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10A" w:rsidRDefault="006A710A" w:rsidP="006A710A"/>
    <w:p w:rsidR="006A710A" w:rsidRDefault="006A710A" w:rsidP="006A710A">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80975"/>
            <wp:effectExtent l="0" t="0" r="0" b="9525"/>
            <wp:docPr id="46" name="Picture 46" descr="This is a featured article. Click here for more information.">
              <a:hlinkClick xmlns:a="http://schemas.openxmlformats.org/drawingml/2006/main" r:id="rId6" tooltip="&quot;This is a featured article. Click here for more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featured article. Click here for more information.">
                      <a:hlinkClick r:id="rId6" tooltip="&quot;This is a featured article. Click here for more informatio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6A710A" w:rsidRDefault="006A710A" w:rsidP="006A710A">
      <w:pPr>
        <w:shd w:val="clear" w:color="auto" w:fill="FFFFFF"/>
        <w:rPr>
          <w:rFonts w:ascii="Arial" w:hAnsi="Arial" w:cs="Arial"/>
          <w:color w:val="252525"/>
          <w:sz w:val="21"/>
          <w:szCs w:val="21"/>
        </w:rPr>
      </w:pPr>
      <w:r>
        <w:rPr>
          <w:rStyle w:val="apple-converted-space"/>
          <w:rFonts w:ascii="Arial" w:hAnsi="Arial" w:cs="Arial"/>
          <w:color w:val="252525"/>
          <w:sz w:val="21"/>
          <w:szCs w:val="21"/>
        </w:rPr>
        <w:t> </w:t>
      </w:r>
    </w:p>
    <w:p w:rsidR="006A710A" w:rsidRDefault="006A710A" w:rsidP="006A710A">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90500"/>
            <wp:effectExtent l="0" t="0" r="0" b="0"/>
            <wp:docPr id="45" name="Picture 45" descr="Page semi-protected">
              <a:hlinkClick xmlns:a="http://schemas.openxmlformats.org/drawingml/2006/main" r:id="rId8" tooltip="&quot;This article is semi-prot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semi-protected">
                      <a:hlinkClick r:id="rId8" tooltip="&quot;This article is semi-protected.&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6A710A" w:rsidRDefault="006A710A" w:rsidP="006A710A">
      <w:pPr>
        <w:shd w:val="clear" w:color="auto" w:fill="FFFFFF"/>
        <w:rPr>
          <w:rFonts w:ascii="Arial" w:hAnsi="Arial" w:cs="Arial"/>
          <w:color w:val="252525"/>
          <w:sz w:val="21"/>
          <w:szCs w:val="21"/>
        </w:rPr>
      </w:pPr>
      <w:r>
        <w:rPr>
          <w:rStyle w:val="apple-converted-space"/>
          <w:rFonts w:ascii="Arial" w:hAnsi="Arial" w:cs="Arial"/>
          <w:color w:val="252525"/>
          <w:sz w:val="21"/>
          <w:szCs w:val="21"/>
        </w:rPr>
        <w:t> </w:t>
      </w:r>
    </w:p>
    <w:p w:rsidR="006A710A" w:rsidRDefault="006A710A" w:rsidP="006A710A">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42875"/>
            <wp:effectExtent l="0" t="0" r="0" b="9525"/>
            <wp:docPr id="44" name="Picture 44" descr="Listen to this article">
              <a:hlinkClick xmlns:a="http://schemas.openxmlformats.org/drawingml/2006/main" r:id="rId10" tooltip="&quot;Listen to this artic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en to this article">
                      <a:hlinkClick r:id="rId10" tooltip="&quot;Listen to this articl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p w:rsidR="006A710A" w:rsidRDefault="006A710A" w:rsidP="006A710A">
      <w:pPr>
        <w:pStyle w:val="Heading1"/>
        <w:pBdr>
          <w:bottom w:val="single" w:sz="6" w:space="0" w:color="AAAAAA"/>
        </w:pBdr>
        <w:shd w:val="clear" w:color="auto" w:fill="FFFFFF"/>
        <w:spacing w:before="0" w:beforeAutospacing="0" w:after="60" w:afterAutospacing="0"/>
        <w:rPr>
          <w:rFonts w:ascii="Georgia" w:hAnsi="Georgia" w:cs="Arial"/>
          <w:b w:val="0"/>
          <w:bCs w:val="0"/>
          <w:color w:val="000000"/>
          <w:sz w:val="43"/>
          <w:szCs w:val="43"/>
          <w:lang w:val="en"/>
        </w:rPr>
      </w:pPr>
      <w:r>
        <w:rPr>
          <w:rFonts w:ascii="Georgia" w:hAnsi="Georgia" w:cs="Arial"/>
          <w:b w:val="0"/>
          <w:bCs w:val="0"/>
          <w:color w:val="000000"/>
          <w:sz w:val="43"/>
          <w:szCs w:val="43"/>
          <w:lang w:val="en"/>
        </w:rPr>
        <w:t>Earth</w:t>
      </w:r>
    </w:p>
    <w:p w:rsidR="006A710A" w:rsidRDefault="006A710A" w:rsidP="006A710A">
      <w:pPr>
        <w:shd w:val="clear" w:color="auto" w:fill="FFFFFF"/>
        <w:rPr>
          <w:rFonts w:ascii="Arial" w:hAnsi="Arial" w:cs="Arial"/>
          <w:color w:val="252525"/>
          <w:sz w:val="19"/>
          <w:szCs w:val="19"/>
        </w:rPr>
      </w:pPr>
      <w:r>
        <w:rPr>
          <w:rFonts w:ascii="Arial" w:hAnsi="Arial" w:cs="Arial"/>
          <w:color w:val="252525"/>
          <w:sz w:val="19"/>
          <w:szCs w:val="19"/>
        </w:rPr>
        <w:t>From Wikipedia, the free encyclopedia</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This article is about the planet. For other uses, see</w:t>
      </w:r>
      <w:r>
        <w:rPr>
          <w:rStyle w:val="apple-converted-space"/>
          <w:rFonts w:ascii="Arial" w:hAnsi="Arial" w:cs="Arial"/>
          <w:i/>
          <w:iCs/>
          <w:color w:val="252525"/>
          <w:sz w:val="21"/>
          <w:szCs w:val="21"/>
          <w:lang w:val="en"/>
        </w:rPr>
        <w:t> </w:t>
      </w:r>
      <w:hyperlink r:id="rId12" w:tooltip="Earth (disambiguation)" w:history="1">
        <w:r>
          <w:rPr>
            <w:rStyle w:val="Hyperlink"/>
            <w:rFonts w:ascii="Arial" w:hAnsi="Arial" w:cs="Arial"/>
            <w:i/>
            <w:iCs/>
            <w:color w:val="0B0080"/>
            <w:sz w:val="21"/>
            <w:szCs w:val="21"/>
            <w:lang w:val="en"/>
          </w:rPr>
          <w:t>Earth (disambiguation)</w:t>
        </w:r>
      </w:hyperlink>
      <w:r>
        <w:rPr>
          <w:rFonts w:ascii="Arial" w:hAnsi="Arial" w:cs="Arial"/>
          <w:i/>
          <w:iCs/>
          <w:color w:val="252525"/>
          <w:sz w:val="21"/>
          <w:szCs w:val="21"/>
          <w:lang w:val="en"/>
        </w:rPr>
        <w:t>.</w:t>
      </w:r>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779"/>
        <w:gridCol w:w="4407"/>
      </w:tblGrid>
      <w:tr w:rsidR="006A710A" w:rsidTr="006A710A">
        <w:trPr>
          <w:tblCellSpacing w:w="15" w:type="dxa"/>
        </w:trPr>
        <w:tc>
          <w:tcPr>
            <w:tcW w:w="0" w:type="auto"/>
            <w:gridSpan w:val="2"/>
            <w:tcBorders>
              <w:top w:val="nil"/>
              <w:left w:val="nil"/>
              <w:bottom w:val="nil"/>
              <w:right w:val="nil"/>
            </w:tcBorders>
            <w:shd w:val="clear" w:color="auto" w:fill="F9F9F9"/>
            <w:vAlign w:val="center"/>
            <w:hideMark/>
          </w:tcPr>
          <w:p w:rsidR="006A710A" w:rsidRDefault="006A710A">
            <w:pPr>
              <w:spacing w:before="120" w:after="120" w:line="360" w:lineRule="atLeast"/>
              <w:jc w:val="center"/>
              <w:rPr>
                <w:b/>
                <w:bCs/>
                <w:color w:val="000000"/>
                <w:sz w:val="23"/>
                <w:szCs w:val="23"/>
              </w:rPr>
            </w:pPr>
            <w:r>
              <w:rPr>
                <w:b/>
                <w:bCs/>
                <w:color w:val="000000"/>
                <w:sz w:val="23"/>
                <w:szCs w:val="23"/>
              </w:rPr>
              <w:t>Earth</w:t>
            </w:r>
            <w:r>
              <w:rPr>
                <w:rStyle w:val="apple-converted-space"/>
                <w:b/>
                <w:bCs/>
                <w:color w:val="000000"/>
                <w:sz w:val="23"/>
                <w:szCs w:val="23"/>
              </w:rPr>
              <w:t> </w:t>
            </w:r>
            <w:r>
              <w:rPr>
                <w:b/>
                <w:bCs/>
                <w:noProof/>
                <w:color w:val="0B0080"/>
                <w:sz w:val="23"/>
                <w:szCs w:val="23"/>
              </w:rPr>
              <w:drawing>
                <wp:inline distT="0" distB="0" distL="0" distR="0">
                  <wp:extent cx="171450" cy="171450"/>
                  <wp:effectExtent l="0" t="0" r="0" b="0"/>
                  <wp:docPr id="43" name="Picture 43" descr="Astronomical symbol of Earth">
                    <a:hlinkClick xmlns:a="http://schemas.openxmlformats.org/drawingml/2006/main" r:id="rId13" tooltip="&quot;Astronomical symbol of Ear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ronomical symbol of Earth">
                            <a:hlinkClick r:id="rId13" tooltip="&quot;Astronomical symbol of Earth&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6A710A" w:rsidTr="006A710A">
        <w:trPr>
          <w:tblCellSpacing w:w="15" w:type="dxa"/>
        </w:trPr>
        <w:tc>
          <w:tcPr>
            <w:tcW w:w="0" w:type="auto"/>
            <w:gridSpan w:val="2"/>
            <w:shd w:val="clear" w:color="auto" w:fill="F9F9F9"/>
            <w:hideMark/>
          </w:tcPr>
          <w:p w:rsidR="006A710A" w:rsidRDefault="006A710A">
            <w:pPr>
              <w:spacing w:before="120" w:after="120" w:line="360" w:lineRule="atLeast"/>
              <w:jc w:val="center"/>
              <w:rPr>
                <w:color w:val="000000"/>
                <w:sz w:val="18"/>
                <w:szCs w:val="18"/>
              </w:rPr>
            </w:pPr>
            <w:r>
              <w:rPr>
                <w:noProof/>
                <w:color w:val="0B0080"/>
                <w:sz w:val="18"/>
                <w:szCs w:val="18"/>
              </w:rPr>
              <w:drawing>
                <wp:inline distT="0" distB="0" distL="0" distR="0">
                  <wp:extent cx="2857500" cy="2857500"/>
                  <wp:effectExtent l="0" t="0" r="0" b="0"/>
                  <wp:docPr id="42" name="Picture 42" descr="&quot;The Blue Marble&quot; photograph of Earth, taken by the Apollo 17 lunar mission. The Arabian peninsula, Africa and Madagascar lie in the upper half of the disc, whereas Antarctica is at the botto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The Blue Marble&quot; photograph of Earth, taken by the Apollo 17 lunar mission. The Arabian peninsula, Africa and Madagascar lie in the upper half of the disc, whereas Antarctica is at the botto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A710A" w:rsidRDefault="006A710A" w:rsidP="006A710A">
            <w:pPr>
              <w:spacing w:before="120" w:after="120" w:line="360" w:lineRule="atLeast"/>
              <w:jc w:val="center"/>
              <w:rPr>
                <w:color w:val="000000"/>
                <w:sz w:val="18"/>
                <w:szCs w:val="18"/>
              </w:rPr>
            </w:pPr>
            <w:r>
              <w:rPr>
                <w:color w:val="000000"/>
                <w:sz w:val="18"/>
                <w:szCs w:val="18"/>
              </w:rPr>
              <w:t>"</w:t>
            </w:r>
            <w:hyperlink r:id="rId17" w:tooltip="The Blue Marble" w:history="1">
              <w:r>
                <w:rPr>
                  <w:rStyle w:val="Hyperlink"/>
                  <w:color w:val="0B0080"/>
                  <w:sz w:val="18"/>
                  <w:szCs w:val="18"/>
                </w:rPr>
                <w:t>The Blue Marble</w:t>
              </w:r>
            </w:hyperlink>
            <w:r>
              <w:rPr>
                <w:color w:val="000000"/>
                <w:sz w:val="18"/>
                <w:szCs w:val="18"/>
              </w:rPr>
              <w:t>" photograph of Earth, taken during the</w:t>
            </w:r>
            <w:r>
              <w:rPr>
                <w:rStyle w:val="apple-converted-space"/>
                <w:color w:val="000000"/>
                <w:sz w:val="18"/>
                <w:szCs w:val="18"/>
              </w:rPr>
              <w:t> </w:t>
            </w:r>
            <w:hyperlink r:id="rId18" w:tooltip="Apollo 17" w:history="1">
              <w:r>
                <w:rPr>
                  <w:rStyle w:val="Hyperlink"/>
                  <w:i/>
                  <w:iCs/>
                  <w:color w:val="0B0080"/>
                  <w:sz w:val="18"/>
                  <w:szCs w:val="18"/>
                </w:rPr>
                <w:t>Apollo 17</w:t>
              </w:r>
            </w:hyperlink>
            <w:r>
              <w:rPr>
                <w:rStyle w:val="apple-converted-space"/>
                <w:color w:val="000000"/>
                <w:sz w:val="18"/>
                <w:szCs w:val="18"/>
              </w:rPr>
              <w:t> </w:t>
            </w:r>
            <w:r>
              <w:rPr>
                <w:color w:val="000000"/>
                <w:sz w:val="18"/>
                <w:szCs w:val="18"/>
              </w:rPr>
              <w:t>lunar mission in 1972</w:t>
            </w:r>
          </w:p>
        </w:tc>
      </w:tr>
      <w:tr w:rsidR="006A710A" w:rsidTr="006A710A">
        <w:trPr>
          <w:tblCellSpacing w:w="15" w:type="dxa"/>
        </w:trPr>
        <w:tc>
          <w:tcPr>
            <w:tcW w:w="0" w:type="auto"/>
            <w:gridSpan w:val="2"/>
            <w:shd w:val="clear" w:color="auto" w:fill="C0C0FF"/>
            <w:hideMark/>
          </w:tcPr>
          <w:p w:rsidR="006A710A" w:rsidRDefault="00EE5D4C">
            <w:pPr>
              <w:spacing w:before="120" w:after="120" w:line="360" w:lineRule="atLeast"/>
              <w:jc w:val="center"/>
              <w:rPr>
                <w:b/>
                <w:bCs/>
                <w:color w:val="000000"/>
                <w:sz w:val="18"/>
                <w:szCs w:val="18"/>
              </w:rPr>
            </w:pPr>
            <w:hyperlink r:id="rId19" w:tooltip="Osculating orbit" w:history="1">
              <w:r w:rsidR="006A710A">
                <w:rPr>
                  <w:rStyle w:val="Hyperlink"/>
                  <w:b/>
                  <w:bCs/>
                  <w:color w:val="0B0080"/>
                  <w:sz w:val="18"/>
                  <w:szCs w:val="18"/>
                </w:rPr>
                <w:t>Orbital characteristics</w:t>
              </w:r>
            </w:hyperlink>
          </w:p>
        </w:tc>
      </w:tr>
      <w:tr w:rsidR="006A710A" w:rsidTr="006A710A">
        <w:trPr>
          <w:tblCellSpacing w:w="15" w:type="dxa"/>
        </w:trPr>
        <w:tc>
          <w:tcPr>
            <w:tcW w:w="0" w:type="auto"/>
            <w:gridSpan w:val="2"/>
            <w:shd w:val="clear" w:color="auto" w:fill="F9F9F9"/>
            <w:hideMark/>
          </w:tcPr>
          <w:p w:rsidR="006A710A" w:rsidRDefault="00EE5D4C">
            <w:pPr>
              <w:spacing w:before="120" w:after="120" w:line="360" w:lineRule="atLeast"/>
              <w:jc w:val="center"/>
              <w:rPr>
                <w:color w:val="000000"/>
                <w:sz w:val="18"/>
                <w:szCs w:val="18"/>
              </w:rPr>
            </w:pPr>
            <w:hyperlink r:id="rId20" w:tooltip="Epoch (astronomy)" w:history="1">
              <w:r w:rsidR="006A710A">
                <w:rPr>
                  <w:rStyle w:val="Hyperlink"/>
                  <w:color w:val="0B0080"/>
                  <w:sz w:val="18"/>
                  <w:szCs w:val="18"/>
                </w:rPr>
                <w:t>Epoch</w:t>
              </w:r>
            </w:hyperlink>
            <w:r w:rsidR="006A710A">
              <w:rPr>
                <w:rStyle w:val="apple-converted-space"/>
                <w:color w:val="000000"/>
                <w:sz w:val="18"/>
                <w:szCs w:val="18"/>
              </w:rPr>
              <w:t> </w:t>
            </w:r>
            <w:hyperlink r:id="rId21" w:tooltip="J2000.0" w:history="1">
              <w:r w:rsidR="006A710A">
                <w:rPr>
                  <w:rStyle w:val="Hyperlink"/>
                  <w:color w:val="0B0080"/>
                  <w:sz w:val="18"/>
                  <w:szCs w:val="18"/>
                </w:rPr>
                <w:t>J2000</w:t>
              </w:r>
            </w:hyperlink>
            <w:hyperlink r:id="rId22" w:anchor="cite_note-epoch-1" w:history="1">
              <w:r w:rsidR="006A710A">
                <w:rPr>
                  <w:rStyle w:val="Hyperlink"/>
                  <w:color w:val="0B0080"/>
                  <w:sz w:val="15"/>
                  <w:szCs w:val="15"/>
                  <w:vertAlign w:val="superscript"/>
                </w:rPr>
                <w:t>[n 1]</w:t>
              </w:r>
            </w:hyperlink>
          </w:p>
        </w:tc>
      </w:tr>
      <w:tr w:rsidR="006A710A" w:rsidTr="006A710A">
        <w:trPr>
          <w:tblCellSpacing w:w="15" w:type="dxa"/>
        </w:trPr>
        <w:tc>
          <w:tcPr>
            <w:tcW w:w="0" w:type="auto"/>
            <w:shd w:val="clear" w:color="auto" w:fill="F9F9F9"/>
            <w:hideMark/>
          </w:tcPr>
          <w:p w:rsidR="006A710A" w:rsidRDefault="00EE5D4C">
            <w:pPr>
              <w:spacing w:before="120" w:after="120" w:line="360" w:lineRule="atLeast"/>
              <w:rPr>
                <w:b/>
                <w:bCs/>
                <w:color w:val="000000"/>
                <w:sz w:val="18"/>
                <w:szCs w:val="18"/>
              </w:rPr>
            </w:pPr>
            <w:hyperlink r:id="rId23" w:tooltip="Aphelion" w:history="1">
              <w:r w:rsidR="006A710A">
                <w:rPr>
                  <w:rStyle w:val="Hyperlink"/>
                  <w:b/>
                  <w:bCs/>
                  <w:color w:val="0B0080"/>
                  <w:sz w:val="18"/>
                  <w:szCs w:val="18"/>
                </w:rPr>
                <w:t>Aphelion</w:t>
              </w:r>
            </w:hyperlink>
          </w:p>
        </w:tc>
        <w:tc>
          <w:tcPr>
            <w:tcW w:w="0" w:type="auto"/>
            <w:shd w:val="clear" w:color="auto" w:fill="F9F9F9"/>
            <w:hideMark/>
          </w:tcPr>
          <w:p w:rsidR="006A710A" w:rsidRDefault="006A710A" w:rsidP="006A710A">
            <w:pPr>
              <w:spacing w:before="120" w:after="120" w:line="288" w:lineRule="atLeast"/>
              <w:rPr>
                <w:color w:val="000000"/>
                <w:sz w:val="18"/>
                <w:szCs w:val="18"/>
              </w:rPr>
            </w:pPr>
            <w:r>
              <w:rPr>
                <w:color w:val="000000"/>
                <w:sz w:val="18"/>
                <w:szCs w:val="18"/>
              </w:rPr>
              <w:t>152,100,000 km (94,500,000 mi)</w:t>
            </w:r>
            <w:r>
              <w:rPr>
                <w:color w:val="000000"/>
                <w:sz w:val="18"/>
                <w:szCs w:val="18"/>
              </w:rPr>
              <w:br/>
            </w:r>
            <w:r>
              <w:rPr>
                <w:color w:val="000000"/>
                <w:sz w:val="17"/>
                <w:szCs w:val="17"/>
              </w:rPr>
              <w:t>(</w:t>
            </w:r>
            <w:r>
              <w:rPr>
                <w:rStyle w:val="nowrap"/>
                <w:color w:val="000000"/>
                <w:sz w:val="17"/>
                <w:szCs w:val="17"/>
              </w:rPr>
              <w:t>1.01673 </w:t>
            </w:r>
            <w:hyperlink r:id="rId24" w:tooltip="Astronomical unit" w:history="1">
              <w:r>
                <w:rPr>
                  <w:rStyle w:val="Hyperlink"/>
                  <w:color w:val="0B0080"/>
                  <w:sz w:val="17"/>
                  <w:szCs w:val="17"/>
                </w:rPr>
                <w:t>AU</w:t>
              </w:r>
            </w:hyperlink>
            <w:r>
              <w:rPr>
                <w:color w:val="000000"/>
                <w:sz w:val="17"/>
                <w:szCs w:val="17"/>
              </w:rPr>
              <w:t>) </w:t>
            </w:r>
            <w:hyperlink r:id="rId25" w:anchor="cite_note-apsis-2" w:history="1">
              <w:r>
                <w:rPr>
                  <w:rStyle w:val="Hyperlink"/>
                  <w:color w:val="0B0080"/>
                  <w:sz w:val="13"/>
                  <w:szCs w:val="13"/>
                  <w:vertAlign w:val="superscript"/>
                </w:rPr>
                <w:t>[n 2]</w:t>
              </w:r>
            </w:hyperlink>
          </w:p>
        </w:tc>
      </w:tr>
      <w:tr w:rsidR="006A710A" w:rsidTr="006A710A">
        <w:trPr>
          <w:tblCellSpacing w:w="15" w:type="dxa"/>
        </w:trPr>
        <w:tc>
          <w:tcPr>
            <w:tcW w:w="0" w:type="auto"/>
            <w:shd w:val="clear" w:color="auto" w:fill="F9F9F9"/>
            <w:hideMark/>
          </w:tcPr>
          <w:p w:rsidR="006A710A" w:rsidRDefault="00EE5D4C">
            <w:pPr>
              <w:spacing w:before="120" w:after="120" w:line="360" w:lineRule="atLeast"/>
              <w:rPr>
                <w:b/>
                <w:bCs/>
                <w:color w:val="000000"/>
                <w:sz w:val="18"/>
                <w:szCs w:val="18"/>
              </w:rPr>
            </w:pPr>
            <w:hyperlink r:id="rId26" w:tooltip="Perihelion" w:history="1">
              <w:r w:rsidR="006A710A">
                <w:rPr>
                  <w:rStyle w:val="Hyperlink"/>
                  <w:b/>
                  <w:bCs/>
                  <w:color w:val="0B0080"/>
                  <w:sz w:val="18"/>
                  <w:szCs w:val="18"/>
                </w:rPr>
                <w:t>Perihelion</w:t>
              </w:r>
            </w:hyperlink>
          </w:p>
        </w:tc>
        <w:tc>
          <w:tcPr>
            <w:tcW w:w="0" w:type="auto"/>
            <w:shd w:val="clear" w:color="auto" w:fill="F9F9F9"/>
            <w:hideMark/>
          </w:tcPr>
          <w:p w:rsidR="006A710A" w:rsidRDefault="006A710A" w:rsidP="006A710A">
            <w:pPr>
              <w:spacing w:before="120" w:after="120" w:line="288" w:lineRule="atLeast"/>
              <w:rPr>
                <w:color w:val="000000"/>
                <w:sz w:val="18"/>
                <w:szCs w:val="18"/>
              </w:rPr>
            </w:pPr>
            <w:r>
              <w:rPr>
                <w:color w:val="000000"/>
                <w:sz w:val="18"/>
                <w:szCs w:val="18"/>
              </w:rPr>
              <w:t>147,095,000 km (91,401,000 mi)</w:t>
            </w:r>
            <w:r>
              <w:rPr>
                <w:color w:val="000000"/>
                <w:sz w:val="18"/>
                <w:szCs w:val="18"/>
              </w:rPr>
              <w:br/>
            </w:r>
            <w:r>
              <w:rPr>
                <w:color w:val="000000"/>
                <w:sz w:val="17"/>
                <w:szCs w:val="17"/>
              </w:rPr>
              <w:t>(</w:t>
            </w:r>
            <w:r>
              <w:rPr>
                <w:rStyle w:val="nowrap"/>
                <w:color w:val="000000"/>
                <w:sz w:val="17"/>
                <w:szCs w:val="17"/>
              </w:rPr>
              <w:t>0.9832687 AU</w:t>
            </w:r>
            <w:r>
              <w:rPr>
                <w:color w:val="000000"/>
                <w:sz w:val="17"/>
                <w:szCs w:val="17"/>
              </w:rPr>
              <w:t>) </w:t>
            </w:r>
            <w:hyperlink r:id="rId27" w:anchor="cite_note-apsis-2" w:history="1">
              <w:r>
                <w:rPr>
                  <w:rStyle w:val="Hyperlink"/>
                  <w:color w:val="0B0080"/>
                  <w:sz w:val="13"/>
                  <w:szCs w:val="13"/>
                  <w:vertAlign w:val="superscript"/>
                </w:rPr>
                <w:t>[n 2]</w:t>
              </w:r>
            </w:hyperlink>
          </w:p>
        </w:tc>
      </w:tr>
      <w:tr w:rsidR="006A710A" w:rsidTr="006A710A">
        <w:trPr>
          <w:tblCellSpacing w:w="15" w:type="dxa"/>
        </w:trPr>
        <w:tc>
          <w:tcPr>
            <w:tcW w:w="0" w:type="auto"/>
            <w:shd w:val="clear" w:color="auto" w:fill="F9F9F9"/>
            <w:hideMark/>
          </w:tcPr>
          <w:p w:rsidR="006A710A" w:rsidRDefault="00EE5D4C" w:rsidP="006A710A">
            <w:pPr>
              <w:spacing w:before="120" w:after="120" w:line="288" w:lineRule="atLeast"/>
              <w:rPr>
                <w:b/>
                <w:bCs/>
                <w:color w:val="000000"/>
                <w:sz w:val="18"/>
                <w:szCs w:val="18"/>
              </w:rPr>
            </w:pPr>
            <w:hyperlink r:id="rId28" w:tooltip="Semi-major axis" w:history="1">
              <w:r w:rsidR="006A710A">
                <w:rPr>
                  <w:rStyle w:val="Hyperlink"/>
                  <w:b/>
                  <w:bCs/>
                  <w:color w:val="0B0080"/>
                  <w:sz w:val="18"/>
                  <w:szCs w:val="18"/>
                </w:rPr>
                <w:t>Semi-major axis</w:t>
              </w:r>
            </w:hyperlink>
          </w:p>
        </w:tc>
        <w:tc>
          <w:tcPr>
            <w:tcW w:w="0" w:type="auto"/>
            <w:shd w:val="clear" w:color="auto" w:fill="F9F9F9"/>
            <w:hideMark/>
          </w:tcPr>
          <w:p w:rsidR="006A710A" w:rsidRDefault="006A710A" w:rsidP="006A710A">
            <w:pPr>
              <w:spacing w:before="120" w:after="120" w:line="288" w:lineRule="atLeast"/>
              <w:rPr>
                <w:color w:val="000000"/>
                <w:sz w:val="18"/>
                <w:szCs w:val="18"/>
              </w:rPr>
            </w:pPr>
            <w:r>
              <w:rPr>
                <w:color w:val="000000"/>
                <w:sz w:val="18"/>
                <w:szCs w:val="18"/>
              </w:rPr>
              <w:t>149,598,023 km (92,955,902 mi)</w:t>
            </w:r>
            <w:r>
              <w:rPr>
                <w:color w:val="000000"/>
                <w:sz w:val="18"/>
                <w:szCs w:val="18"/>
              </w:rPr>
              <w:br/>
            </w:r>
            <w:r>
              <w:rPr>
                <w:color w:val="000000"/>
                <w:sz w:val="17"/>
                <w:szCs w:val="17"/>
              </w:rPr>
              <w:t>(</w:t>
            </w:r>
            <w:r>
              <w:rPr>
                <w:rStyle w:val="nowrap"/>
                <w:color w:val="000000"/>
                <w:sz w:val="17"/>
                <w:szCs w:val="17"/>
              </w:rPr>
              <w:t>1.000001018 AU</w:t>
            </w:r>
            <w:r>
              <w:rPr>
                <w:color w:val="000000"/>
                <w:sz w:val="17"/>
                <w:szCs w:val="17"/>
              </w:rPr>
              <w:t>) </w:t>
            </w:r>
            <w:hyperlink r:id="rId29" w:anchor="cite_note-VSOP87-3" w:history="1">
              <w:r>
                <w:rPr>
                  <w:rStyle w:val="Hyperlink"/>
                  <w:color w:val="0B0080"/>
                  <w:sz w:val="13"/>
                  <w:szCs w:val="13"/>
                  <w:vertAlign w:val="superscript"/>
                </w:rPr>
                <w:t>[1]</w:t>
              </w:r>
            </w:hyperlink>
          </w:p>
        </w:tc>
      </w:tr>
      <w:tr w:rsidR="006A710A" w:rsidTr="006A710A">
        <w:trPr>
          <w:tblCellSpacing w:w="15" w:type="dxa"/>
        </w:trPr>
        <w:tc>
          <w:tcPr>
            <w:tcW w:w="0" w:type="auto"/>
            <w:shd w:val="clear" w:color="auto" w:fill="F9F9F9"/>
            <w:hideMark/>
          </w:tcPr>
          <w:p w:rsidR="006A710A" w:rsidRDefault="00EE5D4C">
            <w:pPr>
              <w:spacing w:before="120" w:after="120" w:line="360" w:lineRule="atLeast"/>
              <w:rPr>
                <w:b/>
                <w:bCs/>
                <w:color w:val="000000"/>
                <w:sz w:val="18"/>
                <w:szCs w:val="18"/>
              </w:rPr>
            </w:pPr>
            <w:hyperlink r:id="rId30" w:tooltip="Orbital eccentricity" w:history="1">
              <w:r w:rsidR="006A710A">
                <w:rPr>
                  <w:rStyle w:val="Hyperlink"/>
                  <w:b/>
                  <w:bCs/>
                  <w:color w:val="0B0080"/>
                  <w:sz w:val="18"/>
                  <w:szCs w:val="18"/>
                </w:rPr>
                <w:t>Eccentricity</w:t>
              </w:r>
            </w:hyperlink>
          </w:p>
        </w:tc>
        <w:tc>
          <w:tcPr>
            <w:tcW w:w="0" w:type="auto"/>
            <w:shd w:val="clear" w:color="auto" w:fill="F9F9F9"/>
            <w:hideMark/>
          </w:tcPr>
          <w:p w:rsidR="006A710A" w:rsidRDefault="006A710A">
            <w:pPr>
              <w:spacing w:before="120" w:after="120" w:line="360" w:lineRule="atLeast"/>
              <w:rPr>
                <w:color w:val="000000"/>
                <w:sz w:val="18"/>
                <w:szCs w:val="18"/>
              </w:rPr>
            </w:pPr>
            <w:r>
              <w:rPr>
                <w:rStyle w:val="nowrap"/>
                <w:color w:val="000000"/>
                <w:sz w:val="18"/>
                <w:szCs w:val="18"/>
              </w:rPr>
              <w:t>0.0167086</w:t>
            </w:r>
            <w:hyperlink r:id="rId31" w:anchor="cite_note-VSOP87-3" w:history="1">
              <w:r>
                <w:rPr>
                  <w:rStyle w:val="Hyperlink"/>
                  <w:color w:val="0B0080"/>
                  <w:sz w:val="15"/>
                  <w:szCs w:val="15"/>
                  <w:vertAlign w:val="superscript"/>
                </w:rPr>
                <w:t>[1]</w:t>
              </w:r>
            </w:hyperlink>
          </w:p>
        </w:tc>
      </w:tr>
      <w:tr w:rsidR="006A710A" w:rsidTr="006A710A">
        <w:trPr>
          <w:tblCellSpacing w:w="15" w:type="dxa"/>
        </w:trPr>
        <w:tc>
          <w:tcPr>
            <w:tcW w:w="0" w:type="auto"/>
            <w:shd w:val="clear" w:color="auto" w:fill="F9F9F9"/>
            <w:hideMark/>
          </w:tcPr>
          <w:p w:rsidR="006A710A" w:rsidRDefault="00EE5D4C" w:rsidP="006A710A">
            <w:pPr>
              <w:spacing w:before="120" w:after="120" w:line="288" w:lineRule="atLeast"/>
              <w:rPr>
                <w:b/>
                <w:bCs/>
                <w:color w:val="000000"/>
                <w:sz w:val="18"/>
                <w:szCs w:val="18"/>
              </w:rPr>
            </w:pPr>
            <w:hyperlink r:id="rId32" w:tooltip="Orbital period" w:history="1">
              <w:r w:rsidR="006A710A">
                <w:rPr>
                  <w:rStyle w:val="Hyperlink"/>
                  <w:b/>
                  <w:bCs/>
                  <w:color w:val="0B0080"/>
                  <w:sz w:val="18"/>
                  <w:szCs w:val="18"/>
                </w:rPr>
                <w:t>Orbital period</w:t>
              </w:r>
            </w:hyperlink>
          </w:p>
        </w:tc>
        <w:tc>
          <w:tcPr>
            <w:tcW w:w="0" w:type="auto"/>
            <w:shd w:val="clear" w:color="auto" w:fill="F9F9F9"/>
            <w:hideMark/>
          </w:tcPr>
          <w:p w:rsidR="006A710A" w:rsidRDefault="006A710A" w:rsidP="006A710A">
            <w:pPr>
              <w:spacing w:before="120" w:after="120" w:line="288" w:lineRule="atLeast"/>
              <w:rPr>
                <w:color w:val="000000"/>
                <w:sz w:val="18"/>
                <w:szCs w:val="18"/>
              </w:rPr>
            </w:pPr>
            <w:r>
              <w:rPr>
                <w:rStyle w:val="nowrap"/>
                <w:color w:val="000000"/>
                <w:sz w:val="18"/>
                <w:szCs w:val="18"/>
              </w:rPr>
              <w:t>365.256363004 d</w:t>
            </w:r>
            <w:r>
              <w:rPr>
                <w:color w:val="000000"/>
                <w:sz w:val="18"/>
                <w:szCs w:val="18"/>
              </w:rPr>
              <w:t> </w:t>
            </w:r>
            <w:hyperlink r:id="rId33" w:anchor="cite_note-IERS-4" w:history="1">
              <w:r>
                <w:rPr>
                  <w:rStyle w:val="Hyperlink"/>
                  <w:color w:val="0B0080"/>
                  <w:sz w:val="15"/>
                  <w:szCs w:val="15"/>
                  <w:vertAlign w:val="superscript"/>
                </w:rPr>
                <w:t>[2]</w:t>
              </w:r>
            </w:hyperlink>
            <w:r>
              <w:rPr>
                <w:color w:val="000000"/>
                <w:sz w:val="18"/>
                <w:szCs w:val="18"/>
              </w:rPr>
              <w:br/>
            </w:r>
            <w:r>
              <w:rPr>
                <w:color w:val="000000"/>
                <w:sz w:val="17"/>
                <w:szCs w:val="17"/>
              </w:rPr>
              <w:t>(</w:t>
            </w:r>
            <w:r>
              <w:rPr>
                <w:rStyle w:val="nowrap"/>
                <w:color w:val="000000"/>
                <w:sz w:val="17"/>
                <w:szCs w:val="17"/>
              </w:rPr>
              <w:t>1.00001742096 </w:t>
            </w:r>
            <w:hyperlink r:id="rId34" w:tooltip="Julian year (astronomy)" w:history="1">
              <w:r>
                <w:rPr>
                  <w:rStyle w:val="Hyperlink"/>
                  <w:color w:val="0B0080"/>
                  <w:sz w:val="17"/>
                  <w:szCs w:val="17"/>
                </w:rPr>
                <w:t>yr</w:t>
              </w:r>
            </w:hyperlink>
            <w:r>
              <w:rPr>
                <w:color w:val="000000"/>
                <w:sz w:val="17"/>
                <w:szCs w:val="17"/>
              </w:rPr>
              <w:t>)</w:t>
            </w:r>
          </w:p>
        </w:tc>
      </w:tr>
      <w:tr w:rsidR="006A710A" w:rsidTr="006A710A">
        <w:trPr>
          <w:tblCellSpacing w:w="15" w:type="dxa"/>
        </w:trPr>
        <w:tc>
          <w:tcPr>
            <w:tcW w:w="0" w:type="auto"/>
            <w:shd w:val="clear" w:color="auto" w:fill="F9F9F9"/>
            <w:hideMark/>
          </w:tcPr>
          <w:p w:rsidR="006A710A" w:rsidRDefault="006A710A" w:rsidP="006A710A">
            <w:pPr>
              <w:spacing w:before="120" w:after="120" w:line="288" w:lineRule="atLeast"/>
              <w:rPr>
                <w:b/>
                <w:bCs/>
                <w:color w:val="000000"/>
                <w:sz w:val="18"/>
                <w:szCs w:val="18"/>
              </w:rPr>
            </w:pPr>
            <w:r>
              <w:rPr>
                <w:b/>
                <w:bCs/>
                <w:color w:val="000000"/>
                <w:sz w:val="18"/>
                <w:szCs w:val="18"/>
              </w:rPr>
              <w:t>Average</w:t>
            </w:r>
            <w:r>
              <w:rPr>
                <w:rStyle w:val="apple-converted-space"/>
                <w:b/>
                <w:bCs/>
                <w:color w:val="000000"/>
                <w:sz w:val="18"/>
                <w:szCs w:val="18"/>
              </w:rPr>
              <w:t> </w:t>
            </w:r>
            <w:hyperlink r:id="rId35" w:tooltip="Orbital speed" w:history="1">
              <w:r>
                <w:rPr>
                  <w:rStyle w:val="Hyperlink"/>
                  <w:b/>
                  <w:bCs/>
                  <w:color w:val="0B0080"/>
                  <w:sz w:val="18"/>
                  <w:szCs w:val="18"/>
                </w:rPr>
                <w:t>orbital speed</w:t>
              </w:r>
            </w:hyperlink>
          </w:p>
        </w:tc>
        <w:tc>
          <w:tcPr>
            <w:tcW w:w="0" w:type="auto"/>
            <w:shd w:val="clear" w:color="auto" w:fill="F9F9F9"/>
            <w:hideMark/>
          </w:tcPr>
          <w:p w:rsidR="006A710A" w:rsidRDefault="006A710A" w:rsidP="006A710A">
            <w:pPr>
              <w:spacing w:before="120" w:after="120" w:line="288" w:lineRule="atLeast"/>
              <w:rPr>
                <w:color w:val="000000"/>
                <w:sz w:val="18"/>
                <w:szCs w:val="18"/>
              </w:rPr>
            </w:pPr>
            <w:r>
              <w:rPr>
                <w:color w:val="000000"/>
                <w:sz w:val="18"/>
                <w:szCs w:val="18"/>
              </w:rPr>
              <w:t>29.78 km/s (18.50 mi/s)</w:t>
            </w:r>
            <w:hyperlink r:id="rId36" w:anchor="cite_note-earth_fact_sheet-5" w:history="1">
              <w:r>
                <w:rPr>
                  <w:rStyle w:val="Hyperlink"/>
                  <w:color w:val="0B0080"/>
                  <w:sz w:val="15"/>
                  <w:szCs w:val="15"/>
                  <w:vertAlign w:val="superscript"/>
                </w:rPr>
                <w:t>[3]</w:t>
              </w:r>
            </w:hyperlink>
            <w:r>
              <w:rPr>
                <w:color w:val="000000"/>
                <w:sz w:val="18"/>
                <w:szCs w:val="18"/>
              </w:rPr>
              <w:br/>
            </w:r>
            <w:r>
              <w:rPr>
                <w:color w:val="000000"/>
                <w:sz w:val="17"/>
                <w:szCs w:val="17"/>
              </w:rPr>
              <w:t>(107,200 km/h (66,600 mph))</w:t>
            </w:r>
          </w:p>
        </w:tc>
      </w:tr>
      <w:tr w:rsidR="006A710A" w:rsidTr="006A710A">
        <w:trPr>
          <w:tblCellSpacing w:w="15" w:type="dxa"/>
        </w:trPr>
        <w:tc>
          <w:tcPr>
            <w:tcW w:w="0" w:type="auto"/>
            <w:shd w:val="clear" w:color="auto" w:fill="F9F9F9"/>
            <w:hideMark/>
          </w:tcPr>
          <w:p w:rsidR="006A710A" w:rsidRDefault="00EE5D4C" w:rsidP="006A710A">
            <w:pPr>
              <w:spacing w:before="120" w:after="120" w:line="288" w:lineRule="atLeast"/>
              <w:rPr>
                <w:b/>
                <w:bCs/>
                <w:color w:val="000000"/>
                <w:sz w:val="18"/>
                <w:szCs w:val="18"/>
              </w:rPr>
            </w:pPr>
            <w:hyperlink r:id="rId37" w:tooltip="Mean anomaly" w:history="1">
              <w:r w:rsidR="006A710A">
                <w:rPr>
                  <w:rStyle w:val="Hyperlink"/>
                  <w:b/>
                  <w:bCs/>
                  <w:color w:val="0B0080"/>
                  <w:sz w:val="18"/>
                  <w:szCs w:val="18"/>
                </w:rPr>
                <w:t>Mean anomaly</w:t>
              </w:r>
            </w:hyperlink>
          </w:p>
        </w:tc>
        <w:tc>
          <w:tcPr>
            <w:tcW w:w="0" w:type="auto"/>
            <w:shd w:val="clear" w:color="auto" w:fill="F9F9F9"/>
            <w:hideMark/>
          </w:tcPr>
          <w:p w:rsidR="006A710A" w:rsidRDefault="006A710A">
            <w:pPr>
              <w:spacing w:before="120" w:after="120" w:line="360" w:lineRule="atLeast"/>
              <w:rPr>
                <w:color w:val="000000"/>
                <w:sz w:val="18"/>
                <w:szCs w:val="18"/>
              </w:rPr>
            </w:pPr>
            <w:r>
              <w:rPr>
                <w:rStyle w:val="nowrap"/>
                <w:color w:val="000000"/>
                <w:sz w:val="18"/>
                <w:szCs w:val="18"/>
              </w:rPr>
              <w:t>358.617</w:t>
            </w:r>
            <w:r>
              <w:rPr>
                <w:color w:val="000000"/>
                <w:sz w:val="18"/>
                <w:szCs w:val="18"/>
              </w:rPr>
              <w:t>°</w:t>
            </w:r>
          </w:p>
        </w:tc>
      </w:tr>
      <w:tr w:rsidR="006A710A" w:rsidTr="006A710A">
        <w:trPr>
          <w:tblCellSpacing w:w="15" w:type="dxa"/>
        </w:trPr>
        <w:tc>
          <w:tcPr>
            <w:tcW w:w="0" w:type="auto"/>
            <w:shd w:val="clear" w:color="auto" w:fill="F9F9F9"/>
            <w:hideMark/>
          </w:tcPr>
          <w:p w:rsidR="006A710A" w:rsidRDefault="00EE5D4C">
            <w:pPr>
              <w:spacing w:before="120" w:after="120" w:line="360" w:lineRule="atLeast"/>
              <w:rPr>
                <w:b/>
                <w:bCs/>
                <w:color w:val="000000"/>
                <w:sz w:val="18"/>
                <w:szCs w:val="18"/>
              </w:rPr>
            </w:pPr>
            <w:hyperlink r:id="rId38" w:tooltip="Orbital inclination" w:history="1">
              <w:r w:rsidR="006A710A">
                <w:rPr>
                  <w:rStyle w:val="Hyperlink"/>
                  <w:b/>
                  <w:bCs/>
                  <w:color w:val="0B0080"/>
                  <w:sz w:val="18"/>
                  <w:szCs w:val="18"/>
                </w:rPr>
                <w:t>Inclination</w:t>
              </w:r>
            </w:hyperlink>
          </w:p>
        </w:tc>
        <w:tc>
          <w:tcPr>
            <w:tcW w:w="0" w:type="auto"/>
            <w:shd w:val="clear" w:color="auto" w:fill="F9F9F9"/>
            <w:hideMark/>
          </w:tcPr>
          <w:p w:rsidR="006A710A" w:rsidRDefault="006A710A" w:rsidP="006A710A">
            <w:pPr>
              <w:numPr>
                <w:ilvl w:val="0"/>
                <w:numId w:val="1"/>
              </w:numPr>
              <w:spacing w:before="100" w:beforeAutospacing="1" w:after="0" w:line="360" w:lineRule="atLeast"/>
              <w:ind w:left="0"/>
              <w:rPr>
                <w:color w:val="000000"/>
                <w:sz w:val="18"/>
                <w:szCs w:val="18"/>
              </w:rPr>
            </w:pPr>
            <w:r>
              <w:rPr>
                <w:rStyle w:val="nowrap"/>
                <w:color w:val="000000"/>
                <w:sz w:val="18"/>
                <w:szCs w:val="18"/>
              </w:rPr>
              <w:t>7.155</w:t>
            </w:r>
            <w:r>
              <w:rPr>
                <w:color w:val="000000"/>
                <w:sz w:val="18"/>
                <w:szCs w:val="18"/>
              </w:rPr>
              <w:t>° to the</w:t>
            </w:r>
            <w:r>
              <w:rPr>
                <w:rStyle w:val="apple-converted-space"/>
                <w:color w:val="000000"/>
                <w:sz w:val="18"/>
                <w:szCs w:val="18"/>
              </w:rPr>
              <w:t> </w:t>
            </w:r>
            <w:hyperlink r:id="rId39" w:tooltip="Sun" w:history="1">
              <w:r>
                <w:rPr>
                  <w:rStyle w:val="Hyperlink"/>
                  <w:color w:val="0B0080"/>
                  <w:sz w:val="18"/>
                  <w:szCs w:val="18"/>
                </w:rPr>
                <w:t>Sun</w:t>
              </w:r>
            </w:hyperlink>
            <w:r>
              <w:rPr>
                <w:color w:val="000000"/>
                <w:sz w:val="18"/>
                <w:szCs w:val="18"/>
              </w:rPr>
              <w:t>'s</w:t>
            </w:r>
            <w:r>
              <w:rPr>
                <w:rStyle w:val="apple-converted-space"/>
                <w:color w:val="000000"/>
                <w:sz w:val="18"/>
                <w:szCs w:val="18"/>
              </w:rPr>
              <w:t> </w:t>
            </w:r>
            <w:hyperlink r:id="rId40" w:tooltip="Equator" w:history="1">
              <w:r>
                <w:rPr>
                  <w:rStyle w:val="Hyperlink"/>
                  <w:color w:val="0B0080"/>
                  <w:sz w:val="18"/>
                  <w:szCs w:val="18"/>
                </w:rPr>
                <w:t>equator</w:t>
              </w:r>
            </w:hyperlink>
            <w:r>
              <w:rPr>
                <w:color w:val="000000"/>
                <w:sz w:val="18"/>
                <w:szCs w:val="18"/>
              </w:rPr>
              <w:t>;</w:t>
            </w:r>
          </w:p>
          <w:p w:rsidR="006A710A" w:rsidRDefault="006A710A" w:rsidP="006A710A">
            <w:pPr>
              <w:numPr>
                <w:ilvl w:val="0"/>
                <w:numId w:val="1"/>
              </w:numPr>
              <w:spacing w:before="100" w:beforeAutospacing="1" w:after="0" w:line="360" w:lineRule="atLeast"/>
              <w:ind w:left="0"/>
              <w:rPr>
                <w:color w:val="000000"/>
                <w:sz w:val="18"/>
                <w:szCs w:val="18"/>
              </w:rPr>
            </w:pPr>
            <w:r>
              <w:rPr>
                <w:color w:val="000000"/>
                <w:sz w:val="18"/>
                <w:szCs w:val="18"/>
              </w:rPr>
              <w:t>1.57869°</w:t>
            </w:r>
            <w:hyperlink r:id="rId41" w:anchor="cite_note-Allen294-6" w:history="1">
              <w:r>
                <w:rPr>
                  <w:rStyle w:val="Hyperlink"/>
                  <w:color w:val="0B0080"/>
                  <w:sz w:val="15"/>
                  <w:szCs w:val="15"/>
                  <w:vertAlign w:val="superscript"/>
                </w:rPr>
                <w:t>[4]</w:t>
              </w:r>
            </w:hyperlink>
            <w:r>
              <w:rPr>
                <w:rStyle w:val="apple-converted-space"/>
                <w:color w:val="000000"/>
                <w:sz w:val="18"/>
                <w:szCs w:val="18"/>
              </w:rPr>
              <w:t> </w:t>
            </w:r>
            <w:r>
              <w:rPr>
                <w:color w:val="000000"/>
                <w:sz w:val="18"/>
                <w:szCs w:val="18"/>
              </w:rPr>
              <w:t>to</w:t>
            </w:r>
            <w:r>
              <w:rPr>
                <w:rStyle w:val="apple-converted-space"/>
                <w:color w:val="000000"/>
                <w:sz w:val="18"/>
                <w:szCs w:val="18"/>
              </w:rPr>
              <w:t> </w:t>
            </w:r>
            <w:hyperlink r:id="rId42" w:tooltip="Invariable plane" w:history="1">
              <w:r>
                <w:rPr>
                  <w:rStyle w:val="Hyperlink"/>
                  <w:color w:val="0B0080"/>
                  <w:sz w:val="18"/>
                  <w:szCs w:val="18"/>
                </w:rPr>
                <w:t>invariable plane</w:t>
              </w:r>
            </w:hyperlink>
            <w:r>
              <w:rPr>
                <w:color w:val="000000"/>
                <w:sz w:val="18"/>
                <w:szCs w:val="18"/>
              </w:rPr>
              <w:t>;</w:t>
            </w:r>
          </w:p>
          <w:p w:rsidR="006A710A" w:rsidRDefault="006A710A" w:rsidP="006A710A">
            <w:pPr>
              <w:numPr>
                <w:ilvl w:val="0"/>
                <w:numId w:val="1"/>
              </w:numPr>
              <w:spacing w:before="100" w:beforeAutospacing="1" w:after="0" w:line="360" w:lineRule="atLeast"/>
              <w:ind w:left="0"/>
              <w:rPr>
                <w:color w:val="000000"/>
                <w:sz w:val="18"/>
                <w:szCs w:val="18"/>
              </w:rPr>
            </w:pPr>
            <w:r>
              <w:rPr>
                <w:color w:val="000000"/>
                <w:sz w:val="18"/>
                <w:szCs w:val="18"/>
              </w:rPr>
              <w:t>0.00005° to J2000</w:t>
            </w:r>
            <w:r>
              <w:rPr>
                <w:rStyle w:val="apple-converted-space"/>
                <w:color w:val="000000"/>
                <w:sz w:val="18"/>
                <w:szCs w:val="18"/>
              </w:rPr>
              <w:t> </w:t>
            </w:r>
            <w:hyperlink r:id="rId43" w:tooltip="Ecliptic" w:history="1">
              <w:r>
                <w:rPr>
                  <w:rStyle w:val="Hyperlink"/>
                  <w:color w:val="0B0080"/>
                  <w:sz w:val="18"/>
                  <w:szCs w:val="18"/>
                </w:rPr>
                <w:t>ecliptic</w:t>
              </w:r>
            </w:hyperlink>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44" w:tooltip="Longitude of the ascending node" w:history="1">
              <w:r w:rsidR="006A710A">
                <w:rPr>
                  <w:rStyle w:val="Hyperlink"/>
                  <w:b/>
                  <w:bCs/>
                  <w:color w:val="0B0080"/>
                  <w:sz w:val="18"/>
                  <w:szCs w:val="18"/>
                </w:rPr>
                <w:t>Longitude of ascending node</w:t>
              </w:r>
            </w:hyperlink>
          </w:p>
        </w:tc>
        <w:tc>
          <w:tcPr>
            <w:tcW w:w="0" w:type="auto"/>
            <w:shd w:val="clear" w:color="auto" w:fill="F9F9F9"/>
            <w:hideMark/>
          </w:tcPr>
          <w:p w:rsidR="006A710A" w:rsidRDefault="006A710A">
            <w:pPr>
              <w:spacing w:line="360" w:lineRule="atLeast"/>
              <w:rPr>
                <w:color w:val="000000"/>
                <w:sz w:val="18"/>
                <w:szCs w:val="18"/>
              </w:rPr>
            </w:pPr>
            <w:r>
              <w:rPr>
                <w:rStyle w:val="nowrap"/>
                <w:color w:val="000000"/>
                <w:sz w:val="18"/>
                <w:szCs w:val="18"/>
              </w:rPr>
              <w:t>−11.26064</w:t>
            </w:r>
            <w:r>
              <w:rPr>
                <w:color w:val="000000"/>
                <w:sz w:val="18"/>
                <w:szCs w:val="18"/>
              </w:rPr>
              <w:t>°</w:t>
            </w:r>
            <w:hyperlink r:id="rId45" w:anchor="cite_note-earth_fact_sheet-5" w:history="1">
              <w:r>
                <w:rPr>
                  <w:rStyle w:val="Hyperlink"/>
                  <w:color w:val="0B0080"/>
                  <w:sz w:val="15"/>
                  <w:szCs w:val="15"/>
                  <w:vertAlign w:val="superscript"/>
                </w:rPr>
                <w:t>[3]</w:t>
              </w:r>
            </w:hyperlink>
            <w:r>
              <w:rPr>
                <w:rStyle w:val="apple-converted-space"/>
                <w:color w:val="000000"/>
                <w:sz w:val="18"/>
                <w:szCs w:val="18"/>
              </w:rPr>
              <w:t> </w:t>
            </w:r>
            <w:r>
              <w:rPr>
                <w:color w:val="000000"/>
                <w:sz w:val="18"/>
                <w:szCs w:val="18"/>
              </w:rPr>
              <w:t>to J2000 ecliptic</w:t>
            </w:r>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46" w:tooltip="Argument of periapsis" w:history="1">
              <w:r w:rsidR="006A710A">
                <w:rPr>
                  <w:rStyle w:val="Hyperlink"/>
                  <w:b/>
                  <w:bCs/>
                  <w:color w:val="0B0080"/>
                  <w:sz w:val="18"/>
                  <w:szCs w:val="18"/>
                </w:rPr>
                <w:t>Argument of perihelion</w:t>
              </w:r>
            </w:hyperlink>
          </w:p>
        </w:tc>
        <w:tc>
          <w:tcPr>
            <w:tcW w:w="0" w:type="auto"/>
            <w:shd w:val="clear" w:color="auto" w:fill="F9F9F9"/>
            <w:hideMark/>
          </w:tcPr>
          <w:p w:rsidR="006A710A" w:rsidRDefault="006A710A">
            <w:pPr>
              <w:spacing w:line="360" w:lineRule="atLeast"/>
              <w:rPr>
                <w:color w:val="000000"/>
                <w:sz w:val="18"/>
                <w:szCs w:val="18"/>
              </w:rPr>
            </w:pPr>
            <w:r>
              <w:rPr>
                <w:rStyle w:val="nowrap"/>
                <w:color w:val="000000"/>
                <w:sz w:val="18"/>
                <w:szCs w:val="18"/>
              </w:rPr>
              <w:t>114.20783</w:t>
            </w:r>
            <w:r>
              <w:rPr>
                <w:color w:val="000000"/>
                <w:sz w:val="18"/>
                <w:szCs w:val="18"/>
              </w:rPr>
              <w:t>°</w:t>
            </w:r>
            <w:hyperlink r:id="rId47" w:anchor="cite_note-earth_fact_sheet-5" w:history="1">
              <w:r>
                <w:rPr>
                  <w:rStyle w:val="Hyperlink"/>
                  <w:color w:val="0B0080"/>
                  <w:sz w:val="15"/>
                  <w:szCs w:val="15"/>
                  <w:vertAlign w:val="superscript"/>
                </w:rPr>
                <w:t>[3]</w:t>
              </w:r>
            </w:hyperlink>
          </w:p>
        </w:tc>
      </w:tr>
      <w:tr w:rsidR="006A710A" w:rsidTr="006A710A">
        <w:trPr>
          <w:tblCellSpacing w:w="15" w:type="dxa"/>
        </w:trPr>
        <w:tc>
          <w:tcPr>
            <w:tcW w:w="0" w:type="auto"/>
            <w:shd w:val="clear" w:color="auto" w:fill="F9F9F9"/>
            <w:hideMark/>
          </w:tcPr>
          <w:p w:rsidR="006A710A" w:rsidRDefault="00EE5D4C">
            <w:pPr>
              <w:spacing w:line="360" w:lineRule="atLeast"/>
              <w:rPr>
                <w:b/>
                <w:bCs/>
                <w:color w:val="000000"/>
                <w:sz w:val="18"/>
                <w:szCs w:val="18"/>
              </w:rPr>
            </w:pPr>
            <w:hyperlink r:id="rId48" w:tooltip="Natural satellite" w:history="1">
              <w:r w:rsidR="006A710A">
                <w:rPr>
                  <w:rStyle w:val="Hyperlink"/>
                  <w:b/>
                  <w:bCs/>
                  <w:color w:val="0B0080"/>
                  <w:sz w:val="18"/>
                  <w:szCs w:val="18"/>
                </w:rPr>
                <w:t>Satellites</w:t>
              </w:r>
            </w:hyperlink>
          </w:p>
        </w:tc>
        <w:tc>
          <w:tcPr>
            <w:tcW w:w="0" w:type="auto"/>
            <w:shd w:val="clear" w:color="auto" w:fill="F9F9F9"/>
            <w:hideMark/>
          </w:tcPr>
          <w:p w:rsidR="006A710A" w:rsidRDefault="00EE5D4C" w:rsidP="006A710A">
            <w:pPr>
              <w:numPr>
                <w:ilvl w:val="0"/>
                <w:numId w:val="2"/>
              </w:numPr>
              <w:spacing w:before="100" w:beforeAutospacing="1" w:after="0" w:line="360" w:lineRule="atLeast"/>
              <w:ind w:left="0"/>
              <w:rPr>
                <w:color w:val="000000"/>
                <w:sz w:val="18"/>
                <w:szCs w:val="18"/>
              </w:rPr>
            </w:pPr>
            <w:hyperlink r:id="rId49" w:tooltip="Moon" w:history="1">
              <w:r w:rsidR="006A710A">
                <w:rPr>
                  <w:rStyle w:val="Hyperlink"/>
                  <w:color w:val="0B0080"/>
                  <w:sz w:val="18"/>
                  <w:szCs w:val="18"/>
                </w:rPr>
                <w:t>One natural satellite</w:t>
              </w:r>
            </w:hyperlink>
            <w:r w:rsidR="006A710A">
              <w:rPr>
                <w:color w:val="000000"/>
                <w:sz w:val="18"/>
                <w:szCs w:val="18"/>
              </w:rPr>
              <w:t>;</w:t>
            </w:r>
          </w:p>
          <w:p w:rsidR="006A710A" w:rsidRDefault="006A710A" w:rsidP="006A710A">
            <w:pPr>
              <w:numPr>
                <w:ilvl w:val="0"/>
                <w:numId w:val="2"/>
              </w:numPr>
              <w:spacing w:before="100" w:beforeAutospacing="1" w:after="0" w:line="360" w:lineRule="atLeast"/>
              <w:ind w:left="0"/>
              <w:rPr>
                <w:color w:val="000000"/>
                <w:sz w:val="18"/>
                <w:szCs w:val="18"/>
              </w:rPr>
            </w:pPr>
            <w:r>
              <w:rPr>
                <w:color w:val="000000"/>
                <w:sz w:val="18"/>
                <w:szCs w:val="18"/>
              </w:rPr>
              <w:t>&gt;1381 operational</w:t>
            </w:r>
            <w:r>
              <w:rPr>
                <w:rStyle w:val="apple-converted-space"/>
                <w:color w:val="000000"/>
                <w:sz w:val="18"/>
                <w:szCs w:val="18"/>
              </w:rPr>
              <w:t> </w:t>
            </w:r>
            <w:hyperlink r:id="rId50" w:tooltip="Artificial satellite" w:history="1">
              <w:r>
                <w:rPr>
                  <w:rStyle w:val="Hyperlink"/>
                  <w:color w:val="0B0080"/>
                  <w:sz w:val="18"/>
                  <w:szCs w:val="18"/>
                </w:rPr>
                <w:t>artificial satellites</w:t>
              </w:r>
            </w:hyperlink>
            <w:hyperlink r:id="rId51" w:anchor="cite_note-ucs-7" w:history="1">
              <w:r>
                <w:rPr>
                  <w:rStyle w:val="Hyperlink"/>
                  <w:color w:val="0B0080"/>
                  <w:sz w:val="15"/>
                  <w:szCs w:val="15"/>
                  <w:vertAlign w:val="superscript"/>
                </w:rPr>
                <w:t>[5]</w:t>
              </w:r>
            </w:hyperlink>
            <w:hyperlink r:id="rId52" w:anchor="cite_note-space_debris-8" w:history="1">
              <w:r>
                <w:rPr>
                  <w:rStyle w:val="Hyperlink"/>
                  <w:color w:val="0B0080"/>
                  <w:sz w:val="15"/>
                  <w:szCs w:val="15"/>
                  <w:vertAlign w:val="superscript"/>
                </w:rPr>
                <w:t>[n 3]</w:t>
              </w:r>
            </w:hyperlink>
          </w:p>
        </w:tc>
      </w:tr>
      <w:tr w:rsidR="006A710A" w:rsidTr="006A710A">
        <w:trPr>
          <w:tblCellSpacing w:w="15" w:type="dxa"/>
        </w:trPr>
        <w:tc>
          <w:tcPr>
            <w:tcW w:w="0" w:type="auto"/>
            <w:gridSpan w:val="2"/>
            <w:shd w:val="clear" w:color="auto" w:fill="C0C0FF"/>
            <w:hideMark/>
          </w:tcPr>
          <w:p w:rsidR="006A710A" w:rsidRDefault="006A710A">
            <w:pPr>
              <w:spacing w:line="360" w:lineRule="atLeast"/>
              <w:jc w:val="center"/>
              <w:rPr>
                <w:b/>
                <w:bCs/>
                <w:color w:val="000000"/>
                <w:sz w:val="18"/>
                <w:szCs w:val="18"/>
              </w:rPr>
            </w:pPr>
            <w:r>
              <w:rPr>
                <w:b/>
                <w:bCs/>
                <w:color w:val="000000"/>
                <w:sz w:val="18"/>
                <w:szCs w:val="18"/>
              </w:rPr>
              <w:t>Physical characteristics</w:t>
            </w:r>
          </w:p>
        </w:tc>
      </w:tr>
      <w:tr w:rsidR="006A710A" w:rsidTr="006A710A">
        <w:trPr>
          <w:tblCellSpacing w:w="15" w:type="dxa"/>
        </w:trPr>
        <w:tc>
          <w:tcPr>
            <w:tcW w:w="0" w:type="auto"/>
            <w:shd w:val="clear" w:color="auto" w:fill="F9F9F9"/>
            <w:hideMark/>
          </w:tcPr>
          <w:p w:rsidR="006A710A" w:rsidRDefault="006A710A" w:rsidP="006A710A">
            <w:pPr>
              <w:spacing w:line="288" w:lineRule="atLeast"/>
              <w:rPr>
                <w:b/>
                <w:bCs/>
                <w:color w:val="000000"/>
                <w:sz w:val="18"/>
                <w:szCs w:val="18"/>
              </w:rPr>
            </w:pPr>
            <w:r>
              <w:rPr>
                <w:b/>
                <w:bCs/>
                <w:color w:val="000000"/>
                <w:sz w:val="18"/>
                <w:szCs w:val="18"/>
              </w:rPr>
              <w:t>Mean radius</w:t>
            </w:r>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6,371.0 km (3,958.8 mi)</w:t>
            </w:r>
            <w:hyperlink r:id="rId53" w:anchor="cite_note-hbcp2000-9" w:history="1">
              <w:r>
                <w:rPr>
                  <w:rStyle w:val="Hyperlink"/>
                  <w:color w:val="0B0080"/>
                  <w:sz w:val="15"/>
                  <w:szCs w:val="15"/>
                  <w:vertAlign w:val="superscript"/>
                </w:rPr>
                <w:t>[6]</w:t>
              </w:r>
            </w:hyperlink>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54" w:tooltip="Equator" w:history="1">
              <w:r w:rsidR="006A710A">
                <w:rPr>
                  <w:rStyle w:val="Hyperlink"/>
                  <w:b/>
                  <w:bCs/>
                  <w:color w:val="0B0080"/>
                  <w:sz w:val="18"/>
                  <w:szCs w:val="18"/>
                </w:rPr>
                <w:t>Equatorial</w:t>
              </w:r>
            </w:hyperlink>
            <w:r w:rsidR="006A710A">
              <w:rPr>
                <w:b/>
                <w:bCs/>
                <w:color w:val="000000"/>
                <w:sz w:val="18"/>
                <w:szCs w:val="18"/>
              </w:rPr>
              <w:t>radius</w:t>
            </w:r>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6,378.1 km (3,963.2 mi)</w:t>
            </w:r>
            <w:hyperlink r:id="rId55" w:anchor="cite_note-usno-10" w:history="1">
              <w:r>
                <w:rPr>
                  <w:rStyle w:val="Hyperlink"/>
                  <w:color w:val="0B0080"/>
                  <w:sz w:val="15"/>
                  <w:szCs w:val="15"/>
                  <w:vertAlign w:val="superscript"/>
                </w:rPr>
                <w:t>[7]</w:t>
              </w:r>
            </w:hyperlink>
            <w:hyperlink r:id="rId56" w:anchor="cite_note-WGS-84-11" w:history="1">
              <w:r>
                <w:rPr>
                  <w:rStyle w:val="Hyperlink"/>
                  <w:color w:val="0B0080"/>
                  <w:sz w:val="15"/>
                  <w:szCs w:val="15"/>
                  <w:vertAlign w:val="superscript"/>
                </w:rPr>
                <w:t>[8]</w:t>
              </w:r>
            </w:hyperlink>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57" w:tooltip="Geographical pole" w:history="1">
              <w:r w:rsidR="006A710A">
                <w:rPr>
                  <w:rStyle w:val="Hyperlink"/>
                  <w:b/>
                  <w:bCs/>
                  <w:color w:val="0B0080"/>
                  <w:sz w:val="18"/>
                  <w:szCs w:val="18"/>
                </w:rPr>
                <w:t>Polar</w:t>
              </w:r>
            </w:hyperlink>
            <w:r w:rsidR="006A710A">
              <w:rPr>
                <w:rStyle w:val="apple-converted-space"/>
                <w:b/>
                <w:bCs/>
                <w:color w:val="000000"/>
                <w:sz w:val="18"/>
                <w:szCs w:val="18"/>
              </w:rPr>
              <w:t> </w:t>
            </w:r>
            <w:r w:rsidR="006A710A">
              <w:rPr>
                <w:b/>
                <w:bCs/>
                <w:color w:val="000000"/>
                <w:sz w:val="18"/>
                <w:szCs w:val="18"/>
              </w:rPr>
              <w:t>radius</w:t>
            </w:r>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6,356.8 km (3,949.9 mi)</w:t>
            </w:r>
            <w:hyperlink r:id="rId58" w:anchor="cite_note-cazenave_ahrens1995-12" w:history="1">
              <w:r>
                <w:rPr>
                  <w:rStyle w:val="Hyperlink"/>
                  <w:color w:val="0B0080"/>
                  <w:sz w:val="15"/>
                  <w:szCs w:val="15"/>
                  <w:vertAlign w:val="superscript"/>
                </w:rPr>
                <w:t>[9]</w:t>
              </w:r>
            </w:hyperlink>
          </w:p>
        </w:tc>
      </w:tr>
      <w:tr w:rsidR="006A710A" w:rsidTr="006A710A">
        <w:trPr>
          <w:tblCellSpacing w:w="15" w:type="dxa"/>
        </w:trPr>
        <w:tc>
          <w:tcPr>
            <w:tcW w:w="0" w:type="auto"/>
            <w:shd w:val="clear" w:color="auto" w:fill="F9F9F9"/>
            <w:hideMark/>
          </w:tcPr>
          <w:p w:rsidR="006A710A" w:rsidRDefault="00EE5D4C">
            <w:pPr>
              <w:spacing w:line="360" w:lineRule="atLeast"/>
              <w:rPr>
                <w:b/>
                <w:bCs/>
                <w:color w:val="000000"/>
                <w:sz w:val="18"/>
                <w:szCs w:val="18"/>
              </w:rPr>
            </w:pPr>
            <w:hyperlink r:id="rId59" w:tooltip="Flattening" w:history="1">
              <w:r w:rsidR="006A710A">
                <w:rPr>
                  <w:rStyle w:val="Hyperlink"/>
                  <w:b/>
                  <w:bCs/>
                  <w:color w:val="0B0080"/>
                  <w:sz w:val="18"/>
                  <w:szCs w:val="18"/>
                </w:rPr>
                <w:t>Flattening</w:t>
              </w:r>
            </w:hyperlink>
          </w:p>
        </w:tc>
        <w:tc>
          <w:tcPr>
            <w:tcW w:w="0" w:type="auto"/>
            <w:shd w:val="clear" w:color="auto" w:fill="F9F9F9"/>
            <w:hideMark/>
          </w:tcPr>
          <w:p w:rsidR="006A710A" w:rsidRDefault="006A710A">
            <w:pPr>
              <w:spacing w:line="360" w:lineRule="atLeast"/>
              <w:rPr>
                <w:color w:val="000000"/>
                <w:sz w:val="18"/>
                <w:szCs w:val="18"/>
              </w:rPr>
            </w:pPr>
            <w:r>
              <w:rPr>
                <w:rStyle w:val="nowrap"/>
                <w:color w:val="000000"/>
                <w:sz w:val="18"/>
                <w:szCs w:val="18"/>
              </w:rPr>
              <w:t>0.0033528</w:t>
            </w:r>
            <w:hyperlink r:id="rId60" w:anchor="cite_note-IERS2004-13" w:history="1">
              <w:r>
                <w:rPr>
                  <w:rStyle w:val="Hyperlink"/>
                  <w:color w:val="0B0080"/>
                  <w:sz w:val="15"/>
                  <w:szCs w:val="15"/>
                  <w:vertAlign w:val="superscript"/>
                </w:rPr>
                <w:t>[10]</w:t>
              </w:r>
            </w:hyperlink>
            <w:r>
              <w:rPr>
                <w:color w:val="000000"/>
                <w:sz w:val="18"/>
                <w:szCs w:val="18"/>
              </w:rPr>
              <w:br/>
              <w:t>1/298.257222101 (</w:t>
            </w:r>
            <w:hyperlink r:id="rId61" w:tooltip="ETRS89" w:history="1">
              <w:r>
                <w:rPr>
                  <w:rStyle w:val="Hyperlink"/>
                  <w:color w:val="0B0080"/>
                  <w:sz w:val="18"/>
                  <w:szCs w:val="18"/>
                </w:rPr>
                <w:t>ETRS89</w:t>
              </w:r>
            </w:hyperlink>
            <w:r>
              <w:rPr>
                <w:color w:val="000000"/>
                <w:sz w:val="18"/>
                <w:szCs w:val="18"/>
              </w:rPr>
              <w:t>)</w:t>
            </w:r>
          </w:p>
        </w:tc>
      </w:tr>
      <w:tr w:rsidR="006A710A" w:rsidTr="006A710A">
        <w:trPr>
          <w:tblCellSpacing w:w="15" w:type="dxa"/>
        </w:trPr>
        <w:tc>
          <w:tcPr>
            <w:tcW w:w="0" w:type="auto"/>
            <w:shd w:val="clear" w:color="auto" w:fill="F9F9F9"/>
            <w:hideMark/>
          </w:tcPr>
          <w:p w:rsidR="006A710A" w:rsidRDefault="006A710A">
            <w:pPr>
              <w:spacing w:line="360" w:lineRule="atLeast"/>
              <w:rPr>
                <w:b/>
                <w:bCs/>
                <w:color w:val="000000"/>
                <w:sz w:val="18"/>
                <w:szCs w:val="18"/>
              </w:rPr>
            </w:pPr>
            <w:r>
              <w:rPr>
                <w:b/>
                <w:bCs/>
                <w:color w:val="000000"/>
                <w:sz w:val="18"/>
                <w:szCs w:val="18"/>
              </w:rPr>
              <w:t>Circumference</w:t>
            </w:r>
          </w:p>
        </w:tc>
        <w:tc>
          <w:tcPr>
            <w:tcW w:w="0" w:type="auto"/>
            <w:shd w:val="clear" w:color="auto" w:fill="F9F9F9"/>
            <w:hideMark/>
          </w:tcPr>
          <w:p w:rsidR="006A710A" w:rsidRDefault="006A710A" w:rsidP="006A710A">
            <w:pPr>
              <w:numPr>
                <w:ilvl w:val="0"/>
                <w:numId w:val="3"/>
              </w:numPr>
              <w:spacing w:before="100" w:beforeAutospacing="1" w:after="0" w:line="360" w:lineRule="atLeast"/>
              <w:ind w:left="0"/>
              <w:rPr>
                <w:color w:val="000000"/>
                <w:sz w:val="18"/>
                <w:szCs w:val="18"/>
              </w:rPr>
            </w:pPr>
            <w:r>
              <w:rPr>
                <w:color w:val="000000"/>
                <w:sz w:val="18"/>
                <w:szCs w:val="18"/>
              </w:rPr>
              <w:t>40,075.017 km (24,901.461 mi)</w:t>
            </w:r>
            <w:r>
              <w:rPr>
                <w:rStyle w:val="apple-converted-space"/>
                <w:color w:val="000000"/>
                <w:sz w:val="18"/>
                <w:szCs w:val="18"/>
              </w:rPr>
              <w:t> </w:t>
            </w:r>
            <w:r>
              <w:rPr>
                <w:color w:val="000000"/>
                <w:sz w:val="17"/>
                <w:szCs w:val="17"/>
              </w:rPr>
              <w:t>(</w:t>
            </w:r>
            <w:hyperlink r:id="rId62" w:tooltip="Equator" w:history="1">
              <w:r>
                <w:rPr>
                  <w:rStyle w:val="Hyperlink"/>
                  <w:color w:val="0B0080"/>
                  <w:sz w:val="17"/>
                  <w:szCs w:val="17"/>
                </w:rPr>
                <w:t>equatorial</w:t>
              </w:r>
            </w:hyperlink>
            <w:r>
              <w:rPr>
                <w:color w:val="000000"/>
                <w:sz w:val="17"/>
                <w:szCs w:val="17"/>
              </w:rPr>
              <w:t>) </w:t>
            </w:r>
            <w:hyperlink r:id="rId63" w:anchor="cite_note-WGS-84-11" w:history="1">
              <w:r>
                <w:rPr>
                  <w:rStyle w:val="Hyperlink"/>
                  <w:color w:val="0B0080"/>
                  <w:sz w:val="13"/>
                  <w:szCs w:val="13"/>
                  <w:vertAlign w:val="superscript"/>
                </w:rPr>
                <w:t>[8]</w:t>
              </w:r>
            </w:hyperlink>
          </w:p>
          <w:p w:rsidR="006A710A" w:rsidRDefault="006A710A" w:rsidP="006A710A">
            <w:pPr>
              <w:numPr>
                <w:ilvl w:val="0"/>
                <w:numId w:val="3"/>
              </w:numPr>
              <w:spacing w:before="100" w:beforeAutospacing="1" w:after="0" w:line="360" w:lineRule="atLeast"/>
              <w:ind w:left="0"/>
              <w:rPr>
                <w:color w:val="000000"/>
                <w:sz w:val="18"/>
                <w:szCs w:val="18"/>
              </w:rPr>
            </w:pPr>
            <w:r>
              <w:rPr>
                <w:color w:val="000000"/>
                <w:sz w:val="18"/>
                <w:szCs w:val="18"/>
              </w:rPr>
              <w:t>40,007.86 km (24,859.73 mi)</w:t>
            </w:r>
            <w:r>
              <w:rPr>
                <w:rStyle w:val="apple-converted-space"/>
                <w:color w:val="000000"/>
                <w:sz w:val="18"/>
                <w:szCs w:val="18"/>
              </w:rPr>
              <w:t> </w:t>
            </w:r>
            <w:r>
              <w:rPr>
                <w:color w:val="000000"/>
                <w:sz w:val="17"/>
                <w:szCs w:val="17"/>
              </w:rPr>
              <w:t>(</w:t>
            </w:r>
            <w:hyperlink r:id="rId64" w:tooltip="Meridional" w:history="1">
              <w:r>
                <w:rPr>
                  <w:rStyle w:val="Hyperlink"/>
                  <w:color w:val="0B0080"/>
                  <w:sz w:val="17"/>
                  <w:szCs w:val="17"/>
                </w:rPr>
                <w:t>meridional</w:t>
              </w:r>
            </w:hyperlink>
            <w:r>
              <w:rPr>
                <w:color w:val="000000"/>
                <w:sz w:val="17"/>
                <w:szCs w:val="17"/>
              </w:rPr>
              <w:t>) </w:t>
            </w:r>
            <w:hyperlink r:id="rId65" w:anchor="cite_note-WGS-84-2-14" w:history="1">
              <w:r>
                <w:rPr>
                  <w:rStyle w:val="Hyperlink"/>
                  <w:color w:val="0B0080"/>
                  <w:sz w:val="13"/>
                  <w:szCs w:val="13"/>
                  <w:vertAlign w:val="superscript"/>
                </w:rPr>
                <w:t>[11]</w:t>
              </w:r>
            </w:hyperlink>
            <w:hyperlink r:id="rId66" w:anchor="cite_note-circ-15" w:history="1">
              <w:r>
                <w:rPr>
                  <w:rStyle w:val="Hyperlink"/>
                  <w:color w:val="0B0080"/>
                  <w:sz w:val="13"/>
                  <w:szCs w:val="13"/>
                  <w:vertAlign w:val="superscript"/>
                </w:rPr>
                <w:t>[12]</w:t>
              </w:r>
            </w:hyperlink>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67" w:anchor="Surface_area" w:tooltip="Spheroid" w:history="1">
              <w:r w:rsidR="006A710A">
                <w:rPr>
                  <w:rStyle w:val="Hyperlink"/>
                  <w:b/>
                  <w:bCs/>
                  <w:color w:val="0B0080"/>
                  <w:sz w:val="18"/>
                  <w:szCs w:val="18"/>
                </w:rPr>
                <w:t>Surface area</w:t>
              </w:r>
            </w:hyperlink>
          </w:p>
        </w:tc>
        <w:tc>
          <w:tcPr>
            <w:tcW w:w="0" w:type="auto"/>
            <w:shd w:val="clear" w:color="auto" w:fill="F9F9F9"/>
            <w:hideMark/>
          </w:tcPr>
          <w:p w:rsidR="006A710A" w:rsidRDefault="006A710A" w:rsidP="006A710A">
            <w:pPr>
              <w:numPr>
                <w:ilvl w:val="0"/>
                <w:numId w:val="4"/>
              </w:numPr>
              <w:spacing w:before="100" w:beforeAutospacing="1" w:after="0" w:line="360" w:lineRule="atLeast"/>
              <w:ind w:left="0"/>
              <w:rPr>
                <w:color w:val="000000"/>
                <w:sz w:val="18"/>
                <w:szCs w:val="18"/>
              </w:rPr>
            </w:pPr>
            <w:r>
              <w:rPr>
                <w:color w:val="000000"/>
                <w:sz w:val="18"/>
                <w:szCs w:val="18"/>
              </w:rPr>
              <w:t>510,072,000 km</w:t>
            </w:r>
            <w:r>
              <w:rPr>
                <w:color w:val="000000"/>
                <w:sz w:val="15"/>
                <w:szCs w:val="15"/>
                <w:vertAlign w:val="superscript"/>
              </w:rPr>
              <w:t>2</w:t>
            </w:r>
            <w:r>
              <w:rPr>
                <w:rStyle w:val="apple-converted-space"/>
                <w:color w:val="000000"/>
                <w:sz w:val="18"/>
                <w:szCs w:val="18"/>
              </w:rPr>
              <w:t> </w:t>
            </w:r>
            <w:r>
              <w:rPr>
                <w:color w:val="000000"/>
                <w:sz w:val="18"/>
                <w:szCs w:val="18"/>
              </w:rPr>
              <w:t>(196,940,000 sq mi)</w:t>
            </w:r>
            <w:hyperlink r:id="rId68" w:anchor="cite_note-Pidwirny_2006_8-16" w:history="1">
              <w:r>
                <w:rPr>
                  <w:rStyle w:val="Hyperlink"/>
                  <w:color w:val="0B0080"/>
                  <w:sz w:val="15"/>
                  <w:szCs w:val="15"/>
                  <w:vertAlign w:val="superscript"/>
                </w:rPr>
                <w:t>[13]</w:t>
              </w:r>
            </w:hyperlink>
            <w:hyperlink r:id="rId69" w:anchor="cite_note-cia-17" w:history="1">
              <w:r>
                <w:rPr>
                  <w:rStyle w:val="Hyperlink"/>
                  <w:color w:val="0B0080"/>
                  <w:sz w:val="15"/>
                  <w:szCs w:val="15"/>
                  <w:vertAlign w:val="superscript"/>
                </w:rPr>
                <w:t>[14]</w:t>
              </w:r>
            </w:hyperlink>
            <w:hyperlink r:id="rId70" w:anchor="cite_note-surfacecover-18" w:history="1">
              <w:r>
                <w:rPr>
                  <w:rStyle w:val="Hyperlink"/>
                  <w:color w:val="0B0080"/>
                  <w:sz w:val="15"/>
                  <w:szCs w:val="15"/>
                  <w:vertAlign w:val="superscript"/>
                </w:rPr>
                <w:t>[n 4]</w:t>
              </w:r>
            </w:hyperlink>
          </w:p>
          <w:p w:rsidR="006A710A" w:rsidRDefault="006A710A" w:rsidP="006A710A">
            <w:pPr>
              <w:numPr>
                <w:ilvl w:val="0"/>
                <w:numId w:val="4"/>
              </w:numPr>
              <w:spacing w:before="100" w:beforeAutospacing="1" w:after="0" w:line="360" w:lineRule="atLeast"/>
              <w:ind w:left="0"/>
              <w:rPr>
                <w:color w:val="000000"/>
                <w:sz w:val="18"/>
                <w:szCs w:val="18"/>
              </w:rPr>
            </w:pPr>
            <w:r>
              <w:rPr>
                <w:color w:val="000000"/>
                <w:sz w:val="18"/>
                <w:szCs w:val="18"/>
              </w:rPr>
              <w:t> (148,940,000 km</w:t>
            </w:r>
            <w:r>
              <w:rPr>
                <w:color w:val="000000"/>
                <w:sz w:val="15"/>
                <w:szCs w:val="15"/>
                <w:vertAlign w:val="superscript"/>
              </w:rPr>
              <w:t>2</w:t>
            </w:r>
            <w:r>
              <w:rPr>
                <w:rStyle w:val="apple-converted-space"/>
                <w:color w:val="000000"/>
                <w:sz w:val="18"/>
                <w:szCs w:val="18"/>
              </w:rPr>
              <w:t> </w:t>
            </w:r>
            <w:r>
              <w:rPr>
                <w:color w:val="000000"/>
                <w:sz w:val="18"/>
                <w:szCs w:val="18"/>
              </w:rPr>
              <w:t>(57,510,000 sq mi)</w:t>
            </w:r>
            <w:r>
              <w:rPr>
                <w:rStyle w:val="apple-converted-space"/>
                <w:color w:val="000000"/>
                <w:sz w:val="18"/>
                <w:szCs w:val="18"/>
              </w:rPr>
              <w:t> </w:t>
            </w:r>
            <w:r>
              <w:rPr>
                <w:color w:val="000000"/>
                <w:sz w:val="17"/>
                <w:szCs w:val="17"/>
              </w:rPr>
              <w:t>(29.2%)</w:t>
            </w:r>
            <w:r>
              <w:rPr>
                <w:rStyle w:val="apple-converted-space"/>
                <w:color w:val="000000"/>
                <w:sz w:val="18"/>
                <w:szCs w:val="18"/>
              </w:rPr>
              <w:t> </w:t>
            </w:r>
            <w:r>
              <w:rPr>
                <w:color w:val="000000"/>
                <w:sz w:val="18"/>
                <w:szCs w:val="18"/>
              </w:rPr>
              <w:t>land</w:t>
            </w:r>
          </w:p>
          <w:p w:rsidR="006A710A" w:rsidRDefault="006A710A" w:rsidP="006A710A">
            <w:pPr>
              <w:numPr>
                <w:ilvl w:val="0"/>
                <w:numId w:val="4"/>
              </w:numPr>
              <w:spacing w:before="100" w:beforeAutospacing="1" w:after="0" w:line="360" w:lineRule="atLeast"/>
              <w:ind w:left="0"/>
              <w:rPr>
                <w:color w:val="000000"/>
                <w:sz w:val="18"/>
                <w:szCs w:val="18"/>
              </w:rPr>
            </w:pPr>
            <w:r>
              <w:rPr>
                <w:color w:val="000000"/>
                <w:sz w:val="18"/>
                <w:szCs w:val="18"/>
              </w:rPr>
              <w:t>  361,132,000 km</w:t>
            </w:r>
            <w:r>
              <w:rPr>
                <w:color w:val="000000"/>
                <w:sz w:val="15"/>
                <w:szCs w:val="15"/>
                <w:vertAlign w:val="superscript"/>
              </w:rPr>
              <w:t>2</w:t>
            </w:r>
            <w:r>
              <w:rPr>
                <w:rStyle w:val="apple-converted-space"/>
                <w:color w:val="000000"/>
                <w:sz w:val="18"/>
                <w:szCs w:val="18"/>
              </w:rPr>
              <w:t> </w:t>
            </w:r>
            <w:r>
              <w:rPr>
                <w:color w:val="000000"/>
                <w:sz w:val="18"/>
                <w:szCs w:val="18"/>
              </w:rPr>
              <w:t>(139,434,000 sq mi)</w:t>
            </w:r>
            <w:r>
              <w:rPr>
                <w:rStyle w:val="apple-converted-space"/>
                <w:color w:val="000000"/>
                <w:sz w:val="18"/>
                <w:szCs w:val="18"/>
              </w:rPr>
              <w:t> </w:t>
            </w:r>
            <w:r>
              <w:rPr>
                <w:color w:val="000000"/>
                <w:sz w:val="17"/>
                <w:szCs w:val="17"/>
              </w:rPr>
              <w:t>(70.8%)</w:t>
            </w:r>
            <w:r>
              <w:rPr>
                <w:rStyle w:val="apple-converted-space"/>
                <w:color w:val="000000"/>
                <w:sz w:val="18"/>
                <w:szCs w:val="18"/>
              </w:rPr>
              <w:t> </w:t>
            </w:r>
            <w:r>
              <w:rPr>
                <w:color w:val="000000"/>
                <w:sz w:val="18"/>
                <w:szCs w:val="18"/>
              </w:rPr>
              <w:t>water)</w:t>
            </w:r>
          </w:p>
        </w:tc>
      </w:tr>
      <w:tr w:rsidR="006A710A" w:rsidTr="006A710A">
        <w:trPr>
          <w:tblCellSpacing w:w="15" w:type="dxa"/>
        </w:trPr>
        <w:tc>
          <w:tcPr>
            <w:tcW w:w="0" w:type="auto"/>
            <w:shd w:val="clear" w:color="auto" w:fill="F9F9F9"/>
            <w:hideMark/>
          </w:tcPr>
          <w:p w:rsidR="006A710A" w:rsidRDefault="00EE5D4C">
            <w:pPr>
              <w:spacing w:line="360" w:lineRule="atLeast"/>
              <w:rPr>
                <w:b/>
                <w:bCs/>
                <w:color w:val="000000"/>
                <w:sz w:val="18"/>
                <w:szCs w:val="18"/>
              </w:rPr>
            </w:pPr>
            <w:hyperlink r:id="rId71" w:tooltip="Volume" w:history="1">
              <w:r w:rsidR="006A710A">
                <w:rPr>
                  <w:rStyle w:val="Hyperlink"/>
                  <w:b/>
                  <w:bCs/>
                  <w:color w:val="0B0080"/>
                  <w:sz w:val="18"/>
                  <w:szCs w:val="18"/>
                </w:rPr>
                <w:t>Volume</w:t>
              </w:r>
            </w:hyperlink>
          </w:p>
        </w:tc>
        <w:tc>
          <w:tcPr>
            <w:tcW w:w="0" w:type="auto"/>
            <w:shd w:val="clear" w:color="auto" w:fill="F9F9F9"/>
            <w:hideMark/>
          </w:tcPr>
          <w:p w:rsidR="006A710A" w:rsidRDefault="00EE5D4C">
            <w:pPr>
              <w:spacing w:line="360" w:lineRule="atLeast"/>
              <w:rPr>
                <w:color w:val="000000"/>
                <w:sz w:val="18"/>
                <w:szCs w:val="18"/>
              </w:rPr>
            </w:pPr>
            <w:hyperlink r:id="rId72" w:tooltip="Volume of the Earth" w:history="1">
              <w:r w:rsidR="006A710A">
                <w:rPr>
                  <w:rStyle w:val="nowrap"/>
                  <w:color w:val="0B0080"/>
                  <w:sz w:val="18"/>
                  <w:szCs w:val="18"/>
                </w:rPr>
                <w:t>1.08321×10</w:t>
              </w:r>
              <w:r w:rsidR="006A710A">
                <w:rPr>
                  <w:rStyle w:val="nowrap"/>
                  <w:color w:val="0B0080"/>
                  <w:sz w:val="15"/>
                  <w:szCs w:val="15"/>
                  <w:vertAlign w:val="superscript"/>
                </w:rPr>
                <w:t>12</w:t>
              </w:r>
              <w:r w:rsidR="006A710A">
                <w:rPr>
                  <w:rStyle w:val="nowrap"/>
                  <w:color w:val="0B0080"/>
                  <w:sz w:val="18"/>
                  <w:szCs w:val="18"/>
                </w:rPr>
                <w:t> km</w:t>
              </w:r>
              <w:r w:rsidR="006A710A">
                <w:rPr>
                  <w:rStyle w:val="nowrap"/>
                  <w:color w:val="0B0080"/>
                  <w:sz w:val="15"/>
                  <w:szCs w:val="15"/>
                  <w:vertAlign w:val="superscript"/>
                </w:rPr>
                <w:t>3</w:t>
              </w:r>
            </w:hyperlink>
            <w:r w:rsidR="006A710A">
              <w:rPr>
                <w:rStyle w:val="apple-converted-space"/>
                <w:color w:val="000000"/>
                <w:sz w:val="18"/>
                <w:szCs w:val="18"/>
              </w:rPr>
              <w:t> </w:t>
            </w:r>
            <w:r w:rsidR="006A710A">
              <w:rPr>
                <w:color w:val="000000"/>
                <w:sz w:val="18"/>
                <w:szCs w:val="18"/>
              </w:rPr>
              <w:t>(</w:t>
            </w:r>
            <w:r w:rsidR="006A710A">
              <w:rPr>
                <w:rStyle w:val="nowrap"/>
                <w:color w:val="000000"/>
                <w:sz w:val="18"/>
                <w:szCs w:val="18"/>
              </w:rPr>
              <w:t>2.59876×10</w:t>
            </w:r>
            <w:r w:rsidR="006A710A">
              <w:rPr>
                <w:rStyle w:val="nowrap"/>
                <w:color w:val="000000"/>
                <w:sz w:val="15"/>
                <w:szCs w:val="15"/>
                <w:vertAlign w:val="superscript"/>
              </w:rPr>
              <w:t>11</w:t>
            </w:r>
            <w:r w:rsidR="006A710A">
              <w:rPr>
                <w:rStyle w:val="nowrap"/>
                <w:color w:val="000000"/>
                <w:sz w:val="18"/>
                <w:szCs w:val="18"/>
              </w:rPr>
              <w:t> cu mi</w:t>
            </w:r>
            <w:r w:rsidR="006A710A">
              <w:rPr>
                <w:color w:val="000000"/>
                <w:sz w:val="18"/>
                <w:szCs w:val="18"/>
              </w:rPr>
              <w:t>)</w:t>
            </w:r>
            <w:hyperlink r:id="rId73" w:anchor="cite_note-earth_fact_sheet-5" w:history="1">
              <w:r w:rsidR="006A710A">
                <w:rPr>
                  <w:rStyle w:val="Hyperlink"/>
                  <w:color w:val="0B0080"/>
                  <w:sz w:val="15"/>
                  <w:szCs w:val="15"/>
                  <w:vertAlign w:val="superscript"/>
                </w:rPr>
                <w:t>[3]</w:t>
              </w:r>
            </w:hyperlink>
          </w:p>
        </w:tc>
      </w:tr>
      <w:tr w:rsidR="006A710A" w:rsidTr="006A710A">
        <w:trPr>
          <w:tblCellSpacing w:w="15" w:type="dxa"/>
        </w:trPr>
        <w:tc>
          <w:tcPr>
            <w:tcW w:w="0" w:type="auto"/>
            <w:shd w:val="clear" w:color="auto" w:fill="F9F9F9"/>
            <w:hideMark/>
          </w:tcPr>
          <w:p w:rsidR="006A710A" w:rsidRDefault="00EE5D4C">
            <w:pPr>
              <w:spacing w:line="360" w:lineRule="atLeast"/>
              <w:rPr>
                <w:b/>
                <w:bCs/>
                <w:color w:val="000000"/>
                <w:sz w:val="18"/>
                <w:szCs w:val="18"/>
              </w:rPr>
            </w:pPr>
            <w:hyperlink r:id="rId74" w:tooltip="Mass" w:history="1">
              <w:r w:rsidR="006A710A">
                <w:rPr>
                  <w:rStyle w:val="Hyperlink"/>
                  <w:b/>
                  <w:bCs/>
                  <w:color w:val="0B0080"/>
                  <w:sz w:val="18"/>
                  <w:szCs w:val="18"/>
                </w:rPr>
                <w:t>Mass</w:t>
              </w:r>
            </w:hyperlink>
          </w:p>
        </w:tc>
        <w:tc>
          <w:tcPr>
            <w:tcW w:w="0" w:type="auto"/>
            <w:shd w:val="clear" w:color="auto" w:fill="F9F9F9"/>
            <w:hideMark/>
          </w:tcPr>
          <w:p w:rsidR="006A710A" w:rsidRDefault="006A710A">
            <w:pPr>
              <w:spacing w:line="360" w:lineRule="atLeast"/>
              <w:rPr>
                <w:color w:val="000000"/>
                <w:sz w:val="18"/>
                <w:szCs w:val="18"/>
              </w:rPr>
            </w:pPr>
            <w:r>
              <w:rPr>
                <w:rStyle w:val="nowrap"/>
                <w:color w:val="000000"/>
                <w:sz w:val="18"/>
                <w:szCs w:val="18"/>
              </w:rPr>
              <w:t>5.97237×10</w:t>
            </w:r>
            <w:r>
              <w:rPr>
                <w:rStyle w:val="nowrap"/>
                <w:color w:val="000000"/>
                <w:sz w:val="15"/>
                <w:szCs w:val="15"/>
                <w:vertAlign w:val="superscript"/>
              </w:rPr>
              <w:t>24</w:t>
            </w:r>
            <w:r>
              <w:rPr>
                <w:rStyle w:val="nowrap"/>
                <w:color w:val="000000"/>
                <w:sz w:val="18"/>
                <w:szCs w:val="18"/>
              </w:rPr>
              <w:t> kg</w:t>
            </w:r>
            <w:r>
              <w:rPr>
                <w:rStyle w:val="apple-converted-space"/>
                <w:color w:val="000000"/>
                <w:sz w:val="18"/>
                <w:szCs w:val="18"/>
              </w:rPr>
              <w:t> </w:t>
            </w:r>
            <w:r>
              <w:rPr>
                <w:color w:val="000000"/>
                <w:sz w:val="18"/>
                <w:szCs w:val="18"/>
              </w:rPr>
              <w:t>(</w:t>
            </w:r>
            <w:r>
              <w:rPr>
                <w:rStyle w:val="nowrap"/>
                <w:color w:val="000000"/>
                <w:sz w:val="18"/>
                <w:szCs w:val="18"/>
              </w:rPr>
              <w:t>1.31668×10</w:t>
            </w:r>
            <w:r>
              <w:rPr>
                <w:rStyle w:val="nowrap"/>
                <w:color w:val="000000"/>
                <w:sz w:val="15"/>
                <w:szCs w:val="15"/>
                <w:vertAlign w:val="superscript"/>
              </w:rPr>
              <w:t>25</w:t>
            </w:r>
            <w:r>
              <w:rPr>
                <w:rStyle w:val="nowrap"/>
                <w:color w:val="000000"/>
                <w:sz w:val="18"/>
                <w:szCs w:val="18"/>
              </w:rPr>
              <w:t> lb</w:t>
            </w:r>
            <w:r>
              <w:rPr>
                <w:color w:val="000000"/>
                <w:sz w:val="18"/>
                <w:szCs w:val="18"/>
              </w:rPr>
              <w:t>)</w:t>
            </w:r>
            <w:hyperlink r:id="rId75" w:anchor="cite_note-Luzum2011-19" w:history="1">
              <w:r>
                <w:rPr>
                  <w:rStyle w:val="Hyperlink"/>
                  <w:color w:val="0B0080"/>
                  <w:sz w:val="15"/>
                  <w:szCs w:val="15"/>
                  <w:vertAlign w:val="superscript"/>
                </w:rPr>
                <w:t>[15]</w:t>
              </w:r>
            </w:hyperlink>
            <w:r>
              <w:rPr>
                <w:color w:val="000000"/>
                <w:sz w:val="18"/>
                <w:szCs w:val="18"/>
              </w:rPr>
              <w:br/>
            </w:r>
            <w:r>
              <w:rPr>
                <w:color w:val="000000"/>
                <w:sz w:val="17"/>
                <w:szCs w:val="17"/>
              </w:rPr>
              <w:t>(</w:t>
            </w:r>
            <w:r>
              <w:rPr>
                <w:rStyle w:val="nowrap"/>
                <w:color w:val="000000"/>
                <w:sz w:val="17"/>
                <w:szCs w:val="17"/>
              </w:rPr>
              <w:t>3.0×10</w:t>
            </w:r>
            <w:r>
              <w:rPr>
                <w:rStyle w:val="nowrap"/>
                <w:color w:val="000000"/>
                <w:sz w:val="13"/>
                <w:szCs w:val="13"/>
                <w:vertAlign w:val="superscript"/>
              </w:rPr>
              <w:t>−6</w:t>
            </w:r>
            <w:r>
              <w:rPr>
                <w:rStyle w:val="nowrap"/>
                <w:color w:val="000000"/>
                <w:sz w:val="17"/>
                <w:szCs w:val="17"/>
              </w:rPr>
              <w:t> </w:t>
            </w:r>
            <w:hyperlink r:id="rId76" w:tooltip="Solar mass" w:history="1">
              <w:r>
                <w:rPr>
                  <w:rStyle w:val="Hyperlink"/>
                  <w:i/>
                  <w:iCs/>
                  <w:color w:val="0B0080"/>
                  <w:sz w:val="17"/>
                  <w:szCs w:val="17"/>
                </w:rPr>
                <w:t>M</w:t>
              </w:r>
              <w:r>
                <w:rPr>
                  <w:rStyle w:val="Hyperlink"/>
                  <w:rFonts w:ascii="MS Mincho" w:eastAsia="MS Mincho" w:hAnsi="MS Mincho" w:cs="MS Mincho" w:hint="eastAsia"/>
                  <w:color w:val="0B0080"/>
                  <w:sz w:val="13"/>
                  <w:szCs w:val="13"/>
                  <w:vertAlign w:val="subscript"/>
                </w:rPr>
                <w:t>☉</w:t>
              </w:r>
            </w:hyperlink>
            <w:r>
              <w:rPr>
                <w:color w:val="000000"/>
                <w:sz w:val="17"/>
                <w:szCs w:val="17"/>
              </w:rPr>
              <w:t>)</w:t>
            </w:r>
          </w:p>
        </w:tc>
      </w:tr>
      <w:tr w:rsidR="006A710A" w:rsidTr="006A710A">
        <w:trPr>
          <w:tblCellSpacing w:w="15" w:type="dxa"/>
        </w:trPr>
        <w:tc>
          <w:tcPr>
            <w:tcW w:w="0" w:type="auto"/>
            <w:shd w:val="clear" w:color="auto" w:fill="F9F9F9"/>
            <w:hideMark/>
          </w:tcPr>
          <w:p w:rsidR="006A710A" w:rsidRDefault="006A710A" w:rsidP="006A710A">
            <w:pPr>
              <w:spacing w:line="288" w:lineRule="atLeast"/>
              <w:rPr>
                <w:b/>
                <w:bCs/>
                <w:color w:val="000000"/>
                <w:sz w:val="18"/>
                <w:szCs w:val="18"/>
              </w:rPr>
            </w:pPr>
            <w:r>
              <w:rPr>
                <w:b/>
                <w:bCs/>
                <w:color w:val="000000"/>
                <w:sz w:val="18"/>
                <w:szCs w:val="18"/>
              </w:rPr>
              <w:t>Mean</w:t>
            </w:r>
            <w:r>
              <w:rPr>
                <w:rStyle w:val="apple-converted-space"/>
                <w:b/>
                <w:bCs/>
                <w:color w:val="000000"/>
                <w:sz w:val="18"/>
                <w:szCs w:val="18"/>
              </w:rPr>
              <w:t> </w:t>
            </w:r>
            <w:hyperlink r:id="rId77" w:tooltip="Density" w:history="1">
              <w:r>
                <w:rPr>
                  <w:rStyle w:val="Hyperlink"/>
                  <w:b/>
                  <w:bCs/>
                  <w:color w:val="0B0080"/>
                  <w:sz w:val="18"/>
                  <w:szCs w:val="18"/>
                </w:rPr>
                <w:t>density</w:t>
              </w:r>
            </w:hyperlink>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5.514 g/cm</w:t>
            </w:r>
            <w:r>
              <w:rPr>
                <w:color w:val="000000"/>
                <w:sz w:val="15"/>
                <w:szCs w:val="15"/>
                <w:vertAlign w:val="superscript"/>
              </w:rPr>
              <w:t>3</w:t>
            </w:r>
            <w:r>
              <w:rPr>
                <w:rStyle w:val="apple-converted-space"/>
                <w:color w:val="000000"/>
                <w:sz w:val="18"/>
                <w:szCs w:val="18"/>
              </w:rPr>
              <w:t> </w:t>
            </w:r>
            <w:r>
              <w:rPr>
                <w:color w:val="000000"/>
                <w:sz w:val="18"/>
                <w:szCs w:val="18"/>
              </w:rPr>
              <w:t>(0.1992 lb/cu in)</w:t>
            </w:r>
            <w:hyperlink r:id="rId78" w:anchor="cite_note-earth_fact_sheet-5" w:history="1">
              <w:r>
                <w:rPr>
                  <w:rStyle w:val="Hyperlink"/>
                  <w:color w:val="0B0080"/>
                  <w:sz w:val="15"/>
                  <w:szCs w:val="15"/>
                  <w:vertAlign w:val="superscript"/>
                </w:rPr>
                <w:t>[3]</w:t>
              </w:r>
            </w:hyperlink>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79" w:tooltip="Surface gravity" w:history="1">
              <w:r w:rsidR="006A710A">
                <w:rPr>
                  <w:rStyle w:val="Hyperlink"/>
                  <w:b/>
                  <w:bCs/>
                  <w:color w:val="0B0080"/>
                  <w:sz w:val="18"/>
                  <w:szCs w:val="18"/>
                </w:rPr>
                <w:t>Surface gravity</w:t>
              </w:r>
            </w:hyperlink>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9.807 m/s</w:t>
            </w:r>
            <w:r>
              <w:rPr>
                <w:color w:val="000000"/>
                <w:sz w:val="15"/>
                <w:szCs w:val="15"/>
                <w:vertAlign w:val="superscript"/>
              </w:rPr>
              <w:t>2</w:t>
            </w:r>
            <w:r>
              <w:rPr>
                <w:rStyle w:val="apple-converted-space"/>
                <w:color w:val="000000"/>
                <w:sz w:val="18"/>
                <w:szCs w:val="18"/>
              </w:rPr>
              <w:t> </w:t>
            </w:r>
            <w:r>
              <w:rPr>
                <w:color w:val="000000"/>
                <w:sz w:val="18"/>
                <w:szCs w:val="18"/>
              </w:rPr>
              <w:t>(32.18 ft/s</w:t>
            </w:r>
            <w:r>
              <w:rPr>
                <w:color w:val="000000"/>
                <w:sz w:val="15"/>
                <w:szCs w:val="15"/>
                <w:vertAlign w:val="superscript"/>
              </w:rPr>
              <w:t>2</w:t>
            </w:r>
            <w:r>
              <w:rPr>
                <w:color w:val="000000"/>
                <w:sz w:val="18"/>
                <w:szCs w:val="18"/>
              </w:rPr>
              <w:t>)</w:t>
            </w:r>
            <w:hyperlink r:id="rId80" w:anchor="cite_note-NIST2008-20" w:history="1">
              <w:r>
                <w:rPr>
                  <w:rStyle w:val="Hyperlink"/>
                  <w:color w:val="0B0080"/>
                  <w:sz w:val="15"/>
                  <w:szCs w:val="15"/>
                  <w:vertAlign w:val="superscript"/>
                </w:rPr>
                <w:t>[16]</w:t>
              </w:r>
            </w:hyperlink>
            <w:r>
              <w:rPr>
                <w:color w:val="000000"/>
                <w:sz w:val="18"/>
                <w:szCs w:val="18"/>
              </w:rPr>
              <w:br/>
            </w:r>
            <w:r>
              <w:rPr>
                <w:color w:val="000000"/>
                <w:sz w:val="17"/>
                <w:szCs w:val="17"/>
              </w:rPr>
              <w:t>(</w:t>
            </w:r>
            <w:hyperlink r:id="rId81" w:tooltip="Gravity of Earth" w:history="1">
              <w:r>
                <w:rPr>
                  <w:rStyle w:val="nowrap"/>
                  <w:color w:val="0B0080"/>
                  <w:sz w:val="17"/>
                  <w:szCs w:val="17"/>
                </w:rPr>
                <w:t>1 </w:t>
              </w:r>
              <w:r>
                <w:rPr>
                  <w:rStyle w:val="nowrap"/>
                  <w:i/>
                  <w:iCs/>
                  <w:color w:val="0B0080"/>
                  <w:sz w:val="17"/>
                  <w:szCs w:val="17"/>
                </w:rPr>
                <w:t>g</w:t>
              </w:r>
            </w:hyperlink>
            <w:r>
              <w:rPr>
                <w:color w:val="000000"/>
                <w:sz w:val="17"/>
                <w:szCs w:val="17"/>
              </w:rPr>
              <w:t>)</w:t>
            </w:r>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82" w:tooltip="Moment of inertia factor" w:history="1">
              <w:r w:rsidR="006A710A">
                <w:rPr>
                  <w:rStyle w:val="Hyperlink"/>
                  <w:b/>
                  <w:bCs/>
                  <w:color w:val="0B0080"/>
                  <w:sz w:val="18"/>
                  <w:szCs w:val="18"/>
                </w:rPr>
                <w:t>Moment of inertia factor</w:t>
              </w:r>
            </w:hyperlink>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0.3307</w:t>
            </w:r>
            <w:hyperlink r:id="rId83" w:anchor="cite_note-Williams1994-21" w:history="1">
              <w:r>
                <w:rPr>
                  <w:rStyle w:val="Hyperlink"/>
                  <w:color w:val="0B0080"/>
                  <w:sz w:val="15"/>
                  <w:szCs w:val="15"/>
                  <w:vertAlign w:val="superscript"/>
                </w:rPr>
                <w:t>[17]</w:t>
              </w:r>
            </w:hyperlink>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84" w:tooltip="Escape velocity" w:history="1">
              <w:r w:rsidR="006A710A">
                <w:rPr>
                  <w:rStyle w:val="Hyperlink"/>
                  <w:b/>
                  <w:bCs/>
                  <w:color w:val="0B0080"/>
                  <w:sz w:val="18"/>
                  <w:szCs w:val="18"/>
                </w:rPr>
                <w:t>Escape velocity</w:t>
              </w:r>
            </w:hyperlink>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11.186 km/s (6.951 mi/s)</w:t>
            </w:r>
            <w:hyperlink r:id="rId85" w:anchor="cite_note-earth_fact_sheet-5" w:history="1">
              <w:r>
                <w:rPr>
                  <w:rStyle w:val="Hyperlink"/>
                  <w:color w:val="0B0080"/>
                  <w:sz w:val="15"/>
                  <w:szCs w:val="15"/>
                  <w:vertAlign w:val="superscript"/>
                </w:rPr>
                <w:t>[3]</w:t>
              </w:r>
            </w:hyperlink>
          </w:p>
        </w:tc>
      </w:tr>
      <w:tr w:rsidR="006A710A" w:rsidTr="006A710A">
        <w:trPr>
          <w:tblCellSpacing w:w="15" w:type="dxa"/>
        </w:trPr>
        <w:tc>
          <w:tcPr>
            <w:tcW w:w="0" w:type="auto"/>
            <w:shd w:val="clear" w:color="auto" w:fill="F9F9F9"/>
            <w:hideMark/>
          </w:tcPr>
          <w:p w:rsidR="006A710A" w:rsidRDefault="006A710A" w:rsidP="006A710A">
            <w:pPr>
              <w:spacing w:line="288" w:lineRule="atLeast"/>
              <w:rPr>
                <w:b/>
                <w:bCs/>
                <w:color w:val="000000"/>
                <w:sz w:val="18"/>
                <w:szCs w:val="18"/>
              </w:rPr>
            </w:pPr>
            <w:r>
              <w:rPr>
                <w:b/>
                <w:bCs/>
                <w:color w:val="000000"/>
                <w:sz w:val="18"/>
                <w:szCs w:val="18"/>
              </w:rPr>
              <w:t>Sidereal</w:t>
            </w:r>
            <w:hyperlink r:id="rId86" w:tooltip="Rotation period" w:history="1">
              <w:r>
                <w:rPr>
                  <w:rStyle w:val="Hyperlink"/>
                  <w:b/>
                  <w:bCs/>
                  <w:color w:val="0B0080"/>
                  <w:sz w:val="18"/>
                  <w:szCs w:val="18"/>
                </w:rPr>
                <w:t>rotation period</w:t>
              </w:r>
            </w:hyperlink>
          </w:p>
        </w:tc>
        <w:tc>
          <w:tcPr>
            <w:tcW w:w="0" w:type="auto"/>
            <w:shd w:val="clear" w:color="auto" w:fill="F9F9F9"/>
            <w:hideMark/>
          </w:tcPr>
          <w:p w:rsidR="006A710A" w:rsidRDefault="006A710A" w:rsidP="006A710A">
            <w:pPr>
              <w:spacing w:line="288" w:lineRule="atLeast"/>
              <w:rPr>
                <w:color w:val="000000"/>
                <w:sz w:val="18"/>
                <w:szCs w:val="18"/>
              </w:rPr>
            </w:pPr>
            <w:r>
              <w:rPr>
                <w:rStyle w:val="nowrap"/>
                <w:color w:val="000000"/>
                <w:sz w:val="18"/>
                <w:szCs w:val="18"/>
              </w:rPr>
              <w:t>0.99726968 d</w:t>
            </w:r>
            <w:hyperlink r:id="rId87" w:anchor="cite_note-Allen296-22" w:history="1">
              <w:r>
                <w:rPr>
                  <w:rStyle w:val="Hyperlink"/>
                  <w:color w:val="0B0080"/>
                  <w:sz w:val="15"/>
                  <w:szCs w:val="15"/>
                  <w:vertAlign w:val="superscript"/>
                </w:rPr>
                <w:t>[18]</w:t>
              </w:r>
            </w:hyperlink>
            <w:r>
              <w:rPr>
                <w:color w:val="000000"/>
                <w:sz w:val="18"/>
                <w:szCs w:val="18"/>
              </w:rPr>
              <w:br/>
            </w:r>
            <w:r>
              <w:rPr>
                <w:color w:val="000000"/>
                <w:sz w:val="17"/>
                <w:szCs w:val="17"/>
              </w:rPr>
              <w:t>(23h 56m 4.100s)</w:t>
            </w:r>
          </w:p>
        </w:tc>
      </w:tr>
      <w:tr w:rsidR="006A710A" w:rsidTr="006A710A">
        <w:trPr>
          <w:tblCellSpacing w:w="15" w:type="dxa"/>
        </w:trPr>
        <w:tc>
          <w:tcPr>
            <w:tcW w:w="0" w:type="auto"/>
            <w:shd w:val="clear" w:color="auto" w:fill="F9F9F9"/>
            <w:hideMark/>
          </w:tcPr>
          <w:p w:rsidR="006A710A" w:rsidRDefault="006A710A" w:rsidP="006A710A">
            <w:pPr>
              <w:spacing w:line="288" w:lineRule="atLeast"/>
              <w:rPr>
                <w:b/>
                <w:bCs/>
                <w:color w:val="000000"/>
                <w:sz w:val="18"/>
                <w:szCs w:val="18"/>
              </w:rPr>
            </w:pPr>
            <w:r>
              <w:rPr>
                <w:b/>
                <w:bCs/>
                <w:color w:val="000000"/>
                <w:sz w:val="18"/>
                <w:szCs w:val="18"/>
              </w:rPr>
              <w:t>Equatorial rotation velocity</w:t>
            </w:r>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1,674.4 km/h (1,040.4 mph)</w:t>
            </w:r>
            <w:hyperlink r:id="rId88" w:anchor="cite_note-Cox2000-23" w:history="1">
              <w:r>
                <w:rPr>
                  <w:rStyle w:val="Hyperlink"/>
                  <w:color w:val="0B0080"/>
                  <w:sz w:val="15"/>
                  <w:szCs w:val="15"/>
                  <w:vertAlign w:val="superscript"/>
                </w:rPr>
                <w:t>[19]</w:t>
              </w:r>
            </w:hyperlink>
          </w:p>
        </w:tc>
      </w:tr>
      <w:tr w:rsidR="006A710A" w:rsidTr="006A710A">
        <w:trPr>
          <w:tblCellSpacing w:w="15" w:type="dxa"/>
        </w:trPr>
        <w:tc>
          <w:tcPr>
            <w:tcW w:w="0" w:type="auto"/>
            <w:shd w:val="clear" w:color="auto" w:fill="F9F9F9"/>
            <w:hideMark/>
          </w:tcPr>
          <w:p w:rsidR="006A710A" w:rsidRDefault="00EE5D4C" w:rsidP="006A710A">
            <w:pPr>
              <w:spacing w:line="288" w:lineRule="atLeast"/>
              <w:rPr>
                <w:b/>
                <w:bCs/>
                <w:color w:val="000000"/>
                <w:sz w:val="18"/>
                <w:szCs w:val="18"/>
              </w:rPr>
            </w:pPr>
            <w:hyperlink r:id="rId89" w:tooltip="Axial tilt" w:history="1">
              <w:r w:rsidR="006A710A">
                <w:rPr>
                  <w:rStyle w:val="Hyperlink"/>
                  <w:b/>
                  <w:bCs/>
                  <w:color w:val="0B0080"/>
                  <w:sz w:val="18"/>
                  <w:szCs w:val="18"/>
                </w:rPr>
                <w:t>Axial tilt</w:t>
              </w:r>
            </w:hyperlink>
          </w:p>
        </w:tc>
        <w:tc>
          <w:tcPr>
            <w:tcW w:w="0" w:type="auto"/>
            <w:shd w:val="clear" w:color="auto" w:fill="F9F9F9"/>
            <w:hideMark/>
          </w:tcPr>
          <w:p w:rsidR="006A710A" w:rsidRDefault="006A710A">
            <w:pPr>
              <w:spacing w:line="360" w:lineRule="atLeast"/>
              <w:rPr>
                <w:color w:val="000000"/>
                <w:sz w:val="18"/>
                <w:szCs w:val="18"/>
              </w:rPr>
            </w:pPr>
            <w:r>
              <w:rPr>
                <w:color w:val="000000"/>
                <w:sz w:val="18"/>
                <w:szCs w:val="18"/>
              </w:rPr>
              <w:t>23.4392811°</w:t>
            </w:r>
            <w:hyperlink r:id="rId90" w:anchor="cite_note-IERS-4" w:history="1">
              <w:r>
                <w:rPr>
                  <w:rStyle w:val="Hyperlink"/>
                  <w:color w:val="0B0080"/>
                  <w:sz w:val="15"/>
                  <w:szCs w:val="15"/>
                  <w:vertAlign w:val="superscript"/>
                </w:rPr>
                <w:t>[2]</w:t>
              </w:r>
            </w:hyperlink>
          </w:p>
        </w:tc>
      </w:tr>
      <w:tr w:rsidR="006A710A" w:rsidTr="006A710A">
        <w:trPr>
          <w:tblCellSpacing w:w="15" w:type="dxa"/>
        </w:trPr>
        <w:tc>
          <w:tcPr>
            <w:tcW w:w="0" w:type="auto"/>
            <w:shd w:val="clear" w:color="auto" w:fill="F9F9F9"/>
            <w:hideMark/>
          </w:tcPr>
          <w:p w:rsidR="006A710A" w:rsidRDefault="00EE5D4C">
            <w:pPr>
              <w:spacing w:line="360" w:lineRule="atLeast"/>
              <w:rPr>
                <w:b/>
                <w:bCs/>
                <w:color w:val="000000"/>
                <w:sz w:val="18"/>
                <w:szCs w:val="18"/>
              </w:rPr>
            </w:pPr>
            <w:hyperlink r:id="rId91" w:tooltip="Albedo" w:history="1">
              <w:r w:rsidR="006A710A">
                <w:rPr>
                  <w:rStyle w:val="Hyperlink"/>
                  <w:b/>
                  <w:bCs/>
                  <w:color w:val="0B0080"/>
                  <w:sz w:val="18"/>
                  <w:szCs w:val="18"/>
                </w:rPr>
                <w:t>Albedo</w:t>
              </w:r>
            </w:hyperlink>
          </w:p>
        </w:tc>
        <w:tc>
          <w:tcPr>
            <w:tcW w:w="0" w:type="auto"/>
            <w:shd w:val="clear" w:color="auto" w:fill="F9F9F9"/>
            <w:hideMark/>
          </w:tcPr>
          <w:p w:rsidR="006A710A" w:rsidRDefault="006A710A" w:rsidP="006A710A">
            <w:pPr>
              <w:numPr>
                <w:ilvl w:val="0"/>
                <w:numId w:val="5"/>
              </w:numPr>
              <w:spacing w:before="100" w:beforeAutospacing="1" w:after="0" w:line="360" w:lineRule="atLeast"/>
              <w:ind w:left="0"/>
              <w:rPr>
                <w:color w:val="000000"/>
                <w:sz w:val="18"/>
                <w:szCs w:val="18"/>
              </w:rPr>
            </w:pPr>
            <w:r>
              <w:rPr>
                <w:color w:val="000000"/>
                <w:sz w:val="18"/>
                <w:szCs w:val="18"/>
              </w:rPr>
              <w:t>0.367</w:t>
            </w:r>
            <w:r>
              <w:rPr>
                <w:rStyle w:val="apple-converted-space"/>
                <w:color w:val="000000"/>
                <w:sz w:val="18"/>
                <w:szCs w:val="18"/>
              </w:rPr>
              <w:t> </w:t>
            </w:r>
            <w:hyperlink r:id="rId92" w:tooltip="Geometric albedo" w:history="1">
              <w:r>
                <w:rPr>
                  <w:rStyle w:val="Hyperlink"/>
                  <w:color w:val="0B0080"/>
                  <w:sz w:val="18"/>
                  <w:szCs w:val="18"/>
                </w:rPr>
                <w:t>geometric</w:t>
              </w:r>
            </w:hyperlink>
            <w:hyperlink r:id="rId93" w:anchor="cite_note-earth_fact_sheet-5" w:history="1">
              <w:r>
                <w:rPr>
                  <w:rStyle w:val="Hyperlink"/>
                  <w:color w:val="0B0080"/>
                  <w:sz w:val="15"/>
                  <w:szCs w:val="15"/>
                  <w:vertAlign w:val="superscript"/>
                </w:rPr>
                <w:t>[3]</w:t>
              </w:r>
            </w:hyperlink>
          </w:p>
          <w:p w:rsidR="006A710A" w:rsidRDefault="006A710A" w:rsidP="006A710A">
            <w:pPr>
              <w:numPr>
                <w:ilvl w:val="0"/>
                <w:numId w:val="5"/>
              </w:numPr>
              <w:spacing w:before="100" w:beforeAutospacing="1" w:after="0" w:line="360" w:lineRule="atLeast"/>
              <w:ind w:left="0"/>
              <w:rPr>
                <w:color w:val="000000"/>
                <w:sz w:val="18"/>
                <w:szCs w:val="18"/>
              </w:rPr>
            </w:pPr>
            <w:r>
              <w:rPr>
                <w:color w:val="000000"/>
                <w:sz w:val="18"/>
                <w:szCs w:val="18"/>
              </w:rPr>
              <w:t>0.306</w:t>
            </w:r>
            <w:r>
              <w:rPr>
                <w:rStyle w:val="apple-converted-space"/>
                <w:color w:val="000000"/>
                <w:sz w:val="18"/>
                <w:szCs w:val="18"/>
              </w:rPr>
              <w:t> </w:t>
            </w:r>
            <w:hyperlink r:id="rId94" w:tooltip="Bond albedo" w:history="1">
              <w:r>
                <w:rPr>
                  <w:rStyle w:val="Hyperlink"/>
                  <w:color w:val="0B0080"/>
                  <w:sz w:val="18"/>
                  <w:szCs w:val="18"/>
                </w:rPr>
                <w:t>Bond</w:t>
              </w:r>
            </w:hyperlink>
            <w:hyperlink r:id="rId95" w:anchor="cite_note-earth_fact_sheet-5" w:history="1">
              <w:r>
                <w:rPr>
                  <w:rStyle w:val="Hyperlink"/>
                  <w:color w:val="0B0080"/>
                  <w:sz w:val="15"/>
                  <w:szCs w:val="15"/>
                  <w:vertAlign w:val="superscript"/>
                </w:rPr>
                <w:t>[3]</w:t>
              </w:r>
            </w:hyperlink>
          </w:p>
        </w:tc>
      </w:tr>
      <w:tr w:rsidR="006A710A" w:rsidTr="006A710A">
        <w:trPr>
          <w:tblCellSpacing w:w="15" w:type="dxa"/>
        </w:trPr>
        <w:tc>
          <w:tcPr>
            <w:tcW w:w="0" w:type="auto"/>
            <w:gridSpan w:val="2"/>
            <w:shd w:val="clear" w:color="auto" w:fill="F9F9F9"/>
            <w:hideMark/>
          </w:tcPr>
          <w:tbl>
            <w:tblPr>
              <w:tblW w:w="60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1965"/>
              <w:gridCol w:w="1496"/>
              <w:gridCol w:w="1262"/>
              <w:gridCol w:w="1277"/>
            </w:tblGrid>
            <w:tr w:rsidR="006A710A">
              <w:trPr>
                <w:tblCellSpacing w:w="15" w:type="dxa"/>
                <w:jc w:val="center"/>
              </w:trPr>
              <w:tc>
                <w:tcPr>
                  <w:tcW w:w="1919" w:type="dxa"/>
                  <w:shd w:val="clear" w:color="auto" w:fill="F9F9F9"/>
                  <w:tcMar>
                    <w:top w:w="15" w:type="dxa"/>
                    <w:left w:w="15" w:type="dxa"/>
                    <w:bottom w:w="15" w:type="dxa"/>
                    <w:right w:w="60" w:type="dxa"/>
                  </w:tcMar>
                  <w:hideMark/>
                </w:tcPr>
                <w:p w:rsidR="006A710A" w:rsidRDefault="006A710A">
                  <w:pPr>
                    <w:spacing w:line="288" w:lineRule="atLeast"/>
                    <w:rPr>
                      <w:b/>
                      <w:bCs/>
                      <w:sz w:val="18"/>
                      <w:szCs w:val="18"/>
                    </w:rPr>
                  </w:pPr>
                  <w:r>
                    <w:rPr>
                      <w:b/>
                      <w:bCs/>
                      <w:sz w:val="18"/>
                      <w:szCs w:val="18"/>
                    </w:rPr>
                    <w:t>Surface</w:t>
                  </w:r>
                  <w:r>
                    <w:rPr>
                      <w:rStyle w:val="apple-converted-space"/>
                      <w:b/>
                      <w:bCs/>
                      <w:sz w:val="18"/>
                      <w:szCs w:val="18"/>
                    </w:rPr>
                    <w:t> </w:t>
                  </w:r>
                  <w:hyperlink r:id="rId96" w:tooltip="Temperature" w:history="1">
                    <w:r>
                      <w:rPr>
                        <w:rStyle w:val="Hyperlink"/>
                        <w:b/>
                        <w:bCs/>
                        <w:color w:val="0B0080"/>
                        <w:sz w:val="18"/>
                        <w:szCs w:val="18"/>
                      </w:rPr>
                      <w:t>temp.</w:t>
                    </w:r>
                  </w:hyperlink>
                </w:p>
              </w:tc>
              <w:tc>
                <w:tcPr>
                  <w:tcW w:w="0" w:type="auto"/>
                  <w:shd w:val="clear" w:color="auto" w:fill="F9F9F9"/>
                  <w:tcMar>
                    <w:top w:w="15" w:type="dxa"/>
                    <w:left w:w="15" w:type="dxa"/>
                    <w:bottom w:w="15" w:type="dxa"/>
                    <w:right w:w="60" w:type="dxa"/>
                  </w:tcMar>
                  <w:hideMark/>
                </w:tcPr>
                <w:p w:rsidR="006A710A" w:rsidRDefault="006A710A">
                  <w:pPr>
                    <w:spacing w:line="288" w:lineRule="atLeast"/>
                    <w:rPr>
                      <w:b/>
                      <w:bCs/>
                      <w:sz w:val="18"/>
                      <w:szCs w:val="18"/>
                    </w:rPr>
                  </w:pPr>
                  <w:r>
                    <w:rPr>
                      <w:b/>
                      <w:bCs/>
                      <w:sz w:val="18"/>
                      <w:szCs w:val="18"/>
                    </w:rPr>
                    <w:t>min</w:t>
                  </w:r>
                </w:p>
              </w:tc>
              <w:tc>
                <w:tcPr>
                  <w:tcW w:w="0" w:type="auto"/>
                  <w:shd w:val="clear" w:color="auto" w:fill="F9F9F9"/>
                  <w:tcMar>
                    <w:top w:w="15" w:type="dxa"/>
                    <w:left w:w="15" w:type="dxa"/>
                    <w:bottom w:w="15" w:type="dxa"/>
                    <w:right w:w="60" w:type="dxa"/>
                  </w:tcMar>
                  <w:hideMark/>
                </w:tcPr>
                <w:p w:rsidR="006A710A" w:rsidRDefault="006A710A">
                  <w:pPr>
                    <w:spacing w:line="288" w:lineRule="atLeast"/>
                    <w:rPr>
                      <w:b/>
                      <w:bCs/>
                      <w:sz w:val="18"/>
                      <w:szCs w:val="18"/>
                    </w:rPr>
                  </w:pPr>
                  <w:r>
                    <w:rPr>
                      <w:b/>
                      <w:bCs/>
                      <w:sz w:val="18"/>
                      <w:szCs w:val="18"/>
                    </w:rPr>
                    <w:t>mean</w:t>
                  </w:r>
                </w:p>
              </w:tc>
              <w:tc>
                <w:tcPr>
                  <w:tcW w:w="0" w:type="auto"/>
                  <w:shd w:val="clear" w:color="auto" w:fill="F9F9F9"/>
                  <w:tcMar>
                    <w:top w:w="15" w:type="dxa"/>
                    <w:left w:w="15" w:type="dxa"/>
                    <w:bottom w:w="15" w:type="dxa"/>
                    <w:right w:w="60" w:type="dxa"/>
                  </w:tcMar>
                  <w:hideMark/>
                </w:tcPr>
                <w:p w:rsidR="006A710A" w:rsidRDefault="006A710A">
                  <w:pPr>
                    <w:spacing w:line="288" w:lineRule="atLeast"/>
                    <w:rPr>
                      <w:b/>
                      <w:bCs/>
                      <w:sz w:val="18"/>
                      <w:szCs w:val="18"/>
                    </w:rPr>
                  </w:pPr>
                  <w:r>
                    <w:rPr>
                      <w:b/>
                      <w:bCs/>
                      <w:sz w:val="18"/>
                      <w:szCs w:val="18"/>
                    </w:rPr>
                    <w:t>max</w:t>
                  </w:r>
                </w:p>
              </w:tc>
            </w:tr>
            <w:tr w:rsidR="006A710A">
              <w:trPr>
                <w:tblCellSpacing w:w="15" w:type="dxa"/>
                <w:jc w:val="center"/>
              </w:trPr>
              <w:tc>
                <w:tcPr>
                  <w:tcW w:w="0" w:type="auto"/>
                  <w:shd w:val="clear" w:color="auto" w:fill="F9F9F9"/>
                  <w:tcMar>
                    <w:top w:w="15" w:type="dxa"/>
                    <w:left w:w="240" w:type="dxa"/>
                    <w:bottom w:w="15" w:type="dxa"/>
                    <w:right w:w="15" w:type="dxa"/>
                  </w:tcMar>
                  <w:hideMark/>
                </w:tcPr>
                <w:p w:rsidR="006A710A" w:rsidRDefault="00EE5D4C">
                  <w:pPr>
                    <w:spacing w:line="288" w:lineRule="atLeast"/>
                    <w:rPr>
                      <w:b/>
                      <w:bCs/>
                      <w:sz w:val="18"/>
                      <w:szCs w:val="18"/>
                    </w:rPr>
                  </w:pPr>
                  <w:hyperlink r:id="rId97" w:tooltip="Kelvin" w:history="1">
                    <w:r w:rsidR="006A710A">
                      <w:rPr>
                        <w:rStyle w:val="Hyperlink"/>
                        <w:b/>
                        <w:bCs/>
                        <w:color w:val="0B0080"/>
                        <w:sz w:val="18"/>
                        <w:szCs w:val="18"/>
                      </w:rPr>
                      <w:t>Kelvin</w:t>
                    </w:r>
                  </w:hyperlink>
                </w:p>
              </w:tc>
              <w:tc>
                <w:tcPr>
                  <w:tcW w:w="0" w:type="auto"/>
                  <w:shd w:val="clear" w:color="auto" w:fill="F9F9F9"/>
                  <w:hideMark/>
                </w:tcPr>
                <w:p w:rsidR="006A710A" w:rsidRDefault="006A710A">
                  <w:pPr>
                    <w:spacing w:line="288" w:lineRule="atLeast"/>
                    <w:rPr>
                      <w:sz w:val="18"/>
                      <w:szCs w:val="18"/>
                    </w:rPr>
                  </w:pPr>
                  <w:r>
                    <w:rPr>
                      <w:sz w:val="18"/>
                      <w:szCs w:val="18"/>
                    </w:rPr>
                    <w:t>184 K</w:t>
                  </w:r>
                  <w:hyperlink r:id="rId98" w:anchor="cite_note-asu_lowest_temp-24" w:history="1">
                    <w:r>
                      <w:rPr>
                        <w:rStyle w:val="Hyperlink"/>
                        <w:color w:val="0B0080"/>
                        <w:sz w:val="15"/>
                        <w:szCs w:val="15"/>
                        <w:vertAlign w:val="superscript"/>
                      </w:rPr>
                      <w:t>[20]</w:t>
                    </w:r>
                  </w:hyperlink>
                </w:p>
              </w:tc>
              <w:tc>
                <w:tcPr>
                  <w:tcW w:w="0" w:type="auto"/>
                  <w:shd w:val="clear" w:color="auto" w:fill="F9F9F9"/>
                  <w:hideMark/>
                </w:tcPr>
                <w:p w:rsidR="006A710A" w:rsidRDefault="006A710A">
                  <w:pPr>
                    <w:spacing w:line="288" w:lineRule="atLeast"/>
                    <w:rPr>
                      <w:sz w:val="18"/>
                      <w:szCs w:val="18"/>
                    </w:rPr>
                  </w:pPr>
                  <w:r>
                    <w:rPr>
                      <w:sz w:val="18"/>
                      <w:szCs w:val="18"/>
                    </w:rPr>
                    <w:t>288 K</w:t>
                  </w:r>
                  <w:hyperlink r:id="rId99" w:anchor="cite_note-kinver20091210-25" w:history="1">
                    <w:r>
                      <w:rPr>
                        <w:rStyle w:val="Hyperlink"/>
                        <w:color w:val="0B0080"/>
                        <w:sz w:val="15"/>
                        <w:szCs w:val="15"/>
                        <w:vertAlign w:val="superscript"/>
                      </w:rPr>
                      <w:t>[21]</w:t>
                    </w:r>
                  </w:hyperlink>
                </w:p>
              </w:tc>
              <w:tc>
                <w:tcPr>
                  <w:tcW w:w="0" w:type="auto"/>
                  <w:shd w:val="clear" w:color="auto" w:fill="F9F9F9"/>
                  <w:hideMark/>
                </w:tcPr>
                <w:p w:rsidR="006A710A" w:rsidRDefault="006A710A">
                  <w:pPr>
                    <w:spacing w:line="288" w:lineRule="atLeast"/>
                    <w:rPr>
                      <w:sz w:val="18"/>
                      <w:szCs w:val="18"/>
                    </w:rPr>
                  </w:pPr>
                  <w:r>
                    <w:rPr>
                      <w:sz w:val="18"/>
                      <w:szCs w:val="18"/>
                    </w:rPr>
                    <w:t>330 K</w:t>
                  </w:r>
                  <w:hyperlink r:id="rId100" w:anchor="cite_note-asu_highest_temp-26" w:history="1">
                    <w:r>
                      <w:rPr>
                        <w:rStyle w:val="Hyperlink"/>
                        <w:color w:val="0B0080"/>
                        <w:sz w:val="15"/>
                        <w:szCs w:val="15"/>
                        <w:vertAlign w:val="superscript"/>
                      </w:rPr>
                      <w:t>[22]</w:t>
                    </w:r>
                  </w:hyperlink>
                </w:p>
              </w:tc>
            </w:tr>
            <w:tr w:rsidR="006A710A">
              <w:trPr>
                <w:tblCellSpacing w:w="15" w:type="dxa"/>
                <w:jc w:val="center"/>
              </w:trPr>
              <w:tc>
                <w:tcPr>
                  <w:tcW w:w="0" w:type="auto"/>
                  <w:shd w:val="clear" w:color="auto" w:fill="F9F9F9"/>
                  <w:tcMar>
                    <w:top w:w="15" w:type="dxa"/>
                    <w:left w:w="240" w:type="dxa"/>
                    <w:bottom w:w="15" w:type="dxa"/>
                    <w:right w:w="15" w:type="dxa"/>
                  </w:tcMar>
                  <w:hideMark/>
                </w:tcPr>
                <w:p w:rsidR="006A710A" w:rsidRDefault="006A710A">
                  <w:pPr>
                    <w:spacing w:line="288" w:lineRule="atLeast"/>
                    <w:rPr>
                      <w:b/>
                      <w:bCs/>
                      <w:sz w:val="18"/>
                      <w:szCs w:val="18"/>
                    </w:rPr>
                  </w:pPr>
                  <w:r>
                    <w:rPr>
                      <w:b/>
                      <w:bCs/>
                      <w:sz w:val="18"/>
                      <w:szCs w:val="18"/>
                    </w:rPr>
                    <w:lastRenderedPageBreak/>
                    <w:t>Celsius</w:t>
                  </w:r>
                </w:p>
              </w:tc>
              <w:tc>
                <w:tcPr>
                  <w:tcW w:w="0" w:type="auto"/>
                  <w:shd w:val="clear" w:color="auto" w:fill="F9F9F9"/>
                  <w:hideMark/>
                </w:tcPr>
                <w:p w:rsidR="006A710A" w:rsidRDefault="006A710A">
                  <w:pPr>
                    <w:spacing w:line="288" w:lineRule="atLeast"/>
                    <w:rPr>
                      <w:sz w:val="18"/>
                      <w:szCs w:val="18"/>
                    </w:rPr>
                  </w:pPr>
                  <w:r>
                    <w:rPr>
                      <w:sz w:val="18"/>
                      <w:szCs w:val="18"/>
                    </w:rPr>
                    <w:t>−89.2 °C</w:t>
                  </w:r>
                </w:p>
              </w:tc>
              <w:tc>
                <w:tcPr>
                  <w:tcW w:w="0" w:type="auto"/>
                  <w:shd w:val="clear" w:color="auto" w:fill="F9F9F9"/>
                  <w:hideMark/>
                </w:tcPr>
                <w:p w:rsidR="006A710A" w:rsidRDefault="006A710A">
                  <w:pPr>
                    <w:spacing w:line="288" w:lineRule="atLeast"/>
                    <w:rPr>
                      <w:sz w:val="18"/>
                      <w:szCs w:val="18"/>
                    </w:rPr>
                  </w:pPr>
                  <w:r>
                    <w:rPr>
                      <w:sz w:val="18"/>
                      <w:szCs w:val="18"/>
                    </w:rPr>
                    <w:t>15 °C</w:t>
                  </w:r>
                </w:p>
              </w:tc>
              <w:tc>
                <w:tcPr>
                  <w:tcW w:w="0" w:type="auto"/>
                  <w:shd w:val="clear" w:color="auto" w:fill="F9F9F9"/>
                  <w:hideMark/>
                </w:tcPr>
                <w:p w:rsidR="006A710A" w:rsidRDefault="006A710A">
                  <w:pPr>
                    <w:spacing w:line="288" w:lineRule="atLeast"/>
                    <w:rPr>
                      <w:sz w:val="18"/>
                      <w:szCs w:val="18"/>
                    </w:rPr>
                  </w:pPr>
                  <w:r>
                    <w:rPr>
                      <w:sz w:val="18"/>
                      <w:szCs w:val="18"/>
                    </w:rPr>
                    <w:t>56.7 °C</w:t>
                  </w:r>
                </w:p>
              </w:tc>
            </w:tr>
            <w:tr w:rsidR="006A710A">
              <w:trPr>
                <w:tblCellSpacing w:w="15" w:type="dxa"/>
                <w:jc w:val="center"/>
              </w:trPr>
              <w:tc>
                <w:tcPr>
                  <w:tcW w:w="0" w:type="auto"/>
                  <w:shd w:val="clear" w:color="auto" w:fill="F9F9F9"/>
                  <w:tcMar>
                    <w:top w:w="15" w:type="dxa"/>
                    <w:left w:w="240" w:type="dxa"/>
                    <w:bottom w:w="15" w:type="dxa"/>
                    <w:right w:w="15" w:type="dxa"/>
                  </w:tcMar>
                  <w:hideMark/>
                </w:tcPr>
                <w:p w:rsidR="006A710A" w:rsidRDefault="006A710A">
                  <w:pPr>
                    <w:spacing w:line="288" w:lineRule="atLeast"/>
                    <w:rPr>
                      <w:b/>
                      <w:bCs/>
                      <w:sz w:val="18"/>
                      <w:szCs w:val="18"/>
                    </w:rPr>
                  </w:pPr>
                  <w:r>
                    <w:rPr>
                      <w:b/>
                      <w:bCs/>
                      <w:sz w:val="18"/>
                      <w:szCs w:val="18"/>
                    </w:rPr>
                    <w:t>Fahrenheit</w:t>
                  </w:r>
                </w:p>
              </w:tc>
              <w:tc>
                <w:tcPr>
                  <w:tcW w:w="0" w:type="auto"/>
                  <w:shd w:val="clear" w:color="auto" w:fill="F9F9F9"/>
                  <w:hideMark/>
                </w:tcPr>
                <w:p w:rsidR="006A710A" w:rsidRDefault="006A710A">
                  <w:pPr>
                    <w:spacing w:line="288" w:lineRule="atLeast"/>
                    <w:rPr>
                      <w:sz w:val="18"/>
                      <w:szCs w:val="18"/>
                    </w:rPr>
                  </w:pPr>
                  <w:r>
                    <w:rPr>
                      <w:sz w:val="18"/>
                      <w:szCs w:val="18"/>
                    </w:rPr>
                    <w:t>−128.5 °F</w:t>
                  </w:r>
                </w:p>
              </w:tc>
              <w:tc>
                <w:tcPr>
                  <w:tcW w:w="0" w:type="auto"/>
                  <w:shd w:val="clear" w:color="auto" w:fill="F9F9F9"/>
                  <w:hideMark/>
                </w:tcPr>
                <w:p w:rsidR="006A710A" w:rsidRDefault="006A710A">
                  <w:pPr>
                    <w:spacing w:line="288" w:lineRule="atLeast"/>
                    <w:rPr>
                      <w:sz w:val="18"/>
                      <w:szCs w:val="18"/>
                    </w:rPr>
                  </w:pPr>
                  <w:r>
                    <w:rPr>
                      <w:sz w:val="18"/>
                      <w:szCs w:val="18"/>
                    </w:rPr>
                    <w:t>59 °F</w:t>
                  </w:r>
                </w:p>
              </w:tc>
              <w:tc>
                <w:tcPr>
                  <w:tcW w:w="0" w:type="auto"/>
                  <w:shd w:val="clear" w:color="auto" w:fill="F9F9F9"/>
                  <w:hideMark/>
                </w:tcPr>
                <w:p w:rsidR="006A710A" w:rsidRDefault="006A710A">
                  <w:pPr>
                    <w:spacing w:line="288" w:lineRule="atLeast"/>
                    <w:rPr>
                      <w:sz w:val="18"/>
                      <w:szCs w:val="18"/>
                    </w:rPr>
                  </w:pPr>
                  <w:r>
                    <w:rPr>
                      <w:sz w:val="18"/>
                      <w:szCs w:val="18"/>
                    </w:rPr>
                    <w:t>134 °F</w:t>
                  </w:r>
                </w:p>
              </w:tc>
            </w:tr>
          </w:tbl>
          <w:p w:rsidR="006A710A" w:rsidRDefault="006A710A">
            <w:pPr>
              <w:spacing w:line="360" w:lineRule="atLeast"/>
              <w:jc w:val="center"/>
              <w:rPr>
                <w:color w:val="000000"/>
                <w:sz w:val="18"/>
                <w:szCs w:val="18"/>
              </w:rPr>
            </w:pPr>
          </w:p>
        </w:tc>
      </w:tr>
      <w:tr w:rsidR="006A710A" w:rsidTr="006A710A">
        <w:trPr>
          <w:tblCellSpacing w:w="15" w:type="dxa"/>
        </w:trPr>
        <w:tc>
          <w:tcPr>
            <w:tcW w:w="0" w:type="auto"/>
            <w:gridSpan w:val="2"/>
            <w:shd w:val="clear" w:color="auto" w:fill="C0C0FF"/>
            <w:hideMark/>
          </w:tcPr>
          <w:p w:rsidR="006A710A" w:rsidRDefault="006A710A">
            <w:pPr>
              <w:spacing w:line="360" w:lineRule="atLeast"/>
              <w:jc w:val="center"/>
              <w:rPr>
                <w:b/>
                <w:bCs/>
                <w:color w:val="000000"/>
                <w:sz w:val="18"/>
                <w:szCs w:val="18"/>
              </w:rPr>
            </w:pPr>
            <w:r>
              <w:rPr>
                <w:b/>
                <w:bCs/>
                <w:color w:val="000000"/>
                <w:sz w:val="18"/>
                <w:szCs w:val="18"/>
              </w:rPr>
              <w:lastRenderedPageBreak/>
              <w:t>Atmosphere</w:t>
            </w:r>
          </w:p>
        </w:tc>
      </w:tr>
      <w:tr w:rsidR="006A710A" w:rsidTr="006A710A">
        <w:trPr>
          <w:tblCellSpacing w:w="15" w:type="dxa"/>
        </w:trPr>
        <w:tc>
          <w:tcPr>
            <w:tcW w:w="0" w:type="auto"/>
            <w:shd w:val="clear" w:color="auto" w:fill="F9F9F9"/>
            <w:hideMark/>
          </w:tcPr>
          <w:p w:rsidR="006A710A" w:rsidRDefault="006A710A" w:rsidP="006A710A">
            <w:pPr>
              <w:spacing w:line="288" w:lineRule="atLeast"/>
              <w:rPr>
                <w:b/>
                <w:bCs/>
                <w:color w:val="000000"/>
                <w:sz w:val="18"/>
                <w:szCs w:val="18"/>
              </w:rPr>
            </w:pPr>
            <w:r>
              <w:rPr>
                <w:b/>
                <w:bCs/>
                <w:color w:val="000000"/>
                <w:sz w:val="18"/>
                <w:szCs w:val="18"/>
              </w:rPr>
              <w:t>Surface</w:t>
            </w:r>
            <w:hyperlink r:id="rId101" w:tooltip="Atmospheric pressure" w:history="1">
              <w:r>
                <w:rPr>
                  <w:rStyle w:val="Hyperlink"/>
                  <w:b/>
                  <w:bCs/>
                  <w:color w:val="0B0080"/>
                  <w:sz w:val="18"/>
                  <w:szCs w:val="18"/>
                </w:rPr>
                <w:t>pressure</w:t>
              </w:r>
            </w:hyperlink>
          </w:p>
        </w:tc>
        <w:tc>
          <w:tcPr>
            <w:tcW w:w="0" w:type="auto"/>
            <w:shd w:val="clear" w:color="auto" w:fill="F9F9F9"/>
            <w:hideMark/>
          </w:tcPr>
          <w:p w:rsidR="006A710A" w:rsidRDefault="006A710A">
            <w:pPr>
              <w:spacing w:line="360" w:lineRule="atLeast"/>
              <w:rPr>
                <w:color w:val="000000"/>
                <w:sz w:val="18"/>
                <w:szCs w:val="18"/>
              </w:rPr>
            </w:pPr>
            <w:r>
              <w:rPr>
                <w:rStyle w:val="nowrap"/>
                <w:color w:val="000000"/>
                <w:sz w:val="18"/>
                <w:szCs w:val="18"/>
              </w:rPr>
              <w:t>101.325 </w:t>
            </w:r>
            <w:hyperlink r:id="rId102" w:tooltip="Pascal (unit)" w:history="1">
              <w:r>
                <w:rPr>
                  <w:rStyle w:val="Hyperlink"/>
                  <w:color w:val="0B0080"/>
                  <w:sz w:val="18"/>
                  <w:szCs w:val="18"/>
                </w:rPr>
                <w:t>kPa</w:t>
              </w:r>
            </w:hyperlink>
            <w:r>
              <w:rPr>
                <w:rStyle w:val="apple-converted-space"/>
                <w:color w:val="000000"/>
                <w:sz w:val="18"/>
                <w:szCs w:val="18"/>
              </w:rPr>
              <w:t> </w:t>
            </w:r>
            <w:r>
              <w:rPr>
                <w:color w:val="000000"/>
                <w:sz w:val="18"/>
                <w:szCs w:val="18"/>
              </w:rPr>
              <w:t>(at</w:t>
            </w:r>
            <w:r>
              <w:rPr>
                <w:rStyle w:val="apple-converted-space"/>
                <w:color w:val="000000"/>
                <w:sz w:val="18"/>
                <w:szCs w:val="18"/>
              </w:rPr>
              <w:t> </w:t>
            </w:r>
            <w:hyperlink r:id="rId103" w:tooltip="Sea level" w:history="1">
              <w:r>
                <w:rPr>
                  <w:rStyle w:val="Hyperlink"/>
                  <w:color w:val="0B0080"/>
                  <w:sz w:val="18"/>
                  <w:szCs w:val="18"/>
                </w:rPr>
                <w:t>MSL</w:t>
              </w:r>
            </w:hyperlink>
            <w:r>
              <w:rPr>
                <w:color w:val="000000"/>
                <w:sz w:val="18"/>
                <w:szCs w:val="18"/>
              </w:rPr>
              <w:t>)</w:t>
            </w:r>
          </w:p>
        </w:tc>
      </w:tr>
      <w:tr w:rsidR="006A710A" w:rsidTr="006A710A">
        <w:trPr>
          <w:tblCellSpacing w:w="15" w:type="dxa"/>
        </w:trPr>
        <w:tc>
          <w:tcPr>
            <w:tcW w:w="0" w:type="auto"/>
            <w:shd w:val="clear" w:color="auto" w:fill="F9F9F9"/>
            <w:hideMark/>
          </w:tcPr>
          <w:p w:rsidR="006A710A" w:rsidRDefault="00EE5D4C">
            <w:pPr>
              <w:spacing w:line="360" w:lineRule="atLeast"/>
              <w:rPr>
                <w:b/>
                <w:bCs/>
                <w:color w:val="000000"/>
                <w:sz w:val="18"/>
                <w:szCs w:val="18"/>
              </w:rPr>
            </w:pPr>
            <w:hyperlink r:id="rId104" w:anchor="Atmospheric_composition" w:tooltip="Atmospheric chemistry" w:history="1">
              <w:r w:rsidR="006A710A">
                <w:rPr>
                  <w:rStyle w:val="Hyperlink"/>
                  <w:b/>
                  <w:bCs/>
                  <w:color w:val="0B0080"/>
                  <w:sz w:val="18"/>
                  <w:szCs w:val="18"/>
                </w:rPr>
                <w:t>Composition by volume</w:t>
              </w:r>
            </w:hyperlink>
          </w:p>
        </w:tc>
        <w:tc>
          <w:tcPr>
            <w:tcW w:w="0" w:type="auto"/>
            <w:shd w:val="clear" w:color="auto" w:fill="F9F9F9"/>
            <w:hideMark/>
          </w:tcPr>
          <w:p w:rsidR="006A710A" w:rsidRDefault="006A710A" w:rsidP="006A710A">
            <w:pPr>
              <w:numPr>
                <w:ilvl w:val="0"/>
                <w:numId w:val="6"/>
              </w:numPr>
              <w:spacing w:before="100" w:beforeAutospacing="1" w:after="0" w:line="360" w:lineRule="atLeast"/>
              <w:ind w:left="0"/>
              <w:rPr>
                <w:color w:val="000000"/>
                <w:sz w:val="18"/>
                <w:szCs w:val="18"/>
              </w:rPr>
            </w:pPr>
            <w:r>
              <w:rPr>
                <w:color w:val="000000"/>
                <w:sz w:val="18"/>
                <w:szCs w:val="18"/>
              </w:rPr>
              <w:t>78.08%</w:t>
            </w:r>
            <w:r>
              <w:rPr>
                <w:rStyle w:val="apple-converted-space"/>
                <w:color w:val="000000"/>
                <w:sz w:val="18"/>
                <w:szCs w:val="18"/>
              </w:rPr>
              <w:t> </w:t>
            </w:r>
            <w:hyperlink r:id="rId105" w:tooltip="Nitrogen" w:history="1">
              <w:r>
                <w:rPr>
                  <w:rStyle w:val="Hyperlink"/>
                  <w:color w:val="0B0080"/>
                  <w:sz w:val="18"/>
                  <w:szCs w:val="18"/>
                </w:rPr>
                <w:t>nitrogen</w:t>
              </w:r>
            </w:hyperlink>
            <w:r>
              <w:rPr>
                <w:rStyle w:val="apple-converted-space"/>
                <w:color w:val="000000"/>
                <w:sz w:val="18"/>
                <w:szCs w:val="18"/>
              </w:rPr>
              <w:t> </w:t>
            </w:r>
            <w:r>
              <w:rPr>
                <w:color w:val="000000"/>
                <w:sz w:val="18"/>
                <w:szCs w:val="18"/>
              </w:rPr>
              <w:t>(N</w:t>
            </w:r>
            <w:r>
              <w:rPr>
                <w:color w:val="000000"/>
                <w:sz w:val="13"/>
                <w:szCs w:val="13"/>
                <w:vertAlign w:val="subscript"/>
              </w:rPr>
              <w:t>2</w:t>
            </w:r>
            <w:r>
              <w:rPr>
                <w:color w:val="000000"/>
                <w:sz w:val="18"/>
                <w:szCs w:val="18"/>
              </w:rPr>
              <w:t>)</w:t>
            </w:r>
            <w:hyperlink r:id="rId106" w:anchor="cite_note-earth_fact_sheet-5" w:history="1">
              <w:r>
                <w:rPr>
                  <w:rStyle w:val="Hyperlink"/>
                  <w:color w:val="0B0080"/>
                  <w:sz w:val="15"/>
                  <w:szCs w:val="15"/>
                  <w:vertAlign w:val="superscript"/>
                </w:rPr>
                <w:t>[3]</w:t>
              </w:r>
            </w:hyperlink>
            <w:r>
              <w:rPr>
                <w:rStyle w:val="apple-converted-space"/>
                <w:color w:val="000000"/>
                <w:sz w:val="18"/>
                <w:szCs w:val="18"/>
              </w:rPr>
              <w:t> </w:t>
            </w:r>
            <w:r>
              <w:rPr>
                <w:color w:val="000000"/>
                <w:sz w:val="17"/>
                <w:szCs w:val="17"/>
              </w:rPr>
              <w:t>(dry air)</w:t>
            </w:r>
          </w:p>
          <w:p w:rsidR="006A710A" w:rsidRDefault="006A710A" w:rsidP="006A710A">
            <w:pPr>
              <w:numPr>
                <w:ilvl w:val="0"/>
                <w:numId w:val="6"/>
              </w:numPr>
              <w:spacing w:before="100" w:beforeAutospacing="1" w:after="0" w:line="360" w:lineRule="atLeast"/>
              <w:ind w:left="0"/>
              <w:rPr>
                <w:color w:val="000000"/>
                <w:sz w:val="18"/>
                <w:szCs w:val="18"/>
              </w:rPr>
            </w:pPr>
            <w:r>
              <w:rPr>
                <w:color w:val="000000"/>
                <w:sz w:val="18"/>
                <w:szCs w:val="18"/>
              </w:rPr>
              <w:t>20.95%</w:t>
            </w:r>
            <w:r>
              <w:rPr>
                <w:rStyle w:val="apple-converted-space"/>
                <w:color w:val="000000"/>
                <w:sz w:val="18"/>
                <w:szCs w:val="18"/>
              </w:rPr>
              <w:t> </w:t>
            </w:r>
            <w:hyperlink r:id="rId107" w:tooltip="Oxygen" w:history="1">
              <w:r>
                <w:rPr>
                  <w:rStyle w:val="Hyperlink"/>
                  <w:color w:val="0B0080"/>
                  <w:sz w:val="18"/>
                  <w:szCs w:val="18"/>
                </w:rPr>
                <w:t>oxygen</w:t>
              </w:r>
            </w:hyperlink>
            <w:r>
              <w:rPr>
                <w:rStyle w:val="apple-converted-space"/>
                <w:color w:val="000000"/>
                <w:sz w:val="18"/>
                <w:szCs w:val="18"/>
              </w:rPr>
              <w:t> </w:t>
            </w:r>
            <w:r>
              <w:rPr>
                <w:color w:val="000000"/>
                <w:sz w:val="18"/>
                <w:szCs w:val="18"/>
              </w:rPr>
              <w:t>(O</w:t>
            </w:r>
            <w:r>
              <w:rPr>
                <w:color w:val="000000"/>
                <w:sz w:val="13"/>
                <w:szCs w:val="13"/>
                <w:vertAlign w:val="subscript"/>
              </w:rPr>
              <w:t>2</w:t>
            </w:r>
            <w:r>
              <w:rPr>
                <w:color w:val="000000"/>
                <w:sz w:val="18"/>
                <w:szCs w:val="18"/>
              </w:rPr>
              <w:t>)</w:t>
            </w:r>
          </w:p>
          <w:p w:rsidR="006A710A" w:rsidRDefault="006A710A" w:rsidP="006A710A">
            <w:pPr>
              <w:numPr>
                <w:ilvl w:val="0"/>
                <w:numId w:val="6"/>
              </w:numPr>
              <w:spacing w:before="100" w:beforeAutospacing="1" w:after="0" w:line="360" w:lineRule="atLeast"/>
              <w:ind w:left="0"/>
              <w:rPr>
                <w:color w:val="000000"/>
                <w:sz w:val="18"/>
                <w:szCs w:val="18"/>
              </w:rPr>
            </w:pPr>
            <w:r>
              <w:rPr>
                <w:color w:val="000000"/>
                <w:sz w:val="18"/>
                <w:szCs w:val="18"/>
              </w:rPr>
              <w:t>0.930%</w:t>
            </w:r>
            <w:r>
              <w:rPr>
                <w:rStyle w:val="apple-converted-space"/>
                <w:color w:val="000000"/>
                <w:sz w:val="18"/>
                <w:szCs w:val="18"/>
              </w:rPr>
              <w:t> </w:t>
            </w:r>
            <w:hyperlink r:id="rId108" w:tooltip="Argon" w:history="1">
              <w:r>
                <w:rPr>
                  <w:rStyle w:val="Hyperlink"/>
                  <w:color w:val="0B0080"/>
                  <w:sz w:val="18"/>
                  <w:szCs w:val="18"/>
                </w:rPr>
                <w:t>argon</w:t>
              </w:r>
            </w:hyperlink>
          </w:p>
          <w:p w:rsidR="006A710A" w:rsidRDefault="006A710A" w:rsidP="006A710A">
            <w:pPr>
              <w:numPr>
                <w:ilvl w:val="0"/>
                <w:numId w:val="6"/>
              </w:numPr>
              <w:spacing w:before="100" w:beforeAutospacing="1" w:after="0" w:line="360" w:lineRule="atLeast"/>
              <w:ind w:left="0"/>
              <w:rPr>
                <w:color w:val="000000"/>
                <w:sz w:val="18"/>
                <w:szCs w:val="18"/>
              </w:rPr>
            </w:pPr>
            <w:r>
              <w:rPr>
                <w:color w:val="000000"/>
                <w:sz w:val="18"/>
                <w:szCs w:val="18"/>
              </w:rPr>
              <w:t>0.039%</w:t>
            </w:r>
            <w:r>
              <w:rPr>
                <w:rStyle w:val="apple-converted-space"/>
                <w:color w:val="000000"/>
                <w:sz w:val="18"/>
                <w:szCs w:val="18"/>
              </w:rPr>
              <w:t> </w:t>
            </w:r>
            <w:hyperlink r:id="rId109" w:tooltip="Carbon dioxide" w:history="1">
              <w:r>
                <w:rPr>
                  <w:rStyle w:val="Hyperlink"/>
                  <w:color w:val="0B0080"/>
                  <w:sz w:val="18"/>
                  <w:szCs w:val="18"/>
                </w:rPr>
                <w:t>carbon dioxide</w:t>
              </w:r>
            </w:hyperlink>
            <w:hyperlink r:id="rId110" w:anchor="cite_note-NOAA-27" w:history="1">
              <w:r>
                <w:rPr>
                  <w:rStyle w:val="Hyperlink"/>
                  <w:color w:val="0B0080"/>
                  <w:sz w:val="15"/>
                  <w:szCs w:val="15"/>
                  <w:vertAlign w:val="superscript"/>
                </w:rPr>
                <w:t>[23]</w:t>
              </w:r>
            </w:hyperlink>
          </w:p>
          <w:p w:rsidR="006A710A" w:rsidRDefault="006A710A" w:rsidP="006A710A">
            <w:pPr>
              <w:numPr>
                <w:ilvl w:val="0"/>
                <w:numId w:val="6"/>
              </w:numPr>
              <w:spacing w:before="100" w:beforeAutospacing="1" w:after="0" w:line="360" w:lineRule="atLeast"/>
              <w:ind w:left="0"/>
              <w:rPr>
                <w:color w:val="000000"/>
                <w:sz w:val="18"/>
                <w:szCs w:val="18"/>
              </w:rPr>
            </w:pPr>
            <w:r>
              <w:rPr>
                <w:color w:val="000000"/>
                <w:sz w:val="18"/>
                <w:szCs w:val="18"/>
              </w:rPr>
              <w:t>~ 1%</w:t>
            </w:r>
            <w:r>
              <w:rPr>
                <w:rStyle w:val="apple-converted-space"/>
                <w:color w:val="000000"/>
                <w:sz w:val="18"/>
                <w:szCs w:val="18"/>
              </w:rPr>
              <w:t> </w:t>
            </w:r>
            <w:hyperlink r:id="rId111" w:tooltip="Water vapor" w:history="1">
              <w:r>
                <w:rPr>
                  <w:rStyle w:val="Hyperlink"/>
                  <w:color w:val="0B0080"/>
                  <w:sz w:val="18"/>
                  <w:szCs w:val="18"/>
                </w:rPr>
                <w:t>water vapor</w:t>
              </w:r>
            </w:hyperlink>
            <w:r>
              <w:rPr>
                <w:rStyle w:val="apple-converted-space"/>
                <w:color w:val="000000"/>
                <w:sz w:val="18"/>
                <w:szCs w:val="18"/>
              </w:rPr>
              <w:t> </w:t>
            </w:r>
            <w:r>
              <w:rPr>
                <w:color w:val="000000"/>
                <w:sz w:val="17"/>
                <w:szCs w:val="17"/>
              </w:rPr>
              <w:t>(</w:t>
            </w:r>
            <w:hyperlink r:id="rId112" w:tooltip="Climate" w:history="1">
              <w:r>
                <w:rPr>
                  <w:rStyle w:val="Hyperlink"/>
                  <w:color w:val="0B0080"/>
                  <w:sz w:val="17"/>
                  <w:szCs w:val="17"/>
                </w:rPr>
                <w:t>climate</w:t>
              </w:r>
            </w:hyperlink>
            <w:r>
              <w:rPr>
                <w:color w:val="000000"/>
                <w:sz w:val="17"/>
                <w:szCs w:val="17"/>
              </w:rPr>
              <w:t>-variable)</w:t>
            </w:r>
          </w:p>
        </w:tc>
      </w:tr>
    </w:tbl>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b/>
          <w:bCs/>
          <w:color w:val="252525"/>
          <w:sz w:val="21"/>
          <w:szCs w:val="21"/>
          <w:lang w:val="en"/>
        </w:rPr>
        <w:t>Earth</w:t>
      </w:r>
      <w:r>
        <w:rPr>
          <w:rStyle w:val="apple-converted-space"/>
          <w:rFonts w:ascii="Arial" w:hAnsi="Arial" w:cs="Arial"/>
          <w:color w:val="252525"/>
          <w:sz w:val="21"/>
          <w:szCs w:val="21"/>
          <w:lang w:val="en"/>
        </w:rPr>
        <w:t> </w:t>
      </w:r>
      <w:r>
        <w:rPr>
          <w:rFonts w:ascii="Arial" w:hAnsi="Arial" w:cs="Arial"/>
          <w:color w:val="252525"/>
          <w:sz w:val="21"/>
          <w:szCs w:val="21"/>
          <w:lang w:val="en"/>
        </w:rPr>
        <w:t>(otherwise known as</w:t>
      </w:r>
      <w:r>
        <w:rPr>
          <w:rStyle w:val="apple-converted-space"/>
          <w:rFonts w:ascii="Arial" w:hAnsi="Arial" w:cs="Arial"/>
          <w:color w:val="252525"/>
          <w:sz w:val="21"/>
          <w:szCs w:val="21"/>
          <w:lang w:val="en"/>
        </w:rPr>
        <w:t> </w:t>
      </w:r>
      <w:r>
        <w:rPr>
          <w:rFonts w:ascii="Arial" w:hAnsi="Arial" w:cs="Arial"/>
          <w:b/>
          <w:bCs/>
          <w:color w:val="252525"/>
          <w:sz w:val="21"/>
          <w:szCs w:val="21"/>
          <w:lang w:val="en"/>
        </w:rPr>
        <w:t>the world</w:t>
      </w:r>
      <w:r>
        <w:rPr>
          <w:rFonts w:ascii="Arial" w:hAnsi="Arial" w:cs="Arial"/>
          <w:color w:val="252525"/>
          <w:sz w:val="21"/>
          <w:szCs w:val="21"/>
          <w:lang w:val="en"/>
        </w:rPr>
        <w:t>,</w:t>
      </w:r>
      <w:hyperlink r:id="rId113" w:anchor="cite_note-29" w:history="1">
        <w:r>
          <w:rPr>
            <w:rStyle w:val="Hyperlink"/>
            <w:rFonts w:ascii="Arial" w:hAnsi="Arial" w:cs="Arial"/>
            <w:color w:val="0B0080"/>
            <w:sz w:val="17"/>
            <w:szCs w:val="17"/>
            <w:vertAlign w:val="superscript"/>
            <w:lang w:val="en"/>
          </w:rPr>
          <w:t>[n 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114" w:tooltip="Greek language" w:history="1">
        <w:r>
          <w:rPr>
            <w:rStyle w:val="Hyperlink"/>
            <w:rFonts w:ascii="Arial" w:hAnsi="Arial" w:cs="Arial"/>
            <w:color w:val="0B0080"/>
            <w:sz w:val="21"/>
            <w:szCs w:val="21"/>
            <w:lang w:val="en"/>
          </w:rPr>
          <w:t>Greek</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b/>
          <w:bCs/>
          <w:color w:val="252525"/>
          <w:sz w:val="21"/>
          <w:szCs w:val="21"/>
          <w:lang w:val="en"/>
        </w:rPr>
        <w:t>Γαῖα</w:t>
      </w:r>
      <w:r>
        <w:rPr>
          <w:rStyle w:val="apple-converted-space"/>
          <w:rFonts w:ascii="Arial" w:hAnsi="Arial" w:cs="Arial"/>
          <w:color w:val="252525"/>
          <w:sz w:val="21"/>
          <w:szCs w:val="21"/>
          <w:lang w:val="en"/>
        </w:rPr>
        <w:t> </w:t>
      </w:r>
      <w:r>
        <w:rPr>
          <w:rFonts w:ascii="Arial" w:hAnsi="Arial" w:cs="Arial"/>
          <w:i/>
          <w:iCs/>
          <w:color w:val="252525"/>
          <w:sz w:val="21"/>
          <w:szCs w:val="21"/>
          <w:lang w:val="en"/>
        </w:rPr>
        <w:t>Gaia</w:t>
      </w:r>
      <w:r>
        <w:rPr>
          <w:rFonts w:ascii="Arial" w:hAnsi="Arial" w:cs="Arial"/>
          <w:color w:val="252525"/>
          <w:sz w:val="21"/>
          <w:szCs w:val="21"/>
          <w:lang w:val="en"/>
        </w:rPr>
        <w:t>,</w:t>
      </w:r>
      <w:hyperlink r:id="rId115" w:anchor="cite_note-31" w:history="1">
        <w:r>
          <w:rPr>
            <w:rStyle w:val="Hyperlink"/>
            <w:rFonts w:ascii="Arial" w:hAnsi="Arial" w:cs="Arial"/>
            <w:color w:val="0B0080"/>
            <w:sz w:val="17"/>
            <w:szCs w:val="17"/>
            <w:vertAlign w:val="superscript"/>
            <w:lang w:val="en"/>
          </w:rPr>
          <w:t>[n 6]</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in</w:t>
      </w:r>
      <w:r>
        <w:rPr>
          <w:rStyle w:val="apple-converted-space"/>
          <w:rFonts w:ascii="Arial" w:hAnsi="Arial" w:cs="Arial"/>
          <w:color w:val="252525"/>
          <w:sz w:val="21"/>
          <w:szCs w:val="21"/>
          <w:lang w:val="en"/>
        </w:rPr>
        <w:t> </w:t>
      </w:r>
      <w:hyperlink r:id="rId116" w:tooltip="Latin" w:history="1">
        <w:r>
          <w:rPr>
            <w:rStyle w:val="Hyperlink"/>
            <w:rFonts w:ascii="Arial" w:hAnsi="Arial" w:cs="Arial"/>
            <w:color w:val="0B0080"/>
            <w:sz w:val="21"/>
            <w:szCs w:val="21"/>
            <w:lang w:val="en"/>
          </w:rPr>
          <w:t>Latin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b/>
          <w:bCs/>
          <w:color w:val="252525"/>
          <w:sz w:val="21"/>
          <w:szCs w:val="21"/>
          <w:lang w:val="en"/>
        </w:rPr>
        <w:t>Terra</w:t>
      </w:r>
      <w:hyperlink r:id="rId117" w:anchor="cite_note-32" w:history="1">
        <w:r>
          <w:rPr>
            <w:rStyle w:val="Hyperlink"/>
            <w:rFonts w:ascii="Arial" w:hAnsi="Arial" w:cs="Arial"/>
            <w:color w:val="0B0080"/>
            <w:sz w:val="17"/>
            <w:szCs w:val="17"/>
            <w:vertAlign w:val="superscript"/>
            <w:lang w:val="en"/>
          </w:rPr>
          <w:t>[26]</w:t>
        </w:r>
      </w:hyperlink>
      <w:r>
        <w:rPr>
          <w:rFonts w:ascii="Arial" w:hAnsi="Arial" w:cs="Arial"/>
          <w:color w:val="252525"/>
          <w:sz w:val="21"/>
          <w:szCs w:val="21"/>
          <w:lang w:val="en"/>
        </w:rPr>
        <w:t>) is the third planet from the</w:t>
      </w:r>
      <w:r>
        <w:rPr>
          <w:rStyle w:val="apple-converted-space"/>
          <w:rFonts w:ascii="Arial" w:hAnsi="Arial" w:cs="Arial"/>
          <w:color w:val="252525"/>
          <w:sz w:val="21"/>
          <w:szCs w:val="21"/>
          <w:lang w:val="en"/>
        </w:rPr>
        <w:t> </w:t>
      </w:r>
      <w:hyperlink r:id="rId118" w:tooltip="Sun" w:history="1">
        <w:r>
          <w:rPr>
            <w:rStyle w:val="Hyperlink"/>
            <w:rFonts w:ascii="Arial" w:hAnsi="Arial" w:cs="Arial"/>
            <w:color w:val="0B0080"/>
            <w:sz w:val="21"/>
            <w:szCs w:val="21"/>
            <w:lang w:val="en"/>
          </w:rPr>
          <w:t>Sun</w:t>
        </w:r>
      </w:hyperlink>
      <w:r>
        <w:rPr>
          <w:rFonts w:ascii="Arial" w:hAnsi="Arial" w:cs="Arial"/>
          <w:color w:val="252525"/>
          <w:sz w:val="21"/>
          <w:szCs w:val="21"/>
          <w:lang w:val="en"/>
        </w:rPr>
        <w:t>, the densest planet in the</w:t>
      </w:r>
      <w:r>
        <w:rPr>
          <w:rStyle w:val="apple-converted-space"/>
          <w:rFonts w:ascii="Arial" w:hAnsi="Arial" w:cs="Arial"/>
          <w:color w:val="252525"/>
          <w:sz w:val="21"/>
          <w:szCs w:val="21"/>
          <w:lang w:val="en"/>
        </w:rPr>
        <w:t> </w:t>
      </w:r>
      <w:hyperlink r:id="rId119" w:tooltip="Solar System" w:history="1">
        <w:r>
          <w:rPr>
            <w:rStyle w:val="Hyperlink"/>
            <w:rFonts w:ascii="Arial" w:hAnsi="Arial" w:cs="Arial"/>
            <w:color w:val="0B0080"/>
            <w:sz w:val="21"/>
            <w:szCs w:val="21"/>
            <w:lang w:val="en"/>
          </w:rPr>
          <w:t>Solar System</w:t>
        </w:r>
      </w:hyperlink>
      <w:r>
        <w:rPr>
          <w:rFonts w:ascii="Arial" w:hAnsi="Arial" w:cs="Arial"/>
          <w:color w:val="252525"/>
          <w:sz w:val="21"/>
          <w:szCs w:val="21"/>
          <w:lang w:val="en"/>
        </w:rPr>
        <w:t>, the largest of the Solar System's four</w:t>
      </w:r>
      <w:hyperlink r:id="rId120" w:tooltip="Terrestrial planet" w:history="1">
        <w:r>
          <w:rPr>
            <w:rStyle w:val="Hyperlink"/>
            <w:rFonts w:ascii="Arial" w:hAnsi="Arial" w:cs="Arial"/>
            <w:color w:val="0B0080"/>
            <w:sz w:val="21"/>
            <w:szCs w:val="21"/>
            <w:lang w:val="en"/>
          </w:rPr>
          <w:t>terrestrial planets</w:t>
        </w:r>
      </w:hyperlink>
      <w:r>
        <w:rPr>
          <w:rFonts w:ascii="Arial" w:hAnsi="Arial" w:cs="Arial"/>
          <w:color w:val="252525"/>
          <w:sz w:val="21"/>
          <w:szCs w:val="21"/>
          <w:lang w:val="en"/>
        </w:rPr>
        <w:t>, and the only</w:t>
      </w:r>
      <w:r>
        <w:rPr>
          <w:rStyle w:val="apple-converted-space"/>
          <w:rFonts w:ascii="Arial" w:hAnsi="Arial" w:cs="Arial"/>
          <w:color w:val="252525"/>
          <w:sz w:val="21"/>
          <w:szCs w:val="21"/>
          <w:lang w:val="en"/>
        </w:rPr>
        <w:t> </w:t>
      </w:r>
      <w:hyperlink r:id="rId121" w:tooltip="Astronomical object" w:history="1">
        <w:r>
          <w:rPr>
            <w:rStyle w:val="Hyperlink"/>
            <w:rFonts w:ascii="Arial" w:hAnsi="Arial" w:cs="Arial"/>
            <w:color w:val="0B0080"/>
            <w:sz w:val="21"/>
            <w:szCs w:val="21"/>
            <w:lang w:val="en"/>
          </w:rPr>
          <w:t>astronomical object</w:t>
        </w:r>
      </w:hyperlink>
      <w:r>
        <w:rPr>
          <w:rStyle w:val="apple-converted-space"/>
          <w:rFonts w:ascii="Arial" w:hAnsi="Arial" w:cs="Arial"/>
          <w:color w:val="252525"/>
          <w:sz w:val="21"/>
          <w:szCs w:val="21"/>
          <w:lang w:val="en"/>
        </w:rPr>
        <w:t> </w:t>
      </w:r>
      <w:r>
        <w:rPr>
          <w:rFonts w:ascii="Arial" w:hAnsi="Arial" w:cs="Arial"/>
          <w:color w:val="252525"/>
          <w:sz w:val="21"/>
          <w:szCs w:val="21"/>
          <w:lang w:val="en"/>
        </w:rPr>
        <w:t>known to harbor</w:t>
      </w:r>
      <w:r>
        <w:rPr>
          <w:rStyle w:val="apple-converted-space"/>
          <w:rFonts w:ascii="Arial" w:hAnsi="Arial" w:cs="Arial"/>
          <w:color w:val="252525"/>
          <w:sz w:val="21"/>
          <w:szCs w:val="21"/>
          <w:lang w:val="en"/>
        </w:rPr>
        <w:t> </w:t>
      </w:r>
      <w:hyperlink r:id="rId122" w:tooltip="Life" w:history="1">
        <w:r>
          <w:rPr>
            <w:rStyle w:val="Hyperlink"/>
            <w:rFonts w:ascii="Arial" w:hAnsi="Arial" w:cs="Arial"/>
            <w:color w:val="0B0080"/>
            <w:sz w:val="21"/>
            <w:szCs w:val="21"/>
            <w:lang w:val="en"/>
          </w:rPr>
          <w:t>life</w:t>
        </w:r>
      </w:hyperlink>
      <w:r>
        <w:rPr>
          <w:rFonts w:ascii="Arial" w:hAnsi="Arial" w:cs="Arial"/>
          <w:color w:val="252525"/>
          <w:sz w:val="21"/>
          <w:szCs w:val="21"/>
          <w:lang w:val="en"/>
        </w:rPr>
        <w: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According to</w:t>
      </w:r>
      <w:r>
        <w:rPr>
          <w:rStyle w:val="apple-converted-space"/>
          <w:rFonts w:ascii="Arial" w:hAnsi="Arial" w:cs="Arial"/>
          <w:color w:val="252525"/>
          <w:sz w:val="21"/>
          <w:szCs w:val="21"/>
          <w:lang w:val="en"/>
        </w:rPr>
        <w:t> </w:t>
      </w:r>
      <w:hyperlink r:id="rId123" w:tooltip="Radiometric dating" w:history="1">
        <w:r>
          <w:rPr>
            <w:rStyle w:val="Hyperlink"/>
            <w:rFonts w:ascii="Arial" w:hAnsi="Arial" w:cs="Arial"/>
            <w:color w:val="0B0080"/>
            <w:sz w:val="21"/>
            <w:szCs w:val="21"/>
            <w:lang w:val="en"/>
          </w:rPr>
          <w:t>radiometric dating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other sources of evidence, Earth formed about 4.54 billion years ago.</w:t>
      </w:r>
      <w:hyperlink r:id="rId124" w:anchor="cite_note-USGS1997-33" w:history="1">
        <w:r>
          <w:rPr>
            <w:rStyle w:val="Hyperlink"/>
            <w:rFonts w:ascii="Arial" w:hAnsi="Arial" w:cs="Arial"/>
            <w:color w:val="0B0080"/>
            <w:sz w:val="17"/>
            <w:szCs w:val="17"/>
            <w:vertAlign w:val="superscript"/>
            <w:lang w:val="en"/>
          </w:rPr>
          <w:t>[27]</w:t>
        </w:r>
      </w:hyperlink>
      <w:hyperlink r:id="rId125" w:anchor="cite_note-34" w:history="1">
        <w:r>
          <w:rPr>
            <w:rStyle w:val="Hyperlink"/>
            <w:rFonts w:ascii="Arial" w:hAnsi="Arial" w:cs="Arial"/>
            <w:color w:val="0B0080"/>
            <w:sz w:val="17"/>
            <w:szCs w:val="17"/>
            <w:vertAlign w:val="superscript"/>
            <w:lang w:val="en"/>
          </w:rPr>
          <w:t>[28]</w:t>
        </w:r>
      </w:hyperlink>
      <w:hyperlink r:id="rId126" w:anchor="cite_note-35" w:history="1">
        <w:r>
          <w:rPr>
            <w:rStyle w:val="Hyperlink"/>
            <w:rFonts w:ascii="Arial" w:hAnsi="Arial" w:cs="Arial"/>
            <w:color w:val="0B0080"/>
            <w:sz w:val="17"/>
            <w:szCs w:val="17"/>
            <w:vertAlign w:val="superscript"/>
            <w:lang w:val="en"/>
          </w:rPr>
          <w:t>[29]</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w:t>
      </w:r>
      <w:r>
        <w:rPr>
          <w:rStyle w:val="apple-converted-space"/>
          <w:rFonts w:ascii="Arial" w:hAnsi="Arial" w:cs="Arial"/>
          <w:color w:val="252525"/>
          <w:sz w:val="21"/>
          <w:szCs w:val="21"/>
          <w:lang w:val="en"/>
        </w:rPr>
        <w:t> </w:t>
      </w:r>
      <w:hyperlink r:id="rId127" w:tooltip="Gravity" w:history="1">
        <w:r>
          <w:rPr>
            <w:rStyle w:val="Hyperlink"/>
            <w:rFonts w:ascii="Arial" w:hAnsi="Arial" w:cs="Arial"/>
            <w:color w:val="0B0080"/>
            <w:sz w:val="21"/>
            <w:szCs w:val="21"/>
            <w:lang w:val="en"/>
          </w:rPr>
          <w:t>gravitationally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interacts with other objects in space, especially the Sun and the</w:t>
      </w:r>
      <w:r>
        <w:rPr>
          <w:rStyle w:val="apple-converted-space"/>
          <w:rFonts w:ascii="Arial" w:hAnsi="Arial" w:cs="Arial"/>
          <w:color w:val="252525"/>
          <w:sz w:val="21"/>
          <w:szCs w:val="21"/>
          <w:lang w:val="en"/>
        </w:rPr>
        <w:t> </w:t>
      </w:r>
      <w:hyperlink r:id="rId128" w:tooltip="Moon" w:history="1">
        <w:r>
          <w:rPr>
            <w:rStyle w:val="Hyperlink"/>
            <w:rFonts w:ascii="Arial" w:hAnsi="Arial" w:cs="Arial"/>
            <w:color w:val="0B0080"/>
            <w:sz w:val="21"/>
            <w:szCs w:val="21"/>
            <w:lang w:val="en"/>
          </w:rPr>
          <w:t>Moon</w:t>
        </w:r>
      </w:hyperlink>
      <w:r>
        <w:rPr>
          <w:rFonts w:ascii="Arial" w:hAnsi="Arial" w:cs="Arial"/>
          <w:color w:val="252525"/>
          <w:sz w:val="21"/>
          <w:szCs w:val="21"/>
          <w:lang w:val="en"/>
        </w:rPr>
        <w:t>. During one orbit around the Sun, Earth rotates about its own axis 366.26 times, creating 365.26</w:t>
      </w:r>
      <w:r>
        <w:rPr>
          <w:rStyle w:val="apple-converted-space"/>
          <w:rFonts w:ascii="Arial" w:hAnsi="Arial" w:cs="Arial"/>
          <w:color w:val="252525"/>
          <w:sz w:val="21"/>
          <w:szCs w:val="21"/>
          <w:lang w:val="en"/>
        </w:rPr>
        <w:t> </w:t>
      </w:r>
      <w:hyperlink r:id="rId129" w:tooltip="Solar time" w:history="1">
        <w:r>
          <w:rPr>
            <w:rStyle w:val="Hyperlink"/>
            <w:rFonts w:ascii="Arial" w:hAnsi="Arial" w:cs="Arial"/>
            <w:color w:val="0B0080"/>
            <w:sz w:val="21"/>
            <w:szCs w:val="21"/>
            <w:lang w:val="en"/>
          </w:rPr>
          <w:t>solar days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one</w:t>
      </w:r>
      <w:r>
        <w:rPr>
          <w:rStyle w:val="apple-converted-space"/>
          <w:rFonts w:ascii="Arial" w:hAnsi="Arial" w:cs="Arial"/>
          <w:color w:val="252525"/>
          <w:sz w:val="21"/>
          <w:szCs w:val="21"/>
          <w:lang w:val="en"/>
        </w:rPr>
        <w:t> </w:t>
      </w:r>
      <w:hyperlink r:id="rId130" w:tooltip="Sidereal year" w:history="1">
        <w:r>
          <w:rPr>
            <w:rStyle w:val="Hyperlink"/>
            <w:rFonts w:ascii="Arial" w:hAnsi="Arial" w:cs="Arial"/>
            <w:color w:val="0B0080"/>
            <w:sz w:val="21"/>
            <w:szCs w:val="21"/>
            <w:lang w:val="en"/>
          </w:rPr>
          <w:t>sidereal year</w:t>
        </w:r>
      </w:hyperlink>
      <w:r>
        <w:rPr>
          <w:rFonts w:ascii="Arial" w:hAnsi="Arial" w:cs="Arial"/>
          <w:color w:val="252525"/>
          <w:sz w:val="21"/>
          <w:szCs w:val="21"/>
          <w:lang w:val="en"/>
        </w:rPr>
        <w:t>.</w:t>
      </w:r>
      <w:hyperlink r:id="rId131" w:anchor="cite_note-sidereal_solar-36" w:history="1">
        <w:r>
          <w:rPr>
            <w:rStyle w:val="Hyperlink"/>
            <w:rFonts w:ascii="Arial" w:hAnsi="Arial" w:cs="Arial"/>
            <w:color w:val="0B0080"/>
            <w:sz w:val="17"/>
            <w:szCs w:val="17"/>
            <w:vertAlign w:val="superscript"/>
            <w:lang w:val="en"/>
          </w:rPr>
          <w:t>[n 7]</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Earth's axis of rotation is tilted 23.4° away from the perpendicular of its</w:t>
      </w:r>
      <w:r>
        <w:rPr>
          <w:rStyle w:val="apple-converted-space"/>
          <w:rFonts w:ascii="Arial" w:hAnsi="Arial" w:cs="Arial"/>
          <w:color w:val="252525"/>
          <w:sz w:val="21"/>
          <w:szCs w:val="21"/>
          <w:lang w:val="en"/>
        </w:rPr>
        <w:t> </w:t>
      </w:r>
      <w:hyperlink r:id="rId132" w:tooltip="Orbital plane (astronomy)" w:history="1">
        <w:r>
          <w:rPr>
            <w:rStyle w:val="Hyperlink"/>
            <w:rFonts w:ascii="Arial" w:hAnsi="Arial" w:cs="Arial"/>
            <w:color w:val="0B0080"/>
            <w:sz w:val="21"/>
            <w:szCs w:val="21"/>
            <w:lang w:val="en"/>
          </w:rPr>
          <w:t>orbital plane</w:t>
        </w:r>
      </w:hyperlink>
      <w:r>
        <w:rPr>
          <w:rFonts w:ascii="Arial" w:hAnsi="Arial" w:cs="Arial"/>
          <w:color w:val="252525"/>
          <w:sz w:val="21"/>
          <w:szCs w:val="21"/>
          <w:lang w:val="en"/>
        </w:rPr>
        <w:t>, producing seasonal variations on the planet's surface within a period of one</w:t>
      </w:r>
      <w:r>
        <w:rPr>
          <w:rStyle w:val="apple-converted-space"/>
          <w:rFonts w:ascii="Arial" w:hAnsi="Arial" w:cs="Arial"/>
          <w:color w:val="252525"/>
          <w:sz w:val="21"/>
          <w:szCs w:val="21"/>
          <w:lang w:val="en"/>
        </w:rPr>
        <w:t> </w:t>
      </w:r>
      <w:hyperlink r:id="rId133" w:tooltip="Tropical year" w:history="1">
        <w:r>
          <w:rPr>
            <w:rStyle w:val="Hyperlink"/>
            <w:rFonts w:ascii="Arial" w:hAnsi="Arial" w:cs="Arial"/>
            <w:color w:val="0B0080"/>
            <w:sz w:val="21"/>
            <w:szCs w:val="21"/>
            <w:lang w:val="en"/>
          </w:rPr>
          <w:t>tropical year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(365.24 solar days).</w:t>
      </w:r>
      <w:hyperlink r:id="rId134" w:anchor="cite_note-yoder1995-37" w:history="1">
        <w:r>
          <w:rPr>
            <w:rStyle w:val="Hyperlink"/>
            <w:rFonts w:ascii="Arial" w:hAnsi="Arial" w:cs="Arial"/>
            <w:color w:val="0B0080"/>
            <w:sz w:val="17"/>
            <w:szCs w:val="17"/>
            <w:vertAlign w:val="superscript"/>
            <w:lang w:val="en"/>
          </w:rPr>
          <w:t>[30]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Moon, Earth's only permanent</w:t>
      </w:r>
      <w:r>
        <w:rPr>
          <w:rStyle w:val="apple-converted-space"/>
          <w:rFonts w:ascii="Arial" w:hAnsi="Arial" w:cs="Arial"/>
          <w:color w:val="252525"/>
          <w:sz w:val="21"/>
          <w:szCs w:val="21"/>
          <w:lang w:val="en"/>
        </w:rPr>
        <w:t> </w:t>
      </w:r>
      <w:hyperlink r:id="rId135" w:tooltip="Natural satellite" w:history="1">
        <w:r>
          <w:rPr>
            <w:rStyle w:val="Hyperlink"/>
            <w:rFonts w:ascii="Arial" w:hAnsi="Arial" w:cs="Arial"/>
            <w:color w:val="0B0080"/>
            <w:sz w:val="21"/>
            <w:szCs w:val="21"/>
            <w:lang w:val="en"/>
          </w:rPr>
          <w:t>natural satellite</w:t>
        </w:r>
      </w:hyperlink>
      <w:r>
        <w:rPr>
          <w:rFonts w:ascii="Arial" w:hAnsi="Arial" w:cs="Arial"/>
          <w:color w:val="252525"/>
          <w:sz w:val="21"/>
          <w:szCs w:val="21"/>
          <w:lang w:val="en"/>
        </w:rPr>
        <w:t>, by its gravitational relationship with Earth, causes ocean tides, stabilizes the orientation of Earth's rotational axis, and gradually slows Earth's rotational rate.</w:t>
      </w:r>
      <w:hyperlink r:id="rId136" w:anchor="cite_note-aaa428_261-38" w:history="1">
        <w:r>
          <w:rPr>
            <w:rStyle w:val="Hyperlink"/>
            <w:rFonts w:ascii="Arial" w:hAnsi="Arial" w:cs="Arial"/>
            <w:color w:val="0B0080"/>
            <w:sz w:val="17"/>
            <w:szCs w:val="17"/>
            <w:vertAlign w:val="superscript"/>
            <w:lang w:val="en"/>
          </w:rPr>
          <w:t>[31]</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w:t>
      </w:r>
      <w:r>
        <w:rPr>
          <w:rStyle w:val="apple-converted-space"/>
          <w:rFonts w:ascii="Arial" w:hAnsi="Arial" w:cs="Arial"/>
          <w:color w:val="252525"/>
          <w:sz w:val="21"/>
          <w:szCs w:val="21"/>
          <w:lang w:val="en"/>
        </w:rPr>
        <w:t> </w:t>
      </w:r>
      <w:hyperlink r:id="rId137" w:tooltip="Lithosphere" w:history="1">
        <w:r>
          <w:rPr>
            <w:rStyle w:val="Hyperlink"/>
            <w:rFonts w:ascii="Arial" w:hAnsi="Arial" w:cs="Arial"/>
            <w:color w:val="0B0080"/>
            <w:sz w:val="21"/>
            <w:szCs w:val="21"/>
            <w:lang w:val="en"/>
          </w:rPr>
          <w:t>lithosphere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divided into several rigid</w:t>
      </w:r>
      <w:r>
        <w:rPr>
          <w:rStyle w:val="apple-converted-space"/>
          <w:rFonts w:ascii="Arial" w:hAnsi="Arial" w:cs="Arial"/>
          <w:color w:val="252525"/>
          <w:sz w:val="21"/>
          <w:szCs w:val="21"/>
          <w:lang w:val="en"/>
        </w:rPr>
        <w:t> </w:t>
      </w:r>
      <w:hyperlink r:id="rId138" w:tooltip="Plate tectonics" w:history="1">
        <w:r>
          <w:rPr>
            <w:rStyle w:val="Hyperlink"/>
            <w:rFonts w:ascii="Arial" w:hAnsi="Arial" w:cs="Arial"/>
            <w:color w:val="0B0080"/>
            <w:sz w:val="21"/>
            <w:szCs w:val="21"/>
            <w:lang w:val="en"/>
          </w:rPr>
          <w:t>tectonic plates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migrate across the surface over periods of many millions of years. 71% of Earth's surface is covered with water.</w:t>
      </w:r>
      <w:hyperlink r:id="rId139" w:anchor="cite_note-39" w:history="1">
        <w:r>
          <w:rPr>
            <w:rStyle w:val="Hyperlink"/>
            <w:rFonts w:ascii="Arial" w:hAnsi="Arial" w:cs="Arial"/>
            <w:color w:val="0B0080"/>
            <w:sz w:val="17"/>
            <w:szCs w:val="17"/>
            <w:vertAlign w:val="superscript"/>
            <w:lang w:val="en"/>
          </w:rPr>
          <w:t>[32]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remaining 29% is land mass—consisting of continents and islands—that together has many lakes, rivers, and other sources of water that contribute to the</w:t>
      </w:r>
      <w:r>
        <w:rPr>
          <w:rStyle w:val="apple-converted-space"/>
          <w:rFonts w:ascii="Arial" w:hAnsi="Arial" w:cs="Arial"/>
          <w:color w:val="252525"/>
          <w:sz w:val="21"/>
          <w:szCs w:val="21"/>
          <w:lang w:val="en"/>
        </w:rPr>
        <w:t> </w:t>
      </w:r>
      <w:hyperlink r:id="rId140" w:tooltip="Hydrosphere" w:history="1">
        <w:r>
          <w:rPr>
            <w:rStyle w:val="Hyperlink"/>
            <w:rFonts w:ascii="Arial" w:hAnsi="Arial" w:cs="Arial"/>
            <w:color w:val="0B0080"/>
            <w:sz w:val="21"/>
            <w:szCs w:val="21"/>
            <w:lang w:val="en"/>
          </w:rPr>
          <w:t>hydrosphere</w:t>
        </w:r>
      </w:hyperlink>
      <w:r>
        <w:rPr>
          <w:rFonts w:ascii="Arial" w:hAnsi="Arial" w:cs="Arial"/>
          <w:color w:val="252525"/>
          <w:sz w:val="21"/>
          <w:szCs w:val="21"/>
          <w:lang w:val="en"/>
        </w:rPr>
        <w:t>. The majority of Earth's</w:t>
      </w:r>
      <w:r>
        <w:rPr>
          <w:rStyle w:val="apple-converted-space"/>
          <w:rFonts w:ascii="Arial" w:hAnsi="Arial" w:cs="Arial"/>
          <w:color w:val="252525"/>
          <w:sz w:val="21"/>
          <w:szCs w:val="21"/>
          <w:lang w:val="en"/>
        </w:rPr>
        <w:t> </w:t>
      </w:r>
      <w:hyperlink r:id="rId141" w:tooltip="Polar regions of Earth" w:history="1">
        <w:r>
          <w:rPr>
            <w:rStyle w:val="Hyperlink"/>
            <w:rFonts w:ascii="Arial" w:hAnsi="Arial" w:cs="Arial"/>
            <w:color w:val="0B0080"/>
            <w:sz w:val="21"/>
            <w:szCs w:val="21"/>
            <w:lang w:val="en"/>
          </w:rPr>
          <w:t>polar regions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covered in ice, including the</w:t>
      </w:r>
      <w:r>
        <w:rPr>
          <w:rStyle w:val="apple-converted-space"/>
          <w:rFonts w:ascii="Arial" w:hAnsi="Arial" w:cs="Arial"/>
          <w:color w:val="252525"/>
          <w:sz w:val="21"/>
          <w:szCs w:val="21"/>
          <w:lang w:val="en"/>
        </w:rPr>
        <w:t> </w:t>
      </w:r>
      <w:hyperlink r:id="rId142" w:tooltip="Antarctic ice sheet" w:history="1">
        <w:r>
          <w:rPr>
            <w:rStyle w:val="Hyperlink"/>
            <w:rFonts w:ascii="Arial" w:hAnsi="Arial" w:cs="Arial"/>
            <w:color w:val="0B0080"/>
            <w:sz w:val="21"/>
            <w:szCs w:val="21"/>
            <w:lang w:val="en"/>
          </w:rPr>
          <w:t>Antarctic ice sheet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sea ice of the Arctic ice pack. Earth's interior remains active with a solid iron inner core, a liquid outer core that generates the</w:t>
      </w:r>
      <w:r>
        <w:rPr>
          <w:rStyle w:val="apple-converted-space"/>
          <w:rFonts w:ascii="Arial" w:hAnsi="Arial" w:cs="Arial"/>
          <w:color w:val="252525"/>
          <w:sz w:val="21"/>
          <w:szCs w:val="21"/>
          <w:lang w:val="en"/>
        </w:rPr>
        <w:t> </w:t>
      </w:r>
      <w:hyperlink r:id="rId143" w:tooltip="Earth's magnetic field" w:history="1">
        <w:r>
          <w:rPr>
            <w:rStyle w:val="Hyperlink"/>
            <w:rFonts w:ascii="Arial" w:hAnsi="Arial" w:cs="Arial"/>
            <w:color w:val="0B0080"/>
            <w:sz w:val="21"/>
            <w:szCs w:val="21"/>
            <w:lang w:val="en"/>
          </w:rPr>
          <w:t>Earth's magnetic field</w:t>
        </w:r>
      </w:hyperlink>
      <w:r>
        <w:rPr>
          <w:rFonts w:ascii="Arial" w:hAnsi="Arial" w:cs="Arial"/>
          <w:color w:val="252525"/>
          <w:sz w:val="21"/>
          <w:szCs w:val="21"/>
          <w:lang w:val="en"/>
        </w:rPr>
        <w:t>, and a convecting</w:t>
      </w:r>
      <w:r>
        <w:rPr>
          <w:rStyle w:val="apple-converted-space"/>
          <w:rFonts w:ascii="Arial" w:hAnsi="Arial" w:cs="Arial"/>
          <w:color w:val="252525"/>
          <w:sz w:val="21"/>
          <w:szCs w:val="21"/>
          <w:lang w:val="en"/>
        </w:rPr>
        <w:t> </w:t>
      </w:r>
      <w:hyperlink r:id="rId144" w:tooltip="Mantle (geology)" w:history="1">
        <w:r>
          <w:rPr>
            <w:rStyle w:val="Hyperlink"/>
            <w:rFonts w:ascii="Arial" w:hAnsi="Arial" w:cs="Arial"/>
            <w:color w:val="0B0080"/>
            <w:sz w:val="21"/>
            <w:szCs w:val="21"/>
            <w:lang w:val="en"/>
          </w:rPr>
          <w:t>mantle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drives plate tectonics.</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Within its first billion years,</w:t>
      </w:r>
      <w:hyperlink r:id="rId145" w:anchor="cite_note-age_earth1-40" w:history="1">
        <w:r>
          <w:rPr>
            <w:rStyle w:val="Hyperlink"/>
            <w:rFonts w:ascii="Arial" w:hAnsi="Arial" w:cs="Arial"/>
            <w:color w:val="0B0080"/>
            <w:sz w:val="17"/>
            <w:szCs w:val="17"/>
            <w:vertAlign w:val="superscript"/>
            <w:lang w:val="en"/>
          </w:rPr>
          <w:t>[33]</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life appeared in Earth's oceans, and began to affect the</w:t>
      </w:r>
      <w:r>
        <w:rPr>
          <w:rStyle w:val="apple-converted-space"/>
          <w:rFonts w:ascii="Arial" w:hAnsi="Arial" w:cs="Arial"/>
          <w:color w:val="252525"/>
          <w:sz w:val="21"/>
          <w:szCs w:val="21"/>
          <w:lang w:val="en"/>
        </w:rPr>
        <w:t> </w:t>
      </w:r>
      <w:hyperlink r:id="rId146" w:tooltip="Atmosphere of Earth" w:history="1">
        <w:r>
          <w:rPr>
            <w:rStyle w:val="Hyperlink"/>
            <w:rFonts w:ascii="Arial" w:hAnsi="Arial" w:cs="Arial"/>
            <w:color w:val="0B0080"/>
            <w:sz w:val="21"/>
            <w:szCs w:val="21"/>
            <w:lang w:val="en"/>
          </w:rPr>
          <w:t>atmosphere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surface, leading to the proliferation of</w:t>
      </w:r>
      <w:r>
        <w:rPr>
          <w:rStyle w:val="apple-converted-space"/>
          <w:rFonts w:ascii="Arial" w:hAnsi="Arial" w:cs="Arial"/>
          <w:color w:val="252525"/>
          <w:sz w:val="21"/>
          <w:szCs w:val="21"/>
          <w:lang w:val="en"/>
        </w:rPr>
        <w:t> </w:t>
      </w:r>
      <w:hyperlink r:id="rId147" w:tooltip="Aerobic organism" w:history="1">
        <w:r>
          <w:rPr>
            <w:rStyle w:val="Hyperlink"/>
            <w:rFonts w:ascii="Arial" w:hAnsi="Arial" w:cs="Arial"/>
            <w:color w:val="0B0080"/>
            <w:sz w:val="21"/>
            <w:szCs w:val="21"/>
            <w:lang w:val="en"/>
          </w:rPr>
          <w:t>aerobic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48" w:tooltip="Anaerobic organism" w:history="1">
        <w:r>
          <w:rPr>
            <w:rStyle w:val="Hyperlink"/>
            <w:rFonts w:ascii="Arial" w:hAnsi="Arial" w:cs="Arial"/>
            <w:color w:val="0B0080"/>
            <w:sz w:val="21"/>
            <w:szCs w:val="21"/>
            <w:lang w:val="en"/>
          </w:rPr>
          <w:t>anaerobic organisms</w:t>
        </w:r>
      </w:hyperlink>
      <w:r>
        <w:rPr>
          <w:rFonts w:ascii="Arial" w:hAnsi="Arial" w:cs="Arial"/>
          <w:color w:val="252525"/>
          <w:sz w:val="21"/>
          <w:szCs w:val="21"/>
          <w:lang w:val="en"/>
        </w:rPr>
        <w:t>. Since then, the combination of Earth's distance from the Sun, physical properties, and</w:t>
      </w:r>
      <w:r>
        <w:rPr>
          <w:rStyle w:val="apple-converted-space"/>
          <w:rFonts w:ascii="Arial" w:hAnsi="Arial" w:cs="Arial"/>
          <w:color w:val="252525"/>
          <w:sz w:val="21"/>
          <w:szCs w:val="21"/>
          <w:lang w:val="en"/>
        </w:rPr>
        <w:t> </w:t>
      </w:r>
      <w:hyperlink r:id="rId149" w:tooltip="Geological history of Earth" w:history="1">
        <w:r>
          <w:rPr>
            <w:rStyle w:val="Hyperlink"/>
            <w:rFonts w:ascii="Arial" w:hAnsi="Arial" w:cs="Arial"/>
            <w:color w:val="0B0080"/>
            <w:sz w:val="21"/>
            <w:szCs w:val="21"/>
            <w:lang w:val="en"/>
          </w:rPr>
          <w:t>geological history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allowed life to evolve and today thrive. The earliest undisputed life on Earth arose at least 3.5 billion years ago. Earlier physical evidence of life includes</w:t>
      </w:r>
      <w:r>
        <w:rPr>
          <w:rStyle w:val="apple-converted-space"/>
          <w:rFonts w:ascii="Arial" w:hAnsi="Arial" w:cs="Arial"/>
          <w:color w:val="252525"/>
          <w:sz w:val="21"/>
          <w:szCs w:val="21"/>
          <w:lang w:val="en"/>
        </w:rPr>
        <w:t> </w:t>
      </w:r>
      <w:hyperlink r:id="rId150" w:tooltip="Biogenic" w:history="1">
        <w:r>
          <w:rPr>
            <w:rStyle w:val="Hyperlink"/>
            <w:rFonts w:ascii="Arial" w:hAnsi="Arial" w:cs="Arial"/>
            <w:color w:val="0B0080"/>
            <w:sz w:val="21"/>
            <w:szCs w:val="21"/>
            <w:lang w:val="en"/>
          </w:rPr>
          <w:t>biogenic</w:t>
        </w:r>
      </w:hyperlink>
      <w:r>
        <w:rPr>
          <w:rStyle w:val="apple-converted-space"/>
          <w:rFonts w:ascii="Arial" w:hAnsi="Arial" w:cs="Arial"/>
          <w:color w:val="252525"/>
          <w:sz w:val="21"/>
          <w:szCs w:val="21"/>
          <w:lang w:val="en"/>
        </w:rPr>
        <w:t> </w:t>
      </w:r>
      <w:hyperlink r:id="rId151" w:tooltip="Graphite" w:history="1">
        <w:r>
          <w:rPr>
            <w:rStyle w:val="Hyperlink"/>
            <w:rFonts w:ascii="Arial" w:hAnsi="Arial" w:cs="Arial"/>
            <w:color w:val="0B0080"/>
            <w:sz w:val="21"/>
            <w:szCs w:val="21"/>
            <w:lang w:val="en"/>
          </w:rPr>
          <w:t>graphite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3.7 billion-year-old</w:t>
      </w:r>
      <w:r>
        <w:rPr>
          <w:rStyle w:val="apple-converted-space"/>
          <w:rFonts w:ascii="Arial" w:hAnsi="Arial" w:cs="Arial"/>
          <w:color w:val="252525"/>
          <w:sz w:val="21"/>
          <w:szCs w:val="21"/>
          <w:lang w:val="en"/>
        </w:rPr>
        <w:t> </w:t>
      </w:r>
      <w:hyperlink r:id="rId152" w:tooltip="Metasediment" w:history="1">
        <w:r>
          <w:rPr>
            <w:rStyle w:val="Hyperlink"/>
            <w:rFonts w:ascii="Arial" w:hAnsi="Arial" w:cs="Arial"/>
            <w:color w:val="0B0080"/>
            <w:sz w:val="21"/>
            <w:szCs w:val="21"/>
            <w:lang w:val="en"/>
          </w:rPr>
          <w:t>metasedimentary rocks</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discovered in southwestern</w:t>
      </w:r>
      <w:r>
        <w:rPr>
          <w:rStyle w:val="apple-converted-space"/>
          <w:rFonts w:ascii="Arial" w:hAnsi="Arial" w:cs="Arial"/>
          <w:color w:val="252525"/>
          <w:sz w:val="21"/>
          <w:szCs w:val="21"/>
          <w:lang w:val="en"/>
        </w:rPr>
        <w:t> </w:t>
      </w:r>
      <w:hyperlink r:id="rId153" w:tooltip="Greenland" w:history="1">
        <w:r>
          <w:rPr>
            <w:rStyle w:val="Hyperlink"/>
            <w:rFonts w:ascii="Arial" w:hAnsi="Arial" w:cs="Arial"/>
            <w:color w:val="0B0080"/>
            <w:sz w:val="21"/>
            <w:szCs w:val="21"/>
            <w:lang w:val="en"/>
          </w:rPr>
          <w:t>Greenland</w:t>
        </w:r>
      </w:hyperlink>
      <w:r>
        <w:rPr>
          <w:rFonts w:ascii="Arial" w:hAnsi="Arial" w:cs="Arial"/>
          <w:color w:val="252525"/>
          <w:sz w:val="21"/>
          <w:szCs w:val="21"/>
          <w:lang w:val="en"/>
        </w:rPr>
        <w:t>, as well as "remains of</w:t>
      </w:r>
      <w:r>
        <w:rPr>
          <w:rStyle w:val="apple-converted-space"/>
          <w:rFonts w:ascii="Arial" w:hAnsi="Arial" w:cs="Arial"/>
          <w:color w:val="252525"/>
          <w:sz w:val="21"/>
          <w:szCs w:val="21"/>
          <w:lang w:val="en"/>
        </w:rPr>
        <w:t> </w:t>
      </w:r>
      <w:hyperlink r:id="rId154" w:tooltip="Biotic material" w:history="1">
        <w:r>
          <w:rPr>
            <w:rStyle w:val="Hyperlink"/>
            <w:rFonts w:ascii="Arial" w:hAnsi="Arial" w:cs="Arial"/>
            <w:color w:val="0B0080"/>
            <w:sz w:val="21"/>
            <w:szCs w:val="21"/>
            <w:lang w:val="en"/>
          </w:rPr>
          <w:t>biotic life</w:t>
        </w:r>
      </w:hyperlink>
      <w:r>
        <w:rPr>
          <w:rFonts w:ascii="Arial" w:hAnsi="Arial" w:cs="Arial"/>
          <w:color w:val="252525"/>
          <w:sz w:val="21"/>
          <w:szCs w:val="21"/>
          <w:lang w:val="en"/>
        </w:rPr>
        <w:t>" found in 4.1 billion-year-old rocks in</w:t>
      </w:r>
      <w:r>
        <w:rPr>
          <w:rStyle w:val="apple-converted-space"/>
          <w:rFonts w:ascii="Arial" w:hAnsi="Arial" w:cs="Arial"/>
          <w:color w:val="252525"/>
          <w:sz w:val="21"/>
          <w:szCs w:val="21"/>
          <w:lang w:val="en"/>
        </w:rPr>
        <w:t> </w:t>
      </w:r>
      <w:hyperlink r:id="rId155" w:tooltip="Western Australia" w:history="1">
        <w:r>
          <w:rPr>
            <w:rStyle w:val="Hyperlink"/>
            <w:rFonts w:ascii="Arial" w:hAnsi="Arial" w:cs="Arial"/>
            <w:color w:val="0B0080"/>
            <w:sz w:val="21"/>
            <w:szCs w:val="21"/>
            <w:lang w:val="en"/>
          </w:rPr>
          <w:t>Western Australia</w:t>
        </w:r>
      </w:hyperlink>
      <w:r>
        <w:rPr>
          <w:rFonts w:ascii="Arial" w:hAnsi="Arial" w:cs="Arial"/>
          <w:color w:val="252525"/>
          <w:sz w:val="21"/>
          <w:szCs w:val="21"/>
          <w:lang w:val="en"/>
        </w:rPr>
        <w:t>.</w:t>
      </w:r>
      <w:hyperlink r:id="rId156" w:anchor="cite_note-AP-20151019-41" w:history="1">
        <w:r>
          <w:rPr>
            <w:rStyle w:val="Hyperlink"/>
            <w:rFonts w:ascii="Arial" w:hAnsi="Arial" w:cs="Arial"/>
            <w:color w:val="0B0080"/>
            <w:sz w:val="17"/>
            <w:szCs w:val="17"/>
            <w:vertAlign w:val="superscript"/>
            <w:lang w:val="en"/>
          </w:rPr>
          <w:t>[34]</w:t>
        </w:r>
      </w:hyperlink>
      <w:hyperlink r:id="rId157" w:anchor="cite_note-PNAS-20151014-pdf-42" w:history="1">
        <w:r>
          <w:rPr>
            <w:rStyle w:val="Hyperlink"/>
            <w:rFonts w:ascii="Arial" w:hAnsi="Arial" w:cs="Arial"/>
            <w:color w:val="0B0080"/>
            <w:sz w:val="17"/>
            <w:szCs w:val="17"/>
            <w:vertAlign w:val="superscript"/>
            <w:lang w:val="en"/>
          </w:rPr>
          <w:t>[35]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Except when interrupted by</w:t>
      </w:r>
      <w:r>
        <w:rPr>
          <w:rStyle w:val="apple-converted-space"/>
          <w:rFonts w:ascii="Arial" w:hAnsi="Arial" w:cs="Arial"/>
          <w:color w:val="252525"/>
          <w:sz w:val="21"/>
          <w:szCs w:val="21"/>
          <w:lang w:val="en"/>
        </w:rPr>
        <w:t> </w:t>
      </w:r>
      <w:hyperlink r:id="rId158" w:tooltip="Extinction event" w:history="1">
        <w:r>
          <w:rPr>
            <w:rStyle w:val="Hyperlink"/>
            <w:rFonts w:ascii="Arial" w:hAnsi="Arial" w:cs="Arial"/>
            <w:color w:val="0B0080"/>
            <w:sz w:val="21"/>
            <w:szCs w:val="21"/>
            <w:lang w:val="en"/>
          </w:rPr>
          <w:t>mass extinction events</w:t>
        </w:r>
      </w:hyperlink>
      <w:r>
        <w:rPr>
          <w:rFonts w:ascii="Arial" w:hAnsi="Arial" w:cs="Arial"/>
          <w:color w:val="252525"/>
          <w:sz w:val="21"/>
          <w:szCs w:val="21"/>
          <w:lang w:val="en"/>
        </w:rPr>
        <w:t>, Earth's</w:t>
      </w:r>
      <w:r>
        <w:rPr>
          <w:rStyle w:val="apple-converted-space"/>
          <w:rFonts w:ascii="Arial" w:hAnsi="Arial" w:cs="Arial"/>
          <w:color w:val="252525"/>
          <w:sz w:val="21"/>
          <w:szCs w:val="21"/>
          <w:lang w:val="en"/>
        </w:rPr>
        <w:t> </w:t>
      </w:r>
      <w:hyperlink r:id="rId159" w:tooltip="Biodiversity" w:history="1">
        <w:r>
          <w:rPr>
            <w:rStyle w:val="Hyperlink"/>
            <w:rFonts w:ascii="Arial" w:hAnsi="Arial" w:cs="Arial"/>
            <w:color w:val="0B0080"/>
            <w:sz w:val="21"/>
            <w:szCs w:val="21"/>
            <w:lang w:val="en"/>
          </w:rPr>
          <w:t>biodiversity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continually expanded.</w:t>
      </w:r>
      <w:hyperlink r:id="rId160" w:anchor="cite_note-SahneyBentonFerry2010-43" w:history="1">
        <w:r>
          <w:rPr>
            <w:rStyle w:val="Hyperlink"/>
            <w:rFonts w:ascii="Arial" w:hAnsi="Arial" w:cs="Arial"/>
            <w:color w:val="0B0080"/>
            <w:sz w:val="17"/>
            <w:szCs w:val="17"/>
            <w:vertAlign w:val="superscript"/>
            <w:lang w:val="en"/>
          </w:rPr>
          <w:t>[36]</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Although scholars estimate that over 99% of all species of life (over five billion)</w:t>
      </w:r>
      <w:hyperlink r:id="rId161" w:anchor="cite_note-Book-Biology-44" w:history="1">
        <w:r>
          <w:rPr>
            <w:rStyle w:val="Hyperlink"/>
            <w:rFonts w:ascii="Arial" w:hAnsi="Arial" w:cs="Arial"/>
            <w:color w:val="0B0080"/>
            <w:sz w:val="17"/>
            <w:szCs w:val="17"/>
            <w:vertAlign w:val="superscript"/>
            <w:lang w:val="en"/>
          </w:rPr>
          <w:t>[37]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ever lived on Earth are today</w:t>
      </w:r>
      <w:r>
        <w:rPr>
          <w:rStyle w:val="apple-converted-space"/>
          <w:rFonts w:ascii="Arial" w:hAnsi="Arial" w:cs="Arial"/>
          <w:color w:val="252525"/>
          <w:sz w:val="21"/>
          <w:szCs w:val="21"/>
          <w:lang w:val="en"/>
        </w:rPr>
        <w:t> </w:t>
      </w:r>
      <w:hyperlink r:id="rId162" w:tooltip="Extinction" w:history="1">
        <w:r>
          <w:rPr>
            <w:rStyle w:val="Hyperlink"/>
            <w:rFonts w:ascii="Arial" w:hAnsi="Arial" w:cs="Arial"/>
            <w:color w:val="0B0080"/>
            <w:sz w:val="21"/>
            <w:szCs w:val="21"/>
            <w:lang w:val="en"/>
          </w:rPr>
          <w:t>extinct</w:t>
        </w:r>
      </w:hyperlink>
      <w:r>
        <w:rPr>
          <w:rFonts w:ascii="Arial" w:hAnsi="Arial" w:cs="Arial"/>
          <w:color w:val="252525"/>
          <w:sz w:val="21"/>
          <w:szCs w:val="21"/>
          <w:lang w:val="en"/>
        </w:rPr>
        <w:t>,</w:t>
      </w:r>
      <w:hyperlink r:id="rId163" w:anchor="cite_note-StearnsStearns2000-45" w:history="1">
        <w:r>
          <w:rPr>
            <w:rStyle w:val="Hyperlink"/>
            <w:rFonts w:ascii="Arial" w:hAnsi="Arial" w:cs="Arial"/>
            <w:color w:val="0B0080"/>
            <w:sz w:val="17"/>
            <w:szCs w:val="17"/>
            <w:vertAlign w:val="superscript"/>
            <w:lang w:val="en"/>
          </w:rPr>
          <w:t>[38]</w:t>
        </w:r>
      </w:hyperlink>
      <w:hyperlink r:id="rId164" w:anchor="cite_note-NYT-20141108-MJN-46" w:history="1">
        <w:r>
          <w:rPr>
            <w:rStyle w:val="Hyperlink"/>
            <w:rFonts w:ascii="Arial" w:hAnsi="Arial" w:cs="Arial"/>
            <w:color w:val="0B0080"/>
            <w:sz w:val="17"/>
            <w:szCs w:val="17"/>
            <w:vertAlign w:val="superscript"/>
            <w:lang w:val="en"/>
          </w:rPr>
          <w:t>[39]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there are an estimated 10–14 million species still in existence,</w:t>
      </w:r>
      <w:hyperlink r:id="rId165" w:anchor="cite_note-science_241_4872_1441-47" w:history="1">
        <w:r>
          <w:rPr>
            <w:rStyle w:val="Hyperlink"/>
            <w:rFonts w:ascii="Arial" w:hAnsi="Arial" w:cs="Arial"/>
            <w:color w:val="0B0080"/>
            <w:sz w:val="17"/>
            <w:szCs w:val="17"/>
            <w:vertAlign w:val="superscript"/>
            <w:lang w:val="en"/>
          </w:rPr>
          <w:t>[40]</w:t>
        </w:r>
      </w:hyperlink>
      <w:hyperlink r:id="rId166" w:anchor="cite_note-MillerSpoolman2012-48" w:history="1">
        <w:r>
          <w:rPr>
            <w:rStyle w:val="Hyperlink"/>
            <w:rFonts w:ascii="Arial" w:hAnsi="Arial" w:cs="Arial"/>
            <w:color w:val="0B0080"/>
            <w:sz w:val="17"/>
            <w:szCs w:val="17"/>
            <w:vertAlign w:val="superscript"/>
            <w:lang w:val="en"/>
          </w:rPr>
          <w:t>[41]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which about 1.2 million have been documented and over 86% have not yet been described.</w:t>
      </w:r>
      <w:hyperlink r:id="rId167" w:anchor="cite_note-PLoS-20110823-49" w:history="1">
        <w:r>
          <w:rPr>
            <w:rStyle w:val="Hyperlink"/>
            <w:rFonts w:ascii="Arial" w:hAnsi="Arial" w:cs="Arial"/>
            <w:color w:val="0B0080"/>
            <w:sz w:val="17"/>
            <w:szCs w:val="17"/>
            <w:vertAlign w:val="superscript"/>
            <w:lang w:val="en"/>
          </w:rPr>
          <w:t>[42]</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More recently, in May 2016, scientists reported that 1 trillion species are estimated to be on Earth currently with only one-thousandth of one percent described.</w:t>
      </w:r>
      <w:hyperlink r:id="rId168" w:anchor="cite_note-NSF-2016002-50" w:history="1">
        <w:r>
          <w:rPr>
            <w:rStyle w:val="Hyperlink"/>
            <w:rFonts w:ascii="Arial" w:hAnsi="Arial" w:cs="Arial"/>
            <w:color w:val="0B0080"/>
            <w:sz w:val="17"/>
            <w:szCs w:val="17"/>
            <w:vertAlign w:val="superscript"/>
            <w:lang w:val="en"/>
          </w:rPr>
          <w:t>[43]</w:t>
        </w:r>
      </w:hyperlink>
      <w:r>
        <w:rPr>
          <w:rStyle w:val="apple-converted-space"/>
          <w:rFonts w:ascii="Arial" w:hAnsi="Arial" w:cs="Arial"/>
          <w:color w:val="252525"/>
          <w:sz w:val="21"/>
          <w:szCs w:val="21"/>
          <w:lang w:val="en"/>
        </w:rPr>
        <w:t> </w:t>
      </w:r>
      <w:r>
        <w:rPr>
          <w:rFonts w:ascii="Arial" w:hAnsi="Arial" w:cs="Arial"/>
          <w:color w:val="252525"/>
          <w:sz w:val="21"/>
          <w:szCs w:val="21"/>
          <w:lang w:val="en"/>
        </w:rPr>
        <w:t>Over 7.3 billion</w:t>
      </w:r>
      <w:r>
        <w:rPr>
          <w:rStyle w:val="apple-converted-space"/>
          <w:rFonts w:ascii="Arial" w:hAnsi="Arial" w:cs="Arial"/>
          <w:color w:val="252525"/>
          <w:sz w:val="21"/>
          <w:szCs w:val="21"/>
          <w:lang w:val="en"/>
        </w:rPr>
        <w:t> </w:t>
      </w:r>
      <w:hyperlink r:id="rId169" w:tooltip="Homo sapiens" w:history="1">
        <w:r>
          <w:rPr>
            <w:rStyle w:val="Hyperlink"/>
            <w:rFonts w:ascii="Arial" w:hAnsi="Arial" w:cs="Arial"/>
            <w:color w:val="0B0080"/>
            <w:sz w:val="21"/>
            <w:szCs w:val="21"/>
            <w:lang w:val="en"/>
          </w:rPr>
          <w:t>humans</w:t>
        </w:r>
      </w:hyperlink>
      <w:hyperlink r:id="rId170" w:anchor="cite_note-PopCounter-51" w:history="1">
        <w:r>
          <w:rPr>
            <w:rStyle w:val="Hyperlink"/>
            <w:rFonts w:ascii="Arial" w:hAnsi="Arial" w:cs="Arial"/>
            <w:color w:val="0B0080"/>
            <w:sz w:val="17"/>
            <w:szCs w:val="17"/>
            <w:vertAlign w:val="superscript"/>
            <w:lang w:val="en"/>
          </w:rPr>
          <w:t>[44]</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live on Earth and depend on </w:t>
      </w:r>
      <w:r>
        <w:rPr>
          <w:rFonts w:ascii="Arial" w:hAnsi="Arial" w:cs="Arial"/>
          <w:color w:val="252525"/>
          <w:sz w:val="21"/>
          <w:szCs w:val="21"/>
          <w:lang w:val="en"/>
        </w:rPr>
        <w:lastRenderedPageBreak/>
        <w:t>its</w:t>
      </w:r>
      <w:r>
        <w:rPr>
          <w:rStyle w:val="apple-converted-space"/>
          <w:rFonts w:ascii="Arial" w:hAnsi="Arial" w:cs="Arial"/>
          <w:color w:val="252525"/>
          <w:sz w:val="21"/>
          <w:szCs w:val="21"/>
          <w:lang w:val="en"/>
        </w:rPr>
        <w:t> </w:t>
      </w:r>
      <w:hyperlink r:id="rId171" w:tooltip="Biosphere" w:history="1">
        <w:r>
          <w:rPr>
            <w:rStyle w:val="Hyperlink"/>
            <w:rFonts w:ascii="Arial" w:hAnsi="Arial" w:cs="Arial"/>
            <w:color w:val="0B0080"/>
            <w:sz w:val="21"/>
            <w:szCs w:val="21"/>
            <w:lang w:val="en"/>
          </w:rPr>
          <w:t>biosphere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72" w:tooltip="Mineral" w:history="1">
        <w:r>
          <w:rPr>
            <w:rStyle w:val="Hyperlink"/>
            <w:rFonts w:ascii="Arial" w:hAnsi="Arial" w:cs="Arial"/>
            <w:color w:val="0B0080"/>
            <w:sz w:val="21"/>
            <w:szCs w:val="21"/>
            <w:lang w:val="en"/>
          </w:rPr>
          <w:t>minerals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their survival. Earth's human population is divided among about 200 sovereign</w:t>
      </w:r>
      <w:hyperlink r:id="rId173" w:tooltip="State (polity)" w:history="1">
        <w:r>
          <w:rPr>
            <w:rStyle w:val="Hyperlink"/>
            <w:rFonts w:ascii="Arial" w:hAnsi="Arial" w:cs="Arial"/>
            <w:color w:val="0B0080"/>
            <w:sz w:val="21"/>
            <w:szCs w:val="21"/>
            <w:lang w:val="en"/>
          </w:rPr>
          <w:t>states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interact through diplomacy, conflict, travel, trade, and communication media.</w:t>
      </w:r>
    </w:p>
    <w:p w:rsidR="006A710A" w:rsidRDefault="006A710A" w:rsidP="006A710A">
      <w:pPr>
        <w:pStyle w:val="Heading2"/>
        <w:shd w:val="clear" w:color="auto" w:fill="F9F9F9"/>
        <w:spacing w:before="240" w:beforeAutospacing="0" w:after="60" w:afterAutospacing="0"/>
        <w:jc w:val="center"/>
        <w:rPr>
          <w:rFonts w:ascii="Arial" w:hAnsi="Arial" w:cs="Arial"/>
          <w:color w:val="000000"/>
          <w:sz w:val="20"/>
          <w:szCs w:val="20"/>
          <w:lang w:val="en"/>
        </w:rPr>
      </w:pPr>
      <w:r>
        <w:rPr>
          <w:rFonts w:ascii="Arial" w:hAnsi="Arial" w:cs="Arial"/>
          <w:color w:val="000000"/>
          <w:sz w:val="20"/>
          <w:szCs w:val="20"/>
          <w:lang w:val="en"/>
        </w:rPr>
        <w:t>Contents</w:t>
      </w:r>
    </w:p>
    <w:p w:rsidR="006A710A" w:rsidRDefault="006A710A" w:rsidP="006A710A">
      <w:pPr>
        <w:shd w:val="clear" w:color="auto" w:fill="F9F9F9"/>
        <w:jc w:val="center"/>
        <w:rPr>
          <w:rFonts w:ascii="Arial" w:hAnsi="Arial" w:cs="Arial"/>
          <w:color w:val="252525"/>
          <w:sz w:val="20"/>
          <w:szCs w:val="20"/>
          <w:lang w:val="en"/>
        </w:rPr>
      </w:pPr>
      <w:r>
        <w:rPr>
          <w:rStyle w:val="apple-converted-space"/>
          <w:rFonts w:ascii="Arial" w:hAnsi="Arial" w:cs="Arial"/>
          <w:color w:val="252525"/>
          <w:sz w:val="20"/>
          <w:szCs w:val="20"/>
          <w:lang w:val="en"/>
        </w:rPr>
        <w:t> </w:t>
      </w:r>
      <w:r>
        <w:rPr>
          <w:rStyle w:val="toctoggle"/>
          <w:rFonts w:ascii="Arial" w:hAnsi="Arial" w:cs="Arial"/>
          <w:color w:val="252525"/>
          <w:sz w:val="19"/>
          <w:szCs w:val="19"/>
          <w:lang w:val="en"/>
        </w:rPr>
        <w:t> [</w:t>
      </w:r>
      <w:hyperlink r:id="rId174" w:history="1">
        <w:r>
          <w:rPr>
            <w:rStyle w:val="Hyperlink"/>
            <w:rFonts w:ascii="Arial" w:hAnsi="Arial" w:cs="Arial"/>
            <w:color w:val="0B0080"/>
            <w:sz w:val="19"/>
            <w:szCs w:val="19"/>
            <w:lang w:val="en"/>
          </w:rPr>
          <w:t>hide</w:t>
        </w:r>
      </w:hyperlink>
      <w:r>
        <w:rPr>
          <w:rStyle w:val="toctoggle"/>
          <w:rFonts w:ascii="Arial" w:hAnsi="Arial" w:cs="Arial"/>
          <w:color w:val="252525"/>
          <w:sz w:val="19"/>
          <w:szCs w:val="19"/>
          <w:lang w:val="en"/>
        </w:rPr>
        <w:t>] </w:t>
      </w:r>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175" w:anchor="Name_and_etymology" w:history="1">
        <w:r w:rsidR="006A710A">
          <w:rPr>
            <w:rStyle w:val="tocnumber"/>
            <w:rFonts w:ascii="Arial" w:hAnsi="Arial" w:cs="Arial"/>
            <w:color w:val="0B0080"/>
            <w:sz w:val="20"/>
            <w:szCs w:val="20"/>
            <w:lang w:val="en"/>
          </w:rPr>
          <w:t>1</w:t>
        </w:r>
        <w:r w:rsidR="006A710A">
          <w:rPr>
            <w:rStyle w:val="toctext"/>
            <w:rFonts w:ascii="Arial" w:hAnsi="Arial" w:cs="Arial"/>
            <w:color w:val="0B0080"/>
            <w:sz w:val="20"/>
            <w:szCs w:val="20"/>
            <w:lang w:val="en"/>
          </w:rPr>
          <w:t>Name and etymology</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176" w:anchor="Chronology" w:history="1">
        <w:r w:rsidR="006A710A">
          <w:rPr>
            <w:rStyle w:val="tocnumber"/>
            <w:rFonts w:ascii="Arial" w:hAnsi="Arial" w:cs="Arial"/>
            <w:color w:val="0B0080"/>
            <w:sz w:val="20"/>
            <w:szCs w:val="20"/>
            <w:lang w:val="en"/>
          </w:rPr>
          <w:t>2</w:t>
        </w:r>
        <w:r w:rsidR="006A710A">
          <w:rPr>
            <w:rStyle w:val="toctext"/>
            <w:rFonts w:ascii="Arial" w:hAnsi="Arial" w:cs="Arial"/>
            <w:color w:val="0B0080"/>
            <w:sz w:val="20"/>
            <w:szCs w:val="20"/>
            <w:lang w:val="en"/>
          </w:rPr>
          <w:t>Chronology</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77" w:anchor="Formation" w:history="1">
        <w:r w:rsidR="006A710A">
          <w:rPr>
            <w:rStyle w:val="tocnumber"/>
            <w:rFonts w:ascii="Arial" w:hAnsi="Arial" w:cs="Arial"/>
            <w:color w:val="0B0080"/>
            <w:sz w:val="20"/>
            <w:szCs w:val="20"/>
            <w:lang w:val="en"/>
          </w:rPr>
          <w:t>2.1</w:t>
        </w:r>
        <w:r w:rsidR="006A710A">
          <w:rPr>
            <w:rStyle w:val="toctext"/>
            <w:rFonts w:ascii="Arial" w:hAnsi="Arial" w:cs="Arial"/>
            <w:color w:val="0B0080"/>
            <w:sz w:val="20"/>
            <w:szCs w:val="20"/>
            <w:lang w:val="en"/>
          </w:rPr>
          <w:t>Formation</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78" w:anchor="Geological_history" w:history="1">
        <w:r w:rsidR="006A710A">
          <w:rPr>
            <w:rStyle w:val="tocnumber"/>
            <w:rFonts w:ascii="Arial" w:hAnsi="Arial" w:cs="Arial"/>
            <w:color w:val="0B0080"/>
            <w:sz w:val="20"/>
            <w:szCs w:val="20"/>
            <w:lang w:val="en"/>
          </w:rPr>
          <w:t>2.2</w:t>
        </w:r>
        <w:r w:rsidR="006A710A">
          <w:rPr>
            <w:rStyle w:val="toctext"/>
            <w:rFonts w:ascii="Arial" w:hAnsi="Arial" w:cs="Arial"/>
            <w:color w:val="0B0080"/>
            <w:sz w:val="20"/>
            <w:szCs w:val="20"/>
            <w:lang w:val="en"/>
          </w:rPr>
          <w:t>Geological history</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79" w:anchor="Evolution_of_life" w:history="1">
        <w:r w:rsidR="006A710A">
          <w:rPr>
            <w:rStyle w:val="tocnumber"/>
            <w:rFonts w:ascii="Arial" w:hAnsi="Arial" w:cs="Arial"/>
            <w:color w:val="0B0080"/>
            <w:sz w:val="20"/>
            <w:szCs w:val="20"/>
            <w:lang w:val="en"/>
          </w:rPr>
          <w:t>2.3</w:t>
        </w:r>
        <w:r w:rsidR="006A710A">
          <w:rPr>
            <w:rStyle w:val="toctext"/>
            <w:rFonts w:ascii="Arial" w:hAnsi="Arial" w:cs="Arial"/>
            <w:color w:val="0B0080"/>
            <w:sz w:val="20"/>
            <w:szCs w:val="20"/>
            <w:lang w:val="en"/>
          </w:rPr>
          <w:t>Evolution of life</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0" w:anchor="Predicted_future" w:history="1">
        <w:r w:rsidR="006A710A">
          <w:rPr>
            <w:rStyle w:val="tocnumber"/>
            <w:rFonts w:ascii="Arial" w:hAnsi="Arial" w:cs="Arial"/>
            <w:color w:val="0B0080"/>
            <w:sz w:val="20"/>
            <w:szCs w:val="20"/>
            <w:lang w:val="en"/>
          </w:rPr>
          <w:t>2.4</w:t>
        </w:r>
        <w:r w:rsidR="006A710A">
          <w:rPr>
            <w:rStyle w:val="toctext"/>
            <w:rFonts w:ascii="Arial" w:hAnsi="Arial" w:cs="Arial"/>
            <w:color w:val="0B0080"/>
            <w:sz w:val="20"/>
            <w:szCs w:val="20"/>
            <w:lang w:val="en"/>
          </w:rPr>
          <w:t>Predicted future</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181" w:anchor="Physical_characteristics" w:history="1">
        <w:r w:rsidR="006A710A">
          <w:rPr>
            <w:rStyle w:val="tocnumber"/>
            <w:rFonts w:ascii="Arial" w:hAnsi="Arial" w:cs="Arial"/>
            <w:color w:val="0B0080"/>
            <w:sz w:val="20"/>
            <w:szCs w:val="20"/>
            <w:lang w:val="en"/>
          </w:rPr>
          <w:t>3</w:t>
        </w:r>
        <w:r w:rsidR="006A710A">
          <w:rPr>
            <w:rStyle w:val="toctext"/>
            <w:rFonts w:ascii="Arial" w:hAnsi="Arial" w:cs="Arial"/>
            <w:color w:val="0B0080"/>
            <w:sz w:val="20"/>
            <w:szCs w:val="20"/>
            <w:lang w:val="en"/>
          </w:rPr>
          <w:t>Physical characteristics</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2" w:anchor="Shape" w:history="1">
        <w:r w:rsidR="006A710A">
          <w:rPr>
            <w:rStyle w:val="tocnumber"/>
            <w:rFonts w:ascii="Arial" w:hAnsi="Arial" w:cs="Arial"/>
            <w:color w:val="0B0080"/>
            <w:sz w:val="20"/>
            <w:szCs w:val="20"/>
            <w:lang w:val="en"/>
          </w:rPr>
          <w:t>3.1</w:t>
        </w:r>
        <w:r w:rsidR="006A710A">
          <w:rPr>
            <w:rStyle w:val="toctext"/>
            <w:rFonts w:ascii="Arial" w:hAnsi="Arial" w:cs="Arial"/>
            <w:color w:val="0B0080"/>
            <w:sz w:val="20"/>
            <w:szCs w:val="20"/>
            <w:lang w:val="en"/>
          </w:rPr>
          <w:t>Shape</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3" w:anchor="Chemical_composition" w:history="1">
        <w:r w:rsidR="006A710A">
          <w:rPr>
            <w:rStyle w:val="tocnumber"/>
            <w:rFonts w:ascii="Arial" w:hAnsi="Arial" w:cs="Arial"/>
            <w:color w:val="0B0080"/>
            <w:sz w:val="20"/>
            <w:szCs w:val="20"/>
            <w:lang w:val="en"/>
          </w:rPr>
          <w:t>3.2</w:t>
        </w:r>
        <w:r w:rsidR="006A710A">
          <w:rPr>
            <w:rStyle w:val="toctext"/>
            <w:rFonts w:ascii="Arial" w:hAnsi="Arial" w:cs="Arial"/>
            <w:color w:val="0B0080"/>
            <w:sz w:val="20"/>
            <w:szCs w:val="20"/>
            <w:lang w:val="en"/>
          </w:rPr>
          <w:t>Chemical composition</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4" w:anchor="Internal_structure" w:history="1">
        <w:r w:rsidR="006A710A">
          <w:rPr>
            <w:rStyle w:val="tocnumber"/>
            <w:rFonts w:ascii="Arial" w:hAnsi="Arial" w:cs="Arial"/>
            <w:color w:val="0B0080"/>
            <w:sz w:val="20"/>
            <w:szCs w:val="20"/>
            <w:lang w:val="en"/>
          </w:rPr>
          <w:t>3.3</w:t>
        </w:r>
        <w:r w:rsidR="006A710A">
          <w:rPr>
            <w:rStyle w:val="toctext"/>
            <w:rFonts w:ascii="Arial" w:hAnsi="Arial" w:cs="Arial"/>
            <w:color w:val="0B0080"/>
            <w:sz w:val="20"/>
            <w:szCs w:val="20"/>
            <w:lang w:val="en"/>
          </w:rPr>
          <w:t>Internal structure</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5" w:anchor="Heat" w:history="1">
        <w:r w:rsidR="006A710A">
          <w:rPr>
            <w:rStyle w:val="tocnumber"/>
            <w:rFonts w:ascii="Arial" w:hAnsi="Arial" w:cs="Arial"/>
            <w:color w:val="0B0080"/>
            <w:sz w:val="20"/>
            <w:szCs w:val="20"/>
            <w:lang w:val="en"/>
          </w:rPr>
          <w:t>3.4</w:t>
        </w:r>
        <w:r w:rsidR="006A710A">
          <w:rPr>
            <w:rStyle w:val="toctext"/>
            <w:rFonts w:ascii="Arial" w:hAnsi="Arial" w:cs="Arial"/>
            <w:color w:val="0B0080"/>
            <w:sz w:val="20"/>
            <w:szCs w:val="20"/>
            <w:lang w:val="en"/>
          </w:rPr>
          <w:t>Heat</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6" w:anchor="Tectonic_plates" w:history="1">
        <w:r w:rsidR="006A710A">
          <w:rPr>
            <w:rStyle w:val="tocnumber"/>
            <w:rFonts w:ascii="Arial" w:hAnsi="Arial" w:cs="Arial"/>
            <w:color w:val="0B0080"/>
            <w:sz w:val="20"/>
            <w:szCs w:val="20"/>
            <w:lang w:val="en"/>
          </w:rPr>
          <w:t>3.5</w:t>
        </w:r>
        <w:r w:rsidR="006A710A">
          <w:rPr>
            <w:rStyle w:val="toctext"/>
            <w:rFonts w:ascii="Arial" w:hAnsi="Arial" w:cs="Arial"/>
            <w:color w:val="0B0080"/>
            <w:sz w:val="20"/>
            <w:szCs w:val="20"/>
            <w:lang w:val="en"/>
          </w:rPr>
          <w:t>Tectonic plates</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7" w:anchor="Surface" w:history="1">
        <w:r w:rsidR="006A710A">
          <w:rPr>
            <w:rStyle w:val="tocnumber"/>
            <w:rFonts w:ascii="Arial" w:hAnsi="Arial" w:cs="Arial"/>
            <w:color w:val="0B0080"/>
            <w:sz w:val="20"/>
            <w:szCs w:val="20"/>
            <w:lang w:val="en"/>
          </w:rPr>
          <w:t>3.6</w:t>
        </w:r>
        <w:r w:rsidR="006A710A">
          <w:rPr>
            <w:rStyle w:val="toctext"/>
            <w:rFonts w:ascii="Arial" w:hAnsi="Arial" w:cs="Arial"/>
            <w:color w:val="0B0080"/>
            <w:sz w:val="20"/>
            <w:szCs w:val="20"/>
            <w:lang w:val="en"/>
          </w:rPr>
          <w:t>Surface</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8" w:anchor="Hydrosphere" w:history="1">
        <w:r w:rsidR="006A710A">
          <w:rPr>
            <w:rStyle w:val="tocnumber"/>
            <w:rFonts w:ascii="Arial" w:hAnsi="Arial" w:cs="Arial"/>
            <w:color w:val="0B0080"/>
            <w:sz w:val="20"/>
            <w:szCs w:val="20"/>
            <w:lang w:val="en"/>
          </w:rPr>
          <w:t>3.7</w:t>
        </w:r>
        <w:r w:rsidR="006A710A">
          <w:rPr>
            <w:rStyle w:val="toctext"/>
            <w:rFonts w:ascii="Arial" w:hAnsi="Arial" w:cs="Arial"/>
            <w:color w:val="0B0080"/>
            <w:sz w:val="20"/>
            <w:szCs w:val="20"/>
            <w:lang w:val="en"/>
          </w:rPr>
          <w:t>Hydrosphere</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89" w:anchor="Atmosphere" w:history="1">
        <w:r w:rsidR="006A710A">
          <w:rPr>
            <w:rStyle w:val="tocnumber"/>
            <w:rFonts w:ascii="Arial" w:hAnsi="Arial" w:cs="Arial"/>
            <w:color w:val="0B0080"/>
            <w:sz w:val="20"/>
            <w:szCs w:val="20"/>
            <w:lang w:val="en"/>
          </w:rPr>
          <w:t>3.8</w:t>
        </w:r>
        <w:r w:rsidR="006A710A">
          <w:rPr>
            <w:rStyle w:val="toctext"/>
            <w:rFonts w:ascii="Arial" w:hAnsi="Arial" w:cs="Arial"/>
            <w:color w:val="0B0080"/>
            <w:sz w:val="20"/>
            <w:szCs w:val="20"/>
            <w:lang w:val="en"/>
          </w:rPr>
          <w:t>Atmosphere</w:t>
        </w:r>
      </w:hyperlink>
    </w:p>
    <w:p w:rsidR="006A710A" w:rsidRDefault="00EE5D4C" w:rsidP="006A710A">
      <w:pPr>
        <w:numPr>
          <w:ilvl w:val="2"/>
          <w:numId w:val="7"/>
        </w:numPr>
        <w:shd w:val="clear" w:color="auto" w:fill="F9F9F9"/>
        <w:spacing w:before="100" w:beforeAutospacing="1" w:after="24" w:line="240" w:lineRule="auto"/>
        <w:ind w:left="960"/>
        <w:rPr>
          <w:rFonts w:ascii="Arial" w:hAnsi="Arial" w:cs="Arial"/>
          <w:color w:val="252525"/>
          <w:sz w:val="20"/>
          <w:szCs w:val="20"/>
          <w:lang w:val="en"/>
        </w:rPr>
      </w:pPr>
      <w:hyperlink r:id="rId190" w:anchor="Weather_and_climate" w:history="1">
        <w:r w:rsidR="006A710A">
          <w:rPr>
            <w:rStyle w:val="tocnumber"/>
            <w:rFonts w:ascii="Arial" w:hAnsi="Arial" w:cs="Arial"/>
            <w:color w:val="0B0080"/>
            <w:sz w:val="20"/>
            <w:szCs w:val="20"/>
            <w:lang w:val="en"/>
          </w:rPr>
          <w:t>3.8.1</w:t>
        </w:r>
        <w:r w:rsidR="006A710A">
          <w:rPr>
            <w:rStyle w:val="toctext"/>
            <w:rFonts w:ascii="Arial" w:hAnsi="Arial" w:cs="Arial"/>
            <w:color w:val="0B0080"/>
            <w:sz w:val="20"/>
            <w:szCs w:val="20"/>
            <w:lang w:val="en"/>
          </w:rPr>
          <w:t>Weather and climate</w:t>
        </w:r>
      </w:hyperlink>
    </w:p>
    <w:p w:rsidR="006A710A" w:rsidRDefault="00EE5D4C" w:rsidP="006A710A">
      <w:pPr>
        <w:numPr>
          <w:ilvl w:val="2"/>
          <w:numId w:val="7"/>
        </w:numPr>
        <w:shd w:val="clear" w:color="auto" w:fill="F9F9F9"/>
        <w:spacing w:before="100" w:beforeAutospacing="1" w:after="24" w:line="240" w:lineRule="auto"/>
        <w:ind w:left="960"/>
        <w:rPr>
          <w:rFonts w:ascii="Arial" w:hAnsi="Arial" w:cs="Arial"/>
          <w:color w:val="252525"/>
          <w:sz w:val="20"/>
          <w:szCs w:val="20"/>
          <w:lang w:val="en"/>
        </w:rPr>
      </w:pPr>
      <w:hyperlink r:id="rId191" w:anchor="Upper_atmosphere" w:history="1">
        <w:r w:rsidR="006A710A">
          <w:rPr>
            <w:rStyle w:val="tocnumber"/>
            <w:rFonts w:ascii="Arial" w:hAnsi="Arial" w:cs="Arial"/>
            <w:color w:val="0B0080"/>
            <w:sz w:val="20"/>
            <w:szCs w:val="20"/>
            <w:lang w:val="en"/>
          </w:rPr>
          <w:t>3.8.2</w:t>
        </w:r>
        <w:r w:rsidR="006A710A">
          <w:rPr>
            <w:rStyle w:val="toctext"/>
            <w:rFonts w:ascii="Arial" w:hAnsi="Arial" w:cs="Arial"/>
            <w:color w:val="0B0080"/>
            <w:sz w:val="20"/>
            <w:szCs w:val="20"/>
            <w:lang w:val="en"/>
          </w:rPr>
          <w:t>Upper atmosphere</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92" w:anchor="Magnetic_field" w:history="1">
        <w:r w:rsidR="006A710A">
          <w:rPr>
            <w:rStyle w:val="tocnumber"/>
            <w:rFonts w:ascii="Arial" w:hAnsi="Arial" w:cs="Arial"/>
            <w:color w:val="0B0080"/>
            <w:sz w:val="20"/>
            <w:szCs w:val="20"/>
            <w:lang w:val="en"/>
          </w:rPr>
          <w:t>3.9</w:t>
        </w:r>
        <w:r w:rsidR="006A710A">
          <w:rPr>
            <w:rStyle w:val="toctext"/>
            <w:rFonts w:ascii="Arial" w:hAnsi="Arial" w:cs="Arial"/>
            <w:color w:val="0B0080"/>
            <w:sz w:val="20"/>
            <w:szCs w:val="20"/>
            <w:lang w:val="en"/>
          </w:rPr>
          <w:t>Magnetic field</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93" w:anchor="Magnetosphere" w:history="1">
        <w:r w:rsidR="006A710A">
          <w:rPr>
            <w:rStyle w:val="tocnumber"/>
            <w:rFonts w:ascii="Arial" w:hAnsi="Arial" w:cs="Arial"/>
            <w:color w:val="0B0080"/>
            <w:sz w:val="20"/>
            <w:szCs w:val="20"/>
            <w:lang w:val="en"/>
          </w:rPr>
          <w:t>3.10</w:t>
        </w:r>
        <w:r w:rsidR="006A710A">
          <w:rPr>
            <w:rStyle w:val="toctext"/>
            <w:rFonts w:ascii="Arial" w:hAnsi="Arial" w:cs="Arial"/>
            <w:color w:val="0B0080"/>
            <w:sz w:val="20"/>
            <w:szCs w:val="20"/>
            <w:lang w:val="en"/>
          </w:rPr>
          <w:t>Magnetosphere</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194" w:anchor="Orbit_and_rotation" w:history="1">
        <w:r w:rsidR="006A710A">
          <w:rPr>
            <w:rStyle w:val="tocnumber"/>
            <w:rFonts w:ascii="Arial" w:hAnsi="Arial" w:cs="Arial"/>
            <w:color w:val="0B0080"/>
            <w:sz w:val="20"/>
            <w:szCs w:val="20"/>
            <w:lang w:val="en"/>
          </w:rPr>
          <w:t>4</w:t>
        </w:r>
        <w:r w:rsidR="006A710A">
          <w:rPr>
            <w:rStyle w:val="toctext"/>
            <w:rFonts w:ascii="Arial" w:hAnsi="Arial" w:cs="Arial"/>
            <w:color w:val="0B0080"/>
            <w:sz w:val="20"/>
            <w:szCs w:val="20"/>
            <w:lang w:val="en"/>
          </w:rPr>
          <w:t>Orbit and rotation</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95" w:anchor="Rotation" w:history="1">
        <w:r w:rsidR="006A710A">
          <w:rPr>
            <w:rStyle w:val="tocnumber"/>
            <w:rFonts w:ascii="Arial" w:hAnsi="Arial" w:cs="Arial"/>
            <w:color w:val="0B0080"/>
            <w:sz w:val="20"/>
            <w:szCs w:val="20"/>
            <w:lang w:val="en"/>
          </w:rPr>
          <w:t>4.1</w:t>
        </w:r>
        <w:r w:rsidR="006A710A">
          <w:rPr>
            <w:rStyle w:val="toctext"/>
            <w:rFonts w:ascii="Arial" w:hAnsi="Arial" w:cs="Arial"/>
            <w:color w:val="0B0080"/>
            <w:sz w:val="20"/>
            <w:szCs w:val="20"/>
            <w:lang w:val="en"/>
          </w:rPr>
          <w:t>Rotation</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96" w:anchor="Orbit" w:history="1">
        <w:r w:rsidR="006A710A">
          <w:rPr>
            <w:rStyle w:val="tocnumber"/>
            <w:rFonts w:ascii="Arial" w:hAnsi="Arial" w:cs="Arial"/>
            <w:color w:val="0B0080"/>
            <w:sz w:val="20"/>
            <w:szCs w:val="20"/>
            <w:lang w:val="en"/>
          </w:rPr>
          <w:t>4.2</w:t>
        </w:r>
        <w:r w:rsidR="006A710A">
          <w:rPr>
            <w:rStyle w:val="toctext"/>
            <w:rFonts w:ascii="Arial" w:hAnsi="Arial" w:cs="Arial"/>
            <w:color w:val="0B0080"/>
            <w:sz w:val="20"/>
            <w:szCs w:val="20"/>
            <w:lang w:val="en"/>
          </w:rPr>
          <w:t>Orbit</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97" w:anchor="Axial_tilt_and_seasons" w:history="1">
        <w:r w:rsidR="006A710A">
          <w:rPr>
            <w:rStyle w:val="tocnumber"/>
            <w:rFonts w:ascii="Arial" w:hAnsi="Arial" w:cs="Arial"/>
            <w:color w:val="0B0080"/>
            <w:sz w:val="20"/>
            <w:szCs w:val="20"/>
            <w:lang w:val="en"/>
          </w:rPr>
          <w:t>4.3</w:t>
        </w:r>
        <w:r w:rsidR="006A710A">
          <w:rPr>
            <w:rStyle w:val="toctext"/>
            <w:rFonts w:ascii="Arial" w:hAnsi="Arial" w:cs="Arial"/>
            <w:color w:val="0B0080"/>
            <w:sz w:val="20"/>
            <w:szCs w:val="20"/>
            <w:lang w:val="en"/>
          </w:rPr>
          <w:t>Axial tilt and seasons</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198" w:anchor="Habitability" w:history="1">
        <w:r w:rsidR="006A710A">
          <w:rPr>
            <w:rStyle w:val="tocnumber"/>
            <w:rFonts w:ascii="Arial" w:hAnsi="Arial" w:cs="Arial"/>
            <w:color w:val="0B0080"/>
            <w:sz w:val="20"/>
            <w:szCs w:val="20"/>
            <w:lang w:val="en"/>
          </w:rPr>
          <w:t>5</w:t>
        </w:r>
        <w:r w:rsidR="006A710A">
          <w:rPr>
            <w:rStyle w:val="toctext"/>
            <w:rFonts w:ascii="Arial" w:hAnsi="Arial" w:cs="Arial"/>
            <w:color w:val="0B0080"/>
            <w:sz w:val="20"/>
            <w:szCs w:val="20"/>
            <w:lang w:val="en"/>
          </w:rPr>
          <w:t>Habitability</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199" w:anchor="Biosphere" w:history="1">
        <w:r w:rsidR="006A710A">
          <w:rPr>
            <w:rStyle w:val="tocnumber"/>
            <w:rFonts w:ascii="Arial" w:hAnsi="Arial" w:cs="Arial"/>
            <w:color w:val="0B0080"/>
            <w:sz w:val="20"/>
            <w:szCs w:val="20"/>
            <w:lang w:val="en"/>
          </w:rPr>
          <w:t>5.1</w:t>
        </w:r>
        <w:r w:rsidR="006A710A">
          <w:rPr>
            <w:rStyle w:val="toctext"/>
            <w:rFonts w:ascii="Arial" w:hAnsi="Arial" w:cs="Arial"/>
            <w:color w:val="0B0080"/>
            <w:sz w:val="20"/>
            <w:szCs w:val="20"/>
            <w:lang w:val="en"/>
          </w:rPr>
          <w:t>Biosphere</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200" w:anchor="Natural_resources_and_land_use" w:history="1">
        <w:r w:rsidR="006A710A">
          <w:rPr>
            <w:rStyle w:val="tocnumber"/>
            <w:rFonts w:ascii="Arial" w:hAnsi="Arial" w:cs="Arial"/>
            <w:color w:val="0B0080"/>
            <w:sz w:val="20"/>
            <w:szCs w:val="20"/>
            <w:lang w:val="en"/>
          </w:rPr>
          <w:t>5.2</w:t>
        </w:r>
        <w:r w:rsidR="006A710A">
          <w:rPr>
            <w:rStyle w:val="toctext"/>
            <w:rFonts w:ascii="Arial" w:hAnsi="Arial" w:cs="Arial"/>
            <w:color w:val="0B0080"/>
            <w:sz w:val="20"/>
            <w:szCs w:val="20"/>
            <w:lang w:val="en"/>
          </w:rPr>
          <w:t>Natural resources and land use</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201" w:anchor="Natural_and_environmental_hazards" w:history="1">
        <w:r w:rsidR="006A710A">
          <w:rPr>
            <w:rStyle w:val="tocnumber"/>
            <w:rFonts w:ascii="Arial" w:hAnsi="Arial" w:cs="Arial"/>
            <w:color w:val="0B0080"/>
            <w:sz w:val="20"/>
            <w:szCs w:val="20"/>
            <w:lang w:val="en"/>
          </w:rPr>
          <w:t>5.3</w:t>
        </w:r>
        <w:r w:rsidR="006A710A">
          <w:rPr>
            <w:rStyle w:val="toctext"/>
            <w:rFonts w:ascii="Arial" w:hAnsi="Arial" w:cs="Arial"/>
            <w:color w:val="0B0080"/>
            <w:sz w:val="20"/>
            <w:szCs w:val="20"/>
            <w:lang w:val="en"/>
          </w:rPr>
          <w:t>Natural and environmental hazards</w:t>
        </w:r>
      </w:hyperlink>
    </w:p>
    <w:p w:rsidR="006A710A" w:rsidRDefault="00EE5D4C" w:rsidP="006A710A">
      <w:pPr>
        <w:numPr>
          <w:ilvl w:val="1"/>
          <w:numId w:val="7"/>
        </w:numPr>
        <w:shd w:val="clear" w:color="auto" w:fill="F9F9F9"/>
        <w:spacing w:before="100" w:beforeAutospacing="1" w:after="24" w:line="240" w:lineRule="auto"/>
        <w:ind w:left="480"/>
        <w:rPr>
          <w:rFonts w:ascii="Arial" w:hAnsi="Arial" w:cs="Arial"/>
          <w:color w:val="252525"/>
          <w:sz w:val="20"/>
          <w:szCs w:val="20"/>
          <w:lang w:val="en"/>
        </w:rPr>
      </w:pPr>
      <w:hyperlink r:id="rId202" w:anchor="Human_geography" w:history="1">
        <w:r w:rsidR="006A710A">
          <w:rPr>
            <w:rStyle w:val="tocnumber"/>
            <w:rFonts w:ascii="Arial" w:hAnsi="Arial" w:cs="Arial"/>
            <w:color w:val="0B0080"/>
            <w:sz w:val="20"/>
            <w:szCs w:val="20"/>
            <w:lang w:val="en"/>
          </w:rPr>
          <w:t>5.4</w:t>
        </w:r>
        <w:r w:rsidR="006A710A">
          <w:rPr>
            <w:rStyle w:val="toctext"/>
            <w:rFonts w:ascii="Arial" w:hAnsi="Arial" w:cs="Arial"/>
            <w:color w:val="0B0080"/>
            <w:sz w:val="20"/>
            <w:szCs w:val="20"/>
            <w:lang w:val="en"/>
          </w:rPr>
          <w:t>Human geography</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203" w:anchor="Moon" w:history="1">
        <w:r w:rsidR="006A710A">
          <w:rPr>
            <w:rStyle w:val="tocnumber"/>
            <w:rFonts w:ascii="Arial" w:hAnsi="Arial" w:cs="Arial"/>
            <w:color w:val="0B0080"/>
            <w:sz w:val="20"/>
            <w:szCs w:val="20"/>
            <w:lang w:val="en"/>
          </w:rPr>
          <w:t>6</w:t>
        </w:r>
        <w:r w:rsidR="006A710A">
          <w:rPr>
            <w:rStyle w:val="toctext"/>
            <w:rFonts w:ascii="Arial" w:hAnsi="Arial" w:cs="Arial"/>
            <w:color w:val="0B0080"/>
            <w:sz w:val="20"/>
            <w:szCs w:val="20"/>
            <w:lang w:val="en"/>
          </w:rPr>
          <w:t>Moon</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204" w:anchor="Asteroids_and_artificial_satellites" w:history="1">
        <w:r w:rsidR="006A710A">
          <w:rPr>
            <w:rStyle w:val="tocnumber"/>
            <w:rFonts w:ascii="Arial" w:hAnsi="Arial" w:cs="Arial"/>
            <w:color w:val="0B0080"/>
            <w:sz w:val="20"/>
            <w:szCs w:val="20"/>
            <w:lang w:val="en"/>
          </w:rPr>
          <w:t>7</w:t>
        </w:r>
        <w:r w:rsidR="006A710A">
          <w:rPr>
            <w:rStyle w:val="toctext"/>
            <w:rFonts w:ascii="Arial" w:hAnsi="Arial" w:cs="Arial"/>
            <w:color w:val="0B0080"/>
            <w:sz w:val="20"/>
            <w:szCs w:val="20"/>
            <w:lang w:val="en"/>
          </w:rPr>
          <w:t>Asteroids and artificial satellites</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205" w:anchor="Cultural_and_historical_viewpoint" w:history="1">
        <w:r w:rsidR="006A710A">
          <w:rPr>
            <w:rStyle w:val="tocnumber"/>
            <w:rFonts w:ascii="Arial" w:hAnsi="Arial" w:cs="Arial"/>
            <w:color w:val="0B0080"/>
            <w:sz w:val="20"/>
            <w:szCs w:val="20"/>
            <w:lang w:val="en"/>
          </w:rPr>
          <w:t>8</w:t>
        </w:r>
        <w:r w:rsidR="006A710A">
          <w:rPr>
            <w:rStyle w:val="toctext"/>
            <w:rFonts w:ascii="Arial" w:hAnsi="Arial" w:cs="Arial"/>
            <w:color w:val="0B0080"/>
            <w:sz w:val="20"/>
            <w:szCs w:val="20"/>
            <w:lang w:val="en"/>
          </w:rPr>
          <w:t>Cultural and historical viewpoint</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206" w:anchor="See_also" w:history="1">
        <w:r w:rsidR="006A710A">
          <w:rPr>
            <w:rStyle w:val="tocnumber"/>
            <w:rFonts w:ascii="Arial" w:hAnsi="Arial" w:cs="Arial"/>
            <w:color w:val="0B0080"/>
            <w:sz w:val="20"/>
            <w:szCs w:val="20"/>
            <w:lang w:val="en"/>
          </w:rPr>
          <w:t>9</w:t>
        </w:r>
        <w:r w:rsidR="006A710A">
          <w:rPr>
            <w:rStyle w:val="toctext"/>
            <w:rFonts w:ascii="Arial" w:hAnsi="Arial" w:cs="Arial"/>
            <w:color w:val="0B0080"/>
            <w:sz w:val="20"/>
            <w:szCs w:val="20"/>
            <w:lang w:val="en"/>
          </w:rPr>
          <w:t>See also</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207" w:anchor="Notes" w:history="1">
        <w:r w:rsidR="006A710A">
          <w:rPr>
            <w:rStyle w:val="tocnumber"/>
            <w:rFonts w:ascii="Arial" w:hAnsi="Arial" w:cs="Arial"/>
            <w:color w:val="0B0080"/>
            <w:sz w:val="20"/>
            <w:szCs w:val="20"/>
            <w:lang w:val="en"/>
          </w:rPr>
          <w:t>10</w:t>
        </w:r>
        <w:r w:rsidR="006A710A">
          <w:rPr>
            <w:rStyle w:val="toctext"/>
            <w:rFonts w:ascii="Arial" w:hAnsi="Arial" w:cs="Arial"/>
            <w:color w:val="0B0080"/>
            <w:sz w:val="20"/>
            <w:szCs w:val="20"/>
            <w:lang w:val="en"/>
          </w:rPr>
          <w:t>Notes</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208" w:anchor="References" w:history="1">
        <w:r w:rsidR="006A710A">
          <w:rPr>
            <w:rStyle w:val="tocnumber"/>
            <w:rFonts w:ascii="Arial" w:hAnsi="Arial" w:cs="Arial"/>
            <w:color w:val="0B0080"/>
            <w:sz w:val="20"/>
            <w:szCs w:val="20"/>
            <w:lang w:val="en"/>
          </w:rPr>
          <w:t>11</w:t>
        </w:r>
        <w:r w:rsidR="006A710A">
          <w:rPr>
            <w:rStyle w:val="toctext"/>
            <w:rFonts w:ascii="Arial" w:hAnsi="Arial" w:cs="Arial"/>
            <w:color w:val="0B0080"/>
            <w:sz w:val="20"/>
            <w:szCs w:val="20"/>
            <w:lang w:val="en"/>
          </w:rPr>
          <w:t>References</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209" w:anchor="Further_reading" w:history="1">
        <w:r w:rsidR="006A710A">
          <w:rPr>
            <w:rStyle w:val="tocnumber"/>
            <w:rFonts w:ascii="Arial" w:hAnsi="Arial" w:cs="Arial"/>
            <w:color w:val="0B0080"/>
            <w:sz w:val="20"/>
            <w:szCs w:val="20"/>
            <w:lang w:val="en"/>
          </w:rPr>
          <w:t>12</w:t>
        </w:r>
        <w:r w:rsidR="006A710A">
          <w:rPr>
            <w:rStyle w:val="toctext"/>
            <w:rFonts w:ascii="Arial" w:hAnsi="Arial" w:cs="Arial"/>
            <w:color w:val="0B0080"/>
            <w:sz w:val="20"/>
            <w:szCs w:val="20"/>
            <w:lang w:val="en"/>
          </w:rPr>
          <w:t>Further reading</w:t>
        </w:r>
      </w:hyperlink>
    </w:p>
    <w:p w:rsidR="006A710A" w:rsidRDefault="00EE5D4C" w:rsidP="006A710A">
      <w:pPr>
        <w:numPr>
          <w:ilvl w:val="0"/>
          <w:numId w:val="7"/>
        </w:numPr>
        <w:shd w:val="clear" w:color="auto" w:fill="F9F9F9"/>
        <w:spacing w:before="100" w:beforeAutospacing="1" w:after="24" w:line="240" w:lineRule="auto"/>
        <w:ind w:left="0"/>
        <w:rPr>
          <w:rFonts w:ascii="Arial" w:hAnsi="Arial" w:cs="Arial"/>
          <w:color w:val="252525"/>
          <w:sz w:val="20"/>
          <w:szCs w:val="20"/>
          <w:lang w:val="en"/>
        </w:rPr>
      </w:pPr>
      <w:hyperlink r:id="rId210" w:anchor="External_links" w:history="1">
        <w:r w:rsidR="006A710A">
          <w:rPr>
            <w:rStyle w:val="tocnumber"/>
            <w:rFonts w:ascii="Arial" w:hAnsi="Arial" w:cs="Arial"/>
            <w:color w:val="0B0080"/>
            <w:sz w:val="20"/>
            <w:szCs w:val="20"/>
            <w:lang w:val="en"/>
          </w:rPr>
          <w:t>13</w:t>
        </w:r>
        <w:r w:rsidR="006A710A">
          <w:rPr>
            <w:rStyle w:val="toctext"/>
            <w:rFonts w:ascii="Arial" w:hAnsi="Arial" w:cs="Arial"/>
            <w:color w:val="0B0080"/>
            <w:sz w:val="20"/>
            <w:szCs w:val="20"/>
            <w:lang w:val="en"/>
          </w:rPr>
          <w:t>External links</w:t>
        </w:r>
      </w:hyperlink>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Name and etymology</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modern English word</w:t>
      </w:r>
      <w:r>
        <w:rPr>
          <w:rStyle w:val="apple-converted-space"/>
          <w:rFonts w:ascii="Arial" w:hAnsi="Arial" w:cs="Arial"/>
          <w:color w:val="252525"/>
          <w:sz w:val="21"/>
          <w:szCs w:val="21"/>
          <w:lang w:val="en"/>
        </w:rPr>
        <w:t> </w:t>
      </w:r>
      <w:r>
        <w:rPr>
          <w:rFonts w:ascii="Arial" w:hAnsi="Arial" w:cs="Arial"/>
          <w:i/>
          <w:iCs/>
          <w:color w:val="252525"/>
          <w:sz w:val="21"/>
          <w:szCs w:val="21"/>
          <w:lang w:val="en"/>
        </w:rPr>
        <w:t>Earth</w:t>
      </w:r>
      <w:r>
        <w:rPr>
          <w:rStyle w:val="apple-converted-space"/>
          <w:rFonts w:ascii="Arial" w:hAnsi="Arial" w:cs="Arial"/>
          <w:color w:val="252525"/>
          <w:sz w:val="21"/>
          <w:szCs w:val="21"/>
          <w:lang w:val="en"/>
        </w:rPr>
        <w:t> </w:t>
      </w:r>
      <w:r>
        <w:rPr>
          <w:rFonts w:ascii="Arial" w:hAnsi="Arial" w:cs="Arial"/>
          <w:color w:val="252525"/>
          <w:sz w:val="21"/>
          <w:szCs w:val="21"/>
          <w:lang w:val="en"/>
        </w:rPr>
        <w:t>developed from a wide variety of</w:t>
      </w:r>
      <w:r>
        <w:rPr>
          <w:rStyle w:val="apple-converted-space"/>
          <w:rFonts w:ascii="Arial" w:hAnsi="Arial" w:cs="Arial"/>
          <w:color w:val="252525"/>
          <w:sz w:val="21"/>
          <w:szCs w:val="21"/>
          <w:lang w:val="en"/>
        </w:rPr>
        <w:t> </w:t>
      </w:r>
      <w:hyperlink r:id="rId211" w:tooltip="Middle English" w:history="1">
        <w:r>
          <w:rPr>
            <w:rStyle w:val="Hyperlink"/>
            <w:rFonts w:ascii="Arial" w:hAnsi="Arial" w:cs="Arial"/>
            <w:color w:val="0B0080"/>
            <w:sz w:val="21"/>
            <w:szCs w:val="21"/>
            <w:lang w:val="en"/>
          </w:rPr>
          <w:t>Middle English</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forms,</w:t>
      </w:r>
      <w:hyperlink r:id="rId212" w:anchor="cite_note-53" w:history="1">
        <w:r>
          <w:rPr>
            <w:rStyle w:val="Hyperlink"/>
            <w:rFonts w:ascii="Arial" w:hAnsi="Arial" w:cs="Arial"/>
            <w:color w:val="0B0080"/>
            <w:sz w:val="17"/>
            <w:szCs w:val="17"/>
            <w:vertAlign w:val="superscript"/>
            <w:lang w:val="en"/>
          </w:rPr>
          <w:t>[n 8]</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derived from an</w:t>
      </w:r>
      <w:r>
        <w:rPr>
          <w:rStyle w:val="apple-converted-space"/>
          <w:rFonts w:ascii="Arial" w:hAnsi="Arial" w:cs="Arial"/>
          <w:color w:val="252525"/>
          <w:sz w:val="21"/>
          <w:szCs w:val="21"/>
          <w:lang w:val="en"/>
        </w:rPr>
        <w:t> </w:t>
      </w:r>
      <w:hyperlink r:id="rId213" w:tooltip="Old English" w:history="1">
        <w:r>
          <w:rPr>
            <w:rStyle w:val="Hyperlink"/>
            <w:rFonts w:ascii="Arial" w:hAnsi="Arial" w:cs="Arial"/>
            <w:color w:val="0B0080"/>
            <w:sz w:val="21"/>
            <w:szCs w:val="21"/>
            <w:lang w:val="en"/>
          </w:rPr>
          <w:t>Old English</w:t>
        </w:r>
      </w:hyperlink>
      <w:r>
        <w:rPr>
          <w:rStyle w:val="apple-converted-space"/>
          <w:rFonts w:ascii="Arial" w:hAnsi="Arial" w:cs="Arial"/>
          <w:color w:val="252525"/>
          <w:sz w:val="21"/>
          <w:szCs w:val="21"/>
          <w:lang w:val="en"/>
        </w:rPr>
        <w:t> </w:t>
      </w:r>
      <w:r>
        <w:rPr>
          <w:rFonts w:ascii="Arial" w:hAnsi="Arial" w:cs="Arial"/>
          <w:color w:val="252525"/>
          <w:sz w:val="21"/>
          <w:szCs w:val="21"/>
          <w:lang w:val="en"/>
        </w:rPr>
        <w:t>noun most often spelled</w:t>
      </w:r>
      <w:r>
        <w:rPr>
          <w:rStyle w:val="apple-converted-space"/>
          <w:rFonts w:ascii="Arial" w:hAnsi="Arial" w:cs="Arial"/>
          <w:color w:val="252525"/>
          <w:sz w:val="21"/>
          <w:szCs w:val="21"/>
          <w:lang w:val="en"/>
        </w:rPr>
        <w:t> </w:t>
      </w:r>
      <w:hyperlink r:id="rId214" w:tooltip="wikt:eorðe" w:history="1">
        <w:r>
          <w:rPr>
            <w:rStyle w:val="Hyperlink"/>
            <w:rFonts w:ascii="Arial" w:hAnsi="Arial" w:cs="Arial"/>
            <w:i/>
            <w:iCs/>
            <w:color w:val="663366"/>
            <w:sz w:val="21"/>
            <w:szCs w:val="21"/>
            <w:lang w:val="en"/>
          </w:rPr>
          <w:t>eorðe</w:t>
        </w:r>
      </w:hyperlink>
      <w:r>
        <w:rPr>
          <w:rFonts w:ascii="Arial" w:hAnsi="Arial" w:cs="Arial"/>
          <w:color w:val="252525"/>
          <w:sz w:val="21"/>
          <w:szCs w:val="21"/>
          <w:lang w:val="en"/>
        </w:rPr>
        <w:t>.</w:t>
      </w:r>
      <w:hyperlink r:id="rId215" w:anchor="cite_note-oedearth-52" w:history="1">
        <w:r>
          <w:rPr>
            <w:rStyle w:val="Hyperlink"/>
            <w:rFonts w:ascii="Arial" w:hAnsi="Arial" w:cs="Arial"/>
            <w:color w:val="0B0080"/>
            <w:sz w:val="17"/>
            <w:szCs w:val="17"/>
            <w:vertAlign w:val="superscript"/>
            <w:lang w:val="en"/>
          </w:rPr>
          <w:t>[45]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has cognates in every</w:t>
      </w:r>
      <w:r>
        <w:rPr>
          <w:rStyle w:val="apple-converted-space"/>
          <w:rFonts w:ascii="Arial" w:hAnsi="Arial" w:cs="Arial"/>
          <w:color w:val="252525"/>
          <w:sz w:val="21"/>
          <w:szCs w:val="21"/>
          <w:lang w:val="en"/>
        </w:rPr>
        <w:t> </w:t>
      </w:r>
      <w:hyperlink r:id="rId216" w:tooltip="Germanic languages" w:history="1">
        <w:r>
          <w:rPr>
            <w:rStyle w:val="Hyperlink"/>
            <w:rFonts w:ascii="Arial" w:hAnsi="Arial" w:cs="Arial"/>
            <w:color w:val="0B0080"/>
            <w:sz w:val="21"/>
            <w:szCs w:val="21"/>
            <w:lang w:val="en"/>
          </w:rPr>
          <w:t>Germanic language</w:t>
        </w:r>
      </w:hyperlink>
      <w:r>
        <w:rPr>
          <w:rFonts w:ascii="Arial" w:hAnsi="Arial" w:cs="Arial"/>
          <w:color w:val="252525"/>
          <w:sz w:val="21"/>
          <w:szCs w:val="21"/>
          <w:lang w:val="en"/>
        </w:rPr>
        <w:t>, and their</w:t>
      </w:r>
      <w:r>
        <w:rPr>
          <w:rStyle w:val="apple-converted-space"/>
          <w:rFonts w:ascii="Arial" w:hAnsi="Arial" w:cs="Arial"/>
          <w:color w:val="252525"/>
          <w:sz w:val="21"/>
          <w:szCs w:val="21"/>
          <w:lang w:val="en"/>
        </w:rPr>
        <w:t> </w:t>
      </w:r>
      <w:hyperlink r:id="rId217" w:tooltip="Proto-Germanic" w:history="1">
        <w:r>
          <w:rPr>
            <w:rStyle w:val="Hyperlink"/>
            <w:rFonts w:ascii="Arial" w:hAnsi="Arial" w:cs="Arial"/>
            <w:color w:val="0B0080"/>
            <w:sz w:val="21"/>
            <w:szCs w:val="21"/>
            <w:lang w:val="en"/>
          </w:rPr>
          <w:t>proto-Germanic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root has been reconstructed as</w:t>
      </w:r>
      <w:r>
        <w:rPr>
          <w:rStyle w:val="apple-converted-space"/>
          <w:rFonts w:ascii="Arial" w:hAnsi="Arial" w:cs="Arial"/>
          <w:color w:val="252525"/>
          <w:sz w:val="21"/>
          <w:szCs w:val="21"/>
          <w:lang w:val="en"/>
        </w:rPr>
        <w:t> </w:t>
      </w:r>
      <w:hyperlink r:id="rId218" w:tooltip="wikt:Appendix:Proto-Germanic/erþō" w:history="1">
        <w:r>
          <w:rPr>
            <w:rStyle w:val="Hyperlink"/>
            <w:rFonts w:ascii="Arial" w:hAnsi="Arial" w:cs="Arial"/>
            <w:color w:val="663366"/>
            <w:sz w:val="21"/>
            <w:szCs w:val="21"/>
            <w:lang w:val="en"/>
          </w:rPr>
          <w:t>*</w:t>
        </w:r>
        <w:r>
          <w:rPr>
            <w:rStyle w:val="Hyperlink"/>
            <w:rFonts w:ascii="Arial" w:hAnsi="Arial" w:cs="Arial"/>
            <w:i/>
            <w:iCs/>
            <w:color w:val="663366"/>
            <w:sz w:val="21"/>
            <w:szCs w:val="21"/>
            <w:lang w:val="en"/>
          </w:rPr>
          <w:t>erþō</w:t>
        </w:r>
      </w:hyperlink>
      <w:r>
        <w:rPr>
          <w:rFonts w:ascii="Arial" w:hAnsi="Arial" w:cs="Arial"/>
          <w:color w:val="252525"/>
          <w:sz w:val="21"/>
          <w:szCs w:val="21"/>
          <w:lang w:val="en"/>
        </w:rPr>
        <w:t>. In its earliest appearances,</w:t>
      </w:r>
      <w:r>
        <w:rPr>
          <w:rStyle w:val="apple-converted-space"/>
          <w:rFonts w:ascii="Arial" w:hAnsi="Arial" w:cs="Arial"/>
          <w:color w:val="252525"/>
          <w:sz w:val="21"/>
          <w:szCs w:val="21"/>
          <w:lang w:val="en"/>
        </w:rPr>
        <w:t> </w:t>
      </w:r>
      <w:r>
        <w:rPr>
          <w:rFonts w:ascii="Arial" w:hAnsi="Arial" w:cs="Arial"/>
          <w:i/>
          <w:iCs/>
          <w:color w:val="252525"/>
          <w:sz w:val="21"/>
          <w:szCs w:val="21"/>
          <w:lang w:val="en"/>
        </w:rPr>
        <w:t>eorðe</w:t>
      </w:r>
      <w:r>
        <w:rPr>
          <w:rStyle w:val="apple-converted-space"/>
          <w:rFonts w:ascii="Arial" w:hAnsi="Arial" w:cs="Arial"/>
          <w:color w:val="252525"/>
          <w:sz w:val="21"/>
          <w:szCs w:val="21"/>
          <w:lang w:val="en"/>
        </w:rPr>
        <w:t> </w:t>
      </w:r>
      <w:r>
        <w:rPr>
          <w:rFonts w:ascii="Arial" w:hAnsi="Arial" w:cs="Arial"/>
          <w:color w:val="252525"/>
          <w:sz w:val="21"/>
          <w:szCs w:val="21"/>
          <w:lang w:val="en"/>
        </w:rPr>
        <w:t>was already being used to translate the many senses of</w:t>
      </w:r>
      <w:r>
        <w:rPr>
          <w:rStyle w:val="apple-converted-space"/>
          <w:rFonts w:ascii="Arial" w:hAnsi="Arial" w:cs="Arial"/>
          <w:color w:val="252525"/>
          <w:sz w:val="21"/>
          <w:szCs w:val="21"/>
          <w:lang w:val="en"/>
        </w:rPr>
        <w:t> </w:t>
      </w:r>
      <w:hyperlink r:id="rId219" w:tooltip="Latin language" w:history="1">
        <w:r>
          <w:rPr>
            <w:rStyle w:val="Hyperlink"/>
            <w:rFonts w:ascii="Arial" w:hAnsi="Arial" w:cs="Arial"/>
            <w:color w:val="0B0080"/>
            <w:sz w:val="21"/>
            <w:szCs w:val="21"/>
            <w:lang w:val="en"/>
          </w:rPr>
          <w:t>Latin</w:t>
        </w:r>
      </w:hyperlink>
      <w:r>
        <w:rPr>
          <w:rStyle w:val="apple-converted-space"/>
          <w:rFonts w:ascii="Arial" w:hAnsi="Arial" w:cs="Arial"/>
          <w:color w:val="252525"/>
          <w:sz w:val="21"/>
          <w:szCs w:val="21"/>
          <w:lang w:val="en"/>
        </w:rPr>
        <w:t> </w:t>
      </w:r>
      <w:hyperlink r:id="rId220" w:tooltip="wikt:terra" w:history="1">
        <w:r>
          <w:rPr>
            <w:rStyle w:val="Hyperlink"/>
            <w:rFonts w:ascii="Arial" w:hAnsi="Arial" w:cs="Arial"/>
            <w:i/>
            <w:iCs/>
            <w:color w:val="663366"/>
            <w:sz w:val="21"/>
            <w:szCs w:val="21"/>
            <w:lang w:val="en"/>
          </w:rPr>
          <w:t>terra</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221" w:tooltip="Ancient Greek language" w:history="1">
        <w:r>
          <w:rPr>
            <w:rStyle w:val="Hyperlink"/>
            <w:rFonts w:ascii="Arial" w:hAnsi="Arial" w:cs="Arial"/>
            <w:color w:val="0B0080"/>
            <w:sz w:val="21"/>
            <w:szCs w:val="21"/>
            <w:lang w:val="en"/>
          </w:rPr>
          <w:t>Greek</w:t>
        </w:r>
      </w:hyperlink>
      <w:r>
        <w:rPr>
          <w:rStyle w:val="apple-converted-space"/>
          <w:rFonts w:ascii="Arial" w:hAnsi="Arial" w:cs="Arial"/>
          <w:color w:val="252525"/>
          <w:sz w:val="21"/>
          <w:szCs w:val="21"/>
          <w:lang w:val="en"/>
        </w:rPr>
        <w:t> </w:t>
      </w:r>
      <w:hyperlink r:id="rId222" w:tooltip="wikt:γῆ" w:history="1">
        <w:r>
          <w:rPr>
            <w:rStyle w:val="Hyperlink"/>
            <w:rFonts w:ascii="Arial" w:hAnsi="Arial" w:cs="Arial"/>
            <w:color w:val="663366"/>
            <w:sz w:val="21"/>
            <w:szCs w:val="21"/>
            <w:lang w:val="en"/>
          </w:rPr>
          <w:t>γῆ</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n"/>
        </w:rPr>
        <w:t>gē</w:t>
      </w:r>
      <w:r>
        <w:rPr>
          <w:rFonts w:ascii="Arial" w:hAnsi="Arial" w:cs="Arial"/>
          <w:color w:val="252525"/>
          <w:sz w:val="21"/>
          <w:szCs w:val="21"/>
          <w:lang w:val="en"/>
        </w:rPr>
        <w:t>): the ground,</w:t>
      </w:r>
      <w:hyperlink r:id="rId223" w:anchor="cite_note-55" w:history="1">
        <w:r>
          <w:rPr>
            <w:rStyle w:val="Hyperlink"/>
            <w:rFonts w:ascii="Arial" w:hAnsi="Arial" w:cs="Arial"/>
            <w:color w:val="0B0080"/>
            <w:sz w:val="17"/>
            <w:szCs w:val="17"/>
            <w:vertAlign w:val="superscript"/>
            <w:lang w:val="en"/>
          </w:rPr>
          <w:t>[n 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its soil,</w:t>
      </w:r>
      <w:hyperlink r:id="rId224" w:anchor="cite_note-57" w:history="1">
        <w:r>
          <w:rPr>
            <w:rStyle w:val="Hyperlink"/>
            <w:rFonts w:ascii="Arial" w:hAnsi="Arial" w:cs="Arial"/>
            <w:color w:val="0B0080"/>
            <w:sz w:val="17"/>
            <w:szCs w:val="17"/>
            <w:vertAlign w:val="superscript"/>
            <w:lang w:val="en"/>
          </w:rPr>
          <w:t>[n 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dry land,</w:t>
      </w:r>
      <w:hyperlink r:id="rId225" w:anchor="cite_note-60" w:history="1">
        <w:r>
          <w:rPr>
            <w:rStyle w:val="Hyperlink"/>
            <w:rFonts w:ascii="Arial" w:hAnsi="Arial" w:cs="Arial"/>
            <w:color w:val="0B0080"/>
            <w:sz w:val="17"/>
            <w:szCs w:val="17"/>
            <w:vertAlign w:val="superscript"/>
            <w:lang w:val="en"/>
          </w:rPr>
          <w:t>[n 11]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human world,</w:t>
      </w:r>
      <w:hyperlink r:id="rId226" w:anchor="cite_note-62" w:history="1">
        <w:r>
          <w:rPr>
            <w:rStyle w:val="Hyperlink"/>
            <w:rFonts w:ascii="Arial" w:hAnsi="Arial" w:cs="Arial"/>
            <w:color w:val="0B0080"/>
            <w:sz w:val="17"/>
            <w:szCs w:val="17"/>
            <w:vertAlign w:val="superscript"/>
            <w:lang w:val="en"/>
          </w:rPr>
          <w:t>[n 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the </w:t>
      </w:r>
      <w:r>
        <w:rPr>
          <w:rFonts w:ascii="Arial" w:hAnsi="Arial" w:cs="Arial"/>
          <w:color w:val="252525"/>
          <w:sz w:val="21"/>
          <w:szCs w:val="21"/>
          <w:lang w:val="en"/>
        </w:rPr>
        <w:lastRenderedPageBreak/>
        <w:t>surface of the world (including the sea),</w:t>
      </w:r>
      <w:hyperlink r:id="rId227" w:anchor="cite_note-65" w:history="1">
        <w:r>
          <w:rPr>
            <w:rStyle w:val="Hyperlink"/>
            <w:rFonts w:ascii="Arial" w:hAnsi="Arial" w:cs="Arial"/>
            <w:color w:val="0B0080"/>
            <w:sz w:val="17"/>
            <w:szCs w:val="17"/>
            <w:vertAlign w:val="superscript"/>
            <w:lang w:val="en"/>
          </w:rPr>
          <w:t>[n 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globe itself.</w:t>
      </w:r>
      <w:hyperlink r:id="rId228" w:anchor="cite_note-67" w:history="1">
        <w:r>
          <w:rPr>
            <w:rStyle w:val="Hyperlink"/>
            <w:rFonts w:ascii="Arial" w:hAnsi="Arial" w:cs="Arial"/>
            <w:color w:val="0B0080"/>
            <w:sz w:val="17"/>
            <w:szCs w:val="17"/>
            <w:vertAlign w:val="superscript"/>
            <w:lang w:val="en"/>
          </w:rPr>
          <w:t>[n 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with</w:t>
      </w:r>
      <w:r>
        <w:rPr>
          <w:rStyle w:val="apple-converted-space"/>
          <w:rFonts w:ascii="Arial" w:hAnsi="Arial" w:cs="Arial"/>
          <w:color w:val="252525"/>
          <w:sz w:val="21"/>
          <w:szCs w:val="21"/>
          <w:lang w:val="en"/>
        </w:rPr>
        <w:t> </w:t>
      </w:r>
      <w:hyperlink r:id="rId229" w:tooltip="Terra (goddess)" w:history="1">
        <w:r>
          <w:rPr>
            <w:rStyle w:val="Hyperlink"/>
            <w:rFonts w:ascii="Arial" w:hAnsi="Arial" w:cs="Arial"/>
            <w:color w:val="0B0080"/>
            <w:sz w:val="21"/>
            <w:szCs w:val="21"/>
            <w:lang w:val="en"/>
          </w:rPr>
          <w:t>Terra</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230" w:tooltip="Gaia (goddess)" w:history="1">
        <w:r>
          <w:rPr>
            <w:rStyle w:val="Hyperlink"/>
            <w:rFonts w:ascii="Arial" w:hAnsi="Arial" w:cs="Arial"/>
            <w:color w:val="0B0080"/>
            <w:sz w:val="21"/>
            <w:szCs w:val="21"/>
            <w:lang w:val="en"/>
          </w:rPr>
          <w:t>Gaia</w:t>
        </w:r>
      </w:hyperlink>
      <w:r>
        <w:rPr>
          <w:rFonts w:ascii="Arial" w:hAnsi="Arial" w:cs="Arial"/>
          <w:color w:val="252525"/>
          <w:sz w:val="21"/>
          <w:szCs w:val="21"/>
          <w:lang w:val="en"/>
        </w:rPr>
        <w:t>, Earth was a</w:t>
      </w:r>
      <w:r>
        <w:rPr>
          <w:rStyle w:val="apple-converted-space"/>
          <w:rFonts w:ascii="Arial" w:hAnsi="Arial" w:cs="Arial"/>
          <w:color w:val="252525"/>
          <w:sz w:val="21"/>
          <w:szCs w:val="21"/>
          <w:lang w:val="en"/>
        </w:rPr>
        <w:t> </w:t>
      </w:r>
      <w:hyperlink r:id="rId231" w:tooltip="Earth goddess" w:history="1">
        <w:r>
          <w:rPr>
            <w:rStyle w:val="Hyperlink"/>
            <w:rFonts w:ascii="Arial" w:hAnsi="Arial" w:cs="Arial"/>
            <w:color w:val="0B0080"/>
            <w:sz w:val="21"/>
            <w:szCs w:val="21"/>
            <w:lang w:val="en"/>
          </w:rPr>
          <w:t>personified goddess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hyperlink r:id="rId232" w:tooltip="Germanic paganism" w:history="1">
        <w:r>
          <w:rPr>
            <w:rStyle w:val="Hyperlink"/>
            <w:rFonts w:ascii="Arial" w:hAnsi="Arial" w:cs="Arial"/>
            <w:color w:val="0B0080"/>
            <w:sz w:val="21"/>
            <w:szCs w:val="21"/>
            <w:lang w:val="en"/>
          </w:rPr>
          <w:t>Germanic paganism</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233" w:tooltip="Angles" w:history="1">
        <w:r>
          <w:rPr>
            <w:rStyle w:val="Hyperlink"/>
            <w:rFonts w:ascii="Arial" w:hAnsi="Arial" w:cs="Arial"/>
            <w:color w:val="0B0080"/>
            <w:sz w:val="21"/>
            <w:szCs w:val="21"/>
            <w:lang w:val="en"/>
          </w:rPr>
          <w:t>Angles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listed by</w:t>
      </w:r>
      <w:r>
        <w:rPr>
          <w:rStyle w:val="apple-converted-space"/>
          <w:rFonts w:ascii="Arial" w:hAnsi="Arial" w:cs="Arial"/>
          <w:color w:val="252525"/>
          <w:sz w:val="21"/>
          <w:szCs w:val="21"/>
          <w:lang w:val="en"/>
        </w:rPr>
        <w:t> </w:t>
      </w:r>
      <w:hyperlink r:id="rId234" w:tooltip="Tacitus" w:history="1">
        <w:r>
          <w:rPr>
            <w:rStyle w:val="Hyperlink"/>
            <w:rFonts w:ascii="Arial" w:hAnsi="Arial" w:cs="Arial"/>
            <w:color w:val="0B0080"/>
            <w:sz w:val="21"/>
            <w:szCs w:val="21"/>
            <w:lang w:val="en"/>
          </w:rPr>
          <w:t>Tacitus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among the</w:t>
      </w:r>
      <w:r>
        <w:rPr>
          <w:rStyle w:val="apple-converted-space"/>
          <w:rFonts w:ascii="Arial" w:hAnsi="Arial" w:cs="Arial"/>
          <w:color w:val="252525"/>
          <w:sz w:val="21"/>
          <w:szCs w:val="21"/>
          <w:lang w:val="en"/>
        </w:rPr>
        <w:t> </w:t>
      </w:r>
      <w:hyperlink r:id="rId235" w:tooltip="Anglo-Saxon paganism" w:history="1">
        <w:r>
          <w:rPr>
            <w:rStyle w:val="Hyperlink"/>
            <w:rFonts w:ascii="Arial" w:hAnsi="Arial" w:cs="Arial"/>
            <w:color w:val="0B0080"/>
            <w:sz w:val="21"/>
            <w:szCs w:val="21"/>
            <w:lang w:val="en"/>
          </w:rPr>
          <w:t>devotees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236" w:tooltip="Nerthus" w:history="1">
        <w:r>
          <w:rPr>
            <w:rStyle w:val="Hyperlink"/>
            <w:rFonts w:ascii="Arial" w:hAnsi="Arial" w:cs="Arial"/>
            <w:color w:val="0B0080"/>
            <w:sz w:val="21"/>
            <w:szCs w:val="21"/>
            <w:lang w:val="en"/>
          </w:rPr>
          <w:t>Nerthus</w:t>
        </w:r>
      </w:hyperlink>
      <w:r>
        <w:rPr>
          <w:rFonts w:ascii="Arial" w:hAnsi="Arial" w:cs="Arial"/>
          <w:color w:val="252525"/>
          <w:sz w:val="21"/>
          <w:szCs w:val="21"/>
          <w:lang w:val="en"/>
        </w:rPr>
        <w:t>,</w:t>
      </w:r>
      <w:hyperlink r:id="rId237" w:anchor="cite_note-68" w:history="1">
        <w:r>
          <w:rPr>
            <w:rStyle w:val="Hyperlink"/>
            <w:rFonts w:ascii="Arial" w:hAnsi="Arial" w:cs="Arial"/>
            <w:color w:val="0B0080"/>
            <w:sz w:val="17"/>
            <w:szCs w:val="17"/>
            <w:vertAlign w:val="superscript"/>
            <w:lang w:val="en"/>
          </w:rPr>
          <w:t>[54]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later</w:t>
      </w:r>
      <w:r>
        <w:rPr>
          <w:rStyle w:val="apple-converted-space"/>
          <w:rFonts w:ascii="Arial" w:hAnsi="Arial" w:cs="Arial"/>
          <w:color w:val="252525"/>
          <w:sz w:val="21"/>
          <w:szCs w:val="21"/>
          <w:lang w:val="en"/>
        </w:rPr>
        <w:t> </w:t>
      </w:r>
      <w:hyperlink r:id="rId238" w:tooltip="Norse mythology" w:history="1">
        <w:r>
          <w:rPr>
            <w:rStyle w:val="Hyperlink"/>
            <w:rFonts w:ascii="Arial" w:hAnsi="Arial" w:cs="Arial"/>
            <w:color w:val="0B0080"/>
            <w:sz w:val="21"/>
            <w:szCs w:val="21"/>
            <w:lang w:val="en"/>
          </w:rPr>
          <w:t>Norse mythology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included</w:t>
      </w:r>
      <w:r>
        <w:rPr>
          <w:rStyle w:val="apple-converted-space"/>
          <w:rFonts w:ascii="Arial" w:hAnsi="Arial" w:cs="Arial"/>
          <w:color w:val="252525"/>
          <w:sz w:val="21"/>
          <w:szCs w:val="21"/>
          <w:lang w:val="en"/>
        </w:rPr>
        <w:t> </w:t>
      </w:r>
      <w:hyperlink r:id="rId239" w:tooltip="Jörð" w:history="1">
        <w:r>
          <w:rPr>
            <w:rStyle w:val="Hyperlink"/>
            <w:rFonts w:ascii="Arial" w:hAnsi="Arial" w:cs="Arial"/>
            <w:color w:val="0B0080"/>
            <w:sz w:val="21"/>
            <w:szCs w:val="21"/>
            <w:lang w:val="en"/>
          </w:rPr>
          <w:t>Jörð</w:t>
        </w:r>
      </w:hyperlink>
      <w:r>
        <w:rPr>
          <w:rFonts w:ascii="Arial" w:hAnsi="Arial" w:cs="Arial"/>
          <w:color w:val="252525"/>
          <w:sz w:val="21"/>
          <w:szCs w:val="21"/>
          <w:lang w:val="en"/>
        </w:rPr>
        <w:t>, a giantess often given as the mother of</w:t>
      </w:r>
      <w:r>
        <w:rPr>
          <w:rStyle w:val="apple-converted-space"/>
          <w:rFonts w:ascii="Arial" w:hAnsi="Arial" w:cs="Arial"/>
          <w:color w:val="252525"/>
          <w:sz w:val="21"/>
          <w:szCs w:val="21"/>
          <w:lang w:val="en"/>
        </w:rPr>
        <w:t> </w:t>
      </w:r>
      <w:hyperlink r:id="rId240" w:tooltip="Thor" w:history="1">
        <w:r>
          <w:rPr>
            <w:rStyle w:val="Hyperlink"/>
            <w:rFonts w:ascii="Arial" w:hAnsi="Arial" w:cs="Arial"/>
            <w:color w:val="0B0080"/>
            <w:sz w:val="21"/>
            <w:szCs w:val="21"/>
            <w:lang w:val="en"/>
          </w:rPr>
          <w:t>Thor</w:t>
        </w:r>
      </w:hyperlink>
      <w:r>
        <w:rPr>
          <w:rFonts w:ascii="Arial" w:hAnsi="Arial" w:cs="Arial"/>
          <w:color w:val="252525"/>
          <w:sz w:val="21"/>
          <w:szCs w:val="21"/>
          <w:lang w:val="en"/>
        </w:rPr>
        <w:t>.</w:t>
      </w:r>
      <w:hyperlink r:id="rId241" w:anchor="cite_note-SIMEK179-69" w:history="1">
        <w:r>
          <w:rPr>
            <w:rStyle w:val="Hyperlink"/>
            <w:rFonts w:ascii="Arial" w:hAnsi="Arial" w:cs="Arial"/>
            <w:color w:val="0B0080"/>
            <w:sz w:val="17"/>
            <w:szCs w:val="17"/>
            <w:vertAlign w:val="superscript"/>
            <w:lang w:val="en"/>
          </w:rPr>
          <w:t>[55]</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Originally,</w:t>
      </w:r>
      <w:r>
        <w:rPr>
          <w:rStyle w:val="apple-converted-space"/>
          <w:rFonts w:ascii="Arial" w:hAnsi="Arial" w:cs="Arial"/>
          <w:color w:val="252525"/>
          <w:sz w:val="21"/>
          <w:szCs w:val="21"/>
          <w:lang w:val="en"/>
        </w:rPr>
        <w:t> </w:t>
      </w:r>
      <w:r>
        <w:rPr>
          <w:rFonts w:ascii="Arial" w:hAnsi="Arial" w:cs="Arial"/>
          <w:i/>
          <w:iCs/>
          <w:color w:val="252525"/>
          <w:sz w:val="21"/>
          <w:szCs w:val="21"/>
          <w:lang w:val="en"/>
        </w:rPr>
        <w:t>earth</w:t>
      </w:r>
      <w:r>
        <w:rPr>
          <w:rStyle w:val="apple-converted-space"/>
          <w:rFonts w:ascii="Arial" w:hAnsi="Arial" w:cs="Arial"/>
          <w:color w:val="252525"/>
          <w:sz w:val="21"/>
          <w:szCs w:val="21"/>
          <w:lang w:val="en"/>
        </w:rPr>
        <w:t> </w:t>
      </w:r>
      <w:r>
        <w:rPr>
          <w:rFonts w:ascii="Arial" w:hAnsi="Arial" w:cs="Arial"/>
          <w:color w:val="252525"/>
          <w:sz w:val="21"/>
          <w:szCs w:val="21"/>
          <w:lang w:val="en"/>
        </w:rPr>
        <w:t>was written in lowercase, and from</w:t>
      </w:r>
      <w:r>
        <w:rPr>
          <w:rStyle w:val="apple-converted-space"/>
          <w:rFonts w:ascii="Arial" w:hAnsi="Arial" w:cs="Arial"/>
          <w:color w:val="252525"/>
          <w:sz w:val="21"/>
          <w:szCs w:val="21"/>
          <w:lang w:val="en"/>
        </w:rPr>
        <w:t> </w:t>
      </w:r>
      <w:hyperlink r:id="rId242" w:tooltip="Early Middle English" w:history="1">
        <w:r>
          <w:rPr>
            <w:rStyle w:val="Hyperlink"/>
            <w:rFonts w:ascii="Arial" w:hAnsi="Arial" w:cs="Arial"/>
            <w:color w:val="0B0080"/>
            <w:sz w:val="21"/>
            <w:szCs w:val="21"/>
            <w:lang w:val="en"/>
          </w:rPr>
          <w:t>early Middle English</w:t>
        </w:r>
      </w:hyperlink>
      <w:r>
        <w:rPr>
          <w:rFonts w:ascii="Arial" w:hAnsi="Arial" w:cs="Arial"/>
          <w:color w:val="252525"/>
          <w:sz w:val="21"/>
          <w:szCs w:val="21"/>
          <w:lang w:val="en"/>
        </w:rPr>
        <w:t>, its</w:t>
      </w:r>
      <w:r>
        <w:rPr>
          <w:rStyle w:val="apple-converted-space"/>
          <w:rFonts w:ascii="Arial" w:hAnsi="Arial" w:cs="Arial"/>
          <w:color w:val="252525"/>
          <w:sz w:val="21"/>
          <w:szCs w:val="21"/>
          <w:lang w:val="en"/>
        </w:rPr>
        <w:t> </w:t>
      </w:r>
      <w:hyperlink r:id="rId243" w:tooltip="Definite" w:history="1">
        <w:r>
          <w:rPr>
            <w:rStyle w:val="Hyperlink"/>
            <w:rFonts w:ascii="Arial" w:hAnsi="Arial" w:cs="Arial"/>
            <w:color w:val="0B0080"/>
            <w:sz w:val="21"/>
            <w:szCs w:val="21"/>
            <w:lang w:val="en"/>
          </w:rPr>
          <w:t>definite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sense as "the globe" was expressed as</w:t>
      </w:r>
      <w:r>
        <w:rPr>
          <w:rStyle w:val="apple-converted-space"/>
          <w:rFonts w:ascii="Arial" w:hAnsi="Arial" w:cs="Arial"/>
          <w:color w:val="252525"/>
          <w:sz w:val="21"/>
          <w:szCs w:val="21"/>
          <w:lang w:val="en"/>
        </w:rPr>
        <w:t> </w:t>
      </w:r>
      <w:hyperlink r:id="rId244" w:tooltip="Definite article" w:history="1">
        <w:r>
          <w:rPr>
            <w:rStyle w:val="Hyperlink"/>
            <w:rFonts w:ascii="Arial" w:hAnsi="Arial" w:cs="Arial"/>
            <w:i/>
            <w:iCs/>
            <w:color w:val="0B0080"/>
            <w:sz w:val="21"/>
            <w:szCs w:val="21"/>
            <w:lang w:val="en"/>
          </w:rPr>
          <w:t>the</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earth</w:t>
      </w:r>
      <w:r>
        <w:rPr>
          <w:rFonts w:ascii="Arial" w:hAnsi="Arial" w:cs="Arial"/>
          <w:color w:val="252525"/>
          <w:sz w:val="21"/>
          <w:szCs w:val="21"/>
          <w:lang w:val="en"/>
        </w:rPr>
        <w:t>. By</w:t>
      </w:r>
      <w:r>
        <w:rPr>
          <w:rStyle w:val="apple-converted-space"/>
          <w:rFonts w:ascii="Arial" w:hAnsi="Arial" w:cs="Arial"/>
          <w:color w:val="252525"/>
          <w:sz w:val="21"/>
          <w:szCs w:val="21"/>
          <w:lang w:val="en"/>
        </w:rPr>
        <w:t> </w:t>
      </w:r>
      <w:hyperlink r:id="rId245" w:tooltip="Early Modern English" w:history="1">
        <w:r>
          <w:rPr>
            <w:rStyle w:val="Hyperlink"/>
            <w:rFonts w:ascii="Arial" w:hAnsi="Arial" w:cs="Arial"/>
            <w:color w:val="0B0080"/>
            <w:sz w:val="21"/>
            <w:szCs w:val="21"/>
            <w:lang w:val="en"/>
          </w:rPr>
          <w:t>early Modern English</w:t>
        </w:r>
      </w:hyperlink>
      <w:r>
        <w:rPr>
          <w:rFonts w:ascii="Arial" w:hAnsi="Arial" w:cs="Arial"/>
          <w:color w:val="252525"/>
          <w:sz w:val="21"/>
          <w:szCs w:val="21"/>
          <w:lang w:val="en"/>
        </w:rPr>
        <w:t>, many nouns were capitalized, and</w:t>
      </w:r>
      <w:r>
        <w:rPr>
          <w:rStyle w:val="apple-converted-space"/>
          <w:rFonts w:ascii="Arial" w:hAnsi="Arial" w:cs="Arial"/>
          <w:color w:val="252525"/>
          <w:sz w:val="21"/>
          <w:szCs w:val="21"/>
          <w:lang w:val="en"/>
        </w:rPr>
        <w:t> </w:t>
      </w:r>
      <w:r>
        <w:rPr>
          <w:rFonts w:ascii="Arial" w:hAnsi="Arial" w:cs="Arial"/>
          <w:i/>
          <w:iCs/>
          <w:color w:val="252525"/>
          <w:sz w:val="21"/>
          <w:szCs w:val="21"/>
          <w:lang w:val="en"/>
        </w:rPr>
        <w:t>the earth</w:t>
      </w:r>
      <w:r>
        <w:rPr>
          <w:rStyle w:val="apple-converted-space"/>
          <w:rFonts w:ascii="Arial" w:hAnsi="Arial" w:cs="Arial"/>
          <w:color w:val="252525"/>
          <w:sz w:val="21"/>
          <w:szCs w:val="21"/>
          <w:lang w:val="en"/>
        </w:rPr>
        <w:t> </w:t>
      </w:r>
      <w:r>
        <w:rPr>
          <w:rFonts w:ascii="Arial" w:hAnsi="Arial" w:cs="Arial"/>
          <w:color w:val="252525"/>
          <w:sz w:val="21"/>
          <w:szCs w:val="21"/>
          <w:lang w:val="en"/>
        </w:rPr>
        <w:t>became (and often remained)</w:t>
      </w:r>
      <w:r>
        <w:rPr>
          <w:rStyle w:val="apple-converted-space"/>
          <w:rFonts w:ascii="Arial" w:hAnsi="Arial" w:cs="Arial"/>
          <w:color w:val="252525"/>
          <w:sz w:val="21"/>
          <w:szCs w:val="21"/>
          <w:lang w:val="en"/>
        </w:rPr>
        <w:t> </w:t>
      </w:r>
      <w:r>
        <w:rPr>
          <w:rFonts w:ascii="Arial" w:hAnsi="Arial" w:cs="Arial"/>
          <w:i/>
          <w:iCs/>
          <w:color w:val="252525"/>
          <w:sz w:val="21"/>
          <w:szCs w:val="21"/>
          <w:lang w:val="en"/>
        </w:rPr>
        <w:t>the Earth</w:t>
      </w:r>
      <w:r>
        <w:rPr>
          <w:rFonts w:ascii="Arial" w:hAnsi="Arial" w:cs="Arial"/>
          <w:color w:val="252525"/>
          <w:sz w:val="21"/>
          <w:szCs w:val="21"/>
          <w:lang w:val="en"/>
        </w:rPr>
        <w:t>, particularly when referenced along with other heavenly bodies. More recently, the name is sometimes simply given as</w:t>
      </w:r>
      <w:r>
        <w:rPr>
          <w:rStyle w:val="apple-converted-space"/>
          <w:rFonts w:ascii="Arial" w:hAnsi="Arial" w:cs="Arial"/>
          <w:color w:val="252525"/>
          <w:sz w:val="21"/>
          <w:szCs w:val="21"/>
          <w:lang w:val="en"/>
        </w:rPr>
        <w:t> </w:t>
      </w:r>
      <w:r>
        <w:rPr>
          <w:rFonts w:ascii="Arial" w:hAnsi="Arial" w:cs="Arial"/>
          <w:i/>
          <w:iCs/>
          <w:color w:val="252525"/>
          <w:sz w:val="21"/>
          <w:szCs w:val="21"/>
          <w:lang w:val="en"/>
        </w:rPr>
        <w:t>Earth</w:t>
      </w:r>
      <w:r>
        <w:rPr>
          <w:rFonts w:ascii="Arial" w:hAnsi="Arial" w:cs="Arial"/>
          <w:color w:val="252525"/>
          <w:sz w:val="21"/>
          <w:szCs w:val="21"/>
          <w:lang w:val="en"/>
        </w:rPr>
        <w:t>, by analogy with the names of the</w:t>
      </w:r>
      <w:r>
        <w:rPr>
          <w:rStyle w:val="apple-converted-space"/>
          <w:rFonts w:ascii="Arial" w:hAnsi="Arial" w:cs="Arial"/>
          <w:color w:val="252525"/>
          <w:sz w:val="21"/>
          <w:szCs w:val="21"/>
          <w:lang w:val="en"/>
        </w:rPr>
        <w:t> </w:t>
      </w:r>
      <w:hyperlink r:id="rId246" w:tooltip="Solar System" w:history="1">
        <w:r>
          <w:rPr>
            <w:rStyle w:val="Hyperlink"/>
            <w:rFonts w:ascii="Arial" w:hAnsi="Arial" w:cs="Arial"/>
            <w:color w:val="0B0080"/>
            <w:sz w:val="21"/>
            <w:szCs w:val="21"/>
            <w:lang w:val="en"/>
          </w:rPr>
          <w:t>other planets</w:t>
        </w:r>
      </w:hyperlink>
      <w:r>
        <w:rPr>
          <w:rFonts w:ascii="Arial" w:hAnsi="Arial" w:cs="Arial"/>
          <w:color w:val="252525"/>
          <w:sz w:val="21"/>
          <w:szCs w:val="21"/>
          <w:lang w:val="en"/>
        </w:rPr>
        <w:t>.</w:t>
      </w:r>
      <w:hyperlink r:id="rId247" w:anchor="cite_note-oedearth-52" w:history="1">
        <w:r>
          <w:rPr>
            <w:rStyle w:val="Hyperlink"/>
            <w:rFonts w:ascii="Arial" w:hAnsi="Arial" w:cs="Arial"/>
            <w:color w:val="0B0080"/>
            <w:sz w:val="17"/>
            <w:szCs w:val="17"/>
            <w:vertAlign w:val="superscript"/>
            <w:lang w:val="en"/>
          </w:rPr>
          <w:t>[45]</w:t>
        </w:r>
      </w:hyperlink>
      <w:r>
        <w:rPr>
          <w:rStyle w:val="apple-converted-space"/>
          <w:rFonts w:ascii="Arial" w:hAnsi="Arial" w:cs="Arial"/>
          <w:color w:val="252525"/>
          <w:sz w:val="21"/>
          <w:szCs w:val="21"/>
          <w:lang w:val="en"/>
        </w:rPr>
        <w:t> </w:t>
      </w:r>
      <w:hyperlink r:id="rId248" w:tooltip="Style guide" w:history="1">
        <w:r>
          <w:rPr>
            <w:rStyle w:val="Hyperlink"/>
            <w:rFonts w:ascii="Arial" w:hAnsi="Arial" w:cs="Arial"/>
            <w:color w:val="0B0080"/>
            <w:sz w:val="21"/>
            <w:szCs w:val="21"/>
            <w:lang w:val="en"/>
          </w:rPr>
          <w:t>House styles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now vary:</w:t>
      </w:r>
      <w:r>
        <w:rPr>
          <w:rStyle w:val="apple-converted-space"/>
          <w:rFonts w:ascii="Arial" w:hAnsi="Arial" w:cs="Arial"/>
          <w:color w:val="252525"/>
          <w:sz w:val="21"/>
          <w:szCs w:val="21"/>
          <w:lang w:val="en"/>
        </w:rPr>
        <w:t> </w:t>
      </w:r>
      <w:hyperlink r:id="rId249" w:tooltip="Oxford spelling" w:history="1">
        <w:r>
          <w:rPr>
            <w:rStyle w:val="Hyperlink"/>
            <w:rFonts w:ascii="Arial" w:hAnsi="Arial" w:cs="Arial"/>
            <w:color w:val="0B0080"/>
            <w:sz w:val="21"/>
            <w:szCs w:val="21"/>
            <w:lang w:val="en"/>
          </w:rPr>
          <w:t>Oxford spelling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recognizes the lowercase form as the most common, with the capitalized form an acceptable variant. Another convention capitalizes "Earth" when appearing as a name (e.g. "Earth's atmosphere") but writes it in lowercase when preceded by</w:t>
      </w:r>
      <w:r>
        <w:rPr>
          <w:rStyle w:val="apple-converted-space"/>
          <w:rFonts w:ascii="Arial" w:hAnsi="Arial" w:cs="Arial"/>
          <w:color w:val="252525"/>
          <w:sz w:val="21"/>
          <w:szCs w:val="21"/>
          <w:lang w:val="en"/>
        </w:rPr>
        <w:t> </w:t>
      </w:r>
      <w:r>
        <w:rPr>
          <w:rFonts w:ascii="Arial" w:hAnsi="Arial" w:cs="Arial"/>
          <w:i/>
          <w:iCs/>
          <w:color w:val="252525"/>
          <w:sz w:val="21"/>
          <w:szCs w:val="21"/>
          <w:lang w:val="en"/>
        </w:rPr>
        <w:t>the</w:t>
      </w:r>
      <w:r>
        <w:rPr>
          <w:rStyle w:val="apple-converted-space"/>
          <w:rFonts w:ascii="Arial" w:hAnsi="Arial" w:cs="Arial"/>
          <w:color w:val="252525"/>
          <w:sz w:val="21"/>
          <w:szCs w:val="21"/>
          <w:lang w:val="en"/>
        </w:rPr>
        <w:t> </w:t>
      </w:r>
      <w:r>
        <w:rPr>
          <w:rFonts w:ascii="Arial" w:hAnsi="Arial" w:cs="Arial"/>
          <w:color w:val="252525"/>
          <w:sz w:val="21"/>
          <w:szCs w:val="21"/>
          <w:lang w:val="en"/>
        </w:rPr>
        <w:t>(e.g. "the atmosphere of the earth"). It almost always appears in lowercase in colloquial expressions such as "what on earth are you doing?"</w:t>
      </w:r>
      <w:hyperlink r:id="rId250" w:anchor="cite_note-oxford-70" w:history="1">
        <w:r>
          <w:rPr>
            <w:rStyle w:val="Hyperlink"/>
            <w:rFonts w:ascii="Arial" w:hAnsi="Arial" w:cs="Arial"/>
            <w:color w:val="0B0080"/>
            <w:sz w:val="17"/>
            <w:szCs w:val="17"/>
            <w:vertAlign w:val="superscript"/>
            <w:lang w:val="en"/>
          </w:rPr>
          <w:t>[56]</w:t>
        </w:r>
      </w:hyperlink>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Chronology</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251" w:tooltip="History of Earth" w:history="1">
        <w:r>
          <w:rPr>
            <w:rStyle w:val="Hyperlink"/>
            <w:rFonts w:ascii="Arial" w:hAnsi="Arial" w:cs="Arial"/>
            <w:i/>
            <w:iCs/>
            <w:color w:val="0B0080"/>
            <w:sz w:val="21"/>
            <w:szCs w:val="21"/>
            <w:lang w:val="en"/>
          </w:rPr>
          <w:t>History of Earth</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Formation</w:t>
      </w:r>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133475"/>
            <wp:effectExtent l="0" t="0" r="0" b="9525"/>
            <wp:docPr id="41" name="Picture 41" descr="https://upload.wikimedia.org/wikipedia/commons/thumb/7/71/Protoplanetary-disk.jpg/220px-Protoplanetary-disk.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Protoplanetary-disk.jpg/220px-Protoplanetary-disk.jp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500" cy="1133475"/>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Artist's impression of the early Solar System's planetary disk</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earliest material found in the</w:t>
      </w:r>
      <w:r>
        <w:rPr>
          <w:rStyle w:val="apple-converted-space"/>
          <w:rFonts w:ascii="Arial" w:hAnsi="Arial" w:cs="Arial"/>
          <w:color w:val="252525"/>
          <w:sz w:val="21"/>
          <w:szCs w:val="21"/>
          <w:lang w:val="en"/>
        </w:rPr>
        <w:t> </w:t>
      </w:r>
      <w:hyperlink r:id="rId254" w:tooltip="Solar System" w:history="1">
        <w:r>
          <w:rPr>
            <w:rStyle w:val="Hyperlink"/>
            <w:rFonts w:ascii="Arial" w:hAnsi="Arial" w:cs="Arial"/>
            <w:color w:val="0B0080"/>
            <w:sz w:val="21"/>
            <w:szCs w:val="21"/>
            <w:lang w:val="en"/>
          </w:rPr>
          <w:t>Solar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dated to</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4.5672±0.0006 </w:t>
      </w:r>
      <w:hyperlink r:id="rId255" w:tooltip="Billion years ago" w:history="1">
        <w:r>
          <w:rPr>
            <w:rStyle w:val="Hyperlink"/>
            <w:rFonts w:ascii="Arial" w:hAnsi="Arial" w:cs="Arial"/>
            <w:color w:val="0B0080"/>
            <w:sz w:val="21"/>
            <w:szCs w:val="21"/>
            <w:lang w:val="en"/>
          </w:rPr>
          <w:t>billion years ago</w:t>
        </w:r>
      </w:hyperlink>
      <w:r>
        <w:rPr>
          <w:rStyle w:val="apple-converted-space"/>
          <w:rFonts w:ascii="Arial" w:hAnsi="Arial" w:cs="Arial"/>
          <w:color w:val="252525"/>
          <w:sz w:val="21"/>
          <w:szCs w:val="21"/>
          <w:lang w:val="en"/>
        </w:rPr>
        <w:t> </w:t>
      </w:r>
      <w:r>
        <w:rPr>
          <w:rFonts w:ascii="Arial" w:hAnsi="Arial" w:cs="Arial"/>
          <w:color w:val="252525"/>
          <w:sz w:val="21"/>
          <w:szCs w:val="21"/>
          <w:lang w:val="en"/>
        </w:rPr>
        <w:t>(Gya).</w:t>
      </w:r>
      <w:hyperlink r:id="rId256" w:anchor="cite_note-bowring_housch1995-71" w:history="1">
        <w:r>
          <w:rPr>
            <w:rStyle w:val="Hyperlink"/>
            <w:rFonts w:ascii="Arial" w:hAnsi="Arial" w:cs="Arial"/>
            <w:color w:val="0B0080"/>
            <w:sz w:val="17"/>
            <w:szCs w:val="17"/>
            <w:vertAlign w:val="superscript"/>
            <w:lang w:val="en"/>
          </w:rPr>
          <w:t>[57]</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4.54±0.04 Gya</w:t>
      </w:r>
      <w:hyperlink r:id="rId257" w:anchor="cite_note-age_earth1-40" w:history="1">
        <w:r>
          <w:rPr>
            <w:rStyle w:val="Hyperlink"/>
            <w:rFonts w:ascii="Arial" w:hAnsi="Arial" w:cs="Arial"/>
            <w:color w:val="0B0080"/>
            <w:sz w:val="17"/>
            <w:szCs w:val="17"/>
            <w:vertAlign w:val="superscript"/>
            <w:lang w:val="en"/>
          </w:rPr>
          <w:t>[33]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primordial Earth had formed. The</w:t>
      </w:r>
      <w:r>
        <w:rPr>
          <w:rStyle w:val="apple-converted-space"/>
          <w:rFonts w:ascii="Arial" w:hAnsi="Arial" w:cs="Arial"/>
          <w:color w:val="252525"/>
          <w:sz w:val="21"/>
          <w:szCs w:val="21"/>
          <w:lang w:val="en"/>
        </w:rPr>
        <w:t> </w:t>
      </w:r>
      <w:hyperlink r:id="rId258" w:tooltip="Formation and evolution of the Solar System" w:history="1">
        <w:r>
          <w:rPr>
            <w:rStyle w:val="Hyperlink"/>
            <w:rFonts w:ascii="Arial" w:hAnsi="Arial" w:cs="Arial"/>
            <w:color w:val="0B0080"/>
            <w:sz w:val="21"/>
            <w:szCs w:val="21"/>
            <w:lang w:val="en"/>
          </w:rPr>
          <w:t>formation and evolution of the Solar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bodies occurred along with those of the Sun. In theory, a</w:t>
      </w:r>
      <w:r>
        <w:rPr>
          <w:rStyle w:val="apple-converted-space"/>
          <w:rFonts w:ascii="Arial" w:hAnsi="Arial" w:cs="Arial"/>
          <w:color w:val="252525"/>
          <w:sz w:val="21"/>
          <w:szCs w:val="21"/>
          <w:lang w:val="en"/>
        </w:rPr>
        <w:t> </w:t>
      </w:r>
      <w:hyperlink r:id="rId259" w:tooltip="Solar nebula" w:history="1">
        <w:r>
          <w:rPr>
            <w:rStyle w:val="Hyperlink"/>
            <w:rFonts w:ascii="Arial" w:hAnsi="Arial" w:cs="Arial"/>
            <w:color w:val="0B0080"/>
            <w:sz w:val="21"/>
            <w:szCs w:val="21"/>
            <w:lang w:val="en"/>
          </w:rPr>
          <w:t>solar nebula</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partitions a volume out of a</w:t>
      </w:r>
      <w:r>
        <w:rPr>
          <w:rStyle w:val="apple-converted-space"/>
          <w:rFonts w:ascii="Arial" w:hAnsi="Arial" w:cs="Arial"/>
          <w:color w:val="252525"/>
          <w:sz w:val="21"/>
          <w:szCs w:val="21"/>
          <w:lang w:val="en"/>
        </w:rPr>
        <w:t> </w:t>
      </w:r>
      <w:hyperlink r:id="rId260" w:tooltip="Molecular cloud" w:history="1">
        <w:r>
          <w:rPr>
            <w:rStyle w:val="Hyperlink"/>
            <w:rFonts w:ascii="Arial" w:hAnsi="Arial" w:cs="Arial"/>
            <w:color w:val="0B0080"/>
            <w:sz w:val="21"/>
            <w:szCs w:val="21"/>
            <w:lang w:val="en"/>
          </w:rPr>
          <w:t>molecular cloud</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gravitational collapse, which begins to spin and flatten into a</w:t>
      </w:r>
      <w:r>
        <w:rPr>
          <w:rStyle w:val="apple-converted-space"/>
          <w:rFonts w:ascii="Arial" w:hAnsi="Arial" w:cs="Arial"/>
          <w:color w:val="252525"/>
          <w:sz w:val="21"/>
          <w:szCs w:val="21"/>
          <w:lang w:val="en"/>
        </w:rPr>
        <w:t> </w:t>
      </w:r>
      <w:hyperlink r:id="rId261" w:tooltip="Circumstellar disk" w:history="1">
        <w:r>
          <w:rPr>
            <w:rStyle w:val="Hyperlink"/>
            <w:rFonts w:ascii="Arial" w:hAnsi="Arial" w:cs="Arial"/>
            <w:color w:val="0B0080"/>
            <w:sz w:val="21"/>
            <w:szCs w:val="21"/>
            <w:lang w:val="en"/>
          </w:rPr>
          <w:t>circumstellar disk</w:t>
        </w:r>
      </w:hyperlink>
      <w:r>
        <w:rPr>
          <w:rFonts w:ascii="Arial" w:hAnsi="Arial" w:cs="Arial"/>
          <w:color w:val="252525"/>
          <w:sz w:val="21"/>
          <w:szCs w:val="21"/>
          <w:lang w:val="en"/>
        </w:rPr>
        <w:t>, and then the planets grow out of that disk along with the Sun. A nebula contains gas, ice grains, and</w:t>
      </w:r>
      <w:r>
        <w:rPr>
          <w:rStyle w:val="apple-converted-space"/>
          <w:rFonts w:ascii="Arial" w:hAnsi="Arial" w:cs="Arial"/>
          <w:color w:val="252525"/>
          <w:sz w:val="21"/>
          <w:szCs w:val="21"/>
          <w:lang w:val="en"/>
        </w:rPr>
        <w:t> </w:t>
      </w:r>
      <w:hyperlink r:id="rId262" w:tooltip="Cosmic dust" w:history="1">
        <w:r>
          <w:rPr>
            <w:rStyle w:val="Hyperlink"/>
            <w:rFonts w:ascii="Arial" w:hAnsi="Arial" w:cs="Arial"/>
            <w:color w:val="0B0080"/>
            <w:sz w:val="21"/>
            <w:szCs w:val="21"/>
            <w:lang w:val="en"/>
          </w:rPr>
          <w:t>dust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(including</w:t>
      </w:r>
      <w:r>
        <w:rPr>
          <w:rStyle w:val="apple-converted-space"/>
          <w:rFonts w:ascii="Arial" w:hAnsi="Arial" w:cs="Arial"/>
          <w:color w:val="252525"/>
          <w:sz w:val="21"/>
          <w:szCs w:val="21"/>
          <w:lang w:val="en"/>
        </w:rPr>
        <w:t> </w:t>
      </w:r>
      <w:hyperlink r:id="rId263" w:tooltip="Primordial nuclide" w:history="1">
        <w:r>
          <w:rPr>
            <w:rStyle w:val="Hyperlink"/>
            <w:rFonts w:ascii="Arial" w:hAnsi="Arial" w:cs="Arial"/>
            <w:color w:val="0B0080"/>
            <w:sz w:val="21"/>
            <w:szCs w:val="21"/>
            <w:lang w:val="en"/>
          </w:rPr>
          <w:t>primordial nuclides</w:t>
        </w:r>
      </w:hyperlink>
      <w:r>
        <w:rPr>
          <w:rFonts w:ascii="Arial" w:hAnsi="Arial" w:cs="Arial"/>
          <w:color w:val="252525"/>
          <w:sz w:val="21"/>
          <w:szCs w:val="21"/>
          <w:lang w:val="en"/>
        </w:rPr>
        <w:t>). In</w:t>
      </w:r>
      <w:r>
        <w:rPr>
          <w:rStyle w:val="apple-converted-space"/>
          <w:rFonts w:ascii="Arial" w:hAnsi="Arial" w:cs="Arial"/>
          <w:color w:val="252525"/>
          <w:sz w:val="21"/>
          <w:szCs w:val="21"/>
          <w:lang w:val="en"/>
        </w:rPr>
        <w:t> </w:t>
      </w:r>
      <w:hyperlink r:id="rId264" w:tooltip="Nebular theory" w:history="1">
        <w:r>
          <w:rPr>
            <w:rStyle w:val="Hyperlink"/>
            <w:rFonts w:ascii="Arial" w:hAnsi="Arial" w:cs="Arial"/>
            <w:color w:val="0B0080"/>
            <w:sz w:val="21"/>
            <w:szCs w:val="21"/>
            <w:lang w:val="en"/>
          </w:rPr>
          <w:t>nebular theory</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65" w:tooltip="Planetesimal" w:history="1">
        <w:r>
          <w:rPr>
            <w:rStyle w:val="Hyperlink"/>
            <w:rFonts w:ascii="Arial" w:hAnsi="Arial" w:cs="Arial"/>
            <w:color w:val="0B0080"/>
            <w:sz w:val="21"/>
            <w:szCs w:val="21"/>
            <w:lang w:val="en"/>
          </w:rPr>
          <w:t>planetesimals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 by</w:t>
      </w:r>
      <w:r>
        <w:rPr>
          <w:rStyle w:val="apple-converted-space"/>
          <w:rFonts w:ascii="Arial" w:hAnsi="Arial" w:cs="Arial"/>
          <w:color w:val="252525"/>
          <w:sz w:val="21"/>
          <w:szCs w:val="21"/>
          <w:lang w:val="en"/>
        </w:rPr>
        <w:t> </w:t>
      </w:r>
      <w:hyperlink r:id="rId266" w:tooltip="Accretion (astrophysics)" w:history="1">
        <w:r>
          <w:rPr>
            <w:rStyle w:val="Hyperlink"/>
            <w:rFonts w:ascii="Arial" w:hAnsi="Arial" w:cs="Arial"/>
            <w:color w:val="0B0080"/>
            <w:sz w:val="21"/>
            <w:szCs w:val="21"/>
            <w:lang w:val="en"/>
          </w:rPr>
          <w:t>accretion</w:t>
        </w:r>
      </w:hyperlink>
      <w:r>
        <w:rPr>
          <w:rFonts w:ascii="Arial" w:hAnsi="Arial" w:cs="Arial"/>
          <w:color w:val="252525"/>
          <w:sz w:val="21"/>
          <w:szCs w:val="21"/>
          <w:lang w:val="en"/>
        </w:rPr>
        <w:t>. The assembly of the primordial Earth proceeded for 10–</w:t>
      </w:r>
      <w:r>
        <w:rPr>
          <w:rStyle w:val="nowrap"/>
          <w:rFonts w:ascii="Arial" w:hAnsi="Arial" w:cs="Arial"/>
          <w:color w:val="252525"/>
          <w:sz w:val="21"/>
          <w:szCs w:val="21"/>
          <w:lang w:val="en"/>
        </w:rPr>
        <w:t>20 Ma</w:t>
      </w:r>
      <w:r>
        <w:rPr>
          <w:rFonts w:ascii="Arial" w:hAnsi="Arial" w:cs="Arial"/>
          <w:color w:val="252525"/>
          <w:sz w:val="21"/>
          <w:szCs w:val="21"/>
          <w:lang w:val="en"/>
        </w:rPr>
        <w:t>.</w:t>
      </w:r>
      <w:hyperlink r:id="rId267" w:anchor="cite_note-nature418_6901_949-72" w:history="1">
        <w:r>
          <w:rPr>
            <w:rStyle w:val="Hyperlink"/>
            <w:rFonts w:ascii="Arial" w:hAnsi="Arial" w:cs="Arial"/>
            <w:color w:val="0B0080"/>
            <w:sz w:val="17"/>
            <w:szCs w:val="17"/>
            <w:vertAlign w:val="superscript"/>
            <w:lang w:val="en"/>
          </w:rPr>
          <w:t>[58]</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process that led to the formation of the Moon approximately 4.53 billion years ago</w:t>
      </w:r>
      <w:hyperlink r:id="rId268" w:anchor="cite_note-science310_5754_1671-73" w:history="1">
        <w:r>
          <w:rPr>
            <w:rStyle w:val="Hyperlink"/>
            <w:rFonts w:ascii="Arial" w:hAnsi="Arial" w:cs="Arial"/>
            <w:color w:val="0B0080"/>
            <w:sz w:val="17"/>
            <w:szCs w:val="17"/>
            <w:vertAlign w:val="superscript"/>
            <w:lang w:val="en"/>
          </w:rPr>
          <w:t>[59]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subject of ongoing research. The</w:t>
      </w:r>
      <w:r>
        <w:rPr>
          <w:rStyle w:val="apple-converted-space"/>
          <w:rFonts w:ascii="Arial" w:hAnsi="Arial" w:cs="Arial"/>
          <w:color w:val="252525"/>
          <w:sz w:val="21"/>
          <w:szCs w:val="21"/>
          <w:lang w:val="en"/>
        </w:rPr>
        <w:t> </w:t>
      </w:r>
      <w:hyperlink r:id="rId269" w:tooltip="Working hypothesis" w:history="1">
        <w:r>
          <w:rPr>
            <w:rStyle w:val="Hyperlink"/>
            <w:rFonts w:ascii="Arial" w:hAnsi="Arial" w:cs="Arial"/>
            <w:color w:val="0B0080"/>
            <w:sz w:val="21"/>
            <w:szCs w:val="21"/>
            <w:lang w:val="en"/>
          </w:rPr>
          <w:t>working hypothesis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that it formed by accretion from material loosed from Earth after a</w:t>
      </w:r>
      <w:r>
        <w:rPr>
          <w:rStyle w:val="apple-converted-space"/>
          <w:rFonts w:ascii="Arial" w:hAnsi="Arial" w:cs="Arial"/>
          <w:color w:val="252525"/>
          <w:sz w:val="21"/>
          <w:szCs w:val="21"/>
          <w:lang w:val="en"/>
        </w:rPr>
        <w:t> </w:t>
      </w:r>
      <w:hyperlink r:id="rId270" w:tooltip="Mars" w:history="1">
        <w:r>
          <w:rPr>
            <w:rStyle w:val="Hyperlink"/>
            <w:rFonts w:ascii="Arial" w:hAnsi="Arial" w:cs="Arial"/>
            <w:color w:val="0B0080"/>
            <w:sz w:val="21"/>
            <w:szCs w:val="21"/>
            <w:lang w:val="en"/>
          </w:rPr>
          <w:t>Mars</w:t>
        </w:r>
      </w:hyperlink>
      <w:r>
        <w:rPr>
          <w:rFonts w:ascii="Arial" w:hAnsi="Arial" w:cs="Arial"/>
          <w:color w:val="252525"/>
          <w:sz w:val="21"/>
          <w:szCs w:val="21"/>
          <w:lang w:val="en"/>
        </w:rPr>
        <w:t>-sized object, named</w:t>
      </w:r>
      <w:r>
        <w:rPr>
          <w:rStyle w:val="apple-converted-space"/>
          <w:rFonts w:ascii="Arial" w:hAnsi="Arial" w:cs="Arial"/>
          <w:color w:val="252525"/>
          <w:sz w:val="21"/>
          <w:szCs w:val="21"/>
          <w:lang w:val="en"/>
        </w:rPr>
        <w:t> </w:t>
      </w:r>
      <w:hyperlink r:id="rId271" w:tooltip="Theia (planet)" w:history="1">
        <w:r>
          <w:rPr>
            <w:rStyle w:val="Hyperlink"/>
            <w:rFonts w:ascii="Arial" w:hAnsi="Arial" w:cs="Arial"/>
            <w:color w:val="0B0080"/>
            <w:sz w:val="21"/>
            <w:szCs w:val="21"/>
            <w:lang w:val="en"/>
          </w:rPr>
          <w:t>Theia</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72" w:tooltip="Giant impact hypothesis" w:history="1">
        <w:r>
          <w:rPr>
            <w:rStyle w:val="Hyperlink"/>
            <w:rFonts w:ascii="Arial" w:hAnsi="Arial" w:cs="Arial"/>
            <w:color w:val="0B0080"/>
            <w:sz w:val="21"/>
            <w:szCs w:val="21"/>
            <w:lang w:val="en"/>
          </w:rPr>
          <w:t>impacted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w:t>
      </w:r>
      <w:hyperlink r:id="rId273" w:anchor="cite_note-reilly20091022-74" w:history="1">
        <w:r>
          <w:rPr>
            <w:rStyle w:val="Hyperlink"/>
            <w:rFonts w:ascii="Arial" w:hAnsi="Arial" w:cs="Arial"/>
            <w:color w:val="0B0080"/>
            <w:sz w:val="17"/>
            <w:szCs w:val="17"/>
            <w:vertAlign w:val="superscript"/>
            <w:lang w:val="en"/>
          </w:rPr>
          <w:t>[60]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this scenario, the mass of Theia was approximately 10% of that of Earth,</w:t>
      </w:r>
      <w:hyperlink r:id="rId274" w:anchor="cite_note-canup_asphaug2001a-75" w:history="1">
        <w:r>
          <w:rPr>
            <w:rStyle w:val="Hyperlink"/>
            <w:rFonts w:ascii="Arial" w:hAnsi="Arial" w:cs="Arial"/>
            <w:color w:val="0B0080"/>
            <w:sz w:val="17"/>
            <w:szCs w:val="17"/>
            <w:vertAlign w:val="superscript"/>
            <w:lang w:val="en"/>
          </w:rPr>
          <w:t>[61]</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impacted Earth with a glancing blow,</w:t>
      </w:r>
      <w:hyperlink r:id="rId275" w:anchor="cite_note-canup_asphaug2001b-76" w:history="1">
        <w:r>
          <w:rPr>
            <w:rStyle w:val="Hyperlink"/>
            <w:rFonts w:ascii="Arial" w:hAnsi="Arial" w:cs="Arial"/>
            <w:color w:val="0B0080"/>
            <w:sz w:val="17"/>
            <w:szCs w:val="17"/>
            <w:vertAlign w:val="superscript"/>
            <w:lang w:val="en"/>
          </w:rPr>
          <w:t>[62]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some of its mass merged with Earth. Between approximately 4.1 and</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3.8 Gya</w:t>
      </w:r>
      <w:r>
        <w:rPr>
          <w:rFonts w:ascii="Arial" w:hAnsi="Arial" w:cs="Arial"/>
          <w:color w:val="252525"/>
          <w:sz w:val="21"/>
          <w:szCs w:val="21"/>
          <w:lang w:val="en"/>
        </w:rPr>
        <w:t>, numerous</w:t>
      </w:r>
      <w:r>
        <w:rPr>
          <w:rStyle w:val="apple-converted-space"/>
          <w:rFonts w:ascii="Arial" w:hAnsi="Arial" w:cs="Arial"/>
          <w:color w:val="252525"/>
          <w:sz w:val="21"/>
          <w:szCs w:val="21"/>
          <w:lang w:val="en"/>
        </w:rPr>
        <w:t> </w:t>
      </w:r>
      <w:hyperlink r:id="rId276" w:tooltip="Asteroid" w:history="1">
        <w:r>
          <w:rPr>
            <w:rStyle w:val="Hyperlink"/>
            <w:rFonts w:ascii="Arial" w:hAnsi="Arial" w:cs="Arial"/>
            <w:color w:val="0B0080"/>
            <w:sz w:val="21"/>
            <w:szCs w:val="21"/>
            <w:lang w:val="en"/>
          </w:rPr>
          <w:t>asteroid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impacts during the</w:t>
      </w:r>
      <w:r>
        <w:rPr>
          <w:rStyle w:val="apple-converted-space"/>
          <w:rFonts w:ascii="Arial" w:hAnsi="Arial" w:cs="Arial"/>
          <w:color w:val="252525"/>
          <w:sz w:val="21"/>
          <w:szCs w:val="21"/>
          <w:lang w:val="en"/>
        </w:rPr>
        <w:t> </w:t>
      </w:r>
      <w:hyperlink r:id="rId277" w:tooltip="Late Heavy Bombardment" w:history="1">
        <w:r>
          <w:rPr>
            <w:rStyle w:val="Hyperlink"/>
            <w:rFonts w:ascii="Arial" w:hAnsi="Arial" w:cs="Arial"/>
            <w:color w:val="0B0080"/>
            <w:sz w:val="21"/>
            <w:szCs w:val="21"/>
            <w:lang w:val="en"/>
          </w:rPr>
          <w:t>Late Heavy Bombardment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caused significant changes to the greater surface environment of the Moon, and by inference, to that of Earth.</w:t>
      </w:r>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Geological history</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278" w:tooltip="Geological history of Earth" w:history="1">
        <w:r>
          <w:rPr>
            <w:rStyle w:val="Hyperlink"/>
            <w:rFonts w:ascii="Arial" w:hAnsi="Arial" w:cs="Arial"/>
            <w:i/>
            <w:iCs/>
            <w:color w:val="0B0080"/>
            <w:sz w:val="21"/>
            <w:szCs w:val="21"/>
            <w:lang w:val="en"/>
          </w:rPr>
          <w:t>Geological history of Earth</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atmosphere and oceans formed by</w:t>
      </w:r>
      <w:r>
        <w:rPr>
          <w:rStyle w:val="apple-converted-space"/>
          <w:rFonts w:ascii="Arial" w:hAnsi="Arial" w:cs="Arial"/>
          <w:color w:val="252525"/>
          <w:sz w:val="21"/>
          <w:szCs w:val="21"/>
          <w:lang w:val="en"/>
        </w:rPr>
        <w:t> </w:t>
      </w:r>
      <w:hyperlink r:id="rId279" w:tooltip="Volcano" w:history="1">
        <w:r>
          <w:rPr>
            <w:rStyle w:val="Hyperlink"/>
            <w:rFonts w:ascii="Arial" w:hAnsi="Arial" w:cs="Arial"/>
            <w:color w:val="0B0080"/>
            <w:sz w:val="21"/>
            <w:szCs w:val="21"/>
            <w:lang w:val="en"/>
          </w:rPr>
          <w:t>volcanic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activity and</w:t>
      </w:r>
      <w:r>
        <w:rPr>
          <w:rStyle w:val="apple-converted-space"/>
          <w:rFonts w:ascii="Arial" w:hAnsi="Arial" w:cs="Arial"/>
          <w:color w:val="252525"/>
          <w:sz w:val="21"/>
          <w:szCs w:val="21"/>
          <w:lang w:val="en"/>
        </w:rPr>
        <w:t> </w:t>
      </w:r>
      <w:hyperlink r:id="rId280" w:tooltip="Outgassing" w:history="1">
        <w:r>
          <w:rPr>
            <w:rStyle w:val="Hyperlink"/>
            <w:rFonts w:ascii="Arial" w:hAnsi="Arial" w:cs="Arial"/>
            <w:color w:val="0B0080"/>
            <w:sz w:val="21"/>
            <w:szCs w:val="21"/>
            <w:lang w:val="en"/>
          </w:rPr>
          <w:t>outgassing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included water vapor. The</w:t>
      </w:r>
      <w:r>
        <w:rPr>
          <w:rStyle w:val="apple-converted-space"/>
          <w:rFonts w:ascii="Arial" w:hAnsi="Arial" w:cs="Arial"/>
          <w:color w:val="252525"/>
          <w:sz w:val="21"/>
          <w:szCs w:val="21"/>
          <w:lang w:val="en"/>
        </w:rPr>
        <w:t> </w:t>
      </w:r>
      <w:hyperlink r:id="rId281" w:tooltip="Origin of the world's oceans" w:history="1">
        <w:r>
          <w:rPr>
            <w:rStyle w:val="Hyperlink"/>
            <w:rFonts w:ascii="Arial" w:hAnsi="Arial" w:cs="Arial"/>
            <w:color w:val="0B0080"/>
            <w:sz w:val="21"/>
            <w:szCs w:val="21"/>
            <w:lang w:val="en"/>
          </w:rPr>
          <w:t>origin of the world's oceans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condensation augmented by water and ice delivered by asteroids,</w:t>
      </w:r>
      <w:r>
        <w:rPr>
          <w:rStyle w:val="apple-converted-space"/>
          <w:rFonts w:ascii="Arial" w:hAnsi="Arial" w:cs="Arial"/>
          <w:color w:val="252525"/>
          <w:sz w:val="21"/>
          <w:szCs w:val="21"/>
          <w:lang w:val="en"/>
        </w:rPr>
        <w:t> </w:t>
      </w:r>
      <w:hyperlink r:id="rId282" w:tooltip="Protoplanet" w:history="1">
        <w:r>
          <w:rPr>
            <w:rStyle w:val="Hyperlink"/>
            <w:rFonts w:ascii="Arial" w:hAnsi="Arial" w:cs="Arial"/>
            <w:color w:val="0B0080"/>
            <w:sz w:val="21"/>
            <w:szCs w:val="21"/>
            <w:lang w:val="en"/>
          </w:rPr>
          <w:t>protoplanets</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283" w:tooltip="Comet" w:history="1">
        <w:r>
          <w:rPr>
            <w:rStyle w:val="Hyperlink"/>
            <w:rFonts w:ascii="Arial" w:hAnsi="Arial" w:cs="Arial"/>
            <w:color w:val="0B0080"/>
            <w:sz w:val="21"/>
            <w:szCs w:val="21"/>
            <w:lang w:val="en"/>
          </w:rPr>
          <w:t>comets</w:t>
        </w:r>
      </w:hyperlink>
      <w:r>
        <w:rPr>
          <w:rFonts w:ascii="Arial" w:hAnsi="Arial" w:cs="Arial"/>
          <w:color w:val="252525"/>
          <w:sz w:val="21"/>
          <w:szCs w:val="21"/>
          <w:lang w:val="en"/>
        </w:rPr>
        <w:t>.</w:t>
      </w:r>
      <w:hyperlink r:id="rId284" w:anchor="cite_note-watersource-77" w:history="1">
        <w:r>
          <w:rPr>
            <w:rStyle w:val="Hyperlink"/>
            <w:rFonts w:ascii="Arial" w:hAnsi="Arial" w:cs="Arial"/>
            <w:color w:val="0B0080"/>
            <w:sz w:val="17"/>
            <w:szCs w:val="17"/>
            <w:vertAlign w:val="superscript"/>
            <w:lang w:val="en"/>
          </w:rPr>
          <w:t>[63]</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285" w:tooltip="Faint young Sun paradox" w:history="1">
        <w:r>
          <w:rPr>
            <w:rStyle w:val="Hyperlink"/>
            <w:rFonts w:ascii="Arial" w:hAnsi="Arial" w:cs="Arial"/>
            <w:color w:val="0B0080"/>
            <w:sz w:val="21"/>
            <w:szCs w:val="21"/>
            <w:lang w:val="en"/>
          </w:rPr>
          <w:t>this model</w:t>
        </w:r>
      </w:hyperlink>
      <w:r>
        <w:rPr>
          <w:rFonts w:ascii="Arial" w:hAnsi="Arial" w:cs="Arial"/>
          <w:color w:val="252525"/>
          <w:sz w:val="21"/>
          <w:szCs w:val="21"/>
          <w:lang w:val="en"/>
        </w:rPr>
        <w:t>, atmospheric "greenhouse gases" kept the oceans from freezing when the newly forming Sun had only 70% of its</w:t>
      </w:r>
      <w:r>
        <w:rPr>
          <w:rStyle w:val="apple-converted-space"/>
          <w:rFonts w:ascii="Arial" w:hAnsi="Arial" w:cs="Arial"/>
          <w:color w:val="252525"/>
          <w:sz w:val="21"/>
          <w:szCs w:val="21"/>
          <w:lang w:val="en"/>
        </w:rPr>
        <w:t> </w:t>
      </w:r>
      <w:hyperlink r:id="rId286" w:tooltip="Solar luminosity" w:history="1">
        <w:r>
          <w:rPr>
            <w:rStyle w:val="Hyperlink"/>
            <w:rFonts w:ascii="Arial" w:hAnsi="Arial" w:cs="Arial"/>
            <w:color w:val="0B0080"/>
            <w:sz w:val="21"/>
            <w:szCs w:val="21"/>
            <w:lang w:val="en"/>
          </w:rPr>
          <w:t xml:space="preserve">current </w:t>
        </w:r>
        <w:r>
          <w:rPr>
            <w:rStyle w:val="Hyperlink"/>
            <w:rFonts w:ascii="Arial" w:hAnsi="Arial" w:cs="Arial"/>
            <w:color w:val="0B0080"/>
            <w:sz w:val="21"/>
            <w:szCs w:val="21"/>
            <w:lang w:val="en"/>
          </w:rPr>
          <w:lastRenderedPageBreak/>
          <w:t>luminosity</w:t>
        </w:r>
      </w:hyperlink>
      <w:r>
        <w:rPr>
          <w:rFonts w:ascii="Arial" w:hAnsi="Arial" w:cs="Arial"/>
          <w:color w:val="252525"/>
          <w:sz w:val="21"/>
          <w:szCs w:val="21"/>
          <w:lang w:val="en"/>
        </w:rPr>
        <w:t>.</w:t>
      </w:r>
      <w:hyperlink r:id="rId287" w:anchor="cite_note-asp2002-78" w:history="1">
        <w:r>
          <w:rPr>
            <w:rStyle w:val="Hyperlink"/>
            <w:rFonts w:ascii="Arial" w:hAnsi="Arial" w:cs="Arial"/>
            <w:color w:val="0B0080"/>
            <w:sz w:val="17"/>
            <w:szCs w:val="17"/>
            <w:vertAlign w:val="superscript"/>
            <w:lang w:val="en"/>
          </w:rPr>
          <w:t>[64]</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3.5 Gya</w:t>
      </w:r>
      <w:r>
        <w:rPr>
          <w:rFonts w:ascii="Arial" w:hAnsi="Arial" w:cs="Arial"/>
          <w:color w:val="252525"/>
          <w:sz w:val="21"/>
          <w:szCs w:val="21"/>
          <w:lang w:val="en"/>
        </w:rPr>
        <w:t>, Earth's magnetic field was established, which helped prevent the atmosphere from being stripped away by the solar wind.</w:t>
      </w:r>
      <w:hyperlink r:id="rId288" w:anchor="cite_note-physorg20100304-79" w:history="1">
        <w:r>
          <w:rPr>
            <w:rStyle w:val="Hyperlink"/>
            <w:rFonts w:ascii="Arial" w:hAnsi="Arial" w:cs="Arial"/>
            <w:color w:val="0B0080"/>
            <w:sz w:val="17"/>
            <w:szCs w:val="17"/>
            <w:vertAlign w:val="superscript"/>
            <w:lang w:val="en"/>
          </w:rPr>
          <w:t>[65]</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crust formed when the molten outer layer of Earth cooled</w:t>
      </w:r>
      <w:r>
        <w:rPr>
          <w:rStyle w:val="apple-converted-space"/>
          <w:rFonts w:ascii="Arial" w:hAnsi="Arial" w:cs="Arial"/>
          <w:color w:val="252525"/>
          <w:sz w:val="21"/>
          <w:szCs w:val="21"/>
          <w:lang w:val="en"/>
        </w:rPr>
        <w:t> </w:t>
      </w:r>
      <w:hyperlink r:id="rId289" w:tooltip="Phase transition" w:history="1">
        <w:r>
          <w:rPr>
            <w:rStyle w:val="Hyperlink"/>
            <w:rFonts w:ascii="Arial" w:hAnsi="Arial" w:cs="Arial"/>
            <w:color w:val="0B0080"/>
            <w:sz w:val="21"/>
            <w:szCs w:val="21"/>
            <w:lang w:val="en"/>
          </w:rPr>
          <w:t>to form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solid as the accumulated water vapor began to act in the atmosphere. The two models</w:t>
      </w:r>
      <w:hyperlink r:id="rId290" w:anchor="cite_note-williams_santosh2004-80" w:history="1">
        <w:r>
          <w:rPr>
            <w:rStyle w:val="Hyperlink"/>
            <w:rFonts w:ascii="Arial" w:hAnsi="Arial" w:cs="Arial"/>
            <w:color w:val="0B0080"/>
            <w:sz w:val="17"/>
            <w:szCs w:val="17"/>
            <w:vertAlign w:val="superscript"/>
            <w:lang w:val="en"/>
          </w:rPr>
          <w:t>[66]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explain land mass propose either a steady growth to the present-day forms</w:t>
      </w:r>
      <w:hyperlink r:id="rId291" w:anchor="cite_note-science164_1229-81" w:history="1">
        <w:r>
          <w:rPr>
            <w:rStyle w:val="Hyperlink"/>
            <w:rFonts w:ascii="Arial" w:hAnsi="Arial" w:cs="Arial"/>
            <w:color w:val="0B0080"/>
            <w:sz w:val="17"/>
            <w:szCs w:val="17"/>
            <w:vertAlign w:val="superscript"/>
            <w:lang w:val="en"/>
          </w:rPr>
          <w:t>[67]</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more likely, a rapid growth</w:t>
      </w:r>
      <w:hyperlink r:id="rId292" w:anchor="cite_note-tp322_19-82"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early in Earth history</w:t>
      </w:r>
      <w:hyperlink r:id="rId293" w:anchor="cite_note-rg6_175-83" w:history="1">
        <w:r>
          <w:rPr>
            <w:rStyle w:val="Hyperlink"/>
            <w:rFonts w:ascii="Arial" w:hAnsi="Arial" w:cs="Arial"/>
            <w:color w:val="0B0080"/>
            <w:sz w:val="17"/>
            <w:szCs w:val="17"/>
            <w:vertAlign w:val="superscript"/>
            <w:lang w:val="en"/>
          </w:rPr>
          <w:t>[69]</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followed by a long-term steady continental area.</w:t>
      </w:r>
      <w:hyperlink r:id="rId294" w:anchor="cite_note-science310_5756_1947-84" w:history="1">
        <w:r>
          <w:rPr>
            <w:rStyle w:val="Hyperlink"/>
            <w:rFonts w:ascii="Arial" w:hAnsi="Arial" w:cs="Arial"/>
            <w:color w:val="0B0080"/>
            <w:sz w:val="17"/>
            <w:szCs w:val="17"/>
            <w:vertAlign w:val="superscript"/>
            <w:lang w:val="en"/>
          </w:rPr>
          <w:t>[70]</w:t>
        </w:r>
      </w:hyperlink>
      <w:hyperlink r:id="rId295" w:anchor="cite_note-jaes23_799-85" w:history="1">
        <w:r>
          <w:rPr>
            <w:rStyle w:val="Hyperlink"/>
            <w:rFonts w:ascii="Arial" w:hAnsi="Arial" w:cs="Arial"/>
            <w:color w:val="0B0080"/>
            <w:sz w:val="17"/>
            <w:szCs w:val="17"/>
            <w:vertAlign w:val="superscript"/>
            <w:lang w:val="en"/>
          </w:rPr>
          <w:t>[71]</w:t>
        </w:r>
      </w:hyperlink>
      <w:hyperlink r:id="rId296" w:anchor="cite_note-ajes38_613-86" w:history="1">
        <w:r>
          <w:rPr>
            <w:rStyle w:val="Hyperlink"/>
            <w:rFonts w:ascii="Arial" w:hAnsi="Arial" w:cs="Arial"/>
            <w:color w:val="0B0080"/>
            <w:sz w:val="17"/>
            <w:szCs w:val="17"/>
            <w:vertAlign w:val="superscript"/>
            <w:lang w:val="en"/>
          </w:rPr>
          <w:t>[72]</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Continents formed by</w:t>
      </w:r>
      <w:r>
        <w:rPr>
          <w:rStyle w:val="apple-converted-space"/>
          <w:rFonts w:ascii="Arial" w:hAnsi="Arial" w:cs="Arial"/>
          <w:color w:val="252525"/>
          <w:sz w:val="21"/>
          <w:szCs w:val="21"/>
          <w:lang w:val="en"/>
        </w:rPr>
        <w:t> </w:t>
      </w:r>
      <w:hyperlink r:id="rId297" w:tooltip="Plate tectonics" w:history="1">
        <w:r>
          <w:rPr>
            <w:rStyle w:val="Hyperlink"/>
            <w:rFonts w:ascii="Arial" w:hAnsi="Arial" w:cs="Arial"/>
            <w:color w:val="0B0080"/>
            <w:sz w:val="21"/>
            <w:szCs w:val="21"/>
            <w:lang w:val="en"/>
          </w:rPr>
          <w:t>plate tectonics</w:t>
        </w:r>
      </w:hyperlink>
      <w:r>
        <w:rPr>
          <w:rFonts w:ascii="Arial" w:hAnsi="Arial" w:cs="Arial"/>
          <w:color w:val="252525"/>
          <w:sz w:val="21"/>
          <w:szCs w:val="21"/>
          <w:lang w:val="en"/>
        </w:rPr>
        <w:t>, a process ultimately driven by the continuous loss of heat from Earth's interior. On</w:t>
      </w:r>
      <w:r>
        <w:rPr>
          <w:rStyle w:val="apple-converted-space"/>
          <w:rFonts w:ascii="Arial" w:hAnsi="Arial" w:cs="Arial"/>
          <w:color w:val="252525"/>
          <w:sz w:val="21"/>
          <w:szCs w:val="21"/>
          <w:lang w:val="en"/>
        </w:rPr>
        <w:t> </w:t>
      </w:r>
      <w:hyperlink r:id="rId298" w:tooltip="Geologic time scale" w:history="1">
        <w:r>
          <w:rPr>
            <w:rStyle w:val="Hyperlink"/>
            <w:rFonts w:ascii="Arial" w:hAnsi="Arial" w:cs="Arial"/>
            <w:color w:val="0B0080"/>
            <w:sz w:val="21"/>
            <w:szCs w:val="21"/>
            <w:lang w:val="en"/>
          </w:rPr>
          <w:t>time scales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lasting hundreds of millions of years, the</w:t>
      </w:r>
      <w:hyperlink r:id="rId299" w:tooltip="Supercontinent" w:history="1">
        <w:r>
          <w:rPr>
            <w:rStyle w:val="Hyperlink"/>
            <w:rFonts w:ascii="Arial" w:hAnsi="Arial" w:cs="Arial"/>
            <w:color w:val="0B0080"/>
            <w:sz w:val="21"/>
            <w:szCs w:val="21"/>
            <w:lang w:val="en"/>
          </w:rPr>
          <w:t>supercontinents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formed and broken up three times. Roughly</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750 mya</w:t>
      </w:r>
      <w:r>
        <w:rPr>
          <w:rStyle w:val="apple-converted-space"/>
          <w:rFonts w:ascii="Arial" w:hAnsi="Arial" w:cs="Arial"/>
          <w:color w:val="252525"/>
          <w:sz w:val="21"/>
          <w:szCs w:val="21"/>
          <w:lang w:val="en"/>
        </w:rPr>
        <w:t> </w:t>
      </w:r>
      <w:r>
        <w:rPr>
          <w:rFonts w:ascii="Arial" w:hAnsi="Arial" w:cs="Arial"/>
          <w:color w:val="252525"/>
          <w:sz w:val="21"/>
          <w:szCs w:val="21"/>
          <w:lang w:val="en"/>
        </w:rPr>
        <w:t>(million years ago), one of the earliest known supercontinents,</w:t>
      </w:r>
      <w:r>
        <w:rPr>
          <w:rStyle w:val="apple-converted-space"/>
          <w:rFonts w:ascii="Arial" w:hAnsi="Arial" w:cs="Arial"/>
          <w:color w:val="252525"/>
          <w:sz w:val="21"/>
          <w:szCs w:val="21"/>
          <w:lang w:val="en"/>
        </w:rPr>
        <w:t> </w:t>
      </w:r>
      <w:hyperlink r:id="rId300" w:tooltip="Rodinia" w:history="1">
        <w:r>
          <w:rPr>
            <w:rStyle w:val="Hyperlink"/>
            <w:rFonts w:ascii="Arial" w:hAnsi="Arial" w:cs="Arial"/>
            <w:color w:val="0B0080"/>
            <w:sz w:val="21"/>
            <w:szCs w:val="21"/>
            <w:lang w:val="en"/>
          </w:rPr>
          <w:t>Rodinia</w:t>
        </w:r>
      </w:hyperlink>
      <w:r>
        <w:rPr>
          <w:rFonts w:ascii="Arial" w:hAnsi="Arial" w:cs="Arial"/>
          <w:color w:val="252525"/>
          <w:sz w:val="21"/>
          <w:szCs w:val="21"/>
          <w:lang w:val="en"/>
        </w:rPr>
        <w:t>, began to break apart. The continents later recombined to form</w:t>
      </w:r>
      <w:r>
        <w:rPr>
          <w:rStyle w:val="apple-converted-space"/>
          <w:rFonts w:ascii="Arial" w:hAnsi="Arial" w:cs="Arial"/>
          <w:color w:val="252525"/>
          <w:sz w:val="21"/>
          <w:szCs w:val="21"/>
          <w:lang w:val="en"/>
        </w:rPr>
        <w:t> </w:t>
      </w:r>
      <w:hyperlink r:id="rId301" w:tooltip="Pannotia" w:history="1">
        <w:r>
          <w:rPr>
            <w:rStyle w:val="Hyperlink"/>
            <w:rFonts w:ascii="Arial" w:hAnsi="Arial" w:cs="Arial"/>
            <w:color w:val="0B0080"/>
            <w:sz w:val="21"/>
            <w:szCs w:val="21"/>
            <w:lang w:val="en"/>
          </w:rPr>
          <w:t>Pannotia</w:t>
        </w:r>
      </w:hyperlink>
      <w:r>
        <w:rPr>
          <w:rFonts w:ascii="Arial" w:hAnsi="Arial" w:cs="Arial"/>
          <w:color w:val="252525"/>
          <w:sz w:val="21"/>
          <w:szCs w:val="21"/>
          <w:lang w:val="en"/>
        </w:rPr>
        <w:t>, 600–</w:t>
      </w:r>
      <w:r>
        <w:rPr>
          <w:rStyle w:val="nowrap"/>
          <w:rFonts w:ascii="Arial" w:hAnsi="Arial" w:cs="Arial"/>
          <w:color w:val="252525"/>
          <w:sz w:val="21"/>
          <w:szCs w:val="21"/>
          <w:lang w:val="en"/>
        </w:rPr>
        <w:t>540 mya</w:t>
      </w:r>
      <w:r>
        <w:rPr>
          <w:rFonts w:ascii="Arial" w:hAnsi="Arial" w:cs="Arial"/>
          <w:color w:val="252525"/>
          <w:sz w:val="21"/>
          <w:szCs w:val="21"/>
          <w:lang w:val="en"/>
        </w:rPr>
        <w:t>, then finally</w:t>
      </w:r>
      <w:r>
        <w:rPr>
          <w:rStyle w:val="apple-converted-space"/>
          <w:rFonts w:ascii="Arial" w:hAnsi="Arial" w:cs="Arial"/>
          <w:color w:val="252525"/>
          <w:sz w:val="21"/>
          <w:szCs w:val="21"/>
          <w:lang w:val="en"/>
        </w:rPr>
        <w:t> </w:t>
      </w:r>
      <w:hyperlink r:id="rId302" w:tooltip="Pangaea" w:history="1">
        <w:r>
          <w:rPr>
            <w:rStyle w:val="Hyperlink"/>
            <w:rFonts w:ascii="Arial" w:hAnsi="Arial" w:cs="Arial"/>
            <w:color w:val="0B0080"/>
            <w:sz w:val="21"/>
            <w:szCs w:val="21"/>
            <w:lang w:val="en"/>
          </w:rPr>
          <w:t>Pangaea</w:t>
        </w:r>
      </w:hyperlink>
      <w:r>
        <w:rPr>
          <w:rFonts w:ascii="Arial" w:hAnsi="Arial" w:cs="Arial"/>
          <w:color w:val="252525"/>
          <w:sz w:val="21"/>
          <w:szCs w:val="21"/>
          <w:lang w:val="en"/>
        </w:rPr>
        <w:t>, which also broke apart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180 mya</w:t>
      </w:r>
      <w:r>
        <w:rPr>
          <w:rFonts w:ascii="Arial" w:hAnsi="Arial" w:cs="Arial"/>
          <w:color w:val="252525"/>
          <w:sz w:val="21"/>
          <w:szCs w:val="21"/>
          <w:lang w:val="en"/>
        </w:rPr>
        <w:t>.</w:t>
      </w:r>
      <w:hyperlink r:id="rId303" w:anchor="cite_note-as92_324-87" w:history="1">
        <w:r>
          <w:rPr>
            <w:rStyle w:val="Hyperlink"/>
            <w:rFonts w:ascii="Arial" w:hAnsi="Arial" w:cs="Arial"/>
            <w:color w:val="0B0080"/>
            <w:sz w:val="17"/>
            <w:szCs w:val="17"/>
            <w:vertAlign w:val="superscript"/>
            <w:lang w:val="en"/>
          </w:rPr>
          <w:t>[73]</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present pattern of</w:t>
      </w:r>
      <w:r>
        <w:rPr>
          <w:rStyle w:val="apple-converted-space"/>
          <w:rFonts w:ascii="Arial" w:hAnsi="Arial" w:cs="Arial"/>
          <w:color w:val="252525"/>
          <w:sz w:val="21"/>
          <w:szCs w:val="21"/>
          <w:lang w:val="en"/>
        </w:rPr>
        <w:t> </w:t>
      </w:r>
      <w:hyperlink r:id="rId304" w:tooltip="Ice age" w:history="1">
        <w:r>
          <w:rPr>
            <w:rStyle w:val="Hyperlink"/>
            <w:rFonts w:ascii="Arial" w:hAnsi="Arial" w:cs="Arial"/>
            <w:color w:val="0B0080"/>
            <w:sz w:val="21"/>
            <w:szCs w:val="21"/>
            <w:lang w:val="en"/>
          </w:rPr>
          <w:t>ice ages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began 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40 mya</w:t>
      </w:r>
      <w:r>
        <w:rPr>
          <w:rStyle w:val="apple-converted-space"/>
          <w:rFonts w:ascii="Arial" w:hAnsi="Arial" w:cs="Arial"/>
          <w:color w:val="252525"/>
          <w:sz w:val="21"/>
          <w:szCs w:val="21"/>
          <w:lang w:val="en"/>
        </w:rPr>
        <w:t> </w:t>
      </w:r>
      <w:r>
        <w:rPr>
          <w:rFonts w:ascii="Arial" w:hAnsi="Arial" w:cs="Arial"/>
          <w:color w:val="252525"/>
          <w:sz w:val="21"/>
          <w:szCs w:val="21"/>
          <w:lang w:val="en"/>
        </w:rPr>
        <w:t>and then intensified during the</w:t>
      </w:r>
      <w:r>
        <w:rPr>
          <w:rStyle w:val="apple-converted-space"/>
          <w:rFonts w:ascii="Arial" w:hAnsi="Arial" w:cs="Arial"/>
          <w:color w:val="252525"/>
          <w:sz w:val="21"/>
          <w:szCs w:val="21"/>
          <w:lang w:val="en"/>
        </w:rPr>
        <w:t> </w:t>
      </w:r>
      <w:hyperlink r:id="rId305" w:tooltip="Pleistocene" w:history="1">
        <w:r>
          <w:rPr>
            <w:rStyle w:val="Hyperlink"/>
            <w:rFonts w:ascii="Arial" w:hAnsi="Arial" w:cs="Arial"/>
            <w:color w:val="0B0080"/>
            <w:sz w:val="21"/>
            <w:szCs w:val="21"/>
            <w:lang w:val="en"/>
          </w:rPr>
          <w:t>Pleistocene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 mya</w:t>
      </w:r>
      <w:r>
        <w:rPr>
          <w:rFonts w:ascii="Arial" w:hAnsi="Arial" w:cs="Arial"/>
          <w:color w:val="252525"/>
          <w:sz w:val="21"/>
          <w:szCs w:val="21"/>
          <w:lang w:val="en"/>
        </w:rPr>
        <w:t>. High-</w:t>
      </w:r>
      <w:hyperlink r:id="rId306" w:tooltip="Latitude" w:history="1">
        <w:r>
          <w:rPr>
            <w:rStyle w:val="Hyperlink"/>
            <w:rFonts w:ascii="Arial" w:hAnsi="Arial" w:cs="Arial"/>
            <w:color w:val="0B0080"/>
            <w:sz w:val="21"/>
            <w:szCs w:val="21"/>
            <w:lang w:val="en"/>
          </w:rPr>
          <w:t>latitude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regions have since undergone repeated cycles of glaciation and thaw, repeating every 40–</w:t>
      </w:r>
      <w:r>
        <w:rPr>
          <w:rStyle w:val="nowrap"/>
          <w:rFonts w:ascii="Arial" w:hAnsi="Arial" w:cs="Arial"/>
          <w:color w:val="252525"/>
          <w:sz w:val="21"/>
          <w:szCs w:val="21"/>
          <w:lang w:val="en"/>
        </w:rPr>
        <w:t>100000 years</w:t>
      </w:r>
      <w:r>
        <w:rPr>
          <w:rFonts w:ascii="Arial" w:hAnsi="Arial" w:cs="Arial"/>
          <w:color w:val="252525"/>
          <w:sz w:val="21"/>
          <w:szCs w:val="21"/>
          <w:lang w:val="en"/>
        </w:rPr>
        <w:t>. The last continental glaciation ended 10,000 years ago.</w:t>
      </w:r>
      <w:hyperlink r:id="rId307" w:anchor="cite_note-psc-88" w:history="1">
        <w:r>
          <w:rPr>
            <w:rStyle w:val="Hyperlink"/>
            <w:rFonts w:ascii="Arial" w:hAnsi="Arial" w:cs="Arial"/>
            <w:color w:val="0B0080"/>
            <w:sz w:val="17"/>
            <w:szCs w:val="17"/>
            <w:vertAlign w:val="superscript"/>
            <w:lang w:val="en"/>
          </w:rPr>
          <w:t>[74]</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Evolution of life</w:t>
      </w:r>
    </w:p>
    <w:p w:rsidR="006A710A" w:rsidRDefault="00EE5D4C" w:rsidP="006A710A">
      <w:pPr>
        <w:shd w:val="clear" w:color="auto" w:fill="77BB77"/>
        <w:jc w:val="center"/>
        <w:rPr>
          <w:rFonts w:ascii="Arial" w:hAnsi="Arial" w:cs="Arial"/>
          <w:b/>
          <w:bCs/>
          <w:color w:val="252525"/>
          <w:sz w:val="20"/>
          <w:szCs w:val="20"/>
          <w:lang w:val="en"/>
        </w:rPr>
      </w:pPr>
      <w:hyperlink r:id="rId308" w:tooltip="Timeline of life" w:history="1">
        <w:r w:rsidR="006A710A">
          <w:rPr>
            <w:rStyle w:val="Hyperlink"/>
            <w:rFonts w:ascii="Arial" w:hAnsi="Arial" w:cs="Arial"/>
            <w:b/>
            <w:bCs/>
            <w:color w:val="0B0080"/>
            <w:sz w:val="20"/>
            <w:szCs w:val="20"/>
            <w:lang w:val="en"/>
          </w:rPr>
          <w:t>Life timeline</w:t>
        </w:r>
      </w:hyperlink>
    </w:p>
    <w:p w:rsidR="006A710A" w:rsidRDefault="00EE5D4C" w:rsidP="006A710A">
      <w:pPr>
        <w:shd w:val="clear" w:color="auto" w:fill="F9F9F9"/>
        <w:jc w:val="right"/>
        <w:rPr>
          <w:rFonts w:ascii="Arial" w:hAnsi="Arial" w:cs="Arial"/>
          <w:color w:val="252525"/>
          <w:sz w:val="20"/>
          <w:szCs w:val="20"/>
          <w:lang w:val="en"/>
        </w:rPr>
      </w:pPr>
      <w:hyperlink r:id="rId309" w:tooltip="Template:Life timeline" w:history="1">
        <w:r w:rsidR="006A710A">
          <w:rPr>
            <w:rStyle w:val="Hyperlink"/>
            <w:rFonts w:ascii="Arial" w:hAnsi="Arial" w:cs="Arial"/>
            <w:color w:val="002BB8"/>
            <w:sz w:val="17"/>
            <w:szCs w:val="17"/>
            <w:lang w:val="en"/>
          </w:rPr>
          <w:t>view</w:t>
        </w:r>
      </w:hyperlink>
      <w:r w:rsidR="006A710A">
        <w:rPr>
          <w:rFonts w:ascii="Arial" w:hAnsi="Arial" w:cs="Arial"/>
          <w:color w:val="252525"/>
          <w:sz w:val="17"/>
          <w:szCs w:val="17"/>
          <w:lang w:val="en"/>
        </w:rPr>
        <w:t> • </w:t>
      </w:r>
      <w:hyperlink r:id="rId310" w:tooltip="Template talk:Life timeline" w:history="1">
        <w:r w:rsidR="006A710A">
          <w:rPr>
            <w:rStyle w:val="Hyperlink"/>
            <w:rFonts w:ascii="Arial" w:hAnsi="Arial" w:cs="Arial"/>
            <w:color w:val="002BB8"/>
            <w:sz w:val="17"/>
            <w:szCs w:val="17"/>
            <w:lang w:val="en"/>
          </w:rPr>
          <w:t>discuss</w:t>
        </w:r>
      </w:hyperlink>
      <w:r w:rsidR="006A710A">
        <w:rPr>
          <w:rFonts w:ascii="Arial" w:hAnsi="Arial" w:cs="Arial"/>
          <w:color w:val="252525"/>
          <w:sz w:val="17"/>
          <w:szCs w:val="17"/>
          <w:lang w:val="en"/>
        </w:rPr>
        <w:t> • </w:t>
      </w:r>
      <w:hyperlink r:id="rId311" w:history="1">
        <w:r w:rsidR="006A710A">
          <w:rPr>
            <w:rStyle w:val="Hyperlink"/>
            <w:rFonts w:ascii="Arial" w:hAnsi="Arial" w:cs="Arial"/>
            <w:color w:val="663366"/>
            <w:sz w:val="17"/>
            <w:szCs w:val="17"/>
            <w:lang w:val="en"/>
          </w:rPr>
          <w:t>edit</w:t>
        </w:r>
      </w:hyperlink>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-4500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-4000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-3500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-3000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-2500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-2000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-1500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-1000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-500 —</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t>–</w:t>
      </w:r>
    </w:p>
    <w:p w:rsidR="006A710A" w:rsidRDefault="006A710A" w:rsidP="006A710A">
      <w:pPr>
        <w:shd w:val="clear" w:color="auto" w:fill="F9F9F9"/>
        <w:rPr>
          <w:rFonts w:ascii="Arial" w:hAnsi="Arial" w:cs="Arial"/>
          <w:color w:val="252525"/>
          <w:sz w:val="20"/>
          <w:szCs w:val="20"/>
          <w:lang w:val="en"/>
        </w:rPr>
      </w:pPr>
      <w:r>
        <w:rPr>
          <w:rFonts w:ascii="Arial" w:hAnsi="Arial" w:cs="Arial"/>
          <w:color w:val="252525"/>
          <w:sz w:val="17"/>
          <w:szCs w:val="17"/>
          <w:lang w:val="en"/>
        </w:rPr>
        <w:lastRenderedPageBreak/>
        <w:t>0 —</w:t>
      </w:r>
    </w:p>
    <w:p w:rsidR="006A710A" w:rsidRDefault="00EE5D4C" w:rsidP="006A710A">
      <w:pPr>
        <w:shd w:val="clear" w:color="auto" w:fill="99CCFF"/>
        <w:jc w:val="center"/>
        <w:rPr>
          <w:rFonts w:ascii="Arial" w:hAnsi="Arial" w:cs="Arial"/>
          <w:color w:val="252525"/>
          <w:sz w:val="20"/>
          <w:szCs w:val="20"/>
          <w:lang w:val="en"/>
        </w:rPr>
      </w:pPr>
      <w:hyperlink r:id="rId312" w:tooltip="Water" w:history="1">
        <w:r w:rsidR="006A710A">
          <w:rPr>
            <w:rStyle w:val="Hyperlink"/>
            <w:rFonts w:ascii="Arial" w:hAnsi="Arial" w:cs="Arial"/>
            <w:b/>
            <w:bCs/>
            <w:i/>
            <w:iCs/>
            <w:color w:val="0B0080"/>
            <w:sz w:val="17"/>
            <w:szCs w:val="17"/>
            <w:lang w:val="en"/>
          </w:rPr>
          <w:t>water</w:t>
        </w:r>
      </w:hyperlink>
    </w:p>
    <w:p w:rsidR="006A710A" w:rsidRDefault="00EE5D4C" w:rsidP="006A710A">
      <w:pPr>
        <w:shd w:val="clear" w:color="auto" w:fill="B3D9FF"/>
        <w:jc w:val="center"/>
        <w:rPr>
          <w:rFonts w:ascii="Arial" w:hAnsi="Arial" w:cs="Arial"/>
          <w:color w:val="252525"/>
          <w:sz w:val="20"/>
          <w:szCs w:val="20"/>
          <w:lang w:val="en"/>
        </w:rPr>
      </w:pPr>
      <w:hyperlink r:id="rId313" w:tooltip="Unicellular life" w:history="1">
        <w:r w:rsidR="006A710A">
          <w:rPr>
            <w:rStyle w:val="Hyperlink"/>
            <w:rFonts w:ascii="Arial" w:hAnsi="Arial" w:cs="Arial"/>
            <w:b/>
            <w:bCs/>
            <w:color w:val="0B0080"/>
            <w:sz w:val="20"/>
            <w:szCs w:val="20"/>
            <w:lang w:val="en"/>
          </w:rPr>
          <w:t>Simple life</w:t>
        </w:r>
      </w:hyperlink>
    </w:p>
    <w:p w:rsidR="006A710A" w:rsidRDefault="00EE5D4C" w:rsidP="006A710A">
      <w:pPr>
        <w:shd w:val="clear" w:color="auto" w:fill="99FFFF"/>
        <w:jc w:val="center"/>
        <w:rPr>
          <w:rFonts w:ascii="Arial" w:hAnsi="Arial" w:cs="Arial"/>
          <w:color w:val="252525"/>
          <w:sz w:val="20"/>
          <w:szCs w:val="20"/>
          <w:lang w:val="en"/>
        </w:rPr>
      </w:pPr>
      <w:hyperlink r:id="rId314" w:tooltip="Evolution of photosynthesis" w:history="1">
        <w:r w:rsidR="006A710A">
          <w:rPr>
            <w:rStyle w:val="Hyperlink"/>
            <w:rFonts w:ascii="Arial" w:hAnsi="Arial" w:cs="Arial"/>
            <w:b/>
            <w:bCs/>
            <w:i/>
            <w:iCs/>
            <w:color w:val="008000"/>
            <w:sz w:val="17"/>
            <w:szCs w:val="17"/>
            <w:lang w:val="en"/>
          </w:rPr>
          <w:t>photosynthesis</w:t>
        </w:r>
      </w:hyperlink>
    </w:p>
    <w:p w:rsidR="006A710A" w:rsidRDefault="00EE5D4C" w:rsidP="006A710A">
      <w:pPr>
        <w:shd w:val="clear" w:color="auto" w:fill="B3FFEA"/>
        <w:jc w:val="center"/>
        <w:rPr>
          <w:rFonts w:ascii="Arial" w:hAnsi="Arial" w:cs="Arial"/>
          <w:color w:val="252525"/>
          <w:sz w:val="20"/>
          <w:szCs w:val="20"/>
          <w:lang w:val="en"/>
        </w:rPr>
      </w:pPr>
      <w:hyperlink r:id="rId315" w:tooltip="Eukaryote" w:history="1">
        <w:r w:rsidR="006A710A">
          <w:rPr>
            <w:rStyle w:val="Hyperlink"/>
            <w:rFonts w:ascii="Arial" w:hAnsi="Arial" w:cs="Arial"/>
            <w:b/>
            <w:bCs/>
            <w:color w:val="0B0080"/>
            <w:sz w:val="20"/>
            <w:szCs w:val="20"/>
            <w:lang w:val="en"/>
          </w:rPr>
          <w:t>Eukaryotes</w:t>
        </w:r>
      </w:hyperlink>
    </w:p>
    <w:p w:rsidR="006A710A" w:rsidRDefault="00EE5D4C" w:rsidP="006A710A">
      <w:pPr>
        <w:shd w:val="clear" w:color="auto" w:fill="B3FFDB"/>
        <w:jc w:val="center"/>
        <w:rPr>
          <w:rFonts w:ascii="Arial" w:hAnsi="Arial" w:cs="Arial"/>
          <w:color w:val="252525"/>
          <w:sz w:val="20"/>
          <w:szCs w:val="20"/>
          <w:lang w:val="en"/>
        </w:rPr>
      </w:pPr>
      <w:hyperlink r:id="rId316" w:tooltip="Multicellular organism" w:history="1">
        <w:r w:rsidR="006A710A">
          <w:rPr>
            <w:rStyle w:val="Hyperlink"/>
            <w:rFonts w:ascii="Arial" w:hAnsi="Arial" w:cs="Arial"/>
            <w:b/>
            <w:bCs/>
            <w:color w:val="0B0080"/>
            <w:sz w:val="20"/>
            <w:szCs w:val="20"/>
            <w:lang w:val="en"/>
          </w:rPr>
          <w:t>Multicellular organisms</w:t>
        </w:r>
      </w:hyperlink>
    </w:p>
    <w:p w:rsidR="006A710A" w:rsidRDefault="00EE5D4C" w:rsidP="006A710A">
      <w:pPr>
        <w:shd w:val="clear" w:color="auto" w:fill="E5CC7F"/>
        <w:jc w:val="center"/>
        <w:rPr>
          <w:rFonts w:ascii="Arial" w:hAnsi="Arial" w:cs="Arial"/>
          <w:color w:val="252525"/>
          <w:sz w:val="20"/>
          <w:szCs w:val="20"/>
          <w:lang w:val="en"/>
        </w:rPr>
      </w:pPr>
      <w:hyperlink r:id="rId317" w:anchor="Flora_and_fauna" w:tooltip="Silurian" w:history="1">
        <w:r w:rsidR="006A710A">
          <w:rPr>
            <w:rStyle w:val="Hyperlink"/>
            <w:rFonts w:ascii="Arial" w:hAnsi="Arial" w:cs="Arial"/>
            <w:b/>
            <w:bCs/>
            <w:color w:val="FFFFFF"/>
            <w:sz w:val="20"/>
            <w:szCs w:val="20"/>
            <w:lang w:val="en"/>
          </w:rPr>
          <w:t>Land life</w:t>
        </w:r>
      </w:hyperlink>
    </w:p>
    <w:p w:rsidR="006A710A" w:rsidRDefault="00EE5D4C" w:rsidP="006A710A">
      <w:pPr>
        <w:shd w:val="clear" w:color="auto" w:fill="E6B800"/>
        <w:jc w:val="center"/>
        <w:rPr>
          <w:rFonts w:ascii="Arial" w:hAnsi="Arial" w:cs="Arial"/>
          <w:color w:val="252525"/>
          <w:sz w:val="20"/>
          <w:szCs w:val="20"/>
          <w:lang w:val="en"/>
        </w:rPr>
      </w:pPr>
      <w:hyperlink r:id="rId318" w:tooltip="Dinosaur" w:history="1">
        <w:r w:rsidR="006A710A">
          <w:rPr>
            <w:rStyle w:val="Hyperlink"/>
            <w:rFonts w:ascii="Arial" w:hAnsi="Arial" w:cs="Arial"/>
            <w:b/>
            <w:bCs/>
            <w:color w:val="0B0080"/>
            <w:sz w:val="17"/>
            <w:szCs w:val="17"/>
            <w:lang w:val="en"/>
          </w:rPr>
          <w:t>Dinosaurs    </w:t>
        </w:r>
      </w:hyperlink>
    </w:p>
    <w:p w:rsidR="006A710A" w:rsidRDefault="00EE5D4C" w:rsidP="006A710A">
      <w:pPr>
        <w:shd w:val="clear" w:color="auto" w:fill="FFCC00"/>
        <w:jc w:val="center"/>
        <w:rPr>
          <w:rFonts w:ascii="Arial" w:hAnsi="Arial" w:cs="Arial"/>
          <w:color w:val="252525"/>
          <w:sz w:val="20"/>
          <w:szCs w:val="20"/>
          <w:lang w:val="en"/>
        </w:rPr>
      </w:pPr>
      <w:hyperlink r:id="rId319" w:tooltip="Mammal" w:history="1">
        <w:r w:rsidR="006A710A">
          <w:rPr>
            <w:rStyle w:val="Hyperlink"/>
            <w:rFonts w:ascii="Arial" w:hAnsi="Arial" w:cs="Arial"/>
            <w:b/>
            <w:bCs/>
            <w:color w:val="0B0080"/>
            <w:sz w:val="17"/>
            <w:szCs w:val="17"/>
            <w:lang w:val="en"/>
          </w:rPr>
          <w:t>Mammals</w:t>
        </w:r>
      </w:hyperlink>
    </w:p>
    <w:p w:rsidR="006A710A" w:rsidRDefault="00EE5D4C" w:rsidP="006A710A">
      <w:pPr>
        <w:shd w:val="clear" w:color="auto" w:fill="FFFF00"/>
        <w:jc w:val="center"/>
        <w:rPr>
          <w:rFonts w:ascii="Arial" w:hAnsi="Arial" w:cs="Arial"/>
          <w:color w:val="252525"/>
          <w:sz w:val="20"/>
          <w:szCs w:val="20"/>
          <w:lang w:val="en"/>
        </w:rPr>
      </w:pPr>
      <w:hyperlink r:id="rId320" w:tooltip="Flowering plant" w:history="1">
        <w:r w:rsidR="006A710A">
          <w:rPr>
            <w:rStyle w:val="Hyperlink"/>
            <w:rFonts w:ascii="Arial" w:hAnsi="Arial" w:cs="Arial"/>
            <w:b/>
            <w:bCs/>
            <w:color w:val="0B0080"/>
            <w:sz w:val="17"/>
            <w:szCs w:val="17"/>
            <w:lang w:val="en"/>
          </w:rPr>
          <w:t>Flowers</w:t>
        </w:r>
      </w:hyperlink>
    </w:p>
    <w:p w:rsidR="006A710A" w:rsidRDefault="006A710A" w:rsidP="006A710A">
      <w:pPr>
        <w:shd w:val="clear" w:color="auto" w:fill="0000FF"/>
        <w:jc w:val="center"/>
        <w:rPr>
          <w:rFonts w:ascii="Arial" w:hAnsi="Arial" w:cs="Arial"/>
          <w:color w:val="252525"/>
          <w:sz w:val="20"/>
          <w:szCs w:val="20"/>
          <w:lang w:val="en"/>
        </w:rPr>
      </w:pPr>
      <w:r>
        <w:rPr>
          <w:rFonts w:ascii="Arial" w:hAnsi="Arial" w:cs="Arial"/>
          <w:color w:val="252525"/>
          <w:sz w:val="20"/>
          <w:szCs w:val="20"/>
          <w:lang w:val="en"/>
        </w:rPr>
        <w:t> </w:t>
      </w:r>
    </w:p>
    <w:p w:rsidR="006A710A" w:rsidRDefault="006A710A" w:rsidP="006A710A">
      <w:pPr>
        <w:shd w:val="clear" w:color="auto" w:fill="F9F9F9"/>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1" w:tooltip="Age of the Earth" w:history="1">
        <w:r w:rsidR="006A710A">
          <w:rPr>
            <w:rStyle w:val="Hyperlink"/>
            <w:rFonts w:ascii="Arial" w:hAnsi="Arial" w:cs="Arial"/>
            <w:color w:val="0B0080"/>
            <w:sz w:val="18"/>
            <w:szCs w:val="18"/>
            <w:lang w:val="en"/>
          </w:rPr>
          <w:t>Earliest Earth</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2" w:anchor="Water_in_the_development_of_Earth" w:tooltip="Origin of water on Earth" w:history="1">
        <w:r w:rsidR="006A710A">
          <w:rPr>
            <w:rStyle w:val="Hyperlink"/>
            <w:rFonts w:ascii="Arial" w:hAnsi="Arial" w:cs="Arial"/>
            <w:color w:val="0B0080"/>
            <w:sz w:val="18"/>
            <w:szCs w:val="18"/>
            <w:lang w:val="en"/>
          </w:rPr>
          <w:t>Earliest water</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3" w:tooltip="Abiogenesis" w:history="1">
        <w:r w:rsidR="006A710A">
          <w:rPr>
            <w:rStyle w:val="Hyperlink"/>
            <w:rFonts w:ascii="Arial" w:hAnsi="Arial" w:cs="Arial"/>
            <w:color w:val="0B0080"/>
            <w:sz w:val="18"/>
            <w:szCs w:val="18"/>
            <w:lang w:val="en"/>
          </w:rPr>
          <w:t>Earliest life</w:t>
        </w:r>
        <w:r w:rsidR="006A710A">
          <w:rPr>
            <w:rFonts w:ascii="Arial" w:hAnsi="Arial" w:cs="Arial"/>
            <w:color w:val="0B0080"/>
            <w:sz w:val="18"/>
            <w:szCs w:val="18"/>
            <w:lang w:val="en"/>
          </w:rPr>
          <w:br/>
        </w:r>
        <w:r w:rsidR="006A710A">
          <w:rPr>
            <w:rStyle w:val="Hyperlink"/>
            <w:rFonts w:ascii="Arial" w:hAnsi="Arial" w:cs="Arial"/>
            <w:color w:val="0B0080"/>
            <w:sz w:val="18"/>
            <w:szCs w:val="18"/>
            <w:lang w:val="en"/>
          </w:rPr>
          <w:t>(-4100)</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4" w:tooltip="Late Heavy Bombardment" w:history="1">
        <w:r w:rsidR="006A710A">
          <w:rPr>
            <w:rStyle w:val="Hyperlink"/>
            <w:rFonts w:ascii="Arial" w:hAnsi="Arial" w:cs="Arial"/>
            <w:color w:val="0B0080"/>
            <w:sz w:val="15"/>
            <w:szCs w:val="15"/>
            <w:lang w:val="en"/>
          </w:rPr>
          <w:t>Meteorite bombardment</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5" w:tooltip="Geological history of oxygen" w:history="1">
        <w:r w:rsidR="006A710A">
          <w:rPr>
            <w:rStyle w:val="Hyperlink"/>
            <w:rFonts w:ascii="Arial" w:hAnsi="Arial" w:cs="Arial"/>
            <w:color w:val="0B0080"/>
            <w:sz w:val="18"/>
            <w:szCs w:val="18"/>
            <w:lang w:val="en"/>
          </w:rPr>
          <w:t>Earliest oxygen</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6" w:tooltip="Geological history of oxygen" w:history="1">
        <w:r w:rsidR="006A710A">
          <w:rPr>
            <w:rStyle w:val="Hyperlink"/>
            <w:rFonts w:ascii="Arial" w:hAnsi="Arial" w:cs="Arial"/>
            <w:color w:val="0B0080"/>
            <w:sz w:val="15"/>
            <w:szCs w:val="15"/>
            <w:lang w:val="en"/>
          </w:rPr>
          <w:t>Atmospheric oxygen</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7" w:tooltip="Great Oxygenation Event" w:history="1">
        <w:r w:rsidR="006A710A">
          <w:rPr>
            <w:rStyle w:val="Hyperlink"/>
            <w:rFonts w:ascii="Arial" w:hAnsi="Arial" w:cs="Arial"/>
            <w:color w:val="0B0080"/>
            <w:sz w:val="15"/>
            <w:szCs w:val="15"/>
            <w:lang w:val="en"/>
          </w:rPr>
          <w:t>Oxygen Crisis</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8" w:anchor="Origin_of_sexual_reproduction" w:tooltip="Evolution of sexual reproduction" w:history="1">
        <w:r w:rsidR="006A710A">
          <w:rPr>
            <w:rStyle w:val="Hyperlink"/>
            <w:rFonts w:ascii="Arial" w:hAnsi="Arial" w:cs="Arial"/>
            <w:color w:val="0B0080"/>
            <w:sz w:val="18"/>
            <w:szCs w:val="18"/>
            <w:lang w:val="en"/>
          </w:rPr>
          <w:t>Earliest sexual reproduction</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29" w:tooltip="Cambrian explosion" w:history="1">
        <w:r w:rsidR="006A710A">
          <w:rPr>
            <w:rStyle w:val="Hyperlink"/>
            <w:rFonts w:ascii="Arial" w:hAnsi="Arial" w:cs="Arial"/>
            <w:color w:val="0B0080"/>
            <w:sz w:val="15"/>
            <w:szCs w:val="15"/>
            <w:lang w:val="en"/>
          </w:rPr>
          <w:t>Cambrian explosion</w:t>
        </w:r>
      </w:hyperlink>
    </w:p>
    <w:p w:rsidR="006A710A" w:rsidRDefault="006A710A" w:rsidP="006A710A">
      <w:pPr>
        <w:shd w:val="clear" w:color="auto" w:fill="F9F9F9"/>
        <w:spacing w:line="240" w:lineRule="auto"/>
        <w:jc w:val="center"/>
        <w:rPr>
          <w:rFonts w:ascii="Arial" w:hAnsi="Arial" w:cs="Arial"/>
          <w:color w:val="252525"/>
          <w:sz w:val="20"/>
          <w:szCs w:val="20"/>
          <w:lang w:val="en"/>
        </w:rPr>
      </w:pPr>
      <w:r>
        <w:rPr>
          <w:rFonts w:ascii="Arial" w:hAnsi="Arial" w:cs="Arial"/>
          <w:color w:val="000000"/>
          <w:sz w:val="20"/>
          <w:szCs w:val="20"/>
          <w:lang w:val="en"/>
        </w:rPr>
        <w:t>←</w:t>
      </w:r>
    </w:p>
    <w:p w:rsidR="006A710A" w:rsidRDefault="00EE5D4C" w:rsidP="006A710A">
      <w:pPr>
        <w:shd w:val="clear" w:color="auto" w:fill="F9F9F9"/>
        <w:spacing w:line="180" w:lineRule="atLeast"/>
        <w:rPr>
          <w:rFonts w:ascii="Arial" w:hAnsi="Arial" w:cs="Arial"/>
          <w:color w:val="252525"/>
          <w:sz w:val="20"/>
          <w:szCs w:val="20"/>
          <w:lang w:val="en"/>
        </w:rPr>
      </w:pPr>
      <w:hyperlink r:id="rId330" w:tooltip="Human" w:history="1">
        <w:r w:rsidR="006A710A">
          <w:rPr>
            <w:rStyle w:val="Hyperlink"/>
            <w:rFonts w:ascii="Arial" w:hAnsi="Arial" w:cs="Arial"/>
            <w:color w:val="0B0080"/>
            <w:sz w:val="18"/>
            <w:szCs w:val="18"/>
            <w:lang w:val="en"/>
          </w:rPr>
          <w:t>Earliest humans</w:t>
        </w:r>
      </w:hyperlink>
    </w:p>
    <w:p w:rsidR="006A710A" w:rsidRDefault="00EE5D4C" w:rsidP="006A710A">
      <w:pPr>
        <w:shd w:val="clear" w:color="auto" w:fill="F9F9F9"/>
        <w:spacing w:line="240" w:lineRule="auto"/>
        <w:jc w:val="center"/>
        <w:rPr>
          <w:rFonts w:ascii="Arial" w:hAnsi="Arial" w:cs="Arial"/>
          <w:color w:val="252525"/>
          <w:sz w:val="20"/>
          <w:szCs w:val="20"/>
          <w:lang w:val="en"/>
        </w:rPr>
      </w:pPr>
      <w:hyperlink r:id="rId331" w:tooltip="Phanerozoic" w:history="1">
        <w:r w:rsidR="006A710A">
          <w:rPr>
            <w:rStyle w:val="Hyperlink"/>
            <w:rFonts w:ascii="Arial" w:hAnsi="Arial" w:cs="Arial"/>
            <w:color w:val="0B0080"/>
            <w:sz w:val="16"/>
            <w:szCs w:val="16"/>
            <w:lang w:val="en"/>
          </w:rPr>
          <w:t>P</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h</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a</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n</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r</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z</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c</w:t>
        </w:r>
      </w:hyperlink>
    </w:p>
    <w:p w:rsidR="006A710A" w:rsidRDefault="00EE5D4C" w:rsidP="006A710A">
      <w:pPr>
        <w:shd w:val="clear" w:color="auto" w:fill="F9F9F9"/>
        <w:jc w:val="center"/>
        <w:rPr>
          <w:rFonts w:ascii="Arial" w:hAnsi="Arial" w:cs="Arial"/>
          <w:color w:val="252525"/>
          <w:sz w:val="20"/>
          <w:szCs w:val="20"/>
          <w:lang w:val="en"/>
        </w:rPr>
      </w:pPr>
      <w:hyperlink r:id="rId332" w:tooltip="Proterozoic" w:history="1">
        <w:r w:rsidR="006A710A">
          <w:rPr>
            <w:rFonts w:ascii="Arial" w:hAnsi="Arial" w:cs="Arial"/>
            <w:color w:val="0B0080"/>
            <w:sz w:val="16"/>
            <w:szCs w:val="16"/>
            <w:lang w:val="en"/>
          </w:rPr>
          <w:br/>
        </w:r>
        <w:r w:rsidR="006A710A">
          <w:rPr>
            <w:rFonts w:ascii="Arial" w:hAnsi="Arial" w:cs="Arial"/>
            <w:color w:val="0B0080"/>
            <w:sz w:val="16"/>
            <w:szCs w:val="16"/>
            <w:lang w:val="en"/>
          </w:rPr>
          <w:br/>
        </w:r>
        <w:r w:rsidR="006A710A">
          <w:rPr>
            <w:rFonts w:ascii="Arial" w:hAnsi="Arial" w:cs="Arial"/>
            <w:color w:val="0B0080"/>
            <w:sz w:val="16"/>
            <w:szCs w:val="16"/>
            <w:lang w:val="en"/>
          </w:rPr>
          <w:br/>
        </w:r>
        <w:r w:rsidR="006A710A">
          <w:rPr>
            <w:rFonts w:ascii="Arial" w:hAnsi="Arial" w:cs="Arial"/>
            <w:color w:val="0B0080"/>
            <w:sz w:val="16"/>
            <w:szCs w:val="16"/>
            <w:lang w:val="en"/>
          </w:rPr>
          <w:br/>
        </w:r>
        <w:r w:rsidR="006A710A">
          <w:rPr>
            <w:rFonts w:ascii="Arial" w:hAnsi="Arial" w:cs="Arial"/>
            <w:color w:val="0B0080"/>
            <w:sz w:val="16"/>
            <w:szCs w:val="16"/>
            <w:lang w:val="en"/>
          </w:rPr>
          <w:br/>
        </w:r>
        <w:r w:rsidR="006A710A">
          <w:rPr>
            <w:rFonts w:ascii="Arial" w:hAnsi="Arial" w:cs="Arial"/>
            <w:color w:val="0B0080"/>
            <w:sz w:val="16"/>
            <w:szCs w:val="16"/>
            <w:lang w:val="en"/>
          </w:rPr>
          <w:br/>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P</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r</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o</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t</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e</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r</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o</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z</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o</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i</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c</w:t>
        </w:r>
      </w:hyperlink>
    </w:p>
    <w:p w:rsidR="006A710A" w:rsidRDefault="00EE5D4C" w:rsidP="006A710A">
      <w:pPr>
        <w:shd w:val="clear" w:color="auto" w:fill="F9F9F9"/>
        <w:jc w:val="center"/>
        <w:rPr>
          <w:rFonts w:ascii="Arial" w:hAnsi="Arial" w:cs="Arial"/>
          <w:color w:val="252525"/>
          <w:sz w:val="20"/>
          <w:szCs w:val="20"/>
          <w:lang w:val="en"/>
        </w:rPr>
      </w:pPr>
      <w:hyperlink r:id="rId333" w:tooltip="Archean" w:history="1">
        <w:r w:rsidR="006A710A">
          <w:rPr>
            <w:rFonts w:ascii="Arial" w:hAnsi="Arial" w:cs="Arial"/>
            <w:color w:val="0B0080"/>
            <w:sz w:val="16"/>
            <w:szCs w:val="16"/>
            <w:lang w:val="en"/>
          </w:rPr>
          <w:br/>
        </w:r>
        <w:r w:rsidR="006A710A">
          <w:rPr>
            <w:rFonts w:ascii="Arial" w:hAnsi="Arial" w:cs="Arial"/>
            <w:color w:val="0B0080"/>
            <w:sz w:val="16"/>
            <w:szCs w:val="16"/>
            <w:lang w:val="en"/>
          </w:rPr>
          <w:br/>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A</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r</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c</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h</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e</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a</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n</w:t>
        </w:r>
      </w:hyperlink>
    </w:p>
    <w:p w:rsidR="006A710A" w:rsidRDefault="00EE5D4C" w:rsidP="006A710A">
      <w:pPr>
        <w:shd w:val="clear" w:color="auto" w:fill="F9F9F9"/>
        <w:jc w:val="center"/>
        <w:rPr>
          <w:rFonts w:ascii="Arial" w:hAnsi="Arial" w:cs="Arial"/>
          <w:color w:val="252525"/>
          <w:sz w:val="20"/>
          <w:szCs w:val="20"/>
          <w:lang w:val="en"/>
        </w:rPr>
      </w:pPr>
      <w:hyperlink r:id="rId334" w:tooltip="Hadean" w:history="1">
        <w:r w:rsidR="006A710A">
          <w:rPr>
            <w:rStyle w:val="Hyperlink"/>
            <w:rFonts w:ascii="Arial" w:hAnsi="Arial" w:cs="Arial"/>
            <w:color w:val="0B0080"/>
            <w:sz w:val="16"/>
            <w:szCs w:val="16"/>
            <w:lang w:val="en"/>
          </w:rPr>
          <w:t>H</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a</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d</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e</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a</w:t>
        </w:r>
        <w:r w:rsidR="006A710A">
          <w:rPr>
            <w:rFonts w:ascii="Arial" w:hAnsi="Arial" w:cs="Arial"/>
            <w:color w:val="0B0080"/>
            <w:sz w:val="16"/>
            <w:szCs w:val="16"/>
            <w:lang w:val="en"/>
          </w:rPr>
          <w:br/>
        </w:r>
        <w:r w:rsidR="006A710A">
          <w:rPr>
            <w:rStyle w:val="Hyperlink"/>
            <w:rFonts w:ascii="Arial" w:hAnsi="Arial" w:cs="Arial"/>
            <w:color w:val="0B0080"/>
            <w:sz w:val="16"/>
            <w:szCs w:val="16"/>
            <w:lang w:val="en"/>
          </w:rPr>
          <w:t>n</w:t>
        </w:r>
      </w:hyperlink>
    </w:p>
    <w:p w:rsidR="006A710A" w:rsidRDefault="00EE5D4C" w:rsidP="006A710A">
      <w:pPr>
        <w:shd w:val="clear" w:color="auto" w:fill="F9F9F9"/>
        <w:jc w:val="center"/>
        <w:rPr>
          <w:rFonts w:ascii="Arial" w:hAnsi="Arial" w:cs="Arial"/>
          <w:color w:val="252525"/>
          <w:sz w:val="19"/>
          <w:szCs w:val="19"/>
          <w:lang w:val="en"/>
        </w:rPr>
      </w:pPr>
      <w:hyperlink r:id="rId335" w:anchor="Two_dimensions" w:tooltip="Cartesian coordinate system" w:history="1">
        <w:r w:rsidR="006A710A">
          <w:rPr>
            <w:rStyle w:val="Hyperlink"/>
            <w:rFonts w:ascii="Arial" w:hAnsi="Arial" w:cs="Arial"/>
            <w:color w:val="0B0080"/>
            <w:sz w:val="19"/>
            <w:szCs w:val="19"/>
            <w:lang w:val="en"/>
          </w:rPr>
          <w:t>Axis scale</w:t>
        </w:r>
      </w:hyperlink>
      <w:r w:rsidR="006A710A">
        <w:rPr>
          <w:rFonts w:ascii="Arial" w:hAnsi="Arial" w:cs="Arial"/>
          <w:color w:val="252525"/>
          <w:sz w:val="19"/>
          <w:szCs w:val="19"/>
          <w:lang w:val="en"/>
        </w:rPr>
        <w:t>:</w:t>
      </w:r>
      <w:r w:rsidR="006A710A">
        <w:rPr>
          <w:rStyle w:val="apple-converted-space"/>
          <w:rFonts w:ascii="Arial" w:hAnsi="Arial" w:cs="Arial"/>
          <w:color w:val="252525"/>
          <w:sz w:val="19"/>
          <w:szCs w:val="19"/>
          <w:lang w:val="en"/>
        </w:rPr>
        <w:t> </w:t>
      </w:r>
      <w:hyperlink r:id="rId336" w:tooltip="Geologic time scale" w:history="1">
        <w:r w:rsidR="006A710A">
          <w:rPr>
            <w:rStyle w:val="Hyperlink"/>
            <w:rFonts w:ascii="Arial" w:hAnsi="Arial" w:cs="Arial"/>
            <w:color w:val="0B0080"/>
            <w:sz w:val="19"/>
            <w:szCs w:val="19"/>
            <w:lang w:val="en"/>
          </w:rPr>
          <w:t>millions of years</w:t>
        </w:r>
      </w:hyperlink>
      <w:r w:rsidR="006A710A">
        <w:rPr>
          <w:rFonts w:ascii="Arial" w:hAnsi="Arial" w:cs="Arial"/>
          <w:color w:val="252525"/>
          <w:sz w:val="19"/>
          <w:szCs w:val="19"/>
          <w:lang w:val="en"/>
        </w:rPr>
        <w:t>.</w:t>
      </w:r>
      <w:r w:rsidR="006A710A">
        <w:rPr>
          <w:rFonts w:ascii="Arial" w:hAnsi="Arial" w:cs="Arial"/>
          <w:color w:val="252525"/>
          <w:sz w:val="19"/>
          <w:szCs w:val="19"/>
          <w:lang w:val="en"/>
        </w:rPr>
        <w:br/>
      </w:r>
      <w:r w:rsidR="006A710A">
        <w:rPr>
          <w:rFonts w:ascii="Arial" w:hAnsi="Arial" w:cs="Arial"/>
          <w:i/>
          <w:iCs/>
          <w:color w:val="252525"/>
          <w:sz w:val="16"/>
          <w:szCs w:val="16"/>
          <w:lang w:val="en"/>
        </w:rPr>
        <w:t>also see {</w:t>
      </w:r>
      <w:hyperlink r:id="rId337" w:tooltip="Template:Human timeline" w:history="1">
        <w:r w:rsidR="006A710A">
          <w:rPr>
            <w:rStyle w:val="Hyperlink"/>
            <w:rFonts w:ascii="Arial" w:hAnsi="Arial" w:cs="Arial"/>
            <w:i/>
            <w:iCs/>
            <w:color w:val="0B0080"/>
            <w:sz w:val="16"/>
            <w:szCs w:val="16"/>
            <w:lang w:val="en"/>
          </w:rPr>
          <w:t>{Human timeline}</w:t>
        </w:r>
      </w:hyperlink>
      <w:r w:rsidR="006A710A">
        <w:rPr>
          <w:rFonts w:ascii="Arial" w:hAnsi="Arial" w:cs="Arial"/>
          <w:i/>
          <w:iCs/>
          <w:color w:val="252525"/>
          <w:sz w:val="16"/>
          <w:szCs w:val="16"/>
          <w:lang w:val="en"/>
        </w:rPr>
        <w:t>} and {</w:t>
      </w:r>
      <w:hyperlink r:id="rId338" w:tooltip="Template:Nature timeline" w:history="1">
        <w:r w:rsidR="006A710A">
          <w:rPr>
            <w:rStyle w:val="Hyperlink"/>
            <w:rFonts w:ascii="Arial" w:hAnsi="Arial" w:cs="Arial"/>
            <w:i/>
            <w:iCs/>
            <w:color w:val="0B0080"/>
            <w:sz w:val="16"/>
            <w:szCs w:val="16"/>
            <w:lang w:val="en"/>
          </w:rPr>
          <w:t>{Nature timeline}</w:t>
        </w:r>
      </w:hyperlink>
      <w:r w:rsidR="006A710A">
        <w:rPr>
          <w:rFonts w:ascii="Arial" w:hAnsi="Arial" w:cs="Arial"/>
          <w:i/>
          <w:iCs/>
          <w:color w:val="252525"/>
          <w:sz w:val="16"/>
          <w:szCs w:val="16"/>
          <w:lang w:val="en"/>
        </w:rPr>
        <w:t>}</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339" w:tooltip="Evolutionary history of life" w:history="1">
        <w:r>
          <w:rPr>
            <w:rStyle w:val="Hyperlink"/>
            <w:rFonts w:ascii="Arial" w:hAnsi="Arial" w:cs="Arial"/>
            <w:i/>
            <w:iCs/>
            <w:color w:val="0B0080"/>
            <w:sz w:val="21"/>
            <w:szCs w:val="21"/>
            <w:lang w:val="en"/>
          </w:rPr>
          <w:t>Evolutionary history of life</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Highly energetic</w:t>
      </w:r>
      <w:r>
        <w:rPr>
          <w:rStyle w:val="apple-converted-space"/>
          <w:rFonts w:ascii="Arial" w:hAnsi="Arial" w:cs="Arial"/>
          <w:color w:val="252525"/>
          <w:sz w:val="21"/>
          <w:szCs w:val="21"/>
          <w:lang w:val="en"/>
        </w:rPr>
        <w:t> </w:t>
      </w:r>
      <w:hyperlink r:id="rId340" w:tooltip="Chemical reaction" w:history="1">
        <w:r>
          <w:rPr>
            <w:rStyle w:val="Hyperlink"/>
            <w:rFonts w:ascii="Arial" w:hAnsi="Arial" w:cs="Arial"/>
            <w:color w:val="0B0080"/>
            <w:sz w:val="21"/>
            <w:szCs w:val="21"/>
            <w:lang w:val="en"/>
          </w:rPr>
          <w:t>chemical reactions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thought to have produced self–replicating molecules around four billion years ago. This was followed a half billion years later by the</w:t>
      </w:r>
      <w:r>
        <w:rPr>
          <w:rStyle w:val="apple-converted-space"/>
          <w:rFonts w:ascii="Arial" w:hAnsi="Arial" w:cs="Arial"/>
          <w:color w:val="252525"/>
          <w:sz w:val="21"/>
          <w:szCs w:val="21"/>
          <w:lang w:val="en"/>
        </w:rPr>
        <w:t> </w:t>
      </w:r>
      <w:hyperlink r:id="rId341" w:tooltip="Last universal common ancestor" w:history="1">
        <w:r>
          <w:rPr>
            <w:rStyle w:val="Hyperlink"/>
            <w:rFonts w:ascii="Arial" w:hAnsi="Arial" w:cs="Arial"/>
            <w:color w:val="0B0080"/>
            <w:sz w:val="21"/>
            <w:szCs w:val="21"/>
            <w:lang w:val="en"/>
          </w:rPr>
          <w:t>last common ancestor of all life</w:t>
        </w:r>
      </w:hyperlink>
      <w:r>
        <w:rPr>
          <w:rFonts w:ascii="Arial" w:hAnsi="Arial" w:cs="Arial"/>
          <w:color w:val="252525"/>
          <w:sz w:val="21"/>
          <w:szCs w:val="21"/>
          <w:lang w:val="en"/>
        </w:rPr>
        <w:t>.</w:t>
      </w:r>
      <w:hyperlink r:id="rId342" w:anchor="cite_note-sa282_6_90-89" w:history="1">
        <w:r>
          <w:rPr>
            <w:rStyle w:val="Hyperlink"/>
            <w:rFonts w:ascii="Arial" w:hAnsi="Arial" w:cs="Arial"/>
            <w:color w:val="0B0080"/>
            <w:sz w:val="17"/>
            <w:szCs w:val="17"/>
            <w:vertAlign w:val="superscript"/>
            <w:lang w:val="en"/>
          </w:rPr>
          <w:t>[75]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development of</w:t>
      </w:r>
      <w:r>
        <w:rPr>
          <w:rStyle w:val="apple-converted-space"/>
          <w:rFonts w:ascii="Arial" w:hAnsi="Arial" w:cs="Arial"/>
          <w:color w:val="252525"/>
          <w:sz w:val="21"/>
          <w:szCs w:val="21"/>
          <w:lang w:val="en"/>
        </w:rPr>
        <w:t> </w:t>
      </w:r>
      <w:hyperlink r:id="rId343" w:tooltip="Photosynthesis" w:history="1">
        <w:r>
          <w:rPr>
            <w:rStyle w:val="Hyperlink"/>
            <w:rFonts w:ascii="Arial" w:hAnsi="Arial" w:cs="Arial"/>
            <w:color w:val="0B0080"/>
            <w:sz w:val="21"/>
            <w:szCs w:val="21"/>
            <w:lang w:val="en"/>
          </w:rPr>
          <w:t>photosynthesis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allowed the Sun's energy to be harvested directly by life forms; the resultant</w:t>
      </w:r>
      <w:r>
        <w:rPr>
          <w:rStyle w:val="apple-converted-space"/>
          <w:rFonts w:ascii="Arial" w:hAnsi="Arial" w:cs="Arial"/>
          <w:color w:val="252525"/>
          <w:sz w:val="21"/>
          <w:szCs w:val="21"/>
          <w:lang w:val="en"/>
        </w:rPr>
        <w:t> </w:t>
      </w:r>
      <w:hyperlink r:id="rId344" w:tooltip="Molecular oxygen" w:history="1">
        <w:r>
          <w:rPr>
            <w:rStyle w:val="Hyperlink"/>
            <w:rFonts w:ascii="Arial" w:hAnsi="Arial" w:cs="Arial"/>
            <w:color w:val="0B0080"/>
            <w:sz w:val="21"/>
            <w:szCs w:val="21"/>
            <w:lang w:val="en"/>
          </w:rPr>
          <w:t>molecular oxygen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w:t>
      </w:r>
      <w:r>
        <w:rPr>
          <w:rFonts w:ascii="Arial" w:hAnsi="Arial" w:cs="Arial"/>
          <w:color w:val="252525"/>
          <w:sz w:val="17"/>
          <w:szCs w:val="17"/>
          <w:vertAlign w:val="subscript"/>
          <w:lang w:val="en"/>
        </w:rPr>
        <w:t>2</w:t>
      </w:r>
      <w:r>
        <w:rPr>
          <w:rFonts w:ascii="Arial" w:hAnsi="Arial" w:cs="Arial"/>
          <w:color w:val="252525"/>
          <w:sz w:val="21"/>
          <w:szCs w:val="21"/>
          <w:lang w:val="en"/>
        </w:rPr>
        <w:t>) accumulated in the atmosphere and due to interaction with ultraviolet solar radiation, formed a protective</w:t>
      </w:r>
      <w:r>
        <w:rPr>
          <w:rStyle w:val="apple-converted-space"/>
          <w:rFonts w:ascii="Arial" w:hAnsi="Arial" w:cs="Arial"/>
          <w:color w:val="252525"/>
          <w:sz w:val="21"/>
          <w:szCs w:val="21"/>
          <w:lang w:val="en"/>
        </w:rPr>
        <w:t> </w:t>
      </w:r>
      <w:hyperlink r:id="rId345" w:tooltip="Ozone layer" w:history="1">
        <w:r>
          <w:rPr>
            <w:rStyle w:val="Hyperlink"/>
            <w:rFonts w:ascii="Arial" w:hAnsi="Arial" w:cs="Arial"/>
            <w:color w:val="0B0080"/>
            <w:sz w:val="21"/>
            <w:szCs w:val="21"/>
            <w:lang w:val="en"/>
          </w:rPr>
          <w:t>ozone layer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w:t>
      </w:r>
      <w:r>
        <w:rPr>
          <w:rFonts w:ascii="Arial" w:hAnsi="Arial" w:cs="Arial"/>
          <w:color w:val="252525"/>
          <w:sz w:val="17"/>
          <w:szCs w:val="17"/>
          <w:vertAlign w:val="subscript"/>
          <w:lang w:val="en"/>
        </w:rPr>
        <w:t>3</w:t>
      </w:r>
      <w:r>
        <w:rPr>
          <w:rFonts w:ascii="Arial" w:hAnsi="Arial" w:cs="Arial"/>
          <w:color w:val="252525"/>
          <w:sz w:val="21"/>
          <w:szCs w:val="21"/>
          <w:lang w:val="en"/>
        </w:rPr>
        <w:t>) in the upper atmosphere.</w:t>
      </w:r>
      <w:hyperlink r:id="rId346" w:anchor="cite_note-NYT-20131003-90"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incorporation of smaller cells within larger ones resulted in the</w:t>
      </w:r>
      <w:r>
        <w:rPr>
          <w:rStyle w:val="apple-converted-space"/>
          <w:rFonts w:ascii="Arial" w:hAnsi="Arial" w:cs="Arial"/>
          <w:color w:val="252525"/>
          <w:sz w:val="21"/>
          <w:szCs w:val="21"/>
          <w:lang w:val="en"/>
        </w:rPr>
        <w:t> </w:t>
      </w:r>
      <w:hyperlink r:id="rId347" w:tooltip="Endosymbiotic theory" w:history="1">
        <w:r>
          <w:rPr>
            <w:rStyle w:val="Hyperlink"/>
            <w:rFonts w:ascii="Arial" w:hAnsi="Arial" w:cs="Arial"/>
            <w:color w:val="0B0080"/>
            <w:sz w:val="21"/>
            <w:szCs w:val="21"/>
            <w:lang w:val="en"/>
          </w:rPr>
          <w:t>development of complex cells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called</w:t>
      </w:r>
      <w:r>
        <w:rPr>
          <w:rStyle w:val="apple-converted-space"/>
          <w:rFonts w:ascii="Arial" w:hAnsi="Arial" w:cs="Arial"/>
          <w:color w:val="252525"/>
          <w:sz w:val="21"/>
          <w:szCs w:val="21"/>
          <w:lang w:val="en"/>
        </w:rPr>
        <w:t> </w:t>
      </w:r>
      <w:hyperlink r:id="rId348" w:tooltip="Eukaryotes" w:history="1">
        <w:r>
          <w:rPr>
            <w:rStyle w:val="Hyperlink"/>
            <w:rFonts w:ascii="Arial" w:hAnsi="Arial" w:cs="Arial"/>
            <w:color w:val="0B0080"/>
            <w:sz w:val="21"/>
            <w:szCs w:val="21"/>
            <w:lang w:val="en"/>
          </w:rPr>
          <w:t>eukaryotes</w:t>
        </w:r>
      </w:hyperlink>
      <w:r>
        <w:rPr>
          <w:rFonts w:ascii="Arial" w:hAnsi="Arial" w:cs="Arial"/>
          <w:color w:val="252525"/>
          <w:sz w:val="21"/>
          <w:szCs w:val="21"/>
          <w:lang w:val="en"/>
        </w:rPr>
        <w:t>.</w:t>
      </w:r>
      <w:hyperlink r:id="rId349" w:anchor="cite_note-jas22_3_225-91" w:history="1">
        <w:r>
          <w:rPr>
            <w:rStyle w:val="Hyperlink"/>
            <w:rFonts w:ascii="Arial" w:hAnsi="Arial" w:cs="Arial"/>
            <w:color w:val="0B0080"/>
            <w:sz w:val="17"/>
            <w:szCs w:val="17"/>
            <w:vertAlign w:val="superscript"/>
            <w:lang w:val="en"/>
          </w:rPr>
          <w:t>[77]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True multicellular organisms formed as cells within</w:t>
      </w:r>
      <w:r>
        <w:rPr>
          <w:rStyle w:val="apple-converted-space"/>
          <w:rFonts w:ascii="Arial" w:hAnsi="Arial" w:cs="Arial"/>
          <w:color w:val="252525"/>
          <w:sz w:val="21"/>
          <w:szCs w:val="21"/>
          <w:lang w:val="en"/>
        </w:rPr>
        <w:t> </w:t>
      </w:r>
      <w:hyperlink r:id="rId350" w:tooltip="Colony (biology)" w:history="1">
        <w:r>
          <w:rPr>
            <w:rStyle w:val="Hyperlink"/>
            <w:rFonts w:ascii="Arial" w:hAnsi="Arial" w:cs="Arial"/>
            <w:color w:val="0B0080"/>
            <w:sz w:val="21"/>
            <w:szCs w:val="21"/>
            <w:lang w:val="en"/>
          </w:rPr>
          <w:t>colonies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became increasingly specialized. Aided by the absorption of harmful</w:t>
      </w:r>
      <w:r>
        <w:rPr>
          <w:rStyle w:val="apple-converted-space"/>
          <w:rFonts w:ascii="Arial" w:hAnsi="Arial" w:cs="Arial"/>
          <w:color w:val="252525"/>
          <w:sz w:val="21"/>
          <w:szCs w:val="21"/>
          <w:lang w:val="en"/>
        </w:rPr>
        <w:t> </w:t>
      </w:r>
      <w:hyperlink r:id="rId351" w:tooltip="Ultraviolet radiation" w:history="1">
        <w:r>
          <w:rPr>
            <w:rStyle w:val="Hyperlink"/>
            <w:rFonts w:ascii="Arial" w:hAnsi="Arial" w:cs="Arial"/>
            <w:color w:val="0B0080"/>
            <w:sz w:val="21"/>
            <w:szCs w:val="21"/>
            <w:lang w:val="en"/>
          </w:rPr>
          <w:t>ultraviolet radiation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by the ozone layer, </w:t>
      </w:r>
      <w:r>
        <w:rPr>
          <w:rFonts w:ascii="Arial" w:hAnsi="Arial" w:cs="Arial"/>
          <w:color w:val="252525"/>
          <w:sz w:val="21"/>
          <w:szCs w:val="21"/>
          <w:lang w:val="en"/>
        </w:rPr>
        <w:lastRenderedPageBreak/>
        <w:t>life colonized Earth's surface.</w:t>
      </w:r>
      <w:hyperlink r:id="rId352" w:anchor="cite_note-burton20021129-92" w:history="1">
        <w:r>
          <w:rPr>
            <w:rStyle w:val="Hyperlink"/>
            <w:rFonts w:ascii="Arial" w:hAnsi="Arial" w:cs="Arial"/>
            <w:color w:val="0B0080"/>
            <w:sz w:val="17"/>
            <w:szCs w:val="17"/>
            <w:vertAlign w:val="superscript"/>
            <w:lang w:val="en"/>
          </w:rPr>
          <w:t>[78]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earliest</w:t>
      </w:r>
      <w:r>
        <w:rPr>
          <w:rStyle w:val="apple-converted-space"/>
          <w:rFonts w:ascii="Arial" w:hAnsi="Arial" w:cs="Arial"/>
          <w:color w:val="252525"/>
          <w:sz w:val="21"/>
          <w:szCs w:val="21"/>
          <w:lang w:val="en"/>
        </w:rPr>
        <w:t> </w:t>
      </w:r>
      <w:hyperlink r:id="rId353" w:tooltip="Fossil" w:history="1">
        <w:r>
          <w:rPr>
            <w:rStyle w:val="Hyperlink"/>
            <w:rFonts w:ascii="Arial" w:hAnsi="Arial" w:cs="Arial"/>
            <w:color w:val="0B0080"/>
            <w:sz w:val="21"/>
            <w:szCs w:val="21"/>
            <w:lang w:val="en"/>
          </w:rPr>
          <w:t>fossil</w:t>
        </w:r>
      </w:hyperlink>
      <w:r>
        <w:rPr>
          <w:rStyle w:val="apple-converted-space"/>
          <w:rFonts w:ascii="Arial" w:hAnsi="Arial" w:cs="Arial"/>
          <w:color w:val="252525"/>
          <w:sz w:val="21"/>
          <w:szCs w:val="21"/>
          <w:lang w:val="en"/>
        </w:rPr>
        <w:t> </w:t>
      </w:r>
      <w:r>
        <w:rPr>
          <w:rFonts w:ascii="Arial" w:hAnsi="Arial" w:cs="Arial"/>
          <w:color w:val="252525"/>
          <w:sz w:val="21"/>
          <w:szCs w:val="21"/>
          <w:lang w:val="en"/>
        </w:rPr>
        <w:t>evidence for</w:t>
      </w:r>
      <w:hyperlink r:id="rId354" w:tooltip="Life" w:history="1">
        <w:r>
          <w:rPr>
            <w:rStyle w:val="Hyperlink"/>
            <w:rFonts w:ascii="Arial" w:hAnsi="Arial" w:cs="Arial"/>
            <w:color w:val="0B0080"/>
            <w:sz w:val="21"/>
            <w:szCs w:val="21"/>
            <w:lang w:val="en"/>
          </w:rPr>
          <w:t>life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w:t>
      </w:r>
      <w:r>
        <w:rPr>
          <w:rStyle w:val="apple-converted-space"/>
          <w:rFonts w:ascii="Arial" w:hAnsi="Arial" w:cs="Arial"/>
          <w:color w:val="252525"/>
          <w:sz w:val="21"/>
          <w:szCs w:val="21"/>
          <w:lang w:val="en"/>
        </w:rPr>
        <w:t> </w:t>
      </w:r>
      <w:hyperlink r:id="rId355" w:tooltip="Microbial mat" w:history="1">
        <w:r>
          <w:rPr>
            <w:rStyle w:val="Hyperlink"/>
            <w:rFonts w:ascii="Arial" w:hAnsi="Arial" w:cs="Arial"/>
            <w:color w:val="0B0080"/>
            <w:sz w:val="21"/>
            <w:szCs w:val="21"/>
            <w:lang w:val="en"/>
          </w:rPr>
          <w:t>microbial mat</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fossils found in 3.48 billion-year-old</w:t>
      </w:r>
      <w:r>
        <w:rPr>
          <w:rStyle w:val="apple-converted-space"/>
          <w:rFonts w:ascii="Arial" w:hAnsi="Arial" w:cs="Arial"/>
          <w:color w:val="252525"/>
          <w:sz w:val="21"/>
          <w:szCs w:val="21"/>
          <w:lang w:val="en"/>
        </w:rPr>
        <w:t> </w:t>
      </w:r>
      <w:hyperlink r:id="rId356" w:tooltip="Sandstone" w:history="1">
        <w:r>
          <w:rPr>
            <w:rStyle w:val="Hyperlink"/>
            <w:rFonts w:ascii="Arial" w:hAnsi="Arial" w:cs="Arial"/>
            <w:color w:val="0B0080"/>
            <w:sz w:val="21"/>
            <w:szCs w:val="21"/>
            <w:lang w:val="en"/>
          </w:rPr>
          <w:t>sandstone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357" w:tooltip="Western Australia" w:history="1">
        <w:r>
          <w:rPr>
            <w:rStyle w:val="Hyperlink"/>
            <w:rFonts w:ascii="Arial" w:hAnsi="Arial" w:cs="Arial"/>
            <w:color w:val="0B0080"/>
            <w:sz w:val="21"/>
            <w:szCs w:val="21"/>
            <w:lang w:val="en"/>
          </w:rPr>
          <w:t>Western Australia</w:t>
        </w:r>
      </w:hyperlink>
      <w:r>
        <w:rPr>
          <w:rFonts w:ascii="Arial" w:hAnsi="Arial" w:cs="Arial"/>
          <w:color w:val="252525"/>
          <w:sz w:val="21"/>
          <w:szCs w:val="21"/>
          <w:lang w:val="en"/>
        </w:rPr>
        <w:t>,</w:t>
      </w:r>
      <w:hyperlink r:id="rId358" w:anchor="cite_note-Origin1-93" w:history="1">
        <w:r>
          <w:rPr>
            <w:rStyle w:val="Hyperlink"/>
            <w:rFonts w:ascii="Arial" w:hAnsi="Arial" w:cs="Arial"/>
            <w:color w:val="0B0080"/>
            <w:sz w:val="17"/>
            <w:szCs w:val="17"/>
            <w:vertAlign w:val="superscript"/>
            <w:lang w:val="en"/>
          </w:rPr>
          <w:t>[79]</w:t>
        </w:r>
      </w:hyperlink>
      <w:hyperlink r:id="rId359" w:anchor="cite_note-Origin2-94" w:history="1">
        <w:r>
          <w:rPr>
            <w:rStyle w:val="Hyperlink"/>
            <w:rFonts w:ascii="Arial" w:hAnsi="Arial" w:cs="Arial"/>
            <w:color w:val="0B0080"/>
            <w:sz w:val="17"/>
            <w:szCs w:val="17"/>
            <w:vertAlign w:val="superscript"/>
            <w:lang w:val="en"/>
          </w:rPr>
          <w:t>[80]</w:t>
        </w:r>
      </w:hyperlink>
      <w:hyperlink r:id="rId360" w:anchor="cite_note-RavenJohnson2002-95" w:history="1">
        <w:r>
          <w:rPr>
            <w:rStyle w:val="Hyperlink"/>
            <w:rFonts w:ascii="Arial" w:hAnsi="Arial" w:cs="Arial"/>
            <w:color w:val="0B0080"/>
            <w:sz w:val="17"/>
            <w:szCs w:val="17"/>
            <w:vertAlign w:val="superscript"/>
            <w:lang w:val="en"/>
          </w:rPr>
          <w:t>[81]</w:t>
        </w:r>
      </w:hyperlink>
      <w:hyperlink r:id="rId361" w:anchor="cite_note-AP-20131113-96" w:history="1">
        <w:r>
          <w:rPr>
            <w:rStyle w:val="Hyperlink"/>
            <w:rFonts w:ascii="Arial" w:hAnsi="Arial" w:cs="Arial"/>
            <w:color w:val="0B0080"/>
            <w:sz w:val="17"/>
            <w:szCs w:val="17"/>
            <w:vertAlign w:val="superscript"/>
            <w:lang w:val="en"/>
          </w:rPr>
          <w:t>[82]</w:t>
        </w:r>
      </w:hyperlink>
      <w:hyperlink r:id="rId362" w:anchor="cite_note-AST-20131108-97" w:history="1">
        <w:r>
          <w:rPr>
            <w:rStyle w:val="Hyperlink"/>
            <w:rFonts w:ascii="Arial" w:hAnsi="Arial" w:cs="Arial"/>
            <w:color w:val="0B0080"/>
            <w:sz w:val="17"/>
            <w:szCs w:val="17"/>
            <w:vertAlign w:val="superscript"/>
            <w:lang w:val="en"/>
          </w:rPr>
          <w:t>[83]</w:t>
        </w:r>
      </w:hyperlink>
      <w:r>
        <w:rPr>
          <w:rStyle w:val="apple-converted-space"/>
          <w:rFonts w:ascii="Arial" w:hAnsi="Arial" w:cs="Arial"/>
          <w:color w:val="252525"/>
          <w:sz w:val="21"/>
          <w:szCs w:val="21"/>
          <w:lang w:val="en"/>
        </w:rPr>
        <w:t> </w:t>
      </w:r>
      <w:hyperlink r:id="rId363" w:tooltip="Biogenic substance" w:history="1">
        <w:r>
          <w:rPr>
            <w:rStyle w:val="Hyperlink"/>
            <w:rFonts w:ascii="Arial" w:hAnsi="Arial" w:cs="Arial"/>
            <w:color w:val="0B0080"/>
            <w:sz w:val="21"/>
            <w:szCs w:val="21"/>
            <w:lang w:val="en"/>
          </w:rPr>
          <w:t>biogenic</w:t>
        </w:r>
      </w:hyperlink>
      <w:r>
        <w:rPr>
          <w:rStyle w:val="apple-converted-space"/>
          <w:rFonts w:ascii="Arial" w:hAnsi="Arial" w:cs="Arial"/>
          <w:color w:val="252525"/>
          <w:sz w:val="21"/>
          <w:szCs w:val="21"/>
          <w:lang w:val="en"/>
        </w:rPr>
        <w:t> </w:t>
      </w:r>
      <w:hyperlink r:id="rId364" w:tooltip="Graphite" w:history="1">
        <w:r>
          <w:rPr>
            <w:rStyle w:val="Hyperlink"/>
            <w:rFonts w:ascii="Arial" w:hAnsi="Arial" w:cs="Arial"/>
            <w:color w:val="0B0080"/>
            <w:sz w:val="21"/>
            <w:szCs w:val="21"/>
            <w:lang w:val="en"/>
          </w:rPr>
          <w:t>graphite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found in 3.7 billion-year-old</w:t>
      </w:r>
      <w:r>
        <w:rPr>
          <w:rStyle w:val="apple-converted-space"/>
          <w:rFonts w:ascii="Arial" w:hAnsi="Arial" w:cs="Arial"/>
          <w:color w:val="252525"/>
          <w:sz w:val="21"/>
          <w:szCs w:val="21"/>
          <w:lang w:val="en"/>
        </w:rPr>
        <w:t> </w:t>
      </w:r>
      <w:hyperlink r:id="rId365" w:tooltip="Metasediment" w:history="1">
        <w:r>
          <w:rPr>
            <w:rStyle w:val="Hyperlink"/>
            <w:rFonts w:ascii="Arial" w:hAnsi="Arial" w:cs="Arial"/>
            <w:color w:val="0B0080"/>
            <w:sz w:val="21"/>
            <w:szCs w:val="21"/>
            <w:lang w:val="en"/>
          </w:rPr>
          <w:t>metasedimentary rocks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366" w:tooltip="Western Greenland" w:history="1">
        <w:r>
          <w:rPr>
            <w:rStyle w:val="Hyperlink"/>
            <w:rFonts w:ascii="Arial" w:hAnsi="Arial" w:cs="Arial"/>
            <w:color w:val="0B0080"/>
            <w:sz w:val="21"/>
            <w:szCs w:val="21"/>
            <w:lang w:val="en"/>
          </w:rPr>
          <w:t>Western Greenland</w:t>
        </w:r>
      </w:hyperlink>
      <w:r>
        <w:rPr>
          <w:rFonts w:ascii="Arial" w:hAnsi="Arial" w:cs="Arial"/>
          <w:color w:val="252525"/>
          <w:sz w:val="21"/>
          <w:szCs w:val="21"/>
          <w:lang w:val="en"/>
        </w:rPr>
        <w:t>,</w:t>
      </w:r>
      <w:hyperlink r:id="rId367" w:anchor="cite_note-NG-20131208-98" w:history="1">
        <w:r>
          <w:rPr>
            <w:rStyle w:val="Hyperlink"/>
            <w:rFonts w:ascii="Arial" w:hAnsi="Arial" w:cs="Arial"/>
            <w:color w:val="0B0080"/>
            <w:sz w:val="17"/>
            <w:szCs w:val="17"/>
            <w:vertAlign w:val="superscript"/>
            <w:lang w:val="en"/>
          </w:rPr>
          <w:t>[84]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well as, remains of</w:t>
      </w:r>
      <w:r>
        <w:rPr>
          <w:rStyle w:val="apple-converted-space"/>
          <w:rFonts w:ascii="Arial" w:hAnsi="Arial" w:cs="Arial"/>
          <w:color w:val="252525"/>
          <w:sz w:val="21"/>
          <w:szCs w:val="21"/>
          <w:lang w:val="en"/>
        </w:rPr>
        <w:t> </w:t>
      </w:r>
      <w:hyperlink r:id="rId368" w:tooltip="Biotic material" w:history="1">
        <w:r>
          <w:rPr>
            <w:rStyle w:val="Hyperlink"/>
            <w:rFonts w:ascii="Arial" w:hAnsi="Arial" w:cs="Arial"/>
            <w:color w:val="0B0080"/>
            <w:sz w:val="21"/>
            <w:szCs w:val="21"/>
            <w:lang w:val="en"/>
          </w:rPr>
          <w:t>biotic material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found in 4.1 billion-year-old rocks in Western Australia.</w:t>
      </w:r>
      <w:hyperlink r:id="rId369" w:anchor="cite_note-AP-20151019-41" w:history="1">
        <w:r>
          <w:rPr>
            <w:rStyle w:val="Hyperlink"/>
            <w:rFonts w:ascii="Arial" w:hAnsi="Arial" w:cs="Arial"/>
            <w:color w:val="0B0080"/>
            <w:sz w:val="17"/>
            <w:szCs w:val="17"/>
            <w:vertAlign w:val="superscript"/>
            <w:lang w:val="en"/>
          </w:rPr>
          <w:t>[34]</w:t>
        </w:r>
      </w:hyperlink>
      <w:hyperlink r:id="rId370" w:anchor="cite_note-PNAS-20151014-pdf-42" w:history="1">
        <w:r>
          <w:rPr>
            <w:rStyle w:val="Hyperlink"/>
            <w:rFonts w:ascii="Arial" w:hAnsi="Arial" w:cs="Arial"/>
            <w:color w:val="0B0080"/>
            <w:sz w:val="17"/>
            <w:szCs w:val="17"/>
            <w:vertAlign w:val="superscript"/>
            <w:lang w:val="en"/>
          </w:rPr>
          <w:t>[35]</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428750"/>
            <wp:effectExtent l="0" t="0" r="0" b="0"/>
            <wp:docPr id="40" name="Picture 40" descr="https://upload.wikimedia.org/wikipedia/commons/thumb/0/0b/PhylogeneticTree%2C_Woese_1990.PNG/220px-PhylogeneticTree%2C_Woese_1990.PNG">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b/PhylogeneticTree%2C_Woese_1990.PNG/220px-PhylogeneticTree%2C_Woese_1990.PNG">
                      <a:hlinkClick r:id="rId371"/>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Speculative</w:t>
      </w:r>
      <w:r>
        <w:rPr>
          <w:rStyle w:val="apple-converted-space"/>
          <w:rFonts w:ascii="Arial" w:hAnsi="Arial" w:cs="Arial"/>
          <w:color w:val="252525"/>
          <w:sz w:val="19"/>
          <w:szCs w:val="19"/>
          <w:lang w:val="en"/>
        </w:rPr>
        <w:t> </w:t>
      </w:r>
      <w:hyperlink r:id="rId373" w:tooltip="Phylogenetic tree" w:history="1">
        <w:r>
          <w:rPr>
            <w:rStyle w:val="Hyperlink"/>
            <w:rFonts w:ascii="Arial" w:hAnsi="Arial" w:cs="Arial"/>
            <w:color w:val="0B0080"/>
            <w:sz w:val="19"/>
            <w:szCs w:val="19"/>
            <w:lang w:val="en"/>
          </w:rPr>
          <w:t>phylogenetic tree</w:t>
        </w:r>
      </w:hyperlink>
      <w:r>
        <w:rPr>
          <w:rStyle w:val="apple-converted-space"/>
          <w:rFonts w:ascii="Arial" w:hAnsi="Arial" w:cs="Arial"/>
          <w:color w:val="252525"/>
          <w:sz w:val="19"/>
          <w:szCs w:val="19"/>
          <w:lang w:val="en"/>
        </w:rPr>
        <w:t> </w:t>
      </w:r>
      <w:r>
        <w:rPr>
          <w:rFonts w:ascii="Arial" w:hAnsi="Arial" w:cs="Arial"/>
          <w:color w:val="252525"/>
          <w:sz w:val="19"/>
          <w:szCs w:val="19"/>
          <w:lang w:val="en"/>
        </w:rPr>
        <w:t>of life on Earth based on</w:t>
      </w:r>
      <w:r>
        <w:rPr>
          <w:rStyle w:val="apple-converted-space"/>
          <w:rFonts w:ascii="Arial" w:hAnsi="Arial" w:cs="Arial"/>
          <w:color w:val="252525"/>
          <w:sz w:val="19"/>
          <w:szCs w:val="19"/>
          <w:lang w:val="en"/>
        </w:rPr>
        <w:t> </w:t>
      </w:r>
      <w:hyperlink r:id="rId374" w:tooltip="RRNA" w:history="1">
        <w:r>
          <w:rPr>
            <w:rStyle w:val="Hyperlink"/>
            <w:rFonts w:ascii="Arial" w:hAnsi="Arial" w:cs="Arial"/>
            <w:color w:val="0B0080"/>
            <w:sz w:val="19"/>
            <w:szCs w:val="19"/>
            <w:lang w:val="en"/>
          </w:rPr>
          <w:t>rRNA</w:t>
        </w:r>
      </w:hyperlink>
      <w:r>
        <w:rPr>
          <w:rStyle w:val="apple-converted-space"/>
          <w:rFonts w:ascii="Arial" w:hAnsi="Arial" w:cs="Arial"/>
          <w:color w:val="252525"/>
          <w:sz w:val="19"/>
          <w:szCs w:val="19"/>
          <w:lang w:val="en"/>
        </w:rPr>
        <w:t> </w:t>
      </w:r>
      <w:r>
        <w:rPr>
          <w:rFonts w:ascii="Arial" w:hAnsi="Arial" w:cs="Arial"/>
          <w:color w:val="252525"/>
          <w:sz w:val="19"/>
          <w:szCs w:val="19"/>
          <w:lang w:val="en"/>
        </w:rPr>
        <w:t>analysis</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Since the 1960s, it has been hypothesized that severe glacial action between 750 and</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580 mya</w:t>
      </w:r>
      <w:r>
        <w:rPr>
          <w:rFonts w:ascii="Arial" w:hAnsi="Arial" w:cs="Arial"/>
          <w:color w:val="252525"/>
          <w:sz w:val="21"/>
          <w:szCs w:val="21"/>
          <w:lang w:val="en"/>
        </w:rPr>
        <w:t>, during the</w:t>
      </w:r>
      <w:r>
        <w:rPr>
          <w:rStyle w:val="apple-converted-space"/>
          <w:rFonts w:ascii="Arial" w:hAnsi="Arial" w:cs="Arial"/>
          <w:color w:val="252525"/>
          <w:sz w:val="21"/>
          <w:szCs w:val="21"/>
          <w:lang w:val="en"/>
        </w:rPr>
        <w:t> </w:t>
      </w:r>
      <w:hyperlink r:id="rId375" w:tooltip="Neoproterozoic" w:history="1">
        <w:r>
          <w:rPr>
            <w:rStyle w:val="Hyperlink"/>
            <w:rFonts w:ascii="Arial" w:hAnsi="Arial" w:cs="Arial"/>
            <w:color w:val="0B0080"/>
            <w:sz w:val="21"/>
            <w:szCs w:val="21"/>
            <w:lang w:val="en"/>
          </w:rPr>
          <w:t>Neoproterozoic</w:t>
        </w:r>
      </w:hyperlink>
      <w:r>
        <w:rPr>
          <w:rFonts w:ascii="Arial" w:hAnsi="Arial" w:cs="Arial"/>
          <w:color w:val="252525"/>
          <w:sz w:val="21"/>
          <w:szCs w:val="21"/>
          <w:lang w:val="en"/>
        </w:rPr>
        <w:t>, covered much of Earth in ice. This hypothesis has been termed "</w:t>
      </w:r>
      <w:hyperlink r:id="rId376" w:tooltip="Snowball Earth" w:history="1">
        <w:r>
          <w:rPr>
            <w:rStyle w:val="Hyperlink"/>
            <w:rFonts w:ascii="Arial" w:hAnsi="Arial" w:cs="Arial"/>
            <w:color w:val="0B0080"/>
            <w:sz w:val="21"/>
            <w:szCs w:val="21"/>
            <w:lang w:val="en"/>
          </w:rPr>
          <w:t>Snowball Earth</w:t>
        </w:r>
      </w:hyperlink>
      <w:r>
        <w:rPr>
          <w:rFonts w:ascii="Arial" w:hAnsi="Arial" w:cs="Arial"/>
          <w:color w:val="252525"/>
          <w:sz w:val="21"/>
          <w:szCs w:val="21"/>
          <w:lang w:val="en"/>
        </w:rPr>
        <w:t>", and it is of particular interest because it preceded the</w:t>
      </w:r>
      <w:r>
        <w:rPr>
          <w:rStyle w:val="apple-converted-space"/>
          <w:rFonts w:ascii="Arial" w:hAnsi="Arial" w:cs="Arial"/>
          <w:color w:val="252525"/>
          <w:sz w:val="21"/>
          <w:szCs w:val="21"/>
          <w:lang w:val="en"/>
        </w:rPr>
        <w:t> </w:t>
      </w:r>
      <w:hyperlink r:id="rId377" w:tooltip="Cambrian explosion" w:history="1">
        <w:r>
          <w:rPr>
            <w:rStyle w:val="Hyperlink"/>
            <w:rFonts w:ascii="Arial" w:hAnsi="Arial" w:cs="Arial"/>
            <w:color w:val="0B0080"/>
            <w:sz w:val="21"/>
            <w:szCs w:val="21"/>
            <w:lang w:val="en"/>
          </w:rPr>
          <w:t>Cambrian explosion</w:t>
        </w:r>
      </w:hyperlink>
      <w:r>
        <w:rPr>
          <w:rFonts w:ascii="Arial" w:hAnsi="Arial" w:cs="Arial"/>
          <w:color w:val="252525"/>
          <w:sz w:val="21"/>
          <w:szCs w:val="21"/>
          <w:lang w:val="en"/>
        </w:rPr>
        <w:t>, when multicellular life forms began to proliferate.</w:t>
      </w:r>
      <w:hyperlink r:id="rId378" w:anchor="cite_note-kirschvink1992-99" w:history="1">
        <w:r>
          <w:rPr>
            <w:rStyle w:val="Hyperlink"/>
            <w:rFonts w:ascii="Arial" w:hAnsi="Arial" w:cs="Arial"/>
            <w:color w:val="0B0080"/>
            <w:sz w:val="17"/>
            <w:szCs w:val="17"/>
            <w:vertAlign w:val="superscript"/>
            <w:lang w:val="en"/>
          </w:rPr>
          <w:t>[85]</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Following the Cambrian explosion, 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535 mya</w:t>
      </w:r>
      <w:r>
        <w:rPr>
          <w:rFonts w:ascii="Arial" w:hAnsi="Arial" w:cs="Arial"/>
          <w:color w:val="252525"/>
          <w:sz w:val="21"/>
          <w:szCs w:val="21"/>
          <w:lang w:val="en"/>
        </w:rPr>
        <w:t>, there have been five</w:t>
      </w:r>
      <w:r>
        <w:rPr>
          <w:rStyle w:val="apple-converted-space"/>
          <w:rFonts w:ascii="Arial" w:hAnsi="Arial" w:cs="Arial"/>
          <w:color w:val="252525"/>
          <w:sz w:val="21"/>
          <w:szCs w:val="21"/>
          <w:lang w:val="en"/>
        </w:rPr>
        <w:t> </w:t>
      </w:r>
      <w:hyperlink r:id="rId379" w:tooltip="Extinction event" w:history="1">
        <w:r>
          <w:rPr>
            <w:rStyle w:val="Hyperlink"/>
            <w:rFonts w:ascii="Arial" w:hAnsi="Arial" w:cs="Arial"/>
            <w:color w:val="0B0080"/>
            <w:sz w:val="21"/>
            <w:szCs w:val="21"/>
            <w:lang w:val="en"/>
          </w:rPr>
          <w:t>major mass extinctions</w:t>
        </w:r>
      </w:hyperlink>
      <w:r>
        <w:rPr>
          <w:rFonts w:ascii="Arial" w:hAnsi="Arial" w:cs="Arial"/>
          <w:color w:val="252525"/>
          <w:sz w:val="21"/>
          <w:szCs w:val="21"/>
          <w:lang w:val="en"/>
        </w:rPr>
        <w:t>.</w:t>
      </w:r>
      <w:hyperlink r:id="rId380" w:anchor="cite_note-sci215_4539_1501-100" w:history="1">
        <w:r>
          <w:rPr>
            <w:rStyle w:val="Hyperlink"/>
            <w:rFonts w:ascii="Arial" w:hAnsi="Arial" w:cs="Arial"/>
            <w:color w:val="0B0080"/>
            <w:sz w:val="17"/>
            <w:szCs w:val="17"/>
            <w:vertAlign w:val="superscript"/>
            <w:lang w:val="en"/>
          </w:rPr>
          <w:t>[86]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381" w:tooltip="Cretaceous–Tertiary extinction event" w:history="1">
        <w:r>
          <w:rPr>
            <w:rStyle w:val="Hyperlink"/>
            <w:rFonts w:ascii="Arial" w:hAnsi="Arial" w:cs="Arial"/>
            <w:color w:val="0B0080"/>
            <w:sz w:val="21"/>
            <w:szCs w:val="21"/>
            <w:lang w:val="en"/>
          </w:rPr>
          <w:t>most recent such event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66 mya</w:t>
      </w:r>
      <w:r>
        <w:rPr>
          <w:rFonts w:ascii="Arial" w:hAnsi="Arial" w:cs="Arial"/>
          <w:color w:val="252525"/>
          <w:sz w:val="21"/>
          <w:szCs w:val="21"/>
          <w:lang w:val="en"/>
        </w:rPr>
        <w:t>, when</w:t>
      </w:r>
      <w:r>
        <w:rPr>
          <w:rStyle w:val="apple-converted-space"/>
          <w:rFonts w:ascii="Arial" w:hAnsi="Arial" w:cs="Arial"/>
          <w:color w:val="252525"/>
          <w:sz w:val="21"/>
          <w:szCs w:val="21"/>
          <w:lang w:val="en"/>
        </w:rPr>
        <w:t> </w:t>
      </w:r>
      <w:hyperlink r:id="rId382" w:tooltip="Chicxulub impactor" w:history="1">
        <w:r>
          <w:rPr>
            <w:rStyle w:val="Hyperlink"/>
            <w:rFonts w:ascii="Arial" w:hAnsi="Arial" w:cs="Arial"/>
            <w:color w:val="0B0080"/>
            <w:sz w:val="21"/>
            <w:szCs w:val="21"/>
            <w:lang w:val="en"/>
          </w:rPr>
          <w:t>an asteroid impact</w:t>
        </w:r>
      </w:hyperlink>
      <w:r>
        <w:rPr>
          <w:rStyle w:val="apple-converted-space"/>
          <w:rFonts w:ascii="Arial" w:hAnsi="Arial" w:cs="Arial"/>
          <w:color w:val="252525"/>
          <w:sz w:val="21"/>
          <w:szCs w:val="21"/>
          <w:lang w:val="en"/>
        </w:rPr>
        <w:t> </w:t>
      </w:r>
      <w:r>
        <w:rPr>
          <w:rFonts w:ascii="Arial" w:hAnsi="Arial" w:cs="Arial"/>
          <w:color w:val="252525"/>
          <w:sz w:val="21"/>
          <w:szCs w:val="21"/>
          <w:lang w:val="en"/>
        </w:rPr>
        <w:t>triggered the extinction of the non-</w:t>
      </w:r>
      <w:hyperlink r:id="rId383" w:tooltip="Bird" w:history="1">
        <w:r>
          <w:rPr>
            <w:rStyle w:val="Hyperlink"/>
            <w:rFonts w:ascii="Arial" w:hAnsi="Arial" w:cs="Arial"/>
            <w:color w:val="0B0080"/>
            <w:sz w:val="21"/>
            <w:szCs w:val="21"/>
            <w:lang w:val="en"/>
          </w:rPr>
          <w:t>avian</w:t>
        </w:r>
      </w:hyperlink>
      <w:r>
        <w:rPr>
          <w:rStyle w:val="apple-converted-space"/>
          <w:rFonts w:ascii="Arial" w:hAnsi="Arial" w:cs="Arial"/>
          <w:color w:val="252525"/>
          <w:sz w:val="21"/>
          <w:szCs w:val="21"/>
          <w:lang w:val="en"/>
        </w:rPr>
        <w:t> </w:t>
      </w:r>
      <w:hyperlink r:id="rId384" w:tooltip="Dinosaur" w:history="1">
        <w:r>
          <w:rPr>
            <w:rStyle w:val="Hyperlink"/>
            <w:rFonts w:ascii="Arial" w:hAnsi="Arial" w:cs="Arial"/>
            <w:color w:val="0B0080"/>
            <w:sz w:val="21"/>
            <w:szCs w:val="21"/>
            <w:lang w:val="en"/>
          </w:rPr>
          <w:t>dinosaurs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other large reptiles, but spared some small animals such as</w:t>
      </w:r>
      <w:r>
        <w:rPr>
          <w:rStyle w:val="apple-converted-space"/>
          <w:rFonts w:ascii="Arial" w:hAnsi="Arial" w:cs="Arial"/>
          <w:color w:val="252525"/>
          <w:sz w:val="21"/>
          <w:szCs w:val="21"/>
          <w:lang w:val="en"/>
        </w:rPr>
        <w:t> </w:t>
      </w:r>
      <w:hyperlink r:id="rId385" w:tooltip="Mammal" w:history="1">
        <w:r>
          <w:rPr>
            <w:rStyle w:val="Hyperlink"/>
            <w:rFonts w:ascii="Arial" w:hAnsi="Arial" w:cs="Arial"/>
            <w:color w:val="0B0080"/>
            <w:sz w:val="21"/>
            <w:szCs w:val="21"/>
            <w:lang w:val="en"/>
          </w:rPr>
          <w:t>mammals</w:t>
        </w:r>
      </w:hyperlink>
      <w:r>
        <w:rPr>
          <w:rFonts w:ascii="Arial" w:hAnsi="Arial" w:cs="Arial"/>
          <w:color w:val="252525"/>
          <w:sz w:val="21"/>
          <w:szCs w:val="21"/>
          <w:lang w:val="en"/>
        </w:rPr>
        <w:t>, which then resembled</w:t>
      </w:r>
      <w:r>
        <w:rPr>
          <w:rStyle w:val="apple-converted-space"/>
          <w:rFonts w:ascii="Arial" w:hAnsi="Arial" w:cs="Arial"/>
          <w:color w:val="252525"/>
          <w:sz w:val="21"/>
          <w:szCs w:val="21"/>
          <w:lang w:val="en"/>
        </w:rPr>
        <w:t> </w:t>
      </w:r>
      <w:hyperlink r:id="rId386" w:tooltip="Shrew" w:history="1">
        <w:r>
          <w:rPr>
            <w:rStyle w:val="Hyperlink"/>
            <w:rFonts w:ascii="Arial" w:hAnsi="Arial" w:cs="Arial"/>
            <w:color w:val="0B0080"/>
            <w:sz w:val="21"/>
            <w:szCs w:val="21"/>
            <w:lang w:val="en"/>
          </w:rPr>
          <w:t>shrews</w:t>
        </w:r>
      </w:hyperlink>
      <w:r>
        <w:rPr>
          <w:rFonts w:ascii="Arial" w:hAnsi="Arial" w:cs="Arial"/>
          <w:color w:val="252525"/>
          <w:sz w:val="21"/>
          <w:szCs w:val="21"/>
          <w:lang w:val="en"/>
        </w:rPr>
        <w:t>. Over the past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66 </w:t>
      </w:r>
      <w:hyperlink r:id="rId387" w:tooltip="Annum" w:history="1">
        <w:r>
          <w:rPr>
            <w:rStyle w:val="Hyperlink"/>
            <w:rFonts w:ascii="Arial" w:hAnsi="Arial" w:cs="Arial"/>
            <w:color w:val="0B0080"/>
            <w:sz w:val="21"/>
            <w:szCs w:val="21"/>
            <w:lang w:val="en"/>
          </w:rPr>
          <w:t>Ma</w:t>
        </w:r>
      </w:hyperlink>
      <w:r>
        <w:rPr>
          <w:rFonts w:ascii="Arial" w:hAnsi="Arial" w:cs="Arial"/>
          <w:color w:val="252525"/>
          <w:sz w:val="21"/>
          <w:szCs w:val="21"/>
          <w:lang w:val="en"/>
        </w:rPr>
        <w:t>, mammalian life has diversified, and several million years ago an African ape-like animal such as</w:t>
      </w:r>
      <w:r>
        <w:rPr>
          <w:rStyle w:val="apple-converted-space"/>
          <w:rFonts w:ascii="Arial" w:hAnsi="Arial" w:cs="Arial"/>
          <w:color w:val="252525"/>
          <w:sz w:val="21"/>
          <w:szCs w:val="21"/>
          <w:lang w:val="en"/>
        </w:rPr>
        <w:t> </w:t>
      </w:r>
      <w:hyperlink r:id="rId388" w:tooltip="Orrorin tugenensis" w:history="1">
        <w:r>
          <w:rPr>
            <w:rStyle w:val="Hyperlink"/>
            <w:rFonts w:ascii="Arial" w:hAnsi="Arial" w:cs="Arial"/>
            <w:i/>
            <w:iCs/>
            <w:color w:val="0B0080"/>
            <w:sz w:val="21"/>
            <w:szCs w:val="21"/>
            <w:lang w:val="en"/>
          </w:rPr>
          <w:t>Orrorin tugenensis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gained the ability to stand upright.</w:t>
      </w:r>
      <w:hyperlink r:id="rId389" w:anchor="cite_note-gould1994-101"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facilitated tool use and encouraged communication that provided the nutrition and stimulation needed for a larger brain, which allowed the</w:t>
      </w:r>
      <w:r>
        <w:rPr>
          <w:rStyle w:val="apple-converted-space"/>
          <w:rFonts w:ascii="Arial" w:hAnsi="Arial" w:cs="Arial"/>
          <w:color w:val="252525"/>
          <w:sz w:val="21"/>
          <w:szCs w:val="21"/>
          <w:lang w:val="en"/>
        </w:rPr>
        <w:t> </w:t>
      </w:r>
      <w:hyperlink r:id="rId390" w:tooltip="Human evolution" w:history="1">
        <w:r>
          <w:rPr>
            <w:rStyle w:val="Hyperlink"/>
            <w:rFonts w:ascii="Arial" w:hAnsi="Arial" w:cs="Arial"/>
            <w:color w:val="0B0080"/>
            <w:sz w:val="21"/>
            <w:szCs w:val="21"/>
            <w:lang w:val="en"/>
          </w:rPr>
          <w:t>evolution of the human race</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391" w:tooltip="History of agriculture" w:history="1">
        <w:r>
          <w:rPr>
            <w:rStyle w:val="Hyperlink"/>
            <w:rFonts w:ascii="Arial" w:hAnsi="Arial" w:cs="Arial"/>
            <w:color w:val="0B0080"/>
            <w:sz w:val="21"/>
            <w:szCs w:val="21"/>
            <w:lang w:val="en"/>
          </w:rPr>
          <w:t>development of agriculture</w:t>
        </w:r>
      </w:hyperlink>
      <w:r>
        <w:rPr>
          <w:rFonts w:ascii="Arial" w:hAnsi="Arial" w:cs="Arial"/>
          <w:color w:val="252525"/>
          <w:sz w:val="21"/>
          <w:szCs w:val="21"/>
          <w:lang w:val="en"/>
        </w:rPr>
        <w:t>, and then</w:t>
      </w:r>
      <w:r>
        <w:rPr>
          <w:rStyle w:val="apple-converted-space"/>
          <w:rFonts w:ascii="Arial" w:hAnsi="Arial" w:cs="Arial"/>
          <w:color w:val="252525"/>
          <w:sz w:val="21"/>
          <w:szCs w:val="21"/>
          <w:lang w:val="en"/>
        </w:rPr>
        <w:t> </w:t>
      </w:r>
      <w:hyperlink r:id="rId392" w:tooltip="List of ancient civilizations" w:history="1">
        <w:r>
          <w:rPr>
            <w:rStyle w:val="Hyperlink"/>
            <w:rFonts w:ascii="Arial" w:hAnsi="Arial" w:cs="Arial"/>
            <w:color w:val="0B0080"/>
            <w:sz w:val="21"/>
            <w:szCs w:val="21"/>
            <w:lang w:val="en"/>
          </w:rPr>
          <w:t>civilization</w:t>
        </w:r>
      </w:hyperlink>
      <w:r>
        <w:rPr>
          <w:rFonts w:ascii="Arial" w:hAnsi="Arial" w:cs="Arial"/>
          <w:color w:val="252525"/>
          <w:sz w:val="21"/>
          <w:szCs w:val="21"/>
          <w:lang w:val="en"/>
        </w:rPr>
        <w:t>, led to humans having an influence on Earth and the nature and quantity of other life forms as no other species ever has.</w:t>
      </w:r>
      <w:hyperlink r:id="rId393" w:anchor="cite_note-bgsa119_1_140-102" w:history="1">
        <w:r>
          <w:rPr>
            <w:rStyle w:val="Hyperlink"/>
            <w:rFonts w:ascii="Arial" w:hAnsi="Arial" w:cs="Arial"/>
            <w:color w:val="0B0080"/>
            <w:sz w:val="17"/>
            <w:szCs w:val="17"/>
            <w:vertAlign w:val="superscript"/>
            <w:lang w:val="en"/>
          </w:rPr>
          <w:t>[88]</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Predicted future</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394" w:tooltip="Future of the Earth" w:history="1">
        <w:r>
          <w:rPr>
            <w:rStyle w:val="Hyperlink"/>
            <w:rFonts w:ascii="Arial" w:hAnsi="Arial" w:cs="Arial"/>
            <w:i/>
            <w:iCs/>
            <w:color w:val="0B0080"/>
            <w:sz w:val="21"/>
            <w:szCs w:val="21"/>
            <w:lang w:val="en"/>
          </w:rPr>
          <w:t>Future of the Earth</w:t>
        </w:r>
      </w:hyperlink>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395" w:tooltip="Global catastrophic risk" w:history="1">
        <w:r>
          <w:rPr>
            <w:rStyle w:val="Hyperlink"/>
            <w:rFonts w:ascii="Arial" w:hAnsi="Arial" w:cs="Arial"/>
            <w:i/>
            <w:iCs/>
            <w:color w:val="0B0080"/>
            <w:sz w:val="21"/>
            <w:szCs w:val="21"/>
            <w:lang w:val="en"/>
          </w:rPr>
          <w:t>Global catastrophic risk</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Estimates on how much longer Earth will be able to continue to support life range from</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500 million years (Myr)</w:t>
      </w:r>
      <w:r>
        <w:rPr>
          <w:rFonts w:ascii="Arial" w:hAnsi="Arial" w:cs="Arial"/>
          <w:color w:val="252525"/>
          <w:sz w:val="21"/>
          <w:szCs w:val="21"/>
          <w:lang w:val="en"/>
        </w:rPr>
        <w:t>, to as long as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2.3 billion years (Ga)</w:t>
      </w:r>
      <w:r>
        <w:rPr>
          <w:rFonts w:ascii="Arial" w:hAnsi="Arial" w:cs="Arial"/>
          <w:color w:val="252525"/>
          <w:sz w:val="21"/>
          <w:szCs w:val="21"/>
          <w:lang w:val="en"/>
        </w:rPr>
        <w:t>.</w:t>
      </w:r>
      <w:hyperlink r:id="rId396" w:anchor="cite_note-britt2000-103" w:history="1">
        <w:r>
          <w:rPr>
            <w:rStyle w:val="Hyperlink"/>
            <w:rFonts w:ascii="Arial" w:hAnsi="Arial" w:cs="Arial"/>
            <w:color w:val="0B0080"/>
            <w:sz w:val="17"/>
            <w:szCs w:val="17"/>
            <w:vertAlign w:val="superscript"/>
            <w:lang w:val="en"/>
          </w:rPr>
          <w:t>[89]</w:t>
        </w:r>
      </w:hyperlink>
      <w:hyperlink r:id="rId397" w:anchor="cite_note-carrington-104" w:history="1">
        <w:r>
          <w:rPr>
            <w:rStyle w:val="Hyperlink"/>
            <w:rFonts w:ascii="Arial" w:hAnsi="Arial" w:cs="Arial"/>
            <w:color w:val="0B0080"/>
            <w:sz w:val="17"/>
            <w:szCs w:val="17"/>
            <w:vertAlign w:val="superscript"/>
            <w:lang w:val="en"/>
          </w:rPr>
          <w:t>[90]</w:t>
        </w:r>
      </w:hyperlink>
      <w:hyperlink r:id="rId398" w:anchor="cite_note-pnas1_24_9576-105" w:history="1">
        <w:r>
          <w:rPr>
            <w:rStyle w:val="Hyperlink"/>
            <w:rFonts w:ascii="Arial" w:hAnsi="Arial" w:cs="Arial"/>
            <w:color w:val="0B0080"/>
            <w:sz w:val="17"/>
            <w:szCs w:val="17"/>
            <w:vertAlign w:val="superscript"/>
            <w:lang w:val="en"/>
          </w:rPr>
          <w:t>[91]</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Earth's long-term future is closely tied to that of the Sun. As a result of the steady accumulation of helium at the Sun's core, the</w:t>
      </w:r>
      <w:r>
        <w:rPr>
          <w:rStyle w:val="apple-converted-space"/>
          <w:rFonts w:ascii="Arial" w:hAnsi="Arial" w:cs="Arial"/>
          <w:color w:val="252525"/>
          <w:sz w:val="21"/>
          <w:szCs w:val="21"/>
          <w:lang w:val="en"/>
        </w:rPr>
        <w:t> </w:t>
      </w:r>
      <w:hyperlink r:id="rId399" w:tooltip="Solar luminosity" w:history="1">
        <w:r>
          <w:rPr>
            <w:rStyle w:val="Hyperlink"/>
            <w:rFonts w:ascii="Arial" w:hAnsi="Arial" w:cs="Arial"/>
            <w:color w:val="0B0080"/>
            <w:sz w:val="21"/>
            <w:szCs w:val="21"/>
            <w:lang w:val="en"/>
          </w:rPr>
          <w:t>Sun's total luminosity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will slowly increase. The luminosity of the Sun will grow by 10% over the next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1.1 Ga</w:t>
      </w:r>
      <w:r>
        <w:rPr>
          <w:rStyle w:val="apple-converted-space"/>
          <w:rFonts w:ascii="Arial" w:hAnsi="Arial" w:cs="Arial"/>
          <w:color w:val="252525"/>
          <w:sz w:val="21"/>
          <w:szCs w:val="21"/>
          <w:lang w:val="en"/>
        </w:rPr>
        <w:t> </w:t>
      </w:r>
      <w:r>
        <w:rPr>
          <w:rFonts w:ascii="Arial" w:hAnsi="Arial" w:cs="Arial"/>
          <w:color w:val="252525"/>
          <w:sz w:val="21"/>
          <w:szCs w:val="21"/>
          <w:lang w:val="en"/>
        </w:rPr>
        <w:t>and by 40% over the next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3.5 Ga</w:t>
      </w:r>
      <w:r>
        <w:rPr>
          <w:rFonts w:ascii="Arial" w:hAnsi="Arial" w:cs="Arial"/>
          <w:color w:val="252525"/>
          <w:sz w:val="21"/>
          <w:szCs w:val="21"/>
          <w:lang w:val="en"/>
        </w:rPr>
        <w:t>.</w:t>
      </w:r>
      <w:hyperlink r:id="rId400" w:anchor="cite_note-sun_future-106" w:history="1">
        <w:r>
          <w:rPr>
            <w:rStyle w:val="Hyperlink"/>
            <w:rFonts w:ascii="Arial" w:hAnsi="Arial" w:cs="Arial"/>
            <w:color w:val="0B0080"/>
            <w:sz w:val="17"/>
            <w:szCs w:val="17"/>
            <w:vertAlign w:val="superscript"/>
            <w:lang w:val="en"/>
          </w:rPr>
          <w:t>[92]</w:t>
        </w:r>
      </w:hyperlink>
      <w:r>
        <w:rPr>
          <w:rFonts w:ascii="Arial" w:hAnsi="Arial" w:cs="Arial"/>
          <w:color w:val="252525"/>
          <w:sz w:val="21"/>
          <w:szCs w:val="21"/>
          <w:lang w:val="en"/>
        </w:rPr>
        <w:t>Climate models indicate that the rise in radiation reaching Earth is likely to have dire consequences, including the loss of the oceans.</w:t>
      </w:r>
      <w:hyperlink r:id="rId401" w:anchor="cite_note-icarus74_472-107" w:history="1">
        <w:r>
          <w:rPr>
            <w:rStyle w:val="Hyperlink"/>
            <w:rFonts w:ascii="Arial" w:hAnsi="Arial" w:cs="Arial"/>
            <w:color w:val="0B0080"/>
            <w:sz w:val="17"/>
            <w:szCs w:val="17"/>
            <w:vertAlign w:val="superscript"/>
            <w:lang w:val="en"/>
          </w:rPr>
          <w:t>[93]</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increasing surface temperature will accelerate the</w:t>
      </w:r>
      <w:r>
        <w:rPr>
          <w:rStyle w:val="apple-converted-space"/>
          <w:rFonts w:ascii="Arial" w:hAnsi="Arial" w:cs="Arial"/>
          <w:color w:val="252525"/>
          <w:sz w:val="21"/>
          <w:szCs w:val="21"/>
          <w:lang w:val="en"/>
        </w:rPr>
        <w:t> </w:t>
      </w:r>
      <w:hyperlink r:id="rId402" w:tooltip="Inorganic" w:history="1">
        <w:r>
          <w:rPr>
            <w:rStyle w:val="Hyperlink"/>
            <w:rFonts w:ascii="Arial" w:hAnsi="Arial" w:cs="Arial"/>
            <w:color w:val="0B0080"/>
            <w:sz w:val="21"/>
            <w:szCs w:val="21"/>
            <w:lang w:val="en"/>
          </w:rPr>
          <w:t>inorganic</w:t>
        </w:r>
      </w:hyperlink>
      <w:r>
        <w:rPr>
          <w:rStyle w:val="apple-converted-space"/>
          <w:rFonts w:ascii="Arial" w:hAnsi="Arial" w:cs="Arial"/>
          <w:color w:val="252525"/>
          <w:sz w:val="21"/>
          <w:szCs w:val="21"/>
          <w:lang w:val="en"/>
        </w:rPr>
        <w:t> </w:t>
      </w:r>
      <w:hyperlink r:id="rId403" w:tooltip="Carbon cycle" w:history="1">
        <w:r>
          <w:rPr>
            <w:rStyle w:val="Hyperlink"/>
            <w:rFonts w:ascii="Arial" w:hAnsi="Arial" w:cs="Arial"/>
            <w:color w:val="0B0080"/>
            <w:sz w:val="21"/>
            <w:szCs w:val="21"/>
            <w:lang w:val="en"/>
          </w:rPr>
          <w:t>CO</w:t>
        </w:r>
        <w:r>
          <w:rPr>
            <w:rStyle w:val="Hyperlink"/>
            <w:rFonts w:ascii="Arial" w:hAnsi="Arial" w:cs="Arial"/>
            <w:color w:val="0B0080"/>
            <w:sz w:val="17"/>
            <w:szCs w:val="17"/>
            <w:vertAlign w:val="subscript"/>
            <w:lang w:val="en"/>
          </w:rPr>
          <w:t>2</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cycle</w:t>
        </w:r>
      </w:hyperlink>
      <w:r>
        <w:rPr>
          <w:rFonts w:ascii="Arial" w:hAnsi="Arial" w:cs="Arial"/>
          <w:color w:val="252525"/>
          <w:sz w:val="21"/>
          <w:szCs w:val="21"/>
          <w:lang w:val="en"/>
        </w:rPr>
        <w:t>, reducing its concentration to levels lethally low for plants (</w:t>
      </w:r>
      <w:r>
        <w:rPr>
          <w:rStyle w:val="nowrap"/>
          <w:rFonts w:ascii="Arial" w:hAnsi="Arial" w:cs="Arial"/>
          <w:color w:val="252525"/>
          <w:sz w:val="21"/>
          <w:szCs w:val="21"/>
          <w:lang w:val="en"/>
        </w:rPr>
        <w:t>10 </w:t>
      </w:r>
      <w:hyperlink r:id="rId404" w:tooltip="Parts per million" w:history="1">
        <w:r>
          <w:rPr>
            <w:rStyle w:val="Hyperlink"/>
            <w:rFonts w:ascii="Arial" w:hAnsi="Arial" w:cs="Arial"/>
            <w:color w:val="0B0080"/>
            <w:sz w:val="21"/>
            <w:szCs w:val="21"/>
            <w:lang w:val="en"/>
          </w:rPr>
          <w:t>ppm</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w:t>
      </w:r>
      <w:r>
        <w:rPr>
          <w:rStyle w:val="apple-converted-space"/>
          <w:rFonts w:ascii="Arial" w:hAnsi="Arial" w:cs="Arial"/>
          <w:color w:val="252525"/>
          <w:sz w:val="21"/>
          <w:szCs w:val="21"/>
          <w:lang w:val="en"/>
        </w:rPr>
        <w:t> </w:t>
      </w:r>
      <w:hyperlink r:id="rId405" w:tooltip="C4 carbon fixation" w:history="1">
        <w:r>
          <w:rPr>
            <w:rStyle w:val="Hyperlink"/>
            <w:rFonts w:ascii="Arial" w:hAnsi="Arial" w:cs="Arial"/>
            <w:color w:val="0B0080"/>
            <w:sz w:val="21"/>
            <w:szCs w:val="21"/>
            <w:lang w:val="en"/>
          </w:rPr>
          <w:t>C4 photosynthesis</w:t>
        </w:r>
      </w:hyperlink>
      <w:r>
        <w:rPr>
          <w:rFonts w:ascii="Arial" w:hAnsi="Arial" w:cs="Arial"/>
          <w:color w:val="252525"/>
          <w:sz w:val="21"/>
          <w:szCs w:val="21"/>
          <w:lang w:val="en"/>
        </w:rPr>
        <w:t>) in approximately 500–</w:t>
      </w:r>
      <w:r>
        <w:rPr>
          <w:rStyle w:val="nowrap"/>
          <w:rFonts w:ascii="Arial" w:hAnsi="Arial" w:cs="Arial"/>
          <w:color w:val="252525"/>
          <w:sz w:val="21"/>
          <w:szCs w:val="21"/>
          <w:lang w:val="en"/>
        </w:rPr>
        <w:t>900 Ma</w:t>
      </w:r>
      <w:r>
        <w:rPr>
          <w:rFonts w:ascii="Arial" w:hAnsi="Arial" w:cs="Arial"/>
          <w:color w:val="252525"/>
          <w:sz w:val="21"/>
          <w:szCs w:val="21"/>
          <w:lang w:val="en"/>
        </w:rPr>
        <w:t>.</w:t>
      </w:r>
      <w:hyperlink r:id="rId406" w:anchor="cite_note-britt2000-103"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lack of vegetation will result in the loss of oxygen in the atmosphere, so animal life will become extinct within several million more years.</w:t>
      </w:r>
      <w:hyperlink r:id="rId407" w:anchor="cite_note-ward_brownlee2002-108" w:history="1">
        <w:r>
          <w:rPr>
            <w:rStyle w:val="Hyperlink"/>
            <w:rFonts w:ascii="Arial" w:hAnsi="Arial" w:cs="Arial"/>
            <w:color w:val="0B0080"/>
            <w:sz w:val="17"/>
            <w:szCs w:val="17"/>
            <w:vertAlign w:val="superscript"/>
            <w:lang w:val="en"/>
          </w:rPr>
          <w:t>[94]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After another billion years all surface water will have disappeared</w:t>
      </w:r>
      <w:hyperlink r:id="rId408" w:anchor="cite_note-carrington-104" w:history="1">
        <w:r>
          <w:rPr>
            <w:rStyle w:val="Hyperlink"/>
            <w:rFonts w:ascii="Arial" w:hAnsi="Arial" w:cs="Arial"/>
            <w:color w:val="0B0080"/>
            <w:sz w:val="17"/>
            <w:szCs w:val="17"/>
            <w:vertAlign w:val="superscript"/>
            <w:lang w:val="en"/>
          </w:rPr>
          <w:t>[90]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mean global temperature will reach</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70 </w:t>
      </w:r>
      <w:hyperlink r:id="rId409" w:tooltip="Celsius" w:history="1">
        <w:r>
          <w:rPr>
            <w:rStyle w:val="Hyperlink"/>
            <w:rFonts w:ascii="Arial" w:hAnsi="Arial" w:cs="Arial"/>
            <w:color w:val="0B0080"/>
            <w:sz w:val="21"/>
            <w:szCs w:val="21"/>
            <w:lang w:val="en"/>
          </w:rPr>
          <w:t>°C</w:t>
        </w:r>
      </w:hyperlink>
      <w:hyperlink r:id="rId410" w:anchor="cite_note-ward_brownlee2002-108" w:history="1">
        <w:r>
          <w:rPr>
            <w:rStyle w:val="Hyperlink"/>
            <w:rFonts w:ascii="Arial" w:hAnsi="Arial" w:cs="Arial"/>
            <w:color w:val="0B0080"/>
            <w:sz w:val="17"/>
            <w:szCs w:val="17"/>
            <w:vertAlign w:val="superscript"/>
            <w:lang w:val="en"/>
          </w:rPr>
          <w:t>[94]</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Style w:val="nowrap"/>
          <w:rFonts w:ascii="Arial" w:hAnsi="Arial" w:cs="Arial"/>
          <w:color w:val="252525"/>
          <w:sz w:val="21"/>
          <w:szCs w:val="21"/>
          <w:lang w:val="en"/>
        </w:rPr>
        <w:t>158 </w:t>
      </w:r>
      <w:hyperlink r:id="rId411" w:tooltip="Fahrenheit" w:history="1">
        <w:r>
          <w:rPr>
            <w:rStyle w:val="Hyperlink"/>
            <w:rFonts w:ascii="Arial" w:hAnsi="Arial" w:cs="Arial"/>
            <w:color w:val="0B0080"/>
            <w:sz w:val="21"/>
            <w:szCs w:val="21"/>
            <w:lang w:val="en"/>
          </w:rPr>
          <w:t>°F</w:t>
        </w:r>
      </w:hyperlink>
      <w:r>
        <w:rPr>
          <w:rFonts w:ascii="Arial" w:hAnsi="Arial" w:cs="Arial"/>
          <w:color w:val="252525"/>
          <w:sz w:val="21"/>
          <w:szCs w:val="21"/>
          <w:lang w:val="en"/>
        </w:rPr>
        <w:t>). Earth is expected to be effectively habitable for about another</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500 Ma</w:t>
      </w:r>
      <w:r>
        <w:rPr>
          <w:rStyle w:val="apple-converted-space"/>
          <w:rFonts w:ascii="Arial" w:hAnsi="Arial" w:cs="Arial"/>
          <w:color w:val="252525"/>
          <w:sz w:val="21"/>
          <w:szCs w:val="21"/>
          <w:lang w:val="en"/>
        </w:rPr>
        <w:t> </w:t>
      </w:r>
      <w:r>
        <w:rPr>
          <w:rFonts w:ascii="Arial" w:hAnsi="Arial" w:cs="Arial"/>
          <w:color w:val="252525"/>
          <w:sz w:val="21"/>
          <w:szCs w:val="21"/>
          <w:lang w:val="en"/>
        </w:rPr>
        <w:t>from that point,</w:t>
      </w:r>
      <w:hyperlink r:id="rId412" w:anchor="cite_note-britt2000-103"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although this may be extended up to</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2.3 Ga</w:t>
      </w:r>
      <w:r>
        <w:rPr>
          <w:rStyle w:val="apple-converted-space"/>
          <w:rFonts w:ascii="Arial" w:hAnsi="Arial" w:cs="Arial"/>
          <w:color w:val="252525"/>
          <w:sz w:val="21"/>
          <w:szCs w:val="21"/>
          <w:lang w:val="en"/>
        </w:rPr>
        <w:t> </w:t>
      </w:r>
      <w:r>
        <w:rPr>
          <w:rFonts w:ascii="Arial" w:hAnsi="Arial" w:cs="Arial"/>
          <w:color w:val="252525"/>
          <w:sz w:val="21"/>
          <w:szCs w:val="21"/>
          <w:lang w:val="en"/>
        </w:rPr>
        <w:t>if the nitrogen is removed from the atmosphere.</w:t>
      </w:r>
      <w:hyperlink r:id="rId413" w:anchor="cite_note-pnas1_24_9576-105" w:history="1">
        <w:r>
          <w:rPr>
            <w:rStyle w:val="Hyperlink"/>
            <w:rFonts w:ascii="Arial" w:hAnsi="Arial" w:cs="Arial"/>
            <w:color w:val="0B0080"/>
            <w:sz w:val="17"/>
            <w:szCs w:val="17"/>
            <w:vertAlign w:val="superscript"/>
            <w:lang w:val="en"/>
          </w:rPr>
          <w:t>[91]</w:t>
        </w:r>
      </w:hyperlink>
      <w:r>
        <w:rPr>
          <w:rStyle w:val="apple-converted-space"/>
          <w:rFonts w:ascii="Arial" w:hAnsi="Arial" w:cs="Arial"/>
          <w:color w:val="252525"/>
          <w:sz w:val="21"/>
          <w:szCs w:val="21"/>
          <w:lang w:val="en"/>
        </w:rPr>
        <w:t> </w:t>
      </w:r>
      <w:r>
        <w:rPr>
          <w:rFonts w:ascii="Arial" w:hAnsi="Arial" w:cs="Arial"/>
          <w:color w:val="252525"/>
          <w:sz w:val="21"/>
          <w:szCs w:val="21"/>
          <w:lang w:val="en"/>
        </w:rPr>
        <w:t>Even if the Sun were eternal and stable, 27% of the water in the modern oceans will descend to the</w:t>
      </w:r>
      <w:r>
        <w:rPr>
          <w:rStyle w:val="apple-converted-space"/>
          <w:rFonts w:ascii="Arial" w:hAnsi="Arial" w:cs="Arial"/>
          <w:color w:val="252525"/>
          <w:sz w:val="21"/>
          <w:szCs w:val="21"/>
          <w:lang w:val="en"/>
        </w:rPr>
        <w:t> </w:t>
      </w:r>
      <w:hyperlink r:id="rId414" w:tooltip="Mantle (geology)" w:history="1">
        <w:r>
          <w:rPr>
            <w:rStyle w:val="Hyperlink"/>
            <w:rFonts w:ascii="Arial" w:hAnsi="Arial" w:cs="Arial"/>
            <w:color w:val="0B0080"/>
            <w:sz w:val="21"/>
            <w:szCs w:val="21"/>
            <w:lang w:val="en"/>
          </w:rPr>
          <w:t>mantle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one billion years, due to reduced steam venting from mid-ocean ridges.</w:t>
      </w:r>
      <w:hyperlink r:id="rId415" w:anchor="cite_note-hess5_4_569-109" w:history="1">
        <w:r>
          <w:rPr>
            <w:rStyle w:val="Hyperlink"/>
            <w:rFonts w:ascii="Arial" w:hAnsi="Arial" w:cs="Arial"/>
            <w:color w:val="0B0080"/>
            <w:sz w:val="17"/>
            <w:szCs w:val="17"/>
            <w:vertAlign w:val="superscript"/>
            <w:lang w:val="en"/>
          </w:rPr>
          <w:t>[95]</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will</w:t>
      </w:r>
      <w:r>
        <w:rPr>
          <w:rStyle w:val="apple-converted-space"/>
          <w:rFonts w:ascii="Arial" w:hAnsi="Arial" w:cs="Arial"/>
          <w:color w:val="252525"/>
          <w:sz w:val="21"/>
          <w:szCs w:val="21"/>
          <w:lang w:val="en"/>
        </w:rPr>
        <w:t> </w:t>
      </w:r>
      <w:hyperlink r:id="rId416" w:tooltip="Stellar evolution" w:history="1">
        <w:r>
          <w:rPr>
            <w:rStyle w:val="Hyperlink"/>
            <w:rFonts w:ascii="Arial" w:hAnsi="Arial" w:cs="Arial"/>
            <w:color w:val="0B0080"/>
            <w:sz w:val="21"/>
            <w:szCs w:val="21"/>
            <w:lang w:val="en"/>
          </w:rPr>
          <w:t>evolve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become a</w:t>
      </w:r>
      <w:r>
        <w:rPr>
          <w:rStyle w:val="apple-converted-space"/>
          <w:rFonts w:ascii="Arial" w:hAnsi="Arial" w:cs="Arial"/>
          <w:color w:val="252525"/>
          <w:sz w:val="21"/>
          <w:szCs w:val="21"/>
          <w:lang w:val="en"/>
        </w:rPr>
        <w:t> </w:t>
      </w:r>
      <w:hyperlink r:id="rId417" w:tooltip="Red giant" w:history="1">
        <w:r>
          <w:rPr>
            <w:rStyle w:val="Hyperlink"/>
            <w:rFonts w:ascii="Arial" w:hAnsi="Arial" w:cs="Arial"/>
            <w:color w:val="0B0080"/>
            <w:sz w:val="21"/>
            <w:szCs w:val="21"/>
            <w:lang w:val="en"/>
          </w:rPr>
          <w:t>red giant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 Ga</w:t>
      </w:r>
      <w:r>
        <w:rPr>
          <w:rFonts w:ascii="Arial" w:hAnsi="Arial" w:cs="Arial"/>
          <w:color w:val="252525"/>
          <w:sz w:val="21"/>
          <w:szCs w:val="21"/>
          <w:lang w:val="en"/>
        </w:rPr>
        <w:t>. Models predict that the Sun will expand to roughly 1 AU (150,000,000 km), which is about 250 times its present radius.</w:t>
      </w:r>
      <w:hyperlink r:id="rId418" w:anchor="cite_note-sun_future-106" w:history="1">
        <w:r>
          <w:rPr>
            <w:rStyle w:val="Hyperlink"/>
            <w:rFonts w:ascii="Arial" w:hAnsi="Arial" w:cs="Arial"/>
            <w:color w:val="0B0080"/>
            <w:sz w:val="17"/>
            <w:szCs w:val="17"/>
            <w:vertAlign w:val="superscript"/>
            <w:lang w:val="en"/>
          </w:rPr>
          <w:t>[92]</w:t>
        </w:r>
      </w:hyperlink>
      <w:hyperlink r:id="rId419" w:anchor="cite_note-sun_future_schroder-110" w:history="1">
        <w:r>
          <w:rPr>
            <w:rStyle w:val="Hyperlink"/>
            <w:rFonts w:ascii="Arial" w:hAnsi="Arial" w:cs="Arial"/>
            <w:color w:val="0B0080"/>
            <w:sz w:val="17"/>
            <w:szCs w:val="17"/>
            <w:vertAlign w:val="superscript"/>
            <w:lang w:val="en"/>
          </w:rPr>
          <w:t>[96]</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Earth's fate is less </w:t>
      </w:r>
      <w:r>
        <w:rPr>
          <w:rFonts w:ascii="Arial" w:hAnsi="Arial" w:cs="Arial"/>
          <w:color w:val="252525"/>
          <w:sz w:val="21"/>
          <w:szCs w:val="21"/>
          <w:lang w:val="en"/>
        </w:rPr>
        <w:lastRenderedPageBreak/>
        <w:t>clear. As a red giant, the Sun will lose roughly 30% of its mass, so, without tidal effects, Earth will move to an orbit 1.7 AU (250,000,000 km) from the Sun when it reaches its maximum radius. Earth was, therefore, once expected to escape envelopment by the expanded Sun's outer atmosphere, though most, if not all, remaining life would have been destroyed by the Sun's increased luminosity (peaking at about 5,000 times its present level).</w:t>
      </w:r>
      <w:hyperlink r:id="rId420" w:anchor="cite_note-sun_future-106" w:history="1">
        <w:r>
          <w:rPr>
            <w:rStyle w:val="Hyperlink"/>
            <w:rFonts w:ascii="Arial" w:hAnsi="Arial" w:cs="Arial"/>
            <w:color w:val="0B0080"/>
            <w:sz w:val="17"/>
            <w:szCs w:val="17"/>
            <w:vertAlign w:val="superscript"/>
            <w:lang w:val="en"/>
          </w:rPr>
          <w:t>[92]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2008 simulation indicates that Earth's orbit will decay due to</w:t>
      </w:r>
      <w:r>
        <w:rPr>
          <w:rStyle w:val="apple-converted-space"/>
          <w:rFonts w:ascii="Arial" w:hAnsi="Arial" w:cs="Arial"/>
          <w:color w:val="252525"/>
          <w:sz w:val="21"/>
          <w:szCs w:val="21"/>
          <w:lang w:val="en"/>
        </w:rPr>
        <w:t> </w:t>
      </w:r>
      <w:hyperlink r:id="rId421" w:tooltip="Tidal acceleration" w:history="1">
        <w:r>
          <w:rPr>
            <w:rStyle w:val="Hyperlink"/>
            <w:rFonts w:ascii="Arial" w:hAnsi="Arial" w:cs="Arial"/>
            <w:color w:val="0B0080"/>
            <w:sz w:val="21"/>
            <w:szCs w:val="21"/>
            <w:lang w:val="en"/>
          </w:rPr>
          <w:t>tidal effects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drag, causing it to enter the red giant Sun's atmosphere and be vaporized.</w:t>
      </w:r>
      <w:hyperlink r:id="rId422" w:anchor="cite_note-sun_future_schroder-110" w:history="1">
        <w:r>
          <w:rPr>
            <w:rStyle w:val="Hyperlink"/>
            <w:rFonts w:ascii="Arial" w:hAnsi="Arial" w:cs="Arial"/>
            <w:color w:val="0B0080"/>
            <w:sz w:val="17"/>
            <w:szCs w:val="17"/>
            <w:vertAlign w:val="superscript"/>
            <w:lang w:val="en"/>
          </w:rPr>
          <w:t>[96]</w:t>
        </w:r>
      </w:hyperlink>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Physical characteristics</w:t>
      </w:r>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Shape</w:t>
      </w:r>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905000"/>
            <wp:effectExtent l="0" t="0" r="0" b="0"/>
            <wp:docPr id="39" name="Picture 39" descr="https://upload.wikimedia.org/wikipedia/commons/thumb/6/69/Earth2014shape_SouthAmerica_small.jpg/220px-Earth2014shape_SouthAmerica_small.jpg">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9/Earth2014shape_SouthAmerica_small.jpg/220px-Earth2014shape_SouthAmerica_small.jpg">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Shape of planet Earth. Shown are distances between surface relief and the geocentre. The South American Andes summits are visible as elevated areas. Data from the</w:t>
      </w:r>
      <w:r>
        <w:rPr>
          <w:rStyle w:val="apple-converted-space"/>
          <w:rFonts w:ascii="Arial" w:hAnsi="Arial" w:cs="Arial"/>
          <w:color w:val="252525"/>
          <w:sz w:val="19"/>
          <w:szCs w:val="19"/>
          <w:lang w:val="en"/>
        </w:rPr>
        <w:t> </w:t>
      </w:r>
      <w:hyperlink r:id="rId425" w:tooltip="Earth2014 (page does not exist)" w:history="1">
        <w:r>
          <w:rPr>
            <w:rStyle w:val="Hyperlink"/>
            <w:rFonts w:ascii="Arial" w:hAnsi="Arial" w:cs="Arial"/>
            <w:color w:val="A55858"/>
            <w:sz w:val="19"/>
            <w:szCs w:val="19"/>
            <w:lang w:val="en"/>
          </w:rPr>
          <w:t>Earth2014</w:t>
        </w:r>
      </w:hyperlink>
      <w:hyperlink r:id="rId426" w:anchor="cite_note-Earth2014-111" w:history="1">
        <w:r>
          <w:rPr>
            <w:rStyle w:val="Hyperlink"/>
            <w:rFonts w:ascii="Arial" w:hAnsi="Arial" w:cs="Arial"/>
            <w:color w:val="0B0080"/>
            <w:sz w:val="15"/>
            <w:szCs w:val="15"/>
            <w:vertAlign w:val="superscript"/>
            <w:lang w:val="en"/>
          </w:rPr>
          <w:t>[97]</w:t>
        </w:r>
      </w:hyperlink>
      <w:r>
        <w:rPr>
          <w:rFonts w:ascii="Arial" w:hAnsi="Arial" w:cs="Arial"/>
          <w:color w:val="252525"/>
          <w:sz w:val="19"/>
          <w:szCs w:val="19"/>
          <w:lang w:val="en"/>
        </w:rPr>
        <w:t>global relief model.</w:t>
      </w:r>
    </w:p>
    <w:p w:rsidR="006A710A" w:rsidRDefault="006A710A" w:rsidP="006A710A">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427" w:tooltip="Figure of the Earth" w:history="1">
        <w:r>
          <w:rPr>
            <w:rStyle w:val="Hyperlink"/>
            <w:rFonts w:ascii="Arial" w:hAnsi="Arial" w:cs="Arial"/>
            <w:i/>
            <w:iCs/>
            <w:color w:val="0B0080"/>
            <w:sz w:val="21"/>
            <w:szCs w:val="21"/>
            <w:lang w:val="en"/>
          </w:rPr>
          <w:t>Figure of the Earth</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shape of Earth approximates an</w:t>
      </w:r>
      <w:r>
        <w:rPr>
          <w:rStyle w:val="apple-converted-space"/>
          <w:rFonts w:ascii="Arial" w:hAnsi="Arial" w:cs="Arial"/>
          <w:color w:val="252525"/>
          <w:sz w:val="21"/>
          <w:szCs w:val="21"/>
          <w:lang w:val="en"/>
        </w:rPr>
        <w:t> </w:t>
      </w:r>
      <w:hyperlink r:id="rId428" w:tooltip="Oblate spheroid" w:history="1">
        <w:r>
          <w:rPr>
            <w:rStyle w:val="Hyperlink"/>
            <w:rFonts w:ascii="Arial" w:hAnsi="Arial" w:cs="Arial"/>
            <w:color w:val="0B0080"/>
            <w:sz w:val="21"/>
            <w:szCs w:val="21"/>
            <w:lang w:val="en"/>
          </w:rPr>
          <w:t>oblate spheroid</w:t>
        </w:r>
      </w:hyperlink>
      <w:r>
        <w:rPr>
          <w:rFonts w:ascii="Arial" w:hAnsi="Arial" w:cs="Arial"/>
          <w:color w:val="252525"/>
          <w:sz w:val="21"/>
          <w:szCs w:val="21"/>
          <w:lang w:val="en"/>
        </w:rPr>
        <w:t>, a sphere flattened along the axis from pole to pole such that there is a</w:t>
      </w:r>
      <w:r>
        <w:rPr>
          <w:rStyle w:val="apple-converted-space"/>
          <w:rFonts w:ascii="Arial" w:hAnsi="Arial" w:cs="Arial"/>
          <w:color w:val="252525"/>
          <w:sz w:val="21"/>
          <w:szCs w:val="21"/>
          <w:lang w:val="en"/>
        </w:rPr>
        <w:t> </w:t>
      </w:r>
      <w:hyperlink r:id="rId429" w:tooltip="Equatorial bulge" w:history="1">
        <w:r>
          <w:rPr>
            <w:rStyle w:val="Hyperlink"/>
            <w:rFonts w:ascii="Arial" w:hAnsi="Arial" w:cs="Arial"/>
            <w:color w:val="0B0080"/>
            <w:sz w:val="21"/>
            <w:szCs w:val="21"/>
            <w:lang w:val="en"/>
          </w:rPr>
          <w:t>bulge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the</w:t>
      </w:r>
      <w:r>
        <w:rPr>
          <w:rStyle w:val="apple-converted-space"/>
          <w:rFonts w:ascii="Arial" w:hAnsi="Arial" w:cs="Arial"/>
          <w:color w:val="252525"/>
          <w:sz w:val="21"/>
          <w:szCs w:val="21"/>
          <w:lang w:val="en"/>
        </w:rPr>
        <w:t> </w:t>
      </w:r>
      <w:hyperlink r:id="rId430" w:tooltip="Equator" w:history="1">
        <w:r>
          <w:rPr>
            <w:rStyle w:val="Hyperlink"/>
            <w:rFonts w:ascii="Arial" w:hAnsi="Arial" w:cs="Arial"/>
            <w:color w:val="0B0080"/>
            <w:sz w:val="21"/>
            <w:szCs w:val="21"/>
            <w:lang w:val="en"/>
          </w:rPr>
          <w:t>equator</w:t>
        </w:r>
      </w:hyperlink>
      <w:r>
        <w:rPr>
          <w:rFonts w:ascii="Arial" w:hAnsi="Arial" w:cs="Arial"/>
          <w:color w:val="252525"/>
          <w:sz w:val="21"/>
          <w:szCs w:val="21"/>
          <w:lang w:val="en"/>
        </w:rPr>
        <w:t>.</w:t>
      </w:r>
      <w:hyperlink r:id="rId431" w:anchor="cite_note-milbert_smith96-112" w:history="1">
        <w:r>
          <w:rPr>
            <w:rStyle w:val="Hyperlink"/>
            <w:rFonts w:ascii="Arial" w:hAnsi="Arial" w:cs="Arial"/>
            <w:color w:val="0B0080"/>
            <w:sz w:val="17"/>
            <w:szCs w:val="17"/>
            <w:vertAlign w:val="superscript"/>
            <w:lang w:val="en"/>
          </w:rPr>
          <w:t>[98]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bulge results from the</w:t>
      </w:r>
      <w:r>
        <w:rPr>
          <w:rStyle w:val="apple-converted-space"/>
          <w:rFonts w:ascii="Arial" w:hAnsi="Arial" w:cs="Arial"/>
          <w:color w:val="252525"/>
          <w:sz w:val="21"/>
          <w:szCs w:val="21"/>
          <w:lang w:val="en"/>
        </w:rPr>
        <w:t> </w:t>
      </w:r>
      <w:hyperlink r:id="rId432" w:tooltip="Rotation" w:history="1">
        <w:r>
          <w:rPr>
            <w:rStyle w:val="Hyperlink"/>
            <w:rFonts w:ascii="Arial" w:hAnsi="Arial" w:cs="Arial"/>
            <w:color w:val="0B0080"/>
            <w:sz w:val="21"/>
            <w:szCs w:val="21"/>
            <w:lang w:val="en"/>
          </w:rPr>
          <w:t>rotation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Earth, and causes the diameter at the equator to be 43 kilometres (27 mi) larger than the</w:t>
      </w:r>
      <w:r>
        <w:rPr>
          <w:rStyle w:val="apple-converted-space"/>
          <w:rFonts w:ascii="Arial" w:hAnsi="Arial" w:cs="Arial"/>
          <w:color w:val="252525"/>
          <w:sz w:val="21"/>
          <w:szCs w:val="21"/>
          <w:lang w:val="en"/>
        </w:rPr>
        <w:t> </w:t>
      </w:r>
      <w:hyperlink r:id="rId433" w:tooltip="Geographical pole" w:history="1">
        <w:r>
          <w:rPr>
            <w:rStyle w:val="Hyperlink"/>
            <w:rFonts w:ascii="Arial" w:hAnsi="Arial" w:cs="Arial"/>
            <w:color w:val="0B0080"/>
            <w:sz w:val="21"/>
            <w:szCs w:val="21"/>
            <w:lang w:val="en"/>
          </w:rPr>
          <w:t>pole</w:t>
        </w:r>
      </w:hyperlink>
      <w:r>
        <w:rPr>
          <w:rFonts w:ascii="Arial" w:hAnsi="Arial" w:cs="Arial"/>
          <w:color w:val="252525"/>
          <w:sz w:val="21"/>
          <w:szCs w:val="21"/>
          <w:lang w:val="en"/>
        </w:rPr>
        <w:t>-to-pole diameter.</w:t>
      </w:r>
      <w:hyperlink r:id="rId434" w:anchor="cite_note-ngdc2006-113" w:history="1">
        <w:r>
          <w:rPr>
            <w:rStyle w:val="Hyperlink"/>
            <w:rFonts w:ascii="Arial" w:hAnsi="Arial" w:cs="Arial"/>
            <w:color w:val="0B0080"/>
            <w:sz w:val="17"/>
            <w:szCs w:val="17"/>
            <w:vertAlign w:val="superscript"/>
            <w:lang w:val="en"/>
          </w:rPr>
          <w:t>[99]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Thus the point on the surface farthest from Earth's</w:t>
      </w:r>
      <w:r>
        <w:rPr>
          <w:rStyle w:val="apple-converted-space"/>
          <w:rFonts w:ascii="Arial" w:hAnsi="Arial" w:cs="Arial"/>
          <w:color w:val="252525"/>
          <w:sz w:val="21"/>
          <w:szCs w:val="21"/>
          <w:lang w:val="en"/>
        </w:rPr>
        <w:t> </w:t>
      </w:r>
      <w:hyperlink r:id="rId435" w:tooltip="Center of mass" w:history="1">
        <w:r>
          <w:rPr>
            <w:rStyle w:val="Hyperlink"/>
            <w:rFonts w:ascii="Arial" w:hAnsi="Arial" w:cs="Arial"/>
            <w:color w:val="0B0080"/>
            <w:sz w:val="21"/>
            <w:szCs w:val="21"/>
            <w:lang w:val="en"/>
          </w:rPr>
          <w:t>center of mass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summit of the equatorial</w:t>
      </w:r>
      <w:r>
        <w:rPr>
          <w:rStyle w:val="apple-converted-space"/>
          <w:rFonts w:ascii="Arial" w:hAnsi="Arial" w:cs="Arial"/>
          <w:color w:val="252525"/>
          <w:sz w:val="21"/>
          <w:szCs w:val="21"/>
          <w:lang w:val="en"/>
        </w:rPr>
        <w:t> </w:t>
      </w:r>
      <w:hyperlink r:id="rId436" w:tooltip="Chimborazo (volcano)" w:history="1">
        <w:r>
          <w:rPr>
            <w:rStyle w:val="Hyperlink"/>
            <w:rFonts w:ascii="Arial" w:hAnsi="Arial" w:cs="Arial"/>
            <w:color w:val="0B0080"/>
            <w:sz w:val="21"/>
            <w:szCs w:val="21"/>
            <w:lang w:val="en"/>
          </w:rPr>
          <w:t>Chimborazo</w:t>
        </w:r>
      </w:hyperlink>
      <w:r>
        <w:rPr>
          <w:rStyle w:val="apple-converted-space"/>
          <w:rFonts w:ascii="Arial" w:hAnsi="Arial" w:cs="Arial"/>
          <w:color w:val="252525"/>
          <w:sz w:val="21"/>
          <w:szCs w:val="21"/>
          <w:lang w:val="en"/>
        </w:rPr>
        <w:t> </w:t>
      </w:r>
      <w:r>
        <w:rPr>
          <w:rFonts w:ascii="Arial" w:hAnsi="Arial" w:cs="Arial"/>
          <w:color w:val="252525"/>
          <w:sz w:val="21"/>
          <w:szCs w:val="21"/>
          <w:lang w:val="en"/>
        </w:rPr>
        <w:t>volcano in</w:t>
      </w:r>
      <w:hyperlink r:id="rId437" w:tooltip="Ecuador" w:history="1">
        <w:r>
          <w:rPr>
            <w:rStyle w:val="Hyperlink"/>
            <w:rFonts w:ascii="Arial" w:hAnsi="Arial" w:cs="Arial"/>
            <w:color w:val="0B0080"/>
            <w:sz w:val="21"/>
            <w:szCs w:val="21"/>
            <w:lang w:val="en"/>
          </w:rPr>
          <w:t>Ecuador</w:t>
        </w:r>
      </w:hyperlink>
      <w:r>
        <w:rPr>
          <w:rFonts w:ascii="Arial" w:hAnsi="Arial" w:cs="Arial"/>
          <w:color w:val="252525"/>
          <w:sz w:val="21"/>
          <w:szCs w:val="21"/>
          <w:lang w:val="en"/>
        </w:rPr>
        <w:t>.</w:t>
      </w:r>
      <w:hyperlink r:id="rId438" w:anchor="cite_note-ps20_5_16-114" w:history="1">
        <w:r>
          <w:rPr>
            <w:rStyle w:val="Hyperlink"/>
            <w:rFonts w:ascii="Arial" w:hAnsi="Arial" w:cs="Arial"/>
            <w:color w:val="0B0080"/>
            <w:sz w:val="17"/>
            <w:szCs w:val="17"/>
            <w:vertAlign w:val="superscript"/>
            <w:lang w:val="en"/>
          </w:rPr>
          <w:t>[100]</w:t>
        </w:r>
      </w:hyperlink>
      <w:hyperlink r:id="rId439" w:anchor="cite_note-lancet365_9462_831-115" w:history="1">
        <w:r>
          <w:rPr>
            <w:rStyle w:val="Hyperlink"/>
            <w:rFonts w:ascii="Arial" w:hAnsi="Arial" w:cs="Arial"/>
            <w:color w:val="0B0080"/>
            <w:sz w:val="17"/>
            <w:szCs w:val="17"/>
            <w:vertAlign w:val="superscript"/>
            <w:lang w:val="en"/>
          </w:rPr>
          <w:t>[101]</w:t>
        </w:r>
      </w:hyperlink>
      <w:hyperlink r:id="rId440" w:anchor="cite_note-tall_tales-116" w:history="1">
        <w:r>
          <w:rPr>
            <w:rStyle w:val="Hyperlink"/>
            <w:rFonts w:ascii="Arial" w:hAnsi="Arial" w:cs="Arial"/>
            <w:color w:val="0B0080"/>
            <w:sz w:val="17"/>
            <w:szCs w:val="17"/>
            <w:vertAlign w:val="superscript"/>
            <w:lang w:val="en"/>
          </w:rPr>
          <w:t>[102]</w:t>
        </w:r>
      </w:hyperlink>
      <w:hyperlink r:id="rId441" w:anchor="cite_note-The_.27Highest.27_Spot_on_Earth-117" w:history="1">
        <w:r>
          <w:rPr>
            <w:rStyle w:val="Hyperlink"/>
            <w:rFonts w:ascii="Arial" w:hAnsi="Arial" w:cs="Arial"/>
            <w:color w:val="0B0080"/>
            <w:sz w:val="17"/>
            <w:szCs w:val="17"/>
            <w:vertAlign w:val="superscript"/>
            <w:lang w:val="en"/>
          </w:rPr>
          <w:t>[103]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average diameter of the reference spheroid is about 12,742 kilometres (7,918 mi), which is approximately (40,000 km)/</w:t>
      </w:r>
      <w:hyperlink r:id="rId442" w:tooltip="Pi" w:history="1">
        <w:r>
          <w:rPr>
            <w:rStyle w:val="texhtml"/>
            <w:color w:val="0B0080"/>
            <w:sz w:val="25"/>
            <w:szCs w:val="25"/>
            <w:lang w:val="en"/>
          </w:rPr>
          <w:t>π</w:t>
        </w:r>
      </w:hyperlink>
      <w:r>
        <w:rPr>
          <w:rFonts w:ascii="Arial" w:hAnsi="Arial" w:cs="Arial"/>
          <w:color w:val="252525"/>
          <w:sz w:val="21"/>
          <w:szCs w:val="21"/>
          <w:lang w:val="en"/>
        </w:rPr>
        <w:t>, because the</w:t>
      </w:r>
      <w:r>
        <w:rPr>
          <w:rStyle w:val="apple-converted-space"/>
          <w:rFonts w:ascii="Arial" w:hAnsi="Arial" w:cs="Arial"/>
          <w:color w:val="252525"/>
          <w:sz w:val="21"/>
          <w:szCs w:val="21"/>
          <w:lang w:val="en"/>
        </w:rPr>
        <w:t> </w:t>
      </w:r>
      <w:hyperlink r:id="rId443" w:anchor="Meridional_definition" w:tooltip="Meter" w:history="1">
        <w:r>
          <w:rPr>
            <w:rStyle w:val="Hyperlink"/>
            <w:rFonts w:ascii="Arial" w:hAnsi="Arial" w:cs="Arial"/>
            <w:color w:val="0B0080"/>
            <w:sz w:val="21"/>
            <w:szCs w:val="21"/>
            <w:lang w:val="en"/>
          </w:rPr>
          <w:t>meter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originally defined as 1/10,000,000 of the distance from the equator to the</w:t>
      </w:r>
      <w:r>
        <w:rPr>
          <w:rStyle w:val="apple-converted-space"/>
          <w:rFonts w:ascii="Arial" w:hAnsi="Arial" w:cs="Arial"/>
          <w:color w:val="252525"/>
          <w:sz w:val="21"/>
          <w:szCs w:val="21"/>
          <w:lang w:val="en"/>
        </w:rPr>
        <w:t> </w:t>
      </w:r>
      <w:hyperlink r:id="rId444" w:tooltip="North Pole" w:history="1">
        <w:r>
          <w:rPr>
            <w:rStyle w:val="Hyperlink"/>
            <w:rFonts w:ascii="Arial" w:hAnsi="Arial" w:cs="Arial"/>
            <w:color w:val="0B0080"/>
            <w:sz w:val="21"/>
            <w:szCs w:val="21"/>
            <w:lang w:val="en"/>
          </w:rPr>
          <w:t>North Pole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through Paris, France.</w:t>
      </w:r>
      <w:hyperlink r:id="rId445" w:anchor="cite_note-nist_length2000-118" w:history="1">
        <w:r>
          <w:rPr>
            <w:rStyle w:val="Hyperlink"/>
            <w:rFonts w:ascii="Arial" w:hAnsi="Arial" w:cs="Arial"/>
            <w:color w:val="0B0080"/>
            <w:sz w:val="17"/>
            <w:szCs w:val="17"/>
            <w:vertAlign w:val="superscript"/>
            <w:lang w:val="en"/>
          </w:rPr>
          <w:t>[104]</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Local</w:t>
      </w:r>
      <w:r>
        <w:rPr>
          <w:rStyle w:val="apple-converted-space"/>
          <w:rFonts w:ascii="Arial" w:hAnsi="Arial" w:cs="Arial"/>
          <w:color w:val="252525"/>
          <w:sz w:val="21"/>
          <w:szCs w:val="21"/>
          <w:lang w:val="en"/>
        </w:rPr>
        <w:t> </w:t>
      </w:r>
      <w:hyperlink r:id="rId446" w:tooltip="Topography" w:history="1">
        <w:r>
          <w:rPr>
            <w:rStyle w:val="Hyperlink"/>
            <w:rFonts w:ascii="Arial" w:hAnsi="Arial" w:cs="Arial"/>
            <w:color w:val="0B0080"/>
            <w:sz w:val="21"/>
            <w:szCs w:val="21"/>
            <w:lang w:val="en"/>
          </w:rPr>
          <w:t>topography</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deviates from this idealized spheroid, although on a global scale these deviations are small compared to Earth's radius: The maximum deviation of only 0.17% is at the</w:t>
      </w:r>
      <w:r>
        <w:rPr>
          <w:rStyle w:val="apple-converted-space"/>
          <w:rFonts w:ascii="Arial" w:hAnsi="Arial" w:cs="Arial"/>
          <w:color w:val="252525"/>
          <w:sz w:val="21"/>
          <w:szCs w:val="21"/>
          <w:lang w:val="en"/>
        </w:rPr>
        <w:t> </w:t>
      </w:r>
      <w:hyperlink r:id="rId447" w:tooltip="Mariana Trench" w:history="1">
        <w:r>
          <w:rPr>
            <w:rStyle w:val="Hyperlink"/>
            <w:rFonts w:ascii="Arial" w:hAnsi="Arial" w:cs="Arial"/>
            <w:color w:val="0B0080"/>
            <w:sz w:val="21"/>
            <w:szCs w:val="21"/>
            <w:lang w:val="en"/>
          </w:rPr>
          <w:t>Mariana Trench</w:t>
        </w:r>
      </w:hyperlink>
      <w:r>
        <w:rPr>
          <w:rStyle w:val="apple-converted-space"/>
          <w:rFonts w:ascii="Arial" w:hAnsi="Arial" w:cs="Arial"/>
          <w:color w:val="252525"/>
          <w:sz w:val="21"/>
          <w:szCs w:val="21"/>
          <w:lang w:val="en"/>
        </w:rPr>
        <w:t> </w:t>
      </w:r>
      <w:r>
        <w:rPr>
          <w:rFonts w:ascii="Arial" w:hAnsi="Arial" w:cs="Arial"/>
          <w:color w:val="252525"/>
          <w:sz w:val="21"/>
          <w:szCs w:val="21"/>
          <w:lang w:val="en"/>
        </w:rPr>
        <w:t>(10,911 metres (35,797 ft) below local sea level), whereas</w:t>
      </w:r>
      <w:r>
        <w:rPr>
          <w:rStyle w:val="apple-converted-space"/>
          <w:rFonts w:ascii="Arial" w:hAnsi="Arial" w:cs="Arial"/>
          <w:color w:val="252525"/>
          <w:sz w:val="21"/>
          <w:szCs w:val="21"/>
          <w:lang w:val="en"/>
        </w:rPr>
        <w:t> </w:t>
      </w:r>
      <w:hyperlink r:id="rId448" w:tooltip="Mount Everest" w:history="1">
        <w:r>
          <w:rPr>
            <w:rStyle w:val="Hyperlink"/>
            <w:rFonts w:ascii="Arial" w:hAnsi="Arial" w:cs="Arial"/>
            <w:color w:val="0B0080"/>
            <w:sz w:val="21"/>
            <w:szCs w:val="21"/>
            <w:lang w:val="en"/>
          </w:rPr>
          <w:t>Mount Everest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(8,848 metres (29,029 ft) above local sea level) represents a deviation of 0.14%. If Earth were shrunk to the size of a</w:t>
      </w:r>
      <w:r>
        <w:rPr>
          <w:rStyle w:val="apple-converted-space"/>
          <w:rFonts w:ascii="Arial" w:hAnsi="Arial" w:cs="Arial"/>
          <w:color w:val="252525"/>
          <w:sz w:val="21"/>
          <w:szCs w:val="21"/>
          <w:lang w:val="en"/>
        </w:rPr>
        <w:t> </w:t>
      </w:r>
      <w:hyperlink r:id="rId449" w:tooltip="Billiard ball" w:history="1">
        <w:r>
          <w:rPr>
            <w:rStyle w:val="Hyperlink"/>
            <w:rFonts w:ascii="Arial" w:hAnsi="Arial" w:cs="Arial"/>
            <w:color w:val="0B0080"/>
            <w:sz w:val="21"/>
            <w:szCs w:val="21"/>
            <w:lang w:val="en"/>
          </w:rPr>
          <w:t>billiard ball</w:t>
        </w:r>
      </w:hyperlink>
      <w:r>
        <w:rPr>
          <w:rFonts w:ascii="Arial" w:hAnsi="Arial" w:cs="Arial"/>
          <w:color w:val="252525"/>
          <w:sz w:val="21"/>
          <w:szCs w:val="21"/>
          <w:lang w:val="en"/>
        </w:rPr>
        <w:t>, some areas of Earth such as large mountain ranges and oceanic trenches would feel like tiny imperfections, whereas much of the planet, including the</w:t>
      </w:r>
      <w:r>
        <w:rPr>
          <w:rStyle w:val="apple-converted-space"/>
          <w:rFonts w:ascii="Arial" w:hAnsi="Arial" w:cs="Arial"/>
          <w:color w:val="252525"/>
          <w:sz w:val="21"/>
          <w:szCs w:val="21"/>
          <w:lang w:val="en"/>
        </w:rPr>
        <w:t> </w:t>
      </w:r>
      <w:hyperlink r:id="rId450" w:tooltip="Great Plains" w:history="1">
        <w:r>
          <w:rPr>
            <w:rStyle w:val="Hyperlink"/>
            <w:rFonts w:ascii="Arial" w:hAnsi="Arial" w:cs="Arial"/>
            <w:color w:val="0B0080"/>
            <w:sz w:val="21"/>
            <w:szCs w:val="21"/>
            <w:lang w:val="en"/>
          </w:rPr>
          <w:t>Great Plains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w:t>
      </w:r>
      <w:r>
        <w:rPr>
          <w:rStyle w:val="apple-converted-space"/>
          <w:rFonts w:ascii="Arial" w:hAnsi="Arial" w:cs="Arial"/>
          <w:color w:val="252525"/>
          <w:sz w:val="21"/>
          <w:szCs w:val="21"/>
          <w:lang w:val="en"/>
        </w:rPr>
        <w:t> </w:t>
      </w:r>
      <w:hyperlink r:id="rId451" w:tooltip="Abyssal plain" w:history="1">
        <w:r>
          <w:rPr>
            <w:rStyle w:val="Hyperlink"/>
            <w:rFonts w:ascii="Arial" w:hAnsi="Arial" w:cs="Arial"/>
            <w:color w:val="0B0080"/>
            <w:sz w:val="21"/>
            <w:szCs w:val="21"/>
            <w:lang w:val="en"/>
          </w:rPr>
          <w:t>abyssal plains</w:t>
        </w:r>
      </w:hyperlink>
      <w:r>
        <w:rPr>
          <w:rFonts w:ascii="Arial" w:hAnsi="Arial" w:cs="Arial"/>
          <w:color w:val="252525"/>
          <w:sz w:val="21"/>
          <w:szCs w:val="21"/>
          <w:lang w:val="en"/>
        </w:rPr>
        <w:t>, would feel smoother.</w:t>
      </w:r>
      <w:hyperlink r:id="rId452" w:anchor="cite_note-119" w:history="1">
        <w:r>
          <w:rPr>
            <w:rStyle w:val="Hyperlink"/>
            <w:rFonts w:ascii="Arial" w:hAnsi="Arial" w:cs="Arial"/>
            <w:color w:val="0B0080"/>
            <w:sz w:val="17"/>
            <w:szCs w:val="17"/>
            <w:vertAlign w:val="superscript"/>
            <w:lang w:val="en"/>
          </w:rPr>
          <w:t>[105]</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Chemical composition</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453" w:tooltip="Abundance of elements on Earth" w:history="1">
        <w:r>
          <w:rPr>
            <w:rStyle w:val="Hyperlink"/>
            <w:rFonts w:ascii="Arial" w:hAnsi="Arial" w:cs="Arial"/>
            <w:i/>
            <w:iCs/>
            <w:color w:val="0B0080"/>
            <w:sz w:val="21"/>
            <w:szCs w:val="21"/>
            <w:lang w:val="en"/>
          </w:rPr>
          <w:t>Abundance of elements on Earth</w:t>
        </w:r>
      </w:hyperlink>
    </w:p>
    <w:tbl>
      <w:tblPr>
        <w:tblW w:w="0" w:type="auto"/>
        <w:tblInd w:w="48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111"/>
        <w:gridCol w:w="915"/>
        <w:gridCol w:w="921"/>
        <w:gridCol w:w="721"/>
      </w:tblGrid>
      <w:tr w:rsidR="006A710A" w:rsidTr="006A710A">
        <w:trPr>
          <w:trHeight w:val="535"/>
        </w:trPr>
        <w:tc>
          <w:tcPr>
            <w:tcW w:w="0" w:type="auto"/>
            <w:gridSpan w:val="4"/>
            <w:vMerge w:val="restart"/>
            <w:tcBorders>
              <w:top w:val="nil"/>
              <w:left w:val="nil"/>
              <w:bottom w:val="nil"/>
              <w:right w:val="nil"/>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Chemical composition of the crust</w:t>
            </w:r>
            <w:hyperlink r:id="rId454" w:anchor="cite_note-brown_mussett1981-120" w:history="1">
              <w:r>
                <w:rPr>
                  <w:rStyle w:val="Hyperlink"/>
                  <w:color w:val="0B0080"/>
                  <w:sz w:val="17"/>
                  <w:szCs w:val="17"/>
                  <w:vertAlign w:val="superscript"/>
                </w:rPr>
                <w:t>[106]</w:t>
              </w:r>
            </w:hyperlink>
          </w:p>
        </w:tc>
      </w:tr>
      <w:tr w:rsidR="006A710A" w:rsidTr="006A710A">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lastRenderedPageBreak/>
              <w:t>Compound</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Formula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Composition</w:t>
            </w:r>
          </w:p>
        </w:tc>
      </w:tr>
      <w:tr w:rsidR="006A710A" w:rsidTr="006A710A">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A710A" w:rsidRDefault="006A710A">
            <w:pPr>
              <w:rPr>
                <w:b/>
                <w:bCs/>
                <w:color w:val="000000"/>
                <w:sz w:val="21"/>
                <w:szCs w:val="21"/>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A710A" w:rsidRDefault="006A710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15"/>
                <w:szCs w:val="15"/>
              </w:rPr>
            </w:pPr>
            <w:r>
              <w:rPr>
                <w:b/>
                <w:bCs/>
                <w:color w:val="000000"/>
                <w:sz w:val="15"/>
                <w:szCs w:val="15"/>
              </w:rPr>
              <w:t>Continental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15"/>
                <w:szCs w:val="15"/>
              </w:rPr>
            </w:pPr>
            <w:r>
              <w:rPr>
                <w:b/>
                <w:bCs/>
                <w:color w:val="000000"/>
                <w:sz w:val="15"/>
                <w:szCs w:val="15"/>
              </w:rPr>
              <w:t>Oceanic</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55" w:tooltip="Silica" w:history="1">
              <w:r w:rsidR="006A710A">
                <w:rPr>
                  <w:rStyle w:val="Hyperlink"/>
                  <w:color w:val="0B0080"/>
                  <w:sz w:val="21"/>
                  <w:szCs w:val="21"/>
                </w:rPr>
                <w:t>silica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SiO</w:t>
            </w:r>
            <w:r>
              <w:rPr>
                <w:color w:val="000000"/>
                <w:sz w:val="17"/>
                <w:szCs w:val="17"/>
                <w:vertAlign w:val="sub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60.2%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48.6%</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56" w:tooltip="Aluminum oxide" w:history="1">
              <w:r w:rsidR="006A710A">
                <w:rPr>
                  <w:rStyle w:val="Hyperlink"/>
                  <w:color w:val="0B0080"/>
                  <w:sz w:val="21"/>
                  <w:szCs w:val="21"/>
                </w:rPr>
                <w:t>alumina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Al</w:t>
            </w:r>
            <w:r>
              <w:rPr>
                <w:color w:val="000000"/>
                <w:sz w:val="17"/>
                <w:szCs w:val="17"/>
                <w:vertAlign w:val="subscript"/>
              </w:rPr>
              <w:t>2</w:t>
            </w:r>
            <w:r>
              <w:rPr>
                <w:color w:val="000000"/>
                <w:sz w:val="21"/>
                <w:szCs w:val="21"/>
              </w:rPr>
              <w:t>O</w:t>
            </w:r>
            <w:r>
              <w:rPr>
                <w:color w:val="000000"/>
                <w:sz w:val="17"/>
                <w:szCs w:val="17"/>
                <w:vertAlign w:val="subscript"/>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15.2%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16.5%</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57" w:tooltip="Calcium oxide" w:history="1">
              <w:r w:rsidR="006A710A">
                <w:rPr>
                  <w:rStyle w:val="Hyperlink"/>
                  <w:color w:val="0B0080"/>
                  <w:sz w:val="21"/>
                  <w:szCs w:val="21"/>
                </w:rPr>
                <w:t>lime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CaO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12.3%</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58" w:tooltip="Magnesium oxide" w:history="1">
              <w:r w:rsidR="006A710A">
                <w:rPr>
                  <w:rStyle w:val="Hyperlink"/>
                  <w:color w:val="0B0080"/>
                  <w:sz w:val="21"/>
                  <w:szCs w:val="21"/>
                </w:rPr>
                <w:t>magnesia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MgO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6.8%</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59" w:tooltip="Iron(II) oxide" w:history="1">
              <w:r w:rsidR="006A710A">
                <w:rPr>
                  <w:rStyle w:val="Hyperlink"/>
                  <w:color w:val="0B0080"/>
                  <w:sz w:val="21"/>
                  <w:szCs w:val="21"/>
                </w:rPr>
                <w:t>iron(II) 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FeO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6.2%</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60" w:tooltip="Sodium oxide" w:history="1">
              <w:r w:rsidR="006A710A">
                <w:rPr>
                  <w:rStyle w:val="Hyperlink"/>
                  <w:color w:val="0B0080"/>
                  <w:sz w:val="21"/>
                  <w:szCs w:val="21"/>
                </w:rPr>
                <w:t>sodium 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Na</w:t>
            </w:r>
            <w:r>
              <w:rPr>
                <w:color w:val="000000"/>
                <w:sz w:val="17"/>
                <w:szCs w:val="17"/>
                <w:vertAlign w:val="subscript"/>
              </w:rPr>
              <w:t>2</w:t>
            </w:r>
            <w:r>
              <w:rPr>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2.6%</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61" w:tooltip="Potassium oxide" w:history="1">
              <w:r w:rsidR="006A710A">
                <w:rPr>
                  <w:rStyle w:val="Hyperlink"/>
                  <w:color w:val="0B0080"/>
                  <w:sz w:val="21"/>
                  <w:szCs w:val="21"/>
                </w:rPr>
                <w:t>potassium 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K</w:t>
            </w:r>
            <w:r>
              <w:rPr>
                <w:color w:val="000000"/>
                <w:sz w:val="17"/>
                <w:szCs w:val="17"/>
                <w:vertAlign w:val="subscript"/>
              </w:rPr>
              <w:t>2</w:t>
            </w:r>
            <w:r>
              <w:rPr>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0.4%</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62" w:tooltip="Iron(III) oxide" w:history="1">
              <w:r w:rsidR="006A710A">
                <w:rPr>
                  <w:rStyle w:val="Hyperlink"/>
                  <w:color w:val="0B0080"/>
                  <w:sz w:val="21"/>
                  <w:szCs w:val="21"/>
                </w:rPr>
                <w:t>iron(III) 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Fe</w:t>
            </w:r>
            <w:r>
              <w:rPr>
                <w:color w:val="000000"/>
                <w:sz w:val="17"/>
                <w:szCs w:val="17"/>
                <w:vertAlign w:val="subscript"/>
              </w:rPr>
              <w:t>2</w:t>
            </w:r>
            <w:r>
              <w:rPr>
                <w:color w:val="000000"/>
                <w:sz w:val="21"/>
                <w:szCs w:val="21"/>
              </w:rPr>
              <w:t>O</w:t>
            </w:r>
            <w:r>
              <w:rPr>
                <w:color w:val="000000"/>
                <w:sz w:val="17"/>
                <w:szCs w:val="17"/>
                <w:vertAlign w:val="subscript"/>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2.3%</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63" w:tooltip="Water (molecule)" w:history="1">
              <w:r w:rsidR="006A710A">
                <w:rPr>
                  <w:rStyle w:val="Hyperlink"/>
                  <w:color w:val="0B0080"/>
                  <w:sz w:val="21"/>
                  <w:szCs w:val="21"/>
                </w:rPr>
                <w:t>water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H</w:t>
            </w:r>
            <w:r>
              <w:rPr>
                <w:color w:val="000000"/>
                <w:sz w:val="17"/>
                <w:szCs w:val="17"/>
                <w:vertAlign w:val="subscript"/>
              </w:rPr>
              <w:t>2</w:t>
            </w:r>
            <w:r>
              <w:rPr>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1.1%</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64" w:tooltip="Carbon dioxide" w:history="1">
              <w:r w:rsidR="006A710A">
                <w:rPr>
                  <w:rStyle w:val="Hyperlink"/>
                  <w:color w:val="0B0080"/>
                  <w:sz w:val="21"/>
                  <w:szCs w:val="21"/>
                </w:rPr>
                <w:t>carbon dioxide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CO</w:t>
            </w:r>
            <w:r>
              <w:rPr>
                <w:color w:val="000000"/>
                <w:sz w:val="17"/>
                <w:szCs w:val="17"/>
                <w:vertAlign w:val="sub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1.4%</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65" w:tooltip="Titanium dioxide" w:history="1">
              <w:r w:rsidR="006A710A">
                <w:rPr>
                  <w:rStyle w:val="Hyperlink"/>
                  <w:color w:val="0B0080"/>
                  <w:sz w:val="21"/>
                  <w:szCs w:val="21"/>
                </w:rPr>
                <w:t>titanium dioxide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TiO</w:t>
            </w:r>
            <w:r>
              <w:rPr>
                <w:color w:val="000000"/>
                <w:sz w:val="17"/>
                <w:szCs w:val="17"/>
                <w:vertAlign w:val="sub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1.4%</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spacing w:before="240" w:after="240"/>
              <w:rPr>
                <w:color w:val="000000"/>
                <w:sz w:val="21"/>
                <w:szCs w:val="21"/>
              </w:rPr>
            </w:pPr>
            <w:hyperlink r:id="rId466" w:tooltip="Phosphorus pentoxide" w:history="1">
              <w:r w:rsidR="006A710A">
                <w:rPr>
                  <w:rStyle w:val="Hyperlink"/>
                  <w:color w:val="0B0080"/>
                  <w:sz w:val="21"/>
                  <w:szCs w:val="21"/>
                </w:rPr>
                <w:t>phosphorus pentoxide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P</w:t>
            </w:r>
            <w:r>
              <w:rPr>
                <w:color w:val="000000"/>
                <w:sz w:val="17"/>
                <w:szCs w:val="17"/>
                <w:vertAlign w:val="subscript"/>
              </w:rPr>
              <w:t>2</w:t>
            </w:r>
            <w:r>
              <w:rPr>
                <w:color w:val="000000"/>
                <w:sz w:val="21"/>
                <w:szCs w:val="21"/>
              </w:rPr>
              <w:t>O</w:t>
            </w:r>
            <w:r>
              <w:rPr>
                <w:color w:val="000000"/>
                <w:sz w:val="17"/>
                <w:szCs w:val="17"/>
                <w:vertAlign w:val="subscript"/>
              </w:rPr>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0.2%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right"/>
              <w:rPr>
                <w:color w:val="000000"/>
                <w:sz w:val="21"/>
                <w:szCs w:val="21"/>
              </w:rPr>
            </w:pPr>
            <w:r>
              <w:rPr>
                <w:color w:val="000000"/>
                <w:sz w:val="21"/>
                <w:szCs w:val="21"/>
              </w:rPr>
              <w:t>0.3%</w:t>
            </w:r>
          </w:p>
        </w:tc>
      </w:tr>
      <w:tr w:rsidR="006A710A" w:rsidTr="006A710A">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lastRenderedPageBreak/>
              <w:t>Total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right"/>
              <w:rPr>
                <w:b/>
                <w:bCs/>
                <w:color w:val="000000"/>
                <w:sz w:val="21"/>
                <w:szCs w:val="21"/>
              </w:rPr>
            </w:pPr>
            <w:r>
              <w:rPr>
                <w:b/>
                <w:bCs/>
                <w:color w:val="000000"/>
                <w:sz w:val="21"/>
                <w:szCs w:val="21"/>
              </w:rPr>
              <w:t>99.6%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right"/>
              <w:rPr>
                <w:b/>
                <w:bCs/>
                <w:color w:val="000000"/>
                <w:sz w:val="21"/>
                <w:szCs w:val="21"/>
              </w:rPr>
            </w:pPr>
            <w:r>
              <w:rPr>
                <w:b/>
                <w:bCs/>
                <w:color w:val="000000"/>
                <w:sz w:val="21"/>
                <w:szCs w:val="21"/>
              </w:rPr>
              <w:t>99.9%</w:t>
            </w:r>
          </w:p>
        </w:tc>
      </w:tr>
    </w:tbl>
    <w:p w:rsidR="006A710A" w:rsidRDefault="00EE5D4C" w:rsidP="006A710A">
      <w:pPr>
        <w:pStyle w:val="NormalWeb"/>
        <w:shd w:val="clear" w:color="auto" w:fill="FFFFFF"/>
        <w:spacing w:before="120" w:beforeAutospacing="0" w:after="120" w:afterAutospacing="0"/>
        <w:rPr>
          <w:rFonts w:ascii="Arial" w:hAnsi="Arial" w:cs="Arial"/>
          <w:color w:val="252525"/>
          <w:sz w:val="21"/>
          <w:szCs w:val="21"/>
          <w:lang w:val="en"/>
        </w:rPr>
      </w:pPr>
      <w:hyperlink r:id="rId467" w:tooltip="Earth mass" w:history="1">
        <w:r w:rsidR="006A710A">
          <w:rPr>
            <w:rStyle w:val="Hyperlink"/>
            <w:rFonts w:ascii="Arial" w:hAnsi="Arial" w:cs="Arial"/>
            <w:color w:val="0B0080"/>
            <w:sz w:val="21"/>
            <w:szCs w:val="21"/>
            <w:lang w:val="en"/>
          </w:rPr>
          <w:t>Earth's mass</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is approximately</w:t>
      </w:r>
      <w:r w:rsidR="006A710A">
        <w:rPr>
          <w:rStyle w:val="apple-converted-space"/>
          <w:rFonts w:ascii="Arial" w:hAnsi="Arial" w:cs="Arial"/>
          <w:color w:val="252525"/>
          <w:sz w:val="21"/>
          <w:szCs w:val="21"/>
          <w:lang w:val="en"/>
        </w:rPr>
        <w:t> </w:t>
      </w:r>
      <w:r w:rsidR="006A710A">
        <w:rPr>
          <w:rStyle w:val="nowrap"/>
          <w:rFonts w:ascii="Arial" w:hAnsi="Arial" w:cs="Arial"/>
          <w:color w:val="252525"/>
          <w:sz w:val="21"/>
          <w:szCs w:val="21"/>
          <w:lang w:val="en"/>
        </w:rPr>
        <w:t>5.97×10</w:t>
      </w:r>
      <w:r w:rsidR="006A710A">
        <w:rPr>
          <w:rStyle w:val="nowrap"/>
          <w:rFonts w:ascii="Arial" w:hAnsi="Arial" w:cs="Arial"/>
          <w:color w:val="252525"/>
          <w:sz w:val="17"/>
          <w:szCs w:val="17"/>
          <w:vertAlign w:val="superscript"/>
          <w:lang w:val="en"/>
        </w:rPr>
        <w:t>24</w:t>
      </w:r>
      <w:r w:rsidR="006A710A">
        <w:rPr>
          <w:rStyle w:val="nowrap"/>
          <w:rFonts w:ascii="Arial" w:hAnsi="Arial" w:cs="Arial"/>
          <w:color w:val="252525"/>
          <w:sz w:val="21"/>
          <w:szCs w:val="21"/>
          <w:lang w:val="en"/>
        </w:rPr>
        <w:t> </w:t>
      </w:r>
      <w:hyperlink r:id="rId468" w:tooltip="Kilogram" w:history="1">
        <w:r w:rsidR="006A710A">
          <w:rPr>
            <w:rStyle w:val="Hyperlink"/>
            <w:rFonts w:ascii="Arial" w:hAnsi="Arial" w:cs="Arial"/>
            <w:color w:val="0B0080"/>
            <w:sz w:val="21"/>
            <w:szCs w:val="21"/>
            <w:lang w:val="en"/>
          </w:rPr>
          <w:t>kg</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(5,970</w:t>
      </w:r>
      <w:r w:rsidR="006A710A">
        <w:rPr>
          <w:rStyle w:val="apple-converted-space"/>
          <w:rFonts w:ascii="Arial" w:hAnsi="Arial" w:cs="Arial"/>
          <w:color w:val="252525"/>
          <w:sz w:val="21"/>
          <w:szCs w:val="21"/>
          <w:lang w:val="en"/>
        </w:rPr>
        <w:t> </w:t>
      </w:r>
      <w:hyperlink r:id="rId469" w:tooltip="Yottagram" w:history="1">
        <w:r w:rsidR="006A710A">
          <w:rPr>
            <w:rStyle w:val="Hyperlink"/>
            <w:rFonts w:ascii="Arial" w:hAnsi="Arial" w:cs="Arial"/>
            <w:color w:val="0B0080"/>
            <w:sz w:val="21"/>
            <w:szCs w:val="21"/>
            <w:lang w:val="en"/>
          </w:rPr>
          <w:t>Yg</w:t>
        </w:r>
      </w:hyperlink>
      <w:r w:rsidR="006A710A">
        <w:rPr>
          <w:rFonts w:ascii="Arial" w:hAnsi="Arial" w:cs="Arial"/>
          <w:color w:val="252525"/>
          <w:sz w:val="21"/>
          <w:szCs w:val="21"/>
          <w:lang w:val="en"/>
        </w:rPr>
        <w:t>). It is composed mostly of</w:t>
      </w:r>
      <w:r w:rsidR="006A710A">
        <w:rPr>
          <w:rStyle w:val="apple-converted-space"/>
          <w:rFonts w:ascii="Arial" w:hAnsi="Arial" w:cs="Arial"/>
          <w:color w:val="252525"/>
          <w:sz w:val="21"/>
          <w:szCs w:val="21"/>
          <w:lang w:val="en"/>
        </w:rPr>
        <w:t> </w:t>
      </w:r>
      <w:hyperlink r:id="rId470" w:tooltip="Iron" w:history="1">
        <w:r w:rsidR="006A710A">
          <w:rPr>
            <w:rStyle w:val="Hyperlink"/>
            <w:rFonts w:ascii="Arial" w:hAnsi="Arial" w:cs="Arial"/>
            <w:color w:val="0B0080"/>
            <w:sz w:val="21"/>
            <w:szCs w:val="21"/>
            <w:lang w:val="en"/>
          </w:rPr>
          <w:t>iron</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(32.1%),</w:t>
      </w:r>
      <w:r w:rsidR="006A710A">
        <w:rPr>
          <w:rStyle w:val="apple-converted-space"/>
          <w:rFonts w:ascii="Arial" w:hAnsi="Arial" w:cs="Arial"/>
          <w:color w:val="252525"/>
          <w:sz w:val="21"/>
          <w:szCs w:val="21"/>
          <w:lang w:val="en"/>
        </w:rPr>
        <w:t> </w:t>
      </w:r>
      <w:hyperlink r:id="rId471" w:tooltip="Oxygen" w:history="1">
        <w:r w:rsidR="006A710A">
          <w:rPr>
            <w:rStyle w:val="Hyperlink"/>
            <w:rFonts w:ascii="Arial" w:hAnsi="Arial" w:cs="Arial"/>
            <w:color w:val="0B0080"/>
            <w:sz w:val="21"/>
            <w:szCs w:val="21"/>
            <w:lang w:val="en"/>
          </w:rPr>
          <w:t>oxygen</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(30.1%),</w:t>
      </w:r>
      <w:r w:rsidR="006A710A">
        <w:rPr>
          <w:rStyle w:val="apple-converted-space"/>
          <w:rFonts w:ascii="Arial" w:hAnsi="Arial" w:cs="Arial"/>
          <w:color w:val="252525"/>
          <w:sz w:val="21"/>
          <w:szCs w:val="21"/>
          <w:lang w:val="en"/>
        </w:rPr>
        <w:t> </w:t>
      </w:r>
      <w:hyperlink r:id="rId472" w:tooltip="Silicon" w:history="1">
        <w:r w:rsidR="006A710A">
          <w:rPr>
            <w:rStyle w:val="Hyperlink"/>
            <w:rFonts w:ascii="Arial" w:hAnsi="Arial" w:cs="Arial"/>
            <w:color w:val="0B0080"/>
            <w:sz w:val="21"/>
            <w:szCs w:val="21"/>
            <w:lang w:val="en"/>
          </w:rPr>
          <w:t>silicon</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(15.1%),</w:t>
      </w:r>
      <w:r w:rsidR="006A710A">
        <w:rPr>
          <w:rStyle w:val="apple-converted-space"/>
          <w:rFonts w:ascii="Arial" w:hAnsi="Arial" w:cs="Arial"/>
          <w:color w:val="252525"/>
          <w:sz w:val="21"/>
          <w:szCs w:val="21"/>
          <w:lang w:val="en"/>
        </w:rPr>
        <w:t> </w:t>
      </w:r>
      <w:hyperlink r:id="rId473" w:tooltip="Magnesium" w:history="1">
        <w:r w:rsidR="006A710A">
          <w:rPr>
            <w:rStyle w:val="Hyperlink"/>
            <w:rFonts w:ascii="Arial" w:hAnsi="Arial" w:cs="Arial"/>
            <w:color w:val="0B0080"/>
            <w:sz w:val="21"/>
            <w:szCs w:val="21"/>
            <w:lang w:val="en"/>
          </w:rPr>
          <w:t>magnesium</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(13.9%),</w:t>
      </w:r>
      <w:r w:rsidR="006A710A">
        <w:rPr>
          <w:rStyle w:val="apple-converted-space"/>
          <w:rFonts w:ascii="Arial" w:hAnsi="Arial" w:cs="Arial"/>
          <w:color w:val="252525"/>
          <w:sz w:val="21"/>
          <w:szCs w:val="21"/>
          <w:lang w:val="en"/>
        </w:rPr>
        <w:t> </w:t>
      </w:r>
      <w:hyperlink r:id="rId474" w:tooltip="Sulfur" w:history="1">
        <w:r w:rsidR="006A710A">
          <w:rPr>
            <w:rStyle w:val="Hyperlink"/>
            <w:rFonts w:ascii="Arial" w:hAnsi="Arial" w:cs="Arial"/>
            <w:color w:val="0B0080"/>
            <w:sz w:val="21"/>
            <w:szCs w:val="21"/>
            <w:lang w:val="en"/>
          </w:rPr>
          <w:t>sulfur</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(2.9%),</w:t>
      </w:r>
      <w:r w:rsidR="006A710A">
        <w:rPr>
          <w:rStyle w:val="apple-converted-space"/>
          <w:rFonts w:ascii="Arial" w:hAnsi="Arial" w:cs="Arial"/>
          <w:color w:val="252525"/>
          <w:sz w:val="21"/>
          <w:szCs w:val="21"/>
          <w:lang w:val="en"/>
        </w:rPr>
        <w:t> </w:t>
      </w:r>
      <w:hyperlink r:id="rId475" w:tooltip="Nickel" w:history="1">
        <w:r w:rsidR="006A710A">
          <w:rPr>
            <w:rStyle w:val="Hyperlink"/>
            <w:rFonts w:ascii="Arial" w:hAnsi="Arial" w:cs="Arial"/>
            <w:color w:val="0B0080"/>
            <w:sz w:val="21"/>
            <w:szCs w:val="21"/>
            <w:lang w:val="en"/>
          </w:rPr>
          <w:t>nickel</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(1.8%),</w:t>
      </w:r>
      <w:r w:rsidR="006A710A">
        <w:rPr>
          <w:rStyle w:val="apple-converted-space"/>
          <w:rFonts w:ascii="Arial" w:hAnsi="Arial" w:cs="Arial"/>
          <w:color w:val="252525"/>
          <w:sz w:val="21"/>
          <w:szCs w:val="21"/>
          <w:lang w:val="en"/>
        </w:rPr>
        <w:t> </w:t>
      </w:r>
      <w:hyperlink r:id="rId476" w:tooltip="Calcium" w:history="1">
        <w:r w:rsidR="006A710A">
          <w:rPr>
            <w:rStyle w:val="Hyperlink"/>
            <w:rFonts w:ascii="Arial" w:hAnsi="Arial" w:cs="Arial"/>
            <w:color w:val="0B0080"/>
            <w:sz w:val="21"/>
            <w:szCs w:val="21"/>
            <w:lang w:val="en"/>
          </w:rPr>
          <w:t>calcium</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(1.5%), and</w:t>
      </w:r>
      <w:r w:rsidR="006A710A">
        <w:rPr>
          <w:rStyle w:val="apple-converted-space"/>
          <w:rFonts w:ascii="Arial" w:hAnsi="Arial" w:cs="Arial"/>
          <w:color w:val="252525"/>
          <w:sz w:val="21"/>
          <w:szCs w:val="21"/>
          <w:lang w:val="en"/>
        </w:rPr>
        <w:t> </w:t>
      </w:r>
      <w:hyperlink r:id="rId477" w:tooltip="Aluminium" w:history="1">
        <w:r w:rsidR="006A710A">
          <w:rPr>
            <w:rStyle w:val="Hyperlink"/>
            <w:rFonts w:ascii="Arial" w:hAnsi="Arial" w:cs="Arial"/>
            <w:color w:val="0B0080"/>
            <w:sz w:val="21"/>
            <w:szCs w:val="21"/>
            <w:lang w:val="en"/>
          </w:rPr>
          <w:t>aluminium</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(1.4%), with the remaining 1.2% consisting of trace amounts of other elements. Due to</w:t>
      </w:r>
      <w:r w:rsidR="006A710A">
        <w:rPr>
          <w:rStyle w:val="apple-converted-space"/>
          <w:rFonts w:ascii="Arial" w:hAnsi="Arial" w:cs="Arial"/>
          <w:color w:val="252525"/>
          <w:sz w:val="21"/>
          <w:szCs w:val="21"/>
          <w:lang w:val="en"/>
        </w:rPr>
        <w:t> </w:t>
      </w:r>
      <w:hyperlink r:id="rId478" w:tooltip="Mass segregation" w:history="1">
        <w:r w:rsidR="006A710A">
          <w:rPr>
            <w:rStyle w:val="Hyperlink"/>
            <w:rFonts w:ascii="Arial" w:hAnsi="Arial" w:cs="Arial"/>
            <w:color w:val="0B0080"/>
            <w:sz w:val="21"/>
            <w:szCs w:val="21"/>
            <w:lang w:val="en"/>
          </w:rPr>
          <w:t>mass segregation</w:t>
        </w:r>
      </w:hyperlink>
      <w:r w:rsidR="006A710A">
        <w:rPr>
          <w:rFonts w:ascii="Arial" w:hAnsi="Arial" w:cs="Arial"/>
          <w:color w:val="252525"/>
          <w:sz w:val="21"/>
          <w:szCs w:val="21"/>
          <w:lang w:val="en"/>
        </w:rPr>
        <w:t>, the core region is estimated to be primarily composed of iron (88.8%), with smaller amounts of nickel (5.8%), sulfur (4.5%), and less than 1% trace elements.</w:t>
      </w:r>
      <w:hyperlink r:id="rId479" w:anchor="cite_note-pnas71_12_6973-121" w:history="1">
        <w:r w:rsidR="006A710A">
          <w:rPr>
            <w:rStyle w:val="Hyperlink"/>
            <w:rFonts w:ascii="Arial" w:hAnsi="Arial" w:cs="Arial"/>
            <w:color w:val="0B0080"/>
            <w:sz w:val="17"/>
            <w:szCs w:val="17"/>
            <w:vertAlign w:val="superscript"/>
            <w:lang w:val="en"/>
          </w:rPr>
          <w:t>[107]</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geochemist</w:t>
      </w:r>
      <w:r>
        <w:rPr>
          <w:rStyle w:val="apple-converted-space"/>
          <w:rFonts w:ascii="Arial" w:hAnsi="Arial" w:cs="Arial"/>
          <w:color w:val="252525"/>
          <w:sz w:val="21"/>
          <w:szCs w:val="21"/>
          <w:lang w:val="en"/>
        </w:rPr>
        <w:t> </w:t>
      </w:r>
      <w:hyperlink r:id="rId480" w:tooltip="Frank Wigglesworth Clarke" w:history="1">
        <w:r>
          <w:rPr>
            <w:rStyle w:val="Hyperlink"/>
            <w:rFonts w:ascii="Arial" w:hAnsi="Arial" w:cs="Arial"/>
            <w:color w:val="0B0080"/>
            <w:sz w:val="21"/>
            <w:szCs w:val="21"/>
            <w:lang w:val="en"/>
          </w:rPr>
          <w:t>F. W. Clarke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calculated that a little more than 47% of Earth's</w:t>
      </w:r>
      <w:r>
        <w:rPr>
          <w:rStyle w:val="apple-converted-space"/>
          <w:rFonts w:ascii="Arial" w:hAnsi="Arial" w:cs="Arial"/>
          <w:color w:val="252525"/>
          <w:sz w:val="21"/>
          <w:szCs w:val="21"/>
          <w:lang w:val="en"/>
        </w:rPr>
        <w:t> </w:t>
      </w:r>
      <w:hyperlink r:id="rId481" w:tooltip="Crust (geology)" w:history="1">
        <w:r>
          <w:rPr>
            <w:rStyle w:val="Hyperlink"/>
            <w:rFonts w:ascii="Arial" w:hAnsi="Arial" w:cs="Arial"/>
            <w:color w:val="0B0080"/>
            <w:sz w:val="21"/>
            <w:szCs w:val="21"/>
            <w:lang w:val="en"/>
          </w:rPr>
          <w:t>crust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consists of oxygen. The more common rock constituents of the crust are nearly all oxides: chlorine, sulfur and fluorine are the important exceptions to this and their total amount in any rock is usually much less than 1%. The principal oxides are silica, alumina, iron oxides, lime, magnesia, potash and soda. The silica functions principally as an acid, forming silicates, and all the most common minerals of</w:t>
      </w:r>
      <w:r>
        <w:rPr>
          <w:rStyle w:val="apple-converted-space"/>
          <w:rFonts w:ascii="Arial" w:hAnsi="Arial" w:cs="Arial"/>
          <w:color w:val="252525"/>
          <w:sz w:val="21"/>
          <w:szCs w:val="21"/>
          <w:lang w:val="en"/>
        </w:rPr>
        <w:t> </w:t>
      </w:r>
      <w:hyperlink r:id="rId482" w:tooltip="Igneous rocks" w:history="1">
        <w:r>
          <w:rPr>
            <w:rStyle w:val="Hyperlink"/>
            <w:rFonts w:ascii="Arial" w:hAnsi="Arial" w:cs="Arial"/>
            <w:color w:val="0B0080"/>
            <w:sz w:val="21"/>
            <w:szCs w:val="21"/>
            <w:lang w:val="en"/>
          </w:rPr>
          <w:t>igneous rocks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of this nature. From a computation based on 1,672 analyses of all kinds of rocks, Clarke deduced that 99.22% was composed of 11 oxides (see the table at right), with the other constituents occurring in minute quantities.</w:t>
      </w:r>
      <w:hyperlink r:id="rId483" w:anchor="cite_note-122" w:history="1">
        <w:r>
          <w:rPr>
            <w:rStyle w:val="Hyperlink"/>
            <w:rFonts w:ascii="Arial" w:hAnsi="Arial" w:cs="Arial"/>
            <w:color w:val="0B0080"/>
            <w:sz w:val="17"/>
            <w:szCs w:val="17"/>
            <w:vertAlign w:val="superscript"/>
            <w:lang w:val="en"/>
          </w:rPr>
          <w:t>[108]</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Internal structure</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484" w:tooltip="Structure of the Earth" w:history="1">
        <w:r>
          <w:rPr>
            <w:rStyle w:val="Hyperlink"/>
            <w:rFonts w:ascii="Arial" w:hAnsi="Arial" w:cs="Arial"/>
            <w:i/>
            <w:iCs/>
            <w:color w:val="0B0080"/>
            <w:sz w:val="21"/>
            <w:szCs w:val="21"/>
            <w:lang w:val="en"/>
          </w:rPr>
          <w:t>Structure of the Earth</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interior, like that of the other terrestrial planets, is divided into layers by their</w:t>
      </w:r>
      <w:r>
        <w:rPr>
          <w:rStyle w:val="apple-converted-space"/>
          <w:rFonts w:ascii="Arial" w:hAnsi="Arial" w:cs="Arial"/>
          <w:color w:val="252525"/>
          <w:sz w:val="21"/>
          <w:szCs w:val="21"/>
          <w:lang w:val="en"/>
        </w:rPr>
        <w:t> </w:t>
      </w:r>
      <w:hyperlink r:id="rId485" w:tooltip="Chemical" w:history="1">
        <w:r>
          <w:rPr>
            <w:rStyle w:val="Hyperlink"/>
            <w:rFonts w:ascii="Arial" w:hAnsi="Arial" w:cs="Arial"/>
            <w:color w:val="0B0080"/>
            <w:sz w:val="21"/>
            <w:szCs w:val="21"/>
            <w:lang w:val="en"/>
          </w:rPr>
          <w:t>chemical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physical (</w:t>
      </w:r>
      <w:hyperlink r:id="rId486" w:tooltip="Rheology" w:history="1">
        <w:r>
          <w:rPr>
            <w:rStyle w:val="Hyperlink"/>
            <w:rFonts w:ascii="Arial" w:hAnsi="Arial" w:cs="Arial"/>
            <w:color w:val="0B0080"/>
            <w:sz w:val="21"/>
            <w:szCs w:val="21"/>
            <w:lang w:val="en"/>
          </w:rPr>
          <w:t>rheological</w:t>
        </w:r>
      </w:hyperlink>
      <w:r>
        <w:rPr>
          <w:rFonts w:ascii="Arial" w:hAnsi="Arial" w:cs="Arial"/>
          <w:color w:val="252525"/>
          <w:sz w:val="21"/>
          <w:szCs w:val="21"/>
          <w:lang w:val="en"/>
        </w:rPr>
        <w:t>) properties, but unlike the other terrestrial planets, it has a distinct outer and inner core. The outer layer is a chemically distinct</w:t>
      </w:r>
      <w:r>
        <w:rPr>
          <w:rStyle w:val="apple-converted-space"/>
          <w:rFonts w:ascii="Arial" w:hAnsi="Arial" w:cs="Arial"/>
          <w:color w:val="252525"/>
          <w:sz w:val="21"/>
          <w:szCs w:val="21"/>
          <w:lang w:val="en"/>
        </w:rPr>
        <w:t> </w:t>
      </w:r>
      <w:hyperlink r:id="rId487" w:tooltip="Silicate minerals" w:history="1">
        <w:r>
          <w:rPr>
            <w:rStyle w:val="Hyperlink"/>
            <w:rFonts w:ascii="Arial" w:hAnsi="Arial" w:cs="Arial"/>
            <w:color w:val="0B0080"/>
            <w:sz w:val="21"/>
            <w:szCs w:val="21"/>
            <w:lang w:val="en"/>
          </w:rPr>
          <w:t>silicate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solid crust, which is underlain by a highly</w:t>
      </w:r>
      <w:r>
        <w:rPr>
          <w:rStyle w:val="apple-converted-space"/>
          <w:rFonts w:ascii="Arial" w:hAnsi="Arial" w:cs="Arial"/>
          <w:color w:val="252525"/>
          <w:sz w:val="21"/>
          <w:szCs w:val="21"/>
          <w:lang w:val="en"/>
        </w:rPr>
        <w:t> </w:t>
      </w:r>
      <w:hyperlink r:id="rId488" w:tooltip="Viscous" w:history="1">
        <w:r>
          <w:rPr>
            <w:rStyle w:val="Hyperlink"/>
            <w:rFonts w:ascii="Arial" w:hAnsi="Arial" w:cs="Arial"/>
            <w:color w:val="0B0080"/>
            <w:sz w:val="21"/>
            <w:szCs w:val="21"/>
            <w:lang w:val="en"/>
          </w:rPr>
          <w:t>viscous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solid mantle. The crust is separated from the mantle by the</w:t>
      </w:r>
      <w:r>
        <w:rPr>
          <w:rStyle w:val="apple-converted-space"/>
          <w:rFonts w:ascii="Arial" w:hAnsi="Arial" w:cs="Arial"/>
          <w:color w:val="252525"/>
          <w:sz w:val="21"/>
          <w:szCs w:val="21"/>
          <w:lang w:val="en"/>
        </w:rPr>
        <w:t> </w:t>
      </w:r>
      <w:hyperlink r:id="rId489" w:tooltip="Mohorovičić discontinuity" w:history="1">
        <w:r>
          <w:rPr>
            <w:rStyle w:val="Hyperlink"/>
            <w:rFonts w:ascii="Arial" w:hAnsi="Arial" w:cs="Arial"/>
            <w:color w:val="0B0080"/>
            <w:sz w:val="21"/>
            <w:szCs w:val="21"/>
            <w:lang w:val="en"/>
          </w:rPr>
          <w:t>Mohorovičić discontinuity</w:t>
        </w:r>
      </w:hyperlink>
      <w:r>
        <w:rPr>
          <w:rFonts w:ascii="Arial" w:hAnsi="Arial" w:cs="Arial"/>
          <w:color w:val="252525"/>
          <w:sz w:val="21"/>
          <w:szCs w:val="21"/>
          <w:lang w:val="en"/>
        </w:rPr>
        <w:t>, and the thickness of the crust varies: averaging</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6 </w:t>
      </w:r>
      <w:hyperlink r:id="rId490" w:tooltip="Kilometre" w:history="1">
        <w:r>
          <w:rPr>
            <w:rStyle w:val="Hyperlink"/>
            <w:rFonts w:ascii="Arial" w:hAnsi="Arial" w:cs="Arial"/>
            <w:color w:val="0B0080"/>
            <w:sz w:val="21"/>
            <w:szCs w:val="21"/>
            <w:lang w:val="en"/>
          </w:rPr>
          <w:t>km</w:t>
        </w:r>
      </w:hyperlink>
      <w:r>
        <w:rPr>
          <w:rStyle w:val="apple-converted-space"/>
          <w:rFonts w:ascii="Arial" w:hAnsi="Arial" w:cs="Arial"/>
          <w:color w:val="252525"/>
          <w:sz w:val="21"/>
          <w:szCs w:val="21"/>
          <w:lang w:val="en"/>
        </w:rPr>
        <w:t> </w:t>
      </w:r>
      <w:r>
        <w:rPr>
          <w:rFonts w:ascii="Arial" w:hAnsi="Arial" w:cs="Arial"/>
          <w:color w:val="252525"/>
          <w:sz w:val="21"/>
          <w:szCs w:val="21"/>
          <w:lang w:val="en"/>
        </w:rPr>
        <w:t>(kilometers) under the oceans and 30–50 km on the continents. The crust and the cold, rigid, top of the</w:t>
      </w:r>
      <w:r>
        <w:rPr>
          <w:rStyle w:val="apple-converted-space"/>
          <w:rFonts w:ascii="Arial" w:hAnsi="Arial" w:cs="Arial"/>
          <w:color w:val="252525"/>
          <w:sz w:val="21"/>
          <w:szCs w:val="21"/>
          <w:lang w:val="en"/>
        </w:rPr>
        <w:t> </w:t>
      </w:r>
      <w:hyperlink r:id="rId491" w:tooltip="Upper mantle" w:history="1">
        <w:r>
          <w:rPr>
            <w:rStyle w:val="Hyperlink"/>
            <w:rFonts w:ascii="Arial" w:hAnsi="Arial" w:cs="Arial"/>
            <w:color w:val="0B0080"/>
            <w:sz w:val="21"/>
            <w:szCs w:val="21"/>
            <w:lang w:val="en"/>
          </w:rPr>
          <w:t>upper mantle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collectively known as the lithosphere, and it is of the lithosphere that the tectonic plates are composed. Beneath the lithosphere is the</w:t>
      </w:r>
      <w:r>
        <w:rPr>
          <w:rStyle w:val="apple-converted-space"/>
          <w:rFonts w:ascii="Arial" w:hAnsi="Arial" w:cs="Arial"/>
          <w:color w:val="252525"/>
          <w:sz w:val="21"/>
          <w:szCs w:val="21"/>
          <w:lang w:val="en"/>
        </w:rPr>
        <w:t> </w:t>
      </w:r>
      <w:hyperlink r:id="rId492" w:tooltip="Asthenosphere" w:history="1">
        <w:r>
          <w:rPr>
            <w:rStyle w:val="Hyperlink"/>
            <w:rFonts w:ascii="Arial" w:hAnsi="Arial" w:cs="Arial"/>
            <w:color w:val="0B0080"/>
            <w:sz w:val="21"/>
            <w:szCs w:val="21"/>
            <w:lang w:val="en"/>
          </w:rPr>
          <w:t>asthenosphere</w:t>
        </w:r>
      </w:hyperlink>
      <w:r>
        <w:rPr>
          <w:rFonts w:ascii="Arial" w:hAnsi="Arial" w:cs="Arial"/>
          <w:color w:val="252525"/>
          <w:sz w:val="21"/>
          <w:szCs w:val="21"/>
          <w:lang w:val="en"/>
        </w:rPr>
        <w:t>, a relatively low-viscosity layer on which the lithosphere rides. Important changes in crystal structure within the mantle occur at 410 and</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660 km</w:t>
      </w:r>
      <w:r>
        <w:rPr>
          <w:rStyle w:val="apple-converted-space"/>
          <w:rFonts w:ascii="Arial" w:hAnsi="Arial" w:cs="Arial"/>
          <w:color w:val="252525"/>
          <w:sz w:val="21"/>
          <w:szCs w:val="21"/>
          <w:lang w:val="en"/>
        </w:rPr>
        <w:t> </w:t>
      </w:r>
      <w:r>
        <w:rPr>
          <w:rFonts w:ascii="Arial" w:hAnsi="Arial" w:cs="Arial"/>
          <w:color w:val="252525"/>
          <w:sz w:val="21"/>
          <w:szCs w:val="21"/>
          <w:lang w:val="en"/>
        </w:rPr>
        <w:t>below the surface, spanning a</w:t>
      </w:r>
      <w:r>
        <w:rPr>
          <w:rStyle w:val="apple-converted-space"/>
          <w:rFonts w:ascii="Arial" w:hAnsi="Arial" w:cs="Arial"/>
          <w:color w:val="252525"/>
          <w:sz w:val="21"/>
          <w:szCs w:val="21"/>
          <w:lang w:val="en"/>
        </w:rPr>
        <w:t> </w:t>
      </w:r>
      <w:hyperlink r:id="rId493" w:tooltip="Transition zone (Earth)" w:history="1">
        <w:r>
          <w:rPr>
            <w:rStyle w:val="Hyperlink"/>
            <w:rFonts w:ascii="Arial" w:hAnsi="Arial" w:cs="Arial"/>
            <w:color w:val="0B0080"/>
            <w:sz w:val="21"/>
            <w:szCs w:val="21"/>
            <w:lang w:val="en"/>
          </w:rPr>
          <w:t>transition zone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separates the upper and lower mantle. Beneath the mantle, an extremely low viscosity liquid</w:t>
      </w:r>
      <w:r>
        <w:rPr>
          <w:rStyle w:val="apple-converted-space"/>
          <w:rFonts w:ascii="Arial" w:hAnsi="Arial" w:cs="Arial"/>
          <w:color w:val="252525"/>
          <w:sz w:val="21"/>
          <w:szCs w:val="21"/>
          <w:lang w:val="en"/>
        </w:rPr>
        <w:t> </w:t>
      </w:r>
      <w:hyperlink r:id="rId494" w:tooltip="Outer core" w:history="1">
        <w:r>
          <w:rPr>
            <w:rStyle w:val="Hyperlink"/>
            <w:rFonts w:ascii="Arial" w:hAnsi="Arial" w:cs="Arial"/>
            <w:color w:val="0B0080"/>
            <w:sz w:val="21"/>
            <w:szCs w:val="21"/>
            <w:lang w:val="en"/>
          </w:rPr>
          <w:t>outer core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lies above a solid</w:t>
      </w:r>
      <w:r>
        <w:rPr>
          <w:rStyle w:val="apple-converted-space"/>
          <w:rFonts w:ascii="Arial" w:hAnsi="Arial" w:cs="Arial"/>
          <w:color w:val="252525"/>
          <w:sz w:val="21"/>
          <w:szCs w:val="21"/>
          <w:lang w:val="en"/>
        </w:rPr>
        <w:t> </w:t>
      </w:r>
      <w:hyperlink r:id="rId495" w:tooltip="Inner core" w:history="1">
        <w:r>
          <w:rPr>
            <w:rStyle w:val="Hyperlink"/>
            <w:rFonts w:ascii="Arial" w:hAnsi="Arial" w:cs="Arial"/>
            <w:color w:val="0B0080"/>
            <w:sz w:val="21"/>
            <w:szCs w:val="21"/>
            <w:lang w:val="en"/>
          </w:rPr>
          <w:t>inner core</w:t>
        </w:r>
      </w:hyperlink>
      <w:r>
        <w:rPr>
          <w:rFonts w:ascii="Arial" w:hAnsi="Arial" w:cs="Arial"/>
          <w:color w:val="252525"/>
          <w:sz w:val="21"/>
          <w:szCs w:val="21"/>
          <w:lang w:val="en"/>
        </w:rPr>
        <w:t>.</w:t>
      </w:r>
      <w:hyperlink r:id="rId496" w:anchor="cite_note-tanimoto_ahrens1995-123" w:history="1">
        <w:r>
          <w:rPr>
            <w:rStyle w:val="Hyperlink"/>
            <w:rFonts w:ascii="Arial" w:hAnsi="Arial" w:cs="Arial"/>
            <w:color w:val="0B0080"/>
            <w:sz w:val="17"/>
            <w:szCs w:val="17"/>
            <w:vertAlign w:val="superscript"/>
            <w:lang w:val="en"/>
          </w:rPr>
          <w:t>[109]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inner core may rotate at a slightly higher</w:t>
      </w:r>
      <w:r>
        <w:rPr>
          <w:rStyle w:val="apple-converted-space"/>
          <w:rFonts w:ascii="Arial" w:hAnsi="Arial" w:cs="Arial"/>
          <w:color w:val="252525"/>
          <w:sz w:val="21"/>
          <w:szCs w:val="21"/>
          <w:lang w:val="en"/>
        </w:rPr>
        <w:t> </w:t>
      </w:r>
      <w:hyperlink r:id="rId497" w:tooltip="Angular velocity" w:history="1">
        <w:r>
          <w:rPr>
            <w:rStyle w:val="Hyperlink"/>
            <w:rFonts w:ascii="Arial" w:hAnsi="Arial" w:cs="Arial"/>
            <w:color w:val="0B0080"/>
            <w:sz w:val="21"/>
            <w:szCs w:val="21"/>
            <w:lang w:val="en"/>
          </w:rPr>
          <w:t>angular velocity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than the remainder of the planet, advancing by 0.1–0.5° per year.</w:t>
      </w:r>
      <w:hyperlink r:id="rId498" w:anchor="cite_note-science309_5739_1313-124" w:history="1">
        <w:r>
          <w:rPr>
            <w:rStyle w:val="Hyperlink"/>
            <w:rFonts w:ascii="Arial" w:hAnsi="Arial" w:cs="Arial"/>
            <w:color w:val="0B0080"/>
            <w:sz w:val="17"/>
            <w:szCs w:val="17"/>
            <w:vertAlign w:val="superscript"/>
            <w:lang w:val="en"/>
          </w:rPr>
          <w:t>[110]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radius of the inner core is about one fifth of that of Earth.</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492"/>
        <w:gridCol w:w="1149"/>
        <w:gridCol w:w="1737"/>
        <w:gridCol w:w="1042"/>
      </w:tblGrid>
      <w:tr w:rsidR="006A710A" w:rsidTr="006A710A">
        <w:trPr>
          <w:trHeight w:val="535"/>
        </w:trPr>
        <w:tc>
          <w:tcPr>
            <w:tcW w:w="0" w:type="auto"/>
            <w:gridSpan w:val="4"/>
            <w:vMerge w:val="restart"/>
            <w:tcBorders>
              <w:top w:val="nil"/>
              <w:left w:val="nil"/>
              <w:bottom w:val="nil"/>
              <w:right w:val="nil"/>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Geologic layers of Earth</w:t>
            </w:r>
            <w:hyperlink r:id="rId499" w:anchor="cite_note-pnas76_9_4192-125" w:history="1">
              <w:r>
                <w:rPr>
                  <w:rStyle w:val="Hyperlink"/>
                  <w:color w:val="0B0080"/>
                  <w:sz w:val="17"/>
                  <w:szCs w:val="17"/>
                  <w:vertAlign w:val="superscript"/>
                </w:rPr>
                <w:t>[111]</w:t>
              </w:r>
            </w:hyperlink>
          </w:p>
        </w:tc>
      </w:tr>
      <w:tr w:rsidR="006A710A" w:rsidTr="006A710A">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rsidP="006A710A">
            <w:pPr>
              <w:spacing w:before="240" w:after="240"/>
              <w:jc w:val="center"/>
              <w:rPr>
                <w:b/>
                <w:bCs/>
                <w:color w:val="000000"/>
                <w:sz w:val="15"/>
                <w:szCs w:val="15"/>
              </w:rPr>
            </w:pPr>
            <w:r>
              <w:rPr>
                <w:b/>
                <w:bCs/>
                <w:noProof/>
                <w:color w:val="0B0080"/>
                <w:sz w:val="15"/>
                <w:szCs w:val="15"/>
              </w:rPr>
              <w:drawing>
                <wp:inline distT="0" distB="0" distL="0" distR="0">
                  <wp:extent cx="2095500" cy="1476375"/>
                  <wp:effectExtent l="0" t="0" r="0" b="0"/>
                  <wp:docPr id="38" name="Picture 38" descr="Earth-cutaway-schematic-english.sv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th-cutaway-schematic-english.svg">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a:ln>
                            <a:noFill/>
                          </a:ln>
                        </pic:spPr>
                      </pic:pic>
                    </a:graphicData>
                  </a:graphic>
                </wp:inline>
              </w:drawing>
            </w:r>
          </w:p>
          <w:p w:rsidR="006A710A" w:rsidRDefault="006A710A">
            <w:pPr>
              <w:spacing w:before="240" w:after="240"/>
              <w:jc w:val="center"/>
              <w:rPr>
                <w:b/>
                <w:bCs/>
                <w:color w:val="000000"/>
                <w:sz w:val="15"/>
                <w:szCs w:val="15"/>
              </w:rPr>
            </w:pPr>
            <w:r>
              <w:rPr>
                <w:b/>
                <w:bCs/>
                <w:color w:val="000000"/>
                <w:sz w:val="15"/>
                <w:szCs w:val="15"/>
              </w:rPr>
              <w:lastRenderedPageBreak/>
              <w:br/>
              <w:t>Earth cutaway from core to exosphere. Not to scale.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lastRenderedPageBreak/>
              <w:t>Depth</w:t>
            </w:r>
            <w:hyperlink r:id="rId502" w:anchor="cite_note-robertson2001-126" w:history="1">
              <w:r>
                <w:rPr>
                  <w:rStyle w:val="Hyperlink"/>
                  <w:color w:val="0B0080"/>
                  <w:sz w:val="17"/>
                  <w:szCs w:val="17"/>
                  <w:vertAlign w:val="superscript"/>
                </w:rPr>
                <w:t>[112]</w:t>
              </w:r>
            </w:hyperlink>
            <w:r>
              <w:rPr>
                <w:b/>
                <w:bCs/>
                <w:color w:val="000000"/>
                <w:sz w:val="21"/>
                <w:szCs w:val="21"/>
              </w:rPr>
              <w:br/>
            </w:r>
            <w:r>
              <w:rPr>
                <w:b/>
                <w:bCs/>
                <w:color w:val="000000"/>
                <w:sz w:val="15"/>
                <w:szCs w:val="15"/>
              </w:rPr>
              <w:t>km</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bottom"/>
            <w:hideMark/>
          </w:tcPr>
          <w:p w:rsidR="006A710A" w:rsidRDefault="006A710A">
            <w:pPr>
              <w:spacing w:before="240" w:after="240"/>
              <w:jc w:val="center"/>
              <w:rPr>
                <w:b/>
                <w:bCs/>
                <w:color w:val="000000"/>
                <w:sz w:val="21"/>
                <w:szCs w:val="21"/>
              </w:rPr>
            </w:pPr>
            <w:r>
              <w:rPr>
                <w:b/>
                <w:bCs/>
                <w:color w:val="000000"/>
                <w:sz w:val="21"/>
                <w:szCs w:val="21"/>
              </w:rPr>
              <w:t>Component Layer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Density</w:t>
            </w:r>
            <w:r>
              <w:rPr>
                <w:b/>
                <w:bCs/>
                <w:color w:val="000000"/>
                <w:sz w:val="21"/>
                <w:szCs w:val="21"/>
              </w:rPr>
              <w:br/>
            </w:r>
            <w:r>
              <w:rPr>
                <w:b/>
                <w:bCs/>
                <w:color w:val="000000"/>
                <w:sz w:val="15"/>
                <w:szCs w:val="15"/>
              </w:rPr>
              <w:t>g/cm</w:t>
            </w:r>
            <w:r>
              <w:rPr>
                <w:b/>
                <w:bCs/>
                <w:color w:val="000000"/>
                <w:sz w:val="14"/>
                <w:szCs w:val="14"/>
                <w:vertAlign w:val="superscript"/>
              </w:rPr>
              <w:t>3</w:t>
            </w:r>
          </w:p>
        </w:tc>
      </w:tr>
      <w:tr w:rsidR="006A710A" w:rsidTr="006A710A">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A710A" w:rsidRDefault="006A710A">
            <w:pPr>
              <w:rPr>
                <w:b/>
                <w:bCs/>
                <w:color w:val="000000"/>
                <w:sz w:val="15"/>
                <w:szCs w:val="15"/>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0–60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Lithosphere</w:t>
            </w:r>
            <w:hyperlink r:id="rId503" w:anchor="cite_note-127" w:history="1">
              <w:r>
                <w:rPr>
                  <w:rStyle w:val="Hyperlink"/>
                  <w:color w:val="0B0080"/>
                  <w:sz w:val="17"/>
                  <w:szCs w:val="17"/>
                  <w:vertAlign w:val="superscript"/>
                </w:rPr>
                <w:t>[n 15]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w:t>
            </w:r>
          </w:p>
        </w:tc>
      </w:tr>
      <w:tr w:rsidR="006A710A" w:rsidTr="006A710A">
        <w:tc>
          <w:tcPr>
            <w:tcW w:w="0" w:type="auto"/>
            <w:vMerge/>
            <w:tcBorders>
              <w:top w:val="single" w:sz="6" w:space="0" w:color="AAAAAA"/>
              <w:left w:val="single" w:sz="6" w:space="0" w:color="AAAAAA"/>
              <w:bottom w:val="single" w:sz="6" w:space="0" w:color="AAAAAA"/>
              <w:right w:val="single" w:sz="6" w:space="0" w:color="AAAAAA"/>
            </w:tcBorders>
            <w:shd w:val="clear" w:color="auto" w:fill="FEFEFE"/>
            <w:vAlign w:val="center"/>
            <w:hideMark/>
          </w:tcPr>
          <w:p w:rsidR="006A710A" w:rsidRDefault="006A710A">
            <w:pPr>
              <w:rPr>
                <w:b/>
                <w:bCs/>
                <w:color w:val="000000"/>
                <w:sz w:val="15"/>
                <w:szCs w:val="15"/>
              </w:rPr>
            </w:pPr>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0–35</w:t>
            </w:r>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Crust</w:t>
            </w:r>
            <w:hyperlink r:id="rId504" w:anchor="cite_note-128" w:history="1">
              <w:r>
                <w:rPr>
                  <w:rStyle w:val="Hyperlink"/>
                  <w:color w:val="0B0080"/>
                  <w:sz w:val="17"/>
                  <w:szCs w:val="17"/>
                  <w:vertAlign w:val="superscript"/>
                </w:rPr>
                <w:t>[n 16]</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2.2–2.9</w:t>
            </w:r>
          </w:p>
        </w:tc>
      </w:tr>
      <w:tr w:rsidR="006A710A" w:rsidTr="006A710A">
        <w:tc>
          <w:tcPr>
            <w:tcW w:w="0" w:type="auto"/>
            <w:vMerge/>
            <w:tcBorders>
              <w:top w:val="single" w:sz="6" w:space="0" w:color="AAAAAA"/>
              <w:left w:val="single" w:sz="6" w:space="0" w:color="AAAAAA"/>
              <w:bottom w:val="single" w:sz="6" w:space="0" w:color="AAAAAA"/>
              <w:right w:val="single" w:sz="6" w:space="0" w:color="AAAAAA"/>
            </w:tcBorders>
            <w:shd w:val="clear" w:color="auto" w:fill="FEFEFE"/>
            <w:vAlign w:val="center"/>
            <w:hideMark/>
          </w:tcPr>
          <w:p w:rsidR="006A710A" w:rsidRDefault="006A710A">
            <w:pPr>
              <w:rPr>
                <w:b/>
                <w:bCs/>
                <w:color w:val="000000"/>
                <w:sz w:val="15"/>
                <w:szCs w:val="15"/>
              </w:rPr>
            </w:pPr>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35–60</w:t>
            </w:r>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Upper mantle</w:t>
            </w:r>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3.4–4.4</w:t>
            </w:r>
          </w:p>
        </w:tc>
      </w:tr>
      <w:tr w:rsidR="006A710A" w:rsidTr="006A710A">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A710A" w:rsidRDefault="006A710A">
            <w:pPr>
              <w:rPr>
                <w:b/>
                <w:bCs/>
                <w:color w:val="000000"/>
                <w:sz w:val="15"/>
                <w:szCs w:val="15"/>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  35–2890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Mantle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3.4–5.6</w:t>
            </w:r>
          </w:p>
        </w:tc>
      </w:tr>
      <w:tr w:rsidR="006A710A" w:rsidTr="006A710A">
        <w:tc>
          <w:tcPr>
            <w:tcW w:w="0" w:type="auto"/>
            <w:vMerge/>
            <w:tcBorders>
              <w:top w:val="single" w:sz="6" w:space="0" w:color="AAAAAA"/>
              <w:left w:val="single" w:sz="6" w:space="0" w:color="AAAAAA"/>
              <w:bottom w:val="single" w:sz="6" w:space="0" w:color="AAAAAA"/>
              <w:right w:val="single" w:sz="6" w:space="0" w:color="AAAAAA"/>
            </w:tcBorders>
            <w:shd w:val="clear" w:color="auto" w:fill="FEFEFE"/>
            <w:vAlign w:val="center"/>
            <w:hideMark/>
          </w:tcPr>
          <w:p w:rsidR="006A710A" w:rsidRDefault="006A710A">
            <w:pPr>
              <w:rPr>
                <w:b/>
                <w:bCs/>
                <w:color w:val="000000"/>
                <w:sz w:val="15"/>
                <w:szCs w:val="15"/>
              </w:rPr>
            </w:pPr>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100–700</w:t>
            </w:r>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Asthenosphere</w:t>
            </w:r>
          </w:p>
        </w:tc>
        <w:tc>
          <w:tcPr>
            <w:tcW w:w="0" w:type="auto"/>
            <w:tcBorders>
              <w:top w:val="single" w:sz="6" w:space="0" w:color="AAAAAA"/>
              <w:left w:val="single" w:sz="6" w:space="0" w:color="AAAAAA"/>
              <w:bottom w:val="single" w:sz="6" w:space="0" w:color="AAAAAA"/>
              <w:right w:val="single" w:sz="6" w:space="0" w:color="AAAAAA"/>
            </w:tcBorders>
            <w:shd w:val="clear" w:color="auto" w:fill="FEFEFE"/>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w:t>
            </w:r>
          </w:p>
        </w:tc>
      </w:tr>
      <w:tr w:rsidR="006A710A" w:rsidTr="006A710A">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A710A" w:rsidRDefault="006A710A">
            <w:pPr>
              <w:rPr>
                <w:b/>
                <w:bCs/>
                <w:color w:val="000000"/>
                <w:sz w:val="15"/>
                <w:szCs w:val="15"/>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2890–5100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Outer core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9.9–12.2</w:t>
            </w:r>
          </w:p>
        </w:tc>
      </w:tr>
      <w:tr w:rsidR="006A710A" w:rsidTr="006A710A">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A710A" w:rsidRDefault="006A710A">
            <w:pPr>
              <w:rPr>
                <w:b/>
                <w:bCs/>
                <w:color w:val="000000"/>
                <w:sz w:val="15"/>
                <w:szCs w:val="15"/>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5100–6378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Inner core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12.8–13.1</w:t>
            </w:r>
          </w:p>
        </w:tc>
      </w:tr>
    </w:tbl>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Heat</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05" w:tooltip="Earth's internal heat budget" w:history="1">
        <w:r>
          <w:rPr>
            <w:rStyle w:val="Hyperlink"/>
            <w:rFonts w:ascii="Arial" w:hAnsi="Arial" w:cs="Arial"/>
            <w:i/>
            <w:iCs/>
            <w:color w:val="0B0080"/>
            <w:sz w:val="21"/>
            <w:szCs w:val="21"/>
            <w:lang w:val="en"/>
          </w:rPr>
          <w:t>Earth's internal heat budget</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w:t>
      </w:r>
      <w:r>
        <w:rPr>
          <w:rStyle w:val="apple-converted-space"/>
          <w:rFonts w:ascii="Arial" w:hAnsi="Arial" w:cs="Arial"/>
          <w:color w:val="252525"/>
          <w:sz w:val="21"/>
          <w:szCs w:val="21"/>
          <w:lang w:val="en"/>
        </w:rPr>
        <w:t> </w:t>
      </w:r>
      <w:hyperlink r:id="rId506" w:tooltip="Internal heat" w:history="1">
        <w:r>
          <w:rPr>
            <w:rStyle w:val="Hyperlink"/>
            <w:rFonts w:ascii="Arial" w:hAnsi="Arial" w:cs="Arial"/>
            <w:color w:val="0B0080"/>
            <w:sz w:val="21"/>
            <w:szCs w:val="21"/>
            <w:lang w:val="en"/>
          </w:rPr>
          <w:t>internal heat</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comes from a combination of residual heat from</w:t>
      </w:r>
      <w:r>
        <w:rPr>
          <w:rStyle w:val="apple-converted-space"/>
          <w:rFonts w:ascii="Arial" w:hAnsi="Arial" w:cs="Arial"/>
          <w:color w:val="252525"/>
          <w:sz w:val="21"/>
          <w:szCs w:val="21"/>
          <w:lang w:val="en"/>
        </w:rPr>
        <w:t> </w:t>
      </w:r>
      <w:hyperlink r:id="rId507" w:tooltip="Planetary accretion" w:history="1">
        <w:r>
          <w:rPr>
            <w:rStyle w:val="Hyperlink"/>
            <w:rFonts w:ascii="Arial" w:hAnsi="Arial" w:cs="Arial"/>
            <w:color w:val="0B0080"/>
            <w:sz w:val="21"/>
            <w:szCs w:val="21"/>
            <w:lang w:val="en"/>
          </w:rPr>
          <w:t>planetary accretion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 20%) and heat produced through</w:t>
      </w:r>
      <w:r>
        <w:rPr>
          <w:rStyle w:val="apple-converted-space"/>
          <w:rFonts w:ascii="Arial" w:hAnsi="Arial" w:cs="Arial"/>
          <w:color w:val="252525"/>
          <w:sz w:val="21"/>
          <w:szCs w:val="21"/>
          <w:lang w:val="en"/>
        </w:rPr>
        <w:t> </w:t>
      </w:r>
      <w:hyperlink r:id="rId508" w:tooltip="Radioactive decay" w:history="1">
        <w:r>
          <w:rPr>
            <w:rStyle w:val="Hyperlink"/>
            <w:rFonts w:ascii="Arial" w:hAnsi="Arial" w:cs="Arial"/>
            <w:color w:val="0B0080"/>
            <w:sz w:val="21"/>
            <w:szCs w:val="21"/>
            <w:lang w:val="en"/>
          </w:rPr>
          <w:t>radioactive decay</w:t>
        </w:r>
      </w:hyperlink>
      <w:r>
        <w:rPr>
          <w:rStyle w:val="apple-converted-space"/>
          <w:rFonts w:ascii="Arial" w:hAnsi="Arial" w:cs="Arial"/>
          <w:color w:val="252525"/>
          <w:sz w:val="21"/>
          <w:szCs w:val="21"/>
          <w:lang w:val="en"/>
        </w:rPr>
        <w:t> </w:t>
      </w:r>
      <w:r>
        <w:rPr>
          <w:rFonts w:ascii="Arial" w:hAnsi="Arial" w:cs="Arial"/>
          <w:color w:val="252525"/>
          <w:sz w:val="21"/>
          <w:szCs w:val="21"/>
          <w:lang w:val="en"/>
        </w:rPr>
        <w:t>(80%).</w:t>
      </w:r>
      <w:hyperlink r:id="rId509" w:anchor="cite_note-turcotte-129" w:history="1">
        <w:r>
          <w:rPr>
            <w:rStyle w:val="Hyperlink"/>
            <w:rFonts w:ascii="Arial" w:hAnsi="Arial" w:cs="Arial"/>
            <w:color w:val="0B0080"/>
            <w:sz w:val="17"/>
            <w:szCs w:val="17"/>
            <w:vertAlign w:val="superscript"/>
            <w:lang w:val="en"/>
          </w:rPr>
          <w:t>[113]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major heat-producing</w:t>
      </w:r>
      <w:r>
        <w:rPr>
          <w:rStyle w:val="apple-converted-space"/>
          <w:rFonts w:ascii="Arial" w:hAnsi="Arial" w:cs="Arial"/>
          <w:color w:val="252525"/>
          <w:sz w:val="21"/>
          <w:szCs w:val="21"/>
          <w:lang w:val="en"/>
        </w:rPr>
        <w:t> </w:t>
      </w:r>
      <w:hyperlink r:id="rId510" w:tooltip="Isotope" w:history="1">
        <w:r>
          <w:rPr>
            <w:rStyle w:val="Hyperlink"/>
            <w:rFonts w:ascii="Arial" w:hAnsi="Arial" w:cs="Arial"/>
            <w:color w:val="0B0080"/>
            <w:sz w:val="21"/>
            <w:szCs w:val="21"/>
            <w:lang w:val="en"/>
          </w:rPr>
          <w:t>isotopes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within Earth are</w:t>
      </w:r>
      <w:r>
        <w:rPr>
          <w:rStyle w:val="apple-converted-space"/>
          <w:rFonts w:ascii="Arial" w:hAnsi="Arial" w:cs="Arial"/>
          <w:color w:val="252525"/>
          <w:sz w:val="21"/>
          <w:szCs w:val="21"/>
          <w:lang w:val="en"/>
        </w:rPr>
        <w:t> </w:t>
      </w:r>
      <w:hyperlink r:id="rId511" w:tooltip="Potassium" w:history="1">
        <w:r>
          <w:rPr>
            <w:rStyle w:val="Hyperlink"/>
            <w:rFonts w:ascii="Arial" w:hAnsi="Arial" w:cs="Arial"/>
            <w:color w:val="0B0080"/>
            <w:sz w:val="21"/>
            <w:szCs w:val="21"/>
            <w:lang w:val="en"/>
          </w:rPr>
          <w:t>potassium-40</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12" w:tooltip="Uranium" w:history="1">
        <w:r>
          <w:rPr>
            <w:rStyle w:val="Hyperlink"/>
            <w:rFonts w:ascii="Arial" w:hAnsi="Arial" w:cs="Arial"/>
            <w:color w:val="0B0080"/>
            <w:sz w:val="21"/>
            <w:szCs w:val="21"/>
            <w:lang w:val="en"/>
          </w:rPr>
          <w:t>uranium-238</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13" w:tooltip="Uranium-235" w:history="1">
        <w:r>
          <w:rPr>
            <w:rStyle w:val="Hyperlink"/>
            <w:rFonts w:ascii="Arial" w:hAnsi="Arial" w:cs="Arial"/>
            <w:color w:val="0B0080"/>
            <w:sz w:val="21"/>
            <w:szCs w:val="21"/>
            <w:lang w:val="en"/>
          </w:rPr>
          <w:t>uranium-235</w:t>
        </w:r>
      </w:hyperlink>
      <w:r>
        <w:rPr>
          <w:rFonts w:ascii="Arial" w:hAnsi="Arial" w:cs="Arial"/>
          <w:color w:val="252525"/>
          <w:sz w:val="21"/>
          <w:szCs w:val="21"/>
          <w:lang w:val="en"/>
        </w:rPr>
        <w:t>, and</w:t>
      </w:r>
      <w:hyperlink r:id="rId514" w:tooltip="Thorium" w:history="1">
        <w:r>
          <w:rPr>
            <w:rStyle w:val="Hyperlink"/>
            <w:rFonts w:ascii="Arial" w:hAnsi="Arial" w:cs="Arial"/>
            <w:color w:val="0B0080"/>
            <w:sz w:val="21"/>
            <w:szCs w:val="21"/>
            <w:lang w:val="en"/>
          </w:rPr>
          <w:t>thorium-232</w:t>
        </w:r>
      </w:hyperlink>
      <w:r>
        <w:rPr>
          <w:rFonts w:ascii="Arial" w:hAnsi="Arial" w:cs="Arial"/>
          <w:color w:val="252525"/>
          <w:sz w:val="21"/>
          <w:szCs w:val="21"/>
          <w:lang w:val="en"/>
        </w:rPr>
        <w:t>.</w:t>
      </w:r>
      <w:hyperlink r:id="rId515" w:anchor="cite_note-sanders20031210-130" w:history="1">
        <w:r>
          <w:rPr>
            <w:rStyle w:val="Hyperlink"/>
            <w:rFonts w:ascii="Arial" w:hAnsi="Arial" w:cs="Arial"/>
            <w:color w:val="0B0080"/>
            <w:sz w:val="17"/>
            <w:szCs w:val="17"/>
            <w:vertAlign w:val="superscript"/>
            <w:lang w:val="en"/>
          </w:rPr>
          <w:t>[114]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the center, the temperature may be up to 6,000 °C (10,830 °F),</w:t>
      </w:r>
      <w:hyperlink r:id="rId516" w:anchor="cite_note-131" w:history="1">
        <w:r>
          <w:rPr>
            <w:rStyle w:val="Hyperlink"/>
            <w:rFonts w:ascii="Arial" w:hAnsi="Arial" w:cs="Arial"/>
            <w:color w:val="0B0080"/>
            <w:sz w:val="17"/>
            <w:szCs w:val="17"/>
            <w:vertAlign w:val="superscript"/>
            <w:lang w:val="en"/>
          </w:rPr>
          <w:t>[115]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pressure could reach 360 </w:t>
      </w:r>
      <w:hyperlink r:id="rId517" w:tooltip="GPa" w:history="1">
        <w:r>
          <w:rPr>
            <w:rStyle w:val="Hyperlink"/>
            <w:rFonts w:ascii="Arial" w:hAnsi="Arial" w:cs="Arial"/>
            <w:color w:val="0B0080"/>
            <w:sz w:val="21"/>
            <w:szCs w:val="21"/>
            <w:lang w:val="en"/>
          </w:rPr>
          <w:t>GPa</w:t>
        </w:r>
      </w:hyperlink>
      <w:r>
        <w:rPr>
          <w:rFonts w:ascii="Arial" w:hAnsi="Arial" w:cs="Arial"/>
          <w:color w:val="252525"/>
          <w:sz w:val="21"/>
          <w:szCs w:val="21"/>
          <w:lang w:val="en"/>
        </w:rPr>
        <w:t>.</w:t>
      </w:r>
      <w:hyperlink r:id="rId518" w:anchor="cite_note-ptrsl360_1795_1227-132" w:history="1">
        <w:r>
          <w:rPr>
            <w:rStyle w:val="Hyperlink"/>
            <w:rFonts w:ascii="Arial" w:hAnsi="Arial" w:cs="Arial"/>
            <w:color w:val="0B0080"/>
            <w:sz w:val="17"/>
            <w:szCs w:val="17"/>
            <w:vertAlign w:val="superscript"/>
            <w:lang w:val="en"/>
          </w:rPr>
          <w:t>[116]</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much of the heat is provided by radioactive decay, scientists postulate that early in Earth's history, before isotopes with short half-lives had been depleted, Earth's heat production would have been much higher. This extra heat production, twice present-day at approximately</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3 </w:t>
      </w:r>
      <w:hyperlink r:id="rId519" w:anchor="SI_prefix_multipliers" w:tooltip="Year" w:history="1">
        <w:r>
          <w:rPr>
            <w:rStyle w:val="Hyperlink"/>
            <w:rFonts w:ascii="Arial" w:hAnsi="Arial" w:cs="Arial"/>
            <w:color w:val="0B0080"/>
            <w:sz w:val="21"/>
            <w:szCs w:val="21"/>
            <w:lang w:val="en"/>
          </w:rPr>
          <w:t>Ga</w:t>
        </w:r>
      </w:hyperlink>
      <w:r>
        <w:rPr>
          <w:rFonts w:ascii="Arial" w:hAnsi="Arial" w:cs="Arial"/>
          <w:color w:val="252525"/>
          <w:sz w:val="21"/>
          <w:szCs w:val="21"/>
          <w:lang w:val="en"/>
        </w:rPr>
        <w:t>,</w:t>
      </w:r>
      <w:hyperlink r:id="rId520" w:anchor="cite_note-turcotte-129" w:history="1">
        <w:r>
          <w:rPr>
            <w:rStyle w:val="Hyperlink"/>
            <w:rFonts w:ascii="Arial" w:hAnsi="Arial" w:cs="Arial"/>
            <w:color w:val="0B0080"/>
            <w:sz w:val="17"/>
            <w:szCs w:val="17"/>
            <w:vertAlign w:val="superscript"/>
            <w:lang w:val="en"/>
          </w:rPr>
          <w:t>[113]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would have increased temperature gradients with radius, increasing the rates of</w:t>
      </w:r>
      <w:r>
        <w:rPr>
          <w:rStyle w:val="apple-converted-space"/>
          <w:rFonts w:ascii="Arial" w:hAnsi="Arial" w:cs="Arial"/>
          <w:color w:val="252525"/>
          <w:sz w:val="21"/>
          <w:szCs w:val="21"/>
          <w:lang w:val="en"/>
        </w:rPr>
        <w:t> </w:t>
      </w:r>
      <w:hyperlink r:id="rId521" w:tooltip="Mantle convection" w:history="1">
        <w:r>
          <w:rPr>
            <w:rStyle w:val="Hyperlink"/>
            <w:rFonts w:ascii="Arial" w:hAnsi="Arial" w:cs="Arial"/>
            <w:color w:val="0B0080"/>
            <w:sz w:val="21"/>
            <w:szCs w:val="21"/>
            <w:lang w:val="en"/>
          </w:rPr>
          <w:t>mantle convection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plate tectonics, and allowing the production of uncommon igneous rocks such as</w:t>
      </w:r>
      <w:r>
        <w:rPr>
          <w:rStyle w:val="apple-converted-space"/>
          <w:rFonts w:ascii="Arial" w:hAnsi="Arial" w:cs="Arial"/>
          <w:color w:val="252525"/>
          <w:sz w:val="21"/>
          <w:szCs w:val="21"/>
          <w:lang w:val="en"/>
        </w:rPr>
        <w:t> </w:t>
      </w:r>
      <w:hyperlink r:id="rId522" w:tooltip="Komatiites" w:history="1">
        <w:r>
          <w:rPr>
            <w:rStyle w:val="Hyperlink"/>
            <w:rFonts w:ascii="Arial" w:hAnsi="Arial" w:cs="Arial"/>
            <w:color w:val="0B0080"/>
            <w:sz w:val="21"/>
            <w:szCs w:val="21"/>
            <w:lang w:val="en"/>
          </w:rPr>
          <w:t>komatiites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are rarely formed today.</w:t>
      </w:r>
      <w:hyperlink r:id="rId523" w:anchor="cite_note-epsl121_1-133" w:history="1">
        <w:r>
          <w:rPr>
            <w:rStyle w:val="Hyperlink"/>
            <w:rFonts w:ascii="Arial" w:hAnsi="Arial" w:cs="Arial"/>
            <w:color w:val="0B0080"/>
            <w:sz w:val="17"/>
            <w:szCs w:val="17"/>
            <w:vertAlign w:val="superscript"/>
            <w:lang w:val="en"/>
          </w:rPr>
          <w:t>[117]</w:t>
        </w:r>
      </w:hyperlink>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849"/>
        <w:gridCol w:w="1285"/>
        <w:gridCol w:w="1139"/>
        <w:gridCol w:w="2631"/>
        <w:gridCol w:w="1285"/>
      </w:tblGrid>
      <w:tr w:rsidR="006A710A" w:rsidTr="006A710A">
        <w:tc>
          <w:tcPr>
            <w:tcW w:w="0" w:type="auto"/>
            <w:gridSpan w:val="5"/>
            <w:tcBorders>
              <w:top w:val="nil"/>
              <w:left w:val="nil"/>
              <w:bottom w:val="nil"/>
              <w:right w:val="nil"/>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Present-day major heat-producing isotopes</w:t>
            </w:r>
            <w:hyperlink r:id="rId524" w:anchor="cite_note-T.26S_137-134" w:history="1">
              <w:r>
                <w:rPr>
                  <w:rStyle w:val="Hyperlink"/>
                  <w:color w:val="0B0080"/>
                  <w:sz w:val="17"/>
                  <w:szCs w:val="17"/>
                  <w:vertAlign w:val="superscript"/>
                </w:rPr>
                <w:t>[118]</w:t>
              </w:r>
            </w:hyperlink>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Isotope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jc w:val="center"/>
              <w:rPr>
                <w:b/>
                <w:bCs/>
                <w:color w:val="000000"/>
                <w:sz w:val="21"/>
                <w:szCs w:val="21"/>
              </w:rPr>
            </w:pPr>
            <w:r>
              <w:rPr>
                <w:b/>
                <w:bCs/>
                <w:color w:val="000000"/>
                <w:sz w:val="21"/>
                <w:szCs w:val="21"/>
              </w:rPr>
              <w:t>Heat release</w:t>
            </w:r>
            <w:r>
              <w:rPr>
                <w:b/>
                <w:bCs/>
                <w:color w:val="000000"/>
                <w:sz w:val="21"/>
                <w:szCs w:val="21"/>
              </w:rPr>
              <w:br/>
            </w:r>
            <w:r>
              <w:rPr>
                <w:rStyle w:val="sfrac"/>
                <w:b/>
                <w:bCs/>
                <w:color w:val="000000"/>
                <w:sz w:val="15"/>
                <w:szCs w:val="15"/>
              </w:rPr>
              <w:t>W</w:t>
            </w:r>
            <w:r>
              <w:rPr>
                <w:rStyle w:val="visualhide"/>
                <w:b/>
                <w:bCs/>
                <w:color w:val="000000"/>
                <w:sz w:val="15"/>
                <w:szCs w:val="15"/>
              </w:rPr>
              <w:t>/</w:t>
            </w:r>
            <w:r>
              <w:rPr>
                <w:rStyle w:val="sfrac"/>
                <w:b/>
                <w:bCs/>
                <w:color w:val="000000"/>
                <w:sz w:val="15"/>
                <w:szCs w:val="15"/>
                <w:bdr w:val="single" w:sz="6" w:space="0" w:color="auto" w:frame="1"/>
              </w:rPr>
              <w:t>kg isotope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jc w:val="center"/>
              <w:rPr>
                <w:b/>
                <w:bCs/>
                <w:color w:val="000000"/>
                <w:sz w:val="21"/>
                <w:szCs w:val="21"/>
              </w:rPr>
            </w:pPr>
            <w:r>
              <w:rPr>
                <w:b/>
                <w:bCs/>
                <w:color w:val="000000"/>
                <w:sz w:val="21"/>
                <w:szCs w:val="21"/>
              </w:rPr>
              <w:t>Half-life</w:t>
            </w:r>
            <w:r>
              <w:rPr>
                <w:b/>
                <w:bCs/>
                <w:color w:val="000000"/>
                <w:sz w:val="21"/>
                <w:szCs w:val="21"/>
              </w:rPr>
              <w:br/>
            </w:r>
            <w:r>
              <w:rPr>
                <w:b/>
                <w:bCs/>
                <w:color w:val="000000"/>
                <w:sz w:val="15"/>
                <w:szCs w:val="15"/>
              </w:rPr>
              <w:t>years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jc w:val="center"/>
              <w:rPr>
                <w:b/>
                <w:bCs/>
                <w:color w:val="000000"/>
                <w:sz w:val="21"/>
                <w:szCs w:val="21"/>
              </w:rPr>
            </w:pPr>
            <w:r>
              <w:rPr>
                <w:b/>
                <w:bCs/>
                <w:color w:val="000000"/>
                <w:sz w:val="21"/>
                <w:szCs w:val="21"/>
              </w:rPr>
              <w:t>Mean mantle concentration</w:t>
            </w:r>
            <w:r>
              <w:rPr>
                <w:b/>
                <w:bCs/>
                <w:color w:val="000000"/>
                <w:sz w:val="21"/>
                <w:szCs w:val="21"/>
              </w:rPr>
              <w:br/>
            </w:r>
            <w:r>
              <w:rPr>
                <w:rStyle w:val="sfrac"/>
                <w:b/>
                <w:bCs/>
                <w:color w:val="000000"/>
                <w:sz w:val="15"/>
                <w:szCs w:val="15"/>
              </w:rPr>
              <w:t>kg isotope</w:t>
            </w:r>
            <w:r>
              <w:rPr>
                <w:rStyle w:val="visualhide"/>
                <w:b/>
                <w:bCs/>
                <w:color w:val="000000"/>
                <w:sz w:val="15"/>
                <w:szCs w:val="15"/>
              </w:rPr>
              <w:t>/</w:t>
            </w:r>
            <w:r>
              <w:rPr>
                <w:rStyle w:val="sfrac"/>
                <w:b/>
                <w:bCs/>
                <w:color w:val="000000"/>
                <w:sz w:val="15"/>
                <w:szCs w:val="15"/>
                <w:bdr w:val="single" w:sz="6" w:space="0" w:color="auto" w:frame="1"/>
              </w:rPr>
              <w:t>kg mantle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jc w:val="center"/>
              <w:rPr>
                <w:b/>
                <w:bCs/>
                <w:color w:val="000000"/>
                <w:sz w:val="21"/>
                <w:szCs w:val="21"/>
              </w:rPr>
            </w:pPr>
            <w:r>
              <w:rPr>
                <w:b/>
                <w:bCs/>
                <w:color w:val="000000"/>
                <w:sz w:val="21"/>
                <w:szCs w:val="21"/>
              </w:rPr>
              <w:t>Heat release</w:t>
            </w:r>
            <w:r>
              <w:rPr>
                <w:b/>
                <w:bCs/>
                <w:color w:val="000000"/>
                <w:sz w:val="21"/>
                <w:szCs w:val="21"/>
              </w:rPr>
              <w:br/>
            </w:r>
            <w:r>
              <w:rPr>
                <w:rStyle w:val="sfrac"/>
                <w:b/>
                <w:bCs/>
                <w:color w:val="000000"/>
                <w:sz w:val="15"/>
                <w:szCs w:val="15"/>
              </w:rPr>
              <w:t>W</w:t>
            </w:r>
            <w:r>
              <w:rPr>
                <w:rStyle w:val="visualhide"/>
                <w:b/>
                <w:bCs/>
                <w:color w:val="000000"/>
                <w:sz w:val="15"/>
                <w:szCs w:val="15"/>
              </w:rPr>
              <w:t>/</w:t>
            </w:r>
            <w:r>
              <w:rPr>
                <w:rStyle w:val="sfrac"/>
                <w:b/>
                <w:bCs/>
                <w:color w:val="000000"/>
                <w:sz w:val="15"/>
                <w:szCs w:val="15"/>
                <w:bdr w:val="single" w:sz="6" w:space="0" w:color="auto" w:frame="1"/>
              </w:rPr>
              <w:t>kg mantle</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17"/>
                <w:szCs w:val="17"/>
                <w:vertAlign w:val="superscript"/>
              </w:rPr>
              <w:t>238</w:t>
            </w:r>
            <w:r>
              <w:rPr>
                <w:color w:val="000000"/>
                <w:sz w:val="21"/>
                <w:szCs w:val="21"/>
              </w:rPr>
              <w:t>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94.6 × 10</w:t>
            </w:r>
            <w:r>
              <w:rPr>
                <w:rStyle w:val="nowrap"/>
                <w:color w:val="000000"/>
                <w:sz w:val="17"/>
                <w:szCs w:val="17"/>
                <w:vertAlign w:val="superscript"/>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4.47 × 10</w:t>
            </w:r>
            <w:r>
              <w:rPr>
                <w:rStyle w:val="nowrap"/>
                <w:color w:val="000000"/>
                <w:sz w:val="17"/>
                <w:szCs w:val="17"/>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30.8 × 10</w:t>
            </w:r>
            <w:r>
              <w:rPr>
                <w:rStyle w:val="nowrap"/>
                <w:color w:val="000000"/>
                <w:sz w:val="17"/>
                <w:szCs w:val="17"/>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2.91 × 10</w:t>
            </w:r>
            <w:r>
              <w:rPr>
                <w:rStyle w:val="nowrap"/>
                <w:color w:val="000000"/>
                <w:sz w:val="17"/>
                <w:szCs w:val="17"/>
                <w:vertAlign w:val="superscript"/>
              </w:rPr>
              <w:t>−12</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17"/>
                <w:szCs w:val="17"/>
                <w:vertAlign w:val="superscript"/>
              </w:rPr>
              <w:t>235</w:t>
            </w:r>
            <w:r>
              <w:rPr>
                <w:color w:val="000000"/>
                <w:sz w:val="21"/>
                <w:szCs w:val="21"/>
              </w:rPr>
              <w:t>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569 × 10</w:t>
            </w:r>
            <w:r>
              <w:rPr>
                <w:rStyle w:val="nowrap"/>
                <w:color w:val="000000"/>
                <w:sz w:val="17"/>
                <w:szCs w:val="17"/>
                <w:vertAlign w:val="superscript"/>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0.704 × 10</w:t>
            </w:r>
            <w:r>
              <w:rPr>
                <w:rStyle w:val="nowrap"/>
                <w:color w:val="000000"/>
                <w:sz w:val="17"/>
                <w:szCs w:val="17"/>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0.22 × 10</w:t>
            </w:r>
            <w:r>
              <w:rPr>
                <w:rStyle w:val="nowrap"/>
                <w:color w:val="000000"/>
                <w:sz w:val="17"/>
                <w:szCs w:val="17"/>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0.125 × 10</w:t>
            </w:r>
            <w:r>
              <w:rPr>
                <w:rStyle w:val="nowrap"/>
                <w:color w:val="000000"/>
                <w:sz w:val="17"/>
                <w:szCs w:val="17"/>
                <w:vertAlign w:val="superscript"/>
              </w:rPr>
              <w:t>−12</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17"/>
                <w:szCs w:val="17"/>
                <w:vertAlign w:val="superscript"/>
              </w:rPr>
              <w:t>232</w:t>
            </w:r>
            <w:r>
              <w:rPr>
                <w:color w:val="000000"/>
                <w:sz w:val="21"/>
                <w:szCs w:val="21"/>
              </w:rPr>
              <w:t>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26.4 × 10</w:t>
            </w:r>
            <w:r>
              <w:rPr>
                <w:rStyle w:val="nowrap"/>
                <w:color w:val="000000"/>
                <w:sz w:val="17"/>
                <w:szCs w:val="17"/>
                <w:vertAlign w:val="superscript"/>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14.0 × 10</w:t>
            </w:r>
            <w:r>
              <w:rPr>
                <w:rStyle w:val="nowrap"/>
                <w:color w:val="000000"/>
                <w:sz w:val="17"/>
                <w:szCs w:val="17"/>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124 × 10</w:t>
            </w:r>
            <w:r>
              <w:rPr>
                <w:rStyle w:val="nowrap"/>
                <w:color w:val="000000"/>
                <w:sz w:val="17"/>
                <w:szCs w:val="17"/>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3.27 × 10</w:t>
            </w:r>
            <w:r>
              <w:rPr>
                <w:rStyle w:val="nowrap"/>
                <w:color w:val="000000"/>
                <w:sz w:val="17"/>
                <w:szCs w:val="17"/>
                <w:vertAlign w:val="superscript"/>
              </w:rPr>
              <w:t>−12</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17"/>
                <w:szCs w:val="17"/>
                <w:vertAlign w:val="superscript"/>
              </w:rPr>
              <w:t>40</w:t>
            </w:r>
            <w:r>
              <w:rPr>
                <w:color w:val="000000"/>
                <w:sz w:val="21"/>
                <w:szCs w:val="21"/>
              </w:rPr>
              <w:t>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29.2 × 10</w:t>
            </w:r>
            <w:r>
              <w:rPr>
                <w:rStyle w:val="nowrap"/>
                <w:color w:val="000000"/>
                <w:sz w:val="17"/>
                <w:szCs w:val="17"/>
                <w:vertAlign w:val="superscript"/>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1.25 × 10</w:t>
            </w:r>
            <w:r>
              <w:rPr>
                <w:rStyle w:val="nowrap"/>
                <w:color w:val="000000"/>
                <w:sz w:val="17"/>
                <w:szCs w:val="17"/>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36.9 × 10</w:t>
            </w:r>
            <w:r>
              <w:rPr>
                <w:rStyle w:val="nowrap"/>
                <w:color w:val="000000"/>
                <w:sz w:val="17"/>
                <w:szCs w:val="17"/>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rStyle w:val="nowrap"/>
                <w:color w:val="000000"/>
                <w:sz w:val="21"/>
                <w:szCs w:val="21"/>
              </w:rPr>
              <w:t>1.08 × 10</w:t>
            </w:r>
            <w:r>
              <w:rPr>
                <w:rStyle w:val="nowrap"/>
                <w:color w:val="000000"/>
                <w:sz w:val="17"/>
                <w:szCs w:val="17"/>
                <w:vertAlign w:val="superscript"/>
              </w:rPr>
              <w:t>−12</w:t>
            </w:r>
          </w:p>
        </w:tc>
      </w:tr>
    </w:tbl>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mean heat loss from Earth 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87 mW m</w:t>
      </w:r>
      <w:r>
        <w:rPr>
          <w:rStyle w:val="nowrap"/>
          <w:rFonts w:ascii="Arial" w:hAnsi="Arial" w:cs="Arial"/>
          <w:color w:val="252525"/>
          <w:sz w:val="17"/>
          <w:szCs w:val="17"/>
          <w:vertAlign w:val="superscript"/>
          <w:lang w:val="en"/>
        </w:rPr>
        <w:t>−2</w:t>
      </w:r>
      <w:r>
        <w:rPr>
          <w:rFonts w:ascii="Arial" w:hAnsi="Arial" w:cs="Arial"/>
          <w:color w:val="252525"/>
          <w:sz w:val="21"/>
          <w:szCs w:val="21"/>
          <w:lang w:val="en"/>
        </w:rPr>
        <w:t>, for a global heat loss of</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4.42 × 10</w:t>
      </w:r>
      <w:r>
        <w:rPr>
          <w:rStyle w:val="nowrap"/>
          <w:rFonts w:ascii="Arial" w:hAnsi="Arial" w:cs="Arial"/>
          <w:color w:val="252525"/>
          <w:sz w:val="17"/>
          <w:szCs w:val="17"/>
          <w:vertAlign w:val="superscript"/>
          <w:lang w:val="en"/>
        </w:rPr>
        <w:t>13</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W</w:t>
      </w:r>
      <w:r>
        <w:rPr>
          <w:rFonts w:ascii="Arial" w:hAnsi="Arial" w:cs="Arial"/>
          <w:color w:val="252525"/>
          <w:sz w:val="21"/>
          <w:szCs w:val="21"/>
          <w:lang w:val="en"/>
        </w:rPr>
        <w:t>.</w:t>
      </w:r>
      <w:hyperlink r:id="rId525" w:anchor="cite_note-jg31_3_267-135" w:history="1">
        <w:r>
          <w:rPr>
            <w:rStyle w:val="Hyperlink"/>
            <w:rFonts w:ascii="Arial" w:hAnsi="Arial" w:cs="Arial"/>
            <w:color w:val="0B0080"/>
            <w:sz w:val="17"/>
            <w:szCs w:val="17"/>
            <w:vertAlign w:val="superscript"/>
            <w:lang w:val="en"/>
          </w:rPr>
          <w:t>[119]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portion of the core's thermal energy is transported toward the crust by</w:t>
      </w:r>
      <w:r>
        <w:rPr>
          <w:rStyle w:val="apple-converted-space"/>
          <w:rFonts w:ascii="Arial" w:hAnsi="Arial" w:cs="Arial"/>
          <w:color w:val="252525"/>
          <w:sz w:val="21"/>
          <w:szCs w:val="21"/>
          <w:lang w:val="en"/>
        </w:rPr>
        <w:t> </w:t>
      </w:r>
      <w:hyperlink r:id="rId526" w:tooltip="Mantle plume" w:history="1">
        <w:r>
          <w:rPr>
            <w:rStyle w:val="Hyperlink"/>
            <w:rFonts w:ascii="Arial" w:hAnsi="Arial" w:cs="Arial"/>
            <w:color w:val="0B0080"/>
            <w:sz w:val="21"/>
            <w:szCs w:val="21"/>
            <w:lang w:val="en"/>
          </w:rPr>
          <w:t>mantle plumes</w:t>
        </w:r>
      </w:hyperlink>
      <w:r>
        <w:rPr>
          <w:rFonts w:ascii="Arial" w:hAnsi="Arial" w:cs="Arial"/>
          <w:color w:val="252525"/>
          <w:sz w:val="21"/>
          <w:szCs w:val="21"/>
          <w:lang w:val="en"/>
        </w:rPr>
        <w:t>; a form of convection consisting of upwellings of higher-temperature rock. These plumes can produce</w:t>
      </w:r>
      <w:r>
        <w:rPr>
          <w:rStyle w:val="apple-converted-space"/>
          <w:rFonts w:ascii="Arial" w:hAnsi="Arial" w:cs="Arial"/>
          <w:color w:val="252525"/>
          <w:sz w:val="21"/>
          <w:szCs w:val="21"/>
          <w:lang w:val="en"/>
        </w:rPr>
        <w:t> </w:t>
      </w:r>
      <w:hyperlink r:id="rId527" w:tooltip="Hotspot (geology)" w:history="1">
        <w:r>
          <w:rPr>
            <w:rStyle w:val="Hyperlink"/>
            <w:rFonts w:ascii="Arial" w:hAnsi="Arial" w:cs="Arial"/>
            <w:color w:val="0B0080"/>
            <w:sz w:val="21"/>
            <w:szCs w:val="21"/>
            <w:lang w:val="en"/>
          </w:rPr>
          <w:t>hotspots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28" w:tooltip="Flood basalt" w:history="1">
        <w:r>
          <w:rPr>
            <w:rStyle w:val="Hyperlink"/>
            <w:rFonts w:ascii="Arial" w:hAnsi="Arial" w:cs="Arial"/>
            <w:color w:val="0B0080"/>
            <w:sz w:val="21"/>
            <w:szCs w:val="21"/>
            <w:lang w:val="en"/>
          </w:rPr>
          <w:t xml:space="preserve">flood </w:t>
        </w:r>
        <w:r>
          <w:rPr>
            <w:rStyle w:val="Hyperlink"/>
            <w:rFonts w:ascii="Arial" w:hAnsi="Arial" w:cs="Arial"/>
            <w:color w:val="0B0080"/>
            <w:sz w:val="21"/>
            <w:szCs w:val="21"/>
            <w:lang w:val="en"/>
          </w:rPr>
          <w:lastRenderedPageBreak/>
          <w:t>basalts</w:t>
        </w:r>
      </w:hyperlink>
      <w:r>
        <w:rPr>
          <w:rFonts w:ascii="Arial" w:hAnsi="Arial" w:cs="Arial"/>
          <w:color w:val="252525"/>
          <w:sz w:val="21"/>
          <w:szCs w:val="21"/>
          <w:lang w:val="en"/>
        </w:rPr>
        <w:t>.</w:t>
      </w:r>
      <w:hyperlink r:id="rId529" w:anchor="cite_note-science246_4926_103-136" w:history="1">
        <w:r>
          <w:rPr>
            <w:rStyle w:val="Hyperlink"/>
            <w:rFonts w:ascii="Arial" w:hAnsi="Arial" w:cs="Arial"/>
            <w:color w:val="0B0080"/>
            <w:sz w:val="17"/>
            <w:szCs w:val="17"/>
            <w:vertAlign w:val="superscript"/>
            <w:lang w:val="en"/>
          </w:rPr>
          <w:t>[120]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More of the heat in Earth is lost through plate tectonics, by mantle upwelling associated with</w:t>
      </w:r>
      <w:r>
        <w:rPr>
          <w:rStyle w:val="apple-converted-space"/>
          <w:rFonts w:ascii="Arial" w:hAnsi="Arial" w:cs="Arial"/>
          <w:color w:val="252525"/>
          <w:sz w:val="21"/>
          <w:szCs w:val="21"/>
          <w:lang w:val="en"/>
        </w:rPr>
        <w:t> </w:t>
      </w:r>
      <w:hyperlink r:id="rId530" w:tooltip="Mid-ocean ridge" w:history="1">
        <w:r>
          <w:rPr>
            <w:rStyle w:val="Hyperlink"/>
            <w:rFonts w:ascii="Arial" w:hAnsi="Arial" w:cs="Arial"/>
            <w:color w:val="0B0080"/>
            <w:sz w:val="21"/>
            <w:szCs w:val="21"/>
            <w:lang w:val="en"/>
          </w:rPr>
          <w:t>mid-ocean ridges</w:t>
        </w:r>
      </w:hyperlink>
      <w:r>
        <w:rPr>
          <w:rFonts w:ascii="Arial" w:hAnsi="Arial" w:cs="Arial"/>
          <w:color w:val="252525"/>
          <w:sz w:val="21"/>
          <w:szCs w:val="21"/>
          <w:lang w:val="en"/>
        </w:rPr>
        <w:t>. The final major mode of heat loss is through conduction through the lithosphere, the majority of which occurs under the oceans because the crust there is much thinner than that of the continents.</w:t>
      </w:r>
      <w:hyperlink r:id="rId531" w:anchor="cite_note-heat_loss-137" w:history="1">
        <w:r>
          <w:rPr>
            <w:rStyle w:val="Hyperlink"/>
            <w:rFonts w:ascii="Arial" w:hAnsi="Arial" w:cs="Arial"/>
            <w:color w:val="0B0080"/>
            <w:sz w:val="17"/>
            <w:szCs w:val="17"/>
            <w:vertAlign w:val="superscript"/>
            <w:lang w:val="en"/>
          </w:rPr>
          <w:t>[121]</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Tectonic plates</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71"/>
        <w:gridCol w:w="1021"/>
      </w:tblGrid>
      <w:tr w:rsidR="006A710A" w:rsidTr="006A710A">
        <w:tc>
          <w:tcPr>
            <w:tcW w:w="0" w:type="auto"/>
            <w:gridSpan w:val="2"/>
            <w:tcBorders>
              <w:top w:val="nil"/>
              <w:left w:val="nil"/>
              <w:bottom w:val="nil"/>
              <w:right w:val="nil"/>
            </w:tcBorders>
            <w:shd w:val="clear" w:color="auto" w:fill="F9F9F9"/>
            <w:tcMar>
              <w:top w:w="48" w:type="dxa"/>
              <w:left w:w="96" w:type="dxa"/>
              <w:bottom w:w="48" w:type="dxa"/>
              <w:right w:w="96" w:type="dxa"/>
            </w:tcMar>
            <w:vAlign w:val="center"/>
            <w:hideMark/>
          </w:tcPr>
          <w:p w:rsidR="006A710A" w:rsidRDefault="00EE5D4C">
            <w:pPr>
              <w:spacing w:before="240" w:after="240"/>
              <w:jc w:val="center"/>
              <w:rPr>
                <w:b/>
                <w:bCs/>
                <w:color w:val="000000"/>
                <w:sz w:val="21"/>
                <w:szCs w:val="21"/>
              </w:rPr>
            </w:pPr>
            <w:hyperlink r:id="rId532" w:tooltip="List of tectonic plates" w:history="1">
              <w:r w:rsidR="006A710A">
                <w:rPr>
                  <w:rStyle w:val="Hyperlink"/>
                  <w:b/>
                  <w:bCs/>
                  <w:color w:val="0B0080"/>
                  <w:sz w:val="21"/>
                  <w:szCs w:val="21"/>
                </w:rPr>
                <w:t>Earth's major plates</w:t>
              </w:r>
            </w:hyperlink>
            <w:hyperlink r:id="rId533" w:anchor="cite_note-brown_wohletz2005-138" w:history="1">
              <w:r w:rsidR="006A710A">
                <w:rPr>
                  <w:rStyle w:val="Hyperlink"/>
                  <w:color w:val="0B0080"/>
                  <w:sz w:val="17"/>
                  <w:szCs w:val="17"/>
                  <w:vertAlign w:val="superscript"/>
                </w:rPr>
                <w:t>[122]</w:t>
              </w:r>
            </w:hyperlink>
          </w:p>
        </w:tc>
      </w:tr>
      <w:tr w:rsidR="006A710A" w:rsidTr="006A710A">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15"/>
                <w:szCs w:val="15"/>
              </w:rPr>
            </w:pPr>
            <w:r>
              <w:rPr>
                <w:noProof/>
                <w:color w:val="0B0080"/>
                <w:sz w:val="15"/>
                <w:szCs w:val="15"/>
              </w:rPr>
              <w:drawing>
                <wp:inline distT="0" distB="0" distL="0" distR="0">
                  <wp:extent cx="2095500" cy="1419225"/>
                  <wp:effectExtent l="0" t="0" r="0" b="9525"/>
                  <wp:docPr id="37" name="Picture 37" descr="Shows the extent and boundaries of tectonic plates, with superimposed outlines of the continents they support">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ws the extent and boundaries of tectonic plates, with superimposed outlines of the continents they support">
                            <a:hlinkClick r:id="rId534"/>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a:graphicData>
                  </a:graphic>
                </wp:inline>
              </w:drawing>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Plate name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Area</w:t>
            </w:r>
            <w:r>
              <w:rPr>
                <w:b/>
                <w:bCs/>
                <w:color w:val="000000"/>
                <w:sz w:val="21"/>
                <w:szCs w:val="21"/>
              </w:rPr>
              <w:br/>
            </w:r>
            <w:r>
              <w:rPr>
                <w:b/>
                <w:bCs/>
                <w:color w:val="000000"/>
                <w:sz w:val="15"/>
                <w:szCs w:val="15"/>
              </w:rPr>
              <w:t>10</w:t>
            </w:r>
            <w:r>
              <w:rPr>
                <w:b/>
                <w:bCs/>
                <w:color w:val="000000"/>
                <w:sz w:val="14"/>
                <w:szCs w:val="14"/>
                <w:vertAlign w:val="superscript"/>
              </w:rPr>
              <w:t>6</w:t>
            </w:r>
            <w:r>
              <w:rPr>
                <w:b/>
                <w:bCs/>
                <w:color w:val="000000"/>
                <w:sz w:val="15"/>
                <w:szCs w:val="15"/>
              </w:rPr>
              <w:t> km</w:t>
            </w:r>
            <w:r>
              <w:rPr>
                <w:b/>
                <w:bCs/>
                <w:color w:val="000000"/>
                <w:sz w:val="14"/>
                <w:szCs w:val="14"/>
                <w:vertAlign w:val="superscript"/>
              </w:rPr>
              <w:t>2</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rsidP="006A710A">
            <w:pPr>
              <w:rPr>
                <w:color w:val="000000"/>
                <w:sz w:val="21"/>
                <w:szCs w:val="21"/>
              </w:rPr>
            </w:pPr>
            <w:r>
              <w:rPr>
                <w:rStyle w:val="legend-color"/>
                <w:color w:val="000000"/>
                <w:sz w:val="21"/>
                <w:szCs w:val="21"/>
                <w:bdr w:val="single" w:sz="6" w:space="0" w:color="000000" w:frame="1"/>
                <w:shd w:val="clear" w:color="auto" w:fill="FEE6AA"/>
              </w:rPr>
              <w:t> </w:t>
            </w:r>
            <w:r>
              <w:rPr>
                <w:color w:val="000000"/>
                <w:sz w:val="21"/>
                <w:szCs w:val="21"/>
              </w:rPr>
              <w:t> </w:t>
            </w:r>
            <w:hyperlink r:id="rId536" w:tooltip="Pacific Plate" w:history="1">
              <w:r>
                <w:rPr>
                  <w:rStyle w:val="Hyperlink"/>
                  <w:color w:val="0B0080"/>
                  <w:sz w:val="21"/>
                  <w:szCs w:val="21"/>
                </w:rPr>
                <w:t>Pacific Plate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21"/>
                <w:szCs w:val="21"/>
              </w:rPr>
              <w:t>103.3</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rsidP="006A710A">
            <w:pPr>
              <w:rPr>
                <w:color w:val="000000"/>
                <w:sz w:val="21"/>
                <w:szCs w:val="21"/>
              </w:rPr>
            </w:pPr>
            <w:r>
              <w:rPr>
                <w:rStyle w:val="legend-color"/>
                <w:color w:val="000000"/>
                <w:sz w:val="21"/>
                <w:szCs w:val="21"/>
                <w:bdr w:val="single" w:sz="6" w:space="0" w:color="000000" w:frame="1"/>
                <w:shd w:val="clear" w:color="auto" w:fill="FB9A7A"/>
              </w:rPr>
              <w:t> </w:t>
            </w:r>
            <w:r>
              <w:rPr>
                <w:color w:val="000000"/>
                <w:sz w:val="21"/>
                <w:szCs w:val="21"/>
              </w:rPr>
              <w:t> </w:t>
            </w:r>
            <w:hyperlink r:id="rId537" w:tooltip="African Plate" w:history="1">
              <w:r>
                <w:rPr>
                  <w:rStyle w:val="Hyperlink"/>
                  <w:color w:val="0B0080"/>
                  <w:sz w:val="21"/>
                  <w:szCs w:val="21"/>
                </w:rPr>
                <w:t>African Plate</w:t>
              </w:r>
            </w:hyperlink>
            <w:hyperlink r:id="rId538" w:anchor="cite_note-jaes41_3_379-139" w:history="1">
              <w:r>
                <w:rPr>
                  <w:rStyle w:val="Hyperlink"/>
                  <w:color w:val="0B0080"/>
                  <w:sz w:val="17"/>
                  <w:szCs w:val="17"/>
                  <w:vertAlign w:val="superscript"/>
                </w:rPr>
                <w:t>[n 17]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21"/>
                <w:szCs w:val="21"/>
              </w:rPr>
              <w:t>78.0</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rsidP="006A710A">
            <w:pPr>
              <w:rPr>
                <w:color w:val="000000"/>
                <w:sz w:val="21"/>
                <w:szCs w:val="21"/>
              </w:rPr>
            </w:pPr>
            <w:r>
              <w:rPr>
                <w:rStyle w:val="legend-color"/>
                <w:color w:val="000000"/>
                <w:sz w:val="21"/>
                <w:szCs w:val="21"/>
                <w:bdr w:val="single" w:sz="6" w:space="0" w:color="000000" w:frame="1"/>
                <w:shd w:val="clear" w:color="auto" w:fill="AC8D7F"/>
              </w:rPr>
              <w:t> </w:t>
            </w:r>
            <w:r>
              <w:rPr>
                <w:color w:val="000000"/>
                <w:sz w:val="21"/>
                <w:szCs w:val="21"/>
              </w:rPr>
              <w:t> </w:t>
            </w:r>
            <w:hyperlink r:id="rId539" w:tooltip="North American Plate" w:history="1">
              <w:r>
                <w:rPr>
                  <w:rStyle w:val="Hyperlink"/>
                  <w:color w:val="0B0080"/>
                  <w:sz w:val="21"/>
                  <w:szCs w:val="21"/>
                </w:rPr>
                <w:t>North American Plate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21"/>
                <w:szCs w:val="21"/>
              </w:rPr>
              <w:t>75.9</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rsidP="006A710A">
            <w:pPr>
              <w:rPr>
                <w:color w:val="000000"/>
                <w:sz w:val="21"/>
                <w:szCs w:val="21"/>
              </w:rPr>
            </w:pPr>
            <w:r>
              <w:rPr>
                <w:rStyle w:val="legend-color"/>
                <w:color w:val="000000"/>
                <w:sz w:val="21"/>
                <w:szCs w:val="21"/>
                <w:bdr w:val="single" w:sz="6" w:space="0" w:color="000000" w:frame="1"/>
                <w:shd w:val="clear" w:color="auto" w:fill="7FA172"/>
              </w:rPr>
              <w:t> </w:t>
            </w:r>
            <w:r>
              <w:rPr>
                <w:color w:val="000000"/>
                <w:sz w:val="21"/>
                <w:szCs w:val="21"/>
              </w:rPr>
              <w:t> </w:t>
            </w:r>
            <w:hyperlink r:id="rId540" w:tooltip="Eurasian Plate" w:history="1">
              <w:r>
                <w:rPr>
                  <w:rStyle w:val="Hyperlink"/>
                  <w:color w:val="0B0080"/>
                  <w:sz w:val="21"/>
                  <w:szCs w:val="21"/>
                </w:rPr>
                <w:t>Eurasian Plate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21"/>
                <w:szCs w:val="21"/>
              </w:rPr>
              <w:t>67.8</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rsidP="006A710A">
            <w:pPr>
              <w:rPr>
                <w:color w:val="000000"/>
                <w:sz w:val="21"/>
                <w:szCs w:val="21"/>
              </w:rPr>
            </w:pPr>
            <w:r>
              <w:rPr>
                <w:rStyle w:val="legend-color"/>
                <w:color w:val="000000"/>
                <w:sz w:val="21"/>
                <w:szCs w:val="21"/>
                <w:bdr w:val="single" w:sz="6" w:space="0" w:color="000000" w:frame="1"/>
                <w:shd w:val="clear" w:color="auto" w:fill="8A9DBE"/>
              </w:rPr>
              <w:t> </w:t>
            </w:r>
            <w:r>
              <w:rPr>
                <w:color w:val="000000"/>
                <w:sz w:val="21"/>
                <w:szCs w:val="21"/>
              </w:rPr>
              <w:t> </w:t>
            </w:r>
            <w:hyperlink r:id="rId541" w:tooltip="Antarctic Plate" w:history="1">
              <w:r>
                <w:rPr>
                  <w:rStyle w:val="Hyperlink"/>
                  <w:color w:val="0B0080"/>
                  <w:sz w:val="21"/>
                  <w:szCs w:val="21"/>
                </w:rPr>
                <w:t>Antarctic Plate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21"/>
                <w:szCs w:val="21"/>
              </w:rPr>
              <w:t>60.9</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rsidP="006A710A">
            <w:pPr>
              <w:rPr>
                <w:color w:val="000000"/>
                <w:sz w:val="21"/>
                <w:szCs w:val="21"/>
              </w:rPr>
            </w:pPr>
            <w:r>
              <w:rPr>
                <w:rStyle w:val="legend-color"/>
                <w:color w:val="000000"/>
                <w:sz w:val="21"/>
                <w:szCs w:val="21"/>
                <w:bdr w:val="single" w:sz="6" w:space="0" w:color="000000" w:frame="1"/>
                <w:shd w:val="clear" w:color="auto" w:fill="FCB482"/>
              </w:rPr>
              <w:t> </w:t>
            </w:r>
            <w:r>
              <w:rPr>
                <w:color w:val="000000"/>
                <w:sz w:val="21"/>
                <w:szCs w:val="21"/>
              </w:rPr>
              <w:t> </w:t>
            </w:r>
            <w:hyperlink r:id="rId542" w:tooltip="Indo-Australian Plate" w:history="1">
              <w:r>
                <w:rPr>
                  <w:rStyle w:val="Hyperlink"/>
                  <w:color w:val="0B0080"/>
                  <w:sz w:val="21"/>
                  <w:szCs w:val="21"/>
                </w:rPr>
                <w:t>Indo-Australian Plate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21"/>
                <w:szCs w:val="21"/>
              </w:rPr>
              <w:t>47.2</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rsidP="006A710A">
            <w:pPr>
              <w:rPr>
                <w:color w:val="000000"/>
                <w:sz w:val="21"/>
                <w:szCs w:val="21"/>
              </w:rPr>
            </w:pPr>
            <w:r>
              <w:rPr>
                <w:rStyle w:val="legend-color"/>
                <w:color w:val="000000"/>
                <w:sz w:val="21"/>
                <w:szCs w:val="21"/>
                <w:bdr w:val="single" w:sz="6" w:space="0" w:color="000000" w:frame="1"/>
                <w:shd w:val="clear" w:color="auto" w:fill="AD82B0"/>
              </w:rPr>
              <w:t> </w:t>
            </w:r>
            <w:r>
              <w:rPr>
                <w:color w:val="000000"/>
                <w:sz w:val="21"/>
                <w:szCs w:val="21"/>
              </w:rPr>
              <w:t> </w:t>
            </w:r>
            <w:hyperlink r:id="rId543" w:tooltip="South American Plate" w:history="1">
              <w:r>
                <w:rPr>
                  <w:rStyle w:val="Hyperlink"/>
                  <w:color w:val="0B0080"/>
                  <w:sz w:val="21"/>
                  <w:szCs w:val="21"/>
                </w:rPr>
                <w:t>South American Plate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jc w:val="center"/>
              <w:rPr>
                <w:color w:val="000000"/>
                <w:sz w:val="21"/>
                <w:szCs w:val="21"/>
              </w:rPr>
            </w:pPr>
            <w:r>
              <w:rPr>
                <w:color w:val="000000"/>
                <w:sz w:val="21"/>
                <w:szCs w:val="21"/>
              </w:rPr>
              <w:t>43.6</w:t>
            </w:r>
          </w:p>
        </w:tc>
      </w:tr>
    </w:tbl>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44" w:tooltip="Plate tectonics" w:history="1">
        <w:r>
          <w:rPr>
            <w:rStyle w:val="Hyperlink"/>
            <w:rFonts w:ascii="Arial" w:hAnsi="Arial" w:cs="Arial"/>
            <w:i/>
            <w:iCs/>
            <w:color w:val="0B0080"/>
            <w:sz w:val="21"/>
            <w:szCs w:val="21"/>
            <w:lang w:val="en"/>
          </w:rPr>
          <w:t>Plate tectonics</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mechanically rigid outer layer of Earth, the lithosphere, is broken into pieces called tectonic plates. These plates are rigid segments that move in relation to one another at one of three types of plate boundaries:</w:t>
      </w:r>
      <w:r>
        <w:rPr>
          <w:rStyle w:val="apple-converted-space"/>
          <w:rFonts w:ascii="Arial" w:hAnsi="Arial" w:cs="Arial"/>
          <w:color w:val="252525"/>
          <w:sz w:val="21"/>
          <w:szCs w:val="21"/>
          <w:lang w:val="en"/>
        </w:rPr>
        <w:t> </w:t>
      </w:r>
      <w:hyperlink r:id="rId545" w:tooltip="Convergent boundary" w:history="1">
        <w:r>
          <w:rPr>
            <w:rStyle w:val="Hyperlink"/>
            <w:rFonts w:ascii="Arial" w:hAnsi="Arial" w:cs="Arial"/>
            <w:color w:val="0B0080"/>
            <w:sz w:val="21"/>
            <w:szCs w:val="21"/>
            <w:lang w:val="en"/>
          </w:rPr>
          <w:t>convergent boundaries</w:t>
        </w:r>
      </w:hyperlink>
      <w:r>
        <w:rPr>
          <w:rFonts w:ascii="Arial" w:hAnsi="Arial" w:cs="Arial"/>
          <w:color w:val="252525"/>
          <w:sz w:val="21"/>
          <w:szCs w:val="21"/>
          <w:lang w:val="en"/>
        </w:rPr>
        <w:t>, at which two plates come together,</w:t>
      </w:r>
      <w:r>
        <w:rPr>
          <w:rStyle w:val="apple-converted-space"/>
          <w:rFonts w:ascii="Arial" w:hAnsi="Arial" w:cs="Arial"/>
          <w:color w:val="252525"/>
          <w:sz w:val="21"/>
          <w:szCs w:val="21"/>
          <w:lang w:val="en"/>
        </w:rPr>
        <w:t> </w:t>
      </w:r>
      <w:hyperlink r:id="rId546" w:tooltip="Divergent boundary" w:history="1">
        <w:r>
          <w:rPr>
            <w:rStyle w:val="Hyperlink"/>
            <w:rFonts w:ascii="Arial" w:hAnsi="Arial" w:cs="Arial"/>
            <w:color w:val="0B0080"/>
            <w:sz w:val="21"/>
            <w:szCs w:val="21"/>
            <w:lang w:val="en"/>
          </w:rPr>
          <w:t>divergent boundaries</w:t>
        </w:r>
      </w:hyperlink>
      <w:r>
        <w:rPr>
          <w:rFonts w:ascii="Arial" w:hAnsi="Arial" w:cs="Arial"/>
          <w:color w:val="252525"/>
          <w:sz w:val="21"/>
          <w:szCs w:val="21"/>
          <w:lang w:val="en"/>
        </w:rPr>
        <w:t>, at which two plates are pulled apart, and</w:t>
      </w:r>
      <w:r>
        <w:rPr>
          <w:rStyle w:val="apple-converted-space"/>
          <w:rFonts w:ascii="Arial" w:hAnsi="Arial" w:cs="Arial"/>
          <w:color w:val="252525"/>
          <w:sz w:val="21"/>
          <w:szCs w:val="21"/>
          <w:lang w:val="en"/>
        </w:rPr>
        <w:t> </w:t>
      </w:r>
      <w:hyperlink r:id="rId547" w:tooltip="Transform boundary" w:history="1">
        <w:r>
          <w:rPr>
            <w:rStyle w:val="Hyperlink"/>
            <w:rFonts w:ascii="Arial" w:hAnsi="Arial" w:cs="Arial"/>
            <w:color w:val="0B0080"/>
            <w:sz w:val="21"/>
            <w:szCs w:val="21"/>
            <w:lang w:val="en"/>
          </w:rPr>
          <w:t>transform boundaries</w:t>
        </w:r>
      </w:hyperlink>
      <w:r>
        <w:rPr>
          <w:rFonts w:ascii="Arial" w:hAnsi="Arial" w:cs="Arial"/>
          <w:color w:val="252525"/>
          <w:sz w:val="21"/>
          <w:szCs w:val="21"/>
          <w:lang w:val="en"/>
        </w:rPr>
        <w:t>, in which two plates slide past one another laterally.</w:t>
      </w:r>
      <w:r>
        <w:rPr>
          <w:rStyle w:val="apple-converted-space"/>
          <w:rFonts w:ascii="Arial" w:hAnsi="Arial" w:cs="Arial"/>
          <w:color w:val="252525"/>
          <w:sz w:val="21"/>
          <w:szCs w:val="21"/>
          <w:lang w:val="en"/>
        </w:rPr>
        <w:t> </w:t>
      </w:r>
      <w:hyperlink r:id="rId548" w:tooltip="Earthquake" w:history="1">
        <w:r>
          <w:rPr>
            <w:rStyle w:val="Hyperlink"/>
            <w:rFonts w:ascii="Arial" w:hAnsi="Arial" w:cs="Arial"/>
            <w:color w:val="0B0080"/>
            <w:sz w:val="21"/>
            <w:szCs w:val="21"/>
            <w:lang w:val="en"/>
          </w:rPr>
          <w:t>Earthquakes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49" w:tooltip="Volcanism" w:history="1">
        <w:r>
          <w:rPr>
            <w:rStyle w:val="Hyperlink"/>
            <w:rFonts w:ascii="Arial" w:hAnsi="Arial" w:cs="Arial"/>
            <w:color w:val="0B0080"/>
            <w:sz w:val="21"/>
            <w:szCs w:val="21"/>
            <w:lang w:val="en"/>
          </w:rPr>
          <w:t>volcanic activity</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50" w:tooltip="Orogeny" w:history="1">
        <w:r>
          <w:rPr>
            <w:rStyle w:val="Hyperlink"/>
            <w:rFonts w:ascii="Arial" w:hAnsi="Arial" w:cs="Arial"/>
            <w:color w:val="0B0080"/>
            <w:sz w:val="21"/>
            <w:szCs w:val="21"/>
            <w:lang w:val="en"/>
          </w:rPr>
          <w:t>mountain-building</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51" w:tooltip="Oceanic trench" w:history="1">
        <w:r>
          <w:rPr>
            <w:rStyle w:val="Hyperlink"/>
            <w:rFonts w:ascii="Arial" w:hAnsi="Arial" w:cs="Arial"/>
            <w:color w:val="0B0080"/>
            <w:sz w:val="21"/>
            <w:szCs w:val="21"/>
            <w:lang w:val="en"/>
          </w:rPr>
          <w:t>oceanic trench</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formation can occur along these plate boundaries.</w:t>
      </w:r>
      <w:hyperlink r:id="rId552" w:anchor="cite_note-kious_tilling1999-140" w:history="1">
        <w:r>
          <w:rPr>
            <w:rStyle w:val="Hyperlink"/>
            <w:rFonts w:ascii="Arial" w:hAnsi="Arial" w:cs="Arial"/>
            <w:color w:val="0B0080"/>
            <w:sz w:val="17"/>
            <w:szCs w:val="17"/>
            <w:vertAlign w:val="superscript"/>
            <w:lang w:val="en"/>
          </w:rPr>
          <w:t>[123]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tectonic plates ride on top of the asthenosphere, the solid but less-viscous part of the upper mantle that can flow and move along with the plates.</w:t>
      </w:r>
      <w:hyperlink r:id="rId553" w:anchor="cite_note-seligman2008-141" w:history="1">
        <w:r>
          <w:rPr>
            <w:rStyle w:val="Hyperlink"/>
            <w:rFonts w:ascii="Arial" w:hAnsi="Arial" w:cs="Arial"/>
            <w:color w:val="0B0080"/>
            <w:sz w:val="17"/>
            <w:szCs w:val="17"/>
            <w:vertAlign w:val="superscript"/>
            <w:lang w:val="en"/>
          </w:rPr>
          <w:t>[124]</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As the tectonic plates migrate, the ocean floor is</w:t>
      </w:r>
      <w:r>
        <w:rPr>
          <w:rStyle w:val="apple-converted-space"/>
          <w:rFonts w:ascii="Arial" w:hAnsi="Arial" w:cs="Arial"/>
          <w:color w:val="252525"/>
          <w:sz w:val="21"/>
          <w:szCs w:val="21"/>
          <w:lang w:val="en"/>
        </w:rPr>
        <w:t> </w:t>
      </w:r>
      <w:hyperlink r:id="rId554" w:tooltip="Subduction" w:history="1">
        <w:r>
          <w:rPr>
            <w:rStyle w:val="Hyperlink"/>
            <w:rFonts w:ascii="Arial" w:hAnsi="Arial" w:cs="Arial"/>
            <w:color w:val="0B0080"/>
            <w:sz w:val="21"/>
            <w:szCs w:val="21"/>
            <w:lang w:val="en"/>
          </w:rPr>
          <w:t>subducted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under the leading edges of the plates at convergent boundaries. At the same time, the upwelling of mantle material at divergent boundaries creates mid-ocean ridges. The combination of these processes continually recycles the</w:t>
      </w:r>
      <w:r>
        <w:rPr>
          <w:rStyle w:val="apple-converted-space"/>
          <w:rFonts w:ascii="Arial" w:hAnsi="Arial" w:cs="Arial"/>
          <w:color w:val="252525"/>
          <w:sz w:val="21"/>
          <w:szCs w:val="21"/>
          <w:lang w:val="en"/>
        </w:rPr>
        <w:t> </w:t>
      </w:r>
      <w:hyperlink r:id="rId555" w:tooltip="Oceanic crust" w:history="1">
        <w:r>
          <w:rPr>
            <w:rStyle w:val="Hyperlink"/>
            <w:rFonts w:ascii="Arial" w:hAnsi="Arial" w:cs="Arial"/>
            <w:color w:val="0B0080"/>
            <w:sz w:val="21"/>
            <w:szCs w:val="21"/>
            <w:lang w:val="en"/>
          </w:rPr>
          <w:t>oceanic crust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back into the mantle. Due to this recycling, most of the ocean floor is less than</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100 Ma</w:t>
      </w:r>
      <w:r>
        <w:rPr>
          <w:rStyle w:val="apple-converted-space"/>
          <w:rFonts w:ascii="Arial" w:hAnsi="Arial" w:cs="Arial"/>
          <w:color w:val="252525"/>
          <w:sz w:val="21"/>
          <w:szCs w:val="21"/>
          <w:lang w:val="en"/>
        </w:rPr>
        <w:t> </w:t>
      </w:r>
      <w:r>
        <w:rPr>
          <w:rFonts w:ascii="Arial" w:hAnsi="Arial" w:cs="Arial"/>
          <w:color w:val="252525"/>
          <w:sz w:val="21"/>
          <w:szCs w:val="21"/>
          <w:lang w:val="en"/>
        </w:rPr>
        <w:t>old in age. The oldest oceanic crust is located in the Western Pacific, and has an estimated age of 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200 Ma</w:t>
      </w:r>
      <w:r>
        <w:rPr>
          <w:rFonts w:ascii="Arial" w:hAnsi="Arial" w:cs="Arial"/>
          <w:color w:val="252525"/>
          <w:sz w:val="21"/>
          <w:szCs w:val="21"/>
          <w:lang w:val="en"/>
        </w:rPr>
        <w:t>.</w:t>
      </w:r>
      <w:hyperlink r:id="rId556" w:anchor="cite_note-duennebier1999-142" w:history="1">
        <w:r>
          <w:rPr>
            <w:rStyle w:val="Hyperlink"/>
            <w:rFonts w:ascii="Arial" w:hAnsi="Arial" w:cs="Arial"/>
            <w:color w:val="0B0080"/>
            <w:sz w:val="17"/>
            <w:szCs w:val="17"/>
            <w:vertAlign w:val="superscript"/>
            <w:lang w:val="en"/>
          </w:rPr>
          <w:t>[125]</w:t>
        </w:r>
      </w:hyperlink>
      <w:hyperlink r:id="rId557" w:anchor="cite_note-noaa20070307-143" w:history="1">
        <w:r>
          <w:rPr>
            <w:rStyle w:val="Hyperlink"/>
            <w:rFonts w:ascii="Arial" w:hAnsi="Arial" w:cs="Arial"/>
            <w:color w:val="0B0080"/>
            <w:sz w:val="17"/>
            <w:szCs w:val="17"/>
            <w:vertAlign w:val="superscript"/>
            <w:lang w:val="en"/>
          </w:rPr>
          <w:t>[126]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comparison, the oldest dated</w:t>
      </w:r>
      <w:r>
        <w:rPr>
          <w:rStyle w:val="apple-converted-space"/>
          <w:rFonts w:ascii="Arial" w:hAnsi="Arial" w:cs="Arial"/>
          <w:color w:val="252525"/>
          <w:sz w:val="21"/>
          <w:szCs w:val="21"/>
          <w:lang w:val="en"/>
        </w:rPr>
        <w:t> </w:t>
      </w:r>
      <w:hyperlink r:id="rId558" w:tooltip="Continental crust" w:history="1">
        <w:r>
          <w:rPr>
            <w:rStyle w:val="Hyperlink"/>
            <w:rFonts w:ascii="Arial" w:hAnsi="Arial" w:cs="Arial"/>
            <w:color w:val="0B0080"/>
            <w:sz w:val="21"/>
            <w:szCs w:val="21"/>
            <w:lang w:val="en"/>
          </w:rPr>
          <w:t>continental crust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4030 Ma</w:t>
      </w:r>
      <w:r>
        <w:rPr>
          <w:rFonts w:ascii="Arial" w:hAnsi="Arial" w:cs="Arial"/>
          <w:color w:val="252525"/>
          <w:sz w:val="21"/>
          <w:szCs w:val="21"/>
          <w:lang w:val="en"/>
        </w:rPr>
        <w:t>.</w:t>
      </w:r>
      <w:hyperlink r:id="rId559" w:anchor="cite_note-cmp134_3-144" w:history="1">
        <w:r>
          <w:rPr>
            <w:rStyle w:val="Hyperlink"/>
            <w:rFonts w:ascii="Arial" w:hAnsi="Arial" w:cs="Arial"/>
            <w:color w:val="0B0080"/>
            <w:sz w:val="17"/>
            <w:szCs w:val="17"/>
            <w:vertAlign w:val="superscript"/>
            <w:lang w:val="en"/>
          </w:rPr>
          <w:t>[127]</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seven major plates are the</w:t>
      </w:r>
      <w:r>
        <w:rPr>
          <w:rStyle w:val="apple-converted-space"/>
          <w:rFonts w:ascii="Arial" w:hAnsi="Arial" w:cs="Arial"/>
          <w:color w:val="252525"/>
          <w:sz w:val="21"/>
          <w:szCs w:val="21"/>
          <w:lang w:val="en"/>
        </w:rPr>
        <w:t> </w:t>
      </w:r>
      <w:hyperlink r:id="rId560" w:tooltip="Pacific Plate" w:history="1">
        <w:r>
          <w:rPr>
            <w:rStyle w:val="Hyperlink"/>
            <w:rFonts w:ascii="Arial" w:hAnsi="Arial" w:cs="Arial"/>
            <w:color w:val="0B0080"/>
            <w:sz w:val="21"/>
            <w:szCs w:val="21"/>
            <w:lang w:val="en"/>
          </w:rPr>
          <w:t>Pacific</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61" w:tooltip="North American Plate" w:history="1">
        <w:r>
          <w:rPr>
            <w:rStyle w:val="Hyperlink"/>
            <w:rFonts w:ascii="Arial" w:hAnsi="Arial" w:cs="Arial"/>
            <w:color w:val="0B0080"/>
            <w:sz w:val="21"/>
            <w:szCs w:val="21"/>
            <w:lang w:val="en"/>
          </w:rPr>
          <w:t>North American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62" w:tooltip="Eurasian Plate" w:history="1">
        <w:r>
          <w:rPr>
            <w:rStyle w:val="Hyperlink"/>
            <w:rFonts w:ascii="Arial" w:hAnsi="Arial" w:cs="Arial"/>
            <w:color w:val="0B0080"/>
            <w:sz w:val="21"/>
            <w:szCs w:val="21"/>
            <w:lang w:val="en"/>
          </w:rPr>
          <w:t>Eurasian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63" w:tooltip="African Plate" w:history="1">
        <w:r>
          <w:rPr>
            <w:rStyle w:val="Hyperlink"/>
            <w:rFonts w:ascii="Arial" w:hAnsi="Arial" w:cs="Arial"/>
            <w:color w:val="0B0080"/>
            <w:sz w:val="21"/>
            <w:szCs w:val="21"/>
            <w:lang w:val="en"/>
          </w:rPr>
          <w:t>African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64" w:tooltip="Antarctic Plate" w:history="1">
        <w:r>
          <w:rPr>
            <w:rStyle w:val="Hyperlink"/>
            <w:rFonts w:ascii="Arial" w:hAnsi="Arial" w:cs="Arial"/>
            <w:color w:val="0B0080"/>
            <w:sz w:val="21"/>
            <w:szCs w:val="21"/>
            <w:lang w:val="en"/>
          </w:rPr>
          <w:t>Antarctic</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65" w:tooltip="Indo-Australian Plate" w:history="1">
        <w:r>
          <w:rPr>
            <w:rStyle w:val="Hyperlink"/>
            <w:rFonts w:ascii="Arial" w:hAnsi="Arial" w:cs="Arial"/>
            <w:color w:val="0B0080"/>
            <w:sz w:val="21"/>
            <w:szCs w:val="21"/>
            <w:lang w:val="en"/>
          </w:rPr>
          <w:t>Indo-Australian</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66" w:tooltip="South American Plate" w:history="1">
        <w:r>
          <w:rPr>
            <w:rStyle w:val="Hyperlink"/>
            <w:rFonts w:ascii="Arial" w:hAnsi="Arial" w:cs="Arial"/>
            <w:color w:val="0B0080"/>
            <w:sz w:val="21"/>
            <w:szCs w:val="21"/>
            <w:lang w:val="en"/>
          </w:rPr>
          <w:t>South American</w:t>
        </w:r>
      </w:hyperlink>
      <w:r>
        <w:rPr>
          <w:rFonts w:ascii="Arial" w:hAnsi="Arial" w:cs="Arial"/>
          <w:color w:val="252525"/>
          <w:sz w:val="21"/>
          <w:szCs w:val="21"/>
          <w:lang w:val="en"/>
        </w:rPr>
        <w:t>. Other notable plates include the</w:t>
      </w:r>
      <w:r>
        <w:rPr>
          <w:rStyle w:val="apple-converted-space"/>
          <w:rFonts w:ascii="Arial" w:hAnsi="Arial" w:cs="Arial"/>
          <w:color w:val="252525"/>
          <w:sz w:val="21"/>
          <w:szCs w:val="21"/>
          <w:lang w:val="en"/>
        </w:rPr>
        <w:t> </w:t>
      </w:r>
      <w:hyperlink r:id="rId567" w:tooltip="Arabian Plate" w:history="1">
        <w:r>
          <w:rPr>
            <w:rStyle w:val="Hyperlink"/>
            <w:rFonts w:ascii="Arial" w:hAnsi="Arial" w:cs="Arial"/>
            <w:color w:val="0B0080"/>
            <w:sz w:val="21"/>
            <w:szCs w:val="21"/>
            <w:lang w:val="en"/>
          </w:rPr>
          <w:t>Arabian Plate</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568" w:tooltip="Caribbean Plate" w:history="1">
        <w:r>
          <w:rPr>
            <w:rStyle w:val="Hyperlink"/>
            <w:rFonts w:ascii="Arial" w:hAnsi="Arial" w:cs="Arial"/>
            <w:color w:val="0B0080"/>
            <w:sz w:val="21"/>
            <w:szCs w:val="21"/>
            <w:lang w:val="en"/>
          </w:rPr>
          <w:t>Caribbean Plate</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569" w:tooltip="Nazca Plate" w:history="1">
        <w:r>
          <w:rPr>
            <w:rStyle w:val="Hyperlink"/>
            <w:rFonts w:ascii="Arial" w:hAnsi="Arial" w:cs="Arial"/>
            <w:color w:val="0B0080"/>
            <w:sz w:val="21"/>
            <w:szCs w:val="21"/>
            <w:lang w:val="en"/>
          </w:rPr>
          <w:t>Nazca Plate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off the west coast of South America and the</w:t>
      </w:r>
      <w:r>
        <w:rPr>
          <w:rStyle w:val="apple-converted-space"/>
          <w:rFonts w:ascii="Arial" w:hAnsi="Arial" w:cs="Arial"/>
          <w:color w:val="252525"/>
          <w:sz w:val="21"/>
          <w:szCs w:val="21"/>
          <w:lang w:val="en"/>
        </w:rPr>
        <w:t> </w:t>
      </w:r>
      <w:hyperlink r:id="rId570" w:tooltip="Scotia Plate" w:history="1">
        <w:r>
          <w:rPr>
            <w:rStyle w:val="Hyperlink"/>
            <w:rFonts w:ascii="Arial" w:hAnsi="Arial" w:cs="Arial"/>
            <w:color w:val="0B0080"/>
            <w:sz w:val="21"/>
            <w:szCs w:val="21"/>
            <w:lang w:val="en"/>
          </w:rPr>
          <w:t>Scotia Plate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southern Atlantic Ocean. The Australian Plate fused with the Indian Plate between 50 and</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55 mya</w:t>
      </w:r>
      <w:r>
        <w:rPr>
          <w:rFonts w:ascii="Arial" w:hAnsi="Arial" w:cs="Arial"/>
          <w:color w:val="252525"/>
          <w:sz w:val="21"/>
          <w:szCs w:val="21"/>
          <w:lang w:val="en"/>
        </w:rPr>
        <w:t>. The fastest-moving plates are the oceanic plates, with the</w:t>
      </w:r>
      <w:r>
        <w:rPr>
          <w:rStyle w:val="apple-converted-space"/>
          <w:rFonts w:ascii="Arial" w:hAnsi="Arial" w:cs="Arial"/>
          <w:color w:val="252525"/>
          <w:sz w:val="21"/>
          <w:szCs w:val="21"/>
          <w:lang w:val="en"/>
        </w:rPr>
        <w:t> </w:t>
      </w:r>
      <w:hyperlink r:id="rId571" w:tooltip="Cocos Plate" w:history="1">
        <w:r>
          <w:rPr>
            <w:rStyle w:val="Hyperlink"/>
            <w:rFonts w:ascii="Arial" w:hAnsi="Arial" w:cs="Arial"/>
            <w:color w:val="0B0080"/>
            <w:sz w:val="21"/>
            <w:szCs w:val="21"/>
            <w:lang w:val="en"/>
          </w:rPr>
          <w:t>Cocos Plate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advancing at a rate of 75 mm/year</w:t>
      </w:r>
      <w:hyperlink r:id="rId572" w:anchor="cite_note-podp2000-145" w:history="1">
        <w:r>
          <w:rPr>
            <w:rStyle w:val="Hyperlink"/>
            <w:rFonts w:ascii="Arial" w:hAnsi="Arial" w:cs="Arial"/>
            <w:color w:val="0B0080"/>
            <w:sz w:val="17"/>
            <w:szCs w:val="17"/>
            <w:vertAlign w:val="superscript"/>
            <w:lang w:val="en"/>
          </w:rPr>
          <w:t>[128]</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Pacific Plate moving 52–69 mm/year. At the other extreme, the slowest-moving plate is the Eurasian Plate, progressing at a typical rate of about 21 mm/year.</w:t>
      </w:r>
      <w:hyperlink r:id="rId573" w:anchor="cite_note-gps_time_series-146" w:history="1">
        <w:r>
          <w:rPr>
            <w:rStyle w:val="Hyperlink"/>
            <w:rFonts w:ascii="Arial" w:hAnsi="Arial" w:cs="Arial"/>
            <w:color w:val="0B0080"/>
            <w:sz w:val="17"/>
            <w:szCs w:val="17"/>
            <w:vertAlign w:val="superscript"/>
            <w:lang w:val="en"/>
          </w:rPr>
          <w:t>[129]</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Surface</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74" w:tooltip="Lithosphere" w:history="1">
        <w:r>
          <w:rPr>
            <w:rStyle w:val="Hyperlink"/>
            <w:rFonts w:ascii="Arial" w:hAnsi="Arial" w:cs="Arial"/>
            <w:i/>
            <w:iCs/>
            <w:color w:val="0B0080"/>
            <w:sz w:val="21"/>
            <w:szCs w:val="21"/>
            <w:lang w:val="en"/>
          </w:rPr>
          <w:t>Lithosphere</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75" w:tooltip="Landform" w:history="1">
        <w:r>
          <w:rPr>
            <w:rStyle w:val="Hyperlink"/>
            <w:rFonts w:ascii="Arial" w:hAnsi="Arial" w:cs="Arial"/>
            <w:i/>
            <w:iCs/>
            <w:color w:val="0B0080"/>
            <w:sz w:val="21"/>
            <w:szCs w:val="21"/>
            <w:lang w:val="en"/>
          </w:rPr>
          <w:t>Landform</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576" w:tooltip="Extreme points of Earth" w:history="1">
        <w:r>
          <w:rPr>
            <w:rStyle w:val="Hyperlink"/>
            <w:rFonts w:ascii="Arial" w:hAnsi="Arial" w:cs="Arial"/>
            <w:i/>
            <w:iCs/>
            <w:color w:val="0B0080"/>
            <w:sz w:val="21"/>
            <w:szCs w:val="21"/>
            <w:lang w:val="en"/>
          </w:rPr>
          <w:t>Extreme points of Earth</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466850"/>
            <wp:effectExtent l="0" t="0" r="0" b="0"/>
            <wp:docPr id="36" name="Picture 36" descr="https://upload.wikimedia.org/wikipedia/commons/thumb/2/24/AYool_topography_15min.png/220px-AYool_topography_15min.png">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2/24/AYool_topography_15min.png/220px-AYool_topography_15min.png">
                      <a:hlinkClick r:id="rId577"/>
                    </pic:cNvPr>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Present-day Earth</w:t>
      </w:r>
      <w:r>
        <w:rPr>
          <w:rStyle w:val="apple-converted-space"/>
          <w:rFonts w:ascii="Arial" w:hAnsi="Arial" w:cs="Arial"/>
          <w:color w:val="252525"/>
          <w:sz w:val="19"/>
          <w:szCs w:val="19"/>
          <w:lang w:val="en"/>
        </w:rPr>
        <w:t> </w:t>
      </w:r>
      <w:hyperlink r:id="rId579" w:tooltip="Terrain" w:history="1">
        <w:r>
          <w:rPr>
            <w:rStyle w:val="Hyperlink"/>
            <w:rFonts w:ascii="Arial" w:hAnsi="Arial" w:cs="Arial"/>
            <w:color w:val="0B0080"/>
            <w:sz w:val="19"/>
            <w:szCs w:val="19"/>
            <w:lang w:val="en"/>
          </w:rPr>
          <w:t>altimetry</w:t>
        </w:r>
      </w:hyperlink>
      <w:r>
        <w:rPr>
          <w:rStyle w:val="apple-converted-space"/>
          <w:rFonts w:ascii="Arial" w:hAnsi="Arial" w:cs="Arial"/>
          <w:color w:val="252525"/>
          <w:sz w:val="19"/>
          <w:szCs w:val="19"/>
          <w:lang w:val="en"/>
        </w:rPr>
        <w:t> </w:t>
      </w:r>
      <w:r>
        <w:rPr>
          <w:rFonts w:ascii="Arial" w:hAnsi="Arial" w:cs="Arial"/>
          <w:color w:val="252525"/>
          <w:sz w:val="19"/>
          <w:szCs w:val="19"/>
          <w:lang w:val="en"/>
        </w:rPr>
        <w:t>and</w:t>
      </w:r>
      <w:hyperlink r:id="rId580" w:tooltip="Bathymetry" w:history="1">
        <w:r>
          <w:rPr>
            <w:rStyle w:val="Hyperlink"/>
            <w:rFonts w:ascii="Arial" w:hAnsi="Arial" w:cs="Arial"/>
            <w:color w:val="0B0080"/>
            <w:sz w:val="19"/>
            <w:szCs w:val="19"/>
            <w:lang w:val="en"/>
          </w:rPr>
          <w:t>bathymetry</w:t>
        </w:r>
      </w:hyperlink>
      <w:r>
        <w:rPr>
          <w:rFonts w:ascii="Arial" w:hAnsi="Arial" w:cs="Arial"/>
          <w:color w:val="252525"/>
          <w:sz w:val="19"/>
          <w:szCs w:val="19"/>
          <w:lang w:val="en"/>
        </w:rPr>
        <w:t>. Data from the</w:t>
      </w:r>
      <w:r>
        <w:rPr>
          <w:rStyle w:val="apple-converted-space"/>
          <w:rFonts w:ascii="Arial" w:hAnsi="Arial" w:cs="Arial"/>
          <w:color w:val="252525"/>
          <w:sz w:val="19"/>
          <w:szCs w:val="19"/>
          <w:lang w:val="en"/>
        </w:rPr>
        <w:t> </w:t>
      </w:r>
      <w:hyperlink r:id="rId581" w:tooltip="National Geophysical Data Center" w:history="1">
        <w:r>
          <w:rPr>
            <w:rStyle w:val="Hyperlink"/>
            <w:rFonts w:ascii="Arial" w:hAnsi="Arial" w:cs="Arial"/>
            <w:color w:val="0B0080"/>
            <w:sz w:val="19"/>
            <w:szCs w:val="19"/>
            <w:lang w:val="en"/>
          </w:rPr>
          <w:t>National Geophysical Data Center</w:t>
        </w:r>
      </w:hyperlink>
      <w:r>
        <w:rPr>
          <w:rFonts w:ascii="Arial" w:hAnsi="Arial" w:cs="Arial"/>
          <w:color w:val="252525"/>
          <w:sz w:val="19"/>
          <w:szCs w:val="19"/>
          <w:lang w:val="en"/>
        </w:rPr>
        <w: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 has a total</w:t>
      </w:r>
      <w:r>
        <w:rPr>
          <w:rStyle w:val="apple-converted-space"/>
          <w:rFonts w:ascii="Arial" w:hAnsi="Arial" w:cs="Arial"/>
          <w:color w:val="252525"/>
          <w:sz w:val="21"/>
          <w:szCs w:val="21"/>
          <w:lang w:val="en"/>
        </w:rPr>
        <w:t> </w:t>
      </w:r>
      <w:hyperlink r:id="rId582" w:anchor="surface_area" w:tooltip="Spheroid" w:history="1">
        <w:r>
          <w:rPr>
            <w:rStyle w:val="Hyperlink"/>
            <w:rFonts w:ascii="Arial" w:hAnsi="Arial" w:cs="Arial"/>
            <w:color w:val="0B0080"/>
            <w:sz w:val="21"/>
            <w:szCs w:val="21"/>
            <w:lang w:val="en"/>
          </w:rPr>
          <w:t>surface area</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501 million </w:t>
      </w:r>
      <w:hyperlink r:id="rId583" w:tooltip="Square kilometre" w:history="1">
        <w:r>
          <w:rPr>
            <w:rStyle w:val="Hyperlink"/>
            <w:rFonts w:ascii="Arial" w:hAnsi="Arial" w:cs="Arial"/>
            <w:color w:val="0B0080"/>
            <w:sz w:val="21"/>
            <w:szCs w:val="21"/>
            <w:lang w:val="en"/>
          </w:rPr>
          <w:t>km</w:t>
        </w:r>
        <w:r>
          <w:rPr>
            <w:rStyle w:val="Hyperlink"/>
            <w:rFonts w:ascii="Arial" w:hAnsi="Arial" w:cs="Arial"/>
            <w:color w:val="0B0080"/>
            <w:sz w:val="17"/>
            <w:szCs w:val="17"/>
            <w:vertAlign w:val="superscript"/>
            <w:lang w:val="en"/>
          </w:rPr>
          <w:t>2</w:t>
        </w:r>
      </w:hyperlink>
      <w:r>
        <w:rPr>
          <w:rStyle w:val="apple-converted-space"/>
          <w:rFonts w:ascii="Arial" w:hAnsi="Arial" w:cs="Arial"/>
          <w:color w:val="252525"/>
          <w:sz w:val="21"/>
          <w:szCs w:val="21"/>
          <w:lang w:val="en"/>
        </w:rPr>
        <w:t> </w:t>
      </w:r>
      <w:r>
        <w:rPr>
          <w:rFonts w:ascii="Arial" w:hAnsi="Arial" w:cs="Arial"/>
          <w:color w:val="252525"/>
          <w:sz w:val="21"/>
          <w:szCs w:val="21"/>
          <w:lang w:val="en"/>
        </w:rPr>
        <w:t>(197 million sq mi).</w:t>
      </w:r>
      <w:hyperlink r:id="rId584" w:anchor="cite_note-Pidwirny_2006_8-16" w:history="1">
        <w:r>
          <w:rPr>
            <w:rStyle w:val="Hyperlink"/>
            <w:rFonts w:ascii="Arial" w:hAnsi="Arial" w:cs="Arial"/>
            <w:color w:val="0B0080"/>
            <w:sz w:val="17"/>
            <w:szCs w:val="17"/>
            <w:vertAlign w:val="superscript"/>
            <w:lang w:val="en"/>
          </w:rPr>
          <w:t>[13]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 70.8%</w:t>
      </w:r>
      <w:hyperlink r:id="rId585" w:anchor="cite_note-Pidwirny_2006_8-16" w:history="1">
        <w:r>
          <w:rPr>
            <w:rStyle w:val="Hyperlink"/>
            <w:rFonts w:ascii="Arial" w:hAnsi="Arial" w:cs="Arial"/>
            <w:color w:val="0B0080"/>
            <w:sz w:val="17"/>
            <w:szCs w:val="17"/>
            <w:vertAlign w:val="superscript"/>
            <w:lang w:val="en"/>
          </w:rPr>
          <w:t>[13]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surface is covered by water, with much of the</w:t>
      </w:r>
      <w:r>
        <w:rPr>
          <w:rStyle w:val="apple-converted-space"/>
          <w:rFonts w:ascii="Arial" w:hAnsi="Arial" w:cs="Arial"/>
          <w:color w:val="252525"/>
          <w:sz w:val="21"/>
          <w:szCs w:val="21"/>
          <w:lang w:val="en"/>
        </w:rPr>
        <w:t> </w:t>
      </w:r>
      <w:hyperlink r:id="rId586" w:tooltip="Continental shelf" w:history="1">
        <w:r>
          <w:rPr>
            <w:rStyle w:val="Hyperlink"/>
            <w:rFonts w:ascii="Arial" w:hAnsi="Arial" w:cs="Arial"/>
            <w:color w:val="0B0080"/>
            <w:sz w:val="21"/>
            <w:szCs w:val="21"/>
            <w:lang w:val="en"/>
          </w:rPr>
          <w:t>continental shelf</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below sea level. This equates to</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361.13 million </w:t>
      </w:r>
      <w:hyperlink r:id="rId587" w:tooltip="Square kilometre" w:history="1">
        <w:r>
          <w:rPr>
            <w:rStyle w:val="Hyperlink"/>
            <w:rFonts w:ascii="Arial" w:hAnsi="Arial" w:cs="Arial"/>
            <w:color w:val="0B0080"/>
            <w:sz w:val="21"/>
            <w:szCs w:val="21"/>
            <w:lang w:val="en"/>
          </w:rPr>
          <w:t>km</w:t>
        </w:r>
        <w:r>
          <w:rPr>
            <w:rStyle w:val="Hyperlink"/>
            <w:rFonts w:ascii="Arial" w:hAnsi="Arial" w:cs="Arial"/>
            <w:color w:val="0B0080"/>
            <w:sz w:val="17"/>
            <w:szCs w:val="17"/>
            <w:vertAlign w:val="superscript"/>
            <w:lang w:val="en"/>
          </w:rPr>
          <w:t>2</w:t>
        </w:r>
      </w:hyperlink>
      <w:r>
        <w:rPr>
          <w:rStyle w:val="apple-converted-space"/>
          <w:rFonts w:ascii="Arial" w:hAnsi="Arial" w:cs="Arial"/>
          <w:color w:val="252525"/>
          <w:sz w:val="21"/>
          <w:szCs w:val="21"/>
          <w:lang w:val="en"/>
        </w:rPr>
        <w:t> </w:t>
      </w:r>
      <w:r>
        <w:rPr>
          <w:rFonts w:ascii="Arial" w:hAnsi="Arial" w:cs="Arial"/>
          <w:color w:val="252525"/>
          <w:sz w:val="21"/>
          <w:szCs w:val="21"/>
          <w:lang w:val="en"/>
        </w:rPr>
        <w:t>(139.43 million sq mi).</w:t>
      </w:r>
      <w:hyperlink r:id="rId588" w:anchor="cite_note-Pidwirny_2006_8-16" w:history="1">
        <w:r>
          <w:rPr>
            <w:rStyle w:val="Hyperlink"/>
            <w:rFonts w:ascii="Arial" w:hAnsi="Arial" w:cs="Arial"/>
            <w:color w:val="0B0080"/>
            <w:sz w:val="17"/>
            <w:szCs w:val="17"/>
            <w:vertAlign w:val="superscript"/>
            <w:lang w:val="en"/>
          </w:rPr>
          <w:t>[13]</w:t>
        </w:r>
      </w:hyperlink>
      <w:hyperlink r:id="rId589" w:anchor="cite_note-147" w:history="1">
        <w:r>
          <w:rPr>
            <w:rStyle w:val="Hyperlink"/>
            <w:rFonts w:ascii="Arial" w:hAnsi="Arial" w:cs="Arial"/>
            <w:color w:val="0B0080"/>
            <w:sz w:val="17"/>
            <w:szCs w:val="17"/>
            <w:vertAlign w:val="superscript"/>
            <w:lang w:val="en"/>
          </w:rPr>
          <w:t>[130]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submerged surface has mountainous features, including a globe-spanning mid-ocean ridge system, as well as undersea volcanoes,</w:t>
      </w:r>
      <w:hyperlink r:id="rId590" w:anchor="cite_note-ngdc2006-113" w:history="1">
        <w:r>
          <w:rPr>
            <w:rStyle w:val="Hyperlink"/>
            <w:rFonts w:ascii="Arial" w:hAnsi="Arial" w:cs="Arial"/>
            <w:color w:val="0B0080"/>
            <w:sz w:val="17"/>
            <w:szCs w:val="17"/>
            <w:vertAlign w:val="superscript"/>
            <w:lang w:val="en"/>
          </w:rPr>
          <w:t>[99]</w:t>
        </w:r>
      </w:hyperlink>
      <w:r>
        <w:rPr>
          <w:rStyle w:val="apple-converted-space"/>
          <w:rFonts w:ascii="Arial" w:hAnsi="Arial" w:cs="Arial"/>
          <w:color w:val="252525"/>
          <w:sz w:val="21"/>
          <w:szCs w:val="21"/>
          <w:lang w:val="en"/>
        </w:rPr>
        <w:t> </w:t>
      </w:r>
      <w:r>
        <w:rPr>
          <w:rFonts w:ascii="Arial" w:hAnsi="Arial" w:cs="Arial"/>
          <w:color w:val="252525"/>
          <w:sz w:val="21"/>
          <w:szCs w:val="21"/>
          <w:lang w:val="en"/>
        </w:rPr>
        <w:t>oceanic trenches,</w:t>
      </w:r>
      <w:r>
        <w:rPr>
          <w:rStyle w:val="apple-converted-space"/>
          <w:rFonts w:ascii="Arial" w:hAnsi="Arial" w:cs="Arial"/>
          <w:color w:val="252525"/>
          <w:sz w:val="21"/>
          <w:szCs w:val="21"/>
          <w:lang w:val="en"/>
        </w:rPr>
        <w:t> </w:t>
      </w:r>
      <w:hyperlink r:id="rId591" w:tooltip="Submarine canyon" w:history="1">
        <w:r>
          <w:rPr>
            <w:rStyle w:val="Hyperlink"/>
            <w:rFonts w:ascii="Arial" w:hAnsi="Arial" w:cs="Arial"/>
            <w:color w:val="0B0080"/>
            <w:sz w:val="21"/>
            <w:szCs w:val="21"/>
            <w:lang w:val="en"/>
          </w:rPr>
          <w:t>submarine canyons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92" w:tooltip="Oceanic plateau" w:history="1">
        <w:r>
          <w:rPr>
            <w:rStyle w:val="Hyperlink"/>
            <w:rFonts w:ascii="Arial" w:hAnsi="Arial" w:cs="Arial"/>
            <w:color w:val="0B0080"/>
            <w:sz w:val="21"/>
            <w:szCs w:val="21"/>
            <w:lang w:val="en"/>
          </w:rPr>
          <w:t>oceanic plateaus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abyssal plains. The remaining 29.2% (</w:t>
      </w:r>
      <w:r>
        <w:rPr>
          <w:rStyle w:val="nowrap"/>
          <w:rFonts w:ascii="Arial" w:hAnsi="Arial" w:cs="Arial"/>
          <w:color w:val="252525"/>
          <w:sz w:val="21"/>
          <w:szCs w:val="21"/>
          <w:lang w:val="en"/>
        </w:rPr>
        <w:t>148.94 million km</w:t>
      </w:r>
      <w:r>
        <w:rPr>
          <w:rStyle w:val="nowrap"/>
          <w:rFonts w:ascii="Arial" w:hAnsi="Arial" w:cs="Arial"/>
          <w:color w:val="252525"/>
          <w:sz w:val="17"/>
          <w:szCs w:val="17"/>
          <w:vertAlign w:val="superscript"/>
          <w:lang w:val="en"/>
        </w:rPr>
        <w:t>2</w:t>
      </w:r>
      <w:r>
        <w:rPr>
          <w:rFonts w:ascii="Arial" w:hAnsi="Arial" w:cs="Arial"/>
          <w:color w:val="252525"/>
          <w:sz w:val="21"/>
          <w:szCs w:val="21"/>
          <w:lang w:val="en"/>
        </w:rPr>
        <w:t>, or 57.51 million sq mi) not covered by water has</w:t>
      </w:r>
      <w:hyperlink r:id="rId593" w:tooltip="Terrain" w:history="1">
        <w:r>
          <w:rPr>
            <w:rStyle w:val="Hyperlink"/>
            <w:rFonts w:ascii="Arial" w:hAnsi="Arial" w:cs="Arial"/>
            <w:color w:val="0B0080"/>
            <w:sz w:val="21"/>
            <w:szCs w:val="21"/>
            <w:lang w:val="en"/>
          </w:rPr>
          <w:t>terrain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varies greatly from place to place and consists of mountains, deserts, plains, plateaus, and other</w:t>
      </w:r>
      <w:r>
        <w:rPr>
          <w:rStyle w:val="apple-converted-space"/>
          <w:rFonts w:ascii="Arial" w:hAnsi="Arial" w:cs="Arial"/>
          <w:color w:val="252525"/>
          <w:sz w:val="21"/>
          <w:szCs w:val="21"/>
          <w:lang w:val="en"/>
        </w:rPr>
        <w:t> </w:t>
      </w:r>
      <w:hyperlink r:id="rId594" w:tooltip="Landform" w:history="1">
        <w:r>
          <w:rPr>
            <w:rStyle w:val="Hyperlink"/>
            <w:rFonts w:ascii="Arial" w:hAnsi="Arial" w:cs="Arial"/>
            <w:color w:val="0B0080"/>
            <w:sz w:val="21"/>
            <w:szCs w:val="21"/>
            <w:lang w:val="en"/>
          </w:rPr>
          <w:t>landforms</w:t>
        </w:r>
      </w:hyperlink>
      <w:r>
        <w:rPr>
          <w:rFonts w:ascii="Arial" w:hAnsi="Arial" w:cs="Arial"/>
          <w:color w:val="252525"/>
          <w:sz w:val="21"/>
          <w:szCs w:val="21"/>
          <w:lang w:val="en"/>
        </w:rPr>
        <w: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surface undergoes reshaping over</w:t>
      </w:r>
      <w:r>
        <w:rPr>
          <w:rStyle w:val="apple-converted-space"/>
          <w:rFonts w:ascii="Arial" w:hAnsi="Arial" w:cs="Arial"/>
          <w:color w:val="252525"/>
          <w:sz w:val="21"/>
          <w:szCs w:val="21"/>
          <w:lang w:val="en"/>
        </w:rPr>
        <w:t> </w:t>
      </w:r>
      <w:hyperlink r:id="rId595" w:tooltip="Geological time" w:history="1">
        <w:r>
          <w:rPr>
            <w:rStyle w:val="Hyperlink"/>
            <w:rFonts w:ascii="Arial" w:hAnsi="Arial" w:cs="Arial"/>
            <w:color w:val="0B0080"/>
            <w:sz w:val="21"/>
            <w:szCs w:val="21"/>
            <w:lang w:val="en"/>
          </w:rPr>
          <w:t>geological time</w:t>
        </w:r>
      </w:hyperlink>
      <w:r>
        <w:rPr>
          <w:rStyle w:val="apple-converted-space"/>
          <w:rFonts w:ascii="Arial" w:hAnsi="Arial" w:cs="Arial"/>
          <w:color w:val="252525"/>
          <w:sz w:val="21"/>
          <w:szCs w:val="21"/>
          <w:lang w:val="en"/>
        </w:rPr>
        <w:t> </w:t>
      </w:r>
      <w:r>
        <w:rPr>
          <w:rFonts w:ascii="Arial" w:hAnsi="Arial" w:cs="Arial"/>
          <w:color w:val="252525"/>
          <w:sz w:val="21"/>
          <w:szCs w:val="21"/>
          <w:lang w:val="en"/>
        </w:rPr>
        <w:t>periods due to</w:t>
      </w:r>
      <w:r>
        <w:rPr>
          <w:rStyle w:val="apple-converted-space"/>
          <w:rFonts w:ascii="Arial" w:hAnsi="Arial" w:cs="Arial"/>
          <w:color w:val="252525"/>
          <w:sz w:val="21"/>
          <w:szCs w:val="21"/>
          <w:lang w:val="en"/>
        </w:rPr>
        <w:t> </w:t>
      </w:r>
      <w:hyperlink r:id="rId596" w:tooltip="Erosion and tectonics" w:history="1">
        <w:r>
          <w:rPr>
            <w:rStyle w:val="Hyperlink"/>
            <w:rFonts w:ascii="Arial" w:hAnsi="Arial" w:cs="Arial"/>
            <w:color w:val="0B0080"/>
            <w:sz w:val="21"/>
            <w:szCs w:val="21"/>
            <w:lang w:val="en"/>
          </w:rPr>
          <w:t>tectonics and erosion</w:t>
        </w:r>
      </w:hyperlink>
      <w:r>
        <w:rPr>
          <w:rFonts w:ascii="Arial" w:hAnsi="Arial" w:cs="Arial"/>
          <w:color w:val="252525"/>
          <w:sz w:val="21"/>
          <w:szCs w:val="21"/>
          <w:lang w:val="en"/>
        </w:rPr>
        <w:t>. The surface features built up or deformed through plate tectonics are subject to steady</w:t>
      </w:r>
      <w:hyperlink r:id="rId597" w:tooltip="Weathering" w:history="1">
        <w:r>
          <w:rPr>
            <w:rStyle w:val="Hyperlink"/>
            <w:rFonts w:ascii="Arial" w:hAnsi="Arial" w:cs="Arial"/>
            <w:color w:val="0B0080"/>
            <w:sz w:val="21"/>
            <w:szCs w:val="21"/>
            <w:lang w:val="en"/>
          </w:rPr>
          <w:t>weathering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98" w:tooltip="Erosion" w:history="1">
        <w:r>
          <w:rPr>
            <w:rStyle w:val="Hyperlink"/>
            <w:rFonts w:ascii="Arial" w:hAnsi="Arial" w:cs="Arial"/>
            <w:color w:val="0B0080"/>
            <w:sz w:val="21"/>
            <w:szCs w:val="21"/>
            <w:lang w:val="en"/>
          </w:rPr>
          <w:t>erosion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w:t>
      </w:r>
      <w:r>
        <w:rPr>
          <w:rStyle w:val="apple-converted-space"/>
          <w:rFonts w:ascii="Arial" w:hAnsi="Arial" w:cs="Arial"/>
          <w:color w:val="252525"/>
          <w:sz w:val="21"/>
          <w:szCs w:val="21"/>
          <w:lang w:val="en"/>
        </w:rPr>
        <w:t> </w:t>
      </w:r>
      <w:hyperlink r:id="rId599" w:tooltip="Precipitation (meteorology)" w:history="1">
        <w:r>
          <w:rPr>
            <w:rStyle w:val="Hyperlink"/>
            <w:rFonts w:ascii="Arial" w:hAnsi="Arial" w:cs="Arial"/>
            <w:color w:val="0B0080"/>
            <w:sz w:val="21"/>
            <w:szCs w:val="21"/>
            <w:lang w:val="en"/>
          </w:rPr>
          <w:t>precipitation</w:t>
        </w:r>
      </w:hyperlink>
      <w:r>
        <w:rPr>
          <w:rFonts w:ascii="Arial" w:hAnsi="Arial" w:cs="Arial"/>
          <w:color w:val="252525"/>
          <w:sz w:val="21"/>
          <w:szCs w:val="21"/>
          <w:lang w:val="en"/>
        </w:rPr>
        <w:t>, thermal cycles, and chemical effects.</w:t>
      </w:r>
      <w:r>
        <w:rPr>
          <w:rStyle w:val="apple-converted-space"/>
          <w:rFonts w:ascii="Arial" w:hAnsi="Arial" w:cs="Arial"/>
          <w:color w:val="252525"/>
          <w:sz w:val="21"/>
          <w:szCs w:val="21"/>
          <w:lang w:val="en"/>
        </w:rPr>
        <w:t> </w:t>
      </w:r>
      <w:hyperlink r:id="rId600" w:tooltip="Glaciation" w:history="1">
        <w:r>
          <w:rPr>
            <w:rStyle w:val="Hyperlink"/>
            <w:rFonts w:ascii="Arial" w:hAnsi="Arial" w:cs="Arial"/>
            <w:color w:val="0B0080"/>
            <w:sz w:val="21"/>
            <w:szCs w:val="21"/>
            <w:lang w:val="en"/>
          </w:rPr>
          <w:t>Glaciation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601" w:tooltip="Coastal erosion" w:history="1">
        <w:r>
          <w:rPr>
            <w:rStyle w:val="Hyperlink"/>
            <w:rFonts w:ascii="Arial" w:hAnsi="Arial" w:cs="Arial"/>
            <w:color w:val="0B0080"/>
            <w:sz w:val="21"/>
            <w:szCs w:val="21"/>
            <w:lang w:val="en"/>
          </w:rPr>
          <w:t>coastal erosion</w:t>
        </w:r>
      </w:hyperlink>
      <w:r>
        <w:rPr>
          <w:rFonts w:ascii="Arial" w:hAnsi="Arial" w:cs="Arial"/>
          <w:color w:val="252525"/>
          <w:sz w:val="21"/>
          <w:szCs w:val="21"/>
          <w:lang w:val="en"/>
        </w:rPr>
        <w:t>, the build-up of</w:t>
      </w:r>
      <w:r>
        <w:rPr>
          <w:rStyle w:val="apple-converted-space"/>
          <w:rFonts w:ascii="Arial" w:hAnsi="Arial" w:cs="Arial"/>
          <w:color w:val="252525"/>
          <w:sz w:val="21"/>
          <w:szCs w:val="21"/>
          <w:lang w:val="en"/>
        </w:rPr>
        <w:t> </w:t>
      </w:r>
      <w:hyperlink r:id="rId602" w:tooltip="Coral reef" w:history="1">
        <w:r>
          <w:rPr>
            <w:rStyle w:val="Hyperlink"/>
            <w:rFonts w:ascii="Arial" w:hAnsi="Arial" w:cs="Arial"/>
            <w:color w:val="0B0080"/>
            <w:sz w:val="21"/>
            <w:szCs w:val="21"/>
            <w:lang w:val="en"/>
          </w:rPr>
          <w:t>coral reefs</w:t>
        </w:r>
      </w:hyperlink>
      <w:r>
        <w:rPr>
          <w:rFonts w:ascii="Arial" w:hAnsi="Arial" w:cs="Arial"/>
          <w:color w:val="252525"/>
          <w:sz w:val="21"/>
          <w:szCs w:val="21"/>
          <w:lang w:val="en"/>
        </w:rPr>
        <w:t>, and large meteorite impacts</w:t>
      </w:r>
      <w:hyperlink r:id="rId603" w:anchor="cite_note-kring-148" w:history="1">
        <w:r>
          <w:rPr>
            <w:rStyle w:val="Hyperlink"/>
            <w:rFonts w:ascii="Arial" w:hAnsi="Arial" w:cs="Arial"/>
            <w:color w:val="0B0080"/>
            <w:sz w:val="17"/>
            <w:szCs w:val="17"/>
            <w:vertAlign w:val="superscript"/>
            <w:lang w:val="en"/>
          </w:rPr>
          <w:t>[131]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also act to reshape the landscape.</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continental crust consists of lower density material such as the igneous rocks</w:t>
      </w:r>
      <w:r>
        <w:rPr>
          <w:rStyle w:val="apple-converted-space"/>
          <w:rFonts w:ascii="Arial" w:hAnsi="Arial" w:cs="Arial"/>
          <w:color w:val="252525"/>
          <w:sz w:val="21"/>
          <w:szCs w:val="21"/>
          <w:lang w:val="en"/>
        </w:rPr>
        <w:t> </w:t>
      </w:r>
      <w:hyperlink r:id="rId604" w:tooltip="Granite" w:history="1">
        <w:r>
          <w:rPr>
            <w:rStyle w:val="Hyperlink"/>
            <w:rFonts w:ascii="Arial" w:hAnsi="Arial" w:cs="Arial"/>
            <w:color w:val="0B0080"/>
            <w:sz w:val="21"/>
            <w:szCs w:val="21"/>
            <w:lang w:val="en"/>
          </w:rPr>
          <w:t>granite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605" w:tooltip="Andesite" w:history="1">
        <w:r>
          <w:rPr>
            <w:rStyle w:val="Hyperlink"/>
            <w:rFonts w:ascii="Arial" w:hAnsi="Arial" w:cs="Arial"/>
            <w:color w:val="0B0080"/>
            <w:sz w:val="21"/>
            <w:szCs w:val="21"/>
            <w:lang w:val="en"/>
          </w:rPr>
          <w:t>andesite</w:t>
        </w:r>
      </w:hyperlink>
      <w:r>
        <w:rPr>
          <w:rFonts w:ascii="Arial" w:hAnsi="Arial" w:cs="Arial"/>
          <w:color w:val="252525"/>
          <w:sz w:val="21"/>
          <w:szCs w:val="21"/>
          <w:lang w:val="en"/>
        </w:rPr>
        <w:t>. Less common is</w:t>
      </w:r>
      <w:r>
        <w:rPr>
          <w:rStyle w:val="apple-converted-space"/>
          <w:rFonts w:ascii="Arial" w:hAnsi="Arial" w:cs="Arial"/>
          <w:color w:val="252525"/>
          <w:sz w:val="21"/>
          <w:szCs w:val="21"/>
          <w:lang w:val="en"/>
        </w:rPr>
        <w:t> </w:t>
      </w:r>
      <w:hyperlink r:id="rId606" w:tooltip="Basalt" w:history="1">
        <w:r>
          <w:rPr>
            <w:rStyle w:val="Hyperlink"/>
            <w:rFonts w:ascii="Arial" w:hAnsi="Arial" w:cs="Arial"/>
            <w:color w:val="0B0080"/>
            <w:sz w:val="21"/>
            <w:szCs w:val="21"/>
            <w:lang w:val="en"/>
          </w:rPr>
          <w:t>basalt</w:t>
        </w:r>
      </w:hyperlink>
      <w:r>
        <w:rPr>
          <w:rFonts w:ascii="Arial" w:hAnsi="Arial" w:cs="Arial"/>
          <w:color w:val="252525"/>
          <w:sz w:val="21"/>
          <w:szCs w:val="21"/>
          <w:lang w:val="en"/>
        </w:rPr>
        <w:t>, a denser volcanic rock that is the primary constituent of the ocean floors.</w:t>
      </w:r>
      <w:hyperlink r:id="rId607" w:anchor="cite_note-layers_earth-149" w:history="1">
        <w:r>
          <w:rPr>
            <w:rStyle w:val="Hyperlink"/>
            <w:rFonts w:ascii="Arial" w:hAnsi="Arial" w:cs="Arial"/>
            <w:color w:val="0B0080"/>
            <w:sz w:val="17"/>
            <w:szCs w:val="17"/>
            <w:vertAlign w:val="superscript"/>
            <w:lang w:val="en"/>
          </w:rPr>
          <w:t>[132]</w:t>
        </w:r>
      </w:hyperlink>
      <w:r>
        <w:rPr>
          <w:rStyle w:val="apple-converted-space"/>
          <w:rFonts w:ascii="Arial" w:hAnsi="Arial" w:cs="Arial"/>
          <w:color w:val="252525"/>
          <w:sz w:val="21"/>
          <w:szCs w:val="21"/>
          <w:lang w:val="en"/>
        </w:rPr>
        <w:t> </w:t>
      </w:r>
      <w:hyperlink r:id="rId608" w:tooltip="Sedimentary rock" w:history="1">
        <w:r>
          <w:rPr>
            <w:rStyle w:val="Hyperlink"/>
            <w:rFonts w:ascii="Arial" w:hAnsi="Arial" w:cs="Arial"/>
            <w:color w:val="0B0080"/>
            <w:sz w:val="21"/>
            <w:szCs w:val="21"/>
            <w:lang w:val="en"/>
          </w:rPr>
          <w:t>Sedimentary rock</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formed from the accumulation of sediment that becomes buried and</w:t>
      </w:r>
      <w:r>
        <w:rPr>
          <w:rStyle w:val="apple-converted-space"/>
          <w:rFonts w:ascii="Arial" w:hAnsi="Arial" w:cs="Arial"/>
          <w:color w:val="252525"/>
          <w:sz w:val="21"/>
          <w:szCs w:val="21"/>
          <w:lang w:val="en"/>
        </w:rPr>
        <w:t> </w:t>
      </w:r>
      <w:hyperlink r:id="rId609" w:tooltip="Diagenesis" w:history="1">
        <w:r>
          <w:rPr>
            <w:rStyle w:val="Hyperlink"/>
            <w:rFonts w:ascii="Arial" w:hAnsi="Arial" w:cs="Arial"/>
            <w:color w:val="0B0080"/>
            <w:sz w:val="21"/>
            <w:szCs w:val="21"/>
            <w:lang w:val="en"/>
          </w:rPr>
          <w:t>compacted together</w:t>
        </w:r>
      </w:hyperlink>
      <w:r>
        <w:rPr>
          <w:rFonts w:ascii="Arial" w:hAnsi="Arial" w:cs="Arial"/>
          <w:color w:val="252525"/>
          <w:sz w:val="21"/>
          <w:szCs w:val="21"/>
          <w:lang w:val="en"/>
        </w:rPr>
        <w:t>. Nearly 75% of the continental surfaces are covered by sedimentary rocks, although they form about 5% of the crust.</w:t>
      </w:r>
      <w:hyperlink r:id="rId610" w:anchor="cite_note-jessey-150" w:history="1">
        <w:r>
          <w:rPr>
            <w:rStyle w:val="Hyperlink"/>
            <w:rFonts w:ascii="Arial" w:hAnsi="Arial" w:cs="Arial"/>
            <w:color w:val="0B0080"/>
            <w:sz w:val="17"/>
            <w:szCs w:val="17"/>
            <w:vertAlign w:val="superscript"/>
            <w:lang w:val="en"/>
          </w:rPr>
          <w:t>[133]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third form of rock material found on Earth is</w:t>
      </w:r>
      <w:r>
        <w:rPr>
          <w:rStyle w:val="apple-converted-space"/>
          <w:rFonts w:ascii="Arial" w:hAnsi="Arial" w:cs="Arial"/>
          <w:color w:val="252525"/>
          <w:sz w:val="21"/>
          <w:szCs w:val="21"/>
          <w:lang w:val="en"/>
        </w:rPr>
        <w:t> </w:t>
      </w:r>
      <w:hyperlink r:id="rId611" w:tooltip="Metamorphic rock" w:history="1">
        <w:r>
          <w:rPr>
            <w:rStyle w:val="Hyperlink"/>
            <w:rFonts w:ascii="Arial" w:hAnsi="Arial" w:cs="Arial"/>
            <w:color w:val="0B0080"/>
            <w:sz w:val="21"/>
            <w:szCs w:val="21"/>
            <w:lang w:val="en"/>
          </w:rPr>
          <w:t>metamorphic rock</w:t>
        </w:r>
      </w:hyperlink>
      <w:r>
        <w:rPr>
          <w:rFonts w:ascii="Arial" w:hAnsi="Arial" w:cs="Arial"/>
          <w:color w:val="252525"/>
          <w:sz w:val="21"/>
          <w:szCs w:val="21"/>
          <w:lang w:val="en"/>
        </w:rPr>
        <w:t>, which is created from the transformation of pre-existing rock types through high pressures, high temperatures, or both. The most abundant</w:t>
      </w:r>
      <w:r>
        <w:rPr>
          <w:rStyle w:val="apple-converted-space"/>
          <w:rFonts w:ascii="Arial" w:hAnsi="Arial" w:cs="Arial"/>
          <w:color w:val="252525"/>
          <w:sz w:val="21"/>
          <w:szCs w:val="21"/>
          <w:lang w:val="en"/>
        </w:rPr>
        <w:t> </w:t>
      </w:r>
      <w:hyperlink r:id="rId612" w:tooltip="Silicate mineral" w:history="1">
        <w:r>
          <w:rPr>
            <w:rStyle w:val="Hyperlink"/>
            <w:rFonts w:ascii="Arial" w:hAnsi="Arial" w:cs="Arial"/>
            <w:color w:val="0B0080"/>
            <w:sz w:val="21"/>
            <w:szCs w:val="21"/>
            <w:lang w:val="en"/>
          </w:rPr>
          <w:t>silicate minerals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Earth's surface include</w:t>
      </w:r>
      <w:r>
        <w:rPr>
          <w:rStyle w:val="apple-converted-space"/>
          <w:rFonts w:ascii="Arial" w:hAnsi="Arial" w:cs="Arial"/>
          <w:color w:val="252525"/>
          <w:sz w:val="21"/>
          <w:szCs w:val="21"/>
          <w:lang w:val="en"/>
        </w:rPr>
        <w:t> </w:t>
      </w:r>
      <w:hyperlink r:id="rId613" w:tooltip="Quartz" w:history="1">
        <w:r>
          <w:rPr>
            <w:rStyle w:val="Hyperlink"/>
            <w:rFonts w:ascii="Arial" w:hAnsi="Arial" w:cs="Arial"/>
            <w:color w:val="0B0080"/>
            <w:sz w:val="21"/>
            <w:szCs w:val="21"/>
            <w:lang w:val="en"/>
          </w:rPr>
          <w:t>quartz</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614" w:tooltip="Feldspar" w:history="1">
        <w:r>
          <w:rPr>
            <w:rStyle w:val="Hyperlink"/>
            <w:rFonts w:ascii="Arial" w:hAnsi="Arial" w:cs="Arial"/>
            <w:color w:val="0B0080"/>
            <w:sz w:val="21"/>
            <w:szCs w:val="21"/>
            <w:lang w:val="en"/>
          </w:rPr>
          <w:t>feldspars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615" w:tooltip="Amphibole" w:history="1">
        <w:r>
          <w:rPr>
            <w:rStyle w:val="Hyperlink"/>
            <w:rFonts w:ascii="Arial" w:hAnsi="Arial" w:cs="Arial"/>
            <w:color w:val="0B0080"/>
            <w:sz w:val="21"/>
            <w:szCs w:val="21"/>
            <w:lang w:val="en"/>
          </w:rPr>
          <w:t>amphibole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616" w:tooltip="Mica" w:history="1">
        <w:r>
          <w:rPr>
            <w:rStyle w:val="Hyperlink"/>
            <w:rFonts w:ascii="Arial" w:hAnsi="Arial" w:cs="Arial"/>
            <w:color w:val="0B0080"/>
            <w:sz w:val="21"/>
            <w:szCs w:val="21"/>
            <w:lang w:val="en"/>
          </w:rPr>
          <w:t>mica</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617" w:tooltip="Pyroxene" w:history="1">
        <w:r>
          <w:rPr>
            <w:rStyle w:val="Hyperlink"/>
            <w:rFonts w:ascii="Arial" w:hAnsi="Arial" w:cs="Arial"/>
            <w:color w:val="0B0080"/>
            <w:sz w:val="21"/>
            <w:szCs w:val="21"/>
            <w:lang w:val="en"/>
          </w:rPr>
          <w:t>pyroxene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618" w:tooltip="Olivine" w:history="1">
        <w:r>
          <w:rPr>
            <w:rStyle w:val="Hyperlink"/>
            <w:rFonts w:ascii="Arial" w:hAnsi="Arial" w:cs="Arial"/>
            <w:color w:val="0B0080"/>
            <w:sz w:val="21"/>
            <w:szCs w:val="21"/>
            <w:lang w:val="en"/>
          </w:rPr>
          <w:t>olivine</w:t>
        </w:r>
      </w:hyperlink>
      <w:r>
        <w:rPr>
          <w:rFonts w:ascii="Arial" w:hAnsi="Arial" w:cs="Arial"/>
          <w:color w:val="252525"/>
          <w:sz w:val="21"/>
          <w:szCs w:val="21"/>
          <w:lang w:val="en"/>
        </w:rPr>
        <w:t>.</w:t>
      </w:r>
      <w:hyperlink r:id="rId619" w:anchor="cite_note-de_pater_lissauer2010-151" w:history="1">
        <w:r>
          <w:rPr>
            <w:rStyle w:val="Hyperlink"/>
            <w:rFonts w:ascii="Arial" w:hAnsi="Arial" w:cs="Arial"/>
            <w:color w:val="0B0080"/>
            <w:sz w:val="17"/>
            <w:szCs w:val="17"/>
            <w:vertAlign w:val="superscript"/>
            <w:lang w:val="en"/>
          </w:rPr>
          <w:t>[134]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Common</w:t>
      </w:r>
      <w:r>
        <w:rPr>
          <w:rStyle w:val="apple-converted-space"/>
          <w:rFonts w:ascii="Arial" w:hAnsi="Arial" w:cs="Arial"/>
          <w:color w:val="252525"/>
          <w:sz w:val="21"/>
          <w:szCs w:val="21"/>
          <w:lang w:val="en"/>
        </w:rPr>
        <w:t> </w:t>
      </w:r>
      <w:hyperlink r:id="rId620" w:tooltip="Carbonate mineral" w:history="1">
        <w:r>
          <w:rPr>
            <w:rStyle w:val="Hyperlink"/>
            <w:rFonts w:ascii="Arial" w:hAnsi="Arial" w:cs="Arial"/>
            <w:color w:val="0B0080"/>
            <w:sz w:val="21"/>
            <w:szCs w:val="21"/>
            <w:lang w:val="en"/>
          </w:rPr>
          <w:t>carbonate minerals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include</w:t>
      </w:r>
      <w:r>
        <w:rPr>
          <w:rStyle w:val="apple-converted-space"/>
          <w:rFonts w:ascii="Arial" w:hAnsi="Arial" w:cs="Arial"/>
          <w:color w:val="252525"/>
          <w:sz w:val="21"/>
          <w:szCs w:val="21"/>
          <w:lang w:val="en"/>
        </w:rPr>
        <w:t> </w:t>
      </w:r>
      <w:hyperlink r:id="rId621" w:tooltip="Calcite" w:history="1">
        <w:r>
          <w:rPr>
            <w:rStyle w:val="Hyperlink"/>
            <w:rFonts w:ascii="Arial" w:hAnsi="Arial" w:cs="Arial"/>
            <w:color w:val="0B0080"/>
            <w:sz w:val="21"/>
            <w:szCs w:val="21"/>
            <w:lang w:val="en"/>
          </w:rPr>
          <w:t>calcite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(found in</w:t>
      </w:r>
      <w:r>
        <w:rPr>
          <w:rStyle w:val="apple-converted-space"/>
          <w:rFonts w:ascii="Arial" w:hAnsi="Arial" w:cs="Arial"/>
          <w:color w:val="252525"/>
          <w:sz w:val="21"/>
          <w:szCs w:val="21"/>
          <w:lang w:val="en"/>
        </w:rPr>
        <w:t> </w:t>
      </w:r>
      <w:hyperlink r:id="rId622" w:tooltip="Limestone" w:history="1">
        <w:r>
          <w:rPr>
            <w:rStyle w:val="Hyperlink"/>
            <w:rFonts w:ascii="Arial" w:hAnsi="Arial" w:cs="Arial"/>
            <w:color w:val="0B0080"/>
            <w:sz w:val="21"/>
            <w:szCs w:val="21"/>
            <w:lang w:val="en"/>
          </w:rPr>
          <w:t>limestone</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623" w:tooltip="Dolomite" w:history="1">
        <w:r>
          <w:rPr>
            <w:rStyle w:val="Hyperlink"/>
            <w:rFonts w:ascii="Arial" w:hAnsi="Arial" w:cs="Arial"/>
            <w:color w:val="0B0080"/>
            <w:sz w:val="21"/>
            <w:szCs w:val="21"/>
            <w:lang w:val="en"/>
          </w:rPr>
          <w:t>dolomite</w:t>
        </w:r>
      </w:hyperlink>
      <w:r>
        <w:rPr>
          <w:rFonts w:ascii="Arial" w:hAnsi="Arial" w:cs="Arial"/>
          <w:color w:val="252525"/>
          <w:sz w:val="21"/>
          <w:szCs w:val="21"/>
          <w:lang w:val="en"/>
        </w:rPr>
        <w:t>.</w:t>
      </w:r>
      <w:hyperlink r:id="rId624" w:anchor="cite_note-wekn_bulakh2004-152" w:history="1">
        <w:r>
          <w:rPr>
            <w:rStyle w:val="Hyperlink"/>
            <w:rFonts w:ascii="Arial" w:hAnsi="Arial" w:cs="Arial"/>
            <w:color w:val="0B0080"/>
            <w:sz w:val="17"/>
            <w:szCs w:val="17"/>
            <w:vertAlign w:val="superscript"/>
            <w:lang w:val="en"/>
          </w:rPr>
          <w:t>[135]</w:t>
        </w:r>
      </w:hyperlink>
    </w:p>
    <w:p w:rsidR="006A710A" w:rsidRDefault="006A710A" w:rsidP="006A710A">
      <w:pPr>
        <w:pStyle w:val="NormalWeb"/>
        <w:shd w:val="clear" w:color="auto" w:fill="FFFFFF"/>
        <w:spacing w:before="0" w:beforeAutospacing="0" w:after="0" w:afterAutospacing="0"/>
        <w:rPr>
          <w:rFonts w:ascii="Arial" w:hAnsi="Arial" w:cs="Arial"/>
          <w:color w:val="252525"/>
          <w:sz w:val="21"/>
          <w:szCs w:val="21"/>
          <w:lang w:val="en"/>
        </w:rPr>
      </w:pPr>
      <w:r>
        <w:rPr>
          <w:rFonts w:ascii="Arial" w:hAnsi="Arial" w:cs="Arial"/>
          <w:color w:val="252525"/>
          <w:sz w:val="21"/>
          <w:szCs w:val="21"/>
          <w:lang w:val="en"/>
        </w:rPr>
        <w:lastRenderedPageBreak/>
        <w:t>The</w:t>
      </w:r>
      <w:r>
        <w:rPr>
          <w:rStyle w:val="apple-converted-space"/>
          <w:rFonts w:ascii="Arial" w:hAnsi="Arial" w:cs="Arial"/>
          <w:color w:val="252525"/>
          <w:sz w:val="21"/>
          <w:szCs w:val="21"/>
          <w:lang w:val="en"/>
        </w:rPr>
        <w:t> </w:t>
      </w:r>
      <w:hyperlink r:id="rId625" w:tooltip="Pedosphere" w:history="1">
        <w:r>
          <w:rPr>
            <w:rStyle w:val="Hyperlink"/>
            <w:rFonts w:ascii="Arial" w:hAnsi="Arial" w:cs="Arial"/>
            <w:color w:val="0B0080"/>
            <w:sz w:val="21"/>
            <w:szCs w:val="21"/>
            <w:lang w:val="en"/>
          </w:rPr>
          <w:t>pedosphere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outermost layer of Earth's continental surface and is composed of</w:t>
      </w:r>
      <w:r>
        <w:rPr>
          <w:rStyle w:val="apple-converted-space"/>
          <w:rFonts w:ascii="Arial" w:hAnsi="Arial" w:cs="Arial"/>
          <w:color w:val="252525"/>
          <w:sz w:val="21"/>
          <w:szCs w:val="21"/>
          <w:lang w:val="en"/>
        </w:rPr>
        <w:t> </w:t>
      </w:r>
      <w:hyperlink r:id="rId626" w:tooltip="Soil" w:history="1">
        <w:r>
          <w:rPr>
            <w:rStyle w:val="Hyperlink"/>
            <w:rFonts w:ascii="Arial" w:hAnsi="Arial" w:cs="Arial"/>
            <w:color w:val="0B0080"/>
            <w:sz w:val="21"/>
            <w:szCs w:val="21"/>
            <w:lang w:val="en"/>
          </w:rPr>
          <w:t>soil</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subject to</w:t>
      </w:r>
      <w:r>
        <w:rPr>
          <w:rStyle w:val="apple-converted-space"/>
          <w:rFonts w:ascii="Arial" w:hAnsi="Arial" w:cs="Arial"/>
          <w:color w:val="252525"/>
          <w:sz w:val="21"/>
          <w:szCs w:val="21"/>
          <w:lang w:val="en"/>
        </w:rPr>
        <w:t> </w:t>
      </w:r>
      <w:hyperlink r:id="rId627" w:tooltip="Pedogenesis" w:history="1">
        <w:r>
          <w:rPr>
            <w:rStyle w:val="Hyperlink"/>
            <w:rFonts w:ascii="Arial" w:hAnsi="Arial" w:cs="Arial"/>
            <w:color w:val="0B0080"/>
            <w:sz w:val="21"/>
            <w:szCs w:val="21"/>
            <w:lang w:val="en"/>
          </w:rPr>
          <w:t>soil formation processes</w:t>
        </w:r>
      </w:hyperlink>
      <w:r>
        <w:rPr>
          <w:rFonts w:ascii="Arial" w:hAnsi="Arial" w:cs="Arial"/>
          <w:color w:val="252525"/>
          <w:sz w:val="21"/>
          <w:szCs w:val="21"/>
          <w:lang w:val="en"/>
        </w:rPr>
        <w:t>. The total arable land is 10.9% of the land surface, with 1.3% being permanent cropland.</w:t>
      </w:r>
      <w:hyperlink r:id="rId628" w:anchor="cite_note-153" w:history="1">
        <w:r>
          <w:rPr>
            <w:rStyle w:val="Hyperlink"/>
            <w:rFonts w:ascii="Arial" w:hAnsi="Arial" w:cs="Arial"/>
            <w:color w:val="0B0080"/>
            <w:sz w:val="17"/>
            <w:szCs w:val="17"/>
            <w:vertAlign w:val="superscript"/>
            <w:lang w:val="en"/>
          </w:rPr>
          <w:t>[136]</w:t>
        </w:r>
      </w:hyperlink>
      <w:hyperlink r:id="rId629" w:anchor="cite_note-154" w:history="1">
        <w:r>
          <w:rPr>
            <w:rStyle w:val="Hyperlink"/>
            <w:rFonts w:ascii="Arial" w:hAnsi="Arial" w:cs="Arial"/>
            <w:color w:val="0B0080"/>
            <w:sz w:val="17"/>
            <w:szCs w:val="17"/>
            <w:vertAlign w:val="superscript"/>
            <w:lang w:val="en"/>
          </w:rPr>
          <w:t>[137]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Close to 40% of Earth's land surface is used for cropland and pasture, or an estimated 1.3×10</w:t>
      </w:r>
      <w:r>
        <w:rPr>
          <w:rFonts w:ascii="Arial" w:hAnsi="Arial" w:cs="Arial"/>
          <w:color w:val="252525"/>
          <w:sz w:val="17"/>
          <w:szCs w:val="17"/>
          <w:vertAlign w:val="superscript"/>
          <w:lang w:val="en"/>
        </w:rPr>
        <w:t>7</w:t>
      </w:r>
      <w:r>
        <w:rPr>
          <w:rFonts w:ascii="Arial" w:hAnsi="Arial" w:cs="Arial"/>
          <w:color w:val="252525"/>
          <w:sz w:val="21"/>
          <w:szCs w:val="21"/>
          <w:lang w:val="en"/>
        </w:rPr>
        <w:t> km</w:t>
      </w:r>
      <w:r>
        <w:rPr>
          <w:rFonts w:ascii="Arial" w:hAnsi="Arial" w:cs="Arial"/>
          <w:color w:val="252525"/>
          <w:sz w:val="17"/>
          <w:szCs w:val="17"/>
          <w:vertAlign w:val="super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of cropland and 3.4×10</w:t>
      </w:r>
      <w:r>
        <w:rPr>
          <w:rFonts w:ascii="Arial" w:hAnsi="Arial" w:cs="Arial"/>
          <w:color w:val="252525"/>
          <w:sz w:val="17"/>
          <w:szCs w:val="17"/>
          <w:vertAlign w:val="superscript"/>
          <w:lang w:val="en"/>
        </w:rPr>
        <w:t>7</w:t>
      </w:r>
      <w:r>
        <w:rPr>
          <w:rFonts w:ascii="Arial" w:hAnsi="Arial" w:cs="Arial"/>
          <w:color w:val="252525"/>
          <w:sz w:val="21"/>
          <w:szCs w:val="21"/>
          <w:lang w:val="en"/>
        </w:rPr>
        <w:t> km</w:t>
      </w:r>
      <w:r>
        <w:rPr>
          <w:rFonts w:ascii="Arial" w:hAnsi="Arial" w:cs="Arial"/>
          <w:color w:val="252525"/>
          <w:sz w:val="17"/>
          <w:szCs w:val="17"/>
          <w:vertAlign w:val="super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of pastureland.</w:t>
      </w:r>
      <w:hyperlink r:id="rId630" w:anchor="cite_note-fao1994-155" w:history="1">
        <w:r>
          <w:rPr>
            <w:rStyle w:val="Hyperlink"/>
            <w:rFonts w:ascii="Arial" w:hAnsi="Arial" w:cs="Arial"/>
            <w:color w:val="0B0080"/>
            <w:sz w:val="17"/>
            <w:szCs w:val="17"/>
            <w:vertAlign w:val="superscript"/>
            <w:lang w:val="en"/>
          </w:rPr>
          <w:t>[138]</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elevation of the land surface varies from the low point of −418 m at the</w:t>
      </w:r>
      <w:r>
        <w:rPr>
          <w:rStyle w:val="apple-converted-space"/>
          <w:rFonts w:ascii="Arial" w:hAnsi="Arial" w:cs="Arial"/>
          <w:color w:val="252525"/>
          <w:sz w:val="21"/>
          <w:szCs w:val="21"/>
          <w:lang w:val="en"/>
        </w:rPr>
        <w:t> </w:t>
      </w:r>
      <w:hyperlink r:id="rId631" w:tooltip="Dead Sea" w:history="1">
        <w:r>
          <w:rPr>
            <w:rStyle w:val="Hyperlink"/>
            <w:rFonts w:ascii="Arial" w:hAnsi="Arial" w:cs="Arial"/>
            <w:color w:val="0B0080"/>
            <w:sz w:val="21"/>
            <w:szCs w:val="21"/>
            <w:lang w:val="en"/>
          </w:rPr>
          <w:t>Dead Sea</w:t>
        </w:r>
      </w:hyperlink>
      <w:r>
        <w:rPr>
          <w:rFonts w:ascii="Arial" w:hAnsi="Arial" w:cs="Arial"/>
          <w:color w:val="252525"/>
          <w:sz w:val="21"/>
          <w:szCs w:val="21"/>
          <w:lang w:val="en"/>
        </w:rPr>
        <w:t>, to a 2005-estimated maximum altitude of 8,848 m at the top of Mount Everest. The mean height of land above sea level is 840 m.</w:t>
      </w:r>
      <w:hyperlink r:id="rId632" w:anchor="cite_note-sverdrup-156" w:history="1">
        <w:r>
          <w:rPr>
            <w:rStyle w:val="Hyperlink"/>
            <w:rFonts w:ascii="Arial" w:hAnsi="Arial" w:cs="Arial"/>
            <w:color w:val="0B0080"/>
            <w:sz w:val="17"/>
            <w:szCs w:val="17"/>
            <w:vertAlign w:val="superscript"/>
            <w:lang w:val="en"/>
          </w:rPr>
          <w:t>[139]</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Besides being described in terms of</w:t>
      </w:r>
      <w:r>
        <w:rPr>
          <w:rStyle w:val="apple-converted-space"/>
          <w:rFonts w:ascii="Arial" w:hAnsi="Arial" w:cs="Arial"/>
          <w:color w:val="252525"/>
          <w:sz w:val="21"/>
          <w:szCs w:val="21"/>
          <w:lang w:val="en"/>
        </w:rPr>
        <w:t> </w:t>
      </w:r>
      <w:hyperlink r:id="rId633" w:tooltip="Northern Hemisphere" w:history="1">
        <w:r>
          <w:rPr>
            <w:rStyle w:val="Hyperlink"/>
            <w:rFonts w:ascii="Arial" w:hAnsi="Arial" w:cs="Arial"/>
            <w:color w:val="0B0080"/>
            <w:sz w:val="21"/>
            <w:szCs w:val="21"/>
            <w:lang w:val="en"/>
          </w:rPr>
          <w:t>Northern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634" w:tooltip="Southern Hemisphere" w:history="1">
        <w:r>
          <w:rPr>
            <w:rStyle w:val="Hyperlink"/>
            <w:rFonts w:ascii="Arial" w:hAnsi="Arial" w:cs="Arial"/>
            <w:color w:val="0B0080"/>
            <w:sz w:val="21"/>
            <w:szCs w:val="21"/>
            <w:lang w:val="en"/>
          </w:rPr>
          <w:t>Southern</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hemispheres centered on the poles, Earth is also often described in terms of</w:t>
      </w:r>
      <w:r>
        <w:rPr>
          <w:rStyle w:val="apple-converted-space"/>
          <w:rFonts w:ascii="Arial" w:hAnsi="Arial" w:cs="Arial"/>
          <w:color w:val="252525"/>
          <w:sz w:val="21"/>
          <w:szCs w:val="21"/>
          <w:lang w:val="en"/>
        </w:rPr>
        <w:t> </w:t>
      </w:r>
      <w:hyperlink r:id="rId635" w:tooltip="Eastern Hemisphere" w:history="1">
        <w:r>
          <w:rPr>
            <w:rStyle w:val="Hyperlink"/>
            <w:rFonts w:ascii="Arial" w:hAnsi="Arial" w:cs="Arial"/>
            <w:color w:val="0B0080"/>
            <w:sz w:val="21"/>
            <w:szCs w:val="21"/>
            <w:lang w:val="en"/>
          </w:rPr>
          <w:t>Eastern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636" w:tooltip="Western Hemisphere" w:history="1">
        <w:r>
          <w:rPr>
            <w:rStyle w:val="Hyperlink"/>
            <w:rFonts w:ascii="Arial" w:hAnsi="Arial" w:cs="Arial"/>
            <w:color w:val="0B0080"/>
            <w:sz w:val="21"/>
            <w:szCs w:val="21"/>
            <w:lang w:val="en"/>
          </w:rPr>
          <w:t>Western</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hemispheres. Earth's surface is traditionally divided into seven continents and various seas.</w:t>
      </w:r>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Hydrosphere</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637" w:tooltip="Hydrosphere" w:history="1">
        <w:r>
          <w:rPr>
            <w:rStyle w:val="Hyperlink"/>
            <w:rFonts w:ascii="Arial" w:hAnsi="Arial" w:cs="Arial"/>
            <w:i/>
            <w:iCs/>
            <w:color w:val="0B0080"/>
            <w:sz w:val="21"/>
            <w:szCs w:val="21"/>
            <w:lang w:val="en"/>
          </w:rPr>
          <w:t>Hydrosphere</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90675"/>
            <wp:effectExtent l="0" t="0" r="0" b="9525"/>
            <wp:docPr id="35" name="Picture 35" descr="https://upload.wikimedia.org/wikipedia/commons/thumb/9/9f/Earth_elevation_histogram_2.svg/220px-Earth_elevation_histogram_2.svg.png">
              <a:hlinkClick xmlns:a="http://schemas.openxmlformats.org/drawingml/2006/main" r:id="rId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9/9f/Earth_elevation_histogram_2.svg/220px-Earth_elevation_histogram_2.svg.png">
                      <a:hlinkClick r:id="rId638"/>
                    </pic:cNvPr>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95500" cy="1590675"/>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Elevation histogram of Earth's surface</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abundance of water on Earth's surface is a unique feature that distinguishes the "Blue Planet" from other planets in the Solar System. Earth's hydrosphere consists chiefly of the oceans, but technically includes all water surfaces in the world, including inland seas, lakes, rivers, and underground waters down to a depth of 2,000 m. The deepest underwater location is</w:t>
      </w:r>
      <w:r>
        <w:rPr>
          <w:rStyle w:val="apple-converted-space"/>
          <w:rFonts w:ascii="Arial" w:hAnsi="Arial" w:cs="Arial"/>
          <w:color w:val="252525"/>
          <w:sz w:val="21"/>
          <w:szCs w:val="21"/>
          <w:lang w:val="en"/>
        </w:rPr>
        <w:t> </w:t>
      </w:r>
      <w:hyperlink r:id="rId640" w:tooltip="Challenger Deep" w:history="1">
        <w:r>
          <w:rPr>
            <w:rStyle w:val="Hyperlink"/>
            <w:rFonts w:ascii="Arial" w:hAnsi="Arial" w:cs="Arial"/>
            <w:color w:val="0B0080"/>
            <w:sz w:val="21"/>
            <w:szCs w:val="21"/>
            <w:lang w:val="en"/>
          </w:rPr>
          <w:t>Challenger Deep</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Mariana Trench in the Pacific Ocean with a depth of 10,911.4 m.</w:t>
      </w:r>
      <w:hyperlink r:id="rId641" w:anchor="cite_note-trench_depth-157" w:history="1">
        <w:r>
          <w:rPr>
            <w:rStyle w:val="Hyperlink"/>
            <w:rFonts w:ascii="Arial" w:hAnsi="Arial" w:cs="Arial"/>
            <w:color w:val="0B0080"/>
            <w:sz w:val="17"/>
            <w:szCs w:val="17"/>
            <w:vertAlign w:val="superscript"/>
            <w:lang w:val="en"/>
          </w:rPr>
          <w:t>[n 18]</w:t>
        </w:r>
      </w:hyperlink>
      <w:hyperlink r:id="rId642" w:anchor="cite_note-kaiko7000-158" w:history="1">
        <w:r>
          <w:rPr>
            <w:rStyle w:val="Hyperlink"/>
            <w:rFonts w:ascii="Arial" w:hAnsi="Arial" w:cs="Arial"/>
            <w:color w:val="0B0080"/>
            <w:sz w:val="17"/>
            <w:szCs w:val="17"/>
            <w:vertAlign w:val="superscript"/>
            <w:lang w:val="en"/>
          </w:rPr>
          <w:t>[140]</w:t>
        </w:r>
      </w:hyperlink>
    </w:p>
    <w:p w:rsidR="006A710A" w:rsidRDefault="006A710A" w:rsidP="006A710A">
      <w:pPr>
        <w:pStyle w:val="NormalWeb"/>
        <w:shd w:val="clear" w:color="auto" w:fill="FFFFFF"/>
        <w:spacing w:before="0" w:beforeAutospacing="0" w:after="0" w:afterAutospacing="0"/>
        <w:rPr>
          <w:rFonts w:ascii="Arial" w:hAnsi="Arial" w:cs="Arial"/>
          <w:color w:val="252525"/>
          <w:sz w:val="21"/>
          <w:szCs w:val="21"/>
          <w:lang w:val="en"/>
        </w:rPr>
      </w:pPr>
      <w:r>
        <w:rPr>
          <w:rFonts w:ascii="Arial" w:hAnsi="Arial" w:cs="Arial"/>
          <w:color w:val="252525"/>
          <w:sz w:val="21"/>
          <w:szCs w:val="21"/>
          <w:lang w:val="en"/>
        </w:rPr>
        <w:t>The mass of the oceans is approximately 1.35×10</w:t>
      </w:r>
      <w:r>
        <w:rPr>
          <w:rFonts w:ascii="Arial" w:hAnsi="Arial" w:cs="Arial"/>
          <w:color w:val="252525"/>
          <w:sz w:val="17"/>
          <w:szCs w:val="17"/>
          <w:vertAlign w:val="superscript"/>
          <w:lang w:val="en"/>
        </w:rPr>
        <w:t>18</w:t>
      </w:r>
      <w:r>
        <w:rPr>
          <w:rFonts w:ascii="Arial" w:hAnsi="Arial" w:cs="Arial"/>
          <w:color w:val="252525"/>
          <w:sz w:val="21"/>
          <w:szCs w:val="21"/>
          <w:lang w:val="en"/>
        </w:rPr>
        <w:t> </w:t>
      </w:r>
      <w:hyperlink r:id="rId643" w:tooltip="Metric ton" w:history="1">
        <w:r>
          <w:rPr>
            <w:rStyle w:val="Hyperlink"/>
            <w:rFonts w:ascii="Arial" w:hAnsi="Arial" w:cs="Arial"/>
            <w:color w:val="0B0080"/>
            <w:sz w:val="21"/>
            <w:szCs w:val="21"/>
            <w:lang w:val="en"/>
          </w:rPr>
          <w:t>metric tons</w:t>
        </w:r>
      </w:hyperlink>
      <w:r>
        <w:rPr>
          <w:rFonts w:ascii="Arial" w:hAnsi="Arial" w:cs="Arial"/>
          <w:color w:val="252525"/>
          <w:sz w:val="21"/>
          <w:szCs w:val="21"/>
          <w:lang w:val="en"/>
        </w:rPr>
        <w:t>, or about 1/4400 of Earth's total mass. The oceans cover an area of</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3.618×10</w:t>
      </w:r>
      <w:r>
        <w:rPr>
          <w:rStyle w:val="nowrap"/>
          <w:rFonts w:ascii="Arial" w:hAnsi="Arial" w:cs="Arial"/>
          <w:color w:val="252525"/>
          <w:sz w:val="17"/>
          <w:szCs w:val="17"/>
          <w:vertAlign w:val="superscript"/>
          <w:lang w:val="en"/>
        </w:rPr>
        <w:t>8</w:t>
      </w:r>
      <w:r>
        <w:rPr>
          <w:rStyle w:val="nowrap"/>
          <w:rFonts w:ascii="Arial" w:hAnsi="Arial" w:cs="Arial"/>
          <w:color w:val="252525"/>
          <w:sz w:val="21"/>
          <w:szCs w:val="21"/>
          <w:lang w:val="en"/>
        </w:rPr>
        <w:t> km</w:t>
      </w:r>
      <w:r>
        <w:rPr>
          <w:rStyle w:val="nowrap"/>
          <w:rFonts w:ascii="Arial" w:hAnsi="Arial" w:cs="Arial"/>
          <w:color w:val="252525"/>
          <w:sz w:val="17"/>
          <w:szCs w:val="17"/>
          <w:vertAlign w:val="super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with a mean depth of</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3682 m</w:t>
      </w:r>
      <w:r>
        <w:rPr>
          <w:rFonts w:ascii="Arial" w:hAnsi="Arial" w:cs="Arial"/>
          <w:color w:val="252525"/>
          <w:sz w:val="21"/>
          <w:szCs w:val="21"/>
          <w:lang w:val="en"/>
        </w:rPr>
        <w:t>, resulting in an estimated volume of</w:t>
      </w:r>
      <w:r>
        <w:rPr>
          <w:rStyle w:val="nowrap"/>
          <w:rFonts w:ascii="Arial" w:hAnsi="Arial" w:cs="Arial"/>
          <w:color w:val="252525"/>
          <w:sz w:val="21"/>
          <w:szCs w:val="21"/>
          <w:lang w:val="en"/>
        </w:rPr>
        <w:t>1.332×10</w:t>
      </w:r>
      <w:r>
        <w:rPr>
          <w:rStyle w:val="nowrap"/>
          <w:rFonts w:ascii="Arial" w:hAnsi="Arial" w:cs="Arial"/>
          <w:color w:val="252525"/>
          <w:sz w:val="17"/>
          <w:szCs w:val="17"/>
          <w:vertAlign w:val="superscript"/>
          <w:lang w:val="en"/>
        </w:rPr>
        <w:t>9</w:t>
      </w:r>
      <w:r>
        <w:rPr>
          <w:rStyle w:val="nowrap"/>
          <w:rFonts w:ascii="Arial" w:hAnsi="Arial" w:cs="Arial"/>
          <w:color w:val="252525"/>
          <w:sz w:val="21"/>
          <w:szCs w:val="21"/>
          <w:lang w:val="en"/>
        </w:rPr>
        <w:t> km</w:t>
      </w:r>
      <w:r>
        <w:rPr>
          <w:rStyle w:val="nowrap"/>
          <w:rFonts w:ascii="Arial" w:hAnsi="Arial" w:cs="Arial"/>
          <w:color w:val="252525"/>
          <w:sz w:val="17"/>
          <w:szCs w:val="17"/>
          <w:vertAlign w:val="superscript"/>
          <w:lang w:val="en"/>
        </w:rPr>
        <w:t>3</w:t>
      </w:r>
      <w:r>
        <w:rPr>
          <w:rFonts w:ascii="Arial" w:hAnsi="Arial" w:cs="Arial"/>
          <w:color w:val="252525"/>
          <w:sz w:val="21"/>
          <w:szCs w:val="21"/>
          <w:lang w:val="en"/>
        </w:rPr>
        <w:t>.</w:t>
      </w:r>
      <w:hyperlink r:id="rId644" w:anchor="cite_note-ocean23_2_112-159" w:history="1">
        <w:r>
          <w:rPr>
            <w:rStyle w:val="Hyperlink"/>
            <w:rFonts w:ascii="Arial" w:hAnsi="Arial" w:cs="Arial"/>
            <w:color w:val="0B0080"/>
            <w:sz w:val="17"/>
            <w:szCs w:val="17"/>
            <w:vertAlign w:val="superscript"/>
            <w:lang w:val="en"/>
          </w:rPr>
          <w:t>[141]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If all of Earth's crustal surface was at the same elevation as a smooth sphere, the depth of the resulting world ocean would be 2.7 to 2.8 km.</w:t>
      </w:r>
      <w:hyperlink r:id="rId645" w:anchor="cite_note-160" w:history="1">
        <w:r>
          <w:rPr>
            <w:rStyle w:val="Hyperlink"/>
            <w:rFonts w:ascii="Arial" w:hAnsi="Arial" w:cs="Arial"/>
            <w:color w:val="0B0080"/>
            <w:sz w:val="17"/>
            <w:szCs w:val="17"/>
            <w:vertAlign w:val="superscript"/>
            <w:lang w:val="en"/>
          </w:rPr>
          <w:t>[142]</w:t>
        </w:r>
      </w:hyperlink>
      <w:hyperlink r:id="rId646" w:anchor="cite_note-161" w:history="1">
        <w:r>
          <w:rPr>
            <w:rStyle w:val="Hyperlink"/>
            <w:rFonts w:ascii="Arial" w:hAnsi="Arial" w:cs="Arial"/>
            <w:color w:val="0B0080"/>
            <w:sz w:val="17"/>
            <w:szCs w:val="17"/>
            <w:vertAlign w:val="superscript"/>
            <w:lang w:val="en"/>
          </w:rPr>
          <w:t>[143]</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About 97.5% of the water is saline; the remaining 2.5% is fresh water. Most fresh water, about 68.7%, is present as ice in</w:t>
      </w:r>
      <w:r>
        <w:rPr>
          <w:rStyle w:val="apple-converted-space"/>
          <w:rFonts w:ascii="Arial" w:hAnsi="Arial" w:cs="Arial"/>
          <w:color w:val="252525"/>
          <w:sz w:val="21"/>
          <w:szCs w:val="21"/>
          <w:lang w:val="en"/>
        </w:rPr>
        <w:t> </w:t>
      </w:r>
      <w:hyperlink r:id="rId647" w:tooltip="Ice cap" w:history="1">
        <w:r>
          <w:rPr>
            <w:rStyle w:val="Hyperlink"/>
            <w:rFonts w:ascii="Arial" w:hAnsi="Arial" w:cs="Arial"/>
            <w:color w:val="0B0080"/>
            <w:sz w:val="21"/>
            <w:szCs w:val="21"/>
            <w:lang w:val="en"/>
          </w:rPr>
          <w:t>ice caps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648" w:tooltip="Glacier" w:history="1">
        <w:r>
          <w:rPr>
            <w:rStyle w:val="Hyperlink"/>
            <w:rFonts w:ascii="Arial" w:hAnsi="Arial" w:cs="Arial"/>
            <w:color w:val="0B0080"/>
            <w:sz w:val="21"/>
            <w:szCs w:val="21"/>
            <w:lang w:val="en"/>
          </w:rPr>
          <w:t>glaciers</w:t>
        </w:r>
      </w:hyperlink>
      <w:r>
        <w:rPr>
          <w:rFonts w:ascii="Arial" w:hAnsi="Arial" w:cs="Arial"/>
          <w:color w:val="252525"/>
          <w:sz w:val="21"/>
          <w:szCs w:val="21"/>
          <w:lang w:val="en"/>
        </w:rPr>
        <w:t>.</w:t>
      </w:r>
      <w:hyperlink r:id="rId649" w:anchor="cite_note-162" w:history="1">
        <w:r>
          <w:rPr>
            <w:rStyle w:val="Hyperlink"/>
            <w:rFonts w:ascii="Arial" w:hAnsi="Arial" w:cs="Arial"/>
            <w:color w:val="0B0080"/>
            <w:sz w:val="17"/>
            <w:szCs w:val="17"/>
            <w:vertAlign w:val="superscript"/>
            <w:lang w:val="en"/>
          </w:rPr>
          <w:t>[144]</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average</w:t>
      </w:r>
      <w:r>
        <w:rPr>
          <w:rStyle w:val="apple-converted-space"/>
          <w:rFonts w:ascii="Arial" w:hAnsi="Arial" w:cs="Arial"/>
          <w:color w:val="252525"/>
          <w:sz w:val="21"/>
          <w:szCs w:val="21"/>
          <w:lang w:val="en"/>
        </w:rPr>
        <w:t> </w:t>
      </w:r>
      <w:hyperlink r:id="rId650" w:tooltip="Salinity" w:history="1">
        <w:r>
          <w:rPr>
            <w:rStyle w:val="Hyperlink"/>
            <w:rFonts w:ascii="Arial" w:hAnsi="Arial" w:cs="Arial"/>
            <w:color w:val="0B0080"/>
            <w:sz w:val="21"/>
            <w:szCs w:val="21"/>
            <w:lang w:val="en"/>
          </w:rPr>
          <w:t>salinity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Earth's oceans is about 35 grams of salt per kilogram of sea water (3.5% salt).</w:t>
      </w:r>
      <w:hyperlink r:id="rId651" w:anchor="cite_note-kennish2001-163" w:history="1">
        <w:r>
          <w:rPr>
            <w:rStyle w:val="Hyperlink"/>
            <w:rFonts w:ascii="Arial" w:hAnsi="Arial" w:cs="Arial"/>
            <w:color w:val="0B0080"/>
            <w:sz w:val="17"/>
            <w:szCs w:val="17"/>
            <w:vertAlign w:val="superscript"/>
            <w:lang w:val="en"/>
          </w:rPr>
          <w:t>[145]</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Most of this salt was released from volcanic activity or extracted from cool igneous rocks.</w:t>
      </w:r>
      <w:hyperlink r:id="rId652" w:anchor="cite_note-mullen2002-164" w:history="1">
        <w:r>
          <w:rPr>
            <w:rStyle w:val="Hyperlink"/>
            <w:rFonts w:ascii="Arial" w:hAnsi="Arial" w:cs="Arial"/>
            <w:color w:val="0B0080"/>
            <w:sz w:val="17"/>
            <w:szCs w:val="17"/>
            <w:vertAlign w:val="superscript"/>
            <w:lang w:val="en"/>
          </w:rPr>
          <w:t>[146]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oceans are also a reservoir of dissolved atmospheric gases, which are essential for the survival of many aquatic life forms.</w:t>
      </w:r>
      <w:hyperlink r:id="rId653" w:anchor="cite_note-natsci_oxy4-165" w:history="1">
        <w:r>
          <w:rPr>
            <w:rStyle w:val="Hyperlink"/>
            <w:rFonts w:ascii="Arial" w:hAnsi="Arial" w:cs="Arial"/>
            <w:color w:val="0B0080"/>
            <w:sz w:val="17"/>
            <w:szCs w:val="17"/>
            <w:vertAlign w:val="superscript"/>
            <w:lang w:val="en"/>
          </w:rPr>
          <w:t>[147]</w:t>
        </w:r>
      </w:hyperlink>
      <w:r>
        <w:rPr>
          <w:rStyle w:val="apple-converted-space"/>
          <w:rFonts w:ascii="Arial" w:hAnsi="Arial" w:cs="Arial"/>
          <w:color w:val="252525"/>
          <w:sz w:val="21"/>
          <w:szCs w:val="21"/>
          <w:lang w:val="en"/>
        </w:rPr>
        <w:t> </w:t>
      </w:r>
      <w:r>
        <w:rPr>
          <w:rFonts w:ascii="Arial" w:hAnsi="Arial" w:cs="Arial"/>
          <w:color w:val="252525"/>
          <w:sz w:val="21"/>
          <w:szCs w:val="21"/>
          <w:lang w:val="en"/>
        </w:rPr>
        <w:t>Sea water has an important influence on the world's climate, with the oceans acting as a large</w:t>
      </w:r>
      <w:r>
        <w:rPr>
          <w:rStyle w:val="apple-converted-space"/>
          <w:rFonts w:ascii="Arial" w:hAnsi="Arial" w:cs="Arial"/>
          <w:color w:val="252525"/>
          <w:sz w:val="21"/>
          <w:szCs w:val="21"/>
          <w:lang w:val="en"/>
        </w:rPr>
        <w:t> </w:t>
      </w:r>
      <w:hyperlink r:id="rId654" w:tooltip="Heat reservoir" w:history="1">
        <w:r>
          <w:rPr>
            <w:rStyle w:val="Hyperlink"/>
            <w:rFonts w:ascii="Arial" w:hAnsi="Arial" w:cs="Arial"/>
            <w:color w:val="0B0080"/>
            <w:sz w:val="21"/>
            <w:szCs w:val="21"/>
            <w:lang w:val="en"/>
          </w:rPr>
          <w:t>heat reservoir</w:t>
        </w:r>
      </w:hyperlink>
      <w:r>
        <w:rPr>
          <w:rFonts w:ascii="Arial" w:hAnsi="Arial" w:cs="Arial"/>
          <w:color w:val="252525"/>
          <w:sz w:val="21"/>
          <w:szCs w:val="21"/>
          <w:lang w:val="en"/>
        </w:rPr>
        <w:t>.</w:t>
      </w:r>
      <w:hyperlink r:id="rId655" w:anchor="cite_note-michon2006-166" w:history="1">
        <w:r>
          <w:rPr>
            <w:rStyle w:val="Hyperlink"/>
            <w:rFonts w:ascii="Arial" w:hAnsi="Arial" w:cs="Arial"/>
            <w:color w:val="0B0080"/>
            <w:sz w:val="17"/>
            <w:szCs w:val="17"/>
            <w:vertAlign w:val="superscript"/>
            <w:lang w:val="en"/>
          </w:rPr>
          <w:t>[148]</w:t>
        </w:r>
      </w:hyperlink>
      <w:r>
        <w:rPr>
          <w:rFonts w:ascii="Arial" w:hAnsi="Arial" w:cs="Arial"/>
          <w:color w:val="252525"/>
          <w:sz w:val="21"/>
          <w:szCs w:val="21"/>
          <w:lang w:val="en"/>
        </w:rPr>
        <w:t>Shifts in the oceanic temperature distribution can cause significant weather shifts, such as the</w:t>
      </w:r>
      <w:r>
        <w:rPr>
          <w:rStyle w:val="apple-converted-space"/>
          <w:rFonts w:ascii="Arial" w:hAnsi="Arial" w:cs="Arial"/>
          <w:color w:val="252525"/>
          <w:sz w:val="21"/>
          <w:szCs w:val="21"/>
          <w:lang w:val="en"/>
        </w:rPr>
        <w:t> </w:t>
      </w:r>
      <w:hyperlink r:id="rId656" w:tooltip="El Niño-Southern Oscillation" w:history="1">
        <w:r>
          <w:rPr>
            <w:rStyle w:val="Hyperlink"/>
            <w:rFonts w:ascii="Arial" w:hAnsi="Arial" w:cs="Arial"/>
            <w:color w:val="0B0080"/>
            <w:sz w:val="21"/>
            <w:szCs w:val="21"/>
            <w:lang w:val="en"/>
          </w:rPr>
          <w:t>El Niño-Southern Oscillation</w:t>
        </w:r>
      </w:hyperlink>
      <w:r>
        <w:rPr>
          <w:rFonts w:ascii="Arial" w:hAnsi="Arial" w:cs="Arial"/>
          <w:color w:val="252525"/>
          <w:sz w:val="21"/>
          <w:szCs w:val="21"/>
          <w:lang w:val="en"/>
        </w:rPr>
        <w:t>.</w:t>
      </w:r>
      <w:hyperlink r:id="rId657" w:anchor="cite_note-sample2005-167" w:history="1">
        <w:r>
          <w:rPr>
            <w:rStyle w:val="Hyperlink"/>
            <w:rFonts w:ascii="Arial" w:hAnsi="Arial" w:cs="Arial"/>
            <w:color w:val="0B0080"/>
            <w:sz w:val="17"/>
            <w:szCs w:val="17"/>
            <w:vertAlign w:val="superscript"/>
            <w:lang w:val="en"/>
          </w:rPr>
          <w:t>[149]</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Atmosphere</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658" w:tooltip="Atmosphere of Earth" w:history="1">
        <w:r>
          <w:rPr>
            <w:rStyle w:val="Hyperlink"/>
            <w:rFonts w:ascii="Arial" w:hAnsi="Arial" w:cs="Arial"/>
            <w:i/>
            <w:iCs/>
            <w:color w:val="0B0080"/>
            <w:sz w:val="21"/>
            <w:szCs w:val="21"/>
            <w:lang w:val="en"/>
          </w:rPr>
          <w:t>Atmosphere of Earth</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1390650"/>
            <wp:effectExtent l="0" t="0" r="0" b="0"/>
            <wp:docPr id="34" name="Picture 34" descr="https://upload.wikimedia.org/wikipedia/commons/thumb/6/69/ISS-40_Typhoon_Halong.jpg/220px-ISS-40_Typhoon_Halong.jpg">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9/ISS-40_Typhoon_Halong.jpg/220px-ISS-40_Typhoon_Halong.jpg">
                      <a:hlinkClick r:id="rId659"/>
                    </pic:cNvPr>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 typhoon as seen from low Earth orbit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661" w:tooltip="Atmospheric pressure" w:history="1">
        <w:r>
          <w:rPr>
            <w:rStyle w:val="Hyperlink"/>
            <w:rFonts w:ascii="Arial" w:hAnsi="Arial" w:cs="Arial"/>
            <w:color w:val="0B0080"/>
            <w:sz w:val="21"/>
            <w:szCs w:val="21"/>
            <w:lang w:val="en"/>
          </w:rPr>
          <w:t>atmospheric pressure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Earth's surface averages 101.325 </w:t>
      </w:r>
      <w:hyperlink r:id="rId662" w:tooltip="KPa" w:history="1">
        <w:r>
          <w:rPr>
            <w:rStyle w:val="Hyperlink"/>
            <w:rFonts w:ascii="Arial" w:hAnsi="Arial" w:cs="Arial"/>
            <w:color w:val="0B0080"/>
            <w:sz w:val="21"/>
            <w:szCs w:val="21"/>
            <w:lang w:val="en"/>
          </w:rPr>
          <w:t>kPa</w:t>
        </w:r>
      </w:hyperlink>
      <w:r>
        <w:rPr>
          <w:rFonts w:ascii="Arial" w:hAnsi="Arial" w:cs="Arial"/>
          <w:color w:val="252525"/>
          <w:sz w:val="21"/>
          <w:szCs w:val="21"/>
          <w:lang w:val="en"/>
        </w:rPr>
        <w:t>, with a</w:t>
      </w:r>
      <w:r>
        <w:rPr>
          <w:rStyle w:val="apple-converted-space"/>
          <w:rFonts w:ascii="Arial" w:hAnsi="Arial" w:cs="Arial"/>
          <w:color w:val="252525"/>
          <w:sz w:val="21"/>
          <w:szCs w:val="21"/>
          <w:lang w:val="en"/>
        </w:rPr>
        <w:t> </w:t>
      </w:r>
      <w:hyperlink r:id="rId663" w:tooltip="Scale height" w:history="1">
        <w:r>
          <w:rPr>
            <w:rStyle w:val="Hyperlink"/>
            <w:rFonts w:ascii="Arial" w:hAnsi="Arial" w:cs="Arial"/>
            <w:color w:val="0B0080"/>
            <w:sz w:val="21"/>
            <w:szCs w:val="21"/>
            <w:lang w:val="en"/>
          </w:rPr>
          <w:t>scale height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about 8.5 km.</w:t>
      </w:r>
      <w:hyperlink r:id="rId664" w:anchor="cite_note-earth_fact_sheet-5" w:history="1">
        <w:r>
          <w:rPr>
            <w:rStyle w:val="Hyperlink"/>
            <w:rFonts w:ascii="Arial" w:hAnsi="Arial" w:cs="Arial"/>
            <w:color w:val="0B0080"/>
            <w:sz w:val="17"/>
            <w:szCs w:val="17"/>
            <w:vertAlign w:val="superscript"/>
            <w:lang w:val="en"/>
          </w:rPr>
          <w:t>[3]</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has a composition of 78%</w:t>
      </w:r>
      <w:r>
        <w:rPr>
          <w:rStyle w:val="apple-converted-space"/>
          <w:rFonts w:ascii="Arial" w:hAnsi="Arial" w:cs="Arial"/>
          <w:color w:val="252525"/>
          <w:sz w:val="21"/>
          <w:szCs w:val="21"/>
          <w:lang w:val="en"/>
        </w:rPr>
        <w:t> </w:t>
      </w:r>
      <w:hyperlink r:id="rId665" w:tooltip="Nitrogen" w:history="1">
        <w:r>
          <w:rPr>
            <w:rStyle w:val="Hyperlink"/>
            <w:rFonts w:ascii="Arial" w:hAnsi="Arial" w:cs="Arial"/>
            <w:color w:val="0B0080"/>
            <w:sz w:val="21"/>
            <w:szCs w:val="21"/>
            <w:lang w:val="en"/>
          </w:rPr>
          <w:t>nitrogen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21% oxygen, with trace amounts of</w:t>
      </w:r>
      <w:r>
        <w:rPr>
          <w:rStyle w:val="apple-converted-space"/>
          <w:rFonts w:ascii="Arial" w:hAnsi="Arial" w:cs="Arial"/>
          <w:color w:val="252525"/>
          <w:sz w:val="21"/>
          <w:szCs w:val="21"/>
          <w:lang w:val="en"/>
        </w:rPr>
        <w:t> </w:t>
      </w:r>
      <w:hyperlink r:id="rId666" w:tooltip="Water vapor" w:history="1">
        <w:r>
          <w:rPr>
            <w:rStyle w:val="Hyperlink"/>
            <w:rFonts w:ascii="Arial" w:hAnsi="Arial" w:cs="Arial"/>
            <w:color w:val="0B0080"/>
            <w:sz w:val="21"/>
            <w:szCs w:val="21"/>
            <w:lang w:val="en"/>
          </w:rPr>
          <w:t>water vapor</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667" w:tooltip="Carbon dioxide" w:history="1">
        <w:r>
          <w:rPr>
            <w:rStyle w:val="Hyperlink"/>
            <w:rFonts w:ascii="Arial" w:hAnsi="Arial" w:cs="Arial"/>
            <w:color w:val="0B0080"/>
            <w:sz w:val="21"/>
            <w:szCs w:val="21"/>
            <w:lang w:val="en"/>
          </w:rPr>
          <w:t>carbon dioxide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other gaseous molecules. The height of the</w:t>
      </w:r>
      <w:r>
        <w:rPr>
          <w:rStyle w:val="apple-converted-space"/>
          <w:rFonts w:ascii="Arial" w:hAnsi="Arial" w:cs="Arial"/>
          <w:color w:val="252525"/>
          <w:sz w:val="21"/>
          <w:szCs w:val="21"/>
          <w:lang w:val="en"/>
        </w:rPr>
        <w:t> </w:t>
      </w:r>
      <w:hyperlink r:id="rId668" w:tooltip="Troposphere" w:history="1">
        <w:r>
          <w:rPr>
            <w:rStyle w:val="Hyperlink"/>
            <w:rFonts w:ascii="Arial" w:hAnsi="Arial" w:cs="Arial"/>
            <w:color w:val="0B0080"/>
            <w:sz w:val="21"/>
            <w:szCs w:val="21"/>
            <w:lang w:val="en"/>
          </w:rPr>
          <w:t>troposphere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varies with latitude, ranging between 8 km at the poles to 17 km at the equator, with some variation resulting from weather and seasonal factors.</w:t>
      </w:r>
      <w:hyperlink r:id="rId669" w:anchor="cite_note-geerts_linacre97-168" w:history="1">
        <w:r>
          <w:rPr>
            <w:rStyle w:val="Hyperlink"/>
            <w:rFonts w:ascii="Arial" w:hAnsi="Arial" w:cs="Arial"/>
            <w:color w:val="0B0080"/>
            <w:sz w:val="17"/>
            <w:szCs w:val="17"/>
            <w:vertAlign w:val="superscript"/>
            <w:lang w:val="en"/>
          </w:rPr>
          <w:t>[150]</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w:t>
      </w:r>
      <w:r>
        <w:rPr>
          <w:rStyle w:val="apple-converted-space"/>
          <w:rFonts w:ascii="Arial" w:hAnsi="Arial" w:cs="Arial"/>
          <w:color w:val="252525"/>
          <w:sz w:val="21"/>
          <w:szCs w:val="21"/>
          <w:lang w:val="en"/>
        </w:rPr>
        <w:t> </w:t>
      </w:r>
      <w:hyperlink r:id="rId670" w:tooltip="Biosphere" w:history="1">
        <w:r>
          <w:rPr>
            <w:rStyle w:val="Hyperlink"/>
            <w:rFonts w:ascii="Arial" w:hAnsi="Arial" w:cs="Arial"/>
            <w:color w:val="0B0080"/>
            <w:sz w:val="21"/>
            <w:szCs w:val="21"/>
            <w:lang w:val="en"/>
          </w:rPr>
          <w:t>biosphere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significantly altered its</w:t>
      </w:r>
      <w:r>
        <w:rPr>
          <w:rStyle w:val="apple-converted-space"/>
          <w:rFonts w:ascii="Arial" w:hAnsi="Arial" w:cs="Arial"/>
          <w:color w:val="252525"/>
          <w:sz w:val="21"/>
          <w:szCs w:val="21"/>
          <w:lang w:val="en"/>
        </w:rPr>
        <w:t> </w:t>
      </w:r>
      <w:hyperlink r:id="rId671" w:tooltip="Atmosphere of Earth" w:history="1">
        <w:r>
          <w:rPr>
            <w:rStyle w:val="Hyperlink"/>
            <w:rFonts w:ascii="Arial" w:hAnsi="Arial" w:cs="Arial"/>
            <w:color w:val="0B0080"/>
            <w:sz w:val="21"/>
            <w:szCs w:val="21"/>
            <w:lang w:val="en"/>
          </w:rPr>
          <w:t>atmosphere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672" w:anchor="Oxygen_evolution_in_nature" w:tooltip="Oxygen evolution" w:history="1">
        <w:r>
          <w:rPr>
            <w:rStyle w:val="Hyperlink"/>
            <w:rFonts w:ascii="Arial" w:hAnsi="Arial" w:cs="Arial"/>
            <w:color w:val="0B0080"/>
            <w:sz w:val="21"/>
            <w:szCs w:val="21"/>
            <w:lang w:val="en"/>
          </w:rPr>
          <w:t>Oxygenic photosynthesis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evolved</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2.7 Gya</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673" w:tooltip="Oxygen catastrophe" w:history="1">
        <w:r>
          <w:rPr>
            <w:rStyle w:val="Hyperlink"/>
            <w:rFonts w:ascii="Arial" w:hAnsi="Arial" w:cs="Arial"/>
            <w:color w:val="0B0080"/>
            <w:sz w:val="21"/>
            <w:szCs w:val="21"/>
            <w:lang w:val="en"/>
          </w:rPr>
          <w:t>forming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primarily nitrogen–oxygen atmosphere of today.</w:t>
      </w:r>
      <w:hyperlink r:id="rId674" w:anchor="cite_note-NYT-20131003-90"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change enabled the proliferation of</w:t>
      </w:r>
      <w:r>
        <w:rPr>
          <w:rStyle w:val="apple-converted-space"/>
          <w:rFonts w:ascii="Arial" w:hAnsi="Arial" w:cs="Arial"/>
          <w:color w:val="252525"/>
          <w:sz w:val="21"/>
          <w:szCs w:val="21"/>
          <w:lang w:val="en"/>
        </w:rPr>
        <w:t> </w:t>
      </w:r>
      <w:hyperlink r:id="rId675" w:tooltip="Aerobic organisms" w:history="1">
        <w:r>
          <w:rPr>
            <w:rStyle w:val="Hyperlink"/>
            <w:rFonts w:ascii="Arial" w:hAnsi="Arial" w:cs="Arial"/>
            <w:color w:val="0B0080"/>
            <w:sz w:val="21"/>
            <w:szCs w:val="21"/>
            <w:lang w:val="en"/>
          </w:rPr>
          <w:t>aerobic organisms</w:t>
        </w:r>
      </w:hyperlink>
      <w:r>
        <w:rPr>
          <w:rFonts w:ascii="Arial" w:hAnsi="Arial" w:cs="Arial"/>
          <w:color w:val="252525"/>
          <w:sz w:val="21"/>
          <w:szCs w:val="21"/>
          <w:lang w:val="en"/>
        </w:rPr>
        <w:t>and, indirectly, the formation of the</w:t>
      </w:r>
      <w:r>
        <w:rPr>
          <w:rStyle w:val="apple-converted-space"/>
          <w:rFonts w:ascii="Arial" w:hAnsi="Arial" w:cs="Arial"/>
          <w:color w:val="252525"/>
          <w:sz w:val="21"/>
          <w:szCs w:val="21"/>
          <w:lang w:val="en"/>
        </w:rPr>
        <w:t> </w:t>
      </w:r>
      <w:hyperlink r:id="rId676" w:tooltip="Ozone layer" w:history="1">
        <w:r>
          <w:rPr>
            <w:rStyle w:val="Hyperlink"/>
            <w:rFonts w:ascii="Arial" w:hAnsi="Arial" w:cs="Arial"/>
            <w:color w:val="0B0080"/>
            <w:sz w:val="21"/>
            <w:szCs w:val="21"/>
            <w:lang w:val="en"/>
          </w:rPr>
          <w:t>ozone layer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due to the subsequent</w:t>
      </w:r>
      <w:r>
        <w:rPr>
          <w:rStyle w:val="apple-converted-space"/>
          <w:rFonts w:ascii="Arial" w:hAnsi="Arial" w:cs="Arial"/>
          <w:color w:val="252525"/>
          <w:sz w:val="21"/>
          <w:szCs w:val="21"/>
          <w:lang w:val="en"/>
        </w:rPr>
        <w:t> </w:t>
      </w:r>
      <w:hyperlink r:id="rId677" w:tooltip="Ozone–oxygen cycle" w:history="1">
        <w:r>
          <w:rPr>
            <w:rStyle w:val="Hyperlink"/>
            <w:rFonts w:ascii="Arial" w:hAnsi="Arial" w:cs="Arial"/>
            <w:color w:val="0B0080"/>
            <w:sz w:val="21"/>
            <w:szCs w:val="21"/>
            <w:lang w:val="en"/>
          </w:rPr>
          <w:t>conversion of atmospheric O</w:t>
        </w:r>
        <w:r>
          <w:rPr>
            <w:rStyle w:val="Hyperlink"/>
            <w:rFonts w:ascii="Arial" w:hAnsi="Arial" w:cs="Arial"/>
            <w:color w:val="0B0080"/>
            <w:sz w:val="17"/>
            <w:szCs w:val="17"/>
            <w:vertAlign w:val="subscript"/>
            <w:lang w:val="en"/>
          </w:rPr>
          <w:t>2</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into O</w:t>
        </w:r>
        <w:r>
          <w:rPr>
            <w:rStyle w:val="Hyperlink"/>
            <w:rFonts w:ascii="Arial" w:hAnsi="Arial" w:cs="Arial"/>
            <w:color w:val="0B0080"/>
            <w:sz w:val="17"/>
            <w:szCs w:val="17"/>
            <w:vertAlign w:val="subscript"/>
            <w:lang w:val="en"/>
          </w:rPr>
          <w:t>3</w:t>
        </w:r>
      </w:hyperlink>
      <w:r>
        <w:rPr>
          <w:rFonts w:ascii="Arial" w:hAnsi="Arial" w:cs="Arial"/>
          <w:color w:val="252525"/>
          <w:sz w:val="21"/>
          <w:szCs w:val="21"/>
          <w:lang w:val="en"/>
        </w:rPr>
        <w:t>. The ozone layer blocks</w:t>
      </w:r>
      <w:r>
        <w:rPr>
          <w:rStyle w:val="apple-converted-space"/>
          <w:rFonts w:ascii="Arial" w:hAnsi="Arial" w:cs="Arial"/>
          <w:color w:val="252525"/>
          <w:sz w:val="21"/>
          <w:szCs w:val="21"/>
          <w:lang w:val="en"/>
        </w:rPr>
        <w:t> </w:t>
      </w:r>
      <w:hyperlink r:id="rId678" w:tooltip="Ultraviolet" w:history="1">
        <w:r>
          <w:rPr>
            <w:rStyle w:val="Hyperlink"/>
            <w:rFonts w:ascii="Arial" w:hAnsi="Arial" w:cs="Arial"/>
            <w:color w:val="0B0080"/>
            <w:sz w:val="21"/>
            <w:szCs w:val="21"/>
            <w:lang w:val="en"/>
          </w:rPr>
          <w:t>ultraviolet</w:t>
        </w:r>
      </w:hyperlink>
      <w:r>
        <w:rPr>
          <w:rStyle w:val="apple-converted-space"/>
          <w:rFonts w:ascii="Arial" w:hAnsi="Arial" w:cs="Arial"/>
          <w:color w:val="252525"/>
          <w:sz w:val="21"/>
          <w:szCs w:val="21"/>
          <w:lang w:val="en"/>
        </w:rPr>
        <w:t> </w:t>
      </w:r>
      <w:hyperlink r:id="rId679" w:tooltip="Solar radiation" w:history="1">
        <w:r>
          <w:rPr>
            <w:rStyle w:val="Hyperlink"/>
            <w:rFonts w:ascii="Arial" w:hAnsi="Arial" w:cs="Arial"/>
            <w:color w:val="0B0080"/>
            <w:sz w:val="21"/>
            <w:szCs w:val="21"/>
            <w:lang w:val="en"/>
          </w:rPr>
          <w:t>solar radiation</w:t>
        </w:r>
      </w:hyperlink>
      <w:r>
        <w:rPr>
          <w:rFonts w:ascii="Arial" w:hAnsi="Arial" w:cs="Arial"/>
          <w:color w:val="252525"/>
          <w:sz w:val="21"/>
          <w:szCs w:val="21"/>
          <w:lang w:val="en"/>
        </w:rPr>
        <w:t>, permitting life on land.</w:t>
      </w:r>
      <w:hyperlink r:id="rId680" w:anchor="cite_note-Harrison_2002-169" w:history="1">
        <w:r>
          <w:rPr>
            <w:rStyle w:val="Hyperlink"/>
            <w:rFonts w:ascii="Arial" w:hAnsi="Arial" w:cs="Arial"/>
            <w:color w:val="0B0080"/>
            <w:sz w:val="17"/>
            <w:szCs w:val="17"/>
            <w:vertAlign w:val="superscript"/>
            <w:lang w:val="en"/>
          </w:rPr>
          <w:t>[151]</w:t>
        </w:r>
      </w:hyperlink>
      <w:r>
        <w:rPr>
          <w:rStyle w:val="apple-converted-space"/>
          <w:rFonts w:ascii="Arial" w:hAnsi="Arial" w:cs="Arial"/>
          <w:color w:val="252525"/>
          <w:sz w:val="21"/>
          <w:szCs w:val="21"/>
          <w:lang w:val="en"/>
        </w:rPr>
        <w:t> </w:t>
      </w:r>
      <w:r>
        <w:rPr>
          <w:rFonts w:ascii="Arial" w:hAnsi="Arial" w:cs="Arial"/>
          <w:color w:val="252525"/>
          <w:sz w:val="21"/>
          <w:szCs w:val="21"/>
          <w:lang w:val="en"/>
        </w:rPr>
        <w:t>Other atmospheric functions important to life include transporting water vapor, providing useful gases, causing small</w:t>
      </w:r>
      <w:r>
        <w:rPr>
          <w:rStyle w:val="apple-converted-space"/>
          <w:rFonts w:ascii="Arial" w:hAnsi="Arial" w:cs="Arial"/>
          <w:color w:val="252525"/>
          <w:sz w:val="21"/>
          <w:szCs w:val="21"/>
          <w:lang w:val="en"/>
        </w:rPr>
        <w:t> </w:t>
      </w:r>
      <w:hyperlink r:id="rId681" w:tooltip="Meteor" w:history="1">
        <w:r>
          <w:rPr>
            <w:rStyle w:val="Hyperlink"/>
            <w:rFonts w:ascii="Arial" w:hAnsi="Arial" w:cs="Arial"/>
            <w:color w:val="0B0080"/>
            <w:sz w:val="21"/>
            <w:szCs w:val="21"/>
            <w:lang w:val="en"/>
          </w:rPr>
          <w:t>meteors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burn up before they strike the surface, and moderating temperature.</w:t>
      </w:r>
      <w:hyperlink r:id="rId682" w:anchor="cite_note-atmosphere-170" w:history="1">
        <w:r>
          <w:rPr>
            <w:rStyle w:val="Hyperlink"/>
            <w:rFonts w:ascii="Arial" w:hAnsi="Arial" w:cs="Arial"/>
            <w:color w:val="0B0080"/>
            <w:sz w:val="17"/>
            <w:szCs w:val="17"/>
            <w:vertAlign w:val="superscript"/>
            <w:lang w:val="en"/>
          </w:rPr>
          <w:t>[152]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last phenomenon is known as the</w:t>
      </w:r>
      <w:r>
        <w:rPr>
          <w:rStyle w:val="apple-converted-space"/>
          <w:rFonts w:ascii="Arial" w:hAnsi="Arial" w:cs="Arial"/>
          <w:color w:val="252525"/>
          <w:sz w:val="21"/>
          <w:szCs w:val="21"/>
          <w:lang w:val="en"/>
        </w:rPr>
        <w:t> </w:t>
      </w:r>
      <w:hyperlink r:id="rId683" w:tooltip="Greenhouse effect" w:history="1">
        <w:r>
          <w:rPr>
            <w:rStyle w:val="Hyperlink"/>
            <w:rFonts w:ascii="Arial" w:hAnsi="Arial" w:cs="Arial"/>
            <w:color w:val="0B0080"/>
            <w:sz w:val="21"/>
            <w:szCs w:val="21"/>
            <w:lang w:val="en"/>
          </w:rPr>
          <w:t>greenhouse effect</w:t>
        </w:r>
      </w:hyperlink>
      <w:r>
        <w:rPr>
          <w:rFonts w:ascii="Arial" w:hAnsi="Arial" w:cs="Arial"/>
          <w:color w:val="252525"/>
          <w:sz w:val="21"/>
          <w:szCs w:val="21"/>
          <w:lang w:val="en"/>
        </w:rPr>
        <w:t>: trace molecules within the atmosphere serve to capture</w:t>
      </w:r>
      <w:r>
        <w:rPr>
          <w:rStyle w:val="apple-converted-space"/>
          <w:rFonts w:ascii="Arial" w:hAnsi="Arial" w:cs="Arial"/>
          <w:color w:val="252525"/>
          <w:sz w:val="21"/>
          <w:szCs w:val="21"/>
          <w:lang w:val="en"/>
        </w:rPr>
        <w:t> </w:t>
      </w:r>
      <w:hyperlink r:id="rId684" w:tooltip="Thermal energy" w:history="1">
        <w:r>
          <w:rPr>
            <w:rStyle w:val="Hyperlink"/>
            <w:rFonts w:ascii="Arial" w:hAnsi="Arial" w:cs="Arial"/>
            <w:color w:val="0B0080"/>
            <w:sz w:val="21"/>
            <w:szCs w:val="21"/>
            <w:lang w:val="en"/>
          </w:rPr>
          <w:t>thermal energy</w:t>
        </w:r>
      </w:hyperlink>
      <w:r>
        <w:rPr>
          <w:rStyle w:val="apple-converted-space"/>
          <w:rFonts w:ascii="Arial" w:hAnsi="Arial" w:cs="Arial"/>
          <w:color w:val="252525"/>
          <w:sz w:val="21"/>
          <w:szCs w:val="21"/>
          <w:lang w:val="en"/>
        </w:rPr>
        <w:t> </w:t>
      </w:r>
      <w:r>
        <w:rPr>
          <w:rFonts w:ascii="Arial" w:hAnsi="Arial" w:cs="Arial"/>
          <w:color w:val="252525"/>
          <w:sz w:val="21"/>
          <w:szCs w:val="21"/>
          <w:lang w:val="en"/>
        </w:rPr>
        <w:t>emitted from the ground, thereby raising the average temperature. Water vapor, carbon dioxide,</w:t>
      </w:r>
      <w:r>
        <w:rPr>
          <w:rStyle w:val="apple-converted-space"/>
          <w:rFonts w:ascii="Arial" w:hAnsi="Arial" w:cs="Arial"/>
          <w:color w:val="252525"/>
          <w:sz w:val="21"/>
          <w:szCs w:val="21"/>
          <w:lang w:val="en"/>
        </w:rPr>
        <w:t> </w:t>
      </w:r>
      <w:hyperlink r:id="rId685" w:tooltip="Methane" w:history="1">
        <w:r>
          <w:rPr>
            <w:rStyle w:val="Hyperlink"/>
            <w:rFonts w:ascii="Arial" w:hAnsi="Arial" w:cs="Arial"/>
            <w:color w:val="0B0080"/>
            <w:sz w:val="21"/>
            <w:szCs w:val="21"/>
            <w:lang w:val="en"/>
          </w:rPr>
          <w:t>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686" w:tooltip="Ozone" w:history="1">
        <w:r>
          <w:rPr>
            <w:rStyle w:val="Hyperlink"/>
            <w:rFonts w:ascii="Arial" w:hAnsi="Arial" w:cs="Arial"/>
            <w:color w:val="0B0080"/>
            <w:sz w:val="21"/>
            <w:szCs w:val="21"/>
            <w:lang w:val="en"/>
          </w:rPr>
          <w:t>ozone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the primary</w:t>
      </w:r>
      <w:r>
        <w:rPr>
          <w:rStyle w:val="apple-converted-space"/>
          <w:rFonts w:ascii="Arial" w:hAnsi="Arial" w:cs="Arial"/>
          <w:color w:val="252525"/>
          <w:sz w:val="21"/>
          <w:szCs w:val="21"/>
          <w:lang w:val="en"/>
        </w:rPr>
        <w:t> </w:t>
      </w:r>
      <w:hyperlink r:id="rId687" w:tooltip="Greenhouse gas" w:history="1">
        <w:r>
          <w:rPr>
            <w:rStyle w:val="Hyperlink"/>
            <w:rFonts w:ascii="Arial" w:hAnsi="Arial" w:cs="Arial"/>
            <w:color w:val="0B0080"/>
            <w:sz w:val="21"/>
            <w:szCs w:val="21"/>
            <w:lang w:val="en"/>
          </w:rPr>
          <w:t>greenhouse gases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atmosphere. Without this heat-retention effect, the average surface temperature would be −18 °C, in contrast to the current +15 °C, and life would likely not exist.</w:t>
      </w:r>
      <w:hyperlink r:id="rId688" w:anchor="cite_note-Pidwirny2006_7-171" w:history="1">
        <w:r>
          <w:rPr>
            <w:rStyle w:val="Hyperlink"/>
            <w:rFonts w:ascii="Arial" w:hAnsi="Arial" w:cs="Arial"/>
            <w:color w:val="0B0080"/>
            <w:sz w:val="17"/>
            <w:szCs w:val="17"/>
            <w:vertAlign w:val="superscript"/>
            <w:lang w:val="en"/>
          </w:rPr>
          <w:t>[153]</w:t>
        </w:r>
      </w:hyperlink>
    </w:p>
    <w:p w:rsidR="006A710A" w:rsidRDefault="006A710A" w:rsidP="006A710A">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Weather and climate</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689" w:tooltip="Weather" w:history="1">
        <w:r>
          <w:rPr>
            <w:rStyle w:val="Hyperlink"/>
            <w:rFonts w:ascii="Arial" w:hAnsi="Arial" w:cs="Arial"/>
            <w:i/>
            <w:iCs/>
            <w:color w:val="0B0080"/>
            <w:sz w:val="21"/>
            <w:szCs w:val="21"/>
            <w:lang w:val="en"/>
          </w:rPr>
          <w:t>Weather</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690" w:tooltip="Climate" w:history="1">
        <w:r>
          <w:rPr>
            <w:rStyle w:val="Hyperlink"/>
            <w:rFonts w:ascii="Arial" w:hAnsi="Arial" w:cs="Arial"/>
            <w:i/>
            <w:iCs/>
            <w:color w:val="0B0080"/>
            <w:sz w:val="21"/>
            <w:szCs w:val="21"/>
            <w:lang w:val="en"/>
          </w:rPr>
          <w:t>Climate</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047750"/>
            <wp:effectExtent l="0" t="0" r="0" b="0"/>
            <wp:docPr id="33" name="Picture 33" descr="https://upload.wikimedia.org/wikipedia/commons/thumb/9/9d/MODIS_Map.jpg/220px-MODIS_Map.jpg">
              <a:hlinkClick xmlns:a="http://schemas.openxmlformats.org/drawingml/2006/main" r:id="rId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9/9d/MODIS_Map.jpg/220px-MODIS_Map.jpg">
                      <a:hlinkClick r:id="rId691"/>
                    </pic:cNvPr>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095500" cy="104775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Satellite image of Earth</w:t>
      </w:r>
      <w:r>
        <w:rPr>
          <w:rStyle w:val="apple-converted-space"/>
          <w:rFonts w:ascii="Arial" w:hAnsi="Arial" w:cs="Arial"/>
          <w:color w:val="252525"/>
          <w:sz w:val="19"/>
          <w:szCs w:val="19"/>
          <w:lang w:val="en"/>
        </w:rPr>
        <w:t> </w:t>
      </w:r>
      <w:hyperlink r:id="rId693" w:tooltip="Cloud cover" w:history="1">
        <w:r>
          <w:rPr>
            <w:rStyle w:val="Hyperlink"/>
            <w:rFonts w:ascii="Arial" w:hAnsi="Arial" w:cs="Arial"/>
            <w:color w:val="0B0080"/>
            <w:sz w:val="19"/>
            <w:szCs w:val="19"/>
            <w:lang w:val="en"/>
          </w:rPr>
          <w:t>cloud cover</w:t>
        </w:r>
      </w:hyperlink>
      <w:r>
        <w:rPr>
          <w:rFonts w:ascii="Arial" w:hAnsi="Arial" w:cs="Arial"/>
          <w:color w:val="252525"/>
          <w:sz w:val="19"/>
          <w:szCs w:val="19"/>
          <w:lang w:val="en"/>
        </w:rPr>
        <w:t>using</w:t>
      </w:r>
      <w:r>
        <w:rPr>
          <w:rStyle w:val="apple-converted-space"/>
          <w:rFonts w:ascii="Arial" w:hAnsi="Arial" w:cs="Arial"/>
          <w:color w:val="252525"/>
          <w:sz w:val="19"/>
          <w:szCs w:val="19"/>
          <w:lang w:val="en"/>
        </w:rPr>
        <w:t> </w:t>
      </w:r>
      <w:hyperlink r:id="rId694" w:tooltip="NASA" w:history="1">
        <w:r>
          <w:rPr>
            <w:rStyle w:val="Hyperlink"/>
            <w:rFonts w:ascii="Arial" w:hAnsi="Arial" w:cs="Arial"/>
            <w:color w:val="0B0080"/>
            <w:sz w:val="19"/>
            <w:szCs w:val="19"/>
            <w:lang w:val="en"/>
          </w:rPr>
          <w:t>NASA</w:t>
        </w:r>
      </w:hyperlink>
      <w:r>
        <w:rPr>
          <w:rFonts w:ascii="Arial" w:hAnsi="Arial" w:cs="Arial"/>
          <w:color w:val="252525"/>
          <w:sz w:val="19"/>
          <w:szCs w:val="19"/>
          <w:lang w:val="en"/>
        </w:rPr>
        <w:t>'s</w:t>
      </w:r>
      <w:r>
        <w:rPr>
          <w:rStyle w:val="apple-converted-space"/>
          <w:rFonts w:ascii="Arial" w:hAnsi="Arial" w:cs="Arial"/>
          <w:color w:val="252525"/>
          <w:sz w:val="19"/>
          <w:szCs w:val="19"/>
          <w:lang w:val="en"/>
        </w:rPr>
        <w:t> </w:t>
      </w:r>
      <w:hyperlink r:id="rId695" w:tooltip="Moderate-Resolution Imaging Spectroradiometer" w:history="1">
        <w:r>
          <w:rPr>
            <w:rStyle w:val="Hyperlink"/>
            <w:rFonts w:ascii="Arial" w:hAnsi="Arial" w:cs="Arial"/>
            <w:color w:val="0B0080"/>
            <w:sz w:val="19"/>
            <w:szCs w:val="19"/>
            <w:lang w:val="en"/>
          </w:rPr>
          <w:t>Moderate-Resolution Imaging Spectroradiometer</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atmosphere has no definite boundary, slowly becoming thinner and fading into outer space. Three-quarters of the atmosphere's mass is contained within the first 11 km of the surface. This lowest layer is called the troposphere. Energy from the Sun heats this layer, and the surface below, causing expansion of the air. This lower-density air then rises, and is replaced by cooler, higher-density air. The result is</w:t>
      </w:r>
      <w:r>
        <w:rPr>
          <w:rStyle w:val="apple-converted-space"/>
          <w:rFonts w:ascii="Arial" w:hAnsi="Arial" w:cs="Arial"/>
          <w:color w:val="252525"/>
          <w:sz w:val="21"/>
          <w:szCs w:val="21"/>
          <w:lang w:val="en"/>
        </w:rPr>
        <w:t> </w:t>
      </w:r>
      <w:hyperlink r:id="rId696" w:tooltip="Atmospheric circulation" w:history="1">
        <w:r>
          <w:rPr>
            <w:rStyle w:val="Hyperlink"/>
            <w:rFonts w:ascii="Arial" w:hAnsi="Arial" w:cs="Arial"/>
            <w:color w:val="0B0080"/>
            <w:sz w:val="21"/>
            <w:szCs w:val="21"/>
            <w:lang w:val="en"/>
          </w:rPr>
          <w:t>atmospheric circulation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drives the weather and climate through redistribution of thermal energy.</w:t>
      </w:r>
      <w:hyperlink r:id="rId697" w:anchor="cite_note-moran2005-172" w:history="1">
        <w:r>
          <w:rPr>
            <w:rStyle w:val="Hyperlink"/>
            <w:rFonts w:ascii="Arial" w:hAnsi="Arial" w:cs="Arial"/>
            <w:color w:val="0B0080"/>
            <w:sz w:val="17"/>
            <w:szCs w:val="17"/>
            <w:vertAlign w:val="superscript"/>
            <w:lang w:val="en"/>
          </w:rPr>
          <w:t>[154]</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primary atmospheric circulation bands consist of the</w:t>
      </w:r>
      <w:r>
        <w:rPr>
          <w:rStyle w:val="apple-converted-space"/>
          <w:rFonts w:ascii="Arial" w:hAnsi="Arial" w:cs="Arial"/>
          <w:color w:val="252525"/>
          <w:sz w:val="21"/>
          <w:szCs w:val="21"/>
          <w:lang w:val="en"/>
        </w:rPr>
        <w:t> </w:t>
      </w:r>
      <w:hyperlink r:id="rId698" w:tooltip="Trade winds" w:history="1">
        <w:r>
          <w:rPr>
            <w:rStyle w:val="Hyperlink"/>
            <w:rFonts w:ascii="Arial" w:hAnsi="Arial" w:cs="Arial"/>
            <w:color w:val="0B0080"/>
            <w:sz w:val="21"/>
            <w:szCs w:val="21"/>
            <w:lang w:val="en"/>
          </w:rPr>
          <w:t>trade winds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equatorial region below 30° latitude and the</w:t>
      </w:r>
      <w:r>
        <w:rPr>
          <w:rStyle w:val="apple-converted-space"/>
          <w:rFonts w:ascii="Arial" w:hAnsi="Arial" w:cs="Arial"/>
          <w:color w:val="252525"/>
          <w:sz w:val="21"/>
          <w:szCs w:val="21"/>
          <w:lang w:val="en"/>
        </w:rPr>
        <w:t> </w:t>
      </w:r>
      <w:hyperlink r:id="rId699" w:tooltip="Westerlies" w:history="1">
        <w:r>
          <w:rPr>
            <w:rStyle w:val="Hyperlink"/>
            <w:rFonts w:ascii="Arial" w:hAnsi="Arial" w:cs="Arial"/>
            <w:color w:val="0B0080"/>
            <w:sz w:val="21"/>
            <w:szCs w:val="21"/>
            <w:lang w:val="en"/>
          </w:rPr>
          <w:t>westerlies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mid-latitudes between 30° and 60°.</w:t>
      </w:r>
      <w:hyperlink r:id="rId700" w:anchor="cite_note-berger2002-173" w:history="1">
        <w:r>
          <w:rPr>
            <w:rStyle w:val="Hyperlink"/>
            <w:rFonts w:ascii="Arial" w:hAnsi="Arial" w:cs="Arial"/>
            <w:color w:val="0B0080"/>
            <w:sz w:val="17"/>
            <w:szCs w:val="17"/>
            <w:vertAlign w:val="superscript"/>
            <w:lang w:val="en"/>
          </w:rPr>
          <w:t>[155]</w:t>
        </w:r>
      </w:hyperlink>
      <w:r>
        <w:rPr>
          <w:rStyle w:val="apple-converted-space"/>
          <w:rFonts w:ascii="Arial" w:hAnsi="Arial" w:cs="Arial"/>
          <w:color w:val="252525"/>
          <w:sz w:val="21"/>
          <w:szCs w:val="21"/>
          <w:lang w:val="en"/>
        </w:rPr>
        <w:t> </w:t>
      </w:r>
      <w:hyperlink r:id="rId701" w:tooltip="Ocean current" w:history="1">
        <w:r>
          <w:rPr>
            <w:rStyle w:val="Hyperlink"/>
            <w:rFonts w:ascii="Arial" w:hAnsi="Arial" w:cs="Arial"/>
            <w:color w:val="0B0080"/>
            <w:sz w:val="21"/>
            <w:szCs w:val="21"/>
            <w:lang w:val="en"/>
          </w:rPr>
          <w:t>Ocean currents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are also </w:t>
      </w:r>
      <w:r>
        <w:rPr>
          <w:rFonts w:ascii="Arial" w:hAnsi="Arial" w:cs="Arial"/>
          <w:color w:val="252525"/>
          <w:sz w:val="21"/>
          <w:szCs w:val="21"/>
          <w:lang w:val="en"/>
        </w:rPr>
        <w:lastRenderedPageBreak/>
        <w:t>important factors in determining climate, particularly the</w:t>
      </w:r>
      <w:r>
        <w:rPr>
          <w:rStyle w:val="apple-converted-space"/>
          <w:rFonts w:ascii="Arial" w:hAnsi="Arial" w:cs="Arial"/>
          <w:color w:val="252525"/>
          <w:sz w:val="21"/>
          <w:szCs w:val="21"/>
          <w:lang w:val="en"/>
        </w:rPr>
        <w:t> </w:t>
      </w:r>
      <w:hyperlink r:id="rId702" w:tooltip="Thermohaline circulation" w:history="1">
        <w:r>
          <w:rPr>
            <w:rStyle w:val="Hyperlink"/>
            <w:rFonts w:ascii="Arial" w:hAnsi="Arial" w:cs="Arial"/>
            <w:color w:val="0B0080"/>
            <w:sz w:val="21"/>
            <w:szCs w:val="21"/>
            <w:lang w:val="en"/>
          </w:rPr>
          <w:t>thermohaline circulation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distributes thermal energy from the equatorial oceans to the polar regions.</w:t>
      </w:r>
      <w:hyperlink r:id="rId703" w:anchor="cite_note-rahmstorf2003-174" w:history="1">
        <w:r>
          <w:rPr>
            <w:rStyle w:val="Hyperlink"/>
            <w:rFonts w:ascii="Arial" w:hAnsi="Arial" w:cs="Arial"/>
            <w:color w:val="0B0080"/>
            <w:sz w:val="17"/>
            <w:szCs w:val="17"/>
            <w:vertAlign w:val="superscript"/>
            <w:lang w:val="en"/>
          </w:rPr>
          <w:t>[156]</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Water vapor generated through surface evaporation is transported by circulatory patterns in the atmosphere. When atmospheric conditions permit an uplift of warm, humid air, this water condenses and falls to the surface as precipitation.</w:t>
      </w:r>
      <w:hyperlink r:id="rId704" w:anchor="cite_note-moran2005-172" w:history="1">
        <w:r>
          <w:rPr>
            <w:rStyle w:val="Hyperlink"/>
            <w:rFonts w:ascii="Arial" w:hAnsi="Arial" w:cs="Arial"/>
            <w:color w:val="0B0080"/>
            <w:sz w:val="17"/>
            <w:szCs w:val="17"/>
            <w:vertAlign w:val="superscript"/>
            <w:lang w:val="en"/>
          </w:rPr>
          <w:t>[154]</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Most of the water is then transported to lower elevations by river systems and usually returned to the oceans or deposited into lakes. This</w:t>
      </w:r>
      <w:r>
        <w:rPr>
          <w:rStyle w:val="apple-converted-space"/>
          <w:rFonts w:ascii="Arial" w:hAnsi="Arial" w:cs="Arial"/>
          <w:color w:val="252525"/>
          <w:sz w:val="21"/>
          <w:szCs w:val="21"/>
          <w:lang w:val="en"/>
        </w:rPr>
        <w:t> </w:t>
      </w:r>
      <w:hyperlink r:id="rId705" w:tooltip="Water cycle" w:history="1">
        <w:r>
          <w:rPr>
            <w:rStyle w:val="Hyperlink"/>
            <w:rFonts w:ascii="Arial" w:hAnsi="Arial" w:cs="Arial"/>
            <w:color w:val="0B0080"/>
            <w:sz w:val="21"/>
            <w:szCs w:val="21"/>
            <w:lang w:val="en"/>
          </w:rPr>
          <w:t>water cycle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 vital mechanism for supporting life on land, and is a primary factor in the erosion of surface features over geological periods. Precipitation patterns vary widely, ranging from several meters of water per year to less than a millimeter. Atmospheric circulation, topographic features and temperature differences determine the average precipitation that falls in each region.</w:t>
      </w:r>
      <w:hyperlink r:id="rId706" w:anchor="cite_note-hydrologic_cycle-175" w:history="1">
        <w:r>
          <w:rPr>
            <w:rStyle w:val="Hyperlink"/>
            <w:rFonts w:ascii="Arial" w:hAnsi="Arial" w:cs="Arial"/>
            <w:color w:val="0B0080"/>
            <w:sz w:val="17"/>
            <w:szCs w:val="17"/>
            <w:vertAlign w:val="superscript"/>
            <w:lang w:val="en"/>
          </w:rPr>
          <w:t>[157]</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amount of solar energy reaching Earth's surface decreases with increasing latitude. At higher latitudes the sunlight reaches the surface at lower angles and it must pass through thicker columns of the atmosphere. As a result, the mean annual air temperature at sea level decreases by about 0.4 °C (0.7 °F) per degree of latitude from the equator.</w:t>
      </w:r>
      <w:hyperlink r:id="rId707" w:anchor="cite_note-sadava_heller2006-176" w:history="1">
        <w:r>
          <w:rPr>
            <w:rStyle w:val="Hyperlink"/>
            <w:rFonts w:ascii="Arial" w:hAnsi="Arial" w:cs="Arial"/>
            <w:color w:val="0B0080"/>
            <w:sz w:val="17"/>
            <w:szCs w:val="17"/>
            <w:vertAlign w:val="superscript"/>
            <w:lang w:val="en"/>
          </w:rPr>
          <w:t>[158]</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Earth's surface can be subdivided into specific latitudinal belts of approximately homogeneous climate. Ranging from the equator to the polar regions, these are the</w:t>
      </w:r>
      <w:r>
        <w:rPr>
          <w:rStyle w:val="apple-converted-space"/>
          <w:rFonts w:ascii="Arial" w:hAnsi="Arial" w:cs="Arial"/>
          <w:color w:val="252525"/>
          <w:sz w:val="21"/>
          <w:szCs w:val="21"/>
          <w:lang w:val="en"/>
        </w:rPr>
        <w:t> </w:t>
      </w:r>
      <w:hyperlink r:id="rId708" w:tooltip="Tropics" w:history="1">
        <w:r>
          <w:rPr>
            <w:rStyle w:val="Hyperlink"/>
            <w:rFonts w:ascii="Arial" w:hAnsi="Arial" w:cs="Arial"/>
            <w:color w:val="0B0080"/>
            <w:sz w:val="21"/>
            <w:szCs w:val="21"/>
            <w:lang w:val="en"/>
          </w:rPr>
          <w:t>tropical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equatorial),</w:t>
      </w:r>
      <w:r>
        <w:rPr>
          <w:rStyle w:val="apple-converted-space"/>
          <w:rFonts w:ascii="Arial" w:hAnsi="Arial" w:cs="Arial"/>
          <w:color w:val="252525"/>
          <w:sz w:val="21"/>
          <w:szCs w:val="21"/>
          <w:lang w:val="en"/>
        </w:rPr>
        <w:t> </w:t>
      </w:r>
      <w:hyperlink r:id="rId709" w:tooltip="Subtropics" w:history="1">
        <w:r>
          <w:rPr>
            <w:rStyle w:val="Hyperlink"/>
            <w:rFonts w:ascii="Arial" w:hAnsi="Arial" w:cs="Arial"/>
            <w:color w:val="0B0080"/>
            <w:sz w:val="21"/>
            <w:szCs w:val="21"/>
            <w:lang w:val="en"/>
          </w:rPr>
          <w:t>subtropical</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10" w:tooltip="Temperate" w:history="1">
        <w:r>
          <w:rPr>
            <w:rStyle w:val="Hyperlink"/>
            <w:rFonts w:ascii="Arial" w:hAnsi="Arial" w:cs="Arial"/>
            <w:color w:val="0B0080"/>
            <w:sz w:val="21"/>
            <w:szCs w:val="21"/>
            <w:lang w:val="en"/>
          </w:rPr>
          <w:t>temperate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11" w:tooltip="Polar region" w:history="1">
        <w:r>
          <w:rPr>
            <w:rStyle w:val="Hyperlink"/>
            <w:rFonts w:ascii="Arial" w:hAnsi="Arial" w:cs="Arial"/>
            <w:color w:val="0B0080"/>
            <w:sz w:val="21"/>
            <w:szCs w:val="21"/>
            <w:lang w:val="en"/>
          </w:rPr>
          <w:t>polar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climates.</w:t>
      </w:r>
      <w:hyperlink r:id="rId712" w:anchor="cite_note-climate_zones-177" w:history="1">
        <w:r>
          <w:rPr>
            <w:rStyle w:val="Hyperlink"/>
            <w:rFonts w:ascii="Arial" w:hAnsi="Arial" w:cs="Arial"/>
            <w:color w:val="0B0080"/>
            <w:sz w:val="17"/>
            <w:szCs w:val="17"/>
            <w:vertAlign w:val="superscript"/>
            <w:lang w:val="en"/>
          </w:rPr>
          <w:t>[159]</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Climate can also be classified based on the temperature and precipitation, with the climate regions characterized by fairly uniform air masses. The commonly used</w:t>
      </w:r>
      <w:r>
        <w:rPr>
          <w:rStyle w:val="apple-converted-space"/>
          <w:rFonts w:ascii="Arial" w:hAnsi="Arial" w:cs="Arial"/>
          <w:color w:val="252525"/>
          <w:sz w:val="21"/>
          <w:szCs w:val="21"/>
          <w:lang w:val="en"/>
        </w:rPr>
        <w:t> </w:t>
      </w:r>
      <w:hyperlink r:id="rId713" w:tooltip="Köppen climate classification" w:history="1">
        <w:r>
          <w:rPr>
            <w:rStyle w:val="Hyperlink"/>
            <w:rFonts w:ascii="Arial" w:hAnsi="Arial" w:cs="Arial"/>
            <w:color w:val="0B0080"/>
            <w:sz w:val="21"/>
            <w:szCs w:val="21"/>
            <w:lang w:val="en"/>
          </w:rPr>
          <w:t>Köppen climate classification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system (as modified by</w:t>
      </w:r>
      <w:r>
        <w:rPr>
          <w:rStyle w:val="apple-converted-space"/>
          <w:rFonts w:ascii="Arial" w:hAnsi="Arial" w:cs="Arial"/>
          <w:color w:val="252525"/>
          <w:sz w:val="21"/>
          <w:szCs w:val="21"/>
          <w:lang w:val="en"/>
        </w:rPr>
        <w:t> </w:t>
      </w:r>
      <w:hyperlink r:id="rId714" w:tooltip="Wladimir Köppen" w:history="1">
        <w:r>
          <w:rPr>
            <w:rStyle w:val="Hyperlink"/>
            <w:rFonts w:ascii="Arial" w:hAnsi="Arial" w:cs="Arial"/>
            <w:color w:val="0B0080"/>
            <w:sz w:val="21"/>
            <w:szCs w:val="21"/>
            <w:lang w:val="en"/>
          </w:rPr>
          <w:t>Wladimir Köppen</w:t>
        </w:r>
      </w:hyperlink>
      <w:r>
        <w:rPr>
          <w:rFonts w:ascii="Arial" w:hAnsi="Arial" w:cs="Arial"/>
          <w:color w:val="252525"/>
          <w:sz w:val="21"/>
          <w:szCs w:val="21"/>
          <w:lang w:val="en"/>
        </w:rPr>
        <w:t>'s student Rudolph Geiger) has five broad groups (</w:t>
      </w:r>
      <w:hyperlink r:id="rId715" w:tooltip="Tropical climate" w:history="1">
        <w:r>
          <w:rPr>
            <w:rStyle w:val="Hyperlink"/>
            <w:rFonts w:ascii="Arial" w:hAnsi="Arial" w:cs="Arial"/>
            <w:color w:val="0B0080"/>
            <w:sz w:val="21"/>
            <w:szCs w:val="21"/>
            <w:lang w:val="en"/>
          </w:rPr>
          <w:t>humid tropics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16" w:tooltip="Desert" w:history="1">
        <w:r>
          <w:rPr>
            <w:rStyle w:val="Hyperlink"/>
            <w:rFonts w:ascii="Arial" w:hAnsi="Arial" w:cs="Arial"/>
            <w:color w:val="0B0080"/>
            <w:sz w:val="21"/>
            <w:szCs w:val="21"/>
            <w:lang w:val="en"/>
          </w:rPr>
          <w:t>arid</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17" w:tooltip="Humid subtropical climate" w:history="1">
        <w:r>
          <w:rPr>
            <w:rStyle w:val="Hyperlink"/>
            <w:rFonts w:ascii="Arial" w:hAnsi="Arial" w:cs="Arial"/>
            <w:color w:val="0B0080"/>
            <w:sz w:val="21"/>
            <w:szCs w:val="21"/>
            <w:lang w:val="en"/>
          </w:rPr>
          <w:t>humid middle latitudes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18" w:tooltip="Continental climate" w:history="1">
        <w:r>
          <w:rPr>
            <w:rStyle w:val="Hyperlink"/>
            <w:rFonts w:ascii="Arial" w:hAnsi="Arial" w:cs="Arial"/>
            <w:color w:val="0B0080"/>
            <w:sz w:val="21"/>
            <w:szCs w:val="21"/>
            <w:lang w:val="en"/>
          </w:rPr>
          <w:t>continental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cold</w:t>
      </w:r>
      <w:r>
        <w:rPr>
          <w:rStyle w:val="apple-converted-space"/>
          <w:rFonts w:ascii="Arial" w:hAnsi="Arial" w:cs="Arial"/>
          <w:color w:val="252525"/>
          <w:sz w:val="21"/>
          <w:szCs w:val="21"/>
          <w:lang w:val="en"/>
        </w:rPr>
        <w:t> </w:t>
      </w:r>
      <w:hyperlink r:id="rId719" w:tooltip="Polar climate" w:history="1">
        <w:r>
          <w:rPr>
            <w:rStyle w:val="Hyperlink"/>
            <w:rFonts w:ascii="Arial" w:hAnsi="Arial" w:cs="Arial"/>
            <w:color w:val="0B0080"/>
            <w:sz w:val="21"/>
            <w:szCs w:val="21"/>
            <w:lang w:val="en"/>
          </w:rPr>
          <w:t>polar</w:t>
        </w:r>
      </w:hyperlink>
      <w:r>
        <w:rPr>
          <w:rFonts w:ascii="Arial" w:hAnsi="Arial" w:cs="Arial"/>
          <w:color w:val="252525"/>
          <w:sz w:val="21"/>
          <w:szCs w:val="21"/>
          <w:lang w:val="en"/>
        </w:rPr>
        <w:t>), which are further divided into more specific subtypes.</w:t>
      </w:r>
      <w:hyperlink r:id="rId720" w:anchor="cite_note-berger2002-173" w:history="1">
        <w:r>
          <w:rPr>
            <w:rStyle w:val="Hyperlink"/>
            <w:rFonts w:ascii="Arial" w:hAnsi="Arial" w:cs="Arial"/>
            <w:color w:val="0B0080"/>
            <w:sz w:val="17"/>
            <w:szCs w:val="17"/>
            <w:vertAlign w:val="superscript"/>
            <w:lang w:val="en"/>
          </w:rPr>
          <w:t>[155]</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Climate on Earth has latitudinal anomalies, namely the habitability of the Scandinavian peninsula very far north in sharp contrast to the polar climates of northern Canada as well as the cool summers expected at low latitudes in the Southern Hemisphere (for example on the west coast of South America). Another anomaly is the impact of landmass on temperature, manifested by the fact that Earth is much warmer at</w:t>
      </w:r>
      <w:r>
        <w:rPr>
          <w:rStyle w:val="apple-converted-space"/>
          <w:rFonts w:ascii="Arial" w:hAnsi="Arial" w:cs="Arial"/>
          <w:color w:val="252525"/>
          <w:sz w:val="21"/>
          <w:szCs w:val="21"/>
          <w:lang w:val="en"/>
        </w:rPr>
        <w:t> </w:t>
      </w:r>
      <w:hyperlink r:id="rId721" w:tooltip="Aphelion" w:history="1">
        <w:r>
          <w:rPr>
            <w:rStyle w:val="Hyperlink"/>
            <w:rFonts w:ascii="Arial" w:hAnsi="Arial" w:cs="Arial"/>
            <w:color w:val="0B0080"/>
            <w:sz w:val="21"/>
            <w:szCs w:val="21"/>
            <w:lang w:val="en"/>
          </w:rPr>
          <w:t>aphelion</w:t>
        </w:r>
      </w:hyperlink>
      <w:r>
        <w:rPr>
          <w:rFonts w:ascii="Arial" w:hAnsi="Arial" w:cs="Arial"/>
          <w:color w:val="252525"/>
          <w:sz w:val="21"/>
          <w:szCs w:val="21"/>
          <w:lang w:val="en"/>
        </w:rPr>
        <w:t>, where the planet is at a more distant position from the Sun.</w:t>
      </w:r>
      <w:hyperlink r:id="rId722" w:anchor="cite_note-Earth_at_Aphelion-178" w:history="1">
        <w:r>
          <w:rPr>
            <w:rStyle w:val="Hyperlink"/>
            <w:rFonts w:ascii="Arial" w:hAnsi="Arial" w:cs="Arial"/>
            <w:color w:val="0B0080"/>
            <w:sz w:val="17"/>
            <w:szCs w:val="17"/>
            <w:vertAlign w:val="superscript"/>
            <w:lang w:val="en"/>
          </w:rPr>
          <w:t>[160]</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the Northern hemisphere is turned towards the sunlight even the increased distance to it does not hinder temperatures to be 2.3 °C (4 °F) warmer than at</w:t>
      </w:r>
      <w:r>
        <w:rPr>
          <w:rStyle w:val="apple-converted-space"/>
          <w:rFonts w:ascii="Arial" w:hAnsi="Arial" w:cs="Arial"/>
          <w:color w:val="252525"/>
          <w:sz w:val="21"/>
          <w:szCs w:val="21"/>
          <w:lang w:val="en"/>
        </w:rPr>
        <w:t> </w:t>
      </w:r>
      <w:hyperlink r:id="rId723" w:tooltip="Perihelion" w:history="1">
        <w:r>
          <w:rPr>
            <w:rStyle w:val="Hyperlink"/>
            <w:rFonts w:ascii="Arial" w:hAnsi="Arial" w:cs="Arial"/>
            <w:color w:val="0B0080"/>
            <w:sz w:val="21"/>
            <w:szCs w:val="21"/>
            <w:lang w:val="en"/>
          </w:rPr>
          <w:t>perihelion</w:t>
        </w:r>
      </w:hyperlink>
      <w:r>
        <w:rPr>
          <w:rFonts w:ascii="Arial" w:hAnsi="Arial" w:cs="Arial"/>
          <w:color w:val="252525"/>
          <w:sz w:val="21"/>
          <w:szCs w:val="21"/>
          <w:lang w:val="en"/>
        </w:rPr>
        <w:t>—when the marine southern hemisphere is turned towards the Sun.</w:t>
      </w:r>
      <w:hyperlink r:id="rId724" w:anchor="cite_note-Earth_at_Aphelion-178" w:history="1">
        <w:r>
          <w:rPr>
            <w:rStyle w:val="Hyperlink"/>
            <w:rFonts w:ascii="Arial" w:hAnsi="Arial" w:cs="Arial"/>
            <w:color w:val="0B0080"/>
            <w:sz w:val="17"/>
            <w:szCs w:val="17"/>
            <w:vertAlign w:val="superscript"/>
            <w:lang w:val="en"/>
          </w:rPr>
          <w:t>[160]</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At high latitudes, the western sides of continents tend to be milder than the eastern sides—for example seen in North America and Western Europe where rough continental climates appear on the east coast on parallels with mild climates on the other side of the ocean.</w:t>
      </w:r>
      <w:hyperlink r:id="rId725" w:anchor="cite_note-179" w:history="1">
        <w:r>
          <w:rPr>
            <w:rStyle w:val="Hyperlink"/>
            <w:rFonts w:ascii="Arial" w:hAnsi="Arial" w:cs="Arial"/>
            <w:color w:val="0B0080"/>
            <w:sz w:val="17"/>
            <w:szCs w:val="17"/>
            <w:vertAlign w:val="superscript"/>
            <w:lang w:val="en"/>
          </w:rPr>
          <w:t>[161]</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highest air temperature ever measured on Earth was 56.7 °C (134.1 °F) in</w:t>
      </w:r>
      <w:r>
        <w:rPr>
          <w:rStyle w:val="apple-converted-space"/>
          <w:rFonts w:ascii="Arial" w:hAnsi="Arial" w:cs="Arial"/>
          <w:color w:val="252525"/>
          <w:sz w:val="21"/>
          <w:szCs w:val="21"/>
          <w:lang w:val="en"/>
        </w:rPr>
        <w:t> </w:t>
      </w:r>
      <w:hyperlink r:id="rId726" w:tooltip="Furnace Creek, California" w:history="1">
        <w:r>
          <w:rPr>
            <w:rStyle w:val="Hyperlink"/>
            <w:rFonts w:ascii="Arial" w:hAnsi="Arial" w:cs="Arial"/>
            <w:color w:val="0B0080"/>
            <w:sz w:val="21"/>
            <w:szCs w:val="21"/>
            <w:lang w:val="en"/>
          </w:rPr>
          <w:t>Furnace Creek, California</w:t>
        </w:r>
      </w:hyperlink>
      <w:r>
        <w:rPr>
          <w:rFonts w:ascii="Arial" w:hAnsi="Arial" w:cs="Arial"/>
          <w:color w:val="252525"/>
          <w:sz w:val="21"/>
          <w:szCs w:val="21"/>
          <w:lang w:val="en"/>
        </w:rPr>
        <w:t>, in</w:t>
      </w:r>
      <w:r>
        <w:rPr>
          <w:rStyle w:val="apple-converted-space"/>
          <w:rFonts w:ascii="Arial" w:hAnsi="Arial" w:cs="Arial"/>
          <w:color w:val="252525"/>
          <w:sz w:val="21"/>
          <w:szCs w:val="21"/>
          <w:lang w:val="en"/>
        </w:rPr>
        <w:t> </w:t>
      </w:r>
      <w:hyperlink r:id="rId727" w:tooltip="Death Valley National Park" w:history="1">
        <w:r>
          <w:rPr>
            <w:rStyle w:val="Hyperlink"/>
            <w:rFonts w:ascii="Arial" w:hAnsi="Arial" w:cs="Arial"/>
            <w:color w:val="0B0080"/>
            <w:sz w:val="21"/>
            <w:szCs w:val="21"/>
            <w:lang w:val="en"/>
          </w:rPr>
          <w:t>Death Valley</w:t>
        </w:r>
      </w:hyperlink>
      <w:r>
        <w:rPr>
          <w:rFonts w:ascii="Arial" w:hAnsi="Arial" w:cs="Arial"/>
          <w:color w:val="252525"/>
          <w:sz w:val="21"/>
          <w:szCs w:val="21"/>
          <w:lang w:val="en"/>
        </w:rPr>
        <w:t>, in 1913.</w:t>
      </w:r>
      <w:hyperlink r:id="rId728" w:anchor="cite_note-180" w:history="1">
        <w:r>
          <w:rPr>
            <w:rStyle w:val="Hyperlink"/>
            <w:rFonts w:ascii="Arial" w:hAnsi="Arial" w:cs="Arial"/>
            <w:color w:val="0B0080"/>
            <w:sz w:val="17"/>
            <w:szCs w:val="17"/>
            <w:vertAlign w:val="superscript"/>
            <w:lang w:val="en"/>
          </w:rPr>
          <w:t>[162]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lowest air temperature ever directly measured on Earth was −89.2 °C (−128.6 °F) at</w:t>
      </w:r>
      <w:r>
        <w:rPr>
          <w:rStyle w:val="apple-converted-space"/>
          <w:rFonts w:ascii="Arial" w:hAnsi="Arial" w:cs="Arial"/>
          <w:color w:val="252525"/>
          <w:sz w:val="21"/>
          <w:szCs w:val="21"/>
          <w:lang w:val="en"/>
        </w:rPr>
        <w:t> </w:t>
      </w:r>
      <w:hyperlink r:id="rId729" w:tooltip="Vostok Station" w:history="1">
        <w:r>
          <w:rPr>
            <w:rStyle w:val="Hyperlink"/>
            <w:rFonts w:ascii="Arial" w:hAnsi="Arial" w:cs="Arial"/>
            <w:color w:val="0B0080"/>
            <w:sz w:val="21"/>
            <w:szCs w:val="21"/>
            <w:lang w:val="en"/>
          </w:rPr>
          <w:t>Vostok Station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1983,</w:t>
      </w:r>
      <w:hyperlink r:id="rId730" w:anchor="cite_note-181" w:history="1">
        <w:r>
          <w:rPr>
            <w:rStyle w:val="Hyperlink"/>
            <w:rFonts w:ascii="Arial" w:hAnsi="Arial" w:cs="Arial"/>
            <w:color w:val="0B0080"/>
            <w:sz w:val="17"/>
            <w:szCs w:val="17"/>
            <w:vertAlign w:val="superscript"/>
            <w:lang w:val="en"/>
          </w:rPr>
          <w:t>[163]</w:t>
        </w:r>
      </w:hyperlink>
      <w:r>
        <w:rPr>
          <w:rStyle w:val="apple-converted-space"/>
          <w:rFonts w:ascii="Arial" w:hAnsi="Arial" w:cs="Arial"/>
          <w:color w:val="252525"/>
          <w:sz w:val="21"/>
          <w:szCs w:val="21"/>
          <w:lang w:val="en"/>
        </w:rPr>
        <w:t> </w:t>
      </w:r>
      <w:r>
        <w:rPr>
          <w:rFonts w:ascii="Arial" w:hAnsi="Arial" w:cs="Arial"/>
          <w:color w:val="252525"/>
          <w:sz w:val="21"/>
          <w:szCs w:val="21"/>
          <w:lang w:val="en"/>
        </w:rPr>
        <w:t>but satellites have used remote sensing to measure temperatures as low as −94.7 °C (−138.5 °F) in</w:t>
      </w:r>
      <w:r>
        <w:rPr>
          <w:rStyle w:val="apple-converted-space"/>
          <w:rFonts w:ascii="Arial" w:hAnsi="Arial" w:cs="Arial"/>
          <w:color w:val="252525"/>
          <w:sz w:val="21"/>
          <w:szCs w:val="21"/>
          <w:lang w:val="en"/>
        </w:rPr>
        <w:t> </w:t>
      </w:r>
      <w:hyperlink r:id="rId731" w:tooltip="East Antarctica" w:history="1">
        <w:r>
          <w:rPr>
            <w:rStyle w:val="Hyperlink"/>
            <w:rFonts w:ascii="Arial" w:hAnsi="Arial" w:cs="Arial"/>
            <w:color w:val="0B0080"/>
            <w:sz w:val="21"/>
            <w:szCs w:val="21"/>
            <w:lang w:val="en"/>
          </w:rPr>
          <w:t>East Antarctica</w:t>
        </w:r>
      </w:hyperlink>
      <w:r>
        <w:rPr>
          <w:rFonts w:ascii="Arial" w:hAnsi="Arial" w:cs="Arial"/>
          <w:color w:val="252525"/>
          <w:sz w:val="21"/>
          <w:szCs w:val="21"/>
          <w:lang w:val="en"/>
        </w:rPr>
        <w:t>.</w:t>
      </w:r>
      <w:hyperlink r:id="rId732" w:anchor="cite_note-182" w:history="1">
        <w:r>
          <w:rPr>
            <w:rStyle w:val="Hyperlink"/>
            <w:rFonts w:ascii="Arial" w:hAnsi="Arial" w:cs="Arial"/>
            <w:color w:val="0B0080"/>
            <w:sz w:val="17"/>
            <w:szCs w:val="17"/>
            <w:vertAlign w:val="superscript"/>
            <w:lang w:val="en"/>
          </w:rPr>
          <w:t>[164]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temperature records are only measurements made with modern instruments from the 20th century onwards and likely do not reflect the full range of temperature on Earth.</w:t>
      </w:r>
    </w:p>
    <w:p w:rsidR="006A710A" w:rsidRDefault="006A710A" w:rsidP="006A710A">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Upper atmosphere</w:t>
      </w:r>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400175"/>
            <wp:effectExtent l="0" t="0" r="0" b="9525"/>
            <wp:docPr id="32" name="Picture 32" descr="https://upload.wikimedia.org/wikipedia/commons/thumb/d/df/Full_moon_partially_obscured_by_atmosphere.jpg/220px-Full_moon_partially_obscured_by_atmosphere.jpg">
              <a:hlinkClick xmlns:a="http://schemas.openxmlformats.org/drawingml/2006/main" r:id="rId7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d/df/Full_moon_partially_obscured_by_atmosphere.jpg/220px-Full_moon_partially_obscured_by_atmosphere.jpg">
                      <a:hlinkClick r:id="rId733"/>
                    </pic:cNvPr>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This view from orbit shows the full Moon partially obscured by Earth's atmosphere.</w:t>
      </w:r>
      <w:r>
        <w:rPr>
          <w:rStyle w:val="apple-converted-space"/>
          <w:rFonts w:ascii="Arial" w:hAnsi="Arial" w:cs="Arial"/>
          <w:color w:val="252525"/>
          <w:sz w:val="19"/>
          <w:szCs w:val="19"/>
          <w:lang w:val="en"/>
        </w:rPr>
        <w:t> </w:t>
      </w:r>
      <w:hyperlink r:id="rId735" w:tooltip="NASA" w:history="1">
        <w:r>
          <w:rPr>
            <w:rStyle w:val="Hyperlink"/>
            <w:rFonts w:ascii="Arial" w:hAnsi="Arial" w:cs="Arial"/>
            <w:i/>
            <w:iCs/>
            <w:color w:val="0B0080"/>
            <w:sz w:val="19"/>
            <w:szCs w:val="19"/>
            <w:lang w:val="en"/>
          </w:rPr>
          <w:t>NASA</w:t>
        </w:r>
      </w:hyperlink>
      <w:r>
        <w:rPr>
          <w:rStyle w:val="apple-converted-space"/>
          <w:rFonts w:ascii="Arial" w:hAnsi="Arial" w:cs="Arial"/>
          <w:i/>
          <w:iCs/>
          <w:color w:val="252525"/>
          <w:sz w:val="19"/>
          <w:szCs w:val="19"/>
          <w:lang w:val="en"/>
        </w:rPr>
        <w:t> </w:t>
      </w:r>
      <w:r>
        <w:rPr>
          <w:rFonts w:ascii="Arial" w:hAnsi="Arial" w:cs="Arial"/>
          <w:i/>
          <w:iCs/>
          <w:color w:val="252525"/>
          <w:sz w:val="19"/>
          <w:szCs w:val="19"/>
          <w:lang w:val="en"/>
        </w:rPr>
        <w:t>image</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Above the troposphere, the atmosphere is usually divided into the</w:t>
      </w:r>
      <w:r>
        <w:rPr>
          <w:rStyle w:val="apple-converted-space"/>
          <w:rFonts w:ascii="Arial" w:hAnsi="Arial" w:cs="Arial"/>
          <w:color w:val="252525"/>
          <w:sz w:val="21"/>
          <w:szCs w:val="21"/>
          <w:lang w:val="en"/>
        </w:rPr>
        <w:t> </w:t>
      </w:r>
      <w:hyperlink r:id="rId736" w:tooltip="Stratosphere" w:history="1">
        <w:r>
          <w:rPr>
            <w:rStyle w:val="Hyperlink"/>
            <w:rFonts w:ascii="Arial" w:hAnsi="Arial" w:cs="Arial"/>
            <w:color w:val="0B0080"/>
            <w:sz w:val="21"/>
            <w:szCs w:val="21"/>
            <w:lang w:val="en"/>
          </w:rPr>
          <w:t>stratosphere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37" w:tooltip="Mesosphere" w:history="1">
        <w:r>
          <w:rPr>
            <w:rStyle w:val="Hyperlink"/>
            <w:rFonts w:ascii="Arial" w:hAnsi="Arial" w:cs="Arial"/>
            <w:color w:val="0B0080"/>
            <w:sz w:val="21"/>
            <w:szCs w:val="21"/>
            <w:lang w:val="en"/>
          </w:rPr>
          <w:t>mesosphere</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738" w:tooltip="Thermosphere" w:history="1">
        <w:r>
          <w:rPr>
            <w:rStyle w:val="Hyperlink"/>
            <w:rFonts w:ascii="Arial" w:hAnsi="Arial" w:cs="Arial"/>
            <w:color w:val="0B0080"/>
            <w:sz w:val="21"/>
            <w:szCs w:val="21"/>
            <w:lang w:val="en"/>
          </w:rPr>
          <w:t>thermosphere</w:t>
        </w:r>
      </w:hyperlink>
      <w:r>
        <w:rPr>
          <w:rFonts w:ascii="Arial" w:hAnsi="Arial" w:cs="Arial"/>
          <w:color w:val="252525"/>
          <w:sz w:val="21"/>
          <w:szCs w:val="21"/>
          <w:lang w:val="en"/>
        </w:rPr>
        <w:t>.</w:t>
      </w:r>
      <w:hyperlink r:id="rId739" w:anchor="cite_note-atmosphere-170" w:history="1">
        <w:r>
          <w:rPr>
            <w:rStyle w:val="Hyperlink"/>
            <w:rFonts w:ascii="Arial" w:hAnsi="Arial" w:cs="Arial"/>
            <w:color w:val="0B0080"/>
            <w:sz w:val="17"/>
            <w:szCs w:val="17"/>
            <w:vertAlign w:val="superscript"/>
            <w:lang w:val="en"/>
          </w:rPr>
          <w:t>[152]</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Each layer has a different</w:t>
      </w:r>
      <w:r>
        <w:rPr>
          <w:rStyle w:val="apple-converted-space"/>
          <w:rFonts w:ascii="Arial" w:hAnsi="Arial" w:cs="Arial"/>
          <w:color w:val="252525"/>
          <w:sz w:val="21"/>
          <w:szCs w:val="21"/>
          <w:lang w:val="en"/>
        </w:rPr>
        <w:t> </w:t>
      </w:r>
      <w:hyperlink r:id="rId740" w:tooltip="Lapse rate" w:history="1">
        <w:r>
          <w:rPr>
            <w:rStyle w:val="Hyperlink"/>
            <w:rFonts w:ascii="Arial" w:hAnsi="Arial" w:cs="Arial"/>
            <w:color w:val="0B0080"/>
            <w:sz w:val="21"/>
            <w:szCs w:val="21"/>
            <w:lang w:val="en"/>
          </w:rPr>
          <w:t>lapse rate</w:t>
        </w:r>
      </w:hyperlink>
      <w:r>
        <w:rPr>
          <w:rFonts w:ascii="Arial" w:hAnsi="Arial" w:cs="Arial"/>
          <w:color w:val="252525"/>
          <w:sz w:val="21"/>
          <w:szCs w:val="21"/>
          <w:lang w:val="en"/>
        </w:rPr>
        <w:t>, defining the rate of change in temperature with height. Beyond these, the</w:t>
      </w:r>
      <w:r>
        <w:rPr>
          <w:rStyle w:val="apple-converted-space"/>
          <w:rFonts w:ascii="Arial" w:hAnsi="Arial" w:cs="Arial"/>
          <w:color w:val="252525"/>
          <w:sz w:val="21"/>
          <w:szCs w:val="21"/>
          <w:lang w:val="en"/>
        </w:rPr>
        <w:t> </w:t>
      </w:r>
      <w:hyperlink r:id="rId741" w:tooltip="Exosphere" w:history="1">
        <w:r>
          <w:rPr>
            <w:rStyle w:val="Hyperlink"/>
            <w:rFonts w:ascii="Arial" w:hAnsi="Arial" w:cs="Arial"/>
            <w:color w:val="0B0080"/>
            <w:sz w:val="21"/>
            <w:szCs w:val="21"/>
            <w:lang w:val="en"/>
          </w:rPr>
          <w:t>exosphere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thins out into the</w:t>
      </w:r>
      <w:r>
        <w:rPr>
          <w:rStyle w:val="apple-converted-space"/>
          <w:rFonts w:ascii="Arial" w:hAnsi="Arial" w:cs="Arial"/>
          <w:color w:val="252525"/>
          <w:sz w:val="21"/>
          <w:szCs w:val="21"/>
          <w:lang w:val="en"/>
        </w:rPr>
        <w:t> </w:t>
      </w:r>
      <w:hyperlink r:id="rId742" w:tooltip="Magnetosphere" w:history="1">
        <w:r>
          <w:rPr>
            <w:rStyle w:val="Hyperlink"/>
            <w:rFonts w:ascii="Arial" w:hAnsi="Arial" w:cs="Arial"/>
            <w:color w:val="0B0080"/>
            <w:sz w:val="21"/>
            <w:szCs w:val="21"/>
            <w:lang w:val="en"/>
          </w:rPr>
          <w:t>magnetosphere</w:t>
        </w:r>
      </w:hyperlink>
      <w:r>
        <w:rPr>
          <w:rFonts w:ascii="Arial" w:hAnsi="Arial" w:cs="Arial"/>
          <w:color w:val="252525"/>
          <w:sz w:val="21"/>
          <w:szCs w:val="21"/>
          <w:lang w:val="en"/>
        </w:rPr>
        <w:t>, where the geomagnetic fields interact with the</w:t>
      </w:r>
      <w:r>
        <w:rPr>
          <w:rStyle w:val="apple-converted-space"/>
          <w:rFonts w:ascii="Arial" w:hAnsi="Arial" w:cs="Arial"/>
          <w:color w:val="252525"/>
          <w:sz w:val="21"/>
          <w:szCs w:val="21"/>
          <w:lang w:val="en"/>
        </w:rPr>
        <w:t> </w:t>
      </w:r>
      <w:hyperlink r:id="rId743" w:tooltip="Solar wind" w:history="1">
        <w:r>
          <w:rPr>
            <w:rStyle w:val="Hyperlink"/>
            <w:rFonts w:ascii="Arial" w:hAnsi="Arial" w:cs="Arial"/>
            <w:color w:val="0B0080"/>
            <w:sz w:val="21"/>
            <w:szCs w:val="21"/>
            <w:lang w:val="en"/>
          </w:rPr>
          <w:t>solar wind</w:t>
        </w:r>
      </w:hyperlink>
      <w:r>
        <w:rPr>
          <w:rFonts w:ascii="Arial" w:hAnsi="Arial" w:cs="Arial"/>
          <w:color w:val="252525"/>
          <w:sz w:val="21"/>
          <w:szCs w:val="21"/>
          <w:lang w:val="en"/>
        </w:rPr>
        <w:t>.</w:t>
      </w:r>
      <w:hyperlink r:id="rId744" w:anchor="cite_note-sciweek2004-183" w:history="1">
        <w:r>
          <w:rPr>
            <w:rStyle w:val="Hyperlink"/>
            <w:rFonts w:ascii="Arial" w:hAnsi="Arial" w:cs="Arial"/>
            <w:color w:val="0B0080"/>
            <w:sz w:val="17"/>
            <w:szCs w:val="17"/>
            <w:vertAlign w:val="superscript"/>
            <w:lang w:val="en"/>
          </w:rPr>
          <w:t>[165]</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Within the stratosphere is the ozone layer, a component that partially shields the surface from ultraviolet light and thus is important for life on Earth. The</w:t>
      </w:r>
      <w:r>
        <w:rPr>
          <w:rStyle w:val="apple-converted-space"/>
          <w:rFonts w:ascii="Arial" w:hAnsi="Arial" w:cs="Arial"/>
          <w:color w:val="252525"/>
          <w:sz w:val="21"/>
          <w:szCs w:val="21"/>
          <w:lang w:val="en"/>
        </w:rPr>
        <w:t> </w:t>
      </w:r>
      <w:hyperlink r:id="rId745" w:tooltip="Kármán line" w:history="1">
        <w:r>
          <w:rPr>
            <w:rStyle w:val="Hyperlink"/>
            <w:rFonts w:ascii="Arial" w:hAnsi="Arial" w:cs="Arial"/>
            <w:color w:val="0B0080"/>
            <w:sz w:val="21"/>
            <w:szCs w:val="21"/>
            <w:lang w:val="en"/>
          </w:rPr>
          <w:t>Kármán line</w:t>
        </w:r>
      </w:hyperlink>
      <w:r>
        <w:rPr>
          <w:rFonts w:ascii="Arial" w:hAnsi="Arial" w:cs="Arial"/>
          <w:color w:val="252525"/>
          <w:sz w:val="21"/>
          <w:szCs w:val="21"/>
          <w:lang w:val="en"/>
        </w:rPr>
        <w:t>, defined as 100 km above Earth's surface, is a working definition for the boundary between the atmosphere and</w:t>
      </w:r>
      <w:r>
        <w:rPr>
          <w:rStyle w:val="apple-converted-space"/>
          <w:rFonts w:ascii="Arial" w:hAnsi="Arial" w:cs="Arial"/>
          <w:color w:val="252525"/>
          <w:sz w:val="21"/>
          <w:szCs w:val="21"/>
          <w:lang w:val="en"/>
        </w:rPr>
        <w:t> </w:t>
      </w:r>
      <w:hyperlink r:id="rId746" w:tooltip="Outer space" w:history="1">
        <w:r>
          <w:rPr>
            <w:rStyle w:val="Hyperlink"/>
            <w:rFonts w:ascii="Arial" w:hAnsi="Arial" w:cs="Arial"/>
            <w:color w:val="0B0080"/>
            <w:sz w:val="21"/>
            <w:szCs w:val="21"/>
            <w:lang w:val="en"/>
          </w:rPr>
          <w:t>outer space</w:t>
        </w:r>
      </w:hyperlink>
      <w:r>
        <w:rPr>
          <w:rFonts w:ascii="Arial" w:hAnsi="Arial" w:cs="Arial"/>
          <w:color w:val="252525"/>
          <w:sz w:val="21"/>
          <w:szCs w:val="21"/>
          <w:lang w:val="en"/>
        </w:rPr>
        <w:t>.</w:t>
      </w:r>
      <w:hyperlink r:id="rId747" w:anchor="cite_note-cordoba2004-184" w:history="1">
        <w:r>
          <w:rPr>
            <w:rStyle w:val="Hyperlink"/>
            <w:rFonts w:ascii="Arial" w:hAnsi="Arial" w:cs="Arial"/>
            <w:color w:val="0B0080"/>
            <w:sz w:val="17"/>
            <w:szCs w:val="17"/>
            <w:vertAlign w:val="superscript"/>
            <w:lang w:val="en"/>
          </w:rPr>
          <w:t>[166]</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Thermal energy causes some of the molecules at the outer edge of the atmosphere to increase their velocity to the point where they can escape from Earth's gravity. This causes a slow but steady</w:t>
      </w:r>
      <w:r>
        <w:rPr>
          <w:rStyle w:val="apple-converted-space"/>
          <w:rFonts w:ascii="Arial" w:hAnsi="Arial" w:cs="Arial"/>
          <w:color w:val="252525"/>
          <w:sz w:val="21"/>
          <w:szCs w:val="21"/>
          <w:lang w:val="en"/>
        </w:rPr>
        <w:t> </w:t>
      </w:r>
      <w:hyperlink r:id="rId748" w:tooltip="Atmospheric escape" w:history="1">
        <w:r>
          <w:rPr>
            <w:rStyle w:val="Hyperlink"/>
            <w:rFonts w:ascii="Arial" w:hAnsi="Arial" w:cs="Arial"/>
            <w:color w:val="0B0080"/>
            <w:sz w:val="21"/>
            <w:szCs w:val="21"/>
            <w:lang w:val="en"/>
          </w:rPr>
          <w:t>leakage of the atmosphere into space</w:t>
        </w:r>
      </w:hyperlink>
      <w:r>
        <w:rPr>
          <w:rFonts w:ascii="Arial" w:hAnsi="Arial" w:cs="Arial"/>
          <w:color w:val="252525"/>
          <w:sz w:val="21"/>
          <w:szCs w:val="21"/>
          <w:lang w:val="en"/>
        </w:rPr>
        <w:t>. Because unfixed</w:t>
      </w:r>
      <w:r>
        <w:rPr>
          <w:rStyle w:val="apple-converted-space"/>
          <w:rFonts w:ascii="Arial" w:hAnsi="Arial" w:cs="Arial"/>
          <w:color w:val="252525"/>
          <w:sz w:val="21"/>
          <w:szCs w:val="21"/>
          <w:lang w:val="en"/>
        </w:rPr>
        <w:t> </w:t>
      </w:r>
      <w:hyperlink r:id="rId749" w:tooltip="Hydrogen" w:history="1">
        <w:r>
          <w:rPr>
            <w:rStyle w:val="Hyperlink"/>
            <w:rFonts w:ascii="Arial" w:hAnsi="Arial" w:cs="Arial"/>
            <w:color w:val="0B0080"/>
            <w:sz w:val="21"/>
            <w:szCs w:val="21"/>
            <w:lang w:val="en"/>
          </w:rPr>
          <w:t>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a low</w:t>
      </w:r>
      <w:r>
        <w:rPr>
          <w:rStyle w:val="apple-converted-space"/>
          <w:rFonts w:ascii="Arial" w:hAnsi="Arial" w:cs="Arial"/>
          <w:color w:val="252525"/>
          <w:sz w:val="21"/>
          <w:szCs w:val="21"/>
          <w:lang w:val="en"/>
        </w:rPr>
        <w:t> </w:t>
      </w:r>
      <w:hyperlink r:id="rId750" w:tooltip="Molecular mass" w:history="1">
        <w:r>
          <w:rPr>
            <w:rStyle w:val="Hyperlink"/>
            <w:rFonts w:ascii="Arial" w:hAnsi="Arial" w:cs="Arial"/>
            <w:color w:val="0B0080"/>
            <w:sz w:val="21"/>
            <w:szCs w:val="21"/>
            <w:lang w:val="en"/>
          </w:rPr>
          <w:t>molecular mass</w:t>
        </w:r>
      </w:hyperlink>
      <w:r>
        <w:rPr>
          <w:rFonts w:ascii="Arial" w:hAnsi="Arial" w:cs="Arial"/>
          <w:color w:val="252525"/>
          <w:sz w:val="21"/>
          <w:szCs w:val="21"/>
          <w:lang w:val="en"/>
        </w:rPr>
        <w:t>, it can achieve</w:t>
      </w:r>
      <w:r>
        <w:rPr>
          <w:rStyle w:val="apple-converted-space"/>
          <w:rFonts w:ascii="Arial" w:hAnsi="Arial" w:cs="Arial"/>
          <w:color w:val="252525"/>
          <w:sz w:val="21"/>
          <w:szCs w:val="21"/>
          <w:lang w:val="en"/>
        </w:rPr>
        <w:t> </w:t>
      </w:r>
      <w:hyperlink r:id="rId751" w:tooltip="Escape velocity" w:history="1">
        <w:r>
          <w:rPr>
            <w:rStyle w:val="Hyperlink"/>
            <w:rFonts w:ascii="Arial" w:hAnsi="Arial" w:cs="Arial"/>
            <w:color w:val="0B0080"/>
            <w:sz w:val="21"/>
            <w:szCs w:val="21"/>
            <w:lang w:val="en"/>
          </w:rPr>
          <w:t>escape velocity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more readily and it leaks into outer space at a greater rate than other gases.</w:t>
      </w:r>
      <w:hyperlink r:id="rId752" w:anchor="cite_note-jas31_4_1118-185" w:history="1">
        <w:r>
          <w:rPr>
            <w:rStyle w:val="Hyperlink"/>
            <w:rFonts w:ascii="Arial" w:hAnsi="Arial" w:cs="Arial"/>
            <w:color w:val="0B0080"/>
            <w:sz w:val="17"/>
            <w:szCs w:val="17"/>
            <w:vertAlign w:val="superscript"/>
            <w:lang w:val="en"/>
          </w:rPr>
          <w:t>[167]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leakage of hydrogen into space contributes to the shifting of Earth's atmosphere and surface from an initially</w:t>
      </w:r>
      <w:r>
        <w:rPr>
          <w:rStyle w:val="apple-converted-space"/>
          <w:rFonts w:ascii="Arial" w:hAnsi="Arial" w:cs="Arial"/>
          <w:color w:val="252525"/>
          <w:sz w:val="21"/>
          <w:szCs w:val="21"/>
          <w:lang w:val="en"/>
        </w:rPr>
        <w:t> </w:t>
      </w:r>
      <w:hyperlink r:id="rId753" w:tooltip="Redox" w:history="1">
        <w:r>
          <w:rPr>
            <w:rStyle w:val="Hyperlink"/>
            <w:rFonts w:ascii="Arial" w:hAnsi="Arial" w:cs="Arial"/>
            <w:color w:val="0B0080"/>
            <w:sz w:val="21"/>
            <w:szCs w:val="21"/>
            <w:lang w:val="en"/>
          </w:rPr>
          <w:t>reducing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state to its current</w:t>
      </w:r>
      <w:r>
        <w:rPr>
          <w:rStyle w:val="apple-converted-space"/>
          <w:rFonts w:ascii="Arial" w:hAnsi="Arial" w:cs="Arial"/>
          <w:color w:val="252525"/>
          <w:sz w:val="21"/>
          <w:szCs w:val="21"/>
          <w:lang w:val="en"/>
        </w:rPr>
        <w:t> </w:t>
      </w:r>
      <w:hyperlink r:id="rId754" w:tooltip="Redox" w:history="1">
        <w:r>
          <w:rPr>
            <w:rStyle w:val="Hyperlink"/>
            <w:rFonts w:ascii="Arial" w:hAnsi="Arial" w:cs="Arial"/>
            <w:color w:val="0B0080"/>
            <w:sz w:val="21"/>
            <w:szCs w:val="21"/>
            <w:lang w:val="en"/>
          </w:rPr>
          <w:t>oxidizing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one. Photosynthesis provided a source of free oxygen, but the loss of reducing agents such as hydrogen is thought to have been a necessary precondition for the widespread accumulation of oxygen in the atmosphere.</w:t>
      </w:r>
      <w:hyperlink r:id="rId755" w:anchor="cite_note-sci293_5531_839-186" w:history="1">
        <w:r>
          <w:rPr>
            <w:rStyle w:val="Hyperlink"/>
            <w:rFonts w:ascii="Arial" w:hAnsi="Arial" w:cs="Arial"/>
            <w:color w:val="0B0080"/>
            <w:sz w:val="17"/>
            <w:szCs w:val="17"/>
            <w:vertAlign w:val="superscript"/>
            <w:lang w:val="en"/>
          </w:rPr>
          <w:t>[168]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Hence the ability of hydrogen to escape from the atmosphere may have influenced the nature of life that developed on Earth.</w:t>
      </w:r>
      <w:hyperlink r:id="rId756" w:anchor="cite_note-abedon1997-187" w:history="1">
        <w:r>
          <w:rPr>
            <w:rStyle w:val="Hyperlink"/>
            <w:rFonts w:ascii="Arial" w:hAnsi="Arial" w:cs="Arial"/>
            <w:color w:val="0B0080"/>
            <w:sz w:val="17"/>
            <w:szCs w:val="17"/>
            <w:vertAlign w:val="superscript"/>
            <w:lang w:val="en"/>
          </w:rPr>
          <w:t>[169]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current, oxygen-rich atmosphere most hydrogen is converted into water before it has an opportunity to escape. Instead, most of the hydrogen loss comes from the destruction of methane in the upper atmosphere.</w:t>
      </w:r>
      <w:hyperlink r:id="rId757" w:anchor="cite_note-arwps4_265-188" w:history="1">
        <w:r>
          <w:rPr>
            <w:rStyle w:val="Hyperlink"/>
            <w:rFonts w:ascii="Arial" w:hAnsi="Arial" w:cs="Arial"/>
            <w:color w:val="0B0080"/>
            <w:sz w:val="17"/>
            <w:szCs w:val="17"/>
            <w:vertAlign w:val="superscript"/>
            <w:lang w:val="en"/>
          </w:rPr>
          <w:t>[170]</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Magnetic field</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58" w:tooltip="Earth's magnetic field" w:history="1">
        <w:r>
          <w:rPr>
            <w:rStyle w:val="Hyperlink"/>
            <w:rFonts w:ascii="Arial" w:hAnsi="Arial" w:cs="Arial"/>
            <w:i/>
            <w:iCs/>
            <w:color w:val="0B0080"/>
            <w:sz w:val="21"/>
            <w:szCs w:val="21"/>
            <w:lang w:val="en"/>
          </w:rPr>
          <w:t>Earth's magnetic field</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main part of</w:t>
      </w:r>
      <w:r>
        <w:rPr>
          <w:rStyle w:val="apple-converted-space"/>
          <w:rFonts w:ascii="Arial" w:hAnsi="Arial" w:cs="Arial"/>
          <w:color w:val="252525"/>
          <w:sz w:val="21"/>
          <w:szCs w:val="21"/>
          <w:lang w:val="en"/>
        </w:rPr>
        <w:t> </w:t>
      </w:r>
      <w:hyperlink r:id="rId759" w:tooltip="Earth's magnetic field" w:history="1">
        <w:r>
          <w:rPr>
            <w:rStyle w:val="Hyperlink"/>
            <w:rFonts w:ascii="Arial" w:hAnsi="Arial" w:cs="Arial"/>
            <w:color w:val="0B0080"/>
            <w:sz w:val="21"/>
            <w:szCs w:val="21"/>
            <w:lang w:val="en"/>
          </w:rPr>
          <w:t>Earth's magnetic field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generated in the core, the site of a</w:t>
      </w:r>
      <w:r>
        <w:rPr>
          <w:rStyle w:val="apple-converted-space"/>
          <w:rFonts w:ascii="Arial" w:hAnsi="Arial" w:cs="Arial"/>
          <w:color w:val="252525"/>
          <w:sz w:val="21"/>
          <w:szCs w:val="21"/>
          <w:lang w:val="en"/>
        </w:rPr>
        <w:t> </w:t>
      </w:r>
      <w:hyperlink r:id="rId760" w:tooltip="Dynamo" w:history="1">
        <w:r>
          <w:rPr>
            <w:rStyle w:val="Hyperlink"/>
            <w:rFonts w:ascii="Arial" w:hAnsi="Arial" w:cs="Arial"/>
            <w:color w:val="0B0080"/>
            <w:sz w:val="21"/>
            <w:szCs w:val="21"/>
            <w:lang w:val="en"/>
          </w:rPr>
          <w:t>dynamo</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process that converts kinetic energy of fluid convective motion into electrical and magnetic field energy. The field extends outwards from the core, through the mantle, and up to Earth's surface, where it is, to rough approximation, a</w:t>
      </w:r>
      <w:r>
        <w:rPr>
          <w:rStyle w:val="apple-converted-space"/>
          <w:rFonts w:ascii="Arial" w:hAnsi="Arial" w:cs="Arial"/>
          <w:color w:val="252525"/>
          <w:sz w:val="21"/>
          <w:szCs w:val="21"/>
          <w:lang w:val="en"/>
        </w:rPr>
        <w:t> </w:t>
      </w:r>
      <w:hyperlink r:id="rId761" w:tooltip="Dipole" w:history="1">
        <w:r>
          <w:rPr>
            <w:rStyle w:val="Hyperlink"/>
            <w:rFonts w:ascii="Arial" w:hAnsi="Arial" w:cs="Arial"/>
            <w:color w:val="0B0080"/>
            <w:sz w:val="21"/>
            <w:szCs w:val="21"/>
            <w:lang w:val="en"/>
          </w:rPr>
          <w:t>dipole</w:t>
        </w:r>
      </w:hyperlink>
      <w:r>
        <w:rPr>
          <w:rFonts w:ascii="Arial" w:hAnsi="Arial" w:cs="Arial"/>
          <w:color w:val="252525"/>
          <w:sz w:val="21"/>
          <w:szCs w:val="21"/>
          <w:lang w:val="en"/>
        </w:rPr>
        <w:t>. The poles of the dipole are located close to Earth's geographic poles. At the equator of the magnetic field, the magnetic-field strength at the surface 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3.05 × 10</w:t>
      </w:r>
      <w:r>
        <w:rPr>
          <w:rStyle w:val="nowrap"/>
          <w:rFonts w:ascii="Arial" w:hAnsi="Arial" w:cs="Arial"/>
          <w:color w:val="252525"/>
          <w:sz w:val="17"/>
          <w:szCs w:val="17"/>
          <w:vertAlign w:val="superscript"/>
          <w:lang w:val="en"/>
        </w:rPr>
        <w:t>−5</w:t>
      </w:r>
      <w:r>
        <w:rPr>
          <w:rStyle w:val="apple-converted-space"/>
          <w:rFonts w:ascii="Arial" w:hAnsi="Arial" w:cs="Arial"/>
          <w:color w:val="252525"/>
          <w:sz w:val="21"/>
          <w:szCs w:val="21"/>
          <w:lang w:val="en"/>
        </w:rPr>
        <w:t> </w:t>
      </w:r>
      <w:hyperlink r:id="rId762" w:tooltip="Tesla (unit)" w:history="1">
        <w:r>
          <w:rPr>
            <w:rStyle w:val="Hyperlink"/>
            <w:rFonts w:ascii="Arial" w:hAnsi="Arial" w:cs="Arial"/>
            <w:color w:val="0B0080"/>
            <w:sz w:val="21"/>
            <w:szCs w:val="21"/>
            <w:lang w:val="en"/>
          </w:rPr>
          <w:t>T</w:t>
        </w:r>
      </w:hyperlink>
      <w:r>
        <w:rPr>
          <w:rFonts w:ascii="Arial" w:hAnsi="Arial" w:cs="Arial"/>
          <w:color w:val="252525"/>
          <w:sz w:val="21"/>
          <w:szCs w:val="21"/>
          <w:lang w:val="en"/>
        </w:rPr>
        <w:t>, with global</w:t>
      </w:r>
      <w:r>
        <w:rPr>
          <w:rStyle w:val="apple-converted-space"/>
          <w:rFonts w:ascii="Arial" w:hAnsi="Arial" w:cs="Arial"/>
          <w:color w:val="252525"/>
          <w:sz w:val="21"/>
          <w:szCs w:val="21"/>
          <w:lang w:val="en"/>
        </w:rPr>
        <w:t> </w:t>
      </w:r>
      <w:hyperlink r:id="rId763" w:tooltip="Magnetic dipole moment" w:history="1">
        <w:r>
          <w:rPr>
            <w:rStyle w:val="Hyperlink"/>
            <w:rFonts w:ascii="Arial" w:hAnsi="Arial" w:cs="Arial"/>
            <w:color w:val="0B0080"/>
            <w:sz w:val="21"/>
            <w:szCs w:val="21"/>
            <w:lang w:val="en"/>
          </w:rPr>
          <w:t>magnetic dipole moment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nowrap"/>
          <w:rFonts w:ascii="Arial" w:hAnsi="Arial" w:cs="Arial"/>
          <w:color w:val="252525"/>
          <w:sz w:val="21"/>
          <w:szCs w:val="21"/>
          <w:lang w:val="en"/>
        </w:rPr>
        <w:t>7.91 × 10</w:t>
      </w:r>
      <w:r>
        <w:rPr>
          <w:rStyle w:val="nowrap"/>
          <w:rFonts w:ascii="Arial" w:hAnsi="Arial" w:cs="Arial"/>
          <w:color w:val="252525"/>
          <w:sz w:val="17"/>
          <w:szCs w:val="17"/>
          <w:vertAlign w:val="superscript"/>
          <w:lang w:val="en"/>
        </w:rPr>
        <w:t>15</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T m</w:t>
      </w:r>
      <w:r>
        <w:rPr>
          <w:rStyle w:val="nowrap"/>
          <w:rFonts w:ascii="Arial" w:hAnsi="Arial" w:cs="Arial"/>
          <w:color w:val="252525"/>
          <w:sz w:val="17"/>
          <w:szCs w:val="17"/>
          <w:vertAlign w:val="superscript"/>
          <w:lang w:val="en"/>
        </w:rPr>
        <w:t>3</w:t>
      </w:r>
      <w:r>
        <w:rPr>
          <w:rFonts w:ascii="Arial" w:hAnsi="Arial" w:cs="Arial"/>
          <w:color w:val="252525"/>
          <w:sz w:val="21"/>
          <w:szCs w:val="21"/>
          <w:lang w:val="en"/>
        </w:rPr>
        <w:t>.</w:t>
      </w:r>
      <w:hyperlink r:id="rId764" w:anchor="cite_note-lang2003-189" w:history="1">
        <w:r>
          <w:rPr>
            <w:rStyle w:val="Hyperlink"/>
            <w:rFonts w:ascii="Arial" w:hAnsi="Arial" w:cs="Arial"/>
            <w:color w:val="0B0080"/>
            <w:sz w:val="17"/>
            <w:szCs w:val="17"/>
            <w:vertAlign w:val="superscript"/>
            <w:lang w:val="en"/>
          </w:rPr>
          <w:t>[171]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convection movements in the core are chaotic; the magnetic poles drift and periodically change alignment. This causes</w:t>
      </w:r>
      <w:r>
        <w:rPr>
          <w:rStyle w:val="apple-converted-space"/>
          <w:rFonts w:ascii="Arial" w:hAnsi="Arial" w:cs="Arial"/>
          <w:color w:val="252525"/>
          <w:sz w:val="21"/>
          <w:szCs w:val="21"/>
          <w:lang w:val="en"/>
        </w:rPr>
        <w:t> </w:t>
      </w:r>
      <w:hyperlink r:id="rId765" w:tooltip="Geomagnetic reversal" w:history="1">
        <w:r>
          <w:rPr>
            <w:rStyle w:val="Hyperlink"/>
            <w:rFonts w:ascii="Arial" w:hAnsi="Arial" w:cs="Arial"/>
            <w:color w:val="0B0080"/>
            <w:sz w:val="21"/>
            <w:szCs w:val="21"/>
            <w:lang w:val="en"/>
          </w:rPr>
          <w:t>field reversals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irregular intervals averaging a few times every million years. The most recent reversal occurred approximately 700,000 years ago.</w:t>
      </w:r>
      <w:hyperlink r:id="rId766" w:anchor="cite_note-fitzpatrick2006-190" w:history="1">
        <w:r>
          <w:rPr>
            <w:rStyle w:val="Hyperlink"/>
            <w:rFonts w:ascii="Arial" w:hAnsi="Arial" w:cs="Arial"/>
            <w:color w:val="0B0080"/>
            <w:sz w:val="17"/>
            <w:szCs w:val="17"/>
            <w:vertAlign w:val="superscript"/>
            <w:lang w:val="en"/>
          </w:rPr>
          <w:t>[172]</w:t>
        </w:r>
      </w:hyperlink>
      <w:hyperlink r:id="rId767" w:anchor="cite_note-campbelwh-191" w:history="1">
        <w:r>
          <w:rPr>
            <w:rStyle w:val="Hyperlink"/>
            <w:rFonts w:ascii="Arial" w:hAnsi="Arial" w:cs="Arial"/>
            <w:color w:val="0B0080"/>
            <w:sz w:val="17"/>
            <w:szCs w:val="17"/>
            <w:vertAlign w:val="superscript"/>
            <w:lang w:val="en"/>
          </w:rPr>
          <w:t>[173]</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Magnetosphere</w:t>
      </w:r>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609725"/>
            <wp:effectExtent l="0" t="0" r="0" b="9525"/>
            <wp:docPr id="31" name="Picture 31" descr="Diagram showing the magnetic field lines of Earth's magnetosphere. The lines are swept back in the anti-solar direction under the influence of the solar wind.">
              <a:hlinkClick xmlns:a="http://schemas.openxmlformats.org/drawingml/2006/main" r:id="rId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 showing the magnetic field lines of Earth's magnetosphere. The lines are swept back in the anti-solar direction under the influence of the solar wind.">
                      <a:hlinkClick r:id="rId768"/>
                    </pic:cNvPr>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095500" cy="1609725"/>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Schematic of Earth's magnetosphere. The solar wind flows from left to right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extent of Earth's magnetic field in space defines the magnetosphere. Ions and electrons of the solar wind are deflected by the magnetosphere; solar wind pressure compresses the dayside of the magnetosphere, to about 10 Earth radii, and extends the nightside magnetosphere into a long tail. Because the velocity of the solar wind is greater than the speed at which wave propagate through the solar wind, a supersonic bowshock precedes the dayside magnetosphere within the solar wind.</w:t>
      </w:r>
      <w:r>
        <w:rPr>
          <w:rStyle w:val="apple-converted-space"/>
          <w:rFonts w:ascii="Arial" w:hAnsi="Arial" w:cs="Arial"/>
          <w:color w:val="252525"/>
          <w:sz w:val="21"/>
          <w:szCs w:val="21"/>
          <w:lang w:val="en"/>
        </w:rPr>
        <w:t> </w:t>
      </w:r>
      <w:hyperlink r:id="rId770" w:tooltip="Charged particles" w:history="1">
        <w:r>
          <w:rPr>
            <w:rStyle w:val="Hyperlink"/>
            <w:rFonts w:ascii="Arial" w:hAnsi="Arial" w:cs="Arial"/>
            <w:color w:val="0B0080"/>
            <w:sz w:val="21"/>
            <w:szCs w:val="21"/>
            <w:lang w:val="en"/>
          </w:rPr>
          <w:t>Charged particles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are contained within the magnetosphere; the plasmasphere is defined by </w:t>
      </w:r>
      <w:r>
        <w:rPr>
          <w:rFonts w:ascii="Arial" w:hAnsi="Arial" w:cs="Arial"/>
          <w:color w:val="252525"/>
          <w:sz w:val="21"/>
          <w:szCs w:val="21"/>
          <w:lang w:val="en"/>
        </w:rPr>
        <w:lastRenderedPageBreak/>
        <w:t>low-energy particles that essentially follow magnetic field lines as Earth rotates; the ring current is defined by medium-energy particles that drift relative to the geomagnetic field, but with paths that are still dominated by the magnetic field, and the</w:t>
      </w:r>
      <w:r>
        <w:rPr>
          <w:rStyle w:val="apple-converted-space"/>
          <w:rFonts w:ascii="Arial" w:hAnsi="Arial" w:cs="Arial"/>
          <w:color w:val="252525"/>
          <w:sz w:val="21"/>
          <w:szCs w:val="21"/>
          <w:lang w:val="en"/>
        </w:rPr>
        <w:t> </w:t>
      </w:r>
      <w:hyperlink r:id="rId771" w:tooltip="Van Allen radiation belt" w:history="1">
        <w:r>
          <w:rPr>
            <w:rStyle w:val="Hyperlink"/>
            <w:rFonts w:ascii="Arial" w:hAnsi="Arial" w:cs="Arial"/>
            <w:color w:val="0B0080"/>
            <w:sz w:val="21"/>
            <w:szCs w:val="21"/>
            <w:lang w:val="en"/>
          </w:rPr>
          <w:t>Van Allen radiation belt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formed by high-energy particles whose motion is essentially random, but otherwise contained by the magnetosphere.</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 a magnetic storm, charged particles can be deflected from the outer magnetosphere, directed along field lines into Earth's ionosphere, where atmospheric atoms can be excited and ionized, causing the</w:t>
      </w:r>
      <w:r>
        <w:rPr>
          <w:rStyle w:val="apple-converted-space"/>
          <w:rFonts w:ascii="Arial" w:hAnsi="Arial" w:cs="Arial"/>
          <w:color w:val="252525"/>
          <w:sz w:val="21"/>
          <w:szCs w:val="21"/>
          <w:lang w:val="en"/>
        </w:rPr>
        <w:t> </w:t>
      </w:r>
      <w:hyperlink r:id="rId772" w:tooltip="Aurora (astronomy)" w:history="1">
        <w:r>
          <w:rPr>
            <w:rStyle w:val="Hyperlink"/>
            <w:rFonts w:ascii="Arial" w:hAnsi="Arial" w:cs="Arial"/>
            <w:color w:val="0B0080"/>
            <w:sz w:val="21"/>
            <w:szCs w:val="21"/>
            <w:lang w:val="en"/>
          </w:rPr>
          <w:t>aurora</w:t>
        </w:r>
      </w:hyperlink>
      <w:r>
        <w:rPr>
          <w:rFonts w:ascii="Arial" w:hAnsi="Arial" w:cs="Arial"/>
          <w:color w:val="252525"/>
          <w:sz w:val="21"/>
          <w:szCs w:val="21"/>
          <w:lang w:val="en"/>
        </w:rPr>
        <w:t>.</w:t>
      </w:r>
      <w:hyperlink r:id="rId773" w:anchor="cite_note-stern2005-192" w:history="1">
        <w:r>
          <w:rPr>
            <w:rStyle w:val="Hyperlink"/>
            <w:rFonts w:ascii="Arial" w:hAnsi="Arial" w:cs="Arial"/>
            <w:color w:val="0B0080"/>
            <w:sz w:val="17"/>
            <w:szCs w:val="17"/>
            <w:vertAlign w:val="superscript"/>
            <w:lang w:val="en"/>
          </w:rPr>
          <w:t>[174]</w:t>
        </w:r>
      </w:hyperlink>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Orbit and rotation</w:t>
      </w:r>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Rotation</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74" w:tooltip="Earth's rotation" w:history="1">
        <w:r>
          <w:rPr>
            <w:rStyle w:val="Hyperlink"/>
            <w:rFonts w:ascii="Arial" w:hAnsi="Arial" w:cs="Arial"/>
            <w:i/>
            <w:iCs/>
            <w:color w:val="0B0080"/>
            <w:sz w:val="21"/>
            <w:szCs w:val="21"/>
            <w:lang w:val="en"/>
          </w:rPr>
          <w:t>Earth's rotation</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095500"/>
            <wp:effectExtent l="0" t="0" r="0" b="0"/>
            <wp:docPr id="30" name="Picture 30" descr="https://upload.wikimedia.org/wikipedia/commons/thumb/4/44/EpicEarth-Globespin%282016May29%29.gif/220px-EpicEarth-Globespin%282016May29%29.gif">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4/EpicEarth-Globespin%282016May29%29.gif/220px-EpicEarth-Globespin%282016May29%29.gif">
                      <a:hlinkClick r:id="rId775"/>
                    </pic:cNvPr>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Earth rotation imaged by</w:t>
      </w:r>
      <w:r>
        <w:rPr>
          <w:rStyle w:val="apple-converted-space"/>
          <w:rFonts w:ascii="Arial" w:hAnsi="Arial" w:cs="Arial"/>
          <w:color w:val="252525"/>
          <w:sz w:val="19"/>
          <w:szCs w:val="19"/>
          <w:lang w:val="en"/>
        </w:rPr>
        <w:t> </w:t>
      </w:r>
      <w:hyperlink r:id="rId777" w:tooltip="Deep Space Climate Observatory" w:history="1">
        <w:r>
          <w:rPr>
            <w:rStyle w:val="Hyperlink"/>
            <w:rFonts w:ascii="Arial" w:hAnsi="Arial" w:cs="Arial"/>
            <w:color w:val="0B0080"/>
            <w:sz w:val="19"/>
            <w:szCs w:val="19"/>
            <w:lang w:val="en"/>
          </w:rPr>
          <w:t>DSCOVR EPIC</w:t>
        </w:r>
      </w:hyperlink>
      <w:r>
        <w:rPr>
          <w:rStyle w:val="apple-converted-space"/>
          <w:rFonts w:ascii="Arial" w:hAnsi="Arial" w:cs="Arial"/>
          <w:color w:val="252525"/>
          <w:sz w:val="19"/>
          <w:szCs w:val="19"/>
          <w:lang w:val="en"/>
        </w:rPr>
        <w:t> </w:t>
      </w:r>
      <w:r>
        <w:rPr>
          <w:rFonts w:ascii="Arial" w:hAnsi="Arial" w:cs="Arial"/>
          <w:color w:val="252525"/>
          <w:sz w:val="19"/>
          <w:szCs w:val="19"/>
          <w:lang w:val="en"/>
        </w:rPr>
        <w:t>on May 29, 2016, a few weeks before the solstice</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rotation period relative to the Sun—its mean solar day—is 86,400 seconds of mean solar time (86,400.0025 </w:t>
      </w:r>
      <w:hyperlink r:id="rId778" w:tooltip="SI" w:history="1">
        <w:r>
          <w:rPr>
            <w:rStyle w:val="Hyperlink"/>
            <w:rFonts w:ascii="Arial" w:hAnsi="Arial" w:cs="Arial"/>
            <w:color w:val="0B0080"/>
            <w:sz w:val="21"/>
            <w:szCs w:val="21"/>
            <w:lang w:val="en"/>
          </w:rPr>
          <w:t>SI</w:t>
        </w:r>
      </w:hyperlink>
      <w:r>
        <w:rPr>
          <w:rFonts w:ascii="Arial" w:hAnsi="Arial" w:cs="Arial"/>
          <w:color w:val="252525"/>
          <w:sz w:val="21"/>
          <w:szCs w:val="21"/>
          <w:lang w:val="en"/>
        </w:rPr>
        <w:t> seconds).</w:t>
      </w:r>
      <w:hyperlink r:id="rId779" w:anchor="cite_note-aj136_5_1906-193" w:history="1">
        <w:r>
          <w:rPr>
            <w:rStyle w:val="Hyperlink"/>
            <w:rFonts w:ascii="Arial" w:hAnsi="Arial" w:cs="Arial"/>
            <w:color w:val="0B0080"/>
            <w:sz w:val="17"/>
            <w:szCs w:val="17"/>
            <w:vertAlign w:val="superscript"/>
            <w:lang w:val="en"/>
          </w:rPr>
          <w:t>[175]</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Earth's solar day is now slightly longer than it was during the 19th century due to</w:t>
      </w:r>
      <w:hyperlink r:id="rId780" w:tooltip="Tidal acceleration" w:history="1">
        <w:r>
          <w:rPr>
            <w:rStyle w:val="Hyperlink"/>
            <w:rFonts w:ascii="Arial" w:hAnsi="Arial" w:cs="Arial"/>
            <w:color w:val="0B0080"/>
            <w:sz w:val="21"/>
            <w:szCs w:val="21"/>
            <w:lang w:val="en"/>
          </w:rPr>
          <w:t>tidal deceleration</w:t>
        </w:r>
      </w:hyperlink>
      <w:r>
        <w:rPr>
          <w:rFonts w:ascii="Arial" w:hAnsi="Arial" w:cs="Arial"/>
          <w:color w:val="252525"/>
          <w:sz w:val="21"/>
          <w:szCs w:val="21"/>
          <w:lang w:val="en"/>
        </w:rPr>
        <w:t>, each day varies between 0 and 2 SI</w:t>
      </w:r>
      <w:r>
        <w:rPr>
          <w:rStyle w:val="apple-converted-space"/>
          <w:rFonts w:ascii="Arial" w:hAnsi="Arial" w:cs="Arial"/>
          <w:color w:val="252525"/>
          <w:sz w:val="21"/>
          <w:szCs w:val="21"/>
          <w:lang w:val="en"/>
        </w:rPr>
        <w:t> </w:t>
      </w:r>
      <w:hyperlink r:id="rId781" w:tooltip="Milliseconds" w:history="1">
        <w:r>
          <w:rPr>
            <w:rStyle w:val="Hyperlink"/>
            <w:rFonts w:ascii="Arial" w:hAnsi="Arial" w:cs="Arial"/>
            <w:color w:val="0B0080"/>
            <w:sz w:val="21"/>
            <w:szCs w:val="21"/>
            <w:lang w:val="en"/>
          </w:rPr>
          <w:t>ms</w:t>
        </w:r>
      </w:hyperlink>
      <w:r>
        <w:rPr>
          <w:rStyle w:val="apple-converted-space"/>
          <w:rFonts w:ascii="Arial" w:hAnsi="Arial" w:cs="Arial"/>
          <w:color w:val="252525"/>
          <w:sz w:val="21"/>
          <w:szCs w:val="21"/>
          <w:lang w:val="en"/>
        </w:rPr>
        <w:t> </w:t>
      </w:r>
      <w:r>
        <w:rPr>
          <w:rFonts w:ascii="Arial" w:hAnsi="Arial" w:cs="Arial"/>
          <w:color w:val="252525"/>
          <w:sz w:val="21"/>
          <w:szCs w:val="21"/>
          <w:lang w:val="en"/>
        </w:rPr>
        <w:t>longer.</w:t>
      </w:r>
      <w:hyperlink r:id="rId782" w:anchor="cite_note-USNO_TSD-194" w:history="1">
        <w:r>
          <w:rPr>
            <w:rStyle w:val="Hyperlink"/>
            <w:rFonts w:ascii="Arial" w:hAnsi="Arial" w:cs="Arial"/>
            <w:color w:val="0B0080"/>
            <w:sz w:val="17"/>
            <w:szCs w:val="17"/>
            <w:vertAlign w:val="superscript"/>
            <w:lang w:val="en"/>
          </w:rPr>
          <w:t>[176]</w:t>
        </w:r>
      </w:hyperlink>
      <w:hyperlink r:id="rId783" w:anchor="cite_note-195" w:history="1">
        <w:r>
          <w:rPr>
            <w:rStyle w:val="Hyperlink"/>
            <w:rFonts w:ascii="Arial" w:hAnsi="Arial" w:cs="Arial"/>
            <w:color w:val="0B0080"/>
            <w:sz w:val="17"/>
            <w:szCs w:val="17"/>
            <w:vertAlign w:val="superscript"/>
            <w:lang w:val="en"/>
          </w:rPr>
          <w:t>[177]</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rotation period relative to the</w:t>
      </w:r>
      <w:r>
        <w:rPr>
          <w:rStyle w:val="apple-converted-space"/>
          <w:rFonts w:ascii="Arial" w:hAnsi="Arial" w:cs="Arial"/>
          <w:color w:val="252525"/>
          <w:sz w:val="21"/>
          <w:szCs w:val="21"/>
          <w:lang w:val="en"/>
        </w:rPr>
        <w:t> </w:t>
      </w:r>
      <w:hyperlink r:id="rId784" w:tooltip="Fixed star" w:history="1">
        <w:r>
          <w:rPr>
            <w:rStyle w:val="Hyperlink"/>
            <w:rFonts w:ascii="Arial" w:hAnsi="Arial" w:cs="Arial"/>
            <w:color w:val="0B0080"/>
            <w:sz w:val="21"/>
            <w:szCs w:val="21"/>
            <w:lang w:val="en"/>
          </w:rPr>
          <w:t>fixed stars</w:t>
        </w:r>
      </w:hyperlink>
      <w:r>
        <w:rPr>
          <w:rFonts w:ascii="Arial" w:hAnsi="Arial" w:cs="Arial"/>
          <w:color w:val="252525"/>
          <w:sz w:val="21"/>
          <w:szCs w:val="21"/>
          <w:lang w:val="en"/>
        </w:rPr>
        <w:t>, called its</w:t>
      </w:r>
      <w:r>
        <w:rPr>
          <w:rStyle w:val="apple-converted-space"/>
          <w:rFonts w:ascii="Arial" w:hAnsi="Arial" w:cs="Arial"/>
          <w:color w:val="252525"/>
          <w:sz w:val="21"/>
          <w:szCs w:val="21"/>
          <w:lang w:val="en"/>
        </w:rPr>
        <w:t> </w:t>
      </w:r>
      <w:r>
        <w:rPr>
          <w:rFonts w:ascii="Arial" w:hAnsi="Arial" w:cs="Arial"/>
          <w:i/>
          <w:iCs/>
          <w:color w:val="252525"/>
          <w:sz w:val="21"/>
          <w:szCs w:val="21"/>
          <w:lang w:val="en"/>
        </w:rPr>
        <w:t>stellar day</w:t>
      </w:r>
      <w:r>
        <w:rPr>
          <w:rStyle w:val="apple-converted-space"/>
          <w:rFonts w:ascii="Arial" w:hAnsi="Arial" w:cs="Arial"/>
          <w:color w:val="252525"/>
          <w:sz w:val="21"/>
          <w:szCs w:val="21"/>
          <w:lang w:val="en"/>
        </w:rPr>
        <w:t> </w:t>
      </w:r>
      <w:r>
        <w:rPr>
          <w:rFonts w:ascii="Arial" w:hAnsi="Arial" w:cs="Arial"/>
          <w:color w:val="252525"/>
          <w:sz w:val="21"/>
          <w:szCs w:val="21"/>
          <w:lang w:val="en"/>
        </w:rPr>
        <w:t>by the</w:t>
      </w:r>
      <w:r>
        <w:rPr>
          <w:rStyle w:val="apple-converted-space"/>
          <w:rFonts w:ascii="Arial" w:hAnsi="Arial" w:cs="Arial"/>
          <w:color w:val="252525"/>
          <w:sz w:val="21"/>
          <w:szCs w:val="21"/>
          <w:lang w:val="en"/>
        </w:rPr>
        <w:t> </w:t>
      </w:r>
      <w:hyperlink r:id="rId785" w:tooltip="International Earth Rotation and Reference Systems Service" w:history="1">
        <w:r>
          <w:rPr>
            <w:rStyle w:val="Hyperlink"/>
            <w:rFonts w:ascii="Arial" w:hAnsi="Arial" w:cs="Arial"/>
            <w:color w:val="0B0080"/>
            <w:sz w:val="21"/>
            <w:szCs w:val="21"/>
            <w:lang w:val="en"/>
          </w:rPr>
          <w:t>International Earth Rotation and Reference Systems Service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(IERS), 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86,164.098903691 seconds</w:t>
      </w:r>
      <w:r>
        <w:rPr>
          <w:rStyle w:val="apple-converted-space"/>
          <w:rFonts w:ascii="Arial" w:hAnsi="Arial" w:cs="Arial"/>
          <w:color w:val="252525"/>
          <w:sz w:val="21"/>
          <w:szCs w:val="21"/>
          <w:lang w:val="en"/>
        </w:rPr>
        <w:t> </w:t>
      </w:r>
      <w:r>
        <w:rPr>
          <w:rFonts w:ascii="Arial" w:hAnsi="Arial" w:cs="Arial"/>
          <w:color w:val="252525"/>
          <w:sz w:val="21"/>
          <w:szCs w:val="21"/>
          <w:lang w:val="en"/>
        </w:rPr>
        <w:t>of mean solar time (UT1), or</w:t>
      </w:r>
      <w:r>
        <w:rPr>
          <w:rStyle w:val="nowrap"/>
          <w:rFonts w:ascii="Arial" w:hAnsi="Arial" w:cs="Arial"/>
          <w:color w:val="252525"/>
          <w:sz w:val="21"/>
          <w:szCs w:val="21"/>
          <w:lang w:val="en"/>
        </w:rPr>
        <w:t>23</w:t>
      </w:r>
      <w:r>
        <w:rPr>
          <w:rStyle w:val="nowrap"/>
          <w:rFonts w:ascii="Arial" w:hAnsi="Arial" w:cs="Arial"/>
          <w:color w:val="252525"/>
          <w:sz w:val="14"/>
          <w:szCs w:val="14"/>
          <w:vertAlign w:val="superscript"/>
          <w:lang w:val="en"/>
        </w:rPr>
        <w:t>h</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56</w:t>
      </w:r>
      <w:r>
        <w:rPr>
          <w:rStyle w:val="nowrap"/>
          <w:rFonts w:ascii="Arial" w:hAnsi="Arial" w:cs="Arial"/>
          <w:color w:val="252525"/>
          <w:sz w:val="14"/>
          <w:szCs w:val="14"/>
          <w:vertAlign w:val="superscript"/>
          <w:lang w:val="en"/>
        </w:rPr>
        <w:t>m</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4.098903691</w:t>
      </w:r>
      <w:r>
        <w:rPr>
          <w:rStyle w:val="nowrap"/>
          <w:rFonts w:ascii="Arial" w:hAnsi="Arial" w:cs="Arial"/>
          <w:color w:val="252525"/>
          <w:sz w:val="14"/>
          <w:szCs w:val="14"/>
          <w:vertAlign w:val="superscript"/>
          <w:lang w:val="en"/>
        </w:rPr>
        <w:t>s</w:t>
      </w:r>
      <w:r>
        <w:rPr>
          <w:rStyle w:val="nowrap"/>
          <w:rFonts w:ascii="Arial" w:hAnsi="Arial" w:cs="Arial"/>
          <w:color w:val="252525"/>
          <w:sz w:val="21"/>
          <w:szCs w:val="21"/>
          <w:lang w:val="en"/>
        </w:rPr>
        <w:t>.</w:t>
      </w:r>
      <w:hyperlink r:id="rId786" w:anchor="cite_note-IERS-4" w:history="1">
        <w:r>
          <w:rPr>
            <w:rStyle w:val="Hyperlink"/>
            <w:rFonts w:ascii="Arial" w:hAnsi="Arial" w:cs="Arial"/>
            <w:color w:val="0B0080"/>
            <w:sz w:val="17"/>
            <w:szCs w:val="17"/>
            <w:vertAlign w:val="superscript"/>
            <w:lang w:val="en"/>
          </w:rPr>
          <w:t>[2]</w:t>
        </w:r>
      </w:hyperlink>
      <w:hyperlink r:id="rId787" w:anchor="cite_note-Aoki-196" w:history="1">
        <w:r>
          <w:rPr>
            <w:rStyle w:val="Hyperlink"/>
            <w:rFonts w:ascii="Arial" w:hAnsi="Arial" w:cs="Arial"/>
            <w:color w:val="0B0080"/>
            <w:sz w:val="17"/>
            <w:szCs w:val="17"/>
            <w:vertAlign w:val="superscript"/>
            <w:lang w:val="en"/>
          </w:rPr>
          <w:t>[n 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Earth's rotation period relative to the</w:t>
      </w:r>
      <w:r>
        <w:rPr>
          <w:rStyle w:val="apple-converted-space"/>
          <w:rFonts w:ascii="Arial" w:hAnsi="Arial" w:cs="Arial"/>
          <w:color w:val="252525"/>
          <w:sz w:val="21"/>
          <w:szCs w:val="21"/>
          <w:lang w:val="en"/>
        </w:rPr>
        <w:t> </w:t>
      </w:r>
      <w:hyperlink r:id="rId788" w:tooltip="Precession (astronomy)" w:history="1">
        <w:r>
          <w:rPr>
            <w:rStyle w:val="Hyperlink"/>
            <w:rFonts w:ascii="Arial" w:hAnsi="Arial" w:cs="Arial"/>
            <w:color w:val="0B0080"/>
            <w:sz w:val="21"/>
            <w:szCs w:val="21"/>
            <w:lang w:val="en"/>
          </w:rPr>
          <w:t>precessing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moving mean</w:t>
      </w:r>
      <w:r>
        <w:rPr>
          <w:rStyle w:val="apple-converted-space"/>
          <w:rFonts w:ascii="Arial" w:hAnsi="Arial" w:cs="Arial"/>
          <w:color w:val="252525"/>
          <w:sz w:val="21"/>
          <w:szCs w:val="21"/>
          <w:lang w:val="en"/>
        </w:rPr>
        <w:t> </w:t>
      </w:r>
      <w:hyperlink r:id="rId789" w:tooltip="Vernal equinox" w:history="1">
        <w:r>
          <w:rPr>
            <w:rStyle w:val="Hyperlink"/>
            <w:rFonts w:ascii="Arial" w:hAnsi="Arial" w:cs="Arial"/>
            <w:color w:val="0B0080"/>
            <w:sz w:val="21"/>
            <w:szCs w:val="21"/>
            <w:lang w:val="en"/>
          </w:rPr>
          <w:t>vernal equinox</w:t>
        </w:r>
      </w:hyperlink>
      <w:r>
        <w:rPr>
          <w:rFonts w:ascii="Arial" w:hAnsi="Arial" w:cs="Arial"/>
          <w:color w:val="252525"/>
          <w:sz w:val="21"/>
          <w:szCs w:val="21"/>
          <w:lang w:val="en"/>
        </w:rPr>
        <w:t>, misnamed its</w:t>
      </w:r>
      <w:r>
        <w:rPr>
          <w:rStyle w:val="apple-converted-space"/>
          <w:rFonts w:ascii="Arial" w:hAnsi="Arial" w:cs="Arial"/>
          <w:color w:val="252525"/>
          <w:sz w:val="21"/>
          <w:szCs w:val="21"/>
          <w:lang w:val="en"/>
        </w:rPr>
        <w:t> </w:t>
      </w:r>
      <w:hyperlink r:id="rId790" w:tooltip="Sidereal day" w:history="1">
        <w:r>
          <w:rPr>
            <w:rStyle w:val="Hyperlink"/>
            <w:rFonts w:ascii="Arial" w:hAnsi="Arial" w:cs="Arial"/>
            <w:i/>
            <w:iCs/>
            <w:color w:val="0B0080"/>
            <w:sz w:val="21"/>
            <w:szCs w:val="21"/>
            <w:lang w:val="en"/>
          </w:rPr>
          <w:t>sidereal day</w:t>
        </w:r>
      </w:hyperlink>
      <w:r>
        <w:rPr>
          <w:rFonts w:ascii="Arial" w:hAnsi="Arial" w:cs="Arial"/>
          <w:color w:val="252525"/>
          <w:sz w:val="21"/>
          <w:szCs w:val="21"/>
          <w:lang w:val="en"/>
        </w:rPr>
        <w:t>, 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86,164.09053083288 seconds</w:t>
      </w:r>
      <w:r>
        <w:rPr>
          <w:rStyle w:val="apple-converted-space"/>
          <w:rFonts w:ascii="Arial" w:hAnsi="Arial" w:cs="Arial"/>
          <w:color w:val="252525"/>
          <w:sz w:val="21"/>
          <w:szCs w:val="21"/>
          <w:lang w:val="en"/>
        </w:rPr>
        <w:t> </w:t>
      </w:r>
      <w:r>
        <w:rPr>
          <w:rFonts w:ascii="Arial" w:hAnsi="Arial" w:cs="Arial"/>
          <w:color w:val="252525"/>
          <w:sz w:val="21"/>
          <w:szCs w:val="21"/>
          <w:lang w:val="en"/>
        </w:rPr>
        <w:t>of mean solar time (UT1)</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(23</w:t>
      </w:r>
      <w:r>
        <w:rPr>
          <w:rStyle w:val="nowrap"/>
          <w:rFonts w:ascii="Arial" w:hAnsi="Arial" w:cs="Arial"/>
          <w:color w:val="252525"/>
          <w:sz w:val="14"/>
          <w:szCs w:val="14"/>
          <w:vertAlign w:val="superscript"/>
          <w:lang w:val="en"/>
        </w:rPr>
        <w:t>h</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56</w:t>
      </w:r>
      <w:r>
        <w:rPr>
          <w:rStyle w:val="nowrap"/>
          <w:rFonts w:ascii="Arial" w:hAnsi="Arial" w:cs="Arial"/>
          <w:color w:val="252525"/>
          <w:sz w:val="14"/>
          <w:szCs w:val="14"/>
          <w:vertAlign w:val="superscript"/>
          <w:lang w:val="en"/>
        </w:rPr>
        <w:t>m</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4.09053083288</w:t>
      </w:r>
      <w:r>
        <w:rPr>
          <w:rStyle w:val="nowrap"/>
          <w:rFonts w:ascii="Arial" w:hAnsi="Arial" w:cs="Arial"/>
          <w:color w:val="252525"/>
          <w:sz w:val="14"/>
          <w:szCs w:val="14"/>
          <w:vertAlign w:val="superscript"/>
          <w:lang w:val="en"/>
        </w:rPr>
        <w:t>s</w:t>
      </w:r>
      <w:r>
        <w:rPr>
          <w:rStyle w:val="nowrap"/>
          <w:rFonts w:ascii="Arial" w:hAnsi="Arial" w:cs="Arial"/>
          <w:color w:val="252525"/>
          <w:sz w:val="21"/>
          <w:szCs w:val="21"/>
          <w:lang w:val="en"/>
        </w:rPr>
        <w:t>)</w:t>
      </w:r>
      <w:r>
        <w:rPr>
          <w:rFonts w:ascii="Arial" w:hAnsi="Arial" w:cs="Arial"/>
          <w:color w:val="252525"/>
          <w:sz w:val="21"/>
          <w:szCs w:val="21"/>
          <w:lang w:val="en"/>
        </w:rPr>
        <w:t>as of 1982.</w:t>
      </w:r>
      <w:hyperlink r:id="rId791" w:anchor="cite_note-IERS-4" w:history="1">
        <w:r>
          <w:rPr>
            <w:rStyle w:val="Hyperlink"/>
            <w:rFonts w:ascii="Arial" w:hAnsi="Arial" w:cs="Arial"/>
            <w:color w:val="0B0080"/>
            <w:sz w:val="17"/>
            <w:szCs w:val="17"/>
            <w:vertAlign w:val="superscript"/>
            <w:lang w:val="en"/>
          </w:rPr>
          <w:t>[2]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Thus the sidereal day is shorter than the stellar day by about 8.4 ms.</w:t>
      </w:r>
      <w:hyperlink r:id="rId792" w:anchor="cite_note-seidelmann1992-197" w:history="1">
        <w:r>
          <w:rPr>
            <w:rStyle w:val="Hyperlink"/>
            <w:rFonts w:ascii="Arial" w:hAnsi="Arial" w:cs="Arial"/>
            <w:color w:val="0B0080"/>
            <w:sz w:val="17"/>
            <w:szCs w:val="17"/>
            <w:vertAlign w:val="superscript"/>
            <w:lang w:val="en"/>
          </w:rPr>
          <w:t>[178]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length of the mean solar day in SI seconds is available from the IERS for the periods 1623–2005</w:t>
      </w:r>
      <w:hyperlink r:id="rId793" w:anchor="cite_note-iers1623-198" w:history="1">
        <w:r>
          <w:rPr>
            <w:rStyle w:val="Hyperlink"/>
            <w:rFonts w:ascii="Arial" w:hAnsi="Arial" w:cs="Arial"/>
            <w:color w:val="0B0080"/>
            <w:sz w:val="17"/>
            <w:szCs w:val="17"/>
            <w:vertAlign w:val="superscript"/>
            <w:lang w:val="en"/>
          </w:rPr>
          <w:t>[179]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1962–2005.</w:t>
      </w:r>
      <w:hyperlink r:id="rId794" w:anchor="cite_note-iers1962-199" w:history="1">
        <w:r>
          <w:rPr>
            <w:rStyle w:val="Hyperlink"/>
            <w:rFonts w:ascii="Arial" w:hAnsi="Arial" w:cs="Arial"/>
            <w:color w:val="0B0080"/>
            <w:sz w:val="17"/>
            <w:szCs w:val="17"/>
            <w:vertAlign w:val="superscript"/>
            <w:lang w:val="en"/>
          </w:rPr>
          <w:t>[180]</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Apart from meteors within the atmosphere and low-orbiting satellites, the main apparent motion of celestial bodies in Earth's sky is to the west at a rate of 15°/h = 15'/min. For bodies near the</w:t>
      </w:r>
      <w:r>
        <w:rPr>
          <w:rStyle w:val="apple-converted-space"/>
          <w:rFonts w:ascii="Arial" w:hAnsi="Arial" w:cs="Arial"/>
          <w:color w:val="252525"/>
          <w:sz w:val="21"/>
          <w:szCs w:val="21"/>
          <w:lang w:val="en"/>
        </w:rPr>
        <w:t> </w:t>
      </w:r>
      <w:hyperlink r:id="rId795" w:tooltip="Celestial equator" w:history="1">
        <w:r>
          <w:rPr>
            <w:rStyle w:val="Hyperlink"/>
            <w:rFonts w:ascii="Arial" w:hAnsi="Arial" w:cs="Arial"/>
            <w:color w:val="0B0080"/>
            <w:sz w:val="21"/>
            <w:szCs w:val="21"/>
            <w:lang w:val="en"/>
          </w:rPr>
          <w:t>celestial equator</w:t>
        </w:r>
      </w:hyperlink>
      <w:r>
        <w:rPr>
          <w:rFonts w:ascii="Arial" w:hAnsi="Arial" w:cs="Arial"/>
          <w:color w:val="252525"/>
          <w:sz w:val="21"/>
          <w:szCs w:val="21"/>
          <w:lang w:val="en"/>
        </w:rPr>
        <w:t>, this is equivalent to an apparent diameter of the Sun or the Moon every two minutes; from Earth's surface, the apparent sizes of the Sun and the Moon are approximately the same.</w:t>
      </w:r>
      <w:hyperlink r:id="rId796" w:anchor="cite_note-zeilik1998-200" w:history="1">
        <w:r>
          <w:rPr>
            <w:rStyle w:val="Hyperlink"/>
            <w:rFonts w:ascii="Arial" w:hAnsi="Arial" w:cs="Arial"/>
            <w:color w:val="0B0080"/>
            <w:sz w:val="17"/>
            <w:szCs w:val="17"/>
            <w:vertAlign w:val="superscript"/>
            <w:lang w:val="en"/>
          </w:rPr>
          <w:t>[181]</w:t>
        </w:r>
      </w:hyperlink>
      <w:hyperlink r:id="rId797" w:anchor="cite_note-angular-201" w:history="1">
        <w:r>
          <w:rPr>
            <w:rStyle w:val="Hyperlink"/>
            <w:rFonts w:ascii="Arial" w:hAnsi="Arial" w:cs="Arial"/>
            <w:color w:val="0B0080"/>
            <w:sz w:val="17"/>
            <w:szCs w:val="17"/>
            <w:vertAlign w:val="superscript"/>
            <w:lang w:val="en"/>
          </w:rPr>
          <w:t>[182]</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Orbit</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98" w:tooltip="Earth's orbit" w:history="1">
        <w:r>
          <w:rPr>
            <w:rStyle w:val="Hyperlink"/>
            <w:rFonts w:ascii="Arial" w:hAnsi="Arial" w:cs="Arial"/>
            <w:i/>
            <w:iCs/>
            <w:color w:val="0B0080"/>
            <w:sz w:val="21"/>
            <w:szCs w:val="21"/>
            <w:lang w:val="en"/>
          </w:rPr>
          <w:t>Earth's orbit</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619250" cy="2190750"/>
            <wp:effectExtent l="0" t="0" r="0" b="0"/>
            <wp:docPr id="29" name="Picture 29" descr="https://upload.wikimedia.org/wikipedia/commons/thumb/7/73/Pale_Blue_Dot.png/170px-Pale_Blue_Dot.png">
              <a:hlinkClick xmlns:a="http://schemas.openxmlformats.org/drawingml/2006/main" r:id="rId7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7/73/Pale_Blue_Dot.png/170px-Pale_Blue_Dot.png">
                      <a:hlinkClick r:id="rId799"/>
                    </pic:cNvPr>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619250" cy="219075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historic</w:t>
      </w:r>
      <w:r>
        <w:rPr>
          <w:rStyle w:val="apple-converted-space"/>
          <w:rFonts w:ascii="Arial" w:hAnsi="Arial" w:cs="Arial"/>
          <w:color w:val="252525"/>
          <w:sz w:val="19"/>
          <w:szCs w:val="19"/>
          <w:lang w:val="en"/>
        </w:rPr>
        <w:t> </w:t>
      </w:r>
      <w:hyperlink r:id="rId801" w:tooltip="Pale Blue Dot" w:history="1">
        <w:r>
          <w:rPr>
            <w:rStyle w:val="Hyperlink"/>
            <w:rFonts w:ascii="Arial" w:hAnsi="Arial" w:cs="Arial"/>
            <w:color w:val="0B0080"/>
            <w:sz w:val="19"/>
            <w:szCs w:val="19"/>
            <w:lang w:val="en"/>
          </w:rPr>
          <w:t>Pale Blue Dot</w:t>
        </w:r>
      </w:hyperlink>
      <w:r>
        <w:rPr>
          <w:rFonts w:ascii="Arial" w:hAnsi="Arial" w:cs="Arial"/>
          <w:color w:val="252525"/>
          <w:sz w:val="19"/>
          <w:szCs w:val="19"/>
          <w:lang w:val="en"/>
        </w:rPr>
        <w:t>photo taken in 1990 by the</w:t>
      </w:r>
      <w:hyperlink r:id="rId802" w:tooltip="Voyager 1" w:history="1">
        <w:r>
          <w:rPr>
            <w:rStyle w:val="Hyperlink"/>
            <w:rFonts w:ascii="Arial" w:hAnsi="Arial" w:cs="Arial"/>
            <w:i/>
            <w:iCs/>
            <w:color w:val="0B0080"/>
            <w:sz w:val="19"/>
            <w:szCs w:val="19"/>
            <w:lang w:val="en"/>
          </w:rPr>
          <w:t>Voyager 1</w:t>
        </w:r>
      </w:hyperlink>
      <w:r>
        <w:rPr>
          <w:rStyle w:val="apple-converted-space"/>
          <w:rFonts w:ascii="Arial" w:hAnsi="Arial" w:cs="Arial"/>
          <w:color w:val="252525"/>
          <w:sz w:val="19"/>
          <w:szCs w:val="19"/>
          <w:lang w:val="en"/>
        </w:rPr>
        <w:t> </w:t>
      </w:r>
      <w:r>
        <w:rPr>
          <w:rFonts w:ascii="Arial" w:hAnsi="Arial" w:cs="Arial"/>
          <w:color w:val="252525"/>
          <w:sz w:val="19"/>
          <w:szCs w:val="19"/>
          <w:lang w:val="en"/>
        </w:rPr>
        <w:t>spacecraft showing Earth (center right) from nearly 6.4 billion kilometers (4×10</w:t>
      </w:r>
      <w:r>
        <w:rPr>
          <w:rFonts w:ascii="Arial" w:hAnsi="Arial" w:cs="Arial"/>
          <w:color w:val="252525"/>
          <w:sz w:val="15"/>
          <w:szCs w:val="15"/>
          <w:vertAlign w:val="superscript"/>
          <w:lang w:val="en"/>
        </w:rPr>
        <w:t>9</w:t>
      </w:r>
      <w:r>
        <w:rPr>
          <w:rFonts w:ascii="Arial" w:hAnsi="Arial" w:cs="Arial"/>
          <w:color w:val="252525"/>
          <w:sz w:val="19"/>
          <w:szCs w:val="19"/>
          <w:lang w:val="en"/>
        </w:rPr>
        <w:t> mi) away</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 orbits the Sun at an average distance of about 150 million kilometres (93,000,000 mi) every 365.2564 mean solar days, or one</w:t>
      </w:r>
      <w:r>
        <w:rPr>
          <w:rStyle w:val="apple-converted-space"/>
          <w:rFonts w:ascii="Arial" w:hAnsi="Arial" w:cs="Arial"/>
          <w:color w:val="252525"/>
          <w:sz w:val="21"/>
          <w:szCs w:val="21"/>
          <w:lang w:val="en"/>
        </w:rPr>
        <w:t> </w:t>
      </w:r>
      <w:hyperlink r:id="rId803" w:tooltip="Sidereal year" w:history="1">
        <w:r>
          <w:rPr>
            <w:rStyle w:val="Hyperlink"/>
            <w:rFonts w:ascii="Arial" w:hAnsi="Arial" w:cs="Arial"/>
            <w:color w:val="0B0080"/>
            <w:sz w:val="21"/>
            <w:szCs w:val="21"/>
            <w:lang w:val="en"/>
          </w:rPr>
          <w:t>sidereal year</w:t>
        </w:r>
      </w:hyperlink>
      <w:r>
        <w:rPr>
          <w:rFonts w:ascii="Arial" w:hAnsi="Arial" w:cs="Arial"/>
          <w:color w:val="252525"/>
          <w:sz w:val="21"/>
          <w:szCs w:val="21"/>
          <w:lang w:val="en"/>
        </w:rPr>
        <w:t>. This gives an apparent movement of the Sun eastward with respect to the stars at a rate of about 1°/day, which is one apparent Sun or Moon diameter every 12 hours. Due to this motion, on average it takes 24 hours—a</w:t>
      </w:r>
      <w:r>
        <w:rPr>
          <w:rStyle w:val="apple-converted-space"/>
          <w:rFonts w:ascii="Arial" w:hAnsi="Arial" w:cs="Arial"/>
          <w:color w:val="252525"/>
          <w:sz w:val="21"/>
          <w:szCs w:val="21"/>
          <w:lang w:val="en"/>
        </w:rPr>
        <w:t> </w:t>
      </w:r>
      <w:hyperlink r:id="rId804" w:tooltip="Solar time" w:history="1">
        <w:r>
          <w:rPr>
            <w:rStyle w:val="Hyperlink"/>
            <w:rFonts w:ascii="Arial" w:hAnsi="Arial" w:cs="Arial"/>
            <w:color w:val="0B0080"/>
            <w:sz w:val="21"/>
            <w:szCs w:val="21"/>
            <w:lang w:val="en"/>
          </w:rPr>
          <w:t>solar day</w:t>
        </w:r>
      </w:hyperlink>
      <w:r>
        <w:rPr>
          <w:rFonts w:ascii="Arial" w:hAnsi="Arial" w:cs="Arial"/>
          <w:color w:val="252525"/>
          <w:sz w:val="21"/>
          <w:szCs w:val="21"/>
          <w:lang w:val="en"/>
        </w:rPr>
        <w:t>—for Earth to complete a full rotation about its axis so that the Sun returns to the</w:t>
      </w:r>
      <w:r>
        <w:rPr>
          <w:rStyle w:val="apple-converted-space"/>
          <w:rFonts w:ascii="Arial" w:hAnsi="Arial" w:cs="Arial"/>
          <w:color w:val="252525"/>
          <w:sz w:val="21"/>
          <w:szCs w:val="21"/>
          <w:lang w:val="en"/>
        </w:rPr>
        <w:t> </w:t>
      </w:r>
      <w:hyperlink r:id="rId805" w:tooltip="Meridian (astronomy)" w:history="1">
        <w:r>
          <w:rPr>
            <w:rStyle w:val="Hyperlink"/>
            <w:rFonts w:ascii="Arial" w:hAnsi="Arial" w:cs="Arial"/>
            <w:color w:val="0B0080"/>
            <w:sz w:val="21"/>
            <w:szCs w:val="21"/>
            <w:lang w:val="en"/>
          </w:rPr>
          <w:t>meridian</w:t>
        </w:r>
      </w:hyperlink>
      <w:r>
        <w:rPr>
          <w:rFonts w:ascii="Arial" w:hAnsi="Arial" w:cs="Arial"/>
          <w:color w:val="252525"/>
          <w:sz w:val="21"/>
          <w:szCs w:val="21"/>
          <w:lang w:val="en"/>
        </w:rPr>
        <w:t>. The orbital speed of Earth averages about 29.8 km/s (107,000 km/h), which is fast enough to travel a distance equal to Earth's diameter, about 12,742 km (7,918 mi), in seven minutes, and the distance to the Moon, 384,000 km (239,000 mi), in about 3.5 hours.</w:t>
      </w:r>
      <w:hyperlink r:id="rId806" w:anchor="cite_note-earth_fact_sheet-5" w:history="1">
        <w:r>
          <w:rPr>
            <w:rStyle w:val="Hyperlink"/>
            <w:rFonts w:ascii="Arial" w:hAnsi="Arial" w:cs="Arial"/>
            <w:color w:val="0B0080"/>
            <w:sz w:val="17"/>
            <w:szCs w:val="17"/>
            <w:vertAlign w:val="superscript"/>
            <w:lang w:val="en"/>
          </w:rPr>
          <w:t>[3]</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and Earth orbit a common</w:t>
      </w:r>
      <w:r>
        <w:rPr>
          <w:rStyle w:val="apple-converted-space"/>
          <w:rFonts w:ascii="Arial" w:hAnsi="Arial" w:cs="Arial"/>
          <w:color w:val="252525"/>
          <w:sz w:val="21"/>
          <w:szCs w:val="21"/>
          <w:lang w:val="en"/>
        </w:rPr>
        <w:t> </w:t>
      </w:r>
      <w:hyperlink r:id="rId807" w:tooltip="Barycenter" w:history="1">
        <w:r>
          <w:rPr>
            <w:rStyle w:val="Hyperlink"/>
            <w:rFonts w:ascii="Arial" w:hAnsi="Arial" w:cs="Arial"/>
            <w:color w:val="0B0080"/>
            <w:sz w:val="21"/>
            <w:szCs w:val="21"/>
            <w:lang w:val="en"/>
          </w:rPr>
          <w:t>barycenter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every 27.32 days relative to the background stars. When combined with the Earth–Moon system's common orbit around the Sun, the period of the</w:t>
      </w:r>
      <w:r>
        <w:rPr>
          <w:rStyle w:val="apple-converted-space"/>
          <w:rFonts w:ascii="Arial" w:hAnsi="Arial" w:cs="Arial"/>
          <w:color w:val="252525"/>
          <w:sz w:val="21"/>
          <w:szCs w:val="21"/>
          <w:lang w:val="en"/>
        </w:rPr>
        <w:t> </w:t>
      </w:r>
      <w:hyperlink r:id="rId808" w:tooltip="Synodic month" w:history="1">
        <w:r>
          <w:rPr>
            <w:rStyle w:val="Hyperlink"/>
            <w:rFonts w:ascii="Arial" w:hAnsi="Arial" w:cs="Arial"/>
            <w:color w:val="0B0080"/>
            <w:sz w:val="21"/>
            <w:szCs w:val="21"/>
            <w:lang w:val="en"/>
          </w:rPr>
          <w:t>synodic month</w:t>
        </w:r>
      </w:hyperlink>
      <w:r>
        <w:rPr>
          <w:rFonts w:ascii="Arial" w:hAnsi="Arial" w:cs="Arial"/>
          <w:color w:val="252525"/>
          <w:sz w:val="21"/>
          <w:szCs w:val="21"/>
          <w:lang w:val="en"/>
        </w:rPr>
        <w:t>, from new moon to new moon, is 29.53 days. Viewed from the</w:t>
      </w:r>
      <w:r>
        <w:rPr>
          <w:rStyle w:val="apple-converted-space"/>
          <w:rFonts w:ascii="Arial" w:hAnsi="Arial" w:cs="Arial"/>
          <w:color w:val="252525"/>
          <w:sz w:val="21"/>
          <w:szCs w:val="21"/>
          <w:lang w:val="en"/>
        </w:rPr>
        <w:t> </w:t>
      </w:r>
      <w:hyperlink r:id="rId809" w:tooltip="Celestial pole" w:history="1">
        <w:r>
          <w:rPr>
            <w:rStyle w:val="Hyperlink"/>
            <w:rFonts w:ascii="Arial" w:hAnsi="Arial" w:cs="Arial"/>
            <w:color w:val="0B0080"/>
            <w:sz w:val="21"/>
            <w:szCs w:val="21"/>
            <w:lang w:val="en"/>
          </w:rPr>
          <w:t>celestial north pole</w:t>
        </w:r>
      </w:hyperlink>
      <w:r>
        <w:rPr>
          <w:rFonts w:ascii="Arial" w:hAnsi="Arial" w:cs="Arial"/>
          <w:color w:val="252525"/>
          <w:sz w:val="21"/>
          <w:szCs w:val="21"/>
          <w:lang w:val="en"/>
        </w:rPr>
        <w:t>, the motion of Earth, the Moon, and their axial rotations are all</w:t>
      </w:r>
      <w:r>
        <w:rPr>
          <w:rStyle w:val="apple-converted-space"/>
          <w:rFonts w:ascii="Arial" w:hAnsi="Arial" w:cs="Arial"/>
          <w:color w:val="252525"/>
          <w:sz w:val="21"/>
          <w:szCs w:val="21"/>
          <w:lang w:val="en"/>
        </w:rPr>
        <w:t> </w:t>
      </w:r>
      <w:hyperlink r:id="rId810" w:tooltip="Counterclockwise" w:history="1">
        <w:r>
          <w:rPr>
            <w:rStyle w:val="Hyperlink"/>
            <w:rFonts w:ascii="Arial" w:hAnsi="Arial" w:cs="Arial"/>
            <w:color w:val="0B0080"/>
            <w:sz w:val="21"/>
            <w:szCs w:val="21"/>
            <w:lang w:val="en"/>
          </w:rPr>
          <w:t>counterclockwise</w:t>
        </w:r>
      </w:hyperlink>
      <w:r>
        <w:rPr>
          <w:rFonts w:ascii="Arial" w:hAnsi="Arial" w:cs="Arial"/>
          <w:color w:val="252525"/>
          <w:sz w:val="21"/>
          <w:szCs w:val="21"/>
          <w:lang w:val="en"/>
        </w:rPr>
        <w:t>. Viewed from a vantage point above the north poles of both the Sun and Earth, Earth orbits in a counterclockwise direction about the Sun. The orbital and axial planes are not precisely aligned: Earth's</w:t>
      </w:r>
      <w:r>
        <w:rPr>
          <w:rStyle w:val="apple-converted-space"/>
          <w:rFonts w:ascii="Arial" w:hAnsi="Arial" w:cs="Arial"/>
          <w:color w:val="252525"/>
          <w:sz w:val="21"/>
          <w:szCs w:val="21"/>
          <w:lang w:val="en"/>
        </w:rPr>
        <w:t> </w:t>
      </w:r>
      <w:hyperlink r:id="rId811" w:tooltip="Axial tilt" w:history="1">
        <w:r>
          <w:rPr>
            <w:rStyle w:val="Hyperlink"/>
            <w:rFonts w:ascii="Arial" w:hAnsi="Arial" w:cs="Arial"/>
            <w:color w:val="0B0080"/>
            <w:sz w:val="21"/>
            <w:szCs w:val="21"/>
            <w:lang w:val="en"/>
          </w:rPr>
          <w:t>axis is tilted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some 23.4 degrees from the perpendicular to the Earth–Sun plane (the</w:t>
      </w:r>
      <w:r>
        <w:rPr>
          <w:rStyle w:val="apple-converted-space"/>
          <w:rFonts w:ascii="Arial" w:hAnsi="Arial" w:cs="Arial"/>
          <w:color w:val="252525"/>
          <w:sz w:val="21"/>
          <w:szCs w:val="21"/>
          <w:lang w:val="en"/>
        </w:rPr>
        <w:t> </w:t>
      </w:r>
      <w:hyperlink r:id="rId812" w:tooltip="Ecliptic" w:history="1">
        <w:r>
          <w:rPr>
            <w:rStyle w:val="Hyperlink"/>
            <w:rFonts w:ascii="Arial" w:hAnsi="Arial" w:cs="Arial"/>
            <w:color w:val="0B0080"/>
            <w:sz w:val="21"/>
            <w:szCs w:val="21"/>
            <w:lang w:val="en"/>
          </w:rPr>
          <w:t>ecliptic</w:t>
        </w:r>
      </w:hyperlink>
      <w:r>
        <w:rPr>
          <w:rFonts w:ascii="Arial" w:hAnsi="Arial" w:cs="Arial"/>
          <w:color w:val="252525"/>
          <w:sz w:val="21"/>
          <w:szCs w:val="21"/>
          <w:lang w:val="en"/>
        </w:rPr>
        <w:t>), and the Earth–Moon plane is tilted up to ±5.1 degrees against the Earth–Sun plane. Without this tilt, there would be an eclipse every two weeks, alternating between</w:t>
      </w:r>
      <w:r>
        <w:rPr>
          <w:rStyle w:val="apple-converted-space"/>
          <w:rFonts w:ascii="Arial" w:hAnsi="Arial" w:cs="Arial"/>
          <w:color w:val="252525"/>
          <w:sz w:val="21"/>
          <w:szCs w:val="21"/>
          <w:lang w:val="en"/>
        </w:rPr>
        <w:t> </w:t>
      </w:r>
      <w:hyperlink r:id="rId813" w:tooltip="Lunar eclipse" w:history="1">
        <w:r>
          <w:rPr>
            <w:rStyle w:val="Hyperlink"/>
            <w:rFonts w:ascii="Arial" w:hAnsi="Arial" w:cs="Arial"/>
            <w:color w:val="0B0080"/>
            <w:sz w:val="21"/>
            <w:szCs w:val="21"/>
            <w:lang w:val="en"/>
          </w:rPr>
          <w:t>lunar eclipses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814" w:tooltip="Solar eclipse" w:history="1">
        <w:r>
          <w:rPr>
            <w:rStyle w:val="Hyperlink"/>
            <w:rFonts w:ascii="Arial" w:hAnsi="Arial" w:cs="Arial"/>
            <w:color w:val="0B0080"/>
            <w:sz w:val="21"/>
            <w:szCs w:val="21"/>
            <w:lang w:val="en"/>
          </w:rPr>
          <w:t>solar eclipses</w:t>
        </w:r>
      </w:hyperlink>
      <w:r>
        <w:rPr>
          <w:rFonts w:ascii="Arial" w:hAnsi="Arial" w:cs="Arial"/>
          <w:color w:val="252525"/>
          <w:sz w:val="21"/>
          <w:szCs w:val="21"/>
          <w:lang w:val="en"/>
        </w:rPr>
        <w:t>.</w:t>
      </w:r>
      <w:hyperlink r:id="rId815" w:anchor="cite_note-earth_fact_sheet-5" w:history="1">
        <w:r>
          <w:rPr>
            <w:rStyle w:val="Hyperlink"/>
            <w:rFonts w:ascii="Arial" w:hAnsi="Arial" w:cs="Arial"/>
            <w:color w:val="0B0080"/>
            <w:sz w:val="17"/>
            <w:szCs w:val="17"/>
            <w:vertAlign w:val="superscript"/>
            <w:lang w:val="en"/>
          </w:rPr>
          <w:t>[3]</w:t>
        </w:r>
      </w:hyperlink>
      <w:hyperlink r:id="rId816" w:anchor="cite_note-moon_fact_sheet-202" w:history="1">
        <w:r>
          <w:rPr>
            <w:rStyle w:val="Hyperlink"/>
            <w:rFonts w:ascii="Arial" w:hAnsi="Arial" w:cs="Arial"/>
            <w:color w:val="0B0080"/>
            <w:sz w:val="17"/>
            <w:szCs w:val="17"/>
            <w:vertAlign w:val="superscript"/>
            <w:lang w:val="en"/>
          </w:rPr>
          <w:t>[183]</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817" w:tooltip="Hill sphere" w:history="1">
        <w:r>
          <w:rPr>
            <w:rStyle w:val="Hyperlink"/>
            <w:rFonts w:ascii="Arial" w:hAnsi="Arial" w:cs="Arial"/>
            <w:color w:val="0B0080"/>
            <w:sz w:val="21"/>
            <w:szCs w:val="21"/>
            <w:lang w:val="en"/>
          </w:rPr>
          <w:t>Hill sphere</w:t>
        </w:r>
      </w:hyperlink>
      <w:r>
        <w:rPr>
          <w:rFonts w:ascii="Arial" w:hAnsi="Arial" w:cs="Arial"/>
          <w:color w:val="252525"/>
          <w:sz w:val="21"/>
          <w:szCs w:val="21"/>
          <w:lang w:val="en"/>
        </w:rPr>
        <w:t>, or</w:t>
      </w:r>
      <w:r>
        <w:rPr>
          <w:rStyle w:val="apple-converted-space"/>
          <w:rFonts w:ascii="Arial" w:hAnsi="Arial" w:cs="Arial"/>
          <w:color w:val="252525"/>
          <w:sz w:val="21"/>
          <w:szCs w:val="21"/>
          <w:lang w:val="en"/>
        </w:rPr>
        <w:t> </w:t>
      </w:r>
      <w:hyperlink r:id="rId818" w:tooltip="Gravity" w:history="1">
        <w:r>
          <w:rPr>
            <w:rStyle w:val="Hyperlink"/>
            <w:rFonts w:ascii="Arial" w:hAnsi="Arial" w:cs="Arial"/>
            <w:color w:val="0B0080"/>
            <w:sz w:val="21"/>
            <w:szCs w:val="21"/>
            <w:lang w:val="en"/>
          </w:rPr>
          <w:t>gravitational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sphere of influence, of Earth is about 1.5 million kilometres (930,000 mi) in radius.</w:t>
      </w:r>
      <w:hyperlink r:id="rId819" w:anchor="cite_note-vazquez_etal2006-203" w:history="1">
        <w:r>
          <w:rPr>
            <w:rStyle w:val="Hyperlink"/>
            <w:rFonts w:ascii="Arial" w:hAnsi="Arial" w:cs="Arial"/>
            <w:color w:val="0B0080"/>
            <w:sz w:val="17"/>
            <w:szCs w:val="17"/>
            <w:vertAlign w:val="superscript"/>
            <w:lang w:val="en"/>
          </w:rPr>
          <w:t>[184]</w:t>
        </w:r>
      </w:hyperlink>
      <w:hyperlink r:id="rId820" w:anchor="cite_note-hill_radius-204" w:history="1">
        <w:r>
          <w:rPr>
            <w:rStyle w:val="Hyperlink"/>
            <w:rFonts w:ascii="Arial" w:hAnsi="Arial" w:cs="Arial"/>
            <w:color w:val="0B0080"/>
            <w:sz w:val="17"/>
            <w:szCs w:val="17"/>
            <w:vertAlign w:val="superscript"/>
            <w:lang w:val="en"/>
          </w:rPr>
          <w:t>[n 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is the maximum distance at which the Earth's gravitational influence is stronger than the more distant Sun and planets. Objects must orbit Earth within this radius, or they can become unbound by the gravitational perturbation of the Sun.</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 along with the Solar System, is situated in the</w:t>
      </w:r>
      <w:r>
        <w:rPr>
          <w:rStyle w:val="apple-converted-space"/>
          <w:rFonts w:ascii="Arial" w:hAnsi="Arial" w:cs="Arial"/>
          <w:color w:val="252525"/>
          <w:sz w:val="21"/>
          <w:szCs w:val="21"/>
          <w:lang w:val="en"/>
        </w:rPr>
        <w:t> </w:t>
      </w:r>
      <w:hyperlink r:id="rId821" w:tooltip="Milky Way" w:history="1">
        <w:r>
          <w:rPr>
            <w:rStyle w:val="Hyperlink"/>
            <w:rFonts w:ascii="Arial" w:hAnsi="Arial" w:cs="Arial"/>
            <w:color w:val="0B0080"/>
            <w:sz w:val="21"/>
            <w:szCs w:val="21"/>
            <w:lang w:val="en"/>
          </w:rPr>
          <w:t>Milky Way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orbits about 28,000 </w:t>
      </w:r>
      <w:hyperlink r:id="rId822" w:tooltip="Light-year" w:history="1">
        <w:r>
          <w:rPr>
            <w:rStyle w:val="Hyperlink"/>
            <w:rFonts w:ascii="Arial" w:hAnsi="Arial" w:cs="Arial"/>
            <w:color w:val="0B0080"/>
            <w:sz w:val="21"/>
            <w:szCs w:val="21"/>
            <w:lang w:val="en"/>
          </w:rPr>
          <w:t>light-years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its center. It is about 20 light-years above the</w:t>
      </w:r>
      <w:r>
        <w:rPr>
          <w:rStyle w:val="apple-converted-space"/>
          <w:rFonts w:ascii="Arial" w:hAnsi="Arial" w:cs="Arial"/>
          <w:color w:val="252525"/>
          <w:sz w:val="21"/>
          <w:szCs w:val="21"/>
          <w:lang w:val="en"/>
        </w:rPr>
        <w:t> </w:t>
      </w:r>
      <w:hyperlink r:id="rId823" w:tooltip="Galactic plane" w:history="1">
        <w:r>
          <w:rPr>
            <w:rStyle w:val="Hyperlink"/>
            <w:rFonts w:ascii="Arial" w:hAnsi="Arial" w:cs="Arial"/>
            <w:color w:val="0B0080"/>
            <w:sz w:val="21"/>
            <w:szCs w:val="21"/>
            <w:lang w:val="en"/>
          </w:rPr>
          <w:t>galactic plane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824" w:tooltip="Orion Arm" w:history="1">
        <w:r>
          <w:rPr>
            <w:rStyle w:val="Hyperlink"/>
            <w:rFonts w:ascii="Arial" w:hAnsi="Arial" w:cs="Arial"/>
            <w:color w:val="0B0080"/>
            <w:sz w:val="21"/>
            <w:szCs w:val="21"/>
            <w:lang w:val="en"/>
          </w:rPr>
          <w:t>Orion Arm</w:t>
        </w:r>
      </w:hyperlink>
      <w:r>
        <w:rPr>
          <w:rFonts w:ascii="Arial" w:hAnsi="Arial" w:cs="Arial"/>
          <w:color w:val="252525"/>
          <w:sz w:val="21"/>
          <w:szCs w:val="21"/>
          <w:lang w:val="en"/>
        </w:rPr>
        <w:t>.</w:t>
      </w:r>
      <w:hyperlink r:id="rId825" w:anchor="cite_note-nasa20051201-205" w:history="1">
        <w:r>
          <w:rPr>
            <w:rStyle w:val="Hyperlink"/>
            <w:rFonts w:ascii="Arial" w:hAnsi="Arial" w:cs="Arial"/>
            <w:color w:val="0B0080"/>
            <w:sz w:val="17"/>
            <w:szCs w:val="17"/>
            <w:vertAlign w:val="superscript"/>
            <w:lang w:val="en"/>
          </w:rPr>
          <w:t>[185]</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Axial tilt and seasons</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826" w:anchor="Earth" w:tooltip="Axial tilt" w:history="1">
        <w:r>
          <w:rPr>
            <w:rStyle w:val="Hyperlink"/>
            <w:rFonts w:ascii="Arial" w:hAnsi="Arial" w:cs="Arial"/>
            <w:i/>
            <w:iCs/>
            <w:color w:val="0B0080"/>
            <w:sz w:val="21"/>
            <w:szCs w:val="21"/>
            <w:lang w:val="en"/>
          </w:rPr>
          <w:t>Axial tilt § Earth</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1628775"/>
            <wp:effectExtent l="0" t="0" r="0" b="9525"/>
            <wp:docPr id="28" name="Picture 28" descr="https://upload.wikimedia.org/wikipedia/commons/thumb/6/61/AxialTiltObliquity.png/220px-AxialTiltObliquity.png">
              <a:hlinkClick xmlns:a="http://schemas.openxmlformats.org/drawingml/2006/main" r:id="rId8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6/61/AxialTiltObliquity.png/220px-AxialTiltObliquity.png">
                      <a:hlinkClick r:id="rId827"/>
                    </pic:cNvPr>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095500" cy="1628775"/>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Earth's axial tilt (or</w:t>
      </w:r>
      <w:r>
        <w:rPr>
          <w:rStyle w:val="apple-converted-space"/>
          <w:rFonts w:ascii="Arial" w:hAnsi="Arial" w:cs="Arial"/>
          <w:color w:val="252525"/>
          <w:sz w:val="19"/>
          <w:szCs w:val="19"/>
          <w:lang w:val="en"/>
        </w:rPr>
        <w:t> </w:t>
      </w:r>
      <w:hyperlink r:id="rId829" w:tooltip="Obliquity" w:history="1">
        <w:r>
          <w:rPr>
            <w:rStyle w:val="Hyperlink"/>
            <w:rFonts w:ascii="Arial" w:hAnsi="Arial" w:cs="Arial"/>
            <w:color w:val="0B0080"/>
            <w:sz w:val="19"/>
            <w:szCs w:val="19"/>
            <w:lang w:val="en"/>
          </w:rPr>
          <w:t>obliquity</w:t>
        </w:r>
      </w:hyperlink>
      <w:r>
        <w:rPr>
          <w:rFonts w:ascii="Arial" w:hAnsi="Arial" w:cs="Arial"/>
          <w:color w:val="252525"/>
          <w:sz w:val="19"/>
          <w:szCs w:val="19"/>
          <w:lang w:val="en"/>
        </w:rPr>
        <w:t>) and its relation to the</w:t>
      </w:r>
      <w:r>
        <w:rPr>
          <w:rStyle w:val="apple-converted-space"/>
          <w:rFonts w:ascii="Arial" w:hAnsi="Arial" w:cs="Arial"/>
          <w:color w:val="252525"/>
          <w:sz w:val="19"/>
          <w:szCs w:val="19"/>
          <w:lang w:val="en"/>
        </w:rPr>
        <w:t> </w:t>
      </w:r>
      <w:hyperlink r:id="rId830" w:tooltip="Rotation" w:history="1">
        <w:r>
          <w:rPr>
            <w:rStyle w:val="Hyperlink"/>
            <w:rFonts w:ascii="Arial" w:hAnsi="Arial" w:cs="Arial"/>
            <w:color w:val="0B0080"/>
            <w:sz w:val="19"/>
            <w:szCs w:val="19"/>
            <w:lang w:val="en"/>
          </w:rPr>
          <w:t>rotation axis</w:t>
        </w:r>
      </w:hyperlink>
      <w:r>
        <w:rPr>
          <w:rStyle w:val="apple-converted-space"/>
          <w:rFonts w:ascii="Arial" w:hAnsi="Arial" w:cs="Arial"/>
          <w:color w:val="252525"/>
          <w:sz w:val="19"/>
          <w:szCs w:val="19"/>
          <w:lang w:val="en"/>
        </w:rPr>
        <w:t> </w:t>
      </w:r>
      <w:r>
        <w:rPr>
          <w:rFonts w:ascii="Arial" w:hAnsi="Arial" w:cs="Arial"/>
          <w:color w:val="252525"/>
          <w:sz w:val="19"/>
          <w:szCs w:val="19"/>
          <w:lang w:val="en"/>
        </w:rPr>
        <w:t>and</w:t>
      </w:r>
      <w:r>
        <w:rPr>
          <w:rStyle w:val="apple-converted-space"/>
          <w:rFonts w:ascii="Arial" w:hAnsi="Arial" w:cs="Arial"/>
          <w:color w:val="252525"/>
          <w:sz w:val="19"/>
          <w:szCs w:val="19"/>
          <w:lang w:val="en"/>
        </w:rPr>
        <w:t> </w:t>
      </w:r>
      <w:hyperlink r:id="rId831" w:tooltip="Orbital plane (astronomy)" w:history="1">
        <w:r>
          <w:rPr>
            <w:rStyle w:val="Hyperlink"/>
            <w:rFonts w:ascii="Arial" w:hAnsi="Arial" w:cs="Arial"/>
            <w:color w:val="0B0080"/>
            <w:sz w:val="19"/>
            <w:szCs w:val="19"/>
            <w:lang w:val="en"/>
          </w:rPr>
          <w:t>plane of orbit</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axial tilt of the Earth is approximately 23.439281°.</w:t>
      </w:r>
      <w:hyperlink r:id="rId832" w:anchor="cite_note-IERS-4" w:history="1">
        <w:r>
          <w:rPr>
            <w:rStyle w:val="Hyperlink"/>
            <w:rFonts w:ascii="Arial" w:hAnsi="Arial" w:cs="Arial"/>
            <w:color w:val="0B0080"/>
            <w:sz w:val="17"/>
            <w:szCs w:val="17"/>
            <w:vertAlign w:val="superscript"/>
            <w:lang w:val="en"/>
          </w:rPr>
          <w:t>[2]</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Due to Earth's axial tilt, the amount of sunlight reaching any given point on the surface varies over the course of the year. This causes seasonal change in climate, with</w:t>
      </w:r>
      <w:r>
        <w:rPr>
          <w:rStyle w:val="apple-converted-space"/>
          <w:rFonts w:ascii="Arial" w:hAnsi="Arial" w:cs="Arial"/>
          <w:color w:val="252525"/>
          <w:sz w:val="21"/>
          <w:szCs w:val="21"/>
          <w:lang w:val="en"/>
        </w:rPr>
        <w:t> </w:t>
      </w:r>
      <w:hyperlink r:id="rId833" w:tooltip="Summer" w:history="1">
        <w:r>
          <w:rPr>
            <w:rStyle w:val="Hyperlink"/>
            <w:rFonts w:ascii="Arial" w:hAnsi="Arial" w:cs="Arial"/>
            <w:color w:val="0B0080"/>
            <w:sz w:val="21"/>
            <w:szCs w:val="21"/>
            <w:lang w:val="en"/>
          </w:rPr>
          <w:t>summer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834" w:tooltip="Northern hemisphere" w:history="1">
        <w:r>
          <w:rPr>
            <w:rStyle w:val="Hyperlink"/>
            <w:rFonts w:ascii="Arial" w:hAnsi="Arial" w:cs="Arial"/>
            <w:color w:val="0B0080"/>
            <w:sz w:val="21"/>
            <w:szCs w:val="21"/>
            <w:lang w:val="en"/>
          </w:rPr>
          <w:t>northern hemisphere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occurring when the North Pole is pointing toward the Sun, and</w:t>
      </w:r>
      <w:r>
        <w:rPr>
          <w:rStyle w:val="apple-converted-space"/>
          <w:rFonts w:ascii="Arial" w:hAnsi="Arial" w:cs="Arial"/>
          <w:color w:val="252525"/>
          <w:sz w:val="21"/>
          <w:szCs w:val="21"/>
          <w:lang w:val="en"/>
        </w:rPr>
        <w:t> </w:t>
      </w:r>
      <w:hyperlink r:id="rId835" w:tooltip="Winter" w:history="1">
        <w:r>
          <w:rPr>
            <w:rStyle w:val="Hyperlink"/>
            <w:rFonts w:ascii="Arial" w:hAnsi="Arial" w:cs="Arial"/>
            <w:color w:val="0B0080"/>
            <w:sz w:val="21"/>
            <w:szCs w:val="21"/>
            <w:lang w:val="en"/>
          </w:rPr>
          <w:t>winter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taking place when the pole is pointed away. During the summer, the day lasts longer and the Sun climbs higher in the sky. In winter, the climate becomes generally cooler and the days shorter. In northern temperate latitudes, the Sun rises north of true east during the summer solstice, and sets north of true west, reversing in the winter. The Sun rises south of true east in the summer for the southern temperate zone, and sets south of true west.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Above the</w:t>
      </w:r>
      <w:r>
        <w:rPr>
          <w:rStyle w:val="apple-converted-space"/>
          <w:rFonts w:ascii="Arial" w:hAnsi="Arial" w:cs="Arial"/>
          <w:color w:val="252525"/>
          <w:sz w:val="21"/>
          <w:szCs w:val="21"/>
          <w:lang w:val="en"/>
        </w:rPr>
        <w:t> </w:t>
      </w:r>
      <w:hyperlink r:id="rId836" w:tooltip="Arctic Circle" w:history="1">
        <w:r>
          <w:rPr>
            <w:rStyle w:val="Hyperlink"/>
            <w:rFonts w:ascii="Arial" w:hAnsi="Arial" w:cs="Arial"/>
            <w:color w:val="0B0080"/>
            <w:sz w:val="21"/>
            <w:szCs w:val="21"/>
            <w:lang w:val="en"/>
          </w:rPr>
          <w:t>Arctic Circle</w:t>
        </w:r>
      </w:hyperlink>
      <w:r>
        <w:rPr>
          <w:rFonts w:ascii="Arial" w:hAnsi="Arial" w:cs="Arial"/>
          <w:color w:val="252525"/>
          <w:sz w:val="21"/>
          <w:szCs w:val="21"/>
          <w:lang w:val="en"/>
        </w:rPr>
        <w:t>, an extreme case is reached where there is no daylight at all for part of the year, up to six months at the North Pole itself, a</w:t>
      </w:r>
      <w:r>
        <w:rPr>
          <w:rStyle w:val="apple-converted-space"/>
          <w:rFonts w:ascii="Arial" w:hAnsi="Arial" w:cs="Arial"/>
          <w:color w:val="252525"/>
          <w:sz w:val="21"/>
          <w:szCs w:val="21"/>
          <w:lang w:val="en"/>
        </w:rPr>
        <w:t> </w:t>
      </w:r>
      <w:hyperlink r:id="rId837" w:tooltip="Polar night" w:history="1">
        <w:r>
          <w:rPr>
            <w:rStyle w:val="Hyperlink"/>
            <w:rFonts w:ascii="Arial" w:hAnsi="Arial" w:cs="Arial"/>
            <w:color w:val="0B0080"/>
            <w:sz w:val="21"/>
            <w:szCs w:val="21"/>
            <w:lang w:val="en"/>
          </w:rPr>
          <w:t>polar night</w:t>
        </w:r>
      </w:hyperlink>
      <w:r>
        <w:rPr>
          <w:rFonts w:ascii="Arial" w:hAnsi="Arial" w:cs="Arial"/>
          <w:color w:val="252525"/>
          <w:sz w:val="21"/>
          <w:szCs w:val="21"/>
          <w:lang w:val="en"/>
        </w:rPr>
        <w:t>. In the</w:t>
      </w:r>
      <w:r>
        <w:rPr>
          <w:rStyle w:val="apple-converted-space"/>
          <w:rFonts w:ascii="Arial" w:hAnsi="Arial" w:cs="Arial"/>
          <w:color w:val="252525"/>
          <w:sz w:val="21"/>
          <w:szCs w:val="21"/>
          <w:lang w:val="en"/>
        </w:rPr>
        <w:t> </w:t>
      </w:r>
      <w:hyperlink r:id="rId838" w:tooltip="Southern hemisphere" w:history="1">
        <w:r>
          <w:rPr>
            <w:rStyle w:val="Hyperlink"/>
            <w:rFonts w:ascii="Arial" w:hAnsi="Arial" w:cs="Arial"/>
            <w:color w:val="0B0080"/>
            <w:sz w:val="21"/>
            <w:szCs w:val="21"/>
            <w:lang w:val="en"/>
          </w:rPr>
          <w:t>southern hemisphere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situation is exactly reversed, with the</w:t>
      </w:r>
      <w:r>
        <w:rPr>
          <w:rStyle w:val="apple-converted-space"/>
          <w:rFonts w:ascii="Arial" w:hAnsi="Arial" w:cs="Arial"/>
          <w:color w:val="252525"/>
          <w:sz w:val="21"/>
          <w:szCs w:val="21"/>
          <w:lang w:val="en"/>
        </w:rPr>
        <w:t> </w:t>
      </w:r>
      <w:hyperlink r:id="rId839" w:tooltip="South Pole" w:history="1">
        <w:r>
          <w:rPr>
            <w:rStyle w:val="Hyperlink"/>
            <w:rFonts w:ascii="Arial" w:hAnsi="Arial" w:cs="Arial"/>
            <w:color w:val="0B0080"/>
            <w:sz w:val="21"/>
            <w:szCs w:val="21"/>
            <w:lang w:val="en"/>
          </w:rPr>
          <w:t>South Pole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oriented opposite the direction of the North Pole. Six months later, this pole will experience a</w:t>
      </w:r>
      <w:r>
        <w:rPr>
          <w:rStyle w:val="apple-converted-space"/>
          <w:rFonts w:ascii="Arial" w:hAnsi="Arial" w:cs="Arial"/>
          <w:color w:val="252525"/>
          <w:sz w:val="21"/>
          <w:szCs w:val="21"/>
          <w:lang w:val="en"/>
        </w:rPr>
        <w:t> </w:t>
      </w:r>
      <w:hyperlink r:id="rId840" w:tooltip="Midnight sun" w:history="1">
        <w:r>
          <w:rPr>
            <w:rStyle w:val="Hyperlink"/>
            <w:rFonts w:ascii="Arial" w:hAnsi="Arial" w:cs="Arial"/>
            <w:color w:val="0B0080"/>
            <w:sz w:val="21"/>
            <w:szCs w:val="21"/>
            <w:lang w:val="en"/>
          </w:rPr>
          <w:t>midnight sun</w:t>
        </w:r>
      </w:hyperlink>
      <w:r>
        <w:rPr>
          <w:rFonts w:ascii="Arial" w:hAnsi="Arial" w:cs="Arial"/>
          <w:color w:val="252525"/>
          <w:sz w:val="21"/>
          <w:szCs w:val="21"/>
          <w:lang w:val="en"/>
        </w:rPr>
        <w:t>, a day of 24 hours, again reversing with the South Pole.</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By astronomical convention, the four seasons can be determined by the</w:t>
      </w:r>
      <w:r>
        <w:rPr>
          <w:rStyle w:val="apple-converted-space"/>
          <w:rFonts w:ascii="Arial" w:hAnsi="Arial" w:cs="Arial"/>
          <w:color w:val="252525"/>
          <w:sz w:val="21"/>
          <w:szCs w:val="21"/>
          <w:lang w:val="en"/>
        </w:rPr>
        <w:t> </w:t>
      </w:r>
      <w:hyperlink r:id="rId841" w:tooltip="Solstice" w:history="1">
        <w:r>
          <w:rPr>
            <w:rStyle w:val="Hyperlink"/>
            <w:rFonts w:ascii="Arial" w:hAnsi="Arial" w:cs="Arial"/>
            <w:color w:val="0B0080"/>
            <w:sz w:val="21"/>
            <w:szCs w:val="21"/>
            <w:lang w:val="en"/>
          </w:rPr>
          <w:t>solstices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 the points in the orbit of maximum axial tilt toward or away from the Sun — and the</w:t>
      </w:r>
      <w:r>
        <w:rPr>
          <w:rStyle w:val="apple-converted-space"/>
          <w:rFonts w:ascii="Arial" w:hAnsi="Arial" w:cs="Arial"/>
          <w:color w:val="252525"/>
          <w:sz w:val="21"/>
          <w:szCs w:val="21"/>
          <w:lang w:val="en"/>
        </w:rPr>
        <w:t> </w:t>
      </w:r>
      <w:hyperlink r:id="rId842" w:tooltip="Equinox" w:history="1">
        <w:r>
          <w:rPr>
            <w:rStyle w:val="Hyperlink"/>
            <w:rFonts w:ascii="Arial" w:hAnsi="Arial" w:cs="Arial"/>
            <w:color w:val="0B0080"/>
            <w:sz w:val="21"/>
            <w:szCs w:val="21"/>
            <w:lang w:val="en"/>
          </w:rPr>
          <w:t>equinoxes</w:t>
        </w:r>
      </w:hyperlink>
      <w:r>
        <w:rPr>
          <w:rFonts w:ascii="Arial" w:hAnsi="Arial" w:cs="Arial"/>
          <w:color w:val="252525"/>
          <w:sz w:val="21"/>
          <w:szCs w:val="21"/>
          <w:lang w:val="en"/>
        </w:rPr>
        <w:t>, when the direction of the tilt and the direction to the Sun are perpendicular. In the northern hemisphere,</w:t>
      </w:r>
      <w:r>
        <w:rPr>
          <w:rStyle w:val="apple-converted-space"/>
          <w:rFonts w:ascii="Arial" w:hAnsi="Arial" w:cs="Arial"/>
          <w:color w:val="252525"/>
          <w:sz w:val="21"/>
          <w:szCs w:val="21"/>
          <w:lang w:val="en"/>
        </w:rPr>
        <w:t> </w:t>
      </w:r>
      <w:hyperlink r:id="rId843" w:tooltip="Winter solstice" w:history="1">
        <w:r>
          <w:rPr>
            <w:rStyle w:val="Hyperlink"/>
            <w:rFonts w:ascii="Arial" w:hAnsi="Arial" w:cs="Arial"/>
            <w:color w:val="0B0080"/>
            <w:sz w:val="21"/>
            <w:szCs w:val="21"/>
            <w:lang w:val="en"/>
          </w:rPr>
          <w:t>winter solstice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currently occurs around 21 December,</w:t>
      </w:r>
      <w:r>
        <w:rPr>
          <w:rStyle w:val="apple-converted-space"/>
          <w:rFonts w:ascii="Arial" w:hAnsi="Arial" w:cs="Arial"/>
          <w:color w:val="252525"/>
          <w:sz w:val="21"/>
          <w:szCs w:val="21"/>
          <w:lang w:val="en"/>
        </w:rPr>
        <w:t> </w:t>
      </w:r>
      <w:hyperlink r:id="rId844" w:tooltip="Summer solstice" w:history="1">
        <w:r>
          <w:rPr>
            <w:rStyle w:val="Hyperlink"/>
            <w:rFonts w:ascii="Arial" w:hAnsi="Arial" w:cs="Arial"/>
            <w:color w:val="0B0080"/>
            <w:sz w:val="21"/>
            <w:szCs w:val="21"/>
            <w:lang w:val="en"/>
          </w:rPr>
          <w:t>summer solstice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near 21 June,</w:t>
      </w:r>
      <w:r>
        <w:rPr>
          <w:rStyle w:val="apple-converted-space"/>
          <w:rFonts w:ascii="Arial" w:hAnsi="Arial" w:cs="Arial"/>
          <w:color w:val="252525"/>
          <w:sz w:val="21"/>
          <w:szCs w:val="21"/>
          <w:lang w:val="en"/>
        </w:rPr>
        <w:t> </w:t>
      </w:r>
      <w:hyperlink r:id="rId845" w:tooltip="Spring equinox" w:history="1">
        <w:r>
          <w:rPr>
            <w:rStyle w:val="Hyperlink"/>
            <w:rFonts w:ascii="Arial" w:hAnsi="Arial" w:cs="Arial"/>
            <w:color w:val="0B0080"/>
            <w:sz w:val="21"/>
            <w:szCs w:val="21"/>
            <w:lang w:val="en"/>
          </w:rPr>
          <w:t>spring equinox</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around 20 March and</w:t>
      </w:r>
      <w:r>
        <w:rPr>
          <w:rStyle w:val="apple-converted-space"/>
          <w:rFonts w:ascii="Arial" w:hAnsi="Arial" w:cs="Arial"/>
          <w:color w:val="252525"/>
          <w:sz w:val="21"/>
          <w:szCs w:val="21"/>
          <w:lang w:val="en"/>
        </w:rPr>
        <w:t> </w:t>
      </w:r>
      <w:hyperlink r:id="rId846" w:tooltip="Autumnal equinox" w:history="1">
        <w:r>
          <w:rPr>
            <w:rStyle w:val="Hyperlink"/>
            <w:rFonts w:ascii="Arial" w:hAnsi="Arial" w:cs="Arial"/>
            <w:color w:val="0B0080"/>
            <w:sz w:val="21"/>
            <w:szCs w:val="21"/>
            <w:lang w:val="en"/>
          </w:rPr>
          <w:t>autumnal equinox</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about 22 or 23 September. In the southern hemisphere, the situation is reversed, with the summer and winter solstices exchanged and the spring and autumnal equinox dates swapped.</w:t>
      </w:r>
      <w:hyperlink r:id="rId847" w:anchor="cite_note-bromberg2008-206" w:history="1">
        <w:r>
          <w:rPr>
            <w:rStyle w:val="Hyperlink"/>
            <w:rFonts w:ascii="Arial" w:hAnsi="Arial" w:cs="Arial"/>
            <w:color w:val="0B0080"/>
            <w:sz w:val="17"/>
            <w:szCs w:val="17"/>
            <w:vertAlign w:val="superscript"/>
            <w:lang w:val="en"/>
          </w:rPr>
          <w:t>[186]</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angle of Earth's axial tilt is relatively stable over long periods of time. Its axial tilt does undergo</w:t>
      </w:r>
      <w:r>
        <w:rPr>
          <w:rStyle w:val="apple-converted-space"/>
          <w:rFonts w:ascii="Arial" w:hAnsi="Arial" w:cs="Arial"/>
          <w:color w:val="252525"/>
          <w:sz w:val="21"/>
          <w:szCs w:val="21"/>
          <w:lang w:val="en"/>
        </w:rPr>
        <w:t> </w:t>
      </w:r>
      <w:hyperlink r:id="rId848" w:tooltip="Nutation" w:history="1">
        <w:r>
          <w:rPr>
            <w:rStyle w:val="Hyperlink"/>
            <w:rFonts w:ascii="Arial" w:hAnsi="Arial" w:cs="Arial"/>
            <w:color w:val="0B0080"/>
            <w:sz w:val="21"/>
            <w:szCs w:val="21"/>
            <w:lang w:val="en"/>
          </w:rPr>
          <w:t>nutation</w:t>
        </w:r>
      </w:hyperlink>
      <w:r>
        <w:rPr>
          <w:rFonts w:ascii="Arial" w:hAnsi="Arial" w:cs="Arial"/>
          <w:color w:val="252525"/>
          <w:sz w:val="21"/>
          <w:szCs w:val="21"/>
          <w:lang w:val="en"/>
        </w:rPr>
        <w:t>; a slight, irregular motion with a main period of 18.6 years.</w:t>
      </w:r>
      <w:hyperlink r:id="rId849" w:anchor="cite_note-lin2006-207" w:history="1">
        <w:r>
          <w:rPr>
            <w:rStyle w:val="Hyperlink"/>
            <w:rFonts w:ascii="Arial" w:hAnsi="Arial" w:cs="Arial"/>
            <w:color w:val="0B0080"/>
            <w:sz w:val="17"/>
            <w:szCs w:val="17"/>
            <w:vertAlign w:val="superscript"/>
            <w:lang w:val="en"/>
          </w:rPr>
          <w:t>[187]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orientation (rather than the angle) of Earth's axis also changes over time,</w:t>
      </w:r>
      <w:r>
        <w:rPr>
          <w:rStyle w:val="apple-converted-space"/>
          <w:rFonts w:ascii="Arial" w:hAnsi="Arial" w:cs="Arial"/>
          <w:color w:val="252525"/>
          <w:sz w:val="21"/>
          <w:szCs w:val="21"/>
          <w:lang w:val="en"/>
        </w:rPr>
        <w:t> </w:t>
      </w:r>
      <w:hyperlink r:id="rId850" w:tooltip="Precession" w:history="1">
        <w:r>
          <w:rPr>
            <w:rStyle w:val="Hyperlink"/>
            <w:rFonts w:ascii="Arial" w:hAnsi="Arial" w:cs="Arial"/>
            <w:color w:val="0B0080"/>
            <w:sz w:val="21"/>
            <w:szCs w:val="21"/>
            <w:lang w:val="en"/>
          </w:rPr>
          <w:t>precessing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in a complete circle over each 25,800 year cycle; this precession is the reason for the difference between a sidereal year and a</w:t>
      </w:r>
      <w:r>
        <w:rPr>
          <w:rStyle w:val="apple-converted-space"/>
          <w:rFonts w:ascii="Arial" w:hAnsi="Arial" w:cs="Arial"/>
          <w:color w:val="252525"/>
          <w:sz w:val="21"/>
          <w:szCs w:val="21"/>
          <w:lang w:val="en"/>
        </w:rPr>
        <w:t> </w:t>
      </w:r>
      <w:hyperlink r:id="rId851" w:tooltip="Tropical year" w:history="1">
        <w:r>
          <w:rPr>
            <w:rStyle w:val="Hyperlink"/>
            <w:rFonts w:ascii="Arial" w:hAnsi="Arial" w:cs="Arial"/>
            <w:color w:val="0B0080"/>
            <w:sz w:val="21"/>
            <w:szCs w:val="21"/>
            <w:lang w:val="en"/>
          </w:rPr>
          <w:t>tropical year</w:t>
        </w:r>
      </w:hyperlink>
      <w:r>
        <w:rPr>
          <w:rFonts w:ascii="Arial" w:hAnsi="Arial" w:cs="Arial"/>
          <w:color w:val="252525"/>
          <w:sz w:val="21"/>
          <w:szCs w:val="21"/>
          <w:lang w:val="en"/>
        </w:rPr>
        <w:t>. Both of these motions are caused by the varying attraction of the Sun and the Moon on Earth's equatorial bulge. The poles also migrate a few meters across Earth's surface. This</w:t>
      </w:r>
      <w:r>
        <w:rPr>
          <w:rStyle w:val="apple-converted-space"/>
          <w:rFonts w:ascii="Arial" w:hAnsi="Arial" w:cs="Arial"/>
          <w:color w:val="252525"/>
          <w:sz w:val="21"/>
          <w:szCs w:val="21"/>
          <w:lang w:val="en"/>
        </w:rPr>
        <w:t> </w:t>
      </w:r>
      <w:hyperlink r:id="rId852" w:tooltip="Polar motion" w:history="1">
        <w:r>
          <w:rPr>
            <w:rStyle w:val="Hyperlink"/>
            <w:rFonts w:ascii="Arial" w:hAnsi="Arial" w:cs="Arial"/>
            <w:color w:val="0B0080"/>
            <w:sz w:val="21"/>
            <w:szCs w:val="21"/>
            <w:lang w:val="en"/>
          </w:rPr>
          <w:t>polar motion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multiple, cyclical components, which collectively are termed</w:t>
      </w:r>
      <w:r>
        <w:rPr>
          <w:rStyle w:val="apple-converted-space"/>
          <w:rFonts w:ascii="Arial" w:hAnsi="Arial" w:cs="Arial"/>
          <w:color w:val="252525"/>
          <w:sz w:val="21"/>
          <w:szCs w:val="21"/>
          <w:lang w:val="en"/>
        </w:rPr>
        <w:t> </w:t>
      </w:r>
      <w:hyperlink r:id="rId853" w:tooltip="Quasiperiodic motion" w:history="1">
        <w:r>
          <w:rPr>
            <w:rStyle w:val="Hyperlink"/>
            <w:rFonts w:ascii="Arial" w:hAnsi="Arial" w:cs="Arial"/>
            <w:color w:val="0B0080"/>
            <w:sz w:val="21"/>
            <w:szCs w:val="21"/>
            <w:lang w:val="en"/>
          </w:rPr>
          <w:t>quasiperiodic motion</w:t>
        </w:r>
      </w:hyperlink>
      <w:r>
        <w:rPr>
          <w:rFonts w:ascii="Arial" w:hAnsi="Arial" w:cs="Arial"/>
          <w:color w:val="252525"/>
          <w:sz w:val="21"/>
          <w:szCs w:val="21"/>
          <w:lang w:val="en"/>
        </w:rPr>
        <w:t>. In addition to an annual component to this motion, there is a 14-month cycle called the</w:t>
      </w:r>
      <w:r>
        <w:rPr>
          <w:rStyle w:val="apple-converted-space"/>
          <w:rFonts w:ascii="Arial" w:hAnsi="Arial" w:cs="Arial"/>
          <w:color w:val="252525"/>
          <w:sz w:val="21"/>
          <w:szCs w:val="21"/>
          <w:lang w:val="en"/>
        </w:rPr>
        <w:t> </w:t>
      </w:r>
      <w:hyperlink r:id="rId854" w:tooltip="Chandler wobble" w:history="1">
        <w:r>
          <w:rPr>
            <w:rStyle w:val="Hyperlink"/>
            <w:rFonts w:ascii="Arial" w:hAnsi="Arial" w:cs="Arial"/>
            <w:color w:val="0B0080"/>
            <w:sz w:val="21"/>
            <w:szCs w:val="21"/>
            <w:lang w:val="en"/>
          </w:rPr>
          <w:t>Chandler wobble</w:t>
        </w:r>
      </w:hyperlink>
      <w:r>
        <w:rPr>
          <w:rFonts w:ascii="Arial" w:hAnsi="Arial" w:cs="Arial"/>
          <w:color w:val="252525"/>
          <w:sz w:val="21"/>
          <w:szCs w:val="21"/>
          <w:lang w:val="en"/>
        </w:rPr>
        <w:t>. Earth's rotational velocity also varies in a phenomenon known as length-of-day variation.</w:t>
      </w:r>
      <w:hyperlink r:id="rId855" w:anchor="cite_note-fisher19960205-208" w:history="1">
        <w:r>
          <w:rPr>
            <w:rStyle w:val="Hyperlink"/>
            <w:rFonts w:ascii="Arial" w:hAnsi="Arial" w:cs="Arial"/>
            <w:color w:val="0B0080"/>
            <w:sz w:val="17"/>
            <w:szCs w:val="17"/>
            <w:vertAlign w:val="superscript"/>
            <w:lang w:val="en"/>
          </w:rPr>
          <w:t>[188]</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modern times, Earth's</w:t>
      </w:r>
      <w:r>
        <w:rPr>
          <w:rStyle w:val="apple-converted-space"/>
          <w:rFonts w:ascii="Arial" w:hAnsi="Arial" w:cs="Arial"/>
          <w:color w:val="252525"/>
          <w:sz w:val="21"/>
          <w:szCs w:val="21"/>
          <w:lang w:val="en"/>
        </w:rPr>
        <w:t> </w:t>
      </w:r>
      <w:hyperlink r:id="rId856" w:tooltip="Perihelion" w:history="1">
        <w:r>
          <w:rPr>
            <w:rStyle w:val="Hyperlink"/>
            <w:rFonts w:ascii="Arial" w:hAnsi="Arial" w:cs="Arial"/>
            <w:color w:val="0B0080"/>
            <w:sz w:val="21"/>
            <w:szCs w:val="21"/>
            <w:lang w:val="en"/>
          </w:rPr>
          <w:t>perihelion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occurs around 3 January, and its</w:t>
      </w:r>
      <w:r>
        <w:rPr>
          <w:rStyle w:val="apple-converted-space"/>
          <w:rFonts w:ascii="Arial" w:hAnsi="Arial" w:cs="Arial"/>
          <w:color w:val="252525"/>
          <w:sz w:val="21"/>
          <w:szCs w:val="21"/>
          <w:lang w:val="en"/>
        </w:rPr>
        <w:t> </w:t>
      </w:r>
      <w:hyperlink r:id="rId857" w:tooltip="Aphelion" w:history="1">
        <w:r>
          <w:rPr>
            <w:rStyle w:val="Hyperlink"/>
            <w:rFonts w:ascii="Arial" w:hAnsi="Arial" w:cs="Arial"/>
            <w:color w:val="0B0080"/>
            <w:sz w:val="21"/>
            <w:szCs w:val="21"/>
            <w:lang w:val="en"/>
          </w:rPr>
          <w:t>aphelion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4 July. These dates change over time due to precession and other orbital factors, which follow cyclical patterns known as</w:t>
      </w:r>
      <w:r>
        <w:rPr>
          <w:rStyle w:val="apple-converted-space"/>
          <w:rFonts w:ascii="Arial" w:hAnsi="Arial" w:cs="Arial"/>
          <w:color w:val="252525"/>
          <w:sz w:val="21"/>
          <w:szCs w:val="21"/>
          <w:lang w:val="en"/>
        </w:rPr>
        <w:t> </w:t>
      </w:r>
      <w:hyperlink r:id="rId858" w:tooltip="Milankovitch cycles" w:history="1">
        <w:r>
          <w:rPr>
            <w:rStyle w:val="Hyperlink"/>
            <w:rFonts w:ascii="Arial" w:hAnsi="Arial" w:cs="Arial"/>
            <w:color w:val="0B0080"/>
            <w:sz w:val="21"/>
            <w:szCs w:val="21"/>
            <w:lang w:val="en"/>
          </w:rPr>
          <w:t>Milankovitch cycles</w:t>
        </w:r>
      </w:hyperlink>
      <w:r>
        <w:rPr>
          <w:rFonts w:ascii="Arial" w:hAnsi="Arial" w:cs="Arial"/>
          <w:color w:val="252525"/>
          <w:sz w:val="21"/>
          <w:szCs w:val="21"/>
          <w:lang w:val="en"/>
        </w:rPr>
        <w:t>. The changing Earth–Sun distance causes an increase of about 6.9%</w:t>
      </w:r>
      <w:hyperlink r:id="rId859" w:anchor="cite_note-solar_energy-209" w:history="1">
        <w:r>
          <w:rPr>
            <w:rStyle w:val="Hyperlink"/>
            <w:rFonts w:ascii="Arial" w:hAnsi="Arial" w:cs="Arial"/>
            <w:color w:val="0B0080"/>
            <w:sz w:val="17"/>
            <w:szCs w:val="17"/>
            <w:vertAlign w:val="superscript"/>
            <w:lang w:val="en"/>
          </w:rPr>
          <w:t>[n 21]</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in solar energy reaching Earth at perihelion relative to aphelion. Because the southern hemisphere is tilted toward the Sun at about the same time that Earth reaches the closest approach to the Sun, the southern hemisphere receives slightly more energy from the Sun than does the northern over the course of a year. This effect is much less significant than the total energy change due to the axial tilt, </w:t>
      </w:r>
      <w:r>
        <w:rPr>
          <w:rFonts w:ascii="Arial" w:hAnsi="Arial" w:cs="Arial"/>
          <w:color w:val="252525"/>
          <w:sz w:val="21"/>
          <w:szCs w:val="21"/>
          <w:lang w:val="en"/>
        </w:rPr>
        <w:lastRenderedPageBreak/>
        <w:t>and most of the excess energy is absorbed by the higher proportion of water in the southern hemisphere.</w:t>
      </w:r>
      <w:hyperlink r:id="rId860" w:anchor="cite_note-williams20051230-210" w:history="1">
        <w:r>
          <w:rPr>
            <w:rStyle w:val="Hyperlink"/>
            <w:rFonts w:ascii="Arial" w:hAnsi="Arial" w:cs="Arial"/>
            <w:color w:val="0B0080"/>
            <w:sz w:val="17"/>
            <w:szCs w:val="17"/>
            <w:vertAlign w:val="superscript"/>
            <w:lang w:val="en"/>
          </w:rPr>
          <w:t>[189]</w:t>
        </w:r>
      </w:hyperlink>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Habitability</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planet that can sustain life is termed</w:t>
      </w:r>
      <w:r>
        <w:rPr>
          <w:rStyle w:val="apple-converted-space"/>
          <w:rFonts w:ascii="Arial" w:hAnsi="Arial" w:cs="Arial"/>
          <w:color w:val="252525"/>
          <w:sz w:val="21"/>
          <w:szCs w:val="21"/>
          <w:lang w:val="en"/>
        </w:rPr>
        <w:t> </w:t>
      </w:r>
      <w:hyperlink r:id="rId861" w:tooltip="Planetary habitability" w:history="1">
        <w:r>
          <w:rPr>
            <w:rStyle w:val="Hyperlink"/>
            <w:rFonts w:ascii="Arial" w:hAnsi="Arial" w:cs="Arial"/>
            <w:color w:val="0B0080"/>
            <w:sz w:val="21"/>
            <w:szCs w:val="21"/>
            <w:lang w:val="en"/>
          </w:rPr>
          <w:t>habitable</w:t>
        </w:r>
      </w:hyperlink>
      <w:r>
        <w:rPr>
          <w:rFonts w:ascii="Arial" w:hAnsi="Arial" w:cs="Arial"/>
          <w:color w:val="252525"/>
          <w:sz w:val="21"/>
          <w:szCs w:val="21"/>
          <w:lang w:val="en"/>
        </w:rPr>
        <w:t>, even if life did not originate there. Earth provides liquid water—an environment where complex</w:t>
      </w:r>
      <w:r>
        <w:rPr>
          <w:rStyle w:val="apple-converted-space"/>
          <w:rFonts w:ascii="Arial" w:hAnsi="Arial" w:cs="Arial"/>
          <w:color w:val="252525"/>
          <w:sz w:val="21"/>
          <w:szCs w:val="21"/>
          <w:lang w:val="en"/>
        </w:rPr>
        <w:t> </w:t>
      </w:r>
      <w:hyperlink r:id="rId862" w:tooltip="Organic compound" w:history="1">
        <w:r>
          <w:rPr>
            <w:rStyle w:val="Hyperlink"/>
            <w:rFonts w:ascii="Arial" w:hAnsi="Arial" w:cs="Arial"/>
            <w:color w:val="0B0080"/>
            <w:sz w:val="21"/>
            <w:szCs w:val="21"/>
            <w:lang w:val="en"/>
          </w:rPr>
          <w:t>organic molecules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can assemble and interact, and sufficient energy to sustain</w:t>
      </w:r>
      <w:r>
        <w:rPr>
          <w:rStyle w:val="apple-converted-space"/>
          <w:rFonts w:ascii="Arial" w:hAnsi="Arial" w:cs="Arial"/>
          <w:color w:val="252525"/>
          <w:sz w:val="21"/>
          <w:szCs w:val="21"/>
          <w:lang w:val="en"/>
        </w:rPr>
        <w:t> </w:t>
      </w:r>
      <w:hyperlink r:id="rId863" w:tooltip="Metabolism" w:history="1">
        <w:r>
          <w:rPr>
            <w:rStyle w:val="Hyperlink"/>
            <w:rFonts w:ascii="Arial" w:hAnsi="Arial" w:cs="Arial"/>
            <w:color w:val="0B0080"/>
            <w:sz w:val="21"/>
            <w:szCs w:val="21"/>
            <w:lang w:val="en"/>
          </w:rPr>
          <w:t>metabolism</w:t>
        </w:r>
      </w:hyperlink>
      <w:r>
        <w:rPr>
          <w:rFonts w:ascii="Arial" w:hAnsi="Arial" w:cs="Arial"/>
          <w:color w:val="252525"/>
          <w:sz w:val="21"/>
          <w:szCs w:val="21"/>
          <w:lang w:val="en"/>
        </w:rPr>
        <w:t>.</w:t>
      </w:r>
      <w:hyperlink r:id="rId864" w:anchor="cite_note-ab2003-211" w:history="1">
        <w:r>
          <w:rPr>
            <w:rStyle w:val="Hyperlink"/>
            <w:rFonts w:ascii="Arial" w:hAnsi="Arial" w:cs="Arial"/>
            <w:color w:val="0B0080"/>
            <w:sz w:val="17"/>
            <w:szCs w:val="17"/>
            <w:vertAlign w:val="superscript"/>
            <w:lang w:val="en"/>
          </w:rPr>
          <w:t>[190]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distance of Earth from the Sun, as well as its orbital eccentricity, rate of rotation, axial tilt, geological history, sustaining atmosphere and protective magnetic field all contribute to the current climatic conditions at the surface.</w:t>
      </w:r>
      <w:hyperlink r:id="rId865" w:anchor="cite_note-dole1970-212" w:history="1">
        <w:r>
          <w:rPr>
            <w:rStyle w:val="Hyperlink"/>
            <w:rFonts w:ascii="Arial" w:hAnsi="Arial" w:cs="Arial"/>
            <w:color w:val="0B0080"/>
            <w:sz w:val="17"/>
            <w:szCs w:val="17"/>
            <w:vertAlign w:val="superscript"/>
            <w:lang w:val="en"/>
          </w:rPr>
          <w:t>[191]</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Biosphere</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866" w:tooltip="Biosphere" w:history="1">
        <w:r>
          <w:rPr>
            <w:rStyle w:val="Hyperlink"/>
            <w:rFonts w:ascii="Arial" w:hAnsi="Arial" w:cs="Arial"/>
            <w:i/>
            <w:iCs/>
            <w:color w:val="0B0080"/>
            <w:sz w:val="21"/>
            <w:szCs w:val="21"/>
            <w:lang w:val="en"/>
          </w:rPr>
          <w:t>Biosphere</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planet's life forms inhabit ecosystems, whose total is sometimes said to form a "biosphere". Earth's biosphere is thought to have begun</w:t>
      </w:r>
      <w:r>
        <w:rPr>
          <w:rStyle w:val="apple-converted-space"/>
          <w:rFonts w:ascii="Arial" w:hAnsi="Arial" w:cs="Arial"/>
          <w:color w:val="252525"/>
          <w:sz w:val="21"/>
          <w:szCs w:val="21"/>
          <w:lang w:val="en"/>
        </w:rPr>
        <w:t> </w:t>
      </w:r>
      <w:hyperlink r:id="rId867" w:tooltip="Evolution" w:history="1">
        <w:r>
          <w:rPr>
            <w:rStyle w:val="Hyperlink"/>
            <w:rFonts w:ascii="Arial" w:hAnsi="Arial" w:cs="Arial"/>
            <w:color w:val="0B0080"/>
            <w:sz w:val="21"/>
            <w:szCs w:val="21"/>
            <w:lang w:val="en"/>
          </w:rPr>
          <w:t>evolving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3.5 Gya</w:t>
      </w:r>
      <w:r>
        <w:rPr>
          <w:rFonts w:ascii="Arial" w:hAnsi="Arial" w:cs="Arial"/>
          <w:color w:val="252525"/>
          <w:sz w:val="21"/>
          <w:szCs w:val="21"/>
          <w:lang w:val="en"/>
        </w:rPr>
        <w:t>.</w:t>
      </w:r>
      <w:hyperlink r:id="rId868" w:anchor="cite_note-NYT-20131003-90"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biosphere is divided into a number of</w:t>
      </w:r>
      <w:r>
        <w:rPr>
          <w:rStyle w:val="apple-converted-space"/>
          <w:rFonts w:ascii="Arial" w:hAnsi="Arial" w:cs="Arial"/>
          <w:color w:val="252525"/>
          <w:sz w:val="21"/>
          <w:szCs w:val="21"/>
          <w:lang w:val="en"/>
        </w:rPr>
        <w:t> </w:t>
      </w:r>
      <w:hyperlink r:id="rId869" w:tooltip="Biome" w:history="1">
        <w:r>
          <w:rPr>
            <w:rStyle w:val="Hyperlink"/>
            <w:rFonts w:ascii="Arial" w:hAnsi="Arial" w:cs="Arial"/>
            <w:color w:val="0B0080"/>
            <w:sz w:val="21"/>
            <w:szCs w:val="21"/>
            <w:lang w:val="en"/>
          </w:rPr>
          <w:t>biomes</w:t>
        </w:r>
      </w:hyperlink>
      <w:r>
        <w:rPr>
          <w:rFonts w:ascii="Arial" w:hAnsi="Arial" w:cs="Arial"/>
          <w:color w:val="252525"/>
          <w:sz w:val="21"/>
          <w:szCs w:val="21"/>
          <w:lang w:val="en"/>
        </w:rPr>
        <w:t>, inhabited by broadly similar plants and animals. On land, biomes are separated primarily by differences in latitude,</w:t>
      </w:r>
      <w:r>
        <w:rPr>
          <w:rStyle w:val="apple-converted-space"/>
          <w:rFonts w:ascii="Arial" w:hAnsi="Arial" w:cs="Arial"/>
          <w:color w:val="252525"/>
          <w:sz w:val="21"/>
          <w:szCs w:val="21"/>
          <w:lang w:val="en"/>
        </w:rPr>
        <w:t> </w:t>
      </w:r>
      <w:hyperlink r:id="rId870" w:tooltip="Elevation" w:history="1">
        <w:r>
          <w:rPr>
            <w:rStyle w:val="Hyperlink"/>
            <w:rFonts w:ascii="Arial" w:hAnsi="Arial" w:cs="Arial"/>
            <w:color w:val="0B0080"/>
            <w:sz w:val="21"/>
            <w:szCs w:val="21"/>
            <w:lang w:val="en"/>
          </w:rPr>
          <w:t>height above sea level</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871" w:tooltip="Humidity" w:history="1">
        <w:r>
          <w:rPr>
            <w:rStyle w:val="Hyperlink"/>
            <w:rFonts w:ascii="Arial" w:hAnsi="Arial" w:cs="Arial"/>
            <w:color w:val="0B0080"/>
            <w:sz w:val="21"/>
            <w:szCs w:val="21"/>
            <w:lang w:val="en"/>
          </w:rPr>
          <w:t>humidity</w:t>
        </w:r>
      </w:hyperlink>
      <w:r>
        <w:rPr>
          <w:rFonts w:ascii="Arial" w:hAnsi="Arial" w:cs="Arial"/>
          <w:color w:val="252525"/>
          <w:sz w:val="21"/>
          <w:szCs w:val="21"/>
          <w:lang w:val="en"/>
        </w:rPr>
        <w:t>. Terrestrial</w:t>
      </w:r>
      <w:r>
        <w:rPr>
          <w:rStyle w:val="apple-converted-space"/>
          <w:rFonts w:ascii="Arial" w:hAnsi="Arial" w:cs="Arial"/>
          <w:color w:val="252525"/>
          <w:sz w:val="21"/>
          <w:szCs w:val="21"/>
          <w:lang w:val="en"/>
        </w:rPr>
        <w:t> </w:t>
      </w:r>
      <w:hyperlink r:id="rId872" w:tooltip="Tundra" w:history="1">
        <w:r>
          <w:rPr>
            <w:rStyle w:val="Hyperlink"/>
            <w:rFonts w:ascii="Arial" w:hAnsi="Arial" w:cs="Arial"/>
            <w:color w:val="0B0080"/>
            <w:sz w:val="21"/>
            <w:szCs w:val="21"/>
            <w:lang w:val="en"/>
          </w:rPr>
          <w:t>biomes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lying within the Arctic or</w:t>
      </w:r>
      <w:r>
        <w:rPr>
          <w:rStyle w:val="apple-converted-space"/>
          <w:rFonts w:ascii="Arial" w:hAnsi="Arial" w:cs="Arial"/>
          <w:color w:val="252525"/>
          <w:sz w:val="21"/>
          <w:szCs w:val="21"/>
          <w:lang w:val="en"/>
        </w:rPr>
        <w:t> </w:t>
      </w:r>
      <w:hyperlink r:id="rId873" w:tooltip="Antarctic Circle" w:history="1">
        <w:r>
          <w:rPr>
            <w:rStyle w:val="Hyperlink"/>
            <w:rFonts w:ascii="Arial" w:hAnsi="Arial" w:cs="Arial"/>
            <w:color w:val="0B0080"/>
            <w:sz w:val="21"/>
            <w:szCs w:val="21"/>
            <w:lang w:val="en"/>
          </w:rPr>
          <w:t>Antarctic Circles</w:t>
        </w:r>
      </w:hyperlink>
      <w:r>
        <w:rPr>
          <w:rFonts w:ascii="Arial" w:hAnsi="Arial" w:cs="Arial"/>
          <w:color w:val="252525"/>
          <w:sz w:val="21"/>
          <w:szCs w:val="21"/>
          <w:lang w:val="en"/>
        </w:rPr>
        <w:t>, at</w:t>
      </w:r>
      <w:r>
        <w:rPr>
          <w:rStyle w:val="apple-converted-space"/>
          <w:rFonts w:ascii="Arial" w:hAnsi="Arial" w:cs="Arial"/>
          <w:color w:val="252525"/>
          <w:sz w:val="21"/>
          <w:szCs w:val="21"/>
          <w:lang w:val="en"/>
        </w:rPr>
        <w:t> </w:t>
      </w:r>
      <w:hyperlink r:id="rId874" w:tooltip="Alpine tundra" w:history="1">
        <w:r>
          <w:rPr>
            <w:rStyle w:val="Hyperlink"/>
            <w:rFonts w:ascii="Arial" w:hAnsi="Arial" w:cs="Arial"/>
            <w:color w:val="0B0080"/>
            <w:sz w:val="21"/>
            <w:szCs w:val="21"/>
            <w:lang w:val="en"/>
          </w:rPr>
          <w:t>high altitudes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in</w:t>
      </w:r>
      <w:r>
        <w:rPr>
          <w:rStyle w:val="apple-converted-space"/>
          <w:rFonts w:ascii="Arial" w:hAnsi="Arial" w:cs="Arial"/>
          <w:color w:val="252525"/>
          <w:sz w:val="21"/>
          <w:szCs w:val="21"/>
          <w:lang w:val="en"/>
        </w:rPr>
        <w:t> </w:t>
      </w:r>
      <w:hyperlink r:id="rId875" w:tooltip="Desert" w:history="1">
        <w:r>
          <w:rPr>
            <w:rStyle w:val="Hyperlink"/>
            <w:rFonts w:ascii="Arial" w:hAnsi="Arial" w:cs="Arial"/>
            <w:color w:val="0B0080"/>
            <w:sz w:val="21"/>
            <w:szCs w:val="21"/>
            <w:lang w:val="en"/>
          </w:rPr>
          <w:t>extremely arid areas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relatively barren of plant and animal life;</w:t>
      </w:r>
      <w:r>
        <w:rPr>
          <w:rStyle w:val="apple-converted-space"/>
          <w:rFonts w:ascii="Arial" w:hAnsi="Arial" w:cs="Arial"/>
          <w:color w:val="252525"/>
          <w:sz w:val="21"/>
          <w:szCs w:val="21"/>
          <w:lang w:val="en"/>
        </w:rPr>
        <w:t> </w:t>
      </w:r>
      <w:hyperlink r:id="rId876" w:tooltip="Latitudinal gradients in species diversity" w:history="1">
        <w:r>
          <w:rPr>
            <w:rStyle w:val="Hyperlink"/>
            <w:rFonts w:ascii="Arial" w:hAnsi="Arial" w:cs="Arial"/>
            <w:color w:val="0B0080"/>
            <w:sz w:val="21"/>
            <w:szCs w:val="21"/>
            <w:lang w:val="en"/>
          </w:rPr>
          <w:t>species diversity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reaches a peak in</w:t>
      </w:r>
      <w:r>
        <w:rPr>
          <w:rStyle w:val="apple-converted-space"/>
          <w:rFonts w:ascii="Arial" w:hAnsi="Arial" w:cs="Arial"/>
          <w:color w:val="252525"/>
          <w:sz w:val="21"/>
          <w:szCs w:val="21"/>
          <w:lang w:val="en"/>
        </w:rPr>
        <w:t> </w:t>
      </w:r>
      <w:hyperlink r:id="rId877" w:tooltip="Tropical rainforest" w:history="1">
        <w:r>
          <w:rPr>
            <w:rStyle w:val="Hyperlink"/>
            <w:rFonts w:ascii="Arial" w:hAnsi="Arial" w:cs="Arial"/>
            <w:color w:val="0B0080"/>
            <w:sz w:val="21"/>
            <w:szCs w:val="21"/>
            <w:lang w:val="en"/>
          </w:rPr>
          <w:t>humid lowlands at equatorial latitudes</w:t>
        </w:r>
      </w:hyperlink>
      <w:r>
        <w:rPr>
          <w:rFonts w:ascii="Arial" w:hAnsi="Arial" w:cs="Arial"/>
          <w:color w:val="252525"/>
          <w:sz w:val="21"/>
          <w:szCs w:val="21"/>
          <w:lang w:val="en"/>
        </w:rPr>
        <w:t>.</w:t>
      </w:r>
      <w:hyperlink r:id="rId878" w:anchor="cite_note-amnat163_2_192-213" w:history="1">
        <w:r>
          <w:rPr>
            <w:rStyle w:val="Hyperlink"/>
            <w:rFonts w:ascii="Arial" w:hAnsi="Arial" w:cs="Arial"/>
            <w:color w:val="0B0080"/>
            <w:sz w:val="17"/>
            <w:szCs w:val="17"/>
            <w:vertAlign w:val="superscript"/>
            <w:lang w:val="en"/>
          </w:rPr>
          <w:t>[192]</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Natural resources and land use</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879" w:tooltip="Natural resource" w:history="1">
        <w:r>
          <w:rPr>
            <w:rStyle w:val="Hyperlink"/>
            <w:rFonts w:ascii="Arial" w:hAnsi="Arial" w:cs="Arial"/>
            <w:i/>
            <w:iCs/>
            <w:color w:val="0B0080"/>
            <w:sz w:val="21"/>
            <w:szCs w:val="21"/>
            <w:lang w:val="en"/>
          </w:rPr>
          <w:t>Natural resource</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880" w:tooltip="Land use" w:history="1">
        <w:r>
          <w:rPr>
            <w:rStyle w:val="Hyperlink"/>
            <w:rFonts w:ascii="Arial" w:hAnsi="Arial" w:cs="Arial"/>
            <w:i/>
            <w:iCs/>
            <w:color w:val="0B0080"/>
            <w:sz w:val="21"/>
            <w:szCs w:val="21"/>
            <w:lang w:val="en"/>
          </w:rPr>
          <w:t>Land use</w:t>
        </w:r>
      </w:hyperlink>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283"/>
        <w:gridCol w:w="1253"/>
      </w:tblGrid>
      <w:tr w:rsidR="006A710A" w:rsidTr="006A710A">
        <w:tc>
          <w:tcPr>
            <w:tcW w:w="0" w:type="auto"/>
            <w:gridSpan w:val="2"/>
            <w:tcBorders>
              <w:top w:val="nil"/>
              <w:left w:val="nil"/>
              <w:bottom w:val="nil"/>
              <w:right w:val="nil"/>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Estimated human land use, 2000</w:t>
            </w:r>
            <w:hyperlink r:id="rId881" w:anchor="cite_note-Lambin2011-214" w:history="1">
              <w:r>
                <w:rPr>
                  <w:rStyle w:val="Hyperlink"/>
                  <w:color w:val="0B0080"/>
                  <w:sz w:val="17"/>
                  <w:szCs w:val="17"/>
                  <w:vertAlign w:val="superscript"/>
                </w:rPr>
                <w:t>[193]</w:t>
              </w:r>
            </w:hyperlink>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Land use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Mha</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Cropland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1,510–1,611</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Pastures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2,500–3,410</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Natural forests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3,143–3,871</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Planted forests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126–215</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Urban areas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66–351</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Unused, productive land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jc w:val="center"/>
              <w:rPr>
                <w:color w:val="000000"/>
                <w:sz w:val="21"/>
                <w:szCs w:val="21"/>
              </w:rPr>
            </w:pPr>
            <w:r>
              <w:rPr>
                <w:color w:val="000000"/>
                <w:sz w:val="21"/>
                <w:szCs w:val="21"/>
              </w:rPr>
              <w:t>356–445</w:t>
            </w:r>
          </w:p>
        </w:tc>
      </w:tr>
    </w:tbl>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Earth has resources that have been exploited by humans. Those termed</w:t>
      </w:r>
      <w:r>
        <w:rPr>
          <w:rStyle w:val="apple-converted-space"/>
          <w:rFonts w:ascii="Arial" w:hAnsi="Arial" w:cs="Arial"/>
          <w:color w:val="252525"/>
          <w:sz w:val="21"/>
          <w:szCs w:val="21"/>
          <w:lang w:val="en"/>
        </w:rPr>
        <w:t> </w:t>
      </w:r>
      <w:hyperlink r:id="rId882" w:tooltip="Non-renewable resources" w:history="1">
        <w:r>
          <w:rPr>
            <w:rStyle w:val="Hyperlink"/>
            <w:rFonts w:ascii="Arial" w:hAnsi="Arial" w:cs="Arial"/>
            <w:color w:val="0B0080"/>
            <w:sz w:val="21"/>
            <w:szCs w:val="21"/>
            <w:lang w:val="en"/>
          </w:rPr>
          <w:t>non-renewable resources</w:t>
        </w:r>
      </w:hyperlink>
      <w:r>
        <w:rPr>
          <w:rFonts w:ascii="Arial" w:hAnsi="Arial" w:cs="Arial"/>
          <w:color w:val="252525"/>
          <w:sz w:val="21"/>
          <w:szCs w:val="21"/>
          <w:lang w:val="en"/>
        </w:rPr>
        <w:t>, such as</w:t>
      </w:r>
      <w:r>
        <w:rPr>
          <w:rStyle w:val="apple-converted-space"/>
          <w:rFonts w:ascii="Arial" w:hAnsi="Arial" w:cs="Arial"/>
          <w:color w:val="252525"/>
          <w:sz w:val="21"/>
          <w:szCs w:val="21"/>
          <w:lang w:val="en"/>
        </w:rPr>
        <w:t> </w:t>
      </w:r>
      <w:hyperlink r:id="rId883" w:tooltip="Fossil fuel" w:history="1">
        <w:r>
          <w:rPr>
            <w:rStyle w:val="Hyperlink"/>
            <w:rFonts w:ascii="Arial" w:hAnsi="Arial" w:cs="Arial"/>
            <w:color w:val="0B0080"/>
            <w:sz w:val="21"/>
            <w:szCs w:val="21"/>
            <w:lang w:val="en"/>
          </w:rPr>
          <w:t>fossil fuels</w:t>
        </w:r>
      </w:hyperlink>
      <w:r>
        <w:rPr>
          <w:rFonts w:ascii="Arial" w:hAnsi="Arial" w:cs="Arial"/>
          <w:color w:val="252525"/>
          <w:sz w:val="21"/>
          <w:szCs w:val="21"/>
          <w:lang w:val="en"/>
        </w:rPr>
        <w:t>, only renew over geological timescales.</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Large deposits of fossil fuels are obtained from Earth's crust, consisting of</w:t>
      </w:r>
      <w:r>
        <w:rPr>
          <w:rStyle w:val="apple-converted-space"/>
          <w:rFonts w:ascii="Arial" w:hAnsi="Arial" w:cs="Arial"/>
          <w:color w:val="252525"/>
          <w:sz w:val="21"/>
          <w:szCs w:val="21"/>
          <w:lang w:val="en"/>
        </w:rPr>
        <w:t> </w:t>
      </w:r>
      <w:hyperlink r:id="rId884" w:tooltip="Coal" w:history="1">
        <w:r>
          <w:rPr>
            <w:rStyle w:val="Hyperlink"/>
            <w:rFonts w:ascii="Arial" w:hAnsi="Arial" w:cs="Arial"/>
            <w:color w:val="0B0080"/>
            <w:sz w:val="21"/>
            <w:szCs w:val="21"/>
            <w:lang w:val="en"/>
          </w:rPr>
          <w:t>coal</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885" w:tooltip="Petroleum" w:history="1">
        <w:r>
          <w:rPr>
            <w:rStyle w:val="Hyperlink"/>
            <w:rFonts w:ascii="Arial" w:hAnsi="Arial" w:cs="Arial"/>
            <w:color w:val="0B0080"/>
            <w:sz w:val="21"/>
            <w:szCs w:val="21"/>
            <w:lang w:val="en"/>
          </w:rPr>
          <w:t>petroleum</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886" w:tooltip="Natural gas" w:history="1">
        <w:r>
          <w:rPr>
            <w:rStyle w:val="Hyperlink"/>
            <w:rFonts w:ascii="Arial" w:hAnsi="Arial" w:cs="Arial"/>
            <w:color w:val="0B0080"/>
            <w:sz w:val="21"/>
            <w:szCs w:val="21"/>
            <w:lang w:val="en"/>
          </w:rPr>
          <w:t>natural gas</w:t>
        </w:r>
      </w:hyperlink>
      <w:r>
        <w:rPr>
          <w:rFonts w:ascii="Arial" w:hAnsi="Arial" w:cs="Arial"/>
          <w:color w:val="252525"/>
          <w:sz w:val="21"/>
          <w:szCs w:val="21"/>
          <w:lang w:val="en"/>
        </w:rPr>
        <w:t>. These deposits are used by humans both for energy production and as feedstock for chemical production. Mineral</w:t>
      </w:r>
      <w:r>
        <w:rPr>
          <w:rStyle w:val="apple-converted-space"/>
          <w:rFonts w:ascii="Arial" w:hAnsi="Arial" w:cs="Arial"/>
          <w:color w:val="252525"/>
          <w:sz w:val="21"/>
          <w:szCs w:val="21"/>
          <w:lang w:val="en"/>
        </w:rPr>
        <w:t> </w:t>
      </w:r>
      <w:hyperlink r:id="rId887" w:tooltip="Ore" w:history="1">
        <w:r>
          <w:rPr>
            <w:rStyle w:val="Hyperlink"/>
            <w:rFonts w:ascii="Arial" w:hAnsi="Arial" w:cs="Arial"/>
            <w:color w:val="0B0080"/>
            <w:sz w:val="21"/>
            <w:szCs w:val="21"/>
            <w:lang w:val="en"/>
          </w:rPr>
          <w:t>ore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bodies have also been formed within the crust through a process of</w:t>
      </w:r>
      <w:r>
        <w:rPr>
          <w:rStyle w:val="apple-converted-space"/>
          <w:rFonts w:ascii="Arial" w:hAnsi="Arial" w:cs="Arial"/>
          <w:color w:val="252525"/>
          <w:sz w:val="21"/>
          <w:szCs w:val="21"/>
          <w:lang w:val="en"/>
        </w:rPr>
        <w:t> </w:t>
      </w:r>
      <w:hyperlink r:id="rId888" w:tooltip="Ore genesis" w:history="1">
        <w:r>
          <w:rPr>
            <w:rStyle w:val="Hyperlink"/>
            <w:rFonts w:ascii="Arial" w:hAnsi="Arial" w:cs="Arial"/>
            <w:color w:val="0B0080"/>
            <w:sz w:val="21"/>
            <w:szCs w:val="21"/>
            <w:lang w:val="en"/>
          </w:rPr>
          <w:t>ore genesis</w:t>
        </w:r>
      </w:hyperlink>
      <w:r>
        <w:rPr>
          <w:rFonts w:ascii="Arial" w:hAnsi="Arial" w:cs="Arial"/>
          <w:color w:val="252525"/>
          <w:sz w:val="21"/>
          <w:szCs w:val="21"/>
          <w:lang w:val="en"/>
        </w:rPr>
        <w:t>, resulting from actions of</w:t>
      </w:r>
      <w:r>
        <w:rPr>
          <w:rStyle w:val="apple-converted-space"/>
          <w:rFonts w:ascii="Arial" w:hAnsi="Arial" w:cs="Arial"/>
          <w:color w:val="252525"/>
          <w:sz w:val="21"/>
          <w:szCs w:val="21"/>
          <w:lang w:val="en"/>
        </w:rPr>
        <w:t> </w:t>
      </w:r>
      <w:hyperlink r:id="rId889" w:tooltip="Magma" w:history="1">
        <w:r>
          <w:rPr>
            <w:rStyle w:val="Hyperlink"/>
            <w:rFonts w:ascii="Arial" w:hAnsi="Arial" w:cs="Arial"/>
            <w:color w:val="0B0080"/>
            <w:sz w:val="21"/>
            <w:szCs w:val="21"/>
            <w:lang w:val="en"/>
          </w:rPr>
          <w:t>magmatism</w:t>
        </w:r>
      </w:hyperlink>
      <w:r>
        <w:rPr>
          <w:rFonts w:ascii="Arial" w:hAnsi="Arial" w:cs="Arial"/>
          <w:color w:val="252525"/>
          <w:sz w:val="21"/>
          <w:szCs w:val="21"/>
          <w:lang w:val="en"/>
        </w:rPr>
        <w:t>, erosion and plate tectonics.</w:t>
      </w:r>
      <w:hyperlink r:id="rId890" w:anchor="cite_note-Ramdohr-215" w:history="1">
        <w:r>
          <w:rPr>
            <w:rStyle w:val="Hyperlink"/>
            <w:rFonts w:ascii="Arial" w:hAnsi="Arial" w:cs="Arial"/>
            <w:color w:val="0B0080"/>
            <w:sz w:val="17"/>
            <w:szCs w:val="17"/>
            <w:vertAlign w:val="superscript"/>
            <w:lang w:val="en"/>
          </w:rPr>
          <w:t>[194]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bodies form concentrated sources for many metals and other useful</w:t>
      </w:r>
      <w:r>
        <w:rPr>
          <w:rStyle w:val="apple-converted-space"/>
          <w:rFonts w:ascii="Arial" w:hAnsi="Arial" w:cs="Arial"/>
          <w:color w:val="252525"/>
          <w:sz w:val="21"/>
          <w:szCs w:val="21"/>
          <w:lang w:val="en"/>
        </w:rPr>
        <w:t> </w:t>
      </w:r>
      <w:hyperlink r:id="rId891" w:tooltip="Chemical element" w:history="1">
        <w:r>
          <w:rPr>
            <w:rStyle w:val="Hyperlink"/>
            <w:rFonts w:ascii="Arial" w:hAnsi="Arial" w:cs="Arial"/>
            <w:color w:val="0B0080"/>
            <w:sz w:val="21"/>
            <w:szCs w:val="21"/>
            <w:lang w:val="en"/>
          </w:rPr>
          <w:t>elements</w:t>
        </w:r>
      </w:hyperlink>
      <w:r>
        <w:rPr>
          <w:rFonts w:ascii="Arial" w:hAnsi="Arial" w:cs="Arial"/>
          <w:color w:val="252525"/>
          <w:sz w:val="21"/>
          <w:szCs w:val="21"/>
          <w:lang w:val="en"/>
        </w:rPr>
        <w: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biosphere produces many useful biological products for humans, including food,</w:t>
      </w:r>
      <w:r>
        <w:rPr>
          <w:rStyle w:val="apple-converted-space"/>
          <w:rFonts w:ascii="Arial" w:hAnsi="Arial" w:cs="Arial"/>
          <w:color w:val="252525"/>
          <w:sz w:val="21"/>
          <w:szCs w:val="21"/>
          <w:lang w:val="en"/>
        </w:rPr>
        <w:t> </w:t>
      </w:r>
      <w:hyperlink r:id="rId892" w:tooltip="Wood" w:history="1">
        <w:r>
          <w:rPr>
            <w:rStyle w:val="Hyperlink"/>
            <w:rFonts w:ascii="Arial" w:hAnsi="Arial" w:cs="Arial"/>
            <w:color w:val="0B0080"/>
            <w:sz w:val="21"/>
            <w:szCs w:val="21"/>
            <w:lang w:val="en"/>
          </w:rPr>
          <w:t>wood</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893" w:tooltip="Pharmaceutical" w:history="1">
        <w:r>
          <w:rPr>
            <w:rStyle w:val="Hyperlink"/>
            <w:rFonts w:ascii="Arial" w:hAnsi="Arial" w:cs="Arial"/>
            <w:color w:val="0B0080"/>
            <w:sz w:val="21"/>
            <w:szCs w:val="21"/>
            <w:lang w:val="en"/>
          </w:rPr>
          <w:t>pharmaceuticals</w:t>
        </w:r>
      </w:hyperlink>
      <w:r>
        <w:rPr>
          <w:rFonts w:ascii="Arial" w:hAnsi="Arial" w:cs="Arial"/>
          <w:color w:val="252525"/>
          <w:sz w:val="21"/>
          <w:szCs w:val="21"/>
          <w:lang w:val="en"/>
        </w:rPr>
        <w:t>, oxygen, and the recycling of many organic wastes. The land-based</w:t>
      </w:r>
      <w:r>
        <w:rPr>
          <w:rStyle w:val="apple-converted-space"/>
          <w:rFonts w:ascii="Arial" w:hAnsi="Arial" w:cs="Arial"/>
          <w:color w:val="252525"/>
          <w:sz w:val="21"/>
          <w:szCs w:val="21"/>
          <w:lang w:val="en"/>
        </w:rPr>
        <w:t> </w:t>
      </w:r>
      <w:hyperlink r:id="rId894" w:tooltip="Ecosystem" w:history="1">
        <w:r>
          <w:rPr>
            <w:rStyle w:val="Hyperlink"/>
            <w:rFonts w:ascii="Arial" w:hAnsi="Arial" w:cs="Arial"/>
            <w:color w:val="0B0080"/>
            <w:sz w:val="21"/>
            <w:szCs w:val="21"/>
            <w:lang w:val="en"/>
          </w:rPr>
          <w:t>ecosystem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depends upon</w:t>
      </w:r>
      <w:r>
        <w:rPr>
          <w:rStyle w:val="apple-converted-space"/>
          <w:rFonts w:ascii="Arial" w:hAnsi="Arial" w:cs="Arial"/>
          <w:color w:val="252525"/>
          <w:sz w:val="21"/>
          <w:szCs w:val="21"/>
          <w:lang w:val="en"/>
        </w:rPr>
        <w:t> </w:t>
      </w:r>
      <w:hyperlink r:id="rId895" w:tooltip="Topsoil" w:history="1">
        <w:r>
          <w:rPr>
            <w:rStyle w:val="Hyperlink"/>
            <w:rFonts w:ascii="Arial" w:hAnsi="Arial" w:cs="Arial"/>
            <w:color w:val="0B0080"/>
            <w:sz w:val="21"/>
            <w:szCs w:val="21"/>
            <w:lang w:val="en"/>
          </w:rPr>
          <w:t>topsoil</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fresh water, and the oceanic ecosystem depends upon dissolved nutrients washed down from the land.</w:t>
      </w:r>
      <w:hyperlink r:id="rId896" w:anchor="cite_note-science299_5607_673-216" w:history="1">
        <w:r>
          <w:rPr>
            <w:rStyle w:val="Hyperlink"/>
            <w:rFonts w:ascii="Arial" w:hAnsi="Arial" w:cs="Arial"/>
            <w:color w:val="0B0080"/>
            <w:sz w:val="17"/>
            <w:szCs w:val="17"/>
            <w:vertAlign w:val="superscript"/>
            <w:lang w:val="en"/>
          </w:rPr>
          <w:t>[195]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1980, 5,053 </w:t>
      </w:r>
      <w:hyperlink r:id="rId897" w:tooltip="Hectare" w:history="1">
        <w:r>
          <w:rPr>
            <w:rStyle w:val="Hyperlink"/>
            <w:rFonts w:ascii="Arial" w:hAnsi="Arial" w:cs="Arial"/>
            <w:color w:val="0B0080"/>
            <w:sz w:val="21"/>
            <w:szCs w:val="21"/>
            <w:lang w:val="en"/>
          </w:rPr>
          <w:t>Mha</w:t>
        </w:r>
      </w:hyperlink>
      <w:r>
        <w:rPr>
          <w:rStyle w:val="apple-converted-space"/>
          <w:rFonts w:ascii="Arial" w:hAnsi="Arial" w:cs="Arial"/>
          <w:color w:val="252525"/>
          <w:sz w:val="21"/>
          <w:szCs w:val="21"/>
          <w:lang w:val="en"/>
        </w:rPr>
        <w:t> </w:t>
      </w:r>
      <w:r>
        <w:rPr>
          <w:rFonts w:ascii="Arial" w:hAnsi="Arial" w:cs="Arial"/>
          <w:color w:val="252525"/>
          <w:sz w:val="21"/>
          <w:szCs w:val="21"/>
          <w:lang w:val="en"/>
        </w:rPr>
        <w:t>(50.53 million km</w:t>
      </w:r>
      <w:r>
        <w:rPr>
          <w:rFonts w:ascii="Arial" w:hAnsi="Arial" w:cs="Arial"/>
          <w:color w:val="252525"/>
          <w:sz w:val="17"/>
          <w:szCs w:val="17"/>
          <w:vertAlign w:val="superscript"/>
          <w:lang w:val="en"/>
        </w:rPr>
        <w:t>2</w:t>
      </w:r>
      <w:r>
        <w:rPr>
          <w:rFonts w:ascii="Arial" w:hAnsi="Arial" w:cs="Arial"/>
          <w:color w:val="252525"/>
          <w:sz w:val="21"/>
          <w:szCs w:val="21"/>
          <w:lang w:val="en"/>
        </w:rPr>
        <w:t>) of Earth's land surface consisted of forest and woodlands, 6,788 Mha (67.88 million km</w:t>
      </w:r>
      <w:r>
        <w:rPr>
          <w:rFonts w:ascii="Arial" w:hAnsi="Arial" w:cs="Arial"/>
          <w:color w:val="252525"/>
          <w:sz w:val="17"/>
          <w:szCs w:val="17"/>
          <w:vertAlign w:val="superscript"/>
          <w:lang w:val="en"/>
        </w:rPr>
        <w:t>2</w:t>
      </w:r>
      <w:r>
        <w:rPr>
          <w:rFonts w:ascii="Arial" w:hAnsi="Arial" w:cs="Arial"/>
          <w:color w:val="252525"/>
          <w:sz w:val="21"/>
          <w:szCs w:val="21"/>
          <w:lang w:val="en"/>
        </w:rPr>
        <w:t>) was grasslands and pasture, and 1,501 Mha (15.01 million km</w:t>
      </w:r>
      <w:r>
        <w:rPr>
          <w:rFonts w:ascii="Arial" w:hAnsi="Arial" w:cs="Arial"/>
          <w:color w:val="252525"/>
          <w:sz w:val="17"/>
          <w:szCs w:val="17"/>
          <w:vertAlign w:val="superscript"/>
          <w:lang w:val="en"/>
        </w:rPr>
        <w:t>2</w:t>
      </w:r>
      <w:r>
        <w:rPr>
          <w:rFonts w:ascii="Arial" w:hAnsi="Arial" w:cs="Arial"/>
          <w:color w:val="252525"/>
          <w:sz w:val="21"/>
          <w:szCs w:val="21"/>
          <w:lang w:val="en"/>
        </w:rPr>
        <w:t>) was cultivated as croplands.</w:t>
      </w:r>
      <w:hyperlink r:id="rId898" w:anchor="cite_note-Turner1990-217" w:history="1">
        <w:r>
          <w:rPr>
            <w:rStyle w:val="Hyperlink"/>
            <w:rFonts w:ascii="Arial" w:hAnsi="Arial" w:cs="Arial"/>
            <w:color w:val="0B0080"/>
            <w:sz w:val="17"/>
            <w:szCs w:val="17"/>
            <w:vertAlign w:val="superscript"/>
            <w:lang w:val="en"/>
          </w:rPr>
          <w:t>[196]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estimated amount of</w:t>
      </w:r>
      <w:r>
        <w:rPr>
          <w:rStyle w:val="apple-converted-space"/>
          <w:rFonts w:ascii="Arial" w:hAnsi="Arial" w:cs="Arial"/>
          <w:color w:val="252525"/>
          <w:sz w:val="21"/>
          <w:szCs w:val="21"/>
          <w:lang w:val="en"/>
        </w:rPr>
        <w:t> </w:t>
      </w:r>
      <w:hyperlink r:id="rId899" w:tooltip="Irrigated land" w:history="1">
        <w:r>
          <w:rPr>
            <w:rStyle w:val="Hyperlink"/>
            <w:rFonts w:ascii="Arial" w:hAnsi="Arial" w:cs="Arial"/>
            <w:color w:val="0B0080"/>
            <w:sz w:val="21"/>
            <w:szCs w:val="21"/>
            <w:lang w:val="en"/>
          </w:rPr>
          <w:t>irrigated land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1993 was 2,481,250 square kilometres (958,020 sq mi).</w:t>
      </w:r>
      <w:hyperlink r:id="rId900" w:anchor="cite_note-cia-17" w:history="1">
        <w:r>
          <w:rPr>
            <w:rStyle w:val="Hyperlink"/>
            <w:rFonts w:ascii="Arial" w:hAnsi="Arial" w:cs="Arial"/>
            <w:color w:val="0B0080"/>
            <w:sz w:val="17"/>
            <w:szCs w:val="17"/>
            <w:vertAlign w:val="superscript"/>
            <w:lang w:val="en"/>
          </w:rPr>
          <w:t>[14]</w:t>
        </w:r>
      </w:hyperlink>
      <w:r>
        <w:rPr>
          <w:rFonts w:ascii="Arial" w:hAnsi="Arial" w:cs="Arial"/>
          <w:color w:val="252525"/>
          <w:sz w:val="21"/>
          <w:szCs w:val="21"/>
          <w:lang w:val="en"/>
        </w:rPr>
        <w:t>Humans also live on the land by using</w:t>
      </w:r>
      <w:r>
        <w:rPr>
          <w:rStyle w:val="apple-converted-space"/>
          <w:rFonts w:ascii="Arial" w:hAnsi="Arial" w:cs="Arial"/>
          <w:color w:val="252525"/>
          <w:sz w:val="21"/>
          <w:szCs w:val="21"/>
          <w:lang w:val="en"/>
        </w:rPr>
        <w:t> </w:t>
      </w:r>
      <w:hyperlink r:id="rId901" w:tooltip="Building material" w:history="1">
        <w:r>
          <w:rPr>
            <w:rStyle w:val="Hyperlink"/>
            <w:rFonts w:ascii="Arial" w:hAnsi="Arial" w:cs="Arial"/>
            <w:color w:val="0B0080"/>
            <w:sz w:val="21"/>
            <w:szCs w:val="21"/>
            <w:lang w:val="en"/>
          </w:rPr>
          <w:t>building materials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construct shelters.</w:t>
      </w:r>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Natural and environmental hazards</w:t>
      </w:r>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400175"/>
            <wp:effectExtent l="0" t="0" r="0" b="9525"/>
            <wp:docPr id="27" name="Picture 27" descr="https://upload.wikimedia.org/wikipedia/commons/thumb/4/46/Pavlof2014iss.jpg/220px-Pavlof2014iss.jpg">
              <a:hlinkClick xmlns:a="http://schemas.openxmlformats.org/drawingml/2006/main" r:id="rId9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4/46/Pavlof2014iss.jpg/220px-Pavlof2014iss.jpg">
                      <a:hlinkClick r:id="rId902"/>
                    </pic:cNvPr>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6A710A" w:rsidRDefault="006A710A" w:rsidP="006A710A">
      <w:pPr>
        <w:shd w:val="clear" w:color="auto" w:fill="F9F9F9"/>
        <w:spacing w:line="336" w:lineRule="atLeast"/>
        <w:jc w:val="center"/>
        <w:rPr>
          <w:rFonts w:ascii="Arial" w:hAnsi="Arial" w:cs="Arial"/>
          <w:color w:val="252525"/>
          <w:sz w:val="19"/>
          <w:szCs w:val="19"/>
          <w:lang w:val="en"/>
        </w:rPr>
      </w:pPr>
      <w:r>
        <w:rPr>
          <w:rFonts w:ascii="Arial" w:hAnsi="Arial" w:cs="Arial"/>
          <w:color w:val="252525"/>
          <w:sz w:val="19"/>
          <w:szCs w:val="19"/>
          <w:lang w:val="en"/>
        </w:rPr>
        <w:t>A volcano injecting hot ash into the atmosphere</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Large areas of Earth's surface are subject to extreme weather such as tropical</w:t>
      </w:r>
      <w:r>
        <w:rPr>
          <w:rStyle w:val="apple-converted-space"/>
          <w:rFonts w:ascii="Arial" w:hAnsi="Arial" w:cs="Arial"/>
          <w:color w:val="252525"/>
          <w:sz w:val="21"/>
          <w:szCs w:val="21"/>
          <w:lang w:val="en"/>
        </w:rPr>
        <w:t> </w:t>
      </w:r>
      <w:hyperlink r:id="rId904" w:tooltip="Cyclone" w:history="1">
        <w:r>
          <w:rPr>
            <w:rStyle w:val="Hyperlink"/>
            <w:rFonts w:ascii="Arial" w:hAnsi="Arial" w:cs="Arial"/>
            <w:color w:val="0B0080"/>
            <w:sz w:val="21"/>
            <w:szCs w:val="21"/>
            <w:lang w:val="en"/>
          </w:rPr>
          <w:t>cyclones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05" w:tooltip="Hurricane" w:history="1">
        <w:r>
          <w:rPr>
            <w:rStyle w:val="Hyperlink"/>
            <w:rFonts w:ascii="Arial" w:hAnsi="Arial" w:cs="Arial"/>
            <w:color w:val="0B0080"/>
            <w:sz w:val="21"/>
            <w:szCs w:val="21"/>
            <w:lang w:val="en"/>
          </w:rPr>
          <w:t>hurricanes</w:t>
        </w:r>
      </w:hyperlink>
      <w:r>
        <w:rPr>
          <w:rFonts w:ascii="Arial" w:hAnsi="Arial" w:cs="Arial"/>
          <w:color w:val="252525"/>
          <w:sz w:val="21"/>
          <w:szCs w:val="21"/>
          <w:lang w:val="en"/>
        </w:rPr>
        <w:t>, or</w:t>
      </w:r>
      <w:r>
        <w:rPr>
          <w:rStyle w:val="apple-converted-space"/>
          <w:rFonts w:ascii="Arial" w:hAnsi="Arial" w:cs="Arial"/>
          <w:color w:val="252525"/>
          <w:sz w:val="21"/>
          <w:szCs w:val="21"/>
          <w:lang w:val="en"/>
        </w:rPr>
        <w:t> </w:t>
      </w:r>
      <w:hyperlink r:id="rId906" w:tooltip="Typhoon" w:history="1">
        <w:r>
          <w:rPr>
            <w:rStyle w:val="Hyperlink"/>
            <w:rFonts w:ascii="Arial" w:hAnsi="Arial" w:cs="Arial"/>
            <w:color w:val="0B0080"/>
            <w:sz w:val="21"/>
            <w:szCs w:val="21"/>
            <w:lang w:val="en"/>
          </w:rPr>
          <w:t>typhoons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dominate life in those areas. From 1980 to 2000, these events caused an average of 11,800 human deaths per year.</w:t>
      </w:r>
      <w:hyperlink r:id="rId907" w:anchor="cite_note-walsh2008-218" w:history="1">
        <w:r>
          <w:rPr>
            <w:rStyle w:val="Hyperlink"/>
            <w:rFonts w:ascii="Arial" w:hAnsi="Arial" w:cs="Arial"/>
            <w:color w:val="0B0080"/>
            <w:sz w:val="17"/>
            <w:szCs w:val="17"/>
            <w:vertAlign w:val="superscript"/>
            <w:lang w:val="en"/>
          </w:rPr>
          <w:t>[197]</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Many places are subject to earthquakes,</w:t>
      </w:r>
      <w:r>
        <w:rPr>
          <w:rStyle w:val="apple-converted-space"/>
          <w:rFonts w:ascii="Arial" w:hAnsi="Arial" w:cs="Arial"/>
          <w:color w:val="252525"/>
          <w:sz w:val="21"/>
          <w:szCs w:val="21"/>
          <w:lang w:val="en"/>
        </w:rPr>
        <w:t> </w:t>
      </w:r>
      <w:hyperlink r:id="rId908" w:tooltip="Landslide" w:history="1">
        <w:r>
          <w:rPr>
            <w:rStyle w:val="Hyperlink"/>
            <w:rFonts w:ascii="Arial" w:hAnsi="Arial" w:cs="Arial"/>
            <w:color w:val="0B0080"/>
            <w:sz w:val="21"/>
            <w:szCs w:val="21"/>
            <w:lang w:val="en"/>
          </w:rPr>
          <w:t>landslides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09" w:tooltip="Tsunami" w:history="1">
        <w:r>
          <w:rPr>
            <w:rStyle w:val="Hyperlink"/>
            <w:rFonts w:ascii="Arial" w:hAnsi="Arial" w:cs="Arial"/>
            <w:color w:val="0B0080"/>
            <w:sz w:val="21"/>
            <w:szCs w:val="21"/>
            <w:lang w:val="en"/>
          </w:rPr>
          <w:t>tsunamis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10" w:tooltip="Volcano" w:history="1">
        <w:r>
          <w:rPr>
            <w:rStyle w:val="Hyperlink"/>
            <w:rFonts w:ascii="Arial" w:hAnsi="Arial" w:cs="Arial"/>
            <w:color w:val="0B0080"/>
            <w:sz w:val="21"/>
            <w:szCs w:val="21"/>
            <w:lang w:val="en"/>
          </w:rPr>
          <w:t>volcanic eruptions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11" w:tooltip="Tornado" w:history="1">
        <w:r>
          <w:rPr>
            <w:rStyle w:val="Hyperlink"/>
            <w:rFonts w:ascii="Arial" w:hAnsi="Arial" w:cs="Arial"/>
            <w:color w:val="0B0080"/>
            <w:sz w:val="21"/>
            <w:szCs w:val="21"/>
            <w:lang w:val="en"/>
          </w:rPr>
          <w:t>tornadoes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12" w:tooltip="Sinkhole" w:history="1">
        <w:r>
          <w:rPr>
            <w:rStyle w:val="Hyperlink"/>
            <w:rFonts w:ascii="Arial" w:hAnsi="Arial" w:cs="Arial"/>
            <w:color w:val="0B0080"/>
            <w:sz w:val="21"/>
            <w:szCs w:val="21"/>
            <w:lang w:val="en"/>
          </w:rPr>
          <w:t>sinkholes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13" w:tooltip="Blizzard" w:history="1">
        <w:r>
          <w:rPr>
            <w:rStyle w:val="Hyperlink"/>
            <w:rFonts w:ascii="Arial" w:hAnsi="Arial" w:cs="Arial"/>
            <w:color w:val="0B0080"/>
            <w:sz w:val="21"/>
            <w:szCs w:val="21"/>
            <w:lang w:val="en"/>
          </w:rPr>
          <w:t>blizzards</w:t>
        </w:r>
      </w:hyperlink>
      <w:r>
        <w:rPr>
          <w:rFonts w:ascii="Arial" w:hAnsi="Arial" w:cs="Arial"/>
          <w:color w:val="252525"/>
          <w:sz w:val="21"/>
          <w:szCs w:val="21"/>
          <w:lang w:val="en"/>
        </w:rPr>
        <w:t>, floods, droughts,</w:t>
      </w:r>
      <w:r>
        <w:rPr>
          <w:rStyle w:val="apple-converted-space"/>
          <w:rFonts w:ascii="Arial" w:hAnsi="Arial" w:cs="Arial"/>
          <w:color w:val="252525"/>
          <w:sz w:val="21"/>
          <w:szCs w:val="21"/>
          <w:lang w:val="en"/>
        </w:rPr>
        <w:t> </w:t>
      </w:r>
      <w:hyperlink r:id="rId914" w:tooltip="Wildfire" w:history="1">
        <w:r>
          <w:rPr>
            <w:rStyle w:val="Hyperlink"/>
            <w:rFonts w:ascii="Arial" w:hAnsi="Arial" w:cs="Arial"/>
            <w:color w:val="0B0080"/>
            <w:sz w:val="21"/>
            <w:szCs w:val="21"/>
            <w:lang w:val="en"/>
          </w:rPr>
          <w:t>wildfires</w:t>
        </w:r>
      </w:hyperlink>
      <w:r>
        <w:rPr>
          <w:rFonts w:ascii="Arial" w:hAnsi="Arial" w:cs="Arial"/>
          <w:color w:val="252525"/>
          <w:sz w:val="21"/>
          <w:szCs w:val="21"/>
          <w:lang w:val="en"/>
        </w:rPr>
        <w:t>, and other calamities and disasters.</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Many localized areas are subject to human-made</w:t>
      </w:r>
      <w:r>
        <w:rPr>
          <w:rStyle w:val="apple-converted-space"/>
          <w:rFonts w:ascii="Arial" w:hAnsi="Arial" w:cs="Arial"/>
          <w:color w:val="252525"/>
          <w:sz w:val="21"/>
          <w:szCs w:val="21"/>
          <w:lang w:val="en"/>
        </w:rPr>
        <w:t> </w:t>
      </w:r>
      <w:hyperlink r:id="rId915" w:tooltip="Pollution" w:history="1">
        <w:r>
          <w:rPr>
            <w:rStyle w:val="Hyperlink"/>
            <w:rFonts w:ascii="Arial" w:hAnsi="Arial" w:cs="Arial"/>
            <w:color w:val="0B0080"/>
            <w:sz w:val="21"/>
            <w:szCs w:val="21"/>
            <w:lang w:val="en"/>
          </w:rPr>
          <w:t>pollution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air and water,</w:t>
      </w:r>
      <w:r>
        <w:rPr>
          <w:rStyle w:val="apple-converted-space"/>
          <w:rFonts w:ascii="Arial" w:hAnsi="Arial" w:cs="Arial"/>
          <w:color w:val="252525"/>
          <w:sz w:val="21"/>
          <w:szCs w:val="21"/>
          <w:lang w:val="en"/>
        </w:rPr>
        <w:t> </w:t>
      </w:r>
      <w:hyperlink r:id="rId916" w:tooltip="Acid rain" w:history="1">
        <w:r>
          <w:rPr>
            <w:rStyle w:val="Hyperlink"/>
            <w:rFonts w:ascii="Arial" w:hAnsi="Arial" w:cs="Arial"/>
            <w:color w:val="0B0080"/>
            <w:sz w:val="21"/>
            <w:szCs w:val="21"/>
            <w:lang w:val="en"/>
          </w:rPr>
          <w:t>acid rain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toxic substances, loss of vegetation (</w:t>
      </w:r>
      <w:hyperlink r:id="rId917" w:tooltip="Overgrazing" w:history="1">
        <w:r>
          <w:rPr>
            <w:rStyle w:val="Hyperlink"/>
            <w:rFonts w:ascii="Arial" w:hAnsi="Arial" w:cs="Arial"/>
            <w:color w:val="0B0080"/>
            <w:sz w:val="21"/>
            <w:szCs w:val="21"/>
            <w:lang w:val="en"/>
          </w:rPr>
          <w:t>overgrazing</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18" w:tooltip="Deforestation" w:history="1">
        <w:r>
          <w:rPr>
            <w:rStyle w:val="Hyperlink"/>
            <w:rFonts w:ascii="Arial" w:hAnsi="Arial" w:cs="Arial"/>
            <w:color w:val="0B0080"/>
            <w:sz w:val="21"/>
            <w:szCs w:val="21"/>
            <w:lang w:val="en"/>
          </w:rPr>
          <w:t>deforestation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19" w:tooltip="Desertification" w:history="1">
        <w:r>
          <w:rPr>
            <w:rStyle w:val="Hyperlink"/>
            <w:rFonts w:ascii="Arial" w:hAnsi="Arial" w:cs="Arial"/>
            <w:color w:val="0B0080"/>
            <w:sz w:val="21"/>
            <w:szCs w:val="21"/>
            <w:lang w:val="en"/>
          </w:rPr>
          <w:t>desertification</w:t>
        </w:r>
      </w:hyperlink>
      <w:r>
        <w:rPr>
          <w:rFonts w:ascii="Arial" w:hAnsi="Arial" w:cs="Arial"/>
          <w:color w:val="252525"/>
          <w:sz w:val="21"/>
          <w:szCs w:val="21"/>
          <w:lang w:val="en"/>
        </w:rPr>
        <w:t>), loss of wildlife, species</w:t>
      </w:r>
      <w:r>
        <w:rPr>
          <w:rStyle w:val="apple-converted-space"/>
          <w:rFonts w:ascii="Arial" w:hAnsi="Arial" w:cs="Arial"/>
          <w:color w:val="252525"/>
          <w:sz w:val="21"/>
          <w:szCs w:val="21"/>
          <w:lang w:val="en"/>
        </w:rPr>
        <w:t> </w:t>
      </w:r>
      <w:hyperlink r:id="rId920" w:tooltip="Extinction" w:history="1">
        <w:r>
          <w:rPr>
            <w:rStyle w:val="Hyperlink"/>
            <w:rFonts w:ascii="Arial" w:hAnsi="Arial" w:cs="Arial"/>
            <w:color w:val="0B0080"/>
            <w:sz w:val="21"/>
            <w:szCs w:val="21"/>
            <w:lang w:val="en"/>
          </w:rPr>
          <w:t>extinction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21" w:tooltip="Soils retrogression and degradation" w:history="1">
        <w:r>
          <w:rPr>
            <w:rStyle w:val="Hyperlink"/>
            <w:rFonts w:ascii="Arial" w:hAnsi="Arial" w:cs="Arial"/>
            <w:color w:val="0B0080"/>
            <w:sz w:val="21"/>
            <w:szCs w:val="21"/>
            <w:lang w:val="en"/>
          </w:rPr>
          <w:t>soil degradation</w:t>
        </w:r>
      </w:hyperlink>
      <w:r>
        <w:rPr>
          <w:rFonts w:ascii="Arial" w:hAnsi="Arial" w:cs="Arial"/>
          <w:color w:val="252525"/>
          <w:sz w:val="21"/>
          <w:szCs w:val="21"/>
          <w:lang w:val="en"/>
        </w:rPr>
        <w:t>,</w:t>
      </w:r>
      <w:hyperlink r:id="rId922" w:tooltip="Soil depletion" w:history="1">
        <w:r>
          <w:rPr>
            <w:rStyle w:val="Hyperlink"/>
            <w:rFonts w:ascii="Arial" w:hAnsi="Arial" w:cs="Arial"/>
            <w:color w:val="0B0080"/>
            <w:sz w:val="21"/>
            <w:szCs w:val="21"/>
            <w:lang w:val="en"/>
          </w:rPr>
          <w:t>soil depletion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23" w:tooltip="Erosion" w:history="1">
        <w:r>
          <w:rPr>
            <w:rStyle w:val="Hyperlink"/>
            <w:rFonts w:ascii="Arial" w:hAnsi="Arial" w:cs="Arial"/>
            <w:color w:val="0B0080"/>
            <w:sz w:val="21"/>
            <w:szCs w:val="21"/>
            <w:lang w:val="en"/>
          </w:rPr>
          <w:t>erosion</w:t>
        </w:r>
      </w:hyperlink>
      <w:r>
        <w:rPr>
          <w:rFonts w:ascii="Arial" w:hAnsi="Arial" w:cs="Arial"/>
          <w:color w:val="252525"/>
          <w:sz w:val="21"/>
          <w:szCs w:val="21"/>
          <w:lang w:val="en"/>
        </w:rPr>
        <w: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According to the United Nations, a scientific consensus exists linking human activities to</w:t>
      </w:r>
      <w:r>
        <w:rPr>
          <w:rStyle w:val="apple-converted-space"/>
          <w:rFonts w:ascii="Arial" w:hAnsi="Arial" w:cs="Arial"/>
          <w:color w:val="252525"/>
          <w:sz w:val="21"/>
          <w:szCs w:val="21"/>
          <w:lang w:val="en"/>
        </w:rPr>
        <w:t> </w:t>
      </w:r>
      <w:hyperlink r:id="rId924" w:tooltip="Global warming" w:history="1">
        <w:r>
          <w:rPr>
            <w:rStyle w:val="Hyperlink"/>
            <w:rFonts w:ascii="Arial" w:hAnsi="Arial" w:cs="Arial"/>
            <w:color w:val="0B0080"/>
            <w:sz w:val="21"/>
            <w:szCs w:val="21"/>
            <w:lang w:val="en"/>
          </w:rPr>
          <w:t>global warming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due to industrial carbon dioxide emissions. This is predicted to produce changes such as the melting of glaciers and ice sheets, more extreme temperature ranges, significant changes in weather and a</w:t>
      </w:r>
      <w:r>
        <w:rPr>
          <w:rStyle w:val="apple-converted-space"/>
          <w:rFonts w:ascii="Arial" w:hAnsi="Arial" w:cs="Arial"/>
          <w:color w:val="252525"/>
          <w:sz w:val="21"/>
          <w:szCs w:val="21"/>
          <w:lang w:val="en"/>
        </w:rPr>
        <w:t> </w:t>
      </w:r>
      <w:hyperlink r:id="rId925" w:tooltip="Sea level rise" w:history="1">
        <w:r>
          <w:rPr>
            <w:rStyle w:val="Hyperlink"/>
            <w:rFonts w:ascii="Arial" w:hAnsi="Arial" w:cs="Arial"/>
            <w:color w:val="0B0080"/>
            <w:sz w:val="21"/>
            <w:szCs w:val="21"/>
            <w:lang w:val="en"/>
          </w:rPr>
          <w:t>global rise in average sea levels</w:t>
        </w:r>
      </w:hyperlink>
      <w:r>
        <w:rPr>
          <w:rFonts w:ascii="Arial" w:hAnsi="Arial" w:cs="Arial"/>
          <w:color w:val="252525"/>
          <w:sz w:val="21"/>
          <w:szCs w:val="21"/>
          <w:lang w:val="en"/>
        </w:rPr>
        <w:t>.</w:t>
      </w:r>
      <w:hyperlink r:id="rId926" w:anchor="cite_note-un20070202-219" w:history="1">
        <w:r>
          <w:rPr>
            <w:rStyle w:val="Hyperlink"/>
            <w:rFonts w:ascii="Arial" w:hAnsi="Arial" w:cs="Arial"/>
            <w:color w:val="0B0080"/>
            <w:sz w:val="17"/>
            <w:szCs w:val="17"/>
            <w:vertAlign w:val="superscript"/>
            <w:lang w:val="en"/>
          </w:rPr>
          <w:t>[198]</w:t>
        </w:r>
      </w:hyperlink>
    </w:p>
    <w:p w:rsidR="006A710A" w:rsidRDefault="006A710A" w:rsidP="006A710A">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Human geography</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927" w:tooltip="Human geography" w:history="1">
        <w:r>
          <w:rPr>
            <w:rStyle w:val="Hyperlink"/>
            <w:rFonts w:ascii="Arial" w:hAnsi="Arial" w:cs="Arial"/>
            <w:i/>
            <w:iCs/>
            <w:color w:val="0B0080"/>
            <w:sz w:val="21"/>
            <w:szCs w:val="21"/>
            <w:lang w:val="en"/>
          </w:rPr>
          <w:t>Human geography</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928" w:tooltip="World" w:history="1">
        <w:r>
          <w:rPr>
            <w:rStyle w:val="Hyperlink"/>
            <w:rFonts w:ascii="Arial" w:hAnsi="Arial" w:cs="Arial"/>
            <w:i/>
            <w:iCs/>
            <w:color w:val="0B0080"/>
            <w:sz w:val="21"/>
            <w:szCs w:val="21"/>
            <w:lang w:val="en"/>
          </w:rPr>
          <w:t>World</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857500" cy="1447800"/>
            <wp:effectExtent l="0" t="0" r="0" b="0"/>
            <wp:docPr id="26" name="Picture 26" descr="https://upload.wikimedia.org/wikipedia/commons/thumb/1/19/Continents_vide_couleurs.png/300px-Continents_vide_couleurs.png">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1/19/Continents_vide_couleurs.png/300px-Continents_vide_couleurs.png">
                      <a:hlinkClick r:id="rId929"/>
                    </pic:cNvPr>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857500" cy="144780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b/>
          <w:bCs/>
          <w:color w:val="252525"/>
          <w:sz w:val="19"/>
          <w:szCs w:val="19"/>
          <w:lang w:val="en"/>
        </w:rPr>
        <w:t>The seven</w:t>
      </w:r>
      <w:r>
        <w:rPr>
          <w:rStyle w:val="apple-converted-space"/>
          <w:rFonts w:ascii="Arial" w:hAnsi="Arial" w:cs="Arial"/>
          <w:b/>
          <w:bCs/>
          <w:color w:val="252525"/>
          <w:sz w:val="19"/>
          <w:szCs w:val="19"/>
          <w:lang w:val="en"/>
        </w:rPr>
        <w:t> </w:t>
      </w:r>
      <w:hyperlink r:id="rId931" w:tooltip="Continent" w:history="1">
        <w:r>
          <w:rPr>
            <w:rStyle w:val="Hyperlink"/>
            <w:rFonts w:ascii="Arial" w:hAnsi="Arial" w:cs="Arial"/>
            <w:b/>
            <w:bCs/>
            <w:color w:val="0B0080"/>
            <w:sz w:val="19"/>
            <w:szCs w:val="19"/>
            <w:lang w:val="en"/>
          </w:rPr>
          <w:t>continents</w:t>
        </w:r>
      </w:hyperlink>
      <w:r>
        <w:rPr>
          <w:rStyle w:val="apple-converted-space"/>
          <w:rFonts w:ascii="Arial" w:hAnsi="Arial" w:cs="Arial"/>
          <w:b/>
          <w:bCs/>
          <w:color w:val="252525"/>
          <w:sz w:val="19"/>
          <w:szCs w:val="19"/>
          <w:lang w:val="en"/>
        </w:rPr>
        <w:t> </w:t>
      </w:r>
      <w:r>
        <w:rPr>
          <w:rFonts w:ascii="Arial" w:hAnsi="Arial" w:cs="Arial"/>
          <w:b/>
          <w:bCs/>
          <w:color w:val="252525"/>
          <w:sz w:val="19"/>
          <w:szCs w:val="19"/>
          <w:lang w:val="en"/>
        </w:rPr>
        <w:t>of</w:t>
      </w:r>
      <w:r>
        <w:rPr>
          <w:rStyle w:val="apple-converted-space"/>
          <w:rFonts w:ascii="Arial" w:hAnsi="Arial" w:cs="Arial"/>
          <w:b/>
          <w:bCs/>
          <w:color w:val="252525"/>
          <w:sz w:val="19"/>
          <w:szCs w:val="19"/>
          <w:lang w:val="en"/>
        </w:rPr>
        <w:t> </w:t>
      </w:r>
      <w:r>
        <w:rPr>
          <w:rStyle w:val="Strong"/>
          <w:rFonts w:ascii="Arial" w:hAnsi="Arial" w:cs="Arial"/>
          <w:color w:val="252525"/>
          <w:sz w:val="19"/>
          <w:szCs w:val="19"/>
          <w:lang w:val="en"/>
        </w:rPr>
        <w:t>Earth</w:t>
      </w:r>
      <w:hyperlink r:id="rId932" w:anchor="cite_note-NatlGeo-220" w:history="1">
        <w:r>
          <w:rPr>
            <w:rStyle w:val="Hyperlink"/>
            <w:rFonts w:ascii="Arial" w:hAnsi="Arial" w:cs="Arial"/>
            <w:color w:val="0B0080"/>
            <w:sz w:val="15"/>
            <w:szCs w:val="15"/>
            <w:vertAlign w:val="superscript"/>
            <w:lang w:val="en"/>
          </w:rPr>
          <w:t>[199]</w:t>
        </w:r>
      </w:hyperlink>
    </w:p>
    <w:tbl>
      <w:tblPr>
        <w:tblW w:w="4440" w:type="dxa"/>
        <w:tblCellMar>
          <w:left w:w="0" w:type="dxa"/>
          <w:right w:w="0" w:type="dxa"/>
        </w:tblCellMar>
        <w:tblLook w:val="04A0" w:firstRow="1" w:lastRow="0" w:firstColumn="1" w:lastColumn="0" w:noHBand="0" w:noVBand="1"/>
      </w:tblPr>
      <w:tblGrid>
        <w:gridCol w:w="1855"/>
        <w:gridCol w:w="1255"/>
        <w:gridCol w:w="1330"/>
      </w:tblGrid>
      <w:tr w:rsidR="006A710A" w:rsidTr="006A710A">
        <w:tc>
          <w:tcPr>
            <w:tcW w:w="0" w:type="auto"/>
            <w:shd w:val="clear" w:color="auto" w:fill="auto"/>
            <w:hideMark/>
          </w:tcPr>
          <w:p w:rsidR="006A710A" w:rsidRDefault="006A710A" w:rsidP="006A710A">
            <w:pPr>
              <w:numPr>
                <w:ilvl w:val="0"/>
                <w:numId w:val="8"/>
              </w:numPr>
              <w:spacing w:beforeAutospacing="1" w:after="0" w:line="240" w:lineRule="auto"/>
              <w:ind w:left="0"/>
              <w:rPr>
                <w:sz w:val="19"/>
                <w:szCs w:val="19"/>
              </w:rPr>
            </w:pPr>
            <w:r>
              <w:rPr>
                <w:color w:val="000000"/>
                <w:sz w:val="17"/>
                <w:szCs w:val="17"/>
                <w:bdr w:val="none" w:sz="0" w:space="0" w:color="auto" w:frame="1"/>
                <w:shd w:val="clear" w:color="auto" w:fill="00CC00"/>
              </w:rPr>
              <w:t>     </w:t>
            </w:r>
            <w:r>
              <w:rPr>
                <w:sz w:val="17"/>
                <w:szCs w:val="17"/>
              </w:rPr>
              <w:t> </w:t>
            </w:r>
            <w:hyperlink r:id="rId933" w:tooltip="North America" w:history="1">
              <w:r>
                <w:rPr>
                  <w:rStyle w:val="Hyperlink"/>
                  <w:color w:val="0B0080"/>
                  <w:sz w:val="17"/>
                  <w:szCs w:val="17"/>
                </w:rPr>
                <w:t>North America</w:t>
              </w:r>
            </w:hyperlink>
          </w:p>
          <w:p w:rsidR="006A710A" w:rsidRDefault="006A710A" w:rsidP="006A710A">
            <w:pPr>
              <w:numPr>
                <w:ilvl w:val="0"/>
                <w:numId w:val="8"/>
              </w:numPr>
              <w:spacing w:beforeAutospacing="1" w:after="0" w:line="240" w:lineRule="auto"/>
              <w:ind w:left="0"/>
              <w:rPr>
                <w:sz w:val="19"/>
                <w:szCs w:val="19"/>
              </w:rPr>
            </w:pPr>
            <w:r>
              <w:rPr>
                <w:color w:val="000000"/>
                <w:sz w:val="17"/>
                <w:szCs w:val="17"/>
                <w:bdr w:val="none" w:sz="0" w:space="0" w:color="auto" w:frame="1"/>
                <w:shd w:val="clear" w:color="auto" w:fill="008000"/>
              </w:rPr>
              <w:t>     </w:t>
            </w:r>
            <w:r>
              <w:rPr>
                <w:sz w:val="17"/>
                <w:szCs w:val="17"/>
              </w:rPr>
              <w:t> </w:t>
            </w:r>
            <w:hyperlink r:id="rId934" w:tooltip="South America" w:history="1">
              <w:r>
                <w:rPr>
                  <w:rStyle w:val="Hyperlink"/>
                  <w:color w:val="0B0080"/>
                  <w:sz w:val="17"/>
                  <w:szCs w:val="17"/>
                </w:rPr>
                <w:t>South America</w:t>
              </w:r>
            </w:hyperlink>
          </w:p>
          <w:p w:rsidR="006A710A" w:rsidRDefault="006A710A" w:rsidP="006A710A">
            <w:pPr>
              <w:numPr>
                <w:ilvl w:val="0"/>
                <w:numId w:val="8"/>
              </w:numPr>
              <w:spacing w:beforeAutospacing="1" w:after="0" w:line="240" w:lineRule="auto"/>
              <w:ind w:left="0"/>
              <w:rPr>
                <w:sz w:val="19"/>
                <w:szCs w:val="19"/>
              </w:rPr>
            </w:pPr>
            <w:r>
              <w:rPr>
                <w:color w:val="000000"/>
                <w:sz w:val="17"/>
                <w:szCs w:val="17"/>
                <w:bdr w:val="none" w:sz="0" w:space="0" w:color="auto" w:frame="1"/>
                <w:shd w:val="clear" w:color="auto" w:fill="0040FF"/>
              </w:rPr>
              <w:t>     </w:t>
            </w:r>
            <w:r>
              <w:rPr>
                <w:sz w:val="17"/>
                <w:szCs w:val="17"/>
              </w:rPr>
              <w:t> </w:t>
            </w:r>
            <w:hyperlink r:id="rId935" w:tooltip="Antarctica" w:history="1">
              <w:r>
                <w:rPr>
                  <w:rStyle w:val="Hyperlink"/>
                  <w:color w:val="0B0080"/>
                  <w:sz w:val="17"/>
                  <w:szCs w:val="17"/>
                </w:rPr>
                <w:t>Antarctica</w:t>
              </w:r>
            </w:hyperlink>
          </w:p>
        </w:tc>
        <w:tc>
          <w:tcPr>
            <w:tcW w:w="0" w:type="auto"/>
            <w:shd w:val="clear" w:color="auto" w:fill="auto"/>
            <w:hideMark/>
          </w:tcPr>
          <w:p w:rsidR="006A710A" w:rsidRDefault="006A710A" w:rsidP="006A710A">
            <w:pPr>
              <w:numPr>
                <w:ilvl w:val="0"/>
                <w:numId w:val="9"/>
              </w:numPr>
              <w:spacing w:beforeAutospacing="1" w:after="0" w:line="240" w:lineRule="auto"/>
              <w:ind w:left="0"/>
              <w:rPr>
                <w:sz w:val="19"/>
                <w:szCs w:val="19"/>
              </w:rPr>
            </w:pPr>
            <w:r>
              <w:rPr>
                <w:color w:val="000000"/>
                <w:sz w:val="17"/>
                <w:szCs w:val="17"/>
                <w:bdr w:val="none" w:sz="0" w:space="0" w:color="auto" w:frame="1"/>
                <w:shd w:val="clear" w:color="auto" w:fill="C10000"/>
              </w:rPr>
              <w:t>     </w:t>
            </w:r>
            <w:r>
              <w:rPr>
                <w:sz w:val="17"/>
                <w:szCs w:val="17"/>
              </w:rPr>
              <w:t> </w:t>
            </w:r>
            <w:hyperlink r:id="rId936" w:tooltip="Europe" w:history="1">
              <w:r>
                <w:rPr>
                  <w:rStyle w:val="Hyperlink"/>
                  <w:color w:val="0B0080"/>
                  <w:sz w:val="17"/>
                  <w:szCs w:val="17"/>
                </w:rPr>
                <w:t>Europe</w:t>
              </w:r>
            </w:hyperlink>
          </w:p>
          <w:p w:rsidR="006A710A" w:rsidRDefault="006A710A" w:rsidP="006A710A">
            <w:pPr>
              <w:numPr>
                <w:ilvl w:val="0"/>
                <w:numId w:val="9"/>
              </w:numPr>
              <w:spacing w:beforeAutospacing="1" w:after="0" w:line="240" w:lineRule="auto"/>
              <w:ind w:left="0"/>
              <w:rPr>
                <w:sz w:val="19"/>
                <w:szCs w:val="19"/>
              </w:rPr>
            </w:pPr>
            <w:r>
              <w:rPr>
                <w:color w:val="000000"/>
                <w:sz w:val="17"/>
                <w:szCs w:val="17"/>
                <w:bdr w:val="none" w:sz="0" w:space="0" w:color="auto" w:frame="1"/>
                <w:shd w:val="clear" w:color="auto" w:fill="FED52E"/>
              </w:rPr>
              <w:t>     </w:t>
            </w:r>
            <w:r>
              <w:rPr>
                <w:sz w:val="17"/>
                <w:szCs w:val="17"/>
              </w:rPr>
              <w:t> </w:t>
            </w:r>
            <w:hyperlink r:id="rId937" w:tooltip="Africa" w:history="1">
              <w:r>
                <w:rPr>
                  <w:rStyle w:val="Hyperlink"/>
                  <w:color w:val="0B0080"/>
                  <w:sz w:val="17"/>
                  <w:szCs w:val="17"/>
                </w:rPr>
                <w:t>Africa</w:t>
              </w:r>
            </w:hyperlink>
          </w:p>
        </w:tc>
        <w:tc>
          <w:tcPr>
            <w:tcW w:w="0" w:type="auto"/>
            <w:shd w:val="clear" w:color="auto" w:fill="auto"/>
            <w:hideMark/>
          </w:tcPr>
          <w:p w:rsidR="006A710A" w:rsidRDefault="006A710A" w:rsidP="006A710A">
            <w:pPr>
              <w:numPr>
                <w:ilvl w:val="0"/>
                <w:numId w:val="10"/>
              </w:numPr>
              <w:spacing w:beforeAutospacing="1" w:after="0" w:line="240" w:lineRule="auto"/>
              <w:ind w:left="0"/>
              <w:rPr>
                <w:sz w:val="19"/>
                <w:szCs w:val="19"/>
              </w:rPr>
            </w:pPr>
            <w:r>
              <w:rPr>
                <w:color w:val="000000"/>
                <w:sz w:val="17"/>
                <w:szCs w:val="17"/>
                <w:bdr w:val="none" w:sz="0" w:space="0" w:color="auto" w:frame="1"/>
                <w:shd w:val="clear" w:color="auto" w:fill="F33E01"/>
              </w:rPr>
              <w:t>     </w:t>
            </w:r>
            <w:r>
              <w:rPr>
                <w:sz w:val="17"/>
                <w:szCs w:val="17"/>
              </w:rPr>
              <w:t> </w:t>
            </w:r>
            <w:hyperlink r:id="rId938" w:tooltip="Asia" w:history="1">
              <w:r>
                <w:rPr>
                  <w:rStyle w:val="Hyperlink"/>
                  <w:color w:val="0B0080"/>
                  <w:sz w:val="17"/>
                  <w:szCs w:val="17"/>
                </w:rPr>
                <w:t>Asia</w:t>
              </w:r>
            </w:hyperlink>
          </w:p>
          <w:p w:rsidR="006A710A" w:rsidRDefault="006A710A" w:rsidP="006A710A">
            <w:pPr>
              <w:numPr>
                <w:ilvl w:val="0"/>
                <w:numId w:val="10"/>
              </w:numPr>
              <w:spacing w:beforeAutospacing="1" w:after="0" w:line="240" w:lineRule="auto"/>
              <w:ind w:left="0"/>
              <w:rPr>
                <w:sz w:val="19"/>
                <w:szCs w:val="19"/>
              </w:rPr>
            </w:pPr>
            <w:r>
              <w:rPr>
                <w:color w:val="000000"/>
                <w:sz w:val="17"/>
                <w:szCs w:val="17"/>
                <w:bdr w:val="none" w:sz="0" w:space="0" w:color="auto" w:frame="1"/>
                <w:shd w:val="clear" w:color="auto" w:fill="C04080"/>
              </w:rPr>
              <w:t>     </w:t>
            </w:r>
            <w:r>
              <w:rPr>
                <w:sz w:val="17"/>
                <w:szCs w:val="17"/>
              </w:rPr>
              <w:t> </w:t>
            </w:r>
            <w:hyperlink r:id="rId939" w:tooltip="Oceania" w:history="1">
              <w:r>
                <w:rPr>
                  <w:rStyle w:val="Hyperlink"/>
                  <w:color w:val="0B0080"/>
                  <w:sz w:val="17"/>
                  <w:szCs w:val="17"/>
                </w:rPr>
                <w:t>Oceania</w:t>
              </w:r>
            </w:hyperlink>
          </w:p>
          <w:p w:rsidR="006A710A" w:rsidRDefault="00EE5D4C" w:rsidP="006A710A">
            <w:pPr>
              <w:numPr>
                <w:ilvl w:val="0"/>
                <w:numId w:val="11"/>
              </w:numPr>
              <w:spacing w:after="0" w:line="240" w:lineRule="auto"/>
              <w:ind w:left="0"/>
              <w:rPr>
                <w:sz w:val="16"/>
                <w:szCs w:val="16"/>
              </w:rPr>
            </w:pPr>
            <w:hyperlink r:id="rId940" w:tooltip="Template:World map indicating continents" w:history="1">
              <w:r w:rsidR="006A710A">
                <w:rPr>
                  <w:rStyle w:val="Hyperlink"/>
                  <w:color w:val="0B0080"/>
                  <w:sz w:val="16"/>
                  <w:szCs w:val="16"/>
                </w:rPr>
                <w:t>v</w:t>
              </w:r>
            </w:hyperlink>
          </w:p>
          <w:p w:rsidR="006A710A" w:rsidRDefault="00EE5D4C" w:rsidP="006A710A">
            <w:pPr>
              <w:numPr>
                <w:ilvl w:val="0"/>
                <w:numId w:val="11"/>
              </w:numPr>
              <w:spacing w:after="0" w:line="240" w:lineRule="auto"/>
              <w:ind w:left="0"/>
              <w:rPr>
                <w:sz w:val="16"/>
                <w:szCs w:val="16"/>
              </w:rPr>
            </w:pPr>
            <w:hyperlink r:id="rId941" w:tooltip="Template talk:World map indicating continents" w:history="1">
              <w:r w:rsidR="006A710A">
                <w:rPr>
                  <w:rStyle w:val="Hyperlink"/>
                  <w:color w:val="0B0080"/>
                  <w:sz w:val="16"/>
                  <w:szCs w:val="16"/>
                </w:rPr>
                <w:t>t</w:t>
              </w:r>
            </w:hyperlink>
          </w:p>
          <w:p w:rsidR="006A710A" w:rsidRDefault="00EE5D4C" w:rsidP="006A710A">
            <w:pPr>
              <w:numPr>
                <w:ilvl w:val="0"/>
                <w:numId w:val="11"/>
              </w:numPr>
              <w:spacing w:after="0" w:line="240" w:lineRule="auto"/>
              <w:ind w:left="0"/>
              <w:rPr>
                <w:sz w:val="16"/>
                <w:szCs w:val="16"/>
              </w:rPr>
            </w:pPr>
            <w:hyperlink r:id="rId942" w:history="1">
              <w:r w:rsidR="006A710A">
                <w:rPr>
                  <w:rStyle w:val="Hyperlink"/>
                  <w:color w:val="663366"/>
                  <w:sz w:val="16"/>
                  <w:szCs w:val="16"/>
                </w:rPr>
                <w:t>e</w:t>
              </w:r>
            </w:hyperlink>
          </w:p>
        </w:tc>
      </w:tr>
    </w:tbl>
    <w:p w:rsidR="006A710A" w:rsidRDefault="00EE5D4C" w:rsidP="006A710A">
      <w:pPr>
        <w:pStyle w:val="NormalWeb"/>
        <w:shd w:val="clear" w:color="auto" w:fill="FFFFFF"/>
        <w:spacing w:before="120" w:beforeAutospacing="0" w:after="120" w:afterAutospacing="0"/>
        <w:rPr>
          <w:rFonts w:ascii="Arial" w:hAnsi="Arial" w:cs="Arial"/>
          <w:color w:val="252525"/>
          <w:sz w:val="21"/>
          <w:szCs w:val="21"/>
          <w:lang w:val="en"/>
        </w:rPr>
      </w:pPr>
      <w:hyperlink r:id="rId943" w:tooltip="Cartography" w:history="1">
        <w:r w:rsidR="006A710A">
          <w:rPr>
            <w:rStyle w:val="Hyperlink"/>
            <w:rFonts w:ascii="Arial" w:hAnsi="Arial" w:cs="Arial"/>
            <w:color w:val="0B0080"/>
            <w:sz w:val="21"/>
            <w:szCs w:val="21"/>
            <w:lang w:val="en"/>
          </w:rPr>
          <w:t>Cartography</w:t>
        </w:r>
      </w:hyperlink>
      <w:r w:rsidR="006A710A">
        <w:rPr>
          <w:rFonts w:ascii="Arial" w:hAnsi="Arial" w:cs="Arial"/>
          <w:color w:val="252525"/>
          <w:sz w:val="21"/>
          <w:szCs w:val="21"/>
          <w:lang w:val="en"/>
        </w:rPr>
        <w:t>, the study and practice of map-making, and</w:t>
      </w:r>
      <w:r w:rsidR="006A710A">
        <w:rPr>
          <w:rStyle w:val="apple-converted-space"/>
          <w:rFonts w:ascii="Arial" w:hAnsi="Arial" w:cs="Arial"/>
          <w:color w:val="252525"/>
          <w:sz w:val="21"/>
          <w:szCs w:val="21"/>
          <w:lang w:val="en"/>
        </w:rPr>
        <w:t> </w:t>
      </w:r>
      <w:hyperlink r:id="rId944" w:tooltip="Geography" w:history="1">
        <w:r w:rsidR="006A710A">
          <w:rPr>
            <w:rStyle w:val="Hyperlink"/>
            <w:rFonts w:ascii="Arial" w:hAnsi="Arial" w:cs="Arial"/>
            <w:color w:val="0B0080"/>
            <w:sz w:val="21"/>
            <w:szCs w:val="21"/>
            <w:lang w:val="en"/>
          </w:rPr>
          <w:t>geography</w:t>
        </w:r>
      </w:hyperlink>
      <w:r w:rsidR="006A710A">
        <w:rPr>
          <w:rFonts w:ascii="Arial" w:hAnsi="Arial" w:cs="Arial"/>
          <w:color w:val="252525"/>
          <w:sz w:val="21"/>
          <w:szCs w:val="21"/>
          <w:lang w:val="en"/>
        </w:rPr>
        <w:t>, the study of the lands, features, inhabitants and phenomena on Earth, have historically been the disciplines devoted to depicting Earth.</w:t>
      </w:r>
      <w:hyperlink r:id="rId945" w:tooltip="Surveying" w:history="1">
        <w:r w:rsidR="006A710A">
          <w:rPr>
            <w:rStyle w:val="Hyperlink"/>
            <w:rFonts w:ascii="Arial" w:hAnsi="Arial" w:cs="Arial"/>
            <w:color w:val="0B0080"/>
            <w:sz w:val="21"/>
            <w:szCs w:val="21"/>
            <w:lang w:val="en"/>
          </w:rPr>
          <w:t>Surveying</w:t>
        </w:r>
      </w:hyperlink>
      <w:r w:rsidR="006A710A">
        <w:rPr>
          <w:rFonts w:ascii="Arial" w:hAnsi="Arial" w:cs="Arial"/>
          <w:color w:val="252525"/>
          <w:sz w:val="21"/>
          <w:szCs w:val="21"/>
          <w:lang w:val="en"/>
        </w:rPr>
        <w:t>, the determination of locations and distances, and to a lesser extent</w:t>
      </w:r>
      <w:r w:rsidR="006A710A">
        <w:rPr>
          <w:rStyle w:val="apple-converted-space"/>
          <w:rFonts w:ascii="Arial" w:hAnsi="Arial" w:cs="Arial"/>
          <w:color w:val="252525"/>
          <w:sz w:val="21"/>
          <w:szCs w:val="21"/>
          <w:lang w:val="en"/>
        </w:rPr>
        <w:t> </w:t>
      </w:r>
      <w:hyperlink r:id="rId946" w:tooltip="Navigation" w:history="1">
        <w:r w:rsidR="006A710A">
          <w:rPr>
            <w:rStyle w:val="Hyperlink"/>
            <w:rFonts w:ascii="Arial" w:hAnsi="Arial" w:cs="Arial"/>
            <w:color w:val="0B0080"/>
            <w:sz w:val="21"/>
            <w:szCs w:val="21"/>
            <w:lang w:val="en"/>
          </w:rPr>
          <w:t>navigation</w:t>
        </w:r>
      </w:hyperlink>
      <w:r w:rsidR="006A710A">
        <w:rPr>
          <w:rFonts w:ascii="Arial" w:hAnsi="Arial" w:cs="Arial"/>
          <w:color w:val="252525"/>
          <w:sz w:val="21"/>
          <w:szCs w:val="21"/>
          <w:lang w:val="en"/>
        </w:rPr>
        <w:t>, the determination of position and direction, have developed alongside cartography and geography, providing and suitably quantifying the requisite information.</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Earth's human population reached approximately seven billion on 31 October 2011.</w:t>
      </w:r>
      <w:hyperlink r:id="rId947" w:anchor="cite_note-221" w:history="1">
        <w:r>
          <w:rPr>
            <w:rStyle w:val="Hyperlink"/>
            <w:rFonts w:ascii="Arial" w:hAnsi="Arial" w:cs="Arial"/>
            <w:color w:val="0B0080"/>
            <w:sz w:val="17"/>
            <w:szCs w:val="17"/>
            <w:vertAlign w:val="superscript"/>
            <w:lang w:val="en"/>
          </w:rPr>
          <w:t>[200]</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Projections indicate that the</w:t>
      </w:r>
      <w:r>
        <w:rPr>
          <w:rStyle w:val="apple-converted-space"/>
          <w:rFonts w:ascii="Arial" w:hAnsi="Arial" w:cs="Arial"/>
          <w:color w:val="252525"/>
          <w:sz w:val="21"/>
          <w:szCs w:val="21"/>
          <w:lang w:val="en"/>
        </w:rPr>
        <w:t> </w:t>
      </w:r>
      <w:hyperlink r:id="rId948" w:tooltip="World population" w:history="1">
        <w:r>
          <w:rPr>
            <w:rStyle w:val="Hyperlink"/>
            <w:rFonts w:ascii="Arial" w:hAnsi="Arial" w:cs="Arial"/>
            <w:color w:val="0B0080"/>
            <w:sz w:val="21"/>
            <w:szCs w:val="21"/>
            <w:lang w:val="en"/>
          </w:rPr>
          <w:t>world's human population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will reach 9.2 billion in 2050.</w:t>
      </w:r>
      <w:hyperlink r:id="rId949" w:anchor="cite_note-un2006-222" w:history="1">
        <w:r>
          <w:rPr>
            <w:rStyle w:val="Hyperlink"/>
            <w:rFonts w:ascii="Arial" w:hAnsi="Arial" w:cs="Arial"/>
            <w:color w:val="0B0080"/>
            <w:sz w:val="17"/>
            <w:szCs w:val="17"/>
            <w:vertAlign w:val="superscript"/>
            <w:lang w:val="en"/>
          </w:rPr>
          <w:t>[201]</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Most of the growth is expected to take place in</w:t>
      </w:r>
      <w:r>
        <w:rPr>
          <w:rStyle w:val="apple-converted-space"/>
          <w:rFonts w:ascii="Arial" w:hAnsi="Arial" w:cs="Arial"/>
          <w:color w:val="252525"/>
          <w:sz w:val="21"/>
          <w:szCs w:val="21"/>
          <w:lang w:val="en"/>
        </w:rPr>
        <w:t> </w:t>
      </w:r>
      <w:hyperlink r:id="rId950" w:tooltip="Developing nations" w:history="1">
        <w:r>
          <w:rPr>
            <w:rStyle w:val="Hyperlink"/>
            <w:rFonts w:ascii="Arial" w:hAnsi="Arial" w:cs="Arial"/>
            <w:color w:val="0B0080"/>
            <w:sz w:val="21"/>
            <w:szCs w:val="21"/>
            <w:lang w:val="en"/>
          </w:rPr>
          <w:t>developing nations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51" w:anchor="Human_population_density" w:tooltip="Population density" w:history="1">
        <w:r>
          <w:rPr>
            <w:rStyle w:val="Hyperlink"/>
            <w:rFonts w:ascii="Arial" w:hAnsi="Arial" w:cs="Arial"/>
            <w:color w:val="0B0080"/>
            <w:sz w:val="21"/>
            <w:szCs w:val="21"/>
            <w:lang w:val="en"/>
          </w:rPr>
          <w:t>Human population density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varies widely around the world, but a majority live in Asia. By 2020, 60% of the world's population is expected to be living in urban, rather than rural, areas.</w:t>
      </w:r>
      <w:hyperlink r:id="rId952" w:anchor="cite_note-prb2007-223" w:history="1">
        <w:r>
          <w:rPr>
            <w:rStyle w:val="Hyperlink"/>
            <w:rFonts w:ascii="Arial" w:hAnsi="Arial" w:cs="Arial"/>
            <w:color w:val="0B0080"/>
            <w:sz w:val="17"/>
            <w:szCs w:val="17"/>
            <w:vertAlign w:val="superscript"/>
            <w:lang w:val="en"/>
          </w:rPr>
          <w:t>[202]</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It is estimated that one-eighth of Earth's surface is suitable for humans to live on – three-quarters of Earth's surface is covered by oceans, leaving one quarter as land. Half of that land area is desert (14%),</w:t>
      </w:r>
      <w:hyperlink r:id="rId953" w:anchor="cite_note-hessd4_439-224" w:history="1">
        <w:r>
          <w:rPr>
            <w:rStyle w:val="Hyperlink"/>
            <w:rFonts w:ascii="Arial" w:hAnsi="Arial" w:cs="Arial"/>
            <w:color w:val="0B0080"/>
            <w:sz w:val="17"/>
            <w:szCs w:val="17"/>
            <w:vertAlign w:val="superscript"/>
            <w:lang w:val="en"/>
          </w:rPr>
          <w:t>[203]</w:t>
        </w:r>
      </w:hyperlink>
      <w:r>
        <w:rPr>
          <w:rStyle w:val="apple-converted-space"/>
          <w:rFonts w:ascii="Arial" w:hAnsi="Arial" w:cs="Arial"/>
          <w:color w:val="252525"/>
          <w:sz w:val="21"/>
          <w:szCs w:val="21"/>
          <w:lang w:val="en"/>
        </w:rPr>
        <w:t> </w:t>
      </w:r>
      <w:r>
        <w:rPr>
          <w:rFonts w:ascii="Arial" w:hAnsi="Arial" w:cs="Arial"/>
          <w:color w:val="252525"/>
          <w:sz w:val="21"/>
          <w:szCs w:val="21"/>
          <w:lang w:val="en"/>
        </w:rPr>
        <w:t>high mountains (27%),</w:t>
      </w:r>
      <w:hyperlink r:id="rId954" w:anchor="cite_note-biodiv-225" w:history="1">
        <w:r>
          <w:rPr>
            <w:rStyle w:val="Hyperlink"/>
            <w:rFonts w:ascii="Arial" w:hAnsi="Arial" w:cs="Arial"/>
            <w:color w:val="0B0080"/>
            <w:sz w:val="17"/>
            <w:szCs w:val="17"/>
            <w:vertAlign w:val="superscript"/>
            <w:lang w:val="en"/>
          </w:rPr>
          <w:t>[204]</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other unsuitable terrain. The northernmost permanent settlement in the world is</w:t>
      </w:r>
      <w:r>
        <w:rPr>
          <w:rStyle w:val="apple-converted-space"/>
          <w:rFonts w:ascii="Arial" w:hAnsi="Arial" w:cs="Arial"/>
          <w:color w:val="252525"/>
          <w:sz w:val="21"/>
          <w:szCs w:val="21"/>
          <w:lang w:val="en"/>
        </w:rPr>
        <w:t> </w:t>
      </w:r>
      <w:hyperlink r:id="rId955" w:tooltip="Alert, Nunavut" w:history="1">
        <w:r>
          <w:rPr>
            <w:rStyle w:val="Hyperlink"/>
            <w:rFonts w:ascii="Arial" w:hAnsi="Arial" w:cs="Arial"/>
            <w:color w:val="0B0080"/>
            <w:sz w:val="21"/>
            <w:szCs w:val="21"/>
            <w:lang w:val="en"/>
          </w:rPr>
          <w:t>Alert</w:t>
        </w:r>
      </w:hyperlink>
      <w:r>
        <w:rPr>
          <w:rFonts w:ascii="Arial" w:hAnsi="Arial" w:cs="Arial"/>
          <w:color w:val="252525"/>
          <w:sz w:val="21"/>
          <w:szCs w:val="21"/>
          <w:lang w:val="en"/>
        </w:rPr>
        <w:t>, on</w:t>
      </w:r>
      <w:r>
        <w:rPr>
          <w:rStyle w:val="apple-converted-space"/>
          <w:rFonts w:ascii="Arial" w:hAnsi="Arial" w:cs="Arial"/>
          <w:color w:val="252525"/>
          <w:sz w:val="21"/>
          <w:szCs w:val="21"/>
          <w:lang w:val="en"/>
        </w:rPr>
        <w:t> </w:t>
      </w:r>
      <w:hyperlink r:id="rId956" w:tooltip="Ellesmere Island" w:history="1">
        <w:r>
          <w:rPr>
            <w:rStyle w:val="Hyperlink"/>
            <w:rFonts w:ascii="Arial" w:hAnsi="Arial" w:cs="Arial"/>
            <w:color w:val="0B0080"/>
            <w:sz w:val="21"/>
            <w:szCs w:val="21"/>
            <w:lang w:val="en"/>
          </w:rPr>
          <w:t>Ellesmere Island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957" w:tooltip="Nunavut" w:history="1">
        <w:r>
          <w:rPr>
            <w:rStyle w:val="Hyperlink"/>
            <w:rFonts w:ascii="Arial" w:hAnsi="Arial" w:cs="Arial"/>
            <w:color w:val="0B0080"/>
            <w:sz w:val="21"/>
            <w:szCs w:val="21"/>
            <w:lang w:val="en"/>
          </w:rPr>
          <w:t>Nunavut</w:t>
        </w:r>
      </w:hyperlink>
      <w:r>
        <w:rPr>
          <w:rFonts w:ascii="Arial" w:hAnsi="Arial" w:cs="Arial"/>
          <w:color w:val="252525"/>
          <w:sz w:val="21"/>
          <w:szCs w:val="21"/>
          <w:lang w:val="en"/>
        </w:rPr>
        <w:t>, Canada.</w:t>
      </w:r>
      <w:hyperlink r:id="rId958" w:anchor="cite_note-cfsa2006-226" w:history="1">
        <w:r>
          <w:rPr>
            <w:rStyle w:val="Hyperlink"/>
            <w:rFonts w:ascii="Arial" w:hAnsi="Arial" w:cs="Arial"/>
            <w:color w:val="0B0080"/>
            <w:sz w:val="17"/>
            <w:szCs w:val="17"/>
            <w:vertAlign w:val="superscript"/>
            <w:lang w:val="en"/>
          </w:rPr>
          <w:t>[205]</w:t>
        </w:r>
      </w:hyperlink>
      <w:r>
        <w:rPr>
          <w:rStyle w:val="apple-converted-space"/>
          <w:rFonts w:ascii="Arial" w:hAnsi="Arial" w:cs="Arial"/>
          <w:color w:val="252525"/>
          <w:sz w:val="21"/>
          <w:szCs w:val="21"/>
          <w:lang w:val="en"/>
        </w:rPr>
        <w:t> </w:t>
      </w:r>
      <w:r>
        <w:rPr>
          <w:rFonts w:ascii="Arial" w:hAnsi="Arial" w:cs="Arial"/>
          <w:color w:val="252525"/>
          <w:sz w:val="21"/>
          <w:szCs w:val="21"/>
          <w:lang w:val="en"/>
        </w:rPr>
        <w:t>(82°28′N) The southernmost is the</w:t>
      </w:r>
      <w:r>
        <w:rPr>
          <w:rStyle w:val="apple-converted-space"/>
          <w:rFonts w:ascii="Arial" w:hAnsi="Arial" w:cs="Arial"/>
          <w:color w:val="252525"/>
          <w:sz w:val="21"/>
          <w:szCs w:val="21"/>
          <w:lang w:val="en"/>
        </w:rPr>
        <w:t> </w:t>
      </w:r>
      <w:hyperlink r:id="rId959" w:tooltip="Amundsen–Scott South Pole Station" w:history="1">
        <w:r>
          <w:rPr>
            <w:rStyle w:val="Hyperlink"/>
            <w:rFonts w:ascii="Arial" w:hAnsi="Arial" w:cs="Arial"/>
            <w:color w:val="0B0080"/>
            <w:sz w:val="21"/>
            <w:szCs w:val="21"/>
            <w:lang w:val="en"/>
          </w:rPr>
          <w:t>Amundsen–Scott South Pole Station</w:t>
        </w:r>
      </w:hyperlink>
      <w:r>
        <w:rPr>
          <w:rFonts w:ascii="Arial" w:hAnsi="Arial" w:cs="Arial"/>
          <w:color w:val="252525"/>
          <w:sz w:val="21"/>
          <w:szCs w:val="21"/>
          <w:lang w:val="en"/>
        </w:rPr>
        <w:t>, in Antarctica, almost exactly at the South Pole. (90°S)</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Independent sovereign nations claim the planet's entire land surface, except for some parts of Antarctica, a few</w:t>
      </w:r>
      <w:r>
        <w:rPr>
          <w:rStyle w:val="apple-converted-space"/>
          <w:rFonts w:ascii="Arial" w:hAnsi="Arial" w:cs="Arial"/>
          <w:color w:val="252525"/>
          <w:sz w:val="21"/>
          <w:szCs w:val="21"/>
          <w:lang w:val="en"/>
        </w:rPr>
        <w:t> </w:t>
      </w:r>
      <w:hyperlink r:id="rId960" w:tooltip="Croatia–Serbia border dispute" w:history="1">
        <w:r>
          <w:rPr>
            <w:rStyle w:val="Hyperlink"/>
            <w:rFonts w:ascii="Arial" w:hAnsi="Arial" w:cs="Arial"/>
            <w:color w:val="0B0080"/>
            <w:sz w:val="21"/>
            <w:szCs w:val="21"/>
            <w:lang w:val="en"/>
          </w:rPr>
          <w:t>land parcels along the Danube</w:t>
        </w:r>
      </w:hyperlink>
      <w:r>
        <w:rPr>
          <w:rStyle w:val="apple-converted-space"/>
          <w:rFonts w:ascii="Arial" w:hAnsi="Arial" w:cs="Arial"/>
          <w:color w:val="252525"/>
          <w:sz w:val="21"/>
          <w:szCs w:val="21"/>
          <w:lang w:val="en"/>
        </w:rPr>
        <w:t> </w:t>
      </w:r>
      <w:r>
        <w:rPr>
          <w:rFonts w:ascii="Arial" w:hAnsi="Arial" w:cs="Arial"/>
          <w:color w:val="252525"/>
          <w:sz w:val="21"/>
          <w:szCs w:val="21"/>
          <w:lang w:val="en"/>
        </w:rPr>
        <w:t>river's western bank, and the odd</w:t>
      </w:r>
      <w:r>
        <w:rPr>
          <w:rStyle w:val="apple-converted-space"/>
          <w:rFonts w:ascii="Arial" w:hAnsi="Arial" w:cs="Arial"/>
          <w:color w:val="252525"/>
          <w:sz w:val="21"/>
          <w:szCs w:val="21"/>
          <w:lang w:val="en"/>
        </w:rPr>
        <w:t> </w:t>
      </w:r>
      <w:hyperlink r:id="rId961" w:tooltip="Terra nullius" w:history="1">
        <w:r>
          <w:rPr>
            <w:rStyle w:val="Hyperlink"/>
            <w:rFonts w:ascii="Arial" w:hAnsi="Arial" w:cs="Arial"/>
            <w:color w:val="0B0080"/>
            <w:sz w:val="21"/>
            <w:szCs w:val="21"/>
            <w:lang w:val="en"/>
          </w:rPr>
          <w:t>unclaimed area</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962" w:tooltip="Bir Tawil" w:history="1">
        <w:r>
          <w:rPr>
            <w:rStyle w:val="Hyperlink"/>
            <w:rFonts w:ascii="Arial" w:hAnsi="Arial" w:cs="Arial"/>
            <w:color w:val="0B0080"/>
            <w:sz w:val="21"/>
            <w:szCs w:val="21"/>
            <w:lang w:val="en"/>
          </w:rPr>
          <w:t>Bir Tawil</w:t>
        </w:r>
      </w:hyperlink>
      <w:r>
        <w:rPr>
          <w:rFonts w:ascii="Arial" w:hAnsi="Arial" w:cs="Arial"/>
          <w:color w:val="252525"/>
          <w:sz w:val="21"/>
          <w:szCs w:val="21"/>
          <w:lang w:val="en"/>
        </w:rPr>
        <w:t>between Egypt and Sudan. As of 2015, there are 193</w:t>
      </w:r>
      <w:r>
        <w:rPr>
          <w:rStyle w:val="apple-converted-space"/>
          <w:rFonts w:ascii="Arial" w:hAnsi="Arial" w:cs="Arial"/>
          <w:color w:val="252525"/>
          <w:sz w:val="21"/>
          <w:szCs w:val="21"/>
          <w:lang w:val="en"/>
        </w:rPr>
        <w:t> </w:t>
      </w:r>
      <w:hyperlink r:id="rId963" w:tooltip="List of sovereign states" w:history="1">
        <w:r>
          <w:rPr>
            <w:rStyle w:val="Hyperlink"/>
            <w:rFonts w:ascii="Arial" w:hAnsi="Arial" w:cs="Arial"/>
            <w:color w:val="0B0080"/>
            <w:sz w:val="21"/>
            <w:szCs w:val="21"/>
            <w:lang w:val="en"/>
          </w:rPr>
          <w:t>sovereign states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are</w:t>
      </w:r>
      <w:r>
        <w:rPr>
          <w:rStyle w:val="apple-converted-space"/>
          <w:rFonts w:ascii="Arial" w:hAnsi="Arial" w:cs="Arial"/>
          <w:color w:val="252525"/>
          <w:sz w:val="21"/>
          <w:szCs w:val="21"/>
          <w:lang w:val="en"/>
        </w:rPr>
        <w:t> </w:t>
      </w:r>
      <w:hyperlink r:id="rId964" w:tooltip="Member states of the United Nations" w:history="1">
        <w:r>
          <w:rPr>
            <w:rStyle w:val="Hyperlink"/>
            <w:rFonts w:ascii="Arial" w:hAnsi="Arial" w:cs="Arial"/>
            <w:color w:val="0B0080"/>
            <w:sz w:val="21"/>
            <w:szCs w:val="21"/>
            <w:lang w:val="en"/>
          </w:rPr>
          <w:t>member states of the United Nations</w:t>
        </w:r>
      </w:hyperlink>
      <w:r>
        <w:rPr>
          <w:rFonts w:ascii="Arial" w:hAnsi="Arial" w:cs="Arial"/>
          <w:color w:val="252525"/>
          <w:sz w:val="21"/>
          <w:szCs w:val="21"/>
          <w:lang w:val="en"/>
        </w:rPr>
        <w:t>, plus two</w:t>
      </w:r>
      <w:r>
        <w:rPr>
          <w:rStyle w:val="apple-converted-space"/>
          <w:rFonts w:ascii="Arial" w:hAnsi="Arial" w:cs="Arial"/>
          <w:color w:val="252525"/>
          <w:sz w:val="21"/>
          <w:szCs w:val="21"/>
          <w:lang w:val="en"/>
        </w:rPr>
        <w:t> </w:t>
      </w:r>
      <w:hyperlink r:id="rId965" w:tooltip="United Nations General Assembly observers" w:history="1">
        <w:r>
          <w:rPr>
            <w:rStyle w:val="Hyperlink"/>
            <w:rFonts w:ascii="Arial" w:hAnsi="Arial" w:cs="Arial"/>
            <w:color w:val="0B0080"/>
            <w:sz w:val="21"/>
            <w:szCs w:val="21"/>
            <w:lang w:val="en"/>
          </w:rPr>
          <w:t>observer states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72</w:t>
      </w:r>
      <w:r>
        <w:rPr>
          <w:rStyle w:val="apple-converted-space"/>
          <w:rFonts w:ascii="Arial" w:hAnsi="Arial" w:cs="Arial"/>
          <w:color w:val="252525"/>
          <w:sz w:val="21"/>
          <w:szCs w:val="21"/>
          <w:lang w:val="en"/>
        </w:rPr>
        <w:t> </w:t>
      </w:r>
      <w:hyperlink r:id="rId966" w:tooltip="Dependent territory" w:history="1">
        <w:r>
          <w:rPr>
            <w:rStyle w:val="Hyperlink"/>
            <w:rFonts w:ascii="Arial" w:hAnsi="Arial" w:cs="Arial"/>
            <w:color w:val="0B0080"/>
            <w:sz w:val="21"/>
            <w:szCs w:val="21"/>
            <w:lang w:val="en"/>
          </w:rPr>
          <w:t>dependent territories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67" w:tooltip="List of states with limited recognition" w:history="1">
        <w:r>
          <w:rPr>
            <w:rStyle w:val="Hyperlink"/>
            <w:rFonts w:ascii="Arial" w:hAnsi="Arial" w:cs="Arial"/>
            <w:color w:val="0B0080"/>
            <w:sz w:val="21"/>
            <w:szCs w:val="21"/>
            <w:lang w:val="en"/>
          </w:rPr>
          <w:t>states with limited recognition</w:t>
        </w:r>
      </w:hyperlink>
      <w:r>
        <w:rPr>
          <w:rFonts w:ascii="Arial" w:hAnsi="Arial" w:cs="Arial"/>
          <w:color w:val="252525"/>
          <w:sz w:val="21"/>
          <w:szCs w:val="21"/>
          <w:lang w:val="en"/>
        </w:rPr>
        <w:t>.</w:t>
      </w:r>
      <w:hyperlink r:id="rId968" w:anchor="cite_note-cia-17" w:history="1">
        <w:r>
          <w:rPr>
            <w:rStyle w:val="Hyperlink"/>
            <w:rFonts w:ascii="Arial" w:hAnsi="Arial" w:cs="Arial"/>
            <w:color w:val="0B0080"/>
            <w:sz w:val="17"/>
            <w:szCs w:val="17"/>
            <w:vertAlign w:val="superscript"/>
            <w:lang w:val="en"/>
          </w:rPr>
          <w:t>[14]</w:t>
        </w:r>
      </w:hyperlink>
      <w:r>
        <w:rPr>
          <w:rFonts w:ascii="Arial" w:hAnsi="Arial" w:cs="Arial"/>
          <w:color w:val="252525"/>
          <w:sz w:val="21"/>
          <w:szCs w:val="21"/>
          <w:lang w:val="en"/>
        </w:rPr>
        <w:t>Historically, Earth has never had a</w:t>
      </w:r>
      <w:r>
        <w:rPr>
          <w:rStyle w:val="apple-converted-space"/>
          <w:rFonts w:ascii="Arial" w:hAnsi="Arial" w:cs="Arial"/>
          <w:color w:val="252525"/>
          <w:sz w:val="21"/>
          <w:szCs w:val="21"/>
          <w:lang w:val="en"/>
        </w:rPr>
        <w:t> </w:t>
      </w:r>
      <w:hyperlink r:id="rId969" w:tooltip="Sovereignty" w:history="1">
        <w:r>
          <w:rPr>
            <w:rStyle w:val="Hyperlink"/>
            <w:rFonts w:ascii="Arial" w:hAnsi="Arial" w:cs="Arial"/>
            <w:color w:val="0B0080"/>
            <w:sz w:val="21"/>
            <w:szCs w:val="21"/>
            <w:lang w:val="en"/>
          </w:rPr>
          <w:t>sovereign</w:t>
        </w:r>
      </w:hyperlink>
      <w:r>
        <w:rPr>
          <w:rStyle w:val="apple-converted-space"/>
          <w:rFonts w:ascii="Arial" w:hAnsi="Arial" w:cs="Arial"/>
          <w:color w:val="252525"/>
          <w:sz w:val="21"/>
          <w:szCs w:val="21"/>
          <w:lang w:val="en"/>
        </w:rPr>
        <w:t> </w:t>
      </w:r>
      <w:r>
        <w:rPr>
          <w:rFonts w:ascii="Arial" w:hAnsi="Arial" w:cs="Arial"/>
          <w:color w:val="252525"/>
          <w:sz w:val="21"/>
          <w:szCs w:val="21"/>
          <w:lang w:val="en"/>
        </w:rPr>
        <w:t>government with authority over the entire globe although a number of nation-states have striven for</w:t>
      </w:r>
      <w:r>
        <w:rPr>
          <w:rStyle w:val="apple-converted-space"/>
          <w:rFonts w:ascii="Arial" w:hAnsi="Arial" w:cs="Arial"/>
          <w:color w:val="252525"/>
          <w:sz w:val="21"/>
          <w:szCs w:val="21"/>
          <w:lang w:val="en"/>
        </w:rPr>
        <w:t> </w:t>
      </w:r>
      <w:hyperlink r:id="rId970" w:tooltip="Hyperpower" w:history="1">
        <w:r>
          <w:rPr>
            <w:rStyle w:val="Hyperlink"/>
            <w:rFonts w:ascii="Arial" w:hAnsi="Arial" w:cs="Arial"/>
            <w:color w:val="0B0080"/>
            <w:sz w:val="21"/>
            <w:szCs w:val="21"/>
            <w:lang w:val="en"/>
          </w:rPr>
          <w:t>world domination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failed.</w:t>
      </w:r>
      <w:hyperlink r:id="rId971" w:anchor="cite_note-kennedy1989-227" w:history="1">
        <w:r>
          <w:rPr>
            <w:rStyle w:val="Hyperlink"/>
            <w:rFonts w:ascii="Arial" w:hAnsi="Arial" w:cs="Arial"/>
            <w:color w:val="0B0080"/>
            <w:sz w:val="17"/>
            <w:szCs w:val="17"/>
            <w:vertAlign w:val="superscript"/>
            <w:lang w:val="en"/>
          </w:rPr>
          <w:t>[206]</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972" w:tooltip="United Nations" w:history="1">
        <w:r>
          <w:rPr>
            <w:rStyle w:val="Hyperlink"/>
            <w:rFonts w:ascii="Arial" w:hAnsi="Arial" w:cs="Arial"/>
            <w:color w:val="0B0080"/>
            <w:sz w:val="21"/>
            <w:szCs w:val="21"/>
            <w:lang w:val="en"/>
          </w:rPr>
          <w:t>United Nations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 worldwide</w:t>
      </w:r>
      <w:r>
        <w:rPr>
          <w:rStyle w:val="apple-converted-space"/>
          <w:rFonts w:ascii="Arial" w:hAnsi="Arial" w:cs="Arial"/>
          <w:color w:val="252525"/>
          <w:sz w:val="21"/>
          <w:szCs w:val="21"/>
          <w:lang w:val="en"/>
        </w:rPr>
        <w:t> </w:t>
      </w:r>
      <w:hyperlink r:id="rId973" w:tooltip="International organization" w:history="1">
        <w:r>
          <w:rPr>
            <w:rStyle w:val="Hyperlink"/>
            <w:rFonts w:ascii="Arial" w:hAnsi="Arial" w:cs="Arial"/>
            <w:color w:val="0B0080"/>
            <w:sz w:val="21"/>
            <w:szCs w:val="21"/>
            <w:lang w:val="en"/>
          </w:rPr>
          <w:t>intergovernmental organization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was created with the goal of intervening in the disputes between nations, thereby avoiding armed conflict.</w:t>
      </w:r>
      <w:hyperlink r:id="rId974" w:anchor="cite_note-uncharter-228" w:history="1">
        <w:r>
          <w:rPr>
            <w:rStyle w:val="Hyperlink"/>
            <w:rFonts w:ascii="Arial" w:hAnsi="Arial" w:cs="Arial"/>
            <w:color w:val="0B0080"/>
            <w:sz w:val="17"/>
            <w:szCs w:val="17"/>
            <w:vertAlign w:val="superscript"/>
            <w:lang w:val="en"/>
          </w:rPr>
          <w:t>[207]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U.N. serves primarily as a forum for international diplomacy and</w:t>
      </w:r>
      <w:r>
        <w:rPr>
          <w:rStyle w:val="apple-converted-space"/>
          <w:rFonts w:ascii="Arial" w:hAnsi="Arial" w:cs="Arial"/>
          <w:color w:val="252525"/>
          <w:sz w:val="21"/>
          <w:szCs w:val="21"/>
          <w:lang w:val="en"/>
        </w:rPr>
        <w:t> </w:t>
      </w:r>
      <w:hyperlink r:id="rId975" w:tooltip="International law" w:history="1">
        <w:r>
          <w:rPr>
            <w:rStyle w:val="Hyperlink"/>
            <w:rFonts w:ascii="Arial" w:hAnsi="Arial" w:cs="Arial"/>
            <w:color w:val="0B0080"/>
            <w:sz w:val="21"/>
            <w:szCs w:val="21"/>
            <w:lang w:val="en"/>
          </w:rPr>
          <w:t>international law</w:t>
        </w:r>
      </w:hyperlink>
      <w:r>
        <w:rPr>
          <w:rFonts w:ascii="Arial" w:hAnsi="Arial" w:cs="Arial"/>
          <w:color w:val="252525"/>
          <w:sz w:val="21"/>
          <w:szCs w:val="21"/>
          <w:lang w:val="en"/>
        </w:rPr>
        <w:t>. When the consensus of the membership permits, it provides a mechanism for armed intervention.</w:t>
      </w:r>
      <w:hyperlink r:id="rId976" w:anchor="cite_note-un_int_law-229" w:history="1">
        <w:r>
          <w:rPr>
            <w:rStyle w:val="Hyperlink"/>
            <w:rFonts w:ascii="Arial" w:hAnsi="Arial" w:cs="Arial"/>
            <w:color w:val="0B0080"/>
            <w:sz w:val="17"/>
            <w:szCs w:val="17"/>
            <w:vertAlign w:val="superscript"/>
            <w:lang w:val="en"/>
          </w:rPr>
          <w:t>[208]</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first human to orbit Earth was</w:t>
      </w:r>
      <w:r>
        <w:rPr>
          <w:rStyle w:val="apple-converted-space"/>
          <w:rFonts w:ascii="Arial" w:hAnsi="Arial" w:cs="Arial"/>
          <w:color w:val="252525"/>
          <w:sz w:val="21"/>
          <w:szCs w:val="21"/>
          <w:lang w:val="en"/>
        </w:rPr>
        <w:t> </w:t>
      </w:r>
      <w:hyperlink r:id="rId977" w:tooltip="Yuri Gagarin" w:history="1">
        <w:r>
          <w:rPr>
            <w:rStyle w:val="Hyperlink"/>
            <w:rFonts w:ascii="Arial" w:hAnsi="Arial" w:cs="Arial"/>
            <w:color w:val="0B0080"/>
            <w:sz w:val="21"/>
            <w:szCs w:val="21"/>
            <w:lang w:val="en"/>
          </w:rPr>
          <w:t>Yuri Gagarin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12 April 1961.</w:t>
      </w:r>
      <w:hyperlink r:id="rId978" w:anchor="cite_note-kuhn2006-230" w:history="1">
        <w:r>
          <w:rPr>
            <w:rStyle w:val="Hyperlink"/>
            <w:rFonts w:ascii="Arial" w:hAnsi="Arial" w:cs="Arial"/>
            <w:color w:val="0B0080"/>
            <w:sz w:val="17"/>
            <w:szCs w:val="17"/>
            <w:vertAlign w:val="superscript"/>
            <w:lang w:val="en"/>
          </w:rPr>
          <w:t>[209]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total, about 487 people have visited outer space and reached orbit as of 30 July 2010, and, of these,</w:t>
      </w:r>
      <w:r>
        <w:rPr>
          <w:rStyle w:val="apple-converted-space"/>
          <w:rFonts w:ascii="Arial" w:hAnsi="Arial" w:cs="Arial"/>
          <w:color w:val="252525"/>
          <w:sz w:val="21"/>
          <w:szCs w:val="21"/>
          <w:lang w:val="en"/>
        </w:rPr>
        <w:t> </w:t>
      </w:r>
      <w:hyperlink r:id="rId979" w:tooltip="Apollo program" w:history="1">
        <w:r>
          <w:rPr>
            <w:rStyle w:val="Hyperlink"/>
            <w:rFonts w:ascii="Arial" w:hAnsi="Arial" w:cs="Arial"/>
            <w:color w:val="0B0080"/>
            <w:sz w:val="21"/>
            <w:szCs w:val="21"/>
            <w:lang w:val="en"/>
          </w:rPr>
          <w:t>twelve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walked on the Moon.</w:t>
      </w:r>
      <w:hyperlink r:id="rId980" w:anchor="cite_note-ellis2004-231" w:history="1">
        <w:r>
          <w:rPr>
            <w:rStyle w:val="Hyperlink"/>
            <w:rFonts w:ascii="Arial" w:hAnsi="Arial" w:cs="Arial"/>
            <w:color w:val="0B0080"/>
            <w:sz w:val="17"/>
            <w:szCs w:val="17"/>
            <w:vertAlign w:val="superscript"/>
            <w:lang w:val="en"/>
          </w:rPr>
          <w:t>[210]</w:t>
        </w:r>
      </w:hyperlink>
      <w:hyperlink r:id="rId981" w:anchor="cite_note-shayler_vis2005-232" w:history="1">
        <w:r>
          <w:rPr>
            <w:rStyle w:val="Hyperlink"/>
            <w:rFonts w:ascii="Arial" w:hAnsi="Arial" w:cs="Arial"/>
            <w:color w:val="0B0080"/>
            <w:sz w:val="17"/>
            <w:szCs w:val="17"/>
            <w:vertAlign w:val="superscript"/>
            <w:lang w:val="en"/>
          </w:rPr>
          <w:t>[211]</w:t>
        </w:r>
      </w:hyperlink>
      <w:hyperlink r:id="rId982" w:anchor="cite_note-wade2008-233" w:history="1">
        <w:r>
          <w:rPr>
            <w:rStyle w:val="Hyperlink"/>
            <w:rFonts w:ascii="Arial" w:hAnsi="Arial" w:cs="Arial"/>
            <w:color w:val="0B0080"/>
            <w:sz w:val="17"/>
            <w:szCs w:val="17"/>
            <w:vertAlign w:val="superscript"/>
            <w:lang w:val="en"/>
          </w:rPr>
          <w:t>[212]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Normally, the only humans in space are those on the</w:t>
      </w:r>
      <w:r>
        <w:rPr>
          <w:rStyle w:val="apple-converted-space"/>
          <w:rFonts w:ascii="Arial" w:hAnsi="Arial" w:cs="Arial"/>
          <w:color w:val="252525"/>
          <w:sz w:val="21"/>
          <w:szCs w:val="21"/>
          <w:lang w:val="en"/>
        </w:rPr>
        <w:t> </w:t>
      </w:r>
      <w:hyperlink r:id="rId983" w:tooltip="International Space Station" w:history="1">
        <w:r>
          <w:rPr>
            <w:rStyle w:val="Hyperlink"/>
            <w:rFonts w:ascii="Arial" w:hAnsi="Arial" w:cs="Arial"/>
            <w:color w:val="0B0080"/>
            <w:sz w:val="21"/>
            <w:szCs w:val="21"/>
            <w:lang w:val="en"/>
          </w:rPr>
          <w:t>International Space Station</w:t>
        </w:r>
      </w:hyperlink>
      <w:r>
        <w:rPr>
          <w:rFonts w:ascii="Arial" w:hAnsi="Arial" w:cs="Arial"/>
          <w:color w:val="252525"/>
          <w:sz w:val="21"/>
          <w:szCs w:val="21"/>
          <w:lang w:val="en"/>
        </w:rPr>
        <w:t>. The station's</w:t>
      </w:r>
      <w:r>
        <w:rPr>
          <w:rStyle w:val="apple-converted-space"/>
          <w:rFonts w:ascii="Arial" w:hAnsi="Arial" w:cs="Arial"/>
          <w:color w:val="252525"/>
          <w:sz w:val="21"/>
          <w:szCs w:val="21"/>
          <w:lang w:val="en"/>
        </w:rPr>
        <w:t> </w:t>
      </w:r>
      <w:hyperlink r:id="rId984" w:tooltip="List of International Space Station expeditions" w:history="1">
        <w:r>
          <w:rPr>
            <w:rStyle w:val="Hyperlink"/>
            <w:rFonts w:ascii="Arial" w:hAnsi="Arial" w:cs="Arial"/>
            <w:color w:val="0B0080"/>
            <w:sz w:val="21"/>
            <w:szCs w:val="21"/>
            <w:lang w:val="en"/>
          </w:rPr>
          <w:t>crew</w:t>
        </w:r>
      </w:hyperlink>
      <w:r>
        <w:rPr>
          <w:rFonts w:ascii="Arial" w:hAnsi="Arial" w:cs="Arial"/>
          <w:color w:val="252525"/>
          <w:sz w:val="21"/>
          <w:szCs w:val="21"/>
          <w:lang w:val="en"/>
        </w:rPr>
        <w:t>, made up of six people, is usually replaced every six months.</w:t>
      </w:r>
      <w:hyperlink r:id="rId985" w:anchor="cite_note-nasa_rg_iss2007-234" w:history="1">
        <w:r>
          <w:rPr>
            <w:rStyle w:val="Hyperlink"/>
            <w:rFonts w:ascii="Arial" w:hAnsi="Arial" w:cs="Arial"/>
            <w:color w:val="0B0080"/>
            <w:sz w:val="17"/>
            <w:szCs w:val="17"/>
            <w:vertAlign w:val="superscript"/>
            <w:lang w:val="en"/>
          </w:rPr>
          <w:t>[213]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farthest that humans have travelled from Earth is 400,171 km, achieved during the</w:t>
      </w:r>
      <w:r>
        <w:rPr>
          <w:rStyle w:val="apple-converted-space"/>
          <w:rFonts w:ascii="Arial" w:hAnsi="Arial" w:cs="Arial"/>
          <w:color w:val="252525"/>
          <w:sz w:val="21"/>
          <w:szCs w:val="21"/>
          <w:lang w:val="en"/>
        </w:rPr>
        <w:t> </w:t>
      </w:r>
      <w:hyperlink r:id="rId986" w:tooltip="Apollo 13" w:history="1">
        <w:r>
          <w:rPr>
            <w:rStyle w:val="Hyperlink"/>
            <w:rFonts w:ascii="Arial" w:hAnsi="Arial" w:cs="Arial"/>
            <w:color w:val="0B0080"/>
            <w:sz w:val="21"/>
            <w:szCs w:val="21"/>
            <w:lang w:val="en"/>
          </w:rPr>
          <w:t>Apollo 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in 1970.</w:t>
      </w:r>
      <w:hyperlink r:id="rId987" w:anchor="cite_note-Apollo13History-235" w:history="1">
        <w:r>
          <w:rPr>
            <w:rStyle w:val="Hyperlink"/>
            <w:rFonts w:ascii="Arial" w:hAnsi="Arial" w:cs="Arial"/>
            <w:color w:val="0B0080"/>
            <w:sz w:val="17"/>
            <w:szCs w:val="17"/>
            <w:vertAlign w:val="superscript"/>
            <w:lang w:val="en"/>
          </w:rPr>
          <w:t>[214]</w:t>
        </w:r>
      </w:hyperlink>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lastRenderedPageBreak/>
        <w:t>Moon</w:t>
      </w:r>
    </w:p>
    <w:tbl>
      <w:tblPr>
        <w:tblW w:w="0" w:type="auto"/>
        <w:tblInd w:w="12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583"/>
        <w:gridCol w:w="1672"/>
      </w:tblGrid>
      <w:tr w:rsidR="006A710A" w:rsidTr="006A710A">
        <w:tc>
          <w:tcPr>
            <w:tcW w:w="0" w:type="auto"/>
            <w:gridSpan w:val="2"/>
            <w:tcBorders>
              <w:top w:val="nil"/>
              <w:left w:val="nil"/>
              <w:bottom w:val="nil"/>
              <w:right w:val="nil"/>
            </w:tcBorders>
            <w:shd w:val="clear" w:color="auto" w:fill="F9F9F9"/>
            <w:tcMar>
              <w:top w:w="48" w:type="dxa"/>
              <w:left w:w="96" w:type="dxa"/>
              <w:bottom w:w="48" w:type="dxa"/>
              <w:right w:w="96" w:type="dxa"/>
            </w:tcMar>
            <w:vAlign w:val="center"/>
            <w:hideMark/>
          </w:tcPr>
          <w:p w:rsidR="006A710A" w:rsidRDefault="006A710A">
            <w:pPr>
              <w:spacing w:before="240" w:after="240"/>
              <w:jc w:val="center"/>
              <w:rPr>
                <w:b/>
                <w:bCs/>
                <w:color w:val="000000"/>
                <w:sz w:val="21"/>
                <w:szCs w:val="21"/>
              </w:rPr>
            </w:pPr>
            <w:r>
              <w:rPr>
                <w:b/>
                <w:bCs/>
                <w:color w:val="000000"/>
                <w:sz w:val="21"/>
                <w:szCs w:val="21"/>
              </w:rPr>
              <w:t>Characteristics</w:t>
            </w:r>
          </w:p>
        </w:tc>
      </w:tr>
      <w:tr w:rsidR="006A710A" w:rsidTr="006A710A">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rsidP="006A710A">
            <w:pPr>
              <w:spacing w:before="240" w:after="240"/>
              <w:jc w:val="center"/>
              <w:rPr>
                <w:color w:val="000000"/>
                <w:sz w:val="21"/>
                <w:szCs w:val="21"/>
              </w:rPr>
            </w:pPr>
            <w:r>
              <w:rPr>
                <w:noProof/>
                <w:color w:val="0B0080"/>
                <w:sz w:val="21"/>
                <w:szCs w:val="21"/>
              </w:rPr>
              <w:drawing>
                <wp:inline distT="0" distB="0" distL="0" distR="0">
                  <wp:extent cx="1905000" cy="1809750"/>
                  <wp:effectExtent l="0" t="0" r="0" b="0"/>
                  <wp:docPr id="25" name="Picture 25" descr="Full moon as seen from Earth's Northern Hemisphere">
                    <a:hlinkClick xmlns:a="http://schemas.openxmlformats.org/drawingml/2006/main" r:id="rId988" tooltip="&quot;Full moon as seen from Earth's Northern Hemisphe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ll moon as seen from Earth's Northern Hemisphere">
                            <a:hlinkClick r:id="rId988" tooltip="&quot;Full moon as seen from Earth's Northern Hemisphere&quot;"/>
                          </pic:cNvPr>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b/>
                <w:bCs/>
                <w:color w:val="000000"/>
                <w:sz w:val="21"/>
                <w:szCs w:val="21"/>
              </w:rPr>
              <w:t>Diameter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color w:val="000000"/>
                <w:sz w:val="21"/>
                <w:szCs w:val="21"/>
              </w:rPr>
              <w:t>3,474.8 km</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spacing w:before="240" w:after="240"/>
              <w:rPr>
                <w:color w:val="000000"/>
                <w:sz w:val="21"/>
                <w:szCs w:val="21"/>
              </w:rPr>
            </w:pPr>
            <w:r>
              <w:rPr>
                <w:b/>
                <w:bCs/>
                <w:color w:val="000000"/>
                <w:sz w:val="21"/>
                <w:szCs w:val="21"/>
              </w:rPr>
              <w:t>Mass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rPr>
                <w:color w:val="000000"/>
                <w:sz w:val="21"/>
                <w:szCs w:val="21"/>
              </w:rPr>
            </w:pPr>
            <w:r>
              <w:rPr>
                <w:color w:val="000000"/>
                <w:sz w:val="21"/>
                <w:szCs w:val="21"/>
              </w:rPr>
              <w:t>7.349×10</w:t>
            </w:r>
            <w:r>
              <w:rPr>
                <w:color w:val="000000"/>
                <w:sz w:val="17"/>
                <w:szCs w:val="17"/>
                <w:vertAlign w:val="superscript"/>
              </w:rPr>
              <w:t>22</w:t>
            </w:r>
            <w:r>
              <w:rPr>
                <w:color w:val="000000"/>
                <w:sz w:val="21"/>
                <w:szCs w:val="21"/>
              </w:rPr>
              <w:t> kg</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EE5D4C">
            <w:pPr>
              <w:rPr>
                <w:color w:val="000000"/>
                <w:sz w:val="21"/>
                <w:szCs w:val="21"/>
              </w:rPr>
            </w:pPr>
            <w:hyperlink r:id="rId990" w:tooltip="Semi-major axis" w:history="1">
              <w:r w:rsidR="006A710A">
                <w:rPr>
                  <w:rStyle w:val="Hyperlink"/>
                  <w:b/>
                  <w:bCs/>
                  <w:color w:val="0B0080"/>
                  <w:sz w:val="21"/>
                  <w:szCs w:val="21"/>
                </w:rPr>
                <w:t>Semi-major axis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rPr>
                <w:color w:val="000000"/>
                <w:sz w:val="21"/>
                <w:szCs w:val="21"/>
              </w:rPr>
            </w:pPr>
            <w:r>
              <w:rPr>
                <w:color w:val="000000"/>
                <w:sz w:val="21"/>
                <w:szCs w:val="21"/>
              </w:rPr>
              <w:t>384,400 km</w:t>
            </w:r>
          </w:p>
        </w:tc>
      </w:tr>
      <w:tr w:rsidR="006A710A" w:rsidTr="006A710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rPr>
                <w:color w:val="000000"/>
                <w:sz w:val="21"/>
                <w:szCs w:val="21"/>
              </w:rPr>
            </w:pPr>
            <w:r>
              <w:rPr>
                <w:b/>
                <w:bCs/>
                <w:color w:val="000000"/>
                <w:sz w:val="21"/>
                <w:szCs w:val="21"/>
              </w:rPr>
              <w:t>Orbital period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6A710A" w:rsidRDefault="006A710A">
            <w:pPr>
              <w:rPr>
                <w:color w:val="000000"/>
                <w:sz w:val="21"/>
                <w:szCs w:val="21"/>
              </w:rPr>
            </w:pPr>
            <w:r>
              <w:rPr>
                <w:rStyle w:val="nowrap"/>
                <w:color w:val="000000"/>
                <w:sz w:val="21"/>
                <w:szCs w:val="21"/>
              </w:rPr>
              <w:t>27 d 7 h 43.7 m</w:t>
            </w:r>
          </w:p>
        </w:tc>
      </w:tr>
    </w:tbl>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91" w:tooltip="Moon" w:history="1">
        <w:r>
          <w:rPr>
            <w:rStyle w:val="Hyperlink"/>
            <w:rFonts w:ascii="Arial" w:hAnsi="Arial" w:cs="Arial"/>
            <w:i/>
            <w:iCs/>
            <w:color w:val="0B0080"/>
            <w:sz w:val="21"/>
            <w:szCs w:val="21"/>
            <w:lang w:val="en"/>
          </w:rPr>
          <w:t>Moon</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is a relatively large,</w:t>
      </w:r>
      <w:r>
        <w:rPr>
          <w:rStyle w:val="apple-converted-space"/>
          <w:rFonts w:ascii="Arial" w:hAnsi="Arial" w:cs="Arial"/>
          <w:color w:val="252525"/>
          <w:sz w:val="21"/>
          <w:szCs w:val="21"/>
          <w:lang w:val="en"/>
        </w:rPr>
        <w:t> </w:t>
      </w:r>
      <w:hyperlink r:id="rId992" w:tooltip="Terrestrial planet" w:history="1">
        <w:r>
          <w:rPr>
            <w:rStyle w:val="Hyperlink"/>
            <w:rFonts w:ascii="Arial" w:hAnsi="Arial" w:cs="Arial"/>
            <w:color w:val="0B0080"/>
            <w:sz w:val="21"/>
            <w:szCs w:val="21"/>
            <w:lang w:val="en"/>
          </w:rPr>
          <w:t>terrestrial</w:t>
        </w:r>
      </w:hyperlink>
      <w:r>
        <w:rPr>
          <w:rFonts w:ascii="Arial" w:hAnsi="Arial" w:cs="Arial"/>
          <w:color w:val="252525"/>
          <w:sz w:val="21"/>
          <w:szCs w:val="21"/>
          <w:lang w:val="en"/>
        </w:rPr>
        <w:t>, planet-like</w:t>
      </w:r>
      <w:r>
        <w:rPr>
          <w:rStyle w:val="apple-converted-space"/>
          <w:rFonts w:ascii="Arial" w:hAnsi="Arial" w:cs="Arial"/>
          <w:color w:val="252525"/>
          <w:sz w:val="21"/>
          <w:szCs w:val="21"/>
          <w:lang w:val="en"/>
        </w:rPr>
        <w:t> </w:t>
      </w:r>
      <w:hyperlink r:id="rId993" w:tooltip="Natural satellite" w:history="1">
        <w:r>
          <w:rPr>
            <w:rStyle w:val="Hyperlink"/>
            <w:rFonts w:ascii="Arial" w:hAnsi="Arial" w:cs="Arial"/>
            <w:color w:val="0B0080"/>
            <w:sz w:val="21"/>
            <w:szCs w:val="21"/>
            <w:lang w:val="en"/>
          </w:rPr>
          <w:t>natural satellite</w:t>
        </w:r>
      </w:hyperlink>
      <w:r>
        <w:rPr>
          <w:rFonts w:ascii="Arial" w:hAnsi="Arial" w:cs="Arial"/>
          <w:color w:val="252525"/>
          <w:sz w:val="21"/>
          <w:szCs w:val="21"/>
          <w:lang w:val="en"/>
        </w:rPr>
        <w:t>, with a diameter about one-quarter of Earth's. It is the largest moon in the Solar System relative to the size of its planet, although</w:t>
      </w:r>
      <w:r>
        <w:rPr>
          <w:rStyle w:val="apple-converted-space"/>
          <w:rFonts w:ascii="Arial" w:hAnsi="Arial" w:cs="Arial"/>
          <w:color w:val="252525"/>
          <w:sz w:val="21"/>
          <w:szCs w:val="21"/>
          <w:lang w:val="en"/>
        </w:rPr>
        <w:t> </w:t>
      </w:r>
      <w:hyperlink r:id="rId994" w:tooltip="Charon (moon)" w:history="1">
        <w:r>
          <w:rPr>
            <w:rStyle w:val="Hyperlink"/>
            <w:rFonts w:ascii="Arial" w:hAnsi="Arial" w:cs="Arial"/>
            <w:color w:val="0B0080"/>
            <w:sz w:val="21"/>
            <w:szCs w:val="21"/>
            <w:lang w:val="en"/>
          </w:rPr>
          <w:t>Charon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larger relative to the</w:t>
      </w:r>
      <w:r>
        <w:rPr>
          <w:rStyle w:val="apple-converted-space"/>
          <w:rFonts w:ascii="Arial" w:hAnsi="Arial" w:cs="Arial"/>
          <w:color w:val="252525"/>
          <w:sz w:val="21"/>
          <w:szCs w:val="21"/>
          <w:lang w:val="en"/>
        </w:rPr>
        <w:t> </w:t>
      </w:r>
      <w:hyperlink r:id="rId995" w:tooltip="Dwarf planet" w:history="1">
        <w:r>
          <w:rPr>
            <w:rStyle w:val="Hyperlink"/>
            <w:rFonts w:ascii="Arial" w:hAnsi="Arial" w:cs="Arial"/>
            <w:color w:val="0B0080"/>
            <w:sz w:val="21"/>
            <w:szCs w:val="21"/>
            <w:lang w:val="en"/>
          </w:rPr>
          <w:t>dwarf planet</w:t>
        </w:r>
      </w:hyperlink>
      <w:r>
        <w:rPr>
          <w:rStyle w:val="apple-converted-space"/>
          <w:rFonts w:ascii="Arial" w:hAnsi="Arial" w:cs="Arial"/>
          <w:color w:val="252525"/>
          <w:sz w:val="21"/>
          <w:szCs w:val="21"/>
          <w:lang w:val="en"/>
        </w:rPr>
        <w:t> </w:t>
      </w:r>
      <w:hyperlink r:id="rId996" w:tooltip="Pluto" w:history="1">
        <w:r>
          <w:rPr>
            <w:rStyle w:val="Hyperlink"/>
            <w:rFonts w:ascii="Arial" w:hAnsi="Arial" w:cs="Arial"/>
            <w:color w:val="0B0080"/>
            <w:sz w:val="21"/>
            <w:szCs w:val="21"/>
            <w:lang w:val="en"/>
          </w:rPr>
          <w:t>Pluto</w:t>
        </w:r>
      </w:hyperlink>
      <w:r>
        <w:rPr>
          <w:rFonts w:ascii="Arial" w:hAnsi="Arial" w:cs="Arial"/>
          <w:color w:val="252525"/>
          <w:sz w:val="21"/>
          <w:szCs w:val="21"/>
          <w:lang w:val="en"/>
        </w:rPr>
        <w:t>. The natural satellites of other planets are also referred to as "moons", after Earth's.</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gravitational attraction between Earth and the Moon causes</w:t>
      </w:r>
      <w:r>
        <w:rPr>
          <w:rStyle w:val="apple-converted-space"/>
          <w:rFonts w:ascii="Arial" w:hAnsi="Arial" w:cs="Arial"/>
          <w:color w:val="252525"/>
          <w:sz w:val="21"/>
          <w:szCs w:val="21"/>
          <w:lang w:val="en"/>
        </w:rPr>
        <w:t> </w:t>
      </w:r>
      <w:hyperlink r:id="rId997" w:tooltip="Tides" w:history="1">
        <w:r>
          <w:rPr>
            <w:rStyle w:val="Hyperlink"/>
            <w:rFonts w:ascii="Arial" w:hAnsi="Arial" w:cs="Arial"/>
            <w:color w:val="0B0080"/>
            <w:sz w:val="21"/>
            <w:szCs w:val="21"/>
            <w:lang w:val="en"/>
          </w:rPr>
          <w:t>tides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Earth. The same effect on the Moon has led to its</w:t>
      </w:r>
      <w:r>
        <w:rPr>
          <w:rStyle w:val="apple-converted-space"/>
          <w:rFonts w:ascii="Arial" w:hAnsi="Arial" w:cs="Arial"/>
          <w:color w:val="252525"/>
          <w:sz w:val="21"/>
          <w:szCs w:val="21"/>
          <w:lang w:val="en"/>
        </w:rPr>
        <w:t> </w:t>
      </w:r>
      <w:hyperlink r:id="rId998" w:tooltip="Tidal locking" w:history="1">
        <w:r>
          <w:rPr>
            <w:rStyle w:val="Hyperlink"/>
            <w:rFonts w:ascii="Arial" w:hAnsi="Arial" w:cs="Arial"/>
            <w:color w:val="0B0080"/>
            <w:sz w:val="21"/>
            <w:szCs w:val="21"/>
            <w:lang w:val="en"/>
          </w:rPr>
          <w:t>tidal locking</w:t>
        </w:r>
      </w:hyperlink>
      <w:r>
        <w:rPr>
          <w:rFonts w:ascii="Arial" w:hAnsi="Arial" w:cs="Arial"/>
          <w:color w:val="252525"/>
          <w:sz w:val="21"/>
          <w:szCs w:val="21"/>
          <w:lang w:val="en"/>
        </w:rPr>
        <w:t>: its rotation period is the same as the time it takes to orbit Earth. As a result, it always presents the same face to the planet. As the Moon orbits Earth, different parts of its face are illuminated by the Sun, leading to the</w:t>
      </w:r>
      <w:r>
        <w:rPr>
          <w:rStyle w:val="apple-converted-space"/>
          <w:rFonts w:ascii="Arial" w:hAnsi="Arial" w:cs="Arial"/>
          <w:color w:val="252525"/>
          <w:sz w:val="21"/>
          <w:szCs w:val="21"/>
          <w:lang w:val="en"/>
        </w:rPr>
        <w:t> </w:t>
      </w:r>
      <w:hyperlink r:id="rId999" w:tooltip="Lunar phase" w:history="1">
        <w:r>
          <w:rPr>
            <w:rStyle w:val="Hyperlink"/>
            <w:rFonts w:ascii="Arial" w:hAnsi="Arial" w:cs="Arial"/>
            <w:color w:val="0B0080"/>
            <w:sz w:val="21"/>
            <w:szCs w:val="21"/>
            <w:lang w:val="en"/>
          </w:rPr>
          <w:t>lunar phases</w:t>
        </w:r>
      </w:hyperlink>
      <w:r>
        <w:rPr>
          <w:rFonts w:ascii="Arial" w:hAnsi="Arial" w:cs="Arial"/>
          <w:color w:val="252525"/>
          <w:sz w:val="21"/>
          <w:szCs w:val="21"/>
          <w:lang w:val="en"/>
        </w:rPr>
        <w:t>; the dark part of the face is separated from the light part by the</w:t>
      </w:r>
      <w:r>
        <w:rPr>
          <w:rStyle w:val="apple-converted-space"/>
          <w:rFonts w:ascii="Arial" w:hAnsi="Arial" w:cs="Arial"/>
          <w:color w:val="252525"/>
          <w:sz w:val="21"/>
          <w:szCs w:val="21"/>
          <w:lang w:val="en"/>
        </w:rPr>
        <w:t> </w:t>
      </w:r>
      <w:hyperlink r:id="rId1000" w:tooltip="Terminator (solar)" w:history="1">
        <w:r>
          <w:rPr>
            <w:rStyle w:val="Hyperlink"/>
            <w:rFonts w:ascii="Arial" w:hAnsi="Arial" w:cs="Arial"/>
            <w:color w:val="0B0080"/>
            <w:sz w:val="21"/>
            <w:szCs w:val="21"/>
            <w:lang w:val="en"/>
          </w:rPr>
          <w:t>solar terminator</w:t>
        </w:r>
      </w:hyperlink>
      <w:r>
        <w:rPr>
          <w:rFonts w:ascii="Arial" w:hAnsi="Arial" w:cs="Arial"/>
          <w:color w:val="252525"/>
          <w:sz w:val="21"/>
          <w:szCs w:val="21"/>
          <w:lang w:val="en"/>
        </w:rPr>
        <w:t>.</w:t>
      </w:r>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314450"/>
            <wp:effectExtent l="0" t="0" r="0" b="0"/>
            <wp:docPr id="24" name="Picture 24" descr="https://upload.wikimedia.org/wikipedia/commons/thumb/7/74/Earth-Moon.svg/220px-Earth-Moon.svg.png">
              <a:hlinkClick xmlns:a="http://schemas.openxmlformats.org/drawingml/2006/main" r:id="rId10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7/74/Earth-Moon.svg/220px-Earth-Moon.svg.png">
                      <a:hlinkClick r:id="rId1001"/>
                    </pic:cNvPr>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095500" cy="131445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Details of the Earth–Moon system, showing the radius of each object and the Earth–Moon</w:t>
      </w:r>
      <w:r>
        <w:rPr>
          <w:rStyle w:val="apple-converted-space"/>
          <w:rFonts w:ascii="Arial" w:hAnsi="Arial" w:cs="Arial"/>
          <w:color w:val="252525"/>
          <w:sz w:val="19"/>
          <w:szCs w:val="19"/>
          <w:lang w:val="en"/>
        </w:rPr>
        <w:t> </w:t>
      </w:r>
      <w:hyperlink r:id="rId1003" w:tooltip="Barycenter" w:history="1">
        <w:r>
          <w:rPr>
            <w:rStyle w:val="Hyperlink"/>
            <w:rFonts w:ascii="Arial" w:hAnsi="Arial" w:cs="Arial"/>
            <w:color w:val="0B0080"/>
            <w:sz w:val="19"/>
            <w:szCs w:val="19"/>
            <w:lang w:val="en"/>
          </w:rPr>
          <w:t>barycenter</w:t>
        </w:r>
      </w:hyperlink>
      <w:r>
        <w:rPr>
          <w:rFonts w:ascii="Arial" w:hAnsi="Arial" w:cs="Arial"/>
          <w:color w:val="252525"/>
          <w:sz w:val="19"/>
          <w:szCs w:val="19"/>
          <w:lang w:val="en"/>
        </w:rPr>
        <w:t>. The Moon's axis is located by</w:t>
      </w:r>
      <w:r>
        <w:rPr>
          <w:rStyle w:val="apple-converted-space"/>
          <w:rFonts w:ascii="Arial" w:hAnsi="Arial" w:cs="Arial"/>
          <w:color w:val="252525"/>
          <w:sz w:val="19"/>
          <w:szCs w:val="19"/>
          <w:lang w:val="en"/>
        </w:rPr>
        <w:t> </w:t>
      </w:r>
      <w:hyperlink r:id="rId1004" w:tooltip="Cassini's laws" w:history="1">
        <w:r>
          <w:rPr>
            <w:rStyle w:val="Hyperlink"/>
            <w:rFonts w:ascii="Arial" w:hAnsi="Arial" w:cs="Arial"/>
            <w:color w:val="0B0080"/>
            <w:sz w:val="19"/>
            <w:szCs w:val="19"/>
            <w:lang w:val="en"/>
          </w:rPr>
          <w:t>Cassini's third law</w:t>
        </w:r>
      </w:hyperlink>
      <w:r>
        <w:rPr>
          <w:rFonts w:ascii="Arial" w:hAnsi="Arial" w:cs="Arial"/>
          <w:color w:val="252525"/>
          <w:sz w:val="19"/>
          <w:szCs w:val="19"/>
          <w:lang w:val="en"/>
        </w:rPr>
        <w: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Due to their</w:t>
      </w:r>
      <w:r>
        <w:rPr>
          <w:rStyle w:val="apple-converted-space"/>
          <w:rFonts w:ascii="Arial" w:hAnsi="Arial" w:cs="Arial"/>
          <w:color w:val="252525"/>
          <w:sz w:val="21"/>
          <w:szCs w:val="21"/>
          <w:lang w:val="en"/>
        </w:rPr>
        <w:t> </w:t>
      </w:r>
      <w:hyperlink r:id="rId1005" w:tooltip="Tidal acceleration" w:history="1">
        <w:r>
          <w:rPr>
            <w:rStyle w:val="Hyperlink"/>
            <w:rFonts w:ascii="Arial" w:hAnsi="Arial" w:cs="Arial"/>
            <w:color w:val="0B0080"/>
            <w:sz w:val="21"/>
            <w:szCs w:val="21"/>
            <w:lang w:val="en"/>
          </w:rPr>
          <w:t>tidal interaction</w:t>
        </w:r>
      </w:hyperlink>
      <w:r>
        <w:rPr>
          <w:rFonts w:ascii="Arial" w:hAnsi="Arial" w:cs="Arial"/>
          <w:color w:val="252525"/>
          <w:sz w:val="21"/>
          <w:szCs w:val="21"/>
          <w:lang w:val="en"/>
        </w:rPr>
        <w:t>, the Moon recedes from Earth at the rate of approximately 38 mm/yr. Over millions of years, these tiny modifications—and the lengthening of Earth's day by about 23 </w:t>
      </w:r>
      <w:hyperlink r:id="rId1006" w:tooltip="Microsecond" w:history="1">
        <w:r>
          <w:rPr>
            <w:rStyle w:val="Hyperlink"/>
            <w:rFonts w:ascii="Arial" w:hAnsi="Arial" w:cs="Arial"/>
            <w:color w:val="0B0080"/>
            <w:sz w:val="21"/>
            <w:szCs w:val="21"/>
            <w:lang w:val="en"/>
          </w:rPr>
          <w:t>µs</w:t>
        </w:r>
      </w:hyperlink>
      <w:r>
        <w:rPr>
          <w:rFonts w:ascii="Arial" w:hAnsi="Arial" w:cs="Arial"/>
          <w:color w:val="252525"/>
          <w:sz w:val="21"/>
          <w:szCs w:val="21"/>
          <w:lang w:val="en"/>
        </w:rPr>
        <w:t>/yr—add up to significant changes.</w:t>
      </w:r>
      <w:hyperlink r:id="rId1007" w:anchor="cite_note-espenak_meeus20070207-236" w:history="1">
        <w:r>
          <w:rPr>
            <w:rStyle w:val="Hyperlink"/>
            <w:rFonts w:ascii="Arial" w:hAnsi="Arial" w:cs="Arial"/>
            <w:color w:val="0B0080"/>
            <w:sz w:val="17"/>
            <w:szCs w:val="17"/>
            <w:vertAlign w:val="superscript"/>
            <w:lang w:val="en"/>
          </w:rPr>
          <w:t>[215]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During the</w:t>
      </w:r>
      <w:r>
        <w:rPr>
          <w:rStyle w:val="apple-converted-space"/>
          <w:rFonts w:ascii="Arial" w:hAnsi="Arial" w:cs="Arial"/>
          <w:color w:val="252525"/>
          <w:sz w:val="21"/>
          <w:szCs w:val="21"/>
          <w:lang w:val="en"/>
        </w:rPr>
        <w:t> </w:t>
      </w:r>
      <w:hyperlink r:id="rId1008" w:tooltip="Devonian" w:history="1">
        <w:r>
          <w:rPr>
            <w:rStyle w:val="Hyperlink"/>
            <w:rFonts w:ascii="Arial" w:hAnsi="Arial" w:cs="Arial"/>
            <w:color w:val="0B0080"/>
            <w:sz w:val="21"/>
            <w:szCs w:val="21"/>
            <w:lang w:val="en"/>
          </w:rPr>
          <w:t>Devonian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period, for example, (approximately</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410 mya</w:t>
      </w:r>
      <w:r>
        <w:rPr>
          <w:rFonts w:ascii="Arial" w:hAnsi="Arial" w:cs="Arial"/>
          <w:color w:val="252525"/>
          <w:sz w:val="21"/>
          <w:szCs w:val="21"/>
          <w:lang w:val="en"/>
        </w:rPr>
        <w:t>) there were 400 days in a year, with each day lasting 21.8 hours.</w:t>
      </w:r>
      <w:hyperlink r:id="rId1009" w:anchor="cite_note-hannu_poropudas19911216-237" w:history="1">
        <w:r>
          <w:rPr>
            <w:rStyle w:val="Hyperlink"/>
            <w:rFonts w:ascii="Arial" w:hAnsi="Arial" w:cs="Arial"/>
            <w:color w:val="0B0080"/>
            <w:sz w:val="17"/>
            <w:szCs w:val="17"/>
            <w:vertAlign w:val="superscript"/>
            <w:lang w:val="en"/>
          </w:rPr>
          <w:t>[216]</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may have dramatically affected the development of life by moderating the planet's climate.</w:t>
      </w:r>
      <w:r>
        <w:rPr>
          <w:rStyle w:val="apple-converted-space"/>
          <w:rFonts w:ascii="Arial" w:hAnsi="Arial" w:cs="Arial"/>
          <w:color w:val="252525"/>
          <w:sz w:val="21"/>
          <w:szCs w:val="21"/>
          <w:lang w:val="en"/>
        </w:rPr>
        <w:t> </w:t>
      </w:r>
      <w:hyperlink r:id="rId1010" w:tooltip="Paleontology" w:history="1">
        <w:r>
          <w:rPr>
            <w:rStyle w:val="Hyperlink"/>
            <w:rFonts w:ascii="Arial" w:hAnsi="Arial" w:cs="Arial"/>
            <w:color w:val="0B0080"/>
            <w:sz w:val="21"/>
            <w:szCs w:val="21"/>
            <w:lang w:val="en"/>
          </w:rPr>
          <w:t>Paleontological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evidence and computer simulations show that Earth's axial tilt is stabilized by tidal interactions with the Moon.</w:t>
      </w:r>
      <w:hyperlink r:id="rId1011" w:anchor="cite_note-aaa428_261-38" w:history="1">
        <w:r>
          <w:rPr>
            <w:rStyle w:val="Hyperlink"/>
            <w:rFonts w:ascii="Arial" w:hAnsi="Arial" w:cs="Arial"/>
            <w:color w:val="0B0080"/>
            <w:sz w:val="17"/>
            <w:szCs w:val="17"/>
            <w:vertAlign w:val="superscript"/>
            <w:lang w:val="en"/>
          </w:rPr>
          <w:t>[31]</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Some theorists think that without this stabilization against the</w:t>
      </w:r>
      <w:r>
        <w:rPr>
          <w:rStyle w:val="apple-converted-space"/>
          <w:rFonts w:ascii="Arial" w:hAnsi="Arial" w:cs="Arial"/>
          <w:color w:val="252525"/>
          <w:sz w:val="21"/>
          <w:szCs w:val="21"/>
          <w:lang w:val="en"/>
        </w:rPr>
        <w:t> </w:t>
      </w:r>
      <w:hyperlink r:id="rId1012" w:tooltip="Torque" w:history="1">
        <w:r>
          <w:rPr>
            <w:rStyle w:val="Hyperlink"/>
            <w:rFonts w:ascii="Arial" w:hAnsi="Arial" w:cs="Arial"/>
            <w:color w:val="0B0080"/>
            <w:sz w:val="21"/>
            <w:szCs w:val="21"/>
            <w:lang w:val="en"/>
          </w:rPr>
          <w:t>torques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applied by the Sun and planets to Earth's equatorial bulge, the rotational axis might be chaotically unstable, exhibiting chaotic changes over millions of years, as appears to be the case for Mars.</w:t>
      </w:r>
      <w:hyperlink r:id="rId1013" w:anchor="cite_note-nature410_6830_773-238" w:history="1">
        <w:r>
          <w:rPr>
            <w:rStyle w:val="Hyperlink"/>
            <w:rFonts w:ascii="Arial" w:hAnsi="Arial" w:cs="Arial"/>
            <w:color w:val="0B0080"/>
            <w:sz w:val="17"/>
            <w:szCs w:val="17"/>
            <w:vertAlign w:val="superscript"/>
            <w:lang w:val="en"/>
          </w:rPr>
          <w:t>[217]</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Viewed from Earth, the Moon is just far enough away to have almost the same apparent-sized disk as the Sun. The</w:t>
      </w:r>
      <w:r>
        <w:rPr>
          <w:rStyle w:val="apple-converted-space"/>
          <w:rFonts w:ascii="Arial" w:hAnsi="Arial" w:cs="Arial"/>
          <w:color w:val="252525"/>
          <w:sz w:val="21"/>
          <w:szCs w:val="21"/>
          <w:lang w:val="en"/>
        </w:rPr>
        <w:t> </w:t>
      </w:r>
      <w:hyperlink r:id="rId1014" w:tooltip="Angular size" w:history="1">
        <w:r>
          <w:rPr>
            <w:rStyle w:val="Hyperlink"/>
            <w:rFonts w:ascii="Arial" w:hAnsi="Arial" w:cs="Arial"/>
            <w:color w:val="0B0080"/>
            <w:sz w:val="21"/>
            <w:szCs w:val="21"/>
            <w:lang w:val="en"/>
          </w:rPr>
          <w:t>angular size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w:t>
      </w:r>
      <w:r>
        <w:rPr>
          <w:rStyle w:val="apple-converted-space"/>
          <w:rFonts w:ascii="Arial" w:hAnsi="Arial" w:cs="Arial"/>
          <w:color w:val="252525"/>
          <w:sz w:val="21"/>
          <w:szCs w:val="21"/>
          <w:lang w:val="en"/>
        </w:rPr>
        <w:t> </w:t>
      </w:r>
      <w:hyperlink r:id="rId1015" w:tooltip="Solid angle" w:history="1">
        <w:r>
          <w:rPr>
            <w:rStyle w:val="Hyperlink"/>
            <w:rFonts w:ascii="Arial" w:hAnsi="Arial" w:cs="Arial"/>
            <w:color w:val="0B0080"/>
            <w:sz w:val="21"/>
            <w:szCs w:val="21"/>
            <w:lang w:val="en"/>
          </w:rPr>
          <w:t>solid angle</w:t>
        </w:r>
      </w:hyperlink>
      <w:r>
        <w:rPr>
          <w:rFonts w:ascii="Arial" w:hAnsi="Arial" w:cs="Arial"/>
          <w:color w:val="252525"/>
          <w:sz w:val="21"/>
          <w:szCs w:val="21"/>
          <w:lang w:val="en"/>
        </w:rPr>
        <w:t>) of these two bodies match because, although the Sun's diameter is about 400 times as large as the Moon's, it is also 400 times more distant.</w:t>
      </w:r>
      <w:hyperlink r:id="rId1016" w:anchor="cite_note-angular-201" w:history="1">
        <w:r>
          <w:rPr>
            <w:rStyle w:val="Hyperlink"/>
            <w:rFonts w:ascii="Arial" w:hAnsi="Arial" w:cs="Arial"/>
            <w:color w:val="0B0080"/>
            <w:sz w:val="17"/>
            <w:szCs w:val="17"/>
            <w:vertAlign w:val="superscript"/>
            <w:lang w:val="en"/>
          </w:rPr>
          <w:t>[182]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allows total and annular solar eclipses to occur on Earth.</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most widely accepted theory of the Moon's origin, the</w:t>
      </w:r>
      <w:r>
        <w:rPr>
          <w:rStyle w:val="apple-converted-space"/>
          <w:rFonts w:ascii="Arial" w:hAnsi="Arial" w:cs="Arial"/>
          <w:color w:val="252525"/>
          <w:sz w:val="21"/>
          <w:szCs w:val="21"/>
          <w:lang w:val="en"/>
        </w:rPr>
        <w:t> </w:t>
      </w:r>
      <w:hyperlink r:id="rId1017" w:tooltip="Giant impact hypothesis" w:history="1">
        <w:r>
          <w:rPr>
            <w:rStyle w:val="Hyperlink"/>
            <w:rFonts w:ascii="Arial" w:hAnsi="Arial" w:cs="Arial"/>
            <w:color w:val="0B0080"/>
            <w:sz w:val="21"/>
            <w:szCs w:val="21"/>
            <w:lang w:val="en"/>
          </w:rPr>
          <w:t>giant impact theory</w:t>
        </w:r>
      </w:hyperlink>
      <w:r>
        <w:rPr>
          <w:rFonts w:ascii="Arial" w:hAnsi="Arial" w:cs="Arial"/>
          <w:color w:val="252525"/>
          <w:sz w:val="21"/>
          <w:szCs w:val="21"/>
          <w:lang w:val="en"/>
        </w:rPr>
        <w:t>, states that it formed from the collision of a Mars-size protoplanet called Theia with the early Earth. This hypothesis explains (among other things) the Moon's relative lack of iron and volatile elements, and the fact that its composition is nearly identical to that of Earth's crust.</w:t>
      </w:r>
      <w:hyperlink r:id="rId1018" w:anchor="cite_note-nature412_708-239" w:history="1">
        <w:r>
          <w:rPr>
            <w:rStyle w:val="Hyperlink"/>
            <w:rFonts w:ascii="Arial" w:hAnsi="Arial" w:cs="Arial"/>
            <w:color w:val="0B0080"/>
            <w:sz w:val="17"/>
            <w:szCs w:val="17"/>
            <w:vertAlign w:val="superscript"/>
            <w:lang w:val="en"/>
          </w:rPr>
          <w:t>[218]</w:t>
        </w:r>
      </w:hyperlink>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Asteroids and artificial satellites</w:t>
      </w:r>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390650"/>
            <wp:effectExtent l="0" t="0" r="0" b="0"/>
            <wp:docPr id="23" name="Picture 23" descr="https://upload.wikimedia.org/wikipedia/commons/thumb/c/c7/STS-133_International_Space_Station_after_undocking_9.jpg/220px-STS-133_International_Space_Station_after_undocking_9.jpg">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c/c7/STS-133_International_Space_Station_after_undocking_9.jpg/220px-STS-133_International_Space_Station_after_undocking_9.jpg">
                      <a:hlinkClick r:id="rId1019"/>
                    </pic:cNvPr>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w:t>
      </w:r>
      <w:r>
        <w:rPr>
          <w:rStyle w:val="apple-converted-space"/>
          <w:rFonts w:ascii="Arial" w:hAnsi="Arial" w:cs="Arial"/>
          <w:color w:val="252525"/>
          <w:sz w:val="19"/>
          <w:szCs w:val="19"/>
          <w:lang w:val="en"/>
        </w:rPr>
        <w:t> </w:t>
      </w:r>
      <w:hyperlink r:id="rId1021" w:tooltip="International Space Station" w:history="1">
        <w:r>
          <w:rPr>
            <w:rStyle w:val="Hyperlink"/>
            <w:rFonts w:ascii="Arial" w:hAnsi="Arial" w:cs="Arial"/>
            <w:color w:val="0B0080"/>
            <w:sz w:val="19"/>
            <w:szCs w:val="19"/>
            <w:lang w:val="en"/>
          </w:rPr>
          <w:t>International Space Station</w:t>
        </w:r>
      </w:hyperlink>
      <w:r>
        <w:rPr>
          <w:rStyle w:val="apple-converted-space"/>
          <w:rFonts w:ascii="Arial" w:hAnsi="Arial" w:cs="Arial"/>
          <w:color w:val="252525"/>
          <w:sz w:val="19"/>
          <w:szCs w:val="19"/>
          <w:lang w:val="en"/>
        </w:rPr>
        <w:t> </w:t>
      </w:r>
      <w:r>
        <w:rPr>
          <w:rFonts w:ascii="Arial" w:hAnsi="Arial" w:cs="Arial"/>
          <w:color w:val="252525"/>
          <w:sz w:val="19"/>
          <w:szCs w:val="19"/>
          <w:lang w:val="en"/>
        </w:rPr>
        <w:t>is an artificial satellite in orbit around Earth.</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 has at least five</w:t>
      </w:r>
      <w:r>
        <w:rPr>
          <w:rStyle w:val="apple-converted-space"/>
          <w:rFonts w:ascii="Arial" w:hAnsi="Arial" w:cs="Arial"/>
          <w:color w:val="252525"/>
          <w:sz w:val="21"/>
          <w:szCs w:val="21"/>
          <w:lang w:val="en"/>
        </w:rPr>
        <w:t> </w:t>
      </w:r>
      <w:hyperlink r:id="rId1022" w:tooltip="Quasi-satellite" w:history="1">
        <w:r>
          <w:rPr>
            <w:rStyle w:val="Hyperlink"/>
            <w:rFonts w:ascii="Arial" w:hAnsi="Arial" w:cs="Arial"/>
            <w:color w:val="0B0080"/>
            <w:sz w:val="21"/>
            <w:szCs w:val="21"/>
            <w:lang w:val="en"/>
          </w:rPr>
          <w:t>co-orbital asteroids</w:t>
        </w:r>
      </w:hyperlink>
      <w:r>
        <w:rPr>
          <w:rFonts w:ascii="Arial" w:hAnsi="Arial" w:cs="Arial"/>
          <w:color w:val="252525"/>
          <w:sz w:val="21"/>
          <w:szCs w:val="21"/>
          <w:lang w:val="en"/>
        </w:rPr>
        <w:t>, including</w:t>
      </w:r>
      <w:r>
        <w:rPr>
          <w:rStyle w:val="apple-converted-space"/>
          <w:rFonts w:ascii="Arial" w:hAnsi="Arial" w:cs="Arial"/>
          <w:color w:val="252525"/>
          <w:sz w:val="21"/>
          <w:szCs w:val="21"/>
          <w:lang w:val="en"/>
        </w:rPr>
        <w:t> </w:t>
      </w:r>
      <w:hyperlink r:id="rId1023" w:tooltip="3753 Cruithne" w:history="1">
        <w:r>
          <w:rPr>
            <w:rStyle w:val="Hyperlink"/>
            <w:rFonts w:ascii="Arial" w:hAnsi="Arial" w:cs="Arial"/>
            <w:color w:val="0B0080"/>
            <w:sz w:val="21"/>
            <w:szCs w:val="21"/>
            <w:lang w:val="en"/>
          </w:rPr>
          <w:t>3753 Cruithne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024" w:tooltip="2002 AA29" w:history="1">
        <w:r>
          <w:rPr>
            <w:rStyle w:val="Hyperlink"/>
            <w:rFonts w:ascii="Arial" w:hAnsi="Arial" w:cs="Arial"/>
            <w:color w:val="0B0080"/>
            <w:sz w:val="21"/>
            <w:szCs w:val="21"/>
            <w:lang w:val="en"/>
          </w:rPr>
          <w:t>2002 AA</w:t>
        </w:r>
        <w:r>
          <w:rPr>
            <w:rStyle w:val="Hyperlink"/>
            <w:rFonts w:ascii="Arial" w:hAnsi="Arial" w:cs="Arial"/>
            <w:color w:val="0B0080"/>
            <w:sz w:val="17"/>
            <w:szCs w:val="17"/>
            <w:lang w:val="en"/>
          </w:rPr>
          <w:t>29</w:t>
        </w:r>
      </w:hyperlink>
      <w:r>
        <w:rPr>
          <w:rFonts w:ascii="Arial" w:hAnsi="Arial" w:cs="Arial"/>
          <w:color w:val="252525"/>
          <w:sz w:val="21"/>
          <w:szCs w:val="21"/>
          <w:lang w:val="en"/>
        </w:rPr>
        <w:t>.</w:t>
      </w:r>
      <w:hyperlink r:id="rId1025" w:anchor="cite_note-whitehouse20021021-240" w:history="1">
        <w:r>
          <w:rPr>
            <w:rStyle w:val="Hyperlink"/>
            <w:rFonts w:ascii="Arial" w:hAnsi="Arial" w:cs="Arial"/>
            <w:color w:val="0B0080"/>
            <w:sz w:val="17"/>
            <w:szCs w:val="17"/>
            <w:vertAlign w:val="superscript"/>
            <w:lang w:val="en"/>
          </w:rPr>
          <w:t>[219]</w:t>
        </w:r>
      </w:hyperlink>
      <w:hyperlink r:id="rId1026" w:anchor="cite_note-christou_asher2011-241" w:history="1">
        <w:r>
          <w:rPr>
            <w:rStyle w:val="Hyperlink"/>
            <w:rFonts w:ascii="Arial" w:hAnsi="Arial" w:cs="Arial"/>
            <w:color w:val="0B0080"/>
            <w:sz w:val="17"/>
            <w:szCs w:val="17"/>
            <w:vertAlign w:val="superscript"/>
            <w:lang w:val="en"/>
          </w:rPr>
          <w:t>[220]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w:t>
      </w:r>
      <w:r>
        <w:rPr>
          <w:rStyle w:val="apple-converted-space"/>
          <w:rFonts w:ascii="Arial" w:hAnsi="Arial" w:cs="Arial"/>
          <w:color w:val="252525"/>
          <w:sz w:val="21"/>
          <w:szCs w:val="21"/>
          <w:lang w:val="en"/>
        </w:rPr>
        <w:t> </w:t>
      </w:r>
      <w:hyperlink r:id="rId1027" w:tooltip="Earth trojan" w:history="1">
        <w:r>
          <w:rPr>
            <w:rStyle w:val="Hyperlink"/>
            <w:rFonts w:ascii="Arial" w:hAnsi="Arial" w:cs="Arial"/>
            <w:color w:val="0B0080"/>
            <w:sz w:val="21"/>
            <w:szCs w:val="21"/>
            <w:lang w:val="en"/>
          </w:rPr>
          <w:t>trojan asteroid</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companion,</w:t>
      </w:r>
      <w:r>
        <w:rPr>
          <w:rStyle w:val="apple-converted-space"/>
          <w:rFonts w:ascii="Arial" w:hAnsi="Arial" w:cs="Arial"/>
          <w:color w:val="252525"/>
          <w:sz w:val="21"/>
          <w:szCs w:val="21"/>
          <w:lang w:val="en"/>
        </w:rPr>
        <w:t> </w:t>
      </w:r>
      <w:hyperlink r:id="rId1028" w:tooltip="2010 TK7" w:history="1">
        <w:r>
          <w:rPr>
            <w:rStyle w:val="Hyperlink"/>
            <w:rFonts w:ascii="Arial" w:hAnsi="Arial" w:cs="Arial"/>
            <w:color w:val="0B0080"/>
            <w:sz w:val="21"/>
            <w:szCs w:val="21"/>
            <w:lang w:val="en"/>
          </w:rPr>
          <w:t>2010 TK</w:t>
        </w:r>
        <w:r>
          <w:rPr>
            <w:rStyle w:val="Hyperlink"/>
            <w:rFonts w:ascii="Arial" w:hAnsi="Arial" w:cs="Arial"/>
            <w:color w:val="0B0080"/>
            <w:sz w:val="17"/>
            <w:szCs w:val="17"/>
            <w:lang w:val="en"/>
          </w:rPr>
          <w:t>7</w:t>
        </w:r>
      </w:hyperlink>
      <w:r>
        <w:rPr>
          <w:rFonts w:ascii="Arial" w:hAnsi="Arial" w:cs="Arial"/>
          <w:color w:val="252525"/>
          <w:sz w:val="21"/>
          <w:szCs w:val="21"/>
          <w:lang w:val="en"/>
        </w:rPr>
        <w:t>, is librating around the leading</w:t>
      </w:r>
      <w:r>
        <w:rPr>
          <w:rStyle w:val="apple-converted-space"/>
          <w:rFonts w:ascii="Arial" w:hAnsi="Arial" w:cs="Arial"/>
          <w:color w:val="252525"/>
          <w:sz w:val="21"/>
          <w:szCs w:val="21"/>
          <w:lang w:val="en"/>
        </w:rPr>
        <w:t> </w:t>
      </w:r>
      <w:hyperlink r:id="rId1029" w:tooltip="Lagrange point" w:history="1">
        <w:r>
          <w:rPr>
            <w:rStyle w:val="Hyperlink"/>
            <w:rFonts w:ascii="Arial" w:hAnsi="Arial" w:cs="Arial"/>
            <w:color w:val="0B0080"/>
            <w:sz w:val="21"/>
            <w:szCs w:val="21"/>
            <w:lang w:val="en"/>
          </w:rPr>
          <w:t>Lagrange triangular point</w:t>
        </w:r>
      </w:hyperlink>
      <w:r>
        <w:rPr>
          <w:rFonts w:ascii="Arial" w:hAnsi="Arial" w:cs="Arial"/>
          <w:color w:val="252525"/>
          <w:sz w:val="21"/>
          <w:szCs w:val="21"/>
          <w:lang w:val="en"/>
        </w:rPr>
        <w:t>, L4, in the</w:t>
      </w:r>
      <w:r>
        <w:rPr>
          <w:rStyle w:val="apple-converted-space"/>
          <w:rFonts w:ascii="Arial" w:hAnsi="Arial" w:cs="Arial"/>
          <w:color w:val="252525"/>
          <w:sz w:val="21"/>
          <w:szCs w:val="21"/>
          <w:lang w:val="en"/>
        </w:rPr>
        <w:t> </w:t>
      </w:r>
      <w:hyperlink r:id="rId1030" w:tooltip="Earth's orbit" w:history="1">
        <w:r>
          <w:rPr>
            <w:rStyle w:val="Hyperlink"/>
            <w:rFonts w:ascii="Arial" w:hAnsi="Arial" w:cs="Arial"/>
            <w:color w:val="0B0080"/>
            <w:sz w:val="21"/>
            <w:szCs w:val="21"/>
            <w:lang w:val="en"/>
          </w:rPr>
          <w:t>Earth's orbit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the</w:t>
      </w:r>
      <w:hyperlink r:id="rId1031" w:tooltip="Sun" w:history="1">
        <w:r>
          <w:rPr>
            <w:rStyle w:val="Hyperlink"/>
            <w:rFonts w:ascii="Arial" w:hAnsi="Arial" w:cs="Arial"/>
            <w:color w:val="0B0080"/>
            <w:sz w:val="21"/>
            <w:szCs w:val="21"/>
            <w:lang w:val="en"/>
          </w:rPr>
          <w:t>Sun</w:t>
        </w:r>
      </w:hyperlink>
      <w:r>
        <w:rPr>
          <w:rFonts w:ascii="Arial" w:hAnsi="Arial" w:cs="Arial"/>
          <w:color w:val="252525"/>
          <w:sz w:val="21"/>
          <w:szCs w:val="21"/>
          <w:lang w:val="en"/>
        </w:rPr>
        <w:t>.</w:t>
      </w:r>
      <w:hyperlink r:id="rId1032" w:anchor="cite_note-Connors-242" w:history="1">
        <w:r>
          <w:rPr>
            <w:rStyle w:val="Hyperlink"/>
            <w:rFonts w:ascii="Arial" w:hAnsi="Arial" w:cs="Arial"/>
            <w:color w:val="0B0080"/>
            <w:sz w:val="17"/>
            <w:szCs w:val="17"/>
            <w:vertAlign w:val="superscript"/>
            <w:lang w:val="en"/>
          </w:rPr>
          <w:t>[221]</w:t>
        </w:r>
      </w:hyperlink>
      <w:hyperlink r:id="rId1033" w:anchor="cite_note-Choi-243" w:history="1">
        <w:r>
          <w:rPr>
            <w:rStyle w:val="Hyperlink"/>
            <w:rFonts w:ascii="Arial" w:hAnsi="Arial" w:cs="Arial"/>
            <w:color w:val="0B0080"/>
            <w:sz w:val="17"/>
            <w:szCs w:val="17"/>
            <w:vertAlign w:val="superscript"/>
            <w:lang w:val="en"/>
          </w:rPr>
          <w:t>[222]</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tiny</w:t>
      </w:r>
      <w:r>
        <w:rPr>
          <w:rStyle w:val="apple-converted-space"/>
          <w:rFonts w:ascii="Arial" w:hAnsi="Arial" w:cs="Arial"/>
          <w:color w:val="252525"/>
          <w:sz w:val="21"/>
          <w:szCs w:val="21"/>
          <w:lang w:val="en"/>
        </w:rPr>
        <w:t> </w:t>
      </w:r>
      <w:hyperlink r:id="rId1034" w:tooltip="Near-Earth asteroid" w:history="1">
        <w:r>
          <w:rPr>
            <w:rStyle w:val="Hyperlink"/>
            <w:rFonts w:ascii="Arial" w:hAnsi="Arial" w:cs="Arial"/>
            <w:color w:val="0B0080"/>
            <w:sz w:val="21"/>
            <w:szCs w:val="21"/>
            <w:lang w:val="en"/>
          </w:rPr>
          <w:t>near-Earth asteroid</w:t>
        </w:r>
      </w:hyperlink>
      <w:r>
        <w:rPr>
          <w:rStyle w:val="apple-converted-space"/>
          <w:rFonts w:ascii="Arial" w:hAnsi="Arial" w:cs="Arial"/>
          <w:color w:val="252525"/>
          <w:sz w:val="21"/>
          <w:szCs w:val="21"/>
          <w:lang w:val="en"/>
        </w:rPr>
        <w:t> </w:t>
      </w:r>
      <w:hyperlink r:id="rId1035" w:tooltip="2006 RH120" w:history="1">
        <w:r>
          <w:rPr>
            <w:rStyle w:val="Hyperlink"/>
            <w:rFonts w:ascii="Arial" w:hAnsi="Arial" w:cs="Arial"/>
            <w:color w:val="0B0080"/>
            <w:sz w:val="21"/>
            <w:szCs w:val="21"/>
            <w:lang w:val="en"/>
          </w:rPr>
          <w:t>2006 RH</w:t>
        </w:r>
        <w:r>
          <w:rPr>
            <w:rStyle w:val="Hyperlink"/>
            <w:rFonts w:ascii="Arial" w:hAnsi="Arial" w:cs="Arial"/>
            <w:color w:val="0B0080"/>
            <w:sz w:val="17"/>
            <w:szCs w:val="17"/>
            <w:lang w:val="en"/>
          </w:rPr>
          <w:t>120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makes close approaches to the Earth–Moon system roughly every twenty years. During these approaches, it can orbit Earth for brief periods of time.</w:t>
      </w:r>
      <w:hyperlink r:id="rId1036" w:anchor="cite_note-244" w:history="1">
        <w:r>
          <w:rPr>
            <w:rStyle w:val="Hyperlink"/>
            <w:rFonts w:ascii="Arial" w:hAnsi="Arial" w:cs="Arial"/>
            <w:color w:val="0B0080"/>
            <w:sz w:val="17"/>
            <w:szCs w:val="17"/>
            <w:vertAlign w:val="superscript"/>
            <w:lang w:val="en"/>
          </w:rPr>
          <w:t>[223]</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As of September 2015, there were 1,305 operational, human-made</w:t>
      </w:r>
      <w:r>
        <w:rPr>
          <w:rStyle w:val="apple-converted-space"/>
          <w:rFonts w:ascii="Arial" w:hAnsi="Arial" w:cs="Arial"/>
          <w:color w:val="252525"/>
          <w:sz w:val="21"/>
          <w:szCs w:val="21"/>
          <w:lang w:val="en"/>
        </w:rPr>
        <w:t> </w:t>
      </w:r>
      <w:hyperlink r:id="rId1037" w:tooltip="Satellite" w:history="1">
        <w:r>
          <w:rPr>
            <w:rStyle w:val="Hyperlink"/>
            <w:rFonts w:ascii="Arial" w:hAnsi="Arial" w:cs="Arial"/>
            <w:color w:val="0B0080"/>
            <w:sz w:val="21"/>
            <w:szCs w:val="21"/>
            <w:lang w:val="en"/>
          </w:rPr>
          <w:t>satellites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orbiting Earth.</w:t>
      </w:r>
      <w:hyperlink r:id="rId1038" w:anchor="cite_note-ucs-7" w:history="1">
        <w:r>
          <w:rPr>
            <w:rStyle w:val="Hyperlink"/>
            <w:rFonts w:ascii="Arial" w:hAnsi="Arial" w:cs="Arial"/>
            <w:color w:val="0B0080"/>
            <w:sz w:val="17"/>
            <w:szCs w:val="17"/>
            <w:vertAlign w:val="superscript"/>
            <w:lang w:val="en"/>
          </w:rPr>
          <w:t>[5]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There are also inoperative satellites, including</w:t>
      </w:r>
      <w:r>
        <w:rPr>
          <w:rStyle w:val="apple-converted-space"/>
          <w:rFonts w:ascii="Arial" w:hAnsi="Arial" w:cs="Arial"/>
          <w:color w:val="252525"/>
          <w:sz w:val="21"/>
          <w:szCs w:val="21"/>
          <w:lang w:val="en"/>
        </w:rPr>
        <w:t> </w:t>
      </w:r>
      <w:hyperlink r:id="rId1039" w:tooltip="Vanguard 1" w:history="1">
        <w:r>
          <w:rPr>
            <w:rStyle w:val="Hyperlink"/>
            <w:rFonts w:ascii="Arial" w:hAnsi="Arial" w:cs="Arial"/>
            <w:color w:val="0B0080"/>
            <w:sz w:val="21"/>
            <w:szCs w:val="21"/>
            <w:lang w:val="en"/>
          </w:rPr>
          <w:t>Vanguard 1</w:t>
        </w:r>
      </w:hyperlink>
      <w:r>
        <w:rPr>
          <w:rFonts w:ascii="Arial" w:hAnsi="Arial" w:cs="Arial"/>
          <w:color w:val="252525"/>
          <w:sz w:val="21"/>
          <w:szCs w:val="21"/>
          <w:lang w:val="en"/>
        </w:rPr>
        <w:t>, the oldest satellite currently in orbit, and over 300,000 pieces of</w:t>
      </w:r>
      <w:r>
        <w:rPr>
          <w:rStyle w:val="apple-converted-space"/>
          <w:rFonts w:ascii="Arial" w:hAnsi="Arial" w:cs="Arial"/>
          <w:color w:val="252525"/>
          <w:sz w:val="21"/>
          <w:szCs w:val="21"/>
          <w:lang w:val="en"/>
        </w:rPr>
        <w:t> </w:t>
      </w:r>
      <w:hyperlink r:id="rId1040" w:tooltip="Space debris" w:history="1">
        <w:r>
          <w:rPr>
            <w:rStyle w:val="Hyperlink"/>
            <w:rFonts w:ascii="Arial" w:hAnsi="Arial" w:cs="Arial"/>
            <w:color w:val="0B0080"/>
            <w:sz w:val="21"/>
            <w:szCs w:val="21"/>
            <w:lang w:val="en"/>
          </w:rPr>
          <w:t>space debris</w:t>
        </w:r>
      </w:hyperlink>
      <w:r>
        <w:rPr>
          <w:rFonts w:ascii="Arial" w:hAnsi="Arial" w:cs="Arial"/>
          <w:color w:val="252525"/>
          <w:sz w:val="21"/>
          <w:szCs w:val="21"/>
          <w:lang w:val="en"/>
        </w:rPr>
        <w:t>. Earth's largest artificial satellite is the International Space Station.</w:t>
      </w:r>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Cultural and historical viewpoint</w:t>
      </w:r>
    </w:p>
    <w:p w:rsidR="006A710A" w:rsidRDefault="006A710A" w:rsidP="006A710A">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1041" w:tooltip="Earth in culture" w:history="1">
        <w:r>
          <w:rPr>
            <w:rStyle w:val="Hyperlink"/>
            <w:rFonts w:ascii="Arial" w:hAnsi="Arial" w:cs="Arial"/>
            <w:i/>
            <w:iCs/>
            <w:color w:val="0B0080"/>
            <w:sz w:val="21"/>
            <w:szCs w:val="21"/>
            <w:lang w:val="en"/>
          </w:rPr>
          <w:t>Earth in culture</w:t>
        </w:r>
      </w:hyperlink>
    </w:p>
    <w:p w:rsidR="006A710A" w:rsidRDefault="006A710A" w:rsidP="006A710A">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95500"/>
            <wp:effectExtent l="0" t="0" r="0" b="0"/>
            <wp:docPr id="22" name="Picture 22" descr="https://upload.wikimedia.org/wikipedia/commons/thumb/a/a8/NASA-Apollo8-Dec24-Earthrise.jpg/220px-NASA-Apollo8-Dec24-Earthrise.jpg">
              <a:hlinkClick xmlns:a="http://schemas.openxmlformats.org/drawingml/2006/main" r:id="rId10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a/a8/NASA-Apollo8-Dec24-Earthrise.jpg/220px-NASA-Apollo8-Dec24-Earthrise.jpg">
                      <a:hlinkClick r:id="rId1042"/>
                    </pic:cNvPr>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A710A" w:rsidRDefault="006A710A" w:rsidP="006A710A">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w:t>
      </w:r>
      <w:hyperlink r:id="rId1044" w:tooltip="Earthrise" w:history="1">
        <w:r>
          <w:rPr>
            <w:rStyle w:val="Hyperlink"/>
            <w:rFonts w:ascii="Arial" w:hAnsi="Arial" w:cs="Arial"/>
            <w:color w:val="0B0080"/>
            <w:sz w:val="19"/>
            <w:szCs w:val="19"/>
            <w:lang w:val="en"/>
          </w:rPr>
          <w:t>Earthrise</w:t>
        </w:r>
      </w:hyperlink>
      <w:r>
        <w:rPr>
          <w:rFonts w:ascii="Arial" w:hAnsi="Arial" w:cs="Arial"/>
          <w:color w:val="252525"/>
          <w:sz w:val="19"/>
          <w:szCs w:val="19"/>
          <w:lang w:val="en"/>
        </w:rPr>
        <w:t>", the first photograph of Earth as a celestial body, taken by astronauts on board</w:t>
      </w:r>
      <w:r>
        <w:rPr>
          <w:rStyle w:val="apple-converted-space"/>
          <w:rFonts w:ascii="Arial" w:hAnsi="Arial" w:cs="Arial"/>
          <w:color w:val="252525"/>
          <w:sz w:val="19"/>
          <w:szCs w:val="19"/>
          <w:lang w:val="en"/>
        </w:rPr>
        <w:t> </w:t>
      </w:r>
      <w:hyperlink r:id="rId1045" w:tooltip="Apollo 8" w:history="1">
        <w:r>
          <w:rPr>
            <w:rStyle w:val="Hyperlink"/>
            <w:rFonts w:ascii="Arial" w:hAnsi="Arial" w:cs="Arial"/>
            <w:color w:val="0B0080"/>
            <w:sz w:val="19"/>
            <w:szCs w:val="19"/>
            <w:lang w:val="en"/>
          </w:rPr>
          <w:t>Apollo 8</w:t>
        </w:r>
      </w:hyperlink>
      <w:r>
        <w:rPr>
          <w:rFonts w:ascii="Arial" w:hAnsi="Arial" w:cs="Arial"/>
          <w:color w:val="252525"/>
          <w:sz w:val="19"/>
          <w:szCs w:val="19"/>
          <w:lang w:val="en"/>
        </w:rPr>
        <w:t>.</w:t>
      </w:r>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standard astronomical symbol of Earth consists of a cross circumscribed by a circle,</w:t>
      </w:r>
      <w:r>
        <w:rPr>
          <w:rStyle w:val="apple-converted-space"/>
          <w:rFonts w:ascii="Arial" w:hAnsi="Arial" w:cs="Arial"/>
          <w:color w:val="252525"/>
          <w:sz w:val="21"/>
          <w:szCs w:val="21"/>
          <w:lang w:val="en"/>
        </w:rPr>
        <w:t> </w:t>
      </w:r>
      <w:r>
        <w:rPr>
          <w:rFonts w:ascii="Arial" w:hAnsi="Arial" w:cs="Arial"/>
          <w:noProof/>
          <w:color w:val="0B0080"/>
          <w:sz w:val="21"/>
          <w:szCs w:val="21"/>
        </w:rPr>
        <w:drawing>
          <wp:inline distT="0" distB="0" distL="0" distR="0">
            <wp:extent cx="171450" cy="171450"/>
            <wp:effectExtent l="0" t="0" r="0" b="0"/>
            <wp:docPr id="21" name="Picture 21" descr="Earth symb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rth symb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rial" w:hAnsi="Arial" w:cs="Arial"/>
          <w:color w:val="252525"/>
          <w:sz w:val="21"/>
          <w:szCs w:val="21"/>
          <w:lang w:val="en"/>
        </w:rPr>
        <w:t>,</w:t>
      </w:r>
      <w:hyperlink r:id="rId1046" w:anchor="cite_note-liungman2004-245" w:history="1">
        <w:r>
          <w:rPr>
            <w:rStyle w:val="Hyperlink"/>
            <w:rFonts w:ascii="Arial" w:hAnsi="Arial" w:cs="Arial"/>
            <w:color w:val="0B0080"/>
            <w:sz w:val="17"/>
            <w:szCs w:val="17"/>
            <w:vertAlign w:val="superscript"/>
            <w:lang w:val="en"/>
          </w:rPr>
          <w:t>[224]</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representing the</w:t>
      </w:r>
      <w:r>
        <w:rPr>
          <w:rStyle w:val="apple-converted-space"/>
          <w:rFonts w:ascii="Arial" w:hAnsi="Arial" w:cs="Arial"/>
          <w:color w:val="252525"/>
          <w:sz w:val="21"/>
          <w:szCs w:val="21"/>
          <w:lang w:val="en"/>
        </w:rPr>
        <w:t> </w:t>
      </w:r>
      <w:hyperlink r:id="rId1047" w:tooltip="Four corners of the world (disambiguation)" w:history="1">
        <w:r>
          <w:rPr>
            <w:rStyle w:val="Hyperlink"/>
            <w:rFonts w:ascii="Arial" w:hAnsi="Arial" w:cs="Arial"/>
            <w:color w:val="0B0080"/>
            <w:sz w:val="21"/>
            <w:szCs w:val="21"/>
            <w:lang w:val="en"/>
          </w:rPr>
          <w:t>four quadrants of the world</w:t>
        </w:r>
      </w:hyperlink>
      <w:r>
        <w:rPr>
          <w:rFonts w:ascii="Arial" w:hAnsi="Arial" w:cs="Arial"/>
          <w:color w:val="252525"/>
          <w:sz w:val="21"/>
          <w:szCs w:val="21"/>
          <w:lang w:val="en"/>
        </w:rPr>
        <w:t>.</w:t>
      </w:r>
    </w:p>
    <w:p w:rsidR="006A710A" w:rsidRDefault="00EE5D4C" w:rsidP="006A710A">
      <w:pPr>
        <w:pStyle w:val="NormalWeb"/>
        <w:shd w:val="clear" w:color="auto" w:fill="FFFFFF"/>
        <w:spacing w:before="120" w:beforeAutospacing="0" w:after="120" w:afterAutospacing="0"/>
        <w:rPr>
          <w:rFonts w:ascii="Arial" w:hAnsi="Arial" w:cs="Arial"/>
          <w:color w:val="252525"/>
          <w:sz w:val="21"/>
          <w:szCs w:val="21"/>
          <w:lang w:val="en"/>
        </w:rPr>
      </w:pPr>
      <w:hyperlink r:id="rId1048" w:tooltip="Culture" w:history="1">
        <w:r w:rsidR="006A710A">
          <w:rPr>
            <w:rStyle w:val="Hyperlink"/>
            <w:rFonts w:ascii="Arial" w:hAnsi="Arial" w:cs="Arial"/>
            <w:color w:val="0B0080"/>
            <w:sz w:val="21"/>
            <w:szCs w:val="21"/>
            <w:lang w:val="en"/>
          </w:rPr>
          <w:t>Human cultures</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have developed many views of the planet. Earth is sometimes</w:t>
      </w:r>
      <w:r w:rsidR="006A710A">
        <w:rPr>
          <w:rStyle w:val="apple-converted-space"/>
          <w:rFonts w:ascii="Arial" w:hAnsi="Arial" w:cs="Arial"/>
          <w:color w:val="252525"/>
          <w:sz w:val="21"/>
          <w:szCs w:val="21"/>
          <w:lang w:val="en"/>
        </w:rPr>
        <w:t> </w:t>
      </w:r>
      <w:hyperlink r:id="rId1049" w:tooltip="Anthropomorphism" w:history="1">
        <w:r w:rsidR="006A710A">
          <w:rPr>
            <w:rStyle w:val="Hyperlink"/>
            <w:rFonts w:ascii="Arial" w:hAnsi="Arial" w:cs="Arial"/>
            <w:color w:val="0B0080"/>
            <w:sz w:val="21"/>
            <w:szCs w:val="21"/>
            <w:lang w:val="en"/>
          </w:rPr>
          <w:t>personified</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as a</w:t>
      </w:r>
      <w:r w:rsidR="006A710A">
        <w:rPr>
          <w:rStyle w:val="apple-converted-space"/>
          <w:rFonts w:ascii="Arial" w:hAnsi="Arial" w:cs="Arial"/>
          <w:color w:val="252525"/>
          <w:sz w:val="21"/>
          <w:szCs w:val="21"/>
          <w:lang w:val="en"/>
        </w:rPr>
        <w:t> </w:t>
      </w:r>
      <w:hyperlink r:id="rId1050" w:tooltip="Deity" w:history="1">
        <w:r w:rsidR="006A710A">
          <w:rPr>
            <w:rStyle w:val="Hyperlink"/>
            <w:rFonts w:ascii="Arial" w:hAnsi="Arial" w:cs="Arial"/>
            <w:color w:val="0B0080"/>
            <w:sz w:val="21"/>
            <w:szCs w:val="21"/>
            <w:lang w:val="en"/>
          </w:rPr>
          <w:t>deity</w:t>
        </w:r>
      </w:hyperlink>
      <w:r w:rsidR="006A710A">
        <w:rPr>
          <w:rFonts w:ascii="Arial" w:hAnsi="Arial" w:cs="Arial"/>
          <w:color w:val="252525"/>
          <w:sz w:val="21"/>
          <w:szCs w:val="21"/>
          <w:lang w:val="en"/>
        </w:rPr>
        <w:t>. In many cultures it is a</w:t>
      </w:r>
      <w:r w:rsidR="006A710A">
        <w:rPr>
          <w:rStyle w:val="apple-converted-space"/>
          <w:rFonts w:ascii="Arial" w:hAnsi="Arial" w:cs="Arial"/>
          <w:color w:val="252525"/>
          <w:sz w:val="21"/>
          <w:szCs w:val="21"/>
          <w:lang w:val="en"/>
        </w:rPr>
        <w:t> </w:t>
      </w:r>
      <w:hyperlink r:id="rId1051" w:tooltip="Mother goddess" w:history="1">
        <w:r w:rsidR="006A710A">
          <w:rPr>
            <w:rStyle w:val="Hyperlink"/>
            <w:rFonts w:ascii="Arial" w:hAnsi="Arial" w:cs="Arial"/>
            <w:color w:val="0B0080"/>
            <w:sz w:val="21"/>
            <w:szCs w:val="21"/>
            <w:lang w:val="en"/>
          </w:rPr>
          <w:t>mother goddess</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that is also the primary</w:t>
      </w:r>
      <w:r w:rsidR="006A710A">
        <w:rPr>
          <w:rStyle w:val="apple-converted-space"/>
          <w:rFonts w:ascii="Arial" w:hAnsi="Arial" w:cs="Arial"/>
          <w:color w:val="252525"/>
          <w:sz w:val="21"/>
          <w:szCs w:val="21"/>
          <w:lang w:val="en"/>
        </w:rPr>
        <w:t> </w:t>
      </w:r>
      <w:hyperlink r:id="rId1052" w:tooltip="Fertility deity" w:history="1">
        <w:r w:rsidR="006A710A">
          <w:rPr>
            <w:rStyle w:val="Hyperlink"/>
            <w:rFonts w:ascii="Arial" w:hAnsi="Arial" w:cs="Arial"/>
            <w:color w:val="0B0080"/>
            <w:sz w:val="21"/>
            <w:szCs w:val="21"/>
            <w:lang w:val="en"/>
          </w:rPr>
          <w:t>fertility deity</w:t>
        </w:r>
      </w:hyperlink>
      <w:r w:rsidR="006A710A">
        <w:rPr>
          <w:rFonts w:ascii="Arial" w:hAnsi="Arial" w:cs="Arial"/>
          <w:color w:val="252525"/>
          <w:sz w:val="21"/>
          <w:szCs w:val="21"/>
          <w:lang w:val="en"/>
        </w:rPr>
        <w:t>,</w:t>
      </w:r>
      <w:hyperlink r:id="rId1053" w:anchor="cite_note-:0-246" w:history="1">
        <w:r w:rsidR="006A710A">
          <w:rPr>
            <w:rStyle w:val="Hyperlink"/>
            <w:rFonts w:ascii="Arial" w:hAnsi="Arial" w:cs="Arial"/>
            <w:color w:val="0B0080"/>
            <w:sz w:val="17"/>
            <w:szCs w:val="17"/>
            <w:vertAlign w:val="superscript"/>
            <w:lang w:val="en"/>
          </w:rPr>
          <w:t>[225]</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and by the mid-20th century the</w:t>
      </w:r>
      <w:r w:rsidR="006A710A">
        <w:rPr>
          <w:rStyle w:val="apple-converted-space"/>
          <w:rFonts w:ascii="Arial" w:hAnsi="Arial" w:cs="Arial"/>
          <w:color w:val="252525"/>
          <w:sz w:val="21"/>
          <w:szCs w:val="21"/>
          <w:lang w:val="en"/>
        </w:rPr>
        <w:t> </w:t>
      </w:r>
      <w:hyperlink r:id="rId1054" w:tooltip="Gaia hypothesis" w:history="1">
        <w:r w:rsidR="006A710A">
          <w:rPr>
            <w:rStyle w:val="Hyperlink"/>
            <w:rFonts w:ascii="Arial" w:hAnsi="Arial" w:cs="Arial"/>
            <w:color w:val="0B0080"/>
            <w:sz w:val="21"/>
            <w:szCs w:val="21"/>
            <w:lang w:val="en"/>
          </w:rPr>
          <w:t>Gaia Principle</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compared Earth's environments and life as a single self-regulating organism leading to broad stabilization of the conditions of habitability.</w:t>
      </w:r>
      <w:hyperlink r:id="rId1055" w:anchor="cite_note-vanishing255-247" w:history="1">
        <w:r w:rsidR="006A710A">
          <w:rPr>
            <w:rStyle w:val="Hyperlink"/>
            <w:rFonts w:ascii="Arial" w:hAnsi="Arial" w:cs="Arial"/>
            <w:color w:val="0B0080"/>
            <w:sz w:val="17"/>
            <w:szCs w:val="17"/>
            <w:vertAlign w:val="superscript"/>
            <w:lang w:val="en"/>
          </w:rPr>
          <w:t>[226]</w:t>
        </w:r>
      </w:hyperlink>
      <w:hyperlink r:id="rId1056" w:anchor="cite_note-J1972-248" w:history="1">
        <w:r w:rsidR="006A710A">
          <w:rPr>
            <w:rStyle w:val="Hyperlink"/>
            <w:rFonts w:ascii="Arial" w:hAnsi="Arial" w:cs="Arial"/>
            <w:color w:val="0B0080"/>
            <w:sz w:val="17"/>
            <w:szCs w:val="17"/>
            <w:vertAlign w:val="superscript"/>
            <w:lang w:val="en"/>
          </w:rPr>
          <w:t>[227]</w:t>
        </w:r>
      </w:hyperlink>
      <w:hyperlink r:id="rId1057" w:anchor="cite_note-lovelock1974-249" w:history="1">
        <w:r w:rsidR="006A710A">
          <w:rPr>
            <w:rStyle w:val="Hyperlink"/>
            <w:rFonts w:ascii="Arial" w:hAnsi="Arial" w:cs="Arial"/>
            <w:color w:val="0B0080"/>
            <w:sz w:val="17"/>
            <w:szCs w:val="17"/>
            <w:vertAlign w:val="superscript"/>
            <w:lang w:val="en"/>
          </w:rPr>
          <w:t>[228]</w:t>
        </w:r>
      </w:hyperlink>
      <w:r w:rsidR="006A710A">
        <w:rPr>
          <w:rStyle w:val="apple-converted-space"/>
          <w:rFonts w:ascii="Arial" w:hAnsi="Arial" w:cs="Arial"/>
          <w:color w:val="252525"/>
          <w:sz w:val="21"/>
          <w:szCs w:val="21"/>
          <w:lang w:val="en"/>
        </w:rPr>
        <w:t> </w:t>
      </w:r>
      <w:hyperlink r:id="rId1058" w:tooltip="Creation myth" w:history="1">
        <w:r w:rsidR="006A710A">
          <w:rPr>
            <w:rStyle w:val="Hyperlink"/>
            <w:rFonts w:ascii="Arial" w:hAnsi="Arial" w:cs="Arial"/>
            <w:color w:val="0B0080"/>
            <w:sz w:val="21"/>
            <w:szCs w:val="21"/>
            <w:lang w:val="en"/>
          </w:rPr>
          <w:t>Creation myths</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in many religions involve the creation of Earth by a supernatural deity or deities.</w:t>
      </w:r>
      <w:hyperlink r:id="rId1059" w:anchor="cite_note-:0-246" w:history="1">
        <w:r w:rsidR="006A710A">
          <w:rPr>
            <w:rStyle w:val="Hyperlink"/>
            <w:rFonts w:ascii="Arial" w:hAnsi="Arial" w:cs="Arial"/>
            <w:color w:val="0B0080"/>
            <w:sz w:val="17"/>
            <w:szCs w:val="17"/>
            <w:vertAlign w:val="superscript"/>
            <w:lang w:val="en"/>
          </w:rPr>
          <w:t>[225]</w:t>
        </w:r>
      </w:hyperlink>
    </w:p>
    <w:p w:rsidR="006A710A" w:rsidRDefault="006A710A" w:rsidP="006A710A">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Scientific investigation has resulted in several culturally transformative shifts in our view of the planet. In the West, belief in a</w:t>
      </w:r>
      <w:r>
        <w:rPr>
          <w:rStyle w:val="apple-converted-space"/>
          <w:rFonts w:ascii="Arial" w:hAnsi="Arial" w:cs="Arial"/>
          <w:color w:val="252525"/>
          <w:sz w:val="21"/>
          <w:szCs w:val="21"/>
          <w:lang w:val="en"/>
        </w:rPr>
        <w:t> </w:t>
      </w:r>
      <w:hyperlink r:id="rId1060" w:tooltip="Flat Earth" w:history="1">
        <w:r>
          <w:rPr>
            <w:rStyle w:val="Hyperlink"/>
            <w:rFonts w:ascii="Arial" w:hAnsi="Arial" w:cs="Arial"/>
            <w:color w:val="0B0080"/>
            <w:sz w:val="21"/>
            <w:szCs w:val="21"/>
            <w:lang w:val="en"/>
          </w:rPr>
          <w:t>flat Earth</w:t>
        </w:r>
      </w:hyperlink>
      <w:hyperlink r:id="rId1061" w:anchor="cite_note-russell1997-250" w:history="1">
        <w:r>
          <w:rPr>
            <w:rStyle w:val="Hyperlink"/>
            <w:rFonts w:ascii="Arial" w:hAnsi="Arial" w:cs="Arial"/>
            <w:color w:val="0B0080"/>
            <w:sz w:val="17"/>
            <w:szCs w:val="17"/>
            <w:vertAlign w:val="superscript"/>
            <w:lang w:val="en"/>
          </w:rPr>
          <w:t>[229]</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displaced by the idea of</w:t>
      </w:r>
      <w:r>
        <w:rPr>
          <w:rStyle w:val="apple-converted-space"/>
          <w:rFonts w:ascii="Arial" w:hAnsi="Arial" w:cs="Arial"/>
          <w:color w:val="252525"/>
          <w:sz w:val="21"/>
          <w:szCs w:val="21"/>
          <w:lang w:val="en"/>
        </w:rPr>
        <w:t> </w:t>
      </w:r>
      <w:hyperlink r:id="rId1062" w:tooltip="Spherical Earth" w:history="1">
        <w:r>
          <w:rPr>
            <w:rStyle w:val="Hyperlink"/>
            <w:rFonts w:ascii="Arial" w:hAnsi="Arial" w:cs="Arial"/>
            <w:color w:val="0B0080"/>
            <w:sz w:val="21"/>
            <w:szCs w:val="21"/>
            <w:lang w:val="en"/>
          </w:rPr>
          <w:t>spherical Earth</w:t>
        </w:r>
      </w:hyperlink>
      <w:r>
        <w:rPr>
          <w:rFonts w:ascii="Arial" w:hAnsi="Arial" w:cs="Arial"/>
          <w:color w:val="252525"/>
          <w:sz w:val="21"/>
          <w:szCs w:val="21"/>
          <w:lang w:val="en"/>
        </w:rPr>
        <w:t>, credited to</w:t>
      </w:r>
      <w:r>
        <w:rPr>
          <w:rStyle w:val="apple-converted-space"/>
          <w:rFonts w:ascii="Arial" w:hAnsi="Arial" w:cs="Arial"/>
          <w:color w:val="252525"/>
          <w:sz w:val="21"/>
          <w:szCs w:val="21"/>
          <w:lang w:val="en"/>
        </w:rPr>
        <w:t> </w:t>
      </w:r>
      <w:hyperlink r:id="rId1063" w:tooltip="Pythagoras" w:history="1">
        <w:r>
          <w:rPr>
            <w:rStyle w:val="Hyperlink"/>
            <w:rFonts w:ascii="Arial" w:hAnsi="Arial" w:cs="Arial"/>
            <w:color w:val="0B0080"/>
            <w:sz w:val="21"/>
            <w:szCs w:val="21"/>
            <w:lang w:val="en"/>
          </w:rPr>
          <w:t>Pythagoras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6th century BC.</w:t>
      </w:r>
      <w:hyperlink r:id="rId1064" w:anchor="cite_note-251" w:history="1">
        <w:r>
          <w:rPr>
            <w:rStyle w:val="Hyperlink"/>
            <w:rFonts w:ascii="Arial" w:hAnsi="Arial" w:cs="Arial"/>
            <w:color w:val="0B0080"/>
            <w:sz w:val="17"/>
            <w:szCs w:val="17"/>
            <w:vertAlign w:val="superscript"/>
            <w:lang w:val="en"/>
          </w:rPr>
          <w:t>[230]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 was further believed to be</w:t>
      </w:r>
      <w:r>
        <w:rPr>
          <w:rStyle w:val="apple-converted-space"/>
          <w:rFonts w:ascii="Arial" w:hAnsi="Arial" w:cs="Arial"/>
          <w:color w:val="252525"/>
          <w:sz w:val="21"/>
          <w:szCs w:val="21"/>
          <w:lang w:val="en"/>
        </w:rPr>
        <w:t> </w:t>
      </w:r>
      <w:hyperlink r:id="rId1065" w:tooltip="Geocentric model" w:history="1">
        <w:r>
          <w:rPr>
            <w:rStyle w:val="Hyperlink"/>
            <w:rFonts w:ascii="Arial" w:hAnsi="Arial" w:cs="Arial"/>
            <w:color w:val="0B0080"/>
            <w:sz w:val="21"/>
            <w:szCs w:val="21"/>
            <w:lang w:val="en"/>
          </w:rPr>
          <w:t>the center of the universe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until the 16th century, when scientists first theorized that it was</w:t>
      </w:r>
      <w:r>
        <w:rPr>
          <w:rStyle w:val="apple-converted-space"/>
          <w:rFonts w:ascii="Arial" w:hAnsi="Arial" w:cs="Arial"/>
          <w:color w:val="252525"/>
          <w:sz w:val="21"/>
          <w:szCs w:val="21"/>
          <w:lang w:val="en"/>
        </w:rPr>
        <w:t> </w:t>
      </w:r>
      <w:hyperlink r:id="rId1066" w:tooltip="Heliocentrism" w:history="1">
        <w:r>
          <w:rPr>
            <w:rStyle w:val="Hyperlink"/>
            <w:rFonts w:ascii="Arial" w:hAnsi="Arial" w:cs="Arial"/>
            <w:color w:val="0B0080"/>
            <w:sz w:val="21"/>
            <w:szCs w:val="21"/>
            <w:lang w:val="en"/>
          </w:rPr>
          <w:t>a moving object</w:t>
        </w:r>
      </w:hyperlink>
      <w:r>
        <w:rPr>
          <w:rFonts w:ascii="Arial" w:hAnsi="Arial" w:cs="Arial"/>
          <w:color w:val="252525"/>
          <w:sz w:val="21"/>
          <w:szCs w:val="21"/>
          <w:lang w:val="en"/>
        </w:rPr>
        <w:t>, comparable to the other planets in the Solar System.</w:t>
      </w:r>
      <w:hyperlink r:id="rId1067" w:anchor="cite_note-arnett20060716-252" w:history="1">
        <w:r>
          <w:rPr>
            <w:rStyle w:val="Hyperlink"/>
            <w:rFonts w:ascii="Arial" w:hAnsi="Arial" w:cs="Arial"/>
            <w:color w:val="0B0080"/>
            <w:sz w:val="17"/>
            <w:szCs w:val="17"/>
            <w:vertAlign w:val="superscript"/>
            <w:lang w:val="en"/>
          </w:rPr>
          <w:t>[231]</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Due to the efforts of influential Christian scholars and clerics such as</w:t>
      </w:r>
      <w:r>
        <w:rPr>
          <w:rStyle w:val="apple-converted-space"/>
          <w:rFonts w:ascii="Arial" w:hAnsi="Arial" w:cs="Arial"/>
          <w:color w:val="252525"/>
          <w:sz w:val="21"/>
          <w:szCs w:val="21"/>
          <w:lang w:val="en"/>
        </w:rPr>
        <w:t> </w:t>
      </w:r>
      <w:hyperlink r:id="rId1068" w:tooltip="James Ussher" w:history="1">
        <w:r>
          <w:rPr>
            <w:rStyle w:val="Hyperlink"/>
            <w:rFonts w:ascii="Arial" w:hAnsi="Arial" w:cs="Arial"/>
            <w:color w:val="0B0080"/>
            <w:sz w:val="21"/>
            <w:szCs w:val="21"/>
            <w:lang w:val="en"/>
          </w:rPr>
          <w:t>James Ussher</w:t>
        </w:r>
      </w:hyperlink>
      <w:r>
        <w:rPr>
          <w:rFonts w:ascii="Arial" w:hAnsi="Arial" w:cs="Arial"/>
          <w:color w:val="252525"/>
          <w:sz w:val="21"/>
          <w:szCs w:val="21"/>
          <w:lang w:val="en"/>
        </w:rPr>
        <w:t>, who sought to determine the age of Earth through analysis of genealogies in Scripture, Westerners prior to the 19th century generally believed Earth to be a few thousand years old at most. It was only during the 19th century that geologists realized</w:t>
      </w:r>
      <w:r>
        <w:rPr>
          <w:rStyle w:val="apple-converted-space"/>
          <w:rFonts w:ascii="Arial" w:hAnsi="Arial" w:cs="Arial"/>
          <w:color w:val="252525"/>
          <w:sz w:val="21"/>
          <w:szCs w:val="21"/>
          <w:lang w:val="en"/>
        </w:rPr>
        <w:t> </w:t>
      </w:r>
      <w:hyperlink r:id="rId1069" w:tooltip="Earth's age" w:history="1">
        <w:r>
          <w:rPr>
            <w:rStyle w:val="Hyperlink"/>
            <w:rFonts w:ascii="Arial" w:hAnsi="Arial" w:cs="Arial"/>
            <w:color w:val="0B0080"/>
            <w:sz w:val="21"/>
            <w:szCs w:val="21"/>
            <w:lang w:val="en"/>
          </w:rPr>
          <w:t>Earth's age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at least many millions of years.</w:t>
      </w:r>
      <w:hyperlink r:id="rId1070" w:anchor="cite_note-253" w:history="1">
        <w:r>
          <w:rPr>
            <w:rStyle w:val="Hyperlink"/>
            <w:rFonts w:ascii="Arial" w:hAnsi="Arial" w:cs="Arial"/>
            <w:color w:val="0B0080"/>
            <w:sz w:val="17"/>
            <w:szCs w:val="17"/>
            <w:vertAlign w:val="superscript"/>
            <w:lang w:val="en"/>
          </w:rPr>
          <w:t>[232]</w:t>
        </w:r>
      </w:hyperlink>
      <w:r>
        <w:rPr>
          <w:rStyle w:val="apple-converted-space"/>
          <w:rFonts w:ascii="Arial" w:hAnsi="Arial" w:cs="Arial"/>
          <w:color w:val="252525"/>
          <w:sz w:val="21"/>
          <w:szCs w:val="21"/>
          <w:lang w:val="en"/>
        </w:rPr>
        <w:t> </w:t>
      </w:r>
      <w:hyperlink r:id="rId1071" w:tooltip="William Thomson, 1st Baron Kelvin" w:history="1">
        <w:r>
          <w:rPr>
            <w:rStyle w:val="Hyperlink"/>
            <w:rFonts w:ascii="Arial" w:hAnsi="Arial" w:cs="Arial"/>
            <w:color w:val="0B0080"/>
            <w:sz w:val="21"/>
            <w:szCs w:val="21"/>
            <w:lang w:val="en"/>
          </w:rPr>
          <w:t>Lord Kelvin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used</w:t>
      </w:r>
      <w:r>
        <w:rPr>
          <w:rStyle w:val="apple-converted-space"/>
          <w:rFonts w:ascii="Arial" w:hAnsi="Arial" w:cs="Arial"/>
          <w:color w:val="252525"/>
          <w:sz w:val="21"/>
          <w:szCs w:val="21"/>
          <w:lang w:val="en"/>
        </w:rPr>
        <w:t> </w:t>
      </w:r>
      <w:hyperlink r:id="rId1072" w:tooltip="Thermodynamics" w:history="1">
        <w:r>
          <w:rPr>
            <w:rStyle w:val="Hyperlink"/>
            <w:rFonts w:ascii="Arial" w:hAnsi="Arial" w:cs="Arial"/>
            <w:color w:val="0B0080"/>
            <w:sz w:val="21"/>
            <w:szCs w:val="21"/>
            <w:lang w:val="en"/>
          </w:rPr>
          <w:t>thermodynamics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estimate the age of Earth to be between 20 million and 400 million years in 1864, sparking a vigorous debate on the subject; it was only when radioactivity and</w:t>
      </w:r>
      <w:r>
        <w:rPr>
          <w:rStyle w:val="apple-converted-space"/>
          <w:rFonts w:ascii="Arial" w:hAnsi="Arial" w:cs="Arial"/>
          <w:color w:val="252525"/>
          <w:sz w:val="21"/>
          <w:szCs w:val="21"/>
          <w:lang w:val="en"/>
        </w:rPr>
        <w:t> </w:t>
      </w:r>
      <w:hyperlink r:id="rId1073" w:tooltip="Radiometric dating" w:history="1">
        <w:r>
          <w:rPr>
            <w:rStyle w:val="Hyperlink"/>
            <w:rFonts w:ascii="Arial" w:hAnsi="Arial" w:cs="Arial"/>
            <w:color w:val="0B0080"/>
            <w:sz w:val="21"/>
            <w:szCs w:val="21"/>
            <w:lang w:val="en"/>
          </w:rPr>
          <w:t>radioactive dating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discovered in the late 19th and early 20th centuries that a reliable mechanism for determining Earth's age was established, proving the planet to be billions of years old.</w:t>
      </w:r>
      <w:hyperlink r:id="rId1074" w:anchor="cite_note-254" w:history="1">
        <w:r>
          <w:rPr>
            <w:rStyle w:val="Hyperlink"/>
            <w:rFonts w:ascii="Arial" w:hAnsi="Arial" w:cs="Arial"/>
            <w:color w:val="0B0080"/>
            <w:sz w:val="17"/>
            <w:szCs w:val="17"/>
            <w:vertAlign w:val="superscript"/>
            <w:lang w:val="en"/>
          </w:rPr>
          <w:t>[233]</w:t>
        </w:r>
      </w:hyperlink>
      <w:hyperlink r:id="rId1075" w:anchor="cite_note-255" w:history="1">
        <w:r>
          <w:rPr>
            <w:rStyle w:val="Hyperlink"/>
            <w:rFonts w:ascii="Arial" w:hAnsi="Arial" w:cs="Arial"/>
            <w:color w:val="0B0080"/>
            <w:sz w:val="17"/>
            <w:szCs w:val="17"/>
            <w:vertAlign w:val="superscript"/>
            <w:lang w:val="en"/>
          </w:rPr>
          <w:t>[234]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perception of Earth shifted again in the 20th century when humans first viewed it from orbit, and especially with photographs of Earth returned by the</w:t>
      </w:r>
      <w:r>
        <w:rPr>
          <w:rStyle w:val="apple-converted-space"/>
          <w:rFonts w:ascii="Arial" w:hAnsi="Arial" w:cs="Arial"/>
          <w:color w:val="252525"/>
          <w:sz w:val="21"/>
          <w:szCs w:val="21"/>
          <w:lang w:val="en"/>
        </w:rPr>
        <w:t> </w:t>
      </w:r>
      <w:hyperlink r:id="rId1076" w:tooltip="Apollo program" w:history="1">
        <w:r>
          <w:rPr>
            <w:rStyle w:val="Hyperlink"/>
            <w:rFonts w:ascii="Arial" w:hAnsi="Arial" w:cs="Arial"/>
            <w:color w:val="0B0080"/>
            <w:sz w:val="21"/>
            <w:szCs w:val="21"/>
            <w:lang w:val="en"/>
          </w:rPr>
          <w:t>Apollo program</w:t>
        </w:r>
      </w:hyperlink>
      <w:r>
        <w:rPr>
          <w:rFonts w:ascii="Arial" w:hAnsi="Arial" w:cs="Arial"/>
          <w:color w:val="252525"/>
          <w:sz w:val="21"/>
          <w:szCs w:val="21"/>
          <w:lang w:val="en"/>
        </w:rPr>
        <w:t>.</w:t>
      </w:r>
      <w:hyperlink r:id="rId1077" w:anchor="cite_note-256" w:history="1">
        <w:r>
          <w:rPr>
            <w:rStyle w:val="Hyperlink"/>
            <w:rFonts w:ascii="Arial" w:hAnsi="Arial" w:cs="Arial"/>
            <w:color w:val="0B0080"/>
            <w:sz w:val="17"/>
            <w:szCs w:val="17"/>
            <w:vertAlign w:val="superscript"/>
            <w:lang w:val="en"/>
          </w:rPr>
          <w:t>[235]</w:t>
        </w:r>
      </w:hyperlink>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See also</w:t>
      </w:r>
    </w:p>
    <w:p w:rsidR="006A710A" w:rsidRDefault="00EE5D4C" w:rsidP="006A710A">
      <w:pPr>
        <w:numPr>
          <w:ilvl w:val="0"/>
          <w:numId w:val="12"/>
        </w:numPr>
        <w:shd w:val="clear" w:color="auto" w:fill="FFFFFF"/>
        <w:spacing w:before="100" w:beforeAutospacing="1" w:after="24" w:line="240" w:lineRule="auto"/>
        <w:ind w:left="384"/>
        <w:rPr>
          <w:rFonts w:ascii="Arial" w:hAnsi="Arial" w:cs="Arial"/>
          <w:color w:val="252525"/>
          <w:sz w:val="21"/>
          <w:szCs w:val="21"/>
          <w:lang w:val="en"/>
        </w:rPr>
      </w:pPr>
      <w:hyperlink r:id="rId1078" w:tooltip="Celestial sphere" w:history="1">
        <w:r w:rsidR="006A710A">
          <w:rPr>
            <w:rStyle w:val="Hyperlink"/>
            <w:rFonts w:ascii="Arial" w:hAnsi="Arial" w:cs="Arial"/>
            <w:color w:val="0B0080"/>
            <w:sz w:val="21"/>
            <w:szCs w:val="21"/>
            <w:lang w:val="en"/>
          </w:rPr>
          <w:t>Celestial sphere</w:t>
        </w:r>
      </w:hyperlink>
    </w:p>
    <w:p w:rsidR="006A710A" w:rsidRDefault="00EE5D4C" w:rsidP="006A710A">
      <w:pPr>
        <w:numPr>
          <w:ilvl w:val="0"/>
          <w:numId w:val="12"/>
        </w:numPr>
        <w:shd w:val="clear" w:color="auto" w:fill="FFFFFF"/>
        <w:spacing w:before="100" w:beforeAutospacing="1" w:after="24" w:line="240" w:lineRule="auto"/>
        <w:ind w:left="384"/>
        <w:rPr>
          <w:rFonts w:ascii="Arial" w:hAnsi="Arial" w:cs="Arial"/>
          <w:color w:val="252525"/>
          <w:sz w:val="21"/>
          <w:szCs w:val="21"/>
          <w:lang w:val="en"/>
        </w:rPr>
      </w:pPr>
      <w:hyperlink r:id="rId1079" w:tooltip="Earth physical characteristics tables" w:history="1">
        <w:r w:rsidR="006A710A">
          <w:rPr>
            <w:rStyle w:val="Hyperlink"/>
            <w:rFonts w:ascii="Arial" w:hAnsi="Arial" w:cs="Arial"/>
            <w:color w:val="0B0080"/>
            <w:sz w:val="21"/>
            <w:szCs w:val="21"/>
            <w:lang w:val="en"/>
          </w:rPr>
          <w:t>Earth physical characteristics tables</w:t>
        </w:r>
      </w:hyperlink>
    </w:p>
    <w:p w:rsidR="006A710A" w:rsidRDefault="00EE5D4C" w:rsidP="006A710A">
      <w:pPr>
        <w:numPr>
          <w:ilvl w:val="0"/>
          <w:numId w:val="12"/>
        </w:numPr>
        <w:shd w:val="clear" w:color="auto" w:fill="FFFFFF"/>
        <w:spacing w:before="100" w:beforeAutospacing="1" w:after="24" w:line="240" w:lineRule="auto"/>
        <w:ind w:left="384"/>
        <w:rPr>
          <w:rFonts w:ascii="Arial" w:hAnsi="Arial" w:cs="Arial"/>
          <w:color w:val="252525"/>
          <w:sz w:val="21"/>
          <w:szCs w:val="21"/>
          <w:lang w:val="en"/>
        </w:rPr>
      </w:pPr>
      <w:hyperlink r:id="rId1080" w:tooltip="Earth science" w:history="1">
        <w:r w:rsidR="006A710A">
          <w:rPr>
            <w:rStyle w:val="Hyperlink"/>
            <w:rFonts w:ascii="Arial" w:hAnsi="Arial" w:cs="Arial"/>
            <w:color w:val="0B0080"/>
            <w:sz w:val="21"/>
            <w:szCs w:val="21"/>
            <w:lang w:val="en"/>
          </w:rPr>
          <w:t>Earth science</w:t>
        </w:r>
      </w:hyperlink>
    </w:p>
    <w:p w:rsidR="006A710A" w:rsidRDefault="00EE5D4C" w:rsidP="006A710A">
      <w:pPr>
        <w:numPr>
          <w:ilvl w:val="0"/>
          <w:numId w:val="12"/>
        </w:numPr>
        <w:shd w:val="clear" w:color="auto" w:fill="FFFFFF"/>
        <w:spacing w:before="100" w:beforeAutospacing="1" w:after="24" w:line="240" w:lineRule="auto"/>
        <w:ind w:left="384"/>
        <w:rPr>
          <w:rFonts w:ascii="Arial" w:hAnsi="Arial" w:cs="Arial"/>
          <w:color w:val="252525"/>
          <w:sz w:val="21"/>
          <w:szCs w:val="21"/>
          <w:lang w:val="en"/>
        </w:rPr>
      </w:pPr>
      <w:hyperlink r:id="rId1081" w:tooltip="Earth system science" w:history="1">
        <w:r w:rsidR="006A710A">
          <w:rPr>
            <w:rStyle w:val="Hyperlink"/>
            <w:rFonts w:ascii="Arial" w:hAnsi="Arial" w:cs="Arial"/>
            <w:color w:val="0B0080"/>
            <w:sz w:val="21"/>
            <w:szCs w:val="21"/>
            <w:lang w:val="en"/>
          </w:rPr>
          <w:t>Earth system science</w:t>
        </w:r>
      </w:hyperlink>
    </w:p>
    <w:p w:rsidR="006A710A" w:rsidRDefault="00EE5D4C" w:rsidP="006A710A">
      <w:pPr>
        <w:numPr>
          <w:ilvl w:val="0"/>
          <w:numId w:val="12"/>
        </w:numPr>
        <w:shd w:val="clear" w:color="auto" w:fill="FFFFFF"/>
        <w:spacing w:before="100" w:beforeAutospacing="1" w:after="24" w:line="240" w:lineRule="auto"/>
        <w:ind w:left="384"/>
        <w:rPr>
          <w:rFonts w:ascii="Arial" w:hAnsi="Arial" w:cs="Arial"/>
          <w:color w:val="252525"/>
          <w:sz w:val="21"/>
          <w:szCs w:val="21"/>
          <w:lang w:val="en"/>
        </w:rPr>
      </w:pPr>
      <w:hyperlink r:id="rId1082" w:tooltip="Timeline of the far future" w:history="1">
        <w:r w:rsidR="006A710A">
          <w:rPr>
            <w:rStyle w:val="Hyperlink"/>
            <w:rFonts w:ascii="Arial" w:hAnsi="Arial" w:cs="Arial"/>
            <w:color w:val="0B0080"/>
            <w:sz w:val="21"/>
            <w:szCs w:val="21"/>
            <w:lang w:val="en"/>
          </w:rPr>
          <w:t>Timeline of the far future</w:t>
        </w:r>
      </w:hyperlink>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6A710A" w:rsidTr="006A710A">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6A710A">
              <w:trPr>
                <w:tblCellSpacing w:w="15" w:type="dxa"/>
                <w:jc w:val="center"/>
              </w:trPr>
              <w:tc>
                <w:tcPr>
                  <w:tcW w:w="21600" w:type="dxa"/>
                  <w:tcBorders>
                    <w:top w:val="nil"/>
                    <w:left w:val="nil"/>
                    <w:bottom w:val="nil"/>
                    <w:right w:val="nil"/>
                  </w:tcBorders>
                  <w:shd w:val="clear" w:color="auto" w:fill="auto"/>
                  <w:tcMar>
                    <w:top w:w="0" w:type="dxa"/>
                    <w:left w:w="0" w:type="dxa"/>
                    <w:bottom w:w="0" w:type="dxa"/>
                    <w:right w:w="0" w:type="dxa"/>
                  </w:tcMar>
                  <w:vAlign w:val="center"/>
                  <w:hideMark/>
                </w:tcPr>
                <w:p w:rsidR="006A710A" w:rsidRDefault="006A710A" w:rsidP="006A710A">
                  <w:pPr>
                    <w:numPr>
                      <w:ilvl w:val="0"/>
                      <w:numId w:val="13"/>
                    </w:numPr>
                    <w:spacing w:beforeAutospacing="1" w:after="0" w:line="360" w:lineRule="atLeast"/>
                    <w:ind w:left="384"/>
                    <w:rPr>
                      <w:sz w:val="18"/>
                      <w:szCs w:val="18"/>
                    </w:rPr>
                  </w:pPr>
                  <w:r>
                    <w:rPr>
                      <w:noProof/>
                      <w:color w:val="0B0080"/>
                      <w:sz w:val="18"/>
                      <w:szCs w:val="18"/>
                    </w:rPr>
                    <w:drawing>
                      <wp:inline distT="0" distB="0" distL="0" distR="0">
                        <wp:extent cx="228600" cy="161925"/>
                        <wp:effectExtent l="0" t="0" r="0" b="9525"/>
                        <wp:docPr id="20" name="Picture 20" descr="icon">
                          <a:hlinkClick xmlns:a="http://schemas.openxmlformats.org/drawingml/2006/main" r:id="rId10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a:hlinkClick r:id="rId1083"/>
                                </pic:cNvPr>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hyperlink r:id="rId1085" w:tooltip="Portal:Biology" w:history="1">
                    <w:r>
                      <w:rPr>
                        <w:rStyle w:val="Hyperlink"/>
                        <w:b/>
                        <w:bCs/>
                        <w:color w:val="0B0080"/>
                        <w:sz w:val="18"/>
                        <w:szCs w:val="18"/>
                      </w:rPr>
                      <w:t>Biology portal</w:t>
                    </w:r>
                  </w:hyperlink>
                </w:p>
                <w:p w:rsidR="006A710A" w:rsidRDefault="006A710A" w:rsidP="006A710A">
                  <w:pPr>
                    <w:spacing w:line="360" w:lineRule="atLeast"/>
                    <w:ind w:left="384"/>
                    <w:rPr>
                      <w:sz w:val="18"/>
                      <w:szCs w:val="18"/>
                    </w:rPr>
                  </w:pPr>
                  <w:r>
                    <w:rPr>
                      <w:rStyle w:val="apple-converted-space"/>
                      <w:sz w:val="18"/>
                      <w:szCs w:val="18"/>
                    </w:rPr>
                    <w:lastRenderedPageBreak/>
                    <w:t> </w:t>
                  </w:r>
                </w:p>
                <w:p w:rsidR="006A710A" w:rsidRDefault="006A710A" w:rsidP="006A710A">
                  <w:pPr>
                    <w:numPr>
                      <w:ilvl w:val="0"/>
                      <w:numId w:val="13"/>
                    </w:numPr>
                    <w:spacing w:beforeAutospacing="1" w:after="0" w:line="360" w:lineRule="atLeast"/>
                    <w:ind w:left="384"/>
                    <w:rPr>
                      <w:sz w:val="18"/>
                      <w:szCs w:val="18"/>
                    </w:rPr>
                  </w:pPr>
                  <w:r>
                    <w:rPr>
                      <w:noProof/>
                      <w:sz w:val="18"/>
                      <w:szCs w:val="18"/>
                    </w:rPr>
                    <w:drawing>
                      <wp:inline distT="0" distB="0" distL="0" distR="0">
                        <wp:extent cx="200025" cy="200025"/>
                        <wp:effectExtent l="0" t="0" r="9525" b="9525"/>
                        <wp:docPr id="19" name="Picture 19" descr="https://upload.wikimedia.org/wikipedia/commons/thumb/4/43/The_Earth_seen_from_Apollo_17_with_transparent_background.png/21px-The_Earth_seen_from_Apollo_17_with_transparen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4/43/The_Earth_seen_from_Apollo_17_with_transparent_background.png/21px-The_Earth_seen_from_Apollo_17_with_transparent_background.png"/>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hyperlink r:id="rId1087" w:tooltip="Portal:Earth sciences" w:history="1">
                    <w:r>
                      <w:rPr>
                        <w:rStyle w:val="Hyperlink"/>
                        <w:b/>
                        <w:bCs/>
                        <w:color w:val="0B0080"/>
                        <w:sz w:val="18"/>
                        <w:szCs w:val="18"/>
                      </w:rPr>
                      <w:t>Earth sciences portal</w:t>
                    </w:r>
                  </w:hyperlink>
                </w:p>
                <w:p w:rsidR="006A710A" w:rsidRDefault="006A710A" w:rsidP="006A710A">
                  <w:pPr>
                    <w:spacing w:line="360" w:lineRule="atLeast"/>
                    <w:ind w:left="384"/>
                    <w:rPr>
                      <w:sz w:val="18"/>
                      <w:szCs w:val="18"/>
                    </w:rPr>
                  </w:pPr>
                  <w:r>
                    <w:rPr>
                      <w:rStyle w:val="apple-converted-space"/>
                      <w:sz w:val="18"/>
                      <w:szCs w:val="18"/>
                    </w:rPr>
                    <w:t> </w:t>
                  </w:r>
                </w:p>
                <w:p w:rsidR="006A710A" w:rsidRDefault="006A710A" w:rsidP="006A710A">
                  <w:pPr>
                    <w:numPr>
                      <w:ilvl w:val="0"/>
                      <w:numId w:val="13"/>
                    </w:numPr>
                    <w:spacing w:beforeAutospacing="1" w:after="0" w:line="360" w:lineRule="atLeast"/>
                    <w:ind w:left="384"/>
                    <w:rPr>
                      <w:sz w:val="18"/>
                      <w:szCs w:val="18"/>
                    </w:rPr>
                  </w:pPr>
                  <w:r>
                    <w:rPr>
                      <w:noProof/>
                      <w:sz w:val="18"/>
                      <w:szCs w:val="18"/>
                    </w:rPr>
                    <w:drawing>
                      <wp:inline distT="0" distB="0" distL="0" distR="0">
                        <wp:extent cx="228600" cy="152400"/>
                        <wp:effectExtent l="0" t="0" r="0" b="0"/>
                        <wp:docPr id="18" name="Picture 18" descr="https://upload.wikimedia.org/wikipedia/commons/thumb/6/6a/Earth_Day_Flag.png/24px-Earth_Day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6/6a/Earth_Day_Flag.png/24px-Earth_Day_Flag.png"/>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hyperlink r:id="rId1089" w:tooltip="Portal:Ecology" w:history="1">
                    <w:r>
                      <w:rPr>
                        <w:rStyle w:val="Hyperlink"/>
                        <w:b/>
                        <w:bCs/>
                        <w:color w:val="0B0080"/>
                        <w:sz w:val="18"/>
                        <w:szCs w:val="18"/>
                      </w:rPr>
                      <w:t>Ecology portal</w:t>
                    </w:r>
                  </w:hyperlink>
                </w:p>
                <w:p w:rsidR="006A710A" w:rsidRDefault="006A710A" w:rsidP="006A710A">
                  <w:pPr>
                    <w:spacing w:line="360" w:lineRule="atLeast"/>
                    <w:ind w:left="384"/>
                    <w:rPr>
                      <w:sz w:val="18"/>
                      <w:szCs w:val="18"/>
                    </w:rPr>
                  </w:pPr>
                  <w:r>
                    <w:rPr>
                      <w:rStyle w:val="apple-converted-space"/>
                      <w:sz w:val="18"/>
                      <w:szCs w:val="18"/>
                    </w:rPr>
                    <w:t> </w:t>
                  </w:r>
                </w:p>
                <w:p w:rsidR="006A710A" w:rsidRDefault="006A710A" w:rsidP="006A710A">
                  <w:pPr>
                    <w:numPr>
                      <w:ilvl w:val="0"/>
                      <w:numId w:val="13"/>
                    </w:numPr>
                    <w:spacing w:beforeAutospacing="1" w:after="0" w:line="360" w:lineRule="atLeast"/>
                    <w:ind w:left="384"/>
                    <w:rPr>
                      <w:sz w:val="18"/>
                      <w:szCs w:val="18"/>
                    </w:rPr>
                  </w:pPr>
                  <w:r>
                    <w:rPr>
                      <w:noProof/>
                      <w:color w:val="0B0080"/>
                      <w:sz w:val="18"/>
                      <w:szCs w:val="18"/>
                    </w:rPr>
                    <w:drawing>
                      <wp:inline distT="0" distB="0" distL="0" distR="0">
                        <wp:extent cx="209550" cy="200025"/>
                        <wp:effectExtent l="0" t="0" r="0" b="9525"/>
                        <wp:docPr id="17" name="Picture 17" descr="icon">
                          <a:hlinkClick xmlns:a="http://schemas.openxmlformats.org/drawingml/2006/main" r:id="rId10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a:hlinkClick r:id="rId1090"/>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hyperlink r:id="rId1092" w:tooltip="Portal:Geography" w:history="1">
                    <w:r>
                      <w:rPr>
                        <w:rStyle w:val="Hyperlink"/>
                        <w:b/>
                        <w:bCs/>
                        <w:color w:val="0B0080"/>
                        <w:sz w:val="18"/>
                        <w:szCs w:val="18"/>
                      </w:rPr>
                      <w:t>Geography portal</w:t>
                    </w:r>
                  </w:hyperlink>
                </w:p>
                <w:p w:rsidR="006A710A" w:rsidRDefault="006A710A" w:rsidP="006A710A">
                  <w:pPr>
                    <w:spacing w:line="360" w:lineRule="atLeast"/>
                    <w:ind w:left="384"/>
                    <w:rPr>
                      <w:sz w:val="18"/>
                      <w:szCs w:val="18"/>
                    </w:rPr>
                  </w:pPr>
                  <w:r>
                    <w:rPr>
                      <w:rStyle w:val="apple-converted-space"/>
                      <w:sz w:val="18"/>
                      <w:szCs w:val="18"/>
                    </w:rPr>
                    <w:t> </w:t>
                  </w:r>
                </w:p>
                <w:p w:rsidR="006A710A" w:rsidRDefault="006A710A" w:rsidP="006A710A">
                  <w:pPr>
                    <w:numPr>
                      <w:ilvl w:val="0"/>
                      <w:numId w:val="13"/>
                    </w:numPr>
                    <w:spacing w:beforeAutospacing="1" w:after="0" w:line="360" w:lineRule="atLeast"/>
                    <w:ind w:left="384"/>
                    <w:rPr>
                      <w:sz w:val="18"/>
                      <w:szCs w:val="18"/>
                    </w:rPr>
                  </w:pPr>
                  <w:r>
                    <w:rPr>
                      <w:noProof/>
                      <w:color w:val="0B0080"/>
                      <w:sz w:val="18"/>
                      <w:szCs w:val="18"/>
                    </w:rPr>
                    <w:drawing>
                      <wp:inline distT="0" distB="0" distL="0" distR="0">
                        <wp:extent cx="200025" cy="200025"/>
                        <wp:effectExtent l="0" t="0" r="9525" b="9525"/>
                        <wp:docPr id="16" name="Picture 16" descr="icon">
                          <a:hlinkClick xmlns:a="http://schemas.openxmlformats.org/drawingml/2006/main" r:id="rId10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a:hlinkClick r:id="rId1093"/>
                                </pic:cNvPr>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hyperlink r:id="rId1095" w:tooltip="Portal:Moon" w:history="1">
                    <w:r>
                      <w:rPr>
                        <w:rStyle w:val="Hyperlink"/>
                        <w:b/>
                        <w:bCs/>
                        <w:color w:val="0B0080"/>
                        <w:sz w:val="18"/>
                        <w:szCs w:val="18"/>
                      </w:rPr>
                      <w:t>Moon portal</w:t>
                    </w:r>
                  </w:hyperlink>
                </w:p>
                <w:p w:rsidR="006A710A" w:rsidRDefault="006A710A" w:rsidP="006A710A">
                  <w:pPr>
                    <w:spacing w:line="360" w:lineRule="atLeast"/>
                    <w:ind w:left="384"/>
                    <w:rPr>
                      <w:sz w:val="18"/>
                      <w:szCs w:val="18"/>
                    </w:rPr>
                  </w:pPr>
                  <w:r>
                    <w:rPr>
                      <w:rStyle w:val="apple-converted-space"/>
                      <w:sz w:val="18"/>
                      <w:szCs w:val="18"/>
                    </w:rPr>
                    <w:t> </w:t>
                  </w:r>
                </w:p>
                <w:p w:rsidR="006A710A" w:rsidRDefault="006A710A" w:rsidP="006A710A">
                  <w:pPr>
                    <w:numPr>
                      <w:ilvl w:val="0"/>
                      <w:numId w:val="13"/>
                    </w:numPr>
                    <w:spacing w:beforeAutospacing="1" w:after="0" w:line="360" w:lineRule="atLeast"/>
                    <w:ind w:left="384"/>
                    <w:rPr>
                      <w:sz w:val="18"/>
                      <w:szCs w:val="18"/>
                    </w:rPr>
                  </w:pPr>
                  <w:r>
                    <w:rPr>
                      <w:noProof/>
                      <w:sz w:val="18"/>
                      <w:szCs w:val="18"/>
                    </w:rPr>
                    <w:drawing>
                      <wp:inline distT="0" distB="0" distL="0" distR="0">
                        <wp:extent cx="161925" cy="200025"/>
                        <wp:effectExtent l="0" t="0" r="9525" b="9525"/>
                        <wp:docPr id="15" name="Picture 15" descr="https://upload.wikimedia.org/wikipedia/commons/thumb/8/83/Solar_system.jpg/17px-Sola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8/83/Solar_system.jpg/17px-Solar_system.jpg"/>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hyperlink r:id="rId1097" w:tooltip="Portal:Solar System" w:history="1">
                    <w:r>
                      <w:rPr>
                        <w:rStyle w:val="Hyperlink"/>
                        <w:b/>
                        <w:bCs/>
                        <w:color w:val="0B0080"/>
                        <w:sz w:val="18"/>
                        <w:szCs w:val="18"/>
                      </w:rPr>
                      <w:t>Solar System portal</w:t>
                    </w:r>
                  </w:hyperlink>
                </w:p>
                <w:p w:rsidR="006A710A" w:rsidRDefault="006A710A" w:rsidP="006A710A">
                  <w:pPr>
                    <w:spacing w:line="360" w:lineRule="atLeast"/>
                    <w:ind w:left="384"/>
                    <w:rPr>
                      <w:sz w:val="18"/>
                      <w:szCs w:val="18"/>
                    </w:rPr>
                  </w:pPr>
                  <w:r>
                    <w:rPr>
                      <w:rStyle w:val="apple-converted-space"/>
                      <w:sz w:val="18"/>
                      <w:szCs w:val="18"/>
                    </w:rPr>
                    <w:t> </w:t>
                  </w:r>
                </w:p>
                <w:p w:rsidR="006A710A" w:rsidRDefault="006A710A" w:rsidP="006A710A">
                  <w:pPr>
                    <w:numPr>
                      <w:ilvl w:val="0"/>
                      <w:numId w:val="13"/>
                    </w:numPr>
                    <w:spacing w:beforeAutospacing="1" w:after="0" w:line="360" w:lineRule="atLeast"/>
                    <w:ind w:left="384"/>
                    <w:rPr>
                      <w:sz w:val="18"/>
                      <w:szCs w:val="18"/>
                    </w:rPr>
                  </w:pPr>
                  <w:r>
                    <w:rPr>
                      <w:noProof/>
                      <w:color w:val="0B0080"/>
                      <w:sz w:val="18"/>
                      <w:szCs w:val="18"/>
                    </w:rPr>
                    <w:drawing>
                      <wp:inline distT="0" distB="0" distL="0" distR="0">
                        <wp:extent cx="228600" cy="171450"/>
                        <wp:effectExtent l="0" t="0" r="0" b="0"/>
                        <wp:docPr id="14" name="Picture 14" descr="icon">
                          <a:hlinkClick xmlns:a="http://schemas.openxmlformats.org/drawingml/2006/main" r:id="rId10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a:hlinkClick r:id="rId1098"/>
                                </pic:cNvPr>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hyperlink r:id="rId1100" w:tooltip="Portal:Weather" w:history="1">
                    <w:r>
                      <w:rPr>
                        <w:rStyle w:val="Hyperlink"/>
                        <w:b/>
                        <w:bCs/>
                        <w:color w:val="0B0080"/>
                        <w:sz w:val="18"/>
                        <w:szCs w:val="18"/>
                      </w:rPr>
                      <w:t>Weather portal</w:t>
                    </w:r>
                  </w:hyperlink>
                </w:p>
              </w:tc>
            </w:tr>
          </w:tbl>
          <w:p w:rsidR="006A710A" w:rsidRDefault="006A710A">
            <w:pPr>
              <w:spacing w:before="240" w:after="100" w:afterAutospacing="1"/>
              <w:jc w:val="center"/>
              <w:rPr>
                <w:sz w:val="18"/>
                <w:szCs w:val="18"/>
              </w:rPr>
            </w:pPr>
          </w:p>
        </w:tc>
      </w:tr>
    </w:tbl>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lastRenderedPageBreak/>
        <w:t>Notes</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01" w:anchor="cite_ref-epoch_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All astronomical quantities vary, both</w:t>
      </w:r>
      <w:r w:rsidR="006A710A">
        <w:rPr>
          <w:rStyle w:val="apple-converted-space"/>
          <w:rFonts w:ascii="Arial" w:hAnsi="Arial" w:cs="Arial"/>
          <w:color w:val="252525"/>
          <w:sz w:val="19"/>
          <w:szCs w:val="19"/>
          <w:lang w:val="en"/>
        </w:rPr>
        <w:t> </w:t>
      </w:r>
      <w:hyperlink r:id="rId1102" w:tooltip="Secular phenomena" w:history="1">
        <w:r w:rsidR="006A710A">
          <w:rPr>
            <w:rStyle w:val="Hyperlink"/>
            <w:rFonts w:ascii="Arial" w:hAnsi="Arial" w:cs="Arial"/>
            <w:color w:val="0B0080"/>
            <w:sz w:val="19"/>
            <w:szCs w:val="19"/>
            <w:lang w:val="en"/>
          </w:rPr>
          <w:t>secularly</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and</w:t>
      </w:r>
      <w:r w:rsidR="006A710A">
        <w:rPr>
          <w:rStyle w:val="apple-converted-space"/>
          <w:rFonts w:ascii="Arial" w:hAnsi="Arial" w:cs="Arial"/>
          <w:color w:val="252525"/>
          <w:sz w:val="19"/>
          <w:szCs w:val="19"/>
          <w:lang w:val="en"/>
        </w:rPr>
        <w:t> </w:t>
      </w:r>
      <w:hyperlink r:id="rId1103" w:tooltip="Frequency" w:history="1">
        <w:r w:rsidR="006A710A">
          <w:rPr>
            <w:rStyle w:val="Hyperlink"/>
            <w:rFonts w:ascii="Arial" w:hAnsi="Arial" w:cs="Arial"/>
            <w:color w:val="0B0080"/>
            <w:sz w:val="19"/>
            <w:szCs w:val="19"/>
            <w:lang w:val="en"/>
          </w:rPr>
          <w:t>periodically</w:t>
        </w:r>
      </w:hyperlink>
      <w:r w:rsidR="006A710A">
        <w:rPr>
          <w:rStyle w:val="reference-text"/>
          <w:rFonts w:ascii="Arial" w:hAnsi="Arial" w:cs="Arial"/>
          <w:color w:val="252525"/>
          <w:sz w:val="19"/>
          <w:szCs w:val="19"/>
          <w:lang w:val="en"/>
        </w:rPr>
        <w:t>. The quantities given are the values at the instant</w:t>
      </w:r>
      <w:r w:rsidR="006A710A">
        <w:rPr>
          <w:rStyle w:val="apple-converted-space"/>
          <w:rFonts w:ascii="Arial" w:hAnsi="Arial" w:cs="Arial"/>
          <w:color w:val="252525"/>
          <w:sz w:val="19"/>
          <w:szCs w:val="19"/>
          <w:lang w:val="en"/>
        </w:rPr>
        <w:t> </w:t>
      </w:r>
      <w:hyperlink r:id="rId1104" w:tooltip="J2000.0" w:history="1">
        <w:r w:rsidR="006A710A">
          <w:rPr>
            <w:rStyle w:val="Hyperlink"/>
            <w:rFonts w:ascii="Arial" w:hAnsi="Arial" w:cs="Arial"/>
            <w:color w:val="0B0080"/>
            <w:sz w:val="19"/>
            <w:szCs w:val="19"/>
            <w:lang w:val="en"/>
          </w:rPr>
          <w:t>J2000.0</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of the secular variation, ignoring all periodic variations.</w:t>
      </w:r>
    </w:p>
    <w:p w:rsidR="006A710A" w:rsidRDefault="006A710A"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105" w:anchor="cite_ref-apsis_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106" w:anchor="cite_ref-apsis_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aphelion =</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a</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(1 +</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e</w:t>
      </w:r>
      <w:r>
        <w:rPr>
          <w:rStyle w:val="reference-text"/>
          <w:rFonts w:ascii="Arial" w:hAnsi="Arial" w:cs="Arial"/>
          <w:color w:val="252525"/>
          <w:sz w:val="19"/>
          <w:szCs w:val="19"/>
          <w:lang w:val="en"/>
        </w:rPr>
        <w:t>); perihelion =</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a</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(1 –</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e</w:t>
      </w:r>
      <w:r>
        <w:rPr>
          <w:rStyle w:val="reference-text"/>
          <w:rFonts w:ascii="Arial" w:hAnsi="Arial" w:cs="Arial"/>
          <w:color w:val="252525"/>
          <w:sz w:val="19"/>
          <w:szCs w:val="19"/>
          <w:lang w:val="en"/>
        </w:rPr>
        <w:t>), where</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a</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is the semi-major axis and</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e</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is the eccentricity. The difference between Earth's perihelion and aphelion is 5 million kilometers.</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07" w:anchor="cite_ref-space_debris_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United States Strategic Command tracks about 15,000 other artificial objects, mostly debris. See:</w:t>
      </w:r>
      <w:r w:rsidR="006A710A">
        <w:rPr>
          <w:rStyle w:val="apple-converted-space"/>
          <w:rFonts w:ascii="Arial" w:hAnsi="Arial" w:cs="Arial"/>
          <w:color w:val="252525"/>
          <w:sz w:val="19"/>
          <w:szCs w:val="19"/>
          <w:lang w:val="en"/>
        </w:rPr>
        <w:t> </w:t>
      </w:r>
      <w:hyperlink r:id="rId1108" w:history="1">
        <w:r w:rsidR="006A710A">
          <w:rPr>
            <w:rStyle w:val="Hyperlink"/>
            <w:rFonts w:ascii="Arial" w:hAnsi="Arial" w:cs="Arial"/>
            <w:i/>
            <w:iCs/>
            <w:color w:val="663366"/>
            <w:sz w:val="19"/>
            <w:szCs w:val="19"/>
            <w:lang w:val="en"/>
          </w:rPr>
          <w:t>"USSTRATCOM Space Control and Space Surveillance"</w:t>
        </w:r>
      </w:hyperlink>
      <w:r w:rsidR="006A710A">
        <w:rPr>
          <w:rStyle w:val="HTMLCite"/>
          <w:rFonts w:ascii="Arial" w:hAnsi="Arial" w:cs="Arial"/>
          <w:color w:val="252525"/>
          <w:sz w:val="19"/>
          <w:szCs w:val="19"/>
          <w:lang w:val="en"/>
        </w:rPr>
        <w:t>. January 2014</w:t>
      </w:r>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17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09" w:anchor="cite_ref-surfacecover_1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Due to natural fluctuations, ambiguities surrounding</w:t>
      </w:r>
      <w:r w:rsidR="006A710A">
        <w:rPr>
          <w:rStyle w:val="apple-converted-space"/>
          <w:rFonts w:ascii="Arial" w:hAnsi="Arial" w:cs="Arial"/>
          <w:color w:val="252525"/>
          <w:sz w:val="19"/>
          <w:szCs w:val="19"/>
          <w:lang w:val="en"/>
        </w:rPr>
        <w:t> </w:t>
      </w:r>
      <w:hyperlink r:id="rId1110" w:tooltip="Ice shelf" w:history="1">
        <w:r w:rsidR="006A710A">
          <w:rPr>
            <w:rStyle w:val="Hyperlink"/>
            <w:rFonts w:ascii="Arial" w:hAnsi="Arial" w:cs="Arial"/>
            <w:color w:val="0B0080"/>
            <w:sz w:val="19"/>
            <w:szCs w:val="19"/>
            <w:lang w:val="en"/>
          </w:rPr>
          <w:t>ice shelves</w:t>
        </w:r>
      </w:hyperlink>
      <w:r w:rsidR="006A710A">
        <w:rPr>
          <w:rStyle w:val="reference-text"/>
          <w:rFonts w:ascii="Arial" w:hAnsi="Arial" w:cs="Arial"/>
          <w:color w:val="252525"/>
          <w:sz w:val="19"/>
          <w:szCs w:val="19"/>
          <w:lang w:val="en"/>
        </w:rPr>
        <w:t>, and mapping conventions for</w:t>
      </w:r>
      <w:r w:rsidR="006A710A">
        <w:rPr>
          <w:rStyle w:val="apple-converted-space"/>
          <w:rFonts w:ascii="Arial" w:hAnsi="Arial" w:cs="Arial"/>
          <w:color w:val="252525"/>
          <w:sz w:val="19"/>
          <w:szCs w:val="19"/>
          <w:lang w:val="en"/>
        </w:rPr>
        <w:t> </w:t>
      </w:r>
      <w:hyperlink r:id="rId1111" w:tooltip="Vertical datum" w:history="1">
        <w:r w:rsidR="006A710A">
          <w:rPr>
            <w:rStyle w:val="Hyperlink"/>
            <w:rFonts w:ascii="Arial" w:hAnsi="Arial" w:cs="Arial"/>
            <w:color w:val="0B0080"/>
            <w:sz w:val="19"/>
            <w:szCs w:val="19"/>
            <w:lang w:val="en"/>
          </w:rPr>
          <w:t>vertical datums</w:t>
        </w:r>
      </w:hyperlink>
      <w:r w:rsidR="006A710A">
        <w:rPr>
          <w:rStyle w:val="reference-text"/>
          <w:rFonts w:ascii="Arial" w:hAnsi="Arial" w:cs="Arial"/>
          <w:color w:val="252525"/>
          <w:sz w:val="19"/>
          <w:szCs w:val="19"/>
          <w:lang w:val="en"/>
        </w:rPr>
        <w:t>, exact values for land and ocean coverage are not meaningful. Based on data from the</w:t>
      </w:r>
      <w:r w:rsidR="006A710A">
        <w:rPr>
          <w:rStyle w:val="apple-converted-space"/>
          <w:rFonts w:ascii="Arial" w:hAnsi="Arial" w:cs="Arial"/>
          <w:color w:val="252525"/>
          <w:sz w:val="19"/>
          <w:szCs w:val="19"/>
          <w:lang w:val="en"/>
        </w:rPr>
        <w:t> </w:t>
      </w:r>
      <w:hyperlink r:id="rId1112" w:tooltip="Vector Map" w:history="1">
        <w:r w:rsidR="006A710A">
          <w:rPr>
            <w:rStyle w:val="Hyperlink"/>
            <w:rFonts w:ascii="Arial" w:hAnsi="Arial" w:cs="Arial"/>
            <w:color w:val="0B0080"/>
            <w:sz w:val="19"/>
            <w:szCs w:val="19"/>
            <w:lang w:val="en"/>
          </w:rPr>
          <w:t>Vector Map</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and</w:t>
      </w:r>
      <w:r w:rsidR="006A710A">
        <w:rPr>
          <w:rStyle w:val="apple-converted-space"/>
          <w:rFonts w:ascii="Arial" w:hAnsi="Arial" w:cs="Arial"/>
          <w:color w:val="252525"/>
          <w:sz w:val="19"/>
          <w:szCs w:val="19"/>
          <w:lang w:val="en"/>
        </w:rPr>
        <w:t> </w:t>
      </w:r>
      <w:hyperlink r:id="rId1113" w:history="1">
        <w:r w:rsidR="006A710A">
          <w:rPr>
            <w:rStyle w:val="Hyperlink"/>
            <w:rFonts w:ascii="Arial" w:hAnsi="Arial" w:cs="Arial"/>
            <w:color w:val="663366"/>
            <w:sz w:val="19"/>
            <w:szCs w:val="19"/>
            <w:lang w:val="en"/>
          </w:rPr>
          <w:t>Global Landcover</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datasets, extreme values for coverage of lakes and streams are 0.6% and 1.0% of Earth's surface. The ice shields of</w:t>
      </w:r>
      <w:r w:rsidR="006A710A">
        <w:rPr>
          <w:rStyle w:val="apple-converted-space"/>
          <w:rFonts w:ascii="Arial" w:hAnsi="Arial" w:cs="Arial"/>
          <w:color w:val="252525"/>
          <w:sz w:val="19"/>
          <w:szCs w:val="19"/>
          <w:lang w:val="en"/>
        </w:rPr>
        <w:t> </w:t>
      </w:r>
      <w:hyperlink r:id="rId1114" w:tooltip="Antarctica" w:history="1">
        <w:r w:rsidR="006A710A">
          <w:rPr>
            <w:rStyle w:val="Hyperlink"/>
            <w:rFonts w:ascii="Arial" w:hAnsi="Arial" w:cs="Arial"/>
            <w:color w:val="0B0080"/>
            <w:sz w:val="19"/>
            <w:szCs w:val="19"/>
            <w:lang w:val="en"/>
          </w:rPr>
          <w:t>Antarctica</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and</w:t>
      </w:r>
      <w:hyperlink r:id="rId1115" w:tooltip="Greenland" w:history="1">
        <w:r w:rsidR="006A710A">
          <w:rPr>
            <w:rStyle w:val="Hyperlink"/>
            <w:rFonts w:ascii="Arial" w:hAnsi="Arial" w:cs="Arial"/>
            <w:color w:val="0B0080"/>
            <w:sz w:val="19"/>
            <w:szCs w:val="19"/>
            <w:lang w:val="en"/>
          </w:rPr>
          <w:t>Greenland</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are counted as land, even though much of the rock that supports them lies below sea level.</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16" w:anchor="cite_ref-29"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Particularly as the setting for human</w:t>
      </w:r>
      <w:r w:rsidR="006A710A">
        <w:rPr>
          <w:rStyle w:val="apple-converted-space"/>
          <w:rFonts w:ascii="Arial" w:hAnsi="Arial" w:cs="Arial"/>
          <w:color w:val="252525"/>
          <w:sz w:val="19"/>
          <w:szCs w:val="19"/>
          <w:lang w:val="en"/>
        </w:rPr>
        <w:t> </w:t>
      </w:r>
      <w:hyperlink r:id="rId1117" w:tooltip="Civilization" w:history="1">
        <w:r w:rsidR="006A710A">
          <w:rPr>
            <w:rStyle w:val="Hyperlink"/>
            <w:rFonts w:ascii="Arial" w:hAnsi="Arial" w:cs="Arial"/>
            <w:color w:val="0B0080"/>
            <w:sz w:val="19"/>
            <w:szCs w:val="19"/>
            <w:lang w:val="en"/>
          </w:rPr>
          <w:t>civilization</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and experience.</w:t>
      </w:r>
      <w:hyperlink r:id="rId1118" w:anchor="cite_note-28" w:history="1">
        <w:r w:rsidR="006A710A">
          <w:rPr>
            <w:rStyle w:val="Hyperlink"/>
            <w:rFonts w:ascii="Arial" w:hAnsi="Arial" w:cs="Arial"/>
            <w:color w:val="0B0080"/>
            <w:sz w:val="15"/>
            <w:szCs w:val="15"/>
            <w:vertAlign w:val="superscript"/>
            <w:lang w:val="en"/>
          </w:rPr>
          <w:t>[24]</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19" w:anchor="cite_ref-31"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From the name of the</w:t>
      </w:r>
      <w:r w:rsidR="006A710A">
        <w:rPr>
          <w:rStyle w:val="apple-converted-space"/>
          <w:rFonts w:ascii="Arial" w:hAnsi="Arial" w:cs="Arial"/>
          <w:color w:val="252525"/>
          <w:sz w:val="19"/>
          <w:szCs w:val="19"/>
          <w:lang w:val="en"/>
        </w:rPr>
        <w:t> </w:t>
      </w:r>
      <w:hyperlink r:id="rId1120" w:tooltip="Gaia (goddess)" w:history="1">
        <w:r w:rsidR="006A710A">
          <w:rPr>
            <w:rStyle w:val="Hyperlink"/>
            <w:rFonts w:ascii="Arial" w:hAnsi="Arial" w:cs="Arial"/>
            <w:color w:val="0B0080"/>
            <w:sz w:val="19"/>
            <w:szCs w:val="19"/>
            <w:lang w:val="en"/>
          </w:rPr>
          <w:t>Greek earth goddess</w:t>
        </w:r>
      </w:hyperlink>
      <w:r w:rsidR="006A710A">
        <w:rPr>
          <w:rStyle w:val="reference-text"/>
          <w:rFonts w:ascii="Arial" w:hAnsi="Arial" w:cs="Arial"/>
          <w:color w:val="252525"/>
          <w:sz w:val="19"/>
          <w:szCs w:val="19"/>
          <w:lang w:val="en"/>
        </w:rPr>
        <w:t>, but now particularly used for the global</w:t>
      </w:r>
      <w:r w:rsidR="006A710A">
        <w:rPr>
          <w:rStyle w:val="apple-converted-space"/>
          <w:rFonts w:ascii="Arial" w:hAnsi="Arial" w:cs="Arial"/>
          <w:color w:val="252525"/>
          <w:sz w:val="19"/>
          <w:szCs w:val="19"/>
          <w:lang w:val="en"/>
        </w:rPr>
        <w:t> </w:t>
      </w:r>
      <w:hyperlink r:id="rId1121" w:tooltip="Ecosystem" w:history="1">
        <w:r w:rsidR="006A710A">
          <w:rPr>
            <w:rStyle w:val="Hyperlink"/>
            <w:rFonts w:ascii="Arial" w:hAnsi="Arial" w:cs="Arial"/>
            <w:color w:val="0B0080"/>
            <w:sz w:val="19"/>
            <w:szCs w:val="19"/>
            <w:lang w:val="en"/>
          </w:rPr>
          <w:t>ecosystem</w:t>
        </w:r>
      </w:hyperlink>
      <w:r w:rsidR="006A710A">
        <w:rPr>
          <w:rStyle w:val="reference-text"/>
          <w:rFonts w:ascii="Arial" w:hAnsi="Arial" w:cs="Arial"/>
          <w:color w:val="252525"/>
          <w:sz w:val="19"/>
          <w:szCs w:val="19"/>
          <w:lang w:val="en"/>
        </w:rPr>
        <w:t>.</w:t>
      </w:r>
      <w:hyperlink r:id="rId1122" w:anchor="cite_note-30" w:history="1">
        <w:r w:rsidR="006A710A">
          <w:rPr>
            <w:rStyle w:val="Hyperlink"/>
            <w:rFonts w:ascii="Arial" w:hAnsi="Arial" w:cs="Arial"/>
            <w:color w:val="0B0080"/>
            <w:sz w:val="15"/>
            <w:szCs w:val="15"/>
            <w:vertAlign w:val="superscript"/>
            <w:lang w:val="en"/>
          </w:rPr>
          <w:t>[25]</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23" w:anchor="cite_ref-sidereal_solar_3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The number of solar days is one less than the number of</w:t>
      </w:r>
      <w:hyperlink r:id="rId1124" w:tooltip="Sidereal day" w:history="1">
        <w:r w:rsidR="006A710A">
          <w:rPr>
            <w:rStyle w:val="Hyperlink"/>
            <w:rFonts w:ascii="Arial" w:hAnsi="Arial" w:cs="Arial"/>
            <w:color w:val="0B0080"/>
            <w:sz w:val="19"/>
            <w:szCs w:val="19"/>
            <w:lang w:val="en"/>
          </w:rPr>
          <w:t>sidereal days</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because the orbital motion of Earth around the Sun causes one additional revolution of the planet about its axis.</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25" w:anchor="cite_ref-53"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Including</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eorþe</w:t>
      </w:r>
      <w:r w:rsidR="006A710A">
        <w:rPr>
          <w:rStyle w:val="reference-text"/>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erþe</w:t>
      </w:r>
      <w:r w:rsidR="006A710A">
        <w:rPr>
          <w:rStyle w:val="reference-text"/>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erde</w:t>
      </w:r>
      <w:r w:rsidR="006A710A">
        <w:rPr>
          <w:rStyle w:val="reference-text"/>
          <w:rFonts w:ascii="Arial" w:hAnsi="Arial" w:cs="Arial"/>
          <w:color w:val="252525"/>
          <w:sz w:val="19"/>
          <w:szCs w:val="19"/>
          <w:lang w:val="en"/>
        </w:rPr>
        <w:t>, and</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erthe</w:t>
      </w:r>
      <w:r w:rsidR="006A710A">
        <w:rPr>
          <w:rStyle w:val="reference-text"/>
          <w:rFonts w:ascii="Arial" w:hAnsi="Arial" w:cs="Arial"/>
          <w:color w:val="252525"/>
          <w:sz w:val="19"/>
          <w:szCs w:val="19"/>
          <w:lang w:val="en"/>
        </w:rPr>
        <w:t>.</w:t>
      </w:r>
      <w:hyperlink r:id="rId1126" w:anchor="cite_note-oedearth-52" w:history="1">
        <w:r w:rsidR="006A710A">
          <w:rPr>
            <w:rStyle w:val="Hyperlink"/>
            <w:rFonts w:ascii="Arial" w:hAnsi="Arial" w:cs="Arial"/>
            <w:color w:val="0B0080"/>
            <w:sz w:val="15"/>
            <w:szCs w:val="15"/>
            <w:vertAlign w:val="superscript"/>
            <w:lang w:val="en"/>
          </w:rPr>
          <w:t>[45]</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27" w:anchor="cite_ref-55"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As in</w:t>
      </w:r>
      <w:r w:rsidR="006A710A">
        <w:rPr>
          <w:rStyle w:val="apple-converted-space"/>
          <w:rFonts w:ascii="Arial" w:hAnsi="Arial" w:cs="Arial"/>
          <w:color w:val="252525"/>
          <w:sz w:val="19"/>
          <w:szCs w:val="19"/>
          <w:lang w:val="en"/>
        </w:rPr>
        <w:t> </w:t>
      </w:r>
      <w:hyperlink r:id="rId1128" w:tooltip="Beowulf" w:history="1">
        <w:r w:rsidR="006A710A">
          <w:rPr>
            <w:rStyle w:val="Hyperlink"/>
            <w:rFonts w:ascii="Arial" w:hAnsi="Arial" w:cs="Arial"/>
            <w:i/>
            <w:iCs/>
            <w:color w:val="0B0080"/>
            <w:sz w:val="19"/>
            <w:szCs w:val="19"/>
            <w:lang w:val="en"/>
          </w:rPr>
          <w:t>Beowulf</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(1531–33):</w:t>
      </w:r>
      <w:r w:rsidR="006A710A">
        <w:rPr>
          <w:rFonts w:ascii="Arial" w:hAnsi="Arial" w:cs="Arial"/>
          <w:color w:val="252525"/>
          <w:sz w:val="19"/>
          <w:szCs w:val="19"/>
          <w:lang w:val="en"/>
        </w:rPr>
        <w:br/>
      </w:r>
      <w:r w:rsidR="006A710A">
        <w:rPr>
          <w:rStyle w:val="reference-text"/>
          <w:rFonts w:ascii="Arial" w:hAnsi="Arial" w:cs="Arial"/>
          <w:i/>
          <w:iCs/>
          <w:color w:val="252525"/>
          <w:sz w:val="19"/>
          <w:szCs w:val="19"/>
          <w:lang w:val="en"/>
        </w:rPr>
        <w:t>Wearp ða wundelmæl   wrættum gebunden</w:t>
      </w:r>
      <w:r w:rsidR="006A710A">
        <w:rPr>
          <w:rFonts w:ascii="Arial" w:hAnsi="Arial" w:cs="Arial"/>
          <w:i/>
          <w:iCs/>
          <w:color w:val="252525"/>
          <w:sz w:val="19"/>
          <w:szCs w:val="19"/>
          <w:lang w:val="en"/>
        </w:rPr>
        <w:br/>
      </w:r>
      <w:r w:rsidR="006A710A">
        <w:rPr>
          <w:rStyle w:val="reference-text"/>
          <w:rFonts w:ascii="Arial" w:hAnsi="Arial" w:cs="Arial"/>
          <w:i/>
          <w:iCs/>
          <w:color w:val="252525"/>
          <w:sz w:val="19"/>
          <w:szCs w:val="19"/>
          <w:lang w:val="en"/>
        </w:rPr>
        <w:t>yrre oretta,   þæt hit on</w:t>
      </w:r>
      <w:r w:rsidR="006A710A">
        <w:rPr>
          <w:rStyle w:val="apple-converted-space"/>
          <w:rFonts w:ascii="Arial" w:hAnsi="Arial" w:cs="Arial"/>
          <w:i/>
          <w:iCs/>
          <w:color w:val="252525"/>
          <w:sz w:val="19"/>
          <w:szCs w:val="19"/>
          <w:lang w:val="en"/>
        </w:rPr>
        <w:t> </w:t>
      </w:r>
      <w:r w:rsidR="006A710A">
        <w:rPr>
          <w:rStyle w:val="reference-text"/>
          <w:rFonts w:ascii="Arial" w:hAnsi="Arial" w:cs="Arial"/>
          <w:b/>
          <w:bCs/>
          <w:i/>
          <w:iCs/>
          <w:color w:val="252525"/>
          <w:sz w:val="19"/>
          <w:szCs w:val="19"/>
          <w:lang w:val="en"/>
        </w:rPr>
        <w:t>eorðan</w:t>
      </w:r>
      <w:r w:rsidR="006A710A">
        <w:rPr>
          <w:rStyle w:val="apple-converted-space"/>
          <w:rFonts w:ascii="Arial" w:hAnsi="Arial" w:cs="Arial"/>
          <w:i/>
          <w:iCs/>
          <w:color w:val="252525"/>
          <w:sz w:val="19"/>
          <w:szCs w:val="19"/>
          <w:lang w:val="en"/>
        </w:rPr>
        <w:t> </w:t>
      </w:r>
      <w:r w:rsidR="006A710A">
        <w:rPr>
          <w:rStyle w:val="reference-text"/>
          <w:rFonts w:ascii="Arial" w:hAnsi="Arial" w:cs="Arial"/>
          <w:i/>
          <w:iCs/>
          <w:color w:val="252525"/>
          <w:sz w:val="19"/>
          <w:szCs w:val="19"/>
          <w:lang w:val="en"/>
        </w:rPr>
        <w:t>læg,</w:t>
      </w:r>
      <w:r w:rsidR="006A710A">
        <w:rPr>
          <w:rFonts w:ascii="Arial" w:hAnsi="Arial" w:cs="Arial"/>
          <w:i/>
          <w:iCs/>
          <w:color w:val="252525"/>
          <w:sz w:val="19"/>
          <w:szCs w:val="19"/>
          <w:lang w:val="en"/>
        </w:rPr>
        <w:br/>
      </w:r>
      <w:r w:rsidR="006A710A">
        <w:rPr>
          <w:rStyle w:val="reference-text"/>
          <w:rFonts w:ascii="Arial" w:hAnsi="Arial" w:cs="Arial"/>
          <w:i/>
          <w:iCs/>
          <w:color w:val="252525"/>
          <w:sz w:val="19"/>
          <w:szCs w:val="19"/>
          <w:lang w:val="en"/>
        </w:rPr>
        <w:t>stið ond stylecg.</w:t>
      </w:r>
      <w:hyperlink r:id="rId1129" w:anchor="cite_note-oedearth-52" w:history="1">
        <w:r w:rsidR="006A710A">
          <w:rPr>
            <w:rStyle w:val="Hyperlink"/>
            <w:rFonts w:ascii="Arial" w:hAnsi="Arial" w:cs="Arial"/>
            <w:color w:val="0B0080"/>
            <w:sz w:val="15"/>
            <w:szCs w:val="15"/>
            <w:vertAlign w:val="superscript"/>
            <w:lang w:val="en"/>
          </w:rPr>
          <w:t>[45]</w:t>
        </w:r>
      </w:hyperlink>
      <w:hyperlink r:id="rId1130" w:anchor="cite_note-beo-54" w:history="1">
        <w:r w:rsidR="006A710A">
          <w:rPr>
            <w:rStyle w:val="Hyperlink"/>
            <w:rFonts w:ascii="Arial" w:hAnsi="Arial" w:cs="Arial"/>
            <w:color w:val="0B0080"/>
            <w:sz w:val="15"/>
            <w:szCs w:val="15"/>
            <w:vertAlign w:val="superscript"/>
            <w:lang w:val="en"/>
          </w:rPr>
          <w:t>[46]</w:t>
        </w:r>
      </w:hyperlink>
      <w:r w:rsidR="006A710A">
        <w:rPr>
          <w:rFonts w:ascii="Arial" w:hAnsi="Arial" w:cs="Arial"/>
          <w:color w:val="252525"/>
          <w:sz w:val="19"/>
          <w:szCs w:val="19"/>
          <w:lang w:val="en"/>
        </w:rPr>
        <w:br/>
      </w:r>
      <w:r w:rsidR="006A710A">
        <w:rPr>
          <w:rStyle w:val="reference-text"/>
          <w:rFonts w:ascii="Arial" w:hAnsi="Arial" w:cs="Arial"/>
          <w:color w:val="252525"/>
          <w:sz w:val="19"/>
          <w:szCs w:val="19"/>
          <w:lang w:val="en"/>
        </w:rPr>
        <w:t>"He threw the artfully-wound sword so that it lay upon the</w:t>
      </w:r>
      <w:r w:rsidR="006A710A">
        <w:rPr>
          <w:rStyle w:val="apple-converted-space"/>
          <w:rFonts w:ascii="Arial" w:hAnsi="Arial" w:cs="Arial"/>
          <w:color w:val="252525"/>
          <w:sz w:val="19"/>
          <w:szCs w:val="19"/>
          <w:lang w:val="en"/>
        </w:rPr>
        <w:t> </w:t>
      </w:r>
      <w:r w:rsidR="006A710A">
        <w:rPr>
          <w:rStyle w:val="reference-text"/>
          <w:rFonts w:ascii="Arial" w:hAnsi="Arial" w:cs="Arial"/>
          <w:b/>
          <w:bCs/>
          <w:color w:val="252525"/>
          <w:sz w:val="19"/>
          <w:szCs w:val="19"/>
          <w:lang w:val="en"/>
        </w:rPr>
        <w:t>earth</w:t>
      </w:r>
      <w:r w:rsidR="006A710A">
        <w:rPr>
          <w:rStyle w:val="reference-text"/>
          <w:rFonts w:ascii="Arial" w:hAnsi="Arial" w:cs="Arial"/>
          <w:color w:val="252525"/>
          <w:sz w:val="19"/>
          <w:szCs w:val="19"/>
          <w:lang w:val="en"/>
        </w:rPr>
        <w:t>, firm and sharp-edged."</w:t>
      </w:r>
      <w:hyperlink r:id="rId1131" w:anchor="cite_note-beo-54" w:history="1">
        <w:r w:rsidR="006A710A">
          <w:rPr>
            <w:rStyle w:val="Hyperlink"/>
            <w:rFonts w:ascii="Arial" w:hAnsi="Arial" w:cs="Arial"/>
            <w:color w:val="0B0080"/>
            <w:sz w:val="15"/>
            <w:szCs w:val="15"/>
            <w:vertAlign w:val="superscript"/>
            <w:lang w:val="en"/>
          </w:rPr>
          <w:t>[46]</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32" w:anchor="cite_ref-57"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As in the Old English glosses of the</w:t>
      </w:r>
      <w:r w:rsidR="006A710A">
        <w:rPr>
          <w:rStyle w:val="apple-converted-space"/>
          <w:rFonts w:ascii="Arial" w:hAnsi="Arial" w:cs="Arial"/>
          <w:color w:val="252525"/>
          <w:sz w:val="19"/>
          <w:szCs w:val="19"/>
          <w:lang w:val="en"/>
        </w:rPr>
        <w:t> </w:t>
      </w:r>
      <w:hyperlink r:id="rId1133" w:tooltip="Lindisfarne Gospels" w:history="1">
        <w:r w:rsidR="006A710A">
          <w:rPr>
            <w:rStyle w:val="Hyperlink"/>
            <w:rFonts w:ascii="Arial" w:hAnsi="Arial" w:cs="Arial"/>
            <w:i/>
            <w:iCs/>
            <w:color w:val="0B0080"/>
            <w:sz w:val="19"/>
            <w:szCs w:val="19"/>
            <w:lang w:val="en"/>
          </w:rPr>
          <w:t>Lindisfarne Gospels</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w:t>
      </w:r>
      <w:hyperlink r:id="rId1134" w:tooltip="Luke 13" w:history="1">
        <w:r w:rsidR="006A710A">
          <w:rPr>
            <w:rStyle w:val="Hyperlink"/>
            <w:rFonts w:ascii="Arial" w:hAnsi="Arial" w:cs="Arial"/>
            <w:color w:val="0B0080"/>
            <w:sz w:val="19"/>
            <w:szCs w:val="19"/>
            <w:lang w:val="en"/>
          </w:rPr>
          <w:t>Luke 13</w:t>
        </w:r>
      </w:hyperlink>
      <w:r w:rsidR="006A710A">
        <w:rPr>
          <w:rStyle w:val="reference-text"/>
          <w:rFonts w:ascii="Arial" w:hAnsi="Arial" w:cs="Arial"/>
          <w:color w:val="252525"/>
          <w:sz w:val="19"/>
          <w:szCs w:val="19"/>
          <w:lang w:val="en"/>
        </w:rPr>
        <w:t>:7):</w:t>
      </w:r>
      <w:r w:rsidR="006A710A">
        <w:rPr>
          <w:rFonts w:ascii="Arial" w:hAnsi="Arial" w:cs="Arial"/>
          <w:color w:val="252525"/>
          <w:sz w:val="19"/>
          <w:szCs w:val="19"/>
          <w:lang w:val="en"/>
        </w:rPr>
        <w:br/>
      </w:r>
      <w:r w:rsidR="006A710A">
        <w:rPr>
          <w:rStyle w:val="reference-text"/>
          <w:rFonts w:ascii="Arial" w:hAnsi="Arial" w:cs="Arial"/>
          <w:color w:val="252525"/>
          <w:sz w:val="19"/>
          <w:szCs w:val="19"/>
          <w:lang w:val="en"/>
        </w:rPr>
        <w:t>Succidite ergo illam ut quid etiam</w:t>
      </w:r>
      <w:r w:rsidR="006A710A">
        <w:rPr>
          <w:rStyle w:val="apple-converted-space"/>
          <w:rFonts w:ascii="Arial" w:hAnsi="Arial" w:cs="Arial"/>
          <w:color w:val="252525"/>
          <w:sz w:val="19"/>
          <w:szCs w:val="19"/>
          <w:lang w:val="en"/>
        </w:rPr>
        <w:t> </w:t>
      </w:r>
      <w:r w:rsidR="006A710A">
        <w:rPr>
          <w:rStyle w:val="reference-text"/>
          <w:rFonts w:ascii="Arial" w:hAnsi="Arial" w:cs="Arial"/>
          <w:b/>
          <w:bCs/>
          <w:color w:val="252525"/>
          <w:sz w:val="19"/>
          <w:szCs w:val="19"/>
          <w:lang w:val="en"/>
        </w:rPr>
        <w:t>terram</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occupat:</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hrendas</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uel</w:t>
      </w:r>
      <w:r w:rsidR="006A710A">
        <w:rPr>
          <w:rStyle w:val="reference-text"/>
          <w:rFonts w:ascii="Arial" w:hAnsi="Arial" w:cs="Arial"/>
          <w:i/>
          <w:iCs/>
          <w:color w:val="252525"/>
          <w:sz w:val="19"/>
          <w:szCs w:val="19"/>
          <w:lang w:val="en"/>
        </w:rPr>
        <w:t>scearfað forðon ðailca</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uel</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 xml:space="preserve">hia to huon </w:t>
      </w:r>
      <w:r w:rsidR="006A710A">
        <w:rPr>
          <w:rStyle w:val="reference-text"/>
          <w:rFonts w:ascii="Arial" w:hAnsi="Arial" w:cs="Arial"/>
          <w:i/>
          <w:iCs/>
          <w:color w:val="252525"/>
          <w:sz w:val="19"/>
          <w:szCs w:val="19"/>
          <w:lang w:val="en"/>
        </w:rPr>
        <w:lastRenderedPageBreak/>
        <w:t>uutedlice</w:t>
      </w:r>
      <w:r w:rsidR="006A710A">
        <w:rPr>
          <w:rStyle w:val="apple-converted-space"/>
          <w:rFonts w:ascii="Arial" w:hAnsi="Arial" w:cs="Arial"/>
          <w:i/>
          <w:iCs/>
          <w:color w:val="252525"/>
          <w:sz w:val="19"/>
          <w:szCs w:val="19"/>
          <w:lang w:val="en"/>
        </w:rPr>
        <w:t> </w:t>
      </w:r>
      <w:r w:rsidR="006A710A">
        <w:rPr>
          <w:rStyle w:val="reference-text"/>
          <w:rFonts w:ascii="Arial" w:hAnsi="Arial" w:cs="Arial"/>
          <w:b/>
          <w:bCs/>
          <w:i/>
          <w:iCs/>
          <w:color w:val="252525"/>
          <w:sz w:val="19"/>
          <w:szCs w:val="19"/>
          <w:lang w:val="en"/>
        </w:rPr>
        <w:t>eorðo</w:t>
      </w:r>
      <w:r w:rsidR="006A710A">
        <w:rPr>
          <w:rStyle w:val="apple-converted-space"/>
          <w:rFonts w:ascii="Arial" w:hAnsi="Arial" w:cs="Arial"/>
          <w:i/>
          <w:iCs/>
          <w:color w:val="252525"/>
          <w:sz w:val="19"/>
          <w:szCs w:val="19"/>
          <w:lang w:val="en"/>
        </w:rPr>
        <w:t> </w:t>
      </w:r>
      <w:r w:rsidR="006A710A">
        <w:rPr>
          <w:rStyle w:val="reference-text"/>
          <w:rFonts w:ascii="Arial" w:hAnsi="Arial" w:cs="Arial"/>
          <w:i/>
          <w:iCs/>
          <w:color w:val="252525"/>
          <w:sz w:val="19"/>
          <w:szCs w:val="19"/>
          <w:lang w:val="en"/>
        </w:rPr>
        <w:t>gionetað</w:t>
      </w:r>
      <w:r w:rsidR="006A710A">
        <w:rPr>
          <w:rStyle w:val="reference-text"/>
          <w:rFonts w:ascii="Arial" w:hAnsi="Arial" w:cs="Arial"/>
          <w:color w:val="252525"/>
          <w:sz w:val="19"/>
          <w:szCs w:val="19"/>
          <w:lang w:val="en"/>
        </w:rPr>
        <w:t>uel</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gemerras.</w:t>
      </w:r>
      <w:hyperlink r:id="rId1135" w:anchor="cite_note-oedearth-52" w:history="1">
        <w:r w:rsidR="006A710A">
          <w:rPr>
            <w:rStyle w:val="Hyperlink"/>
            <w:rFonts w:ascii="Arial" w:hAnsi="Arial" w:cs="Arial"/>
            <w:color w:val="0B0080"/>
            <w:sz w:val="15"/>
            <w:szCs w:val="15"/>
            <w:vertAlign w:val="superscript"/>
            <w:lang w:val="en"/>
          </w:rPr>
          <w:t>[45]</w:t>
        </w:r>
      </w:hyperlink>
      <w:r w:rsidR="006A710A">
        <w:rPr>
          <w:rFonts w:ascii="Arial" w:hAnsi="Arial" w:cs="Arial"/>
          <w:color w:val="252525"/>
          <w:sz w:val="19"/>
          <w:szCs w:val="19"/>
          <w:lang w:val="en"/>
        </w:rPr>
        <w:br/>
      </w:r>
      <w:r w:rsidR="006A710A">
        <w:rPr>
          <w:rStyle w:val="reference-text"/>
          <w:rFonts w:ascii="Arial" w:hAnsi="Arial" w:cs="Arial"/>
          <w:color w:val="252525"/>
          <w:sz w:val="19"/>
          <w:szCs w:val="19"/>
          <w:lang w:val="en"/>
        </w:rPr>
        <w:t>"Remove it. Why should it use up the</w:t>
      </w:r>
      <w:r w:rsidR="006A710A">
        <w:rPr>
          <w:rStyle w:val="apple-converted-space"/>
          <w:rFonts w:ascii="Arial" w:hAnsi="Arial" w:cs="Arial"/>
          <w:color w:val="252525"/>
          <w:sz w:val="19"/>
          <w:szCs w:val="19"/>
          <w:lang w:val="en"/>
        </w:rPr>
        <w:t> </w:t>
      </w:r>
      <w:r w:rsidR="006A710A">
        <w:rPr>
          <w:rStyle w:val="reference-text"/>
          <w:rFonts w:ascii="Arial" w:hAnsi="Arial" w:cs="Arial"/>
          <w:b/>
          <w:bCs/>
          <w:color w:val="252525"/>
          <w:sz w:val="19"/>
          <w:szCs w:val="19"/>
          <w:lang w:val="en"/>
        </w:rPr>
        <w:t>soil</w:t>
      </w:r>
      <w:r w:rsidR="006A710A">
        <w:rPr>
          <w:rStyle w:val="reference-text"/>
          <w:rFonts w:ascii="Arial" w:hAnsi="Arial" w:cs="Arial"/>
          <w:color w:val="252525"/>
          <w:sz w:val="19"/>
          <w:szCs w:val="19"/>
          <w:lang w:val="en"/>
        </w:rPr>
        <w:t>?"</w:t>
      </w:r>
      <w:hyperlink r:id="rId1136" w:anchor="cite_note-56" w:history="1">
        <w:r w:rsidR="006A710A">
          <w:rPr>
            <w:rStyle w:val="Hyperlink"/>
            <w:rFonts w:ascii="Arial" w:hAnsi="Arial" w:cs="Arial"/>
            <w:color w:val="0B0080"/>
            <w:sz w:val="15"/>
            <w:szCs w:val="15"/>
            <w:vertAlign w:val="superscript"/>
            <w:lang w:val="en"/>
          </w:rPr>
          <w:t>[47]</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37" w:anchor="cite_ref-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As in</w:t>
      </w:r>
      <w:r w:rsidR="006A710A">
        <w:rPr>
          <w:rStyle w:val="apple-converted-space"/>
          <w:rFonts w:ascii="Arial" w:hAnsi="Arial" w:cs="Arial"/>
          <w:color w:val="252525"/>
          <w:sz w:val="19"/>
          <w:szCs w:val="19"/>
          <w:lang w:val="en"/>
        </w:rPr>
        <w:t> </w:t>
      </w:r>
      <w:hyperlink r:id="rId1138" w:tooltip="Ælfric of Eynsham" w:history="1">
        <w:r w:rsidR="006A710A">
          <w:rPr>
            <w:rStyle w:val="Hyperlink"/>
            <w:rFonts w:ascii="Arial" w:hAnsi="Arial" w:cs="Arial"/>
            <w:color w:val="0B0080"/>
            <w:sz w:val="19"/>
            <w:szCs w:val="19"/>
            <w:lang w:val="en"/>
          </w:rPr>
          <w:t>Ælfric</w:t>
        </w:r>
      </w:hyperlink>
      <w:r w:rsidR="006A710A">
        <w:rPr>
          <w:rStyle w:val="reference-text"/>
          <w:rFonts w:ascii="Arial" w:hAnsi="Arial" w:cs="Arial"/>
          <w:color w:val="252525"/>
          <w:sz w:val="19"/>
          <w:szCs w:val="19"/>
          <w:lang w:val="en"/>
        </w:rPr>
        <w:t>'s</w:t>
      </w:r>
      <w:r w:rsidR="006A710A">
        <w:rPr>
          <w:rStyle w:val="apple-converted-space"/>
          <w:rFonts w:ascii="Arial" w:hAnsi="Arial" w:cs="Arial"/>
          <w:color w:val="252525"/>
          <w:sz w:val="19"/>
          <w:szCs w:val="19"/>
          <w:lang w:val="en"/>
        </w:rPr>
        <w:t> </w:t>
      </w:r>
      <w:hyperlink r:id="rId1139" w:tooltip="Heptateuch" w:history="1">
        <w:r w:rsidR="006A710A">
          <w:rPr>
            <w:rStyle w:val="Hyperlink"/>
            <w:rFonts w:ascii="Arial" w:hAnsi="Arial" w:cs="Arial"/>
            <w:i/>
            <w:iCs/>
            <w:color w:val="0B0080"/>
            <w:sz w:val="19"/>
            <w:szCs w:val="19"/>
            <w:lang w:val="en"/>
          </w:rPr>
          <w:t>Heptateuch</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w:t>
      </w:r>
      <w:hyperlink r:id="rId1140" w:tooltip="Book of Genesis" w:history="1">
        <w:r w:rsidR="006A710A">
          <w:rPr>
            <w:rStyle w:val="Hyperlink"/>
            <w:rFonts w:ascii="Arial" w:hAnsi="Arial" w:cs="Arial"/>
            <w:color w:val="0B0080"/>
            <w:sz w:val="19"/>
            <w:szCs w:val="19"/>
            <w:lang w:val="en"/>
          </w:rPr>
          <w:t>Gen. 1</w:t>
        </w:r>
      </w:hyperlink>
      <w:r w:rsidR="006A710A">
        <w:rPr>
          <w:rStyle w:val="reference-text"/>
          <w:rFonts w:ascii="Arial" w:hAnsi="Arial" w:cs="Arial"/>
          <w:color w:val="252525"/>
          <w:sz w:val="19"/>
          <w:szCs w:val="19"/>
          <w:lang w:val="en"/>
        </w:rPr>
        <w:t>:10):</w:t>
      </w:r>
      <w:r w:rsidR="006A710A">
        <w:rPr>
          <w:rFonts w:ascii="Arial" w:hAnsi="Arial" w:cs="Arial"/>
          <w:color w:val="252525"/>
          <w:sz w:val="19"/>
          <w:szCs w:val="19"/>
          <w:lang w:val="en"/>
        </w:rPr>
        <w:br/>
      </w:r>
      <w:r w:rsidR="006A710A">
        <w:rPr>
          <w:rStyle w:val="reference-text"/>
          <w:rFonts w:ascii="Arial" w:hAnsi="Arial" w:cs="Arial"/>
          <w:i/>
          <w:iCs/>
          <w:color w:val="252525"/>
          <w:sz w:val="19"/>
          <w:szCs w:val="19"/>
          <w:lang w:val="en"/>
        </w:rPr>
        <w:t>Ond God gecygde ða drignysse</w:t>
      </w:r>
      <w:r w:rsidR="006A710A">
        <w:rPr>
          <w:rStyle w:val="apple-converted-space"/>
          <w:rFonts w:ascii="Arial" w:hAnsi="Arial" w:cs="Arial"/>
          <w:i/>
          <w:iCs/>
          <w:color w:val="252525"/>
          <w:sz w:val="19"/>
          <w:szCs w:val="19"/>
          <w:lang w:val="en"/>
        </w:rPr>
        <w:t> </w:t>
      </w:r>
      <w:r w:rsidR="006A710A">
        <w:rPr>
          <w:rStyle w:val="reference-text"/>
          <w:rFonts w:ascii="Arial" w:hAnsi="Arial" w:cs="Arial"/>
          <w:b/>
          <w:bCs/>
          <w:i/>
          <w:iCs/>
          <w:color w:val="252525"/>
          <w:sz w:val="19"/>
          <w:szCs w:val="19"/>
          <w:lang w:val="en"/>
        </w:rPr>
        <w:t>eorðan</w:t>
      </w:r>
      <w:r w:rsidR="006A710A">
        <w:rPr>
          <w:rStyle w:val="apple-converted-space"/>
          <w:rFonts w:ascii="Arial" w:hAnsi="Arial" w:cs="Arial"/>
          <w:i/>
          <w:iCs/>
          <w:color w:val="252525"/>
          <w:sz w:val="19"/>
          <w:szCs w:val="19"/>
          <w:lang w:val="en"/>
        </w:rPr>
        <w:t> </w:t>
      </w:r>
      <w:r w:rsidR="006A710A">
        <w:rPr>
          <w:rStyle w:val="reference-text"/>
          <w:rFonts w:ascii="Arial" w:hAnsi="Arial" w:cs="Arial"/>
          <w:i/>
          <w:iCs/>
          <w:color w:val="252525"/>
          <w:sz w:val="19"/>
          <w:szCs w:val="19"/>
          <w:lang w:val="en"/>
        </w:rPr>
        <w:t>ond ðære wætera gegaderunge he het sæ</w:t>
      </w:r>
      <w:r w:rsidR="006A710A">
        <w:rPr>
          <w:rStyle w:val="reference-text"/>
          <w:rFonts w:ascii="Arial" w:hAnsi="Arial" w:cs="Arial"/>
          <w:color w:val="252525"/>
          <w:sz w:val="19"/>
          <w:szCs w:val="19"/>
          <w:lang w:val="en"/>
        </w:rPr>
        <w:t>.</w:t>
      </w:r>
      <w:hyperlink r:id="rId1141" w:anchor="cite_note-oedearth-52" w:history="1">
        <w:r w:rsidR="006A710A">
          <w:rPr>
            <w:rStyle w:val="Hyperlink"/>
            <w:rFonts w:ascii="Arial" w:hAnsi="Arial" w:cs="Arial"/>
            <w:color w:val="0B0080"/>
            <w:sz w:val="15"/>
            <w:szCs w:val="15"/>
            <w:vertAlign w:val="superscript"/>
            <w:lang w:val="en"/>
          </w:rPr>
          <w:t>[45]</w:t>
        </w:r>
      </w:hyperlink>
      <w:hyperlink r:id="rId1142" w:anchor="cite_note-58" w:history="1">
        <w:r w:rsidR="006A710A">
          <w:rPr>
            <w:rStyle w:val="Hyperlink"/>
            <w:rFonts w:ascii="Arial" w:hAnsi="Arial" w:cs="Arial"/>
            <w:color w:val="0B0080"/>
            <w:sz w:val="15"/>
            <w:szCs w:val="15"/>
            <w:vertAlign w:val="superscript"/>
            <w:lang w:val="en"/>
          </w:rPr>
          <w:t>[48]</w:t>
        </w:r>
      </w:hyperlink>
      <w:r w:rsidR="006A710A">
        <w:rPr>
          <w:rFonts w:ascii="Arial" w:hAnsi="Arial" w:cs="Arial"/>
          <w:color w:val="252525"/>
          <w:sz w:val="19"/>
          <w:szCs w:val="19"/>
          <w:lang w:val="en"/>
        </w:rPr>
        <w:br/>
      </w:r>
      <w:r w:rsidR="006A710A">
        <w:rPr>
          <w:rStyle w:val="reference-text"/>
          <w:rFonts w:ascii="Arial" w:hAnsi="Arial" w:cs="Arial"/>
          <w:color w:val="252525"/>
          <w:sz w:val="19"/>
          <w:szCs w:val="19"/>
          <w:lang w:val="en"/>
        </w:rPr>
        <w:t>"And God called the dry land</w:t>
      </w:r>
      <w:r w:rsidR="006A710A">
        <w:rPr>
          <w:rStyle w:val="apple-converted-space"/>
          <w:rFonts w:ascii="Arial" w:hAnsi="Arial" w:cs="Arial"/>
          <w:color w:val="252525"/>
          <w:sz w:val="19"/>
          <w:szCs w:val="19"/>
          <w:lang w:val="en"/>
        </w:rPr>
        <w:t> </w:t>
      </w:r>
      <w:r w:rsidR="006A710A">
        <w:rPr>
          <w:rStyle w:val="reference-text"/>
          <w:rFonts w:ascii="Arial" w:hAnsi="Arial" w:cs="Arial"/>
          <w:b/>
          <w:bCs/>
          <w:color w:val="252525"/>
          <w:sz w:val="19"/>
          <w:szCs w:val="19"/>
          <w:lang w:val="en"/>
        </w:rPr>
        <w:t>Earth</w:t>
      </w:r>
      <w:r w:rsidR="006A710A">
        <w:rPr>
          <w:rStyle w:val="reference-text"/>
          <w:rFonts w:ascii="Arial" w:hAnsi="Arial" w:cs="Arial"/>
          <w:color w:val="252525"/>
          <w:sz w:val="19"/>
          <w:szCs w:val="19"/>
          <w:lang w:val="en"/>
        </w:rPr>
        <w:t>; and the gathering together of the waters called he Seas."</w:t>
      </w:r>
      <w:hyperlink r:id="rId1143" w:anchor="cite_note-59" w:history="1">
        <w:r w:rsidR="006A710A">
          <w:rPr>
            <w:rStyle w:val="Hyperlink"/>
            <w:rFonts w:ascii="Arial" w:hAnsi="Arial" w:cs="Arial"/>
            <w:color w:val="0B0080"/>
            <w:sz w:val="15"/>
            <w:szCs w:val="15"/>
            <w:vertAlign w:val="superscript"/>
            <w:lang w:val="en"/>
          </w:rPr>
          <w:t>[49]</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44" w:anchor="cite_ref-62"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As in the</w:t>
      </w:r>
      <w:r w:rsidR="006A710A">
        <w:rPr>
          <w:rStyle w:val="apple-converted-space"/>
          <w:rFonts w:ascii="Arial" w:hAnsi="Arial" w:cs="Arial"/>
          <w:color w:val="252525"/>
          <w:sz w:val="19"/>
          <w:szCs w:val="19"/>
          <w:lang w:val="en"/>
        </w:rPr>
        <w:t> </w:t>
      </w:r>
      <w:hyperlink r:id="rId1145" w:tooltip="Wessex Gospels" w:history="1">
        <w:r w:rsidR="006A710A">
          <w:rPr>
            <w:rStyle w:val="Hyperlink"/>
            <w:rFonts w:ascii="Arial" w:hAnsi="Arial" w:cs="Arial"/>
            <w:color w:val="0B0080"/>
            <w:sz w:val="19"/>
            <w:szCs w:val="19"/>
            <w:lang w:val="en"/>
          </w:rPr>
          <w:t>Wessex Gospels</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w:t>
      </w:r>
      <w:hyperlink r:id="rId1146" w:tooltip="Matthew 28" w:history="1">
        <w:r w:rsidR="006A710A">
          <w:rPr>
            <w:rStyle w:val="Hyperlink"/>
            <w:rFonts w:ascii="Arial" w:hAnsi="Arial" w:cs="Arial"/>
            <w:color w:val="0B0080"/>
            <w:sz w:val="19"/>
            <w:szCs w:val="19"/>
            <w:lang w:val="en"/>
          </w:rPr>
          <w:t>Matt. 28</w:t>
        </w:r>
      </w:hyperlink>
      <w:r w:rsidR="006A710A">
        <w:rPr>
          <w:rStyle w:val="reference-text"/>
          <w:rFonts w:ascii="Arial" w:hAnsi="Arial" w:cs="Arial"/>
          <w:color w:val="252525"/>
          <w:sz w:val="19"/>
          <w:szCs w:val="19"/>
          <w:lang w:val="en"/>
        </w:rPr>
        <w:t>:18):</w:t>
      </w:r>
      <w:r w:rsidR="006A710A">
        <w:rPr>
          <w:rFonts w:ascii="Arial" w:hAnsi="Arial" w:cs="Arial"/>
          <w:color w:val="252525"/>
          <w:sz w:val="19"/>
          <w:szCs w:val="19"/>
          <w:lang w:val="en"/>
        </w:rPr>
        <w:br/>
      </w:r>
      <w:r w:rsidR="006A710A">
        <w:rPr>
          <w:rStyle w:val="reference-text"/>
          <w:rFonts w:ascii="Arial" w:hAnsi="Arial" w:cs="Arial"/>
          <w:i/>
          <w:iCs/>
          <w:color w:val="252525"/>
          <w:sz w:val="19"/>
          <w:szCs w:val="19"/>
          <w:lang w:val="en"/>
        </w:rPr>
        <w:t>Me is geseald ælc anweald on heofonan &amp; on</w:t>
      </w:r>
      <w:r w:rsidR="006A710A">
        <w:rPr>
          <w:rStyle w:val="apple-converted-space"/>
          <w:rFonts w:ascii="Arial" w:hAnsi="Arial" w:cs="Arial"/>
          <w:i/>
          <w:iCs/>
          <w:color w:val="252525"/>
          <w:sz w:val="19"/>
          <w:szCs w:val="19"/>
          <w:lang w:val="en"/>
        </w:rPr>
        <w:t> </w:t>
      </w:r>
      <w:r w:rsidR="006A710A">
        <w:rPr>
          <w:rStyle w:val="reference-text"/>
          <w:rFonts w:ascii="Arial" w:hAnsi="Arial" w:cs="Arial"/>
          <w:b/>
          <w:bCs/>
          <w:i/>
          <w:iCs/>
          <w:color w:val="252525"/>
          <w:sz w:val="19"/>
          <w:szCs w:val="19"/>
          <w:lang w:val="en"/>
        </w:rPr>
        <w:t>eorðan</w:t>
      </w:r>
      <w:r w:rsidR="006A710A">
        <w:rPr>
          <w:rStyle w:val="reference-text"/>
          <w:rFonts w:ascii="Arial" w:hAnsi="Arial" w:cs="Arial"/>
          <w:color w:val="252525"/>
          <w:sz w:val="19"/>
          <w:szCs w:val="19"/>
          <w:lang w:val="en"/>
        </w:rPr>
        <w:t>.</w:t>
      </w:r>
      <w:hyperlink r:id="rId1147" w:anchor="cite_note-oedearth-52" w:history="1">
        <w:r w:rsidR="006A710A">
          <w:rPr>
            <w:rStyle w:val="Hyperlink"/>
            <w:rFonts w:ascii="Arial" w:hAnsi="Arial" w:cs="Arial"/>
            <w:color w:val="0B0080"/>
            <w:sz w:val="15"/>
            <w:szCs w:val="15"/>
            <w:vertAlign w:val="superscript"/>
            <w:lang w:val="en"/>
          </w:rPr>
          <w:t>[45]</w:t>
        </w:r>
      </w:hyperlink>
      <w:r w:rsidR="006A710A">
        <w:rPr>
          <w:rFonts w:ascii="Arial" w:hAnsi="Arial" w:cs="Arial"/>
          <w:color w:val="252525"/>
          <w:sz w:val="19"/>
          <w:szCs w:val="19"/>
          <w:lang w:val="en"/>
        </w:rPr>
        <w:br/>
      </w:r>
      <w:r w:rsidR="006A710A">
        <w:rPr>
          <w:rStyle w:val="reference-text"/>
          <w:rFonts w:ascii="Arial" w:hAnsi="Arial" w:cs="Arial"/>
          <w:color w:val="252525"/>
          <w:sz w:val="19"/>
          <w:szCs w:val="19"/>
          <w:lang w:val="en"/>
        </w:rPr>
        <w:t>"All authority in heaven and on</w:t>
      </w:r>
      <w:r w:rsidR="006A710A">
        <w:rPr>
          <w:rStyle w:val="apple-converted-space"/>
          <w:rFonts w:ascii="Arial" w:hAnsi="Arial" w:cs="Arial"/>
          <w:color w:val="252525"/>
          <w:sz w:val="19"/>
          <w:szCs w:val="19"/>
          <w:lang w:val="en"/>
        </w:rPr>
        <w:t> </w:t>
      </w:r>
      <w:r w:rsidR="006A710A">
        <w:rPr>
          <w:rStyle w:val="reference-text"/>
          <w:rFonts w:ascii="Arial" w:hAnsi="Arial" w:cs="Arial"/>
          <w:b/>
          <w:bCs/>
          <w:color w:val="252525"/>
          <w:sz w:val="19"/>
          <w:szCs w:val="19"/>
          <w:lang w:val="en"/>
        </w:rPr>
        <w:t>earth</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has been given to me."</w:t>
      </w:r>
      <w:hyperlink r:id="rId1148" w:anchor="cite_note-61" w:history="1">
        <w:r w:rsidR="006A710A">
          <w:rPr>
            <w:rStyle w:val="Hyperlink"/>
            <w:rFonts w:ascii="Arial" w:hAnsi="Arial" w:cs="Arial"/>
            <w:color w:val="0B0080"/>
            <w:sz w:val="15"/>
            <w:szCs w:val="15"/>
            <w:vertAlign w:val="superscript"/>
            <w:lang w:val="en"/>
          </w:rPr>
          <w:t>[50]</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49" w:anchor="cite_ref-65"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As in the</w:t>
      </w:r>
      <w:r w:rsidR="006A710A">
        <w:rPr>
          <w:rStyle w:val="apple-converted-space"/>
          <w:rFonts w:ascii="Arial" w:hAnsi="Arial" w:cs="Arial"/>
          <w:color w:val="252525"/>
          <w:sz w:val="19"/>
          <w:szCs w:val="19"/>
          <w:lang w:val="en"/>
        </w:rPr>
        <w:t> </w:t>
      </w:r>
      <w:hyperlink r:id="rId1150" w:tooltip="Codex Junius" w:history="1">
        <w:r w:rsidR="006A710A">
          <w:rPr>
            <w:rStyle w:val="Hyperlink"/>
            <w:rFonts w:ascii="Arial" w:hAnsi="Arial" w:cs="Arial"/>
            <w:color w:val="0B0080"/>
            <w:sz w:val="19"/>
            <w:szCs w:val="19"/>
            <w:lang w:val="en"/>
          </w:rPr>
          <w:t>Codex Junius</w:t>
        </w:r>
      </w:hyperlink>
      <w:r w:rsidR="006A710A">
        <w:rPr>
          <w:rStyle w:val="reference-text"/>
          <w:rFonts w:ascii="Arial" w:hAnsi="Arial" w:cs="Arial"/>
          <w:color w:val="252525"/>
          <w:sz w:val="19"/>
          <w:szCs w:val="19"/>
          <w:lang w:val="en"/>
        </w:rPr>
        <w:t>'s</w:t>
      </w:r>
      <w:r w:rsidR="006A710A">
        <w:rPr>
          <w:rStyle w:val="apple-converted-space"/>
          <w:rFonts w:ascii="Arial" w:hAnsi="Arial" w:cs="Arial"/>
          <w:color w:val="252525"/>
          <w:sz w:val="19"/>
          <w:szCs w:val="19"/>
          <w:lang w:val="en"/>
        </w:rPr>
        <w:t> </w:t>
      </w:r>
      <w:hyperlink r:id="rId1151" w:tooltip="Genesis A" w:history="1">
        <w:r w:rsidR="006A710A">
          <w:rPr>
            <w:rStyle w:val="Hyperlink"/>
            <w:rFonts w:ascii="Arial" w:hAnsi="Arial" w:cs="Arial"/>
            <w:i/>
            <w:iCs/>
            <w:color w:val="0B0080"/>
            <w:sz w:val="19"/>
            <w:szCs w:val="19"/>
            <w:lang w:val="en"/>
          </w:rPr>
          <w:t>Genesis</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(112–16):</w:t>
      </w:r>
      <w:r w:rsidR="006A710A">
        <w:rPr>
          <w:rFonts w:ascii="Arial" w:hAnsi="Arial" w:cs="Arial"/>
          <w:color w:val="252525"/>
          <w:sz w:val="19"/>
          <w:szCs w:val="19"/>
          <w:lang w:val="en"/>
        </w:rPr>
        <w:br/>
      </w:r>
      <w:r w:rsidR="006A710A">
        <w:rPr>
          <w:rStyle w:val="reference-text"/>
          <w:rFonts w:ascii="Arial" w:hAnsi="Arial" w:cs="Arial"/>
          <w:i/>
          <w:iCs/>
          <w:color w:val="252525"/>
          <w:sz w:val="19"/>
          <w:szCs w:val="19"/>
          <w:lang w:val="en"/>
        </w:rPr>
        <w:t>her ærest gesceop   ece drihten,</w:t>
      </w:r>
      <w:r w:rsidR="006A710A">
        <w:rPr>
          <w:rFonts w:ascii="Arial" w:hAnsi="Arial" w:cs="Arial"/>
          <w:i/>
          <w:iCs/>
          <w:color w:val="252525"/>
          <w:sz w:val="19"/>
          <w:szCs w:val="19"/>
          <w:lang w:val="en"/>
        </w:rPr>
        <w:br/>
      </w:r>
      <w:r w:rsidR="006A710A">
        <w:rPr>
          <w:rStyle w:val="reference-text"/>
          <w:rFonts w:ascii="Arial" w:hAnsi="Arial" w:cs="Arial"/>
          <w:i/>
          <w:iCs/>
          <w:color w:val="252525"/>
          <w:sz w:val="19"/>
          <w:szCs w:val="19"/>
          <w:lang w:val="en"/>
        </w:rPr>
        <w:t>helm eallwihta,   heofon and</w:t>
      </w:r>
      <w:r w:rsidR="006A710A">
        <w:rPr>
          <w:rStyle w:val="apple-converted-space"/>
          <w:rFonts w:ascii="Arial" w:hAnsi="Arial" w:cs="Arial"/>
          <w:i/>
          <w:iCs/>
          <w:color w:val="252525"/>
          <w:sz w:val="19"/>
          <w:szCs w:val="19"/>
          <w:lang w:val="en"/>
        </w:rPr>
        <w:t> </w:t>
      </w:r>
      <w:r w:rsidR="006A710A">
        <w:rPr>
          <w:rStyle w:val="reference-text"/>
          <w:rFonts w:ascii="Arial" w:hAnsi="Arial" w:cs="Arial"/>
          <w:b/>
          <w:bCs/>
          <w:i/>
          <w:iCs/>
          <w:color w:val="252525"/>
          <w:sz w:val="19"/>
          <w:szCs w:val="19"/>
          <w:lang w:val="en"/>
        </w:rPr>
        <w:t>eorðan</w:t>
      </w:r>
      <w:r w:rsidR="006A710A">
        <w:rPr>
          <w:rStyle w:val="reference-text"/>
          <w:rFonts w:ascii="Arial" w:hAnsi="Arial" w:cs="Arial"/>
          <w:i/>
          <w:iCs/>
          <w:color w:val="252525"/>
          <w:sz w:val="19"/>
          <w:szCs w:val="19"/>
          <w:lang w:val="en"/>
        </w:rPr>
        <w:t>,</w:t>
      </w:r>
      <w:r w:rsidR="006A710A">
        <w:rPr>
          <w:rFonts w:ascii="Arial" w:hAnsi="Arial" w:cs="Arial"/>
          <w:i/>
          <w:iCs/>
          <w:color w:val="252525"/>
          <w:sz w:val="19"/>
          <w:szCs w:val="19"/>
          <w:lang w:val="en"/>
        </w:rPr>
        <w:br/>
      </w:r>
      <w:r w:rsidR="006A710A">
        <w:rPr>
          <w:rStyle w:val="reference-text"/>
          <w:rFonts w:ascii="Arial" w:hAnsi="Arial" w:cs="Arial"/>
          <w:i/>
          <w:iCs/>
          <w:color w:val="252525"/>
          <w:sz w:val="19"/>
          <w:szCs w:val="19"/>
          <w:lang w:val="en"/>
        </w:rPr>
        <w:t>rodor arærde   and þis rume land</w:t>
      </w:r>
      <w:r w:rsidR="006A710A">
        <w:rPr>
          <w:rFonts w:ascii="Arial" w:hAnsi="Arial" w:cs="Arial"/>
          <w:i/>
          <w:iCs/>
          <w:color w:val="252525"/>
          <w:sz w:val="19"/>
          <w:szCs w:val="19"/>
          <w:lang w:val="en"/>
        </w:rPr>
        <w:br/>
      </w:r>
      <w:r w:rsidR="006A710A">
        <w:rPr>
          <w:rStyle w:val="reference-text"/>
          <w:rFonts w:ascii="Arial" w:hAnsi="Arial" w:cs="Arial"/>
          <w:i/>
          <w:iCs/>
          <w:color w:val="252525"/>
          <w:sz w:val="19"/>
          <w:szCs w:val="19"/>
          <w:lang w:val="en"/>
        </w:rPr>
        <w:t>gestaþelode   strangum mihtum,</w:t>
      </w:r>
      <w:r w:rsidR="006A710A">
        <w:rPr>
          <w:rFonts w:ascii="Arial" w:hAnsi="Arial" w:cs="Arial"/>
          <w:i/>
          <w:iCs/>
          <w:color w:val="252525"/>
          <w:sz w:val="19"/>
          <w:szCs w:val="19"/>
          <w:lang w:val="en"/>
        </w:rPr>
        <w:br/>
      </w:r>
      <w:r w:rsidR="006A710A">
        <w:rPr>
          <w:rStyle w:val="reference-text"/>
          <w:rFonts w:ascii="Arial" w:hAnsi="Arial" w:cs="Arial"/>
          <w:i/>
          <w:iCs/>
          <w:color w:val="252525"/>
          <w:sz w:val="19"/>
          <w:szCs w:val="19"/>
          <w:lang w:val="en"/>
        </w:rPr>
        <w:t>frea ælmihtig.</w:t>
      </w:r>
      <w:hyperlink r:id="rId1152" w:anchor="cite_note-oedearth-52" w:history="1">
        <w:r w:rsidR="006A710A">
          <w:rPr>
            <w:rStyle w:val="Hyperlink"/>
            <w:rFonts w:ascii="Arial" w:hAnsi="Arial" w:cs="Arial"/>
            <w:color w:val="0B0080"/>
            <w:sz w:val="15"/>
            <w:szCs w:val="15"/>
            <w:vertAlign w:val="superscript"/>
            <w:lang w:val="en"/>
          </w:rPr>
          <w:t>[45]</w:t>
        </w:r>
      </w:hyperlink>
      <w:hyperlink r:id="rId1153" w:anchor="cite_note-63" w:history="1">
        <w:r w:rsidR="006A710A">
          <w:rPr>
            <w:rStyle w:val="Hyperlink"/>
            <w:rFonts w:ascii="Arial" w:hAnsi="Arial" w:cs="Arial"/>
            <w:color w:val="0B0080"/>
            <w:sz w:val="15"/>
            <w:szCs w:val="15"/>
            <w:vertAlign w:val="superscript"/>
            <w:lang w:val="en"/>
          </w:rPr>
          <w:t>[51]</w:t>
        </w:r>
      </w:hyperlink>
      <w:r w:rsidR="006A710A">
        <w:rPr>
          <w:rFonts w:ascii="Arial" w:hAnsi="Arial" w:cs="Arial"/>
          <w:color w:val="252525"/>
          <w:sz w:val="19"/>
          <w:szCs w:val="19"/>
          <w:lang w:val="en"/>
        </w:rPr>
        <w:br/>
      </w:r>
      <w:r w:rsidR="006A710A">
        <w:rPr>
          <w:rStyle w:val="reference-text"/>
          <w:rFonts w:ascii="Arial" w:hAnsi="Arial" w:cs="Arial"/>
          <w:color w:val="252525"/>
          <w:sz w:val="19"/>
          <w:szCs w:val="19"/>
          <w:lang w:val="en"/>
        </w:rPr>
        <w:t>"Here first with mighty power the Everlasting Lord, the Helm of all created things, Almighty King, made</w:t>
      </w:r>
      <w:r w:rsidR="006A710A">
        <w:rPr>
          <w:rStyle w:val="apple-converted-space"/>
          <w:rFonts w:ascii="Arial" w:hAnsi="Arial" w:cs="Arial"/>
          <w:color w:val="252525"/>
          <w:sz w:val="19"/>
          <w:szCs w:val="19"/>
          <w:lang w:val="en"/>
        </w:rPr>
        <w:t> </w:t>
      </w:r>
      <w:r w:rsidR="006A710A">
        <w:rPr>
          <w:rStyle w:val="reference-text"/>
          <w:rFonts w:ascii="Arial" w:hAnsi="Arial" w:cs="Arial"/>
          <w:b/>
          <w:bCs/>
          <w:color w:val="252525"/>
          <w:sz w:val="19"/>
          <w:szCs w:val="19"/>
          <w:lang w:val="en"/>
        </w:rPr>
        <w:t>earth</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and heaven, raised up the sky and founded the spacious land."</w:t>
      </w:r>
      <w:hyperlink r:id="rId1154" w:anchor="cite_note-64" w:history="1">
        <w:r w:rsidR="006A710A">
          <w:rPr>
            <w:rStyle w:val="Hyperlink"/>
            <w:rFonts w:ascii="Arial" w:hAnsi="Arial" w:cs="Arial"/>
            <w:color w:val="0B0080"/>
            <w:sz w:val="15"/>
            <w:szCs w:val="15"/>
            <w:vertAlign w:val="superscript"/>
            <w:lang w:val="en"/>
          </w:rPr>
          <w:t>[52]</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55" w:anchor="cite_ref-67"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As in</w:t>
      </w:r>
      <w:r w:rsidR="006A710A">
        <w:rPr>
          <w:rStyle w:val="apple-converted-space"/>
          <w:rFonts w:ascii="Arial" w:hAnsi="Arial" w:cs="Arial"/>
          <w:color w:val="252525"/>
          <w:sz w:val="19"/>
          <w:szCs w:val="19"/>
          <w:lang w:val="en"/>
        </w:rPr>
        <w:t> </w:t>
      </w:r>
      <w:hyperlink r:id="rId1156" w:tooltip="Ælfric of Eynsham" w:history="1">
        <w:r w:rsidR="006A710A">
          <w:rPr>
            <w:rStyle w:val="Hyperlink"/>
            <w:rFonts w:ascii="Arial" w:hAnsi="Arial" w:cs="Arial"/>
            <w:color w:val="0B0080"/>
            <w:sz w:val="19"/>
            <w:szCs w:val="19"/>
            <w:lang w:val="en"/>
          </w:rPr>
          <w:t>Ælfric</w:t>
        </w:r>
      </w:hyperlink>
      <w:r w:rsidR="006A710A">
        <w:rPr>
          <w:rStyle w:val="reference-text"/>
          <w:rFonts w:ascii="Arial" w:hAnsi="Arial" w:cs="Arial"/>
          <w:color w:val="252525"/>
          <w:sz w:val="19"/>
          <w:szCs w:val="19"/>
          <w:lang w:val="en"/>
        </w:rPr>
        <w:t>'s</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On the Seasons of the Year</w:t>
      </w:r>
      <w:r w:rsidR="006A710A">
        <w:rPr>
          <w:rStyle w:val="apple-converted-space"/>
          <w:rFonts w:ascii="Arial" w:hAnsi="Arial" w:cs="Arial"/>
          <w:color w:val="252525"/>
          <w:sz w:val="19"/>
          <w:szCs w:val="19"/>
          <w:lang w:val="en"/>
        </w:rPr>
        <w:t> </w:t>
      </w:r>
      <w:r w:rsidR="006A710A">
        <w:rPr>
          <w:rStyle w:val="nowrap"/>
          <w:rFonts w:ascii="Arial" w:hAnsi="Arial" w:cs="Arial"/>
          <w:color w:val="252525"/>
          <w:sz w:val="19"/>
          <w:szCs w:val="19"/>
          <w:lang w:val="en"/>
        </w:rPr>
        <w:t>(Ch. 6,</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§9):</w:t>
      </w:r>
      <w:r w:rsidR="006A710A">
        <w:rPr>
          <w:rFonts w:ascii="Arial" w:hAnsi="Arial" w:cs="Arial"/>
          <w:color w:val="252525"/>
          <w:sz w:val="19"/>
          <w:szCs w:val="19"/>
          <w:lang w:val="en"/>
        </w:rPr>
        <w:br/>
      </w:r>
      <w:r w:rsidR="006A710A">
        <w:rPr>
          <w:rStyle w:val="reference-text"/>
          <w:rFonts w:ascii="Arial" w:hAnsi="Arial" w:cs="Arial"/>
          <w:i/>
          <w:iCs/>
          <w:color w:val="252525"/>
          <w:sz w:val="19"/>
          <w:szCs w:val="19"/>
          <w:lang w:val="en"/>
        </w:rPr>
        <w:t>Seo</w:t>
      </w:r>
      <w:r w:rsidR="006A710A">
        <w:rPr>
          <w:rStyle w:val="apple-converted-space"/>
          <w:rFonts w:ascii="Arial" w:hAnsi="Arial" w:cs="Arial"/>
          <w:i/>
          <w:iCs/>
          <w:color w:val="252525"/>
          <w:sz w:val="19"/>
          <w:szCs w:val="19"/>
          <w:lang w:val="en"/>
        </w:rPr>
        <w:t> </w:t>
      </w:r>
      <w:r w:rsidR="006A710A">
        <w:rPr>
          <w:rStyle w:val="reference-text"/>
          <w:rFonts w:ascii="Arial" w:hAnsi="Arial" w:cs="Arial"/>
          <w:b/>
          <w:bCs/>
          <w:i/>
          <w:iCs/>
          <w:color w:val="252525"/>
          <w:sz w:val="19"/>
          <w:szCs w:val="19"/>
          <w:lang w:val="en"/>
        </w:rPr>
        <w:t>eorðe</w:t>
      </w:r>
      <w:r w:rsidR="006A710A">
        <w:rPr>
          <w:rStyle w:val="apple-converted-space"/>
          <w:rFonts w:ascii="Arial" w:hAnsi="Arial" w:cs="Arial"/>
          <w:i/>
          <w:iCs/>
          <w:color w:val="252525"/>
          <w:sz w:val="19"/>
          <w:szCs w:val="19"/>
          <w:lang w:val="en"/>
        </w:rPr>
        <w:t> </w:t>
      </w:r>
      <w:r w:rsidR="006A710A">
        <w:rPr>
          <w:rStyle w:val="reference-text"/>
          <w:rFonts w:ascii="Arial" w:hAnsi="Arial" w:cs="Arial"/>
          <w:i/>
          <w:iCs/>
          <w:color w:val="252525"/>
          <w:sz w:val="19"/>
          <w:szCs w:val="19"/>
          <w:lang w:val="en"/>
        </w:rPr>
        <w:t>stent on gelicnysse anre pinnhnyte, &amp; seo sunne glit onbutan be Godes gesetnysse.</w:t>
      </w:r>
      <w:hyperlink r:id="rId1157" w:anchor="cite_note-oedearth-52" w:history="1">
        <w:r w:rsidR="006A710A">
          <w:rPr>
            <w:rStyle w:val="Hyperlink"/>
            <w:rFonts w:ascii="Arial" w:hAnsi="Arial" w:cs="Arial"/>
            <w:color w:val="0B0080"/>
            <w:sz w:val="15"/>
            <w:szCs w:val="15"/>
            <w:vertAlign w:val="superscript"/>
            <w:lang w:val="en"/>
          </w:rPr>
          <w:t>[45]</w:t>
        </w:r>
      </w:hyperlink>
      <w:r w:rsidR="006A710A">
        <w:rPr>
          <w:rFonts w:ascii="Arial" w:hAnsi="Arial" w:cs="Arial"/>
          <w:color w:val="252525"/>
          <w:sz w:val="19"/>
          <w:szCs w:val="19"/>
          <w:lang w:val="en"/>
        </w:rPr>
        <w:br/>
      </w:r>
      <w:r w:rsidR="006A710A">
        <w:rPr>
          <w:rStyle w:val="reference-text"/>
          <w:rFonts w:ascii="Arial" w:hAnsi="Arial" w:cs="Arial"/>
          <w:color w:val="252525"/>
          <w:sz w:val="19"/>
          <w:szCs w:val="19"/>
          <w:lang w:val="en"/>
        </w:rPr>
        <w:t>"The</w:t>
      </w:r>
      <w:r w:rsidR="006A710A">
        <w:rPr>
          <w:rStyle w:val="apple-converted-space"/>
          <w:rFonts w:ascii="Arial" w:hAnsi="Arial" w:cs="Arial"/>
          <w:color w:val="252525"/>
          <w:sz w:val="19"/>
          <w:szCs w:val="19"/>
          <w:lang w:val="en"/>
        </w:rPr>
        <w:t> </w:t>
      </w:r>
      <w:r w:rsidR="006A710A">
        <w:rPr>
          <w:rStyle w:val="reference-text"/>
          <w:rFonts w:ascii="Arial" w:hAnsi="Arial" w:cs="Arial"/>
          <w:b/>
          <w:bCs/>
          <w:color w:val="252525"/>
          <w:sz w:val="19"/>
          <w:szCs w:val="19"/>
          <w:lang w:val="en"/>
        </w:rPr>
        <w:t>earth</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can be compared to a pine cone, and the Sun glides around it by God's decree.</w:t>
      </w:r>
      <w:hyperlink r:id="rId1158" w:anchor="cite_note-66" w:history="1">
        <w:r w:rsidR="006A710A">
          <w:rPr>
            <w:rStyle w:val="Hyperlink"/>
            <w:rFonts w:ascii="Arial" w:hAnsi="Arial" w:cs="Arial"/>
            <w:color w:val="0B0080"/>
            <w:sz w:val="15"/>
            <w:szCs w:val="15"/>
            <w:vertAlign w:val="superscript"/>
            <w:lang w:val="en"/>
          </w:rPr>
          <w:t>[53]</w:t>
        </w:r>
      </w:hyperlink>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59" w:anchor="cite_ref-127"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Locally varies between 5 and 200 km.</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60" w:anchor="cite_ref-128"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Locally varies between 5 and 70 km.</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61" w:anchor="cite_ref-jaes41_3_379_13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Including the</w:t>
      </w:r>
      <w:r w:rsidR="006A710A">
        <w:rPr>
          <w:rStyle w:val="apple-converted-space"/>
          <w:rFonts w:ascii="Arial" w:hAnsi="Arial" w:cs="Arial"/>
          <w:color w:val="252525"/>
          <w:sz w:val="19"/>
          <w:szCs w:val="19"/>
          <w:lang w:val="en"/>
        </w:rPr>
        <w:t> </w:t>
      </w:r>
      <w:hyperlink r:id="rId1162" w:tooltip="Somali Plate" w:history="1">
        <w:r w:rsidR="006A710A">
          <w:rPr>
            <w:rStyle w:val="Hyperlink"/>
            <w:rFonts w:ascii="Arial" w:hAnsi="Arial" w:cs="Arial"/>
            <w:color w:val="0B0080"/>
            <w:sz w:val="19"/>
            <w:szCs w:val="19"/>
            <w:lang w:val="en"/>
          </w:rPr>
          <w:t>Somali Plate</w:t>
        </w:r>
      </w:hyperlink>
      <w:r w:rsidR="006A710A">
        <w:rPr>
          <w:rStyle w:val="reference-text"/>
          <w:rFonts w:ascii="Arial" w:hAnsi="Arial" w:cs="Arial"/>
          <w:color w:val="252525"/>
          <w:sz w:val="19"/>
          <w:szCs w:val="19"/>
          <w:lang w:val="en"/>
        </w:rPr>
        <w:t>, which is being formed out of the African Plate. See:</w:t>
      </w:r>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Chorowicz, Jean (October 2005). "The East African rift system".</w:t>
      </w:r>
      <w:r w:rsidR="006A710A">
        <w:rPr>
          <w:rStyle w:val="apple-converted-space"/>
          <w:rFonts w:ascii="Arial" w:hAnsi="Arial" w:cs="Arial"/>
          <w:i/>
          <w:iCs/>
          <w:color w:val="252525"/>
          <w:sz w:val="19"/>
          <w:szCs w:val="19"/>
          <w:lang w:val="en"/>
        </w:rPr>
        <w:t> </w:t>
      </w:r>
      <w:hyperlink r:id="rId1163" w:tooltip="Journal of African Earth Sciences" w:history="1">
        <w:r w:rsidR="006A710A">
          <w:rPr>
            <w:rStyle w:val="Hyperlink"/>
            <w:rFonts w:ascii="Arial" w:hAnsi="Arial" w:cs="Arial"/>
            <w:i/>
            <w:iCs/>
            <w:color w:val="0B0080"/>
            <w:sz w:val="19"/>
            <w:szCs w:val="19"/>
            <w:lang w:val="en"/>
          </w:rPr>
          <w:t>Journal of African Earth Sciences</w:t>
        </w:r>
      </w:hyperlink>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43</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(1–3): 379–410.</w:t>
      </w:r>
      <w:r w:rsidR="006A710A">
        <w:rPr>
          <w:rStyle w:val="apple-converted-space"/>
          <w:rFonts w:ascii="Arial" w:hAnsi="Arial" w:cs="Arial"/>
          <w:i/>
          <w:iCs/>
          <w:color w:val="252525"/>
          <w:sz w:val="19"/>
          <w:szCs w:val="19"/>
          <w:lang w:val="en"/>
        </w:rPr>
        <w:t> </w:t>
      </w:r>
      <w:hyperlink r:id="rId1164"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165" w:history="1">
        <w:r w:rsidR="006A710A">
          <w:rPr>
            <w:rStyle w:val="Hyperlink"/>
            <w:rFonts w:ascii="Arial" w:hAnsi="Arial" w:cs="Arial"/>
            <w:i/>
            <w:iCs/>
            <w:color w:val="663366"/>
            <w:sz w:val="19"/>
            <w:szCs w:val="19"/>
            <w:lang w:val="en"/>
          </w:rPr>
          <w:t>2005JAfES..43..379C</w:t>
        </w:r>
      </w:hyperlink>
      <w:r w:rsidR="006A710A">
        <w:rPr>
          <w:rStyle w:val="HTMLCite"/>
          <w:rFonts w:ascii="Arial" w:hAnsi="Arial" w:cs="Arial"/>
          <w:color w:val="252525"/>
          <w:sz w:val="19"/>
          <w:szCs w:val="19"/>
          <w:lang w:val="en"/>
        </w:rPr>
        <w:t>.</w:t>
      </w:r>
      <w:hyperlink r:id="rId1166"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167" w:history="1">
        <w:r w:rsidR="006A710A">
          <w:rPr>
            <w:rStyle w:val="Hyperlink"/>
            <w:rFonts w:ascii="Arial" w:hAnsi="Arial" w:cs="Arial"/>
            <w:i/>
            <w:iCs/>
            <w:color w:val="663366"/>
            <w:sz w:val="19"/>
            <w:szCs w:val="19"/>
            <w:lang w:val="en"/>
          </w:rPr>
          <w:t>10.1016/j.jafrearsci.2005.07.019</w:t>
        </w:r>
      </w:hyperlink>
      <w:r w:rsidR="006A710A">
        <w:rPr>
          <w:rStyle w:val="HTMLCite"/>
          <w:rFonts w:ascii="Arial" w:hAnsi="Arial" w:cs="Arial"/>
          <w:color w:val="252525"/>
          <w:sz w:val="19"/>
          <w:szCs w:val="19"/>
          <w:lang w:val="en"/>
        </w:rPr>
        <w:t>.</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68" w:anchor="cite_ref-trench_depth_15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This is the measurement taken by the vessel</w:t>
      </w:r>
      <w:r w:rsidR="006A710A">
        <w:rPr>
          <w:rStyle w:val="apple-converted-space"/>
          <w:rFonts w:ascii="Arial" w:hAnsi="Arial" w:cs="Arial"/>
          <w:color w:val="252525"/>
          <w:sz w:val="19"/>
          <w:szCs w:val="19"/>
          <w:lang w:val="en"/>
        </w:rPr>
        <w:t> </w:t>
      </w:r>
      <w:hyperlink r:id="rId1169" w:tooltip="Kaikō" w:history="1">
        <w:r w:rsidR="006A710A">
          <w:rPr>
            <w:rStyle w:val="Hyperlink"/>
            <w:rFonts w:ascii="Arial" w:hAnsi="Arial" w:cs="Arial"/>
            <w:i/>
            <w:iCs/>
            <w:color w:val="0B0080"/>
            <w:sz w:val="19"/>
            <w:szCs w:val="19"/>
            <w:lang w:val="en"/>
          </w:rPr>
          <w:t>Kaikō</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in March 1995 and is considered the most accurate measurement to date. See the</w:t>
      </w:r>
      <w:r w:rsidR="006A710A">
        <w:rPr>
          <w:rStyle w:val="apple-converted-space"/>
          <w:rFonts w:ascii="Arial" w:hAnsi="Arial" w:cs="Arial"/>
          <w:color w:val="252525"/>
          <w:sz w:val="19"/>
          <w:szCs w:val="19"/>
          <w:lang w:val="en"/>
        </w:rPr>
        <w:t> </w:t>
      </w:r>
      <w:hyperlink r:id="rId1170" w:tooltip="Challenger Deep" w:history="1">
        <w:r w:rsidR="006A710A">
          <w:rPr>
            <w:rStyle w:val="Hyperlink"/>
            <w:rFonts w:ascii="Arial" w:hAnsi="Arial" w:cs="Arial"/>
            <w:color w:val="0B0080"/>
            <w:sz w:val="19"/>
            <w:szCs w:val="19"/>
            <w:lang w:val="en"/>
          </w:rPr>
          <w:t>Challenger Deep</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article for more details.</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71" w:anchor="cite_ref-Aoki_19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The ultimate source of these figures, uses the term "seconds of UT1" instead of "seconds of mean solar time".—</w:t>
      </w:r>
      <w:r w:rsidR="006A710A">
        <w:rPr>
          <w:rStyle w:val="HTMLCite"/>
          <w:rFonts w:ascii="Arial" w:hAnsi="Arial" w:cs="Arial"/>
          <w:color w:val="252525"/>
          <w:sz w:val="19"/>
          <w:szCs w:val="19"/>
          <w:lang w:val="en"/>
        </w:rPr>
        <w:t>Aoki, S.; Kinoshita, H.; Guinot, B.; Kaplan, G. H.; McCarthy, D. D.; Seidelmann, P. K. (1982). "The new definition of universal time".Astronomy and Astrophysics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105</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 359–61.</w:t>
      </w:r>
      <w:hyperlink r:id="rId1172"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173" w:history="1">
        <w:r w:rsidR="006A710A">
          <w:rPr>
            <w:rStyle w:val="Hyperlink"/>
            <w:rFonts w:ascii="Arial" w:hAnsi="Arial" w:cs="Arial"/>
            <w:i/>
            <w:iCs/>
            <w:color w:val="663366"/>
            <w:sz w:val="19"/>
            <w:szCs w:val="19"/>
            <w:lang w:val="en"/>
          </w:rPr>
          <w:t>1982A&amp;A...105..359A</w:t>
        </w:r>
      </w:hyperlink>
      <w:r w:rsidR="006A710A">
        <w:rPr>
          <w:rStyle w:val="HTMLCite"/>
          <w:rFonts w:ascii="Arial" w:hAnsi="Arial" w:cs="Arial"/>
          <w:color w:val="252525"/>
          <w:sz w:val="19"/>
          <w:szCs w:val="19"/>
          <w:lang w:val="en"/>
        </w:rPr>
        <w:t>.</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74" w:anchor="cite_ref-hill_radius_20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For Earth, the</w:t>
      </w:r>
      <w:r w:rsidR="006A710A">
        <w:rPr>
          <w:rStyle w:val="apple-converted-space"/>
          <w:rFonts w:ascii="Arial" w:hAnsi="Arial" w:cs="Arial"/>
          <w:color w:val="252525"/>
          <w:sz w:val="19"/>
          <w:szCs w:val="19"/>
          <w:lang w:val="en"/>
        </w:rPr>
        <w:t> </w:t>
      </w:r>
      <w:hyperlink r:id="rId1175" w:tooltip="Hill radius" w:history="1">
        <w:r w:rsidR="006A710A">
          <w:rPr>
            <w:rStyle w:val="Hyperlink"/>
            <w:rFonts w:ascii="Arial" w:hAnsi="Arial" w:cs="Arial"/>
            <w:color w:val="0B0080"/>
            <w:sz w:val="19"/>
            <w:szCs w:val="19"/>
            <w:lang w:val="en"/>
          </w:rPr>
          <w:t>Hill radius</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is</w:t>
      </w:r>
      <w:r w:rsidR="006A710A">
        <w:rPr>
          <w:rStyle w:val="apple-converted-space"/>
          <w:rFonts w:ascii="Arial" w:hAnsi="Arial" w:cs="Arial"/>
          <w:color w:val="252525"/>
          <w:sz w:val="19"/>
          <w:szCs w:val="19"/>
          <w:lang w:val="en"/>
        </w:rPr>
        <w:t> </w:t>
      </w:r>
      <w:r w:rsidR="006A710A">
        <w:rPr>
          <w:rStyle w:val="mwe-math-mathml-inline"/>
          <w:rFonts w:ascii="Arial" w:hAnsi="Arial" w:cs="Arial"/>
          <w:vanish/>
          <w:color w:val="252525"/>
          <w:lang w:val="en"/>
        </w:rPr>
        <w:t>{\displaystyle R_{H}=a\left({\frac {m}{3M}}\right)^{\frac {1}{3}}}</w:t>
      </w:r>
      <w:r w:rsidR="006A710A">
        <w:rPr>
          <w:rFonts w:ascii="Arial" w:hAnsi="Arial" w:cs="Arial"/>
          <w:noProof/>
          <w:color w:val="252525"/>
          <w:sz w:val="19"/>
          <w:szCs w:val="19"/>
        </w:rPr>
        <mc:AlternateContent>
          <mc:Choice Requires="wps">
            <w:drawing>
              <wp:inline distT="0" distB="0" distL="0" distR="0">
                <wp:extent cx="304800" cy="304800"/>
                <wp:effectExtent l="0" t="0" r="0" b="0"/>
                <wp:docPr id="13" name="Rectangle 13" descr="R_{H}=a\left({\frac {m}{3M}}\right)^{\frac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R_{H}=a\left({\frac {m}{3M}}\right)^{\frac {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RBBsN4gIAAPQFAAAOAAAAAAAAAAAAAAAAAC4C&#10;AABkcnMvZTJvRG9jLnhtbFBLAQItABQABgAIAAAAIQBMoOks2AAAAAMBAAAPAAAAAAAAAAAAAAAA&#10;ADwFAABkcnMvZG93bnJldi54bWxQSwUGAAAAAAQABADzAAAAQQYAAAAA&#10;" filled="f" stroked="f">
                <o:lock v:ext="edit" aspectratio="t"/>
                <w10:anchorlock/>
              </v:rect>
            </w:pict>
          </mc:Fallback>
        </mc:AlternateContent>
      </w:r>
      <w:r w:rsidR="006A710A">
        <w:rPr>
          <w:rStyle w:val="reference-text"/>
          <w:rFonts w:ascii="Arial" w:hAnsi="Arial" w:cs="Arial"/>
          <w:color w:val="252525"/>
          <w:sz w:val="19"/>
          <w:szCs w:val="19"/>
          <w:lang w:val="en"/>
        </w:rPr>
        <w:t>, where</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m</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is the mass of Earth,</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a</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is an astronomical unit, and</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M</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is the mass of the Sun. So the radius in AU is about</w:t>
      </w:r>
      <w:r w:rsidR="006A710A">
        <w:rPr>
          <w:rStyle w:val="apple-converted-space"/>
          <w:rFonts w:ascii="Arial" w:hAnsi="Arial" w:cs="Arial"/>
          <w:color w:val="252525"/>
          <w:sz w:val="19"/>
          <w:szCs w:val="19"/>
          <w:lang w:val="en"/>
        </w:rPr>
        <w:t> </w:t>
      </w:r>
      <w:r w:rsidR="006A710A">
        <w:rPr>
          <w:rStyle w:val="mwe-math-mathml-inline"/>
          <w:rFonts w:ascii="Arial" w:hAnsi="Arial" w:cs="Arial"/>
          <w:vanish/>
          <w:color w:val="252525"/>
          <w:lang w:val="en"/>
        </w:rPr>
        <w:t>{\displaystyle \left({\frac {1}{3\cdot 332,946}}\right)^{\frac {1}{3}}=0.01}</w:t>
      </w:r>
      <w:r w:rsidR="006A710A">
        <w:rPr>
          <w:rFonts w:ascii="Arial" w:hAnsi="Arial" w:cs="Arial"/>
          <w:noProof/>
          <w:color w:val="252525"/>
          <w:sz w:val="19"/>
          <w:szCs w:val="19"/>
        </w:rPr>
        <mc:AlternateContent>
          <mc:Choice Requires="wps">
            <w:drawing>
              <wp:inline distT="0" distB="0" distL="0" distR="0">
                <wp:extent cx="304800" cy="304800"/>
                <wp:effectExtent l="0" t="0" r="0" b="0"/>
                <wp:docPr id="12" name="Rectangle 12" descr="\left({\frac {1}{3\cdot 332,946}}\right)^{\frac {1}{3}}=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left({\frac {1}{3\cdot 332,946}}\right)^{\frac {1}{3}}=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k59u6AIAAP4FAAAOAAAAAAAAAAAA&#10;AAAAAC4CAABkcnMvZTJvRG9jLnhtbFBLAQItABQABgAIAAAAIQBMoOks2AAAAAMBAAAPAAAAAAAA&#10;AAAAAAAAAEIFAABkcnMvZG93bnJldi54bWxQSwUGAAAAAAQABADzAAAARwYAAAAA&#10;" filled="f" stroked="f">
                <o:lock v:ext="edit" aspectratio="t"/>
                <w10:anchorlock/>
              </v:rect>
            </w:pict>
          </mc:Fallback>
        </mc:AlternateContent>
      </w:r>
      <w:r w:rsidR="006A710A">
        <w:rPr>
          <w:rStyle w:val="reference-text"/>
          <w:rFonts w:ascii="Arial" w:hAnsi="Arial" w:cs="Arial"/>
          <w:color w:val="252525"/>
          <w:sz w:val="19"/>
          <w:szCs w:val="19"/>
          <w:lang w:val="en"/>
        </w:rPr>
        <w:t>.</w:t>
      </w:r>
    </w:p>
    <w:p w:rsidR="006A710A" w:rsidRDefault="00EE5D4C" w:rsidP="006A710A">
      <w:pPr>
        <w:numPr>
          <w:ilvl w:val="1"/>
          <w:numId w:val="14"/>
        </w:numPr>
        <w:shd w:val="clear" w:color="auto" w:fill="FFFFFF"/>
        <w:spacing w:before="100" w:beforeAutospacing="1" w:after="24" w:line="240" w:lineRule="auto"/>
        <w:ind w:left="768"/>
        <w:rPr>
          <w:rFonts w:ascii="Arial" w:hAnsi="Arial" w:cs="Arial"/>
          <w:color w:val="252525"/>
          <w:sz w:val="19"/>
          <w:szCs w:val="19"/>
          <w:lang w:val="en"/>
        </w:rPr>
      </w:pPr>
      <w:hyperlink r:id="rId1176" w:anchor="cite_ref-solar_energy_20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Aphelion is 103.4% of the distance to perihelion. Due to the inverse square law, the radiation at perihelion is about 106.9% the energy at aphelion.</w:t>
      </w:r>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References</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177" w:anchor="cite_ref-VSOP87_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178" w:anchor="cite_ref-VSOP87_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Simon, J.L.; Bretagnon, P.; Chapront, J.; Chapront-Touzé, M.; Francou, G.; Laskar, J. (February 1994). "Numerical expressions for precession formulae and mean elements for the Moon and planets".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Astronomy and Astrophysics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663–683.</w:t>
      </w:r>
      <w:hyperlink r:id="rId117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180" w:history="1">
        <w:r>
          <w:rPr>
            <w:rStyle w:val="Hyperlink"/>
            <w:rFonts w:ascii="Arial" w:hAnsi="Arial" w:cs="Arial"/>
            <w:i/>
            <w:iCs/>
            <w:color w:val="663366"/>
            <w:sz w:val="19"/>
            <w:szCs w:val="19"/>
            <w:lang w:val="en"/>
          </w:rPr>
          <w:t>1994A&amp;A...282..663S</w:t>
        </w:r>
      </w:hyperlink>
      <w:r>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181" w:anchor="cite_ref-IERS_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182" w:anchor="cite_ref-IERS_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183" w:anchor="cite_ref-IERS_4-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184" w:anchor="cite_ref-IERS_4-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1185" w:anchor="cite_ref-IERS_4-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(7 August 2007).</w:t>
      </w:r>
      <w:r>
        <w:rPr>
          <w:rStyle w:val="apple-converted-space"/>
          <w:rFonts w:ascii="Arial" w:hAnsi="Arial" w:cs="Arial"/>
          <w:i/>
          <w:iCs/>
          <w:color w:val="252525"/>
          <w:sz w:val="19"/>
          <w:szCs w:val="19"/>
          <w:lang w:val="en"/>
        </w:rPr>
        <w:t> </w:t>
      </w:r>
      <w:hyperlink r:id="rId1186" w:history="1">
        <w:r>
          <w:rPr>
            <w:rStyle w:val="Hyperlink"/>
            <w:rFonts w:ascii="Arial" w:hAnsi="Arial" w:cs="Arial"/>
            <w:i/>
            <w:iCs/>
            <w:color w:val="663366"/>
            <w:sz w:val="19"/>
            <w:szCs w:val="19"/>
            <w:lang w:val="en"/>
          </w:rPr>
          <w:t>"Useful Constants"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187" w:tooltip="International Earth Rotation and Reference Systems Service" w:history="1">
        <w:r>
          <w:rPr>
            <w:rStyle w:val="Hyperlink"/>
            <w:rFonts w:ascii="Arial" w:hAnsi="Arial" w:cs="Arial"/>
            <w:i/>
            <w:iCs/>
            <w:color w:val="0B0080"/>
            <w:sz w:val="19"/>
            <w:szCs w:val="19"/>
            <w:lang w:val="en"/>
          </w:rPr>
          <w:t>International Earth Rotation and Reference Systems Service</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23 September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188" w:anchor="cite_ref-earth_fact_sheet_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189" w:anchor="cite_ref-earth_fact_sheet_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190" w:anchor="cite_ref-earth_fact_sheet_5-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191" w:anchor="cite_ref-earth_fact_sheet_5-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1192" w:anchor="cite_ref-earth_fact_sheet_5-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1193" w:anchor="cite_ref-earth_fact_sheet_5-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1194" w:anchor="cite_ref-earth_fact_sheet_5-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1195" w:anchor="cite_ref-earth_fact_sheet_5-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1196" w:anchor="cite_ref-earth_fact_sheet_5-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1197" w:anchor="cite_ref-earth_fact_sheet_5-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hyperlink r:id="rId1198" w:anchor="cite_ref-earth_fact_sheet_5-10" w:history="1">
        <w:r>
          <w:rPr>
            <w:rStyle w:val="Hyperlink"/>
            <w:rFonts w:ascii="Arial" w:hAnsi="Arial" w:cs="Arial"/>
            <w:b/>
            <w:bCs/>
            <w:i/>
            <w:iCs/>
            <w:color w:val="0B0080"/>
            <w:sz w:val="15"/>
            <w:szCs w:val="15"/>
            <w:vertAlign w:val="superscript"/>
            <w:lang w:val="en"/>
          </w:rPr>
          <w:t>k</w:t>
        </w:r>
      </w:hyperlink>
      <w:r>
        <w:rPr>
          <w:rStyle w:val="apple-converted-space"/>
          <w:rFonts w:ascii="Arial" w:hAnsi="Arial" w:cs="Arial"/>
          <w:color w:val="252525"/>
          <w:sz w:val="19"/>
          <w:szCs w:val="19"/>
          <w:lang w:val="en"/>
        </w:rPr>
        <w:t> </w:t>
      </w:r>
      <w:hyperlink r:id="rId1199" w:anchor="cite_ref-earth_fact_sheet_5-11" w:history="1">
        <w:r>
          <w:rPr>
            <w:rStyle w:val="Hyperlink"/>
            <w:rFonts w:ascii="Arial" w:hAnsi="Arial" w:cs="Arial"/>
            <w:b/>
            <w:bCs/>
            <w:i/>
            <w:iCs/>
            <w:color w:val="0B0080"/>
            <w:sz w:val="15"/>
            <w:szCs w:val="15"/>
            <w:vertAlign w:val="superscript"/>
            <w:lang w:val="en"/>
          </w:rPr>
          <w:t>l</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David R. (1 September 2004).</w:t>
      </w:r>
      <w:r>
        <w:rPr>
          <w:rStyle w:val="apple-converted-space"/>
          <w:rFonts w:ascii="Arial" w:hAnsi="Arial" w:cs="Arial"/>
          <w:i/>
          <w:iCs/>
          <w:color w:val="252525"/>
          <w:sz w:val="19"/>
          <w:szCs w:val="19"/>
          <w:lang w:val="en"/>
        </w:rPr>
        <w:t> </w:t>
      </w:r>
      <w:hyperlink r:id="rId1200" w:history="1">
        <w:r>
          <w:rPr>
            <w:rStyle w:val="Hyperlink"/>
            <w:rFonts w:ascii="Arial" w:hAnsi="Arial" w:cs="Arial"/>
            <w:i/>
            <w:iCs/>
            <w:color w:val="663366"/>
            <w:sz w:val="19"/>
            <w:szCs w:val="19"/>
            <w:lang w:val="en"/>
          </w:rPr>
          <w:t>"Earth Fact Sheet"</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9 August</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01" w:anchor="cite_ref-Allen294_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Allen, Clabon Walter; Cox, Arthur N. (2000).</w:t>
      </w:r>
      <w:r w:rsidR="006A710A">
        <w:rPr>
          <w:rStyle w:val="apple-converted-space"/>
          <w:rFonts w:ascii="Arial" w:hAnsi="Arial" w:cs="Arial"/>
          <w:i/>
          <w:iCs/>
          <w:color w:val="252525"/>
          <w:sz w:val="19"/>
          <w:szCs w:val="19"/>
          <w:lang w:val="en"/>
        </w:rPr>
        <w:t> </w:t>
      </w:r>
      <w:hyperlink r:id="rId1202" w:history="1">
        <w:r w:rsidR="006A710A">
          <w:rPr>
            <w:rStyle w:val="Hyperlink"/>
            <w:rFonts w:ascii="Arial" w:hAnsi="Arial" w:cs="Arial"/>
            <w:i/>
            <w:iCs/>
            <w:color w:val="663366"/>
            <w:sz w:val="19"/>
            <w:szCs w:val="19"/>
            <w:lang w:val="en"/>
          </w:rPr>
          <w:t>Allen's Astrophysical Quantities</w:t>
        </w:r>
      </w:hyperlink>
      <w:r w:rsidR="006A710A">
        <w:rPr>
          <w:rStyle w:val="HTMLCite"/>
          <w:rFonts w:ascii="Arial" w:hAnsi="Arial" w:cs="Arial"/>
          <w:color w:val="252525"/>
          <w:sz w:val="19"/>
          <w:szCs w:val="19"/>
          <w:lang w:val="en"/>
        </w:rPr>
        <w:t>. Springer. p. 294.</w:t>
      </w:r>
      <w:r w:rsidR="006A710A">
        <w:rPr>
          <w:rStyle w:val="apple-converted-space"/>
          <w:rFonts w:ascii="Arial" w:hAnsi="Arial" w:cs="Arial"/>
          <w:i/>
          <w:iCs/>
          <w:color w:val="252525"/>
          <w:sz w:val="19"/>
          <w:szCs w:val="19"/>
          <w:lang w:val="en"/>
        </w:rPr>
        <w:t> </w:t>
      </w:r>
      <w:hyperlink r:id="rId1203"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204" w:tooltip="Special:BookSources/0-387-98746-0" w:history="1">
        <w:r w:rsidR="006A710A">
          <w:rPr>
            <w:rStyle w:val="Hyperlink"/>
            <w:rFonts w:ascii="Arial" w:hAnsi="Arial" w:cs="Arial"/>
            <w:i/>
            <w:iCs/>
            <w:color w:val="0B0080"/>
            <w:sz w:val="19"/>
            <w:szCs w:val="19"/>
            <w:lang w:val="en"/>
          </w:rPr>
          <w:t>0-387-98746-0</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13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2011</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05" w:anchor="cite_ref-ucs_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06" w:anchor="cite_ref-ucs_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07" w:history="1">
        <w:r>
          <w:rPr>
            <w:rStyle w:val="Hyperlink"/>
            <w:rFonts w:ascii="Arial" w:hAnsi="Arial" w:cs="Arial"/>
            <w:i/>
            <w:iCs/>
            <w:color w:val="663366"/>
            <w:sz w:val="19"/>
            <w:szCs w:val="19"/>
            <w:lang w:val="en"/>
          </w:rPr>
          <w:t>"UCS Satellite Database"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Nuclear Weapons &amp; Global Security. Union of Concerned Scientists. 1 September 2015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4 April</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2016</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08" w:anchor="cite_ref-hbcp2000_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Various (2000). David R. Lide, ed.</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Handbook of Chemistry and Physics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(81st ed.). CRC.</w:t>
      </w:r>
      <w:hyperlink r:id="rId1209"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210" w:tooltip="Special:BookSources/0-8493-0481-4" w:history="1">
        <w:r w:rsidR="006A710A">
          <w:rPr>
            <w:rStyle w:val="Hyperlink"/>
            <w:rFonts w:ascii="Arial" w:hAnsi="Arial" w:cs="Arial"/>
            <w:i/>
            <w:iCs/>
            <w:color w:val="0B0080"/>
            <w:sz w:val="19"/>
            <w:szCs w:val="19"/>
            <w:lang w:val="en"/>
          </w:rPr>
          <w:t>0-8493-0481-4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11" w:anchor="cite_ref-usno_1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12" w:history="1">
        <w:r w:rsidR="006A710A">
          <w:rPr>
            <w:rStyle w:val="Hyperlink"/>
            <w:rFonts w:ascii="Arial" w:hAnsi="Arial" w:cs="Arial"/>
            <w:i/>
            <w:iCs/>
            <w:color w:val="663366"/>
            <w:sz w:val="19"/>
            <w:szCs w:val="19"/>
            <w:lang w:val="en"/>
          </w:rPr>
          <w:t>"Selected Astronomical Constants, 2011"</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Astronomical Almanac. Archived from</w:t>
      </w:r>
      <w:hyperlink r:id="rId1213"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26 August 2013</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25 February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2011</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lastRenderedPageBreak/>
        <w:t>^</w:t>
      </w:r>
      <w:r>
        <w:rPr>
          <w:rStyle w:val="apple-converted-space"/>
          <w:rFonts w:ascii="Arial" w:hAnsi="Arial" w:cs="Arial"/>
          <w:color w:val="252525"/>
          <w:sz w:val="19"/>
          <w:szCs w:val="19"/>
          <w:lang w:val="en"/>
        </w:rPr>
        <w:t> </w:t>
      </w:r>
      <w:hyperlink r:id="rId1214" w:anchor="cite_ref-WGS-84_1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15" w:anchor="cite_ref-WGS-84_1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16" w:tooltip="World Geodetic System" w:history="1">
        <w:r>
          <w:rPr>
            <w:rStyle w:val="Hyperlink"/>
            <w:rFonts w:ascii="Arial" w:hAnsi="Arial" w:cs="Arial"/>
            <w:color w:val="0B0080"/>
            <w:sz w:val="19"/>
            <w:szCs w:val="19"/>
            <w:lang w:val="en"/>
          </w:rPr>
          <w:t>World Geodetic System</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w:t>
      </w:r>
      <w:r>
        <w:rPr>
          <w:rStyle w:val="reference-text"/>
          <w:rFonts w:ascii="Arial" w:hAnsi="Arial" w:cs="Arial"/>
          <w:i/>
          <w:iCs/>
          <w:color w:val="252525"/>
          <w:sz w:val="19"/>
          <w:szCs w:val="19"/>
          <w:lang w:val="en"/>
        </w:rPr>
        <w:t>WGS-84</w:t>
      </w:r>
      <w:r>
        <w:rPr>
          <w:rStyle w:val="reference-text"/>
          <w:rFonts w:ascii="Arial" w:hAnsi="Arial" w:cs="Arial"/>
          <w:color w:val="252525"/>
          <w:sz w:val="19"/>
          <w:szCs w:val="19"/>
          <w:lang w:val="en"/>
        </w:rPr>
        <w:t>).</w:t>
      </w:r>
      <w:r>
        <w:rPr>
          <w:rStyle w:val="apple-converted-space"/>
          <w:rFonts w:ascii="Arial" w:hAnsi="Arial" w:cs="Arial"/>
          <w:color w:val="252525"/>
          <w:sz w:val="19"/>
          <w:szCs w:val="19"/>
          <w:lang w:val="en"/>
        </w:rPr>
        <w:t> </w:t>
      </w:r>
      <w:hyperlink r:id="rId1217" w:history="1">
        <w:r>
          <w:rPr>
            <w:rStyle w:val="Hyperlink"/>
            <w:rFonts w:ascii="Arial" w:hAnsi="Arial" w:cs="Arial"/>
            <w:color w:val="663366"/>
            <w:sz w:val="19"/>
            <w:szCs w:val="19"/>
            <w:lang w:val="en"/>
          </w:rPr>
          <w:t>Available online</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from</w:t>
      </w:r>
      <w:r>
        <w:rPr>
          <w:rStyle w:val="apple-converted-space"/>
          <w:rFonts w:ascii="Arial" w:hAnsi="Arial" w:cs="Arial"/>
          <w:color w:val="252525"/>
          <w:sz w:val="19"/>
          <w:szCs w:val="19"/>
          <w:lang w:val="en"/>
        </w:rPr>
        <w:t> </w:t>
      </w:r>
      <w:hyperlink r:id="rId1218" w:tooltip="National Geospatial-Intelligence Agency" w:history="1">
        <w:r>
          <w:rPr>
            <w:rStyle w:val="Hyperlink"/>
            <w:rFonts w:ascii="Arial" w:hAnsi="Arial" w:cs="Arial"/>
            <w:color w:val="0B0080"/>
            <w:sz w:val="19"/>
            <w:szCs w:val="19"/>
            <w:lang w:val="en"/>
          </w:rPr>
          <w:t>National Geospatial-Intelligence Agency</w:t>
        </w:r>
      </w:hyperlink>
      <w:r>
        <w:rPr>
          <w:rStyle w:val="reference-text"/>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19" w:anchor="cite_ref-cazenave_ahrens1995_1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20" w:tooltip="Anny Cazenave" w:history="1">
        <w:r w:rsidR="006A710A">
          <w:rPr>
            <w:rStyle w:val="Hyperlink"/>
            <w:rFonts w:ascii="Arial" w:hAnsi="Arial" w:cs="Arial"/>
            <w:i/>
            <w:iCs/>
            <w:color w:val="0B0080"/>
            <w:sz w:val="19"/>
            <w:szCs w:val="19"/>
            <w:lang w:val="en"/>
          </w:rPr>
          <w:t>Cazenave, Anny</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(1995).</w:t>
      </w:r>
      <w:r w:rsidR="006A710A">
        <w:rPr>
          <w:rStyle w:val="apple-converted-space"/>
          <w:rFonts w:ascii="Arial" w:hAnsi="Arial" w:cs="Arial"/>
          <w:i/>
          <w:iCs/>
          <w:color w:val="252525"/>
          <w:sz w:val="19"/>
          <w:szCs w:val="19"/>
          <w:lang w:val="en"/>
        </w:rPr>
        <w:t> </w:t>
      </w:r>
      <w:hyperlink r:id="rId1221" w:history="1">
        <w:r w:rsidR="006A710A">
          <w:rPr>
            <w:rStyle w:val="Hyperlink"/>
            <w:rFonts w:ascii="Arial" w:hAnsi="Arial" w:cs="Arial"/>
            <w:i/>
            <w:iCs/>
            <w:color w:val="663366"/>
            <w:sz w:val="19"/>
            <w:szCs w:val="19"/>
            <w:lang w:val="en"/>
          </w:rPr>
          <w:t>"Geoid, Topography and Distribution of Landforms"</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 In Ahrens, Thomas J.</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Global Earth Physics: A Handbook of Physical Constants. Washington, DC: American Geophysical Union.</w:t>
      </w:r>
      <w:r w:rsidR="006A710A">
        <w:rPr>
          <w:rStyle w:val="apple-converted-space"/>
          <w:rFonts w:ascii="Arial" w:hAnsi="Arial" w:cs="Arial"/>
          <w:i/>
          <w:iCs/>
          <w:color w:val="252525"/>
          <w:sz w:val="19"/>
          <w:szCs w:val="19"/>
          <w:lang w:val="en"/>
        </w:rPr>
        <w:t> </w:t>
      </w:r>
      <w:hyperlink r:id="rId1222"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223" w:tooltip="Special:BookSources/0-87590-851-9" w:history="1">
        <w:r w:rsidR="006A710A">
          <w:rPr>
            <w:rStyle w:val="Hyperlink"/>
            <w:rFonts w:ascii="Arial" w:hAnsi="Arial" w:cs="Arial"/>
            <w:i/>
            <w:iCs/>
            <w:color w:val="0B0080"/>
            <w:sz w:val="19"/>
            <w:szCs w:val="19"/>
            <w:lang w:val="en"/>
          </w:rPr>
          <w:t>0-87590-851-9</w:t>
        </w:r>
      </w:hyperlink>
      <w:r w:rsidR="006A710A">
        <w:rPr>
          <w:rStyle w:val="HTMLCite"/>
          <w:rFonts w:ascii="Arial" w:hAnsi="Arial" w:cs="Arial"/>
          <w:color w:val="252525"/>
          <w:sz w:val="19"/>
          <w:szCs w:val="19"/>
          <w:lang w:val="en"/>
        </w:rPr>
        <w:t>. Archived from</w:t>
      </w:r>
      <w:r w:rsidR="006A710A">
        <w:rPr>
          <w:rStyle w:val="apple-converted-space"/>
          <w:rFonts w:ascii="Arial" w:hAnsi="Arial" w:cs="Arial"/>
          <w:i/>
          <w:iCs/>
          <w:color w:val="252525"/>
          <w:sz w:val="19"/>
          <w:szCs w:val="19"/>
          <w:lang w:val="en"/>
        </w:rPr>
        <w:t> </w:t>
      </w:r>
      <w:hyperlink r:id="rId1224" w:history="1">
        <w:r w:rsidR="006A710A">
          <w:rPr>
            <w:rStyle w:val="Hyperlink"/>
            <w:rFonts w:ascii="Arial" w:hAnsi="Arial" w:cs="Arial"/>
            <w:i/>
            <w:iCs/>
            <w:color w:val="663366"/>
            <w:sz w:val="19"/>
            <w:szCs w:val="19"/>
            <w:lang w:val="en"/>
          </w:rPr>
          <w:t>the original</w:t>
        </w:r>
      </w:hyperlink>
      <w:r w:rsidR="006A710A">
        <w:rPr>
          <w:rStyle w:val="HTMLCite"/>
          <w:rFonts w:ascii="Arial" w:hAnsi="Arial" w:cs="Arial"/>
          <w:color w:val="252525"/>
          <w:sz w:val="16"/>
          <w:szCs w:val="16"/>
          <w:lang w:val="en"/>
        </w:rPr>
        <w:t>(PDF)</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16 October 2006</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 August</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25" w:anchor="cite_ref-IERS2004_1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International Earth Rotation and Reference Systems Service (IERS) Working Group (2004).</w:t>
      </w:r>
      <w:r w:rsidR="006A710A">
        <w:rPr>
          <w:rStyle w:val="apple-converted-space"/>
          <w:rFonts w:ascii="Arial" w:hAnsi="Arial" w:cs="Arial"/>
          <w:i/>
          <w:iCs/>
          <w:color w:val="252525"/>
          <w:sz w:val="19"/>
          <w:szCs w:val="19"/>
          <w:lang w:val="en"/>
        </w:rPr>
        <w:t> </w:t>
      </w:r>
      <w:hyperlink r:id="rId1226" w:history="1">
        <w:r w:rsidR="006A710A">
          <w:rPr>
            <w:rStyle w:val="Hyperlink"/>
            <w:rFonts w:ascii="Arial" w:hAnsi="Arial" w:cs="Arial"/>
            <w:i/>
            <w:iCs/>
            <w:color w:val="663366"/>
            <w:sz w:val="19"/>
            <w:szCs w:val="19"/>
            <w:lang w:val="en"/>
          </w:rPr>
          <w:t>"General Definitions and Numerical Standards"</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 In McCarthy, Dennis D.; Petit, Gérard.</w:t>
      </w:r>
      <w:r w:rsidR="006A710A">
        <w:rPr>
          <w:rStyle w:val="apple-converted-space"/>
          <w:rFonts w:ascii="Arial" w:hAnsi="Arial" w:cs="Arial"/>
          <w:i/>
          <w:iCs/>
          <w:color w:val="252525"/>
          <w:sz w:val="19"/>
          <w:szCs w:val="19"/>
          <w:lang w:val="en"/>
        </w:rPr>
        <w:t> </w:t>
      </w:r>
      <w:hyperlink r:id="rId1227" w:history="1">
        <w:r w:rsidR="006A710A">
          <w:rPr>
            <w:rStyle w:val="Hyperlink"/>
            <w:rFonts w:ascii="Arial" w:hAnsi="Arial" w:cs="Arial"/>
            <w:i/>
            <w:iCs/>
            <w:color w:val="663366"/>
            <w:sz w:val="19"/>
            <w:szCs w:val="19"/>
            <w:lang w:val="en"/>
          </w:rPr>
          <w:t>IERS Conventions (2003)</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IERS Technical Note No. 32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(Frankfurt am Main: Verlag des Bundesamts für Kartographie und Geodäsie). p. 12.</w:t>
      </w:r>
      <w:r w:rsidR="006A710A">
        <w:rPr>
          <w:rStyle w:val="apple-converted-space"/>
          <w:rFonts w:ascii="Arial" w:hAnsi="Arial" w:cs="Arial"/>
          <w:i/>
          <w:iCs/>
          <w:color w:val="252525"/>
          <w:sz w:val="19"/>
          <w:szCs w:val="19"/>
          <w:lang w:val="en"/>
        </w:rPr>
        <w:t> </w:t>
      </w:r>
      <w:hyperlink r:id="rId1228"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229" w:tooltip="Special:BookSources/3-89888-884-3" w:history="1">
        <w:r w:rsidR="006A710A">
          <w:rPr>
            <w:rStyle w:val="Hyperlink"/>
            <w:rFonts w:ascii="Arial" w:hAnsi="Arial" w:cs="Arial"/>
            <w:i/>
            <w:iCs/>
            <w:color w:val="0B0080"/>
            <w:sz w:val="19"/>
            <w:szCs w:val="19"/>
            <w:lang w:val="en"/>
          </w:rPr>
          <w:t>3-89888-884-3</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2016-04-29</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30" w:anchor="cite_ref-WGS-84-2_1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Humerfelt, Sigurd (26 October 2010).</w:t>
      </w:r>
      <w:r w:rsidR="006A710A">
        <w:rPr>
          <w:rStyle w:val="apple-converted-space"/>
          <w:rFonts w:ascii="Arial" w:hAnsi="Arial" w:cs="Arial"/>
          <w:i/>
          <w:iCs/>
          <w:color w:val="252525"/>
          <w:sz w:val="19"/>
          <w:szCs w:val="19"/>
          <w:lang w:val="en"/>
        </w:rPr>
        <w:t> </w:t>
      </w:r>
      <w:hyperlink r:id="rId1231" w:history="1">
        <w:r w:rsidR="006A710A">
          <w:rPr>
            <w:rStyle w:val="Hyperlink"/>
            <w:rFonts w:ascii="Arial" w:hAnsi="Arial" w:cs="Arial"/>
            <w:i/>
            <w:iCs/>
            <w:color w:val="663366"/>
            <w:sz w:val="19"/>
            <w:szCs w:val="19"/>
            <w:lang w:val="en"/>
          </w:rPr>
          <w:t>"How WGS 84 defines Earth"</w:t>
        </w:r>
      </w:hyperlink>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29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2011</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32" w:anchor="cite_ref-circ_1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Earth's</w:t>
      </w:r>
      <w:r w:rsidR="006A710A">
        <w:rPr>
          <w:rStyle w:val="apple-converted-space"/>
          <w:rFonts w:ascii="Arial" w:hAnsi="Arial" w:cs="Arial"/>
          <w:color w:val="252525"/>
          <w:sz w:val="19"/>
          <w:szCs w:val="19"/>
          <w:lang w:val="en"/>
        </w:rPr>
        <w:t> </w:t>
      </w:r>
      <w:hyperlink r:id="rId1233" w:tooltip="Circumference" w:history="1">
        <w:r w:rsidR="006A710A">
          <w:rPr>
            <w:rStyle w:val="Hyperlink"/>
            <w:rFonts w:ascii="Arial" w:hAnsi="Arial" w:cs="Arial"/>
            <w:color w:val="0B0080"/>
            <w:sz w:val="19"/>
            <w:szCs w:val="19"/>
            <w:lang w:val="en"/>
          </w:rPr>
          <w:t>circumference</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is almost exactly 40,000 km because the metre was calibrated on this measurement—more specifically, 1/10-millionth of the distance between the poles and the equator.</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4" w:anchor="cite_ref-Pidwirny_2006_8_1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35" w:anchor="cite_ref-Pidwirny_2006_8_1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36" w:anchor="cite_ref-Pidwirny_2006_8_16-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37" w:anchor="cite_ref-Pidwirny_2006_8_16-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Pidwirny, Michael (2 February 2006).</w:t>
      </w:r>
      <w:r>
        <w:rPr>
          <w:rStyle w:val="apple-converted-space"/>
          <w:rFonts w:ascii="Arial" w:hAnsi="Arial" w:cs="Arial"/>
          <w:i/>
          <w:iCs/>
          <w:color w:val="252525"/>
          <w:sz w:val="19"/>
          <w:szCs w:val="19"/>
          <w:lang w:val="en"/>
        </w:rPr>
        <w:t> </w:t>
      </w:r>
      <w:hyperlink r:id="rId1238" w:history="1">
        <w:r>
          <w:rPr>
            <w:rStyle w:val="Hyperlink"/>
            <w:rFonts w:ascii="Arial" w:hAnsi="Arial" w:cs="Arial"/>
            <w:i/>
            <w:iCs/>
            <w:color w:val="663366"/>
            <w:sz w:val="19"/>
            <w:szCs w:val="19"/>
            <w:lang w:val="en"/>
          </w:rPr>
          <w:t>"Surface area of our planet covered by oceans and continents.(Table 8o-1)"</w:t>
        </w:r>
      </w:hyperlink>
      <w:r>
        <w:rPr>
          <w:rStyle w:val="HTMLCite"/>
          <w:rFonts w:ascii="Arial" w:hAnsi="Arial" w:cs="Arial"/>
          <w:color w:val="252525"/>
          <w:sz w:val="19"/>
          <w:szCs w:val="19"/>
          <w:lang w:val="en"/>
        </w:rPr>
        <w:t>. University of British Columbia, Okanagan</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26 November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9" w:anchor="cite_ref-cia_1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40" w:anchor="cite_ref-cia_1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41" w:anchor="cite_ref-cia_1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(24 July 2008).</w:t>
      </w:r>
      <w:r>
        <w:rPr>
          <w:rStyle w:val="apple-converted-space"/>
          <w:rFonts w:ascii="Arial" w:hAnsi="Arial" w:cs="Arial"/>
          <w:i/>
          <w:iCs/>
          <w:color w:val="252525"/>
          <w:sz w:val="19"/>
          <w:szCs w:val="19"/>
          <w:lang w:val="en"/>
        </w:rPr>
        <w:t> </w:t>
      </w:r>
      <w:hyperlink r:id="rId1242" w:history="1">
        <w:r>
          <w:rPr>
            <w:rStyle w:val="Hyperlink"/>
            <w:rFonts w:ascii="Arial" w:hAnsi="Arial" w:cs="Arial"/>
            <w:i/>
            <w:iCs/>
            <w:color w:val="663366"/>
            <w:sz w:val="19"/>
            <w:szCs w:val="19"/>
            <w:lang w:val="en"/>
          </w:rPr>
          <w:t>"World"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World Factbook. Central Intelligence Agency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5 August</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43" w:anchor="cite_ref-Luzum2011_1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Luzum, Brian; Capitaine, Nicole; Fienga, Agnès; Folkner, William; Fukushima, Toshio; et al. (August 2011). "The IAU 2009 system of astronomical constants: The report of the IAU working group on numerical standards for Fundamental Astronomy".</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Celestial Mechanics and Dynamical Astronomy</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110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 293–304.</w:t>
      </w:r>
      <w:hyperlink r:id="rId1244"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245" w:history="1">
        <w:r w:rsidR="006A710A">
          <w:rPr>
            <w:rStyle w:val="Hyperlink"/>
            <w:rFonts w:ascii="Arial" w:hAnsi="Arial" w:cs="Arial"/>
            <w:i/>
            <w:iCs/>
            <w:color w:val="663366"/>
            <w:sz w:val="19"/>
            <w:szCs w:val="19"/>
            <w:lang w:val="en"/>
          </w:rPr>
          <w:t>2011CeMDA.110..293L</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246"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247" w:history="1">
        <w:r w:rsidR="006A710A">
          <w:rPr>
            <w:rStyle w:val="Hyperlink"/>
            <w:rFonts w:ascii="Arial" w:hAnsi="Arial" w:cs="Arial"/>
            <w:i/>
            <w:iCs/>
            <w:color w:val="663366"/>
            <w:sz w:val="19"/>
            <w:szCs w:val="19"/>
            <w:lang w:val="en"/>
          </w:rPr>
          <w:t>10.1007/s10569-011-9352-4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48" w:anchor="cite_ref-NIST2008_2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49" w:history="1">
        <w:r w:rsidR="006A710A">
          <w:rPr>
            <w:rStyle w:val="Hyperlink"/>
            <w:rFonts w:ascii="Arial" w:hAnsi="Arial" w:cs="Arial"/>
            <w:i/>
            <w:iCs/>
            <w:color w:val="663366"/>
            <w:sz w:val="19"/>
            <w:szCs w:val="19"/>
            <w:lang w:val="en"/>
          </w:rPr>
          <w:t>The international system of units (SI)</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(2008 ed.).</w:t>
      </w:r>
      <w:r w:rsidR="006A710A">
        <w:rPr>
          <w:rStyle w:val="apple-converted-space"/>
          <w:rFonts w:ascii="Arial" w:hAnsi="Arial" w:cs="Arial"/>
          <w:i/>
          <w:iCs/>
          <w:color w:val="252525"/>
          <w:sz w:val="19"/>
          <w:szCs w:val="19"/>
          <w:lang w:val="en"/>
        </w:rPr>
        <w:t> </w:t>
      </w:r>
      <w:hyperlink r:id="rId1250" w:tooltip="United States Department of Commerce" w:history="1">
        <w:r w:rsidR="006A710A">
          <w:rPr>
            <w:rStyle w:val="Hyperlink"/>
            <w:rFonts w:ascii="Arial" w:hAnsi="Arial" w:cs="Arial"/>
            <w:i/>
            <w:iCs/>
            <w:color w:val="0B0080"/>
            <w:sz w:val="19"/>
            <w:szCs w:val="19"/>
            <w:lang w:val="en"/>
          </w:rPr>
          <w:t>United States Department of Commerce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251" w:tooltip="National Institute of Standards and Technology" w:history="1">
        <w:r w:rsidR="006A710A">
          <w:rPr>
            <w:rStyle w:val="Hyperlink"/>
            <w:rFonts w:ascii="Arial" w:hAnsi="Arial" w:cs="Arial"/>
            <w:i/>
            <w:iCs/>
            <w:color w:val="0B0080"/>
            <w:sz w:val="19"/>
            <w:szCs w:val="19"/>
            <w:lang w:val="en"/>
          </w:rPr>
          <w:t>NIST</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Special Publication 330. p. 52.</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52" w:anchor="cite_ref-Williams1994_2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Williams, James G. (1994). "Contributions to the Earth's obliquity rate, precession, and nutation".</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Astronomical Journal</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108</w:t>
      </w:r>
      <w:r w:rsidR="006A710A">
        <w:rPr>
          <w:rStyle w:val="HTMLCite"/>
          <w:rFonts w:ascii="Arial" w:hAnsi="Arial" w:cs="Arial"/>
          <w:color w:val="252525"/>
          <w:sz w:val="19"/>
          <w:szCs w:val="19"/>
          <w:lang w:val="en"/>
        </w:rPr>
        <w:t>: 711.</w:t>
      </w:r>
      <w:r w:rsidR="006A710A">
        <w:rPr>
          <w:rStyle w:val="apple-converted-space"/>
          <w:rFonts w:ascii="Arial" w:hAnsi="Arial" w:cs="Arial"/>
          <w:i/>
          <w:iCs/>
          <w:color w:val="252525"/>
          <w:sz w:val="19"/>
          <w:szCs w:val="19"/>
          <w:lang w:val="en"/>
        </w:rPr>
        <w:t> </w:t>
      </w:r>
      <w:hyperlink r:id="rId1253"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254" w:history="1">
        <w:r w:rsidR="006A710A">
          <w:rPr>
            <w:rStyle w:val="Hyperlink"/>
            <w:rFonts w:ascii="Arial" w:hAnsi="Arial" w:cs="Arial"/>
            <w:i/>
            <w:iCs/>
            <w:color w:val="663366"/>
            <w:sz w:val="19"/>
            <w:szCs w:val="19"/>
            <w:lang w:val="en"/>
          </w:rPr>
          <w:t>1994AJ....108..711W</w:t>
        </w:r>
      </w:hyperlink>
      <w:r w:rsidR="006A710A">
        <w:rPr>
          <w:rStyle w:val="HTMLCite"/>
          <w:rFonts w:ascii="Arial" w:hAnsi="Arial" w:cs="Arial"/>
          <w:color w:val="252525"/>
          <w:sz w:val="19"/>
          <w:szCs w:val="19"/>
          <w:lang w:val="en"/>
        </w:rPr>
        <w:t>.</w:t>
      </w:r>
      <w:hyperlink r:id="rId1255"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256" w:history="1">
        <w:r w:rsidR="006A710A">
          <w:rPr>
            <w:rStyle w:val="Hyperlink"/>
            <w:rFonts w:ascii="Arial" w:hAnsi="Arial" w:cs="Arial"/>
            <w:i/>
            <w:iCs/>
            <w:color w:val="663366"/>
            <w:sz w:val="19"/>
            <w:szCs w:val="19"/>
            <w:lang w:val="en"/>
          </w:rPr>
          <w:t>10.1086/117108</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257" w:tooltip="International Standard Serial Number" w:history="1">
        <w:r w:rsidR="006A710A">
          <w:rPr>
            <w:rStyle w:val="Hyperlink"/>
            <w:rFonts w:ascii="Arial" w:hAnsi="Arial" w:cs="Arial"/>
            <w:i/>
            <w:iCs/>
            <w:color w:val="0B0080"/>
            <w:sz w:val="19"/>
            <w:szCs w:val="19"/>
            <w:lang w:val="en"/>
          </w:rPr>
          <w:t>ISSN</w:t>
        </w:r>
      </w:hyperlink>
      <w:r w:rsidR="006A710A">
        <w:rPr>
          <w:rStyle w:val="HTMLCite"/>
          <w:rFonts w:ascii="Arial" w:hAnsi="Arial" w:cs="Arial"/>
          <w:color w:val="252525"/>
          <w:sz w:val="19"/>
          <w:szCs w:val="19"/>
          <w:lang w:val="en"/>
        </w:rPr>
        <w:t> </w:t>
      </w:r>
      <w:hyperlink r:id="rId1258" w:history="1">
        <w:r w:rsidR="006A710A">
          <w:rPr>
            <w:rStyle w:val="Hyperlink"/>
            <w:rFonts w:ascii="Arial" w:hAnsi="Arial" w:cs="Arial"/>
            <w:i/>
            <w:iCs/>
            <w:color w:val="663366"/>
            <w:sz w:val="19"/>
            <w:szCs w:val="19"/>
            <w:lang w:val="en"/>
          </w:rPr>
          <w:t>0004-6256</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59" w:anchor="cite_ref-Allen296_2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Allen, Clabon Walter; Cox, Arthur N. (2000).</w:t>
      </w:r>
      <w:r w:rsidR="006A710A">
        <w:rPr>
          <w:rStyle w:val="apple-converted-space"/>
          <w:rFonts w:ascii="Arial" w:hAnsi="Arial" w:cs="Arial"/>
          <w:i/>
          <w:iCs/>
          <w:color w:val="252525"/>
          <w:sz w:val="19"/>
          <w:szCs w:val="19"/>
          <w:lang w:val="en"/>
        </w:rPr>
        <w:t> </w:t>
      </w:r>
      <w:hyperlink r:id="rId1260" w:history="1">
        <w:r w:rsidR="006A710A">
          <w:rPr>
            <w:rStyle w:val="Hyperlink"/>
            <w:rFonts w:ascii="Arial" w:hAnsi="Arial" w:cs="Arial"/>
            <w:i/>
            <w:iCs/>
            <w:color w:val="663366"/>
            <w:sz w:val="19"/>
            <w:szCs w:val="19"/>
            <w:lang w:val="en"/>
          </w:rPr>
          <w:t>Allen's Astrophysical Quantities</w:t>
        </w:r>
      </w:hyperlink>
      <w:r w:rsidR="006A710A">
        <w:rPr>
          <w:rStyle w:val="HTMLCite"/>
          <w:rFonts w:ascii="Arial" w:hAnsi="Arial" w:cs="Arial"/>
          <w:color w:val="252525"/>
          <w:sz w:val="19"/>
          <w:szCs w:val="19"/>
          <w:lang w:val="en"/>
        </w:rPr>
        <w:t>. Springer. p. 296.</w:t>
      </w:r>
      <w:r w:rsidR="006A710A">
        <w:rPr>
          <w:rStyle w:val="apple-converted-space"/>
          <w:rFonts w:ascii="Arial" w:hAnsi="Arial" w:cs="Arial"/>
          <w:i/>
          <w:iCs/>
          <w:color w:val="252525"/>
          <w:sz w:val="19"/>
          <w:szCs w:val="19"/>
          <w:lang w:val="en"/>
        </w:rPr>
        <w:t> </w:t>
      </w:r>
      <w:hyperlink r:id="rId1261"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262" w:tooltip="Special:BookSources/0-387-98746-0" w:history="1">
        <w:r w:rsidR="006A710A">
          <w:rPr>
            <w:rStyle w:val="Hyperlink"/>
            <w:rFonts w:ascii="Arial" w:hAnsi="Arial" w:cs="Arial"/>
            <w:i/>
            <w:iCs/>
            <w:color w:val="0B0080"/>
            <w:sz w:val="19"/>
            <w:szCs w:val="19"/>
            <w:lang w:val="en"/>
          </w:rPr>
          <w:t>0-387-98746-0</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17 August</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63" w:anchor="cite_ref-Cox2000_2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Arthur N. Cox, ed. (2000).</w:t>
      </w:r>
      <w:r w:rsidR="006A710A">
        <w:rPr>
          <w:rStyle w:val="apple-converted-space"/>
          <w:rFonts w:ascii="Arial" w:hAnsi="Arial" w:cs="Arial"/>
          <w:i/>
          <w:iCs/>
          <w:color w:val="252525"/>
          <w:sz w:val="19"/>
          <w:szCs w:val="19"/>
          <w:lang w:val="en"/>
        </w:rPr>
        <w:t> </w:t>
      </w:r>
      <w:hyperlink r:id="rId1264" w:history="1">
        <w:r w:rsidR="006A710A">
          <w:rPr>
            <w:rStyle w:val="Hyperlink"/>
            <w:rFonts w:ascii="Arial" w:hAnsi="Arial" w:cs="Arial"/>
            <w:i/>
            <w:iCs/>
            <w:color w:val="663366"/>
            <w:sz w:val="19"/>
            <w:szCs w:val="19"/>
            <w:lang w:val="en"/>
          </w:rPr>
          <w:t>Allen's Astrophysical Quantities</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(4th ed.). New York: AIP Press. p. 244.</w:t>
      </w:r>
      <w:r w:rsidR="006A710A">
        <w:rPr>
          <w:rStyle w:val="apple-converted-space"/>
          <w:rFonts w:ascii="Arial" w:hAnsi="Arial" w:cs="Arial"/>
          <w:i/>
          <w:iCs/>
          <w:color w:val="252525"/>
          <w:sz w:val="19"/>
          <w:szCs w:val="19"/>
          <w:lang w:val="en"/>
        </w:rPr>
        <w:t> </w:t>
      </w:r>
      <w:hyperlink r:id="rId1265"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266" w:tooltip="Special:BookSources/0-387-98746-0" w:history="1">
        <w:r w:rsidR="006A710A">
          <w:rPr>
            <w:rStyle w:val="Hyperlink"/>
            <w:rFonts w:ascii="Arial" w:hAnsi="Arial" w:cs="Arial"/>
            <w:i/>
            <w:iCs/>
            <w:color w:val="0B0080"/>
            <w:sz w:val="19"/>
            <w:szCs w:val="19"/>
            <w:lang w:val="en"/>
          </w:rPr>
          <w:t>0-387-98746-0</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17 August</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67" w:anchor="cite_ref-asu_lowest_temp_2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68" w:history="1">
        <w:r w:rsidR="006A710A">
          <w:rPr>
            <w:rStyle w:val="Hyperlink"/>
            <w:rFonts w:ascii="Arial" w:hAnsi="Arial" w:cs="Arial"/>
            <w:i/>
            <w:iCs/>
            <w:color w:val="663366"/>
            <w:sz w:val="19"/>
            <w:szCs w:val="19"/>
            <w:lang w:val="en"/>
          </w:rPr>
          <w:t>"World: Lowest Temperature"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269" w:tooltip="WMO" w:history="1">
        <w:r w:rsidR="006A710A">
          <w:rPr>
            <w:rStyle w:val="Hyperlink"/>
            <w:rFonts w:ascii="Arial" w:hAnsi="Arial" w:cs="Arial"/>
            <w:i/>
            <w:iCs/>
            <w:color w:val="0B0080"/>
            <w:sz w:val="19"/>
            <w:szCs w:val="19"/>
            <w:lang w:val="en"/>
          </w:rPr>
          <w:t>WMO</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Weather and Climate Extremes Archive.</w:t>
      </w:r>
      <w:r w:rsidR="006A710A">
        <w:rPr>
          <w:rStyle w:val="apple-converted-space"/>
          <w:rFonts w:ascii="Arial" w:hAnsi="Arial" w:cs="Arial"/>
          <w:i/>
          <w:iCs/>
          <w:color w:val="252525"/>
          <w:sz w:val="19"/>
          <w:szCs w:val="19"/>
          <w:lang w:val="en"/>
        </w:rPr>
        <w:t> </w:t>
      </w:r>
      <w:hyperlink r:id="rId1270" w:tooltip="Arizona State University" w:history="1">
        <w:r w:rsidR="006A710A">
          <w:rPr>
            <w:rStyle w:val="Hyperlink"/>
            <w:rFonts w:ascii="Arial" w:hAnsi="Arial" w:cs="Arial"/>
            <w:i/>
            <w:iCs/>
            <w:color w:val="0B0080"/>
            <w:sz w:val="19"/>
            <w:szCs w:val="19"/>
            <w:lang w:val="en"/>
          </w:rPr>
          <w:t>Arizona State University</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August</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71" w:anchor="cite_ref-kinver20091210_2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Kinver, Mark (10 December 2009).</w:t>
      </w:r>
      <w:r w:rsidR="006A710A">
        <w:rPr>
          <w:rStyle w:val="apple-converted-space"/>
          <w:rFonts w:ascii="Arial" w:hAnsi="Arial" w:cs="Arial"/>
          <w:i/>
          <w:iCs/>
          <w:color w:val="252525"/>
          <w:sz w:val="19"/>
          <w:szCs w:val="19"/>
          <w:lang w:val="en"/>
        </w:rPr>
        <w:t> </w:t>
      </w:r>
      <w:hyperlink r:id="rId1272" w:history="1">
        <w:r w:rsidR="006A710A">
          <w:rPr>
            <w:rStyle w:val="Hyperlink"/>
            <w:rFonts w:ascii="Arial" w:hAnsi="Arial" w:cs="Arial"/>
            <w:i/>
            <w:iCs/>
            <w:color w:val="663366"/>
            <w:sz w:val="19"/>
            <w:szCs w:val="19"/>
            <w:lang w:val="en"/>
          </w:rPr>
          <w:t>"Global average temperature may hit record level in 2010"</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273" w:tooltip="BBC Online" w:history="1">
        <w:r w:rsidR="006A710A">
          <w:rPr>
            <w:rStyle w:val="Hyperlink"/>
            <w:rFonts w:ascii="Arial" w:hAnsi="Arial" w:cs="Arial"/>
            <w:i/>
            <w:iCs/>
            <w:color w:val="0B0080"/>
            <w:sz w:val="19"/>
            <w:szCs w:val="19"/>
            <w:lang w:val="en"/>
          </w:rPr>
          <w:t>BBC Online</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22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74" w:anchor="cite_ref-asu_highest_temp_2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75" w:history="1">
        <w:r w:rsidR="006A710A">
          <w:rPr>
            <w:rStyle w:val="Hyperlink"/>
            <w:rFonts w:ascii="Arial" w:hAnsi="Arial" w:cs="Arial"/>
            <w:i/>
            <w:iCs/>
            <w:color w:val="663366"/>
            <w:sz w:val="19"/>
            <w:szCs w:val="19"/>
            <w:lang w:val="en"/>
          </w:rPr>
          <w:t>"World: Highest Temperature"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276" w:tooltip="WMO" w:history="1">
        <w:r w:rsidR="006A710A">
          <w:rPr>
            <w:rStyle w:val="Hyperlink"/>
            <w:rFonts w:ascii="Arial" w:hAnsi="Arial" w:cs="Arial"/>
            <w:i/>
            <w:iCs/>
            <w:color w:val="0B0080"/>
            <w:sz w:val="19"/>
            <w:szCs w:val="19"/>
            <w:lang w:val="en"/>
          </w:rPr>
          <w:t>WMO</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Weather and Climate Extremes Archive.</w:t>
      </w:r>
      <w:r w:rsidR="006A710A">
        <w:rPr>
          <w:rStyle w:val="apple-converted-space"/>
          <w:rFonts w:ascii="Arial" w:hAnsi="Arial" w:cs="Arial"/>
          <w:i/>
          <w:iCs/>
          <w:color w:val="252525"/>
          <w:sz w:val="19"/>
          <w:szCs w:val="19"/>
          <w:lang w:val="en"/>
        </w:rPr>
        <w:t> </w:t>
      </w:r>
      <w:hyperlink r:id="rId1277" w:tooltip="Arizona State University" w:history="1">
        <w:r w:rsidR="006A710A">
          <w:rPr>
            <w:rStyle w:val="Hyperlink"/>
            <w:rFonts w:ascii="Arial" w:hAnsi="Arial" w:cs="Arial"/>
            <w:i/>
            <w:iCs/>
            <w:color w:val="0B0080"/>
            <w:sz w:val="19"/>
            <w:szCs w:val="19"/>
            <w:lang w:val="en"/>
          </w:rPr>
          <w:t>Arizona State University</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August</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78" w:anchor="cite_ref-NOAA_2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79" w:tooltip="National Oceanic and Atmospheric Administration" w:history="1">
        <w:r w:rsidR="006A710A">
          <w:rPr>
            <w:rStyle w:val="Hyperlink"/>
            <w:rFonts w:ascii="Arial" w:hAnsi="Arial" w:cs="Arial"/>
            <w:i/>
            <w:iCs/>
            <w:color w:val="0B0080"/>
            <w:sz w:val="19"/>
            <w:szCs w:val="19"/>
            <w:lang w:val="en"/>
          </w:rPr>
          <w:t>National Oceanic and Atmospheric Administration</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 December 2014).</w:t>
      </w:r>
      <w:r w:rsidR="006A710A">
        <w:rPr>
          <w:rStyle w:val="apple-converted-space"/>
          <w:rFonts w:ascii="Arial" w:hAnsi="Arial" w:cs="Arial"/>
          <w:i/>
          <w:iCs/>
          <w:color w:val="252525"/>
          <w:sz w:val="19"/>
          <w:szCs w:val="19"/>
          <w:lang w:val="en"/>
        </w:rPr>
        <w:t> </w:t>
      </w:r>
      <w:hyperlink r:id="rId1280" w:anchor="mlo" w:history="1">
        <w:r w:rsidR="006A710A">
          <w:rPr>
            <w:rStyle w:val="Hyperlink"/>
            <w:rFonts w:ascii="Arial" w:hAnsi="Arial" w:cs="Arial"/>
            <w:i/>
            <w:iCs/>
            <w:color w:val="663366"/>
            <w:sz w:val="19"/>
            <w:szCs w:val="19"/>
            <w:lang w:val="en"/>
          </w:rPr>
          <w:t>"Trends in Atmospheric Carbon Dioxide"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281" w:tooltip="Earth System Research Laboratory" w:history="1">
        <w:r w:rsidR="006A710A">
          <w:rPr>
            <w:rStyle w:val="Hyperlink"/>
            <w:rFonts w:ascii="Arial" w:hAnsi="Arial" w:cs="Arial"/>
            <w:i/>
            <w:iCs/>
            <w:color w:val="0B0080"/>
            <w:sz w:val="19"/>
            <w:szCs w:val="19"/>
            <w:lang w:val="en"/>
          </w:rPr>
          <w:t>Earth System Research Laboratory</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82" w:anchor="cite_ref-28"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83" w:tooltip="Oxford English Dictionary" w:history="1">
        <w:r w:rsidR="006A710A">
          <w:rPr>
            <w:rStyle w:val="Hyperlink"/>
            <w:rFonts w:ascii="Arial" w:hAnsi="Arial" w:cs="Arial"/>
            <w:i/>
            <w:iCs/>
            <w:color w:val="0B0080"/>
            <w:sz w:val="19"/>
            <w:szCs w:val="19"/>
            <w:lang w:val="en"/>
          </w:rPr>
          <w:t>Oxford English Dictionary</w:t>
        </w:r>
      </w:hyperlink>
      <w:r w:rsidR="006A710A">
        <w:rPr>
          <w:rStyle w:val="reference-text"/>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nowrap"/>
          <w:rFonts w:ascii="Arial" w:hAnsi="Arial" w:cs="Arial"/>
          <w:color w:val="252525"/>
          <w:sz w:val="19"/>
          <w:szCs w:val="19"/>
          <w:lang w:val="en"/>
        </w:rPr>
        <w:t>3rd ed.</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"world,</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n.</w:t>
      </w:r>
      <w:r w:rsidR="006A710A">
        <w:rPr>
          <w:rStyle w:val="reference-text"/>
          <w:rFonts w:ascii="Arial" w:hAnsi="Arial" w:cs="Arial"/>
          <w:color w:val="252525"/>
          <w:sz w:val="19"/>
          <w:szCs w:val="19"/>
          <w:lang w:val="en"/>
        </w:rPr>
        <w:t>" Oxford University Press (Oxford), 2010.</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84" w:anchor="cite_ref-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85" w:tooltip="Oxford English Dictionary" w:history="1">
        <w:r w:rsidR="006A710A">
          <w:rPr>
            <w:rStyle w:val="Hyperlink"/>
            <w:rFonts w:ascii="Arial" w:hAnsi="Arial" w:cs="Arial"/>
            <w:i/>
            <w:iCs/>
            <w:color w:val="0B0080"/>
            <w:sz w:val="19"/>
            <w:szCs w:val="19"/>
            <w:lang w:val="en"/>
          </w:rPr>
          <w:t>Oxford English Dictionary</w:t>
        </w:r>
      </w:hyperlink>
      <w:r w:rsidR="006A710A">
        <w:rPr>
          <w:rStyle w:val="reference-text"/>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nowrap"/>
          <w:rFonts w:ascii="Arial" w:hAnsi="Arial" w:cs="Arial"/>
          <w:color w:val="252525"/>
          <w:sz w:val="19"/>
          <w:szCs w:val="19"/>
          <w:lang w:val="en"/>
        </w:rPr>
        <w:t>3rd ed.</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"Gaia,</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n.</w:t>
      </w:r>
      <w:r w:rsidR="006A710A">
        <w:rPr>
          <w:rStyle w:val="reference-text"/>
          <w:rFonts w:ascii="Arial" w:hAnsi="Arial" w:cs="Arial"/>
          <w:color w:val="252525"/>
          <w:sz w:val="19"/>
          <w:szCs w:val="19"/>
          <w:lang w:val="en"/>
        </w:rPr>
        <w:t>" Oxford University Press (Oxford), 2007.</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86" w:anchor="cite_ref-32"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87" w:tooltip="Oxford English Dictionary" w:history="1">
        <w:r w:rsidR="006A710A">
          <w:rPr>
            <w:rStyle w:val="Hyperlink"/>
            <w:rFonts w:ascii="Arial" w:hAnsi="Arial" w:cs="Arial"/>
            <w:i/>
            <w:iCs/>
            <w:color w:val="0B0080"/>
            <w:sz w:val="19"/>
            <w:szCs w:val="19"/>
            <w:lang w:val="en"/>
          </w:rPr>
          <w:t>Oxford English Dictionary</w:t>
        </w:r>
      </w:hyperlink>
      <w:r w:rsidR="006A710A">
        <w:rPr>
          <w:rStyle w:val="reference-text"/>
          <w:rFonts w:ascii="Arial" w:hAnsi="Arial" w:cs="Arial"/>
          <w:color w:val="252525"/>
          <w:sz w:val="19"/>
          <w:szCs w:val="19"/>
          <w:lang w:val="en"/>
        </w:rPr>
        <w:t>), "terra,</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n.</w:t>
      </w:r>
      <w:r w:rsidR="006A710A">
        <w:rPr>
          <w:rStyle w:val="reference-text"/>
          <w:rFonts w:ascii="Arial" w:hAnsi="Arial" w:cs="Arial"/>
          <w:color w:val="252525"/>
          <w:sz w:val="19"/>
          <w:szCs w:val="19"/>
          <w:lang w:val="en"/>
        </w:rPr>
        <w:t>, used in Science Fiction" Oxford University Press (Oxford), 1989.</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88" w:anchor="cite_ref-USGS1997_3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289" w:history="1">
        <w:r w:rsidR="006A710A">
          <w:rPr>
            <w:rStyle w:val="Hyperlink"/>
            <w:rFonts w:ascii="Arial" w:hAnsi="Arial" w:cs="Arial"/>
            <w:i/>
            <w:iCs/>
            <w:color w:val="663366"/>
            <w:sz w:val="19"/>
            <w:szCs w:val="19"/>
            <w:lang w:val="en"/>
          </w:rPr>
          <w:t>"Age of the Earth"</w:t>
        </w:r>
      </w:hyperlink>
      <w:r w:rsidR="006A710A">
        <w:rPr>
          <w:rStyle w:val="HTMLCite"/>
          <w:rFonts w:ascii="Arial" w:hAnsi="Arial" w:cs="Arial"/>
          <w:color w:val="252525"/>
          <w:sz w:val="19"/>
          <w:szCs w:val="19"/>
          <w:lang w:val="en"/>
        </w:rPr>
        <w:t>. U.S. Geological Survey. 1997.</w:t>
      </w:r>
      <w:r w:rsidR="006A710A">
        <w:rPr>
          <w:rStyle w:val="apple-converted-space"/>
          <w:rFonts w:ascii="Arial" w:hAnsi="Arial" w:cs="Arial"/>
          <w:i/>
          <w:iCs/>
          <w:color w:val="252525"/>
          <w:sz w:val="19"/>
          <w:szCs w:val="19"/>
          <w:lang w:val="en"/>
        </w:rPr>
        <w:t> </w:t>
      </w:r>
      <w:hyperlink r:id="rId1290" w:history="1">
        <w:r w:rsidR="006A710A">
          <w:rPr>
            <w:rStyle w:val="Hyperlink"/>
            <w:rFonts w:ascii="Arial" w:hAnsi="Arial" w:cs="Arial"/>
            <w:i/>
            <w:iCs/>
            <w:color w:val="663366"/>
            <w:sz w:val="19"/>
            <w:szCs w:val="19"/>
            <w:lang w:val="en"/>
          </w:rPr>
          <w:t>Archived</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from the original on 23 December 2005</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10 January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2006</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91" w:anchor="cite_ref-34"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Dalrymple, G. Brent (2001). "The age of the Earth in the twentieth century: a problem (mostly) solved".</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Special Publications, Geological Society of London</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190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 205–221.</w:t>
      </w:r>
      <w:hyperlink r:id="rId1292"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293" w:history="1">
        <w:r w:rsidR="006A710A">
          <w:rPr>
            <w:rStyle w:val="Hyperlink"/>
            <w:rFonts w:ascii="Arial" w:hAnsi="Arial" w:cs="Arial"/>
            <w:i/>
            <w:iCs/>
            <w:color w:val="663366"/>
            <w:sz w:val="19"/>
            <w:szCs w:val="19"/>
            <w:lang w:val="en"/>
          </w:rPr>
          <w:t>2001GSLSP.190..205D</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294"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295" w:history="1">
        <w:r w:rsidR="006A710A">
          <w:rPr>
            <w:rStyle w:val="Hyperlink"/>
            <w:rFonts w:ascii="Arial" w:hAnsi="Arial" w:cs="Arial"/>
            <w:i/>
            <w:iCs/>
            <w:color w:val="663366"/>
            <w:sz w:val="19"/>
            <w:szCs w:val="19"/>
            <w:lang w:val="en"/>
          </w:rPr>
          <w:t>10.1144/GSL.SP.2001.190.01.14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296" w:anchor="cite_ref-35"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Manhesa, Gérard; Allègre, Claude J.; Dupréa, Bernard &amp; Hamelin, Bruno (1980). "Lead isotope study of basic-ultrabasic layered complexes: Speculations about the age of the earth and primitive mantle characteristics".</w:t>
      </w:r>
      <w:r w:rsidR="006A710A">
        <w:rPr>
          <w:rStyle w:val="apple-converted-space"/>
          <w:rFonts w:ascii="Arial" w:hAnsi="Arial" w:cs="Arial"/>
          <w:i/>
          <w:iCs/>
          <w:color w:val="252525"/>
          <w:sz w:val="19"/>
          <w:szCs w:val="19"/>
          <w:lang w:val="en"/>
        </w:rPr>
        <w:t> </w:t>
      </w:r>
      <w:hyperlink r:id="rId1297" w:tooltip="Earth and Planetary Science Letters" w:history="1">
        <w:r w:rsidR="006A710A">
          <w:rPr>
            <w:rStyle w:val="Hyperlink"/>
            <w:rFonts w:ascii="Arial" w:hAnsi="Arial" w:cs="Arial"/>
            <w:i/>
            <w:iCs/>
            <w:color w:val="0B0080"/>
            <w:sz w:val="19"/>
            <w:szCs w:val="19"/>
            <w:lang w:val="en"/>
          </w:rPr>
          <w:t>Earth and Planetary Science Letters</w:t>
        </w:r>
      </w:hyperlink>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47</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(3): 370–382.</w:t>
      </w:r>
      <w:r w:rsidR="006A710A">
        <w:rPr>
          <w:rStyle w:val="apple-converted-space"/>
          <w:rFonts w:ascii="Arial" w:hAnsi="Arial" w:cs="Arial"/>
          <w:i/>
          <w:iCs/>
          <w:color w:val="252525"/>
          <w:sz w:val="19"/>
          <w:szCs w:val="19"/>
          <w:lang w:val="en"/>
        </w:rPr>
        <w:t> </w:t>
      </w:r>
      <w:hyperlink r:id="rId1298"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299" w:history="1">
        <w:r w:rsidR="006A710A">
          <w:rPr>
            <w:rStyle w:val="Hyperlink"/>
            <w:rFonts w:ascii="Arial" w:hAnsi="Arial" w:cs="Arial"/>
            <w:i/>
            <w:iCs/>
            <w:color w:val="663366"/>
            <w:sz w:val="19"/>
            <w:szCs w:val="19"/>
            <w:lang w:val="en"/>
          </w:rPr>
          <w:t>1980E&amp;PSL..47..370M</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00"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301" w:history="1">
        <w:r w:rsidR="006A710A">
          <w:rPr>
            <w:rStyle w:val="Hyperlink"/>
            <w:rFonts w:ascii="Arial" w:hAnsi="Arial" w:cs="Arial"/>
            <w:i/>
            <w:iCs/>
            <w:color w:val="663366"/>
            <w:sz w:val="19"/>
            <w:szCs w:val="19"/>
            <w:lang w:val="en"/>
          </w:rPr>
          <w:t>10.1016/0012-821X(80)90024-2</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02" w:anchor="cite_ref-yoder1995_3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Yoder, Charles F. (1995).</w:t>
      </w:r>
      <w:r w:rsidR="006A710A">
        <w:rPr>
          <w:rStyle w:val="apple-converted-space"/>
          <w:rFonts w:ascii="Arial" w:hAnsi="Arial" w:cs="Arial"/>
          <w:i/>
          <w:iCs/>
          <w:color w:val="252525"/>
          <w:sz w:val="19"/>
          <w:szCs w:val="19"/>
          <w:lang w:val="en"/>
        </w:rPr>
        <w:t> </w:t>
      </w:r>
      <w:hyperlink r:id="rId1303" w:history="1">
        <w:r w:rsidR="006A710A">
          <w:rPr>
            <w:rStyle w:val="Hyperlink"/>
            <w:rFonts w:ascii="Arial" w:hAnsi="Arial" w:cs="Arial"/>
            <w:i/>
            <w:iCs/>
            <w:color w:val="663366"/>
            <w:sz w:val="19"/>
            <w:szCs w:val="19"/>
            <w:lang w:val="en"/>
          </w:rPr>
          <w:t>"Astrometric and Geodetic Properties of Earth and the Solar System"</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 In T. J. Ahrens.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Global Earth Physics: A Handbook of Physical Constants. Washington: American Geophysical Union. p. 8.</w:t>
      </w:r>
      <w:r w:rsidR="006A710A">
        <w:rPr>
          <w:rStyle w:val="apple-converted-space"/>
          <w:rFonts w:ascii="Arial" w:hAnsi="Arial" w:cs="Arial"/>
          <w:i/>
          <w:iCs/>
          <w:color w:val="252525"/>
          <w:sz w:val="19"/>
          <w:szCs w:val="19"/>
          <w:lang w:val="en"/>
        </w:rPr>
        <w:t> </w:t>
      </w:r>
      <w:hyperlink r:id="rId1304"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305" w:tooltip="Special:BookSources/0-87590-851-9" w:history="1">
        <w:r w:rsidR="006A710A">
          <w:rPr>
            <w:rStyle w:val="Hyperlink"/>
            <w:rFonts w:ascii="Arial" w:hAnsi="Arial" w:cs="Arial"/>
            <w:i/>
            <w:iCs/>
            <w:color w:val="0B0080"/>
            <w:sz w:val="19"/>
            <w:szCs w:val="19"/>
            <w:lang w:val="en"/>
          </w:rPr>
          <w:t>0-87590-851-9</w:t>
        </w:r>
      </w:hyperlink>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306" w:anchor="cite_ref-aaa428_261_3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307" w:anchor="cite_ref-aaa428_261_3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Laskar, J.; et al. (2004). "A long-term numerical solution for the insolation quantities of the Earth".</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Astronomy and Astrophysics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428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261–85.</w:t>
      </w:r>
      <w:hyperlink r:id="rId130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309" w:history="1">
        <w:r>
          <w:rPr>
            <w:rStyle w:val="Hyperlink"/>
            <w:rFonts w:ascii="Arial" w:hAnsi="Arial" w:cs="Arial"/>
            <w:i/>
            <w:iCs/>
            <w:color w:val="663366"/>
            <w:sz w:val="19"/>
            <w:szCs w:val="19"/>
            <w:lang w:val="en"/>
          </w:rPr>
          <w:t>2004A&amp;A...428..261L</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31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311" w:history="1">
        <w:r>
          <w:rPr>
            <w:rStyle w:val="Hyperlink"/>
            <w:rFonts w:ascii="Arial" w:hAnsi="Arial" w:cs="Arial"/>
            <w:i/>
            <w:iCs/>
            <w:color w:val="663366"/>
            <w:sz w:val="19"/>
            <w:szCs w:val="19"/>
            <w:lang w:val="en"/>
          </w:rPr>
          <w:t>10.1051/0004-6361:20041335</w:t>
        </w:r>
      </w:hyperlink>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12" w:anchor="cite_ref-39"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National Oceanic and Atmospheric Administration.</w:t>
      </w:r>
      <w:r w:rsidR="006A710A">
        <w:rPr>
          <w:rStyle w:val="apple-converted-space"/>
          <w:rFonts w:ascii="Arial" w:hAnsi="Arial" w:cs="Arial"/>
          <w:i/>
          <w:iCs/>
          <w:color w:val="252525"/>
          <w:sz w:val="19"/>
          <w:szCs w:val="19"/>
          <w:lang w:val="en"/>
        </w:rPr>
        <w:t> </w:t>
      </w:r>
      <w:hyperlink r:id="rId1313" w:history="1">
        <w:r w:rsidR="006A710A">
          <w:rPr>
            <w:rStyle w:val="Hyperlink"/>
            <w:rFonts w:ascii="Arial" w:hAnsi="Arial" w:cs="Arial"/>
            <w:i/>
            <w:iCs/>
            <w:color w:val="663366"/>
            <w:sz w:val="19"/>
            <w:szCs w:val="19"/>
            <w:lang w:val="en"/>
          </w:rPr>
          <w:t>"Ocean"</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NOAA.gov</w:t>
      </w:r>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3 May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2013</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314" w:anchor="cite_ref-age_earth1_4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315" w:anchor="cite_ref-age_earth1_4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See:</w:t>
      </w:r>
    </w:p>
    <w:p w:rsidR="006A710A" w:rsidRDefault="006A710A" w:rsidP="006A710A">
      <w:pPr>
        <w:numPr>
          <w:ilvl w:val="2"/>
          <w:numId w:val="15"/>
        </w:numPr>
        <w:shd w:val="clear" w:color="auto" w:fill="FFFFFF"/>
        <w:spacing w:before="100" w:beforeAutospacing="1" w:after="24" w:line="240" w:lineRule="auto"/>
        <w:ind w:left="1152"/>
        <w:rPr>
          <w:rFonts w:ascii="Arial" w:hAnsi="Arial" w:cs="Arial"/>
          <w:color w:val="252525"/>
          <w:sz w:val="19"/>
          <w:szCs w:val="19"/>
          <w:lang w:val="en"/>
        </w:rPr>
      </w:pPr>
      <w:r>
        <w:rPr>
          <w:rStyle w:val="HTMLCite"/>
          <w:rFonts w:ascii="Arial" w:hAnsi="Arial" w:cs="Arial"/>
          <w:color w:val="252525"/>
          <w:sz w:val="19"/>
          <w:szCs w:val="19"/>
          <w:lang w:val="en"/>
        </w:rPr>
        <w:t>Dalrymple, G.B. (1991).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Age of the Earth. California: Stanford University Press.</w:t>
      </w:r>
      <w:hyperlink r:id="rId131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317" w:tooltip="Special:BookSources/0-8047-1569-6" w:history="1">
        <w:r>
          <w:rPr>
            <w:rStyle w:val="Hyperlink"/>
            <w:rFonts w:ascii="Arial" w:hAnsi="Arial" w:cs="Arial"/>
            <w:i/>
            <w:iCs/>
            <w:color w:val="0B0080"/>
            <w:sz w:val="19"/>
            <w:szCs w:val="19"/>
            <w:lang w:val="en"/>
          </w:rPr>
          <w:t>0-8047-1569-6</w:t>
        </w:r>
      </w:hyperlink>
      <w:r>
        <w:rPr>
          <w:rStyle w:val="HTMLCite"/>
          <w:rFonts w:ascii="Arial" w:hAnsi="Arial" w:cs="Arial"/>
          <w:color w:val="252525"/>
          <w:sz w:val="19"/>
          <w:szCs w:val="19"/>
          <w:lang w:val="en"/>
        </w:rPr>
        <w:t>.</w:t>
      </w:r>
    </w:p>
    <w:p w:rsidR="006A710A" w:rsidRDefault="006A710A" w:rsidP="006A710A">
      <w:pPr>
        <w:numPr>
          <w:ilvl w:val="2"/>
          <w:numId w:val="15"/>
        </w:numPr>
        <w:shd w:val="clear" w:color="auto" w:fill="FFFFFF"/>
        <w:spacing w:before="100" w:beforeAutospacing="1" w:after="24" w:line="240" w:lineRule="auto"/>
        <w:ind w:left="1152"/>
        <w:rPr>
          <w:rFonts w:ascii="Arial" w:hAnsi="Arial" w:cs="Arial"/>
          <w:color w:val="252525"/>
          <w:sz w:val="19"/>
          <w:szCs w:val="19"/>
          <w:lang w:val="en"/>
        </w:rPr>
      </w:pPr>
      <w:r>
        <w:rPr>
          <w:rStyle w:val="HTMLCite"/>
          <w:rFonts w:ascii="Arial" w:hAnsi="Arial" w:cs="Arial"/>
          <w:color w:val="252525"/>
          <w:sz w:val="19"/>
          <w:szCs w:val="19"/>
          <w:lang w:val="en"/>
        </w:rPr>
        <w:t>Newman, William L. (9 July 2007).</w:t>
      </w:r>
      <w:r>
        <w:rPr>
          <w:rStyle w:val="apple-converted-space"/>
          <w:rFonts w:ascii="Arial" w:hAnsi="Arial" w:cs="Arial"/>
          <w:i/>
          <w:iCs/>
          <w:color w:val="252525"/>
          <w:sz w:val="19"/>
          <w:szCs w:val="19"/>
          <w:lang w:val="en"/>
        </w:rPr>
        <w:t> </w:t>
      </w:r>
      <w:hyperlink r:id="rId1318" w:history="1">
        <w:r>
          <w:rPr>
            <w:rStyle w:val="Hyperlink"/>
            <w:rFonts w:ascii="Arial" w:hAnsi="Arial" w:cs="Arial"/>
            <w:i/>
            <w:iCs/>
            <w:color w:val="663366"/>
            <w:sz w:val="19"/>
            <w:szCs w:val="19"/>
            <w:lang w:val="en"/>
          </w:rPr>
          <w:t>"Age of the Earth"</w:t>
        </w:r>
      </w:hyperlink>
      <w:r>
        <w:rPr>
          <w:rStyle w:val="HTMLCite"/>
          <w:rFonts w:ascii="Arial" w:hAnsi="Arial" w:cs="Arial"/>
          <w:color w:val="252525"/>
          <w:sz w:val="19"/>
          <w:szCs w:val="19"/>
          <w:lang w:val="en"/>
        </w:rPr>
        <w:t>. Publications Services, USGS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 September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6A710A" w:rsidRDefault="006A710A" w:rsidP="006A710A">
      <w:pPr>
        <w:numPr>
          <w:ilvl w:val="2"/>
          <w:numId w:val="15"/>
        </w:numPr>
        <w:shd w:val="clear" w:color="auto" w:fill="FFFFFF"/>
        <w:spacing w:before="100" w:beforeAutospacing="1" w:after="24" w:line="240" w:lineRule="auto"/>
        <w:ind w:left="1152"/>
        <w:rPr>
          <w:rFonts w:ascii="Arial" w:hAnsi="Arial" w:cs="Arial"/>
          <w:color w:val="252525"/>
          <w:sz w:val="19"/>
          <w:szCs w:val="19"/>
          <w:lang w:val="en"/>
        </w:rPr>
      </w:pPr>
      <w:r>
        <w:rPr>
          <w:rStyle w:val="HTMLCite"/>
          <w:rFonts w:ascii="Arial" w:hAnsi="Arial" w:cs="Arial"/>
          <w:color w:val="252525"/>
          <w:sz w:val="19"/>
          <w:szCs w:val="19"/>
          <w:lang w:val="en"/>
        </w:rPr>
        <w:t>Dalrymple, G. Brent (2001).</w:t>
      </w:r>
      <w:r>
        <w:rPr>
          <w:rStyle w:val="apple-converted-space"/>
          <w:rFonts w:ascii="Arial" w:hAnsi="Arial" w:cs="Arial"/>
          <w:i/>
          <w:iCs/>
          <w:color w:val="252525"/>
          <w:sz w:val="19"/>
          <w:szCs w:val="19"/>
          <w:lang w:val="en"/>
        </w:rPr>
        <w:t> </w:t>
      </w:r>
      <w:hyperlink r:id="rId1319" w:history="1">
        <w:r>
          <w:rPr>
            <w:rStyle w:val="Hyperlink"/>
            <w:rFonts w:ascii="Arial" w:hAnsi="Arial" w:cs="Arial"/>
            <w:i/>
            <w:iCs/>
            <w:color w:val="663366"/>
            <w:sz w:val="19"/>
            <w:szCs w:val="19"/>
            <w:lang w:val="en"/>
          </w:rPr>
          <w:t>"The age of the Earth in the twentieth century: a problem (mostly) solved"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Geological Society, London, Special Publications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190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205–21.</w:t>
      </w:r>
      <w:hyperlink r:id="rId132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321" w:history="1">
        <w:r>
          <w:rPr>
            <w:rStyle w:val="Hyperlink"/>
            <w:rFonts w:ascii="Arial" w:hAnsi="Arial" w:cs="Arial"/>
            <w:i/>
            <w:iCs/>
            <w:color w:val="663366"/>
            <w:sz w:val="19"/>
            <w:szCs w:val="19"/>
            <w:lang w:val="en"/>
          </w:rPr>
          <w:t>2001GSLSP.190..205D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32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323" w:history="1">
        <w:r>
          <w:rPr>
            <w:rStyle w:val="Hyperlink"/>
            <w:rFonts w:ascii="Arial" w:hAnsi="Arial" w:cs="Arial"/>
            <w:i/>
            <w:iCs/>
            <w:color w:val="663366"/>
            <w:sz w:val="19"/>
            <w:szCs w:val="19"/>
            <w:lang w:val="en"/>
          </w:rPr>
          <w:t>10.1144/GSL.SP.2001.190.01.14</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20 September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6A710A" w:rsidRDefault="006A710A" w:rsidP="006A710A">
      <w:pPr>
        <w:numPr>
          <w:ilvl w:val="2"/>
          <w:numId w:val="15"/>
        </w:numPr>
        <w:shd w:val="clear" w:color="auto" w:fill="FFFFFF"/>
        <w:spacing w:before="100" w:beforeAutospacing="1" w:after="24" w:line="240" w:lineRule="auto"/>
        <w:ind w:left="1152"/>
        <w:rPr>
          <w:rFonts w:ascii="Arial" w:hAnsi="Arial" w:cs="Arial"/>
          <w:color w:val="252525"/>
          <w:sz w:val="19"/>
          <w:szCs w:val="19"/>
          <w:lang w:val="en"/>
        </w:rPr>
      </w:pPr>
      <w:r>
        <w:rPr>
          <w:rStyle w:val="HTMLCite"/>
          <w:rFonts w:ascii="Arial" w:hAnsi="Arial" w:cs="Arial"/>
          <w:color w:val="252525"/>
          <w:sz w:val="19"/>
          <w:szCs w:val="19"/>
          <w:lang w:val="en"/>
        </w:rPr>
        <w:t>Stassen, Chris (10 September 2005).</w:t>
      </w:r>
      <w:r>
        <w:rPr>
          <w:rStyle w:val="apple-converted-space"/>
          <w:rFonts w:ascii="Arial" w:hAnsi="Arial" w:cs="Arial"/>
          <w:i/>
          <w:iCs/>
          <w:color w:val="252525"/>
          <w:sz w:val="19"/>
          <w:szCs w:val="19"/>
          <w:lang w:val="en"/>
        </w:rPr>
        <w:t> </w:t>
      </w:r>
      <w:hyperlink r:id="rId1324" w:history="1">
        <w:r>
          <w:rPr>
            <w:rStyle w:val="Hyperlink"/>
            <w:rFonts w:ascii="Arial" w:hAnsi="Arial" w:cs="Arial"/>
            <w:i/>
            <w:iCs/>
            <w:color w:val="663366"/>
            <w:sz w:val="19"/>
            <w:szCs w:val="19"/>
            <w:lang w:val="en"/>
          </w:rPr>
          <w:t>"The Age of the Earth"</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325" w:tooltip="TalkOrigins Archive" w:history="1">
        <w:r>
          <w:rPr>
            <w:rStyle w:val="Hyperlink"/>
            <w:rFonts w:ascii="Arial" w:hAnsi="Arial" w:cs="Arial"/>
            <w:i/>
            <w:iCs/>
            <w:color w:val="0B0080"/>
            <w:sz w:val="19"/>
            <w:szCs w:val="19"/>
            <w:lang w:val="en"/>
          </w:rPr>
          <w:t>TalkOrigins Archive</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30 December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326" w:anchor="cite_ref-AP-20151019_4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327" w:anchor="cite_ref-AP-20151019_4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Borenstein, Seth (19 October 2015).</w:t>
      </w:r>
      <w:r>
        <w:rPr>
          <w:rStyle w:val="apple-converted-space"/>
          <w:rFonts w:ascii="Arial" w:hAnsi="Arial" w:cs="Arial"/>
          <w:i/>
          <w:iCs/>
          <w:color w:val="252525"/>
          <w:sz w:val="19"/>
          <w:szCs w:val="19"/>
          <w:lang w:val="en"/>
        </w:rPr>
        <w:t> </w:t>
      </w:r>
      <w:hyperlink r:id="rId1328" w:history="1">
        <w:r>
          <w:rPr>
            <w:rStyle w:val="Hyperlink"/>
            <w:rFonts w:ascii="Arial" w:hAnsi="Arial" w:cs="Arial"/>
            <w:i/>
            <w:iCs/>
            <w:color w:val="663366"/>
            <w:sz w:val="19"/>
            <w:szCs w:val="19"/>
            <w:lang w:val="en"/>
          </w:rPr>
          <w:t>"Hints of life on what was thought to be desolate early Earth"</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329" w:tooltip="Excite" w:history="1">
        <w:r>
          <w:rPr>
            <w:rStyle w:val="Hyperlink"/>
            <w:rFonts w:ascii="Arial" w:hAnsi="Arial" w:cs="Arial"/>
            <w:i/>
            <w:iCs/>
            <w:color w:val="0B0080"/>
            <w:sz w:val="19"/>
            <w:szCs w:val="19"/>
            <w:lang w:val="en"/>
          </w:rPr>
          <w:t>Excite</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(Yonkers, NY:</w:t>
      </w:r>
      <w:r>
        <w:rPr>
          <w:rStyle w:val="apple-converted-space"/>
          <w:rFonts w:ascii="Arial" w:hAnsi="Arial" w:cs="Arial"/>
          <w:i/>
          <w:iCs/>
          <w:color w:val="252525"/>
          <w:sz w:val="19"/>
          <w:szCs w:val="19"/>
          <w:lang w:val="en"/>
        </w:rPr>
        <w:t> </w:t>
      </w:r>
      <w:hyperlink r:id="rId1330" w:tooltip="Mindspark Interactive Network" w:history="1">
        <w:r>
          <w:rPr>
            <w:rStyle w:val="Hyperlink"/>
            <w:rFonts w:ascii="Arial" w:hAnsi="Arial" w:cs="Arial"/>
            <w:i/>
            <w:iCs/>
            <w:color w:val="0B0080"/>
            <w:sz w:val="19"/>
            <w:szCs w:val="19"/>
            <w:lang w:val="en"/>
          </w:rPr>
          <w:t>Mindspark Interactive Network</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331" w:tooltip="Associated Press" w:history="1">
        <w:r>
          <w:rPr>
            <w:rStyle w:val="Hyperlink"/>
            <w:rFonts w:ascii="Arial" w:hAnsi="Arial" w:cs="Arial"/>
            <w:i/>
            <w:iCs/>
            <w:color w:val="0B0080"/>
            <w:sz w:val="19"/>
            <w:szCs w:val="19"/>
            <w:lang w:val="en"/>
          </w:rPr>
          <w:t>Associated Press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 October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332" w:anchor="cite_ref-PNAS-20151014-pdf_4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333" w:anchor="cite_ref-PNAS-20151014-pdf_4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Bell, Elizabeth A.; Boehnike, Patrick; Harrison, T. Mark; et al. (19 October 2015).</w:t>
      </w:r>
      <w:hyperlink r:id="rId1334" w:history="1">
        <w:r>
          <w:rPr>
            <w:rStyle w:val="Hyperlink"/>
            <w:rFonts w:ascii="Arial" w:hAnsi="Arial" w:cs="Arial"/>
            <w:i/>
            <w:iCs/>
            <w:color w:val="663366"/>
            <w:sz w:val="19"/>
            <w:szCs w:val="19"/>
            <w:lang w:val="en"/>
          </w:rPr>
          <w:t>"Potentially biogenic carbon preserved in a 4.1 billion-year-old zircon"</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Proc. Natl. Acad. Sci. U.S.A.</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(Washington, D.C.: National Academy of Sciences)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112</w:t>
      </w:r>
      <w:r>
        <w:rPr>
          <w:rStyle w:val="HTMLCite"/>
          <w:rFonts w:ascii="Arial" w:hAnsi="Arial" w:cs="Arial"/>
          <w:color w:val="252525"/>
          <w:sz w:val="19"/>
          <w:szCs w:val="19"/>
          <w:lang w:val="en"/>
        </w:rPr>
        <w:t>: 14518–21.</w:t>
      </w:r>
      <w:hyperlink r:id="rId133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336" w:history="1">
        <w:r>
          <w:rPr>
            <w:rStyle w:val="Hyperlink"/>
            <w:rFonts w:ascii="Arial" w:hAnsi="Arial" w:cs="Arial"/>
            <w:i/>
            <w:iCs/>
            <w:color w:val="663366"/>
            <w:sz w:val="19"/>
            <w:szCs w:val="19"/>
            <w:lang w:val="en"/>
          </w:rPr>
          <w:t>2015PNAS..11214518B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33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338" w:history="1">
        <w:r>
          <w:rPr>
            <w:rStyle w:val="Hyperlink"/>
            <w:rFonts w:ascii="Arial" w:hAnsi="Arial" w:cs="Arial"/>
            <w:i/>
            <w:iCs/>
            <w:color w:val="663366"/>
            <w:sz w:val="19"/>
            <w:szCs w:val="19"/>
            <w:lang w:val="en"/>
          </w:rPr>
          <w:t>10.1073/pnas.1517557112</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339" w:tooltip="International Standard Serial Number" w:history="1">
        <w:r>
          <w:rPr>
            <w:rStyle w:val="Hyperlink"/>
            <w:rFonts w:ascii="Arial" w:hAnsi="Arial" w:cs="Arial"/>
            <w:i/>
            <w:iCs/>
            <w:color w:val="0B0080"/>
            <w:sz w:val="19"/>
            <w:szCs w:val="19"/>
            <w:lang w:val="en"/>
          </w:rPr>
          <w:t>ISSN</w:t>
        </w:r>
      </w:hyperlink>
      <w:r>
        <w:rPr>
          <w:rStyle w:val="HTMLCite"/>
          <w:rFonts w:ascii="Arial" w:hAnsi="Arial" w:cs="Arial"/>
          <w:color w:val="252525"/>
          <w:sz w:val="19"/>
          <w:szCs w:val="19"/>
          <w:lang w:val="en"/>
        </w:rPr>
        <w:t> </w:t>
      </w:r>
      <w:hyperlink r:id="rId1340" w:history="1">
        <w:r>
          <w:rPr>
            <w:rStyle w:val="Hyperlink"/>
            <w:rFonts w:ascii="Arial" w:hAnsi="Arial" w:cs="Arial"/>
            <w:i/>
            <w:iCs/>
            <w:color w:val="663366"/>
            <w:sz w:val="19"/>
            <w:szCs w:val="19"/>
            <w:lang w:val="en"/>
          </w:rPr>
          <w:t>1091-6490</w:t>
        </w:r>
      </w:hyperlink>
      <w:r>
        <w:rPr>
          <w:rStyle w:val="HTMLCite"/>
          <w:rFonts w:ascii="Arial" w:hAnsi="Arial" w:cs="Arial"/>
          <w:color w:val="252525"/>
          <w:sz w:val="19"/>
          <w:szCs w:val="19"/>
          <w:lang w:val="en"/>
        </w:rPr>
        <w:t>.</w:t>
      </w:r>
      <w:hyperlink r:id="rId1341" w:tooltip="PubMed Central" w:history="1">
        <w:r>
          <w:rPr>
            <w:rStyle w:val="Hyperlink"/>
            <w:rFonts w:ascii="Arial" w:hAnsi="Arial" w:cs="Arial"/>
            <w:i/>
            <w:iCs/>
            <w:color w:val="0B0080"/>
            <w:sz w:val="19"/>
            <w:szCs w:val="19"/>
            <w:lang w:val="en"/>
          </w:rPr>
          <w:t>PMC</w:t>
        </w:r>
      </w:hyperlink>
      <w:r>
        <w:rPr>
          <w:rStyle w:val="HTMLCite"/>
          <w:rFonts w:ascii="Arial" w:hAnsi="Arial" w:cs="Arial"/>
          <w:color w:val="252525"/>
          <w:sz w:val="19"/>
          <w:szCs w:val="19"/>
          <w:lang w:val="en"/>
        </w:rPr>
        <w:t> </w:t>
      </w:r>
      <w:hyperlink r:id="rId1342" w:history="1">
        <w:r>
          <w:rPr>
            <w:rStyle w:val="Hyperlink"/>
            <w:rFonts w:ascii="Arial" w:hAnsi="Arial" w:cs="Arial"/>
            <w:i/>
            <w:iCs/>
            <w:color w:val="663366"/>
            <w:sz w:val="19"/>
            <w:szCs w:val="19"/>
            <w:lang w:val="en"/>
          </w:rPr>
          <w:t>4664351</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343"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344" w:history="1">
        <w:r>
          <w:rPr>
            <w:rStyle w:val="Hyperlink"/>
            <w:rFonts w:ascii="Arial" w:hAnsi="Arial" w:cs="Arial"/>
            <w:i/>
            <w:iCs/>
            <w:color w:val="663366"/>
            <w:sz w:val="19"/>
            <w:szCs w:val="19"/>
            <w:lang w:val="en"/>
          </w:rPr>
          <w:t>26483481</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 October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Early edition, published online before print.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45" w:anchor="cite_ref-SahneyBentonFerry2010_4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Sahney, S.; Benton, M.J.; Ferry, P.A. (27 January 2010).</w:t>
      </w:r>
      <w:r w:rsidR="006A710A">
        <w:rPr>
          <w:rStyle w:val="apple-converted-space"/>
          <w:rFonts w:ascii="Arial" w:hAnsi="Arial" w:cs="Arial"/>
          <w:i/>
          <w:iCs/>
          <w:color w:val="252525"/>
          <w:sz w:val="19"/>
          <w:szCs w:val="19"/>
          <w:lang w:val="en"/>
        </w:rPr>
        <w:t> </w:t>
      </w:r>
      <w:hyperlink r:id="rId1346" w:history="1">
        <w:r w:rsidR="006A710A">
          <w:rPr>
            <w:rStyle w:val="Hyperlink"/>
            <w:rFonts w:ascii="Arial" w:hAnsi="Arial" w:cs="Arial"/>
            <w:i/>
            <w:iCs/>
            <w:color w:val="663366"/>
            <w:sz w:val="19"/>
            <w:szCs w:val="19"/>
            <w:lang w:val="en"/>
          </w:rPr>
          <w:t>"Links between global taxonomic diversity, ecological diversity and the expansion of vertebrates on land"</w:t>
        </w:r>
      </w:hyperlink>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Biology Letters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 544–47.</w:t>
      </w:r>
      <w:r w:rsidR="006A710A">
        <w:rPr>
          <w:rStyle w:val="apple-converted-space"/>
          <w:rFonts w:ascii="Arial" w:hAnsi="Arial" w:cs="Arial"/>
          <w:i/>
          <w:iCs/>
          <w:color w:val="252525"/>
          <w:sz w:val="19"/>
          <w:szCs w:val="19"/>
          <w:lang w:val="en"/>
        </w:rPr>
        <w:t> </w:t>
      </w:r>
      <w:hyperlink r:id="rId1347"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348" w:history="1">
        <w:r w:rsidR="006A710A">
          <w:rPr>
            <w:rStyle w:val="Hyperlink"/>
            <w:rFonts w:ascii="Arial" w:hAnsi="Arial" w:cs="Arial"/>
            <w:i/>
            <w:iCs/>
            <w:color w:val="663366"/>
            <w:sz w:val="19"/>
            <w:szCs w:val="19"/>
            <w:lang w:val="en"/>
          </w:rPr>
          <w:t>10.1098/rsbl.2009.1024</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49" w:tooltip="PubMed Central" w:history="1">
        <w:r w:rsidR="006A710A">
          <w:rPr>
            <w:rStyle w:val="Hyperlink"/>
            <w:rFonts w:ascii="Arial" w:hAnsi="Arial" w:cs="Arial"/>
            <w:i/>
            <w:iCs/>
            <w:color w:val="0B0080"/>
            <w:sz w:val="19"/>
            <w:szCs w:val="19"/>
            <w:lang w:val="en"/>
          </w:rPr>
          <w:t>PMC</w:t>
        </w:r>
      </w:hyperlink>
      <w:r w:rsidR="006A710A">
        <w:rPr>
          <w:rStyle w:val="HTMLCite"/>
          <w:rFonts w:ascii="Arial" w:hAnsi="Arial" w:cs="Arial"/>
          <w:color w:val="252525"/>
          <w:sz w:val="19"/>
          <w:szCs w:val="19"/>
          <w:lang w:val="en"/>
        </w:rPr>
        <w:t> </w:t>
      </w:r>
      <w:hyperlink r:id="rId1350" w:history="1">
        <w:r w:rsidR="006A710A">
          <w:rPr>
            <w:rStyle w:val="Hyperlink"/>
            <w:rFonts w:ascii="Arial" w:hAnsi="Arial" w:cs="Arial"/>
            <w:i/>
            <w:iCs/>
            <w:color w:val="663366"/>
            <w:sz w:val="19"/>
            <w:szCs w:val="19"/>
            <w:lang w:val="en"/>
          </w:rPr>
          <w:t>2936204</w:t>
        </w:r>
      </w:hyperlink>
      <w:r w:rsidR="006A710A">
        <w:rPr>
          <w:rStyle w:val="HTMLCite"/>
          <w:rFonts w:ascii="Arial" w:hAnsi="Arial" w:cs="Arial"/>
          <w:color w:val="252525"/>
          <w:sz w:val="19"/>
          <w:szCs w:val="19"/>
          <w:lang w:val="en"/>
        </w:rPr>
        <w:t>.</w:t>
      </w:r>
      <w:hyperlink r:id="rId1351"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352" w:history="1">
        <w:r w:rsidR="006A710A">
          <w:rPr>
            <w:rStyle w:val="Hyperlink"/>
            <w:rFonts w:ascii="Arial" w:hAnsi="Arial" w:cs="Arial"/>
            <w:i/>
            <w:iCs/>
            <w:color w:val="663366"/>
            <w:sz w:val="19"/>
            <w:szCs w:val="19"/>
            <w:lang w:val="en"/>
          </w:rPr>
          <w:t>20106856</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53" w:anchor="cite_ref-Book-Biology_4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Kunin, W.E.; Gaston, Kevin, eds. (31 December 1996).</w:t>
      </w:r>
      <w:r w:rsidR="006A710A">
        <w:rPr>
          <w:rStyle w:val="apple-converted-space"/>
          <w:rFonts w:ascii="Arial" w:hAnsi="Arial" w:cs="Arial"/>
          <w:i/>
          <w:iCs/>
          <w:color w:val="252525"/>
          <w:sz w:val="19"/>
          <w:szCs w:val="19"/>
          <w:lang w:val="en"/>
        </w:rPr>
        <w:t> </w:t>
      </w:r>
      <w:hyperlink r:id="rId1354" w:anchor="v=onepage&amp;q&amp;f=false" w:history="1">
        <w:r w:rsidR="006A710A">
          <w:rPr>
            <w:rStyle w:val="Hyperlink"/>
            <w:rFonts w:ascii="Arial" w:hAnsi="Arial" w:cs="Arial"/>
            <w:i/>
            <w:iCs/>
            <w:color w:val="663366"/>
            <w:sz w:val="19"/>
            <w:szCs w:val="19"/>
            <w:lang w:val="en"/>
          </w:rPr>
          <w:t>The Biology of Rarity: Causes and consequences of rare—common differences</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55"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356" w:tooltip="Special:BookSources/978-0412633805" w:history="1">
        <w:r w:rsidR="006A710A">
          <w:rPr>
            <w:rStyle w:val="Hyperlink"/>
            <w:rFonts w:ascii="Arial" w:hAnsi="Arial" w:cs="Arial"/>
            <w:i/>
            <w:iCs/>
            <w:color w:val="0B0080"/>
            <w:sz w:val="19"/>
            <w:szCs w:val="19"/>
            <w:lang w:val="en"/>
          </w:rPr>
          <w:t>978-0412633805</w:t>
        </w:r>
      </w:hyperlink>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26 May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57" w:anchor="cite_ref-StearnsStearns2000_4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Stearns, Beverly Peterson; Stearns, S. C.; Stearns, Stephen C. (1 August 2000).</w:t>
      </w:r>
      <w:hyperlink r:id="rId1358" w:history="1">
        <w:r w:rsidR="006A710A">
          <w:rPr>
            <w:rStyle w:val="Hyperlink"/>
            <w:rFonts w:ascii="Arial" w:hAnsi="Arial" w:cs="Arial"/>
            <w:i/>
            <w:iCs/>
            <w:color w:val="663366"/>
            <w:sz w:val="19"/>
            <w:szCs w:val="19"/>
            <w:lang w:val="en"/>
          </w:rPr>
          <w:t>Watching, from the Edge of Extinction</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59" w:tooltip="Yale University Press" w:history="1">
        <w:r w:rsidR="006A710A">
          <w:rPr>
            <w:rStyle w:val="Hyperlink"/>
            <w:rFonts w:ascii="Arial" w:hAnsi="Arial" w:cs="Arial"/>
            <w:i/>
            <w:iCs/>
            <w:color w:val="0B0080"/>
            <w:sz w:val="19"/>
            <w:szCs w:val="19"/>
            <w:lang w:val="en"/>
          </w:rPr>
          <w:t>Yale University Press</w:t>
        </w:r>
      </w:hyperlink>
      <w:r w:rsidR="006A710A">
        <w:rPr>
          <w:rStyle w:val="HTMLCite"/>
          <w:rFonts w:ascii="Arial" w:hAnsi="Arial" w:cs="Arial"/>
          <w:color w:val="252525"/>
          <w:sz w:val="19"/>
          <w:szCs w:val="19"/>
          <w:lang w:val="en"/>
        </w:rPr>
        <w:t>. p. 1921.</w:t>
      </w:r>
      <w:r w:rsidR="006A710A">
        <w:rPr>
          <w:rStyle w:val="apple-converted-space"/>
          <w:rFonts w:ascii="Arial" w:hAnsi="Arial" w:cs="Arial"/>
          <w:i/>
          <w:iCs/>
          <w:color w:val="252525"/>
          <w:sz w:val="19"/>
          <w:szCs w:val="19"/>
          <w:lang w:val="en"/>
        </w:rPr>
        <w:t> </w:t>
      </w:r>
      <w:hyperlink r:id="rId1360"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361" w:tooltip="Special:BookSources/978-0-300-08469-6" w:history="1">
        <w:r w:rsidR="006A710A">
          <w:rPr>
            <w:rStyle w:val="Hyperlink"/>
            <w:rFonts w:ascii="Arial" w:hAnsi="Arial" w:cs="Arial"/>
            <w:i/>
            <w:iCs/>
            <w:color w:val="0B0080"/>
            <w:sz w:val="19"/>
            <w:szCs w:val="19"/>
            <w:lang w:val="en"/>
          </w:rPr>
          <w:t>978-0-300-08469-6</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27 December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2014</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62" w:anchor="cite_ref-NYT-20141108-MJN_4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Novacek, Michael J. (8 November 2014).</w:t>
      </w:r>
      <w:r w:rsidR="006A710A">
        <w:rPr>
          <w:rStyle w:val="apple-converted-space"/>
          <w:rFonts w:ascii="Arial" w:hAnsi="Arial" w:cs="Arial"/>
          <w:i/>
          <w:iCs/>
          <w:color w:val="252525"/>
          <w:sz w:val="19"/>
          <w:szCs w:val="19"/>
          <w:lang w:val="en"/>
        </w:rPr>
        <w:t> </w:t>
      </w:r>
      <w:hyperlink r:id="rId1363" w:history="1">
        <w:r w:rsidR="006A710A">
          <w:rPr>
            <w:rStyle w:val="Hyperlink"/>
            <w:rFonts w:ascii="Arial" w:hAnsi="Arial" w:cs="Arial"/>
            <w:i/>
            <w:iCs/>
            <w:color w:val="663366"/>
            <w:sz w:val="19"/>
            <w:szCs w:val="19"/>
            <w:lang w:val="en"/>
          </w:rPr>
          <w:t>"Prehistory's Brilliant Future"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64" w:tooltip="New York Times" w:history="1">
        <w:r w:rsidR="006A710A">
          <w:rPr>
            <w:rStyle w:val="Hyperlink"/>
            <w:rFonts w:ascii="Arial" w:hAnsi="Arial" w:cs="Arial"/>
            <w:i/>
            <w:iCs/>
            <w:color w:val="0B0080"/>
            <w:sz w:val="19"/>
            <w:szCs w:val="19"/>
            <w:lang w:val="en"/>
          </w:rPr>
          <w:t>New York Times</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25 December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2014</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65" w:anchor="cite_ref-science_241_4872_1441_4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May, Robert M. (1988). "How many species are there on earth?".</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241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(4872): 1441–1449.</w:t>
      </w:r>
      <w:r w:rsidR="006A710A">
        <w:rPr>
          <w:rStyle w:val="apple-converted-space"/>
          <w:rFonts w:ascii="Arial" w:hAnsi="Arial" w:cs="Arial"/>
          <w:i/>
          <w:iCs/>
          <w:color w:val="252525"/>
          <w:sz w:val="19"/>
          <w:szCs w:val="19"/>
          <w:lang w:val="en"/>
        </w:rPr>
        <w:t> </w:t>
      </w:r>
      <w:hyperlink r:id="rId1366"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367" w:history="1">
        <w:r w:rsidR="006A710A">
          <w:rPr>
            <w:rStyle w:val="Hyperlink"/>
            <w:rFonts w:ascii="Arial" w:hAnsi="Arial" w:cs="Arial"/>
            <w:i/>
            <w:iCs/>
            <w:color w:val="663366"/>
            <w:sz w:val="19"/>
            <w:szCs w:val="19"/>
            <w:lang w:val="en"/>
          </w:rPr>
          <w:t>1988Sci...241.1441M</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6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369" w:history="1">
        <w:r w:rsidR="006A710A">
          <w:rPr>
            <w:rStyle w:val="Hyperlink"/>
            <w:rFonts w:ascii="Arial" w:hAnsi="Arial" w:cs="Arial"/>
            <w:i/>
            <w:iCs/>
            <w:color w:val="663366"/>
            <w:sz w:val="19"/>
            <w:szCs w:val="19"/>
            <w:lang w:val="en"/>
          </w:rPr>
          <w:t>10.1126/science.241.4872.1441</w:t>
        </w:r>
      </w:hyperlink>
      <w:r w:rsidR="006A710A">
        <w:rPr>
          <w:rStyle w:val="HTMLCite"/>
          <w:rFonts w:ascii="Arial" w:hAnsi="Arial" w:cs="Arial"/>
          <w:color w:val="252525"/>
          <w:sz w:val="19"/>
          <w:szCs w:val="19"/>
          <w:lang w:val="en"/>
        </w:rPr>
        <w:t>.</w:t>
      </w:r>
      <w:hyperlink r:id="rId1370"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371" w:history="1">
        <w:r w:rsidR="006A710A">
          <w:rPr>
            <w:rStyle w:val="Hyperlink"/>
            <w:rFonts w:ascii="Arial" w:hAnsi="Arial" w:cs="Arial"/>
            <w:i/>
            <w:iCs/>
            <w:color w:val="663366"/>
            <w:sz w:val="19"/>
            <w:szCs w:val="19"/>
            <w:lang w:val="en"/>
          </w:rPr>
          <w:t>17790039</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72" w:anchor="cite_ref-MillerSpoolman2012_4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Miller, G.; Spoolman, Scott (1 January 2012). "Biodiversity and Evolution".</w:t>
      </w:r>
      <w:hyperlink r:id="rId1373" w:history="1">
        <w:r w:rsidR="006A710A">
          <w:rPr>
            <w:rStyle w:val="Hyperlink"/>
            <w:rFonts w:ascii="Arial" w:hAnsi="Arial" w:cs="Arial"/>
            <w:i/>
            <w:iCs/>
            <w:color w:val="663366"/>
            <w:sz w:val="19"/>
            <w:szCs w:val="19"/>
            <w:lang w:val="en"/>
          </w:rPr>
          <w:t>Environmental Science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74" w:tooltip="Cengage Learning" w:history="1">
        <w:r w:rsidR="006A710A">
          <w:rPr>
            <w:rStyle w:val="Hyperlink"/>
            <w:rFonts w:ascii="Arial" w:hAnsi="Arial" w:cs="Arial"/>
            <w:i/>
            <w:iCs/>
            <w:color w:val="0B0080"/>
            <w:sz w:val="19"/>
            <w:szCs w:val="19"/>
            <w:lang w:val="en"/>
          </w:rPr>
          <w:t>Cengage Learning</w:t>
        </w:r>
      </w:hyperlink>
      <w:r w:rsidR="006A710A">
        <w:rPr>
          <w:rStyle w:val="HTMLCite"/>
          <w:rFonts w:ascii="Arial" w:hAnsi="Arial" w:cs="Arial"/>
          <w:color w:val="252525"/>
          <w:sz w:val="19"/>
          <w:szCs w:val="19"/>
          <w:lang w:val="en"/>
        </w:rPr>
        <w:t>. p. 62.</w:t>
      </w:r>
      <w:r w:rsidR="006A710A">
        <w:rPr>
          <w:rStyle w:val="apple-converted-space"/>
          <w:rFonts w:ascii="Arial" w:hAnsi="Arial" w:cs="Arial"/>
          <w:i/>
          <w:iCs/>
          <w:color w:val="252525"/>
          <w:sz w:val="19"/>
          <w:szCs w:val="19"/>
          <w:lang w:val="en"/>
        </w:rPr>
        <w:t> </w:t>
      </w:r>
      <w:hyperlink r:id="rId1375"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376" w:tooltip="Special:BookSources/1-133-70787-4" w:history="1">
        <w:r w:rsidR="006A710A">
          <w:rPr>
            <w:rStyle w:val="Hyperlink"/>
            <w:rFonts w:ascii="Arial" w:hAnsi="Arial" w:cs="Arial"/>
            <w:i/>
            <w:iCs/>
            <w:color w:val="0B0080"/>
            <w:sz w:val="19"/>
            <w:szCs w:val="19"/>
            <w:lang w:val="en"/>
          </w:rPr>
          <w:t>1-133-70787-4</w:t>
        </w:r>
      </w:hyperlink>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27 December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2014</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77" w:anchor="cite_ref-PLoS-20110823_4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Mora, C.; Tittensor, D.P.; Adl, S.; Simpson, A.G.; Worm, B. (23 August 2011).</w:t>
      </w:r>
      <w:r w:rsidR="006A710A">
        <w:rPr>
          <w:rStyle w:val="apple-converted-space"/>
          <w:rFonts w:ascii="Arial" w:hAnsi="Arial" w:cs="Arial"/>
          <w:i/>
          <w:iCs/>
          <w:color w:val="252525"/>
          <w:sz w:val="19"/>
          <w:szCs w:val="19"/>
          <w:lang w:val="en"/>
        </w:rPr>
        <w:t> </w:t>
      </w:r>
      <w:hyperlink r:id="rId1378" w:history="1">
        <w:r w:rsidR="006A710A">
          <w:rPr>
            <w:rStyle w:val="Hyperlink"/>
            <w:rFonts w:ascii="Arial" w:hAnsi="Arial" w:cs="Arial"/>
            <w:i/>
            <w:iCs/>
            <w:color w:val="663366"/>
            <w:sz w:val="19"/>
            <w:szCs w:val="19"/>
            <w:lang w:val="en"/>
          </w:rPr>
          <w:t>"How many species are there on Earth and in the ocean?"</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79" w:tooltip="PLOS Biology" w:history="1">
        <w:r w:rsidR="006A710A">
          <w:rPr>
            <w:rStyle w:val="Hyperlink"/>
            <w:rFonts w:ascii="Arial" w:hAnsi="Arial" w:cs="Arial"/>
            <w:i/>
            <w:iCs/>
            <w:color w:val="0B0080"/>
            <w:sz w:val="19"/>
            <w:szCs w:val="19"/>
            <w:lang w:val="en"/>
          </w:rPr>
          <w:t>PLOS Biology</w:t>
        </w:r>
      </w:hyperlink>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9</w:t>
      </w:r>
      <w:r w:rsidR="006A710A">
        <w:rPr>
          <w:rStyle w:val="HTMLCite"/>
          <w:rFonts w:ascii="Arial" w:hAnsi="Arial" w:cs="Arial"/>
          <w:color w:val="252525"/>
          <w:sz w:val="19"/>
          <w:szCs w:val="19"/>
          <w:lang w:val="en"/>
        </w:rPr>
        <w:t>: e1001127.</w:t>
      </w:r>
      <w:hyperlink r:id="rId1380"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381" w:history="1">
        <w:r w:rsidR="006A710A">
          <w:rPr>
            <w:rStyle w:val="Hyperlink"/>
            <w:rFonts w:ascii="Arial" w:hAnsi="Arial" w:cs="Arial"/>
            <w:i/>
            <w:iCs/>
            <w:color w:val="663366"/>
            <w:sz w:val="19"/>
            <w:szCs w:val="19"/>
            <w:lang w:val="en"/>
          </w:rPr>
          <w:t>10.1371/journal.pbio.1001127</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82" w:tooltip="PubMed Central" w:history="1">
        <w:r w:rsidR="006A710A">
          <w:rPr>
            <w:rStyle w:val="Hyperlink"/>
            <w:rFonts w:ascii="Arial" w:hAnsi="Arial" w:cs="Arial"/>
            <w:i/>
            <w:iCs/>
            <w:color w:val="0B0080"/>
            <w:sz w:val="19"/>
            <w:szCs w:val="19"/>
            <w:lang w:val="en"/>
          </w:rPr>
          <w:t>PMC</w:t>
        </w:r>
      </w:hyperlink>
      <w:r w:rsidR="006A710A">
        <w:rPr>
          <w:rStyle w:val="HTMLCite"/>
          <w:rFonts w:ascii="Arial" w:hAnsi="Arial" w:cs="Arial"/>
          <w:color w:val="252525"/>
          <w:sz w:val="19"/>
          <w:szCs w:val="19"/>
          <w:lang w:val="en"/>
        </w:rPr>
        <w:t> </w:t>
      </w:r>
      <w:hyperlink r:id="rId1383" w:history="1">
        <w:r w:rsidR="006A710A">
          <w:rPr>
            <w:rStyle w:val="Hyperlink"/>
            <w:rFonts w:ascii="Arial" w:hAnsi="Arial" w:cs="Arial"/>
            <w:i/>
            <w:iCs/>
            <w:color w:val="663366"/>
            <w:sz w:val="19"/>
            <w:szCs w:val="19"/>
            <w:lang w:val="en"/>
          </w:rPr>
          <w:t>3160336</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384"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385" w:history="1">
        <w:r w:rsidR="006A710A">
          <w:rPr>
            <w:rStyle w:val="Hyperlink"/>
            <w:rFonts w:ascii="Arial" w:hAnsi="Arial" w:cs="Arial"/>
            <w:i/>
            <w:iCs/>
            <w:color w:val="663366"/>
            <w:sz w:val="19"/>
            <w:szCs w:val="19"/>
            <w:lang w:val="en"/>
          </w:rPr>
          <w:t>21886479</w:t>
        </w:r>
      </w:hyperlink>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26 May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86" w:anchor="cite_ref-NSF-2016002_5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 (2 May 2016).</w:t>
      </w:r>
      <w:r w:rsidR="006A710A">
        <w:rPr>
          <w:rStyle w:val="apple-converted-space"/>
          <w:rFonts w:ascii="Arial" w:hAnsi="Arial" w:cs="Arial"/>
          <w:i/>
          <w:iCs/>
          <w:color w:val="252525"/>
          <w:sz w:val="19"/>
          <w:szCs w:val="19"/>
          <w:lang w:val="en"/>
        </w:rPr>
        <w:t> </w:t>
      </w:r>
      <w:hyperlink r:id="rId1387" w:history="1">
        <w:r w:rsidR="006A710A">
          <w:rPr>
            <w:rStyle w:val="Hyperlink"/>
            <w:rFonts w:ascii="Arial" w:hAnsi="Arial" w:cs="Arial"/>
            <w:i/>
            <w:iCs/>
            <w:color w:val="663366"/>
            <w:sz w:val="19"/>
            <w:szCs w:val="19"/>
            <w:lang w:val="en"/>
          </w:rPr>
          <w:t>"Researchers find that Earth may be home to 1 trillion species"</w:t>
        </w:r>
      </w:hyperlink>
      <w:r w:rsidR="006A710A">
        <w:rPr>
          <w:rStyle w:val="HTMLCite"/>
          <w:rFonts w:ascii="Arial" w:hAnsi="Arial" w:cs="Arial"/>
          <w:color w:val="252525"/>
          <w:sz w:val="19"/>
          <w:szCs w:val="19"/>
          <w:lang w:val="en"/>
        </w:rPr>
        <w:t>.</w:t>
      </w:r>
      <w:hyperlink r:id="rId1388" w:tooltip="National Science Foundation" w:history="1">
        <w:r w:rsidR="006A710A">
          <w:rPr>
            <w:rStyle w:val="Hyperlink"/>
            <w:rFonts w:ascii="Arial" w:hAnsi="Arial" w:cs="Arial"/>
            <w:i/>
            <w:iCs/>
            <w:color w:val="0B0080"/>
            <w:sz w:val="19"/>
            <w:szCs w:val="19"/>
            <w:lang w:val="en"/>
          </w:rPr>
          <w:t>National Science Foundation</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6 May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2016</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389" w:anchor="cite_ref-PopCounter_5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390" w:history="1">
        <w:r w:rsidR="006A710A">
          <w:rPr>
            <w:rStyle w:val="Hyperlink"/>
            <w:rFonts w:ascii="Arial" w:hAnsi="Arial" w:cs="Arial"/>
            <w:i/>
            <w:iCs/>
            <w:color w:val="663366"/>
            <w:sz w:val="19"/>
            <w:szCs w:val="19"/>
            <w:lang w:val="en"/>
          </w:rPr>
          <w:t>"Current World Population"</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worldometers. n.d</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30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391" w:anchor="cite_ref-oedearth_5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392" w:anchor="cite_ref-oedearth_5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393" w:anchor="cite_ref-oedearth_52-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394" w:anchor="cite_ref-oedearth_52-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1395" w:anchor="cite_ref-oedearth_52-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1396" w:anchor="cite_ref-oedearth_52-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1397" w:anchor="cite_ref-oedearth_52-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1398" w:anchor="cite_ref-oedearth_52-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1399" w:anchor="cite_ref-oedearth_52-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Oxford English Dictionary,</w:t>
      </w:r>
      <w:r>
        <w:rPr>
          <w:rStyle w:val="apple-converted-space"/>
          <w:rFonts w:ascii="Arial" w:hAnsi="Arial" w:cs="Arial"/>
          <w:color w:val="252525"/>
          <w:sz w:val="19"/>
          <w:szCs w:val="19"/>
          <w:lang w:val="en"/>
        </w:rPr>
        <w:t> </w:t>
      </w:r>
      <w:r>
        <w:rPr>
          <w:rStyle w:val="nowrap"/>
          <w:rFonts w:ascii="Arial" w:hAnsi="Arial" w:cs="Arial"/>
          <w:color w:val="252525"/>
          <w:sz w:val="19"/>
          <w:szCs w:val="19"/>
          <w:lang w:val="en"/>
        </w:rPr>
        <w:t>3rd ed.</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"earth,</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n.¹</w:t>
      </w:r>
      <w:r>
        <w:rPr>
          <w:rStyle w:val="reference-text"/>
          <w:rFonts w:ascii="Arial" w:hAnsi="Arial" w:cs="Arial"/>
          <w:color w:val="252525"/>
          <w:sz w:val="19"/>
          <w:szCs w:val="19"/>
          <w:lang w:val="en"/>
        </w:rPr>
        <w:t>" Oxford University Press (Oxford), 2010.</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400" w:anchor="cite_ref-beo_5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401" w:anchor="cite_ref-beo_5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Beowulf</w:t>
      </w:r>
      <w:r>
        <w:rPr>
          <w:rStyle w:val="reference-text"/>
          <w:rFonts w:ascii="Arial" w:hAnsi="Arial" w:cs="Arial"/>
          <w:color w:val="252525"/>
          <w:sz w:val="19"/>
          <w:szCs w:val="19"/>
          <w:lang w:val="en"/>
        </w:rPr>
        <w:t>. Trans. Chad Matlick in</w:t>
      </w:r>
      <w:r>
        <w:rPr>
          <w:rStyle w:val="apple-converted-space"/>
          <w:rFonts w:ascii="Arial" w:hAnsi="Arial" w:cs="Arial"/>
          <w:color w:val="252525"/>
          <w:sz w:val="19"/>
          <w:szCs w:val="19"/>
          <w:lang w:val="en"/>
        </w:rPr>
        <w:t> </w:t>
      </w:r>
      <w:hyperlink r:id="rId1402" w:history="1">
        <w:r>
          <w:rPr>
            <w:rStyle w:val="Hyperlink"/>
            <w:rFonts w:ascii="Arial" w:hAnsi="Arial" w:cs="Arial"/>
            <w:color w:val="663366"/>
            <w:sz w:val="19"/>
            <w:szCs w:val="19"/>
            <w:lang w:val="en"/>
          </w:rPr>
          <w:t>"</w:t>
        </w:r>
        <w:r>
          <w:rPr>
            <w:rStyle w:val="Hyperlink"/>
            <w:rFonts w:ascii="Arial" w:hAnsi="Arial" w:cs="Arial"/>
            <w:i/>
            <w:iCs/>
            <w:color w:val="663366"/>
            <w:sz w:val="19"/>
            <w:szCs w:val="19"/>
            <w:lang w:val="en"/>
          </w:rPr>
          <w:t>Beowulf</w:t>
        </w:r>
        <w:r>
          <w:rPr>
            <w:rStyle w:val="Hyperlink"/>
            <w:rFonts w:ascii="Arial" w:hAnsi="Arial" w:cs="Arial"/>
            <w:color w:val="663366"/>
            <w:sz w:val="19"/>
            <w:szCs w:val="19"/>
            <w:lang w:val="en"/>
          </w:rPr>
          <w:t>: Lines 1399 to 1799"</w:t>
        </w:r>
      </w:hyperlink>
      <w:r>
        <w:rPr>
          <w:rStyle w:val="reference-text"/>
          <w:rFonts w:ascii="Arial" w:hAnsi="Arial" w:cs="Arial"/>
          <w:color w:val="252525"/>
          <w:sz w:val="19"/>
          <w:szCs w:val="19"/>
          <w:lang w:val="en"/>
        </w:rPr>
        <w:t>. West Virginia University. Accessed 5 August 2014.</w:t>
      </w:r>
      <w:r>
        <w:rPr>
          <w:rStyle w:val="apple-converted-space"/>
          <w:rFonts w:ascii="Arial" w:hAnsi="Arial" w:cs="Arial"/>
          <w:color w:val="252525"/>
          <w:sz w:val="19"/>
          <w:szCs w:val="19"/>
          <w:lang w:val="en"/>
        </w:rPr>
        <w:t> </w:t>
      </w:r>
      <w:r>
        <w:rPr>
          <w:rStyle w:val="languageicon"/>
          <w:rFonts w:ascii="Arial" w:hAnsi="Arial" w:cs="Arial"/>
          <w:b/>
          <w:bCs/>
          <w:color w:val="555555"/>
          <w:sz w:val="18"/>
          <w:szCs w:val="18"/>
          <w:lang w:val="en"/>
        </w:rPr>
        <w:t>(Old English)</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&amp;</w:t>
      </w:r>
      <w:r>
        <w:rPr>
          <w:rStyle w:val="apple-converted-space"/>
          <w:rFonts w:ascii="Arial" w:hAnsi="Arial" w:cs="Arial"/>
          <w:color w:val="252525"/>
          <w:sz w:val="19"/>
          <w:szCs w:val="19"/>
          <w:lang w:val="en"/>
        </w:rPr>
        <w:t> </w:t>
      </w:r>
      <w:r>
        <w:rPr>
          <w:rStyle w:val="languageicon"/>
          <w:rFonts w:ascii="Arial" w:hAnsi="Arial" w:cs="Arial"/>
          <w:b/>
          <w:bCs/>
          <w:color w:val="555555"/>
          <w:sz w:val="18"/>
          <w:szCs w:val="18"/>
          <w:lang w:val="en"/>
        </w:rPr>
        <w:t>(English)</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03" w:anchor="cite_ref-56"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Mounce Reverse-Intralinear New Testament</w:t>
      </w:r>
      <w:r w:rsidR="006A710A">
        <w:rPr>
          <w:rStyle w:val="reference-text"/>
          <w:rFonts w:ascii="Arial" w:hAnsi="Arial" w:cs="Arial"/>
          <w:color w:val="252525"/>
          <w:sz w:val="19"/>
          <w:szCs w:val="19"/>
          <w:lang w:val="en"/>
        </w:rPr>
        <w:t>: "</w:t>
      </w:r>
      <w:hyperlink r:id="rId1404" w:history="1">
        <w:r w:rsidR="006A710A">
          <w:rPr>
            <w:rStyle w:val="Hyperlink"/>
            <w:rFonts w:ascii="Arial" w:hAnsi="Arial" w:cs="Arial"/>
            <w:color w:val="663366"/>
            <w:sz w:val="19"/>
            <w:szCs w:val="19"/>
            <w:lang w:val="en"/>
          </w:rPr>
          <w:t>Luke 13:7</w:t>
        </w:r>
      </w:hyperlink>
      <w:r w:rsidR="006A710A">
        <w:rPr>
          <w:rStyle w:val="reference-text"/>
          <w:rFonts w:ascii="Arial" w:hAnsi="Arial" w:cs="Arial"/>
          <w:color w:val="252525"/>
          <w:sz w:val="19"/>
          <w:szCs w:val="19"/>
          <w:lang w:val="en"/>
        </w:rPr>
        <w:t>". Hosted at</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Bible Gateway</w:t>
      </w:r>
      <w:r w:rsidR="006A710A">
        <w:rPr>
          <w:rStyle w:val="reference-text"/>
          <w:rFonts w:ascii="Arial" w:hAnsi="Arial" w:cs="Arial"/>
          <w:color w:val="252525"/>
          <w:sz w:val="19"/>
          <w:szCs w:val="19"/>
          <w:lang w:val="en"/>
        </w:rPr>
        <w:t>. 2014. Accessed 5 August 2014.</w:t>
      </w:r>
      <w:r w:rsidR="006A710A">
        <w:rPr>
          <w:rStyle w:val="apple-converted-space"/>
          <w:rFonts w:ascii="Arial" w:hAnsi="Arial" w:cs="Arial"/>
          <w:color w:val="252525"/>
          <w:sz w:val="19"/>
          <w:szCs w:val="19"/>
          <w:lang w:val="en"/>
        </w:rPr>
        <w:t> </w:t>
      </w:r>
      <w:r w:rsidR="006A710A">
        <w:rPr>
          <w:rStyle w:val="languageicon"/>
          <w:rFonts w:ascii="Arial" w:hAnsi="Arial" w:cs="Arial"/>
          <w:b/>
          <w:bCs/>
          <w:color w:val="555555"/>
          <w:sz w:val="18"/>
          <w:szCs w:val="18"/>
          <w:lang w:val="en"/>
        </w:rPr>
        <w:t>(Ancient Greek)</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&amp;</w:t>
      </w:r>
      <w:r w:rsidR="006A710A">
        <w:rPr>
          <w:rStyle w:val="apple-converted-space"/>
          <w:rFonts w:ascii="Arial" w:hAnsi="Arial" w:cs="Arial"/>
          <w:color w:val="252525"/>
          <w:sz w:val="19"/>
          <w:szCs w:val="19"/>
          <w:lang w:val="en"/>
        </w:rPr>
        <w:t> </w:t>
      </w:r>
      <w:r w:rsidR="006A710A">
        <w:rPr>
          <w:rStyle w:val="languageicon"/>
          <w:rFonts w:ascii="Arial" w:hAnsi="Arial" w:cs="Arial"/>
          <w:b/>
          <w:bCs/>
          <w:color w:val="555555"/>
          <w:sz w:val="18"/>
          <w:szCs w:val="18"/>
          <w:lang w:val="en"/>
        </w:rPr>
        <w:t>(English)</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05" w:anchor="cite_ref-58"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Ælfric of Eynsham.</w:t>
      </w:r>
      <w:r w:rsidR="006A710A">
        <w:rPr>
          <w:rStyle w:val="apple-converted-space"/>
          <w:rFonts w:ascii="Arial" w:hAnsi="Arial" w:cs="Arial"/>
          <w:color w:val="252525"/>
          <w:sz w:val="19"/>
          <w:szCs w:val="19"/>
          <w:lang w:val="en"/>
        </w:rPr>
        <w:t> </w:t>
      </w:r>
      <w:hyperlink r:id="rId1406" w:history="1">
        <w:r w:rsidR="006A710A">
          <w:rPr>
            <w:rStyle w:val="Hyperlink"/>
            <w:rFonts w:ascii="Arial" w:hAnsi="Arial" w:cs="Arial"/>
            <w:i/>
            <w:iCs/>
            <w:color w:val="663366"/>
            <w:sz w:val="19"/>
            <w:szCs w:val="19"/>
            <w:lang w:val="en"/>
          </w:rPr>
          <w:t>Heptateuch</w:t>
        </w:r>
        <w:r w:rsidR="006A710A">
          <w:rPr>
            <w:rStyle w:val="Hyperlink"/>
            <w:rFonts w:ascii="Arial" w:hAnsi="Arial" w:cs="Arial"/>
            <w:color w:val="663366"/>
            <w:sz w:val="19"/>
            <w:szCs w:val="19"/>
            <w:lang w:val="en"/>
          </w:rPr>
          <w:t>. Reprinted by S.J. Crawford as</w:t>
        </w:r>
        <w:r w:rsidR="006A710A">
          <w:rPr>
            <w:rStyle w:val="apple-converted-space"/>
            <w:rFonts w:ascii="Arial" w:hAnsi="Arial" w:cs="Arial"/>
            <w:color w:val="663366"/>
            <w:sz w:val="19"/>
            <w:szCs w:val="19"/>
            <w:lang w:val="en"/>
          </w:rPr>
          <w:t> </w:t>
        </w:r>
        <w:r w:rsidR="006A710A">
          <w:rPr>
            <w:rStyle w:val="Hyperlink"/>
            <w:rFonts w:ascii="Arial" w:hAnsi="Arial" w:cs="Arial"/>
            <w:i/>
            <w:iCs/>
            <w:color w:val="663366"/>
            <w:sz w:val="19"/>
            <w:szCs w:val="19"/>
            <w:lang w:val="en"/>
          </w:rPr>
          <w:t>The Old English Version of the Heptateuch, Ælfric’s Treatise on the Old and New Testament and his Preface to Genesis</w:t>
        </w:r>
        <w:r w:rsidR="006A710A">
          <w:rPr>
            <w:rStyle w:val="Hyperlink"/>
            <w:rFonts w:ascii="Arial" w:hAnsi="Arial" w:cs="Arial"/>
            <w:color w:val="663366"/>
            <w:sz w:val="19"/>
            <w:szCs w:val="19"/>
            <w:lang w:val="en"/>
          </w:rPr>
          <w:t>. Humphrey Milford (London), 1922.</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Hosted at</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Wordhord</w:t>
      </w:r>
      <w:r w:rsidR="006A710A">
        <w:rPr>
          <w:rStyle w:val="reference-text"/>
          <w:rFonts w:ascii="Arial" w:hAnsi="Arial" w:cs="Arial"/>
          <w:color w:val="252525"/>
          <w:sz w:val="19"/>
          <w:szCs w:val="19"/>
          <w:lang w:val="en"/>
        </w:rPr>
        <w:t>. Accessed 5 August 2014.</w:t>
      </w:r>
      <w:r w:rsidR="006A710A">
        <w:rPr>
          <w:rStyle w:val="apple-converted-space"/>
          <w:rFonts w:ascii="Arial" w:hAnsi="Arial" w:cs="Arial"/>
          <w:color w:val="252525"/>
          <w:sz w:val="19"/>
          <w:szCs w:val="19"/>
          <w:lang w:val="en"/>
        </w:rPr>
        <w:t> </w:t>
      </w:r>
      <w:r w:rsidR="006A710A">
        <w:rPr>
          <w:rStyle w:val="languageicon"/>
          <w:rFonts w:ascii="Arial" w:hAnsi="Arial" w:cs="Arial"/>
          <w:b/>
          <w:bCs/>
          <w:color w:val="555555"/>
          <w:sz w:val="18"/>
          <w:szCs w:val="18"/>
          <w:lang w:val="en"/>
        </w:rPr>
        <w:t>(Old English)</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07" w:anchor="cite_ref-59"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408" w:tooltip="King James Version" w:history="1">
        <w:r w:rsidR="006A710A">
          <w:rPr>
            <w:rStyle w:val="Hyperlink"/>
            <w:rFonts w:ascii="Arial" w:hAnsi="Arial" w:cs="Arial"/>
            <w:color w:val="0B0080"/>
            <w:sz w:val="19"/>
            <w:szCs w:val="19"/>
            <w:lang w:val="en"/>
          </w:rPr>
          <w:t>King James Version</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of</w:t>
      </w:r>
      <w:r w:rsidR="006A710A">
        <w:rPr>
          <w:rStyle w:val="apple-converted-space"/>
          <w:rFonts w:ascii="Arial" w:hAnsi="Arial" w:cs="Arial"/>
          <w:color w:val="252525"/>
          <w:sz w:val="19"/>
          <w:szCs w:val="19"/>
          <w:lang w:val="en"/>
        </w:rPr>
        <w:t> </w:t>
      </w:r>
      <w:hyperlink r:id="rId1409" w:tooltip="The Bible" w:history="1">
        <w:r w:rsidR="006A710A">
          <w:rPr>
            <w:rStyle w:val="Hyperlink"/>
            <w:rFonts w:ascii="Arial" w:hAnsi="Arial" w:cs="Arial"/>
            <w:color w:val="0B0080"/>
            <w:sz w:val="19"/>
            <w:szCs w:val="19"/>
            <w:lang w:val="en"/>
          </w:rPr>
          <w:t>the Bible</w:t>
        </w:r>
      </w:hyperlink>
      <w:r w:rsidR="006A710A">
        <w:rPr>
          <w:rStyle w:val="reference-text"/>
          <w:rFonts w:ascii="Arial" w:hAnsi="Arial" w:cs="Arial"/>
          <w:color w:val="252525"/>
          <w:sz w:val="19"/>
          <w:szCs w:val="19"/>
          <w:lang w:val="en"/>
        </w:rPr>
        <w:t>: "</w:t>
      </w:r>
      <w:hyperlink r:id="rId1410" w:history="1">
        <w:r w:rsidR="006A710A">
          <w:rPr>
            <w:rStyle w:val="Hyperlink"/>
            <w:rFonts w:ascii="Arial" w:hAnsi="Arial" w:cs="Arial"/>
            <w:color w:val="663366"/>
            <w:sz w:val="19"/>
            <w:szCs w:val="19"/>
            <w:lang w:val="en"/>
          </w:rPr>
          <w:t>Genesis 1:10</w:t>
        </w:r>
      </w:hyperlink>
      <w:r w:rsidR="006A710A">
        <w:rPr>
          <w:rStyle w:val="reference-text"/>
          <w:rFonts w:ascii="Arial" w:hAnsi="Arial" w:cs="Arial"/>
          <w:color w:val="252525"/>
          <w:sz w:val="19"/>
          <w:szCs w:val="19"/>
          <w:lang w:val="en"/>
        </w:rPr>
        <w:t>". Hosted at</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Bible Gateway</w:t>
      </w:r>
      <w:r w:rsidR="006A710A">
        <w:rPr>
          <w:rStyle w:val="reference-text"/>
          <w:rFonts w:ascii="Arial" w:hAnsi="Arial" w:cs="Arial"/>
          <w:color w:val="252525"/>
          <w:sz w:val="19"/>
          <w:szCs w:val="19"/>
          <w:lang w:val="en"/>
        </w:rPr>
        <w:t>. 2014. Accessed 5 August 2014.</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11" w:anchor="cite_ref-61"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Mounce Reverse-Intralinear New Testament</w:t>
      </w:r>
      <w:r w:rsidR="006A710A">
        <w:rPr>
          <w:rStyle w:val="reference-text"/>
          <w:rFonts w:ascii="Arial" w:hAnsi="Arial" w:cs="Arial"/>
          <w:color w:val="252525"/>
          <w:sz w:val="19"/>
          <w:szCs w:val="19"/>
          <w:lang w:val="en"/>
        </w:rPr>
        <w:t>: "</w:t>
      </w:r>
      <w:hyperlink r:id="rId1412" w:history="1">
        <w:r w:rsidR="006A710A">
          <w:rPr>
            <w:rStyle w:val="Hyperlink"/>
            <w:rFonts w:ascii="Arial" w:hAnsi="Arial" w:cs="Arial"/>
            <w:color w:val="663366"/>
            <w:sz w:val="19"/>
            <w:szCs w:val="19"/>
            <w:lang w:val="en"/>
          </w:rPr>
          <w:t>Matthew 28:18</w:t>
        </w:r>
      </w:hyperlink>
      <w:r w:rsidR="006A710A">
        <w:rPr>
          <w:rStyle w:val="reference-text"/>
          <w:rFonts w:ascii="Arial" w:hAnsi="Arial" w:cs="Arial"/>
          <w:color w:val="252525"/>
          <w:sz w:val="19"/>
          <w:szCs w:val="19"/>
          <w:lang w:val="en"/>
        </w:rPr>
        <w:t>". Hosted at</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Bible Gateway</w:t>
      </w:r>
      <w:r w:rsidR="006A710A">
        <w:rPr>
          <w:rStyle w:val="reference-text"/>
          <w:rFonts w:ascii="Arial" w:hAnsi="Arial" w:cs="Arial"/>
          <w:color w:val="252525"/>
          <w:sz w:val="19"/>
          <w:szCs w:val="19"/>
          <w:lang w:val="en"/>
        </w:rPr>
        <w:t>. 2014. Accessed 5 August 2014.</w:t>
      </w:r>
      <w:r w:rsidR="006A710A">
        <w:rPr>
          <w:rStyle w:val="apple-converted-space"/>
          <w:rFonts w:ascii="Arial" w:hAnsi="Arial" w:cs="Arial"/>
          <w:color w:val="252525"/>
          <w:sz w:val="19"/>
          <w:szCs w:val="19"/>
          <w:lang w:val="en"/>
        </w:rPr>
        <w:t> </w:t>
      </w:r>
      <w:r w:rsidR="006A710A">
        <w:rPr>
          <w:rStyle w:val="languageicon"/>
          <w:rFonts w:ascii="Arial" w:hAnsi="Arial" w:cs="Arial"/>
          <w:b/>
          <w:bCs/>
          <w:color w:val="555555"/>
          <w:sz w:val="18"/>
          <w:szCs w:val="18"/>
          <w:lang w:val="en"/>
        </w:rPr>
        <w:t>(Ancient Greek)</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&amp;</w:t>
      </w:r>
      <w:r w:rsidR="006A710A">
        <w:rPr>
          <w:rStyle w:val="apple-converted-space"/>
          <w:rFonts w:ascii="Arial" w:hAnsi="Arial" w:cs="Arial"/>
          <w:color w:val="252525"/>
          <w:sz w:val="19"/>
          <w:szCs w:val="19"/>
          <w:lang w:val="en"/>
        </w:rPr>
        <w:t> </w:t>
      </w:r>
      <w:r w:rsidR="006A710A">
        <w:rPr>
          <w:rStyle w:val="languageicon"/>
          <w:rFonts w:ascii="Arial" w:hAnsi="Arial" w:cs="Arial"/>
          <w:b/>
          <w:bCs/>
          <w:color w:val="555555"/>
          <w:sz w:val="18"/>
          <w:szCs w:val="18"/>
          <w:lang w:val="en"/>
        </w:rPr>
        <w:t>(English)</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13" w:anchor="cite_ref-63"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w:t>
      </w:r>
      <w:hyperlink r:id="rId1414" w:history="1">
        <w:r w:rsidR="006A710A">
          <w:rPr>
            <w:rStyle w:val="Hyperlink"/>
            <w:rFonts w:ascii="Arial" w:hAnsi="Arial" w:cs="Arial"/>
            <w:color w:val="663366"/>
            <w:sz w:val="19"/>
            <w:szCs w:val="19"/>
            <w:lang w:val="en"/>
          </w:rPr>
          <w:t>Genesis A</w:t>
        </w:r>
      </w:hyperlink>
      <w:r w:rsidR="006A710A">
        <w:rPr>
          <w:rStyle w:val="reference-text"/>
          <w:rFonts w:ascii="Arial" w:hAnsi="Arial" w:cs="Arial"/>
          <w:color w:val="252525"/>
          <w:sz w:val="19"/>
          <w:szCs w:val="19"/>
          <w:lang w:val="en"/>
        </w:rPr>
        <w:t>". Hosted at the Dept. of Linguistic Studies at the University of Padua. Accessed 5 August 2014.</w:t>
      </w:r>
      <w:r w:rsidR="006A710A">
        <w:rPr>
          <w:rStyle w:val="apple-converted-space"/>
          <w:rFonts w:ascii="Arial" w:hAnsi="Arial" w:cs="Arial"/>
          <w:color w:val="252525"/>
          <w:sz w:val="19"/>
          <w:szCs w:val="19"/>
          <w:lang w:val="en"/>
        </w:rPr>
        <w:t> </w:t>
      </w:r>
      <w:r w:rsidR="006A710A">
        <w:rPr>
          <w:rStyle w:val="languageicon"/>
          <w:rFonts w:ascii="Arial" w:hAnsi="Arial" w:cs="Arial"/>
          <w:b/>
          <w:bCs/>
          <w:color w:val="555555"/>
          <w:sz w:val="18"/>
          <w:szCs w:val="18"/>
          <w:lang w:val="en"/>
        </w:rPr>
        <w:t>(Old English)</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15" w:anchor="cite_ref-64"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Killings, Douglas.</w:t>
      </w:r>
      <w:r w:rsidR="006A710A">
        <w:rPr>
          <w:rStyle w:val="apple-converted-space"/>
          <w:rFonts w:ascii="Arial" w:hAnsi="Arial" w:cs="Arial"/>
          <w:color w:val="252525"/>
          <w:sz w:val="19"/>
          <w:szCs w:val="19"/>
          <w:lang w:val="en"/>
        </w:rPr>
        <w:t> </w:t>
      </w:r>
      <w:hyperlink r:id="rId1416" w:history="1">
        <w:r w:rsidR="006A710A">
          <w:rPr>
            <w:rStyle w:val="Hyperlink"/>
            <w:rFonts w:ascii="Arial" w:hAnsi="Arial" w:cs="Arial"/>
            <w:i/>
            <w:iCs/>
            <w:color w:val="663366"/>
            <w:sz w:val="19"/>
            <w:szCs w:val="19"/>
            <w:lang w:val="en"/>
          </w:rPr>
          <w:t>Codex Junius 11</w:t>
        </w:r>
        <w:r w:rsidR="006A710A">
          <w:rPr>
            <w:rStyle w:val="Hyperlink"/>
            <w:rFonts w:ascii="Arial" w:hAnsi="Arial" w:cs="Arial"/>
            <w:color w:val="663366"/>
            <w:sz w:val="19"/>
            <w:szCs w:val="19"/>
            <w:lang w:val="en"/>
          </w:rPr>
          <w:t>, I.ii</w:t>
        </w:r>
      </w:hyperlink>
      <w:r w:rsidR="006A710A">
        <w:rPr>
          <w:rStyle w:val="reference-text"/>
          <w:rFonts w:ascii="Arial" w:hAnsi="Arial" w:cs="Arial"/>
          <w:color w:val="252525"/>
          <w:sz w:val="19"/>
          <w:szCs w:val="19"/>
          <w:lang w:val="en"/>
        </w:rPr>
        <w:t>. 1996. Hosted at Project Gutenberg. Accessed 5 August 2014.</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17" w:anchor="cite_ref-66"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Ælfric, Abbot of Eynsham. "</w:t>
      </w:r>
      <w:r w:rsidR="006A710A">
        <w:rPr>
          <w:rStyle w:val="reference-text"/>
          <w:rFonts w:ascii="Arial" w:hAnsi="Arial" w:cs="Arial"/>
          <w:i/>
          <w:iCs/>
          <w:color w:val="252525"/>
          <w:sz w:val="19"/>
          <w:szCs w:val="19"/>
          <w:lang w:val="en"/>
        </w:rPr>
        <w:t>De temporibus annis</w:t>
      </w:r>
      <w:r w:rsidR="006A710A">
        <w:rPr>
          <w:rStyle w:val="reference-text"/>
          <w:rFonts w:ascii="Arial" w:hAnsi="Arial" w:cs="Arial"/>
          <w:color w:val="252525"/>
          <w:sz w:val="19"/>
          <w:szCs w:val="19"/>
          <w:lang w:val="en"/>
        </w:rPr>
        <w:t>" Trans.</w:t>
      </w:r>
      <w:r w:rsidR="006A710A">
        <w:rPr>
          <w:rStyle w:val="apple-converted-space"/>
          <w:rFonts w:ascii="Arial" w:hAnsi="Arial" w:cs="Arial"/>
          <w:color w:val="252525"/>
          <w:sz w:val="19"/>
          <w:szCs w:val="19"/>
          <w:lang w:val="en"/>
        </w:rPr>
        <w:t> </w:t>
      </w:r>
      <w:r w:rsidR="006A710A">
        <w:rPr>
          <w:rStyle w:val="nowrap"/>
          <w:rFonts w:ascii="Arial" w:hAnsi="Arial" w:cs="Arial"/>
          <w:color w:val="252525"/>
          <w:sz w:val="19"/>
          <w:szCs w:val="19"/>
          <w:lang w:val="en"/>
        </w:rPr>
        <w:t>P. Baker</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as "</w:t>
      </w:r>
      <w:hyperlink r:id="rId1418" w:history="1">
        <w:r w:rsidR="006A710A">
          <w:rPr>
            <w:rStyle w:val="Hyperlink"/>
            <w:rFonts w:ascii="Arial" w:hAnsi="Arial" w:cs="Arial"/>
            <w:color w:val="663366"/>
            <w:sz w:val="19"/>
            <w:szCs w:val="19"/>
            <w:lang w:val="en"/>
          </w:rPr>
          <w:t>On the Seasons of the Year</w:t>
        </w:r>
      </w:hyperlink>
      <w:r w:rsidR="006A710A">
        <w:rPr>
          <w:rStyle w:val="reference-text"/>
          <w:rFonts w:ascii="Arial" w:hAnsi="Arial" w:cs="Arial"/>
          <w:color w:val="252525"/>
          <w:sz w:val="19"/>
          <w:szCs w:val="19"/>
          <w:lang w:val="en"/>
        </w:rPr>
        <w:t>". Hosted at Old English at the University of Virginia, 1998. Accessed 6 August 2014.</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19" w:anchor="cite_ref-68"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420" w:tooltip="Tacitus" w:history="1">
        <w:r w:rsidR="006A710A">
          <w:rPr>
            <w:rStyle w:val="Hyperlink"/>
            <w:rFonts w:ascii="Arial" w:hAnsi="Arial" w:cs="Arial"/>
            <w:color w:val="0B0080"/>
            <w:sz w:val="19"/>
            <w:szCs w:val="19"/>
            <w:lang w:val="en"/>
          </w:rPr>
          <w:t>Tacitus</w:t>
        </w:r>
      </w:hyperlink>
      <w:r w:rsidR="006A710A">
        <w:rPr>
          <w:rStyle w:val="reference-text"/>
          <w:rFonts w:ascii="Arial" w:hAnsi="Arial" w:cs="Arial"/>
          <w:color w:val="252525"/>
          <w:sz w:val="19"/>
          <w:szCs w:val="19"/>
          <w:lang w:val="en"/>
        </w:rPr>
        <w:t>.</w:t>
      </w:r>
      <w:r w:rsidR="006A710A">
        <w:rPr>
          <w:rStyle w:val="apple-converted-space"/>
          <w:rFonts w:ascii="Arial" w:hAnsi="Arial" w:cs="Arial"/>
          <w:color w:val="252525"/>
          <w:sz w:val="19"/>
          <w:szCs w:val="19"/>
          <w:lang w:val="en"/>
        </w:rPr>
        <w:t> </w:t>
      </w:r>
      <w:hyperlink r:id="rId1421" w:tooltip="Germania (Tacitus)" w:history="1">
        <w:r w:rsidR="006A710A">
          <w:rPr>
            <w:rStyle w:val="Hyperlink"/>
            <w:rFonts w:ascii="Arial" w:hAnsi="Arial" w:cs="Arial"/>
            <w:i/>
            <w:iCs/>
            <w:color w:val="0B0080"/>
            <w:sz w:val="19"/>
            <w:szCs w:val="19"/>
            <w:lang w:val="en"/>
          </w:rPr>
          <w:t>Germania</w:t>
        </w:r>
      </w:hyperlink>
      <w:r w:rsidR="006A710A">
        <w:rPr>
          <w:rStyle w:val="reference-text"/>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nowrap"/>
          <w:rFonts w:ascii="Arial" w:hAnsi="Arial" w:cs="Arial"/>
          <w:color w:val="252525"/>
          <w:sz w:val="19"/>
          <w:szCs w:val="19"/>
          <w:lang w:val="en"/>
        </w:rPr>
        <w:t>Ch. 40</w:t>
      </w:r>
      <w:r w:rsidR="006A710A">
        <w:rPr>
          <w:rStyle w:val="reference-text"/>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22" w:anchor="cite_ref-SIMEK179_6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423" w:tooltip="Rudolf Simek" w:history="1">
        <w:r w:rsidR="006A710A">
          <w:rPr>
            <w:rStyle w:val="Hyperlink"/>
            <w:rFonts w:ascii="Arial" w:hAnsi="Arial" w:cs="Arial"/>
            <w:color w:val="0B0080"/>
            <w:sz w:val="19"/>
            <w:szCs w:val="19"/>
            <w:lang w:val="en"/>
          </w:rPr>
          <w:t>Simek, Rudolf</w:t>
        </w:r>
      </w:hyperlink>
      <w:r w:rsidR="006A710A">
        <w:rPr>
          <w:rStyle w:val="reference-text"/>
          <w:rFonts w:ascii="Arial" w:hAnsi="Arial" w:cs="Arial"/>
          <w:color w:val="252525"/>
          <w:sz w:val="19"/>
          <w:szCs w:val="19"/>
          <w:lang w:val="en"/>
        </w:rPr>
        <w:t>. Trans. Angela Hall as</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Dictionary of Northern Mythology</w:t>
      </w:r>
      <w:r w:rsidR="006A710A">
        <w:rPr>
          <w:rStyle w:val="reference-text"/>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nowrap"/>
          <w:rFonts w:ascii="Arial" w:hAnsi="Arial" w:cs="Arial"/>
          <w:color w:val="252525"/>
          <w:sz w:val="19"/>
          <w:szCs w:val="19"/>
          <w:lang w:val="en"/>
        </w:rPr>
        <w:t>p. 179.</w:t>
      </w:r>
      <w:r w:rsidR="006A710A">
        <w:rPr>
          <w:rStyle w:val="apple-converted-space"/>
          <w:rFonts w:ascii="Arial" w:hAnsi="Arial" w:cs="Arial"/>
          <w:color w:val="252525"/>
          <w:sz w:val="19"/>
          <w:szCs w:val="19"/>
          <w:lang w:val="en"/>
        </w:rPr>
        <w:t> </w:t>
      </w:r>
      <w:hyperlink r:id="rId1424" w:tooltip="Boydell &amp; Brewer" w:history="1">
        <w:r w:rsidR="006A710A">
          <w:rPr>
            <w:rStyle w:val="Hyperlink"/>
            <w:rFonts w:ascii="Arial" w:hAnsi="Arial" w:cs="Arial"/>
            <w:color w:val="0B0080"/>
            <w:sz w:val="19"/>
            <w:szCs w:val="19"/>
            <w:lang w:val="en"/>
          </w:rPr>
          <w:t>D.S. Brewer</w:t>
        </w:r>
      </w:hyperlink>
      <w:r w:rsidR="006A710A">
        <w:rPr>
          <w:rStyle w:val="reference-text"/>
          <w:rFonts w:ascii="Arial" w:hAnsi="Arial" w:cs="Arial"/>
          <w:color w:val="252525"/>
          <w:sz w:val="19"/>
          <w:szCs w:val="19"/>
          <w:lang w:val="en"/>
        </w:rPr>
        <w:t>, 2007.</w:t>
      </w:r>
      <w:r w:rsidR="006A710A">
        <w:rPr>
          <w:rStyle w:val="apple-converted-space"/>
          <w:rFonts w:ascii="Arial" w:hAnsi="Arial" w:cs="Arial"/>
          <w:color w:val="252525"/>
          <w:sz w:val="19"/>
          <w:szCs w:val="19"/>
          <w:lang w:val="en"/>
        </w:rPr>
        <w:t> </w:t>
      </w:r>
      <w:hyperlink r:id="rId1425" w:history="1">
        <w:r w:rsidR="006A710A">
          <w:rPr>
            <w:rStyle w:val="Hyperlink"/>
            <w:rFonts w:ascii="Arial" w:hAnsi="Arial" w:cs="Arial"/>
            <w:color w:val="0B0080"/>
            <w:sz w:val="19"/>
            <w:szCs w:val="19"/>
            <w:lang w:val="en"/>
          </w:rPr>
          <w:t>ISBN 0-85991-513-1</w:t>
        </w:r>
      </w:hyperlink>
      <w:r w:rsidR="006A710A">
        <w:rPr>
          <w:rStyle w:val="reference-text"/>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26" w:anchor="cite_ref-oxford_7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The New Oxford Dictionary of English</w:t>
      </w:r>
      <w:r w:rsidR="006A710A">
        <w:rPr>
          <w:rStyle w:val="reference-text"/>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nowrap"/>
          <w:rFonts w:ascii="Arial" w:hAnsi="Arial" w:cs="Arial"/>
          <w:color w:val="252525"/>
          <w:sz w:val="19"/>
          <w:szCs w:val="19"/>
          <w:lang w:val="en"/>
        </w:rPr>
        <w:t>1st ed.</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"earth". Oxford University Press (Oxford), 1998.</w:t>
      </w:r>
      <w:r w:rsidR="006A710A">
        <w:rPr>
          <w:rStyle w:val="apple-converted-space"/>
          <w:rFonts w:ascii="Arial" w:hAnsi="Arial" w:cs="Arial"/>
          <w:color w:val="252525"/>
          <w:sz w:val="19"/>
          <w:szCs w:val="19"/>
          <w:lang w:val="en"/>
        </w:rPr>
        <w:t> </w:t>
      </w:r>
      <w:hyperlink r:id="rId1427" w:history="1">
        <w:r w:rsidR="006A710A">
          <w:rPr>
            <w:rStyle w:val="Hyperlink"/>
            <w:rFonts w:ascii="Arial" w:hAnsi="Arial" w:cs="Arial"/>
            <w:color w:val="0B0080"/>
            <w:sz w:val="19"/>
            <w:szCs w:val="19"/>
            <w:lang w:val="en"/>
          </w:rPr>
          <w:t>ISBN 0-19-861263-X</w:t>
        </w:r>
      </w:hyperlink>
      <w:r w:rsidR="006A710A">
        <w:rPr>
          <w:rStyle w:val="reference-text"/>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28" w:anchor="cite_ref-bowring_housch1995_7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Bowring, S.; Housh, T. (1995). "The Earth's early evolution".</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269</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(5230): 1535–40.</w:t>
      </w:r>
      <w:r w:rsidR="006A710A">
        <w:rPr>
          <w:rStyle w:val="apple-converted-space"/>
          <w:rFonts w:ascii="Arial" w:hAnsi="Arial" w:cs="Arial"/>
          <w:i/>
          <w:iCs/>
          <w:color w:val="252525"/>
          <w:sz w:val="19"/>
          <w:szCs w:val="19"/>
          <w:lang w:val="en"/>
        </w:rPr>
        <w:t> </w:t>
      </w:r>
      <w:hyperlink r:id="rId1429"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30" w:history="1">
        <w:r w:rsidR="006A710A">
          <w:rPr>
            <w:rStyle w:val="Hyperlink"/>
            <w:rFonts w:ascii="Arial" w:hAnsi="Arial" w:cs="Arial"/>
            <w:i/>
            <w:iCs/>
            <w:color w:val="663366"/>
            <w:sz w:val="19"/>
            <w:szCs w:val="19"/>
            <w:lang w:val="en"/>
          </w:rPr>
          <w:t>1995Sci...269.1535B</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31"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32" w:history="1">
        <w:r w:rsidR="006A710A">
          <w:rPr>
            <w:rStyle w:val="Hyperlink"/>
            <w:rFonts w:ascii="Arial" w:hAnsi="Arial" w:cs="Arial"/>
            <w:i/>
            <w:iCs/>
            <w:color w:val="663366"/>
            <w:sz w:val="19"/>
            <w:szCs w:val="19"/>
            <w:lang w:val="en"/>
          </w:rPr>
          <w:t>10.1126/science.7667634</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33"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434" w:history="1">
        <w:r w:rsidR="006A710A">
          <w:rPr>
            <w:rStyle w:val="Hyperlink"/>
            <w:rFonts w:ascii="Arial" w:hAnsi="Arial" w:cs="Arial"/>
            <w:i/>
            <w:iCs/>
            <w:color w:val="663366"/>
            <w:sz w:val="19"/>
            <w:szCs w:val="19"/>
            <w:lang w:val="en"/>
          </w:rPr>
          <w:t>7667634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35" w:anchor="cite_ref-nature418_6901_949_7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Yin, Qingzhu; Jacobsen, S. B.; Yamashita, K.; Blichert-Toft, J.; Télouk, P.; Albarède, F. (2002). "A short timescale for terrestrial planet formation from Hf-W chronometry of meteorites".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Nature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418</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(6901): 949–52.</w:t>
      </w:r>
      <w:r w:rsidR="006A710A">
        <w:rPr>
          <w:rStyle w:val="apple-converted-space"/>
          <w:rFonts w:ascii="Arial" w:hAnsi="Arial" w:cs="Arial"/>
          <w:i/>
          <w:iCs/>
          <w:color w:val="252525"/>
          <w:sz w:val="19"/>
          <w:szCs w:val="19"/>
          <w:lang w:val="en"/>
        </w:rPr>
        <w:t> </w:t>
      </w:r>
      <w:hyperlink r:id="rId1436"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37" w:history="1">
        <w:r w:rsidR="006A710A">
          <w:rPr>
            <w:rStyle w:val="Hyperlink"/>
            <w:rFonts w:ascii="Arial" w:hAnsi="Arial" w:cs="Arial"/>
            <w:i/>
            <w:iCs/>
            <w:color w:val="663366"/>
            <w:sz w:val="19"/>
            <w:szCs w:val="19"/>
            <w:lang w:val="en"/>
          </w:rPr>
          <w:t>2002Natur.418..949Y</w:t>
        </w:r>
      </w:hyperlink>
      <w:r w:rsidR="006A710A">
        <w:rPr>
          <w:rStyle w:val="HTMLCite"/>
          <w:rFonts w:ascii="Arial" w:hAnsi="Arial" w:cs="Arial"/>
          <w:color w:val="252525"/>
          <w:sz w:val="19"/>
          <w:szCs w:val="19"/>
          <w:lang w:val="en"/>
        </w:rPr>
        <w:t>.</w:t>
      </w:r>
      <w:hyperlink r:id="rId143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39" w:history="1">
        <w:r w:rsidR="006A710A">
          <w:rPr>
            <w:rStyle w:val="Hyperlink"/>
            <w:rFonts w:ascii="Arial" w:hAnsi="Arial" w:cs="Arial"/>
            <w:i/>
            <w:iCs/>
            <w:color w:val="663366"/>
            <w:sz w:val="19"/>
            <w:szCs w:val="19"/>
            <w:lang w:val="en"/>
          </w:rPr>
          <w:t>10.1038/nature00995</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40"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441" w:history="1">
        <w:r w:rsidR="006A710A">
          <w:rPr>
            <w:rStyle w:val="Hyperlink"/>
            <w:rFonts w:ascii="Arial" w:hAnsi="Arial" w:cs="Arial"/>
            <w:i/>
            <w:iCs/>
            <w:color w:val="663366"/>
            <w:sz w:val="19"/>
            <w:szCs w:val="19"/>
            <w:lang w:val="en"/>
          </w:rPr>
          <w:t>12198540</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42" w:anchor="cite_ref-science310_5754_1671_7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Kleine, Thorsten; Palme, Herbert; Mezger, Klaus; Halliday, Alex N. (24 November 2005). "Hf-W Chronometry of Lunar Metals and the Age and Early Differentiation of the Moon".Science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310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(5754): 1671–74.</w:t>
      </w:r>
      <w:r w:rsidR="006A710A">
        <w:rPr>
          <w:rStyle w:val="apple-converted-space"/>
          <w:rFonts w:ascii="Arial" w:hAnsi="Arial" w:cs="Arial"/>
          <w:i/>
          <w:iCs/>
          <w:color w:val="252525"/>
          <w:sz w:val="19"/>
          <w:szCs w:val="19"/>
          <w:lang w:val="en"/>
        </w:rPr>
        <w:t> </w:t>
      </w:r>
      <w:hyperlink r:id="rId1443"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44" w:history="1">
        <w:r w:rsidR="006A710A">
          <w:rPr>
            <w:rStyle w:val="Hyperlink"/>
            <w:rFonts w:ascii="Arial" w:hAnsi="Arial" w:cs="Arial"/>
            <w:i/>
            <w:iCs/>
            <w:color w:val="663366"/>
            <w:sz w:val="19"/>
            <w:szCs w:val="19"/>
            <w:lang w:val="en"/>
          </w:rPr>
          <w:t>2005Sci...310.1671K</w:t>
        </w:r>
      </w:hyperlink>
      <w:r w:rsidR="006A710A">
        <w:rPr>
          <w:rStyle w:val="HTMLCite"/>
          <w:rFonts w:ascii="Arial" w:hAnsi="Arial" w:cs="Arial"/>
          <w:color w:val="252525"/>
          <w:sz w:val="19"/>
          <w:szCs w:val="19"/>
          <w:lang w:val="en"/>
        </w:rPr>
        <w:t>.</w:t>
      </w:r>
      <w:hyperlink r:id="rId1445"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46" w:history="1">
        <w:r w:rsidR="006A710A">
          <w:rPr>
            <w:rStyle w:val="Hyperlink"/>
            <w:rFonts w:ascii="Arial" w:hAnsi="Arial" w:cs="Arial"/>
            <w:i/>
            <w:iCs/>
            <w:color w:val="663366"/>
            <w:sz w:val="19"/>
            <w:szCs w:val="19"/>
            <w:lang w:val="en"/>
          </w:rPr>
          <w:t>10.1126/science.1118842</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47"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448" w:history="1">
        <w:r w:rsidR="006A710A">
          <w:rPr>
            <w:rStyle w:val="Hyperlink"/>
            <w:rFonts w:ascii="Arial" w:hAnsi="Arial" w:cs="Arial"/>
            <w:i/>
            <w:iCs/>
            <w:color w:val="663366"/>
            <w:sz w:val="19"/>
            <w:szCs w:val="19"/>
            <w:lang w:val="en"/>
          </w:rPr>
          <w:t>16308422</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49" w:anchor="cite_ref-reilly20091022_7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Reilly, Michael (22 October 2009).</w:t>
      </w:r>
      <w:r w:rsidR="006A710A">
        <w:rPr>
          <w:rStyle w:val="apple-converted-space"/>
          <w:rFonts w:ascii="Arial" w:hAnsi="Arial" w:cs="Arial"/>
          <w:i/>
          <w:iCs/>
          <w:color w:val="252525"/>
          <w:sz w:val="19"/>
          <w:szCs w:val="19"/>
          <w:lang w:val="en"/>
        </w:rPr>
        <w:t> </w:t>
      </w:r>
      <w:hyperlink r:id="rId1450" w:history="1">
        <w:r w:rsidR="006A710A">
          <w:rPr>
            <w:rStyle w:val="Hyperlink"/>
            <w:rFonts w:ascii="Arial" w:hAnsi="Arial" w:cs="Arial"/>
            <w:i/>
            <w:iCs/>
            <w:color w:val="663366"/>
            <w:sz w:val="19"/>
            <w:szCs w:val="19"/>
            <w:lang w:val="en"/>
          </w:rPr>
          <w:t>"Controversial Moon Origin Theory Rewrites History"</w:t>
        </w:r>
      </w:hyperlink>
      <w:r w:rsidR="006A710A">
        <w:rPr>
          <w:rStyle w:val="HTMLCite"/>
          <w:rFonts w:ascii="Arial" w:hAnsi="Arial" w:cs="Arial"/>
          <w:color w:val="252525"/>
          <w:sz w:val="19"/>
          <w:szCs w:val="19"/>
          <w:lang w:val="en"/>
        </w:rPr>
        <w:t>. Archived from</w:t>
      </w:r>
      <w:r w:rsidR="006A710A">
        <w:rPr>
          <w:rStyle w:val="apple-converted-space"/>
          <w:rFonts w:ascii="Arial" w:hAnsi="Arial" w:cs="Arial"/>
          <w:i/>
          <w:iCs/>
          <w:color w:val="252525"/>
          <w:sz w:val="19"/>
          <w:szCs w:val="19"/>
          <w:lang w:val="en"/>
        </w:rPr>
        <w:t> </w:t>
      </w:r>
      <w:hyperlink r:id="rId1451"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9 January 2010</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30 January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52" w:anchor="cite_ref-canup_asphaug2001a_7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Canup, R. M.; Asphaug, E. (2001).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An impact origin of the Earth-Moon system. American Geophysical Union, Fall Meeting 2001.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Abstract #U51A-02.</w:t>
      </w:r>
      <w:hyperlink r:id="rId1453"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54" w:history="1">
        <w:r w:rsidR="006A710A">
          <w:rPr>
            <w:rStyle w:val="Hyperlink"/>
            <w:rFonts w:ascii="Arial" w:hAnsi="Arial" w:cs="Arial"/>
            <w:i/>
            <w:iCs/>
            <w:color w:val="663366"/>
            <w:sz w:val="19"/>
            <w:szCs w:val="19"/>
            <w:lang w:val="en"/>
          </w:rPr>
          <w:t>2001AGUFM.U51A..02C</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55" w:anchor="cite_ref-canup_asphaug2001b_7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Canup, R.; Asphaug, E. (2001).</w:t>
      </w:r>
      <w:r w:rsidR="006A710A">
        <w:rPr>
          <w:rStyle w:val="apple-converted-space"/>
          <w:rFonts w:ascii="Arial" w:hAnsi="Arial" w:cs="Arial"/>
          <w:i/>
          <w:iCs/>
          <w:color w:val="252525"/>
          <w:sz w:val="19"/>
          <w:szCs w:val="19"/>
          <w:lang w:val="en"/>
        </w:rPr>
        <w:t> </w:t>
      </w:r>
      <w:hyperlink r:id="rId1456" w:history="1">
        <w:r w:rsidR="006A710A">
          <w:rPr>
            <w:rStyle w:val="Hyperlink"/>
            <w:rFonts w:ascii="Arial" w:hAnsi="Arial" w:cs="Arial"/>
            <w:i/>
            <w:iCs/>
            <w:color w:val="663366"/>
            <w:sz w:val="19"/>
            <w:szCs w:val="19"/>
            <w:lang w:val="en"/>
          </w:rPr>
          <w:t>"Origin of the Moon in a giant impact near the end of the Earth's formation"</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Nature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412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(6848): 708–12.</w:t>
      </w:r>
      <w:r w:rsidR="006A710A">
        <w:rPr>
          <w:rStyle w:val="apple-converted-space"/>
          <w:rFonts w:ascii="Arial" w:hAnsi="Arial" w:cs="Arial"/>
          <w:i/>
          <w:iCs/>
          <w:color w:val="252525"/>
          <w:sz w:val="19"/>
          <w:szCs w:val="19"/>
          <w:lang w:val="en"/>
        </w:rPr>
        <w:t> </w:t>
      </w:r>
      <w:hyperlink r:id="rId1457"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58" w:history="1">
        <w:r w:rsidR="006A710A">
          <w:rPr>
            <w:rStyle w:val="Hyperlink"/>
            <w:rFonts w:ascii="Arial" w:hAnsi="Arial" w:cs="Arial"/>
            <w:i/>
            <w:iCs/>
            <w:color w:val="663366"/>
            <w:sz w:val="19"/>
            <w:szCs w:val="19"/>
            <w:lang w:val="en"/>
          </w:rPr>
          <w:t>2001Natur.412..708C</w:t>
        </w:r>
      </w:hyperlink>
      <w:r w:rsidR="006A710A">
        <w:rPr>
          <w:rStyle w:val="HTMLCite"/>
          <w:rFonts w:ascii="Arial" w:hAnsi="Arial" w:cs="Arial"/>
          <w:color w:val="252525"/>
          <w:sz w:val="19"/>
          <w:szCs w:val="19"/>
          <w:lang w:val="en"/>
        </w:rPr>
        <w:t>.</w:t>
      </w:r>
      <w:hyperlink r:id="rId1459"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60" w:history="1">
        <w:r w:rsidR="006A710A">
          <w:rPr>
            <w:rStyle w:val="Hyperlink"/>
            <w:rFonts w:ascii="Arial" w:hAnsi="Arial" w:cs="Arial"/>
            <w:i/>
            <w:iCs/>
            <w:color w:val="663366"/>
            <w:sz w:val="19"/>
            <w:szCs w:val="19"/>
            <w:lang w:val="en"/>
          </w:rPr>
          <w:t>10.1038/35089010</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61"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462" w:history="1">
        <w:r w:rsidR="006A710A">
          <w:rPr>
            <w:rStyle w:val="Hyperlink"/>
            <w:rFonts w:ascii="Arial" w:hAnsi="Arial" w:cs="Arial"/>
            <w:i/>
            <w:iCs/>
            <w:color w:val="663366"/>
            <w:sz w:val="19"/>
            <w:szCs w:val="19"/>
            <w:lang w:val="en"/>
          </w:rPr>
          <w:t>11507633</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63" w:anchor="cite_ref-watersource_7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Morbidelli, A.; et al. (2000). "Source regions and time scales for the delivery of water to Earth".</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Meteoritics &amp; Planetary 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35</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(6): 1309–20.</w:t>
      </w:r>
      <w:hyperlink r:id="rId1464"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65" w:history="1">
        <w:r w:rsidR="006A710A">
          <w:rPr>
            <w:rStyle w:val="Hyperlink"/>
            <w:rFonts w:ascii="Arial" w:hAnsi="Arial" w:cs="Arial"/>
            <w:i/>
            <w:iCs/>
            <w:color w:val="663366"/>
            <w:sz w:val="19"/>
            <w:szCs w:val="19"/>
            <w:lang w:val="en"/>
          </w:rPr>
          <w:t>2000M&amp;PS...35.1309M</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66"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67" w:history="1">
        <w:r w:rsidR="006A710A">
          <w:rPr>
            <w:rStyle w:val="Hyperlink"/>
            <w:rFonts w:ascii="Arial" w:hAnsi="Arial" w:cs="Arial"/>
            <w:i/>
            <w:iCs/>
            <w:color w:val="663366"/>
            <w:sz w:val="19"/>
            <w:szCs w:val="19"/>
            <w:lang w:val="en"/>
          </w:rPr>
          <w:t>10.1111/j.1945-5100.2000.tb01518.x</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68" w:anchor="cite_ref-asp2002_7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Guinan, E. F.; Ribas, I. Benjamin Montesinos, Alvaro Gimenez and Edward F. Guinan, ed.</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Our Changing Sun: The Role of Solar Nuclear Evolution and Magnetic Activity on Earth's Atmosphere and Climate.</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ASP Conference Proceedings: The Evolving Sun and its Influence on Planetary Environments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(San Francisco: Astronomical Society of the Pacific).</w:t>
      </w:r>
      <w:hyperlink r:id="rId1469"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70" w:history="1">
        <w:r w:rsidR="006A710A">
          <w:rPr>
            <w:rStyle w:val="Hyperlink"/>
            <w:rFonts w:ascii="Arial" w:hAnsi="Arial" w:cs="Arial"/>
            <w:i/>
            <w:iCs/>
            <w:color w:val="663366"/>
            <w:sz w:val="19"/>
            <w:szCs w:val="19"/>
            <w:lang w:val="en"/>
          </w:rPr>
          <w:t>2002ASPC..269...85G</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71"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472" w:tooltip="Special:BookSources/1-58381-109-5" w:history="1">
        <w:r w:rsidR="006A710A">
          <w:rPr>
            <w:rStyle w:val="Hyperlink"/>
            <w:rFonts w:ascii="Arial" w:hAnsi="Arial" w:cs="Arial"/>
            <w:i/>
            <w:iCs/>
            <w:color w:val="0B0080"/>
            <w:sz w:val="19"/>
            <w:szCs w:val="19"/>
            <w:lang w:val="en"/>
          </w:rPr>
          <w:t>1-58381-109-5</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73" w:anchor="cite_ref-physorg20100304_7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 (4 March 2010).</w:t>
      </w:r>
      <w:r w:rsidR="006A710A">
        <w:rPr>
          <w:rStyle w:val="apple-converted-space"/>
          <w:rFonts w:ascii="Arial" w:hAnsi="Arial" w:cs="Arial"/>
          <w:i/>
          <w:iCs/>
          <w:color w:val="252525"/>
          <w:sz w:val="19"/>
          <w:szCs w:val="19"/>
          <w:lang w:val="en"/>
        </w:rPr>
        <w:t> </w:t>
      </w:r>
      <w:hyperlink r:id="rId1474" w:history="1">
        <w:r w:rsidR="006A710A">
          <w:rPr>
            <w:rStyle w:val="Hyperlink"/>
            <w:rFonts w:ascii="Arial" w:hAnsi="Arial" w:cs="Arial"/>
            <w:i/>
            <w:iCs/>
            <w:color w:val="663366"/>
            <w:sz w:val="19"/>
            <w:szCs w:val="19"/>
            <w:lang w:val="en"/>
          </w:rPr>
          <w:t>"Oldest measurement of Earth's magnetic field reveals battle between Sun and Earth for our atmosphere"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Physorg.news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27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75" w:anchor="cite_ref-williams_santosh2004_8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Rogers, John James William; Santosh, M. (2004).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Continents and Supercontinents. Oxford University Press US. p. 48.</w:t>
      </w:r>
      <w:r w:rsidR="006A710A">
        <w:rPr>
          <w:rStyle w:val="apple-converted-space"/>
          <w:rFonts w:ascii="Arial" w:hAnsi="Arial" w:cs="Arial"/>
          <w:i/>
          <w:iCs/>
          <w:color w:val="252525"/>
          <w:sz w:val="19"/>
          <w:szCs w:val="19"/>
          <w:lang w:val="en"/>
        </w:rPr>
        <w:t> </w:t>
      </w:r>
      <w:hyperlink r:id="rId1476"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477" w:tooltip="Special:BookSources/0-19-516589-6" w:history="1">
        <w:r w:rsidR="006A710A">
          <w:rPr>
            <w:rStyle w:val="Hyperlink"/>
            <w:rFonts w:ascii="Arial" w:hAnsi="Arial" w:cs="Arial"/>
            <w:i/>
            <w:iCs/>
            <w:color w:val="0B0080"/>
            <w:sz w:val="19"/>
            <w:szCs w:val="19"/>
            <w:lang w:val="en"/>
          </w:rPr>
          <w:t>0-19-516589-6</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78" w:anchor="cite_ref-science164_1229_8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Hurley, P. M.; Rand, J. R. (Jun 1969). "Pre-drift continental nuclei".</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164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(3885): 1229–42.</w:t>
      </w:r>
      <w:r w:rsidR="006A710A">
        <w:rPr>
          <w:rStyle w:val="apple-converted-space"/>
          <w:rFonts w:ascii="Arial" w:hAnsi="Arial" w:cs="Arial"/>
          <w:i/>
          <w:iCs/>
          <w:color w:val="252525"/>
          <w:sz w:val="19"/>
          <w:szCs w:val="19"/>
          <w:lang w:val="en"/>
        </w:rPr>
        <w:t> </w:t>
      </w:r>
      <w:hyperlink r:id="rId1479"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80" w:history="1">
        <w:r w:rsidR="006A710A">
          <w:rPr>
            <w:rStyle w:val="Hyperlink"/>
            <w:rFonts w:ascii="Arial" w:hAnsi="Arial" w:cs="Arial"/>
            <w:i/>
            <w:iCs/>
            <w:color w:val="663366"/>
            <w:sz w:val="19"/>
            <w:szCs w:val="19"/>
            <w:lang w:val="en"/>
          </w:rPr>
          <w:t>1969Sci...164.1229H</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81"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82" w:history="1">
        <w:r w:rsidR="006A710A">
          <w:rPr>
            <w:rStyle w:val="Hyperlink"/>
            <w:rFonts w:ascii="Arial" w:hAnsi="Arial" w:cs="Arial"/>
            <w:i/>
            <w:iCs/>
            <w:color w:val="663366"/>
            <w:sz w:val="19"/>
            <w:szCs w:val="19"/>
            <w:lang w:val="en"/>
          </w:rPr>
          <w:t>10.1126/science.164.3885.1229</w:t>
        </w:r>
      </w:hyperlink>
      <w:r w:rsidR="006A710A">
        <w:rPr>
          <w:rStyle w:val="HTMLCite"/>
          <w:rFonts w:ascii="Arial" w:hAnsi="Arial" w:cs="Arial"/>
          <w:color w:val="252525"/>
          <w:sz w:val="19"/>
          <w:szCs w:val="19"/>
          <w:lang w:val="en"/>
        </w:rPr>
        <w:t>.</w:t>
      </w:r>
      <w:hyperlink r:id="rId1483"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484" w:history="1">
        <w:r w:rsidR="006A710A">
          <w:rPr>
            <w:rStyle w:val="Hyperlink"/>
            <w:rFonts w:ascii="Arial" w:hAnsi="Arial" w:cs="Arial"/>
            <w:i/>
            <w:iCs/>
            <w:color w:val="663366"/>
            <w:sz w:val="19"/>
            <w:szCs w:val="19"/>
            <w:lang w:val="en"/>
          </w:rPr>
          <w:t>17772560</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85" w:anchor="cite_ref-tp322_19_8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De Smet, J.; Van Den Berg, A.P.; Vlaar, N.J. (2000). "Early formation and long-term stability of continents resulting from decompression melting in a convecting mantle".Tectonophysics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322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(1–2): 19–33.</w:t>
      </w:r>
      <w:r w:rsidR="006A710A">
        <w:rPr>
          <w:rStyle w:val="apple-converted-space"/>
          <w:rFonts w:ascii="Arial" w:hAnsi="Arial" w:cs="Arial"/>
          <w:i/>
          <w:iCs/>
          <w:color w:val="252525"/>
          <w:sz w:val="19"/>
          <w:szCs w:val="19"/>
          <w:lang w:val="en"/>
        </w:rPr>
        <w:t> </w:t>
      </w:r>
      <w:hyperlink r:id="rId1486"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87" w:history="1">
        <w:r w:rsidR="006A710A">
          <w:rPr>
            <w:rStyle w:val="Hyperlink"/>
            <w:rFonts w:ascii="Arial" w:hAnsi="Arial" w:cs="Arial"/>
            <w:i/>
            <w:iCs/>
            <w:color w:val="663366"/>
            <w:sz w:val="19"/>
            <w:szCs w:val="19"/>
            <w:lang w:val="en"/>
          </w:rPr>
          <w:t>2000Tectp.322...19D</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8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89" w:history="1">
        <w:r w:rsidR="006A710A">
          <w:rPr>
            <w:rStyle w:val="Hyperlink"/>
            <w:rFonts w:ascii="Arial" w:hAnsi="Arial" w:cs="Arial"/>
            <w:i/>
            <w:iCs/>
            <w:color w:val="663366"/>
            <w:sz w:val="19"/>
            <w:szCs w:val="19"/>
            <w:lang w:val="en"/>
          </w:rPr>
          <w:t>10.1016/S0040-1951(00)00055-X</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90" w:anchor="cite_ref-rg6_175_8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Armstrong, R. L. (1968). "A model for the evolution of strontium and lead isotopes in a dynamic earth".</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Reviews of Geophysics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 175–99.</w:t>
      </w:r>
      <w:r w:rsidR="006A710A">
        <w:rPr>
          <w:rStyle w:val="apple-converted-space"/>
          <w:rFonts w:ascii="Arial" w:hAnsi="Arial" w:cs="Arial"/>
          <w:i/>
          <w:iCs/>
          <w:color w:val="252525"/>
          <w:sz w:val="19"/>
          <w:szCs w:val="19"/>
          <w:lang w:val="en"/>
        </w:rPr>
        <w:t> </w:t>
      </w:r>
      <w:hyperlink r:id="rId1491"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92" w:history="1">
        <w:r w:rsidR="006A710A">
          <w:rPr>
            <w:rStyle w:val="Hyperlink"/>
            <w:rFonts w:ascii="Arial" w:hAnsi="Arial" w:cs="Arial"/>
            <w:i/>
            <w:iCs/>
            <w:color w:val="663366"/>
            <w:sz w:val="19"/>
            <w:szCs w:val="19"/>
            <w:lang w:val="en"/>
          </w:rPr>
          <w:t>1968RvGSP...6..175A</w:t>
        </w:r>
      </w:hyperlink>
      <w:r w:rsidR="006A710A">
        <w:rPr>
          <w:rStyle w:val="HTMLCite"/>
          <w:rFonts w:ascii="Arial" w:hAnsi="Arial" w:cs="Arial"/>
          <w:color w:val="252525"/>
          <w:sz w:val="19"/>
          <w:szCs w:val="19"/>
          <w:lang w:val="en"/>
        </w:rPr>
        <w:t>.</w:t>
      </w:r>
      <w:hyperlink r:id="rId1493"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94" w:history="1">
        <w:r w:rsidR="006A710A">
          <w:rPr>
            <w:rStyle w:val="Hyperlink"/>
            <w:rFonts w:ascii="Arial" w:hAnsi="Arial" w:cs="Arial"/>
            <w:i/>
            <w:iCs/>
            <w:color w:val="663366"/>
            <w:sz w:val="19"/>
            <w:szCs w:val="19"/>
            <w:lang w:val="en"/>
          </w:rPr>
          <w:t>10.1029/RG006i002p00175</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495" w:anchor="cite_ref-science310_5756_1947_8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Harrison, T.; et al. (December 2005). "Heterogeneous Hadean hafnium: evidence of continental crust at 4.4 to 4.5 ga".</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310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(5756): 1947–50.</w:t>
      </w:r>
      <w:hyperlink r:id="rId1496"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497" w:history="1">
        <w:r w:rsidR="006A710A">
          <w:rPr>
            <w:rStyle w:val="Hyperlink"/>
            <w:rFonts w:ascii="Arial" w:hAnsi="Arial" w:cs="Arial"/>
            <w:i/>
            <w:iCs/>
            <w:color w:val="663366"/>
            <w:sz w:val="19"/>
            <w:szCs w:val="19"/>
            <w:lang w:val="en"/>
          </w:rPr>
          <w:t>2005Sci...310.1947H</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49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499" w:history="1">
        <w:r w:rsidR="006A710A">
          <w:rPr>
            <w:rStyle w:val="Hyperlink"/>
            <w:rFonts w:ascii="Arial" w:hAnsi="Arial" w:cs="Arial"/>
            <w:i/>
            <w:iCs/>
            <w:color w:val="663366"/>
            <w:sz w:val="19"/>
            <w:szCs w:val="19"/>
            <w:lang w:val="en"/>
          </w:rPr>
          <w:t>10.1126/science.1117926</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00"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501" w:history="1">
        <w:r w:rsidR="006A710A">
          <w:rPr>
            <w:rStyle w:val="Hyperlink"/>
            <w:rFonts w:ascii="Arial" w:hAnsi="Arial" w:cs="Arial"/>
            <w:i/>
            <w:iCs/>
            <w:color w:val="663366"/>
            <w:sz w:val="19"/>
            <w:szCs w:val="19"/>
            <w:lang w:val="en"/>
          </w:rPr>
          <w:t>16293721</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02" w:anchor="cite_ref-jaes23_799_8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Hong, D.; Zhang, Jisheng; Wang, Tao; Wang, Shiguang; Xie, Xilin (2004). "Continental crustal growth and the supercontinental cycle: evidence from the Central Asian Orogenic Belt".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Journal of Asian Earth Sciences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23</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 799–813.</w:t>
      </w:r>
      <w:r w:rsidR="006A710A">
        <w:rPr>
          <w:rStyle w:val="apple-converted-space"/>
          <w:rFonts w:ascii="Arial" w:hAnsi="Arial" w:cs="Arial"/>
          <w:i/>
          <w:iCs/>
          <w:color w:val="252525"/>
          <w:sz w:val="19"/>
          <w:szCs w:val="19"/>
          <w:lang w:val="en"/>
        </w:rPr>
        <w:t> </w:t>
      </w:r>
      <w:hyperlink r:id="rId1503"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504" w:history="1">
        <w:r w:rsidR="006A710A">
          <w:rPr>
            <w:rStyle w:val="Hyperlink"/>
            <w:rFonts w:ascii="Arial" w:hAnsi="Arial" w:cs="Arial"/>
            <w:i/>
            <w:iCs/>
            <w:color w:val="663366"/>
            <w:sz w:val="19"/>
            <w:szCs w:val="19"/>
            <w:lang w:val="en"/>
          </w:rPr>
          <w:t>2004JAESc..23..799H</w:t>
        </w:r>
      </w:hyperlink>
      <w:r w:rsidR="006A710A">
        <w:rPr>
          <w:rStyle w:val="HTMLCite"/>
          <w:rFonts w:ascii="Arial" w:hAnsi="Arial" w:cs="Arial"/>
          <w:color w:val="252525"/>
          <w:sz w:val="19"/>
          <w:szCs w:val="19"/>
          <w:lang w:val="en"/>
        </w:rPr>
        <w:t>.</w:t>
      </w:r>
      <w:hyperlink r:id="rId1505"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06" w:history="1">
        <w:r w:rsidR="006A710A">
          <w:rPr>
            <w:rStyle w:val="Hyperlink"/>
            <w:rFonts w:ascii="Arial" w:hAnsi="Arial" w:cs="Arial"/>
            <w:i/>
            <w:iCs/>
            <w:color w:val="663366"/>
            <w:sz w:val="19"/>
            <w:szCs w:val="19"/>
            <w:lang w:val="en"/>
          </w:rPr>
          <w:t>10.1016/S1367-9120(03)00134-2</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07" w:anchor="cite_ref-ajes38_613_8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Armstrong, R. L. (1991). "The persistent myth of crustal growth".</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Australian Journal of Earth Sciences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38</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 613–30.</w:t>
      </w:r>
      <w:r w:rsidR="006A710A">
        <w:rPr>
          <w:rStyle w:val="apple-converted-space"/>
          <w:rFonts w:ascii="Arial" w:hAnsi="Arial" w:cs="Arial"/>
          <w:i/>
          <w:iCs/>
          <w:color w:val="252525"/>
          <w:sz w:val="19"/>
          <w:szCs w:val="19"/>
          <w:lang w:val="en"/>
        </w:rPr>
        <w:t> </w:t>
      </w:r>
      <w:hyperlink r:id="rId1508"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509" w:history="1">
        <w:r w:rsidR="006A710A">
          <w:rPr>
            <w:rStyle w:val="Hyperlink"/>
            <w:rFonts w:ascii="Arial" w:hAnsi="Arial" w:cs="Arial"/>
            <w:i/>
            <w:iCs/>
            <w:color w:val="663366"/>
            <w:sz w:val="19"/>
            <w:szCs w:val="19"/>
            <w:lang w:val="en"/>
          </w:rPr>
          <w:t>1991AuJES..38..613A</w:t>
        </w:r>
      </w:hyperlink>
      <w:r w:rsidR="006A710A">
        <w:rPr>
          <w:rStyle w:val="HTMLCite"/>
          <w:rFonts w:ascii="Arial" w:hAnsi="Arial" w:cs="Arial"/>
          <w:color w:val="252525"/>
          <w:sz w:val="19"/>
          <w:szCs w:val="19"/>
          <w:lang w:val="en"/>
        </w:rPr>
        <w:t>.</w:t>
      </w:r>
      <w:hyperlink r:id="rId1510"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11" w:history="1">
        <w:r w:rsidR="006A710A">
          <w:rPr>
            <w:rStyle w:val="Hyperlink"/>
            <w:rFonts w:ascii="Arial" w:hAnsi="Arial" w:cs="Arial"/>
            <w:i/>
            <w:iCs/>
            <w:color w:val="663366"/>
            <w:sz w:val="19"/>
            <w:szCs w:val="19"/>
            <w:lang w:val="en"/>
          </w:rPr>
          <w:t>10.1080/08120099108727995</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12" w:anchor="cite_ref-as92_324_8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Murphy, J. B.; Nance, R. D. (1965). "How do supercontinents assemble?".</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American Scientist</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92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 324–33.</w:t>
      </w:r>
      <w:r w:rsidR="006A710A">
        <w:rPr>
          <w:rStyle w:val="apple-converted-space"/>
          <w:rFonts w:ascii="Arial" w:hAnsi="Arial" w:cs="Arial"/>
          <w:i/>
          <w:iCs/>
          <w:color w:val="252525"/>
          <w:sz w:val="19"/>
          <w:szCs w:val="19"/>
          <w:lang w:val="en"/>
        </w:rPr>
        <w:t> </w:t>
      </w:r>
      <w:hyperlink r:id="rId1513"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14" w:history="1">
        <w:r w:rsidR="006A710A">
          <w:rPr>
            <w:rStyle w:val="Hyperlink"/>
            <w:rFonts w:ascii="Arial" w:hAnsi="Arial" w:cs="Arial"/>
            <w:i/>
            <w:iCs/>
            <w:color w:val="663366"/>
            <w:sz w:val="19"/>
            <w:szCs w:val="19"/>
            <w:lang w:val="en"/>
          </w:rPr>
          <w:t>10.1511/2004.4.324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15" w:anchor="cite_ref-psc_8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1516" w:history="1">
        <w:r w:rsidR="006A710A">
          <w:rPr>
            <w:rStyle w:val="Hyperlink"/>
            <w:rFonts w:ascii="Arial" w:hAnsi="Arial" w:cs="Arial"/>
            <w:i/>
            <w:iCs/>
            <w:color w:val="663366"/>
            <w:sz w:val="19"/>
            <w:szCs w:val="19"/>
            <w:lang w:val="en"/>
          </w:rPr>
          <w:t>"Paleoclimatology – The Study of Ancient Climates"</w:t>
        </w:r>
      </w:hyperlink>
      <w:r w:rsidR="006A710A">
        <w:rPr>
          <w:rStyle w:val="HTMLCite"/>
          <w:rFonts w:ascii="Arial" w:hAnsi="Arial" w:cs="Arial"/>
          <w:color w:val="252525"/>
          <w:sz w:val="19"/>
          <w:szCs w:val="19"/>
          <w:lang w:val="en"/>
        </w:rPr>
        <w:t>. Page Paleontology Science Center</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17" w:anchor="cite_ref-sa282_6_90_8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Doolittle, W. Ford; Worm, Boris (February 2000).</w:t>
      </w:r>
      <w:r w:rsidR="006A710A">
        <w:rPr>
          <w:rStyle w:val="apple-converted-space"/>
          <w:rFonts w:ascii="Arial" w:hAnsi="Arial" w:cs="Arial"/>
          <w:i/>
          <w:iCs/>
          <w:color w:val="252525"/>
          <w:sz w:val="19"/>
          <w:szCs w:val="19"/>
          <w:lang w:val="en"/>
        </w:rPr>
        <w:t> </w:t>
      </w:r>
      <w:hyperlink r:id="rId1518" w:history="1">
        <w:r w:rsidR="006A710A">
          <w:rPr>
            <w:rStyle w:val="Hyperlink"/>
            <w:rFonts w:ascii="Arial" w:hAnsi="Arial" w:cs="Arial"/>
            <w:i/>
            <w:iCs/>
            <w:color w:val="663366"/>
            <w:sz w:val="19"/>
            <w:szCs w:val="19"/>
            <w:lang w:val="en"/>
          </w:rPr>
          <w:t>"Uprooting the tree of life"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Scientific American</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282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(6): 90–95.</w:t>
      </w:r>
      <w:r w:rsidR="006A710A">
        <w:rPr>
          <w:rStyle w:val="apple-converted-space"/>
          <w:rFonts w:ascii="Arial" w:hAnsi="Arial" w:cs="Arial"/>
          <w:i/>
          <w:iCs/>
          <w:color w:val="252525"/>
          <w:sz w:val="19"/>
          <w:szCs w:val="19"/>
          <w:lang w:val="en"/>
        </w:rPr>
        <w:t> </w:t>
      </w:r>
      <w:hyperlink r:id="rId1519"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20" w:history="1">
        <w:r w:rsidR="006A710A">
          <w:rPr>
            <w:rStyle w:val="Hyperlink"/>
            <w:rFonts w:ascii="Arial" w:hAnsi="Arial" w:cs="Arial"/>
            <w:i/>
            <w:iCs/>
            <w:color w:val="663366"/>
            <w:sz w:val="19"/>
            <w:szCs w:val="19"/>
            <w:lang w:val="en"/>
          </w:rPr>
          <w:t>10.1038/scientificamerican0200-90</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21"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522" w:history="1">
        <w:r w:rsidR="006A710A">
          <w:rPr>
            <w:rStyle w:val="Hyperlink"/>
            <w:rFonts w:ascii="Arial" w:hAnsi="Arial" w:cs="Arial"/>
            <w:i/>
            <w:iCs/>
            <w:color w:val="663366"/>
            <w:sz w:val="19"/>
            <w:szCs w:val="19"/>
            <w:lang w:val="en"/>
          </w:rPr>
          <w:t>10710791</w:t>
        </w:r>
      </w:hyperlink>
      <w:r w:rsidR="006A710A">
        <w:rPr>
          <w:rStyle w:val="HTMLCite"/>
          <w:rFonts w:ascii="Arial" w:hAnsi="Arial" w:cs="Arial"/>
          <w:color w:val="252525"/>
          <w:sz w:val="19"/>
          <w:szCs w:val="19"/>
          <w:lang w:val="en"/>
        </w:rPr>
        <w:t>. Archived from</w:t>
      </w:r>
      <w:r w:rsidR="006A710A">
        <w:rPr>
          <w:rStyle w:val="apple-converted-space"/>
          <w:rFonts w:ascii="Arial" w:hAnsi="Arial" w:cs="Arial"/>
          <w:i/>
          <w:iCs/>
          <w:color w:val="252525"/>
          <w:sz w:val="19"/>
          <w:szCs w:val="19"/>
          <w:lang w:val="en"/>
        </w:rPr>
        <w:t> </w:t>
      </w:r>
      <w:hyperlink r:id="rId1523"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31 January 2011.</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524" w:anchor="cite_ref-NYT-20131003_9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525" w:anchor="cite_ref-NYT-20131003_9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526" w:anchor="cite_ref-NYT-20131003_90-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527" w:tooltip="Carl Zimmer" w:history="1">
        <w:r>
          <w:rPr>
            <w:rStyle w:val="Hyperlink"/>
            <w:rFonts w:ascii="Arial" w:hAnsi="Arial" w:cs="Arial"/>
            <w:i/>
            <w:iCs/>
            <w:color w:val="0B0080"/>
            <w:sz w:val="19"/>
            <w:szCs w:val="19"/>
            <w:lang w:val="en"/>
          </w:rPr>
          <w:t>Zimmer, Carl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October 2013).</w:t>
      </w:r>
      <w:r>
        <w:rPr>
          <w:rStyle w:val="apple-converted-space"/>
          <w:rFonts w:ascii="Arial" w:hAnsi="Arial" w:cs="Arial"/>
          <w:i/>
          <w:iCs/>
          <w:color w:val="252525"/>
          <w:sz w:val="19"/>
          <w:szCs w:val="19"/>
          <w:lang w:val="en"/>
        </w:rPr>
        <w:t> </w:t>
      </w:r>
      <w:hyperlink r:id="rId1528" w:history="1">
        <w:r>
          <w:rPr>
            <w:rStyle w:val="Hyperlink"/>
            <w:rFonts w:ascii="Arial" w:hAnsi="Arial" w:cs="Arial"/>
            <w:i/>
            <w:iCs/>
            <w:color w:val="663366"/>
            <w:sz w:val="19"/>
            <w:szCs w:val="19"/>
            <w:lang w:val="en"/>
          </w:rPr>
          <w:t>"Earth’s Oxygen: A Mystery Easy to Take for Granted"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529"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3 October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30" w:anchor="cite_ref-jas22_3_225_9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Berkner, L. V.; Marshall, L. C. (1965). "On the Origin and Rise of Oxygen Concentration in the Earth's Atmosphere".</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Journal of Atmospheric Sciences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(3): 225–61.</w:t>
      </w:r>
      <w:hyperlink r:id="rId1531"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532" w:history="1">
        <w:r w:rsidR="006A710A">
          <w:rPr>
            <w:rStyle w:val="Hyperlink"/>
            <w:rFonts w:ascii="Arial" w:hAnsi="Arial" w:cs="Arial"/>
            <w:i/>
            <w:iCs/>
            <w:color w:val="663366"/>
            <w:sz w:val="19"/>
            <w:szCs w:val="19"/>
            <w:lang w:val="en"/>
          </w:rPr>
          <w:t>1965JAtS...22..225B</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33"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34" w:history="1">
        <w:r w:rsidR="006A710A">
          <w:rPr>
            <w:rStyle w:val="Hyperlink"/>
            <w:rFonts w:ascii="Arial" w:hAnsi="Arial" w:cs="Arial"/>
            <w:i/>
            <w:iCs/>
            <w:color w:val="663366"/>
            <w:sz w:val="19"/>
            <w:szCs w:val="19"/>
            <w:lang w:val="en"/>
          </w:rPr>
          <w:t>10.1175/1520-0469(1965)022&lt;0225:OTOARO&gt;2.0.CO;2</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35" w:anchor="cite_ref-burton20021129_9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Burton, Kathleen (29 November 2002).</w:t>
      </w:r>
      <w:r w:rsidR="006A710A">
        <w:rPr>
          <w:rStyle w:val="apple-converted-space"/>
          <w:rFonts w:ascii="Arial" w:hAnsi="Arial" w:cs="Arial"/>
          <w:i/>
          <w:iCs/>
          <w:color w:val="252525"/>
          <w:sz w:val="19"/>
          <w:szCs w:val="19"/>
          <w:lang w:val="en"/>
        </w:rPr>
        <w:t> </w:t>
      </w:r>
      <w:hyperlink r:id="rId1536" w:history="1">
        <w:r w:rsidR="006A710A">
          <w:rPr>
            <w:rStyle w:val="Hyperlink"/>
            <w:rFonts w:ascii="Arial" w:hAnsi="Arial" w:cs="Arial"/>
            <w:i/>
            <w:iCs/>
            <w:color w:val="663366"/>
            <w:sz w:val="19"/>
            <w:szCs w:val="19"/>
            <w:lang w:val="en"/>
          </w:rPr>
          <w:t>"Astrobiologists Find Evidence of Early Life on Land"</w:t>
        </w:r>
      </w:hyperlink>
      <w:r w:rsidR="006A710A">
        <w:rPr>
          <w:rStyle w:val="HTMLCite"/>
          <w:rFonts w:ascii="Arial" w:hAnsi="Arial" w:cs="Arial"/>
          <w:color w:val="252525"/>
          <w:sz w:val="19"/>
          <w:szCs w:val="19"/>
          <w:lang w:val="en"/>
        </w:rPr>
        <w:t>. NASA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5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37" w:anchor="cite_ref-Origin1_9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Schopf, JW, Kudryavtsev, AB, Czaja, AD, and Tripathi, AB. (2007).</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Evidence of Archean life: Stromatolites and microfossils.</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Precambrian Research 158:141–155.</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38" w:anchor="cite_ref-Origin2_9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Schopf, JW (2006).</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Fossil evidence of Archaean life.</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Philos Trans R Soc Lond B Biol Sci 29;361(1470) 869-85.</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39" w:anchor="cite_ref-RavenJohnson2002_9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Hamilton Raven, Peter; Brooks Johnson, George (2002).</w:t>
      </w:r>
      <w:r w:rsidR="006A710A">
        <w:rPr>
          <w:rStyle w:val="apple-converted-space"/>
          <w:rFonts w:ascii="Arial" w:hAnsi="Arial" w:cs="Arial"/>
          <w:i/>
          <w:iCs/>
          <w:color w:val="252525"/>
          <w:sz w:val="19"/>
          <w:szCs w:val="19"/>
          <w:lang w:val="en"/>
        </w:rPr>
        <w:t> </w:t>
      </w:r>
      <w:hyperlink r:id="rId1540" w:history="1">
        <w:r w:rsidR="006A710A">
          <w:rPr>
            <w:rStyle w:val="Hyperlink"/>
            <w:rFonts w:ascii="Arial" w:hAnsi="Arial" w:cs="Arial"/>
            <w:i/>
            <w:iCs/>
            <w:color w:val="663366"/>
            <w:sz w:val="19"/>
            <w:szCs w:val="19"/>
            <w:lang w:val="en"/>
          </w:rPr>
          <w:t>Biology</w:t>
        </w:r>
      </w:hyperlink>
      <w:r w:rsidR="006A710A">
        <w:rPr>
          <w:rStyle w:val="HTMLCite"/>
          <w:rFonts w:ascii="Arial" w:hAnsi="Arial" w:cs="Arial"/>
          <w:color w:val="252525"/>
          <w:sz w:val="19"/>
          <w:szCs w:val="19"/>
          <w:lang w:val="en"/>
        </w:rPr>
        <w:t>. McGraw-Hill Education. p. 68.</w:t>
      </w:r>
      <w:r w:rsidR="006A710A">
        <w:rPr>
          <w:rStyle w:val="apple-converted-space"/>
          <w:rFonts w:ascii="Arial" w:hAnsi="Arial" w:cs="Arial"/>
          <w:i/>
          <w:iCs/>
          <w:color w:val="252525"/>
          <w:sz w:val="19"/>
          <w:szCs w:val="19"/>
          <w:lang w:val="en"/>
        </w:rPr>
        <w:t> </w:t>
      </w:r>
      <w:hyperlink r:id="rId1541"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542" w:tooltip="Special:BookSources/978-0-07-112261-0" w:history="1">
        <w:r w:rsidR="006A710A">
          <w:rPr>
            <w:rStyle w:val="Hyperlink"/>
            <w:rFonts w:ascii="Arial" w:hAnsi="Arial" w:cs="Arial"/>
            <w:i/>
            <w:iCs/>
            <w:color w:val="0B0080"/>
            <w:sz w:val="19"/>
            <w:szCs w:val="19"/>
            <w:lang w:val="en"/>
          </w:rPr>
          <w:t>978-0-07-112261-0</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2013</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43" w:anchor="cite_ref-AP-20131113_9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Borenstein, Seth (13 November 2013).</w:t>
      </w:r>
      <w:r w:rsidR="006A710A">
        <w:rPr>
          <w:rStyle w:val="apple-converted-space"/>
          <w:rFonts w:ascii="Arial" w:hAnsi="Arial" w:cs="Arial"/>
          <w:i/>
          <w:iCs/>
          <w:color w:val="252525"/>
          <w:sz w:val="19"/>
          <w:szCs w:val="19"/>
          <w:lang w:val="en"/>
        </w:rPr>
        <w:t> </w:t>
      </w:r>
      <w:hyperlink r:id="rId1544" w:history="1">
        <w:r w:rsidR="006A710A">
          <w:rPr>
            <w:rStyle w:val="Hyperlink"/>
            <w:rFonts w:ascii="Arial" w:hAnsi="Arial" w:cs="Arial"/>
            <w:i/>
            <w:iCs/>
            <w:color w:val="663366"/>
            <w:sz w:val="19"/>
            <w:szCs w:val="19"/>
            <w:lang w:val="en"/>
          </w:rPr>
          <w:t>"Oldest fossil found: Meet your microbial mom"</w:t>
        </w:r>
      </w:hyperlink>
      <w:r w:rsidR="006A710A">
        <w:rPr>
          <w:rStyle w:val="HTMLCite"/>
          <w:rFonts w:ascii="Arial" w:hAnsi="Arial" w:cs="Arial"/>
          <w:color w:val="252525"/>
          <w:sz w:val="19"/>
          <w:szCs w:val="19"/>
          <w:lang w:val="en"/>
        </w:rPr>
        <w:t>. Associated Press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15 November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2013</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45" w:anchor="cite_ref-AST-20131108_9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Noffke, Nora; Christian, Daniel; Wacey, David; Hazen, Robert M. (8 November 2013).</w:t>
      </w:r>
      <w:hyperlink r:id="rId1546" w:history="1">
        <w:r w:rsidR="006A710A">
          <w:rPr>
            <w:rStyle w:val="Hyperlink"/>
            <w:rFonts w:ascii="Arial" w:hAnsi="Arial" w:cs="Arial"/>
            <w:i/>
            <w:iCs/>
            <w:color w:val="663366"/>
            <w:sz w:val="19"/>
            <w:szCs w:val="19"/>
            <w:lang w:val="en"/>
          </w:rPr>
          <w:t>"Microbially Induced Sedimentary Structures Recording an Ancient Ecosystem in the ca. 3.48 Billion-Year-Old Dresser Formation, Pilbara, Western Australia"</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47" w:tooltip="Astrobiology (journal)" w:history="1">
        <w:r w:rsidR="006A710A">
          <w:rPr>
            <w:rStyle w:val="Hyperlink"/>
            <w:rFonts w:ascii="Arial" w:hAnsi="Arial" w:cs="Arial"/>
            <w:i/>
            <w:iCs/>
            <w:color w:val="0B0080"/>
            <w:sz w:val="19"/>
            <w:szCs w:val="19"/>
            <w:lang w:val="en"/>
          </w:rPr>
          <w:t>Astrobiology (journal)</w:t>
        </w:r>
      </w:hyperlink>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13</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(12): 1103–24.</w:t>
      </w:r>
      <w:r w:rsidR="006A710A">
        <w:rPr>
          <w:rStyle w:val="apple-converted-space"/>
          <w:rFonts w:ascii="Arial" w:hAnsi="Arial" w:cs="Arial"/>
          <w:i/>
          <w:iCs/>
          <w:color w:val="252525"/>
          <w:sz w:val="19"/>
          <w:szCs w:val="19"/>
          <w:lang w:val="en"/>
        </w:rPr>
        <w:t> </w:t>
      </w:r>
      <w:hyperlink r:id="rId1548"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549" w:history="1">
        <w:r w:rsidR="006A710A">
          <w:rPr>
            <w:rStyle w:val="Hyperlink"/>
            <w:rFonts w:ascii="Arial" w:hAnsi="Arial" w:cs="Arial"/>
            <w:i/>
            <w:iCs/>
            <w:color w:val="663366"/>
            <w:sz w:val="19"/>
            <w:szCs w:val="19"/>
            <w:lang w:val="en"/>
          </w:rPr>
          <w:t>2013AsBio..13.1103N</w:t>
        </w:r>
      </w:hyperlink>
      <w:r w:rsidR="006A710A">
        <w:rPr>
          <w:rStyle w:val="HTMLCite"/>
          <w:rFonts w:ascii="Arial" w:hAnsi="Arial" w:cs="Arial"/>
          <w:color w:val="252525"/>
          <w:sz w:val="19"/>
          <w:szCs w:val="19"/>
          <w:lang w:val="en"/>
        </w:rPr>
        <w:t>.</w:t>
      </w:r>
      <w:hyperlink r:id="rId1550"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51" w:history="1">
        <w:r w:rsidR="006A710A">
          <w:rPr>
            <w:rStyle w:val="Hyperlink"/>
            <w:rFonts w:ascii="Arial" w:hAnsi="Arial" w:cs="Arial"/>
            <w:i/>
            <w:iCs/>
            <w:color w:val="663366"/>
            <w:sz w:val="19"/>
            <w:szCs w:val="19"/>
            <w:lang w:val="en"/>
          </w:rPr>
          <w:t>10.1089/ast.2013.1030</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52" w:tooltip="PubMed Central" w:history="1">
        <w:r w:rsidR="006A710A">
          <w:rPr>
            <w:rStyle w:val="Hyperlink"/>
            <w:rFonts w:ascii="Arial" w:hAnsi="Arial" w:cs="Arial"/>
            <w:i/>
            <w:iCs/>
            <w:color w:val="0B0080"/>
            <w:sz w:val="19"/>
            <w:szCs w:val="19"/>
            <w:lang w:val="en"/>
          </w:rPr>
          <w:t>PMC</w:t>
        </w:r>
      </w:hyperlink>
      <w:r w:rsidR="006A710A">
        <w:rPr>
          <w:rStyle w:val="HTMLCite"/>
          <w:rFonts w:ascii="Arial" w:hAnsi="Arial" w:cs="Arial"/>
          <w:color w:val="252525"/>
          <w:sz w:val="19"/>
          <w:szCs w:val="19"/>
          <w:lang w:val="en"/>
        </w:rPr>
        <w:t> </w:t>
      </w:r>
      <w:hyperlink r:id="rId1553" w:history="1">
        <w:r w:rsidR="006A710A">
          <w:rPr>
            <w:rStyle w:val="Hyperlink"/>
            <w:rFonts w:ascii="Arial" w:hAnsi="Arial" w:cs="Arial"/>
            <w:i/>
            <w:iCs/>
            <w:color w:val="663366"/>
            <w:sz w:val="19"/>
            <w:szCs w:val="19"/>
            <w:lang w:val="en"/>
          </w:rPr>
          <w:t>3870916</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54"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555" w:history="1">
        <w:r w:rsidR="006A710A">
          <w:rPr>
            <w:rStyle w:val="Hyperlink"/>
            <w:rFonts w:ascii="Arial" w:hAnsi="Arial" w:cs="Arial"/>
            <w:i/>
            <w:iCs/>
            <w:color w:val="663366"/>
            <w:sz w:val="19"/>
            <w:szCs w:val="19"/>
            <w:lang w:val="en"/>
          </w:rPr>
          <w:t>24205812</w:t>
        </w:r>
      </w:hyperlink>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15 November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2013</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56" w:anchor="cite_ref-NG-20131208_9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Ohtomo, Yoko; Kakegawa, Takeshi; Ishida, Akizumi; et al. (January 2014).</w:t>
      </w:r>
      <w:r w:rsidR="006A710A">
        <w:rPr>
          <w:rStyle w:val="apple-converted-space"/>
          <w:rFonts w:ascii="Arial" w:hAnsi="Arial" w:cs="Arial"/>
          <w:i/>
          <w:iCs/>
          <w:color w:val="252525"/>
          <w:sz w:val="19"/>
          <w:szCs w:val="19"/>
          <w:lang w:val="en"/>
        </w:rPr>
        <w:t> </w:t>
      </w:r>
      <w:hyperlink r:id="rId1557" w:history="1">
        <w:r w:rsidR="006A710A">
          <w:rPr>
            <w:rStyle w:val="Hyperlink"/>
            <w:rFonts w:ascii="Arial" w:hAnsi="Arial" w:cs="Arial"/>
            <w:i/>
            <w:iCs/>
            <w:color w:val="663366"/>
            <w:sz w:val="19"/>
            <w:szCs w:val="19"/>
            <w:lang w:val="en"/>
          </w:rPr>
          <w:t>"Evidence for biogenic graphite in early Archaean Isua metasedimentary rocks"</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58" w:tooltip="Nature Geoscience" w:history="1">
        <w:r w:rsidR="006A710A">
          <w:rPr>
            <w:rStyle w:val="Hyperlink"/>
            <w:rFonts w:ascii="Arial" w:hAnsi="Arial" w:cs="Arial"/>
            <w:i/>
            <w:iCs/>
            <w:color w:val="0B0080"/>
            <w:sz w:val="19"/>
            <w:szCs w:val="19"/>
            <w:lang w:val="en"/>
          </w:rPr>
          <w:t>Nature Geoscience</w:t>
        </w:r>
      </w:hyperlink>
      <w:r w:rsidR="006A710A">
        <w:rPr>
          <w:rStyle w:val="HTMLCite"/>
          <w:rFonts w:ascii="Arial" w:hAnsi="Arial" w:cs="Arial"/>
          <w:color w:val="252525"/>
          <w:sz w:val="19"/>
          <w:szCs w:val="19"/>
          <w:lang w:val="en"/>
        </w:rPr>
        <w:t>(London:</w:t>
      </w:r>
      <w:r w:rsidR="006A710A">
        <w:rPr>
          <w:rStyle w:val="apple-converted-space"/>
          <w:rFonts w:ascii="Arial" w:hAnsi="Arial" w:cs="Arial"/>
          <w:i/>
          <w:iCs/>
          <w:color w:val="252525"/>
          <w:sz w:val="19"/>
          <w:szCs w:val="19"/>
          <w:lang w:val="en"/>
        </w:rPr>
        <w:t> </w:t>
      </w:r>
      <w:hyperlink r:id="rId1559" w:tooltip="Nature Publishing Group" w:history="1">
        <w:r w:rsidR="006A710A">
          <w:rPr>
            <w:rStyle w:val="Hyperlink"/>
            <w:rFonts w:ascii="Arial" w:hAnsi="Arial" w:cs="Arial"/>
            <w:i/>
            <w:iCs/>
            <w:color w:val="0B0080"/>
            <w:sz w:val="19"/>
            <w:szCs w:val="19"/>
            <w:lang w:val="en"/>
          </w:rPr>
          <w:t>Nature Publishing Group</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7</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 25–28.</w:t>
      </w:r>
      <w:r w:rsidR="006A710A">
        <w:rPr>
          <w:rStyle w:val="apple-converted-space"/>
          <w:rFonts w:ascii="Arial" w:hAnsi="Arial" w:cs="Arial"/>
          <w:i/>
          <w:iCs/>
          <w:color w:val="252525"/>
          <w:sz w:val="19"/>
          <w:szCs w:val="19"/>
          <w:lang w:val="en"/>
        </w:rPr>
        <w:t> </w:t>
      </w:r>
      <w:hyperlink r:id="rId1560"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561" w:history="1">
        <w:r w:rsidR="006A710A">
          <w:rPr>
            <w:rStyle w:val="Hyperlink"/>
            <w:rFonts w:ascii="Arial" w:hAnsi="Arial" w:cs="Arial"/>
            <w:i/>
            <w:iCs/>
            <w:color w:val="663366"/>
            <w:sz w:val="19"/>
            <w:szCs w:val="19"/>
            <w:lang w:val="en"/>
          </w:rPr>
          <w:t>2014NatGe...7...25O</w:t>
        </w:r>
      </w:hyperlink>
      <w:r w:rsidR="006A710A">
        <w:rPr>
          <w:rStyle w:val="HTMLCite"/>
          <w:rFonts w:ascii="Arial" w:hAnsi="Arial" w:cs="Arial"/>
          <w:color w:val="252525"/>
          <w:sz w:val="19"/>
          <w:szCs w:val="19"/>
          <w:lang w:val="en"/>
        </w:rPr>
        <w:t>.</w:t>
      </w:r>
      <w:hyperlink r:id="rId1562"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63" w:history="1">
        <w:r w:rsidR="006A710A">
          <w:rPr>
            <w:rStyle w:val="Hyperlink"/>
            <w:rFonts w:ascii="Arial" w:hAnsi="Arial" w:cs="Arial"/>
            <w:i/>
            <w:iCs/>
            <w:color w:val="663366"/>
            <w:sz w:val="19"/>
            <w:szCs w:val="19"/>
            <w:lang w:val="en"/>
          </w:rPr>
          <w:t>10.1038/ngeo2025</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64" w:tooltip="International Standard Serial Number" w:history="1">
        <w:r w:rsidR="006A710A">
          <w:rPr>
            <w:rStyle w:val="Hyperlink"/>
            <w:rFonts w:ascii="Arial" w:hAnsi="Arial" w:cs="Arial"/>
            <w:i/>
            <w:iCs/>
            <w:color w:val="0B0080"/>
            <w:sz w:val="19"/>
            <w:szCs w:val="19"/>
            <w:lang w:val="en"/>
          </w:rPr>
          <w:t>ISSN</w:t>
        </w:r>
      </w:hyperlink>
      <w:r w:rsidR="006A710A">
        <w:rPr>
          <w:rStyle w:val="HTMLCite"/>
          <w:rFonts w:ascii="Arial" w:hAnsi="Arial" w:cs="Arial"/>
          <w:color w:val="252525"/>
          <w:sz w:val="19"/>
          <w:szCs w:val="19"/>
          <w:lang w:val="en"/>
        </w:rPr>
        <w:t> </w:t>
      </w:r>
      <w:hyperlink r:id="rId1565" w:history="1">
        <w:r w:rsidR="006A710A">
          <w:rPr>
            <w:rStyle w:val="Hyperlink"/>
            <w:rFonts w:ascii="Arial" w:hAnsi="Arial" w:cs="Arial"/>
            <w:i/>
            <w:iCs/>
            <w:color w:val="663366"/>
            <w:sz w:val="19"/>
            <w:szCs w:val="19"/>
            <w:lang w:val="en"/>
          </w:rPr>
          <w:t>1752-0894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66" w:anchor="cite_ref-kirschvink1992_9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Kirschvink, J. L. (1992). Schopf, J.W.; Klein, C. and Des Maris, D, eds.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Late Proterozoic low-latitude global glaciation: the Snowball Earth. The Proterozoic Biosphere: A Multidisciplinary Study. Cambridge University Press. pp. 51–52.</w:t>
      </w:r>
      <w:r w:rsidR="006A710A">
        <w:rPr>
          <w:rStyle w:val="apple-converted-space"/>
          <w:rFonts w:ascii="Arial" w:hAnsi="Arial" w:cs="Arial"/>
          <w:i/>
          <w:iCs/>
          <w:color w:val="252525"/>
          <w:sz w:val="19"/>
          <w:szCs w:val="19"/>
          <w:lang w:val="en"/>
        </w:rPr>
        <w:t> </w:t>
      </w:r>
      <w:hyperlink r:id="rId1567"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568" w:tooltip="Special:BookSources/0-521-36615-1" w:history="1">
        <w:r w:rsidR="006A710A">
          <w:rPr>
            <w:rStyle w:val="Hyperlink"/>
            <w:rFonts w:ascii="Arial" w:hAnsi="Arial" w:cs="Arial"/>
            <w:i/>
            <w:iCs/>
            <w:color w:val="0B0080"/>
            <w:sz w:val="19"/>
            <w:szCs w:val="19"/>
            <w:lang w:val="en"/>
          </w:rPr>
          <w:t>0-521-36615-1</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69" w:anchor="cite_ref-sci215_4539_1501_10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Raup, D. M.; Sepkoski Jr, J. J. (1982). "Mass Extinctions in the Marine Fossil Record".Science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215</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(4539): 1501–03.</w:t>
      </w:r>
      <w:r w:rsidR="006A710A">
        <w:rPr>
          <w:rStyle w:val="apple-converted-space"/>
          <w:rFonts w:ascii="Arial" w:hAnsi="Arial" w:cs="Arial"/>
          <w:i/>
          <w:iCs/>
          <w:color w:val="252525"/>
          <w:sz w:val="19"/>
          <w:szCs w:val="19"/>
          <w:lang w:val="en"/>
        </w:rPr>
        <w:t> </w:t>
      </w:r>
      <w:hyperlink r:id="rId1570"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571" w:history="1">
        <w:r w:rsidR="006A710A">
          <w:rPr>
            <w:rStyle w:val="Hyperlink"/>
            <w:rFonts w:ascii="Arial" w:hAnsi="Arial" w:cs="Arial"/>
            <w:i/>
            <w:iCs/>
            <w:color w:val="663366"/>
            <w:sz w:val="19"/>
            <w:szCs w:val="19"/>
            <w:lang w:val="en"/>
          </w:rPr>
          <w:t>1982Sci...215.1501R</w:t>
        </w:r>
      </w:hyperlink>
      <w:r w:rsidR="006A710A">
        <w:rPr>
          <w:rStyle w:val="HTMLCite"/>
          <w:rFonts w:ascii="Arial" w:hAnsi="Arial" w:cs="Arial"/>
          <w:color w:val="252525"/>
          <w:sz w:val="19"/>
          <w:szCs w:val="19"/>
          <w:lang w:val="en"/>
        </w:rPr>
        <w:t>.</w:t>
      </w:r>
      <w:hyperlink r:id="rId1572"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73" w:history="1">
        <w:r w:rsidR="006A710A">
          <w:rPr>
            <w:rStyle w:val="Hyperlink"/>
            <w:rFonts w:ascii="Arial" w:hAnsi="Arial" w:cs="Arial"/>
            <w:i/>
            <w:iCs/>
            <w:color w:val="663366"/>
            <w:sz w:val="19"/>
            <w:szCs w:val="19"/>
            <w:lang w:val="en"/>
          </w:rPr>
          <w:t>10.1126/science.215.4539.1501</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74"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575" w:history="1">
        <w:r w:rsidR="006A710A">
          <w:rPr>
            <w:rStyle w:val="Hyperlink"/>
            <w:rFonts w:ascii="Arial" w:hAnsi="Arial" w:cs="Arial"/>
            <w:i/>
            <w:iCs/>
            <w:color w:val="663366"/>
            <w:sz w:val="19"/>
            <w:szCs w:val="19"/>
            <w:lang w:val="en"/>
          </w:rPr>
          <w:t>17788674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76" w:anchor="cite_ref-gould1994_10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Gould, Stephan J. (October 1994).</w:t>
      </w:r>
      <w:r w:rsidR="006A710A">
        <w:rPr>
          <w:rStyle w:val="apple-converted-space"/>
          <w:rFonts w:ascii="Arial" w:hAnsi="Arial" w:cs="Arial"/>
          <w:i/>
          <w:iCs/>
          <w:color w:val="252525"/>
          <w:sz w:val="19"/>
          <w:szCs w:val="19"/>
          <w:lang w:val="en"/>
        </w:rPr>
        <w:t> </w:t>
      </w:r>
      <w:hyperlink r:id="rId1577" w:history="1">
        <w:r w:rsidR="006A710A">
          <w:rPr>
            <w:rStyle w:val="Hyperlink"/>
            <w:rFonts w:ascii="Arial" w:hAnsi="Arial" w:cs="Arial"/>
            <w:i/>
            <w:iCs/>
            <w:color w:val="663366"/>
            <w:sz w:val="19"/>
            <w:szCs w:val="19"/>
            <w:lang w:val="en"/>
          </w:rPr>
          <w:t>"The Evolution of Life on Earth"</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Scientific American</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271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 84–91.</w:t>
      </w:r>
      <w:r w:rsidR="006A710A">
        <w:rPr>
          <w:rStyle w:val="apple-converted-space"/>
          <w:rFonts w:ascii="Arial" w:hAnsi="Arial" w:cs="Arial"/>
          <w:i/>
          <w:iCs/>
          <w:color w:val="252525"/>
          <w:sz w:val="19"/>
          <w:szCs w:val="19"/>
          <w:lang w:val="en"/>
        </w:rPr>
        <w:t> </w:t>
      </w:r>
      <w:hyperlink r:id="rId157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79" w:history="1">
        <w:r w:rsidR="006A710A">
          <w:rPr>
            <w:rStyle w:val="Hyperlink"/>
            <w:rFonts w:ascii="Arial" w:hAnsi="Arial" w:cs="Arial"/>
            <w:i/>
            <w:iCs/>
            <w:color w:val="663366"/>
            <w:sz w:val="19"/>
            <w:szCs w:val="19"/>
            <w:lang w:val="en"/>
          </w:rPr>
          <w:t>10.1038/scientificamerican1094-84</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80"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581" w:history="1">
        <w:r w:rsidR="006A710A">
          <w:rPr>
            <w:rStyle w:val="Hyperlink"/>
            <w:rFonts w:ascii="Arial" w:hAnsi="Arial" w:cs="Arial"/>
            <w:i/>
            <w:iCs/>
            <w:color w:val="663366"/>
            <w:sz w:val="19"/>
            <w:szCs w:val="19"/>
            <w:lang w:val="en"/>
          </w:rPr>
          <w:t>7939569</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5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582" w:anchor="cite_ref-bgsa119_1_140_10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Wilkinson, B. H.; McElroy, B. J. (2007).</w:t>
      </w:r>
      <w:r w:rsidR="006A710A">
        <w:rPr>
          <w:rStyle w:val="apple-converted-space"/>
          <w:rFonts w:ascii="Arial" w:hAnsi="Arial" w:cs="Arial"/>
          <w:i/>
          <w:iCs/>
          <w:color w:val="252525"/>
          <w:sz w:val="19"/>
          <w:szCs w:val="19"/>
          <w:lang w:val="en"/>
        </w:rPr>
        <w:t> </w:t>
      </w:r>
      <w:hyperlink r:id="rId1583" w:history="1">
        <w:r w:rsidR="006A710A">
          <w:rPr>
            <w:rStyle w:val="Hyperlink"/>
            <w:rFonts w:ascii="Arial" w:hAnsi="Arial" w:cs="Arial"/>
            <w:i/>
            <w:iCs/>
            <w:color w:val="663366"/>
            <w:sz w:val="19"/>
            <w:szCs w:val="19"/>
            <w:lang w:val="en"/>
          </w:rPr>
          <w:t>"The impact of humans on continental erosion and sedimentation"</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Bulletin of the Geological Society of America</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119</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(1–2): 140–56.</w:t>
      </w:r>
      <w:hyperlink r:id="rId1584"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585" w:history="1">
        <w:r w:rsidR="006A710A">
          <w:rPr>
            <w:rStyle w:val="Hyperlink"/>
            <w:rFonts w:ascii="Arial" w:hAnsi="Arial" w:cs="Arial"/>
            <w:i/>
            <w:iCs/>
            <w:color w:val="663366"/>
            <w:sz w:val="19"/>
            <w:szCs w:val="19"/>
            <w:lang w:val="en"/>
          </w:rPr>
          <w:t>2007GSAB..119..140W</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586"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587" w:history="1">
        <w:r w:rsidR="006A710A">
          <w:rPr>
            <w:rStyle w:val="Hyperlink"/>
            <w:rFonts w:ascii="Arial" w:hAnsi="Arial" w:cs="Arial"/>
            <w:i/>
            <w:iCs/>
            <w:color w:val="663366"/>
            <w:sz w:val="19"/>
            <w:szCs w:val="19"/>
            <w:lang w:val="en"/>
          </w:rPr>
          <w:t>10.1130/B25899.1</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22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588" w:anchor="cite_ref-britt2000_10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589" w:anchor="cite_ref-britt2000_10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590" w:anchor="cite_ref-britt2000_10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Britt, Robert (25 February 2000).</w:t>
      </w:r>
      <w:r>
        <w:rPr>
          <w:rStyle w:val="apple-converted-space"/>
          <w:rFonts w:ascii="Arial" w:hAnsi="Arial" w:cs="Arial"/>
          <w:i/>
          <w:iCs/>
          <w:color w:val="252525"/>
          <w:sz w:val="19"/>
          <w:szCs w:val="19"/>
          <w:lang w:val="en"/>
        </w:rPr>
        <w:t> </w:t>
      </w:r>
      <w:hyperlink r:id="rId1591" w:history="1">
        <w:r>
          <w:rPr>
            <w:rStyle w:val="Hyperlink"/>
            <w:rFonts w:ascii="Arial" w:hAnsi="Arial" w:cs="Arial"/>
            <w:i/>
            <w:iCs/>
            <w:color w:val="663366"/>
            <w:sz w:val="19"/>
            <w:szCs w:val="19"/>
            <w:lang w:val="en"/>
          </w:rPr>
          <w:t>"Freeze, Fry or Dry: How Long Has the Earth Got?"</w:t>
        </w:r>
      </w:hyperlink>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1592"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5 June 2009.</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593" w:anchor="cite_ref-carrington_10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594" w:anchor="cite_ref-carrington_10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Carrington, Damian (21 February 2000).</w:t>
      </w:r>
      <w:r>
        <w:rPr>
          <w:rStyle w:val="apple-converted-space"/>
          <w:rFonts w:ascii="Arial" w:hAnsi="Arial" w:cs="Arial"/>
          <w:i/>
          <w:iCs/>
          <w:color w:val="252525"/>
          <w:sz w:val="19"/>
          <w:szCs w:val="19"/>
          <w:lang w:val="en"/>
        </w:rPr>
        <w:t> </w:t>
      </w:r>
      <w:hyperlink r:id="rId1595" w:history="1">
        <w:r>
          <w:rPr>
            <w:rStyle w:val="Hyperlink"/>
            <w:rFonts w:ascii="Arial" w:hAnsi="Arial" w:cs="Arial"/>
            <w:i/>
            <w:iCs/>
            <w:color w:val="663366"/>
            <w:sz w:val="19"/>
            <w:szCs w:val="19"/>
            <w:lang w:val="en"/>
          </w:rPr>
          <w:t>"Date set for desert Earth"</w:t>
        </w:r>
      </w:hyperlink>
      <w:r>
        <w:rPr>
          <w:rStyle w:val="HTMLCite"/>
          <w:rFonts w:ascii="Arial" w:hAnsi="Arial" w:cs="Arial"/>
          <w:color w:val="252525"/>
          <w:sz w:val="19"/>
          <w:szCs w:val="19"/>
          <w:lang w:val="en"/>
        </w:rPr>
        <w:t>. BBC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31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lastRenderedPageBreak/>
        <w:t>^</w:t>
      </w:r>
      <w:r>
        <w:rPr>
          <w:rStyle w:val="apple-converted-space"/>
          <w:rFonts w:ascii="Arial" w:hAnsi="Arial" w:cs="Arial"/>
          <w:color w:val="252525"/>
          <w:sz w:val="19"/>
          <w:szCs w:val="19"/>
          <w:lang w:val="en"/>
        </w:rPr>
        <w:t> </w:t>
      </w:r>
      <w:hyperlink r:id="rId1596" w:anchor="cite_ref-pnas1_24_9576_10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597" w:anchor="cite_ref-pnas1_24_9576_10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Li, King-Fai; Pahlevan, Kaveh; Kirschvink, Joseph L.; Yung, Yuk L. (2009).</w:t>
      </w:r>
      <w:hyperlink r:id="rId1598" w:history="1">
        <w:r>
          <w:rPr>
            <w:rStyle w:val="Hyperlink"/>
            <w:rFonts w:ascii="Arial" w:hAnsi="Arial" w:cs="Arial"/>
            <w:i/>
            <w:iCs/>
            <w:color w:val="663366"/>
            <w:sz w:val="19"/>
            <w:szCs w:val="19"/>
            <w:lang w:val="en"/>
          </w:rPr>
          <w:t>"Atmospheric pressure as a natural climate regulator for a terrestrial planet with a biosphere"</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Proceedings of the National Academy of Sciences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(24): 9576–79.</w:t>
      </w:r>
      <w:r>
        <w:rPr>
          <w:rStyle w:val="apple-converted-space"/>
          <w:rFonts w:ascii="Arial" w:hAnsi="Arial" w:cs="Arial"/>
          <w:i/>
          <w:iCs/>
          <w:color w:val="252525"/>
          <w:sz w:val="19"/>
          <w:szCs w:val="19"/>
          <w:lang w:val="en"/>
        </w:rPr>
        <w:t> </w:t>
      </w:r>
      <w:hyperlink r:id="rId159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600" w:history="1">
        <w:r>
          <w:rPr>
            <w:rStyle w:val="Hyperlink"/>
            <w:rFonts w:ascii="Arial" w:hAnsi="Arial" w:cs="Arial"/>
            <w:i/>
            <w:iCs/>
            <w:color w:val="663366"/>
            <w:sz w:val="19"/>
            <w:szCs w:val="19"/>
            <w:lang w:val="en"/>
          </w:rPr>
          <w:t>2009PNAS..106.9576L</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60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602" w:history="1">
        <w:r>
          <w:rPr>
            <w:rStyle w:val="Hyperlink"/>
            <w:rFonts w:ascii="Arial" w:hAnsi="Arial" w:cs="Arial"/>
            <w:i/>
            <w:iCs/>
            <w:color w:val="663366"/>
            <w:sz w:val="19"/>
            <w:szCs w:val="19"/>
            <w:lang w:val="en"/>
          </w:rPr>
          <w:t>10.1073/pnas.0809436106</w:t>
        </w:r>
      </w:hyperlink>
      <w:r>
        <w:rPr>
          <w:rStyle w:val="HTMLCite"/>
          <w:rFonts w:ascii="Arial" w:hAnsi="Arial" w:cs="Arial"/>
          <w:color w:val="252525"/>
          <w:sz w:val="19"/>
          <w:szCs w:val="19"/>
          <w:lang w:val="en"/>
        </w:rPr>
        <w:t>.</w:t>
      </w:r>
      <w:hyperlink r:id="rId1603" w:tooltip="PubMed Central" w:history="1">
        <w:r>
          <w:rPr>
            <w:rStyle w:val="Hyperlink"/>
            <w:rFonts w:ascii="Arial" w:hAnsi="Arial" w:cs="Arial"/>
            <w:i/>
            <w:iCs/>
            <w:color w:val="0B0080"/>
            <w:sz w:val="19"/>
            <w:szCs w:val="19"/>
            <w:lang w:val="en"/>
          </w:rPr>
          <w:t>PMC</w:t>
        </w:r>
      </w:hyperlink>
      <w:r>
        <w:rPr>
          <w:rStyle w:val="HTMLCite"/>
          <w:rFonts w:ascii="Arial" w:hAnsi="Arial" w:cs="Arial"/>
          <w:color w:val="252525"/>
          <w:sz w:val="19"/>
          <w:szCs w:val="19"/>
          <w:lang w:val="en"/>
        </w:rPr>
        <w:t> </w:t>
      </w:r>
      <w:hyperlink r:id="rId1604" w:history="1">
        <w:r>
          <w:rPr>
            <w:rStyle w:val="Hyperlink"/>
            <w:rFonts w:ascii="Arial" w:hAnsi="Arial" w:cs="Arial"/>
            <w:i/>
            <w:iCs/>
            <w:color w:val="663366"/>
            <w:sz w:val="19"/>
            <w:szCs w:val="19"/>
            <w:lang w:val="en"/>
          </w:rPr>
          <w:t>2701016</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605"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606" w:history="1">
        <w:r>
          <w:rPr>
            <w:rStyle w:val="Hyperlink"/>
            <w:rFonts w:ascii="Arial" w:hAnsi="Arial" w:cs="Arial"/>
            <w:i/>
            <w:iCs/>
            <w:color w:val="663366"/>
            <w:sz w:val="19"/>
            <w:szCs w:val="19"/>
            <w:lang w:val="en"/>
          </w:rPr>
          <w:t>19487662</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19 July</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607" w:anchor="cite_ref-sun_future_10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608" w:anchor="cite_ref-sun_future_10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609" w:anchor="cite_ref-sun_future_106-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Sackmann, I.-J.; Boothroyd, A. I.; Kraemer, K. E. (1993). "Our Sun. III. Present and Future".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Astrophysical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418</w:t>
      </w:r>
      <w:r>
        <w:rPr>
          <w:rStyle w:val="HTMLCite"/>
          <w:rFonts w:ascii="Arial" w:hAnsi="Arial" w:cs="Arial"/>
          <w:color w:val="252525"/>
          <w:sz w:val="19"/>
          <w:szCs w:val="19"/>
          <w:lang w:val="en"/>
        </w:rPr>
        <w:t>: 457–68.</w:t>
      </w:r>
      <w:r>
        <w:rPr>
          <w:rStyle w:val="apple-converted-space"/>
          <w:rFonts w:ascii="Arial" w:hAnsi="Arial" w:cs="Arial"/>
          <w:i/>
          <w:iCs/>
          <w:color w:val="252525"/>
          <w:sz w:val="19"/>
          <w:szCs w:val="19"/>
          <w:lang w:val="en"/>
        </w:rPr>
        <w:t> </w:t>
      </w:r>
      <w:hyperlink r:id="rId161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611" w:history="1">
        <w:r>
          <w:rPr>
            <w:rStyle w:val="Hyperlink"/>
            <w:rFonts w:ascii="Arial" w:hAnsi="Arial" w:cs="Arial"/>
            <w:i/>
            <w:iCs/>
            <w:color w:val="663366"/>
            <w:sz w:val="19"/>
            <w:szCs w:val="19"/>
            <w:lang w:val="en"/>
          </w:rPr>
          <w:t>1993ApJ...418..457S</w:t>
        </w:r>
      </w:hyperlink>
      <w:r>
        <w:rPr>
          <w:rStyle w:val="HTMLCite"/>
          <w:rFonts w:ascii="Arial" w:hAnsi="Arial" w:cs="Arial"/>
          <w:color w:val="252525"/>
          <w:sz w:val="19"/>
          <w:szCs w:val="19"/>
          <w:lang w:val="en"/>
        </w:rPr>
        <w:t>.</w:t>
      </w:r>
      <w:hyperlink r:id="rId161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613" w:history="1">
        <w:r>
          <w:rPr>
            <w:rStyle w:val="Hyperlink"/>
            <w:rFonts w:ascii="Arial" w:hAnsi="Arial" w:cs="Arial"/>
            <w:i/>
            <w:iCs/>
            <w:color w:val="663366"/>
            <w:sz w:val="19"/>
            <w:szCs w:val="19"/>
            <w:lang w:val="en"/>
          </w:rPr>
          <w:t>10.1086/173407</w:t>
        </w:r>
      </w:hyperlink>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14" w:anchor="cite_ref-icarus74_472_10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Kasting, J.F. (1988). "Runaway and Moist Greenhouse Atmospheres and the Evolution of Earth and Venus".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Icarus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74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(3): 472–94.</w:t>
      </w:r>
      <w:r w:rsidR="006A710A">
        <w:rPr>
          <w:rStyle w:val="apple-converted-space"/>
          <w:rFonts w:ascii="Arial" w:hAnsi="Arial" w:cs="Arial"/>
          <w:i/>
          <w:iCs/>
          <w:color w:val="252525"/>
          <w:sz w:val="19"/>
          <w:szCs w:val="19"/>
          <w:lang w:val="en"/>
        </w:rPr>
        <w:t> </w:t>
      </w:r>
      <w:hyperlink r:id="rId1615"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616" w:history="1">
        <w:r w:rsidR="006A710A">
          <w:rPr>
            <w:rStyle w:val="Hyperlink"/>
            <w:rFonts w:ascii="Arial" w:hAnsi="Arial" w:cs="Arial"/>
            <w:i/>
            <w:iCs/>
            <w:color w:val="663366"/>
            <w:sz w:val="19"/>
            <w:szCs w:val="19"/>
            <w:lang w:val="en"/>
          </w:rPr>
          <w:t>1988Icar...74..472K</w:t>
        </w:r>
      </w:hyperlink>
      <w:r w:rsidR="006A710A">
        <w:rPr>
          <w:rStyle w:val="HTMLCite"/>
          <w:rFonts w:ascii="Arial" w:hAnsi="Arial" w:cs="Arial"/>
          <w:color w:val="252525"/>
          <w:sz w:val="19"/>
          <w:szCs w:val="19"/>
          <w:lang w:val="en"/>
        </w:rPr>
        <w:t>.</w:t>
      </w:r>
      <w:hyperlink r:id="rId1617"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618" w:history="1">
        <w:r w:rsidR="006A710A">
          <w:rPr>
            <w:rStyle w:val="Hyperlink"/>
            <w:rFonts w:ascii="Arial" w:hAnsi="Arial" w:cs="Arial"/>
            <w:i/>
            <w:iCs/>
            <w:color w:val="663366"/>
            <w:sz w:val="19"/>
            <w:szCs w:val="19"/>
            <w:lang w:val="en"/>
          </w:rPr>
          <w:t>10.1016/0019-1035(88)90116-9</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619"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620" w:history="1">
        <w:r w:rsidR="006A710A">
          <w:rPr>
            <w:rStyle w:val="Hyperlink"/>
            <w:rFonts w:ascii="Arial" w:hAnsi="Arial" w:cs="Arial"/>
            <w:i/>
            <w:iCs/>
            <w:color w:val="663366"/>
            <w:sz w:val="19"/>
            <w:szCs w:val="19"/>
            <w:lang w:val="en"/>
          </w:rPr>
          <w:t>11538226</w:t>
        </w:r>
      </w:hyperlink>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621" w:anchor="cite_ref-ward_brownlee2002_10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622" w:anchor="cite_ref-ward_brownlee2002_10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Ward, Peter D.; Brownlee, Donald (2002).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Life and Death of Planet Earth: How the New Science of Astrobiology Charts the Ultimate Fate of Our World. New York: Times Books, Henry Holt and Company.</w:t>
      </w:r>
      <w:r>
        <w:rPr>
          <w:rStyle w:val="apple-converted-space"/>
          <w:rFonts w:ascii="Arial" w:hAnsi="Arial" w:cs="Arial"/>
          <w:i/>
          <w:iCs/>
          <w:color w:val="252525"/>
          <w:sz w:val="19"/>
          <w:szCs w:val="19"/>
          <w:lang w:val="en"/>
        </w:rPr>
        <w:t> </w:t>
      </w:r>
      <w:hyperlink r:id="rId1623"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624" w:tooltip="Special:BookSources/0-8050-6781-7" w:history="1">
        <w:r>
          <w:rPr>
            <w:rStyle w:val="Hyperlink"/>
            <w:rFonts w:ascii="Arial" w:hAnsi="Arial" w:cs="Arial"/>
            <w:i/>
            <w:iCs/>
            <w:color w:val="0B0080"/>
            <w:sz w:val="19"/>
            <w:szCs w:val="19"/>
            <w:lang w:val="en"/>
          </w:rPr>
          <w:t>0-8050-6781-7</w:t>
        </w:r>
      </w:hyperlink>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25" w:anchor="cite_ref-hess5_4_569_10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Bounama, Christine; Franck, S.; Von Bloh, W. (2001).</w:t>
      </w:r>
      <w:r w:rsidR="006A710A">
        <w:rPr>
          <w:rStyle w:val="apple-converted-space"/>
          <w:rFonts w:ascii="Arial" w:hAnsi="Arial" w:cs="Arial"/>
          <w:i/>
          <w:iCs/>
          <w:color w:val="252525"/>
          <w:sz w:val="19"/>
          <w:szCs w:val="19"/>
          <w:lang w:val="en"/>
        </w:rPr>
        <w:t> </w:t>
      </w:r>
      <w:hyperlink r:id="rId1626" w:history="1">
        <w:r w:rsidR="006A710A">
          <w:rPr>
            <w:rStyle w:val="Hyperlink"/>
            <w:rFonts w:ascii="Arial" w:hAnsi="Arial" w:cs="Arial"/>
            <w:i/>
            <w:iCs/>
            <w:color w:val="663366"/>
            <w:sz w:val="19"/>
            <w:szCs w:val="19"/>
            <w:lang w:val="en"/>
          </w:rPr>
          <w:t>"The fate of Earth's ocean"</w:t>
        </w:r>
      </w:hyperlink>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Hydrology and Earth System Sciences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(Germany: Potsdam Institute for Climate Impact Research)</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5</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 569–75.</w:t>
      </w:r>
      <w:r w:rsidR="006A710A">
        <w:rPr>
          <w:rStyle w:val="apple-converted-space"/>
          <w:rFonts w:ascii="Arial" w:hAnsi="Arial" w:cs="Arial"/>
          <w:i/>
          <w:iCs/>
          <w:color w:val="252525"/>
          <w:sz w:val="19"/>
          <w:szCs w:val="19"/>
          <w:lang w:val="en"/>
        </w:rPr>
        <w:t> </w:t>
      </w:r>
      <w:hyperlink r:id="rId1627"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628" w:history="1">
        <w:r w:rsidR="006A710A">
          <w:rPr>
            <w:rStyle w:val="Hyperlink"/>
            <w:rFonts w:ascii="Arial" w:hAnsi="Arial" w:cs="Arial"/>
            <w:i/>
            <w:iCs/>
            <w:color w:val="663366"/>
            <w:sz w:val="19"/>
            <w:szCs w:val="19"/>
            <w:lang w:val="en"/>
          </w:rPr>
          <w:t>2001HESS....5..569B</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629"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630" w:history="1">
        <w:r w:rsidR="006A710A">
          <w:rPr>
            <w:rStyle w:val="Hyperlink"/>
            <w:rFonts w:ascii="Arial" w:hAnsi="Arial" w:cs="Arial"/>
            <w:i/>
            <w:iCs/>
            <w:color w:val="663366"/>
            <w:sz w:val="19"/>
            <w:szCs w:val="19"/>
            <w:lang w:val="en"/>
          </w:rPr>
          <w:t>10.5194/hess-5-569-2001</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2009</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631" w:anchor="cite_ref-sun_future_schroder_11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632" w:anchor="cite_ref-sun_future_schroder_11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Schröder, K.-P.; Connon Smith, Robert (2008). "Distant future of the Sun and Earth revisited".</w:t>
      </w:r>
      <w:r>
        <w:rPr>
          <w:rStyle w:val="apple-converted-space"/>
          <w:rFonts w:ascii="Arial" w:hAnsi="Arial" w:cs="Arial"/>
          <w:i/>
          <w:iCs/>
          <w:color w:val="252525"/>
          <w:sz w:val="19"/>
          <w:szCs w:val="19"/>
          <w:lang w:val="en"/>
        </w:rPr>
        <w:t> </w:t>
      </w:r>
      <w:hyperlink r:id="rId1633" w:tooltip="Monthly Notices of the Royal Astronomical Society" w:history="1">
        <w:r>
          <w:rPr>
            <w:rStyle w:val="Hyperlink"/>
            <w:rFonts w:ascii="Arial" w:hAnsi="Arial" w:cs="Arial"/>
            <w:i/>
            <w:iCs/>
            <w:color w:val="0B0080"/>
            <w:sz w:val="19"/>
            <w:szCs w:val="19"/>
            <w:lang w:val="en"/>
          </w:rPr>
          <w:t>Monthly Notices of the Royal Astronomical Society</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386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155–163.</w:t>
      </w:r>
      <w:hyperlink r:id="rId1634"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635" w:history="1">
        <w:r>
          <w:rPr>
            <w:rStyle w:val="Hyperlink"/>
            <w:rFonts w:ascii="Arial" w:hAnsi="Arial" w:cs="Arial"/>
            <w:i/>
            <w:iCs/>
            <w:color w:val="663366"/>
            <w:sz w:val="19"/>
            <w:szCs w:val="19"/>
            <w:lang w:val="en"/>
          </w:rPr>
          <w:t>0801.4031</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63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637" w:history="1">
        <w:r>
          <w:rPr>
            <w:rStyle w:val="Hyperlink"/>
            <w:rFonts w:ascii="Arial" w:hAnsi="Arial" w:cs="Arial"/>
            <w:i/>
            <w:iCs/>
            <w:color w:val="663366"/>
            <w:sz w:val="19"/>
            <w:szCs w:val="19"/>
            <w:lang w:val="en"/>
          </w:rPr>
          <w:t>2008MNRAS.386..155S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63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639" w:history="1">
        <w:r>
          <w:rPr>
            <w:rStyle w:val="Hyperlink"/>
            <w:rFonts w:ascii="Arial" w:hAnsi="Arial" w:cs="Arial"/>
            <w:i/>
            <w:iCs/>
            <w:color w:val="663366"/>
            <w:sz w:val="19"/>
            <w:szCs w:val="19"/>
            <w:lang w:val="en"/>
          </w:rPr>
          <w:t>10.1111/j.1365-2966.2008.13022.x</w:t>
        </w:r>
      </w:hyperlink>
      <w:r>
        <w:rPr>
          <w:rStyle w:val="HTMLCite"/>
          <w:rFonts w:ascii="Arial" w:hAnsi="Arial" w:cs="Arial"/>
          <w:color w:val="252525"/>
          <w:sz w:val="19"/>
          <w:szCs w:val="19"/>
          <w:lang w:val="en"/>
        </w:rPr>
        <w:t>.</w:t>
      </w:r>
      <w:r>
        <w:rPr>
          <w:rFonts w:ascii="Arial" w:hAnsi="Arial" w:cs="Arial"/>
          <w:color w:val="252525"/>
          <w:sz w:val="19"/>
          <w:szCs w:val="19"/>
          <w:lang w:val="en"/>
        </w:rPr>
        <w:br/>
      </w:r>
      <w:r>
        <w:rPr>
          <w:rStyle w:val="reference-text"/>
          <w:rFonts w:ascii="Arial" w:hAnsi="Arial" w:cs="Arial"/>
          <w:color w:val="252525"/>
          <w:sz w:val="19"/>
          <w:szCs w:val="19"/>
          <w:lang w:val="en"/>
        </w:rPr>
        <w:t>See also</w:t>
      </w:r>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Palmer, Jason (22 February 2008).</w:t>
      </w:r>
      <w:r>
        <w:rPr>
          <w:rStyle w:val="apple-converted-space"/>
          <w:rFonts w:ascii="Arial" w:hAnsi="Arial" w:cs="Arial"/>
          <w:i/>
          <w:iCs/>
          <w:color w:val="252525"/>
          <w:sz w:val="19"/>
          <w:szCs w:val="19"/>
          <w:lang w:val="en"/>
        </w:rPr>
        <w:t> </w:t>
      </w:r>
      <w:hyperlink r:id="rId1640" w:history="1">
        <w:r>
          <w:rPr>
            <w:rStyle w:val="Hyperlink"/>
            <w:rFonts w:ascii="Arial" w:hAnsi="Arial" w:cs="Arial"/>
            <w:i/>
            <w:iCs/>
            <w:color w:val="663366"/>
            <w:sz w:val="19"/>
            <w:szCs w:val="19"/>
            <w:lang w:val="en"/>
          </w:rPr>
          <w:t>"Hope dims that Earth will survive Sun's death"</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NewScientist.com news service. Archived from</w:t>
      </w:r>
      <w:r>
        <w:rPr>
          <w:rStyle w:val="apple-converted-space"/>
          <w:rFonts w:ascii="Arial" w:hAnsi="Arial" w:cs="Arial"/>
          <w:i/>
          <w:iCs/>
          <w:color w:val="252525"/>
          <w:sz w:val="19"/>
          <w:szCs w:val="19"/>
          <w:lang w:val="en"/>
        </w:rPr>
        <w:t> </w:t>
      </w:r>
      <w:hyperlink r:id="rId1641"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15 April 2012</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24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42" w:anchor="cite_ref-Earth2014_11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643" w:history="1">
        <w:r w:rsidR="006A710A">
          <w:rPr>
            <w:rStyle w:val="Hyperlink"/>
            <w:rFonts w:ascii="Arial" w:hAnsi="Arial" w:cs="Arial"/>
            <w:i/>
            <w:iCs/>
            <w:color w:val="663366"/>
            <w:sz w:val="19"/>
            <w:szCs w:val="19"/>
            <w:lang w:val="en"/>
          </w:rPr>
          <w:t>"Earth2014 global topography (relief) model"</w:t>
        </w:r>
      </w:hyperlink>
      <w:r w:rsidR="006A710A">
        <w:rPr>
          <w:rStyle w:val="HTMLCite"/>
          <w:rFonts w:ascii="Arial" w:hAnsi="Arial" w:cs="Arial"/>
          <w:color w:val="252525"/>
          <w:sz w:val="19"/>
          <w:szCs w:val="19"/>
          <w:lang w:val="en"/>
        </w:rPr>
        <w:t>. Institut für Astronomische und Physikalische Geodäsie</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2016</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44" w:anchor="cite_ref-milbert_smith96_11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Milbert, D. G.; Smith, D. A.</w:t>
      </w:r>
      <w:r w:rsidR="006A710A">
        <w:rPr>
          <w:rStyle w:val="apple-converted-space"/>
          <w:rFonts w:ascii="Arial" w:hAnsi="Arial" w:cs="Arial"/>
          <w:i/>
          <w:iCs/>
          <w:color w:val="252525"/>
          <w:sz w:val="19"/>
          <w:szCs w:val="19"/>
          <w:lang w:val="en"/>
        </w:rPr>
        <w:t> </w:t>
      </w:r>
      <w:hyperlink r:id="rId1645" w:history="1">
        <w:r w:rsidR="006A710A">
          <w:rPr>
            <w:rStyle w:val="Hyperlink"/>
            <w:rFonts w:ascii="Arial" w:hAnsi="Arial" w:cs="Arial"/>
            <w:i/>
            <w:iCs/>
            <w:color w:val="663366"/>
            <w:sz w:val="19"/>
            <w:szCs w:val="19"/>
            <w:lang w:val="en"/>
          </w:rPr>
          <w:t>"Converting GPS Height into NAVD88 Elevation with the GEOID96 Geoid Height Model"</w:t>
        </w:r>
      </w:hyperlink>
      <w:r w:rsidR="006A710A">
        <w:rPr>
          <w:rStyle w:val="HTMLCite"/>
          <w:rFonts w:ascii="Arial" w:hAnsi="Arial" w:cs="Arial"/>
          <w:color w:val="252525"/>
          <w:sz w:val="19"/>
          <w:szCs w:val="19"/>
          <w:lang w:val="en"/>
        </w:rPr>
        <w:t>. National Geodetic Survey, NOAA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March</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646" w:anchor="cite_ref-ngdc2006_11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647" w:anchor="cite_ref-ngdc2006_11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Sandwell, D. T.; Smith, W. H. F. (7 July 2006).</w:t>
      </w:r>
      <w:r>
        <w:rPr>
          <w:rStyle w:val="apple-converted-space"/>
          <w:rFonts w:ascii="Arial" w:hAnsi="Arial" w:cs="Arial"/>
          <w:i/>
          <w:iCs/>
          <w:color w:val="252525"/>
          <w:sz w:val="19"/>
          <w:szCs w:val="19"/>
          <w:lang w:val="en"/>
        </w:rPr>
        <w:t> </w:t>
      </w:r>
      <w:hyperlink r:id="rId1648" w:history="1">
        <w:r>
          <w:rPr>
            <w:rStyle w:val="Hyperlink"/>
            <w:rFonts w:ascii="Arial" w:hAnsi="Arial" w:cs="Arial"/>
            <w:i/>
            <w:iCs/>
            <w:color w:val="663366"/>
            <w:sz w:val="19"/>
            <w:szCs w:val="19"/>
            <w:lang w:val="en"/>
          </w:rPr>
          <w:t>"Exploring the Ocean Basins with Satellite Altimeter Data"</w:t>
        </w:r>
      </w:hyperlink>
      <w:r>
        <w:rPr>
          <w:rStyle w:val="HTMLCite"/>
          <w:rFonts w:ascii="Arial" w:hAnsi="Arial" w:cs="Arial"/>
          <w:color w:val="252525"/>
          <w:sz w:val="19"/>
          <w:szCs w:val="19"/>
          <w:lang w:val="en"/>
        </w:rPr>
        <w:t>. NOAA/NGDC</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21 April</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49" w:anchor="cite_ref-ps20_5_16_11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Senne, Joseph H. (2000).</w:t>
      </w:r>
      <w:r w:rsidR="006A710A">
        <w:rPr>
          <w:rStyle w:val="apple-converted-space"/>
          <w:rFonts w:ascii="Arial" w:hAnsi="Arial" w:cs="Arial"/>
          <w:i/>
          <w:iCs/>
          <w:color w:val="252525"/>
          <w:sz w:val="19"/>
          <w:szCs w:val="19"/>
          <w:lang w:val="en"/>
        </w:rPr>
        <w:t> </w:t>
      </w:r>
      <w:hyperlink r:id="rId1650" w:history="1">
        <w:r w:rsidR="006A710A">
          <w:rPr>
            <w:rStyle w:val="Hyperlink"/>
            <w:rFonts w:ascii="Arial" w:hAnsi="Arial" w:cs="Arial"/>
            <w:i/>
            <w:iCs/>
            <w:color w:val="663366"/>
            <w:sz w:val="19"/>
            <w:szCs w:val="19"/>
            <w:lang w:val="en"/>
          </w:rPr>
          <w:t>"Did Edmund Hillary Climb the Wrong Mountain"</w:t>
        </w:r>
      </w:hyperlink>
      <w:r w:rsidR="006A710A">
        <w:rPr>
          <w:rStyle w:val="HTMLCite"/>
          <w:rFonts w:ascii="Arial" w:hAnsi="Arial" w:cs="Arial"/>
          <w:color w:val="252525"/>
          <w:sz w:val="19"/>
          <w:szCs w:val="19"/>
          <w:lang w:val="en"/>
        </w:rPr>
        <w:t>.Professional Surveyor</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 16–21.</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51" w:anchor="cite_ref-lancet365_9462_831_11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Sharp, David (5 March 2005). "Chimborazo and the old kilogram".</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Lancet</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365</w:t>
      </w:r>
      <w:r w:rsidR="006A710A">
        <w:rPr>
          <w:rStyle w:val="HTMLCite"/>
          <w:rFonts w:ascii="Arial" w:hAnsi="Arial" w:cs="Arial"/>
          <w:color w:val="252525"/>
          <w:sz w:val="19"/>
          <w:szCs w:val="19"/>
          <w:lang w:val="en"/>
        </w:rPr>
        <w:t>(9462): 831–32.</w:t>
      </w:r>
      <w:r w:rsidR="006A710A">
        <w:rPr>
          <w:rStyle w:val="apple-converted-space"/>
          <w:rFonts w:ascii="Arial" w:hAnsi="Arial" w:cs="Arial"/>
          <w:i/>
          <w:iCs/>
          <w:color w:val="252525"/>
          <w:sz w:val="19"/>
          <w:szCs w:val="19"/>
          <w:lang w:val="en"/>
        </w:rPr>
        <w:t> </w:t>
      </w:r>
      <w:hyperlink r:id="rId1652"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653" w:history="1">
        <w:r w:rsidR="006A710A">
          <w:rPr>
            <w:rStyle w:val="Hyperlink"/>
            <w:rFonts w:ascii="Arial" w:hAnsi="Arial" w:cs="Arial"/>
            <w:i/>
            <w:iCs/>
            <w:color w:val="663366"/>
            <w:sz w:val="19"/>
            <w:szCs w:val="19"/>
            <w:lang w:val="en"/>
          </w:rPr>
          <w:t>10.1016/S0140-6736(05)71021-7</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654"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655" w:history="1">
        <w:r w:rsidR="006A710A">
          <w:rPr>
            <w:rStyle w:val="Hyperlink"/>
            <w:rFonts w:ascii="Arial" w:hAnsi="Arial" w:cs="Arial"/>
            <w:i/>
            <w:iCs/>
            <w:color w:val="663366"/>
            <w:sz w:val="19"/>
            <w:szCs w:val="19"/>
            <w:lang w:val="en"/>
          </w:rPr>
          <w:t>15752514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56" w:anchor="cite_ref-tall_tales_11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657" w:history="1">
        <w:r w:rsidR="006A710A">
          <w:rPr>
            <w:rStyle w:val="Hyperlink"/>
            <w:rFonts w:ascii="Arial" w:hAnsi="Arial" w:cs="Arial"/>
            <w:i/>
            <w:iCs/>
            <w:color w:val="663366"/>
            <w:sz w:val="19"/>
            <w:szCs w:val="19"/>
            <w:lang w:val="en"/>
          </w:rPr>
          <w:t>"Tall Tales about Highest Peaks"</w:t>
        </w:r>
      </w:hyperlink>
      <w:r w:rsidR="006A710A">
        <w:rPr>
          <w:rStyle w:val="HTMLCite"/>
          <w:rFonts w:ascii="Arial" w:hAnsi="Arial" w:cs="Arial"/>
          <w:color w:val="252525"/>
          <w:sz w:val="19"/>
          <w:szCs w:val="19"/>
          <w:lang w:val="en"/>
        </w:rPr>
        <w:t>. Australian Broadcasting Corporation</w:t>
      </w:r>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29 December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58" w:anchor="cite_ref-The_.27Highest.27_Spot_on_Earth_11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659" w:history="1">
        <w:r w:rsidR="006A710A">
          <w:rPr>
            <w:rStyle w:val="Hyperlink"/>
            <w:rFonts w:ascii="Arial" w:hAnsi="Arial" w:cs="Arial"/>
            <w:i/>
            <w:iCs/>
            <w:color w:val="663366"/>
            <w:sz w:val="19"/>
            <w:szCs w:val="19"/>
            <w:lang w:val="en"/>
          </w:rPr>
          <w:t>"The 'Highest' Spot on Earth"</w:t>
        </w:r>
      </w:hyperlink>
      <w:r w:rsidR="006A710A">
        <w:rPr>
          <w:rStyle w:val="HTMLCite"/>
          <w:rFonts w:ascii="Arial" w:hAnsi="Arial" w:cs="Arial"/>
          <w:color w:val="252525"/>
          <w:sz w:val="19"/>
          <w:szCs w:val="19"/>
          <w:lang w:val="en"/>
        </w:rPr>
        <w:t>. Npr.org. 7 April 2007</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31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2012</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60" w:anchor="cite_ref-nist_length2000_11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Mohr, P. J.; Taylor, B. N. (October 2000).</w:t>
      </w:r>
      <w:r w:rsidR="006A710A">
        <w:rPr>
          <w:rStyle w:val="apple-converted-space"/>
          <w:rFonts w:ascii="Arial" w:hAnsi="Arial" w:cs="Arial"/>
          <w:i/>
          <w:iCs/>
          <w:color w:val="252525"/>
          <w:sz w:val="19"/>
          <w:szCs w:val="19"/>
          <w:lang w:val="en"/>
        </w:rPr>
        <w:t> </w:t>
      </w:r>
      <w:hyperlink r:id="rId1661" w:history="1">
        <w:r w:rsidR="006A710A">
          <w:rPr>
            <w:rStyle w:val="Hyperlink"/>
            <w:rFonts w:ascii="Arial" w:hAnsi="Arial" w:cs="Arial"/>
            <w:i/>
            <w:iCs/>
            <w:color w:val="663366"/>
            <w:sz w:val="19"/>
            <w:szCs w:val="19"/>
            <w:lang w:val="en"/>
          </w:rPr>
          <w:t>"Unit of length (meter)"</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NIST Reference on Constants, Units, and Uncertainty. NIST Physics Laboratory</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23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62" w:anchor="cite_ref-119"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663" w:history="1">
        <w:r w:rsidR="006A710A">
          <w:rPr>
            <w:rStyle w:val="Hyperlink"/>
            <w:rFonts w:ascii="Arial" w:hAnsi="Arial" w:cs="Arial"/>
            <w:i/>
            <w:iCs/>
            <w:color w:val="663366"/>
            <w:sz w:val="19"/>
            <w:szCs w:val="19"/>
            <w:lang w:val="en"/>
          </w:rPr>
          <w:t>"Is a Pool Ball Smoother than the Earth?"</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 Billiards Digest. 1 June 2013</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26 November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2014</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64" w:anchor="cite_ref-brown_mussett1981_12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Brown, Geoff C.; Mussett, Alan E. (1981).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Inaccessible Earth</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(2nd ed.). Taylor &amp; Francis. p. 166.</w:t>
      </w:r>
      <w:r w:rsidR="006A710A">
        <w:rPr>
          <w:rStyle w:val="apple-converted-space"/>
          <w:rFonts w:ascii="Arial" w:hAnsi="Arial" w:cs="Arial"/>
          <w:i/>
          <w:iCs/>
          <w:color w:val="252525"/>
          <w:sz w:val="19"/>
          <w:szCs w:val="19"/>
          <w:lang w:val="en"/>
        </w:rPr>
        <w:t> </w:t>
      </w:r>
      <w:hyperlink r:id="rId1665"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666" w:tooltip="Special:BookSources/0-04-550028-2" w:history="1">
        <w:r w:rsidR="006A710A">
          <w:rPr>
            <w:rStyle w:val="Hyperlink"/>
            <w:rFonts w:ascii="Arial" w:hAnsi="Arial" w:cs="Arial"/>
            <w:i/>
            <w:iCs/>
            <w:color w:val="0B0080"/>
            <w:sz w:val="19"/>
            <w:szCs w:val="19"/>
            <w:lang w:val="en"/>
          </w:rPr>
          <w:t>0-04-550028-2</w:t>
        </w:r>
      </w:hyperlink>
      <w:r w:rsidR="006A710A">
        <w:rPr>
          <w:rStyle w:val="HTMLCite"/>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Note: After Ronov and Yaroshevsky (1969).</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67" w:anchor="cite_ref-pnas71_12_6973_12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Morgan, J. W.; Anders, E. (1980).</w:t>
      </w:r>
      <w:r w:rsidR="006A710A">
        <w:rPr>
          <w:rStyle w:val="apple-converted-space"/>
          <w:rFonts w:ascii="Arial" w:hAnsi="Arial" w:cs="Arial"/>
          <w:i/>
          <w:iCs/>
          <w:color w:val="252525"/>
          <w:sz w:val="19"/>
          <w:szCs w:val="19"/>
          <w:lang w:val="en"/>
        </w:rPr>
        <w:t> </w:t>
      </w:r>
      <w:hyperlink r:id="rId1668" w:history="1">
        <w:r w:rsidR="006A710A">
          <w:rPr>
            <w:rStyle w:val="Hyperlink"/>
            <w:rFonts w:ascii="Arial" w:hAnsi="Arial" w:cs="Arial"/>
            <w:i/>
            <w:iCs/>
            <w:color w:val="663366"/>
            <w:sz w:val="19"/>
            <w:szCs w:val="19"/>
            <w:lang w:val="en"/>
          </w:rPr>
          <w:t>"Chemical composition of Earth, Venus, and Mercury"</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Proceedings of the National Academy of Sciences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77</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(12): 6973–77.</w:t>
      </w:r>
      <w:hyperlink r:id="rId1669"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670" w:history="1">
        <w:r w:rsidR="006A710A">
          <w:rPr>
            <w:rStyle w:val="Hyperlink"/>
            <w:rFonts w:ascii="Arial" w:hAnsi="Arial" w:cs="Arial"/>
            <w:i/>
            <w:iCs/>
            <w:color w:val="663366"/>
            <w:sz w:val="19"/>
            <w:szCs w:val="19"/>
            <w:lang w:val="en"/>
          </w:rPr>
          <w:t>1980PNAS...77.6973M</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671"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672" w:history="1">
        <w:r w:rsidR="006A710A">
          <w:rPr>
            <w:rStyle w:val="Hyperlink"/>
            <w:rFonts w:ascii="Arial" w:hAnsi="Arial" w:cs="Arial"/>
            <w:i/>
            <w:iCs/>
            <w:color w:val="663366"/>
            <w:sz w:val="19"/>
            <w:szCs w:val="19"/>
            <w:lang w:val="en"/>
          </w:rPr>
          <w:t>10.1073/pnas.77.12.6973</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673" w:tooltip="PubMed Central" w:history="1">
        <w:r w:rsidR="006A710A">
          <w:rPr>
            <w:rStyle w:val="Hyperlink"/>
            <w:rFonts w:ascii="Arial" w:hAnsi="Arial" w:cs="Arial"/>
            <w:i/>
            <w:iCs/>
            <w:color w:val="0B0080"/>
            <w:sz w:val="19"/>
            <w:szCs w:val="19"/>
            <w:lang w:val="en"/>
          </w:rPr>
          <w:t>PMC</w:t>
        </w:r>
      </w:hyperlink>
      <w:r w:rsidR="006A710A">
        <w:rPr>
          <w:rStyle w:val="HTMLCite"/>
          <w:rFonts w:ascii="Arial" w:hAnsi="Arial" w:cs="Arial"/>
          <w:color w:val="252525"/>
          <w:sz w:val="19"/>
          <w:szCs w:val="19"/>
          <w:lang w:val="en"/>
        </w:rPr>
        <w:t> </w:t>
      </w:r>
      <w:hyperlink r:id="rId1674" w:history="1">
        <w:r w:rsidR="006A710A">
          <w:rPr>
            <w:rStyle w:val="Hyperlink"/>
            <w:rFonts w:ascii="Arial" w:hAnsi="Arial" w:cs="Arial"/>
            <w:i/>
            <w:iCs/>
            <w:color w:val="663366"/>
            <w:sz w:val="19"/>
            <w:szCs w:val="19"/>
            <w:lang w:val="en"/>
          </w:rPr>
          <w:t>350422</w:t>
        </w:r>
      </w:hyperlink>
      <w:r w:rsidR="006A710A">
        <w:rPr>
          <w:rStyle w:val="HTMLCite"/>
          <w:rFonts w:ascii="Arial" w:hAnsi="Arial" w:cs="Arial"/>
          <w:color w:val="252525"/>
          <w:sz w:val="19"/>
          <w:szCs w:val="19"/>
          <w:lang w:val="en"/>
        </w:rPr>
        <w:t>.</w:t>
      </w:r>
      <w:hyperlink r:id="rId1675"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676" w:history="1">
        <w:r w:rsidR="006A710A">
          <w:rPr>
            <w:rStyle w:val="Hyperlink"/>
            <w:rFonts w:ascii="Arial" w:hAnsi="Arial" w:cs="Arial"/>
            <w:i/>
            <w:iCs/>
            <w:color w:val="663366"/>
            <w:sz w:val="19"/>
            <w:szCs w:val="19"/>
            <w:lang w:val="en"/>
          </w:rPr>
          <w:t>16592930</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77" w:anchor="cite_ref-122"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Fonts w:ascii="Arial" w:hAnsi="Arial" w:cs="Arial"/>
          <w:noProof/>
          <w:color w:val="0B0080"/>
          <w:sz w:val="19"/>
          <w:szCs w:val="19"/>
        </w:rPr>
        <w:drawing>
          <wp:inline distT="0" distB="0" distL="0" distR="0">
            <wp:extent cx="114300" cy="114300"/>
            <wp:effectExtent l="0" t="0" r="0" b="0"/>
            <wp:docPr id="11" name="Picture 11" descr="Public Domain">
              <a:hlinkClick xmlns:a="http://schemas.openxmlformats.org/drawingml/2006/main" r:id="rId1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blic Domain">
                      <a:hlinkClick r:id="rId1678"/>
                    </pic:cNvPr>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A710A">
        <w:rPr>
          <w:rStyle w:val="reference-text"/>
          <w:rFonts w:ascii="Arial" w:hAnsi="Arial" w:cs="Arial"/>
          <w:color w:val="252525"/>
          <w:sz w:val="19"/>
          <w:szCs w:val="19"/>
          <w:lang w:val="en"/>
        </w:rPr>
        <w:t> One or more of the preceding sentences incorporates text from a publication now in the</w:t>
      </w:r>
      <w:r w:rsidR="006A710A">
        <w:rPr>
          <w:rStyle w:val="apple-converted-space"/>
          <w:rFonts w:ascii="Arial" w:hAnsi="Arial" w:cs="Arial"/>
          <w:color w:val="252525"/>
          <w:sz w:val="19"/>
          <w:szCs w:val="19"/>
          <w:lang w:val="en"/>
        </w:rPr>
        <w:t> </w:t>
      </w:r>
      <w:hyperlink r:id="rId1680" w:tooltip="Public domain" w:history="1">
        <w:r w:rsidR="006A710A">
          <w:rPr>
            <w:rStyle w:val="Hyperlink"/>
            <w:rFonts w:ascii="Arial" w:hAnsi="Arial" w:cs="Arial"/>
            <w:color w:val="0B0080"/>
            <w:sz w:val="19"/>
            <w:szCs w:val="19"/>
            <w:lang w:val="en"/>
          </w:rPr>
          <w:t>public domain</w:t>
        </w:r>
      </w:hyperlink>
      <w:r w:rsidR="006A710A">
        <w:rPr>
          <w:rStyle w:val="reference-text"/>
          <w:rFonts w:ascii="Arial" w:hAnsi="Arial" w:cs="Arial"/>
          <w:color w:val="252525"/>
          <w:sz w:val="19"/>
          <w:szCs w:val="19"/>
          <w:lang w:val="en"/>
        </w:rPr>
        <w:t>: </w:t>
      </w:r>
      <w:r w:rsidR="006A710A">
        <w:rPr>
          <w:rStyle w:val="HTMLCite"/>
          <w:rFonts w:ascii="Arial" w:hAnsi="Arial" w:cs="Arial"/>
          <w:color w:val="252525"/>
          <w:sz w:val="19"/>
          <w:szCs w:val="19"/>
          <w:lang w:val="en"/>
        </w:rPr>
        <w:t>Chisholm, Hugh, ed. (1911). "Petrology".</w:t>
      </w:r>
      <w:r w:rsidR="006A710A">
        <w:rPr>
          <w:rStyle w:val="apple-converted-space"/>
          <w:rFonts w:ascii="Arial" w:hAnsi="Arial" w:cs="Arial"/>
          <w:i/>
          <w:iCs/>
          <w:color w:val="252525"/>
          <w:sz w:val="19"/>
          <w:szCs w:val="19"/>
          <w:lang w:val="en"/>
        </w:rPr>
        <w:t> </w:t>
      </w:r>
      <w:hyperlink r:id="rId1681" w:tooltip="Encyclopædia Britannica Eleventh Edition" w:history="1">
        <w:r w:rsidR="006A710A">
          <w:rPr>
            <w:rStyle w:val="Hyperlink"/>
            <w:rFonts w:ascii="Arial" w:hAnsi="Arial" w:cs="Arial"/>
            <w:i/>
            <w:iCs/>
            <w:color w:val="0B0080"/>
            <w:sz w:val="19"/>
            <w:szCs w:val="19"/>
            <w:lang w:val="en"/>
          </w:rPr>
          <w:t>Encyclopædia Britannica</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(11th ed.). Cambridge University Press.</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82" w:anchor="cite_ref-tanimoto_ahrens1995_12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Tanimoto, Toshiro (1995).</w:t>
      </w:r>
      <w:r w:rsidR="006A710A">
        <w:rPr>
          <w:rStyle w:val="apple-converted-space"/>
          <w:rFonts w:ascii="Arial" w:hAnsi="Arial" w:cs="Arial"/>
          <w:i/>
          <w:iCs/>
          <w:color w:val="252525"/>
          <w:sz w:val="19"/>
          <w:szCs w:val="19"/>
          <w:lang w:val="en"/>
        </w:rPr>
        <w:t> </w:t>
      </w:r>
      <w:hyperlink r:id="rId1683" w:history="1">
        <w:r w:rsidR="006A710A">
          <w:rPr>
            <w:rStyle w:val="Hyperlink"/>
            <w:rFonts w:ascii="Arial" w:hAnsi="Arial" w:cs="Arial"/>
            <w:i/>
            <w:iCs/>
            <w:color w:val="663366"/>
            <w:sz w:val="19"/>
            <w:szCs w:val="19"/>
            <w:lang w:val="en"/>
          </w:rPr>
          <w:t>"Crustal Structure of the Earth"</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 In Thomas J. Ahrens.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Global Earth Physics: A Handbook of Physical Constants. Washington, DC: American Geophysical Union.</w:t>
      </w:r>
      <w:r w:rsidR="006A710A">
        <w:rPr>
          <w:rStyle w:val="apple-converted-space"/>
          <w:rFonts w:ascii="Arial" w:hAnsi="Arial" w:cs="Arial"/>
          <w:i/>
          <w:iCs/>
          <w:color w:val="252525"/>
          <w:sz w:val="19"/>
          <w:szCs w:val="19"/>
          <w:lang w:val="en"/>
        </w:rPr>
        <w:t> </w:t>
      </w:r>
      <w:hyperlink r:id="rId1684"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685" w:tooltip="Special:BookSources/0-87590-851-9" w:history="1">
        <w:r w:rsidR="006A710A">
          <w:rPr>
            <w:rStyle w:val="Hyperlink"/>
            <w:rFonts w:ascii="Arial" w:hAnsi="Arial" w:cs="Arial"/>
            <w:i/>
            <w:iCs/>
            <w:color w:val="0B0080"/>
            <w:sz w:val="19"/>
            <w:szCs w:val="19"/>
            <w:lang w:val="en"/>
          </w:rPr>
          <w:t>0-87590-851-9</w:t>
        </w:r>
      </w:hyperlink>
      <w:r w:rsidR="006A710A">
        <w:rPr>
          <w:rStyle w:val="HTMLCite"/>
          <w:rFonts w:ascii="Arial" w:hAnsi="Arial" w:cs="Arial"/>
          <w:color w:val="252525"/>
          <w:sz w:val="19"/>
          <w:szCs w:val="19"/>
          <w:lang w:val="en"/>
        </w:rPr>
        <w:t>. Archived from</w:t>
      </w:r>
      <w:r w:rsidR="006A710A">
        <w:rPr>
          <w:rStyle w:val="apple-converted-space"/>
          <w:rFonts w:ascii="Arial" w:hAnsi="Arial" w:cs="Arial"/>
          <w:i/>
          <w:iCs/>
          <w:color w:val="252525"/>
          <w:sz w:val="19"/>
          <w:szCs w:val="19"/>
          <w:lang w:val="en"/>
        </w:rPr>
        <w:t> </w:t>
      </w:r>
      <w:hyperlink r:id="rId1686"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16 October 2006</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 February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87" w:anchor="cite_ref-science309_5739_1313_12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Kerr, Richard A. (26 September 2005). "Earth's Inner Core Is Running a Tad Faster Than the Rest of the Planet".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309</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(5739): 1313.</w:t>
      </w:r>
      <w:hyperlink r:id="rId168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689" w:history="1">
        <w:r w:rsidR="006A710A">
          <w:rPr>
            <w:rStyle w:val="Hyperlink"/>
            <w:rFonts w:ascii="Arial" w:hAnsi="Arial" w:cs="Arial"/>
            <w:i/>
            <w:iCs/>
            <w:color w:val="663366"/>
            <w:sz w:val="19"/>
            <w:szCs w:val="19"/>
            <w:lang w:val="en"/>
          </w:rPr>
          <w:t>10.1126/science.309.5739.1313a</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690"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691" w:history="1">
        <w:r w:rsidR="006A710A">
          <w:rPr>
            <w:rStyle w:val="Hyperlink"/>
            <w:rFonts w:ascii="Arial" w:hAnsi="Arial" w:cs="Arial"/>
            <w:i/>
            <w:iCs/>
            <w:color w:val="663366"/>
            <w:sz w:val="19"/>
            <w:szCs w:val="19"/>
            <w:lang w:val="en"/>
          </w:rPr>
          <w:t>16123276</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692" w:anchor="cite_ref-pnas76_9_4192_12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Jordan, T. H. (1979).</w:t>
      </w:r>
      <w:r w:rsidR="006A710A">
        <w:rPr>
          <w:rStyle w:val="apple-converted-space"/>
          <w:rFonts w:ascii="Arial" w:hAnsi="Arial" w:cs="Arial"/>
          <w:i/>
          <w:iCs/>
          <w:color w:val="252525"/>
          <w:sz w:val="19"/>
          <w:szCs w:val="19"/>
          <w:lang w:val="en"/>
        </w:rPr>
        <w:t> </w:t>
      </w:r>
      <w:hyperlink r:id="rId1693" w:history="1">
        <w:r w:rsidR="006A710A">
          <w:rPr>
            <w:rStyle w:val="Hyperlink"/>
            <w:rFonts w:ascii="Arial" w:hAnsi="Arial" w:cs="Arial"/>
            <w:i/>
            <w:iCs/>
            <w:color w:val="663366"/>
            <w:sz w:val="19"/>
            <w:szCs w:val="19"/>
            <w:lang w:val="en"/>
          </w:rPr>
          <w:t>"Structural geology of the Earth's interior"</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Proceedings of the National Academy of Sciences of the United States of America</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76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(9): 4192–4200.</w:t>
      </w:r>
      <w:hyperlink r:id="rId1694"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695" w:history="1">
        <w:r w:rsidR="006A710A">
          <w:rPr>
            <w:rStyle w:val="Hyperlink"/>
            <w:rFonts w:ascii="Arial" w:hAnsi="Arial" w:cs="Arial"/>
            <w:i/>
            <w:iCs/>
            <w:color w:val="663366"/>
            <w:sz w:val="19"/>
            <w:szCs w:val="19"/>
            <w:lang w:val="en"/>
          </w:rPr>
          <w:t>1979PNAS...76.4192J</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696"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697" w:history="1">
        <w:r w:rsidR="006A710A">
          <w:rPr>
            <w:rStyle w:val="Hyperlink"/>
            <w:rFonts w:ascii="Arial" w:hAnsi="Arial" w:cs="Arial"/>
            <w:i/>
            <w:iCs/>
            <w:color w:val="663366"/>
            <w:sz w:val="19"/>
            <w:szCs w:val="19"/>
            <w:lang w:val="en"/>
          </w:rPr>
          <w:t>10.1073/pnas.76.9.4192</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698" w:tooltip="PubMed Central" w:history="1">
        <w:r w:rsidR="006A710A">
          <w:rPr>
            <w:rStyle w:val="Hyperlink"/>
            <w:rFonts w:ascii="Arial" w:hAnsi="Arial" w:cs="Arial"/>
            <w:i/>
            <w:iCs/>
            <w:color w:val="0B0080"/>
            <w:sz w:val="19"/>
            <w:szCs w:val="19"/>
            <w:lang w:val="en"/>
          </w:rPr>
          <w:t>PMC</w:t>
        </w:r>
      </w:hyperlink>
      <w:r w:rsidR="006A710A">
        <w:rPr>
          <w:rStyle w:val="HTMLCite"/>
          <w:rFonts w:ascii="Arial" w:hAnsi="Arial" w:cs="Arial"/>
          <w:color w:val="252525"/>
          <w:sz w:val="19"/>
          <w:szCs w:val="19"/>
          <w:lang w:val="en"/>
        </w:rPr>
        <w:t> </w:t>
      </w:r>
      <w:hyperlink r:id="rId1699" w:history="1">
        <w:r w:rsidR="006A710A">
          <w:rPr>
            <w:rStyle w:val="Hyperlink"/>
            <w:rFonts w:ascii="Arial" w:hAnsi="Arial" w:cs="Arial"/>
            <w:i/>
            <w:iCs/>
            <w:color w:val="663366"/>
            <w:sz w:val="19"/>
            <w:szCs w:val="19"/>
            <w:lang w:val="en"/>
          </w:rPr>
          <w:t>411539</w:t>
        </w:r>
      </w:hyperlink>
      <w:r w:rsidR="006A710A">
        <w:rPr>
          <w:rStyle w:val="HTMLCite"/>
          <w:rFonts w:ascii="Arial" w:hAnsi="Arial" w:cs="Arial"/>
          <w:color w:val="252525"/>
          <w:sz w:val="19"/>
          <w:szCs w:val="19"/>
          <w:lang w:val="en"/>
        </w:rPr>
        <w:t>.</w:t>
      </w:r>
      <w:hyperlink r:id="rId1700"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701" w:history="1">
        <w:r w:rsidR="006A710A">
          <w:rPr>
            <w:rStyle w:val="Hyperlink"/>
            <w:rFonts w:ascii="Arial" w:hAnsi="Arial" w:cs="Arial"/>
            <w:i/>
            <w:iCs/>
            <w:color w:val="663366"/>
            <w:sz w:val="19"/>
            <w:szCs w:val="19"/>
            <w:lang w:val="en"/>
          </w:rPr>
          <w:t>16592703</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02" w:anchor="cite_ref-robertson2001_12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Robertson, Eugene C. (26 July 2001).</w:t>
      </w:r>
      <w:r w:rsidR="006A710A">
        <w:rPr>
          <w:rStyle w:val="apple-converted-space"/>
          <w:rFonts w:ascii="Arial" w:hAnsi="Arial" w:cs="Arial"/>
          <w:i/>
          <w:iCs/>
          <w:color w:val="252525"/>
          <w:sz w:val="19"/>
          <w:szCs w:val="19"/>
          <w:lang w:val="en"/>
        </w:rPr>
        <w:t> </w:t>
      </w:r>
      <w:hyperlink r:id="rId1703" w:history="1">
        <w:r w:rsidR="006A710A">
          <w:rPr>
            <w:rStyle w:val="Hyperlink"/>
            <w:rFonts w:ascii="Arial" w:hAnsi="Arial" w:cs="Arial"/>
            <w:i/>
            <w:iCs/>
            <w:color w:val="663366"/>
            <w:sz w:val="19"/>
            <w:szCs w:val="19"/>
            <w:lang w:val="en"/>
          </w:rPr>
          <w:t>"The Interior of the Earth"</w:t>
        </w:r>
      </w:hyperlink>
      <w:r w:rsidR="006A710A">
        <w:rPr>
          <w:rStyle w:val="HTMLCite"/>
          <w:rFonts w:ascii="Arial" w:hAnsi="Arial" w:cs="Arial"/>
          <w:color w:val="252525"/>
          <w:sz w:val="19"/>
          <w:szCs w:val="19"/>
          <w:lang w:val="en"/>
        </w:rPr>
        <w:t>. USGS</w:t>
      </w:r>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704" w:anchor="cite_ref-turcotte_12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705" w:anchor="cite_ref-turcotte_12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Turcotte, D. L.; Schubert, G. (2002). "4".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Geodynamics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ed.). Cambridge, England, UK: Cambridge University Press. pp. 136–37.</w:t>
      </w:r>
      <w:r>
        <w:rPr>
          <w:rStyle w:val="apple-converted-space"/>
          <w:rFonts w:ascii="Arial" w:hAnsi="Arial" w:cs="Arial"/>
          <w:i/>
          <w:iCs/>
          <w:color w:val="252525"/>
          <w:sz w:val="19"/>
          <w:szCs w:val="19"/>
          <w:lang w:val="en"/>
        </w:rPr>
        <w:t> </w:t>
      </w:r>
      <w:hyperlink r:id="rId170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707" w:tooltip="Special:BookSources/978-0-521-66624-4" w:history="1">
        <w:r>
          <w:rPr>
            <w:rStyle w:val="Hyperlink"/>
            <w:rFonts w:ascii="Arial" w:hAnsi="Arial" w:cs="Arial"/>
            <w:i/>
            <w:iCs/>
            <w:color w:val="0B0080"/>
            <w:sz w:val="19"/>
            <w:szCs w:val="19"/>
            <w:lang w:val="en"/>
          </w:rPr>
          <w:t>978-0-521-66624-4</w:t>
        </w:r>
      </w:hyperlink>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08" w:anchor="cite_ref-sanders20031210_13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Sanders, Robert (10 December 2003).</w:t>
      </w:r>
      <w:r w:rsidR="006A710A">
        <w:rPr>
          <w:rStyle w:val="apple-converted-space"/>
          <w:rFonts w:ascii="Arial" w:hAnsi="Arial" w:cs="Arial"/>
          <w:i/>
          <w:iCs/>
          <w:color w:val="252525"/>
          <w:sz w:val="19"/>
          <w:szCs w:val="19"/>
          <w:lang w:val="en"/>
        </w:rPr>
        <w:t> </w:t>
      </w:r>
      <w:hyperlink r:id="rId1709" w:history="1">
        <w:r w:rsidR="006A710A">
          <w:rPr>
            <w:rStyle w:val="Hyperlink"/>
            <w:rFonts w:ascii="Arial" w:hAnsi="Arial" w:cs="Arial"/>
            <w:i/>
            <w:iCs/>
            <w:color w:val="663366"/>
            <w:sz w:val="19"/>
            <w:szCs w:val="19"/>
            <w:lang w:val="en"/>
          </w:rPr>
          <w:t>"Radioactive potassium may be major heat source in Earth's core"</w:t>
        </w:r>
      </w:hyperlink>
      <w:r w:rsidR="006A710A">
        <w:rPr>
          <w:rStyle w:val="HTMLCite"/>
          <w:rFonts w:ascii="Arial" w:hAnsi="Arial" w:cs="Arial"/>
          <w:color w:val="252525"/>
          <w:sz w:val="19"/>
          <w:szCs w:val="19"/>
          <w:lang w:val="en"/>
        </w:rPr>
        <w:t>. UC Berkeley News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28 February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10" w:anchor="cite_ref-131"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711" w:history="1">
        <w:r w:rsidR="006A710A">
          <w:rPr>
            <w:rStyle w:val="Hyperlink"/>
            <w:rFonts w:ascii="Arial" w:hAnsi="Arial" w:cs="Arial"/>
            <w:i/>
            <w:iCs/>
            <w:color w:val="663366"/>
            <w:sz w:val="19"/>
            <w:szCs w:val="19"/>
            <w:lang w:val="en"/>
          </w:rPr>
          <w:t>"The Earth's Centre is 1000 Degrees Hotter than Previously Thought"</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European Synchrotron (ESRF). 25 April 2013.</w:t>
      </w:r>
      <w:r w:rsidR="006A710A">
        <w:rPr>
          <w:rStyle w:val="apple-converted-space"/>
          <w:rFonts w:ascii="Arial" w:hAnsi="Arial" w:cs="Arial"/>
          <w:i/>
          <w:iCs/>
          <w:color w:val="252525"/>
          <w:sz w:val="19"/>
          <w:szCs w:val="19"/>
          <w:lang w:val="en"/>
        </w:rPr>
        <w:t> </w:t>
      </w:r>
      <w:hyperlink r:id="rId1712" w:history="1">
        <w:r w:rsidR="006A710A">
          <w:rPr>
            <w:rStyle w:val="Hyperlink"/>
            <w:rFonts w:ascii="Arial" w:hAnsi="Arial" w:cs="Arial"/>
            <w:i/>
            <w:iCs/>
            <w:color w:val="663366"/>
            <w:sz w:val="19"/>
            <w:szCs w:val="19"/>
            <w:lang w:val="en"/>
          </w:rPr>
          <w:t>Archived</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from the original on 12 June 2013</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12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13" w:anchor="cite_ref-ptrsl360_1795_1227_13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Alfè, D.; Gillan, M. J.; Vocadlo, L.; Brodholt, J.; Price, G. D. (2002).</w:t>
      </w:r>
      <w:r w:rsidR="006A710A">
        <w:rPr>
          <w:rStyle w:val="apple-converted-space"/>
          <w:rFonts w:ascii="Arial" w:hAnsi="Arial" w:cs="Arial"/>
          <w:i/>
          <w:iCs/>
          <w:color w:val="252525"/>
          <w:sz w:val="19"/>
          <w:szCs w:val="19"/>
          <w:lang w:val="en"/>
        </w:rPr>
        <w:t> </w:t>
      </w:r>
      <w:hyperlink r:id="rId1714" w:history="1">
        <w:r w:rsidR="006A710A">
          <w:rPr>
            <w:rStyle w:val="Hyperlink"/>
            <w:rFonts w:ascii="Arial" w:hAnsi="Arial" w:cs="Arial"/>
            <w:i/>
            <w:iCs/>
            <w:color w:val="663366"/>
            <w:sz w:val="19"/>
            <w:szCs w:val="19"/>
            <w:lang w:val="en"/>
          </w:rPr>
          <w:t>"The</w:t>
        </w:r>
        <w:r w:rsidR="006A710A">
          <w:rPr>
            <w:rStyle w:val="apple-converted-space"/>
            <w:rFonts w:ascii="Arial" w:hAnsi="Arial" w:cs="Arial"/>
            <w:i/>
            <w:iCs/>
            <w:color w:val="663366"/>
            <w:sz w:val="19"/>
            <w:szCs w:val="19"/>
            <w:lang w:val="en"/>
          </w:rPr>
          <w:t> </w:t>
        </w:r>
        <w:r w:rsidR="006A710A">
          <w:rPr>
            <w:rStyle w:val="Hyperlink"/>
            <w:rFonts w:ascii="Arial" w:hAnsi="Arial" w:cs="Arial"/>
            <w:i/>
            <w:iCs/>
            <w:color w:val="663366"/>
            <w:sz w:val="19"/>
            <w:szCs w:val="19"/>
            <w:lang w:val="en"/>
          </w:rPr>
          <w:t>ab initiosimulation of the Earth's core"</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Philosophical Transactions of the Royal Society</w:t>
      </w:r>
      <w:r w:rsidR="006A710A">
        <w:rPr>
          <w:rStyle w:val="HTMLCite"/>
          <w:rFonts w:ascii="Arial" w:hAnsi="Arial" w:cs="Arial"/>
          <w:b/>
          <w:bCs/>
          <w:color w:val="252525"/>
          <w:sz w:val="19"/>
          <w:szCs w:val="19"/>
          <w:lang w:val="en"/>
        </w:rPr>
        <w:t>360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(1795): 1227–44.</w:t>
      </w:r>
      <w:r w:rsidR="006A710A">
        <w:rPr>
          <w:rStyle w:val="apple-converted-space"/>
          <w:rFonts w:ascii="Arial" w:hAnsi="Arial" w:cs="Arial"/>
          <w:i/>
          <w:iCs/>
          <w:color w:val="252525"/>
          <w:sz w:val="19"/>
          <w:szCs w:val="19"/>
          <w:lang w:val="en"/>
        </w:rPr>
        <w:t> </w:t>
      </w:r>
      <w:hyperlink r:id="rId1715"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716" w:history="1">
        <w:r w:rsidR="006A710A">
          <w:rPr>
            <w:rStyle w:val="Hyperlink"/>
            <w:rFonts w:ascii="Arial" w:hAnsi="Arial" w:cs="Arial"/>
            <w:i/>
            <w:iCs/>
            <w:color w:val="663366"/>
            <w:sz w:val="19"/>
            <w:szCs w:val="19"/>
            <w:lang w:val="en"/>
          </w:rPr>
          <w:t>2002RSPTA.360.1227A</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717"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718" w:history="1">
        <w:r w:rsidR="006A710A">
          <w:rPr>
            <w:rStyle w:val="Hyperlink"/>
            <w:rFonts w:ascii="Arial" w:hAnsi="Arial" w:cs="Arial"/>
            <w:i/>
            <w:iCs/>
            <w:color w:val="663366"/>
            <w:sz w:val="19"/>
            <w:szCs w:val="19"/>
            <w:lang w:val="en"/>
          </w:rPr>
          <w:t>10.1098/rsta.2002.0992</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28 February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19" w:anchor="cite_ref-epsl121_1_13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Vlaar, N; Vankeken, P.; Vandenberg, A. (1994).</w:t>
      </w:r>
      <w:r w:rsidR="006A710A">
        <w:rPr>
          <w:rStyle w:val="apple-converted-space"/>
          <w:rFonts w:ascii="Arial" w:hAnsi="Arial" w:cs="Arial"/>
          <w:i/>
          <w:iCs/>
          <w:color w:val="252525"/>
          <w:sz w:val="19"/>
          <w:szCs w:val="19"/>
          <w:lang w:val="en"/>
        </w:rPr>
        <w:t> </w:t>
      </w:r>
      <w:hyperlink r:id="rId1720" w:history="1">
        <w:r w:rsidR="006A710A">
          <w:rPr>
            <w:rStyle w:val="Hyperlink"/>
            <w:rFonts w:ascii="Arial" w:hAnsi="Arial" w:cs="Arial"/>
            <w:i/>
            <w:iCs/>
            <w:color w:val="663366"/>
            <w:sz w:val="19"/>
            <w:szCs w:val="19"/>
            <w:lang w:val="en"/>
          </w:rPr>
          <w:t>"Cooling of the Earth in the Archaean: Consequences of pressure-release melting in a hotter mantle"</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Earth and Planetary Science Letters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121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(1–2): 1–18.</w:t>
      </w:r>
      <w:r w:rsidR="006A710A">
        <w:rPr>
          <w:rStyle w:val="apple-converted-space"/>
          <w:rFonts w:ascii="Arial" w:hAnsi="Arial" w:cs="Arial"/>
          <w:i/>
          <w:iCs/>
          <w:color w:val="252525"/>
          <w:sz w:val="19"/>
          <w:szCs w:val="19"/>
          <w:lang w:val="en"/>
        </w:rPr>
        <w:t> </w:t>
      </w:r>
      <w:hyperlink r:id="rId1721"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722" w:history="1">
        <w:r w:rsidR="006A710A">
          <w:rPr>
            <w:rStyle w:val="Hyperlink"/>
            <w:rFonts w:ascii="Arial" w:hAnsi="Arial" w:cs="Arial"/>
            <w:i/>
            <w:iCs/>
            <w:color w:val="663366"/>
            <w:sz w:val="19"/>
            <w:szCs w:val="19"/>
            <w:lang w:val="en"/>
          </w:rPr>
          <w:t>1994E&amp;PSL.121....1V</w:t>
        </w:r>
      </w:hyperlink>
      <w:r w:rsidR="006A710A">
        <w:rPr>
          <w:rStyle w:val="HTMLCite"/>
          <w:rFonts w:ascii="Arial" w:hAnsi="Arial" w:cs="Arial"/>
          <w:color w:val="252525"/>
          <w:sz w:val="19"/>
          <w:szCs w:val="19"/>
          <w:lang w:val="en"/>
        </w:rPr>
        <w:t>.</w:t>
      </w:r>
      <w:hyperlink r:id="rId1723"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724" w:history="1">
        <w:r w:rsidR="006A710A">
          <w:rPr>
            <w:rStyle w:val="Hyperlink"/>
            <w:rFonts w:ascii="Arial" w:hAnsi="Arial" w:cs="Arial"/>
            <w:i/>
            <w:iCs/>
            <w:color w:val="663366"/>
            <w:sz w:val="19"/>
            <w:szCs w:val="19"/>
            <w:lang w:val="en"/>
          </w:rPr>
          <w:t>10.1016/0012-821X(94)90028-0</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25" w:anchor="cite_ref-T.26S_137_13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Turcotte, D. L.; Schubert, G. (2002). "4".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Geodynamics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 ed.). Cambridge, England, UK: Cambridge University Press. p. 137.</w:t>
      </w:r>
      <w:r w:rsidR="006A710A">
        <w:rPr>
          <w:rStyle w:val="apple-converted-space"/>
          <w:rFonts w:ascii="Arial" w:hAnsi="Arial" w:cs="Arial"/>
          <w:i/>
          <w:iCs/>
          <w:color w:val="252525"/>
          <w:sz w:val="19"/>
          <w:szCs w:val="19"/>
          <w:lang w:val="en"/>
        </w:rPr>
        <w:t> </w:t>
      </w:r>
      <w:hyperlink r:id="rId1726"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727" w:tooltip="Special:BookSources/978-0-521-66624-4" w:history="1">
        <w:r w:rsidR="006A710A">
          <w:rPr>
            <w:rStyle w:val="Hyperlink"/>
            <w:rFonts w:ascii="Arial" w:hAnsi="Arial" w:cs="Arial"/>
            <w:i/>
            <w:iCs/>
            <w:color w:val="0B0080"/>
            <w:sz w:val="19"/>
            <w:szCs w:val="19"/>
            <w:lang w:val="en"/>
          </w:rPr>
          <w:t>978-0-521-66624-4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28" w:anchor="cite_ref-jg31_3_267_13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Pollack, Henry N.; Hurter, Suzanne J.; Johnson, Jeffrey R. (August 1993).</w:t>
      </w:r>
      <w:r w:rsidR="006A710A">
        <w:rPr>
          <w:rStyle w:val="apple-converted-space"/>
          <w:rFonts w:ascii="Arial" w:hAnsi="Arial" w:cs="Arial"/>
          <w:i/>
          <w:iCs/>
          <w:color w:val="252525"/>
          <w:sz w:val="19"/>
          <w:szCs w:val="19"/>
          <w:lang w:val="en"/>
        </w:rPr>
        <w:t> </w:t>
      </w:r>
      <w:hyperlink r:id="rId1729" w:history="1">
        <w:r w:rsidR="006A710A">
          <w:rPr>
            <w:rStyle w:val="Hyperlink"/>
            <w:rFonts w:ascii="Arial" w:hAnsi="Arial" w:cs="Arial"/>
            <w:i/>
            <w:iCs/>
            <w:color w:val="663366"/>
            <w:sz w:val="19"/>
            <w:szCs w:val="19"/>
            <w:lang w:val="en"/>
          </w:rPr>
          <w:t>"Heat flow from the Earth's interior: Analysis of the global data set"</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Reviews of Geophysics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(3): 267–80.</w:t>
      </w:r>
      <w:r w:rsidR="006A710A">
        <w:rPr>
          <w:rStyle w:val="apple-converted-space"/>
          <w:rFonts w:ascii="Arial" w:hAnsi="Arial" w:cs="Arial"/>
          <w:i/>
          <w:iCs/>
          <w:color w:val="252525"/>
          <w:sz w:val="19"/>
          <w:szCs w:val="19"/>
          <w:lang w:val="en"/>
        </w:rPr>
        <w:t> </w:t>
      </w:r>
      <w:hyperlink r:id="rId1730"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731" w:history="1">
        <w:r w:rsidR="006A710A">
          <w:rPr>
            <w:rStyle w:val="Hyperlink"/>
            <w:rFonts w:ascii="Arial" w:hAnsi="Arial" w:cs="Arial"/>
            <w:i/>
            <w:iCs/>
            <w:color w:val="663366"/>
            <w:sz w:val="19"/>
            <w:szCs w:val="19"/>
            <w:lang w:val="en"/>
          </w:rPr>
          <w:t>1993RvGeo..31..267P</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732"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733" w:history="1">
        <w:r w:rsidR="006A710A">
          <w:rPr>
            <w:rStyle w:val="Hyperlink"/>
            <w:rFonts w:ascii="Arial" w:hAnsi="Arial" w:cs="Arial"/>
            <w:i/>
            <w:iCs/>
            <w:color w:val="663366"/>
            <w:sz w:val="19"/>
            <w:szCs w:val="19"/>
            <w:lang w:val="en"/>
          </w:rPr>
          <w:t>10.1029/93RG01249</w:t>
        </w:r>
      </w:hyperlink>
      <w:r w:rsidR="006A710A">
        <w:rPr>
          <w:rStyle w:val="HTMLCite"/>
          <w:rFonts w:ascii="Arial" w:hAnsi="Arial" w:cs="Arial"/>
          <w:color w:val="252525"/>
          <w:sz w:val="19"/>
          <w:szCs w:val="19"/>
          <w:lang w:val="en"/>
        </w:rPr>
        <w:t>. Archived from</w:t>
      </w:r>
      <w:r w:rsidR="006A710A">
        <w:rPr>
          <w:rStyle w:val="apple-converted-space"/>
          <w:rFonts w:ascii="Arial" w:hAnsi="Arial" w:cs="Arial"/>
          <w:i/>
          <w:iCs/>
          <w:color w:val="252525"/>
          <w:sz w:val="19"/>
          <w:szCs w:val="19"/>
          <w:lang w:val="en"/>
        </w:rPr>
        <w:t> </w:t>
      </w:r>
      <w:hyperlink r:id="rId1734"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9 January 2014.</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35" w:anchor="cite_ref-science246_4926_103_13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Richards, M. A.; Duncan, R. A.; Courtillot, V. E. (1989). "Flood Basalts and Hot-Spot Tracks: Plume Heads and Tails".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246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(4926): 103–07.</w:t>
      </w:r>
      <w:hyperlink r:id="rId1736"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737" w:history="1">
        <w:r w:rsidR="006A710A">
          <w:rPr>
            <w:rStyle w:val="Hyperlink"/>
            <w:rFonts w:ascii="Arial" w:hAnsi="Arial" w:cs="Arial"/>
            <w:i/>
            <w:iCs/>
            <w:color w:val="663366"/>
            <w:sz w:val="19"/>
            <w:szCs w:val="19"/>
            <w:lang w:val="en"/>
          </w:rPr>
          <w:t>1989Sci...246..103R</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73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739" w:history="1">
        <w:r w:rsidR="006A710A">
          <w:rPr>
            <w:rStyle w:val="Hyperlink"/>
            <w:rFonts w:ascii="Arial" w:hAnsi="Arial" w:cs="Arial"/>
            <w:i/>
            <w:iCs/>
            <w:color w:val="663366"/>
            <w:sz w:val="19"/>
            <w:szCs w:val="19"/>
            <w:lang w:val="en"/>
          </w:rPr>
          <w:t>10.1126/science.246.4926.103</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740"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741" w:history="1">
        <w:r w:rsidR="006A710A">
          <w:rPr>
            <w:rStyle w:val="Hyperlink"/>
            <w:rFonts w:ascii="Arial" w:hAnsi="Arial" w:cs="Arial"/>
            <w:i/>
            <w:iCs/>
            <w:color w:val="663366"/>
            <w:sz w:val="19"/>
            <w:szCs w:val="19"/>
            <w:lang w:val="en"/>
          </w:rPr>
          <w:t>17837768</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42" w:anchor="cite_ref-heat_loss_13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Sclater, John G; Parsons, Barry; Jaupart, Claude (1981). "Oceans and Continents: Similarities and Differences in the Mechanisms of Heat Loss".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Journal of Geophysical Research</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86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(B12): 11535.</w:t>
      </w:r>
      <w:r w:rsidR="006A710A">
        <w:rPr>
          <w:rStyle w:val="apple-converted-space"/>
          <w:rFonts w:ascii="Arial" w:hAnsi="Arial" w:cs="Arial"/>
          <w:i/>
          <w:iCs/>
          <w:color w:val="252525"/>
          <w:sz w:val="19"/>
          <w:szCs w:val="19"/>
          <w:lang w:val="en"/>
        </w:rPr>
        <w:t> </w:t>
      </w:r>
      <w:hyperlink r:id="rId1743"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744" w:history="1">
        <w:r w:rsidR="006A710A">
          <w:rPr>
            <w:rStyle w:val="Hyperlink"/>
            <w:rFonts w:ascii="Arial" w:hAnsi="Arial" w:cs="Arial"/>
            <w:i/>
            <w:iCs/>
            <w:color w:val="663366"/>
            <w:sz w:val="19"/>
            <w:szCs w:val="19"/>
            <w:lang w:val="en"/>
          </w:rPr>
          <w:t>1981JGR....8611535S</w:t>
        </w:r>
      </w:hyperlink>
      <w:r w:rsidR="006A710A">
        <w:rPr>
          <w:rStyle w:val="HTMLCite"/>
          <w:rFonts w:ascii="Arial" w:hAnsi="Arial" w:cs="Arial"/>
          <w:color w:val="252525"/>
          <w:sz w:val="19"/>
          <w:szCs w:val="19"/>
          <w:lang w:val="en"/>
        </w:rPr>
        <w:t>.</w:t>
      </w:r>
      <w:hyperlink r:id="rId1745"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746" w:history="1">
        <w:r w:rsidR="006A710A">
          <w:rPr>
            <w:rStyle w:val="Hyperlink"/>
            <w:rFonts w:ascii="Arial" w:hAnsi="Arial" w:cs="Arial"/>
            <w:i/>
            <w:iCs/>
            <w:color w:val="663366"/>
            <w:sz w:val="19"/>
            <w:szCs w:val="19"/>
            <w:lang w:val="en"/>
          </w:rPr>
          <w:t>10.1029/JB086iB12p11535</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47" w:anchor="cite_ref-brown_wohletz2005_13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Brown, W. K.; Wohletz, K. H. (2005).</w:t>
      </w:r>
      <w:r w:rsidR="006A710A">
        <w:rPr>
          <w:rStyle w:val="apple-converted-space"/>
          <w:rFonts w:ascii="Arial" w:hAnsi="Arial" w:cs="Arial"/>
          <w:i/>
          <w:iCs/>
          <w:color w:val="252525"/>
          <w:sz w:val="19"/>
          <w:szCs w:val="19"/>
          <w:lang w:val="en"/>
        </w:rPr>
        <w:t> </w:t>
      </w:r>
      <w:hyperlink r:id="rId1748" w:history="1">
        <w:r w:rsidR="006A710A">
          <w:rPr>
            <w:rStyle w:val="Hyperlink"/>
            <w:rFonts w:ascii="Arial" w:hAnsi="Arial" w:cs="Arial"/>
            <w:i/>
            <w:iCs/>
            <w:color w:val="663366"/>
            <w:sz w:val="19"/>
            <w:szCs w:val="19"/>
            <w:lang w:val="en"/>
          </w:rPr>
          <w:t>"SFT and the Earth's Tectonic Plates"</w:t>
        </w:r>
      </w:hyperlink>
      <w:r w:rsidR="006A710A">
        <w:rPr>
          <w:rStyle w:val="HTMLCite"/>
          <w:rFonts w:ascii="Arial" w:hAnsi="Arial" w:cs="Arial"/>
          <w:color w:val="252525"/>
          <w:sz w:val="19"/>
          <w:szCs w:val="19"/>
          <w:lang w:val="en"/>
        </w:rPr>
        <w:t>. Los Alamos National Laboratory</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49" w:anchor="cite_ref-kious_tilling1999_14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Kious, W. J.; Tilling, R. I. (5 May 1999).</w:t>
      </w:r>
      <w:r w:rsidR="006A710A">
        <w:rPr>
          <w:rStyle w:val="apple-converted-space"/>
          <w:rFonts w:ascii="Arial" w:hAnsi="Arial" w:cs="Arial"/>
          <w:i/>
          <w:iCs/>
          <w:color w:val="252525"/>
          <w:sz w:val="19"/>
          <w:szCs w:val="19"/>
          <w:lang w:val="en"/>
        </w:rPr>
        <w:t> </w:t>
      </w:r>
      <w:hyperlink r:id="rId1750" w:history="1">
        <w:r w:rsidR="006A710A">
          <w:rPr>
            <w:rStyle w:val="Hyperlink"/>
            <w:rFonts w:ascii="Arial" w:hAnsi="Arial" w:cs="Arial"/>
            <w:i/>
            <w:iCs/>
            <w:color w:val="663366"/>
            <w:sz w:val="19"/>
            <w:szCs w:val="19"/>
            <w:lang w:val="en"/>
          </w:rPr>
          <w:t>"Understanding plate motions"</w:t>
        </w:r>
      </w:hyperlink>
      <w:r w:rsidR="006A710A">
        <w:rPr>
          <w:rStyle w:val="HTMLCite"/>
          <w:rFonts w:ascii="Arial" w:hAnsi="Arial" w:cs="Arial"/>
          <w:color w:val="252525"/>
          <w:sz w:val="19"/>
          <w:szCs w:val="19"/>
          <w:lang w:val="en"/>
        </w:rPr>
        <w:t>. USGS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51" w:anchor="cite_ref-seligman2008_14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Seligman, Courtney (2008).</w:t>
      </w:r>
      <w:r w:rsidR="006A710A">
        <w:rPr>
          <w:rStyle w:val="apple-converted-space"/>
          <w:rFonts w:ascii="Arial" w:hAnsi="Arial" w:cs="Arial"/>
          <w:i/>
          <w:iCs/>
          <w:color w:val="252525"/>
          <w:sz w:val="19"/>
          <w:szCs w:val="19"/>
          <w:lang w:val="en"/>
        </w:rPr>
        <w:t> </w:t>
      </w:r>
      <w:hyperlink r:id="rId1752" w:history="1">
        <w:r w:rsidR="006A710A">
          <w:rPr>
            <w:rStyle w:val="Hyperlink"/>
            <w:rFonts w:ascii="Arial" w:hAnsi="Arial" w:cs="Arial"/>
            <w:i/>
            <w:iCs/>
            <w:color w:val="663366"/>
            <w:sz w:val="19"/>
            <w:szCs w:val="19"/>
            <w:lang w:val="en"/>
          </w:rPr>
          <w:t>"The Structure of the Terrestrial Planets"</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Online Astronomy eText Table of Contents. cseligman.com</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28 February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53" w:anchor="cite_ref-duennebier1999_14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Duennebier, Fred (12 August 1999).</w:t>
      </w:r>
      <w:r w:rsidR="006A710A">
        <w:rPr>
          <w:rStyle w:val="apple-converted-space"/>
          <w:rFonts w:ascii="Arial" w:hAnsi="Arial" w:cs="Arial"/>
          <w:i/>
          <w:iCs/>
          <w:color w:val="252525"/>
          <w:sz w:val="19"/>
          <w:szCs w:val="19"/>
          <w:lang w:val="en"/>
        </w:rPr>
        <w:t> </w:t>
      </w:r>
      <w:hyperlink r:id="rId1754" w:history="1">
        <w:r w:rsidR="006A710A">
          <w:rPr>
            <w:rStyle w:val="Hyperlink"/>
            <w:rFonts w:ascii="Arial" w:hAnsi="Arial" w:cs="Arial"/>
            <w:i/>
            <w:iCs/>
            <w:color w:val="663366"/>
            <w:sz w:val="19"/>
            <w:szCs w:val="19"/>
            <w:lang w:val="en"/>
          </w:rPr>
          <w:t>"Pacific Plate Motion"</w:t>
        </w:r>
      </w:hyperlink>
      <w:r w:rsidR="006A710A">
        <w:rPr>
          <w:rStyle w:val="HTMLCite"/>
          <w:rFonts w:ascii="Arial" w:hAnsi="Arial" w:cs="Arial"/>
          <w:color w:val="252525"/>
          <w:sz w:val="19"/>
          <w:szCs w:val="19"/>
          <w:lang w:val="en"/>
        </w:rPr>
        <w:t>. University of Hawaii</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55" w:anchor="cite_ref-noaa20070307_14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Mueller, R. D.; et al. (7 March 2007).</w:t>
      </w:r>
      <w:r w:rsidR="006A710A">
        <w:rPr>
          <w:rStyle w:val="apple-converted-space"/>
          <w:rFonts w:ascii="Arial" w:hAnsi="Arial" w:cs="Arial"/>
          <w:i/>
          <w:iCs/>
          <w:color w:val="252525"/>
          <w:sz w:val="19"/>
          <w:szCs w:val="19"/>
          <w:lang w:val="en"/>
        </w:rPr>
        <w:t> </w:t>
      </w:r>
      <w:hyperlink r:id="rId1756" w:history="1">
        <w:r w:rsidR="006A710A">
          <w:rPr>
            <w:rStyle w:val="Hyperlink"/>
            <w:rFonts w:ascii="Arial" w:hAnsi="Arial" w:cs="Arial"/>
            <w:i/>
            <w:iCs/>
            <w:color w:val="663366"/>
            <w:sz w:val="19"/>
            <w:szCs w:val="19"/>
            <w:lang w:val="en"/>
          </w:rPr>
          <w:t>"Age of the Ocean Floor Poster"</w:t>
        </w:r>
      </w:hyperlink>
      <w:r w:rsidR="006A710A">
        <w:rPr>
          <w:rStyle w:val="HTMLCite"/>
          <w:rFonts w:ascii="Arial" w:hAnsi="Arial" w:cs="Arial"/>
          <w:color w:val="252525"/>
          <w:sz w:val="19"/>
          <w:szCs w:val="19"/>
          <w:lang w:val="en"/>
        </w:rPr>
        <w:t>. NOAA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57" w:anchor="cite_ref-cmp134_3_14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Bowring, Samuel A.; Williams, Ian S. (1999). "Priscoan (4.00–4.03 Ga) orthogneisses from northwestern Canada".</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Contributions to Mineralogy and Petrology</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134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 3–16.</w:t>
      </w:r>
      <w:hyperlink r:id="rId1758"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759" w:history="1">
        <w:r w:rsidR="006A710A">
          <w:rPr>
            <w:rStyle w:val="Hyperlink"/>
            <w:rFonts w:ascii="Arial" w:hAnsi="Arial" w:cs="Arial"/>
            <w:i/>
            <w:iCs/>
            <w:color w:val="663366"/>
            <w:sz w:val="19"/>
            <w:szCs w:val="19"/>
            <w:lang w:val="en"/>
          </w:rPr>
          <w:t>1999CoMP..134....3B</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760"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761" w:history="1">
        <w:r w:rsidR="006A710A">
          <w:rPr>
            <w:rStyle w:val="Hyperlink"/>
            <w:rFonts w:ascii="Arial" w:hAnsi="Arial" w:cs="Arial"/>
            <w:i/>
            <w:iCs/>
            <w:color w:val="663366"/>
            <w:sz w:val="19"/>
            <w:szCs w:val="19"/>
            <w:lang w:val="en"/>
          </w:rPr>
          <w:t>10.1007/s004100050465</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62" w:anchor="cite_ref-podp2000_14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Meschede, Martin; Barckhausen, Udo (20 November 2000).</w:t>
      </w:r>
      <w:r w:rsidR="006A710A">
        <w:rPr>
          <w:rStyle w:val="apple-converted-space"/>
          <w:rFonts w:ascii="Arial" w:hAnsi="Arial" w:cs="Arial"/>
          <w:i/>
          <w:iCs/>
          <w:color w:val="252525"/>
          <w:sz w:val="19"/>
          <w:szCs w:val="19"/>
          <w:lang w:val="en"/>
        </w:rPr>
        <w:t> </w:t>
      </w:r>
      <w:hyperlink r:id="rId1763" w:history="1">
        <w:r w:rsidR="006A710A">
          <w:rPr>
            <w:rStyle w:val="Hyperlink"/>
            <w:rFonts w:ascii="Arial" w:hAnsi="Arial" w:cs="Arial"/>
            <w:i/>
            <w:iCs/>
            <w:color w:val="663366"/>
            <w:sz w:val="19"/>
            <w:szCs w:val="19"/>
            <w:lang w:val="en"/>
          </w:rPr>
          <w:t>"Plate Tectonic Evolution of the Cocos-Nazca Spreading Center"</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Proceedings of the Ocean Drilling Program. Texas A&amp;M University</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64" w:anchor="cite_ref-gps_time_series_14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1765" w:history="1">
        <w:r w:rsidR="006A710A">
          <w:rPr>
            <w:rStyle w:val="Hyperlink"/>
            <w:rFonts w:ascii="Arial" w:hAnsi="Arial" w:cs="Arial"/>
            <w:i/>
            <w:iCs/>
            <w:color w:val="663366"/>
            <w:sz w:val="19"/>
            <w:szCs w:val="19"/>
            <w:lang w:val="en"/>
          </w:rPr>
          <w:t>"GPS Time Series"</w:t>
        </w:r>
      </w:hyperlink>
      <w:r w:rsidR="006A710A">
        <w:rPr>
          <w:rStyle w:val="HTMLCite"/>
          <w:rFonts w:ascii="Arial" w:hAnsi="Arial" w:cs="Arial"/>
          <w:color w:val="252525"/>
          <w:sz w:val="19"/>
          <w:szCs w:val="19"/>
          <w:lang w:val="en"/>
        </w:rPr>
        <w:t>. NASA JPL</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66" w:anchor="cite_ref-147"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767" w:history="1">
        <w:r w:rsidR="006A710A">
          <w:rPr>
            <w:rStyle w:val="Hyperlink"/>
            <w:rFonts w:ascii="Arial" w:hAnsi="Arial" w:cs="Arial"/>
            <w:i/>
            <w:iCs/>
            <w:color w:val="663366"/>
            <w:sz w:val="19"/>
            <w:szCs w:val="19"/>
            <w:lang w:val="en"/>
          </w:rPr>
          <w:t>"CIA – The World Factbook"</w:t>
        </w:r>
      </w:hyperlink>
      <w:r w:rsidR="006A710A">
        <w:rPr>
          <w:rStyle w:val="HTMLCite"/>
          <w:rFonts w:ascii="Arial" w:hAnsi="Arial" w:cs="Arial"/>
          <w:color w:val="252525"/>
          <w:sz w:val="19"/>
          <w:szCs w:val="19"/>
          <w:lang w:val="en"/>
        </w:rPr>
        <w:t>. Cia.gov</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 November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2012</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68" w:anchor="cite_ref-kring_14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Kring, David A.</w:t>
      </w:r>
      <w:r w:rsidR="006A710A">
        <w:rPr>
          <w:rStyle w:val="apple-converted-space"/>
          <w:rFonts w:ascii="Arial" w:hAnsi="Arial" w:cs="Arial"/>
          <w:i/>
          <w:iCs/>
          <w:color w:val="252525"/>
          <w:sz w:val="19"/>
          <w:szCs w:val="19"/>
          <w:lang w:val="en"/>
        </w:rPr>
        <w:t> </w:t>
      </w:r>
      <w:hyperlink r:id="rId1769" w:history="1">
        <w:r w:rsidR="006A710A">
          <w:rPr>
            <w:rStyle w:val="Hyperlink"/>
            <w:rFonts w:ascii="Arial" w:hAnsi="Arial" w:cs="Arial"/>
            <w:i/>
            <w:iCs/>
            <w:color w:val="663366"/>
            <w:sz w:val="19"/>
            <w:szCs w:val="19"/>
            <w:lang w:val="en"/>
          </w:rPr>
          <w:t>"Terrestrial Impact Cratering and Its Environmental Effects"</w:t>
        </w:r>
      </w:hyperlink>
      <w:r w:rsidR="006A710A">
        <w:rPr>
          <w:rStyle w:val="HTMLCite"/>
          <w:rFonts w:ascii="Arial" w:hAnsi="Arial" w:cs="Arial"/>
          <w:color w:val="252525"/>
          <w:sz w:val="19"/>
          <w:szCs w:val="19"/>
          <w:lang w:val="en"/>
        </w:rPr>
        <w:t>. Lunar and Planetary Laboratory</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22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70" w:anchor="cite_ref-layers_earth_14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1771" w:history="1">
        <w:r w:rsidR="006A710A">
          <w:rPr>
            <w:rStyle w:val="Hyperlink"/>
            <w:rFonts w:ascii="Arial" w:hAnsi="Arial" w:cs="Arial"/>
            <w:i/>
            <w:iCs/>
            <w:color w:val="663366"/>
            <w:sz w:val="19"/>
            <w:szCs w:val="19"/>
            <w:lang w:val="en"/>
          </w:rPr>
          <w:t>"Layers of the Earth"</w:t>
        </w:r>
      </w:hyperlink>
      <w:r w:rsidR="006A710A">
        <w:rPr>
          <w:rStyle w:val="HTMLCite"/>
          <w:rFonts w:ascii="Arial" w:hAnsi="Arial" w:cs="Arial"/>
          <w:color w:val="252525"/>
          <w:sz w:val="19"/>
          <w:szCs w:val="19"/>
          <w:lang w:val="en"/>
        </w:rPr>
        <w:t>. Volcano World. Archived from</w:t>
      </w:r>
      <w:r w:rsidR="006A710A">
        <w:rPr>
          <w:rStyle w:val="apple-converted-space"/>
          <w:rFonts w:ascii="Arial" w:hAnsi="Arial" w:cs="Arial"/>
          <w:i/>
          <w:iCs/>
          <w:color w:val="252525"/>
          <w:sz w:val="19"/>
          <w:szCs w:val="19"/>
          <w:lang w:val="en"/>
        </w:rPr>
        <w:t> </w:t>
      </w:r>
      <w:hyperlink r:id="rId1772"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19 January 2013</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73" w:anchor="cite_ref-jessey_15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Jessey, David.</w:t>
      </w:r>
      <w:r w:rsidR="006A710A">
        <w:rPr>
          <w:rStyle w:val="apple-converted-space"/>
          <w:rFonts w:ascii="Arial" w:hAnsi="Arial" w:cs="Arial"/>
          <w:i/>
          <w:iCs/>
          <w:color w:val="252525"/>
          <w:sz w:val="19"/>
          <w:szCs w:val="19"/>
          <w:lang w:val="en"/>
        </w:rPr>
        <w:t> </w:t>
      </w:r>
      <w:hyperlink r:id="rId1774" w:history="1">
        <w:r w:rsidR="006A710A">
          <w:rPr>
            <w:rStyle w:val="Hyperlink"/>
            <w:rFonts w:ascii="Arial" w:hAnsi="Arial" w:cs="Arial"/>
            <w:i/>
            <w:iCs/>
            <w:color w:val="663366"/>
            <w:sz w:val="19"/>
            <w:szCs w:val="19"/>
            <w:lang w:val="en"/>
          </w:rPr>
          <w:t>"Weathering and Sedimentary Rocks"</w:t>
        </w:r>
      </w:hyperlink>
      <w:r w:rsidR="006A710A">
        <w:rPr>
          <w:rStyle w:val="HTMLCite"/>
          <w:rFonts w:ascii="Arial" w:hAnsi="Arial" w:cs="Arial"/>
          <w:color w:val="252525"/>
          <w:sz w:val="19"/>
          <w:szCs w:val="19"/>
          <w:lang w:val="en"/>
        </w:rPr>
        <w:t>. Cal Poly Pomona. Archived from</w:t>
      </w:r>
      <w:hyperlink r:id="rId1775"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21 July 2007</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20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76" w:anchor="cite_ref-de_pater_lissauer2010_15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de Pater, Imke; Lissauer, Jack J. (2010).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Planetary Sciences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(2nd ed.). Cambridge University Press. p. 154.</w:t>
      </w:r>
      <w:r w:rsidR="006A710A">
        <w:rPr>
          <w:rStyle w:val="apple-converted-space"/>
          <w:rFonts w:ascii="Arial" w:hAnsi="Arial" w:cs="Arial"/>
          <w:i/>
          <w:iCs/>
          <w:color w:val="252525"/>
          <w:sz w:val="19"/>
          <w:szCs w:val="19"/>
          <w:lang w:val="en"/>
        </w:rPr>
        <w:t> </w:t>
      </w:r>
      <w:hyperlink r:id="rId1777"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778" w:tooltip="Special:BookSources/0-521-85371-0" w:history="1">
        <w:r w:rsidR="006A710A">
          <w:rPr>
            <w:rStyle w:val="Hyperlink"/>
            <w:rFonts w:ascii="Arial" w:hAnsi="Arial" w:cs="Arial"/>
            <w:i/>
            <w:iCs/>
            <w:color w:val="0B0080"/>
            <w:sz w:val="19"/>
            <w:szCs w:val="19"/>
            <w:lang w:val="en"/>
          </w:rPr>
          <w:t>0-521-85371-0</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79" w:anchor="cite_ref-wekn_bulakh2004_15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Wenk, Hans-Rudolf; Bulakh, Andreĭ Glebovich (2004).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Minerals: their constitution and origin. Cambridge University Press. p. 359.</w:t>
      </w:r>
      <w:r w:rsidR="006A710A">
        <w:rPr>
          <w:rStyle w:val="apple-converted-space"/>
          <w:rFonts w:ascii="Arial" w:hAnsi="Arial" w:cs="Arial"/>
          <w:i/>
          <w:iCs/>
          <w:color w:val="252525"/>
          <w:sz w:val="19"/>
          <w:szCs w:val="19"/>
          <w:lang w:val="en"/>
        </w:rPr>
        <w:t> </w:t>
      </w:r>
      <w:hyperlink r:id="rId1780"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781" w:tooltip="Special:BookSources/0-521-52958-1" w:history="1">
        <w:r w:rsidR="006A710A">
          <w:rPr>
            <w:rStyle w:val="Hyperlink"/>
            <w:rFonts w:ascii="Arial" w:hAnsi="Arial" w:cs="Arial"/>
            <w:i/>
            <w:iCs/>
            <w:color w:val="0B0080"/>
            <w:sz w:val="19"/>
            <w:szCs w:val="19"/>
            <w:lang w:val="en"/>
          </w:rPr>
          <w:t>0-521-52958-1</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82" w:anchor="cite_ref-153"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783" w:history="1">
        <w:r w:rsidR="006A710A">
          <w:rPr>
            <w:rStyle w:val="Hyperlink"/>
            <w:rFonts w:ascii="Arial" w:hAnsi="Arial" w:cs="Arial"/>
            <w:i/>
            <w:iCs/>
            <w:color w:val="663366"/>
            <w:sz w:val="19"/>
            <w:szCs w:val="19"/>
            <w:lang w:val="en"/>
          </w:rPr>
          <w:t>"World Bank arable land"</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worldbank.org</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19 October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84" w:anchor="cite_ref-154"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785" w:history="1">
        <w:r w:rsidR="006A710A">
          <w:rPr>
            <w:rStyle w:val="Hyperlink"/>
            <w:rFonts w:ascii="Arial" w:hAnsi="Arial" w:cs="Arial"/>
            <w:i/>
            <w:iCs/>
            <w:color w:val="663366"/>
            <w:sz w:val="19"/>
            <w:szCs w:val="19"/>
            <w:lang w:val="en"/>
          </w:rPr>
          <w:t>"World Bank permanent cropland"</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worldbank.org</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19 October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86" w:anchor="cite_ref-fao1994_15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FAO Staff (1995).</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FAO Production Yearbook 1994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(Volume 48 ed.). Rome, Italy: Food and Agriculture Organization of the United Nations.</w:t>
      </w:r>
      <w:r w:rsidR="006A710A">
        <w:rPr>
          <w:rStyle w:val="apple-converted-space"/>
          <w:rFonts w:ascii="Arial" w:hAnsi="Arial" w:cs="Arial"/>
          <w:i/>
          <w:iCs/>
          <w:color w:val="252525"/>
          <w:sz w:val="19"/>
          <w:szCs w:val="19"/>
          <w:lang w:val="en"/>
        </w:rPr>
        <w:t> </w:t>
      </w:r>
      <w:hyperlink r:id="rId1787"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788" w:tooltip="Special:BookSources/92-5-003844-5" w:history="1">
        <w:r w:rsidR="006A710A">
          <w:rPr>
            <w:rStyle w:val="Hyperlink"/>
            <w:rFonts w:ascii="Arial" w:hAnsi="Arial" w:cs="Arial"/>
            <w:i/>
            <w:iCs/>
            <w:color w:val="0B0080"/>
            <w:sz w:val="19"/>
            <w:szCs w:val="19"/>
            <w:lang w:val="en"/>
          </w:rPr>
          <w:t>92-5-003844-5</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89" w:anchor="cite_ref-sverdrup_15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Sverdrup, H. U.; Fleming, Richard H. (1 January 1942).</w:t>
      </w:r>
      <w:r w:rsidR="006A710A">
        <w:rPr>
          <w:rStyle w:val="apple-converted-space"/>
          <w:rFonts w:ascii="Arial" w:hAnsi="Arial" w:cs="Arial"/>
          <w:i/>
          <w:iCs/>
          <w:color w:val="252525"/>
          <w:sz w:val="19"/>
          <w:szCs w:val="19"/>
          <w:lang w:val="en"/>
        </w:rPr>
        <w:t> </w:t>
      </w:r>
      <w:hyperlink r:id="rId1790" w:history="1">
        <w:r w:rsidR="006A710A">
          <w:rPr>
            <w:rStyle w:val="Hyperlink"/>
            <w:rFonts w:ascii="Arial" w:hAnsi="Arial" w:cs="Arial"/>
            <w:i/>
            <w:iCs/>
            <w:color w:val="663366"/>
            <w:sz w:val="19"/>
            <w:szCs w:val="19"/>
            <w:lang w:val="en"/>
          </w:rPr>
          <w:t>The oceans, their physics, chemistry, and general biology</w:t>
        </w:r>
      </w:hyperlink>
      <w:r w:rsidR="006A710A">
        <w:rPr>
          <w:rStyle w:val="HTMLCite"/>
          <w:rFonts w:ascii="Arial" w:hAnsi="Arial" w:cs="Arial"/>
          <w:color w:val="252525"/>
          <w:sz w:val="19"/>
          <w:szCs w:val="19"/>
          <w:lang w:val="en"/>
        </w:rPr>
        <w:t>. Scripps Institution of Oceanography Archives.</w:t>
      </w:r>
      <w:r w:rsidR="006A710A">
        <w:rPr>
          <w:rStyle w:val="apple-converted-space"/>
          <w:rFonts w:ascii="Arial" w:hAnsi="Arial" w:cs="Arial"/>
          <w:i/>
          <w:iCs/>
          <w:color w:val="252525"/>
          <w:sz w:val="19"/>
          <w:szCs w:val="19"/>
          <w:lang w:val="en"/>
        </w:rPr>
        <w:t> </w:t>
      </w:r>
      <w:hyperlink r:id="rId1791"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792" w:tooltip="Special:BookSources/0-13-630350-1" w:history="1">
        <w:r w:rsidR="006A710A">
          <w:rPr>
            <w:rStyle w:val="Hyperlink"/>
            <w:rFonts w:ascii="Arial" w:hAnsi="Arial" w:cs="Arial"/>
            <w:i/>
            <w:iCs/>
            <w:color w:val="0B0080"/>
            <w:sz w:val="19"/>
            <w:szCs w:val="19"/>
            <w:lang w:val="en"/>
          </w:rPr>
          <w:t>0-13-630350-1</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13 June</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93" w:anchor="cite_ref-kaiko7000_15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794" w:history="1">
        <w:r w:rsidR="006A710A">
          <w:rPr>
            <w:rStyle w:val="Hyperlink"/>
            <w:rFonts w:ascii="Arial" w:hAnsi="Arial" w:cs="Arial"/>
            <w:i/>
            <w:iCs/>
            <w:color w:val="663366"/>
            <w:sz w:val="19"/>
            <w:szCs w:val="19"/>
            <w:lang w:val="en"/>
          </w:rPr>
          <w:t>"7,000 m Class Remotely Operated Vehicle</w:t>
        </w:r>
        <w:r w:rsidR="006A710A">
          <w:rPr>
            <w:rStyle w:val="apple-converted-space"/>
            <w:rFonts w:ascii="Arial" w:hAnsi="Arial" w:cs="Arial"/>
            <w:i/>
            <w:iCs/>
            <w:color w:val="663366"/>
            <w:sz w:val="19"/>
            <w:szCs w:val="19"/>
            <w:lang w:val="en"/>
          </w:rPr>
          <w:t> </w:t>
        </w:r>
        <w:r w:rsidR="006A710A">
          <w:rPr>
            <w:rStyle w:val="Hyperlink"/>
            <w:rFonts w:ascii="Arial" w:hAnsi="Arial" w:cs="Arial"/>
            <w:i/>
            <w:iCs/>
            <w:color w:val="663366"/>
            <w:sz w:val="19"/>
            <w:szCs w:val="19"/>
            <w:lang w:val="en"/>
          </w:rPr>
          <w:t>KAIKO 7000"</w:t>
        </w:r>
      </w:hyperlink>
      <w:r w:rsidR="006A710A">
        <w:rPr>
          <w:rStyle w:val="HTMLCite"/>
          <w:rFonts w:ascii="Arial" w:hAnsi="Arial" w:cs="Arial"/>
          <w:color w:val="252525"/>
          <w:sz w:val="19"/>
          <w:szCs w:val="19"/>
          <w:lang w:val="en"/>
        </w:rPr>
        <w:t>. Japan Agency for Marine-Earth Science and Technology (JAMSTEC)</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June</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795" w:anchor="cite_ref-ocean23_2_112_15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Charette, Matthew A.; Smith, Walter H. F. (June 2010).</w:t>
      </w:r>
      <w:r w:rsidR="006A710A">
        <w:rPr>
          <w:rStyle w:val="apple-converted-space"/>
          <w:rFonts w:ascii="Arial" w:hAnsi="Arial" w:cs="Arial"/>
          <w:i/>
          <w:iCs/>
          <w:color w:val="252525"/>
          <w:sz w:val="19"/>
          <w:szCs w:val="19"/>
          <w:lang w:val="en"/>
        </w:rPr>
        <w:t> </w:t>
      </w:r>
      <w:hyperlink r:id="rId1796" w:history="1">
        <w:r w:rsidR="006A710A">
          <w:rPr>
            <w:rStyle w:val="Hyperlink"/>
            <w:rFonts w:ascii="Arial" w:hAnsi="Arial" w:cs="Arial"/>
            <w:i/>
            <w:iCs/>
            <w:color w:val="663366"/>
            <w:sz w:val="19"/>
            <w:szCs w:val="19"/>
            <w:lang w:val="en"/>
          </w:rPr>
          <w:t>"The Volume of Earth's Ocean"</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Oceanography</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23</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 112–14.</w:t>
      </w:r>
      <w:r w:rsidR="006A710A">
        <w:rPr>
          <w:rStyle w:val="apple-converted-space"/>
          <w:rFonts w:ascii="Arial" w:hAnsi="Arial" w:cs="Arial"/>
          <w:i/>
          <w:iCs/>
          <w:color w:val="252525"/>
          <w:sz w:val="19"/>
          <w:szCs w:val="19"/>
          <w:lang w:val="en"/>
        </w:rPr>
        <w:t> </w:t>
      </w:r>
      <w:hyperlink r:id="rId1797"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798" w:history="1">
        <w:r w:rsidR="006A710A">
          <w:rPr>
            <w:rStyle w:val="Hyperlink"/>
            <w:rFonts w:ascii="Arial" w:hAnsi="Arial" w:cs="Arial"/>
            <w:i/>
            <w:iCs/>
            <w:color w:val="663366"/>
            <w:sz w:val="19"/>
            <w:szCs w:val="19"/>
            <w:lang w:val="en"/>
          </w:rPr>
          <w:t>10.5670/oceanog.2010.51</w:t>
        </w:r>
      </w:hyperlink>
      <w:r w:rsidR="006A710A">
        <w:rPr>
          <w:rStyle w:val="HTMLCite"/>
          <w:rFonts w:ascii="Arial" w:hAnsi="Arial" w:cs="Arial"/>
          <w:color w:val="252525"/>
          <w:sz w:val="19"/>
          <w:szCs w:val="19"/>
          <w:lang w:val="en"/>
        </w:rPr>
        <w:t>. Archived from</w:t>
      </w:r>
      <w:hyperlink r:id="rId1799"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2013-08-02</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6 June</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2013</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00" w:anchor="cite_ref-1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801" w:history="1">
        <w:r w:rsidR="006A710A">
          <w:rPr>
            <w:rStyle w:val="Hyperlink"/>
            <w:rFonts w:ascii="Arial" w:hAnsi="Arial" w:cs="Arial"/>
            <w:i/>
            <w:iCs/>
            <w:color w:val="663366"/>
            <w:sz w:val="19"/>
            <w:szCs w:val="19"/>
            <w:lang w:val="en"/>
          </w:rPr>
          <w:t>"sphere depth of the ocean – hydrology"</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Encyclopedia Britannica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12 April</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02" w:anchor="cite_ref-161"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803" w:history="1">
        <w:r w:rsidR="006A710A">
          <w:rPr>
            <w:rStyle w:val="Hyperlink"/>
            <w:rFonts w:ascii="Arial" w:hAnsi="Arial" w:cs="Arial"/>
            <w:i/>
            <w:iCs/>
            <w:color w:val="663366"/>
            <w:sz w:val="19"/>
            <w:szCs w:val="19"/>
            <w:lang w:val="en"/>
          </w:rPr>
          <w:t>"Third rock from the Sun – restless Earth"</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NASA's Cosmos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12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04" w:anchor="cite_ref-162"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Perlman, Howard (17 March 2014).</w:t>
      </w:r>
      <w:r w:rsidR="006A710A">
        <w:rPr>
          <w:rStyle w:val="apple-converted-space"/>
          <w:rFonts w:ascii="Arial" w:hAnsi="Arial" w:cs="Arial"/>
          <w:i/>
          <w:iCs/>
          <w:color w:val="252525"/>
          <w:sz w:val="19"/>
          <w:szCs w:val="19"/>
          <w:lang w:val="en"/>
        </w:rPr>
        <w:t> </w:t>
      </w:r>
      <w:hyperlink r:id="rId1805" w:history="1">
        <w:r w:rsidR="006A710A">
          <w:rPr>
            <w:rStyle w:val="Hyperlink"/>
            <w:rFonts w:ascii="Arial" w:hAnsi="Arial" w:cs="Arial"/>
            <w:i/>
            <w:iCs/>
            <w:color w:val="663366"/>
            <w:sz w:val="19"/>
            <w:szCs w:val="19"/>
            <w:lang w:val="en"/>
          </w:rPr>
          <w:t>"The World's Water"</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USGS Water-Science School</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12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06" w:anchor="cite_ref-kennish2001_16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Kennish, Michael J. (2001).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Practical handbook of marine science. Marine science series (3rd ed.). CRC Press. p. 35.</w:t>
      </w:r>
      <w:r w:rsidR="006A710A">
        <w:rPr>
          <w:rStyle w:val="apple-converted-space"/>
          <w:rFonts w:ascii="Arial" w:hAnsi="Arial" w:cs="Arial"/>
          <w:i/>
          <w:iCs/>
          <w:color w:val="252525"/>
          <w:sz w:val="19"/>
          <w:szCs w:val="19"/>
          <w:lang w:val="en"/>
        </w:rPr>
        <w:t> </w:t>
      </w:r>
      <w:hyperlink r:id="rId1807"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808" w:tooltip="Special:BookSources/0-8493-2391-6" w:history="1">
        <w:r w:rsidR="006A710A">
          <w:rPr>
            <w:rStyle w:val="Hyperlink"/>
            <w:rFonts w:ascii="Arial" w:hAnsi="Arial" w:cs="Arial"/>
            <w:i/>
            <w:iCs/>
            <w:color w:val="0B0080"/>
            <w:sz w:val="19"/>
            <w:szCs w:val="19"/>
            <w:lang w:val="en"/>
          </w:rPr>
          <w:t>0-8493-2391-6</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09" w:anchor="cite_ref-mullen2002_16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Mullen, Leslie (11 June 2002).</w:t>
      </w:r>
      <w:r w:rsidR="006A710A">
        <w:rPr>
          <w:rStyle w:val="apple-converted-space"/>
          <w:rFonts w:ascii="Arial" w:hAnsi="Arial" w:cs="Arial"/>
          <w:i/>
          <w:iCs/>
          <w:color w:val="252525"/>
          <w:sz w:val="19"/>
          <w:szCs w:val="19"/>
          <w:lang w:val="en"/>
        </w:rPr>
        <w:t> </w:t>
      </w:r>
      <w:hyperlink r:id="rId1810" w:history="1">
        <w:r w:rsidR="006A710A">
          <w:rPr>
            <w:rStyle w:val="Hyperlink"/>
            <w:rFonts w:ascii="Arial" w:hAnsi="Arial" w:cs="Arial"/>
            <w:i/>
            <w:iCs/>
            <w:color w:val="663366"/>
            <w:sz w:val="19"/>
            <w:szCs w:val="19"/>
            <w:lang w:val="en"/>
          </w:rPr>
          <w:t>"Salt of the Early Earth"</w:t>
        </w:r>
      </w:hyperlink>
      <w:r w:rsidR="006A710A">
        <w:rPr>
          <w:rStyle w:val="HTMLCite"/>
          <w:rFonts w:ascii="Arial" w:hAnsi="Arial" w:cs="Arial"/>
          <w:color w:val="252525"/>
          <w:sz w:val="19"/>
          <w:szCs w:val="19"/>
          <w:lang w:val="en"/>
        </w:rPr>
        <w:t>. NASA Astrobiology Magazine. Archived from</w:t>
      </w:r>
      <w:r w:rsidR="006A710A">
        <w:rPr>
          <w:rStyle w:val="apple-converted-space"/>
          <w:rFonts w:ascii="Arial" w:hAnsi="Arial" w:cs="Arial"/>
          <w:i/>
          <w:iCs/>
          <w:color w:val="252525"/>
          <w:sz w:val="19"/>
          <w:szCs w:val="19"/>
          <w:lang w:val="en"/>
        </w:rPr>
        <w:t> </w:t>
      </w:r>
      <w:hyperlink r:id="rId1811"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22 July 2007</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12" w:anchor="cite_ref-natsci_oxy4_16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Morris, Ron M.</w:t>
      </w:r>
      <w:r w:rsidR="006A710A">
        <w:rPr>
          <w:rStyle w:val="apple-converted-space"/>
          <w:rFonts w:ascii="Arial" w:hAnsi="Arial" w:cs="Arial"/>
          <w:i/>
          <w:iCs/>
          <w:color w:val="252525"/>
          <w:sz w:val="19"/>
          <w:szCs w:val="19"/>
          <w:lang w:val="en"/>
        </w:rPr>
        <w:t> </w:t>
      </w:r>
      <w:hyperlink r:id="rId1813" w:history="1">
        <w:r w:rsidR="006A710A">
          <w:rPr>
            <w:rStyle w:val="Hyperlink"/>
            <w:rFonts w:ascii="Arial" w:hAnsi="Arial" w:cs="Arial"/>
            <w:i/>
            <w:iCs/>
            <w:color w:val="663366"/>
            <w:sz w:val="19"/>
            <w:szCs w:val="19"/>
            <w:lang w:val="en"/>
          </w:rPr>
          <w:t>"Oceanic Processes"</w:t>
        </w:r>
      </w:hyperlink>
      <w:r w:rsidR="006A710A">
        <w:rPr>
          <w:rStyle w:val="HTMLCite"/>
          <w:rFonts w:ascii="Arial" w:hAnsi="Arial" w:cs="Arial"/>
          <w:color w:val="252525"/>
          <w:sz w:val="19"/>
          <w:szCs w:val="19"/>
          <w:lang w:val="en"/>
        </w:rPr>
        <w:t>. NASA Astrobiology Magazine. Archived from</w:t>
      </w:r>
      <w:r w:rsidR="006A710A">
        <w:rPr>
          <w:rStyle w:val="apple-converted-space"/>
          <w:rFonts w:ascii="Arial" w:hAnsi="Arial" w:cs="Arial"/>
          <w:i/>
          <w:iCs/>
          <w:color w:val="252525"/>
          <w:sz w:val="19"/>
          <w:szCs w:val="19"/>
          <w:lang w:val="en"/>
        </w:rPr>
        <w:t> </w:t>
      </w:r>
      <w:hyperlink r:id="rId1814"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15 April 2009</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15" w:anchor="cite_ref-michon2006_16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Scott, Michon (24 April 2006).</w:t>
      </w:r>
      <w:r w:rsidR="006A710A">
        <w:rPr>
          <w:rStyle w:val="apple-converted-space"/>
          <w:rFonts w:ascii="Arial" w:hAnsi="Arial" w:cs="Arial"/>
          <w:i/>
          <w:iCs/>
          <w:color w:val="252525"/>
          <w:sz w:val="19"/>
          <w:szCs w:val="19"/>
          <w:lang w:val="en"/>
        </w:rPr>
        <w:t> </w:t>
      </w:r>
      <w:hyperlink r:id="rId1816" w:history="1">
        <w:r w:rsidR="006A710A">
          <w:rPr>
            <w:rStyle w:val="Hyperlink"/>
            <w:rFonts w:ascii="Arial" w:hAnsi="Arial" w:cs="Arial"/>
            <w:i/>
            <w:iCs/>
            <w:color w:val="663366"/>
            <w:sz w:val="19"/>
            <w:szCs w:val="19"/>
            <w:lang w:val="en"/>
          </w:rPr>
          <w:t>"Earth's Big heat Bucket"</w:t>
        </w:r>
      </w:hyperlink>
      <w:r w:rsidR="006A710A">
        <w:rPr>
          <w:rStyle w:val="HTMLCite"/>
          <w:rFonts w:ascii="Arial" w:hAnsi="Arial" w:cs="Arial"/>
          <w:color w:val="252525"/>
          <w:sz w:val="19"/>
          <w:szCs w:val="19"/>
          <w:lang w:val="en"/>
        </w:rPr>
        <w:t>. NASA Earth Observatory</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17" w:anchor="cite_ref-sample2005_16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Sample, Sharron (21 June 2005).</w:t>
      </w:r>
      <w:r w:rsidR="006A710A">
        <w:rPr>
          <w:rStyle w:val="apple-converted-space"/>
          <w:rFonts w:ascii="Arial" w:hAnsi="Arial" w:cs="Arial"/>
          <w:i/>
          <w:iCs/>
          <w:color w:val="252525"/>
          <w:sz w:val="19"/>
          <w:szCs w:val="19"/>
          <w:lang w:val="en"/>
        </w:rPr>
        <w:t> </w:t>
      </w:r>
      <w:hyperlink r:id="rId1818" w:history="1">
        <w:r w:rsidR="006A710A">
          <w:rPr>
            <w:rStyle w:val="Hyperlink"/>
            <w:rFonts w:ascii="Arial" w:hAnsi="Arial" w:cs="Arial"/>
            <w:i/>
            <w:iCs/>
            <w:color w:val="663366"/>
            <w:sz w:val="19"/>
            <w:szCs w:val="19"/>
            <w:lang w:val="en"/>
          </w:rPr>
          <w:t>"Sea Surface Temperature"</w:t>
        </w:r>
      </w:hyperlink>
      <w:r w:rsidR="006A710A">
        <w:rPr>
          <w:rStyle w:val="HTMLCite"/>
          <w:rFonts w:ascii="Arial" w:hAnsi="Arial" w:cs="Arial"/>
          <w:color w:val="252525"/>
          <w:sz w:val="19"/>
          <w:szCs w:val="19"/>
          <w:lang w:val="en"/>
        </w:rPr>
        <w:t>. NASA</w:t>
      </w:r>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21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19" w:anchor="cite_ref-geerts_linacre97_16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Geerts, B.; Linacre, E. (November 1997).</w:t>
      </w:r>
      <w:r w:rsidR="006A710A">
        <w:rPr>
          <w:rStyle w:val="apple-converted-space"/>
          <w:rFonts w:ascii="Arial" w:hAnsi="Arial" w:cs="Arial"/>
          <w:i/>
          <w:iCs/>
          <w:color w:val="252525"/>
          <w:sz w:val="19"/>
          <w:szCs w:val="19"/>
          <w:lang w:val="en"/>
        </w:rPr>
        <w:t> </w:t>
      </w:r>
      <w:hyperlink r:id="rId1820" w:history="1">
        <w:r w:rsidR="006A710A">
          <w:rPr>
            <w:rStyle w:val="Hyperlink"/>
            <w:rFonts w:ascii="Arial" w:hAnsi="Arial" w:cs="Arial"/>
            <w:i/>
            <w:iCs/>
            <w:color w:val="663366"/>
            <w:sz w:val="19"/>
            <w:szCs w:val="19"/>
            <w:lang w:val="en"/>
          </w:rPr>
          <w:t>"The height of the tropopause"</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Resources in Atmospheric Sciences. University of Wyoming</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10 August</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2006</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21" w:anchor="cite_ref-Harrison_2002_16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Harrison, Roy M.; Hester, Ronald E. (2002).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Causes and Environmental Implications of Increased UV-B Radiation. Royal Society of Chemistry.</w:t>
      </w:r>
      <w:r w:rsidR="006A710A">
        <w:rPr>
          <w:rStyle w:val="apple-converted-space"/>
          <w:rFonts w:ascii="Arial" w:hAnsi="Arial" w:cs="Arial"/>
          <w:i/>
          <w:iCs/>
          <w:color w:val="252525"/>
          <w:sz w:val="19"/>
          <w:szCs w:val="19"/>
          <w:lang w:val="en"/>
        </w:rPr>
        <w:t> </w:t>
      </w:r>
      <w:hyperlink r:id="rId1822"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823" w:tooltip="Special:BookSources/0-85404-265-2" w:history="1">
        <w:r w:rsidR="006A710A">
          <w:rPr>
            <w:rStyle w:val="Hyperlink"/>
            <w:rFonts w:ascii="Arial" w:hAnsi="Arial" w:cs="Arial"/>
            <w:i/>
            <w:iCs/>
            <w:color w:val="0B0080"/>
            <w:sz w:val="19"/>
            <w:szCs w:val="19"/>
            <w:lang w:val="en"/>
          </w:rPr>
          <w:t>0-85404-265-2</w:t>
        </w:r>
      </w:hyperlink>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824" w:anchor="cite_ref-atmosphere_17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825" w:anchor="cite_ref-atmosphere_17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(8 October 2003).</w:t>
      </w:r>
      <w:r>
        <w:rPr>
          <w:rStyle w:val="apple-converted-space"/>
          <w:rFonts w:ascii="Arial" w:hAnsi="Arial" w:cs="Arial"/>
          <w:i/>
          <w:iCs/>
          <w:color w:val="252525"/>
          <w:sz w:val="19"/>
          <w:szCs w:val="19"/>
          <w:lang w:val="en"/>
        </w:rPr>
        <w:t> </w:t>
      </w:r>
      <w:hyperlink r:id="rId1826" w:history="1">
        <w:r>
          <w:rPr>
            <w:rStyle w:val="Hyperlink"/>
            <w:rFonts w:ascii="Arial" w:hAnsi="Arial" w:cs="Arial"/>
            <w:i/>
            <w:iCs/>
            <w:color w:val="663366"/>
            <w:sz w:val="19"/>
            <w:szCs w:val="19"/>
            <w:lang w:val="en"/>
          </w:rPr>
          <w:t>"Earth's Atmosphere"</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21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27" w:anchor="cite_ref-Pidwirny2006_7_17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Pidwirny, Michael (2006).</w:t>
      </w:r>
      <w:r w:rsidR="006A710A">
        <w:rPr>
          <w:rStyle w:val="apple-converted-space"/>
          <w:rFonts w:ascii="Arial" w:hAnsi="Arial" w:cs="Arial"/>
          <w:i/>
          <w:iCs/>
          <w:color w:val="252525"/>
          <w:sz w:val="19"/>
          <w:szCs w:val="19"/>
          <w:lang w:val="en"/>
        </w:rPr>
        <w:t> </w:t>
      </w:r>
      <w:hyperlink r:id="rId1828" w:history="1">
        <w:r w:rsidR="006A710A">
          <w:rPr>
            <w:rStyle w:val="Hyperlink"/>
            <w:rFonts w:ascii="Arial" w:hAnsi="Arial" w:cs="Arial"/>
            <w:i/>
            <w:iCs/>
            <w:color w:val="663366"/>
            <w:sz w:val="19"/>
            <w:szCs w:val="19"/>
            <w:lang w:val="en"/>
          </w:rPr>
          <w:t>"Fundamentals of Physical Geography (2nd Edition)"</w:t>
        </w:r>
      </w:hyperlink>
      <w:r w:rsidR="006A710A">
        <w:rPr>
          <w:rStyle w:val="HTMLCite"/>
          <w:rFonts w:ascii="Arial" w:hAnsi="Arial" w:cs="Arial"/>
          <w:color w:val="252525"/>
          <w:sz w:val="19"/>
          <w:szCs w:val="19"/>
          <w:lang w:val="en"/>
        </w:rPr>
        <w:t>. PhysicalGeography.net</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19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829" w:anchor="cite_ref-moran2005_17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830" w:anchor="cite_ref-moran2005_17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Moran, Joseph M. (2005).</w:t>
      </w:r>
      <w:r>
        <w:rPr>
          <w:rStyle w:val="apple-converted-space"/>
          <w:rFonts w:ascii="Arial" w:hAnsi="Arial" w:cs="Arial"/>
          <w:i/>
          <w:iCs/>
          <w:color w:val="252525"/>
          <w:sz w:val="19"/>
          <w:szCs w:val="19"/>
          <w:lang w:val="en"/>
        </w:rPr>
        <w:t> </w:t>
      </w:r>
      <w:hyperlink r:id="rId1831" w:history="1">
        <w:r>
          <w:rPr>
            <w:rStyle w:val="Hyperlink"/>
            <w:rFonts w:ascii="Arial" w:hAnsi="Arial" w:cs="Arial"/>
            <w:i/>
            <w:iCs/>
            <w:color w:val="663366"/>
            <w:sz w:val="19"/>
            <w:szCs w:val="19"/>
            <w:lang w:val="en"/>
          </w:rPr>
          <w:t>"Weather"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World Book Online Reference Center. NASA/World Book, Inc. Archived from</w:t>
      </w:r>
      <w:r>
        <w:rPr>
          <w:rStyle w:val="apple-converted-space"/>
          <w:rFonts w:ascii="Arial" w:hAnsi="Arial" w:cs="Arial"/>
          <w:i/>
          <w:iCs/>
          <w:color w:val="252525"/>
          <w:sz w:val="19"/>
          <w:szCs w:val="19"/>
          <w:lang w:val="en"/>
        </w:rPr>
        <w:t> </w:t>
      </w:r>
      <w:hyperlink r:id="rId1832"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10 March 2013</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17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833" w:anchor="cite_ref-berger2002_17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834" w:anchor="cite_ref-berger2002_17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Berger, Wolfgang H. (2002).</w:t>
      </w:r>
      <w:r>
        <w:rPr>
          <w:rStyle w:val="apple-converted-space"/>
          <w:rFonts w:ascii="Arial" w:hAnsi="Arial" w:cs="Arial"/>
          <w:i/>
          <w:iCs/>
          <w:color w:val="252525"/>
          <w:sz w:val="19"/>
          <w:szCs w:val="19"/>
          <w:lang w:val="en"/>
        </w:rPr>
        <w:t> </w:t>
      </w:r>
      <w:hyperlink r:id="rId1835" w:history="1">
        <w:r>
          <w:rPr>
            <w:rStyle w:val="Hyperlink"/>
            <w:rFonts w:ascii="Arial" w:hAnsi="Arial" w:cs="Arial"/>
            <w:i/>
            <w:iCs/>
            <w:color w:val="663366"/>
            <w:sz w:val="19"/>
            <w:szCs w:val="19"/>
            <w:lang w:val="en"/>
          </w:rPr>
          <w:t>"The Earth's Climate System"</w:t>
        </w:r>
      </w:hyperlink>
      <w:r>
        <w:rPr>
          <w:rStyle w:val="HTMLCite"/>
          <w:rFonts w:ascii="Arial" w:hAnsi="Arial" w:cs="Arial"/>
          <w:color w:val="252525"/>
          <w:sz w:val="19"/>
          <w:szCs w:val="19"/>
          <w:lang w:val="en"/>
        </w:rPr>
        <w:t>. University of California, San Diego</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24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36" w:anchor="cite_ref-rahmstorf2003_17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Rahmstorf, Stefan (2003).</w:t>
      </w:r>
      <w:r w:rsidR="006A710A">
        <w:rPr>
          <w:rStyle w:val="apple-converted-space"/>
          <w:rFonts w:ascii="Arial" w:hAnsi="Arial" w:cs="Arial"/>
          <w:i/>
          <w:iCs/>
          <w:color w:val="252525"/>
          <w:sz w:val="19"/>
          <w:szCs w:val="19"/>
          <w:lang w:val="en"/>
        </w:rPr>
        <w:t> </w:t>
      </w:r>
      <w:hyperlink r:id="rId1837" w:history="1">
        <w:r w:rsidR="006A710A">
          <w:rPr>
            <w:rStyle w:val="Hyperlink"/>
            <w:rFonts w:ascii="Arial" w:hAnsi="Arial" w:cs="Arial"/>
            <w:i/>
            <w:iCs/>
            <w:color w:val="663366"/>
            <w:sz w:val="19"/>
            <w:szCs w:val="19"/>
            <w:lang w:val="en"/>
          </w:rPr>
          <w:t>"The Thermohaline Ocean Circulation"</w:t>
        </w:r>
      </w:hyperlink>
      <w:r w:rsidR="006A710A">
        <w:rPr>
          <w:rStyle w:val="HTMLCite"/>
          <w:rFonts w:ascii="Arial" w:hAnsi="Arial" w:cs="Arial"/>
          <w:color w:val="252525"/>
          <w:sz w:val="19"/>
          <w:szCs w:val="19"/>
          <w:lang w:val="en"/>
        </w:rPr>
        <w:t>. Potsdam Institute for Climate Impact Research</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21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38" w:anchor="cite_ref-hydrologic_cycle_17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Various (21 July 1997).</w:t>
      </w:r>
      <w:r w:rsidR="006A710A">
        <w:rPr>
          <w:rStyle w:val="apple-converted-space"/>
          <w:rFonts w:ascii="Arial" w:hAnsi="Arial" w:cs="Arial"/>
          <w:i/>
          <w:iCs/>
          <w:color w:val="252525"/>
          <w:sz w:val="19"/>
          <w:szCs w:val="19"/>
          <w:lang w:val="en"/>
        </w:rPr>
        <w:t> </w:t>
      </w:r>
      <w:hyperlink r:id="rId1839" w:history="1">
        <w:r w:rsidR="006A710A">
          <w:rPr>
            <w:rStyle w:val="Hyperlink"/>
            <w:rFonts w:ascii="Arial" w:hAnsi="Arial" w:cs="Arial"/>
            <w:i/>
            <w:iCs/>
            <w:color w:val="663366"/>
            <w:sz w:val="19"/>
            <w:szCs w:val="19"/>
            <w:lang w:val="en"/>
          </w:rPr>
          <w:t>"The Hydrologic Cycle"</w:t>
        </w:r>
      </w:hyperlink>
      <w:r w:rsidR="006A710A">
        <w:rPr>
          <w:rStyle w:val="HTMLCite"/>
          <w:rFonts w:ascii="Arial" w:hAnsi="Arial" w:cs="Arial"/>
          <w:color w:val="252525"/>
          <w:sz w:val="19"/>
          <w:szCs w:val="19"/>
          <w:lang w:val="en"/>
        </w:rPr>
        <w:t>. University of Illinois</w:t>
      </w:r>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40" w:anchor="cite_ref-sadava_heller2006_17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Sadava, David E.; Heller, H. Craig; Orians, Gordon H. (2006).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Life, the Science of Biology</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(8th ed.). MacMillan. p. 1114.</w:t>
      </w:r>
      <w:r w:rsidR="006A710A">
        <w:rPr>
          <w:rStyle w:val="apple-converted-space"/>
          <w:rFonts w:ascii="Arial" w:hAnsi="Arial" w:cs="Arial"/>
          <w:i/>
          <w:iCs/>
          <w:color w:val="252525"/>
          <w:sz w:val="19"/>
          <w:szCs w:val="19"/>
          <w:lang w:val="en"/>
        </w:rPr>
        <w:t> </w:t>
      </w:r>
      <w:hyperlink r:id="rId1841"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842" w:tooltip="Special:BookSources/0-7167-7671-5" w:history="1">
        <w:r w:rsidR="006A710A">
          <w:rPr>
            <w:rStyle w:val="Hyperlink"/>
            <w:rFonts w:ascii="Arial" w:hAnsi="Arial" w:cs="Arial"/>
            <w:i/>
            <w:iCs/>
            <w:color w:val="0B0080"/>
            <w:sz w:val="19"/>
            <w:szCs w:val="19"/>
            <w:lang w:val="en"/>
          </w:rPr>
          <w:t>0-7167-7671-5</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43" w:anchor="cite_ref-climate_zones_17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1844" w:history="1">
        <w:r w:rsidR="006A710A">
          <w:rPr>
            <w:rStyle w:val="Hyperlink"/>
            <w:rFonts w:ascii="Arial" w:hAnsi="Arial" w:cs="Arial"/>
            <w:i/>
            <w:iCs/>
            <w:color w:val="663366"/>
            <w:sz w:val="19"/>
            <w:szCs w:val="19"/>
            <w:lang w:val="en"/>
          </w:rPr>
          <w:t>"Climate Zones"</w:t>
        </w:r>
      </w:hyperlink>
      <w:r w:rsidR="006A710A">
        <w:rPr>
          <w:rStyle w:val="HTMLCite"/>
          <w:rFonts w:ascii="Arial" w:hAnsi="Arial" w:cs="Arial"/>
          <w:color w:val="252525"/>
          <w:sz w:val="19"/>
          <w:szCs w:val="19"/>
          <w:lang w:val="en"/>
        </w:rPr>
        <w:t>. UK Department for Environment, Food and Rural Affairs. Archived from</w:t>
      </w:r>
      <w:r w:rsidR="006A710A">
        <w:rPr>
          <w:rStyle w:val="apple-converted-space"/>
          <w:rFonts w:ascii="Arial" w:hAnsi="Arial" w:cs="Arial"/>
          <w:i/>
          <w:iCs/>
          <w:color w:val="252525"/>
          <w:sz w:val="19"/>
          <w:szCs w:val="19"/>
          <w:lang w:val="en"/>
        </w:rPr>
        <w:t> </w:t>
      </w:r>
      <w:hyperlink r:id="rId1845"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8 August 2010</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846" w:anchor="cite_ref-Earth_at_Aphelion_17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847" w:anchor="cite_ref-Earth_at_Aphelion_17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848" w:history="1">
        <w:r>
          <w:rPr>
            <w:rStyle w:val="Hyperlink"/>
            <w:rFonts w:ascii="Arial" w:hAnsi="Arial" w:cs="Arial"/>
            <w:i/>
            <w:iCs/>
            <w:color w:val="663366"/>
            <w:sz w:val="19"/>
            <w:szCs w:val="19"/>
            <w:lang w:val="en"/>
          </w:rPr>
          <w:t>"Earth at Aphelion"</w:t>
        </w:r>
      </w:hyperlink>
      <w:r>
        <w:rPr>
          <w:rStyle w:val="HTMLCite"/>
          <w:rFonts w:ascii="Arial" w:hAnsi="Arial" w:cs="Arial"/>
          <w:color w:val="252525"/>
          <w:sz w:val="19"/>
          <w:szCs w:val="19"/>
          <w:lang w:val="en"/>
        </w:rPr>
        <w:t>. Space Weather. July 2008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7 July</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49" w:anchor="cite_ref-179"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850" w:history="1">
        <w:r w:rsidR="006A710A">
          <w:rPr>
            <w:rStyle w:val="Hyperlink"/>
            <w:rFonts w:ascii="Arial" w:hAnsi="Arial" w:cs="Arial"/>
            <w:i/>
            <w:iCs/>
            <w:color w:val="663366"/>
            <w:sz w:val="19"/>
            <w:szCs w:val="19"/>
            <w:lang w:val="en"/>
          </w:rPr>
          <w:t>"Why U.S. East Coast is colder than Europe's West Coast"</w:t>
        </w:r>
      </w:hyperlink>
      <w:r w:rsidR="006A710A">
        <w:rPr>
          <w:rStyle w:val="HTMLCite"/>
          <w:rFonts w:ascii="Arial" w:hAnsi="Arial" w:cs="Arial"/>
          <w:color w:val="252525"/>
          <w:sz w:val="19"/>
          <w:szCs w:val="19"/>
          <w:lang w:val="en"/>
        </w:rPr>
        <w:t>. Live Science. 5 April 2011</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51" w:anchor="cite_ref-1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852" w:history="1">
        <w:r w:rsidR="006A710A">
          <w:rPr>
            <w:rStyle w:val="Hyperlink"/>
            <w:rFonts w:ascii="Arial" w:hAnsi="Arial" w:cs="Arial"/>
            <w:i/>
            <w:iCs/>
            <w:color w:val="663366"/>
            <w:sz w:val="19"/>
            <w:szCs w:val="19"/>
            <w:lang w:val="en"/>
          </w:rPr>
          <w:t>"Highest recorded temperature"</w:t>
        </w:r>
      </w:hyperlink>
      <w:r w:rsidR="006A710A">
        <w:rPr>
          <w:rStyle w:val="HTMLCite"/>
          <w:rFonts w:ascii="Arial" w:hAnsi="Arial" w:cs="Arial"/>
          <w:color w:val="252525"/>
          <w:sz w:val="19"/>
          <w:szCs w:val="19"/>
          <w:lang w:val="en"/>
        </w:rPr>
        <w:t>. Guinness World Records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12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53" w:anchor="cite_ref-181"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Lyons, Walter A (1997).</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Handy Weather Answer Book</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(2nd ed.). Detroit, Michigan: Visible Ink Press.</w:t>
      </w:r>
      <w:r w:rsidR="006A710A">
        <w:rPr>
          <w:rStyle w:val="apple-converted-space"/>
          <w:rFonts w:ascii="Arial" w:hAnsi="Arial" w:cs="Arial"/>
          <w:i/>
          <w:iCs/>
          <w:color w:val="252525"/>
          <w:sz w:val="19"/>
          <w:szCs w:val="19"/>
          <w:lang w:val="en"/>
        </w:rPr>
        <w:t> </w:t>
      </w:r>
      <w:hyperlink r:id="rId1854"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855" w:tooltip="Special:BookSources/0-7876-1034-8" w:history="1">
        <w:r w:rsidR="006A710A">
          <w:rPr>
            <w:rStyle w:val="Hyperlink"/>
            <w:rFonts w:ascii="Arial" w:hAnsi="Arial" w:cs="Arial"/>
            <w:i/>
            <w:iCs/>
            <w:color w:val="0B0080"/>
            <w:sz w:val="19"/>
            <w:szCs w:val="19"/>
            <w:lang w:val="en"/>
          </w:rPr>
          <w:t>0-7876-1034-8</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56" w:anchor="cite_ref-182"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857" w:history="1">
        <w:r w:rsidR="006A710A">
          <w:rPr>
            <w:rStyle w:val="Hyperlink"/>
            <w:rFonts w:ascii="Arial" w:hAnsi="Arial" w:cs="Arial"/>
            <w:i/>
            <w:iCs/>
            <w:color w:val="663366"/>
            <w:sz w:val="19"/>
            <w:szCs w:val="19"/>
            <w:lang w:val="en"/>
          </w:rPr>
          <w:t>"Coldest temperature ever recorded on Earth in Antarctica"</w:t>
        </w:r>
      </w:hyperlink>
      <w:r w:rsidR="006A710A">
        <w:rPr>
          <w:rStyle w:val="HTMLCite"/>
          <w:rFonts w:ascii="Arial" w:hAnsi="Arial" w:cs="Arial"/>
          <w:color w:val="252525"/>
          <w:sz w:val="19"/>
          <w:szCs w:val="19"/>
          <w:lang w:val="en"/>
        </w:rPr>
        <w:t>. The Guardian. 10 December 2013</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12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58" w:anchor="cite_ref-sciweek2004_18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 (2004).</w:t>
      </w:r>
      <w:r w:rsidR="006A710A">
        <w:rPr>
          <w:rStyle w:val="apple-converted-space"/>
          <w:rFonts w:ascii="Arial" w:hAnsi="Arial" w:cs="Arial"/>
          <w:i/>
          <w:iCs/>
          <w:color w:val="252525"/>
          <w:sz w:val="19"/>
          <w:szCs w:val="19"/>
          <w:lang w:val="en"/>
        </w:rPr>
        <w:t> </w:t>
      </w:r>
      <w:hyperlink r:id="rId1859" w:history="1">
        <w:r w:rsidR="006A710A">
          <w:rPr>
            <w:rStyle w:val="Hyperlink"/>
            <w:rFonts w:ascii="Arial" w:hAnsi="Arial" w:cs="Arial"/>
            <w:i/>
            <w:iCs/>
            <w:color w:val="663366"/>
            <w:sz w:val="19"/>
            <w:szCs w:val="19"/>
            <w:lang w:val="en"/>
          </w:rPr>
          <w:t>"Stratosphere and Weather; Discovery of the Stratosphere"</w:t>
        </w:r>
      </w:hyperlink>
      <w:r w:rsidR="006A710A">
        <w:rPr>
          <w:rStyle w:val="HTMLCite"/>
          <w:rFonts w:ascii="Arial" w:hAnsi="Arial" w:cs="Arial"/>
          <w:color w:val="252525"/>
          <w:sz w:val="19"/>
          <w:szCs w:val="19"/>
          <w:lang w:val="en"/>
        </w:rPr>
        <w:t>. Science Week. Archived from</w:t>
      </w:r>
      <w:r w:rsidR="006A710A">
        <w:rPr>
          <w:rStyle w:val="apple-converted-space"/>
          <w:rFonts w:ascii="Arial" w:hAnsi="Arial" w:cs="Arial"/>
          <w:i/>
          <w:iCs/>
          <w:color w:val="252525"/>
          <w:sz w:val="19"/>
          <w:szCs w:val="19"/>
          <w:lang w:val="en"/>
        </w:rPr>
        <w:t> </w:t>
      </w:r>
      <w:hyperlink r:id="rId1860"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13 July 2007</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61" w:anchor="cite_ref-cordoba2004_18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de Córdoba, S. Sanz Fernández (21 June 2004).</w:t>
      </w:r>
      <w:r w:rsidR="006A710A">
        <w:rPr>
          <w:rStyle w:val="apple-converted-space"/>
          <w:rFonts w:ascii="Arial" w:hAnsi="Arial" w:cs="Arial"/>
          <w:i/>
          <w:iCs/>
          <w:color w:val="252525"/>
          <w:sz w:val="19"/>
          <w:szCs w:val="19"/>
          <w:lang w:val="en"/>
        </w:rPr>
        <w:t> </w:t>
      </w:r>
      <w:hyperlink r:id="rId1862" w:history="1">
        <w:r w:rsidR="006A710A">
          <w:rPr>
            <w:rStyle w:val="Hyperlink"/>
            <w:rFonts w:ascii="Arial" w:hAnsi="Arial" w:cs="Arial"/>
            <w:i/>
            <w:iCs/>
            <w:color w:val="663366"/>
            <w:sz w:val="19"/>
            <w:szCs w:val="19"/>
            <w:lang w:val="en"/>
          </w:rPr>
          <w:t>"Presentation of the Karman separation line, used as the boundary separating Aeronautics and Astronautics"</w:t>
        </w:r>
      </w:hyperlink>
      <w:r w:rsidR="006A710A">
        <w:rPr>
          <w:rStyle w:val="HTMLCite"/>
          <w:rFonts w:ascii="Arial" w:hAnsi="Arial" w:cs="Arial"/>
          <w:color w:val="252525"/>
          <w:sz w:val="19"/>
          <w:szCs w:val="19"/>
          <w:lang w:val="en"/>
        </w:rPr>
        <w:t>. Fédération Aéronautique Internationale. Archived from</w:t>
      </w:r>
      <w:r w:rsidR="006A710A">
        <w:rPr>
          <w:rStyle w:val="apple-converted-space"/>
          <w:rFonts w:ascii="Arial" w:hAnsi="Arial" w:cs="Arial"/>
          <w:i/>
          <w:iCs/>
          <w:color w:val="252525"/>
          <w:sz w:val="19"/>
          <w:szCs w:val="19"/>
          <w:lang w:val="en"/>
        </w:rPr>
        <w:t> </w:t>
      </w:r>
      <w:hyperlink r:id="rId1863"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17 January 2010</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21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64" w:anchor="cite_ref-jas31_4_1118_18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Liu, S. C.; Donahue, T. M. (1974). "The Aeronomy of Hydrogen in the Atmosphere of the Earth".</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Journal of Atmospheric Sciences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31</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 1118–36.</w:t>
      </w:r>
      <w:hyperlink r:id="rId1865"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866" w:history="1">
        <w:r w:rsidR="006A710A">
          <w:rPr>
            <w:rStyle w:val="Hyperlink"/>
            <w:rFonts w:ascii="Arial" w:hAnsi="Arial" w:cs="Arial"/>
            <w:i/>
            <w:iCs/>
            <w:color w:val="663366"/>
            <w:sz w:val="19"/>
            <w:szCs w:val="19"/>
            <w:lang w:val="en"/>
          </w:rPr>
          <w:t>1974JAtS...31.1118L</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867"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868" w:history="1">
        <w:r w:rsidR="006A710A">
          <w:rPr>
            <w:rStyle w:val="Hyperlink"/>
            <w:rFonts w:ascii="Arial" w:hAnsi="Arial" w:cs="Arial"/>
            <w:i/>
            <w:iCs/>
            <w:color w:val="663366"/>
            <w:sz w:val="19"/>
            <w:szCs w:val="19"/>
            <w:lang w:val="en"/>
          </w:rPr>
          <w:t>10.1175/1520-0469(1974)031&lt;1118:TAOHIT&gt;2.0.CO;2</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69" w:anchor="cite_ref-sci293_5531_839_18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Catling, David C.; Zahnle, Kevin J.; McKay, Christopher P. (2001).</w:t>
      </w:r>
      <w:r w:rsidR="006A710A">
        <w:rPr>
          <w:rStyle w:val="apple-converted-space"/>
          <w:rFonts w:ascii="Arial" w:hAnsi="Arial" w:cs="Arial"/>
          <w:i/>
          <w:iCs/>
          <w:color w:val="252525"/>
          <w:sz w:val="19"/>
          <w:szCs w:val="19"/>
          <w:lang w:val="en"/>
        </w:rPr>
        <w:t> </w:t>
      </w:r>
      <w:hyperlink r:id="rId1870" w:history="1">
        <w:r w:rsidR="006A710A">
          <w:rPr>
            <w:rStyle w:val="Hyperlink"/>
            <w:rFonts w:ascii="Arial" w:hAnsi="Arial" w:cs="Arial"/>
            <w:i/>
            <w:iCs/>
            <w:color w:val="663366"/>
            <w:sz w:val="19"/>
            <w:szCs w:val="19"/>
            <w:lang w:val="en"/>
          </w:rPr>
          <w:t>"Biogenic Methane, Hydrogen Escape, and the Irreversible Oxidation of Early Earth"</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293</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(5531): 839–43.</w:t>
      </w:r>
      <w:r w:rsidR="006A710A">
        <w:rPr>
          <w:rStyle w:val="apple-converted-space"/>
          <w:rFonts w:ascii="Arial" w:hAnsi="Arial" w:cs="Arial"/>
          <w:i/>
          <w:iCs/>
          <w:color w:val="252525"/>
          <w:sz w:val="19"/>
          <w:szCs w:val="19"/>
          <w:lang w:val="en"/>
        </w:rPr>
        <w:t> </w:t>
      </w:r>
      <w:hyperlink r:id="rId1871"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872" w:history="1">
        <w:r w:rsidR="006A710A">
          <w:rPr>
            <w:rStyle w:val="Hyperlink"/>
            <w:rFonts w:ascii="Arial" w:hAnsi="Arial" w:cs="Arial"/>
            <w:i/>
            <w:iCs/>
            <w:color w:val="663366"/>
            <w:sz w:val="19"/>
            <w:szCs w:val="19"/>
            <w:lang w:val="en"/>
          </w:rPr>
          <w:t>2001Sci...293..839C</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873"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874" w:history="1">
        <w:r w:rsidR="006A710A">
          <w:rPr>
            <w:rStyle w:val="Hyperlink"/>
            <w:rFonts w:ascii="Arial" w:hAnsi="Arial" w:cs="Arial"/>
            <w:i/>
            <w:iCs/>
            <w:color w:val="663366"/>
            <w:sz w:val="19"/>
            <w:szCs w:val="19"/>
            <w:lang w:val="en"/>
          </w:rPr>
          <w:t>10.1126/science.1061976</w:t>
        </w:r>
      </w:hyperlink>
      <w:r w:rsidR="006A710A">
        <w:rPr>
          <w:rStyle w:val="HTMLCite"/>
          <w:rFonts w:ascii="Arial" w:hAnsi="Arial" w:cs="Arial"/>
          <w:color w:val="252525"/>
          <w:sz w:val="19"/>
          <w:szCs w:val="19"/>
          <w:lang w:val="en"/>
        </w:rPr>
        <w:t>.</w:t>
      </w:r>
      <w:hyperlink r:id="rId1875"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876" w:history="1">
        <w:r w:rsidR="006A710A">
          <w:rPr>
            <w:rStyle w:val="Hyperlink"/>
            <w:rFonts w:ascii="Arial" w:hAnsi="Arial" w:cs="Arial"/>
            <w:i/>
            <w:iCs/>
            <w:color w:val="663366"/>
            <w:sz w:val="19"/>
            <w:szCs w:val="19"/>
            <w:lang w:val="en"/>
          </w:rPr>
          <w:t>11486082</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77" w:anchor="cite_ref-abedon1997_18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Abedon, Stephen T. (31 March 1997).</w:t>
      </w:r>
      <w:r w:rsidR="006A710A">
        <w:rPr>
          <w:rStyle w:val="apple-converted-space"/>
          <w:rFonts w:ascii="Arial" w:hAnsi="Arial" w:cs="Arial"/>
          <w:i/>
          <w:iCs/>
          <w:color w:val="252525"/>
          <w:sz w:val="19"/>
          <w:szCs w:val="19"/>
          <w:lang w:val="en"/>
        </w:rPr>
        <w:t> </w:t>
      </w:r>
      <w:hyperlink r:id="rId1878" w:history="1">
        <w:r w:rsidR="006A710A">
          <w:rPr>
            <w:rStyle w:val="Hyperlink"/>
            <w:rFonts w:ascii="Arial" w:hAnsi="Arial" w:cs="Arial"/>
            <w:i/>
            <w:iCs/>
            <w:color w:val="663366"/>
            <w:sz w:val="19"/>
            <w:szCs w:val="19"/>
            <w:lang w:val="en"/>
          </w:rPr>
          <w:t>"History of Earth"</w:t>
        </w:r>
      </w:hyperlink>
      <w:r w:rsidR="006A710A">
        <w:rPr>
          <w:rStyle w:val="HTMLCite"/>
          <w:rFonts w:ascii="Arial" w:hAnsi="Arial" w:cs="Arial"/>
          <w:color w:val="252525"/>
          <w:sz w:val="19"/>
          <w:szCs w:val="19"/>
          <w:lang w:val="en"/>
        </w:rPr>
        <w:t>. Ohio State University. Archived from</w:t>
      </w:r>
      <w:r w:rsidR="006A710A">
        <w:rPr>
          <w:rStyle w:val="apple-converted-space"/>
          <w:rFonts w:ascii="Arial" w:hAnsi="Arial" w:cs="Arial"/>
          <w:i/>
          <w:iCs/>
          <w:color w:val="252525"/>
          <w:sz w:val="19"/>
          <w:szCs w:val="19"/>
          <w:lang w:val="en"/>
        </w:rPr>
        <w:t> </w:t>
      </w:r>
      <w:hyperlink r:id="rId1879"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10 March 2013</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19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80" w:anchor="cite_ref-arwps4_265_18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Hunten, D. M.; Donahue, T. M (1976). "Hydrogen loss from the terrestrial planets".Annual Review of Earth and Planetary Sciences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 265–92.</w:t>
      </w:r>
      <w:hyperlink r:id="rId1881"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882" w:history="1">
        <w:r w:rsidR="006A710A">
          <w:rPr>
            <w:rStyle w:val="Hyperlink"/>
            <w:rFonts w:ascii="Arial" w:hAnsi="Arial" w:cs="Arial"/>
            <w:i/>
            <w:iCs/>
            <w:color w:val="663366"/>
            <w:sz w:val="19"/>
            <w:szCs w:val="19"/>
            <w:lang w:val="en"/>
          </w:rPr>
          <w:t>1976AREPS...4..265H</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883"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884" w:history="1">
        <w:r w:rsidR="006A710A">
          <w:rPr>
            <w:rStyle w:val="Hyperlink"/>
            <w:rFonts w:ascii="Arial" w:hAnsi="Arial" w:cs="Arial"/>
            <w:i/>
            <w:iCs/>
            <w:color w:val="663366"/>
            <w:sz w:val="19"/>
            <w:szCs w:val="19"/>
            <w:lang w:val="en"/>
          </w:rPr>
          <w:t>10.1146/annurev.ea.04.050176.001405</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85" w:anchor="cite_ref-lang2003_18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Lang, Kenneth R. (2003).</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Cambridge guide to the solar system. Cambridge University Press. p. 92.</w:t>
      </w:r>
      <w:r w:rsidR="006A710A">
        <w:rPr>
          <w:rStyle w:val="apple-converted-space"/>
          <w:rFonts w:ascii="Arial" w:hAnsi="Arial" w:cs="Arial"/>
          <w:i/>
          <w:iCs/>
          <w:color w:val="252525"/>
          <w:sz w:val="19"/>
          <w:szCs w:val="19"/>
          <w:lang w:val="en"/>
        </w:rPr>
        <w:t> </w:t>
      </w:r>
      <w:hyperlink r:id="rId1886"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887" w:tooltip="Special:BookSources/0-521-81306-9" w:history="1">
        <w:r w:rsidR="006A710A">
          <w:rPr>
            <w:rStyle w:val="Hyperlink"/>
            <w:rFonts w:ascii="Arial" w:hAnsi="Arial" w:cs="Arial"/>
            <w:i/>
            <w:iCs/>
            <w:color w:val="0B0080"/>
            <w:sz w:val="19"/>
            <w:szCs w:val="19"/>
            <w:lang w:val="en"/>
          </w:rPr>
          <w:t>0-521-81306-9</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88" w:anchor="cite_ref-fitzpatrick2006_19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Fitzpatrick, Richard (16 February 2006).</w:t>
      </w:r>
      <w:r w:rsidR="006A710A">
        <w:rPr>
          <w:rStyle w:val="apple-converted-space"/>
          <w:rFonts w:ascii="Arial" w:hAnsi="Arial" w:cs="Arial"/>
          <w:i/>
          <w:iCs/>
          <w:color w:val="252525"/>
          <w:sz w:val="19"/>
          <w:szCs w:val="19"/>
          <w:lang w:val="en"/>
        </w:rPr>
        <w:t> </w:t>
      </w:r>
      <w:hyperlink r:id="rId1889" w:history="1">
        <w:r w:rsidR="006A710A">
          <w:rPr>
            <w:rStyle w:val="Hyperlink"/>
            <w:rFonts w:ascii="Arial" w:hAnsi="Arial" w:cs="Arial"/>
            <w:i/>
            <w:iCs/>
            <w:color w:val="663366"/>
            <w:sz w:val="19"/>
            <w:szCs w:val="19"/>
            <w:lang w:val="en"/>
          </w:rPr>
          <w:t>"MHD dynamo theory"</w:t>
        </w:r>
      </w:hyperlink>
      <w:r w:rsidR="006A710A">
        <w:rPr>
          <w:rStyle w:val="HTMLCite"/>
          <w:rFonts w:ascii="Arial" w:hAnsi="Arial" w:cs="Arial"/>
          <w:color w:val="252525"/>
          <w:sz w:val="19"/>
          <w:szCs w:val="19"/>
          <w:lang w:val="en"/>
        </w:rPr>
        <w:t>. NASA WMAP</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27 February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90" w:anchor="cite_ref-campbelwh_19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Campbell, Wallace Hall (2003).</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Introduction to Geomagnetic Fields. New York: Cambridge University Press. p. 57.</w:t>
      </w:r>
      <w:r w:rsidR="006A710A">
        <w:rPr>
          <w:rStyle w:val="apple-converted-space"/>
          <w:rFonts w:ascii="Arial" w:hAnsi="Arial" w:cs="Arial"/>
          <w:i/>
          <w:iCs/>
          <w:color w:val="252525"/>
          <w:sz w:val="19"/>
          <w:szCs w:val="19"/>
          <w:lang w:val="en"/>
        </w:rPr>
        <w:t> </w:t>
      </w:r>
      <w:hyperlink r:id="rId1891"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892" w:tooltip="Special:BookSources/0-521-82206-8" w:history="1">
        <w:r w:rsidR="006A710A">
          <w:rPr>
            <w:rStyle w:val="Hyperlink"/>
            <w:rFonts w:ascii="Arial" w:hAnsi="Arial" w:cs="Arial"/>
            <w:i/>
            <w:iCs/>
            <w:color w:val="0B0080"/>
            <w:sz w:val="19"/>
            <w:szCs w:val="19"/>
            <w:lang w:val="en"/>
          </w:rPr>
          <w:t>0-521-82206-8</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93" w:anchor="cite_ref-stern2005_19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Stern, David P. (8 July 2005).</w:t>
      </w:r>
      <w:r w:rsidR="006A710A">
        <w:rPr>
          <w:rStyle w:val="apple-converted-space"/>
          <w:rFonts w:ascii="Arial" w:hAnsi="Arial" w:cs="Arial"/>
          <w:i/>
          <w:iCs/>
          <w:color w:val="252525"/>
          <w:sz w:val="19"/>
          <w:szCs w:val="19"/>
          <w:lang w:val="en"/>
        </w:rPr>
        <w:t> </w:t>
      </w:r>
      <w:hyperlink r:id="rId1894" w:history="1">
        <w:r w:rsidR="006A710A">
          <w:rPr>
            <w:rStyle w:val="Hyperlink"/>
            <w:rFonts w:ascii="Arial" w:hAnsi="Arial" w:cs="Arial"/>
            <w:i/>
            <w:iCs/>
            <w:color w:val="663366"/>
            <w:sz w:val="19"/>
            <w:szCs w:val="19"/>
            <w:lang w:val="en"/>
          </w:rPr>
          <w:t>"Exploration of the Earth's Magnetosphere"</w:t>
        </w:r>
      </w:hyperlink>
      <w:r w:rsidR="006A710A">
        <w:rPr>
          <w:rStyle w:val="HTMLCite"/>
          <w:rFonts w:ascii="Arial" w:hAnsi="Arial" w:cs="Arial"/>
          <w:color w:val="252525"/>
          <w:sz w:val="19"/>
          <w:szCs w:val="19"/>
          <w:lang w:val="en"/>
        </w:rPr>
        <w:t>. NASA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895" w:anchor="cite_ref-aj136_5_1906_19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McCarthy, Dennis D.; Hackman, Christine; Nelson, Robert A. (November 2008). "The Physical Basis of the Leap Second".</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Astronomical Journal</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136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 1906–08.</w:t>
      </w:r>
      <w:hyperlink r:id="rId1896"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897" w:history="1">
        <w:r w:rsidR="006A710A">
          <w:rPr>
            <w:rStyle w:val="Hyperlink"/>
            <w:rFonts w:ascii="Arial" w:hAnsi="Arial" w:cs="Arial"/>
            <w:i/>
            <w:iCs/>
            <w:color w:val="663366"/>
            <w:sz w:val="19"/>
            <w:szCs w:val="19"/>
            <w:lang w:val="en"/>
          </w:rPr>
          <w:t>2008AJ....136.1906M</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89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899" w:history="1">
        <w:r w:rsidR="006A710A">
          <w:rPr>
            <w:rStyle w:val="Hyperlink"/>
            <w:rFonts w:ascii="Arial" w:hAnsi="Arial" w:cs="Arial"/>
            <w:i/>
            <w:iCs/>
            <w:color w:val="663366"/>
            <w:sz w:val="19"/>
            <w:szCs w:val="19"/>
            <w:lang w:val="en"/>
          </w:rPr>
          <w:t>10.1088/0004-6256/136/5/1906</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00" w:anchor="cite_ref-USNO_TSD_19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901" w:history="1">
        <w:r w:rsidR="006A710A">
          <w:rPr>
            <w:rStyle w:val="Hyperlink"/>
            <w:rFonts w:ascii="Arial" w:hAnsi="Arial" w:cs="Arial"/>
            <w:i/>
            <w:iCs/>
            <w:color w:val="663366"/>
            <w:sz w:val="19"/>
            <w:szCs w:val="19"/>
            <w:lang w:val="en"/>
          </w:rPr>
          <w:t>"Leap seconds"</w:t>
        </w:r>
      </w:hyperlink>
      <w:r w:rsidR="006A710A">
        <w:rPr>
          <w:rStyle w:val="HTMLCite"/>
          <w:rFonts w:ascii="Arial" w:hAnsi="Arial" w:cs="Arial"/>
          <w:color w:val="252525"/>
          <w:sz w:val="19"/>
          <w:szCs w:val="19"/>
          <w:lang w:val="en"/>
        </w:rPr>
        <w:t>. Time Service Department, USNO. Archived from</w:t>
      </w:r>
      <w:r w:rsidR="006A710A">
        <w:rPr>
          <w:rStyle w:val="apple-converted-space"/>
          <w:rFonts w:ascii="Arial" w:hAnsi="Arial" w:cs="Arial"/>
          <w:i/>
          <w:iCs/>
          <w:color w:val="252525"/>
          <w:sz w:val="19"/>
          <w:szCs w:val="19"/>
          <w:lang w:val="en"/>
        </w:rPr>
        <w:t> </w:t>
      </w:r>
      <w:hyperlink r:id="rId1902"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12 March 2015</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23 September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03" w:anchor="cite_ref-195"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904" w:history="1">
        <w:r w:rsidR="006A710A">
          <w:rPr>
            <w:rStyle w:val="Hyperlink"/>
            <w:rFonts w:ascii="Arial" w:hAnsi="Arial" w:cs="Arial"/>
            <w:i/>
            <w:iCs/>
            <w:color w:val="663366"/>
            <w:sz w:val="19"/>
            <w:szCs w:val="19"/>
            <w:lang w:val="en"/>
          </w:rPr>
          <w:t>"Rapid Service/Prediction of Earth Orientation"</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(.DAT file (displays as plaintext in browser))</w:t>
      </w:r>
      <w:r w:rsidR="006A710A">
        <w:rPr>
          <w:rStyle w:val="HTMLCite"/>
          <w:rFonts w:ascii="Arial" w:hAnsi="Arial" w:cs="Arial"/>
          <w:color w:val="252525"/>
          <w:sz w:val="19"/>
          <w:szCs w:val="19"/>
          <w:lang w:val="en"/>
        </w:rPr>
        <w:t>.IERS Bulletin-A</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28</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(15). 9 April 2015</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12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05" w:anchor="cite_ref-seidelmann1992_19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Seidelmann, P. Kenneth (1992).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Explanatory Supplement to the Astronomical Almanac. Mill Valley, CA: University Science Books. p. 48.</w:t>
      </w:r>
      <w:r w:rsidR="006A710A">
        <w:rPr>
          <w:rStyle w:val="apple-converted-space"/>
          <w:rFonts w:ascii="Arial" w:hAnsi="Arial" w:cs="Arial"/>
          <w:i/>
          <w:iCs/>
          <w:color w:val="252525"/>
          <w:sz w:val="19"/>
          <w:szCs w:val="19"/>
          <w:lang w:val="en"/>
        </w:rPr>
        <w:t> </w:t>
      </w:r>
      <w:hyperlink r:id="rId1906"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907" w:tooltip="Special:BookSources/0-935702-68-7" w:history="1">
        <w:r w:rsidR="006A710A">
          <w:rPr>
            <w:rStyle w:val="Hyperlink"/>
            <w:rFonts w:ascii="Arial" w:hAnsi="Arial" w:cs="Arial"/>
            <w:i/>
            <w:iCs/>
            <w:color w:val="0B0080"/>
            <w:sz w:val="19"/>
            <w:szCs w:val="19"/>
            <w:lang w:val="en"/>
          </w:rPr>
          <w:t>0-935702-68-7</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08" w:anchor="cite_ref-iers1623_19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1909" w:history="1">
        <w:r w:rsidR="006A710A">
          <w:rPr>
            <w:rStyle w:val="Hyperlink"/>
            <w:rFonts w:ascii="Arial" w:hAnsi="Arial" w:cs="Arial"/>
            <w:i/>
            <w:iCs/>
            <w:color w:val="663366"/>
            <w:sz w:val="19"/>
            <w:szCs w:val="19"/>
            <w:lang w:val="en"/>
          </w:rPr>
          <w:t>"IERS Excess of the duration of the day to 86400s ... since 1623"</w:t>
        </w:r>
      </w:hyperlink>
      <w:r w:rsidR="006A710A">
        <w:rPr>
          <w:rStyle w:val="HTMLCite"/>
          <w:rFonts w:ascii="Arial" w:hAnsi="Arial" w:cs="Arial"/>
          <w:color w:val="252525"/>
          <w:sz w:val="19"/>
          <w:szCs w:val="19"/>
          <w:lang w:val="en"/>
        </w:rPr>
        <w:t>. International Earth Rotation and Reference Systems Service (IERS)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23 September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r w:rsidR="006A710A">
        <w:rPr>
          <w:rStyle w:val="reference-text"/>
          <w:rFonts w:ascii="Arial" w:hAnsi="Arial" w:cs="Arial"/>
          <w:color w:val="252525"/>
          <w:sz w:val="19"/>
          <w:szCs w:val="19"/>
          <w:lang w:val="en"/>
        </w:rPr>
        <w:t>—Graph at end.</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10" w:anchor="cite_ref-iers1962_19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1911" w:history="1">
        <w:r w:rsidR="006A710A">
          <w:rPr>
            <w:rStyle w:val="Hyperlink"/>
            <w:rFonts w:ascii="Arial" w:hAnsi="Arial" w:cs="Arial"/>
            <w:i/>
            <w:iCs/>
            <w:color w:val="663366"/>
            <w:sz w:val="19"/>
            <w:szCs w:val="19"/>
            <w:lang w:val="en"/>
          </w:rPr>
          <w:t>"IERS Variations in the duration of the day 1962–2005"</w:t>
        </w:r>
      </w:hyperlink>
      <w:r w:rsidR="006A710A">
        <w:rPr>
          <w:rStyle w:val="HTMLCite"/>
          <w:rFonts w:ascii="Arial" w:hAnsi="Arial" w:cs="Arial"/>
          <w:color w:val="252525"/>
          <w:sz w:val="19"/>
          <w:szCs w:val="19"/>
          <w:lang w:val="en"/>
        </w:rPr>
        <w:t>. International Earth Rotation and Reference Systems Service (IERS). Archived from</w:t>
      </w:r>
      <w:r w:rsidR="006A710A">
        <w:rPr>
          <w:rStyle w:val="apple-converted-space"/>
          <w:rFonts w:ascii="Arial" w:hAnsi="Arial" w:cs="Arial"/>
          <w:i/>
          <w:iCs/>
          <w:color w:val="252525"/>
          <w:sz w:val="19"/>
          <w:szCs w:val="19"/>
          <w:lang w:val="en"/>
        </w:rPr>
        <w:t> </w:t>
      </w:r>
      <w:hyperlink r:id="rId1912"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13 August 2007</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23 September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13" w:anchor="cite_ref-zeilik1998_20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Zeilik, M.; Gregory, S. A. (1998).</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Introductory Astronomy &amp; Astrophysics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(4th ed.). Saunders College Publishing. p. 56.</w:t>
      </w:r>
      <w:r w:rsidR="006A710A">
        <w:rPr>
          <w:rStyle w:val="apple-converted-space"/>
          <w:rFonts w:ascii="Arial" w:hAnsi="Arial" w:cs="Arial"/>
          <w:i/>
          <w:iCs/>
          <w:color w:val="252525"/>
          <w:sz w:val="19"/>
          <w:szCs w:val="19"/>
          <w:lang w:val="en"/>
        </w:rPr>
        <w:t> </w:t>
      </w:r>
      <w:hyperlink r:id="rId1914"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915" w:tooltip="Special:BookSources/0-03-006228-4" w:history="1">
        <w:r w:rsidR="006A710A">
          <w:rPr>
            <w:rStyle w:val="Hyperlink"/>
            <w:rFonts w:ascii="Arial" w:hAnsi="Arial" w:cs="Arial"/>
            <w:i/>
            <w:iCs/>
            <w:color w:val="0B0080"/>
            <w:sz w:val="19"/>
            <w:szCs w:val="19"/>
            <w:lang w:val="en"/>
          </w:rPr>
          <w:t>0-03-006228-4</w:t>
        </w:r>
      </w:hyperlink>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916" w:anchor="cite_ref-angular_20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917" w:anchor="cite_ref-angular_20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David R. (10 February 2006).</w:t>
      </w:r>
      <w:r>
        <w:rPr>
          <w:rStyle w:val="apple-converted-space"/>
          <w:rFonts w:ascii="Arial" w:hAnsi="Arial" w:cs="Arial"/>
          <w:i/>
          <w:iCs/>
          <w:color w:val="252525"/>
          <w:sz w:val="19"/>
          <w:szCs w:val="19"/>
          <w:lang w:val="en"/>
        </w:rPr>
        <w:t> </w:t>
      </w:r>
      <w:hyperlink r:id="rId1918" w:history="1">
        <w:r>
          <w:rPr>
            <w:rStyle w:val="Hyperlink"/>
            <w:rFonts w:ascii="Arial" w:hAnsi="Arial" w:cs="Arial"/>
            <w:i/>
            <w:iCs/>
            <w:color w:val="663366"/>
            <w:sz w:val="19"/>
            <w:szCs w:val="19"/>
            <w:lang w:val="en"/>
          </w:rPr>
          <w:t>"Planetary Fact Sheets"</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28 September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r>
        <w:rPr>
          <w:rStyle w:val="reference-text"/>
          <w:rFonts w:ascii="Arial" w:hAnsi="Arial" w:cs="Arial"/>
          <w:color w:val="252525"/>
          <w:sz w:val="19"/>
          <w:szCs w:val="19"/>
          <w:lang w:val="en"/>
        </w:rPr>
        <w:t>—See the apparent diameters on the Sun and Moon pages.</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19" w:anchor="cite_ref-moon_fact_sheet_20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Williams, David R. (1 September 2004).</w:t>
      </w:r>
      <w:r w:rsidR="006A710A">
        <w:rPr>
          <w:rStyle w:val="apple-converted-space"/>
          <w:rFonts w:ascii="Arial" w:hAnsi="Arial" w:cs="Arial"/>
          <w:i/>
          <w:iCs/>
          <w:color w:val="252525"/>
          <w:sz w:val="19"/>
          <w:szCs w:val="19"/>
          <w:lang w:val="en"/>
        </w:rPr>
        <w:t> </w:t>
      </w:r>
      <w:hyperlink r:id="rId1920" w:history="1">
        <w:r w:rsidR="006A710A">
          <w:rPr>
            <w:rStyle w:val="Hyperlink"/>
            <w:rFonts w:ascii="Arial" w:hAnsi="Arial" w:cs="Arial"/>
            <w:i/>
            <w:iCs/>
            <w:color w:val="663366"/>
            <w:sz w:val="19"/>
            <w:szCs w:val="19"/>
            <w:lang w:val="en"/>
          </w:rPr>
          <w:t>"Moon Fact Sheet"</w:t>
        </w:r>
      </w:hyperlink>
      <w:r w:rsidR="006A710A">
        <w:rPr>
          <w:rStyle w:val="HTMLCite"/>
          <w:rFonts w:ascii="Arial" w:hAnsi="Arial" w:cs="Arial"/>
          <w:color w:val="252525"/>
          <w:sz w:val="19"/>
          <w:szCs w:val="19"/>
          <w:lang w:val="en"/>
        </w:rPr>
        <w:t>. NASA</w:t>
      </w:r>
      <w:r w:rsidR="006A710A">
        <w:rPr>
          <w:rStyle w:val="reference-accessdate"/>
          <w:rFonts w:ascii="Arial" w:hAnsi="Arial" w:cs="Arial"/>
          <w:i/>
          <w:iCs/>
          <w:color w:val="252525"/>
          <w:sz w:val="19"/>
          <w:szCs w:val="19"/>
          <w:lang w:val="en"/>
        </w:rPr>
        <w:t>. Retrieved</w:t>
      </w:r>
      <w:r w:rsidR="006A710A">
        <w:rPr>
          <w:rStyle w:val="nowrap"/>
          <w:rFonts w:ascii="Arial" w:hAnsi="Arial" w:cs="Arial"/>
          <w:i/>
          <w:iCs/>
          <w:color w:val="252525"/>
          <w:sz w:val="19"/>
          <w:szCs w:val="19"/>
          <w:lang w:val="en"/>
        </w:rPr>
        <w:t>21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21" w:anchor="cite_ref-vazquez_etal2006_20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Vázquez, M.; Rodríguez, P. Montañés; Palle, E. (2006).</w:t>
      </w:r>
      <w:r w:rsidR="006A710A">
        <w:rPr>
          <w:rStyle w:val="apple-converted-space"/>
          <w:rFonts w:ascii="Arial" w:hAnsi="Arial" w:cs="Arial"/>
          <w:i/>
          <w:iCs/>
          <w:color w:val="252525"/>
          <w:sz w:val="19"/>
          <w:szCs w:val="19"/>
          <w:lang w:val="en"/>
        </w:rPr>
        <w:t> </w:t>
      </w:r>
      <w:hyperlink r:id="rId1922" w:history="1">
        <w:r w:rsidR="006A710A">
          <w:rPr>
            <w:rStyle w:val="Hyperlink"/>
            <w:rFonts w:ascii="Arial" w:hAnsi="Arial" w:cs="Arial"/>
            <w:i/>
            <w:iCs/>
            <w:color w:val="663366"/>
            <w:sz w:val="19"/>
            <w:szCs w:val="19"/>
            <w:lang w:val="en"/>
          </w:rPr>
          <w:t>"The Earth as an Object of Astrophysical Interest in the Search for Extrasolar Planets"</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 Instituto de Astrofísica de Canarias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23" w:anchor="cite_ref-nasa20051201_20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Astrophysicist team (1 December 2005).</w:t>
      </w:r>
      <w:r w:rsidR="006A710A">
        <w:rPr>
          <w:rStyle w:val="apple-converted-space"/>
          <w:rFonts w:ascii="Arial" w:hAnsi="Arial" w:cs="Arial"/>
          <w:i/>
          <w:iCs/>
          <w:color w:val="252525"/>
          <w:sz w:val="19"/>
          <w:szCs w:val="19"/>
          <w:lang w:val="en"/>
        </w:rPr>
        <w:t> </w:t>
      </w:r>
      <w:hyperlink r:id="rId1924" w:history="1">
        <w:r w:rsidR="006A710A">
          <w:rPr>
            <w:rStyle w:val="Hyperlink"/>
            <w:rFonts w:ascii="Arial" w:hAnsi="Arial" w:cs="Arial"/>
            <w:i/>
            <w:iCs/>
            <w:color w:val="663366"/>
            <w:sz w:val="19"/>
            <w:szCs w:val="19"/>
            <w:lang w:val="en"/>
          </w:rPr>
          <w:t>"Earth's location in the Milky Way"</w:t>
        </w:r>
      </w:hyperlink>
      <w:r w:rsidR="006A710A">
        <w:rPr>
          <w:rStyle w:val="HTMLCite"/>
          <w:rFonts w:ascii="Arial" w:hAnsi="Arial" w:cs="Arial"/>
          <w:color w:val="252525"/>
          <w:sz w:val="19"/>
          <w:szCs w:val="19"/>
          <w:lang w:val="en"/>
        </w:rPr>
        <w:t>. NASA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11 June</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25" w:anchor="cite_ref-bromberg2008_20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Bromberg, Irv (1 May 2008).</w:t>
      </w:r>
      <w:r w:rsidR="006A710A">
        <w:rPr>
          <w:rStyle w:val="apple-converted-space"/>
          <w:rFonts w:ascii="Arial" w:hAnsi="Arial" w:cs="Arial"/>
          <w:i/>
          <w:iCs/>
          <w:color w:val="252525"/>
          <w:sz w:val="19"/>
          <w:szCs w:val="19"/>
          <w:lang w:val="en"/>
        </w:rPr>
        <w:t> </w:t>
      </w:r>
      <w:hyperlink r:id="rId1926" w:history="1">
        <w:r w:rsidR="006A710A">
          <w:rPr>
            <w:rStyle w:val="Hyperlink"/>
            <w:rFonts w:ascii="Arial" w:hAnsi="Arial" w:cs="Arial"/>
            <w:i/>
            <w:iCs/>
            <w:color w:val="663366"/>
            <w:sz w:val="19"/>
            <w:szCs w:val="19"/>
            <w:lang w:val="en"/>
          </w:rPr>
          <w:t>"The Lengths of the Seasons (on Earth)"</w:t>
        </w:r>
      </w:hyperlink>
      <w:r w:rsidR="006A710A">
        <w:rPr>
          <w:rStyle w:val="HTMLCite"/>
          <w:rFonts w:ascii="Arial" w:hAnsi="Arial" w:cs="Arial"/>
          <w:color w:val="252525"/>
          <w:sz w:val="19"/>
          <w:szCs w:val="19"/>
          <w:lang w:val="en"/>
        </w:rPr>
        <w:t>. University of Toronto</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8 November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27" w:anchor="cite_ref-lin2006_20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Lin, Haosheng (2006).</w:t>
      </w:r>
      <w:r w:rsidR="006A710A">
        <w:rPr>
          <w:rStyle w:val="apple-converted-space"/>
          <w:rFonts w:ascii="Arial" w:hAnsi="Arial" w:cs="Arial"/>
          <w:i/>
          <w:iCs/>
          <w:color w:val="252525"/>
          <w:sz w:val="19"/>
          <w:szCs w:val="19"/>
          <w:lang w:val="en"/>
        </w:rPr>
        <w:t> </w:t>
      </w:r>
      <w:hyperlink r:id="rId1928" w:history="1">
        <w:r w:rsidR="006A710A">
          <w:rPr>
            <w:rStyle w:val="Hyperlink"/>
            <w:rFonts w:ascii="Arial" w:hAnsi="Arial" w:cs="Arial"/>
            <w:i/>
            <w:iCs/>
            <w:color w:val="663366"/>
            <w:sz w:val="19"/>
            <w:szCs w:val="19"/>
            <w:lang w:val="en"/>
          </w:rPr>
          <w:t>"Animation of precession of moon orbit"</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Survey of Astronomy AST110-6. University of Hawaii at Manoa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10 September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29" w:anchor="cite_ref-fisher19960205_20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Fisher, Rick (5 February 1996).</w:t>
      </w:r>
      <w:r w:rsidR="006A710A">
        <w:rPr>
          <w:rStyle w:val="apple-converted-space"/>
          <w:rFonts w:ascii="Arial" w:hAnsi="Arial" w:cs="Arial"/>
          <w:i/>
          <w:iCs/>
          <w:color w:val="252525"/>
          <w:sz w:val="19"/>
          <w:szCs w:val="19"/>
          <w:lang w:val="en"/>
        </w:rPr>
        <w:t> </w:t>
      </w:r>
      <w:hyperlink r:id="rId1930" w:history="1">
        <w:r w:rsidR="006A710A">
          <w:rPr>
            <w:rStyle w:val="Hyperlink"/>
            <w:rFonts w:ascii="Arial" w:hAnsi="Arial" w:cs="Arial"/>
            <w:i/>
            <w:iCs/>
            <w:color w:val="663366"/>
            <w:sz w:val="19"/>
            <w:szCs w:val="19"/>
            <w:lang w:val="en"/>
          </w:rPr>
          <w:t>"Earth Rotation and Equatorial Coordinates"</w:t>
        </w:r>
      </w:hyperlink>
      <w:r w:rsidR="006A710A">
        <w:rPr>
          <w:rStyle w:val="HTMLCite"/>
          <w:rFonts w:ascii="Arial" w:hAnsi="Arial" w:cs="Arial"/>
          <w:color w:val="252525"/>
          <w:sz w:val="19"/>
          <w:szCs w:val="19"/>
          <w:lang w:val="en"/>
        </w:rPr>
        <w:t>. National Radio Astronomy Observatory</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31" w:anchor="cite_ref-williams20051230_21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Williams, Jack (20 December 2005).</w:t>
      </w:r>
      <w:r w:rsidR="006A710A">
        <w:rPr>
          <w:rStyle w:val="apple-converted-space"/>
          <w:rFonts w:ascii="Arial" w:hAnsi="Arial" w:cs="Arial"/>
          <w:i/>
          <w:iCs/>
          <w:color w:val="252525"/>
          <w:sz w:val="19"/>
          <w:szCs w:val="19"/>
          <w:lang w:val="en"/>
        </w:rPr>
        <w:t> </w:t>
      </w:r>
      <w:hyperlink r:id="rId1932" w:history="1">
        <w:r w:rsidR="006A710A">
          <w:rPr>
            <w:rStyle w:val="Hyperlink"/>
            <w:rFonts w:ascii="Arial" w:hAnsi="Arial" w:cs="Arial"/>
            <w:i/>
            <w:iCs/>
            <w:color w:val="663366"/>
            <w:sz w:val="19"/>
            <w:szCs w:val="19"/>
            <w:lang w:val="en"/>
          </w:rPr>
          <w:t>"Earth's tilt creates seasons"</w:t>
        </w:r>
      </w:hyperlink>
      <w:r w:rsidR="006A710A">
        <w:rPr>
          <w:rStyle w:val="HTMLCite"/>
          <w:rFonts w:ascii="Arial" w:hAnsi="Arial" w:cs="Arial"/>
          <w:color w:val="252525"/>
          <w:sz w:val="19"/>
          <w:szCs w:val="19"/>
          <w:lang w:val="en"/>
        </w:rPr>
        <w:t>. USAToday</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17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33" w:anchor="cite_ref-ab2003_21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 (September 2003).</w:t>
      </w:r>
      <w:r w:rsidR="006A710A">
        <w:rPr>
          <w:rStyle w:val="apple-converted-space"/>
          <w:rFonts w:ascii="Arial" w:hAnsi="Arial" w:cs="Arial"/>
          <w:i/>
          <w:iCs/>
          <w:color w:val="252525"/>
          <w:sz w:val="19"/>
          <w:szCs w:val="19"/>
          <w:lang w:val="en"/>
        </w:rPr>
        <w:t> </w:t>
      </w:r>
      <w:hyperlink r:id="rId1934" w:history="1">
        <w:r w:rsidR="006A710A">
          <w:rPr>
            <w:rStyle w:val="Hyperlink"/>
            <w:rFonts w:ascii="Arial" w:hAnsi="Arial" w:cs="Arial"/>
            <w:i/>
            <w:iCs/>
            <w:color w:val="663366"/>
            <w:sz w:val="19"/>
            <w:szCs w:val="19"/>
            <w:lang w:val="en"/>
          </w:rPr>
          <w:t>"Astrobiology Roadmap"</w:t>
        </w:r>
      </w:hyperlink>
      <w:r w:rsidR="006A710A">
        <w:rPr>
          <w:rStyle w:val="HTMLCite"/>
          <w:rFonts w:ascii="Arial" w:hAnsi="Arial" w:cs="Arial"/>
          <w:color w:val="252525"/>
          <w:sz w:val="19"/>
          <w:szCs w:val="19"/>
          <w:lang w:val="en"/>
        </w:rPr>
        <w:t>. NASA, Lockheed Martin. Archived from</w:t>
      </w:r>
      <w:r w:rsidR="006A710A">
        <w:rPr>
          <w:rStyle w:val="apple-converted-space"/>
          <w:rFonts w:ascii="Arial" w:hAnsi="Arial" w:cs="Arial"/>
          <w:i/>
          <w:iCs/>
          <w:color w:val="252525"/>
          <w:sz w:val="19"/>
          <w:szCs w:val="19"/>
          <w:lang w:val="en"/>
        </w:rPr>
        <w:t> </w:t>
      </w:r>
      <w:hyperlink r:id="rId1935"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11 March 2012</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10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36" w:anchor="cite_ref-dole1970_21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Dole, Stephen H. (1970).</w:t>
      </w:r>
      <w:r w:rsidR="006A710A">
        <w:rPr>
          <w:rStyle w:val="apple-converted-space"/>
          <w:rFonts w:ascii="Arial" w:hAnsi="Arial" w:cs="Arial"/>
          <w:i/>
          <w:iCs/>
          <w:color w:val="252525"/>
          <w:sz w:val="19"/>
          <w:szCs w:val="19"/>
          <w:lang w:val="en"/>
        </w:rPr>
        <w:t> </w:t>
      </w:r>
      <w:hyperlink r:id="rId1937" w:history="1">
        <w:r w:rsidR="006A710A">
          <w:rPr>
            <w:rStyle w:val="Hyperlink"/>
            <w:rFonts w:ascii="Arial" w:hAnsi="Arial" w:cs="Arial"/>
            <w:i/>
            <w:iCs/>
            <w:color w:val="663366"/>
            <w:sz w:val="19"/>
            <w:szCs w:val="19"/>
            <w:lang w:val="en"/>
          </w:rPr>
          <w:t>Habitable Planets for Man</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(2nd ed.). American Elsevier Publishing Co.</w:t>
      </w:r>
      <w:r w:rsidR="006A710A">
        <w:rPr>
          <w:rStyle w:val="apple-converted-space"/>
          <w:rFonts w:ascii="Arial" w:hAnsi="Arial" w:cs="Arial"/>
          <w:i/>
          <w:iCs/>
          <w:color w:val="252525"/>
          <w:sz w:val="19"/>
          <w:szCs w:val="19"/>
          <w:lang w:val="en"/>
        </w:rPr>
        <w:t> </w:t>
      </w:r>
      <w:hyperlink r:id="rId1938"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939" w:tooltip="Special:BookSources/0-444-00092-5" w:history="1">
        <w:r w:rsidR="006A710A">
          <w:rPr>
            <w:rStyle w:val="Hyperlink"/>
            <w:rFonts w:ascii="Arial" w:hAnsi="Arial" w:cs="Arial"/>
            <w:i/>
            <w:iCs/>
            <w:color w:val="0B0080"/>
            <w:sz w:val="19"/>
            <w:szCs w:val="19"/>
            <w:lang w:val="en"/>
          </w:rPr>
          <w:t>0-444-00092-5</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40" w:anchor="cite_ref-amnat163_2_192_21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Hillebrand, Helmut (2004). "On the Generality of the Latitudinal Gradient".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American Naturalist</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163</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 192–211.</w:t>
      </w:r>
      <w:r w:rsidR="006A710A">
        <w:rPr>
          <w:rStyle w:val="apple-converted-space"/>
          <w:rFonts w:ascii="Arial" w:hAnsi="Arial" w:cs="Arial"/>
          <w:i/>
          <w:iCs/>
          <w:color w:val="252525"/>
          <w:sz w:val="19"/>
          <w:szCs w:val="19"/>
          <w:lang w:val="en"/>
        </w:rPr>
        <w:t> </w:t>
      </w:r>
      <w:hyperlink r:id="rId1941"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942" w:history="1">
        <w:r w:rsidR="006A710A">
          <w:rPr>
            <w:rStyle w:val="Hyperlink"/>
            <w:rFonts w:ascii="Arial" w:hAnsi="Arial" w:cs="Arial"/>
            <w:i/>
            <w:iCs/>
            <w:color w:val="663366"/>
            <w:sz w:val="19"/>
            <w:szCs w:val="19"/>
            <w:lang w:val="en"/>
          </w:rPr>
          <w:t>10.1086/381004</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943"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944" w:history="1">
        <w:r w:rsidR="006A710A">
          <w:rPr>
            <w:rStyle w:val="Hyperlink"/>
            <w:rFonts w:ascii="Arial" w:hAnsi="Arial" w:cs="Arial"/>
            <w:i/>
            <w:iCs/>
            <w:color w:val="663366"/>
            <w:sz w:val="19"/>
            <w:szCs w:val="19"/>
            <w:lang w:val="en"/>
          </w:rPr>
          <w:t>14970922</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45" w:anchor="cite_ref-Lambin2011_21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Lambin, Eric F.; Meyfroidt, Patrick (1 March 2011).</w:t>
      </w:r>
      <w:r w:rsidR="006A710A">
        <w:rPr>
          <w:rStyle w:val="apple-converted-space"/>
          <w:rFonts w:ascii="Arial" w:hAnsi="Arial" w:cs="Arial"/>
          <w:i/>
          <w:iCs/>
          <w:color w:val="252525"/>
          <w:sz w:val="19"/>
          <w:szCs w:val="19"/>
          <w:lang w:val="en"/>
        </w:rPr>
        <w:t> </w:t>
      </w:r>
      <w:hyperlink r:id="rId1946" w:history="1">
        <w:r w:rsidR="006A710A">
          <w:rPr>
            <w:rStyle w:val="Hyperlink"/>
            <w:rFonts w:ascii="Arial" w:hAnsi="Arial" w:cs="Arial"/>
            <w:i/>
            <w:iCs/>
            <w:color w:val="663366"/>
            <w:sz w:val="19"/>
            <w:szCs w:val="19"/>
            <w:lang w:val="en"/>
          </w:rPr>
          <w:t>"Global land use change, economic globalization, and the looming land scarcity"</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6"/>
          <w:szCs w:val="16"/>
          <w:lang w:val="en"/>
        </w:rPr>
        <w:t>(PDF)</w:t>
      </w:r>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Proceedings of the National Academy of Sciences of the United States of America</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(National Academy of Sciences)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108</w:t>
      </w:r>
      <w:r w:rsidR="006A710A">
        <w:rPr>
          <w:rStyle w:val="HTMLCite"/>
          <w:rFonts w:ascii="Arial" w:hAnsi="Arial" w:cs="Arial"/>
          <w:color w:val="252525"/>
          <w:sz w:val="19"/>
          <w:szCs w:val="19"/>
          <w:lang w:val="en"/>
        </w:rPr>
        <w:t>(9): 3465–72.</w:t>
      </w:r>
      <w:r w:rsidR="006A710A">
        <w:rPr>
          <w:rStyle w:val="apple-converted-space"/>
          <w:rFonts w:ascii="Arial" w:hAnsi="Arial" w:cs="Arial"/>
          <w:i/>
          <w:iCs/>
          <w:color w:val="252525"/>
          <w:sz w:val="19"/>
          <w:szCs w:val="19"/>
          <w:lang w:val="en"/>
        </w:rPr>
        <w:t> </w:t>
      </w:r>
      <w:hyperlink r:id="rId1947"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1948" w:history="1">
        <w:r w:rsidR="006A710A">
          <w:rPr>
            <w:rStyle w:val="Hyperlink"/>
            <w:rFonts w:ascii="Arial" w:hAnsi="Arial" w:cs="Arial"/>
            <w:i/>
            <w:iCs/>
            <w:color w:val="663366"/>
            <w:sz w:val="19"/>
            <w:szCs w:val="19"/>
            <w:lang w:val="en"/>
          </w:rPr>
          <w:t>2011PNAS..108.3465L</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949"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950" w:history="1">
        <w:r w:rsidR="006A710A">
          <w:rPr>
            <w:rStyle w:val="Hyperlink"/>
            <w:rFonts w:ascii="Arial" w:hAnsi="Arial" w:cs="Arial"/>
            <w:i/>
            <w:iCs/>
            <w:color w:val="663366"/>
            <w:sz w:val="19"/>
            <w:szCs w:val="19"/>
            <w:lang w:val="en"/>
          </w:rPr>
          <w:t>10.1073/pnas.1100480108</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30 August</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2014</w:t>
      </w:r>
      <w:r w:rsidR="006A710A">
        <w:rPr>
          <w:rStyle w:val="HTMLCite"/>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See Table 1.</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51" w:anchor="cite_ref-Ramdohr_21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Ramdohr, Paul (1969).</w:t>
      </w:r>
      <w:r w:rsidR="006A710A">
        <w:rPr>
          <w:rStyle w:val="apple-converted-space"/>
          <w:rFonts w:ascii="Arial" w:hAnsi="Arial" w:cs="Arial"/>
          <w:i/>
          <w:iCs/>
          <w:color w:val="252525"/>
          <w:sz w:val="19"/>
          <w:szCs w:val="19"/>
          <w:lang w:val="en"/>
        </w:rPr>
        <w:t> </w:t>
      </w:r>
      <w:hyperlink r:id="rId1952" w:history="1">
        <w:r w:rsidR="006A710A">
          <w:rPr>
            <w:rStyle w:val="Hyperlink"/>
            <w:rFonts w:ascii="Arial" w:hAnsi="Arial" w:cs="Arial"/>
            <w:i/>
            <w:iCs/>
            <w:color w:val="663366"/>
            <w:sz w:val="19"/>
            <w:szCs w:val="19"/>
            <w:lang w:val="en"/>
          </w:rPr>
          <w:t>The Ore Minerals and their Intergrowths</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AKADEMIE-VERLAG GmbH</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(Elsevier Ltd.).</w:t>
      </w:r>
      <w:r w:rsidR="006A710A">
        <w:rPr>
          <w:rStyle w:val="apple-converted-space"/>
          <w:rFonts w:ascii="Arial" w:hAnsi="Arial" w:cs="Arial"/>
          <w:i/>
          <w:iCs/>
          <w:color w:val="252525"/>
          <w:sz w:val="19"/>
          <w:szCs w:val="19"/>
          <w:lang w:val="en"/>
        </w:rPr>
        <w:t> </w:t>
      </w:r>
      <w:hyperlink r:id="rId1953"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954" w:history="1">
        <w:r w:rsidR="006A710A">
          <w:rPr>
            <w:rStyle w:val="Hyperlink"/>
            <w:rFonts w:ascii="Arial" w:hAnsi="Arial" w:cs="Arial"/>
            <w:i/>
            <w:iCs/>
            <w:color w:val="663366"/>
            <w:sz w:val="19"/>
            <w:szCs w:val="19"/>
            <w:lang w:val="en"/>
          </w:rPr>
          <w:t>10.1016/B978-0-08-011635-8.50004-8</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955"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956" w:tooltip="Special:BookSources/978-0-08-011635-8" w:history="1">
        <w:r w:rsidR="006A710A">
          <w:rPr>
            <w:rStyle w:val="Hyperlink"/>
            <w:rFonts w:ascii="Arial" w:hAnsi="Arial" w:cs="Arial"/>
            <w:i/>
            <w:iCs/>
            <w:color w:val="0B0080"/>
            <w:sz w:val="19"/>
            <w:szCs w:val="19"/>
            <w:lang w:val="en"/>
          </w:rPr>
          <w:t>978-0-08-011635-8</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2016-04-29</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57" w:anchor="cite_ref-science299_5607_673_21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Rona, Peter A. (2003).</w:t>
      </w:r>
      <w:r w:rsidR="006A710A">
        <w:rPr>
          <w:rStyle w:val="apple-converted-space"/>
          <w:rFonts w:ascii="Arial" w:hAnsi="Arial" w:cs="Arial"/>
          <w:i/>
          <w:iCs/>
          <w:color w:val="252525"/>
          <w:sz w:val="19"/>
          <w:szCs w:val="19"/>
          <w:lang w:val="en"/>
        </w:rPr>
        <w:t> </w:t>
      </w:r>
      <w:hyperlink r:id="rId1958" w:history="1">
        <w:r w:rsidR="006A710A">
          <w:rPr>
            <w:rStyle w:val="Hyperlink"/>
            <w:rFonts w:ascii="Arial" w:hAnsi="Arial" w:cs="Arial"/>
            <w:i/>
            <w:iCs/>
            <w:color w:val="663366"/>
            <w:sz w:val="19"/>
            <w:szCs w:val="19"/>
            <w:lang w:val="en"/>
          </w:rPr>
          <w:t>"Resources of the Sea Floor"</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Science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299</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(5607): 673–74.</w:t>
      </w:r>
      <w:hyperlink r:id="rId1959"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960" w:history="1">
        <w:r w:rsidR="006A710A">
          <w:rPr>
            <w:rStyle w:val="Hyperlink"/>
            <w:rFonts w:ascii="Arial" w:hAnsi="Arial" w:cs="Arial"/>
            <w:i/>
            <w:iCs/>
            <w:color w:val="663366"/>
            <w:sz w:val="19"/>
            <w:szCs w:val="19"/>
            <w:lang w:val="en"/>
          </w:rPr>
          <w:t>10.1126/science.1080679</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1961"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1962" w:history="1">
        <w:r w:rsidR="006A710A">
          <w:rPr>
            <w:rStyle w:val="Hyperlink"/>
            <w:rFonts w:ascii="Arial" w:hAnsi="Arial" w:cs="Arial"/>
            <w:i/>
            <w:iCs/>
            <w:color w:val="663366"/>
            <w:sz w:val="19"/>
            <w:szCs w:val="19"/>
            <w:lang w:val="en"/>
          </w:rPr>
          <w:t>12560541</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4 February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63" w:anchor="cite_ref-Turner1990_21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Turner, B. L., II (1990).</w:t>
      </w:r>
      <w:r w:rsidR="006A710A">
        <w:rPr>
          <w:rStyle w:val="apple-converted-space"/>
          <w:rFonts w:ascii="Arial" w:hAnsi="Arial" w:cs="Arial"/>
          <w:i/>
          <w:iCs/>
          <w:color w:val="252525"/>
          <w:sz w:val="19"/>
          <w:szCs w:val="19"/>
          <w:lang w:val="en"/>
        </w:rPr>
        <w:t> </w:t>
      </w:r>
      <w:hyperlink r:id="rId1964" w:history="1">
        <w:r w:rsidR="006A710A">
          <w:rPr>
            <w:rStyle w:val="Hyperlink"/>
            <w:rFonts w:ascii="Arial" w:hAnsi="Arial" w:cs="Arial"/>
            <w:i/>
            <w:iCs/>
            <w:color w:val="663366"/>
            <w:sz w:val="19"/>
            <w:szCs w:val="19"/>
            <w:lang w:val="en"/>
          </w:rPr>
          <w:t>The Earth As Transformed by Human Action: Global And Regional Changes in the Biosphere Over the Past 300 Years</w:t>
        </w:r>
      </w:hyperlink>
      <w:r w:rsidR="006A710A">
        <w:rPr>
          <w:rStyle w:val="HTMLCite"/>
          <w:rFonts w:ascii="Arial" w:hAnsi="Arial" w:cs="Arial"/>
          <w:color w:val="252525"/>
          <w:sz w:val="19"/>
          <w:szCs w:val="19"/>
          <w:lang w:val="en"/>
        </w:rPr>
        <w:t>. CUP Archive. p. 164.</w:t>
      </w:r>
      <w:hyperlink r:id="rId1965"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966" w:tooltip="Special:BookSources/0521363578" w:history="1">
        <w:r w:rsidR="006A710A">
          <w:rPr>
            <w:rStyle w:val="Hyperlink"/>
            <w:rFonts w:ascii="Arial" w:hAnsi="Arial" w:cs="Arial"/>
            <w:i/>
            <w:iCs/>
            <w:color w:val="0B0080"/>
            <w:sz w:val="19"/>
            <w:szCs w:val="19"/>
            <w:lang w:val="en"/>
          </w:rPr>
          <w:t>0521363578</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67" w:anchor="cite_ref-walsh2008_21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Walsh, Patrick J. (16 May 1997). Sharon L. Smith, Lora E. Fleming, eds.</w:t>
      </w:r>
      <w:r w:rsidR="006A710A">
        <w:rPr>
          <w:rStyle w:val="apple-converted-space"/>
          <w:rFonts w:ascii="Arial" w:hAnsi="Arial" w:cs="Arial"/>
          <w:i/>
          <w:iCs/>
          <w:color w:val="252525"/>
          <w:sz w:val="19"/>
          <w:szCs w:val="19"/>
          <w:lang w:val="en"/>
        </w:rPr>
        <w:t> </w:t>
      </w:r>
      <w:hyperlink r:id="rId1968" w:history="1">
        <w:r w:rsidR="006A710A">
          <w:rPr>
            <w:rStyle w:val="Hyperlink"/>
            <w:rFonts w:ascii="Arial" w:hAnsi="Arial" w:cs="Arial"/>
            <w:i/>
            <w:iCs/>
            <w:color w:val="663366"/>
            <w:sz w:val="19"/>
            <w:szCs w:val="19"/>
            <w:lang w:val="en"/>
          </w:rPr>
          <w:t>Oceans and human health: risks and remedies from the seas</w:t>
        </w:r>
      </w:hyperlink>
      <w:r w:rsidR="006A710A">
        <w:rPr>
          <w:rStyle w:val="HTMLCite"/>
          <w:rFonts w:ascii="Arial" w:hAnsi="Arial" w:cs="Arial"/>
          <w:color w:val="252525"/>
          <w:sz w:val="19"/>
          <w:szCs w:val="19"/>
          <w:lang w:val="en"/>
        </w:rPr>
        <w:t>. Academic Press, 2008. p. 212.</w:t>
      </w:r>
      <w:hyperlink r:id="rId1969"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970" w:tooltip="Special:BookSources/0-12-372584-4" w:history="1">
        <w:r w:rsidR="006A710A">
          <w:rPr>
            <w:rStyle w:val="Hyperlink"/>
            <w:rFonts w:ascii="Arial" w:hAnsi="Arial" w:cs="Arial"/>
            <w:i/>
            <w:iCs/>
            <w:color w:val="0B0080"/>
            <w:sz w:val="19"/>
            <w:szCs w:val="19"/>
            <w:lang w:val="en"/>
          </w:rPr>
          <w:t>0-12-372584-4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71" w:anchor="cite_ref-un20070202_21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 (2 February 2007).</w:t>
      </w:r>
      <w:r w:rsidR="006A710A">
        <w:rPr>
          <w:rStyle w:val="apple-converted-space"/>
          <w:rFonts w:ascii="Arial" w:hAnsi="Arial" w:cs="Arial"/>
          <w:i/>
          <w:iCs/>
          <w:color w:val="252525"/>
          <w:sz w:val="19"/>
          <w:szCs w:val="19"/>
          <w:lang w:val="en"/>
        </w:rPr>
        <w:t> </w:t>
      </w:r>
      <w:hyperlink r:id="rId1972" w:history="1">
        <w:r w:rsidR="006A710A">
          <w:rPr>
            <w:rStyle w:val="Hyperlink"/>
            <w:rFonts w:ascii="Arial" w:hAnsi="Arial" w:cs="Arial"/>
            <w:i/>
            <w:iCs/>
            <w:color w:val="663366"/>
            <w:sz w:val="19"/>
            <w:szCs w:val="19"/>
            <w:lang w:val="en"/>
          </w:rPr>
          <w:t>"Evidence is now 'unequivocal' that humans are causing global warming – UN report"</w:t>
        </w:r>
      </w:hyperlink>
      <w:r w:rsidR="006A710A">
        <w:rPr>
          <w:rStyle w:val="HTMLCite"/>
          <w:rFonts w:ascii="Arial" w:hAnsi="Arial" w:cs="Arial"/>
          <w:color w:val="252525"/>
          <w:sz w:val="19"/>
          <w:szCs w:val="19"/>
          <w:lang w:val="en"/>
        </w:rPr>
        <w:t>. United Nations. Archived from</w:t>
      </w:r>
      <w:r w:rsidR="006A710A">
        <w:rPr>
          <w:rStyle w:val="apple-converted-space"/>
          <w:rFonts w:ascii="Arial" w:hAnsi="Arial" w:cs="Arial"/>
          <w:i/>
          <w:iCs/>
          <w:color w:val="252525"/>
          <w:sz w:val="19"/>
          <w:szCs w:val="19"/>
          <w:lang w:val="en"/>
        </w:rPr>
        <w:t> </w:t>
      </w:r>
      <w:hyperlink r:id="rId1973"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21 December 2008</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74" w:anchor="cite_ref-NatlGeo_22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975" w:history="1">
        <w:r w:rsidR="006A710A">
          <w:rPr>
            <w:rStyle w:val="Hyperlink"/>
            <w:rFonts w:ascii="Arial" w:hAnsi="Arial" w:cs="Arial"/>
            <w:color w:val="663366"/>
            <w:sz w:val="19"/>
            <w:szCs w:val="19"/>
            <w:lang w:val="en"/>
          </w:rPr>
          <w:t>World</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at the</w:t>
      </w:r>
      <w:r w:rsidR="006A710A">
        <w:rPr>
          <w:rStyle w:val="apple-converted-space"/>
          <w:rFonts w:ascii="Arial" w:hAnsi="Arial" w:cs="Arial"/>
          <w:color w:val="252525"/>
          <w:sz w:val="19"/>
          <w:szCs w:val="19"/>
          <w:lang w:val="en"/>
        </w:rPr>
        <w:t> </w:t>
      </w:r>
      <w:hyperlink r:id="rId1976" w:history="1">
        <w:r w:rsidR="006A710A">
          <w:rPr>
            <w:rStyle w:val="Hyperlink"/>
            <w:rFonts w:ascii="Arial" w:hAnsi="Arial" w:cs="Arial"/>
            <w:color w:val="663366"/>
            <w:sz w:val="19"/>
            <w:szCs w:val="19"/>
            <w:lang w:val="en"/>
          </w:rPr>
          <w:t>Xpeditions Atlas</w:t>
        </w:r>
      </w:hyperlink>
      <w:r w:rsidR="006A710A">
        <w:rPr>
          <w:rStyle w:val="reference-text"/>
          <w:rFonts w:ascii="Arial" w:hAnsi="Arial" w:cs="Arial"/>
          <w:i/>
          <w:iCs/>
          <w:color w:val="252525"/>
          <w:sz w:val="19"/>
          <w:szCs w:val="19"/>
          <w:lang w:val="en"/>
        </w:rPr>
        <w:t>,</w:t>
      </w:r>
      <w:r w:rsidR="006A710A">
        <w:rPr>
          <w:rStyle w:val="apple-converted-space"/>
          <w:rFonts w:ascii="Arial" w:hAnsi="Arial" w:cs="Arial"/>
          <w:i/>
          <w:iCs/>
          <w:color w:val="252525"/>
          <w:sz w:val="19"/>
          <w:szCs w:val="19"/>
          <w:lang w:val="en"/>
        </w:rPr>
        <w:t> </w:t>
      </w:r>
      <w:hyperlink r:id="rId1977" w:tooltip="National Geographic Society" w:history="1">
        <w:r w:rsidR="006A710A">
          <w:rPr>
            <w:rStyle w:val="Hyperlink"/>
            <w:rFonts w:ascii="Arial" w:hAnsi="Arial" w:cs="Arial"/>
            <w:i/>
            <w:iCs/>
            <w:color w:val="0B0080"/>
            <w:sz w:val="19"/>
            <w:szCs w:val="19"/>
            <w:lang w:val="en"/>
          </w:rPr>
          <w:t>National Geographic Society</w:t>
        </w:r>
      </w:hyperlink>
      <w:r w:rsidR="006A710A">
        <w:rPr>
          <w:rStyle w:val="reference-text"/>
          <w:rFonts w:ascii="Arial" w:hAnsi="Arial" w:cs="Arial"/>
          <w:i/>
          <w:iCs/>
          <w:color w:val="252525"/>
          <w:sz w:val="19"/>
          <w:szCs w:val="19"/>
          <w:lang w:val="en"/>
        </w:rPr>
        <w:t>, Washington D.C., 2006.</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78" w:anchor="cite_ref-221"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979" w:history="1">
        <w:r w:rsidR="006A710A">
          <w:rPr>
            <w:rStyle w:val="Hyperlink"/>
            <w:rFonts w:ascii="Arial" w:hAnsi="Arial" w:cs="Arial"/>
            <w:i/>
            <w:iCs/>
            <w:color w:val="663366"/>
            <w:sz w:val="19"/>
            <w:szCs w:val="19"/>
            <w:lang w:val="en"/>
          </w:rPr>
          <w:t>"Various '7 billionth' babies celebrated worldwide"</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31 October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2011</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80" w:anchor="cite_ref-un2006_22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1981" w:history="1">
        <w:r w:rsidR="006A710A">
          <w:rPr>
            <w:rStyle w:val="Hyperlink"/>
            <w:rFonts w:ascii="Arial" w:hAnsi="Arial" w:cs="Arial"/>
            <w:i/>
            <w:iCs/>
            <w:color w:val="663366"/>
            <w:sz w:val="19"/>
            <w:szCs w:val="19"/>
            <w:lang w:val="en"/>
          </w:rPr>
          <w:t>"World Population Prospects: The 2006 Revision"</w:t>
        </w:r>
      </w:hyperlink>
      <w:r w:rsidR="006A710A">
        <w:rPr>
          <w:rStyle w:val="HTMLCite"/>
          <w:rFonts w:ascii="Arial" w:hAnsi="Arial" w:cs="Arial"/>
          <w:color w:val="252525"/>
          <w:sz w:val="19"/>
          <w:szCs w:val="19"/>
          <w:lang w:val="en"/>
        </w:rPr>
        <w:t>. United Nations. Archived from</w:t>
      </w:r>
      <w:r w:rsidR="006A710A">
        <w:rPr>
          <w:rStyle w:val="apple-converted-space"/>
          <w:rFonts w:ascii="Arial" w:hAnsi="Arial" w:cs="Arial"/>
          <w:i/>
          <w:iCs/>
          <w:color w:val="252525"/>
          <w:sz w:val="19"/>
          <w:szCs w:val="19"/>
          <w:lang w:val="en"/>
        </w:rPr>
        <w:t> </w:t>
      </w:r>
      <w:hyperlink r:id="rId1982"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5 September 2009</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83" w:anchor="cite_ref-prb2007_22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 (2007).</w:t>
      </w:r>
      <w:r w:rsidR="006A710A">
        <w:rPr>
          <w:rStyle w:val="apple-converted-space"/>
          <w:rFonts w:ascii="Arial" w:hAnsi="Arial" w:cs="Arial"/>
          <w:i/>
          <w:iCs/>
          <w:color w:val="252525"/>
          <w:sz w:val="19"/>
          <w:szCs w:val="19"/>
          <w:lang w:val="en"/>
        </w:rPr>
        <w:t> </w:t>
      </w:r>
      <w:hyperlink r:id="rId1984" w:history="1">
        <w:r w:rsidR="006A710A">
          <w:rPr>
            <w:rStyle w:val="Hyperlink"/>
            <w:rFonts w:ascii="Arial" w:hAnsi="Arial" w:cs="Arial"/>
            <w:i/>
            <w:iCs/>
            <w:color w:val="663366"/>
            <w:sz w:val="19"/>
            <w:szCs w:val="19"/>
            <w:lang w:val="en"/>
          </w:rPr>
          <w:t>"Human Population: Fundamentals of Growth: Growth"</w:t>
        </w:r>
      </w:hyperlink>
      <w:r w:rsidR="006A710A">
        <w:rPr>
          <w:rStyle w:val="HTMLCite"/>
          <w:rFonts w:ascii="Arial" w:hAnsi="Arial" w:cs="Arial"/>
          <w:color w:val="252525"/>
          <w:sz w:val="19"/>
          <w:szCs w:val="19"/>
          <w:lang w:val="en"/>
        </w:rPr>
        <w:t>. Population Reference Bureau. Archived from</w:t>
      </w:r>
      <w:r w:rsidR="006A710A">
        <w:rPr>
          <w:rStyle w:val="apple-converted-space"/>
          <w:rFonts w:ascii="Arial" w:hAnsi="Arial" w:cs="Arial"/>
          <w:i/>
          <w:iCs/>
          <w:color w:val="252525"/>
          <w:sz w:val="19"/>
          <w:szCs w:val="19"/>
          <w:lang w:val="en"/>
        </w:rPr>
        <w:t> </w:t>
      </w:r>
      <w:hyperlink r:id="rId1985"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10 February 2013</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31 March</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86" w:anchor="cite_ref-hessd4_439_22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Peel, M. C.; Finlayson, B. L.; McMahon, T. A. (2007).</w:t>
      </w:r>
      <w:r w:rsidR="006A710A">
        <w:rPr>
          <w:rStyle w:val="apple-converted-space"/>
          <w:rFonts w:ascii="Arial" w:hAnsi="Arial" w:cs="Arial"/>
          <w:i/>
          <w:iCs/>
          <w:color w:val="252525"/>
          <w:sz w:val="19"/>
          <w:szCs w:val="19"/>
          <w:lang w:val="en"/>
        </w:rPr>
        <w:t> </w:t>
      </w:r>
      <w:hyperlink r:id="rId1987" w:history="1">
        <w:r w:rsidR="006A710A">
          <w:rPr>
            <w:rStyle w:val="Hyperlink"/>
            <w:rFonts w:ascii="Arial" w:hAnsi="Arial" w:cs="Arial"/>
            <w:i/>
            <w:iCs/>
            <w:color w:val="663366"/>
            <w:sz w:val="19"/>
            <w:szCs w:val="19"/>
            <w:lang w:val="en"/>
          </w:rPr>
          <w:t>"Updated world map of the Köppen-Geiger climate classification"</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Hydrology and Earth System Sciences Discussions</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(2): 439–73.</w:t>
      </w:r>
      <w:r w:rsidR="006A710A">
        <w:rPr>
          <w:rStyle w:val="apple-converted-space"/>
          <w:rFonts w:ascii="Arial" w:hAnsi="Arial" w:cs="Arial"/>
          <w:i/>
          <w:iCs/>
          <w:color w:val="252525"/>
          <w:sz w:val="19"/>
          <w:szCs w:val="19"/>
          <w:lang w:val="en"/>
        </w:rPr>
        <w:t> </w:t>
      </w:r>
      <w:hyperlink r:id="rId198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1989" w:history="1">
        <w:r w:rsidR="006A710A">
          <w:rPr>
            <w:rStyle w:val="Hyperlink"/>
            <w:rFonts w:ascii="Arial" w:hAnsi="Arial" w:cs="Arial"/>
            <w:i/>
            <w:iCs/>
            <w:color w:val="663366"/>
            <w:sz w:val="19"/>
            <w:szCs w:val="19"/>
            <w:lang w:val="en"/>
          </w:rPr>
          <w:t>10.5194/hessd-4-439-2007</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90" w:anchor="cite_ref-biodiv_22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1991" w:history="1">
        <w:r w:rsidR="006A710A">
          <w:rPr>
            <w:rStyle w:val="Hyperlink"/>
            <w:rFonts w:ascii="Arial" w:hAnsi="Arial" w:cs="Arial"/>
            <w:i/>
            <w:iCs/>
            <w:color w:val="663366"/>
            <w:sz w:val="19"/>
            <w:szCs w:val="19"/>
            <w:lang w:val="en"/>
          </w:rPr>
          <w:t>"Themes &amp; Issues"</w:t>
        </w:r>
      </w:hyperlink>
      <w:r w:rsidR="006A710A">
        <w:rPr>
          <w:rStyle w:val="HTMLCite"/>
          <w:rFonts w:ascii="Arial" w:hAnsi="Arial" w:cs="Arial"/>
          <w:color w:val="252525"/>
          <w:sz w:val="19"/>
          <w:szCs w:val="19"/>
          <w:lang w:val="en"/>
        </w:rPr>
        <w:t>. Secretariat of the Convention on Biological Diversity</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29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92" w:anchor="cite_ref-cfsa2006_22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 (15 August 2006).</w:t>
      </w:r>
      <w:r w:rsidR="006A710A">
        <w:rPr>
          <w:rStyle w:val="apple-converted-space"/>
          <w:rFonts w:ascii="Arial" w:hAnsi="Arial" w:cs="Arial"/>
          <w:i/>
          <w:iCs/>
          <w:color w:val="252525"/>
          <w:sz w:val="19"/>
          <w:szCs w:val="19"/>
          <w:lang w:val="en"/>
        </w:rPr>
        <w:t> </w:t>
      </w:r>
      <w:hyperlink r:id="rId1993" w:history="1">
        <w:r w:rsidR="006A710A">
          <w:rPr>
            <w:rStyle w:val="Hyperlink"/>
            <w:rFonts w:ascii="Arial" w:hAnsi="Arial" w:cs="Arial"/>
            <w:i/>
            <w:iCs/>
            <w:color w:val="663366"/>
            <w:sz w:val="19"/>
            <w:szCs w:val="19"/>
            <w:lang w:val="en"/>
          </w:rPr>
          <w:t>"Canadian Forces Station (CFS) Alert"</w:t>
        </w:r>
      </w:hyperlink>
      <w:r w:rsidR="006A710A">
        <w:rPr>
          <w:rStyle w:val="HTMLCite"/>
          <w:rFonts w:ascii="Arial" w:hAnsi="Arial" w:cs="Arial"/>
          <w:color w:val="252525"/>
          <w:sz w:val="19"/>
          <w:szCs w:val="19"/>
          <w:lang w:val="en"/>
        </w:rPr>
        <w:t>. Information Management Group</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94" w:anchor="cite_ref-kennedy1989_22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1995" w:tooltip="Paul Kennedy" w:history="1">
        <w:r w:rsidR="006A710A">
          <w:rPr>
            <w:rStyle w:val="Hyperlink"/>
            <w:rFonts w:ascii="Arial" w:hAnsi="Arial" w:cs="Arial"/>
            <w:i/>
            <w:iCs/>
            <w:color w:val="0B0080"/>
            <w:sz w:val="19"/>
            <w:szCs w:val="19"/>
            <w:lang w:val="en"/>
          </w:rPr>
          <w:t>Kennedy, Paul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(1989).</w:t>
      </w:r>
      <w:r w:rsidR="006A710A">
        <w:rPr>
          <w:rStyle w:val="apple-converted-space"/>
          <w:rFonts w:ascii="Arial" w:hAnsi="Arial" w:cs="Arial"/>
          <w:i/>
          <w:iCs/>
          <w:color w:val="252525"/>
          <w:sz w:val="19"/>
          <w:szCs w:val="19"/>
          <w:lang w:val="en"/>
        </w:rPr>
        <w:t> </w:t>
      </w:r>
      <w:hyperlink r:id="rId1996" w:tooltip="The Rise and Fall of the Great Powers" w:history="1">
        <w:r w:rsidR="006A710A">
          <w:rPr>
            <w:rStyle w:val="Hyperlink"/>
            <w:rFonts w:ascii="Arial" w:hAnsi="Arial" w:cs="Arial"/>
            <w:i/>
            <w:iCs/>
            <w:color w:val="0B0080"/>
            <w:sz w:val="19"/>
            <w:szCs w:val="19"/>
            <w:lang w:val="en"/>
          </w:rPr>
          <w:t>The Rise and Fall of the Great Powers</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(1st ed.). Vintage.</w:t>
      </w:r>
      <w:hyperlink r:id="rId1997"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1998" w:tooltip="Special:BookSources/0-679-72019-7" w:history="1">
        <w:r w:rsidR="006A710A">
          <w:rPr>
            <w:rStyle w:val="Hyperlink"/>
            <w:rFonts w:ascii="Arial" w:hAnsi="Arial" w:cs="Arial"/>
            <w:i/>
            <w:iCs/>
            <w:color w:val="0B0080"/>
            <w:sz w:val="19"/>
            <w:szCs w:val="19"/>
            <w:lang w:val="en"/>
          </w:rPr>
          <w:t>0-679-72019-7</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1999" w:anchor="cite_ref-uncharter_22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2000" w:history="1">
        <w:r w:rsidR="006A710A">
          <w:rPr>
            <w:rStyle w:val="Hyperlink"/>
            <w:rFonts w:ascii="Arial" w:hAnsi="Arial" w:cs="Arial"/>
            <w:i/>
            <w:iCs/>
            <w:color w:val="663366"/>
            <w:sz w:val="19"/>
            <w:szCs w:val="19"/>
            <w:lang w:val="en"/>
          </w:rPr>
          <w:t>"U.N. Charter Index"</w:t>
        </w:r>
      </w:hyperlink>
      <w:r w:rsidR="006A710A">
        <w:rPr>
          <w:rStyle w:val="HTMLCite"/>
          <w:rFonts w:ascii="Arial" w:hAnsi="Arial" w:cs="Arial"/>
          <w:color w:val="252525"/>
          <w:sz w:val="19"/>
          <w:szCs w:val="19"/>
          <w:lang w:val="en"/>
        </w:rPr>
        <w:t>. United Nations. Archived from</w:t>
      </w:r>
      <w:r w:rsidR="006A710A">
        <w:rPr>
          <w:rStyle w:val="apple-converted-space"/>
          <w:rFonts w:ascii="Arial" w:hAnsi="Arial" w:cs="Arial"/>
          <w:i/>
          <w:iCs/>
          <w:color w:val="252525"/>
          <w:sz w:val="19"/>
          <w:szCs w:val="19"/>
          <w:lang w:val="en"/>
        </w:rPr>
        <w:t> </w:t>
      </w:r>
      <w:hyperlink r:id="rId2001"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20 February 2009</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23 December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02" w:anchor="cite_ref-un_int_law_22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Staff.</w:t>
      </w:r>
      <w:r w:rsidR="006A710A">
        <w:rPr>
          <w:rStyle w:val="apple-converted-space"/>
          <w:rFonts w:ascii="Arial" w:hAnsi="Arial" w:cs="Arial"/>
          <w:i/>
          <w:iCs/>
          <w:color w:val="252525"/>
          <w:sz w:val="19"/>
          <w:szCs w:val="19"/>
          <w:lang w:val="en"/>
        </w:rPr>
        <w:t> </w:t>
      </w:r>
      <w:hyperlink r:id="rId2003" w:history="1">
        <w:r w:rsidR="006A710A">
          <w:rPr>
            <w:rStyle w:val="Hyperlink"/>
            <w:rFonts w:ascii="Arial" w:hAnsi="Arial" w:cs="Arial"/>
            <w:i/>
            <w:iCs/>
            <w:color w:val="663366"/>
            <w:sz w:val="19"/>
            <w:szCs w:val="19"/>
            <w:lang w:val="en"/>
          </w:rPr>
          <w:t>"International Law"</w:t>
        </w:r>
      </w:hyperlink>
      <w:r w:rsidR="006A710A">
        <w:rPr>
          <w:rStyle w:val="HTMLCite"/>
          <w:rFonts w:ascii="Arial" w:hAnsi="Arial" w:cs="Arial"/>
          <w:color w:val="252525"/>
          <w:sz w:val="19"/>
          <w:szCs w:val="19"/>
          <w:lang w:val="en"/>
        </w:rPr>
        <w:t>. United Nations. Archived from</w:t>
      </w:r>
      <w:r w:rsidR="006A710A">
        <w:rPr>
          <w:rStyle w:val="apple-converted-space"/>
          <w:rFonts w:ascii="Arial" w:hAnsi="Arial" w:cs="Arial"/>
          <w:i/>
          <w:iCs/>
          <w:color w:val="252525"/>
          <w:sz w:val="19"/>
          <w:szCs w:val="19"/>
          <w:lang w:val="en"/>
        </w:rPr>
        <w:t> </w:t>
      </w:r>
      <w:hyperlink r:id="rId2004"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31 December 2009</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27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05" w:anchor="cite_ref-kuhn2006_23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Kuhn, Betsy (2006).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race for space: the United States and the Soviet Union compete for the new frontier. Twenty-First Century Books. p. 34.</w:t>
      </w:r>
      <w:r w:rsidR="006A710A">
        <w:rPr>
          <w:rStyle w:val="apple-converted-space"/>
          <w:rFonts w:ascii="Arial" w:hAnsi="Arial" w:cs="Arial"/>
          <w:i/>
          <w:iCs/>
          <w:color w:val="252525"/>
          <w:sz w:val="19"/>
          <w:szCs w:val="19"/>
          <w:lang w:val="en"/>
        </w:rPr>
        <w:t> </w:t>
      </w:r>
      <w:hyperlink r:id="rId2006"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2007" w:tooltip="Special:BookSources/0-8225-5984-6" w:history="1">
        <w:r w:rsidR="006A710A">
          <w:rPr>
            <w:rStyle w:val="Hyperlink"/>
            <w:rFonts w:ascii="Arial" w:hAnsi="Arial" w:cs="Arial"/>
            <w:i/>
            <w:iCs/>
            <w:color w:val="0B0080"/>
            <w:sz w:val="19"/>
            <w:szCs w:val="19"/>
            <w:lang w:val="en"/>
          </w:rPr>
          <w:t>0-8225-5984-6</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08" w:anchor="cite_ref-ellis2004_23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Ellis, Lee (2004).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Who's who of NASA Astronauts. Americana Group Publishing.</w:t>
      </w:r>
      <w:r w:rsidR="006A710A">
        <w:rPr>
          <w:rStyle w:val="apple-converted-space"/>
          <w:rFonts w:ascii="Arial" w:hAnsi="Arial" w:cs="Arial"/>
          <w:i/>
          <w:iCs/>
          <w:color w:val="252525"/>
          <w:sz w:val="19"/>
          <w:szCs w:val="19"/>
          <w:lang w:val="en"/>
        </w:rPr>
        <w:t> </w:t>
      </w:r>
      <w:hyperlink r:id="rId2009"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2010" w:tooltip="Special:BookSources/0-9667961-4-4" w:history="1">
        <w:r w:rsidR="006A710A">
          <w:rPr>
            <w:rStyle w:val="Hyperlink"/>
            <w:rFonts w:ascii="Arial" w:hAnsi="Arial" w:cs="Arial"/>
            <w:i/>
            <w:iCs/>
            <w:color w:val="0B0080"/>
            <w:sz w:val="19"/>
            <w:szCs w:val="19"/>
            <w:lang w:val="en"/>
          </w:rPr>
          <w:t>0-9667961-4-4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11" w:anchor="cite_ref-shayler_vis2005_23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Shayler, David; Vis, Bert (2005).</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Russia's Cosmonauts: Inside the Yuri Gagarin Training Center. Birkhäuser.</w:t>
      </w:r>
      <w:r w:rsidR="006A710A">
        <w:rPr>
          <w:rStyle w:val="apple-converted-space"/>
          <w:rFonts w:ascii="Arial" w:hAnsi="Arial" w:cs="Arial"/>
          <w:i/>
          <w:iCs/>
          <w:color w:val="252525"/>
          <w:sz w:val="19"/>
          <w:szCs w:val="19"/>
          <w:lang w:val="en"/>
        </w:rPr>
        <w:t> </w:t>
      </w:r>
      <w:hyperlink r:id="rId2012"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2013" w:tooltip="Special:BookSources/0-387-21894-7" w:history="1">
        <w:r w:rsidR="006A710A">
          <w:rPr>
            <w:rStyle w:val="Hyperlink"/>
            <w:rFonts w:ascii="Arial" w:hAnsi="Arial" w:cs="Arial"/>
            <w:i/>
            <w:iCs/>
            <w:color w:val="0B0080"/>
            <w:sz w:val="19"/>
            <w:szCs w:val="19"/>
            <w:lang w:val="en"/>
          </w:rPr>
          <w:t>0-387-21894-7</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14" w:anchor="cite_ref-wade2008_23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Wade, Mark (30 June 2008).</w:t>
      </w:r>
      <w:r w:rsidR="006A710A">
        <w:rPr>
          <w:rStyle w:val="apple-converted-space"/>
          <w:rFonts w:ascii="Arial" w:hAnsi="Arial" w:cs="Arial"/>
          <w:i/>
          <w:iCs/>
          <w:color w:val="252525"/>
          <w:sz w:val="19"/>
          <w:szCs w:val="19"/>
          <w:lang w:val="en"/>
        </w:rPr>
        <w:t> </w:t>
      </w:r>
      <w:hyperlink r:id="rId2015" w:history="1">
        <w:r w:rsidR="006A710A">
          <w:rPr>
            <w:rStyle w:val="Hyperlink"/>
            <w:rFonts w:ascii="Arial" w:hAnsi="Arial" w:cs="Arial"/>
            <w:i/>
            <w:iCs/>
            <w:color w:val="663366"/>
            <w:sz w:val="19"/>
            <w:szCs w:val="19"/>
            <w:lang w:val="en"/>
          </w:rPr>
          <w:t>"Astronaut Statistics"</w:t>
        </w:r>
      </w:hyperlink>
      <w:r w:rsidR="006A710A">
        <w:rPr>
          <w:rStyle w:val="HTMLCite"/>
          <w:rFonts w:ascii="Arial" w:hAnsi="Arial" w:cs="Arial"/>
          <w:color w:val="252525"/>
          <w:sz w:val="19"/>
          <w:szCs w:val="19"/>
          <w:lang w:val="en"/>
        </w:rPr>
        <w:t>. Encyclopedia Astronautica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23 December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16" w:anchor="cite_ref-nasa_rg_iss2007_234-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2017" w:history="1">
        <w:r w:rsidR="006A710A">
          <w:rPr>
            <w:rStyle w:val="Hyperlink"/>
            <w:rFonts w:ascii="Arial" w:hAnsi="Arial" w:cs="Arial"/>
            <w:i/>
            <w:iCs/>
            <w:color w:val="663366"/>
            <w:sz w:val="19"/>
            <w:szCs w:val="19"/>
            <w:lang w:val="en"/>
          </w:rPr>
          <w:t>"Reference Guide to the International Space Station"</w:t>
        </w:r>
      </w:hyperlink>
      <w:r w:rsidR="006A710A">
        <w:rPr>
          <w:rStyle w:val="HTMLCite"/>
          <w:rFonts w:ascii="Arial" w:hAnsi="Arial" w:cs="Arial"/>
          <w:color w:val="252525"/>
          <w:sz w:val="19"/>
          <w:szCs w:val="19"/>
          <w:lang w:val="en"/>
        </w:rPr>
        <w:t>. NASA. 16 January 2007</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23 December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2008</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18" w:anchor="cite_ref-Apollo13History_23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2019" w:history="1">
        <w:r w:rsidR="006A710A">
          <w:rPr>
            <w:rStyle w:val="Hyperlink"/>
            <w:rFonts w:ascii="Arial" w:hAnsi="Arial" w:cs="Arial"/>
            <w:i/>
            <w:iCs/>
            <w:color w:val="663366"/>
            <w:sz w:val="19"/>
            <w:szCs w:val="19"/>
            <w:lang w:val="en"/>
          </w:rPr>
          <w:t>"Apollo 13 The Seventh Mission: The Third Lunar Landing Attempt 11 April–17 April 1970"</w:t>
        </w:r>
      </w:hyperlink>
      <w:r w:rsidR="006A710A">
        <w:rPr>
          <w:rStyle w:val="HTMLCite"/>
          <w:rFonts w:ascii="Arial" w:hAnsi="Arial" w:cs="Arial"/>
          <w:color w:val="252525"/>
          <w:sz w:val="19"/>
          <w:szCs w:val="19"/>
          <w:lang w:val="en"/>
        </w:rPr>
        <w:t>. NASA</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7 November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20" w:anchor="cite_ref-espenak_meeus20070207_236-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Espenak, F.; Meeus, J. (7 February 2007).</w:t>
      </w:r>
      <w:r w:rsidR="006A710A">
        <w:rPr>
          <w:rStyle w:val="apple-converted-space"/>
          <w:rFonts w:ascii="Arial" w:hAnsi="Arial" w:cs="Arial"/>
          <w:i/>
          <w:iCs/>
          <w:color w:val="252525"/>
          <w:sz w:val="19"/>
          <w:szCs w:val="19"/>
          <w:lang w:val="en"/>
        </w:rPr>
        <w:t> </w:t>
      </w:r>
      <w:hyperlink r:id="rId2021" w:history="1">
        <w:r w:rsidR="006A710A">
          <w:rPr>
            <w:rStyle w:val="Hyperlink"/>
            <w:rFonts w:ascii="Arial" w:hAnsi="Arial" w:cs="Arial"/>
            <w:i/>
            <w:iCs/>
            <w:color w:val="663366"/>
            <w:sz w:val="19"/>
            <w:szCs w:val="19"/>
            <w:lang w:val="en"/>
          </w:rPr>
          <w:t>"Secular acceleration of the Moon"</w:t>
        </w:r>
      </w:hyperlink>
      <w:r w:rsidR="006A710A">
        <w:rPr>
          <w:rStyle w:val="HTMLCite"/>
          <w:rFonts w:ascii="Arial" w:hAnsi="Arial" w:cs="Arial"/>
          <w:color w:val="252525"/>
          <w:sz w:val="19"/>
          <w:szCs w:val="19"/>
          <w:lang w:val="en"/>
        </w:rPr>
        <w:t>. NASA. Archived from</w:t>
      </w:r>
      <w:r w:rsidR="006A710A">
        <w:rPr>
          <w:rStyle w:val="apple-converted-space"/>
          <w:rFonts w:ascii="Arial" w:hAnsi="Arial" w:cs="Arial"/>
          <w:i/>
          <w:iCs/>
          <w:color w:val="252525"/>
          <w:sz w:val="19"/>
          <w:szCs w:val="19"/>
          <w:lang w:val="en"/>
        </w:rPr>
        <w:t> </w:t>
      </w:r>
      <w:hyperlink r:id="rId2022"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22 August 2011</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20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23" w:anchor="cite_ref-hannu_poropudas19911216_23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Poropudas, Hannu K. J. (16 December 1991).</w:t>
      </w:r>
      <w:r w:rsidR="006A710A">
        <w:rPr>
          <w:rStyle w:val="apple-converted-space"/>
          <w:rFonts w:ascii="Arial" w:hAnsi="Arial" w:cs="Arial"/>
          <w:i/>
          <w:iCs/>
          <w:color w:val="252525"/>
          <w:sz w:val="19"/>
          <w:szCs w:val="19"/>
          <w:lang w:val="en"/>
        </w:rPr>
        <w:t> </w:t>
      </w:r>
      <w:hyperlink r:id="rId2024" w:history="1">
        <w:r w:rsidR="006A710A">
          <w:rPr>
            <w:rStyle w:val="Hyperlink"/>
            <w:rFonts w:ascii="Arial" w:hAnsi="Arial" w:cs="Arial"/>
            <w:i/>
            <w:iCs/>
            <w:color w:val="663366"/>
            <w:sz w:val="19"/>
            <w:szCs w:val="19"/>
            <w:lang w:val="en"/>
          </w:rPr>
          <w:t>"Using Coral as a Clock"</w:t>
        </w:r>
      </w:hyperlink>
      <w:r w:rsidR="006A710A">
        <w:rPr>
          <w:rStyle w:val="HTMLCite"/>
          <w:rFonts w:ascii="Arial" w:hAnsi="Arial" w:cs="Arial"/>
          <w:color w:val="252525"/>
          <w:sz w:val="19"/>
          <w:szCs w:val="19"/>
          <w:lang w:val="en"/>
        </w:rPr>
        <w:t>. Skeptic Tank</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20 April</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25" w:anchor="cite_ref-nature410_6830_773_23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Murray, N.; Holman, M. (2001). "The role of chaotic resonances in the solar system".Nature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410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(6830): 773–79.</w:t>
      </w:r>
      <w:r w:rsidR="006A710A">
        <w:rPr>
          <w:rStyle w:val="apple-converted-space"/>
          <w:rFonts w:ascii="Arial" w:hAnsi="Arial" w:cs="Arial"/>
          <w:i/>
          <w:iCs/>
          <w:color w:val="252525"/>
          <w:sz w:val="19"/>
          <w:szCs w:val="19"/>
          <w:lang w:val="en"/>
        </w:rPr>
        <w:t> </w:t>
      </w:r>
      <w:hyperlink r:id="rId2026" w:tooltip="ArXiv" w:history="1">
        <w:r w:rsidR="006A710A">
          <w:rPr>
            <w:rStyle w:val="Hyperlink"/>
            <w:rFonts w:ascii="Arial" w:hAnsi="Arial" w:cs="Arial"/>
            <w:i/>
            <w:iCs/>
            <w:color w:val="0B0080"/>
            <w:sz w:val="19"/>
            <w:szCs w:val="19"/>
            <w:lang w:val="en"/>
          </w:rPr>
          <w:t>arXiv</w:t>
        </w:r>
      </w:hyperlink>
      <w:r w:rsidR="006A710A">
        <w:rPr>
          <w:rStyle w:val="HTMLCite"/>
          <w:rFonts w:ascii="Arial" w:hAnsi="Arial" w:cs="Arial"/>
          <w:color w:val="252525"/>
          <w:sz w:val="19"/>
          <w:szCs w:val="19"/>
          <w:lang w:val="en"/>
        </w:rPr>
        <w:t>:</w:t>
      </w:r>
      <w:hyperlink r:id="rId2027" w:history="1">
        <w:r w:rsidR="006A710A">
          <w:rPr>
            <w:rStyle w:val="Hyperlink"/>
            <w:rFonts w:ascii="Arial" w:hAnsi="Arial" w:cs="Arial"/>
            <w:i/>
            <w:iCs/>
            <w:color w:val="663366"/>
            <w:sz w:val="19"/>
            <w:szCs w:val="19"/>
            <w:lang w:val="en"/>
          </w:rPr>
          <w:t>astro-ph/0111602</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028"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2029" w:history="1">
        <w:r w:rsidR="006A710A">
          <w:rPr>
            <w:rStyle w:val="Hyperlink"/>
            <w:rFonts w:ascii="Arial" w:hAnsi="Arial" w:cs="Arial"/>
            <w:i/>
            <w:iCs/>
            <w:color w:val="663366"/>
            <w:sz w:val="19"/>
            <w:szCs w:val="19"/>
            <w:lang w:val="en"/>
          </w:rPr>
          <w:t>10.1038/35071000</w:t>
        </w:r>
      </w:hyperlink>
      <w:r w:rsidR="006A710A">
        <w:rPr>
          <w:rStyle w:val="HTMLCite"/>
          <w:rFonts w:ascii="Arial" w:hAnsi="Arial" w:cs="Arial"/>
          <w:color w:val="252525"/>
          <w:sz w:val="19"/>
          <w:szCs w:val="19"/>
          <w:lang w:val="en"/>
        </w:rPr>
        <w:t>.</w:t>
      </w:r>
      <w:hyperlink r:id="rId2030"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2031" w:history="1">
        <w:r w:rsidR="006A710A">
          <w:rPr>
            <w:rStyle w:val="Hyperlink"/>
            <w:rFonts w:ascii="Arial" w:hAnsi="Arial" w:cs="Arial"/>
            <w:i/>
            <w:iCs/>
            <w:color w:val="663366"/>
            <w:sz w:val="19"/>
            <w:szCs w:val="19"/>
            <w:lang w:val="en"/>
          </w:rPr>
          <w:t>11298438</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32" w:anchor="cite_ref-nature412_708_23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Canup, R.; Asphaug, E. (2001). "Origin of the Moon in a giant impact near the end of the Earth's formation".</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Nature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412</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(6848): 708–12.</w:t>
      </w:r>
      <w:r w:rsidR="006A710A">
        <w:rPr>
          <w:rStyle w:val="apple-converted-space"/>
          <w:rFonts w:ascii="Arial" w:hAnsi="Arial" w:cs="Arial"/>
          <w:i/>
          <w:iCs/>
          <w:color w:val="252525"/>
          <w:sz w:val="19"/>
          <w:szCs w:val="19"/>
          <w:lang w:val="en"/>
        </w:rPr>
        <w:t> </w:t>
      </w:r>
      <w:hyperlink r:id="rId2033"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2034" w:history="1">
        <w:r w:rsidR="006A710A">
          <w:rPr>
            <w:rStyle w:val="Hyperlink"/>
            <w:rFonts w:ascii="Arial" w:hAnsi="Arial" w:cs="Arial"/>
            <w:i/>
            <w:iCs/>
            <w:color w:val="663366"/>
            <w:sz w:val="19"/>
            <w:szCs w:val="19"/>
            <w:lang w:val="en"/>
          </w:rPr>
          <w:t>2001Natur.412..708C</w:t>
        </w:r>
      </w:hyperlink>
      <w:r w:rsidR="006A710A">
        <w:rPr>
          <w:rStyle w:val="HTMLCite"/>
          <w:rFonts w:ascii="Arial" w:hAnsi="Arial" w:cs="Arial"/>
          <w:color w:val="252525"/>
          <w:sz w:val="19"/>
          <w:szCs w:val="19"/>
          <w:lang w:val="en"/>
        </w:rPr>
        <w:t>.</w:t>
      </w:r>
      <w:hyperlink r:id="rId2035"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2036" w:history="1">
        <w:r w:rsidR="006A710A">
          <w:rPr>
            <w:rStyle w:val="Hyperlink"/>
            <w:rFonts w:ascii="Arial" w:hAnsi="Arial" w:cs="Arial"/>
            <w:i/>
            <w:iCs/>
            <w:color w:val="663366"/>
            <w:sz w:val="19"/>
            <w:szCs w:val="19"/>
            <w:lang w:val="en"/>
          </w:rPr>
          <w:t>10.1038/35089010</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037"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2038" w:history="1">
        <w:r w:rsidR="006A710A">
          <w:rPr>
            <w:rStyle w:val="Hyperlink"/>
            <w:rFonts w:ascii="Arial" w:hAnsi="Arial" w:cs="Arial"/>
            <w:i/>
            <w:iCs/>
            <w:color w:val="663366"/>
            <w:sz w:val="19"/>
            <w:szCs w:val="19"/>
            <w:lang w:val="en"/>
          </w:rPr>
          <w:t>11507633</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39" w:anchor="cite_ref-whitehouse20021021_24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Whitehouse, David (21 October 2002).</w:t>
      </w:r>
      <w:r w:rsidR="006A710A">
        <w:rPr>
          <w:rStyle w:val="apple-converted-space"/>
          <w:rFonts w:ascii="Arial" w:hAnsi="Arial" w:cs="Arial"/>
          <w:i/>
          <w:iCs/>
          <w:color w:val="252525"/>
          <w:sz w:val="19"/>
          <w:szCs w:val="19"/>
          <w:lang w:val="en"/>
        </w:rPr>
        <w:t> </w:t>
      </w:r>
      <w:hyperlink r:id="rId2040" w:history="1">
        <w:r w:rsidR="006A710A">
          <w:rPr>
            <w:rStyle w:val="Hyperlink"/>
            <w:rFonts w:ascii="Arial" w:hAnsi="Arial" w:cs="Arial"/>
            <w:i/>
            <w:iCs/>
            <w:color w:val="663366"/>
            <w:sz w:val="19"/>
            <w:szCs w:val="19"/>
            <w:lang w:val="en"/>
          </w:rPr>
          <w:t>"Earth's little brother found"</w:t>
        </w:r>
      </w:hyperlink>
      <w:r w:rsidR="006A710A">
        <w:rPr>
          <w:rStyle w:val="HTMLCite"/>
          <w:rFonts w:ascii="Arial" w:hAnsi="Arial" w:cs="Arial"/>
          <w:color w:val="252525"/>
          <w:sz w:val="19"/>
          <w:szCs w:val="19"/>
          <w:lang w:val="en"/>
        </w:rPr>
        <w:t>. BBC News</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31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41" w:anchor="cite_ref-christou_asher2011_241-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Christou, Apostolos A.; Asher, David J. (31 March 2011). "A long-lived horseshoe companion to the Earth".</w:t>
      </w:r>
      <w:r w:rsidR="006A710A">
        <w:rPr>
          <w:rStyle w:val="apple-converted-space"/>
          <w:rFonts w:ascii="Arial" w:hAnsi="Arial" w:cs="Arial"/>
          <w:i/>
          <w:iCs/>
          <w:color w:val="252525"/>
          <w:sz w:val="19"/>
          <w:szCs w:val="19"/>
          <w:lang w:val="en"/>
        </w:rPr>
        <w:t> </w:t>
      </w:r>
      <w:hyperlink r:id="rId2042" w:tooltip="ArXiv" w:history="1">
        <w:r w:rsidR="006A710A">
          <w:rPr>
            <w:rStyle w:val="Hyperlink"/>
            <w:rFonts w:ascii="Arial" w:hAnsi="Arial" w:cs="Arial"/>
            <w:i/>
            <w:iCs/>
            <w:color w:val="0B0080"/>
            <w:sz w:val="19"/>
            <w:szCs w:val="19"/>
            <w:lang w:val="en"/>
          </w:rPr>
          <w:t>arXiv</w:t>
        </w:r>
      </w:hyperlink>
      <w:r w:rsidR="006A710A">
        <w:rPr>
          <w:rStyle w:val="HTMLCite"/>
          <w:rFonts w:ascii="Arial" w:hAnsi="Arial" w:cs="Arial"/>
          <w:color w:val="252525"/>
          <w:sz w:val="19"/>
          <w:szCs w:val="19"/>
          <w:lang w:val="en"/>
        </w:rPr>
        <w:t>:</w:t>
      </w:r>
      <w:hyperlink r:id="rId2043" w:history="1">
        <w:r w:rsidR="006A710A">
          <w:rPr>
            <w:rStyle w:val="Hyperlink"/>
            <w:rFonts w:ascii="Arial" w:hAnsi="Arial" w:cs="Arial"/>
            <w:i/>
            <w:iCs/>
            <w:color w:val="663366"/>
            <w:sz w:val="19"/>
            <w:szCs w:val="19"/>
            <w:lang w:val="en"/>
          </w:rPr>
          <w:t>1104.0036</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w:t>
      </w:r>
      <w:hyperlink r:id="rId2044" w:history="1">
        <w:r w:rsidR="006A710A">
          <w:rPr>
            <w:rStyle w:val="Hyperlink"/>
            <w:rFonts w:ascii="Arial" w:hAnsi="Arial" w:cs="Arial"/>
            <w:i/>
            <w:iCs/>
            <w:color w:val="663366"/>
            <w:sz w:val="19"/>
            <w:szCs w:val="19"/>
            <w:lang w:val="en"/>
          </w:rPr>
          <w:t>astro-ph.EP</w:t>
        </w:r>
      </w:hyperlink>
      <w:r w:rsidR="006A710A">
        <w:rPr>
          <w:rStyle w:val="HTMLCite"/>
          <w:rFonts w:ascii="Arial" w:hAnsi="Arial" w:cs="Arial"/>
          <w:color w:val="252525"/>
          <w:sz w:val="19"/>
          <w:szCs w:val="19"/>
          <w:lang w:val="en"/>
        </w:rPr>
        <w:t>].</w:t>
      </w:r>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See table 2, p. 5.</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45" w:anchor="cite_ref-Connors_24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Connors, Martin; Wiegert, Paul; Veillet, Christian (27 July 2011).</w:t>
      </w:r>
      <w:r w:rsidR="006A710A">
        <w:rPr>
          <w:rStyle w:val="apple-converted-space"/>
          <w:rFonts w:ascii="Arial" w:hAnsi="Arial" w:cs="Arial"/>
          <w:i/>
          <w:iCs/>
          <w:color w:val="252525"/>
          <w:sz w:val="19"/>
          <w:szCs w:val="19"/>
          <w:lang w:val="en"/>
        </w:rPr>
        <w:t> </w:t>
      </w:r>
      <w:hyperlink r:id="rId2046" w:history="1">
        <w:r w:rsidR="006A710A">
          <w:rPr>
            <w:rStyle w:val="Hyperlink"/>
            <w:rFonts w:ascii="Arial" w:hAnsi="Arial" w:cs="Arial"/>
            <w:i/>
            <w:iCs/>
            <w:color w:val="663366"/>
            <w:sz w:val="19"/>
            <w:szCs w:val="19"/>
            <w:lang w:val="en"/>
          </w:rPr>
          <w:t>"Earth's Trojan asteroid"</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047" w:tooltip="Nature (journal)" w:history="1">
        <w:r w:rsidR="006A710A">
          <w:rPr>
            <w:rStyle w:val="Hyperlink"/>
            <w:rFonts w:ascii="Arial" w:hAnsi="Arial" w:cs="Arial"/>
            <w:i/>
            <w:iCs/>
            <w:color w:val="0B0080"/>
            <w:sz w:val="19"/>
            <w:szCs w:val="19"/>
            <w:lang w:val="en"/>
          </w:rPr>
          <w:t>Nature</w:t>
        </w:r>
      </w:hyperlink>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475</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(7357): 481–83.</w:t>
      </w:r>
      <w:r w:rsidR="006A710A">
        <w:rPr>
          <w:rStyle w:val="apple-converted-space"/>
          <w:rFonts w:ascii="Arial" w:hAnsi="Arial" w:cs="Arial"/>
          <w:i/>
          <w:iCs/>
          <w:color w:val="252525"/>
          <w:sz w:val="19"/>
          <w:szCs w:val="19"/>
          <w:lang w:val="en"/>
        </w:rPr>
        <w:t> </w:t>
      </w:r>
      <w:hyperlink r:id="rId2048"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2049" w:history="1">
        <w:r w:rsidR="006A710A">
          <w:rPr>
            <w:rStyle w:val="Hyperlink"/>
            <w:rFonts w:ascii="Arial" w:hAnsi="Arial" w:cs="Arial"/>
            <w:i/>
            <w:iCs/>
            <w:color w:val="663366"/>
            <w:sz w:val="19"/>
            <w:szCs w:val="19"/>
            <w:lang w:val="en"/>
          </w:rPr>
          <w:t>2011Natur.475..481C</w:t>
        </w:r>
      </w:hyperlink>
      <w:r w:rsidR="006A710A">
        <w:rPr>
          <w:rStyle w:val="HTMLCite"/>
          <w:rFonts w:ascii="Arial" w:hAnsi="Arial" w:cs="Arial"/>
          <w:color w:val="252525"/>
          <w:sz w:val="19"/>
          <w:szCs w:val="19"/>
          <w:lang w:val="en"/>
        </w:rPr>
        <w:t>.</w:t>
      </w:r>
      <w:hyperlink r:id="rId2050"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2051" w:history="1">
        <w:r w:rsidR="006A710A">
          <w:rPr>
            <w:rStyle w:val="Hyperlink"/>
            <w:rFonts w:ascii="Arial" w:hAnsi="Arial" w:cs="Arial"/>
            <w:i/>
            <w:iCs/>
            <w:color w:val="663366"/>
            <w:sz w:val="19"/>
            <w:szCs w:val="19"/>
            <w:lang w:val="en"/>
          </w:rPr>
          <w:t>10.1038/nature10233</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052" w:tooltip="PubMed Identifier" w:history="1">
        <w:r w:rsidR="006A710A">
          <w:rPr>
            <w:rStyle w:val="Hyperlink"/>
            <w:rFonts w:ascii="Arial" w:hAnsi="Arial" w:cs="Arial"/>
            <w:i/>
            <w:iCs/>
            <w:color w:val="0B0080"/>
            <w:sz w:val="19"/>
            <w:szCs w:val="19"/>
            <w:lang w:val="en"/>
          </w:rPr>
          <w:t>PMID</w:t>
        </w:r>
      </w:hyperlink>
      <w:r w:rsidR="006A710A">
        <w:rPr>
          <w:rStyle w:val="HTMLCite"/>
          <w:rFonts w:ascii="Arial" w:hAnsi="Arial" w:cs="Arial"/>
          <w:color w:val="252525"/>
          <w:sz w:val="19"/>
          <w:szCs w:val="19"/>
          <w:lang w:val="en"/>
        </w:rPr>
        <w:t> </w:t>
      </w:r>
      <w:hyperlink r:id="rId2053" w:history="1">
        <w:r w:rsidR="006A710A">
          <w:rPr>
            <w:rStyle w:val="Hyperlink"/>
            <w:rFonts w:ascii="Arial" w:hAnsi="Arial" w:cs="Arial"/>
            <w:i/>
            <w:iCs/>
            <w:color w:val="663366"/>
            <w:sz w:val="19"/>
            <w:szCs w:val="19"/>
            <w:lang w:val="en"/>
          </w:rPr>
          <w:t>21796207</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27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2011</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54" w:anchor="cite_ref-Choi_243-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Choi, Charles Q. (27 July 2011).</w:t>
      </w:r>
      <w:r w:rsidR="006A710A">
        <w:rPr>
          <w:rStyle w:val="apple-converted-space"/>
          <w:rFonts w:ascii="Arial" w:hAnsi="Arial" w:cs="Arial"/>
          <w:i/>
          <w:iCs/>
          <w:color w:val="252525"/>
          <w:sz w:val="19"/>
          <w:szCs w:val="19"/>
          <w:lang w:val="en"/>
        </w:rPr>
        <w:t> </w:t>
      </w:r>
      <w:hyperlink r:id="rId2055" w:history="1">
        <w:r w:rsidR="006A710A">
          <w:rPr>
            <w:rStyle w:val="Hyperlink"/>
            <w:rFonts w:ascii="Arial" w:hAnsi="Arial" w:cs="Arial"/>
            <w:i/>
            <w:iCs/>
            <w:color w:val="663366"/>
            <w:sz w:val="19"/>
            <w:szCs w:val="19"/>
            <w:lang w:val="en"/>
          </w:rPr>
          <w:t>"First Asteroid Companion of Earth Discovered at Last"</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056" w:tooltip="Space.com" w:history="1">
        <w:r w:rsidR="006A710A">
          <w:rPr>
            <w:rStyle w:val="Hyperlink"/>
            <w:rFonts w:ascii="Arial" w:hAnsi="Arial" w:cs="Arial"/>
            <w:i/>
            <w:iCs/>
            <w:color w:val="0B0080"/>
            <w:sz w:val="19"/>
            <w:szCs w:val="19"/>
            <w:lang w:val="en"/>
          </w:rPr>
          <w:t>Space.com</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27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2011</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57" w:anchor="cite_ref-244"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hyperlink r:id="rId2058" w:history="1">
        <w:r w:rsidR="006A710A">
          <w:rPr>
            <w:rStyle w:val="Hyperlink"/>
            <w:rFonts w:ascii="Arial" w:hAnsi="Arial" w:cs="Arial"/>
            <w:i/>
            <w:iCs/>
            <w:color w:val="663366"/>
            <w:sz w:val="19"/>
            <w:szCs w:val="19"/>
            <w:lang w:val="en"/>
          </w:rPr>
          <w:t>"2006 RH120 ( = 6R10DB9) (A second moon for the Earth?)"</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Great Shefford Observatory. Great Shefford Observatory. Archived from</w:t>
      </w:r>
      <w:r w:rsidR="006A710A">
        <w:rPr>
          <w:rStyle w:val="apple-converted-space"/>
          <w:rFonts w:ascii="Arial" w:hAnsi="Arial" w:cs="Arial"/>
          <w:i/>
          <w:iCs/>
          <w:color w:val="252525"/>
          <w:sz w:val="19"/>
          <w:szCs w:val="19"/>
          <w:lang w:val="en"/>
        </w:rPr>
        <w:t> </w:t>
      </w:r>
      <w:hyperlink r:id="rId2059" w:history="1">
        <w:r w:rsidR="006A710A">
          <w:rPr>
            <w:rStyle w:val="Hyperlink"/>
            <w:rFonts w:ascii="Arial" w:hAnsi="Arial" w:cs="Arial"/>
            <w:i/>
            <w:iCs/>
            <w:color w:val="663366"/>
            <w:sz w:val="19"/>
            <w:szCs w:val="19"/>
            <w:lang w:val="en"/>
          </w:rPr>
          <w:t>the original</w:t>
        </w:r>
      </w:hyperlink>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on 6 February 2015</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17 July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2015</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60" w:anchor="cite_ref-liungman2004_245-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Liungman, Carl G. (2004). "Group 29: Multi-axes symmetric, both soft and straight-lined, closed signs with crossing lines".</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Symbols – Encyclopedia of Western Signs and Ideograms. New York: Ionfox AB. pp. 281–82.</w:t>
      </w:r>
      <w:r w:rsidR="006A710A">
        <w:rPr>
          <w:rStyle w:val="apple-converted-space"/>
          <w:rFonts w:ascii="Arial" w:hAnsi="Arial" w:cs="Arial"/>
          <w:i/>
          <w:iCs/>
          <w:color w:val="252525"/>
          <w:sz w:val="19"/>
          <w:szCs w:val="19"/>
          <w:lang w:val="en"/>
        </w:rPr>
        <w:t> </w:t>
      </w:r>
      <w:hyperlink r:id="rId2061"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2062" w:tooltip="Special:BookSources/91-972705-0-4" w:history="1">
        <w:r w:rsidR="006A710A">
          <w:rPr>
            <w:rStyle w:val="Hyperlink"/>
            <w:rFonts w:ascii="Arial" w:hAnsi="Arial" w:cs="Arial"/>
            <w:i/>
            <w:iCs/>
            <w:color w:val="0B0080"/>
            <w:sz w:val="19"/>
            <w:szCs w:val="19"/>
            <w:lang w:val="en"/>
          </w:rPr>
          <w:t>91-972705-0-4</w:t>
        </w:r>
      </w:hyperlink>
      <w:r w:rsidR="006A710A">
        <w:rPr>
          <w:rStyle w:val="HTMLCite"/>
          <w:rFonts w:ascii="Arial" w:hAnsi="Arial" w:cs="Arial"/>
          <w:color w:val="252525"/>
          <w:sz w:val="19"/>
          <w:szCs w:val="19"/>
          <w:lang w:val="en"/>
        </w:rPr>
        <w:t>.</w:t>
      </w:r>
    </w:p>
    <w:p w:rsidR="006A710A" w:rsidRDefault="006A710A"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2063" w:anchor="cite_ref-:0_24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2064" w:anchor="cite_ref-:0_24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Stookey, Lorena Laura (2004).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Thematic Guide to World Mythology. Westport, Conn.: Greenwood Press. pp. 114–115.</w:t>
      </w:r>
      <w:r>
        <w:rPr>
          <w:rStyle w:val="apple-converted-space"/>
          <w:rFonts w:ascii="Arial" w:hAnsi="Arial" w:cs="Arial"/>
          <w:i/>
          <w:iCs/>
          <w:color w:val="252525"/>
          <w:sz w:val="19"/>
          <w:szCs w:val="19"/>
          <w:lang w:val="en"/>
        </w:rPr>
        <w:t> </w:t>
      </w:r>
      <w:hyperlink r:id="rId206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2066" w:tooltip="Special:BookSources/978-0-313-31505-3" w:history="1">
        <w:r>
          <w:rPr>
            <w:rStyle w:val="Hyperlink"/>
            <w:rFonts w:ascii="Arial" w:hAnsi="Arial" w:cs="Arial"/>
            <w:i/>
            <w:iCs/>
            <w:color w:val="0B0080"/>
            <w:sz w:val="19"/>
            <w:szCs w:val="19"/>
            <w:lang w:val="en"/>
          </w:rPr>
          <w:t>978-0-313-31505-3</w:t>
        </w:r>
      </w:hyperlink>
      <w:r>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67" w:anchor="cite_ref-vanishing255_247-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reference-text"/>
          <w:rFonts w:ascii="Arial" w:hAnsi="Arial" w:cs="Arial"/>
          <w:color w:val="252525"/>
          <w:sz w:val="19"/>
          <w:szCs w:val="19"/>
          <w:lang w:val="en"/>
        </w:rPr>
        <w:t>Lovelock, James.</w:t>
      </w:r>
      <w:r w:rsidR="006A710A">
        <w:rPr>
          <w:rStyle w:val="apple-converted-space"/>
          <w:rFonts w:ascii="Arial" w:hAnsi="Arial" w:cs="Arial"/>
          <w:color w:val="252525"/>
          <w:sz w:val="19"/>
          <w:szCs w:val="19"/>
          <w:lang w:val="en"/>
        </w:rPr>
        <w:t> </w:t>
      </w:r>
      <w:r w:rsidR="006A710A">
        <w:rPr>
          <w:rStyle w:val="reference-text"/>
          <w:rFonts w:ascii="Arial" w:hAnsi="Arial" w:cs="Arial"/>
          <w:i/>
          <w:iCs/>
          <w:color w:val="252525"/>
          <w:sz w:val="19"/>
          <w:szCs w:val="19"/>
          <w:lang w:val="en"/>
        </w:rPr>
        <w:t>The Vanishing Face of Gaia</w:t>
      </w:r>
      <w:r w:rsidR="006A710A">
        <w:rPr>
          <w:rStyle w:val="reference-text"/>
          <w:rFonts w:ascii="Arial" w:hAnsi="Arial" w:cs="Arial"/>
          <w:color w:val="252525"/>
          <w:sz w:val="19"/>
          <w:szCs w:val="19"/>
          <w:lang w:val="en"/>
        </w:rPr>
        <w:t>. Basic Books, 2009, p. 255.</w:t>
      </w:r>
      <w:r w:rsidR="006A710A">
        <w:rPr>
          <w:rStyle w:val="apple-converted-space"/>
          <w:rFonts w:ascii="Arial" w:hAnsi="Arial" w:cs="Arial"/>
          <w:color w:val="252525"/>
          <w:sz w:val="19"/>
          <w:szCs w:val="19"/>
          <w:lang w:val="en"/>
        </w:rPr>
        <w:t> </w:t>
      </w:r>
      <w:hyperlink r:id="rId2068" w:history="1">
        <w:r w:rsidR="006A710A">
          <w:rPr>
            <w:rStyle w:val="Hyperlink"/>
            <w:rFonts w:ascii="Arial" w:hAnsi="Arial" w:cs="Arial"/>
            <w:color w:val="0B0080"/>
            <w:sz w:val="19"/>
            <w:szCs w:val="19"/>
            <w:lang w:val="en"/>
          </w:rPr>
          <w:t>ISBN 978-0-465-01549-8</w:t>
        </w:r>
      </w:hyperlink>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69" w:anchor="cite_ref-J1972_248-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Lovelock, J.E. (1972). "Gaia as seen through the atmosphere".</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Atmospheric Environment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(Elsevier)</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(8): 579–580.</w:t>
      </w:r>
      <w:r w:rsidR="006A710A">
        <w:rPr>
          <w:rStyle w:val="apple-converted-space"/>
          <w:rFonts w:ascii="Arial" w:hAnsi="Arial" w:cs="Arial"/>
          <w:i/>
          <w:iCs/>
          <w:color w:val="252525"/>
          <w:sz w:val="19"/>
          <w:szCs w:val="19"/>
          <w:lang w:val="en"/>
        </w:rPr>
        <w:t> </w:t>
      </w:r>
      <w:hyperlink r:id="rId2070"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2071" w:history="1">
        <w:r w:rsidR="006A710A">
          <w:rPr>
            <w:rStyle w:val="Hyperlink"/>
            <w:rFonts w:ascii="Arial" w:hAnsi="Arial" w:cs="Arial"/>
            <w:i/>
            <w:iCs/>
            <w:color w:val="663366"/>
            <w:sz w:val="19"/>
            <w:szCs w:val="19"/>
            <w:lang w:val="en"/>
          </w:rPr>
          <w:t>1972AtmEn...6..579L</w:t>
        </w:r>
      </w:hyperlink>
      <w:r w:rsidR="006A710A">
        <w:rPr>
          <w:rStyle w:val="HTMLCite"/>
          <w:rFonts w:ascii="Arial" w:hAnsi="Arial" w:cs="Arial"/>
          <w:color w:val="252525"/>
          <w:sz w:val="19"/>
          <w:szCs w:val="19"/>
          <w:lang w:val="en"/>
        </w:rPr>
        <w:t>.</w:t>
      </w:r>
      <w:hyperlink r:id="rId2072"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2073" w:history="1">
        <w:r w:rsidR="006A710A">
          <w:rPr>
            <w:rStyle w:val="Hyperlink"/>
            <w:rFonts w:ascii="Arial" w:hAnsi="Arial" w:cs="Arial"/>
            <w:i/>
            <w:iCs/>
            <w:color w:val="663366"/>
            <w:sz w:val="19"/>
            <w:szCs w:val="19"/>
            <w:lang w:val="en"/>
          </w:rPr>
          <w:t>10.1016/0004-6981(72)90076-5</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074" w:tooltip="International Standard Serial Number" w:history="1">
        <w:r w:rsidR="006A710A">
          <w:rPr>
            <w:rStyle w:val="Hyperlink"/>
            <w:rFonts w:ascii="Arial" w:hAnsi="Arial" w:cs="Arial"/>
            <w:i/>
            <w:iCs/>
            <w:color w:val="0B0080"/>
            <w:sz w:val="19"/>
            <w:szCs w:val="19"/>
            <w:lang w:val="en"/>
          </w:rPr>
          <w:t>ISSN</w:t>
        </w:r>
      </w:hyperlink>
      <w:r w:rsidR="006A710A">
        <w:rPr>
          <w:rStyle w:val="HTMLCite"/>
          <w:rFonts w:ascii="Arial" w:hAnsi="Arial" w:cs="Arial"/>
          <w:color w:val="252525"/>
          <w:sz w:val="19"/>
          <w:szCs w:val="19"/>
          <w:lang w:val="en"/>
        </w:rPr>
        <w:t> </w:t>
      </w:r>
      <w:hyperlink r:id="rId2075" w:history="1">
        <w:r w:rsidR="006A710A">
          <w:rPr>
            <w:rStyle w:val="Hyperlink"/>
            <w:rFonts w:ascii="Arial" w:hAnsi="Arial" w:cs="Arial"/>
            <w:i/>
            <w:iCs/>
            <w:color w:val="663366"/>
            <w:sz w:val="19"/>
            <w:szCs w:val="19"/>
            <w:lang w:val="en"/>
          </w:rPr>
          <w:t>1352-2310</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76" w:anchor="cite_ref-lovelock1974_249-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Lovelock, J.E.; Margulis, L. (1974).</w:t>
      </w:r>
      <w:r w:rsidR="006A710A">
        <w:rPr>
          <w:rStyle w:val="apple-converted-space"/>
          <w:rFonts w:ascii="Arial" w:hAnsi="Arial" w:cs="Arial"/>
          <w:i/>
          <w:iCs/>
          <w:color w:val="252525"/>
          <w:sz w:val="19"/>
          <w:szCs w:val="19"/>
          <w:lang w:val="en"/>
        </w:rPr>
        <w:t> </w:t>
      </w:r>
      <w:hyperlink r:id="rId2077" w:history="1">
        <w:r w:rsidR="006A710A">
          <w:rPr>
            <w:rStyle w:val="Hyperlink"/>
            <w:rFonts w:ascii="Arial" w:hAnsi="Arial" w:cs="Arial"/>
            <w:i/>
            <w:iCs/>
            <w:color w:val="663366"/>
            <w:sz w:val="19"/>
            <w:szCs w:val="19"/>
            <w:lang w:val="en"/>
          </w:rPr>
          <w:t>"Atmospheric homeostasis by and for the biosphere: the Gaia hypothesis"</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Tellus. Series A (Stockholm: International Meteorological Institute)</w:t>
      </w:r>
      <w:r w:rsidR="006A710A">
        <w:rPr>
          <w:rStyle w:val="apple-converted-space"/>
          <w:rFonts w:ascii="Arial" w:hAnsi="Arial" w:cs="Arial"/>
          <w:i/>
          <w:iCs/>
          <w:color w:val="252525"/>
          <w:sz w:val="19"/>
          <w:szCs w:val="19"/>
          <w:lang w:val="en"/>
        </w:rPr>
        <w:t> </w:t>
      </w:r>
      <w:r w:rsidR="006A710A">
        <w:rPr>
          <w:rStyle w:val="HTMLCite"/>
          <w:rFonts w:ascii="Arial" w:hAnsi="Arial" w:cs="Arial"/>
          <w:b/>
          <w:bCs/>
          <w:color w:val="252525"/>
          <w:sz w:val="19"/>
          <w:szCs w:val="19"/>
          <w:lang w:val="en"/>
        </w:rPr>
        <w:t>26</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(1–2): 2–10.</w:t>
      </w:r>
      <w:r w:rsidR="006A710A">
        <w:rPr>
          <w:rStyle w:val="apple-converted-space"/>
          <w:rFonts w:ascii="Arial" w:hAnsi="Arial" w:cs="Arial"/>
          <w:i/>
          <w:iCs/>
          <w:color w:val="252525"/>
          <w:sz w:val="19"/>
          <w:szCs w:val="19"/>
          <w:lang w:val="en"/>
        </w:rPr>
        <w:t> </w:t>
      </w:r>
      <w:hyperlink r:id="rId2078" w:tooltip="Bibcode" w:history="1">
        <w:r w:rsidR="006A710A">
          <w:rPr>
            <w:rStyle w:val="Hyperlink"/>
            <w:rFonts w:ascii="Arial" w:hAnsi="Arial" w:cs="Arial"/>
            <w:i/>
            <w:iCs/>
            <w:color w:val="0B0080"/>
            <w:sz w:val="19"/>
            <w:szCs w:val="19"/>
            <w:lang w:val="en"/>
          </w:rPr>
          <w:t>Bibcode</w:t>
        </w:r>
      </w:hyperlink>
      <w:r w:rsidR="006A710A">
        <w:rPr>
          <w:rStyle w:val="HTMLCite"/>
          <w:rFonts w:ascii="Arial" w:hAnsi="Arial" w:cs="Arial"/>
          <w:color w:val="252525"/>
          <w:sz w:val="19"/>
          <w:szCs w:val="19"/>
          <w:lang w:val="en"/>
        </w:rPr>
        <w:t>:</w:t>
      </w:r>
      <w:hyperlink r:id="rId2079" w:history="1">
        <w:r w:rsidR="006A710A">
          <w:rPr>
            <w:rStyle w:val="Hyperlink"/>
            <w:rFonts w:ascii="Arial" w:hAnsi="Arial" w:cs="Arial"/>
            <w:i/>
            <w:iCs/>
            <w:color w:val="663366"/>
            <w:sz w:val="19"/>
            <w:szCs w:val="19"/>
            <w:lang w:val="en"/>
          </w:rPr>
          <w:t>1974Tell...26....2L</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080" w:tooltip="Digital object identifier" w:history="1">
        <w:r w:rsidR="006A710A">
          <w:rPr>
            <w:rStyle w:val="Hyperlink"/>
            <w:rFonts w:ascii="Arial" w:hAnsi="Arial" w:cs="Arial"/>
            <w:i/>
            <w:iCs/>
            <w:color w:val="0B0080"/>
            <w:sz w:val="19"/>
            <w:szCs w:val="19"/>
            <w:lang w:val="en"/>
          </w:rPr>
          <w:t>doi</w:t>
        </w:r>
      </w:hyperlink>
      <w:r w:rsidR="006A710A">
        <w:rPr>
          <w:rStyle w:val="HTMLCite"/>
          <w:rFonts w:ascii="Arial" w:hAnsi="Arial" w:cs="Arial"/>
          <w:color w:val="252525"/>
          <w:sz w:val="19"/>
          <w:szCs w:val="19"/>
          <w:lang w:val="en"/>
        </w:rPr>
        <w:t>:</w:t>
      </w:r>
      <w:hyperlink r:id="rId2081" w:history="1">
        <w:r w:rsidR="006A710A">
          <w:rPr>
            <w:rStyle w:val="Hyperlink"/>
            <w:rFonts w:ascii="Arial" w:hAnsi="Arial" w:cs="Arial"/>
            <w:i/>
            <w:iCs/>
            <w:color w:val="663366"/>
            <w:sz w:val="19"/>
            <w:szCs w:val="19"/>
            <w:lang w:val="en"/>
          </w:rPr>
          <w:t>10.1111/j.2153-3490.1974.tb01946.x</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082" w:tooltip="International Standard Serial Number" w:history="1">
        <w:r w:rsidR="006A710A">
          <w:rPr>
            <w:rStyle w:val="Hyperlink"/>
            <w:rFonts w:ascii="Arial" w:hAnsi="Arial" w:cs="Arial"/>
            <w:i/>
            <w:iCs/>
            <w:color w:val="0B0080"/>
            <w:sz w:val="19"/>
            <w:szCs w:val="19"/>
            <w:lang w:val="en"/>
          </w:rPr>
          <w:t>ISSN</w:t>
        </w:r>
      </w:hyperlink>
      <w:r w:rsidR="006A710A">
        <w:rPr>
          <w:rStyle w:val="HTMLCite"/>
          <w:rFonts w:ascii="Arial" w:hAnsi="Arial" w:cs="Arial"/>
          <w:color w:val="252525"/>
          <w:sz w:val="19"/>
          <w:szCs w:val="19"/>
          <w:lang w:val="en"/>
        </w:rPr>
        <w:t> </w:t>
      </w:r>
      <w:hyperlink r:id="rId2083" w:history="1">
        <w:r w:rsidR="006A710A">
          <w:rPr>
            <w:rStyle w:val="Hyperlink"/>
            <w:rFonts w:ascii="Arial" w:hAnsi="Arial" w:cs="Arial"/>
            <w:i/>
            <w:iCs/>
            <w:color w:val="663366"/>
            <w:sz w:val="19"/>
            <w:szCs w:val="19"/>
            <w:lang w:val="en"/>
          </w:rPr>
          <w:t>1600-0870</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20 October</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2012</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84" w:anchor="cite_ref-russell1997_250-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Russell, Jeffrey B.</w:t>
      </w:r>
      <w:r w:rsidR="006A710A">
        <w:rPr>
          <w:rStyle w:val="apple-converted-space"/>
          <w:rFonts w:ascii="Arial" w:hAnsi="Arial" w:cs="Arial"/>
          <w:i/>
          <w:iCs/>
          <w:color w:val="252525"/>
          <w:sz w:val="19"/>
          <w:szCs w:val="19"/>
          <w:lang w:val="en"/>
        </w:rPr>
        <w:t> </w:t>
      </w:r>
      <w:hyperlink r:id="rId2085" w:history="1">
        <w:r w:rsidR="006A710A">
          <w:rPr>
            <w:rStyle w:val="Hyperlink"/>
            <w:rFonts w:ascii="Arial" w:hAnsi="Arial" w:cs="Arial"/>
            <w:i/>
            <w:iCs/>
            <w:color w:val="663366"/>
            <w:sz w:val="19"/>
            <w:szCs w:val="19"/>
            <w:lang w:val="en"/>
          </w:rPr>
          <w:t>"The Myth of the Flat Earth"</w:t>
        </w:r>
      </w:hyperlink>
      <w:r w:rsidR="006A710A">
        <w:rPr>
          <w:rStyle w:val="HTMLCite"/>
          <w:rFonts w:ascii="Arial" w:hAnsi="Arial" w:cs="Arial"/>
          <w:color w:val="252525"/>
          <w:sz w:val="19"/>
          <w:szCs w:val="19"/>
          <w:lang w:val="en"/>
        </w:rPr>
        <w:t>. American Scientific Affiliation</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14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2007</w:t>
      </w:r>
      <w:r w:rsidR="006A710A">
        <w:rPr>
          <w:rStyle w:val="HTMLCite"/>
          <w:rFonts w:ascii="Arial" w:hAnsi="Arial" w:cs="Arial"/>
          <w:color w:val="252525"/>
          <w:sz w:val="19"/>
          <w:szCs w:val="19"/>
          <w:lang w:val="en"/>
        </w:rPr>
        <w:t>.</w:t>
      </w:r>
      <w:r w:rsidR="006A710A">
        <w:rPr>
          <w:rStyle w:val="reference-text"/>
          <w:rFonts w:ascii="Arial" w:hAnsi="Arial" w:cs="Arial"/>
          <w:color w:val="252525"/>
          <w:sz w:val="19"/>
          <w:szCs w:val="19"/>
          <w:lang w:val="en"/>
        </w:rPr>
        <w:t>; but see also</w:t>
      </w:r>
      <w:r w:rsidR="006A710A">
        <w:rPr>
          <w:rStyle w:val="apple-converted-space"/>
          <w:rFonts w:ascii="Arial" w:hAnsi="Arial" w:cs="Arial"/>
          <w:color w:val="252525"/>
          <w:sz w:val="19"/>
          <w:szCs w:val="19"/>
          <w:lang w:val="en"/>
        </w:rPr>
        <w:t> </w:t>
      </w:r>
      <w:hyperlink r:id="rId2086" w:tooltip="Cosmas Indicopleustes" w:history="1">
        <w:r w:rsidR="006A710A">
          <w:rPr>
            <w:rStyle w:val="Hyperlink"/>
            <w:rFonts w:ascii="Arial" w:hAnsi="Arial" w:cs="Arial"/>
            <w:color w:val="0B0080"/>
            <w:sz w:val="19"/>
            <w:szCs w:val="19"/>
            <w:lang w:val="en"/>
          </w:rPr>
          <w:t>Cosmas Indicopleustes</w:t>
        </w:r>
      </w:hyperlink>
      <w:r w:rsidR="006A710A">
        <w:rPr>
          <w:rStyle w:val="reference-text"/>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87" w:anchor="cite_ref-251"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Godwin, William (1876).</w:t>
      </w:r>
      <w:r w:rsidR="006A710A">
        <w:rPr>
          <w:rStyle w:val="apple-converted-space"/>
          <w:rFonts w:ascii="Arial" w:hAnsi="Arial" w:cs="Arial"/>
          <w:i/>
          <w:iCs/>
          <w:color w:val="252525"/>
          <w:sz w:val="19"/>
          <w:szCs w:val="19"/>
          <w:lang w:val="en"/>
        </w:rPr>
        <w:t> </w:t>
      </w:r>
      <w:hyperlink r:id="rId2088" w:history="1">
        <w:r w:rsidR="006A710A">
          <w:rPr>
            <w:rStyle w:val="Hyperlink"/>
            <w:rFonts w:ascii="Arial" w:hAnsi="Arial" w:cs="Arial"/>
            <w:i/>
            <w:iCs/>
            <w:color w:val="663366"/>
            <w:sz w:val="19"/>
            <w:szCs w:val="19"/>
            <w:lang w:val="en"/>
          </w:rPr>
          <w:t>"Lives of the Necromancers"</w:t>
        </w:r>
      </w:hyperlink>
      <w:r w:rsidR="006A710A">
        <w:rPr>
          <w:rStyle w:val="HTMLCite"/>
          <w:rFonts w:ascii="Arial" w:hAnsi="Arial" w:cs="Arial"/>
          <w:color w:val="252525"/>
          <w:sz w:val="19"/>
          <w:szCs w:val="19"/>
          <w:lang w:val="en"/>
        </w:rPr>
        <w:t>. p. 49.</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89" w:anchor="cite_ref-arnett20060716_252-0"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Arnett, Bill (16 July 2006).</w:t>
      </w:r>
      <w:r w:rsidR="006A710A">
        <w:rPr>
          <w:rStyle w:val="apple-converted-space"/>
          <w:rFonts w:ascii="Arial" w:hAnsi="Arial" w:cs="Arial"/>
          <w:i/>
          <w:iCs/>
          <w:color w:val="252525"/>
          <w:sz w:val="19"/>
          <w:szCs w:val="19"/>
          <w:lang w:val="en"/>
        </w:rPr>
        <w:t> </w:t>
      </w:r>
      <w:hyperlink r:id="rId2090" w:history="1">
        <w:r w:rsidR="006A710A">
          <w:rPr>
            <w:rStyle w:val="Hyperlink"/>
            <w:rFonts w:ascii="Arial" w:hAnsi="Arial" w:cs="Arial"/>
            <w:i/>
            <w:iCs/>
            <w:color w:val="663366"/>
            <w:sz w:val="19"/>
            <w:szCs w:val="19"/>
            <w:lang w:val="en"/>
          </w:rPr>
          <w:t>"Earth"</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The Nine Planets, A Multimedia Tour of the Solar System: one star, eight planets, and more</w:t>
      </w:r>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9 March</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2010</w:t>
      </w:r>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91" w:anchor="cite_ref-253"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Monroe, James; Wicander, Reed; Hazlett, Richard (2007).</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Physical Geology: Exploring the Earth. Thomson Brooks/Cole. pp. 263–265.</w:t>
      </w:r>
      <w:r w:rsidR="006A710A">
        <w:rPr>
          <w:rStyle w:val="apple-converted-space"/>
          <w:rFonts w:ascii="Arial" w:hAnsi="Arial" w:cs="Arial"/>
          <w:i/>
          <w:iCs/>
          <w:color w:val="252525"/>
          <w:sz w:val="19"/>
          <w:szCs w:val="19"/>
          <w:lang w:val="en"/>
        </w:rPr>
        <w:t> </w:t>
      </w:r>
      <w:hyperlink r:id="rId2092"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2093" w:tooltip="Special:BookSources/978-0-495-01148-4" w:history="1">
        <w:r w:rsidR="006A710A">
          <w:rPr>
            <w:rStyle w:val="Hyperlink"/>
            <w:rFonts w:ascii="Arial" w:hAnsi="Arial" w:cs="Arial"/>
            <w:i/>
            <w:iCs/>
            <w:color w:val="0B0080"/>
            <w:sz w:val="19"/>
            <w:szCs w:val="19"/>
            <w:lang w:val="en"/>
          </w:rPr>
          <w:t>978-0-495-01148-4</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94" w:anchor="cite_ref-254"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Henshaw, John M. (2014).</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An Equation for Every Occasion: Fifty-Two Formulas and Why They Matter. Johns Hopkins University Press. pp. 117–118.</w:t>
      </w:r>
      <w:r w:rsidR="006A710A">
        <w:rPr>
          <w:rStyle w:val="apple-converted-space"/>
          <w:rFonts w:ascii="Arial" w:hAnsi="Arial" w:cs="Arial"/>
          <w:i/>
          <w:iCs/>
          <w:color w:val="252525"/>
          <w:sz w:val="19"/>
          <w:szCs w:val="19"/>
          <w:lang w:val="en"/>
        </w:rPr>
        <w:t> </w:t>
      </w:r>
      <w:hyperlink r:id="rId2095"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2096" w:tooltip="Special:BookSources/978-1-421-41491-1" w:history="1">
        <w:r w:rsidR="006A710A">
          <w:rPr>
            <w:rStyle w:val="Hyperlink"/>
            <w:rFonts w:ascii="Arial" w:hAnsi="Arial" w:cs="Arial"/>
            <w:i/>
            <w:iCs/>
            <w:color w:val="0B0080"/>
            <w:sz w:val="19"/>
            <w:szCs w:val="19"/>
            <w:lang w:val="en"/>
          </w:rPr>
          <w:t>978-1-421-41491-1</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097" w:anchor="cite_ref-255"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Burchfield, Joe D. (1990).</w:t>
      </w:r>
      <w:r w:rsidR="006A710A">
        <w:rPr>
          <w:rStyle w:val="apple-converted-space"/>
          <w:rFonts w:ascii="Arial" w:hAnsi="Arial" w:cs="Arial"/>
          <w:i/>
          <w:iCs/>
          <w:color w:val="252525"/>
          <w:sz w:val="19"/>
          <w:szCs w:val="19"/>
          <w:lang w:val="en"/>
        </w:rPr>
        <w:t> </w:t>
      </w:r>
      <w:r w:rsidR="006A710A">
        <w:rPr>
          <w:rStyle w:val="HTMLCite"/>
          <w:rFonts w:ascii="Arial" w:hAnsi="Arial" w:cs="Arial"/>
          <w:color w:val="252525"/>
          <w:sz w:val="19"/>
          <w:szCs w:val="19"/>
          <w:lang w:val="en"/>
        </w:rPr>
        <w:t>Lord Kelvin and the Age of the Earth. University of Chicago Press. pp. 13–18.</w:t>
      </w:r>
      <w:r w:rsidR="006A710A">
        <w:rPr>
          <w:rStyle w:val="apple-converted-space"/>
          <w:rFonts w:ascii="Arial" w:hAnsi="Arial" w:cs="Arial"/>
          <w:i/>
          <w:iCs/>
          <w:color w:val="252525"/>
          <w:sz w:val="19"/>
          <w:szCs w:val="19"/>
          <w:lang w:val="en"/>
        </w:rPr>
        <w:t> </w:t>
      </w:r>
      <w:hyperlink r:id="rId2098" w:tooltip="International Standard Book Number" w:history="1">
        <w:r w:rsidR="006A710A">
          <w:rPr>
            <w:rStyle w:val="Hyperlink"/>
            <w:rFonts w:ascii="Arial" w:hAnsi="Arial" w:cs="Arial"/>
            <w:i/>
            <w:iCs/>
            <w:color w:val="0B0080"/>
            <w:sz w:val="19"/>
            <w:szCs w:val="19"/>
            <w:lang w:val="en"/>
          </w:rPr>
          <w:t>ISBN</w:t>
        </w:r>
      </w:hyperlink>
      <w:r w:rsidR="006A710A">
        <w:rPr>
          <w:rStyle w:val="HTMLCite"/>
          <w:rFonts w:ascii="Arial" w:hAnsi="Arial" w:cs="Arial"/>
          <w:color w:val="252525"/>
          <w:sz w:val="19"/>
          <w:szCs w:val="19"/>
          <w:lang w:val="en"/>
        </w:rPr>
        <w:t> </w:t>
      </w:r>
      <w:hyperlink r:id="rId2099" w:tooltip="Special:BookSources/978-0-226-08043-7" w:history="1">
        <w:r w:rsidR="006A710A">
          <w:rPr>
            <w:rStyle w:val="Hyperlink"/>
            <w:rFonts w:ascii="Arial" w:hAnsi="Arial" w:cs="Arial"/>
            <w:i/>
            <w:iCs/>
            <w:color w:val="0B0080"/>
            <w:sz w:val="19"/>
            <w:szCs w:val="19"/>
            <w:lang w:val="en"/>
          </w:rPr>
          <w:t>978-0-226-08043-7</w:t>
        </w:r>
      </w:hyperlink>
      <w:r w:rsidR="006A710A">
        <w:rPr>
          <w:rStyle w:val="HTMLCite"/>
          <w:rFonts w:ascii="Arial" w:hAnsi="Arial" w:cs="Arial"/>
          <w:color w:val="252525"/>
          <w:sz w:val="19"/>
          <w:szCs w:val="19"/>
          <w:lang w:val="en"/>
        </w:rPr>
        <w:t>.</w:t>
      </w:r>
    </w:p>
    <w:p w:rsidR="006A710A" w:rsidRDefault="00EE5D4C" w:rsidP="006A710A">
      <w:pPr>
        <w:numPr>
          <w:ilvl w:val="1"/>
          <w:numId w:val="15"/>
        </w:numPr>
        <w:shd w:val="clear" w:color="auto" w:fill="FFFFFF"/>
        <w:spacing w:before="100" w:beforeAutospacing="1" w:after="24" w:line="240" w:lineRule="auto"/>
        <w:ind w:left="768"/>
        <w:rPr>
          <w:rFonts w:ascii="Arial" w:hAnsi="Arial" w:cs="Arial"/>
          <w:color w:val="252525"/>
          <w:sz w:val="19"/>
          <w:szCs w:val="19"/>
          <w:lang w:val="en"/>
        </w:rPr>
      </w:pPr>
      <w:hyperlink r:id="rId2100" w:anchor="cite_ref-256" w:history="1">
        <w:r w:rsidR="006A710A">
          <w:rPr>
            <w:rStyle w:val="cite-accessibility-label"/>
            <w:rFonts w:ascii="Arial" w:hAnsi="Arial" w:cs="Arial"/>
            <w:b/>
            <w:bCs/>
            <w:color w:val="0B0080"/>
            <w:sz w:val="19"/>
            <w:szCs w:val="19"/>
            <w:lang w:val="en"/>
          </w:rPr>
          <w:t>Jump up</w:t>
        </w:r>
        <w:r w:rsidR="006A710A">
          <w:rPr>
            <w:rStyle w:val="Hyperlink"/>
            <w:rFonts w:ascii="Arial" w:hAnsi="Arial" w:cs="Arial"/>
            <w:b/>
            <w:bCs/>
            <w:color w:val="0B0080"/>
            <w:sz w:val="19"/>
            <w:szCs w:val="19"/>
            <w:lang w:val="en"/>
          </w:rPr>
          <w:t>^</w:t>
        </w:r>
      </w:hyperlink>
      <w:r w:rsidR="006A710A">
        <w:rPr>
          <w:rStyle w:val="apple-converted-space"/>
          <w:rFonts w:ascii="Arial" w:hAnsi="Arial" w:cs="Arial"/>
          <w:color w:val="252525"/>
          <w:sz w:val="19"/>
          <w:szCs w:val="19"/>
          <w:lang w:val="en"/>
        </w:rPr>
        <w:t> </w:t>
      </w:r>
      <w:r w:rsidR="006A710A">
        <w:rPr>
          <w:rStyle w:val="HTMLCite"/>
          <w:rFonts w:ascii="Arial" w:hAnsi="Arial" w:cs="Arial"/>
          <w:color w:val="252525"/>
          <w:sz w:val="19"/>
          <w:szCs w:val="19"/>
          <w:lang w:val="en"/>
        </w:rPr>
        <w:t>Cahalan, Rose (5 June 2012).</w:t>
      </w:r>
      <w:r w:rsidR="006A710A">
        <w:rPr>
          <w:rStyle w:val="apple-converted-space"/>
          <w:rFonts w:ascii="Arial" w:hAnsi="Arial" w:cs="Arial"/>
          <w:i/>
          <w:iCs/>
          <w:color w:val="252525"/>
          <w:sz w:val="19"/>
          <w:szCs w:val="19"/>
          <w:lang w:val="en"/>
        </w:rPr>
        <w:t> </w:t>
      </w:r>
      <w:hyperlink r:id="rId2101" w:history="1">
        <w:r w:rsidR="006A710A">
          <w:rPr>
            <w:rStyle w:val="Hyperlink"/>
            <w:rFonts w:ascii="Arial" w:hAnsi="Arial" w:cs="Arial"/>
            <w:i/>
            <w:iCs/>
            <w:color w:val="663366"/>
            <w:sz w:val="19"/>
            <w:szCs w:val="19"/>
            <w:lang w:val="en"/>
          </w:rPr>
          <w:t>"Neil deGrasse Tyson: Why Space Matters"</w:t>
        </w:r>
      </w:hyperlink>
      <w:r w:rsidR="006A710A">
        <w:rPr>
          <w:rStyle w:val="HTMLCite"/>
          <w:rFonts w:ascii="Arial" w:hAnsi="Arial" w:cs="Arial"/>
          <w:color w:val="252525"/>
          <w:sz w:val="19"/>
          <w:szCs w:val="19"/>
          <w:lang w:val="en"/>
        </w:rPr>
        <w:t>.</w:t>
      </w:r>
      <w:r w:rsidR="006A710A">
        <w:rPr>
          <w:rStyle w:val="apple-converted-space"/>
          <w:rFonts w:ascii="Arial" w:hAnsi="Arial" w:cs="Arial"/>
          <w:i/>
          <w:iCs/>
          <w:color w:val="252525"/>
          <w:sz w:val="19"/>
          <w:szCs w:val="19"/>
          <w:lang w:val="en"/>
        </w:rPr>
        <w:t> </w:t>
      </w:r>
      <w:hyperlink r:id="rId2102" w:tooltip="The Alcalde" w:history="1">
        <w:r w:rsidR="006A710A">
          <w:rPr>
            <w:rStyle w:val="Hyperlink"/>
            <w:rFonts w:ascii="Arial" w:hAnsi="Arial" w:cs="Arial"/>
            <w:i/>
            <w:iCs/>
            <w:color w:val="0B0080"/>
            <w:sz w:val="19"/>
            <w:szCs w:val="19"/>
            <w:lang w:val="en"/>
          </w:rPr>
          <w:t>The Alcalde</w:t>
        </w:r>
      </w:hyperlink>
      <w:r w:rsidR="006A710A">
        <w:rPr>
          <w:rStyle w:val="reference-accessdate"/>
          <w:rFonts w:ascii="Arial" w:hAnsi="Arial" w:cs="Arial"/>
          <w:i/>
          <w:iCs/>
          <w:color w:val="252525"/>
          <w:sz w:val="19"/>
          <w:szCs w:val="19"/>
          <w:lang w:val="en"/>
        </w:rPr>
        <w:t>. Retrieved</w:t>
      </w:r>
      <w:r w:rsidR="006A710A">
        <w:rPr>
          <w:rStyle w:val="apple-converted-space"/>
          <w:rFonts w:ascii="Arial" w:hAnsi="Arial" w:cs="Arial"/>
          <w:i/>
          <w:iCs/>
          <w:color w:val="252525"/>
          <w:sz w:val="19"/>
          <w:szCs w:val="19"/>
          <w:lang w:val="en"/>
        </w:rPr>
        <w:t> </w:t>
      </w:r>
      <w:r w:rsidR="006A710A">
        <w:rPr>
          <w:rStyle w:val="nowrap"/>
          <w:rFonts w:ascii="Arial" w:hAnsi="Arial" w:cs="Arial"/>
          <w:i/>
          <w:iCs/>
          <w:color w:val="252525"/>
          <w:sz w:val="19"/>
          <w:szCs w:val="19"/>
          <w:lang w:val="en"/>
        </w:rPr>
        <w:t>21 January</w:t>
      </w:r>
      <w:r w:rsidR="006A710A">
        <w:rPr>
          <w:rStyle w:val="apple-converted-space"/>
          <w:rFonts w:ascii="Arial" w:hAnsi="Arial" w:cs="Arial"/>
          <w:i/>
          <w:iCs/>
          <w:color w:val="252525"/>
          <w:sz w:val="19"/>
          <w:szCs w:val="19"/>
          <w:lang w:val="en"/>
        </w:rPr>
        <w:t> </w:t>
      </w:r>
      <w:r w:rsidR="006A710A">
        <w:rPr>
          <w:rStyle w:val="reference-accessdate"/>
          <w:rFonts w:ascii="Arial" w:hAnsi="Arial" w:cs="Arial"/>
          <w:i/>
          <w:iCs/>
          <w:color w:val="252525"/>
          <w:sz w:val="19"/>
          <w:szCs w:val="19"/>
          <w:lang w:val="en"/>
        </w:rPr>
        <w:t>2016</w:t>
      </w:r>
      <w:r w:rsidR="006A710A">
        <w:rPr>
          <w:rStyle w:val="HTMLCite"/>
          <w:rFonts w:ascii="Arial" w:hAnsi="Arial" w:cs="Arial"/>
          <w:color w:val="252525"/>
          <w:sz w:val="19"/>
          <w:szCs w:val="19"/>
          <w:lang w:val="en"/>
        </w:rPr>
        <w:t>.</w:t>
      </w:r>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Further reading</w:t>
      </w:r>
    </w:p>
    <w:p w:rsidR="006A710A" w:rsidRDefault="006A710A" w:rsidP="006A710A">
      <w:pPr>
        <w:numPr>
          <w:ilvl w:val="0"/>
          <w:numId w:val="16"/>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Comins, Neil F. (2001).</w:t>
      </w:r>
      <w:r>
        <w:rPr>
          <w:rStyle w:val="apple-converted-space"/>
          <w:rFonts w:ascii="Arial" w:hAnsi="Arial" w:cs="Arial"/>
          <w:i/>
          <w:iCs/>
          <w:color w:val="252525"/>
          <w:sz w:val="21"/>
          <w:szCs w:val="21"/>
          <w:lang w:val="en"/>
        </w:rPr>
        <w:t> </w:t>
      </w:r>
      <w:hyperlink r:id="rId2103" w:anchor="v=onepage&amp;q&amp;f=false" w:history="1">
        <w:r>
          <w:rPr>
            <w:rStyle w:val="Hyperlink"/>
            <w:rFonts w:ascii="Arial" w:hAnsi="Arial" w:cs="Arial"/>
            <w:i/>
            <w:iCs/>
            <w:color w:val="663366"/>
            <w:sz w:val="21"/>
            <w:szCs w:val="21"/>
            <w:lang w:val="en"/>
          </w:rPr>
          <w:t>Discovering the Essential Universe</w:t>
        </w:r>
      </w:hyperlink>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(2nd ed.). New York: W. H. Freeman.</w:t>
      </w:r>
      <w:r>
        <w:rPr>
          <w:rStyle w:val="apple-converted-space"/>
          <w:rFonts w:ascii="Arial" w:hAnsi="Arial" w:cs="Arial"/>
          <w:i/>
          <w:iCs/>
          <w:color w:val="252525"/>
          <w:sz w:val="21"/>
          <w:szCs w:val="21"/>
          <w:lang w:val="en"/>
        </w:rPr>
        <w:t> </w:t>
      </w:r>
      <w:hyperlink r:id="rId2104" w:tooltip="Bibcode" w:history="1">
        <w:r>
          <w:rPr>
            <w:rStyle w:val="Hyperlink"/>
            <w:rFonts w:ascii="Arial" w:hAnsi="Arial" w:cs="Arial"/>
            <w:i/>
            <w:iCs/>
            <w:color w:val="0B0080"/>
            <w:sz w:val="21"/>
            <w:szCs w:val="21"/>
            <w:lang w:val="en"/>
          </w:rPr>
          <w:t>Bibcode</w:t>
        </w:r>
      </w:hyperlink>
      <w:r>
        <w:rPr>
          <w:rStyle w:val="HTMLCite"/>
          <w:rFonts w:ascii="Arial" w:hAnsi="Arial" w:cs="Arial"/>
          <w:color w:val="252525"/>
          <w:sz w:val="21"/>
          <w:szCs w:val="21"/>
          <w:lang w:val="en"/>
        </w:rPr>
        <w:t>:</w:t>
      </w:r>
      <w:hyperlink r:id="rId2105" w:history="1">
        <w:r>
          <w:rPr>
            <w:rStyle w:val="Hyperlink"/>
            <w:rFonts w:ascii="Arial" w:hAnsi="Arial" w:cs="Arial"/>
            <w:i/>
            <w:iCs/>
            <w:color w:val="663366"/>
            <w:sz w:val="21"/>
            <w:szCs w:val="21"/>
            <w:lang w:val="en"/>
          </w:rPr>
          <w:t>2003deu..book.....C</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hyperlink r:id="rId2106" w:tooltip="International Standard Book Number" w:history="1">
        <w:r>
          <w:rPr>
            <w:rStyle w:val="Hyperlink"/>
            <w:rFonts w:ascii="Arial" w:hAnsi="Arial" w:cs="Arial"/>
            <w:i/>
            <w:iCs/>
            <w:color w:val="0B0080"/>
            <w:sz w:val="21"/>
            <w:szCs w:val="21"/>
            <w:lang w:val="en"/>
          </w:rPr>
          <w:t>ISBN</w:t>
        </w:r>
      </w:hyperlink>
      <w:r>
        <w:rPr>
          <w:rStyle w:val="HTMLCite"/>
          <w:rFonts w:ascii="Arial" w:hAnsi="Arial" w:cs="Arial"/>
          <w:color w:val="252525"/>
          <w:sz w:val="21"/>
          <w:szCs w:val="21"/>
          <w:lang w:val="en"/>
        </w:rPr>
        <w:t> </w:t>
      </w:r>
      <w:hyperlink r:id="rId2107" w:tooltip="Special:BookSources/0-7167-5804-0" w:history="1">
        <w:r>
          <w:rPr>
            <w:rStyle w:val="Hyperlink"/>
            <w:rFonts w:ascii="Arial" w:hAnsi="Arial" w:cs="Arial"/>
            <w:i/>
            <w:iCs/>
            <w:color w:val="0B0080"/>
            <w:sz w:val="21"/>
            <w:szCs w:val="21"/>
            <w:lang w:val="en"/>
          </w:rPr>
          <w:t>0-7167-5804-0</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hyperlink r:id="rId2108" w:tooltip="OCLC" w:history="1">
        <w:r>
          <w:rPr>
            <w:rStyle w:val="Hyperlink"/>
            <w:rFonts w:ascii="Arial" w:hAnsi="Arial" w:cs="Arial"/>
            <w:i/>
            <w:iCs/>
            <w:color w:val="0B0080"/>
            <w:sz w:val="21"/>
            <w:szCs w:val="21"/>
            <w:lang w:val="en"/>
          </w:rPr>
          <w:t>OCLC</w:t>
        </w:r>
      </w:hyperlink>
      <w:r>
        <w:rPr>
          <w:rStyle w:val="HTMLCite"/>
          <w:rFonts w:ascii="Arial" w:hAnsi="Arial" w:cs="Arial"/>
          <w:color w:val="252525"/>
          <w:sz w:val="21"/>
          <w:szCs w:val="21"/>
          <w:lang w:val="en"/>
        </w:rPr>
        <w:t> </w:t>
      </w:r>
      <w:hyperlink r:id="rId2109" w:history="1">
        <w:r>
          <w:rPr>
            <w:rStyle w:val="Hyperlink"/>
            <w:rFonts w:ascii="Arial" w:hAnsi="Arial" w:cs="Arial"/>
            <w:i/>
            <w:iCs/>
            <w:color w:val="663366"/>
            <w:sz w:val="21"/>
            <w:szCs w:val="21"/>
            <w:lang w:val="en"/>
          </w:rPr>
          <w:t>52082611</w:t>
        </w:r>
      </w:hyperlink>
      <w:r>
        <w:rPr>
          <w:rStyle w:val="HTMLCite"/>
          <w:rFonts w:ascii="Arial" w:hAnsi="Arial" w:cs="Arial"/>
          <w:color w:val="252525"/>
          <w:sz w:val="21"/>
          <w:szCs w:val="21"/>
          <w:lang w:val="en"/>
        </w:rPr>
        <w:t>.</w:t>
      </w:r>
    </w:p>
    <w:p w:rsidR="006A710A" w:rsidRDefault="006A710A" w:rsidP="006A710A">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External links</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180" w:type="dxa"/>
          <w:bottom w:w="120" w:type="dxa"/>
          <w:right w:w="120" w:type="dxa"/>
        </w:tblCellMar>
        <w:tblLook w:val="04A0" w:firstRow="1" w:lastRow="0" w:firstColumn="1" w:lastColumn="0" w:noHBand="0" w:noVBand="1"/>
      </w:tblPr>
      <w:tblGrid>
        <w:gridCol w:w="750"/>
        <w:gridCol w:w="2820"/>
      </w:tblGrid>
      <w:tr w:rsidR="006A710A" w:rsidTr="006A710A">
        <w:trPr>
          <w:tblCellSpacing w:w="15" w:type="dxa"/>
        </w:trPr>
        <w:tc>
          <w:tcPr>
            <w:tcW w:w="0" w:type="auto"/>
            <w:gridSpan w:val="2"/>
            <w:tcBorders>
              <w:bottom w:val="single" w:sz="6" w:space="0" w:color="AAAAAA"/>
            </w:tcBorders>
            <w:shd w:val="clear" w:color="auto" w:fill="F9F9F9"/>
            <w:tcMar>
              <w:top w:w="60" w:type="dxa"/>
              <w:left w:w="180" w:type="dxa"/>
              <w:bottom w:w="180" w:type="dxa"/>
              <w:right w:w="120" w:type="dxa"/>
            </w:tcMar>
            <w:vAlign w:val="center"/>
            <w:hideMark/>
          </w:tcPr>
          <w:p w:rsidR="006A710A" w:rsidRDefault="006A710A">
            <w:pPr>
              <w:spacing w:before="60" w:after="60" w:line="300" w:lineRule="atLeast"/>
              <w:jc w:val="center"/>
              <w:divId w:val="1400323317"/>
              <w:rPr>
                <w:sz w:val="18"/>
                <w:szCs w:val="18"/>
              </w:rPr>
            </w:pPr>
            <w:r>
              <w:rPr>
                <w:sz w:val="18"/>
                <w:szCs w:val="18"/>
              </w:rPr>
              <w:t>Find more about</w:t>
            </w:r>
            <w:r>
              <w:rPr>
                <w:sz w:val="18"/>
                <w:szCs w:val="18"/>
              </w:rPr>
              <w:br/>
            </w:r>
            <w:r>
              <w:rPr>
                <w:b/>
                <w:bCs/>
                <w:sz w:val="18"/>
                <w:szCs w:val="18"/>
              </w:rPr>
              <w:t>Earth</w:t>
            </w:r>
            <w:r>
              <w:rPr>
                <w:sz w:val="18"/>
                <w:szCs w:val="18"/>
              </w:rPr>
              <w:br/>
              <w:t>at Wikipedia's</w:t>
            </w:r>
            <w:r>
              <w:rPr>
                <w:rStyle w:val="apple-converted-space"/>
                <w:sz w:val="18"/>
                <w:szCs w:val="18"/>
              </w:rPr>
              <w:t> </w:t>
            </w:r>
            <w:hyperlink r:id="rId2110" w:tooltip="Wikipedia:Wikimedia sister projects" w:history="1">
              <w:r>
                <w:rPr>
                  <w:rStyle w:val="Hyperlink"/>
                  <w:color w:val="0B0080"/>
                  <w:sz w:val="18"/>
                  <w:szCs w:val="18"/>
                </w:rPr>
                <w:t>sister projects</w:t>
              </w:r>
            </w:hyperlink>
          </w:p>
        </w:tc>
      </w:tr>
      <w:tr w:rsidR="006A710A" w:rsidTr="006A710A">
        <w:trPr>
          <w:trHeight w:val="375"/>
          <w:tblCellSpacing w:w="15" w:type="dxa"/>
        </w:trPr>
        <w:tc>
          <w:tcPr>
            <w:tcW w:w="0" w:type="auto"/>
            <w:shd w:val="clear" w:color="auto" w:fill="F9F9F9"/>
            <w:tcMar>
              <w:top w:w="180" w:type="dxa"/>
              <w:left w:w="180" w:type="dxa"/>
              <w:bottom w:w="120" w:type="dxa"/>
              <w:right w:w="120" w:type="dxa"/>
            </w:tcMar>
            <w:vAlign w:val="center"/>
            <w:hideMark/>
          </w:tcPr>
          <w:p w:rsidR="006A710A" w:rsidRDefault="006A710A">
            <w:pPr>
              <w:spacing w:before="60" w:after="60" w:line="300" w:lineRule="atLeast"/>
              <w:rPr>
                <w:sz w:val="18"/>
                <w:szCs w:val="18"/>
              </w:rPr>
            </w:pPr>
            <w:r>
              <w:rPr>
                <w:noProof/>
                <w:color w:val="0B0080"/>
                <w:sz w:val="18"/>
                <w:szCs w:val="18"/>
              </w:rPr>
              <w:drawing>
                <wp:inline distT="0" distB="0" distL="0" distR="0">
                  <wp:extent cx="238125" cy="238125"/>
                  <wp:effectExtent l="0" t="0" r="9525" b="9525"/>
                  <wp:docPr id="10" name="Picture 10" descr="Search Wiktionary">
                    <a:hlinkClick xmlns:a="http://schemas.openxmlformats.org/drawingml/2006/main" r:id="rId2111"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arch Wiktionary">
                            <a:hlinkClick r:id="rId2111" tooltip="&quot;Search Wiktionary&quot;"/>
                          </pic:cNvPr>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tcMar>
              <w:top w:w="180" w:type="dxa"/>
              <w:left w:w="180" w:type="dxa"/>
              <w:bottom w:w="120" w:type="dxa"/>
              <w:right w:w="120" w:type="dxa"/>
            </w:tcMar>
            <w:vAlign w:val="center"/>
            <w:hideMark/>
          </w:tcPr>
          <w:p w:rsidR="006A710A" w:rsidRDefault="00EE5D4C">
            <w:pPr>
              <w:spacing w:before="60" w:after="60" w:line="300" w:lineRule="atLeast"/>
              <w:rPr>
                <w:sz w:val="18"/>
                <w:szCs w:val="18"/>
              </w:rPr>
            </w:pPr>
            <w:hyperlink r:id="rId2113" w:tooltip="wikt:Special:Search/Earth" w:history="1">
              <w:r w:rsidR="006A710A">
                <w:rPr>
                  <w:rStyle w:val="Hyperlink"/>
                  <w:color w:val="663366"/>
                  <w:sz w:val="18"/>
                  <w:szCs w:val="18"/>
                </w:rPr>
                <w:t>Definitions</w:t>
              </w:r>
            </w:hyperlink>
            <w:r w:rsidR="006A710A">
              <w:rPr>
                <w:rStyle w:val="apple-converted-space"/>
                <w:sz w:val="18"/>
                <w:szCs w:val="18"/>
              </w:rPr>
              <w:t> </w:t>
            </w:r>
            <w:r w:rsidR="006A710A">
              <w:rPr>
                <w:sz w:val="18"/>
                <w:szCs w:val="18"/>
              </w:rPr>
              <w:t>from Wiktionary</w:t>
            </w:r>
          </w:p>
        </w:tc>
      </w:tr>
      <w:tr w:rsidR="006A710A" w:rsidTr="006A710A">
        <w:trPr>
          <w:trHeight w:val="375"/>
          <w:tblCellSpacing w:w="15" w:type="dxa"/>
        </w:trPr>
        <w:tc>
          <w:tcPr>
            <w:tcW w:w="0" w:type="auto"/>
            <w:shd w:val="clear" w:color="auto" w:fill="F9F9F9"/>
            <w:vAlign w:val="center"/>
            <w:hideMark/>
          </w:tcPr>
          <w:p w:rsidR="006A710A" w:rsidRDefault="006A710A">
            <w:pPr>
              <w:spacing w:before="60" w:after="60" w:line="300" w:lineRule="atLeast"/>
              <w:rPr>
                <w:sz w:val="18"/>
                <w:szCs w:val="18"/>
              </w:rPr>
            </w:pPr>
            <w:r>
              <w:rPr>
                <w:noProof/>
                <w:color w:val="0B0080"/>
                <w:sz w:val="18"/>
                <w:szCs w:val="18"/>
              </w:rPr>
              <w:drawing>
                <wp:inline distT="0" distB="0" distL="0" distR="0">
                  <wp:extent cx="171450" cy="238125"/>
                  <wp:effectExtent l="0" t="0" r="0" b="9525"/>
                  <wp:docPr id="9" name="Picture 9" descr="Search Commons">
                    <a:hlinkClick xmlns:a="http://schemas.openxmlformats.org/drawingml/2006/main" r:id="rId2114"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arch Commons">
                            <a:hlinkClick r:id="rId2114" tooltip="&quot;Search Commons&quot;"/>
                          </pic:cNvPr>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0" w:type="auto"/>
            <w:shd w:val="clear" w:color="auto" w:fill="F9F9F9"/>
            <w:vAlign w:val="center"/>
            <w:hideMark/>
          </w:tcPr>
          <w:p w:rsidR="006A710A" w:rsidRDefault="00EE5D4C">
            <w:pPr>
              <w:spacing w:before="60" w:after="60" w:line="300" w:lineRule="atLeast"/>
              <w:rPr>
                <w:sz w:val="18"/>
                <w:szCs w:val="18"/>
              </w:rPr>
            </w:pPr>
            <w:hyperlink r:id="rId2116" w:tooltip="c:Category:Earth" w:history="1">
              <w:r w:rsidR="006A710A">
                <w:rPr>
                  <w:rStyle w:val="Hyperlink"/>
                  <w:color w:val="663366"/>
                  <w:sz w:val="18"/>
                  <w:szCs w:val="18"/>
                </w:rPr>
                <w:t>Media</w:t>
              </w:r>
            </w:hyperlink>
            <w:r w:rsidR="006A710A">
              <w:rPr>
                <w:rStyle w:val="apple-converted-space"/>
                <w:sz w:val="18"/>
                <w:szCs w:val="18"/>
              </w:rPr>
              <w:t> </w:t>
            </w:r>
            <w:r w:rsidR="006A710A">
              <w:rPr>
                <w:sz w:val="18"/>
                <w:szCs w:val="18"/>
              </w:rPr>
              <w:t>from Commons</w:t>
            </w:r>
          </w:p>
        </w:tc>
      </w:tr>
      <w:tr w:rsidR="006A710A" w:rsidTr="006A710A">
        <w:trPr>
          <w:trHeight w:val="375"/>
          <w:tblCellSpacing w:w="15" w:type="dxa"/>
        </w:trPr>
        <w:tc>
          <w:tcPr>
            <w:tcW w:w="0" w:type="auto"/>
            <w:shd w:val="clear" w:color="auto" w:fill="F9F9F9"/>
            <w:vAlign w:val="center"/>
            <w:hideMark/>
          </w:tcPr>
          <w:p w:rsidR="006A710A" w:rsidRDefault="006A710A">
            <w:pPr>
              <w:spacing w:before="60" w:after="60" w:line="300" w:lineRule="atLeast"/>
              <w:rPr>
                <w:sz w:val="18"/>
                <w:szCs w:val="18"/>
              </w:rPr>
            </w:pPr>
            <w:r>
              <w:rPr>
                <w:noProof/>
                <w:color w:val="0B0080"/>
                <w:sz w:val="18"/>
                <w:szCs w:val="18"/>
              </w:rPr>
              <w:drawing>
                <wp:inline distT="0" distB="0" distL="0" distR="0">
                  <wp:extent cx="238125" cy="133350"/>
                  <wp:effectExtent l="0" t="0" r="9525" b="0"/>
                  <wp:docPr id="8" name="Picture 8" descr="Search Wikinews">
                    <a:hlinkClick xmlns:a="http://schemas.openxmlformats.org/drawingml/2006/main" r:id="rId2117"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arch Wikinews">
                            <a:hlinkClick r:id="rId2117" tooltip="&quot;Search Wikinews&quot;"/>
                          </pic:cNvPr>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0" w:type="auto"/>
            <w:shd w:val="clear" w:color="auto" w:fill="F9F9F9"/>
            <w:vAlign w:val="center"/>
            <w:hideMark/>
          </w:tcPr>
          <w:p w:rsidR="006A710A" w:rsidRDefault="00EE5D4C">
            <w:pPr>
              <w:spacing w:before="60" w:after="60" w:line="300" w:lineRule="atLeast"/>
              <w:rPr>
                <w:sz w:val="18"/>
                <w:szCs w:val="18"/>
              </w:rPr>
            </w:pPr>
            <w:hyperlink r:id="rId2119" w:tooltip="n:Special:Search/Earth" w:history="1">
              <w:r w:rsidR="006A710A">
                <w:rPr>
                  <w:rStyle w:val="Hyperlink"/>
                  <w:color w:val="663366"/>
                  <w:sz w:val="18"/>
                  <w:szCs w:val="18"/>
                </w:rPr>
                <w:t>News</w:t>
              </w:r>
            </w:hyperlink>
            <w:r w:rsidR="006A710A">
              <w:rPr>
                <w:rStyle w:val="apple-converted-space"/>
                <w:sz w:val="18"/>
                <w:szCs w:val="18"/>
              </w:rPr>
              <w:t> </w:t>
            </w:r>
            <w:r w:rsidR="006A710A">
              <w:rPr>
                <w:sz w:val="18"/>
                <w:szCs w:val="18"/>
              </w:rPr>
              <w:t>from Wikinews</w:t>
            </w:r>
          </w:p>
        </w:tc>
      </w:tr>
      <w:tr w:rsidR="006A710A" w:rsidTr="006A710A">
        <w:trPr>
          <w:trHeight w:val="375"/>
          <w:tblCellSpacing w:w="15" w:type="dxa"/>
        </w:trPr>
        <w:tc>
          <w:tcPr>
            <w:tcW w:w="0" w:type="auto"/>
            <w:shd w:val="clear" w:color="auto" w:fill="F9F9F9"/>
            <w:vAlign w:val="center"/>
            <w:hideMark/>
          </w:tcPr>
          <w:p w:rsidR="006A710A" w:rsidRDefault="006A710A">
            <w:pPr>
              <w:spacing w:before="60" w:after="60" w:line="300" w:lineRule="atLeast"/>
              <w:rPr>
                <w:sz w:val="18"/>
                <w:szCs w:val="18"/>
              </w:rPr>
            </w:pPr>
            <w:r>
              <w:rPr>
                <w:noProof/>
                <w:color w:val="0B0080"/>
                <w:sz w:val="18"/>
                <w:szCs w:val="18"/>
              </w:rPr>
              <w:drawing>
                <wp:inline distT="0" distB="0" distL="0" distR="0">
                  <wp:extent cx="200025" cy="238125"/>
                  <wp:effectExtent l="0" t="0" r="9525" b="9525"/>
                  <wp:docPr id="7" name="Picture 7" descr="Search Wikiquote">
                    <a:hlinkClick xmlns:a="http://schemas.openxmlformats.org/drawingml/2006/main" r:id="rId2120"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arch Wikiquote">
                            <a:hlinkClick r:id="rId2120" tooltip="&quot;Search Wikiquote&quot;"/>
                          </pic:cNvPr>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0" w:type="auto"/>
            <w:shd w:val="clear" w:color="auto" w:fill="F9F9F9"/>
            <w:vAlign w:val="center"/>
            <w:hideMark/>
          </w:tcPr>
          <w:p w:rsidR="006A710A" w:rsidRDefault="00EE5D4C">
            <w:pPr>
              <w:spacing w:before="60" w:after="60" w:line="300" w:lineRule="atLeast"/>
              <w:rPr>
                <w:sz w:val="18"/>
                <w:szCs w:val="18"/>
              </w:rPr>
            </w:pPr>
            <w:hyperlink r:id="rId2122" w:tooltip="q:Special:Search/Earth" w:history="1">
              <w:r w:rsidR="006A710A">
                <w:rPr>
                  <w:rStyle w:val="Hyperlink"/>
                  <w:color w:val="663366"/>
                  <w:sz w:val="18"/>
                  <w:szCs w:val="18"/>
                </w:rPr>
                <w:t>Quotations</w:t>
              </w:r>
            </w:hyperlink>
            <w:r w:rsidR="006A710A">
              <w:rPr>
                <w:rStyle w:val="apple-converted-space"/>
                <w:sz w:val="18"/>
                <w:szCs w:val="18"/>
              </w:rPr>
              <w:t> </w:t>
            </w:r>
            <w:r w:rsidR="006A710A">
              <w:rPr>
                <w:sz w:val="18"/>
                <w:szCs w:val="18"/>
              </w:rPr>
              <w:t>from Wikiquote</w:t>
            </w:r>
          </w:p>
        </w:tc>
      </w:tr>
      <w:tr w:rsidR="006A710A" w:rsidTr="006A710A">
        <w:trPr>
          <w:trHeight w:val="375"/>
          <w:tblCellSpacing w:w="15" w:type="dxa"/>
        </w:trPr>
        <w:tc>
          <w:tcPr>
            <w:tcW w:w="0" w:type="auto"/>
            <w:shd w:val="clear" w:color="auto" w:fill="F9F9F9"/>
            <w:vAlign w:val="center"/>
            <w:hideMark/>
          </w:tcPr>
          <w:p w:rsidR="006A710A" w:rsidRDefault="006A710A">
            <w:pPr>
              <w:spacing w:before="60" w:after="60" w:line="300" w:lineRule="atLeast"/>
              <w:rPr>
                <w:sz w:val="18"/>
                <w:szCs w:val="18"/>
              </w:rPr>
            </w:pPr>
            <w:r>
              <w:rPr>
                <w:noProof/>
                <w:color w:val="0B0080"/>
                <w:sz w:val="18"/>
                <w:szCs w:val="18"/>
              </w:rPr>
              <w:drawing>
                <wp:inline distT="0" distB="0" distL="0" distR="0">
                  <wp:extent cx="228600" cy="238125"/>
                  <wp:effectExtent l="0" t="0" r="0" b="9525"/>
                  <wp:docPr id="6" name="Picture 6" descr="Search Wikisource">
                    <a:hlinkClick xmlns:a="http://schemas.openxmlformats.org/drawingml/2006/main" r:id="rId2123"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arch Wikisource">
                            <a:hlinkClick r:id="rId2123" tooltip="&quot;Search Wikisource&quot;"/>
                          </pic:cNvPr>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0" w:type="auto"/>
            <w:shd w:val="clear" w:color="auto" w:fill="F9F9F9"/>
            <w:vAlign w:val="center"/>
            <w:hideMark/>
          </w:tcPr>
          <w:p w:rsidR="006A710A" w:rsidRDefault="00EE5D4C">
            <w:pPr>
              <w:spacing w:before="60" w:after="60" w:line="300" w:lineRule="atLeast"/>
              <w:rPr>
                <w:sz w:val="18"/>
                <w:szCs w:val="18"/>
              </w:rPr>
            </w:pPr>
            <w:hyperlink r:id="rId2125" w:tooltip="s:Special:Search/Earth" w:history="1">
              <w:r w:rsidR="006A710A">
                <w:rPr>
                  <w:rStyle w:val="Hyperlink"/>
                  <w:color w:val="663366"/>
                  <w:sz w:val="18"/>
                  <w:szCs w:val="18"/>
                </w:rPr>
                <w:t>Texts</w:t>
              </w:r>
            </w:hyperlink>
            <w:r w:rsidR="006A710A">
              <w:rPr>
                <w:rStyle w:val="apple-converted-space"/>
                <w:sz w:val="18"/>
                <w:szCs w:val="18"/>
              </w:rPr>
              <w:t> </w:t>
            </w:r>
            <w:r w:rsidR="006A710A">
              <w:rPr>
                <w:sz w:val="18"/>
                <w:szCs w:val="18"/>
              </w:rPr>
              <w:t>from Wikisource</w:t>
            </w:r>
          </w:p>
        </w:tc>
      </w:tr>
      <w:tr w:rsidR="006A710A" w:rsidTr="006A710A">
        <w:trPr>
          <w:trHeight w:val="375"/>
          <w:tblCellSpacing w:w="15" w:type="dxa"/>
        </w:trPr>
        <w:tc>
          <w:tcPr>
            <w:tcW w:w="0" w:type="auto"/>
            <w:shd w:val="clear" w:color="auto" w:fill="F9F9F9"/>
            <w:vAlign w:val="center"/>
            <w:hideMark/>
          </w:tcPr>
          <w:p w:rsidR="006A710A" w:rsidRDefault="006A710A">
            <w:pPr>
              <w:spacing w:before="60" w:after="60" w:line="300" w:lineRule="atLeast"/>
              <w:rPr>
                <w:sz w:val="18"/>
                <w:szCs w:val="18"/>
              </w:rPr>
            </w:pPr>
            <w:r>
              <w:rPr>
                <w:noProof/>
                <w:color w:val="0B0080"/>
                <w:sz w:val="18"/>
                <w:szCs w:val="18"/>
              </w:rPr>
              <w:drawing>
                <wp:inline distT="0" distB="0" distL="0" distR="0">
                  <wp:extent cx="238125" cy="238125"/>
                  <wp:effectExtent l="0" t="0" r="9525" b="9525"/>
                  <wp:docPr id="5" name="Picture 5" descr="Search Wikibooks">
                    <a:hlinkClick xmlns:a="http://schemas.openxmlformats.org/drawingml/2006/main" r:id="rId2126"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arch Wikibooks">
                            <a:hlinkClick r:id="rId2126" tooltip="&quot;Search Wikibooks&quot;"/>
                          </pic:cNvPr>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vAlign w:val="center"/>
            <w:hideMark/>
          </w:tcPr>
          <w:p w:rsidR="006A710A" w:rsidRDefault="00EE5D4C">
            <w:pPr>
              <w:spacing w:before="60" w:after="60" w:line="300" w:lineRule="atLeast"/>
              <w:rPr>
                <w:sz w:val="18"/>
                <w:szCs w:val="18"/>
              </w:rPr>
            </w:pPr>
            <w:hyperlink r:id="rId2128" w:tooltip="b:Special:Search/Earth" w:history="1">
              <w:r w:rsidR="006A710A">
                <w:rPr>
                  <w:rStyle w:val="Hyperlink"/>
                  <w:color w:val="663366"/>
                  <w:sz w:val="18"/>
                  <w:szCs w:val="18"/>
                </w:rPr>
                <w:t>Textbooks</w:t>
              </w:r>
            </w:hyperlink>
            <w:r w:rsidR="006A710A">
              <w:rPr>
                <w:rStyle w:val="apple-converted-space"/>
                <w:sz w:val="18"/>
                <w:szCs w:val="18"/>
              </w:rPr>
              <w:t> </w:t>
            </w:r>
            <w:r w:rsidR="006A710A">
              <w:rPr>
                <w:sz w:val="18"/>
                <w:szCs w:val="18"/>
              </w:rPr>
              <w:t>from Wikibooks</w:t>
            </w:r>
          </w:p>
        </w:tc>
      </w:tr>
      <w:tr w:rsidR="006A710A" w:rsidTr="006A710A">
        <w:trPr>
          <w:trHeight w:val="375"/>
          <w:tblCellSpacing w:w="15" w:type="dxa"/>
        </w:trPr>
        <w:tc>
          <w:tcPr>
            <w:tcW w:w="0" w:type="auto"/>
            <w:shd w:val="clear" w:color="auto" w:fill="F9F9F9"/>
            <w:vAlign w:val="center"/>
            <w:hideMark/>
          </w:tcPr>
          <w:p w:rsidR="006A710A" w:rsidRDefault="006A710A">
            <w:pPr>
              <w:spacing w:before="60" w:after="60" w:line="300" w:lineRule="atLeast"/>
              <w:rPr>
                <w:sz w:val="18"/>
                <w:szCs w:val="18"/>
              </w:rPr>
            </w:pPr>
            <w:r>
              <w:rPr>
                <w:noProof/>
                <w:color w:val="0B0080"/>
                <w:sz w:val="18"/>
                <w:szCs w:val="18"/>
              </w:rPr>
              <w:drawing>
                <wp:inline distT="0" distB="0" distL="0" distR="0">
                  <wp:extent cx="238125" cy="219075"/>
                  <wp:effectExtent l="0" t="0" r="9525" b="9525"/>
                  <wp:docPr id="4" name="Picture 4" descr="Search Wikiversity">
                    <a:hlinkClick xmlns:a="http://schemas.openxmlformats.org/drawingml/2006/main" r:id="rId2129"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arch Wikiversity">
                            <a:hlinkClick r:id="rId2129" tooltip="&quot;Search Wikiversity&quot;"/>
                          </pic:cNvPr>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0" w:type="auto"/>
            <w:shd w:val="clear" w:color="auto" w:fill="F9F9F9"/>
            <w:vAlign w:val="center"/>
            <w:hideMark/>
          </w:tcPr>
          <w:p w:rsidR="006A710A" w:rsidRDefault="00EE5D4C">
            <w:pPr>
              <w:spacing w:before="60" w:after="60" w:line="300" w:lineRule="atLeast"/>
              <w:rPr>
                <w:sz w:val="18"/>
                <w:szCs w:val="18"/>
              </w:rPr>
            </w:pPr>
            <w:hyperlink r:id="rId2131" w:tooltip="v:Special:Search/Earth" w:history="1">
              <w:r w:rsidR="006A710A">
                <w:rPr>
                  <w:rStyle w:val="Hyperlink"/>
                  <w:color w:val="663366"/>
                  <w:sz w:val="18"/>
                  <w:szCs w:val="18"/>
                </w:rPr>
                <w:t>Learning resources</w:t>
              </w:r>
            </w:hyperlink>
            <w:r w:rsidR="006A710A">
              <w:rPr>
                <w:rStyle w:val="apple-converted-space"/>
                <w:sz w:val="18"/>
                <w:szCs w:val="18"/>
              </w:rPr>
              <w:t> </w:t>
            </w:r>
            <w:r w:rsidR="006A710A">
              <w:rPr>
                <w:sz w:val="18"/>
                <w:szCs w:val="18"/>
              </w:rPr>
              <w:t>from Wikiversity</w:t>
            </w:r>
          </w:p>
        </w:tc>
      </w:tr>
    </w:tbl>
    <w:p w:rsidR="006A710A" w:rsidRDefault="006A710A" w:rsidP="006A710A">
      <w:pPr>
        <w:shd w:val="clear" w:color="auto" w:fill="F9F9F9"/>
        <w:spacing w:line="360" w:lineRule="atLeast"/>
        <w:jc w:val="center"/>
        <w:rPr>
          <w:rFonts w:ascii="Arial" w:hAnsi="Arial" w:cs="Arial"/>
          <w:color w:val="000000"/>
          <w:sz w:val="19"/>
          <w:szCs w:val="19"/>
          <w:lang w:val="en"/>
        </w:rPr>
      </w:pPr>
      <w:r>
        <w:rPr>
          <w:rFonts w:ascii="Arial" w:hAnsi="Arial" w:cs="Arial"/>
          <w:b/>
          <w:bCs/>
          <w:color w:val="000000"/>
          <w:sz w:val="19"/>
          <w:szCs w:val="19"/>
          <w:lang w:val="en"/>
        </w:rPr>
        <w:t>Listen to this article (4 parts) </w:t>
      </w:r>
      <w:r>
        <w:rPr>
          <w:rFonts w:ascii="Arial" w:hAnsi="Arial" w:cs="Arial"/>
          <w:color w:val="000000"/>
          <w:sz w:val="19"/>
          <w:szCs w:val="19"/>
          <w:lang w:val="en"/>
        </w:rPr>
        <w:t>·</w:t>
      </w:r>
      <w:r>
        <w:rPr>
          <w:rStyle w:val="apple-converted-space"/>
          <w:rFonts w:ascii="Arial" w:hAnsi="Arial" w:cs="Arial"/>
          <w:color w:val="000000"/>
          <w:sz w:val="19"/>
          <w:szCs w:val="19"/>
          <w:lang w:val="en"/>
        </w:rPr>
        <w:t> </w:t>
      </w:r>
      <w:hyperlink r:id="rId2132" w:tooltip="File:EARTH - WIKIPEDIA SPOKEN ARTICLE (Part 01).ogg" w:history="1">
        <w:r>
          <w:rPr>
            <w:rStyle w:val="Hyperlink"/>
            <w:rFonts w:ascii="Arial" w:hAnsi="Arial" w:cs="Arial"/>
            <w:color w:val="0B0080"/>
            <w:sz w:val="19"/>
            <w:szCs w:val="19"/>
            <w:lang w:val="en"/>
          </w:rPr>
          <w:t>(info)</w:t>
        </w:r>
      </w:hyperlink>
    </w:p>
    <w:p w:rsidR="006A710A" w:rsidRDefault="00EE5D4C" w:rsidP="006A710A">
      <w:pPr>
        <w:shd w:val="clear" w:color="auto" w:fill="F9F9F9"/>
        <w:spacing w:line="360" w:lineRule="atLeast"/>
        <w:jc w:val="center"/>
        <w:rPr>
          <w:rFonts w:ascii="Arial" w:hAnsi="Arial" w:cs="Arial"/>
          <w:color w:val="000000"/>
          <w:sz w:val="17"/>
          <w:szCs w:val="17"/>
          <w:lang w:val="en"/>
        </w:rPr>
      </w:pPr>
      <w:hyperlink r:id="rId2133" w:tooltip="EARTH - WIKIPEDIA SPOKEN ARTICLE (Part 01).ogg" w:history="1">
        <w:r w:rsidR="006A710A">
          <w:rPr>
            <w:rStyle w:val="Hyperlink"/>
            <w:rFonts w:ascii="Arial" w:hAnsi="Arial" w:cs="Arial"/>
            <w:i/>
            <w:iCs/>
            <w:color w:val="0B0080"/>
            <w:sz w:val="17"/>
            <w:szCs w:val="17"/>
            <w:lang w:val="en"/>
          </w:rPr>
          <w:t>Part 1</w:t>
        </w:r>
      </w:hyperlink>
      <w:r w:rsidR="006A710A">
        <w:rPr>
          <w:rFonts w:ascii="Arial" w:hAnsi="Arial" w:cs="Arial"/>
          <w:i/>
          <w:iCs/>
          <w:color w:val="000000"/>
          <w:sz w:val="17"/>
          <w:szCs w:val="17"/>
          <w:lang w:val="en"/>
        </w:rPr>
        <w:t> •</w:t>
      </w:r>
      <w:r w:rsidR="006A710A">
        <w:rPr>
          <w:rStyle w:val="apple-converted-space"/>
          <w:rFonts w:ascii="Arial" w:hAnsi="Arial" w:cs="Arial"/>
          <w:i/>
          <w:iCs/>
          <w:color w:val="000000"/>
          <w:sz w:val="17"/>
          <w:szCs w:val="17"/>
          <w:lang w:val="en"/>
        </w:rPr>
        <w:t> </w:t>
      </w:r>
      <w:hyperlink r:id="rId2134" w:tooltip="EARTH - WIKIPEDIA SPOKEN ARTICLE (Part 02).ogg" w:history="1">
        <w:r w:rsidR="006A710A">
          <w:rPr>
            <w:rStyle w:val="Hyperlink"/>
            <w:rFonts w:ascii="Arial" w:hAnsi="Arial" w:cs="Arial"/>
            <w:i/>
            <w:iCs/>
            <w:color w:val="0B0080"/>
            <w:sz w:val="17"/>
            <w:szCs w:val="17"/>
            <w:lang w:val="en"/>
          </w:rPr>
          <w:t>Part 2</w:t>
        </w:r>
      </w:hyperlink>
      <w:r w:rsidR="006A710A">
        <w:rPr>
          <w:rFonts w:ascii="Arial" w:hAnsi="Arial" w:cs="Arial"/>
          <w:i/>
          <w:iCs/>
          <w:color w:val="000000"/>
          <w:sz w:val="17"/>
          <w:szCs w:val="17"/>
          <w:lang w:val="en"/>
        </w:rPr>
        <w:t> •</w:t>
      </w:r>
      <w:r w:rsidR="006A710A">
        <w:rPr>
          <w:rStyle w:val="apple-converted-space"/>
          <w:rFonts w:ascii="Arial" w:hAnsi="Arial" w:cs="Arial"/>
          <w:i/>
          <w:iCs/>
          <w:color w:val="000000"/>
          <w:sz w:val="17"/>
          <w:szCs w:val="17"/>
          <w:lang w:val="en"/>
        </w:rPr>
        <w:t> </w:t>
      </w:r>
      <w:hyperlink r:id="rId2135" w:tooltip="EARTH - WIKIPEDIA SPOKEN ARTICLE (Part 03).ogg" w:history="1">
        <w:r w:rsidR="006A710A">
          <w:rPr>
            <w:rStyle w:val="Hyperlink"/>
            <w:rFonts w:ascii="Arial" w:hAnsi="Arial" w:cs="Arial"/>
            <w:i/>
            <w:iCs/>
            <w:color w:val="0B0080"/>
            <w:sz w:val="17"/>
            <w:szCs w:val="17"/>
            <w:lang w:val="en"/>
          </w:rPr>
          <w:t>Part 3</w:t>
        </w:r>
      </w:hyperlink>
      <w:r w:rsidR="006A710A">
        <w:rPr>
          <w:rFonts w:ascii="Arial" w:hAnsi="Arial" w:cs="Arial"/>
          <w:i/>
          <w:iCs/>
          <w:color w:val="000000"/>
          <w:sz w:val="17"/>
          <w:szCs w:val="17"/>
          <w:lang w:val="en"/>
        </w:rPr>
        <w:t> •</w:t>
      </w:r>
      <w:r w:rsidR="006A710A">
        <w:rPr>
          <w:rStyle w:val="apple-converted-space"/>
          <w:rFonts w:ascii="Arial" w:hAnsi="Arial" w:cs="Arial"/>
          <w:i/>
          <w:iCs/>
          <w:color w:val="000000"/>
          <w:sz w:val="17"/>
          <w:szCs w:val="17"/>
          <w:lang w:val="en"/>
        </w:rPr>
        <w:t> </w:t>
      </w:r>
      <w:hyperlink r:id="rId2136" w:tooltip="EARTH - WIKIPEDIA SPOKEN ARTICLE (Part 04).ogg" w:history="1">
        <w:r w:rsidR="006A710A">
          <w:rPr>
            <w:rStyle w:val="Hyperlink"/>
            <w:rFonts w:ascii="Arial" w:hAnsi="Arial" w:cs="Arial"/>
            <w:i/>
            <w:iCs/>
            <w:color w:val="0B0080"/>
            <w:sz w:val="17"/>
            <w:szCs w:val="17"/>
            <w:lang w:val="en"/>
          </w:rPr>
          <w:t>Part 4</w:t>
        </w:r>
      </w:hyperlink>
    </w:p>
    <w:p w:rsidR="006A710A" w:rsidRDefault="006A710A" w:rsidP="006A710A">
      <w:pPr>
        <w:shd w:val="clear" w:color="auto" w:fill="F9F9F9"/>
        <w:spacing w:line="360" w:lineRule="atLeast"/>
        <w:rPr>
          <w:rFonts w:ascii="Arial" w:hAnsi="Arial" w:cs="Arial"/>
          <w:color w:val="000000"/>
          <w:sz w:val="19"/>
          <w:szCs w:val="19"/>
          <w:lang w:val="en"/>
        </w:rPr>
      </w:pPr>
      <w:r>
        <w:rPr>
          <w:rFonts w:ascii="Arial" w:hAnsi="Arial" w:cs="Arial"/>
          <w:noProof/>
          <w:color w:val="000000"/>
          <w:sz w:val="19"/>
          <w:szCs w:val="19"/>
        </w:rPr>
        <w:drawing>
          <wp:inline distT="0" distB="0" distL="0" distR="0">
            <wp:extent cx="428625" cy="323850"/>
            <wp:effectExtent l="0" t="0" r="9525" b="0"/>
            <wp:docPr id="3" name="Picture 3" descr="https://upload.wikimedia.org/wikipedia/commons/thumb/4/47/Sound-icon.svg/45px-Sound-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4/47/Sound-icon.svg/45px-Sound-icon.svg.png"/>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p>
    <w:p w:rsidR="006A710A" w:rsidRDefault="006A710A" w:rsidP="006A710A">
      <w:pPr>
        <w:shd w:val="clear" w:color="auto" w:fill="F9F9F9"/>
        <w:spacing w:line="384" w:lineRule="atLeast"/>
        <w:rPr>
          <w:rFonts w:ascii="Arial" w:hAnsi="Arial" w:cs="Arial"/>
          <w:color w:val="000000"/>
          <w:sz w:val="15"/>
          <w:szCs w:val="15"/>
          <w:lang w:val="en"/>
        </w:rPr>
      </w:pPr>
      <w:r>
        <w:rPr>
          <w:rFonts w:ascii="Arial" w:hAnsi="Arial" w:cs="Arial"/>
          <w:color w:val="000000"/>
          <w:sz w:val="15"/>
          <w:szCs w:val="15"/>
          <w:lang w:val="en"/>
        </w:rPr>
        <w:t>This audio file was created from a revision of the "</w:t>
      </w:r>
      <w:r>
        <w:rPr>
          <w:rStyle w:val="fn"/>
          <w:rFonts w:ascii="Arial" w:hAnsi="Arial" w:cs="Arial"/>
          <w:color w:val="000000"/>
          <w:sz w:val="15"/>
          <w:szCs w:val="15"/>
          <w:lang w:val="en"/>
        </w:rPr>
        <w:t>Earth</w:t>
      </w:r>
      <w:r>
        <w:rPr>
          <w:rFonts w:ascii="Arial" w:hAnsi="Arial" w:cs="Arial"/>
          <w:color w:val="000000"/>
          <w:sz w:val="15"/>
          <w:szCs w:val="15"/>
          <w:lang w:val="en"/>
        </w:rPr>
        <w:t>" article dated 2012-06-13, and does not reflect subsequent edits to the article. (</w:t>
      </w:r>
      <w:hyperlink r:id="rId2138" w:tooltip="Wikipedia:Media help" w:history="1">
        <w:r>
          <w:rPr>
            <w:rStyle w:val="Hyperlink"/>
            <w:rFonts w:ascii="Arial" w:hAnsi="Arial" w:cs="Arial"/>
            <w:color w:val="0B0080"/>
            <w:sz w:val="15"/>
            <w:szCs w:val="15"/>
            <w:lang w:val="en"/>
          </w:rPr>
          <w:t>Audio help</w:t>
        </w:r>
      </w:hyperlink>
      <w:r>
        <w:rPr>
          <w:rFonts w:ascii="Arial" w:hAnsi="Arial" w:cs="Arial"/>
          <w:color w:val="000000"/>
          <w:sz w:val="15"/>
          <w:szCs w:val="15"/>
          <w:lang w:val="en"/>
        </w:rPr>
        <w:t>)</w:t>
      </w:r>
    </w:p>
    <w:p w:rsidR="006A710A" w:rsidRDefault="00EE5D4C" w:rsidP="006A710A">
      <w:pPr>
        <w:shd w:val="clear" w:color="auto" w:fill="F9F9F9"/>
        <w:spacing w:line="360" w:lineRule="atLeast"/>
        <w:jc w:val="center"/>
        <w:rPr>
          <w:rFonts w:ascii="Arial" w:hAnsi="Arial" w:cs="Arial"/>
          <w:color w:val="000000"/>
          <w:sz w:val="19"/>
          <w:szCs w:val="19"/>
          <w:lang w:val="en"/>
        </w:rPr>
      </w:pPr>
      <w:hyperlink r:id="rId2139" w:tooltip="Wikipedia:Spoken articles" w:history="1">
        <w:r w:rsidR="006A710A">
          <w:rPr>
            <w:rStyle w:val="Hyperlink"/>
            <w:rFonts w:ascii="Arial" w:hAnsi="Arial" w:cs="Arial"/>
            <w:b/>
            <w:bCs/>
            <w:color w:val="0B0080"/>
            <w:sz w:val="19"/>
            <w:szCs w:val="19"/>
            <w:lang w:val="en"/>
          </w:rPr>
          <w:t>More spoken articles</w:t>
        </w:r>
      </w:hyperlink>
    </w:p>
    <w:p w:rsidR="006A710A" w:rsidRDefault="00EE5D4C" w:rsidP="006A710A">
      <w:pPr>
        <w:numPr>
          <w:ilvl w:val="0"/>
          <w:numId w:val="17"/>
        </w:numPr>
        <w:shd w:val="clear" w:color="auto" w:fill="FFFFFF"/>
        <w:spacing w:before="100" w:beforeAutospacing="1" w:after="24" w:line="240" w:lineRule="auto"/>
        <w:ind w:left="384"/>
        <w:rPr>
          <w:rFonts w:ascii="Arial" w:hAnsi="Arial" w:cs="Arial"/>
          <w:color w:val="252525"/>
          <w:sz w:val="21"/>
          <w:szCs w:val="21"/>
          <w:lang w:val="en"/>
        </w:rPr>
      </w:pPr>
      <w:hyperlink r:id="rId2140" w:history="1">
        <w:r w:rsidR="006A710A">
          <w:rPr>
            <w:rStyle w:val="Hyperlink"/>
            <w:rFonts w:ascii="Arial" w:hAnsi="Arial" w:cs="Arial"/>
            <w:i/>
            <w:iCs/>
            <w:color w:val="663366"/>
            <w:sz w:val="21"/>
            <w:szCs w:val="21"/>
            <w:lang w:val="en"/>
          </w:rPr>
          <w:t>National Geographic</w:t>
        </w:r>
        <w:r w:rsidR="006A710A">
          <w:rPr>
            <w:rStyle w:val="apple-converted-space"/>
            <w:rFonts w:ascii="Arial" w:hAnsi="Arial" w:cs="Arial"/>
            <w:color w:val="663366"/>
            <w:sz w:val="21"/>
            <w:szCs w:val="21"/>
            <w:lang w:val="en"/>
          </w:rPr>
          <w:t> </w:t>
        </w:r>
        <w:r w:rsidR="006A710A">
          <w:rPr>
            <w:rStyle w:val="Hyperlink"/>
            <w:rFonts w:ascii="Arial" w:hAnsi="Arial" w:cs="Arial"/>
            <w:color w:val="663366"/>
            <w:sz w:val="21"/>
            <w:szCs w:val="21"/>
            <w:lang w:val="en"/>
          </w:rPr>
          <w:t>encyclopedic entry about Earth</w:t>
        </w:r>
      </w:hyperlink>
    </w:p>
    <w:p w:rsidR="006A710A" w:rsidRDefault="00EE5D4C" w:rsidP="006A710A">
      <w:pPr>
        <w:numPr>
          <w:ilvl w:val="0"/>
          <w:numId w:val="17"/>
        </w:numPr>
        <w:shd w:val="clear" w:color="auto" w:fill="FFFFFF"/>
        <w:spacing w:before="100" w:beforeAutospacing="1" w:after="24" w:line="240" w:lineRule="auto"/>
        <w:ind w:left="384"/>
        <w:rPr>
          <w:rFonts w:ascii="Arial" w:hAnsi="Arial" w:cs="Arial"/>
          <w:color w:val="252525"/>
          <w:sz w:val="21"/>
          <w:szCs w:val="21"/>
          <w:lang w:val="en"/>
        </w:rPr>
      </w:pPr>
      <w:hyperlink r:id="rId2141" w:history="1">
        <w:r w:rsidR="006A710A">
          <w:rPr>
            <w:rStyle w:val="Hyperlink"/>
            <w:rFonts w:ascii="Arial" w:hAnsi="Arial" w:cs="Arial"/>
            <w:color w:val="663366"/>
            <w:sz w:val="21"/>
            <w:szCs w:val="21"/>
            <w:lang w:val="en"/>
          </w:rPr>
          <w:t>Earth – Profile</w:t>
        </w:r>
      </w:hyperlink>
      <w:r w:rsidR="006A710A">
        <w:rPr>
          <w:rFonts w:ascii="Arial" w:hAnsi="Arial" w:cs="Arial"/>
          <w:color w:val="252525"/>
          <w:sz w:val="21"/>
          <w:szCs w:val="21"/>
          <w:lang w:val="en"/>
        </w:rPr>
        <w:t> –</w:t>
      </w:r>
      <w:r w:rsidR="006A710A">
        <w:rPr>
          <w:rStyle w:val="apple-converted-space"/>
          <w:rFonts w:ascii="Arial" w:hAnsi="Arial" w:cs="Arial"/>
          <w:color w:val="252525"/>
          <w:sz w:val="21"/>
          <w:szCs w:val="21"/>
          <w:lang w:val="en"/>
        </w:rPr>
        <w:t> </w:t>
      </w:r>
      <w:hyperlink r:id="rId2142" w:history="1">
        <w:r w:rsidR="006A710A">
          <w:rPr>
            <w:rStyle w:val="Hyperlink"/>
            <w:rFonts w:ascii="Arial" w:hAnsi="Arial" w:cs="Arial"/>
            <w:color w:val="663366"/>
            <w:sz w:val="21"/>
            <w:szCs w:val="21"/>
            <w:lang w:val="en"/>
          </w:rPr>
          <w:t>Solar System Exploration</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w:t>
      </w:r>
      <w:r w:rsidR="006A710A">
        <w:rPr>
          <w:rStyle w:val="apple-converted-space"/>
          <w:rFonts w:ascii="Arial" w:hAnsi="Arial" w:cs="Arial"/>
          <w:color w:val="252525"/>
          <w:sz w:val="21"/>
          <w:szCs w:val="21"/>
          <w:lang w:val="en"/>
        </w:rPr>
        <w:t> </w:t>
      </w:r>
      <w:hyperlink r:id="rId2143" w:tooltip="NASA" w:history="1">
        <w:r w:rsidR="006A710A">
          <w:rPr>
            <w:rStyle w:val="Hyperlink"/>
            <w:rFonts w:ascii="Arial" w:hAnsi="Arial" w:cs="Arial"/>
            <w:color w:val="0B0080"/>
            <w:sz w:val="21"/>
            <w:szCs w:val="21"/>
            <w:lang w:val="en"/>
          </w:rPr>
          <w:t>NASA</w:t>
        </w:r>
      </w:hyperlink>
    </w:p>
    <w:p w:rsidR="006A710A" w:rsidRDefault="00EE5D4C" w:rsidP="006A710A">
      <w:pPr>
        <w:numPr>
          <w:ilvl w:val="0"/>
          <w:numId w:val="17"/>
        </w:numPr>
        <w:shd w:val="clear" w:color="auto" w:fill="FFFFFF"/>
        <w:spacing w:before="100" w:beforeAutospacing="1" w:after="24" w:line="240" w:lineRule="auto"/>
        <w:ind w:left="384"/>
        <w:rPr>
          <w:rFonts w:ascii="Arial" w:hAnsi="Arial" w:cs="Arial"/>
          <w:color w:val="252525"/>
          <w:sz w:val="21"/>
          <w:szCs w:val="21"/>
          <w:lang w:val="en"/>
        </w:rPr>
      </w:pPr>
      <w:hyperlink r:id="rId2144" w:history="1">
        <w:r w:rsidR="006A710A">
          <w:rPr>
            <w:rStyle w:val="Hyperlink"/>
            <w:rFonts w:ascii="Arial" w:hAnsi="Arial" w:cs="Arial"/>
            <w:color w:val="663366"/>
            <w:sz w:val="21"/>
            <w:szCs w:val="21"/>
            <w:lang w:val="en"/>
          </w:rPr>
          <w:t>Earth – Climate Changes Cause Shape to Change</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w:t>
      </w:r>
      <w:r w:rsidR="006A710A">
        <w:rPr>
          <w:rStyle w:val="apple-converted-space"/>
          <w:rFonts w:ascii="Arial" w:hAnsi="Arial" w:cs="Arial"/>
          <w:color w:val="252525"/>
          <w:sz w:val="21"/>
          <w:szCs w:val="21"/>
          <w:lang w:val="en"/>
        </w:rPr>
        <w:t> </w:t>
      </w:r>
      <w:hyperlink r:id="rId2145" w:tooltip="NASA" w:history="1">
        <w:r w:rsidR="006A710A">
          <w:rPr>
            <w:rStyle w:val="Hyperlink"/>
            <w:rFonts w:ascii="Arial" w:hAnsi="Arial" w:cs="Arial"/>
            <w:color w:val="0B0080"/>
            <w:sz w:val="21"/>
            <w:szCs w:val="21"/>
            <w:lang w:val="en"/>
          </w:rPr>
          <w:t>NASA</w:t>
        </w:r>
      </w:hyperlink>
    </w:p>
    <w:p w:rsidR="006A710A" w:rsidRDefault="00EE5D4C" w:rsidP="006A710A">
      <w:pPr>
        <w:numPr>
          <w:ilvl w:val="0"/>
          <w:numId w:val="17"/>
        </w:numPr>
        <w:shd w:val="clear" w:color="auto" w:fill="FFFFFF"/>
        <w:spacing w:before="100" w:beforeAutospacing="1" w:after="24" w:line="240" w:lineRule="auto"/>
        <w:ind w:left="384"/>
        <w:rPr>
          <w:rFonts w:ascii="Arial" w:hAnsi="Arial" w:cs="Arial"/>
          <w:color w:val="252525"/>
          <w:sz w:val="21"/>
          <w:szCs w:val="21"/>
          <w:lang w:val="en"/>
        </w:rPr>
      </w:pPr>
      <w:hyperlink r:id="rId2146" w:history="1">
        <w:r w:rsidR="006A710A">
          <w:rPr>
            <w:rStyle w:val="Hyperlink"/>
            <w:rFonts w:ascii="Arial" w:hAnsi="Arial" w:cs="Arial"/>
            <w:color w:val="663366"/>
            <w:sz w:val="21"/>
            <w:szCs w:val="21"/>
            <w:lang w:val="en"/>
          </w:rPr>
          <w:t>United States Geological Survey</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w:t>
      </w:r>
      <w:r w:rsidR="006A710A">
        <w:rPr>
          <w:rStyle w:val="apple-converted-space"/>
          <w:rFonts w:ascii="Arial" w:hAnsi="Arial" w:cs="Arial"/>
          <w:color w:val="252525"/>
          <w:sz w:val="21"/>
          <w:szCs w:val="21"/>
          <w:lang w:val="en"/>
        </w:rPr>
        <w:t> </w:t>
      </w:r>
      <w:hyperlink r:id="rId2147" w:tooltip="United States Geological Survey" w:history="1">
        <w:r w:rsidR="006A710A">
          <w:rPr>
            <w:rStyle w:val="Hyperlink"/>
            <w:rFonts w:ascii="Arial" w:hAnsi="Arial" w:cs="Arial"/>
            <w:color w:val="0B0080"/>
            <w:sz w:val="21"/>
            <w:szCs w:val="21"/>
            <w:lang w:val="en"/>
          </w:rPr>
          <w:t>USGS</w:t>
        </w:r>
      </w:hyperlink>
    </w:p>
    <w:p w:rsidR="006A710A" w:rsidRDefault="00EE5D4C" w:rsidP="006A710A">
      <w:pPr>
        <w:numPr>
          <w:ilvl w:val="0"/>
          <w:numId w:val="17"/>
        </w:numPr>
        <w:shd w:val="clear" w:color="auto" w:fill="FFFFFF"/>
        <w:spacing w:before="100" w:beforeAutospacing="1" w:after="24" w:line="240" w:lineRule="auto"/>
        <w:ind w:left="384"/>
        <w:rPr>
          <w:rFonts w:ascii="Arial" w:hAnsi="Arial" w:cs="Arial"/>
          <w:color w:val="252525"/>
          <w:sz w:val="21"/>
          <w:szCs w:val="21"/>
          <w:lang w:val="en"/>
        </w:rPr>
      </w:pPr>
      <w:hyperlink r:id="rId2148" w:history="1">
        <w:r w:rsidR="006A710A">
          <w:rPr>
            <w:rStyle w:val="Hyperlink"/>
            <w:rFonts w:ascii="Arial" w:hAnsi="Arial" w:cs="Arial"/>
            <w:color w:val="663366"/>
            <w:sz w:val="21"/>
            <w:szCs w:val="21"/>
            <w:lang w:val="en"/>
          </w:rPr>
          <w:t>Earth – Astronaut Photography Gateway</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w:t>
      </w:r>
      <w:r w:rsidR="006A710A">
        <w:rPr>
          <w:rStyle w:val="apple-converted-space"/>
          <w:rFonts w:ascii="Arial" w:hAnsi="Arial" w:cs="Arial"/>
          <w:color w:val="252525"/>
          <w:sz w:val="21"/>
          <w:szCs w:val="21"/>
          <w:lang w:val="en"/>
        </w:rPr>
        <w:t> </w:t>
      </w:r>
      <w:hyperlink r:id="rId2149" w:tooltip="NASA" w:history="1">
        <w:r w:rsidR="006A710A">
          <w:rPr>
            <w:rStyle w:val="Hyperlink"/>
            <w:rFonts w:ascii="Arial" w:hAnsi="Arial" w:cs="Arial"/>
            <w:color w:val="0B0080"/>
            <w:sz w:val="21"/>
            <w:szCs w:val="21"/>
            <w:lang w:val="en"/>
          </w:rPr>
          <w:t>NASA</w:t>
        </w:r>
      </w:hyperlink>
    </w:p>
    <w:p w:rsidR="006A710A" w:rsidRDefault="00EE5D4C" w:rsidP="006A710A">
      <w:pPr>
        <w:numPr>
          <w:ilvl w:val="0"/>
          <w:numId w:val="17"/>
        </w:numPr>
        <w:shd w:val="clear" w:color="auto" w:fill="FFFFFF"/>
        <w:spacing w:before="100" w:beforeAutospacing="1" w:after="24" w:line="240" w:lineRule="auto"/>
        <w:ind w:left="384"/>
        <w:rPr>
          <w:rFonts w:ascii="Arial" w:hAnsi="Arial" w:cs="Arial"/>
          <w:color w:val="252525"/>
          <w:sz w:val="21"/>
          <w:szCs w:val="21"/>
          <w:lang w:val="en"/>
        </w:rPr>
      </w:pPr>
      <w:hyperlink r:id="rId2150" w:history="1">
        <w:r w:rsidR="006A710A">
          <w:rPr>
            <w:rStyle w:val="Hyperlink"/>
            <w:rFonts w:ascii="Arial" w:hAnsi="Arial" w:cs="Arial"/>
            <w:color w:val="663366"/>
            <w:sz w:val="21"/>
            <w:szCs w:val="21"/>
            <w:lang w:val="en"/>
          </w:rPr>
          <w:t>Earth Observatory</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w:t>
      </w:r>
      <w:r w:rsidR="006A710A">
        <w:rPr>
          <w:rStyle w:val="apple-converted-space"/>
          <w:rFonts w:ascii="Arial" w:hAnsi="Arial" w:cs="Arial"/>
          <w:color w:val="252525"/>
          <w:sz w:val="21"/>
          <w:szCs w:val="21"/>
          <w:lang w:val="en"/>
        </w:rPr>
        <w:t> </w:t>
      </w:r>
      <w:hyperlink r:id="rId2151" w:tooltip="NASA" w:history="1">
        <w:r w:rsidR="006A710A">
          <w:rPr>
            <w:rStyle w:val="Hyperlink"/>
            <w:rFonts w:ascii="Arial" w:hAnsi="Arial" w:cs="Arial"/>
            <w:color w:val="0B0080"/>
            <w:sz w:val="21"/>
            <w:szCs w:val="21"/>
            <w:lang w:val="en"/>
          </w:rPr>
          <w:t>NASA</w:t>
        </w:r>
      </w:hyperlink>
    </w:p>
    <w:p w:rsidR="006A710A" w:rsidRDefault="00EE5D4C" w:rsidP="006A710A">
      <w:pPr>
        <w:numPr>
          <w:ilvl w:val="0"/>
          <w:numId w:val="17"/>
        </w:numPr>
        <w:shd w:val="clear" w:color="auto" w:fill="FFFFFF"/>
        <w:spacing w:before="100" w:beforeAutospacing="1" w:after="24" w:line="240" w:lineRule="auto"/>
        <w:ind w:left="384"/>
        <w:rPr>
          <w:rFonts w:ascii="Arial" w:hAnsi="Arial" w:cs="Arial"/>
          <w:color w:val="252525"/>
          <w:sz w:val="21"/>
          <w:szCs w:val="21"/>
          <w:lang w:val="en"/>
        </w:rPr>
      </w:pPr>
      <w:hyperlink r:id="rId2152" w:history="1">
        <w:r w:rsidR="006A710A">
          <w:rPr>
            <w:rStyle w:val="Hyperlink"/>
            <w:rFonts w:ascii="Arial" w:hAnsi="Arial" w:cs="Arial"/>
            <w:color w:val="663366"/>
            <w:sz w:val="21"/>
            <w:szCs w:val="21"/>
            <w:lang w:val="en"/>
          </w:rPr>
          <w:t>Earth – Audio (29:28) – Cain/Gay – Astronomy Cast (2007)</w:t>
        </w:r>
      </w:hyperlink>
    </w:p>
    <w:p w:rsidR="006A710A" w:rsidRDefault="006A710A" w:rsidP="006A710A">
      <w:pPr>
        <w:numPr>
          <w:ilvl w:val="0"/>
          <w:numId w:val="17"/>
        </w:numPr>
        <w:shd w:val="clear" w:color="auto" w:fill="FFFFFF"/>
        <w:spacing w:before="100" w:beforeAutospacing="1" w:after="24" w:line="240" w:lineRule="auto"/>
        <w:ind w:left="384"/>
        <w:rPr>
          <w:rFonts w:ascii="Arial" w:hAnsi="Arial" w:cs="Arial"/>
          <w:color w:val="252525"/>
          <w:sz w:val="21"/>
          <w:szCs w:val="21"/>
          <w:lang w:val="en"/>
        </w:rPr>
      </w:pPr>
      <w:r>
        <w:rPr>
          <w:rFonts w:ascii="Arial" w:hAnsi="Arial" w:cs="Arial"/>
          <w:color w:val="252525"/>
          <w:sz w:val="21"/>
          <w:szCs w:val="21"/>
          <w:lang w:val="en"/>
        </w:rPr>
        <w:t>Earth – Videos – International Space Station:</w:t>
      </w:r>
    </w:p>
    <w:p w:rsidR="006A710A" w:rsidRDefault="00EE5D4C" w:rsidP="006A710A">
      <w:pPr>
        <w:numPr>
          <w:ilvl w:val="1"/>
          <w:numId w:val="17"/>
        </w:numPr>
        <w:shd w:val="clear" w:color="auto" w:fill="FFFFFF"/>
        <w:spacing w:before="100" w:beforeAutospacing="1" w:after="24" w:line="240" w:lineRule="auto"/>
        <w:ind w:left="768"/>
        <w:rPr>
          <w:rFonts w:ascii="Arial" w:hAnsi="Arial" w:cs="Arial"/>
          <w:color w:val="252525"/>
          <w:sz w:val="21"/>
          <w:szCs w:val="21"/>
          <w:lang w:val="en"/>
        </w:rPr>
      </w:pPr>
      <w:hyperlink r:id="rId2153" w:history="1">
        <w:r w:rsidR="006A710A">
          <w:rPr>
            <w:rStyle w:val="Hyperlink"/>
            <w:rFonts w:ascii="Arial" w:hAnsi="Arial" w:cs="Arial"/>
            <w:color w:val="663366"/>
            <w:sz w:val="21"/>
            <w:szCs w:val="21"/>
            <w:lang w:val="en"/>
          </w:rPr>
          <w:t>Video (01:02)</w:t>
        </w:r>
      </w:hyperlink>
      <w:r w:rsidR="006A710A">
        <w:rPr>
          <w:rFonts w:ascii="Arial" w:hAnsi="Arial" w:cs="Arial"/>
          <w:color w:val="252525"/>
          <w:sz w:val="21"/>
          <w:szCs w:val="21"/>
          <w:lang w:val="en"/>
        </w:rPr>
        <w:t> – Earth (time-lapse)</w:t>
      </w:r>
    </w:p>
    <w:p w:rsidR="006A710A" w:rsidRDefault="00EE5D4C" w:rsidP="006A710A">
      <w:pPr>
        <w:numPr>
          <w:ilvl w:val="1"/>
          <w:numId w:val="17"/>
        </w:numPr>
        <w:shd w:val="clear" w:color="auto" w:fill="FFFFFF"/>
        <w:spacing w:before="100" w:beforeAutospacing="1" w:after="24" w:line="240" w:lineRule="auto"/>
        <w:ind w:left="768"/>
        <w:rPr>
          <w:rFonts w:ascii="Arial" w:hAnsi="Arial" w:cs="Arial"/>
          <w:color w:val="252525"/>
          <w:sz w:val="21"/>
          <w:szCs w:val="21"/>
          <w:lang w:val="en"/>
        </w:rPr>
      </w:pPr>
      <w:hyperlink r:id="rId2154" w:history="1">
        <w:r w:rsidR="006A710A">
          <w:rPr>
            <w:rStyle w:val="Hyperlink"/>
            <w:rFonts w:ascii="Arial" w:hAnsi="Arial" w:cs="Arial"/>
            <w:color w:val="663366"/>
            <w:sz w:val="21"/>
            <w:szCs w:val="21"/>
            <w:lang w:val="en"/>
          </w:rPr>
          <w:t>Video (00:27)</w:t>
        </w:r>
      </w:hyperlink>
      <w:r w:rsidR="006A710A">
        <w:rPr>
          <w:rFonts w:ascii="Arial" w:hAnsi="Arial" w:cs="Arial"/>
          <w:color w:val="252525"/>
          <w:sz w:val="21"/>
          <w:szCs w:val="21"/>
          <w:lang w:val="en"/>
        </w:rPr>
        <w:t> – Earth and</w:t>
      </w:r>
      <w:r w:rsidR="006A710A">
        <w:rPr>
          <w:rStyle w:val="apple-converted-space"/>
          <w:rFonts w:ascii="Arial" w:hAnsi="Arial" w:cs="Arial"/>
          <w:color w:val="252525"/>
          <w:sz w:val="21"/>
          <w:szCs w:val="21"/>
          <w:lang w:val="en"/>
        </w:rPr>
        <w:t> </w:t>
      </w:r>
      <w:hyperlink r:id="rId2155" w:tooltip="Aurora (astronomy)" w:history="1">
        <w:r w:rsidR="006A710A">
          <w:rPr>
            <w:rStyle w:val="Hyperlink"/>
            <w:rFonts w:ascii="Arial" w:hAnsi="Arial" w:cs="Arial"/>
            <w:color w:val="0B0080"/>
            <w:sz w:val="21"/>
            <w:szCs w:val="21"/>
            <w:lang w:val="en"/>
          </w:rPr>
          <w:t>Auroras</w:t>
        </w:r>
      </w:hyperlink>
      <w:r w:rsidR="006A710A">
        <w:rPr>
          <w:rStyle w:val="apple-converted-space"/>
          <w:rFonts w:ascii="Arial" w:hAnsi="Arial" w:cs="Arial"/>
          <w:color w:val="252525"/>
          <w:sz w:val="21"/>
          <w:szCs w:val="21"/>
          <w:lang w:val="en"/>
        </w:rPr>
        <w:t> </w:t>
      </w:r>
      <w:r w:rsidR="006A710A">
        <w:rPr>
          <w:rFonts w:ascii="Arial" w:hAnsi="Arial" w:cs="Arial"/>
          <w:color w:val="252525"/>
          <w:sz w:val="21"/>
          <w:szCs w:val="21"/>
          <w:lang w:val="en"/>
        </w:rPr>
        <w:t>(time-lapse)</w:t>
      </w: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6A710A" w:rsidTr="006A710A">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6A710A">
              <w:trPr>
                <w:tblCellSpacing w:w="15" w:type="dxa"/>
                <w:jc w:val="center"/>
              </w:trPr>
              <w:tc>
                <w:tcPr>
                  <w:tcW w:w="0" w:type="auto"/>
                  <w:shd w:val="clear" w:color="auto" w:fill="E8E8FF"/>
                  <w:tcMar>
                    <w:top w:w="60" w:type="dxa"/>
                    <w:left w:w="240" w:type="dxa"/>
                    <w:bottom w:w="60" w:type="dxa"/>
                    <w:right w:w="240" w:type="dxa"/>
                  </w:tcMar>
                  <w:vAlign w:val="center"/>
                  <w:hideMark/>
                </w:tcPr>
                <w:p w:rsidR="006A710A" w:rsidRDefault="006A710A" w:rsidP="006A710A">
                  <w:pPr>
                    <w:spacing w:line="360" w:lineRule="atLeast"/>
                    <w:jc w:val="center"/>
                    <w:rPr>
                      <w:b/>
                      <w:bCs/>
                      <w:sz w:val="18"/>
                      <w:szCs w:val="18"/>
                    </w:rPr>
                  </w:pPr>
                  <w:r>
                    <w:rPr>
                      <w:rStyle w:val="collapsebutton"/>
                      <w:sz w:val="18"/>
                      <w:szCs w:val="18"/>
                    </w:rPr>
                    <w:t>[</w:t>
                  </w:r>
                  <w:hyperlink r:id="rId2156" w:history="1">
                    <w:r>
                      <w:rPr>
                        <w:rStyle w:val="Hyperlink"/>
                        <w:color w:val="0B0080"/>
                        <w:sz w:val="18"/>
                        <w:szCs w:val="18"/>
                      </w:rPr>
                      <w:t>show</w:t>
                    </w:r>
                  </w:hyperlink>
                  <w:r>
                    <w:rPr>
                      <w:rStyle w:val="collapsebutton"/>
                      <w:sz w:val="18"/>
                      <w:szCs w:val="18"/>
                    </w:rPr>
                    <w:t>]</w:t>
                  </w:r>
                  <w:r>
                    <w:rPr>
                      <w:b/>
                      <w:bCs/>
                      <w:sz w:val="18"/>
                      <w:szCs w:val="18"/>
                    </w:rPr>
                    <w:t> </w:t>
                  </w:r>
                </w:p>
                <w:p w:rsidR="006A710A" w:rsidRDefault="006A710A" w:rsidP="006A710A">
                  <w:pPr>
                    <w:spacing w:line="360" w:lineRule="atLeast"/>
                    <w:jc w:val="center"/>
                    <w:rPr>
                      <w:b/>
                      <w:bCs/>
                      <w:sz w:val="21"/>
                      <w:szCs w:val="21"/>
                    </w:rPr>
                  </w:pPr>
                  <w:r>
                    <w:rPr>
                      <w:b/>
                      <w:bCs/>
                      <w:sz w:val="21"/>
                      <w:szCs w:val="21"/>
                    </w:rPr>
                    <w:t>Articles related to Earth</w:t>
                  </w:r>
                </w:p>
              </w:tc>
            </w:tr>
          </w:tbl>
          <w:p w:rsidR="006A710A" w:rsidRDefault="006A710A">
            <w:pPr>
              <w:spacing w:before="240" w:after="100" w:afterAutospacing="1"/>
              <w:jc w:val="center"/>
              <w:rPr>
                <w:sz w:val="18"/>
                <w:szCs w:val="18"/>
              </w:rPr>
            </w:pPr>
          </w:p>
        </w:tc>
      </w:tr>
    </w:tbl>
    <w:p w:rsidR="006A710A" w:rsidRDefault="006A710A" w:rsidP="006A710A">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6A710A" w:rsidTr="006A710A">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1820"/>
              <w:gridCol w:w="19780"/>
            </w:tblGrid>
            <w:tr w:rsidR="006A710A">
              <w:trPr>
                <w:tblCellSpacing w:w="15" w:type="dxa"/>
                <w:jc w:val="center"/>
              </w:trPr>
              <w:tc>
                <w:tcPr>
                  <w:tcW w:w="0" w:type="auto"/>
                  <w:shd w:val="clear" w:color="auto" w:fill="DDDDFF"/>
                  <w:noWrap/>
                  <w:tcMar>
                    <w:top w:w="60" w:type="dxa"/>
                    <w:left w:w="240" w:type="dxa"/>
                    <w:bottom w:w="60" w:type="dxa"/>
                    <w:right w:w="240" w:type="dxa"/>
                  </w:tcMar>
                  <w:vAlign w:val="center"/>
                  <w:hideMark/>
                </w:tcPr>
                <w:p w:rsidR="006A710A" w:rsidRDefault="00EE5D4C" w:rsidP="006A710A">
                  <w:pPr>
                    <w:spacing w:line="360" w:lineRule="atLeast"/>
                    <w:jc w:val="right"/>
                    <w:rPr>
                      <w:b/>
                      <w:bCs/>
                      <w:sz w:val="18"/>
                      <w:szCs w:val="18"/>
                    </w:rPr>
                  </w:pPr>
                  <w:hyperlink r:id="rId2157" w:tooltip="Help:Authority control" w:history="1">
                    <w:r w:rsidR="006A710A">
                      <w:rPr>
                        <w:rStyle w:val="Hyperlink"/>
                        <w:b/>
                        <w:bCs/>
                        <w:color w:val="0B0080"/>
                        <w:sz w:val="18"/>
                        <w:szCs w:val="18"/>
                      </w:rPr>
                      <w:t>Authority control</w:t>
                    </w:r>
                  </w:hyperlink>
                </w:p>
              </w:tc>
              <w:tc>
                <w:tcPr>
                  <w:tcW w:w="21600"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6A710A" w:rsidRDefault="00EE5D4C" w:rsidP="006A710A">
                  <w:pPr>
                    <w:numPr>
                      <w:ilvl w:val="0"/>
                      <w:numId w:val="18"/>
                    </w:numPr>
                    <w:spacing w:after="0" w:line="360" w:lineRule="atLeast"/>
                    <w:ind w:left="0"/>
                    <w:rPr>
                      <w:sz w:val="18"/>
                      <w:szCs w:val="18"/>
                    </w:rPr>
                  </w:pPr>
                  <w:hyperlink r:id="rId2158" w:tooltip="Library of Congress Control Number" w:history="1">
                    <w:r w:rsidR="006A710A">
                      <w:rPr>
                        <w:rStyle w:val="Hyperlink"/>
                        <w:color w:val="0B0080"/>
                        <w:sz w:val="18"/>
                        <w:szCs w:val="18"/>
                      </w:rPr>
                      <w:t>LCCN</w:t>
                    </w:r>
                  </w:hyperlink>
                  <w:r w:rsidR="006A710A">
                    <w:rPr>
                      <w:sz w:val="18"/>
                      <w:szCs w:val="18"/>
                    </w:rPr>
                    <w:t>:</w:t>
                  </w:r>
                  <w:r w:rsidR="006A710A">
                    <w:rPr>
                      <w:rStyle w:val="apple-converted-space"/>
                      <w:sz w:val="18"/>
                      <w:szCs w:val="18"/>
                    </w:rPr>
                    <w:t> </w:t>
                  </w:r>
                  <w:hyperlink r:id="rId2159" w:history="1">
                    <w:r w:rsidR="006A710A">
                      <w:rPr>
                        <w:rStyle w:val="Hyperlink"/>
                        <w:color w:val="663366"/>
                        <w:sz w:val="18"/>
                        <w:szCs w:val="18"/>
                      </w:rPr>
                      <w:t>sh85040427</w:t>
                    </w:r>
                  </w:hyperlink>
                </w:p>
                <w:p w:rsidR="006A710A" w:rsidRDefault="00EE5D4C" w:rsidP="006A710A">
                  <w:pPr>
                    <w:numPr>
                      <w:ilvl w:val="0"/>
                      <w:numId w:val="18"/>
                    </w:numPr>
                    <w:spacing w:after="0" w:line="360" w:lineRule="atLeast"/>
                    <w:ind w:left="0"/>
                    <w:rPr>
                      <w:sz w:val="18"/>
                      <w:szCs w:val="18"/>
                    </w:rPr>
                  </w:pPr>
                  <w:hyperlink r:id="rId2160" w:tooltip="Integrated Authority File" w:history="1">
                    <w:r w:rsidR="006A710A">
                      <w:rPr>
                        <w:rStyle w:val="Hyperlink"/>
                        <w:color w:val="0B0080"/>
                        <w:sz w:val="18"/>
                        <w:szCs w:val="18"/>
                      </w:rPr>
                      <w:t>GND</w:t>
                    </w:r>
                  </w:hyperlink>
                  <w:r w:rsidR="006A710A">
                    <w:rPr>
                      <w:sz w:val="18"/>
                      <w:szCs w:val="18"/>
                    </w:rPr>
                    <w:t>:</w:t>
                  </w:r>
                  <w:r w:rsidR="006A710A">
                    <w:rPr>
                      <w:rStyle w:val="apple-converted-space"/>
                      <w:sz w:val="18"/>
                      <w:szCs w:val="18"/>
                    </w:rPr>
                    <w:t> </w:t>
                  </w:r>
                  <w:hyperlink r:id="rId2161" w:history="1">
                    <w:r w:rsidR="006A710A">
                      <w:rPr>
                        <w:rStyle w:val="Hyperlink"/>
                        <w:color w:val="663366"/>
                        <w:sz w:val="18"/>
                        <w:szCs w:val="18"/>
                      </w:rPr>
                      <w:t>4015139-6</w:t>
                    </w:r>
                  </w:hyperlink>
                </w:p>
                <w:p w:rsidR="006A710A" w:rsidRDefault="00EE5D4C" w:rsidP="006A710A">
                  <w:pPr>
                    <w:numPr>
                      <w:ilvl w:val="0"/>
                      <w:numId w:val="18"/>
                    </w:numPr>
                    <w:spacing w:after="0" w:line="360" w:lineRule="atLeast"/>
                    <w:ind w:left="0"/>
                    <w:rPr>
                      <w:sz w:val="18"/>
                      <w:szCs w:val="18"/>
                    </w:rPr>
                  </w:pPr>
                  <w:hyperlink r:id="rId2162" w:tooltip="National Diet Library" w:history="1">
                    <w:r w:rsidR="006A710A">
                      <w:rPr>
                        <w:rStyle w:val="Hyperlink"/>
                        <w:color w:val="0B0080"/>
                        <w:sz w:val="18"/>
                        <w:szCs w:val="18"/>
                      </w:rPr>
                      <w:t>NDL</w:t>
                    </w:r>
                  </w:hyperlink>
                  <w:r w:rsidR="006A710A">
                    <w:rPr>
                      <w:sz w:val="18"/>
                      <w:szCs w:val="18"/>
                    </w:rPr>
                    <w:t>:</w:t>
                  </w:r>
                  <w:r w:rsidR="006A710A">
                    <w:rPr>
                      <w:rStyle w:val="apple-converted-space"/>
                      <w:sz w:val="18"/>
                      <w:szCs w:val="18"/>
                    </w:rPr>
                    <w:t> </w:t>
                  </w:r>
                  <w:hyperlink r:id="rId2163" w:history="1">
                    <w:r w:rsidR="006A710A">
                      <w:rPr>
                        <w:rStyle w:val="Hyperlink"/>
                        <w:color w:val="663366"/>
                        <w:sz w:val="18"/>
                        <w:szCs w:val="18"/>
                      </w:rPr>
                      <w:t>00573040</w:t>
                    </w:r>
                  </w:hyperlink>
                </w:p>
              </w:tc>
            </w:tr>
          </w:tbl>
          <w:p w:rsidR="006A710A" w:rsidRDefault="006A710A">
            <w:pPr>
              <w:spacing w:after="100" w:afterAutospacing="1"/>
              <w:jc w:val="center"/>
              <w:rPr>
                <w:sz w:val="18"/>
                <w:szCs w:val="18"/>
              </w:rPr>
            </w:pPr>
          </w:p>
        </w:tc>
      </w:tr>
    </w:tbl>
    <w:p w:rsidR="006A710A" w:rsidRDefault="00EE5D4C" w:rsidP="006A710A">
      <w:pPr>
        <w:shd w:val="clear" w:color="auto" w:fill="F9F9F9"/>
        <w:spacing w:after="0"/>
        <w:rPr>
          <w:rFonts w:ascii="Arial" w:hAnsi="Arial" w:cs="Arial"/>
          <w:color w:val="252525"/>
          <w:sz w:val="21"/>
          <w:szCs w:val="21"/>
        </w:rPr>
      </w:pPr>
      <w:hyperlink r:id="rId2164" w:tooltip="Help:Category" w:history="1">
        <w:r w:rsidR="006A710A">
          <w:rPr>
            <w:rStyle w:val="Hyperlink"/>
            <w:rFonts w:ascii="Arial" w:hAnsi="Arial" w:cs="Arial"/>
            <w:color w:val="0B0080"/>
            <w:sz w:val="21"/>
            <w:szCs w:val="21"/>
          </w:rPr>
          <w:t>Categories</w:t>
        </w:r>
      </w:hyperlink>
      <w:r w:rsidR="006A710A">
        <w:rPr>
          <w:rFonts w:ascii="Arial" w:hAnsi="Arial" w:cs="Arial"/>
          <w:color w:val="252525"/>
          <w:sz w:val="21"/>
          <w:szCs w:val="21"/>
        </w:rPr>
        <w:t>:</w:t>
      </w:r>
      <w:r w:rsidR="006A710A">
        <w:rPr>
          <w:rStyle w:val="apple-converted-space"/>
          <w:rFonts w:ascii="Arial" w:hAnsi="Arial" w:cs="Arial"/>
          <w:color w:val="252525"/>
          <w:sz w:val="21"/>
          <w:szCs w:val="21"/>
        </w:rPr>
        <w:t> </w:t>
      </w:r>
    </w:p>
    <w:p w:rsidR="006A710A" w:rsidRDefault="00EE5D4C" w:rsidP="006A710A">
      <w:pPr>
        <w:numPr>
          <w:ilvl w:val="0"/>
          <w:numId w:val="19"/>
        </w:numPr>
        <w:shd w:val="clear" w:color="auto" w:fill="F9F9F9"/>
        <w:spacing w:before="30" w:after="30" w:line="300" w:lineRule="atLeast"/>
        <w:ind w:left="0"/>
        <w:rPr>
          <w:rFonts w:ascii="Arial" w:hAnsi="Arial" w:cs="Arial"/>
          <w:color w:val="252525"/>
          <w:sz w:val="21"/>
          <w:szCs w:val="21"/>
        </w:rPr>
      </w:pPr>
      <w:hyperlink r:id="rId2165" w:tooltip="Category:Earth" w:history="1">
        <w:r w:rsidR="006A710A">
          <w:rPr>
            <w:rStyle w:val="Hyperlink"/>
            <w:rFonts w:ascii="Arial" w:hAnsi="Arial" w:cs="Arial"/>
            <w:color w:val="0B0080"/>
            <w:sz w:val="21"/>
            <w:szCs w:val="21"/>
          </w:rPr>
          <w:t>Earth</w:t>
        </w:r>
      </w:hyperlink>
    </w:p>
    <w:p w:rsidR="006A710A" w:rsidRDefault="00EE5D4C" w:rsidP="006A710A">
      <w:pPr>
        <w:numPr>
          <w:ilvl w:val="0"/>
          <w:numId w:val="19"/>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2166" w:tooltip="Category:Terrestrial planets" w:history="1">
        <w:r w:rsidR="006A710A">
          <w:rPr>
            <w:rStyle w:val="Hyperlink"/>
            <w:rFonts w:ascii="Arial" w:hAnsi="Arial" w:cs="Arial"/>
            <w:color w:val="0B0080"/>
            <w:sz w:val="21"/>
            <w:szCs w:val="21"/>
          </w:rPr>
          <w:t>Terrestrial planets</w:t>
        </w:r>
      </w:hyperlink>
    </w:p>
    <w:p w:rsidR="006A710A" w:rsidRDefault="006A710A" w:rsidP="006A710A">
      <w:pPr>
        <w:pStyle w:val="Heading2"/>
        <w:pBdr>
          <w:bottom w:val="single" w:sz="6" w:space="2" w:color="AAAAAA"/>
        </w:pBdr>
        <w:spacing w:before="0" w:beforeAutospacing="0" w:after="144" w:afterAutospacing="0"/>
        <w:rPr>
          <w:rFonts w:ascii="Arial" w:hAnsi="Arial" w:cs="Arial"/>
          <w:b w:val="0"/>
          <w:bCs w:val="0"/>
          <w:color w:val="000000"/>
        </w:rPr>
      </w:pPr>
      <w:r>
        <w:rPr>
          <w:rFonts w:ascii="Arial" w:hAnsi="Arial" w:cs="Arial"/>
          <w:b w:val="0"/>
          <w:bCs w:val="0"/>
          <w:color w:val="000000"/>
        </w:rPr>
        <w:t>Navigation menu</w:t>
      </w:r>
    </w:p>
    <w:p w:rsidR="006A710A" w:rsidRDefault="006A710A" w:rsidP="006A710A">
      <w:pPr>
        <w:numPr>
          <w:ilvl w:val="0"/>
          <w:numId w:val="20"/>
        </w:numPr>
        <w:spacing w:before="120" w:after="24" w:line="270" w:lineRule="atLeast"/>
        <w:ind w:left="180"/>
        <w:rPr>
          <w:rFonts w:ascii="Arial" w:hAnsi="Arial" w:cs="Arial"/>
          <w:color w:val="707070"/>
          <w:sz w:val="18"/>
          <w:szCs w:val="18"/>
        </w:rPr>
      </w:pPr>
      <w:r>
        <w:rPr>
          <w:rFonts w:ascii="Arial" w:hAnsi="Arial" w:cs="Arial"/>
          <w:color w:val="707070"/>
          <w:sz w:val="18"/>
          <w:szCs w:val="18"/>
        </w:rPr>
        <w:t>Not logged in</w:t>
      </w:r>
    </w:p>
    <w:p w:rsidR="006A710A" w:rsidRDefault="00EE5D4C" w:rsidP="006A710A">
      <w:pPr>
        <w:numPr>
          <w:ilvl w:val="0"/>
          <w:numId w:val="20"/>
        </w:numPr>
        <w:spacing w:before="120" w:after="24" w:line="270" w:lineRule="atLeast"/>
        <w:ind w:left="180"/>
        <w:rPr>
          <w:rFonts w:ascii="Arial" w:hAnsi="Arial" w:cs="Arial"/>
          <w:color w:val="000000"/>
          <w:sz w:val="18"/>
          <w:szCs w:val="18"/>
        </w:rPr>
      </w:pPr>
      <w:hyperlink r:id="rId2167" w:tooltip="Discussion about edits from this IP address [alt-shift-n]" w:history="1">
        <w:r w:rsidR="006A710A">
          <w:rPr>
            <w:rStyle w:val="Hyperlink"/>
            <w:rFonts w:ascii="Arial" w:hAnsi="Arial" w:cs="Arial"/>
            <w:color w:val="0B0080"/>
            <w:sz w:val="18"/>
            <w:szCs w:val="18"/>
          </w:rPr>
          <w:t>Talk</w:t>
        </w:r>
      </w:hyperlink>
    </w:p>
    <w:p w:rsidR="006A710A" w:rsidRDefault="00EE5D4C" w:rsidP="006A710A">
      <w:pPr>
        <w:numPr>
          <w:ilvl w:val="0"/>
          <w:numId w:val="20"/>
        </w:numPr>
        <w:spacing w:before="120" w:after="24" w:line="270" w:lineRule="atLeast"/>
        <w:ind w:left="180"/>
        <w:rPr>
          <w:rFonts w:ascii="Arial" w:hAnsi="Arial" w:cs="Arial"/>
          <w:color w:val="000000"/>
          <w:sz w:val="18"/>
          <w:szCs w:val="18"/>
        </w:rPr>
      </w:pPr>
      <w:hyperlink r:id="rId2168" w:tooltip="A list of edits made from this IP address [alt-shift-y]" w:history="1">
        <w:r w:rsidR="006A710A">
          <w:rPr>
            <w:rStyle w:val="Hyperlink"/>
            <w:rFonts w:ascii="Arial" w:hAnsi="Arial" w:cs="Arial"/>
            <w:color w:val="0B0080"/>
            <w:sz w:val="18"/>
            <w:szCs w:val="18"/>
          </w:rPr>
          <w:t>Contributions</w:t>
        </w:r>
      </w:hyperlink>
    </w:p>
    <w:p w:rsidR="006A710A" w:rsidRDefault="00EE5D4C" w:rsidP="006A710A">
      <w:pPr>
        <w:numPr>
          <w:ilvl w:val="0"/>
          <w:numId w:val="20"/>
        </w:numPr>
        <w:spacing w:before="120" w:after="24" w:line="270" w:lineRule="atLeast"/>
        <w:ind w:left="180"/>
        <w:rPr>
          <w:rFonts w:ascii="Arial" w:hAnsi="Arial" w:cs="Arial"/>
          <w:color w:val="000000"/>
          <w:sz w:val="18"/>
          <w:szCs w:val="18"/>
        </w:rPr>
      </w:pPr>
      <w:hyperlink r:id="rId2169" w:tooltip="You are encouraged to create an account and log in; however, it is not mandatory" w:history="1">
        <w:r w:rsidR="006A710A">
          <w:rPr>
            <w:rStyle w:val="Hyperlink"/>
            <w:rFonts w:ascii="Arial" w:hAnsi="Arial" w:cs="Arial"/>
            <w:color w:val="0B0080"/>
            <w:sz w:val="18"/>
            <w:szCs w:val="18"/>
          </w:rPr>
          <w:t>Create account</w:t>
        </w:r>
      </w:hyperlink>
    </w:p>
    <w:p w:rsidR="006A710A" w:rsidRDefault="00EE5D4C" w:rsidP="006A710A">
      <w:pPr>
        <w:numPr>
          <w:ilvl w:val="0"/>
          <w:numId w:val="20"/>
        </w:numPr>
        <w:spacing w:before="120" w:after="24" w:line="270" w:lineRule="atLeast"/>
        <w:ind w:left="180"/>
        <w:rPr>
          <w:rFonts w:ascii="Arial" w:hAnsi="Arial" w:cs="Arial"/>
          <w:color w:val="000000"/>
          <w:sz w:val="18"/>
          <w:szCs w:val="18"/>
        </w:rPr>
      </w:pPr>
      <w:hyperlink r:id="rId2170" w:tooltip="You're encouraged to log in; however, it's not mandatory. [alt-shift-o]" w:history="1">
        <w:r w:rsidR="006A710A">
          <w:rPr>
            <w:rStyle w:val="Hyperlink"/>
            <w:rFonts w:ascii="Arial" w:hAnsi="Arial" w:cs="Arial"/>
            <w:color w:val="0B0080"/>
            <w:sz w:val="18"/>
            <w:szCs w:val="18"/>
          </w:rPr>
          <w:t>Log in</w:t>
        </w:r>
      </w:hyperlink>
    </w:p>
    <w:p w:rsidR="006A710A" w:rsidRDefault="00EE5D4C" w:rsidP="006A710A">
      <w:pPr>
        <w:numPr>
          <w:ilvl w:val="0"/>
          <w:numId w:val="21"/>
        </w:numPr>
        <w:shd w:val="clear" w:color="auto" w:fill="F3F3F3"/>
        <w:spacing w:after="0" w:line="270" w:lineRule="atLeast"/>
        <w:ind w:left="0"/>
        <w:rPr>
          <w:rFonts w:ascii="Arial" w:hAnsi="Arial" w:cs="Arial"/>
          <w:color w:val="000000"/>
          <w:sz w:val="24"/>
          <w:szCs w:val="24"/>
        </w:rPr>
      </w:pPr>
      <w:hyperlink r:id="rId2171" w:tooltip="View the content page [alt-shift-c]" w:history="1">
        <w:r w:rsidR="006A710A">
          <w:rPr>
            <w:rStyle w:val="Hyperlink"/>
            <w:rFonts w:ascii="Arial" w:hAnsi="Arial" w:cs="Arial"/>
            <w:color w:val="333333"/>
            <w:sz w:val="19"/>
            <w:szCs w:val="19"/>
          </w:rPr>
          <w:t>Article</w:t>
        </w:r>
      </w:hyperlink>
    </w:p>
    <w:p w:rsidR="006A710A" w:rsidRDefault="00EE5D4C" w:rsidP="006A710A">
      <w:pPr>
        <w:numPr>
          <w:ilvl w:val="0"/>
          <w:numId w:val="21"/>
        </w:numPr>
        <w:shd w:val="clear" w:color="auto" w:fill="F3F3F3"/>
        <w:spacing w:after="0" w:line="270" w:lineRule="atLeast"/>
        <w:ind w:left="0"/>
        <w:rPr>
          <w:rFonts w:ascii="Arial" w:hAnsi="Arial" w:cs="Arial"/>
          <w:color w:val="000000"/>
        </w:rPr>
      </w:pPr>
      <w:hyperlink r:id="rId2172" w:tooltip="Discussion about the content page [alt-shift-t]" w:history="1">
        <w:r w:rsidR="006A710A">
          <w:rPr>
            <w:rStyle w:val="Hyperlink"/>
            <w:rFonts w:ascii="Arial" w:hAnsi="Arial" w:cs="Arial"/>
            <w:color w:val="0645AD"/>
            <w:sz w:val="19"/>
            <w:szCs w:val="19"/>
          </w:rPr>
          <w:t>Talk</w:t>
        </w:r>
      </w:hyperlink>
    </w:p>
    <w:p w:rsidR="006A710A" w:rsidRDefault="00EE5D4C" w:rsidP="006A710A">
      <w:pPr>
        <w:numPr>
          <w:ilvl w:val="0"/>
          <w:numId w:val="22"/>
        </w:numPr>
        <w:shd w:val="clear" w:color="auto" w:fill="F3F3F3"/>
        <w:spacing w:after="0" w:line="270" w:lineRule="atLeast"/>
        <w:ind w:left="0"/>
        <w:rPr>
          <w:rFonts w:ascii="Arial" w:hAnsi="Arial" w:cs="Arial"/>
          <w:color w:val="000000"/>
        </w:rPr>
      </w:pPr>
      <w:hyperlink r:id="rId2173" w:history="1">
        <w:r w:rsidR="006A710A">
          <w:rPr>
            <w:rStyle w:val="Hyperlink"/>
            <w:rFonts w:ascii="Arial" w:hAnsi="Arial" w:cs="Arial"/>
            <w:color w:val="333333"/>
            <w:sz w:val="19"/>
            <w:szCs w:val="19"/>
          </w:rPr>
          <w:t>Read</w:t>
        </w:r>
      </w:hyperlink>
    </w:p>
    <w:p w:rsidR="006A710A" w:rsidRDefault="00EE5D4C" w:rsidP="006A710A">
      <w:pPr>
        <w:numPr>
          <w:ilvl w:val="0"/>
          <w:numId w:val="22"/>
        </w:numPr>
        <w:shd w:val="clear" w:color="auto" w:fill="F3F3F3"/>
        <w:spacing w:after="0" w:line="270" w:lineRule="atLeast"/>
        <w:ind w:left="0"/>
        <w:rPr>
          <w:rFonts w:ascii="Arial" w:hAnsi="Arial" w:cs="Arial"/>
          <w:color w:val="000000"/>
        </w:rPr>
      </w:pPr>
      <w:hyperlink r:id="rId2174" w:tooltip="This page is protected.&#10;You can view its source [alt-shift-e]" w:history="1">
        <w:r w:rsidR="006A710A">
          <w:rPr>
            <w:rStyle w:val="Hyperlink"/>
            <w:rFonts w:ascii="Arial" w:hAnsi="Arial" w:cs="Arial"/>
            <w:color w:val="0645AD"/>
            <w:sz w:val="19"/>
            <w:szCs w:val="19"/>
          </w:rPr>
          <w:t>View source</w:t>
        </w:r>
      </w:hyperlink>
    </w:p>
    <w:p w:rsidR="006A710A" w:rsidRDefault="00EE5D4C" w:rsidP="006A710A">
      <w:pPr>
        <w:numPr>
          <w:ilvl w:val="0"/>
          <w:numId w:val="22"/>
        </w:numPr>
        <w:shd w:val="clear" w:color="auto" w:fill="F3F3F3"/>
        <w:spacing w:after="0" w:line="270" w:lineRule="atLeast"/>
        <w:ind w:left="0"/>
        <w:rPr>
          <w:rFonts w:ascii="Arial" w:hAnsi="Arial" w:cs="Arial"/>
          <w:color w:val="000000"/>
        </w:rPr>
      </w:pPr>
      <w:hyperlink r:id="rId2175" w:tooltip="Past revisions of this page [alt-shift-h]" w:history="1">
        <w:r w:rsidR="006A710A">
          <w:rPr>
            <w:rStyle w:val="Hyperlink"/>
            <w:rFonts w:ascii="Arial" w:hAnsi="Arial" w:cs="Arial"/>
            <w:color w:val="0645AD"/>
            <w:sz w:val="19"/>
            <w:szCs w:val="19"/>
          </w:rPr>
          <w:t>View history</w:t>
        </w:r>
      </w:hyperlink>
    </w:p>
    <w:p w:rsidR="006A710A" w:rsidRDefault="006A710A" w:rsidP="006A710A">
      <w:pPr>
        <w:pStyle w:val="z-TopofForm"/>
      </w:pPr>
      <w:r>
        <w:t>Top of Form</w:t>
      </w:r>
    </w:p>
    <w:p w:rsidR="006A710A" w:rsidRDefault="006A710A" w:rsidP="006A710A">
      <w:pPr>
        <w:shd w:val="clear" w:color="auto" w:fill="FFFFFF"/>
        <w:spacing w:before="96" w:line="240" w:lineRule="auto"/>
        <w:rPr>
          <w:rFonts w:ascii="Arial" w:hAnsi="Arial" w:cs="Arial"/>
          <w:color w:val="000000"/>
        </w:rPr>
      </w:pPr>
      <w:r>
        <w:rPr>
          <w:rFonts w:ascii="Arial" w:hAnsi="Arial" w:cs="Arial"/>
          <w:color w:val="00000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25pt;height:22.5pt" o:ole="">
            <v:imagedata r:id="rId2176" o:title=""/>
          </v:shape>
          <w:control r:id="rId2177" w:name="DefaultOcxName" w:shapeid="_x0000_i1033"/>
        </w:object>
      </w:r>
    </w:p>
    <w:p w:rsidR="006A710A" w:rsidRDefault="006A710A" w:rsidP="006A710A">
      <w:pPr>
        <w:pStyle w:val="z-BottomofForm"/>
      </w:pPr>
      <w:r>
        <w:t>Bottom of Form</w:t>
      </w:r>
    </w:p>
    <w:p w:rsidR="006A710A" w:rsidRDefault="00EE5D4C" w:rsidP="006A710A">
      <w:pPr>
        <w:numPr>
          <w:ilvl w:val="0"/>
          <w:numId w:val="23"/>
        </w:numPr>
        <w:spacing w:after="0" w:line="270" w:lineRule="atLeast"/>
        <w:ind w:left="0"/>
        <w:rPr>
          <w:rFonts w:ascii="Arial" w:hAnsi="Arial" w:cs="Arial"/>
          <w:color w:val="000000"/>
          <w:sz w:val="18"/>
          <w:szCs w:val="18"/>
        </w:rPr>
      </w:pPr>
      <w:hyperlink r:id="rId2178" w:tooltip="Visit the main page [alt-shift-z]" w:history="1">
        <w:r w:rsidR="006A710A">
          <w:rPr>
            <w:rStyle w:val="Hyperlink"/>
            <w:rFonts w:ascii="Arial" w:hAnsi="Arial" w:cs="Arial"/>
            <w:color w:val="0B0080"/>
            <w:sz w:val="18"/>
            <w:szCs w:val="18"/>
          </w:rPr>
          <w:t>Main page</w:t>
        </w:r>
      </w:hyperlink>
    </w:p>
    <w:p w:rsidR="006A710A" w:rsidRDefault="00EE5D4C" w:rsidP="006A710A">
      <w:pPr>
        <w:numPr>
          <w:ilvl w:val="0"/>
          <w:numId w:val="23"/>
        </w:numPr>
        <w:spacing w:after="0" w:line="270" w:lineRule="atLeast"/>
        <w:ind w:left="0"/>
        <w:rPr>
          <w:rFonts w:ascii="Arial" w:hAnsi="Arial" w:cs="Arial"/>
          <w:color w:val="000000"/>
          <w:sz w:val="18"/>
          <w:szCs w:val="18"/>
        </w:rPr>
      </w:pPr>
      <w:hyperlink r:id="rId2179" w:tooltip="Guides to browsing Wikipedia" w:history="1">
        <w:r w:rsidR="006A710A">
          <w:rPr>
            <w:rStyle w:val="Hyperlink"/>
            <w:rFonts w:ascii="Arial" w:hAnsi="Arial" w:cs="Arial"/>
            <w:color w:val="0B0080"/>
            <w:sz w:val="18"/>
            <w:szCs w:val="18"/>
          </w:rPr>
          <w:t>Contents</w:t>
        </w:r>
      </w:hyperlink>
    </w:p>
    <w:p w:rsidR="006A710A" w:rsidRDefault="00EE5D4C" w:rsidP="006A710A">
      <w:pPr>
        <w:numPr>
          <w:ilvl w:val="0"/>
          <w:numId w:val="23"/>
        </w:numPr>
        <w:spacing w:after="0" w:line="270" w:lineRule="atLeast"/>
        <w:ind w:left="0"/>
        <w:rPr>
          <w:rFonts w:ascii="Arial" w:hAnsi="Arial" w:cs="Arial"/>
          <w:color w:val="000000"/>
          <w:sz w:val="18"/>
          <w:szCs w:val="18"/>
        </w:rPr>
      </w:pPr>
      <w:hyperlink r:id="rId2180" w:tooltip="Featured content – the best of Wikipedia" w:history="1">
        <w:r w:rsidR="006A710A">
          <w:rPr>
            <w:rStyle w:val="Hyperlink"/>
            <w:rFonts w:ascii="Arial" w:hAnsi="Arial" w:cs="Arial"/>
            <w:color w:val="0B0080"/>
            <w:sz w:val="18"/>
            <w:szCs w:val="18"/>
          </w:rPr>
          <w:t>Featured content</w:t>
        </w:r>
      </w:hyperlink>
    </w:p>
    <w:p w:rsidR="006A710A" w:rsidRDefault="00EE5D4C" w:rsidP="006A710A">
      <w:pPr>
        <w:numPr>
          <w:ilvl w:val="0"/>
          <w:numId w:val="23"/>
        </w:numPr>
        <w:spacing w:after="0" w:line="270" w:lineRule="atLeast"/>
        <w:ind w:left="0"/>
        <w:rPr>
          <w:rFonts w:ascii="Arial" w:hAnsi="Arial" w:cs="Arial"/>
          <w:color w:val="000000"/>
          <w:sz w:val="18"/>
          <w:szCs w:val="18"/>
        </w:rPr>
      </w:pPr>
      <w:hyperlink r:id="rId2181" w:tooltip="Find background information on current events" w:history="1">
        <w:r w:rsidR="006A710A">
          <w:rPr>
            <w:rStyle w:val="Hyperlink"/>
            <w:rFonts w:ascii="Arial" w:hAnsi="Arial" w:cs="Arial"/>
            <w:color w:val="0B0080"/>
            <w:sz w:val="18"/>
            <w:szCs w:val="18"/>
          </w:rPr>
          <w:t>Current events</w:t>
        </w:r>
      </w:hyperlink>
    </w:p>
    <w:p w:rsidR="006A710A" w:rsidRDefault="00EE5D4C" w:rsidP="006A710A">
      <w:pPr>
        <w:numPr>
          <w:ilvl w:val="0"/>
          <w:numId w:val="23"/>
        </w:numPr>
        <w:spacing w:after="0" w:line="270" w:lineRule="atLeast"/>
        <w:ind w:left="0"/>
        <w:rPr>
          <w:rFonts w:ascii="Arial" w:hAnsi="Arial" w:cs="Arial"/>
          <w:color w:val="000000"/>
          <w:sz w:val="18"/>
          <w:szCs w:val="18"/>
        </w:rPr>
      </w:pPr>
      <w:hyperlink r:id="rId2182" w:tooltip="Load a random article [alt-shift-x]" w:history="1">
        <w:r w:rsidR="006A710A">
          <w:rPr>
            <w:rStyle w:val="Hyperlink"/>
            <w:rFonts w:ascii="Arial" w:hAnsi="Arial" w:cs="Arial"/>
            <w:color w:val="0B0080"/>
            <w:sz w:val="18"/>
            <w:szCs w:val="18"/>
          </w:rPr>
          <w:t>Random article</w:t>
        </w:r>
      </w:hyperlink>
    </w:p>
    <w:p w:rsidR="006A710A" w:rsidRDefault="00EE5D4C" w:rsidP="006A710A">
      <w:pPr>
        <w:numPr>
          <w:ilvl w:val="0"/>
          <w:numId w:val="23"/>
        </w:numPr>
        <w:spacing w:after="0" w:line="270" w:lineRule="atLeast"/>
        <w:ind w:left="0"/>
        <w:rPr>
          <w:rFonts w:ascii="Arial" w:hAnsi="Arial" w:cs="Arial"/>
          <w:color w:val="000000"/>
          <w:sz w:val="18"/>
          <w:szCs w:val="18"/>
        </w:rPr>
      </w:pPr>
      <w:hyperlink r:id="rId2183" w:tooltip="Support us" w:history="1">
        <w:r w:rsidR="006A710A">
          <w:rPr>
            <w:rStyle w:val="Hyperlink"/>
            <w:rFonts w:ascii="Arial" w:hAnsi="Arial" w:cs="Arial"/>
            <w:color w:val="0B0080"/>
            <w:sz w:val="18"/>
            <w:szCs w:val="18"/>
          </w:rPr>
          <w:t>Donate to Wikipedia</w:t>
        </w:r>
      </w:hyperlink>
    </w:p>
    <w:p w:rsidR="006A710A" w:rsidRDefault="00EE5D4C" w:rsidP="006A710A">
      <w:pPr>
        <w:numPr>
          <w:ilvl w:val="0"/>
          <w:numId w:val="23"/>
        </w:numPr>
        <w:spacing w:after="0" w:line="270" w:lineRule="atLeast"/>
        <w:ind w:left="0"/>
        <w:rPr>
          <w:rFonts w:ascii="Arial" w:hAnsi="Arial" w:cs="Arial"/>
          <w:color w:val="000000"/>
          <w:sz w:val="18"/>
          <w:szCs w:val="18"/>
        </w:rPr>
      </w:pPr>
      <w:hyperlink r:id="rId2184" w:tooltip="Visit the Wikipedia store" w:history="1">
        <w:r w:rsidR="006A710A">
          <w:rPr>
            <w:rStyle w:val="Hyperlink"/>
            <w:rFonts w:ascii="Arial" w:hAnsi="Arial" w:cs="Arial"/>
            <w:color w:val="0B0080"/>
            <w:sz w:val="18"/>
            <w:szCs w:val="18"/>
          </w:rPr>
          <w:t>Wikipedia store</w:t>
        </w:r>
      </w:hyperlink>
    </w:p>
    <w:p w:rsidR="006A710A" w:rsidRDefault="006A710A" w:rsidP="006A710A">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lastRenderedPageBreak/>
        <w:t>Interaction</w:t>
      </w:r>
    </w:p>
    <w:p w:rsidR="006A710A" w:rsidRDefault="00EE5D4C" w:rsidP="006A710A">
      <w:pPr>
        <w:numPr>
          <w:ilvl w:val="0"/>
          <w:numId w:val="24"/>
        </w:numPr>
        <w:spacing w:after="0" w:line="270" w:lineRule="atLeast"/>
        <w:ind w:left="0"/>
        <w:rPr>
          <w:rFonts w:ascii="Arial" w:hAnsi="Arial" w:cs="Arial"/>
          <w:color w:val="000000"/>
          <w:sz w:val="18"/>
          <w:szCs w:val="18"/>
        </w:rPr>
      </w:pPr>
      <w:hyperlink r:id="rId2185" w:tooltip="Guidance on how to use and edit Wikipedia" w:history="1">
        <w:r w:rsidR="006A710A">
          <w:rPr>
            <w:rStyle w:val="Hyperlink"/>
            <w:rFonts w:ascii="Arial" w:hAnsi="Arial" w:cs="Arial"/>
            <w:color w:val="0B0080"/>
            <w:sz w:val="18"/>
            <w:szCs w:val="18"/>
          </w:rPr>
          <w:t>Help</w:t>
        </w:r>
      </w:hyperlink>
    </w:p>
    <w:p w:rsidR="006A710A" w:rsidRDefault="00EE5D4C" w:rsidP="006A710A">
      <w:pPr>
        <w:numPr>
          <w:ilvl w:val="0"/>
          <w:numId w:val="24"/>
        </w:numPr>
        <w:spacing w:after="0" w:line="270" w:lineRule="atLeast"/>
        <w:ind w:left="0"/>
        <w:rPr>
          <w:rFonts w:ascii="Arial" w:hAnsi="Arial" w:cs="Arial"/>
          <w:color w:val="000000"/>
          <w:sz w:val="18"/>
          <w:szCs w:val="18"/>
        </w:rPr>
      </w:pPr>
      <w:hyperlink r:id="rId2186" w:tooltip="Find out about Wikipedia" w:history="1">
        <w:r w:rsidR="006A710A">
          <w:rPr>
            <w:rStyle w:val="Hyperlink"/>
            <w:rFonts w:ascii="Arial" w:hAnsi="Arial" w:cs="Arial"/>
            <w:color w:val="0B0080"/>
            <w:sz w:val="18"/>
            <w:szCs w:val="18"/>
          </w:rPr>
          <w:t>About Wikipedia</w:t>
        </w:r>
      </w:hyperlink>
    </w:p>
    <w:p w:rsidR="006A710A" w:rsidRDefault="00EE5D4C" w:rsidP="006A710A">
      <w:pPr>
        <w:numPr>
          <w:ilvl w:val="0"/>
          <w:numId w:val="24"/>
        </w:numPr>
        <w:spacing w:after="0" w:line="270" w:lineRule="atLeast"/>
        <w:ind w:left="0"/>
        <w:rPr>
          <w:rFonts w:ascii="Arial" w:hAnsi="Arial" w:cs="Arial"/>
          <w:color w:val="000000"/>
          <w:sz w:val="18"/>
          <w:szCs w:val="18"/>
        </w:rPr>
      </w:pPr>
      <w:hyperlink r:id="rId2187" w:tooltip="About the project, what you can do, where to find things" w:history="1">
        <w:r w:rsidR="006A710A">
          <w:rPr>
            <w:rStyle w:val="Hyperlink"/>
            <w:rFonts w:ascii="Arial" w:hAnsi="Arial" w:cs="Arial"/>
            <w:color w:val="0B0080"/>
            <w:sz w:val="18"/>
            <w:szCs w:val="18"/>
          </w:rPr>
          <w:t>Community portal</w:t>
        </w:r>
      </w:hyperlink>
    </w:p>
    <w:p w:rsidR="006A710A" w:rsidRDefault="00EE5D4C" w:rsidP="006A710A">
      <w:pPr>
        <w:numPr>
          <w:ilvl w:val="0"/>
          <w:numId w:val="24"/>
        </w:numPr>
        <w:spacing w:after="0" w:line="270" w:lineRule="atLeast"/>
        <w:ind w:left="0"/>
        <w:rPr>
          <w:rFonts w:ascii="Arial" w:hAnsi="Arial" w:cs="Arial"/>
          <w:color w:val="000000"/>
          <w:sz w:val="18"/>
          <w:szCs w:val="18"/>
        </w:rPr>
      </w:pPr>
      <w:hyperlink r:id="rId2188" w:tooltip="A list of recent changes in the wiki [alt-shift-r]" w:history="1">
        <w:r w:rsidR="006A710A">
          <w:rPr>
            <w:rStyle w:val="Hyperlink"/>
            <w:rFonts w:ascii="Arial" w:hAnsi="Arial" w:cs="Arial"/>
            <w:color w:val="0B0080"/>
            <w:sz w:val="18"/>
            <w:szCs w:val="18"/>
          </w:rPr>
          <w:t>Recent changes</w:t>
        </w:r>
      </w:hyperlink>
    </w:p>
    <w:p w:rsidR="006A710A" w:rsidRDefault="00EE5D4C" w:rsidP="006A710A">
      <w:pPr>
        <w:numPr>
          <w:ilvl w:val="0"/>
          <w:numId w:val="24"/>
        </w:numPr>
        <w:spacing w:after="0" w:line="270" w:lineRule="atLeast"/>
        <w:ind w:left="0"/>
        <w:rPr>
          <w:rFonts w:ascii="Arial" w:hAnsi="Arial" w:cs="Arial"/>
          <w:color w:val="000000"/>
          <w:sz w:val="18"/>
          <w:szCs w:val="18"/>
        </w:rPr>
      </w:pPr>
      <w:hyperlink r:id="rId2189" w:tooltip="How to contact Wikipedia" w:history="1">
        <w:r w:rsidR="006A710A">
          <w:rPr>
            <w:rStyle w:val="Hyperlink"/>
            <w:rFonts w:ascii="Arial" w:hAnsi="Arial" w:cs="Arial"/>
            <w:color w:val="0B0080"/>
            <w:sz w:val="18"/>
            <w:szCs w:val="18"/>
          </w:rPr>
          <w:t>Contact page</w:t>
        </w:r>
      </w:hyperlink>
    </w:p>
    <w:p w:rsidR="006A710A" w:rsidRDefault="006A710A" w:rsidP="006A710A">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Tools</w:t>
      </w:r>
    </w:p>
    <w:p w:rsidR="006A710A" w:rsidRDefault="00EE5D4C" w:rsidP="006A710A">
      <w:pPr>
        <w:numPr>
          <w:ilvl w:val="0"/>
          <w:numId w:val="25"/>
        </w:numPr>
        <w:spacing w:after="0" w:line="270" w:lineRule="atLeast"/>
        <w:ind w:left="0"/>
        <w:rPr>
          <w:rFonts w:ascii="Arial" w:hAnsi="Arial" w:cs="Arial"/>
          <w:color w:val="000000"/>
          <w:sz w:val="18"/>
          <w:szCs w:val="18"/>
        </w:rPr>
      </w:pPr>
      <w:hyperlink r:id="rId2190" w:tooltip="List of all English Wikipedia pages containing links to this page [alt-shift-j]" w:history="1">
        <w:r w:rsidR="006A710A">
          <w:rPr>
            <w:rStyle w:val="Hyperlink"/>
            <w:rFonts w:ascii="Arial" w:hAnsi="Arial" w:cs="Arial"/>
            <w:color w:val="0B0080"/>
            <w:sz w:val="18"/>
            <w:szCs w:val="18"/>
          </w:rPr>
          <w:t>What links here</w:t>
        </w:r>
      </w:hyperlink>
    </w:p>
    <w:p w:rsidR="006A710A" w:rsidRDefault="00EE5D4C" w:rsidP="006A710A">
      <w:pPr>
        <w:numPr>
          <w:ilvl w:val="0"/>
          <w:numId w:val="25"/>
        </w:numPr>
        <w:spacing w:after="0" w:line="270" w:lineRule="atLeast"/>
        <w:ind w:left="0"/>
        <w:rPr>
          <w:rFonts w:ascii="Arial" w:hAnsi="Arial" w:cs="Arial"/>
          <w:color w:val="000000"/>
          <w:sz w:val="18"/>
          <w:szCs w:val="18"/>
        </w:rPr>
      </w:pPr>
      <w:hyperlink r:id="rId2191" w:tooltip="Recent changes in pages linked from this page [alt-shift-k]" w:history="1">
        <w:r w:rsidR="006A710A">
          <w:rPr>
            <w:rStyle w:val="Hyperlink"/>
            <w:rFonts w:ascii="Arial" w:hAnsi="Arial" w:cs="Arial"/>
            <w:color w:val="0B0080"/>
            <w:sz w:val="18"/>
            <w:szCs w:val="18"/>
          </w:rPr>
          <w:t>Related changes</w:t>
        </w:r>
      </w:hyperlink>
    </w:p>
    <w:p w:rsidR="006A710A" w:rsidRDefault="00EE5D4C" w:rsidP="006A710A">
      <w:pPr>
        <w:numPr>
          <w:ilvl w:val="0"/>
          <w:numId w:val="25"/>
        </w:numPr>
        <w:spacing w:after="0" w:line="270" w:lineRule="atLeast"/>
        <w:ind w:left="0"/>
        <w:rPr>
          <w:rFonts w:ascii="Arial" w:hAnsi="Arial" w:cs="Arial"/>
          <w:color w:val="000000"/>
          <w:sz w:val="18"/>
          <w:szCs w:val="18"/>
        </w:rPr>
      </w:pPr>
      <w:hyperlink r:id="rId2192" w:tooltip="Upload files [alt-shift-u]" w:history="1">
        <w:r w:rsidR="006A710A">
          <w:rPr>
            <w:rStyle w:val="Hyperlink"/>
            <w:rFonts w:ascii="Arial" w:hAnsi="Arial" w:cs="Arial"/>
            <w:color w:val="0B0080"/>
            <w:sz w:val="18"/>
            <w:szCs w:val="18"/>
          </w:rPr>
          <w:t>Upload file</w:t>
        </w:r>
      </w:hyperlink>
    </w:p>
    <w:p w:rsidR="006A710A" w:rsidRDefault="00EE5D4C" w:rsidP="006A710A">
      <w:pPr>
        <w:numPr>
          <w:ilvl w:val="0"/>
          <w:numId w:val="25"/>
        </w:numPr>
        <w:spacing w:after="0" w:line="270" w:lineRule="atLeast"/>
        <w:ind w:left="0"/>
        <w:rPr>
          <w:rFonts w:ascii="Arial" w:hAnsi="Arial" w:cs="Arial"/>
          <w:color w:val="000000"/>
          <w:sz w:val="18"/>
          <w:szCs w:val="18"/>
        </w:rPr>
      </w:pPr>
      <w:hyperlink r:id="rId2193" w:tooltip="A list of all special pages [alt-shift-q]" w:history="1">
        <w:r w:rsidR="006A710A">
          <w:rPr>
            <w:rStyle w:val="Hyperlink"/>
            <w:rFonts w:ascii="Arial" w:hAnsi="Arial" w:cs="Arial"/>
            <w:color w:val="0B0080"/>
            <w:sz w:val="18"/>
            <w:szCs w:val="18"/>
          </w:rPr>
          <w:t>Special pages</w:t>
        </w:r>
      </w:hyperlink>
    </w:p>
    <w:p w:rsidR="006A710A" w:rsidRDefault="00EE5D4C" w:rsidP="006A710A">
      <w:pPr>
        <w:numPr>
          <w:ilvl w:val="0"/>
          <w:numId w:val="25"/>
        </w:numPr>
        <w:spacing w:after="0" w:line="270" w:lineRule="atLeast"/>
        <w:ind w:left="0"/>
        <w:rPr>
          <w:rFonts w:ascii="Arial" w:hAnsi="Arial" w:cs="Arial"/>
          <w:color w:val="000000"/>
          <w:sz w:val="18"/>
          <w:szCs w:val="18"/>
        </w:rPr>
      </w:pPr>
      <w:hyperlink r:id="rId2194" w:tooltip="Permanent link to this revision of the page" w:history="1">
        <w:r w:rsidR="006A710A">
          <w:rPr>
            <w:rStyle w:val="Hyperlink"/>
            <w:rFonts w:ascii="Arial" w:hAnsi="Arial" w:cs="Arial"/>
            <w:color w:val="0B0080"/>
            <w:sz w:val="18"/>
            <w:szCs w:val="18"/>
          </w:rPr>
          <w:t>Permanent link</w:t>
        </w:r>
      </w:hyperlink>
    </w:p>
    <w:p w:rsidR="006A710A" w:rsidRDefault="00EE5D4C" w:rsidP="006A710A">
      <w:pPr>
        <w:numPr>
          <w:ilvl w:val="0"/>
          <w:numId w:val="25"/>
        </w:numPr>
        <w:spacing w:after="0" w:line="270" w:lineRule="atLeast"/>
        <w:ind w:left="0"/>
        <w:rPr>
          <w:rFonts w:ascii="Arial" w:hAnsi="Arial" w:cs="Arial"/>
          <w:color w:val="000000"/>
          <w:sz w:val="18"/>
          <w:szCs w:val="18"/>
        </w:rPr>
      </w:pPr>
      <w:hyperlink r:id="rId2195" w:tooltip="More information about this page" w:history="1">
        <w:r w:rsidR="006A710A">
          <w:rPr>
            <w:rStyle w:val="Hyperlink"/>
            <w:rFonts w:ascii="Arial" w:hAnsi="Arial" w:cs="Arial"/>
            <w:color w:val="0B0080"/>
            <w:sz w:val="18"/>
            <w:szCs w:val="18"/>
          </w:rPr>
          <w:t>Page information</w:t>
        </w:r>
      </w:hyperlink>
    </w:p>
    <w:p w:rsidR="006A710A" w:rsidRDefault="00EE5D4C" w:rsidP="006A710A">
      <w:pPr>
        <w:numPr>
          <w:ilvl w:val="0"/>
          <w:numId w:val="25"/>
        </w:numPr>
        <w:spacing w:after="0" w:line="270" w:lineRule="atLeast"/>
        <w:ind w:left="0"/>
        <w:rPr>
          <w:rFonts w:ascii="Arial" w:hAnsi="Arial" w:cs="Arial"/>
          <w:color w:val="000000"/>
          <w:sz w:val="18"/>
          <w:szCs w:val="18"/>
        </w:rPr>
      </w:pPr>
      <w:hyperlink r:id="rId2196" w:tooltip="Link to connected data repository item [alt-shift-g]" w:history="1">
        <w:r w:rsidR="006A710A">
          <w:rPr>
            <w:rStyle w:val="Hyperlink"/>
            <w:rFonts w:ascii="Arial" w:hAnsi="Arial" w:cs="Arial"/>
            <w:color w:val="0B0080"/>
            <w:sz w:val="18"/>
            <w:szCs w:val="18"/>
          </w:rPr>
          <w:t>Wikidata item</w:t>
        </w:r>
      </w:hyperlink>
    </w:p>
    <w:p w:rsidR="006A710A" w:rsidRDefault="00EE5D4C" w:rsidP="006A710A">
      <w:pPr>
        <w:numPr>
          <w:ilvl w:val="0"/>
          <w:numId w:val="25"/>
        </w:numPr>
        <w:spacing w:after="0" w:line="270" w:lineRule="atLeast"/>
        <w:ind w:left="0"/>
        <w:rPr>
          <w:rFonts w:ascii="Arial" w:hAnsi="Arial" w:cs="Arial"/>
          <w:color w:val="000000"/>
          <w:sz w:val="18"/>
          <w:szCs w:val="18"/>
        </w:rPr>
      </w:pPr>
      <w:hyperlink r:id="rId2197" w:tooltip="Information on how to cite this page" w:history="1">
        <w:r w:rsidR="006A710A">
          <w:rPr>
            <w:rStyle w:val="Hyperlink"/>
            <w:rFonts w:ascii="Arial" w:hAnsi="Arial" w:cs="Arial"/>
            <w:color w:val="0B0080"/>
            <w:sz w:val="18"/>
            <w:szCs w:val="18"/>
          </w:rPr>
          <w:t>Cite this page</w:t>
        </w:r>
      </w:hyperlink>
    </w:p>
    <w:p w:rsidR="006A710A" w:rsidRDefault="006A710A" w:rsidP="006A710A">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Print/export</w:t>
      </w:r>
    </w:p>
    <w:p w:rsidR="006A710A" w:rsidRDefault="00EE5D4C" w:rsidP="006A710A">
      <w:pPr>
        <w:numPr>
          <w:ilvl w:val="0"/>
          <w:numId w:val="26"/>
        </w:numPr>
        <w:spacing w:after="0" w:line="270" w:lineRule="atLeast"/>
        <w:ind w:left="0"/>
        <w:rPr>
          <w:rFonts w:ascii="Arial" w:hAnsi="Arial" w:cs="Arial"/>
          <w:color w:val="000000"/>
          <w:sz w:val="18"/>
          <w:szCs w:val="18"/>
        </w:rPr>
      </w:pPr>
      <w:hyperlink r:id="rId2198" w:history="1">
        <w:r w:rsidR="006A710A">
          <w:rPr>
            <w:rStyle w:val="Hyperlink"/>
            <w:rFonts w:ascii="Arial" w:hAnsi="Arial" w:cs="Arial"/>
            <w:color w:val="0B0080"/>
            <w:sz w:val="18"/>
            <w:szCs w:val="18"/>
          </w:rPr>
          <w:t>Create a book</w:t>
        </w:r>
      </w:hyperlink>
    </w:p>
    <w:p w:rsidR="006A710A" w:rsidRDefault="00EE5D4C" w:rsidP="006A710A">
      <w:pPr>
        <w:numPr>
          <w:ilvl w:val="0"/>
          <w:numId w:val="26"/>
        </w:numPr>
        <w:spacing w:after="0" w:line="270" w:lineRule="atLeast"/>
        <w:ind w:left="0"/>
        <w:rPr>
          <w:rFonts w:ascii="Arial" w:hAnsi="Arial" w:cs="Arial"/>
          <w:color w:val="000000"/>
          <w:sz w:val="18"/>
          <w:szCs w:val="18"/>
        </w:rPr>
      </w:pPr>
      <w:hyperlink r:id="rId2199" w:history="1">
        <w:r w:rsidR="006A710A">
          <w:rPr>
            <w:rStyle w:val="Hyperlink"/>
            <w:rFonts w:ascii="Arial" w:hAnsi="Arial" w:cs="Arial"/>
            <w:color w:val="0B0080"/>
            <w:sz w:val="18"/>
            <w:szCs w:val="18"/>
          </w:rPr>
          <w:t>Download as PDF</w:t>
        </w:r>
      </w:hyperlink>
    </w:p>
    <w:p w:rsidR="006A710A" w:rsidRDefault="00EE5D4C" w:rsidP="006A710A">
      <w:pPr>
        <w:numPr>
          <w:ilvl w:val="0"/>
          <w:numId w:val="26"/>
        </w:numPr>
        <w:spacing w:after="0" w:line="270" w:lineRule="atLeast"/>
        <w:ind w:left="0"/>
        <w:rPr>
          <w:rFonts w:ascii="Arial" w:hAnsi="Arial" w:cs="Arial"/>
          <w:color w:val="000000"/>
          <w:sz w:val="18"/>
          <w:szCs w:val="18"/>
        </w:rPr>
      </w:pPr>
      <w:hyperlink r:id="rId2200" w:tooltip="Printable version of this page [alt-shift-p]" w:history="1">
        <w:r w:rsidR="006A710A">
          <w:rPr>
            <w:rStyle w:val="Hyperlink"/>
            <w:rFonts w:ascii="Arial" w:hAnsi="Arial" w:cs="Arial"/>
            <w:color w:val="0B0080"/>
            <w:sz w:val="18"/>
            <w:szCs w:val="18"/>
          </w:rPr>
          <w:t>Printable version</w:t>
        </w:r>
      </w:hyperlink>
    </w:p>
    <w:p w:rsidR="006A710A" w:rsidRDefault="006A710A" w:rsidP="006A710A">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 other projects</w:t>
      </w:r>
    </w:p>
    <w:p w:rsidR="006A710A" w:rsidRDefault="00EE5D4C" w:rsidP="006A710A">
      <w:pPr>
        <w:numPr>
          <w:ilvl w:val="0"/>
          <w:numId w:val="27"/>
        </w:numPr>
        <w:spacing w:after="0" w:line="270" w:lineRule="atLeast"/>
        <w:ind w:left="0"/>
        <w:rPr>
          <w:rFonts w:ascii="Arial" w:hAnsi="Arial" w:cs="Arial"/>
          <w:color w:val="000000"/>
          <w:sz w:val="18"/>
          <w:szCs w:val="18"/>
        </w:rPr>
      </w:pPr>
      <w:hyperlink r:id="rId2201" w:history="1">
        <w:r w:rsidR="006A710A">
          <w:rPr>
            <w:rStyle w:val="Hyperlink"/>
            <w:rFonts w:ascii="Arial" w:hAnsi="Arial" w:cs="Arial"/>
            <w:color w:val="0B0080"/>
            <w:sz w:val="18"/>
            <w:szCs w:val="18"/>
          </w:rPr>
          <w:t>Wikimedia Commons</w:t>
        </w:r>
      </w:hyperlink>
    </w:p>
    <w:p w:rsidR="006A710A" w:rsidRDefault="00EE5D4C" w:rsidP="006A710A">
      <w:pPr>
        <w:numPr>
          <w:ilvl w:val="0"/>
          <w:numId w:val="27"/>
        </w:numPr>
        <w:spacing w:after="0" w:line="270" w:lineRule="atLeast"/>
        <w:ind w:left="0"/>
        <w:rPr>
          <w:rFonts w:ascii="Arial" w:hAnsi="Arial" w:cs="Arial"/>
          <w:color w:val="000000"/>
          <w:sz w:val="18"/>
          <w:szCs w:val="18"/>
        </w:rPr>
      </w:pPr>
      <w:hyperlink r:id="rId2202" w:history="1">
        <w:r w:rsidR="006A710A">
          <w:rPr>
            <w:rStyle w:val="Hyperlink"/>
            <w:rFonts w:ascii="Arial" w:hAnsi="Arial" w:cs="Arial"/>
            <w:color w:val="0B0080"/>
            <w:sz w:val="18"/>
            <w:szCs w:val="18"/>
          </w:rPr>
          <w:t>Wikiquote</w:t>
        </w:r>
      </w:hyperlink>
    </w:p>
    <w:p w:rsidR="006A710A" w:rsidRDefault="006A710A" w:rsidP="006A710A">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Languages</w:t>
      </w:r>
    </w:p>
    <w:p w:rsidR="006A710A" w:rsidRDefault="00EE5D4C" w:rsidP="006A710A">
      <w:pPr>
        <w:numPr>
          <w:ilvl w:val="0"/>
          <w:numId w:val="28"/>
        </w:numPr>
        <w:spacing w:after="0" w:line="270" w:lineRule="atLeast"/>
        <w:ind w:left="0"/>
        <w:rPr>
          <w:rFonts w:ascii="Arial" w:hAnsi="Arial" w:cs="Arial"/>
          <w:color w:val="000000"/>
          <w:sz w:val="18"/>
          <w:szCs w:val="18"/>
        </w:rPr>
      </w:pPr>
      <w:hyperlink r:id="rId2203" w:tooltip="Bumoë – Achinese" w:history="1">
        <w:r w:rsidR="006A710A">
          <w:rPr>
            <w:rStyle w:val="Hyperlink"/>
            <w:rFonts w:ascii="Arial" w:hAnsi="Arial" w:cs="Arial"/>
            <w:color w:val="0B0080"/>
            <w:sz w:val="18"/>
            <w:szCs w:val="18"/>
          </w:rPr>
          <w:t>Acèh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04" w:tooltip="Aarde – Afrikaans" w:history="1">
        <w:r w:rsidR="006A710A">
          <w:rPr>
            <w:rStyle w:val="Hyperlink"/>
            <w:rFonts w:ascii="Arial" w:hAnsi="Arial" w:cs="Arial"/>
            <w:color w:val="0B0080"/>
            <w:sz w:val="18"/>
            <w:szCs w:val="18"/>
            <w:lang w:val="af-ZA"/>
          </w:rPr>
          <w:t>Afrikaans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05" w:tooltip="Erde – Alemannisch" w:history="1">
        <w:r w:rsidR="006A710A">
          <w:rPr>
            <w:rStyle w:val="Hyperlink"/>
            <w:rFonts w:ascii="Arial" w:hAnsi="Arial" w:cs="Arial"/>
            <w:color w:val="0B0080"/>
            <w:sz w:val="18"/>
            <w:szCs w:val="18"/>
          </w:rPr>
          <w:t>Alemannisch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06" w:tooltip="መሬት – Amharic" w:history="1">
        <w:r w:rsidR="006A710A">
          <w:rPr>
            <w:rStyle w:val="Hyperlink"/>
            <w:rFonts w:ascii="Nyala" w:hAnsi="Nyala" w:cs="Nyala"/>
            <w:color w:val="0B0080"/>
            <w:sz w:val="18"/>
            <w:szCs w:val="18"/>
          </w:rPr>
          <w:t>አማርኛ</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07" w:tooltip="Eorðe – Old English" w:history="1">
        <w:r w:rsidR="006A710A">
          <w:rPr>
            <w:rStyle w:val="Hyperlink"/>
            <w:rFonts w:ascii="Arial" w:hAnsi="Arial" w:cs="Arial"/>
            <w:color w:val="0B0080"/>
            <w:sz w:val="18"/>
            <w:szCs w:val="18"/>
          </w:rPr>
          <w:t>Ænglisc</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08" w:tooltip="Адгьыл – Abkhazian" w:history="1">
        <w:r w:rsidR="006A710A">
          <w:rPr>
            <w:rStyle w:val="Hyperlink"/>
            <w:rFonts w:ascii="Arial" w:hAnsi="Arial" w:cs="Arial"/>
            <w:color w:val="0B0080"/>
            <w:sz w:val="18"/>
            <w:szCs w:val="18"/>
          </w:rPr>
          <w:t>Аҧсшәа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09" w:tooltip="الأرض – Arabic" w:history="1">
        <w:r w:rsidR="006A710A">
          <w:rPr>
            <w:rStyle w:val="Hyperlink"/>
            <w:rFonts w:ascii="Arial" w:hAnsi="Arial" w:cs="Arial" w:hint="cs"/>
            <w:color w:val="0B0080"/>
            <w:sz w:val="18"/>
            <w:szCs w:val="18"/>
            <w:lang w:bidi="ar"/>
          </w:rPr>
          <w:t>العربية</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0" w:tooltip="Tierra – Aragonese" w:history="1">
        <w:r w:rsidR="006A710A">
          <w:rPr>
            <w:rStyle w:val="Hyperlink"/>
            <w:rFonts w:ascii="Arial" w:hAnsi="Arial" w:cs="Arial"/>
            <w:color w:val="0B0080"/>
            <w:sz w:val="18"/>
            <w:szCs w:val="18"/>
          </w:rPr>
          <w:t>Aragonés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1" w:tooltip="ܐܪܥܐ – Aramaic" w:history="1">
        <w:r w:rsidR="006A710A">
          <w:rPr>
            <w:rStyle w:val="Hyperlink"/>
            <w:rFonts w:ascii="Estrangelo Edessa" w:hAnsi="Estrangelo Edessa" w:cs="Estrangelo Edessa"/>
            <w:color w:val="0B0080"/>
            <w:sz w:val="18"/>
            <w:szCs w:val="18"/>
          </w:rPr>
          <w:t>ܐܪܡܝܐ</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2" w:tooltip="Locu – Aromanian" w:history="1">
        <w:r w:rsidR="006A710A">
          <w:rPr>
            <w:rStyle w:val="Hyperlink"/>
            <w:rFonts w:ascii="Arial" w:hAnsi="Arial" w:cs="Arial"/>
            <w:color w:val="0B0080"/>
            <w:sz w:val="18"/>
            <w:szCs w:val="18"/>
          </w:rPr>
          <w:t>Armãneashti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3" w:tooltip="Tèrra – Arpitan" w:history="1">
        <w:r w:rsidR="006A710A">
          <w:rPr>
            <w:rStyle w:val="Hyperlink"/>
            <w:rFonts w:ascii="Arial" w:hAnsi="Arial" w:cs="Arial"/>
            <w:color w:val="0B0080"/>
            <w:sz w:val="18"/>
            <w:szCs w:val="18"/>
          </w:rPr>
          <w:t>Arpetan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4" w:tooltip="পৃথিৱী – Assamese" w:history="1">
        <w:r w:rsidR="006A710A">
          <w:rPr>
            <w:rStyle w:val="Hyperlink"/>
            <w:rFonts w:ascii="Arial" w:hAnsi="Arial" w:cs="Vrinda" w:hint="cs"/>
            <w:color w:val="0B0080"/>
            <w:sz w:val="18"/>
            <w:szCs w:val="18"/>
            <w:cs/>
            <w:lang w:bidi="as-IN"/>
          </w:rPr>
          <w:t>অসমীয়া</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5" w:tooltip="Tierra – Asturian" w:history="1">
        <w:r w:rsidR="006A710A">
          <w:rPr>
            <w:rStyle w:val="Hyperlink"/>
            <w:rFonts w:ascii="Arial" w:hAnsi="Arial" w:cs="Arial"/>
            <w:color w:val="0B0080"/>
            <w:sz w:val="18"/>
            <w:szCs w:val="18"/>
          </w:rPr>
          <w:t>Asturianu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6" w:tooltip="Yvy – Guarani" w:history="1">
        <w:r w:rsidR="006A710A">
          <w:rPr>
            <w:rStyle w:val="Hyperlink"/>
            <w:rFonts w:ascii="Arial" w:hAnsi="Arial" w:cs="Arial"/>
            <w:color w:val="0B0080"/>
            <w:sz w:val="18"/>
            <w:szCs w:val="18"/>
            <w:lang w:val="gn-PY"/>
          </w:rPr>
          <w:t>Avañe'ẽ</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7" w:tooltip="Ракь (планета) – Avaric" w:history="1">
        <w:r w:rsidR="006A710A">
          <w:rPr>
            <w:rStyle w:val="Hyperlink"/>
            <w:rFonts w:ascii="Arial" w:hAnsi="Arial" w:cs="Arial"/>
            <w:color w:val="0B0080"/>
            <w:sz w:val="18"/>
            <w:szCs w:val="18"/>
          </w:rPr>
          <w:t>Авар</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8" w:tooltip="Aka pacha – Aymara" w:history="1">
        <w:r w:rsidR="006A710A">
          <w:rPr>
            <w:rStyle w:val="Hyperlink"/>
            <w:rFonts w:ascii="Arial" w:hAnsi="Arial" w:cs="Arial"/>
            <w:color w:val="0B0080"/>
            <w:sz w:val="18"/>
            <w:szCs w:val="18"/>
          </w:rPr>
          <w:t>Aymar aru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19" w:tooltip="Yer – Azerbaijani" w:history="1">
        <w:r w:rsidR="006A710A">
          <w:rPr>
            <w:rStyle w:val="Hyperlink"/>
            <w:rFonts w:ascii="Arial" w:hAnsi="Arial" w:cs="Arial"/>
            <w:color w:val="0B0080"/>
            <w:sz w:val="18"/>
            <w:szCs w:val="18"/>
          </w:rPr>
          <w:t>Azərbaycanca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0" w:tooltip="یئر – تۆرکجه" w:history="1">
        <w:r w:rsidR="006A710A">
          <w:rPr>
            <w:rStyle w:val="Hyperlink"/>
            <w:rFonts w:ascii="Arial" w:hAnsi="Arial" w:cs="Arial"/>
            <w:color w:val="0B0080"/>
            <w:sz w:val="18"/>
            <w:szCs w:val="18"/>
          </w:rPr>
          <w:t>تۆرکجه</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1" w:tooltip="পৃথিবী – Bengali" w:history="1">
        <w:r w:rsidR="006A710A">
          <w:rPr>
            <w:rStyle w:val="Hyperlink"/>
            <w:rFonts w:ascii="Arial" w:hAnsi="Arial" w:cs="Vrinda" w:hint="cs"/>
            <w:color w:val="0B0080"/>
            <w:sz w:val="18"/>
            <w:szCs w:val="18"/>
            <w:cs/>
            <w:lang w:bidi="bn-IN"/>
          </w:rPr>
          <w:t>বাংলা</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2" w:tooltip="Bumi – Banjar" w:history="1">
        <w:r w:rsidR="006A710A">
          <w:rPr>
            <w:rStyle w:val="Hyperlink"/>
            <w:rFonts w:ascii="Arial" w:hAnsi="Arial" w:cs="Arial"/>
            <w:color w:val="0B0080"/>
            <w:sz w:val="18"/>
            <w:szCs w:val="18"/>
          </w:rPr>
          <w:t>Bahasa Banjar</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3" w:tooltip="Tē-kiû – Chinese (Min Nan)" w:history="1">
        <w:r w:rsidR="006A710A">
          <w:rPr>
            <w:rStyle w:val="Hyperlink"/>
            <w:rFonts w:ascii="Arial" w:hAnsi="Arial" w:cs="Arial"/>
            <w:color w:val="0B0080"/>
            <w:sz w:val="18"/>
            <w:szCs w:val="18"/>
          </w:rPr>
          <w:t>Bân-lâm-gú</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4" w:tooltip="Bumi – Basa Banyumasan" w:history="1">
        <w:r w:rsidR="006A710A">
          <w:rPr>
            <w:rStyle w:val="Hyperlink"/>
            <w:rFonts w:ascii="Arial" w:hAnsi="Arial" w:cs="Arial"/>
            <w:color w:val="0B0080"/>
            <w:sz w:val="18"/>
            <w:szCs w:val="18"/>
          </w:rPr>
          <w:t>Basa Banyumasan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5" w:tooltip="Ер – Bashkir" w:history="1">
        <w:r w:rsidR="006A710A">
          <w:rPr>
            <w:rStyle w:val="Hyperlink"/>
            <w:rFonts w:ascii="Arial" w:hAnsi="Arial" w:cs="Arial"/>
            <w:color w:val="0B0080"/>
            <w:sz w:val="18"/>
            <w:szCs w:val="18"/>
          </w:rPr>
          <w:t>Башҡортса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6" w:tooltip="Планета Зямля – Belarusian" w:history="1">
        <w:r w:rsidR="006A710A">
          <w:rPr>
            <w:rStyle w:val="Hyperlink"/>
            <w:rFonts w:ascii="Arial" w:hAnsi="Arial" w:cs="Arial"/>
            <w:color w:val="0B0080"/>
            <w:sz w:val="18"/>
            <w:szCs w:val="18"/>
            <w:lang w:val="be-BY"/>
          </w:rPr>
          <w:t>Беларуская</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7" w:tooltip="Зямля – беларуская (тарашкевіца)‎" w:history="1">
        <w:r w:rsidR="006A710A">
          <w:rPr>
            <w:rStyle w:val="Hyperlink"/>
            <w:rFonts w:ascii="Arial" w:hAnsi="Arial" w:cs="Arial"/>
            <w:color w:val="0B0080"/>
            <w:sz w:val="18"/>
            <w:szCs w:val="18"/>
          </w:rPr>
          <w:t>Беларуская (тарашкевіца)‎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8" w:tooltip="धरती – भोजपुरी" w:history="1">
        <w:r w:rsidR="006A710A">
          <w:rPr>
            <w:rStyle w:val="Hyperlink"/>
            <w:rFonts w:ascii="Mangal" w:hAnsi="Mangal" w:cs="Mangal"/>
            <w:color w:val="0B0080"/>
            <w:sz w:val="18"/>
            <w:szCs w:val="18"/>
          </w:rPr>
          <w:t>भोजपुरी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29" w:tooltip="Kinaban – Bikol Central" w:history="1">
        <w:r w:rsidR="006A710A">
          <w:rPr>
            <w:rStyle w:val="Hyperlink"/>
            <w:rFonts w:ascii="Arial" w:hAnsi="Arial" w:cs="Arial"/>
            <w:color w:val="0B0080"/>
            <w:sz w:val="18"/>
            <w:szCs w:val="18"/>
          </w:rPr>
          <w:t>Bikol Central</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0" w:tooltip="Земя – Bulgarian" w:history="1">
        <w:r w:rsidR="006A710A">
          <w:rPr>
            <w:rStyle w:val="Hyperlink"/>
            <w:rFonts w:ascii="Arial" w:hAnsi="Arial" w:cs="Arial"/>
            <w:color w:val="0B0080"/>
            <w:sz w:val="18"/>
            <w:szCs w:val="18"/>
            <w:lang w:val="bg-BG"/>
          </w:rPr>
          <w:t>Български</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1" w:tooltip="Eadn – Bavarian" w:history="1">
        <w:r w:rsidR="006A710A">
          <w:rPr>
            <w:rStyle w:val="Hyperlink"/>
            <w:rFonts w:ascii="Arial" w:hAnsi="Arial" w:cs="Arial"/>
            <w:color w:val="0B0080"/>
            <w:sz w:val="18"/>
            <w:szCs w:val="18"/>
          </w:rPr>
          <w:t>Boarisch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2" w:tooltip="སའི་གོ་ལ། – Tibetan" w:history="1">
        <w:r w:rsidR="006A710A">
          <w:rPr>
            <w:rStyle w:val="Hyperlink"/>
            <w:rFonts w:ascii="Arial" w:hAnsi="Arial" w:cs="Microsoft Himalaya" w:hint="cs"/>
            <w:color w:val="0B0080"/>
            <w:sz w:val="18"/>
            <w:szCs w:val="18"/>
            <w:cs/>
            <w:lang w:bidi="bo-CN"/>
          </w:rPr>
          <w:t>བོད་ཡིག</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3" w:tooltip="Zemlja (planeta) – Bosnian" w:history="1">
        <w:r w:rsidR="006A710A">
          <w:rPr>
            <w:rStyle w:val="Hyperlink"/>
            <w:rFonts w:ascii="Arial" w:hAnsi="Arial" w:cs="Arial"/>
            <w:color w:val="0B0080"/>
            <w:sz w:val="18"/>
            <w:szCs w:val="18"/>
          </w:rPr>
          <w:t>Bosanski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4" w:tooltip="Douar (planedenn) – Breton" w:history="1">
        <w:r w:rsidR="006A710A">
          <w:rPr>
            <w:rStyle w:val="Hyperlink"/>
            <w:rFonts w:ascii="Arial" w:hAnsi="Arial" w:cs="Arial"/>
            <w:color w:val="0B0080"/>
            <w:sz w:val="18"/>
            <w:szCs w:val="18"/>
          </w:rPr>
          <w:t>Brezhoneg</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5" w:tooltip="Дэлхэй – буряад" w:history="1">
        <w:r w:rsidR="006A710A">
          <w:rPr>
            <w:rStyle w:val="Hyperlink"/>
            <w:rFonts w:ascii="Arial" w:hAnsi="Arial" w:cs="Arial"/>
            <w:color w:val="0B0080"/>
            <w:sz w:val="18"/>
            <w:szCs w:val="18"/>
          </w:rPr>
          <w:t>Буряад</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6" w:tooltip="Terra – Catalan" w:history="1">
        <w:r w:rsidR="006A710A">
          <w:rPr>
            <w:rStyle w:val="Hyperlink"/>
            <w:rFonts w:ascii="Arial" w:hAnsi="Arial" w:cs="Arial"/>
            <w:color w:val="0B0080"/>
            <w:sz w:val="18"/>
            <w:szCs w:val="18"/>
            <w:lang w:val="ca-ES"/>
          </w:rPr>
          <w:t>Català</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7" w:tooltip="Çĕр (планета) – Chuvash" w:history="1">
        <w:r w:rsidR="006A710A">
          <w:rPr>
            <w:rStyle w:val="Hyperlink"/>
            <w:rFonts w:ascii="Arial" w:hAnsi="Arial" w:cs="Arial"/>
            <w:color w:val="0B0080"/>
            <w:sz w:val="18"/>
            <w:szCs w:val="18"/>
          </w:rPr>
          <w:t>Чӑвашла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8" w:tooltip="Kalibotan (planeta) – Cebuano" w:history="1">
        <w:r w:rsidR="006A710A">
          <w:rPr>
            <w:rStyle w:val="Hyperlink"/>
            <w:rFonts w:ascii="Arial" w:hAnsi="Arial" w:cs="Arial"/>
            <w:color w:val="0B0080"/>
            <w:sz w:val="18"/>
            <w:szCs w:val="18"/>
          </w:rPr>
          <w:t>Cebuano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39" w:tooltip="Země – Czech" w:history="1">
        <w:r w:rsidR="006A710A">
          <w:rPr>
            <w:rStyle w:val="Hyperlink"/>
            <w:rFonts w:ascii="Arial" w:hAnsi="Arial" w:cs="Arial"/>
            <w:color w:val="0B0080"/>
            <w:sz w:val="18"/>
            <w:szCs w:val="18"/>
            <w:lang w:val="cs-CZ"/>
          </w:rPr>
          <w:t>Čeština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0" w:tooltip="Tierra – Chavacano de Zamboanga" w:history="1">
        <w:r w:rsidR="006A710A">
          <w:rPr>
            <w:rStyle w:val="Hyperlink"/>
            <w:rFonts w:ascii="Arial" w:hAnsi="Arial" w:cs="Arial"/>
            <w:color w:val="0B0080"/>
            <w:sz w:val="18"/>
            <w:szCs w:val="18"/>
          </w:rPr>
          <w:t>Chavacano de Zamboanga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1" w:tooltip="Rinopasi – Shona" w:history="1">
        <w:r w:rsidR="006A710A">
          <w:rPr>
            <w:rStyle w:val="Hyperlink"/>
            <w:rFonts w:ascii="Arial" w:hAnsi="Arial" w:cs="Arial"/>
            <w:color w:val="0B0080"/>
            <w:sz w:val="18"/>
            <w:szCs w:val="18"/>
          </w:rPr>
          <w:t>ChiShona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2" w:tooltip="Y Ddaear – Welsh" w:history="1">
        <w:r w:rsidR="006A710A">
          <w:rPr>
            <w:rStyle w:val="Hyperlink"/>
            <w:rFonts w:ascii="Arial" w:hAnsi="Arial" w:cs="Arial"/>
            <w:color w:val="0B0080"/>
            <w:sz w:val="18"/>
            <w:szCs w:val="18"/>
            <w:lang w:val="cy-GB"/>
          </w:rPr>
          <w:t>Cymraeg</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3" w:tooltip="Jorden – Danish" w:history="1">
        <w:r w:rsidR="006A710A">
          <w:rPr>
            <w:rStyle w:val="Hyperlink"/>
            <w:rFonts w:ascii="Arial" w:hAnsi="Arial" w:cs="Arial"/>
            <w:color w:val="0B0080"/>
            <w:sz w:val="18"/>
            <w:szCs w:val="18"/>
            <w:lang w:val="da-DK"/>
          </w:rPr>
          <w:t>Dansk</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4" w:tooltip="Erde – German" w:history="1">
        <w:r w:rsidR="006A710A">
          <w:rPr>
            <w:rStyle w:val="Hyperlink"/>
            <w:rFonts w:ascii="Arial" w:hAnsi="Arial" w:cs="Arial"/>
            <w:color w:val="0B0080"/>
            <w:sz w:val="18"/>
            <w:szCs w:val="18"/>
            <w:lang w:val="de-DE"/>
          </w:rPr>
          <w:t>Deutsch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5" w:tooltip="ބިން – Divehi" w:history="1">
        <w:r w:rsidR="006A710A">
          <w:rPr>
            <w:rStyle w:val="Hyperlink"/>
            <w:rFonts w:ascii="MV Boli" w:hAnsi="MV Boli" w:cs="MV Boli"/>
            <w:color w:val="0B0080"/>
            <w:sz w:val="18"/>
            <w:szCs w:val="18"/>
          </w:rPr>
          <w:t>ދިވެހިބަސް</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6" w:tooltip="Nahasdzáán – Navajo" w:history="1">
        <w:r w:rsidR="006A710A">
          <w:rPr>
            <w:rStyle w:val="Hyperlink"/>
            <w:rFonts w:ascii="Arial" w:hAnsi="Arial" w:cs="Arial"/>
            <w:color w:val="0B0080"/>
            <w:sz w:val="18"/>
            <w:szCs w:val="18"/>
          </w:rPr>
          <w:t>Diné bizaad</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7" w:tooltip="Zemja – Lower Sorbian" w:history="1">
        <w:r w:rsidR="006A710A">
          <w:rPr>
            <w:rStyle w:val="Hyperlink"/>
            <w:rFonts w:ascii="Arial" w:hAnsi="Arial" w:cs="Arial"/>
            <w:color w:val="0B0080"/>
            <w:sz w:val="18"/>
            <w:szCs w:val="18"/>
          </w:rPr>
          <w:t>Dolnoserbski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8" w:tooltip="Maa (planeet) – Estonian" w:history="1">
        <w:r w:rsidR="006A710A">
          <w:rPr>
            <w:rStyle w:val="Hyperlink"/>
            <w:rFonts w:ascii="Arial" w:hAnsi="Arial" w:cs="Arial"/>
            <w:color w:val="0B0080"/>
            <w:sz w:val="18"/>
            <w:szCs w:val="18"/>
            <w:lang w:val="et-EE"/>
          </w:rPr>
          <w:t>Eesti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49" w:tooltip="Γη – Greek" w:history="1">
        <w:r w:rsidR="006A710A">
          <w:rPr>
            <w:rStyle w:val="Hyperlink"/>
            <w:rFonts w:ascii="Arial" w:hAnsi="Arial" w:cs="Arial"/>
            <w:color w:val="0B0080"/>
            <w:sz w:val="18"/>
            <w:szCs w:val="18"/>
            <w:lang w:val="el-GR"/>
          </w:rPr>
          <w:t>Ελληνικά</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0" w:tooltip="Tèra – Emiliano-Romagnolo" w:history="1">
        <w:r w:rsidR="006A710A">
          <w:rPr>
            <w:rStyle w:val="Hyperlink"/>
            <w:rFonts w:ascii="Arial" w:hAnsi="Arial" w:cs="Arial"/>
            <w:color w:val="0B0080"/>
            <w:sz w:val="18"/>
            <w:szCs w:val="18"/>
          </w:rPr>
          <w:t>Emiliàn e rumagnòl</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1" w:tooltip="Мода (пертпельксэнь вал) – Erzya" w:history="1">
        <w:r w:rsidR="006A710A">
          <w:rPr>
            <w:rStyle w:val="Hyperlink"/>
            <w:rFonts w:ascii="Arial" w:hAnsi="Arial" w:cs="Arial"/>
            <w:color w:val="0B0080"/>
            <w:sz w:val="18"/>
            <w:szCs w:val="18"/>
          </w:rPr>
          <w:t>Эрзянь</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2" w:tooltip="Tierra – Spanish" w:history="1">
        <w:r w:rsidR="006A710A">
          <w:rPr>
            <w:rStyle w:val="Hyperlink"/>
            <w:rFonts w:ascii="Arial" w:hAnsi="Arial" w:cs="Arial"/>
            <w:color w:val="0B0080"/>
            <w:sz w:val="18"/>
            <w:szCs w:val="18"/>
            <w:lang w:val="es-ES"/>
          </w:rPr>
          <w:t>Español</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3" w:tooltip="Tero – Esperanto" w:history="1">
        <w:r w:rsidR="006A710A">
          <w:rPr>
            <w:rStyle w:val="Hyperlink"/>
            <w:rFonts w:ascii="Arial" w:hAnsi="Arial" w:cs="Arial"/>
            <w:color w:val="0B0080"/>
            <w:sz w:val="18"/>
            <w:szCs w:val="18"/>
          </w:rPr>
          <w:t>Esperanto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4" w:tooltip="Tierra – Extremaduran" w:history="1">
        <w:r w:rsidR="006A710A">
          <w:rPr>
            <w:rStyle w:val="Hyperlink"/>
            <w:rFonts w:ascii="Arial" w:hAnsi="Arial" w:cs="Arial"/>
            <w:color w:val="0B0080"/>
            <w:sz w:val="18"/>
            <w:szCs w:val="18"/>
          </w:rPr>
          <w:t>Estremeñu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5" w:tooltip="Lurra – Basque" w:history="1">
        <w:r w:rsidR="006A710A">
          <w:rPr>
            <w:rStyle w:val="Hyperlink"/>
            <w:rFonts w:ascii="Arial" w:hAnsi="Arial" w:cs="Arial"/>
            <w:color w:val="0B0080"/>
            <w:sz w:val="18"/>
            <w:szCs w:val="18"/>
            <w:lang w:val="eu-ES"/>
          </w:rPr>
          <w:t>Euskara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6" w:tooltip="زمین – Persian" w:history="1">
        <w:r w:rsidR="006A710A">
          <w:rPr>
            <w:rStyle w:val="Hyperlink"/>
            <w:rFonts w:ascii="Arial" w:hAnsi="Arial" w:cs="Arial" w:hint="cs"/>
            <w:color w:val="0B0080"/>
            <w:sz w:val="18"/>
            <w:szCs w:val="18"/>
            <w:lang w:bidi="fa-IR"/>
          </w:rPr>
          <w:t>فارسی</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7" w:tooltip="Dunia – Fiji Hindi" w:history="1">
        <w:r w:rsidR="006A710A">
          <w:rPr>
            <w:rStyle w:val="Hyperlink"/>
            <w:rFonts w:ascii="Arial" w:hAnsi="Arial" w:cs="Arial"/>
            <w:color w:val="0B0080"/>
            <w:sz w:val="18"/>
            <w:szCs w:val="18"/>
          </w:rPr>
          <w:t>Fiji Hindi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8" w:tooltip="Jørðin – Faroese" w:history="1">
        <w:r w:rsidR="006A710A">
          <w:rPr>
            <w:rStyle w:val="Hyperlink"/>
            <w:rFonts w:ascii="Arial" w:hAnsi="Arial" w:cs="Arial"/>
            <w:color w:val="0B0080"/>
            <w:sz w:val="18"/>
            <w:szCs w:val="18"/>
            <w:lang w:val="fo-FO"/>
          </w:rPr>
          <w:t>Føroyskt</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59" w:tooltip="Terre – French" w:history="1">
        <w:r w:rsidR="006A710A">
          <w:rPr>
            <w:rStyle w:val="Hyperlink"/>
            <w:rFonts w:ascii="Arial" w:hAnsi="Arial" w:cs="Arial"/>
            <w:color w:val="0B0080"/>
            <w:sz w:val="18"/>
            <w:szCs w:val="18"/>
            <w:lang w:val="fr-FR"/>
          </w:rPr>
          <w:t>Français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0" w:tooltip="Ierde – Western Frisian" w:history="1">
        <w:r w:rsidR="006A710A">
          <w:rPr>
            <w:rStyle w:val="Hyperlink"/>
            <w:rFonts w:ascii="Arial" w:hAnsi="Arial" w:cs="Arial"/>
            <w:color w:val="0B0080"/>
            <w:sz w:val="18"/>
            <w:szCs w:val="18"/>
            <w:lang w:val="fy-NL"/>
          </w:rPr>
          <w:t>Frysk</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1" w:tooltip="Tiere – Friulian" w:history="1">
        <w:r w:rsidR="006A710A">
          <w:rPr>
            <w:rStyle w:val="Hyperlink"/>
            <w:rFonts w:ascii="Arial" w:hAnsi="Arial" w:cs="Arial"/>
            <w:color w:val="0B0080"/>
            <w:sz w:val="18"/>
            <w:szCs w:val="18"/>
          </w:rPr>
          <w:t>Furlan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2" w:tooltip="An Domhan – Irish" w:history="1">
        <w:r w:rsidR="006A710A">
          <w:rPr>
            <w:rStyle w:val="Hyperlink"/>
            <w:rFonts w:ascii="Arial" w:hAnsi="Arial" w:cs="Arial"/>
            <w:color w:val="0B0080"/>
            <w:sz w:val="18"/>
            <w:szCs w:val="18"/>
            <w:lang w:val="ga-IE"/>
          </w:rPr>
          <w:t>Gaeilge</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3" w:tooltip="Yn Dowan – Manx" w:history="1">
        <w:r w:rsidR="006A710A">
          <w:rPr>
            <w:rStyle w:val="Hyperlink"/>
            <w:rFonts w:ascii="Arial" w:hAnsi="Arial" w:cs="Arial"/>
            <w:color w:val="0B0080"/>
            <w:sz w:val="18"/>
            <w:szCs w:val="18"/>
          </w:rPr>
          <w:t>Gaelg</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4" w:tooltip="An Talamh (planaid) – Scottish Gaelic" w:history="1">
        <w:r w:rsidR="006A710A">
          <w:rPr>
            <w:rStyle w:val="Hyperlink"/>
            <w:rFonts w:ascii="Arial" w:hAnsi="Arial" w:cs="Arial"/>
            <w:color w:val="0B0080"/>
            <w:sz w:val="18"/>
            <w:szCs w:val="18"/>
            <w:lang w:val="gd-GB"/>
          </w:rPr>
          <w:t>Gàidhlig</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5" w:tooltip="Terra – Galician" w:history="1">
        <w:r w:rsidR="006A710A">
          <w:rPr>
            <w:rStyle w:val="Hyperlink"/>
            <w:rFonts w:ascii="Arial" w:hAnsi="Arial" w:cs="Arial"/>
            <w:color w:val="0B0080"/>
            <w:sz w:val="18"/>
            <w:szCs w:val="18"/>
            <w:lang w:val="gl-ES"/>
          </w:rPr>
          <w:t>Galego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6" w:tooltip="地球 – Gan Chinese" w:history="1">
        <w:r w:rsidR="006A710A">
          <w:rPr>
            <w:rStyle w:val="Hyperlink"/>
            <w:rFonts w:ascii="MS Gothic" w:eastAsia="MS Gothic" w:hAnsi="MS Gothic" w:cs="MS Gothic" w:hint="eastAsia"/>
            <w:color w:val="0B0080"/>
            <w:sz w:val="18"/>
            <w:szCs w:val="18"/>
          </w:rPr>
          <w:t>贛語</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7" w:tooltip="પૃથ્વી – Gujarati" w:history="1">
        <w:r w:rsidR="006A710A">
          <w:rPr>
            <w:rStyle w:val="Hyperlink"/>
            <w:rFonts w:ascii="Arial" w:hAnsi="Arial" w:cs="Shruti" w:hint="cs"/>
            <w:color w:val="0B0080"/>
            <w:sz w:val="18"/>
            <w:szCs w:val="18"/>
            <w:cs/>
            <w:lang w:bidi="gu-IN"/>
          </w:rPr>
          <w:t>ગુજરાતી</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8" w:tooltip="𐌰𐌹𐍂𐌸𐌰 – Gothic" w:history="1">
        <w:r w:rsidR="006A710A">
          <w:rPr>
            <w:rStyle w:val="Hyperlink"/>
            <w:rFonts w:ascii="Arial" w:hAnsi="Arial" w:cs="Arial"/>
            <w:color w:val="0B0080"/>
            <w:sz w:val="18"/>
            <w:szCs w:val="18"/>
          </w:rPr>
          <w:t>𐌲𐌿𐍄𐌹𐍃𐌺</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69" w:tooltip="Thi-khiù – Hakka Chinese" w:history="1">
        <w:r w:rsidR="006A710A">
          <w:rPr>
            <w:rStyle w:val="Hyperlink"/>
            <w:rFonts w:ascii="MS Gothic" w:eastAsia="MS Gothic" w:hAnsi="MS Gothic" w:cs="MS Gothic" w:hint="eastAsia"/>
            <w:color w:val="0B0080"/>
            <w:sz w:val="18"/>
            <w:szCs w:val="18"/>
          </w:rPr>
          <w:t>客家語</w:t>
        </w:r>
        <w:r w:rsidR="006A710A">
          <w:rPr>
            <w:rStyle w:val="Hyperlink"/>
            <w:rFonts w:ascii="Arial" w:hAnsi="Arial" w:cs="Arial"/>
            <w:color w:val="0B0080"/>
            <w:sz w:val="18"/>
            <w:szCs w:val="18"/>
          </w:rPr>
          <w:t>/Hak-kâ-ngî</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0" w:tooltip="Делкә һариг – Kalmyk" w:history="1">
        <w:r w:rsidR="006A710A">
          <w:rPr>
            <w:rStyle w:val="Hyperlink"/>
            <w:rFonts w:ascii="Arial" w:hAnsi="Arial" w:cs="Arial"/>
            <w:color w:val="0B0080"/>
            <w:sz w:val="18"/>
            <w:szCs w:val="18"/>
          </w:rPr>
          <w:t>Хальмг</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1" w:tooltip="지구 – Korean" w:history="1">
        <w:r w:rsidR="006A710A">
          <w:rPr>
            <w:rStyle w:val="Hyperlink"/>
            <w:rFonts w:ascii="Gulim" w:eastAsia="Gulim" w:hAnsi="Gulim" w:cs="Gulim" w:hint="eastAsia"/>
            <w:color w:val="0B0080"/>
            <w:sz w:val="18"/>
            <w:szCs w:val="18"/>
            <w:lang w:eastAsia="ko-KR"/>
          </w:rPr>
          <w:t>한국어</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2" w:tooltip="Duniya – Hausa" w:history="1">
        <w:r w:rsidR="006A710A">
          <w:rPr>
            <w:rStyle w:val="Hyperlink"/>
            <w:rFonts w:ascii="Arial" w:hAnsi="Arial" w:cs="Arial"/>
            <w:color w:val="0B0080"/>
            <w:sz w:val="18"/>
            <w:szCs w:val="18"/>
            <w:lang w:val="ha-Latn-NG"/>
          </w:rPr>
          <w:t>Hausa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3" w:tooltip="Honua – Hawaiian" w:history="1">
        <w:r w:rsidR="006A710A">
          <w:rPr>
            <w:rStyle w:val="Hyperlink"/>
            <w:rFonts w:ascii="Arial" w:hAnsi="Arial" w:cs="Arial"/>
            <w:color w:val="0B0080"/>
            <w:sz w:val="18"/>
            <w:szCs w:val="18"/>
          </w:rPr>
          <w:t>Hawaiʻi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4" w:tooltip="Երկիր – Armenian" w:history="1">
        <w:r w:rsidR="006A710A">
          <w:rPr>
            <w:rStyle w:val="Hyperlink"/>
            <w:rFonts w:ascii="Sylfaen" w:hAnsi="Sylfaen" w:cs="Sylfaen"/>
            <w:color w:val="0B0080"/>
            <w:sz w:val="18"/>
            <w:szCs w:val="18"/>
            <w:lang w:val="hy-AM"/>
          </w:rPr>
          <w:t>Հայերեն</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5" w:tooltip="पृथ्वी – Hindi" w:history="1">
        <w:r w:rsidR="006A710A">
          <w:rPr>
            <w:rStyle w:val="Hyperlink"/>
            <w:rFonts w:ascii="Arial" w:hAnsi="Arial" w:cs="Mangal" w:hint="cs"/>
            <w:color w:val="0B0080"/>
            <w:sz w:val="18"/>
            <w:szCs w:val="18"/>
            <w:cs/>
            <w:lang w:bidi="hi-IN"/>
          </w:rPr>
          <w:t>हिन्दी</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6" w:tooltip="Zemja – Upper Sorbian" w:history="1">
        <w:r w:rsidR="006A710A">
          <w:rPr>
            <w:rStyle w:val="Hyperlink"/>
            <w:rFonts w:ascii="Arial" w:hAnsi="Arial" w:cs="Arial"/>
            <w:color w:val="0B0080"/>
            <w:sz w:val="18"/>
            <w:szCs w:val="18"/>
          </w:rPr>
          <w:t>Hornjoserbsce</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7" w:tooltip="Zemlja – Croatian" w:history="1">
        <w:r w:rsidR="006A710A">
          <w:rPr>
            <w:rStyle w:val="Hyperlink"/>
            <w:rFonts w:ascii="Arial" w:hAnsi="Arial" w:cs="Arial"/>
            <w:color w:val="0B0080"/>
            <w:sz w:val="18"/>
            <w:szCs w:val="18"/>
            <w:lang w:val="hr-HR"/>
          </w:rPr>
          <w:t>Hrvatski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8" w:tooltip="Tero – Ido" w:history="1">
        <w:r w:rsidR="006A710A">
          <w:rPr>
            <w:rStyle w:val="Hyperlink"/>
            <w:rFonts w:ascii="Arial" w:hAnsi="Arial" w:cs="Arial"/>
            <w:color w:val="0B0080"/>
            <w:sz w:val="18"/>
            <w:szCs w:val="18"/>
          </w:rPr>
          <w:t>Ido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79" w:tooltip="Àlà – Igbo" w:history="1">
        <w:r w:rsidR="006A710A">
          <w:rPr>
            <w:rStyle w:val="Hyperlink"/>
            <w:rFonts w:ascii="Arial" w:hAnsi="Arial" w:cs="Arial"/>
            <w:color w:val="0B0080"/>
            <w:sz w:val="18"/>
            <w:szCs w:val="18"/>
          </w:rPr>
          <w:t>Igbo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0" w:tooltip="Daga (planeta) – Iloko" w:history="1">
        <w:r w:rsidR="006A710A">
          <w:rPr>
            <w:rStyle w:val="Hyperlink"/>
            <w:rFonts w:ascii="Arial" w:hAnsi="Arial" w:cs="Arial"/>
            <w:color w:val="0B0080"/>
            <w:sz w:val="18"/>
            <w:szCs w:val="18"/>
          </w:rPr>
          <w:t>Ilokano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1" w:tooltip="Bumi – Indonesian" w:history="1">
        <w:r w:rsidR="006A710A">
          <w:rPr>
            <w:rStyle w:val="Hyperlink"/>
            <w:rFonts w:ascii="Arial" w:hAnsi="Arial" w:cs="Arial"/>
            <w:color w:val="0B0080"/>
            <w:sz w:val="18"/>
            <w:szCs w:val="18"/>
            <w:lang w:val="id-ID"/>
          </w:rPr>
          <w:t>Bahasa Indonesia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2" w:tooltip="Terra – Interlingua" w:history="1">
        <w:r w:rsidR="006A710A">
          <w:rPr>
            <w:rStyle w:val="Hyperlink"/>
            <w:rFonts w:ascii="Arial" w:hAnsi="Arial" w:cs="Arial"/>
            <w:color w:val="0B0080"/>
            <w:sz w:val="18"/>
            <w:szCs w:val="18"/>
          </w:rPr>
          <w:t>Interlingua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3" w:tooltip="Terra – Interlingue" w:history="1">
        <w:r w:rsidR="006A710A">
          <w:rPr>
            <w:rStyle w:val="Hyperlink"/>
            <w:rFonts w:ascii="Arial" w:hAnsi="Arial" w:cs="Arial"/>
            <w:color w:val="0B0080"/>
            <w:sz w:val="18"/>
            <w:szCs w:val="18"/>
          </w:rPr>
          <w:t>Interlingue</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4" w:tooltip="ᓄᓇ – Inuktitut" w:history="1">
        <w:r w:rsidR="006A710A">
          <w:rPr>
            <w:rStyle w:val="Hyperlink"/>
            <w:rFonts w:ascii="Euphemia" w:hAnsi="Euphemia" w:cs="Euphemia"/>
            <w:color w:val="0B0080"/>
            <w:sz w:val="18"/>
            <w:szCs w:val="18"/>
          </w:rPr>
          <w:t>ᐃᓄᒃᑎᑐᑦ</w:t>
        </w:r>
        <w:r w:rsidR="006A710A">
          <w:rPr>
            <w:rStyle w:val="Hyperlink"/>
            <w:rFonts w:ascii="Arial" w:hAnsi="Arial" w:cs="Arial"/>
            <w:color w:val="0B0080"/>
            <w:sz w:val="18"/>
            <w:szCs w:val="18"/>
          </w:rPr>
          <w:t>/inuktitut</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5" w:tooltip="Зæхх – Ossetic" w:history="1">
        <w:r w:rsidR="006A710A">
          <w:rPr>
            <w:rStyle w:val="Hyperlink"/>
            <w:rFonts w:ascii="Arial" w:hAnsi="Arial" w:cs="Arial"/>
            <w:color w:val="0B0080"/>
            <w:sz w:val="18"/>
            <w:szCs w:val="18"/>
          </w:rPr>
          <w:t>Ирон</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6" w:tooltip="Jörðin – Icelandic" w:history="1">
        <w:r w:rsidR="006A710A">
          <w:rPr>
            <w:rStyle w:val="Hyperlink"/>
            <w:rFonts w:ascii="Arial" w:hAnsi="Arial" w:cs="Arial"/>
            <w:color w:val="0B0080"/>
            <w:sz w:val="18"/>
            <w:szCs w:val="18"/>
            <w:lang w:val="is-IS"/>
          </w:rPr>
          <w:t>Íslenska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7" w:tooltip="Terra – Italian" w:history="1">
        <w:r w:rsidR="006A710A">
          <w:rPr>
            <w:rStyle w:val="Hyperlink"/>
            <w:rFonts w:ascii="Arial" w:hAnsi="Arial" w:cs="Arial"/>
            <w:color w:val="0B0080"/>
            <w:sz w:val="18"/>
            <w:szCs w:val="18"/>
            <w:lang w:val="it-IT"/>
          </w:rPr>
          <w:t>Italiano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8" w:tooltip="כדור הארץ – Hebrew" w:history="1">
        <w:r w:rsidR="006A710A">
          <w:rPr>
            <w:rStyle w:val="Hyperlink"/>
            <w:rFonts w:ascii="Arial" w:hAnsi="Arial" w:cs="Arial" w:hint="cs"/>
            <w:color w:val="0B0080"/>
            <w:sz w:val="18"/>
            <w:szCs w:val="18"/>
            <w:lang w:bidi="he-IL"/>
          </w:rPr>
          <w:t>עברית</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89" w:tooltip="Bumi – Javanese" w:history="1">
        <w:r w:rsidR="006A710A">
          <w:rPr>
            <w:rStyle w:val="Hyperlink"/>
            <w:rFonts w:ascii="Arial" w:hAnsi="Arial" w:cs="Arial"/>
            <w:color w:val="0B0080"/>
            <w:sz w:val="18"/>
            <w:szCs w:val="18"/>
          </w:rPr>
          <w:t>Basa Jawa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0" w:tooltip="Nunarsuaq – Kalaallisut" w:history="1">
        <w:r w:rsidR="006A710A">
          <w:rPr>
            <w:rStyle w:val="Hyperlink"/>
            <w:rFonts w:ascii="Arial" w:hAnsi="Arial" w:cs="Arial"/>
            <w:color w:val="0B0080"/>
            <w:sz w:val="18"/>
            <w:szCs w:val="18"/>
          </w:rPr>
          <w:t>Kalaallisut</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1" w:tooltip="ಭೂಮಿ – Kannada" w:history="1">
        <w:r w:rsidR="006A710A">
          <w:rPr>
            <w:rStyle w:val="Hyperlink"/>
            <w:rFonts w:ascii="Arial" w:hAnsi="Arial" w:cs="Tunga" w:hint="cs"/>
            <w:color w:val="0B0080"/>
            <w:sz w:val="18"/>
            <w:szCs w:val="18"/>
            <w:cs/>
            <w:lang w:bidi="kn-IN"/>
          </w:rPr>
          <w:t>ಕನ್ನಡ</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2" w:tooltip="Yatu – Pampanga" w:history="1">
        <w:r w:rsidR="006A710A">
          <w:rPr>
            <w:rStyle w:val="Hyperlink"/>
            <w:rFonts w:ascii="Arial" w:hAnsi="Arial" w:cs="Arial"/>
            <w:color w:val="0B0080"/>
            <w:sz w:val="18"/>
            <w:szCs w:val="18"/>
          </w:rPr>
          <w:t>Kapampangan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3" w:tooltip="Джер – Karachay-Balkar" w:history="1">
        <w:r w:rsidR="006A710A">
          <w:rPr>
            <w:rStyle w:val="Hyperlink"/>
            <w:rFonts w:ascii="Arial" w:hAnsi="Arial" w:cs="Arial"/>
            <w:color w:val="0B0080"/>
            <w:sz w:val="18"/>
            <w:szCs w:val="18"/>
          </w:rPr>
          <w:t>Къарачай-малкъар</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4" w:tooltip="დედამიწა – Georgian" w:history="1">
        <w:r w:rsidR="006A710A">
          <w:rPr>
            <w:rStyle w:val="Hyperlink"/>
            <w:rFonts w:ascii="Sylfaen" w:hAnsi="Sylfaen" w:cs="Sylfaen"/>
            <w:color w:val="0B0080"/>
            <w:sz w:val="18"/>
            <w:szCs w:val="18"/>
            <w:lang w:val="ka-GE"/>
          </w:rPr>
          <w:t>ქართული</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5" w:tooltip="Zemia – Kashubian" w:history="1">
        <w:r w:rsidR="006A710A">
          <w:rPr>
            <w:rStyle w:val="Hyperlink"/>
            <w:rFonts w:ascii="Arial" w:hAnsi="Arial" w:cs="Arial"/>
            <w:color w:val="0B0080"/>
            <w:sz w:val="18"/>
            <w:szCs w:val="18"/>
          </w:rPr>
          <w:t>Kaszëbsczi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6" w:tooltip="Жер – Kazakh" w:history="1">
        <w:r w:rsidR="006A710A">
          <w:rPr>
            <w:rStyle w:val="Hyperlink"/>
            <w:rFonts w:ascii="Arial" w:hAnsi="Arial" w:cs="Arial"/>
            <w:color w:val="0B0080"/>
            <w:sz w:val="18"/>
            <w:szCs w:val="18"/>
            <w:lang w:val="kk-KZ"/>
          </w:rPr>
          <w:t>Қазақша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7" w:tooltip="Dor – Cornish" w:history="1">
        <w:r w:rsidR="006A710A">
          <w:rPr>
            <w:rStyle w:val="Hyperlink"/>
            <w:rFonts w:ascii="Arial" w:hAnsi="Arial" w:cs="Arial"/>
            <w:color w:val="0B0080"/>
            <w:sz w:val="18"/>
            <w:szCs w:val="18"/>
          </w:rPr>
          <w:t>Kernowek</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8" w:tooltip="Isi – Kinyarwanda" w:history="1">
        <w:r w:rsidR="006A710A">
          <w:rPr>
            <w:rStyle w:val="Hyperlink"/>
            <w:rFonts w:ascii="Arial" w:hAnsi="Arial" w:cs="Arial"/>
            <w:color w:val="0B0080"/>
            <w:sz w:val="18"/>
            <w:szCs w:val="18"/>
          </w:rPr>
          <w:t>Kinyarwanda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299" w:tooltip="Dunia – Swahili" w:history="1">
        <w:r w:rsidR="006A710A">
          <w:rPr>
            <w:rStyle w:val="Hyperlink"/>
            <w:rFonts w:ascii="Arial" w:hAnsi="Arial" w:cs="Arial"/>
            <w:color w:val="0B0080"/>
            <w:sz w:val="18"/>
            <w:szCs w:val="18"/>
            <w:lang w:val="sw-KE"/>
          </w:rPr>
          <w:t>Kiswahili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0" w:tooltip="Му – Komi" w:history="1">
        <w:r w:rsidR="006A710A">
          <w:rPr>
            <w:rStyle w:val="Hyperlink"/>
            <w:rFonts w:ascii="Arial" w:hAnsi="Arial" w:cs="Arial"/>
            <w:color w:val="0B0080"/>
            <w:sz w:val="18"/>
            <w:szCs w:val="18"/>
          </w:rPr>
          <w:t>Коми</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1" w:tooltip="Ntoto – Kongo" w:history="1">
        <w:r w:rsidR="006A710A">
          <w:rPr>
            <w:rStyle w:val="Hyperlink"/>
            <w:rFonts w:ascii="Arial" w:hAnsi="Arial" w:cs="Arial"/>
            <w:color w:val="0B0080"/>
            <w:sz w:val="18"/>
            <w:szCs w:val="18"/>
          </w:rPr>
          <w:t>Kongo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2" w:tooltip="Latè – Haitian Creole" w:history="1">
        <w:r w:rsidR="006A710A">
          <w:rPr>
            <w:rStyle w:val="Hyperlink"/>
            <w:rFonts w:ascii="Arial" w:hAnsi="Arial" w:cs="Arial"/>
            <w:color w:val="0B0080"/>
            <w:sz w:val="18"/>
            <w:szCs w:val="18"/>
          </w:rPr>
          <w:t>Kreyòl ayisyen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3" w:tooltip="Erd – Kurdish" w:history="1">
        <w:r w:rsidR="006A710A">
          <w:rPr>
            <w:rStyle w:val="Hyperlink"/>
            <w:rFonts w:ascii="Arial" w:hAnsi="Arial" w:cs="Arial"/>
            <w:color w:val="0B0080"/>
            <w:sz w:val="18"/>
            <w:szCs w:val="18"/>
          </w:rPr>
          <w:t>Kurdî</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4" w:tooltip="Жер – Kyrgyz" w:history="1">
        <w:r w:rsidR="006A710A">
          <w:rPr>
            <w:rStyle w:val="Hyperlink"/>
            <w:rFonts w:ascii="Arial" w:hAnsi="Arial" w:cs="Arial"/>
            <w:color w:val="0B0080"/>
            <w:sz w:val="18"/>
            <w:szCs w:val="18"/>
            <w:lang w:val="ky-KG"/>
          </w:rPr>
          <w:t>Кыргызча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5" w:tooltip="Мӱлӓндӹ (планета) – Western Mari" w:history="1">
        <w:r w:rsidR="006A710A">
          <w:rPr>
            <w:rStyle w:val="Hyperlink"/>
            <w:rFonts w:ascii="Arial" w:hAnsi="Arial" w:cs="Arial"/>
            <w:color w:val="0B0080"/>
            <w:sz w:val="18"/>
            <w:szCs w:val="18"/>
          </w:rPr>
          <w:t>Кырык мары</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6" w:tooltip="Tierra – Ladino" w:history="1">
        <w:r w:rsidR="006A710A">
          <w:rPr>
            <w:rStyle w:val="Hyperlink"/>
            <w:rFonts w:ascii="Arial" w:hAnsi="Arial" w:cs="Arial"/>
            <w:color w:val="0B0080"/>
            <w:sz w:val="18"/>
            <w:szCs w:val="18"/>
          </w:rPr>
          <w:t>Ladino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7" w:tooltip="Чил (планета) – Lezghian" w:history="1">
        <w:r w:rsidR="006A710A">
          <w:rPr>
            <w:rStyle w:val="Hyperlink"/>
            <w:rFonts w:ascii="Arial" w:hAnsi="Arial" w:cs="Arial"/>
            <w:color w:val="0B0080"/>
            <w:sz w:val="18"/>
            <w:szCs w:val="18"/>
          </w:rPr>
          <w:t>Лезги</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8" w:tooltip="ໂລກ – Lao" w:history="1">
        <w:r w:rsidR="006A710A">
          <w:rPr>
            <w:rStyle w:val="Hyperlink"/>
            <w:rFonts w:ascii="DokChampa" w:hAnsi="DokChampa" w:cs="DokChampa"/>
            <w:color w:val="0B0080"/>
            <w:sz w:val="18"/>
            <w:szCs w:val="18"/>
          </w:rPr>
          <w:t>ລາວ</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09" w:tooltip="جأهوٙن – Northern Luri" w:history="1">
        <w:r w:rsidR="006A710A">
          <w:rPr>
            <w:rStyle w:val="Hyperlink"/>
            <w:rFonts w:ascii="Arial" w:hAnsi="Arial" w:cs="Arial"/>
            <w:color w:val="0B0080"/>
            <w:sz w:val="18"/>
            <w:szCs w:val="18"/>
          </w:rPr>
          <w:t>لۊری شومالی</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0" w:tooltip="Zeme – Latgalian" w:history="1">
        <w:r w:rsidR="006A710A">
          <w:rPr>
            <w:rStyle w:val="Hyperlink"/>
            <w:rFonts w:ascii="Arial" w:hAnsi="Arial" w:cs="Arial"/>
            <w:color w:val="0B0080"/>
            <w:sz w:val="18"/>
            <w:szCs w:val="18"/>
          </w:rPr>
          <w:t>Latgaļu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1" w:tooltip="Tellus (planeta) – Latin" w:history="1">
        <w:r w:rsidR="006A710A">
          <w:rPr>
            <w:rStyle w:val="Hyperlink"/>
            <w:rFonts w:ascii="Arial" w:hAnsi="Arial" w:cs="Arial"/>
            <w:color w:val="0B0080"/>
            <w:sz w:val="18"/>
            <w:szCs w:val="18"/>
            <w:lang w:val="la-Latn"/>
          </w:rPr>
          <w:t>Latina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2" w:tooltip="Zeme – Latvian" w:history="1">
        <w:r w:rsidR="006A710A">
          <w:rPr>
            <w:rStyle w:val="Hyperlink"/>
            <w:rFonts w:ascii="Arial" w:hAnsi="Arial" w:cs="Arial"/>
            <w:color w:val="0B0080"/>
            <w:sz w:val="18"/>
            <w:szCs w:val="18"/>
            <w:lang w:val="lv-LV"/>
          </w:rPr>
          <w:t>Latviešu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3" w:tooltip="Äerd – Luxembourgish" w:history="1">
        <w:r w:rsidR="006A710A">
          <w:rPr>
            <w:rStyle w:val="Hyperlink"/>
            <w:rFonts w:ascii="Arial" w:hAnsi="Arial" w:cs="Arial"/>
            <w:color w:val="0B0080"/>
            <w:sz w:val="18"/>
            <w:szCs w:val="18"/>
          </w:rPr>
          <w:t>Lëtzebuergesch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4" w:tooltip="Žemė – Lithuanian" w:history="1">
        <w:r w:rsidR="006A710A">
          <w:rPr>
            <w:rStyle w:val="Hyperlink"/>
            <w:rFonts w:ascii="Arial" w:hAnsi="Arial" w:cs="Arial"/>
            <w:color w:val="0B0080"/>
            <w:sz w:val="18"/>
            <w:szCs w:val="18"/>
            <w:lang w:val="lt-LT"/>
          </w:rPr>
          <w:t>Lietuvių</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5" w:tooltip="Tæra – Ligurian" w:history="1">
        <w:r w:rsidR="006A710A">
          <w:rPr>
            <w:rStyle w:val="Hyperlink"/>
            <w:rFonts w:ascii="Arial" w:hAnsi="Arial" w:cs="Arial"/>
            <w:color w:val="0B0080"/>
            <w:sz w:val="18"/>
            <w:szCs w:val="18"/>
          </w:rPr>
          <w:t>Ligure</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6" w:tooltip="Eerd – Limburgish" w:history="1">
        <w:r w:rsidR="006A710A">
          <w:rPr>
            <w:rStyle w:val="Hyperlink"/>
            <w:rFonts w:ascii="Arial" w:hAnsi="Arial" w:cs="Arial"/>
            <w:color w:val="0B0080"/>
            <w:sz w:val="18"/>
            <w:szCs w:val="18"/>
          </w:rPr>
          <w:t>Limburgs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7" w:tooltip="Mabelé – Lingala" w:history="1">
        <w:r w:rsidR="006A710A">
          <w:rPr>
            <w:rStyle w:val="Hyperlink"/>
            <w:rFonts w:ascii="Arial" w:hAnsi="Arial" w:cs="Arial"/>
            <w:color w:val="0B0080"/>
            <w:sz w:val="18"/>
            <w:szCs w:val="18"/>
          </w:rPr>
          <w:t>Lingála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8" w:tooltip="terdi – Lojban" w:history="1">
        <w:r w:rsidR="006A710A">
          <w:rPr>
            <w:rStyle w:val="Hyperlink"/>
            <w:rFonts w:ascii="Arial" w:hAnsi="Arial" w:cs="Arial"/>
            <w:color w:val="0B0080"/>
            <w:sz w:val="18"/>
            <w:szCs w:val="18"/>
          </w:rPr>
          <w:t>La .lojban.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19" w:tooltip="Tera – Lombard" w:history="1">
        <w:r w:rsidR="006A710A">
          <w:rPr>
            <w:rStyle w:val="Hyperlink"/>
            <w:rFonts w:ascii="Arial" w:hAnsi="Arial" w:cs="Arial"/>
            <w:color w:val="0B0080"/>
            <w:sz w:val="18"/>
            <w:szCs w:val="18"/>
          </w:rPr>
          <w:t>Lumbaart</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0" w:tooltip="Föld – Hungarian" w:history="1">
        <w:r w:rsidR="006A710A">
          <w:rPr>
            <w:rStyle w:val="Hyperlink"/>
            <w:rFonts w:ascii="Arial" w:hAnsi="Arial" w:cs="Arial"/>
            <w:color w:val="0B0080"/>
            <w:sz w:val="18"/>
            <w:szCs w:val="18"/>
            <w:lang w:val="hu-HU"/>
          </w:rPr>
          <w:t>Magyar</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1" w:tooltip="Земја (планета) – Macedonian" w:history="1">
        <w:r w:rsidR="006A710A">
          <w:rPr>
            <w:rStyle w:val="Hyperlink"/>
            <w:rFonts w:ascii="Arial" w:hAnsi="Arial" w:cs="Arial"/>
            <w:color w:val="0B0080"/>
            <w:sz w:val="18"/>
            <w:szCs w:val="18"/>
            <w:lang w:val="mk-MK"/>
          </w:rPr>
          <w:t>Македонски</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2" w:tooltip="Tany – Malagasy" w:history="1">
        <w:r w:rsidR="006A710A">
          <w:rPr>
            <w:rStyle w:val="Hyperlink"/>
            <w:rFonts w:ascii="Arial" w:hAnsi="Arial" w:cs="Arial"/>
            <w:color w:val="0B0080"/>
            <w:sz w:val="18"/>
            <w:szCs w:val="18"/>
          </w:rPr>
          <w:t>Malagasy</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3" w:tooltip="ഭൂമി – Malayalam" w:history="1">
        <w:r w:rsidR="006A710A">
          <w:rPr>
            <w:rStyle w:val="Hyperlink"/>
            <w:rFonts w:ascii="Arial" w:hAnsi="Arial" w:cs="Kartika" w:hint="cs"/>
            <w:color w:val="0B0080"/>
            <w:sz w:val="18"/>
            <w:szCs w:val="18"/>
            <w:cs/>
            <w:lang w:bidi="ml-IN"/>
          </w:rPr>
          <w:t>മലയാളം</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4" w:tooltip="Art – Maltese" w:history="1">
        <w:r w:rsidR="006A710A">
          <w:rPr>
            <w:rStyle w:val="Hyperlink"/>
            <w:rFonts w:ascii="Arial" w:hAnsi="Arial" w:cs="Arial"/>
            <w:color w:val="0B0080"/>
            <w:sz w:val="18"/>
            <w:szCs w:val="18"/>
            <w:lang w:val="mt-MT"/>
          </w:rPr>
          <w:t>Malti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5" w:tooltip="पृथ्वी – Marathi" w:history="1">
        <w:r w:rsidR="006A710A">
          <w:rPr>
            <w:rStyle w:val="Hyperlink"/>
            <w:rFonts w:ascii="Arial" w:hAnsi="Arial" w:cs="Mangal" w:hint="cs"/>
            <w:color w:val="0B0080"/>
            <w:sz w:val="18"/>
            <w:szCs w:val="18"/>
            <w:cs/>
            <w:lang w:bidi="mr-IN"/>
          </w:rPr>
          <w:t>मराठी</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6" w:tooltip="დიხაუჩა – Mingrelian" w:history="1">
        <w:r w:rsidR="006A710A">
          <w:rPr>
            <w:rStyle w:val="Hyperlink"/>
            <w:rFonts w:ascii="Sylfaen" w:hAnsi="Sylfaen" w:cs="Sylfaen"/>
            <w:color w:val="0B0080"/>
            <w:sz w:val="18"/>
            <w:szCs w:val="18"/>
          </w:rPr>
          <w:t>მარგალური</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7" w:tooltip="الارض – Egyptian Arabic" w:history="1">
        <w:r w:rsidR="006A710A">
          <w:rPr>
            <w:rStyle w:val="Hyperlink"/>
            <w:rFonts w:ascii="Arial" w:hAnsi="Arial" w:cs="Arial"/>
            <w:color w:val="0B0080"/>
            <w:sz w:val="18"/>
            <w:szCs w:val="18"/>
          </w:rPr>
          <w:t>مصرى</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8" w:tooltip="زمین – Mazanderani" w:history="1">
        <w:r w:rsidR="006A710A">
          <w:rPr>
            <w:rStyle w:val="Hyperlink"/>
            <w:rFonts w:ascii="Arial" w:hAnsi="Arial" w:cs="Arial"/>
            <w:color w:val="0B0080"/>
            <w:sz w:val="18"/>
            <w:szCs w:val="18"/>
          </w:rPr>
          <w:t>مازِرونی</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29" w:tooltip="Bumi – Malay" w:history="1">
        <w:r w:rsidR="006A710A">
          <w:rPr>
            <w:rStyle w:val="Hyperlink"/>
            <w:rFonts w:ascii="Arial" w:hAnsi="Arial" w:cs="Arial"/>
            <w:color w:val="0B0080"/>
            <w:sz w:val="18"/>
            <w:szCs w:val="18"/>
            <w:lang w:val="ms-MY"/>
          </w:rPr>
          <w:t>Bahasa Melayu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0" w:tooltip="Bumi – Minangkabau" w:history="1">
        <w:r w:rsidR="006A710A">
          <w:rPr>
            <w:rStyle w:val="Hyperlink"/>
            <w:rFonts w:ascii="Arial" w:hAnsi="Arial" w:cs="Arial"/>
            <w:color w:val="0B0080"/>
            <w:sz w:val="18"/>
            <w:szCs w:val="18"/>
          </w:rPr>
          <w:t>Baso Minangkabau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1" w:tooltip="Dê-giù – Min Dong Chinese" w:history="1">
        <w:r w:rsidR="006A710A">
          <w:rPr>
            <w:rStyle w:val="Hyperlink"/>
            <w:rFonts w:ascii="Arial" w:hAnsi="Arial" w:cs="Arial"/>
            <w:color w:val="0B0080"/>
            <w:sz w:val="18"/>
            <w:szCs w:val="18"/>
          </w:rPr>
          <w:t>Mìng-dĕ̤ng-ngṳ̄</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2" w:tooltip="Tierra – Mirandese" w:history="1">
        <w:r w:rsidR="006A710A">
          <w:rPr>
            <w:rStyle w:val="Hyperlink"/>
            <w:rFonts w:ascii="Arial" w:hAnsi="Arial" w:cs="Arial"/>
            <w:color w:val="0B0080"/>
            <w:sz w:val="18"/>
            <w:szCs w:val="18"/>
          </w:rPr>
          <w:t>Mirandés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3" w:tooltip="Мода (шары тяште) – Moksha" w:history="1">
        <w:r w:rsidR="006A710A">
          <w:rPr>
            <w:rStyle w:val="Hyperlink"/>
            <w:rFonts w:ascii="Arial" w:hAnsi="Arial" w:cs="Arial"/>
            <w:color w:val="0B0080"/>
            <w:sz w:val="18"/>
            <w:szCs w:val="18"/>
          </w:rPr>
          <w:t>Мокшень</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4" w:tooltip="Дэлхий – Mongolian" w:history="1">
        <w:r w:rsidR="006A710A">
          <w:rPr>
            <w:rStyle w:val="Hyperlink"/>
            <w:rFonts w:ascii="Arial" w:hAnsi="Arial" w:cs="Arial"/>
            <w:color w:val="0B0080"/>
            <w:sz w:val="18"/>
            <w:szCs w:val="18"/>
            <w:lang w:val="mn-MN"/>
          </w:rPr>
          <w:t>Монгол</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5" w:tooltip="ကမ္ဘာဂြိုဟ် – Burmese" w:history="1">
        <w:r w:rsidR="006A710A">
          <w:rPr>
            <w:rStyle w:val="Hyperlink"/>
            <w:rFonts w:ascii="Arial Unicode MS" w:hAnsi="Arial Unicode MS" w:cs="Arial Unicode MS" w:hint="cs"/>
            <w:color w:val="0B0080"/>
            <w:sz w:val="18"/>
            <w:szCs w:val="18"/>
            <w:cs/>
            <w:lang w:bidi="my-MM"/>
          </w:rPr>
          <w:t>မြန်မာဘာသာ</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6" w:tooltip="Tlalticpactli – Nāhuatl" w:history="1">
        <w:r w:rsidR="006A710A">
          <w:rPr>
            <w:rStyle w:val="Hyperlink"/>
            <w:rFonts w:ascii="Arial" w:hAnsi="Arial" w:cs="Arial"/>
            <w:color w:val="0B0080"/>
            <w:sz w:val="18"/>
            <w:szCs w:val="18"/>
          </w:rPr>
          <w:t>Nāhuatl</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7" w:tooltip="Eb – Nauru" w:history="1">
        <w:r w:rsidR="006A710A">
          <w:rPr>
            <w:rStyle w:val="Hyperlink"/>
            <w:rFonts w:ascii="Arial" w:hAnsi="Arial" w:cs="Arial"/>
            <w:color w:val="0B0080"/>
            <w:sz w:val="18"/>
            <w:szCs w:val="18"/>
          </w:rPr>
          <w:t>Dorerin Naoero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8" w:tooltip="Aarde (planeet) – Dutch" w:history="1">
        <w:r w:rsidR="006A710A">
          <w:rPr>
            <w:rStyle w:val="Hyperlink"/>
            <w:rFonts w:ascii="Arial" w:hAnsi="Arial" w:cs="Arial"/>
            <w:color w:val="0B0080"/>
            <w:sz w:val="18"/>
            <w:szCs w:val="18"/>
            <w:lang w:val="nl-NL"/>
          </w:rPr>
          <w:t>Nederlands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39" w:tooltip="Eerde – Low Saxon" w:history="1">
        <w:r w:rsidR="006A710A">
          <w:rPr>
            <w:rStyle w:val="Hyperlink"/>
            <w:rFonts w:ascii="Arial" w:hAnsi="Arial" w:cs="Arial"/>
            <w:color w:val="0B0080"/>
            <w:sz w:val="18"/>
            <w:szCs w:val="18"/>
          </w:rPr>
          <w:t>Nedersaksies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0" w:tooltip="पृथ्वी – Nepali" w:history="1">
        <w:r w:rsidR="006A710A">
          <w:rPr>
            <w:rStyle w:val="Hyperlink"/>
            <w:rFonts w:ascii="Arial" w:hAnsi="Arial" w:cs="Mangal" w:hint="cs"/>
            <w:color w:val="0B0080"/>
            <w:sz w:val="18"/>
            <w:szCs w:val="18"/>
            <w:cs/>
            <w:lang w:bidi="ne-NP"/>
          </w:rPr>
          <w:t>नेपाली</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1" w:tooltip="प्रिथिबी – Newari" w:history="1">
        <w:r w:rsidR="006A710A">
          <w:rPr>
            <w:rStyle w:val="Hyperlink"/>
            <w:rFonts w:ascii="Mangal" w:hAnsi="Mangal" w:cs="Mangal"/>
            <w:color w:val="0B0080"/>
            <w:sz w:val="18"/>
            <w:szCs w:val="18"/>
          </w:rPr>
          <w:t>नेपाल</w:t>
        </w:r>
        <w:r w:rsidR="006A710A">
          <w:rPr>
            <w:rStyle w:val="Hyperlink"/>
            <w:rFonts w:ascii="Arial" w:hAnsi="Arial" w:cs="Arial"/>
            <w:color w:val="0B0080"/>
            <w:sz w:val="18"/>
            <w:szCs w:val="18"/>
          </w:rPr>
          <w:t xml:space="preserve"> </w:t>
        </w:r>
        <w:r w:rsidR="006A710A">
          <w:rPr>
            <w:rStyle w:val="Hyperlink"/>
            <w:rFonts w:ascii="Mangal" w:hAnsi="Mangal" w:cs="Mangal"/>
            <w:color w:val="0B0080"/>
            <w:sz w:val="18"/>
            <w:szCs w:val="18"/>
          </w:rPr>
          <w:t>भाषा</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2" w:tooltip="地球 – Japanese" w:history="1">
        <w:r w:rsidR="006A710A">
          <w:rPr>
            <w:rStyle w:val="Hyperlink"/>
            <w:rFonts w:ascii="MS Gothic" w:eastAsia="MS Gothic" w:hAnsi="MS Gothic" w:cs="MS Gothic" w:hint="eastAsia"/>
            <w:color w:val="0B0080"/>
            <w:sz w:val="18"/>
            <w:szCs w:val="18"/>
            <w:lang w:eastAsia="ja-JP"/>
          </w:rPr>
          <w:t>日本語</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3" w:tooltip="Terra – Neapolitan" w:history="1">
        <w:r w:rsidR="006A710A">
          <w:rPr>
            <w:rStyle w:val="Hyperlink"/>
            <w:rFonts w:ascii="Arial" w:hAnsi="Arial" w:cs="Arial"/>
            <w:color w:val="0B0080"/>
            <w:sz w:val="18"/>
            <w:szCs w:val="18"/>
          </w:rPr>
          <w:t>Napulitano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4" w:tooltip="Дуьне – Chechen" w:history="1">
        <w:r w:rsidR="006A710A">
          <w:rPr>
            <w:rStyle w:val="Hyperlink"/>
            <w:rFonts w:ascii="Arial" w:hAnsi="Arial" w:cs="Arial"/>
            <w:color w:val="0B0080"/>
            <w:sz w:val="18"/>
            <w:szCs w:val="18"/>
          </w:rPr>
          <w:t>Нохчийн</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5" w:tooltip="Jard – Northern Frisian" w:history="1">
        <w:r w:rsidR="006A710A">
          <w:rPr>
            <w:rStyle w:val="Hyperlink"/>
            <w:rFonts w:ascii="Arial" w:hAnsi="Arial" w:cs="Arial"/>
            <w:color w:val="0B0080"/>
            <w:sz w:val="18"/>
            <w:szCs w:val="18"/>
          </w:rPr>
          <w:t>Nordfriisk</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6" w:tooltip="Erth – Norfuk / Pitkern" w:history="1">
        <w:r w:rsidR="006A710A">
          <w:rPr>
            <w:rStyle w:val="Hyperlink"/>
            <w:rFonts w:ascii="Arial" w:hAnsi="Arial" w:cs="Arial"/>
            <w:color w:val="0B0080"/>
            <w:sz w:val="18"/>
            <w:szCs w:val="18"/>
          </w:rPr>
          <w:t>Norfuk / Pitkern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7" w:tooltip="Jorden – Norwegian" w:history="1">
        <w:r w:rsidR="006A710A">
          <w:rPr>
            <w:rStyle w:val="Hyperlink"/>
            <w:rFonts w:ascii="Arial" w:hAnsi="Arial" w:cs="Arial"/>
            <w:color w:val="0B0080"/>
            <w:sz w:val="18"/>
            <w:szCs w:val="18"/>
          </w:rPr>
          <w:t>Norsk bokmål</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8" w:tooltip="Jorda – Norwegian Nynorsk" w:history="1">
        <w:r w:rsidR="006A710A">
          <w:rPr>
            <w:rStyle w:val="Hyperlink"/>
            <w:rFonts w:ascii="Arial" w:hAnsi="Arial" w:cs="Arial"/>
            <w:color w:val="0B0080"/>
            <w:sz w:val="18"/>
            <w:szCs w:val="18"/>
          </w:rPr>
          <w:t>Norsk nynorsk</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49" w:tooltip="Tèrre – Nouormand" w:history="1">
        <w:r w:rsidR="006A710A">
          <w:rPr>
            <w:rStyle w:val="Hyperlink"/>
            <w:rFonts w:ascii="Arial" w:hAnsi="Arial" w:cs="Arial"/>
            <w:color w:val="0B0080"/>
            <w:sz w:val="18"/>
            <w:szCs w:val="18"/>
          </w:rPr>
          <w:t>Nouormand</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0" w:tooltip="Tere – Novial" w:history="1">
        <w:r w:rsidR="006A710A">
          <w:rPr>
            <w:rStyle w:val="Hyperlink"/>
            <w:rFonts w:ascii="Arial" w:hAnsi="Arial" w:cs="Arial"/>
            <w:color w:val="0B0080"/>
            <w:sz w:val="18"/>
            <w:szCs w:val="18"/>
          </w:rPr>
          <w:t>Novial</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1" w:tooltip="Tèrra – Occitan" w:history="1">
        <w:r w:rsidR="006A710A">
          <w:rPr>
            <w:rStyle w:val="Hyperlink"/>
            <w:rFonts w:ascii="Arial" w:hAnsi="Arial" w:cs="Arial"/>
            <w:color w:val="0B0080"/>
            <w:sz w:val="18"/>
            <w:szCs w:val="18"/>
          </w:rPr>
          <w:t>Occitan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2" w:tooltip="Мланде (планет) – Eastern Mari" w:history="1">
        <w:r w:rsidR="006A710A">
          <w:rPr>
            <w:rStyle w:val="Hyperlink"/>
            <w:rFonts w:ascii="Arial" w:hAnsi="Arial" w:cs="Arial"/>
            <w:color w:val="0B0080"/>
            <w:sz w:val="18"/>
            <w:szCs w:val="18"/>
          </w:rPr>
          <w:t>Олык марий</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3" w:tooltip="ପୃଥିବୀ – Oriya" w:history="1">
        <w:r w:rsidR="006A710A">
          <w:rPr>
            <w:rStyle w:val="Hyperlink"/>
            <w:rFonts w:ascii="Kalinga" w:hAnsi="Kalinga" w:cs="Kalinga" w:hint="cs"/>
            <w:color w:val="0B0080"/>
            <w:sz w:val="18"/>
            <w:szCs w:val="18"/>
            <w:cs/>
            <w:lang w:bidi="or-IN"/>
          </w:rPr>
          <w:t>ଓଡ଼ିଆ</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4" w:tooltip="Yer – Uzbek" w:history="1">
        <w:r w:rsidR="006A710A">
          <w:rPr>
            <w:rStyle w:val="Hyperlink"/>
            <w:rFonts w:ascii="Arial" w:hAnsi="Arial" w:cs="Arial"/>
            <w:color w:val="0B0080"/>
            <w:sz w:val="18"/>
            <w:szCs w:val="18"/>
            <w:lang w:val="uz-Latn-UZ"/>
          </w:rPr>
          <w:t>Oʻzbekcha/ўзбекча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5" w:tooltip="ਧਰਤੀ – Punjabi" w:history="1">
        <w:r w:rsidR="006A710A">
          <w:rPr>
            <w:rStyle w:val="Hyperlink"/>
            <w:rFonts w:ascii="Arial" w:hAnsi="Arial" w:cs="Raavi" w:hint="cs"/>
            <w:color w:val="0B0080"/>
            <w:sz w:val="18"/>
            <w:szCs w:val="18"/>
            <w:cs/>
            <w:lang w:bidi="pa-IN"/>
          </w:rPr>
          <w:t>ਪੰਜਾਬੀ</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6" w:tooltip="Erd – Palatine German" w:history="1">
        <w:r w:rsidR="006A710A">
          <w:rPr>
            <w:rStyle w:val="Hyperlink"/>
            <w:rFonts w:ascii="Arial" w:hAnsi="Arial" w:cs="Arial"/>
            <w:color w:val="0B0080"/>
            <w:sz w:val="18"/>
            <w:szCs w:val="18"/>
          </w:rPr>
          <w:t>Pälzisch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7" w:tooltip="زمین – Western Punjabi" w:history="1">
        <w:r w:rsidR="006A710A">
          <w:rPr>
            <w:rStyle w:val="Hyperlink"/>
            <w:rFonts w:ascii="Arial" w:hAnsi="Arial" w:cs="Arial"/>
            <w:color w:val="0B0080"/>
            <w:sz w:val="18"/>
            <w:szCs w:val="18"/>
          </w:rPr>
          <w:t>پنجابی</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8" w:tooltip="Tera – Papiamento" w:history="1">
        <w:r w:rsidR="006A710A">
          <w:rPr>
            <w:rStyle w:val="Hyperlink"/>
            <w:rFonts w:ascii="Arial" w:hAnsi="Arial" w:cs="Arial"/>
            <w:color w:val="0B0080"/>
            <w:sz w:val="18"/>
            <w:szCs w:val="18"/>
          </w:rPr>
          <w:t>Papiamentu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59" w:tooltip="ځمکه – Pashto" w:history="1">
        <w:r w:rsidR="006A710A">
          <w:rPr>
            <w:rStyle w:val="Hyperlink"/>
            <w:rFonts w:ascii="Arial" w:hAnsi="Arial" w:cs="Arial"/>
            <w:color w:val="0B0080"/>
            <w:sz w:val="18"/>
            <w:szCs w:val="18"/>
          </w:rPr>
          <w:t>پښتو</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0" w:tooltip="Мушар – Komi-Permyak" w:history="1">
        <w:r w:rsidR="006A710A">
          <w:rPr>
            <w:rStyle w:val="Hyperlink"/>
            <w:rFonts w:ascii="Arial" w:hAnsi="Arial" w:cs="Arial"/>
            <w:color w:val="0B0080"/>
            <w:sz w:val="18"/>
            <w:szCs w:val="18"/>
          </w:rPr>
          <w:t>Перем Коми</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1" w:tooltip="ផែនដី – Khmer" w:history="1">
        <w:r w:rsidR="006A710A">
          <w:rPr>
            <w:rStyle w:val="Hyperlink"/>
            <w:rFonts w:ascii="Khmer UI" w:hAnsi="Khmer UI" w:cs="Khmer UI"/>
            <w:color w:val="0B0080"/>
            <w:sz w:val="18"/>
            <w:szCs w:val="18"/>
          </w:rPr>
          <w:t>ភាសាខ្មែរ</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2" w:tooltip="Tière – Picard" w:history="1">
        <w:r w:rsidR="006A710A">
          <w:rPr>
            <w:rStyle w:val="Hyperlink"/>
            <w:rFonts w:ascii="Arial" w:hAnsi="Arial" w:cs="Arial"/>
            <w:color w:val="0B0080"/>
            <w:sz w:val="18"/>
            <w:szCs w:val="18"/>
          </w:rPr>
          <w:t>Picard</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3" w:tooltip="Tèra (pianeta) – Piedmontese" w:history="1">
        <w:r w:rsidR="006A710A">
          <w:rPr>
            <w:rStyle w:val="Hyperlink"/>
            <w:rFonts w:ascii="Arial" w:hAnsi="Arial" w:cs="Arial"/>
            <w:color w:val="0B0080"/>
            <w:sz w:val="18"/>
            <w:szCs w:val="18"/>
          </w:rPr>
          <w:t>Piemontèis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4" w:tooltip="Giraun – Tok Pisin" w:history="1">
        <w:r w:rsidR="006A710A">
          <w:rPr>
            <w:rStyle w:val="Hyperlink"/>
            <w:rFonts w:ascii="Arial" w:hAnsi="Arial" w:cs="Arial"/>
            <w:color w:val="0B0080"/>
            <w:sz w:val="18"/>
            <w:szCs w:val="18"/>
          </w:rPr>
          <w:t>Tok Pisin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5" w:tooltip="Eer – Low German" w:history="1">
        <w:r w:rsidR="006A710A">
          <w:rPr>
            <w:rStyle w:val="Hyperlink"/>
            <w:rFonts w:ascii="Arial" w:hAnsi="Arial" w:cs="Arial"/>
            <w:color w:val="0B0080"/>
            <w:sz w:val="18"/>
            <w:szCs w:val="18"/>
          </w:rPr>
          <w:t>Plattdüütsch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6" w:tooltip="Ziemia – Polish" w:history="1">
        <w:r w:rsidR="006A710A">
          <w:rPr>
            <w:rStyle w:val="Hyperlink"/>
            <w:rFonts w:ascii="Arial" w:hAnsi="Arial" w:cs="Arial"/>
            <w:color w:val="0B0080"/>
            <w:sz w:val="18"/>
            <w:szCs w:val="18"/>
            <w:lang w:val="pl-PL"/>
          </w:rPr>
          <w:t>Polski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7" w:tooltip="Terra – Portuguese" w:history="1">
        <w:r w:rsidR="006A710A">
          <w:rPr>
            <w:rStyle w:val="Hyperlink"/>
            <w:rFonts w:ascii="Arial" w:hAnsi="Arial" w:cs="Arial"/>
            <w:color w:val="0B0080"/>
            <w:sz w:val="18"/>
            <w:szCs w:val="18"/>
            <w:lang w:val="pt-PT"/>
          </w:rPr>
          <w:t>Português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8" w:tooltip="Jer – Kara-Kalpak" w:history="1">
        <w:r w:rsidR="006A710A">
          <w:rPr>
            <w:rStyle w:val="Hyperlink"/>
            <w:rFonts w:ascii="Arial" w:hAnsi="Arial" w:cs="Arial"/>
            <w:color w:val="0B0080"/>
            <w:sz w:val="18"/>
            <w:szCs w:val="18"/>
          </w:rPr>
          <w:t>Qaraqalpaqsha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69" w:tooltip="Dünya – Crimean Turkish" w:history="1">
        <w:r w:rsidR="006A710A">
          <w:rPr>
            <w:rStyle w:val="Hyperlink"/>
            <w:rFonts w:ascii="Arial" w:hAnsi="Arial" w:cs="Arial"/>
            <w:color w:val="0B0080"/>
            <w:sz w:val="18"/>
            <w:szCs w:val="18"/>
          </w:rPr>
          <w:t>Qırımtatarca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0" w:tooltip="Ääd (Planeet) – Colognian" w:history="1">
        <w:r w:rsidR="006A710A">
          <w:rPr>
            <w:rStyle w:val="Hyperlink"/>
            <w:rFonts w:ascii="Arial" w:hAnsi="Arial" w:cs="Arial"/>
            <w:color w:val="0B0080"/>
            <w:sz w:val="18"/>
            <w:szCs w:val="18"/>
          </w:rPr>
          <w:t>Ripoarisch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1" w:tooltip="Pământ – Romanian" w:history="1">
        <w:r w:rsidR="006A710A">
          <w:rPr>
            <w:rStyle w:val="Hyperlink"/>
            <w:rFonts w:ascii="Arial" w:hAnsi="Arial" w:cs="Arial"/>
            <w:color w:val="0B0080"/>
            <w:sz w:val="18"/>
            <w:szCs w:val="18"/>
            <w:lang w:val="ro-RO"/>
          </w:rPr>
          <w:t>Română</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2" w:tooltip="Phuv – Romani" w:history="1">
        <w:r w:rsidR="006A710A">
          <w:rPr>
            <w:rStyle w:val="Hyperlink"/>
            <w:rFonts w:ascii="Arial" w:hAnsi="Arial" w:cs="Arial"/>
            <w:color w:val="0B0080"/>
            <w:sz w:val="18"/>
            <w:szCs w:val="18"/>
          </w:rPr>
          <w:t>Romani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3" w:tooltip="Terra – Romansh" w:history="1">
        <w:r w:rsidR="006A710A">
          <w:rPr>
            <w:rStyle w:val="Hyperlink"/>
            <w:rFonts w:ascii="Arial" w:hAnsi="Arial" w:cs="Arial"/>
            <w:color w:val="0B0080"/>
            <w:sz w:val="18"/>
            <w:szCs w:val="18"/>
            <w:lang w:val="rm-CH"/>
          </w:rPr>
          <w:t>Rumantsch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4" w:tooltip="Tiksimuyu – Quechua" w:history="1">
        <w:r w:rsidR="006A710A">
          <w:rPr>
            <w:rStyle w:val="Hyperlink"/>
            <w:rFonts w:ascii="Arial" w:hAnsi="Arial" w:cs="Arial"/>
            <w:color w:val="0B0080"/>
            <w:sz w:val="18"/>
            <w:szCs w:val="18"/>
          </w:rPr>
          <w:t>Runa Simi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5" w:tooltip="Земля (планета) – Rusyn" w:history="1">
        <w:r w:rsidR="006A710A">
          <w:rPr>
            <w:rStyle w:val="Hyperlink"/>
            <w:rFonts w:ascii="Arial" w:hAnsi="Arial" w:cs="Arial"/>
            <w:color w:val="0B0080"/>
            <w:sz w:val="18"/>
            <w:szCs w:val="18"/>
          </w:rPr>
          <w:t>Русиньскый</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6" w:tooltip="Земля – Russian" w:history="1">
        <w:r w:rsidR="006A710A">
          <w:rPr>
            <w:rStyle w:val="Hyperlink"/>
            <w:rFonts w:ascii="Arial" w:hAnsi="Arial" w:cs="Arial"/>
            <w:color w:val="0B0080"/>
            <w:sz w:val="18"/>
            <w:szCs w:val="18"/>
            <w:lang w:val="ru-RU"/>
          </w:rPr>
          <w:t>Русский</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7" w:tooltip="Сир – Sakha" w:history="1">
        <w:r w:rsidR="006A710A">
          <w:rPr>
            <w:rStyle w:val="Hyperlink"/>
            <w:rFonts w:ascii="Arial" w:hAnsi="Arial" w:cs="Arial"/>
            <w:color w:val="0B0080"/>
            <w:sz w:val="18"/>
            <w:szCs w:val="18"/>
          </w:rPr>
          <w:t>Саха тыла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8" w:tooltip="Eana – Northern Sami" w:history="1">
        <w:r w:rsidR="006A710A">
          <w:rPr>
            <w:rStyle w:val="Hyperlink"/>
            <w:rFonts w:ascii="Arial" w:hAnsi="Arial" w:cs="Arial"/>
            <w:color w:val="0B0080"/>
            <w:sz w:val="18"/>
            <w:szCs w:val="18"/>
          </w:rPr>
          <w:t>Sámegiella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79" w:tooltip="पृथ्वी – Sanskrit" w:history="1">
        <w:r w:rsidR="006A710A">
          <w:rPr>
            <w:rStyle w:val="Hyperlink"/>
            <w:rFonts w:ascii="Arial" w:hAnsi="Arial" w:cs="Mangal" w:hint="cs"/>
            <w:color w:val="0B0080"/>
            <w:sz w:val="18"/>
            <w:szCs w:val="18"/>
            <w:cs/>
            <w:lang w:bidi="sa-IN"/>
          </w:rPr>
          <w:t>संस्कृतम्</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0" w:tooltip="Terra – Sardinian" w:history="1">
        <w:r w:rsidR="006A710A">
          <w:rPr>
            <w:rStyle w:val="Hyperlink"/>
            <w:rFonts w:ascii="Arial" w:hAnsi="Arial" w:cs="Arial"/>
            <w:color w:val="0B0080"/>
            <w:sz w:val="18"/>
            <w:szCs w:val="18"/>
          </w:rPr>
          <w:t>Sardu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1" w:tooltip="The Yird – Scots" w:history="1">
        <w:r w:rsidR="006A710A">
          <w:rPr>
            <w:rStyle w:val="Hyperlink"/>
            <w:rFonts w:ascii="Arial" w:hAnsi="Arial" w:cs="Arial"/>
            <w:color w:val="0B0080"/>
            <w:sz w:val="18"/>
            <w:szCs w:val="18"/>
          </w:rPr>
          <w:t>Scots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2" w:tooltip="Äide – Saterland Frisian" w:history="1">
        <w:r w:rsidR="006A710A">
          <w:rPr>
            <w:rStyle w:val="Hyperlink"/>
            <w:rFonts w:ascii="Arial" w:hAnsi="Arial" w:cs="Arial"/>
            <w:color w:val="0B0080"/>
            <w:sz w:val="18"/>
            <w:szCs w:val="18"/>
          </w:rPr>
          <w:t>Seeltersk</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3" w:tooltip="Lefatshe – Southern Sotho" w:history="1">
        <w:r w:rsidR="006A710A">
          <w:rPr>
            <w:rStyle w:val="Hyperlink"/>
            <w:rFonts w:ascii="Arial" w:hAnsi="Arial" w:cs="Arial"/>
            <w:color w:val="0B0080"/>
            <w:sz w:val="18"/>
            <w:szCs w:val="18"/>
          </w:rPr>
          <w:t>Sesotho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4" w:tooltip="Lefase – Northern Sotho" w:history="1">
        <w:r w:rsidR="006A710A">
          <w:rPr>
            <w:rStyle w:val="Hyperlink"/>
            <w:rFonts w:ascii="Arial" w:hAnsi="Arial" w:cs="Arial"/>
            <w:color w:val="0B0080"/>
            <w:sz w:val="18"/>
            <w:szCs w:val="18"/>
          </w:rPr>
          <w:t>Sesotho sa Leboa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5" w:tooltip="Toka – Albanian" w:history="1">
        <w:r w:rsidR="006A710A">
          <w:rPr>
            <w:rStyle w:val="Hyperlink"/>
            <w:rFonts w:ascii="Arial" w:hAnsi="Arial" w:cs="Arial"/>
            <w:color w:val="0B0080"/>
            <w:sz w:val="18"/>
            <w:szCs w:val="18"/>
            <w:lang w:val="sq-AL"/>
          </w:rPr>
          <w:t>Shqip</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6" w:tooltip="Terra (pianeta) – Sicilian" w:history="1">
        <w:r w:rsidR="006A710A">
          <w:rPr>
            <w:rStyle w:val="Hyperlink"/>
            <w:rFonts w:ascii="Arial" w:hAnsi="Arial" w:cs="Arial"/>
            <w:color w:val="0B0080"/>
            <w:sz w:val="18"/>
            <w:szCs w:val="18"/>
          </w:rPr>
          <w:t>Sicilianu</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7" w:tooltip="මහ පොළොව – Sinhala" w:history="1">
        <w:r w:rsidR="006A710A">
          <w:rPr>
            <w:rStyle w:val="Hyperlink"/>
            <w:rFonts w:ascii="Iskoola Pota" w:hAnsi="Iskoola Pota" w:cs="Iskoola Pota"/>
            <w:color w:val="0B0080"/>
            <w:sz w:val="18"/>
            <w:szCs w:val="18"/>
          </w:rPr>
          <w:t>සිංහල</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8" w:tooltip="Earth – Simple English" w:history="1">
        <w:r w:rsidR="006A710A">
          <w:rPr>
            <w:rStyle w:val="Hyperlink"/>
            <w:rFonts w:ascii="Arial" w:hAnsi="Arial" w:cs="Arial"/>
            <w:color w:val="0B0080"/>
            <w:sz w:val="18"/>
            <w:szCs w:val="18"/>
          </w:rPr>
          <w:t>Simple English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89" w:tooltip="زمين – Sindhi" w:history="1">
        <w:r w:rsidR="006A710A">
          <w:rPr>
            <w:rStyle w:val="Hyperlink"/>
            <w:rFonts w:ascii="Arial" w:hAnsi="Arial" w:cs="Arial" w:hint="cs"/>
            <w:color w:val="0B0080"/>
            <w:sz w:val="18"/>
            <w:szCs w:val="18"/>
            <w:rtl/>
          </w:rPr>
          <w:t>سنڌي</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0" w:tooltip="Zem – Slovak" w:history="1">
        <w:r w:rsidR="006A710A">
          <w:rPr>
            <w:rStyle w:val="Hyperlink"/>
            <w:rFonts w:ascii="Arial" w:hAnsi="Arial" w:cs="Arial"/>
            <w:color w:val="0B0080"/>
            <w:sz w:val="18"/>
            <w:szCs w:val="18"/>
            <w:lang w:val="sk-SK"/>
          </w:rPr>
          <w:t>Slovenčina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1" w:tooltip="Zemlja – Slovenian" w:history="1">
        <w:r w:rsidR="006A710A">
          <w:rPr>
            <w:rStyle w:val="Hyperlink"/>
            <w:rFonts w:ascii="Arial" w:hAnsi="Arial" w:cs="Arial"/>
            <w:color w:val="0B0080"/>
            <w:sz w:val="18"/>
            <w:szCs w:val="18"/>
            <w:lang w:val="sl-SI"/>
          </w:rPr>
          <w:t>Slovenščina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2" w:tooltip="Ꙁємлꙗ – Church Slavic" w:history="1">
        <w:r w:rsidR="006A710A">
          <w:rPr>
            <w:rStyle w:val="Hyperlink"/>
            <w:rFonts w:ascii="Arial" w:hAnsi="Arial" w:cs="Arial"/>
            <w:color w:val="0B0080"/>
            <w:sz w:val="18"/>
            <w:szCs w:val="18"/>
          </w:rPr>
          <w:t>Словѣньскъ / ⰔⰎⰑⰂⰡⰐⰠⰔⰍⰟ</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3" w:tooltip="Źymja – Silesian" w:history="1">
        <w:r w:rsidR="006A710A">
          <w:rPr>
            <w:rStyle w:val="Hyperlink"/>
            <w:rFonts w:ascii="Arial" w:hAnsi="Arial" w:cs="Arial"/>
            <w:color w:val="0B0080"/>
            <w:sz w:val="18"/>
            <w:szCs w:val="18"/>
          </w:rPr>
          <w:t>Ślůnski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4" w:tooltip="Dhul – Somali" w:history="1">
        <w:r w:rsidR="006A710A">
          <w:rPr>
            <w:rStyle w:val="Hyperlink"/>
            <w:rFonts w:ascii="Arial" w:hAnsi="Arial" w:cs="Arial"/>
            <w:color w:val="0B0080"/>
            <w:sz w:val="18"/>
            <w:szCs w:val="18"/>
            <w:lang w:val="so-SO"/>
          </w:rPr>
          <w:t>Soomaaliga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5" w:tooltip="زەوی – Central Kurdish" w:history="1">
        <w:r w:rsidR="006A710A">
          <w:rPr>
            <w:rStyle w:val="Hyperlink"/>
            <w:rFonts w:ascii="Arial" w:hAnsi="Arial" w:cs="Arial"/>
            <w:color w:val="0B0080"/>
            <w:sz w:val="18"/>
            <w:szCs w:val="18"/>
          </w:rPr>
          <w:t>کوردیی ناوەندی</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6" w:tooltip="Земља – Serbian" w:history="1">
        <w:r w:rsidR="006A710A">
          <w:rPr>
            <w:rStyle w:val="Hyperlink"/>
            <w:rFonts w:ascii="Arial" w:hAnsi="Arial" w:cs="Arial"/>
            <w:color w:val="0B0080"/>
            <w:sz w:val="18"/>
            <w:szCs w:val="18"/>
            <w:lang w:val="sr-Latn-RS"/>
          </w:rPr>
          <w:t>Српски / srpski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7" w:tooltip="Zemlja (planet) – Serbo-Croatian" w:history="1">
        <w:r w:rsidR="006A710A">
          <w:rPr>
            <w:rStyle w:val="Hyperlink"/>
            <w:rFonts w:ascii="Arial" w:hAnsi="Arial" w:cs="Arial"/>
            <w:color w:val="0B0080"/>
            <w:sz w:val="18"/>
            <w:szCs w:val="18"/>
            <w:lang w:val="hr-BA"/>
          </w:rPr>
          <w:t>Srpskohrvatski / српскохрватски</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8" w:tooltip="Marcapada – Sundanese" w:history="1">
        <w:r w:rsidR="006A710A">
          <w:rPr>
            <w:rStyle w:val="Hyperlink"/>
            <w:rFonts w:ascii="Arial" w:hAnsi="Arial" w:cs="Arial"/>
            <w:color w:val="0B0080"/>
            <w:sz w:val="18"/>
            <w:szCs w:val="18"/>
          </w:rPr>
          <w:t>Basa Sunda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399" w:tooltip="Maa – Finnish" w:history="1">
        <w:r w:rsidR="006A710A">
          <w:rPr>
            <w:rStyle w:val="Hyperlink"/>
            <w:rFonts w:ascii="Arial" w:hAnsi="Arial" w:cs="Arial"/>
            <w:color w:val="0B0080"/>
            <w:sz w:val="18"/>
            <w:szCs w:val="18"/>
            <w:lang w:val="fi-FI"/>
          </w:rPr>
          <w:t>Suomi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0" w:tooltip="Jorden – Swedish" w:history="1">
        <w:r w:rsidR="006A710A">
          <w:rPr>
            <w:rStyle w:val="Hyperlink"/>
            <w:rFonts w:ascii="Arial" w:hAnsi="Arial" w:cs="Arial"/>
            <w:color w:val="0B0080"/>
            <w:sz w:val="18"/>
            <w:szCs w:val="18"/>
            <w:lang w:val="sv-SE"/>
          </w:rPr>
          <w:t>Svenska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1" w:tooltip="Daigdig – Tagalog" w:history="1">
        <w:r w:rsidR="006A710A">
          <w:rPr>
            <w:rStyle w:val="Hyperlink"/>
            <w:rFonts w:ascii="Arial" w:hAnsi="Arial" w:cs="Arial"/>
            <w:color w:val="0B0080"/>
            <w:sz w:val="18"/>
            <w:szCs w:val="18"/>
          </w:rPr>
          <w:t>Tagalog</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2" w:tooltip="புவி – Tamil" w:history="1">
        <w:r w:rsidR="006A710A">
          <w:rPr>
            <w:rStyle w:val="Hyperlink"/>
            <w:rFonts w:ascii="Arial" w:hAnsi="Arial" w:cs="Latha" w:hint="cs"/>
            <w:color w:val="0B0080"/>
            <w:sz w:val="18"/>
            <w:szCs w:val="18"/>
            <w:cs/>
            <w:lang w:bidi="ta-IN"/>
          </w:rPr>
          <w:t>தமிழ்</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3" w:tooltip="Tagnit – Kabyle" w:history="1">
        <w:r w:rsidR="006A710A">
          <w:rPr>
            <w:rStyle w:val="Hyperlink"/>
            <w:rFonts w:ascii="Arial" w:hAnsi="Arial" w:cs="Arial"/>
            <w:color w:val="0B0080"/>
            <w:sz w:val="18"/>
            <w:szCs w:val="18"/>
          </w:rPr>
          <w:t>Taqbaylit</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4" w:tooltip="Җир – Tatar" w:history="1">
        <w:r w:rsidR="006A710A">
          <w:rPr>
            <w:rStyle w:val="Hyperlink"/>
            <w:rFonts w:ascii="Arial" w:hAnsi="Arial" w:cs="Arial"/>
            <w:color w:val="0B0080"/>
            <w:sz w:val="18"/>
            <w:szCs w:val="18"/>
            <w:lang w:val="tt-RU"/>
          </w:rPr>
          <w:t>Татарча/tatarça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5" w:tooltip="భూమి – Telugu" w:history="1">
        <w:r w:rsidR="006A710A">
          <w:rPr>
            <w:rStyle w:val="Hyperlink"/>
            <w:rFonts w:ascii="Arial" w:hAnsi="Arial" w:cs="Gautami" w:hint="cs"/>
            <w:color w:val="0B0080"/>
            <w:sz w:val="18"/>
            <w:szCs w:val="18"/>
            <w:cs/>
            <w:lang w:bidi="te-IN"/>
          </w:rPr>
          <w:t>తెలుగు</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6" w:tooltip="Rai – Tetum" w:history="1">
        <w:r w:rsidR="006A710A">
          <w:rPr>
            <w:rStyle w:val="Hyperlink"/>
            <w:rFonts w:ascii="Arial" w:hAnsi="Arial" w:cs="Arial"/>
            <w:color w:val="0B0080"/>
            <w:sz w:val="18"/>
            <w:szCs w:val="18"/>
          </w:rPr>
          <w:t>Tetun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7" w:tooltip="โลก (ดาวเคราะห์) – Thai" w:history="1">
        <w:r w:rsidR="006A710A">
          <w:rPr>
            <w:rStyle w:val="Hyperlink"/>
            <w:rFonts w:ascii="Arial" w:hAnsi="Arial" w:cs="Angsana New" w:hint="cs"/>
            <w:color w:val="0B0080"/>
            <w:sz w:val="18"/>
            <w:szCs w:val="18"/>
            <w:cs/>
            <w:lang w:bidi="th-TH"/>
          </w:rPr>
          <w:t>ไทย</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8" w:tooltip="Замин – Tajik" w:history="1">
        <w:r w:rsidR="006A710A">
          <w:rPr>
            <w:rStyle w:val="Hyperlink"/>
            <w:rFonts w:ascii="Arial" w:hAnsi="Arial" w:cs="Arial"/>
            <w:color w:val="0B0080"/>
            <w:sz w:val="18"/>
            <w:szCs w:val="18"/>
            <w:lang w:val="tg-Cyrl-TJ"/>
          </w:rPr>
          <w:t>Тоҷикӣ</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09" w:tooltip="ᎡᎶᎯ – Cherokee" w:history="1">
        <w:r w:rsidR="006A710A">
          <w:rPr>
            <w:rStyle w:val="Hyperlink"/>
            <w:rFonts w:ascii="Plantagenet Cherokee" w:hAnsi="Plantagenet Cherokee" w:cs="Plantagenet Cherokee"/>
            <w:color w:val="0B0080"/>
            <w:sz w:val="18"/>
            <w:szCs w:val="18"/>
            <w:lang w:val="chr-US"/>
          </w:rPr>
          <w:t>ᏣᎳᎩ</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0" w:tooltip="Dünya – Turkish" w:history="1">
        <w:r w:rsidR="006A710A">
          <w:rPr>
            <w:rStyle w:val="Hyperlink"/>
            <w:rFonts w:ascii="Arial" w:hAnsi="Arial" w:cs="Arial"/>
            <w:color w:val="0B0080"/>
            <w:sz w:val="18"/>
            <w:szCs w:val="18"/>
            <w:lang w:val="tr-TR"/>
          </w:rPr>
          <w:t>Türkçe</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1" w:tooltip="Ýer – Turkmen" w:history="1">
        <w:r w:rsidR="006A710A">
          <w:rPr>
            <w:rStyle w:val="Hyperlink"/>
            <w:rFonts w:ascii="Arial" w:hAnsi="Arial" w:cs="Arial"/>
            <w:color w:val="0B0080"/>
            <w:sz w:val="18"/>
            <w:szCs w:val="18"/>
            <w:lang w:val="tk-TM"/>
          </w:rPr>
          <w:t>Türkmençe</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2" w:tooltip="Чер – Tuvinian" w:history="1">
        <w:r w:rsidR="006A710A">
          <w:rPr>
            <w:rStyle w:val="Hyperlink"/>
            <w:rFonts w:ascii="Arial" w:hAnsi="Arial" w:cs="Arial"/>
            <w:color w:val="0B0080"/>
            <w:sz w:val="18"/>
            <w:szCs w:val="18"/>
          </w:rPr>
          <w:t>Тыва дыл</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3" w:tooltip="Земля – Ukrainian" w:history="1">
        <w:r w:rsidR="006A710A">
          <w:rPr>
            <w:rStyle w:val="Hyperlink"/>
            <w:rFonts w:ascii="Arial" w:hAnsi="Arial" w:cs="Arial"/>
            <w:color w:val="0B0080"/>
            <w:sz w:val="18"/>
            <w:szCs w:val="18"/>
            <w:lang w:val="uk-UA"/>
          </w:rPr>
          <w:t>Українська</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4" w:tooltip="زمین – Urdu" w:history="1">
        <w:r w:rsidR="006A710A">
          <w:rPr>
            <w:rStyle w:val="Hyperlink"/>
            <w:rFonts w:ascii="Arial" w:hAnsi="Arial" w:cs="Arial" w:hint="cs"/>
            <w:color w:val="0B0080"/>
            <w:sz w:val="18"/>
            <w:szCs w:val="18"/>
            <w:lang w:bidi="ur-PK"/>
          </w:rPr>
          <w:t>اردو</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5" w:tooltip="يەر شارى – Uyghur" w:history="1">
        <w:r w:rsidR="006A710A">
          <w:rPr>
            <w:rStyle w:val="Hyperlink"/>
            <w:rFonts w:ascii="Arial" w:hAnsi="Arial" w:cs="Arial"/>
            <w:color w:val="0B0080"/>
            <w:sz w:val="18"/>
            <w:szCs w:val="18"/>
          </w:rPr>
          <w:t>ئۇيغۇرچە / Uyghurche</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6" w:tooltip="Giuznamh – Zhuang" w:history="1">
        <w:r w:rsidR="006A710A">
          <w:rPr>
            <w:rStyle w:val="Hyperlink"/>
            <w:rFonts w:ascii="Arial" w:hAnsi="Arial" w:cs="Arial"/>
            <w:color w:val="0B0080"/>
            <w:sz w:val="18"/>
            <w:szCs w:val="18"/>
          </w:rPr>
          <w:t>Vahcuengh</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7" w:tooltip="Tera – Venetian" w:history="1">
        <w:r w:rsidR="006A710A">
          <w:rPr>
            <w:rStyle w:val="Hyperlink"/>
            <w:rFonts w:ascii="Arial" w:hAnsi="Arial" w:cs="Arial"/>
            <w:color w:val="0B0080"/>
            <w:sz w:val="18"/>
            <w:szCs w:val="18"/>
          </w:rPr>
          <w:t>Vèneto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8" w:tooltip="Ma – Veps" w:history="1">
        <w:r w:rsidR="006A710A">
          <w:rPr>
            <w:rStyle w:val="Hyperlink"/>
            <w:rFonts w:ascii="Arial" w:hAnsi="Arial" w:cs="Arial"/>
            <w:color w:val="0B0080"/>
            <w:sz w:val="18"/>
            <w:szCs w:val="18"/>
          </w:rPr>
          <w:t>Vepsän kel’</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19" w:tooltip="Trái Đất – Vietnamese" w:history="1">
        <w:r w:rsidR="006A710A">
          <w:rPr>
            <w:rStyle w:val="Hyperlink"/>
            <w:rFonts w:ascii="Arial" w:hAnsi="Arial" w:cs="Arial"/>
            <w:color w:val="0B0080"/>
            <w:sz w:val="18"/>
            <w:szCs w:val="18"/>
            <w:lang w:val="vi-VN"/>
          </w:rPr>
          <w:t>Tiếng Việt</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0" w:tooltip="Tal – Volapük" w:history="1">
        <w:r w:rsidR="006A710A">
          <w:rPr>
            <w:rStyle w:val="Hyperlink"/>
            <w:rFonts w:ascii="Arial" w:hAnsi="Arial" w:cs="Arial"/>
            <w:color w:val="0B0080"/>
            <w:sz w:val="18"/>
            <w:szCs w:val="18"/>
          </w:rPr>
          <w:t>Volapük</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1" w:tooltip="Maa (hod'otäht) – Võro" w:history="1">
        <w:r w:rsidR="006A710A">
          <w:rPr>
            <w:rStyle w:val="Hyperlink"/>
            <w:rFonts w:ascii="Arial" w:hAnsi="Arial" w:cs="Arial"/>
            <w:color w:val="0B0080"/>
            <w:sz w:val="18"/>
            <w:szCs w:val="18"/>
          </w:rPr>
          <w:t>Võro</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2" w:tooltip="Daegne – Walloon" w:history="1">
        <w:r w:rsidR="006A710A">
          <w:rPr>
            <w:rStyle w:val="Hyperlink"/>
            <w:rFonts w:ascii="Arial" w:hAnsi="Arial" w:cs="Arial"/>
            <w:color w:val="0B0080"/>
            <w:sz w:val="18"/>
            <w:szCs w:val="18"/>
          </w:rPr>
          <w:t>Walon</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3" w:tooltip="坤輿 – Classical Chinese" w:history="1">
        <w:r w:rsidR="006A710A">
          <w:rPr>
            <w:rStyle w:val="Hyperlink"/>
            <w:rFonts w:ascii="MS Gothic" w:eastAsia="MS Gothic" w:hAnsi="MS Gothic" w:cs="MS Gothic" w:hint="eastAsia"/>
            <w:color w:val="0B0080"/>
            <w:sz w:val="18"/>
            <w:szCs w:val="18"/>
          </w:rPr>
          <w:t>文言</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4" w:tooltip="Eirde (planete) – West Flemish" w:history="1">
        <w:r w:rsidR="006A710A">
          <w:rPr>
            <w:rStyle w:val="Hyperlink"/>
            <w:rFonts w:ascii="Arial" w:hAnsi="Arial" w:cs="Arial"/>
            <w:color w:val="0B0080"/>
            <w:sz w:val="18"/>
            <w:szCs w:val="18"/>
          </w:rPr>
          <w:t>West-Vlams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5" w:tooltip="Kalibotan – Waray" w:history="1">
        <w:r w:rsidR="006A710A">
          <w:rPr>
            <w:rStyle w:val="Hyperlink"/>
            <w:rFonts w:ascii="Arial" w:hAnsi="Arial" w:cs="Arial"/>
            <w:color w:val="0B0080"/>
            <w:sz w:val="18"/>
            <w:szCs w:val="18"/>
          </w:rPr>
          <w:t>Winaray</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6" w:tooltip="Suuf – Wolof" w:history="1">
        <w:r w:rsidR="006A710A">
          <w:rPr>
            <w:rStyle w:val="Hyperlink"/>
            <w:rFonts w:ascii="Arial" w:hAnsi="Arial" w:cs="Arial"/>
            <w:color w:val="0B0080"/>
            <w:sz w:val="18"/>
            <w:szCs w:val="18"/>
          </w:rPr>
          <w:t>Wolof</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7" w:tooltip="地球 – Wu Chinese" w:history="1">
        <w:r w:rsidR="006A710A">
          <w:rPr>
            <w:rStyle w:val="Hyperlink"/>
            <w:rFonts w:ascii="MS Gothic" w:eastAsia="MS Gothic" w:hAnsi="MS Gothic" w:cs="MS Gothic" w:hint="eastAsia"/>
            <w:color w:val="0B0080"/>
            <w:sz w:val="18"/>
            <w:szCs w:val="18"/>
          </w:rPr>
          <w:t>吴</w:t>
        </w:r>
        <w:r w:rsidR="006A710A">
          <w:rPr>
            <w:rStyle w:val="Hyperlink"/>
            <w:rFonts w:ascii="MingLiU" w:eastAsia="MingLiU" w:hAnsi="MingLiU" w:cs="MingLiU" w:hint="eastAsia"/>
            <w:color w:val="0B0080"/>
            <w:sz w:val="18"/>
            <w:szCs w:val="18"/>
          </w:rPr>
          <w:t>语</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8" w:tooltip="Misava – Tsonga" w:history="1">
        <w:r w:rsidR="006A710A">
          <w:rPr>
            <w:rStyle w:val="Hyperlink"/>
            <w:rFonts w:ascii="Arial" w:hAnsi="Arial" w:cs="Arial"/>
            <w:color w:val="0B0080"/>
            <w:sz w:val="18"/>
            <w:szCs w:val="18"/>
            <w:lang w:val="ts-ZA"/>
          </w:rPr>
          <w:t>Xitsonga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29" w:tooltip="ערד-פלאנעט – Yiddish" w:history="1">
        <w:r w:rsidR="006A710A">
          <w:rPr>
            <w:rStyle w:val="Hyperlink"/>
            <w:rFonts w:ascii="Arial" w:hAnsi="Arial" w:cs="Arial" w:hint="cs"/>
            <w:color w:val="0B0080"/>
            <w:sz w:val="18"/>
            <w:szCs w:val="18"/>
            <w:lang w:bidi="yi-Hebr"/>
          </w:rPr>
          <w:t>ייִדיש</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30" w:tooltip="Ayé – Yoruba" w:history="1">
        <w:r w:rsidR="006A710A">
          <w:rPr>
            <w:rStyle w:val="Hyperlink"/>
            <w:rFonts w:ascii="Arial" w:hAnsi="Arial" w:cs="Arial"/>
            <w:color w:val="0B0080"/>
            <w:sz w:val="18"/>
            <w:szCs w:val="18"/>
            <w:lang w:val="yo-NG"/>
          </w:rPr>
          <w:t>Yorùbá</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31" w:tooltip="地球 – Cantonese" w:history="1">
        <w:r w:rsidR="006A710A">
          <w:rPr>
            <w:rStyle w:val="Hyperlink"/>
            <w:rFonts w:ascii="MingLiU" w:eastAsia="MingLiU" w:hAnsi="MingLiU" w:cs="MingLiU" w:hint="eastAsia"/>
            <w:color w:val="0B0080"/>
            <w:sz w:val="18"/>
            <w:szCs w:val="18"/>
          </w:rPr>
          <w:t>粵語</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32" w:tooltip="Dınya – Zazaki" w:history="1">
        <w:r w:rsidR="006A710A">
          <w:rPr>
            <w:rStyle w:val="Hyperlink"/>
            <w:rFonts w:ascii="Arial" w:hAnsi="Arial" w:cs="Arial"/>
            <w:color w:val="0B0080"/>
            <w:sz w:val="18"/>
            <w:szCs w:val="18"/>
          </w:rPr>
          <w:t>Zazaki</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33" w:tooltip="Aerde – Zeelandic" w:history="1">
        <w:r w:rsidR="006A710A">
          <w:rPr>
            <w:rStyle w:val="Hyperlink"/>
            <w:rFonts w:ascii="Arial" w:hAnsi="Arial" w:cs="Arial"/>
            <w:color w:val="0B0080"/>
            <w:sz w:val="18"/>
            <w:szCs w:val="18"/>
          </w:rPr>
          <w:t>Zeêuws</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34" w:tooltip="Žemė – Samogitian" w:history="1">
        <w:r w:rsidR="006A710A">
          <w:rPr>
            <w:rStyle w:val="Hyperlink"/>
            <w:rFonts w:ascii="Arial" w:hAnsi="Arial" w:cs="Arial"/>
            <w:color w:val="0B0080"/>
            <w:sz w:val="18"/>
            <w:szCs w:val="18"/>
          </w:rPr>
          <w:t>Žemaitėška</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35" w:tooltip="地球 – Chinese" w:history="1">
        <w:r w:rsidR="006A710A">
          <w:rPr>
            <w:rStyle w:val="Hyperlink"/>
            <w:rFonts w:ascii="MS Gothic" w:eastAsia="MS Gothic" w:hAnsi="MS Gothic" w:cs="MS Gothic" w:hint="eastAsia"/>
            <w:color w:val="0B0080"/>
            <w:sz w:val="18"/>
            <w:szCs w:val="18"/>
            <w:lang w:eastAsia="zh-Hans"/>
          </w:rPr>
          <w:t>中文</w:t>
        </w:r>
      </w:hyperlink>
    </w:p>
    <w:p w:rsidR="006A710A" w:rsidRDefault="00EE5D4C" w:rsidP="006A710A">
      <w:pPr>
        <w:numPr>
          <w:ilvl w:val="0"/>
          <w:numId w:val="28"/>
        </w:numPr>
        <w:spacing w:after="0" w:line="270" w:lineRule="atLeast"/>
        <w:ind w:left="0"/>
        <w:rPr>
          <w:rFonts w:ascii="Arial" w:hAnsi="Arial" w:cs="Arial"/>
          <w:color w:val="000000"/>
          <w:sz w:val="18"/>
          <w:szCs w:val="18"/>
        </w:rPr>
      </w:pPr>
      <w:hyperlink r:id="rId2436" w:tooltip="पृथ्वी – Maithili" w:history="1">
        <w:r w:rsidR="006A710A">
          <w:rPr>
            <w:rStyle w:val="Hyperlink"/>
            <w:rFonts w:ascii="Mangal" w:hAnsi="Mangal" w:cs="Mangal"/>
            <w:color w:val="0B0080"/>
            <w:sz w:val="18"/>
            <w:szCs w:val="18"/>
          </w:rPr>
          <w:t>मैथिली</w:t>
        </w:r>
      </w:hyperlink>
    </w:p>
    <w:p w:rsidR="006A710A" w:rsidRDefault="00EE5D4C" w:rsidP="006A710A">
      <w:pPr>
        <w:spacing w:line="240" w:lineRule="auto"/>
        <w:rPr>
          <w:rFonts w:ascii="Arial" w:hAnsi="Arial" w:cs="Arial"/>
          <w:color w:val="000000"/>
          <w:sz w:val="24"/>
          <w:szCs w:val="24"/>
        </w:rPr>
      </w:pPr>
      <w:hyperlink r:id="rId2437" w:anchor="sitelinks-wikipedia" w:tooltip="Edit interlanguage links" w:history="1">
        <w:r w:rsidR="006A710A">
          <w:rPr>
            <w:rStyle w:val="Hyperlink"/>
            <w:rFonts w:ascii="Arial" w:hAnsi="Arial" w:cs="Arial"/>
            <w:sz w:val="18"/>
            <w:szCs w:val="18"/>
          </w:rPr>
          <w:t>Edit links</w:t>
        </w:r>
      </w:hyperlink>
    </w:p>
    <w:p w:rsidR="006A710A" w:rsidRDefault="006A710A" w:rsidP="006A710A">
      <w:pPr>
        <w:numPr>
          <w:ilvl w:val="0"/>
          <w:numId w:val="29"/>
        </w:numPr>
        <w:spacing w:after="0" w:line="336" w:lineRule="atLeast"/>
        <w:ind w:left="0"/>
        <w:rPr>
          <w:rFonts w:ascii="Arial" w:hAnsi="Arial" w:cs="Arial"/>
          <w:color w:val="333333"/>
          <w:sz w:val="17"/>
          <w:szCs w:val="17"/>
        </w:rPr>
      </w:pPr>
      <w:r>
        <w:rPr>
          <w:rFonts w:ascii="Arial" w:hAnsi="Arial" w:cs="Arial"/>
          <w:color w:val="333333"/>
          <w:sz w:val="17"/>
          <w:szCs w:val="17"/>
        </w:rPr>
        <w:t>This page was last modified on 14 July 2016, at 20:19.</w:t>
      </w:r>
    </w:p>
    <w:p w:rsidR="006A710A" w:rsidRDefault="006A710A" w:rsidP="006A710A">
      <w:pPr>
        <w:numPr>
          <w:ilvl w:val="0"/>
          <w:numId w:val="29"/>
        </w:numPr>
        <w:spacing w:after="0" w:line="336" w:lineRule="atLeast"/>
        <w:ind w:left="0"/>
        <w:rPr>
          <w:rFonts w:ascii="Arial" w:hAnsi="Arial" w:cs="Arial"/>
          <w:color w:val="333333"/>
          <w:sz w:val="17"/>
          <w:szCs w:val="17"/>
        </w:rPr>
      </w:pPr>
      <w:r>
        <w:rPr>
          <w:rFonts w:ascii="Arial" w:hAnsi="Arial" w:cs="Arial"/>
          <w:color w:val="333333"/>
          <w:sz w:val="17"/>
          <w:szCs w:val="17"/>
        </w:rPr>
        <w:t>Text is available under the</w:t>
      </w:r>
      <w:r>
        <w:rPr>
          <w:rStyle w:val="apple-converted-space"/>
          <w:rFonts w:ascii="Arial" w:hAnsi="Arial" w:cs="Arial"/>
          <w:color w:val="333333"/>
          <w:sz w:val="17"/>
          <w:szCs w:val="17"/>
        </w:rPr>
        <w:t> </w:t>
      </w:r>
      <w:hyperlink r:id="rId2438" w:history="1">
        <w:r>
          <w:rPr>
            <w:rStyle w:val="Hyperlink"/>
            <w:rFonts w:ascii="Arial" w:hAnsi="Arial" w:cs="Arial"/>
            <w:color w:val="0B0080"/>
            <w:sz w:val="17"/>
            <w:szCs w:val="17"/>
          </w:rPr>
          <w:t>Creative Commons Attribution-ShareAlike License</w:t>
        </w:r>
      </w:hyperlink>
      <w:r>
        <w:rPr>
          <w:rFonts w:ascii="Arial" w:hAnsi="Arial" w:cs="Arial"/>
          <w:color w:val="333333"/>
          <w:sz w:val="17"/>
          <w:szCs w:val="17"/>
        </w:rPr>
        <w:t>; additional terms may apply. By using this site, you agree to the</w:t>
      </w:r>
      <w:r>
        <w:rPr>
          <w:rStyle w:val="apple-converted-space"/>
          <w:rFonts w:ascii="Arial" w:hAnsi="Arial" w:cs="Arial"/>
          <w:color w:val="333333"/>
          <w:sz w:val="17"/>
          <w:szCs w:val="17"/>
        </w:rPr>
        <w:t> </w:t>
      </w:r>
      <w:hyperlink r:id="rId2439" w:history="1">
        <w:r>
          <w:rPr>
            <w:rStyle w:val="Hyperlink"/>
            <w:rFonts w:ascii="Arial" w:hAnsi="Arial" w:cs="Arial"/>
            <w:color w:val="0B0080"/>
            <w:sz w:val="17"/>
            <w:szCs w:val="17"/>
          </w:rPr>
          <w:t>Terms of Use</w:t>
        </w:r>
      </w:hyperlink>
      <w:r>
        <w:rPr>
          <w:rStyle w:val="apple-converted-space"/>
          <w:rFonts w:ascii="Arial" w:hAnsi="Arial" w:cs="Arial"/>
          <w:color w:val="333333"/>
          <w:sz w:val="17"/>
          <w:szCs w:val="17"/>
        </w:rPr>
        <w:t> </w:t>
      </w:r>
      <w:r>
        <w:rPr>
          <w:rFonts w:ascii="Arial" w:hAnsi="Arial" w:cs="Arial"/>
          <w:color w:val="333333"/>
          <w:sz w:val="17"/>
          <w:szCs w:val="17"/>
        </w:rPr>
        <w:t>and</w:t>
      </w:r>
      <w:r>
        <w:rPr>
          <w:rStyle w:val="apple-converted-space"/>
          <w:rFonts w:ascii="Arial" w:hAnsi="Arial" w:cs="Arial"/>
          <w:color w:val="333333"/>
          <w:sz w:val="17"/>
          <w:szCs w:val="17"/>
        </w:rPr>
        <w:t> </w:t>
      </w:r>
      <w:hyperlink r:id="rId2440" w:history="1">
        <w:r>
          <w:rPr>
            <w:rStyle w:val="Hyperlink"/>
            <w:rFonts w:ascii="Arial" w:hAnsi="Arial" w:cs="Arial"/>
            <w:color w:val="0B0080"/>
            <w:sz w:val="17"/>
            <w:szCs w:val="17"/>
          </w:rPr>
          <w:t>Privacy Policy</w:t>
        </w:r>
      </w:hyperlink>
      <w:r>
        <w:rPr>
          <w:rFonts w:ascii="Arial" w:hAnsi="Arial" w:cs="Arial"/>
          <w:color w:val="333333"/>
          <w:sz w:val="17"/>
          <w:szCs w:val="17"/>
        </w:rPr>
        <w:t>. Wikipedia® is a registered trademark of the</w:t>
      </w:r>
      <w:r>
        <w:rPr>
          <w:rStyle w:val="apple-converted-space"/>
          <w:rFonts w:ascii="Arial" w:hAnsi="Arial" w:cs="Arial"/>
          <w:color w:val="333333"/>
          <w:sz w:val="17"/>
          <w:szCs w:val="17"/>
        </w:rPr>
        <w:t> </w:t>
      </w:r>
      <w:hyperlink r:id="rId2441" w:history="1">
        <w:r>
          <w:rPr>
            <w:rStyle w:val="Hyperlink"/>
            <w:rFonts w:ascii="Arial" w:hAnsi="Arial" w:cs="Arial"/>
            <w:color w:val="0B0080"/>
            <w:sz w:val="17"/>
            <w:szCs w:val="17"/>
          </w:rPr>
          <w:t>Wikimedia Foundation, Inc.</w:t>
        </w:r>
      </w:hyperlink>
      <w:r>
        <w:rPr>
          <w:rFonts w:ascii="Arial" w:hAnsi="Arial" w:cs="Arial"/>
          <w:color w:val="333333"/>
          <w:sz w:val="17"/>
          <w:szCs w:val="17"/>
        </w:rPr>
        <w:t>, a non-profit organization.</w:t>
      </w:r>
    </w:p>
    <w:p w:rsidR="006A710A" w:rsidRDefault="00EE5D4C" w:rsidP="006A710A">
      <w:pPr>
        <w:numPr>
          <w:ilvl w:val="0"/>
          <w:numId w:val="30"/>
        </w:numPr>
        <w:spacing w:after="0" w:line="480" w:lineRule="atLeast"/>
        <w:ind w:left="0" w:right="240"/>
        <w:rPr>
          <w:rFonts w:ascii="Arial" w:hAnsi="Arial" w:cs="Arial"/>
          <w:color w:val="333333"/>
          <w:sz w:val="17"/>
          <w:szCs w:val="17"/>
        </w:rPr>
      </w:pPr>
      <w:hyperlink r:id="rId2442" w:tooltip="wmf:Privacy policy" w:history="1">
        <w:r w:rsidR="006A710A">
          <w:rPr>
            <w:rStyle w:val="Hyperlink"/>
            <w:rFonts w:ascii="Arial" w:hAnsi="Arial" w:cs="Arial"/>
            <w:color w:val="0B0080"/>
            <w:sz w:val="17"/>
            <w:szCs w:val="17"/>
          </w:rPr>
          <w:t>Privacy policy</w:t>
        </w:r>
      </w:hyperlink>
    </w:p>
    <w:p w:rsidR="006A710A" w:rsidRDefault="00EE5D4C" w:rsidP="006A710A">
      <w:pPr>
        <w:numPr>
          <w:ilvl w:val="0"/>
          <w:numId w:val="30"/>
        </w:numPr>
        <w:spacing w:after="0" w:line="480" w:lineRule="atLeast"/>
        <w:ind w:left="0" w:right="240"/>
        <w:rPr>
          <w:rFonts w:ascii="Arial" w:hAnsi="Arial" w:cs="Arial"/>
          <w:color w:val="333333"/>
          <w:sz w:val="17"/>
          <w:szCs w:val="17"/>
        </w:rPr>
      </w:pPr>
      <w:hyperlink r:id="rId2443" w:tooltip="Wikipedia:About" w:history="1">
        <w:r w:rsidR="006A710A">
          <w:rPr>
            <w:rStyle w:val="Hyperlink"/>
            <w:rFonts w:ascii="Arial" w:hAnsi="Arial" w:cs="Arial"/>
            <w:color w:val="0B0080"/>
            <w:sz w:val="17"/>
            <w:szCs w:val="17"/>
          </w:rPr>
          <w:t>About Wikipedia</w:t>
        </w:r>
      </w:hyperlink>
    </w:p>
    <w:p w:rsidR="006A710A" w:rsidRDefault="00EE5D4C" w:rsidP="006A710A">
      <w:pPr>
        <w:numPr>
          <w:ilvl w:val="0"/>
          <w:numId w:val="30"/>
        </w:numPr>
        <w:spacing w:after="0" w:line="480" w:lineRule="atLeast"/>
        <w:ind w:left="0" w:right="240"/>
        <w:rPr>
          <w:rFonts w:ascii="Arial" w:hAnsi="Arial" w:cs="Arial"/>
          <w:color w:val="333333"/>
          <w:sz w:val="17"/>
          <w:szCs w:val="17"/>
        </w:rPr>
      </w:pPr>
      <w:hyperlink r:id="rId2444" w:tooltip="Wikipedia:General disclaimer" w:history="1">
        <w:r w:rsidR="006A710A">
          <w:rPr>
            <w:rStyle w:val="Hyperlink"/>
            <w:rFonts w:ascii="Arial" w:hAnsi="Arial" w:cs="Arial"/>
            <w:color w:val="0B0080"/>
            <w:sz w:val="17"/>
            <w:szCs w:val="17"/>
          </w:rPr>
          <w:t>Disclaimers</w:t>
        </w:r>
      </w:hyperlink>
    </w:p>
    <w:p w:rsidR="006A710A" w:rsidRDefault="00EE5D4C" w:rsidP="006A710A">
      <w:pPr>
        <w:numPr>
          <w:ilvl w:val="0"/>
          <w:numId w:val="30"/>
        </w:numPr>
        <w:spacing w:after="0" w:line="480" w:lineRule="atLeast"/>
        <w:ind w:left="0" w:right="240"/>
        <w:rPr>
          <w:rFonts w:ascii="Arial" w:hAnsi="Arial" w:cs="Arial"/>
          <w:color w:val="333333"/>
          <w:sz w:val="17"/>
          <w:szCs w:val="17"/>
        </w:rPr>
      </w:pPr>
      <w:hyperlink r:id="rId2445" w:history="1">
        <w:r w:rsidR="006A710A">
          <w:rPr>
            <w:rStyle w:val="Hyperlink"/>
            <w:rFonts w:ascii="Arial" w:hAnsi="Arial" w:cs="Arial"/>
            <w:color w:val="0B0080"/>
            <w:sz w:val="17"/>
            <w:szCs w:val="17"/>
          </w:rPr>
          <w:t>Contact Wikipedia</w:t>
        </w:r>
      </w:hyperlink>
    </w:p>
    <w:p w:rsidR="006A710A" w:rsidRDefault="00EE5D4C" w:rsidP="006A710A">
      <w:pPr>
        <w:numPr>
          <w:ilvl w:val="0"/>
          <w:numId w:val="30"/>
        </w:numPr>
        <w:spacing w:after="0" w:line="480" w:lineRule="atLeast"/>
        <w:ind w:left="0" w:right="240"/>
        <w:rPr>
          <w:rFonts w:ascii="Arial" w:hAnsi="Arial" w:cs="Arial"/>
          <w:color w:val="333333"/>
          <w:sz w:val="17"/>
          <w:szCs w:val="17"/>
        </w:rPr>
      </w:pPr>
      <w:hyperlink r:id="rId2446" w:history="1">
        <w:r w:rsidR="006A710A">
          <w:rPr>
            <w:rStyle w:val="Hyperlink"/>
            <w:rFonts w:ascii="Arial" w:hAnsi="Arial" w:cs="Arial"/>
            <w:color w:val="0B0080"/>
            <w:sz w:val="17"/>
            <w:szCs w:val="17"/>
          </w:rPr>
          <w:t>Developers</w:t>
        </w:r>
      </w:hyperlink>
    </w:p>
    <w:p w:rsidR="006A710A" w:rsidRDefault="00EE5D4C" w:rsidP="006A710A">
      <w:pPr>
        <w:numPr>
          <w:ilvl w:val="0"/>
          <w:numId w:val="30"/>
        </w:numPr>
        <w:spacing w:after="0" w:line="480" w:lineRule="atLeast"/>
        <w:ind w:left="0" w:right="240"/>
        <w:rPr>
          <w:rFonts w:ascii="Arial" w:hAnsi="Arial" w:cs="Arial"/>
          <w:color w:val="333333"/>
          <w:sz w:val="17"/>
          <w:szCs w:val="17"/>
        </w:rPr>
      </w:pPr>
      <w:hyperlink r:id="rId2447" w:history="1">
        <w:r w:rsidR="006A710A">
          <w:rPr>
            <w:rStyle w:val="Hyperlink"/>
            <w:rFonts w:ascii="Arial" w:hAnsi="Arial" w:cs="Arial"/>
            <w:color w:val="0B0080"/>
            <w:sz w:val="17"/>
            <w:szCs w:val="17"/>
          </w:rPr>
          <w:t>Cookie statement</w:t>
        </w:r>
      </w:hyperlink>
    </w:p>
    <w:p w:rsidR="006A710A" w:rsidRDefault="00EE5D4C" w:rsidP="006A710A">
      <w:pPr>
        <w:numPr>
          <w:ilvl w:val="0"/>
          <w:numId w:val="30"/>
        </w:numPr>
        <w:spacing w:after="0" w:line="480" w:lineRule="atLeast"/>
        <w:ind w:left="0" w:right="240"/>
        <w:rPr>
          <w:rFonts w:ascii="Arial" w:hAnsi="Arial" w:cs="Arial"/>
          <w:color w:val="333333"/>
          <w:sz w:val="17"/>
          <w:szCs w:val="17"/>
        </w:rPr>
      </w:pPr>
      <w:hyperlink r:id="rId2448" w:history="1">
        <w:r w:rsidR="006A710A">
          <w:rPr>
            <w:rStyle w:val="Hyperlink"/>
            <w:rFonts w:ascii="Arial" w:hAnsi="Arial" w:cs="Arial"/>
            <w:color w:val="0B0080"/>
            <w:sz w:val="17"/>
            <w:szCs w:val="17"/>
          </w:rPr>
          <w:t>Mobile view</w:t>
        </w:r>
      </w:hyperlink>
    </w:p>
    <w:p w:rsidR="006A710A" w:rsidRDefault="006A710A" w:rsidP="006A710A">
      <w:pPr>
        <w:numPr>
          <w:ilvl w:val="0"/>
          <w:numId w:val="31"/>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2" name="Picture 2" descr="Wikimedia Foundation">
              <a:hlinkClick xmlns:a="http://schemas.openxmlformats.org/drawingml/2006/main" r:id="rId2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kimedia Foundation">
                      <a:hlinkClick r:id="rId2449"/>
                    </pic:cNvPr>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6A710A" w:rsidRDefault="006A710A" w:rsidP="006A710A">
      <w:pPr>
        <w:numPr>
          <w:ilvl w:val="0"/>
          <w:numId w:val="31"/>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1" name="Picture 1" descr="Powered by MediaWiki">
              <a:hlinkClick xmlns:a="http://schemas.openxmlformats.org/drawingml/2006/main" r:id="rId2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wered by MediaWiki">
                      <a:hlinkClick r:id="rId2451"/>
                    </pic:cNvPr>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C3311E" w:rsidRDefault="00C3311E" w:rsidP="00C3311E"/>
    <w:p w:rsidR="00C3311E" w:rsidRDefault="00C3311E" w:rsidP="00C3311E">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80975"/>
            <wp:effectExtent l="0" t="0" r="0" b="9525"/>
            <wp:docPr id="87" name="Picture 87" descr="This is a featured article. Click here for more information.">
              <a:hlinkClick xmlns:a="http://schemas.openxmlformats.org/drawingml/2006/main" r:id="rId6" tooltip="&quot;This is a featured article. Click here for more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 featured article. Click here for more information.">
                      <a:hlinkClick r:id="rId6" tooltip="&quot;This is a featured article. Click here for more informatio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C3311E" w:rsidRDefault="00C3311E" w:rsidP="00C3311E">
      <w:pPr>
        <w:shd w:val="clear" w:color="auto" w:fill="FFFFFF"/>
        <w:rPr>
          <w:rFonts w:ascii="Arial" w:hAnsi="Arial" w:cs="Arial"/>
          <w:color w:val="252525"/>
          <w:sz w:val="21"/>
          <w:szCs w:val="21"/>
        </w:rPr>
      </w:pPr>
      <w:r>
        <w:rPr>
          <w:rStyle w:val="apple-converted-space"/>
          <w:rFonts w:ascii="Arial" w:hAnsi="Arial" w:cs="Arial"/>
          <w:color w:val="252525"/>
          <w:sz w:val="21"/>
          <w:szCs w:val="21"/>
        </w:rPr>
        <w:t> </w:t>
      </w:r>
    </w:p>
    <w:p w:rsidR="00C3311E" w:rsidRDefault="00C3311E" w:rsidP="00C3311E">
      <w:pPr>
        <w:shd w:val="clear" w:color="auto" w:fill="FFFFFF"/>
        <w:rPr>
          <w:rFonts w:ascii="Arial" w:hAnsi="Arial" w:cs="Arial"/>
          <w:color w:val="252525"/>
          <w:sz w:val="21"/>
          <w:szCs w:val="21"/>
        </w:rPr>
      </w:pPr>
      <w:r>
        <w:rPr>
          <w:rFonts w:ascii="Arial" w:hAnsi="Arial" w:cs="Arial"/>
          <w:noProof/>
          <w:color w:val="0B0080"/>
          <w:sz w:val="21"/>
          <w:szCs w:val="21"/>
        </w:rPr>
        <w:lastRenderedPageBreak/>
        <w:drawing>
          <wp:inline distT="0" distB="0" distL="0" distR="0">
            <wp:extent cx="190500" cy="190500"/>
            <wp:effectExtent l="0" t="0" r="0" b="0"/>
            <wp:docPr id="86" name="Picture 86" descr="Page semi-protected">
              <a:hlinkClick xmlns:a="http://schemas.openxmlformats.org/drawingml/2006/main" r:id="rId8" tooltip="&quot;This article is semi-prot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semi-protected">
                      <a:hlinkClick r:id="rId8" tooltip="&quot;This article is semi-protected.&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3311E" w:rsidRDefault="00C3311E" w:rsidP="00C3311E">
      <w:pPr>
        <w:pStyle w:val="Heading1"/>
        <w:pBdr>
          <w:bottom w:val="single" w:sz="6" w:space="0" w:color="AAAAAA"/>
        </w:pBdr>
        <w:shd w:val="clear" w:color="auto" w:fill="FFFFFF"/>
        <w:spacing w:before="0" w:beforeAutospacing="0" w:after="60" w:afterAutospacing="0"/>
        <w:rPr>
          <w:rFonts w:ascii="Georgia" w:hAnsi="Georgia" w:cs="Arial"/>
          <w:b w:val="0"/>
          <w:bCs w:val="0"/>
          <w:color w:val="000000"/>
          <w:sz w:val="43"/>
          <w:szCs w:val="43"/>
          <w:lang w:val="en"/>
        </w:rPr>
      </w:pPr>
      <w:r>
        <w:rPr>
          <w:rFonts w:ascii="Georgia" w:hAnsi="Georgia" w:cs="Arial"/>
          <w:b w:val="0"/>
          <w:bCs w:val="0"/>
          <w:color w:val="000000"/>
          <w:sz w:val="43"/>
          <w:szCs w:val="43"/>
          <w:lang w:val="en"/>
        </w:rPr>
        <w:t>Sun</w:t>
      </w:r>
    </w:p>
    <w:p w:rsidR="00C3311E" w:rsidRDefault="00C3311E" w:rsidP="00C3311E">
      <w:pPr>
        <w:shd w:val="clear" w:color="auto" w:fill="FFFFFF"/>
        <w:rPr>
          <w:rFonts w:ascii="Arial" w:hAnsi="Arial" w:cs="Arial"/>
          <w:color w:val="252525"/>
          <w:sz w:val="19"/>
          <w:szCs w:val="19"/>
        </w:rPr>
      </w:pPr>
      <w:r>
        <w:rPr>
          <w:rFonts w:ascii="Arial" w:hAnsi="Arial" w:cs="Arial"/>
          <w:color w:val="252525"/>
          <w:sz w:val="19"/>
          <w:szCs w:val="19"/>
        </w:rPr>
        <w:t>From Wikipedia, the free encyclopedia</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This article is about the star. For other uses, see</w:t>
      </w:r>
      <w:r>
        <w:rPr>
          <w:rStyle w:val="apple-converted-space"/>
          <w:rFonts w:ascii="Arial" w:hAnsi="Arial" w:cs="Arial"/>
          <w:i/>
          <w:iCs/>
          <w:color w:val="252525"/>
          <w:sz w:val="21"/>
          <w:szCs w:val="21"/>
          <w:lang w:val="en"/>
        </w:rPr>
        <w:t> </w:t>
      </w:r>
      <w:hyperlink r:id="rId2453" w:tooltip="Sun (disambiguation)" w:history="1">
        <w:r>
          <w:rPr>
            <w:rStyle w:val="Hyperlink"/>
            <w:rFonts w:ascii="Arial" w:hAnsi="Arial" w:cs="Arial"/>
            <w:i/>
            <w:iCs/>
            <w:color w:val="0B0080"/>
            <w:sz w:val="21"/>
            <w:szCs w:val="21"/>
            <w:lang w:val="en"/>
          </w:rPr>
          <w:t>Sun (disambiguation)</w:t>
        </w:r>
      </w:hyperlink>
      <w:r>
        <w:rPr>
          <w:rFonts w:ascii="Arial" w:hAnsi="Arial" w:cs="Arial"/>
          <w:i/>
          <w:iCs/>
          <w:color w:val="252525"/>
          <w:sz w:val="21"/>
          <w:szCs w:val="21"/>
          <w:lang w:val="en"/>
        </w:rPr>
        <w:t>.</w:t>
      </w:r>
    </w:p>
    <w:tbl>
      <w:tblPr>
        <w:tblW w:w="5280"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911"/>
        <w:gridCol w:w="3369"/>
      </w:tblGrid>
      <w:tr w:rsidR="00C3311E" w:rsidTr="00C3311E">
        <w:tc>
          <w:tcPr>
            <w:tcW w:w="0" w:type="auto"/>
            <w:gridSpan w:val="2"/>
            <w:tcBorders>
              <w:top w:val="nil"/>
              <w:left w:val="nil"/>
              <w:bottom w:val="nil"/>
              <w:right w:val="nil"/>
            </w:tcBorders>
            <w:shd w:val="clear" w:color="auto" w:fill="F9F9F9"/>
            <w:vAlign w:val="center"/>
            <w:hideMark/>
          </w:tcPr>
          <w:p w:rsidR="00C3311E" w:rsidRDefault="00C3311E">
            <w:pPr>
              <w:spacing w:before="120" w:after="120" w:line="360" w:lineRule="atLeast"/>
              <w:jc w:val="center"/>
              <w:rPr>
                <w:b/>
                <w:bCs/>
                <w:color w:val="000000"/>
                <w:sz w:val="23"/>
                <w:szCs w:val="23"/>
              </w:rPr>
            </w:pPr>
            <w:r>
              <w:rPr>
                <w:b/>
                <w:bCs/>
                <w:color w:val="000000"/>
                <w:sz w:val="23"/>
                <w:szCs w:val="23"/>
              </w:rPr>
              <w:t>The Sun</w:t>
            </w:r>
            <w:r>
              <w:rPr>
                <w:rStyle w:val="apple-converted-space"/>
                <w:b/>
                <w:bCs/>
                <w:color w:val="000000"/>
                <w:sz w:val="23"/>
                <w:szCs w:val="23"/>
              </w:rPr>
              <w:t> </w:t>
            </w:r>
            <w:r>
              <w:rPr>
                <w:b/>
                <w:bCs/>
                <w:noProof/>
                <w:color w:val="0B0080"/>
                <w:sz w:val="23"/>
                <w:szCs w:val="23"/>
              </w:rPr>
              <w:drawing>
                <wp:inline distT="0" distB="0" distL="0" distR="0">
                  <wp:extent cx="238125" cy="238125"/>
                  <wp:effectExtent l="0" t="0" r="9525" b="9525"/>
                  <wp:docPr id="85" name="Picture 85" descr="Sun symbol.svg">
                    <a:hlinkClick xmlns:a="http://schemas.openxmlformats.org/drawingml/2006/main" r:id="rId2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 symbol.svg">
                            <a:hlinkClick r:id="rId2454"/>
                          </pic:cNvPr>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C3311E" w:rsidTr="00C3311E">
        <w:tc>
          <w:tcPr>
            <w:tcW w:w="0" w:type="auto"/>
            <w:gridSpan w:val="2"/>
            <w:shd w:val="clear" w:color="auto" w:fill="F9F9F9"/>
            <w:hideMark/>
          </w:tcPr>
          <w:p w:rsidR="00C3311E" w:rsidRDefault="00C3311E">
            <w:pPr>
              <w:spacing w:before="120" w:after="120" w:line="360" w:lineRule="atLeast"/>
              <w:jc w:val="center"/>
              <w:rPr>
                <w:color w:val="000000"/>
                <w:sz w:val="18"/>
                <w:szCs w:val="18"/>
              </w:rPr>
            </w:pPr>
            <w:r>
              <w:rPr>
                <w:noProof/>
                <w:color w:val="0B0080"/>
                <w:sz w:val="18"/>
                <w:szCs w:val="18"/>
              </w:rPr>
              <w:drawing>
                <wp:inline distT="0" distB="0" distL="0" distR="0">
                  <wp:extent cx="2762250" cy="2762250"/>
                  <wp:effectExtent l="0" t="0" r="0" b="0"/>
                  <wp:docPr id="84" name="Picture 84" descr="Sun in February.jpg">
                    <a:hlinkClick xmlns:a="http://schemas.openxmlformats.org/drawingml/2006/main" r:id="rId2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 in February.jpg">
                            <a:hlinkClick r:id="rId2456"/>
                          </pic:cNvPr>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C3311E" w:rsidRDefault="00EE5D4C" w:rsidP="00C3311E">
            <w:pPr>
              <w:spacing w:before="120" w:after="120" w:line="360" w:lineRule="atLeast"/>
              <w:jc w:val="center"/>
              <w:rPr>
                <w:color w:val="000000"/>
                <w:sz w:val="18"/>
                <w:szCs w:val="18"/>
              </w:rPr>
            </w:pPr>
            <w:hyperlink r:id="rId2458" w:tooltip="False color" w:history="1">
              <w:r w:rsidR="00C3311E">
                <w:rPr>
                  <w:rStyle w:val="Hyperlink"/>
                  <w:color w:val="0B0080"/>
                  <w:sz w:val="18"/>
                  <w:szCs w:val="18"/>
                </w:rPr>
                <w:t>False-color</w:t>
              </w:r>
            </w:hyperlink>
            <w:r w:rsidR="00C3311E">
              <w:rPr>
                <w:rStyle w:val="apple-converted-space"/>
                <w:color w:val="000000"/>
                <w:sz w:val="18"/>
                <w:szCs w:val="18"/>
              </w:rPr>
              <w:t> </w:t>
            </w:r>
            <w:r w:rsidR="00C3311E">
              <w:rPr>
                <w:color w:val="000000"/>
                <w:sz w:val="18"/>
                <w:szCs w:val="18"/>
              </w:rPr>
              <w:t>image of the Sun</w:t>
            </w:r>
          </w:p>
        </w:tc>
      </w:tr>
      <w:tr w:rsidR="00C3311E" w:rsidTr="00C3311E">
        <w:tc>
          <w:tcPr>
            <w:tcW w:w="0" w:type="auto"/>
            <w:gridSpan w:val="2"/>
            <w:shd w:val="clear" w:color="auto" w:fill="FCC857"/>
            <w:hideMark/>
          </w:tcPr>
          <w:p w:rsidR="00C3311E" w:rsidRDefault="00C3311E">
            <w:pPr>
              <w:spacing w:before="120" w:after="120" w:line="360" w:lineRule="atLeast"/>
              <w:jc w:val="center"/>
              <w:rPr>
                <w:b/>
                <w:bCs/>
                <w:color w:val="000000"/>
                <w:sz w:val="18"/>
                <w:szCs w:val="18"/>
              </w:rPr>
            </w:pPr>
            <w:r>
              <w:rPr>
                <w:b/>
                <w:bCs/>
                <w:color w:val="000000"/>
                <w:sz w:val="18"/>
                <w:szCs w:val="18"/>
              </w:rPr>
              <w:t>Observation data</w:t>
            </w:r>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b/>
                <w:bCs/>
                <w:color w:val="000000"/>
                <w:sz w:val="18"/>
                <w:szCs w:val="18"/>
              </w:rPr>
            </w:pPr>
            <w:r>
              <w:rPr>
                <w:b/>
                <w:bCs/>
                <w:color w:val="000000"/>
                <w:sz w:val="18"/>
                <w:szCs w:val="18"/>
              </w:rPr>
              <w:t>Mean distance</w:t>
            </w:r>
            <w:r>
              <w:rPr>
                <w:b/>
                <w:bCs/>
                <w:color w:val="000000"/>
                <w:sz w:val="18"/>
                <w:szCs w:val="18"/>
              </w:rPr>
              <w:br/>
              <w:t>from</w:t>
            </w:r>
            <w:r>
              <w:rPr>
                <w:rStyle w:val="apple-converted-space"/>
                <w:b/>
                <w:bCs/>
                <w:color w:val="000000"/>
                <w:sz w:val="18"/>
                <w:szCs w:val="18"/>
              </w:rPr>
              <w:t> </w:t>
            </w:r>
            <w:hyperlink r:id="rId2459" w:tooltip="Earth" w:history="1">
              <w:r>
                <w:rPr>
                  <w:rStyle w:val="Hyperlink"/>
                  <w:b/>
                  <w:bCs/>
                  <w:color w:val="0B0080"/>
                  <w:sz w:val="18"/>
                  <w:szCs w:val="18"/>
                </w:rPr>
                <w:t>Earth</w:t>
              </w:r>
            </w:hyperlink>
          </w:p>
        </w:tc>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color w:val="000000"/>
                <w:sz w:val="18"/>
                <w:szCs w:val="18"/>
              </w:rPr>
            </w:pPr>
            <w:r>
              <w:rPr>
                <w:color w:val="000000"/>
                <w:sz w:val="18"/>
                <w:szCs w:val="18"/>
              </w:rPr>
              <w:t>1</w:t>
            </w:r>
            <w:r>
              <w:rPr>
                <w:rStyle w:val="apple-converted-space"/>
                <w:color w:val="000000"/>
                <w:sz w:val="18"/>
                <w:szCs w:val="18"/>
              </w:rPr>
              <w:t> </w:t>
            </w:r>
            <w:hyperlink r:id="rId2460" w:tooltip="Astronomical unit" w:history="1">
              <w:r>
                <w:rPr>
                  <w:rStyle w:val="Hyperlink"/>
                  <w:color w:val="0B0080"/>
                  <w:sz w:val="18"/>
                  <w:szCs w:val="18"/>
                </w:rPr>
                <w:t>au</w:t>
              </w:r>
            </w:hyperlink>
            <w:r>
              <w:rPr>
                <w:rStyle w:val="apple-converted-space"/>
                <w:color w:val="000000"/>
                <w:sz w:val="18"/>
                <w:szCs w:val="18"/>
              </w:rPr>
              <w:t> </w:t>
            </w:r>
            <w:r>
              <w:rPr>
                <w:color w:val="000000"/>
                <w:sz w:val="18"/>
                <w:szCs w:val="18"/>
              </w:rPr>
              <w:t>≈</w:t>
            </w:r>
            <w:r>
              <w:rPr>
                <w:rStyle w:val="apple-converted-space"/>
                <w:color w:val="000000"/>
                <w:sz w:val="18"/>
                <w:szCs w:val="18"/>
              </w:rPr>
              <w:t> </w:t>
            </w:r>
            <w:r>
              <w:rPr>
                <w:rStyle w:val="nowrap"/>
                <w:color w:val="000000"/>
                <w:sz w:val="18"/>
                <w:szCs w:val="18"/>
              </w:rPr>
              <w:t>1.496×10</w:t>
            </w:r>
            <w:r>
              <w:rPr>
                <w:rStyle w:val="nowrap"/>
                <w:color w:val="000000"/>
                <w:sz w:val="15"/>
                <w:szCs w:val="15"/>
                <w:vertAlign w:val="superscript"/>
              </w:rPr>
              <w:t>8</w:t>
            </w:r>
            <w:r>
              <w:rPr>
                <w:rStyle w:val="nowrap"/>
                <w:color w:val="000000"/>
                <w:sz w:val="18"/>
                <w:szCs w:val="18"/>
              </w:rPr>
              <w:t> km</w:t>
            </w:r>
            <w:r>
              <w:rPr>
                <w:color w:val="000000"/>
                <w:sz w:val="18"/>
                <w:szCs w:val="18"/>
              </w:rPr>
              <w:br/>
              <w:t>8 min 19 s at</w:t>
            </w:r>
            <w:r>
              <w:rPr>
                <w:rStyle w:val="apple-converted-space"/>
                <w:color w:val="000000"/>
                <w:sz w:val="18"/>
                <w:szCs w:val="18"/>
              </w:rPr>
              <w:t> </w:t>
            </w:r>
            <w:hyperlink r:id="rId2461" w:tooltip="Speed of light" w:history="1">
              <w:r>
                <w:rPr>
                  <w:rStyle w:val="Hyperlink"/>
                  <w:color w:val="0B0080"/>
                  <w:sz w:val="18"/>
                  <w:szCs w:val="18"/>
                </w:rPr>
                <w:t>light speed</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before="120" w:after="120" w:line="360" w:lineRule="atLeast"/>
              <w:rPr>
                <w:b/>
                <w:bCs/>
                <w:color w:val="000000"/>
                <w:sz w:val="18"/>
                <w:szCs w:val="18"/>
              </w:rPr>
            </w:pPr>
            <w:hyperlink r:id="rId2462" w:tooltip="Apparent magnitude" w:history="1">
              <w:r w:rsidR="00C3311E">
                <w:rPr>
                  <w:rStyle w:val="Hyperlink"/>
                  <w:b/>
                  <w:bCs/>
                  <w:color w:val="0B0080"/>
                  <w:sz w:val="18"/>
                  <w:szCs w:val="18"/>
                </w:rPr>
                <w:t>Visual brightness</w:t>
              </w:r>
            </w:hyperlink>
            <w:r w:rsidR="00C3311E">
              <w:rPr>
                <w:rStyle w:val="apple-converted-space"/>
                <w:b/>
                <w:bCs/>
                <w:color w:val="000000"/>
                <w:sz w:val="18"/>
                <w:szCs w:val="18"/>
              </w:rPr>
              <w:t> </w:t>
            </w:r>
            <w:r w:rsidR="00C3311E">
              <w:rPr>
                <w:b/>
                <w:bCs/>
                <w:color w:val="000000"/>
                <w:sz w:val="18"/>
                <w:szCs w:val="18"/>
              </w:rPr>
              <w:t>(</w:t>
            </w:r>
            <w:r w:rsidR="00C3311E">
              <w:rPr>
                <w:b/>
                <w:bCs/>
                <w:i/>
                <w:iCs/>
                <w:color w:val="000000"/>
                <w:sz w:val="18"/>
                <w:szCs w:val="18"/>
              </w:rPr>
              <w:t>V</w:t>
            </w:r>
            <w:r w:rsidR="00C3311E">
              <w:rPr>
                <w:b/>
                <w:bCs/>
                <w:color w:val="000000"/>
                <w:sz w:val="18"/>
                <w:szCs w:val="18"/>
              </w:rPr>
              <w:t>)</w:t>
            </w:r>
          </w:p>
        </w:tc>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color w:val="000000"/>
                <w:sz w:val="18"/>
                <w:szCs w:val="18"/>
              </w:rPr>
            </w:pPr>
            <w:r>
              <w:rPr>
                <w:color w:val="000000"/>
                <w:sz w:val="18"/>
                <w:szCs w:val="18"/>
              </w:rPr>
              <w:t>−26.74</w:t>
            </w:r>
            <w:hyperlink r:id="rId2463" w:anchor="cite_note-nssdc-1" w:history="1">
              <w:r>
                <w:rPr>
                  <w:rStyle w:val="Hyperlink"/>
                  <w:color w:val="0B0080"/>
                  <w:sz w:val="15"/>
                  <w:szCs w:val="15"/>
                  <w:vertAlign w:val="superscript"/>
                </w:rPr>
                <w:t>[1]</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before="120" w:after="120" w:line="360" w:lineRule="atLeast"/>
              <w:rPr>
                <w:b/>
                <w:bCs/>
                <w:color w:val="000000"/>
                <w:sz w:val="18"/>
                <w:szCs w:val="18"/>
              </w:rPr>
            </w:pPr>
            <w:hyperlink r:id="rId2464" w:tooltip="Absolute magnitude" w:history="1">
              <w:r w:rsidR="00C3311E">
                <w:rPr>
                  <w:rStyle w:val="Hyperlink"/>
                  <w:b/>
                  <w:bCs/>
                  <w:color w:val="0B0080"/>
                  <w:sz w:val="18"/>
                  <w:szCs w:val="18"/>
                </w:rPr>
                <w:t>Absolute magnitude</w:t>
              </w:r>
            </w:hyperlink>
          </w:p>
        </w:tc>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color w:val="000000"/>
                <w:sz w:val="18"/>
                <w:szCs w:val="18"/>
              </w:rPr>
            </w:pPr>
            <w:r>
              <w:rPr>
                <w:color w:val="000000"/>
                <w:sz w:val="18"/>
                <w:szCs w:val="18"/>
              </w:rPr>
              <w:t>4.83</w:t>
            </w:r>
            <w:hyperlink r:id="rId2465" w:anchor="cite_note-nssdc-1" w:history="1">
              <w:r>
                <w:rPr>
                  <w:rStyle w:val="Hyperlink"/>
                  <w:color w:val="0B0080"/>
                  <w:sz w:val="15"/>
                  <w:szCs w:val="15"/>
                  <w:vertAlign w:val="superscript"/>
                </w:rPr>
                <w:t>[1]</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before="120" w:after="120" w:line="360" w:lineRule="atLeast"/>
              <w:rPr>
                <w:b/>
                <w:bCs/>
                <w:color w:val="000000"/>
                <w:sz w:val="18"/>
                <w:szCs w:val="18"/>
              </w:rPr>
            </w:pPr>
            <w:hyperlink r:id="rId2466" w:tooltip="Spectral classification" w:history="1">
              <w:r w:rsidR="00C3311E">
                <w:rPr>
                  <w:rStyle w:val="Hyperlink"/>
                  <w:b/>
                  <w:bCs/>
                  <w:color w:val="0B0080"/>
                  <w:sz w:val="18"/>
                  <w:szCs w:val="18"/>
                </w:rPr>
                <w:t>Spectral classification</w:t>
              </w:r>
            </w:hyperlink>
          </w:p>
        </w:tc>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color w:val="000000"/>
                <w:sz w:val="18"/>
                <w:szCs w:val="18"/>
              </w:rPr>
            </w:pPr>
            <w:r>
              <w:rPr>
                <w:color w:val="000000"/>
                <w:sz w:val="18"/>
                <w:szCs w:val="18"/>
              </w:rPr>
              <w:t>G2V</w:t>
            </w:r>
            <w:hyperlink r:id="rId2467" w:anchor="cite_note-2" w:history="1">
              <w:r>
                <w:rPr>
                  <w:rStyle w:val="Hyperlink"/>
                  <w:color w:val="0B0080"/>
                  <w:sz w:val="15"/>
                  <w:szCs w:val="15"/>
                  <w:vertAlign w:val="superscript"/>
                </w:rPr>
                <w:t>[2]</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before="120" w:after="120" w:line="360" w:lineRule="atLeast"/>
              <w:rPr>
                <w:b/>
                <w:bCs/>
                <w:color w:val="000000"/>
                <w:sz w:val="18"/>
                <w:szCs w:val="18"/>
              </w:rPr>
            </w:pPr>
            <w:hyperlink r:id="rId2468" w:tooltip="Metallicity" w:history="1">
              <w:r w:rsidR="00C3311E">
                <w:rPr>
                  <w:rStyle w:val="Hyperlink"/>
                  <w:b/>
                  <w:bCs/>
                  <w:color w:val="0B0080"/>
                  <w:sz w:val="18"/>
                  <w:szCs w:val="18"/>
                </w:rPr>
                <w:t>Metallicity</w:t>
              </w:r>
            </w:hyperlink>
          </w:p>
        </w:tc>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color w:val="000000"/>
                <w:sz w:val="18"/>
                <w:szCs w:val="18"/>
              </w:rPr>
            </w:pPr>
            <w:r>
              <w:rPr>
                <w:i/>
                <w:iCs/>
                <w:color w:val="000000"/>
                <w:sz w:val="18"/>
                <w:szCs w:val="18"/>
              </w:rPr>
              <w:t>Z</w:t>
            </w:r>
            <w:r>
              <w:rPr>
                <w:rStyle w:val="apple-converted-space"/>
                <w:color w:val="000000"/>
                <w:sz w:val="18"/>
                <w:szCs w:val="18"/>
              </w:rPr>
              <w:t> </w:t>
            </w:r>
            <w:r>
              <w:rPr>
                <w:color w:val="000000"/>
                <w:sz w:val="18"/>
                <w:szCs w:val="18"/>
              </w:rPr>
              <w:t>= 0.0122</w:t>
            </w:r>
            <w:hyperlink r:id="rId2469" w:anchor="cite_note-3" w:history="1">
              <w:r>
                <w:rPr>
                  <w:rStyle w:val="Hyperlink"/>
                  <w:color w:val="0B0080"/>
                  <w:sz w:val="15"/>
                  <w:szCs w:val="15"/>
                  <w:vertAlign w:val="superscript"/>
                </w:rPr>
                <w:t>[3]</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before="120" w:after="120" w:line="360" w:lineRule="atLeast"/>
              <w:rPr>
                <w:b/>
                <w:bCs/>
                <w:color w:val="000000"/>
                <w:sz w:val="18"/>
                <w:szCs w:val="18"/>
              </w:rPr>
            </w:pPr>
            <w:hyperlink r:id="rId2470" w:tooltip="Angular size" w:history="1">
              <w:r w:rsidR="00C3311E">
                <w:rPr>
                  <w:rStyle w:val="Hyperlink"/>
                  <w:b/>
                  <w:bCs/>
                  <w:color w:val="0B0080"/>
                  <w:sz w:val="18"/>
                  <w:szCs w:val="18"/>
                </w:rPr>
                <w:t>Angular size</w:t>
              </w:r>
            </w:hyperlink>
          </w:p>
        </w:tc>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color w:val="000000"/>
                <w:sz w:val="18"/>
                <w:szCs w:val="18"/>
              </w:rPr>
            </w:pPr>
            <w:r>
              <w:rPr>
                <w:color w:val="000000"/>
                <w:sz w:val="18"/>
                <w:szCs w:val="18"/>
              </w:rPr>
              <w:t>31.6–32.7</w:t>
            </w:r>
            <w:r>
              <w:rPr>
                <w:rStyle w:val="apple-converted-space"/>
                <w:color w:val="000000"/>
                <w:sz w:val="18"/>
                <w:szCs w:val="18"/>
              </w:rPr>
              <w:t> </w:t>
            </w:r>
            <w:hyperlink r:id="rId2471" w:tooltip="Minutes of arc" w:history="1">
              <w:r>
                <w:rPr>
                  <w:rStyle w:val="Hyperlink"/>
                  <w:color w:val="0B0080"/>
                  <w:sz w:val="18"/>
                  <w:szCs w:val="18"/>
                </w:rPr>
                <w:t>minutes of arc</w:t>
              </w:r>
            </w:hyperlink>
            <w:hyperlink r:id="rId2472" w:anchor="cite_note-4" w:history="1">
              <w:r>
                <w:rPr>
                  <w:rStyle w:val="Hyperlink"/>
                  <w:color w:val="0B0080"/>
                  <w:sz w:val="15"/>
                  <w:szCs w:val="15"/>
                  <w:vertAlign w:val="superscript"/>
                </w:rPr>
                <w:t>[4]</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b/>
                <w:bCs/>
                <w:color w:val="000000"/>
                <w:sz w:val="18"/>
                <w:szCs w:val="18"/>
              </w:rPr>
            </w:pPr>
            <w:r>
              <w:rPr>
                <w:b/>
                <w:bCs/>
                <w:color w:val="000000"/>
                <w:sz w:val="18"/>
                <w:szCs w:val="18"/>
              </w:rPr>
              <w:t>Adjectives</w:t>
            </w:r>
          </w:p>
        </w:tc>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color w:val="000000"/>
                <w:sz w:val="18"/>
                <w:szCs w:val="18"/>
              </w:rPr>
            </w:pPr>
            <w:r>
              <w:rPr>
                <w:color w:val="000000"/>
                <w:sz w:val="18"/>
                <w:szCs w:val="18"/>
              </w:rPr>
              <w:t>Solar</w:t>
            </w:r>
          </w:p>
        </w:tc>
      </w:tr>
      <w:tr w:rsidR="00C3311E" w:rsidTr="00C3311E">
        <w:tc>
          <w:tcPr>
            <w:tcW w:w="0" w:type="auto"/>
            <w:gridSpan w:val="2"/>
            <w:shd w:val="clear" w:color="auto" w:fill="FCC857"/>
            <w:hideMark/>
          </w:tcPr>
          <w:p w:rsidR="00C3311E" w:rsidRDefault="00EE5D4C">
            <w:pPr>
              <w:spacing w:before="120" w:after="120" w:line="360" w:lineRule="atLeast"/>
              <w:jc w:val="center"/>
              <w:rPr>
                <w:b/>
                <w:bCs/>
                <w:color w:val="000000"/>
                <w:sz w:val="18"/>
                <w:szCs w:val="18"/>
              </w:rPr>
            </w:pPr>
            <w:hyperlink r:id="rId2473" w:tooltip="Orbit" w:history="1">
              <w:r w:rsidR="00C3311E">
                <w:rPr>
                  <w:rStyle w:val="Hyperlink"/>
                  <w:b/>
                  <w:bCs/>
                  <w:color w:val="0B0080"/>
                  <w:sz w:val="18"/>
                  <w:szCs w:val="18"/>
                </w:rPr>
                <w:t>Orbital</w:t>
              </w:r>
            </w:hyperlink>
            <w:r w:rsidR="00C3311E">
              <w:rPr>
                <w:rStyle w:val="apple-converted-space"/>
                <w:b/>
                <w:bCs/>
                <w:color w:val="000000"/>
                <w:sz w:val="18"/>
                <w:szCs w:val="18"/>
              </w:rPr>
              <w:t> </w:t>
            </w:r>
            <w:r w:rsidR="00C3311E">
              <w:rPr>
                <w:b/>
                <w:bCs/>
                <w:color w:val="000000"/>
                <w:sz w:val="18"/>
                <w:szCs w:val="18"/>
              </w:rPr>
              <w:t>characteristics</w:t>
            </w:r>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b/>
                <w:bCs/>
                <w:color w:val="000000"/>
                <w:sz w:val="18"/>
                <w:szCs w:val="18"/>
              </w:rPr>
            </w:pPr>
            <w:r>
              <w:rPr>
                <w:b/>
                <w:bCs/>
                <w:color w:val="000000"/>
                <w:sz w:val="18"/>
                <w:szCs w:val="18"/>
              </w:rPr>
              <w:t>Mean distance</w:t>
            </w:r>
            <w:r>
              <w:rPr>
                <w:b/>
                <w:bCs/>
                <w:color w:val="000000"/>
                <w:sz w:val="18"/>
                <w:szCs w:val="18"/>
              </w:rPr>
              <w:br/>
              <w:t>from</w:t>
            </w:r>
            <w:r>
              <w:rPr>
                <w:rStyle w:val="apple-converted-space"/>
                <w:b/>
                <w:bCs/>
                <w:color w:val="000000"/>
                <w:sz w:val="18"/>
                <w:szCs w:val="18"/>
              </w:rPr>
              <w:t> </w:t>
            </w:r>
            <w:hyperlink r:id="rId2474" w:tooltip="Milky Way" w:history="1">
              <w:r>
                <w:rPr>
                  <w:rStyle w:val="Hyperlink"/>
                  <w:b/>
                  <w:bCs/>
                  <w:color w:val="0B0080"/>
                  <w:sz w:val="18"/>
                  <w:szCs w:val="18"/>
                </w:rPr>
                <w:t>Milky Way</w:t>
              </w:r>
            </w:hyperlink>
            <w:r>
              <w:rPr>
                <w:rStyle w:val="apple-converted-space"/>
                <w:b/>
                <w:bCs/>
                <w:color w:val="000000"/>
                <w:sz w:val="18"/>
                <w:szCs w:val="18"/>
              </w:rPr>
              <w:t> </w:t>
            </w:r>
            <w:r>
              <w:rPr>
                <w:b/>
                <w:bCs/>
                <w:color w:val="000000"/>
                <w:sz w:val="18"/>
                <w:szCs w:val="18"/>
              </w:rPr>
              <w:t>core</w:t>
            </w:r>
          </w:p>
        </w:tc>
        <w:tc>
          <w:tcPr>
            <w:tcW w:w="0" w:type="auto"/>
            <w:shd w:val="clear" w:color="auto" w:fill="F9F9F9"/>
            <w:tcMar>
              <w:top w:w="30" w:type="dxa"/>
              <w:left w:w="30" w:type="dxa"/>
              <w:bottom w:w="30" w:type="dxa"/>
              <w:right w:w="30" w:type="dxa"/>
            </w:tcMar>
            <w:hideMark/>
          </w:tcPr>
          <w:p w:rsidR="00C3311E" w:rsidRDefault="00C3311E">
            <w:pPr>
              <w:spacing w:before="120" w:after="120" w:line="360" w:lineRule="atLeast"/>
              <w:rPr>
                <w:color w:val="000000"/>
                <w:sz w:val="18"/>
                <w:szCs w:val="18"/>
              </w:rPr>
            </w:pPr>
            <w:r>
              <w:rPr>
                <w:color w:val="000000"/>
                <w:sz w:val="18"/>
                <w:szCs w:val="18"/>
              </w:rPr>
              <w:t>≈ </w:t>
            </w:r>
            <w:r>
              <w:rPr>
                <w:rStyle w:val="nowrap"/>
                <w:color w:val="000000"/>
                <w:sz w:val="18"/>
                <w:szCs w:val="18"/>
              </w:rPr>
              <w:t>2.7×10</w:t>
            </w:r>
            <w:r>
              <w:rPr>
                <w:rStyle w:val="nowrap"/>
                <w:color w:val="000000"/>
                <w:sz w:val="15"/>
                <w:szCs w:val="15"/>
                <w:vertAlign w:val="superscript"/>
              </w:rPr>
              <w:t>17</w:t>
            </w:r>
            <w:r>
              <w:rPr>
                <w:rStyle w:val="nowrap"/>
                <w:color w:val="000000"/>
                <w:sz w:val="18"/>
                <w:szCs w:val="18"/>
              </w:rPr>
              <w:t> km</w:t>
            </w:r>
            <w:r>
              <w:rPr>
                <w:color w:val="000000"/>
                <w:sz w:val="18"/>
                <w:szCs w:val="18"/>
              </w:rPr>
              <w:br/>
            </w:r>
            <w:r>
              <w:rPr>
                <w:rStyle w:val="nowrap"/>
                <w:color w:val="000000"/>
                <w:sz w:val="18"/>
                <w:szCs w:val="18"/>
              </w:rPr>
              <w:t>27,200 </w:t>
            </w:r>
            <w:hyperlink r:id="rId2475" w:tooltip="Light-years" w:history="1">
              <w:r>
                <w:rPr>
                  <w:rStyle w:val="Hyperlink"/>
                  <w:color w:val="0B0080"/>
                  <w:sz w:val="18"/>
                  <w:szCs w:val="18"/>
                </w:rPr>
                <w:t>light-years</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before="120" w:after="120" w:line="360" w:lineRule="atLeast"/>
              <w:rPr>
                <w:b/>
                <w:bCs/>
                <w:color w:val="000000"/>
                <w:sz w:val="18"/>
                <w:szCs w:val="18"/>
              </w:rPr>
            </w:pPr>
            <w:hyperlink r:id="rId2476" w:tooltip="Galactic year" w:history="1">
              <w:r w:rsidR="00C3311E">
                <w:rPr>
                  <w:rStyle w:val="Hyperlink"/>
                  <w:b/>
                  <w:bCs/>
                  <w:color w:val="0B0080"/>
                  <w:sz w:val="18"/>
                  <w:szCs w:val="18"/>
                </w:rPr>
                <w:t>Galactic period</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(2.25–2.50)×10</w:t>
            </w:r>
            <w:r>
              <w:rPr>
                <w:color w:val="000000"/>
                <w:sz w:val="15"/>
                <w:szCs w:val="15"/>
                <w:vertAlign w:val="superscript"/>
              </w:rPr>
              <w:t>8</w:t>
            </w:r>
            <w:r>
              <w:rPr>
                <w:rStyle w:val="apple-converted-space"/>
                <w:color w:val="000000"/>
                <w:sz w:val="18"/>
                <w:szCs w:val="18"/>
              </w:rPr>
              <w:t> </w:t>
            </w:r>
            <w:hyperlink r:id="rId2477" w:tooltip="Julian year (astronomy)" w:history="1">
              <w:r>
                <w:rPr>
                  <w:rStyle w:val="Hyperlink"/>
                  <w:color w:val="0B0080"/>
                  <w:sz w:val="18"/>
                  <w:szCs w:val="18"/>
                </w:rPr>
                <w:t>yr</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478" w:tooltip="Velocity" w:history="1">
              <w:r w:rsidR="00C3311E">
                <w:rPr>
                  <w:rStyle w:val="Hyperlink"/>
                  <w:b/>
                  <w:bCs/>
                  <w:color w:val="0B0080"/>
                  <w:sz w:val="18"/>
                  <w:szCs w:val="18"/>
                </w:rPr>
                <w:t>Velocity</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 </w:t>
            </w:r>
            <w:r>
              <w:rPr>
                <w:rStyle w:val="nowrap"/>
                <w:color w:val="000000"/>
                <w:sz w:val="18"/>
                <w:szCs w:val="18"/>
              </w:rPr>
              <w:t>220 km/s</w:t>
            </w:r>
            <w:r>
              <w:rPr>
                <w:rStyle w:val="apple-converted-space"/>
                <w:color w:val="000000"/>
                <w:sz w:val="18"/>
                <w:szCs w:val="18"/>
              </w:rPr>
              <w:t> </w:t>
            </w:r>
            <w:r>
              <w:rPr>
                <w:color w:val="000000"/>
                <w:sz w:val="18"/>
                <w:szCs w:val="18"/>
              </w:rPr>
              <w:t>(orbit around the center of the Milky Way)</w:t>
            </w:r>
            <w:r>
              <w:rPr>
                <w:color w:val="000000"/>
                <w:sz w:val="18"/>
                <w:szCs w:val="18"/>
              </w:rPr>
              <w:br/>
              <w:t>≈ </w:t>
            </w:r>
            <w:r>
              <w:rPr>
                <w:rStyle w:val="nowrap"/>
                <w:color w:val="000000"/>
                <w:sz w:val="18"/>
                <w:szCs w:val="18"/>
              </w:rPr>
              <w:t>20 km/s</w:t>
            </w:r>
            <w:r>
              <w:rPr>
                <w:rStyle w:val="apple-converted-space"/>
                <w:color w:val="000000"/>
                <w:sz w:val="18"/>
                <w:szCs w:val="18"/>
              </w:rPr>
              <w:t> </w:t>
            </w:r>
            <w:r>
              <w:rPr>
                <w:color w:val="000000"/>
                <w:sz w:val="18"/>
                <w:szCs w:val="18"/>
              </w:rPr>
              <w:t>(relative to average velocity of other stars in stellar neighborhood)</w:t>
            </w:r>
            <w:r>
              <w:rPr>
                <w:color w:val="000000"/>
                <w:sz w:val="18"/>
                <w:szCs w:val="18"/>
              </w:rPr>
              <w:br/>
              <w:t>≈ </w:t>
            </w:r>
            <w:r>
              <w:rPr>
                <w:rStyle w:val="nowrap"/>
                <w:color w:val="000000"/>
                <w:sz w:val="18"/>
                <w:szCs w:val="18"/>
              </w:rPr>
              <w:t>370 km/s</w:t>
            </w:r>
            <w:hyperlink r:id="rId2479" w:anchor="cite_note-5" w:history="1">
              <w:r>
                <w:rPr>
                  <w:rStyle w:val="Hyperlink"/>
                  <w:color w:val="0B0080"/>
                  <w:sz w:val="15"/>
                  <w:szCs w:val="15"/>
                  <w:vertAlign w:val="superscript"/>
                </w:rPr>
                <w:t>[5]</w:t>
              </w:r>
            </w:hyperlink>
            <w:r>
              <w:rPr>
                <w:rStyle w:val="apple-converted-space"/>
                <w:color w:val="000000"/>
                <w:sz w:val="18"/>
                <w:szCs w:val="18"/>
              </w:rPr>
              <w:t> </w:t>
            </w:r>
            <w:r>
              <w:rPr>
                <w:color w:val="000000"/>
                <w:sz w:val="18"/>
                <w:szCs w:val="18"/>
              </w:rPr>
              <w:t>(relative to the</w:t>
            </w:r>
            <w:r>
              <w:rPr>
                <w:rStyle w:val="apple-converted-space"/>
                <w:color w:val="000000"/>
                <w:sz w:val="18"/>
                <w:szCs w:val="18"/>
              </w:rPr>
              <w:t> </w:t>
            </w:r>
            <w:hyperlink r:id="rId2480" w:anchor="CMBR_dipole_anisotropy" w:tooltip="Cosmic microwave background radiation" w:history="1">
              <w:r>
                <w:rPr>
                  <w:rStyle w:val="Hyperlink"/>
                  <w:color w:val="0B0080"/>
                  <w:sz w:val="18"/>
                  <w:szCs w:val="18"/>
                </w:rPr>
                <w:t>cosmic microwave background</w:t>
              </w:r>
            </w:hyperlink>
            <w:r>
              <w:rPr>
                <w:color w:val="000000"/>
                <w:sz w:val="18"/>
                <w:szCs w:val="18"/>
              </w:rPr>
              <w:t>)</w:t>
            </w:r>
          </w:p>
        </w:tc>
      </w:tr>
      <w:tr w:rsidR="00C3311E" w:rsidTr="00C3311E">
        <w:tc>
          <w:tcPr>
            <w:tcW w:w="0" w:type="auto"/>
            <w:gridSpan w:val="2"/>
            <w:shd w:val="clear" w:color="auto" w:fill="FCC857"/>
            <w:hideMark/>
          </w:tcPr>
          <w:p w:rsidR="00C3311E" w:rsidRDefault="00C3311E">
            <w:pPr>
              <w:spacing w:line="360" w:lineRule="atLeast"/>
              <w:jc w:val="center"/>
              <w:rPr>
                <w:b/>
                <w:bCs/>
                <w:color w:val="000000"/>
                <w:sz w:val="18"/>
                <w:szCs w:val="18"/>
              </w:rPr>
            </w:pPr>
            <w:r>
              <w:rPr>
                <w:b/>
                <w:bCs/>
                <w:color w:val="000000"/>
                <w:sz w:val="18"/>
                <w:szCs w:val="18"/>
              </w:rPr>
              <w:t>Physical characteristics</w:t>
            </w:r>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Equatorial</w:t>
            </w:r>
            <w:hyperlink r:id="rId2481" w:tooltip="Radius" w:history="1">
              <w:r>
                <w:rPr>
                  <w:rStyle w:val="Hyperlink"/>
                  <w:b/>
                  <w:bCs/>
                  <w:color w:val="0B0080"/>
                  <w:sz w:val="18"/>
                  <w:szCs w:val="18"/>
                </w:rPr>
                <w:t>radius</w:t>
              </w:r>
            </w:hyperlink>
          </w:p>
        </w:tc>
        <w:tc>
          <w:tcPr>
            <w:tcW w:w="0" w:type="auto"/>
            <w:shd w:val="clear" w:color="auto" w:fill="F9F9F9"/>
            <w:tcMar>
              <w:top w:w="30" w:type="dxa"/>
              <w:left w:w="30" w:type="dxa"/>
              <w:bottom w:w="30" w:type="dxa"/>
              <w:right w:w="30" w:type="dxa"/>
            </w:tcMar>
            <w:hideMark/>
          </w:tcPr>
          <w:p w:rsidR="00C3311E" w:rsidRDefault="00EE5D4C">
            <w:pPr>
              <w:spacing w:line="360" w:lineRule="atLeast"/>
              <w:rPr>
                <w:color w:val="000000"/>
                <w:sz w:val="18"/>
                <w:szCs w:val="18"/>
              </w:rPr>
            </w:pPr>
            <w:hyperlink r:id="rId2482" w:tooltip="Solar radius" w:history="1">
              <w:r w:rsidR="00C3311E">
                <w:rPr>
                  <w:rStyle w:val="Hyperlink"/>
                  <w:color w:val="0B0080"/>
                  <w:sz w:val="18"/>
                  <w:szCs w:val="18"/>
                </w:rPr>
                <w:t>695,700</w:t>
              </w:r>
            </w:hyperlink>
            <w:r w:rsidR="00C3311E">
              <w:rPr>
                <w:color w:val="000000"/>
                <w:sz w:val="18"/>
                <w:szCs w:val="18"/>
              </w:rPr>
              <w:t> km</w:t>
            </w:r>
            <w:hyperlink r:id="rId2483" w:anchor="cite_note-IAU2015resB3-6" w:history="1">
              <w:r w:rsidR="00C3311E">
                <w:rPr>
                  <w:rStyle w:val="Hyperlink"/>
                  <w:color w:val="0B0080"/>
                  <w:sz w:val="15"/>
                  <w:szCs w:val="15"/>
                  <w:vertAlign w:val="superscript"/>
                </w:rPr>
                <w:t>[6]</w:t>
              </w:r>
            </w:hyperlink>
            <w:r w:rsidR="00C3311E">
              <w:rPr>
                <w:color w:val="000000"/>
                <w:sz w:val="18"/>
                <w:szCs w:val="18"/>
              </w:rPr>
              <w:br/>
              <w:t>109 × Earth</w:t>
            </w:r>
            <w:hyperlink r:id="rId2484" w:anchor="cite_note-sse-7" w:history="1">
              <w:r w:rsidR="00C3311E">
                <w:rPr>
                  <w:rStyle w:val="Hyperlink"/>
                  <w:color w:val="0B0080"/>
                  <w:sz w:val="15"/>
                  <w:szCs w:val="15"/>
                  <w:vertAlign w:val="superscript"/>
                </w:rPr>
                <w:t>[7]</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Equatorial</w:t>
            </w:r>
            <w:hyperlink r:id="rId2485" w:tooltip="Circumference" w:history="1">
              <w:r>
                <w:rPr>
                  <w:rStyle w:val="Hyperlink"/>
                  <w:b/>
                  <w:bCs/>
                  <w:color w:val="0B0080"/>
                  <w:sz w:val="18"/>
                  <w:szCs w:val="18"/>
                </w:rPr>
                <w:t>circumference</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4.379×10</w:t>
            </w:r>
            <w:r>
              <w:rPr>
                <w:rStyle w:val="nowrap"/>
                <w:color w:val="000000"/>
                <w:sz w:val="15"/>
                <w:szCs w:val="15"/>
                <w:vertAlign w:val="superscript"/>
              </w:rPr>
              <w:t>6</w:t>
            </w:r>
            <w:r>
              <w:rPr>
                <w:rStyle w:val="nowrap"/>
                <w:color w:val="000000"/>
                <w:sz w:val="18"/>
                <w:szCs w:val="18"/>
              </w:rPr>
              <w:t> km</w:t>
            </w:r>
            <w:hyperlink r:id="rId2486" w:anchor="cite_note-sse-7" w:history="1">
              <w:r>
                <w:rPr>
                  <w:rStyle w:val="Hyperlink"/>
                  <w:color w:val="0B0080"/>
                  <w:sz w:val="15"/>
                  <w:szCs w:val="15"/>
                  <w:vertAlign w:val="superscript"/>
                </w:rPr>
                <w:t>[7]</w:t>
              </w:r>
            </w:hyperlink>
            <w:r>
              <w:rPr>
                <w:color w:val="000000"/>
                <w:sz w:val="18"/>
                <w:szCs w:val="18"/>
              </w:rPr>
              <w:br/>
              <w:t>109 × Earth</w:t>
            </w:r>
            <w:hyperlink r:id="rId2487" w:anchor="cite_note-sse-7" w:history="1">
              <w:r>
                <w:rPr>
                  <w:rStyle w:val="Hyperlink"/>
                  <w:color w:val="0B0080"/>
                  <w:sz w:val="15"/>
                  <w:szCs w:val="15"/>
                  <w:vertAlign w:val="superscript"/>
                </w:rPr>
                <w:t>[7]</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488" w:tooltip="Flattening" w:history="1">
              <w:r w:rsidR="00C3311E">
                <w:rPr>
                  <w:rStyle w:val="Hyperlink"/>
                  <w:b/>
                  <w:bCs/>
                  <w:color w:val="0B0080"/>
                  <w:sz w:val="18"/>
                  <w:szCs w:val="18"/>
                </w:rPr>
                <w:t>Flattening</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9×10</w:t>
            </w:r>
            <w:r>
              <w:rPr>
                <w:rStyle w:val="nowrap"/>
                <w:color w:val="000000"/>
                <w:sz w:val="15"/>
                <w:szCs w:val="15"/>
                <w:vertAlign w:val="superscript"/>
              </w:rPr>
              <w:t>−6</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489" w:tooltip="Surface area" w:history="1">
              <w:r w:rsidR="00C3311E">
                <w:rPr>
                  <w:rStyle w:val="Hyperlink"/>
                  <w:b/>
                  <w:bCs/>
                  <w:color w:val="0B0080"/>
                  <w:sz w:val="18"/>
                  <w:szCs w:val="18"/>
                </w:rPr>
                <w:t>Surface area</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6.09×10</w:t>
            </w:r>
            <w:r>
              <w:rPr>
                <w:rStyle w:val="nowrap"/>
                <w:color w:val="000000"/>
                <w:sz w:val="15"/>
                <w:szCs w:val="15"/>
                <w:vertAlign w:val="superscript"/>
              </w:rPr>
              <w:t>12</w:t>
            </w:r>
            <w:r>
              <w:rPr>
                <w:rStyle w:val="nowrap"/>
                <w:color w:val="000000"/>
                <w:sz w:val="18"/>
                <w:szCs w:val="18"/>
              </w:rPr>
              <w:t> km</w:t>
            </w:r>
            <w:r>
              <w:rPr>
                <w:rStyle w:val="nowrap"/>
                <w:color w:val="000000"/>
                <w:sz w:val="15"/>
                <w:szCs w:val="15"/>
                <w:vertAlign w:val="superscript"/>
              </w:rPr>
              <w:t>2</w:t>
            </w:r>
            <w:hyperlink r:id="rId2490" w:anchor="cite_note-sse-7" w:history="1">
              <w:r>
                <w:rPr>
                  <w:rStyle w:val="Hyperlink"/>
                  <w:color w:val="0B0080"/>
                  <w:sz w:val="15"/>
                  <w:szCs w:val="15"/>
                  <w:vertAlign w:val="superscript"/>
                </w:rPr>
                <w:t>[7]</w:t>
              </w:r>
            </w:hyperlink>
            <w:r>
              <w:rPr>
                <w:color w:val="000000"/>
                <w:sz w:val="18"/>
                <w:szCs w:val="18"/>
              </w:rPr>
              <w:br/>
            </w:r>
            <w:r>
              <w:rPr>
                <w:rStyle w:val="nowrap"/>
                <w:color w:val="000000"/>
                <w:sz w:val="18"/>
                <w:szCs w:val="18"/>
              </w:rPr>
              <w:t>12,000</w:t>
            </w:r>
            <w:r>
              <w:rPr>
                <w:rStyle w:val="apple-converted-space"/>
                <w:color w:val="000000"/>
                <w:sz w:val="18"/>
                <w:szCs w:val="18"/>
              </w:rPr>
              <w:t> </w:t>
            </w:r>
            <w:r>
              <w:rPr>
                <w:color w:val="000000"/>
                <w:sz w:val="18"/>
                <w:szCs w:val="18"/>
              </w:rPr>
              <w:t>× Earth</w:t>
            </w:r>
            <w:hyperlink r:id="rId2491" w:anchor="cite_note-sse-7" w:history="1">
              <w:r>
                <w:rPr>
                  <w:rStyle w:val="Hyperlink"/>
                  <w:color w:val="0B0080"/>
                  <w:sz w:val="15"/>
                  <w:szCs w:val="15"/>
                  <w:vertAlign w:val="superscript"/>
                </w:rPr>
                <w:t>[7]</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492" w:tooltip="Volume" w:history="1">
              <w:r w:rsidR="00C3311E">
                <w:rPr>
                  <w:rStyle w:val="Hyperlink"/>
                  <w:b/>
                  <w:bCs/>
                  <w:color w:val="0B0080"/>
                  <w:sz w:val="18"/>
                  <w:szCs w:val="18"/>
                </w:rPr>
                <w:t>Volume</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1.41×10</w:t>
            </w:r>
            <w:r>
              <w:rPr>
                <w:rStyle w:val="nowrap"/>
                <w:color w:val="000000"/>
                <w:sz w:val="15"/>
                <w:szCs w:val="15"/>
                <w:vertAlign w:val="superscript"/>
              </w:rPr>
              <w:t>18</w:t>
            </w:r>
            <w:r>
              <w:rPr>
                <w:rStyle w:val="nowrap"/>
                <w:color w:val="000000"/>
                <w:sz w:val="18"/>
                <w:szCs w:val="18"/>
              </w:rPr>
              <w:t> km</w:t>
            </w:r>
            <w:r>
              <w:rPr>
                <w:rStyle w:val="nowrap"/>
                <w:color w:val="000000"/>
                <w:sz w:val="15"/>
                <w:szCs w:val="15"/>
                <w:vertAlign w:val="superscript"/>
              </w:rPr>
              <w:t>3</w:t>
            </w:r>
            <w:hyperlink r:id="rId2493" w:anchor="cite_note-sse-7" w:history="1">
              <w:r>
                <w:rPr>
                  <w:rStyle w:val="Hyperlink"/>
                  <w:color w:val="0B0080"/>
                  <w:sz w:val="15"/>
                  <w:szCs w:val="15"/>
                  <w:vertAlign w:val="superscript"/>
                </w:rPr>
                <w:t>[7]</w:t>
              </w:r>
            </w:hyperlink>
            <w:r>
              <w:rPr>
                <w:color w:val="000000"/>
                <w:sz w:val="18"/>
                <w:szCs w:val="18"/>
              </w:rPr>
              <w:br/>
            </w:r>
            <w:r>
              <w:rPr>
                <w:rStyle w:val="nowrap"/>
                <w:color w:val="000000"/>
                <w:sz w:val="18"/>
                <w:szCs w:val="18"/>
              </w:rPr>
              <w:t>1,300,000</w:t>
            </w:r>
            <w:r>
              <w:rPr>
                <w:rStyle w:val="apple-converted-space"/>
                <w:color w:val="000000"/>
                <w:sz w:val="18"/>
                <w:szCs w:val="18"/>
              </w:rPr>
              <w:t> </w:t>
            </w:r>
            <w:r>
              <w:rPr>
                <w:color w:val="000000"/>
                <w:sz w:val="18"/>
                <w:szCs w:val="18"/>
              </w:rPr>
              <w:t>× Earth</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494" w:tooltip="Mass" w:history="1">
              <w:r w:rsidR="00C3311E">
                <w:rPr>
                  <w:rStyle w:val="Hyperlink"/>
                  <w:b/>
                  <w:bCs/>
                  <w:color w:val="0B0080"/>
                  <w:sz w:val="18"/>
                  <w:szCs w:val="18"/>
                </w:rPr>
                <w:t>Mass</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(1.98855±0.00025)×10</w:t>
            </w:r>
            <w:r>
              <w:rPr>
                <w:rStyle w:val="nowrap"/>
                <w:color w:val="000000"/>
                <w:sz w:val="15"/>
                <w:szCs w:val="15"/>
                <w:vertAlign w:val="superscript"/>
              </w:rPr>
              <w:t>30</w:t>
            </w:r>
            <w:r>
              <w:rPr>
                <w:rStyle w:val="nowrap"/>
                <w:color w:val="000000"/>
                <w:sz w:val="18"/>
                <w:szCs w:val="18"/>
              </w:rPr>
              <w:t> kg</w:t>
            </w:r>
            <w:hyperlink r:id="rId2495" w:anchor="cite_note-nssdc-1" w:history="1">
              <w:r>
                <w:rPr>
                  <w:rStyle w:val="Hyperlink"/>
                  <w:color w:val="0B0080"/>
                  <w:sz w:val="15"/>
                  <w:szCs w:val="15"/>
                  <w:vertAlign w:val="superscript"/>
                </w:rPr>
                <w:t>[1]</w:t>
              </w:r>
            </w:hyperlink>
            <w:r>
              <w:rPr>
                <w:color w:val="000000"/>
                <w:sz w:val="18"/>
                <w:szCs w:val="18"/>
              </w:rPr>
              <w:br/>
            </w:r>
            <w:r>
              <w:rPr>
                <w:rStyle w:val="nowrap"/>
                <w:color w:val="000000"/>
                <w:sz w:val="18"/>
                <w:szCs w:val="18"/>
              </w:rPr>
              <w:t>333,000</w:t>
            </w:r>
            <w:r>
              <w:rPr>
                <w:rStyle w:val="apple-converted-space"/>
                <w:color w:val="000000"/>
                <w:sz w:val="18"/>
                <w:szCs w:val="18"/>
              </w:rPr>
              <w:t> </w:t>
            </w:r>
            <w:r>
              <w:rPr>
                <w:color w:val="000000"/>
                <w:sz w:val="18"/>
                <w:szCs w:val="18"/>
              </w:rPr>
              <w:t>× Earth</w:t>
            </w:r>
            <w:hyperlink r:id="rId2496" w:anchor="cite_note-nssdc-1" w:history="1">
              <w:r>
                <w:rPr>
                  <w:rStyle w:val="Hyperlink"/>
                  <w:color w:val="0B0080"/>
                  <w:sz w:val="15"/>
                  <w:szCs w:val="15"/>
                  <w:vertAlign w:val="superscript"/>
                </w:rPr>
                <w:t>[1]</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Average</w:t>
            </w:r>
            <w:hyperlink r:id="rId2497" w:tooltip="Density" w:history="1">
              <w:r>
                <w:rPr>
                  <w:rStyle w:val="Hyperlink"/>
                  <w:b/>
                  <w:bCs/>
                  <w:color w:val="0B0080"/>
                  <w:sz w:val="18"/>
                  <w:szCs w:val="18"/>
                </w:rPr>
                <w:t>density</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1.408 g/cm</w:t>
            </w:r>
            <w:r>
              <w:rPr>
                <w:rStyle w:val="nowrap"/>
                <w:color w:val="000000"/>
                <w:sz w:val="15"/>
                <w:szCs w:val="15"/>
                <w:vertAlign w:val="superscript"/>
              </w:rPr>
              <w:t>3</w:t>
            </w:r>
            <w:hyperlink r:id="rId2498" w:anchor="cite_note-nssdc-1" w:history="1">
              <w:r>
                <w:rPr>
                  <w:rStyle w:val="Hyperlink"/>
                  <w:color w:val="0B0080"/>
                  <w:sz w:val="15"/>
                  <w:szCs w:val="15"/>
                  <w:vertAlign w:val="superscript"/>
                </w:rPr>
                <w:t>[1]</w:t>
              </w:r>
            </w:hyperlink>
            <w:hyperlink r:id="rId2499" w:anchor="cite_note-sse-7" w:history="1">
              <w:r>
                <w:rPr>
                  <w:rStyle w:val="Hyperlink"/>
                  <w:color w:val="0B0080"/>
                  <w:sz w:val="15"/>
                  <w:szCs w:val="15"/>
                  <w:vertAlign w:val="superscript"/>
                </w:rPr>
                <w:t>[7]</w:t>
              </w:r>
            </w:hyperlink>
            <w:hyperlink r:id="rId2500" w:anchor="cite_note-8" w:history="1">
              <w:r>
                <w:rPr>
                  <w:rStyle w:val="Hyperlink"/>
                  <w:color w:val="0B0080"/>
                  <w:sz w:val="15"/>
                  <w:szCs w:val="15"/>
                  <w:vertAlign w:val="superscript"/>
                </w:rPr>
                <w:t>[8]</w:t>
              </w:r>
            </w:hyperlink>
            <w:r>
              <w:rPr>
                <w:color w:val="000000"/>
                <w:sz w:val="18"/>
                <w:szCs w:val="18"/>
              </w:rPr>
              <w:br/>
            </w:r>
            <w:r>
              <w:rPr>
                <w:rStyle w:val="nowrap"/>
                <w:color w:val="000000"/>
                <w:sz w:val="18"/>
                <w:szCs w:val="18"/>
              </w:rPr>
              <w:lastRenderedPageBreak/>
              <w:t>0.255</w:t>
            </w:r>
            <w:r>
              <w:rPr>
                <w:rStyle w:val="apple-converted-space"/>
                <w:color w:val="000000"/>
                <w:sz w:val="18"/>
                <w:szCs w:val="18"/>
              </w:rPr>
              <w:t> </w:t>
            </w:r>
            <w:r>
              <w:rPr>
                <w:color w:val="000000"/>
                <w:sz w:val="18"/>
                <w:szCs w:val="18"/>
              </w:rPr>
              <w:t>× Earth</w:t>
            </w:r>
            <w:hyperlink r:id="rId2501" w:anchor="cite_note-nssdc-1" w:history="1">
              <w:r>
                <w:rPr>
                  <w:rStyle w:val="Hyperlink"/>
                  <w:color w:val="0B0080"/>
                  <w:sz w:val="15"/>
                  <w:szCs w:val="15"/>
                  <w:vertAlign w:val="superscript"/>
                </w:rPr>
                <w:t>[1]</w:t>
              </w:r>
            </w:hyperlink>
            <w:hyperlink r:id="rId2502" w:anchor="cite_note-sse-7" w:history="1">
              <w:r>
                <w:rPr>
                  <w:rStyle w:val="Hyperlink"/>
                  <w:color w:val="0B0080"/>
                  <w:sz w:val="15"/>
                  <w:szCs w:val="15"/>
                  <w:vertAlign w:val="superscript"/>
                </w:rPr>
                <w:t>[7]</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lastRenderedPageBreak/>
              <w:t>Center</w:t>
            </w:r>
            <w:hyperlink r:id="rId2503" w:tooltip="Density" w:history="1">
              <w:r>
                <w:rPr>
                  <w:rStyle w:val="Hyperlink"/>
                  <w:b/>
                  <w:bCs/>
                  <w:color w:val="0B0080"/>
                  <w:sz w:val="18"/>
                  <w:szCs w:val="18"/>
                </w:rPr>
                <w:t>density</w:t>
              </w:r>
            </w:hyperlink>
            <w:r>
              <w:rPr>
                <w:b/>
                <w:bCs/>
                <w:color w:val="000000"/>
                <w:sz w:val="18"/>
                <w:szCs w:val="18"/>
              </w:rPr>
              <w:t>(modeled)</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162.2 g/cm</w:t>
            </w:r>
            <w:r>
              <w:rPr>
                <w:rStyle w:val="nowrap"/>
                <w:color w:val="000000"/>
                <w:sz w:val="15"/>
                <w:szCs w:val="15"/>
                <w:vertAlign w:val="superscript"/>
              </w:rPr>
              <w:t>3</w:t>
            </w:r>
            <w:hyperlink r:id="rId2504" w:anchor="cite_note-nssdc-1" w:history="1">
              <w:r>
                <w:rPr>
                  <w:rStyle w:val="Hyperlink"/>
                  <w:color w:val="0B0080"/>
                  <w:sz w:val="15"/>
                  <w:szCs w:val="15"/>
                  <w:vertAlign w:val="superscript"/>
                </w:rPr>
                <w:t>[1]</w:t>
              </w:r>
            </w:hyperlink>
            <w:r>
              <w:rPr>
                <w:color w:val="000000"/>
                <w:sz w:val="18"/>
                <w:szCs w:val="18"/>
              </w:rPr>
              <w:br/>
            </w:r>
            <w:r>
              <w:rPr>
                <w:rStyle w:val="nowrap"/>
                <w:color w:val="000000"/>
                <w:sz w:val="18"/>
                <w:szCs w:val="18"/>
              </w:rPr>
              <w:t>12.4</w:t>
            </w:r>
            <w:r>
              <w:rPr>
                <w:rStyle w:val="apple-converted-space"/>
                <w:color w:val="000000"/>
                <w:sz w:val="18"/>
                <w:szCs w:val="18"/>
              </w:rPr>
              <w:t> </w:t>
            </w:r>
            <w:r>
              <w:rPr>
                <w:color w:val="000000"/>
                <w:sz w:val="18"/>
                <w:szCs w:val="18"/>
              </w:rPr>
              <w:t>× Earth</w:t>
            </w:r>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Equatorial</w:t>
            </w:r>
            <w:hyperlink r:id="rId2505" w:tooltip="Surface gravity" w:history="1">
              <w:r>
                <w:rPr>
                  <w:rStyle w:val="Hyperlink"/>
                  <w:b/>
                  <w:bCs/>
                  <w:color w:val="0B0080"/>
                  <w:sz w:val="18"/>
                  <w:szCs w:val="18"/>
                </w:rPr>
                <w:t>surface gravity</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274.0 m/s</w:t>
            </w:r>
            <w:r>
              <w:rPr>
                <w:rStyle w:val="nowrap"/>
                <w:color w:val="000000"/>
                <w:sz w:val="15"/>
                <w:szCs w:val="15"/>
                <w:vertAlign w:val="superscript"/>
              </w:rPr>
              <w:t>2</w:t>
            </w:r>
            <w:hyperlink r:id="rId2506" w:anchor="cite_note-nssdc-1" w:history="1">
              <w:r>
                <w:rPr>
                  <w:rStyle w:val="Hyperlink"/>
                  <w:color w:val="0B0080"/>
                  <w:sz w:val="15"/>
                  <w:szCs w:val="15"/>
                  <w:vertAlign w:val="superscript"/>
                </w:rPr>
                <w:t>[1]</w:t>
              </w:r>
            </w:hyperlink>
            <w:r>
              <w:rPr>
                <w:color w:val="000000"/>
                <w:sz w:val="18"/>
                <w:szCs w:val="18"/>
              </w:rPr>
              <w:br/>
            </w:r>
            <w:r>
              <w:rPr>
                <w:rStyle w:val="nowrap"/>
                <w:color w:val="000000"/>
                <w:sz w:val="18"/>
                <w:szCs w:val="18"/>
              </w:rPr>
              <w:t>27.94 </w:t>
            </w:r>
            <w:hyperlink r:id="rId2507" w:tooltip="G-force" w:history="1">
              <w:r>
                <w:rPr>
                  <w:rStyle w:val="Hyperlink"/>
                  <w:i/>
                  <w:iCs/>
                  <w:color w:val="0B0080"/>
                  <w:sz w:val="18"/>
                  <w:szCs w:val="18"/>
                </w:rPr>
                <w:t>g</w:t>
              </w:r>
            </w:hyperlink>
            <w:r>
              <w:rPr>
                <w:color w:val="000000"/>
                <w:sz w:val="18"/>
                <w:szCs w:val="18"/>
              </w:rPr>
              <w:br/>
            </w:r>
            <w:r>
              <w:rPr>
                <w:rStyle w:val="nowrap"/>
                <w:color w:val="000000"/>
                <w:sz w:val="18"/>
                <w:szCs w:val="18"/>
              </w:rPr>
              <w:t>27,542.29 </w:t>
            </w:r>
            <w:hyperlink r:id="rId2508" w:tooltip="Cgs" w:history="1">
              <w:r>
                <w:rPr>
                  <w:rStyle w:val="Hyperlink"/>
                  <w:i/>
                  <w:iCs/>
                  <w:color w:val="0B0080"/>
                  <w:sz w:val="18"/>
                  <w:szCs w:val="18"/>
                </w:rPr>
                <w:t>cgs</w:t>
              </w:r>
            </w:hyperlink>
            <w:r>
              <w:rPr>
                <w:color w:val="000000"/>
                <w:sz w:val="18"/>
                <w:szCs w:val="18"/>
              </w:rPr>
              <w:br/>
              <w:t>28 × Earth</w:t>
            </w:r>
            <w:hyperlink r:id="rId2509" w:anchor="cite_note-sse-7" w:history="1">
              <w:r>
                <w:rPr>
                  <w:rStyle w:val="Hyperlink"/>
                  <w:color w:val="0B0080"/>
                  <w:sz w:val="15"/>
                  <w:szCs w:val="15"/>
                  <w:vertAlign w:val="superscript"/>
                </w:rPr>
                <w:t>[7]</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10" w:tooltip="Escape velocity" w:history="1">
              <w:r w:rsidR="00C3311E">
                <w:rPr>
                  <w:rStyle w:val="Hyperlink"/>
                  <w:b/>
                  <w:bCs/>
                  <w:color w:val="0B0080"/>
                  <w:sz w:val="18"/>
                  <w:szCs w:val="18"/>
                </w:rPr>
                <w:t>Escape velocity</w:t>
              </w:r>
            </w:hyperlink>
            <w:r w:rsidR="00C3311E">
              <w:rPr>
                <w:b/>
                <w:bCs/>
                <w:color w:val="000000"/>
                <w:sz w:val="18"/>
                <w:szCs w:val="18"/>
              </w:rPr>
              <w:br/>
              <w:t>(from the surface)</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617.7 km/s</w:t>
            </w:r>
            <w:hyperlink r:id="rId2511" w:anchor="cite_note-sse-7" w:history="1">
              <w:r>
                <w:rPr>
                  <w:rStyle w:val="Hyperlink"/>
                  <w:color w:val="0B0080"/>
                  <w:sz w:val="15"/>
                  <w:szCs w:val="15"/>
                  <w:vertAlign w:val="superscript"/>
                </w:rPr>
                <w:t>[7]</w:t>
              </w:r>
            </w:hyperlink>
            <w:r>
              <w:rPr>
                <w:color w:val="000000"/>
                <w:sz w:val="18"/>
                <w:szCs w:val="18"/>
              </w:rPr>
              <w:br/>
              <w:t>55 × Earth</w:t>
            </w:r>
            <w:hyperlink r:id="rId2512" w:anchor="cite_note-sse-7" w:history="1">
              <w:r>
                <w:rPr>
                  <w:rStyle w:val="Hyperlink"/>
                  <w:color w:val="0B0080"/>
                  <w:sz w:val="15"/>
                  <w:szCs w:val="15"/>
                  <w:vertAlign w:val="superscript"/>
                </w:rPr>
                <w:t>[7]</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Temperature</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Center (modeled):</w:t>
            </w:r>
            <w:r>
              <w:rPr>
                <w:rStyle w:val="apple-converted-space"/>
                <w:color w:val="000000"/>
                <w:sz w:val="18"/>
                <w:szCs w:val="18"/>
              </w:rPr>
              <w:t> </w:t>
            </w:r>
            <w:r>
              <w:rPr>
                <w:rStyle w:val="nowrap"/>
                <w:color w:val="000000"/>
                <w:sz w:val="18"/>
                <w:szCs w:val="18"/>
              </w:rPr>
              <w:t>1.57×10</w:t>
            </w:r>
            <w:r>
              <w:rPr>
                <w:rStyle w:val="nowrap"/>
                <w:color w:val="000000"/>
                <w:sz w:val="15"/>
                <w:szCs w:val="15"/>
                <w:vertAlign w:val="superscript"/>
              </w:rPr>
              <w:t>7</w:t>
            </w:r>
            <w:r>
              <w:rPr>
                <w:rStyle w:val="nowrap"/>
                <w:color w:val="000000"/>
                <w:sz w:val="18"/>
                <w:szCs w:val="18"/>
              </w:rPr>
              <w:t> K</w:t>
            </w:r>
            <w:hyperlink r:id="rId2513" w:anchor="cite_note-nssdc-1" w:history="1">
              <w:r>
                <w:rPr>
                  <w:rStyle w:val="Hyperlink"/>
                  <w:color w:val="0B0080"/>
                  <w:sz w:val="15"/>
                  <w:szCs w:val="15"/>
                  <w:vertAlign w:val="superscript"/>
                </w:rPr>
                <w:t>[1]</w:t>
              </w:r>
            </w:hyperlink>
            <w:r>
              <w:rPr>
                <w:color w:val="000000"/>
                <w:sz w:val="18"/>
                <w:szCs w:val="18"/>
              </w:rPr>
              <w:br/>
            </w:r>
            <w:hyperlink r:id="rId2514" w:tooltip="Photosphere" w:history="1">
              <w:r>
                <w:rPr>
                  <w:rStyle w:val="Hyperlink"/>
                  <w:color w:val="0B0080"/>
                  <w:sz w:val="18"/>
                  <w:szCs w:val="18"/>
                </w:rPr>
                <w:t>Photosphere</w:t>
              </w:r>
            </w:hyperlink>
            <w:r>
              <w:rPr>
                <w:rStyle w:val="apple-converted-space"/>
                <w:color w:val="000000"/>
                <w:sz w:val="18"/>
                <w:szCs w:val="18"/>
              </w:rPr>
              <w:t> </w:t>
            </w:r>
            <w:r>
              <w:rPr>
                <w:color w:val="000000"/>
                <w:sz w:val="18"/>
                <w:szCs w:val="18"/>
              </w:rPr>
              <w:t>(effective):</w:t>
            </w:r>
            <w:r>
              <w:rPr>
                <w:rStyle w:val="apple-converted-space"/>
                <w:color w:val="000000"/>
                <w:sz w:val="18"/>
                <w:szCs w:val="18"/>
              </w:rPr>
              <w:t> </w:t>
            </w:r>
            <w:r>
              <w:rPr>
                <w:rStyle w:val="nowrap"/>
                <w:color w:val="000000"/>
                <w:sz w:val="18"/>
                <w:szCs w:val="18"/>
              </w:rPr>
              <w:t>5,772 </w:t>
            </w:r>
            <w:hyperlink r:id="rId2515" w:tooltip="Kelvin" w:history="1">
              <w:r>
                <w:rPr>
                  <w:rStyle w:val="Hyperlink"/>
                  <w:color w:val="0B0080"/>
                  <w:sz w:val="18"/>
                  <w:szCs w:val="18"/>
                </w:rPr>
                <w:t>K</w:t>
              </w:r>
            </w:hyperlink>
            <w:hyperlink r:id="rId2516" w:anchor="cite_note-nssdc-1" w:history="1">
              <w:r>
                <w:rPr>
                  <w:rStyle w:val="Hyperlink"/>
                  <w:color w:val="0B0080"/>
                  <w:sz w:val="15"/>
                  <w:szCs w:val="15"/>
                  <w:vertAlign w:val="superscript"/>
                </w:rPr>
                <w:t>[1]</w:t>
              </w:r>
            </w:hyperlink>
            <w:r>
              <w:rPr>
                <w:color w:val="000000"/>
                <w:sz w:val="18"/>
                <w:szCs w:val="18"/>
              </w:rPr>
              <w:br/>
            </w:r>
            <w:hyperlink r:id="rId2517" w:tooltip="Corona" w:history="1">
              <w:r>
                <w:rPr>
                  <w:rStyle w:val="Hyperlink"/>
                  <w:color w:val="0B0080"/>
                  <w:sz w:val="18"/>
                  <w:szCs w:val="18"/>
                </w:rPr>
                <w:t>Corona</w:t>
              </w:r>
            </w:hyperlink>
            <w:r>
              <w:rPr>
                <w:color w:val="000000"/>
                <w:sz w:val="18"/>
                <w:szCs w:val="18"/>
              </w:rPr>
              <w:t>: ≈ </w:t>
            </w:r>
            <w:r>
              <w:rPr>
                <w:rStyle w:val="nowrap"/>
                <w:color w:val="000000"/>
                <w:sz w:val="18"/>
                <w:szCs w:val="18"/>
              </w:rPr>
              <w:t>5×10</w:t>
            </w:r>
            <w:r>
              <w:rPr>
                <w:rStyle w:val="nowrap"/>
                <w:color w:val="000000"/>
                <w:sz w:val="15"/>
                <w:szCs w:val="15"/>
                <w:vertAlign w:val="superscript"/>
              </w:rPr>
              <w:t>6</w:t>
            </w:r>
            <w:r>
              <w:rPr>
                <w:rStyle w:val="nowrap"/>
                <w:color w:val="000000"/>
                <w:sz w:val="18"/>
                <w:szCs w:val="18"/>
              </w:rPr>
              <w:t> K</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18" w:tooltip="Luminosity" w:history="1">
              <w:r w:rsidR="00C3311E">
                <w:rPr>
                  <w:rStyle w:val="Hyperlink"/>
                  <w:b/>
                  <w:bCs/>
                  <w:color w:val="0B0080"/>
                  <w:sz w:val="18"/>
                  <w:szCs w:val="18"/>
                </w:rPr>
                <w:t>Luminosity</w:t>
              </w:r>
            </w:hyperlink>
            <w:r w:rsidR="00C3311E">
              <w:rPr>
                <w:b/>
                <w:bCs/>
                <w:color w:val="000000"/>
                <w:sz w:val="18"/>
                <w:szCs w:val="18"/>
              </w:rPr>
              <w:t>(L</w:t>
            </w:r>
            <w:r w:rsidR="00C3311E">
              <w:rPr>
                <w:b/>
                <w:bCs/>
                <w:color w:val="000000"/>
                <w:sz w:val="15"/>
                <w:szCs w:val="15"/>
                <w:vertAlign w:val="subscript"/>
              </w:rPr>
              <w:t>sol</w:t>
            </w:r>
            <w:r w:rsidR="00C3311E">
              <w:rPr>
                <w:b/>
                <w:bCs/>
                <w:color w:val="000000"/>
                <w:sz w:val="18"/>
                <w:szCs w:val="18"/>
              </w:rPr>
              <w:t>)</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3.828×10</w:t>
            </w:r>
            <w:r>
              <w:rPr>
                <w:rStyle w:val="nowrap"/>
                <w:color w:val="000000"/>
                <w:sz w:val="15"/>
                <w:szCs w:val="15"/>
                <w:vertAlign w:val="superscript"/>
              </w:rPr>
              <w:t>26</w:t>
            </w:r>
            <w:r>
              <w:rPr>
                <w:rStyle w:val="nowrap"/>
                <w:color w:val="000000"/>
                <w:sz w:val="18"/>
                <w:szCs w:val="18"/>
              </w:rPr>
              <w:t> </w:t>
            </w:r>
            <w:hyperlink r:id="rId2519" w:tooltip="Watt" w:history="1">
              <w:r>
                <w:rPr>
                  <w:rStyle w:val="Hyperlink"/>
                  <w:color w:val="0B0080"/>
                  <w:sz w:val="18"/>
                  <w:szCs w:val="18"/>
                </w:rPr>
                <w:t>W</w:t>
              </w:r>
            </w:hyperlink>
            <w:hyperlink r:id="rId2520" w:anchor="cite_note-nssdc-1" w:history="1">
              <w:r>
                <w:rPr>
                  <w:rStyle w:val="Hyperlink"/>
                  <w:color w:val="0B0080"/>
                  <w:sz w:val="15"/>
                  <w:szCs w:val="15"/>
                  <w:vertAlign w:val="superscript"/>
                </w:rPr>
                <w:t>[1]</w:t>
              </w:r>
            </w:hyperlink>
            <w:r>
              <w:rPr>
                <w:color w:val="000000"/>
                <w:sz w:val="18"/>
                <w:szCs w:val="18"/>
              </w:rPr>
              <w:br/>
              <w:t>≈ </w:t>
            </w:r>
            <w:r>
              <w:rPr>
                <w:rStyle w:val="nowrap"/>
                <w:color w:val="000000"/>
                <w:sz w:val="18"/>
                <w:szCs w:val="18"/>
              </w:rPr>
              <w:t>3.75×10</w:t>
            </w:r>
            <w:r>
              <w:rPr>
                <w:rStyle w:val="nowrap"/>
                <w:color w:val="000000"/>
                <w:sz w:val="15"/>
                <w:szCs w:val="15"/>
                <w:vertAlign w:val="superscript"/>
              </w:rPr>
              <w:t>28</w:t>
            </w:r>
            <w:r>
              <w:rPr>
                <w:rStyle w:val="nowrap"/>
                <w:color w:val="000000"/>
                <w:sz w:val="18"/>
                <w:szCs w:val="18"/>
              </w:rPr>
              <w:t> </w:t>
            </w:r>
            <w:hyperlink r:id="rId2521" w:tooltip="Lumen (unit)" w:history="1">
              <w:r>
                <w:rPr>
                  <w:rStyle w:val="Hyperlink"/>
                  <w:color w:val="0B0080"/>
                  <w:sz w:val="18"/>
                  <w:szCs w:val="18"/>
                </w:rPr>
                <w:t>lm</w:t>
              </w:r>
            </w:hyperlink>
            <w:r>
              <w:rPr>
                <w:color w:val="000000"/>
                <w:sz w:val="18"/>
                <w:szCs w:val="18"/>
              </w:rPr>
              <w:br/>
              <w:t>≈ </w:t>
            </w:r>
            <w:r>
              <w:rPr>
                <w:rStyle w:val="nowrap"/>
                <w:color w:val="000000"/>
                <w:sz w:val="18"/>
                <w:szCs w:val="18"/>
              </w:rPr>
              <w:t>98 lm/W</w:t>
            </w:r>
            <w:r>
              <w:rPr>
                <w:rStyle w:val="apple-converted-space"/>
                <w:color w:val="000000"/>
                <w:sz w:val="18"/>
                <w:szCs w:val="18"/>
              </w:rPr>
              <w:t> </w:t>
            </w:r>
            <w:hyperlink r:id="rId2522" w:tooltip="Luminous efficacy" w:history="1">
              <w:r>
                <w:rPr>
                  <w:rStyle w:val="Hyperlink"/>
                  <w:color w:val="0B0080"/>
                  <w:sz w:val="18"/>
                  <w:szCs w:val="18"/>
                </w:rPr>
                <w:t>efficacy</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Mean</w:t>
            </w:r>
            <w:hyperlink r:id="rId2523" w:tooltip="Radiance" w:history="1">
              <w:r>
                <w:rPr>
                  <w:rStyle w:val="Hyperlink"/>
                  <w:b/>
                  <w:bCs/>
                  <w:color w:val="0B0080"/>
                  <w:sz w:val="18"/>
                  <w:szCs w:val="18"/>
                </w:rPr>
                <w:t>radiance</w:t>
              </w:r>
            </w:hyperlink>
            <w:r>
              <w:rPr>
                <w:b/>
                <w:bCs/>
                <w:color w:val="000000"/>
                <w:sz w:val="18"/>
                <w:szCs w:val="18"/>
              </w:rPr>
              <w:t> (I</w:t>
            </w:r>
            <w:r>
              <w:rPr>
                <w:b/>
                <w:bCs/>
                <w:color w:val="000000"/>
                <w:sz w:val="15"/>
                <w:szCs w:val="15"/>
                <w:vertAlign w:val="subscript"/>
              </w:rPr>
              <w:t>sol</w:t>
            </w:r>
            <w:r>
              <w:rPr>
                <w:b/>
                <w:bCs/>
                <w:color w:val="000000"/>
                <w:sz w:val="18"/>
                <w:szCs w:val="18"/>
              </w:rPr>
              <w:t>)</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2.009×10</w:t>
            </w:r>
            <w:r>
              <w:rPr>
                <w:rStyle w:val="nowrap"/>
                <w:color w:val="000000"/>
                <w:sz w:val="15"/>
                <w:szCs w:val="15"/>
                <w:vertAlign w:val="superscript"/>
              </w:rPr>
              <w:t>7</w:t>
            </w:r>
            <w:r>
              <w:rPr>
                <w:rStyle w:val="nowrap"/>
                <w:color w:val="000000"/>
                <w:sz w:val="18"/>
                <w:szCs w:val="18"/>
              </w:rPr>
              <w:t> W·m</w:t>
            </w:r>
            <w:r>
              <w:rPr>
                <w:rStyle w:val="nowrap"/>
                <w:color w:val="000000"/>
                <w:sz w:val="15"/>
                <w:szCs w:val="15"/>
                <w:vertAlign w:val="superscript"/>
              </w:rPr>
              <w:t>−2</w:t>
            </w:r>
            <w:r>
              <w:rPr>
                <w:rStyle w:val="nowrap"/>
                <w:color w:val="000000"/>
                <w:sz w:val="18"/>
                <w:szCs w:val="18"/>
              </w:rPr>
              <w:t>·sr</w:t>
            </w:r>
            <w:r>
              <w:rPr>
                <w:rStyle w:val="nowrap"/>
                <w:color w:val="000000"/>
                <w:sz w:val="15"/>
                <w:szCs w:val="15"/>
                <w:vertAlign w:val="superscript"/>
              </w:rPr>
              <w:t>−1</w:t>
            </w:r>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Age</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 4.6 billion years</w:t>
            </w:r>
            <w:hyperlink r:id="rId2524" w:anchor="cite_note-Bonanno-9" w:history="1">
              <w:r>
                <w:rPr>
                  <w:rStyle w:val="Hyperlink"/>
                  <w:color w:val="0B0080"/>
                  <w:sz w:val="15"/>
                  <w:szCs w:val="15"/>
                  <w:vertAlign w:val="superscript"/>
                </w:rPr>
                <w:t>[9]</w:t>
              </w:r>
            </w:hyperlink>
            <w:hyperlink r:id="rId2525" w:anchor="cite_note-10" w:history="1">
              <w:r>
                <w:rPr>
                  <w:rStyle w:val="Hyperlink"/>
                  <w:color w:val="0B0080"/>
                  <w:sz w:val="15"/>
                  <w:szCs w:val="15"/>
                  <w:vertAlign w:val="superscript"/>
                </w:rPr>
                <w:t>[10]</w:t>
              </w:r>
            </w:hyperlink>
          </w:p>
        </w:tc>
      </w:tr>
      <w:tr w:rsidR="00C3311E" w:rsidTr="00C3311E">
        <w:tc>
          <w:tcPr>
            <w:tcW w:w="0" w:type="auto"/>
            <w:gridSpan w:val="2"/>
            <w:shd w:val="clear" w:color="auto" w:fill="FCC857"/>
            <w:hideMark/>
          </w:tcPr>
          <w:p w:rsidR="00C3311E" w:rsidRDefault="00EE5D4C">
            <w:pPr>
              <w:spacing w:line="360" w:lineRule="atLeast"/>
              <w:jc w:val="center"/>
              <w:rPr>
                <w:b/>
                <w:bCs/>
                <w:color w:val="000000"/>
                <w:sz w:val="18"/>
                <w:szCs w:val="18"/>
              </w:rPr>
            </w:pPr>
            <w:hyperlink r:id="rId2526" w:tooltip="Rotation" w:history="1">
              <w:r w:rsidR="00C3311E">
                <w:rPr>
                  <w:rStyle w:val="Hyperlink"/>
                  <w:b/>
                  <w:bCs/>
                  <w:color w:val="0B0080"/>
                  <w:sz w:val="18"/>
                  <w:szCs w:val="18"/>
                </w:rPr>
                <w:t>Rotation</w:t>
              </w:r>
            </w:hyperlink>
            <w:r w:rsidR="00C3311E">
              <w:rPr>
                <w:rStyle w:val="apple-converted-space"/>
                <w:b/>
                <w:bCs/>
                <w:color w:val="000000"/>
                <w:sz w:val="18"/>
                <w:szCs w:val="18"/>
              </w:rPr>
              <w:t> </w:t>
            </w:r>
            <w:r w:rsidR="00C3311E">
              <w:rPr>
                <w:b/>
                <w:bCs/>
                <w:color w:val="000000"/>
                <w:sz w:val="18"/>
                <w:szCs w:val="18"/>
              </w:rPr>
              <w:t>characteristics</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27" w:tooltip="Axial tilt" w:history="1">
              <w:r w:rsidR="00C3311E">
                <w:rPr>
                  <w:rStyle w:val="Hyperlink"/>
                  <w:b/>
                  <w:bCs/>
                  <w:color w:val="0B0080"/>
                  <w:sz w:val="18"/>
                  <w:szCs w:val="18"/>
                </w:rPr>
                <w:t>Obliquity</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7.25°</w:t>
            </w:r>
            <w:hyperlink r:id="rId2528" w:anchor="cite_note-nssdc-1" w:history="1">
              <w:r>
                <w:rPr>
                  <w:rStyle w:val="Hyperlink"/>
                  <w:color w:val="0B0080"/>
                  <w:sz w:val="15"/>
                  <w:szCs w:val="15"/>
                  <w:vertAlign w:val="superscript"/>
                </w:rPr>
                <w:t>[1]</w:t>
              </w:r>
            </w:hyperlink>
            <w:r>
              <w:rPr>
                <w:color w:val="000000"/>
                <w:sz w:val="18"/>
                <w:szCs w:val="18"/>
              </w:rPr>
              <w:br/>
              <w:t>(to the</w:t>
            </w:r>
            <w:r>
              <w:rPr>
                <w:rStyle w:val="apple-converted-space"/>
                <w:color w:val="000000"/>
                <w:sz w:val="18"/>
                <w:szCs w:val="18"/>
              </w:rPr>
              <w:t> </w:t>
            </w:r>
            <w:hyperlink r:id="rId2529" w:tooltip="Ecliptic" w:history="1">
              <w:r>
                <w:rPr>
                  <w:rStyle w:val="Hyperlink"/>
                  <w:color w:val="0B0080"/>
                  <w:sz w:val="18"/>
                  <w:szCs w:val="18"/>
                </w:rPr>
                <w:t>ecliptic</w:t>
              </w:r>
            </w:hyperlink>
            <w:r>
              <w:rPr>
                <w:color w:val="000000"/>
                <w:sz w:val="18"/>
                <w:szCs w:val="18"/>
              </w:rPr>
              <w:t>)</w:t>
            </w:r>
            <w:r>
              <w:rPr>
                <w:color w:val="000000"/>
                <w:sz w:val="18"/>
                <w:szCs w:val="18"/>
              </w:rPr>
              <w:br/>
              <w:t>67.23°</w:t>
            </w:r>
            <w:r>
              <w:rPr>
                <w:color w:val="000000"/>
                <w:sz w:val="18"/>
                <w:szCs w:val="18"/>
              </w:rPr>
              <w:br/>
              <w:t>(to the</w:t>
            </w:r>
            <w:r>
              <w:rPr>
                <w:rStyle w:val="apple-converted-space"/>
                <w:color w:val="000000"/>
                <w:sz w:val="18"/>
                <w:szCs w:val="18"/>
              </w:rPr>
              <w:t> </w:t>
            </w:r>
            <w:hyperlink r:id="rId2530" w:tooltip="Galactic plane" w:history="1">
              <w:r>
                <w:rPr>
                  <w:rStyle w:val="Hyperlink"/>
                  <w:color w:val="0B0080"/>
                  <w:sz w:val="18"/>
                  <w:szCs w:val="18"/>
                </w:rPr>
                <w:t>galactic plane</w:t>
              </w:r>
            </w:hyperlink>
            <w:r>
              <w:rPr>
                <w:color w:val="000000"/>
                <w:sz w:val="18"/>
                <w:szCs w:val="18"/>
              </w:rPr>
              <w:t>)</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31" w:tooltip="Right ascension" w:history="1">
              <w:r w:rsidR="00C3311E">
                <w:rPr>
                  <w:rStyle w:val="Hyperlink"/>
                  <w:b/>
                  <w:bCs/>
                  <w:color w:val="0B0080"/>
                  <w:sz w:val="18"/>
                  <w:szCs w:val="18"/>
                </w:rPr>
                <w:t>Right ascension</w:t>
              </w:r>
            </w:hyperlink>
            <w:r w:rsidR="00C3311E">
              <w:rPr>
                <w:b/>
                <w:bCs/>
                <w:color w:val="000000"/>
                <w:sz w:val="18"/>
                <w:szCs w:val="18"/>
              </w:rPr>
              <w:br/>
              <w:t>of North pole</w:t>
            </w:r>
            <w:hyperlink r:id="rId2532" w:anchor="cite_note-iau-iag-11" w:history="1">
              <w:r w:rsidR="00C3311E">
                <w:rPr>
                  <w:rStyle w:val="Hyperlink"/>
                  <w:color w:val="0B0080"/>
                  <w:sz w:val="15"/>
                  <w:szCs w:val="15"/>
                  <w:vertAlign w:val="superscript"/>
                </w:rPr>
                <w:t>[11]</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286.13°</w:t>
            </w:r>
            <w:r>
              <w:rPr>
                <w:color w:val="000000"/>
                <w:sz w:val="18"/>
                <w:szCs w:val="18"/>
              </w:rPr>
              <w:br/>
            </w:r>
            <w:r>
              <w:rPr>
                <w:rStyle w:val="nowrap"/>
                <w:color w:val="000000"/>
                <w:sz w:val="18"/>
                <w:szCs w:val="18"/>
              </w:rPr>
              <w:t>19 h 4 min 30 s</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33" w:tooltip="Declination" w:history="1">
              <w:r w:rsidR="00C3311E">
                <w:rPr>
                  <w:rStyle w:val="Hyperlink"/>
                  <w:b/>
                  <w:bCs/>
                  <w:color w:val="0B0080"/>
                  <w:sz w:val="18"/>
                  <w:szCs w:val="18"/>
                </w:rPr>
                <w:t>Declination</w:t>
              </w:r>
            </w:hyperlink>
            <w:r w:rsidR="00C3311E">
              <w:rPr>
                <w:b/>
                <w:bCs/>
                <w:color w:val="000000"/>
                <w:sz w:val="18"/>
                <w:szCs w:val="18"/>
              </w:rPr>
              <w:br/>
              <w:t>of North pole</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+63.87°</w:t>
            </w:r>
            <w:r>
              <w:rPr>
                <w:color w:val="000000"/>
                <w:sz w:val="18"/>
                <w:szCs w:val="18"/>
              </w:rPr>
              <w:br/>
              <w:t>63° 52' North</w:t>
            </w:r>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lastRenderedPageBreak/>
              <w:t>Sidereal</w:t>
            </w:r>
            <w:hyperlink r:id="rId2534" w:tooltip="Solar rotation" w:history="1">
              <w:r>
                <w:rPr>
                  <w:rStyle w:val="Hyperlink"/>
                  <w:b/>
                  <w:bCs/>
                  <w:color w:val="0B0080"/>
                  <w:sz w:val="18"/>
                  <w:szCs w:val="18"/>
                </w:rPr>
                <w:t>rotation period</w:t>
              </w:r>
            </w:hyperlink>
            <w:r>
              <w:rPr>
                <w:b/>
                <w:bCs/>
                <w:color w:val="000000"/>
                <w:sz w:val="18"/>
                <w:szCs w:val="18"/>
              </w:rPr>
              <w:br/>
              <w:t>(at equator)</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25.05 d</w:t>
            </w:r>
            <w:hyperlink r:id="rId2535" w:anchor="cite_note-nssdc-1" w:history="1">
              <w:r>
                <w:rPr>
                  <w:rStyle w:val="Hyperlink"/>
                  <w:color w:val="0B0080"/>
                  <w:sz w:val="15"/>
                  <w:szCs w:val="15"/>
                  <w:vertAlign w:val="superscript"/>
                </w:rPr>
                <w:t>[1]</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(at 16° latitude)</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25.38 d</w:t>
            </w:r>
            <w:hyperlink r:id="rId2536" w:anchor="cite_note-nssdc-1" w:history="1">
              <w:r>
                <w:rPr>
                  <w:rStyle w:val="Hyperlink"/>
                  <w:color w:val="0B0080"/>
                  <w:sz w:val="15"/>
                  <w:szCs w:val="15"/>
                  <w:vertAlign w:val="superscript"/>
                </w:rPr>
                <w:t>[1]</w:t>
              </w:r>
            </w:hyperlink>
            <w:r>
              <w:rPr>
                <w:color w:val="000000"/>
                <w:sz w:val="18"/>
                <w:szCs w:val="18"/>
              </w:rPr>
              <w:br/>
            </w:r>
            <w:r>
              <w:rPr>
                <w:rStyle w:val="nowrap"/>
                <w:color w:val="000000"/>
                <w:sz w:val="18"/>
                <w:szCs w:val="18"/>
              </w:rPr>
              <w:t>25 d 9 h 7 min 12 s</w:t>
            </w:r>
            <w:hyperlink r:id="rId2537" w:anchor="cite_note-iau-iag-11" w:history="1">
              <w:r>
                <w:rPr>
                  <w:rStyle w:val="Hyperlink"/>
                  <w:color w:val="0B0080"/>
                  <w:sz w:val="15"/>
                  <w:szCs w:val="15"/>
                  <w:vertAlign w:val="superscript"/>
                </w:rPr>
                <w:t>[11]</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(at poles)</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34.4 d</w:t>
            </w:r>
            <w:hyperlink r:id="rId2538" w:anchor="cite_note-nssdc-1" w:history="1">
              <w:r>
                <w:rPr>
                  <w:rStyle w:val="Hyperlink"/>
                  <w:color w:val="0B0080"/>
                  <w:sz w:val="15"/>
                  <w:szCs w:val="15"/>
                  <w:vertAlign w:val="superscript"/>
                </w:rPr>
                <w:t>[1]</w:t>
              </w:r>
            </w:hyperlink>
          </w:p>
        </w:tc>
      </w:tr>
      <w:tr w:rsidR="00C3311E" w:rsidTr="00C3311E">
        <w:tc>
          <w:tcPr>
            <w:tcW w:w="0" w:type="auto"/>
            <w:shd w:val="clear" w:color="auto" w:fill="F9F9F9"/>
            <w:tcMar>
              <w:top w:w="30" w:type="dxa"/>
              <w:left w:w="30" w:type="dxa"/>
              <w:bottom w:w="30" w:type="dxa"/>
              <w:right w:w="30" w:type="dxa"/>
            </w:tcMar>
            <w:hideMark/>
          </w:tcPr>
          <w:p w:rsidR="00C3311E" w:rsidRDefault="00C3311E">
            <w:pPr>
              <w:spacing w:line="360" w:lineRule="atLeast"/>
              <w:rPr>
                <w:b/>
                <w:bCs/>
                <w:color w:val="000000"/>
                <w:sz w:val="18"/>
                <w:szCs w:val="18"/>
              </w:rPr>
            </w:pPr>
            <w:r>
              <w:rPr>
                <w:b/>
                <w:bCs/>
                <w:color w:val="000000"/>
                <w:sz w:val="18"/>
                <w:szCs w:val="18"/>
              </w:rPr>
              <w:t>Rotation velocity</w:t>
            </w:r>
            <w:r>
              <w:rPr>
                <w:b/>
                <w:bCs/>
                <w:color w:val="000000"/>
                <w:sz w:val="18"/>
                <w:szCs w:val="18"/>
              </w:rPr>
              <w:br/>
              <w:t>(at equator)</w:t>
            </w:r>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rStyle w:val="nowrap"/>
                <w:color w:val="000000"/>
                <w:sz w:val="18"/>
                <w:szCs w:val="18"/>
              </w:rPr>
              <w:t>7.189×10</w:t>
            </w:r>
            <w:r>
              <w:rPr>
                <w:rStyle w:val="nowrap"/>
                <w:color w:val="000000"/>
                <w:sz w:val="15"/>
                <w:szCs w:val="15"/>
                <w:vertAlign w:val="superscript"/>
              </w:rPr>
              <w:t>3</w:t>
            </w:r>
            <w:r>
              <w:rPr>
                <w:rStyle w:val="nowrap"/>
                <w:color w:val="000000"/>
                <w:sz w:val="18"/>
                <w:szCs w:val="18"/>
              </w:rPr>
              <w:t> km/h</w:t>
            </w:r>
            <w:hyperlink r:id="rId2539" w:anchor="cite_note-sse-7" w:history="1">
              <w:r>
                <w:rPr>
                  <w:rStyle w:val="Hyperlink"/>
                  <w:color w:val="0B0080"/>
                  <w:sz w:val="15"/>
                  <w:szCs w:val="15"/>
                  <w:vertAlign w:val="superscript"/>
                </w:rPr>
                <w:t>[7]</w:t>
              </w:r>
            </w:hyperlink>
          </w:p>
        </w:tc>
      </w:tr>
      <w:tr w:rsidR="00C3311E" w:rsidTr="00C3311E">
        <w:tc>
          <w:tcPr>
            <w:tcW w:w="0" w:type="auto"/>
            <w:gridSpan w:val="2"/>
            <w:shd w:val="clear" w:color="auto" w:fill="FCC857"/>
            <w:hideMark/>
          </w:tcPr>
          <w:p w:rsidR="00C3311E" w:rsidRDefault="00EE5D4C">
            <w:pPr>
              <w:spacing w:line="360" w:lineRule="atLeast"/>
              <w:jc w:val="center"/>
              <w:rPr>
                <w:b/>
                <w:bCs/>
                <w:color w:val="000000"/>
                <w:sz w:val="18"/>
                <w:szCs w:val="18"/>
              </w:rPr>
            </w:pPr>
            <w:hyperlink r:id="rId2540" w:tooltip="Photosphere" w:history="1">
              <w:r w:rsidR="00C3311E">
                <w:rPr>
                  <w:rStyle w:val="Hyperlink"/>
                  <w:b/>
                  <w:bCs/>
                  <w:color w:val="0B0080"/>
                  <w:sz w:val="18"/>
                  <w:szCs w:val="18"/>
                </w:rPr>
                <w:t>Photospheric</w:t>
              </w:r>
            </w:hyperlink>
            <w:r w:rsidR="00C3311E">
              <w:rPr>
                <w:rStyle w:val="apple-converted-space"/>
                <w:b/>
                <w:bCs/>
                <w:color w:val="000000"/>
                <w:sz w:val="18"/>
                <w:szCs w:val="18"/>
              </w:rPr>
              <w:t> </w:t>
            </w:r>
            <w:r w:rsidR="00C3311E">
              <w:rPr>
                <w:b/>
                <w:bCs/>
                <w:color w:val="000000"/>
                <w:sz w:val="18"/>
                <w:szCs w:val="18"/>
              </w:rPr>
              <w:t>composition (by mass)</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41" w:tooltip="Hydrogen" w:history="1">
              <w:r w:rsidR="00C3311E">
                <w:rPr>
                  <w:rStyle w:val="Hyperlink"/>
                  <w:b/>
                  <w:bCs/>
                  <w:color w:val="0B0080"/>
                  <w:sz w:val="18"/>
                  <w:szCs w:val="18"/>
                </w:rPr>
                <w:t>Hydrogen</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73.46%</w:t>
            </w:r>
            <w:hyperlink r:id="rId2542" w:anchor="cite_note-12" w:history="1">
              <w:r>
                <w:rPr>
                  <w:rStyle w:val="Hyperlink"/>
                  <w:color w:val="0B0080"/>
                  <w:sz w:val="15"/>
                  <w:szCs w:val="15"/>
                  <w:vertAlign w:val="superscript"/>
                </w:rPr>
                <w:t>[12]</w:t>
              </w:r>
            </w:hyperlink>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43" w:tooltip="Helium" w:history="1">
              <w:r w:rsidR="00C3311E">
                <w:rPr>
                  <w:rStyle w:val="Hyperlink"/>
                  <w:b/>
                  <w:bCs/>
                  <w:color w:val="0B0080"/>
                  <w:sz w:val="18"/>
                  <w:szCs w:val="18"/>
                </w:rPr>
                <w:t>Helium</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24.85%</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44" w:tooltip="Oxygen" w:history="1">
              <w:r w:rsidR="00C3311E">
                <w:rPr>
                  <w:rStyle w:val="Hyperlink"/>
                  <w:b/>
                  <w:bCs/>
                  <w:color w:val="0B0080"/>
                  <w:sz w:val="18"/>
                  <w:szCs w:val="18"/>
                </w:rPr>
                <w:t>Oxygen</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0.77%</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45" w:tooltip="Carbon" w:history="1">
              <w:r w:rsidR="00C3311E">
                <w:rPr>
                  <w:rStyle w:val="Hyperlink"/>
                  <w:b/>
                  <w:bCs/>
                  <w:color w:val="0B0080"/>
                  <w:sz w:val="18"/>
                  <w:szCs w:val="18"/>
                </w:rPr>
                <w:t>Carbon</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0.29%</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46" w:tooltip="Iron" w:history="1">
              <w:r w:rsidR="00C3311E">
                <w:rPr>
                  <w:rStyle w:val="Hyperlink"/>
                  <w:b/>
                  <w:bCs/>
                  <w:color w:val="0B0080"/>
                  <w:sz w:val="18"/>
                  <w:szCs w:val="18"/>
                </w:rPr>
                <w:t>Iron</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0.16%</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47" w:tooltip="Neon" w:history="1">
              <w:r w:rsidR="00C3311E">
                <w:rPr>
                  <w:rStyle w:val="Hyperlink"/>
                  <w:b/>
                  <w:bCs/>
                  <w:color w:val="0B0080"/>
                  <w:sz w:val="18"/>
                  <w:szCs w:val="18"/>
                </w:rPr>
                <w:t>Neon</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0.12%</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48" w:tooltip="Nitrogen" w:history="1">
              <w:r w:rsidR="00C3311E">
                <w:rPr>
                  <w:rStyle w:val="Hyperlink"/>
                  <w:b/>
                  <w:bCs/>
                  <w:color w:val="0B0080"/>
                  <w:sz w:val="18"/>
                  <w:szCs w:val="18"/>
                </w:rPr>
                <w:t>Nitrogen</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0.09%</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49" w:tooltip="Silicon" w:history="1">
              <w:r w:rsidR="00C3311E">
                <w:rPr>
                  <w:rStyle w:val="Hyperlink"/>
                  <w:b/>
                  <w:bCs/>
                  <w:color w:val="0B0080"/>
                  <w:sz w:val="18"/>
                  <w:szCs w:val="18"/>
                </w:rPr>
                <w:t>Silicon</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0.07%</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50" w:tooltip="Magnesium" w:history="1">
              <w:r w:rsidR="00C3311E">
                <w:rPr>
                  <w:rStyle w:val="Hyperlink"/>
                  <w:b/>
                  <w:bCs/>
                  <w:color w:val="0B0080"/>
                  <w:sz w:val="18"/>
                  <w:szCs w:val="18"/>
                </w:rPr>
                <w:t>Magnesium</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0.05%</w:t>
            </w:r>
          </w:p>
        </w:tc>
      </w:tr>
      <w:tr w:rsidR="00C3311E" w:rsidTr="00C3311E">
        <w:tc>
          <w:tcPr>
            <w:tcW w:w="0" w:type="auto"/>
            <w:shd w:val="clear" w:color="auto" w:fill="F9F9F9"/>
            <w:tcMar>
              <w:top w:w="30" w:type="dxa"/>
              <w:left w:w="30" w:type="dxa"/>
              <w:bottom w:w="30" w:type="dxa"/>
              <w:right w:w="30" w:type="dxa"/>
            </w:tcMar>
            <w:hideMark/>
          </w:tcPr>
          <w:p w:rsidR="00C3311E" w:rsidRDefault="00EE5D4C">
            <w:pPr>
              <w:spacing w:line="360" w:lineRule="atLeast"/>
              <w:rPr>
                <w:b/>
                <w:bCs/>
                <w:color w:val="000000"/>
                <w:sz w:val="18"/>
                <w:szCs w:val="18"/>
              </w:rPr>
            </w:pPr>
            <w:hyperlink r:id="rId2551" w:tooltip="Sulfur" w:history="1">
              <w:r w:rsidR="00C3311E">
                <w:rPr>
                  <w:rStyle w:val="Hyperlink"/>
                  <w:b/>
                  <w:bCs/>
                  <w:color w:val="0B0080"/>
                  <w:sz w:val="18"/>
                  <w:szCs w:val="18"/>
                </w:rPr>
                <w:t>Sulfur</w:t>
              </w:r>
            </w:hyperlink>
          </w:p>
        </w:tc>
        <w:tc>
          <w:tcPr>
            <w:tcW w:w="0" w:type="auto"/>
            <w:shd w:val="clear" w:color="auto" w:fill="F9F9F9"/>
            <w:tcMar>
              <w:top w:w="30" w:type="dxa"/>
              <w:left w:w="30" w:type="dxa"/>
              <w:bottom w:w="30" w:type="dxa"/>
              <w:right w:w="30" w:type="dxa"/>
            </w:tcMar>
            <w:hideMark/>
          </w:tcPr>
          <w:p w:rsidR="00C3311E" w:rsidRDefault="00C3311E">
            <w:pPr>
              <w:spacing w:line="360" w:lineRule="atLeast"/>
              <w:rPr>
                <w:color w:val="000000"/>
                <w:sz w:val="18"/>
                <w:szCs w:val="18"/>
              </w:rPr>
            </w:pPr>
            <w:r>
              <w:rPr>
                <w:color w:val="000000"/>
                <w:sz w:val="18"/>
                <w:szCs w:val="18"/>
              </w:rPr>
              <w:t>0.04%</w:t>
            </w:r>
          </w:p>
        </w:tc>
      </w:tr>
    </w:tbl>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r>
        <w:rPr>
          <w:rFonts w:ascii="Arial" w:hAnsi="Arial" w:cs="Arial"/>
          <w:b/>
          <w:bCs/>
          <w:color w:val="252525"/>
          <w:sz w:val="21"/>
          <w:szCs w:val="21"/>
          <w:lang w:val="en"/>
        </w:rPr>
        <w:t>Sun</w:t>
      </w:r>
      <w:r>
        <w:rPr>
          <w:rStyle w:val="apple-converted-space"/>
          <w:rFonts w:ascii="Arial" w:hAnsi="Arial" w:cs="Arial"/>
          <w:color w:val="252525"/>
          <w:sz w:val="21"/>
          <w:szCs w:val="21"/>
          <w:lang w:val="en"/>
        </w:rPr>
        <w:t> </w:t>
      </w:r>
      <w:r>
        <w:rPr>
          <w:rFonts w:ascii="Arial" w:hAnsi="Arial" w:cs="Arial"/>
          <w:color w:val="252525"/>
          <w:sz w:val="21"/>
          <w:szCs w:val="21"/>
          <w:lang w:val="en"/>
        </w:rPr>
        <w:t>is the</w:t>
      </w:r>
      <w:r>
        <w:rPr>
          <w:rStyle w:val="apple-converted-space"/>
          <w:rFonts w:ascii="Arial" w:hAnsi="Arial" w:cs="Arial"/>
          <w:color w:val="252525"/>
          <w:sz w:val="21"/>
          <w:szCs w:val="21"/>
          <w:lang w:val="en"/>
        </w:rPr>
        <w:t> </w:t>
      </w:r>
      <w:hyperlink r:id="rId2552" w:tooltip="Star" w:history="1">
        <w:r>
          <w:rPr>
            <w:rStyle w:val="Hyperlink"/>
            <w:rFonts w:ascii="Arial" w:hAnsi="Arial" w:cs="Arial"/>
            <w:color w:val="0B0080"/>
            <w:sz w:val="21"/>
            <w:szCs w:val="21"/>
            <w:lang w:val="en"/>
          </w:rPr>
          <w:t>star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the center of the</w:t>
      </w:r>
      <w:r>
        <w:rPr>
          <w:rStyle w:val="apple-converted-space"/>
          <w:rFonts w:ascii="Arial" w:hAnsi="Arial" w:cs="Arial"/>
          <w:color w:val="252525"/>
          <w:sz w:val="21"/>
          <w:szCs w:val="21"/>
          <w:lang w:val="en"/>
        </w:rPr>
        <w:t> </w:t>
      </w:r>
      <w:hyperlink r:id="rId2553" w:tooltip="Solar System" w:history="1">
        <w:r>
          <w:rPr>
            <w:rStyle w:val="Hyperlink"/>
            <w:rFonts w:ascii="Arial" w:hAnsi="Arial" w:cs="Arial"/>
            <w:color w:val="0B0080"/>
            <w:sz w:val="21"/>
            <w:szCs w:val="21"/>
            <w:lang w:val="en"/>
          </w:rPr>
          <w:t>Solar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is by far the most important source of</w:t>
      </w:r>
      <w:r>
        <w:rPr>
          <w:rStyle w:val="apple-converted-space"/>
          <w:rFonts w:ascii="Arial" w:hAnsi="Arial" w:cs="Arial"/>
          <w:color w:val="252525"/>
          <w:sz w:val="21"/>
          <w:szCs w:val="21"/>
          <w:lang w:val="en"/>
        </w:rPr>
        <w:t> </w:t>
      </w:r>
      <w:hyperlink r:id="rId2554" w:tooltip="Energy" w:history="1">
        <w:r>
          <w:rPr>
            <w:rStyle w:val="Hyperlink"/>
            <w:rFonts w:ascii="Arial" w:hAnsi="Arial" w:cs="Arial"/>
            <w:color w:val="0B0080"/>
            <w:sz w:val="21"/>
            <w:szCs w:val="21"/>
            <w:lang w:val="en"/>
          </w:rPr>
          <w:t>energy</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life on</w:t>
      </w:r>
      <w:r>
        <w:rPr>
          <w:rStyle w:val="apple-converted-space"/>
          <w:rFonts w:ascii="Arial" w:hAnsi="Arial" w:cs="Arial"/>
          <w:color w:val="252525"/>
          <w:sz w:val="21"/>
          <w:szCs w:val="21"/>
          <w:lang w:val="en"/>
        </w:rPr>
        <w:t> </w:t>
      </w:r>
      <w:hyperlink r:id="rId2555" w:tooltip="Earth" w:history="1">
        <w:r>
          <w:rPr>
            <w:rStyle w:val="Hyperlink"/>
            <w:rFonts w:ascii="Arial" w:hAnsi="Arial" w:cs="Arial"/>
            <w:color w:val="0B0080"/>
            <w:sz w:val="21"/>
            <w:szCs w:val="21"/>
            <w:lang w:val="en"/>
          </w:rPr>
          <w:t>Earth</w:t>
        </w:r>
      </w:hyperlink>
      <w:r>
        <w:rPr>
          <w:rFonts w:ascii="Arial" w:hAnsi="Arial" w:cs="Arial"/>
          <w:color w:val="252525"/>
          <w:sz w:val="21"/>
          <w:szCs w:val="21"/>
          <w:lang w:val="en"/>
        </w:rPr>
        <w:t>. It is a nearly perfect sphere of hot</w:t>
      </w:r>
      <w:r>
        <w:rPr>
          <w:rStyle w:val="apple-converted-space"/>
          <w:rFonts w:ascii="Arial" w:hAnsi="Arial" w:cs="Arial"/>
          <w:color w:val="252525"/>
          <w:sz w:val="21"/>
          <w:szCs w:val="21"/>
          <w:lang w:val="en"/>
        </w:rPr>
        <w:t> </w:t>
      </w:r>
      <w:hyperlink r:id="rId2556" w:tooltip="Plasma (physics)" w:history="1">
        <w:r>
          <w:rPr>
            <w:rStyle w:val="Hyperlink"/>
            <w:rFonts w:ascii="Arial" w:hAnsi="Arial" w:cs="Arial"/>
            <w:color w:val="0B0080"/>
            <w:sz w:val="21"/>
            <w:szCs w:val="21"/>
            <w:lang w:val="en"/>
          </w:rPr>
          <w:t>plasma</w:t>
        </w:r>
      </w:hyperlink>
      <w:r>
        <w:rPr>
          <w:rFonts w:ascii="Arial" w:hAnsi="Arial" w:cs="Arial"/>
          <w:color w:val="252525"/>
          <w:sz w:val="21"/>
          <w:szCs w:val="21"/>
          <w:lang w:val="en"/>
        </w:rPr>
        <w:t>,</w:t>
      </w:r>
      <w:hyperlink r:id="rId2557" w:anchor="cite_note-13" w:history="1">
        <w:r>
          <w:rPr>
            <w:rStyle w:val="Hyperlink"/>
            <w:rFonts w:ascii="Arial" w:hAnsi="Arial" w:cs="Arial"/>
            <w:color w:val="0B0080"/>
            <w:sz w:val="17"/>
            <w:szCs w:val="17"/>
            <w:vertAlign w:val="superscript"/>
            <w:lang w:val="en"/>
          </w:rPr>
          <w:t>[13]</w:t>
        </w:r>
      </w:hyperlink>
      <w:hyperlink r:id="rId2558" w:anchor="cite_note-14" w:history="1">
        <w:r>
          <w:rPr>
            <w:rStyle w:val="Hyperlink"/>
            <w:rFonts w:ascii="Arial" w:hAnsi="Arial" w:cs="Arial"/>
            <w:color w:val="0B0080"/>
            <w:sz w:val="17"/>
            <w:szCs w:val="17"/>
            <w:vertAlign w:val="superscript"/>
            <w:lang w:val="en"/>
          </w:rPr>
          <w:t>[14]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internal</w:t>
      </w:r>
      <w:r>
        <w:rPr>
          <w:rStyle w:val="apple-converted-space"/>
          <w:rFonts w:ascii="Arial" w:hAnsi="Arial" w:cs="Arial"/>
          <w:color w:val="252525"/>
          <w:sz w:val="21"/>
          <w:szCs w:val="21"/>
          <w:lang w:val="en"/>
        </w:rPr>
        <w:t> </w:t>
      </w:r>
      <w:hyperlink r:id="rId2559" w:tooltip="Convection" w:history="1">
        <w:r>
          <w:rPr>
            <w:rStyle w:val="Hyperlink"/>
            <w:rFonts w:ascii="Arial" w:hAnsi="Arial" w:cs="Arial"/>
            <w:color w:val="0B0080"/>
            <w:sz w:val="21"/>
            <w:szCs w:val="21"/>
            <w:lang w:val="en"/>
          </w:rPr>
          <w:t>convective</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motion that generates a</w:t>
      </w:r>
      <w:hyperlink r:id="rId2560" w:tooltip="Magnetic field" w:history="1">
        <w:r>
          <w:rPr>
            <w:rStyle w:val="Hyperlink"/>
            <w:rFonts w:ascii="Arial" w:hAnsi="Arial" w:cs="Arial"/>
            <w:color w:val="0B0080"/>
            <w:sz w:val="21"/>
            <w:szCs w:val="21"/>
            <w:lang w:val="en"/>
          </w:rPr>
          <w:t>magnetic field</w:t>
        </w:r>
      </w:hyperlink>
      <w:r>
        <w:rPr>
          <w:rStyle w:val="apple-converted-space"/>
          <w:rFonts w:ascii="Arial" w:hAnsi="Arial" w:cs="Arial"/>
          <w:color w:val="252525"/>
          <w:sz w:val="21"/>
          <w:szCs w:val="21"/>
          <w:lang w:val="en"/>
        </w:rPr>
        <w:t> </w:t>
      </w:r>
      <w:r>
        <w:rPr>
          <w:rFonts w:ascii="Arial" w:hAnsi="Arial" w:cs="Arial"/>
          <w:color w:val="252525"/>
          <w:sz w:val="21"/>
          <w:szCs w:val="21"/>
          <w:lang w:val="en"/>
        </w:rPr>
        <w:t>via a</w:t>
      </w:r>
      <w:r>
        <w:rPr>
          <w:rStyle w:val="apple-converted-space"/>
          <w:rFonts w:ascii="Arial" w:hAnsi="Arial" w:cs="Arial"/>
          <w:color w:val="252525"/>
          <w:sz w:val="21"/>
          <w:szCs w:val="21"/>
          <w:lang w:val="en"/>
        </w:rPr>
        <w:t> </w:t>
      </w:r>
      <w:hyperlink r:id="rId2561" w:tooltip="Solar dynamo" w:history="1">
        <w:r>
          <w:rPr>
            <w:rStyle w:val="Hyperlink"/>
            <w:rFonts w:ascii="Arial" w:hAnsi="Arial" w:cs="Arial"/>
            <w:color w:val="0B0080"/>
            <w:sz w:val="21"/>
            <w:szCs w:val="21"/>
            <w:lang w:val="en"/>
          </w:rPr>
          <w:t>dynamo process</w:t>
        </w:r>
      </w:hyperlink>
      <w:r>
        <w:rPr>
          <w:rFonts w:ascii="Arial" w:hAnsi="Arial" w:cs="Arial"/>
          <w:color w:val="252525"/>
          <w:sz w:val="21"/>
          <w:szCs w:val="21"/>
          <w:lang w:val="en"/>
        </w:rPr>
        <w:t>.</w:t>
      </w:r>
      <w:hyperlink r:id="rId2562" w:anchor="cite_note-doi10.1146.2Fannurev-astro-081913-040012-15" w:history="1">
        <w:r>
          <w:rPr>
            <w:rStyle w:val="Hyperlink"/>
            <w:rFonts w:ascii="Arial" w:hAnsi="Arial" w:cs="Arial"/>
            <w:color w:val="0B0080"/>
            <w:sz w:val="17"/>
            <w:szCs w:val="17"/>
            <w:vertAlign w:val="superscript"/>
            <w:lang w:val="en"/>
          </w:rPr>
          <w:t>[15]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Its diameter is about 109 times that of Earth, and</w:t>
      </w:r>
      <w:r>
        <w:rPr>
          <w:rStyle w:val="apple-converted-space"/>
          <w:rFonts w:ascii="Arial" w:hAnsi="Arial" w:cs="Arial"/>
          <w:color w:val="252525"/>
          <w:sz w:val="21"/>
          <w:szCs w:val="21"/>
          <w:lang w:val="en"/>
        </w:rPr>
        <w:t> </w:t>
      </w:r>
      <w:hyperlink r:id="rId2563" w:tooltip="Solar mass" w:history="1">
        <w:r>
          <w:rPr>
            <w:rStyle w:val="Hyperlink"/>
            <w:rFonts w:ascii="Arial" w:hAnsi="Arial" w:cs="Arial"/>
            <w:color w:val="0B0080"/>
            <w:sz w:val="21"/>
            <w:szCs w:val="21"/>
            <w:lang w:val="en"/>
          </w:rPr>
          <w:t>its mass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about 330,000 times that of Earth, accounting for about 99.86% of the total mass of the Solar System.</w:t>
      </w:r>
      <w:hyperlink r:id="rId2564" w:anchor="cite_note-Woolfson00-16" w:history="1">
        <w:r>
          <w:rPr>
            <w:rStyle w:val="Hyperlink"/>
            <w:rFonts w:ascii="Arial" w:hAnsi="Arial" w:cs="Arial"/>
            <w:color w:val="0B0080"/>
            <w:sz w:val="17"/>
            <w:szCs w:val="17"/>
            <w:vertAlign w:val="superscript"/>
            <w:lang w:val="en"/>
          </w:rPr>
          <w:t>[16]</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 three quarters of the Sun's mass consists of</w:t>
      </w:r>
      <w:r>
        <w:rPr>
          <w:rStyle w:val="apple-converted-space"/>
          <w:rFonts w:ascii="Arial" w:hAnsi="Arial" w:cs="Arial"/>
          <w:color w:val="252525"/>
          <w:sz w:val="21"/>
          <w:szCs w:val="21"/>
          <w:lang w:val="en"/>
        </w:rPr>
        <w:t> </w:t>
      </w:r>
      <w:hyperlink r:id="rId2565" w:tooltip="Hydrogen" w:history="1">
        <w:r>
          <w:rPr>
            <w:rStyle w:val="Hyperlink"/>
            <w:rFonts w:ascii="Arial" w:hAnsi="Arial" w:cs="Arial"/>
            <w:color w:val="0B0080"/>
            <w:sz w:val="21"/>
            <w:szCs w:val="21"/>
            <w:lang w:val="en"/>
          </w:rPr>
          <w:t>hydrogen</w:t>
        </w:r>
      </w:hyperlink>
      <w:r>
        <w:rPr>
          <w:rFonts w:ascii="Arial" w:hAnsi="Arial" w:cs="Arial"/>
          <w:color w:val="252525"/>
          <w:sz w:val="21"/>
          <w:szCs w:val="21"/>
          <w:lang w:val="en"/>
        </w:rPr>
        <w:t>; the rest is mostly</w:t>
      </w:r>
      <w:r>
        <w:rPr>
          <w:rStyle w:val="apple-converted-space"/>
          <w:rFonts w:ascii="Arial" w:hAnsi="Arial" w:cs="Arial"/>
          <w:color w:val="252525"/>
          <w:sz w:val="21"/>
          <w:szCs w:val="21"/>
          <w:lang w:val="en"/>
        </w:rPr>
        <w:t> </w:t>
      </w:r>
      <w:hyperlink r:id="rId2566" w:tooltip="Helium" w:history="1">
        <w:r>
          <w:rPr>
            <w:rStyle w:val="Hyperlink"/>
            <w:rFonts w:ascii="Arial" w:hAnsi="Arial" w:cs="Arial"/>
            <w:color w:val="0B0080"/>
            <w:sz w:val="21"/>
            <w:szCs w:val="21"/>
            <w:lang w:val="en"/>
          </w:rPr>
          <w:t>helium</w:t>
        </w:r>
      </w:hyperlink>
      <w:r>
        <w:rPr>
          <w:rFonts w:ascii="Arial" w:hAnsi="Arial" w:cs="Arial"/>
          <w:color w:val="252525"/>
          <w:sz w:val="21"/>
          <w:szCs w:val="21"/>
          <w:lang w:val="en"/>
        </w:rPr>
        <w:t>, with much smaller quantities of heavier elements, including</w:t>
      </w:r>
      <w:r>
        <w:rPr>
          <w:rStyle w:val="apple-converted-space"/>
          <w:rFonts w:ascii="Arial" w:hAnsi="Arial" w:cs="Arial"/>
          <w:color w:val="252525"/>
          <w:sz w:val="21"/>
          <w:szCs w:val="21"/>
          <w:lang w:val="en"/>
        </w:rPr>
        <w:t> </w:t>
      </w:r>
      <w:hyperlink r:id="rId2567" w:tooltip="Oxygen" w:history="1">
        <w:r>
          <w:rPr>
            <w:rStyle w:val="Hyperlink"/>
            <w:rFonts w:ascii="Arial" w:hAnsi="Arial" w:cs="Arial"/>
            <w:color w:val="0B0080"/>
            <w:sz w:val="21"/>
            <w:szCs w:val="21"/>
            <w:lang w:val="en"/>
          </w:rPr>
          <w:t>oxygen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568" w:tooltip="Carbon" w:history="1">
        <w:r>
          <w:rPr>
            <w:rStyle w:val="Hyperlink"/>
            <w:rFonts w:ascii="Arial" w:hAnsi="Arial" w:cs="Arial"/>
            <w:color w:val="0B0080"/>
            <w:sz w:val="21"/>
            <w:szCs w:val="21"/>
            <w:lang w:val="en"/>
          </w:rPr>
          <w:t>carbon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569" w:tooltip="Neon" w:history="1">
        <w:r>
          <w:rPr>
            <w:rStyle w:val="Hyperlink"/>
            <w:rFonts w:ascii="Arial" w:hAnsi="Arial" w:cs="Arial"/>
            <w:color w:val="0B0080"/>
            <w:sz w:val="21"/>
            <w:szCs w:val="21"/>
            <w:lang w:val="en"/>
          </w:rPr>
          <w:t>neon</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2570" w:tooltip="Iron" w:history="1">
        <w:r>
          <w:rPr>
            <w:rStyle w:val="Hyperlink"/>
            <w:rFonts w:ascii="Arial" w:hAnsi="Arial" w:cs="Arial"/>
            <w:color w:val="0B0080"/>
            <w:sz w:val="21"/>
            <w:szCs w:val="21"/>
            <w:lang w:val="en"/>
          </w:rPr>
          <w:t>iron</w:t>
        </w:r>
      </w:hyperlink>
      <w:r>
        <w:rPr>
          <w:rFonts w:ascii="Arial" w:hAnsi="Arial" w:cs="Arial"/>
          <w:color w:val="252525"/>
          <w:sz w:val="21"/>
          <w:szCs w:val="21"/>
          <w:lang w:val="en"/>
        </w:rPr>
        <w:t>.</w:t>
      </w:r>
      <w:hyperlink r:id="rId2571" w:anchor="cite_note-basu2008-17" w:history="1">
        <w:r>
          <w:rPr>
            <w:rStyle w:val="Hyperlink"/>
            <w:rFonts w:ascii="Arial" w:hAnsi="Arial" w:cs="Arial"/>
            <w:color w:val="0B0080"/>
            <w:sz w:val="17"/>
            <w:szCs w:val="17"/>
            <w:vertAlign w:val="superscript"/>
            <w:lang w:val="en"/>
          </w:rPr>
          <w:t>[17]</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is a</w:t>
      </w:r>
      <w:r>
        <w:rPr>
          <w:rStyle w:val="apple-converted-space"/>
          <w:rFonts w:ascii="Arial" w:hAnsi="Arial" w:cs="Arial"/>
          <w:color w:val="252525"/>
          <w:sz w:val="21"/>
          <w:szCs w:val="21"/>
          <w:lang w:val="en"/>
        </w:rPr>
        <w:t> </w:t>
      </w:r>
      <w:hyperlink r:id="rId2572" w:tooltip="G-type main-sequence star" w:history="1">
        <w:r>
          <w:rPr>
            <w:rStyle w:val="Hyperlink"/>
            <w:rFonts w:ascii="Arial" w:hAnsi="Arial" w:cs="Arial"/>
            <w:color w:val="0B0080"/>
            <w:sz w:val="21"/>
            <w:szCs w:val="21"/>
            <w:lang w:val="en"/>
          </w:rPr>
          <w:t>G-type main-sequence star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(G2V) based on</w:t>
      </w:r>
      <w:r>
        <w:rPr>
          <w:rStyle w:val="apple-converted-space"/>
          <w:rFonts w:ascii="Arial" w:hAnsi="Arial" w:cs="Arial"/>
          <w:color w:val="252525"/>
          <w:sz w:val="21"/>
          <w:szCs w:val="21"/>
          <w:lang w:val="en"/>
        </w:rPr>
        <w:t> </w:t>
      </w:r>
      <w:hyperlink r:id="rId2573" w:tooltip="Stellar classification" w:history="1">
        <w:r>
          <w:rPr>
            <w:rStyle w:val="Hyperlink"/>
            <w:rFonts w:ascii="Arial" w:hAnsi="Arial" w:cs="Arial"/>
            <w:color w:val="0B0080"/>
            <w:sz w:val="21"/>
            <w:szCs w:val="21"/>
            <w:lang w:val="en"/>
          </w:rPr>
          <w:t>spectral class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it is informally referred to as a yellow dwarf. It formed approximately 4.6 billion</w:t>
      </w:r>
      <w:hyperlink r:id="rId2574" w:anchor="cite_note-short-18" w:history="1">
        <w:r>
          <w:rPr>
            <w:rStyle w:val="Hyperlink"/>
            <w:rFonts w:ascii="Arial" w:hAnsi="Arial" w:cs="Arial"/>
            <w:color w:val="0B0080"/>
            <w:sz w:val="17"/>
            <w:szCs w:val="17"/>
            <w:vertAlign w:val="superscript"/>
            <w:lang w:val="en"/>
          </w:rPr>
          <w:t>[a]</w:t>
        </w:r>
      </w:hyperlink>
      <w:hyperlink r:id="rId2575" w:anchor="cite_note-Bonanno-9" w:history="1">
        <w:r>
          <w:rPr>
            <w:rStyle w:val="Hyperlink"/>
            <w:rFonts w:ascii="Arial" w:hAnsi="Arial" w:cs="Arial"/>
            <w:color w:val="0B0080"/>
            <w:sz w:val="17"/>
            <w:szCs w:val="17"/>
            <w:vertAlign w:val="superscript"/>
            <w:lang w:val="en"/>
          </w:rPr>
          <w:t>[9]</w:t>
        </w:r>
      </w:hyperlink>
      <w:hyperlink r:id="rId2576" w:anchor="cite_note-Connelly2012-19" w:history="1">
        <w:r>
          <w:rPr>
            <w:rStyle w:val="Hyperlink"/>
            <w:rFonts w:ascii="Arial" w:hAnsi="Arial" w:cs="Arial"/>
            <w:color w:val="0B0080"/>
            <w:sz w:val="17"/>
            <w:szCs w:val="17"/>
            <w:vertAlign w:val="superscript"/>
            <w:lang w:val="en"/>
          </w:rPr>
          <w:t>[18]</w:t>
        </w:r>
      </w:hyperlink>
      <w:r>
        <w:rPr>
          <w:rStyle w:val="apple-converted-space"/>
          <w:rFonts w:ascii="Arial" w:hAnsi="Arial" w:cs="Arial"/>
          <w:color w:val="252525"/>
          <w:sz w:val="21"/>
          <w:szCs w:val="21"/>
          <w:lang w:val="en"/>
        </w:rPr>
        <w:t> </w:t>
      </w:r>
      <w:r>
        <w:rPr>
          <w:rFonts w:ascii="Arial" w:hAnsi="Arial" w:cs="Arial"/>
          <w:color w:val="252525"/>
          <w:sz w:val="21"/>
          <w:szCs w:val="21"/>
          <w:lang w:val="en"/>
        </w:rPr>
        <w:t>years ago from the</w:t>
      </w:r>
      <w:r>
        <w:rPr>
          <w:rStyle w:val="apple-converted-space"/>
          <w:rFonts w:ascii="Arial" w:hAnsi="Arial" w:cs="Arial"/>
          <w:color w:val="252525"/>
          <w:sz w:val="21"/>
          <w:szCs w:val="21"/>
          <w:lang w:val="en"/>
        </w:rPr>
        <w:t> </w:t>
      </w:r>
      <w:hyperlink r:id="rId2577" w:tooltip="Gravitational collapse" w:history="1">
        <w:r>
          <w:rPr>
            <w:rStyle w:val="Hyperlink"/>
            <w:rFonts w:ascii="Arial" w:hAnsi="Arial" w:cs="Arial"/>
            <w:color w:val="0B0080"/>
            <w:sz w:val="21"/>
            <w:szCs w:val="21"/>
            <w:lang w:val="en"/>
          </w:rPr>
          <w:t xml:space="preserve">gravitational </w:t>
        </w:r>
        <w:r>
          <w:rPr>
            <w:rStyle w:val="Hyperlink"/>
            <w:rFonts w:ascii="Arial" w:hAnsi="Arial" w:cs="Arial"/>
            <w:color w:val="0B0080"/>
            <w:sz w:val="21"/>
            <w:szCs w:val="21"/>
            <w:lang w:val="en"/>
          </w:rPr>
          <w:lastRenderedPageBreak/>
          <w:t>collapse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matter within a region of a large</w:t>
      </w:r>
      <w:r>
        <w:rPr>
          <w:rStyle w:val="apple-converted-space"/>
          <w:rFonts w:ascii="Arial" w:hAnsi="Arial" w:cs="Arial"/>
          <w:color w:val="252525"/>
          <w:sz w:val="21"/>
          <w:szCs w:val="21"/>
          <w:lang w:val="en"/>
        </w:rPr>
        <w:t> </w:t>
      </w:r>
      <w:hyperlink r:id="rId2578" w:tooltip="Molecular cloud" w:history="1">
        <w:r>
          <w:rPr>
            <w:rStyle w:val="Hyperlink"/>
            <w:rFonts w:ascii="Arial" w:hAnsi="Arial" w:cs="Arial"/>
            <w:color w:val="0B0080"/>
            <w:sz w:val="21"/>
            <w:szCs w:val="21"/>
            <w:lang w:val="en"/>
          </w:rPr>
          <w:t>molecular cloud</w:t>
        </w:r>
      </w:hyperlink>
      <w:r>
        <w:rPr>
          <w:rFonts w:ascii="Arial" w:hAnsi="Arial" w:cs="Arial"/>
          <w:color w:val="252525"/>
          <w:sz w:val="21"/>
          <w:szCs w:val="21"/>
          <w:lang w:val="en"/>
        </w:rPr>
        <w:t>. Most of this matter gathered in the center, whereas the rest flattened into an orbiting disk that</w:t>
      </w:r>
      <w:r>
        <w:rPr>
          <w:rStyle w:val="apple-converted-space"/>
          <w:rFonts w:ascii="Arial" w:hAnsi="Arial" w:cs="Arial"/>
          <w:color w:val="252525"/>
          <w:sz w:val="21"/>
          <w:szCs w:val="21"/>
          <w:lang w:val="en"/>
        </w:rPr>
        <w:t> </w:t>
      </w:r>
      <w:hyperlink r:id="rId2579" w:tooltip="Formation and evolution of the Solar System" w:history="1">
        <w:r>
          <w:rPr>
            <w:rStyle w:val="Hyperlink"/>
            <w:rFonts w:ascii="Arial" w:hAnsi="Arial" w:cs="Arial"/>
            <w:color w:val="0B0080"/>
            <w:sz w:val="21"/>
            <w:szCs w:val="21"/>
            <w:lang w:val="en"/>
          </w:rPr>
          <w:t>became the Solar System</w:t>
        </w:r>
      </w:hyperlink>
      <w:r>
        <w:rPr>
          <w:rFonts w:ascii="Arial" w:hAnsi="Arial" w:cs="Arial"/>
          <w:color w:val="252525"/>
          <w:sz w:val="21"/>
          <w:szCs w:val="21"/>
          <w:lang w:val="en"/>
        </w:rPr>
        <w:t>. The central mass became increasingly hot and dense, eventually initiating</w:t>
      </w:r>
      <w:r>
        <w:rPr>
          <w:rStyle w:val="apple-converted-space"/>
          <w:rFonts w:ascii="Arial" w:hAnsi="Arial" w:cs="Arial"/>
          <w:color w:val="252525"/>
          <w:sz w:val="21"/>
          <w:szCs w:val="21"/>
          <w:lang w:val="en"/>
        </w:rPr>
        <w:t> </w:t>
      </w:r>
      <w:hyperlink r:id="rId2580" w:tooltip="Nuclear fusion" w:history="1">
        <w:r>
          <w:rPr>
            <w:rStyle w:val="Hyperlink"/>
            <w:rFonts w:ascii="Arial" w:hAnsi="Arial" w:cs="Arial"/>
            <w:color w:val="0B0080"/>
            <w:sz w:val="21"/>
            <w:szCs w:val="21"/>
            <w:lang w:val="en"/>
          </w:rPr>
          <w:t>nuclear fusion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2581" w:tooltip="Solar core" w:history="1">
        <w:r>
          <w:rPr>
            <w:rStyle w:val="Hyperlink"/>
            <w:rFonts w:ascii="Arial" w:hAnsi="Arial" w:cs="Arial"/>
            <w:color w:val="0B0080"/>
            <w:sz w:val="21"/>
            <w:szCs w:val="21"/>
            <w:lang w:val="en"/>
          </w:rPr>
          <w:t>its core</w:t>
        </w:r>
      </w:hyperlink>
      <w:r>
        <w:rPr>
          <w:rFonts w:ascii="Arial" w:hAnsi="Arial" w:cs="Arial"/>
          <w:color w:val="252525"/>
          <w:sz w:val="21"/>
          <w:szCs w:val="21"/>
          <w:lang w:val="en"/>
        </w:rPr>
        <w:t>. It is thought that almost all stars</w:t>
      </w:r>
      <w:r>
        <w:rPr>
          <w:rStyle w:val="apple-converted-space"/>
          <w:rFonts w:ascii="Arial" w:hAnsi="Arial" w:cs="Arial"/>
          <w:color w:val="252525"/>
          <w:sz w:val="21"/>
          <w:szCs w:val="21"/>
          <w:lang w:val="en"/>
        </w:rPr>
        <w:t> </w:t>
      </w:r>
      <w:hyperlink r:id="rId2582" w:tooltip="Star formation" w:history="1">
        <w:r>
          <w:rPr>
            <w:rStyle w:val="Hyperlink"/>
            <w:rFonts w:ascii="Arial" w:hAnsi="Arial" w:cs="Arial"/>
            <w:color w:val="0B0080"/>
            <w:sz w:val="21"/>
            <w:szCs w:val="21"/>
            <w:lang w:val="en"/>
          </w:rPr>
          <w:t>form by this process</w:t>
        </w:r>
      </w:hyperlink>
      <w:r>
        <w:rPr>
          <w:rFonts w:ascii="Arial" w:hAnsi="Arial" w:cs="Arial"/>
          <w:color w:val="252525"/>
          <w:sz w:val="21"/>
          <w:szCs w:val="21"/>
          <w:lang w:val="en"/>
        </w:rPr>
        <w:t>.</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is roughly middle-aged and has not changed dramatically for over four billion</w:t>
      </w:r>
      <w:hyperlink r:id="rId2583" w:anchor="cite_note-short-18" w:history="1">
        <w:r>
          <w:rPr>
            <w:rStyle w:val="Hyperlink"/>
            <w:rFonts w:ascii="Arial" w:hAnsi="Arial" w:cs="Arial"/>
            <w:color w:val="0B0080"/>
            <w:sz w:val="17"/>
            <w:szCs w:val="17"/>
            <w:vertAlign w:val="superscript"/>
            <w:lang w:val="en"/>
          </w:rPr>
          <w:t>[a]</w:t>
        </w:r>
      </w:hyperlink>
      <w:r>
        <w:rPr>
          <w:rStyle w:val="apple-converted-space"/>
          <w:rFonts w:ascii="Arial" w:hAnsi="Arial" w:cs="Arial"/>
          <w:color w:val="252525"/>
          <w:sz w:val="21"/>
          <w:szCs w:val="21"/>
          <w:lang w:val="en"/>
        </w:rPr>
        <w:t> </w:t>
      </w:r>
      <w:r>
        <w:rPr>
          <w:rFonts w:ascii="Arial" w:hAnsi="Arial" w:cs="Arial"/>
          <w:color w:val="252525"/>
          <w:sz w:val="21"/>
          <w:szCs w:val="21"/>
          <w:lang w:val="en"/>
        </w:rPr>
        <w:t>years, and will remain fairly stable for more than another five billion years. However, after</w:t>
      </w:r>
      <w:r>
        <w:rPr>
          <w:rStyle w:val="apple-converted-space"/>
          <w:rFonts w:ascii="Arial" w:hAnsi="Arial" w:cs="Arial"/>
          <w:color w:val="252525"/>
          <w:sz w:val="21"/>
          <w:szCs w:val="21"/>
          <w:lang w:val="en"/>
        </w:rPr>
        <w:t> </w:t>
      </w:r>
      <w:hyperlink r:id="rId2584" w:tooltip="Hydrogen fusion" w:history="1">
        <w:r>
          <w:rPr>
            <w:rStyle w:val="Hyperlink"/>
            <w:rFonts w:ascii="Arial" w:hAnsi="Arial" w:cs="Arial"/>
            <w:color w:val="0B0080"/>
            <w:sz w:val="21"/>
            <w:szCs w:val="21"/>
            <w:lang w:val="en"/>
          </w:rPr>
          <w:t>hydrogen fusion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its core has stopped, the Sun will undergo severe changes and become a</w:t>
      </w:r>
      <w:r>
        <w:rPr>
          <w:rStyle w:val="apple-converted-space"/>
          <w:rFonts w:ascii="Arial" w:hAnsi="Arial" w:cs="Arial"/>
          <w:color w:val="252525"/>
          <w:sz w:val="21"/>
          <w:szCs w:val="21"/>
          <w:lang w:val="en"/>
        </w:rPr>
        <w:t> </w:t>
      </w:r>
      <w:hyperlink r:id="rId2585" w:tooltip="Red giant" w:history="1">
        <w:r>
          <w:rPr>
            <w:rStyle w:val="Hyperlink"/>
            <w:rFonts w:ascii="Arial" w:hAnsi="Arial" w:cs="Arial"/>
            <w:color w:val="0B0080"/>
            <w:sz w:val="21"/>
            <w:szCs w:val="21"/>
            <w:lang w:val="en"/>
          </w:rPr>
          <w:t>red giant</w:t>
        </w:r>
      </w:hyperlink>
      <w:r>
        <w:rPr>
          <w:rFonts w:ascii="Arial" w:hAnsi="Arial" w:cs="Arial"/>
          <w:color w:val="252525"/>
          <w:sz w:val="21"/>
          <w:szCs w:val="21"/>
          <w:lang w:val="en"/>
        </w:rPr>
        <w:t>. It is calculated that the Sun will become sufficiently large to engulf the current orbits of</w:t>
      </w:r>
      <w:r>
        <w:rPr>
          <w:rStyle w:val="apple-converted-space"/>
          <w:rFonts w:ascii="Arial" w:hAnsi="Arial" w:cs="Arial"/>
          <w:color w:val="252525"/>
          <w:sz w:val="21"/>
          <w:szCs w:val="21"/>
          <w:lang w:val="en"/>
        </w:rPr>
        <w:t> </w:t>
      </w:r>
      <w:hyperlink r:id="rId2586" w:tooltip="Mercury (planet)" w:history="1">
        <w:r>
          <w:rPr>
            <w:rStyle w:val="Hyperlink"/>
            <w:rFonts w:ascii="Arial" w:hAnsi="Arial" w:cs="Arial"/>
            <w:color w:val="0B0080"/>
            <w:sz w:val="21"/>
            <w:szCs w:val="21"/>
            <w:lang w:val="en"/>
          </w:rPr>
          <w:t>Mercury</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587" w:tooltip="Venus" w:history="1">
        <w:r>
          <w:rPr>
            <w:rStyle w:val="Hyperlink"/>
            <w:rFonts w:ascii="Arial" w:hAnsi="Arial" w:cs="Arial"/>
            <w:color w:val="0B0080"/>
            <w:sz w:val="21"/>
            <w:szCs w:val="21"/>
            <w:lang w:val="en"/>
          </w:rPr>
          <w:t>Venus</w:t>
        </w:r>
      </w:hyperlink>
      <w:r>
        <w:rPr>
          <w:rFonts w:ascii="Arial" w:hAnsi="Arial" w:cs="Arial"/>
          <w:color w:val="252525"/>
          <w:sz w:val="21"/>
          <w:szCs w:val="21"/>
          <w:lang w:val="en"/>
        </w:rPr>
        <w:t>, and possibly Earth.</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enormous effect of the Sun on Earth has been recognized since</w:t>
      </w:r>
      <w:r>
        <w:rPr>
          <w:rStyle w:val="apple-converted-space"/>
          <w:rFonts w:ascii="Arial" w:hAnsi="Arial" w:cs="Arial"/>
          <w:color w:val="252525"/>
          <w:sz w:val="21"/>
          <w:szCs w:val="21"/>
          <w:lang w:val="en"/>
        </w:rPr>
        <w:t> </w:t>
      </w:r>
      <w:hyperlink r:id="rId2588" w:tooltip="Prehistoric times" w:history="1">
        <w:r>
          <w:rPr>
            <w:rStyle w:val="Hyperlink"/>
            <w:rFonts w:ascii="Arial" w:hAnsi="Arial" w:cs="Arial"/>
            <w:color w:val="0B0080"/>
            <w:sz w:val="21"/>
            <w:szCs w:val="21"/>
            <w:lang w:val="en"/>
          </w:rPr>
          <w:t>prehistoric times</w:t>
        </w:r>
      </w:hyperlink>
      <w:r>
        <w:rPr>
          <w:rFonts w:ascii="Arial" w:hAnsi="Arial" w:cs="Arial"/>
          <w:color w:val="252525"/>
          <w:sz w:val="21"/>
          <w:szCs w:val="21"/>
          <w:lang w:val="en"/>
        </w:rPr>
        <w:t>, and the Sun has been</w:t>
      </w:r>
      <w:r>
        <w:rPr>
          <w:rStyle w:val="apple-converted-space"/>
          <w:rFonts w:ascii="Arial" w:hAnsi="Arial" w:cs="Arial"/>
          <w:color w:val="252525"/>
          <w:sz w:val="21"/>
          <w:szCs w:val="21"/>
          <w:lang w:val="en"/>
        </w:rPr>
        <w:t> </w:t>
      </w:r>
      <w:hyperlink r:id="rId2589" w:tooltip="The Sun in culture" w:history="1">
        <w:r>
          <w:rPr>
            <w:rStyle w:val="Hyperlink"/>
            <w:rFonts w:ascii="Arial" w:hAnsi="Arial" w:cs="Arial"/>
            <w:color w:val="0B0080"/>
            <w:sz w:val="21"/>
            <w:szCs w:val="21"/>
            <w:lang w:val="en"/>
          </w:rPr>
          <w:t>regarded by some cultures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a</w:t>
      </w:r>
      <w:r>
        <w:rPr>
          <w:rStyle w:val="apple-converted-space"/>
          <w:rFonts w:ascii="Arial" w:hAnsi="Arial" w:cs="Arial"/>
          <w:color w:val="252525"/>
          <w:sz w:val="21"/>
          <w:szCs w:val="21"/>
          <w:lang w:val="en"/>
        </w:rPr>
        <w:t> </w:t>
      </w:r>
      <w:hyperlink r:id="rId2590" w:tooltip="Solar deity" w:history="1">
        <w:r>
          <w:rPr>
            <w:rStyle w:val="Hyperlink"/>
            <w:rFonts w:ascii="Arial" w:hAnsi="Arial" w:cs="Arial"/>
            <w:color w:val="0B0080"/>
            <w:sz w:val="21"/>
            <w:szCs w:val="21"/>
            <w:lang w:val="en"/>
          </w:rPr>
          <w:t>deity</w:t>
        </w:r>
      </w:hyperlink>
      <w:r>
        <w:rPr>
          <w:rFonts w:ascii="Arial" w:hAnsi="Arial" w:cs="Arial"/>
          <w:color w:val="252525"/>
          <w:sz w:val="21"/>
          <w:szCs w:val="21"/>
          <w:lang w:val="en"/>
        </w:rPr>
        <w:t>. Earth's movement around the Sun is the basis of the</w:t>
      </w:r>
      <w:r>
        <w:rPr>
          <w:rStyle w:val="apple-converted-space"/>
          <w:rFonts w:ascii="Arial" w:hAnsi="Arial" w:cs="Arial"/>
          <w:color w:val="252525"/>
          <w:sz w:val="21"/>
          <w:szCs w:val="21"/>
          <w:lang w:val="en"/>
        </w:rPr>
        <w:t> </w:t>
      </w:r>
      <w:hyperlink r:id="rId2591" w:tooltip="Solar calendar" w:history="1">
        <w:r>
          <w:rPr>
            <w:rStyle w:val="Hyperlink"/>
            <w:rFonts w:ascii="Arial" w:hAnsi="Arial" w:cs="Arial"/>
            <w:color w:val="0B0080"/>
            <w:sz w:val="21"/>
            <w:szCs w:val="21"/>
            <w:lang w:val="en"/>
          </w:rPr>
          <w:t>solar calendar</w:t>
        </w:r>
      </w:hyperlink>
      <w:r>
        <w:rPr>
          <w:rFonts w:ascii="Arial" w:hAnsi="Arial" w:cs="Arial"/>
          <w:color w:val="252525"/>
          <w:sz w:val="21"/>
          <w:szCs w:val="21"/>
          <w:lang w:val="en"/>
        </w:rPr>
        <w:t>, which is the predominant</w:t>
      </w:r>
      <w:r>
        <w:rPr>
          <w:rStyle w:val="apple-converted-space"/>
          <w:rFonts w:ascii="Arial" w:hAnsi="Arial" w:cs="Arial"/>
          <w:color w:val="252525"/>
          <w:sz w:val="21"/>
          <w:szCs w:val="21"/>
          <w:lang w:val="en"/>
        </w:rPr>
        <w:t> </w:t>
      </w:r>
      <w:hyperlink r:id="rId2592" w:tooltip="Calendar" w:history="1">
        <w:r>
          <w:rPr>
            <w:rStyle w:val="Hyperlink"/>
            <w:rFonts w:ascii="Arial" w:hAnsi="Arial" w:cs="Arial"/>
            <w:color w:val="0B0080"/>
            <w:sz w:val="21"/>
            <w:szCs w:val="21"/>
            <w:lang w:val="en"/>
          </w:rPr>
          <w:t>calendar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use today.</w:t>
      </w:r>
    </w:p>
    <w:p w:rsidR="00C3311E" w:rsidRDefault="00C3311E" w:rsidP="00C3311E">
      <w:pPr>
        <w:pStyle w:val="Heading2"/>
        <w:shd w:val="clear" w:color="auto" w:fill="F9F9F9"/>
        <w:spacing w:before="240" w:beforeAutospacing="0" w:after="60" w:afterAutospacing="0"/>
        <w:jc w:val="center"/>
        <w:rPr>
          <w:rFonts w:ascii="Arial" w:hAnsi="Arial" w:cs="Arial"/>
          <w:color w:val="000000"/>
          <w:sz w:val="20"/>
          <w:szCs w:val="20"/>
          <w:lang w:val="en"/>
        </w:rPr>
      </w:pPr>
      <w:r>
        <w:rPr>
          <w:rFonts w:ascii="Arial" w:hAnsi="Arial" w:cs="Arial"/>
          <w:color w:val="000000"/>
          <w:sz w:val="20"/>
          <w:szCs w:val="20"/>
          <w:lang w:val="en"/>
        </w:rPr>
        <w:t>Contents</w:t>
      </w:r>
    </w:p>
    <w:p w:rsidR="00C3311E" w:rsidRDefault="00C3311E" w:rsidP="00C3311E">
      <w:pPr>
        <w:shd w:val="clear" w:color="auto" w:fill="F9F9F9"/>
        <w:jc w:val="center"/>
        <w:rPr>
          <w:rFonts w:ascii="Arial" w:hAnsi="Arial" w:cs="Arial"/>
          <w:color w:val="252525"/>
          <w:sz w:val="20"/>
          <w:szCs w:val="20"/>
          <w:lang w:val="en"/>
        </w:rPr>
      </w:pPr>
      <w:r>
        <w:rPr>
          <w:rStyle w:val="apple-converted-space"/>
          <w:rFonts w:ascii="Arial" w:hAnsi="Arial" w:cs="Arial"/>
          <w:color w:val="252525"/>
          <w:sz w:val="20"/>
          <w:szCs w:val="20"/>
          <w:lang w:val="en"/>
        </w:rPr>
        <w:t> </w:t>
      </w:r>
      <w:r>
        <w:rPr>
          <w:rStyle w:val="toctoggle"/>
          <w:rFonts w:ascii="Arial" w:hAnsi="Arial" w:cs="Arial"/>
          <w:color w:val="252525"/>
          <w:sz w:val="19"/>
          <w:szCs w:val="19"/>
          <w:lang w:val="en"/>
        </w:rPr>
        <w:t> [</w:t>
      </w:r>
      <w:hyperlink r:id="rId2593" w:history="1">
        <w:r>
          <w:rPr>
            <w:rStyle w:val="Hyperlink"/>
            <w:rFonts w:ascii="Arial" w:hAnsi="Arial" w:cs="Arial"/>
            <w:color w:val="0B0080"/>
            <w:sz w:val="19"/>
            <w:szCs w:val="19"/>
            <w:lang w:val="en"/>
          </w:rPr>
          <w:t>hide</w:t>
        </w:r>
      </w:hyperlink>
      <w:r>
        <w:rPr>
          <w:rStyle w:val="toctoggle"/>
          <w:rFonts w:ascii="Arial" w:hAnsi="Arial" w:cs="Arial"/>
          <w:color w:val="252525"/>
          <w:sz w:val="19"/>
          <w:szCs w:val="19"/>
          <w:lang w:val="en"/>
        </w:rPr>
        <w:t>] </w:t>
      </w:r>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594" w:anchor="Name_and_etymology" w:history="1">
        <w:r w:rsidR="00C3311E">
          <w:rPr>
            <w:rStyle w:val="tocnumber"/>
            <w:rFonts w:ascii="Arial" w:hAnsi="Arial" w:cs="Arial"/>
            <w:color w:val="0B0080"/>
            <w:sz w:val="20"/>
            <w:szCs w:val="20"/>
            <w:lang w:val="en"/>
          </w:rPr>
          <w:t>1</w:t>
        </w:r>
        <w:r w:rsidR="00C3311E">
          <w:rPr>
            <w:rStyle w:val="toctext"/>
            <w:rFonts w:ascii="Arial" w:hAnsi="Arial" w:cs="Arial"/>
            <w:color w:val="0B0080"/>
            <w:sz w:val="20"/>
            <w:szCs w:val="20"/>
            <w:lang w:val="en"/>
          </w:rPr>
          <w:t>Name and etymology</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595" w:anchor="Religious_aspects" w:history="1">
        <w:r w:rsidR="00C3311E">
          <w:rPr>
            <w:rStyle w:val="tocnumber"/>
            <w:rFonts w:ascii="Arial" w:hAnsi="Arial" w:cs="Arial"/>
            <w:color w:val="0B0080"/>
            <w:sz w:val="20"/>
            <w:szCs w:val="20"/>
            <w:lang w:val="en"/>
          </w:rPr>
          <w:t>1.1</w:t>
        </w:r>
        <w:r w:rsidR="00C3311E">
          <w:rPr>
            <w:rStyle w:val="toctext"/>
            <w:rFonts w:ascii="Arial" w:hAnsi="Arial" w:cs="Arial"/>
            <w:color w:val="0B0080"/>
            <w:sz w:val="20"/>
            <w:szCs w:val="20"/>
            <w:lang w:val="en"/>
          </w:rPr>
          <w:t>Religious aspects</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596" w:anchor="Characteristics" w:history="1">
        <w:r w:rsidR="00C3311E">
          <w:rPr>
            <w:rStyle w:val="tocnumber"/>
            <w:rFonts w:ascii="Arial" w:hAnsi="Arial" w:cs="Arial"/>
            <w:color w:val="0B0080"/>
            <w:sz w:val="20"/>
            <w:szCs w:val="20"/>
            <w:lang w:val="en"/>
          </w:rPr>
          <w:t>2</w:t>
        </w:r>
        <w:r w:rsidR="00C3311E">
          <w:rPr>
            <w:rStyle w:val="toctext"/>
            <w:rFonts w:ascii="Arial" w:hAnsi="Arial" w:cs="Arial"/>
            <w:color w:val="0B0080"/>
            <w:sz w:val="20"/>
            <w:szCs w:val="20"/>
            <w:lang w:val="en"/>
          </w:rPr>
          <w:t>Characteristics</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597" w:anchor="Sunlight" w:history="1">
        <w:r w:rsidR="00C3311E">
          <w:rPr>
            <w:rStyle w:val="tocnumber"/>
            <w:rFonts w:ascii="Arial" w:hAnsi="Arial" w:cs="Arial"/>
            <w:color w:val="0B0080"/>
            <w:sz w:val="20"/>
            <w:szCs w:val="20"/>
            <w:lang w:val="en"/>
          </w:rPr>
          <w:t>3</w:t>
        </w:r>
        <w:r w:rsidR="00C3311E">
          <w:rPr>
            <w:rStyle w:val="toctext"/>
            <w:rFonts w:ascii="Arial" w:hAnsi="Arial" w:cs="Arial"/>
            <w:color w:val="0B0080"/>
            <w:sz w:val="20"/>
            <w:szCs w:val="20"/>
            <w:lang w:val="en"/>
          </w:rPr>
          <w:t>Sunlight</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598" w:anchor="Composition" w:history="1">
        <w:r w:rsidR="00C3311E">
          <w:rPr>
            <w:rStyle w:val="tocnumber"/>
            <w:rFonts w:ascii="Arial" w:hAnsi="Arial" w:cs="Arial"/>
            <w:color w:val="0B0080"/>
            <w:sz w:val="20"/>
            <w:szCs w:val="20"/>
            <w:lang w:val="en"/>
          </w:rPr>
          <w:t>4</w:t>
        </w:r>
        <w:r w:rsidR="00C3311E">
          <w:rPr>
            <w:rStyle w:val="toctext"/>
            <w:rFonts w:ascii="Arial" w:hAnsi="Arial" w:cs="Arial"/>
            <w:color w:val="0B0080"/>
            <w:sz w:val="20"/>
            <w:szCs w:val="20"/>
            <w:lang w:val="en"/>
          </w:rPr>
          <w:t>Composition</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599" w:anchor="Singly_ionized_iron-group_elements" w:history="1">
        <w:r w:rsidR="00C3311E">
          <w:rPr>
            <w:rStyle w:val="tocnumber"/>
            <w:rFonts w:ascii="Arial" w:hAnsi="Arial" w:cs="Arial"/>
            <w:color w:val="0B0080"/>
            <w:sz w:val="20"/>
            <w:szCs w:val="20"/>
            <w:lang w:val="en"/>
          </w:rPr>
          <w:t>4.1</w:t>
        </w:r>
        <w:r w:rsidR="00C3311E">
          <w:rPr>
            <w:rStyle w:val="toctext"/>
            <w:rFonts w:ascii="Arial" w:hAnsi="Arial" w:cs="Arial"/>
            <w:color w:val="0B0080"/>
            <w:sz w:val="20"/>
            <w:szCs w:val="20"/>
            <w:lang w:val="en"/>
          </w:rPr>
          <w:t>Singly ionized iron-group elements</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00" w:anchor="Isotopic_composition" w:history="1">
        <w:r w:rsidR="00C3311E">
          <w:rPr>
            <w:rStyle w:val="tocnumber"/>
            <w:rFonts w:ascii="Arial" w:hAnsi="Arial" w:cs="Arial"/>
            <w:color w:val="0B0080"/>
            <w:sz w:val="20"/>
            <w:szCs w:val="20"/>
            <w:lang w:val="en"/>
          </w:rPr>
          <w:t>4.2</w:t>
        </w:r>
        <w:r w:rsidR="00C3311E">
          <w:rPr>
            <w:rStyle w:val="toctext"/>
            <w:rFonts w:ascii="Arial" w:hAnsi="Arial" w:cs="Arial"/>
            <w:color w:val="0B0080"/>
            <w:sz w:val="20"/>
            <w:szCs w:val="20"/>
            <w:lang w:val="en"/>
          </w:rPr>
          <w:t>Isotopic composition</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01" w:anchor="Structure" w:history="1">
        <w:r w:rsidR="00C3311E">
          <w:rPr>
            <w:rStyle w:val="tocnumber"/>
            <w:rFonts w:ascii="Arial" w:hAnsi="Arial" w:cs="Arial"/>
            <w:color w:val="0B0080"/>
            <w:sz w:val="20"/>
            <w:szCs w:val="20"/>
            <w:lang w:val="en"/>
          </w:rPr>
          <w:t>5</w:t>
        </w:r>
        <w:r w:rsidR="00C3311E">
          <w:rPr>
            <w:rStyle w:val="toctext"/>
            <w:rFonts w:ascii="Arial" w:hAnsi="Arial" w:cs="Arial"/>
            <w:color w:val="0B0080"/>
            <w:sz w:val="20"/>
            <w:szCs w:val="20"/>
            <w:lang w:val="en"/>
          </w:rPr>
          <w:t>Structure</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02" w:anchor="Core" w:history="1">
        <w:r w:rsidR="00C3311E">
          <w:rPr>
            <w:rStyle w:val="tocnumber"/>
            <w:rFonts w:ascii="Arial" w:hAnsi="Arial" w:cs="Arial"/>
            <w:color w:val="0B0080"/>
            <w:sz w:val="20"/>
            <w:szCs w:val="20"/>
            <w:lang w:val="en"/>
          </w:rPr>
          <w:t>5.1</w:t>
        </w:r>
        <w:r w:rsidR="00C3311E">
          <w:rPr>
            <w:rStyle w:val="toctext"/>
            <w:rFonts w:ascii="Arial" w:hAnsi="Arial" w:cs="Arial"/>
            <w:color w:val="0B0080"/>
            <w:sz w:val="20"/>
            <w:szCs w:val="20"/>
            <w:lang w:val="en"/>
          </w:rPr>
          <w:t>Core</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03" w:anchor="Radiative_zone" w:history="1">
        <w:r w:rsidR="00C3311E">
          <w:rPr>
            <w:rStyle w:val="tocnumber"/>
            <w:rFonts w:ascii="Arial" w:hAnsi="Arial" w:cs="Arial"/>
            <w:color w:val="0B0080"/>
            <w:sz w:val="20"/>
            <w:szCs w:val="20"/>
            <w:lang w:val="en"/>
          </w:rPr>
          <w:t>5.2</w:t>
        </w:r>
        <w:r w:rsidR="00C3311E">
          <w:rPr>
            <w:rStyle w:val="toctext"/>
            <w:rFonts w:ascii="Arial" w:hAnsi="Arial" w:cs="Arial"/>
            <w:color w:val="0B0080"/>
            <w:sz w:val="20"/>
            <w:szCs w:val="20"/>
            <w:lang w:val="en"/>
          </w:rPr>
          <w:t>Radiative zone</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04" w:anchor="Tachocline" w:history="1">
        <w:r w:rsidR="00C3311E">
          <w:rPr>
            <w:rStyle w:val="tocnumber"/>
            <w:rFonts w:ascii="Arial" w:hAnsi="Arial" w:cs="Arial"/>
            <w:color w:val="0B0080"/>
            <w:sz w:val="20"/>
            <w:szCs w:val="20"/>
            <w:lang w:val="en"/>
          </w:rPr>
          <w:t>5.3</w:t>
        </w:r>
        <w:r w:rsidR="00C3311E">
          <w:rPr>
            <w:rStyle w:val="toctext"/>
            <w:rFonts w:ascii="Arial" w:hAnsi="Arial" w:cs="Arial"/>
            <w:color w:val="0B0080"/>
            <w:sz w:val="20"/>
            <w:szCs w:val="20"/>
            <w:lang w:val="en"/>
          </w:rPr>
          <w:t>Tachocline</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05" w:anchor="Convective_zone" w:history="1">
        <w:r w:rsidR="00C3311E">
          <w:rPr>
            <w:rStyle w:val="tocnumber"/>
            <w:rFonts w:ascii="Arial" w:hAnsi="Arial" w:cs="Arial"/>
            <w:color w:val="0B0080"/>
            <w:sz w:val="20"/>
            <w:szCs w:val="20"/>
            <w:lang w:val="en"/>
          </w:rPr>
          <w:t>5.4</w:t>
        </w:r>
        <w:r w:rsidR="00C3311E">
          <w:rPr>
            <w:rStyle w:val="toctext"/>
            <w:rFonts w:ascii="Arial" w:hAnsi="Arial" w:cs="Arial"/>
            <w:color w:val="0B0080"/>
            <w:sz w:val="20"/>
            <w:szCs w:val="20"/>
            <w:lang w:val="en"/>
          </w:rPr>
          <w:t>Convective zone</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06" w:anchor="Photosphere" w:history="1">
        <w:r w:rsidR="00C3311E">
          <w:rPr>
            <w:rStyle w:val="tocnumber"/>
            <w:rFonts w:ascii="Arial" w:hAnsi="Arial" w:cs="Arial"/>
            <w:color w:val="0B0080"/>
            <w:sz w:val="20"/>
            <w:szCs w:val="20"/>
            <w:lang w:val="en"/>
          </w:rPr>
          <w:t>5.5</w:t>
        </w:r>
        <w:r w:rsidR="00C3311E">
          <w:rPr>
            <w:rStyle w:val="toctext"/>
            <w:rFonts w:ascii="Arial" w:hAnsi="Arial" w:cs="Arial"/>
            <w:color w:val="0B0080"/>
            <w:sz w:val="20"/>
            <w:szCs w:val="20"/>
            <w:lang w:val="en"/>
          </w:rPr>
          <w:t>Photosphere</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07" w:anchor="Atmosphere" w:history="1">
        <w:r w:rsidR="00C3311E">
          <w:rPr>
            <w:rStyle w:val="tocnumber"/>
            <w:rFonts w:ascii="Arial" w:hAnsi="Arial" w:cs="Arial"/>
            <w:color w:val="0B0080"/>
            <w:sz w:val="20"/>
            <w:szCs w:val="20"/>
            <w:lang w:val="en"/>
          </w:rPr>
          <w:t>5.6</w:t>
        </w:r>
        <w:r w:rsidR="00C3311E">
          <w:rPr>
            <w:rStyle w:val="toctext"/>
            <w:rFonts w:ascii="Arial" w:hAnsi="Arial" w:cs="Arial"/>
            <w:color w:val="0B0080"/>
            <w:sz w:val="20"/>
            <w:szCs w:val="20"/>
            <w:lang w:val="en"/>
          </w:rPr>
          <w:t>Atmosphere</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08" w:anchor="Photons_and_neutrinos" w:history="1">
        <w:r w:rsidR="00C3311E">
          <w:rPr>
            <w:rStyle w:val="tocnumber"/>
            <w:rFonts w:ascii="Arial" w:hAnsi="Arial" w:cs="Arial"/>
            <w:color w:val="0B0080"/>
            <w:sz w:val="20"/>
            <w:szCs w:val="20"/>
            <w:lang w:val="en"/>
          </w:rPr>
          <w:t>5.7</w:t>
        </w:r>
        <w:r w:rsidR="00C3311E">
          <w:rPr>
            <w:rStyle w:val="toctext"/>
            <w:rFonts w:ascii="Arial" w:hAnsi="Arial" w:cs="Arial"/>
            <w:color w:val="0B0080"/>
            <w:sz w:val="20"/>
            <w:szCs w:val="20"/>
            <w:lang w:val="en"/>
          </w:rPr>
          <w:t>Photons and neutrinos</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09" w:anchor="Magnetism_and_activity" w:history="1">
        <w:r w:rsidR="00C3311E">
          <w:rPr>
            <w:rStyle w:val="tocnumber"/>
            <w:rFonts w:ascii="Arial" w:hAnsi="Arial" w:cs="Arial"/>
            <w:color w:val="0B0080"/>
            <w:sz w:val="20"/>
            <w:szCs w:val="20"/>
            <w:lang w:val="en"/>
          </w:rPr>
          <w:t>6</w:t>
        </w:r>
        <w:r w:rsidR="00C3311E">
          <w:rPr>
            <w:rStyle w:val="toctext"/>
            <w:rFonts w:ascii="Arial" w:hAnsi="Arial" w:cs="Arial"/>
            <w:color w:val="0B0080"/>
            <w:sz w:val="20"/>
            <w:szCs w:val="20"/>
            <w:lang w:val="en"/>
          </w:rPr>
          <w:t>Magnetism and activity</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10" w:anchor="Magnetic_field" w:history="1">
        <w:r w:rsidR="00C3311E">
          <w:rPr>
            <w:rStyle w:val="tocnumber"/>
            <w:rFonts w:ascii="Arial" w:hAnsi="Arial" w:cs="Arial"/>
            <w:color w:val="0B0080"/>
            <w:sz w:val="20"/>
            <w:szCs w:val="20"/>
            <w:lang w:val="en"/>
          </w:rPr>
          <w:t>6.1</w:t>
        </w:r>
        <w:r w:rsidR="00C3311E">
          <w:rPr>
            <w:rStyle w:val="toctext"/>
            <w:rFonts w:ascii="Arial" w:hAnsi="Arial" w:cs="Arial"/>
            <w:color w:val="0B0080"/>
            <w:sz w:val="20"/>
            <w:szCs w:val="20"/>
            <w:lang w:val="en"/>
          </w:rPr>
          <w:t>Magnetic field</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11" w:anchor="Variation_in_activity" w:history="1">
        <w:r w:rsidR="00C3311E">
          <w:rPr>
            <w:rStyle w:val="tocnumber"/>
            <w:rFonts w:ascii="Arial" w:hAnsi="Arial" w:cs="Arial"/>
            <w:color w:val="0B0080"/>
            <w:sz w:val="20"/>
            <w:szCs w:val="20"/>
            <w:lang w:val="en"/>
          </w:rPr>
          <w:t>6.2</w:t>
        </w:r>
        <w:r w:rsidR="00C3311E">
          <w:rPr>
            <w:rStyle w:val="toctext"/>
            <w:rFonts w:ascii="Arial" w:hAnsi="Arial" w:cs="Arial"/>
            <w:color w:val="0B0080"/>
            <w:sz w:val="20"/>
            <w:szCs w:val="20"/>
            <w:lang w:val="en"/>
          </w:rPr>
          <w:t>Variation in activity</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12" w:anchor="Long-term_change" w:history="1">
        <w:r w:rsidR="00C3311E">
          <w:rPr>
            <w:rStyle w:val="tocnumber"/>
            <w:rFonts w:ascii="Arial" w:hAnsi="Arial" w:cs="Arial"/>
            <w:color w:val="0B0080"/>
            <w:sz w:val="20"/>
            <w:szCs w:val="20"/>
            <w:lang w:val="en"/>
          </w:rPr>
          <w:t>6.3</w:t>
        </w:r>
        <w:r w:rsidR="00C3311E">
          <w:rPr>
            <w:rStyle w:val="toctext"/>
            <w:rFonts w:ascii="Arial" w:hAnsi="Arial" w:cs="Arial"/>
            <w:color w:val="0B0080"/>
            <w:sz w:val="20"/>
            <w:szCs w:val="20"/>
            <w:lang w:val="en"/>
          </w:rPr>
          <w:t>Long-term change</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13" w:anchor="Life_phases" w:history="1">
        <w:r w:rsidR="00C3311E">
          <w:rPr>
            <w:rStyle w:val="tocnumber"/>
            <w:rFonts w:ascii="Arial" w:hAnsi="Arial" w:cs="Arial"/>
            <w:color w:val="0B0080"/>
            <w:sz w:val="20"/>
            <w:szCs w:val="20"/>
            <w:lang w:val="en"/>
          </w:rPr>
          <w:t>7</w:t>
        </w:r>
        <w:r w:rsidR="00C3311E">
          <w:rPr>
            <w:rStyle w:val="toctext"/>
            <w:rFonts w:ascii="Arial" w:hAnsi="Arial" w:cs="Arial"/>
            <w:color w:val="0B0080"/>
            <w:sz w:val="20"/>
            <w:szCs w:val="20"/>
            <w:lang w:val="en"/>
          </w:rPr>
          <w:t>Life phases</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14" w:anchor="Formation" w:history="1">
        <w:r w:rsidR="00C3311E">
          <w:rPr>
            <w:rStyle w:val="tocnumber"/>
            <w:rFonts w:ascii="Arial" w:hAnsi="Arial" w:cs="Arial"/>
            <w:color w:val="0B0080"/>
            <w:sz w:val="20"/>
            <w:szCs w:val="20"/>
            <w:lang w:val="en"/>
          </w:rPr>
          <w:t>7.1</w:t>
        </w:r>
        <w:r w:rsidR="00C3311E">
          <w:rPr>
            <w:rStyle w:val="toctext"/>
            <w:rFonts w:ascii="Arial" w:hAnsi="Arial" w:cs="Arial"/>
            <w:color w:val="0B0080"/>
            <w:sz w:val="20"/>
            <w:szCs w:val="20"/>
            <w:lang w:val="en"/>
          </w:rPr>
          <w:t>Formation</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15" w:anchor="Main_sequence" w:history="1">
        <w:r w:rsidR="00C3311E">
          <w:rPr>
            <w:rStyle w:val="tocnumber"/>
            <w:rFonts w:ascii="Arial" w:hAnsi="Arial" w:cs="Arial"/>
            <w:color w:val="0B0080"/>
            <w:sz w:val="20"/>
            <w:szCs w:val="20"/>
            <w:lang w:val="en"/>
          </w:rPr>
          <w:t>7.2</w:t>
        </w:r>
        <w:r w:rsidR="00C3311E">
          <w:rPr>
            <w:rStyle w:val="toctext"/>
            <w:rFonts w:ascii="Arial" w:hAnsi="Arial" w:cs="Arial"/>
            <w:color w:val="0B0080"/>
            <w:sz w:val="20"/>
            <w:szCs w:val="20"/>
            <w:lang w:val="en"/>
          </w:rPr>
          <w:t>Main sequence</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16" w:anchor="After_core_hydrogen_exhaustion" w:history="1">
        <w:r w:rsidR="00C3311E">
          <w:rPr>
            <w:rStyle w:val="tocnumber"/>
            <w:rFonts w:ascii="Arial" w:hAnsi="Arial" w:cs="Arial"/>
            <w:color w:val="0B0080"/>
            <w:sz w:val="20"/>
            <w:szCs w:val="20"/>
            <w:lang w:val="en"/>
          </w:rPr>
          <w:t>7.3</w:t>
        </w:r>
        <w:r w:rsidR="00C3311E">
          <w:rPr>
            <w:rStyle w:val="toctext"/>
            <w:rFonts w:ascii="Arial" w:hAnsi="Arial" w:cs="Arial"/>
            <w:color w:val="0B0080"/>
            <w:sz w:val="20"/>
            <w:szCs w:val="20"/>
            <w:lang w:val="en"/>
          </w:rPr>
          <w:t>After core hydrogen exhaustion</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17" w:anchor="Motion_and_location" w:history="1">
        <w:r w:rsidR="00C3311E">
          <w:rPr>
            <w:rStyle w:val="tocnumber"/>
            <w:rFonts w:ascii="Arial" w:hAnsi="Arial" w:cs="Arial"/>
            <w:color w:val="0B0080"/>
            <w:sz w:val="20"/>
            <w:szCs w:val="20"/>
            <w:lang w:val="en"/>
          </w:rPr>
          <w:t>8</w:t>
        </w:r>
        <w:r w:rsidR="00C3311E">
          <w:rPr>
            <w:rStyle w:val="toctext"/>
            <w:rFonts w:ascii="Arial" w:hAnsi="Arial" w:cs="Arial"/>
            <w:color w:val="0B0080"/>
            <w:sz w:val="20"/>
            <w:szCs w:val="20"/>
            <w:lang w:val="en"/>
          </w:rPr>
          <w:t>Motion and location</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18" w:anchor="Orbit_in_Milky_Way" w:history="1">
        <w:r w:rsidR="00C3311E">
          <w:rPr>
            <w:rStyle w:val="tocnumber"/>
            <w:rFonts w:ascii="Arial" w:hAnsi="Arial" w:cs="Arial"/>
            <w:color w:val="0B0080"/>
            <w:sz w:val="20"/>
            <w:szCs w:val="20"/>
            <w:lang w:val="en"/>
          </w:rPr>
          <w:t>8.1</w:t>
        </w:r>
        <w:r w:rsidR="00C3311E">
          <w:rPr>
            <w:rStyle w:val="toctext"/>
            <w:rFonts w:ascii="Arial" w:hAnsi="Arial" w:cs="Arial"/>
            <w:color w:val="0B0080"/>
            <w:sz w:val="20"/>
            <w:szCs w:val="20"/>
            <w:lang w:val="en"/>
          </w:rPr>
          <w:t>Orbit in Milky Way</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19" w:anchor="Theoretical_problems" w:history="1">
        <w:r w:rsidR="00C3311E">
          <w:rPr>
            <w:rStyle w:val="tocnumber"/>
            <w:rFonts w:ascii="Arial" w:hAnsi="Arial" w:cs="Arial"/>
            <w:color w:val="0B0080"/>
            <w:sz w:val="20"/>
            <w:szCs w:val="20"/>
            <w:lang w:val="en"/>
          </w:rPr>
          <w:t>9</w:t>
        </w:r>
        <w:r w:rsidR="00C3311E">
          <w:rPr>
            <w:rStyle w:val="toctext"/>
            <w:rFonts w:ascii="Arial" w:hAnsi="Arial" w:cs="Arial"/>
            <w:color w:val="0B0080"/>
            <w:sz w:val="20"/>
            <w:szCs w:val="20"/>
            <w:lang w:val="en"/>
          </w:rPr>
          <w:t>Theoretical problems</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20" w:anchor="Coronal_heating_problem" w:history="1">
        <w:r w:rsidR="00C3311E">
          <w:rPr>
            <w:rStyle w:val="tocnumber"/>
            <w:rFonts w:ascii="Arial" w:hAnsi="Arial" w:cs="Arial"/>
            <w:color w:val="0B0080"/>
            <w:sz w:val="20"/>
            <w:szCs w:val="20"/>
            <w:lang w:val="en"/>
          </w:rPr>
          <w:t>9.1</w:t>
        </w:r>
        <w:r w:rsidR="00C3311E">
          <w:rPr>
            <w:rStyle w:val="toctext"/>
            <w:rFonts w:ascii="Arial" w:hAnsi="Arial" w:cs="Arial"/>
            <w:color w:val="0B0080"/>
            <w:sz w:val="20"/>
            <w:szCs w:val="20"/>
            <w:lang w:val="en"/>
          </w:rPr>
          <w:t>Coronal heating problem</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21" w:anchor="Faint_young_Sun_problem" w:history="1">
        <w:r w:rsidR="00C3311E">
          <w:rPr>
            <w:rStyle w:val="tocnumber"/>
            <w:rFonts w:ascii="Arial" w:hAnsi="Arial" w:cs="Arial"/>
            <w:color w:val="0B0080"/>
            <w:sz w:val="20"/>
            <w:szCs w:val="20"/>
            <w:lang w:val="en"/>
          </w:rPr>
          <w:t>9.2</w:t>
        </w:r>
        <w:r w:rsidR="00C3311E">
          <w:rPr>
            <w:rStyle w:val="toctext"/>
            <w:rFonts w:ascii="Arial" w:hAnsi="Arial" w:cs="Arial"/>
            <w:color w:val="0B0080"/>
            <w:sz w:val="20"/>
            <w:szCs w:val="20"/>
            <w:lang w:val="en"/>
          </w:rPr>
          <w:t>Faint young Sun problem</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22" w:anchor="History_of_observation" w:history="1">
        <w:r w:rsidR="00C3311E">
          <w:rPr>
            <w:rStyle w:val="tocnumber"/>
            <w:rFonts w:ascii="Arial" w:hAnsi="Arial" w:cs="Arial"/>
            <w:color w:val="0B0080"/>
            <w:sz w:val="20"/>
            <w:szCs w:val="20"/>
            <w:lang w:val="en"/>
          </w:rPr>
          <w:t>10</w:t>
        </w:r>
        <w:r w:rsidR="00C3311E">
          <w:rPr>
            <w:rStyle w:val="toctext"/>
            <w:rFonts w:ascii="Arial" w:hAnsi="Arial" w:cs="Arial"/>
            <w:color w:val="0B0080"/>
            <w:sz w:val="20"/>
            <w:szCs w:val="20"/>
            <w:lang w:val="en"/>
          </w:rPr>
          <w:t>History of observation</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23" w:anchor="Early_understanding" w:history="1">
        <w:r w:rsidR="00C3311E">
          <w:rPr>
            <w:rStyle w:val="tocnumber"/>
            <w:rFonts w:ascii="Arial" w:hAnsi="Arial" w:cs="Arial"/>
            <w:color w:val="0B0080"/>
            <w:sz w:val="20"/>
            <w:szCs w:val="20"/>
            <w:lang w:val="en"/>
          </w:rPr>
          <w:t>10.1</w:t>
        </w:r>
        <w:r w:rsidR="00C3311E">
          <w:rPr>
            <w:rStyle w:val="toctext"/>
            <w:rFonts w:ascii="Arial" w:hAnsi="Arial" w:cs="Arial"/>
            <w:color w:val="0B0080"/>
            <w:sz w:val="20"/>
            <w:szCs w:val="20"/>
            <w:lang w:val="en"/>
          </w:rPr>
          <w:t>Early understanding</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24" w:anchor="Development_of_scientific_understanding" w:history="1">
        <w:r w:rsidR="00C3311E">
          <w:rPr>
            <w:rStyle w:val="tocnumber"/>
            <w:rFonts w:ascii="Arial" w:hAnsi="Arial" w:cs="Arial"/>
            <w:color w:val="0B0080"/>
            <w:sz w:val="20"/>
            <w:szCs w:val="20"/>
            <w:lang w:val="en"/>
          </w:rPr>
          <w:t>10.2</w:t>
        </w:r>
        <w:r w:rsidR="00C3311E">
          <w:rPr>
            <w:rStyle w:val="toctext"/>
            <w:rFonts w:ascii="Arial" w:hAnsi="Arial" w:cs="Arial"/>
            <w:color w:val="0B0080"/>
            <w:sz w:val="20"/>
            <w:szCs w:val="20"/>
            <w:lang w:val="en"/>
          </w:rPr>
          <w:t>Development of scientific understanding</w:t>
        </w:r>
      </w:hyperlink>
    </w:p>
    <w:p w:rsidR="00C3311E" w:rsidRDefault="00EE5D4C" w:rsidP="00C3311E">
      <w:pPr>
        <w:numPr>
          <w:ilvl w:val="1"/>
          <w:numId w:val="32"/>
        </w:numPr>
        <w:shd w:val="clear" w:color="auto" w:fill="F9F9F9"/>
        <w:spacing w:before="100" w:beforeAutospacing="1" w:after="24" w:line="240" w:lineRule="auto"/>
        <w:ind w:left="480"/>
        <w:rPr>
          <w:rFonts w:ascii="Arial" w:hAnsi="Arial" w:cs="Arial"/>
          <w:color w:val="252525"/>
          <w:sz w:val="20"/>
          <w:szCs w:val="20"/>
          <w:lang w:val="en"/>
        </w:rPr>
      </w:pPr>
      <w:hyperlink r:id="rId2625" w:anchor="Solar_space_missions" w:history="1">
        <w:r w:rsidR="00C3311E">
          <w:rPr>
            <w:rStyle w:val="tocnumber"/>
            <w:rFonts w:ascii="Arial" w:hAnsi="Arial" w:cs="Arial"/>
            <w:color w:val="0B0080"/>
            <w:sz w:val="20"/>
            <w:szCs w:val="20"/>
            <w:lang w:val="en"/>
          </w:rPr>
          <w:t>10.3</w:t>
        </w:r>
        <w:r w:rsidR="00C3311E">
          <w:rPr>
            <w:rStyle w:val="toctext"/>
            <w:rFonts w:ascii="Arial" w:hAnsi="Arial" w:cs="Arial"/>
            <w:color w:val="0B0080"/>
            <w:sz w:val="20"/>
            <w:szCs w:val="20"/>
            <w:lang w:val="en"/>
          </w:rPr>
          <w:t>Solar space missions</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26" w:anchor="Observation_and_effects" w:history="1">
        <w:r w:rsidR="00C3311E">
          <w:rPr>
            <w:rStyle w:val="tocnumber"/>
            <w:rFonts w:ascii="Arial" w:hAnsi="Arial" w:cs="Arial"/>
            <w:color w:val="0B0080"/>
            <w:sz w:val="20"/>
            <w:szCs w:val="20"/>
            <w:lang w:val="en"/>
          </w:rPr>
          <w:t>11</w:t>
        </w:r>
        <w:r w:rsidR="00C3311E">
          <w:rPr>
            <w:rStyle w:val="toctext"/>
            <w:rFonts w:ascii="Arial" w:hAnsi="Arial" w:cs="Arial"/>
            <w:color w:val="0B0080"/>
            <w:sz w:val="20"/>
            <w:szCs w:val="20"/>
            <w:lang w:val="en"/>
          </w:rPr>
          <w:t>Observation and effects</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27" w:anchor="See_also" w:history="1">
        <w:r w:rsidR="00C3311E">
          <w:rPr>
            <w:rStyle w:val="tocnumber"/>
            <w:rFonts w:ascii="Arial" w:hAnsi="Arial" w:cs="Arial"/>
            <w:color w:val="0B0080"/>
            <w:sz w:val="20"/>
            <w:szCs w:val="20"/>
            <w:lang w:val="en"/>
          </w:rPr>
          <w:t>12</w:t>
        </w:r>
        <w:r w:rsidR="00C3311E">
          <w:rPr>
            <w:rStyle w:val="toctext"/>
            <w:rFonts w:ascii="Arial" w:hAnsi="Arial" w:cs="Arial"/>
            <w:color w:val="0B0080"/>
            <w:sz w:val="20"/>
            <w:szCs w:val="20"/>
            <w:lang w:val="en"/>
          </w:rPr>
          <w:t>See also</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28" w:anchor="Notes" w:history="1">
        <w:r w:rsidR="00C3311E">
          <w:rPr>
            <w:rStyle w:val="tocnumber"/>
            <w:rFonts w:ascii="Arial" w:hAnsi="Arial" w:cs="Arial"/>
            <w:color w:val="0B0080"/>
            <w:sz w:val="20"/>
            <w:szCs w:val="20"/>
            <w:lang w:val="en"/>
          </w:rPr>
          <w:t>13</w:t>
        </w:r>
        <w:r w:rsidR="00C3311E">
          <w:rPr>
            <w:rStyle w:val="toctext"/>
            <w:rFonts w:ascii="Arial" w:hAnsi="Arial" w:cs="Arial"/>
            <w:color w:val="0B0080"/>
            <w:sz w:val="20"/>
            <w:szCs w:val="20"/>
            <w:lang w:val="en"/>
          </w:rPr>
          <w:t>Notes</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29" w:anchor="References" w:history="1">
        <w:r w:rsidR="00C3311E">
          <w:rPr>
            <w:rStyle w:val="tocnumber"/>
            <w:rFonts w:ascii="Arial" w:hAnsi="Arial" w:cs="Arial"/>
            <w:color w:val="0B0080"/>
            <w:sz w:val="20"/>
            <w:szCs w:val="20"/>
            <w:lang w:val="en"/>
          </w:rPr>
          <w:t>14</w:t>
        </w:r>
        <w:r w:rsidR="00C3311E">
          <w:rPr>
            <w:rStyle w:val="toctext"/>
            <w:rFonts w:ascii="Arial" w:hAnsi="Arial" w:cs="Arial"/>
            <w:color w:val="0B0080"/>
            <w:sz w:val="20"/>
            <w:szCs w:val="20"/>
            <w:lang w:val="en"/>
          </w:rPr>
          <w:t>References</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30" w:anchor="Further_reading" w:history="1">
        <w:r w:rsidR="00C3311E">
          <w:rPr>
            <w:rStyle w:val="tocnumber"/>
            <w:rFonts w:ascii="Arial" w:hAnsi="Arial" w:cs="Arial"/>
            <w:color w:val="0B0080"/>
            <w:sz w:val="20"/>
            <w:szCs w:val="20"/>
            <w:lang w:val="en"/>
          </w:rPr>
          <w:t>15</w:t>
        </w:r>
        <w:r w:rsidR="00C3311E">
          <w:rPr>
            <w:rStyle w:val="toctext"/>
            <w:rFonts w:ascii="Arial" w:hAnsi="Arial" w:cs="Arial"/>
            <w:color w:val="0B0080"/>
            <w:sz w:val="20"/>
            <w:szCs w:val="20"/>
            <w:lang w:val="en"/>
          </w:rPr>
          <w:t>Further reading</w:t>
        </w:r>
      </w:hyperlink>
    </w:p>
    <w:p w:rsidR="00C3311E" w:rsidRDefault="00EE5D4C" w:rsidP="00C3311E">
      <w:pPr>
        <w:numPr>
          <w:ilvl w:val="0"/>
          <w:numId w:val="32"/>
        </w:numPr>
        <w:shd w:val="clear" w:color="auto" w:fill="F9F9F9"/>
        <w:spacing w:before="100" w:beforeAutospacing="1" w:after="24" w:line="240" w:lineRule="auto"/>
        <w:ind w:left="0"/>
        <w:rPr>
          <w:rFonts w:ascii="Arial" w:hAnsi="Arial" w:cs="Arial"/>
          <w:color w:val="252525"/>
          <w:sz w:val="20"/>
          <w:szCs w:val="20"/>
          <w:lang w:val="en"/>
        </w:rPr>
      </w:pPr>
      <w:hyperlink r:id="rId2631" w:anchor="External_links" w:history="1">
        <w:r w:rsidR="00C3311E">
          <w:rPr>
            <w:rStyle w:val="tocnumber"/>
            <w:rFonts w:ascii="Arial" w:hAnsi="Arial" w:cs="Arial"/>
            <w:color w:val="0B0080"/>
            <w:sz w:val="20"/>
            <w:szCs w:val="20"/>
            <w:lang w:val="en"/>
          </w:rPr>
          <w:t>16</w:t>
        </w:r>
        <w:r w:rsidR="00C3311E">
          <w:rPr>
            <w:rStyle w:val="toctext"/>
            <w:rFonts w:ascii="Arial" w:hAnsi="Arial" w:cs="Arial"/>
            <w:color w:val="0B0080"/>
            <w:sz w:val="20"/>
            <w:szCs w:val="20"/>
            <w:lang w:val="en"/>
          </w:rPr>
          <w:t>External links</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Name and etymology</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English proper noun</w:t>
      </w:r>
      <w:r>
        <w:rPr>
          <w:rStyle w:val="apple-converted-space"/>
          <w:rFonts w:ascii="Arial" w:hAnsi="Arial" w:cs="Arial"/>
          <w:color w:val="252525"/>
          <w:sz w:val="21"/>
          <w:szCs w:val="21"/>
          <w:lang w:val="en"/>
        </w:rPr>
        <w:t> </w:t>
      </w:r>
      <w:r>
        <w:rPr>
          <w:rFonts w:ascii="Arial" w:hAnsi="Arial" w:cs="Arial"/>
          <w:i/>
          <w:iCs/>
          <w:color w:val="252525"/>
          <w:sz w:val="21"/>
          <w:szCs w:val="21"/>
          <w:lang w:val="en"/>
        </w:rPr>
        <w:t>Sun</w:t>
      </w:r>
      <w:r>
        <w:rPr>
          <w:rStyle w:val="apple-converted-space"/>
          <w:rFonts w:ascii="Arial" w:hAnsi="Arial" w:cs="Arial"/>
          <w:color w:val="252525"/>
          <w:sz w:val="21"/>
          <w:szCs w:val="21"/>
          <w:lang w:val="en"/>
        </w:rPr>
        <w:t> </w:t>
      </w:r>
      <w:r>
        <w:rPr>
          <w:rFonts w:ascii="Arial" w:hAnsi="Arial" w:cs="Arial"/>
          <w:color w:val="252525"/>
          <w:sz w:val="21"/>
          <w:szCs w:val="21"/>
          <w:lang w:val="en"/>
        </w:rPr>
        <w:t>developed from</w:t>
      </w:r>
      <w:r>
        <w:rPr>
          <w:rStyle w:val="apple-converted-space"/>
          <w:rFonts w:ascii="Arial" w:hAnsi="Arial" w:cs="Arial"/>
          <w:color w:val="252525"/>
          <w:sz w:val="21"/>
          <w:szCs w:val="21"/>
          <w:lang w:val="en"/>
        </w:rPr>
        <w:t> </w:t>
      </w:r>
      <w:hyperlink r:id="rId2632" w:tooltip="Old English" w:history="1">
        <w:r>
          <w:rPr>
            <w:rStyle w:val="Hyperlink"/>
            <w:rFonts w:ascii="Arial" w:hAnsi="Arial" w:cs="Arial"/>
            <w:color w:val="0B0080"/>
            <w:sz w:val="21"/>
            <w:szCs w:val="21"/>
            <w:lang w:val="en"/>
          </w:rPr>
          <w:t>Old English</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sunne</w:t>
      </w:r>
      <w:r>
        <w:rPr>
          <w:rStyle w:val="apple-converted-space"/>
          <w:rFonts w:ascii="Arial" w:hAnsi="Arial" w:cs="Arial"/>
          <w:color w:val="252525"/>
          <w:sz w:val="21"/>
          <w:szCs w:val="21"/>
          <w:lang w:val="en"/>
        </w:rPr>
        <w:t> </w:t>
      </w:r>
      <w:r>
        <w:rPr>
          <w:rFonts w:ascii="Arial" w:hAnsi="Arial" w:cs="Arial"/>
          <w:color w:val="252525"/>
          <w:sz w:val="21"/>
          <w:szCs w:val="21"/>
          <w:lang w:val="en"/>
        </w:rPr>
        <w:t>and may be related to</w:t>
      </w:r>
      <w:r>
        <w:rPr>
          <w:rStyle w:val="apple-converted-space"/>
          <w:rFonts w:ascii="Arial" w:hAnsi="Arial" w:cs="Arial"/>
          <w:color w:val="252525"/>
          <w:sz w:val="21"/>
          <w:szCs w:val="21"/>
          <w:lang w:val="en"/>
        </w:rPr>
        <w:t> </w:t>
      </w:r>
      <w:r>
        <w:rPr>
          <w:rFonts w:ascii="Arial" w:hAnsi="Arial" w:cs="Arial"/>
          <w:i/>
          <w:iCs/>
          <w:color w:val="252525"/>
          <w:sz w:val="21"/>
          <w:szCs w:val="21"/>
          <w:lang w:val="en"/>
        </w:rPr>
        <w:t>south</w:t>
      </w:r>
      <w:r>
        <w:rPr>
          <w:rFonts w:ascii="Arial" w:hAnsi="Arial" w:cs="Arial"/>
          <w:color w:val="252525"/>
          <w:sz w:val="21"/>
          <w:szCs w:val="21"/>
          <w:lang w:val="en"/>
        </w:rPr>
        <w:t>. Cognates to English</w:t>
      </w:r>
      <w:r>
        <w:rPr>
          <w:rStyle w:val="apple-converted-space"/>
          <w:rFonts w:ascii="Arial" w:hAnsi="Arial" w:cs="Arial"/>
          <w:color w:val="252525"/>
          <w:sz w:val="21"/>
          <w:szCs w:val="21"/>
          <w:lang w:val="en"/>
        </w:rPr>
        <w:t> </w:t>
      </w:r>
      <w:r>
        <w:rPr>
          <w:rFonts w:ascii="Arial" w:hAnsi="Arial" w:cs="Arial"/>
          <w:i/>
          <w:iCs/>
          <w:color w:val="252525"/>
          <w:sz w:val="21"/>
          <w:szCs w:val="21"/>
          <w:lang w:val="en"/>
        </w:rPr>
        <w:t>sun</w:t>
      </w:r>
      <w:r>
        <w:rPr>
          <w:rStyle w:val="apple-converted-space"/>
          <w:rFonts w:ascii="Arial" w:hAnsi="Arial" w:cs="Arial"/>
          <w:color w:val="252525"/>
          <w:sz w:val="21"/>
          <w:szCs w:val="21"/>
          <w:lang w:val="en"/>
        </w:rPr>
        <w:t> </w:t>
      </w:r>
      <w:r>
        <w:rPr>
          <w:rFonts w:ascii="Arial" w:hAnsi="Arial" w:cs="Arial"/>
          <w:color w:val="252525"/>
          <w:sz w:val="21"/>
          <w:szCs w:val="21"/>
          <w:lang w:val="en"/>
        </w:rPr>
        <w:t>appear in other</w:t>
      </w:r>
      <w:r>
        <w:rPr>
          <w:rStyle w:val="apple-converted-space"/>
          <w:rFonts w:ascii="Arial" w:hAnsi="Arial" w:cs="Arial"/>
          <w:color w:val="252525"/>
          <w:sz w:val="21"/>
          <w:szCs w:val="21"/>
          <w:lang w:val="en"/>
        </w:rPr>
        <w:t> </w:t>
      </w:r>
      <w:hyperlink r:id="rId2633" w:tooltip="Germanic languages" w:history="1">
        <w:r>
          <w:rPr>
            <w:rStyle w:val="Hyperlink"/>
            <w:rFonts w:ascii="Arial" w:hAnsi="Arial" w:cs="Arial"/>
            <w:color w:val="0B0080"/>
            <w:sz w:val="21"/>
            <w:szCs w:val="21"/>
            <w:lang w:val="en"/>
          </w:rPr>
          <w:t>Germanic languages</w:t>
        </w:r>
      </w:hyperlink>
      <w:r>
        <w:rPr>
          <w:rFonts w:ascii="Arial" w:hAnsi="Arial" w:cs="Arial"/>
          <w:color w:val="252525"/>
          <w:sz w:val="21"/>
          <w:szCs w:val="21"/>
          <w:lang w:val="en"/>
        </w:rPr>
        <w:t>, including</w:t>
      </w:r>
      <w:r>
        <w:rPr>
          <w:rStyle w:val="apple-converted-space"/>
          <w:rFonts w:ascii="Arial" w:hAnsi="Arial" w:cs="Arial"/>
          <w:color w:val="252525"/>
          <w:sz w:val="21"/>
          <w:szCs w:val="21"/>
          <w:lang w:val="en"/>
        </w:rPr>
        <w:t> </w:t>
      </w:r>
      <w:hyperlink r:id="rId2634" w:tooltip="Old Frisian" w:history="1">
        <w:r>
          <w:rPr>
            <w:rStyle w:val="Hyperlink"/>
            <w:rFonts w:ascii="Arial" w:hAnsi="Arial" w:cs="Arial"/>
            <w:color w:val="0B0080"/>
            <w:sz w:val="21"/>
            <w:szCs w:val="21"/>
            <w:lang w:val="en"/>
          </w:rPr>
          <w:t>Old Frisian</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sunne</w:t>
      </w:r>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i/>
          <w:iCs/>
          <w:color w:val="252525"/>
          <w:sz w:val="21"/>
          <w:szCs w:val="21"/>
          <w:lang w:val="en"/>
        </w:rPr>
        <w:t>sonne</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635" w:tooltip="Old Saxon" w:history="1">
        <w:r>
          <w:rPr>
            <w:rStyle w:val="Hyperlink"/>
            <w:rFonts w:ascii="Arial" w:hAnsi="Arial" w:cs="Arial"/>
            <w:color w:val="0B0080"/>
            <w:sz w:val="21"/>
            <w:szCs w:val="21"/>
            <w:lang w:val="en"/>
          </w:rPr>
          <w:t>Old Saxon</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sunna</w:t>
      </w:r>
      <w:r>
        <w:rPr>
          <w:rFonts w:ascii="Arial" w:hAnsi="Arial" w:cs="Arial"/>
          <w:color w:val="252525"/>
          <w:sz w:val="21"/>
          <w:szCs w:val="21"/>
          <w:lang w:val="en"/>
        </w:rPr>
        <w:t>,</w:t>
      </w:r>
      <w:hyperlink r:id="rId2636" w:tooltip="Middle Dutch" w:history="1">
        <w:r>
          <w:rPr>
            <w:rStyle w:val="Hyperlink"/>
            <w:rFonts w:ascii="Arial" w:hAnsi="Arial" w:cs="Arial"/>
            <w:color w:val="0B0080"/>
            <w:sz w:val="21"/>
            <w:szCs w:val="21"/>
            <w:lang w:val="en"/>
          </w:rPr>
          <w:t>Middle Dutch</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sonne</w:t>
      </w:r>
      <w:r>
        <w:rPr>
          <w:rFonts w:ascii="Arial" w:hAnsi="Arial" w:cs="Arial"/>
          <w:color w:val="252525"/>
          <w:sz w:val="21"/>
          <w:szCs w:val="21"/>
          <w:lang w:val="en"/>
        </w:rPr>
        <w:t>, modern</w:t>
      </w:r>
      <w:r>
        <w:rPr>
          <w:rStyle w:val="apple-converted-space"/>
          <w:rFonts w:ascii="Arial" w:hAnsi="Arial" w:cs="Arial"/>
          <w:color w:val="252525"/>
          <w:sz w:val="21"/>
          <w:szCs w:val="21"/>
          <w:lang w:val="en"/>
        </w:rPr>
        <w:t> </w:t>
      </w:r>
      <w:hyperlink r:id="rId2637" w:tooltip="Dutch language" w:history="1">
        <w:r>
          <w:rPr>
            <w:rStyle w:val="Hyperlink"/>
            <w:rFonts w:ascii="Arial" w:hAnsi="Arial" w:cs="Arial"/>
            <w:color w:val="0B0080"/>
            <w:sz w:val="21"/>
            <w:szCs w:val="21"/>
            <w:lang w:val="en"/>
          </w:rPr>
          <w:t>Dutch</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zon</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638" w:tooltip="Old High German" w:history="1">
        <w:r>
          <w:rPr>
            <w:rStyle w:val="Hyperlink"/>
            <w:rFonts w:ascii="Arial" w:hAnsi="Arial" w:cs="Arial"/>
            <w:color w:val="0B0080"/>
            <w:sz w:val="21"/>
            <w:szCs w:val="21"/>
            <w:lang w:val="en"/>
          </w:rPr>
          <w:t>Old High German</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sunna</w:t>
      </w:r>
      <w:r>
        <w:rPr>
          <w:rFonts w:ascii="Arial" w:hAnsi="Arial" w:cs="Arial"/>
          <w:color w:val="252525"/>
          <w:sz w:val="21"/>
          <w:szCs w:val="21"/>
          <w:lang w:val="en"/>
        </w:rPr>
        <w:t>, modern German</w:t>
      </w:r>
      <w:r>
        <w:rPr>
          <w:rStyle w:val="apple-converted-space"/>
          <w:rFonts w:ascii="Arial" w:hAnsi="Arial" w:cs="Arial"/>
          <w:color w:val="252525"/>
          <w:sz w:val="21"/>
          <w:szCs w:val="21"/>
          <w:lang w:val="en"/>
        </w:rPr>
        <w:t> </w:t>
      </w:r>
      <w:r>
        <w:rPr>
          <w:rFonts w:ascii="Arial" w:hAnsi="Arial" w:cs="Arial"/>
          <w:i/>
          <w:iCs/>
          <w:color w:val="252525"/>
          <w:sz w:val="21"/>
          <w:szCs w:val="21"/>
          <w:lang w:val="en"/>
        </w:rPr>
        <w:t>Sonne</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639" w:tooltip="Old Norse" w:history="1">
        <w:r>
          <w:rPr>
            <w:rStyle w:val="Hyperlink"/>
            <w:rFonts w:ascii="Arial" w:hAnsi="Arial" w:cs="Arial"/>
            <w:color w:val="0B0080"/>
            <w:sz w:val="21"/>
            <w:szCs w:val="21"/>
            <w:lang w:val="en"/>
          </w:rPr>
          <w:t>Old Norse</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sunna</w:t>
      </w:r>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2640" w:tooltip="Gothic language" w:history="1">
        <w:r>
          <w:rPr>
            <w:rStyle w:val="Hyperlink"/>
            <w:rFonts w:ascii="Arial" w:hAnsi="Arial" w:cs="Arial"/>
            <w:color w:val="0B0080"/>
            <w:sz w:val="21"/>
            <w:szCs w:val="21"/>
            <w:lang w:val="en"/>
          </w:rPr>
          <w:t>Gothic</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sunnō</w:t>
      </w:r>
      <w:r>
        <w:rPr>
          <w:rFonts w:ascii="Arial" w:hAnsi="Arial" w:cs="Arial"/>
          <w:color w:val="252525"/>
          <w:sz w:val="21"/>
          <w:szCs w:val="21"/>
          <w:lang w:val="en"/>
        </w:rPr>
        <w:t>. All Germanic terms for the Sun stem from</w:t>
      </w:r>
      <w:r>
        <w:rPr>
          <w:rStyle w:val="apple-converted-space"/>
          <w:rFonts w:ascii="Arial" w:hAnsi="Arial" w:cs="Arial"/>
          <w:color w:val="252525"/>
          <w:sz w:val="21"/>
          <w:szCs w:val="21"/>
          <w:lang w:val="en"/>
        </w:rPr>
        <w:t> </w:t>
      </w:r>
      <w:hyperlink r:id="rId2641" w:tooltip="Proto-Germanic" w:history="1">
        <w:r>
          <w:rPr>
            <w:rStyle w:val="Hyperlink"/>
            <w:rFonts w:ascii="Arial" w:hAnsi="Arial" w:cs="Arial"/>
            <w:color w:val="0B0080"/>
            <w:sz w:val="21"/>
            <w:szCs w:val="21"/>
            <w:lang w:val="en"/>
          </w:rPr>
          <w:t>Proto-Germanic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n"/>
        </w:rPr>
        <w:t>sunnōn</w:t>
      </w:r>
      <w:r>
        <w:rPr>
          <w:rFonts w:ascii="Arial" w:hAnsi="Arial" w:cs="Arial"/>
          <w:color w:val="252525"/>
          <w:sz w:val="21"/>
          <w:szCs w:val="21"/>
          <w:lang w:val="en"/>
        </w:rPr>
        <w:t>.</w:t>
      </w:r>
      <w:hyperlink r:id="rId2642" w:anchor="cite_note-BARNHART776-20" w:history="1">
        <w:r>
          <w:rPr>
            <w:rStyle w:val="Hyperlink"/>
            <w:rFonts w:ascii="Arial" w:hAnsi="Arial" w:cs="Arial"/>
            <w:color w:val="0B0080"/>
            <w:sz w:val="17"/>
            <w:szCs w:val="17"/>
            <w:vertAlign w:val="superscript"/>
            <w:lang w:val="en"/>
          </w:rPr>
          <w:t>[19]</w:t>
        </w:r>
      </w:hyperlink>
      <w:hyperlink r:id="rId2643" w:anchor="cite_note-MALLORY129-21" w:history="1">
        <w:r>
          <w:rPr>
            <w:rStyle w:val="Hyperlink"/>
            <w:rFonts w:ascii="Arial" w:hAnsi="Arial" w:cs="Arial"/>
            <w:color w:val="0B0080"/>
            <w:sz w:val="17"/>
            <w:szCs w:val="17"/>
            <w:vertAlign w:val="superscript"/>
            <w:lang w:val="en"/>
          </w:rPr>
          <w:t>[20]</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English weekday name</w:t>
      </w:r>
      <w:r>
        <w:rPr>
          <w:rStyle w:val="apple-converted-space"/>
          <w:rFonts w:ascii="Arial" w:hAnsi="Arial" w:cs="Arial"/>
          <w:color w:val="252525"/>
          <w:sz w:val="21"/>
          <w:szCs w:val="21"/>
          <w:lang w:val="en"/>
        </w:rPr>
        <w:t> </w:t>
      </w:r>
      <w:r>
        <w:rPr>
          <w:rFonts w:ascii="Arial" w:hAnsi="Arial" w:cs="Arial"/>
          <w:i/>
          <w:iCs/>
          <w:color w:val="252525"/>
          <w:sz w:val="21"/>
          <w:szCs w:val="21"/>
          <w:lang w:val="en"/>
        </w:rPr>
        <w:t>Sunday</w:t>
      </w:r>
      <w:r>
        <w:rPr>
          <w:rStyle w:val="apple-converted-space"/>
          <w:rFonts w:ascii="Arial" w:hAnsi="Arial" w:cs="Arial"/>
          <w:color w:val="252525"/>
          <w:sz w:val="21"/>
          <w:szCs w:val="21"/>
          <w:lang w:val="en"/>
        </w:rPr>
        <w:t> </w:t>
      </w:r>
      <w:r>
        <w:rPr>
          <w:rFonts w:ascii="Arial" w:hAnsi="Arial" w:cs="Arial"/>
          <w:color w:val="252525"/>
          <w:sz w:val="21"/>
          <w:szCs w:val="21"/>
          <w:lang w:val="en"/>
        </w:rPr>
        <w:t>stems from Old English (</w:t>
      </w:r>
      <w:r>
        <w:rPr>
          <w:rFonts w:ascii="Arial" w:hAnsi="Arial" w:cs="Arial"/>
          <w:i/>
          <w:iCs/>
          <w:color w:val="252525"/>
          <w:sz w:val="21"/>
          <w:szCs w:val="21"/>
          <w:lang w:val="en"/>
        </w:rPr>
        <w:t>Sunnandæg</w:t>
      </w:r>
      <w:r>
        <w:rPr>
          <w:rFonts w:ascii="Arial" w:hAnsi="Arial" w:cs="Arial"/>
          <w:color w:val="252525"/>
          <w:sz w:val="21"/>
          <w:szCs w:val="21"/>
          <w:lang w:val="en"/>
        </w:rPr>
        <w:t>; "Sun's day", from before 700) and is ultimately a result of a</w:t>
      </w:r>
      <w:r>
        <w:rPr>
          <w:rStyle w:val="apple-converted-space"/>
          <w:rFonts w:ascii="Arial" w:hAnsi="Arial" w:cs="Arial"/>
          <w:color w:val="252525"/>
          <w:sz w:val="21"/>
          <w:szCs w:val="21"/>
          <w:lang w:val="en"/>
        </w:rPr>
        <w:t> </w:t>
      </w:r>
      <w:hyperlink r:id="rId2644" w:tooltip="Interpretatio germanica" w:history="1">
        <w:r>
          <w:rPr>
            <w:rStyle w:val="Hyperlink"/>
            <w:rFonts w:ascii="Arial" w:hAnsi="Arial" w:cs="Arial"/>
            <w:color w:val="0B0080"/>
            <w:sz w:val="21"/>
            <w:szCs w:val="21"/>
            <w:lang w:val="en"/>
          </w:rPr>
          <w:t>Germanic interpretation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Latin</w:t>
      </w:r>
      <w:r>
        <w:rPr>
          <w:rStyle w:val="apple-converted-space"/>
          <w:rFonts w:ascii="Arial" w:hAnsi="Arial" w:cs="Arial"/>
          <w:color w:val="252525"/>
          <w:sz w:val="21"/>
          <w:szCs w:val="21"/>
          <w:lang w:val="en"/>
        </w:rPr>
        <w:t> </w:t>
      </w:r>
      <w:r>
        <w:rPr>
          <w:rFonts w:ascii="Arial" w:hAnsi="Arial" w:cs="Arial"/>
          <w:i/>
          <w:iCs/>
          <w:color w:val="252525"/>
          <w:sz w:val="21"/>
          <w:szCs w:val="21"/>
          <w:lang w:val="en"/>
        </w:rPr>
        <w:t>dies solis</w:t>
      </w:r>
      <w:r>
        <w:rPr>
          <w:rFonts w:ascii="Arial" w:hAnsi="Arial" w:cs="Arial"/>
          <w:color w:val="252525"/>
          <w:sz w:val="21"/>
          <w:szCs w:val="21"/>
          <w:lang w:val="en"/>
        </w:rPr>
        <w:t>, itself a translation of the Greek ἡμέρα ἡλίου (</w:t>
      </w:r>
      <w:r>
        <w:rPr>
          <w:rFonts w:ascii="Arial" w:hAnsi="Arial" w:cs="Arial"/>
          <w:i/>
          <w:iCs/>
          <w:color w:val="252525"/>
          <w:sz w:val="21"/>
          <w:szCs w:val="21"/>
          <w:lang w:val="en"/>
        </w:rPr>
        <w:t>hēméra hēlíou</w:t>
      </w:r>
      <w:r>
        <w:rPr>
          <w:rFonts w:ascii="Arial" w:hAnsi="Arial" w:cs="Arial"/>
          <w:color w:val="252525"/>
          <w:sz w:val="21"/>
          <w:szCs w:val="21"/>
          <w:lang w:val="en"/>
        </w:rPr>
        <w:t>).</w:t>
      </w:r>
      <w:hyperlink r:id="rId2645" w:anchor="cite_note-BARNHART778-22" w:history="1">
        <w:r>
          <w:rPr>
            <w:rStyle w:val="Hyperlink"/>
            <w:rFonts w:ascii="Arial" w:hAnsi="Arial" w:cs="Arial"/>
            <w:color w:val="0B0080"/>
            <w:sz w:val="17"/>
            <w:szCs w:val="17"/>
            <w:vertAlign w:val="superscript"/>
            <w:lang w:val="en"/>
          </w:rPr>
          <w:t>[21]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Latin name for the Sun,</w:t>
      </w:r>
      <w:r>
        <w:rPr>
          <w:rStyle w:val="apple-converted-space"/>
          <w:rFonts w:ascii="Arial" w:hAnsi="Arial" w:cs="Arial"/>
          <w:color w:val="252525"/>
          <w:sz w:val="21"/>
          <w:szCs w:val="21"/>
          <w:lang w:val="en"/>
        </w:rPr>
        <w:t> </w:t>
      </w:r>
      <w:r>
        <w:rPr>
          <w:rFonts w:ascii="Arial" w:hAnsi="Arial" w:cs="Arial"/>
          <w:i/>
          <w:iCs/>
          <w:color w:val="252525"/>
          <w:sz w:val="21"/>
          <w:szCs w:val="21"/>
          <w:lang w:val="en"/>
        </w:rPr>
        <w:t>Sol</w:t>
      </w:r>
      <w:r>
        <w:rPr>
          <w:rFonts w:ascii="Arial" w:hAnsi="Arial" w:cs="Arial"/>
          <w:color w:val="252525"/>
          <w:sz w:val="21"/>
          <w:szCs w:val="21"/>
          <w:lang w:val="en"/>
        </w:rPr>
        <w:t>, is not common in general English language use; the adjectival form is the related word</w:t>
      </w:r>
      <w:r>
        <w:rPr>
          <w:rStyle w:val="apple-converted-space"/>
          <w:rFonts w:ascii="Arial" w:hAnsi="Arial" w:cs="Arial"/>
          <w:color w:val="252525"/>
          <w:sz w:val="21"/>
          <w:szCs w:val="21"/>
          <w:lang w:val="en"/>
        </w:rPr>
        <w:t> </w:t>
      </w:r>
      <w:r>
        <w:rPr>
          <w:rFonts w:ascii="Arial" w:hAnsi="Arial" w:cs="Arial"/>
          <w:i/>
          <w:iCs/>
          <w:color w:val="252525"/>
          <w:sz w:val="21"/>
          <w:szCs w:val="21"/>
          <w:lang w:val="en"/>
        </w:rPr>
        <w:t>solar</w:t>
      </w:r>
      <w:r>
        <w:rPr>
          <w:rFonts w:ascii="Arial" w:hAnsi="Arial" w:cs="Arial"/>
          <w:color w:val="252525"/>
          <w:sz w:val="21"/>
          <w:szCs w:val="21"/>
          <w:lang w:val="en"/>
        </w:rPr>
        <w:t>.</w:t>
      </w:r>
      <w:hyperlink r:id="rId2646" w:anchor="cite_note-23" w:history="1">
        <w:r>
          <w:rPr>
            <w:rStyle w:val="Hyperlink"/>
            <w:rFonts w:ascii="Arial" w:hAnsi="Arial" w:cs="Arial"/>
            <w:color w:val="0B0080"/>
            <w:sz w:val="17"/>
            <w:szCs w:val="17"/>
            <w:vertAlign w:val="superscript"/>
            <w:lang w:val="en"/>
          </w:rPr>
          <w:t>[22]</w:t>
        </w:r>
      </w:hyperlink>
      <w:hyperlink r:id="rId2647" w:anchor="cite_note-24" w:history="1">
        <w:r>
          <w:rPr>
            <w:rStyle w:val="Hyperlink"/>
            <w:rFonts w:ascii="Arial" w:hAnsi="Arial" w:cs="Arial"/>
            <w:color w:val="0B0080"/>
            <w:sz w:val="17"/>
            <w:szCs w:val="17"/>
            <w:vertAlign w:val="superscript"/>
            <w:lang w:val="en"/>
          </w:rPr>
          <w:t>[23]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term</w:t>
      </w:r>
      <w:r>
        <w:rPr>
          <w:rStyle w:val="apple-converted-space"/>
          <w:rFonts w:ascii="Arial" w:hAnsi="Arial" w:cs="Arial"/>
          <w:color w:val="252525"/>
          <w:sz w:val="21"/>
          <w:szCs w:val="21"/>
          <w:lang w:val="en"/>
        </w:rPr>
        <w:t> </w:t>
      </w:r>
      <w:r>
        <w:rPr>
          <w:rFonts w:ascii="Arial" w:hAnsi="Arial" w:cs="Arial"/>
          <w:i/>
          <w:iCs/>
          <w:color w:val="252525"/>
          <w:sz w:val="21"/>
          <w:szCs w:val="21"/>
          <w:lang w:val="en"/>
        </w:rPr>
        <w:t>sol</w:t>
      </w:r>
      <w:r>
        <w:rPr>
          <w:rStyle w:val="apple-converted-space"/>
          <w:rFonts w:ascii="Arial" w:hAnsi="Arial" w:cs="Arial"/>
          <w:color w:val="252525"/>
          <w:sz w:val="21"/>
          <w:szCs w:val="21"/>
          <w:lang w:val="en"/>
        </w:rPr>
        <w:t> </w:t>
      </w:r>
      <w:r>
        <w:rPr>
          <w:rFonts w:ascii="Arial" w:hAnsi="Arial" w:cs="Arial"/>
          <w:color w:val="252525"/>
          <w:sz w:val="21"/>
          <w:szCs w:val="21"/>
          <w:lang w:val="en"/>
        </w:rPr>
        <w:t>is also used by planetary astronomers to refer to the duration of a</w:t>
      </w:r>
      <w:r>
        <w:rPr>
          <w:rStyle w:val="apple-converted-space"/>
          <w:rFonts w:ascii="Arial" w:hAnsi="Arial" w:cs="Arial"/>
          <w:color w:val="252525"/>
          <w:sz w:val="21"/>
          <w:szCs w:val="21"/>
          <w:lang w:val="en"/>
        </w:rPr>
        <w:t> </w:t>
      </w:r>
      <w:hyperlink r:id="rId2648" w:tooltip="Solar day" w:history="1">
        <w:r>
          <w:rPr>
            <w:rStyle w:val="Hyperlink"/>
            <w:rFonts w:ascii="Arial" w:hAnsi="Arial" w:cs="Arial"/>
            <w:color w:val="0B0080"/>
            <w:sz w:val="21"/>
            <w:szCs w:val="21"/>
            <w:lang w:val="en"/>
          </w:rPr>
          <w:t>solar day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another planet, such as</w:t>
      </w:r>
      <w:r>
        <w:rPr>
          <w:rStyle w:val="apple-converted-space"/>
          <w:rFonts w:ascii="Arial" w:hAnsi="Arial" w:cs="Arial"/>
          <w:color w:val="252525"/>
          <w:sz w:val="21"/>
          <w:szCs w:val="21"/>
          <w:lang w:val="en"/>
        </w:rPr>
        <w:t> </w:t>
      </w:r>
      <w:hyperlink r:id="rId2649" w:tooltip="Mars" w:history="1">
        <w:r>
          <w:rPr>
            <w:rStyle w:val="Hyperlink"/>
            <w:rFonts w:ascii="Arial" w:hAnsi="Arial" w:cs="Arial"/>
            <w:color w:val="0B0080"/>
            <w:sz w:val="21"/>
            <w:szCs w:val="21"/>
            <w:lang w:val="en"/>
          </w:rPr>
          <w:t>Mars</w:t>
        </w:r>
      </w:hyperlink>
      <w:r>
        <w:rPr>
          <w:rFonts w:ascii="Arial" w:hAnsi="Arial" w:cs="Arial"/>
          <w:color w:val="252525"/>
          <w:sz w:val="21"/>
          <w:szCs w:val="21"/>
          <w:lang w:val="en"/>
        </w:rPr>
        <w:t>.</w:t>
      </w:r>
      <w:hyperlink r:id="rId2650" w:anchor="cite_note-25" w:history="1">
        <w:r>
          <w:rPr>
            <w:rStyle w:val="Hyperlink"/>
            <w:rFonts w:ascii="Arial" w:hAnsi="Arial" w:cs="Arial"/>
            <w:color w:val="0B0080"/>
            <w:sz w:val="17"/>
            <w:szCs w:val="17"/>
            <w:vertAlign w:val="superscript"/>
            <w:lang w:val="en"/>
          </w:rPr>
          <w:t>[24]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mean</w:t>
      </w:r>
      <w:r>
        <w:rPr>
          <w:rStyle w:val="apple-converted-space"/>
          <w:rFonts w:ascii="Arial" w:hAnsi="Arial" w:cs="Arial"/>
          <w:color w:val="252525"/>
          <w:sz w:val="21"/>
          <w:szCs w:val="21"/>
          <w:lang w:val="en"/>
        </w:rPr>
        <w:t> </w:t>
      </w:r>
      <w:hyperlink r:id="rId2651" w:tooltip="Earth" w:history="1">
        <w:r>
          <w:rPr>
            <w:rStyle w:val="Hyperlink"/>
            <w:rFonts w:ascii="Arial" w:hAnsi="Arial" w:cs="Arial"/>
            <w:color w:val="0B0080"/>
            <w:sz w:val="21"/>
            <w:szCs w:val="21"/>
            <w:lang w:val="en"/>
          </w:rPr>
          <w:t>Earth</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solar day is approximately 24 hours, whereas a mean Martian 'sol' is 24 hours, 39 minutes, and 35.244 seconds.</w:t>
      </w:r>
      <w:hyperlink r:id="rId2652" w:anchor="cite_note-26" w:history="1">
        <w:r>
          <w:rPr>
            <w:rStyle w:val="Hyperlink"/>
            <w:rFonts w:ascii="Arial" w:hAnsi="Arial" w:cs="Arial"/>
            <w:color w:val="0B0080"/>
            <w:sz w:val="17"/>
            <w:szCs w:val="17"/>
            <w:vertAlign w:val="superscript"/>
            <w:lang w:val="en"/>
          </w:rPr>
          <w:t>[25]</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Religious aspects</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2653" w:tooltip="Solar deity" w:history="1">
        <w:r>
          <w:rPr>
            <w:rStyle w:val="Hyperlink"/>
            <w:rFonts w:ascii="Arial" w:hAnsi="Arial" w:cs="Arial"/>
            <w:i/>
            <w:iCs/>
            <w:color w:val="0B0080"/>
            <w:sz w:val="21"/>
            <w:szCs w:val="21"/>
            <w:lang w:val="en"/>
          </w:rPr>
          <w:t>Solar deity</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Solar deities and Sun worship can be found throughout most of recorded history in various forms, including the Egyptian</w:t>
      </w:r>
      <w:r>
        <w:rPr>
          <w:rStyle w:val="apple-converted-space"/>
          <w:rFonts w:ascii="Arial" w:hAnsi="Arial" w:cs="Arial"/>
          <w:color w:val="252525"/>
          <w:sz w:val="21"/>
          <w:szCs w:val="21"/>
          <w:lang w:val="en"/>
        </w:rPr>
        <w:t> </w:t>
      </w:r>
      <w:hyperlink r:id="rId2654" w:tooltip="Ra" w:history="1">
        <w:r>
          <w:rPr>
            <w:rStyle w:val="Hyperlink"/>
            <w:rFonts w:ascii="Arial" w:hAnsi="Arial" w:cs="Arial"/>
            <w:color w:val="0B0080"/>
            <w:sz w:val="21"/>
            <w:szCs w:val="21"/>
            <w:lang w:val="en"/>
          </w:rPr>
          <w:t>Ra</w:t>
        </w:r>
      </w:hyperlink>
      <w:r>
        <w:rPr>
          <w:rFonts w:ascii="Arial" w:hAnsi="Arial" w:cs="Arial"/>
          <w:color w:val="252525"/>
          <w:sz w:val="21"/>
          <w:szCs w:val="21"/>
          <w:lang w:val="en"/>
        </w:rPr>
        <w:t>, the Hindu</w:t>
      </w:r>
      <w:r>
        <w:rPr>
          <w:rStyle w:val="apple-converted-space"/>
          <w:rFonts w:ascii="Arial" w:hAnsi="Arial" w:cs="Arial"/>
          <w:color w:val="252525"/>
          <w:sz w:val="21"/>
          <w:szCs w:val="21"/>
          <w:lang w:val="en"/>
        </w:rPr>
        <w:t> </w:t>
      </w:r>
      <w:hyperlink r:id="rId2655" w:tooltip="Surya" w:history="1">
        <w:r>
          <w:rPr>
            <w:rStyle w:val="Hyperlink"/>
            <w:rFonts w:ascii="Arial" w:hAnsi="Arial" w:cs="Arial"/>
            <w:color w:val="0B0080"/>
            <w:sz w:val="21"/>
            <w:szCs w:val="21"/>
            <w:lang w:val="en"/>
          </w:rPr>
          <w:t>Surya</w:t>
        </w:r>
      </w:hyperlink>
      <w:r>
        <w:rPr>
          <w:rFonts w:ascii="Arial" w:hAnsi="Arial" w:cs="Arial"/>
          <w:color w:val="252525"/>
          <w:sz w:val="21"/>
          <w:szCs w:val="21"/>
          <w:lang w:val="en"/>
        </w:rPr>
        <w:t>, the Japanese</w:t>
      </w:r>
      <w:r>
        <w:rPr>
          <w:rStyle w:val="apple-converted-space"/>
          <w:rFonts w:ascii="Arial" w:hAnsi="Arial" w:cs="Arial"/>
          <w:color w:val="252525"/>
          <w:sz w:val="21"/>
          <w:szCs w:val="21"/>
          <w:lang w:val="en"/>
        </w:rPr>
        <w:t> </w:t>
      </w:r>
      <w:hyperlink r:id="rId2656" w:tooltip="Amaterasu" w:history="1">
        <w:r>
          <w:rPr>
            <w:rStyle w:val="Hyperlink"/>
            <w:rFonts w:ascii="Arial" w:hAnsi="Arial" w:cs="Arial"/>
            <w:color w:val="0B0080"/>
            <w:sz w:val="21"/>
            <w:szCs w:val="21"/>
            <w:lang w:val="en"/>
          </w:rPr>
          <w:t>Amaterasu</w:t>
        </w:r>
      </w:hyperlink>
      <w:r>
        <w:rPr>
          <w:rFonts w:ascii="Arial" w:hAnsi="Arial" w:cs="Arial"/>
          <w:color w:val="252525"/>
          <w:sz w:val="21"/>
          <w:szCs w:val="21"/>
          <w:lang w:val="en"/>
        </w:rPr>
        <w:t>, the Germanic</w:t>
      </w:r>
      <w:r>
        <w:rPr>
          <w:rStyle w:val="apple-converted-space"/>
          <w:rFonts w:ascii="Arial" w:hAnsi="Arial" w:cs="Arial"/>
          <w:color w:val="252525"/>
          <w:sz w:val="21"/>
          <w:szCs w:val="21"/>
          <w:lang w:val="en"/>
        </w:rPr>
        <w:t> </w:t>
      </w:r>
      <w:hyperlink r:id="rId2657" w:tooltip="Sól (sun)" w:history="1">
        <w:r>
          <w:rPr>
            <w:rStyle w:val="Hyperlink"/>
            <w:rFonts w:ascii="Arial" w:hAnsi="Arial" w:cs="Arial"/>
            <w:color w:val="0B0080"/>
            <w:sz w:val="21"/>
            <w:szCs w:val="21"/>
            <w:lang w:val="en"/>
          </w:rPr>
          <w:t>Sól</w:t>
        </w:r>
      </w:hyperlink>
      <w:r>
        <w:rPr>
          <w:rFonts w:ascii="Arial" w:hAnsi="Arial" w:cs="Arial"/>
          <w:color w:val="252525"/>
          <w:sz w:val="21"/>
          <w:szCs w:val="21"/>
          <w:lang w:val="en"/>
        </w:rPr>
        <w:t>, and the Aztec</w:t>
      </w:r>
      <w:r>
        <w:rPr>
          <w:rStyle w:val="apple-converted-space"/>
          <w:rFonts w:ascii="Arial" w:hAnsi="Arial" w:cs="Arial"/>
          <w:color w:val="252525"/>
          <w:sz w:val="21"/>
          <w:szCs w:val="21"/>
          <w:lang w:val="en"/>
        </w:rPr>
        <w:t> </w:t>
      </w:r>
      <w:hyperlink r:id="rId2658" w:tooltip="Tonatiuh" w:history="1">
        <w:r>
          <w:rPr>
            <w:rStyle w:val="Hyperlink"/>
            <w:rFonts w:ascii="Arial" w:hAnsi="Arial" w:cs="Arial"/>
            <w:color w:val="0B0080"/>
            <w:sz w:val="21"/>
            <w:szCs w:val="21"/>
            <w:lang w:val="en"/>
          </w:rPr>
          <w:t>Tonatiuh</w:t>
        </w:r>
      </w:hyperlink>
      <w:r>
        <w:rPr>
          <w:rFonts w:ascii="Arial" w:hAnsi="Arial" w:cs="Arial"/>
          <w:color w:val="252525"/>
          <w:sz w:val="21"/>
          <w:szCs w:val="21"/>
          <w:lang w:val="en"/>
        </w:rPr>
        <w:t>, among others.</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From at least the</w:t>
      </w:r>
      <w:r>
        <w:rPr>
          <w:rStyle w:val="apple-converted-space"/>
          <w:rFonts w:ascii="Arial" w:hAnsi="Arial" w:cs="Arial"/>
          <w:color w:val="252525"/>
          <w:sz w:val="21"/>
          <w:szCs w:val="21"/>
          <w:lang w:val="en"/>
        </w:rPr>
        <w:t> </w:t>
      </w:r>
      <w:hyperlink r:id="rId2659" w:tooltip="4th Dynasty" w:history="1">
        <w:r>
          <w:rPr>
            <w:rStyle w:val="Hyperlink"/>
            <w:rFonts w:ascii="Arial" w:hAnsi="Arial" w:cs="Arial"/>
            <w:color w:val="0B0080"/>
            <w:sz w:val="21"/>
            <w:szCs w:val="21"/>
            <w:lang w:val="en"/>
          </w:rPr>
          <w:t>4th Dynasty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2660" w:tooltip="Ancient Egypt" w:history="1">
        <w:r>
          <w:rPr>
            <w:rStyle w:val="Hyperlink"/>
            <w:rFonts w:ascii="Arial" w:hAnsi="Arial" w:cs="Arial"/>
            <w:color w:val="0B0080"/>
            <w:sz w:val="21"/>
            <w:szCs w:val="21"/>
            <w:lang w:val="en"/>
          </w:rPr>
          <w:t>Ancient Egypt</w:t>
        </w:r>
      </w:hyperlink>
      <w:r>
        <w:rPr>
          <w:rFonts w:ascii="Arial" w:hAnsi="Arial" w:cs="Arial"/>
          <w:color w:val="252525"/>
          <w:sz w:val="21"/>
          <w:szCs w:val="21"/>
          <w:lang w:val="en"/>
        </w:rPr>
        <w:t>, the Sun was worshipped as the god</w:t>
      </w:r>
      <w:r>
        <w:rPr>
          <w:rStyle w:val="apple-converted-space"/>
          <w:rFonts w:ascii="Arial" w:hAnsi="Arial" w:cs="Arial"/>
          <w:color w:val="252525"/>
          <w:sz w:val="21"/>
          <w:szCs w:val="21"/>
          <w:lang w:val="en"/>
        </w:rPr>
        <w:t> </w:t>
      </w:r>
      <w:hyperlink r:id="rId2661" w:tooltip="Ra" w:history="1">
        <w:r>
          <w:rPr>
            <w:rStyle w:val="Hyperlink"/>
            <w:rFonts w:ascii="Arial" w:hAnsi="Arial" w:cs="Arial"/>
            <w:color w:val="0B0080"/>
            <w:sz w:val="21"/>
            <w:szCs w:val="21"/>
            <w:lang w:val="en"/>
          </w:rPr>
          <w:t>Ra</w:t>
        </w:r>
      </w:hyperlink>
      <w:r>
        <w:rPr>
          <w:rFonts w:ascii="Arial" w:hAnsi="Arial" w:cs="Arial"/>
          <w:color w:val="252525"/>
          <w:sz w:val="21"/>
          <w:szCs w:val="21"/>
          <w:lang w:val="en"/>
        </w:rPr>
        <w:t>, portrayed as a falcon-headed divinity surmounted by the solar disk, and surrounded by a serpent. In the</w:t>
      </w:r>
      <w:r>
        <w:rPr>
          <w:rStyle w:val="apple-converted-space"/>
          <w:rFonts w:ascii="Arial" w:hAnsi="Arial" w:cs="Arial"/>
          <w:color w:val="252525"/>
          <w:sz w:val="21"/>
          <w:szCs w:val="21"/>
          <w:lang w:val="en"/>
        </w:rPr>
        <w:t> </w:t>
      </w:r>
      <w:hyperlink r:id="rId2662" w:tooltip="New Kingdom of Egypt" w:history="1">
        <w:r>
          <w:rPr>
            <w:rStyle w:val="Hyperlink"/>
            <w:rFonts w:ascii="Arial" w:hAnsi="Arial" w:cs="Arial"/>
            <w:color w:val="0B0080"/>
            <w:sz w:val="21"/>
            <w:szCs w:val="21"/>
            <w:lang w:val="en"/>
          </w:rPr>
          <w:t>New Empire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period, the Sun became identified with the</w:t>
      </w:r>
      <w:r>
        <w:rPr>
          <w:rStyle w:val="apple-converted-space"/>
          <w:rFonts w:ascii="Arial" w:hAnsi="Arial" w:cs="Arial"/>
          <w:color w:val="252525"/>
          <w:sz w:val="21"/>
          <w:szCs w:val="21"/>
          <w:lang w:val="en"/>
        </w:rPr>
        <w:t> </w:t>
      </w:r>
      <w:hyperlink r:id="rId2663" w:tooltip="Dung beetle" w:history="1">
        <w:r>
          <w:rPr>
            <w:rStyle w:val="Hyperlink"/>
            <w:rFonts w:ascii="Arial" w:hAnsi="Arial" w:cs="Arial"/>
            <w:color w:val="0B0080"/>
            <w:sz w:val="21"/>
            <w:szCs w:val="21"/>
            <w:lang w:val="en"/>
          </w:rPr>
          <w:t>dung beetle</w:t>
        </w:r>
      </w:hyperlink>
      <w:r>
        <w:rPr>
          <w:rFonts w:ascii="Arial" w:hAnsi="Arial" w:cs="Arial"/>
          <w:color w:val="252525"/>
          <w:sz w:val="21"/>
          <w:szCs w:val="21"/>
          <w:lang w:val="en"/>
        </w:rPr>
        <w:t>, whose spherical ball of dung was identified with the Sun. In the form of the Sun disc</w:t>
      </w:r>
      <w:r>
        <w:rPr>
          <w:rStyle w:val="apple-converted-space"/>
          <w:rFonts w:ascii="Arial" w:hAnsi="Arial" w:cs="Arial"/>
          <w:color w:val="252525"/>
          <w:sz w:val="21"/>
          <w:szCs w:val="21"/>
          <w:lang w:val="en"/>
        </w:rPr>
        <w:t> </w:t>
      </w:r>
      <w:hyperlink r:id="rId2664" w:tooltip="Aten" w:history="1">
        <w:r>
          <w:rPr>
            <w:rStyle w:val="Hyperlink"/>
            <w:rFonts w:ascii="Arial" w:hAnsi="Arial" w:cs="Arial"/>
            <w:color w:val="0B0080"/>
            <w:sz w:val="21"/>
            <w:szCs w:val="21"/>
            <w:lang w:val="en"/>
          </w:rPr>
          <w:t>Aten</w:t>
        </w:r>
      </w:hyperlink>
      <w:r>
        <w:rPr>
          <w:rFonts w:ascii="Arial" w:hAnsi="Arial" w:cs="Arial"/>
          <w:color w:val="252525"/>
          <w:sz w:val="21"/>
          <w:szCs w:val="21"/>
          <w:lang w:val="en"/>
        </w:rPr>
        <w:t>, the Sun had a brief resurgence during the</w:t>
      </w:r>
      <w:r>
        <w:rPr>
          <w:rStyle w:val="apple-converted-space"/>
          <w:rFonts w:ascii="Arial" w:hAnsi="Arial" w:cs="Arial"/>
          <w:color w:val="252525"/>
          <w:sz w:val="21"/>
          <w:szCs w:val="21"/>
          <w:lang w:val="en"/>
        </w:rPr>
        <w:t> </w:t>
      </w:r>
      <w:hyperlink r:id="rId2665" w:tooltip="Amarna Period" w:history="1">
        <w:r>
          <w:rPr>
            <w:rStyle w:val="Hyperlink"/>
            <w:rFonts w:ascii="Arial" w:hAnsi="Arial" w:cs="Arial"/>
            <w:color w:val="0B0080"/>
            <w:sz w:val="21"/>
            <w:szCs w:val="21"/>
            <w:lang w:val="en"/>
          </w:rPr>
          <w:t>Amarna Period</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it again became the preeminent, if not only, divinity for the</w:t>
      </w:r>
      <w:r>
        <w:rPr>
          <w:rStyle w:val="apple-converted-space"/>
          <w:rFonts w:ascii="Arial" w:hAnsi="Arial" w:cs="Arial"/>
          <w:color w:val="252525"/>
          <w:sz w:val="21"/>
          <w:szCs w:val="21"/>
          <w:lang w:val="en"/>
        </w:rPr>
        <w:t> </w:t>
      </w:r>
      <w:hyperlink r:id="rId2666" w:tooltip="Pharaoh" w:history="1">
        <w:r>
          <w:rPr>
            <w:rStyle w:val="Hyperlink"/>
            <w:rFonts w:ascii="Arial" w:hAnsi="Arial" w:cs="Arial"/>
            <w:color w:val="0B0080"/>
            <w:sz w:val="21"/>
            <w:szCs w:val="21"/>
            <w:lang w:val="en"/>
          </w:rPr>
          <w:t>Pharaoh</w:t>
        </w:r>
      </w:hyperlink>
      <w:r>
        <w:rPr>
          <w:rStyle w:val="apple-converted-space"/>
          <w:rFonts w:ascii="Arial" w:hAnsi="Arial" w:cs="Arial"/>
          <w:color w:val="252525"/>
          <w:sz w:val="21"/>
          <w:szCs w:val="21"/>
          <w:lang w:val="en"/>
        </w:rPr>
        <w:t> </w:t>
      </w:r>
      <w:hyperlink r:id="rId2667" w:tooltip="Akhenaton" w:history="1">
        <w:r>
          <w:rPr>
            <w:rStyle w:val="Hyperlink"/>
            <w:rFonts w:ascii="Arial" w:hAnsi="Arial" w:cs="Arial"/>
            <w:color w:val="0B0080"/>
            <w:sz w:val="21"/>
            <w:szCs w:val="21"/>
            <w:lang w:val="en"/>
          </w:rPr>
          <w:t>Akhenaton</w:t>
        </w:r>
      </w:hyperlink>
      <w:r>
        <w:rPr>
          <w:rFonts w:ascii="Arial" w:hAnsi="Arial" w:cs="Arial"/>
          <w:color w:val="252525"/>
          <w:sz w:val="21"/>
          <w:szCs w:val="21"/>
          <w:lang w:val="en"/>
        </w:rPr>
        <w:t>.</w:t>
      </w:r>
      <w:hyperlink r:id="rId2668" w:anchor="cite_note-27" w:history="1">
        <w:r>
          <w:rPr>
            <w:rStyle w:val="Hyperlink"/>
            <w:rFonts w:ascii="Arial" w:hAnsi="Arial" w:cs="Arial"/>
            <w:color w:val="0B0080"/>
            <w:sz w:val="17"/>
            <w:szCs w:val="17"/>
            <w:vertAlign w:val="superscript"/>
            <w:lang w:val="en"/>
          </w:rPr>
          <w:t>[26]</w:t>
        </w:r>
      </w:hyperlink>
      <w:hyperlink r:id="rId2669" w:anchor="cite_note-28" w:history="1">
        <w:r>
          <w:rPr>
            <w:rStyle w:val="Hyperlink"/>
            <w:rFonts w:ascii="Arial" w:hAnsi="Arial" w:cs="Arial"/>
            <w:color w:val="0B0080"/>
            <w:sz w:val="17"/>
            <w:szCs w:val="17"/>
            <w:vertAlign w:val="superscript"/>
            <w:lang w:val="en"/>
          </w:rPr>
          <w:t>[27]</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is viewed as a goddess in</w:t>
      </w:r>
      <w:r>
        <w:rPr>
          <w:rStyle w:val="apple-converted-space"/>
          <w:rFonts w:ascii="Arial" w:hAnsi="Arial" w:cs="Arial"/>
          <w:color w:val="252525"/>
          <w:sz w:val="21"/>
          <w:szCs w:val="21"/>
          <w:lang w:val="en"/>
        </w:rPr>
        <w:t> </w:t>
      </w:r>
      <w:hyperlink r:id="rId2670" w:tooltip="Germanic paganism" w:history="1">
        <w:r>
          <w:rPr>
            <w:rStyle w:val="Hyperlink"/>
            <w:rFonts w:ascii="Arial" w:hAnsi="Arial" w:cs="Arial"/>
            <w:color w:val="0B0080"/>
            <w:sz w:val="21"/>
            <w:szCs w:val="21"/>
            <w:lang w:val="en"/>
          </w:rPr>
          <w:t>Germanic paganism</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671" w:tooltip="Sól (sun)" w:history="1">
        <w:r>
          <w:rPr>
            <w:rStyle w:val="Hyperlink"/>
            <w:rFonts w:ascii="Arial" w:hAnsi="Arial" w:cs="Arial"/>
            <w:color w:val="0B0080"/>
            <w:sz w:val="21"/>
            <w:szCs w:val="21"/>
            <w:lang w:val="en"/>
          </w:rPr>
          <w:t>Sól/Sunna</w:t>
        </w:r>
      </w:hyperlink>
      <w:r>
        <w:rPr>
          <w:rFonts w:ascii="Arial" w:hAnsi="Arial" w:cs="Arial"/>
          <w:color w:val="252525"/>
          <w:sz w:val="21"/>
          <w:szCs w:val="21"/>
          <w:lang w:val="en"/>
        </w:rPr>
        <w:t>.</w:t>
      </w:r>
      <w:hyperlink r:id="rId2672" w:anchor="cite_note-MALLORY129-21" w:history="1">
        <w:r>
          <w:rPr>
            <w:rStyle w:val="Hyperlink"/>
            <w:rFonts w:ascii="Arial" w:hAnsi="Arial" w:cs="Arial"/>
            <w:color w:val="0B0080"/>
            <w:sz w:val="17"/>
            <w:szCs w:val="17"/>
            <w:vertAlign w:val="superscript"/>
            <w:lang w:val="en"/>
          </w:rPr>
          <w:t>[20]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Scholars theorize that the Sun, as a Germanic goddess, may represent an extension of an earlier</w:t>
      </w:r>
      <w:r>
        <w:rPr>
          <w:rStyle w:val="apple-converted-space"/>
          <w:rFonts w:ascii="Arial" w:hAnsi="Arial" w:cs="Arial"/>
          <w:color w:val="252525"/>
          <w:sz w:val="21"/>
          <w:szCs w:val="21"/>
          <w:lang w:val="en"/>
        </w:rPr>
        <w:t> </w:t>
      </w:r>
      <w:hyperlink r:id="rId2673" w:tooltip="Proto-Indo-Europeans" w:history="1">
        <w:r>
          <w:rPr>
            <w:rStyle w:val="Hyperlink"/>
            <w:rFonts w:ascii="Arial" w:hAnsi="Arial" w:cs="Arial"/>
            <w:color w:val="0B0080"/>
            <w:sz w:val="21"/>
            <w:szCs w:val="21"/>
            <w:lang w:val="en"/>
          </w:rPr>
          <w:t>Proto-Indo-European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Sun deity because of</w:t>
      </w:r>
      <w:hyperlink r:id="rId2674" w:tooltip="Indo-European languages" w:history="1">
        <w:r>
          <w:rPr>
            <w:rStyle w:val="Hyperlink"/>
            <w:rFonts w:ascii="Arial" w:hAnsi="Arial" w:cs="Arial"/>
            <w:color w:val="0B0080"/>
            <w:sz w:val="21"/>
            <w:szCs w:val="21"/>
            <w:lang w:val="en"/>
          </w:rPr>
          <w:t>Indo-European linguistic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connections between Old Norse</w:t>
      </w:r>
      <w:r>
        <w:rPr>
          <w:rStyle w:val="apple-converted-space"/>
          <w:rFonts w:ascii="Arial" w:hAnsi="Arial" w:cs="Arial"/>
          <w:color w:val="252525"/>
          <w:sz w:val="21"/>
          <w:szCs w:val="21"/>
          <w:lang w:val="en"/>
        </w:rPr>
        <w:t> </w:t>
      </w:r>
      <w:r>
        <w:rPr>
          <w:rFonts w:ascii="Arial" w:hAnsi="Arial" w:cs="Arial"/>
          <w:i/>
          <w:iCs/>
          <w:color w:val="252525"/>
          <w:sz w:val="21"/>
          <w:szCs w:val="21"/>
          <w:lang w:val="en"/>
        </w:rPr>
        <w:t>Sól</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675" w:tooltip="Sanskrit" w:history="1">
        <w:r>
          <w:rPr>
            <w:rStyle w:val="Hyperlink"/>
            <w:rFonts w:ascii="Arial" w:hAnsi="Arial" w:cs="Arial"/>
            <w:color w:val="0B0080"/>
            <w:sz w:val="21"/>
            <w:szCs w:val="21"/>
            <w:lang w:val="en"/>
          </w:rPr>
          <w:t>Sanskrit</w:t>
        </w:r>
      </w:hyperlink>
      <w:r>
        <w:rPr>
          <w:rStyle w:val="apple-converted-space"/>
          <w:rFonts w:ascii="Arial" w:hAnsi="Arial" w:cs="Arial"/>
          <w:color w:val="252525"/>
          <w:sz w:val="21"/>
          <w:szCs w:val="21"/>
          <w:lang w:val="en"/>
        </w:rPr>
        <w:t> </w:t>
      </w:r>
      <w:hyperlink r:id="rId2676" w:tooltip="Surya" w:history="1">
        <w:r>
          <w:rPr>
            <w:rStyle w:val="Hyperlink"/>
            <w:rFonts w:ascii="Arial" w:hAnsi="Arial" w:cs="Arial"/>
            <w:i/>
            <w:iCs/>
            <w:color w:val="0B0080"/>
            <w:sz w:val="21"/>
            <w:szCs w:val="21"/>
            <w:lang w:val="en"/>
          </w:rPr>
          <w:t>Surya</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677" w:tooltip="Gaulish language" w:history="1">
        <w:r>
          <w:rPr>
            <w:rStyle w:val="Hyperlink"/>
            <w:rFonts w:ascii="Arial" w:hAnsi="Arial" w:cs="Arial"/>
            <w:color w:val="0B0080"/>
            <w:sz w:val="21"/>
            <w:szCs w:val="21"/>
            <w:lang w:val="en"/>
          </w:rPr>
          <w:t>Gaulish</w:t>
        </w:r>
      </w:hyperlink>
      <w:r>
        <w:rPr>
          <w:rStyle w:val="apple-converted-space"/>
          <w:rFonts w:ascii="Arial" w:hAnsi="Arial" w:cs="Arial"/>
          <w:color w:val="252525"/>
          <w:sz w:val="21"/>
          <w:szCs w:val="21"/>
          <w:lang w:val="en"/>
        </w:rPr>
        <w:t> </w:t>
      </w:r>
      <w:hyperlink r:id="rId2678" w:tooltip="Sulis" w:history="1">
        <w:r>
          <w:rPr>
            <w:rStyle w:val="Hyperlink"/>
            <w:rFonts w:ascii="Arial" w:hAnsi="Arial" w:cs="Arial"/>
            <w:i/>
            <w:iCs/>
            <w:color w:val="0B0080"/>
            <w:sz w:val="21"/>
            <w:szCs w:val="21"/>
            <w:lang w:val="en"/>
          </w:rPr>
          <w:t>Sulis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2679" w:tooltip="Lithuanian language" w:history="1">
        <w:r>
          <w:rPr>
            <w:rStyle w:val="Hyperlink"/>
            <w:rFonts w:ascii="Arial" w:hAnsi="Arial" w:cs="Arial"/>
            <w:color w:val="0B0080"/>
            <w:sz w:val="21"/>
            <w:szCs w:val="21"/>
            <w:lang w:val="en"/>
          </w:rPr>
          <w:t>Lithuanian</w:t>
        </w:r>
      </w:hyperlink>
      <w:r>
        <w:rPr>
          <w:rStyle w:val="apple-converted-space"/>
          <w:rFonts w:ascii="Arial" w:hAnsi="Arial" w:cs="Arial"/>
          <w:color w:val="252525"/>
          <w:sz w:val="21"/>
          <w:szCs w:val="21"/>
          <w:lang w:val="en"/>
        </w:rPr>
        <w:t> </w:t>
      </w:r>
      <w:hyperlink r:id="rId2680" w:tooltip="Saulė" w:history="1">
        <w:r>
          <w:rPr>
            <w:rStyle w:val="Hyperlink"/>
            <w:rFonts w:ascii="Arial" w:hAnsi="Arial" w:cs="Arial"/>
            <w:i/>
            <w:iCs/>
            <w:color w:val="0B0080"/>
            <w:sz w:val="21"/>
            <w:szCs w:val="21"/>
            <w:lang w:val="en"/>
          </w:rPr>
          <w:t>Saulė</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2681" w:tooltip="Slavic languages" w:history="1">
        <w:r>
          <w:rPr>
            <w:rStyle w:val="Hyperlink"/>
            <w:rFonts w:ascii="Arial" w:hAnsi="Arial" w:cs="Arial"/>
            <w:color w:val="0B0080"/>
            <w:sz w:val="21"/>
            <w:szCs w:val="21"/>
            <w:lang w:val="en"/>
          </w:rPr>
          <w:t>Slavic</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Solntse</w:t>
      </w:r>
      <w:r>
        <w:rPr>
          <w:rFonts w:ascii="Arial" w:hAnsi="Arial" w:cs="Arial"/>
          <w:color w:val="252525"/>
          <w:sz w:val="21"/>
          <w:szCs w:val="21"/>
          <w:lang w:val="en"/>
        </w:rPr>
        <w:t>.</w:t>
      </w:r>
      <w:hyperlink r:id="rId2682" w:anchor="cite_note-MALLORY129-21" w:history="1">
        <w:r>
          <w:rPr>
            <w:rStyle w:val="Hyperlink"/>
            <w:rFonts w:ascii="Arial" w:hAnsi="Arial" w:cs="Arial"/>
            <w:color w:val="0B0080"/>
            <w:sz w:val="17"/>
            <w:szCs w:val="17"/>
            <w:vertAlign w:val="superscript"/>
            <w:lang w:val="en"/>
          </w:rPr>
          <w:t>[20]</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ancient Roman culture,</w:t>
      </w:r>
      <w:r>
        <w:rPr>
          <w:rStyle w:val="apple-converted-space"/>
          <w:rFonts w:ascii="Arial" w:hAnsi="Arial" w:cs="Arial"/>
          <w:color w:val="252525"/>
          <w:sz w:val="21"/>
          <w:szCs w:val="21"/>
          <w:lang w:val="en"/>
        </w:rPr>
        <w:t> </w:t>
      </w:r>
      <w:hyperlink r:id="rId2683" w:tooltip="Sunday" w:history="1">
        <w:r>
          <w:rPr>
            <w:rStyle w:val="Hyperlink"/>
            <w:rFonts w:ascii="Arial" w:hAnsi="Arial" w:cs="Arial"/>
            <w:color w:val="0B0080"/>
            <w:sz w:val="21"/>
            <w:szCs w:val="21"/>
            <w:lang w:val="en"/>
          </w:rPr>
          <w:t>Sunday</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the day of the Sun god. It was adopted as the</w:t>
      </w:r>
      <w:r>
        <w:rPr>
          <w:rStyle w:val="apple-converted-space"/>
          <w:rFonts w:ascii="Arial" w:hAnsi="Arial" w:cs="Arial"/>
          <w:color w:val="252525"/>
          <w:sz w:val="21"/>
          <w:szCs w:val="21"/>
          <w:lang w:val="en"/>
        </w:rPr>
        <w:t> </w:t>
      </w:r>
      <w:hyperlink r:id="rId2684" w:tooltip="Sabbath" w:history="1">
        <w:r>
          <w:rPr>
            <w:rStyle w:val="Hyperlink"/>
            <w:rFonts w:ascii="Arial" w:hAnsi="Arial" w:cs="Arial"/>
            <w:color w:val="0B0080"/>
            <w:sz w:val="21"/>
            <w:szCs w:val="21"/>
            <w:lang w:val="en"/>
          </w:rPr>
          <w:t>Sabbath</w:t>
        </w:r>
      </w:hyperlink>
      <w:r>
        <w:rPr>
          <w:rStyle w:val="apple-converted-space"/>
          <w:rFonts w:ascii="Arial" w:hAnsi="Arial" w:cs="Arial"/>
          <w:color w:val="252525"/>
          <w:sz w:val="21"/>
          <w:szCs w:val="21"/>
          <w:lang w:val="en"/>
        </w:rPr>
        <w:t> </w:t>
      </w:r>
      <w:r>
        <w:rPr>
          <w:rFonts w:ascii="Arial" w:hAnsi="Arial" w:cs="Arial"/>
          <w:color w:val="252525"/>
          <w:sz w:val="21"/>
          <w:szCs w:val="21"/>
          <w:lang w:val="en"/>
        </w:rPr>
        <w:t>day by Christians who did not have a Jewish background. The symbol of light was a pagan device adopted by Christians, and perhaps the most important one that did not come from Jewish traditions. In paganism, the Sun was a source of life, giving warmth and illumination to mankind. It was the center of a popular cult among Romans, who would stand at dawn to catch the first rays of sunshine as they prayed. The celebration of the winter solstice (which influenced Christmas) was part of the Roman cult of the unconquered Sun (</w:t>
      </w:r>
      <w:hyperlink r:id="rId2685" w:tooltip="Sol Invictus" w:history="1">
        <w:r>
          <w:rPr>
            <w:rStyle w:val="Hyperlink"/>
            <w:rFonts w:ascii="Arial" w:hAnsi="Arial" w:cs="Arial"/>
            <w:color w:val="0B0080"/>
            <w:sz w:val="21"/>
            <w:szCs w:val="21"/>
            <w:lang w:val="en"/>
          </w:rPr>
          <w:t>Sol Invictus</w:t>
        </w:r>
      </w:hyperlink>
      <w:r>
        <w:rPr>
          <w:rFonts w:ascii="Arial" w:hAnsi="Arial" w:cs="Arial"/>
          <w:color w:val="252525"/>
          <w:sz w:val="21"/>
          <w:szCs w:val="21"/>
          <w:lang w:val="en"/>
        </w:rPr>
        <w:t>). Christian churches were built with an orientation so that the congregation faced toward the sunrise in the East.</w:t>
      </w:r>
      <w:hyperlink r:id="rId2686" w:anchor="cite_note-29" w:history="1">
        <w:r>
          <w:rPr>
            <w:rStyle w:val="Hyperlink"/>
            <w:rFonts w:ascii="Arial" w:hAnsi="Arial" w:cs="Arial"/>
            <w:color w:val="0B0080"/>
            <w:sz w:val="17"/>
            <w:szCs w:val="17"/>
            <w:vertAlign w:val="superscript"/>
            <w:lang w:val="en"/>
          </w:rPr>
          <w:t>[28]</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Characteristics</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is a</w:t>
      </w:r>
      <w:r>
        <w:rPr>
          <w:rStyle w:val="apple-converted-space"/>
          <w:rFonts w:ascii="Arial" w:hAnsi="Arial" w:cs="Arial"/>
          <w:color w:val="252525"/>
          <w:sz w:val="21"/>
          <w:szCs w:val="21"/>
          <w:lang w:val="en"/>
        </w:rPr>
        <w:t> </w:t>
      </w:r>
      <w:hyperlink r:id="rId2687" w:tooltip="G-type main-sequence star" w:history="1">
        <w:r>
          <w:rPr>
            <w:rStyle w:val="Hyperlink"/>
            <w:rFonts w:ascii="Arial" w:hAnsi="Arial" w:cs="Arial"/>
            <w:color w:val="0B0080"/>
            <w:sz w:val="21"/>
            <w:szCs w:val="21"/>
            <w:lang w:val="en"/>
          </w:rPr>
          <w:t>G-type main-sequence star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comprises about 99.86% of the mass of the Solar System. The Sun has an</w:t>
      </w:r>
      <w:r>
        <w:rPr>
          <w:rStyle w:val="apple-converted-space"/>
          <w:rFonts w:ascii="Arial" w:hAnsi="Arial" w:cs="Arial"/>
          <w:color w:val="252525"/>
          <w:sz w:val="21"/>
          <w:szCs w:val="21"/>
          <w:lang w:val="en"/>
        </w:rPr>
        <w:t> </w:t>
      </w:r>
      <w:hyperlink r:id="rId2688" w:tooltip="Absolute magnitude" w:history="1">
        <w:r>
          <w:rPr>
            <w:rStyle w:val="Hyperlink"/>
            <w:rFonts w:ascii="Arial" w:hAnsi="Arial" w:cs="Arial"/>
            <w:color w:val="0B0080"/>
            <w:sz w:val="21"/>
            <w:szCs w:val="21"/>
            <w:lang w:val="en"/>
          </w:rPr>
          <w:t>absolute magnitude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+4.83, estimated to be brighter than about 85% of the stars in the</w:t>
      </w:r>
      <w:r>
        <w:rPr>
          <w:rStyle w:val="apple-converted-space"/>
          <w:rFonts w:ascii="Arial" w:hAnsi="Arial" w:cs="Arial"/>
          <w:color w:val="252525"/>
          <w:sz w:val="21"/>
          <w:szCs w:val="21"/>
          <w:lang w:val="en"/>
        </w:rPr>
        <w:t> </w:t>
      </w:r>
      <w:hyperlink r:id="rId2689" w:tooltip="Milky Way" w:history="1">
        <w:r>
          <w:rPr>
            <w:rStyle w:val="Hyperlink"/>
            <w:rFonts w:ascii="Arial" w:hAnsi="Arial" w:cs="Arial"/>
            <w:color w:val="0B0080"/>
            <w:sz w:val="21"/>
            <w:szCs w:val="21"/>
            <w:lang w:val="en"/>
          </w:rPr>
          <w:t>Milky Way</w:t>
        </w:r>
      </w:hyperlink>
      <w:r>
        <w:rPr>
          <w:rFonts w:ascii="Arial" w:hAnsi="Arial" w:cs="Arial"/>
          <w:color w:val="252525"/>
          <w:sz w:val="21"/>
          <w:szCs w:val="21"/>
          <w:lang w:val="en"/>
        </w:rPr>
        <w:t>, most of which are</w:t>
      </w:r>
      <w:r>
        <w:rPr>
          <w:rStyle w:val="apple-converted-space"/>
          <w:rFonts w:ascii="Arial" w:hAnsi="Arial" w:cs="Arial"/>
          <w:color w:val="252525"/>
          <w:sz w:val="21"/>
          <w:szCs w:val="21"/>
          <w:lang w:val="en"/>
        </w:rPr>
        <w:t> </w:t>
      </w:r>
      <w:hyperlink r:id="rId2690" w:tooltip="Red dwarf" w:history="1">
        <w:r>
          <w:rPr>
            <w:rStyle w:val="Hyperlink"/>
            <w:rFonts w:ascii="Arial" w:hAnsi="Arial" w:cs="Arial"/>
            <w:color w:val="0B0080"/>
            <w:sz w:val="21"/>
            <w:szCs w:val="21"/>
            <w:lang w:val="en"/>
          </w:rPr>
          <w:t>red dwarfs</w:t>
        </w:r>
      </w:hyperlink>
      <w:r>
        <w:rPr>
          <w:rFonts w:ascii="Arial" w:hAnsi="Arial" w:cs="Arial"/>
          <w:color w:val="252525"/>
          <w:sz w:val="21"/>
          <w:szCs w:val="21"/>
          <w:lang w:val="en"/>
        </w:rPr>
        <w:t>.</w:t>
      </w:r>
      <w:hyperlink r:id="rId2691" w:anchor="cite_note-30" w:history="1">
        <w:r>
          <w:rPr>
            <w:rStyle w:val="Hyperlink"/>
            <w:rFonts w:ascii="Arial" w:hAnsi="Arial" w:cs="Arial"/>
            <w:color w:val="0B0080"/>
            <w:sz w:val="17"/>
            <w:szCs w:val="17"/>
            <w:vertAlign w:val="superscript"/>
            <w:lang w:val="en"/>
          </w:rPr>
          <w:t>[29]</w:t>
        </w:r>
      </w:hyperlink>
      <w:hyperlink r:id="rId2692" w:anchor="cite_note-31" w:history="1">
        <w:r>
          <w:rPr>
            <w:rStyle w:val="Hyperlink"/>
            <w:rFonts w:ascii="Arial" w:hAnsi="Arial" w:cs="Arial"/>
            <w:color w:val="0B0080"/>
            <w:sz w:val="17"/>
            <w:szCs w:val="17"/>
            <w:vertAlign w:val="superscript"/>
            <w:lang w:val="en"/>
          </w:rPr>
          <w:t>[30]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Sun is a</w:t>
      </w:r>
      <w:r>
        <w:rPr>
          <w:rStyle w:val="apple-converted-space"/>
          <w:rFonts w:ascii="Arial" w:hAnsi="Arial" w:cs="Arial"/>
          <w:color w:val="252525"/>
          <w:sz w:val="21"/>
          <w:szCs w:val="21"/>
          <w:lang w:val="en"/>
        </w:rPr>
        <w:t> </w:t>
      </w:r>
      <w:hyperlink r:id="rId2693" w:tooltip="Population I stars" w:history="1">
        <w:r>
          <w:rPr>
            <w:rStyle w:val="Hyperlink"/>
            <w:rFonts w:ascii="Arial" w:hAnsi="Arial" w:cs="Arial"/>
            <w:color w:val="0B0080"/>
            <w:sz w:val="21"/>
            <w:szCs w:val="21"/>
            <w:lang w:val="en"/>
          </w:rPr>
          <w:t>Population I</w:t>
        </w:r>
      </w:hyperlink>
      <w:r>
        <w:rPr>
          <w:rFonts w:ascii="Arial" w:hAnsi="Arial" w:cs="Arial"/>
          <w:color w:val="252525"/>
          <w:sz w:val="21"/>
          <w:szCs w:val="21"/>
          <w:lang w:val="en"/>
        </w:rPr>
        <w:t>, or heavy-</w:t>
      </w:r>
      <w:r>
        <w:rPr>
          <w:rFonts w:ascii="Arial" w:hAnsi="Arial" w:cs="Arial"/>
          <w:color w:val="252525"/>
          <w:sz w:val="21"/>
          <w:szCs w:val="21"/>
          <w:lang w:val="en"/>
        </w:rPr>
        <w:lastRenderedPageBreak/>
        <w:t>element-rich,</w:t>
      </w:r>
      <w:hyperlink r:id="rId2694" w:anchor="cite_note-heavy_elements-32" w:history="1">
        <w:r>
          <w:rPr>
            <w:rStyle w:val="Hyperlink"/>
            <w:rFonts w:ascii="Arial" w:hAnsi="Arial" w:cs="Arial"/>
            <w:color w:val="0B0080"/>
            <w:sz w:val="17"/>
            <w:szCs w:val="17"/>
            <w:vertAlign w:val="superscript"/>
            <w:lang w:val="en"/>
          </w:rPr>
          <w:t>[b]</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star.</w:t>
      </w:r>
      <w:hyperlink r:id="rId2695" w:anchor="cite_note-zeilik-33" w:history="1">
        <w:r>
          <w:rPr>
            <w:rStyle w:val="Hyperlink"/>
            <w:rFonts w:ascii="Arial" w:hAnsi="Arial" w:cs="Arial"/>
            <w:color w:val="0B0080"/>
            <w:sz w:val="17"/>
            <w:szCs w:val="17"/>
            <w:vertAlign w:val="superscript"/>
            <w:lang w:val="en"/>
          </w:rPr>
          <w:t>[31]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formation of the Sun may have been triggered by shockwaves from one or more nearby</w:t>
      </w:r>
      <w:r>
        <w:rPr>
          <w:rStyle w:val="apple-converted-space"/>
          <w:rFonts w:ascii="Arial" w:hAnsi="Arial" w:cs="Arial"/>
          <w:color w:val="252525"/>
          <w:sz w:val="21"/>
          <w:szCs w:val="21"/>
          <w:lang w:val="en"/>
        </w:rPr>
        <w:t> </w:t>
      </w:r>
      <w:hyperlink r:id="rId2696" w:tooltip="Supernova" w:history="1">
        <w:r>
          <w:rPr>
            <w:rStyle w:val="Hyperlink"/>
            <w:rFonts w:ascii="Arial" w:hAnsi="Arial" w:cs="Arial"/>
            <w:color w:val="0B0080"/>
            <w:sz w:val="21"/>
            <w:szCs w:val="21"/>
            <w:lang w:val="en"/>
          </w:rPr>
          <w:t>supernovae</w:t>
        </w:r>
      </w:hyperlink>
      <w:r>
        <w:rPr>
          <w:rFonts w:ascii="Arial" w:hAnsi="Arial" w:cs="Arial"/>
          <w:color w:val="252525"/>
          <w:sz w:val="21"/>
          <w:szCs w:val="21"/>
          <w:lang w:val="en"/>
        </w:rPr>
        <w:t>.</w:t>
      </w:r>
      <w:hyperlink r:id="rId2697" w:anchor="cite_note-Falk-34" w:history="1">
        <w:r>
          <w:rPr>
            <w:rStyle w:val="Hyperlink"/>
            <w:rFonts w:ascii="Arial" w:hAnsi="Arial" w:cs="Arial"/>
            <w:color w:val="0B0080"/>
            <w:sz w:val="17"/>
            <w:szCs w:val="17"/>
            <w:vertAlign w:val="superscript"/>
            <w:lang w:val="en"/>
          </w:rPr>
          <w:t>[32]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is suggested by a high</w:t>
      </w:r>
      <w:r>
        <w:rPr>
          <w:rStyle w:val="apple-converted-space"/>
          <w:rFonts w:ascii="Arial" w:hAnsi="Arial" w:cs="Arial"/>
          <w:color w:val="252525"/>
          <w:sz w:val="21"/>
          <w:szCs w:val="21"/>
          <w:lang w:val="en"/>
        </w:rPr>
        <w:t> </w:t>
      </w:r>
      <w:hyperlink r:id="rId2698" w:tooltip="Abundance of the chemical elements" w:history="1">
        <w:r>
          <w:rPr>
            <w:rStyle w:val="Hyperlink"/>
            <w:rFonts w:ascii="Arial" w:hAnsi="Arial" w:cs="Arial"/>
            <w:color w:val="0B0080"/>
            <w:sz w:val="21"/>
            <w:szCs w:val="21"/>
            <w:lang w:val="en"/>
          </w:rPr>
          <w:t>abundance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heavy elements in the Solar System, such as</w:t>
      </w:r>
      <w:r>
        <w:rPr>
          <w:rStyle w:val="apple-converted-space"/>
          <w:rFonts w:ascii="Arial" w:hAnsi="Arial" w:cs="Arial"/>
          <w:color w:val="252525"/>
          <w:sz w:val="21"/>
          <w:szCs w:val="21"/>
          <w:lang w:val="en"/>
        </w:rPr>
        <w:t> </w:t>
      </w:r>
      <w:hyperlink r:id="rId2699" w:tooltip="Gold" w:history="1">
        <w:r>
          <w:rPr>
            <w:rStyle w:val="Hyperlink"/>
            <w:rFonts w:ascii="Arial" w:hAnsi="Arial" w:cs="Arial"/>
            <w:color w:val="0B0080"/>
            <w:sz w:val="21"/>
            <w:szCs w:val="21"/>
            <w:lang w:val="en"/>
          </w:rPr>
          <w:t>gold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2700" w:tooltip="Uranium" w:history="1">
        <w:r>
          <w:rPr>
            <w:rStyle w:val="Hyperlink"/>
            <w:rFonts w:ascii="Arial" w:hAnsi="Arial" w:cs="Arial"/>
            <w:color w:val="0B0080"/>
            <w:sz w:val="21"/>
            <w:szCs w:val="21"/>
            <w:lang w:val="en"/>
          </w:rPr>
          <w:t>uranium</w:t>
        </w:r>
      </w:hyperlink>
      <w:r>
        <w:rPr>
          <w:rFonts w:ascii="Arial" w:hAnsi="Arial" w:cs="Arial"/>
          <w:color w:val="252525"/>
          <w:sz w:val="21"/>
          <w:szCs w:val="21"/>
          <w:lang w:val="en"/>
        </w:rPr>
        <w:t>, relative to the abundances of these elements in so-called</w:t>
      </w:r>
      <w:r>
        <w:rPr>
          <w:rStyle w:val="apple-converted-space"/>
          <w:rFonts w:ascii="Arial" w:hAnsi="Arial" w:cs="Arial"/>
          <w:color w:val="252525"/>
          <w:sz w:val="21"/>
          <w:szCs w:val="21"/>
          <w:lang w:val="en"/>
        </w:rPr>
        <w:t> </w:t>
      </w:r>
      <w:hyperlink r:id="rId2701" w:tooltip="Population II" w:history="1">
        <w:r>
          <w:rPr>
            <w:rStyle w:val="Hyperlink"/>
            <w:rFonts w:ascii="Arial" w:hAnsi="Arial" w:cs="Arial"/>
            <w:color w:val="0B0080"/>
            <w:sz w:val="21"/>
            <w:szCs w:val="21"/>
            <w:lang w:val="en"/>
          </w:rPr>
          <w:t>Population II</w:t>
        </w:r>
      </w:hyperlink>
      <w:r>
        <w:rPr>
          <w:rFonts w:ascii="Arial" w:hAnsi="Arial" w:cs="Arial"/>
          <w:color w:val="252525"/>
          <w:sz w:val="21"/>
          <w:szCs w:val="21"/>
          <w:lang w:val="en"/>
        </w:rPr>
        <w:t>, heavy-element-poor, stars. These elements could most plausibly have been produced by</w:t>
      </w:r>
      <w:r>
        <w:rPr>
          <w:rStyle w:val="apple-converted-space"/>
          <w:rFonts w:ascii="Arial" w:hAnsi="Arial" w:cs="Arial"/>
          <w:color w:val="252525"/>
          <w:sz w:val="21"/>
          <w:szCs w:val="21"/>
          <w:lang w:val="en"/>
        </w:rPr>
        <w:t> </w:t>
      </w:r>
      <w:hyperlink r:id="rId2702" w:tooltip="Endothermic" w:history="1">
        <w:r>
          <w:rPr>
            <w:rStyle w:val="Hyperlink"/>
            <w:rFonts w:ascii="Arial" w:hAnsi="Arial" w:cs="Arial"/>
            <w:color w:val="0B0080"/>
            <w:sz w:val="21"/>
            <w:szCs w:val="21"/>
            <w:lang w:val="en"/>
          </w:rPr>
          <w:t>endothermic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nuclear reactions during a supernova, or by</w:t>
      </w:r>
      <w:r>
        <w:rPr>
          <w:rStyle w:val="apple-converted-space"/>
          <w:rFonts w:ascii="Arial" w:hAnsi="Arial" w:cs="Arial"/>
          <w:color w:val="252525"/>
          <w:sz w:val="21"/>
          <w:szCs w:val="21"/>
          <w:lang w:val="en"/>
        </w:rPr>
        <w:t> </w:t>
      </w:r>
      <w:hyperlink r:id="rId2703" w:tooltip="Nuclear transmutation" w:history="1">
        <w:r>
          <w:rPr>
            <w:rStyle w:val="Hyperlink"/>
            <w:rFonts w:ascii="Arial" w:hAnsi="Arial" w:cs="Arial"/>
            <w:color w:val="0B0080"/>
            <w:sz w:val="21"/>
            <w:szCs w:val="21"/>
            <w:lang w:val="en"/>
          </w:rPr>
          <w:t>transmutation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through</w:t>
      </w:r>
      <w:r>
        <w:rPr>
          <w:rStyle w:val="apple-converted-space"/>
          <w:rFonts w:ascii="Arial" w:hAnsi="Arial" w:cs="Arial"/>
          <w:color w:val="252525"/>
          <w:sz w:val="21"/>
          <w:szCs w:val="21"/>
          <w:lang w:val="en"/>
        </w:rPr>
        <w:t> </w:t>
      </w:r>
      <w:hyperlink r:id="rId2704" w:tooltip="Neutron absorption" w:history="1">
        <w:r>
          <w:rPr>
            <w:rStyle w:val="Hyperlink"/>
            <w:rFonts w:ascii="Arial" w:hAnsi="Arial" w:cs="Arial"/>
            <w:color w:val="0B0080"/>
            <w:sz w:val="21"/>
            <w:szCs w:val="21"/>
            <w:lang w:val="en"/>
          </w:rPr>
          <w:t>neutron absorption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within a massive second-generation star.</w:t>
      </w:r>
      <w:hyperlink r:id="rId2705" w:anchor="cite_note-zeilik-33" w:history="1">
        <w:r>
          <w:rPr>
            <w:rStyle w:val="Hyperlink"/>
            <w:rFonts w:ascii="Arial" w:hAnsi="Arial" w:cs="Arial"/>
            <w:color w:val="0B0080"/>
            <w:sz w:val="17"/>
            <w:szCs w:val="17"/>
            <w:vertAlign w:val="superscript"/>
            <w:lang w:val="en"/>
          </w:rPr>
          <w:t>[31]</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is by far the brightest object in the sky, with an</w:t>
      </w:r>
      <w:r>
        <w:rPr>
          <w:rStyle w:val="apple-converted-space"/>
          <w:rFonts w:ascii="Arial" w:hAnsi="Arial" w:cs="Arial"/>
          <w:color w:val="252525"/>
          <w:sz w:val="21"/>
          <w:szCs w:val="21"/>
          <w:lang w:val="en"/>
        </w:rPr>
        <w:t> </w:t>
      </w:r>
      <w:hyperlink r:id="rId2706" w:tooltip="Apparent magnitude" w:history="1">
        <w:r>
          <w:rPr>
            <w:rStyle w:val="Hyperlink"/>
            <w:rFonts w:ascii="Arial" w:hAnsi="Arial" w:cs="Arial"/>
            <w:color w:val="0B0080"/>
            <w:sz w:val="21"/>
            <w:szCs w:val="21"/>
            <w:lang w:val="en"/>
          </w:rPr>
          <w:t>apparent magnitude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−26.74.</w:t>
      </w:r>
      <w:hyperlink r:id="rId2707" w:anchor="cite_note-35" w:history="1">
        <w:r>
          <w:rPr>
            <w:rStyle w:val="Hyperlink"/>
            <w:rFonts w:ascii="Arial" w:hAnsi="Arial" w:cs="Arial"/>
            <w:color w:val="0B0080"/>
            <w:sz w:val="17"/>
            <w:szCs w:val="17"/>
            <w:vertAlign w:val="superscript"/>
            <w:lang w:val="en"/>
          </w:rPr>
          <w:t>[33]</w:t>
        </w:r>
      </w:hyperlink>
      <w:hyperlink r:id="rId2708" w:anchor="cite_note-36"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is about 13 billion times brighter than the next brightest star,</w:t>
      </w:r>
      <w:r>
        <w:rPr>
          <w:rStyle w:val="apple-converted-space"/>
          <w:rFonts w:ascii="Arial" w:hAnsi="Arial" w:cs="Arial"/>
          <w:color w:val="252525"/>
          <w:sz w:val="21"/>
          <w:szCs w:val="21"/>
          <w:lang w:val="en"/>
        </w:rPr>
        <w:t> </w:t>
      </w:r>
      <w:hyperlink r:id="rId2709" w:tooltip="Sirius" w:history="1">
        <w:r>
          <w:rPr>
            <w:rStyle w:val="Hyperlink"/>
            <w:rFonts w:ascii="Arial" w:hAnsi="Arial" w:cs="Arial"/>
            <w:color w:val="0B0080"/>
            <w:sz w:val="21"/>
            <w:szCs w:val="21"/>
            <w:lang w:val="en"/>
          </w:rPr>
          <w:t>Sirius</w:t>
        </w:r>
      </w:hyperlink>
      <w:r>
        <w:rPr>
          <w:rFonts w:ascii="Arial" w:hAnsi="Arial" w:cs="Arial"/>
          <w:color w:val="252525"/>
          <w:sz w:val="21"/>
          <w:szCs w:val="21"/>
          <w:lang w:val="en"/>
        </w:rPr>
        <w:t>, which has an apparent magnitude of −1.46. The mean distance of the Sun's center to Earth's center is approximately 1</w:t>
      </w:r>
      <w:r>
        <w:rPr>
          <w:rStyle w:val="apple-converted-space"/>
          <w:rFonts w:ascii="Arial" w:hAnsi="Arial" w:cs="Arial"/>
          <w:color w:val="252525"/>
          <w:sz w:val="21"/>
          <w:szCs w:val="21"/>
          <w:lang w:val="en"/>
        </w:rPr>
        <w:t> </w:t>
      </w:r>
      <w:hyperlink r:id="rId2710" w:tooltip="Astronomical unit" w:history="1">
        <w:r>
          <w:rPr>
            <w:rStyle w:val="Hyperlink"/>
            <w:rFonts w:ascii="Arial" w:hAnsi="Arial" w:cs="Arial"/>
            <w:color w:val="0B0080"/>
            <w:sz w:val="21"/>
            <w:szCs w:val="21"/>
            <w:lang w:val="en"/>
          </w:rPr>
          <w:t>astronomical unit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 150,000,000 km; 93,000,000 mi), though the distance varies as Earth moves from</w:t>
      </w:r>
      <w:r>
        <w:rPr>
          <w:rStyle w:val="apple-converted-space"/>
          <w:rFonts w:ascii="Arial" w:hAnsi="Arial" w:cs="Arial"/>
          <w:color w:val="252525"/>
          <w:sz w:val="21"/>
          <w:szCs w:val="21"/>
          <w:lang w:val="en"/>
        </w:rPr>
        <w:t> </w:t>
      </w:r>
      <w:hyperlink r:id="rId2711" w:tooltip="Perihelion" w:history="1">
        <w:r>
          <w:rPr>
            <w:rStyle w:val="Hyperlink"/>
            <w:rFonts w:ascii="Arial" w:hAnsi="Arial" w:cs="Arial"/>
            <w:color w:val="0B0080"/>
            <w:sz w:val="21"/>
            <w:szCs w:val="21"/>
            <w:lang w:val="en"/>
          </w:rPr>
          <w:t>perihelion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January to</w:t>
      </w:r>
      <w:r>
        <w:rPr>
          <w:rStyle w:val="apple-converted-space"/>
          <w:rFonts w:ascii="Arial" w:hAnsi="Arial" w:cs="Arial"/>
          <w:color w:val="252525"/>
          <w:sz w:val="21"/>
          <w:szCs w:val="21"/>
          <w:lang w:val="en"/>
        </w:rPr>
        <w:t> </w:t>
      </w:r>
      <w:hyperlink r:id="rId2712" w:tooltip="Aphelion" w:history="1">
        <w:r>
          <w:rPr>
            <w:rStyle w:val="Hyperlink"/>
            <w:rFonts w:ascii="Arial" w:hAnsi="Arial" w:cs="Arial"/>
            <w:color w:val="0B0080"/>
            <w:sz w:val="21"/>
            <w:szCs w:val="21"/>
            <w:lang w:val="en"/>
          </w:rPr>
          <w:t>aphelion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July.</w:t>
      </w:r>
      <w:hyperlink r:id="rId2713" w:anchor="cite_note-USNO-37" w:history="1">
        <w:r>
          <w:rPr>
            <w:rStyle w:val="Hyperlink"/>
            <w:rFonts w:ascii="Arial" w:hAnsi="Arial" w:cs="Arial"/>
            <w:color w:val="0B0080"/>
            <w:sz w:val="17"/>
            <w:szCs w:val="17"/>
            <w:vertAlign w:val="superscript"/>
            <w:lang w:val="en"/>
          </w:rPr>
          <w:t>[35]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this average distance, light travels from the Sun's horizon to Earth's horizon in about 8 minutes and 19 seconds, while light from the closest points of the Sun and Earth takes about two seconds less. The energy of this</w:t>
      </w:r>
      <w:r>
        <w:rPr>
          <w:rStyle w:val="apple-converted-space"/>
          <w:rFonts w:ascii="Arial" w:hAnsi="Arial" w:cs="Arial"/>
          <w:color w:val="252525"/>
          <w:sz w:val="21"/>
          <w:szCs w:val="21"/>
          <w:lang w:val="en"/>
        </w:rPr>
        <w:t> </w:t>
      </w:r>
      <w:hyperlink r:id="rId2714" w:tooltip="Sunlight" w:history="1">
        <w:r>
          <w:rPr>
            <w:rStyle w:val="Hyperlink"/>
            <w:rFonts w:ascii="Arial" w:hAnsi="Arial" w:cs="Arial"/>
            <w:color w:val="0B0080"/>
            <w:sz w:val="21"/>
            <w:szCs w:val="21"/>
            <w:lang w:val="en"/>
          </w:rPr>
          <w:t>sunlight</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supports almost all life</w:t>
      </w:r>
      <w:hyperlink r:id="rId2715" w:anchor="cite_note-38" w:history="1">
        <w:r>
          <w:rPr>
            <w:rStyle w:val="Hyperlink"/>
            <w:rFonts w:ascii="Arial" w:hAnsi="Arial" w:cs="Arial"/>
            <w:color w:val="0B0080"/>
            <w:sz w:val="17"/>
            <w:szCs w:val="17"/>
            <w:vertAlign w:val="superscript"/>
            <w:lang w:val="en"/>
          </w:rPr>
          <w:t>[c]</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Earth by</w:t>
      </w:r>
      <w:r>
        <w:rPr>
          <w:rStyle w:val="apple-converted-space"/>
          <w:rFonts w:ascii="Arial" w:hAnsi="Arial" w:cs="Arial"/>
          <w:color w:val="252525"/>
          <w:sz w:val="21"/>
          <w:szCs w:val="21"/>
          <w:lang w:val="en"/>
        </w:rPr>
        <w:t> </w:t>
      </w:r>
      <w:hyperlink r:id="rId2716" w:tooltip="Photosynthesis" w:history="1">
        <w:r>
          <w:rPr>
            <w:rStyle w:val="Hyperlink"/>
            <w:rFonts w:ascii="Arial" w:hAnsi="Arial" w:cs="Arial"/>
            <w:color w:val="0B0080"/>
            <w:sz w:val="21"/>
            <w:szCs w:val="21"/>
            <w:lang w:val="en"/>
          </w:rPr>
          <w:t>photosynthesis</w:t>
        </w:r>
      </w:hyperlink>
      <w:r>
        <w:rPr>
          <w:rFonts w:ascii="Arial" w:hAnsi="Arial" w:cs="Arial"/>
          <w:color w:val="252525"/>
          <w:sz w:val="21"/>
          <w:szCs w:val="21"/>
          <w:lang w:val="en"/>
        </w:rPr>
        <w:t>,</w:t>
      </w:r>
      <w:hyperlink r:id="rId2717" w:anchor="cite_note-Simon2001-39" w:history="1">
        <w:r>
          <w:rPr>
            <w:rStyle w:val="Hyperlink"/>
            <w:rFonts w:ascii="Arial" w:hAnsi="Arial" w:cs="Arial"/>
            <w:color w:val="0B0080"/>
            <w:sz w:val="17"/>
            <w:szCs w:val="17"/>
            <w:vertAlign w:val="superscript"/>
            <w:lang w:val="en"/>
          </w:rPr>
          <w:t>[36]</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drives</w:t>
      </w:r>
      <w:r>
        <w:rPr>
          <w:rStyle w:val="apple-converted-space"/>
          <w:rFonts w:ascii="Arial" w:hAnsi="Arial" w:cs="Arial"/>
          <w:color w:val="252525"/>
          <w:sz w:val="21"/>
          <w:szCs w:val="21"/>
          <w:lang w:val="en"/>
        </w:rPr>
        <w:t> </w:t>
      </w:r>
      <w:hyperlink r:id="rId2718" w:tooltip="Earth's climate" w:history="1">
        <w:r>
          <w:rPr>
            <w:rStyle w:val="Hyperlink"/>
            <w:rFonts w:ascii="Arial" w:hAnsi="Arial" w:cs="Arial"/>
            <w:color w:val="0B0080"/>
            <w:sz w:val="21"/>
            <w:szCs w:val="21"/>
            <w:lang w:val="en"/>
          </w:rPr>
          <w:t>Earth's climate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weather.</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does not have a definite boundary, and in its outer parts its density decreases exponentially with increasing distance from its center.</w:t>
      </w:r>
      <w:hyperlink r:id="rId2719" w:anchor="cite_note-Zirker2002-11-40" w:history="1">
        <w:r>
          <w:rPr>
            <w:rStyle w:val="Hyperlink"/>
            <w:rFonts w:ascii="Arial" w:hAnsi="Arial" w:cs="Arial"/>
            <w:color w:val="0B0080"/>
            <w:sz w:val="17"/>
            <w:szCs w:val="17"/>
            <w:vertAlign w:val="superscript"/>
            <w:lang w:val="en"/>
          </w:rPr>
          <w:t>[37]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the purpose of measurement, however, the Sun's radius is considered to be the distance from its center to the edge of the</w:t>
      </w:r>
      <w:r>
        <w:rPr>
          <w:rStyle w:val="apple-converted-space"/>
          <w:rFonts w:ascii="Arial" w:hAnsi="Arial" w:cs="Arial"/>
          <w:color w:val="252525"/>
          <w:sz w:val="21"/>
          <w:szCs w:val="21"/>
          <w:lang w:val="en"/>
        </w:rPr>
        <w:t> </w:t>
      </w:r>
      <w:hyperlink r:id="rId2720" w:tooltip="Photosphere" w:history="1">
        <w:r>
          <w:rPr>
            <w:rStyle w:val="Hyperlink"/>
            <w:rFonts w:ascii="Arial" w:hAnsi="Arial" w:cs="Arial"/>
            <w:color w:val="0B0080"/>
            <w:sz w:val="21"/>
            <w:szCs w:val="21"/>
            <w:lang w:val="en"/>
          </w:rPr>
          <w:t>photosphere</w:t>
        </w:r>
      </w:hyperlink>
      <w:r>
        <w:rPr>
          <w:rFonts w:ascii="Arial" w:hAnsi="Arial" w:cs="Arial"/>
          <w:color w:val="252525"/>
          <w:sz w:val="21"/>
          <w:szCs w:val="21"/>
          <w:lang w:val="en"/>
        </w:rPr>
        <w:t>, the apparent visible surface of the Sun.</w:t>
      </w:r>
      <w:hyperlink r:id="rId2721" w:anchor="cite_note-Phillips1995-73-41" w:history="1">
        <w:r>
          <w:rPr>
            <w:rStyle w:val="Hyperlink"/>
            <w:rFonts w:ascii="Arial" w:hAnsi="Arial" w:cs="Arial"/>
            <w:color w:val="0B0080"/>
            <w:sz w:val="17"/>
            <w:szCs w:val="17"/>
            <w:vertAlign w:val="superscript"/>
            <w:lang w:val="en"/>
          </w:rPr>
          <w:t>[38]</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this measure, the Sun is a near-perfect sphere with an</w:t>
      </w:r>
      <w:r>
        <w:rPr>
          <w:rStyle w:val="apple-converted-space"/>
          <w:rFonts w:ascii="Arial" w:hAnsi="Arial" w:cs="Arial"/>
          <w:color w:val="252525"/>
          <w:sz w:val="21"/>
          <w:szCs w:val="21"/>
          <w:lang w:val="en"/>
        </w:rPr>
        <w:t> </w:t>
      </w:r>
      <w:hyperlink r:id="rId2722" w:tooltip="Oblateness" w:history="1">
        <w:r>
          <w:rPr>
            <w:rStyle w:val="Hyperlink"/>
            <w:rFonts w:ascii="Arial" w:hAnsi="Arial" w:cs="Arial"/>
            <w:color w:val="0B0080"/>
            <w:sz w:val="21"/>
            <w:szCs w:val="21"/>
            <w:lang w:val="en"/>
          </w:rPr>
          <w:t>oblateness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estimated at about 9 millionths,</w:t>
      </w:r>
      <w:hyperlink r:id="rId2723" w:anchor="cite_note-Godier-42" w:history="1">
        <w:r>
          <w:rPr>
            <w:rStyle w:val="Hyperlink"/>
            <w:rFonts w:ascii="Arial" w:hAnsi="Arial" w:cs="Arial"/>
            <w:color w:val="0B0080"/>
            <w:sz w:val="17"/>
            <w:szCs w:val="17"/>
            <w:vertAlign w:val="superscript"/>
            <w:lang w:val="en"/>
          </w:rPr>
          <w:t>[39]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means that its polar diameter differs from its equatorial diameter by only 10 kilometres (6.2 mi).</w:t>
      </w:r>
      <w:hyperlink r:id="rId2724" w:anchor="cite_note-perfect_sphere-43" w:history="1">
        <w:r>
          <w:rPr>
            <w:rStyle w:val="Hyperlink"/>
            <w:rFonts w:ascii="Arial" w:hAnsi="Arial" w:cs="Arial"/>
            <w:color w:val="0B0080"/>
            <w:sz w:val="17"/>
            <w:szCs w:val="17"/>
            <w:vertAlign w:val="superscript"/>
            <w:lang w:val="en"/>
          </w:rPr>
          <w:t>[40]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tidal effect of the planets is weak and does not significantly affect the shape of the Sun.</w:t>
      </w:r>
      <w:hyperlink r:id="rId2725" w:anchor="cite_note-Schutz2003-44" w:history="1">
        <w:r>
          <w:rPr>
            <w:rStyle w:val="Hyperlink"/>
            <w:rFonts w:ascii="Arial" w:hAnsi="Arial" w:cs="Arial"/>
            <w:color w:val="0B0080"/>
            <w:sz w:val="17"/>
            <w:szCs w:val="17"/>
            <w:vertAlign w:val="superscript"/>
            <w:lang w:val="en"/>
          </w:rPr>
          <w:t>[41]</w:t>
        </w:r>
      </w:hyperlink>
      <w:r>
        <w:rPr>
          <w:rFonts w:ascii="Arial" w:hAnsi="Arial" w:cs="Arial"/>
          <w:color w:val="252525"/>
          <w:sz w:val="21"/>
          <w:szCs w:val="21"/>
          <w:lang w:val="en"/>
        </w:rPr>
        <w:t>The Sun rotates faster at its</w:t>
      </w:r>
      <w:r>
        <w:rPr>
          <w:rStyle w:val="apple-converted-space"/>
          <w:rFonts w:ascii="Arial" w:hAnsi="Arial" w:cs="Arial"/>
          <w:color w:val="252525"/>
          <w:sz w:val="21"/>
          <w:szCs w:val="21"/>
          <w:lang w:val="en"/>
        </w:rPr>
        <w:t> </w:t>
      </w:r>
      <w:hyperlink r:id="rId2726" w:tooltip="Equator" w:history="1">
        <w:r>
          <w:rPr>
            <w:rStyle w:val="Hyperlink"/>
            <w:rFonts w:ascii="Arial" w:hAnsi="Arial" w:cs="Arial"/>
            <w:color w:val="0B0080"/>
            <w:sz w:val="21"/>
            <w:szCs w:val="21"/>
            <w:lang w:val="en"/>
          </w:rPr>
          <w:t>equator</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than at its</w:t>
      </w:r>
      <w:r>
        <w:rPr>
          <w:rStyle w:val="apple-converted-space"/>
          <w:rFonts w:ascii="Arial" w:hAnsi="Arial" w:cs="Arial"/>
          <w:color w:val="252525"/>
          <w:sz w:val="21"/>
          <w:szCs w:val="21"/>
          <w:lang w:val="en"/>
        </w:rPr>
        <w:t> </w:t>
      </w:r>
      <w:hyperlink r:id="rId2727" w:tooltip="Poles of astronomical bodies" w:history="1">
        <w:r>
          <w:rPr>
            <w:rStyle w:val="Hyperlink"/>
            <w:rFonts w:ascii="Arial" w:hAnsi="Arial" w:cs="Arial"/>
            <w:color w:val="0B0080"/>
            <w:sz w:val="21"/>
            <w:szCs w:val="21"/>
            <w:lang w:val="en"/>
          </w:rPr>
          <w:t>poles</w:t>
        </w:r>
      </w:hyperlink>
      <w:r>
        <w:rPr>
          <w:rFonts w:ascii="Arial" w:hAnsi="Arial" w:cs="Arial"/>
          <w:color w:val="252525"/>
          <w:sz w:val="21"/>
          <w:szCs w:val="21"/>
          <w:lang w:val="en"/>
        </w:rPr>
        <w:t>. This</w:t>
      </w:r>
      <w:r>
        <w:rPr>
          <w:rStyle w:val="apple-converted-space"/>
          <w:rFonts w:ascii="Arial" w:hAnsi="Arial" w:cs="Arial"/>
          <w:color w:val="252525"/>
          <w:sz w:val="21"/>
          <w:szCs w:val="21"/>
          <w:lang w:val="en"/>
        </w:rPr>
        <w:t> </w:t>
      </w:r>
      <w:hyperlink r:id="rId2728" w:tooltip="Solar rotation" w:history="1">
        <w:r>
          <w:rPr>
            <w:rStyle w:val="Hyperlink"/>
            <w:rFonts w:ascii="Arial" w:hAnsi="Arial" w:cs="Arial"/>
            <w:color w:val="0B0080"/>
            <w:sz w:val="21"/>
            <w:szCs w:val="21"/>
            <w:lang w:val="en"/>
          </w:rPr>
          <w:t>differential rotation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caused by</w:t>
      </w:r>
      <w:r>
        <w:rPr>
          <w:rStyle w:val="apple-converted-space"/>
          <w:rFonts w:ascii="Arial" w:hAnsi="Arial" w:cs="Arial"/>
          <w:color w:val="252525"/>
          <w:sz w:val="21"/>
          <w:szCs w:val="21"/>
          <w:lang w:val="en"/>
        </w:rPr>
        <w:t> </w:t>
      </w:r>
      <w:hyperlink r:id="rId2729" w:tooltip="Convection" w:history="1">
        <w:r>
          <w:rPr>
            <w:rStyle w:val="Hyperlink"/>
            <w:rFonts w:ascii="Arial" w:hAnsi="Arial" w:cs="Arial"/>
            <w:color w:val="0B0080"/>
            <w:sz w:val="21"/>
            <w:szCs w:val="21"/>
            <w:lang w:val="en"/>
          </w:rPr>
          <w:t>convective motion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due to heat transport and the</w:t>
      </w:r>
      <w:r>
        <w:rPr>
          <w:rStyle w:val="apple-converted-space"/>
          <w:rFonts w:ascii="Arial" w:hAnsi="Arial" w:cs="Arial"/>
          <w:color w:val="252525"/>
          <w:sz w:val="21"/>
          <w:szCs w:val="21"/>
          <w:lang w:val="en"/>
        </w:rPr>
        <w:t> </w:t>
      </w:r>
      <w:hyperlink r:id="rId2730" w:tooltip="Coriolis effect" w:history="1">
        <w:r>
          <w:rPr>
            <w:rStyle w:val="Hyperlink"/>
            <w:rFonts w:ascii="Arial" w:hAnsi="Arial" w:cs="Arial"/>
            <w:color w:val="0B0080"/>
            <w:sz w:val="21"/>
            <w:szCs w:val="21"/>
            <w:lang w:val="en"/>
          </w:rPr>
          <w:t>Coriolis force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due to the Sun's rotation. In a frame of reference defined by the stars, the rotational period is approximately 25.6 days at the equator and 33.5 days at the poles. Viewed from Earth as it orbits the Sun, the</w:t>
      </w:r>
      <w:r>
        <w:rPr>
          <w:rStyle w:val="apple-converted-space"/>
          <w:rFonts w:ascii="Arial" w:hAnsi="Arial" w:cs="Arial"/>
          <w:color w:val="252525"/>
          <w:sz w:val="21"/>
          <w:szCs w:val="21"/>
          <w:lang w:val="en"/>
        </w:rPr>
        <w:t> </w:t>
      </w:r>
      <w:r>
        <w:rPr>
          <w:rFonts w:ascii="Arial" w:hAnsi="Arial" w:cs="Arial"/>
          <w:i/>
          <w:iCs/>
          <w:color w:val="252525"/>
          <w:sz w:val="21"/>
          <w:szCs w:val="21"/>
          <w:lang w:val="en"/>
        </w:rPr>
        <w:t>apparent rotational period</w:t>
      </w:r>
      <w:r>
        <w:rPr>
          <w:rStyle w:val="apple-converted-space"/>
          <w:rFonts w:ascii="Arial" w:hAnsi="Arial" w:cs="Arial"/>
          <w:color w:val="252525"/>
          <w:sz w:val="21"/>
          <w:szCs w:val="21"/>
          <w:lang w:val="en"/>
        </w:rPr>
        <w:t> </w:t>
      </w:r>
      <w:r>
        <w:rPr>
          <w:rFonts w:ascii="Arial" w:hAnsi="Arial" w:cs="Arial"/>
          <w:color w:val="252525"/>
          <w:sz w:val="21"/>
          <w:szCs w:val="21"/>
          <w:lang w:val="en"/>
        </w:rPr>
        <w:t>of the Sun at its equator is about 28 days.</w:t>
      </w:r>
      <w:hyperlink r:id="rId2731" w:anchor="cite_note-Phillips1995-78-45" w:history="1">
        <w:r>
          <w:rPr>
            <w:rStyle w:val="Hyperlink"/>
            <w:rFonts w:ascii="Arial" w:hAnsi="Arial" w:cs="Arial"/>
            <w:color w:val="0B0080"/>
            <w:sz w:val="17"/>
            <w:szCs w:val="17"/>
            <w:vertAlign w:val="superscript"/>
            <w:lang w:val="en"/>
          </w:rPr>
          <w:t>[42]</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Sunlight</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2732" w:tooltip="Sunlight" w:history="1">
        <w:r>
          <w:rPr>
            <w:rStyle w:val="Hyperlink"/>
            <w:rFonts w:ascii="Arial" w:hAnsi="Arial" w:cs="Arial"/>
            <w:i/>
            <w:iCs/>
            <w:color w:val="0B0080"/>
            <w:sz w:val="21"/>
            <w:szCs w:val="21"/>
            <w:lang w:val="en"/>
          </w:rPr>
          <w:t>Sunlight</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2733" w:tooltip="Solar constant" w:history="1">
        <w:r>
          <w:rPr>
            <w:rStyle w:val="Hyperlink"/>
            <w:rFonts w:ascii="Arial" w:hAnsi="Arial" w:cs="Arial"/>
            <w:color w:val="0B0080"/>
            <w:sz w:val="21"/>
            <w:szCs w:val="21"/>
            <w:lang w:val="en"/>
          </w:rPr>
          <w:t>solar constant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amount of power that the Sun deposits per unit area that is directly exposed to sunlight. The solar constant is equal to approximately</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1,368 W/m</w:t>
      </w:r>
      <w:r>
        <w:rPr>
          <w:rStyle w:val="nowrap"/>
          <w:rFonts w:ascii="Arial" w:hAnsi="Arial" w:cs="Arial"/>
          <w:color w:val="252525"/>
          <w:sz w:val="17"/>
          <w:szCs w:val="17"/>
          <w:vertAlign w:val="super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(watts per square meter) at a distance of one</w:t>
      </w:r>
      <w:hyperlink r:id="rId2734" w:tooltip="Astronomical unit" w:history="1">
        <w:r>
          <w:rPr>
            <w:rStyle w:val="Hyperlink"/>
            <w:rFonts w:ascii="Arial" w:hAnsi="Arial" w:cs="Arial"/>
            <w:color w:val="0B0080"/>
            <w:sz w:val="21"/>
            <w:szCs w:val="21"/>
            <w:lang w:val="en"/>
          </w:rPr>
          <w:t>astronomical unit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(AU) from the Sun (that is, on or near Earth).</w:t>
      </w:r>
      <w:hyperlink r:id="rId2735" w:anchor="cite_note-TSI-46" w:history="1">
        <w:r>
          <w:rPr>
            <w:rStyle w:val="Hyperlink"/>
            <w:rFonts w:ascii="Arial" w:hAnsi="Arial" w:cs="Arial"/>
            <w:color w:val="0B0080"/>
            <w:sz w:val="17"/>
            <w:szCs w:val="17"/>
            <w:vertAlign w:val="superscript"/>
            <w:lang w:val="en"/>
          </w:rPr>
          <w:t>[43]</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Sunlight on the surface of Earth is</w:t>
      </w:r>
      <w:r>
        <w:rPr>
          <w:rStyle w:val="apple-converted-space"/>
          <w:rFonts w:ascii="Arial" w:hAnsi="Arial" w:cs="Arial"/>
          <w:color w:val="252525"/>
          <w:sz w:val="21"/>
          <w:szCs w:val="21"/>
          <w:lang w:val="en"/>
        </w:rPr>
        <w:t> </w:t>
      </w:r>
      <w:hyperlink r:id="rId2736" w:tooltip="Attenuation (electromagnetic radiation)" w:history="1">
        <w:r>
          <w:rPr>
            <w:rStyle w:val="Hyperlink"/>
            <w:rFonts w:ascii="Arial" w:hAnsi="Arial" w:cs="Arial"/>
            <w:color w:val="0B0080"/>
            <w:sz w:val="21"/>
            <w:szCs w:val="21"/>
            <w:lang w:val="en"/>
          </w:rPr>
          <w:t>attenuated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Earth's atmosphere, so that less power arrives at the surface (closer to</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1,000 W/m</w:t>
      </w:r>
      <w:r>
        <w:rPr>
          <w:rStyle w:val="nowrap"/>
          <w:rFonts w:ascii="Arial" w:hAnsi="Arial" w:cs="Arial"/>
          <w:color w:val="252525"/>
          <w:sz w:val="17"/>
          <w:szCs w:val="17"/>
          <w:vertAlign w:val="superscript"/>
          <w:lang w:val="en"/>
        </w:rPr>
        <w:t>2</w:t>
      </w:r>
      <w:r>
        <w:rPr>
          <w:rFonts w:ascii="Arial" w:hAnsi="Arial" w:cs="Arial"/>
          <w:color w:val="252525"/>
          <w:sz w:val="21"/>
          <w:szCs w:val="21"/>
          <w:lang w:val="en"/>
        </w:rPr>
        <w:t>) in clear conditions when the Sun is near the</w:t>
      </w:r>
      <w:r>
        <w:rPr>
          <w:rStyle w:val="apple-converted-space"/>
          <w:rFonts w:ascii="Arial" w:hAnsi="Arial" w:cs="Arial"/>
          <w:color w:val="252525"/>
          <w:sz w:val="21"/>
          <w:szCs w:val="21"/>
          <w:lang w:val="en"/>
        </w:rPr>
        <w:t> </w:t>
      </w:r>
      <w:hyperlink r:id="rId2737" w:tooltip="Zenith" w:history="1">
        <w:r>
          <w:rPr>
            <w:rStyle w:val="Hyperlink"/>
            <w:rFonts w:ascii="Arial" w:hAnsi="Arial" w:cs="Arial"/>
            <w:color w:val="0B0080"/>
            <w:sz w:val="21"/>
            <w:szCs w:val="21"/>
            <w:lang w:val="en"/>
          </w:rPr>
          <w:t>zenith</w:t>
        </w:r>
      </w:hyperlink>
      <w:r>
        <w:rPr>
          <w:rFonts w:ascii="Arial" w:hAnsi="Arial" w:cs="Arial"/>
          <w:color w:val="252525"/>
          <w:sz w:val="21"/>
          <w:szCs w:val="21"/>
          <w:lang w:val="en"/>
        </w:rPr>
        <w:t>.</w:t>
      </w:r>
      <w:hyperlink r:id="rId2738" w:anchor="cite_note-El-Sharkawi2005-47" w:history="1">
        <w:r>
          <w:rPr>
            <w:rStyle w:val="Hyperlink"/>
            <w:rFonts w:ascii="Arial" w:hAnsi="Arial" w:cs="Arial"/>
            <w:color w:val="0B0080"/>
            <w:sz w:val="17"/>
            <w:szCs w:val="17"/>
            <w:vertAlign w:val="superscript"/>
            <w:lang w:val="en"/>
          </w:rPr>
          <w:t>[44]</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Sunlight at the top of Earth's atmosphere is composed (by total energy) of about 50% infrared light, 40% visible light, and 10% ultraviolet light.</w:t>
      </w:r>
      <w:hyperlink r:id="rId2739" w:anchor="cite_note-Solar_radiation-48" w:history="1">
        <w:r>
          <w:rPr>
            <w:rStyle w:val="Hyperlink"/>
            <w:rFonts w:ascii="Arial" w:hAnsi="Arial" w:cs="Arial"/>
            <w:color w:val="0B0080"/>
            <w:sz w:val="17"/>
            <w:szCs w:val="17"/>
            <w:vertAlign w:val="superscript"/>
            <w:lang w:val="en"/>
          </w:rPr>
          <w:t>[45]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atmosphere in particular filters out over 70% of solar ultraviolet, especially at the shorter wavelengths.</w:t>
      </w:r>
      <w:hyperlink r:id="rId2740" w:anchor="cite_note-49" w:history="1">
        <w:r>
          <w:rPr>
            <w:rStyle w:val="Hyperlink"/>
            <w:rFonts w:ascii="Arial" w:hAnsi="Arial" w:cs="Arial"/>
            <w:color w:val="0B0080"/>
            <w:sz w:val="17"/>
            <w:szCs w:val="17"/>
            <w:vertAlign w:val="superscript"/>
            <w:lang w:val="en"/>
          </w:rPr>
          <w:t>[46]</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Solar</w:t>
      </w:r>
      <w:r>
        <w:rPr>
          <w:rStyle w:val="apple-converted-space"/>
          <w:rFonts w:ascii="Arial" w:hAnsi="Arial" w:cs="Arial"/>
          <w:color w:val="252525"/>
          <w:sz w:val="21"/>
          <w:szCs w:val="21"/>
          <w:lang w:val="en"/>
        </w:rPr>
        <w:t> </w:t>
      </w:r>
      <w:hyperlink r:id="rId2741" w:tooltip="Ultraviolet radiation" w:history="1">
        <w:r>
          <w:rPr>
            <w:rStyle w:val="Hyperlink"/>
            <w:rFonts w:ascii="Arial" w:hAnsi="Arial" w:cs="Arial"/>
            <w:color w:val="0B0080"/>
            <w:sz w:val="21"/>
            <w:szCs w:val="21"/>
            <w:lang w:val="en"/>
          </w:rPr>
          <w:t>ultraviolet radiation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ionizes Earth's dayside upper atmosphere, creating the electrically conducting</w:t>
      </w:r>
      <w:r>
        <w:rPr>
          <w:rStyle w:val="apple-converted-space"/>
          <w:rFonts w:ascii="Arial" w:hAnsi="Arial" w:cs="Arial"/>
          <w:color w:val="252525"/>
          <w:sz w:val="21"/>
          <w:szCs w:val="21"/>
          <w:lang w:val="en"/>
        </w:rPr>
        <w:t> </w:t>
      </w:r>
      <w:hyperlink r:id="rId2742" w:tooltip="Ionosphere" w:history="1">
        <w:r>
          <w:rPr>
            <w:rStyle w:val="Hyperlink"/>
            <w:rFonts w:ascii="Arial" w:hAnsi="Arial" w:cs="Arial"/>
            <w:color w:val="0B0080"/>
            <w:sz w:val="21"/>
            <w:szCs w:val="21"/>
            <w:lang w:val="en"/>
          </w:rPr>
          <w:t>ionosphere</w:t>
        </w:r>
      </w:hyperlink>
      <w:r>
        <w:rPr>
          <w:rFonts w:ascii="Arial" w:hAnsi="Arial" w:cs="Arial"/>
          <w:color w:val="252525"/>
          <w:sz w:val="21"/>
          <w:szCs w:val="21"/>
          <w:lang w:val="en"/>
        </w:rPr>
        <w:t>.</w:t>
      </w:r>
      <w:hyperlink r:id="rId2743" w:anchor="cite_note-Phillips1995-50" w:history="1">
        <w:r>
          <w:rPr>
            <w:rStyle w:val="Hyperlink"/>
            <w:rFonts w:ascii="Arial" w:hAnsi="Arial" w:cs="Arial"/>
            <w:color w:val="0B0080"/>
            <w:sz w:val="17"/>
            <w:szCs w:val="17"/>
            <w:vertAlign w:val="superscript"/>
            <w:lang w:val="en"/>
          </w:rPr>
          <w:t>[47]</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Sun's color is white, with a</w:t>
      </w:r>
      <w:r>
        <w:rPr>
          <w:rStyle w:val="apple-converted-space"/>
          <w:rFonts w:ascii="Arial" w:hAnsi="Arial" w:cs="Arial"/>
          <w:color w:val="252525"/>
          <w:sz w:val="21"/>
          <w:szCs w:val="21"/>
          <w:lang w:val="en"/>
        </w:rPr>
        <w:t> </w:t>
      </w:r>
      <w:hyperlink r:id="rId2744" w:tooltip="CIE 1931 color space" w:history="1">
        <w:r>
          <w:rPr>
            <w:rStyle w:val="Hyperlink"/>
            <w:rFonts w:ascii="Arial" w:hAnsi="Arial" w:cs="Arial"/>
            <w:color w:val="0B0080"/>
            <w:sz w:val="21"/>
            <w:szCs w:val="21"/>
            <w:lang w:val="en"/>
          </w:rPr>
          <w:t>CIE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color-space index near (0.3, 0.3), when viewed from space or when the Sun is high in the sky. When measuring all the photons emitted, the Sun is actually emitting more photons in the green portion of the spectrum than any other.</w:t>
      </w:r>
      <w:hyperlink r:id="rId2745" w:anchor="cite_note-51" w:history="1">
        <w:r>
          <w:rPr>
            <w:rStyle w:val="Hyperlink"/>
            <w:rFonts w:ascii="Arial" w:hAnsi="Arial" w:cs="Arial"/>
            <w:color w:val="0B0080"/>
            <w:sz w:val="17"/>
            <w:szCs w:val="17"/>
            <w:vertAlign w:val="superscript"/>
            <w:lang w:val="en"/>
          </w:rPr>
          <w:t>[48]</w:t>
        </w:r>
      </w:hyperlink>
      <w:hyperlink r:id="rId2746" w:anchor="cite_note-52" w:history="1">
        <w:r>
          <w:rPr>
            <w:rStyle w:val="Hyperlink"/>
            <w:rFonts w:ascii="Arial" w:hAnsi="Arial" w:cs="Arial"/>
            <w:color w:val="0B0080"/>
            <w:sz w:val="17"/>
            <w:szCs w:val="17"/>
            <w:vertAlign w:val="superscript"/>
            <w:lang w:val="en"/>
          </w:rPr>
          <w:t>[49]</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the Sun is low in the sky,</w:t>
      </w:r>
      <w:r>
        <w:rPr>
          <w:rStyle w:val="apple-converted-space"/>
          <w:rFonts w:ascii="Arial" w:hAnsi="Arial" w:cs="Arial"/>
          <w:color w:val="252525"/>
          <w:sz w:val="21"/>
          <w:szCs w:val="21"/>
          <w:lang w:val="en"/>
        </w:rPr>
        <w:t> </w:t>
      </w:r>
      <w:hyperlink r:id="rId2747" w:tooltip="Diffuse sky radiation" w:history="1">
        <w:r>
          <w:rPr>
            <w:rStyle w:val="Hyperlink"/>
            <w:rFonts w:ascii="Arial" w:hAnsi="Arial" w:cs="Arial"/>
            <w:color w:val="0B0080"/>
            <w:sz w:val="21"/>
            <w:szCs w:val="21"/>
            <w:lang w:val="en"/>
          </w:rPr>
          <w:t>atmospheric scattering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renders the Sun yellow, red, orange, or magenta. Despite its typical whiteness, most people mentally picture the Sun as yellow; the reasons for this are the subject of debate.</w:t>
      </w:r>
      <w:hyperlink r:id="rId2748" w:anchor="cite_note-yellow_sun_paradox-53" w:history="1">
        <w:r>
          <w:rPr>
            <w:rStyle w:val="Hyperlink"/>
            <w:rFonts w:ascii="Arial" w:hAnsi="Arial" w:cs="Arial"/>
            <w:color w:val="0B0080"/>
            <w:sz w:val="17"/>
            <w:szCs w:val="17"/>
            <w:vertAlign w:val="superscript"/>
            <w:lang w:val="en"/>
          </w:rPr>
          <w:t>[50]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Sun is a</w:t>
      </w:r>
      <w:r>
        <w:rPr>
          <w:rStyle w:val="apple-converted-space"/>
          <w:rFonts w:ascii="Arial" w:hAnsi="Arial" w:cs="Arial"/>
          <w:color w:val="252525"/>
          <w:sz w:val="21"/>
          <w:szCs w:val="21"/>
          <w:lang w:val="en"/>
        </w:rPr>
        <w:t> </w:t>
      </w:r>
      <w:hyperlink r:id="rId2749" w:tooltip="G-type main-sequence star" w:history="1">
        <w:r>
          <w:rPr>
            <w:rStyle w:val="Hyperlink"/>
            <w:rFonts w:ascii="Arial" w:hAnsi="Arial" w:cs="Arial"/>
            <w:color w:val="0B0080"/>
            <w:sz w:val="21"/>
            <w:szCs w:val="21"/>
            <w:lang w:val="en"/>
          </w:rPr>
          <w:t>G2V</w:t>
        </w:r>
      </w:hyperlink>
      <w:r>
        <w:rPr>
          <w:rFonts w:ascii="Arial" w:hAnsi="Arial" w:cs="Arial"/>
          <w:color w:val="252525"/>
          <w:sz w:val="21"/>
          <w:szCs w:val="21"/>
          <w:lang w:val="en"/>
        </w:rPr>
        <w:t>star, with</w:t>
      </w:r>
      <w:r>
        <w:rPr>
          <w:rStyle w:val="apple-converted-space"/>
          <w:rFonts w:ascii="Arial" w:hAnsi="Arial" w:cs="Arial"/>
          <w:color w:val="252525"/>
          <w:sz w:val="21"/>
          <w:szCs w:val="21"/>
          <w:lang w:val="en"/>
        </w:rPr>
        <w:t> </w:t>
      </w:r>
      <w:r>
        <w:rPr>
          <w:rFonts w:ascii="Arial" w:hAnsi="Arial" w:cs="Arial"/>
          <w:i/>
          <w:iCs/>
          <w:color w:val="252525"/>
          <w:sz w:val="21"/>
          <w:szCs w:val="21"/>
          <w:lang w:val="en"/>
        </w:rPr>
        <w:t>G2</w:t>
      </w:r>
      <w:r>
        <w:rPr>
          <w:rStyle w:val="apple-converted-space"/>
          <w:rFonts w:ascii="Arial" w:hAnsi="Arial" w:cs="Arial"/>
          <w:color w:val="252525"/>
          <w:sz w:val="21"/>
          <w:szCs w:val="21"/>
          <w:lang w:val="en"/>
        </w:rPr>
        <w:t> </w:t>
      </w:r>
      <w:r>
        <w:rPr>
          <w:rFonts w:ascii="Arial" w:hAnsi="Arial" w:cs="Arial"/>
          <w:color w:val="252525"/>
          <w:sz w:val="21"/>
          <w:szCs w:val="21"/>
          <w:lang w:val="en"/>
        </w:rPr>
        <w:t>indicating its</w:t>
      </w:r>
      <w:r>
        <w:rPr>
          <w:rStyle w:val="apple-converted-space"/>
          <w:rFonts w:ascii="Arial" w:hAnsi="Arial" w:cs="Arial"/>
          <w:color w:val="252525"/>
          <w:sz w:val="21"/>
          <w:szCs w:val="21"/>
          <w:lang w:val="en"/>
        </w:rPr>
        <w:t> </w:t>
      </w:r>
      <w:hyperlink r:id="rId2750" w:tooltip="Effective temperature" w:history="1">
        <w:r>
          <w:rPr>
            <w:rStyle w:val="Hyperlink"/>
            <w:rFonts w:ascii="Arial" w:hAnsi="Arial" w:cs="Arial"/>
            <w:color w:val="0B0080"/>
            <w:sz w:val="21"/>
            <w:szCs w:val="21"/>
            <w:lang w:val="en"/>
          </w:rPr>
          <w:t>surface temperature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approximately 5,778 K (5,505 °C, 9,941 °F), and</w:t>
      </w:r>
      <w:r>
        <w:rPr>
          <w:rStyle w:val="apple-converted-space"/>
          <w:rFonts w:ascii="Arial" w:hAnsi="Arial" w:cs="Arial"/>
          <w:color w:val="252525"/>
          <w:sz w:val="21"/>
          <w:szCs w:val="21"/>
          <w:lang w:val="en"/>
        </w:rPr>
        <w:t> </w:t>
      </w:r>
      <w:r>
        <w:rPr>
          <w:rFonts w:ascii="Arial" w:hAnsi="Arial" w:cs="Arial"/>
          <w:i/>
          <w:iCs/>
          <w:color w:val="252525"/>
          <w:sz w:val="21"/>
          <w:szCs w:val="21"/>
          <w:lang w:val="en"/>
        </w:rPr>
        <w:t>V</w:t>
      </w:r>
      <w:r>
        <w:rPr>
          <w:rStyle w:val="apple-converted-space"/>
          <w:rFonts w:ascii="Arial" w:hAnsi="Arial" w:cs="Arial"/>
          <w:color w:val="252525"/>
          <w:sz w:val="21"/>
          <w:szCs w:val="21"/>
          <w:lang w:val="en"/>
        </w:rPr>
        <w:t> </w:t>
      </w:r>
      <w:r>
        <w:rPr>
          <w:rFonts w:ascii="Arial" w:hAnsi="Arial" w:cs="Arial"/>
          <w:color w:val="252525"/>
          <w:sz w:val="21"/>
          <w:szCs w:val="21"/>
          <w:lang w:val="en"/>
        </w:rPr>
        <w:t>that it, like most stars, is a</w:t>
      </w:r>
      <w:r>
        <w:rPr>
          <w:rStyle w:val="apple-converted-space"/>
          <w:rFonts w:ascii="Arial" w:hAnsi="Arial" w:cs="Arial"/>
          <w:color w:val="252525"/>
          <w:sz w:val="21"/>
          <w:szCs w:val="21"/>
          <w:lang w:val="en"/>
        </w:rPr>
        <w:t> </w:t>
      </w:r>
      <w:hyperlink r:id="rId2751" w:tooltip="Main sequence" w:history="1">
        <w:r>
          <w:rPr>
            <w:rStyle w:val="Hyperlink"/>
            <w:rFonts w:ascii="Arial" w:hAnsi="Arial" w:cs="Arial"/>
            <w:color w:val="0B0080"/>
            <w:sz w:val="21"/>
            <w:szCs w:val="21"/>
            <w:lang w:val="en"/>
          </w:rPr>
          <w:t>main-sequence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star.</w:t>
      </w:r>
      <w:hyperlink r:id="rId2752" w:anchor="cite_note-Phillips1995-47-54" w:history="1">
        <w:r>
          <w:rPr>
            <w:rStyle w:val="Hyperlink"/>
            <w:rFonts w:ascii="Arial" w:hAnsi="Arial" w:cs="Arial"/>
            <w:color w:val="0B0080"/>
            <w:sz w:val="17"/>
            <w:szCs w:val="17"/>
            <w:vertAlign w:val="superscript"/>
            <w:lang w:val="en"/>
          </w:rPr>
          <w:t>[51]</w:t>
        </w:r>
      </w:hyperlink>
      <w:hyperlink r:id="rId2753" w:anchor="cite_note-55" w:history="1">
        <w:r>
          <w:rPr>
            <w:rStyle w:val="Hyperlink"/>
            <w:rFonts w:ascii="Arial" w:hAnsi="Arial" w:cs="Arial"/>
            <w:color w:val="0B0080"/>
            <w:sz w:val="17"/>
            <w:szCs w:val="17"/>
            <w:vertAlign w:val="superscript"/>
            <w:lang w:val="en"/>
          </w:rPr>
          <w:t>[52]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average</w:t>
      </w:r>
      <w:r>
        <w:rPr>
          <w:rStyle w:val="apple-converted-space"/>
          <w:rFonts w:ascii="Arial" w:hAnsi="Arial" w:cs="Arial"/>
          <w:color w:val="252525"/>
          <w:sz w:val="21"/>
          <w:szCs w:val="21"/>
          <w:lang w:val="en"/>
        </w:rPr>
        <w:t> </w:t>
      </w:r>
      <w:hyperlink r:id="rId2754" w:tooltip="Luminance" w:history="1">
        <w:r>
          <w:rPr>
            <w:rStyle w:val="Hyperlink"/>
            <w:rFonts w:ascii="Arial" w:hAnsi="Arial" w:cs="Arial"/>
            <w:color w:val="0B0080"/>
            <w:sz w:val="21"/>
            <w:szCs w:val="21"/>
            <w:lang w:val="en"/>
          </w:rPr>
          <w:t>luminance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Sun is about 1.88 </w:t>
      </w:r>
      <w:hyperlink r:id="rId2755" w:tooltip="Giga" w:history="1">
        <w:r>
          <w:rPr>
            <w:rStyle w:val="Hyperlink"/>
            <w:rFonts w:ascii="Arial" w:hAnsi="Arial" w:cs="Arial"/>
            <w:color w:val="0B0080"/>
            <w:sz w:val="21"/>
            <w:szCs w:val="21"/>
            <w:lang w:val="en"/>
          </w:rPr>
          <w:t>giga</w:t>
        </w:r>
      </w:hyperlink>
      <w:r>
        <w:rPr>
          <w:rFonts w:ascii="Arial" w:hAnsi="Arial" w:cs="Arial"/>
          <w:color w:val="252525"/>
          <w:sz w:val="21"/>
          <w:szCs w:val="21"/>
          <w:lang w:val="en"/>
        </w:rPr>
        <w:t> </w:t>
      </w:r>
      <w:hyperlink r:id="rId2756" w:tooltip="Candela per square metre" w:history="1">
        <w:r>
          <w:rPr>
            <w:rStyle w:val="Hyperlink"/>
            <w:rFonts w:ascii="Arial" w:hAnsi="Arial" w:cs="Arial"/>
            <w:color w:val="0B0080"/>
            <w:sz w:val="21"/>
            <w:szCs w:val="21"/>
            <w:lang w:val="en"/>
          </w:rPr>
          <w:t>candela per square metre</w:t>
        </w:r>
      </w:hyperlink>
      <w:r>
        <w:rPr>
          <w:rFonts w:ascii="Arial" w:hAnsi="Arial" w:cs="Arial"/>
          <w:color w:val="252525"/>
          <w:sz w:val="21"/>
          <w:szCs w:val="21"/>
          <w:lang w:val="en"/>
        </w:rPr>
        <w:t>, but as viewed through Earth's atmosphere, this is lowered to about 1.44 Gcd/m</w:t>
      </w:r>
      <w:r>
        <w:rPr>
          <w:rFonts w:ascii="Arial" w:hAnsi="Arial" w:cs="Arial"/>
          <w:color w:val="252525"/>
          <w:sz w:val="17"/>
          <w:szCs w:val="17"/>
          <w:vertAlign w:val="superscript"/>
          <w:lang w:val="en"/>
        </w:rPr>
        <w:t>2</w:t>
      </w:r>
      <w:r>
        <w:rPr>
          <w:rFonts w:ascii="Arial" w:hAnsi="Arial" w:cs="Arial"/>
          <w:color w:val="252525"/>
          <w:sz w:val="21"/>
          <w:szCs w:val="21"/>
          <w:lang w:val="en"/>
        </w:rPr>
        <w:t>.</w:t>
      </w:r>
      <w:hyperlink r:id="rId2757" w:anchor="cite_note-56" w:history="1">
        <w:r>
          <w:rPr>
            <w:rStyle w:val="Hyperlink"/>
            <w:rFonts w:ascii="Arial" w:hAnsi="Arial" w:cs="Arial"/>
            <w:color w:val="0B0080"/>
            <w:sz w:val="17"/>
            <w:szCs w:val="17"/>
            <w:vertAlign w:val="superscript"/>
            <w:lang w:val="en"/>
          </w:rPr>
          <w:t>[d]</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the luminance is not constant across the disk of the Sun (</w:t>
      </w:r>
      <w:hyperlink r:id="rId2758" w:tooltip="Limb darkening" w:history="1">
        <w:r>
          <w:rPr>
            <w:rStyle w:val="Hyperlink"/>
            <w:rFonts w:ascii="Arial" w:hAnsi="Arial" w:cs="Arial"/>
            <w:color w:val="0B0080"/>
            <w:sz w:val="21"/>
            <w:szCs w:val="21"/>
            <w:lang w:val="en"/>
          </w:rPr>
          <w:t>limb darkening</w:t>
        </w:r>
      </w:hyperlink>
      <w:r>
        <w:rPr>
          <w:rFonts w:ascii="Arial" w:hAnsi="Arial" w:cs="Arial"/>
          <w:color w:val="252525"/>
          <w:sz w:val="21"/>
          <w:szCs w:val="21"/>
          <w:lang w:val="en"/>
        </w:rPr>
        <w:t>).</w:t>
      </w:r>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Composition</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lastRenderedPageBreak/>
        <w:t>See also:</w:t>
      </w:r>
      <w:r>
        <w:rPr>
          <w:rStyle w:val="apple-converted-space"/>
          <w:rFonts w:ascii="Arial" w:hAnsi="Arial" w:cs="Arial"/>
          <w:i/>
          <w:iCs/>
          <w:color w:val="252525"/>
          <w:sz w:val="21"/>
          <w:szCs w:val="21"/>
          <w:lang w:val="en"/>
        </w:rPr>
        <w:t> </w:t>
      </w:r>
      <w:hyperlink r:id="rId2759" w:tooltip="Molecules in stars" w:history="1">
        <w:r>
          <w:rPr>
            <w:rStyle w:val="Hyperlink"/>
            <w:rFonts w:ascii="Arial" w:hAnsi="Arial" w:cs="Arial"/>
            <w:i/>
            <w:iCs/>
            <w:color w:val="0B0080"/>
            <w:sz w:val="21"/>
            <w:szCs w:val="21"/>
            <w:lang w:val="en"/>
          </w:rPr>
          <w:t>Molecules in stars</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is composed primarily of the</w:t>
      </w:r>
      <w:r>
        <w:rPr>
          <w:rStyle w:val="apple-converted-space"/>
          <w:rFonts w:ascii="Arial" w:hAnsi="Arial" w:cs="Arial"/>
          <w:color w:val="252525"/>
          <w:sz w:val="21"/>
          <w:szCs w:val="21"/>
          <w:lang w:val="en"/>
        </w:rPr>
        <w:t> </w:t>
      </w:r>
      <w:hyperlink r:id="rId2760" w:tooltip="Chemical element" w:history="1">
        <w:r>
          <w:rPr>
            <w:rStyle w:val="Hyperlink"/>
            <w:rFonts w:ascii="Arial" w:hAnsi="Arial" w:cs="Arial"/>
            <w:color w:val="0B0080"/>
            <w:sz w:val="21"/>
            <w:szCs w:val="21"/>
            <w:lang w:val="en"/>
          </w:rPr>
          <w:t>chemical elements</w:t>
        </w:r>
      </w:hyperlink>
      <w:r>
        <w:rPr>
          <w:rStyle w:val="apple-converted-space"/>
          <w:rFonts w:ascii="Arial" w:hAnsi="Arial" w:cs="Arial"/>
          <w:color w:val="252525"/>
          <w:sz w:val="21"/>
          <w:szCs w:val="21"/>
          <w:lang w:val="en"/>
        </w:rPr>
        <w:t> </w:t>
      </w:r>
      <w:hyperlink r:id="rId2761" w:tooltip="Hydrogen" w:history="1">
        <w:r>
          <w:rPr>
            <w:rStyle w:val="Hyperlink"/>
            <w:rFonts w:ascii="Arial" w:hAnsi="Arial" w:cs="Arial"/>
            <w:color w:val="0B0080"/>
            <w:sz w:val="21"/>
            <w:szCs w:val="21"/>
            <w:lang w:val="en"/>
          </w:rPr>
          <w:t>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2762" w:tooltip="Helium" w:history="1">
        <w:r>
          <w:rPr>
            <w:rStyle w:val="Hyperlink"/>
            <w:rFonts w:ascii="Arial" w:hAnsi="Arial" w:cs="Arial"/>
            <w:color w:val="0B0080"/>
            <w:sz w:val="21"/>
            <w:szCs w:val="21"/>
            <w:lang w:val="en"/>
          </w:rPr>
          <w:t>helium</w:t>
        </w:r>
      </w:hyperlink>
      <w:r>
        <w:rPr>
          <w:rFonts w:ascii="Arial" w:hAnsi="Arial" w:cs="Arial"/>
          <w:color w:val="252525"/>
          <w:sz w:val="21"/>
          <w:szCs w:val="21"/>
          <w:lang w:val="en"/>
        </w:rPr>
        <w:t>; they account for 74.9% and 23.8% of the mass of the Sun in the photosphere, respectively.</w:t>
      </w:r>
      <w:hyperlink r:id="rId2763" w:anchor="cite_note-lodders-57" w:history="1">
        <w:r>
          <w:rPr>
            <w:rStyle w:val="Hyperlink"/>
            <w:rFonts w:ascii="Arial" w:hAnsi="Arial" w:cs="Arial"/>
            <w:color w:val="0B0080"/>
            <w:sz w:val="17"/>
            <w:szCs w:val="17"/>
            <w:vertAlign w:val="superscript"/>
            <w:lang w:val="en"/>
          </w:rPr>
          <w:t>[53]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All heavier elements, called</w:t>
      </w:r>
      <w:r>
        <w:rPr>
          <w:rStyle w:val="apple-converted-space"/>
          <w:rFonts w:ascii="Arial" w:hAnsi="Arial" w:cs="Arial"/>
          <w:color w:val="252525"/>
          <w:sz w:val="21"/>
          <w:szCs w:val="21"/>
          <w:lang w:val="en"/>
        </w:rPr>
        <w:t> </w:t>
      </w:r>
      <w:hyperlink r:id="rId2764" w:tooltip="Metallicity" w:history="1">
        <w:r>
          <w:rPr>
            <w:rStyle w:val="Hyperlink"/>
            <w:rFonts w:ascii="Arial" w:hAnsi="Arial" w:cs="Arial"/>
            <w:i/>
            <w:iCs/>
            <w:color w:val="0B0080"/>
            <w:sz w:val="21"/>
            <w:szCs w:val="21"/>
            <w:lang w:val="en"/>
          </w:rPr>
          <w:t>metals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astronomy, account for less than 2% of the mass, with oxygen (roughly 1% of the Sun's mass), carbon (0.3%), neon (0.2%), and iron (0.2%) being the most abundant.</w:t>
      </w:r>
      <w:hyperlink r:id="rId2765" w:anchor="cite_note-hkt2004-58" w:history="1">
        <w:r>
          <w:rPr>
            <w:rStyle w:val="Hyperlink"/>
            <w:rFonts w:ascii="Arial" w:hAnsi="Arial" w:cs="Arial"/>
            <w:color w:val="0B0080"/>
            <w:sz w:val="17"/>
            <w:szCs w:val="17"/>
            <w:vertAlign w:val="superscript"/>
            <w:lang w:val="en"/>
          </w:rPr>
          <w:t>[54]</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inherited its chemical composition from the</w:t>
      </w:r>
      <w:r>
        <w:rPr>
          <w:rStyle w:val="apple-converted-space"/>
          <w:rFonts w:ascii="Arial" w:hAnsi="Arial" w:cs="Arial"/>
          <w:color w:val="252525"/>
          <w:sz w:val="21"/>
          <w:szCs w:val="21"/>
          <w:lang w:val="en"/>
        </w:rPr>
        <w:t> </w:t>
      </w:r>
      <w:hyperlink r:id="rId2766" w:tooltip="Interstellar medium" w:history="1">
        <w:r>
          <w:rPr>
            <w:rStyle w:val="Hyperlink"/>
            <w:rFonts w:ascii="Arial" w:hAnsi="Arial" w:cs="Arial"/>
            <w:color w:val="0B0080"/>
            <w:sz w:val="21"/>
            <w:szCs w:val="21"/>
            <w:lang w:val="en"/>
          </w:rPr>
          <w:t>interstellar medium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out of which it formed. The hydrogen and helium in the Sun were produced by</w:t>
      </w:r>
      <w:r>
        <w:rPr>
          <w:rStyle w:val="apple-converted-space"/>
          <w:rFonts w:ascii="Arial" w:hAnsi="Arial" w:cs="Arial"/>
          <w:color w:val="252525"/>
          <w:sz w:val="21"/>
          <w:szCs w:val="21"/>
          <w:lang w:val="en"/>
        </w:rPr>
        <w:t> </w:t>
      </w:r>
      <w:hyperlink r:id="rId2767" w:tooltip="Big Bang nucleosynthesis" w:history="1">
        <w:r>
          <w:rPr>
            <w:rStyle w:val="Hyperlink"/>
            <w:rFonts w:ascii="Arial" w:hAnsi="Arial" w:cs="Arial"/>
            <w:color w:val="0B0080"/>
            <w:sz w:val="21"/>
            <w:szCs w:val="21"/>
            <w:lang w:val="en"/>
          </w:rPr>
          <w:t>Big Bang nucleosynthesis</w:t>
        </w:r>
      </w:hyperlink>
      <w:r>
        <w:rPr>
          <w:rFonts w:ascii="Arial" w:hAnsi="Arial" w:cs="Arial"/>
          <w:color w:val="252525"/>
          <w:sz w:val="21"/>
          <w:szCs w:val="21"/>
          <w:lang w:val="en"/>
        </w:rPr>
        <w:t>, and the heavier elements were produced by</w:t>
      </w:r>
      <w:r>
        <w:rPr>
          <w:rStyle w:val="apple-converted-space"/>
          <w:rFonts w:ascii="Arial" w:hAnsi="Arial" w:cs="Arial"/>
          <w:color w:val="252525"/>
          <w:sz w:val="21"/>
          <w:szCs w:val="21"/>
          <w:lang w:val="en"/>
        </w:rPr>
        <w:t> </w:t>
      </w:r>
      <w:hyperlink r:id="rId2768" w:tooltip="Stellar nucleosynthesis" w:history="1">
        <w:r>
          <w:rPr>
            <w:rStyle w:val="Hyperlink"/>
            <w:rFonts w:ascii="Arial" w:hAnsi="Arial" w:cs="Arial"/>
            <w:color w:val="0B0080"/>
            <w:sz w:val="21"/>
            <w:szCs w:val="21"/>
            <w:lang w:val="en"/>
          </w:rPr>
          <w:t>stellar nucleosynthesis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generations of stars that completed their</w:t>
      </w:r>
      <w:r>
        <w:rPr>
          <w:rStyle w:val="apple-converted-space"/>
          <w:rFonts w:ascii="Arial" w:hAnsi="Arial" w:cs="Arial"/>
          <w:color w:val="252525"/>
          <w:sz w:val="21"/>
          <w:szCs w:val="21"/>
          <w:lang w:val="en"/>
        </w:rPr>
        <w:t> </w:t>
      </w:r>
      <w:hyperlink r:id="rId2769" w:tooltip="Stellar evolution" w:history="1">
        <w:r>
          <w:rPr>
            <w:rStyle w:val="Hyperlink"/>
            <w:rFonts w:ascii="Arial" w:hAnsi="Arial" w:cs="Arial"/>
            <w:color w:val="0B0080"/>
            <w:sz w:val="21"/>
            <w:szCs w:val="21"/>
            <w:lang w:val="en"/>
          </w:rPr>
          <w:t>stellar evolution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returned their material to the interstellar medium before the formation of the Sun.</w:t>
      </w:r>
      <w:hyperlink r:id="rId2770" w:anchor="cite_note-hkt2004_78-59" w:history="1">
        <w:r>
          <w:rPr>
            <w:rStyle w:val="Hyperlink"/>
            <w:rFonts w:ascii="Arial" w:hAnsi="Arial" w:cs="Arial"/>
            <w:color w:val="0B0080"/>
            <w:sz w:val="17"/>
            <w:szCs w:val="17"/>
            <w:vertAlign w:val="superscript"/>
            <w:lang w:val="en"/>
          </w:rPr>
          <w:t>[55]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chemical composition of the photosphere is normally considered representative of the composition of the primordial Solar System.</w:t>
      </w:r>
      <w:hyperlink r:id="rId2771" w:anchor="cite_note-aller1968-60" w:history="1">
        <w:r>
          <w:rPr>
            <w:rStyle w:val="Hyperlink"/>
            <w:rFonts w:ascii="Arial" w:hAnsi="Arial" w:cs="Arial"/>
            <w:color w:val="0B0080"/>
            <w:sz w:val="17"/>
            <w:szCs w:val="17"/>
            <w:vertAlign w:val="superscript"/>
            <w:lang w:val="en"/>
          </w:rPr>
          <w:t>[56]</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since the Sun formed, some of the helium and heavy elements have gravitationally settled from the photosphere. Therefore, in today's photosphere the helium fraction is reduced, and the</w:t>
      </w:r>
      <w:r>
        <w:rPr>
          <w:rStyle w:val="apple-converted-space"/>
          <w:rFonts w:ascii="Arial" w:hAnsi="Arial" w:cs="Arial"/>
          <w:color w:val="252525"/>
          <w:sz w:val="21"/>
          <w:szCs w:val="21"/>
          <w:lang w:val="en"/>
        </w:rPr>
        <w:t> </w:t>
      </w:r>
      <w:hyperlink r:id="rId2772" w:tooltip="Metallicity" w:history="1">
        <w:r>
          <w:rPr>
            <w:rStyle w:val="Hyperlink"/>
            <w:rFonts w:ascii="Arial" w:hAnsi="Arial" w:cs="Arial"/>
            <w:color w:val="0B0080"/>
            <w:sz w:val="21"/>
            <w:szCs w:val="21"/>
            <w:lang w:val="en"/>
          </w:rPr>
          <w:t>metallicity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only 84% of what it was in the</w:t>
      </w:r>
      <w:r>
        <w:rPr>
          <w:rStyle w:val="apple-converted-space"/>
          <w:rFonts w:ascii="Arial" w:hAnsi="Arial" w:cs="Arial"/>
          <w:color w:val="252525"/>
          <w:sz w:val="21"/>
          <w:szCs w:val="21"/>
          <w:lang w:val="en"/>
        </w:rPr>
        <w:t> </w:t>
      </w:r>
      <w:hyperlink r:id="rId2773" w:tooltip="Protostar" w:history="1">
        <w:r>
          <w:rPr>
            <w:rStyle w:val="Hyperlink"/>
            <w:rFonts w:ascii="Arial" w:hAnsi="Arial" w:cs="Arial"/>
            <w:color w:val="0B0080"/>
            <w:sz w:val="21"/>
            <w:szCs w:val="21"/>
            <w:lang w:val="en"/>
          </w:rPr>
          <w:t>protostellar</w:t>
        </w:r>
      </w:hyperlink>
      <w:r>
        <w:rPr>
          <w:rFonts w:ascii="Arial" w:hAnsi="Arial" w:cs="Arial"/>
          <w:color w:val="252525"/>
          <w:sz w:val="21"/>
          <w:szCs w:val="21"/>
          <w:lang w:val="en"/>
        </w:rPr>
        <w:t>phase (before nuclear fusion in the core started). The protostellar Sun's composition is believed to have been 71.1% hydrogen, 27.4% helium, and 1.5% heavier elements.</w:t>
      </w:r>
      <w:hyperlink r:id="rId2774" w:anchor="cite_note-lodders-57" w:history="1">
        <w:r>
          <w:rPr>
            <w:rStyle w:val="Hyperlink"/>
            <w:rFonts w:ascii="Arial" w:hAnsi="Arial" w:cs="Arial"/>
            <w:color w:val="0B0080"/>
            <w:sz w:val="17"/>
            <w:szCs w:val="17"/>
            <w:vertAlign w:val="superscript"/>
            <w:lang w:val="en"/>
          </w:rPr>
          <w:t>[53]</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Today, nuclear fusion in the Sun's core has modified the composition by converting hydrogen into helium, so the innermost portion of the Sun is now roughly 60% helium, with the abundance of heavier elements unchanged. Because heat is transferred from the Sun's core by radiation rather than by convection (see</w:t>
      </w:r>
      <w:r>
        <w:rPr>
          <w:rStyle w:val="apple-converted-space"/>
          <w:rFonts w:ascii="Arial" w:hAnsi="Arial" w:cs="Arial"/>
          <w:color w:val="252525"/>
          <w:sz w:val="21"/>
          <w:szCs w:val="21"/>
          <w:lang w:val="en"/>
        </w:rPr>
        <w:t> </w:t>
      </w:r>
      <w:hyperlink r:id="rId2775" w:anchor="Radiative_zone" w:history="1">
        <w:r>
          <w:rPr>
            <w:rStyle w:val="Hyperlink"/>
            <w:rFonts w:ascii="Arial" w:hAnsi="Arial" w:cs="Arial"/>
            <w:color w:val="0B0080"/>
            <w:sz w:val="21"/>
            <w:szCs w:val="21"/>
            <w:lang w:val="en"/>
          </w:rPr>
          <w:t>Radiative zone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below), none of the fusion products from the core have risen to the photosphere.</w:t>
      </w:r>
      <w:hyperlink r:id="rId2776" w:anchor="cite_note-hkt2004_9.2.3-61" w:history="1">
        <w:r>
          <w:rPr>
            <w:rStyle w:val="Hyperlink"/>
            <w:rFonts w:ascii="Arial" w:hAnsi="Arial" w:cs="Arial"/>
            <w:color w:val="0B0080"/>
            <w:sz w:val="17"/>
            <w:szCs w:val="17"/>
            <w:vertAlign w:val="superscript"/>
            <w:lang w:val="en"/>
          </w:rPr>
          <w:t>[57]</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reactive core zone of "hydrogen burning", where hydrogen is converted into helium, is starting to surround an inner core of "helium ash". This development will continue and will eventually cause the Sun to leave the</w:t>
      </w:r>
      <w:r>
        <w:rPr>
          <w:rStyle w:val="apple-converted-space"/>
          <w:rFonts w:ascii="Arial" w:hAnsi="Arial" w:cs="Arial"/>
          <w:color w:val="252525"/>
          <w:sz w:val="21"/>
          <w:szCs w:val="21"/>
          <w:lang w:val="en"/>
        </w:rPr>
        <w:t> </w:t>
      </w:r>
      <w:hyperlink r:id="rId2777" w:tooltip="Main sequence" w:history="1">
        <w:r>
          <w:rPr>
            <w:rStyle w:val="Hyperlink"/>
            <w:rFonts w:ascii="Arial" w:hAnsi="Arial" w:cs="Arial"/>
            <w:color w:val="0B0080"/>
            <w:sz w:val="21"/>
            <w:szCs w:val="21"/>
            <w:lang w:val="en"/>
          </w:rPr>
          <w:t>main sequence</w:t>
        </w:r>
      </w:hyperlink>
      <w:r>
        <w:rPr>
          <w:rFonts w:ascii="Arial" w:hAnsi="Arial" w:cs="Arial"/>
          <w:color w:val="252525"/>
          <w:sz w:val="21"/>
          <w:szCs w:val="21"/>
          <w:lang w:val="en"/>
        </w:rPr>
        <w:t>, to become a</w:t>
      </w:r>
      <w:r>
        <w:rPr>
          <w:rStyle w:val="apple-converted-space"/>
          <w:rFonts w:ascii="Arial" w:hAnsi="Arial" w:cs="Arial"/>
          <w:color w:val="252525"/>
          <w:sz w:val="21"/>
          <w:szCs w:val="21"/>
          <w:lang w:val="en"/>
        </w:rPr>
        <w:t> </w:t>
      </w:r>
      <w:hyperlink r:id="rId2778" w:tooltip="Red giant" w:history="1">
        <w:r>
          <w:rPr>
            <w:rStyle w:val="Hyperlink"/>
            <w:rFonts w:ascii="Arial" w:hAnsi="Arial" w:cs="Arial"/>
            <w:color w:val="0B0080"/>
            <w:sz w:val="21"/>
            <w:szCs w:val="21"/>
            <w:lang w:val="en"/>
          </w:rPr>
          <w:t>red giant</w:t>
        </w:r>
      </w:hyperlink>
      <w:r>
        <w:rPr>
          <w:rFonts w:ascii="Arial" w:hAnsi="Arial" w:cs="Arial"/>
          <w:color w:val="252525"/>
          <w:sz w:val="21"/>
          <w:szCs w:val="21"/>
          <w:lang w:val="en"/>
        </w:rPr>
        <w:t>.</w:t>
      </w:r>
      <w:hyperlink r:id="rId2779" w:anchor="cite_note-62" w:history="1">
        <w:r>
          <w:rPr>
            <w:rStyle w:val="Hyperlink"/>
            <w:rFonts w:ascii="Arial" w:hAnsi="Arial" w:cs="Arial"/>
            <w:color w:val="0B0080"/>
            <w:sz w:val="17"/>
            <w:szCs w:val="17"/>
            <w:vertAlign w:val="superscript"/>
            <w:lang w:val="en"/>
          </w:rPr>
          <w:t>[58]</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solar heavy-element abundances described above are typically measured both using</w:t>
      </w:r>
      <w:r>
        <w:rPr>
          <w:rStyle w:val="apple-converted-space"/>
          <w:rFonts w:ascii="Arial" w:hAnsi="Arial" w:cs="Arial"/>
          <w:color w:val="252525"/>
          <w:sz w:val="21"/>
          <w:szCs w:val="21"/>
          <w:lang w:val="en"/>
        </w:rPr>
        <w:t> </w:t>
      </w:r>
      <w:hyperlink r:id="rId2780" w:tooltip="Astronomical spectroscopy" w:history="1">
        <w:r>
          <w:rPr>
            <w:rStyle w:val="Hyperlink"/>
            <w:rFonts w:ascii="Arial" w:hAnsi="Arial" w:cs="Arial"/>
            <w:color w:val="0B0080"/>
            <w:sz w:val="21"/>
            <w:szCs w:val="21"/>
            <w:lang w:val="en"/>
          </w:rPr>
          <w:t>spectroscopy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Sun's photosphere and by measuring abundances in</w:t>
      </w:r>
      <w:r>
        <w:rPr>
          <w:rStyle w:val="apple-converted-space"/>
          <w:rFonts w:ascii="Arial" w:hAnsi="Arial" w:cs="Arial"/>
          <w:color w:val="252525"/>
          <w:sz w:val="21"/>
          <w:szCs w:val="21"/>
          <w:lang w:val="en"/>
        </w:rPr>
        <w:t> </w:t>
      </w:r>
      <w:hyperlink r:id="rId2781" w:tooltip="Meteorites" w:history="1">
        <w:r>
          <w:rPr>
            <w:rStyle w:val="Hyperlink"/>
            <w:rFonts w:ascii="Arial" w:hAnsi="Arial" w:cs="Arial"/>
            <w:color w:val="0B0080"/>
            <w:sz w:val="21"/>
            <w:szCs w:val="21"/>
            <w:lang w:val="en"/>
          </w:rPr>
          <w:t>meteorites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have never been heated to melting temperatures. These meteorites are thought to retain the composition of the protostellar Sun and are thus not affected by settling of heavy elements. The two methods generally agree well.</w:t>
      </w:r>
      <w:hyperlink r:id="rId2782" w:anchor="cite_note-basu2008-17" w:history="1">
        <w:r>
          <w:rPr>
            <w:rStyle w:val="Hyperlink"/>
            <w:rFonts w:ascii="Arial" w:hAnsi="Arial" w:cs="Arial"/>
            <w:color w:val="0B0080"/>
            <w:sz w:val="17"/>
            <w:szCs w:val="17"/>
            <w:vertAlign w:val="superscript"/>
            <w:lang w:val="en"/>
          </w:rPr>
          <w:t>[17]</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Singly ionized iron-group elements</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the 1970s, much research focused on the abundances of</w:t>
      </w:r>
      <w:r>
        <w:rPr>
          <w:rStyle w:val="apple-converted-space"/>
          <w:rFonts w:ascii="Arial" w:hAnsi="Arial" w:cs="Arial"/>
          <w:color w:val="252525"/>
          <w:sz w:val="21"/>
          <w:szCs w:val="21"/>
          <w:lang w:val="en"/>
        </w:rPr>
        <w:t> </w:t>
      </w:r>
      <w:hyperlink r:id="rId2783" w:tooltip="Iron group" w:history="1">
        <w:r>
          <w:rPr>
            <w:rStyle w:val="Hyperlink"/>
            <w:rFonts w:ascii="Arial" w:hAnsi="Arial" w:cs="Arial"/>
            <w:color w:val="0B0080"/>
            <w:sz w:val="21"/>
            <w:szCs w:val="21"/>
            <w:lang w:val="en"/>
          </w:rPr>
          <w:t>iron-group</w:t>
        </w:r>
      </w:hyperlink>
      <w:r>
        <w:rPr>
          <w:rStyle w:val="apple-converted-space"/>
          <w:rFonts w:ascii="Arial" w:hAnsi="Arial" w:cs="Arial"/>
          <w:color w:val="252525"/>
          <w:sz w:val="21"/>
          <w:szCs w:val="21"/>
          <w:lang w:val="en"/>
        </w:rPr>
        <w:t> </w:t>
      </w:r>
      <w:r>
        <w:rPr>
          <w:rFonts w:ascii="Arial" w:hAnsi="Arial" w:cs="Arial"/>
          <w:color w:val="252525"/>
          <w:sz w:val="21"/>
          <w:szCs w:val="21"/>
          <w:lang w:val="en"/>
        </w:rPr>
        <w:t>elements in the Sun.</w:t>
      </w:r>
      <w:hyperlink r:id="rId2784" w:anchor="cite_note-biemont1978-63" w:history="1">
        <w:r>
          <w:rPr>
            <w:rStyle w:val="Hyperlink"/>
            <w:rFonts w:ascii="Arial" w:hAnsi="Arial" w:cs="Arial"/>
            <w:color w:val="0B0080"/>
            <w:sz w:val="17"/>
            <w:szCs w:val="17"/>
            <w:vertAlign w:val="superscript"/>
            <w:lang w:val="en"/>
          </w:rPr>
          <w:t>[59]</w:t>
        </w:r>
      </w:hyperlink>
      <w:hyperlink r:id="rId2785" w:anchor="cite_note-64" w:history="1">
        <w:r>
          <w:rPr>
            <w:rStyle w:val="Hyperlink"/>
            <w:rFonts w:ascii="Arial" w:hAnsi="Arial" w:cs="Arial"/>
            <w:color w:val="0B0080"/>
            <w:sz w:val="17"/>
            <w:szCs w:val="17"/>
            <w:vertAlign w:val="superscript"/>
            <w:lang w:val="en"/>
          </w:rPr>
          <w:t>[60]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Although significant research was done, until 1978 it was difficult to determine the abundances of some iron-group elements (e.g.</w:t>
      </w:r>
      <w:r>
        <w:rPr>
          <w:rStyle w:val="apple-converted-space"/>
          <w:rFonts w:ascii="Arial" w:hAnsi="Arial" w:cs="Arial"/>
          <w:color w:val="252525"/>
          <w:sz w:val="21"/>
          <w:szCs w:val="21"/>
          <w:lang w:val="en"/>
        </w:rPr>
        <w:t> </w:t>
      </w:r>
      <w:hyperlink r:id="rId2786" w:tooltip="Cobalt" w:history="1">
        <w:r>
          <w:rPr>
            <w:rStyle w:val="Hyperlink"/>
            <w:rFonts w:ascii="Arial" w:hAnsi="Arial" w:cs="Arial"/>
            <w:color w:val="0B0080"/>
            <w:sz w:val="21"/>
            <w:szCs w:val="21"/>
            <w:lang w:val="en"/>
          </w:rPr>
          <w:t>cobalt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2787" w:tooltip="Manganese" w:history="1">
        <w:r>
          <w:rPr>
            <w:rStyle w:val="Hyperlink"/>
            <w:rFonts w:ascii="Arial" w:hAnsi="Arial" w:cs="Arial"/>
            <w:color w:val="0B0080"/>
            <w:sz w:val="21"/>
            <w:szCs w:val="21"/>
            <w:lang w:val="en"/>
          </w:rPr>
          <w:t>manganese</w:t>
        </w:r>
      </w:hyperlink>
      <w:r>
        <w:rPr>
          <w:rFonts w:ascii="Arial" w:hAnsi="Arial" w:cs="Arial"/>
          <w:color w:val="252525"/>
          <w:sz w:val="21"/>
          <w:szCs w:val="21"/>
          <w:lang w:val="en"/>
        </w:rPr>
        <w:t>) via</w:t>
      </w:r>
      <w:hyperlink r:id="rId2788" w:tooltip="Spectrography" w:history="1">
        <w:r>
          <w:rPr>
            <w:rStyle w:val="Hyperlink"/>
            <w:rFonts w:ascii="Arial" w:hAnsi="Arial" w:cs="Arial"/>
            <w:color w:val="0B0080"/>
            <w:sz w:val="21"/>
            <w:szCs w:val="21"/>
            <w:lang w:val="en"/>
          </w:rPr>
          <w:t>spectrography</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of their</w:t>
      </w:r>
      <w:r>
        <w:rPr>
          <w:rStyle w:val="apple-converted-space"/>
          <w:rFonts w:ascii="Arial" w:hAnsi="Arial" w:cs="Arial"/>
          <w:color w:val="252525"/>
          <w:sz w:val="21"/>
          <w:szCs w:val="21"/>
          <w:lang w:val="en"/>
        </w:rPr>
        <w:t> </w:t>
      </w:r>
      <w:hyperlink r:id="rId2789" w:tooltip="Hyperfine structure" w:history="1">
        <w:r>
          <w:rPr>
            <w:rStyle w:val="Hyperlink"/>
            <w:rFonts w:ascii="Arial" w:hAnsi="Arial" w:cs="Arial"/>
            <w:color w:val="0B0080"/>
            <w:sz w:val="21"/>
            <w:szCs w:val="21"/>
            <w:lang w:val="en"/>
          </w:rPr>
          <w:t>hyperfine structures</w:t>
        </w:r>
      </w:hyperlink>
      <w:r>
        <w:rPr>
          <w:rFonts w:ascii="Arial" w:hAnsi="Arial" w:cs="Arial"/>
          <w:color w:val="252525"/>
          <w:sz w:val="21"/>
          <w:szCs w:val="21"/>
          <w:lang w:val="en"/>
        </w:rPr>
        <w:t>.</w:t>
      </w:r>
      <w:hyperlink r:id="rId2790" w:anchor="cite_note-biemont1978-63" w:history="1">
        <w:r>
          <w:rPr>
            <w:rStyle w:val="Hyperlink"/>
            <w:rFonts w:ascii="Arial" w:hAnsi="Arial" w:cs="Arial"/>
            <w:color w:val="0B0080"/>
            <w:sz w:val="17"/>
            <w:szCs w:val="17"/>
            <w:vertAlign w:val="superscript"/>
            <w:lang w:val="en"/>
          </w:rPr>
          <w:t>[59]</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first largely complete set of</w:t>
      </w:r>
      <w:r>
        <w:rPr>
          <w:rStyle w:val="apple-converted-space"/>
          <w:rFonts w:ascii="Arial" w:hAnsi="Arial" w:cs="Arial"/>
          <w:color w:val="252525"/>
          <w:sz w:val="21"/>
          <w:szCs w:val="21"/>
          <w:lang w:val="en"/>
        </w:rPr>
        <w:t> </w:t>
      </w:r>
      <w:hyperlink r:id="rId2791" w:tooltip="Oscillator strength" w:history="1">
        <w:r>
          <w:rPr>
            <w:rStyle w:val="Hyperlink"/>
            <w:rFonts w:ascii="Arial" w:hAnsi="Arial" w:cs="Arial"/>
            <w:color w:val="0B0080"/>
            <w:sz w:val="21"/>
            <w:szCs w:val="21"/>
            <w:lang w:val="en"/>
          </w:rPr>
          <w:t>oscillator strengths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singly ionized iron-group elements were made available in the 1960s,</w:t>
      </w:r>
      <w:hyperlink r:id="rId2792" w:anchor="cite_note-65" w:history="1">
        <w:r>
          <w:rPr>
            <w:rStyle w:val="Hyperlink"/>
            <w:rFonts w:ascii="Arial" w:hAnsi="Arial" w:cs="Arial"/>
            <w:color w:val="0B0080"/>
            <w:sz w:val="17"/>
            <w:szCs w:val="17"/>
            <w:vertAlign w:val="superscript"/>
            <w:lang w:val="en"/>
          </w:rPr>
          <w:t>[61]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these were subsequently improved.</w:t>
      </w:r>
      <w:hyperlink r:id="rId2793" w:anchor="cite_note-66" w:history="1">
        <w:r>
          <w:rPr>
            <w:rStyle w:val="Hyperlink"/>
            <w:rFonts w:ascii="Arial" w:hAnsi="Arial" w:cs="Arial"/>
            <w:color w:val="0B0080"/>
            <w:sz w:val="17"/>
            <w:szCs w:val="17"/>
            <w:vertAlign w:val="superscript"/>
            <w:lang w:val="en"/>
          </w:rPr>
          <w:t>[62]</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1978, the abundances of singly ionized elements of the iron group were derived.</w:t>
      </w:r>
      <w:hyperlink r:id="rId2794" w:anchor="cite_note-biemont1978-63" w:history="1">
        <w:r>
          <w:rPr>
            <w:rStyle w:val="Hyperlink"/>
            <w:rFonts w:ascii="Arial" w:hAnsi="Arial" w:cs="Arial"/>
            <w:color w:val="0B0080"/>
            <w:sz w:val="17"/>
            <w:szCs w:val="17"/>
            <w:vertAlign w:val="superscript"/>
            <w:lang w:val="en"/>
          </w:rPr>
          <w:t>[59]</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Isotopic composition</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Various authors have considered the existence of a gradient in the isotopic compositions of solar and planetary</w:t>
      </w:r>
      <w:r>
        <w:rPr>
          <w:rStyle w:val="apple-converted-space"/>
          <w:rFonts w:ascii="Arial" w:hAnsi="Arial" w:cs="Arial"/>
          <w:color w:val="252525"/>
          <w:sz w:val="21"/>
          <w:szCs w:val="21"/>
          <w:lang w:val="en"/>
        </w:rPr>
        <w:t> </w:t>
      </w:r>
      <w:hyperlink r:id="rId2795" w:tooltip="Noble gas" w:history="1">
        <w:r>
          <w:rPr>
            <w:rStyle w:val="Hyperlink"/>
            <w:rFonts w:ascii="Arial" w:hAnsi="Arial" w:cs="Arial"/>
            <w:color w:val="0B0080"/>
            <w:sz w:val="21"/>
            <w:szCs w:val="21"/>
            <w:lang w:val="en"/>
          </w:rPr>
          <w:t>noble gases</w:t>
        </w:r>
      </w:hyperlink>
      <w:r>
        <w:rPr>
          <w:rFonts w:ascii="Arial" w:hAnsi="Arial" w:cs="Arial"/>
          <w:color w:val="252525"/>
          <w:sz w:val="21"/>
          <w:szCs w:val="21"/>
          <w:lang w:val="en"/>
        </w:rPr>
        <w:t>,</w:t>
      </w:r>
      <w:hyperlink r:id="rId2796" w:anchor="cite_note-67" w:history="1">
        <w:r>
          <w:rPr>
            <w:rStyle w:val="Hyperlink"/>
            <w:rFonts w:ascii="Arial" w:hAnsi="Arial" w:cs="Arial"/>
            <w:color w:val="0B0080"/>
            <w:sz w:val="17"/>
            <w:szCs w:val="17"/>
            <w:vertAlign w:val="superscript"/>
            <w:lang w:val="en"/>
          </w:rPr>
          <w:t>[63]</w:t>
        </w:r>
      </w:hyperlink>
      <w:r>
        <w:rPr>
          <w:rStyle w:val="apple-converted-space"/>
          <w:rFonts w:ascii="Arial" w:hAnsi="Arial" w:cs="Arial"/>
          <w:color w:val="252525"/>
          <w:sz w:val="21"/>
          <w:szCs w:val="21"/>
          <w:lang w:val="en"/>
        </w:rPr>
        <w:t> </w:t>
      </w:r>
      <w:r>
        <w:rPr>
          <w:rFonts w:ascii="Arial" w:hAnsi="Arial" w:cs="Arial"/>
          <w:color w:val="252525"/>
          <w:sz w:val="21"/>
          <w:szCs w:val="21"/>
          <w:lang w:val="en"/>
        </w:rPr>
        <w:t>e.g. correlations between isotopic compositions of</w:t>
      </w:r>
      <w:r>
        <w:rPr>
          <w:rStyle w:val="apple-converted-space"/>
          <w:rFonts w:ascii="Arial" w:hAnsi="Arial" w:cs="Arial"/>
          <w:color w:val="252525"/>
          <w:sz w:val="21"/>
          <w:szCs w:val="21"/>
          <w:lang w:val="en"/>
        </w:rPr>
        <w:t> </w:t>
      </w:r>
      <w:hyperlink r:id="rId2797" w:tooltip="Neon" w:history="1">
        <w:r>
          <w:rPr>
            <w:rStyle w:val="Hyperlink"/>
            <w:rFonts w:ascii="Arial" w:hAnsi="Arial" w:cs="Arial"/>
            <w:color w:val="0B0080"/>
            <w:sz w:val="21"/>
            <w:szCs w:val="21"/>
            <w:lang w:val="en"/>
          </w:rPr>
          <w:t>neon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2798" w:tooltip="Xenon" w:history="1">
        <w:r>
          <w:rPr>
            <w:rStyle w:val="Hyperlink"/>
            <w:rFonts w:ascii="Arial" w:hAnsi="Arial" w:cs="Arial"/>
            <w:color w:val="0B0080"/>
            <w:sz w:val="21"/>
            <w:szCs w:val="21"/>
            <w:lang w:val="en"/>
          </w:rPr>
          <w:t>xenon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Sun and on the planets.</w:t>
      </w:r>
      <w:hyperlink r:id="rId2799" w:anchor="cite_note-68" w:history="1">
        <w:r>
          <w:rPr>
            <w:rStyle w:val="Hyperlink"/>
            <w:rFonts w:ascii="Arial" w:hAnsi="Arial" w:cs="Arial"/>
            <w:color w:val="0B0080"/>
            <w:sz w:val="17"/>
            <w:szCs w:val="17"/>
            <w:vertAlign w:val="superscript"/>
            <w:lang w:val="en"/>
          </w:rPr>
          <w:t>[64]</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Prior to 1983, it was thought that the whole Sun has the same composition as the solar atmosphere.</w:t>
      </w:r>
      <w:hyperlink r:id="rId2800" w:anchor="cite_note-manuel1983-69" w:history="1">
        <w:r>
          <w:rPr>
            <w:rStyle w:val="Hyperlink"/>
            <w:rFonts w:ascii="Arial" w:hAnsi="Arial" w:cs="Arial"/>
            <w:color w:val="0B0080"/>
            <w:sz w:val="17"/>
            <w:szCs w:val="17"/>
            <w:vertAlign w:val="superscript"/>
            <w:lang w:val="en"/>
          </w:rPr>
          <w:t>[65]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1983, it was claimed that it was</w:t>
      </w:r>
      <w:r>
        <w:rPr>
          <w:rStyle w:val="apple-converted-space"/>
          <w:rFonts w:ascii="Arial" w:hAnsi="Arial" w:cs="Arial"/>
          <w:color w:val="252525"/>
          <w:sz w:val="21"/>
          <w:szCs w:val="21"/>
          <w:lang w:val="en"/>
        </w:rPr>
        <w:t> </w:t>
      </w:r>
      <w:hyperlink r:id="rId2801" w:tooltip="Fractionation" w:history="1">
        <w:r>
          <w:rPr>
            <w:rStyle w:val="Hyperlink"/>
            <w:rFonts w:ascii="Arial" w:hAnsi="Arial" w:cs="Arial"/>
            <w:color w:val="0B0080"/>
            <w:sz w:val="21"/>
            <w:szCs w:val="21"/>
            <w:lang w:val="en"/>
          </w:rPr>
          <w:t>fractionation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Sun itself that caused the isotopic-composition relationship between the planetary and solar-wind-implanted noble gases.</w:t>
      </w:r>
      <w:hyperlink r:id="rId2802" w:anchor="cite_note-manuel1983-69" w:history="1">
        <w:r>
          <w:rPr>
            <w:rStyle w:val="Hyperlink"/>
            <w:rFonts w:ascii="Arial" w:hAnsi="Arial" w:cs="Arial"/>
            <w:color w:val="0B0080"/>
            <w:sz w:val="17"/>
            <w:szCs w:val="17"/>
            <w:vertAlign w:val="superscript"/>
            <w:lang w:val="en"/>
          </w:rPr>
          <w:t>[65]</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Structure</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Core</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lastRenderedPageBreak/>
        <w:t>Main article:</w:t>
      </w:r>
      <w:r>
        <w:rPr>
          <w:rStyle w:val="apple-converted-space"/>
          <w:rFonts w:ascii="Arial" w:hAnsi="Arial" w:cs="Arial"/>
          <w:i/>
          <w:iCs/>
          <w:color w:val="252525"/>
          <w:sz w:val="21"/>
          <w:szCs w:val="21"/>
          <w:lang w:val="en"/>
        </w:rPr>
        <w:t> </w:t>
      </w:r>
      <w:hyperlink r:id="rId2803" w:tooltip="Solar core" w:history="1">
        <w:r>
          <w:rPr>
            <w:rStyle w:val="Hyperlink"/>
            <w:rFonts w:ascii="Arial" w:hAnsi="Arial" w:cs="Arial"/>
            <w:i/>
            <w:iCs/>
            <w:color w:val="0B0080"/>
            <w:sz w:val="21"/>
            <w:szCs w:val="21"/>
            <w:lang w:val="en"/>
          </w:rPr>
          <w:t>Solar core</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4762500" cy="2381250"/>
            <wp:effectExtent l="0" t="0" r="0" b="0"/>
            <wp:docPr id="83" name="Picture 83" descr="https://upload.wikimedia.org/wikipedia/commons/thumb/d/d4/Sun_poster.svg/500px-Sun_poster.svg.png">
              <a:hlinkClick xmlns:a="http://schemas.openxmlformats.org/drawingml/2006/main" r:id="rId2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d/d4/Sun_poster.svg/500px-Sun_poster.svg.png">
                      <a:hlinkClick r:id="rId2804"/>
                    </pic:cNvPr>
                    <pic:cNvPicPr>
                      <a:picLocks noChangeAspect="1" noChangeArrowheads="1"/>
                    </pic:cNvPicPr>
                  </pic:nvPicPr>
                  <pic:blipFill>
                    <a:blip r:embed="rId2805">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structure of the Sun</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2806" w:tooltip="Solar core" w:history="1">
        <w:r>
          <w:rPr>
            <w:rStyle w:val="Hyperlink"/>
            <w:rFonts w:ascii="Arial" w:hAnsi="Arial" w:cs="Arial"/>
            <w:color w:val="0B0080"/>
            <w:sz w:val="21"/>
            <w:szCs w:val="21"/>
            <w:lang w:val="en"/>
          </w:rPr>
          <w:t>core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Sun extends from the center to about 20–25% of the solar radius.</w:t>
      </w:r>
      <w:hyperlink r:id="rId2807" w:anchor="cite_note-Garcia2007-70" w:history="1">
        <w:r>
          <w:rPr>
            <w:rStyle w:val="Hyperlink"/>
            <w:rFonts w:ascii="Arial" w:hAnsi="Arial" w:cs="Arial"/>
            <w:color w:val="0B0080"/>
            <w:sz w:val="17"/>
            <w:szCs w:val="17"/>
            <w:vertAlign w:val="superscript"/>
            <w:lang w:val="en"/>
          </w:rPr>
          <w:t>[66]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has a density of up to</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150 g/cm</w:t>
      </w:r>
      <w:r>
        <w:rPr>
          <w:rStyle w:val="nowrap"/>
          <w:rFonts w:ascii="Arial" w:hAnsi="Arial" w:cs="Arial"/>
          <w:color w:val="252525"/>
          <w:sz w:val="17"/>
          <w:szCs w:val="17"/>
          <w:vertAlign w:val="superscript"/>
          <w:lang w:val="en"/>
        </w:rPr>
        <w:t>3</w:t>
      </w:r>
      <w:hyperlink r:id="rId2808" w:anchor="cite_note-Basu-71" w:history="1">
        <w:r>
          <w:rPr>
            <w:rStyle w:val="Hyperlink"/>
            <w:rFonts w:ascii="Arial" w:hAnsi="Arial" w:cs="Arial"/>
            <w:color w:val="0B0080"/>
            <w:sz w:val="17"/>
            <w:szCs w:val="17"/>
            <w:vertAlign w:val="superscript"/>
            <w:lang w:val="en"/>
          </w:rPr>
          <w:t>[67]</w:t>
        </w:r>
      </w:hyperlink>
      <w:hyperlink r:id="rId2809" w:anchor="cite_note-NASA1-72"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 150 times the density of water) and a temperature of close to 15.7 million</w:t>
      </w:r>
      <w:r>
        <w:rPr>
          <w:rStyle w:val="apple-converted-space"/>
          <w:rFonts w:ascii="Arial" w:hAnsi="Arial" w:cs="Arial"/>
          <w:color w:val="252525"/>
          <w:sz w:val="21"/>
          <w:szCs w:val="21"/>
          <w:lang w:val="en"/>
        </w:rPr>
        <w:t> </w:t>
      </w:r>
      <w:hyperlink r:id="rId2810" w:tooltip="Kelvin" w:history="1">
        <w:r>
          <w:rPr>
            <w:rStyle w:val="Hyperlink"/>
            <w:rFonts w:ascii="Arial" w:hAnsi="Arial" w:cs="Arial"/>
            <w:color w:val="0B0080"/>
            <w:sz w:val="21"/>
            <w:szCs w:val="21"/>
            <w:lang w:val="en"/>
          </w:rPr>
          <w:t>kelvins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(K).</w:t>
      </w:r>
      <w:hyperlink r:id="rId2811" w:anchor="cite_note-NASA1-72"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contrast, the Sun's surface temperature is approximately 5,800 K. Recent analysis of</w:t>
      </w:r>
      <w:r>
        <w:rPr>
          <w:rStyle w:val="apple-converted-space"/>
          <w:rFonts w:ascii="Arial" w:hAnsi="Arial" w:cs="Arial"/>
          <w:color w:val="252525"/>
          <w:sz w:val="21"/>
          <w:szCs w:val="21"/>
          <w:lang w:val="en"/>
        </w:rPr>
        <w:t> </w:t>
      </w:r>
      <w:hyperlink r:id="rId2812" w:tooltip="Solar and Heliospheric Observatory" w:history="1">
        <w:r>
          <w:rPr>
            <w:rStyle w:val="Hyperlink"/>
            <w:rFonts w:ascii="Arial" w:hAnsi="Arial" w:cs="Arial"/>
            <w:color w:val="0B0080"/>
            <w:sz w:val="21"/>
            <w:szCs w:val="21"/>
            <w:lang w:val="en"/>
          </w:rPr>
          <w:t>SOHO</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data favors a faster rotation rate in the core than in the radiative zone above.</w:t>
      </w:r>
      <w:hyperlink r:id="rId2813" w:anchor="cite_note-Garcia2007-70" w:history="1">
        <w:r>
          <w:rPr>
            <w:rStyle w:val="Hyperlink"/>
            <w:rFonts w:ascii="Arial" w:hAnsi="Arial" w:cs="Arial"/>
            <w:color w:val="0B0080"/>
            <w:sz w:val="17"/>
            <w:szCs w:val="17"/>
            <w:vertAlign w:val="superscript"/>
            <w:lang w:val="en"/>
          </w:rPr>
          <w:t>[66]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Through most of the Sun's life, energy is produced by</w:t>
      </w:r>
      <w:r>
        <w:rPr>
          <w:rStyle w:val="apple-converted-space"/>
          <w:rFonts w:ascii="Arial" w:hAnsi="Arial" w:cs="Arial"/>
          <w:color w:val="252525"/>
          <w:sz w:val="21"/>
          <w:szCs w:val="21"/>
          <w:lang w:val="en"/>
        </w:rPr>
        <w:t> </w:t>
      </w:r>
      <w:hyperlink r:id="rId2814" w:tooltip="Nuclear fusion" w:history="1">
        <w:r>
          <w:rPr>
            <w:rStyle w:val="Hyperlink"/>
            <w:rFonts w:ascii="Arial" w:hAnsi="Arial" w:cs="Arial"/>
            <w:color w:val="0B0080"/>
            <w:sz w:val="21"/>
            <w:szCs w:val="21"/>
            <w:lang w:val="en"/>
          </w:rPr>
          <w:t>nuclear fusion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core region through a series of steps called the</w:t>
      </w:r>
      <w:r>
        <w:rPr>
          <w:rStyle w:val="apple-converted-space"/>
          <w:rFonts w:ascii="Arial" w:hAnsi="Arial" w:cs="Arial"/>
          <w:color w:val="252525"/>
          <w:sz w:val="21"/>
          <w:szCs w:val="21"/>
          <w:lang w:val="en"/>
        </w:rPr>
        <w:t> </w:t>
      </w:r>
      <w:hyperlink r:id="rId2815" w:tooltip="Proton-proton chain reaction" w:history="1">
        <w:r>
          <w:rPr>
            <w:rStyle w:val="Hyperlink"/>
            <w:rFonts w:ascii="Arial" w:hAnsi="Arial" w:cs="Arial"/>
            <w:color w:val="0B0080"/>
            <w:sz w:val="21"/>
            <w:szCs w:val="21"/>
            <w:lang w:val="en"/>
          </w:rPr>
          <w:t>p–p (proton–proton) chain</w:t>
        </w:r>
      </w:hyperlink>
      <w:r>
        <w:rPr>
          <w:rFonts w:ascii="Arial" w:hAnsi="Arial" w:cs="Arial"/>
          <w:color w:val="252525"/>
          <w:sz w:val="21"/>
          <w:szCs w:val="21"/>
          <w:lang w:val="en"/>
        </w:rPr>
        <w:t>; this process converts</w:t>
      </w:r>
      <w:r>
        <w:rPr>
          <w:rStyle w:val="apple-converted-space"/>
          <w:rFonts w:ascii="Arial" w:hAnsi="Arial" w:cs="Arial"/>
          <w:color w:val="252525"/>
          <w:sz w:val="21"/>
          <w:szCs w:val="21"/>
          <w:lang w:val="en"/>
        </w:rPr>
        <w:t> </w:t>
      </w:r>
      <w:hyperlink r:id="rId2816" w:tooltip="Hydrogen" w:history="1">
        <w:r>
          <w:rPr>
            <w:rStyle w:val="Hyperlink"/>
            <w:rFonts w:ascii="Arial" w:hAnsi="Arial" w:cs="Arial"/>
            <w:color w:val="0B0080"/>
            <w:sz w:val="21"/>
            <w:szCs w:val="21"/>
            <w:lang w:val="en"/>
          </w:rPr>
          <w:t>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into</w:t>
      </w:r>
      <w:r>
        <w:rPr>
          <w:rStyle w:val="apple-converted-space"/>
          <w:rFonts w:ascii="Arial" w:hAnsi="Arial" w:cs="Arial"/>
          <w:color w:val="252525"/>
          <w:sz w:val="21"/>
          <w:szCs w:val="21"/>
          <w:lang w:val="en"/>
        </w:rPr>
        <w:t> </w:t>
      </w:r>
      <w:hyperlink r:id="rId2817" w:tooltip="Helium" w:history="1">
        <w:r>
          <w:rPr>
            <w:rStyle w:val="Hyperlink"/>
            <w:rFonts w:ascii="Arial" w:hAnsi="Arial" w:cs="Arial"/>
            <w:color w:val="0B0080"/>
            <w:sz w:val="21"/>
            <w:szCs w:val="21"/>
            <w:lang w:val="en"/>
          </w:rPr>
          <w:t>helium</w:t>
        </w:r>
      </w:hyperlink>
      <w:r>
        <w:rPr>
          <w:rFonts w:ascii="Arial" w:hAnsi="Arial" w:cs="Arial"/>
          <w:color w:val="252525"/>
          <w:sz w:val="21"/>
          <w:szCs w:val="21"/>
          <w:lang w:val="en"/>
        </w:rPr>
        <w:t>.</w:t>
      </w:r>
      <w:hyperlink r:id="rId2818" w:anchor="cite_note-73" w:history="1">
        <w:r>
          <w:rPr>
            <w:rStyle w:val="Hyperlink"/>
            <w:rFonts w:ascii="Arial" w:hAnsi="Arial" w:cs="Arial"/>
            <w:color w:val="0B0080"/>
            <w:sz w:val="17"/>
            <w:szCs w:val="17"/>
            <w:vertAlign w:val="superscript"/>
            <w:lang w:val="en"/>
          </w:rPr>
          <w:t>[69]</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Only 0.8% of the energy generated in the Sun comes from the</w:t>
      </w:r>
      <w:r>
        <w:rPr>
          <w:rStyle w:val="apple-converted-space"/>
          <w:rFonts w:ascii="Arial" w:hAnsi="Arial" w:cs="Arial"/>
          <w:color w:val="252525"/>
          <w:sz w:val="21"/>
          <w:szCs w:val="21"/>
          <w:lang w:val="en"/>
        </w:rPr>
        <w:t> </w:t>
      </w:r>
      <w:hyperlink r:id="rId2819" w:tooltip="CNO cycle" w:history="1">
        <w:r>
          <w:rPr>
            <w:rStyle w:val="Hyperlink"/>
            <w:rFonts w:ascii="Arial" w:hAnsi="Arial" w:cs="Arial"/>
            <w:color w:val="0B0080"/>
            <w:sz w:val="21"/>
            <w:szCs w:val="21"/>
            <w:lang w:val="en"/>
          </w:rPr>
          <w:t>CNO cycle</w:t>
        </w:r>
      </w:hyperlink>
      <w:r>
        <w:rPr>
          <w:rFonts w:ascii="Arial" w:hAnsi="Arial" w:cs="Arial"/>
          <w:color w:val="252525"/>
          <w:sz w:val="21"/>
          <w:szCs w:val="21"/>
          <w:lang w:val="en"/>
        </w:rPr>
        <w:t>, though this proportion is expected to increase as the Sun becomes older.</w:t>
      </w:r>
      <w:hyperlink r:id="rId2820" w:anchor="cite_note-jpcs271_1_012031-74" w:history="1">
        <w:r>
          <w:rPr>
            <w:rStyle w:val="Hyperlink"/>
            <w:rFonts w:ascii="Arial" w:hAnsi="Arial" w:cs="Arial"/>
            <w:color w:val="0B0080"/>
            <w:sz w:val="17"/>
            <w:szCs w:val="17"/>
            <w:vertAlign w:val="superscript"/>
            <w:lang w:val="en"/>
          </w:rPr>
          <w:t>[70]</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core is the only region in the Sun that produces an appreciable amount of</w:t>
      </w:r>
      <w:r>
        <w:rPr>
          <w:rStyle w:val="apple-converted-space"/>
          <w:rFonts w:ascii="Arial" w:hAnsi="Arial" w:cs="Arial"/>
          <w:color w:val="252525"/>
          <w:sz w:val="21"/>
          <w:szCs w:val="21"/>
          <w:lang w:val="en"/>
        </w:rPr>
        <w:t> </w:t>
      </w:r>
      <w:hyperlink r:id="rId2821" w:tooltip="Thermal energy" w:history="1">
        <w:r>
          <w:rPr>
            <w:rStyle w:val="Hyperlink"/>
            <w:rFonts w:ascii="Arial" w:hAnsi="Arial" w:cs="Arial"/>
            <w:color w:val="0B0080"/>
            <w:sz w:val="21"/>
            <w:szCs w:val="21"/>
            <w:lang w:val="en"/>
          </w:rPr>
          <w:t>thermal energy</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through fusion; 99% of the power is generated within 24% of the Sun's radius, and by 30% of the radius, fusion has stopped nearly entirely. The remainder of the Sun is heated by this energy as is transferred outwards through many successive layers, finally to the solar photosphere where it escapes into space as sunlight or the</w:t>
      </w:r>
      <w:r>
        <w:rPr>
          <w:rStyle w:val="apple-converted-space"/>
          <w:rFonts w:ascii="Arial" w:hAnsi="Arial" w:cs="Arial"/>
          <w:color w:val="252525"/>
          <w:sz w:val="21"/>
          <w:szCs w:val="21"/>
          <w:lang w:val="en"/>
        </w:rPr>
        <w:t> </w:t>
      </w:r>
      <w:hyperlink r:id="rId2822" w:tooltip="Kinetic energy" w:history="1">
        <w:r>
          <w:rPr>
            <w:rStyle w:val="Hyperlink"/>
            <w:rFonts w:ascii="Arial" w:hAnsi="Arial" w:cs="Arial"/>
            <w:color w:val="0B0080"/>
            <w:sz w:val="21"/>
            <w:szCs w:val="21"/>
            <w:lang w:val="en"/>
          </w:rPr>
          <w:t>kinetic energy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particles.</w:t>
      </w:r>
      <w:hyperlink r:id="rId2823" w:anchor="cite_note-Phillips1995-47-54" w:history="1">
        <w:r>
          <w:rPr>
            <w:rStyle w:val="Hyperlink"/>
            <w:rFonts w:ascii="Arial" w:hAnsi="Arial" w:cs="Arial"/>
            <w:color w:val="0B0080"/>
            <w:sz w:val="17"/>
            <w:szCs w:val="17"/>
            <w:vertAlign w:val="superscript"/>
            <w:lang w:val="en"/>
          </w:rPr>
          <w:t>[51]</w:t>
        </w:r>
      </w:hyperlink>
      <w:hyperlink r:id="rId2824" w:anchor="cite_note-Zirker2002-15-75" w:history="1">
        <w:r>
          <w:rPr>
            <w:rStyle w:val="Hyperlink"/>
            <w:rFonts w:ascii="Arial" w:hAnsi="Arial" w:cs="Arial"/>
            <w:color w:val="0B0080"/>
            <w:sz w:val="17"/>
            <w:szCs w:val="17"/>
            <w:vertAlign w:val="superscript"/>
            <w:lang w:val="en"/>
          </w:rPr>
          <w:t>[71]</w:t>
        </w:r>
      </w:hyperlink>
    </w:p>
    <w:p w:rsidR="00C3311E" w:rsidRDefault="00C3311E" w:rsidP="00C3311E">
      <w:pPr>
        <w:pStyle w:val="NormalWeb"/>
        <w:shd w:val="clear" w:color="auto" w:fill="FFFFFF"/>
        <w:spacing w:before="0" w:beforeAutospacing="0" w:after="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2825" w:tooltip="Proton–proton chain" w:history="1">
        <w:r>
          <w:rPr>
            <w:rStyle w:val="Hyperlink"/>
            <w:rFonts w:ascii="Arial" w:hAnsi="Arial" w:cs="Arial"/>
            <w:color w:val="0B0080"/>
            <w:sz w:val="21"/>
            <w:szCs w:val="21"/>
            <w:lang w:val="en"/>
          </w:rPr>
          <w:t>proton–proton chain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occurs around</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9.2×10</w:t>
      </w:r>
      <w:r>
        <w:rPr>
          <w:rStyle w:val="nowrap"/>
          <w:rFonts w:ascii="Arial" w:hAnsi="Arial" w:cs="Arial"/>
          <w:color w:val="252525"/>
          <w:sz w:val="17"/>
          <w:szCs w:val="17"/>
          <w:vertAlign w:val="superscript"/>
          <w:lang w:val="en"/>
        </w:rPr>
        <w:t>37</w:t>
      </w:r>
      <w:r>
        <w:rPr>
          <w:rStyle w:val="apple-converted-space"/>
          <w:rFonts w:ascii="Arial" w:hAnsi="Arial" w:cs="Arial"/>
          <w:color w:val="252525"/>
          <w:sz w:val="21"/>
          <w:szCs w:val="21"/>
          <w:lang w:val="en"/>
        </w:rPr>
        <w:t> </w:t>
      </w:r>
      <w:r>
        <w:rPr>
          <w:rFonts w:ascii="Arial" w:hAnsi="Arial" w:cs="Arial"/>
          <w:color w:val="252525"/>
          <w:sz w:val="21"/>
          <w:szCs w:val="21"/>
          <w:lang w:val="en"/>
        </w:rPr>
        <w:t>times each second in the core, converting about 3.7×10</w:t>
      </w:r>
      <w:r>
        <w:rPr>
          <w:rFonts w:ascii="Arial" w:hAnsi="Arial" w:cs="Arial"/>
          <w:color w:val="252525"/>
          <w:sz w:val="17"/>
          <w:szCs w:val="17"/>
          <w:vertAlign w:val="superscript"/>
          <w:lang w:val="en"/>
        </w:rPr>
        <w:t>38</w:t>
      </w:r>
      <w:r>
        <w:rPr>
          <w:rStyle w:val="apple-converted-space"/>
          <w:rFonts w:ascii="Arial" w:hAnsi="Arial" w:cs="Arial"/>
          <w:color w:val="252525"/>
          <w:sz w:val="21"/>
          <w:szCs w:val="21"/>
          <w:lang w:val="en"/>
        </w:rPr>
        <w:t> </w:t>
      </w:r>
      <w:r>
        <w:rPr>
          <w:rFonts w:ascii="Arial" w:hAnsi="Arial" w:cs="Arial"/>
          <w:color w:val="252525"/>
          <w:sz w:val="21"/>
          <w:szCs w:val="21"/>
          <w:lang w:val="en"/>
        </w:rPr>
        <w:t>protons into</w:t>
      </w:r>
      <w:r>
        <w:rPr>
          <w:rStyle w:val="apple-converted-space"/>
          <w:rFonts w:ascii="Arial" w:hAnsi="Arial" w:cs="Arial"/>
          <w:color w:val="252525"/>
          <w:sz w:val="21"/>
          <w:szCs w:val="21"/>
          <w:lang w:val="en"/>
        </w:rPr>
        <w:t> </w:t>
      </w:r>
      <w:hyperlink r:id="rId2826" w:tooltip="Alpha particle" w:history="1">
        <w:r>
          <w:rPr>
            <w:rStyle w:val="Hyperlink"/>
            <w:rFonts w:ascii="Arial" w:hAnsi="Arial" w:cs="Arial"/>
            <w:color w:val="0B0080"/>
            <w:sz w:val="21"/>
            <w:szCs w:val="21"/>
            <w:lang w:val="en"/>
          </w:rPr>
          <w:t>alpha particles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(helium nuclei) every second (out of a total of ~8.9×10</w:t>
      </w:r>
      <w:r>
        <w:rPr>
          <w:rFonts w:ascii="Arial" w:hAnsi="Arial" w:cs="Arial"/>
          <w:color w:val="252525"/>
          <w:sz w:val="17"/>
          <w:szCs w:val="17"/>
          <w:vertAlign w:val="superscript"/>
          <w:lang w:val="en"/>
        </w:rPr>
        <w:t>56</w:t>
      </w:r>
      <w:r>
        <w:rPr>
          <w:rStyle w:val="apple-converted-space"/>
          <w:rFonts w:ascii="Arial" w:hAnsi="Arial" w:cs="Arial"/>
          <w:color w:val="252525"/>
          <w:sz w:val="21"/>
          <w:szCs w:val="21"/>
          <w:lang w:val="en"/>
        </w:rPr>
        <w:t> </w:t>
      </w:r>
      <w:r>
        <w:rPr>
          <w:rFonts w:ascii="Arial" w:hAnsi="Arial" w:cs="Arial"/>
          <w:color w:val="252525"/>
          <w:sz w:val="21"/>
          <w:szCs w:val="21"/>
          <w:lang w:val="en"/>
        </w:rPr>
        <w:t>free protons in the Sun), or about 6.2×10</w:t>
      </w:r>
      <w:r>
        <w:rPr>
          <w:rFonts w:ascii="Arial" w:hAnsi="Arial" w:cs="Arial"/>
          <w:color w:val="252525"/>
          <w:sz w:val="17"/>
          <w:szCs w:val="17"/>
          <w:vertAlign w:val="superscript"/>
          <w:lang w:val="en"/>
        </w:rPr>
        <w:t>11</w:t>
      </w:r>
      <w:r>
        <w:rPr>
          <w:rStyle w:val="apple-converted-space"/>
          <w:rFonts w:ascii="Arial" w:hAnsi="Arial" w:cs="Arial"/>
          <w:color w:val="252525"/>
          <w:sz w:val="21"/>
          <w:szCs w:val="21"/>
          <w:lang w:val="en"/>
        </w:rPr>
        <w:t> </w:t>
      </w:r>
      <w:r>
        <w:rPr>
          <w:rFonts w:ascii="Arial" w:hAnsi="Arial" w:cs="Arial"/>
          <w:color w:val="252525"/>
          <w:sz w:val="21"/>
          <w:szCs w:val="21"/>
          <w:lang w:val="en"/>
        </w:rPr>
        <w:t>kg/s.</w:t>
      </w:r>
      <w:hyperlink r:id="rId2827" w:anchor="cite_note-Phillips1995-47-54" w:history="1">
        <w:r>
          <w:rPr>
            <w:rStyle w:val="Hyperlink"/>
            <w:rFonts w:ascii="Arial" w:hAnsi="Arial" w:cs="Arial"/>
            <w:color w:val="0B0080"/>
            <w:sz w:val="17"/>
            <w:szCs w:val="17"/>
            <w:vertAlign w:val="superscript"/>
            <w:lang w:val="en"/>
          </w:rPr>
          <w:t>[51]</w:t>
        </w:r>
      </w:hyperlink>
      <w:r>
        <w:rPr>
          <w:rStyle w:val="apple-converted-space"/>
          <w:rFonts w:ascii="Arial" w:hAnsi="Arial" w:cs="Arial"/>
          <w:color w:val="252525"/>
          <w:sz w:val="21"/>
          <w:szCs w:val="21"/>
          <w:lang w:val="en"/>
        </w:rPr>
        <w:t> </w:t>
      </w:r>
      <w:r>
        <w:rPr>
          <w:rFonts w:ascii="Arial" w:hAnsi="Arial" w:cs="Arial"/>
          <w:color w:val="252525"/>
          <w:sz w:val="21"/>
          <w:szCs w:val="21"/>
          <w:lang w:val="en"/>
        </w:rPr>
        <w:t>Fusing four free</w:t>
      </w:r>
      <w:r>
        <w:rPr>
          <w:rStyle w:val="apple-converted-space"/>
          <w:rFonts w:ascii="Arial" w:hAnsi="Arial" w:cs="Arial"/>
          <w:color w:val="252525"/>
          <w:sz w:val="21"/>
          <w:szCs w:val="21"/>
          <w:lang w:val="en"/>
        </w:rPr>
        <w:t> </w:t>
      </w:r>
      <w:hyperlink r:id="rId2828" w:tooltip="Proton" w:history="1">
        <w:r>
          <w:rPr>
            <w:rStyle w:val="Hyperlink"/>
            <w:rFonts w:ascii="Arial" w:hAnsi="Arial" w:cs="Arial"/>
            <w:color w:val="0B0080"/>
            <w:sz w:val="21"/>
            <w:szCs w:val="21"/>
            <w:lang w:val="en"/>
          </w:rPr>
          <w:t>protons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(hydrogen nuclei) into a single</w:t>
      </w:r>
      <w:r>
        <w:rPr>
          <w:rStyle w:val="apple-converted-space"/>
          <w:rFonts w:ascii="Arial" w:hAnsi="Arial" w:cs="Arial"/>
          <w:color w:val="252525"/>
          <w:sz w:val="21"/>
          <w:szCs w:val="21"/>
          <w:lang w:val="en"/>
        </w:rPr>
        <w:t> </w:t>
      </w:r>
      <w:hyperlink r:id="rId2829" w:tooltip="Alpha particle" w:history="1">
        <w:r>
          <w:rPr>
            <w:rStyle w:val="Hyperlink"/>
            <w:rFonts w:ascii="Arial" w:hAnsi="Arial" w:cs="Arial"/>
            <w:color w:val="0B0080"/>
            <w:sz w:val="21"/>
            <w:szCs w:val="21"/>
            <w:lang w:val="en"/>
          </w:rPr>
          <w:t>alpha particle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(helium nuclei) releases around 0.7% of the fused mass as energy,</w:t>
      </w:r>
      <w:hyperlink r:id="rId2830" w:anchor="cite_note-76" w:history="1">
        <w:r>
          <w:rPr>
            <w:rStyle w:val="Hyperlink"/>
            <w:rFonts w:ascii="Arial" w:hAnsi="Arial" w:cs="Arial"/>
            <w:color w:val="0B0080"/>
            <w:sz w:val="17"/>
            <w:szCs w:val="17"/>
            <w:vertAlign w:val="superscript"/>
            <w:lang w:val="en"/>
          </w:rPr>
          <w:t>[72]</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 the Sun releases energy at the mass–energy conversion rate of 4.26 million metric tons per second, for 384.6 </w:t>
      </w:r>
      <w:hyperlink r:id="rId2831" w:tooltip="Yotta-" w:history="1">
        <w:r>
          <w:rPr>
            <w:rStyle w:val="Hyperlink"/>
            <w:rFonts w:ascii="Arial" w:hAnsi="Arial" w:cs="Arial"/>
            <w:color w:val="0B0080"/>
            <w:sz w:val="21"/>
            <w:szCs w:val="21"/>
            <w:lang w:val="en"/>
          </w:rPr>
          <w:t>yottawatts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Style w:val="nowrap"/>
          <w:rFonts w:ascii="Arial" w:hAnsi="Arial" w:cs="Arial"/>
          <w:color w:val="252525"/>
          <w:sz w:val="21"/>
          <w:szCs w:val="21"/>
          <w:lang w:val="en"/>
        </w:rPr>
        <w:t>3.846×10</w:t>
      </w:r>
      <w:r>
        <w:rPr>
          <w:rStyle w:val="nowrap"/>
          <w:rFonts w:ascii="Arial" w:hAnsi="Arial" w:cs="Arial"/>
          <w:color w:val="252525"/>
          <w:sz w:val="17"/>
          <w:szCs w:val="17"/>
          <w:vertAlign w:val="superscript"/>
          <w:lang w:val="en"/>
        </w:rPr>
        <w:t>26</w:t>
      </w:r>
      <w:r>
        <w:rPr>
          <w:rStyle w:val="nowrap"/>
          <w:rFonts w:ascii="Arial" w:hAnsi="Arial" w:cs="Arial"/>
          <w:color w:val="252525"/>
          <w:sz w:val="21"/>
          <w:szCs w:val="21"/>
          <w:lang w:val="en"/>
        </w:rPr>
        <w:t> W</w:t>
      </w:r>
      <w:r>
        <w:rPr>
          <w:rFonts w:ascii="Arial" w:hAnsi="Arial" w:cs="Arial"/>
          <w:color w:val="252525"/>
          <w:sz w:val="21"/>
          <w:szCs w:val="21"/>
          <w:lang w:val="en"/>
        </w:rPr>
        <w:t>),</w:t>
      </w:r>
      <w:hyperlink r:id="rId2832" w:anchor="cite_note-nssdc-1" w:history="1">
        <w:r>
          <w:rPr>
            <w:rStyle w:val="Hyperlink"/>
            <w:rFonts w:ascii="Arial" w:hAnsi="Arial" w:cs="Arial"/>
            <w:color w:val="0B0080"/>
            <w:sz w:val="17"/>
            <w:szCs w:val="17"/>
            <w:vertAlign w:val="superscript"/>
            <w:lang w:val="en"/>
          </w:rPr>
          <w:t>[1]</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9.192×10</w:t>
      </w:r>
      <w:r>
        <w:rPr>
          <w:rFonts w:ascii="Arial" w:hAnsi="Arial" w:cs="Arial"/>
          <w:color w:val="252525"/>
          <w:sz w:val="17"/>
          <w:szCs w:val="17"/>
          <w:vertAlign w:val="superscript"/>
          <w:lang w:val="en"/>
        </w:rPr>
        <w:t>10</w:t>
      </w:r>
      <w:r>
        <w:rPr>
          <w:rFonts w:ascii="Arial" w:hAnsi="Arial" w:cs="Arial"/>
          <w:color w:val="252525"/>
          <w:sz w:val="21"/>
          <w:szCs w:val="21"/>
          <w:lang w:val="en"/>
        </w:rPr>
        <w:t> </w:t>
      </w:r>
      <w:hyperlink r:id="rId2833" w:tooltip="TNT equivalent" w:history="1">
        <w:r>
          <w:rPr>
            <w:rStyle w:val="Hyperlink"/>
            <w:rFonts w:ascii="Arial" w:hAnsi="Arial" w:cs="Arial"/>
            <w:color w:val="0B0080"/>
            <w:sz w:val="21"/>
            <w:szCs w:val="21"/>
            <w:lang w:val="en"/>
          </w:rPr>
          <w:t>megatons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2834" w:tooltip="Trinitrotoluene" w:history="1">
        <w:r>
          <w:rPr>
            <w:rStyle w:val="Hyperlink"/>
            <w:rFonts w:ascii="Arial" w:hAnsi="Arial" w:cs="Arial"/>
            <w:color w:val="0B0080"/>
            <w:sz w:val="21"/>
            <w:szCs w:val="21"/>
            <w:lang w:val="en"/>
          </w:rPr>
          <w:t>TNT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per second. Theoretical models of the Sun's interior indicate a power density of approximately 276.5 W/m</w:t>
      </w:r>
      <w:r>
        <w:rPr>
          <w:rFonts w:ascii="Arial" w:hAnsi="Arial" w:cs="Arial"/>
          <w:color w:val="252525"/>
          <w:sz w:val="17"/>
          <w:szCs w:val="17"/>
          <w:vertAlign w:val="superscript"/>
          <w:lang w:val="en"/>
        </w:rPr>
        <w:t>3</w:t>
      </w:r>
      <w:r>
        <w:rPr>
          <w:rFonts w:ascii="Arial" w:hAnsi="Arial" w:cs="Arial"/>
          <w:color w:val="252525"/>
          <w:sz w:val="21"/>
          <w:szCs w:val="21"/>
          <w:lang w:val="en"/>
        </w:rPr>
        <w:t>,</w:t>
      </w:r>
      <w:hyperlink r:id="rId2835" w:anchor="cite_note-77" w:history="1">
        <w:r>
          <w:rPr>
            <w:rStyle w:val="Hyperlink"/>
            <w:rFonts w:ascii="Arial" w:hAnsi="Arial" w:cs="Arial"/>
            <w:color w:val="0B0080"/>
            <w:sz w:val="17"/>
            <w:szCs w:val="17"/>
            <w:vertAlign w:val="superscript"/>
            <w:lang w:val="en"/>
          </w:rPr>
          <w:t>[73]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value that more nearly approximates reptile metabolism than a thermonuclear bomb.</w:t>
      </w:r>
      <w:hyperlink r:id="rId2836" w:anchor="cite_note-power_production_density-78" w:history="1">
        <w:r>
          <w:rPr>
            <w:rStyle w:val="Hyperlink"/>
            <w:rFonts w:ascii="Arial" w:hAnsi="Arial" w:cs="Arial"/>
            <w:color w:val="0B0080"/>
            <w:sz w:val="17"/>
            <w:szCs w:val="17"/>
            <w:vertAlign w:val="superscript"/>
            <w:lang w:val="en"/>
          </w:rPr>
          <w:t>[e]</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fusion rate in the core is in a self-correcting equilibrium: a slightly higher rate of fusion would cause the core to heat up more and</w:t>
      </w:r>
      <w:r>
        <w:rPr>
          <w:rStyle w:val="apple-converted-space"/>
          <w:rFonts w:ascii="Arial" w:hAnsi="Arial" w:cs="Arial"/>
          <w:color w:val="252525"/>
          <w:sz w:val="21"/>
          <w:szCs w:val="21"/>
          <w:lang w:val="en"/>
        </w:rPr>
        <w:t> </w:t>
      </w:r>
      <w:hyperlink r:id="rId2837" w:tooltip="Thermal expansion" w:history="1">
        <w:r>
          <w:rPr>
            <w:rStyle w:val="Hyperlink"/>
            <w:rFonts w:ascii="Arial" w:hAnsi="Arial" w:cs="Arial"/>
            <w:color w:val="0B0080"/>
            <w:sz w:val="21"/>
            <w:szCs w:val="21"/>
            <w:lang w:val="en"/>
          </w:rPr>
          <w:t>expand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slightly against the weight of the outer layers, reducing the density and hence the fusion rate and correcting the</w:t>
      </w:r>
      <w:r>
        <w:rPr>
          <w:rStyle w:val="apple-converted-space"/>
          <w:rFonts w:ascii="Arial" w:hAnsi="Arial" w:cs="Arial"/>
          <w:color w:val="252525"/>
          <w:sz w:val="21"/>
          <w:szCs w:val="21"/>
          <w:lang w:val="en"/>
        </w:rPr>
        <w:t> </w:t>
      </w:r>
      <w:hyperlink r:id="rId2838" w:tooltip="Perturbation (astronomy)" w:history="1">
        <w:r>
          <w:rPr>
            <w:rStyle w:val="Hyperlink"/>
            <w:rFonts w:ascii="Arial" w:hAnsi="Arial" w:cs="Arial"/>
            <w:color w:val="0B0080"/>
            <w:sz w:val="21"/>
            <w:szCs w:val="21"/>
            <w:lang w:val="en"/>
          </w:rPr>
          <w:t>perturbation</w:t>
        </w:r>
      </w:hyperlink>
      <w:r>
        <w:rPr>
          <w:rFonts w:ascii="Arial" w:hAnsi="Arial" w:cs="Arial"/>
          <w:color w:val="252525"/>
          <w:sz w:val="21"/>
          <w:szCs w:val="21"/>
          <w:lang w:val="en"/>
        </w:rPr>
        <w:t>; and a slightly lower rate would cause the core to cool and shrink slightly, increasing the density and increasing the fusion rate and again reverting it to its present rate.</w:t>
      </w:r>
      <w:hyperlink r:id="rId2839" w:anchor="cite_note-79" w:history="1">
        <w:r>
          <w:rPr>
            <w:rStyle w:val="Hyperlink"/>
            <w:rFonts w:ascii="Arial" w:hAnsi="Arial" w:cs="Arial"/>
            <w:color w:val="0B0080"/>
            <w:sz w:val="17"/>
            <w:szCs w:val="17"/>
            <w:vertAlign w:val="superscript"/>
            <w:lang w:val="en"/>
          </w:rPr>
          <w:t>[74]</w:t>
        </w:r>
      </w:hyperlink>
      <w:hyperlink r:id="rId2840" w:anchor="cite_note-80" w:history="1">
        <w:r>
          <w:rPr>
            <w:rStyle w:val="Hyperlink"/>
            <w:rFonts w:ascii="Arial" w:hAnsi="Arial" w:cs="Arial"/>
            <w:color w:val="0B0080"/>
            <w:sz w:val="17"/>
            <w:szCs w:val="17"/>
            <w:vertAlign w:val="superscript"/>
            <w:lang w:val="en"/>
          </w:rPr>
          <w:t>[75]</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Radiative zone</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2841" w:tooltip="Radiative zone" w:history="1">
        <w:r>
          <w:rPr>
            <w:rStyle w:val="Hyperlink"/>
            <w:rFonts w:ascii="Arial" w:hAnsi="Arial" w:cs="Arial"/>
            <w:i/>
            <w:iCs/>
            <w:color w:val="0B0080"/>
            <w:sz w:val="21"/>
            <w:szCs w:val="21"/>
            <w:lang w:val="en"/>
          </w:rPr>
          <w:t>Radiative zone</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From the core out to about 0.7 solar radii,</w:t>
      </w:r>
      <w:r>
        <w:rPr>
          <w:rStyle w:val="apple-converted-space"/>
          <w:rFonts w:ascii="Arial" w:hAnsi="Arial" w:cs="Arial"/>
          <w:color w:val="252525"/>
          <w:sz w:val="21"/>
          <w:szCs w:val="21"/>
          <w:lang w:val="en"/>
        </w:rPr>
        <w:t> </w:t>
      </w:r>
      <w:hyperlink r:id="rId2842" w:tooltip="Thermal radiation" w:history="1">
        <w:r>
          <w:rPr>
            <w:rStyle w:val="Hyperlink"/>
            <w:rFonts w:ascii="Arial" w:hAnsi="Arial" w:cs="Arial"/>
            <w:color w:val="0B0080"/>
            <w:sz w:val="21"/>
            <w:szCs w:val="21"/>
            <w:lang w:val="en"/>
          </w:rPr>
          <w:t>thermal radiation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primary means of energy transfer.</w:t>
      </w:r>
      <w:hyperlink r:id="rId2843" w:anchor="cite_note-autogenerated1-81"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transfer of energy through this zone is by radiation not by thermal</w:t>
      </w:r>
      <w:r>
        <w:rPr>
          <w:rStyle w:val="apple-converted-space"/>
          <w:rFonts w:ascii="Arial" w:hAnsi="Arial" w:cs="Arial"/>
          <w:color w:val="252525"/>
          <w:sz w:val="21"/>
          <w:szCs w:val="21"/>
          <w:lang w:val="en"/>
        </w:rPr>
        <w:t> </w:t>
      </w:r>
      <w:hyperlink r:id="rId2844" w:tooltip="Convection" w:history="1">
        <w:r>
          <w:rPr>
            <w:rStyle w:val="Hyperlink"/>
            <w:rFonts w:ascii="Arial" w:hAnsi="Arial" w:cs="Arial"/>
            <w:color w:val="0B0080"/>
            <w:sz w:val="21"/>
            <w:szCs w:val="21"/>
            <w:lang w:val="en"/>
          </w:rPr>
          <w:t>convection</w:t>
        </w:r>
      </w:hyperlink>
      <w:r>
        <w:rPr>
          <w:rFonts w:ascii="Arial" w:hAnsi="Arial" w:cs="Arial"/>
          <w:color w:val="252525"/>
          <w:sz w:val="21"/>
          <w:szCs w:val="21"/>
          <w:lang w:val="en"/>
        </w:rPr>
        <w:t>. The temperature drops from approximately 7 million to 2 million kelvins with increasing distance from the core.</w:t>
      </w:r>
      <w:hyperlink r:id="rId2845" w:anchor="cite_note-NASA1-72"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w:t>
      </w:r>
      <w:r>
        <w:rPr>
          <w:rStyle w:val="apple-converted-space"/>
          <w:rFonts w:ascii="Arial" w:hAnsi="Arial" w:cs="Arial"/>
          <w:color w:val="252525"/>
          <w:sz w:val="21"/>
          <w:szCs w:val="21"/>
          <w:lang w:val="en"/>
        </w:rPr>
        <w:t> </w:t>
      </w:r>
      <w:hyperlink r:id="rId2846" w:tooltip="Temperature gradient" w:history="1">
        <w:r>
          <w:rPr>
            <w:rStyle w:val="Hyperlink"/>
            <w:rFonts w:ascii="Arial" w:hAnsi="Arial" w:cs="Arial"/>
            <w:color w:val="0B0080"/>
            <w:sz w:val="21"/>
            <w:szCs w:val="21"/>
            <w:lang w:val="en"/>
          </w:rPr>
          <w:t>temperature gradient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less than the value of the</w:t>
      </w:r>
      <w:r>
        <w:rPr>
          <w:rStyle w:val="apple-converted-space"/>
          <w:rFonts w:ascii="Arial" w:hAnsi="Arial" w:cs="Arial"/>
          <w:color w:val="252525"/>
          <w:sz w:val="21"/>
          <w:szCs w:val="21"/>
          <w:lang w:val="en"/>
        </w:rPr>
        <w:t> </w:t>
      </w:r>
      <w:hyperlink r:id="rId2847" w:tooltip="Adiabatic lapse rate" w:history="1">
        <w:r>
          <w:rPr>
            <w:rStyle w:val="Hyperlink"/>
            <w:rFonts w:ascii="Arial" w:hAnsi="Arial" w:cs="Arial"/>
            <w:color w:val="0B0080"/>
            <w:sz w:val="21"/>
            <w:szCs w:val="21"/>
            <w:lang w:val="en"/>
          </w:rPr>
          <w:t>adiabatic lapse rate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hence cannot drive convection, hence, energy is transferred by</w:t>
      </w:r>
      <w:r>
        <w:rPr>
          <w:rStyle w:val="apple-converted-space"/>
          <w:rFonts w:ascii="Arial" w:hAnsi="Arial" w:cs="Arial"/>
          <w:color w:val="252525"/>
          <w:sz w:val="21"/>
          <w:szCs w:val="21"/>
          <w:lang w:val="en"/>
        </w:rPr>
        <w:t> </w:t>
      </w:r>
      <w:hyperlink r:id="rId2848" w:tooltip="Radiation" w:history="1">
        <w:r>
          <w:rPr>
            <w:rStyle w:val="Hyperlink"/>
            <w:rFonts w:ascii="Arial" w:hAnsi="Arial" w:cs="Arial"/>
            <w:color w:val="0B0080"/>
            <w:sz w:val="21"/>
            <w:szCs w:val="21"/>
            <w:lang w:val="en"/>
          </w:rPr>
          <w:t>radiation</w:t>
        </w:r>
      </w:hyperlink>
      <w:r>
        <w:rPr>
          <w:rFonts w:ascii="Arial" w:hAnsi="Arial" w:cs="Arial"/>
          <w:color w:val="252525"/>
          <w:sz w:val="21"/>
          <w:szCs w:val="21"/>
          <w:lang w:val="en"/>
        </w:rPr>
        <w:t>.</w:t>
      </w:r>
      <w:hyperlink r:id="rId2849" w:anchor="cite_note-NASA1-72"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hyperlink r:id="rId2850" w:tooltip="Ions" w:history="1">
        <w:r>
          <w:rPr>
            <w:rStyle w:val="Hyperlink"/>
            <w:rFonts w:ascii="Arial" w:hAnsi="Arial" w:cs="Arial"/>
            <w:color w:val="0B0080"/>
            <w:sz w:val="21"/>
            <w:szCs w:val="21"/>
            <w:lang w:val="en"/>
          </w:rPr>
          <w: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2851" w:tooltip="Hydrogen" w:history="1">
        <w:r>
          <w:rPr>
            <w:rStyle w:val="Hyperlink"/>
            <w:rFonts w:ascii="Arial" w:hAnsi="Arial" w:cs="Arial"/>
            <w:color w:val="0B0080"/>
            <w:sz w:val="21"/>
            <w:szCs w:val="21"/>
            <w:lang w:val="en"/>
          </w:rPr>
          <w:t>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2852" w:tooltip="Helium" w:history="1">
        <w:r>
          <w:rPr>
            <w:rStyle w:val="Hyperlink"/>
            <w:rFonts w:ascii="Arial" w:hAnsi="Arial" w:cs="Arial"/>
            <w:color w:val="0B0080"/>
            <w:sz w:val="21"/>
            <w:szCs w:val="21"/>
            <w:lang w:val="en"/>
          </w:rPr>
          <w:t>helium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emit</w:t>
      </w:r>
      <w:r>
        <w:rPr>
          <w:rStyle w:val="apple-converted-space"/>
          <w:rFonts w:ascii="Arial" w:hAnsi="Arial" w:cs="Arial"/>
          <w:color w:val="252525"/>
          <w:sz w:val="21"/>
          <w:szCs w:val="21"/>
          <w:lang w:val="en"/>
        </w:rPr>
        <w:t> </w:t>
      </w:r>
      <w:hyperlink r:id="rId2853" w:tooltip="Photons" w:history="1">
        <w:r>
          <w:rPr>
            <w:rStyle w:val="Hyperlink"/>
            <w:rFonts w:ascii="Arial" w:hAnsi="Arial" w:cs="Arial"/>
            <w:color w:val="0B0080"/>
            <w:sz w:val="21"/>
            <w:szCs w:val="21"/>
            <w:lang w:val="en"/>
          </w:rPr>
          <w:t>photons</w:t>
        </w:r>
      </w:hyperlink>
      <w:r>
        <w:rPr>
          <w:rFonts w:ascii="Arial" w:hAnsi="Arial" w:cs="Arial"/>
          <w:color w:val="252525"/>
          <w:sz w:val="21"/>
          <w:szCs w:val="21"/>
          <w:lang w:val="en"/>
        </w:rPr>
        <w:t>, which travel only a brief distance before being reabsorbed by other ions.</w:t>
      </w:r>
      <w:hyperlink r:id="rId2854" w:anchor="cite_note-autogenerated1-81"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density drops a hundredfold (from 20 g/cm</w:t>
      </w:r>
      <w:r>
        <w:rPr>
          <w:rFonts w:ascii="Arial" w:hAnsi="Arial" w:cs="Arial"/>
          <w:color w:val="252525"/>
          <w:sz w:val="17"/>
          <w:szCs w:val="17"/>
          <w:vertAlign w:val="superscript"/>
          <w:lang w:val="en"/>
        </w:rPr>
        <w:t>3</w:t>
      </w:r>
      <w:r>
        <w:rPr>
          <w:rStyle w:val="apple-converted-space"/>
          <w:rFonts w:ascii="Arial" w:hAnsi="Arial" w:cs="Arial"/>
          <w:color w:val="252525"/>
          <w:sz w:val="21"/>
          <w:szCs w:val="21"/>
          <w:lang w:val="en"/>
        </w:rPr>
        <w:t> </w:t>
      </w:r>
      <w:r>
        <w:rPr>
          <w:rFonts w:ascii="Arial" w:hAnsi="Arial" w:cs="Arial"/>
          <w:color w:val="252525"/>
          <w:sz w:val="21"/>
          <w:szCs w:val="21"/>
          <w:lang w:val="en"/>
        </w:rPr>
        <w:t>to only 0.2 g/cm</w:t>
      </w:r>
      <w:r>
        <w:rPr>
          <w:rFonts w:ascii="Arial" w:hAnsi="Arial" w:cs="Arial"/>
          <w:color w:val="252525"/>
          <w:sz w:val="17"/>
          <w:szCs w:val="17"/>
          <w:vertAlign w:val="superscript"/>
          <w:lang w:val="en"/>
        </w:rPr>
        <w:t>3</w:t>
      </w:r>
      <w:r>
        <w:rPr>
          <w:rFonts w:ascii="Arial" w:hAnsi="Arial" w:cs="Arial"/>
          <w:color w:val="252525"/>
          <w:sz w:val="21"/>
          <w:szCs w:val="21"/>
          <w:lang w:val="en"/>
        </w:rPr>
        <w:t>) from 0.25 solar radii to the 0.7 radii, the top of the radiative zone.</w:t>
      </w:r>
      <w:hyperlink r:id="rId2855" w:anchor="cite_note-autogenerated1-81" w:history="1">
        <w:r>
          <w:rPr>
            <w:rStyle w:val="Hyperlink"/>
            <w:rFonts w:ascii="Arial" w:hAnsi="Arial" w:cs="Arial"/>
            <w:color w:val="0B0080"/>
            <w:sz w:val="17"/>
            <w:szCs w:val="17"/>
            <w:vertAlign w:val="superscript"/>
            <w:lang w:val="en"/>
          </w:rPr>
          <w:t>[76]</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Tachocline</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2856" w:tooltip="Tachocline" w:history="1">
        <w:r>
          <w:rPr>
            <w:rStyle w:val="Hyperlink"/>
            <w:rFonts w:ascii="Arial" w:hAnsi="Arial" w:cs="Arial"/>
            <w:i/>
            <w:iCs/>
            <w:color w:val="0B0080"/>
            <w:sz w:val="21"/>
            <w:szCs w:val="21"/>
            <w:lang w:val="en"/>
          </w:rPr>
          <w:t>Tachocline</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radiative zone and the convective zone are separated by a transition layer, the</w:t>
      </w:r>
      <w:r>
        <w:rPr>
          <w:rStyle w:val="apple-converted-space"/>
          <w:rFonts w:ascii="Arial" w:hAnsi="Arial" w:cs="Arial"/>
          <w:color w:val="252525"/>
          <w:sz w:val="21"/>
          <w:szCs w:val="21"/>
          <w:lang w:val="en"/>
        </w:rPr>
        <w:t> </w:t>
      </w:r>
      <w:hyperlink r:id="rId2857" w:tooltip="Tachocline" w:history="1">
        <w:r>
          <w:rPr>
            <w:rStyle w:val="Hyperlink"/>
            <w:rFonts w:ascii="Arial" w:hAnsi="Arial" w:cs="Arial"/>
            <w:color w:val="0B0080"/>
            <w:sz w:val="21"/>
            <w:szCs w:val="21"/>
            <w:lang w:val="en"/>
          </w:rPr>
          <w:t>tachocline</w:t>
        </w:r>
      </w:hyperlink>
      <w:r>
        <w:rPr>
          <w:rFonts w:ascii="Arial" w:hAnsi="Arial" w:cs="Arial"/>
          <w:color w:val="252525"/>
          <w:sz w:val="21"/>
          <w:szCs w:val="21"/>
          <w:lang w:val="en"/>
        </w:rPr>
        <w:t>. This is a region where the sharp regime change between the uniform rotation of the radiative zone and the differential rotation of the convection zone results in a large shear between the two—a condition where successive horizontal layers slide past one another.</w:t>
      </w:r>
      <w:hyperlink r:id="rId2858" w:anchor="cite_note-82" w:history="1">
        <w:r>
          <w:rPr>
            <w:rStyle w:val="Hyperlink"/>
            <w:rFonts w:ascii="Arial" w:hAnsi="Arial" w:cs="Arial"/>
            <w:color w:val="0B0080"/>
            <w:sz w:val="17"/>
            <w:szCs w:val="17"/>
            <w:vertAlign w:val="superscript"/>
            <w:lang w:val="en"/>
          </w:rPr>
          <w:t>[77]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fluid motion of the convection zone above, slowly disappears from the top of this layer to its bottom where it matches that of the radiative zone. Presently, it is hypothesized (see</w:t>
      </w:r>
      <w:r>
        <w:rPr>
          <w:rStyle w:val="apple-converted-space"/>
          <w:rFonts w:ascii="Arial" w:hAnsi="Arial" w:cs="Arial"/>
          <w:color w:val="252525"/>
          <w:sz w:val="21"/>
          <w:szCs w:val="21"/>
          <w:lang w:val="en"/>
        </w:rPr>
        <w:t> </w:t>
      </w:r>
      <w:hyperlink r:id="rId2859" w:tooltip="Solar dynamo" w:history="1">
        <w:r>
          <w:rPr>
            <w:rStyle w:val="Hyperlink"/>
            <w:rFonts w:ascii="Arial" w:hAnsi="Arial" w:cs="Arial"/>
            <w:color w:val="0B0080"/>
            <w:sz w:val="21"/>
            <w:szCs w:val="21"/>
            <w:lang w:val="en"/>
          </w:rPr>
          <w:t>Solar dynamo</w:t>
        </w:r>
      </w:hyperlink>
      <w:r>
        <w:rPr>
          <w:rFonts w:ascii="Arial" w:hAnsi="Arial" w:cs="Arial"/>
          <w:color w:val="252525"/>
          <w:sz w:val="21"/>
          <w:szCs w:val="21"/>
          <w:lang w:val="en"/>
        </w:rPr>
        <w:t>) that a magnetic dynamo within this layer generates the Sun's</w:t>
      </w:r>
      <w:r>
        <w:rPr>
          <w:rStyle w:val="apple-converted-space"/>
          <w:rFonts w:ascii="Arial" w:hAnsi="Arial" w:cs="Arial"/>
          <w:color w:val="252525"/>
          <w:sz w:val="21"/>
          <w:szCs w:val="21"/>
          <w:lang w:val="en"/>
        </w:rPr>
        <w:t> </w:t>
      </w:r>
      <w:hyperlink r:id="rId2860" w:tooltip="Magnetic field" w:history="1">
        <w:r>
          <w:rPr>
            <w:rStyle w:val="Hyperlink"/>
            <w:rFonts w:ascii="Arial" w:hAnsi="Arial" w:cs="Arial"/>
            <w:color w:val="0B0080"/>
            <w:sz w:val="21"/>
            <w:szCs w:val="21"/>
            <w:lang w:val="en"/>
          </w:rPr>
          <w:t>magnetic field</w:t>
        </w:r>
      </w:hyperlink>
      <w:r>
        <w:rPr>
          <w:rFonts w:ascii="Arial" w:hAnsi="Arial" w:cs="Arial"/>
          <w:color w:val="252525"/>
          <w:sz w:val="21"/>
          <w:szCs w:val="21"/>
          <w:lang w:val="en"/>
        </w:rPr>
        <w:t>.</w:t>
      </w:r>
      <w:hyperlink r:id="rId2861" w:anchor="cite_note-NASA1-72" w:history="1">
        <w:r>
          <w:rPr>
            <w:rStyle w:val="Hyperlink"/>
            <w:rFonts w:ascii="Arial" w:hAnsi="Arial" w:cs="Arial"/>
            <w:color w:val="0B0080"/>
            <w:sz w:val="17"/>
            <w:szCs w:val="17"/>
            <w:vertAlign w:val="superscript"/>
            <w:lang w:val="en"/>
          </w:rPr>
          <w:t>[68]</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Convective zone</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2862" w:tooltip="Convection zone" w:history="1">
        <w:r>
          <w:rPr>
            <w:rStyle w:val="Hyperlink"/>
            <w:rFonts w:ascii="Arial" w:hAnsi="Arial" w:cs="Arial"/>
            <w:i/>
            <w:iCs/>
            <w:color w:val="0B0080"/>
            <w:sz w:val="21"/>
            <w:szCs w:val="21"/>
            <w:lang w:val="en"/>
          </w:rPr>
          <w:t>Convection zone</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Sun's convection zone extends from 0.7 solar radii (200,000 km) to near the surface. In this layer, the temperature is lower than in the radiative zone and heavier atoms are not fully ionized. As a result, radiative heat transport is less effective and convection moves the Sun's energy outward through this layer. The density of the plasma is low enough to allow convective currents to develop. Material heated at the tachocline picks up heat and expands, thereby reducing its density and allowing it to rise. As a result, an orderly motion of the mass develops into</w:t>
      </w:r>
      <w:r>
        <w:rPr>
          <w:rStyle w:val="apple-converted-space"/>
          <w:rFonts w:ascii="Arial" w:hAnsi="Arial" w:cs="Arial"/>
          <w:color w:val="252525"/>
          <w:sz w:val="21"/>
          <w:szCs w:val="21"/>
          <w:lang w:val="en"/>
        </w:rPr>
        <w:t> </w:t>
      </w:r>
      <w:hyperlink r:id="rId2863" w:tooltip="Thermal" w:history="1">
        <w:r>
          <w:rPr>
            <w:rStyle w:val="Hyperlink"/>
            <w:rFonts w:ascii="Arial" w:hAnsi="Arial" w:cs="Arial"/>
            <w:color w:val="0B0080"/>
            <w:sz w:val="21"/>
            <w:szCs w:val="21"/>
            <w:lang w:val="en"/>
          </w:rPr>
          <w:t>thermal cells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carry the majority of the heat outward to the Sun's photosphere above. Once the material diffusively and radiatively cools just beneath the photospheric surface, its density increases, and it sinks to the base of the convection zone, where it again picks up heat from the top of the radiative zone and the convective cycle continues. At the photosphere, the temperature has dropped to 5,700 K and the density to only 0.2 g/m</w:t>
      </w:r>
      <w:r>
        <w:rPr>
          <w:rFonts w:ascii="Arial" w:hAnsi="Arial" w:cs="Arial"/>
          <w:color w:val="252525"/>
          <w:sz w:val="17"/>
          <w:szCs w:val="17"/>
          <w:vertAlign w:val="superscript"/>
          <w:lang w:val="en"/>
        </w:rPr>
        <w:t>3</w:t>
      </w:r>
      <w:r>
        <w:rPr>
          <w:rStyle w:val="apple-converted-space"/>
          <w:rFonts w:ascii="Arial" w:hAnsi="Arial" w:cs="Arial"/>
          <w:color w:val="252525"/>
          <w:sz w:val="21"/>
          <w:szCs w:val="21"/>
          <w:lang w:val="en"/>
        </w:rPr>
        <w:t> </w:t>
      </w:r>
      <w:r>
        <w:rPr>
          <w:rFonts w:ascii="Arial" w:hAnsi="Arial" w:cs="Arial"/>
          <w:color w:val="252525"/>
          <w:sz w:val="21"/>
          <w:szCs w:val="21"/>
          <w:lang w:val="en"/>
        </w:rPr>
        <w:t>(about 1/6,000 the density of air at sea level).</w:t>
      </w:r>
      <w:hyperlink r:id="rId2864" w:anchor="cite_note-NASA1-72" w:history="1">
        <w:r>
          <w:rPr>
            <w:rStyle w:val="Hyperlink"/>
            <w:rFonts w:ascii="Arial" w:hAnsi="Arial" w:cs="Arial"/>
            <w:color w:val="0B0080"/>
            <w:sz w:val="17"/>
            <w:szCs w:val="17"/>
            <w:vertAlign w:val="superscript"/>
            <w:lang w:val="en"/>
          </w:rPr>
          <w:t>[68]</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thermal columns of the convection zone form an imprint on the surface of the Sun giving it a granular appearance called the</w:t>
      </w:r>
      <w:r>
        <w:rPr>
          <w:rStyle w:val="apple-converted-space"/>
          <w:rFonts w:ascii="Arial" w:hAnsi="Arial" w:cs="Arial"/>
          <w:color w:val="252525"/>
          <w:sz w:val="21"/>
          <w:szCs w:val="21"/>
          <w:lang w:val="en"/>
        </w:rPr>
        <w:t> </w:t>
      </w:r>
      <w:hyperlink r:id="rId2865" w:tooltip="Granule (solar physics)" w:history="1">
        <w:r>
          <w:rPr>
            <w:rStyle w:val="Hyperlink"/>
            <w:rFonts w:ascii="Arial" w:hAnsi="Arial" w:cs="Arial"/>
            <w:color w:val="0B0080"/>
            <w:sz w:val="21"/>
            <w:szCs w:val="21"/>
            <w:lang w:val="en"/>
          </w:rPr>
          <w:t>solar granulation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the smallest scale and</w:t>
      </w:r>
      <w:r>
        <w:rPr>
          <w:rStyle w:val="apple-converted-space"/>
          <w:rFonts w:ascii="Arial" w:hAnsi="Arial" w:cs="Arial"/>
          <w:color w:val="252525"/>
          <w:sz w:val="21"/>
          <w:szCs w:val="21"/>
          <w:lang w:val="en"/>
        </w:rPr>
        <w:t> </w:t>
      </w:r>
      <w:hyperlink r:id="rId2866" w:tooltip="Supergranulation" w:history="1">
        <w:r>
          <w:rPr>
            <w:rStyle w:val="Hyperlink"/>
            <w:rFonts w:ascii="Arial" w:hAnsi="Arial" w:cs="Arial"/>
            <w:color w:val="0B0080"/>
            <w:sz w:val="21"/>
            <w:szCs w:val="21"/>
            <w:lang w:val="en"/>
          </w:rPr>
          <w:t>supergranulation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larger scales. Turbulent convection in this outer part of the solar interior sustains "small-scale" dynamo action over the near-surface volume of the Sun.</w:t>
      </w:r>
      <w:hyperlink r:id="rId2867" w:anchor="cite_note-NASA1-72"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Sun's thermal columns are</w:t>
      </w:r>
      <w:r>
        <w:rPr>
          <w:rStyle w:val="apple-converted-space"/>
          <w:rFonts w:ascii="Arial" w:hAnsi="Arial" w:cs="Arial"/>
          <w:color w:val="252525"/>
          <w:sz w:val="21"/>
          <w:szCs w:val="21"/>
          <w:lang w:val="en"/>
        </w:rPr>
        <w:t> </w:t>
      </w:r>
      <w:hyperlink r:id="rId2868" w:tooltip="Bénard cells" w:history="1">
        <w:r>
          <w:rPr>
            <w:rStyle w:val="Hyperlink"/>
            <w:rFonts w:ascii="Arial" w:hAnsi="Arial" w:cs="Arial"/>
            <w:color w:val="0B0080"/>
            <w:sz w:val="21"/>
            <w:szCs w:val="21"/>
            <w:lang w:val="en"/>
          </w:rPr>
          <w:t>Bénard cells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take the shape of hexagonal prisms.</w:t>
      </w:r>
      <w:hyperlink r:id="rId2869" w:anchor="cite_note-83" w:history="1">
        <w:r>
          <w:rPr>
            <w:rStyle w:val="Hyperlink"/>
            <w:rFonts w:ascii="Arial" w:hAnsi="Arial" w:cs="Arial"/>
            <w:color w:val="0B0080"/>
            <w:sz w:val="17"/>
            <w:szCs w:val="17"/>
            <w:vertAlign w:val="superscript"/>
            <w:lang w:val="en"/>
          </w:rPr>
          <w:t>[78]</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Photosphere</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33525"/>
            <wp:effectExtent l="0" t="0" r="0" b="9525"/>
            <wp:docPr id="82" name="Picture 82" descr="https://upload.wikimedia.org/wikipedia/commons/thumb/0/0d/EffectiveTemperature_300dpi_e.png/220px-EffectiveTemperature_300dpi_e.png">
              <a:hlinkClick xmlns:a="http://schemas.openxmlformats.org/drawingml/2006/main" r:id="rId28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0/0d/EffectiveTemperature_300dpi_e.png/220px-EffectiveTemperature_300dpi_e.png">
                      <a:hlinkClick r:id="rId2870"/>
                    </pic:cNvPr>
                    <pic:cNvPicPr>
                      <a:picLocks noChangeAspect="1" noChangeArrowheads="1"/>
                    </pic:cNvPicPr>
                  </pic:nvPicPr>
                  <pic:blipFill>
                    <a:blip r:embed="rId2871">
                      <a:extLst>
                        <a:ext uri="{28A0092B-C50C-407E-A947-70E740481C1C}">
                          <a14:useLocalDpi xmlns:a14="http://schemas.microsoft.com/office/drawing/2010/main" val="0"/>
                        </a:ext>
                      </a:extLst>
                    </a:blip>
                    <a:srcRect/>
                    <a:stretch>
                      <a:fillRect/>
                    </a:stretch>
                  </pic:blipFill>
                  <pic:spPr bwMode="auto">
                    <a:xfrm>
                      <a:off x="0" y="0"/>
                      <a:ext cx="2095500" cy="1533525"/>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The</w:t>
      </w:r>
      <w:r>
        <w:rPr>
          <w:rStyle w:val="apple-converted-space"/>
          <w:rFonts w:ascii="Arial" w:hAnsi="Arial" w:cs="Arial"/>
          <w:color w:val="252525"/>
          <w:sz w:val="19"/>
          <w:szCs w:val="19"/>
          <w:lang w:val="en"/>
        </w:rPr>
        <w:t> </w:t>
      </w:r>
      <w:hyperlink r:id="rId2872" w:tooltip="Effective temperature" w:history="1">
        <w:r>
          <w:rPr>
            <w:rStyle w:val="Hyperlink"/>
            <w:rFonts w:ascii="Arial" w:hAnsi="Arial" w:cs="Arial"/>
            <w:color w:val="0B0080"/>
            <w:sz w:val="19"/>
            <w:szCs w:val="19"/>
            <w:lang w:val="en"/>
          </w:rPr>
          <w:t>effective temperature</w:t>
        </w:r>
      </w:hyperlink>
      <w:r>
        <w:rPr>
          <w:rFonts w:ascii="Arial" w:hAnsi="Arial" w:cs="Arial"/>
          <w:color w:val="252525"/>
          <w:sz w:val="19"/>
          <w:szCs w:val="19"/>
          <w:lang w:val="en"/>
        </w:rPr>
        <w:t>, or</w:t>
      </w:r>
      <w:r>
        <w:rPr>
          <w:rStyle w:val="apple-converted-space"/>
          <w:rFonts w:ascii="Arial" w:hAnsi="Arial" w:cs="Arial"/>
          <w:color w:val="252525"/>
          <w:sz w:val="19"/>
          <w:szCs w:val="19"/>
          <w:lang w:val="en"/>
        </w:rPr>
        <w:t> </w:t>
      </w:r>
      <w:hyperlink r:id="rId2873" w:tooltip="Black body" w:history="1">
        <w:r>
          <w:rPr>
            <w:rStyle w:val="Hyperlink"/>
            <w:rFonts w:ascii="Arial" w:hAnsi="Arial" w:cs="Arial"/>
            <w:color w:val="0B0080"/>
            <w:sz w:val="19"/>
            <w:szCs w:val="19"/>
            <w:lang w:val="en"/>
          </w:rPr>
          <w:t>black body</w:t>
        </w:r>
      </w:hyperlink>
      <w:r>
        <w:rPr>
          <w:rStyle w:val="apple-converted-space"/>
          <w:rFonts w:ascii="Arial" w:hAnsi="Arial" w:cs="Arial"/>
          <w:color w:val="252525"/>
          <w:sz w:val="19"/>
          <w:szCs w:val="19"/>
          <w:lang w:val="en"/>
        </w:rPr>
        <w:t> </w:t>
      </w:r>
      <w:r>
        <w:rPr>
          <w:rFonts w:ascii="Arial" w:hAnsi="Arial" w:cs="Arial"/>
          <w:color w:val="252525"/>
          <w:sz w:val="19"/>
          <w:szCs w:val="19"/>
          <w:lang w:val="en"/>
        </w:rPr>
        <w:t>temperature, of the Sun (5,777 K) is the temperature a black body of the same size must have to yield the same total emissive power.</w:t>
      </w:r>
    </w:p>
    <w:p w:rsidR="00C3311E" w:rsidRDefault="00C3311E" w:rsidP="00C3311E">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2874" w:tooltip="Photosphere" w:history="1">
        <w:r>
          <w:rPr>
            <w:rStyle w:val="Hyperlink"/>
            <w:rFonts w:ascii="Arial" w:hAnsi="Arial" w:cs="Arial"/>
            <w:i/>
            <w:iCs/>
            <w:color w:val="0B0080"/>
            <w:sz w:val="21"/>
            <w:szCs w:val="21"/>
            <w:lang w:val="en"/>
          </w:rPr>
          <w:t>Photosphere</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visible surface of the Sun, the photosphere, is the layer below which the Sun becomes</w:t>
      </w:r>
      <w:r>
        <w:rPr>
          <w:rStyle w:val="apple-converted-space"/>
          <w:rFonts w:ascii="Arial" w:hAnsi="Arial" w:cs="Arial"/>
          <w:color w:val="252525"/>
          <w:sz w:val="21"/>
          <w:szCs w:val="21"/>
          <w:lang w:val="en"/>
        </w:rPr>
        <w:t> </w:t>
      </w:r>
      <w:hyperlink r:id="rId2875" w:tooltip="Opacity (optics)" w:history="1">
        <w:r>
          <w:rPr>
            <w:rStyle w:val="Hyperlink"/>
            <w:rFonts w:ascii="Arial" w:hAnsi="Arial" w:cs="Arial"/>
            <w:color w:val="0B0080"/>
            <w:sz w:val="21"/>
            <w:szCs w:val="21"/>
            <w:lang w:val="en"/>
          </w:rPr>
          <w:t>opaque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visible light.</w:t>
      </w:r>
      <w:hyperlink r:id="rId2876" w:anchor="cite_note-Abhyankar1977-84"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Above the photosphere visible sunlight is free to propagate into space, and its energy escapes the Sun entirely. The change in opacity is due to the decreasing amount of</w:t>
      </w:r>
      <w:r>
        <w:rPr>
          <w:rStyle w:val="apple-converted-space"/>
          <w:rFonts w:ascii="Arial" w:hAnsi="Arial" w:cs="Arial"/>
          <w:color w:val="252525"/>
          <w:sz w:val="21"/>
          <w:szCs w:val="21"/>
          <w:lang w:val="en"/>
        </w:rPr>
        <w:t> </w:t>
      </w:r>
      <w:hyperlink r:id="rId2877" w:tooltip="Hydrogen anion" w:history="1">
        <w:r>
          <w:rPr>
            <w:rStyle w:val="Hyperlink"/>
            <w:rFonts w:ascii="Arial" w:hAnsi="Arial" w:cs="Arial"/>
            <w:color w:val="0B0080"/>
            <w:sz w:val="21"/>
            <w:szCs w:val="21"/>
            <w:lang w:val="en"/>
          </w:rPr>
          <w:t>H</w:t>
        </w:r>
        <w:r>
          <w:rPr>
            <w:rStyle w:val="Hyperlink"/>
            <w:rFonts w:ascii="Arial" w:hAnsi="Arial" w:cs="Arial"/>
            <w:color w:val="0B0080"/>
            <w:sz w:val="17"/>
            <w:szCs w:val="17"/>
            <w:vertAlign w:val="superscript"/>
            <w:lang w:val="en"/>
          </w:rPr>
          <w:t>−</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ions</w:t>
        </w:r>
      </w:hyperlink>
      <w:r>
        <w:rPr>
          <w:rFonts w:ascii="Arial" w:hAnsi="Arial" w:cs="Arial"/>
          <w:color w:val="252525"/>
          <w:sz w:val="21"/>
          <w:szCs w:val="21"/>
          <w:lang w:val="en"/>
        </w:rPr>
        <w:t>, which absorb visible light easily.</w:t>
      </w:r>
      <w:hyperlink r:id="rId2878" w:anchor="cite_note-Abhyankar1977-84"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Conversely, the visible light we see is produced as electrons react with</w:t>
      </w:r>
      <w:r>
        <w:rPr>
          <w:rStyle w:val="apple-converted-space"/>
          <w:rFonts w:ascii="Arial" w:hAnsi="Arial" w:cs="Arial"/>
          <w:color w:val="252525"/>
          <w:sz w:val="21"/>
          <w:szCs w:val="21"/>
          <w:lang w:val="en"/>
        </w:rPr>
        <w:t> </w:t>
      </w:r>
      <w:hyperlink r:id="rId2879" w:tooltip="Hydrogen" w:history="1">
        <w:r>
          <w:rPr>
            <w:rStyle w:val="Hyperlink"/>
            <w:rFonts w:ascii="Arial" w:hAnsi="Arial" w:cs="Arial"/>
            <w:color w:val="0B0080"/>
            <w:sz w:val="21"/>
            <w:szCs w:val="21"/>
            <w:lang w:val="en"/>
          </w:rPr>
          <w:t>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atoms to produce H</w:t>
      </w:r>
      <w:r>
        <w:rPr>
          <w:rFonts w:ascii="Arial" w:hAnsi="Arial" w:cs="Arial"/>
          <w:color w:val="252525"/>
          <w:sz w:val="17"/>
          <w:szCs w:val="17"/>
          <w:vertAlign w:val="superscript"/>
          <w:lang w:val="en"/>
        </w:rPr>
        <w:t>−</w:t>
      </w:r>
      <w:r>
        <w:rPr>
          <w:rStyle w:val="apple-converted-space"/>
          <w:rFonts w:ascii="Arial" w:hAnsi="Arial" w:cs="Arial"/>
          <w:color w:val="252525"/>
          <w:sz w:val="21"/>
          <w:szCs w:val="21"/>
          <w:lang w:val="en"/>
        </w:rPr>
        <w:t> </w:t>
      </w:r>
      <w:r>
        <w:rPr>
          <w:rFonts w:ascii="Arial" w:hAnsi="Arial" w:cs="Arial"/>
          <w:color w:val="252525"/>
          <w:sz w:val="21"/>
          <w:szCs w:val="21"/>
          <w:lang w:val="en"/>
        </w:rPr>
        <w:t>ions.</w:t>
      </w:r>
      <w:hyperlink r:id="rId2880" w:anchor="cite_note-Gibson-85" w:history="1">
        <w:r>
          <w:rPr>
            <w:rStyle w:val="Hyperlink"/>
            <w:rFonts w:ascii="Arial" w:hAnsi="Arial" w:cs="Arial"/>
            <w:color w:val="0B0080"/>
            <w:sz w:val="17"/>
            <w:szCs w:val="17"/>
            <w:vertAlign w:val="superscript"/>
            <w:lang w:val="en"/>
          </w:rPr>
          <w:t>[80]</w:t>
        </w:r>
      </w:hyperlink>
      <w:hyperlink r:id="rId2881" w:anchor="cite_note-Shu-86" w:history="1">
        <w:r>
          <w:rPr>
            <w:rStyle w:val="Hyperlink"/>
            <w:rFonts w:ascii="Arial" w:hAnsi="Arial" w:cs="Arial"/>
            <w:color w:val="0B0080"/>
            <w:sz w:val="17"/>
            <w:szCs w:val="17"/>
            <w:vertAlign w:val="superscript"/>
            <w:lang w:val="en"/>
          </w:rPr>
          <w:t>[81]</w:t>
        </w:r>
      </w:hyperlink>
      <w:r>
        <w:rPr>
          <w:rFonts w:ascii="Arial" w:hAnsi="Arial" w:cs="Arial"/>
          <w:color w:val="252525"/>
          <w:sz w:val="21"/>
          <w:szCs w:val="21"/>
          <w:lang w:val="en"/>
        </w:rPr>
        <w:t>The photosphere is tens to hundreds of kilometers thick, and is slightly less opaque than air on Earth. Because the upper part of the photosphere is cooler than the lower part, an image of the Sun appears brighter in the center than on the edge or</w:t>
      </w:r>
      <w:r>
        <w:rPr>
          <w:rStyle w:val="apple-converted-space"/>
          <w:rFonts w:ascii="Arial" w:hAnsi="Arial" w:cs="Arial"/>
          <w:color w:val="252525"/>
          <w:sz w:val="21"/>
          <w:szCs w:val="21"/>
          <w:lang w:val="en"/>
        </w:rPr>
        <w:t> </w:t>
      </w:r>
      <w:r>
        <w:rPr>
          <w:rFonts w:ascii="Arial" w:hAnsi="Arial" w:cs="Arial"/>
          <w:i/>
          <w:iCs/>
          <w:color w:val="252525"/>
          <w:sz w:val="21"/>
          <w:szCs w:val="21"/>
          <w:lang w:val="en"/>
        </w:rPr>
        <w:t>limb</w:t>
      </w:r>
      <w:r>
        <w:rPr>
          <w:rStyle w:val="apple-converted-space"/>
          <w:rFonts w:ascii="Arial" w:hAnsi="Arial" w:cs="Arial"/>
          <w:color w:val="252525"/>
          <w:sz w:val="21"/>
          <w:szCs w:val="21"/>
          <w:lang w:val="en"/>
        </w:rPr>
        <w:t> </w:t>
      </w:r>
      <w:r>
        <w:rPr>
          <w:rFonts w:ascii="Arial" w:hAnsi="Arial" w:cs="Arial"/>
          <w:color w:val="252525"/>
          <w:sz w:val="21"/>
          <w:szCs w:val="21"/>
          <w:lang w:val="en"/>
        </w:rPr>
        <w:t>of the solar disk, in a phenomenon known as</w:t>
      </w:r>
      <w:r>
        <w:rPr>
          <w:rStyle w:val="apple-converted-space"/>
          <w:rFonts w:ascii="Arial" w:hAnsi="Arial" w:cs="Arial"/>
          <w:color w:val="252525"/>
          <w:sz w:val="21"/>
          <w:szCs w:val="21"/>
          <w:lang w:val="en"/>
        </w:rPr>
        <w:t> </w:t>
      </w:r>
      <w:hyperlink r:id="rId2882" w:tooltip="Limb darkening" w:history="1">
        <w:r>
          <w:rPr>
            <w:rStyle w:val="Hyperlink"/>
            <w:rFonts w:ascii="Arial" w:hAnsi="Arial" w:cs="Arial"/>
            <w:color w:val="0B0080"/>
            <w:sz w:val="21"/>
            <w:szCs w:val="21"/>
            <w:lang w:val="en"/>
          </w:rPr>
          <w:t>limb darkening</w:t>
        </w:r>
      </w:hyperlink>
      <w:r>
        <w:rPr>
          <w:rFonts w:ascii="Arial" w:hAnsi="Arial" w:cs="Arial"/>
          <w:color w:val="252525"/>
          <w:sz w:val="21"/>
          <w:szCs w:val="21"/>
          <w:lang w:val="en"/>
        </w:rPr>
        <w:t>.</w:t>
      </w:r>
      <w:hyperlink r:id="rId2883" w:anchor="cite_note-Abhyankar1977-84"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spectrum of sunlight has approximately the spectrum of a</w:t>
      </w:r>
      <w:r>
        <w:rPr>
          <w:rStyle w:val="apple-converted-space"/>
          <w:rFonts w:ascii="Arial" w:hAnsi="Arial" w:cs="Arial"/>
          <w:color w:val="252525"/>
          <w:sz w:val="21"/>
          <w:szCs w:val="21"/>
          <w:lang w:val="en"/>
        </w:rPr>
        <w:t> </w:t>
      </w:r>
      <w:hyperlink r:id="rId2884" w:tooltip="Black-body" w:history="1">
        <w:r>
          <w:rPr>
            <w:rStyle w:val="Hyperlink"/>
            <w:rFonts w:ascii="Arial" w:hAnsi="Arial" w:cs="Arial"/>
            <w:color w:val="0B0080"/>
            <w:sz w:val="21"/>
            <w:szCs w:val="21"/>
            <w:lang w:val="en"/>
          </w:rPr>
          <w:t>black-body</w:t>
        </w:r>
      </w:hyperlink>
      <w:r>
        <w:rPr>
          <w:rStyle w:val="apple-converted-space"/>
          <w:rFonts w:ascii="Arial" w:hAnsi="Arial" w:cs="Arial"/>
          <w:color w:val="252525"/>
          <w:sz w:val="21"/>
          <w:szCs w:val="21"/>
          <w:lang w:val="en"/>
        </w:rPr>
        <w:t> </w:t>
      </w:r>
      <w:r>
        <w:rPr>
          <w:rFonts w:ascii="Arial" w:hAnsi="Arial" w:cs="Arial"/>
          <w:color w:val="252525"/>
          <w:sz w:val="21"/>
          <w:szCs w:val="21"/>
          <w:lang w:val="en"/>
        </w:rPr>
        <w:t>radiating at about 6,000</w:t>
      </w:r>
      <w:r>
        <w:rPr>
          <w:rStyle w:val="apple-converted-space"/>
          <w:rFonts w:ascii="Arial" w:hAnsi="Arial" w:cs="Arial"/>
          <w:color w:val="252525"/>
          <w:sz w:val="21"/>
          <w:szCs w:val="21"/>
          <w:lang w:val="en"/>
        </w:rPr>
        <w:t> </w:t>
      </w:r>
      <w:hyperlink r:id="rId2885" w:tooltip="Kelvin" w:history="1">
        <w:r>
          <w:rPr>
            <w:rStyle w:val="Hyperlink"/>
            <w:rFonts w:ascii="Arial" w:hAnsi="Arial" w:cs="Arial"/>
            <w:color w:val="0B0080"/>
            <w:sz w:val="21"/>
            <w:szCs w:val="21"/>
            <w:lang w:val="en"/>
          </w:rPr>
          <w:t>K</w:t>
        </w:r>
      </w:hyperlink>
      <w:r>
        <w:rPr>
          <w:rFonts w:ascii="Arial" w:hAnsi="Arial" w:cs="Arial"/>
          <w:color w:val="252525"/>
          <w:sz w:val="21"/>
          <w:szCs w:val="21"/>
          <w:lang w:val="en"/>
        </w:rPr>
        <w:t>, interspersed with atomic</w:t>
      </w:r>
      <w:hyperlink r:id="rId2886" w:tooltip="Absorption line" w:history="1">
        <w:r>
          <w:rPr>
            <w:rStyle w:val="Hyperlink"/>
            <w:rFonts w:ascii="Arial" w:hAnsi="Arial" w:cs="Arial"/>
            <w:color w:val="0B0080"/>
            <w:sz w:val="21"/>
            <w:szCs w:val="21"/>
            <w:lang w:val="en"/>
          </w:rPr>
          <w:t>absorption lines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tenuous layers above the photosphere. The photosphere has a particle density of ~10</w:t>
      </w:r>
      <w:r>
        <w:rPr>
          <w:rFonts w:ascii="Arial" w:hAnsi="Arial" w:cs="Arial"/>
          <w:color w:val="252525"/>
          <w:sz w:val="17"/>
          <w:szCs w:val="17"/>
          <w:vertAlign w:val="superscript"/>
          <w:lang w:val="en"/>
        </w:rPr>
        <w:t>23</w:t>
      </w:r>
      <w:r>
        <w:rPr>
          <w:rFonts w:ascii="Arial" w:hAnsi="Arial" w:cs="Arial"/>
          <w:color w:val="252525"/>
          <w:sz w:val="21"/>
          <w:szCs w:val="21"/>
          <w:lang w:val="en"/>
        </w:rPr>
        <w:t> m</w:t>
      </w:r>
      <w:r>
        <w:rPr>
          <w:rFonts w:ascii="Arial" w:hAnsi="Arial" w:cs="Arial"/>
          <w:color w:val="252525"/>
          <w:sz w:val="17"/>
          <w:szCs w:val="17"/>
          <w:vertAlign w:val="superscript"/>
          <w:lang w:val="en"/>
        </w:rPr>
        <w:t>−3</w:t>
      </w:r>
      <w:r>
        <w:rPr>
          <w:rStyle w:val="apple-converted-space"/>
          <w:rFonts w:ascii="Arial" w:hAnsi="Arial" w:cs="Arial"/>
          <w:color w:val="252525"/>
          <w:sz w:val="21"/>
          <w:szCs w:val="21"/>
          <w:lang w:val="en"/>
        </w:rPr>
        <w:t> </w:t>
      </w:r>
      <w:r>
        <w:rPr>
          <w:rFonts w:ascii="Arial" w:hAnsi="Arial" w:cs="Arial"/>
          <w:color w:val="252525"/>
          <w:sz w:val="21"/>
          <w:szCs w:val="21"/>
          <w:lang w:val="en"/>
        </w:rPr>
        <w:t>(about 0.37% of the particle number per volume of</w:t>
      </w:r>
      <w:r>
        <w:rPr>
          <w:rStyle w:val="apple-converted-space"/>
          <w:rFonts w:ascii="Arial" w:hAnsi="Arial" w:cs="Arial"/>
          <w:color w:val="252525"/>
          <w:sz w:val="21"/>
          <w:szCs w:val="21"/>
          <w:lang w:val="en"/>
        </w:rPr>
        <w:t> </w:t>
      </w:r>
      <w:hyperlink r:id="rId2887" w:tooltip="Earth's atmosphere" w:history="1">
        <w:r>
          <w:rPr>
            <w:rStyle w:val="Hyperlink"/>
            <w:rFonts w:ascii="Arial" w:hAnsi="Arial" w:cs="Arial"/>
            <w:color w:val="0B0080"/>
            <w:sz w:val="21"/>
            <w:szCs w:val="21"/>
            <w:lang w:val="en"/>
          </w:rPr>
          <w:t>Earth's atmosphere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sea level). The photosphere is not fully ionized—the extent of ionization is about 3%, leaving almost all of the hydrogen in atomic form.</w:t>
      </w:r>
      <w:hyperlink r:id="rId2888" w:anchor="cite_note-87" w:history="1">
        <w:r>
          <w:rPr>
            <w:rStyle w:val="Hyperlink"/>
            <w:rFonts w:ascii="Arial" w:hAnsi="Arial" w:cs="Arial"/>
            <w:color w:val="0B0080"/>
            <w:sz w:val="17"/>
            <w:szCs w:val="17"/>
            <w:vertAlign w:val="superscript"/>
            <w:lang w:val="en"/>
          </w:rPr>
          <w:t>[82]</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 early studies of the</w:t>
      </w:r>
      <w:r>
        <w:rPr>
          <w:rStyle w:val="apple-converted-space"/>
          <w:rFonts w:ascii="Arial" w:hAnsi="Arial" w:cs="Arial"/>
          <w:color w:val="252525"/>
          <w:sz w:val="21"/>
          <w:szCs w:val="21"/>
          <w:lang w:val="en"/>
        </w:rPr>
        <w:t> </w:t>
      </w:r>
      <w:hyperlink r:id="rId2889" w:tooltip="Optical spectrum" w:history="1">
        <w:r>
          <w:rPr>
            <w:rStyle w:val="Hyperlink"/>
            <w:rFonts w:ascii="Arial" w:hAnsi="Arial" w:cs="Arial"/>
            <w:color w:val="0B0080"/>
            <w:sz w:val="21"/>
            <w:szCs w:val="21"/>
            <w:lang w:val="en"/>
          </w:rPr>
          <w:t>optical spectrum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photosphere, some absorption lines were found that did not correspond to any</w:t>
      </w:r>
      <w:r>
        <w:rPr>
          <w:rStyle w:val="apple-converted-space"/>
          <w:rFonts w:ascii="Arial" w:hAnsi="Arial" w:cs="Arial"/>
          <w:color w:val="252525"/>
          <w:sz w:val="21"/>
          <w:szCs w:val="21"/>
          <w:lang w:val="en"/>
        </w:rPr>
        <w:t> </w:t>
      </w:r>
      <w:hyperlink r:id="rId2890" w:tooltip="Chemical element" w:history="1">
        <w:r>
          <w:rPr>
            <w:rStyle w:val="Hyperlink"/>
            <w:rFonts w:ascii="Arial" w:hAnsi="Arial" w:cs="Arial"/>
            <w:color w:val="0B0080"/>
            <w:sz w:val="21"/>
            <w:szCs w:val="21"/>
            <w:lang w:val="en"/>
          </w:rPr>
          <w:t>chemical elements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then known on Earth. In 1868,</w:t>
      </w:r>
      <w:r>
        <w:rPr>
          <w:rStyle w:val="apple-converted-space"/>
          <w:rFonts w:ascii="Arial" w:hAnsi="Arial" w:cs="Arial"/>
          <w:color w:val="252525"/>
          <w:sz w:val="21"/>
          <w:szCs w:val="21"/>
          <w:lang w:val="en"/>
        </w:rPr>
        <w:t> </w:t>
      </w:r>
      <w:hyperlink r:id="rId2891" w:tooltip="Norman Lockyer" w:history="1">
        <w:r>
          <w:rPr>
            <w:rStyle w:val="Hyperlink"/>
            <w:rFonts w:ascii="Arial" w:hAnsi="Arial" w:cs="Arial"/>
            <w:color w:val="0B0080"/>
            <w:sz w:val="21"/>
            <w:szCs w:val="21"/>
            <w:lang w:val="en"/>
          </w:rPr>
          <w:t>Norman Lockyer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hypothesized that these absorption lines were caused by a new element that he dubbed</w:t>
      </w:r>
      <w:r>
        <w:rPr>
          <w:rStyle w:val="apple-converted-space"/>
          <w:rFonts w:ascii="Arial" w:hAnsi="Arial" w:cs="Arial"/>
          <w:color w:val="252525"/>
          <w:sz w:val="21"/>
          <w:szCs w:val="21"/>
          <w:lang w:val="en"/>
        </w:rPr>
        <w:t> </w:t>
      </w:r>
      <w:hyperlink r:id="rId2892" w:tooltip="Helium" w:history="1">
        <w:r>
          <w:rPr>
            <w:rStyle w:val="Hyperlink"/>
            <w:rFonts w:ascii="Arial" w:hAnsi="Arial" w:cs="Arial"/>
            <w:i/>
            <w:iCs/>
            <w:color w:val="0B0080"/>
            <w:sz w:val="21"/>
            <w:szCs w:val="21"/>
            <w:lang w:val="en"/>
          </w:rPr>
          <w:t>helium</w:t>
        </w:r>
      </w:hyperlink>
      <w:r>
        <w:rPr>
          <w:rFonts w:ascii="Arial" w:hAnsi="Arial" w:cs="Arial"/>
          <w:color w:val="252525"/>
          <w:sz w:val="21"/>
          <w:szCs w:val="21"/>
          <w:lang w:val="en"/>
        </w:rPr>
        <w:t>, after the Greek Sun god</w:t>
      </w:r>
      <w:r>
        <w:rPr>
          <w:rStyle w:val="apple-converted-space"/>
          <w:rFonts w:ascii="Arial" w:hAnsi="Arial" w:cs="Arial"/>
          <w:color w:val="252525"/>
          <w:sz w:val="21"/>
          <w:szCs w:val="21"/>
          <w:lang w:val="en"/>
        </w:rPr>
        <w:t> </w:t>
      </w:r>
      <w:hyperlink r:id="rId2893" w:tooltip="Helios" w:history="1">
        <w:r>
          <w:rPr>
            <w:rStyle w:val="Hyperlink"/>
            <w:rFonts w:ascii="Arial" w:hAnsi="Arial" w:cs="Arial"/>
            <w:color w:val="0B0080"/>
            <w:sz w:val="21"/>
            <w:szCs w:val="21"/>
            <w:lang w:val="en"/>
          </w:rPr>
          <w:t>Helios</w:t>
        </w:r>
      </w:hyperlink>
      <w:r>
        <w:rPr>
          <w:rFonts w:ascii="Arial" w:hAnsi="Arial" w:cs="Arial"/>
          <w:color w:val="252525"/>
          <w:sz w:val="21"/>
          <w:szCs w:val="21"/>
          <w:lang w:val="en"/>
        </w:rPr>
        <w:t>. Twenty-five years later, helium was isolated on Earth.</w:t>
      </w:r>
      <w:hyperlink r:id="rId2894" w:anchor="cite_note-Lockyer-88" w:history="1">
        <w:r>
          <w:rPr>
            <w:rStyle w:val="Hyperlink"/>
            <w:rFonts w:ascii="Arial" w:hAnsi="Arial" w:cs="Arial"/>
            <w:color w:val="0B0080"/>
            <w:sz w:val="17"/>
            <w:szCs w:val="17"/>
            <w:vertAlign w:val="superscript"/>
            <w:lang w:val="en"/>
          </w:rPr>
          <w:t>[83]</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Atmosphere</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2895" w:tooltip="Corona" w:history="1">
        <w:r>
          <w:rPr>
            <w:rStyle w:val="Hyperlink"/>
            <w:rFonts w:ascii="Arial" w:hAnsi="Arial" w:cs="Arial"/>
            <w:i/>
            <w:iCs/>
            <w:color w:val="0B0080"/>
            <w:sz w:val="21"/>
            <w:szCs w:val="21"/>
            <w:lang w:val="en"/>
          </w:rPr>
          <w:t>Corona</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2896" w:tooltip="Coronal loop" w:history="1">
        <w:r>
          <w:rPr>
            <w:rStyle w:val="Hyperlink"/>
            <w:rFonts w:ascii="Arial" w:hAnsi="Arial" w:cs="Arial"/>
            <w:i/>
            <w:iCs/>
            <w:color w:val="0B0080"/>
            <w:sz w:val="21"/>
            <w:szCs w:val="21"/>
            <w:lang w:val="en"/>
          </w:rPr>
          <w:t>Coronal loop</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066925"/>
            <wp:effectExtent l="0" t="0" r="0" b="9525"/>
            <wp:docPr id="81" name="Picture 81" descr="https://upload.wikimedia.org/wikipedia/commons/thumb/1/1c/Solar_eclipse_1999_4_NR.jpg/220px-Solar_eclipse_1999_4_NR.jpg">
              <a:hlinkClick xmlns:a="http://schemas.openxmlformats.org/drawingml/2006/main" r:id="rId2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1/1c/Solar_eclipse_1999_4_NR.jpg/220px-Solar_eclipse_1999_4_NR.jpg">
                      <a:hlinkClick r:id="rId2897"/>
                    </pic:cNvPr>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During a total</w:t>
      </w:r>
      <w:r>
        <w:rPr>
          <w:rStyle w:val="apple-converted-space"/>
          <w:rFonts w:ascii="Arial" w:hAnsi="Arial" w:cs="Arial"/>
          <w:color w:val="252525"/>
          <w:sz w:val="19"/>
          <w:szCs w:val="19"/>
          <w:lang w:val="en"/>
        </w:rPr>
        <w:t> </w:t>
      </w:r>
      <w:hyperlink r:id="rId2899" w:tooltip="Solar eclipse" w:history="1">
        <w:r>
          <w:rPr>
            <w:rStyle w:val="Hyperlink"/>
            <w:rFonts w:ascii="Arial" w:hAnsi="Arial" w:cs="Arial"/>
            <w:color w:val="0B0080"/>
            <w:sz w:val="19"/>
            <w:szCs w:val="19"/>
            <w:lang w:val="en"/>
          </w:rPr>
          <w:t>solar eclipse</w:t>
        </w:r>
      </w:hyperlink>
      <w:r>
        <w:rPr>
          <w:rFonts w:ascii="Arial" w:hAnsi="Arial" w:cs="Arial"/>
          <w:color w:val="252525"/>
          <w:sz w:val="19"/>
          <w:szCs w:val="19"/>
          <w:lang w:val="en"/>
        </w:rPr>
        <w:t>, the solar</w:t>
      </w:r>
      <w:hyperlink r:id="rId2900" w:tooltip="Corona" w:history="1">
        <w:r>
          <w:rPr>
            <w:rStyle w:val="Hyperlink"/>
            <w:rFonts w:ascii="Arial" w:hAnsi="Arial" w:cs="Arial"/>
            <w:color w:val="0B0080"/>
            <w:sz w:val="19"/>
            <w:szCs w:val="19"/>
            <w:lang w:val="en"/>
          </w:rPr>
          <w:t>corona</w:t>
        </w:r>
      </w:hyperlink>
      <w:r>
        <w:rPr>
          <w:rStyle w:val="apple-converted-space"/>
          <w:rFonts w:ascii="Arial" w:hAnsi="Arial" w:cs="Arial"/>
          <w:color w:val="252525"/>
          <w:sz w:val="19"/>
          <w:szCs w:val="19"/>
          <w:lang w:val="en"/>
        </w:rPr>
        <w:t> </w:t>
      </w:r>
      <w:r>
        <w:rPr>
          <w:rFonts w:ascii="Arial" w:hAnsi="Arial" w:cs="Arial"/>
          <w:color w:val="252525"/>
          <w:sz w:val="19"/>
          <w:szCs w:val="19"/>
          <w:lang w:val="en"/>
        </w:rPr>
        <w:t>can be seen with the naked eye, during the brief period of totality.</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 a total</w:t>
      </w:r>
      <w:r>
        <w:rPr>
          <w:rStyle w:val="apple-converted-space"/>
          <w:rFonts w:ascii="Arial" w:hAnsi="Arial" w:cs="Arial"/>
          <w:color w:val="252525"/>
          <w:sz w:val="21"/>
          <w:szCs w:val="21"/>
          <w:lang w:val="en"/>
        </w:rPr>
        <w:t> </w:t>
      </w:r>
      <w:hyperlink r:id="rId2901" w:tooltip="Solar eclipse" w:history="1">
        <w:r>
          <w:rPr>
            <w:rStyle w:val="Hyperlink"/>
            <w:rFonts w:ascii="Arial" w:hAnsi="Arial" w:cs="Arial"/>
            <w:color w:val="0B0080"/>
            <w:sz w:val="21"/>
            <w:szCs w:val="21"/>
            <w:lang w:val="en"/>
          </w:rPr>
          <w:t>solar eclipse</w:t>
        </w:r>
      </w:hyperlink>
      <w:r>
        <w:rPr>
          <w:rFonts w:ascii="Arial" w:hAnsi="Arial" w:cs="Arial"/>
          <w:color w:val="252525"/>
          <w:sz w:val="21"/>
          <w:szCs w:val="21"/>
          <w:lang w:val="en"/>
        </w:rPr>
        <w:t>, when the disk of the Sun is covered by that of the Moon, parts of the Sun's surrounding atmosphere can be seen. It is composed of four distinct parts: the</w:t>
      </w:r>
      <w:r>
        <w:rPr>
          <w:rStyle w:val="apple-converted-space"/>
          <w:rFonts w:ascii="Arial" w:hAnsi="Arial" w:cs="Arial"/>
          <w:color w:val="252525"/>
          <w:sz w:val="21"/>
          <w:szCs w:val="21"/>
          <w:lang w:val="en"/>
        </w:rPr>
        <w:t> </w:t>
      </w:r>
      <w:hyperlink r:id="rId2902" w:tooltip="Chromosphere" w:history="1">
        <w:r>
          <w:rPr>
            <w:rStyle w:val="Hyperlink"/>
            <w:rFonts w:ascii="Arial" w:hAnsi="Arial" w:cs="Arial"/>
            <w:color w:val="0B0080"/>
            <w:sz w:val="21"/>
            <w:szCs w:val="21"/>
            <w:lang w:val="en"/>
          </w:rPr>
          <w:t>chromosphere</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2903" w:tooltip="Solar transition region" w:history="1">
        <w:r>
          <w:rPr>
            <w:rStyle w:val="Hyperlink"/>
            <w:rFonts w:ascii="Arial" w:hAnsi="Arial" w:cs="Arial"/>
            <w:color w:val="0B0080"/>
            <w:sz w:val="21"/>
            <w:szCs w:val="21"/>
            <w:lang w:val="en"/>
          </w:rPr>
          <w:t>transition region</w:t>
        </w:r>
      </w:hyperlink>
      <w:r>
        <w:rPr>
          <w:rFonts w:ascii="Arial" w:hAnsi="Arial" w:cs="Arial"/>
          <w:color w:val="252525"/>
          <w:sz w:val="21"/>
          <w:szCs w:val="21"/>
          <w:lang w:val="en"/>
        </w:rPr>
        <w:t>, the</w:t>
      </w:r>
      <w:hyperlink r:id="rId2904" w:tooltip="Corona" w:history="1">
        <w:r>
          <w:rPr>
            <w:rStyle w:val="Hyperlink"/>
            <w:rFonts w:ascii="Arial" w:hAnsi="Arial" w:cs="Arial"/>
            <w:color w:val="0B0080"/>
            <w:sz w:val="21"/>
            <w:szCs w:val="21"/>
            <w:lang w:val="en"/>
          </w:rPr>
          <w:t>corona</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w:t>
      </w:r>
      <w:r>
        <w:rPr>
          <w:rStyle w:val="apple-converted-space"/>
          <w:rFonts w:ascii="Arial" w:hAnsi="Arial" w:cs="Arial"/>
          <w:color w:val="252525"/>
          <w:sz w:val="21"/>
          <w:szCs w:val="21"/>
          <w:lang w:val="en"/>
        </w:rPr>
        <w:t> </w:t>
      </w:r>
      <w:hyperlink r:id="rId2905" w:tooltip="Heliosphere" w:history="1">
        <w:r>
          <w:rPr>
            <w:rStyle w:val="Hyperlink"/>
            <w:rFonts w:ascii="Arial" w:hAnsi="Arial" w:cs="Arial"/>
            <w:color w:val="0B0080"/>
            <w:sz w:val="21"/>
            <w:szCs w:val="21"/>
            <w:lang w:val="en"/>
          </w:rPr>
          <w:t>heliosphere</w:t>
        </w:r>
      </w:hyperlink>
      <w:r>
        <w:rPr>
          <w:rFonts w:ascii="Arial" w:hAnsi="Arial" w:cs="Arial"/>
          <w:color w:val="252525"/>
          <w:sz w:val="21"/>
          <w:szCs w:val="21"/>
          <w:lang w:val="en"/>
        </w:rPr>
        <w:t>.</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coolest layer of the Sun is a temperature minimum region extending to 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500 km</w:t>
      </w:r>
      <w:r>
        <w:rPr>
          <w:rStyle w:val="apple-converted-space"/>
          <w:rFonts w:ascii="Arial" w:hAnsi="Arial" w:cs="Arial"/>
          <w:color w:val="252525"/>
          <w:sz w:val="21"/>
          <w:szCs w:val="21"/>
          <w:lang w:val="en"/>
        </w:rPr>
        <w:t> </w:t>
      </w:r>
      <w:r>
        <w:rPr>
          <w:rFonts w:ascii="Arial" w:hAnsi="Arial" w:cs="Arial"/>
          <w:color w:val="252525"/>
          <w:sz w:val="21"/>
          <w:szCs w:val="21"/>
          <w:lang w:val="en"/>
        </w:rPr>
        <w:t>above the photosphere, and has a temperature of 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4,100 </w:t>
      </w:r>
      <w:hyperlink r:id="rId2906" w:tooltip="Kelvin" w:history="1">
        <w:r>
          <w:rPr>
            <w:rStyle w:val="Hyperlink"/>
            <w:rFonts w:ascii="Arial" w:hAnsi="Arial" w:cs="Arial"/>
            <w:color w:val="0B0080"/>
            <w:sz w:val="21"/>
            <w:szCs w:val="21"/>
            <w:lang w:val="en"/>
          </w:rPr>
          <w:t>K</w:t>
        </w:r>
      </w:hyperlink>
      <w:r>
        <w:rPr>
          <w:rFonts w:ascii="Arial" w:hAnsi="Arial" w:cs="Arial"/>
          <w:color w:val="252525"/>
          <w:sz w:val="21"/>
          <w:szCs w:val="21"/>
          <w:lang w:val="en"/>
        </w:rPr>
        <w:t>.</w:t>
      </w:r>
      <w:hyperlink r:id="rId2907" w:anchor="cite_note-Abhyankar1977-84"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part of the Sun is cool enough to allow the existence of simple molecules such as</w:t>
      </w:r>
      <w:r>
        <w:rPr>
          <w:rStyle w:val="apple-converted-space"/>
          <w:rFonts w:ascii="Arial" w:hAnsi="Arial" w:cs="Arial"/>
          <w:color w:val="252525"/>
          <w:sz w:val="21"/>
          <w:szCs w:val="21"/>
          <w:lang w:val="en"/>
        </w:rPr>
        <w:t> </w:t>
      </w:r>
      <w:hyperlink r:id="rId2908" w:tooltip="Carbon monoxide" w:history="1">
        <w:r>
          <w:rPr>
            <w:rStyle w:val="Hyperlink"/>
            <w:rFonts w:ascii="Arial" w:hAnsi="Arial" w:cs="Arial"/>
            <w:color w:val="0B0080"/>
            <w:sz w:val="21"/>
            <w:szCs w:val="21"/>
            <w:lang w:val="en"/>
          </w:rPr>
          <w:t>carbon monoxide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water, which can be detected via their absorption spectra.</w:t>
      </w:r>
      <w:hyperlink r:id="rId2909" w:anchor="cite_note-Solanki1994-89" w:history="1">
        <w:r>
          <w:rPr>
            <w:rStyle w:val="Hyperlink"/>
            <w:rFonts w:ascii="Arial" w:hAnsi="Arial" w:cs="Arial"/>
            <w:color w:val="0B0080"/>
            <w:sz w:val="17"/>
            <w:szCs w:val="17"/>
            <w:vertAlign w:val="superscript"/>
            <w:lang w:val="en"/>
          </w:rPr>
          <w:t>[84]</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The chromosphere, transition region, and corona are much hotter than the surface of the Sun.</w:t>
      </w:r>
      <w:hyperlink r:id="rId2910" w:anchor="cite_note-Abhyankar1977-84"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reason is not well understood, but evidence suggests that</w:t>
      </w:r>
      <w:r>
        <w:rPr>
          <w:rStyle w:val="apple-converted-space"/>
          <w:rFonts w:ascii="Arial" w:hAnsi="Arial" w:cs="Arial"/>
          <w:color w:val="252525"/>
          <w:sz w:val="21"/>
          <w:szCs w:val="21"/>
          <w:lang w:val="en"/>
        </w:rPr>
        <w:t> </w:t>
      </w:r>
      <w:hyperlink r:id="rId2911" w:tooltip="Alfvén wave" w:history="1">
        <w:r>
          <w:rPr>
            <w:rStyle w:val="Hyperlink"/>
            <w:rFonts w:ascii="Arial" w:hAnsi="Arial" w:cs="Arial"/>
            <w:color w:val="0B0080"/>
            <w:sz w:val="21"/>
            <w:szCs w:val="21"/>
            <w:lang w:val="en"/>
          </w:rPr>
          <w:t>Alfvén waves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may have enough energy to heat the corona.</w:t>
      </w:r>
      <w:hyperlink r:id="rId2912" w:anchor="cite_note-90" w:history="1">
        <w:r>
          <w:rPr>
            <w:rStyle w:val="Hyperlink"/>
            <w:rFonts w:ascii="Arial" w:hAnsi="Arial" w:cs="Arial"/>
            <w:color w:val="0B0080"/>
            <w:sz w:val="17"/>
            <w:szCs w:val="17"/>
            <w:vertAlign w:val="superscript"/>
            <w:lang w:val="en"/>
          </w:rPr>
          <w:t>[85]</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Above the temperature minimum layer is a layer about</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2,000 km</w:t>
      </w:r>
      <w:r>
        <w:rPr>
          <w:rStyle w:val="apple-converted-space"/>
          <w:rFonts w:ascii="Arial" w:hAnsi="Arial" w:cs="Arial"/>
          <w:color w:val="252525"/>
          <w:sz w:val="21"/>
          <w:szCs w:val="21"/>
          <w:lang w:val="en"/>
        </w:rPr>
        <w:t> </w:t>
      </w:r>
      <w:r>
        <w:rPr>
          <w:rFonts w:ascii="Arial" w:hAnsi="Arial" w:cs="Arial"/>
          <w:color w:val="252525"/>
          <w:sz w:val="21"/>
          <w:szCs w:val="21"/>
          <w:lang w:val="en"/>
        </w:rPr>
        <w:t>thick, dominated by a spectrum of emission and absorption lines.</w:t>
      </w:r>
      <w:hyperlink r:id="rId2913" w:anchor="cite_note-Abhyankar1977-84"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is called the</w:t>
      </w:r>
      <w:r>
        <w:rPr>
          <w:rStyle w:val="apple-converted-space"/>
          <w:rFonts w:ascii="Arial" w:hAnsi="Arial" w:cs="Arial"/>
          <w:color w:val="252525"/>
          <w:sz w:val="21"/>
          <w:szCs w:val="21"/>
          <w:lang w:val="en"/>
        </w:rPr>
        <w:t> </w:t>
      </w:r>
      <w:r>
        <w:rPr>
          <w:rFonts w:ascii="Arial" w:hAnsi="Arial" w:cs="Arial"/>
          <w:i/>
          <w:iCs/>
          <w:color w:val="252525"/>
          <w:sz w:val="21"/>
          <w:szCs w:val="21"/>
          <w:lang w:val="en"/>
        </w:rPr>
        <w:t>chromosphere</w:t>
      </w:r>
      <w:r>
        <w:rPr>
          <w:rStyle w:val="apple-converted-space"/>
          <w:rFonts w:ascii="Arial" w:hAnsi="Arial" w:cs="Arial"/>
          <w:color w:val="252525"/>
          <w:sz w:val="21"/>
          <w:szCs w:val="21"/>
          <w:lang w:val="en"/>
        </w:rPr>
        <w:t> </w:t>
      </w:r>
      <w:r>
        <w:rPr>
          <w:rFonts w:ascii="Arial" w:hAnsi="Arial" w:cs="Arial"/>
          <w:color w:val="252525"/>
          <w:sz w:val="21"/>
          <w:szCs w:val="21"/>
          <w:lang w:val="en"/>
        </w:rPr>
        <w:t>from the Greek root</w:t>
      </w:r>
      <w:r>
        <w:rPr>
          <w:rStyle w:val="apple-converted-space"/>
          <w:rFonts w:ascii="Arial" w:hAnsi="Arial" w:cs="Arial"/>
          <w:color w:val="252525"/>
          <w:sz w:val="21"/>
          <w:szCs w:val="21"/>
          <w:lang w:val="en"/>
        </w:rPr>
        <w:t> </w:t>
      </w:r>
      <w:r>
        <w:rPr>
          <w:rFonts w:ascii="Arial" w:hAnsi="Arial" w:cs="Arial"/>
          <w:i/>
          <w:iCs/>
          <w:color w:val="252525"/>
          <w:sz w:val="21"/>
          <w:szCs w:val="21"/>
          <w:lang w:val="en"/>
        </w:rPr>
        <w:t>chroma</w:t>
      </w:r>
      <w:r>
        <w:rPr>
          <w:rFonts w:ascii="Arial" w:hAnsi="Arial" w:cs="Arial"/>
          <w:color w:val="252525"/>
          <w:sz w:val="21"/>
          <w:szCs w:val="21"/>
          <w:lang w:val="en"/>
        </w:rPr>
        <w:t>, meaning color, because the chromosphere is visible as a colored flash at the beginning and end of total</w:t>
      </w:r>
      <w:r>
        <w:rPr>
          <w:rStyle w:val="apple-converted-space"/>
          <w:rFonts w:ascii="Arial" w:hAnsi="Arial" w:cs="Arial"/>
          <w:color w:val="252525"/>
          <w:sz w:val="21"/>
          <w:szCs w:val="21"/>
          <w:lang w:val="en"/>
        </w:rPr>
        <w:t> </w:t>
      </w:r>
      <w:hyperlink r:id="rId2914" w:tooltip="Solar eclipse" w:history="1">
        <w:r>
          <w:rPr>
            <w:rStyle w:val="Hyperlink"/>
            <w:rFonts w:ascii="Arial" w:hAnsi="Arial" w:cs="Arial"/>
            <w:color w:val="0B0080"/>
            <w:sz w:val="21"/>
            <w:szCs w:val="21"/>
            <w:lang w:val="en"/>
          </w:rPr>
          <w:t>solar eclipses</w:t>
        </w:r>
      </w:hyperlink>
      <w:r>
        <w:rPr>
          <w:rFonts w:ascii="Arial" w:hAnsi="Arial" w:cs="Arial"/>
          <w:color w:val="252525"/>
          <w:sz w:val="21"/>
          <w:szCs w:val="21"/>
          <w:lang w:val="en"/>
        </w:rPr>
        <w:t>.</w:t>
      </w:r>
      <w:hyperlink r:id="rId2915" w:anchor="cite_note-autogenerated1-81"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temperature of the chromosphere increases gradually with altitude, ranging up to around</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20,000 K</w:t>
      </w:r>
      <w:r>
        <w:rPr>
          <w:rStyle w:val="apple-converted-space"/>
          <w:rFonts w:ascii="Arial" w:hAnsi="Arial" w:cs="Arial"/>
          <w:color w:val="252525"/>
          <w:sz w:val="21"/>
          <w:szCs w:val="21"/>
          <w:lang w:val="en"/>
        </w:rPr>
        <w:t> </w:t>
      </w:r>
      <w:r>
        <w:rPr>
          <w:rFonts w:ascii="Arial" w:hAnsi="Arial" w:cs="Arial"/>
          <w:color w:val="252525"/>
          <w:sz w:val="21"/>
          <w:szCs w:val="21"/>
          <w:lang w:val="en"/>
        </w:rPr>
        <w:t>near the top.</w:t>
      </w:r>
      <w:hyperlink r:id="rId2916" w:anchor="cite_note-Abhyankar1977-84"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upper part of the chromosphere</w:t>
      </w:r>
      <w:r>
        <w:rPr>
          <w:rStyle w:val="apple-converted-space"/>
          <w:rFonts w:ascii="Arial" w:hAnsi="Arial" w:cs="Arial"/>
          <w:color w:val="252525"/>
          <w:sz w:val="21"/>
          <w:szCs w:val="21"/>
          <w:lang w:val="en"/>
        </w:rPr>
        <w:t> </w:t>
      </w:r>
      <w:hyperlink r:id="rId2917" w:tooltip="Helium" w:history="1">
        <w:r>
          <w:rPr>
            <w:rStyle w:val="Hyperlink"/>
            <w:rFonts w:ascii="Arial" w:hAnsi="Arial" w:cs="Arial"/>
            <w:color w:val="0B0080"/>
            <w:sz w:val="21"/>
            <w:szCs w:val="21"/>
            <w:lang w:val="en"/>
          </w:rPr>
          <w:t>helium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becomes partially</w:t>
      </w:r>
      <w:r>
        <w:rPr>
          <w:rStyle w:val="apple-converted-space"/>
          <w:rFonts w:ascii="Arial" w:hAnsi="Arial" w:cs="Arial"/>
          <w:color w:val="252525"/>
          <w:sz w:val="21"/>
          <w:szCs w:val="21"/>
          <w:lang w:val="en"/>
        </w:rPr>
        <w:t> </w:t>
      </w:r>
      <w:hyperlink r:id="rId2918" w:tooltip="Ionization" w:history="1">
        <w:r>
          <w:rPr>
            <w:rStyle w:val="Hyperlink"/>
            <w:rFonts w:ascii="Arial" w:hAnsi="Arial" w:cs="Arial"/>
            <w:color w:val="0B0080"/>
            <w:sz w:val="21"/>
            <w:szCs w:val="21"/>
            <w:lang w:val="en"/>
          </w:rPr>
          <w:t>ionized</w:t>
        </w:r>
      </w:hyperlink>
      <w:r>
        <w:rPr>
          <w:rFonts w:ascii="Arial" w:hAnsi="Arial" w:cs="Arial"/>
          <w:color w:val="252525"/>
          <w:sz w:val="21"/>
          <w:szCs w:val="21"/>
          <w:lang w:val="en"/>
        </w:rPr>
        <w:t>.</w:t>
      </w:r>
      <w:hyperlink r:id="rId2919" w:anchor="cite_note-Hansteen1997-91" w:history="1">
        <w:r>
          <w:rPr>
            <w:rStyle w:val="Hyperlink"/>
            <w:rFonts w:ascii="Arial" w:hAnsi="Arial" w:cs="Arial"/>
            <w:color w:val="0B0080"/>
            <w:sz w:val="17"/>
            <w:szCs w:val="17"/>
            <w:vertAlign w:val="superscript"/>
            <w:lang w:val="en"/>
          </w:rPr>
          <w:t>[86]</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3333750" cy="2343150"/>
            <wp:effectExtent l="0" t="0" r="0" b="0"/>
            <wp:docPr id="80" name="Picture 80" descr="https://upload.wikimedia.org/wikipedia/commons/thumb/d/da/171879main_LimbFlareJan12_lg.jpg/350px-171879main_LimbFlareJan12_lg.jpg">
              <a:hlinkClick xmlns:a="http://schemas.openxmlformats.org/drawingml/2006/main" r:id="rId29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d/da/171879main_LimbFlareJan12_lg.jpg/350px-171879main_LimbFlareJan12_lg.jpg">
                      <a:hlinkClick r:id="rId2920"/>
                    </pic:cNvPr>
                    <pic:cNvPicPr>
                      <a:picLocks noChangeAspect="1" noChangeArrowheads="1"/>
                    </pic:cNvPicPr>
                  </pic:nvPicPr>
                  <pic:blipFill>
                    <a:blip r:embed="rId2921">
                      <a:extLst>
                        <a:ext uri="{28A0092B-C50C-407E-A947-70E740481C1C}">
                          <a14:useLocalDpi xmlns:a14="http://schemas.microsoft.com/office/drawing/2010/main" val="0"/>
                        </a:ext>
                      </a:extLst>
                    </a:blip>
                    <a:srcRect/>
                    <a:stretch>
                      <a:fillRect/>
                    </a:stretch>
                  </pic:blipFill>
                  <pic:spPr bwMode="auto">
                    <a:xfrm>
                      <a:off x="0" y="0"/>
                      <a:ext cx="3333750" cy="234315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Taken by</w:t>
      </w:r>
      <w:r>
        <w:rPr>
          <w:rStyle w:val="apple-converted-space"/>
          <w:rFonts w:ascii="Arial" w:hAnsi="Arial" w:cs="Arial"/>
          <w:color w:val="252525"/>
          <w:sz w:val="19"/>
          <w:szCs w:val="19"/>
          <w:lang w:val="en"/>
        </w:rPr>
        <w:t> </w:t>
      </w:r>
      <w:hyperlink r:id="rId2922" w:tooltip="Hinode" w:history="1">
        <w:r>
          <w:rPr>
            <w:rStyle w:val="Hyperlink"/>
            <w:rFonts w:ascii="Arial" w:hAnsi="Arial" w:cs="Arial"/>
            <w:color w:val="0B0080"/>
            <w:sz w:val="19"/>
            <w:szCs w:val="19"/>
            <w:lang w:val="en"/>
          </w:rPr>
          <w:t>Hinode</w:t>
        </w:r>
      </w:hyperlink>
      <w:r>
        <w:rPr>
          <w:rFonts w:ascii="Arial" w:hAnsi="Arial" w:cs="Arial"/>
          <w:color w:val="252525"/>
          <w:sz w:val="19"/>
          <w:szCs w:val="19"/>
          <w:lang w:val="en"/>
        </w:rPr>
        <w:t>'s Solar Optical Telescope on 12 January 2007, this image of the Sun reveals the filamentary nature of the plasma connecting regions of different magnetic polarity.</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Above the chromosphere, in a thin (about 200 km)</w:t>
      </w:r>
      <w:r>
        <w:rPr>
          <w:rStyle w:val="apple-converted-space"/>
          <w:rFonts w:ascii="Arial" w:hAnsi="Arial" w:cs="Arial"/>
          <w:color w:val="252525"/>
          <w:sz w:val="21"/>
          <w:szCs w:val="21"/>
          <w:lang w:val="en"/>
        </w:rPr>
        <w:t> </w:t>
      </w:r>
      <w:hyperlink r:id="rId2923" w:tooltip="Solar transition region" w:history="1">
        <w:r>
          <w:rPr>
            <w:rStyle w:val="Hyperlink"/>
            <w:rFonts w:ascii="Arial" w:hAnsi="Arial" w:cs="Arial"/>
            <w:color w:val="0B0080"/>
            <w:sz w:val="21"/>
            <w:szCs w:val="21"/>
            <w:lang w:val="en"/>
          </w:rPr>
          <w:t>transition region</w:t>
        </w:r>
      </w:hyperlink>
      <w:r>
        <w:rPr>
          <w:rFonts w:ascii="Arial" w:hAnsi="Arial" w:cs="Arial"/>
          <w:color w:val="252525"/>
          <w:sz w:val="21"/>
          <w:szCs w:val="21"/>
          <w:lang w:val="en"/>
        </w:rPr>
        <w:t>, the temperature rises rapidly from around 20,000</w:t>
      </w:r>
      <w:r>
        <w:rPr>
          <w:rStyle w:val="apple-converted-space"/>
          <w:rFonts w:ascii="Arial" w:hAnsi="Arial" w:cs="Arial"/>
          <w:color w:val="252525"/>
          <w:sz w:val="21"/>
          <w:szCs w:val="21"/>
          <w:lang w:val="en"/>
        </w:rPr>
        <w:t> </w:t>
      </w:r>
      <w:hyperlink r:id="rId2924" w:tooltip="Kelvin" w:history="1">
        <w:r>
          <w:rPr>
            <w:rStyle w:val="Hyperlink"/>
            <w:rFonts w:ascii="Arial" w:hAnsi="Arial" w:cs="Arial"/>
            <w:color w:val="0B0080"/>
            <w:sz w:val="21"/>
            <w:szCs w:val="21"/>
            <w:lang w:val="en"/>
          </w:rPr>
          <w:t>K</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upper chromosphere to coronal temperatures closer to 1,000,000</w:t>
      </w:r>
      <w:r>
        <w:rPr>
          <w:rStyle w:val="apple-converted-space"/>
          <w:rFonts w:ascii="Arial" w:hAnsi="Arial" w:cs="Arial"/>
          <w:color w:val="252525"/>
          <w:sz w:val="21"/>
          <w:szCs w:val="21"/>
          <w:lang w:val="en"/>
        </w:rPr>
        <w:t> </w:t>
      </w:r>
      <w:hyperlink r:id="rId2925" w:tooltip="Kelvin" w:history="1">
        <w:r>
          <w:rPr>
            <w:rStyle w:val="Hyperlink"/>
            <w:rFonts w:ascii="Arial" w:hAnsi="Arial" w:cs="Arial"/>
            <w:color w:val="0B0080"/>
            <w:sz w:val="21"/>
            <w:szCs w:val="21"/>
            <w:lang w:val="en"/>
          </w:rPr>
          <w:t>K</w:t>
        </w:r>
      </w:hyperlink>
      <w:r>
        <w:rPr>
          <w:rFonts w:ascii="Arial" w:hAnsi="Arial" w:cs="Arial"/>
          <w:color w:val="252525"/>
          <w:sz w:val="21"/>
          <w:szCs w:val="21"/>
          <w:lang w:val="en"/>
        </w:rPr>
        <w:t>.</w:t>
      </w:r>
      <w:hyperlink r:id="rId2926" w:anchor="cite_note-Erdelyi2007-92"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temperature increase is facilitated by the full ionization of helium in the transition region, which significantly reduces radiative cooling of the plasma.</w:t>
      </w:r>
      <w:hyperlink r:id="rId2927" w:anchor="cite_note-Hansteen1997-91" w:history="1">
        <w:r>
          <w:rPr>
            <w:rStyle w:val="Hyperlink"/>
            <w:rFonts w:ascii="Arial" w:hAnsi="Arial" w:cs="Arial"/>
            <w:color w:val="0B0080"/>
            <w:sz w:val="17"/>
            <w:szCs w:val="17"/>
            <w:vertAlign w:val="superscript"/>
            <w:lang w:val="en"/>
          </w:rPr>
          <w:t>[86]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transition region does not occur at a well-defined altitude. Rather, it forms a kind of</w:t>
      </w:r>
      <w:r>
        <w:rPr>
          <w:rStyle w:val="apple-converted-space"/>
          <w:rFonts w:ascii="Arial" w:hAnsi="Arial" w:cs="Arial"/>
          <w:color w:val="252525"/>
          <w:sz w:val="21"/>
          <w:szCs w:val="21"/>
          <w:lang w:val="en"/>
        </w:rPr>
        <w:t> </w:t>
      </w:r>
      <w:hyperlink r:id="rId2928" w:tooltip="Halo (optical phenomenon)" w:history="1">
        <w:r>
          <w:rPr>
            <w:rStyle w:val="Hyperlink"/>
            <w:rFonts w:ascii="Arial" w:hAnsi="Arial" w:cs="Arial"/>
            <w:color w:val="0B0080"/>
            <w:sz w:val="21"/>
            <w:szCs w:val="21"/>
            <w:lang w:val="en"/>
          </w:rPr>
          <w:t>nimbus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chromospheric features such as</w:t>
      </w:r>
      <w:r>
        <w:rPr>
          <w:rStyle w:val="apple-converted-space"/>
          <w:rFonts w:ascii="Arial" w:hAnsi="Arial" w:cs="Arial"/>
          <w:color w:val="252525"/>
          <w:sz w:val="21"/>
          <w:szCs w:val="21"/>
          <w:lang w:val="en"/>
        </w:rPr>
        <w:t> </w:t>
      </w:r>
      <w:hyperlink r:id="rId2929" w:tooltip="Spicule (solar physics)" w:history="1">
        <w:r>
          <w:rPr>
            <w:rStyle w:val="Hyperlink"/>
            <w:rFonts w:ascii="Arial" w:hAnsi="Arial" w:cs="Arial"/>
            <w:color w:val="0B0080"/>
            <w:sz w:val="21"/>
            <w:szCs w:val="21"/>
            <w:lang w:val="en"/>
          </w:rPr>
          <w:t>spicules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2930" w:tooltip="Solar filament" w:history="1">
        <w:r>
          <w:rPr>
            <w:rStyle w:val="Hyperlink"/>
            <w:rFonts w:ascii="Arial" w:hAnsi="Arial" w:cs="Arial"/>
            <w:color w:val="0B0080"/>
            <w:sz w:val="21"/>
            <w:szCs w:val="21"/>
            <w:lang w:val="en"/>
          </w:rPr>
          <w:t>filaments</w:t>
        </w:r>
      </w:hyperlink>
      <w:r>
        <w:rPr>
          <w:rFonts w:ascii="Arial" w:hAnsi="Arial" w:cs="Arial"/>
          <w:color w:val="252525"/>
          <w:sz w:val="21"/>
          <w:szCs w:val="21"/>
          <w:lang w:val="en"/>
        </w:rPr>
        <w:t>, and is in constant, chaotic motion.</w:t>
      </w:r>
      <w:hyperlink r:id="rId2931" w:anchor="cite_note-autogenerated1-81"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transition region is not easily visible from Earth's surface, but is readily observable from</w:t>
      </w:r>
      <w:hyperlink r:id="rId2932" w:tooltip="Outer space" w:history="1">
        <w:r>
          <w:rPr>
            <w:rStyle w:val="Hyperlink"/>
            <w:rFonts w:ascii="Arial" w:hAnsi="Arial" w:cs="Arial"/>
            <w:color w:val="0B0080"/>
            <w:sz w:val="21"/>
            <w:szCs w:val="21"/>
            <w:lang w:val="en"/>
          </w:rPr>
          <w:t>space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instruments sensitive to the</w:t>
      </w:r>
      <w:r>
        <w:rPr>
          <w:rStyle w:val="apple-converted-space"/>
          <w:rFonts w:ascii="Arial" w:hAnsi="Arial" w:cs="Arial"/>
          <w:color w:val="252525"/>
          <w:sz w:val="21"/>
          <w:szCs w:val="21"/>
          <w:lang w:val="en"/>
        </w:rPr>
        <w:t> </w:t>
      </w:r>
      <w:hyperlink r:id="rId2933" w:tooltip="Extreme ultraviolet" w:history="1">
        <w:r>
          <w:rPr>
            <w:rStyle w:val="Hyperlink"/>
            <w:rFonts w:ascii="Arial" w:hAnsi="Arial" w:cs="Arial"/>
            <w:color w:val="0B0080"/>
            <w:sz w:val="21"/>
            <w:szCs w:val="21"/>
            <w:lang w:val="en"/>
          </w:rPr>
          <w:t>extreme ultraviolet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portion of the</w:t>
      </w:r>
      <w:r>
        <w:rPr>
          <w:rStyle w:val="apple-converted-space"/>
          <w:rFonts w:ascii="Arial" w:hAnsi="Arial" w:cs="Arial"/>
          <w:color w:val="252525"/>
          <w:sz w:val="21"/>
          <w:szCs w:val="21"/>
          <w:lang w:val="en"/>
        </w:rPr>
        <w:t> </w:t>
      </w:r>
      <w:hyperlink r:id="rId2934" w:tooltip="Electromagnetic spectrum" w:history="1">
        <w:r>
          <w:rPr>
            <w:rStyle w:val="Hyperlink"/>
            <w:rFonts w:ascii="Arial" w:hAnsi="Arial" w:cs="Arial"/>
            <w:color w:val="0B0080"/>
            <w:sz w:val="21"/>
            <w:szCs w:val="21"/>
            <w:lang w:val="en"/>
          </w:rPr>
          <w:t>spectrum</w:t>
        </w:r>
      </w:hyperlink>
      <w:r>
        <w:rPr>
          <w:rFonts w:ascii="Arial" w:hAnsi="Arial" w:cs="Arial"/>
          <w:color w:val="252525"/>
          <w:sz w:val="21"/>
          <w:szCs w:val="21"/>
          <w:lang w:val="en"/>
        </w:rPr>
        <w:t>.</w:t>
      </w:r>
      <w:hyperlink r:id="rId2935" w:anchor="cite_note-Dwivedi2006-93" w:history="1">
        <w:r>
          <w:rPr>
            <w:rStyle w:val="Hyperlink"/>
            <w:rFonts w:ascii="Arial" w:hAnsi="Arial" w:cs="Arial"/>
            <w:color w:val="0B0080"/>
            <w:sz w:val="17"/>
            <w:szCs w:val="17"/>
            <w:vertAlign w:val="superscript"/>
            <w:lang w:val="en"/>
          </w:rPr>
          <w:t>[88]</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2936" w:tooltip="Corona" w:history="1">
        <w:r>
          <w:rPr>
            <w:rStyle w:val="Hyperlink"/>
            <w:rFonts w:ascii="Arial" w:hAnsi="Arial" w:cs="Arial"/>
            <w:color w:val="0B0080"/>
            <w:sz w:val="21"/>
            <w:szCs w:val="21"/>
            <w:lang w:val="en"/>
          </w:rPr>
          <w:t>corona</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next layer of the Sun. The low corona, near the surface of the Sun, has a particle density around 10</w:t>
      </w:r>
      <w:r>
        <w:rPr>
          <w:rFonts w:ascii="Arial" w:hAnsi="Arial" w:cs="Arial"/>
          <w:color w:val="252525"/>
          <w:sz w:val="17"/>
          <w:szCs w:val="17"/>
          <w:vertAlign w:val="superscript"/>
          <w:lang w:val="en"/>
        </w:rPr>
        <w:t>15</w:t>
      </w:r>
      <w:r>
        <w:rPr>
          <w:rFonts w:ascii="Arial" w:hAnsi="Arial" w:cs="Arial"/>
          <w:color w:val="252525"/>
          <w:sz w:val="21"/>
          <w:szCs w:val="21"/>
          <w:lang w:val="en"/>
        </w:rPr>
        <w:t> m</w:t>
      </w:r>
      <w:r>
        <w:rPr>
          <w:rFonts w:ascii="Arial" w:hAnsi="Arial" w:cs="Arial"/>
          <w:color w:val="252525"/>
          <w:sz w:val="17"/>
          <w:szCs w:val="17"/>
          <w:vertAlign w:val="superscript"/>
          <w:lang w:val="en"/>
        </w:rPr>
        <w:t>−3</w:t>
      </w:r>
      <w:r>
        <w:rPr>
          <w:rStyle w:val="apple-converted-space"/>
          <w:rFonts w:ascii="Arial" w:hAnsi="Arial" w:cs="Arial"/>
          <w:color w:val="252525"/>
          <w:sz w:val="21"/>
          <w:szCs w:val="21"/>
          <w:lang w:val="en"/>
        </w:rPr>
        <w:t> </w:t>
      </w:r>
      <w:r>
        <w:rPr>
          <w:rFonts w:ascii="Arial" w:hAnsi="Arial" w:cs="Arial"/>
          <w:color w:val="252525"/>
          <w:sz w:val="21"/>
          <w:szCs w:val="21"/>
          <w:lang w:val="en"/>
        </w:rPr>
        <w:t>to 10</w:t>
      </w:r>
      <w:r>
        <w:rPr>
          <w:rFonts w:ascii="Arial" w:hAnsi="Arial" w:cs="Arial"/>
          <w:color w:val="252525"/>
          <w:sz w:val="17"/>
          <w:szCs w:val="17"/>
          <w:vertAlign w:val="superscript"/>
          <w:lang w:val="en"/>
        </w:rPr>
        <w:t>16</w:t>
      </w:r>
      <w:r>
        <w:rPr>
          <w:rFonts w:ascii="Arial" w:hAnsi="Arial" w:cs="Arial"/>
          <w:color w:val="252525"/>
          <w:sz w:val="21"/>
          <w:szCs w:val="21"/>
          <w:lang w:val="en"/>
        </w:rPr>
        <w:t> m</w:t>
      </w:r>
      <w:r>
        <w:rPr>
          <w:rFonts w:ascii="Arial" w:hAnsi="Arial" w:cs="Arial"/>
          <w:color w:val="252525"/>
          <w:sz w:val="17"/>
          <w:szCs w:val="17"/>
          <w:vertAlign w:val="superscript"/>
          <w:lang w:val="en"/>
        </w:rPr>
        <w:t>−3</w:t>
      </w:r>
      <w:r>
        <w:rPr>
          <w:rFonts w:ascii="Arial" w:hAnsi="Arial" w:cs="Arial"/>
          <w:color w:val="252525"/>
          <w:sz w:val="21"/>
          <w:szCs w:val="21"/>
          <w:lang w:val="en"/>
        </w:rPr>
        <w:t>.</w:t>
      </w:r>
      <w:hyperlink r:id="rId2937" w:anchor="cite_note-Hansteen1997-91" w:history="1">
        <w:r>
          <w:rPr>
            <w:rStyle w:val="Hyperlink"/>
            <w:rFonts w:ascii="Arial" w:hAnsi="Arial" w:cs="Arial"/>
            <w:color w:val="0B0080"/>
            <w:sz w:val="17"/>
            <w:szCs w:val="17"/>
            <w:vertAlign w:val="superscript"/>
            <w:lang w:val="en"/>
          </w:rPr>
          <w:t>[86]</w:t>
        </w:r>
      </w:hyperlink>
      <w:hyperlink r:id="rId2938" w:anchor="cite_note-particle_density-94" w:history="1">
        <w:r>
          <w:rPr>
            <w:rStyle w:val="Hyperlink"/>
            <w:rFonts w:ascii="Arial" w:hAnsi="Arial" w:cs="Arial"/>
            <w:color w:val="0B0080"/>
            <w:sz w:val="17"/>
            <w:szCs w:val="17"/>
            <w:vertAlign w:val="superscript"/>
            <w:lang w:val="en"/>
          </w:rPr>
          <w:t>[f]</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average temperature of the corona and solar wind is about 1,000,000–2,000,000 K; however, in the hottest regions it is 8,000,000–20,000,000 K.</w:t>
      </w:r>
      <w:hyperlink r:id="rId2939" w:anchor="cite_note-Erdelyi2007-92"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Although no complete theory yet exists to account for the temperature of the corona, at least some of its heat is known to be from</w:t>
      </w:r>
      <w:r>
        <w:rPr>
          <w:rStyle w:val="apple-converted-space"/>
          <w:rFonts w:ascii="Arial" w:hAnsi="Arial" w:cs="Arial"/>
          <w:color w:val="252525"/>
          <w:sz w:val="21"/>
          <w:szCs w:val="21"/>
          <w:lang w:val="en"/>
        </w:rPr>
        <w:t> </w:t>
      </w:r>
      <w:hyperlink r:id="rId2940" w:tooltip="Magnetic reconnection" w:history="1">
        <w:r>
          <w:rPr>
            <w:rStyle w:val="Hyperlink"/>
            <w:rFonts w:ascii="Arial" w:hAnsi="Arial" w:cs="Arial"/>
            <w:color w:val="0B0080"/>
            <w:sz w:val="21"/>
            <w:szCs w:val="21"/>
            <w:lang w:val="en"/>
          </w:rPr>
          <w:t>magnetic reconnection</w:t>
        </w:r>
      </w:hyperlink>
      <w:r>
        <w:rPr>
          <w:rFonts w:ascii="Arial" w:hAnsi="Arial" w:cs="Arial"/>
          <w:color w:val="252525"/>
          <w:sz w:val="21"/>
          <w:szCs w:val="21"/>
          <w:lang w:val="en"/>
        </w:rPr>
        <w:t>.</w:t>
      </w:r>
      <w:hyperlink r:id="rId2941" w:anchor="cite_note-Erdelyi2007-92" w:history="1">
        <w:r>
          <w:rPr>
            <w:rStyle w:val="Hyperlink"/>
            <w:rFonts w:ascii="Arial" w:hAnsi="Arial" w:cs="Arial"/>
            <w:color w:val="0B0080"/>
            <w:sz w:val="17"/>
            <w:szCs w:val="17"/>
            <w:vertAlign w:val="superscript"/>
            <w:lang w:val="en"/>
          </w:rPr>
          <w:t>[87]</w:t>
        </w:r>
      </w:hyperlink>
      <w:hyperlink r:id="rId2942" w:anchor="cite_note-Russell2001-95"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corona is the extended atmosphere of the Sun, which has a volume much larger than the volume enclosed by the Sun's photosphere. A flow of plasma outward from the Sun into interplanetary space is the</w:t>
      </w:r>
      <w:r>
        <w:rPr>
          <w:rStyle w:val="apple-converted-space"/>
          <w:rFonts w:ascii="Arial" w:hAnsi="Arial" w:cs="Arial"/>
          <w:color w:val="252525"/>
          <w:sz w:val="21"/>
          <w:szCs w:val="21"/>
          <w:lang w:val="en"/>
        </w:rPr>
        <w:t> </w:t>
      </w:r>
      <w:hyperlink r:id="rId2943" w:tooltip="Solar wind" w:history="1">
        <w:r>
          <w:rPr>
            <w:rStyle w:val="Hyperlink"/>
            <w:rFonts w:ascii="Arial" w:hAnsi="Arial" w:cs="Arial"/>
            <w:color w:val="0B0080"/>
            <w:sz w:val="21"/>
            <w:szCs w:val="21"/>
            <w:lang w:val="en"/>
          </w:rPr>
          <w:t>solar wind</w:t>
        </w:r>
      </w:hyperlink>
      <w:r>
        <w:rPr>
          <w:rFonts w:ascii="Arial" w:hAnsi="Arial" w:cs="Arial"/>
          <w:color w:val="252525"/>
          <w:sz w:val="21"/>
          <w:szCs w:val="21"/>
          <w:lang w:val="en"/>
        </w:rPr>
        <w:t>.</w:t>
      </w:r>
      <w:hyperlink r:id="rId2944" w:anchor="cite_note-Russell2001-95" w:history="1">
        <w:r>
          <w:rPr>
            <w:rStyle w:val="Hyperlink"/>
            <w:rFonts w:ascii="Arial" w:hAnsi="Arial" w:cs="Arial"/>
            <w:color w:val="0B0080"/>
            <w:sz w:val="17"/>
            <w:szCs w:val="17"/>
            <w:vertAlign w:val="superscript"/>
            <w:lang w:val="en"/>
          </w:rPr>
          <w:t>[89]</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2945" w:tooltip="Heliosphere" w:history="1">
        <w:r>
          <w:rPr>
            <w:rStyle w:val="Hyperlink"/>
            <w:rFonts w:ascii="Arial" w:hAnsi="Arial" w:cs="Arial"/>
            <w:color w:val="0B0080"/>
            <w:sz w:val="21"/>
            <w:szCs w:val="21"/>
            <w:lang w:val="en"/>
          </w:rPr>
          <w:t>heliosphere</w:t>
        </w:r>
      </w:hyperlink>
      <w:r>
        <w:rPr>
          <w:rFonts w:ascii="Arial" w:hAnsi="Arial" w:cs="Arial"/>
          <w:color w:val="252525"/>
          <w:sz w:val="21"/>
          <w:szCs w:val="21"/>
          <w:lang w:val="en"/>
        </w:rPr>
        <w:t>, the tenuous outermost atmosphere of the Sun, is filled with the solar wind plasma. This outermost layer of the Sun is defined to begin at the distance where the flow of the</w:t>
      </w:r>
      <w:r>
        <w:rPr>
          <w:rStyle w:val="apple-converted-space"/>
          <w:rFonts w:ascii="Arial" w:hAnsi="Arial" w:cs="Arial"/>
          <w:color w:val="252525"/>
          <w:sz w:val="21"/>
          <w:szCs w:val="21"/>
          <w:lang w:val="en"/>
        </w:rPr>
        <w:t> </w:t>
      </w:r>
      <w:hyperlink r:id="rId2946" w:tooltip="Solar wind" w:history="1">
        <w:r>
          <w:rPr>
            <w:rStyle w:val="Hyperlink"/>
            <w:rFonts w:ascii="Arial" w:hAnsi="Arial" w:cs="Arial"/>
            <w:color w:val="0B0080"/>
            <w:sz w:val="21"/>
            <w:szCs w:val="21"/>
            <w:lang w:val="en"/>
          </w:rPr>
          <w:t>solar wind</w:t>
        </w:r>
      </w:hyperlink>
      <w:r>
        <w:rPr>
          <w:rFonts w:ascii="Arial" w:hAnsi="Arial" w:cs="Arial"/>
          <w:color w:val="252525"/>
          <w:sz w:val="21"/>
          <w:szCs w:val="21"/>
          <w:lang w:val="en"/>
        </w:rPr>
        <w:t>becomes</w:t>
      </w:r>
      <w:r>
        <w:rPr>
          <w:rStyle w:val="apple-converted-space"/>
          <w:rFonts w:ascii="Arial" w:hAnsi="Arial" w:cs="Arial"/>
          <w:color w:val="252525"/>
          <w:sz w:val="21"/>
          <w:szCs w:val="21"/>
          <w:lang w:val="en"/>
        </w:rPr>
        <w:t> </w:t>
      </w:r>
      <w:r>
        <w:rPr>
          <w:rFonts w:ascii="Arial" w:hAnsi="Arial" w:cs="Arial"/>
          <w:i/>
          <w:iCs/>
          <w:color w:val="252525"/>
          <w:sz w:val="21"/>
          <w:szCs w:val="21"/>
          <w:lang w:val="en"/>
        </w:rPr>
        <w:t>superalfvénic</w:t>
      </w:r>
      <w:r>
        <w:rPr>
          <w:rFonts w:ascii="Arial" w:hAnsi="Arial" w:cs="Arial"/>
          <w:color w:val="252525"/>
          <w:sz w:val="21"/>
          <w:szCs w:val="21"/>
          <w:lang w:val="en"/>
        </w:rPr>
        <w:t>—that is, where the flow becomes faster than the speed of</w:t>
      </w:r>
      <w:r>
        <w:rPr>
          <w:rStyle w:val="apple-converted-space"/>
          <w:rFonts w:ascii="Arial" w:hAnsi="Arial" w:cs="Arial"/>
          <w:color w:val="252525"/>
          <w:sz w:val="21"/>
          <w:szCs w:val="21"/>
          <w:lang w:val="en"/>
        </w:rPr>
        <w:t> </w:t>
      </w:r>
      <w:hyperlink r:id="rId2947" w:tooltip="Alfvén wave" w:history="1">
        <w:r>
          <w:rPr>
            <w:rStyle w:val="Hyperlink"/>
            <w:rFonts w:ascii="Arial" w:hAnsi="Arial" w:cs="Arial"/>
            <w:color w:val="0B0080"/>
            <w:sz w:val="21"/>
            <w:szCs w:val="21"/>
            <w:lang w:val="en"/>
          </w:rPr>
          <w:t>Alfvén waves</w:t>
        </w:r>
      </w:hyperlink>
      <w:r>
        <w:rPr>
          <w:rFonts w:ascii="Arial" w:hAnsi="Arial" w:cs="Arial"/>
          <w:color w:val="252525"/>
          <w:sz w:val="21"/>
          <w:szCs w:val="21"/>
          <w:lang w:val="en"/>
        </w:rPr>
        <w:t>,</w:t>
      </w:r>
      <w:hyperlink r:id="rId2948" w:anchor="cite_note-96" w:history="1">
        <w:r>
          <w:rPr>
            <w:rStyle w:val="Hyperlink"/>
            <w:rFonts w:ascii="Arial" w:hAnsi="Arial" w:cs="Arial"/>
            <w:color w:val="0B0080"/>
            <w:sz w:val="17"/>
            <w:szCs w:val="17"/>
            <w:vertAlign w:val="superscript"/>
            <w:lang w:val="en"/>
          </w:rPr>
          <w:t>[90]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approximately 20 solar radii (0.1 AU). Turbulence and dynamic forces in the heliosphere cannot affect the shape of the solar corona within, because the information can only travel at the speed of Alfvén waves. The solar wind travels outward continuously through the heliosphere,</w:t>
      </w:r>
      <w:hyperlink r:id="rId2949" w:anchor="cite_note-97" w:history="1">
        <w:r>
          <w:rPr>
            <w:rStyle w:val="Hyperlink"/>
            <w:rFonts w:ascii="Arial" w:hAnsi="Arial" w:cs="Arial"/>
            <w:color w:val="0B0080"/>
            <w:sz w:val="17"/>
            <w:szCs w:val="17"/>
            <w:vertAlign w:val="superscript"/>
            <w:lang w:val="en"/>
          </w:rPr>
          <w:t>[91]</w:t>
        </w:r>
      </w:hyperlink>
      <w:hyperlink r:id="rId2950" w:anchor="cite_note-98" w:history="1">
        <w:r>
          <w:rPr>
            <w:rStyle w:val="Hyperlink"/>
            <w:rFonts w:ascii="Arial" w:hAnsi="Arial" w:cs="Arial"/>
            <w:color w:val="0B0080"/>
            <w:sz w:val="17"/>
            <w:szCs w:val="17"/>
            <w:vertAlign w:val="superscript"/>
            <w:lang w:val="en"/>
          </w:rPr>
          <w:t>[92]</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forming the solar magnetic field into a</w:t>
      </w:r>
      <w:r>
        <w:rPr>
          <w:rStyle w:val="apple-converted-space"/>
          <w:rFonts w:ascii="Arial" w:hAnsi="Arial" w:cs="Arial"/>
          <w:color w:val="252525"/>
          <w:sz w:val="21"/>
          <w:szCs w:val="21"/>
          <w:lang w:val="en"/>
        </w:rPr>
        <w:t> </w:t>
      </w:r>
      <w:hyperlink r:id="rId2951" w:tooltip="Parker spiral" w:history="1">
        <w:r>
          <w:rPr>
            <w:rStyle w:val="Hyperlink"/>
            <w:rFonts w:ascii="Arial" w:hAnsi="Arial" w:cs="Arial"/>
            <w:color w:val="0B0080"/>
            <w:sz w:val="21"/>
            <w:szCs w:val="21"/>
            <w:lang w:val="en"/>
          </w:rPr>
          <w:t>spiral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shape,</w:t>
      </w:r>
      <w:hyperlink r:id="rId2952" w:anchor="cite_note-Russell2001-95"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until it impacts </w:t>
      </w:r>
      <w:r>
        <w:rPr>
          <w:rFonts w:ascii="Arial" w:hAnsi="Arial" w:cs="Arial"/>
          <w:color w:val="252525"/>
          <w:sz w:val="21"/>
          <w:szCs w:val="21"/>
          <w:lang w:val="en"/>
        </w:rPr>
        <w:lastRenderedPageBreak/>
        <w:t>the</w:t>
      </w:r>
      <w:r>
        <w:rPr>
          <w:rStyle w:val="apple-converted-space"/>
          <w:rFonts w:ascii="Arial" w:hAnsi="Arial" w:cs="Arial"/>
          <w:color w:val="252525"/>
          <w:sz w:val="21"/>
          <w:szCs w:val="21"/>
          <w:lang w:val="en"/>
        </w:rPr>
        <w:t> </w:t>
      </w:r>
      <w:hyperlink r:id="rId2953" w:tooltip="Heliopause (astronomy)" w:history="1">
        <w:r>
          <w:rPr>
            <w:rStyle w:val="Hyperlink"/>
            <w:rFonts w:ascii="Arial" w:hAnsi="Arial" w:cs="Arial"/>
            <w:color w:val="0B0080"/>
            <w:sz w:val="21"/>
            <w:szCs w:val="21"/>
            <w:lang w:val="en"/>
          </w:rPr>
          <w:t>heliopause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more than 50</w:t>
      </w:r>
      <w:r>
        <w:rPr>
          <w:rStyle w:val="apple-converted-space"/>
          <w:rFonts w:ascii="Arial" w:hAnsi="Arial" w:cs="Arial"/>
          <w:color w:val="252525"/>
          <w:sz w:val="21"/>
          <w:szCs w:val="21"/>
          <w:lang w:val="en"/>
        </w:rPr>
        <w:t> </w:t>
      </w:r>
      <w:hyperlink r:id="rId2954" w:tooltip="Astronomical unit" w:history="1">
        <w:r>
          <w:rPr>
            <w:rStyle w:val="Hyperlink"/>
            <w:rFonts w:ascii="Arial" w:hAnsi="Arial" w:cs="Arial"/>
            <w:color w:val="0B0080"/>
            <w:sz w:val="21"/>
            <w:szCs w:val="21"/>
            <w:lang w:val="en"/>
          </w:rPr>
          <w:t>AU</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Sun. In December 2004, the</w:t>
      </w:r>
      <w:r>
        <w:rPr>
          <w:rStyle w:val="apple-converted-space"/>
          <w:rFonts w:ascii="Arial" w:hAnsi="Arial" w:cs="Arial"/>
          <w:color w:val="252525"/>
          <w:sz w:val="21"/>
          <w:szCs w:val="21"/>
          <w:lang w:val="en"/>
        </w:rPr>
        <w:t> </w:t>
      </w:r>
      <w:hyperlink r:id="rId2955" w:tooltip="Voyager 1" w:history="1">
        <w:r>
          <w:rPr>
            <w:rStyle w:val="Hyperlink"/>
            <w:rFonts w:ascii="Arial" w:hAnsi="Arial" w:cs="Arial"/>
            <w:color w:val="0B0080"/>
            <w:sz w:val="21"/>
            <w:szCs w:val="21"/>
            <w:lang w:val="en"/>
          </w:rPr>
          <w:t>Voyager 1</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probe passed through a shock front that is thought to be part of the heliopause.</w:t>
      </w:r>
      <w:hyperlink r:id="rId2956" w:anchor="cite_note-99" w:history="1">
        <w:r>
          <w:rPr>
            <w:rStyle w:val="Hyperlink"/>
            <w:rFonts w:ascii="Arial" w:hAnsi="Arial" w:cs="Arial"/>
            <w:color w:val="0B0080"/>
            <w:sz w:val="17"/>
            <w:szCs w:val="17"/>
            <w:vertAlign w:val="superscript"/>
            <w:lang w:val="en"/>
          </w:rPr>
          <w:t>[93]</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late 2012 Voyager 1 recorded a marked increase in</w:t>
      </w:r>
      <w:r>
        <w:rPr>
          <w:rStyle w:val="apple-converted-space"/>
          <w:rFonts w:ascii="Arial" w:hAnsi="Arial" w:cs="Arial"/>
          <w:color w:val="252525"/>
          <w:sz w:val="21"/>
          <w:szCs w:val="21"/>
          <w:lang w:val="en"/>
        </w:rPr>
        <w:t> </w:t>
      </w:r>
      <w:hyperlink r:id="rId2957" w:tooltip="Cosmic ray" w:history="1">
        <w:r>
          <w:rPr>
            <w:rStyle w:val="Hyperlink"/>
            <w:rFonts w:ascii="Arial" w:hAnsi="Arial" w:cs="Arial"/>
            <w:color w:val="0B0080"/>
            <w:sz w:val="21"/>
            <w:szCs w:val="21"/>
            <w:lang w:val="en"/>
          </w:rPr>
          <w:t>cosmic ray</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collisions and a sharp drop in lower energy particles from the solar wind, which suggested that the probe had passed through the heliopause and entered the</w:t>
      </w:r>
      <w:r>
        <w:rPr>
          <w:rStyle w:val="apple-converted-space"/>
          <w:rFonts w:ascii="Arial" w:hAnsi="Arial" w:cs="Arial"/>
          <w:color w:val="252525"/>
          <w:sz w:val="21"/>
          <w:szCs w:val="21"/>
          <w:lang w:val="en"/>
        </w:rPr>
        <w:t> </w:t>
      </w:r>
      <w:hyperlink r:id="rId2958" w:tooltip="Interstellar medium" w:history="1">
        <w:r>
          <w:rPr>
            <w:rStyle w:val="Hyperlink"/>
            <w:rFonts w:ascii="Arial" w:hAnsi="Arial" w:cs="Arial"/>
            <w:color w:val="0B0080"/>
            <w:sz w:val="21"/>
            <w:szCs w:val="21"/>
            <w:lang w:val="en"/>
          </w:rPr>
          <w:t>interstellar medium</w:t>
        </w:r>
      </w:hyperlink>
      <w:r>
        <w:rPr>
          <w:rFonts w:ascii="Arial" w:hAnsi="Arial" w:cs="Arial"/>
          <w:color w:val="252525"/>
          <w:sz w:val="21"/>
          <w:szCs w:val="21"/>
          <w:lang w:val="en"/>
        </w:rPr>
        <w:t>.</w:t>
      </w:r>
      <w:hyperlink r:id="rId2959" w:anchor="cite_note-100" w:history="1">
        <w:r>
          <w:rPr>
            <w:rStyle w:val="Hyperlink"/>
            <w:rFonts w:ascii="Arial" w:hAnsi="Arial" w:cs="Arial"/>
            <w:color w:val="0B0080"/>
            <w:sz w:val="17"/>
            <w:szCs w:val="17"/>
            <w:vertAlign w:val="superscript"/>
            <w:lang w:val="en"/>
          </w:rPr>
          <w:t>[94]</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Photons and neutrinos</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High-energy</w:t>
      </w:r>
      <w:r>
        <w:rPr>
          <w:rStyle w:val="apple-converted-space"/>
          <w:rFonts w:ascii="Arial" w:hAnsi="Arial" w:cs="Arial"/>
          <w:color w:val="252525"/>
          <w:sz w:val="21"/>
          <w:szCs w:val="21"/>
          <w:lang w:val="en"/>
        </w:rPr>
        <w:t> </w:t>
      </w:r>
      <w:hyperlink r:id="rId2960" w:tooltip="Gamma ray" w:history="1">
        <w:r>
          <w:rPr>
            <w:rStyle w:val="Hyperlink"/>
            <w:rFonts w:ascii="Arial" w:hAnsi="Arial" w:cs="Arial"/>
            <w:color w:val="0B0080"/>
            <w:sz w:val="21"/>
            <w:szCs w:val="21"/>
            <w:lang w:val="en"/>
          </w:rPr>
          <w:t>gamma-ray</w:t>
        </w:r>
      </w:hyperlink>
      <w:r>
        <w:rPr>
          <w:rStyle w:val="apple-converted-space"/>
          <w:rFonts w:ascii="Arial" w:hAnsi="Arial" w:cs="Arial"/>
          <w:color w:val="252525"/>
          <w:sz w:val="21"/>
          <w:szCs w:val="21"/>
          <w:lang w:val="en"/>
        </w:rPr>
        <w:t> </w:t>
      </w:r>
      <w:r>
        <w:rPr>
          <w:rFonts w:ascii="Arial" w:hAnsi="Arial" w:cs="Arial"/>
          <w:color w:val="252525"/>
          <w:sz w:val="21"/>
          <w:szCs w:val="21"/>
          <w:lang w:val="en"/>
        </w:rPr>
        <w:t>photons initially released with fusion reactions in the core are almost immediately absorbed by the solar plasma of the radiative zone, usually after traveling only a few millimeters. Re-emission happens in a random direction and usually at a slightly lower energy. With this sequence of emissions and absorptions, it takes a long time for radiation to reach the Sun's surface. Estimates of the photon travel time range between 10,000 and 170,000 years.</w:t>
      </w:r>
      <w:hyperlink r:id="rId2961" w:anchor="cite_note-NASA-101" w:history="1">
        <w:r>
          <w:rPr>
            <w:rStyle w:val="Hyperlink"/>
            <w:rFonts w:ascii="Arial" w:hAnsi="Arial" w:cs="Arial"/>
            <w:color w:val="0B0080"/>
            <w:sz w:val="17"/>
            <w:szCs w:val="17"/>
            <w:vertAlign w:val="superscript"/>
            <w:lang w:val="en"/>
          </w:rPr>
          <w:t>[95]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contrast, it takes only 2.3 seconds for the</w:t>
      </w:r>
      <w:hyperlink r:id="rId2962" w:tooltip="Neutrino" w:history="1">
        <w:r>
          <w:rPr>
            <w:rStyle w:val="Hyperlink"/>
            <w:rFonts w:ascii="Arial" w:hAnsi="Arial" w:cs="Arial"/>
            <w:color w:val="0B0080"/>
            <w:sz w:val="21"/>
            <w:szCs w:val="21"/>
            <w:lang w:val="en"/>
          </w:rPr>
          <w:t>neutrinos</w:t>
        </w:r>
      </w:hyperlink>
      <w:r>
        <w:rPr>
          <w:rFonts w:ascii="Arial" w:hAnsi="Arial" w:cs="Arial"/>
          <w:color w:val="252525"/>
          <w:sz w:val="21"/>
          <w:szCs w:val="21"/>
          <w:lang w:val="en"/>
        </w:rPr>
        <w:t>, which account for about 2% of the total energy production of the Sun, to reach the surface. Because energy transport in the Sun is a process that involves photons in thermodynamic equilibrium with matter, the time scale of energy transport in the Sun is longer, on the order of 30,000,000 years. This is the time it would take the Sun to return to a stable state, if the rate of energy generation in its core were suddenly changed.</w:t>
      </w:r>
      <w:hyperlink r:id="rId2963" w:anchor="cite_note-102" w:history="1">
        <w:r>
          <w:rPr>
            <w:rStyle w:val="Hyperlink"/>
            <w:rFonts w:ascii="Arial" w:hAnsi="Arial" w:cs="Arial"/>
            <w:color w:val="0B0080"/>
            <w:sz w:val="17"/>
            <w:szCs w:val="17"/>
            <w:vertAlign w:val="superscript"/>
            <w:lang w:val="en"/>
          </w:rPr>
          <w:t>[96]</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Neutrinos are also released by the fusion reactions in the core, but, unlike photons, they rarely interact with matter, so almost all are able to escape the Sun immediately. For many years measurements of the number of neutrinos produced in the Sun were</w:t>
      </w:r>
      <w:r>
        <w:rPr>
          <w:rStyle w:val="apple-converted-space"/>
          <w:rFonts w:ascii="Arial" w:hAnsi="Arial" w:cs="Arial"/>
          <w:color w:val="252525"/>
          <w:sz w:val="21"/>
          <w:szCs w:val="21"/>
          <w:lang w:val="en"/>
        </w:rPr>
        <w:t> </w:t>
      </w:r>
      <w:hyperlink r:id="rId2964" w:tooltip="Solar neutrino problem" w:history="1">
        <w:r>
          <w:rPr>
            <w:rStyle w:val="Hyperlink"/>
            <w:rFonts w:ascii="Arial" w:hAnsi="Arial" w:cs="Arial"/>
            <w:color w:val="0B0080"/>
            <w:sz w:val="21"/>
            <w:szCs w:val="21"/>
            <w:lang w:val="en"/>
          </w:rPr>
          <w:t>lower than theories predicted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a factor of 3. This discrepancy was resolved in 2001 through the discovery of the effects of</w:t>
      </w:r>
      <w:r>
        <w:rPr>
          <w:rStyle w:val="apple-converted-space"/>
          <w:rFonts w:ascii="Arial" w:hAnsi="Arial" w:cs="Arial"/>
          <w:color w:val="252525"/>
          <w:sz w:val="21"/>
          <w:szCs w:val="21"/>
          <w:lang w:val="en"/>
        </w:rPr>
        <w:t> </w:t>
      </w:r>
      <w:hyperlink r:id="rId2965" w:tooltip="Neutrino oscillation" w:history="1">
        <w:r>
          <w:rPr>
            <w:rStyle w:val="Hyperlink"/>
            <w:rFonts w:ascii="Arial" w:hAnsi="Arial" w:cs="Arial"/>
            <w:color w:val="0B0080"/>
            <w:sz w:val="21"/>
            <w:szCs w:val="21"/>
            <w:lang w:val="en"/>
          </w:rPr>
          <w:t>neutrino oscillation</w:t>
        </w:r>
      </w:hyperlink>
      <w:r>
        <w:rPr>
          <w:rFonts w:ascii="Arial" w:hAnsi="Arial" w:cs="Arial"/>
          <w:color w:val="252525"/>
          <w:sz w:val="21"/>
          <w:szCs w:val="21"/>
          <w:lang w:val="en"/>
        </w:rPr>
        <w:t>: the Sun emits the number of neutrinos predicted by the</w:t>
      </w:r>
      <w:r>
        <w:rPr>
          <w:rStyle w:val="apple-converted-space"/>
          <w:rFonts w:ascii="Arial" w:hAnsi="Arial" w:cs="Arial"/>
          <w:color w:val="252525"/>
          <w:sz w:val="21"/>
          <w:szCs w:val="21"/>
          <w:lang w:val="en"/>
        </w:rPr>
        <w:t> </w:t>
      </w:r>
      <w:hyperlink r:id="rId2966" w:tooltip="Theory" w:history="1">
        <w:r>
          <w:rPr>
            <w:rStyle w:val="Hyperlink"/>
            <w:rFonts w:ascii="Arial" w:hAnsi="Arial" w:cs="Arial"/>
            <w:color w:val="0B0080"/>
            <w:sz w:val="21"/>
            <w:szCs w:val="21"/>
            <w:lang w:val="en"/>
          </w:rPr>
          <w:t>theory</w:t>
        </w:r>
      </w:hyperlink>
      <w:r>
        <w:rPr>
          <w:rFonts w:ascii="Arial" w:hAnsi="Arial" w:cs="Arial"/>
          <w:color w:val="252525"/>
          <w:sz w:val="21"/>
          <w:szCs w:val="21"/>
          <w:lang w:val="en"/>
        </w:rPr>
        <w:t>, but neutrino detectors were missing</w:t>
      </w:r>
      <w:r>
        <w:rPr>
          <w:rStyle w:val="apple-converted-space"/>
          <w:rFonts w:ascii="Arial" w:hAnsi="Arial" w:cs="Arial"/>
          <w:color w:val="252525"/>
          <w:sz w:val="21"/>
          <w:szCs w:val="21"/>
          <w:lang w:val="en"/>
        </w:rPr>
        <w:t> </w:t>
      </w:r>
      <w:r>
        <w:rPr>
          <w:rStyle w:val="frac"/>
          <w:rFonts w:ascii="Arial" w:hAnsi="Arial" w:cs="Arial"/>
          <w:color w:val="252525"/>
          <w:sz w:val="17"/>
          <w:szCs w:val="17"/>
          <w:vertAlign w:val="superscript"/>
          <w:lang w:val="en"/>
        </w:rPr>
        <w:t>2</w:t>
      </w:r>
      <w:r>
        <w:rPr>
          <w:rStyle w:val="frac"/>
          <w:rFonts w:ascii="Arial" w:hAnsi="Arial" w:cs="Arial"/>
          <w:color w:val="252525"/>
          <w:sz w:val="21"/>
          <w:szCs w:val="21"/>
          <w:lang w:val="en"/>
        </w:rPr>
        <w:t>⁄</w:t>
      </w:r>
      <w:r>
        <w:rPr>
          <w:rStyle w:val="frac"/>
          <w:rFonts w:ascii="Arial" w:hAnsi="Arial" w:cs="Arial"/>
          <w:color w:val="252525"/>
          <w:sz w:val="17"/>
          <w:szCs w:val="17"/>
          <w:vertAlign w:val="subscript"/>
          <w:lang w:val="en"/>
        </w:rPr>
        <w:t>3</w:t>
      </w:r>
      <w:r>
        <w:rPr>
          <w:rStyle w:val="apple-converted-space"/>
          <w:rFonts w:ascii="Arial" w:hAnsi="Arial" w:cs="Arial"/>
          <w:color w:val="252525"/>
          <w:sz w:val="21"/>
          <w:szCs w:val="21"/>
          <w:lang w:val="en"/>
        </w:rPr>
        <w:t> </w:t>
      </w:r>
      <w:r>
        <w:rPr>
          <w:rFonts w:ascii="Arial" w:hAnsi="Arial" w:cs="Arial"/>
          <w:color w:val="252525"/>
          <w:sz w:val="21"/>
          <w:szCs w:val="21"/>
          <w:lang w:val="en"/>
        </w:rPr>
        <w:t>of them because the neutrinos had changed</w:t>
      </w:r>
      <w:r>
        <w:rPr>
          <w:rStyle w:val="apple-converted-space"/>
          <w:rFonts w:ascii="Arial" w:hAnsi="Arial" w:cs="Arial"/>
          <w:color w:val="252525"/>
          <w:sz w:val="21"/>
          <w:szCs w:val="21"/>
          <w:lang w:val="en"/>
        </w:rPr>
        <w:t> </w:t>
      </w:r>
      <w:hyperlink r:id="rId2967" w:tooltip="Flavor (particle physics)" w:history="1">
        <w:r>
          <w:rPr>
            <w:rStyle w:val="Hyperlink"/>
            <w:rFonts w:ascii="Arial" w:hAnsi="Arial" w:cs="Arial"/>
            <w:color w:val="0B0080"/>
            <w:sz w:val="21"/>
            <w:szCs w:val="21"/>
            <w:lang w:val="en"/>
          </w:rPr>
          <w:t>flavor</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time they were detected.</w:t>
      </w:r>
      <w:hyperlink r:id="rId2968" w:anchor="cite_note-Schlattl-103" w:history="1">
        <w:r>
          <w:rPr>
            <w:rStyle w:val="Hyperlink"/>
            <w:rFonts w:ascii="Arial" w:hAnsi="Arial" w:cs="Arial"/>
            <w:color w:val="0B0080"/>
            <w:sz w:val="17"/>
            <w:szCs w:val="17"/>
            <w:vertAlign w:val="superscript"/>
            <w:lang w:val="en"/>
          </w:rPr>
          <w:t>[97]</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Magnetism and activity</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Magnetic field</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2969" w:tooltip="Stellar magnetic field" w:history="1">
        <w:r>
          <w:rPr>
            <w:rStyle w:val="Hyperlink"/>
            <w:rFonts w:ascii="Arial" w:hAnsi="Arial" w:cs="Arial"/>
            <w:i/>
            <w:iCs/>
            <w:color w:val="0B0080"/>
            <w:sz w:val="21"/>
            <w:szCs w:val="21"/>
            <w:lang w:val="en"/>
          </w:rPr>
          <w:t>Stellar magnetic field</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2970" w:tooltip="Sunspots" w:history="1">
        <w:r>
          <w:rPr>
            <w:rStyle w:val="Hyperlink"/>
            <w:rFonts w:ascii="Arial" w:hAnsi="Arial" w:cs="Arial"/>
            <w:i/>
            <w:iCs/>
            <w:color w:val="0B0080"/>
            <w:sz w:val="21"/>
            <w:szCs w:val="21"/>
            <w:lang w:val="en"/>
          </w:rPr>
          <w:t>Sunspots</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2971" w:tooltip="List of solar cycles" w:history="1">
        <w:r>
          <w:rPr>
            <w:rStyle w:val="Hyperlink"/>
            <w:rFonts w:ascii="Arial" w:hAnsi="Arial" w:cs="Arial"/>
            <w:i/>
            <w:iCs/>
            <w:color w:val="0B0080"/>
            <w:sz w:val="21"/>
            <w:szCs w:val="21"/>
            <w:lang w:val="en"/>
          </w:rPr>
          <w:t>List of solar cycles</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2972" w:tooltip="Solar phenomena" w:history="1">
        <w:r>
          <w:rPr>
            <w:rStyle w:val="Hyperlink"/>
            <w:rFonts w:ascii="Arial" w:hAnsi="Arial" w:cs="Arial"/>
            <w:i/>
            <w:iCs/>
            <w:color w:val="0B0080"/>
            <w:sz w:val="21"/>
            <w:szCs w:val="21"/>
            <w:lang w:val="en"/>
          </w:rPr>
          <w:t>Solar phenomena</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390650"/>
            <wp:effectExtent l="0" t="0" r="0" b="0"/>
            <wp:docPr id="79" name="Picture 79" descr="https://upload.wikimedia.org/wikipedia/commons/thumb/4/44/172197main_NASA_Flare_Gband_lg-withouttext.jpg/220px-172197main_NASA_Flare_Gband_lg-withouttext.jpg">
              <a:hlinkClick xmlns:a="http://schemas.openxmlformats.org/drawingml/2006/main" r:id="rId29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4/44/172197main_NASA_Flare_Gband_lg-withouttext.jpg/220px-172197main_NASA_Flare_Gband_lg-withouttext.jpg">
                      <a:hlinkClick r:id="rId2973"/>
                    </pic:cNvPr>
                    <pic:cNvPicPr>
                      <a:picLocks noChangeAspect="1" noChangeArrowheads="1"/>
                    </pic:cNvPicPr>
                  </pic:nvPicPr>
                  <pic:blipFill>
                    <a:blip r:embed="rId2974">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Visible light photograph of sunspot, 13 December 2006</w:t>
      </w:r>
    </w:p>
    <w:p w:rsidR="00C3311E" w:rsidRDefault="00C3311E" w:rsidP="00C3311E">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3333750" cy="1057275"/>
            <wp:effectExtent l="0" t="0" r="0" b="9525"/>
            <wp:docPr id="78" name="Picture 78" descr="https://upload.wikimedia.org/wikipedia/commons/thumb/c/c4/Sunspot_butterfly_diagram.svg/350px-Sunspot_butterfly_diagram.svg.png">
              <a:hlinkClick xmlns:a="http://schemas.openxmlformats.org/drawingml/2006/main" r:id="rId2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c/c4/Sunspot_butterfly_diagram.svg/350px-Sunspot_butterfly_diagram.svg.png">
                      <a:hlinkClick r:id="rId2975"/>
                    </pic:cNvPr>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3333750" cy="1057275"/>
                    </a:xfrm>
                    <a:prstGeom prst="rect">
                      <a:avLst/>
                    </a:prstGeom>
                    <a:noFill/>
                    <a:ln>
                      <a:noFill/>
                    </a:ln>
                  </pic:spPr>
                </pic:pic>
              </a:graphicData>
            </a:graphic>
          </wp:inline>
        </w:drawing>
      </w:r>
    </w:p>
    <w:p w:rsidR="00C3311E" w:rsidRDefault="00C3311E" w:rsidP="00C3311E">
      <w:pPr>
        <w:shd w:val="clear" w:color="auto" w:fill="FFFFFF"/>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3333750" cy="885825"/>
            <wp:effectExtent l="0" t="0" r="0" b="9525"/>
            <wp:docPr id="77" name="Picture 77" descr="https://upload.wikimedia.org/wikipedia/commons/thumb/b/b8/Sunspot_area_variation.svg/350px-Sunspot_area_variation.svg.png">
              <a:hlinkClick xmlns:a="http://schemas.openxmlformats.org/drawingml/2006/main" r:id="rId2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b/b8/Sunspot_area_variation.svg/350px-Sunspot_area_variation.svg.png">
                      <a:hlinkClick r:id="rId2977"/>
                    </pic:cNvPr>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3333750" cy="885825"/>
                    </a:xfrm>
                    <a:prstGeom prst="rect">
                      <a:avLst/>
                    </a:prstGeom>
                    <a:noFill/>
                    <a:ln>
                      <a:noFill/>
                    </a:ln>
                  </pic:spPr>
                </pic:pic>
              </a:graphicData>
            </a:graphic>
          </wp:inline>
        </w:drawing>
      </w:r>
    </w:p>
    <w:p w:rsidR="00C3311E" w:rsidRDefault="00EE5D4C" w:rsidP="00C3311E">
      <w:pPr>
        <w:shd w:val="clear" w:color="auto" w:fill="F9F9F9"/>
        <w:spacing w:line="336" w:lineRule="atLeast"/>
        <w:rPr>
          <w:rFonts w:ascii="Arial" w:hAnsi="Arial" w:cs="Arial"/>
          <w:color w:val="252525"/>
          <w:sz w:val="19"/>
          <w:szCs w:val="19"/>
          <w:lang w:val="en"/>
        </w:rPr>
      </w:pPr>
      <w:hyperlink r:id="rId2979" w:anchor="Sunspots" w:tooltip="Solar cycle" w:history="1">
        <w:r w:rsidR="00C3311E">
          <w:rPr>
            <w:rStyle w:val="Hyperlink"/>
            <w:rFonts w:ascii="Arial" w:hAnsi="Arial" w:cs="Arial"/>
            <w:color w:val="0B0080"/>
            <w:sz w:val="19"/>
            <w:szCs w:val="19"/>
            <w:lang w:val="en"/>
          </w:rPr>
          <w:t>Butterfly diagram</w:t>
        </w:r>
      </w:hyperlink>
      <w:r w:rsidR="00C3311E">
        <w:rPr>
          <w:rStyle w:val="apple-converted-space"/>
          <w:rFonts w:ascii="Arial" w:hAnsi="Arial" w:cs="Arial"/>
          <w:color w:val="252525"/>
          <w:sz w:val="19"/>
          <w:szCs w:val="19"/>
          <w:lang w:val="en"/>
        </w:rPr>
        <w:t> </w:t>
      </w:r>
      <w:r w:rsidR="00C3311E">
        <w:rPr>
          <w:rFonts w:ascii="Arial" w:hAnsi="Arial" w:cs="Arial"/>
          <w:color w:val="252525"/>
          <w:sz w:val="19"/>
          <w:szCs w:val="19"/>
          <w:lang w:val="en"/>
        </w:rPr>
        <w:t>showing paired sunspot pattern. Graph is of sunspot area.</w:t>
      </w:r>
    </w:p>
    <w:p w:rsidR="00C3311E" w:rsidRDefault="00C3311E" w:rsidP="00C3311E">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866900"/>
            <wp:effectExtent l="0" t="0" r="0" b="0"/>
            <wp:docPr id="76" name="Picture 76" descr="https://upload.wikimedia.org/wikipedia/commons/thumb/3/3c/Sun_-_August_1%2C_2010.jpg/220px-Sun_-_August_1%2C_2010.jpg">
              <a:hlinkClick xmlns:a="http://schemas.openxmlformats.org/drawingml/2006/main" r:id="rId29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3/3c/Sun_-_August_1%2C_2010.jpg/220px-Sun_-_August_1%2C_2010.jpg">
                      <a:hlinkClick r:id="rId2980"/>
                    </pic:cNvPr>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2095500" cy="186690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In this false-color ultraviolet image, the Sun shows a C3-class solar flare (white area on upper left), a solar tsunami (wave-like structure, upper right) and multiple filaments of</w:t>
      </w:r>
      <w:r>
        <w:rPr>
          <w:rStyle w:val="apple-converted-space"/>
          <w:rFonts w:ascii="Arial" w:hAnsi="Arial" w:cs="Arial"/>
          <w:color w:val="252525"/>
          <w:sz w:val="19"/>
          <w:szCs w:val="19"/>
          <w:lang w:val="en"/>
        </w:rPr>
        <w:t> </w:t>
      </w:r>
      <w:hyperlink r:id="rId2982" w:tooltip="Plasma (physics)" w:history="1">
        <w:r>
          <w:rPr>
            <w:rStyle w:val="Hyperlink"/>
            <w:rFonts w:ascii="Arial" w:hAnsi="Arial" w:cs="Arial"/>
            <w:color w:val="0B0080"/>
            <w:sz w:val="19"/>
            <w:szCs w:val="19"/>
            <w:lang w:val="en"/>
          </w:rPr>
          <w:t>plasma</w:t>
        </w:r>
      </w:hyperlink>
      <w:r>
        <w:rPr>
          <w:rFonts w:ascii="Arial" w:hAnsi="Arial" w:cs="Arial"/>
          <w:color w:val="252525"/>
          <w:sz w:val="19"/>
          <w:szCs w:val="19"/>
          <w:lang w:val="en"/>
        </w:rPr>
        <w:t>following a magnetic field, rising from the stellar surface.</w:t>
      </w:r>
    </w:p>
    <w:p w:rsidR="00C3311E" w:rsidRDefault="00C3311E" w:rsidP="00C3311E">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638300"/>
            <wp:effectExtent l="0" t="0" r="0" b="0"/>
            <wp:docPr id="75" name="Picture 75" descr="https://upload.wikimedia.org/wikipedia/commons/thumb/b/b6/Heliospheric-current-sheet.gif/220px-Heliospheric-current-sheet.gif">
              <a:hlinkClick xmlns:a="http://schemas.openxmlformats.org/drawingml/2006/main" r:id="rId2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b/b6/Heliospheric-current-sheet.gif/220px-Heliospheric-current-sheet.gif">
                      <a:hlinkClick r:id="rId2983"/>
                    </pic:cNvPr>
                    <pic:cNvPicPr>
                      <a:picLocks noChangeAspect="1" noChangeArrowheads="1"/>
                    </pic:cNvPicPr>
                  </pic:nvPicPr>
                  <pic:blipFill>
                    <a:blip r:embed="rId2984">
                      <a:extLst>
                        <a:ext uri="{28A0092B-C50C-407E-A947-70E740481C1C}">
                          <a14:useLocalDpi xmlns:a14="http://schemas.microsoft.com/office/drawing/2010/main" val="0"/>
                        </a:ext>
                      </a:extLst>
                    </a:blip>
                    <a:srcRect/>
                    <a:stretch>
                      <a:fillRect/>
                    </a:stretch>
                  </pic:blipFill>
                  <pic:spPr bwMode="auto">
                    <a:xfrm>
                      <a:off x="0" y="0"/>
                      <a:ext cx="2095500" cy="163830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w:t>
      </w:r>
      <w:r>
        <w:rPr>
          <w:rStyle w:val="apple-converted-space"/>
          <w:rFonts w:ascii="Arial" w:hAnsi="Arial" w:cs="Arial"/>
          <w:color w:val="252525"/>
          <w:sz w:val="19"/>
          <w:szCs w:val="19"/>
          <w:lang w:val="en"/>
        </w:rPr>
        <w:t> </w:t>
      </w:r>
      <w:hyperlink r:id="rId2985" w:tooltip="Heliospheric current sheet" w:history="1">
        <w:r>
          <w:rPr>
            <w:rStyle w:val="Hyperlink"/>
            <w:rFonts w:ascii="Arial" w:hAnsi="Arial" w:cs="Arial"/>
            <w:color w:val="0B0080"/>
            <w:sz w:val="19"/>
            <w:szCs w:val="19"/>
            <w:lang w:val="en"/>
          </w:rPr>
          <w:t>heliospheric current sheet</w:t>
        </w:r>
      </w:hyperlink>
      <w:r>
        <w:rPr>
          <w:rFonts w:ascii="Arial" w:hAnsi="Arial" w:cs="Arial"/>
          <w:color w:val="252525"/>
          <w:sz w:val="19"/>
          <w:szCs w:val="19"/>
          <w:lang w:val="en"/>
        </w:rPr>
        <w:t>extends to the outer reaches of the Solar System, and results from the influence of the Sun's rotating magnetic field on the</w:t>
      </w:r>
      <w:r>
        <w:rPr>
          <w:rStyle w:val="apple-converted-space"/>
          <w:rFonts w:ascii="Arial" w:hAnsi="Arial" w:cs="Arial"/>
          <w:color w:val="252525"/>
          <w:sz w:val="19"/>
          <w:szCs w:val="19"/>
          <w:lang w:val="en"/>
        </w:rPr>
        <w:t> </w:t>
      </w:r>
      <w:hyperlink r:id="rId2986" w:tooltip="Plasma (physics)" w:history="1">
        <w:r>
          <w:rPr>
            <w:rStyle w:val="Hyperlink"/>
            <w:rFonts w:ascii="Arial" w:hAnsi="Arial" w:cs="Arial"/>
            <w:color w:val="0B0080"/>
            <w:sz w:val="19"/>
            <w:szCs w:val="19"/>
            <w:lang w:val="en"/>
          </w:rPr>
          <w:t>plasma</w:t>
        </w:r>
      </w:hyperlink>
      <w:r>
        <w:rPr>
          <w:rStyle w:val="apple-converted-space"/>
          <w:rFonts w:ascii="Arial" w:hAnsi="Arial" w:cs="Arial"/>
          <w:color w:val="252525"/>
          <w:sz w:val="19"/>
          <w:szCs w:val="19"/>
          <w:lang w:val="en"/>
        </w:rPr>
        <w:t> </w:t>
      </w:r>
      <w:r>
        <w:rPr>
          <w:rFonts w:ascii="Arial" w:hAnsi="Arial" w:cs="Arial"/>
          <w:color w:val="252525"/>
          <w:sz w:val="19"/>
          <w:szCs w:val="19"/>
          <w:lang w:val="en"/>
        </w:rPr>
        <w:t>in the</w:t>
      </w:r>
      <w:r>
        <w:rPr>
          <w:rStyle w:val="apple-converted-space"/>
          <w:rFonts w:ascii="Arial" w:hAnsi="Arial" w:cs="Arial"/>
          <w:color w:val="252525"/>
          <w:sz w:val="19"/>
          <w:szCs w:val="19"/>
          <w:lang w:val="en"/>
        </w:rPr>
        <w:t> </w:t>
      </w:r>
      <w:hyperlink r:id="rId2987" w:tooltip="Interplanetary medium" w:history="1">
        <w:r>
          <w:rPr>
            <w:rStyle w:val="Hyperlink"/>
            <w:rFonts w:ascii="Arial" w:hAnsi="Arial" w:cs="Arial"/>
            <w:color w:val="0B0080"/>
            <w:sz w:val="19"/>
            <w:szCs w:val="19"/>
            <w:lang w:val="en"/>
          </w:rPr>
          <w:t>interplanetary medium</w:t>
        </w:r>
      </w:hyperlink>
      <w:r>
        <w:rPr>
          <w:rFonts w:ascii="Arial" w:hAnsi="Arial" w:cs="Arial"/>
          <w:color w:val="252525"/>
          <w:sz w:val="19"/>
          <w:szCs w:val="19"/>
          <w:lang w:val="en"/>
        </w:rPr>
        <w:t>.</w:t>
      </w:r>
      <w:hyperlink r:id="rId2988" w:anchor="cite_note-104" w:history="1">
        <w:r>
          <w:rPr>
            <w:rStyle w:val="Hyperlink"/>
            <w:rFonts w:ascii="Arial" w:hAnsi="Arial" w:cs="Arial"/>
            <w:color w:val="0B0080"/>
            <w:sz w:val="15"/>
            <w:szCs w:val="15"/>
            <w:vertAlign w:val="superscript"/>
            <w:lang w:val="en"/>
          </w:rPr>
          <w:t>[98]</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has a</w:t>
      </w:r>
      <w:r>
        <w:rPr>
          <w:rStyle w:val="apple-converted-space"/>
          <w:rFonts w:ascii="Arial" w:hAnsi="Arial" w:cs="Arial"/>
          <w:color w:val="252525"/>
          <w:sz w:val="21"/>
          <w:szCs w:val="21"/>
          <w:lang w:val="en"/>
        </w:rPr>
        <w:t> </w:t>
      </w:r>
      <w:hyperlink r:id="rId2989" w:tooltip="Magnetic field" w:history="1">
        <w:r>
          <w:rPr>
            <w:rStyle w:val="Hyperlink"/>
            <w:rFonts w:ascii="Arial" w:hAnsi="Arial" w:cs="Arial"/>
            <w:color w:val="0B0080"/>
            <w:sz w:val="21"/>
            <w:szCs w:val="21"/>
            <w:lang w:val="en"/>
          </w:rPr>
          <w:t>magnetic field</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varies across the surface of the Sun. Its polar field is 1–2</w:t>
      </w:r>
      <w:r>
        <w:rPr>
          <w:rStyle w:val="apple-converted-space"/>
          <w:rFonts w:ascii="Arial" w:hAnsi="Arial" w:cs="Arial"/>
          <w:color w:val="252525"/>
          <w:sz w:val="21"/>
          <w:szCs w:val="21"/>
          <w:lang w:val="en"/>
        </w:rPr>
        <w:t> </w:t>
      </w:r>
      <w:hyperlink r:id="rId2990" w:tooltip="Gauss (unit)" w:history="1">
        <w:r>
          <w:rPr>
            <w:rStyle w:val="Hyperlink"/>
            <w:rFonts w:ascii="Arial" w:hAnsi="Arial" w:cs="Arial"/>
            <w:color w:val="0B0080"/>
            <w:sz w:val="21"/>
            <w:szCs w:val="21"/>
            <w:lang w:val="en"/>
          </w:rPr>
          <w:t>gauss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(0.0001–0.0002 </w:t>
      </w:r>
      <w:hyperlink r:id="rId2991" w:tooltip="Tesla (unit)" w:history="1">
        <w:r>
          <w:rPr>
            <w:rStyle w:val="Hyperlink"/>
            <w:rFonts w:ascii="Arial" w:hAnsi="Arial" w:cs="Arial"/>
            <w:color w:val="0B0080"/>
            <w:sz w:val="21"/>
            <w:szCs w:val="21"/>
            <w:lang w:val="en"/>
          </w:rPr>
          <w:t>T</w:t>
        </w:r>
      </w:hyperlink>
      <w:r>
        <w:rPr>
          <w:rFonts w:ascii="Arial" w:hAnsi="Arial" w:cs="Arial"/>
          <w:color w:val="252525"/>
          <w:sz w:val="21"/>
          <w:szCs w:val="21"/>
          <w:lang w:val="en"/>
        </w:rPr>
        <w:t>), whereas the field is typically 3,000 gauss (0.3 T) in features on the Sun called</w:t>
      </w:r>
      <w:r>
        <w:rPr>
          <w:rStyle w:val="apple-converted-space"/>
          <w:rFonts w:ascii="Arial" w:hAnsi="Arial" w:cs="Arial"/>
          <w:color w:val="252525"/>
          <w:sz w:val="21"/>
          <w:szCs w:val="21"/>
          <w:lang w:val="en"/>
        </w:rPr>
        <w:t> </w:t>
      </w:r>
      <w:hyperlink r:id="rId2992" w:tooltip="Sunspot" w:history="1">
        <w:r>
          <w:rPr>
            <w:rStyle w:val="Hyperlink"/>
            <w:rFonts w:ascii="Arial" w:hAnsi="Arial" w:cs="Arial"/>
            <w:color w:val="0B0080"/>
            <w:sz w:val="21"/>
            <w:szCs w:val="21"/>
            <w:lang w:val="en"/>
          </w:rPr>
          <w:t>sunspots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10–100 gauss (0.001–0.01 T) in</w:t>
      </w:r>
      <w:r>
        <w:rPr>
          <w:rStyle w:val="apple-converted-space"/>
          <w:rFonts w:ascii="Arial" w:hAnsi="Arial" w:cs="Arial"/>
          <w:color w:val="252525"/>
          <w:sz w:val="21"/>
          <w:szCs w:val="21"/>
          <w:lang w:val="en"/>
        </w:rPr>
        <w:t> </w:t>
      </w:r>
      <w:hyperlink r:id="rId2993" w:tooltip="Solar prominence" w:history="1">
        <w:r>
          <w:rPr>
            <w:rStyle w:val="Hyperlink"/>
            <w:rFonts w:ascii="Arial" w:hAnsi="Arial" w:cs="Arial"/>
            <w:color w:val="0B0080"/>
            <w:sz w:val="21"/>
            <w:szCs w:val="21"/>
            <w:lang w:val="en"/>
          </w:rPr>
          <w:t>solar prominences</w:t>
        </w:r>
      </w:hyperlink>
      <w:r>
        <w:rPr>
          <w:rFonts w:ascii="Arial" w:hAnsi="Arial" w:cs="Arial"/>
          <w:color w:val="252525"/>
          <w:sz w:val="21"/>
          <w:szCs w:val="21"/>
          <w:lang w:val="en"/>
        </w:rPr>
        <w:t>.</w:t>
      </w:r>
      <w:hyperlink r:id="rId2994" w:anchor="cite_note-nssdc-1" w:history="1">
        <w:r>
          <w:rPr>
            <w:rStyle w:val="Hyperlink"/>
            <w:rFonts w:ascii="Arial" w:hAnsi="Arial" w:cs="Arial"/>
            <w:color w:val="0B0080"/>
            <w:sz w:val="17"/>
            <w:szCs w:val="17"/>
            <w:vertAlign w:val="superscript"/>
            <w:lang w:val="en"/>
          </w:rPr>
          <w:t>[1]</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magnetic field also varies in time and location. The quasi-periodic 11-year</w:t>
      </w:r>
      <w:r>
        <w:rPr>
          <w:rStyle w:val="apple-converted-space"/>
          <w:rFonts w:ascii="Arial" w:hAnsi="Arial" w:cs="Arial"/>
          <w:color w:val="252525"/>
          <w:sz w:val="21"/>
          <w:szCs w:val="21"/>
          <w:lang w:val="en"/>
        </w:rPr>
        <w:t> </w:t>
      </w:r>
      <w:hyperlink r:id="rId2995" w:tooltip="Solar cycle" w:history="1">
        <w:r>
          <w:rPr>
            <w:rStyle w:val="Hyperlink"/>
            <w:rFonts w:ascii="Arial" w:hAnsi="Arial" w:cs="Arial"/>
            <w:color w:val="0B0080"/>
            <w:sz w:val="21"/>
            <w:szCs w:val="21"/>
            <w:lang w:val="en"/>
          </w:rPr>
          <w:t>solar cycle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most prominent variation in which the number and size of sunspots waxes and wanes.</w:t>
      </w:r>
      <w:hyperlink r:id="rId2996" w:anchor="cite_note-doi10.1146.2Fannurev-astro-081913-040012-15" w:history="1">
        <w:r>
          <w:rPr>
            <w:rStyle w:val="Hyperlink"/>
            <w:rFonts w:ascii="Arial" w:hAnsi="Arial" w:cs="Arial"/>
            <w:color w:val="0B0080"/>
            <w:sz w:val="17"/>
            <w:szCs w:val="17"/>
            <w:vertAlign w:val="superscript"/>
            <w:lang w:val="en"/>
          </w:rPr>
          <w:t>[15]</w:t>
        </w:r>
      </w:hyperlink>
      <w:hyperlink r:id="rId2997" w:anchor="cite_note-Zirker2002-119-105" w:history="1">
        <w:r>
          <w:rPr>
            <w:rStyle w:val="Hyperlink"/>
            <w:rFonts w:ascii="Arial" w:hAnsi="Arial" w:cs="Arial"/>
            <w:color w:val="0B0080"/>
            <w:sz w:val="17"/>
            <w:szCs w:val="17"/>
            <w:vertAlign w:val="superscript"/>
            <w:lang w:val="en"/>
          </w:rPr>
          <w:t>[99]</w:t>
        </w:r>
      </w:hyperlink>
      <w:hyperlink r:id="rId2998" w:anchor="cite_note-Lang-106" w:history="1">
        <w:r>
          <w:rPr>
            <w:rStyle w:val="Hyperlink"/>
            <w:rFonts w:ascii="Arial" w:hAnsi="Arial" w:cs="Arial"/>
            <w:color w:val="0B0080"/>
            <w:sz w:val="17"/>
            <w:szCs w:val="17"/>
            <w:vertAlign w:val="superscript"/>
            <w:lang w:val="en"/>
          </w:rPr>
          <w:t>[100]</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Sunspots are visible as dark patches on the Sun's</w:t>
      </w:r>
      <w:r>
        <w:rPr>
          <w:rStyle w:val="apple-converted-space"/>
          <w:rFonts w:ascii="Arial" w:hAnsi="Arial" w:cs="Arial"/>
          <w:color w:val="252525"/>
          <w:sz w:val="21"/>
          <w:szCs w:val="21"/>
          <w:lang w:val="en"/>
        </w:rPr>
        <w:t> </w:t>
      </w:r>
      <w:hyperlink r:id="rId2999" w:tooltip="Photosphere" w:history="1">
        <w:r>
          <w:rPr>
            <w:rStyle w:val="Hyperlink"/>
            <w:rFonts w:ascii="Arial" w:hAnsi="Arial" w:cs="Arial"/>
            <w:color w:val="0B0080"/>
            <w:sz w:val="21"/>
            <w:szCs w:val="21"/>
            <w:lang w:val="en"/>
          </w:rPr>
          <w:t>photosphere</w:t>
        </w:r>
      </w:hyperlink>
      <w:r>
        <w:rPr>
          <w:rFonts w:ascii="Arial" w:hAnsi="Arial" w:cs="Arial"/>
          <w:color w:val="252525"/>
          <w:sz w:val="21"/>
          <w:szCs w:val="21"/>
          <w:lang w:val="en"/>
        </w:rPr>
        <w:t>, and correspond to concentrations of magnetic field where the</w:t>
      </w:r>
      <w:r>
        <w:rPr>
          <w:rStyle w:val="apple-converted-space"/>
          <w:rFonts w:ascii="Arial" w:hAnsi="Arial" w:cs="Arial"/>
          <w:color w:val="252525"/>
          <w:sz w:val="21"/>
          <w:szCs w:val="21"/>
          <w:lang w:val="en"/>
        </w:rPr>
        <w:t> </w:t>
      </w:r>
      <w:hyperlink r:id="rId3000" w:tooltip="Convection" w:history="1">
        <w:r>
          <w:rPr>
            <w:rStyle w:val="Hyperlink"/>
            <w:rFonts w:ascii="Arial" w:hAnsi="Arial" w:cs="Arial"/>
            <w:color w:val="0B0080"/>
            <w:sz w:val="21"/>
            <w:szCs w:val="21"/>
            <w:lang w:val="en"/>
          </w:rPr>
          <w:t>convective transport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heat is inhibited from the solar interior to the surface. As a result, sunspots are slightly cooler than the surrounding photosphere, and, so, they appear dark. At a typical</w:t>
      </w:r>
      <w:r>
        <w:rPr>
          <w:rStyle w:val="apple-converted-space"/>
          <w:rFonts w:ascii="Arial" w:hAnsi="Arial" w:cs="Arial"/>
          <w:color w:val="252525"/>
          <w:sz w:val="21"/>
          <w:szCs w:val="21"/>
          <w:lang w:val="en"/>
        </w:rPr>
        <w:t> </w:t>
      </w:r>
      <w:hyperlink r:id="rId3001" w:tooltip="Solar minimum" w:history="1">
        <w:r>
          <w:rPr>
            <w:rStyle w:val="Hyperlink"/>
            <w:rFonts w:ascii="Arial" w:hAnsi="Arial" w:cs="Arial"/>
            <w:color w:val="0B0080"/>
            <w:sz w:val="21"/>
            <w:szCs w:val="21"/>
            <w:lang w:val="en"/>
          </w:rPr>
          <w:t>solar minimum</w:t>
        </w:r>
      </w:hyperlink>
      <w:r>
        <w:rPr>
          <w:rFonts w:ascii="Arial" w:hAnsi="Arial" w:cs="Arial"/>
          <w:color w:val="252525"/>
          <w:sz w:val="21"/>
          <w:szCs w:val="21"/>
          <w:lang w:val="en"/>
        </w:rPr>
        <w:t xml:space="preserve">, few sunspots are visible, and occasionally none can be seen at all. Those that do appear are at high solar latitudes. As the solar cycle progresses towards </w:t>
      </w:r>
      <w:r>
        <w:rPr>
          <w:rFonts w:ascii="Arial" w:hAnsi="Arial" w:cs="Arial"/>
          <w:color w:val="252525"/>
          <w:sz w:val="21"/>
          <w:szCs w:val="21"/>
          <w:lang w:val="en"/>
        </w:rPr>
        <w:lastRenderedPageBreak/>
        <w:t>its</w:t>
      </w:r>
      <w:r>
        <w:rPr>
          <w:rStyle w:val="apple-converted-space"/>
          <w:rFonts w:ascii="Arial" w:hAnsi="Arial" w:cs="Arial"/>
          <w:color w:val="252525"/>
          <w:sz w:val="21"/>
          <w:szCs w:val="21"/>
          <w:lang w:val="en"/>
        </w:rPr>
        <w:t> </w:t>
      </w:r>
      <w:hyperlink r:id="rId3002" w:tooltip="Solar maximum" w:history="1">
        <w:r>
          <w:rPr>
            <w:rStyle w:val="Hyperlink"/>
            <w:rFonts w:ascii="Arial" w:hAnsi="Arial" w:cs="Arial"/>
            <w:color w:val="0B0080"/>
            <w:sz w:val="21"/>
            <w:szCs w:val="21"/>
            <w:lang w:val="en"/>
          </w:rPr>
          <w:t>maximum</w:t>
        </w:r>
      </w:hyperlink>
      <w:r>
        <w:rPr>
          <w:rFonts w:ascii="Arial" w:hAnsi="Arial" w:cs="Arial"/>
          <w:color w:val="252525"/>
          <w:sz w:val="21"/>
          <w:szCs w:val="21"/>
          <w:lang w:val="en"/>
        </w:rPr>
        <w:t>, sunspots tend form closer to the solar equator, a phenomenon known as</w:t>
      </w:r>
      <w:r>
        <w:rPr>
          <w:rStyle w:val="apple-converted-space"/>
          <w:rFonts w:ascii="Arial" w:hAnsi="Arial" w:cs="Arial"/>
          <w:color w:val="252525"/>
          <w:sz w:val="21"/>
          <w:szCs w:val="21"/>
          <w:lang w:val="en"/>
        </w:rPr>
        <w:t> </w:t>
      </w:r>
      <w:hyperlink r:id="rId3003" w:tooltip="Spörer's law" w:history="1">
        <w:r>
          <w:rPr>
            <w:rStyle w:val="Hyperlink"/>
            <w:rFonts w:ascii="Arial" w:hAnsi="Arial" w:cs="Arial"/>
            <w:color w:val="0B0080"/>
            <w:sz w:val="21"/>
            <w:szCs w:val="21"/>
            <w:lang w:val="en"/>
          </w:rPr>
          <w:t>Spörer's law</w:t>
        </w:r>
      </w:hyperlink>
      <w:r>
        <w:rPr>
          <w:rFonts w:ascii="Arial" w:hAnsi="Arial" w:cs="Arial"/>
          <w:color w:val="252525"/>
          <w:sz w:val="21"/>
          <w:szCs w:val="21"/>
          <w:lang w:val="en"/>
        </w:rPr>
        <w:t>. The largest sunspots can be tens of thousands of kilometers across.</w:t>
      </w:r>
      <w:hyperlink r:id="rId3004" w:anchor="cite_note-Sunspot2001-107" w:history="1">
        <w:r>
          <w:rPr>
            <w:rStyle w:val="Hyperlink"/>
            <w:rFonts w:ascii="Arial" w:hAnsi="Arial" w:cs="Arial"/>
            <w:color w:val="0B0080"/>
            <w:sz w:val="17"/>
            <w:szCs w:val="17"/>
            <w:vertAlign w:val="superscript"/>
            <w:lang w:val="en"/>
          </w:rPr>
          <w:t>[101]</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An 11-year sunspot cycle is half of a 22-year</w:t>
      </w:r>
      <w:r>
        <w:rPr>
          <w:rStyle w:val="apple-converted-space"/>
          <w:rFonts w:ascii="Arial" w:hAnsi="Arial" w:cs="Arial"/>
          <w:color w:val="252525"/>
          <w:sz w:val="21"/>
          <w:szCs w:val="21"/>
          <w:lang w:val="en"/>
        </w:rPr>
        <w:t> </w:t>
      </w:r>
      <w:hyperlink r:id="rId3005" w:tooltip="Babcock Model" w:history="1">
        <w:r>
          <w:rPr>
            <w:rStyle w:val="Hyperlink"/>
            <w:rFonts w:ascii="Arial" w:hAnsi="Arial" w:cs="Arial"/>
            <w:color w:val="0B0080"/>
            <w:sz w:val="21"/>
            <w:szCs w:val="21"/>
            <w:lang w:val="en"/>
          </w:rPr>
          <w:t>Babcock</w:t>
        </w:r>
      </w:hyperlink>
      <w:r>
        <w:rPr>
          <w:rFonts w:ascii="Arial" w:hAnsi="Arial" w:cs="Arial"/>
          <w:color w:val="252525"/>
          <w:sz w:val="21"/>
          <w:szCs w:val="21"/>
          <w:lang w:val="en"/>
        </w:rPr>
        <w:t>–Leighton</w:t>
      </w:r>
      <w:r>
        <w:rPr>
          <w:rStyle w:val="apple-converted-space"/>
          <w:rFonts w:ascii="Arial" w:hAnsi="Arial" w:cs="Arial"/>
          <w:color w:val="252525"/>
          <w:sz w:val="21"/>
          <w:szCs w:val="21"/>
          <w:lang w:val="en"/>
        </w:rPr>
        <w:t> </w:t>
      </w:r>
      <w:hyperlink r:id="rId3006" w:tooltip="Solar dynamo" w:history="1">
        <w:r>
          <w:rPr>
            <w:rStyle w:val="Hyperlink"/>
            <w:rFonts w:ascii="Arial" w:hAnsi="Arial" w:cs="Arial"/>
            <w:color w:val="0B0080"/>
            <w:sz w:val="21"/>
            <w:szCs w:val="21"/>
            <w:lang w:val="en"/>
          </w:rPr>
          <w:t>dynamo</w:t>
        </w:r>
      </w:hyperlink>
      <w:r>
        <w:rPr>
          <w:rStyle w:val="apple-converted-space"/>
          <w:rFonts w:ascii="Arial" w:hAnsi="Arial" w:cs="Arial"/>
          <w:color w:val="252525"/>
          <w:sz w:val="21"/>
          <w:szCs w:val="21"/>
          <w:lang w:val="en"/>
        </w:rPr>
        <w:t> </w:t>
      </w:r>
      <w:r>
        <w:rPr>
          <w:rFonts w:ascii="Arial" w:hAnsi="Arial" w:cs="Arial"/>
          <w:color w:val="252525"/>
          <w:sz w:val="21"/>
          <w:szCs w:val="21"/>
          <w:lang w:val="en"/>
        </w:rPr>
        <w:t>cycle, which corresponds to an oscillatory exchange of energy between</w:t>
      </w:r>
      <w:r>
        <w:rPr>
          <w:rStyle w:val="apple-converted-space"/>
          <w:rFonts w:ascii="Arial" w:hAnsi="Arial" w:cs="Arial"/>
          <w:color w:val="252525"/>
          <w:sz w:val="21"/>
          <w:szCs w:val="21"/>
          <w:lang w:val="en"/>
        </w:rPr>
        <w:t> </w:t>
      </w:r>
      <w:hyperlink r:id="rId3007" w:tooltip="Toroidal and poloidal" w:history="1">
        <w:r>
          <w:rPr>
            <w:rStyle w:val="Hyperlink"/>
            <w:rFonts w:ascii="Arial" w:hAnsi="Arial" w:cs="Arial"/>
            <w:color w:val="0B0080"/>
            <w:sz w:val="21"/>
            <w:szCs w:val="21"/>
            <w:lang w:val="en"/>
          </w:rPr>
          <w:t>toroidal and poloidal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solar magnetic fields. At</w:t>
      </w:r>
      <w:r>
        <w:rPr>
          <w:rStyle w:val="apple-converted-space"/>
          <w:rFonts w:ascii="Arial" w:hAnsi="Arial" w:cs="Arial"/>
          <w:color w:val="252525"/>
          <w:sz w:val="21"/>
          <w:szCs w:val="21"/>
          <w:lang w:val="en"/>
        </w:rPr>
        <w:t> </w:t>
      </w:r>
      <w:hyperlink r:id="rId3008" w:tooltip="Solar maximum" w:history="1">
        <w:r>
          <w:rPr>
            <w:rStyle w:val="Hyperlink"/>
            <w:rFonts w:ascii="Arial" w:hAnsi="Arial" w:cs="Arial"/>
            <w:color w:val="0B0080"/>
            <w:sz w:val="21"/>
            <w:szCs w:val="21"/>
            <w:lang w:val="en"/>
          </w:rPr>
          <w:t>solar-cycle maximum</w:t>
        </w:r>
      </w:hyperlink>
      <w:r>
        <w:rPr>
          <w:rFonts w:ascii="Arial" w:hAnsi="Arial" w:cs="Arial"/>
          <w:color w:val="252525"/>
          <w:sz w:val="21"/>
          <w:szCs w:val="21"/>
          <w:lang w:val="en"/>
        </w:rPr>
        <w:t>, the external poloidal dipolar magnetic field is near its dynamo-cycle minimum strength, but an internal</w:t>
      </w:r>
      <w:r>
        <w:rPr>
          <w:rStyle w:val="apple-converted-space"/>
          <w:rFonts w:ascii="Arial" w:hAnsi="Arial" w:cs="Arial"/>
          <w:color w:val="252525"/>
          <w:sz w:val="21"/>
          <w:szCs w:val="21"/>
          <w:lang w:val="en"/>
        </w:rPr>
        <w:t> </w:t>
      </w:r>
      <w:hyperlink r:id="rId3009" w:tooltip="Toroidal and poloidal" w:history="1">
        <w:r>
          <w:rPr>
            <w:rStyle w:val="Hyperlink"/>
            <w:rFonts w:ascii="Arial" w:hAnsi="Arial" w:cs="Arial"/>
            <w:color w:val="0B0080"/>
            <w:sz w:val="21"/>
            <w:szCs w:val="21"/>
            <w:lang w:val="en"/>
          </w:rPr>
          <w:t>toroidal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quadrupolar field, generated through differential rotation within the tachocline, is near its maximum strength. At this point in the dynamo cycle, buoyant upwelling within the convective zone forces emergence of toroidal magnetic field through the photosphere, giving rise to pairs of sunspots, roughly aligned east–west and having footprints with opposite magnetic polarities. The magnetic polarity of sunspot pairs alternates every solar cycle, a phenomenon known as the Hale cycle.</w:t>
      </w:r>
      <w:hyperlink r:id="rId3010" w:anchor="cite_note-108" w:history="1">
        <w:r>
          <w:rPr>
            <w:rStyle w:val="Hyperlink"/>
            <w:rFonts w:ascii="Arial" w:hAnsi="Arial" w:cs="Arial"/>
            <w:color w:val="0B0080"/>
            <w:sz w:val="17"/>
            <w:szCs w:val="17"/>
            <w:vertAlign w:val="superscript"/>
            <w:lang w:val="en"/>
          </w:rPr>
          <w:t>[102]</w:t>
        </w:r>
      </w:hyperlink>
      <w:hyperlink r:id="rId3011" w:anchor="cite_note-solarcycle-109" w:history="1">
        <w:r>
          <w:rPr>
            <w:rStyle w:val="Hyperlink"/>
            <w:rFonts w:ascii="Arial" w:hAnsi="Arial" w:cs="Arial"/>
            <w:color w:val="0B0080"/>
            <w:sz w:val="17"/>
            <w:szCs w:val="17"/>
            <w:vertAlign w:val="superscript"/>
            <w:lang w:val="en"/>
          </w:rPr>
          <w:t>[103]</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 the solar cycle’s declining phase, energy shifts from the internal toroidal magnetic field to the external poloidal field, and sunspots diminish in number. At</w:t>
      </w:r>
      <w:r>
        <w:rPr>
          <w:rStyle w:val="apple-converted-space"/>
          <w:rFonts w:ascii="Arial" w:hAnsi="Arial" w:cs="Arial"/>
          <w:color w:val="252525"/>
          <w:sz w:val="21"/>
          <w:szCs w:val="21"/>
          <w:lang w:val="en"/>
        </w:rPr>
        <w:t> </w:t>
      </w:r>
      <w:hyperlink r:id="rId3012" w:tooltip="Solar minimum" w:history="1">
        <w:r>
          <w:rPr>
            <w:rStyle w:val="Hyperlink"/>
            <w:rFonts w:ascii="Arial" w:hAnsi="Arial" w:cs="Arial"/>
            <w:color w:val="0B0080"/>
            <w:sz w:val="21"/>
            <w:szCs w:val="21"/>
            <w:lang w:val="en"/>
          </w:rPr>
          <w:t>solar-cycle minimum</w:t>
        </w:r>
      </w:hyperlink>
      <w:r>
        <w:rPr>
          <w:rFonts w:ascii="Arial" w:hAnsi="Arial" w:cs="Arial"/>
          <w:color w:val="252525"/>
          <w:sz w:val="21"/>
          <w:szCs w:val="21"/>
          <w:lang w:val="en"/>
        </w:rPr>
        <w:t>, the toroidal field is, correspondingly, at minimum strength, sunspots are relatively rare, and the poloidal field is at its maximum strength. With the rise of the next 11-year sunspot cycle, differential rotation shifts magnetic energy back from the poloidal to the toroidal field, but with a polarity that is opposite to the previous cycle. The process carries on continuously, and in an idealized, simplified scenario, each 11-year sunspot cycle corresponds to a change, then, in the overall polarity of the Sun's large-scale magnetic field.</w:t>
      </w:r>
      <w:hyperlink r:id="rId3013" w:anchor="cite_note-110" w:history="1">
        <w:r>
          <w:rPr>
            <w:rStyle w:val="Hyperlink"/>
            <w:rFonts w:ascii="Arial" w:hAnsi="Arial" w:cs="Arial"/>
            <w:color w:val="0B0080"/>
            <w:sz w:val="17"/>
            <w:szCs w:val="17"/>
            <w:vertAlign w:val="superscript"/>
            <w:lang w:val="en"/>
          </w:rPr>
          <w:t>[104]</w:t>
        </w:r>
      </w:hyperlink>
      <w:hyperlink r:id="rId3014" w:anchor="cite_note-111" w:history="1">
        <w:r>
          <w:rPr>
            <w:rStyle w:val="Hyperlink"/>
            <w:rFonts w:ascii="Arial" w:hAnsi="Arial" w:cs="Arial"/>
            <w:color w:val="0B0080"/>
            <w:sz w:val="17"/>
            <w:szCs w:val="17"/>
            <w:vertAlign w:val="superscript"/>
            <w:lang w:val="en"/>
          </w:rPr>
          <w:t>[105]</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solar magnetic field extends well beyond the Sun itself. The electrically conducting solar wind plasma carries the Sun's magnetic field into space, forming what is called the</w:t>
      </w:r>
      <w:r>
        <w:rPr>
          <w:rStyle w:val="apple-converted-space"/>
          <w:rFonts w:ascii="Arial" w:hAnsi="Arial" w:cs="Arial"/>
          <w:color w:val="252525"/>
          <w:sz w:val="21"/>
          <w:szCs w:val="21"/>
          <w:lang w:val="en"/>
        </w:rPr>
        <w:t> </w:t>
      </w:r>
      <w:hyperlink r:id="rId3015" w:tooltip="Interplanetary magnetic field" w:history="1">
        <w:r>
          <w:rPr>
            <w:rStyle w:val="Hyperlink"/>
            <w:rFonts w:ascii="Arial" w:hAnsi="Arial" w:cs="Arial"/>
            <w:color w:val="0B0080"/>
            <w:sz w:val="21"/>
            <w:szCs w:val="21"/>
            <w:lang w:val="en"/>
          </w:rPr>
          <w:t>interplanetary magnetic field</w:t>
        </w:r>
      </w:hyperlink>
      <w:r>
        <w:rPr>
          <w:rFonts w:ascii="Arial" w:hAnsi="Arial" w:cs="Arial"/>
          <w:color w:val="252525"/>
          <w:sz w:val="21"/>
          <w:szCs w:val="21"/>
          <w:lang w:val="en"/>
        </w:rPr>
        <w:t>.</w:t>
      </w:r>
      <w:hyperlink r:id="rId3016" w:anchor="cite_note-Russell2001-95"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an approximation known as ideal</w:t>
      </w:r>
      <w:r>
        <w:rPr>
          <w:rStyle w:val="apple-converted-space"/>
          <w:rFonts w:ascii="Arial" w:hAnsi="Arial" w:cs="Arial"/>
          <w:color w:val="252525"/>
          <w:sz w:val="21"/>
          <w:szCs w:val="21"/>
          <w:lang w:val="en"/>
        </w:rPr>
        <w:t> </w:t>
      </w:r>
      <w:hyperlink r:id="rId3017" w:tooltip="Magnetohydrodynamics" w:history="1">
        <w:r>
          <w:rPr>
            <w:rStyle w:val="Hyperlink"/>
            <w:rFonts w:ascii="Arial" w:hAnsi="Arial" w:cs="Arial"/>
            <w:color w:val="0B0080"/>
            <w:sz w:val="21"/>
            <w:szCs w:val="21"/>
            <w:lang w:val="en"/>
          </w:rPr>
          <w:t>magnetohydrodynamics</w:t>
        </w:r>
      </w:hyperlink>
      <w:r>
        <w:rPr>
          <w:rFonts w:ascii="Arial" w:hAnsi="Arial" w:cs="Arial"/>
          <w:color w:val="252525"/>
          <w:sz w:val="21"/>
          <w:szCs w:val="21"/>
          <w:lang w:val="en"/>
        </w:rPr>
        <w:t>, plasma particles only move along the magnetic field lines. As a result, the outward-flowing solar wind stretches the interplanetary magnetic field outward, forcing it into a roughly radial structure. For a simple dipolar solar magnetic field, with opposite hemispherical polarities on either side of the solar magnetic equator, a thin</w:t>
      </w:r>
      <w:r>
        <w:rPr>
          <w:rStyle w:val="apple-converted-space"/>
          <w:rFonts w:ascii="Arial" w:hAnsi="Arial" w:cs="Arial"/>
          <w:color w:val="252525"/>
          <w:sz w:val="21"/>
          <w:szCs w:val="21"/>
          <w:lang w:val="en"/>
        </w:rPr>
        <w:t> </w:t>
      </w:r>
      <w:hyperlink r:id="rId3018" w:tooltip="Heliospheric current sheet" w:history="1">
        <w:r>
          <w:rPr>
            <w:rStyle w:val="Hyperlink"/>
            <w:rFonts w:ascii="Arial" w:hAnsi="Arial" w:cs="Arial"/>
            <w:color w:val="0B0080"/>
            <w:sz w:val="21"/>
            <w:szCs w:val="21"/>
            <w:lang w:val="en"/>
          </w:rPr>
          <w:t>current sheet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formed in the solar wind.</w:t>
      </w:r>
      <w:hyperlink r:id="rId3019" w:anchor="cite_note-Russell2001-95"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great distances, the rotation of the Sun twists the dipolar magnetic field and corresponding current sheet into an</w:t>
      </w:r>
      <w:r>
        <w:rPr>
          <w:rStyle w:val="apple-converted-space"/>
          <w:rFonts w:ascii="Arial" w:hAnsi="Arial" w:cs="Arial"/>
          <w:color w:val="252525"/>
          <w:sz w:val="21"/>
          <w:szCs w:val="21"/>
          <w:lang w:val="en"/>
        </w:rPr>
        <w:t> </w:t>
      </w:r>
      <w:hyperlink r:id="rId3020" w:tooltip="Archimedean spiral" w:history="1">
        <w:r>
          <w:rPr>
            <w:rStyle w:val="Hyperlink"/>
            <w:rFonts w:ascii="Arial" w:hAnsi="Arial" w:cs="Arial"/>
            <w:color w:val="0B0080"/>
            <w:sz w:val="21"/>
            <w:szCs w:val="21"/>
            <w:lang w:val="en"/>
          </w:rPr>
          <w:t>Archimedean spiral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structure called the</w:t>
      </w:r>
      <w:r>
        <w:rPr>
          <w:rStyle w:val="apple-converted-space"/>
          <w:rFonts w:ascii="Arial" w:hAnsi="Arial" w:cs="Arial"/>
          <w:color w:val="252525"/>
          <w:sz w:val="21"/>
          <w:szCs w:val="21"/>
          <w:lang w:val="en"/>
        </w:rPr>
        <w:t> </w:t>
      </w:r>
      <w:hyperlink r:id="rId3021" w:tooltip="Parker spiral" w:history="1">
        <w:r>
          <w:rPr>
            <w:rStyle w:val="Hyperlink"/>
            <w:rFonts w:ascii="Arial" w:hAnsi="Arial" w:cs="Arial"/>
            <w:color w:val="0B0080"/>
            <w:sz w:val="21"/>
            <w:szCs w:val="21"/>
            <w:lang w:val="en"/>
          </w:rPr>
          <w:t>Parker spiral</w:t>
        </w:r>
      </w:hyperlink>
      <w:r>
        <w:rPr>
          <w:rFonts w:ascii="Arial" w:hAnsi="Arial" w:cs="Arial"/>
          <w:color w:val="252525"/>
          <w:sz w:val="21"/>
          <w:szCs w:val="21"/>
          <w:lang w:val="en"/>
        </w:rPr>
        <w:t>.</w:t>
      </w:r>
      <w:hyperlink r:id="rId3022" w:anchor="cite_note-Russell2001-95"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interplanetary magnetic field is much stronger than the dipole component of the solar magnetic field. The Sun's dipole magnetic field of 50–400 </w:t>
      </w:r>
      <w:hyperlink r:id="rId3023" w:tooltip="Tesla (unit)" w:history="1">
        <w:r>
          <w:rPr>
            <w:rStyle w:val="Hyperlink"/>
            <w:rFonts w:ascii="Arial" w:hAnsi="Arial" w:cs="Arial"/>
            <w:color w:val="0B0080"/>
            <w:sz w:val="21"/>
            <w:szCs w:val="21"/>
            <w:lang w:val="en"/>
          </w:rPr>
          <w:t>μT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the photosphere) reduces with the inverse-cube of the distance to about 0.1 nT at the distance of Earth. However, according to spacecraft observations the interplanetary field at Earth's location is around 5 nT, about a hundred times greater.</w:t>
      </w:r>
      <w:hyperlink r:id="rId3024" w:anchor="cite_note-Wang2003-112" w:history="1">
        <w:r>
          <w:rPr>
            <w:rStyle w:val="Hyperlink"/>
            <w:rFonts w:ascii="Arial" w:hAnsi="Arial" w:cs="Arial"/>
            <w:color w:val="0B0080"/>
            <w:sz w:val="17"/>
            <w:szCs w:val="17"/>
            <w:vertAlign w:val="superscript"/>
            <w:lang w:val="en"/>
          </w:rPr>
          <w:t>[106]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difference is due to magnetic fields generated by electrical currents in the plasma surrounding the Sun.</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Variation in activity</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390650"/>
            <wp:effectExtent l="0" t="0" r="0" b="0"/>
            <wp:docPr id="74" name="Picture 74" descr="https://upload.wikimedia.org/wikipedia/commons/thumb/0/0d/Solar-cycle-data.png/220px-Solar-cycle-data.png">
              <a:hlinkClick xmlns:a="http://schemas.openxmlformats.org/drawingml/2006/main" r:id="rId30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0/0d/Solar-cycle-data.png/220px-Solar-cycle-data.png">
                      <a:hlinkClick r:id="rId3025"/>
                    </pic:cNvPr>
                    <pic:cNvPicPr>
                      <a:picLocks noChangeAspect="1" noChangeArrowheads="1"/>
                    </pic:cNvPicPr>
                  </pic:nvPicPr>
                  <pic:blipFill>
                    <a:blip r:embed="rId3026">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Measurements of solar cycle variation during the last 30 years</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Sun's magnetic field leads to many effects that are collectively called</w:t>
      </w:r>
      <w:r>
        <w:rPr>
          <w:rStyle w:val="apple-converted-space"/>
          <w:rFonts w:ascii="Arial" w:hAnsi="Arial" w:cs="Arial"/>
          <w:color w:val="252525"/>
          <w:sz w:val="21"/>
          <w:szCs w:val="21"/>
          <w:lang w:val="en"/>
        </w:rPr>
        <w:t> </w:t>
      </w:r>
      <w:hyperlink r:id="rId3027" w:tooltip="Solar variation" w:history="1">
        <w:r>
          <w:rPr>
            <w:rStyle w:val="Hyperlink"/>
            <w:rFonts w:ascii="Arial" w:hAnsi="Arial" w:cs="Arial"/>
            <w:color w:val="0B0080"/>
            <w:sz w:val="21"/>
            <w:szCs w:val="21"/>
            <w:lang w:val="en"/>
          </w:rPr>
          <w:t>solar activity</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028" w:tooltip="Solar flares" w:history="1">
        <w:r>
          <w:rPr>
            <w:rStyle w:val="Hyperlink"/>
            <w:rFonts w:ascii="Arial" w:hAnsi="Arial" w:cs="Arial"/>
            <w:color w:val="0B0080"/>
            <w:sz w:val="21"/>
            <w:szCs w:val="21"/>
            <w:lang w:val="en"/>
          </w:rPr>
          <w:t>Solar flares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029" w:tooltip="Coronal mass ejections" w:history="1">
        <w:r>
          <w:rPr>
            <w:rStyle w:val="Hyperlink"/>
            <w:rFonts w:ascii="Arial" w:hAnsi="Arial" w:cs="Arial"/>
            <w:color w:val="0B0080"/>
            <w:sz w:val="21"/>
            <w:szCs w:val="21"/>
            <w:lang w:val="en"/>
          </w:rPr>
          <w:t>coronal-mass ejections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tend to occur at sunspot groups. Slowly changing high-speed streams of</w:t>
      </w:r>
      <w:r>
        <w:rPr>
          <w:rStyle w:val="apple-converted-space"/>
          <w:rFonts w:ascii="Arial" w:hAnsi="Arial" w:cs="Arial"/>
          <w:color w:val="252525"/>
          <w:sz w:val="21"/>
          <w:szCs w:val="21"/>
          <w:lang w:val="en"/>
        </w:rPr>
        <w:t> </w:t>
      </w:r>
      <w:hyperlink r:id="rId3030" w:tooltip="Solar wind" w:history="1">
        <w:r>
          <w:rPr>
            <w:rStyle w:val="Hyperlink"/>
            <w:rFonts w:ascii="Arial" w:hAnsi="Arial" w:cs="Arial"/>
            <w:color w:val="0B0080"/>
            <w:sz w:val="21"/>
            <w:szCs w:val="21"/>
            <w:lang w:val="en"/>
          </w:rPr>
          <w:t>solar wind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emitted from</w:t>
      </w:r>
      <w:r>
        <w:rPr>
          <w:rStyle w:val="apple-converted-space"/>
          <w:rFonts w:ascii="Arial" w:hAnsi="Arial" w:cs="Arial"/>
          <w:color w:val="252525"/>
          <w:sz w:val="21"/>
          <w:szCs w:val="21"/>
          <w:lang w:val="en"/>
        </w:rPr>
        <w:t> </w:t>
      </w:r>
      <w:hyperlink r:id="rId3031" w:tooltip="Coronal holes" w:history="1">
        <w:r>
          <w:rPr>
            <w:rStyle w:val="Hyperlink"/>
            <w:rFonts w:ascii="Arial" w:hAnsi="Arial" w:cs="Arial"/>
            <w:color w:val="0B0080"/>
            <w:sz w:val="21"/>
            <w:szCs w:val="21"/>
            <w:lang w:val="en"/>
          </w:rPr>
          <w:t>coronal holes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the photospheric surface. Both coronal-mass ejections and high-speed streams of solar wind carry plasma and</w:t>
      </w:r>
      <w:r>
        <w:rPr>
          <w:rStyle w:val="apple-converted-space"/>
          <w:rFonts w:ascii="Arial" w:hAnsi="Arial" w:cs="Arial"/>
          <w:color w:val="252525"/>
          <w:sz w:val="21"/>
          <w:szCs w:val="21"/>
          <w:lang w:val="en"/>
        </w:rPr>
        <w:t> </w:t>
      </w:r>
      <w:hyperlink r:id="rId3032" w:tooltip="Interplanetary magnetic field" w:history="1">
        <w:r>
          <w:rPr>
            <w:rStyle w:val="Hyperlink"/>
            <w:rFonts w:ascii="Arial" w:hAnsi="Arial" w:cs="Arial"/>
            <w:color w:val="0B0080"/>
            <w:sz w:val="21"/>
            <w:szCs w:val="21"/>
            <w:lang w:val="en"/>
          </w:rPr>
          <w:t>interplanetary magnetic field</w:t>
        </w:r>
      </w:hyperlink>
      <w:r>
        <w:rPr>
          <w:rStyle w:val="apple-converted-space"/>
          <w:rFonts w:ascii="Arial" w:hAnsi="Arial" w:cs="Arial"/>
          <w:color w:val="252525"/>
          <w:sz w:val="21"/>
          <w:szCs w:val="21"/>
          <w:lang w:val="en"/>
        </w:rPr>
        <w:t> </w:t>
      </w:r>
      <w:r>
        <w:rPr>
          <w:rFonts w:ascii="Arial" w:hAnsi="Arial" w:cs="Arial"/>
          <w:color w:val="252525"/>
          <w:sz w:val="21"/>
          <w:szCs w:val="21"/>
          <w:lang w:val="en"/>
        </w:rPr>
        <w:t>outward into the Solar System.</w:t>
      </w:r>
      <w:hyperlink r:id="rId3033" w:anchor="cite_note-Zirker2002-113" w:history="1">
        <w:r>
          <w:rPr>
            <w:rStyle w:val="Hyperlink"/>
            <w:rFonts w:ascii="Arial" w:hAnsi="Arial" w:cs="Arial"/>
            <w:color w:val="0B0080"/>
            <w:sz w:val="17"/>
            <w:szCs w:val="17"/>
            <w:vertAlign w:val="superscript"/>
            <w:lang w:val="en"/>
          </w:rPr>
          <w:t>[107]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effects of solar activity on Earth include</w:t>
      </w:r>
      <w:r>
        <w:rPr>
          <w:rStyle w:val="apple-converted-space"/>
          <w:rFonts w:ascii="Arial" w:hAnsi="Arial" w:cs="Arial"/>
          <w:color w:val="252525"/>
          <w:sz w:val="21"/>
          <w:szCs w:val="21"/>
          <w:lang w:val="en"/>
        </w:rPr>
        <w:t> </w:t>
      </w:r>
      <w:hyperlink r:id="rId3034" w:tooltip="Aurora (astronomy)" w:history="1">
        <w:r>
          <w:rPr>
            <w:rStyle w:val="Hyperlink"/>
            <w:rFonts w:ascii="Arial" w:hAnsi="Arial" w:cs="Arial"/>
            <w:color w:val="0B0080"/>
            <w:sz w:val="21"/>
            <w:szCs w:val="21"/>
            <w:lang w:val="en"/>
          </w:rPr>
          <w:t>auroras</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at </w:t>
      </w:r>
      <w:r>
        <w:rPr>
          <w:rFonts w:ascii="Arial" w:hAnsi="Arial" w:cs="Arial"/>
          <w:color w:val="252525"/>
          <w:sz w:val="21"/>
          <w:szCs w:val="21"/>
          <w:lang w:val="en"/>
        </w:rPr>
        <w:lastRenderedPageBreak/>
        <w:t>moderate to high latitudes and the disruption of radio communications and</w:t>
      </w:r>
      <w:r>
        <w:rPr>
          <w:rStyle w:val="apple-converted-space"/>
          <w:rFonts w:ascii="Arial" w:hAnsi="Arial" w:cs="Arial"/>
          <w:color w:val="252525"/>
          <w:sz w:val="21"/>
          <w:szCs w:val="21"/>
          <w:lang w:val="en"/>
        </w:rPr>
        <w:t> </w:t>
      </w:r>
      <w:hyperlink r:id="rId3035" w:tooltip="Electric power" w:history="1">
        <w:r>
          <w:rPr>
            <w:rStyle w:val="Hyperlink"/>
            <w:rFonts w:ascii="Arial" w:hAnsi="Arial" w:cs="Arial"/>
            <w:color w:val="0B0080"/>
            <w:sz w:val="21"/>
            <w:szCs w:val="21"/>
            <w:lang w:val="en"/>
          </w:rPr>
          <w:t>electric power</w:t>
        </w:r>
      </w:hyperlink>
      <w:r>
        <w:rPr>
          <w:rFonts w:ascii="Arial" w:hAnsi="Arial" w:cs="Arial"/>
          <w:color w:val="252525"/>
          <w:sz w:val="21"/>
          <w:szCs w:val="21"/>
          <w:lang w:val="en"/>
        </w:rPr>
        <w:t>. Solar activity is thought to have played a large role in the</w:t>
      </w:r>
      <w:r>
        <w:rPr>
          <w:rStyle w:val="apple-converted-space"/>
          <w:rFonts w:ascii="Arial" w:hAnsi="Arial" w:cs="Arial"/>
          <w:color w:val="252525"/>
          <w:sz w:val="21"/>
          <w:szCs w:val="21"/>
          <w:lang w:val="en"/>
        </w:rPr>
        <w:t> </w:t>
      </w:r>
      <w:hyperlink r:id="rId3036" w:tooltip="Formation and evolution of the Solar System" w:history="1">
        <w:r>
          <w:rPr>
            <w:rStyle w:val="Hyperlink"/>
            <w:rFonts w:ascii="Arial" w:hAnsi="Arial" w:cs="Arial"/>
            <w:color w:val="0B0080"/>
            <w:sz w:val="21"/>
            <w:szCs w:val="21"/>
            <w:lang w:val="en"/>
          </w:rPr>
          <w:t>formation and evolution of the Solar System</w:t>
        </w:r>
      </w:hyperlink>
      <w:r>
        <w:rPr>
          <w:rFonts w:ascii="Arial" w:hAnsi="Arial" w:cs="Arial"/>
          <w:color w:val="252525"/>
          <w:sz w:val="21"/>
          <w:szCs w:val="21"/>
          <w:lang w:val="en"/>
        </w:rPr>
        <w:t>.</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With solar-cycle modulation of sunspot number comes a corresponding modulation of</w:t>
      </w:r>
      <w:r>
        <w:rPr>
          <w:rStyle w:val="apple-converted-space"/>
          <w:rFonts w:ascii="Arial" w:hAnsi="Arial" w:cs="Arial"/>
          <w:color w:val="252525"/>
          <w:sz w:val="21"/>
          <w:szCs w:val="21"/>
          <w:lang w:val="en"/>
        </w:rPr>
        <w:t> </w:t>
      </w:r>
      <w:hyperlink r:id="rId3037" w:tooltip="Space weather" w:history="1">
        <w:r>
          <w:rPr>
            <w:rStyle w:val="Hyperlink"/>
            <w:rFonts w:ascii="Arial" w:hAnsi="Arial" w:cs="Arial"/>
            <w:color w:val="0B0080"/>
            <w:sz w:val="21"/>
            <w:szCs w:val="21"/>
            <w:lang w:val="en"/>
          </w:rPr>
          <w:t>space weather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conditions, including those surrounding Earth where technological systems can be affected.</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Long-term change</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Long-term secular change in sunspot number is thought, by some scientists, to be correlated with long-term change in solar irradiance,</w:t>
      </w:r>
      <w:hyperlink r:id="rId3038" w:anchor="cite_note-114" w:history="1">
        <w:r>
          <w:rPr>
            <w:rStyle w:val="Hyperlink"/>
            <w:rFonts w:ascii="Arial" w:hAnsi="Arial" w:cs="Arial"/>
            <w:color w:val="0B0080"/>
            <w:sz w:val="17"/>
            <w:szCs w:val="17"/>
            <w:vertAlign w:val="superscript"/>
            <w:lang w:val="en"/>
          </w:rPr>
          <w:t>[108]</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in turn, might influence Earth's long-term climate.</w:t>
      </w:r>
      <w:hyperlink r:id="rId3039" w:anchor="cite_note-115" w:history="1">
        <w:r>
          <w:rPr>
            <w:rStyle w:val="Hyperlink"/>
            <w:rFonts w:ascii="Arial" w:hAnsi="Arial" w:cs="Arial"/>
            <w:color w:val="0B0080"/>
            <w:sz w:val="17"/>
            <w:szCs w:val="17"/>
            <w:vertAlign w:val="superscript"/>
            <w:lang w:val="en"/>
          </w:rPr>
          <w:t>[109]</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example, in the 17th century, the solar cycle appeared to have stopped entirely for several decades; few sunspots were observed during a period known as the</w:t>
      </w:r>
      <w:r>
        <w:rPr>
          <w:rStyle w:val="apple-converted-space"/>
          <w:rFonts w:ascii="Arial" w:hAnsi="Arial" w:cs="Arial"/>
          <w:color w:val="252525"/>
          <w:sz w:val="21"/>
          <w:szCs w:val="21"/>
          <w:lang w:val="en"/>
        </w:rPr>
        <w:t> </w:t>
      </w:r>
      <w:hyperlink r:id="rId3040" w:tooltip="Maunder minimum" w:history="1">
        <w:r>
          <w:rPr>
            <w:rStyle w:val="Hyperlink"/>
            <w:rFonts w:ascii="Arial" w:hAnsi="Arial" w:cs="Arial"/>
            <w:color w:val="0B0080"/>
            <w:sz w:val="21"/>
            <w:szCs w:val="21"/>
            <w:lang w:val="en"/>
          </w:rPr>
          <w:t>Maunder minimum</w:t>
        </w:r>
      </w:hyperlink>
      <w:r>
        <w:rPr>
          <w:rFonts w:ascii="Arial" w:hAnsi="Arial" w:cs="Arial"/>
          <w:color w:val="252525"/>
          <w:sz w:val="21"/>
          <w:szCs w:val="21"/>
          <w:lang w:val="en"/>
        </w:rPr>
        <w:t>. This coincided in time with the era of the</w:t>
      </w:r>
      <w:r>
        <w:rPr>
          <w:rStyle w:val="apple-converted-space"/>
          <w:rFonts w:ascii="Arial" w:hAnsi="Arial" w:cs="Arial"/>
          <w:color w:val="252525"/>
          <w:sz w:val="21"/>
          <w:szCs w:val="21"/>
          <w:lang w:val="en"/>
        </w:rPr>
        <w:t> </w:t>
      </w:r>
      <w:hyperlink r:id="rId3041" w:tooltip="Little Ice Age" w:history="1">
        <w:r>
          <w:rPr>
            <w:rStyle w:val="Hyperlink"/>
            <w:rFonts w:ascii="Arial" w:hAnsi="Arial" w:cs="Arial"/>
            <w:color w:val="0B0080"/>
            <w:sz w:val="21"/>
            <w:szCs w:val="21"/>
            <w:lang w:val="en"/>
          </w:rPr>
          <w:t>Little Ice Age</w:t>
        </w:r>
      </w:hyperlink>
      <w:r>
        <w:rPr>
          <w:rFonts w:ascii="Arial" w:hAnsi="Arial" w:cs="Arial"/>
          <w:color w:val="252525"/>
          <w:sz w:val="21"/>
          <w:szCs w:val="21"/>
          <w:lang w:val="en"/>
        </w:rPr>
        <w:t>, when Europe experienced unusually cold temperatures.</w:t>
      </w:r>
      <w:hyperlink r:id="rId3042" w:anchor="cite_note-Lean-116" w:history="1">
        <w:r>
          <w:rPr>
            <w:rStyle w:val="Hyperlink"/>
            <w:rFonts w:ascii="Arial" w:hAnsi="Arial" w:cs="Arial"/>
            <w:color w:val="0B0080"/>
            <w:sz w:val="17"/>
            <w:szCs w:val="17"/>
            <w:vertAlign w:val="superscript"/>
            <w:lang w:val="en"/>
          </w:rPr>
          <w:t>[110]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Earlier extended minima have been discovered through analysis of</w:t>
      </w:r>
      <w:r>
        <w:rPr>
          <w:rStyle w:val="apple-converted-space"/>
          <w:rFonts w:ascii="Arial" w:hAnsi="Arial" w:cs="Arial"/>
          <w:color w:val="252525"/>
          <w:sz w:val="21"/>
          <w:szCs w:val="21"/>
          <w:lang w:val="en"/>
        </w:rPr>
        <w:t> </w:t>
      </w:r>
      <w:hyperlink r:id="rId3043" w:tooltip="Tree ring" w:history="1">
        <w:r>
          <w:rPr>
            <w:rStyle w:val="Hyperlink"/>
            <w:rFonts w:ascii="Arial" w:hAnsi="Arial" w:cs="Arial"/>
            <w:color w:val="0B0080"/>
            <w:sz w:val="21"/>
            <w:szCs w:val="21"/>
            <w:lang w:val="en"/>
          </w:rPr>
          <w:t>tree rings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appear to have coincided with lower-than-average global temperatures.</w:t>
      </w:r>
      <w:hyperlink r:id="rId3044" w:anchor="cite_note-117" w:history="1">
        <w:r>
          <w:rPr>
            <w:rStyle w:val="Hyperlink"/>
            <w:rFonts w:ascii="Arial" w:hAnsi="Arial" w:cs="Arial"/>
            <w:color w:val="0B0080"/>
            <w:sz w:val="17"/>
            <w:szCs w:val="17"/>
            <w:vertAlign w:val="superscript"/>
            <w:lang w:val="en"/>
          </w:rPr>
          <w:t>[111]</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recent theory claims that there are magnetic instabilities in the core of the Sun that cause fluctuations with periods of either 41,000 or 100,000 years. These could provide a better explanation of the</w:t>
      </w:r>
      <w:r>
        <w:rPr>
          <w:rStyle w:val="apple-converted-space"/>
          <w:rFonts w:ascii="Arial" w:hAnsi="Arial" w:cs="Arial"/>
          <w:color w:val="252525"/>
          <w:sz w:val="21"/>
          <w:szCs w:val="21"/>
          <w:lang w:val="en"/>
        </w:rPr>
        <w:t> </w:t>
      </w:r>
      <w:hyperlink r:id="rId3045" w:tooltip="Ice age" w:history="1">
        <w:r>
          <w:rPr>
            <w:rStyle w:val="Hyperlink"/>
            <w:rFonts w:ascii="Arial" w:hAnsi="Arial" w:cs="Arial"/>
            <w:color w:val="0B0080"/>
            <w:sz w:val="21"/>
            <w:szCs w:val="21"/>
            <w:lang w:val="en"/>
          </w:rPr>
          <w:t>ice ages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than the</w:t>
      </w:r>
      <w:hyperlink r:id="rId3046" w:tooltip="Milankovitch cycles" w:history="1">
        <w:r>
          <w:rPr>
            <w:rStyle w:val="Hyperlink"/>
            <w:rFonts w:ascii="Arial" w:hAnsi="Arial" w:cs="Arial"/>
            <w:color w:val="0B0080"/>
            <w:sz w:val="21"/>
            <w:szCs w:val="21"/>
            <w:lang w:val="en"/>
          </w:rPr>
          <w:t>Milankovitch cycles</w:t>
        </w:r>
      </w:hyperlink>
      <w:r>
        <w:rPr>
          <w:rFonts w:ascii="Arial" w:hAnsi="Arial" w:cs="Arial"/>
          <w:color w:val="252525"/>
          <w:sz w:val="21"/>
          <w:szCs w:val="21"/>
          <w:lang w:val="en"/>
        </w:rPr>
        <w:t>.</w:t>
      </w:r>
      <w:hyperlink r:id="rId3047" w:anchor="cite_note-118" w:history="1">
        <w:r>
          <w:rPr>
            <w:rStyle w:val="Hyperlink"/>
            <w:rFonts w:ascii="Arial" w:hAnsi="Arial" w:cs="Arial"/>
            <w:color w:val="0B0080"/>
            <w:sz w:val="17"/>
            <w:szCs w:val="17"/>
            <w:vertAlign w:val="superscript"/>
            <w:lang w:val="en"/>
          </w:rPr>
          <w:t>[112]</w:t>
        </w:r>
      </w:hyperlink>
      <w:hyperlink r:id="rId3048" w:anchor="cite_note-119" w:history="1">
        <w:r>
          <w:rPr>
            <w:rStyle w:val="Hyperlink"/>
            <w:rFonts w:ascii="Arial" w:hAnsi="Arial" w:cs="Arial"/>
            <w:color w:val="0B0080"/>
            <w:sz w:val="17"/>
            <w:szCs w:val="17"/>
            <w:vertAlign w:val="superscript"/>
            <w:lang w:val="en"/>
          </w:rPr>
          <w:t>[113]</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Life phases</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3049" w:tooltip="Formation and evolution of the Solar System" w:history="1">
        <w:r>
          <w:rPr>
            <w:rStyle w:val="Hyperlink"/>
            <w:rFonts w:ascii="Arial" w:hAnsi="Arial" w:cs="Arial"/>
            <w:i/>
            <w:iCs/>
            <w:color w:val="0B0080"/>
            <w:sz w:val="21"/>
            <w:szCs w:val="21"/>
            <w:lang w:val="en"/>
          </w:rPr>
          <w:t>Formation and evolution of the Solar System</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3050" w:tooltip="Stellar evolution" w:history="1">
        <w:r>
          <w:rPr>
            <w:rStyle w:val="Hyperlink"/>
            <w:rFonts w:ascii="Arial" w:hAnsi="Arial" w:cs="Arial"/>
            <w:i/>
            <w:iCs/>
            <w:color w:val="0B0080"/>
            <w:sz w:val="21"/>
            <w:szCs w:val="21"/>
            <w:lang w:val="en"/>
          </w:rPr>
          <w:t>Stellar evolution</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today is roughly halfway through the most stable part of its life. It has not changed dramatically for over four billion</w:t>
      </w:r>
      <w:hyperlink r:id="rId3051" w:anchor="cite_note-short-18" w:history="1">
        <w:r>
          <w:rPr>
            <w:rStyle w:val="Hyperlink"/>
            <w:rFonts w:ascii="Arial" w:hAnsi="Arial" w:cs="Arial"/>
            <w:color w:val="0B0080"/>
            <w:sz w:val="17"/>
            <w:szCs w:val="17"/>
            <w:vertAlign w:val="superscript"/>
            <w:lang w:val="en"/>
          </w:rPr>
          <w:t>[a]</w:t>
        </w:r>
      </w:hyperlink>
      <w:r>
        <w:rPr>
          <w:rStyle w:val="apple-converted-space"/>
          <w:rFonts w:ascii="Arial" w:hAnsi="Arial" w:cs="Arial"/>
          <w:color w:val="252525"/>
          <w:sz w:val="21"/>
          <w:szCs w:val="21"/>
          <w:lang w:val="en"/>
        </w:rPr>
        <w:t> </w:t>
      </w:r>
      <w:r>
        <w:rPr>
          <w:rFonts w:ascii="Arial" w:hAnsi="Arial" w:cs="Arial"/>
          <w:color w:val="252525"/>
          <w:sz w:val="21"/>
          <w:szCs w:val="21"/>
          <w:lang w:val="en"/>
        </w:rPr>
        <w:t>years, and will remain fairly stable for more than five billion more. However, after hydrogen fusion in its core has stopped, the Sun will undergo severe changes, both internally and externally.</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Formation</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formed about 4.6 billion years ago from the collapse of part of a giant</w:t>
      </w:r>
      <w:r>
        <w:rPr>
          <w:rStyle w:val="apple-converted-space"/>
          <w:rFonts w:ascii="Arial" w:hAnsi="Arial" w:cs="Arial"/>
          <w:color w:val="252525"/>
          <w:sz w:val="21"/>
          <w:szCs w:val="21"/>
          <w:lang w:val="en"/>
        </w:rPr>
        <w:t> </w:t>
      </w:r>
      <w:hyperlink r:id="rId3052" w:tooltip="Molecular cloud" w:history="1">
        <w:r>
          <w:rPr>
            <w:rStyle w:val="Hyperlink"/>
            <w:rFonts w:ascii="Arial" w:hAnsi="Arial" w:cs="Arial"/>
            <w:color w:val="0B0080"/>
            <w:sz w:val="21"/>
            <w:szCs w:val="21"/>
            <w:lang w:val="en"/>
          </w:rPr>
          <w:t>molecular cloud</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consisted mostly of hydrogen and helium and that probably gave birth to many other stars.</w:t>
      </w:r>
      <w:hyperlink r:id="rId3053" w:anchor="cite_note-Zirker2002-7-120" w:history="1">
        <w:r>
          <w:rPr>
            <w:rStyle w:val="Hyperlink"/>
            <w:rFonts w:ascii="Arial" w:hAnsi="Arial" w:cs="Arial"/>
            <w:color w:val="0B0080"/>
            <w:sz w:val="17"/>
            <w:szCs w:val="17"/>
            <w:vertAlign w:val="superscript"/>
            <w:lang w:val="en"/>
          </w:rPr>
          <w:t>[114]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age is estimated using</w:t>
      </w:r>
      <w:hyperlink r:id="rId3054" w:tooltip="Computer simulation" w:history="1">
        <w:r>
          <w:rPr>
            <w:rStyle w:val="Hyperlink"/>
            <w:rFonts w:ascii="Arial" w:hAnsi="Arial" w:cs="Arial"/>
            <w:color w:val="0B0080"/>
            <w:sz w:val="21"/>
            <w:szCs w:val="21"/>
            <w:lang w:val="en"/>
          </w:rPr>
          <w:t>computer models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3055" w:tooltip="Stellar evolution" w:history="1">
        <w:r>
          <w:rPr>
            <w:rStyle w:val="Hyperlink"/>
            <w:rFonts w:ascii="Arial" w:hAnsi="Arial" w:cs="Arial"/>
            <w:color w:val="0B0080"/>
            <w:sz w:val="21"/>
            <w:szCs w:val="21"/>
            <w:lang w:val="en"/>
          </w:rPr>
          <w:t>stellar evolution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through</w:t>
      </w:r>
      <w:r>
        <w:rPr>
          <w:rStyle w:val="apple-converted-space"/>
          <w:rFonts w:ascii="Arial" w:hAnsi="Arial" w:cs="Arial"/>
          <w:color w:val="252525"/>
          <w:sz w:val="21"/>
          <w:szCs w:val="21"/>
          <w:lang w:val="en"/>
        </w:rPr>
        <w:t> </w:t>
      </w:r>
      <w:hyperlink r:id="rId3056" w:tooltip="Nucleocosmochronology" w:history="1">
        <w:r>
          <w:rPr>
            <w:rStyle w:val="Hyperlink"/>
            <w:rFonts w:ascii="Arial" w:hAnsi="Arial" w:cs="Arial"/>
            <w:color w:val="0B0080"/>
            <w:sz w:val="21"/>
            <w:szCs w:val="21"/>
            <w:lang w:val="en"/>
          </w:rPr>
          <w:t>nucleocosmochronology</w:t>
        </w:r>
      </w:hyperlink>
      <w:r>
        <w:rPr>
          <w:rFonts w:ascii="Arial" w:hAnsi="Arial" w:cs="Arial"/>
          <w:color w:val="252525"/>
          <w:sz w:val="21"/>
          <w:szCs w:val="21"/>
          <w:lang w:val="en"/>
        </w:rPr>
        <w:t>.</w:t>
      </w:r>
      <w:hyperlink r:id="rId3057" w:anchor="cite_note-Bonanno-9" w:history="1">
        <w:r>
          <w:rPr>
            <w:rStyle w:val="Hyperlink"/>
            <w:rFonts w:ascii="Arial" w:hAnsi="Arial" w:cs="Arial"/>
            <w:color w:val="0B0080"/>
            <w:sz w:val="17"/>
            <w:szCs w:val="17"/>
            <w:vertAlign w:val="superscript"/>
            <w:lang w:val="en"/>
          </w:rPr>
          <w:t>[9]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result is consistent with the</w:t>
      </w:r>
      <w:r>
        <w:rPr>
          <w:rStyle w:val="apple-converted-space"/>
          <w:rFonts w:ascii="Arial" w:hAnsi="Arial" w:cs="Arial"/>
          <w:color w:val="252525"/>
          <w:sz w:val="21"/>
          <w:szCs w:val="21"/>
          <w:lang w:val="en"/>
        </w:rPr>
        <w:t> </w:t>
      </w:r>
      <w:hyperlink r:id="rId3058" w:tooltip="Radiometric dating" w:history="1">
        <w:r>
          <w:rPr>
            <w:rStyle w:val="Hyperlink"/>
            <w:rFonts w:ascii="Arial" w:hAnsi="Arial" w:cs="Arial"/>
            <w:color w:val="0B0080"/>
            <w:sz w:val="21"/>
            <w:szCs w:val="21"/>
            <w:lang w:val="en"/>
          </w:rPr>
          <w:t>radiometric date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oldest Solar System material, at 4.567 billion years ago.</w:t>
      </w:r>
      <w:hyperlink r:id="rId3059" w:anchor="cite_note-121" w:history="1">
        <w:r>
          <w:rPr>
            <w:rStyle w:val="Hyperlink"/>
            <w:rFonts w:ascii="Arial" w:hAnsi="Arial" w:cs="Arial"/>
            <w:color w:val="0B0080"/>
            <w:sz w:val="17"/>
            <w:szCs w:val="17"/>
            <w:vertAlign w:val="superscript"/>
            <w:lang w:val="en"/>
          </w:rPr>
          <w:t>[115]</w:t>
        </w:r>
      </w:hyperlink>
      <w:hyperlink r:id="rId3060" w:anchor="cite_note-nature436-122" w:history="1">
        <w:r>
          <w:rPr>
            <w:rStyle w:val="Hyperlink"/>
            <w:rFonts w:ascii="Arial" w:hAnsi="Arial" w:cs="Arial"/>
            <w:color w:val="0B0080"/>
            <w:sz w:val="17"/>
            <w:szCs w:val="17"/>
            <w:vertAlign w:val="superscript"/>
            <w:lang w:val="en"/>
          </w:rPr>
          <w:t>[116]</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Studies of ancient</w:t>
      </w:r>
      <w:r>
        <w:rPr>
          <w:rStyle w:val="apple-converted-space"/>
          <w:rFonts w:ascii="Arial" w:hAnsi="Arial" w:cs="Arial"/>
          <w:color w:val="252525"/>
          <w:sz w:val="21"/>
          <w:szCs w:val="21"/>
          <w:lang w:val="en"/>
        </w:rPr>
        <w:t> </w:t>
      </w:r>
      <w:hyperlink r:id="rId3061" w:tooltip="Meteorite" w:history="1">
        <w:r>
          <w:rPr>
            <w:rStyle w:val="Hyperlink"/>
            <w:rFonts w:ascii="Arial" w:hAnsi="Arial" w:cs="Arial"/>
            <w:color w:val="0B0080"/>
            <w:sz w:val="21"/>
            <w:szCs w:val="21"/>
            <w:lang w:val="en"/>
          </w:rPr>
          <w:t>meteorites</w:t>
        </w:r>
      </w:hyperlink>
      <w:r>
        <w:rPr>
          <w:rFonts w:ascii="Arial" w:hAnsi="Arial" w:cs="Arial"/>
          <w:color w:val="252525"/>
          <w:sz w:val="21"/>
          <w:szCs w:val="21"/>
          <w:lang w:val="en"/>
        </w:rPr>
        <w:t>reveal traces of stable daughter nuclei of short-lived isotopes, such as</w:t>
      </w:r>
      <w:r>
        <w:rPr>
          <w:rStyle w:val="apple-converted-space"/>
          <w:rFonts w:ascii="Arial" w:hAnsi="Arial" w:cs="Arial"/>
          <w:color w:val="252525"/>
          <w:sz w:val="21"/>
          <w:szCs w:val="21"/>
          <w:lang w:val="en"/>
        </w:rPr>
        <w:t> </w:t>
      </w:r>
      <w:hyperlink r:id="rId3062" w:tooltip="Iron-60" w:history="1">
        <w:r>
          <w:rPr>
            <w:rStyle w:val="Hyperlink"/>
            <w:rFonts w:ascii="Arial" w:hAnsi="Arial" w:cs="Arial"/>
            <w:color w:val="0B0080"/>
            <w:sz w:val="21"/>
            <w:szCs w:val="21"/>
            <w:lang w:val="en"/>
          </w:rPr>
          <w:t>iron-60</w:t>
        </w:r>
      </w:hyperlink>
      <w:r>
        <w:rPr>
          <w:rFonts w:ascii="Arial" w:hAnsi="Arial" w:cs="Arial"/>
          <w:color w:val="252525"/>
          <w:sz w:val="21"/>
          <w:szCs w:val="21"/>
          <w:lang w:val="en"/>
        </w:rPr>
        <w:t>, that form only in exploding, short-lived stars. This indicates that one or more supernovae must have occurred near the location where the Sun formed. A</w:t>
      </w:r>
      <w:r>
        <w:rPr>
          <w:rStyle w:val="apple-converted-space"/>
          <w:rFonts w:ascii="Arial" w:hAnsi="Arial" w:cs="Arial"/>
          <w:color w:val="252525"/>
          <w:sz w:val="21"/>
          <w:szCs w:val="21"/>
          <w:lang w:val="en"/>
        </w:rPr>
        <w:t> </w:t>
      </w:r>
      <w:hyperlink r:id="rId3063" w:tooltip="Shock wave" w:history="1">
        <w:r>
          <w:rPr>
            <w:rStyle w:val="Hyperlink"/>
            <w:rFonts w:ascii="Arial" w:hAnsi="Arial" w:cs="Arial"/>
            <w:color w:val="0B0080"/>
            <w:sz w:val="21"/>
            <w:szCs w:val="21"/>
            <w:lang w:val="en"/>
          </w:rPr>
          <w:t>shock wave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a nearby supernova would have triggered the formation of the Sun by compressing the matter within the molecular cloud and causing certain regions to collapse under their own gravity.</w:t>
      </w:r>
      <w:hyperlink r:id="rId3064" w:anchor="cite_note-123" w:history="1">
        <w:r>
          <w:rPr>
            <w:rStyle w:val="Hyperlink"/>
            <w:rFonts w:ascii="Arial" w:hAnsi="Arial" w:cs="Arial"/>
            <w:color w:val="0B0080"/>
            <w:sz w:val="17"/>
            <w:szCs w:val="17"/>
            <w:vertAlign w:val="superscript"/>
            <w:lang w:val="en"/>
          </w:rPr>
          <w:t>[117]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one fragment of the cloud collapsed it also began to rotate because of</w:t>
      </w:r>
      <w:r>
        <w:rPr>
          <w:rStyle w:val="apple-converted-space"/>
          <w:rFonts w:ascii="Arial" w:hAnsi="Arial" w:cs="Arial"/>
          <w:color w:val="252525"/>
          <w:sz w:val="21"/>
          <w:szCs w:val="21"/>
          <w:lang w:val="en"/>
        </w:rPr>
        <w:t> </w:t>
      </w:r>
      <w:hyperlink r:id="rId3065" w:tooltip="Conservation of angular momentum" w:history="1">
        <w:r>
          <w:rPr>
            <w:rStyle w:val="Hyperlink"/>
            <w:rFonts w:ascii="Arial" w:hAnsi="Arial" w:cs="Arial"/>
            <w:color w:val="0B0080"/>
            <w:sz w:val="21"/>
            <w:szCs w:val="21"/>
            <w:lang w:val="en"/>
          </w:rPr>
          <w:t>conservation of angular momentum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heat up with the increasing pressure. Much of the mass became concentrated in the center, whereas the rest flattened out into a disk that would become the planets and other Solar System bodies. Gravity and pressure within the core of the cloud generated a lot of heat as it accreted more matter from the surrounding disk, eventually triggering</w:t>
      </w:r>
      <w:hyperlink r:id="rId3066" w:tooltip="Stellar nucleosynthesis" w:history="1">
        <w:r>
          <w:rPr>
            <w:rStyle w:val="Hyperlink"/>
            <w:rFonts w:ascii="Arial" w:hAnsi="Arial" w:cs="Arial"/>
            <w:color w:val="0B0080"/>
            <w:sz w:val="21"/>
            <w:szCs w:val="21"/>
            <w:lang w:val="en"/>
          </w:rPr>
          <w:t>nuclear fusion</w:t>
        </w:r>
      </w:hyperlink>
      <w:r>
        <w:rPr>
          <w:rFonts w:ascii="Arial" w:hAnsi="Arial" w:cs="Arial"/>
          <w:color w:val="252525"/>
          <w:sz w:val="21"/>
          <w:szCs w:val="21"/>
          <w:lang w:val="en"/>
        </w:rPr>
        <w:t>. Thus, the Sun was born.</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Main sequence</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3048000" cy="2171700"/>
            <wp:effectExtent l="0" t="0" r="0" b="0"/>
            <wp:docPr id="73" name="Picture 73" descr="https://upload.wikimedia.org/wikipedia/commons/thumb/6/6c/Solar_evolution_%28English%29.svg/320px-Solar_evolution_%28English%29.svg.png">
              <a:hlinkClick xmlns:a="http://schemas.openxmlformats.org/drawingml/2006/main" r:id="rId30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6/6c/Solar_evolution_%28English%29.svg/320px-Solar_evolution_%28English%29.svg.png">
                      <a:hlinkClick r:id="rId3067"/>
                    </pic:cNvPr>
                    <pic:cNvPicPr>
                      <a:picLocks noChangeAspect="1" noChangeArrowheads="1"/>
                    </pic:cNvPicPr>
                  </pic:nvPicPr>
                  <pic:blipFill>
                    <a:blip r:embed="rId3068">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Evolution of the Sun's</w:t>
      </w:r>
      <w:r>
        <w:rPr>
          <w:rStyle w:val="apple-converted-space"/>
          <w:rFonts w:ascii="Arial" w:hAnsi="Arial" w:cs="Arial"/>
          <w:color w:val="252525"/>
          <w:sz w:val="19"/>
          <w:szCs w:val="19"/>
          <w:lang w:val="en"/>
        </w:rPr>
        <w:t> </w:t>
      </w:r>
      <w:hyperlink r:id="rId3069" w:tooltip="Solar luminosity" w:history="1">
        <w:r>
          <w:rPr>
            <w:rStyle w:val="Hyperlink"/>
            <w:rFonts w:ascii="Arial" w:hAnsi="Arial" w:cs="Arial"/>
            <w:color w:val="0B0080"/>
            <w:sz w:val="19"/>
            <w:szCs w:val="19"/>
            <w:lang w:val="en"/>
          </w:rPr>
          <w:t>luminosity</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3070" w:tooltip="Solar radius" w:history="1">
        <w:r>
          <w:rPr>
            <w:rStyle w:val="Hyperlink"/>
            <w:rFonts w:ascii="Arial" w:hAnsi="Arial" w:cs="Arial"/>
            <w:color w:val="0B0080"/>
            <w:sz w:val="19"/>
            <w:szCs w:val="19"/>
            <w:lang w:val="en"/>
          </w:rPr>
          <w:t>radius</w:t>
        </w:r>
      </w:hyperlink>
      <w:r>
        <w:rPr>
          <w:rStyle w:val="apple-converted-space"/>
          <w:rFonts w:ascii="Arial" w:hAnsi="Arial" w:cs="Arial"/>
          <w:color w:val="252525"/>
          <w:sz w:val="19"/>
          <w:szCs w:val="19"/>
          <w:lang w:val="en"/>
        </w:rPr>
        <w:t> </w:t>
      </w:r>
      <w:r>
        <w:rPr>
          <w:rFonts w:ascii="Arial" w:hAnsi="Arial" w:cs="Arial"/>
          <w:color w:val="252525"/>
          <w:sz w:val="19"/>
          <w:szCs w:val="19"/>
          <w:lang w:val="en"/>
        </w:rPr>
        <w:t>and</w:t>
      </w:r>
      <w:r>
        <w:rPr>
          <w:rStyle w:val="apple-converted-space"/>
          <w:rFonts w:ascii="Arial" w:hAnsi="Arial" w:cs="Arial"/>
          <w:color w:val="252525"/>
          <w:sz w:val="19"/>
          <w:szCs w:val="19"/>
          <w:lang w:val="en"/>
        </w:rPr>
        <w:t> </w:t>
      </w:r>
      <w:hyperlink r:id="rId3071" w:tooltip="Effective temperature" w:history="1">
        <w:r>
          <w:rPr>
            <w:rStyle w:val="Hyperlink"/>
            <w:rFonts w:ascii="Arial" w:hAnsi="Arial" w:cs="Arial"/>
            <w:color w:val="0B0080"/>
            <w:sz w:val="19"/>
            <w:szCs w:val="19"/>
            <w:lang w:val="en"/>
          </w:rPr>
          <w:t>effective temperature</w:t>
        </w:r>
      </w:hyperlink>
      <w:r>
        <w:rPr>
          <w:rStyle w:val="apple-converted-space"/>
          <w:rFonts w:ascii="Arial" w:hAnsi="Arial" w:cs="Arial"/>
          <w:color w:val="252525"/>
          <w:sz w:val="19"/>
          <w:szCs w:val="19"/>
          <w:lang w:val="en"/>
        </w:rPr>
        <w:t> </w:t>
      </w:r>
      <w:r>
        <w:rPr>
          <w:rFonts w:ascii="Arial" w:hAnsi="Arial" w:cs="Arial"/>
          <w:color w:val="252525"/>
          <w:sz w:val="19"/>
          <w:szCs w:val="19"/>
          <w:lang w:val="en"/>
        </w:rPr>
        <w:t>compared to the present Sun. After Ribas (2010)</w:t>
      </w:r>
      <w:hyperlink r:id="rId3072" w:anchor="cite_note-ribas2010-124" w:history="1">
        <w:r>
          <w:rPr>
            <w:rStyle w:val="Hyperlink"/>
            <w:rFonts w:ascii="Arial" w:hAnsi="Arial" w:cs="Arial"/>
            <w:color w:val="0B0080"/>
            <w:sz w:val="15"/>
            <w:szCs w:val="15"/>
            <w:vertAlign w:val="superscript"/>
            <w:lang w:val="en"/>
          </w:rPr>
          <w:t>[118]</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is about halfway through its</w:t>
      </w:r>
      <w:r>
        <w:rPr>
          <w:rStyle w:val="apple-converted-space"/>
          <w:rFonts w:ascii="Arial" w:hAnsi="Arial" w:cs="Arial"/>
          <w:color w:val="252525"/>
          <w:sz w:val="21"/>
          <w:szCs w:val="21"/>
          <w:lang w:val="en"/>
        </w:rPr>
        <w:t> </w:t>
      </w:r>
      <w:hyperlink r:id="rId3073" w:tooltip="Main sequence" w:history="1">
        <w:r>
          <w:rPr>
            <w:rStyle w:val="Hyperlink"/>
            <w:rFonts w:ascii="Arial" w:hAnsi="Arial" w:cs="Arial"/>
            <w:color w:val="0B0080"/>
            <w:sz w:val="21"/>
            <w:szCs w:val="21"/>
            <w:lang w:val="en"/>
          </w:rPr>
          <w:t>main-sequence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stage, during which nuclear fusion reactions in its core fuse hydrogen into helium. Each second, more than four million</w:t>
      </w:r>
      <w:r>
        <w:rPr>
          <w:rStyle w:val="apple-converted-space"/>
          <w:rFonts w:ascii="Arial" w:hAnsi="Arial" w:cs="Arial"/>
          <w:color w:val="252525"/>
          <w:sz w:val="21"/>
          <w:szCs w:val="21"/>
          <w:lang w:val="en"/>
        </w:rPr>
        <w:t> </w:t>
      </w:r>
      <w:hyperlink r:id="rId3074" w:tooltip="Tonne" w:history="1">
        <w:r>
          <w:rPr>
            <w:rStyle w:val="Hyperlink"/>
            <w:rFonts w:ascii="Arial" w:hAnsi="Arial" w:cs="Arial"/>
            <w:color w:val="0B0080"/>
            <w:sz w:val="21"/>
            <w:szCs w:val="21"/>
            <w:lang w:val="en"/>
          </w:rPr>
          <w:t>tonnes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matter are converted into energy within the Sun's core, producing</w:t>
      </w:r>
      <w:r>
        <w:rPr>
          <w:rStyle w:val="apple-converted-space"/>
          <w:rFonts w:ascii="Arial" w:hAnsi="Arial" w:cs="Arial"/>
          <w:color w:val="252525"/>
          <w:sz w:val="21"/>
          <w:szCs w:val="21"/>
          <w:lang w:val="en"/>
        </w:rPr>
        <w:t> </w:t>
      </w:r>
      <w:hyperlink r:id="rId3075" w:tooltip="Neutrino" w:history="1">
        <w:r>
          <w:rPr>
            <w:rStyle w:val="Hyperlink"/>
            <w:rFonts w:ascii="Arial" w:hAnsi="Arial" w:cs="Arial"/>
            <w:color w:val="0B0080"/>
            <w:sz w:val="21"/>
            <w:szCs w:val="21"/>
            <w:lang w:val="en"/>
          </w:rPr>
          <w:t>neutrinos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076" w:tooltip="Solar radiation" w:history="1">
        <w:r>
          <w:rPr>
            <w:rStyle w:val="Hyperlink"/>
            <w:rFonts w:ascii="Arial" w:hAnsi="Arial" w:cs="Arial"/>
            <w:color w:val="0B0080"/>
            <w:sz w:val="21"/>
            <w:szCs w:val="21"/>
            <w:lang w:val="en"/>
          </w:rPr>
          <w:t>solar radiation</w:t>
        </w:r>
      </w:hyperlink>
      <w:r>
        <w:rPr>
          <w:rFonts w:ascii="Arial" w:hAnsi="Arial" w:cs="Arial"/>
          <w:color w:val="252525"/>
          <w:sz w:val="21"/>
          <w:szCs w:val="21"/>
          <w:lang w:val="en"/>
        </w:rPr>
        <w:t>. At this rate, the Sun has so far converted around 100 times the mass of Earth into energy, about 0.03% of the total mass of the Sun. The Sun will spend a total of approximately 10</w:t>
      </w:r>
      <w:r>
        <w:rPr>
          <w:rStyle w:val="apple-converted-space"/>
          <w:rFonts w:ascii="Arial" w:hAnsi="Arial" w:cs="Arial"/>
          <w:color w:val="252525"/>
          <w:sz w:val="21"/>
          <w:szCs w:val="21"/>
          <w:lang w:val="en"/>
        </w:rPr>
        <w:t> </w:t>
      </w:r>
      <w:hyperlink r:id="rId3077" w:tooltip="1000000000 (number)" w:history="1">
        <w:r>
          <w:rPr>
            <w:rStyle w:val="Hyperlink"/>
            <w:rFonts w:ascii="Arial" w:hAnsi="Arial" w:cs="Arial"/>
            <w:color w:val="0B0080"/>
            <w:sz w:val="21"/>
            <w:szCs w:val="21"/>
            <w:lang w:val="en"/>
          </w:rPr>
          <w:t>billion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years as a main-sequence star.</w:t>
      </w:r>
      <w:hyperlink r:id="rId3078" w:anchor="cite_note-125" w:history="1">
        <w:r>
          <w:rPr>
            <w:rStyle w:val="Hyperlink"/>
            <w:rFonts w:ascii="Arial" w:hAnsi="Arial" w:cs="Arial"/>
            <w:color w:val="0B0080"/>
            <w:sz w:val="17"/>
            <w:szCs w:val="17"/>
            <w:vertAlign w:val="superscript"/>
            <w:lang w:val="en"/>
          </w:rPr>
          <w:t>[119]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Sun is gradually becoming hotter during its time on the main sequence, because the helium atoms in the core occupy less volume than the</w:t>
      </w:r>
      <w:r>
        <w:rPr>
          <w:rStyle w:val="apple-converted-space"/>
          <w:rFonts w:ascii="Arial" w:hAnsi="Arial" w:cs="Arial"/>
          <w:color w:val="252525"/>
          <w:sz w:val="21"/>
          <w:szCs w:val="21"/>
          <w:lang w:val="en"/>
        </w:rPr>
        <w:t> </w:t>
      </w:r>
      <w:hyperlink r:id="rId3079" w:tooltip="Hydrogen atom" w:history="1">
        <w:r>
          <w:rPr>
            <w:rStyle w:val="Hyperlink"/>
            <w:rFonts w:ascii="Arial" w:hAnsi="Arial" w:cs="Arial"/>
            <w:color w:val="0B0080"/>
            <w:sz w:val="21"/>
            <w:szCs w:val="21"/>
            <w:lang w:val="en"/>
          </w:rPr>
          <w:t>hydrogen atoms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were fused. The core is therefore shrinking, allowing the outer layers of the Sun to move closer to the centre and experience a stronger gravitational force, according to the</w:t>
      </w:r>
      <w:r>
        <w:rPr>
          <w:rStyle w:val="apple-converted-space"/>
          <w:rFonts w:ascii="Arial" w:hAnsi="Arial" w:cs="Arial"/>
          <w:color w:val="252525"/>
          <w:sz w:val="21"/>
          <w:szCs w:val="21"/>
          <w:lang w:val="en"/>
        </w:rPr>
        <w:t> </w:t>
      </w:r>
      <w:hyperlink r:id="rId3080" w:tooltip="Inverse-square law" w:history="1">
        <w:r>
          <w:rPr>
            <w:rStyle w:val="Hyperlink"/>
            <w:rFonts w:ascii="Arial" w:hAnsi="Arial" w:cs="Arial"/>
            <w:color w:val="0B0080"/>
            <w:sz w:val="21"/>
            <w:szCs w:val="21"/>
            <w:lang w:val="en"/>
          </w:rPr>
          <w:t>inverse-square law</w:t>
        </w:r>
      </w:hyperlink>
      <w:r>
        <w:rPr>
          <w:rFonts w:ascii="Arial" w:hAnsi="Arial" w:cs="Arial"/>
          <w:color w:val="252525"/>
          <w:sz w:val="21"/>
          <w:szCs w:val="21"/>
          <w:lang w:val="en"/>
        </w:rPr>
        <w:t>. This stronger force increases the pressure on the core, which is resisted by a gradual increase in the rate at which fusion occurs. This process speeds up as the core gradually becomes denser. It is estimated that the Sun has become 30% brighter in the last 4.5 billion years.</w:t>
      </w:r>
      <w:hyperlink r:id="rId3081" w:anchor="cite_note-126" w:history="1">
        <w:r>
          <w:rPr>
            <w:rStyle w:val="Hyperlink"/>
            <w:rFonts w:ascii="Arial" w:hAnsi="Arial" w:cs="Arial"/>
            <w:color w:val="0B0080"/>
            <w:sz w:val="17"/>
            <w:szCs w:val="17"/>
            <w:vertAlign w:val="superscript"/>
            <w:lang w:val="en"/>
          </w:rPr>
          <w:t>[120]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present, it is increasing in brightness by about 1% every 100 million years.</w:t>
      </w:r>
      <w:hyperlink r:id="rId3082" w:anchor="cite_note-127" w:history="1">
        <w:r>
          <w:rPr>
            <w:rStyle w:val="Hyperlink"/>
            <w:rFonts w:ascii="Arial" w:hAnsi="Arial" w:cs="Arial"/>
            <w:color w:val="0B0080"/>
            <w:sz w:val="17"/>
            <w:szCs w:val="17"/>
            <w:vertAlign w:val="superscript"/>
            <w:lang w:val="en"/>
          </w:rPr>
          <w:t>[121]</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After core hydrogen exhaustion</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67025" cy="2543175"/>
            <wp:effectExtent l="0" t="0" r="9525" b="9525"/>
            <wp:docPr id="72" name="Picture 72" descr="https://upload.wikimedia.org/wikipedia/commons/thumb/7/7c/Sun_red_giant.svg/301px-Sun_red_giant.svg.png">
              <a:hlinkClick xmlns:a="http://schemas.openxmlformats.org/drawingml/2006/main" r:id="rId30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7/7c/Sun_red_giant.svg/301px-Sun_red_giant.svg.png">
                      <a:hlinkClick r:id="rId3083"/>
                    </pic:cNvPr>
                    <pic:cNvPicPr>
                      <a:picLocks noChangeAspect="1" noChangeArrowheads="1"/>
                    </pic:cNvPicPr>
                  </pic:nvPicPr>
                  <pic:blipFill>
                    <a:blip r:embed="rId3084">
                      <a:extLst>
                        <a:ext uri="{28A0092B-C50C-407E-A947-70E740481C1C}">
                          <a14:useLocalDpi xmlns:a14="http://schemas.microsoft.com/office/drawing/2010/main" val="0"/>
                        </a:ext>
                      </a:extLst>
                    </a:blip>
                    <a:srcRect/>
                    <a:stretch>
                      <a:fillRect/>
                    </a:stretch>
                  </pic:blipFill>
                  <pic:spPr bwMode="auto">
                    <a:xfrm>
                      <a:off x="0" y="0"/>
                      <a:ext cx="2867025" cy="2543175"/>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The size of the current Sun (now in the</w:t>
      </w:r>
      <w:r>
        <w:rPr>
          <w:rStyle w:val="apple-converted-space"/>
          <w:rFonts w:ascii="Arial" w:hAnsi="Arial" w:cs="Arial"/>
          <w:color w:val="252525"/>
          <w:sz w:val="19"/>
          <w:szCs w:val="19"/>
          <w:lang w:val="en"/>
        </w:rPr>
        <w:t> </w:t>
      </w:r>
      <w:hyperlink r:id="rId3085" w:tooltip="Main sequence" w:history="1">
        <w:r>
          <w:rPr>
            <w:rStyle w:val="Hyperlink"/>
            <w:rFonts w:ascii="Arial" w:hAnsi="Arial" w:cs="Arial"/>
            <w:color w:val="0B0080"/>
            <w:sz w:val="19"/>
            <w:szCs w:val="19"/>
            <w:lang w:val="en"/>
          </w:rPr>
          <w:t>main sequence</w:t>
        </w:r>
      </w:hyperlink>
      <w:r>
        <w:rPr>
          <w:rFonts w:ascii="Arial" w:hAnsi="Arial" w:cs="Arial"/>
          <w:color w:val="252525"/>
          <w:sz w:val="19"/>
          <w:szCs w:val="19"/>
          <w:lang w:val="en"/>
        </w:rPr>
        <w:t>) compared to its estimated size during its red-giant phase in the future</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does not have enough mass to explode as a</w:t>
      </w:r>
      <w:r>
        <w:rPr>
          <w:rStyle w:val="apple-converted-space"/>
          <w:rFonts w:ascii="Arial" w:hAnsi="Arial" w:cs="Arial"/>
          <w:color w:val="252525"/>
          <w:sz w:val="21"/>
          <w:szCs w:val="21"/>
          <w:lang w:val="en"/>
        </w:rPr>
        <w:t> </w:t>
      </w:r>
      <w:hyperlink r:id="rId3086" w:tooltip="Supernova" w:history="1">
        <w:r>
          <w:rPr>
            <w:rStyle w:val="Hyperlink"/>
            <w:rFonts w:ascii="Arial" w:hAnsi="Arial" w:cs="Arial"/>
            <w:color w:val="0B0080"/>
            <w:sz w:val="21"/>
            <w:szCs w:val="21"/>
            <w:lang w:val="en"/>
          </w:rPr>
          <w:t>supernova</w:t>
        </w:r>
      </w:hyperlink>
      <w:r>
        <w:rPr>
          <w:rFonts w:ascii="Arial" w:hAnsi="Arial" w:cs="Arial"/>
          <w:color w:val="252525"/>
          <w:sz w:val="21"/>
          <w:szCs w:val="21"/>
          <w:lang w:val="en"/>
        </w:rPr>
        <w:t>. Instead it will exit the</w:t>
      </w:r>
      <w:r>
        <w:rPr>
          <w:rStyle w:val="apple-converted-space"/>
          <w:rFonts w:ascii="Arial" w:hAnsi="Arial" w:cs="Arial"/>
          <w:color w:val="252525"/>
          <w:sz w:val="21"/>
          <w:szCs w:val="21"/>
          <w:lang w:val="en"/>
        </w:rPr>
        <w:t> </w:t>
      </w:r>
      <w:hyperlink r:id="rId3087" w:tooltip="Main sequence" w:history="1">
        <w:r>
          <w:rPr>
            <w:rStyle w:val="Hyperlink"/>
            <w:rFonts w:ascii="Arial" w:hAnsi="Arial" w:cs="Arial"/>
            <w:color w:val="0B0080"/>
            <w:sz w:val="21"/>
            <w:szCs w:val="21"/>
            <w:lang w:val="en"/>
          </w:rPr>
          <w:t>main sequence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approximately 5 billion years and start to turn into a</w:t>
      </w:r>
      <w:r>
        <w:rPr>
          <w:rStyle w:val="apple-converted-space"/>
          <w:rFonts w:ascii="Arial" w:hAnsi="Arial" w:cs="Arial"/>
          <w:color w:val="252525"/>
          <w:sz w:val="21"/>
          <w:szCs w:val="21"/>
          <w:lang w:val="en"/>
        </w:rPr>
        <w:t> </w:t>
      </w:r>
      <w:hyperlink r:id="rId3088" w:tooltip="Red giant" w:history="1">
        <w:r>
          <w:rPr>
            <w:rStyle w:val="Hyperlink"/>
            <w:rFonts w:ascii="Arial" w:hAnsi="Arial" w:cs="Arial"/>
            <w:color w:val="0B0080"/>
            <w:sz w:val="21"/>
            <w:szCs w:val="21"/>
            <w:lang w:val="en"/>
          </w:rPr>
          <w:t>red giant</w:t>
        </w:r>
      </w:hyperlink>
      <w:r>
        <w:rPr>
          <w:rFonts w:ascii="Arial" w:hAnsi="Arial" w:cs="Arial"/>
          <w:color w:val="252525"/>
          <w:sz w:val="21"/>
          <w:szCs w:val="21"/>
          <w:lang w:val="en"/>
        </w:rPr>
        <w:t>.</w:t>
      </w:r>
      <w:hyperlink r:id="rId3089" w:anchor="cite_note-128" w:history="1">
        <w:r>
          <w:rPr>
            <w:rStyle w:val="Hyperlink"/>
            <w:rFonts w:ascii="Arial" w:hAnsi="Arial" w:cs="Arial"/>
            <w:color w:val="0B0080"/>
            <w:sz w:val="17"/>
            <w:szCs w:val="17"/>
            <w:vertAlign w:val="superscript"/>
            <w:lang w:val="en"/>
          </w:rPr>
          <w:t>[122]</w:t>
        </w:r>
      </w:hyperlink>
      <w:hyperlink r:id="rId3090" w:anchor="cite_note-schroder-129" w:history="1">
        <w:r>
          <w:rPr>
            <w:rStyle w:val="Hyperlink"/>
            <w:rFonts w:ascii="Arial" w:hAnsi="Arial" w:cs="Arial"/>
            <w:color w:val="0B0080"/>
            <w:sz w:val="17"/>
            <w:szCs w:val="17"/>
            <w:vertAlign w:val="superscript"/>
            <w:lang w:val="en"/>
          </w:rPr>
          <w:t>[123]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a red giant, the Sun will grow so large that it will engulf Mercury, Venus, and probably Earth.</w:t>
      </w:r>
      <w:hyperlink r:id="rId3091" w:anchor="cite_note-schroder-129" w:history="1">
        <w:r>
          <w:rPr>
            <w:rStyle w:val="Hyperlink"/>
            <w:rFonts w:ascii="Arial" w:hAnsi="Arial" w:cs="Arial"/>
            <w:color w:val="0B0080"/>
            <w:sz w:val="17"/>
            <w:szCs w:val="17"/>
            <w:vertAlign w:val="superscript"/>
            <w:lang w:val="en"/>
          </w:rPr>
          <w:t>[123]</w:t>
        </w:r>
      </w:hyperlink>
      <w:hyperlink r:id="rId3092" w:anchor="cite_note-sackmann-130" w:history="1">
        <w:r>
          <w:rPr>
            <w:rStyle w:val="Hyperlink"/>
            <w:rFonts w:ascii="Arial" w:hAnsi="Arial" w:cs="Arial"/>
            <w:color w:val="0B0080"/>
            <w:sz w:val="17"/>
            <w:szCs w:val="17"/>
            <w:vertAlign w:val="superscript"/>
            <w:lang w:val="en"/>
          </w:rPr>
          <w:t>[124]</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Even before it becomes a red giant, the luminosity of the Sun will have nearly doubled, and Earth will be hotter than Venus is today. Once the core hydrogen is exhausted in 5.4 billion years, the Sun will expand into a</w:t>
      </w:r>
      <w:r>
        <w:rPr>
          <w:rStyle w:val="apple-converted-space"/>
          <w:rFonts w:ascii="Arial" w:hAnsi="Arial" w:cs="Arial"/>
          <w:color w:val="252525"/>
          <w:sz w:val="21"/>
          <w:szCs w:val="21"/>
          <w:lang w:val="en"/>
        </w:rPr>
        <w:t> </w:t>
      </w:r>
      <w:hyperlink r:id="rId3093" w:tooltip="Subgiant" w:history="1">
        <w:r>
          <w:rPr>
            <w:rStyle w:val="Hyperlink"/>
            <w:rFonts w:ascii="Arial" w:hAnsi="Arial" w:cs="Arial"/>
            <w:color w:val="0B0080"/>
            <w:sz w:val="21"/>
            <w:szCs w:val="21"/>
            <w:lang w:val="en"/>
          </w:rPr>
          <w:t>subgiant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phase and slowly double in size over about half a billion years. It will then expand more rapidly over about half a billion years until it is over two hundred times larger than today and a couple of thousand times more luminous. This then starts the</w:t>
      </w:r>
      <w:hyperlink r:id="rId3094" w:tooltip="Red giant branch" w:history="1">
        <w:r>
          <w:rPr>
            <w:rStyle w:val="Hyperlink"/>
            <w:rFonts w:ascii="Arial" w:hAnsi="Arial" w:cs="Arial"/>
            <w:color w:val="0B0080"/>
            <w:sz w:val="21"/>
            <w:szCs w:val="21"/>
            <w:lang w:val="en"/>
          </w:rPr>
          <w:t>red-giant-branch</w:t>
        </w:r>
      </w:hyperlink>
      <w:r>
        <w:rPr>
          <w:rStyle w:val="apple-converted-space"/>
          <w:rFonts w:ascii="Arial" w:hAnsi="Arial" w:cs="Arial"/>
          <w:color w:val="252525"/>
          <w:sz w:val="21"/>
          <w:szCs w:val="21"/>
          <w:lang w:val="en"/>
        </w:rPr>
        <w:t> </w:t>
      </w:r>
      <w:r>
        <w:rPr>
          <w:rFonts w:ascii="Arial" w:hAnsi="Arial" w:cs="Arial"/>
          <w:color w:val="252525"/>
          <w:sz w:val="21"/>
          <w:szCs w:val="21"/>
          <w:lang w:val="en"/>
        </w:rPr>
        <w:t>phase where the Sun will spend around a billion years and lose around a third of its mass.</w:t>
      </w:r>
      <w:hyperlink r:id="rId3095" w:anchor="cite_note-schroder-129" w:history="1">
        <w:r>
          <w:rPr>
            <w:rStyle w:val="Hyperlink"/>
            <w:rFonts w:ascii="Arial" w:hAnsi="Arial" w:cs="Arial"/>
            <w:color w:val="0B0080"/>
            <w:sz w:val="17"/>
            <w:szCs w:val="17"/>
            <w:vertAlign w:val="superscript"/>
            <w:lang w:val="en"/>
          </w:rPr>
          <w:t>[123]</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57500" cy="2657475"/>
            <wp:effectExtent l="0" t="0" r="0" b="9525"/>
            <wp:docPr id="71" name="Picture 71" descr="https://upload.wikimedia.org/wikipedia/commons/thumb/f/f8/Evolution_of_a_Sun-like_star.svg/300px-Evolution_of_a_Sun-like_star.svg.png">
              <a:hlinkClick xmlns:a="http://schemas.openxmlformats.org/drawingml/2006/main" r:id="rId30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f/f8/Evolution_of_a_Sun-like_star.svg/300px-Evolution_of_a_Sun-like_star.svg.png">
                      <a:hlinkClick r:id="rId3096"/>
                    </pic:cNvPr>
                    <pic:cNvPicPr>
                      <a:picLocks noChangeAspect="1" noChangeArrowheads="1"/>
                    </pic:cNvPicPr>
                  </pic:nvPicPr>
                  <pic:blipFill>
                    <a:blip r:embed="rId3097">
                      <a:extLst>
                        <a:ext uri="{28A0092B-C50C-407E-A947-70E740481C1C}">
                          <a14:useLocalDpi xmlns:a14="http://schemas.microsoft.com/office/drawing/2010/main" val="0"/>
                        </a:ext>
                      </a:extLst>
                    </a:blip>
                    <a:srcRect/>
                    <a:stretch>
                      <a:fillRect/>
                    </a:stretch>
                  </pic:blipFill>
                  <pic:spPr bwMode="auto">
                    <a:xfrm>
                      <a:off x="0" y="0"/>
                      <a:ext cx="2857500" cy="2657475"/>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Evolution of a Sun-like star. The track of a one solar mass star on the</w:t>
      </w:r>
      <w:r>
        <w:rPr>
          <w:rStyle w:val="apple-converted-space"/>
          <w:rFonts w:ascii="Arial" w:hAnsi="Arial" w:cs="Arial"/>
          <w:color w:val="252525"/>
          <w:sz w:val="19"/>
          <w:szCs w:val="19"/>
          <w:lang w:val="en"/>
        </w:rPr>
        <w:t> </w:t>
      </w:r>
      <w:hyperlink r:id="rId3098" w:tooltip="Hertzsprung–Russell diagram" w:history="1">
        <w:r>
          <w:rPr>
            <w:rStyle w:val="Hyperlink"/>
            <w:rFonts w:ascii="Arial" w:hAnsi="Arial" w:cs="Arial"/>
            <w:color w:val="0B0080"/>
            <w:sz w:val="19"/>
            <w:szCs w:val="19"/>
            <w:lang w:val="en"/>
          </w:rPr>
          <w:t>Hertzsprung–Russell diagram</w:t>
        </w:r>
      </w:hyperlink>
      <w:r>
        <w:rPr>
          <w:rFonts w:ascii="Arial" w:hAnsi="Arial" w:cs="Arial"/>
          <w:color w:val="252525"/>
          <w:sz w:val="19"/>
          <w:szCs w:val="19"/>
          <w:lang w:val="en"/>
        </w:rPr>
        <w:t>is shown from the main sequence to the post-asymptotic-giant-branch stage.</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After the red-giant branch the Sun has approximately 120 million years of active life left, but much happens. First, the core, full of</w:t>
      </w:r>
      <w:r>
        <w:rPr>
          <w:rStyle w:val="apple-converted-space"/>
          <w:rFonts w:ascii="Arial" w:hAnsi="Arial" w:cs="Arial"/>
          <w:color w:val="252525"/>
          <w:sz w:val="21"/>
          <w:szCs w:val="21"/>
          <w:lang w:val="en"/>
        </w:rPr>
        <w:t> </w:t>
      </w:r>
      <w:hyperlink r:id="rId3099" w:tooltip="Degenerate matter" w:history="1">
        <w:r>
          <w:rPr>
            <w:rStyle w:val="Hyperlink"/>
            <w:rFonts w:ascii="Arial" w:hAnsi="Arial" w:cs="Arial"/>
            <w:color w:val="0B0080"/>
            <w:sz w:val="21"/>
            <w:szCs w:val="21"/>
            <w:lang w:val="en"/>
          </w:rPr>
          <w:t>degenerate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helium ignites violently in the</w:t>
      </w:r>
      <w:r>
        <w:rPr>
          <w:rStyle w:val="apple-converted-space"/>
          <w:rFonts w:ascii="Arial" w:hAnsi="Arial" w:cs="Arial"/>
          <w:color w:val="252525"/>
          <w:sz w:val="21"/>
          <w:szCs w:val="21"/>
          <w:lang w:val="en"/>
        </w:rPr>
        <w:t> </w:t>
      </w:r>
      <w:hyperlink r:id="rId3100" w:tooltip="Helium flash" w:history="1">
        <w:r>
          <w:rPr>
            <w:rStyle w:val="Hyperlink"/>
            <w:rFonts w:ascii="Arial" w:hAnsi="Arial" w:cs="Arial"/>
            <w:color w:val="0B0080"/>
            <w:sz w:val="21"/>
            <w:szCs w:val="21"/>
            <w:lang w:val="en"/>
          </w:rPr>
          <w:t>helium flash</w:t>
        </w:r>
      </w:hyperlink>
      <w:r>
        <w:rPr>
          <w:rFonts w:ascii="Arial" w:hAnsi="Arial" w:cs="Arial"/>
          <w:color w:val="252525"/>
          <w:sz w:val="21"/>
          <w:szCs w:val="21"/>
          <w:lang w:val="en"/>
        </w:rPr>
        <w:t>, where it is estimated that 6% of the core, itself 40% of the Sun's mass, will be converted into carbon within a matter of minutes through the</w:t>
      </w:r>
      <w:r>
        <w:rPr>
          <w:rStyle w:val="apple-converted-space"/>
          <w:rFonts w:ascii="Arial" w:hAnsi="Arial" w:cs="Arial"/>
          <w:color w:val="252525"/>
          <w:sz w:val="21"/>
          <w:szCs w:val="21"/>
          <w:lang w:val="en"/>
        </w:rPr>
        <w:t> </w:t>
      </w:r>
      <w:hyperlink r:id="rId3101" w:tooltip="Triple-alpha process" w:history="1">
        <w:r>
          <w:rPr>
            <w:rStyle w:val="Hyperlink"/>
            <w:rFonts w:ascii="Arial" w:hAnsi="Arial" w:cs="Arial"/>
            <w:color w:val="0B0080"/>
            <w:sz w:val="21"/>
            <w:szCs w:val="21"/>
            <w:lang w:val="en"/>
          </w:rPr>
          <w:t>triple-alpha process</w:t>
        </w:r>
      </w:hyperlink>
      <w:r>
        <w:rPr>
          <w:rFonts w:ascii="Arial" w:hAnsi="Arial" w:cs="Arial"/>
          <w:color w:val="252525"/>
          <w:sz w:val="21"/>
          <w:szCs w:val="21"/>
          <w:lang w:val="en"/>
        </w:rPr>
        <w:t>.</w:t>
      </w:r>
      <w:hyperlink r:id="rId3102" w:anchor="cite_note-131" w:history="1">
        <w:r>
          <w:rPr>
            <w:rStyle w:val="Hyperlink"/>
            <w:rFonts w:ascii="Arial" w:hAnsi="Arial" w:cs="Arial"/>
            <w:color w:val="0B0080"/>
            <w:sz w:val="17"/>
            <w:szCs w:val="17"/>
            <w:vertAlign w:val="superscript"/>
            <w:lang w:val="en"/>
          </w:rPr>
          <w:t>[125]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Sun then shrinks to around 10 times its current size and 50 times the luminosity, with a temperature a little lower than today. It will then have reached the</w:t>
      </w:r>
      <w:r>
        <w:rPr>
          <w:rStyle w:val="apple-converted-space"/>
          <w:rFonts w:ascii="Arial" w:hAnsi="Arial" w:cs="Arial"/>
          <w:color w:val="252525"/>
          <w:sz w:val="21"/>
          <w:szCs w:val="21"/>
          <w:lang w:val="en"/>
        </w:rPr>
        <w:t> </w:t>
      </w:r>
      <w:hyperlink r:id="rId3103" w:tooltip="Red clump" w:history="1">
        <w:r>
          <w:rPr>
            <w:rStyle w:val="Hyperlink"/>
            <w:rFonts w:ascii="Arial" w:hAnsi="Arial" w:cs="Arial"/>
            <w:color w:val="0B0080"/>
            <w:sz w:val="21"/>
            <w:szCs w:val="21"/>
            <w:lang w:val="en"/>
          </w:rPr>
          <w:t>red clump</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w:t>
      </w:r>
      <w:r>
        <w:rPr>
          <w:rStyle w:val="apple-converted-space"/>
          <w:rFonts w:ascii="Arial" w:hAnsi="Arial" w:cs="Arial"/>
          <w:color w:val="252525"/>
          <w:sz w:val="21"/>
          <w:szCs w:val="21"/>
          <w:lang w:val="en"/>
        </w:rPr>
        <w:t> </w:t>
      </w:r>
      <w:hyperlink r:id="rId3104" w:tooltip="Horizontal branch" w:history="1">
        <w:r>
          <w:rPr>
            <w:rStyle w:val="Hyperlink"/>
            <w:rFonts w:ascii="Arial" w:hAnsi="Arial" w:cs="Arial"/>
            <w:color w:val="0B0080"/>
            <w:sz w:val="21"/>
            <w:szCs w:val="21"/>
            <w:lang w:val="en"/>
          </w:rPr>
          <w:t>horizontal branch</w:t>
        </w:r>
      </w:hyperlink>
      <w:r>
        <w:rPr>
          <w:rFonts w:ascii="Arial" w:hAnsi="Arial" w:cs="Arial"/>
          <w:color w:val="252525"/>
          <w:sz w:val="21"/>
          <w:szCs w:val="21"/>
          <w:lang w:val="en"/>
        </w:rPr>
        <w:t>, but a star of the Sun's mass does not evolve blueward along the horizontal branch. Instead, it just becomes moderately larger and more luminous over about 100 million years as it continues to burn helium in the core.</w:t>
      </w:r>
      <w:hyperlink r:id="rId3105" w:anchor="cite_note-schroder-129" w:history="1">
        <w:r>
          <w:rPr>
            <w:rStyle w:val="Hyperlink"/>
            <w:rFonts w:ascii="Arial" w:hAnsi="Arial" w:cs="Arial"/>
            <w:color w:val="0B0080"/>
            <w:sz w:val="17"/>
            <w:szCs w:val="17"/>
            <w:vertAlign w:val="superscript"/>
            <w:lang w:val="en"/>
          </w:rPr>
          <w:t>[123]</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When the helium is exhausted, the Sun will repeat the expansion it followed when the hydrogen in the core was exhausted, except that this time it all happens faster, and the Sun becomes larger and more luminous. This is the</w:t>
      </w:r>
      <w:r>
        <w:rPr>
          <w:rStyle w:val="apple-converted-space"/>
          <w:rFonts w:ascii="Arial" w:hAnsi="Arial" w:cs="Arial"/>
          <w:color w:val="252525"/>
          <w:sz w:val="21"/>
          <w:szCs w:val="21"/>
          <w:lang w:val="en"/>
        </w:rPr>
        <w:t> </w:t>
      </w:r>
      <w:hyperlink r:id="rId3106" w:tooltip="Asymptotic giant branch" w:history="1">
        <w:r>
          <w:rPr>
            <w:rStyle w:val="Hyperlink"/>
            <w:rFonts w:ascii="Arial" w:hAnsi="Arial" w:cs="Arial"/>
            <w:color w:val="0B0080"/>
            <w:sz w:val="21"/>
            <w:szCs w:val="21"/>
            <w:lang w:val="en"/>
          </w:rPr>
          <w:t>asymptotic-giant-branch</w:t>
        </w:r>
      </w:hyperlink>
      <w:r>
        <w:rPr>
          <w:rStyle w:val="apple-converted-space"/>
          <w:rFonts w:ascii="Arial" w:hAnsi="Arial" w:cs="Arial"/>
          <w:color w:val="252525"/>
          <w:sz w:val="21"/>
          <w:szCs w:val="21"/>
          <w:lang w:val="en"/>
        </w:rPr>
        <w:t> </w:t>
      </w:r>
      <w:r>
        <w:rPr>
          <w:rFonts w:ascii="Arial" w:hAnsi="Arial" w:cs="Arial"/>
          <w:color w:val="252525"/>
          <w:sz w:val="21"/>
          <w:szCs w:val="21"/>
          <w:lang w:val="en"/>
        </w:rPr>
        <w:t>phase, and the Sun is alternately burning hydrogen in a shell or helium in a deeper shell. After about 20 million years on the early asymptotic giant branch, the Sun becomes increasingly unstable, with rapid mass loss and</w:t>
      </w:r>
      <w:hyperlink r:id="rId3107" w:tooltip="Thermal pulse" w:history="1">
        <w:r>
          <w:rPr>
            <w:rStyle w:val="Hyperlink"/>
            <w:rFonts w:ascii="Arial" w:hAnsi="Arial" w:cs="Arial"/>
            <w:color w:val="0B0080"/>
            <w:sz w:val="21"/>
            <w:szCs w:val="21"/>
            <w:lang w:val="en"/>
          </w:rPr>
          <w:t>thermal pulses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increase the size and luminosity for a few hundred years every 100,000 years or so. The thermal pulses become larger each time, with the later pulses pushing the luminosity to as much as 5,000 times the current level and the radius to over 1 AU.</w:t>
      </w:r>
      <w:hyperlink r:id="rId3108" w:anchor="cite_note-agb-132" w:history="1">
        <w:r>
          <w:rPr>
            <w:rStyle w:val="Hyperlink"/>
            <w:rFonts w:ascii="Arial" w:hAnsi="Arial" w:cs="Arial"/>
            <w:color w:val="0B0080"/>
            <w:sz w:val="17"/>
            <w:szCs w:val="17"/>
            <w:vertAlign w:val="superscript"/>
            <w:lang w:val="en"/>
          </w:rPr>
          <w:t>[126]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According to a 2008 model, Earth's orbit is shrinking due to</w:t>
      </w:r>
      <w:r>
        <w:rPr>
          <w:rStyle w:val="apple-converted-space"/>
          <w:rFonts w:ascii="Arial" w:hAnsi="Arial" w:cs="Arial"/>
          <w:color w:val="252525"/>
          <w:sz w:val="21"/>
          <w:szCs w:val="21"/>
          <w:lang w:val="en"/>
        </w:rPr>
        <w:t> </w:t>
      </w:r>
      <w:hyperlink r:id="rId3109" w:tooltip="Tidal forces" w:history="1">
        <w:r>
          <w:rPr>
            <w:rStyle w:val="Hyperlink"/>
            <w:rFonts w:ascii="Arial" w:hAnsi="Arial" w:cs="Arial"/>
            <w:color w:val="0B0080"/>
            <w:sz w:val="21"/>
            <w:szCs w:val="21"/>
            <w:lang w:val="en"/>
          </w:rPr>
          <w:t>tidal forces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eventually, drag from the lower</w:t>
      </w:r>
      <w:r>
        <w:rPr>
          <w:rStyle w:val="apple-converted-space"/>
          <w:rFonts w:ascii="Arial" w:hAnsi="Arial" w:cs="Arial"/>
          <w:color w:val="252525"/>
          <w:sz w:val="21"/>
          <w:szCs w:val="21"/>
          <w:lang w:val="en"/>
        </w:rPr>
        <w:t> </w:t>
      </w:r>
      <w:hyperlink r:id="rId3110" w:tooltip="Chromosphere" w:history="1">
        <w:r>
          <w:rPr>
            <w:rStyle w:val="Hyperlink"/>
            <w:rFonts w:ascii="Arial" w:hAnsi="Arial" w:cs="Arial"/>
            <w:color w:val="0B0080"/>
            <w:sz w:val="21"/>
            <w:szCs w:val="21"/>
            <w:lang w:val="en"/>
          </w:rPr>
          <w:t>chromosphere</w:t>
        </w:r>
      </w:hyperlink>
      <w:r>
        <w:rPr>
          <w:rFonts w:ascii="Arial" w:hAnsi="Arial" w:cs="Arial"/>
          <w:color w:val="252525"/>
          <w:sz w:val="21"/>
          <w:szCs w:val="21"/>
          <w:lang w:val="en"/>
        </w:rPr>
        <w:t xml:space="preserve">), so that it is </w:t>
      </w:r>
      <w:r>
        <w:rPr>
          <w:rFonts w:ascii="Arial" w:hAnsi="Arial" w:cs="Arial"/>
          <w:color w:val="252525"/>
          <w:sz w:val="21"/>
          <w:szCs w:val="21"/>
          <w:lang w:val="en"/>
        </w:rPr>
        <w:lastRenderedPageBreak/>
        <w:t>engulfed by the Sun near the end of the asymptotic-giant-branch phase. Models vary depending on the rate and timing of mass loss. Models that have higher mass loss on the red-giant branch produce smaller, less luminous stars at the tip of the asymptotic giant branch, perhaps only 2,000 times the luminosity and less than 200 times the radius.</w:t>
      </w:r>
      <w:hyperlink r:id="rId3111" w:anchor="cite_note-schroder-129" w:history="1">
        <w:r>
          <w:rPr>
            <w:rStyle w:val="Hyperlink"/>
            <w:rFonts w:ascii="Arial" w:hAnsi="Arial" w:cs="Arial"/>
            <w:color w:val="0B0080"/>
            <w:sz w:val="17"/>
            <w:szCs w:val="17"/>
            <w:vertAlign w:val="superscript"/>
            <w:lang w:val="en"/>
          </w:rPr>
          <w:t>[123]</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the Sun, four thermal pulses are predicted before it completely loses its outer envelope and starts to make a</w:t>
      </w:r>
      <w:r>
        <w:rPr>
          <w:rStyle w:val="apple-converted-space"/>
          <w:rFonts w:ascii="Arial" w:hAnsi="Arial" w:cs="Arial"/>
          <w:color w:val="252525"/>
          <w:sz w:val="21"/>
          <w:szCs w:val="21"/>
          <w:lang w:val="en"/>
        </w:rPr>
        <w:t> </w:t>
      </w:r>
      <w:hyperlink r:id="rId3112" w:tooltip="Planetary nebula" w:history="1">
        <w:r>
          <w:rPr>
            <w:rStyle w:val="Hyperlink"/>
            <w:rFonts w:ascii="Arial" w:hAnsi="Arial" w:cs="Arial"/>
            <w:color w:val="0B0080"/>
            <w:sz w:val="21"/>
            <w:szCs w:val="21"/>
            <w:lang w:val="en"/>
          </w:rPr>
          <w:t>planetary nebula</w:t>
        </w:r>
      </w:hyperlink>
      <w:r>
        <w:rPr>
          <w:rFonts w:ascii="Arial" w:hAnsi="Arial" w:cs="Arial"/>
          <w:color w:val="252525"/>
          <w:sz w:val="21"/>
          <w:szCs w:val="21"/>
          <w:lang w:val="en"/>
        </w:rPr>
        <w:t>. By the end of that phase – lasting approximately 500,000 years – the Sun will only have about half of its current mass.</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post-asymptotic-giant-branch evolution is even faster. The luminosity stays approximately constant as the temperature increases, with the ejected half of the Sun's mass becoming ionised into a</w:t>
      </w:r>
      <w:r>
        <w:rPr>
          <w:rStyle w:val="apple-converted-space"/>
          <w:rFonts w:ascii="Arial" w:hAnsi="Arial" w:cs="Arial"/>
          <w:color w:val="252525"/>
          <w:sz w:val="21"/>
          <w:szCs w:val="21"/>
          <w:lang w:val="en"/>
        </w:rPr>
        <w:t> </w:t>
      </w:r>
      <w:hyperlink r:id="rId3113" w:tooltip="Planetary nebula" w:history="1">
        <w:r>
          <w:rPr>
            <w:rStyle w:val="Hyperlink"/>
            <w:rFonts w:ascii="Arial" w:hAnsi="Arial" w:cs="Arial"/>
            <w:color w:val="0B0080"/>
            <w:sz w:val="21"/>
            <w:szCs w:val="21"/>
            <w:lang w:val="en"/>
          </w:rPr>
          <w:t>planetary nebula</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the exposed core reaches 30,000 K. The final naked core temperature will be over 100,000 K, after which the remnant will cool towards a</w:t>
      </w:r>
      <w:r>
        <w:rPr>
          <w:rStyle w:val="apple-converted-space"/>
          <w:rFonts w:ascii="Arial" w:hAnsi="Arial" w:cs="Arial"/>
          <w:color w:val="252525"/>
          <w:sz w:val="21"/>
          <w:szCs w:val="21"/>
          <w:lang w:val="en"/>
        </w:rPr>
        <w:t> </w:t>
      </w:r>
      <w:hyperlink r:id="rId3114" w:tooltip="White dwarf" w:history="1">
        <w:r>
          <w:rPr>
            <w:rStyle w:val="Hyperlink"/>
            <w:rFonts w:ascii="Arial" w:hAnsi="Arial" w:cs="Arial"/>
            <w:color w:val="0B0080"/>
            <w:sz w:val="21"/>
            <w:szCs w:val="21"/>
            <w:lang w:val="en"/>
          </w:rPr>
          <w:t>white dwarf</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contains an estimated 54.05% of the Sun's present day mass.</w:t>
      </w:r>
      <w:hyperlink r:id="rId3115" w:anchor="cite_note-schroder-129" w:history="1">
        <w:r>
          <w:rPr>
            <w:rStyle w:val="Hyperlink"/>
            <w:rFonts w:ascii="Arial" w:hAnsi="Arial" w:cs="Arial"/>
            <w:color w:val="0B0080"/>
            <w:sz w:val="17"/>
            <w:szCs w:val="17"/>
            <w:vertAlign w:val="superscript"/>
            <w:lang w:val="en"/>
          </w:rPr>
          <w:t>[123]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planetary nebula will disperse in about 10,000 years, but the white dwarf will survive for trillions of years before fading to</w:t>
      </w:r>
      <w:r>
        <w:rPr>
          <w:rStyle w:val="apple-converted-space"/>
          <w:rFonts w:ascii="Arial" w:hAnsi="Arial" w:cs="Arial"/>
          <w:color w:val="252525"/>
          <w:sz w:val="21"/>
          <w:szCs w:val="21"/>
          <w:lang w:val="en"/>
        </w:rPr>
        <w:t> </w:t>
      </w:r>
      <w:hyperlink r:id="rId3116" w:tooltip="Black dwarf" w:history="1">
        <w:r>
          <w:rPr>
            <w:rStyle w:val="Hyperlink"/>
            <w:rFonts w:ascii="Arial" w:hAnsi="Arial" w:cs="Arial"/>
            <w:color w:val="0B0080"/>
            <w:sz w:val="21"/>
            <w:szCs w:val="21"/>
            <w:lang w:val="en"/>
          </w:rPr>
          <w:t>black</w:t>
        </w:r>
      </w:hyperlink>
      <w:r>
        <w:rPr>
          <w:rFonts w:ascii="Arial" w:hAnsi="Arial" w:cs="Arial"/>
          <w:color w:val="252525"/>
          <w:sz w:val="21"/>
          <w:szCs w:val="21"/>
          <w:lang w:val="en"/>
        </w:rPr>
        <w:t>.</w:t>
      </w:r>
      <w:hyperlink r:id="rId3117" w:anchor="cite_note-bloecker1-133" w:history="1">
        <w:r>
          <w:rPr>
            <w:rStyle w:val="Hyperlink"/>
            <w:rFonts w:ascii="Arial" w:hAnsi="Arial" w:cs="Arial"/>
            <w:color w:val="0B0080"/>
            <w:sz w:val="17"/>
            <w:szCs w:val="17"/>
            <w:vertAlign w:val="superscript"/>
            <w:lang w:val="en"/>
          </w:rPr>
          <w:t>[127]</w:t>
        </w:r>
      </w:hyperlink>
      <w:hyperlink r:id="rId3118" w:anchor="cite_note-bloecker2-134" w:history="1">
        <w:r>
          <w:rPr>
            <w:rStyle w:val="Hyperlink"/>
            <w:rFonts w:ascii="Arial" w:hAnsi="Arial" w:cs="Arial"/>
            <w:color w:val="0B0080"/>
            <w:sz w:val="17"/>
            <w:szCs w:val="17"/>
            <w:vertAlign w:val="superscript"/>
            <w:lang w:val="en"/>
          </w:rPr>
          <w:t>[128]</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Motion and location</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Orbit in Milky Way</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095500"/>
            <wp:effectExtent l="0" t="0" r="0" b="0"/>
            <wp:docPr id="70" name="Picture 70" descr="https://upload.wikimedia.org/wikipedia/commons/thumb/8/89/236084main_MilkyWay-full-annotated.jpg/220px-236084main_MilkyWay-full-annotated.jpg">
              <a:hlinkClick xmlns:a="http://schemas.openxmlformats.org/drawingml/2006/main" r:id="rId3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8/89/236084main_MilkyWay-full-annotated.jpg/220px-236084main_MilkyWay-full-annotated.jpg">
                      <a:hlinkClick r:id="rId3119"/>
                    </pic:cNvPr>
                    <pic:cNvPicPr>
                      <a:picLocks noChangeAspect="1" noChangeArrowheads="1"/>
                    </pic:cNvPicPr>
                  </pic:nvPicPr>
                  <pic:blipFill>
                    <a:blip r:embed="rId312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Illustration of the Milky Way, showing the location of the Sun</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lies close to the inner rim of the</w:t>
      </w:r>
      <w:r>
        <w:rPr>
          <w:rStyle w:val="apple-converted-space"/>
          <w:rFonts w:ascii="Arial" w:hAnsi="Arial" w:cs="Arial"/>
          <w:color w:val="252525"/>
          <w:sz w:val="21"/>
          <w:szCs w:val="21"/>
          <w:lang w:val="en"/>
        </w:rPr>
        <w:t> </w:t>
      </w:r>
      <w:hyperlink r:id="rId3121" w:tooltip="Milky Way" w:history="1">
        <w:r>
          <w:rPr>
            <w:rStyle w:val="Hyperlink"/>
            <w:rFonts w:ascii="Arial" w:hAnsi="Arial" w:cs="Arial"/>
            <w:color w:val="0B0080"/>
            <w:sz w:val="21"/>
            <w:szCs w:val="21"/>
            <w:lang w:val="en"/>
          </w:rPr>
          <w:t>Milky Way</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3122" w:tooltip="Orion Arm" w:history="1">
        <w:r>
          <w:rPr>
            <w:rStyle w:val="Hyperlink"/>
            <w:rFonts w:ascii="Arial" w:hAnsi="Arial" w:cs="Arial"/>
            <w:color w:val="0B0080"/>
            <w:sz w:val="21"/>
            <w:szCs w:val="21"/>
            <w:lang w:val="en"/>
          </w:rPr>
          <w:t>Orion Arm</w:t>
        </w:r>
      </w:hyperlink>
      <w:r>
        <w:rPr>
          <w:rFonts w:ascii="Arial" w:hAnsi="Arial" w:cs="Arial"/>
          <w:color w:val="252525"/>
          <w:sz w:val="21"/>
          <w:szCs w:val="21"/>
          <w:lang w:val="en"/>
        </w:rPr>
        <w:t>, in the</w:t>
      </w:r>
      <w:r>
        <w:rPr>
          <w:rStyle w:val="apple-converted-space"/>
          <w:rFonts w:ascii="Arial" w:hAnsi="Arial" w:cs="Arial"/>
          <w:color w:val="252525"/>
          <w:sz w:val="21"/>
          <w:szCs w:val="21"/>
          <w:lang w:val="en"/>
        </w:rPr>
        <w:t> </w:t>
      </w:r>
      <w:hyperlink r:id="rId3123" w:tooltip="Local Interstellar Cloud" w:history="1">
        <w:r>
          <w:rPr>
            <w:rStyle w:val="Hyperlink"/>
            <w:rFonts w:ascii="Arial" w:hAnsi="Arial" w:cs="Arial"/>
            <w:color w:val="0B0080"/>
            <w:sz w:val="21"/>
            <w:szCs w:val="21"/>
            <w:lang w:val="en"/>
          </w:rPr>
          <w:t>Local Interstellar Cloud</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the</w:t>
      </w:r>
      <w:r>
        <w:rPr>
          <w:rStyle w:val="apple-converted-space"/>
          <w:rFonts w:ascii="Arial" w:hAnsi="Arial" w:cs="Arial"/>
          <w:color w:val="252525"/>
          <w:sz w:val="21"/>
          <w:szCs w:val="21"/>
          <w:lang w:val="en"/>
        </w:rPr>
        <w:t> </w:t>
      </w:r>
      <w:hyperlink r:id="rId3124" w:tooltip="Gould Belt" w:history="1">
        <w:r>
          <w:rPr>
            <w:rStyle w:val="Hyperlink"/>
            <w:rFonts w:ascii="Arial" w:hAnsi="Arial" w:cs="Arial"/>
            <w:color w:val="0B0080"/>
            <w:sz w:val="21"/>
            <w:szCs w:val="21"/>
            <w:lang w:val="en"/>
          </w:rPr>
          <w:t>Gould Belt</w:t>
        </w:r>
      </w:hyperlink>
      <w:r>
        <w:rPr>
          <w:rFonts w:ascii="Arial" w:hAnsi="Arial" w:cs="Arial"/>
          <w:color w:val="252525"/>
          <w:sz w:val="21"/>
          <w:szCs w:val="21"/>
          <w:lang w:val="en"/>
        </w:rPr>
        <w:t>, at a distance of 7.5–8.5</w:t>
      </w:r>
      <w:r>
        <w:rPr>
          <w:rStyle w:val="apple-converted-space"/>
          <w:rFonts w:ascii="Arial" w:hAnsi="Arial" w:cs="Arial"/>
          <w:color w:val="252525"/>
          <w:sz w:val="21"/>
          <w:szCs w:val="21"/>
          <w:lang w:val="en"/>
        </w:rPr>
        <w:t> </w:t>
      </w:r>
      <w:hyperlink r:id="rId3125" w:tooltip="Kiloparsec" w:history="1">
        <w:r>
          <w:rPr>
            <w:rStyle w:val="Hyperlink"/>
            <w:rFonts w:ascii="Arial" w:hAnsi="Arial" w:cs="Arial"/>
            <w:color w:val="0B0080"/>
            <w:sz w:val="21"/>
            <w:szCs w:val="21"/>
            <w:lang w:val="en"/>
          </w:rPr>
          <w:t>kpc</w:t>
        </w:r>
      </w:hyperlink>
      <w:r>
        <w:rPr>
          <w:rStyle w:val="apple-converted-space"/>
          <w:rFonts w:ascii="Arial" w:hAnsi="Arial" w:cs="Arial"/>
          <w:color w:val="252525"/>
          <w:sz w:val="21"/>
          <w:szCs w:val="21"/>
          <w:lang w:val="en"/>
        </w:rPr>
        <w:t> </w:t>
      </w:r>
      <w:r>
        <w:rPr>
          <w:rFonts w:ascii="Arial" w:hAnsi="Arial" w:cs="Arial"/>
          <w:color w:val="252525"/>
          <w:sz w:val="21"/>
          <w:szCs w:val="21"/>
          <w:lang w:val="en"/>
        </w:rPr>
        <w:t>(25,000–28,000 light-years) from the</w:t>
      </w:r>
      <w:r>
        <w:rPr>
          <w:rStyle w:val="apple-converted-space"/>
          <w:rFonts w:ascii="Arial" w:hAnsi="Arial" w:cs="Arial"/>
          <w:color w:val="252525"/>
          <w:sz w:val="21"/>
          <w:szCs w:val="21"/>
          <w:lang w:val="en"/>
        </w:rPr>
        <w:t> </w:t>
      </w:r>
      <w:hyperlink r:id="rId3126" w:tooltip="Galactic Center" w:history="1">
        <w:r>
          <w:rPr>
            <w:rStyle w:val="Hyperlink"/>
            <w:rFonts w:ascii="Arial" w:hAnsi="Arial" w:cs="Arial"/>
            <w:color w:val="0B0080"/>
            <w:sz w:val="21"/>
            <w:szCs w:val="21"/>
            <w:lang w:val="en"/>
          </w:rPr>
          <w:t>Galactic Center</w:t>
        </w:r>
      </w:hyperlink>
      <w:r>
        <w:rPr>
          <w:rFonts w:ascii="Arial" w:hAnsi="Arial" w:cs="Arial"/>
          <w:color w:val="252525"/>
          <w:sz w:val="21"/>
          <w:szCs w:val="21"/>
          <w:lang w:val="en"/>
        </w:rPr>
        <w:t>.</w:t>
      </w:r>
      <w:hyperlink r:id="rId3127" w:anchor="cite_note-135" w:history="1">
        <w:r>
          <w:rPr>
            <w:rStyle w:val="Hyperlink"/>
            <w:rFonts w:ascii="Arial" w:hAnsi="Arial" w:cs="Arial"/>
            <w:color w:val="0B0080"/>
            <w:sz w:val="17"/>
            <w:szCs w:val="17"/>
            <w:vertAlign w:val="superscript"/>
            <w:lang w:val="en"/>
          </w:rPr>
          <w:t>[129]</w:t>
        </w:r>
      </w:hyperlink>
      <w:hyperlink r:id="rId3128" w:anchor="cite_note-136" w:history="1">
        <w:r>
          <w:rPr>
            <w:rStyle w:val="Hyperlink"/>
            <w:rFonts w:ascii="Arial" w:hAnsi="Arial" w:cs="Arial"/>
            <w:color w:val="0B0080"/>
            <w:sz w:val="17"/>
            <w:szCs w:val="17"/>
            <w:vertAlign w:val="superscript"/>
            <w:lang w:val="en"/>
          </w:rPr>
          <w:t>[130]</w:t>
        </w:r>
      </w:hyperlink>
      <w:hyperlink r:id="rId3129" w:anchor="cite_note-distance1-137" w:history="1">
        <w:r>
          <w:rPr>
            <w:rStyle w:val="Hyperlink"/>
            <w:rFonts w:ascii="Arial" w:hAnsi="Arial" w:cs="Arial"/>
            <w:color w:val="0B0080"/>
            <w:sz w:val="17"/>
            <w:szCs w:val="17"/>
            <w:vertAlign w:val="superscript"/>
            <w:lang w:val="en"/>
          </w:rPr>
          <w:t>[131]</w:t>
        </w:r>
      </w:hyperlink>
      <w:hyperlink r:id="rId3130" w:anchor="cite_note-distance2-138" w:history="1">
        <w:r>
          <w:rPr>
            <w:rStyle w:val="Hyperlink"/>
            <w:rFonts w:ascii="Arial" w:hAnsi="Arial" w:cs="Arial"/>
            <w:color w:val="0B0080"/>
            <w:sz w:val="17"/>
            <w:szCs w:val="17"/>
            <w:vertAlign w:val="superscript"/>
            <w:lang w:val="en"/>
          </w:rPr>
          <w:t>[132]</w:t>
        </w:r>
      </w:hyperlink>
      <w:hyperlink r:id="rId3131" w:anchor="cite_note-distance3-139" w:history="1">
        <w:r>
          <w:rPr>
            <w:rStyle w:val="Hyperlink"/>
            <w:rFonts w:ascii="Arial" w:hAnsi="Arial" w:cs="Arial"/>
            <w:color w:val="0B0080"/>
            <w:sz w:val="17"/>
            <w:szCs w:val="17"/>
            <w:vertAlign w:val="superscript"/>
            <w:lang w:val="en"/>
          </w:rPr>
          <w:t>[133]</w:t>
        </w:r>
      </w:hyperlink>
      <w:hyperlink r:id="rId3132" w:anchor="cite_note-eisenhaueretal2005-140" w:history="1">
        <w:r>
          <w:rPr>
            <w:rStyle w:val="Hyperlink"/>
            <w:rFonts w:ascii="Arial" w:hAnsi="Arial" w:cs="Arial"/>
            <w:color w:val="0B0080"/>
            <w:sz w:val="17"/>
            <w:szCs w:val="17"/>
            <w:vertAlign w:val="superscript"/>
            <w:lang w:val="en"/>
          </w:rPr>
          <w:t>[134]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Sun is contained within the</w:t>
      </w:r>
      <w:r>
        <w:rPr>
          <w:rStyle w:val="apple-converted-space"/>
          <w:rFonts w:ascii="Arial" w:hAnsi="Arial" w:cs="Arial"/>
          <w:color w:val="252525"/>
          <w:sz w:val="21"/>
          <w:szCs w:val="21"/>
          <w:lang w:val="en"/>
        </w:rPr>
        <w:t> </w:t>
      </w:r>
      <w:hyperlink r:id="rId3133" w:tooltip="Local Bubble" w:history="1">
        <w:r>
          <w:rPr>
            <w:rStyle w:val="Hyperlink"/>
            <w:rFonts w:ascii="Arial" w:hAnsi="Arial" w:cs="Arial"/>
            <w:color w:val="0B0080"/>
            <w:sz w:val="21"/>
            <w:szCs w:val="21"/>
            <w:lang w:val="en"/>
          </w:rPr>
          <w:t>Local Bubble</w:t>
        </w:r>
      </w:hyperlink>
      <w:r>
        <w:rPr>
          <w:rFonts w:ascii="Arial" w:hAnsi="Arial" w:cs="Arial"/>
          <w:color w:val="252525"/>
          <w:sz w:val="21"/>
          <w:szCs w:val="21"/>
          <w:lang w:val="en"/>
        </w:rPr>
        <w:t>, a space of rarefied hot gas, possibly produced by the supernova remnant</w:t>
      </w:r>
      <w:r>
        <w:rPr>
          <w:rStyle w:val="apple-converted-space"/>
          <w:rFonts w:ascii="Arial" w:hAnsi="Arial" w:cs="Arial"/>
          <w:color w:val="252525"/>
          <w:sz w:val="21"/>
          <w:szCs w:val="21"/>
          <w:lang w:val="en"/>
        </w:rPr>
        <w:t> </w:t>
      </w:r>
      <w:hyperlink r:id="rId3134" w:tooltip="Geminga" w:history="1">
        <w:r>
          <w:rPr>
            <w:rStyle w:val="Hyperlink"/>
            <w:rFonts w:ascii="Arial" w:hAnsi="Arial" w:cs="Arial"/>
            <w:color w:val="0B0080"/>
            <w:sz w:val="21"/>
            <w:szCs w:val="21"/>
            <w:lang w:val="en"/>
          </w:rPr>
          <w:t>Geminga</w:t>
        </w:r>
      </w:hyperlink>
      <w:r>
        <w:rPr>
          <w:rFonts w:ascii="Arial" w:hAnsi="Arial" w:cs="Arial"/>
          <w:color w:val="252525"/>
          <w:sz w:val="21"/>
          <w:szCs w:val="21"/>
          <w:lang w:val="en"/>
        </w:rPr>
        <w:t>.</w:t>
      </w:r>
      <w:hyperlink r:id="rId3135" w:anchor="cite_note-141" w:history="1">
        <w:r>
          <w:rPr>
            <w:rStyle w:val="Hyperlink"/>
            <w:rFonts w:ascii="Arial" w:hAnsi="Arial" w:cs="Arial"/>
            <w:color w:val="0B0080"/>
            <w:sz w:val="17"/>
            <w:szCs w:val="17"/>
            <w:vertAlign w:val="superscript"/>
            <w:lang w:val="en"/>
          </w:rPr>
          <w:t>[135]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distance between the local arm and the next arm out, the</w:t>
      </w:r>
      <w:hyperlink r:id="rId3136" w:tooltip="Perseus Arm" w:history="1">
        <w:r>
          <w:rPr>
            <w:rStyle w:val="Hyperlink"/>
            <w:rFonts w:ascii="Arial" w:hAnsi="Arial" w:cs="Arial"/>
            <w:color w:val="0B0080"/>
            <w:sz w:val="21"/>
            <w:szCs w:val="21"/>
            <w:lang w:val="en"/>
          </w:rPr>
          <w:t>Perseus Arm</w:t>
        </w:r>
      </w:hyperlink>
      <w:r>
        <w:rPr>
          <w:rFonts w:ascii="Arial" w:hAnsi="Arial" w:cs="Arial"/>
          <w:color w:val="252525"/>
          <w:sz w:val="21"/>
          <w:szCs w:val="21"/>
          <w:lang w:val="en"/>
        </w:rPr>
        <w:t>, is about 6,500 light-years.</w:t>
      </w:r>
      <w:hyperlink r:id="rId3137" w:anchor="cite_note-fn9-142" w:history="1">
        <w:r>
          <w:rPr>
            <w:rStyle w:val="Hyperlink"/>
            <w:rFonts w:ascii="Arial" w:hAnsi="Arial" w:cs="Arial"/>
            <w:color w:val="0B0080"/>
            <w:sz w:val="17"/>
            <w:szCs w:val="17"/>
            <w:vertAlign w:val="superscript"/>
            <w:lang w:val="en"/>
          </w:rPr>
          <w:t>[136]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Sun, and thus the Solar System, is found in what scientists call the</w:t>
      </w:r>
      <w:r>
        <w:rPr>
          <w:rStyle w:val="apple-converted-space"/>
          <w:rFonts w:ascii="Arial" w:hAnsi="Arial" w:cs="Arial"/>
          <w:color w:val="252525"/>
          <w:sz w:val="21"/>
          <w:szCs w:val="21"/>
          <w:lang w:val="en"/>
        </w:rPr>
        <w:t> </w:t>
      </w:r>
      <w:hyperlink r:id="rId3138" w:tooltip="Galactic habitable zone" w:history="1">
        <w:r>
          <w:rPr>
            <w:rStyle w:val="Hyperlink"/>
            <w:rFonts w:ascii="Arial" w:hAnsi="Arial" w:cs="Arial"/>
            <w:color w:val="0B0080"/>
            <w:sz w:val="21"/>
            <w:szCs w:val="21"/>
            <w:lang w:val="en"/>
          </w:rPr>
          <w:t>galactic habitable zone</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r>
        <w:rPr>
          <w:rFonts w:ascii="Arial" w:hAnsi="Arial" w:cs="Arial"/>
          <w:i/>
          <w:iCs/>
          <w:color w:val="252525"/>
          <w:sz w:val="21"/>
          <w:szCs w:val="21"/>
          <w:lang w:val="en"/>
        </w:rPr>
        <w:t>Apex of the Sun's Way</w:t>
      </w:r>
      <w:r>
        <w:rPr>
          <w:rFonts w:ascii="Arial" w:hAnsi="Arial" w:cs="Arial"/>
          <w:color w:val="252525"/>
          <w:sz w:val="21"/>
          <w:szCs w:val="21"/>
          <w:lang w:val="en"/>
        </w:rPr>
        <w:t>, or the</w:t>
      </w:r>
      <w:r>
        <w:rPr>
          <w:rStyle w:val="apple-converted-space"/>
          <w:rFonts w:ascii="Arial" w:hAnsi="Arial" w:cs="Arial"/>
          <w:color w:val="252525"/>
          <w:sz w:val="21"/>
          <w:szCs w:val="21"/>
          <w:lang w:val="en"/>
        </w:rPr>
        <w:t> </w:t>
      </w:r>
      <w:hyperlink r:id="rId3139" w:tooltip="Solar apex" w:history="1">
        <w:r>
          <w:rPr>
            <w:rStyle w:val="Hyperlink"/>
            <w:rFonts w:ascii="Arial" w:hAnsi="Arial" w:cs="Arial"/>
            <w:color w:val="0B0080"/>
            <w:sz w:val="21"/>
            <w:szCs w:val="21"/>
            <w:lang w:val="en"/>
          </w:rPr>
          <w:t>solar apex</w:t>
        </w:r>
      </w:hyperlink>
      <w:r>
        <w:rPr>
          <w:rFonts w:ascii="Arial" w:hAnsi="Arial" w:cs="Arial"/>
          <w:color w:val="252525"/>
          <w:sz w:val="21"/>
          <w:szCs w:val="21"/>
          <w:lang w:val="en"/>
        </w:rPr>
        <w:t>, is the direction that the Sun travels relative to other nearby stars. This motion is towards a point in the constellation</w:t>
      </w:r>
      <w:r>
        <w:rPr>
          <w:rStyle w:val="apple-converted-space"/>
          <w:rFonts w:ascii="Arial" w:hAnsi="Arial" w:cs="Arial"/>
          <w:color w:val="252525"/>
          <w:sz w:val="21"/>
          <w:szCs w:val="21"/>
          <w:lang w:val="en"/>
        </w:rPr>
        <w:t> </w:t>
      </w:r>
      <w:hyperlink r:id="rId3140" w:tooltip="Hercules (constellation)" w:history="1">
        <w:r>
          <w:rPr>
            <w:rStyle w:val="Hyperlink"/>
            <w:rFonts w:ascii="Arial" w:hAnsi="Arial" w:cs="Arial"/>
            <w:color w:val="0B0080"/>
            <w:sz w:val="21"/>
            <w:szCs w:val="21"/>
            <w:lang w:val="en"/>
          </w:rPr>
          <w:t>Hercules</w:t>
        </w:r>
      </w:hyperlink>
      <w:r>
        <w:rPr>
          <w:rFonts w:ascii="Arial" w:hAnsi="Arial" w:cs="Arial"/>
          <w:color w:val="252525"/>
          <w:sz w:val="21"/>
          <w:szCs w:val="21"/>
          <w:lang w:val="en"/>
        </w:rPr>
        <w:t>, near the star</w:t>
      </w:r>
      <w:r>
        <w:rPr>
          <w:rStyle w:val="apple-converted-space"/>
          <w:rFonts w:ascii="Arial" w:hAnsi="Arial" w:cs="Arial"/>
          <w:color w:val="252525"/>
          <w:sz w:val="21"/>
          <w:szCs w:val="21"/>
          <w:lang w:val="en"/>
        </w:rPr>
        <w:t> </w:t>
      </w:r>
      <w:hyperlink r:id="rId3141" w:tooltip="Vega" w:history="1">
        <w:r>
          <w:rPr>
            <w:rStyle w:val="Hyperlink"/>
            <w:rFonts w:ascii="Arial" w:hAnsi="Arial" w:cs="Arial"/>
            <w:color w:val="0B0080"/>
            <w:sz w:val="21"/>
            <w:szCs w:val="21"/>
            <w:lang w:val="en"/>
          </w:rPr>
          <w:t>Vega</w:t>
        </w:r>
      </w:hyperlink>
      <w:r>
        <w:rPr>
          <w:rFonts w:ascii="Arial" w:hAnsi="Arial" w:cs="Arial"/>
          <w:color w:val="252525"/>
          <w:sz w:val="21"/>
          <w:szCs w:val="21"/>
          <w:lang w:val="en"/>
        </w:rPr>
        <w:t>. Of the 50</w:t>
      </w:r>
      <w:r>
        <w:rPr>
          <w:rStyle w:val="apple-converted-space"/>
          <w:rFonts w:ascii="Arial" w:hAnsi="Arial" w:cs="Arial"/>
          <w:color w:val="252525"/>
          <w:sz w:val="21"/>
          <w:szCs w:val="21"/>
          <w:lang w:val="en"/>
        </w:rPr>
        <w:t> </w:t>
      </w:r>
      <w:hyperlink r:id="rId3142" w:tooltip="Nearest stars" w:history="1">
        <w:r>
          <w:rPr>
            <w:rStyle w:val="Hyperlink"/>
            <w:rFonts w:ascii="Arial" w:hAnsi="Arial" w:cs="Arial"/>
            <w:color w:val="0B0080"/>
            <w:sz w:val="21"/>
            <w:szCs w:val="21"/>
            <w:lang w:val="en"/>
          </w:rPr>
          <w:t>nearest stellar systems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within 17 light-years from Earth (the closest being the red dwarf</w:t>
      </w:r>
      <w:r>
        <w:rPr>
          <w:rStyle w:val="apple-converted-space"/>
          <w:rFonts w:ascii="Arial" w:hAnsi="Arial" w:cs="Arial"/>
          <w:color w:val="252525"/>
          <w:sz w:val="21"/>
          <w:szCs w:val="21"/>
          <w:lang w:val="en"/>
        </w:rPr>
        <w:t> </w:t>
      </w:r>
      <w:hyperlink r:id="rId3143" w:tooltip="Proxima Centauri" w:history="1">
        <w:r>
          <w:rPr>
            <w:rStyle w:val="Hyperlink"/>
            <w:rFonts w:ascii="Arial" w:hAnsi="Arial" w:cs="Arial"/>
            <w:color w:val="0B0080"/>
            <w:sz w:val="21"/>
            <w:szCs w:val="21"/>
            <w:lang w:val="en"/>
          </w:rPr>
          <w:t>Proxima Centauri</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approximately 4.2 light-years), the Sun ranks fourth in mass.</w:t>
      </w:r>
      <w:hyperlink r:id="rId3144" w:anchor="cite_note-143" w:history="1">
        <w:r>
          <w:rPr>
            <w:rStyle w:val="Hyperlink"/>
            <w:rFonts w:ascii="Arial" w:hAnsi="Arial" w:cs="Arial"/>
            <w:color w:val="0B0080"/>
            <w:sz w:val="17"/>
            <w:szCs w:val="17"/>
            <w:vertAlign w:val="superscript"/>
            <w:lang w:val="en"/>
          </w:rPr>
          <w:t>[137]</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is orbiting the center of the Milky Way, going in the direction of</w:t>
      </w:r>
      <w:r>
        <w:rPr>
          <w:rStyle w:val="apple-converted-space"/>
          <w:rFonts w:ascii="Arial" w:hAnsi="Arial" w:cs="Arial"/>
          <w:color w:val="252525"/>
          <w:sz w:val="21"/>
          <w:szCs w:val="21"/>
          <w:lang w:val="en"/>
        </w:rPr>
        <w:t> </w:t>
      </w:r>
      <w:hyperlink r:id="rId3145" w:tooltip="Cygnus (constellation)" w:history="1">
        <w:r>
          <w:rPr>
            <w:rStyle w:val="Hyperlink"/>
            <w:rFonts w:ascii="Arial" w:hAnsi="Arial" w:cs="Arial"/>
            <w:color w:val="0B0080"/>
            <w:sz w:val="21"/>
            <w:szCs w:val="21"/>
            <w:lang w:val="en"/>
          </w:rPr>
          <w:t>Cygnus</w:t>
        </w:r>
      </w:hyperlink>
      <w:r>
        <w:rPr>
          <w:rFonts w:ascii="Arial" w:hAnsi="Arial" w:cs="Arial"/>
          <w:color w:val="252525"/>
          <w:sz w:val="21"/>
          <w:szCs w:val="21"/>
          <w:lang w:val="en"/>
        </w:rPr>
        <w:t>. The Sun's orbit around the Milky Way is expected to be roughly elliptical with the addition of perturbations due to the galactic spiral arms and non-uniform mass distributions. In addition the Sun oscillates up and down relative to the galactic plane approximately 2.7 times per orbit.</w:t>
      </w:r>
      <w:hyperlink r:id="rId3146" w:anchor="cite_note-144" w:history="1">
        <w:r>
          <w:rPr>
            <w:rStyle w:val="Hyperlink"/>
            <w:rFonts w:ascii="Arial" w:hAnsi="Arial" w:cs="Arial"/>
            <w:color w:val="0B0080"/>
            <w:sz w:val="17"/>
            <w:szCs w:val="17"/>
            <w:vertAlign w:val="superscript"/>
            <w:lang w:val="en"/>
          </w:rPr>
          <w:t>[138]</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has been argued that the Sun's passage through the higher density spiral arms often coincides with</w:t>
      </w:r>
      <w:r>
        <w:rPr>
          <w:rStyle w:val="apple-converted-space"/>
          <w:rFonts w:ascii="Arial" w:hAnsi="Arial" w:cs="Arial"/>
          <w:color w:val="252525"/>
          <w:sz w:val="21"/>
          <w:szCs w:val="21"/>
          <w:lang w:val="en"/>
        </w:rPr>
        <w:t> </w:t>
      </w:r>
      <w:hyperlink r:id="rId3147" w:tooltip="Mass extinction" w:history="1">
        <w:r>
          <w:rPr>
            <w:rStyle w:val="Hyperlink"/>
            <w:rFonts w:ascii="Arial" w:hAnsi="Arial" w:cs="Arial"/>
            <w:color w:val="0B0080"/>
            <w:sz w:val="21"/>
            <w:szCs w:val="21"/>
            <w:lang w:val="en"/>
          </w:rPr>
          <w:t>mass extinctions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Earth, perhaps due to increased</w:t>
      </w:r>
      <w:r>
        <w:rPr>
          <w:rStyle w:val="apple-converted-space"/>
          <w:rFonts w:ascii="Arial" w:hAnsi="Arial" w:cs="Arial"/>
          <w:color w:val="252525"/>
          <w:sz w:val="21"/>
          <w:szCs w:val="21"/>
          <w:lang w:val="en"/>
        </w:rPr>
        <w:t> </w:t>
      </w:r>
      <w:hyperlink r:id="rId3148" w:tooltip="Impact events" w:history="1">
        <w:r>
          <w:rPr>
            <w:rStyle w:val="Hyperlink"/>
            <w:rFonts w:ascii="Arial" w:hAnsi="Arial" w:cs="Arial"/>
            <w:color w:val="0B0080"/>
            <w:sz w:val="21"/>
            <w:szCs w:val="21"/>
            <w:lang w:val="en"/>
          </w:rPr>
          <w:t>impact events</w:t>
        </w:r>
      </w:hyperlink>
      <w:r>
        <w:rPr>
          <w:rFonts w:ascii="Arial" w:hAnsi="Arial" w:cs="Arial"/>
          <w:color w:val="252525"/>
          <w:sz w:val="21"/>
          <w:szCs w:val="21"/>
          <w:lang w:val="en"/>
        </w:rPr>
        <w:t>.</w:t>
      </w:r>
      <w:hyperlink r:id="rId3149" w:anchor="cite_note-extinction-145" w:history="1">
        <w:r>
          <w:rPr>
            <w:rStyle w:val="Hyperlink"/>
            <w:rFonts w:ascii="Arial" w:hAnsi="Arial" w:cs="Arial"/>
            <w:color w:val="0B0080"/>
            <w:sz w:val="17"/>
            <w:szCs w:val="17"/>
            <w:vertAlign w:val="superscript"/>
            <w:lang w:val="en"/>
          </w:rPr>
          <w:t>[139]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takes the Solar System about 225–250 million years to complete one orbit through the Milky Way (a</w:t>
      </w:r>
      <w:r>
        <w:rPr>
          <w:rStyle w:val="apple-converted-space"/>
          <w:rFonts w:ascii="Arial" w:hAnsi="Arial" w:cs="Arial"/>
          <w:color w:val="252525"/>
          <w:sz w:val="21"/>
          <w:szCs w:val="21"/>
          <w:lang w:val="en"/>
        </w:rPr>
        <w:t> </w:t>
      </w:r>
      <w:hyperlink r:id="rId3150" w:tooltip="Galactic year" w:history="1">
        <w:r>
          <w:rPr>
            <w:rStyle w:val="Hyperlink"/>
            <w:rFonts w:ascii="Arial" w:hAnsi="Arial" w:cs="Arial"/>
            <w:i/>
            <w:iCs/>
            <w:color w:val="0B0080"/>
            <w:sz w:val="21"/>
            <w:szCs w:val="21"/>
            <w:lang w:val="en"/>
          </w:rPr>
          <w:t>galactic year</w:t>
        </w:r>
      </w:hyperlink>
      <w:r>
        <w:rPr>
          <w:rFonts w:ascii="Arial" w:hAnsi="Arial" w:cs="Arial"/>
          <w:color w:val="252525"/>
          <w:sz w:val="21"/>
          <w:szCs w:val="21"/>
          <w:lang w:val="en"/>
        </w:rPr>
        <w:t>),</w:t>
      </w:r>
      <w:hyperlink r:id="rId3151" w:anchor="cite_note-fn10-146" w:history="1">
        <w:r>
          <w:rPr>
            <w:rStyle w:val="Hyperlink"/>
            <w:rFonts w:ascii="Arial" w:hAnsi="Arial" w:cs="Arial"/>
            <w:color w:val="0B0080"/>
            <w:sz w:val="17"/>
            <w:szCs w:val="17"/>
            <w:vertAlign w:val="superscript"/>
            <w:lang w:val="en"/>
          </w:rPr>
          <w:t>[140]</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 it is thought to have completed 20–25 orbits during the lifetime of the Sun. The</w:t>
      </w:r>
      <w:r>
        <w:rPr>
          <w:rStyle w:val="apple-converted-space"/>
          <w:rFonts w:ascii="Arial" w:hAnsi="Arial" w:cs="Arial"/>
          <w:color w:val="252525"/>
          <w:sz w:val="21"/>
          <w:szCs w:val="21"/>
          <w:lang w:val="en"/>
        </w:rPr>
        <w:t> </w:t>
      </w:r>
      <w:hyperlink r:id="rId3152" w:tooltip="Orbital speed" w:history="1">
        <w:r>
          <w:rPr>
            <w:rStyle w:val="Hyperlink"/>
            <w:rFonts w:ascii="Arial" w:hAnsi="Arial" w:cs="Arial"/>
            <w:color w:val="0B0080"/>
            <w:sz w:val="21"/>
            <w:szCs w:val="21"/>
            <w:lang w:val="en"/>
          </w:rPr>
          <w:t>orbital speed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of the Solar System about the center of the </w:t>
      </w:r>
      <w:r>
        <w:rPr>
          <w:rFonts w:ascii="Arial" w:hAnsi="Arial" w:cs="Arial"/>
          <w:color w:val="252525"/>
          <w:sz w:val="21"/>
          <w:szCs w:val="21"/>
          <w:lang w:val="en"/>
        </w:rPr>
        <w:lastRenderedPageBreak/>
        <w:t>Milky Way is approximately 251 km/s (156 mi/s).</w:t>
      </w:r>
      <w:hyperlink r:id="rId3153" w:anchor="cite_note-space.newscientist.com-147" w:history="1">
        <w:r>
          <w:rPr>
            <w:rStyle w:val="Hyperlink"/>
            <w:rFonts w:ascii="Arial" w:hAnsi="Arial" w:cs="Arial"/>
            <w:color w:val="0B0080"/>
            <w:sz w:val="17"/>
            <w:szCs w:val="17"/>
            <w:vertAlign w:val="superscript"/>
            <w:lang w:val="en"/>
          </w:rPr>
          <w:t>[141]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this speed, it takes around 1,190 years for the Solar System to travel a distance of 1 light-year, or 7 days to travel 1</w:t>
      </w:r>
      <w:r>
        <w:rPr>
          <w:rStyle w:val="apple-converted-space"/>
          <w:rFonts w:ascii="Arial" w:hAnsi="Arial" w:cs="Arial"/>
          <w:color w:val="252525"/>
          <w:sz w:val="21"/>
          <w:szCs w:val="21"/>
          <w:lang w:val="en"/>
        </w:rPr>
        <w:t> </w:t>
      </w:r>
      <w:hyperlink r:id="rId3154" w:tooltip="Astronomical unit" w:history="1">
        <w:r>
          <w:rPr>
            <w:rStyle w:val="Hyperlink"/>
            <w:rFonts w:ascii="Arial" w:hAnsi="Arial" w:cs="Arial"/>
            <w:color w:val="0B0080"/>
            <w:sz w:val="21"/>
            <w:szCs w:val="21"/>
            <w:lang w:val="en"/>
          </w:rPr>
          <w:t>AU</w:t>
        </w:r>
      </w:hyperlink>
      <w:r>
        <w:rPr>
          <w:rFonts w:ascii="Arial" w:hAnsi="Arial" w:cs="Arial"/>
          <w:color w:val="252525"/>
          <w:sz w:val="21"/>
          <w:szCs w:val="21"/>
          <w:lang w:val="en"/>
        </w:rPr>
        <w:t>.</w:t>
      </w:r>
      <w:hyperlink r:id="rId3155" w:anchor="cite_note-148" w:history="1">
        <w:r>
          <w:rPr>
            <w:rStyle w:val="Hyperlink"/>
            <w:rFonts w:ascii="Arial" w:hAnsi="Arial" w:cs="Arial"/>
            <w:color w:val="0B0080"/>
            <w:sz w:val="17"/>
            <w:szCs w:val="17"/>
            <w:vertAlign w:val="superscript"/>
            <w:lang w:val="en"/>
          </w:rPr>
          <w:t>[142]</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Milky Way is moving with respect to the</w:t>
      </w:r>
      <w:r>
        <w:rPr>
          <w:rStyle w:val="apple-converted-space"/>
          <w:rFonts w:ascii="Arial" w:hAnsi="Arial" w:cs="Arial"/>
          <w:color w:val="252525"/>
          <w:sz w:val="21"/>
          <w:szCs w:val="21"/>
          <w:lang w:val="en"/>
        </w:rPr>
        <w:t> </w:t>
      </w:r>
      <w:hyperlink r:id="rId3156" w:tooltip="Cosmic microwave background radiation" w:history="1">
        <w:r>
          <w:rPr>
            <w:rStyle w:val="Hyperlink"/>
            <w:rFonts w:ascii="Arial" w:hAnsi="Arial" w:cs="Arial"/>
            <w:color w:val="0B0080"/>
            <w:sz w:val="21"/>
            <w:szCs w:val="21"/>
            <w:lang w:val="en"/>
          </w:rPr>
          <w:t>cosmic microwave background radiation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(CMB) in the direction of the constellation</w:t>
      </w:r>
      <w:r>
        <w:rPr>
          <w:rStyle w:val="apple-converted-space"/>
          <w:rFonts w:ascii="Arial" w:hAnsi="Arial" w:cs="Arial"/>
          <w:color w:val="252525"/>
          <w:sz w:val="21"/>
          <w:szCs w:val="21"/>
          <w:lang w:val="en"/>
        </w:rPr>
        <w:t> </w:t>
      </w:r>
      <w:hyperlink r:id="rId3157" w:tooltip="Hydra (constellation)" w:history="1">
        <w:r>
          <w:rPr>
            <w:rStyle w:val="Hyperlink"/>
            <w:rFonts w:ascii="Arial" w:hAnsi="Arial" w:cs="Arial"/>
            <w:color w:val="0B0080"/>
            <w:sz w:val="21"/>
            <w:szCs w:val="21"/>
            <w:lang w:val="en"/>
          </w:rPr>
          <w:t>Hydra</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 speed of 550 km/s, and the Sun's resultant velocity with respect to the CMB is about 370 km/s in the direction of</w:t>
      </w:r>
      <w:r>
        <w:rPr>
          <w:rStyle w:val="apple-converted-space"/>
          <w:rFonts w:ascii="Arial" w:hAnsi="Arial" w:cs="Arial"/>
          <w:color w:val="252525"/>
          <w:sz w:val="21"/>
          <w:szCs w:val="21"/>
          <w:lang w:val="en"/>
        </w:rPr>
        <w:t> </w:t>
      </w:r>
      <w:hyperlink r:id="rId3158" w:tooltip="Crater (constellation)" w:history="1">
        <w:r>
          <w:rPr>
            <w:rStyle w:val="Hyperlink"/>
            <w:rFonts w:ascii="Arial" w:hAnsi="Arial" w:cs="Arial"/>
            <w:color w:val="0B0080"/>
            <w:sz w:val="21"/>
            <w:szCs w:val="21"/>
            <w:lang w:val="en"/>
          </w:rPr>
          <w:t>Crater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w:t>
      </w:r>
      <w:r>
        <w:rPr>
          <w:rStyle w:val="apple-converted-space"/>
          <w:rFonts w:ascii="Arial" w:hAnsi="Arial" w:cs="Arial"/>
          <w:color w:val="252525"/>
          <w:sz w:val="21"/>
          <w:szCs w:val="21"/>
          <w:lang w:val="en"/>
        </w:rPr>
        <w:t> </w:t>
      </w:r>
      <w:hyperlink r:id="rId3159" w:tooltip="Leo (constellation)" w:history="1">
        <w:r>
          <w:rPr>
            <w:rStyle w:val="Hyperlink"/>
            <w:rFonts w:ascii="Arial" w:hAnsi="Arial" w:cs="Arial"/>
            <w:color w:val="0B0080"/>
            <w:sz w:val="21"/>
            <w:szCs w:val="21"/>
            <w:lang w:val="en"/>
          </w:rPr>
          <w:t>Leo</w:t>
        </w:r>
      </w:hyperlink>
      <w:r>
        <w:rPr>
          <w:rFonts w:ascii="Arial" w:hAnsi="Arial" w:cs="Arial"/>
          <w:color w:val="252525"/>
          <w:sz w:val="21"/>
          <w:szCs w:val="21"/>
          <w:lang w:val="en"/>
        </w:rPr>
        <w:t>.</w:t>
      </w:r>
      <w:hyperlink r:id="rId3160" w:anchor="cite_note-149" w:history="1">
        <w:r>
          <w:rPr>
            <w:rStyle w:val="Hyperlink"/>
            <w:rFonts w:ascii="Arial" w:hAnsi="Arial" w:cs="Arial"/>
            <w:color w:val="0B0080"/>
            <w:sz w:val="17"/>
            <w:szCs w:val="17"/>
            <w:vertAlign w:val="superscript"/>
            <w:lang w:val="en"/>
          </w:rPr>
          <w:t>[143]</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Theoretical problems</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047750"/>
            <wp:effectExtent l="0" t="0" r="0" b="0"/>
            <wp:docPr id="69" name="Picture 69" descr="https://upload.wikimedia.org/wikipedia/commons/thumb/9/99/Map_of_the_full_sun.jpg/220px-Map_of_the_full_sun.jpg">
              <a:hlinkClick xmlns:a="http://schemas.openxmlformats.org/drawingml/2006/main" r:id="rId3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9/99/Map_of_the_full_sun.jpg/220px-Map_of_the_full_sun.jpg">
                      <a:hlinkClick r:id="rId3161"/>
                    </pic:cNvPr>
                    <pic:cNvPicPr>
                      <a:picLocks noChangeAspect="1" noChangeArrowheads="1"/>
                    </pic:cNvPicPr>
                  </pic:nvPicPr>
                  <pic:blipFill>
                    <a:blip r:embed="rId3162">
                      <a:extLst>
                        <a:ext uri="{28A0092B-C50C-407E-A947-70E740481C1C}">
                          <a14:useLocalDpi xmlns:a14="http://schemas.microsoft.com/office/drawing/2010/main" val="0"/>
                        </a:ext>
                      </a:extLst>
                    </a:blip>
                    <a:srcRect/>
                    <a:stretch>
                      <a:fillRect/>
                    </a:stretch>
                  </pic:blipFill>
                  <pic:spPr bwMode="auto">
                    <a:xfrm>
                      <a:off x="0" y="0"/>
                      <a:ext cx="2095500" cy="104775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Map of the full Sun by STEREO and</w:t>
      </w:r>
      <w:hyperlink r:id="rId3163" w:tooltip="Solar Dynamics Observatory" w:history="1">
        <w:r>
          <w:rPr>
            <w:rStyle w:val="Hyperlink"/>
            <w:rFonts w:ascii="Arial" w:hAnsi="Arial" w:cs="Arial"/>
            <w:color w:val="0B0080"/>
            <w:sz w:val="19"/>
            <w:szCs w:val="19"/>
            <w:lang w:val="en"/>
          </w:rPr>
          <w:t>SDO</w:t>
        </w:r>
      </w:hyperlink>
      <w:r>
        <w:rPr>
          <w:rStyle w:val="apple-converted-space"/>
          <w:rFonts w:ascii="Arial" w:hAnsi="Arial" w:cs="Arial"/>
          <w:color w:val="252525"/>
          <w:sz w:val="19"/>
          <w:szCs w:val="19"/>
          <w:lang w:val="en"/>
        </w:rPr>
        <w:t> </w:t>
      </w:r>
      <w:r>
        <w:rPr>
          <w:rFonts w:ascii="Arial" w:hAnsi="Arial" w:cs="Arial"/>
          <w:color w:val="252525"/>
          <w:sz w:val="19"/>
          <w:szCs w:val="19"/>
          <w:lang w:val="en"/>
        </w:rPr>
        <w:t>spacecraft</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Coronal heating problem</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3164" w:tooltip="Corona" w:history="1">
        <w:r>
          <w:rPr>
            <w:rStyle w:val="Hyperlink"/>
            <w:rFonts w:ascii="Arial" w:hAnsi="Arial" w:cs="Arial"/>
            <w:i/>
            <w:iCs/>
            <w:color w:val="0B0080"/>
            <w:sz w:val="21"/>
            <w:szCs w:val="21"/>
            <w:lang w:val="en"/>
          </w:rPr>
          <w:t>Corona</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temperature of the photosphere is approximately 6,000 K, whereas the temperature of the corona reaches 1,000,000–2,000,000 K.</w:t>
      </w:r>
      <w:hyperlink r:id="rId3165" w:anchor="cite_note-Erdelyi2007-92"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high temperature of the corona shows that it is heated by something other than direct</w:t>
      </w:r>
      <w:r>
        <w:rPr>
          <w:rStyle w:val="apple-converted-space"/>
          <w:rFonts w:ascii="Arial" w:hAnsi="Arial" w:cs="Arial"/>
          <w:color w:val="252525"/>
          <w:sz w:val="21"/>
          <w:szCs w:val="21"/>
          <w:lang w:val="en"/>
        </w:rPr>
        <w:t> </w:t>
      </w:r>
      <w:hyperlink r:id="rId3166" w:tooltip="Heat conduction" w:history="1">
        <w:r>
          <w:rPr>
            <w:rStyle w:val="Hyperlink"/>
            <w:rFonts w:ascii="Arial" w:hAnsi="Arial" w:cs="Arial"/>
            <w:color w:val="0B0080"/>
            <w:sz w:val="21"/>
            <w:szCs w:val="21"/>
            <w:lang w:val="en"/>
          </w:rPr>
          <w:t>heat conduction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photosphere.</w:t>
      </w:r>
      <w:hyperlink r:id="rId3167" w:anchor="cite_note-Russell2001-95" w:history="1">
        <w:r>
          <w:rPr>
            <w:rStyle w:val="Hyperlink"/>
            <w:rFonts w:ascii="Arial" w:hAnsi="Arial" w:cs="Arial"/>
            <w:color w:val="0B0080"/>
            <w:sz w:val="17"/>
            <w:szCs w:val="17"/>
            <w:vertAlign w:val="superscript"/>
            <w:lang w:val="en"/>
          </w:rPr>
          <w:t>[89]</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It is thought that the energy necessary to heat the corona is provided by turbulent motion in the convection zone below the photosphere, and two main mechanisms have been proposed to explain coronal heating.</w:t>
      </w:r>
      <w:hyperlink r:id="rId3168" w:anchor="cite_note-Erdelyi2007-92"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first is</w:t>
      </w:r>
      <w:hyperlink r:id="rId3169" w:tooltip="Wave" w:history="1">
        <w:r>
          <w:rPr>
            <w:rStyle w:val="Hyperlink"/>
            <w:rFonts w:ascii="Arial" w:hAnsi="Arial" w:cs="Arial"/>
            <w:color w:val="0B0080"/>
            <w:sz w:val="21"/>
            <w:szCs w:val="21"/>
            <w:lang w:val="en"/>
          </w:rPr>
          <w:t>wave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heating, in which sound, gravitational or magnetohydrodynamic waves are produced by turbulence in the convection zone.</w:t>
      </w:r>
      <w:hyperlink r:id="rId3170" w:anchor="cite_note-Erdelyi2007-92"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waves travel upward and dissipate in the corona, depositing their energy in the ambient matter in the form of heat.</w:t>
      </w:r>
      <w:hyperlink r:id="rId3171" w:anchor="cite_note-Alfven-150" w:history="1">
        <w:r>
          <w:rPr>
            <w:rStyle w:val="Hyperlink"/>
            <w:rFonts w:ascii="Arial" w:hAnsi="Arial" w:cs="Arial"/>
            <w:color w:val="0B0080"/>
            <w:sz w:val="17"/>
            <w:szCs w:val="17"/>
            <w:vertAlign w:val="superscript"/>
            <w:lang w:val="en"/>
          </w:rPr>
          <w:t>[144]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other is</w:t>
      </w:r>
      <w:r>
        <w:rPr>
          <w:rStyle w:val="apple-converted-space"/>
          <w:rFonts w:ascii="Arial" w:hAnsi="Arial" w:cs="Arial"/>
          <w:color w:val="252525"/>
          <w:sz w:val="21"/>
          <w:szCs w:val="21"/>
          <w:lang w:val="en"/>
        </w:rPr>
        <w:t> </w:t>
      </w:r>
      <w:hyperlink r:id="rId3172" w:tooltip="Magnetic field" w:history="1">
        <w:r>
          <w:rPr>
            <w:rStyle w:val="Hyperlink"/>
            <w:rFonts w:ascii="Arial" w:hAnsi="Arial" w:cs="Arial"/>
            <w:color w:val="0B0080"/>
            <w:sz w:val="21"/>
            <w:szCs w:val="21"/>
            <w:lang w:val="en"/>
          </w:rPr>
          <w:t>magnetic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heating, in which magnetic energy is continuously built up by photospheric motion and released through</w:t>
      </w:r>
      <w:r>
        <w:rPr>
          <w:rStyle w:val="apple-converted-space"/>
          <w:rFonts w:ascii="Arial" w:hAnsi="Arial" w:cs="Arial"/>
          <w:color w:val="252525"/>
          <w:sz w:val="21"/>
          <w:szCs w:val="21"/>
          <w:lang w:val="en"/>
        </w:rPr>
        <w:t> </w:t>
      </w:r>
      <w:hyperlink r:id="rId3173" w:tooltip="Magnetic reconnection" w:history="1">
        <w:r>
          <w:rPr>
            <w:rStyle w:val="Hyperlink"/>
            <w:rFonts w:ascii="Arial" w:hAnsi="Arial" w:cs="Arial"/>
            <w:color w:val="0B0080"/>
            <w:sz w:val="21"/>
            <w:szCs w:val="21"/>
            <w:lang w:val="en"/>
          </w:rPr>
          <w:t>magnetic reconnection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form of large</w:t>
      </w:r>
      <w:r>
        <w:rPr>
          <w:rStyle w:val="apple-converted-space"/>
          <w:rFonts w:ascii="Arial" w:hAnsi="Arial" w:cs="Arial"/>
          <w:color w:val="252525"/>
          <w:sz w:val="21"/>
          <w:szCs w:val="21"/>
          <w:lang w:val="en"/>
        </w:rPr>
        <w:t> </w:t>
      </w:r>
      <w:hyperlink r:id="rId3174" w:tooltip="Solar flare" w:history="1">
        <w:r>
          <w:rPr>
            <w:rStyle w:val="Hyperlink"/>
            <w:rFonts w:ascii="Arial" w:hAnsi="Arial" w:cs="Arial"/>
            <w:color w:val="0B0080"/>
            <w:sz w:val="21"/>
            <w:szCs w:val="21"/>
            <w:lang w:val="en"/>
          </w:rPr>
          <w:t>solar flares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myriad similar but smaller events—</w:t>
      </w:r>
      <w:hyperlink r:id="rId3175" w:tooltip="Nanoflares" w:history="1">
        <w:r>
          <w:rPr>
            <w:rStyle w:val="Hyperlink"/>
            <w:rFonts w:ascii="Arial" w:hAnsi="Arial" w:cs="Arial"/>
            <w:color w:val="0B0080"/>
            <w:sz w:val="21"/>
            <w:szCs w:val="21"/>
            <w:lang w:val="en"/>
          </w:rPr>
          <w:t>nanoflares</w:t>
        </w:r>
      </w:hyperlink>
      <w:r>
        <w:rPr>
          <w:rFonts w:ascii="Arial" w:hAnsi="Arial" w:cs="Arial"/>
          <w:color w:val="252525"/>
          <w:sz w:val="21"/>
          <w:szCs w:val="21"/>
          <w:lang w:val="en"/>
        </w:rPr>
        <w:t>.</w:t>
      </w:r>
      <w:hyperlink r:id="rId3176" w:anchor="cite_note-Parker2-151" w:history="1">
        <w:r>
          <w:rPr>
            <w:rStyle w:val="Hyperlink"/>
            <w:rFonts w:ascii="Arial" w:hAnsi="Arial" w:cs="Arial"/>
            <w:color w:val="0B0080"/>
            <w:sz w:val="17"/>
            <w:szCs w:val="17"/>
            <w:vertAlign w:val="superscript"/>
            <w:lang w:val="en"/>
          </w:rPr>
          <w:t>[145]</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Currently, it is unclear whether waves are an efficient heating mechanism. All waves except</w:t>
      </w:r>
      <w:r>
        <w:rPr>
          <w:rStyle w:val="apple-converted-space"/>
          <w:rFonts w:ascii="Arial" w:hAnsi="Arial" w:cs="Arial"/>
          <w:color w:val="252525"/>
          <w:sz w:val="21"/>
          <w:szCs w:val="21"/>
          <w:lang w:val="en"/>
        </w:rPr>
        <w:t> </w:t>
      </w:r>
      <w:hyperlink r:id="rId3177" w:tooltip="Alfvén wave" w:history="1">
        <w:r>
          <w:rPr>
            <w:rStyle w:val="Hyperlink"/>
            <w:rFonts w:ascii="Arial" w:hAnsi="Arial" w:cs="Arial"/>
            <w:color w:val="0B0080"/>
            <w:sz w:val="21"/>
            <w:szCs w:val="21"/>
            <w:lang w:val="en"/>
          </w:rPr>
          <w:t>Alfvén waves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been found to dissipate or refract before reaching the corona.</w:t>
      </w:r>
      <w:hyperlink r:id="rId3178" w:anchor="cite_note-Sturrock-152" w:history="1">
        <w:r>
          <w:rPr>
            <w:rStyle w:val="Hyperlink"/>
            <w:rFonts w:ascii="Arial" w:hAnsi="Arial" w:cs="Arial"/>
            <w:color w:val="0B0080"/>
            <w:sz w:val="17"/>
            <w:szCs w:val="17"/>
            <w:vertAlign w:val="superscript"/>
            <w:lang w:val="en"/>
          </w:rPr>
          <w:t>[146]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addition, Alfvén waves do not easily dissipate in the corona. Current research focus has therefore shifted towards flare heating mechanisms.</w:t>
      </w:r>
      <w:hyperlink r:id="rId3179" w:anchor="cite_note-Erdelyi2007-92" w:history="1">
        <w:r>
          <w:rPr>
            <w:rStyle w:val="Hyperlink"/>
            <w:rFonts w:ascii="Arial" w:hAnsi="Arial" w:cs="Arial"/>
            <w:color w:val="0B0080"/>
            <w:sz w:val="17"/>
            <w:szCs w:val="17"/>
            <w:vertAlign w:val="superscript"/>
            <w:lang w:val="en"/>
          </w:rPr>
          <w:t>[87]</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Faint young Sun problem</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3180" w:tooltip="Faint young Sun paradox" w:history="1">
        <w:r>
          <w:rPr>
            <w:rStyle w:val="Hyperlink"/>
            <w:rFonts w:ascii="Arial" w:hAnsi="Arial" w:cs="Arial"/>
            <w:i/>
            <w:iCs/>
            <w:color w:val="0B0080"/>
            <w:sz w:val="21"/>
            <w:szCs w:val="21"/>
            <w:lang w:val="en"/>
          </w:rPr>
          <w:t>Faint young Sun paradox</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Theoretical models of the Sun's development suggest that 3.8 to 2.5 billion years ago, during the</w:t>
      </w:r>
      <w:r>
        <w:rPr>
          <w:rStyle w:val="apple-converted-space"/>
          <w:rFonts w:ascii="Arial" w:hAnsi="Arial" w:cs="Arial"/>
          <w:color w:val="252525"/>
          <w:sz w:val="21"/>
          <w:szCs w:val="21"/>
          <w:lang w:val="en"/>
        </w:rPr>
        <w:t> </w:t>
      </w:r>
      <w:hyperlink r:id="rId3181" w:tooltip="Archean" w:history="1">
        <w:r>
          <w:rPr>
            <w:rStyle w:val="Hyperlink"/>
            <w:rFonts w:ascii="Arial" w:hAnsi="Arial" w:cs="Arial"/>
            <w:color w:val="0B0080"/>
            <w:sz w:val="21"/>
            <w:szCs w:val="21"/>
            <w:lang w:val="en"/>
          </w:rPr>
          <w:t>Archean period</w:t>
        </w:r>
      </w:hyperlink>
      <w:r>
        <w:rPr>
          <w:rFonts w:ascii="Arial" w:hAnsi="Arial" w:cs="Arial"/>
          <w:color w:val="252525"/>
          <w:sz w:val="21"/>
          <w:szCs w:val="21"/>
          <w:lang w:val="en"/>
        </w:rPr>
        <w:t>, the Sun was only about 75% as bright as it is today. Such a weak star would not have been able to sustain liquid water on Earth's surface, and thus life should not have been able to develop. However, the geological record demonstrates that Earth has remained at a fairly constant temperature throughout its history, and that the young Earth was somewhat warmer than it is today. The consensus among scientists is that the atmosphere of the young Earth contained much larger quantities of</w:t>
      </w:r>
      <w:r>
        <w:rPr>
          <w:rStyle w:val="apple-converted-space"/>
          <w:rFonts w:ascii="Arial" w:hAnsi="Arial" w:cs="Arial"/>
          <w:color w:val="252525"/>
          <w:sz w:val="21"/>
          <w:szCs w:val="21"/>
          <w:lang w:val="en"/>
        </w:rPr>
        <w:t> </w:t>
      </w:r>
      <w:hyperlink r:id="rId3182" w:tooltip="Greenhouse gas" w:history="1">
        <w:r>
          <w:rPr>
            <w:rStyle w:val="Hyperlink"/>
            <w:rFonts w:ascii="Arial" w:hAnsi="Arial" w:cs="Arial"/>
            <w:color w:val="0B0080"/>
            <w:sz w:val="21"/>
            <w:szCs w:val="21"/>
            <w:lang w:val="en"/>
          </w:rPr>
          <w:t>greenhouse gases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(such as</w:t>
      </w:r>
      <w:r>
        <w:rPr>
          <w:rStyle w:val="apple-converted-space"/>
          <w:rFonts w:ascii="Arial" w:hAnsi="Arial" w:cs="Arial"/>
          <w:color w:val="252525"/>
          <w:sz w:val="21"/>
          <w:szCs w:val="21"/>
          <w:lang w:val="en"/>
        </w:rPr>
        <w:t> </w:t>
      </w:r>
      <w:hyperlink r:id="rId3183" w:tooltip="Carbon dioxide" w:history="1">
        <w:r>
          <w:rPr>
            <w:rStyle w:val="Hyperlink"/>
            <w:rFonts w:ascii="Arial" w:hAnsi="Arial" w:cs="Arial"/>
            <w:color w:val="0B0080"/>
            <w:sz w:val="21"/>
            <w:szCs w:val="21"/>
            <w:lang w:val="en"/>
          </w:rPr>
          <w:t>carbon dioxide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184" w:tooltip="Methane" w:history="1">
        <w:r>
          <w:rPr>
            <w:rStyle w:val="Hyperlink"/>
            <w:rFonts w:ascii="Arial" w:hAnsi="Arial" w:cs="Arial"/>
            <w:color w:val="0B0080"/>
            <w:sz w:val="21"/>
            <w:szCs w:val="21"/>
            <w:lang w:val="en"/>
          </w:rPr>
          <w:t>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and/or</w:t>
      </w:r>
      <w:r>
        <w:rPr>
          <w:rStyle w:val="apple-converted-space"/>
          <w:rFonts w:ascii="Arial" w:hAnsi="Arial" w:cs="Arial"/>
          <w:color w:val="252525"/>
          <w:sz w:val="21"/>
          <w:szCs w:val="21"/>
          <w:lang w:val="en"/>
        </w:rPr>
        <w:t> </w:t>
      </w:r>
      <w:hyperlink r:id="rId3185" w:tooltip="Ammonia" w:history="1">
        <w:r>
          <w:rPr>
            <w:rStyle w:val="Hyperlink"/>
            <w:rFonts w:ascii="Arial" w:hAnsi="Arial" w:cs="Arial"/>
            <w:color w:val="0B0080"/>
            <w:sz w:val="21"/>
            <w:szCs w:val="21"/>
            <w:lang w:val="en"/>
          </w:rPr>
          <w:t>ammonia</w:t>
        </w:r>
      </w:hyperlink>
      <w:r>
        <w:rPr>
          <w:rFonts w:ascii="Arial" w:hAnsi="Arial" w:cs="Arial"/>
          <w:color w:val="252525"/>
          <w:sz w:val="21"/>
          <w:szCs w:val="21"/>
          <w:lang w:val="en"/>
        </w:rPr>
        <w:t>) than are present today, which trapped enough heat to compensate for the smaller amount of</w:t>
      </w:r>
      <w:r>
        <w:rPr>
          <w:rStyle w:val="apple-converted-space"/>
          <w:rFonts w:ascii="Arial" w:hAnsi="Arial" w:cs="Arial"/>
          <w:color w:val="252525"/>
          <w:sz w:val="21"/>
          <w:szCs w:val="21"/>
          <w:lang w:val="en"/>
        </w:rPr>
        <w:t> </w:t>
      </w:r>
      <w:hyperlink r:id="rId3186" w:tooltip="Solar energy" w:history="1">
        <w:r>
          <w:rPr>
            <w:rStyle w:val="Hyperlink"/>
            <w:rFonts w:ascii="Arial" w:hAnsi="Arial" w:cs="Arial"/>
            <w:color w:val="0B0080"/>
            <w:sz w:val="21"/>
            <w:szCs w:val="21"/>
            <w:lang w:val="en"/>
          </w:rPr>
          <w:t>solar energy</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reaching it.</w:t>
      </w:r>
      <w:hyperlink r:id="rId3187" w:anchor="cite_note-Kasting-153" w:history="1">
        <w:r>
          <w:rPr>
            <w:rStyle w:val="Hyperlink"/>
            <w:rFonts w:ascii="Arial" w:hAnsi="Arial" w:cs="Arial"/>
            <w:color w:val="0B0080"/>
            <w:sz w:val="17"/>
            <w:szCs w:val="17"/>
            <w:vertAlign w:val="superscript"/>
            <w:lang w:val="en"/>
          </w:rPr>
          <w:t>[147]</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History of observation</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The enormous effect of the Sun on Earth has been recognized since</w:t>
      </w:r>
      <w:r>
        <w:rPr>
          <w:rStyle w:val="apple-converted-space"/>
          <w:rFonts w:ascii="Arial" w:hAnsi="Arial" w:cs="Arial"/>
          <w:color w:val="252525"/>
          <w:sz w:val="21"/>
          <w:szCs w:val="21"/>
          <w:lang w:val="en"/>
        </w:rPr>
        <w:t> </w:t>
      </w:r>
      <w:hyperlink r:id="rId3188" w:tooltip="Prehistoric times" w:history="1">
        <w:r>
          <w:rPr>
            <w:rStyle w:val="Hyperlink"/>
            <w:rFonts w:ascii="Arial" w:hAnsi="Arial" w:cs="Arial"/>
            <w:color w:val="0B0080"/>
            <w:sz w:val="21"/>
            <w:szCs w:val="21"/>
            <w:lang w:val="en"/>
          </w:rPr>
          <w:t>prehistoric times</w:t>
        </w:r>
      </w:hyperlink>
      <w:r>
        <w:rPr>
          <w:rFonts w:ascii="Arial" w:hAnsi="Arial" w:cs="Arial"/>
          <w:color w:val="252525"/>
          <w:sz w:val="21"/>
          <w:szCs w:val="21"/>
          <w:lang w:val="en"/>
        </w:rPr>
        <w:t>, and the Sun has been</w:t>
      </w:r>
      <w:r>
        <w:rPr>
          <w:rStyle w:val="apple-converted-space"/>
          <w:rFonts w:ascii="Arial" w:hAnsi="Arial" w:cs="Arial"/>
          <w:color w:val="252525"/>
          <w:sz w:val="21"/>
          <w:szCs w:val="21"/>
          <w:lang w:val="en"/>
        </w:rPr>
        <w:t> </w:t>
      </w:r>
      <w:hyperlink r:id="rId3189" w:tooltip="Solar deity" w:history="1">
        <w:r>
          <w:rPr>
            <w:rStyle w:val="Hyperlink"/>
            <w:rFonts w:ascii="Arial" w:hAnsi="Arial" w:cs="Arial"/>
            <w:color w:val="0B0080"/>
            <w:sz w:val="21"/>
            <w:szCs w:val="21"/>
            <w:lang w:val="en"/>
          </w:rPr>
          <w:t>regarded by some cultures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a</w:t>
      </w:r>
      <w:r>
        <w:rPr>
          <w:rStyle w:val="apple-converted-space"/>
          <w:rFonts w:ascii="Arial" w:hAnsi="Arial" w:cs="Arial"/>
          <w:color w:val="252525"/>
          <w:sz w:val="21"/>
          <w:szCs w:val="21"/>
          <w:lang w:val="en"/>
        </w:rPr>
        <w:t> </w:t>
      </w:r>
      <w:hyperlink r:id="rId3190" w:tooltip="Deity" w:history="1">
        <w:r>
          <w:rPr>
            <w:rStyle w:val="Hyperlink"/>
            <w:rFonts w:ascii="Arial" w:hAnsi="Arial" w:cs="Arial"/>
            <w:color w:val="0B0080"/>
            <w:sz w:val="21"/>
            <w:szCs w:val="21"/>
            <w:lang w:val="en"/>
          </w:rPr>
          <w:t>deity</w:t>
        </w:r>
      </w:hyperlink>
      <w:r>
        <w:rPr>
          <w:rFonts w:ascii="Arial" w:hAnsi="Arial" w:cs="Arial"/>
          <w:color w:val="252525"/>
          <w:sz w:val="21"/>
          <w:szCs w:val="21"/>
          <w:lang w:val="en"/>
        </w:rPr>
        <w:t>.</w:t>
      </w:r>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Early understanding</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04950"/>
            <wp:effectExtent l="0" t="0" r="0" b="0"/>
            <wp:docPr id="68" name="Picture 68" descr="https://upload.wikimedia.org/wikipedia/commons/thumb/9/96/Solvognen_DO-6865_2000.jpg/220px-Solvognen_DO-6865_2000.jpg">
              <a:hlinkClick xmlns:a="http://schemas.openxmlformats.org/drawingml/2006/main" r:id="rId3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9/96/Solvognen_DO-6865_2000.jpg/220px-Solvognen_DO-6865_2000.jpg">
                      <a:hlinkClick r:id="rId3191"/>
                    </pic:cNvPr>
                    <pic:cNvPicPr>
                      <a:picLocks noChangeAspect="1" noChangeArrowheads="1"/>
                    </pic:cNvPicPr>
                  </pic:nvPicPr>
                  <pic:blipFill>
                    <a:blip r:embed="rId3192">
                      <a:extLst>
                        <a:ext uri="{28A0092B-C50C-407E-A947-70E740481C1C}">
                          <a14:useLocalDpi xmlns:a14="http://schemas.microsoft.com/office/drawing/2010/main" val="0"/>
                        </a:ext>
                      </a:extLst>
                    </a:blip>
                    <a:srcRect/>
                    <a:stretch>
                      <a:fillRect/>
                    </a:stretch>
                  </pic:blipFill>
                  <pic:spPr bwMode="auto">
                    <a:xfrm>
                      <a:off x="0" y="0"/>
                      <a:ext cx="2095500" cy="150495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w:t>
      </w:r>
      <w:r>
        <w:rPr>
          <w:rStyle w:val="apple-converted-space"/>
          <w:rFonts w:ascii="Arial" w:hAnsi="Arial" w:cs="Arial"/>
          <w:color w:val="252525"/>
          <w:sz w:val="19"/>
          <w:szCs w:val="19"/>
          <w:lang w:val="en"/>
        </w:rPr>
        <w:t> </w:t>
      </w:r>
      <w:hyperlink r:id="rId3193" w:tooltip="Trundholm sun chariot" w:history="1">
        <w:r>
          <w:rPr>
            <w:rStyle w:val="Hyperlink"/>
            <w:rFonts w:ascii="Arial" w:hAnsi="Arial" w:cs="Arial"/>
            <w:color w:val="0B0080"/>
            <w:sz w:val="19"/>
            <w:szCs w:val="19"/>
            <w:lang w:val="en"/>
          </w:rPr>
          <w:t>Trundholm sun chariot</w:t>
        </w:r>
      </w:hyperlink>
      <w:r>
        <w:rPr>
          <w:rStyle w:val="apple-converted-space"/>
          <w:rFonts w:ascii="Arial" w:hAnsi="Arial" w:cs="Arial"/>
          <w:color w:val="252525"/>
          <w:sz w:val="19"/>
          <w:szCs w:val="19"/>
          <w:lang w:val="en"/>
        </w:rPr>
        <w:t> </w:t>
      </w:r>
      <w:r>
        <w:rPr>
          <w:rFonts w:ascii="Arial" w:hAnsi="Arial" w:cs="Arial"/>
          <w:color w:val="252525"/>
          <w:sz w:val="19"/>
          <w:szCs w:val="19"/>
          <w:lang w:val="en"/>
        </w:rPr>
        <w:t>pulled by a horse is a sculpture believed to be illustrating an important part of</w:t>
      </w:r>
      <w:r>
        <w:rPr>
          <w:rStyle w:val="apple-converted-space"/>
          <w:rFonts w:ascii="Arial" w:hAnsi="Arial" w:cs="Arial"/>
          <w:color w:val="252525"/>
          <w:sz w:val="19"/>
          <w:szCs w:val="19"/>
          <w:lang w:val="en"/>
        </w:rPr>
        <w:t> </w:t>
      </w:r>
      <w:hyperlink r:id="rId3194" w:tooltip="Nordic Bronze Age" w:history="1">
        <w:r>
          <w:rPr>
            <w:rStyle w:val="Hyperlink"/>
            <w:rFonts w:ascii="Arial" w:hAnsi="Arial" w:cs="Arial"/>
            <w:color w:val="0B0080"/>
            <w:sz w:val="19"/>
            <w:szCs w:val="19"/>
            <w:lang w:val="en"/>
          </w:rPr>
          <w:t>Nordic Bronze Age</w:t>
        </w:r>
      </w:hyperlink>
      <w:r>
        <w:rPr>
          <w:rStyle w:val="apple-converted-space"/>
          <w:rFonts w:ascii="Arial" w:hAnsi="Arial" w:cs="Arial"/>
          <w:color w:val="252525"/>
          <w:sz w:val="19"/>
          <w:szCs w:val="19"/>
          <w:lang w:val="en"/>
        </w:rPr>
        <w:t> </w:t>
      </w:r>
      <w:r>
        <w:rPr>
          <w:rFonts w:ascii="Arial" w:hAnsi="Arial" w:cs="Arial"/>
          <w:color w:val="252525"/>
          <w:sz w:val="19"/>
          <w:szCs w:val="19"/>
          <w:lang w:val="en"/>
        </w:rPr>
        <w:t>mythology. The sculpture is probably from around 1350</w:t>
      </w:r>
      <w:r>
        <w:rPr>
          <w:rStyle w:val="apple-converted-space"/>
          <w:rFonts w:ascii="Arial" w:hAnsi="Arial" w:cs="Arial"/>
          <w:color w:val="252525"/>
          <w:sz w:val="19"/>
          <w:szCs w:val="19"/>
          <w:lang w:val="en"/>
        </w:rPr>
        <w:t> </w:t>
      </w:r>
      <w:hyperlink r:id="rId3195" w:tooltip="Anno Domini" w:history="1">
        <w:r>
          <w:rPr>
            <w:rStyle w:val="Hyperlink"/>
            <w:rFonts w:ascii="Arial" w:hAnsi="Arial" w:cs="Arial"/>
            <w:color w:val="0B0080"/>
            <w:sz w:val="19"/>
            <w:szCs w:val="19"/>
            <w:lang w:val="en"/>
          </w:rPr>
          <w:t>BC</w:t>
        </w:r>
      </w:hyperlink>
      <w:r>
        <w:rPr>
          <w:rFonts w:ascii="Arial" w:hAnsi="Arial" w:cs="Arial"/>
          <w:color w:val="252525"/>
          <w:sz w:val="19"/>
          <w:szCs w:val="19"/>
          <w:lang w:val="en"/>
        </w:rPr>
        <w:t>. It is displayed at the</w:t>
      </w:r>
      <w:r>
        <w:rPr>
          <w:rStyle w:val="apple-converted-space"/>
          <w:rFonts w:ascii="Arial" w:hAnsi="Arial" w:cs="Arial"/>
          <w:color w:val="252525"/>
          <w:sz w:val="19"/>
          <w:szCs w:val="19"/>
          <w:lang w:val="en"/>
        </w:rPr>
        <w:t> </w:t>
      </w:r>
      <w:hyperlink r:id="rId3196" w:tooltip="National Museum of Denmark" w:history="1">
        <w:r>
          <w:rPr>
            <w:rStyle w:val="Hyperlink"/>
            <w:rFonts w:ascii="Arial" w:hAnsi="Arial" w:cs="Arial"/>
            <w:color w:val="0B0080"/>
            <w:sz w:val="19"/>
            <w:szCs w:val="19"/>
            <w:lang w:val="en"/>
          </w:rPr>
          <w:t>National Museum of Denmark</w:t>
        </w:r>
      </w:hyperlink>
      <w:r>
        <w:rPr>
          <w:rFonts w:ascii="Arial" w:hAnsi="Arial" w:cs="Arial"/>
          <w:color w:val="252525"/>
          <w:sz w:val="19"/>
          <w:szCs w:val="19"/>
          <w:lang w:val="en"/>
        </w:rPr>
        <w:t>.</w:t>
      </w:r>
    </w:p>
    <w:p w:rsidR="00C3311E" w:rsidRDefault="00C3311E" w:rsidP="00C3311E">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3197" w:tooltip="The Sun in culture" w:history="1">
        <w:r>
          <w:rPr>
            <w:rStyle w:val="Hyperlink"/>
            <w:rFonts w:ascii="Arial" w:hAnsi="Arial" w:cs="Arial"/>
            <w:i/>
            <w:iCs/>
            <w:color w:val="0B0080"/>
            <w:sz w:val="21"/>
            <w:szCs w:val="21"/>
            <w:lang w:val="en"/>
          </w:rPr>
          <w:t>The Sun in culture</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Sun has been an object of veneration in many cultures throughout human history. Humanity's most fundamental understanding of the Sun is as the luminous disk in the</w:t>
      </w:r>
      <w:r>
        <w:rPr>
          <w:rStyle w:val="apple-converted-space"/>
          <w:rFonts w:ascii="Arial" w:hAnsi="Arial" w:cs="Arial"/>
          <w:color w:val="252525"/>
          <w:sz w:val="21"/>
          <w:szCs w:val="21"/>
          <w:lang w:val="en"/>
        </w:rPr>
        <w:t> </w:t>
      </w:r>
      <w:hyperlink r:id="rId3198" w:tooltip="Sky" w:history="1">
        <w:r>
          <w:rPr>
            <w:rStyle w:val="Hyperlink"/>
            <w:rFonts w:ascii="Arial" w:hAnsi="Arial" w:cs="Arial"/>
            <w:color w:val="0B0080"/>
            <w:sz w:val="21"/>
            <w:szCs w:val="21"/>
            <w:lang w:val="en"/>
          </w:rPr>
          <w:t>sky</w:t>
        </w:r>
      </w:hyperlink>
      <w:r>
        <w:rPr>
          <w:rFonts w:ascii="Arial" w:hAnsi="Arial" w:cs="Arial"/>
          <w:color w:val="252525"/>
          <w:sz w:val="21"/>
          <w:szCs w:val="21"/>
          <w:lang w:val="en"/>
        </w:rPr>
        <w:t>, whose presence above the</w:t>
      </w:r>
      <w:r>
        <w:rPr>
          <w:rStyle w:val="apple-converted-space"/>
          <w:rFonts w:ascii="Arial" w:hAnsi="Arial" w:cs="Arial"/>
          <w:color w:val="252525"/>
          <w:sz w:val="21"/>
          <w:szCs w:val="21"/>
          <w:lang w:val="en"/>
        </w:rPr>
        <w:t> </w:t>
      </w:r>
      <w:hyperlink r:id="rId3199" w:tooltip="Horizon" w:history="1">
        <w:r>
          <w:rPr>
            <w:rStyle w:val="Hyperlink"/>
            <w:rFonts w:ascii="Arial" w:hAnsi="Arial" w:cs="Arial"/>
            <w:color w:val="0B0080"/>
            <w:sz w:val="21"/>
            <w:szCs w:val="21"/>
            <w:lang w:val="en"/>
          </w:rPr>
          <w:t>horizon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creates day and whose absence causes night. In many prehistoric and ancient cultures, the Sun was thought to be a</w:t>
      </w:r>
      <w:r>
        <w:rPr>
          <w:rStyle w:val="apple-converted-space"/>
          <w:rFonts w:ascii="Arial" w:hAnsi="Arial" w:cs="Arial"/>
          <w:color w:val="252525"/>
          <w:sz w:val="21"/>
          <w:szCs w:val="21"/>
          <w:lang w:val="en"/>
        </w:rPr>
        <w:t> </w:t>
      </w:r>
      <w:hyperlink r:id="rId3200" w:tooltip="Solar deity" w:history="1">
        <w:r>
          <w:rPr>
            <w:rStyle w:val="Hyperlink"/>
            <w:rFonts w:ascii="Arial" w:hAnsi="Arial" w:cs="Arial"/>
            <w:color w:val="0B0080"/>
            <w:sz w:val="21"/>
            <w:szCs w:val="21"/>
            <w:lang w:val="en"/>
          </w:rPr>
          <w:t>solar deity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other</w:t>
      </w:r>
      <w:r>
        <w:rPr>
          <w:rStyle w:val="apple-converted-space"/>
          <w:rFonts w:ascii="Arial" w:hAnsi="Arial" w:cs="Arial"/>
          <w:color w:val="252525"/>
          <w:sz w:val="21"/>
          <w:szCs w:val="21"/>
          <w:lang w:val="en"/>
        </w:rPr>
        <w:t> </w:t>
      </w:r>
      <w:hyperlink r:id="rId3201" w:tooltip="Supernatural" w:history="1">
        <w:r>
          <w:rPr>
            <w:rStyle w:val="Hyperlink"/>
            <w:rFonts w:ascii="Arial" w:hAnsi="Arial" w:cs="Arial"/>
            <w:color w:val="0B0080"/>
            <w:sz w:val="21"/>
            <w:szCs w:val="21"/>
            <w:lang w:val="en"/>
          </w:rPr>
          <w:t>supernatural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entity.</w:t>
      </w:r>
      <w:r>
        <w:rPr>
          <w:rStyle w:val="apple-converted-space"/>
          <w:rFonts w:ascii="Arial" w:hAnsi="Arial" w:cs="Arial"/>
          <w:color w:val="252525"/>
          <w:sz w:val="21"/>
          <w:szCs w:val="21"/>
          <w:lang w:val="en"/>
        </w:rPr>
        <w:t> </w:t>
      </w:r>
      <w:hyperlink r:id="rId3202" w:tooltip="Sun worship" w:history="1">
        <w:r>
          <w:rPr>
            <w:rStyle w:val="Hyperlink"/>
            <w:rFonts w:ascii="Arial" w:hAnsi="Arial" w:cs="Arial"/>
            <w:color w:val="0B0080"/>
            <w:sz w:val="21"/>
            <w:szCs w:val="21"/>
            <w:lang w:val="en"/>
          </w:rPr>
          <w:t>Worship of the Sun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central to civilizations such as the</w:t>
      </w:r>
      <w:r>
        <w:rPr>
          <w:rStyle w:val="apple-converted-space"/>
          <w:rFonts w:ascii="Arial" w:hAnsi="Arial" w:cs="Arial"/>
          <w:color w:val="252525"/>
          <w:sz w:val="21"/>
          <w:szCs w:val="21"/>
          <w:lang w:val="en"/>
        </w:rPr>
        <w:t> </w:t>
      </w:r>
      <w:hyperlink r:id="rId3203" w:tooltip="Ancient Egypt" w:history="1">
        <w:r>
          <w:rPr>
            <w:rStyle w:val="Hyperlink"/>
            <w:rFonts w:ascii="Arial" w:hAnsi="Arial" w:cs="Arial"/>
            <w:color w:val="0B0080"/>
            <w:sz w:val="21"/>
            <w:szCs w:val="21"/>
            <w:lang w:val="en"/>
          </w:rPr>
          <w:t>ancient Egyptians</w:t>
        </w:r>
      </w:hyperlink>
      <w:r>
        <w:rPr>
          <w:rFonts w:ascii="Arial" w:hAnsi="Arial" w:cs="Arial"/>
          <w:color w:val="252525"/>
          <w:sz w:val="21"/>
          <w:szCs w:val="21"/>
          <w:lang w:val="en"/>
        </w:rPr>
        <w:t>, the</w:t>
      </w:r>
      <w:hyperlink r:id="rId3204" w:tooltip="Inca" w:history="1">
        <w:r>
          <w:rPr>
            <w:rStyle w:val="Hyperlink"/>
            <w:rFonts w:ascii="Arial" w:hAnsi="Arial" w:cs="Arial"/>
            <w:color w:val="0B0080"/>
            <w:sz w:val="21"/>
            <w:szCs w:val="21"/>
            <w:lang w:val="en"/>
          </w:rPr>
          <w:t>Inca</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South America and the</w:t>
      </w:r>
      <w:r>
        <w:rPr>
          <w:rStyle w:val="apple-converted-space"/>
          <w:rFonts w:ascii="Arial" w:hAnsi="Arial" w:cs="Arial"/>
          <w:color w:val="252525"/>
          <w:sz w:val="21"/>
          <w:szCs w:val="21"/>
          <w:lang w:val="en"/>
        </w:rPr>
        <w:t> </w:t>
      </w:r>
      <w:hyperlink r:id="rId3205" w:tooltip="Aztec" w:history="1">
        <w:r>
          <w:rPr>
            <w:rStyle w:val="Hyperlink"/>
            <w:rFonts w:ascii="Arial" w:hAnsi="Arial" w:cs="Arial"/>
            <w:color w:val="0B0080"/>
            <w:sz w:val="21"/>
            <w:szCs w:val="21"/>
            <w:lang w:val="en"/>
          </w:rPr>
          <w:t>Aztecs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what is now</w:t>
      </w:r>
      <w:r>
        <w:rPr>
          <w:rStyle w:val="apple-converted-space"/>
          <w:rFonts w:ascii="Arial" w:hAnsi="Arial" w:cs="Arial"/>
          <w:color w:val="252525"/>
          <w:sz w:val="21"/>
          <w:szCs w:val="21"/>
          <w:lang w:val="en"/>
        </w:rPr>
        <w:t> </w:t>
      </w:r>
      <w:hyperlink r:id="rId3206" w:tooltip="Mexico" w:history="1">
        <w:r>
          <w:rPr>
            <w:rStyle w:val="Hyperlink"/>
            <w:rFonts w:ascii="Arial" w:hAnsi="Arial" w:cs="Arial"/>
            <w:color w:val="0B0080"/>
            <w:sz w:val="21"/>
            <w:szCs w:val="21"/>
            <w:lang w:val="en"/>
          </w:rPr>
          <w:t>Mexico</w:t>
        </w:r>
      </w:hyperlink>
      <w:r>
        <w:rPr>
          <w:rFonts w:ascii="Arial" w:hAnsi="Arial" w:cs="Arial"/>
          <w:color w:val="252525"/>
          <w:sz w:val="21"/>
          <w:szCs w:val="21"/>
          <w:lang w:val="en"/>
        </w:rPr>
        <w:t>. In religions such as</w:t>
      </w:r>
      <w:r>
        <w:rPr>
          <w:rStyle w:val="apple-converted-space"/>
          <w:rFonts w:ascii="Arial" w:hAnsi="Arial" w:cs="Arial"/>
          <w:color w:val="252525"/>
          <w:sz w:val="21"/>
          <w:szCs w:val="21"/>
          <w:lang w:val="en"/>
        </w:rPr>
        <w:t> </w:t>
      </w:r>
      <w:hyperlink r:id="rId3207" w:tooltip="Hinduism" w:history="1">
        <w:r>
          <w:rPr>
            <w:rStyle w:val="Hyperlink"/>
            <w:rFonts w:ascii="Arial" w:hAnsi="Arial" w:cs="Arial"/>
            <w:color w:val="0B0080"/>
            <w:sz w:val="21"/>
            <w:szCs w:val="21"/>
            <w:lang w:val="en"/>
          </w:rPr>
          <w:t>Hinduism</w:t>
        </w:r>
      </w:hyperlink>
      <w:r>
        <w:rPr>
          <w:rFonts w:ascii="Arial" w:hAnsi="Arial" w:cs="Arial"/>
          <w:color w:val="252525"/>
          <w:sz w:val="21"/>
          <w:szCs w:val="21"/>
          <w:lang w:val="en"/>
        </w:rPr>
        <w:t>, the Sun is still considered a god. Many ancient monuments were constructed with solar phenomena in mind; for example, stone</w:t>
      </w:r>
      <w:hyperlink r:id="rId3208" w:tooltip="Megalith" w:history="1">
        <w:r>
          <w:rPr>
            <w:rStyle w:val="Hyperlink"/>
            <w:rFonts w:ascii="Arial" w:hAnsi="Arial" w:cs="Arial"/>
            <w:color w:val="0B0080"/>
            <w:sz w:val="21"/>
            <w:szCs w:val="21"/>
            <w:lang w:val="en"/>
          </w:rPr>
          <w:t>megaliths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accurately mark the summer or winter</w:t>
      </w:r>
      <w:r>
        <w:rPr>
          <w:rStyle w:val="apple-converted-space"/>
          <w:rFonts w:ascii="Arial" w:hAnsi="Arial" w:cs="Arial"/>
          <w:color w:val="252525"/>
          <w:sz w:val="21"/>
          <w:szCs w:val="21"/>
          <w:lang w:val="en"/>
        </w:rPr>
        <w:t> </w:t>
      </w:r>
      <w:hyperlink r:id="rId3209" w:tooltip="Solstice" w:history="1">
        <w:r>
          <w:rPr>
            <w:rStyle w:val="Hyperlink"/>
            <w:rFonts w:ascii="Arial" w:hAnsi="Arial" w:cs="Arial"/>
            <w:color w:val="0B0080"/>
            <w:sz w:val="21"/>
            <w:szCs w:val="21"/>
            <w:lang w:val="en"/>
          </w:rPr>
          <w:t>solstice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(some of the most prominent megaliths are located in</w:t>
      </w:r>
      <w:r>
        <w:rPr>
          <w:rStyle w:val="apple-converted-space"/>
          <w:rFonts w:ascii="Arial" w:hAnsi="Arial" w:cs="Arial"/>
          <w:color w:val="252525"/>
          <w:sz w:val="21"/>
          <w:szCs w:val="21"/>
          <w:lang w:val="en"/>
        </w:rPr>
        <w:t> </w:t>
      </w:r>
      <w:hyperlink r:id="rId3210" w:tooltip="Nabta Playa" w:history="1">
        <w:r>
          <w:rPr>
            <w:rStyle w:val="Hyperlink"/>
            <w:rFonts w:ascii="Arial" w:hAnsi="Arial" w:cs="Arial"/>
            <w:color w:val="0B0080"/>
            <w:sz w:val="21"/>
            <w:szCs w:val="21"/>
            <w:lang w:val="en"/>
          </w:rPr>
          <w:t>Nabta Playa</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211" w:tooltip="Egypt" w:history="1">
        <w:r>
          <w:rPr>
            <w:rStyle w:val="Hyperlink"/>
            <w:rFonts w:ascii="Arial" w:hAnsi="Arial" w:cs="Arial"/>
            <w:color w:val="0B0080"/>
            <w:sz w:val="21"/>
            <w:szCs w:val="21"/>
            <w:lang w:val="en"/>
          </w:rPr>
          <w:t>Egypt</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212" w:tooltip="Mnajdra" w:history="1">
        <w:r>
          <w:rPr>
            <w:rStyle w:val="Hyperlink"/>
            <w:rFonts w:ascii="Arial" w:hAnsi="Arial" w:cs="Arial"/>
            <w:color w:val="0B0080"/>
            <w:sz w:val="21"/>
            <w:szCs w:val="21"/>
            <w:lang w:val="en"/>
          </w:rPr>
          <w:t>Mnajdra</w:t>
        </w:r>
      </w:hyperlink>
      <w:r>
        <w:rPr>
          <w:rFonts w:ascii="Arial" w:hAnsi="Arial" w:cs="Arial"/>
          <w:color w:val="252525"/>
          <w:sz w:val="21"/>
          <w:szCs w:val="21"/>
          <w:lang w:val="en"/>
        </w:rPr>
        <w:t>, Malta and at</w:t>
      </w:r>
      <w:r>
        <w:rPr>
          <w:rStyle w:val="apple-converted-space"/>
          <w:rFonts w:ascii="Arial" w:hAnsi="Arial" w:cs="Arial"/>
          <w:color w:val="252525"/>
          <w:sz w:val="21"/>
          <w:szCs w:val="21"/>
          <w:lang w:val="en"/>
        </w:rPr>
        <w:t> </w:t>
      </w:r>
      <w:hyperlink r:id="rId3213" w:tooltip="Stonehenge" w:history="1">
        <w:r>
          <w:rPr>
            <w:rStyle w:val="Hyperlink"/>
            <w:rFonts w:ascii="Arial" w:hAnsi="Arial" w:cs="Arial"/>
            <w:color w:val="0B0080"/>
            <w:sz w:val="21"/>
            <w:szCs w:val="21"/>
            <w:lang w:val="en"/>
          </w:rPr>
          <w:t>Stonehenge</w:t>
        </w:r>
      </w:hyperlink>
      <w:r>
        <w:rPr>
          <w:rFonts w:ascii="Arial" w:hAnsi="Arial" w:cs="Arial"/>
          <w:color w:val="252525"/>
          <w:sz w:val="21"/>
          <w:szCs w:val="21"/>
          <w:lang w:val="en"/>
        </w:rPr>
        <w:t>, England);</w:t>
      </w:r>
      <w:r>
        <w:rPr>
          <w:rStyle w:val="apple-converted-space"/>
          <w:rFonts w:ascii="Arial" w:hAnsi="Arial" w:cs="Arial"/>
          <w:color w:val="252525"/>
          <w:sz w:val="21"/>
          <w:szCs w:val="21"/>
          <w:lang w:val="en"/>
        </w:rPr>
        <w:t> </w:t>
      </w:r>
      <w:hyperlink r:id="rId3214" w:tooltip="Newgrange" w:history="1">
        <w:r>
          <w:rPr>
            <w:rStyle w:val="Hyperlink"/>
            <w:rFonts w:ascii="Arial" w:hAnsi="Arial" w:cs="Arial"/>
            <w:color w:val="0B0080"/>
            <w:sz w:val="21"/>
            <w:szCs w:val="21"/>
            <w:lang w:val="en"/>
          </w:rPr>
          <w:t>Newgrange</w:t>
        </w:r>
      </w:hyperlink>
      <w:r>
        <w:rPr>
          <w:rFonts w:ascii="Arial" w:hAnsi="Arial" w:cs="Arial"/>
          <w:color w:val="252525"/>
          <w:sz w:val="21"/>
          <w:szCs w:val="21"/>
          <w:lang w:val="en"/>
        </w:rPr>
        <w:t>, a prehistoric human-built mount in Ireland, was designed to detect the winter solstice; the pyramid of</w:t>
      </w:r>
      <w:r>
        <w:rPr>
          <w:rStyle w:val="apple-converted-space"/>
          <w:rFonts w:ascii="Arial" w:hAnsi="Arial" w:cs="Arial"/>
          <w:color w:val="252525"/>
          <w:sz w:val="21"/>
          <w:szCs w:val="21"/>
          <w:lang w:val="en"/>
        </w:rPr>
        <w:t> </w:t>
      </w:r>
      <w:hyperlink r:id="rId3215" w:tooltip="El Castillo, Chichen Itza" w:history="1">
        <w:r>
          <w:rPr>
            <w:rStyle w:val="Hyperlink"/>
            <w:rFonts w:ascii="Arial" w:hAnsi="Arial" w:cs="Arial"/>
            <w:color w:val="0B0080"/>
            <w:sz w:val="21"/>
            <w:szCs w:val="21"/>
            <w:lang w:val="en"/>
          </w:rPr>
          <w:t>El Castillo</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w:t>
      </w:r>
      <w:r>
        <w:rPr>
          <w:rStyle w:val="apple-converted-space"/>
          <w:rFonts w:ascii="Arial" w:hAnsi="Arial" w:cs="Arial"/>
          <w:color w:val="252525"/>
          <w:sz w:val="21"/>
          <w:szCs w:val="21"/>
          <w:lang w:val="en"/>
        </w:rPr>
        <w:t> </w:t>
      </w:r>
      <w:hyperlink r:id="rId3216" w:tooltip="Chichén Itzá" w:history="1">
        <w:r>
          <w:rPr>
            <w:rStyle w:val="Hyperlink"/>
            <w:rFonts w:ascii="Arial" w:hAnsi="Arial" w:cs="Arial"/>
            <w:color w:val="0B0080"/>
            <w:sz w:val="21"/>
            <w:szCs w:val="21"/>
            <w:lang w:val="en"/>
          </w:rPr>
          <w:t>Chichén Itzá</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Mexico is designed to cast shadows in the shape of serpents climbing the</w:t>
      </w:r>
      <w:r>
        <w:rPr>
          <w:rStyle w:val="apple-converted-space"/>
          <w:rFonts w:ascii="Arial" w:hAnsi="Arial" w:cs="Arial"/>
          <w:color w:val="252525"/>
          <w:sz w:val="21"/>
          <w:szCs w:val="21"/>
          <w:lang w:val="en"/>
        </w:rPr>
        <w:t> </w:t>
      </w:r>
      <w:hyperlink r:id="rId3217" w:tooltip="Pyramid" w:history="1">
        <w:r>
          <w:rPr>
            <w:rStyle w:val="Hyperlink"/>
            <w:rFonts w:ascii="Arial" w:hAnsi="Arial" w:cs="Arial"/>
            <w:color w:val="0B0080"/>
            <w:sz w:val="21"/>
            <w:szCs w:val="21"/>
            <w:lang w:val="en"/>
          </w:rPr>
          <w:t>pyramid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the vernal and autumn</w:t>
      </w:r>
      <w:r>
        <w:rPr>
          <w:rStyle w:val="apple-converted-space"/>
          <w:rFonts w:ascii="Arial" w:hAnsi="Arial" w:cs="Arial"/>
          <w:color w:val="252525"/>
          <w:sz w:val="21"/>
          <w:szCs w:val="21"/>
          <w:lang w:val="en"/>
        </w:rPr>
        <w:t> </w:t>
      </w:r>
      <w:hyperlink r:id="rId3218" w:tooltip="Equinox" w:history="1">
        <w:r>
          <w:rPr>
            <w:rStyle w:val="Hyperlink"/>
            <w:rFonts w:ascii="Arial" w:hAnsi="Arial" w:cs="Arial"/>
            <w:color w:val="0B0080"/>
            <w:sz w:val="21"/>
            <w:szCs w:val="21"/>
            <w:lang w:val="en"/>
          </w:rPr>
          <w:t>equinoxes</w:t>
        </w:r>
      </w:hyperlink>
      <w:r>
        <w:rPr>
          <w:rFonts w:ascii="Arial" w:hAnsi="Arial" w:cs="Arial"/>
          <w:color w:val="252525"/>
          <w:sz w:val="21"/>
          <w:szCs w:val="21"/>
          <w:lang w:val="en"/>
        </w:rPr>
        <w:t>.</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Egyptians portrayed the god</w:t>
      </w:r>
      <w:r>
        <w:rPr>
          <w:rStyle w:val="apple-converted-space"/>
          <w:rFonts w:ascii="Arial" w:hAnsi="Arial" w:cs="Arial"/>
          <w:color w:val="252525"/>
          <w:sz w:val="21"/>
          <w:szCs w:val="21"/>
          <w:lang w:val="en"/>
        </w:rPr>
        <w:t> </w:t>
      </w:r>
      <w:hyperlink r:id="rId3219" w:tooltip="Ra" w:history="1">
        <w:r>
          <w:rPr>
            <w:rStyle w:val="Hyperlink"/>
            <w:rFonts w:ascii="Arial" w:hAnsi="Arial" w:cs="Arial"/>
            <w:color w:val="0B0080"/>
            <w:sz w:val="21"/>
            <w:szCs w:val="21"/>
            <w:lang w:val="en"/>
          </w:rPr>
          <w:t>Ra</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being carried across the sky in a solar barque, accompanied by lesser gods, and to the Greeks, he was</w:t>
      </w:r>
      <w:r>
        <w:rPr>
          <w:rStyle w:val="apple-converted-space"/>
          <w:rFonts w:ascii="Arial" w:hAnsi="Arial" w:cs="Arial"/>
          <w:color w:val="252525"/>
          <w:sz w:val="21"/>
          <w:szCs w:val="21"/>
          <w:lang w:val="en"/>
        </w:rPr>
        <w:t> </w:t>
      </w:r>
      <w:hyperlink r:id="rId3220" w:tooltip="Helios" w:history="1">
        <w:r>
          <w:rPr>
            <w:rStyle w:val="Hyperlink"/>
            <w:rFonts w:ascii="Arial" w:hAnsi="Arial" w:cs="Arial"/>
            <w:color w:val="0B0080"/>
            <w:sz w:val="21"/>
            <w:szCs w:val="21"/>
            <w:lang w:val="en"/>
          </w:rPr>
          <w:t>Helios</w:t>
        </w:r>
      </w:hyperlink>
      <w:r>
        <w:rPr>
          <w:rFonts w:ascii="Arial" w:hAnsi="Arial" w:cs="Arial"/>
          <w:color w:val="252525"/>
          <w:sz w:val="21"/>
          <w:szCs w:val="21"/>
          <w:lang w:val="en"/>
        </w:rPr>
        <w:t>, carried by a chariot drawn by fiery horses. From the reign of</w:t>
      </w:r>
      <w:r>
        <w:rPr>
          <w:rStyle w:val="apple-converted-space"/>
          <w:rFonts w:ascii="Arial" w:hAnsi="Arial" w:cs="Arial"/>
          <w:color w:val="252525"/>
          <w:sz w:val="21"/>
          <w:szCs w:val="21"/>
          <w:lang w:val="en"/>
        </w:rPr>
        <w:t> </w:t>
      </w:r>
      <w:hyperlink r:id="rId3221" w:tooltip="Elagabalus" w:history="1">
        <w:r>
          <w:rPr>
            <w:rStyle w:val="Hyperlink"/>
            <w:rFonts w:ascii="Arial" w:hAnsi="Arial" w:cs="Arial"/>
            <w:color w:val="0B0080"/>
            <w:sz w:val="21"/>
            <w:szCs w:val="21"/>
            <w:lang w:val="en"/>
          </w:rPr>
          <w:t>Elagabalus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3222" w:tooltip="Decline of the Roman Empire" w:history="1">
        <w:r>
          <w:rPr>
            <w:rStyle w:val="Hyperlink"/>
            <w:rFonts w:ascii="Arial" w:hAnsi="Arial" w:cs="Arial"/>
            <w:color w:val="0B0080"/>
            <w:sz w:val="21"/>
            <w:szCs w:val="21"/>
            <w:lang w:val="en"/>
          </w:rPr>
          <w:t>late Roman Empire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Sun's birthday was a holiday celebrated as</w:t>
      </w:r>
      <w:r>
        <w:rPr>
          <w:rStyle w:val="apple-converted-space"/>
          <w:rFonts w:ascii="Arial" w:hAnsi="Arial" w:cs="Arial"/>
          <w:color w:val="252525"/>
          <w:sz w:val="21"/>
          <w:szCs w:val="21"/>
          <w:lang w:val="en"/>
        </w:rPr>
        <w:t> </w:t>
      </w:r>
      <w:hyperlink r:id="rId3223" w:tooltip="Sol Invictus" w:history="1">
        <w:r>
          <w:rPr>
            <w:rStyle w:val="Hyperlink"/>
            <w:rFonts w:ascii="Arial" w:hAnsi="Arial" w:cs="Arial"/>
            <w:color w:val="0B0080"/>
            <w:sz w:val="21"/>
            <w:szCs w:val="21"/>
            <w:lang w:val="en"/>
          </w:rPr>
          <w:t>Sol Invictus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(literally "Unconquered Sun") soon after the winter solstice, which may have been an antecedent to Christmas. Regarding the</w:t>
      </w:r>
      <w:r>
        <w:rPr>
          <w:rStyle w:val="apple-converted-space"/>
          <w:rFonts w:ascii="Arial" w:hAnsi="Arial" w:cs="Arial"/>
          <w:color w:val="252525"/>
          <w:sz w:val="21"/>
          <w:szCs w:val="21"/>
          <w:lang w:val="en"/>
        </w:rPr>
        <w:t> </w:t>
      </w:r>
      <w:hyperlink r:id="rId3224" w:tooltip="Fixed star" w:history="1">
        <w:r>
          <w:rPr>
            <w:rStyle w:val="Hyperlink"/>
            <w:rFonts w:ascii="Arial" w:hAnsi="Arial" w:cs="Arial"/>
            <w:color w:val="0B0080"/>
            <w:sz w:val="21"/>
            <w:szCs w:val="21"/>
            <w:lang w:val="en"/>
          </w:rPr>
          <w:t>fixed stars</w:t>
        </w:r>
      </w:hyperlink>
      <w:r>
        <w:rPr>
          <w:rFonts w:ascii="Arial" w:hAnsi="Arial" w:cs="Arial"/>
          <w:color w:val="252525"/>
          <w:sz w:val="21"/>
          <w:szCs w:val="21"/>
          <w:lang w:val="en"/>
        </w:rPr>
        <w:t>, the Sun appears from Earth to revolve once a year along the</w:t>
      </w:r>
      <w:r>
        <w:rPr>
          <w:rStyle w:val="apple-converted-space"/>
          <w:rFonts w:ascii="Arial" w:hAnsi="Arial" w:cs="Arial"/>
          <w:color w:val="252525"/>
          <w:sz w:val="21"/>
          <w:szCs w:val="21"/>
          <w:lang w:val="en"/>
        </w:rPr>
        <w:t> </w:t>
      </w:r>
      <w:hyperlink r:id="rId3225" w:tooltip="Ecliptic" w:history="1">
        <w:r>
          <w:rPr>
            <w:rStyle w:val="Hyperlink"/>
            <w:rFonts w:ascii="Arial" w:hAnsi="Arial" w:cs="Arial"/>
            <w:color w:val="0B0080"/>
            <w:sz w:val="21"/>
            <w:szCs w:val="21"/>
            <w:lang w:val="en"/>
          </w:rPr>
          <w:t>ecliptic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through the</w:t>
      </w:r>
      <w:r>
        <w:rPr>
          <w:rStyle w:val="apple-converted-space"/>
          <w:rFonts w:ascii="Arial" w:hAnsi="Arial" w:cs="Arial"/>
          <w:color w:val="252525"/>
          <w:sz w:val="21"/>
          <w:szCs w:val="21"/>
          <w:lang w:val="en"/>
        </w:rPr>
        <w:t> </w:t>
      </w:r>
      <w:hyperlink r:id="rId3226" w:tooltip="Zodiac" w:history="1">
        <w:r>
          <w:rPr>
            <w:rStyle w:val="Hyperlink"/>
            <w:rFonts w:ascii="Arial" w:hAnsi="Arial" w:cs="Arial"/>
            <w:color w:val="0B0080"/>
            <w:sz w:val="21"/>
            <w:szCs w:val="21"/>
            <w:lang w:val="en"/>
          </w:rPr>
          <w:t>zodiac</w:t>
        </w:r>
      </w:hyperlink>
      <w:r>
        <w:rPr>
          <w:rFonts w:ascii="Arial" w:hAnsi="Arial" w:cs="Arial"/>
          <w:color w:val="252525"/>
          <w:sz w:val="21"/>
          <w:szCs w:val="21"/>
          <w:lang w:val="en"/>
        </w:rPr>
        <w:t>, and so Greek astronomers considered it to be one of the seven</w:t>
      </w:r>
      <w:r>
        <w:rPr>
          <w:rStyle w:val="apple-converted-space"/>
          <w:rFonts w:ascii="Arial" w:hAnsi="Arial" w:cs="Arial"/>
          <w:color w:val="252525"/>
          <w:sz w:val="21"/>
          <w:szCs w:val="21"/>
          <w:lang w:val="en"/>
        </w:rPr>
        <w:t> </w:t>
      </w:r>
      <w:hyperlink r:id="rId3227" w:tooltip="Planet" w:history="1">
        <w:r>
          <w:rPr>
            <w:rStyle w:val="Hyperlink"/>
            <w:rFonts w:ascii="Arial" w:hAnsi="Arial" w:cs="Arial"/>
            <w:color w:val="0B0080"/>
            <w:sz w:val="21"/>
            <w:szCs w:val="21"/>
            <w:lang w:val="en"/>
          </w:rPr>
          <w:t>planets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(Greek</w:t>
      </w:r>
      <w:r>
        <w:rPr>
          <w:rStyle w:val="apple-converted-space"/>
          <w:rFonts w:ascii="Arial" w:hAnsi="Arial" w:cs="Arial"/>
          <w:color w:val="252525"/>
          <w:sz w:val="21"/>
          <w:szCs w:val="21"/>
          <w:lang w:val="en"/>
        </w:rPr>
        <w:t> </w:t>
      </w:r>
      <w:r>
        <w:rPr>
          <w:rFonts w:ascii="Arial" w:hAnsi="Arial" w:cs="Arial"/>
          <w:i/>
          <w:iCs/>
          <w:color w:val="252525"/>
          <w:sz w:val="21"/>
          <w:szCs w:val="21"/>
          <w:lang w:val="en"/>
        </w:rPr>
        <w:t>planetes</w:t>
      </w:r>
      <w:r>
        <w:rPr>
          <w:rFonts w:ascii="Arial" w:hAnsi="Arial" w:cs="Arial"/>
          <w:color w:val="252525"/>
          <w:sz w:val="21"/>
          <w:szCs w:val="21"/>
          <w:lang w:val="en"/>
        </w:rPr>
        <w:t>, “wanderer”), after which the seven days of the week are named in some languages.</w:t>
      </w:r>
      <w:hyperlink r:id="rId3228" w:anchor="cite_note-oed-154" w:history="1">
        <w:r>
          <w:rPr>
            <w:rStyle w:val="Hyperlink"/>
            <w:rFonts w:ascii="Arial" w:hAnsi="Arial" w:cs="Arial"/>
            <w:color w:val="0B0080"/>
            <w:sz w:val="17"/>
            <w:szCs w:val="17"/>
            <w:vertAlign w:val="superscript"/>
            <w:lang w:val="en"/>
          </w:rPr>
          <w:t>[148]</w:t>
        </w:r>
      </w:hyperlink>
      <w:hyperlink r:id="rId3229" w:anchor="cite_note-almagest-155" w:history="1">
        <w:r>
          <w:rPr>
            <w:rStyle w:val="Hyperlink"/>
            <w:rFonts w:ascii="Arial" w:hAnsi="Arial" w:cs="Arial"/>
            <w:color w:val="0B0080"/>
            <w:sz w:val="17"/>
            <w:szCs w:val="17"/>
            <w:vertAlign w:val="superscript"/>
            <w:lang w:val="en"/>
          </w:rPr>
          <w:t>[149]</w:t>
        </w:r>
      </w:hyperlink>
      <w:hyperlink r:id="rId3230" w:anchor="cite_note-156" w:history="1">
        <w:r>
          <w:rPr>
            <w:rStyle w:val="Hyperlink"/>
            <w:rFonts w:ascii="Arial" w:hAnsi="Arial" w:cs="Arial"/>
            <w:color w:val="0B0080"/>
            <w:sz w:val="17"/>
            <w:szCs w:val="17"/>
            <w:vertAlign w:val="superscript"/>
            <w:lang w:val="en"/>
          </w:rPr>
          <w:t>[150]</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Development of scientific understanding</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the early first millennium BC,</w:t>
      </w:r>
      <w:r>
        <w:rPr>
          <w:rStyle w:val="apple-converted-space"/>
          <w:rFonts w:ascii="Arial" w:hAnsi="Arial" w:cs="Arial"/>
          <w:color w:val="252525"/>
          <w:sz w:val="21"/>
          <w:szCs w:val="21"/>
          <w:lang w:val="en"/>
        </w:rPr>
        <w:t> </w:t>
      </w:r>
      <w:hyperlink r:id="rId3231" w:tooltip="Babylonian astronomy" w:history="1">
        <w:r>
          <w:rPr>
            <w:rStyle w:val="Hyperlink"/>
            <w:rFonts w:ascii="Arial" w:hAnsi="Arial" w:cs="Arial"/>
            <w:color w:val="0B0080"/>
            <w:sz w:val="21"/>
            <w:szCs w:val="21"/>
            <w:lang w:val="en"/>
          </w:rPr>
          <w:t>Babylonian astronomers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observed that the Sun's motion along the ecliptic is not uniform, though they did not know why; it is today known that this is due to the movement of</w:t>
      </w:r>
      <w:r>
        <w:rPr>
          <w:rStyle w:val="apple-converted-space"/>
          <w:rFonts w:ascii="Arial" w:hAnsi="Arial" w:cs="Arial"/>
          <w:color w:val="252525"/>
          <w:sz w:val="21"/>
          <w:szCs w:val="21"/>
          <w:lang w:val="en"/>
        </w:rPr>
        <w:t> </w:t>
      </w:r>
      <w:hyperlink r:id="rId3232" w:tooltip="Earth" w:history="1">
        <w:r>
          <w:rPr>
            <w:rStyle w:val="Hyperlink"/>
            <w:rFonts w:ascii="Arial" w:hAnsi="Arial" w:cs="Arial"/>
            <w:color w:val="0B0080"/>
            <w:sz w:val="21"/>
            <w:szCs w:val="21"/>
            <w:lang w:val="en"/>
          </w:rPr>
          <w:t>Earth</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an</w:t>
      </w:r>
      <w:r>
        <w:rPr>
          <w:rStyle w:val="apple-converted-space"/>
          <w:rFonts w:ascii="Arial" w:hAnsi="Arial" w:cs="Arial"/>
          <w:color w:val="252525"/>
          <w:sz w:val="21"/>
          <w:szCs w:val="21"/>
          <w:lang w:val="en"/>
        </w:rPr>
        <w:t> </w:t>
      </w:r>
      <w:hyperlink r:id="rId3233" w:tooltip="Elliptic orbit" w:history="1">
        <w:r>
          <w:rPr>
            <w:rStyle w:val="Hyperlink"/>
            <w:rFonts w:ascii="Arial" w:hAnsi="Arial" w:cs="Arial"/>
            <w:color w:val="0B0080"/>
            <w:sz w:val="21"/>
            <w:szCs w:val="21"/>
            <w:lang w:val="en"/>
          </w:rPr>
          <w:t>elliptic orbit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the Sun, with Earth moving faster when it is nearer to the Sun at</w:t>
      </w:r>
      <w:r>
        <w:rPr>
          <w:rStyle w:val="apple-converted-space"/>
          <w:rFonts w:ascii="Arial" w:hAnsi="Arial" w:cs="Arial"/>
          <w:color w:val="252525"/>
          <w:sz w:val="21"/>
          <w:szCs w:val="21"/>
          <w:lang w:val="en"/>
        </w:rPr>
        <w:t> </w:t>
      </w:r>
      <w:hyperlink r:id="rId3234" w:tooltip="Apsis" w:history="1">
        <w:r>
          <w:rPr>
            <w:rStyle w:val="Hyperlink"/>
            <w:rFonts w:ascii="Arial" w:hAnsi="Arial" w:cs="Arial"/>
            <w:color w:val="0B0080"/>
            <w:sz w:val="21"/>
            <w:szCs w:val="21"/>
            <w:lang w:val="en"/>
          </w:rPr>
          <w:t>perihelion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moving slower when it is farther away at</w:t>
      </w:r>
      <w:r>
        <w:rPr>
          <w:rStyle w:val="apple-converted-space"/>
          <w:rFonts w:ascii="Arial" w:hAnsi="Arial" w:cs="Arial"/>
          <w:color w:val="252525"/>
          <w:sz w:val="21"/>
          <w:szCs w:val="21"/>
          <w:lang w:val="en"/>
        </w:rPr>
        <w:t> </w:t>
      </w:r>
      <w:hyperlink r:id="rId3235" w:tooltip="Apsis" w:history="1">
        <w:r>
          <w:rPr>
            <w:rStyle w:val="Hyperlink"/>
            <w:rFonts w:ascii="Arial" w:hAnsi="Arial" w:cs="Arial"/>
            <w:color w:val="0B0080"/>
            <w:sz w:val="21"/>
            <w:szCs w:val="21"/>
            <w:lang w:val="en"/>
          </w:rPr>
          <w:t>aphelion</w:t>
        </w:r>
      </w:hyperlink>
      <w:r>
        <w:rPr>
          <w:rFonts w:ascii="Arial" w:hAnsi="Arial" w:cs="Arial"/>
          <w:color w:val="252525"/>
          <w:sz w:val="21"/>
          <w:szCs w:val="21"/>
          <w:lang w:val="en"/>
        </w:rPr>
        <w:t>.</w:t>
      </w:r>
      <w:hyperlink r:id="rId3236" w:anchor="cite_note-157" w:history="1">
        <w:r>
          <w:rPr>
            <w:rStyle w:val="Hyperlink"/>
            <w:rFonts w:ascii="Arial" w:hAnsi="Arial" w:cs="Arial"/>
            <w:color w:val="0B0080"/>
            <w:sz w:val="17"/>
            <w:szCs w:val="17"/>
            <w:vertAlign w:val="superscript"/>
            <w:lang w:val="en"/>
          </w:rPr>
          <w:t>[151]</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One of the first people to offer a scientific or philosophical explanation for the Sun was the</w:t>
      </w:r>
      <w:r>
        <w:rPr>
          <w:rStyle w:val="apple-converted-space"/>
          <w:rFonts w:ascii="Arial" w:hAnsi="Arial" w:cs="Arial"/>
          <w:color w:val="252525"/>
          <w:sz w:val="21"/>
          <w:szCs w:val="21"/>
          <w:lang w:val="en"/>
        </w:rPr>
        <w:t> </w:t>
      </w:r>
      <w:hyperlink r:id="rId3237" w:tooltip="Ancient Greece" w:history="1">
        <w:r>
          <w:rPr>
            <w:rStyle w:val="Hyperlink"/>
            <w:rFonts w:ascii="Arial" w:hAnsi="Arial" w:cs="Arial"/>
            <w:color w:val="0B0080"/>
            <w:sz w:val="21"/>
            <w:szCs w:val="21"/>
            <w:lang w:val="en"/>
          </w:rPr>
          <w:t>Greek</w:t>
        </w:r>
      </w:hyperlink>
      <w:r>
        <w:rPr>
          <w:rStyle w:val="apple-converted-space"/>
          <w:rFonts w:ascii="Arial" w:hAnsi="Arial" w:cs="Arial"/>
          <w:color w:val="252525"/>
          <w:sz w:val="21"/>
          <w:szCs w:val="21"/>
          <w:lang w:val="en"/>
        </w:rPr>
        <w:t> </w:t>
      </w:r>
      <w:hyperlink r:id="rId3238" w:tooltip="Philosopher" w:history="1">
        <w:r>
          <w:rPr>
            <w:rStyle w:val="Hyperlink"/>
            <w:rFonts w:ascii="Arial" w:hAnsi="Arial" w:cs="Arial"/>
            <w:color w:val="0B0080"/>
            <w:sz w:val="21"/>
            <w:szCs w:val="21"/>
            <w:lang w:val="en"/>
          </w:rPr>
          <w:t>philosopher</w:t>
        </w:r>
      </w:hyperlink>
      <w:r>
        <w:rPr>
          <w:rStyle w:val="apple-converted-space"/>
          <w:rFonts w:ascii="Arial" w:hAnsi="Arial" w:cs="Arial"/>
          <w:color w:val="252525"/>
          <w:sz w:val="21"/>
          <w:szCs w:val="21"/>
          <w:lang w:val="en"/>
        </w:rPr>
        <w:t> </w:t>
      </w:r>
      <w:hyperlink r:id="rId3239" w:tooltip="Anaxagoras" w:history="1">
        <w:r>
          <w:rPr>
            <w:rStyle w:val="Hyperlink"/>
            <w:rFonts w:ascii="Arial" w:hAnsi="Arial" w:cs="Arial"/>
            <w:color w:val="0B0080"/>
            <w:sz w:val="21"/>
            <w:szCs w:val="21"/>
            <w:lang w:val="en"/>
          </w:rPr>
          <w:t>Anaxagoras</w:t>
        </w:r>
      </w:hyperlink>
      <w:r>
        <w:rPr>
          <w:rFonts w:ascii="Arial" w:hAnsi="Arial" w:cs="Arial"/>
          <w:color w:val="252525"/>
          <w:sz w:val="21"/>
          <w:szCs w:val="21"/>
          <w:lang w:val="en"/>
        </w:rPr>
        <w:t>, who reasoned that it is a giant flaming ball of metal even larger than the</w:t>
      </w:r>
      <w:r>
        <w:rPr>
          <w:rStyle w:val="apple-converted-space"/>
          <w:rFonts w:ascii="Arial" w:hAnsi="Arial" w:cs="Arial"/>
          <w:color w:val="252525"/>
          <w:sz w:val="21"/>
          <w:szCs w:val="21"/>
          <w:lang w:val="en"/>
        </w:rPr>
        <w:t> </w:t>
      </w:r>
      <w:hyperlink r:id="rId3240" w:tooltip="Peloponnese" w:history="1">
        <w:r>
          <w:rPr>
            <w:rStyle w:val="Hyperlink"/>
            <w:rFonts w:ascii="Arial" w:hAnsi="Arial" w:cs="Arial"/>
            <w:color w:val="0B0080"/>
            <w:sz w:val="21"/>
            <w:szCs w:val="21"/>
            <w:lang w:val="en"/>
          </w:rPr>
          <w:t>Peloponnesus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rather than the</w:t>
      </w:r>
      <w:r>
        <w:rPr>
          <w:rStyle w:val="apple-converted-space"/>
          <w:rFonts w:ascii="Arial" w:hAnsi="Arial" w:cs="Arial"/>
          <w:color w:val="252525"/>
          <w:sz w:val="21"/>
          <w:szCs w:val="21"/>
          <w:lang w:val="en"/>
        </w:rPr>
        <w:t> </w:t>
      </w:r>
      <w:hyperlink r:id="rId3241" w:tooltip="Chariot" w:history="1">
        <w:r>
          <w:rPr>
            <w:rStyle w:val="Hyperlink"/>
            <w:rFonts w:ascii="Arial" w:hAnsi="Arial" w:cs="Arial"/>
            <w:color w:val="0B0080"/>
            <w:sz w:val="21"/>
            <w:szCs w:val="21"/>
            <w:lang w:val="en"/>
          </w:rPr>
          <w:t>chariot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3242" w:tooltip="Helios" w:history="1">
        <w:r>
          <w:rPr>
            <w:rStyle w:val="Hyperlink"/>
            <w:rFonts w:ascii="Arial" w:hAnsi="Arial" w:cs="Arial"/>
            <w:color w:val="0B0080"/>
            <w:sz w:val="21"/>
            <w:szCs w:val="21"/>
            <w:lang w:val="en"/>
          </w:rPr>
          <w:t>Helios</w:t>
        </w:r>
      </w:hyperlink>
      <w:r>
        <w:rPr>
          <w:rFonts w:ascii="Arial" w:hAnsi="Arial" w:cs="Arial"/>
          <w:color w:val="252525"/>
          <w:sz w:val="21"/>
          <w:szCs w:val="21"/>
          <w:lang w:val="en"/>
        </w:rPr>
        <w:t>, and that the</w:t>
      </w:r>
      <w:r>
        <w:rPr>
          <w:rStyle w:val="apple-converted-space"/>
          <w:rFonts w:ascii="Arial" w:hAnsi="Arial" w:cs="Arial"/>
          <w:color w:val="252525"/>
          <w:sz w:val="21"/>
          <w:szCs w:val="21"/>
          <w:lang w:val="en"/>
        </w:rPr>
        <w:t> </w:t>
      </w:r>
      <w:hyperlink r:id="rId3243" w:tooltip="Moon" w:history="1">
        <w:r>
          <w:rPr>
            <w:rStyle w:val="Hyperlink"/>
            <w:rFonts w:ascii="Arial" w:hAnsi="Arial" w:cs="Arial"/>
            <w:color w:val="0B0080"/>
            <w:sz w:val="21"/>
            <w:szCs w:val="21"/>
            <w:lang w:val="en"/>
          </w:rPr>
          <w:t>Moon</w:t>
        </w:r>
      </w:hyperlink>
      <w:r>
        <w:rPr>
          <w:rFonts w:ascii="Arial" w:hAnsi="Arial" w:cs="Arial"/>
          <w:color w:val="252525"/>
          <w:sz w:val="21"/>
          <w:szCs w:val="21"/>
          <w:lang w:val="en"/>
        </w:rPr>
        <w:t>reflected the light of the Sun.</w:t>
      </w:r>
      <w:hyperlink r:id="rId3244" w:anchor="cite_note-158" w:history="1">
        <w:r>
          <w:rPr>
            <w:rStyle w:val="Hyperlink"/>
            <w:rFonts w:ascii="Arial" w:hAnsi="Arial" w:cs="Arial"/>
            <w:color w:val="0B0080"/>
            <w:sz w:val="17"/>
            <w:szCs w:val="17"/>
            <w:vertAlign w:val="superscript"/>
            <w:lang w:val="en"/>
          </w:rPr>
          <w:t>[152]</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teaching this</w:t>
      </w:r>
      <w:r>
        <w:rPr>
          <w:rStyle w:val="apple-converted-space"/>
          <w:rFonts w:ascii="Arial" w:hAnsi="Arial" w:cs="Arial"/>
          <w:color w:val="252525"/>
          <w:sz w:val="21"/>
          <w:szCs w:val="21"/>
          <w:lang w:val="en"/>
        </w:rPr>
        <w:t> </w:t>
      </w:r>
      <w:hyperlink r:id="rId3245" w:tooltip="Heresy" w:history="1">
        <w:r>
          <w:rPr>
            <w:rStyle w:val="Hyperlink"/>
            <w:rFonts w:ascii="Arial" w:hAnsi="Arial" w:cs="Arial"/>
            <w:color w:val="0B0080"/>
            <w:sz w:val="21"/>
            <w:szCs w:val="21"/>
            <w:lang w:val="en"/>
          </w:rPr>
          <w:t>heresy</w:t>
        </w:r>
      </w:hyperlink>
      <w:r>
        <w:rPr>
          <w:rFonts w:ascii="Arial" w:hAnsi="Arial" w:cs="Arial"/>
          <w:color w:val="252525"/>
          <w:sz w:val="21"/>
          <w:szCs w:val="21"/>
          <w:lang w:val="en"/>
        </w:rPr>
        <w:t>, he was imprisoned by the authorities and</w:t>
      </w:r>
      <w:r>
        <w:rPr>
          <w:rStyle w:val="apple-converted-space"/>
          <w:rFonts w:ascii="Arial" w:hAnsi="Arial" w:cs="Arial"/>
          <w:color w:val="252525"/>
          <w:sz w:val="21"/>
          <w:szCs w:val="21"/>
          <w:lang w:val="en"/>
        </w:rPr>
        <w:t> </w:t>
      </w:r>
      <w:hyperlink r:id="rId3246" w:tooltip="Capital punishment" w:history="1">
        <w:r>
          <w:rPr>
            <w:rStyle w:val="Hyperlink"/>
            <w:rFonts w:ascii="Arial" w:hAnsi="Arial" w:cs="Arial"/>
            <w:color w:val="0B0080"/>
            <w:sz w:val="21"/>
            <w:szCs w:val="21"/>
            <w:lang w:val="en"/>
          </w:rPr>
          <w:t>sentenced to death</w:t>
        </w:r>
      </w:hyperlink>
      <w:r>
        <w:rPr>
          <w:rFonts w:ascii="Arial" w:hAnsi="Arial" w:cs="Arial"/>
          <w:color w:val="252525"/>
          <w:sz w:val="21"/>
          <w:szCs w:val="21"/>
          <w:lang w:val="en"/>
        </w:rPr>
        <w:t>, though he was later released through the intervention of</w:t>
      </w:r>
      <w:r>
        <w:rPr>
          <w:rStyle w:val="apple-converted-space"/>
          <w:rFonts w:ascii="Arial" w:hAnsi="Arial" w:cs="Arial"/>
          <w:color w:val="252525"/>
          <w:sz w:val="21"/>
          <w:szCs w:val="21"/>
          <w:lang w:val="en"/>
        </w:rPr>
        <w:t> </w:t>
      </w:r>
      <w:hyperlink r:id="rId3247" w:tooltip="Pericles" w:history="1">
        <w:r>
          <w:rPr>
            <w:rStyle w:val="Hyperlink"/>
            <w:rFonts w:ascii="Arial" w:hAnsi="Arial" w:cs="Arial"/>
            <w:color w:val="0B0080"/>
            <w:sz w:val="21"/>
            <w:szCs w:val="21"/>
            <w:lang w:val="en"/>
          </w:rPr>
          <w:t>Pericles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248" w:tooltip="Eratosthenes" w:history="1">
        <w:r>
          <w:rPr>
            <w:rStyle w:val="Hyperlink"/>
            <w:rFonts w:ascii="Arial" w:hAnsi="Arial" w:cs="Arial"/>
            <w:color w:val="0B0080"/>
            <w:sz w:val="21"/>
            <w:szCs w:val="21"/>
            <w:lang w:val="en"/>
          </w:rPr>
          <w:t>Eratosthenes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estimated the </w:t>
      </w:r>
      <w:r>
        <w:rPr>
          <w:rFonts w:ascii="Arial" w:hAnsi="Arial" w:cs="Arial"/>
          <w:color w:val="252525"/>
          <w:sz w:val="21"/>
          <w:szCs w:val="21"/>
          <w:lang w:val="en"/>
        </w:rPr>
        <w:lastRenderedPageBreak/>
        <w:t>distance between Earth and the Sun in the 3rd century BC as "of stadia</w:t>
      </w:r>
      <w:r>
        <w:rPr>
          <w:rStyle w:val="apple-converted-space"/>
          <w:rFonts w:ascii="Arial" w:hAnsi="Arial" w:cs="Arial"/>
          <w:color w:val="252525"/>
          <w:sz w:val="21"/>
          <w:szCs w:val="21"/>
          <w:lang w:val="en"/>
        </w:rPr>
        <w:t> </w:t>
      </w:r>
      <w:hyperlink r:id="rId3249" w:tooltip="Myriad" w:history="1">
        <w:r>
          <w:rPr>
            <w:rStyle w:val="Hyperlink"/>
            <w:rFonts w:ascii="Arial" w:hAnsi="Arial" w:cs="Arial"/>
            <w:color w:val="0B0080"/>
            <w:sz w:val="21"/>
            <w:szCs w:val="21"/>
            <w:lang w:val="en"/>
          </w:rPr>
          <w:t>myriads</w:t>
        </w:r>
      </w:hyperlink>
      <w:r>
        <w:rPr>
          <w:rStyle w:val="apple-converted-space"/>
          <w:rFonts w:ascii="Arial" w:hAnsi="Arial" w:cs="Arial"/>
          <w:color w:val="252525"/>
          <w:sz w:val="21"/>
          <w:szCs w:val="21"/>
          <w:lang w:val="en"/>
        </w:rPr>
        <w:t> </w:t>
      </w:r>
      <w:r>
        <w:rPr>
          <w:rFonts w:ascii="Arial" w:hAnsi="Arial" w:cs="Arial"/>
          <w:color w:val="252525"/>
          <w:sz w:val="21"/>
          <w:szCs w:val="21"/>
          <w:lang w:val="en"/>
        </w:rPr>
        <w:t>400 and 80000", the translation of which is ambiguous, implying either 4,080,000</w:t>
      </w:r>
      <w:r>
        <w:rPr>
          <w:rStyle w:val="apple-converted-space"/>
          <w:rFonts w:ascii="Arial" w:hAnsi="Arial" w:cs="Arial"/>
          <w:color w:val="252525"/>
          <w:sz w:val="21"/>
          <w:szCs w:val="21"/>
          <w:lang w:val="en"/>
        </w:rPr>
        <w:t> </w:t>
      </w:r>
      <w:hyperlink r:id="rId3250" w:tooltip="Stadion (unit)" w:history="1">
        <w:r>
          <w:rPr>
            <w:rStyle w:val="Hyperlink"/>
            <w:rFonts w:ascii="Arial" w:hAnsi="Arial" w:cs="Arial"/>
            <w:color w:val="0B0080"/>
            <w:sz w:val="21"/>
            <w:szCs w:val="21"/>
            <w:lang w:val="en"/>
          </w:rPr>
          <w:t>stadia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(755,000 km) or 804,000,000 stadia (148 to 153 million kilometers or 0.99 to 1.02 AU); the latter value is correct to within a few percent. In the 1st century AD,</w:t>
      </w:r>
      <w:r>
        <w:rPr>
          <w:rStyle w:val="apple-converted-space"/>
          <w:rFonts w:ascii="Arial" w:hAnsi="Arial" w:cs="Arial"/>
          <w:color w:val="252525"/>
          <w:sz w:val="21"/>
          <w:szCs w:val="21"/>
          <w:lang w:val="en"/>
        </w:rPr>
        <w:t> </w:t>
      </w:r>
      <w:hyperlink r:id="rId3251" w:tooltip="Ptolemy" w:history="1">
        <w:r>
          <w:rPr>
            <w:rStyle w:val="Hyperlink"/>
            <w:rFonts w:ascii="Arial" w:hAnsi="Arial" w:cs="Arial"/>
            <w:color w:val="0B0080"/>
            <w:sz w:val="21"/>
            <w:szCs w:val="21"/>
            <w:lang w:val="en"/>
          </w:rPr>
          <w:t>Ptolemy</w:t>
        </w:r>
      </w:hyperlink>
      <w:r>
        <w:rPr>
          <w:rStyle w:val="apple-converted-space"/>
          <w:rFonts w:ascii="Arial" w:hAnsi="Arial" w:cs="Arial"/>
          <w:color w:val="252525"/>
          <w:sz w:val="21"/>
          <w:szCs w:val="21"/>
          <w:lang w:val="en"/>
        </w:rPr>
        <w:t> </w:t>
      </w:r>
      <w:r>
        <w:rPr>
          <w:rFonts w:ascii="Arial" w:hAnsi="Arial" w:cs="Arial"/>
          <w:color w:val="252525"/>
          <w:sz w:val="21"/>
          <w:szCs w:val="21"/>
          <w:lang w:val="en"/>
        </w:rPr>
        <w:t>estimated the distance as 1,210 times</w:t>
      </w:r>
      <w:r>
        <w:rPr>
          <w:rStyle w:val="apple-converted-space"/>
          <w:rFonts w:ascii="Arial" w:hAnsi="Arial" w:cs="Arial"/>
          <w:color w:val="252525"/>
          <w:sz w:val="21"/>
          <w:szCs w:val="21"/>
          <w:lang w:val="en"/>
        </w:rPr>
        <w:t> </w:t>
      </w:r>
      <w:hyperlink r:id="rId3252" w:tooltip="Earth radius" w:history="1">
        <w:r>
          <w:rPr>
            <w:rStyle w:val="Hyperlink"/>
            <w:rFonts w:ascii="Arial" w:hAnsi="Arial" w:cs="Arial"/>
            <w:color w:val="0B0080"/>
            <w:sz w:val="21"/>
            <w:szCs w:val="21"/>
            <w:lang w:val="en"/>
          </w:rPr>
          <w:t>the radius of Earth</w:t>
        </w:r>
      </w:hyperlink>
      <w:r>
        <w:rPr>
          <w:rFonts w:ascii="Arial" w:hAnsi="Arial" w:cs="Arial"/>
          <w:color w:val="252525"/>
          <w:sz w:val="21"/>
          <w:szCs w:val="21"/>
          <w:lang w:val="en"/>
        </w:rPr>
        <w:t>, approximately 7.71 million kilometers (0.0515 AU).</w:t>
      </w:r>
      <w:hyperlink r:id="rId3253" w:anchor="cite_note-159" w:history="1">
        <w:r>
          <w:rPr>
            <w:rStyle w:val="Hyperlink"/>
            <w:rFonts w:ascii="Arial" w:hAnsi="Arial" w:cs="Arial"/>
            <w:color w:val="0B0080"/>
            <w:sz w:val="17"/>
            <w:szCs w:val="17"/>
            <w:vertAlign w:val="superscript"/>
            <w:lang w:val="en"/>
          </w:rPr>
          <w:t>[153]</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theory that the Sun is the center around which the planets orbit was first proposed by the ancient Greek</w:t>
      </w:r>
      <w:r>
        <w:rPr>
          <w:rStyle w:val="apple-converted-space"/>
          <w:rFonts w:ascii="Arial" w:hAnsi="Arial" w:cs="Arial"/>
          <w:color w:val="252525"/>
          <w:sz w:val="21"/>
          <w:szCs w:val="21"/>
          <w:lang w:val="en"/>
        </w:rPr>
        <w:t> </w:t>
      </w:r>
      <w:hyperlink r:id="rId3254" w:tooltip="Aristarchus of Samos" w:history="1">
        <w:r>
          <w:rPr>
            <w:rStyle w:val="Hyperlink"/>
            <w:rFonts w:ascii="Arial" w:hAnsi="Arial" w:cs="Arial"/>
            <w:color w:val="0B0080"/>
            <w:sz w:val="21"/>
            <w:szCs w:val="21"/>
            <w:lang w:val="en"/>
          </w:rPr>
          <w:t>Aristarchus of Samos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3rd century BC, and later adopted by</w:t>
      </w:r>
      <w:r>
        <w:rPr>
          <w:rStyle w:val="apple-converted-space"/>
          <w:rFonts w:ascii="Arial" w:hAnsi="Arial" w:cs="Arial"/>
          <w:color w:val="252525"/>
          <w:sz w:val="21"/>
          <w:szCs w:val="21"/>
          <w:lang w:val="en"/>
        </w:rPr>
        <w:t> </w:t>
      </w:r>
      <w:hyperlink r:id="rId3255" w:tooltip="Seleucus of Seleucia" w:history="1">
        <w:r>
          <w:rPr>
            <w:rStyle w:val="Hyperlink"/>
            <w:rFonts w:ascii="Arial" w:hAnsi="Arial" w:cs="Arial"/>
            <w:color w:val="0B0080"/>
            <w:sz w:val="21"/>
            <w:szCs w:val="21"/>
            <w:lang w:val="en"/>
          </w:rPr>
          <w:t>Seleucus of Seleucia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(see</w:t>
      </w:r>
      <w:r>
        <w:rPr>
          <w:rStyle w:val="apple-converted-space"/>
          <w:rFonts w:ascii="Arial" w:hAnsi="Arial" w:cs="Arial"/>
          <w:color w:val="252525"/>
          <w:sz w:val="21"/>
          <w:szCs w:val="21"/>
          <w:lang w:val="en"/>
        </w:rPr>
        <w:t> </w:t>
      </w:r>
      <w:hyperlink r:id="rId3256" w:tooltip="Heliocentrism" w:history="1">
        <w:r>
          <w:rPr>
            <w:rStyle w:val="Hyperlink"/>
            <w:rFonts w:ascii="Arial" w:hAnsi="Arial" w:cs="Arial"/>
            <w:color w:val="0B0080"/>
            <w:sz w:val="21"/>
            <w:szCs w:val="21"/>
            <w:lang w:val="en"/>
          </w:rPr>
          <w:t>Heliocentrism</w:t>
        </w:r>
      </w:hyperlink>
      <w:r>
        <w:rPr>
          <w:rFonts w:ascii="Arial" w:hAnsi="Arial" w:cs="Arial"/>
          <w:color w:val="252525"/>
          <w:sz w:val="21"/>
          <w:szCs w:val="21"/>
          <w:lang w:val="en"/>
        </w:rPr>
        <w:t>). This view was developed in a more detailed</w:t>
      </w:r>
      <w:hyperlink r:id="rId3257" w:tooltip="Mathematical model" w:history="1">
        <w:r>
          <w:rPr>
            <w:rStyle w:val="Hyperlink"/>
            <w:rFonts w:ascii="Arial" w:hAnsi="Arial" w:cs="Arial"/>
            <w:color w:val="0B0080"/>
            <w:sz w:val="21"/>
            <w:szCs w:val="21"/>
            <w:lang w:val="en"/>
          </w:rPr>
          <w:t>mathematical model</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 heliocentric system in the 16th century by</w:t>
      </w:r>
      <w:r>
        <w:rPr>
          <w:rStyle w:val="apple-converted-space"/>
          <w:rFonts w:ascii="Arial" w:hAnsi="Arial" w:cs="Arial"/>
          <w:color w:val="252525"/>
          <w:sz w:val="21"/>
          <w:szCs w:val="21"/>
          <w:lang w:val="en"/>
        </w:rPr>
        <w:t> </w:t>
      </w:r>
      <w:hyperlink r:id="rId3258" w:tooltip="Nicolaus Copernicus" w:history="1">
        <w:r>
          <w:rPr>
            <w:rStyle w:val="Hyperlink"/>
            <w:rFonts w:ascii="Arial" w:hAnsi="Arial" w:cs="Arial"/>
            <w:color w:val="0B0080"/>
            <w:sz w:val="21"/>
            <w:szCs w:val="21"/>
            <w:lang w:val="en"/>
          </w:rPr>
          <w:t>Nicolaus Copernicus</w:t>
        </w:r>
      </w:hyperlink>
      <w:r>
        <w:rPr>
          <w:rFonts w:ascii="Arial" w:hAnsi="Arial" w:cs="Arial"/>
          <w:color w:val="252525"/>
          <w:sz w:val="21"/>
          <w:szCs w:val="21"/>
          <w:lang w:val="en"/>
        </w:rPr>
        <w:t>.</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Observations of sunspots were recorded during the</w:t>
      </w:r>
      <w:r>
        <w:rPr>
          <w:rStyle w:val="apple-converted-space"/>
          <w:rFonts w:ascii="Arial" w:hAnsi="Arial" w:cs="Arial"/>
          <w:color w:val="252525"/>
          <w:sz w:val="21"/>
          <w:szCs w:val="21"/>
          <w:lang w:val="en"/>
        </w:rPr>
        <w:t> </w:t>
      </w:r>
      <w:hyperlink r:id="rId3259" w:tooltip="Han Dynasty" w:history="1">
        <w:r>
          <w:rPr>
            <w:rStyle w:val="Hyperlink"/>
            <w:rFonts w:ascii="Arial" w:hAnsi="Arial" w:cs="Arial"/>
            <w:color w:val="0B0080"/>
            <w:sz w:val="21"/>
            <w:szCs w:val="21"/>
            <w:lang w:val="en"/>
          </w:rPr>
          <w:t>Han Dynasty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(206 BC–AD 220) by</w:t>
      </w:r>
      <w:r>
        <w:rPr>
          <w:rStyle w:val="apple-converted-space"/>
          <w:rFonts w:ascii="Arial" w:hAnsi="Arial" w:cs="Arial"/>
          <w:color w:val="252525"/>
          <w:sz w:val="21"/>
          <w:szCs w:val="21"/>
          <w:lang w:val="en"/>
        </w:rPr>
        <w:t> </w:t>
      </w:r>
      <w:hyperlink r:id="rId3260" w:tooltip="Chinese astronomy" w:history="1">
        <w:r>
          <w:rPr>
            <w:rStyle w:val="Hyperlink"/>
            <w:rFonts w:ascii="Arial" w:hAnsi="Arial" w:cs="Arial"/>
            <w:color w:val="0B0080"/>
            <w:sz w:val="21"/>
            <w:szCs w:val="21"/>
            <w:lang w:val="en"/>
          </w:rPr>
          <w:t>Chinese astronomers</w:t>
        </w:r>
      </w:hyperlink>
      <w:r>
        <w:rPr>
          <w:rFonts w:ascii="Arial" w:hAnsi="Arial" w:cs="Arial"/>
          <w:color w:val="252525"/>
          <w:sz w:val="21"/>
          <w:szCs w:val="21"/>
          <w:lang w:val="en"/>
        </w:rPr>
        <w:t>, who maintained records of these observations for centuries.</w:t>
      </w:r>
      <w:r>
        <w:rPr>
          <w:rStyle w:val="apple-converted-space"/>
          <w:rFonts w:ascii="Arial" w:hAnsi="Arial" w:cs="Arial"/>
          <w:color w:val="252525"/>
          <w:sz w:val="21"/>
          <w:szCs w:val="21"/>
          <w:lang w:val="en"/>
        </w:rPr>
        <w:t> </w:t>
      </w:r>
      <w:hyperlink r:id="rId3261" w:tooltip="Averroes" w:history="1">
        <w:r>
          <w:rPr>
            <w:rStyle w:val="Hyperlink"/>
            <w:rFonts w:ascii="Arial" w:hAnsi="Arial" w:cs="Arial"/>
            <w:color w:val="0B0080"/>
            <w:sz w:val="21"/>
            <w:szCs w:val="21"/>
            <w:lang w:val="en"/>
          </w:rPr>
          <w:t>Averroes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also provided a description of sunspots in the 12th century.</w:t>
      </w:r>
      <w:hyperlink r:id="rId3262" w:anchor="cite_note-160" w:history="1">
        <w:r>
          <w:rPr>
            <w:rStyle w:val="Hyperlink"/>
            <w:rFonts w:ascii="Arial" w:hAnsi="Arial" w:cs="Arial"/>
            <w:color w:val="0B0080"/>
            <w:sz w:val="17"/>
            <w:szCs w:val="17"/>
            <w:vertAlign w:val="superscript"/>
            <w:lang w:val="en"/>
          </w:rPr>
          <w:t>[154]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invention of the</w:t>
      </w:r>
      <w:hyperlink r:id="rId3263" w:tooltip="Telescope" w:history="1">
        <w:r>
          <w:rPr>
            <w:rStyle w:val="Hyperlink"/>
            <w:rFonts w:ascii="Arial" w:hAnsi="Arial" w:cs="Arial"/>
            <w:color w:val="0B0080"/>
            <w:sz w:val="21"/>
            <w:szCs w:val="21"/>
            <w:lang w:val="en"/>
          </w:rPr>
          <w:t>telescope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early 17th century permitted detailed observations of</w:t>
      </w:r>
      <w:r>
        <w:rPr>
          <w:rStyle w:val="apple-converted-space"/>
          <w:rFonts w:ascii="Arial" w:hAnsi="Arial" w:cs="Arial"/>
          <w:color w:val="252525"/>
          <w:sz w:val="21"/>
          <w:szCs w:val="21"/>
          <w:lang w:val="en"/>
        </w:rPr>
        <w:t> </w:t>
      </w:r>
      <w:hyperlink r:id="rId3264" w:tooltip="Sunspot" w:history="1">
        <w:r>
          <w:rPr>
            <w:rStyle w:val="Hyperlink"/>
            <w:rFonts w:ascii="Arial" w:hAnsi="Arial" w:cs="Arial"/>
            <w:color w:val="0B0080"/>
            <w:sz w:val="21"/>
            <w:szCs w:val="21"/>
            <w:lang w:val="en"/>
          </w:rPr>
          <w:t>sunspots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w:t>
      </w:r>
      <w:r>
        <w:rPr>
          <w:rStyle w:val="apple-converted-space"/>
          <w:rFonts w:ascii="Arial" w:hAnsi="Arial" w:cs="Arial"/>
          <w:color w:val="252525"/>
          <w:sz w:val="21"/>
          <w:szCs w:val="21"/>
          <w:lang w:val="en"/>
        </w:rPr>
        <w:t> </w:t>
      </w:r>
      <w:hyperlink r:id="rId3265" w:tooltip="Thomas Harriot" w:history="1">
        <w:r>
          <w:rPr>
            <w:rStyle w:val="Hyperlink"/>
            <w:rFonts w:ascii="Arial" w:hAnsi="Arial" w:cs="Arial"/>
            <w:color w:val="0B0080"/>
            <w:sz w:val="21"/>
            <w:szCs w:val="21"/>
            <w:lang w:val="en"/>
          </w:rPr>
          <w:t>Thomas Harriot</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266" w:tooltip="Galileo Galilei" w:history="1">
        <w:r>
          <w:rPr>
            <w:rStyle w:val="Hyperlink"/>
            <w:rFonts w:ascii="Arial" w:hAnsi="Arial" w:cs="Arial"/>
            <w:color w:val="0B0080"/>
            <w:sz w:val="21"/>
            <w:szCs w:val="21"/>
            <w:lang w:val="en"/>
          </w:rPr>
          <w:t>Galileo Galilei</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other astronomers. Galileo posited that sunspots were on the surface of the Sun rather than small objects passing between Earth and the Sun.</w:t>
      </w:r>
      <w:hyperlink r:id="rId3267" w:anchor="cite_note-161" w:history="1">
        <w:r>
          <w:rPr>
            <w:rStyle w:val="Hyperlink"/>
            <w:rFonts w:ascii="Arial" w:hAnsi="Arial" w:cs="Arial"/>
            <w:color w:val="0B0080"/>
            <w:sz w:val="17"/>
            <w:szCs w:val="17"/>
            <w:vertAlign w:val="superscript"/>
            <w:lang w:val="en"/>
          </w:rPr>
          <w:t>[155]</w:t>
        </w:r>
      </w:hyperlink>
    </w:p>
    <w:p w:rsidR="00C3311E" w:rsidRDefault="00EE5D4C" w:rsidP="00C3311E">
      <w:pPr>
        <w:pStyle w:val="NormalWeb"/>
        <w:shd w:val="clear" w:color="auto" w:fill="FFFFFF"/>
        <w:spacing w:before="120" w:beforeAutospacing="0" w:after="120" w:afterAutospacing="0"/>
        <w:rPr>
          <w:rFonts w:ascii="Arial" w:hAnsi="Arial" w:cs="Arial"/>
          <w:color w:val="252525"/>
          <w:sz w:val="21"/>
          <w:szCs w:val="21"/>
          <w:lang w:val="en"/>
        </w:rPr>
      </w:pPr>
      <w:hyperlink r:id="rId3268" w:tooltip="Astronomy in medieval Islam" w:history="1">
        <w:r w:rsidR="00C3311E">
          <w:rPr>
            <w:rStyle w:val="Hyperlink"/>
            <w:rFonts w:ascii="Arial" w:hAnsi="Arial" w:cs="Arial"/>
            <w:color w:val="0B0080"/>
            <w:sz w:val="21"/>
            <w:szCs w:val="21"/>
            <w:lang w:val="en"/>
          </w:rPr>
          <w:t>Arabic astronomical contributions</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include</w:t>
      </w:r>
      <w:r w:rsidR="00C3311E">
        <w:rPr>
          <w:rStyle w:val="apple-converted-space"/>
          <w:rFonts w:ascii="Arial" w:hAnsi="Arial" w:cs="Arial"/>
          <w:color w:val="252525"/>
          <w:sz w:val="21"/>
          <w:szCs w:val="21"/>
          <w:lang w:val="en"/>
        </w:rPr>
        <w:t> </w:t>
      </w:r>
      <w:hyperlink r:id="rId3269" w:tooltip="Muhammad ibn Jābir al-Harrānī al-Battānī" w:history="1">
        <w:r w:rsidR="00C3311E">
          <w:rPr>
            <w:rStyle w:val="Hyperlink"/>
            <w:rFonts w:ascii="Arial" w:hAnsi="Arial" w:cs="Arial"/>
            <w:color w:val="0B0080"/>
            <w:sz w:val="21"/>
            <w:szCs w:val="21"/>
            <w:lang w:val="en"/>
          </w:rPr>
          <w:t>Albatenius</w:t>
        </w:r>
      </w:hyperlink>
      <w:r w:rsidR="00C3311E">
        <w:rPr>
          <w:rFonts w:ascii="Arial" w:hAnsi="Arial" w:cs="Arial"/>
          <w:color w:val="252525"/>
          <w:sz w:val="21"/>
          <w:szCs w:val="21"/>
          <w:lang w:val="en"/>
        </w:rPr>
        <w:t>' discovery that the direction of the Sun's</w:t>
      </w:r>
      <w:r w:rsidR="00C3311E">
        <w:rPr>
          <w:rStyle w:val="apple-converted-space"/>
          <w:rFonts w:ascii="Arial" w:hAnsi="Arial" w:cs="Arial"/>
          <w:color w:val="252525"/>
          <w:sz w:val="21"/>
          <w:szCs w:val="21"/>
          <w:lang w:val="en"/>
        </w:rPr>
        <w:t> </w:t>
      </w:r>
      <w:hyperlink r:id="rId3270" w:tooltip="Apogee" w:history="1">
        <w:r w:rsidR="00C3311E">
          <w:rPr>
            <w:rStyle w:val="Hyperlink"/>
            <w:rFonts w:ascii="Arial" w:hAnsi="Arial" w:cs="Arial"/>
            <w:color w:val="0B0080"/>
            <w:sz w:val="21"/>
            <w:szCs w:val="21"/>
            <w:lang w:val="en"/>
          </w:rPr>
          <w:t>apogee</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(the place in the Sun's orbit against the fixed stars where it seems to be moving slowest) is changing.</w:t>
      </w:r>
      <w:hyperlink r:id="rId3271" w:anchor="cite_note-162" w:history="1">
        <w:r w:rsidR="00C3311E">
          <w:rPr>
            <w:rStyle w:val="Hyperlink"/>
            <w:rFonts w:ascii="Arial" w:hAnsi="Arial" w:cs="Arial"/>
            <w:color w:val="0B0080"/>
            <w:sz w:val="17"/>
            <w:szCs w:val="17"/>
            <w:vertAlign w:val="superscript"/>
            <w:lang w:val="en"/>
          </w:rPr>
          <w:t>[156]</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(In modern heliocentric terms, this is caused by a gradual motion of the aphelion of the</w:t>
      </w:r>
      <w:r w:rsidR="00C3311E">
        <w:rPr>
          <w:rStyle w:val="apple-converted-space"/>
          <w:rFonts w:ascii="Arial" w:hAnsi="Arial" w:cs="Arial"/>
          <w:color w:val="252525"/>
          <w:sz w:val="21"/>
          <w:szCs w:val="21"/>
          <w:lang w:val="en"/>
        </w:rPr>
        <w:t> </w:t>
      </w:r>
      <w:r w:rsidR="00C3311E">
        <w:rPr>
          <w:rFonts w:ascii="Arial" w:hAnsi="Arial" w:cs="Arial"/>
          <w:i/>
          <w:iCs/>
          <w:color w:val="252525"/>
          <w:sz w:val="21"/>
          <w:szCs w:val="21"/>
          <w:lang w:val="en"/>
        </w:rPr>
        <w:t>Earth's</w:t>
      </w:r>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orbit).</w:t>
      </w:r>
      <w:r w:rsidR="00C3311E">
        <w:rPr>
          <w:rStyle w:val="apple-converted-space"/>
          <w:rFonts w:ascii="Arial" w:hAnsi="Arial" w:cs="Arial"/>
          <w:color w:val="252525"/>
          <w:sz w:val="21"/>
          <w:szCs w:val="21"/>
          <w:lang w:val="en"/>
        </w:rPr>
        <w:t> </w:t>
      </w:r>
      <w:hyperlink r:id="rId3272" w:tooltip="Ibn Yunus" w:history="1">
        <w:r w:rsidR="00C3311E">
          <w:rPr>
            <w:rStyle w:val="Hyperlink"/>
            <w:rFonts w:ascii="Arial" w:hAnsi="Arial" w:cs="Arial"/>
            <w:color w:val="0B0080"/>
            <w:sz w:val="21"/>
            <w:szCs w:val="21"/>
            <w:lang w:val="en"/>
          </w:rPr>
          <w:t>Ibn Yunus</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observed more than 10,000 entries for the Sun's position for many years using a large</w:t>
      </w:r>
      <w:r w:rsidR="00C3311E">
        <w:rPr>
          <w:rStyle w:val="apple-converted-space"/>
          <w:rFonts w:ascii="Arial" w:hAnsi="Arial" w:cs="Arial"/>
          <w:color w:val="252525"/>
          <w:sz w:val="21"/>
          <w:szCs w:val="21"/>
          <w:lang w:val="en"/>
        </w:rPr>
        <w:t> </w:t>
      </w:r>
      <w:hyperlink r:id="rId3273" w:tooltip="Astrolabe" w:history="1">
        <w:r w:rsidR="00C3311E">
          <w:rPr>
            <w:rStyle w:val="Hyperlink"/>
            <w:rFonts w:ascii="Arial" w:hAnsi="Arial" w:cs="Arial"/>
            <w:color w:val="0B0080"/>
            <w:sz w:val="21"/>
            <w:szCs w:val="21"/>
            <w:lang w:val="en"/>
          </w:rPr>
          <w:t>astrolabe</w:t>
        </w:r>
      </w:hyperlink>
      <w:r w:rsidR="00C3311E">
        <w:rPr>
          <w:rFonts w:ascii="Arial" w:hAnsi="Arial" w:cs="Arial"/>
          <w:color w:val="252525"/>
          <w:sz w:val="21"/>
          <w:szCs w:val="21"/>
          <w:lang w:val="en"/>
        </w:rPr>
        <w:t>.</w:t>
      </w:r>
      <w:hyperlink r:id="rId3274" w:anchor="cite_note-163" w:history="1">
        <w:r w:rsidR="00C3311E">
          <w:rPr>
            <w:rStyle w:val="Hyperlink"/>
            <w:rFonts w:ascii="Arial" w:hAnsi="Arial" w:cs="Arial"/>
            <w:color w:val="0B0080"/>
            <w:sz w:val="17"/>
            <w:szCs w:val="17"/>
            <w:vertAlign w:val="superscript"/>
            <w:lang w:val="en"/>
          </w:rPr>
          <w:t>[157]</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495425"/>
            <wp:effectExtent l="0" t="0" r="0" b="9525"/>
            <wp:docPr id="67" name="Picture 67" descr="https://upload.wikimedia.org/wikipedia/commons/thumb/0/0f/Sun-bonatti.png/220px-Sun-bonatti.png">
              <a:hlinkClick xmlns:a="http://schemas.openxmlformats.org/drawingml/2006/main" r:id="rId3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0/0f/Sun-bonatti.png/220px-Sun-bonatti.png">
                      <a:hlinkClick r:id="rId3275"/>
                    </pic:cNvPr>
                    <pic:cNvPicPr>
                      <a:picLocks noChangeAspect="1" noChangeArrowheads="1"/>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Sol, the Sun, from a 1550 edition of</w:t>
      </w:r>
      <w:hyperlink r:id="rId3277" w:tooltip="Guido Bonatti" w:history="1">
        <w:r>
          <w:rPr>
            <w:rStyle w:val="Hyperlink"/>
            <w:rFonts w:ascii="Arial" w:hAnsi="Arial" w:cs="Arial"/>
            <w:color w:val="0B0080"/>
            <w:sz w:val="19"/>
            <w:szCs w:val="19"/>
            <w:lang w:val="en"/>
          </w:rPr>
          <w:t>Guido Bonatti</w:t>
        </w:r>
      </w:hyperlink>
      <w:r>
        <w:rPr>
          <w:rFonts w:ascii="Arial" w:hAnsi="Arial" w:cs="Arial"/>
          <w:color w:val="252525"/>
          <w:sz w:val="19"/>
          <w:szCs w:val="19"/>
          <w:lang w:val="en"/>
        </w:rPr>
        <w:t>'s</w:t>
      </w:r>
      <w:r>
        <w:rPr>
          <w:rStyle w:val="apple-converted-space"/>
          <w:rFonts w:ascii="Arial" w:hAnsi="Arial" w:cs="Arial"/>
          <w:color w:val="252525"/>
          <w:sz w:val="19"/>
          <w:szCs w:val="19"/>
          <w:lang w:val="en"/>
        </w:rPr>
        <w:t> </w:t>
      </w:r>
      <w:r>
        <w:rPr>
          <w:rFonts w:ascii="Arial" w:hAnsi="Arial" w:cs="Arial"/>
          <w:i/>
          <w:iCs/>
          <w:color w:val="252525"/>
          <w:sz w:val="19"/>
          <w:szCs w:val="19"/>
          <w:lang w:val="en"/>
        </w:rPr>
        <w:t>Liber astronomiae</w:t>
      </w:r>
      <w:r>
        <w:rPr>
          <w:rFonts w:ascii="Arial" w:hAnsi="Arial" w:cs="Arial"/>
          <w:color w:val="252525"/>
          <w:sz w:val="19"/>
          <w:szCs w:val="19"/>
          <w:lang w:val="en"/>
        </w:rPr>
        <w:t>.</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From an observation of a</w:t>
      </w:r>
      <w:r>
        <w:rPr>
          <w:rStyle w:val="apple-converted-space"/>
          <w:rFonts w:ascii="Arial" w:hAnsi="Arial" w:cs="Arial"/>
          <w:color w:val="252525"/>
          <w:sz w:val="21"/>
          <w:szCs w:val="21"/>
          <w:lang w:val="en"/>
        </w:rPr>
        <w:t> </w:t>
      </w:r>
      <w:hyperlink r:id="rId3278" w:tooltip="Transit of Venus" w:history="1">
        <w:r>
          <w:rPr>
            <w:rStyle w:val="Hyperlink"/>
            <w:rFonts w:ascii="Arial" w:hAnsi="Arial" w:cs="Arial"/>
            <w:color w:val="0B0080"/>
            <w:sz w:val="21"/>
            <w:szCs w:val="21"/>
            <w:lang w:val="en"/>
          </w:rPr>
          <w:t>transit of Venus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1032, the Persian astronomer and polymath</w:t>
      </w:r>
      <w:r>
        <w:rPr>
          <w:rStyle w:val="apple-converted-space"/>
          <w:rFonts w:ascii="Arial" w:hAnsi="Arial" w:cs="Arial"/>
          <w:color w:val="252525"/>
          <w:sz w:val="21"/>
          <w:szCs w:val="21"/>
          <w:lang w:val="en"/>
        </w:rPr>
        <w:t> </w:t>
      </w:r>
      <w:hyperlink r:id="rId3279" w:tooltip="Avicenna" w:history="1">
        <w:r>
          <w:rPr>
            <w:rStyle w:val="Hyperlink"/>
            <w:rFonts w:ascii="Arial" w:hAnsi="Arial" w:cs="Arial"/>
            <w:color w:val="0B0080"/>
            <w:sz w:val="21"/>
            <w:szCs w:val="21"/>
            <w:lang w:val="en"/>
          </w:rPr>
          <w:t>Avicenna</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concluded that Venus is closer to Earth than the Sun.</w:t>
      </w:r>
      <w:hyperlink r:id="rId3280" w:anchor="cite_note-Goldstein-164" w:history="1">
        <w:r>
          <w:rPr>
            <w:rStyle w:val="Hyperlink"/>
            <w:rFonts w:ascii="Arial" w:hAnsi="Arial" w:cs="Arial"/>
            <w:color w:val="0B0080"/>
            <w:sz w:val="17"/>
            <w:szCs w:val="17"/>
            <w:vertAlign w:val="superscript"/>
            <w:lang w:val="en"/>
          </w:rPr>
          <w:t>[158]</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1672</w:t>
      </w:r>
      <w:r>
        <w:rPr>
          <w:rStyle w:val="apple-converted-space"/>
          <w:rFonts w:ascii="Arial" w:hAnsi="Arial" w:cs="Arial"/>
          <w:color w:val="252525"/>
          <w:sz w:val="21"/>
          <w:szCs w:val="21"/>
          <w:lang w:val="en"/>
        </w:rPr>
        <w:t> </w:t>
      </w:r>
      <w:hyperlink r:id="rId3281" w:tooltip="Giovanni Cassini" w:history="1">
        <w:r>
          <w:rPr>
            <w:rStyle w:val="Hyperlink"/>
            <w:rFonts w:ascii="Arial" w:hAnsi="Arial" w:cs="Arial"/>
            <w:color w:val="0B0080"/>
            <w:sz w:val="21"/>
            <w:szCs w:val="21"/>
            <w:lang w:val="en"/>
          </w:rPr>
          <w:t>Giovanni Cassini</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282" w:tooltip="Jean Richer" w:history="1">
        <w:r>
          <w:rPr>
            <w:rStyle w:val="Hyperlink"/>
            <w:rFonts w:ascii="Arial" w:hAnsi="Arial" w:cs="Arial"/>
            <w:color w:val="0B0080"/>
            <w:sz w:val="21"/>
            <w:szCs w:val="21"/>
            <w:lang w:val="en"/>
          </w:rPr>
          <w:t>Jean Richer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determined the distance to</w:t>
      </w:r>
      <w:hyperlink r:id="rId3283" w:tooltip="Mars" w:history="1">
        <w:r>
          <w:rPr>
            <w:rStyle w:val="Hyperlink"/>
            <w:rFonts w:ascii="Arial" w:hAnsi="Arial" w:cs="Arial"/>
            <w:color w:val="0B0080"/>
            <w:sz w:val="21"/>
            <w:szCs w:val="21"/>
            <w:lang w:val="en"/>
          </w:rPr>
          <w:t>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were thereby able to calculate the distance to the Sun.</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1666,</w:t>
      </w:r>
      <w:r>
        <w:rPr>
          <w:rStyle w:val="apple-converted-space"/>
          <w:rFonts w:ascii="Arial" w:hAnsi="Arial" w:cs="Arial"/>
          <w:color w:val="252525"/>
          <w:sz w:val="21"/>
          <w:szCs w:val="21"/>
          <w:lang w:val="en"/>
        </w:rPr>
        <w:t> </w:t>
      </w:r>
      <w:hyperlink r:id="rId3284" w:tooltip="Isaac Newton" w:history="1">
        <w:r>
          <w:rPr>
            <w:rStyle w:val="Hyperlink"/>
            <w:rFonts w:ascii="Arial" w:hAnsi="Arial" w:cs="Arial"/>
            <w:color w:val="0B0080"/>
            <w:sz w:val="21"/>
            <w:szCs w:val="21"/>
            <w:lang w:val="en"/>
          </w:rPr>
          <w:t>Isaac Newton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observed the Sun's light using a</w:t>
      </w:r>
      <w:r>
        <w:rPr>
          <w:rStyle w:val="apple-converted-space"/>
          <w:rFonts w:ascii="Arial" w:hAnsi="Arial" w:cs="Arial"/>
          <w:color w:val="252525"/>
          <w:sz w:val="21"/>
          <w:szCs w:val="21"/>
          <w:lang w:val="en"/>
        </w:rPr>
        <w:t> </w:t>
      </w:r>
      <w:hyperlink r:id="rId3285" w:tooltip="Prism (optics)" w:history="1">
        <w:r>
          <w:rPr>
            <w:rStyle w:val="Hyperlink"/>
            <w:rFonts w:ascii="Arial" w:hAnsi="Arial" w:cs="Arial"/>
            <w:color w:val="0B0080"/>
            <w:sz w:val="21"/>
            <w:szCs w:val="21"/>
            <w:lang w:val="en"/>
          </w:rPr>
          <w:t>prism</w:t>
        </w:r>
      </w:hyperlink>
      <w:r>
        <w:rPr>
          <w:rFonts w:ascii="Arial" w:hAnsi="Arial" w:cs="Arial"/>
          <w:color w:val="252525"/>
          <w:sz w:val="21"/>
          <w:szCs w:val="21"/>
          <w:lang w:val="en"/>
        </w:rPr>
        <w:t>, and showed that it is made up of light of many colors.</w:t>
      </w:r>
      <w:hyperlink r:id="rId3286" w:anchor="cite_note-165" w:history="1">
        <w:r>
          <w:rPr>
            <w:rStyle w:val="Hyperlink"/>
            <w:rFonts w:ascii="Arial" w:hAnsi="Arial" w:cs="Arial"/>
            <w:color w:val="0B0080"/>
            <w:sz w:val="17"/>
            <w:szCs w:val="17"/>
            <w:vertAlign w:val="superscript"/>
            <w:lang w:val="en"/>
          </w:rPr>
          <w:t>[159]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1800,</w:t>
      </w:r>
      <w:r>
        <w:rPr>
          <w:rStyle w:val="apple-converted-space"/>
          <w:rFonts w:ascii="Arial" w:hAnsi="Arial" w:cs="Arial"/>
          <w:color w:val="252525"/>
          <w:sz w:val="21"/>
          <w:szCs w:val="21"/>
          <w:lang w:val="en"/>
        </w:rPr>
        <w:t> </w:t>
      </w:r>
      <w:hyperlink r:id="rId3287" w:tooltip="William Herschel" w:history="1">
        <w:r>
          <w:rPr>
            <w:rStyle w:val="Hyperlink"/>
            <w:rFonts w:ascii="Arial" w:hAnsi="Arial" w:cs="Arial"/>
            <w:color w:val="0B0080"/>
            <w:sz w:val="21"/>
            <w:szCs w:val="21"/>
            <w:lang w:val="en"/>
          </w:rPr>
          <w:t>William Herschel</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discovered</w:t>
      </w:r>
      <w:r>
        <w:rPr>
          <w:rStyle w:val="apple-converted-space"/>
          <w:rFonts w:ascii="Arial" w:hAnsi="Arial" w:cs="Arial"/>
          <w:color w:val="252525"/>
          <w:sz w:val="21"/>
          <w:szCs w:val="21"/>
          <w:lang w:val="en"/>
        </w:rPr>
        <w:t> </w:t>
      </w:r>
      <w:hyperlink r:id="rId3288" w:tooltip="Infrared" w:history="1">
        <w:r>
          <w:rPr>
            <w:rStyle w:val="Hyperlink"/>
            <w:rFonts w:ascii="Arial" w:hAnsi="Arial" w:cs="Arial"/>
            <w:color w:val="0B0080"/>
            <w:sz w:val="21"/>
            <w:szCs w:val="21"/>
            <w:lang w:val="en"/>
          </w:rPr>
          <w:t>infrared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radiation beyond the red part of the solar spectrum.</w:t>
      </w:r>
      <w:hyperlink r:id="rId3289" w:anchor="cite_note-166" w:history="1">
        <w:r>
          <w:rPr>
            <w:rStyle w:val="Hyperlink"/>
            <w:rFonts w:ascii="Arial" w:hAnsi="Arial" w:cs="Arial"/>
            <w:color w:val="0B0080"/>
            <w:sz w:val="17"/>
            <w:szCs w:val="17"/>
            <w:vertAlign w:val="superscript"/>
            <w:lang w:val="en"/>
          </w:rPr>
          <w:t>[160]</w:t>
        </w:r>
      </w:hyperlink>
      <w:r>
        <w:rPr>
          <w:rFonts w:ascii="Arial" w:hAnsi="Arial" w:cs="Arial"/>
          <w:color w:val="252525"/>
          <w:sz w:val="21"/>
          <w:szCs w:val="21"/>
          <w:lang w:val="en"/>
        </w:rPr>
        <w:t>The 19th century saw advancement in spectroscopic studies of the Sun;</w:t>
      </w:r>
      <w:r>
        <w:rPr>
          <w:rStyle w:val="apple-converted-space"/>
          <w:rFonts w:ascii="Arial" w:hAnsi="Arial" w:cs="Arial"/>
          <w:color w:val="252525"/>
          <w:sz w:val="21"/>
          <w:szCs w:val="21"/>
          <w:lang w:val="en"/>
        </w:rPr>
        <w:t> </w:t>
      </w:r>
      <w:hyperlink r:id="rId3290" w:tooltip="Joseph von Fraunhofer" w:history="1">
        <w:r>
          <w:rPr>
            <w:rStyle w:val="Hyperlink"/>
            <w:rFonts w:ascii="Arial" w:hAnsi="Arial" w:cs="Arial"/>
            <w:color w:val="0B0080"/>
            <w:sz w:val="21"/>
            <w:szCs w:val="21"/>
            <w:lang w:val="en"/>
          </w:rPr>
          <w:t>Joseph von Fraunhofer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recorded more than 600</w:t>
      </w:r>
      <w:r>
        <w:rPr>
          <w:rStyle w:val="apple-converted-space"/>
          <w:rFonts w:ascii="Arial" w:hAnsi="Arial" w:cs="Arial"/>
          <w:color w:val="252525"/>
          <w:sz w:val="21"/>
          <w:szCs w:val="21"/>
          <w:lang w:val="en"/>
        </w:rPr>
        <w:t> </w:t>
      </w:r>
      <w:hyperlink r:id="rId3291" w:tooltip="Absorption lines" w:history="1">
        <w:r>
          <w:rPr>
            <w:rStyle w:val="Hyperlink"/>
            <w:rFonts w:ascii="Arial" w:hAnsi="Arial" w:cs="Arial"/>
            <w:color w:val="0B0080"/>
            <w:sz w:val="21"/>
            <w:szCs w:val="21"/>
            <w:lang w:val="en"/>
          </w:rPr>
          <w:t>absorption lines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spectrum, the strongest of which are still often referred to as</w:t>
      </w:r>
      <w:r>
        <w:rPr>
          <w:rStyle w:val="apple-converted-space"/>
          <w:rFonts w:ascii="Arial" w:hAnsi="Arial" w:cs="Arial"/>
          <w:color w:val="252525"/>
          <w:sz w:val="21"/>
          <w:szCs w:val="21"/>
          <w:lang w:val="en"/>
        </w:rPr>
        <w:t> </w:t>
      </w:r>
      <w:hyperlink r:id="rId3292" w:tooltip="Fraunhofer lines" w:history="1">
        <w:r>
          <w:rPr>
            <w:rStyle w:val="Hyperlink"/>
            <w:rFonts w:ascii="Arial" w:hAnsi="Arial" w:cs="Arial"/>
            <w:color w:val="0B0080"/>
            <w:sz w:val="21"/>
            <w:szCs w:val="21"/>
            <w:lang w:val="en"/>
          </w:rPr>
          <w:t>Fraunhofer lines</w:t>
        </w:r>
      </w:hyperlink>
      <w:r>
        <w:rPr>
          <w:rFonts w:ascii="Arial" w:hAnsi="Arial" w:cs="Arial"/>
          <w:color w:val="252525"/>
          <w:sz w:val="21"/>
          <w:szCs w:val="21"/>
          <w:lang w:val="en"/>
        </w:rPr>
        <w:t>. In the early years of the modern scientific era, the source of the Sun's energy was a significant puzzle.</w:t>
      </w:r>
      <w:r>
        <w:rPr>
          <w:rStyle w:val="apple-converted-space"/>
          <w:rFonts w:ascii="Arial" w:hAnsi="Arial" w:cs="Arial"/>
          <w:color w:val="252525"/>
          <w:sz w:val="21"/>
          <w:szCs w:val="21"/>
          <w:lang w:val="en"/>
        </w:rPr>
        <w:t> </w:t>
      </w:r>
      <w:hyperlink r:id="rId3293" w:tooltip="Lord Kelvin" w:history="1">
        <w:r>
          <w:rPr>
            <w:rStyle w:val="Hyperlink"/>
            <w:rFonts w:ascii="Arial" w:hAnsi="Arial" w:cs="Arial"/>
            <w:color w:val="0B0080"/>
            <w:sz w:val="21"/>
            <w:szCs w:val="21"/>
            <w:lang w:val="en"/>
          </w:rPr>
          <w:t>Lord Kelvin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suggested that the Sun is a gradually cooling liquid body that is radiating an internal store of heat.</w:t>
      </w:r>
      <w:hyperlink r:id="rId3294" w:anchor="cite_note-kelvin-167" w:history="1">
        <w:r>
          <w:rPr>
            <w:rStyle w:val="Hyperlink"/>
            <w:rFonts w:ascii="Arial" w:hAnsi="Arial" w:cs="Arial"/>
            <w:color w:val="0B0080"/>
            <w:sz w:val="17"/>
            <w:szCs w:val="17"/>
            <w:vertAlign w:val="superscript"/>
            <w:lang w:val="en"/>
          </w:rPr>
          <w:t>[161]</w:t>
        </w:r>
      </w:hyperlink>
      <w:r>
        <w:rPr>
          <w:rStyle w:val="apple-converted-space"/>
          <w:rFonts w:ascii="Arial" w:hAnsi="Arial" w:cs="Arial"/>
          <w:color w:val="252525"/>
          <w:sz w:val="21"/>
          <w:szCs w:val="21"/>
          <w:lang w:val="en"/>
        </w:rPr>
        <w:t> </w:t>
      </w:r>
      <w:r>
        <w:rPr>
          <w:rFonts w:ascii="Arial" w:hAnsi="Arial" w:cs="Arial"/>
          <w:color w:val="252525"/>
          <w:sz w:val="21"/>
          <w:szCs w:val="21"/>
          <w:lang w:val="en"/>
        </w:rPr>
        <w:t>Kelvin and</w:t>
      </w:r>
      <w:hyperlink r:id="rId3295" w:tooltip="Hermann von Helmholtz" w:history="1">
        <w:r>
          <w:rPr>
            <w:rStyle w:val="Hyperlink"/>
            <w:rFonts w:ascii="Arial" w:hAnsi="Arial" w:cs="Arial"/>
            <w:color w:val="0B0080"/>
            <w:sz w:val="21"/>
            <w:szCs w:val="21"/>
            <w:lang w:val="en"/>
          </w:rPr>
          <w:t>Hermann von Helmholtz</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then proposed a</w:t>
      </w:r>
      <w:r>
        <w:rPr>
          <w:rStyle w:val="apple-converted-space"/>
          <w:rFonts w:ascii="Arial" w:hAnsi="Arial" w:cs="Arial"/>
          <w:color w:val="252525"/>
          <w:sz w:val="21"/>
          <w:szCs w:val="21"/>
          <w:lang w:val="en"/>
        </w:rPr>
        <w:t> </w:t>
      </w:r>
      <w:hyperlink r:id="rId3296" w:tooltip="Kelvin–Helmholtz mechanism" w:history="1">
        <w:r>
          <w:rPr>
            <w:rStyle w:val="Hyperlink"/>
            <w:rFonts w:ascii="Arial" w:hAnsi="Arial" w:cs="Arial"/>
            <w:color w:val="0B0080"/>
            <w:sz w:val="21"/>
            <w:szCs w:val="21"/>
            <w:lang w:val="en"/>
          </w:rPr>
          <w:t>gravitational contraction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mechanism to explain the energy output, but the resulting age estimate was only 20 million years, well short of the time span of at least 300 million years suggested by some geological discoveries of that time.</w:t>
      </w:r>
      <w:hyperlink r:id="rId3297" w:anchor="cite_note-kelvin-167" w:history="1">
        <w:r>
          <w:rPr>
            <w:rStyle w:val="Hyperlink"/>
            <w:rFonts w:ascii="Arial" w:hAnsi="Arial" w:cs="Arial"/>
            <w:color w:val="0B0080"/>
            <w:sz w:val="17"/>
            <w:szCs w:val="17"/>
            <w:vertAlign w:val="superscript"/>
            <w:lang w:val="en"/>
          </w:rPr>
          <w:t>[161]</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1890</w:t>
      </w:r>
      <w:r>
        <w:rPr>
          <w:rStyle w:val="apple-converted-space"/>
          <w:rFonts w:ascii="Arial" w:hAnsi="Arial" w:cs="Arial"/>
          <w:color w:val="252525"/>
          <w:sz w:val="21"/>
          <w:szCs w:val="21"/>
          <w:lang w:val="en"/>
        </w:rPr>
        <w:t> </w:t>
      </w:r>
      <w:hyperlink r:id="rId3298" w:tooltip="Joseph Norman Lockyer" w:history="1">
        <w:r>
          <w:rPr>
            <w:rStyle w:val="Hyperlink"/>
            <w:rFonts w:ascii="Arial" w:hAnsi="Arial" w:cs="Arial"/>
            <w:color w:val="0B0080"/>
            <w:sz w:val="21"/>
            <w:szCs w:val="21"/>
            <w:lang w:val="en"/>
          </w:rPr>
          <w:t>Joseph Lockyer</w:t>
        </w:r>
      </w:hyperlink>
      <w:r>
        <w:rPr>
          <w:rFonts w:ascii="Arial" w:hAnsi="Arial" w:cs="Arial"/>
          <w:color w:val="252525"/>
          <w:sz w:val="21"/>
          <w:szCs w:val="21"/>
          <w:lang w:val="en"/>
        </w:rPr>
        <w:t>, who discovered helium in the solar spectrum, proposed a meteoritic hypothesis for the formation and evolution of the Sun.</w:t>
      </w:r>
      <w:hyperlink r:id="rId3299" w:anchor="cite_note-168" w:history="1">
        <w:r>
          <w:rPr>
            <w:rStyle w:val="Hyperlink"/>
            <w:rFonts w:ascii="Arial" w:hAnsi="Arial" w:cs="Arial"/>
            <w:color w:val="0B0080"/>
            <w:sz w:val="17"/>
            <w:szCs w:val="17"/>
            <w:vertAlign w:val="superscript"/>
            <w:lang w:val="en"/>
          </w:rPr>
          <w:t>[162]</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Not until 1904 was a documented solution offered.</w:t>
      </w:r>
      <w:r>
        <w:rPr>
          <w:rStyle w:val="apple-converted-space"/>
          <w:rFonts w:ascii="Arial" w:hAnsi="Arial" w:cs="Arial"/>
          <w:color w:val="252525"/>
          <w:sz w:val="21"/>
          <w:szCs w:val="21"/>
          <w:lang w:val="en"/>
        </w:rPr>
        <w:t> </w:t>
      </w:r>
      <w:hyperlink r:id="rId3300" w:tooltip="Ernest Rutherford" w:history="1">
        <w:r>
          <w:rPr>
            <w:rStyle w:val="Hyperlink"/>
            <w:rFonts w:ascii="Arial" w:hAnsi="Arial" w:cs="Arial"/>
            <w:color w:val="0B0080"/>
            <w:sz w:val="21"/>
            <w:szCs w:val="21"/>
            <w:lang w:val="en"/>
          </w:rPr>
          <w:t>Ernest Rutherford</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suggested that the Sun's output could be maintained by an internal source of heat, and suggested</w:t>
      </w:r>
      <w:r>
        <w:rPr>
          <w:rStyle w:val="apple-converted-space"/>
          <w:rFonts w:ascii="Arial" w:hAnsi="Arial" w:cs="Arial"/>
          <w:color w:val="252525"/>
          <w:sz w:val="21"/>
          <w:szCs w:val="21"/>
          <w:lang w:val="en"/>
        </w:rPr>
        <w:t> </w:t>
      </w:r>
      <w:hyperlink r:id="rId3301" w:tooltip="Radioactive decay" w:history="1">
        <w:r>
          <w:rPr>
            <w:rStyle w:val="Hyperlink"/>
            <w:rFonts w:ascii="Arial" w:hAnsi="Arial" w:cs="Arial"/>
            <w:color w:val="0B0080"/>
            <w:sz w:val="21"/>
            <w:szCs w:val="21"/>
            <w:lang w:val="en"/>
          </w:rPr>
          <w:t>radioactive decay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the source.</w:t>
      </w:r>
      <w:hyperlink r:id="rId3302" w:anchor="cite_note-169" w:history="1">
        <w:r>
          <w:rPr>
            <w:rStyle w:val="Hyperlink"/>
            <w:rFonts w:ascii="Arial" w:hAnsi="Arial" w:cs="Arial"/>
            <w:color w:val="0B0080"/>
            <w:sz w:val="17"/>
            <w:szCs w:val="17"/>
            <w:vertAlign w:val="superscript"/>
            <w:lang w:val="en"/>
          </w:rPr>
          <w:t>[163]</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it would be</w:t>
      </w:r>
      <w:hyperlink r:id="rId3303" w:tooltip="Albert Einstein" w:history="1">
        <w:r>
          <w:rPr>
            <w:rStyle w:val="Hyperlink"/>
            <w:rFonts w:ascii="Arial" w:hAnsi="Arial" w:cs="Arial"/>
            <w:color w:val="0B0080"/>
            <w:sz w:val="21"/>
            <w:szCs w:val="21"/>
            <w:lang w:val="en"/>
          </w:rPr>
          <w:t>Albert Einstein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who would provide the essential clue to the source of the Sun's energy output with his</w:t>
      </w:r>
      <w:r>
        <w:rPr>
          <w:rStyle w:val="apple-converted-space"/>
          <w:rFonts w:ascii="Arial" w:hAnsi="Arial" w:cs="Arial"/>
          <w:color w:val="252525"/>
          <w:sz w:val="21"/>
          <w:szCs w:val="21"/>
          <w:lang w:val="en"/>
        </w:rPr>
        <w:t> </w:t>
      </w:r>
      <w:hyperlink r:id="rId3304" w:tooltip="Mass-energy equivalence" w:history="1">
        <w:r>
          <w:rPr>
            <w:rStyle w:val="Hyperlink"/>
            <w:rFonts w:ascii="Arial" w:hAnsi="Arial" w:cs="Arial"/>
            <w:color w:val="0B0080"/>
            <w:sz w:val="21"/>
            <w:szCs w:val="21"/>
            <w:lang w:val="en"/>
          </w:rPr>
          <w:t>mass-energy equivalence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relation</w:t>
      </w:r>
      <w:r>
        <w:rPr>
          <w:rStyle w:val="apple-converted-space"/>
          <w:rFonts w:ascii="Arial" w:hAnsi="Arial" w:cs="Arial"/>
          <w:color w:val="252525"/>
          <w:sz w:val="21"/>
          <w:szCs w:val="21"/>
          <w:lang w:val="en"/>
        </w:rPr>
        <w:t> </w:t>
      </w:r>
      <w:r>
        <w:rPr>
          <w:rStyle w:val="nowrap"/>
          <w:rFonts w:ascii="Arial" w:hAnsi="Arial" w:cs="Arial"/>
          <w:i/>
          <w:iCs/>
          <w:color w:val="252525"/>
          <w:sz w:val="21"/>
          <w:szCs w:val="21"/>
          <w:lang w:val="en"/>
        </w:rPr>
        <w:t>E</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w:t>
      </w:r>
      <w:r>
        <w:rPr>
          <w:rStyle w:val="apple-converted-space"/>
          <w:rFonts w:ascii="Arial" w:hAnsi="Arial" w:cs="Arial"/>
          <w:color w:val="252525"/>
          <w:sz w:val="21"/>
          <w:szCs w:val="21"/>
          <w:lang w:val="en"/>
        </w:rPr>
        <w:t> </w:t>
      </w:r>
      <w:r>
        <w:rPr>
          <w:rStyle w:val="nowrap"/>
          <w:rFonts w:ascii="Arial" w:hAnsi="Arial" w:cs="Arial"/>
          <w:i/>
          <w:iCs/>
          <w:color w:val="252525"/>
          <w:sz w:val="21"/>
          <w:szCs w:val="21"/>
          <w:lang w:val="en"/>
        </w:rPr>
        <w:t>mc</w:t>
      </w:r>
      <w:r>
        <w:rPr>
          <w:rStyle w:val="nowrap"/>
          <w:rFonts w:ascii="Arial" w:hAnsi="Arial" w:cs="Arial"/>
          <w:color w:val="252525"/>
          <w:sz w:val="17"/>
          <w:szCs w:val="17"/>
          <w:vertAlign w:val="superscript"/>
          <w:lang w:val="en"/>
        </w:rPr>
        <w:t>2</w:t>
      </w:r>
      <w:r>
        <w:rPr>
          <w:rFonts w:ascii="Arial" w:hAnsi="Arial" w:cs="Arial"/>
          <w:color w:val="252525"/>
          <w:sz w:val="21"/>
          <w:szCs w:val="21"/>
          <w:lang w:val="en"/>
        </w:rPr>
        <w:t>.</w:t>
      </w:r>
      <w:hyperlink r:id="rId3305" w:anchor="cite_note-170" w:history="1">
        <w:r>
          <w:rPr>
            <w:rStyle w:val="Hyperlink"/>
            <w:rFonts w:ascii="Arial" w:hAnsi="Arial" w:cs="Arial"/>
            <w:color w:val="0B0080"/>
            <w:sz w:val="17"/>
            <w:szCs w:val="17"/>
            <w:vertAlign w:val="superscript"/>
            <w:lang w:val="en"/>
          </w:rPr>
          <w:t>[164]</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1920, Sir</w:t>
      </w:r>
      <w:r>
        <w:rPr>
          <w:rStyle w:val="apple-converted-space"/>
          <w:rFonts w:ascii="Arial" w:hAnsi="Arial" w:cs="Arial"/>
          <w:color w:val="252525"/>
          <w:sz w:val="21"/>
          <w:szCs w:val="21"/>
          <w:lang w:val="en"/>
        </w:rPr>
        <w:t> </w:t>
      </w:r>
      <w:hyperlink r:id="rId3306" w:tooltip="Arthur Eddington" w:history="1">
        <w:r>
          <w:rPr>
            <w:rStyle w:val="Hyperlink"/>
            <w:rFonts w:ascii="Arial" w:hAnsi="Arial" w:cs="Arial"/>
            <w:color w:val="0B0080"/>
            <w:sz w:val="21"/>
            <w:szCs w:val="21"/>
            <w:lang w:val="en"/>
          </w:rPr>
          <w:t>Arthur Eddington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proposed that the pressures and temperatures at the core of the Sun could produce a nuclear fusion reaction that merged hydrogen (protons) into helium nuclei, resulting in a production of energy from the net change in mass.</w:t>
      </w:r>
      <w:hyperlink r:id="rId3307" w:anchor="cite_note-171" w:history="1">
        <w:r>
          <w:rPr>
            <w:rStyle w:val="Hyperlink"/>
            <w:rFonts w:ascii="Arial" w:hAnsi="Arial" w:cs="Arial"/>
            <w:color w:val="0B0080"/>
            <w:sz w:val="17"/>
            <w:szCs w:val="17"/>
            <w:vertAlign w:val="superscript"/>
            <w:lang w:val="en"/>
          </w:rPr>
          <w:t>[165]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preponderance of hydrogen in the Sun was confirmed in 1925 by</w:t>
      </w:r>
      <w:r>
        <w:rPr>
          <w:rStyle w:val="apple-converted-space"/>
          <w:rFonts w:ascii="Arial" w:hAnsi="Arial" w:cs="Arial"/>
          <w:color w:val="252525"/>
          <w:sz w:val="21"/>
          <w:szCs w:val="21"/>
          <w:lang w:val="en"/>
        </w:rPr>
        <w:t> </w:t>
      </w:r>
      <w:hyperlink r:id="rId3308" w:tooltip="Cecilia Payne-Gaposchkin" w:history="1">
        <w:r>
          <w:rPr>
            <w:rStyle w:val="Hyperlink"/>
            <w:rFonts w:ascii="Arial" w:hAnsi="Arial" w:cs="Arial"/>
            <w:color w:val="0B0080"/>
            <w:sz w:val="21"/>
            <w:szCs w:val="21"/>
            <w:lang w:val="en"/>
          </w:rPr>
          <w:t>Cecilia Payne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using the</w:t>
      </w:r>
      <w:r>
        <w:rPr>
          <w:rStyle w:val="apple-converted-space"/>
          <w:rFonts w:ascii="Arial" w:hAnsi="Arial" w:cs="Arial"/>
          <w:color w:val="252525"/>
          <w:sz w:val="21"/>
          <w:szCs w:val="21"/>
          <w:lang w:val="en"/>
        </w:rPr>
        <w:t> </w:t>
      </w:r>
      <w:hyperlink r:id="rId3309" w:tooltip="Ionization" w:history="1">
        <w:r>
          <w:rPr>
            <w:rStyle w:val="Hyperlink"/>
            <w:rFonts w:ascii="Arial" w:hAnsi="Arial" w:cs="Arial"/>
            <w:color w:val="0B0080"/>
            <w:sz w:val="21"/>
            <w:szCs w:val="21"/>
            <w:lang w:val="en"/>
          </w:rPr>
          <w:t>ionization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theory developed by</w:t>
      </w:r>
      <w:r>
        <w:rPr>
          <w:rStyle w:val="apple-converted-space"/>
          <w:rFonts w:ascii="Arial" w:hAnsi="Arial" w:cs="Arial"/>
          <w:color w:val="252525"/>
          <w:sz w:val="21"/>
          <w:szCs w:val="21"/>
          <w:lang w:val="en"/>
        </w:rPr>
        <w:t> </w:t>
      </w:r>
      <w:hyperlink r:id="rId3310" w:tooltip="Meghnad Saha" w:history="1">
        <w:r>
          <w:rPr>
            <w:rStyle w:val="Hyperlink"/>
            <w:rFonts w:ascii="Arial" w:hAnsi="Arial" w:cs="Arial"/>
            <w:color w:val="0B0080"/>
            <w:sz w:val="21"/>
            <w:szCs w:val="21"/>
            <w:lang w:val="en"/>
          </w:rPr>
          <w:t>Meghnad Saha</w:t>
        </w:r>
      </w:hyperlink>
      <w:r>
        <w:rPr>
          <w:rFonts w:ascii="Arial" w:hAnsi="Arial" w:cs="Arial"/>
          <w:color w:val="252525"/>
          <w:sz w:val="21"/>
          <w:szCs w:val="21"/>
          <w:lang w:val="en"/>
        </w:rPr>
        <w:t>, an Indian physicist. The theoretical concept of fusion was developed in the 1930s by the astrophysicists</w:t>
      </w:r>
      <w:r>
        <w:rPr>
          <w:rStyle w:val="apple-converted-space"/>
          <w:rFonts w:ascii="Arial" w:hAnsi="Arial" w:cs="Arial"/>
          <w:color w:val="252525"/>
          <w:sz w:val="21"/>
          <w:szCs w:val="21"/>
          <w:lang w:val="en"/>
        </w:rPr>
        <w:t> </w:t>
      </w:r>
      <w:hyperlink r:id="rId3311" w:tooltip="Subrahmanyan Chandrasekhar" w:history="1">
        <w:r>
          <w:rPr>
            <w:rStyle w:val="Hyperlink"/>
            <w:rFonts w:ascii="Arial" w:hAnsi="Arial" w:cs="Arial"/>
            <w:color w:val="0B0080"/>
            <w:sz w:val="21"/>
            <w:szCs w:val="21"/>
            <w:lang w:val="en"/>
          </w:rPr>
          <w:t>Subrahmanyan Chandrasekhar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312" w:tooltip="Hans Bethe" w:history="1">
        <w:r>
          <w:rPr>
            <w:rStyle w:val="Hyperlink"/>
            <w:rFonts w:ascii="Arial" w:hAnsi="Arial" w:cs="Arial"/>
            <w:color w:val="0B0080"/>
            <w:sz w:val="21"/>
            <w:szCs w:val="21"/>
            <w:lang w:val="en"/>
          </w:rPr>
          <w:t>Hans Bethe</w:t>
        </w:r>
      </w:hyperlink>
      <w:r>
        <w:rPr>
          <w:rFonts w:ascii="Arial" w:hAnsi="Arial" w:cs="Arial"/>
          <w:color w:val="252525"/>
          <w:sz w:val="21"/>
          <w:szCs w:val="21"/>
          <w:lang w:val="en"/>
        </w:rPr>
        <w:t>. Hans Bethe calculated the details of the two main energy-producing nuclear reactions that power the Sun.</w:t>
      </w:r>
      <w:hyperlink r:id="rId3313" w:anchor="cite_note-Bethe-172" w:history="1">
        <w:r>
          <w:rPr>
            <w:rStyle w:val="Hyperlink"/>
            <w:rFonts w:ascii="Arial" w:hAnsi="Arial" w:cs="Arial"/>
            <w:color w:val="0B0080"/>
            <w:sz w:val="17"/>
            <w:szCs w:val="17"/>
            <w:vertAlign w:val="superscript"/>
            <w:lang w:val="en"/>
          </w:rPr>
          <w:t>[166]</w:t>
        </w:r>
      </w:hyperlink>
      <w:hyperlink r:id="rId3314" w:anchor="cite_note-Bethe2-173" w:history="1">
        <w:r>
          <w:rPr>
            <w:rStyle w:val="Hyperlink"/>
            <w:rFonts w:ascii="Arial" w:hAnsi="Arial" w:cs="Arial"/>
            <w:color w:val="0B0080"/>
            <w:sz w:val="17"/>
            <w:szCs w:val="17"/>
            <w:vertAlign w:val="superscript"/>
            <w:lang w:val="en"/>
          </w:rPr>
          <w:t>[167]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1957,</w:t>
      </w:r>
      <w:r>
        <w:rPr>
          <w:rStyle w:val="apple-converted-space"/>
          <w:rFonts w:ascii="Arial" w:hAnsi="Arial" w:cs="Arial"/>
          <w:color w:val="252525"/>
          <w:sz w:val="21"/>
          <w:szCs w:val="21"/>
          <w:lang w:val="en"/>
        </w:rPr>
        <w:t> </w:t>
      </w:r>
      <w:hyperlink r:id="rId3315" w:tooltip="Margaret Burbidge" w:history="1">
        <w:r>
          <w:rPr>
            <w:rStyle w:val="Hyperlink"/>
            <w:rFonts w:ascii="Arial" w:hAnsi="Arial" w:cs="Arial"/>
            <w:color w:val="0B0080"/>
            <w:sz w:val="21"/>
            <w:szCs w:val="21"/>
            <w:lang w:val="en"/>
          </w:rPr>
          <w:t>Margaret Burbidge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316" w:tooltip="Geoffrey Burbidge" w:history="1">
        <w:r>
          <w:rPr>
            <w:rStyle w:val="Hyperlink"/>
            <w:rFonts w:ascii="Arial" w:hAnsi="Arial" w:cs="Arial"/>
            <w:color w:val="0B0080"/>
            <w:sz w:val="21"/>
            <w:szCs w:val="21"/>
            <w:lang w:val="en"/>
          </w:rPr>
          <w:t>Geoffrey Burbidge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317" w:tooltip="William Alfred Fowler" w:history="1">
        <w:r>
          <w:rPr>
            <w:rStyle w:val="Hyperlink"/>
            <w:rFonts w:ascii="Arial" w:hAnsi="Arial" w:cs="Arial"/>
            <w:color w:val="0B0080"/>
            <w:sz w:val="21"/>
            <w:szCs w:val="21"/>
            <w:lang w:val="en"/>
          </w:rPr>
          <w:t>William Fowler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318" w:tooltip="Fred Hoyle" w:history="1">
        <w:r>
          <w:rPr>
            <w:rStyle w:val="Hyperlink"/>
            <w:rFonts w:ascii="Arial" w:hAnsi="Arial" w:cs="Arial"/>
            <w:color w:val="0B0080"/>
            <w:sz w:val="21"/>
            <w:szCs w:val="21"/>
            <w:lang w:val="en"/>
          </w:rPr>
          <w:t>Fred Hoyle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showed that most of the elements in the universe have been</w:t>
      </w:r>
      <w:r>
        <w:rPr>
          <w:rStyle w:val="apple-converted-space"/>
          <w:rFonts w:ascii="Arial" w:hAnsi="Arial" w:cs="Arial"/>
          <w:color w:val="252525"/>
          <w:sz w:val="21"/>
          <w:szCs w:val="21"/>
          <w:lang w:val="en"/>
        </w:rPr>
        <w:t> </w:t>
      </w:r>
      <w:hyperlink r:id="rId3319" w:tooltip="Nucleosynthesis" w:history="1">
        <w:r>
          <w:rPr>
            <w:rStyle w:val="Hyperlink"/>
            <w:rFonts w:ascii="Arial" w:hAnsi="Arial" w:cs="Arial"/>
            <w:color w:val="0B0080"/>
            <w:sz w:val="21"/>
            <w:szCs w:val="21"/>
            <w:lang w:val="en"/>
          </w:rPr>
          <w:t>synthesized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nuclear reactions inside stars, some like the Sun.</w:t>
      </w:r>
      <w:hyperlink r:id="rId3320" w:anchor="cite_note-174" w:history="1">
        <w:r>
          <w:rPr>
            <w:rStyle w:val="Hyperlink"/>
            <w:rFonts w:ascii="Arial" w:hAnsi="Arial" w:cs="Arial"/>
            <w:color w:val="0B0080"/>
            <w:sz w:val="17"/>
            <w:szCs w:val="17"/>
            <w:vertAlign w:val="superscript"/>
            <w:lang w:val="en"/>
          </w:rPr>
          <w:t>[168]</w:t>
        </w:r>
      </w:hyperlink>
    </w:p>
    <w:p w:rsidR="00C3311E" w:rsidRDefault="00C3311E" w:rsidP="00C3311E">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Solar space missions</w:t>
      </w:r>
    </w:p>
    <w:p w:rsidR="00C3311E" w:rsidRDefault="00C3311E" w:rsidP="00C3311E">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3321" w:tooltip="Solar observatory" w:history="1">
        <w:r>
          <w:rPr>
            <w:rStyle w:val="Hyperlink"/>
            <w:rFonts w:ascii="Arial" w:hAnsi="Arial" w:cs="Arial"/>
            <w:i/>
            <w:iCs/>
            <w:color w:val="0B0080"/>
            <w:sz w:val="21"/>
            <w:szCs w:val="21"/>
            <w:lang w:val="en"/>
          </w:rPr>
          <w:t>Solar observatory</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095500"/>
            <wp:effectExtent l="0" t="0" r="0" b="0"/>
            <wp:docPr id="66" name="Picture 66" descr="https://upload.wikimedia.org/wikipedia/commons/thumb/e/ea/Sunspots_and_Solar_Flares.jpg/220px-Sunspots_and_Solar_Flares.jpg">
              <a:hlinkClick xmlns:a="http://schemas.openxmlformats.org/drawingml/2006/main" r:id="rId3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e/ea/Sunspots_and_Solar_Flares.jpg/220px-Sunspots_and_Solar_Flares.jpg">
                      <a:hlinkClick r:id="rId3322"/>
                    </pic:cNvPr>
                    <pic:cNvPicPr>
                      <a:picLocks noChangeAspect="1" noChangeArrowheads="1"/>
                    </pic:cNvPicPr>
                  </pic:nvPicPr>
                  <pic:blipFill>
                    <a:blip r:embed="rId332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Sun giving out a large geomagnetic storm on 1:29 pm, EST, 13 March 2012</w:t>
      </w:r>
    </w:p>
    <w:p w:rsidR="00C3311E" w:rsidRDefault="00C3311E" w:rsidP="00C3311E">
      <w:pPr>
        <w:shd w:val="clear" w:color="auto" w:fill="F9F9F9"/>
        <w:spacing w:line="240" w:lineRule="auto"/>
        <w:jc w:val="center"/>
        <w:rPr>
          <w:rFonts w:ascii="Arial" w:hAnsi="Arial" w:cs="Arial"/>
          <w:color w:val="252525"/>
          <w:sz w:val="20"/>
          <w:szCs w:val="20"/>
          <w:lang w:val="en"/>
        </w:rPr>
      </w:pPr>
      <w:r>
        <w:rPr>
          <w:rFonts w:ascii="Arial" w:hAnsi="Arial" w:cs="Arial"/>
          <w:noProof/>
          <w:color w:val="252525"/>
          <w:sz w:val="20"/>
          <w:szCs w:val="20"/>
        </w:rPr>
        <w:drawing>
          <wp:inline distT="0" distB="0" distL="0" distR="0">
            <wp:extent cx="2095500" cy="1571625"/>
            <wp:effectExtent l="0" t="0" r="0" b="9525"/>
            <wp:docPr id="65" name="Picture 65" descr="File:Moon transit of sun large.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Moon transit of sun large.ogg"/>
                    <pic:cNvPicPr>
                      <a:picLocks noChangeAspect="1" noChangeArrowheads="1"/>
                    </pic:cNvPicPr>
                  </pic:nvPicPr>
                  <pic:blipFill>
                    <a:blip r:embed="rId332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 lunar transit of the Sun captured during calibration of STEREO B's ultraviolet imaging cameras</w:t>
      </w:r>
      <w:hyperlink r:id="rId3325" w:anchor="cite_note-175" w:history="1">
        <w:r>
          <w:rPr>
            <w:rStyle w:val="Hyperlink"/>
            <w:rFonts w:ascii="Arial" w:hAnsi="Arial" w:cs="Arial"/>
            <w:color w:val="0B0080"/>
            <w:sz w:val="15"/>
            <w:szCs w:val="15"/>
            <w:vertAlign w:val="superscript"/>
            <w:lang w:val="en"/>
          </w:rPr>
          <w:t>[169]</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first satellites designed to observe the Sun were</w:t>
      </w:r>
      <w:r>
        <w:rPr>
          <w:rStyle w:val="apple-converted-space"/>
          <w:rFonts w:ascii="Arial" w:hAnsi="Arial" w:cs="Arial"/>
          <w:color w:val="252525"/>
          <w:sz w:val="21"/>
          <w:szCs w:val="21"/>
          <w:lang w:val="en"/>
        </w:rPr>
        <w:t> </w:t>
      </w:r>
      <w:hyperlink r:id="rId3326" w:tooltip="NASA" w:history="1">
        <w:r>
          <w:rPr>
            <w:rStyle w:val="Hyperlink"/>
            <w:rFonts w:ascii="Arial" w:hAnsi="Arial" w:cs="Arial"/>
            <w:color w:val="0B0080"/>
            <w:sz w:val="21"/>
            <w:szCs w:val="21"/>
            <w:lang w:val="en"/>
          </w:rPr>
          <w:t>NASA</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3327" w:tooltip="Pioneer program" w:history="1">
        <w:r>
          <w:rPr>
            <w:rStyle w:val="Hyperlink"/>
            <w:rFonts w:ascii="Arial" w:hAnsi="Arial" w:cs="Arial"/>
            <w:color w:val="0B0080"/>
            <w:sz w:val="21"/>
            <w:szCs w:val="21"/>
            <w:lang w:val="en"/>
          </w:rPr>
          <w:t>Pioneers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5, 6, 7, 8 and 9, which were launched between 1959 and 1968. These probes orbited the Sun at a distance similar to that of Earth, and made the first detailed measurements of the solar wind and the solar magnetic field.</w:t>
      </w:r>
      <w:r>
        <w:rPr>
          <w:rStyle w:val="apple-converted-space"/>
          <w:rFonts w:ascii="Arial" w:hAnsi="Arial" w:cs="Arial"/>
          <w:color w:val="252525"/>
          <w:sz w:val="21"/>
          <w:szCs w:val="21"/>
          <w:lang w:val="en"/>
        </w:rPr>
        <w:t> </w:t>
      </w:r>
      <w:hyperlink r:id="rId3328" w:tooltip="Pioneer 9" w:history="1">
        <w:r>
          <w:rPr>
            <w:rStyle w:val="Hyperlink"/>
            <w:rFonts w:ascii="Arial" w:hAnsi="Arial" w:cs="Arial"/>
            <w:color w:val="0B0080"/>
            <w:sz w:val="21"/>
            <w:szCs w:val="21"/>
            <w:lang w:val="en"/>
          </w:rPr>
          <w:t>Pioneer 9</w:t>
        </w:r>
      </w:hyperlink>
      <w:r>
        <w:rPr>
          <w:rStyle w:val="apple-converted-space"/>
          <w:rFonts w:ascii="Arial" w:hAnsi="Arial" w:cs="Arial"/>
          <w:color w:val="252525"/>
          <w:sz w:val="21"/>
          <w:szCs w:val="21"/>
          <w:lang w:val="en"/>
        </w:rPr>
        <w:t> </w:t>
      </w:r>
      <w:r>
        <w:rPr>
          <w:rFonts w:ascii="Arial" w:hAnsi="Arial" w:cs="Arial"/>
          <w:color w:val="252525"/>
          <w:sz w:val="21"/>
          <w:szCs w:val="21"/>
          <w:lang w:val="en"/>
        </w:rPr>
        <w:t>operated for a particularly long time, transmitting data until May 1983.</w:t>
      </w:r>
      <w:hyperlink r:id="rId3329" w:anchor="cite_note-176" w:history="1">
        <w:r>
          <w:rPr>
            <w:rStyle w:val="Hyperlink"/>
            <w:rFonts w:ascii="Arial" w:hAnsi="Arial" w:cs="Arial"/>
            <w:color w:val="0B0080"/>
            <w:sz w:val="17"/>
            <w:szCs w:val="17"/>
            <w:vertAlign w:val="superscript"/>
            <w:lang w:val="en"/>
          </w:rPr>
          <w:t>[170]</w:t>
        </w:r>
      </w:hyperlink>
      <w:hyperlink r:id="rId3330" w:anchor="cite_note-177" w:history="1">
        <w:r>
          <w:rPr>
            <w:rStyle w:val="Hyperlink"/>
            <w:rFonts w:ascii="Arial" w:hAnsi="Arial" w:cs="Arial"/>
            <w:color w:val="0B0080"/>
            <w:sz w:val="17"/>
            <w:szCs w:val="17"/>
            <w:vertAlign w:val="superscript"/>
            <w:lang w:val="en"/>
          </w:rPr>
          <w:t>[171]</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the 1970s, two</w:t>
      </w:r>
      <w:r>
        <w:rPr>
          <w:rStyle w:val="apple-converted-space"/>
          <w:rFonts w:ascii="Arial" w:hAnsi="Arial" w:cs="Arial"/>
          <w:color w:val="252525"/>
          <w:sz w:val="21"/>
          <w:szCs w:val="21"/>
          <w:lang w:val="en"/>
        </w:rPr>
        <w:t> </w:t>
      </w:r>
      <w:hyperlink r:id="rId3331" w:tooltip="Helios probes" w:history="1">
        <w:r>
          <w:rPr>
            <w:rStyle w:val="Hyperlink"/>
            <w:rFonts w:ascii="Arial" w:hAnsi="Arial" w:cs="Arial"/>
            <w:color w:val="0B0080"/>
            <w:sz w:val="21"/>
            <w:szCs w:val="21"/>
            <w:lang w:val="en"/>
          </w:rPr>
          <w:t>Helios</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spacecraft and the</w:t>
      </w:r>
      <w:r>
        <w:rPr>
          <w:rStyle w:val="apple-converted-space"/>
          <w:rFonts w:ascii="Arial" w:hAnsi="Arial" w:cs="Arial"/>
          <w:color w:val="252525"/>
          <w:sz w:val="21"/>
          <w:szCs w:val="21"/>
          <w:lang w:val="en"/>
        </w:rPr>
        <w:t> </w:t>
      </w:r>
      <w:hyperlink r:id="rId3332" w:tooltip="Skylab" w:history="1">
        <w:r>
          <w:rPr>
            <w:rStyle w:val="Hyperlink"/>
            <w:rFonts w:ascii="Arial" w:hAnsi="Arial" w:cs="Arial"/>
            <w:color w:val="0B0080"/>
            <w:sz w:val="21"/>
            <w:szCs w:val="21"/>
            <w:lang w:val="en"/>
          </w:rPr>
          <w:t>Skylab</w:t>
        </w:r>
      </w:hyperlink>
      <w:r>
        <w:rPr>
          <w:rStyle w:val="apple-converted-space"/>
          <w:rFonts w:ascii="Arial" w:hAnsi="Arial" w:cs="Arial"/>
          <w:color w:val="252525"/>
          <w:sz w:val="21"/>
          <w:szCs w:val="21"/>
          <w:lang w:val="en"/>
        </w:rPr>
        <w:t> </w:t>
      </w:r>
      <w:hyperlink r:id="rId3333" w:tooltip="Apollo Telescope Mount" w:history="1">
        <w:r>
          <w:rPr>
            <w:rStyle w:val="Hyperlink"/>
            <w:rFonts w:ascii="Arial" w:hAnsi="Arial" w:cs="Arial"/>
            <w:color w:val="0B0080"/>
            <w:sz w:val="21"/>
            <w:szCs w:val="21"/>
            <w:lang w:val="en"/>
          </w:rPr>
          <w:t>Apollo Telescope Mount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provided scientists with significant new data on solar wind and the solar corona. The Helios 1 and 2 probes were U.S.–</w:t>
      </w:r>
      <w:r>
        <w:rPr>
          <w:rFonts w:ascii="Arial" w:hAnsi="Arial" w:cs="Arial"/>
          <w:color w:val="252525"/>
          <w:sz w:val="21"/>
          <w:szCs w:val="21"/>
          <w:lang w:val="en"/>
        </w:rPr>
        <w:lastRenderedPageBreak/>
        <w:t>German collaborations that studied the solar wind from an orbit carrying the spacecraft inside</w:t>
      </w:r>
      <w:r>
        <w:rPr>
          <w:rStyle w:val="apple-converted-space"/>
          <w:rFonts w:ascii="Arial" w:hAnsi="Arial" w:cs="Arial"/>
          <w:color w:val="252525"/>
          <w:sz w:val="21"/>
          <w:szCs w:val="21"/>
          <w:lang w:val="en"/>
        </w:rPr>
        <w:t> </w:t>
      </w:r>
      <w:hyperlink r:id="rId3334" w:tooltip="Mercury (planet)" w:history="1">
        <w:r>
          <w:rPr>
            <w:rStyle w:val="Hyperlink"/>
            <w:rFonts w:ascii="Arial" w:hAnsi="Arial" w:cs="Arial"/>
            <w:color w:val="0B0080"/>
            <w:sz w:val="21"/>
            <w:szCs w:val="21"/>
            <w:lang w:val="en"/>
          </w:rPr>
          <w:t>Mercury</w:t>
        </w:r>
      </w:hyperlink>
      <w:r>
        <w:rPr>
          <w:rFonts w:ascii="Arial" w:hAnsi="Arial" w:cs="Arial"/>
          <w:color w:val="252525"/>
          <w:sz w:val="21"/>
          <w:szCs w:val="21"/>
          <w:lang w:val="en"/>
        </w:rPr>
        <w:t>'s orbit at</w:t>
      </w:r>
      <w:r>
        <w:rPr>
          <w:rStyle w:val="apple-converted-space"/>
          <w:rFonts w:ascii="Arial" w:hAnsi="Arial" w:cs="Arial"/>
          <w:color w:val="252525"/>
          <w:sz w:val="21"/>
          <w:szCs w:val="21"/>
          <w:lang w:val="en"/>
        </w:rPr>
        <w:t> </w:t>
      </w:r>
      <w:hyperlink r:id="rId3335" w:tooltip="Perihelion" w:history="1">
        <w:r>
          <w:rPr>
            <w:rStyle w:val="Hyperlink"/>
            <w:rFonts w:ascii="Arial" w:hAnsi="Arial" w:cs="Arial"/>
            <w:color w:val="0B0080"/>
            <w:sz w:val="21"/>
            <w:szCs w:val="21"/>
            <w:lang w:val="en"/>
          </w:rPr>
          <w:t>perihelion</w:t>
        </w:r>
      </w:hyperlink>
      <w:r>
        <w:rPr>
          <w:rFonts w:ascii="Arial" w:hAnsi="Arial" w:cs="Arial"/>
          <w:color w:val="252525"/>
          <w:sz w:val="21"/>
          <w:szCs w:val="21"/>
          <w:lang w:val="en"/>
        </w:rPr>
        <w:t>.</w:t>
      </w:r>
      <w:hyperlink r:id="rId3336" w:anchor="cite_note-Burlaga2001-178" w:history="1">
        <w:r>
          <w:rPr>
            <w:rStyle w:val="Hyperlink"/>
            <w:rFonts w:ascii="Arial" w:hAnsi="Arial" w:cs="Arial"/>
            <w:color w:val="0B0080"/>
            <w:sz w:val="17"/>
            <w:szCs w:val="17"/>
            <w:vertAlign w:val="superscript"/>
            <w:lang w:val="en"/>
          </w:rPr>
          <w:t>[172]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Skylab space station, launched by NASA in 1973, included a solar</w:t>
      </w:r>
      <w:r>
        <w:rPr>
          <w:rStyle w:val="apple-converted-space"/>
          <w:rFonts w:ascii="Arial" w:hAnsi="Arial" w:cs="Arial"/>
          <w:color w:val="252525"/>
          <w:sz w:val="21"/>
          <w:szCs w:val="21"/>
          <w:lang w:val="en"/>
        </w:rPr>
        <w:t> </w:t>
      </w:r>
      <w:hyperlink r:id="rId3337" w:tooltip="Observatory" w:history="1">
        <w:r>
          <w:rPr>
            <w:rStyle w:val="Hyperlink"/>
            <w:rFonts w:ascii="Arial" w:hAnsi="Arial" w:cs="Arial"/>
            <w:color w:val="0B0080"/>
            <w:sz w:val="21"/>
            <w:szCs w:val="21"/>
            <w:lang w:val="en"/>
          </w:rPr>
          <w:t>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module called the Apollo Telescope Mount that was operated by astronauts resident on the station.</w:t>
      </w:r>
      <w:hyperlink r:id="rId3338" w:anchor="cite_note-Dwivedi2006-93" w:history="1">
        <w:r>
          <w:rPr>
            <w:rStyle w:val="Hyperlink"/>
            <w:rFonts w:ascii="Arial" w:hAnsi="Arial" w:cs="Arial"/>
            <w:color w:val="0B0080"/>
            <w:sz w:val="17"/>
            <w:szCs w:val="17"/>
            <w:vertAlign w:val="superscript"/>
            <w:lang w:val="en"/>
          </w:rPr>
          <w:t>[88]</w:t>
        </w:r>
      </w:hyperlink>
      <w:r>
        <w:rPr>
          <w:rStyle w:val="apple-converted-space"/>
          <w:rFonts w:ascii="Arial" w:hAnsi="Arial" w:cs="Arial"/>
          <w:color w:val="252525"/>
          <w:sz w:val="21"/>
          <w:szCs w:val="21"/>
          <w:lang w:val="en"/>
        </w:rPr>
        <w:t> </w:t>
      </w:r>
      <w:r>
        <w:rPr>
          <w:rFonts w:ascii="Arial" w:hAnsi="Arial" w:cs="Arial"/>
          <w:color w:val="252525"/>
          <w:sz w:val="21"/>
          <w:szCs w:val="21"/>
          <w:lang w:val="en"/>
        </w:rPr>
        <w:t>Skylab made the first time-resolved observations of the solar transition region and of ultraviolet emissions from the solar corona.</w:t>
      </w:r>
      <w:hyperlink r:id="rId3339" w:anchor="cite_note-Dwivedi2006-93" w:history="1">
        <w:r>
          <w:rPr>
            <w:rStyle w:val="Hyperlink"/>
            <w:rFonts w:ascii="Arial" w:hAnsi="Arial" w:cs="Arial"/>
            <w:color w:val="0B0080"/>
            <w:sz w:val="17"/>
            <w:szCs w:val="17"/>
            <w:vertAlign w:val="superscript"/>
            <w:lang w:val="en"/>
          </w:rPr>
          <w:t>[88]</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Discoveries included the first observations of</w:t>
      </w:r>
      <w:r>
        <w:rPr>
          <w:rStyle w:val="apple-converted-space"/>
          <w:rFonts w:ascii="Arial" w:hAnsi="Arial" w:cs="Arial"/>
          <w:color w:val="252525"/>
          <w:sz w:val="21"/>
          <w:szCs w:val="21"/>
          <w:lang w:val="en"/>
        </w:rPr>
        <w:t> </w:t>
      </w:r>
      <w:hyperlink r:id="rId3340" w:tooltip="Coronal mass ejection" w:history="1">
        <w:r>
          <w:rPr>
            <w:rStyle w:val="Hyperlink"/>
            <w:rFonts w:ascii="Arial" w:hAnsi="Arial" w:cs="Arial"/>
            <w:color w:val="0B0080"/>
            <w:sz w:val="21"/>
            <w:szCs w:val="21"/>
            <w:lang w:val="en"/>
          </w:rPr>
          <w:t>coronal mass ejections</w:t>
        </w:r>
      </w:hyperlink>
      <w:r>
        <w:rPr>
          <w:rFonts w:ascii="Arial" w:hAnsi="Arial" w:cs="Arial"/>
          <w:color w:val="252525"/>
          <w:sz w:val="21"/>
          <w:szCs w:val="21"/>
          <w:lang w:val="en"/>
        </w:rPr>
        <w:t>, then called "coronal transients", and of</w:t>
      </w:r>
      <w:r>
        <w:rPr>
          <w:rStyle w:val="apple-converted-space"/>
          <w:rFonts w:ascii="Arial" w:hAnsi="Arial" w:cs="Arial"/>
          <w:color w:val="252525"/>
          <w:sz w:val="21"/>
          <w:szCs w:val="21"/>
          <w:lang w:val="en"/>
        </w:rPr>
        <w:t> </w:t>
      </w:r>
      <w:hyperlink r:id="rId3341" w:tooltip="Coronal hole" w:history="1">
        <w:r>
          <w:rPr>
            <w:rStyle w:val="Hyperlink"/>
            <w:rFonts w:ascii="Arial" w:hAnsi="Arial" w:cs="Arial"/>
            <w:color w:val="0B0080"/>
            <w:sz w:val="21"/>
            <w:szCs w:val="21"/>
            <w:lang w:val="en"/>
          </w:rPr>
          <w:t>coronal holes</w:t>
        </w:r>
      </w:hyperlink>
      <w:r>
        <w:rPr>
          <w:rFonts w:ascii="Arial" w:hAnsi="Arial" w:cs="Arial"/>
          <w:color w:val="252525"/>
          <w:sz w:val="21"/>
          <w:szCs w:val="21"/>
          <w:lang w:val="en"/>
        </w:rPr>
        <w:t>, now known to be intimately associated with the</w:t>
      </w:r>
      <w:r>
        <w:rPr>
          <w:rStyle w:val="apple-converted-space"/>
          <w:rFonts w:ascii="Arial" w:hAnsi="Arial" w:cs="Arial"/>
          <w:color w:val="252525"/>
          <w:sz w:val="21"/>
          <w:szCs w:val="21"/>
          <w:lang w:val="en"/>
        </w:rPr>
        <w:t> </w:t>
      </w:r>
      <w:hyperlink r:id="rId3342" w:tooltip="Solar wind" w:history="1">
        <w:r>
          <w:rPr>
            <w:rStyle w:val="Hyperlink"/>
            <w:rFonts w:ascii="Arial" w:hAnsi="Arial" w:cs="Arial"/>
            <w:color w:val="0B0080"/>
            <w:sz w:val="21"/>
            <w:szCs w:val="21"/>
            <w:lang w:val="en"/>
          </w:rPr>
          <w:t>solar wind</w:t>
        </w:r>
      </w:hyperlink>
      <w:r>
        <w:rPr>
          <w:rFonts w:ascii="Arial" w:hAnsi="Arial" w:cs="Arial"/>
          <w:color w:val="252525"/>
          <w:sz w:val="21"/>
          <w:szCs w:val="21"/>
          <w:lang w:val="en"/>
        </w:rPr>
        <w:t>.</w:t>
      </w:r>
      <w:hyperlink r:id="rId3343" w:anchor="cite_note-Burlaga2001-178" w:history="1">
        <w:r>
          <w:rPr>
            <w:rStyle w:val="Hyperlink"/>
            <w:rFonts w:ascii="Arial" w:hAnsi="Arial" w:cs="Arial"/>
            <w:color w:val="0B0080"/>
            <w:sz w:val="17"/>
            <w:szCs w:val="17"/>
            <w:vertAlign w:val="superscript"/>
            <w:lang w:val="en"/>
          </w:rPr>
          <w:t>[172]</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1980, the</w:t>
      </w:r>
      <w:r>
        <w:rPr>
          <w:rStyle w:val="apple-converted-space"/>
          <w:rFonts w:ascii="Arial" w:hAnsi="Arial" w:cs="Arial"/>
          <w:color w:val="252525"/>
          <w:sz w:val="21"/>
          <w:szCs w:val="21"/>
          <w:lang w:val="en"/>
        </w:rPr>
        <w:t> </w:t>
      </w:r>
      <w:hyperlink r:id="rId3344" w:tooltip="Solar Maximum Mission" w:history="1">
        <w:r>
          <w:rPr>
            <w:rStyle w:val="Hyperlink"/>
            <w:rFonts w:ascii="Arial" w:hAnsi="Arial" w:cs="Arial"/>
            <w:color w:val="0B0080"/>
            <w:sz w:val="21"/>
            <w:szCs w:val="21"/>
            <w:lang w:val="en"/>
          </w:rPr>
          <w:t>Solar Maximum Mission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launched by</w:t>
      </w:r>
      <w:r>
        <w:rPr>
          <w:rStyle w:val="apple-converted-space"/>
          <w:rFonts w:ascii="Arial" w:hAnsi="Arial" w:cs="Arial"/>
          <w:color w:val="252525"/>
          <w:sz w:val="21"/>
          <w:szCs w:val="21"/>
          <w:lang w:val="en"/>
        </w:rPr>
        <w:t> </w:t>
      </w:r>
      <w:hyperlink r:id="rId3345" w:tooltip="NASA" w:history="1">
        <w:r>
          <w:rPr>
            <w:rStyle w:val="Hyperlink"/>
            <w:rFonts w:ascii="Arial" w:hAnsi="Arial" w:cs="Arial"/>
            <w:color w:val="0B0080"/>
            <w:sz w:val="21"/>
            <w:szCs w:val="21"/>
            <w:lang w:val="en"/>
          </w:rPr>
          <w:t>NASA</w:t>
        </w:r>
      </w:hyperlink>
      <w:r>
        <w:rPr>
          <w:rFonts w:ascii="Arial" w:hAnsi="Arial" w:cs="Arial"/>
          <w:color w:val="252525"/>
          <w:sz w:val="21"/>
          <w:szCs w:val="21"/>
          <w:lang w:val="en"/>
        </w:rPr>
        <w:t>. This spacecraft was designed to observe</w:t>
      </w:r>
      <w:r>
        <w:rPr>
          <w:rStyle w:val="apple-converted-space"/>
          <w:rFonts w:ascii="Arial" w:hAnsi="Arial" w:cs="Arial"/>
          <w:color w:val="252525"/>
          <w:sz w:val="21"/>
          <w:szCs w:val="21"/>
          <w:lang w:val="en"/>
        </w:rPr>
        <w:t> </w:t>
      </w:r>
      <w:hyperlink r:id="rId3346" w:tooltip="Gamma ray" w:history="1">
        <w:r>
          <w:rPr>
            <w:rStyle w:val="Hyperlink"/>
            <w:rFonts w:ascii="Arial" w:hAnsi="Arial" w:cs="Arial"/>
            <w:color w:val="0B0080"/>
            <w:sz w:val="21"/>
            <w:szCs w:val="21"/>
            <w:lang w:val="en"/>
          </w:rPr>
          <w:t>gamma rays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3347" w:tooltip="X-ray" w:history="1">
        <w:r>
          <w:rPr>
            <w:rStyle w:val="Hyperlink"/>
            <w:rFonts w:ascii="Arial" w:hAnsi="Arial" w:cs="Arial"/>
            <w:color w:val="0B0080"/>
            <w:sz w:val="21"/>
            <w:szCs w:val="21"/>
            <w:lang w:val="en"/>
          </w:rPr>
          <w:t>X-rays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348" w:tooltip="Ultraviolet" w:history="1">
        <w:r>
          <w:rPr>
            <w:rStyle w:val="Hyperlink"/>
            <w:rFonts w:ascii="Arial" w:hAnsi="Arial" w:cs="Arial"/>
            <w:color w:val="0B0080"/>
            <w:sz w:val="21"/>
            <w:szCs w:val="21"/>
            <w:lang w:val="en"/>
          </w:rPr>
          <w:t>UV</w:t>
        </w:r>
      </w:hyperlink>
      <w:r>
        <w:rPr>
          <w:rStyle w:val="apple-converted-space"/>
          <w:rFonts w:ascii="Arial" w:hAnsi="Arial" w:cs="Arial"/>
          <w:color w:val="252525"/>
          <w:sz w:val="21"/>
          <w:szCs w:val="21"/>
          <w:lang w:val="en"/>
        </w:rPr>
        <w:t> </w:t>
      </w:r>
      <w:r>
        <w:rPr>
          <w:rFonts w:ascii="Arial" w:hAnsi="Arial" w:cs="Arial"/>
          <w:color w:val="252525"/>
          <w:sz w:val="21"/>
          <w:szCs w:val="21"/>
          <w:lang w:val="en"/>
        </w:rPr>
        <w:t>radiation from</w:t>
      </w:r>
      <w:r>
        <w:rPr>
          <w:rStyle w:val="apple-converted-space"/>
          <w:rFonts w:ascii="Arial" w:hAnsi="Arial" w:cs="Arial"/>
          <w:color w:val="252525"/>
          <w:sz w:val="21"/>
          <w:szCs w:val="21"/>
          <w:lang w:val="en"/>
        </w:rPr>
        <w:t> </w:t>
      </w:r>
      <w:hyperlink r:id="rId3349" w:tooltip="Solar flare" w:history="1">
        <w:r>
          <w:rPr>
            <w:rStyle w:val="Hyperlink"/>
            <w:rFonts w:ascii="Arial" w:hAnsi="Arial" w:cs="Arial"/>
            <w:color w:val="0B0080"/>
            <w:sz w:val="21"/>
            <w:szCs w:val="21"/>
            <w:lang w:val="en"/>
          </w:rPr>
          <w:t>solar flares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during a time of high solar activity and</w:t>
      </w:r>
      <w:r>
        <w:rPr>
          <w:rStyle w:val="apple-converted-space"/>
          <w:rFonts w:ascii="Arial" w:hAnsi="Arial" w:cs="Arial"/>
          <w:color w:val="252525"/>
          <w:sz w:val="21"/>
          <w:szCs w:val="21"/>
          <w:lang w:val="en"/>
        </w:rPr>
        <w:t> </w:t>
      </w:r>
      <w:hyperlink r:id="rId3350" w:anchor="External_links" w:tooltip="Sun" w:history="1">
        <w:r>
          <w:rPr>
            <w:rStyle w:val="Hyperlink"/>
            <w:rFonts w:ascii="Arial" w:hAnsi="Arial" w:cs="Arial"/>
            <w:color w:val="0B0080"/>
            <w:sz w:val="21"/>
            <w:szCs w:val="21"/>
            <w:lang w:val="en"/>
          </w:rPr>
          <w:t>solar luminosity</w:t>
        </w:r>
      </w:hyperlink>
      <w:r>
        <w:rPr>
          <w:rFonts w:ascii="Arial" w:hAnsi="Arial" w:cs="Arial"/>
          <w:color w:val="252525"/>
          <w:sz w:val="21"/>
          <w:szCs w:val="21"/>
          <w:lang w:val="en"/>
        </w:rPr>
        <w:t>. Just a few months after launch, however, an electronics failure caused the probe to go into standby mode, and it spent the next three years in this inactive state. In 1984</w:t>
      </w:r>
      <w:r>
        <w:rPr>
          <w:rStyle w:val="apple-converted-space"/>
          <w:rFonts w:ascii="Arial" w:hAnsi="Arial" w:cs="Arial"/>
          <w:color w:val="252525"/>
          <w:sz w:val="21"/>
          <w:szCs w:val="21"/>
          <w:lang w:val="en"/>
        </w:rPr>
        <w:t> </w:t>
      </w:r>
      <w:hyperlink r:id="rId3351" w:tooltip="Space Shuttle Challenger" w:history="1">
        <w:r>
          <w:rPr>
            <w:rStyle w:val="Hyperlink"/>
            <w:rFonts w:ascii="Arial" w:hAnsi="Arial" w:cs="Arial"/>
            <w:color w:val="0B0080"/>
            <w:sz w:val="21"/>
            <w:szCs w:val="21"/>
            <w:lang w:val="en"/>
          </w:rPr>
          <w:t>Space Shuttle</w:t>
        </w:r>
        <w:r>
          <w:rPr>
            <w:rStyle w:val="apple-converted-space"/>
            <w:rFonts w:ascii="Arial" w:hAnsi="Arial" w:cs="Arial"/>
            <w:color w:val="0B0080"/>
            <w:sz w:val="21"/>
            <w:szCs w:val="21"/>
            <w:lang w:val="en"/>
          </w:rPr>
          <w:t> </w:t>
        </w:r>
        <w:r>
          <w:rPr>
            <w:rStyle w:val="Hyperlink"/>
            <w:rFonts w:ascii="Arial" w:hAnsi="Arial" w:cs="Arial"/>
            <w:i/>
            <w:iCs/>
            <w:color w:val="0B0080"/>
            <w:sz w:val="21"/>
            <w:szCs w:val="21"/>
            <w:lang w:val="en"/>
          </w:rPr>
          <w:t>Challenger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w:t>
      </w:r>
      <w:r>
        <w:rPr>
          <w:rStyle w:val="apple-converted-space"/>
          <w:rFonts w:ascii="Arial" w:hAnsi="Arial" w:cs="Arial"/>
          <w:color w:val="252525"/>
          <w:sz w:val="21"/>
          <w:szCs w:val="21"/>
          <w:lang w:val="en"/>
        </w:rPr>
        <w:t> </w:t>
      </w:r>
      <w:hyperlink r:id="rId3352" w:tooltip="STS-41C" w:history="1">
        <w:r>
          <w:rPr>
            <w:rStyle w:val="Hyperlink"/>
            <w:rFonts w:ascii="Arial" w:hAnsi="Arial" w:cs="Arial"/>
            <w:color w:val="0B0080"/>
            <w:sz w:val="21"/>
            <w:szCs w:val="21"/>
            <w:lang w:val="en"/>
          </w:rPr>
          <w:t>STS-41C</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retrieved the satellite and repaired its electronics before re-releasing it into orbit. The Solar Maximum Mission subsequently acquired thousands of images of the solar corona before</w:t>
      </w:r>
      <w:r>
        <w:rPr>
          <w:rStyle w:val="apple-converted-space"/>
          <w:rFonts w:ascii="Arial" w:hAnsi="Arial" w:cs="Arial"/>
          <w:color w:val="252525"/>
          <w:sz w:val="21"/>
          <w:szCs w:val="21"/>
          <w:lang w:val="en"/>
        </w:rPr>
        <w:t> </w:t>
      </w:r>
      <w:hyperlink r:id="rId3353" w:tooltip="Atmospheric reentry" w:history="1">
        <w:r>
          <w:rPr>
            <w:rStyle w:val="Hyperlink"/>
            <w:rFonts w:ascii="Arial" w:hAnsi="Arial" w:cs="Arial"/>
            <w:color w:val="0B0080"/>
            <w:sz w:val="21"/>
            <w:szCs w:val="21"/>
            <w:lang w:val="en"/>
          </w:rPr>
          <w:t>re-entering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Earth's atmosphere in June 1989.</w:t>
      </w:r>
      <w:hyperlink r:id="rId3354" w:anchor="cite_note-179" w:history="1">
        <w:r>
          <w:rPr>
            <w:rStyle w:val="Hyperlink"/>
            <w:rFonts w:ascii="Arial" w:hAnsi="Arial" w:cs="Arial"/>
            <w:color w:val="0B0080"/>
            <w:sz w:val="17"/>
            <w:szCs w:val="17"/>
            <w:vertAlign w:val="superscript"/>
            <w:lang w:val="en"/>
          </w:rPr>
          <w:t>[173]</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Launched in 1991, Japan's</w:t>
      </w:r>
      <w:r>
        <w:rPr>
          <w:rStyle w:val="apple-converted-space"/>
          <w:rFonts w:ascii="Arial" w:hAnsi="Arial" w:cs="Arial"/>
          <w:color w:val="252525"/>
          <w:sz w:val="21"/>
          <w:szCs w:val="21"/>
          <w:lang w:val="en"/>
        </w:rPr>
        <w:t> </w:t>
      </w:r>
      <w:hyperlink r:id="rId3355" w:tooltip="Yohkoh" w:history="1">
        <w:r>
          <w:rPr>
            <w:rStyle w:val="Hyperlink"/>
            <w:rFonts w:ascii="Arial" w:hAnsi="Arial" w:cs="Arial"/>
            <w:color w:val="0B0080"/>
            <w:sz w:val="21"/>
            <w:szCs w:val="21"/>
            <w:lang w:val="en"/>
          </w:rPr>
          <w:t>Yohkoh</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n"/>
        </w:rPr>
        <w:t>Sunbeam</w:t>
      </w:r>
      <w:r>
        <w:rPr>
          <w:rFonts w:ascii="Arial" w:hAnsi="Arial" w:cs="Arial"/>
          <w:color w:val="252525"/>
          <w:sz w:val="21"/>
          <w:szCs w:val="21"/>
          <w:lang w:val="en"/>
        </w:rPr>
        <w:t>) satellite observed solar flares at X-ray wavelengths. Mission data allowed scientists to identify several different types of flares, and demonstrated that the corona away from regions of peak activity was much more dynamic and active than had previously been supposed. Yohkoh observed an entire solar cycle but went into standby mode when an</w:t>
      </w:r>
      <w:r>
        <w:rPr>
          <w:rStyle w:val="apple-converted-space"/>
          <w:rFonts w:ascii="Arial" w:hAnsi="Arial" w:cs="Arial"/>
          <w:color w:val="252525"/>
          <w:sz w:val="21"/>
          <w:szCs w:val="21"/>
          <w:lang w:val="en"/>
        </w:rPr>
        <w:t> </w:t>
      </w:r>
      <w:hyperlink r:id="rId3356" w:tooltip="Solar eclipse" w:history="1">
        <w:r>
          <w:rPr>
            <w:rStyle w:val="Hyperlink"/>
            <w:rFonts w:ascii="Arial" w:hAnsi="Arial" w:cs="Arial"/>
            <w:color w:val="0B0080"/>
            <w:sz w:val="21"/>
            <w:szCs w:val="21"/>
            <w:lang w:val="en"/>
          </w:rPr>
          <w:t>annular eclipse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2001 caused it to lose its lock on the Sun. It was destroyed by atmospheric re-entry in 2005.</w:t>
      </w:r>
      <w:hyperlink r:id="rId3357" w:anchor="cite_note-180" w:history="1">
        <w:r>
          <w:rPr>
            <w:rStyle w:val="Hyperlink"/>
            <w:rFonts w:ascii="Arial" w:hAnsi="Arial" w:cs="Arial"/>
            <w:color w:val="0B0080"/>
            <w:sz w:val="17"/>
            <w:szCs w:val="17"/>
            <w:vertAlign w:val="superscript"/>
            <w:lang w:val="en"/>
          </w:rPr>
          <w:t>[174]</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One of the most important solar missions to date has been the</w:t>
      </w:r>
      <w:r>
        <w:rPr>
          <w:rStyle w:val="apple-converted-space"/>
          <w:rFonts w:ascii="Arial" w:hAnsi="Arial" w:cs="Arial"/>
          <w:color w:val="252525"/>
          <w:sz w:val="21"/>
          <w:szCs w:val="21"/>
          <w:lang w:val="en"/>
        </w:rPr>
        <w:t> </w:t>
      </w:r>
      <w:hyperlink r:id="rId3358" w:tooltip="Solar and Heliospheric Observatory" w:history="1">
        <w:r>
          <w:rPr>
            <w:rStyle w:val="Hyperlink"/>
            <w:rFonts w:ascii="Arial" w:hAnsi="Arial" w:cs="Arial"/>
            <w:color w:val="0B0080"/>
            <w:sz w:val="21"/>
            <w:szCs w:val="21"/>
            <w:lang w:val="en"/>
          </w:rPr>
          <w:t>Solar and Heliospheric Observatory</w:t>
        </w:r>
      </w:hyperlink>
      <w:r>
        <w:rPr>
          <w:rFonts w:ascii="Arial" w:hAnsi="Arial" w:cs="Arial"/>
          <w:color w:val="252525"/>
          <w:sz w:val="21"/>
          <w:szCs w:val="21"/>
          <w:lang w:val="en"/>
        </w:rPr>
        <w:t>, jointly built by the</w:t>
      </w:r>
      <w:r>
        <w:rPr>
          <w:rStyle w:val="apple-converted-space"/>
          <w:rFonts w:ascii="Arial" w:hAnsi="Arial" w:cs="Arial"/>
          <w:color w:val="252525"/>
          <w:sz w:val="21"/>
          <w:szCs w:val="21"/>
          <w:lang w:val="en"/>
        </w:rPr>
        <w:t> </w:t>
      </w:r>
      <w:hyperlink r:id="rId3359" w:tooltip="European Space Agency" w:history="1">
        <w:r>
          <w:rPr>
            <w:rStyle w:val="Hyperlink"/>
            <w:rFonts w:ascii="Arial" w:hAnsi="Arial" w:cs="Arial"/>
            <w:color w:val="0B0080"/>
            <w:sz w:val="21"/>
            <w:szCs w:val="21"/>
            <w:lang w:val="en"/>
          </w:rPr>
          <w:t>European Space Agency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360" w:tooltip="NASA" w:history="1">
        <w:r>
          <w:rPr>
            <w:rStyle w:val="Hyperlink"/>
            <w:rFonts w:ascii="Arial" w:hAnsi="Arial" w:cs="Arial"/>
            <w:color w:val="0B0080"/>
            <w:sz w:val="21"/>
            <w:szCs w:val="21"/>
            <w:lang w:val="en"/>
          </w:rPr>
          <w:t>NASA</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launched on 2 December 1995.</w:t>
      </w:r>
      <w:hyperlink r:id="rId3361" w:anchor="cite_note-Dwivedi2006-93" w:history="1">
        <w:r>
          <w:rPr>
            <w:rStyle w:val="Hyperlink"/>
            <w:rFonts w:ascii="Arial" w:hAnsi="Arial" w:cs="Arial"/>
            <w:color w:val="0B0080"/>
            <w:sz w:val="17"/>
            <w:szCs w:val="17"/>
            <w:vertAlign w:val="superscript"/>
            <w:lang w:val="en"/>
          </w:rPr>
          <w:t>[88]</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Originally intended to serve a two-year mission, a mission extension through 2012 was approved in October 2009.</w:t>
      </w:r>
      <w:hyperlink r:id="rId3362" w:anchor="cite_note-sohoext-181" w:history="1">
        <w:r>
          <w:rPr>
            <w:rStyle w:val="Hyperlink"/>
            <w:rFonts w:ascii="Arial" w:hAnsi="Arial" w:cs="Arial"/>
            <w:color w:val="0B0080"/>
            <w:sz w:val="17"/>
            <w:szCs w:val="17"/>
            <w:vertAlign w:val="superscript"/>
            <w:lang w:val="en"/>
          </w:rPr>
          <w:t>[175]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has proven so useful that a follow-on mission, the</w:t>
      </w:r>
      <w:r>
        <w:rPr>
          <w:rStyle w:val="apple-converted-space"/>
          <w:rFonts w:ascii="Arial" w:hAnsi="Arial" w:cs="Arial"/>
          <w:color w:val="252525"/>
          <w:sz w:val="21"/>
          <w:szCs w:val="21"/>
          <w:lang w:val="en"/>
        </w:rPr>
        <w:t> </w:t>
      </w:r>
      <w:hyperlink r:id="rId3363" w:tooltip="Solar Dynamics Observatory" w:history="1">
        <w:r>
          <w:rPr>
            <w:rStyle w:val="Hyperlink"/>
            <w:rFonts w:ascii="Arial" w:hAnsi="Arial" w:cs="Arial"/>
            <w:color w:val="0B0080"/>
            <w:sz w:val="21"/>
            <w:szCs w:val="21"/>
            <w:lang w:val="en"/>
          </w:rPr>
          <w:t>Solar Dynamics 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(SDO), was launched in February 2010.</w:t>
      </w:r>
      <w:hyperlink r:id="rId3364" w:anchor="cite_note-sdolaunch-182" w:history="1">
        <w:r>
          <w:rPr>
            <w:rStyle w:val="Hyperlink"/>
            <w:rFonts w:ascii="Arial" w:hAnsi="Arial" w:cs="Arial"/>
            <w:color w:val="0B0080"/>
            <w:sz w:val="17"/>
            <w:szCs w:val="17"/>
            <w:vertAlign w:val="superscript"/>
            <w:lang w:val="en"/>
          </w:rPr>
          <w:t>[176]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Situated at the</w:t>
      </w:r>
      <w:r>
        <w:rPr>
          <w:rStyle w:val="apple-converted-space"/>
          <w:rFonts w:ascii="Arial" w:hAnsi="Arial" w:cs="Arial"/>
          <w:color w:val="252525"/>
          <w:sz w:val="21"/>
          <w:szCs w:val="21"/>
          <w:lang w:val="en"/>
        </w:rPr>
        <w:t> </w:t>
      </w:r>
      <w:hyperlink r:id="rId3365" w:tooltip="Lagrangian point" w:history="1">
        <w:r>
          <w:rPr>
            <w:rStyle w:val="Hyperlink"/>
            <w:rFonts w:ascii="Arial" w:hAnsi="Arial" w:cs="Arial"/>
            <w:color w:val="0B0080"/>
            <w:sz w:val="21"/>
            <w:szCs w:val="21"/>
            <w:lang w:val="en"/>
          </w:rPr>
          <w:t>Lagrangian point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between Earth and the Sun (at which the gravitational pull from both is equal), SOHO has provided a constant view of the Sun at many wavelengths since its launch.</w:t>
      </w:r>
      <w:hyperlink r:id="rId3366" w:anchor="cite_note-Dwivedi2006-93" w:history="1">
        <w:r>
          <w:rPr>
            <w:rStyle w:val="Hyperlink"/>
            <w:rFonts w:ascii="Arial" w:hAnsi="Arial" w:cs="Arial"/>
            <w:color w:val="0B0080"/>
            <w:sz w:val="17"/>
            <w:szCs w:val="17"/>
            <w:vertAlign w:val="superscript"/>
            <w:lang w:val="en"/>
          </w:rPr>
          <w:t>[88]</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Besides its direct solar observation, SOHO has enabled the discovery of a large number of</w:t>
      </w:r>
      <w:r>
        <w:rPr>
          <w:rStyle w:val="apple-converted-space"/>
          <w:rFonts w:ascii="Arial" w:hAnsi="Arial" w:cs="Arial"/>
          <w:color w:val="252525"/>
          <w:sz w:val="21"/>
          <w:szCs w:val="21"/>
          <w:lang w:val="en"/>
        </w:rPr>
        <w:t> </w:t>
      </w:r>
      <w:hyperlink r:id="rId3367" w:tooltip="Comet" w:history="1">
        <w:r>
          <w:rPr>
            <w:rStyle w:val="Hyperlink"/>
            <w:rFonts w:ascii="Arial" w:hAnsi="Arial" w:cs="Arial"/>
            <w:color w:val="0B0080"/>
            <w:sz w:val="21"/>
            <w:szCs w:val="21"/>
            <w:lang w:val="en"/>
          </w:rPr>
          <w:t>comets</w:t>
        </w:r>
      </w:hyperlink>
      <w:r>
        <w:rPr>
          <w:rFonts w:ascii="Arial" w:hAnsi="Arial" w:cs="Arial"/>
          <w:color w:val="252525"/>
          <w:sz w:val="21"/>
          <w:szCs w:val="21"/>
          <w:lang w:val="en"/>
        </w:rPr>
        <w:t>, mostly tiny</w:t>
      </w:r>
      <w:r>
        <w:rPr>
          <w:rStyle w:val="apple-converted-space"/>
          <w:rFonts w:ascii="Arial" w:hAnsi="Arial" w:cs="Arial"/>
          <w:color w:val="252525"/>
          <w:sz w:val="21"/>
          <w:szCs w:val="21"/>
          <w:lang w:val="en"/>
        </w:rPr>
        <w:t> </w:t>
      </w:r>
      <w:hyperlink r:id="rId3368" w:tooltip="Sungrazing comet" w:history="1">
        <w:r>
          <w:rPr>
            <w:rStyle w:val="Hyperlink"/>
            <w:rFonts w:ascii="Arial" w:hAnsi="Arial" w:cs="Arial"/>
            <w:color w:val="0B0080"/>
            <w:sz w:val="21"/>
            <w:szCs w:val="21"/>
            <w:lang w:val="en"/>
          </w:rPr>
          <w:t>sungrazing comets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incinerate as they pass the Sun.</w:t>
      </w:r>
      <w:hyperlink r:id="rId3369" w:anchor="cite_note-183" w:history="1">
        <w:r>
          <w:rPr>
            <w:rStyle w:val="Hyperlink"/>
            <w:rFonts w:ascii="Arial" w:hAnsi="Arial" w:cs="Arial"/>
            <w:color w:val="0B0080"/>
            <w:sz w:val="17"/>
            <w:szCs w:val="17"/>
            <w:vertAlign w:val="superscript"/>
            <w:lang w:val="en"/>
          </w:rPr>
          <w:t>[177]</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57500" cy="1609725"/>
            <wp:effectExtent l="0" t="0" r="0" b="9525"/>
            <wp:docPr id="64" name="Picture 64" descr="https://upload.wikimedia.org/wikipedia/commons/thumb/a/a3/Giant_prominence_on_the_sun_erupted.jpg/300px-Giant_prominence_on_the_sun_erupted.jpg">
              <a:hlinkClick xmlns:a="http://schemas.openxmlformats.org/drawingml/2006/main" r:id="rId3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a/a3/Giant_prominence_on_the_sun_erupted.jpg/300px-Giant_prominence_on_the_sun_erupted.jpg">
                      <a:hlinkClick r:id="rId3370"/>
                    </pic:cNvPr>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 solar prominence erupts in August 2012, as captured by SDO</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All these satellites have observed the Sun from the plane of the ecliptic, and so have only observed its equatorial regions in detail. The</w:t>
      </w:r>
      <w:r>
        <w:rPr>
          <w:rStyle w:val="apple-converted-space"/>
          <w:rFonts w:ascii="Arial" w:hAnsi="Arial" w:cs="Arial"/>
          <w:color w:val="252525"/>
          <w:sz w:val="21"/>
          <w:szCs w:val="21"/>
          <w:lang w:val="en"/>
        </w:rPr>
        <w:t> </w:t>
      </w:r>
      <w:hyperlink r:id="rId3372" w:tooltip="Ulysses probe" w:history="1">
        <w:r>
          <w:rPr>
            <w:rStyle w:val="Hyperlink"/>
            <w:rFonts w:ascii="Arial" w:hAnsi="Arial" w:cs="Arial"/>
            <w:color w:val="0B0080"/>
            <w:sz w:val="21"/>
            <w:szCs w:val="21"/>
            <w:lang w:val="en"/>
          </w:rPr>
          <w:t>Ulysses probe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launched in 1990 to study the Sun's polar regions. It first travelled to</w:t>
      </w:r>
      <w:r>
        <w:rPr>
          <w:rStyle w:val="apple-converted-space"/>
          <w:rFonts w:ascii="Arial" w:hAnsi="Arial" w:cs="Arial"/>
          <w:color w:val="252525"/>
          <w:sz w:val="21"/>
          <w:szCs w:val="21"/>
          <w:lang w:val="en"/>
        </w:rPr>
        <w:t> </w:t>
      </w:r>
      <w:hyperlink r:id="rId3373" w:tooltip="Jupiter" w:history="1">
        <w:r>
          <w:rPr>
            <w:rStyle w:val="Hyperlink"/>
            <w:rFonts w:ascii="Arial" w:hAnsi="Arial" w:cs="Arial"/>
            <w:color w:val="0B0080"/>
            <w:sz w:val="21"/>
            <w:szCs w:val="21"/>
            <w:lang w:val="en"/>
          </w:rPr>
          <w:t>Jupiter</w:t>
        </w:r>
      </w:hyperlink>
      <w:r>
        <w:rPr>
          <w:rFonts w:ascii="Arial" w:hAnsi="Arial" w:cs="Arial"/>
          <w:color w:val="252525"/>
          <w:sz w:val="21"/>
          <w:szCs w:val="21"/>
          <w:lang w:val="en"/>
        </w:rPr>
        <w:t>, to "slingshot" into an orbit that would take it far above the plane of the ecliptic. Once Ulysses was in its scheduled orbit, it began observing the solar wind and magnetic field strength at high solar latitudes, finding that the solar wind from high latitudes was moving at about 750 km/s, which was slower than expected, and that there were large magnetic waves emerging from high latitudes that scattered galactic</w:t>
      </w:r>
      <w:r>
        <w:rPr>
          <w:rStyle w:val="apple-converted-space"/>
          <w:rFonts w:ascii="Arial" w:hAnsi="Arial" w:cs="Arial"/>
          <w:color w:val="252525"/>
          <w:sz w:val="21"/>
          <w:szCs w:val="21"/>
          <w:lang w:val="en"/>
        </w:rPr>
        <w:t> </w:t>
      </w:r>
      <w:hyperlink r:id="rId3374" w:tooltip="Cosmic ray" w:history="1">
        <w:r>
          <w:rPr>
            <w:rStyle w:val="Hyperlink"/>
            <w:rFonts w:ascii="Arial" w:hAnsi="Arial" w:cs="Arial"/>
            <w:color w:val="0B0080"/>
            <w:sz w:val="21"/>
            <w:szCs w:val="21"/>
            <w:lang w:val="en"/>
          </w:rPr>
          <w:t>cosmic rays</w:t>
        </w:r>
      </w:hyperlink>
      <w:r>
        <w:rPr>
          <w:rFonts w:ascii="Arial" w:hAnsi="Arial" w:cs="Arial"/>
          <w:color w:val="252525"/>
          <w:sz w:val="21"/>
          <w:szCs w:val="21"/>
          <w:lang w:val="en"/>
        </w:rPr>
        <w:t>.</w:t>
      </w:r>
      <w:hyperlink r:id="rId3375" w:anchor="cite_note-184" w:history="1">
        <w:r>
          <w:rPr>
            <w:rStyle w:val="Hyperlink"/>
            <w:rFonts w:ascii="Arial" w:hAnsi="Arial" w:cs="Arial"/>
            <w:color w:val="0B0080"/>
            <w:sz w:val="17"/>
            <w:szCs w:val="17"/>
            <w:vertAlign w:val="superscript"/>
            <w:lang w:val="en"/>
          </w:rPr>
          <w:t>[178]</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Elemental abundances in the photosphere are well known from</w:t>
      </w:r>
      <w:r>
        <w:rPr>
          <w:rStyle w:val="apple-converted-space"/>
          <w:rFonts w:ascii="Arial" w:hAnsi="Arial" w:cs="Arial"/>
          <w:color w:val="252525"/>
          <w:sz w:val="21"/>
          <w:szCs w:val="21"/>
          <w:lang w:val="en"/>
        </w:rPr>
        <w:t> </w:t>
      </w:r>
      <w:hyperlink r:id="rId3376" w:tooltip="Astronomical spectroscopy" w:history="1">
        <w:r>
          <w:rPr>
            <w:rStyle w:val="Hyperlink"/>
            <w:rFonts w:ascii="Arial" w:hAnsi="Arial" w:cs="Arial"/>
            <w:color w:val="0B0080"/>
            <w:sz w:val="21"/>
            <w:szCs w:val="21"/>
            <w:lang w:val="en"/>
          </w:rPr>
          <w:t>spectroscopic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studies, but the composition of the interior of the Sun is more poorly understood. A</w:t>
      </w:r>
      <w:r>
        <w:rPr>
          <w:rStyle w:val="apple-converted-space"/>
          <w:rFonts w:ascii="Arial" w:hAnsi="Arial" w:cs="Arial"/>
          <w:color w:val="252525"/>
          <w:sz w:val="21"/>
          <w:szCs w:val="21"/>
          <w:lang w:val="en"/>
        </w:rPr>
        <w:t> </w:t>
      </w:r>
      <w:hyperlink r:id="rId3377" w:tooltip="Solar wind" w:history="1">
        <w:r>
          <w:rPr>
            <w:rStyle w:val="Hyperlink"/>
            <w:rFonts w:ascii="Arial" w:hAnsi="Arial" w:cs="Arial"/>
            <w:color w:val="0B0080"/>
            <w:sz w:val="21"/>
            <w:szCs w:val="21"/>
            <w:lang w:val="en"/>
          </w:rPr>
          <w:t>solar wind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sample return mission,</w:t>
      </w:r>
      <w:r>
        <w:rPr>
          <w:rStyle w:val="apple-converted-space"/>
          <w:rFonts w:ascii="Arial" w:hAnsi="Arial" w:cs="Arial"/>
          <w:color w:val="252525"/>
          <w:sz w:val="21"/>
          <w:szCs w:val="21"/>
          <w:lang w:val="en"/>
        </w:rPr>
        <w:t> </w:t>
      </w:r>
      <w:hyperlink r:id="rId3378" w:tooltip="Genesis (spacecraft)" w:history="1">
        <w:r>
          <w:rPr>
            <w:rStyle w:val="Hyperlink"/>
            <w:rFonts w:ascii="Arial" w:hAnsi="Arial" w:cs="Arial"/>
            <w:color w:val="0B0080"/>
            <w:sz w:val="21"/>
            <w:szCs w:val="21"/>
            <w:lang w:val="en"/>
          </w:rPr>
          <w:t>Genesis</w:t>
        </w:r>
      </w:hyperlink>
      <w:r>
        <w:rPr>
          <w:rFonts w:ascii="Arial" w:hAnsi="Arial" w:cs="Arial"/>
          <w:color w:val="252525"/>
          <w:sz w:val="21"/>
          <w:szCs w:val="21"/>
          <w:lang w:val="en"/>
        </w:rPr>
        <w:t>, was designed to allow astronomers to directly measure the composition of solar material.</w:t>
      </w:r>
      <w:hyperlink r:id="rId3379" w:anchor="cite_note-185" w:history="1">
        <w:r>
          <w:rPr>
            <w:rStyle w:val="Hyperlink"/>
            <w:rFonts w:ascii="Arial" w:hAnsi="Arial" w:cs="Arial"/>
            <w:color w:val="0B0080"/>
            <w:sz w:val="17"/>
            <w:szCs w:val="17"/>
            <w:vertAlign w:val="superscript"/>
            <w:lang w:val="en"/>
          </w:rPr>
          <w:t>[179]</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3380" w:tooltip="STEREO" w:history="1">
        <w:r>
          <w:rPr>
            <w:rStyle w:val="Hyperlink"/>
            <w:rFonts w:ascii="Arial" w:hAnsi="Arial" w:cs="Arial"/>
            <w:color w:val="0B0080"/>
            <w:sz w:val="21"/>
            <w:szCs w:val="21"/>
            <w:lang w:val="en"/>
          </w:rPr>
          <w:t>Solar Terrestrial Relations 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(STEREO) mission was launched in October 2006. Two identical spacecraft were launched into orbits that cause them to (respectively) pull further ahead of and fall gradually behind Earth. This enables</w:t>
      </w:r>
      <w:r>
        <w:rPr>
          <w:rStyle w:val="apple-converted-space"/>
          <w:rFonts w:ascii="Arial" w:hAnsi="Arial" w:cs="Arial"/>
          <w:color w:val="252525"/>
          <w:sz w:val="21"/>
          <w:szCs w:val="21"/>
          <w:lang w:val="en"/>
        </w:rPr>
        <w:t> </w:t>
      </w:r>
      <w:hyperlink r:id="rId3381" w:tooltip="Stereoscopic" w:history="1">
        <w:r>
          <w:rPr>
            <w:rStyle w:val="Hyperlink"/>
            <w:rFonts w:ascii="Arial" w:hAnsi="Arial" w:cs="Arial"/>
            <w:color w:val="0B0080"/>
            <w:sz w:val="21"/>
            <w:szCs w:val="21"/>
            <w:lang w:val="en"/>
          </w:rPr>
          <w:t>stereoscopic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imaging of the Sun and solar phenomena, such as</w:t>
      </w:r>
      <w:r>
        <w:rPr>
          <w:rStyle w:val="apple-converted-space"/>
          <w:rFonts w:ascii="Arial" w:hAnsi="Arial" w:cs="Arial"/>
          <w:color w:val="252525"/>
          <w:sz w:val="21"/>
          <w:szCs w:val="21"/>
          <w:lang w:val="en"/>
        </w:rPr>
        <w:t> </w:t>
      </w:r>
      <w:hyperlink r:id="rId3382" w:tooltip="Coronal mass ejections" w:history="1">
        <w:r>
          <w:rPr>
            <w:rStyle w:val="Hyperlink"/>
            <w:rFonts w:ascii="Arial" w:hAnsi="Arial" w:cs="Arial"/>
            <w:color w:val="0B0080"/>
            <w:sz w:val="21"/>
            <w:szCs w:val="21"/>
            <w:lang w:val="en"/>
          </w:rPr>
          <w:t>coronal mass ejections</w:t>
        </w:r>
      </w:hyperlink>
      <w:r>
        <w:rPr>
          <w:rFonts w:ascii="Arial" w:hAnsi="Arial" w:cs="Arial"/>
          <w:color w:val="252525"/>
          <w:sz w:val="21"/>
          <w:szCs w:val="21"/>
          <w:lang w:val="en"/>
        </w:rPr>
        <w:t>.</w:t>
      </w:r>
      <w:hyperlink r:id="rId3383" w:anchor="cite_note-inst-186" w:history="1">
        <w:r>
          <w:rPr>
            <w:rStyle w:val="Hyperlink"/>
            <w:rFonts w:ascii="Arial" w:hAnsi="Arial" w:cs="Arial"/>
            <w:color w:val="0B0080"/>
            <w:sz w:val="17"/>
            <w:szCs w:val="17"/>
            <w:vertAlign w:val="superscript"/>
            <w:lang w:val="en"/>
          </w:rPr>
          <w:t>[180]</w:t>
        </w:r>
      </w:hyperlink>
      <w:hyperlink r:id="rId3384" w:anchor="cite_note-187" w:history="1">
        <w:r>
          <w:rPr>
            <w:rStyle w:val="Hyperlink"/>
            <w:rFonts w:ascii="Arial" w:hAnsi="Arial" w:cs="Arial"/>
            <w:color w:val="0B0080"/>
            <w:sz w:val="17"/>
            <w:szCs w:val="17"/>
            <w:vertAlign w:val="superscript"/>
            <w:lang w:val="en"/>
          </w:rPr>
          <w:t>[181]</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3385" w:tooltip="Indian Space Research Organisation" w:history="1">
        <w:r>
          <w:rPr>
            <w:rStyle w:val="Hyperlink"/>
            <w:rFonts w:ascii="Arial" w:hAnsi="Arial" w:cs="Arial"/>
            <w:color w:val="0B0080"/>
            <w:sz w:val="21"/>
            <w:szCs w:val="21"/>
            <w:lang w:val="en"/>
          </w:rPr>
          <w:t>Indian Space Research Organisation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scheduled the launch of a 100 kg satellite named</w:t>
      </w:r>
      <w:r>
        <w:rPr>
          <w:rStyle w:val="apple-converted-space"/>
          <w:rFonts w:ascii="Arial" w:hAnsi="Arial" w:cs="Arial"/>
          <w:color w:val="252525"/>
          <w:sz w:val="21"/>
          <w:szCs w:val="21"/>
          <w:lang w:val="en"/>
        </w:rPr>
        <w:t> </w:t>
      </w:r>
      <w:hyperlink r:id="rId3386" w:tooltip="Aditya (spacecraft)" w:history="1">
        <w:r>
          <w:rPr>
            <w:rStyle w:val="Hyperlink"/>
            <w:rFonts w:ascii="Arial" w:hAnsi="Arial" w:cs="Arial"/>
            <w:color w:val="0B0080"/>
            <w:sz w:val="21"/>
            <w:szCs w:val="21"/>
            <w:lang w:val="en"/>
          </w:rPr>
          <w:t>Aditya</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2017–18. Its main instrument will be a</w:t>
      </w:r>
      <w:r>
        <w:rPr>
          <w:rStyle w:val="apple-converted-space"/>
          <w:rFonts w:ascii="Arial" w:hAnsi="Arial" w:cs="Arial"/>
          <w:color w:val="252525"/>
          <w:sz w:val="21"/>
          <w:szCs w:val="21"/>
          <w:lang w:val="en"/>
        </w:rPr>
        <w:t> </w:t>
      </w:r>
      <w:hyperlink r:id="rId3387" w:tooltip="Coronagraph" w:history="1">
        <w:r>
          <w:rPr>
            <w:rStyle w:val="Hyperlink"/>
            <w:rFonts w:ascii="Arial" w:hAnsi="Arial" w:cs="Arial"/>
            <w:color w:val="0B0080"/>
            <w:sz w:val="21"/>
            <w:szCs w:val="21"/>
            <w:lang w:val="en"/>
          </w:rPr>
          <w:t>coronagraph</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studying the dynamics of the Solar corona.</w:t>
      </w:r>
      <w:hyperlink r:id="rId3388" w:anchor="cite_note-188" w:history="1">
        <w:r>
          <w:rPr>
            <w:rStyle w:val="Hyperlink"/>
            <w:rFonts w:ascii="Arial" w:hAnsi="Arial" w:cs="Arial"/>
            <w:color w:val="0B0080"/>
            <w:sz w:val="17"/>
            <w:szCs w:val="17"/>
            <w:vertAlign w:val="superscript"/>
            <w:lang w:val="en"/>
          </w:rPr>
          <w:t>[182]</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Observation and effects</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57500" cy="1704975"/>
            <wp:effectExtent l="0" t="0" r="0" b="9525"/>
            <wp:docPr id="63" name="Picture 63" descr="https://upload.wikimedia.org/wikipedia/commons/thumb/a/a4/Anatomy_of_a_Sunset-2.jpg/300px-Anatomy_of_a_Sunset-2.jpg">
              <a:hlinkClick xmlns:a="http://schemas.openxmlformats.org/drawingml/2006/main" r:id="rId3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a/a4/Anatomy_of_a_Sunset-2.jpg/300px-Anatomy_of_a_Sunset-2.jpg">
                      <a:hlinkClick r:id="rId3389"/>
                    </pic:cNvPr>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During certain atmospheric conditions, the Sun becomes clearly visible to the naked eye, and can be observed without stress to the eyes. Click on this photo to see the full cycle of a</w:t>
      </w:r>
      <w:r>
        <w:rPr>
          <w:rStyle w:val="apple-converted-space"/>
          <w:rFonts w:ascii="Arial" w:hAnsi="Arial" w:cs="Arial"/>
          <w:color w:val="252525"/>
          <w:sz w:val="19"/>
          <w:szCs w:val="19"/>
          <w:lang w:val="en"/>
        </w:rPr>
        <w:t> </w:t>
      </w:r>
      <w:hyperlink r:id="rId3391" w:tooltip="Sunset" w:history="1">
        <w:r>
          <w:rPr>
            <w:rStyle w:val="Hyperlink"/>
            <w:rFonts w:ascii="Arial" w:hAnsi="Arial" w:cs="Arial"/>
            <w:color w:val="0B0080"/>
            <w:sz w:val="19"/>
            <w:szCs w:val="19"/>
            <w:lang w:val="en"/>
          </w:rPr>
          <w:t>sunset</w:t>
        </w:r>
      </w:hyperlink>
      <w:r>
        <w:rPr>
          <w:rFonts w:ascii="Arial" w:hAnsi="Arial" w:cs="Arial"/>
          <w:color w:val="252525"/>
          <w:sz w:val="19"/>
          <w:szCs w:val="19"/>
          <w:lang w:val="en"/>
        </w:rPr>
        <w:t>, as observed from the high plains of the</w:t>
      </w:r>
      <w:r>
        <w:rPr>
          <w:rStyle w:val="apple-converted-space"/>
          <w:rFonts w:ascii="Arial" w:hAnsi="Arial" w:cs="Arial"/>
          <w:color w:val="252525"/>
          <w:sz w:val="19"/>
          <w:szCs w:val="19"/>
          <w:lang w:val="en"/>
        </w:rPr>
        <w:t> </w:t>
      </w:r>
      <w:hyperlink r:id="rId3392" w:tooltip="Mojave Desert" w:history="1">
        <w:r>
          <w:rPr>
            <w:rStyle w:val="Hyperlink"/>
            <w:rFonts w:ascii="Arial" w:hAnsi="Arial" w:cs="Arial"/>
            <w:color w:val="0B0080"/>
            <w:sz w:val="19"/>
            <w:szCs w:val="19"/>
            <w:lang w:val="en"/>
          </w:rPr>
          <w:t>Mojave Desert</w:t>
        </w:r>
      </w:hyperlink>
      <w:r>
        <w:rPr>
          <w:rFonts w:ascii="Arial" w:hAnsi="Arial" w:cs="Arial"/>
          <w:color w:val="252525"/>
          <w:sz w:val="19"/>
          <w:szCs w:val="19"/>
          <w:lang w:val="en"/>
        </w:rPr>
        <w:t>.</w:t>
      </w:r>
    </w:p>
    <w:p w:rsidR="00C3311E" w:rsidRDefault="00C3311E" w:rsidP="00C3311E">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390650"/>
            <wp:effectExtent l="0" t="0" r="0" b="0"/>
            <wp:docPr id="62" name="Picture 62" descr="https://upload.wikimedia.org/wikipedia/commons/thumb/a/a6/STS-134_EVA4_view_to_the_Russian_Orbital_Segment.jpg/220px-STS-134_EVA4_view_to_the_Russian_Orbital_Segment.jpg">
              <a:hlinkClick xmlns:a="http://schemas.openxmlformats.org/drawingml/2006/main" r:id="rId3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a/a6/STS-134_EVA4_view_to_the_Russian_Orbital_Segment.jpg/220px-STS-134_EVA4_view_to_the_Russian_Orbital_Segment.jpg">
                      <a:hlinkClick r:id="rId3393"/>
                    </pic:cNvPr>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Sun, as seen from low Earth orbit overlooking the</w:t>
      </w:r>
      <w:r>
        <w:rPr>
          <w:rStyle w:val="apple-converted-space"/>
          <w:rFonts w:ascii="Arial" w:hAnsi="Arial" w:cs="Arial"/>
          <w:color w:val="252525"/>
          <w:sz w:val="19"/>
          <w:szCs w:val="19"/>
          <w:lang w:val="en"/>
        </w:rPr>
        <w:t> </w:t>
      </w:r>
      <w:hyperlink r:id="rId3395" w:tooltip="International Space Station" w:history="1">
        <w:r>
          <w:rPr>
            <w:rStyle w:val="Hyperlink"/>
            <w:rFonts w:ascii="Arial" w:hAnsi="Arial" w:cs="Arial"/>
            <w:color w:val="0B0080"/>
            <w:sz w:val="19"/>
            <w:szCs w:val="19"/>
            <w:lang w:val="en"/>
          </w:rPr>
          <w:t>International Space Station</w:t>
        </w:r>
      </w:hyperlink>
      <w:r>
        <w:rPr>
          <w:rFonts w:ascii="Arial" w:hAnsi="Arial" w:cs="Arial"/>
          <w:color w:val="252525"/>
          <w:sz w:val="19"/>
          <w:szCs w:val="19"/>
          <w:lang w:val="en"/>
        </w:rPr>
        <w:t>. This sunlight is not filtered by the lower atmosphere, which blocks much of the solar spectrum</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brightness of the Sun can cause pain from looking at it with the</w:t>
      </w:r>
      <w:r>
        <w:rPr>
          <w:rStyle w:val="apple-converted-space"/>
          <w:rFonts w:ascii="Arial" w:hAnsi="Arial" w:cs="Arial"/>
          <w:color w:val="252525"/>
          <w:sz w:val="21"/>
          <w:szCs w:val="21"/>
          <w:lang w:val="en"/>
        </w:rPr>
        <w:t> </w:t>
      </w:r>
      <w:hyperlink r:id="rId3396" w:tooltip="Naked eye" w:history="1">
        <w:r>
          <w:rPr>
            <w:rStyle w:val="Hyperlink"/>
            <w:rFonts w:ascii="Arial" w:hAnsi="Arial" w:cs="Arial"/>
            <w:color w:val="0B0080"/>
            <w:sz w:val="21"/>
            <w:szCs w:val="21"/>
            <w:lang w:val="en"/>
          </w:rPr>
          <w:t>naked eye</w:t>
        </w:r>
      </w:hyperlink>
      <w:r>
        <w:rPr>
          <w:rFonts w:ascii="Arial" w:hAnsi="Arial" w:cs="Arial"/>
          <w:color w:val="252525"/>
          <w:sz w:val="21"/>
          <w:szCs w:val="21"/>
          <w:lang w:val="en"/>
        </w:rPr>
        <w:t>; however, doing so for brief periods is not hazardous for normal non-dilated eyes.</w:t>
      </w:r>
      <w:hyperlink r:id="rId3397" w:anchor="cite_note-189" w:history="1">
        <w:r>
          <w:rPr>
            <w:rStyle w:val="Hyperlink"/>
            <w:rFonts w:ascii="Arial" w:hAnsi="Arial" w:cs="Arial"/>
            <w:color w:val="0B0080"/>
            <w:sz w:val="17"/>
            <w:szCs w:val="17"/>
            <w:vertAlign w:val="superscript"/>
            <w:lang w:val="en"/>
          </w:rPr>
          <w:t>[183]</w:t>
        </w:r>
      </w:hyperlink>
      <w:hyperlink r:id="rId3398" w:anchor="cite_note-190" w:history="1">
        <w:r>
          <w:rPr>
            <w:rStyle w:val="Hyperlink"/>
            <w:rFonts w:ascii="Arial" w:hAnsi="Arial" w:cs="Arial"/>
            <w:color w:val="0B0080"/>
            <w:sz w:val="17"/>
            <w:szCs w:val="17"/>
            <w:vertAlign w:val="superscript"/>
            <w:lang w:val="en"/>
          </w:rPr>
          <w:t>[184]</w:t>
        </w:r>
      </w:hyperlink>
      <w:r>
        <w:rPr>
          <w:rStyle w:val="apple-converted-space"/>
          <w:rFonts w:ascii="Arial" w:hAnsi="Arial" w:cs="Arial"/>
          <w:color w:val="252525"/>
          <w:sz w:val="21"/>
          <w:szCs w:val="21"/>
          <w:lang w:val="en"/>
        </w:rPr>
        <w:t> </w:t>
      </w:r>
      <w:r>
        <w:rPr>
          <w:rFonts w:ascii="Arial" w:hAnsi="Arial" w:cs="Arial"/>
          <w:color w:val="252525"/>
          <w:sz w:val="21"/>
          <w:szCs w:val="21"/>
          <w:lang w:val="en"/>
        </w:rPr>
        <w:t>Looking directly at the Sun causes</w:t>
      </w:r>
      <w:hyperlink r:id="rId3399" w:tooltip="Phosphene" w:history="1">
        <w:r>
          <w:rPr>
            <w:rStyle w:val="Hyperlink"/>
            <w:rFonts w:ascii="Arial" w:hAnsi="Arial" w:cs="Arial"/>
            <w:color w:val="0B0080"/>
            <w:sz w:val="21"/>
            <w:szCs w:val="21"/>
            <w:lang w:val="en"/>
          </w:rPr>
          <w:t>phosphene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visual artifacts and temporary partial blindness. It also delivers about 4 milliwatts of sunlight to the retina, slightly heating it and potentially causing damage in eyes that cannot respond properly to the brightness.</w:t>
      </w:r>
      <w:hyperlink r:id="rId3400" w:anchor="cite_note-191" w:history="1">
        <w:r>
          <w:rPr>
            <w:rStyle w:val="Hyperlink"/>
            <w:rFonts w:ascii="Arial" w:hAnsi="Arial" w:cs="Arial"/>
            <w:color w:val="0B0080"/>
            <w:sz w:val="17"/>
            <w:szCs w:val="17"/>
            <w:vertAlign w:val="superscript"/>
            <w:lang w:val="en"/>
          </w:rPr>
          <w:t>[185]</w:t>
        </w:r>
      </w:hyperlink>
      <w:hyperlink r:id="rId3401" w:anchor="cite_note-192" w:history="1">
        <w:r>
          <w:rPr>
            <w:rStyle w:val="Hyperlink"/>
            <w:rFonts w:ascii="Arial" w:hAnsi="Arial" w:cs="Arial"/>
            <w:color w:val="0B0080"/>
            <w:sz w:val="17"/>
            <w:szCs w:val="17"/>
            <w:vertAlign w:val="superscript"/>
            <w:lang w:val="en"/>
          </w:rPr>
          <w:t>[186]</w:t>
        </w:r>
      </w:hyperlink>
      <w:r>
        <w:rPr>
          <w:rStyle w:val="apple-converted-space"/>
          <w:rFonts w:ascii="Arial" w:hAnsi="Arial" w:cs="Arial"/>
          <w:color w:val="252525"/>
          <w:sz w:val="21"/>
          <w:szCs w:val="21"/>
          <w:lang w:val="en"/>
        </w:rPr>
        <w:t> </w:t>
      </w:r>
      <w:hyperlink r:id="rId3402" w:tooltip="Ultraviolet" w:history="1">
        <w:r>
          <w:rPr>
            <w:rStyle w:val="Hyperlink"/>
            <w:rFonts w:ascii="Arial" w:hAnsi="Arial" w:cs="Arial"/>
            <w:color w:val="0B0080"/>
            <w:sz w:val="21"/>
            <w:szCs w:val="21"/>
            <w:lang w:val="en"/>
          </w:rPr>
          <w:t>UV</w:t>
        </w:r>
      </w:hyperlink>
      <w:r>
        <w:rPr>
          <w:rStyle w:val="apple-converted-space"/>
          <w:rFonts w:ascii="Arial" w:hAnsi="Arial" w:cs="Arial"/>
          <w:color w:val="252525"/>
          <w:sz w:val="21"/>
          <w:szCs w:val="21"/>
          <w:lang w:val="en"/>
        </w:rPr>
        <w:t> </w:t>
      </w:r>
      <w:r>
        <w:rPr>
          <w:rFonts w:ascii="Arial" w:hAnsi="Arial" w:cs="Arial"/>
          <w:color w:val="252525"/>
          <w:sz w:val="21"/>
          <w:szCs w:val="21"/>
          <w:lang w:val="en"/>
        </w:rPr>
        <w:t>exposure gradually yellows the lens of the eye over a period of years, and is thought to contribute to the formation of</w:t>
      </w:r>
      <w:r>
        <w:rPr>
          <w:rStyle w:val="apple-converted-space"/>
          <w:rFonts w:ascii="Arial" w:hAnsi="Arial" w:cs="Arial"/>
          <w:color w:val="252525"/>
          <w:sz w:val="21"/>
          <w:szCs w:val="21"/>
          <w:lang w:val="en"/>
        </w:rPr>
        <w:t> </w:t>
      </w:r>
      <w:hyperlink r:id="rId3403" w:tooltip="Cataracts" w:history="1">
        <w:r>
          <w:rPr>
            <w:rStyle w:val="Hyperlink"/>
            <w:rFonts w:ascii="Arial" w:hAnsi="Arial" w:cs="Arial"/>
            <w:color w:val="0B0080"/>
            <w:sz w:val="21"/>
            <w:szCs w:val="21"/>
            <w:lang w:val="en"/>
          </w:rPr>
          <w:t>cataracts</w:t>
        </w:r>
      </w:hyperlink>
      <w:r>
        <w:rPr>
          <w:rFonts w:ascii="Arial" w:hAnsi="Arial" w:cs="Arial"/>
          <w:color w:val="252525"/>
          <w:sz w:val="21"/>
          <w:szCs w:val="21"/>
          <w:lang w:val="en"/>
        </w:rPr>
        <w:t>, but this depends on general exposure to solar UV, and not whether one looks directly at the Sun.</w:t>
      </w:r>
      <w:hyperlink r:id="rId3404" w:anchor="cite_note-193" w:history="1">
        <w:r>
          <w:rPr>
            <w:rStyle w:val="Hyperlink"/>
            <w:rFonts w:ascii="Arial" w:hAnsi="Arial" w:cs="Arial"/>
            <w:color w:val="0B0080"/>
            <w:sz w:val="17"/>
            <w:szCs w:val="17"/>
            <w:vertAlign w:val="superscript"/>
            <w:lang w:val="en"/>
          </w:rPr>
          <w:t>[187]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Long-duration viewing of the direct Sun with the naked eye can begin to cause UV-induced, sunburn-like lesions on </w:t>
      </w:r>
      <w:r>
        <w:rPr>
          <w:rFonts w:ascii="Arial" w:hAnsi="Arial" w:cs="Arial"/>
          <w:color w:val="252525"/>
          <w:sz w:val="21"/>
          <w:szCs w:val="21"/>
          <w:lang w:val="en"/>
        </w:rPr>
        <w:lastRenderedPageBreak/>
        <w:t>the retina after about 100 seconds, particularly under conditions where the UV light from the Sun is intense and well focused;</w:t>
      </w:r>
      <w:hyperlink r:id="rId3405" w:anchor="cite_note-194" w:history="1">
        <w:r>
          <w:rPr>
            <w:rStyle w:val="Hyperlink"/>
            <w:rFonts w:ascii="Arial" w:hAnsi="Arial" w:cs="Arial"/>
            <w:color w:val="0B0080"/>
            <w:sz w:val="17"/>
            <w:szCs w:val="17"/>
            <w:vertAlign w:val="superscript"/>
            <w:lang w:val="en"/>
          </w:rPr>
          <w:t>[188]</w:t>
        </w:r>
      </w:hyperlink>
      <w:hyperlink r:id="rId3406" w:anchor="cite_note-195" w:history="1">
        <w:r>
          <w:rPr>
            <w:rStyle w:val="Hyperlink"/>
            <w:rFonts w:ascii="Arial" w:hAnsi="Arial" w:cs="Arial"/>
            <w:color w:val="0B0080"/>
            <w:sz w:val="17"/>
            <w:szCs w:val="17"/>
            <w:vertAlign w:val="superscript"/>
            <w:lang w:val="en"/>
          </w:rPr>
          <w:t>[189]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conditions are worsened by young eyes or new lens implants (which admit more UV than aging natural eyes), Sun angles near the zenith, and observing locations at high altitude.</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Viewing the Sun through light-concentrating</w:t>
      </w:r>
      <w:r>
        <w:rPr>
          <w:rStyle w:val="apple-converted-space"/>
          <w:rFonts w:ascii="Arial" w:hAnsi="Arial" w:cs="Arial"/>
          <w:color w:val="252525"/>
          <w:sz w:val="21"/>
          <w:szCs w:val="21"/>
          <w:lang w:val="en"/>
        </w:rPr>
        <w:t> </w:t>
      </w:r>
      <w:hyperlink r:id="rId3407" w:tooltip="Optics" w:history="1">
        <w:r>
          <w:rPr>
            <w:rStyle w:val="Hyperlink"/>
            <w:rFonts w:ascii="Arial" w:hAnsi="Arial" w:cs="Arial"/>
            <w:color w:val="0B0080"/>
            <w:sz w:val="21"/>
            <w:szCs w:val="21"/>
            <w:lang w:val="en"/>
          </w:rPr>
          <w:t>optics</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such as</w:t>
      </w:r>
      <w:r>
        <w:rPr>
          <w:rStyle w:val="apple-converted-space"/>
          <w:rFonts w:ascii="Arial" w:hAnsi="Arial" w:cs="Arial"/>
          <w:color w:val="252525"/>
          <w:sz w:val="21"/>
          <w:szCs w:val="21"/>
          <w:lang w:val="en"/>
        </w:rPr>
        <w:t> </w:t>
      </w:r>
      <w:hyperlink r:id="rId3408" w:tooltip="Binoculars" w:history="1">
        <w:r>
          <w:rPr>
            <w:rStyle w:val="Hyperlink"/>
            <w:rFonts w:ascii="Arial" w:hAnsi="Arial" w:cs="Arial"/>
            <w:color w:val="0B0080"/>
            <w:sz w:val="21"/>
            <w:szCs w:val="21"/>
            <w:lang w:val="en"/>
          </w:rPr>
          <w:t>binoculars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may result in permanent damage to the retina without an appropriate filter that blocks UV and substantially dims the sunlight. When using an attenuating filter to view the Sun, the viewer is cautioned to use a filter specifically designed for that use. Some improvised filters that pass UV or</w:t>
      </w:r>
      <w:r>
        <w:rPr>
          <w:rStyle w:val="apple-converted-space"/>
          <w:rFonts w:ascii="Arial" w:hAnsi="Arial" w:cs="Arial"/>
          <w:color w:val="252525"/>
          <w:sz w:val="21"/>
          <w:szCs w:val="21"/>
          <w:lang w:val="en"/>
        </w:rPr>
        <w:t> </w:t>
      </w:r>
      <w:hyperlink r:id="rId3409" w:tooltip="Infrared" w:history="1">
        <w:r>
          <w:rPr>
            <w:rStyle w:val="Hyperlink"/>
            <w:rFonts w:ascii="Arial" w:hAnsi="Arial" w:cs="Arial"/>
            <w:color w:val="0B0080"/>
            <w:sz w:val="21"/>
            <w:szCs w:val="21"/>
            <w:lang w:val="en"/>
          </w:rPr>
          <w:t>IR</w:t>
        </w:r>
      </w:hyperlink>
      <w:r>
        <w:rPr>
          <w:rStyle w:val="apple-converted-space"/>
          <w:rFonts w:ascii="Arial" w:hAnsi="Arial" w:cs="Arial"/>
          <w:color w:val="252525"/>
          <w:sz w:val="21"/>
          <w:szCs w:val="21"/>
          <w:lang w:val="en"/>
        </w:rPr>
        <w:t> </w:t>
      </w:r>
      <w:r>
        <w:rPr>
          <w:rFonts w:ascii="Arial" w:hAnsi="Arial" w:cs="Arial"/>
          <w:color w:val="252525"/>
          <w:sz w:val="21"/>
          <w:szCs w:val="21"/>
          <w:lang w:val="en"/>
        </w:rPr>
        <w:t>rays, can actually harm the eye at high brightness levels.</w:t>
      </w:r>
      <w:hyperlink r:id="rId3410" w:anchor="cite_note-196" w:history="1">
        <w:r>
          <w:rPr>
            <w:rStyle w:val="Hyperlink"/>
            <w:rFonts w:ascii="Arial" w:hAnsi="Arial" w:cs="Arial"/>
            <w:color w:val="0B0080"/>
            <w:sz w:val="17"/>
            <w:szCs w:val="17"/>
            <w:vertAlign w:val="superscript"/>
            <w:lang w:val="en"/>
          </w:rPr>
          <w:t>[190]</w:t>
        </w:r>
      </w:hyperlink>
      <w:hyperlink r:id="rId3411" w:tooltip="Herschel wedge" w:history="1">
        <w:r>
          <w:rPr>
            <w:rStyle w:val="Hyperlink"/>
            <w:rFonts w:ascii="Arial" w:hAnsi="Arial" w:cs="Arial"/>
            <w:color w:val="0B0080"/>
            <w:sz w:val="21"/>
            <w:szCs w:val="21"/>
            <w:lang w:val="en"/>
          </w:rPr>
          <w:t>Herschel wedges</w:t>
        </w:r>
      </w:hyperlink>
      <w:r>
        <w:rPr>
          <w:rFonts w:ascii="Arial" w:hAnsi="Arial" w:cs="Arial"/>
          <w:color w:val="252525"/>
          <w:sz w:val="21"/>
          <w:szCs w:val="21"/>
          <w:lang w:val="en"/>
        </w:rPr>
        <w:t>, also called Solar Diagonals, are effective and inexpensive for small telescopes. The sunlight that is destined for the eyepiece is reflected from an unsilvered surface of a piece of glass. Only a very small fraction of the incident light is reflected. The rest passes through the glass and leaves the instrument. If the glass breaks because of the heat, no light at all is reflected, making the device fail-safe. Simple filters made of darkened glass allow the full intensity of sunlight to pass through if they break, endangering the observer's eyesight. Unfiltered binoculars can deliver hundreds of times as much energy as using the naked eye, possibly causing immediate damage. It is claimed that even brief glances at the midday Sun through an unfiltered telescope can cause permanent damage.</w:t>
      </w:r>
      <w:hyperlink r:id="rId3412" w:anchor="cite_note-Macdonald-197" w:history="1">
        <w:r>
          <w:rPr>
            <w:rStyle w:val="Hyperlink"/>
            <w:rFonts w:ascii="Arial" w:hAnsi="Arial" w:cs="Arial"/>
            <w:color w:val="0B0080"/>
            <w:sz w:val="17"/>
            <w:szCs w:val="17"/>
            <w:vertAlign w:val="superscript"/>
            <w:lang w:val="en"/>
          </w:rPr>
          <w:t>[191]</w:t>
        </w:r>
      </w:hyperlink>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71625"/>
            <wp:effectExtent l="0" t="0" r="0" b="9525"/>
            <wp:docPr id="61" name="Picture 61" descr="https://upload.wikimedia.org/wikipedia/commons/thumb/f/f7/Doppelsonne_Halo_Echzell_Hessen_12-08-2012.jpg/220px-Doppelsonne_Halo_Echzell_Hessen_12-08-2012.jpg">
              <a:hlinkClick xmlns:a="http://schemas.openxmlformats.org/drawingml/2006/main" r:id="rId3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f/f7/Doppelsonne_Halo_Echzell_Hessen_12-08-2012.jpg/220px-Doppelsonne_Halo_Echzell_Hessen_12-08-2012.jpg">
                      <a:hlinkClick r:id="rId3413"/>
                    </pic:cNvPr>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3311E" w:rsidRDefault="00EE5D4C" w:rsidP="00C3311E">
      <w:pPr>
        <w:shd w:val="clear" w:color="auto" w:fill="F9F9F9"/>
        <w:spacing w:line="336" w:lineRule="atLeast"/>
        <w:rPr>
          <w:rFonts w:ascii="Arial" w:hAnsi="Arial" w:cs="Arial"/>
          <w:color w:val="252525"/>
          <w:sz w:val="19"/>
          <w:szCs w:val="19"/>
          <w:lang w:val="en"/>
        </w:rPr>
      </w:pPr>
      <w:hyperlink r:id="rId3415" w:tooltip="Halo (optical phenomenon)" w:history="1">
        <w:r w:rsidR="00C3311E">
          <w:rPr>
            <w:rStyle w:val="Hyperlink"/>
            <w:rFonts w:ascii="Arial" w:hAnsi="Arial" w:cs="Arial"/>
            <w:color w:val="0B0080"/>
            <w:sz w:val="19"/>
            <w:szCs w:val="19"/>
            <w:lang w:val="en"/>
          </w:rPr>
          <w:t>Halo</w:t>
        </w:r>
      </w:hyperlink>
      <w:r w:rsidR="00C3311E">
        <w:rPr>
          <w:rStyle w:val="apple-converted-space"/>
          <w:rFonts w:ascii="Arial" w:hAnsi="Arial" w:cs="Arial"/>
          <w:color w:val="252525"/>
          <w:sz w:val="19"/>
          <w:szCs w:val="19"/>
          <w:lang w:val="en"/>
        </w:rPr>
        <w:t> </w:t>
      </w:r>
      <w:r w:rsidR="00C3311E">
        <w:rPr>
          <w:rFonts w:ascii="Arial" w:hAnsi="Arial" w:cs="Arial"/>
          <w:color w:val="252525"/>
          <w:sz w:val="19"/>
          <w:szCs w:val="19"/>
          <w:lang w:val="en"/>
        </w:rPr>
        <w:t>with</w:t>
      </w:r>
      <w:r w:rsidR="00C3311E">
        <w:rPr>
          <w:rStyle w:val="apple-converted-space"/>
          <w:rFonts w:ascii="Arial" w:hAnsi="Arial" w:cs="Arial"/>
          <w:color w:val="252525"/>
          <w:sz w:val="19"/>
          <w:szCs w:val="19"/>
          <w:lang w:val="en"/>
        </w:rPr>
        <w:t> </w:t>
      </w:r>
      <w:hyperlink r:id="rId3416" w:tooltip="Sun dog" w:history="1">
        <w:r w:rsidR="00C3311E">
          <w:rPr>
            <w:rStyle w:val="Hyperlink"/>
            <w:rFonts w:ascii="Arial" w:hAnsi="Arial" w:cs="Arial"/>
            <w:color w:val="0B0080"/>
            <w:sz w:val="19"/>
            <w:szCs w:val="19"/>
            <w:lang w:val="en"/>
          </w:rPr>
          <w:t>sun dogs</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Partial</w:t>
      </w:r>
      <w:r>
        <w:rPr>
          <w:rStyle w:val="apple-converted-space"/>
          <w:rFonts w:ascii="Arial" w:hAnsi="Arial" w:cs="Arial"/>
          <w:color w:val="252525"/>
          <w:sz w:val="21"/>
          <w:szCs w:val="21"/>
          <w:lang w:val="en"/>
        </w:rPr>
        <w:t> </w:t>
      </w:r>
      <w:hyperlink r:id="rId3417" w:tooltip="Solar eclipse" w:history="1">
        <w:r>
          <w:rPr>
            <w:rStyle w:val="Hyperlink"/>
            <w:rFonts w:ascii="Arial" w:hAnsi="Arial" w:cs="Arial"/>
            <w:color w:val="0B0080"/>
            <w:sz w:val="21"/>
            <w:szCs w:val="21"/>
            <w:lang w:val="en"/>
          </w:rPr>
          <w:t>solar eclipses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hazardous to view because the eye's</w:t>
      </w:r>
      <w:r>
        <w:rPr>
          <w:rStyle w:val="apple-converted-space"/>
          <w:rFonts w:ascii="Arial" w:hAnsi="Arial" w:cs="Arial"/>
          <w:color w:val="252525"/>
          <w:sz w:val="21"/>
          <w:szCs w:val="21"/>
          <w:lang w:val="en"/>
        </w:rPr>
        <w:t> </w:t>
      </w:r>
      <w:hyperlink r:id="rId3418" w:tooltip="Pupil" w:history="1">
        <w:r>
          <w:rPr>
            <w:rStyle w:val="Hyperlink"/>
            <w:rFonts w:ascii="Arial" w:hAnsi="Arial" w:cs="Arial"/>
            <w:color w:val="0B0080"/>
            <w:sz w:val="21"/>
            <w:szCs w:val="21"/>
            <w:lang w:val="en"/>
          </w:rPr>
          <w:t>pupil</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not adapted to the unusually high visual contrast: the pupil dilates according to the total amount of light in the field of view,</w:t>
      </w:r>
      <w:r>
        <w:rPr>
          <w:rStyle w:val="apple-converted-space"/>
          <w:rFonts w:ascii="Arial" w:hAnsi="Arial" w:cs="Arial"/>
          <w:color w:val="252525"/>
          <w:sz w:val="21"/>
          <w:szCs w:val="21"/>
          <w:lang w:val="en"/>
        </w:rPr>
        <w:t> </w:t>
      </w:r>
      <w:r>
        <w:rPr>
          <w:rFonts w:ascii="Arial" w:hAnsi="Arial" w:cs="Arial"/>
          <w:i/>
          <w:iCs/>
          <w:color w:val="252525"/>
          <w:sz w:val="21"/>
          <w:szCs w:val="21"/>
          <w:lang w:val="en"/>
        </w:rPr>
        <w:t>not</w:t>
      </w:r>
      <w:r>
        <w:rPr>
          <w:rStyle w:val="apple-converted-space"/>
          <w:rFonts w:ascii="Arial" w:hAnsi="Arial" w:cs="Arial"/>
          <w:color w:val="252525"/>
          <w:sz w:val="21"/>
          <w:szCs w:val="21"/>
          <w:lang w:val="en"/>
        </w:rPr>
        <w:t> </w:t>
      </w:r>
      <w:r>
        <w:rPr>
          <w:rFonts w:ascii="Arial" w:hAnsi="Arial" w:cs="Arial"/>
          <w:color w:val="252525"/>
          <w:sz w:val="21"/>
          <w:szCs w:val="21"/>
          <w:lang w:val="en"/>
        </w:rPr>
        <w:t>by the brightest object in the field. During partial eclipses most sunlight is blocked by the</w:t>
      </w:r>
      <w:r>
        <w:rPr>
          <w:rStyle w:val="apple-converted-space"/>
          <w:rFonts w:ascii="Arial" w:hAnsi="Arial" w:cs="Arial"/>
          <w:color w:val="252525"/>
          <w:sz w:val="21"/>
          <w:szCs w:val="21"/>
          <w:lang w:val="en"/>
        </w:rPr>
        <w:t> </w:t>
      </w:r>
      <w:hyperlink r:id="rId3419" w:tooltip="Moon" w:history="1">
        <w:r>
          <w:rPr>
            <w:rStyle w:val="Hyperlink"/>
            <w:rFonts w:ascii="Arial" w:hAnsi="Arial" w:cs="Arial"/>
            <w:color w:val="0B0080"/>
            <w:sz w:val="21"/>
            <w:szCs w:val="21"/>
            <w:lang w:val="en"/>
          </w:rPr>
          <w:t>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passing in front of the Sun, but the uncovered parts of the photosphere have the same</w:t>
      </w:r>
      <w:r>
        <w:rPr>
          <w:rStyle w:val="apple-converted-space"/>
          <w:rFonts w:ascii="Arial" w:hAnsi="Arial" w:cs="Arial"/>
          <w:color w:val="252525"/>
          <w:sz w:val="21"/>
          <w:szCs w:val="21"/>
          <w:lang w:val="en"/>
        </w:rPr>
        <w:t> </w:t>
      </w:r>
      <w:hyperlink r:id="rId3420" w:tooltip="Surface brightness" w:history="1">
        <w:r>
          <w:rPr>
            <w:rStyle w:val="Hyperlink"/>
            <w:rFonts w:ascii="Arial" w:hAnsi="Arial" w:cs="Arial"/>
            <w:color w:val="0B0080"/>
            <w:sz w:val="21"/>
            <w:szCs w:val="21"/>
            <w:lang w:val="en"/>
          </w:rPr>
          <w:t>surface brightness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during a normal day. In the overall gloom, the pupil expands from ~2 mm to ~6 mm, and each retinal cell exposed to the solar image receives up to ten times more light than it would looking at the non-eclipsed Sun. This can damage or kill those cells, resulting in small permanent blind spots for the viewer.</w:t>
      </w:r>
      <w:hyperlink r:id="rId3421" w:anchor="cite_note-Espenak-198" w:history="1">
        <w:r>
          <w:rPr>
            <w:rStyle w:val="Hyperlink"/>
            <w:rFonts w:ascii="Arial" w:hAnsi="Arial" w:cs="Arial"/>
            <w:color w:val="0B0080"/>
            <w:sz w:val="17"/>
            <w:szCs w:val="17"/>
            <w:vertAlign w:val="superscript"/>
            <w:lang w:val="en"/>
          </w:rPr>
          <w:t>[192]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hazard is insidious for inexperienced observers and for children, because there is no perception of pain: it is not immediately obvious that one's vision is being destroyed.</w:t>
      </w:r>
    </w:p>
    <w:p w:rsidR="00C3311E" w:rsidRDefault="00C3311E" w:rsidP="00C3311E">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57500" cy="1924050"/>
            <wp:effectExtent l="0" t="0" r="0" b="0"/>
            <wp:docPr id="60" name="Picture 60" descr="https://upload.wikimedia.org/wikipedia/commons/thumb/e/e5/Actual_Sunrise.jpeg/300px-Actual_Sunrise.jpeg">
              <a:hlinkClick xmlns:a="http://schemas.openxmlformats.org/drawingml/2006/main" r:id="rId3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e/e5/Actual_Sunrise.jpeg/300px-Actual_Sunrise.jpeg">
                      <a:hlinkClick r:id="rId3422"/>
                    </pic:cNvPr>
                    <pic:cNvPicPr>
                      <a:picLocks noChangeAspect="1" noChangeArrowheads="1"/>
                    </pic:cNvPicPr>
                  </pic:nvPicPr>
                  <pic:blipFill>
                    <a:blip r:embed="rId3423">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C3311E" w:rsidRDefault="00C3311E" w:rsidP="00C3311E">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A sunrise</w:t>
      </w:r>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w:t>
      </w:r>
      <w:r>
        <w:rPr>
          <w:rStyle w:val="apple-converted-space"/>
          <w:rFonts w:ascii="Arial" w:hAnsi="Arial" w:cs="Arial"/>
          <w:color w:val="252525"/>
          <w:sz w:val="21"/>
          <w:szCs w:val="21"/>
          <w:lang w:val="en"/>
        </w:rPr>
        <w:t> </w:t>
      </w:r>
      <w:hyperlink r:id="rId3424" w:tooltip="Sunrise" w:history="1">
        <w:r>
          <w:rPr>
            <w:rStyle w:val="Hyperlink"/>
            <w:rFonts w:ascii="Arial" w:hAnsi="Arial" w:cs="Arial"/>
            <w:color w:val="0B0080"/>
            <w:sz w:val="21"/>
            <w:szCs w:val="21"/>
            <w:lang w:val="en"/>
          </w:rPr>
          <w:t>sunrise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425" w:tooltip="Sunset" w:history="1">
        <w:r>
          <w:rPr>
            <w:rStyle w:val="Hyperlink"/>
            <w:rFonts w:ascii="Arial" w:hAnsi="Arial" w:cs="Arial"/>
            <w:color w:val="0B0080"/>
            <w:sz w:val="21"/>
            <w:szCs w:val="21"/>
            <w:lang w:val="en"/>
          </w:rPr>
          <w:t>sunset</w:t>
        </w:r>
      </w:hyperlink>
      <w:r>
        <w:rPr>
          <w:rFonts w:ascii="Arial" w:hAnsi="Arial" w:cs="Arial"/>
          <w:color w:val="252525"/>
          <w:sz w:val="21"/>
          <w:szCs w:val="21"/>
          <w:lang w:val="en"/>
        </w:rPr>
        <w:t>, sunlight is attenuated because of</w:t>
      </w:r>
      <w:r>
        <w:rPr>
          <w:rStyle w:val="apple-converted-space"/>
          <w:rFonts w:ascii="Arial" w:hAnsi="Arial" w:cs="Arial"/>
          <w:color w:val="252525"/>
          <w:sz w:val="21"/>
          <w:szCs w:val="21"/>
          <w:lang w:val="en"/>
        </w:rPr>
        <w:t> </w:t>
      </w:r>
      <w:hyperlink r:id="rId3426" w:tooltip="Rayleigh scattering" w:history="1">
        <w:r>
          <w:rPr>
            <w:rStyle w:val="Hyperlink"/>
            <w:rFonts w:ascii="Arial" w:hAnsi="Arial" w:cs="Arial"/>
            <w:color w:val="0B0080"/>
            <w:sz w:val="21"/>
            <w:szCs w:val="21"/>
            <w:lang w:val="en"/>
          </w:rPr>
          <w:t>Rayleigh scattering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3427" w:tooltip="Mie theory" w:history="1">
        <w:r>
          <w:rPr>
            <w:rStyle w:val="Hyperlink"/>
            <w:rFonts w:ascii="Arial" w:hAnsi="Arial" w:cs="Arial"/>
            <w:color w:val="0B0080"/>
            <w:sz w:val="21"/>
            <w:szCs w:val="21"/>
            <w:lang w:val="en"/>
          </w:rPr>
          <w:t>Mie scattering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a particularly long passage through Earth's atmosphere,</w:t>
      </w:r>
      <w:hyperlink r:id="rId3428" w:anchor="cite_note-Haber2005-199" w:history="1">
        <w:r>
          <w:rPr>
            <w:rStyle w:val="Hyperlink"/>
            <w:rFonts w:ascii="Arial" w:hAnsi="Arial" w:cs="Arial"/>
            <w:color w:val="0B0080"/>
            <w:sz w:val="17"/>
            <w:szCs w:val="17"/>
            <w:vertAlign w:val="superscript"/>
            <w:lang w:val="en"/>
          </w:rPr>
          <w:t>[193]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Sun is sometimes faint enough to be viewed comfortably with the naked eye or safely with optics (provided there is no risk of bright sunlight suddenly appearing through a break between clouds). Hazy conditions, atmospheric dust, and high humidity contribute to this atmospheric attenuation.</w:t>
      </w:r>
      <w:hyperlink r:id="rId3429" w:anchor="cite_note-200" w:history="1">
        <w:r>
          <w:rPr>
            <w:rStyle w:val="Hyperlink"/>
            <w:rFonts w:ascii="Arial" w:hAnsi="Arial" w:cs="Arial"/>
            <w:color w:val="0B0080"/>
            <w:sz w:val="17"/>
            <w:szCs w:val="17"/>
            <w:vertAlign w:val="superscript"/>
            <w:lang w:val="en"/>
          </w:rPr>
          <w:t>[194]</w:t>
        </w:r>
      </w:hyperlink>
    </w:p>
    <w:p w:rsidR="00C3311E" w:rsidRDefault="00C3311E" w:rsidP="00C3311E">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An</w:t>
      </w:r>
      <w:r>
        <w:rPr>
          <w:rStyle w:val="apple-converted-space"/>
          <w:rFonts w:ascii="Arial" w:hAnsi="Arial" w:cs="Arial"/>
          <w:color w:val="252525"/>
          <w:sz w:val="21"/>
          <w:szCs w:val="21"/>
          <w:lang w:val="en"/>
        </w:rPr>
        <w:t> </w:t>
      </w:r>
      <w:hyperlink r:id="rId3430" w:tooltip="Optical phenomenon" w:history="1">
        <w:r>
          <w:rPr>
            <w:rStyle w:val="Hyperlink"/>
            <w:rFonts w:ascii="Arial" w:hAnsi="Arial" w:cs="Arial"/>
            <w:color w:val="0B0080"/>
            <w:sz w:val="21"/>
            <w:szCs w:val="21"/>
            <w:lang w:val="en"/>
          </w:rPr>
          <w:t>optical phenomenon</w:t>
        </w:r>
      </w:hyperlink>
      <w:r>
        <w:rPr>
          <w:rFonts w:ascii="Arial" w:hAnsi="Arial" w:cs="Arial"/>
          <w:color w:val="252525"/>
          <w:sz w:val="21"/>
          <w:szCs w:val="21"/>
          <w:lang w:val="en"/>
        </w:rPr>
        <w:t>, known as a</w:t>
      </w:r>
      <w:r>
        <w:rPr>
          <w:rStyle w:val="apple-converted-space"/>
          <w:rFonts w:ascii="Arial" w:hAnsi="Arial" w:cs="Arial"/>
          <w:color w:val="252525"/>
          <w:sz w:val="21"/>
          <w:szCs w:val="21"/>
          <w:lang w:val="en"/>
        </w:rPr>
        <w:t> </w:t>
      </w:r>
      <w:hyperlink r:id="rId3431" w:tooltip="Green flash" w:history="1">
        <w:r>
          <w:rPr>
            <w:rStyle w:val="Hyperlink"/>
            <w:rFonts w:ascii="Arial" w:hAnsi="Arial" w:cs="Arial"/>
            <w:color w:val="0B0080"/>
            <w:sz w:val="21"/>
            <w:szCs w:val="21"/>
            <w:lang w:val="en"/>
          </w:rPr>
          <w:t>green flash</w:t>
        </w:r>
      </w:hyperlink>
      <w:r>
        <w:rPr>
          <w:rFonts w:ascii="Arial" w:hAnsi="Arial" w:cs="Arial"/>
          <w:color w:val="252525"/>
          <w:sz w:val="21"/>
          <w:szCs w:val="21"/>
          <w:lang w:val="en"/>
        </w:rPr>
        <w:t>, can sometimes be seen shortly after sunset or before sunrise. The flash is caused by light from the Sun just below the horizon being</w:t>
      </w:r>
      <w:hyperlink r:id="rId3432" w:tooltip="Refraction" w:history="1">
        <w:r>
          <w:rPr>
            <w:rStyle w:val="Hyperlink"/>
            <w:rFonts w:ascii="Arial" w:hAnsi="Arial" w:cs="Arial"/>
            <w:color w:val="0B0080"/>
            <w:sz w:val="21"/>
            <w:szCs w:val="21"/>
            <w:lang w:val="en"/>
          </w:rPr>
          <w:t>bent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(usually through a</w:t>
      </w:r>
      <w:r>
        <w:rPr>
          <w:rStyle w:val="apple-converted-space"/>
          <w:rFonts w:ascii="Arial" w:hAnsi="Arial" w:cs="Arial"/>
          <w:color w:val="252525"/>
          <w:sz w:val="21"/>
          <w:szCs w:val="21"/>
          <w:lang w:val="en"/>
        </w:rPr>
        <w:t> </w:t>
      </w:r>
      <w:hyperlink r:id="rId3433" w:tooltip="Temperature inversion" w:history="1">
        <w:r>
          <w:rPr>
            <w:rStyle w:val="Hyperlink"/>
            <w:rFonts w:ascii="Arial" w:hAnsi="Arial" w:cs="Arial"/>
            <w:color w:val="0B0080"/>
            <w:sz w:val="21"/>
            <w:szCs w:val="21"/>
            <w:lang w:val="en"/>
          </w:rPr>
          <w:t>temperature inversion</w:t>
        </w:r>
      </w:hyperlink>
      <w:r>
        <w:rPr>
          <w:rFonts w:ascii="Arial" w:hAnsi="Arial" w:cs="Arial"/>
          <w:color w:val="252525"/>
          <w:sz w:val="21"/>
          <w:szCs w:val="21"/>
          <w:lang w:val="en"/>
        </w:rPr>
        <w:t>) towards the observer. Light of shorter wavelengths (violet, blue, green) is bent more than that of longer wavelengths (yellow, orange, red) but the violet and blue light is</w:t>
      </w:r>
      <w:r>
        <w:rPr>
          <w:rStyle w:val="apple-converted-space"/>
          <w:rFonts w:ascii="Arial" w:hAnsi="Arial" w:cs="Arial"/>
          <w:color w:val="252525"/>
          <w:sz w:val="21"/>
          <w:szCs w:val="21"/>
          <w:lang w:val="en"/>
        </w:rPr>
        <w:t> </w:t>
      </w:r>
      <w:hyperlink r:id="rId3434" w:tooltip="Rayleigh scattering" w:history="1">
        <w:r>
          <w:rPr>
            <w:rStyle w:val="Hyperlink"/>
            <w:rFonts w:ascii="Arial" w:hAnsi="Arial" w:cs="Arial"/>
            <w:color w:val="0B0080"/>
            <w:sz w:val="21"/>
            <w:szCs w:val="21"/>
            <w:lang w:val="en"/>
          </w:rPr>
          <w:t>scattered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more, leaving light that is perceived as green.</w:t>
      </w:r>
      <w:hyperlink r:id="rId3435" w:anchor="cite_note-201" w:history="1">
        <w:r>
          <w:rPr>
            <w:rStyle w:val="Hyperlink"/>
            <w:rFonts w:ascii="Arial" w:hAnsi="Arial" w:cs="Arial"/>
            <w:color w:val="0B0080"/>
            <w:sz w:val="17"/>
            <w:szCs w:val="17"/>
            <w:vertAlign w:val="superscript"/>
            <w:lang w:val="en"/>
          </w:rPr>
          <w:t>[195]</w:t>
        </w:r>
      </w:hyperlink>
    </w:p>
    <w:p w:rsidR="00C3311E" w:rsidRDefault="00EE5D4C" w:rsidP="00C3311E">
      <w:pPr>
        <w:pStyle w:val="NormalWeb"/>
        <w:shd w:val="clear" w:color="auto" w:fill="FFFFFF"/>
        <w:spacing w:before="120" w:beforeAutospacing="0" w:after="120" w:afterAutospacing="0"/>
        <w:rPr>
          <w:rFonts w:ascii="Arial" w:hAnsi="Arial" w:cs="Arial"/>
          <w:color w:val="252525"/>
          <w:sz w:val="21"/>
          <w:szCs w:val="21"/>
          <w:lang w:val="en"/>
        </w:rPr>
      </w:pPr>
      <w:hyperlink r:id="rId3436" w:tooltip="Ultraviolet" w:history="1">
        <w:r w:rsidR="00C3311E">
          <w:rPr>
            <w:rStyle w:val="Hyperlink"/>
            <w:rFonts w:ascii="Arial" w:hAnsi="Arial" w:cs="Arial"/>
            <w:color w:val="0B0080"/>
            <w:sz w:val="21"/>
            <w:szCs w:val="21"/>
            <w:lang w:val="en"/>
          </w:rPr>
          <w:t>Ultraviolet</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light from the Sun has</w:t>
      </w:r>
      <w:r w:rsidR="00C3311E">
        <w:rPr>
          <w:rStyle w:val="apple-converted-space"/>
          <w:rFonts w:ascii="Arial" w:hAnsi="Arial" w:cs="Arial"/>
          <w:color w:val="252525"/>
          <w:sz w:val="21"/>
          <w:szCs w:val="21"/>
          <w:lang w:val="en"/>
        </w:rPr>
        <w:t> </w:t>
      </w:r>
      <w:hyperlink r:id="rId3437" w:tooltip="Antiseptic" w:history="1">
        <w:r w:rsidR="00C3311E">
          <w:rPr>
            <w:rStyle w:val="Hyperlink"/>
            <w:rFonts w:ascii="Arial" w:hAnsi="Arial" w:cs="Arial"/>
            <w:color w:val="0B0080"/>
            <w:sz w:val="21"/>
            <w:szCs w:val="21"/>
            <w:lang w:val="en"/>
          </w:rPr>
          <w:t>antiseptic</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properties and can be used to sanitize tools and water. It also causes</w:t>
      </w:r>
      <w:r w:rsidR="00C3311E">
        <w:rPr>
          <w:rStyle w:val="apple-converted-space"/>
          <w:rFonts w:ascii="Arial" w:hAnsi="Arial" w:cs="Arial"/>
          <w:color w:val="252525"/>
          <w:sz w:val="21"/>
          <w:szCs w:val="21"/>
          <w:lang w:val="en"/>
        </w:rPr>
        <w:t> </w:t>
      </w:r>
      <w:hyperlink r:id="rId3438" w:tooltip="Sunburn" w:history="1">
        <w:r w:rsidR="00C3311E">
          <w:rPr>
            <w:rStyle w:val="Hyperlink"/>
            <w:rFonts w:ascii="Arial" w:hAnsi="Arial" w:cs="Arial"/>
            <w:color w:val="0B0080"/>
            <w:sz w:val="21"/>
            <w:szCs w:val="21"/>
            <w:lang w:val="en"/>
          </w:rPr>
          <w:t>sunburn</w:t>
        </w:r>
      </w:hyperlink>
      <w:r w:rsidR="00C3311E">
        <w:rPr>
          <w:rFonts w:ascii="Arial" w:hAnsi="Arial" w:cs="Arial"/>
          <w:color w:val="252525"/>
          <w:sz w:val="21"/>
          <w:szCs w:val="21"/>
          <w:lang w:val="en"/>
        </w:rPr>
        <w:t>, and has other biological effects such as the production of</w:t>
      </w:r>
      <w:r w:rsidR="00C3311E">
        <w:rPr>
          <w:rStyle w:val="apple-converted-space"/>
          <w:rFonts w:ascii="Arial" w:hAnsi="Arial" w:cs="Arial"/>
          <w:color w:val="252525"/>
          <w:sz w:val="21"/>
          <w:szCs w:val="21"/>
          <w:lang w:val="en"/>
        </w:rPr>
        <w:t> </w:t>
      </w:r>
      <w:hyperlink r:id="rId3439" w:tooltip="Vitamin D" w:history="1">
        <w:r w:rsidR="00C3311E">
          <w:rPr>
            <w:rStyle w:val="Hyperlink"/>
            <w:rFonts w:ascii="Arial" w:hAnsi="Arial" w:cs="Arial"/>
            <w:color w:val="0B0080"/>
            <w:sz w:val="21"/>
            <w:szCs w:val="21"/>
            <w:lang w:val="en"/>
          </w:rPr>
          <w:t>vitamin D</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and</w:t>
      </w:r>
      <w:r w:rsidR="00C3311E">
        <w:rPr>
          <w:rStyle w:val="apple-converted-space"/>
          <w:rFonts w:ascii="Arial" w:hAnsi="Arial" w:cs="Arial"/>
          <w:color w:val="252525"/>
          <w:sz w:val="21"/>
          <w:szCs w:val="21"/>
          <w:lang w:val="en"/>
        </w:rPr>
        <w:t> </w:t>
      </w:r>
      <w:hyperlink r:id="rId3440" w:tooltip="Sun tanning" w:history="1">
        <w:r w:rsidR="00C3311E">
          <w:rPr>
            <w:rStyle w:val="Hyperlink"/>
            <w:rFonts w:ascii="Arial" w:hAnsi="Arial" w:cs="Arial"/>
            <w:color w:val="0B0080"/>
            <w:sz w:val="21"/>
            <w:szCs w:val="21"/>
            <w:lang w:val="en"/>
          </w:rPr>
          <w:t>sun tanning</w:t>
        </w:r>
      </w:hyperlink>
      <w:r w:rsidR="00C3311E">
        <w:rPr>
          <w:rFonts w:ascii="Arial" w:hAnsi="Arial" w:cs="Arial"/>
          <w:color w:val="252525"/>
          <w:sz w:val="21"/>
          <w:szCs w:val="21"/>
          <w:lang w:val="en"/>
        </w:rPr>
        <w:t>. Ultraviolet light is strongly attenuated by Earth's</w:t>
      </w:r>
      <w:r w:rsidR="00C3311E">
        <w:rPr>
          <w:rStyle w:val="apple-converted-space"/>
          <w:rFonts w:ascii="Arial" w:hAnsi="Arial" w:cs="Arial"/>
          <w:color w:val="252525"/>
          <w:sz w:val="21"/>
          <w:szCs w:val="21"/>
          <w:lang w:val="en"/>
        </w:rPr>
        <w:t> </w:t>
      </w:r>
      <w:hyperlink r:id="rId3441" w:tooltip="Ozone layer" w:history="1">
        <w:r w:rsidR="00C3311E">
          <w:rPr>
            <w:rStyle w:val="Hyperlink"/>
            <w:rFonts w:ascii="Arial" w:hAnsi="Arial" w:cs="Arial"/>
            <w:color w:val="0B0080"/>
            <w:sz w:val="21"/>
            <w:szCs w:val="21"/>
            <w:lang w:val="en"/>
          </w:rPr>
          <w:t>ozone layer</w:t>
        </w:r>
      </w:hyperlink>
      <w:r w:rsidR="00C3311E">
        <w:rPr>
          <w:rFonts w:ascii="Arial" w:hAnsi="Arial" w:cs="Arial"/>
          <w:color w:val="252525"/>
          <w:sz w:val="21"/>
          <w:szCs w:val="21"/>
          <w:lang w:val="en"/>
        </w:rPr>
        <w:t>, so that the amount of UV varies greatly with</w:t>
      </w:r>
      <w:r w:rsidR="00C3311E">
        <w:rPr>
          <w:rStyle w:val="apple-converted-space"/>
          <w:rFonts w:ascii="Arial" w:hAnsi="Arial" w:cs="Arial"/>
          <w:color w:val="252525"/>
          <w:sz w:val="21"/>
          <w:szCs w:val="21"/>
          <w:lang w:val="en"/>
        </w:rPr>
        <w:t> </w:t>
      </w:r>
      <w:hyperlink r:id="rId3442" w:tooltip="Latitude" w:history="1">
        <w:r w:rsidR="00C3311E">
          <w:rPr>
            <w:rStyle w:val="Hyperlink"/>
            <w:rFonts w:ascii="Arial" w:hAnsi="Arial" w:cs="Arial"/>
            <w:color w:val="0B0080"/>
            <w:sz w:val="21"/>
            <w:szCs w:val="21"/>
            <w:lang w:val="en"/>
          </w:rPr>
          <w:t>latitude</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and has been partially responsible for many biological adaptations, including variations in</w:t>
      </w:r>
      <w:r w:rsidR="00C3311E">
        <w:rPr>
          <w:rStyle w:val="apple-converted-space"/>
          <w:rFonts w:ascii="Arial" w:hAnsi="Arial" w:cs="Arial"/>
          <w:color w:val="252525"/>
          <w:sz w:val="21"/>
          <w:szCs w:val="21"/>
          <w:lang w:val="en"/>
        </w:rPr>
        <w:t> </w:t>
      </w:r>
      <w:hyperlink r:id="rId3443" w:tooltip="Human skin color" w:history="1">
        <w:r w:rsidR="00C3311E">
          <w:rPr>
            <w:rStyle w:val="Hyperlink"/>
            <w:rFonts w:ascii="Arial" w:hAnsi="Arial" w:cs="Arial"/>
            <w:color w:val="0B0080"/>
            <w:sz w:val="21"/>
            <w:szCs w:val="21"/>
            <w:lang w:val="en"/>
          </w:rPr>
          <w:t>human skin color</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in different regions of the globe.</w:t>
      </w:r>
      <w:hyperlink r:id="rId3444" w:anchor="cite_note-202" w:history="1">
        <w:r w:rsidR="00C3311E">
          <w:rPr>
            <w:rStyle w:val="Hyperlink"/>
            <w:rFonts w:ascii="Arial" w:hAnsi="Arial" w:cs="Arial"/>
            <w:color w:val="0B0080"/>
            <w:sz w:val="17"/>
            <w:szCs w:val="17"/>
            <w:vertAlign w:val="superscript"/>
            <w:lang w:val="en"/>
          </w:rPr>
          <w:t>[196]</w:t>
        </w:r>
      </w:hyperlink>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See also</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22"/>
        <w:gridCol w:w="2548"/>
      </w:tblGrid>
      <w:tr w:rsidR="00C3311E" w:rsidTr="00C3311E">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C3311E" w:rsidRDefault="00C3311E">
            <w:pPr>
              <w:spacing w:before="60" w:after="60" w:line="300" w:lineRule="atLeast"/>
              <w:jc w:val="center"/>
              <w:rPr>
                <w:sz w:val="18"/>
                <w:szCs w:val="18"/>
              </w:rPr>
            </w:pPr>
            <w:r>
              <w:rPr>
                <w:noProof/>
                <w:sz w:val="18"/>
                <w:szCs w:val="18"/>
              </w:rPr>
              <w:drawing>
                <wp:inline distT="0" distB="0" distL="0" distR="0">
                  <wp:extent cx="285750" cy="285750"/>
                  <wp:effectExtent l="0" t="0" r="0" b="0"/>
                  <wp:docPr id="59" name="Picture 59" descr="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ok icon"/>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03" w:type="dxa"/>
            <w:tcBorders>
              <w:top w:val="nil"/>
              <w:left w:val="nil"/>
              <w:bottom w:val="nil"/>
              <w:right w:val="nil"/>
            </w:tcBorders>
            <w:shd w:val="clear" w:color="auto" w:fill="F9F9F9"/>
            <w:tcMar>
              <w:top w:w="60" w:type="dxa"/>
              <w:left w:w="216" w:type="dxa"/>
              <w:bottom w:w="60" w:type="dxa"/>
              <w:right w:w="216" w:type="dxa"/>
            </w:tcMar>
            <w:vAlign w:val="center"/>
            <w:hideMark/>
          </w:tcPr>
          <w:p w:rsidR="00C3311E" w:rsidRDefault="00EE5D4C" w:rsidP="00C3311E">
            <w:pPr>
              <w:numPr>
                <w:ilvl w:val="0"/>
                <w:numId w:val="33"/>
              </w:numPr>
              <w:spacing w:before="100" w:beforeAutospacing="1" w:after="0" w:line="300" w:lineRule="atLeast"/>
              <w:ind w:left="0"/>
              <w:rPr>
                <w:b/>
                <w:bCs/>
                <w:sz w:val="18"/>
                <w:szCs w:val="18"/>
              </w:rPr>
            </w:pPr>
            <w:hyperlink r:id="rId3446" w:tooltip="Book:The Sun" w:history="1">
              <w:r w:rsidR="00C3311E">
                <w:rPr>
                  <w:rStyle w:val="Hyperlink"/>
                  <w:b/>
                  <w:bCs/>
                  <w:color w:val="0B0080"/>
                  <w:sz w:val="18"/>
                  <w:szCs w:val="18"/>
                </w:rPr>
                <w:t>Book: The Sun</w:t>
              </w:r>
            </w:hyperlink>
          </w:p>
        </w:tc>
      </w:tr>
    </w:tbl>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47" w:tooltip="Advanced Composition Explorer" w:history="1">
        <w:r w:rsidR="00C3311E">
          <w:rPr>
            <w:rStyle w:val="Hyperlink"/>
            <w:rFonts w:ascii="Arial" w:hAnsi="Arial" w:cs="Arial"/>
            <w:color w:val="0B0080"/>
            <w:sz w:val="21"/>
            <w:szCs w:val="21"/>
            <w:lang w:val="en"/>
          </w:rPr>
          <w:t>Advanced Composition Explorer</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48" w:tooltip="Antisolar point" w:history="1">
        <w:r w:rsidR="00C3311E">
          <w:rPr>
            <w:rStyle w:val="Hyperlink"/>
            <w:rFonts w:ascii="Arial" w:hAnsi="Arial" w:cs="Arial"/>
            <w:color w:val="0B0080"/>
            <w:sz w:val="21"/>
            <w:szCs w:val="21"/>
            <w:lang w:val="en"/>
          </w:rPr>
          <w:t>Antisolar point</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49" w:tooltip="List of brightest stars" w:history="1">
        <w:r w:rsidR="00C3311E">
          <w:rPr>
            <w:rStyle w:val="Hyperlink"/>
            <w:rFonts w:ascii="Arial" w:hAnsi="Arial" w:cs="Arial"/>
            <w:color w:val="0B0080"/>
            <w:sz w:val="21"/>
            <w:szCs w:val="21"/>
            <w:lang w:val="en"/>
          </w:rPr>
          <w:t>List of brightest stars</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50" w:tooltip="Solar energy" w:history="1">
        <w:r w:rsidR="00C3311E">
          <w:rPr>
            <w:rStyle w:val="Hyperlink"/>
            <w:rFonts w:ascii="Arial" w:hAnsi="Arial" w:cs="Arial"/>
            <w:color w:val="0B0080"/>
            <w:sz w:val="21"/>
            <w:szCs w:val="21"/>
            <w:lang w:val="en"/>
          </w:rPr>
          <w:t>Solar energy</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51" w:tooltip="Solar System" w:history="1">
        <w:r w:rsidR="00C3311E">
          <w:rPr>
            <w:rStyle w:val="Hyperlink"/>
            <w:rFonts w:ascii="Arial" w:hAnsi="Arial" w:cs="Arial"/>
            <w:color w:val="0B0080"/>
            <w:sz w:val="21"/>
            <w:szCs w:val="21"/>
            <w:lang w:val="en"/>
          </w:rPr>
          <w:t>Solar System</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52" w:tooltip="Sun dogs" w:history="1">
        <w:r w:rsidR="00C3311E">
          <w:rPr>
            <w:rStyle w:val="Hyperlink"/>
            <w:rFonts w:ascii="Arial" w:hAnsi="Arial" w:cs="Arial"/>
            <w:color w:val="0B0080"/>
            <w:sz w:val="21"/>
            <w:szCs w:val="21"/>
            <w:lang w:val="en"/>
          </w:rPr>
          <w:t>Sun dogs</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53" w:tooltip="Sun path" w:history="1">
        <w:r w:rsidR="00C3311E">
          <w:rPr>
            <w:rStyle w:val="Hyperlink"/>
            <w:rFonts w:ascii="Arial" w:hAnsi="Arial" w:cs="Arial"/>
            <w:color w:val="0B0080"/>
            <w:sz w:val="21"/>
            <w:szCs w:val="21"/>
            <w:lang w:val="en"/>
          </w:rPr>
          <w:t>Sun path</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54" w:tooltip="Sun-Earth Day" w:history="1">
        <w:r w:rsidR="00C3311E">
          <w:rPr>
            <w:rStyle w:val="Hyperlink"/>
            <w:rFonts w:ascii="Arial" w:hAnsi="Arial" w:cs="Arial"/>
            <w:color w:val="0B0080"/>
            <w:sz w:val="21"/>
            <w:szCs w:val="21"/>
            <w:lang w:val="en"/>
          </w:rPr>
          <w:t>Sun-Earth Day</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55" w:tooltip="Sunday" w:history="1">
        <w:r w:rsidR="00C3311E">
          <w:rPr>
            <w:rStyle w:val="Hyperlink"/>
            <w:rFonts w:ascii="Arial" w:hAnsi="Arial" w:cs="Arial"/>
            <w:color w:val="0B0080"/>
            <w:sz w:val="21"/>
            <w:szCs w:val="21"/>
            <w:lang w:val="en"/>
          </w:rPr>
          <w:t>Sunday</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56" w:tooltip="Sungazing" w:history="1">
        <w:r w:rsidR="00C3311E">
          <w:rPr>
            <w:rStyle w:val="Hyperlink"/>
            <w:rFonts w:ascii="Arial" w:hAnsi="Arial" w:cs="Arial"/>
            <w:color w:val="0B0080"/>
            <w:sz w:val="21"/>
            <w:szCs w:val="21"/>
            <w:lang w:val="en"/>
          </w:rPr>
          <w:t>Sungazing</w:t>
        </w:r>
      </w:hyperlink>
    </w:p>
    <w:p w:rsidR="00C3311E" w:rsidRDefault="00EE5D4C" w:rsidP="00C3311E">
      <w:pPr>
        <w:numPr>
          <w:ilvl w:val="0"/>
          <w:numId w:val="34"/>
        </w:numPr>
        <w:shd w:val="clear" w:color="auto" w:fill="FFFFFF"/>
        <w:spacing w:before="100" w:beforeAutospacing="1" w:after="24" w:line="240" w:lineRule="auto"/>
        <w:ind w:left="384"/>
        <w:rPr>
          <w:rFonts w:ascii="Arial" w:hAnsi="Arial" w:cs="Arial"/>
          <w:color w:val="252525"/>
          <w:sz w:val="21"/>
          <w:szCs w:val="21"/>
          <w:lang w:val="en"/>
        </w:rPr>
      </w:pPr>
      <w:hyperlink r:id="rId3457" w:tooltip="Timeline of the far future" w:history="1">
        <w:r w:rsidR="00C3311E">
          <w:rPr>
            <w:rStyle w:val="Hyperlink"/>
            <w:rFonts w:ascii="Arial" w:hAnsi="Arial" w:cs="Arial"/>
            <w:color w:val="0B0080"/>
            <w:sz w:val="21"/>
            <w:szCs w:val="21"/>
            <w:lang w:val="en"/>
          </w:rPr>
          <w:t>Timeline of the far future</w:t>
        </w:r>
      </w:hyperlink>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C3311E" w:rsidTr="00C3311E">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C3311E">
              <w:trPr>
                <w:tblCellSpacing w:w="15" w:type="dxa"/>
                <w:jc w:val="center"/>
              </w:trPr>
              <w:tc>
                <w:tcPr>
                  <w:tcW w:w="21600" w:type="dxa"/>
                  <w:tcBorders>
                    <w:top w:val="nil"/>
                    <w:left w:val="nil"/>
                    <w:bottom w:val="nil"/>
                    <w:right w:val="nil"/>
                  </w:tcBorders>
                  <w:shd w:val="clear" w:color="auto" w:fill="auto"/>
                  <w:tcMar>
                    <w:top w:w="0" w:type="dxa"/>
                    <w:left w:w="0" w:type="dxa"/>
                    <w:bottom w:w="0" w:type="dxa"/>
                    <w:right w:w="0" w:type="dxa"/>
                  </w:tcMar>
                  <w:vAlign w:val="center"/>
                  <w:hideMark/>
                </w:tcPr>
                <w:p w:rsidR="00C3311E" w:rsidRDefault="00C3311E" w:rsidP="00C3311E">
                  <w:pPr>
                    <w:numPr>
                      <w:ilvl w:val="0"/>
                      <w:numId w:val="35"/>
                    </w:numPr>
                    <w:spacing w:beforeAutospacing="1" w:after="0" w:line="360" w:lineRule="atLeast"/>
                    <w:ind w:left="384"/>
                    <w:rPr>
                      <w:sz w:val="18"/>
                      <w:szCs w:val="18"/>
                    </w:rPr>
                  </w:pPr>
                  <w:r>
                    <w:rPr>
                      <w:noProof/>
                      <w:color w:val="0B0080"/>
                      <w:sz w:val="18"/>
                      <w:szCs w:val="18"/>
                    </w:rPr>
                    <w:drawing>
                      <wp:inline distT="0" distB="0" distL="0" distR="0">
                        <wp:extent cx="171450" cy="200025"/>
                        <wp:effectExtent l="0" t="0" r="0" b="9525"/>
                        <wp:docPr id="58" name="Picture 58" descr="icon">
                          <a:hlinkClick xmlns:a="http://schemas.openxmlformats.org/drawingml/2006/main" r:id="rId3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a:hlinkClick r:id="rId3458"/>
                                </pic:cNvPr>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hyperlink r:id="rId3460" w:tooltip="Portal:Star" w:history="1">
                    <w:r>
                      <w:rPr>
                        <w:rStyle w:val="Hyperlink"/>
                        <w:b/>
                        <w:bCs/>
                        <w:color w:val="0B0080"/>
                        <w:sz w:val="18"/>
                        <w:szCs w:val="18"/>
                      </w:rPr>
                      <w:t>Star portal</w:t>
                    </w:r>
                  </w:hyperlink>
                </w:p>
                <w:p w:rsidR="00C3311E" w:rsidRDefault="00C3311E" w:rsidP="00C3311E">
                  <w:pPr>
                    <w:spacing w:line="360" w:lineRule="atLeast"/>
                    <w:ind w:left="384"/>
                    <w:rPr>
                      <w:sz w:val="18"/>
                      <w:szCs w:val="18"/>
                    </w:rPr>
                  </w:pPr>
                  <w:r>
                    <w:rPr>
                      <w:rStyle w:val="apple-converted-space"/>
                      <w:sz w:val="18"/>
                      <w:szCs w:val="18"/>
                    </w:rPr>
                    <w:t> </w:t>
                  </w:r>
                </w:p>
                <w:p w:rsidR="00C3311E" w:rsidRDefault="00C3311E" w:rsidP="00C3311E">
                  <w:pPr>
                    <w:numPr>
                      <w:ilvl w:val="0"/>
                      <w:numId w:val="35"/>
                    </w:numPr>
                    <w:spacing w:beforeAutospacing="1" w:after="0" w:line="360" w:lineRule="atLeast"/>
                    <w:ind w:left="384"/>
                    <w:rPr>
                      <w:sz w:val="18"/>
                      <w:szCs w:val="18"/>
                    </w:rPr>
                  </w:pPr>
                  <w:r>
                    <w:rPr>
                      <w:noProof/>
                      <w:sz w:val="18"/>
                      <w:szCs w:val="18"/>
                    </w:rPr>
                    <w:drawing>
                      <wp:inline distT="0" distB="0" distL="0" distR="0">
                        <wp:extent cx="161925" cy="200025"/>
                        <wp:effectExtent l="0" t="0" r="9525" b="9525"/>
                        <wp:docPr id="57" name="Picture 57" descr="https://upload.wikimedia.org/wikipedia/commons/thumb/8/83/Solar_system.jpg/17px-Sola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8/83/Solar_system.jpg/17px-Solar_system.jpg"/>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hyperlink r:id="rId3461" w:tooltip="Portal:Solar System" w:history="1">
                    <w:r>
                      <w:rPr>
                        <w:rStyle w:val="Hyperlink"/>
                        <w:b/>
                        <w:bCs/>
                        <w:color w:val="0B0080"/>
                        <w:sz w:val="18"/>
                        <w:szCs w:val="18"/>
                      </w:rPr>
                      <w:t>Solar System portal</w:t>
                    </w:r>
                  </w:hyperlink>
                </w:p>
              </w:tc>
            </w:tr>
          </w:tbl>
          <w:p w:rsidR="00C3311E" w:rsidRDefault="00C3311E">
            <w:pPr>
              <w:spacing w:before="240" w:after="100" w:afterAutospacing="1"/>
              <w:jc w:val="center"/>
              <w:rPr>
                <w:sz w:val="18"/>
                <w:szCs w:val="18"/>
              </w:rPr>
            </w:pPr>
          </w:p>
        </w:tc>
      </w:tr>
    </w:tbl>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Notes</w:t>
      </w:r>
    </w:p>
    <w:p w:rsidR="00C3311E" w:rsidRDefault="00C3311E" w:rsidP="00C3311E">
      <w:pPr>
        <w:numPr>
          <w:ilvl w:val="1"/>
          <w:numId w:val="3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462" w:anchor="cite_ref-short_1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463" w:anchor="cite_ref-short_1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464" w:anchor="cite_ref-short_18-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All numbers in this article are short scale. One billion is 10</w:t>
      </w:r>
      <w:r>
        <w:rPr>
          <w:rStyle w:val="reference-text"/>
          <w:rFonts w:ascii="Arial" w:hAnsi="Arial" w:cs="Arial"/>
          <w:color w:val="252525"/>
          <w:sz w:val="15"/>
          <w:szCs w:val="15"/>
          <w:vertAlign w:val="superscript"/>
          <w:lang w:val="en"/>
        </w:rPr>
        <w:t>9</w:t>
      </w:r>
      <w:r>
        <w:rPr>
          <w:rStyle w:val="reference-text"/>
          <w:rFonts w:ascii="Arial" w:hAnsi="Arial" w:cs="Arial"/>
          <w:color w:val="252525"/>
          <w:sz w:val="19"/>
          <w:szCs w:val="19"/>
          <w:lang w:val="en"/>
        </w:rPr>
        <w:t>, or 1,000,000,000.</w:t>
      </w:r>
    </w:p>
    <w:p w:rsidR="00C3311E" w:rsidRDefault="00EE5D4C" w:rsidP="00C3311E">
      <w:pPr>
        <w:numPr>
          <w:ilvl w:val="1"/>
          <w:numId w:val="36"/>
        </w:numPr>
        <w:shd w:val="clear" w:color="auto" w:fill="FFFFFF"/>
        <w:spacing w:before="100" w:beforeAutospacing="1" w:after="24" w:line="240" w:lineRule="auto"/>
        <w:ind w:left="768"/>
        <w:rPr>
          <w:rFonts w:ascii="Arial" w:hAnsi="Arial" w:cs="Arial"/>
          <w:color w:val="252525"/>
          <w:sz w:val="19"/>
          <w:szCs w:val="19"/>
          <w:lang w:val="en"/>
        </w:rPr>
      </w:pPr>
      <w:hyperlink r:id="rId3465" w:anchor="cite_ref-heavy_elements_3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In</w:t>
      </w:r>
      <w:r w:rsidR="00C3311E">
        <w:rPr>
          <w:rStyle w:val="apple-converted-space"/>
          <w:rFonts w:ascii="Arial" w:hAnsi="Arial" w:cs="Arial"/>
          <w:color w:val="252525"/>
          <w:sz w:val="19"/>
          <w:szCs w:val="19"/>
          <w:lang w:val="en"/>
        </w:rPr>
        <w:t> </w:t>
      </w:r>
      <w:hyperlink r:id="rId3466" w:tooltip="Astronomy" w:history="1">
        <w:r w:rsidR="00C3311E">
          <w:rPr>
            <w:rStyle w:val="Hyperlink"/>
            <w:rFonts w:ascii="Arial" w:hAnsi="Arial" w:cs="Arial"/>
            <w:color w:val="0B0080"/>
            <w:sz w:val="19"/>
            <w:szCs w:val="19"/>
            <w:lang w:val="en"/>
          </w:rPr>
          <w:t>astronomical sciences</w:t>
        </w:r>
      </w:hyperlink>
      <w:r w:rsidR="00C3311E">
        <w:rPr>
          <w:rStyle w:val="reference-text"/>
          <w:rFonts w:ascii="Arial" w:hAnsi="Arial" w:cs="Arial"/>
          <w:color w:val="252525"/>
          <w:sz w:val="19"/>
          <w:szCs w:val="19"/>
          <w:lang w:val="en"/>
        </w:rPr>
        <w:t>, the term</w:t>
      </w:r>
      <w:r w:rsidR="00C3311E">
        <w:rPr>
          <w:rStyle w:val="apple-converted-space"/>
          <w:rFonts w:ascii="Arial" w:hAnsi="Arial" w:cs="Arial"/>
          <w:color w:val="252525"/>
          <w:sz w:val="19"/>
          <w:szCs w:val="19"/>
          <w:lang w:val="en"/>
        </w:rPr>
        <w:t> </w:t>
      </w:r>
      <w:r w:rsidR="00C3311E">
        <w:rPr>
          <w:rStyle w:val="reference-text"/>
          <w:rFonts w:ascii="Arial" w:hAnsi="Arial" w:cs="Arial"/>
          <w:i/>
          <w:iCs/>
          <w:color w:val="252525"/>
          <w:sz w:val="19"/>
          <w:szCs w:val="19"/>
          <w:lang w:val="en"/>
        </w:rPr>
        <w:t>heavy elements</w:t>
      </w:r>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(or</w:t>
      </w:r>
      <w:r w:rsidR="00C3311E">
        <w:rPr>
          <w:rStyle w:val="apple-converted-space"/>
          <w:rFonts w:ascii="Arial" w:hAnsi="Arial" w:cs="Arial"/>
          <w:color w:val="252525"/>
          <w:sz w:val="19"/>
          <w:szCs w:val="19"/>
          <w:lang w:val="en"/>
        </w:rPr>
        <w:t> </w:t>
      </w:r>
      <w:r w:rsidR="00C3311E">
        <w:rPr>
          <w:rStyle w:val="reference-text"/>
          <w:rFonts w:ascii="Arial" w:hAnsi="Arial" w:cs="Arial"/>
          <w:i/>
          <w:iCs/>
          <w:color w:val="252525"/>
          <w:sz w:val="19"/>
          <w:szCs w:val="19"/>
          <w:lang w:val="en"/>
        </w:rPr>
        <w:t>metals</w:t>
      </w:r>
      <w:r w:rsidR="00C3311E">
        <w:rPr>
          <w:rStyle w:val="reference-text"/>
          <w:rFonts w:ascii="Arial" w:hAnsi="Arial" w:cs="Arial"/>
          <w:color w:val="252525"/>
          <w:sz w:val="19"/>
          <w:szCs w:val="19"/>
          <w:lang w:val="en"/>
        </w:rPr>
        <w:t>) refers to all</w:t>
      </w:r>
      <w:r w:rsidR="00C3311E">
        <w:rPr>
          <w:rStyle w:val="apple-converted-space"/>
          <w:rFonts w:ascii="Arial" w:hAnsi="Arial" w:cs="Arial"/>
          <w:color w:val="252525"/>
          <w:sz w:val="19"/>
          <w:szCs w:val="19"/>
          <w:lang w:val="en"/>
        </w:rPr>
        <w:t> </w:t>
      </w:r>
      <w:hyperlink r:id="rId3467" w:tooltip="Chemical element" w:history="1">
        <w:r w:rsidR="00C3311E">
          <w:rPr>
            <w:rStyle w:val="Hyperlink"/>
            <w:rFonts w:ascii="Arial" w:hAnsi="Arial" w:cs="Arial"/>
            <w:color w:val="0B0080"/>
            <w:sz w:val="19"/>
            <w:szCs w:val="19"/>
            <w:lang w:val="en"/>
          </w:rPr>
          <w:t>elements</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except hydrogen and helium.</w:t>
      </w:r>
    </w:p>
    <w:p w:rsidR="00C3311E" w:rsidRDefault="00EE5D4C" w:rsidP="00C3311E">
      <w:pPr>
        <w:numPr>
          <w:ilvl w:val="1"/>
          <w:numId w:val="36"/>
        </w:numPr>
        <w:shd w:val="clear" w:color="auto" w:fill="FFFFFF"/>
        <w:spacing w:before="100" w:beforeAutospacing="1" w:after="24" w:line="240" w:lineRule="auto"/>
        <w:ind w:left="768"/>
        <w:rPr>
          <w:rFonts w:ascii="Arial" w:hAnsi="Arial" w:cs="Arial"/>
          <w:color w:val="252525"/>
          <w:sz w:val="19"/>
          <w:szCs w:val="19"/>
          <w:lang w:val="en"/>
        </w:rPr>
      </w:pPr>
      <w:hyperlink r:id="rId3468" w:anchor="cite_ref-3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469" w:tooltip="Hydrothermal vent communities" w:history="1">
        <w:r w:rsidR="00C3311E">
          <w:rPr>
            <w:rStyle w:val="Hyperlink"/>
            <w:rFonts w:ascii="Arial" w:hAnsi="Arial" w:cs="Arial"/>
            <w:color w:val="0B0080"/>
            <w:sz w:val="19"/>
            <w:szCs w:val="19"/>
            <w:lang w:val="en"/>
          </w:rPr>
          <w:t>Hydrothermal vent communities</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live so deep under the sea that they have no access to sunlight. Bacteria instead use sulfur compounds as an energy source, via</w:t>
      </w:r>
      <w:r w:rsidR="00C3311E">
        <w:rPr>
          <w:rStyle w:val="apple-converted-space"/>
          <w:rFonts w:ascii="Arial" w:hAnsi="Arial" w:cs="Arial"/>
          <w:color w:val="252525"/>
          <w:sz w:val="19"/>
          <w:szCs w:val="19"/>
          <w:lang w:val="en"/>
        </w:rPr>
        <w:t> </w:t>
      </w:r>
      <w:hyperlink r:id="rId3470" w:tooltip="Chemosynthesis" w:history="1">
        <w:r w:rsidR="00C3311E">
          <w:rPr>
            <w:rStyle w:val="Hyperlink"/>
            <w:rFonts w:ascii="Arial" w:hAnsi="Arial" w:cs="Arial"/>
            <w:color w:val="0B0080"/>
            <w:sz w:val="19"/>
            <w:szCs w:val="19"/>
            <w:lang w:val="en"/>
          </w:rPr>
          <w:t>chemosynthesis</w:t>
        </w:r>
      </w:hyperlink>
      <w:r w:rsidR="00C3311E">
        <w:rPr>
          <w:rStyle w:val="reference-text"/>
          <w:rFonts w:ascii="Arial" w:hAnsi="Arial" w:cs="Arial"/>
          <w:color w:val="252525"/>
          <w:sz w:val="19"/>
          <w:szCs w:val="19"/>
          <w:lang w:val="en"/>
        </w:rPr>
        <w:t>.</w:t>
      </w:r>
    </w:p>
    <w:p w:rsidR="00C3311E" w:rsidRDefault="00EE5D4C" w:rsidP="00C3311E">
      <w:pPr>
        <w:numPr>
          <w:ilvl w:val="1"/>
          <w:numId w:val="36"/>
        </w:numPr>
        <w:shd w:val="clear" w:color="auto" w:fill="FFFFFF"/>
        <w:spacing w:before="100" w:beforeAutospacing="1" w:after="24" w:line="240" w:lineRule="auto"/>
        <w:ind w:left="768"/>
        <w:rPr>
          <w:rFonts w:ascii="Arial" w:hAnsi="Arial" w:cs="Arial"/>
          <w:color w:val="252525"/>
          <w:sz w:val="19"/>
          <w:szCs w:val="19"/>
          <w:lang w:val="en"/>
        </w:rPr>
      </w:pPr>
      <w:hyperlink r:id="rId3471" w:anchor="cite_ref-5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1.88 Gcd/m</w:t>
      </w:r>
      <w:r w:rsidR="00C3311E">
        <w:rPr>
          <w:rStyle w:val="reference-text"/>
          <w:rFonts w:ascii="Arial" w:hAnsi="Arial" w:cs="Arial"/>
          <w:color w:val="252525"/>
          <w:sz w:val="15"/>
          <w:szCs w:val="15"/>
          <w:vertAlign w:val="superscript"/>
          <w:lang w:val="en"/>
        </w:rPr>
        <w:t>2</w:t>
      </w:r>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is calculated from the solar illuminance of</w:t>
      </w:r>
      <w:r w:rsidR="00C3311E">
        <w:rPr>
          <w:rStyle w:val="apple-converted-space"/>
          <w:rFonts w:ascii="Arial" w:hAnsi="Arial" w:cs="Arial"/>
          <w:color w:val="252525"/>
          <w:sz w:val="19"/>
          <w:szCs w:val="19"/>
          <w:lang w:val="en"/>
        </w:rPr>
        <w:t> </w:t>
      </w:r>
      <w:r w:rsidR="00C3311E">
        <w:rPr>
          <w:rStyle w:val="nowrap"/>
          <w:rFonts w:ascii="Arial" w:hAnsi="Arial" w:cs="Arial"/>
          <w:color w:val="252525"/>
          <w:sz w:val="19"/>
          <w:szCs w:val="19"/>
          <w:lang w:val="en"/>
        </w:rPr>
        <w:t>128000 lux</w:t>
      </w:r>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(see</w:t>
      </w:r>
      <w:r w:rsidR="00C3311E">
        <w:rPr>
          <w:rStyle w:val="apple-converted-space"/>
          <w:rFonts w:ascii="Arial" w:hAnsi="Arial" w:cs="Arial"/>
          <w:color w:val="252525"/>
          <w:sz w:val="19"/>
          <w:szCs w:val="19"/>
          <w:lang w:val="en"/>
        </w:rPr>
        <w:t> </w:t>
      </w:r>
      <w:hyperlink r:id="rId3472" w:tooltip="Sunlight" w:history="1">
        <w:r w:rsidR="00C3311E">
          <w:rPr>
            <w:rStyle w:val="Hyperlink"/>
            <w:rFonts w:ascii="Arial" w:hAnsi="Arial" w:cs="Arial"/>
            <w:color w:val="0B0080"/>
            <w:sz w:val="19"/>
            <w:szCs w:val="19"/>
            <w:lang w:val="en"/>
          </w:rPr>
          <w:t>sunlight</w:t>
        </w:r>
      </w:hyperlink>
      <w:r w:rsidR="00C3311E">
        <w:rPr>
          <w:rStyle w:val="reference-text"/>
          <w:rFonts w:ascii="Arial" w:hAnsi="Arial" w:cs="Arial"/>
          <w:color w:val="252525"/>
          <w:sz w:val="19"/>
          <w:szCs w:val="19"/>
          <w:lang w:val="en"/>
        </w:rPr>
        <w:t>) times the square of the distance to the center of the Sun, divided by the cross sectional area of the Sun. 1.44 Gcd/m</w:t>
      </w:r>
      <w:r w:rsidR="00C3311E">
        <w:rPr>
          <w:rStyle w:val="reference-text"/>
          <w:rFonts w:ascii="Arial" w:hAnsi="Arial" w:cs="Arial"/>
          <w:color w:val="252525"/>
          <w:sz w:val="15"/>
          <w:szCs w:val="15"/>
          <w:vertAlign w:val="superscript"/>
          <w:lang w:val="en"/>
        </w:rPr>
        <w:t>2</w:t>
      </w:r>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is calculated using</w:t>
      </w:r>
      <w:r w:rsidR="00C3311E">
        <w:rPr>
          <w:rStyle w:val="apple-converted-space"/>
          <w:rFonts w:ascii="Arial" w:hAnsi="Arial" w:cs="Arial"/>
          <w:color w:val="252525"/>
          <w:sz w:val="19"/>
          <w:szCs w:val="19"/>
          <w:lang w:val="en"/>
        </w:rPr>
        <w:t> </w:t>
      </w:r>
      <w:r w:rsidR="00C3311E">
        <w:rPr>
          <w:rStyle w:val="nowrap"/>
          <w:rFonts w:ascii="Arial" w:hAnsi="Arial" w:cs="Arial"/>
          <w:color w:val="252525"/>
          <w:sz w:val="19"/>
          <w:szCs w:val="19"/>
          <w:lang w:val="en"/>
        </w:rPr>
        <w:t>98000 lux</w:t>
      </w:r>
      <w:r w:rsidR="00C3311E">
        <w:rPr>
          <w:rStyle w:val="reference-text"/>
          <w:rFonts w:ascii="Arial" w:hAnsi="Arial" w:cs="Arial"/>
          <w:color w:val="252525"/>
          <w:sz w:val="19"/>
          <w:szCs w:val="19"/>
          <w:lang w:val="en"/>
        </w:rPr>
        <w:t>.</w:t>
      </w:r>
    </w:p>
    <w:p w:rsidR="00C3311E" w:rsidRDefault="00EE5D4C" w:rsidP="00C3311E">
      <w:pPr>
        <w:numPr>
          <w:ilvl w:val="1"/>
          <w:numId w:val="36"/>
        </w:numPr>
        <w:shd w:val="clear" w:color="auto" w:fill="FFFFFF"/>
        <w:spacing w:before="100" w:beforeAutospacing="1" w:after="24" w:line="240" w:lineRule="auto"/>
        <w:ind w:left="768"/>
        <w:rPr>
          <w:rFonts w:ascii="Arial" w:hAnsi="Arial" w:cs="Arial"/>
          <w:color w:val="252525"/>
          <w:sz w:val="19"/>
          <w:szCs w:val="19"/>
          <w:lang w:val="en"/>
        </w:rPr>
      </w:pPr>
      <w:hyperlink r:id="rId3473" w:anchor="cite_ref-power_production_density_78-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A 50 kg adult human has a volume of about 0.05 m</w:t>
      </w:r>
      <w:r w:rsidR="00C3311E">
        <w:rPr>
          <w:rStyle w:val="reference-text"/>
          <w:rFonts w:ascii="Arial" w:hAnsi="Arial" w:cs="Arial"/>
          <w:color w:val="252525"/>
          <w:sz w:val="15"/>
          <w:szCs w:val="15"/>
          <w:vertAlign w:val="superscript"/>
          <w:lang w:val="en"/>
        </w:rPr>
        <w:t>3</w:t>
      </w:r>
      <w:r w:rsidR="00C3311E">
        <w:rPr>
          <w:rStyle w:val="reference-text"/>
          <w:rFonts w:ascii="Arial" w:hAnsi="Arial" w:cs="Arial"/>
          <w:color w:val="252525"/>
          <w:sz w:val="19"/>
          <w:szCs w:val="19"/>
          <w:lang w:val="en"/>
        </w:rPr>
        <w:t>, which corresponds to 13.8 watts, at the volumetric power of the solar center. This is 285 kcal/day, about 10% of the actual average caloric intake and output for humans in non-stressful conditions.</w:t>
      </w:r>
    </w:p>
    <w:p w:rsidR="00C3311E" w:rsidRDefault="00EE5D4C" w:rsidP="00C3311E">
      <w:pPr>
        <w:numPr>
          <w:ilvl w:val="1"/>
          <w:numId w:val="36"/>
        </w:numPr>
        <w:shd w:val="clear" w:color="auto" w:fill="FFFFFF"/>
        <w:spacing w:beforeAutospacing="1" w:after="0" w:line="240" w:lineRule="auto"/>
        <w:ind w:left="768"/>
        <w:rPr>
          <w:rFonts w:ascii="Arial" w:hAnsi="Arial" w:cs="Arial"/>
          <w:color w:val="252525"/>
          <w:sz w:val="19"/>
          <w:szCs w:val="19"/>
          <w:lang w:val="en"/>
        </w:rPr>
      </w:pPr>
      <w:hyperlink r:id="rId3474" w:anchor="cite_ref-particle_density_94-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Earth's atmosphere near sea level has a particle density of about 2×10</w:t>
      </w:r>
      <w:r w:rsidR="00C3311E">
        <w:rPr>
          <w:rStyle w:val="reference-text"/>
          <w:rFonts w:ascii="Arial" w:hAnsi="Arial" w:cs="Arial"/>
          <w:color w:val="252525"/>
          <w:sz w:val="15"/>
          <w:szCs w:val="15"/>
          <w:vertAlign w:val="superscript"/>
          <w:lang w:val="en"/>
        </w:rPr>
        <w:t>25</w:t>
      </w:r>
      <w:r w:rsidR="00C3311E">
        <w:rPr>
          <w:rStyle w:val="reference-text"/>
          <w:rFonts w:ascii="Arial" w:hAnsi="Arial" w:cs="Arial"/>
          <w:color w:val="252525"/>
          <w:sz w:val="19"/>
          <w:szCs w:val="19"/>
          <w:lang w:val="en"/>
        </w:rPr>
        <w:t> m</w:t>
      </w:r>
      <w:r w:rsidR="00C3311E">
        <w:rPr>
          <w:rStyle w:val="reference-text"/>
          <w:rFonts w:ascii="Arial" w:hAnsi="Arial" w:cs="Arial"/>
          <w:color w:val="252525"/>
          <w:sz w:val="15"/>
          <w:szCs w:val="15"/>
          <w:vertAlign w:val="superscript"/>
          <w:lang w:val="en"/>
        </w:rPr>
        <w:t>−3</w:t>
      </w:r>
      <w:r w:rsidR="00C3311E">
        <w:rPr>
          <w:rStyle w:val="reference-text"/>
          <w:rFonts w:ascii="Arial" w:hAnsi="Arial" w:cs="Arial"/>
          <w:color w:val="252525"/>
          <w:sz w:val="19"/>
          <w:szCs w:val="19"/>
          <w:lang w:val="en"/>
        </w:rPr>
        <w:t>.</w:t>
      </w:r>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References</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475" w:anchor="cite_ref-nssdc_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476" w:anchor="cite_ref-nssdc_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477" w:anchor="cite_ref-nssdc_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3478" w:anchor="cite_ref-nssdc_1-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3479" w:anchor="cite_ref-nssdc_1-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3480" w:anchor="cite_ref-nssdc_1-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3481" w:anchor="cite_ref-nssdc_1-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3482" w:anchor="cite_ref-nssdc_1-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3483" w:anchor="cite_ref-nssdc_1-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3484" w:anchor="cite_ref-nssdc_1-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hyperlink r:id="rId3485" w:anchor="cite_ref-nssdc_1-10" w:history="1">
        <w:r>
          <w:rPr>
            <w:rStyle w:val="Hyperlink"/>
            <w:rFonts w:ascii="Arial" w:hAnsi="Arial" w:cs="Arial"/>
            <w:b/>
            <w:bCs/>
            <w:i/>
            <w:iCs/>
            <w:color w:val="0B0080"/>
            <w:sz w:val="15"/>
            <w:szCs w:val="15"/>
            <w:vertAlign w:val="superscript"/>
            <w:lang w:val="en"/>
          </w:rPr>
          <w:t>k</w:t>
        </w:r>
      </w:hyperlink>
      <w:r>
        <w:rPr>
          <w:rStyle w:val="apple-converted-space"/>
          <w:rFonts w:ascii="Arial" w:hAnsi="Arial" w:cs="Arial"/>
          <w:color w:val="252525"/>
          <w:sz w:val="19"/>
          <w:szCs w:val="19"/>
          <w:lang w:val="en"/>
        </w:rPr>
        <w:t> </w:t>
      </w:r>
      <w:hyperlink r:id="rId3486" w:anchor="cite_ref-nssdc_1-11" w:history="1">
        <w:r>
          <w:rPr>
            <w:rStyle w:val="Hyperlink"/>
            <w:rFonts w:ascii="Arial" w:hAnsi="Arial" w:cs="Arial"/>
            <w:b/>
            <w:bCs/>
            <w:i/>
            <w:iCs/>
            <w:color w:val="0B0080"/>
            <w:sz w:val="15"/>
            <w:szCs w:val="15"/>
            <w:vertAlign w:val="superscript"/>
            <w:lang w:val="en"/>
          </w:rPr>
          <w:t>l</w:t>
        </w:r>
      </w:hyperlink>
      <w:r>
        <w:rPr>
          <w:rStyle w:val="apple-converted-space"/>
          <w:rFonts w:ascii="Arial" w:hAnsi="Arial" w:cs="Arial"/>
          <w:color w:val="252525"/>
          <w:sz w:val="19"/>
          <w:szCs w:val="19"/>
          <w:lang w:val="en"/>
        </w:rPr>
        <w:t> </w:t>
      </w:r>
      <w:hyperlink r:id="rId3487" w:anchor="cite_ref-nssdc_1-12" w:history="1">
        <w:r>
          <w:rPr>
            <w:rStyle w:val="Hyperlink"/>
            <w:rFonts w:ascii="Arial" w:hAnsi="Arial" w:cs="Arial"/>
            <w:b/>
            <w:bCs/>
            <w:i/>
            <w:iCs/>
            <w:color w:val="0B0080"/>
            <w:sz w:val="15"/>
            <w:szCs w:val="15"/>
            <w:vertAlign w:val="superscript"/>
            <w:lang w:val="en"/>
          </w:rPr>
          <w:t>m</w:t>
        </w:r>
      </w:hyperlink>
      <w:r>
        <w:rPr>
          <w:rStyle w:val="apple-converted-space"/>
          <w:rFonts w:ascii="Arial" w:hAnsi="Arial" w:cs="Arial"/>
          <w:color w:val="252525"/>
          <w:sz w:val="19"/>
          <w:szCs w:val="19"/>
          <w:lang w:val="en"/>
        </w:rPr>
        <w:t> </w:t>
      </w:r>
      <w:hyperlink r:id="rId3488" w:anchor="cite_ref-nssdc_1-13" w:history="1">
        <w:r>
          <w:rPr>
            <w:rStyle w:val="Hyperlink"/>
            <w:rFonts w:ascii="Arial" w:hAnsi="Arial" w:cs="Arial"/>
            <w:b/>
            <w:bCs/>
            <w:i/>
            <w:iCs/>
            <w:color w:val="0B0080"/>
            <w:sz w:val="15"/>
            <w:szCs w:val="15"/>
            <w:vertAlign w:val="superscript"/>
            <w:lang w:val="en"/>
          </w:rPr>
          <w:t>n</w:t>
        </w:r>
      </w:hyperlink>
      <w:r>
        <w:rPr>
          <w:rStyle w:val="apple-converted-space"/>
          <w:rFonts w:ascii="Arial" w:hAnsi="Arial" w:cs="Arial"/>
          <w:color w:val="252525"/>
          <w:sz w:val="19"/>
          <w:szCs w:val="19"/>
          <w:lang w:val="en"/>
        </w:rPr>
        <w:t> </w:t>
      </w:r>
      <w:hyperlink r:id="rId3489" w:anchor="cite_ref-nssdc_1-14" w:history="1">
        <w:r>
          <w:rPr>
            <w:rStyle w:val="Hyperlink"/>
            <w:rFonts w:ascii="Arial" w:hAnsi="Arial" w:cs="Arial"/>
            <w:b/>
            <w:bCs/>
            <w:i/>
            <w:iCs/>
            <w:color w:val="0B0080"/>
            <w:sz w:val="15"/>
            <w:szCs w:val="15"/>
            <w:vertAlign w:val="superscript"/>
            <w:lang w:val="en"/>
          </w:rPr>
          <w:t>o</w:t>
        </w:r>
      </w:hyperlink>
      <w:r>
        <w:rPr>
          <w:rStyle w:val="apple-converted-space"/>
          <w:rFonts w:ascii="Arial" w:hAnsi="Arial" w:cs="Arial"/>
          <w:color w:val="252525"/>
          <w:sz w:val="19"/>
          <w:szCs w:val="19"/>
          <w:lang w:val="en"/>
        </w:rPr>
        <w:t> </w:t>
      </w:r>
      <w:hyperlink r:id="rId3490" w:anchor="cite_ref-nssdc_1-15" w:history="1">
        <w:r>
          <w:rPr>
            <w:rStyle w:val="Hyperlink"/>
            <w:rFonts w:ascii="Arial" w:hAnsi="Arial" w:cs="Arial"/>
            <w:b/>
            <w:bCs/>
            <w:i/>
            <w:iCs/>
            <w:color w:val="0B0080"/>
            <w:sz w:val="15"/>
            <w:szCs w:val="15"/>
            <w:vertAlign w:val="superscript"/>
            <w:lang w:val="en"/>
          </w:rPr>
          <w:t>p</w:t>
        </w:r>
      </w:hyperlink>
      <w:r>
        <w:rPr>
          <w:rStyle w:val="apple-converted-space"/>
          <w:rFonts w:ascii="Arial" w:hAnsi="Arial" w:cs="Arial"/>
          <w:color w:val="252525"/>
          <w:sz w:val="19"/>
          <w:szCs w:val="19"/>
          <w:lang w:val="en"/>
        </w:rPr>
        <w:t> </w:t>
      </w:r>
      <w:hyperlink r:id="rId3491" w:anchor="cite_ref-nssdc_1-16" w:history="1">
        <w:r>
          <w:rPr>
            <w:rStyle w:val="Hyperlink"/>
            <w:rFonts w:ascii="Arial" w:hAnsi="Arial" w:cs="Arial"/>
            <w:b/>
            <w:bCs/>
            <w:i/>
            <w:iCs/>
            <w:color w:val="0B0080"/>
            <w:sz w:val="15"/>
            <w:szCs w:val="15"/>
            <w:vertAlign w:val="superscript"/>
            <w:lang w:val="en"/>
          </w:rPr>
          <w:t>q</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D. R. (1 July 2013).</w:t>
      </w:r>
      <w:r>
        <w:rPr>
          <w:rStyle w:val="apple-converted-space"/>
          <w:rFonts w:ascii="Arial" w:hAnsi="Arial" w:cs="Arial"/>
          <w:i/>
          <w:iCs/>
          <w:color w:val="252525"/>
          <w:sz w:val="19"/>
          <w:szCs w:val="19"/>
          <w:lang w:val="en"/>
        </w:rPr>
        <w:t> </w:t>
      </w:r>
      <w:hyperlink r:id="rId3492" w:history="1">
        <w:r>
          <w:rPr>
            <w:rStyle w:val="Hyperlink"/>
            <w:rFonts w:ascii="Arial" w:hAnsi="Arial" w:cs="Arial"/>
            <w:i/>
            <w:iCs/>
            <w:color w:val="663366"/>
            <w:sz w:val="19"/>
            <w:szCs w:val="19"/>
            <w:lang w:val="en"/>
          </w:rPr>
          <w:t>"Sun Fact Sheet"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493" w:tooltip="NASA Goddard Space Flight Center" w:history="1">
        <w:r>
          <w:rPr>
            <w:rStyle w:val="Hyperlink"/>
            <w:rFonts w:ascii="Arial" w:hAnsi="Arial" w:cs="Arial"/>
            <w:i/>
            <w:iCs/>
            <w:color w:val="0B0080"/>
            <w:sz w:val="19"/>
            <w:szCs w:val="19"/>
            <w:lang w:val="en"/>
          </w:rPr>
          <w:t>NASA Goddard Space Flight Center</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12 August</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494" w:anchor="cite_ref-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Zombeck, Martin V. (1990).</w:t>
      </w:r>
      <w:r w:rsidR="00C3311E">
        <w:rPr>
          <w:rStyle w:val="apple-converted-space"/>
          <w:rFonts w:ascii="Arial" w:hAnsi="Arial" w:cs="Arial"/>
          <w:i/>
          <w:iCs/>
          <w:color w:val="252525"/>
          <w:sz w:val="19"/>
          <w:szCs w:val="19"/>
          <w:lang w:val="en"/>
        </w:rPr>
        <w:t> </w:t>
      </w:r>
      <w:hyperlink r:id="rId3495" w:history="1">
        <w:r w:rsidR="00C3311E">
          <w:rPr>
            <w:rStyle w:val="Hyperlink"/>
            <w:rFonts w:ascii="Arial" w:hAnsi="Arial" w:cs="Arial"/>
            <w:i/>
            <w:iCs/>
            <w:color w:val="663366"/>
            <w:sz w:val="19"/>
            <w:szCs w:val="19"/>
            <w:lang w:val="en"/>
          </w:rPr>
          <w:t>Handbook of Space Astronomy and Astrophysics 2nd edition</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496" w:tooltip="Cambridge University Press" w:history="1">
        <w:r w:rsidR="00C3311E">
          <w:rPr>
            <w:rStyle w:val="Hyperlink"/>
            <w:rFonts w:ascii="Arial" w:hAnsi="Arial" w:cs="Arial"/>
            <w:i/>
            <w:iCs/>
            <w:color w:val="0B0080"/>
            <w:sz w:val="19"/>
            <w:szCs w:val="19"/>
            <w:lang w:val="en"/>
          </w:rPr>
          <w:t>Cambridge University Press</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497" w:anchor="cite_ref-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Asplund, M.; Grevesse, N.; Sauval, A. J. (2006). "The new solar abundances – Part I: the observations".</w:t>
      </w:r>
      <w:r w:rsidR="00C3311E">
        <w:rPr>
          <w:rStyle w:val="apple-converted-space"/>
          <w:rFonts w:ascii="Arial" w:hAnsi="Arial" w:cs="Arial"/>
          <w:i/>
          <w:iCs/>
          <w:color w:val="252525"/>
          <w:sz w:val="19"/>
          <w:szCs w:val="19"/>
          <w:lang w:val="en"/>
        </w:rPr>
        <w:t> </w:t>
      </w:r>
      <w:hyperlink r:id="rId3498" w:tooltip="Communications in Asteroseismology (page does not exist)" w:history="1">
        <w:r w:rsidR="00C3311E">
          <w:rPr>
            <w:rStyle w:val="Hyperlink"/>
            <w:rFonts w:ascii="Arial" w:hAnsi="Arial" w:cs="Arial"/>
            <w:i/>
            <w:iCs/>
            <w:color w:val="A55858"/>
            <w:sz w:val="19"/>
            <w:szCs w:val="19"/>
            <w:lang w:val="en"/>
          </w:rPr>
          <w:t>Communications in Asteroseismology</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147</w:t>
      </w:r>
      <w:r w:rsidR="00C3311E">
        <w:rPr>
          <w:rStyle w:val="HTMLCite"/>
          <w:rFonts w:ascii="Arial" w:hAnsi="Arial" w:cs="Arial"/>
          <w:color w:val="252525"/>
          <w:sz w:val="19"/>
          <w:szCs w:val="19"/>
          <w:lang w:val="en"/>
        </w:rPr>
        <w:t>: 76–79.</w:t>
      </w:r>
      <w:r w:rsidR="00C3311E">
        <w:rPr>
          <w:rStyle w:val="apple-converted-space"/>
          <w:rFonts w:ascii="Arial" w:hAnsi="Arial" w:cs="Arial"/>
          <w:i/>
          <w:iCs/>
          <w:color w:val="252525"/>
          <w:sz w:val="19"/>
          <w:szCs w:val="19"/>
          <w:lang w:val="en"/>
        </w:rPr>
        <w:t> </w:t>
      </w:r>
      <w:hyperlink r:id="rId3499"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500" w:history="1">
        <w:r w:rsidR="00C3311E">
          <w:rPr>
            <w:rStyle w:val="Hyperlink"/>
            <w:rFonts w:ascii="Arial" w:hAnsi="Arial" w:cs="Arial"/>
            <w:i/>
            <w:iCs/>
            <w:color w:val="663366"/>
            <w:sz w:val="19"/>
            <w:szCs w:val="19"/>
            <w:lang w:val="en"/>
          </w:rPr>
          <w:t>2006CoAst.147...76A</w:t>
        </w:r>
      </w:hyperlink>
      <w:r w:rsidR="00C3311E">
        <w:rPr>
          <w:rStyle w:val="HTMLCite"/>
          <w:rFonts w:ascii="Arial" w:hAnsi="Arial" w:cs="Arial"/>
          <w:color w:val="252525"/>
          <w:sz w:val="19"/>
          <w:szCs w:val="19"/>
          <w:lang w:val="en"/>
        </w:rPr>
        <w:t>.</w:t>
      </w:r>
      <w:hyperlink r:id="rId3501"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502" w:history="1">
        <w:r w:rsidR="00C3311E">
          <w:rPr>
            <w:rStyle w:val="Hyperlink"/>
            <w:rFonts w:ascii="Arial" w:hAnsi="Arial" w:cs="Arial"/>
            <w:i/>
            <w:iCs/>
            <w:color w:val="663366"/>
            <w:sz w:val="19"/>
            <w:szCs w:val="19"/>
            <w:lang w:val="en"/>
          </w:rPr>
          <w:t>10.1553/cia147s76</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03" w:anchor="cite_ref-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504" w:history="1">
        <w:r w:rsidR="00C3311E">
          <w:rPr>
            <w:rStyle w:val="Hyperlink"/>
            <w:rFonts w:ascii="Arial" w:hAnsi="Arial" w:cs="Arial"/>
            <w:i/>
            <w:iCs/>
            <w:color w:val="663366"/>
            <w:sz w:val="19"/>
            <w:szCs w:val="19"/>
            <w:lang w:val="en"/>
          </w:rPr>
          <w:t>"Eclipse 99: Frequently Asked Questions"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505" w:tooltip="NASA" w:history="1">
        <w:r w:rsidR="00C3311E">
          <w:rPr>
            <w:rStyle w:val="Hyperlink"/>
            <w:rFonts w:ascii="Arial" w:hAnsi="Arial" w:cs="Arial"/>
            <w:i/>
            <w:iCs/>
            <w:color w:val="0B0080"/>
            <w:sz w:val="19"/>
            <w:szCs w:val="19"/>
            <w:lang w:val="en"/>
          </w:rPr>
          <w:t>NASA</w:t>
        </w:r>
      </w:hyperlink>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24 October</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2010</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06" w:anchor="cite_ref-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Hinshaw, G.; et al. (2009). "Five-year Wilkinson Microwave Anisotropy Probe observations: data processing, sky maps, and basic results".</w:t>
      </w:r>
      <w:r w:rsidR="00C3311E">
        <w:rPr>
          <w:rStyle w:val="apple-converted-space"/>
          <w:rFonts w:ascii="Arial" w:hAnsi="Arial" w:cs="Arial"/>
          <w:i/>
          <w:iCs/>
          <w:color w:val="252525"/>
          <w:sz w:val="19"/>
          <w:szCs w:val="19"/>
          <w:lang w:val="en"/>
        </w:rPr>
        <w:t> </w:t>
      </w:r>
      <w:hyperlink r:id="rId3507" w:tooltip="The Astrophysical Journal Supplement Series" w:history="1">
        <w:r w:rsidR="00C3311E">
          <w:rPr>
            <w:rStyle w:val="Hyperlink"/>
            <w:rFonts w:ascii="Arial" w:hAnsi="Arial" w:cs="Arial"/>
            <w:i/>
            <w:iCs/>
            <w:color w:val="0B0080"/>
            <w:sz w:val="19"/>
            <w:szCs w:val="19"/>
            <w:lang w:val="en"/>
          </w:rPr>
          <w:t>The Astrophysical Journal Supplement Series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180</w:t>
      </w:r>
      <w:r w:rsidR="00C3311E">
        <w:rPr>
          <w:rStyle w:val="HTMLCite"/>
          <w:rFonts w:ascii="Arial" w:hAnsi="Arial" w:cs="Arial"/>
          <w:color w:val="252525"/>
          <w:sz w:val="19"/>
          <w:szCs w:val="19"/>
          <w:lang w:val="en"/>
        </w:rPr>
        <w:t>(2): 225–245.</w:t>
      </w:r>
      <w:r w:rsidR="00C3311E">
        <w:rPr>
          <w:rStyle w:val="apple-converted-space"/>
          <w:rFonts w:ascii="Arial" w:hAnsi="Arial" w:cs="Arial"/>
          <w:i/>
          <w:iCs/>
          <w:color w:val="252525"/>
          <w:sz w:val="19"/>
          <w:szCs w:val="19"/>
          <w:lang w:val="en"/>
        </w:rPr>
        <w:t> </w:t>
      </w:r>
      <w:hyperlink r:id="rId3508"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3509" w:history="1">
        <w:r w:rsidR="00C3311E">
          <w:rPr>
            <w:rStyle w:val="Hyperlink"/>
            <w:rFonts w:ascii="Arial" w:hAnsi="Arial" w:cs="Arial"/>
            <w:i/>
            <w:iCs/>
            <w:color w:val="663366"/>
            <w:sz w:val="19"/>
            <w:szCs w:val="19"/>
            <w:lang w:val="en"/>
          </w:rPr>
          <w:t>0803.0732</w:t>
        </w:r>
      </w:hyperlink>
      <w:r w:rsidR="00C3311E">
        <w:rPr>
          <w:rStyle w:val="HTMLCite"/>
          <w:rFonts w:ascii="Arial" w:hAnsi="Arial" w:cs="Arial"/>
          <w:color w:val="252525"/>
          <w:sz w:val="19"/>
          <w:szCs w:val="19"/>
          <w:lang w:val="en"/>
        </w:rPr>
        <w:t>.</w:t>
      </w:r>
      <w:hyperlink r:id="rId3510"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511" w:history="1">
        <w:r w:rsidR="00C3311E">
          <w:rPr>
            <w:rStyle w:val="Hyperlink"/>
            <w:rFonts w:ascii="Arial" w:hAnsi="Arial" w:cs="Arial"/>
            <w:i/>
            <w:iCs/>
            <w:color w:val="663366"/>
            <w:sz w:val="19"/>
            <w:szCs w:val="19"/>
            <w:lang w:val="en"/>
          </w:rPr>
          <w:t>2009ApJS..180..225H</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512"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513" w:history="1">
        <w:r w:rsidR="00C3311E">
          <w:rPr>
            <w:rStyle w:val="Hyperlink"/>
            <w:rFonts w:ascii="Arial" w:hAnsi="Arial" w:cs="Arial"/>
            <w:i/>
            <w:iCs/>
            <w:color w:val="663366"/>
            <w:sz w:val="19"/>
            <w:szCs w:val="19"/>
            <w:lang w:val="en"/>
          </w:rPr>
          <w:t>10.1088/0067-0049/180/2/225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14" w:anchor="cite_ref-IAU2015resB3_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Mamajek, E.E.; Prsa, A.; Torres, G.; et, al.,</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IAU 2015 Resolution B3 on Recommended Nominal Conversion Constants for Selected Solar and Planetary Properties,</w:t>
      </w:r>
      <w:r w:rsidR="00C3311E">
        <w:rPr>
          <w:rStyle w:val="apple-converted-space"/>
          <w:rFonts w:ascii="Arial" w:hAnsi="Arial" w:cs="Arial"/>
          <w:i/>
          <w:iCs/>
          <w:color w:val="252525"/>
          <w:sz w:val="19"/>
          <w:szCs w:val="19"/>
          <w:lang w:val="en"/>
        </w:rPr>
        <w:t> </w:t>
      </w:r>
      <w:hyperlink r:id="rId3515"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3516" w:history="1">
        <w:r w:rsidR="00C3311E">
          <w:rPr>
            <w:rStyle w:val="Hyperlink"/>
            <w:rFonts w:ascii="Arial" w:hAnsi="Arial" w:cs="Arial"/>
            <w:i/>
            <w:iCs/>
            <w:color w:val="663366"/>
            <w:sz w:val="19"/>
            <w:szCs w:val="19"/>
            <w:lang w:val="en"/>
          </w:rPr>
          <w:t>1510.07674</w:t>
        </w:r>
      </w:hyperlink>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517" w:anchor="cite_ref-sse_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518" w:anchor="cite_ref-sse_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519" w:anchor="cite_ref-sse_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3520" w:anchor="cite_ref-sse_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3521" w:anchor="cite_ref-sse_7-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3522" w:anchor="cite_ref-sse_7-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3523" w:anchor="cite_ref-sse_7-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3524" w:anchor="cite_ref-sse_7-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3525" w:anchor="cite_ref-sse_7-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3526" w:anchor="cite_ref-sse_7-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hyperlink r:id="rId3527" w:anchor="cite_ref-sse_7-10" w:history="1">
        <w:r>
          <w:rPr>
            <w:rStyle w:val="Hyperlink"/>
            <w:rFonts w:ascii="Arial" w:hAnsi="Arial" w:cs="Arial"/>
            <w:b/>
            <w:bCs/>
            <w:i/>
            <w:iCs/>
            <w:color w:val="0B0080"/>
            <w:sz w:val="15"/>
            <w:szCs w:val="15"/>
            <w:vertAlign w:val="superscript"/>
            <w:lang w:val="en"/>
          </w:rPr>
          <w:t>k</w:t>
        </w:r>
      </w:hyperlink>
      <w:r>
        <w:rPr>
          <w:rStyle w:val="apple-converted-space"/>
          <w:rFonts w:ascii="Arial" w:hAnsi="Arial" w:cs="Arial"/>
          <w:color w:val="252525"/>
          <w:sz w:val="19"/>
          <w:szCs w:val="19"/>
          <w:lang w:val="en"/>
        </w:rPr>
        <w:t> </w:t>
      </w:r>
      <w:hyperlink r:id="rId3528" w:anchor="cite_ref-sse_7-11" w:history="1">
        <w:r>
          <w:rPr>
            <w:rStyle w:val="Hyperlink"/>
            <w:rFonts w:ascii="Arial" w:hAnsi="Arial" w:cs="Arial"/>
            <w:b/>
            <w:bCs/>
            <w:i/>
            <w:iCs/>
            <w:color w:val="0B0080"/>
            <w:sz w:val="15"/>
            <w:szCs w:val="15"/>
            <w:vertAlign w:val="superscript"/>
            <w:lang w:val="en"/>
          </w:rPr>
          <w:t>l</w:t>
        </w:r>
      </w:hyperlink>
      <w:r>
        <w:rPr>
          <w:rStyle w:val="apple-converted-space"/>
          <w:rFonts w:ascii="Arial" w:hAnsi="Arial" w:cs="Arial"/>
          <w:color w:val="252525"/>
          <w:sz w:val="19"/>
          <w:szCs w:val="19"/>
          <w:lang w:val="en"/>
        </w:rPr>
        <w:t> </w:t>
      </w:r>
      <w:hyperlink r:id="rId3529" w:history="1">
        <w:r>
          <w:rPr>
            <w:rStyle w:val="Hyperlink"/>
            <w:rFonts w:ascii="Arial" w:hAnsi="Arial" w:cs="Arial"/>
            <w:i/>
            <w:iCs/>
            <w:color w:val="663366"/>
            <w:sz w:val="19"/>
            <w:szCs w:val="19"/>
            <w:lang w:val="en"/>
          </w:rPr>
          <w:t>"Solar System Exploration: Planets: Sun: Facts &amp; Figures"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530" w:tooltip="NASA" w:history="1">
        <w:r>
          <w:rPr>
            <w:rStyle w:val="Hyperlink"/>
            <w:rFonts w:ascii="Arial" w:hAnsi="Arial" w:cs="Arial"/>
            <w:i/>
            <w:iCs/>
            <w:color w:val="0B0080"/>
            <w:sz w:val="19"/>
            <w:szCs w:val="19"/>
            <w:lang w:val="en"/>
          </w:rPr>
          <w:t>NASA</w:t>
        </w:r>
      </w:hyperlink>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3531"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2 January 2008.</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32" w:anchor="cite_ref-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Ko, M. (1999). Elert, G., ed.</w:t>
      </w:r>
      <w:r w:rsidR="00C3311E">
        <w:rPr>
          <w:rStyle w:val="apple-converted-space"/>
          <w:rFonts w:ascii="Arial" w:hAnsi="Arial" w:cs="Arial"/>
          <w:i/>
          <w:iCs/>
          <w:color w:val="252525"/>
          <w:sz w:val="19"/>
          <w:szCs w:val="19"/>
          <w:lang w:val="en"/>
        </w:rPr>
        <w:t> </w:t>
      </w:r>
      <w:hyperlink r:id="rId3533" w:history="1">
        <w:r w:rsidR="00C3311E">
          <w:rPr>
            <w:rStyle w:val="Hyperlink"/>
            <w:rFonts w:ascii="Arial" w:hAnsi="Arial" w:cs="Arial"/>
            <w:i/>
            <w:iCs/>
            <w:color w:val="663366"/>
            <w:sz w:val="19"/>
            <w:szCs w:val="19"/>
            <w:lang w:val="en"/>
          </w:rPr>
          <w:t>"Density of the Sun"</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Physics Factbook.</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534" w:anchor="cite_ref-Bonanno_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535" w:anchor="cite_ref-Bonanno_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536" w:anchor="cite_ref-Bonanno_9-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Bonanno, A.; Schlattl, H.; Paternò, L. (2008). "The age of the Sun and the relativistic corrections in the EOS".</w:t>
      </w:r>
      <w:r>
        <w:rPr>
          <w:rStyle w:val="apple-converted-space"/>
          <w:rFonts w:ascii="Arial" w:hAnsi="Arial" w:cs="Arial"/>
          <w:i/>
          <w:iCs/>
          <w:color w:val="252525"/>
          <w:sz w:val="19"/>
          <w:szCs w:val="19"/>
          <w:lang w:val="en"/>
        </w:rPr>
        <w:t> </w:t>
      </w:r>
      <w:hyperlink r:id="rId3537" w:tooltip="Astronomy and Astrophysics" w:history="1">
        <w:r>
          <w:rPr>
            <w:rStyle w:val="Hyperlink"/>
            <w:rFonts w:ascii="Arial" w:hAnsi="Arial" w:cs="Arial"/>
            <w:i/>
            <w:iCs/>
            <w:color w:val="0B0080"/>
            <w:sz w:val="19"/>
            <w:szCs w:val="19"/>
            <w:lang w:val="en"/>
          </w:rPr>
          <w:t>Astronomy and Astrophysics</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390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1115–1118.</w:t>
      </w:r>
      <w:r>
        <w:rPr>
          <w:rStyle w:val="apple-converted-space"/>
          <w:rFonts w:ascii="Arial" w:hAnsi="Arial" w:cs="Arial"/>
          <w:i/>
          <w:iCs/>
          <w:color w:val="252525"/>
          <w:sz w:val="19"/>
          <w:szCs w:val="19"/>
          <w:lang w:val="en"/>
        </w:rPr>
        <w:t> </w:t>
      </w:r>
      <w:hyperlink r:id="rId3538"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3539" w:history="1">
        <w:r>
          <w:rPr>
            <w:rStyle w:val="Hyperlink"/>
            <w:rFonts w:ascii="Arial" w:hAnsi="Arial" w:cs="Arial"/>
            <w:i/>
            <w:iCs/>
            <w:color w:val="663366"/>
            <w:sz w:val="19"/>
            <w:szCs w:val="19"/>
            <w:lang w:val="en"/>
          </w:rPr>
          <w:t>astro-ph/0204331</w:t>
        </w:r>
      </w:hyperlink>
      <w:r>
        <w:rPr>
          <w:rStyle w:val="HTMLCite"/>
          <w:rFonts w:ascii="Arial" w:hAnsi="Arial" w:cs="Arial"/>
          <w:color w:val="252525"/>
          <w:sz w:val="19"/>
          <w:szCs w:val="19"/>
          <w:lang w:val="en"/>
        </w:rPr>
        <w:t>.</w:t>
      </w:r>
      <w:hyperlink r:id="rId354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541" w:history="1">
        <w:r>
          <w:rPr>
            <w:rStyle w:val="Hyperlink"/>
            <w:rFonts w:ascii="Arial" w:hAnsi="Arial" w:cs="Arial"/>
            <w:i/>
            <w:iCs/>
            <w:color w:val="663366"/>
            <w:sz w:val="19"/>
            <w:szCs w:val="19"/>
            <w:lang w:val="en"/>
          </w:rPr>
          <w:t>2002A&amp;A...390.1115B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54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543" w:history="1">
        <w:r>
          <w:rPr>
            <w:rStyle w:val="Hyperlink"/>
            <w:rFonts w:ascii="Arial" w:hAnsi="Arial" w:cs="Arial"/>
            <w:i/>
            <w:iCs/>
            <w:color w:val="663366"/>
            <w:sz w:val="19"/>
            <w:szCs w:val="19"/>
            <w:lang w:val="en"/>
          </w:rPr>
          <w:t>10.1051/0004-6361:20020749</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44" w:anchor="cite_ref-1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545" w:history="1">
        <w:r w:rsidR="00C3311E">
          <w:rPr>
            <w:rStyle w:val="Hyperlink"/>
            <w:rFonts w:ascii="Arial" w:hAnsi="Arial" w:cs="Arial"/>
            <w:i/>
            <w:iCs/>
            <w:color w:val="663366"/>
            <w:sz w:val="19"/>
            <w:szCs w:val="19"/>
            <w:lang w:val="en"/>
          </w:rPr>
          <w:t>"The Absolute Chronology and Thermal Processing of Solids in the Solar Protoplanetary Disk"</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Science</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338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(6107): 651–655. 2 November 2012.</w:t>
      </w:r>
      <w:r w:rsidR="00C3311E">
        <w:rPr>
          <w:rStyle w:val="apple-converted-space"/>
          <w:rFonts w:ascii="Arial" w:hAnsi="Arial" w:cs="Arial"/>
          <w:i/>
          <w:iCs/>
          <w:color w:val="252525"/>
          <w:sz w:val="19"/>
          <w:szCs w:val="19"/>
          <w:lang w:val="en"/>
        </w:rPr>
        <w:t> </w:t>
      </w:r>
      <w:hyperlink r:id="rId3546"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547" w:history="1">
        <w:r w:rsidR="00C3311E">
          <w:rPr>
            <w:rStyle w:val="Hyperlink"/>
            <w:rFonts w:ascii="Arial" w:hAnsi="Arial" w:cs="Arial"/>
            <w:i/>
            <w:iCs/>
            <w:color w:val="663366"/>
            <w:sz w:val="19"/>
            <w:szCs w:val="19"/>
            <w:lang w:val="en"/>
          </w:rPr>
          <w:t>2012Sci...338..651C</w:t>
        </w:r>
      </w:hyperlink>
      <w:r w:rsidR="00C3311E">
        <w:rPr>
          <w:rStyle w:val="HTMLCite"/>
          <w:rFonts w:ascii="Arial" w:hAnsi="Arial" w:cs="Arial"/>
          <w:color w:val="252525"/>
          <w:sz w:val="19"/>
          <w:szCs w:val="19"/>
          <w:lang w:val="en"/>
        </w:rPr>
        <w:t>.</w:t>
      </w:r>
      <w:hyperlink r:id="rId3548"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549" w:history="1">
        <w:r w:rsidR="00C3311E">
          <w:rPr>
            <w:rStyle w:val="Hyperlink"/>
            <w:rFonts w:ascii="Arial" w:hAnsi="Arial" w:cs="Arial"/>
            <w:i/>
            <w:iCs/>
            <w:color w:val="663366"/>
            <w:sz w:val="19"/>
            <w:szCs w:val="19"/>
            <w:lang w:val="en"/>
          </w:rPr>
          <w:t>10.1126/science.1226919</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550"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3551" w:history="1">
        <w:r w:rsidR="00C3311E">
          <w:rPr>
            <w:rStyle w:val="Hyperlink"/>
            <w:rFonts w:ascii="Arial" w:hAnsi="Arial" w:cs="Arial"/>
            <w:i/>
            <w:iCs/>
            <w:color w:val="663366"/>
            <w:sz w:val="19"/>
            <w:szCs w:val="19"/>
            <w:lang w:val="en"/>
          </w:rPr>
          <w:t>23118187</w:t>
        </w:r>
      </w:hyperlink>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17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2014</w:t>
      </w:r>
      <w:r w:rsidR="00C3311E">
        <w:rPr>
          <w:rStyle w:val="HTMLCite"/>
          <w:rFonts w:ascii="Arial" w:hAnsi="Arial" w:cs="Arial"/>
          <w:color w:val="252525"/>
          <w:sz w:val="19"/>
          <w:szCs w:val="19"/>
          <w:lang w:val="en"/>
        </w:rPr>
        <w:t>.</w:t>
      </w:r>
      <w:r w:rsidR="00C3311E">
        <w:rPr>
          <w:rStyle w:val="reference-text"/>
          <w:rFonts w:ascii="Arial" w:hAnsi="Arial" w:cs="Arial"/>
          <w:color w:val="555555"/>
          <w:sz w:val="17"/>
          <w:szCs w:val="17"/>
          <w:lang w:val="en"/>
        </w:rPr>
        <w:t>(</w:t>
      </w:r>
      <w:hyperlink r:id="rId3552" w:anchor="Access_to_sources" w:tooltip="Wikipedia:Verifiability" w:history="1">
        <w:r w:rsidR="00C3311E">
          <w:rPr>
            <w:rStyle w:val="Hyperlink"/>
            <w:rFonts w:ascii="Arial" w:hAnsi="Arial" w:cs="Arial"/>
            <w:color w:val="0B0080"/>
            <w:sz w:val="17"/>
            <w:szCs w:val="17"/>
            <w:lang w:val="en"/>
          </w:rPr>
          <w:t>registration required</w:t>
        </w:r>
      </w:hyperlink>
      <w:r w:rsidR="00C3311E">
        <w:rPr>
          <w:rStyle w:val="reference-text"/>
          <w:rFonts w:ascii="Arial" w:hAnsi="Arial" w:cs="Arial"/>
          <w:color w:val="555555"/>
          <w:sz w:val="17"/>
          <w:szCs w:val="17"/>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553" w:anchor="cite_ref-iau-iag_1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554" w:anchor="cite_ref-iau-iag_1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Seidelmann, P. K.; et al. (2000).</w:t>
      </w:r>
      <w:r>
        <w:rPr>
          <w:rStyle w:val="apple-converted-space"/>
          <w:rFonts w:ascii="Arial" w:hAnsi="Arial" w:cs="Arial"/>
          <w:i/>
          <w:iCs/>
          <w:color w:val="252525"/>
          <w:sz w:val="19"/>
          <w:szCs w:val="19"/>
          <w:lang w:val="en"/>
        </w:rPr>
        <w:t> </w:t>
      </w:r>
      <w:hyperlink r:id="rId3555" w:history="1">
        <w:r>
          <w:rPr>
            <w:rStyle w:val="Hyperlink"/>
            <w:rFonts w:ascii="Arial" w:hAnsi="Arial" w:cs="Arial"/>
            <w:i/>
            <w:iCs/>
            <w:color w:val="663366"/>
            <w:sz w:val="19"/>
            <w:szCs w:val="19"/>
            <w:lang w:val="en"/>
          </w:rPr>
          <w:t>"Report Of The IAU/IAG Working Group On Cartographic Coordinates And Rotational Elements Of The Planets And Satellites: 2000"</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22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56" w:anchor="cite_ref-1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557" w:history="1">
        <w:r w:rsidR="00C3311E">
          <w:rPr>
            <w:rStyle w:val="Hyperlink"/>
            <w:rFonts w:ascii="Arial" w:hAnsi="Arial" w:cs="Arial"/>
            <w:i/>
            <w:iCs/>
            <w:color w:val="663366"/>
            <w:sz w:val="19"/>
            <w:szCs w:val="19"/>
            <w:lang w:val="en"/>
          </w:rPr>
          <w:t>"The Sun's Vital Statistics"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558" w:tooltip="Stanford Solar Center (page does not exist)" w:history="1">
        <w:r w:rsidR="00C3311E">
          <w:rPr>
            <w:rStyle w:val="Hyperlink"/>
            <w:rFonts w:ascii="Arial" w:hAnsi="Arial" w:cs="Arial"/>
            <w:i/>
            <w:iCs/>
            <w:color w:val="A55858"/>
            <w:sz w:val="19"/>
            <w:szCs w:val="19"/>
            <w:lang w:val="en"/>
          </w:rPr>
          <w:t>Stanford Solar Center</w:t>
        </w:r>
      </w:hyperlink>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29 July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2008</w:t>
      </w:r>
      <w:r w:rsidR="00C3311E">
        <w:rPr>
          <w:rStyle w:val="HTMLCite"/>
          <w:rFonts w:ascii="Arial" w:hAnsi="Arial" w:cs="Arial"/>
          <w:color w:val="252525"/>
          <w:sz w:val="19"/>
          <w:szCs w:val="19"/>
          <w:lang w:val="en"/>
        </w:rPr>
        <w:t>.</w:t>
      </w:r>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Citing</w:t>
      </w:r>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Eddy, J. (1979).</w:t>
      </w:r>
      <w:r w:rsidR="00C3311E">
        <w:rPr>
          <w:rStyle w:val="apple-converted-space"/>
          <w:rFonts w:ascii="Arial" w:hAnsi="Arial" w:cs="Arial"/>
          <w:i/>
          <w:iCs/>
          <w:color w:val="252525"/>
          <w:sz w:val="19"/>
          <w:szCs w:val="19"/>
          <w:lang w:val="en"/>
        </w:rPr>
        <w:t> </w:t>
      </w:r>
      <w:hyperlink r:id="rId3559" w:history="1">
        <w:r w:rsidR="00C3311E">
          <w:rPr>
            <w:rStyle w:val="Hyperlink"/>
            <w:rFonts w:ascii="Arial" w:hAnsi="Arial" w:cs="Arial"/>
            <w:i/>
            <w:iCs/>
            <w:color w:val="663366"/>
            <w:sz w:val="19"/>
            <w:szCs w:val="19"/>
            <w:lang w:val="en"/>
          </w:rPr>
          <w:t>A New Sun: The Solar Results From Skylab</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560" w:tooltip="NASA" w:history="1">
        <w:r w:rsidR="00C3311E">
          <w:rPr>
            <w:rStyle w:val="Hyperlink"/>
            <w:rFonts w:ascii="Arial" w:hAnsi="Arial" w:cs="Arial"/>
            <w:i/>
            <w:iCs/>
            <w:color w:val="0B0080"/>
            <w:sz w:val="19"/>
            <w:szCs w:val="19"/>
            <w:lang w:val="en"/>
          </w:rPr>
          <w:t>NASA</w:t>
        </w:r>
      </w:hyperlink>
      <w:r w:rsidR="00C3311E">
        <w:rPr>
          <w:rStyle w:val="HTMLCite"/>
          <w:rFonts w:ascii="Arial" w:hAnsi="Arial" w:cs="Arial"/>
          <w:color w:val="252525"/>
          <w:sz w:val="19"/>
          <w:szCs w:val="19"/>
          <w:lang w:val="en"/>
        </w:rPr>
        <w:t>. p. 37. NASA SP-402.</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61" w:anchor="cite_ref-1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562" w:history="1">
        <w:r w:rsidR="00C3311E">
          <w:rPr>
            <w:rStyle w:val="Hyperlink"/>
            <w:rFonts w:ascii="Arial" w:hAnsi="Arial" w:cs="Arial"/>
            <w:i/>
            <w:iCs/>
            <w:color w:val="663366"/>
            <w:sz w:val="19"/>
            <w:szCs w:val="19"/>
            <w:lang w:val="en"/>
          </w:rPr>
          <w:t>"How Round is the Sun?"</w:t>
        </w:r>
      </w:hyperlink>
      <w:r w:rsidR="00C3311E">
        <w:rPr>
          <w:rStyle w:val="HTMLCite"/>
          <w:rFonts w:ascii="Arial" w:hAnsi="Arial" w:cs="Arial"/>
          <w:color w:val="252525"/>
          <w:sz w:val="19"/>
          <w:szCs w:val="19"/>
          <w:lang w:val="en"/>
        </w:rPr>
        <w:t>. NASA. 2 October 2008</w:t>
      </w:r>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7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2011</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63" w:anchor="cite_ref-1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564" w:history="1">
        <w:r w:rsidR="00C3311E">
          <w:rPr>
            <w:rStyle w:val="Hyperlink"/>
            <w:rFonts w:ascii="Arial" w:hAnsi="Arial" w:cs="Arial"/>
            <w:i/>
            <w:iCs/>
            <w:color w:val="663366"/>
            <w:sz w:val="19"/>
            <w:szCs w:val="19"/>
            <w:lang w:val="en"/>
          </w:rPr>
          <w:t>"First Ever STEREO Images of the Entire Sun"</w:t>
        </w:r>
      </w:hyperlink>
      <w:r w:rsidR="00C3311E">
        <w:rPr>
          <w:rStyle w:val="HTMLCite"/>
          <w:rFonts w:ascii="Arial" w:hAnsi="Arial" w:cs="Arial"/>
          <w:color w:val="252525"/>
          <w:sz w:val="19"/>
          <w:szCs w:val="19"/>
          <w:lang w:val="en"/>
        </w:rPr>
        <w:t>. NASA. 6 February 2011</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7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2011</w:t>
      </w:r>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565" w:anchor="cite_ref-doi10.1146.2Fannurev-astro-081913-040012_1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566" w:anchor="cite_ref-doi10.1146.2Fannurev-astro-081913-040012_1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Charbonneau, P. (2014). "Solar Dynamo Theory".</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Annual Review of Astronomy and Astrophysics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52</w:t>
      </w:r>
      <w:r>
        <w:rPr>
          <w:rStyle w:val="HTMLCite"/>
          <w:rFonts w:ascii="Arial" w:hAnsi="Arial" w:cs="Arial"/>
          <w:color w:val="252525"/>
          <w:sz w:val="19"/>
          <w:szCs w:val="19"/>
          <w:lang w:val="en"/>
        </w:rPr>
        <w:t>: 251–290.</w:t>
      </w:r>
      <w:hyperlink r:id="rId356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568" w:history="1">
        <w:r>
          <w:rPr>
            <w:rStyle w:val="Hyperlink"/>
            <w:rFonts w:ascii="Arial" w:hAnsi="Arial" w:cs="Arial"/>
            <w:i/>
            <w:iCs/>
            <w:color w:val="663366"/>
            <w:sz w:val="19"/>
            <w:szCs w:val="19"/>
            <w:lang w:val="en"/>
          </w:rPr>
          <w:t>2014ARA&amp;A..52..251C</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56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570" w:history="1">
        <w:r>
          <w:rPr>
            <w:rStyle w:val="Hyperlink"/>
            <w:rFonts w:ascii="Arial" w:hAnsi="Arial" w:cs="Arial"/>
            <w:i/>
            <w:iCs/>
            <w:color w:val="663366"/>
            <w:sz w:val="19"/>
            <w:szCs w:val="19"/>
            <w:lang w:val="en"/>
          </w:rPr>
          <w:t>10.1146/annurev-astro-081913-040012</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71" w:anchor="cite_ref-Woolfson00_1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Woolfson, M. (2000). "The origin and evolution of the solar system".</w:t>
      </w:r>
      <w:r w:rsidR="00C3311E">
        <w:rPr>
          <w:rStyle w:val="apple-converted-space"/>
          <w:rFonts w:ascii="Arial" w:hAnsi="Arial" w:cs="Arial"/>
          <w:i/>
          <w:iCs/>
          <w:color w:val="252525"/>
          <w:sz w:val="19"/>
          <w:szCs w:val="19"/>
          <w:lang w:val="en"/>
        </w:rPr>
        <w:t> </w:t>
      </w:r>
      <w:hyperlink r:id="rId3572" w:tooltip="Astronomy &amp; Geophysics" w:history="1">
        <w:r w:rsidR="00C3311E">
          <w:rPr>
            <w:rStyle w:val="Hyperlink"/>
            <w:rFonts w:ascii="Arial" w:hAnsi="Arial" w:cs="Arial"/>
            <w:i/>
            <w:iCs/>
            <w:color w:val="0B0080"/>
            <w:sz w:val="19"/>
            <w:szCs w:val="19"/>
            <w:lang w:val="en"/>
          </w:rPr>
          <w:t>Astronomy &amp; Geophysics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41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12.</w:t>
      </w:r>
      <w:hyperlink r:id="rId3573"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574" w:history="1">
        <w:r w:rsidR="00C3311E">
          <w:rPr>
            <w:rStyle w:val="Hyperlink"/>
            <w:rFonts w:ascii="Arial" w:hAnsi="Arial" w:cs="Arial"/>
            <w:i/>
            <w:iCs/>
            <w:color w:val="663366"/>
            <w:sz w:val="19"/>
            <w:szCs w:val="19"/>
            <w:lang w:val="en"/>
          </w:rPr>
          <w:t>2000A&amp;G....41a..12W</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575"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576" w:history="1">
        <w:r w:rsidR="00C3311E">
          <w:rPr>
            <w:rStyle w:val="Hyperlink"/>
            <w:rFonts w:ascii="Arial" w:hAnsi="Arial" w:cs="Arial"/>
            <w:i/>
            <w:iCs/>
            <w:color w:val="663366"/>
            <w:sz w:val="19"/>
            <w:szCs w:val="19"/>
            <w:lang w:val="en"/>
          </w:rPr>
          <w:t>10.1046/j.1468-4004.2000.00012.x</w:t>
        </w:r>
      </w:hyperlink>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577" w:anchor="cite_ref-basu2008_1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578" w:anchor="cite_ref-basu2008_1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Basu, S.; Antia, H. M. (2008). "Helioseismology and Solar Abundances".</w:t>
      </w:r>
      <w:r>
        <w:rPr>
          <w:rStyle w:val="apple-converted-space"/>
          <w:rFonts w:ascii="Arial" w:hAnsi="Arial" w:cs="Arial"/>
          <w:i/>
          <w:iCs/>
          <w:color w:val="252525"/>
          <w:sz w:val="19"/>
          <w:szCs w:val="19"/>
          <w:lang w:val="en"/>
        </w:rPr>
        <w:t> </w:t>
      </w:r>
      <w:hyperlink r:id="rId3579" w:tooltip="Physics Reports" w:history="1">
        <w:r>
          <w:rPr>
            <w:rStyle w:val="Hyperlink"/>
            <w:rFonts w:ascii="Arial" w:hAnsi="Arial" w:cs="Arial"/>
            <w:i/>
            <w:iCs/>
            <w:color w:val="0B0080"/>
            <w:sz w:val="19"/>
            <w:szCs w:val="19"/>
            <w:lang w:val="en"/>
          </w:rPr>
          <w:t>Physics Reports</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457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(5–6): 217–283.</w:t>
      </w:r>
      <w:hyperlink r:id="rId3580"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3581" w:history="1">
        <w:r>
          <w:rPr>
            <w:rStyle w:val="Hyperlink"/>
            <w:rFonts w:ascii="Arial" w:hAnsi="Arial" w:cs="Arial"/>
            <w:i/>
            <w:iCs/>
            <w:color w:val="663366"/>
            <w:sz w:val="19"/>
            <w:szCs w:val="19"/>
            <w:lang w:val="en"/>
          </w:rPr>
          <w:t>0711.4590</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58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583" w:history="1">
        <w:r>
          <w:rPr>
            <w:rStyle w:val="Hyperlink"/>
            <w:rFonts w:ascii="Arial" w:hAnsi="Arial" w:cs="Arial"/>
            <w:i/>
            <w:iCs/>
            <w:color w:val="663366"/>
            <w:sz w:val="19"/>
            <w:szCs w:val="19"/>
            <w:lang w:val="en"/>
          </w:rPr>
          <w:t>2008PhR...457..217B</w:t>
        </w:r>
      </w:hyperlink>
      <w:r>
        <w:rPr>
          <w:rStyle w:val="HTMLCite"/>
          <w:rFonts w:ascii="Arial" w:hAnsi="Arial" w:cs="Arial"/>
          <w:color w:val="252525"/>
          <w:sz w:val="19"/>
          <w:szCs w:val="19"/>
          <w:lang w:val="en"/>
        </w:rPr>
        <w:t>.</w:t>
      </w:r>
      <w:hyperlink r:id="rId358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585" w:history="1">
        <w:r>
          <w:rPr>
            <w:rStyle w:val="Hyperlink"/>
            <w:rFonts w:ascii="Arial" w:hAnsi="Arial" w:cs="Arial"/>
            <w:i/>
            <w:iCs/>
            <w:color w:val="663366"/>
            <w:sz w:val="19"/>
            <w:szCs w:val="19"/>
            <w:lang w:val="en"/>
          </w:rPr>
          <w:t>10.1016/j.physrep.2007.12.002</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86" w:anchor="cite_ref-Connelly2012_1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Connelly, James N.; Bizzarro, Martin; Krot, Alexander N.; Nordlund, Åke; Wielandt, Daniel; Ivanova, Marina A. (2 November 2012). "The Absolute Chronology and Thermal Processing of Solids in the Solar Protoplanetary Disk".</w:t>
      </w:r>
      <w:r w:rsidR="00C3311E">
        <w:rPr>
          <w:rStyle w:val="apple-converted-space"/>
          <w:rFonts w:ascii="Arial" w:hAnsi="Arial" w:cs="Arial"/>
          <w:i/>
          <w:iCs/>
          <w:color w:val="252525"/>
          <w:sz w:val="19"/>
          <w:szCs w:val="19"/>
          <w:lang w:val="en"/>
        </w:rPr>
        <w:t> </w:t>
      </w:r>
      <w:hyperlink r:id="rId3587" w:tooltip="Science (journal)" w:history="1">
        <w:r w:rsidR="00C3311E">
          <w:rPr>
            <w:rStyle w:val="Hyperlink"/>
            <w:rFonts w:ascii="Arial" w:hAnsi="Arial" w:cs="Arial"/>
            <w:i/>
            <w:iCs/>
            <w:color w:val="0B0080"/>
            <w:sz w:val="19"/>
            <w:szCs w:val="19"/>
            <w:lang w:val="en"/>
          </w:rPr>
          <w:t>Science</w:t>
        </w:r>
      </w:hyperlink>
      <w:r w:rsidR="00C3311E">
        <w:rPr>
          <w:rStyle w:val="HTMLCite"/>
          <w:rFonts w:ascii="Arial" w:hAnsi="Arial" w:cs="Arial"/>
          <w:b/>
          <w:bCs/>
          <w:color w:val="252525"/>
          <w:sz w:val="19"/>
          <w:szCs w:val="19"/>
          <w:lang w:val="en"/>
        </w:rPr>
        <w:t>338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(6107): 651–655.</w:t>
      </w:r>
      <w:r w:rsidR="00C3311E">
        <w:rPr>
          <w:rStyle w:val="apple-converted-space"/>
          <w:rFonts w:ascii="Arial" w:hAnsi="Arial" w:cs="Arial"/>
          <w:i/>
          <w:iCs/>
          <w:color w:val="252525"/>
          <w:sz w:val="19"/>
          <w:szCs w:val="19"/>
          <w:lang w:val="en"/>
        </w:rPr>
        <w:t> </w:t>
      </w:r>
      <w:hyperlink r:id="rId3588"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589" w:history="1">
        <w:r w:rsidR="00C3311E">
          <w:rPr>
            <w:rStyle w:val="Hyperlink"/>
            <w:rFonts w:ascii="Arial" w:hAnsi="Arial" w:cs="Arial"/>
            <w:i/>
            <w:iCs/>
            <w:color w:val="663366"/>
            <w:sz w:val="19"/>
            <w:szCs w:val="19"/>
            <w:lang w:val="en"/>
          </w:rPr>
          <w:t>2012Sci...338..651C</w:t>
        </w:r>
      </w:hyperlink>
      <w:r w:rsidR="00C3311E">
        <w:rPr>
          <w:rStyle w:val="HTMLCite"/>
          <w:rFonts w:ascii="Arial" w:hAnsi="Arial" w:cs="Arial"/>
          <w:color w:val="252525"/>
          <w:sz w:val="19"/>
          <w:szCs w:val="19"/>
          <w:lang w:val="en"/>
        </w:rPr>
        <w:t>.</w:t>
      </w:r>
      <w:hyperlink r:id="rId3590"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591" w:history="1">
        <w:r w:rsidR="00C3311E">
          <w:rPr>
            <w:rStyle w:val="Hyperlink"/>
            <w:rFonts w:ascii="Arial" w:hAnsi="Arial" w:cs="Arial"/>
            <w:i/>
            <w:iCs/>
            <w:color w:val="663366"/>
            <w:sz w:val="19"/>
            <w:szCs w:val="19"/>
            <w:lang w:val="en"/>
          </w:rPr>
          <w:t>10.1126/science.1226919</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592"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3593" w:history="1">
        <w:r w:rsidR="00C3311E">
          <w:rPr>
            <w:rStyle w:val="Hyperlink"/>
            <w:rFonts w:ascii="Arial" w:hAnsi="Arial" w:cs="Arial"/>
            <w:i/>
            <w:iCs/>
            <w:color w:val="663366"/>
            <w:sz w:val="19"/>
            <w:szCs w:val="19"/>
            <w:lang w:val="en"/>
          </w:rPr>
          <w:t>23118187</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594" w:anchor="cite_ref-BARNHART776_2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Barnhart, R. K. (1995).</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Barnhart Concise Dictionary of Etymology.</w:t>
      </w:r>
      <w:r w:rsidR="00C3311E">
        <w:rPr>
          <w:rStyle w:val="apple-converted-space"/>
          <w:rFonts w:ascii="Arial" w:hAnsi="Arial" w:cs="Arial"/>
          <w:i/>
          <w:iCs/>
          <w:color w:val="252525"/>
          <w:sz w:val="19"/>
          <w:szCs w:val="19"/>
          <w:lang w:val="en"/>
        </w:rPr>
        <w:t> </w:t>
      </w:r>
      <w:hyperlink r:id="rId3595" w:tooltip="HarperCollins" w:history="1">
        <w:r w:rsidR="00C3311E">
          <w:rPr>
            <w:rStyle w:val="Hyperlink"/>
            <w:rFonts w:ascii="Arial" w:hAnsi="Arial" w:cs="Arial"/>
            <w:i/>
            <w:iCs/>
            <w:color w:val="0B0080"/>
            <w:sz w:val="19"/>
            <w:szCs w:val="19"/>
            <w:lang w:val="en"/>
          </w:rPr>
          <w:t>HarperCollins</w:t>
        </w:r>
      </w:hyperlink>
      <w:r w:rsidR="00C3311E">
        <w:rPr>
          <w:rStyle w:val="HTMLCite"/>
          <w:rFonts w:ascii="Arial" w:hAnsi="Arial" w:cs="Arial"/>
          <w:color w:val="252525"/>
          <w:sz w:val="19"/>
          <w:szCs w:val="19"/>
          <w:lang w:val="en"/>
        </w:rPr>
        <w:t>. p. 776.</w:t>
      </w:r>
      <w:r w:rsidR="00C3311E">
        <w:rPr>
          <w:rStyle w:val="apple-converted-space"/>
          <w:rFonts w:ascii="Arial" w:hAnsi="Arial" w:cs="Arial"/>
          <w:i/>
          <w:iCs/>
          <w:color w:val="252525"/>
          <w:sz w:val="19"/>
          <w:szCs w:val="19"/>
          <w:lang w:val="en"/>
        </w:rPr>
        <w:t> </w:t>
      </w:r>
      <w:hyperlink r:id="rId3596"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597" w:tooltip="Special:BookSources/0-06-270084-7" w:history="1">
        <w:r w:rsidR="00C3311E">
          <w:rPr>
            <w:rStyle w:val="Hyperlink"/>
            <w:rFonts w:ascii="Arial" w:hAnsi="Arial" w:cs="Arial"/>
            <w:i/>
            <w:iCs/>
            <w:color w:val="0B0080"/>
            <w:sz w:val="19"/>
            <w:szCs w:val="19"/>
            <w:lang w:val="en"/>
          </w:rPr>
          <w:t>0-06-270084-7</w:t>
        </w:r>
      </w:hyperlink>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lastRenderedPageBreak/>
        <w:t>^</w:t>
      </w:r>
      <w:r>
        <w:rPr>
          <w:rStyle w:val="apple-converted-space"/>
          <w:rFonts w:ascii="Arial" w:hAnsi="Arial" w:cs="Arial"/>
          <w:color w:val="252525"/>
          <w:sz w:val="19"/>
          <w:szCs w:val="19"/>
          <w:lang w:val="en"/>
        </w:rPr>
        <w:t> </w:t>
      </w:r>
      <w:hyperlink r:id="rId3598" w:anchor="cite_ref-MALLORY129_2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599" w:anchor="cite_ref-MALLORY129_2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600" w:anchor="cite_ref-MALLORY129_2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Mallory, J. P. (1989).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 Search of the Indo-Europeans: Language, Archaeology and Myth.</w:t>
      </w:r>
      <w:r>
        <w:rPr>
          <w:rStyle w:val="apple-converted-space"/>
          <w:rFonts w:ascii="Arial" w:hAnsi="Arial" w:cs="Arial"/>
          <w:i/>
          <w:iCs/>
          <w:color w:val="252525"/>
          <w:sz w:val="19"/>
          <w:szCs w:val="19"/>
          <w:lang w:val="en"/>
        </w:rPr>
        <w:t> </w:t>
      </w:r>
      <w:hyperlink r:id="rId3601" w:tooltip="Thames &amp; Hudson" w:history="1">
        <w:r>
          <w:rPr>
            <w:rStyle w:val="Hyperlink"/>
            <w:rFonts w:ascii="Arial" w:hAnsi="Arial" w:cs="Arial"/>
            <w:i/>
            <w:iCs/>
            <w:color w:val="0B0080"/>
            <w:sz w:val="19"/>
            <w:szCs w:val="19"/>
            <w:lang w:val="en"/>
          </w:rPr>
          <w:t>Thames &amp; Hudson</w:t>
        </w:r>
      </w:hyperlink>
      <w:r>
        <w:rPr>
          <w:rStyle w:val="HTMLCite"/>
          <w:rFonts w:ascii="Arial" w:hAnsi="Arial" w:cs="Arial"/>
          <w:color w:val="252525"/>
          <w:sz w:val="19"/>
          <w:szCs w:val="19"/>
          <w:lang w:val="en"/>
        </w:rPr>
        <w:t>. p. 129.</w:t>
      </w:r>
      <w:hyperlink r:id="rId3602"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3603" w:tooltip="Special:BookSources/0-500-27616-1" w:history="1">
        <w:r>
          <w:rPr>
            <w:rStyle w:val="Hyperlink"/>
            <w:rFonts w:ascii="Arial" w:hAnsi="Arial" w:cs="Arial"/>
            <w:i/>
            <w:iCs/>
            <w:color w:val="0B0080"/>
            <w:sz w:val="19"/>
            <w:szCs w:val="19"/>
            <w:lang w:val="en"/>
          </w:rPr>
          <w:t>0-500-27616-1</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04" w:anchor="cite_ref-BARNHART778_2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Barnhart, R. K. (1995).</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Barnhart Concise Dictionary of Etymology.</w:t>
      </w:r>
      <w:r w:rsidR="00C3311E">
        <w:rPr>
          <w:rStyle w:val="apple-converted-space"/>
          <w:rFonts w:ascii="Arial" w:hAnsi="Arial" w:cs="Arial"/>
          <w:i/>
          <w:iCs/>
          <w:color w:val="252525"/>
          <w:sz w:val="19"/>
          <w:szCs w:val="19"/>
          <w:lang w:val="en"/>
        </w:rPr>
        <w:t> </w:t>
      </w:r>
      <w:hyperlink r:id="rId3605" w:tooltip="HarperCollins" w:history="1">
        <w:r w:rsidR="00C3311E">
          <w:rPr>
            <w:rStyle w:val="Hyperlink"/>
            <w:rFonts w:ascii="Arial" w:hAnsi="Arial" w:cs="Arial"/>
            <w:i/>
            <w:iCs/>
            <w:color w:val="0B0080"/>
            <w:sz w:val="19"/>
            <w:szCs w:val="19"/>
            <w:lang w:val="en"/>
          </w:rPr>
          <w:t>HarperCollins</w:t>
        </w:r>
      </w:hyperlink>
      <w:r w:rsidR="00C3311E">
        <w:rPr>
          <w:rStyle w:val="HTMLCite"/>
          <w:rFonts w:ascii="Arial" w:hAnsi="Arial" w:cs="Arial"/>
          <w:color w:val="252525"/>
          <w:sz w:val="19"/>
          <w:szCs w:val="19"/>
          <w:lang w:val="en"/>
        </w:rPr>
        <w:t>. p. 778.</w:t>
      </w:r>
      <w:r w:rsidR="00C3311E">
        <w:rPr>
          <w:rStyle w:val="apple-converted-space"/>
          <w:rFonts w:ascii="Arial" w:hAnsi="Arial" w:cs="Arial"/>
          <w:i/>
          <w:iCs/>
          <w:color w:val="252525"/>
          <w:sz w:val="19"/>
          <w:szCs w:val="19"/>
          <w:lang w:val="en"/>
        </w:rPr>
        <w:t> </w:t>
      </w:r>
      <w:hyperlink r:id="rId3606"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07" w:tooltip="Special:BookSources/0-06-270084-7" w:history="1">
        <w:r w:rsidR="00C3311E">
          <w:rPr>
            <w:rStyle w:val="Hyperlink"/>
            <w:rFonts w:ascii="Arial" w:hAnsi="Arial" w:cs="Arial"/>
            <w:i/>
            <w:iCs/>
            <w:color w:val="0B0080"/>
            <w:sz w:val="19"/>
            <w:szCs w:val="19"/>
            <w:lang w:val="en"/>
          </w:rPr>
          <w:t>0-06-270084-7</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08" w:anchor="cite_ref-2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Little, W; Fowler, H. W.; Coulson, J. "Sol".</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Oxford Universal Dictionary on Historical Principles</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(3rd ed.).</w:t>
      </w:r>
      <w:hyperlink r:id="rId3609" w:tooltip="Amazon Standard Identification Number" w:history="1">
        <w:r w:rsidR="00C3311E">
          <w:rPr>
            <w:rStyle w:val="Hyperlink"/>
            <w:rFonts w:ascii="Arial" w:hAnsi="Arial" w:cs="Arial"/>
            <w:i/>
            <w:iCs/>
            <w:color w:val="0B0080"/>
            <w:sz w:val="19"/>
            <w:szCs w:val="19"/>
            <w:lang w:val="en"/>
          </w:rPr>
          <w:t>ASIN</w:t>
        </w:r>
      </w:hyperlink>
      <w:r w:rsidR="00C3311E">
        <w:rPr>
          <w:rStyle w:val="HTMLCite"/>
          <w:rFonts w:ascii="Arial" w:hAnsi="Arial" w:cs="Arial"/>
          <w:color w:val="252525"/>
          <w:sz w:val="19"/>
          <w:szCs w:val="19"/>
          <w:lang w:val="en"/>
        </w:rPr>
        <w:t> </w:t>
      </w:r>
      <w:hyperlink r:id="rId3610" w:history="1">
        <w:r w:rsidR="00C3311E">
          <w:rPr>
            <w:rStyle w:val="Hyperlink"/>
            <w:rFonts w:ascii="Arial" w:hAnsi="Arial" w:cs="Arial"/>
            <w:i/>
            <w:iCs/>
            <w:color w:val="663366"/>
            <w:sz w:val="19"/>
            <w:szCs w:val="19"/>
            <w:lang w:val="en"/>
          </w:rPr>
          <w:t>B000QS3QVQ</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11" w:anchor="cite_ref-2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612" w:history="1">
        <w:r w:rsidR="00C3311E">
          <w:rPr>
            <w:rStyle w:val="Hyperlink"/>
            <w:rFonts w:ascii="Arial" w:hAnsi="Arial" w:cs="Arial"/>
            <w:i/>
            <w:iCs/>
            <w:color w:val="663366"/>
            <w:sz w:val="19"/>
            <w:szCs w:val="19"/>
            <w:lang w:val="en"/>
          </w:rPr>
          <w:t>"Sol"</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613" w:tooltip="Merriam-Webster" w:history="1">
        <w:r w:rsidR="00C3311E">
          <w:rPr>
            <w:rStyle w:val="Hyperlink"/>
            <w:rFonts w:ascii="Arial" w:hAnsi="Arial" w:cs="Arial"/>
            <w:i/>
            <w:iCs/>
            <w:color w:val="0B0080"/>
            <w:sz w:val="19"/>
            <w:szCs w:val="19"/>
            <w:lang w:val="en"/>
          </w:rPr>
          <w:t>Merriam-Webster</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19 July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14" w:anchor="cite_ref-2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615" w:history="1">
        <w:r w:rsidR="00C3311E">
          <w:rPr>
            <w:rStyle w:val="Hyperlink"/>
            <w:rFonts w:ascii="Arial" w:hAnsi="Arial" w:cs="Arial"/>
            <w:i/>
            <w:iCs/>
            <w:color w:val="663366"/>
            <w:sz w:val="19"/>
            <w:szCs w:val="19"/>
            <w:lang w:val="en"/>
          </w:rPr>
          <w:t>"Opportunity's View, Sol 959 (Vertical)"</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616" w:tooltip="NASA" w:history="1">
        <w:r w:rsidR="00C3311E">
          <w:rPr>
            <w:rStyle w:val="Hyperlink"/>
            <w:rFonts w:ascii="Arial" w:hAnsi="Arial" w:cs="Arial"/>
            <w:i/>
            <w:iCs/>
            <w:color w:val="0B0080"/>
            <w:sz w:val="19"/>
            <w:szCs w:val="19"/>
            <w:lang w:val="en"/>
          </w:rPr>
          <w:t>NASA</w:t>
        </w:r>
      </w:hyperlink>
      <w:r w:rsidR="00C3311E">
        <w:rPr>
          <w:rStyle w:val="HTMLCite"/>
          <w:rFonts w:ascii="Arial" w:hAnsi="Arial" w:cs="Arial"/>
          <w:color w:val="252525"/>
          <w:sz w:val="19"/>
          <w:szCs w:val="19"/>
          <w:lang w:val="en"/>
        </w:rPr>
        <w:t>. 15 November 2006</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 August</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2007</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17" w:anchor="cite_ref-2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Allison, M.; Schmunk, R. (8 August 2012).</w:t>
      </w:r>
      <w:r w:rsidR="00C3311E">
        <w:rPr>
          <w:rStyle w:val="apple-converted-space"/>
          <w:rFonts w:ascii="Arial" w:hAnsi="Arial" w:cs="Arial"/>
          <w:i/>
          <w:iCs/>
          <w:color w:val="252525"/>
          <w:sz w:val="19"/>
          <w:szCs w:val="19"/>
          <w:lang w:val="en"/>
        </w:rPr>
        <w:t> </w:t>
      </w:r>
      <w:hyperlink r:id="rId3618" w:history="1">
        <w:r w:rsidR="00C3311E">
          <w:rPr>
            <w:rStyle w:val="Hyperlink"/>
            <w:rFonts w:ascii="Arial" w:hAnsi="Arial" w:cs="Arial"/>
            <w:i/>
            <w:iCs/>
            <w:color w:val="663366"/>
            <w:sz w:val="19"/>
            <w:szCs w:val="19"/>
            <w:lang w:val="en"/>
          </w:rPr>
          <w:t>"Technical Notes on Mars Solar Time as Adopted by the Mars24 Sunclock"</w:t>
        </w:r>
      </w:hyperlink>
      <w:r w:rsidR="00C3311E">
        <w:rPr>
          <w:rStyle w:val="HTMLCite"/>
          <w:rFonts w:ascii="Arial" w:hAnsi="Arial" w:cs="Arial"/>
          <w:color w:val="252525"/>
          <w:sz w:val="19"/>
          <w:szCs w:val="19"/>
          <w:lang w:val="en"/>
        </w:rPr>
        <w:t>.</w:t>
      </w:r>
      <w:hyperlink r:id="rId3619" w:tooltip="NASA" w:history="1">
        <w:r w:rsidR="00C3311E">
          <w:rPr>
            <w:rStyle w:val="Hyperlink"/>
            <w:rFonts w:ascii="Arial" w:hAnsi="Arial" w:cs="Arial"/>
            <w:i/>
            <w:iCs/>
            <w:color w:val="0B0080"/>
            <w:sz w:val="19"/>
            <w:szCs w:val="19"/>
            <w:lang w:val="en"/>
          </w:rPr>
          <w:t>NASA</w:t>
        </w:r>
      </w:hyperlink>
      <w:r w:rsidR="00C3311E">
        <w:rPr>
          <w:rStyle w:val="HTMLCite"/>
          <w:rFonts w:ascii="Arial" w:hAnsi="Arial" w:cs="Arial"/>
          <w:color w:val="252525"/>
          <w:sz w:val="19"/>
          <w:szCs w:val="19"/>
          <w:lang w:val="en"/>
        </w:rPr>
        <w:t>/</w:t>
      </w:r>
      <w:hyperlink r:id="rId3620" w:tooltip="GISS" w:history="1">
        <w:r w:rsidR="00C3311E">
          <w:rPr>
            <w:rStyle w:val="Hyperlink"/>
            <w:rFonts w:ascii="Arial" w:hAnsi="Arial" w:cs="Arial"/>
            <w:i/>
            <w:iCs/>
            <w:color w:val="0B0080"/>
            <w:sz w:val="19"/>
            <w:szCs w:val="19"/>
            <w:lang w:val="en"/>
          </w:rPr>
          <w:t>GISS</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16 September</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2012</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21" w:anchor="cite_ref-2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Teeter, Emily (2011).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Religion and Ritual in Ancient Egypt. New York: Cambridge University Press.</w:t>
      </w:r>
      <w:r w:rsidR="00C3311E">
        <w:rPr>
          <w:rStyle w:val="apple-converted-space"/>
          <w:rFonts w:ascii="Arial" w:hAnsi="Arial" w:cs="Arial"/>
          <w:i/>
          <w:iCs/>
          <w:color w:val="252525"/>
          <w:sz w:val="19"/>
          <w:szCs w:val="19"/>
          <w:lang w:val="en"/>
        </w:rPr>
        <w:t> </w:t>
      </w:r>
      <w:hyperlink r:id="rId3622"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23" w:tooltip="Special:BookSources/9780521848558" w:history="1">
        <w:r w:rsidR="00C3311E">
          <w:rPr>
            <w:rStyle w:val="Hyperlink"/>
            <w:rFonts w:ascii="Arial" w:hAnsi="Arial" w:cs="Arial"/>
            <w:i/>
            <w:iCs/>
            <w:color w:val="0B0080"/>
            <w:sz w:val="19"/>
            <w:szCs w:val="19"/>
            <w:lang w:val="en"/>
          </w:rPr>
          <w:t>9780521848558</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24" w:anchor="cite_ref-2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Frankfort, Henri (2011).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Ancient Egyptian Religion: an Interpretation. Dover Publications.</w:t>
      </w:r>
      <w:r w:rsidR="00C3311E">
        <w:rPr>
          <w:rStyle w:val="apple-converted-space"/>
          <w:rFonts w:ascii="Arial" w:hAnsi="Arial" w:cs="Arial"/>
          <w:i/>
          <w:iCs/>
          <w:color w:val="252525"/>
          <w:sz w:val="19"/>
          <w:szCs w:val="19"/>
          <w:lang w:val="en"/>
        </w:rPr>
        <w:t> </w:t>
      </w:r>
      <w:hyperlink r:id="rId3625"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26" w:tooltip="Special:BookSources/0486411389" w:history="1">
        <w:r w:rsidR="00C3311E">
          <w:rPr>
            <w:rStyle w:val="Hyperlink"/>
            <w:rFonts w:ascii="Arial" w:hAnsi="Arial" w:cs="Arial"/>
            <w:i/>
            <w:iCs/>
            <w:color w:val="0B0080"/>
            <w:sz w:val="19"/>
            <w:szCs w:val="19"/>
            <w:lang w:val="en"/>
          </w:rPr>
          <w:t>0486411389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27" w:anchor="cite_ref-2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Owen Chadwick (1998).</w:t>
      </w:r>
      <w:r w:rsidR="00C3311E">
        <w:rPr>
          <w:rStyle w:val="apple-converted-space"/>
          <w:rFonts w:ascii="Arial" w:hAnsi="Arial" w:cs="Arial"/>
          <w:i/>
          <w:iCs/>
          <w:color w:val="252525"/>
          <w:sz w:val="19"/>
          <w:szCs w:val="19"/>
          <w:lang w:val="en"/>
        </w:rPr>
        <w:t> </w:t>
      </w:r>
      <w:hyperlink r:id="rId3628" w:history="1">
        <w:r w:rsidR="00C3311E">
          <w:rPr>
            <w:rStyle w:val="Hyperlink"/>
            <w:rFonts w:ascii="Arial" w:hAnsi="Arial" w:cs="Arial"/>
            <w:i/>
            <w:iCs/>
            <w:color w:val="663366"/>
            <w:sz w:val="19"/>
            <w:szCs w:val="19"/>
            <w:lang w:val="en"/>
          </w:rPr>
          <w:t>A History of Christianity</w:t>
        </w:r>
      </w:hyperlink>
      <w:r w:rsidR="00C3311E">
        <w:rPr>
          <w:rStyle w:val="HTMLCite"/>
          <w:rFonts w:ascii="Arial" w:hAnsi="Arial" w:cs="Arial"/>
          <w:color w:val="252525"/>
          <w:sz w:val="19"/>
          <w:szCs w:val="19"/>
          <w:lang w:val="en"/>
        </w:rPr>
        <w:t>. St. Martin's Press. p. 22.</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29" w:anchor="cite_ref-3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Than, K. (2006).</w:t>
      </w:r>
      <w:r w:rsidR="00C3311E">
        <w:rPr>
          <w:rStyle w:val="apple-converted-space"/>
          <w:rFonts w:ascii="Arial" w:hAnsi="Arial" w:cs="Arial"/>
          <w:i/>
          <w:iCs/>
          <w:color w:val="252525"/>
          <w:sz w:val="19"/>
          <w:szCs w:val="19"/>
          <w:lang w:val="en"/>
        </w:rPr>
        <w:t> </w:t>
      </w:r>
      <w:hyperlink r:id="rId3630" w:history="1">
        <w:r w:rsidR="00C3311E">
          <w:rPr>
            <w:rStyle w:val="Hyperlink"/>
            <w:rFonts w:ascii="Arial" w:hAnsi="Arial" w:cs="Arial"/>
            <w:i/>
            <w:iCs/>
            <w:color w:val="663366"/>
            <w:sz w:val="19"/>
            <w:szCs w:val="19"/>
            <w:lang w:val="en"/>
          </w:rPr>
          <w:t>"Astronomers Had it Wrong: Most Stars are Single"</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631" w:tooltip="Space.com" w:history="1">
        <w:r w:rsidR="00C3311E">
          <w:rPr>
            <w:rStyle w:val="Hyperlink"/>
            <w:rFonts w:ascii="Arial" w:hAnsi="Arial" w:cs="Arial"/>
            <w:i/>
            <w:iCs/>
            <w:color w:val="0B0080"/>
            <w:sz w:val="19"/>
            <w:szCs w:val="19"/>
            <w:lang w:val="en"/>
          </w:rPr>
          <w:t>Space.com</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 August</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2007</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32" w:anchor="cite_ref-3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Lada, C. J. (2006). "Stellar multiplicity and the initial mass function: Most stars are single".</w:t>
      </w:r>
      <w:r w:rsidR="00C3311E">
        <w:rPr>
          <w:rStyle w:val="apple-converted-space"/>
          <w:rFonts w:ascii="Arial" w:hAnsi="Arial" w:cs="Arial"/>
          <w:i/>
          <w:iCs/>
          <w:color w:val="252525"/>
          <w:sz w:val="19"/>
          <w:szCs w:val="19"/>
          <w:lang w:val="en"/>
        </w:rPr>
        <w:t> </w:t>
      </w:r>
      <w:hyperlink r:id="rId3633" w:tooltip="Astrophysical Journal Letters" w:history="1">
        <w:r w:rsidR="00C3311E">
          <w:rPr>
            <w:rStyle w:val="Hyperlink"/>
            <w:rFonts w:ascii="Arial" w:hAnsi="Arial" w:cs="Arial"/>
            <w:i/>
            <w:iCs/>
            <w:color w:val="0B0080"/>
            <w:sz w:val="19"/>
            <w:szCs w:val="19"/>
            <w:lang w:val="en"/>
          </w:rPr>
          <w:t>Astrophysical Journal Letters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640</w:t>
      </w:r>
      <w:r w:rsidR="00C3311E">
        <w:rPr>
          <w:rStyle w:val="HTMLCite"/>
          <w:rFonts w:ascii="Arial" w:hAnsi="Arial" w:cs="Arial"/>
          <w:color w:val="252525"/>
          <w:sz w:val="19"/>
          <w:szCs w:val="19"/>
          <w:lang w:val="en"/>
        </w:rPr>
        <w:t>(1): L63–L66.</w:t>
      </w:r>
      <w:r w:rsidR="00C3311E">
        <w:rPr>
          <w:rStyle w:val="apple-converted-space"/>
          <w:rFonts w:ascii="Arial" w:hAnsi="Arial" w:cs="Arial"/>
          <w:i/>
          <w:iCs/>
          <w:color w:val="252525"/>
          <w:sz w:val="19"/>
          <w:szCs w:val="19"/>
          <w:lang w:val="en"/>
        </w:rPr>
        <w:t> </w:t>
      </w:r>
      <w:hyperlink r:id="rId3634"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3635" w:history="1">
        <w:r w:rsidR="00C3311E">
          <w:rPr>
            <w:rStyle w:val="Hyperlink"/>
            <w:rFonts w:ascii="Arial" w:hAnsi="Arial" w:cs="Arial"/>
            <w:i/>
            <w:iCs/>
            <w:color w:val="663366"/>
            <w:sz w:val="19"/>
            <w:szCs w:val="19"/>
            <w:lang w:val="en"/>
          </w:rPr>
          <w:t>astro-ph/0601375</w:t>
        </w:r>
      </w:hyperlink>
      <w:r w:rsidR="00C3311E">
        <w:rPr>
          <w:rStyle w:val="HTMLCite"/>
          <w:rFonts w:ascii="Arial" w:hAnsi="Arial" w:cs="Arial"/>
          <w:color w:val="252525"/>
          <w:sz w:val="19"/>
          <w:szCs w:val="19"/>
          <w:lang w:val="en"/>
        </w:rPr>
        <w:t>.</w:t>
      </w:r>
      <w:hyperlink r:id="rId3636"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637" w:history="1">
        <w:r w:rsidR="00C3311E">
          <w:rPr>
            <w:rStyle w:val="Hyperlink"/>
            <w:rFonts w:ascii="Arial" w:hAnsi="Arial" w:cs="Arial"/>
            <w:i/>
            <w:iCs/>
            <w:color w:val="663366"/>
            <w:sz w:val="19"/>
            <w:szCs w:val="19"/>
            <w:lang w:val="en"/>
          </w:rPr>
          <w:t>2006ApJ...640L..63L</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638"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639" w:history="1">
        <w:r w:rsidR="00C3311E">
          <w:rPr>
            <w:rStyle w:val="Hyperlink"/>
            <w:rFonts w:ascii="Arial" w:hAnsi="Arial" w:cs="Arial"/>
            <w:i/>
            <w:iCs/>
            <w:color w:val="663366"/>
            <w:sz w:val="19"/>
            <w:szCs w:val="19"/>
            <w:lang w:val="en"/>
          </w:rPr>
          <w:t>10.1086/503158</w:t>
        </w:r>
      </w:hyperlink>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640" w:anchor="cite_ref-zeilik_3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641" w:anchor="cite_ref-zeilik_3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Zeilik, M. A.; Gregory, S. A. (1998).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Introductory Astronomy &amp; Astrophysics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(4th ed.).</w:t>
      </w:r>
      <w:r>
        <w:rPr>
          <w:rStyle w:val="apple-converted-space"/>
          <w:rFonts w:ascii="Arial" w:hAnsi="Arial" w:cs="Arial"/>
          <w:i/>
          <w:iCs/>
          <w:color w:val="252525"/>
          <w:sz w:val="19"/>
          <w:szCs w:val="19"/>
          <w:lang w:val="en"/>
        </w:rPr>
        <w:t> </w:t>
      </w:r>
      <w:hyperlink r:id="rId3642" w:tooltip="Saunders College Publishing (page does not exist)" w:history="1">
        <w:r>
          <w:rPr>
            <w:rStyle w:val="Hyperlink"/>
            <w:rFonts w:ascii="Arial" w:hAnsi="Arial" w:cs="Arial"/>
            <w:i/>
            <w:iCs/>
            <w:color w:val="A55858"/>
            <w:sz w:val="19"/>
            <w:szCs w:val="19"/>
            <w:lang w:val="en"/>
          </w:rPr>
          <w:t>Saunders College Publishing</w:t>
        </w:r>
      </w:hyperlink>
      <w:r>
        <w:rPr>
          <w:rStyle w:val="HTMLCite"/>
          <w:rFonts w:ascii="Arial" w:hAnsi="Arial" w:cs="Arial"/>
          <w:color w:val="252525"/>
          <w:sz w:val="19"/>
          <w:szCs w:val="19"/>
          <w:lang w:val="en"/>
        </w:rPr>
        <w:t>. p. 322.</w:t>
      </w:r>
      <w:hyperlink r:id="rId3643"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3644" w:tooltip="Special:BookSources/0-03-006228-4" w:history="1">
        <w:r>
          <w:rPr>
            <w:rStyle w:val="Hyperlink"/>
            <w:rFonts w:ascii="Arial" w:hAnsi="Arial" w:cs="Arial"/>
            <w:i/>
            <w:iCs/>
            <w:color w:val="0B0080"/>
            <w:sz w:val="19"/>
            <w:szCs w:val="19"/>
            <w:lang w:val="en"/>
          </w:rPr>
          <w:t>0-03-006228-4</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45" w:anchor="cite_ref-Falk_34-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Falk, S. W.; Lattmer, J. M.; Margolis, S. H. (1977). "Are supernovae sources of presolar grains?".</w:t>
      </w:r>
      <w:r w:rsidR="00C3311E">
        <w:rPr>
          <w:rStyle w:val="apple-converted-space"/>
          <w:rFonts w:ascii="Arial" w:hAnsi="Arial" w:cs="Arial"/>
          <w:i/>
          <w:iCs/>
          <w:color w:val="252525"/>
          <w:sz w:val="19"/>
          <w:szCs w:val="19"/>
          <w:lang w:val="en"/>
        </w:rPr>
        <w:t> </w:t>
      </w:r>
      <w:hyperlink r:id="rId3646" w:tooltip="Nature (journal)" w:history="1">
        <w:r w:rsidR="00C3311E">
          <w:rPr>
            <w:rStyle w:val="Hyperlink"/>
            <w:rFonts w:ascii="Arial" w:hAnsi="Arial" w:cs="Arial"/>
            <w:i/>
            <w:iCs/>
            <w:color w:val="0B0080"/>
            <w:sz w:val="19"/>
            <w:szCs w:val="19"/>
            <w:lang w:val="en"/>
          </w:rPr>
          <w:t>Nature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270</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(5639): 700–701.</w:t>
      </w:r>
      <w:r w:rsidR="00C3311E">
        <w:rPr>
          <w:rStyle w:val="apple-converted-space"/>
          <w:rFonts w:ascii="Arial" w:hAnsi="Arial" w:cs="Arial"/>
          <w:i/>
          <w:iCs/>
          <w:color w:val="252525"/>
          <w:sz w:val="19"/>
          <w:szCs w:val="19"/>
          <w:lang w:val="en"/>
        </w:rPr>
        <w:t> </w:t>
      </w:r>
      <w:hyperlink r:id="rId364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648" w:history="1">
        <w:r w:rsidR="00C3311E">
          <w:rPr>
            <w:rStyle w:val="Hyperlink"/>
            <w:rFonts w:ascii="Arial" w:hAnsi="Arial" w:cs="Arial"/>
            <w:i/>
            <w:iCs/>
            <w:color w:val="663366"/>
            <w:sz w:val="19"/>
            <w:szCs w:val="19"/>
            <w:lang w:val="en"/>
          </w:rPr>
          <w:t>1977Natur.270..700F</w:t>
        </w:r>
      </w:hyperlink>
      <w:r w:rsidR="00C3311E">
        <w:rPr>
          <w:rStyle w:val="HTMLCite"/>
          <w:rFonts w:ascii="Arial" w:hAnsi="Arial" w:cs="Arial"/>
          <w:color w:val="252525"/>
          <w:sz w:val="19"/>
          <w:szCs w:val="19"/>
          <w:lang w:val="en"/>
        </w:rPr>
        <w:t>.</w:t>
      </w:r>
      <w:hyperlink r:id="rId364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650" w:history="1">
        <w:r w:rsidR="00C3311E">
          <w:rPr>
            <w:rStyle w:val="Hyperlink"/>
            <w:rFonts w:ascii="Arial" w:hAnsi="Arial" w:cs="Arial"/>
            <w:i/>
            <w:iCs/>
            <w:color w:val="663366"/>
            <w:sz w:val="19"/>
            <w:szCs w:val="19"/>
            <w:lang w:val="en"/>
          </w:rPr>
          <w:t>10.1038/270700a0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51" w:anchor="cite_ref-3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Burton, W. B. (1986). "Stellar parameters".</w:t>
      </w:r>
      <w:r w:rsidR="00C3311E">
        <w:rPr>
          <w:rStyle w:val="apple-converted-space"/>
          <w:rFonts w:ascii="Arial" w:hAnsi="Arial" w:cs="Arial"/>
          <w:i/>
          <w:iCs/>
          <w:color w:val="252525"/>
          <w:sz w:val="19"/>
          <w:szCs w:val="19"/>
          <w:lang w:val="en"/>
        </w:rPr>
        <w:t> </w:t>
      </w:r>
      <w:hyperlink r:id="rId3652" w:tooltip="Space Science Reviews" w:history="1">
        <w:r w:rsidR="00C3311E">
          <w:rPr>
            <w:rStyle w:val="Hyperlink"/>
            <w:rFonts w:ascii="Arial" w:hAnsi="Arial" w:cs="Arial"/>
            <w:i/>
            <w:iCs/>
            <w:color w:val="0B0080"/>
            <w:sz w:val="19"/>
            <w:szCs w:val="19"/>
            <w:lang w:val="en"/>
          </w:rPr>
          <w:t>Space Science Reviews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43</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(3–4): 244–250.</w:t>
      </w:r>
      <w:r w:rsidR="00C3311E">
        <w:rPr>
          <w:rStyle w:val="apple-converted-space"/>
          <w:rFonts w:ascii="Arial" w:hAnsi="Arial" w:cs="Arial"/>
          <w:i/>
          <w:iCs/>
          <w:color w:val="252525"/>
          <w:sz w:val="19"/>
          <w:szCs w:val="19"/>
          <w:lang w:val="en"/>
        </w:rPr>
        <w:t> </w:t>
      </w:r>
      <w:hyperlink r:id="rId3653"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654" w:history="1">
        <w:r w:rsidR="00C3311E">
          <w:rPr>
            <w:rStyle w:val="Hyperlink"/>
            <w:rFonts w:ascii="Arial" w:hAnsi="Arial" w:cs="Arial"/>
            <w:i/>
            <w:iCs/>
            <w:color w:val="663366"/>
            <w:sz w:val="19"/>
            <w:szCs w:val="19"/>
            <w:lang w:val="en"/>
          </w:rPr>
          <w:t>10.1007/BF00190626</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55" w:anchor="cite_ref-3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Bessell, M. S.; Castelli, F.; Plez, B. (1998). "Model atmospheres broad-band colors, bolometric corrections and temperature calibrations for O–M stars".</w:t>
      </w:r>
      <w:r w:rsidR="00C3311E">
        <w:rPr>
          <w:rStyle w:val="apple-converted-space"/>
          <w:rFonts w:ascii="Arial" w:hAnsi="Arial" w:cs="Arial"/>
          <w:i/>
          <w:iCs/>
          <w:color w:val="252525"/>
          <w:sz w:val="19"/>
          <w:szCs w:val="19"/>
          <w:lang w:val="en"/>
        </w:rPr>
        <w:t> </w:t>
      </w:r>
      <w:hyperlink r:id="rId3656" w:tooltip="Astronomy and Astrophysics" w:history="1">
        <w:r w:rsidR="00C3311E">
          <w:rPr>
            <w:rStyle w:val="Hyperlink"/>
            <w:rFonts w:ascii="Arial" w:hAnsi="Arial" w:cs="Arial"/>
            <w:i/>
            <w:iCs/>
            <w:color w:val="0B0080"/>
            <w:sz w:val="19"/>
            <w:szCs w:val="19"/>
            <w:lang w:val="en"/>
          </w:rPr>
          <w:t>Astronomy and Astrophysics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333</w:t>
      </w:r>
      <w:r w:rsidR="00C3311E">
        <w:rPr>
          <w:rStyle w:val="HTMLCite"/>
          <w:rFonts w:ascii="Arial" w:hAnsi="Arial" w:cs="Arial"/>
          <w:color w:val="252525"/>
          <w:sz w:val="19"/>
          <w:szCs w:val="19"/>
          <w:lang w:val="en"/>
        </w:rPr>
        <w:t>: 231–250.</w:t>
      </w:r>
      <w:r w:rsidR="00C3311E">
        <w:rPr>
          <w:rStyle w:val="apple-converted-space"/>
          <w:rFonts w:ascii="Arial" w:hAnsi="Arial" w:cs="Arial"/>
          <w:i/>
          <w:iCs/>
          <w:color w:val="252525"/>
          <w:sz w:val="19"/>
          <w:szCs w:val="19"/>
          <w:lang w:val="en"/>
        </w:rPr>
        <w:t> </w:t>
      </w:r>
      <w:hyperlink r:id="rId365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658" w:history="1">
        <w:r w:rsidR="00C3311E">
          <w:rPr>
            <w:rStyle w:val="Hyperlink"/>
            <w:rFonts w:ascii="Arial" w:hAnsi="Arial" w:cs="Arial"/>
            <w:i/>
            <w:iCs/>
            <w:color w:val="663366"/>
            <w:sz w:val="19"/>
            <w:szCs w:val="19"/>
            <w:lang w:val="en"/>
          </w:rPr>
          <w:t>1998A&amp;A...333..231B</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59" w:anchor="cite_ref-USNO_37-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660" w:history="1">
        <w:r w:rsidR="00C3311E">
          <w:rPr>
            <w:rStyle w:val="Hyperlink"/>
            <w:rFonts w:ascii="Arial" w:hAnsi="Arial" w:cs="Arial"/>
            <w:i/>
            <w:iCs/>
            <w:color w:val="663366"/>
            <w:sz w:val="19"/>
            <w:szCs w:val="19"/>
            <w:lang w:val="en"/>
          </w:rPr>
          <w:t>"Equinoxes, Solstices, Perihelion, and Aphelion, 2000–2020"</w:t>
        </w:r>
      </w:hyperlink>
      <w:r w:rsidR="00C3311E">
        <w:rPr>
          <w:rStyle w:val="HTMLCite"/>
          <w:rFonts w:ascii="Arial" w:hAnsi="Arial" w:cs="Arial"/>
          <w:color w:val="252525"/>
          <w:sz w:val="19"/>
          <w:szCs w:val="19"/>
          <w:lang w:val="en"/>
        </w:rPr>
        <w:t>.</w:t>
      </w:r>
      <w:hyperlink r:id="rId3661" w:tooltip="US Naval Observatory" w:history="1">
        <w:r w:rsidR="00C3311E">
          <w:rPr>
            <w:rStyle w:val="Hyperlink"/>
            <w:rFonts w:ascii="Arial" w:hAnsi="Arial" w:cs="Arial"/>
            <w:i/>
            <w:iCs/>
            <w:color w:val="0B0080"/>
            <w:sz w:val="19"/>
            <w:szCs w:val="19"/>
            <w:lang w:val="en"/>
          </w:rPr>
          <w:t>US Naval Observatory</w:t>
        </w:r>
      </w:hyperlink>
      <w:r w:rsidR="00C3311E">
        <w:rPr>
          <w:rStyle w:val="HTMLCite"/>
          <w:rFonts w:ascii="Arial" w:hAnsi="Arial" w:cs="Arial"/>
          <w:color w:val="252525"/>
          <w:sz w:val="19"/>
          <w:szCs w:val="19"/>
          <w:lang w:val="en"/>
        </w:rPr>
        <w:t>. 31 January 2008</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17 July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62" w:anchor="cite_ref-Simon2001_3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Simon, A. (2001).</w:t>
      </w:r>
      <w:r w:rsidR="00C3311E">
        <w:rPr>
          <w:rStyle w:val="apple-converted-space"/>
          <w:rFonts w:ascii="Arial" w:hAnsi="Arial" w:cs="Arial"/>
          <w:i/>
          <w:iCs/>
          <w:color w:val="252525"/>
          <w:sz w:val="19"/>
          <w:szCs w:val="19"/>
          <w:lang w:val="en"/>
        </w:rPr>
        <w:t> </w:t>
      </w:r>
      <w:hyperlink r:id="rId3663" w:history="1">
        <w:r w:rsidR="00C3311E">
          <w:rPr>
            <w:rStyle w:val="Hyperlink"/>
            <w:rFonts w:ascii="Arial" w:hAnsi="Arial" w:cs="Arial"/>
            <w:i/>
            <w:iCs/>
            <w:color w:val="663366"/>
            <w:sz w:val="19"/>
            <w:szCs w:val="19"/>
            <w:lang w:val="en"/>
          </w:rPr>
          <w:t>The Real Science Behind the X-Files : Microbes, meteorites, and mutants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664" w:tooltip="Simon &amp; Schuster" w:history="1">
        <w:r w:rsidR="00C3311E">
          <w:rPr>
            <w:rStyle w:val="Hyperlink"/>
            <w:rFonts w:ascii="Arial" w:hAnsi="Arial" w:cs="Arial"/>
            <w:i/>
            <w:iCs/>
            <w:color w:val="0B0080"/>
            <w:sz w:val="19"/>
            <w:szCs w:val="19"/>
            <w:lang w:val="en"/>
          </w:rPr>
          <w:t>Simon &amp; Schuster</w:t>
        </w:r>
      </w:hyperlink>
      <w:r w:rsidR="00C3311E">
        <w:rPr>
          <w:rStyle w:val="HTMLCite"/>
          <w:rFonts w:ascii="Arial" w:hAnsi="Arial" w:cs="Arial"/>
          <w:color w:val="252525"/>
          <w:sz w:val="19"/>
          <w:szCs w:val="19"/>
          <w:lang w:val="en"/>
        </w:rPr>
        <w:t>. pp. 25–27.</w:t>
      </w:r>
      <w:r w:rsidR="00C3311E">
        <w:rPr>
          <w:rStyle w:val="apple-converted-space"/>
          <w:rFonts w:ascii="Arial" w:hAnsi="Arial" w:cs="Arial"/>
          <w:i/>
          <w:iCs/>
          <w:color w:val="252525"/>
          <w:sz w:val="19"/>
          <w:szCs w:val="19"/>
          <w:lang w:val="en"/>
        </w:rPr>
        <w:t> </w:t>
      </w:r>
      <w:hyperlink r:id="rId3665"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66" w:tooltip="Special:BookSources/0-684-85618-2" w:history="1">
        <w:r w:rsidR="00C3311E">
          <w:rPr>
            <w:rStyle w:val="Hyperlink"/>
            <w:rFonts w:ascii="Arial" w:hAnsi="Arial" w:cs="Arial"/>
            <w:i/>
            <w:iCs/>
            <w:color w:val="0B0080"/>
            <w:sz w:val="19"/>
            <w:szCs w:val="19"/>
            <w:lang w:val="en"/>
          </w:rPr>
          <w:t>0-684-85618-2</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67" w:anchor="cite_ref-Zirker2002-11_4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Zirker, J. B. (2002).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Journey from the Center of the Sun.</w:t>
      </w:r>
      <w:hyperlink r:id="rId3668" w:tooltip="Princeton University Press" w:history="1">
        <w:r w:rsidR="00C3311E">
          <w:rPr>
            <w:rStyle w:val="Hyperlink"/>
            <w:rFonts w:ascii="Arial" w:hAnsi="Arial" w:cs="Arial"/>
            <w:i/>
            <w:iCs/>
            <w:color w:val="0B0080"/>
            <w:sz w:val="19"/>
            <w:szCs w:val="19"/>
            <w:lang w:val="en"/>
          </w:rPr>
          <w:t>Princeton University Press</w:t>
        </w:r>
      </w:hyperlink>
      <w:r w:rsidR="00C3311E">
        <w:rPr>
          <w:rStyle w:val="HTMLCite"/>
          <w:rFonts w:ascii="Arial" w:hAnsi="Arial" w:cs="Arial"/>
          <w:color w:val="252525"/>
          <w:sz w:val="19"/>
          <w:szCs w:val="19"/>
          <w:lang w:val="en"/>
        </w:rPr>
        <w:t>. p. 11.</w:t>
      </w:r>
      <w:r w:rsidR="00C3311E">
        <w:rPr>
          <w:rStyle w:val="apple-converted-space"/>
          <w:rFonts w:ascii="Arial" w:hAnsi="Arial" w:cs="Arial"/>
          <w:i/>
          <w:iCs/>
          <w:color w:val="252525"/>
          <w:sz w:val="19"/>
          <w:szCs w:val="19"/>
          <w:lang w:val="en"/>
        </w:rPr>
        <w:t> </w:t>
      </w:r>
      <w:hyperlink r:id="rId3669"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70" w:tooltip="Special:BookSources/978-0-691-05781-1" w:history="1">
        <w:r w:rsidR="00C3311E">
          <w:rPr>
            <w:rStyle w:val="Hyperlink"/>
            <w:rFonts w:ascii="Arial" w:hAnsi="Arial" w:cs="Arial"/>
            <w:i/>
            <w:iCs/>
            <w:color w:val="0B0080"/>
            <w:sz w:val="19"/>
            <w:szCs w:val="19"/>
            <w:lang w:val="en"/>
          </w:rPr>
          <w:t>978-0-691-05781-1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71" w:anchor="cite_ref-Phillips1995-73_41-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Phillips, K. J. H. (1995).</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Guide to the Sun.</w:t>
      </w:r>
      <w:r w:rsidR="00C3311E">
        <w:rPr>
          <w:rStyle w:val="apple-converted-space"/>
          <w:rFonts w:ascii="Arial" w:hAnsi="Arial" w:cs="Arial"/>
          <w:i/>
          <w:iCs/>
          <w:color w:val="252525"/>
          <w:sz w:val="19"/>
          <w:szCs w:val="19"/>
          <w:lang w:val="en"/>
        </w:rPr>
        <w:t> </w:t>
      </w:r>
      <w:hyperlink r:id="rId3672" w:tooltip="Cambridge University Press" w:history="1">
        <w:r w:rsidR="00C3311E">
          <w:rPr>
            <w:rStyle w:val="Hyperlink"/>
            <w:rFonts w:ascii="Arial" w:hAnsi="Arial" w:cs="Arial"/>
            <w:i/>
            <w:iCs/>
            <w:color w:val="0B0080"/>
            <w:sz w:val="19"/>
            <w:szCs w:val="19"/>
            <w:lang w:val="en"/>
          </w:rPr>
          <w:t>Cambridge University Press</w:t>
        </w:r>
      </w:hyperlink>
      <w:r w:rsidR="00C3311E">
        <w:rPr>
          <w:rStyle w:val="HTMLCite"/>
          <w:rFonts w:ascii="Arial" w:hAnsi="Arial" w:cs="Arial"/>
          <w:color w:val="252525"/>
          <w:sz w:val="19"/>
          <w:szCs w:val="19"/>
          <w:lang w:val="en"/>
        </w:rPr>
        <w:t>. p. 73.</w:t>
      </w:r>
      <w:r w:rsidR="00C3311E">
        <w:rPr>
          <w:rStyle w:val="apple-converted-space"/>
          <w:rFonts w:ascii="Arial" w:hAnsi="Arial" w:cs="Arial"/>
          <w:i/>
          <w:iCs/>
          <w:color w:val="252525"/>
          <w:sz w:val="19"/>
          <w:szCs w:val="19"/>
          <w:lang w:val="en"/>
        </w:rPr>
        <w:t> </w:t>
      </w:r>
      <w:hyperlink r:id="rId3673"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74" w:tooltip="Special:BookSources/978-0-521-39788-9" w:history="1">
        <w:r w:rsidR="00C3311E">
          <w:rPr>
            <w:rStyle w:val="Hyperlink"/>
            <w:rFonts w:ascii="Arial" w:hAnsi="Arial" w:cs="Arial"/>
            <w:i/>
            <w:iCs/>
            <w:color w:val="0B0080"/>
            <w:sz w:val="19"/>
            <w:szCs w:val="19"/>
            <w:lang w:val="en"/>
          </w:rPr>
          <w:t>978-0-521-39788-9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75" w:anchor="cite_ref-Godier_4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Godier, S.; Rozelot, J.-P. (2000).</w:t>
      </w:r>
      <w:r w:rsidR="00C3311E">
        <w:rPr>
          <w:rStyle w:val="apple-converted-space"/>
          <w:rFonts w:ascii="Arial" w:hAnsi="Arial" w:cs="Arial"/>
          <w:i/>
          <w:iCs/>
          <w:color w:val="252525"/>
          <w:sz w:val="19"/>
          <w:szCs w:val="19"/>
          <w:lang w:val="en"/>
        </w:rPr>
        <w:t> </w:t>
      </w:r>
      <w:hyperlink r:id="rId3676" w:history="1">
        <w:r w:rsidR="00C3311E">
          <w:rPr>
            <w:rStyle w:val="Hyperlink"/>
            <w:rFonts w:ascii="Arial" w:hAnsi="Arial" w:cs="Arial"/>
            <w:i/>
            <w:iCs/>
            <w:color w:val="663366"/>
            <w:sz w:val="19"/>
            <w:szCs w:val="19"/>
            <w:lang w:val="en"/>
          </w:rPr>
          <w:t>"The solar oblateness and its relationship with the structure of the tachocline and of the Sun's subsurface"</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6"/>
          <w:szCs w:val="16"/>
          <w:lang w:val="en"/>
        </w:rPr>
        <w:t>(PDF)</w:t>
      </w:r>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677" w:tooltip="Astronomy and Astrophysics" w:history="1">
        <w:r w:rsidR="00C3311E">
          <w:rPr>
            <w:rStyle w:val="Hyperlink"/>
            <w:rFonts w:ascii="Arial" w:hAnsi="Arial" w:cs="Arial"/>
            <w:i/>
            <w:iCs/>
            <w:color w:val="0B0080"/>
            <w:sz w:val="19"/>
            <w:szCs w:val="19"/>
            <w:lang w:val="en"/>
          </w:rPr>
          <w:t>Astronomy and Astrophysics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355</w:t>
      </w:r>
      <w:r w:rsidR="00C3311E">
        <w:rPr>
          <w:rStyle w:val="HTMLCite"/>
          <w:rFonts w:ascii="Arial" w:hAnsi="Arial" w:cs="Arial"/>
          <w:color w:val="252525"/>
          <w:sz w:val="19"/>
          <w:szCs w:val="19"/>
          <w:lang w:val="en"/>
        </w:rPr>
        <w:t>: 365–374.</w:t>
      </w:r>
      <w:hyperlink r:id="rId3678"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679" w:history="1">
        <w:r w:rsidR="00C3311E">
          <w:rPr>
            <w:rStyle w:val="Hyperlink"/>
            <w:rFonts w:ascii="Arial" w:hAnsi="Arial" w:cs="Arial"/>
            <w:i/>
            <w:iCs/>
            <w:color w:val="663366"/>
            <w:sz w:val="19"/>
            <w:szCs w:val="19"/>
            <w:lang w:val="en"/>
          </w:rPr>
          <w:t>2000A&amp;A...355..365G</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80" w:anchor="cite_ref-perfect_sphere_43-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Jones, G. (16 August 2012).</w:t>
      </w:r>
      <w:r w:rsidR="00C3311E">
        <w:rPr>
          <w:rStyle w:val="apple-converted-space"/>
          <w:rFonts w:ascii="Arial" w:hAnsi="Arial" w:cs="Arial"/>
          <w:i/>
          <w:iCs/>
          <w:color w:val="252525"/>
          <w:sz w:val="19"/>
          <w:szCs w:val="19"/>
          <w:lang w:val="en"/>
        </w:rPr>
        <w:t> </w:t>
      </w:r>
      <w:hyperlink r:id="rId3681" w:history="1">
        <w:r w:rsidR="00C3311E">
          <w:rPr>
            <w:rStyle w:val="Hyperlink"/>
            <w:rFonts w:ascii="Arial" w:hAnsi="Arial" w:cs="Arial"/>
            <w:i/>
            <w:iCs/>
            <w:color w:val="663366"/>
            <w:sz w:val="19"/>
            <w:szCs w:val="19"/>
            <w:lang w:val="en"/>
          </w:rPr>
          <w:t>"Sun is the most perfect sphere ever observed in nature"</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682" w:tooltip="The Guardian" w:history="1">
        <w:r w:rsidR="00C3311E">
          <w:rPr>
            <w:rStyle w:val="Hyperlink"/>
            <w:rFonts w:ascii="Arial" w:hAnsi="Arial" w:cs="Arial"/>
            <w:i/>
            <w:iCs/>
            <w:color w:val="0B0080"/>
            <w:sz w:val="19"/>
            <w:szCs w:val="19"/>
            <w:lang w:val="en"/>
          </w:rPr>
          <w:t>The Guardian</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19 August</w:t>
      </w:r>
      <w:r w:rsidR="00C3311E">
        <w:rPr>
          <w:rStyle w:val="reference-accessdate"/>
          <w:rFonts w:ascii="Arial" w:hAnsi="Arial" w:cs="Arial"/>
          <w:i/>
          <w:iCs/>
          <w:color w:val="252525"/>
          <w:sz w:val="19"/>
          <w:szCs w:val="19"/>
          <w:lang w:val="en"/>
        </w:rPr>
        <w:t>2013</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83" w:anchor="cite_ref-Schutz2003_44-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Schutz, B. F. (2003).</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Gravity from the ground up.</w:t>
      </w:r>
      <w:r w:rsidR="00C3311E">
        <w:rPr>
          <w:rStyle w:val="apple-converted-space"/>
          <w:rFonts w:ascii="Arial" w:hAnsi="Arial" w:cs="Arial"/>
          <w:i/>
          <w:iCs/>
          <w:color w:val="252525"/>
          <w:sz w:val="19"/>
          <w:szCs w:val="19"/>
          <w:lang w:val="en"/>
        </w:rPr>
        <w:t> </w:t>
      </w:r>
      <w:hyperlink r:id="rId3684" w:tooltip="Cambridge University Press" w:history="1">
        <w:r w:rsidR="00C3311E">
          <w:rPr>
            <w:rStyle w:val="Hyperlink"/>
            <w:rFonts w:ascii="Arial" w:hAnsi="Arial" w:cs="Arial"/>
            <w:i/>
            <w:iCs/>
            <w:color w:val="0B0080"/>
            <w:sz w:val="19"/>
            <w:szCs w:val="19"/>
            <w:lang w:val="en"/>
          </w:rPr>
          <w:t>Cambridge University Press</w:t>
        </w:r>
      </w:hyperlink>
      <w:r w:rsidR="00C3311E">
        <w:rPr>
          <w:rStyle w:val="HTMLCite"/>
          <w:rFonts w:ascii="Arial" w:hAnsi="Arial" w:cs="Arial"/>
          <w:color w:val="252525"/>
          <w:sz w:val="19"/>
          <w:szCs w:val="19"/>
          <w:lang w:val="en"/>
        </w:rPr>
        <w:t>. pp. 98–99.</w:t>
      </w:r>
      <w:r w:rsidR="00C3311E">
        <w:rPr>
          <w:rStyle w:val="apple-converted-space"/>
          <w:rFonts w:ascii="Arial" w:hAnsi="Arial" w:cs="Arial"/>
          <w:i/>
          <w:iCs/>
          <w:color w:val="252525"/>
          <w:sz w:val="19"/>
          <w:szCs w:val="19"/>
          <w:lang w:val="en"/>
        </w:rPr>
        <w:t> </w:t>
      </w:r>
      <w:hyperlink r:id="rId3685"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86" w:tooltip="Special:BookSources/978-0-521-45506-0" w:history="1">
        <w:r w:rsidR="00C3311E">
          <w:rPr>
            <w:rStyle w:val="Hyperlink"/>
            <w:rFonts w:ascii="Arial" w:hAnsi="Arial" w:cs="Arial"/>
            <w:i/>
            <w:iCs/>
            <w:color w:val="0B0080"/>
            <w:sz w:val="19"/>
            <w:szCs w:val="19"/>
            <w:lang w:val="en"/>
          </w:rPr>
          <w:t>978-0-521-45506-0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87" w:anchor="cite_ref-Phillips1995-78_45-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Phillips, K. J. H. (1995).</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Guide to the Sun.</w:t>
      </w:r>
      <w:r w:rsidR="00C3311E">
        <w:rPr>
          <w:rStyle w:val="apple-converted-space"/>
          <w:rFonts w:ascii="Arial" w:hAnsi="Arial" w:cs="Arial"/>
          <w:i/>
          <w:iCs/>
          <w:color w:val="252525"/>
          <w:sz w:val="19"/>
          <w:szCs w:val="19"/>
          <w:lang w:val="en"/>
        </w:rPr>
        <w:t> </w:t>
      </w:r>
      <w:hyperlink r:id="rId3688" w:tooltip="Cambridge University Press" w:history="1">
        <w:r w:rsidR="00C3311E">
          <w:rPr>
            <w:rStyle w:val="Hyperlink"/>
            <w:rFonts w:ascii="Arial" w:hAnsi="Arial" w:cs="Arial"/>
            <w:i/>
            <w:iCs/>
            <w:color w:val="0B0080"/>
            <w:sz w:val="19"/>
            <w:szCs w:val="19"/>
            <w:lang w:val="en"/>
          </w:rPr>
          <w:t>Cambridge University Press</w:t>
        </w:r>
      </w:hyperlink>
      <w:r w:rsidR="00C3311E">
        <w:rPr>
          <w:rStyle w:val="HTMLCite"/>
          <w:rFonts w:ascii="Arial" w:hAnsi="Arial" w:cs="Arial"/>
          <w:color w:val="252525"/>
          <w:sz w:val="19"/>
          <w:szCs w:val="19"/>
          <w:lang w:val="en"/>
        </w:rPr>
        <w:t>. pp. 78–79.</w:t>
      </w:r>
      <w:r w:rsidR="00C3311E">
        <w:rPr>
          <w:rStyle w:val="apple-converted-space"/>
          <w:rFonts w:ascii="Arial" w:hAnsi="Arial" w:cs="Arial"/>
          <w:i/>
          <w:iCs/>
          <w:color w:val="252525"/>
          <w:sz w:val="19"/>
          <w:szCs w:val="19"/>
          <w:lang w:val="en"/>
        </w:rPr>
        <w:t> </w:t>
      </w:r>
      <w:hyperlink r:id="rId3689"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90" w:tooltip="Special:BookSources/978-0-521-39788-9" w:history="1">
        <w:r w:rsidR="00C3311E">
          <w:rPr>
            <w:rStyle w:val="Hyperlink"/>
            <w:rFonts w:ascii="Arial" w:hAnsi="Arial" w:cs="Arial"/>
            <w:i/>
            <w:iCs/>
            <w:color w:val="0B0080"/>
            <w:sz w:val="19"/>
            <w:szCs w:val="19"/>
            <w:lang w:val="en"/>
          </w:rPr>
          <w:t>978-0-521-39788-9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91" w:anchor="cite_ref-TSI_4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692" w:history="1">
        <w:r w:rsidR="00C3311E">
          <w:rPr>
            <w:rStyle w:val="Hyperlink"/>
            <w:rFonts w:ascii="Arial" w:hAnsi="Arial" w:cs="Arial"/>
            <w:i/>
            <w:iCs/>
            <w:color w:val="663366"/>
            <w:sz w:val="19"/>
            <w:szCs w:val="19"/>
            <w:lang w:val="en"/>
          </w:rPr>
          <w:t>"Construction of a Composite Total Solar Irradiance (TSI) Time Series from 1978 to present"</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5 October</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2005</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93" w:anchor="cite_ref-El-Sharkawi2005_47-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El-Sharkawi, Mohamed A. (2005).</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Electric energy. CRC Press. pp. 87–88.</w:t>
      </w:r>
      <w:r w:rsidR="00C3311E">
        <w:rPr>
          <w:rStyle w:val="apple-converted-space"/>
          <w:rFonts w:ascii="Arial" w:hAnsi="Arial" w:cs="Arial"/>
          <w:i/>
          <w:iCs/>
          <w:color w:val="252525"/>
          <w:sz w:val="19"/>
          <w:szCs w:val="19"/>
          <w:lang w:val="en"/>
        </w:rPr>
        <w:t> </w:t>
      </w:r>
      <w:hyperlink r:id="rId3694"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695" w:tooltip="Special:BookSources/978-0-8493-3078-0" w:history="1">
        <w:r w:rsidR="00C3311E">
          <w:rPr>
            <w:rStyle w:val="Hyperlink"/>
            <w:rFonts w:ascii="Arial" w:hAnsi="Arial" w:cs="Arial"/>
            <w:i/>
            <w:iCs/>
            <w:color w:val="0B0080"/>
            <w:sz w:val="19"/>
            <w:szCs w:val="19"/>
            <w:lang w:val="en"/>
          </w:rPr>
          <w:t>978-0-8493-3078-0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96" w:anchor="cite_ref-Solar_radiation_48-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697" w:history="1">
        <w:r w:rsidR="00C3311E">
          <w:rPr>
            <w:rStyle w:val="Hyperlink"/>
            <w:rFonts w:ascii="Arial" w:hAnsi="Arial" w:cs="Arial"/>
            <w:color w:val="663366"/>
            <w:sz w:val="19"/>
            <w:szCs w:val="19"/>
            <w:lang w:val="en"/>
          </w:rPr>
          <w:t>Solar radiation</w:t>
        </w:r>
      </w:hyperlink>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698" w:anchor="cite_ref-4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699" w:history="1">
        <w:r w:rsidR="00C3311E">
          <w:rPr>
            <w:rStyle w:val="Hyperlink"/>
            <w:rFonts w:ascii="Arial" w:hAnsi="Arial" w:cs="Arial"/>
            <w:i/>
            <w:iCs/>
            <w:color w:val="663366"/>
            <w:sz w:val="19"/>
            <w:szCs w:val="19"/>
            <w:lang w:val="en"/>
          </w:rPr>
          <w:t>"Reference Solar Spectral Irradiance: Air Mass 1.5"</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12 November</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00" w:anchor="cite_ref-Phillips1995_5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Phillips, K. J. H. (1995).</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Guide to the Sun.</w:t>
      </w:r>
      <w:r w:rsidR="00C3311E">
        <w:rPr>
          <w:rStyle w:val="apple-converted-space"/>
          <w:rFonts w:ascii="Arial" w:hAnsi="Arial" w:cs="Arial"/>
          <w:i/>
          <w:iCs/>
          <w:color w:val="252525"/>
          <w:sz w:val="19"/>
          <w:szCs w:val="19"/>
          <w:lang w:val="en"/>
        </w:rPr>
        <w:t> </w:t>
      </w:r>
      <w:hyperlink r:id="rId3701" w:tooltip="Cambridge University Press" w:history="1">
        <w:r w:rsidR="00C3311E">
          <w:rPr>
            <w:rStyle w:val="Hyperlink"/>
            <w:rFonts w:ascii="Arial" w:hAnsi="Arial" w:cs="Arial"/>
            <w:i/>
            <w:iCs/>
            <w:color w:val="0B0080"/>
            <w:sz w:val="19"/>
            <w:szCs w:val="19"/>
            <w:lang w:val="en"/>
          </w:rPr>
          <w:t>Cambridge University Press</w:t>
        </w:r>
      </w:hyperlink>
      <w:r w:rsidR="00C3311E">
        <w:rPr>
          <w:rStyle w:val="HTMLCite"/>
          <w:rFonts w:ascii="Arial" w:hAnsi="Arial" w:cs="Arial"/>
          <w:color w:val="252525"/>
          <w:sz w:val="19"/>
          <w:szCs w:val="19"/>
          <w:lang w:val="en"/>
        </w:rPr>
        <w:t>. pp. 14–15, 34–38.</w:t>
      </w:r>
      <w:r w:rsidR="00C3311E">
        <w:rPr>
          <w:rStyle w:val="apple-converted-space"/>
          <w:rFonts w:ascii="Arial" w:hAnsi="Arial" w:cs="Arial"/>
          <w:i/>
          <w:iCs/>
          <w:color w:val="252525"/>
          <w:sz w:val="19"/>
          <w:szCs w:val="19"/>
          <w:lang w:val="en"/>
        </w:rPr>
        <w:t> </w:t>
      </w:r>
      <w:hyperlink r:id="rId3702"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703" w:tooltip="Special:BookSources/978-0-521-39788-9" w:history="1">
        <w:r w:rsidR="00C3311E">
          <w:rPr>
            <w:rStyle w:val="Hyperlink"/>
            <w:rFonts w:ascii="Arial" w:hAnsi="Arial" w:cs="Arial"/>
            <w:i/>
            <w:iCs/>
            <w:color w:val="0B0080"/>
            <w:sz w:val="19"/>
            <w:szCs w:val="19"/>
            <w:lang w:val="en"/>
          </w:rPr>
          <w:t>978-0-521-39788-9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04" w:anchor="cite_ref-5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705" w:history="1">
        <w:r w:rsidR="00C3311E">
          <w:rPr>
            <w:rStyle w:val="Hyperlink"/>
            <w:rFonts w:ascii="Arial" w:hAnsi="Arial" w:cs="Arial"/>
            <w:i/>
            <w:iCs/>
            <w:color w:val="663366"/>
            <w:sz w:val="19"/>
            <w:szCs w:val="19"/>
            <w:lang w:val="en"/>
          </w:rPr>
          <w:t>"What Color is the Sun?"</w:t>
        </w:r>
      </w:hyperlink>
      <w:r w:rsidR="00C3311E">
        <w:rPr>
          <w:rStyle w:val="HTMLCite"/>
          <w:rFonts w:ascii="Arial" w:hAnsi="Arial" w:cs="Arial"/>
          <w:color w:val="252525"/>
          <w:sz w:val="19"/>
          <w:szCs w:val="19"/>
          <w:lang w:val="en"/>
        </w:rPr>
        <w:t>. Universe Today</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23 May</w:t>
      </w:r>
      <w:r w:rsidR="00C3311E">
        <w:rPr>
          <w:rStyle w:val="reference-accessdate"/>
          <w:rFonts w:ascii="Arial" w:hAnsi="Arial" w:cs="Arial"/>
          <w:i/>
          <w:iCs/>
          <w:color w:val="252525"/>
          <w:sz w:val="19"/>
          <w:szCs w:val="19"/>
          <w:lang w:val="en"/>
        </w:rPr>
        <w:t>2016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06" w:anchor="cite_ref-5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707" w:history="1">
        <w:r w:rsidR="00C3311E">
          <w:rPr>
            <w:rStyle w:val="Hyperlink"/>
            <w:rFonts w:ascii="Arial" w:hAnsi="Arial" w:cs="Arial"/>
            <w:i/>
            <w:iCs/>
            <w:color w:val="663366"/>
            <w:sz w:val="19"/>
            <w:szCs w:val="19"/>
            <w:lang w:val="en"/>
          </w:rPr>
          <w:t>"What Color is the Sun?"</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708" w:tooltip="Stanford University" w:history="1">
        <w:r w:rsidR="00C3311E">
          <w:rPr>
            <w:rStyle w:val="Hyperlink"/>
            <w:rFonts w:ascii="Arial" w:hAnsi="Arial" w:cs="Arial"/>
            <w:i/>
            <w:iCs/>
            <w:color w:val="0B0080"/>
            <w:sz w:val="19"/>
            <w:szCs w:val="19"/>
            <w:lang w:val="en"/>
          </w:rPr>
          <w:t>Stanford</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Solar Center</w:t>
      </w:r>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23 May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09" w:anchor="cite_ref-yellow_sun_paradox_53-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Wilk, S. R. (2009).</w:t>
      </w:r>
      <w:r w:rsidR="00C3311E">
        <w:rPr>
          <w:rStyle w:val="apple-converted-space"/>
          <w:rFonts w:ascii="Arial" w:hAnsi="Arial" w:cs="Arial"/>
          <w:i/>
          <w:iCs/>
          <w:color w:val="252525"/>
          <w:sz w:val="19"/>
          <w:szCs w:val="19"/>
          <w:lang w:val="en"/>
        </w:rPr>
        <w:t> </w:t>
      </w:r>
      <w:hyperlink r:id="rId3710" w:history="1">
        <w:r w:rsidR="00C3311E">
          <w:rPr>
            <w:rStyle w:val="Hyperlink"/>
            <w:rFonts w:ascii="Arial" w:hAnsi="Arial" w:cs="Arial"/>
            <w:i/>
            <w:iCs/>
            <w:color w:val="663366"/>
            <w:sz w:val="19"/>
            <w:szCs w:val="19"/>
            <w:lang w:val="en"/>
          </w:rPr>
          <w:t>"The Yellow Sun Paradox"</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711" w:tooltip="Optics &amp; Photonics News" w:history="1">
        <w:r w:rsidR="00C3311E">
          <w:rPr>
            <w:rStyle w:val="Hyperlink"/>
            <w:rFonts w:ascii="Arial" w:hAnsi="Arial" w:cs="Arial"/>
            <w:i/>
            <w:iCs/>
            <w:color w:val="0B0080"/>
            <w:sz w:val="19"/>
            <w:szCs w:val="19"/>
            <w:lang w:val="en"/>
          </w:rPr>
          <w:t>Optics &amp; Photonics News</w:t>
        </w:r>
      </w:hyperlink>
      <w:r w:rsidR="00C3311E">
        <w:rPr>
          <w:rStyle w:val="HTMLCite"/>
          <w:rFonts w:ascii="Arial" w:hAnsi="Arial" w:cs="Arial"/>
          <w:color w:val="252525"/>
          <w:sz w:val="19"/>
          <w:szCs w:val="19"/>
          <w:lang w:val="en"/>
        </w:rPr>
        <w:t>: 12–13.</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712" w:anchor="cite_ref-Phillips1995-47_5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713" w:anchor="cite_ref-Phillips1995-47_5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714" w:anchor="cite_ref-Phillips1995-47_54-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Phillips, K. J. H. (1995).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Guide to the Sun.</w:t>
      </w:r>
      <w:r>
        <w:rPr>
          <w:rStyle w:val="apple-converted-space"/>
          <w:rFonts w:ascii="Arial" w:hAnsi="Arial" w:cs="Arial"/>
          <w:i/>
          <w:iCs/>
          <w:color w:val="252525"/>
          <w:sz w:val="19"/>
          <w:szCs w:val="19"/>
          <w:lang w:val="en"/>
        </w:rPr>
        <w:t> </w:t>
      </w:r>
      <w:hyperlink r:id="rId3715" w:tooltip="Cambridge University Press" w:history="1">
        <w:r>
          <w:rPr>
            <w:rStyle w:val="Hyperlink"/>
            <w:rFonts w:ascii="Arial" w:hAnsi="Arial" w:cs="Arial"/>
            <w:i/>
            <w:iCs/>
            <w:color w:val="0B0080"/>
            <w:sz w:val="19"/>
            <w:szCs w:val="19"/>
            <w:lang w:val="en"/>
          </w:rPr>
          <w:t>Cambridge University Press</w:t>
        </w:r>
      </w:hyperlink>
      <w:r>
        <w:rPr>
          <w:rStyle w:val="HTMLCite"/>
          <w:rFonts w:ascii="Arial" w:hAnsi="Arial" w:cs="Arial"/>
          <w:color w:val="252525"/>
          <w:sz w:val="19"/>
          <w:szCs w:val="19"/>
          <w:lang w:val="en"/>
        </w:rPr>
        <w:t>. pp. 47–53.</w:t>
      </w:r>
      <w:r>
        <w:rPr>
          <w:rStyle w:val="apple-converted-space"/>
          <w:rFonts w:ascii="Arial" w:hAnsi="Arial" w:cs="Arial"/>
          <w:i/>
          <w:iCs/>
          <w:color w:val="252525"/>
          <w:sz w:val="19"/>
          <w:szCs w:val="19"/>
          <w:lang w:val="en"/>
        </w:rPr>
        <w:t> </w:t>
      </w:r>
      <w:hyperlink r:id="rId371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3717" w:tooltip="Special:BookSources/978-0-521-39788-9" w:history="1">
        <w:r>
          <w:rPr>
            <w:rStyle w:val="Hyperlink"/>
            <w:rFonts w:ascii="Arial" w:hAnsi="Arial" w:cs="Arial"/>
            <w:i/>
            <w:iCs/>
            <w:color w:val="0B0080"/>
            <w:sz w:val="19"/>
            <w:szCs w:val="19"/>
            <w:lang w:val="en"/>
          </w:rPr>
          <w:t>978-0-521-39788-9</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18" w:anchor="cite_ref-5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Karl S. Kruszelnicki (17 April 2012).</w:t>
      </w:r>
      <w:r w:rsidR="00C3311E">
        <w:rPr>
          <w:rStyle w:val="apple-converted-space"/>
          <w:rFonts w:ascii="Arial" w:hAnsi="Arial" w:cs="Arial"/>
          <w:i/>
          <w:iCs/>
          <w:color w:val="252525"/>
          <w:sz w:val="19"/>
          <w:szCs w:val="19"/>
          <w:lang w:val="en"/>
        </w:rPr>
        <w:t> </w:t>
      </w:r>
      <w:hyperlink r:id="rId3719" w:history="1">
        <w:r w:rsidR="00C3311E">
          <w:rPr>
            <w:rStyle w:val="Hyperlink"/>
            <w:rFonts w:ascii="Arial" w:hAnsi="Arial" w:cs="Arial"/>
            <w:i/>
            <w:iCs/>
            <w:color w:val="663366"/>
            <w:sz w:val="19"/>
            <w:szCs w:val="19"/>
            <w:lang w:val="en"/>
          </w:rPr>
          <w:t>"Dr Karl's Great Moments In Science: Lazy Sun is less energetic than compost"</w:t>
        </w:r>
      </w:hyperlink>
      <w:r w:rsidR="00C3311E">
        <w:rPr>
          <w:rStyle w:val="HTMLCite"/>
          <w:rFonts w:ascii="Arial" w:hAnsi="Arial" w:cs="Arial"/>
          <w:color w:val="252525"/>
          <w:sz w:val="19"/>
          <w:szCs w:val="19"/>
          <w:lang w:val="en"/>
        </w:rPr>
        <w:t>.</w:t>
      </w:r>
      <w:hyperlink r:id="rId3720" w:tooltip="Australian Broadcasting Corporation" w:history="1">
        <w:r w:rsidR="00C3311E">
          <w:rPr>
            <w:rStyle w:val="Hyperlink"/>
            <w:rFonts w:ascii="Arial" w:hAnsi="Arial" w:cs="Arial"/>
            <w:i/>
            <w:iCs/>
            <w:color w:val="0B0080"/>
            <w:sz w:val="19"/>
            <w:szCs w:val="19"/>
            <w:lang w:val="en"/>
          </w:rPr>
          <w:t>Australian Broadcasting Corporation</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25 February</w:t>
      </w:r>
      <w:r w:rsidR="00C3311E">
        <w:rPr>
          <w:rStyle w:val="reference-accessdate"/>
          <w:rFonts w:ascii="Arial" w:hAnsi="Arial" w:cs="Arial"/>
          <w:i/>
          <w:iCs/>
          <w:color w:val="252525"/>
          <w:sz w:val="19"/>
          <w:szCs w:val="19"/>
          <w:lang w:val="en"/>
        </w:rPr>
        <w:t>2014</w:t>
      </w:r>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Every second, the Sun burns 620 million tonnes of hydrogen...</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721" w:anchor="cite_ref-lodders_5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722" w:anchor="cite_ref-lodders_5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Lodders, Katharina (July 10, 2003).</w:t>
      </w:r>
      <w:r>
        <w:rPr>
          <w:rStyle w:val="apple-converted-space"/>
          <w:rFonts w:ascii="Arial" w:hAnsi="Arial" w:cs="Arial"/>
          <w:i/>
          <w:iCs/>
          <w:color w:val="252525"/>
          <w:sz w:val="19"/>
          <w:szCs w:val="19"/>
          <w:lang w:val="en"/>
        </w:rPr>
        <w:t> </w:t>
      </w:r>
      <w:hyperlink r:id="rId3723" w:history="1">
        <w:r>
          <w:rPr>
            <w:rStyle w:val="Hyperlink"/>
            <w:rFonts w:ascii="Arial" w:hAnsi="Arial" w:cs="Arial"/>
            <w:i/>
            <w:iCs/>
            <w:color w:val="663366"/>
            <w:sz w:val="19"/>
            <w:szCs w:val="19"/>
            <w:lang w:val="en"/>
          </w:rPr>
          <w:t>"Solar System Abundances and Condensation Temperatures of the Elements"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Astrophysical Journal</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American Astronomical Society)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591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1220–1247.</w:t>
      </w:r>
      <w:hyperlink r:id="rId372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725" w:history="1">
        <w:r>
          <w:rPr>
            <w:rStyle w:val="Hyperlink"/>
            <w:rFonts w:ascii="Arial" w:hAnsi="Arial" w:cs="Arial"/>
            <w:i/>
            <w:iCs/>
            <w:color w:val="663366"/>
            <w:sz w:val="19"/>
            <w:szCs w:val="19"/>
            <w:lang w:val="en"/>
          </w:rPr>
          <w:t>2003ApJ...591.1220L</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72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727" w:history="1">
        <w:r>
          <w:rPr>
            <w:rStyle w:val="Hyperlink"/>
            <w:rFonts w:ascii="Arial" w:hAnsi="Arial" w:cs="Arial"/>
            <w:i/>
            <w:iCs/>
            <w:color w:val="663366"/>
            <w:sz w:val="19"/>
            <w:szCs w:val="19"/>
            <w:lang w:val="en"/>
          </w:rPr>
          <w:t>10.1086/375492</w:t>
        </w:r>
      </w:hyperlink>
      <w:r>
        <w:rPr>
          <w:rStyle w:val="HTMLCite"/>
          <w:rFonts w:ascii="Arial" w:hAnsi="Arial" w:cs="Arial"/>
          <w:color w:val="252525"/>
          <w:sz w:val="19"/>
          <w:szCs w:val="19"/>
          <w:lang w:val="en"/>
        </w:rPr>
        <w:t>.</w:t>
      </w:r>
      <w:r>
        <w:rPr>
          <w:rFonts w:ascii="Arial" w:hAnsi="Arial" w:cs="Arial"/>
          <w:color w:val="252525"/>
          <w:sz w:val="19"/>
          <w:szCs w:val="19"/>
          <w:lang w:val="en"/>
        </w:rPr>
        <w:br/>
      </w:r>
      <w:r>
        <w:rPr>
          <w:rStyle w:val="HTMLCite"/>
          <w:rFonts w:ascii="Arial" w:hAnsi="Arial" w:cs="Arial"/>
          <w:color w:val="252525"/>
          <w:sz w:val="19"/>
          <w:szCs w:val="19"/>
          <w:lang w:val="en"/>
        </w:rPr>
        <w:t>Lodders, K. (2003).</w:t>
      </w:r>
      <w:r>
        <w:rPr>
          <w:rStyle w:val="apple-converted-space"/>
          <w:rFonts w:ascii="Arial" w:hAnsi="Arial" w:cs="Arial"/>
          <w:i/>
          <w:iCs/>
          <w:color w:val="252525"/>
          <w:sz w:val="19"/>
          <w:szCs w:val="19"/>
          <w:lang w:val="en"/>
        </w:rPr>
        <w:t> </w:t>
      </w:r>
      <w:hyperlink r:id="rId3728" w:history="1">
        <w:r>
          <w:rPr>
            <w:rStyle w:val="Hyperlink"/>
            <w:rFonts w:ascii="Arial" w:hAnsi="Arial" w:cs="Arial"/>
            <w:i/>
            <w:iCs/>
            <w:color w:val="663366"/>
            <w:sz w:val="19"/>
            <w:szCs w:val="19"/>
            <w:lang w:val="en"/>
          </w:rPr>
          <w:t>"Abundances and Condensation Temperatures of the Elements"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729" w:tooltip="Meteoritics &amp; Planetary Science" w:history="1">
        <w:r>
          <w:rPr>
            <w:rStyle w:val="Hyperlink"/>
            <w:rFonts w:ascii="Arial" w:hAnsi="Arial" w:cs="Arial"/>
            <w:i/>
            <w:iCs/>
            <w:color w:val="0B0080"/>
            <w:sz w:val="19"/>
            <w:szCs w:val="19"/>
            <w:lang w:val="en"/>
          </w:rPr>
          <w:t>Meteoritics &amp; Planetary Science</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(suppl.): 5272.</w:t>
      </w:r>
      <w:r>
        <w:rPr>
          <w:rStyle w:val="apple-converted-space"/>
          <w:rFonts w:ascii="Arial" w:hAnsi="Arial" w:cs="Arial"/>
          <w:i/>
          <w:iCs/>
          <w:color w:val="252525"/>
          <w:sz w:val="19"/>
          <w:szCs w:val="19"/>
          <w:lang w:val="en"/>
        </w:rPr>
        <w:t> </w:t>
      </w:r>
      <w:hyperlink r:id="rId373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731" w:history="1">
        <w:r>
          <w:rPr>
            <w:rStyle w:val="Hyperlink"/>
            <w:rFonts w:ascii="Arial" w:hAnsi="Arial" w:cs="Arial"/>
            <w:i/>
            <w:iCs/>
            <w:color w:val="663366"/>
            <w:sz w:val="19"/>
            <w:szCs w:val="19"/>
            <w:lang w:val="en"/>
          </w:rPr>
          <w:t>2003M&amp;PSA..38.5272L</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32" w:anchor="cite_ref-hkt2004_58-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Hansen, C.J.; Kawaler, S.A.; Trimble, V. (2004).</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Stellar Interiors: Physical Principles, Structure, and Evolution</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(2nd ed.).</w:t>
      </w:r>
      <w:hyperlink r:id="rId3733" w:tooltip="Springer Science+Business Media" w:history="1">
        <w:r w:rsidR="00C3311E">
          <w:rPr>
            <w:rStyle w:val="Hyperlink"/>
            <w:rFonts w:ascii="Arial" w:hAnsi="Arial" w:cs="Arial"/>
            <w:i/>
            <w:iCs/>
            <w:color w:val="0B0080"/>
            <w:sz w:val="19"/>
            <w:szCs w:val="19"/>
            <w:lang w:val="en"/>
          </w:rPr>
          <w:t>Springer</w:t>
        </w:r>
      </w:hyperlink>
      <w:r w:rsidR="00C3311E">
        <w:rPr>
          <w:rStyle w:val="HTMLCite"/>
          <w:rFonts w:ascii="Arial" w:hAnsi="Arial" w:cs="Arial"/>
          <w:color w:val="252525"/>
          <w:sz w:val="19"/>
          <w:szCs w:val="19"/>
          <w:lang w:val="en"/>
        </w:rPr>
        <w:t>. pp. 19–20.</w:t>
      </w:r>
      <w:r w:rsidR="00C3311E">
        <w:rPr>
          <w:rStyle w:val="apple-converted-space"/>
          <w:rFonts w:ascii="Arial" w:hAnsi="Arial" w:cs="Arial"/>
          <w:i/>
          <w:iCs/>
          <w:color w:val="252525"/>
          <w:sz w:val="19"/>
          <w:szCs w:val="19"/>
          <w:lang w:val="en"/>
        </w:rPr>
        <w:t> </w:t>
      </w:r>
      <w:hyperlink r:id="rId3734"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735" w:tooltip="Special:BookSources/0-387-20089-4" w:history="1">
        <w:r w:rsidR="00C3311E">
          <w:rPr>
            <w:rStyle w:val="Hyperlink"/>
            <w:rFonts w:ascii="Arial" w:hAnsi="Arial" w:cs="Arial"/>
            <w:i/>
            <w:iCs/>
            <w:color w:val="0B0080"/>
            <w:sz w:val="19"/>
            <w:szCs w:val="19"/>
            <w:lang w:val="en"/>
          </w:rPr>
          <w:t>0-387-20089-4</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36" w:anchor="cite_ref-hkt2004_78_5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Hansen, C.J.; Kawaler, S.A.; Trimble, V. (2004).</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Stellar Interiors: Physical Principles, Structure, and Evolution</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(2nd ed.).</w:t>
      </w:r>
      <w:hyperlink r:id="rId3737" w:tooltip="Springer Science+Business Media" w:history="1">
        <w:r w:rsidR="00C3311E">
          <w:rPr>
            <w:rStyle w:val="Hyperlink"/>
            <w:rFonts w:ascii="Arial" w:hAnsi="Arial" w:cs="Arial"/>
            <w:i/>
            <w:iCs/>
            <w:color w:val="0B0080"/>
            <w:sz w:val="19"/>
            <w:szCs w:val="19"/>
            <w:lang w:val="en"/>
          </w:rPr>
          <w:t>Springer</w:t>
        </w:r>
      </w:hyperlink>
      <w:r w:rsidR="00C3311E">
        <w:rPr>
          <w:rStyle w:val="HTMLCite"/>
          <w:rFonts w:ascii="Arial" w:hAnsi="Arial" w:cs="Arial"/>
          <w:color w:val="252525"/>
          <w:sz w:val="19"/>
          <w:szCs w:val="19"/>
          <w:lang w:val="en"/>
        </w:rPr>
        <w:t>. pp. 77–78.</w:t>
      </w:r>
      <w:r w:rsidR="00C3311E">
        <w:rPr>
          <w:rStyle w:val="apple-converted-space"/>
          <w:rFonts w:ascii="Arial" w:hAnsi="Arial" w:cs="Arial"/>
          <w:i/>
          <w:iCs/>
          <w:color w:val="252525"/>
          <w:sz w:val="19"/>
          <w:szCs w:val="19"/>
          <w:lang w:val="en"/>
        </w:rPr>
        <w:t> </w:t>
      </w:r>
      <w:hyperlink r:id="rId3738"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739" w:tooltip="Special:BookSources/0-387-20089-4" w:history="1">
        <w:r w:rsidR="00C3311E">
          <w:rPr>
            <w:rStyle w:val="Hyperlink"/>
            <w:rFonts w:ascii="Arial" w:hAnsi="Arial" w:cs="Arial"/>
            <w:i/>
            <w:iCs/>
            <w:color w:val="0B0080"/>
            <w:sz w:val="19"/>
            <w:szCs w:val="19"/>
            <w:lang w:val="en"/>
          </w:rPr>
          <w:t>0-387-20089-4</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40" w:anchor="cite_ref-aller1968_6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Aller, L.H. (1968). "The chemical composition of the Sun and the solar system".</w:t>
      </w:r>
      <w:r w:rsidR="00C3311E">
        <w:rPr>
          <w:rStyle w:val="apple-converted-space"/>
          <w:rFonts w:ascii="Arial" w:hAnsi="Arial" w:cs="Arial"/>
          <w:i/>
          <w:iCs/>
          <w:color w:val="252525"/>
          <w:sz w:val="19"/>
          <w:szCs w:val="19"/>
          <w:lang w:val="en"/>
        </w:rPr>
        <w:t> </w:t>
      </w:r>
      <w:hyperlink r:id="rId3741" w:tooltip="Proceedings of the Astronomical Society of Australia (page does not exist)" w:history="1">
        <w:r w:rsidR="00C3311E">
          <w:rPr>
            <w:rStyle w:val="Hyperlink"/>
            <w:rFonts w:ascii="Arial" w:hAnsi="Arial" w:cs="Arial"/>
            <w:i/>
            <w:iCs/>
            <w:color w:val="A55858"/>
            <w:sz w:val="19"/>
            <w:szCs w:val="19"/>
            <w:lang w:val="en"/>
          </w:rPr>
          <w:t>Proceedings of the Astronomical Society of Australia</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w:t>
      </w:r>
      <w:r w:rsidR="00C3311E">
        <w:rPr>
          <w:rStyle w:val="HTMLCite"/>
          <w:rFonts w:ascii="Arial" w:hAnsi="Arial" w:cs="Arial"/>
          <w:color w:val="252525"/>
          <w:sz w:val="19"/>
          <w:szCs w:val="19"/>
          <w:lang w:val="en"/>
        </w:rPr>
        <w:t>: 133.</w:t>
      </w:r>
      <w:r w:rsidR="00C3311E">
        <w:rPr>
          <w:rStyle w:val="apple-converted-space"/>
          <w:rFonts w:ascii="Arial" w:hAnsi="Arial" w:cs="Arial"/>
          <w:i/>
          <w:iCs/>
          <w:color w:val="252525"/>
          <w:sz w:val="19"/>
          <w:szCs w:val="19"/>
          <w:lang w:val="en"/>
        </w:rPr>
        <w:t> </w:t>
      </w:r>
      <w:hyperlink r:id="rId374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743" w:history="1">
        <w:r w:rsidR="00C3311E">
          <w:rPr>
            <w:rStyle w:val="Hyperlink"/>
            <w:rFonts w:ascii="Arial" w:hAnsi="Arial" w:cs="Arial"/>
            <w:i/>
            <w:iCs/>
            <w:color w:val="663366"/>
            <w:sz w:val="19"/>
            <w:szCs w:val="19"/>
            <w:lang w:val="en"/>
          </w:rPr>
          <w:t>1968PASAu...1..133A</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44" w:anchor="cite_ref-hkt2004_9.2.3_61-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Hansen, C.J.; Kawaler, S.A.; Trimble, V. (2004).</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Stellar Interiors: Physical Principles, Structure, and Evolution</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(2nd ed.).</w:t>
      </w:r>
      <w:hyperlink r:id="rId3745" w:tooltip="Springer Science+Business Media" w:history="1">
        <w:r w:rsidR="00C3311E">
          <w:rPr>
            <w:rStyle w:val="Hyperlink"/>
            <w:rFonts w:ascii="Arial" w:hAnsi="Arial" w:cs="Arial"/>
            <w:i/>
            <w:iCs/>
            <w:color w:val="0B0080"/>
            <w:sz w:val="19"/>
            <w:szCs w:val="19"/>
            <w:lang w:val="en"/>
          </w:rPr>
          <w:t>Springer</w:t>
        </w:r>
      </w:hyperlink>
      <w:r w:rsidR="00C3311E">
        <w:rPr>
          <w:rStyle w:val="HTMLCite"/>
          <w:rFonts w:ascii="Arial" w:hAnsi="Arial" w:cs="Arial"/>
          <w:color w:val="252525"/>
          <w:sz w:val="19"/>
          <w:szCs w:val="19"/>
          <w:lang w:val="en"/>
        </w:rPr>
        <w:t>. § 9.2.3.</w:t>
      </w:r>
      <w:r w:rsidR="00C3311E">
        <w:rPr>
          <w:rStyle w:val="apple-converted-space"/>
          <w:rFonts w:ascii="Arial" w:hAnsi="Arial" w:cs="Arial"/>
          <w:i/>
          <w:iCs/>
          <w:color w:val="252525"/>
          <w:sz w:val="19"/>
          <w:szCs w:val="19"/>
          <w:lang w:val="en"/>
        </w:rPr>
        <w:t> </w:t>
      </w:r>
      <w:hyperlink r:id="rId3746"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747" w:tooltip="Special:BookSources/0-387-20089-4" w:history="1">
        <w:r w:rsidR="00C3311E">
          <w:rPr>
            <w:rStyle w:val="Hyperlink"/>
            <w:rFonts w:ascii="Arial" w:hAnsi="Arial" w:cs="Arial"/>
            <w:i/>
            <w:iCs/>
            <w:color w:val="0B0080"/>
            <w:sz w:val="19"/>
            <w:szCs w:val="19"/>
            <w:lang w:val="en"/>
          </w:rPr>
          <w:t>0-387-20089-4</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48" w:anchor="cite_ref-6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Iben, I Jnr (1965) "Stellar Evolution. II. The Evolution of a 3 M_{sun} Star from the Main Sequence Through Core Helium Burning". (Astrophysical Journal, vol. 142, p.1447)</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749" w:anchor="cite_ref-biemont1978_6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750" w:anchor="cite_ref-biemont1978_6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751" w:anchor="cite_ref-biemont1978_6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Biemont, E. (1978). "Abundances of singly ionized elements of the iron group in the Sun".</w:t>
      </w:r>
      <w:r>
        <w:rPr>
          <w:rStyle w:val="apple-converted-space"/>
          <w:rFonts w:ascii="Arial" w:hAnsi="Arial" w:cs="Arial"/>
          <w:i/>
          <w:iCs/>
          <w:color w:val="252525"/>
          <w:sz w:val="19"/>
          <w:szCs w:val="19"/>
          <w:lang w:val="en"/>
        </w:rPr>
        <w:t> </w:t>
      </w:r>
      <w:hyperlink r:id="rId3752" w:tooltip="Monthly Notices of the Royal Astronomical Society" w:history="1">
        <w:r>
          <w:rPr>
            <w:rStyle w:val="Hyperlink"/>
            <w:rFonts w:ascii="Arial" w:hAnsi="Arial" w:cs="Arial"/>
            <w:i/>
            <w:iCs/>
            <w:color w:val="0B0080"/>
            <w:sz w:val="19"/>
            <w:szCs w:val="19"/>
            <w:lang w:val="en"/>
          </w:rPr>
          <w:t>Monthly Notices of the Royal Astronomical Society</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184</w:t>
      </w:r>
      <w:r>
        <w:rPr>
          <w:rStyle w:val="HTMLCite"/>
          <w:rFonts w:ascii="Arial" w:hAnsi="Arial" w:cs="Arial"/>
          <w:color w:val="252525"/>
          <w:sz w:val="19"/>
          <w:szCs w:val="19"/>
          <w:lang w:val="en"/>
        </w:rPr>
        <w:t>: 683–694.</w:t>
      </w:r>
      <w:hyperlink r:id="rId375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754" w:history="1">
        <w:r>
          <w:rPr>
            <w:rStyle w:val="Hyperlink"/>
            <w:rFonts w:ascii="Arial" w:hAnsi="Arial" w:cs="Arial"/>
            <w:i/>
            <w:iCs/>
            <w:color w:val="663366"/>
            <w:sz w:val="19"/>
            <w:szCs w:val="19"/>
            <w:lang w:val="en"/>
          </w:rPr>
          <w:t>1978MNRAS.184..683B</w:t>
        </w:r>
      </w:hyperlink>
      <w:r>
        <w:rPr>
          <w:rStyle w:val="HTMLCite"/>
          <w:rFonts w:ascii="Arial" w:hAnsi="Arial" w:cs="Arial"/>
          <w:color w:val="252525"/>
          <w:sz w:val="19"/>
          <w:szCs w:val="19"/>
          <w:lang w:val="en"/>
        </w:rPr>
        <w:t>.</w:t>
      </w:r>
      <w:hyperlink r:id="rId375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756" w:history="1">
        <w:r>
          <w:rPr>
            <w:rStyle w:val="Hyperlink"/>
            <w:rFonts w:ascii="Arial" w:hAnsi="Arial" w:cs="Arial"/>
            <w:i/>
            <w:iCs/>
            <w:color w:val="663366"/>
            <w:sz w:val="19"/>
            <w:szCs w:val="19"/>
            <w:lang w:val="en"/>
          </w:rPr>
          <w:t>10.1093/mnras/184.4.683</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57" w:anchor="cite_ref-6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Ross and Aller 1976, Withbroe 1976, Hauge and Engvold 1977, cited in Biemont 1978.</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58" w:anchor="cite_ref-6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Corliss and Bozman (1962 cited in Biemont 1978) and Warner (1967 cited in Biemont 1978)</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59" w:anchor="cite_ref-6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Smith (1976 cited in Biemont 1978)</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60" w:anchor="cite_ref-6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Signer and Suess 1963; Manuel 1967; Marti 1969; Kuroda and Manuel 1970; Srinivasan and Manuel 1971, all cited in Manuel and Hwaung 1983</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61" w:anchor="cite_ref-6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Kuroda and Manuel 1970 cited in Manuel and Hwaung 1983:7</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762" w:anchor="cite_ref-manuel1983_6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763" w:anchor="cite_ref-manuel1983_6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Manuel, O. K.; Hwaung, G. (1983). "Solar abundances of the elements".</w:t>
      </w:r>
      <w:r>
        <w:rPr>
          <w:rStyle w:val="apple-converted-space"/>
          <w:rFonts w:ascii="Arial" w:hAnsi="Arial" w:cs="Arial"/>
          <w:i/>
          <w:iCs/>
          <w:color w:val="252525"/>
          <w:sz w:val="19"/>
          <w:szCs w:val="19"/>
          <w:lang w:val="en"/>
        </w:rPr>
        <w:t> </w:t>
      </w:r>
      <w:hyperlink r:id="rId3764" w:tooltip="Meteoritics (journal) (page does not exist)" w:history="1">
        <w:r>
          <w:rPr>
            <w:rStyle w:val="Hyperlink"/>
            <w:rFonts w:ascii="Arial" w:hAnsi="Arial" w:cs="Arial"/>
            <w:i/>
            <w:iCs/>
            <w:color w:val="A55858"/>
            <w:sz w:val="19"/>
            <w:szCs w:val="19"/>
            <w:lang w:val="en"/>
          </w:rPr>
          <w:t>Meteoritics</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209–222.</w:t>
      </w:r>
      <w:hyperlink r:id="rId376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766" w:history="1">
        <w:r>
          <w:rPr>
            <w:rStyle w:val="Hyperlink"/>
            <w:rFonts w:ascii="Arial" w:hAnsi="Arial" w:cs="Arial"/>
            <w:i/>
            <w:iCs/>
            <w:color w:val="663366"/>
            <w:sz w:val="19"/>
            <w:szCs w:val="19"/>
            <w:lang w:val="en"/>
          </w:rPr>
          <w:t>1983Metic..18..209M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76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768" w:history="1">
        <w:r>
          <w:rPr>
            <w:rStyle w:val="Hyperlink"/>
            <w:rFonts w:ascii="Arial" w:hAnsi="Arial" w:cs="Arial"/>
            <w:i/>
            <w:iCs/>
            <w:color w:val="663366"/>
            <w:sz w:val="19"/>
            <w:szCs w:val="19"/>
            <w:lang w:val="en"/>
          </w:rPr>
          <w:t>10.1111/j.1945-5100.1983.tb00822.x</w:t>
        </w:r>
      </w:hyperlink>
      <w:r>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769" w:anchor="cite_ref-Garcia2007_7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770" w:anchor="cite_ref-Garcia2007_7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García, R.; et al. (2007). "Tracking solar gravity modes: the dynamics of the solar core".</w:t>
      </w:r>
      <w:r>
        <w:rPr>
          <w:rStyle w:val="apple-converted-space"/>
          <w:rFonts w:ascii="Arial" w:hAnsi="Arial" w:cs="Arial"/>
          <w:i/>
          <w:iCs/>
          <w:color w:val="252525"/>
          <w:sz w:val="19"/>
          <w:szCs w:val="19"/>
          <w:lang w:val="en"/>
        </w:rPr>
        <w:t> </w:t>
      </w:r>
      <w:hyperlink r:id="rId3771" w:tooltip="Science (journal)" w:history="1">
        <w:r>
          <w:rPr>
            <w:rStyle w:val="Hyperlink"/>
            <w:rFonts w:ascii="Arial" w:hAnsi="Arial" w:cs="Arial"/>
            <w:i/>
            <w:iCs/>
            <w:color w:val="0B0080"/>
            <w:sz w:val="19"/>
            <w:szCs w:val="19"/>
            <w:lang w:val="en"/>
          </w:rPr>
          <w:t>Science</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316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(5831): 1591–1593.</w:t>
      </w:r>
      <w:hyperlink r:id="rId377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773" w:history="1">
        <w:r>
          <w:rPr>
            <w:rStyle w:val="Hyperlink"/>
            <w:rFonts w:ascii="Arial" w:hAnsi="Arial" w:cs="Arial"/>
            <w:i/>
            <w:iCs/>
            <w:color w:val="663366"/>
            <w:sz w:val="19"/>
            <w:szCs w:val="19"/>
            <w:lang w:val="en"/>
          </w:rPr>
          <w:t>2007Sci...316.1591G</w:t>
        </w:r>
      </w:hyperlink>
      <w:r>
        <w:rPr>
          <w:rStyle w:val="HTMLCite"/>
          <w:rFonts w:ascii="Arial" w:hAnsi="Arial" w:cs="Arial"/>
          <w:color w:val="252525"/>
          <w:sz w:val="19"/>
          <w:szCs w:val="19"/>
          <w:lang w:val="en"/>
        </w:rPr>
        <w:t>.</w:t>
      </w:r>
      <w:hyperlink r:id="rId377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775" w:history="1">
        <w:r>
          <w:rPr>
            <w:rStyle w:val="Hyperlink"/>
            <w:rFonts w:ascii="Arial" w:hAnsi="Arial" w:cs="Arial"/>
            <w:i/>
            <w:iCs/>
            <w:color w:val="663366"/>
            <w:sz w:val="19"/>
            <w:szCs w:val="19"/>
            <w:lang w:val="en"/>
          </w:rPr>
          <w:t>10.1126/science.1140598</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776"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3777" w:history="1">
        <w:r>
          <w:rPr>
            <w:rStyle w:val="Hyperlink"/>
            <w:rFonts w:ascii="Arial" w:hAnsi="Arial" w:cs="Arial"/>
            <w:i/>
            <w:iCs/>
            <w:color w:val="663366"/>
            <w:sz w:val="19"/>
            <w:szCs w:val="19"/>
            <w:lang w:val="en"/>
          </w:rPr>
          <w:t>17478682</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78" w:anchor="cite_ref-Basu_71-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Basu, S.; et al. (2009). "Fresh insights on the structure of the solar core".</w:t>
      </w:r>
      <w:r w:rsidR="00C3311E">
        <w:rPr>
          <w:rStyle w:val="apple-converted-space"/>
          <w:rFonts w:ascii="Arial" w:hAnsi="Arial" w:cs="Arial"/>
          <w:i/>
          <w:iCs/>
          <w:color w:val="252525"/>
          <w:sz w:val="19"/>
          <w:szCs w:val="19"/>
          <w:lang w:val="en"/>
        </w:rPr>
        <w:t> </w:t>
      </w:r>
      <w:hyperlink r:id="rId3779" w:tooltip="The Astrophysical Journal" w:history="1">
        <w:r w:rsidR="00C3311E">
          <w:rPr>
            <w:rStyle w:val="Hyperlink"/>
            <w:rFonts w:ascii="Arial" w:hAnsi="Arial" w:cs="Arial"/>
            <w:i/>
            <w:iCs/>
            <w:color w:val="0B0080"/>
            <w:sz w:val="19"/>
            <w:szCs w:val="19"/>
            <w:lang w:val="en"/>
          </w:rPr>
          <w:t>The Astrophysical Journal</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699</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(699): 1403–1417.</w:t>
      </w:r>
      <w:hyperlink r:id="rId3780"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3781" w:history="1">
        <w:r w:rsidR="00C3311E">
          <w:rPr>
            <w:rStyle w:val="Hyperlink"/>
            <w:rFonts w:ascii="Arial" w:hAnsi="Arial" w:cs="Arial"/>
            <w:i/>
            <w:iCs/>
            <w:color w:val="663366"/>
            <w:sz w:val="19"/>
            <w:szCs w:val="19"/>
            <w:lang w:val="en"/>
          </w:rPr>
          <w:t>0905.0651</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78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783" w:history="1">
        <w:r w:rsidR="00C3311E">
          <w:rPr>
            <w:rStyle w:val="Hyperlink"/>
            <w:rFonts w:ascii="Arial" w:hAnsi="Arial" w:cs="Arial"/>
            <w:i/>
            <w:iCs/>
            <w:color w:val="663366"/>
            <w:sz w:val="19"/>
            <w:szCs w:val="19"/>
            <w:lang w:val="en"/>
          </w:rPr>
          <w:t>2009ApJ...699.1403B</w:t>
        </w:r>
      </w:hyperlink>
      <w:r w:rsidR="00C3311E">
        <w:rPr>
          <w:rStyle w:val="HTMLCite"/>
          <w:rFonts w:ascii="Arial" w:hAnsi="Arial" w:cs="Arial"/>
          <w:color w:val="252525"/>
          <w:sz w:val="19"/>
          <w:szCs w:val="19"/>
          <w:lang w:val="en"/>
        </w:rPr>
        <w:t>.</w:t>
      </w:r>
      <w:hyperlink r:id="rId378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785" w:history="1">
        <w:r w:rsidR="00C3311E">
          <w:rPr>
            <w:rStyle w:val="Hyperlink"/>
            <w:rFonts w:ascii="Arial" w:hAnsi="Arial" w:cs="Arial"/>
            <w:i/>
            <w:iCs/>
            <w:color w:val="663366"/>
            <w:sz w:val="19"/>
            <w:szCs w:val="19"/>
            <w:lang w:val="en"/>
          </w:rPr>
          <w:t>10.1088/0004-637X/699/2/1403</w:t>
        </w:r>
      </w:hyperlink>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786" w:anchor="cite_ref-NASA1_7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787" w:anchor="cite_ref-NASA1_7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788" w:anchor="cite_ref-NASA1_72-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3789" w:anchor="cite_ref-NASA1_72-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3790" w:anchor="cite_ref-NASA1_72-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3791" w:anchor="cite_ref-NASA1_72-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3792" w:anchor="cite_ref-NASA1_72-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3793" w:history="1">
        <w:r>
          <w:rPr>
            <w:rStyle w:val="Hyperlink"/>
            <w:rFonts w:ascii="Arial" w:hAnsi="Arial" w:cs="Arial"/>
            <w:i/>
            <w:iCs/>
            <w:color w:val="663366"/>
            <w:sz w:val="19"/>
            <w:szCs w:val="19"/>
            <w:lang w:val="en"/>
          </w:rPr>
          <w:t>"NASA/Marshall Solar Physics"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794" w:tooltip="Marshall Space Flight Center" w:history="1">
        <w:r>
          <w:rPr>
            <w:rStyle w:val="Hyperlink"/>
            <w:rFonts w:ascii="Arial" w:hAnsi="Arial" w:cs="Arial"/>
            <w:i/>
            <w:iCs/>
            <w:color w:val="0B0080"/>
            <w:sz w:val="19"/>
            <w:szCs w:val="19"/>
            <w:lang w:val="en"/>
          </w:rPr>
          <w:t>Marshall Space Flight Center</w:t>
        </w:r>
      </w:hyperlink>
      <w:r>
        <w:rPr>
          <w:rStyle w:val="HTMLCite"/>
          <w:rFonts w:ascii="Arial" w:hAnsi="Arial" w:cs="Arial"/>
          <w:color w:val="252525"/>
          <w:sz w:val="19"/>
          <w:szCs w:val="19"/>
          <w:lang w:val="en"/>
        </w:rPr>
        <w:t>. 18 January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11 July</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795" w:anchor="cite_ref-7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Broggini, C. (2003).</w:t>
      </w:r>
      <w:r w:rsidR="00C3311E">
        <w:rPr>
          <w:rStyle w:val="apple-converted-space"/>
          <w:rFonts w:ascii="Arial" w:hAnsi="Arial" w:cs="Arial"/>
          <w:i/>
          <w:iCs/>
          <w:color w:val="252525"/>
          <w:sz w:val="19"/>
          <w:szCs w:val="19"/>
          <w:lang w:val="en"/>
        </w:rPr>
        <w:t> </w:t>
      </w:r>
      <w:hyperlink r:id="rId3796" w:history="1">
        <w:r w:rsidR="00C3311E">
          <w:rPr>
            <w:rStyle w:val="Hyperlink"/>
            <w:rFonts w:ascii="Arial" w:hAnsi="Arial" w:cs="Arial"/>
            <w:i/>
            <w:iCs/>
            <w:color w:val="663366"/>
            <w:sz w:val="19"/>
            <w:szCs w:val="19"/>
            <w:lang w:val="en"/>
          </w:rPr>
          <w:t>Physics in Collision, Proceedings of the XXIII International Conference: Nuclear Processes at Solar Energy</w:t>
        </w:r>
      </w:hyperlink>
      <w:r w:rsidR="00C3311E">
        <w:rPr>
          <w:rStyle w:val="HTMLCite"/>
          <w:rFonts w:ascii="Arial" w:hAnsi="Arial" w:cs="Arial"/>
          <w:color w:val="252525"/>
          <w:sz w:val="19"/>
          <w:szCs w:val="19"/>
          <w:lang w:val="en"/>
        </w:rPr>
        <w:t>. XXIII Physics in Collisions Conference. Zeuthen, Germany. p. 21.</w:t>
      </w:r>
      <w:r w:rsidR="00C3311E">
        <w:rPr>
          <w:rStyle w:val="apple-converted-space"/>
          <w:rFonts w:ascii="Arial" w:hAnsi="Arial" w:cs="Arial"/>
          <w:i/>
          <w:iCs/>
          <w:color w:val="252525"/>
          <w:sz w:val="19"/>
          <w:szCs w:val="19"/>
          <w:lang w:val="en"/>
        </w:rPr>
        <w:t> </w:t>
      </w:r>
      <w:hyperlink r:id="rId3797"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3798" w:history="1">
        <w:r w:rsidR="00C3311E">
          <w:rPr>
            <w:rStyle w:val="Hyperlink"/>
            <w:rFonts w:ascii="Arial" w:hAnsi="Arial" w:cs="Arial"/>
            <w:i/>
            <w:iCs/>
            <w:color w:val="663366"/>
            <w:sz w:val="19"/>
            <w:szCs w:val="19"/>
            <w:lang w:val="en"/>
          </w:rPr>
          <w:t>astro-ph/0308537</w:t>
        </w:r>
      </w:hyperlink>
      <w:r w:rsidR="00C3311E">
        <w:rPr>
          <w:rStyle w:val="HTMLCite"/>
          <w:rFonts w:ascii="Arial" w:hAnsi="Arial" w:cs="Arial"/>
          <w:color w:val="252525"/>
          <w:sz w:val="19"/>
          <w:szCs w:val="19"/>
          <w:lang w:val="en"/>
        </w:rPr>
        <w:t>.</w:t>
      </w:r>
      <w:hyperlink r:id="rId3799"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800" w:history="1">
        <w:r w:rsidR="00C3311E">
          <w:rPr>
            <w:rStyle w:val="Hyperlink"/>
            <w:rFonts w:ascii="Arial" w:hAnsi="Arial" w:cs="Arial"/>
            <w:i/>
            <w:iCs/>
            <w:color w:val="663366"/>
            <w:sz w:val="19"/>
            <w:szCs w:val="19"/>
            <w:lang w:val="en"/>
          </w:rPr>
          <w:t>2003phco.conf...21B</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01" w:anchor="cite_ref-jpcs271_1_012031_74-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Goupil, M. J.; Lebreton, Y.; Marques, J. P.; Samadi, R.; Baudin, F. (2011). "Open issues in probing interiors of solar-like oscillating main sequence stars 1. From the Sun to nearly suns".</w:t>
      </w:r>
      <w:hyperlink r:id="rId3802" w:tooltip="Journal of Physics: Conference Series" w:history="1">
        <w:r w:rsidR="00C3311E">
          <w:rPr>
            <w:rStyle w:val="Hyperlink"/>
            <w:rFonts w:ascii="Arial" w:hAnsi="Arial" w:cs="Arial"/>
            <w:i/>
            <w:iCs/>
            <w:color w:val="0B0080"/>
            <w:sz w:val="19"/>
            <w:szCs w:val="19"/>
            <w:lang w:val="en"/>
          </w:rPr>
          <w:t>Journal of Physics: Conference Series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271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012031.</w:t>
      </w:r>
      <w:hyperlink r:id="rId3803"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3804" w:history="1">
        <w:r w:rsidR="00C3311E">
          <w:rPr>
            <w:rStyle w:val="Hyperlink"/>
            <w:rFonts w:ascii="Arial" w:hAnsi="Arial" w:cs="Arial"/>
            <w:i/>
            <w:iCs/>
            <w:color w:val="663366"/>
            <w:sz w:val="19"/>
            <w:szCs w:val="19"/>
            <w:lang w:val="en"/>
          </w:rPr>
          <w:t>1102.0247</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05"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806" w:history="1">
        <w:r w:rsidR="00C3311E">
          <w:rPr>
            <w:rStyle w:val="Hyperlink"/>
            <w:rFonts w:ascii="Arial" w:hAnsi="Arial" w:cs="Arial"/>
            <w:i/>
            <w:iCs/>
            <w:color w:val="663366"/>
            <w:sz w:val="19"/>
            <w:szCs w:val="19"/>
            <w:lang w:val="en"/>
          </w:rPr>
          <w:t>2011JPhCS.271a2031G</w:t>
        </w:r>
      </w:hyperlink>
      <w:r w:rsidR="00C3311E">
        <w:rPr>
          <w:rStyle w:val="HTMLCite"/>
          <w:rFonts w:ascii="Arial" w:hAnsi="Arial" w:cs="Arial"/>
          <w:color w:val="252525"/>
          <w:sz w:val="19"/>
          <w:szCs w:val="19"/>
          <w:lang w:val="en"/>
        </w:rPr>
        <w:t>.</w:t>
      </w:r>
      <w:hyperlink r:id="rId3807"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808" w:history="1">
        <w:r w:rsidR="00C3311E">
          <w:rPr>
            <w:rStyle w:val="Hyperlink"/>
            <w:rFonts w:ascii="Arial" w:hAnsi="Arial" w:cs="Arial"/>
            <w:i/>
            <w:iCs/>
            <w:color w:val="663366"/>
            <w:sz w:val="19"/>
            <w:szCs w:val="19"/>
            <w:lang w:val="en"/>
          </w:rPr>
          <w:t>10.1088/1742-6596/271/1/012031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09" w:anchor="cite_ref-Zirker2002-15_75-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Zirker, J. B. (2002).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Journey from the Center of the Sun.</w:t>
      </w:r>
      <w:hyperlink r:id="rId3810" w:tooltip="Princeton University Press" w:history="1">
        <w:r w:rsidR="00C3311E">
          <w:rPr>
            <w:rStyle w:val="Hyperlink"/>
            <w:rFonts w:ascii="Arial" w:hAnsi="Arial" w:cs="Arial"/>
            <w:i/>
            <w:iCs/>
            <w:color w:val="0B0080"/>
            <w:sz w:val="19"/>
            <w:szCs w:val="19"/>
            <w:lang w:val="en"/>
          </w:rPr>
          <w:t>Princeton University Press</w:t>
        </w:r>
      </w:hyperlink>
      <w:r w:rsidR="00C3311E">
        <w:rPr>
          <w:rStyle w:val="HTMLCite"/>
          <w:rFonts w:ascii="Arial" w:hAnsi="Arial" w:cs="Arial"/>
          <w:color w:val="252525"/>
          <w:sz w:val="19"/>
          <w:szCs w:val="19"/>
          <w:lang w:val="en"/>
        </w:rPr>
        <w:t>. pp. 15–34.</w:t>
      </w:r>
      <w:r w:rsidR="00C3311E">
        <w:rPr>
          <w:rStyle w:val="apple-converted-space"/>
          <w:rFonts w:ascii="Arial" w:hAnsi="Arial" w:cs="Arial"/>
          <w:i/>
          <w:iCs/>
          <w:color w:val="252525"/>
          <w:sz w:val="19"/>
          <w:szCs w:val="19"/>
          <w:lang w:val="en"/>
        </w:rPr>
        <w:t> </w:t>
      </w:r>
      <w:hyperlink r:id="rId3811"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812" w:tooltip="Special:BookSources/978-0-691-05781-1" w:history="1">
        <w:r w:rsidR="00C3311E">
          <w:rPr>
            <w:rStyle w:val="Hyperlink"/>
            <w:rFonts w:ascii="Arial" w:hAnsi="Arial" w:cs="Arial"/>
            <w:i/>
            <w:iCs/>
            <w:color w:val="0B0080"/>
            <w:sz w:val="19"/>
            <w:szCs w:val="19"/>
            <w:lang w:val="en"/>
          </w:rPr>
          <w:t>978-0-691-05781-1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13" w:anchor="cite_ref-7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Shu, F. H. (1982).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Physical Universe: An Introduction to Astronomy.</w:t>
      </w:r>
      <w:r w:rsidR="00C3311E">
        <w:rPr>
          <w:rStyle w:val="apple-converted-space"/>
          <w:rFonts w:ascii="Arial" w:hAnsi="Arial" w:cs="Arial"/>
          <w:i/>
          <w:iCs/>
          <w:color w:val="252525"/>
          <w:sz w:val="19"/>
          <w:szCs w:val="19"/>
          <w:lang w:val="en"/>
        </w:rPr>
        <w:t> </w:t>
      </w:r>
      <w:hyperlink r:id="rId3814" w:tooltip="University Science Books (page does not exist)" w:history="1">
        <w:r w:rsidR="00C3311E">
          <w:rPr>
            <w:rStyle w:val="Hyperlink"/>
            <w:rFonts w:ascii="Arial" w:hAnsi="Arial" w:cs="Arial"/>
            <w:i/>
            <w:iCs/>
            <w:color w:val="A55858"/>
            <w:sz w:val="19"/>
            <w:szCs w:val="19"/>
            <w:lang w:val="en"/>
          </w:rPr>
          <w:t>University Science Books</w:t>
        </w:r>
      </w:hyperlink>
      <w:r w:rsidR="00C3311E">
        <w:rPr>
          <w:rStyle w:val="HTMLCite"/>
          <w:rFonts w:ascii="Arial" w:hAnsi="Arial" w:cs="Arial"/>
          <w:color w:val="252525"/>
          <w:sz w:val="19"/>
          <w:szCs w:val="19"/>
          <w:lang w:val="en"/>
        </w:rPr>
        <w:t>. p. 102.</w:t>
      </w:r>
      <w:r w:rsidR="00C3311E">
        <w:rPr>
          <w:rStyle w:val="apple-converted-space"/>
          <w:rFonts w:ascii="Arial" w:hAnsi="Arial" w:cs="Arial"/>
          <w:i/>
          <w:iCs/>
          <w:color w:val="252525"/>
          <w:sz w:val="19"/>
          <w:szCs w:val="19"/>
          <w:lang w:val="en"/>
        </w:rPr>
        <w:t> </w:t>
      </w:r>
      <w:hyperlink r:id="rId3815"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816" w:tooltip="Special:BookSources/0-935702-05-9" w:history="1">
        <w:r w:rsidR="00C3311E">
          <w:rPr>
            <w:rStyle w:val="Hyperlink"/>
            <w:rFonts w:ascii="Arial" w:hAnsi="Arial" w:cs="Arial"/>
            <w:i/>
            <w:iCs/>
            <w:color w:val="0B0080"/>
            <w:sz w:val="19"/>
            <w:szCs w:val="19"/>
            <w:lang w:val="en"/>
          </w:rPr>
          <w:t>0-935702-05-9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17" w:anchor="cite_ref-7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Cohen, H. (9 November 1998).</w:t>
      </w:r>
      <w:r w:rsidR="00C3311E">
        <w:rPr>
          <w:rStyle w:val="apple-converted-space"/>
          <w:rFonts w:ascii="Arial" w:hAnsi="Arial" w:cs="Arial"/>
          <w:i/>
          <w:iCs/>
          <w:color w:val="252525"/>
          <w:sz w:val="19"/>
          <w:szCs w:val="19"/>
          <w:lang w:val="en"/>
        </w:rPr>
        <w:t> </w:t>
      </w:r>
      <w:hyperlink r:id="rId3818" w:history="1">
        <w:r w:rsidR="00C3311E">
          <w:rPr>
            <w:rStyle w:val="Hyperlink"/>
            <w:rFonts w:ascii="Arial" w:hAnsi="Arial" w:cs="Arial"/>
            <w:i/>
            <w:iCs/>
            <w:color w:val="663366"/>
            <w:sz w:val="19"/>
            <w:szCs w:val="19"/>
            <w:lang w:val="en"/>
          </w:rPr>
          <w:t>"Table of temperatures, power densities, luminosities by radius in the Sun"</w:t>
        </w:r>
      </w:hyperlink>
      <w:r w:rsidR="00C3311E">
        <w:rPr>
          <w:rStyle w:val="HTMLCite"/>
          <w:rFonts w:ascii="Arial" w:hAnsi="Arial" w:cs="Arial"/>
          <w:color w:val="252525"/>
          <w:sz w:val="19"/>
          <w:szCs w:val="19"/>
          <w:lang w:val="en"/>
        </w:rPr>
        <w:t>. Contemporary Physics Education Project. Archived from</w:t>
      </w:r>
      <w:r w:rsidR="00C3311E">
        <w:rPr>
          <w:rStyle w:val="apple-converted-space"/>
          <w:rFonts w:ascii="Arial" w:hAnsi="Arial" w:cs="Arial"/>
          <w:i/>
          <w:iCs/>
          <w:color w:val="252525"/>
          <w:sz w:val="19"/>
          <w:szCs w:val="19"/>
          <w:lang w:val="en"/>
        </w:rPr>
        <w:t> </w:t>
      </w:r>
      <w:hyperlink r:id="rId3819" w:history="1">
        <w:r w:rsidR="00C3311E">
          <w:rPr>
            <w:rStyle w:val="Hyperlink"/>
            <w:rFonts w:ascii="Arial" w:hAnsi="Arial" w:cs="Arial"/>
            <w:i/>
            <w:iCs/>
            <w:color w:val="663366"/>
            <w:sz w:val="19"/>
            <w:szCs w:val="19"/>
            <w:lang w:val="en"/>
          </w:rPr>
          <w:t>the original</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on 29 November 2001</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30 August</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2011</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20" w:anchor="cite_ref-7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Haubold, H. J.; Mathai, A. M. (1994). "Solar Nuclear Energy Generation &amp; The Chlorine Solar Neutrino Experiment".</w:t>
      </w:r>
      <w:r w:rsidR="00C3311E">
        <w:rPr>
          <w:rStyle w:val="apple-converted-space"/>
          <w:rFonts w:ascii="Arial" w:hAnsi="Arial" w:cs="Arial"/>
          <w:i/>
          <w:iCs/>
          <w:color w:val="252525"/>
          <w:sz w:val="19"/>
          <w:szCs w:val="19"/>
          <w:lang w:val="en"/>
        </w:rPr>
        <w:t> </w:t>
      </w:r>
      <w:hyperlink r:id="rId3821" w:tooltip="AIP Conference Proceedings" w:history="1">
        <w:r w:rsidR="00C3311E">
          <w:rPr>
            <w:rStyle w:val="Hyperlink"/>
            <w:rFonts w:ascii="Arial" w:hAnsi="Arial" w:cs="Arial"/>
            <w:i/>
            <w:iCs/>
            <w:color w:val="0B0080"/>
            <w:sz w:val="19"/>
            <w:szCs w:val="19"/>
            <w:lang w:val="en"/>
          </w:rPr>
          <w:t>AIP Conference Proceedings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320</w:t>
      </w:r>
      <w:r w:rsidR="00C3311E">
        <w:rPr>
          <w:rStyle w:val="HTMLCite"/>
          <w:rFonts w:ascii="Arial" w:hAnsi="Arial" w:cs="Arial"/>
          <w:color w:val="252525"/>
          <w:sz w:val="19"/>
          <w:szCs w:val="19"/>
          <w:lang w:val="en"/>
        </w:rPr>
        <w:t>: 102.</w:t>
      </w:r>
      <w:r w:rsidR="00C3311E">
        <w:rPr>
          <w:rStyle w:val="apple-converted-space"/>
          <w:rFonts w:ascii="Arial" w:hAnsi="Arial" w:cs="Arial"/>
          <w:i/>
          <w:iCs/>
          <w:color w:val="252525"/>
          <w:sz w:val="19"/>
          <w:szCs w:val="19"/>
          <w:lang w:val="en"/>
        </w:rPr>
        <w:t> </w:t>
      </w:r>
      <w:hyperlink r:id="rId3822"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3823" w:history="1">
        <w:r w:rsidR="00C3311E">
          <w:rPr>
            <w:rStyle w:val="Hyperlink"/>
            <w:rFonts w:ascii="Arial" w:hAnsi="Arial" w:cs="Arial"/>
            <w:i/>
            <w:iCs/>
            <w:color w:val="663366"/>
            <w:sz w:val="19"/>
            <w:szCs w:val="19"/>
            <w:lang w:val="en"/>
          </w:rPr>
          <w:t>astro-ph/9405040</w:t>
        </w:r>
      </w:hyperlink>
      <w:r w:rsidR="00C3311E">
        <w:rPr>
          <w:rStyle w:val="HTMLCite"/>
          <w:rFonts w:ascii="Arial" w:hAnsi="Arial" w:cs="Arial"/>
          <w:color w:val="252525"/>
          <w:sz w:val="19"/>
          <w:szCs w:val="19"/>
          <w:lang w:val="en"/>
        </w:rPr>
        <w:t>.</w:t>
      </w:r>
      <w:hyperlink r:id="rId3824"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825" w:history="1">
        <w:r w:rsidR="00C3311E">
          <w:rPr>
            <w:rStyle w:val="Hyperlink"/>
            <w:rFonts w:ascii="Arial" w:hAnsi="Arial" w:cs="Arial"/>
            <w:i/>
            <w:iCs/>
            <w:color w:val="663366"/>
            <w:sz w:val="19"/>
            <w:szCs w:val="19"/>
            <w:lang w:val="en"/>
          </w:rPr>
          <w:t>1995AIPC..320..102H</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2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827" w:history="1">
        <w:r w:rsidR="00C3311E">
          <w:rPr>
            <w:rStyle w:val="Hyperlink"/>
            <w:rFonts w:ascii="Arial" w:hAnsi="Arial" w:cs="Arial"/>
            <w:i/>
            <w:iCs/>
            <w:color w:val="663366"/>
            <w:sz w:val="19"/>
            <w:szCs w:val="19"/>
            <w:lang w:val="en"/>
          </w:rPr>
          <w:t>10.1063/1.47009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28" w:anchor="cite_ref-8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Myers, S. T. (18 February 1999).</w:t>
      </w:r>
      <w:r w:rsidR="00C3311E">
        <w:rPr>
          <w:rStyle w:val="apple-converted-space"/>
          <w:rFonts w:ascii="Arial" w:hAnsi="Arial" w:cs="Arial"/>
          <w:i/>
          <w:iCs/>
          <w:color w:val="252525"/>
          <w:sz w:val="19"/>
          <w:szCs w:val="19"/>
          <w:lang w:val="en"/>
        </w:rPr>
        <w:t> </w:t>
      </w:r>
      <w:hyperlink r:id="rId3829" w:history="1">
        <w:r w:rsidR="00C3311E">
          <w:rPr>
            <w:rStyle w:val="Hyperlink"/>
            <w:rFonts w:ascii="Arial" w:hAnsi="Arial" w:cs="Arial"/>
            <w:i/>
            <w:iCs/>
            <w:color w:val="663366"/>
            <w:sz w:val="19"/>
            <w:szCs w:val="19"/>
            <w:lang w:val="en"/>
          </w:rPr>
          <w:t>"Lecture 11 – Stellar Structure I: Hydrostatic Equilibrium"</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Introduction to Astrophysics II</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15 July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830" w:anchor="cite_ref-autogenerated1_8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831" w:anchor="cite_ref-autogenerated1_8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832" w:anchor="cite_ref-autogenerated1_8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3833" w:anchor="cite_ref-autogenerated1_81-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3834" w:anchor="cite_ref-autogenerated1_81-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3835" w:history="1">
        <w:r>
          <w:rPr>
            <w:rStyle w:val="Hyperlink"/>
            <w:rFonts w:ascii="Arial" w:hAnsi="Arial" w:cs="Arial"/>
            <w:i/>
            <w:iCs/>
            <w:color w:val="663366"/>
            <w:sz w:val="19"/>
            <w:szCs w:val="19"/>
            <w:lang w:val="en"/>
          </w:rPr>
          <w:t>"Sun"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World Book at NASA. NASA. Archived from</w:t>
      </w:r>
      <w:hyperlink r:id="rId3836"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2013-05-10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10 October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37" w:anchor="cite_ref-8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Tobias, S. M. (2005). "The solar tachocline: Formation, stability and its role in the solar dynamo". In A. M. Soward; et al.</w:t>
      </w:r>
      <w:r w:rsidR="00C3311E">
        <w:rPr>
          <w:rStyle w:val="apple-converted-space"/>
          <w:rFonts w:ascii="Arial" w:hAnsi="Arial" w:cs="Arial"/>
          <w:i/>
          <w:iCs/>
          <w:color w:val="252525"/>
          <w:sz w:val="19"/>
          <w:szCs w:val="19"/>
          <w:lang w:val="en"/>
        </w:rPr>
        <w:t> </w:t>
      </w:r>
      <w:hyperlink r:id="rId3838" w:history="1">
        <w:r w:rsidR="00C3311E">
          <w:rPr>
            <w:rStyle w:val="Hyperlink"/>
            <w:rFonts w:ascii="Arial" w:hAnsi="Arial" w:cs="Arial"/>
            <w:i/>
            <w:iCs/>
            <w:color w:val="663366"/>
            <w:sz w:val="19"/>
            <w:szCs w:val="19"/>
            <w:lang w:val="en"/>
          </w:rPr>
          <w:t>Fluid Dynamics and Dynamos in Astrophysics and Geophysics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39" w:tooltip="CRC Press" w:history="1">
        <w:r w:rsidR="00C3311E">
          <w:rPr>
            <w:rStyle w:val="Hyperlink"/>
            <w:rFonts w:ascii="Arial" w:hAnsi="Arial" w:cs="Arial"/>
            <w:i/>
            <w:iCs/>
            <w:color w:val="0B0080"/>
            <w:sz w:val="19"/>
            <w:szCs w:val="19"/>
            <w:lang w:val="en"/>
          </w:rPr>
          <w:t>CRC Press</w:t>
        </w:r>
      </w:hyperlink>
      <w:r w:rsidR="00C3311E">
        <w:rPr>
          <w:rStyle w:val="HTMLCite"/>
          <w:rFonts w:ascii="Arial" w:hAnsi="Arial" w:cs="Arial"/>
          <w:color w:val="252525"/>
          <w:sz w:val="19"/>
          <w:szCs w:val="19"/>
          <w:lang w:val="en"/>
        </w:rPr>
        <w:t>. pp. 193–235.</w:t>
      </w:r>
      <w:r w:rsidR="00C3311E">
        <w:rPr>
          <w:rStyle w:val="apple-converted-space"/>
          <w:rFonts w:ascii="Arial" w:hAnsi="Arial" w:cs="Arial"/>
          <w:i/>
          <w:iCs/>
          <w:color w:val="252525"/>
          <w:sz w:val="19"/>
          <w:szCs w:val="19"/>
          <w:lang w:val="en"/>
        </w:rPr>
        <w:t> </w:t>
      </w:r>
      <w:hyperlink r:id="rId3840"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841" w:tooltip="Special:BookSources/978-0-8493-3355-2" w:history="1">
        <w:r w:rsidR="00C3311E">
          <w:rPr>
            <w:rStyle w:val="Hyperlink"/>
            <w:rFonts w:ascii="Arial" w:hAnsi="Arial" w:cs="Arial"/>
            <w:i/>
            <w:iCs/>
            <w:color w:val="0B0080"/>
            <w:sz w:val="19"/>
            <w:szCs w:val="19"/>
            <w:lang w:val="en"/>
          </w:rPr>
          <w:t>978-0-8493-3355-2</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42" w:anchor="cite_ref-8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Mullan, D. J (2000). "Solar Physics: From the Deep Interior to the Hot Corona". In Page, D.; Hirsch, J.G.</w:t>
      </w:r>
      <w:r w:rsidR="00C3311E">
        <w:rPr>
          <w:rStyle w:val="apple-converted-space"/>
          <w:rFonts w:ascii="Arial" w:hAnsi="Arial" w:cs="Arial"/>
          <w:i/>
          <w:iCs/>
          <w:color w:val="252525"/>
          <w:sz w:val="19"/>
          <w:szCs w:val="19"/>
          <w:lang w:val="en"/>
        </w:rPr>
        <w:t> </w:t>
      </w:r>
      <w:hyperlink r:id="rId3843" w:history="1">
        <w:r w:rsidR="00C3311E">
          <w:rPr>
            <w:rStyle w:val="Hyperlink"/>
            <w:rFonts w:ascii="Arial" w:hAnsi="Arial" w:cs="Arial"/>
            <w:i/>
            <w:iCs/>
            <w:color w:val="663366"/>
            <w:sz w:val="19"/>
            <w:szCs w:val="19"/>
            <w:lang w:val="en"/>
          </w:rPr>
          <w:t>From the Sun to the Great Attractor</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44" w:tooltip="Springer Science+Business Media" w:history="1">
        <w:r w:rsidR="00C3311E">
          <w:rPr>
            <w:rStyle w:val="Hyperlink"/>
            <w:rFonts w:ascii="Arial" w:hAnsi="Arial" w:cs="Arial"/>
            <w:i/>
            <w:iCs/>
            <w:color w:val="0B0080"/>
            <w:sz w:val="19"/>
            <w:szCs w:val="19"/>
            <w:lang w:val="en"/>
          </w:rPr>
          <w:t>Springer</w:t>
        </w:r>
      </w:hyperlink>
      <w:r w:rsidR="00C3311E">
        <w:rPr>
          <w:rStyle w:val="HTMLCite"/>
          <w:rFonts w:ascii="Arial" w:hAnsi="Arial" w:cs="Arial"/>
          <w:color w:val="252525"/>
          <w:sz w:val="19"/>
          <w:szCs w:val="19"/>
          <w:lang w:val="en"/>
        </w:rPr>
        <w:t>. p. 22.</w:t>
      </w:r>
      <w:r w:rsidR="00C3311E">
        <w:rPr>
          <w:rStyle w:val="apple-converted-space"/>
          <w:rFonts w:ascii="Arial" w:hAnsi="Arial" w:cs="Arial"/>
          <w:i/>
          <w:iCs/>
          <w:color w:val="252525"/>
          <w:sz w:val="19"/>
          <w:szCs w:val="19"/>
          <w:lang w:val="en"/>
        </w:rPr>
        <w:t> </w:t>
      </w:r>
      <w:hyperlink r:id="rId3845"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846" w:tooltip="Special:BookSources/978-3-540-41064-5" w:history="1">
        <w:r w:rsidR="00C3311E">
          <w:rPr>
            <w:rStyle w:val="Hyperlink"/>
            <w:rFonts w:ascii="Arial" w:hAnsi="Arial" w:cs="Arial"/>
            <w:i/>
            <w:iCs/>
            <w:color w:val="0B0080"/>
            <w:sz w:val="19"/>
            <w:szCs w:val="19"/>
            <w:lang w:val="en"/>
          </w:rPr>
          <w:t>978-3-540-41064-5</w:t>
        </w:r>
      </w:hyperlink>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847" w:anchor="cite_ref-Abhyankar1977_8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848" w:anchor="cite_ref-Abhyankar1977_8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849" w:anchor="cite_ref-Abhyankar1977_84-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3850" w:anchor="cite_ref-Abhyankar1977_84-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3851" w:anchor="cite_ref-Abhyankar1977_84-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3852" w:anchor="cite_ref-Abhyankar1977_84-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3853" w:anchor="cite_ref-Abhyankar1977_84-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Abhyankar, K. D. (1977).</w:t>
      </w:r>
      <w:r>
        <w:rPr>
          <w:rStyle w:val="apple-converted-space"/>
          <w:rFonts w:ascii="Arial" w:hAnsi="Arial" w:cs="Arial"/>
          <w:i/>
          <w:iCs/>
          <w:color w:val="252525"/>
          <w:sz w:val="19"/>
          <w:szCs w:val="19"/>
          <w:lang w:val="en"/>
        </w:rPr>
        <w:t> </w:t>
      </w:r>
      <w:hyperlink r:id="rId3854" w:history="1">
        <w:r>
          <w:rPr>
            <w:rStyle w:val="Hyperlink"/>
            <w:rFonts w:ascii="Arial" w:hAnsi="Arial" w:cs="Arial"/>
            <w:i/>
            <w:iCs/>
            <w:color w:val="663366"/>
            <w:sz w:val="19"/>
            <w:szCs w:val="19"/>
            <w:lang w:val="en"/>
          </w:rPr>
          <w:t>"A Survey of the Solar Atmospheric Models"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855" w:tooltip="Bulletin of the Astronomical Society of India" w:history="1">
        <w:r>
          <w:rPr>
            <w:rStyle w:val="Hyperlink"/>
            <w:rFonts w:ascii="Arial" w:hAnsi="Arial" w:cs="Arial"/>
            <w:i/>
            <w:iCs/>
            <w:color w:val="0B0080"/>
            <w:sz w:val="19"/>
            <w:szCs w:val="19"/>
            <w:lang w:val="en"/>
          </w:rPr>
          <w:t>Bulletin of the Astronomical Society of India</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w:t>
      </w:r>
      <w:r>
        <w:rPr>
          <w:rStyle w:val="HTMLCite"/>
          <w:rFonts w:ascii="Arial" w:hAnsi="Arial" w:cs="Arial"/>
          <w:color w:val="252525"/>
          <w:sz w:val="19"/>
          <w:szCs w:val="19"/>
          <w:lang w:val="en"/>
        </w:rPr>
        <w:t>: 40–44.</w:t>
      </w:r>
      <w:r>
        <w:rPr>
          <w:rStyle w:val="apple-converted-space"/>
          <w:rFonts w:ascii="Arial" w:hAnsi="Arial" w:cs="Arial"/>
          <w:i/>
          <w:iCs/>
          <w:color w:val="252525"/>
          <w:sz w:val="19"/>
          <w:szCs w:val="19"/>
          <w:lang w:val="en"/>
        </w:rPr>
        <w:t> </w:t>
      </w:r>
      <w:hyperlink r:id="rId385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857" w:history="1">
        <w:r>
          <w:rPr>
            <w:rStyle w:val="Hyperlink"/>
            <w:rFonts w:ascii="Arial" w:hAnsi="Arial" w:cs="Arial"/>
            <w:i/>
            <w:iCs/>
            <w:color w:val="663366"/>
            <w:sz w:val="19"/>
            <w:szCs w:val="19"/>
            <w:lang w:val="en"/>
          </w:rPr>
          <w:t>1977BASI....5...40A</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58" w:anchor="cite_ref-Gibson_85-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Gibson, E. G. (1973).</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Quiet Sun.</w:t>
      </w:r>
      <w:r w:rsidR="00C3311E">
        <w:rPr>
          <w:rStyle w:val="apple-converted-space"/>
          <w:rFonts w:ascii="Arial" w:hAnsi="Arial" w:cs="Arial"/>
          <w:i/>
          <w:iCs/>
          <w:color w:val="252525"/>
          <w:sz w:val="19"/>
          <w:szCs w:val="19"/>
          <w:lang w:val="en"/>
        </w:rPr>
        <w:t> </w:t>
      </w:r>
      <w:hyperlink r:id="rId3859" w:tooltip="NASA" w:history="1">
        <w:r w:rsidR="00C3311E">
          <w:rPr>
            <w:rStyle w:val="Hyperlink"/>
            <w:rFonts w:ascii="Arial" w:hAnsi="Arial" w:cs="Arial"/>
            <w:i/>
            <w:iCs/>
            <w:color w:val="0B0080"/>
            <w:sz w:val="19"/>
            <w:szCs w:val="19"/>
            <w:lang w:val="en"/>
          </w:rPr>
          <w:t>NASA</w:t>
        </w:r>
      </w:hyperlink>
      <w:r w:rsidR="00C3311E">
        <w:rPr>
          <w:rStyle w:val="HTMLCite"/>
          <w:rFonts w:ascii="Arial" w:hAnsi="Arial" w:cs="Arial"/>
          <w:color w:val="252525"/>
          <w:sz w:val="19"/>
          <w:szCs w:val="19"/>
          <w:lang w:val="en"/>
        </w:rPr>
        <w:t>.</w:t>
      </w:r>
      <w:hyperlink r:id="rId3860" w:tooltip="Amazon Standard Identification Number" w:history="1">
        <w:r w:rsidR="00C3311E">
          <w:rPr>
            <w:rStyle w:val="Hyperlink"/>
            <w:rFonts w:ascii="Arial" w:hAnsi="Arial" w:cs="Arial"/>
            <w:i/>
            <w:iCs/>
            <w:color w:val="0B0080"/>
            <w:sz w:val="19"/>
            <w:szCs w:val="19"/>
            <w:lang w:val="en"/>
          </w:rPr>
          <w:t>ASIN</w:t>
        </w:r>
      </w:hyperlink>
      <w:r w:rsidR="00C3311E">
        <w:rPr>
          <w:rStyle w:val="HTMLCite"/>
          <w:rFonts w:ascii="Arial" w:hAnsi="Arial" w:cs="Arial"/>
          <w:color w:val="252525"/>
          <w:sz w:val="19"/>
          <w:szCs w:val="19"/>
          <w:lang w:val="en"/>
        </w:rPr>
        <w:t> </w:t>
      </w:r>
      <w:hyperlink r:id="rId3861" w:history="1">
        <w:r w:rsidR="00C3311E">
          <w:rPr>
            <w:rStyle w:val="Hyperlink"/>
            <w:rFonts w:ascii="Arial" w:hAnsi="Arial" w:cs="Arial"/>
            <w:i/>
            <w:iCs/>
            <w:color w:val="663366"/>
            <w:sz w:val="19"/>
            <w:szCs w:val="19"/>
            <w:lang w:val="en"/>
          </w:rPr>
          <w:t>B0006C7RS0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62" w:anchor="cite_ref-Shu_8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Shu, F. H. (1991).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Physics of Astrophysics</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w:t>
      </w:r>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63" w:tooltip="University Science Books (page does not exist)" w:history="1">
        <w:r w:rsidR="00C3311E">
          <w:rPr>
            <w:rStyle w:val="Hyperlink"/>
            <w:rFonts w:ascii="Arial" w:hAnsi="Arial" w:cs="Arial"/>
            <w:i/>
            <w:iCs/>
            <w:color w:val="A55858"/>
            <w:sz w:val="19"/>
            <w:szCs w:val="19"/>
            <w:lang w:val="en"/>
          </w:rPr>
          <w:t>University Science Books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64"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865" w:tooltip="Special:BookSources/0-935702-64-4" w:history="1">
        <w:r w:rsidR="00C3311E">
          <w:rPr>
            <w:rStyle w:val="Hyperlink"/>
            <w:rFonts w:ascii="Arial" w:hAnsi="Arial" w:cs="Arial"/>
            <w:i/>
            <w:iCs/>
            <w:color w:val="0B0080"/>
            <w:sz w:val="19"/>
            <w:szCs w:val="19"/>
            <w:lang w:val="en"/>
          </w:rPr>
          <w:t>0-935702-64-4</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66" w:anchor="cite_ref-8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Rast, M.; Nordlund, Å.; Stein, R.; Toomre, J. (1993). "Ionization Effects in Three-Dimensional Solar Granulation Simulations".</w:t>
      </w:r>
      <w:r w:rsidR="00C3311E">
        <w:rPr>
          <w:rStyle w:val="apple-converted-space"/>
          <w:rFonts w:ascii="Arial" w:hAnsi="Arial" w:cs="Arial"/>
          <w:i/>
          <w:iCs/>
          <w:color w:val="252525"/>
          <w:sz w:val="19"/>
          <w:szCs w:val="19"/>
          <w:lang w:val="en"/>
        </w:rPr>
        <w:t> </w:t>
      </w:r>
      <w:hyperlink r:id="rId3867" w:tooltip="The Astrophysical Journal Letters" w:history="1">
        <w:r w:rsidR="00C3311E">
          <w:rPr>
            <w:rStyle w:val="Hyperlink"/>
            <w:rFonts w:ascii="Arial" w:hAnsi="Arial" w:cs="Arial"/>
            <w:i/>
            <w:iCs/>
            <w:color w:val="0B0080"/>
            <w:sz w:val="19"/>
            <w:szCs w:val="19"/>
            <w:lang w:val="en"/>
          </w:rPr>
          <w:t>The Astrophysical Journal Letters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408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L53–L56.</w:t>
      </w:r>
      <w:r w:rsidR="00C3311E">
        <w:rPr>
          <w:rStyle w:val="apple-converted-space"/>
          <w:rFonts w:ascii="Arial" w:hAnsi="Arial" w:cs="Arial"/>
          <w:i/>
          <w:iCs/>
          <w:color w:val="252525"/>
          <w:sz w:val="19"/>
          <w:szCs w:val="19"/>
          <w:lang w:val="en"/>
        </w:rPr>
        <w:t> </w:t>
      </w:r>
      <w:hyperlink r:id="rId3868"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869" w:history="1">
        <w:r w:rsidR="00C3311E">
          <w:rPr>
            <w:rStyle w:val="Hyperlink"/>
            <w:rFonts w:ascii="Arial" w:hAnsi="Arial" w:cs="Arial"/>
            <w:i/>
            <w:iCs/>
            <w:color w:val="663366"/>
            <w:sz w:val="19"/>
            <w:szCs w:val="19"/>
            <w:lang w:val="en"/>
          </w:rPr>
          <w:t>1993ApJ...408L..53R</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70"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871" w:history="1">
        <w:r w:rsidR="00C3311E">
          <w:rPr>
            <w:rStyle w:val="Hyperlink"/>
            <w:rFonts w:ascii="Arial" w:hAnsi="Arial" w:cs="Arial"/>
            <w:i/>
            <w:iCs/>
            <w:color w:val="663366"/>
            <w:sz w:val="19"/>
            <w:szCs w:val="19"/>
            <w:lang w:val="en"/>
          </w:rPr>
          <w:t>10.1086/186829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72" w:anchor="cite_ref-Lockyer_88-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Parnel, C.</w:t>
      </w:r>
      <w:r w:rsidR="00C3311E">
        <w:rPr>
          <w:rStyle w:val="apple-converted-space"/>
          <w:rFonts w:ascii="Arial" w:hAnsi="Arial" w:cs="Arial"/>
          <w:i/>
          <w:iCs/>
          <w:color w:val="252525"/>
          <w:sz w:val="19"/>
          <w:szCs w:val="19"/>
          <w:lang w:val="en"/>
        </w:rPr>
        <w:t> </w:t>
      </w:r>
      <w:hyperlink r:id="rId3873" w:history="1">
        <w:r w:rsidR="00C3311E">
          <w:rPr>
            <w:rStyle w:val="Hyperlink"/>
            <w:rFonts w:ascii="Arial" w:hAnsi="Arial" w:cs="Arial"/>
            <w:i/>
            <w:iCs/>
            <w:color w:val="663366"/>
            <w:sz w:val="19"/>
            <w:szCs w:val="19"/>
            <w:lang w:val="en"/>
          </w:rPr>
          <w:t>"Discovery of Helium"</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74" w:tooltip="University of St Andrews" w:history="1">
        <w:r w:rsidR="00C3311E">
          <w:rPr>
            <w:rStyle w:val="Hyperlink"/>
            <w:rFonts w:ascii="Arial" w:hAnsi="Arial" w:cs="Arial"/>
            <w:i/>
            <w:iCs/>
            <w:color w:val="0B0080"/>
            <w:sz w:val="19"/>
            <w:szCs w:val="19"/>
            <w:lang w:val="en"/>
          </w:rPr>
          <w:t>University of St Andrews</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22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75" w:anchor="cite_ref-Solanki1994_8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Solanki, S. K.; Livingston, W.; Ayres, T. (1994). "New Light on the Heart of Darkness of the Solar Chromosphere".</w:t>
      </w:r>
      <w:r w:rsidR="00C3311E">
        <w:rPr>
          <w:rStyle w:val="apple-converted-space"/>
          <w:rFonts w:ascii="Arial" w:hAnsi="Arial" w:cs="Arial"/>
          <w:i/>
          <w:iCs/>
          <w:color w:val="252525"/>
          <w:sz w:val="19"/>
          <w:szCs w:val="19"/>
          <w:lang w:val="en"/>
        </w:rPr>
        <w:t> </w:t>
      </w:r>
      <w:hyperlink r:id="rId3876" w:tooltip="Science (journal)" w:history="1">
        <w:r w:rsidR="00C3311E">
          <w:rPr>
            <w:rStyle w:val="Hyperlink"/>
            <w:rFonts w:ascii="Arial" w:hAnsi="Arial" w:cs="Arial"/>
            <w:i/>
            <w:iCs/>
            <w:color w:val="0B0080"/>
            <w:sz w:val="19"/>
            <w:szCs w:val="19"/>
            <w:lang w:val="en"/>
          </w:rPr>
          <w:t>Science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263</w:t>
      </w:r>
      <w:r w:rsidR="00C3311E">
        <w:rPr>
          <w:rStyle w:val="HTMLCite"/>
          <w:rFonts w:ascii="Arial" w:hAnsi="Arial" w:cs="Arial"/>
          <w:color w:val="252525"/>
          <w:sz w:val="19"/>
          <w:szCs w:val="19"/>
          <w:lang w:val="en"/>
        </w:rPr>
        <w:t>(5143): 64–66.</w:t>
      </w:r>
      <w:r w:rsidR="00C3311E">
        <w:rPr>
          <w:rStyle w:val="apple-converted-space"/>
          <w:rFonts w:ascii="Arial" w:hAnsi="Arial" w:cs="Arial"/>
          <w:i/>
          <w:iCs/>
          <w:color w:val="252525"/>
          <w:sz w:val="19"/>
          <w:szCs w:val="19"/>
          <w:lang w:val="en"/>
        </w:rPr>
        <w:t> </w:t>
      </w:r>
      <w:hyperlink r:id="rId387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878" w:history="1">
        <w:r w:rsidR="00C3311E">
          <w:rPr>
            <w:rStyle w:val="Hyperlink"/>
            <w:rFonts w:ascii="Arial" w:hAnsi="Arial" w:cs="Arial"/>
            <w:i/>
            <w:iCs/>
            <w:color w:val="663366"/>
            <w:sz w:val="19"/>
            <w:szCs w:val="19"/>
            <w:lang w:val="en"/>
          </w:rPr>
          <w:t>1994Sci...263...64S</w:t>
        </w:r>
      </w:hyperlink>
      <w:r w:rsidR="00C3311E">
        <w:rPr>
          <w:rStyle w:val="HTMLCite"/>
          <w:rFonts w:ascii="Arial" w:hAnsi="Arial" w:cs="Arial"/>
          <w:color w:val="252525"/>
          <w:sz w:val="19"/>
          <w:szCs w:val="19"/>
          <w:lang w:val="en"/>
        </w:rPr>
        <w:t>.</w:t>
      </w:r>
      <w:hyperlink r:id="rId387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880" w:history="1">
        <w:r w:rsidR="00C3311E">
          <w:rPr>
            <w:rStyle w:val="Hyperlink"/>
            <w:rFonts w:ascii="Arial" w:hAnsi="Arial" w:cs="Arial"/>
            <w:i/>
            <w:iCs/>
            <w:color w:val="663366"/>
            <w:sz w:val="19"/>
            <w:szCs w:val="19"/>
            <w:lang w:val="en"/>
          </w:rPr>
          <w:t>10.1126/science.263.5143.64</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81"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3882" w:history="1">
        <w:r w:rsidR="00C3311E">
          <w:rPr>
            <w:rStyle w:val="Hyperlink"/>
            <w:rFonts w:ascii="Arial" w:hAnsi="Arial" w:cs="Arial"/>
            <w:i/>
            <w:iCs/>
            <w:color w:val="663366"/>
            <w:sz w:val="19"/>
            <w:szCs w:val="19"/>
            <w:lang w:val="en"/>
          </w:rPr>
          <w:t>17748350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883" w:anchor="cite_ref-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De Pontieu, B.; et al. (2007). "Chromospheric Alfvénic Waves Strong Enough to Power the Solar Wind".</w:t>
      </w:r>
      <w:r w:rsidR="00C3311E">
        <w:rPr>
          <w:rStyle w:val="apple-converted-space"/>
          <w:rFonts w:ascii="Arial" w:hAnsi="Arial" w:cs="Arial"/>
          <w:i/>
          <w:iCs/>
          <w:color w:val="252525"/>
          <w:sz w:val="19"/>
          <w:szCs w:val="19"/>
          <w:lang w:val="en"/>
        </w:rPr>
        <w:t> </w:t>
      </w:r>
      <w:hyperlink r:id="rId3884" w:tooltip="Science (journal)" w:history="1">
        <w:r w:rsidR="00C3311E">
          <w:rPr>
            <w:rStyle w:val="Hyperlink"/>
            <w:rFonts w:ascii="Arial" w:hAnsi="Arial" w:cs="Arial"/>
            <w:i/>
            <w:iCs/>
            <w:color w:val="0B0080"/>
            <w:sz w:val="19"/>
            <w:szCs w:val="19"/>
            <w:lang w:val="en"/>
          </w:rPr>
          <w:t>Science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318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(5856): 1574–77.</w:t>
      </w:r>
      <w:r w:rsidR="00C3311E">
        <w:rPr>
          <w:rStyle w:val="apple-converted-space"/>
          <w:rFonts w:ascii="Arial" w:hAnsi="Arial" w:cs="Arial"/>
          <w:i/>
          <w:iCs/>
          <w:color w:val="252525"/>
          <w:sz w:val="19"/>
          <w:szCs w:val="19"/>
          <w:lang w:val="en"/>
        </w:rPr>
        <w:t> </w:t>
      </w:r>
      <w:hyperlink r:id="rId3885"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886" w:history="1">
        <w:r w:rsidR="00C3311E">
          <w:rPr>
            <w:rStyle w:val="Hyperlink"/>
            <w:rFonts w:ascii="Arial" w:hAnsi="Arial" w:cs="Arial"/>
            <w:i/>
            <w:iCs/>
            <w:color w:val="663366"/>
            <w:sz w:val="19"/>
            <w:szCs w:val="19"/>
            <w:lang w:val="en"/>
          </w:rPr>
          <w:t>2007Sci...318.1574D</w:t>
        </w:r>
      </w:hyperlink>
      <w:r w:rsidR="00C3311E">
        <w:rPr>
          <w:rStyle w:val="HTMLCite"/>
          <w:rFonts w:ascii="Arial" w:hAnsi="Arial" w:cs="Arial"/>
          <w:color w:val="252525"/>
          <w:sz w:val="19"/>
          <w:szCs w:val="19"/>
          <w:lang w:val="en"/>
        </w:rPr>
        <w:t>.</w:t>
      </w:r>
      <w:hyperlink r:id="rId3887"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888" w:history="1">
        <w:r w:rsidR="00C3311E">
          <w:rPr>
            <w:rStyle w:val="Hyperlink"/>
            <w:rFonts w:ascii="Arial" w:hAnsi="Arial" w:cs="Arial"/>
            <w:i/>
            <w:iCs/>
            <w:color w:val="663366"/>
            <w:sz w:val="19"/>
            <w:szCs w:val="19"/>
            <w:lang w:val="en"/>
          </w:rPr>
          <w:t>10.1126/science.1151747</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889"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3890" w:history="1">
        <w:r w:rsidR="00C3311E">
          <w:rPr>
            <w:rStyle w:val="Hyperlink"/>
            <w:rFonts w:ascii="Arial" w:hAnsi="Arial" w:cs="Arial"/>
            <w:i/>
            <w:iCs/>
            <w:color w:val="663366"/>
            <w:sz w:val="19"/>
            <w:szCs w:val="19"/>
            <w:lang w:val="en"/>
          </w:rPr>
          <w:t>18063784</w:t>
        </w:r>
      </w:hyperlink>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891" w:anchor="cite_ref-Hansteen1997_9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892" w:anchor="cite_ref-Hansteen1997_9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893" w:anchor="cite_ref-Hansteen1997_9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Hansteen, V. H.; Leer, E.; Holzer, T. E. (1997). "The role of helium in the outer solar atmosphere".</w:t>
      </w:r>
      <w:r>
        <w:rPr>
          <w:rStyle w:val="apple-converted-space"/>
          <w:rFonts w:ascii="Arial" w:hAnsi="Arial" w:cs="Arial"/>
          <w:i/>
          <w:iCs/>
          <w:color w:val="252525"/>
          <w:sz w:val="19"/>
          <w:szCs w:val="19"/>
          <w:lang w:val="en"/>
        </w:rPr>
        <w:t> </w:t>
      </w:r>
      <w:hyperlink r:id="rId3894" w:tooltip="The Astrophysical Journal" w:history="1">
        <w:r>
          <w:rPr>
            <w:rStyle w:val="Hyperlink"/>
            <w:rFonts w:ascii="Arial" w:hAnsi="Arial" w:cs="Arial"/>
            <w:i/>
            <w:iCs/>
            <w:color w:val="0B0080"/>
            <w:sz w:val="19"/>
            <w:szCs w:val="19"/>
            <w:lang w:val="en"/>
          </w:rPr>
          <w:t>The Astrophysical Journal</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482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498–509.</w:t>
      </w:r>
      <w:r>
        <w:rPr>
          <w:rStyle w:val="apple-converted-space"/>
          <w:rFonts w:ascii="Arial" w:hAnsi="Arial" w:cs="Arial"/>
          <w:i/>
          <w:iCs/>
          <w:color w:val="252525"/>
          <w:sz w:val="19"/>
          <w:szCs w:val="19"/>
          <w:lang w:val="en"/>
        </w:rPr>
        <w:t> </w:t>
      </w:r>
      <w:hyperlink r:id="rId389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896" w:history="1">
        <w:r>
          <w:rPr>
            <w:rStyle w:val="Hyperlink"/>
            <w:rFonts w:ascii="Arial" w:hAnsi="Arial" w:cs="Arial"/>
            <w:i/>
            <w:iCs/>
            <w:color w:val="663366"/>
            <w:sz w:val="19"/>
            <w:szCs w:val="19"/>
            <w:lang w:val="en"/>
          </w:rPr>
          <w:t>1997ApJ...482..498H</w:t>
        </w:r>
      </w:hyperlink>
      <w:r>
        <w:rPr>
          <w:rStyle w:val="HTMLCite"/>
          <w:rFonts w:ascii="Arial" w:hAnsi="Arial" w:cs="Arial"/>
          <w:color w:val="252525"/>
          <w:sz w:val="19"/>
          <w:szCs w:val="19"/>
          <w:lang w:val="en"/>
        </w:rPr>
        <w:t>.</w:t>
      </w:r>
      <w:hyperlink r:id="rId389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898" w:history="1">
        <w:r>
          <w:rPr>
            <w:rStyle w:val="Hyperlink"/>
            <w:rFonts w:ascii="Arial" w:hAnsi="Arial" w:cs="Arial"/>
            <w:i/>
            <w:iCs/>
            <w:color w:val="663366"/>
            <w:sz w:val="19"/>
            <w:szCs w:val="19"/>
            <w:lang w:val="en"/>
          </w:rPr>
          <w:t>10.1086/304111</w:t>
        </w:r>
      </w:hyperlink>
      <w:r>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899" w:anchor="cite_ref-Erdelyi2007_9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900" w:anchor="cite_ref-Erdelyi2007_9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901" w:anchor="cite_ref-Erdelyi2007_92-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3902" w:anchor="cite_ref-Erdelyi2007_92-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3903" w:anchor="cite_ref-Erdelyi2007_92-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3904" w:anchor="cite_ref-Erdelyi2007_92-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3905" w:anchor="cite_ref-Erdelyi2007_92-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Erdèlyi, R.; Ballai, I. (2007). "Heating of the solar and stellar coronae: a review".</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 Nachr.</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328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(8): 726–733.</w:t>
      </w:r>
      <w:hyperlink r:id="rId390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3907" w:history="1">
        <w:r>
          <w:rPr>
            <w:rStyle w:val="Hyperlink"/>
            <w:rFonts w:ascii="Arial" w:hAnsi="Arial" w:cs="Arial"/>
            <w:i/>
            <w:iCs/>
            <w:color w:val="663366"/>
            <w:sz w:val="19"/>
            <w:szCs w:val="19"/>
            <w:lang w:val="en"/>
          </w:rPr>
          <w:t>2007AN....328..726E</w:t>
        </w:r>
      </w:hyperlink>
      <w:r>
        <w:rPr>
          <w:rStyle w:val="HTMLCite"/>
          <w:rFonts w:ascii="Arial" w:hAnsi="Arial" w:cs="Arial"/>
          <w:color w:val="252525"/>
          <w:sz w:val="19"/>
          <w:szCs w:val="19"/>
          <w:lang w:val="en"/>
        </w:rPr>
        <w:t>.</w:t>
      </w:r>
      <w:hyperlink r:id="rId390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3909" w:history="1">
        <w:r>
          <w:rPr>
            <w:rStyle w:val="Hyperlink"/>
            <w:rFonts w:ascii="Arial" w:hAnsi="Arial" w:cs="Arial"/>
            <w:i/>
            <w:iCs/>
            <w:color w:val="663366"/>
            <w:sz w:val="19"/>
            <w:szCs w:val="19"/>
            <w:lang w:val="en"/>
          </w:rPr>
          <w:t>10.1002/asna.200710803</w:t>
        </w:r>
      </w:hyperlink>
      <w:r>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910" w:anchor="cite_ref-Dwivedi2006_9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911" w:anchor="cite_ref-Dwivedi2006_9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912" w:anchor="cite_ref-Dwivedi2006_9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3913" w:anchor="cite_ref-Dwivedi2006_93-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3914" w:anchor="cite_ref-Dwivedi2006_93-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Dwivedi, B. N. (2006).</w:t>
      </w:r>
      <w:r>
        <w:rPr>
          <w:rStyle w:val="apple-converted-space"/>
          <w:rFonts w:ascii="Arial" w:hAnsi="Arial" w:cs="Arial"/>
          <w:i/>
          <w:iCs/>
          <w:color w:val="252525"/>
          <w:sz w:val="19"/>
          <w:szCs w:val="19"/>
          <w:lang w:val="en"/>
        </w:rPr>
        <w:t> </w:t>
      </w:r>
      <w:hyperlink r:id="rId3915" w:history="1">
        <w:r>
          <w:rPr>
            <w:rStyle w:val="Hyperlink"/>
            <w:rFonts w:ascii="Arial" w:hAnsi="Arial" w:cs="Arial"/>
            <w:i/>
            <w:iCs/>
            <w:color w:val="663366"/>
            <w:sz w:val="19"/>
            <w:szCs w:val="19"/>
            <w:lang w:val="en"/>
          </w:rPr>
          <w:t>"Our ultraviolet Sun"</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hyperlink r:id="rId3916" w:tooltip="Current Science" w:history="1">
        <w:r>
          <w:rPr>
            <w:rStyle w:val="Hyperlink"/>
            <w:rFonts w:ascii="Arial" w:hAnsi="Arial" w:cs="Arial"/>
            <w:i/>
            <w:iCs/>
            <w:color w:val="0B0080"/>
            <w:sz w:val="19"/>
            <w:szCs w:val="19"/>
            <w:lang w:val="en"/>
          </w:rPr>
          <w:t>Current Science</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 587–595.</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3917" w:anchor="cite_ref-Russell2001_9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3918" w:anchor="cite_ref-Russell2001_9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3919" w:anchor="cite_ref-Russell2001_95-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3920" w:anchor="cite_ref-Russell2001_95-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3921" w:anchor="cite_ref-Russell2001_95-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3922" w:anchor="cite_ref-Russell2001_95-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3923" w:anchor="cite_ref-Russell2001_95-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Russell, C. T. (2001). "Solar wind and interplanetary magnetic filed: A tutorial". In Song, Paul; Singer, Howard J.; Siscoe, George L.</w:t>
      </w:r>
      <w:r>
        <w:rPr>
          <w:rStyle w:val="apple-converted-space"/>
          <w:rFonts w:ascii="Arial" w:hAnsi="Arial" w:cs="Arial"/>
          <w:i/>
          <w:iCs/>
          <w:color w:val="252525"/>
          <w:sz w:val="19"/>
          <w:szCs w:val="19"/>
          <w:lang w:val="en"/>
        </w:rPr>
        <w:t> </w:t>
      </w:r>
      <w:hyperlink r:id="rId3924" w:history="1">
        <w:r>
          <w:rPr>
            <w:rStyle w:val="Hyperlink"/>
            <w:rFonts w:ascii="Arial" w:hAnsi="Arial" w:cs="Arial"/>
            <w:i/>
            <w:iCs/>
            <w:color w:val="663366"/>
            <w:sz w:val="19"/>
            <w:szCs w:val="19"/>
            <w:lang w:val="en"/>
          </w:rPr>
          <w:t>Space Weather (Geophysical Monograph)</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3925" w:tooltip="American Geophysical Union" w:history="1">
        <w:r>
          <w:rPr>
            <w:rStyle w:val="Hyperlink"/>
            <w:rFonts w:ascii="Arial" w:hAnsi="Arial" w:cs="Arial"/>
            <w:i/>
            <w:iCs/>
            <w:color w:val="0B0080"/>
            <w:sz w:val="19"/>
            <w:szCs w:val="19"/>
            <w:lang w:val="en"/>
          </w:rPr>
          <w:t>American Geophysical Union</w:t>
        </w:r>
      </w:hyperlink>
      <w:r>
        <w:rPr>
          <w:rStyle w:val="HTMLCite"/>
          <w:rFonts w:ascii="Arial" w:hAnsi="Arial" w:cs="Arial"/>
          <w:color w:val="252525"/>
          <w:sz w:val="19"/>
          <w:szCs w:val="19"/>
          <w:lang w:val="en"/>
        </w:rPr>
        <w:t>. pp. 73–88.</w:t>
      </w:r>
      <w:hyperlink r:id="rId392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3927" w:tooltip="Special:BookSources/978-0-87590-984-4" w:history="1">
        <w:r>
          <w:rPr>
            <w:rStyle w:val="Hyperlink"/>
            <w:rFonts w:ascii="Arial" w:hAnsi="Arial" w:cs="Arial"/>
            <w:i/>
            <w:iCs/>
            <w:color w:val="0B0080"/>
            <w:sz w:val="19"/>
            <w:szCs w:val="19"/>
            <w:lang w:val="en"/>
          </w:rPr>
          <w:t>978-0-87590-984-4</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28" w:anchor="cite_ref-9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A. G, Emslie; J. A., Miller (2003).</w:t>
      </w:r>
      <w:r w:rsidR="00C3311E">
        <w:rPr>
          <w:rStyle w:val="apple-converted-space"/>
          <w:rFonts w:ascii="Arial" w:hAnsi="Arial" w:cs="Arial"/>
          <w:i/>
          <w:iCs/>
          <w:color w:val="252525"/>
          <w:sz w:val="19"/>
          <w:szCs w:val="19"/>
          <w:lang w:val="en"/>
        </w:rPr>
        <w:t> </w:t>
      </w:r>
      <w:hyperlink r:id="rId3929" w:history="1">
        <w:r w:rsidR="00C3311E">
          <w:rPr>
            <w:rStyle w:val="Hyperlink"/>
            <w:rFonts w:ascii="Arial" w:hAnsi="Arial" w:cs="Arial"/>
            <w:i/>
            <w:iCs/>
            <w:color w:val="663366"/>
            <w:sz w:val="19"/>
            <w:szCs w:val="19"/>
            <w:lang w:val="en"/>
          </w:rPr>
          <w:t>"Particle Acceleration"</w:t>
        </w:r>
      </w:hyperlink>
      <w:r w:rsidR="00C3311E">
        <w:rPr>
          <w:rStyle w:val="HTMLCite"/>
          <w:rFonts w:ascii="Arial" w:hAnsi="Arial" w:cs="Arial"/>
          <w:color w:val="252525"/>
          <w:sz w:val="19"/>
          <w:szCs w:val="19"/>
          <w:lang w:val="en"/>
        </w:rPr>
        <w:t>. In Dwivedi, B. N.</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Dynamic Sun.</w:t>
      </w:r>
      <w:r w:rsidR="00C3311E">
        <w:rPr>
          <w:rStyle w:val="apple-converted-space"/>
          <w:rFonts w:ascii="Arial" w:hAnsi="Arial" w:cs="Arial"/>
          <w:i/>
          <w:iCs/>
          <w:color w:val="252525"/>
          <w:sz w:val="19"/>
          <w:szCs w:val="19"/>
          <w:lang w:val="en"/>
        </w:rPr>
        <w:t> </w:t>
      </w:r>
      <w:hyperlink r:id="rId3930" w:tooltip="Cambridge University Press" w:history="1">
        <w:r w:rsidR="00C3311E">
          <w:rPr>
            <w:rStyle w:val="Hyperlink"/>
            <w:rFonts w:ascii="Arial" w:hAnsi="Arial" w:cs="Arial"/>
            <w:i/>
            <w:iCs/>
            <w:color w:val="0B0080"/>
            <w:sz w:val="19"/>
            <w:szCs w:val="19"/>
            <w:lang w:val="en"/>
          </w:rPr>
          <w:t>Cambridge University Press</w:t>
        </w:r>
      </w:hyperlink>
      <w:r w:rsidR="00C3311E">
        <w:rPr>
          <w:rStyle w:val="HTMLCite"/>
          <w:rFonts w:ascii="Arial" w:hAnsi="Arial" w:cs="Arial"/>
          <w:color w:val="252525"/>
          <w:sz w:val="19"/>
          <w:szCs w:val="19"/>
          <w:lang w:val="en"/>
        </w:rPr>
        <w:t>. p. 275.</w:t>
      </w:r>
      <w:r w:rsidR="00C3311E">
        <w:rPr>
          <w:rStyle w:val="apple-converted-space"/>
          <w:rFonts w:ascii="Arial" w:hAnsi="Arial" w:cs="Arial"/>
          <w:i/>
          <w:iCs/>
          <w:color w:val="252525"/>
          <w:sz w:val="19"/>
          <w:szCs w:val="19"/>
          <w:lang w:val="en"/>
        </w:rPr>
        <w:t> </w:t>
      </w:r>
      <w:hyperlink r:id="rId3931"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932" w:tooltip="Special:BookSources/978-0-521-81057-9" w:history="1">
        <w:r w:rsidR="00C3311E">
          <w:rPr>
            <w:rStyle w:val="Hyperlink"/>
            <w:rFonts w:ascii="Arial" w:hAnsi="Arial" w:cs="Arial"/>
            <w:i/>
            <w:iCs/>
            <w:color w:val="0B0080"/>
            <w:sz w:val="19"/>
            <w:szCs w:val="19"/>
            <w:lang w:val="en"/>
          </w:rPr>
          <w:t>978-0-521-81057-9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33" w:anchor="cite_ref-9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934" w:history="1">
        <w:r w:rsidR="00C3311E">
          <w:rPr>
            <w:rStyle w:val="Hyperlink"/>
            <w:rFonts w:ascii="Arial" w:hAnsi="Arial" w:cs="Arial"/>
            <w:i/>
            <w:iCs/>
            <w:color w:val="663366"/>
            <w:sz w:val="19"/>
            <w:szCs w:val="19"/>
            <w:lang w:val="en"/>
          </w:rPr>
          <w:t>"A Star with two North Poles"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Science @ NASA.</w:t>
      </w:r>
      <w:r w:rsidR="00C3311E">
        <w:rPr>
          <w:rStyle w:val="apple-converted-space"/>
          <w:rFonts w:ascii="Arial" w:hAnsi="Arial" w:cs="Arial"/>
          <w:i/>
          <w:iCs/>
          <w:color w:val="252525"/>
          <w:sz w:val="19"/>
          <w:szCs w:val="19"/>
          <w:lang w:val="en"/>
        </w:rPr>
        <w:t> </w:t>
      </w:r>
      <w:hyperlink r:id="rId3935" w:tooltip="NASA" w:history="1">
        <w:r w:rsidR="00C3311E">
          <w:rPr>
            <w:rStyle w:val="Hyperlink"/>
            <w:rFonts w:ascii="Arial" w:hAnsi="Arial" w:cs="Arial"/>
            <w:i/>
            <w:iCs/>
            <w:color w:val="0B0080"/>
            <w:sz w:val="19"/>
            <w:szCs w:val="19"/>
            <w:lang w:val="en"/>
          </w:rPr>
          <w:t>NASA</w:t>
        </w:r>
      </w:hyperlink>
      <w:r w:rsidR="00C3311E">
        <w:rPr>
          <w:rStyle w:val="HTMLCite"/>
          <w:rFonts w:ascii="Arial" w:hAnsi="Arial" w:cs="Arial"/>
          <w:color w:val="252525"/>
          <w:sz w:val="19"/>
          <w:szCs w:val="19"/>
          <w:lang w:val="en"/>
        </w:rPr>
        <w:t>. 22 April 2003.</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36" w:anchor="cite_ref-9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Riley, P.; Linker, J. A.; Mikić, Z. (2002).</w:t>
      </w:r>
      <w:r w:rsidR="00C3311E">
        <w:rPr>
          <w:rStyle w:val="apple-converted-space"/>
          <w:rFonts w:ascii="Arial" w:hAnsi="Arial" w:cs="Arial"/>
          <w:i/>
          <w:iCs/>
          <w:color w:val="252525"/>
          <w:sz w:val="19"/>
          <w:szCs w:val="19"/>
          <w:lang w:val="en"/>
        </w:rPr>
        <w:t> </w:t>
      </w:r>
      <w:hyperlink r:id="rId3937" w:history="1">
        <w:r w:rsidR="00C3311E">
          <w:rPr>
            <w:rStyle w:val="Hyperlink"/>
            <w:rFonts w:ascii="Arial" w:hAnsi="Arial" w:cs="Arial"/>
            <w:i/>
            <w:iCs/>
            <w:color w:val="663366"/>
            <w:sz w:val="19"/>
            <w:szCs w:val="19"/>
            <w:lang w:val="en"/>
          </w:rPr>
          <w:t>"Modeling the heliospheric current sheet: Solar cycle variations"</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6"/>
          <w:szCs w:val="16"/>
          <w:lang w:val="en"/>
        </w:rPr>
        <w:t>(PDF)</w:t>
      </w:r>
      <w:r w:rsidR="00C3311E">
        <w:rPr>
          <w:rStyle w:val="HTMLCite"/>
          <w:rFonts w:ascii="Arial" w:hAnsi="Arial" w:cs="Arial"/>
          <w:color w:val="252525"/>
          <w:sz w:val="19"/>
          <w:szCs w:val="19"/>
          <w:lang w:val="en"/>
        </w:rPr>
        <w:t>.</w:t>
      </w:r>
      <w:hyperlink r:id="rId3938" w:tooltip="Journal of Geophysical Research" w:history="1">
        <w:r w:rsidR="00C3311E">
          <w:rPr>
            <w:rStyle w:val="Hyperlink"/>
            <w:rFonts w:ascii="Arial" w:hAnsi="Arial" w:cs="Arial"/>
            <w:i/>
            <w:iCs/>
            <w:color w:val="0B0080"/>
            <w:sz w:val="19"/>
            <w:szCs w:val="19"/>
            <w:lang w:val="en"/>
          </w:rPr>
          <w:t>Journal of Geophysical Research</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107</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(A7): SSH 8–1.</w:t>
      </w:r>
      <w:hyperlink r:id="rId3939"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940" w:history="1">
        <w:r w:rsidR="00C3311E">
          <w:rPr>
            <w:rStyle w:val="Hyperlink"/>
            <w:rFonts w:ascii="Arial" w:hAnsi="Arial" w:cs="Arial"/>
            <w:i/>
            <w:iCs/>
            <w:color w:val="663366"/>
            <w:sz w:val="19"/>
            <w:szCs w:val="19"/>
            <w:lang w:val="en"/>
          </w:rPr>
          <w:t>2002JGRA..107.1136R</w:t>
        </w:r>
      </w:hyperlink>
      <w:r w:rsidR="00C3311E">
        <w:rPr>
          <w:rStyle w:val="HTMLCite"/>
          <w:rFonts w:ascii="Arial" w:hAnsi="Arial" w:cs="Arial"/>
          <w:color w:val="252525"/>
          <w:sz w:val="19"/>
          <w:szCs w:val="19"/>
          <w:lang w:val="en"/>
        </w:rPr>
        <w:t>.</w:t>
      </w:r>
      <w:hyperlink r:id="rId3941"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942" w:history="1">
        <w:r w:rsidR="00C3311E">
          <w:rPr>
            <w:rStyle w:val="Hyperlink"/>
            <w:rFonts w:ascii="Arial" w:hAnsi="Arial" w:cs="Arial"/>
            <w:i/>
            <w:iCs/>
            <w:color w:val="663366"/>
            <w:sz w:val="19"/>
            <w:szCs w:val="19"/>
            <w:lang w:val="en"/>
          </w:rPr>
          <w:t>10.1029/2001JA000299</w:t>
        </w:r>
      </w:hyperlink>
      <w:r w:rsidR="00C3311E">
        <w:rPr>
          <w:rStyle w:val="HTMLCite"/>
          <w:rFonts w:ascii="Arial" w:hAnsi="Arial" w:cs="Arial"/>
          <w:color w:val="252525"/>
          <w:sz w:val="19"/>
          <w:szCs w:val="19"/>
          <w:lang w:val="en"/>
        </w:rPr>
        <w:t>. CiteID 1136.</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43" w:anchor="cite_ref-9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944" w:history="1">
        <w:r w:rsidR="00C3311E">
          <w:rPr>
            <w:rStyle w:val="Hyperlink"/>
            <w:rFonts w:ascii="Arial" w:hAnsi="Arial" w:cs="Arial"/>
            <w:i/>
            <w:iCs/>
            <w:color w:val="663366"/>
            <w:sz w:val="19"/>
            <w:szCs w:val="19"/>
            <w:lang w:val="en"/>
          </w:rPr>
          <w:t>"The Distortion of the Heliosphere: Our Interstellar Magnetic Compass"</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(Press release).</w:t>
      </w:r>
      <w:r w:rsidR="00C3311E">
        <w:rPr>
          <w:rStyle w:val="apple-converted-space"/>
          <w:rFonts w:ascii="Arial" w:hAnsi="Arial" w:cs="Arial"/>
          <w:i/>
          <w:iCs/>
          <w:color w:val="252525"/>
          <w:sz w:val="19"/>
          <w:szCs w:val="19"/>
          <w:lang w:val="en"/>
        </w:rPr>
        <w:t> </w:t>
      </w:r>
      <w:hyperlink r:id="rId3945" w:tooltip="European Space Agency" w:history="1">
        <w:r w:rsidR="00C3311E">
          <w:rPr>
            <w:rStyle w:val="Hyperlink"/>
            <w:rFonts w:ascii="Arial" w:hAnsi="Arial" w:cs="Arial"/>
            <w:i/>
            <w:iCs/>
            <w:color w:val="0B0080"/>
            <w:sz w:val="19"/>
            <w:szCs w:val="19"/>
            <w:lang w:val="en"/>
          </w:rPr>
          <w:t>European Space Agency</w:t>
        </w:r>
      </w:hyperlink>
      <w:r w:rsidR="00C3311E">
        <w:rPr>
          <w:rStyle w:val="HTMLCite"/>
          <w:rFonts w:ascii="Arial" w:hAnsi="Arial" w:cs="Arial"/>
          <w:color w:val="252525"/>
          <w:sz w:val="19"/>
          <w:szCs w:val="19"/>
          <w:lang w:val="en"/>
        </w:rPr>
        <w:t>. 2005</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22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46" w:anchor="cite_ref-1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Anderson, Rupert W. (2015).</w:t>
      </w:r>
      <w:r w:rsidR="00C3311E">
        <w:rPr>
          <w:rStyle w:val="apple-converted-space"/>
          <w:rFonts w:ascii="Arial" w:hAnsi="Arial" w:cs="Arial"/>
          <w:i/>
          <w:iCs/>
          <w:color w:val="252525"/>
          <w:sz w:val="19"/>
          <w:szCs w:val="19"/>
          <w:lang w:val="en"/>
        </w:rPr>
        <w:t> </w:t>
      </w:r>
      <w:hyperlink r:id="rId3947" w:history="1">
        <w:r w:rsidR="00C3311E">
          <w:rPr>
            <w:rStyle w:val="Hyperlink"/>
            <w:rFonts w:ascii="Arial" w:hAnsi="Arial" w:cs="Arial"/>
            <w:i/>
            <w:iCs/>
            <w:color w:val="663366"/>
            <w:sz w:val="19"/>
            <w:szCs w:val="19"/>
            <w:lang w:val="en"/>
          </w:rPr>
          <w:t>The Cosmic Compendium: Interstellar Travel</w:t>
        </w:r>
      </w:hyperlink>
      <w:r w:rsidR="00C3311E">
        <w:rPr>
          <w:rStyle w:val="HTMLCite"/>
          <w:rFonts w:ascii="Arial" w:hAnsi="Arial" w:cs="Arial"/>
          <w:color w:val="252525"/>
          <w:sz w:val="19"/>
          <w:szCs w:val="19"/>
          <w:lang w:val="en"/>
        </w:rPr>
        <w:t>. pp. 163–4.</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48" w:anchor="cite_ref-NASA_101-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949" w:history="1">
        <w:r w:rsidR="00C3311E">
          <w:rPr>
            <w:rStyle w:val="Hyperlink"/>
            <w:rFonts w:ascii="Arial" w:hAnsi="Arial" w:cs="Arial"/>
            <w:i/>
            <w:iCs/>
            <w:color w:val="663366"/>
            <w:sz w:val="19"/>
            <w:szCs w:val="19"/>
            <w:lang w:val="en"/>
          </w:rPr>
          <w:t>"Ancient sunlight"</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Technology Through Time.</w:t>
      </w:r>
      <w:r w:rsidR="00C3311E">
        <w:rPr>
          <w:rStyle w:val="apple-converted-space"/>
          <w:rFonts w:ascii="Arial" w:hAnsi="Arial" w:cs="Arial"/>
          <w:i/>
          <w:iCs/>
          <w:color w:val="252525"/>
          <w:sz w:val="19"/>
          <w:szCs w:val="19"/>
          <w:lang w:val="en"/>
        </w:rPr>
        <w:t> </w:t>
      </w:r>
      <w:hyperlink r:id="rId3950" w:tooltip="NASA" w:history="1">
        <w:r w:rsidR="00C3311E">
          <w:rPr>
            <w:rStyle w:val="Hyperlink"/>
            <w:rFonts w:ascii="Arial" w:hAnsi="Arial" w:cs="Arial"/>
            <w:i/>
            <w:iCs/>
            <w:color w:val="0B0080"/>
            <w:sz w:val="19"/>
            <w:szCs w:val="19"/>
            <w:lang w:val="en"/>
          </w:rPr>
          <w:t>NASA</w:t>
        </w:r>
      </w:hyperlink>
      <w:r w:rsidR="00C3311E">
        <w:rPr>
          <w:rStyle w:val="HTMLCite"/>
          <w:rFonts w:ascii="Arial" w:hAnsi="Arial" w:cs="Arial"/>
          <w:color w:val="252525"/>
          <w:sz w:val="19"/>
          <w:szCs w:val="19"/>
          <w:lang w:val="en"/>
        </w:rPr>
        <w:t>. 2007</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24 June</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51" w:anchor="cite_ref-10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Stix, M. (2003).</w:t>
      </w:r>
      <w:r w:rsidR="00C3311E">
        <w:rPr>
          <w:rStyle w:val="apple-converted-space"/>
          <w:rFonts w:ascii="Arial" w:hAnsi="Arial" w:cs="Arial"/>
          <w:i/>
          <w:iCs/>
          <w:color w:val="252525"/>
          <w:sz w:val="19"/>
          <w:szCs w:val="19"/>
          <w:lang w:val="en"/>
        </w:rPr>
        <w:t> </w:t>
      </w:r>
      <w:hyperlink r:id="rId3952" w:history="1">
        <w:r w:rsidR="00C3311E">
          <w:rPr>
            <w:rStyle w:val="Hyperlink"/>
            <w:rFonts w:ascii="Arial" w:hAnsi="Arial" w:cs="Arial"/>
            <w:i/>
            <w:iCs/>
            <w:color w:val="663366"/>
            <w:sz w:val="19"/>
            <w:szCs w:val="19"/>
            <w:lang w:val="en"/>
          </w:rPr>
          <w:t>"On the time scale of energy transport in the sun"</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953" w:tooltip="Solar Physics (journal)" w:history="1">
        <w:r w:rsidR="00C3311E">
          <w:rPr>
            <w:rStyle w:val="Hyperlink"/>
            <w:rFonts w:ascii="Arial" w:hAnsi="Arial" w:cs="Arial"/>
            <w:i/>
            <w:iCs/>
            <w:color w:val="0B0080"/>
            <w:sz w:val="19"/>
            <w:szCs w:val="19"/>
            <w:lang w:val="en"/>
          </w:rPr>
          <w:t>Solar Physics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212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3–6.</w:t>
      </w:r>
      <w:hyperlink r:id="rId3954"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955" w:history="1">
        <w:r w:rsidR="00C3311E">
          <w:rPr>
            <w:rStyle w:val="Hyperlink"/>
            <w:rFonts w:ascii="Arial" w:hAnsi="Arial" w:cs="Arial"/>
            <w:i/>
            <w:iCs/>
            <w:color w:val="663366"/>
            <w:sz w:val="19"/>
            <w:szCs w:val="19"/>
            <w:lang w:val="en"/>
          </w:rPr>
          <w:t>2003SoPh..212....3S</w:t>
        </w:r>
      </w:hyperlink>
      <w:r w:rsidR="00C3311E">
        <w:rPr>
          <w:rStyle w:val="HTMLCite"/>
          <w:rFonts w:ascii="Arial" w:hAnsi="Arial" w:cs="Arial"/>
          <w:color w:val="252525"/>
          <w:sz w:val="19"/>
          <w:szCs w:val="19"/>
          <w:lang w:val="en"/>
        </w:rPr>
        <w:t>.</w:t>
      </w:r>
      <w:hyperlink r:id="rId395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957" w:history="1">
        <w:r w:rsidR="00C3311E">
          <w:rPr>
            <w:rStyle w:val="Hyperlink"/>
            <w:rFonts w:ascii="Arial" w:hAnsi="Arial" w:cs="Arial"/>
            <w:i/>
            <w:iCs/>
            <w:color w:val="663366"/>
            <w:sz w:val="19"/>
            <w:szCs w:val="19"/>
            <w:lang w:val="en"/>
          </w:rPr>
          <w:t>10.1023/A:1022952621810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58" w:anchor="cite_ref-Schlattl_103-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Schlattl, H. (2001). "Three-flavor oscillation solutions for the solar neutrino problem".</w:t>
      </w:r>
      <w:r w:rsidR="00C3311E">
        <w:rPr>
          <w:rStyle w:val="apple-converted-space"/>
          <w:rFonts w:ascii="Arial" w:hAnsi="Arial" w:cs="Arial"/>
          <w:i/>
          <w:iCs/>
          <w:color w:val="252525"/>
          <w:sz w:val="19"/>
          <w:szCs w:val="19"/>
          <w:lang w:val="en"/>
        </w:rPr>
        <w:t> </w:t>
      </w:r>
      <w:hyperlink r:id="rId3959" w:tooltip="Physical Review D" w:history="1">
        <w:r w:rsidR="00C3311E">
          <w:rPr>
            <w:rStyle w:val="Hyperlink"/>
            <w:rFonts w:ascii="Arial" w:hAnsi="Arial" w:cs="Arial"/>
            <w:i/>
            <w:iCs/>
            <w:color w:val="0B0080"/>
            <w:sz w:val="19"/>
            <w:szCs w:val="19"/>
            <w:lang w:val="en"/>
          </w:rPr>
          <w:t>Physical Review D</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64</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013009.</w:t>
      </w:r>
      <w:hyperlink r:id="rId3960"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3961" w:history="1">
        <w:r w:rsidR="00C3311E">
          <w:rPr>
            <w:rStyle w:val="Hyperlink"/>
            <w:rFonts w:ascii="Arial" w:hAnsi="Arial" w:cs="Arial"/>
            <w:i/>
            <w:iCs/>
            <w:color w:val="663366"/>
            <w:sz w:val="19"/>
            <w:szCs w:val="19"/>
            <w:lang w:val="en"/>
          </w:rPr>
          <w:t>hep-ph/0102063</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96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963" w:history="1">
        <w:r w:rsidR="00C3311E">
          <w:rPr>
            <w:rStyle w:val="Hyperlink"/>
            <w:rFonts w:ascii="Arial" w:hAnsi="Arial" w:cs="Arial"/>
            <w:i/>
            <w:iCs/>
            <w:color w:val="663366"/>
            <w:sz w:val="19"/>
            <w:szCs w:val="19"/>
            <w:lang w:val="en"/>
          </w:rPr>
          <w:t>2001PhRvD..64a3009S</w:t>
        </w:r>
      </w:hyperlink>
      <w:r w:rsidR="00C3311E">
        <w:rPr>
          <w:rStyle w:val="HTMLCite"/>
          <w:rFonts w:ascii="Arial" w:hAnsi="Arial" w:cs="Arial"/>
          <w:color w:val="252525"/>
          <w:sz w:val="19"/>
          <w:szCs w:val="19"/>
          <w:lang w:val="en"/>
        </w:rPr>
        <w:t>.</w:t>
      </w:r>
      <w:hyperlink r:id="rId396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965" w:history="1">
        <w:r w:rsidR="00C3311E">
          <w:rPr>
            <w:rStyle w:val="Hyperlink"/>
            <w:rFonts w:ascii="Arial" w:hAnsi="Arial" w:cs="Arial"/>
            <w:i/>
            <w:iCs/>
            <w:color w:val="663366"/>
            <w:sz w:val="19"/>
            <w:szCs w:val="19"/>
            <w:lang w:val="en"/>
          </w:rPr>
          <w:t>10.1103/PhysRevD.64.013009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66" w:anchor="cite_ref-10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967" w:anchor="MeanField" w:history="1">
        <w:r w:rsidR="00C3311E">
          <w:rPr>
            <w:rStyle w:val="Hyperlink"/>
            <w:rFonts w:ascii="Arial" w:hAnsi="Arial" w:cs="Arial"/>
            <w:i/>
            <w:iCs/>
            <w:color w:val="663366"/>
            <w:sz w:val="19"/>
            <w:szCs w:val="19"/>
            <w:lang w:val="en"/>
          </w:rPr>
          <w:t>"The Mean Magnetic Field of the Sun"</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968" w:tooltip="Wilcox Solar Observatory (page does not exist)" w:history="1">
        <w:r w:rsidR="00C3311E">
          <w:rPr>
            <w:rStyle w:val="Hyperlink"/>
            <w:rFonts w:ascii="Arial" w:hAnsi="Arial" w:cs="Arial"/>
            <w:i/>
            <w:iCs/>
            <w:color w:val="A55858"/>
            <w:sz w:val="19"/>
            <w:szCs w:val="19"/>
            <w:lang w:val="en"/>
          </w:rPr>
          <w:t>Wilcox Solar Observatory</w:t>
        </w:r>
      </w:hyperlink>
      <w:r w:rsidR="00C3311E">
        <w:rPr>
          <w:rStyle w:val="HTMLCite"/>
          <w:rFonts w:ascii="Arial" w:hAnsi="Arial" w:cs="Arial"/>
          <w:color w:val="252525"/>
          <w:sz w:val="19"/>
          <w:szCs w:val="19"/>
          <w:lang w:val="en"/>
        </w:rPr>
        <w:t>. 2006</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 August</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2007</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69" w:anchor="cite_ref-Zirker2002-119_105-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Zirker, J. B. (2002).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Journey from the Center of the Sun.</w:t>
      </w:r>
      <w:hyperlink r:id="rId3970" w:tooltip="Princeton University Press" w:history="1">
        <w:r w:rsidR="00C3311E">
          <w:rPr>
            <w:rStyle w:val="Hyperlink"/>
            <w:rFonts w:ascii="Arial" w:hAnsi="Arial" w:cs="Arial"/>
            <w:i/>
            <w:iCs/>
            <w:color w:val="0B0080"/>
            <w:sz w:val="19"/>
            <w:szCs w:val="19"/>
            <w:lang w:val="en"/>
          </w:rPr>
          <w:t>Princeton University Press</w:t>
        </w:r>
      </w:hyperlink>
      <w:r w:rsidR="00C3311E">
        <w:rPr>
          <w:rStyle w:val="HTMLCite"/>
          <w:rFonts w:ascii="Arial" w:hAnsi="Arial" w:cs="Arial"/>
          <w:color w:val="252525"/>
          <w:sz w:val="19"/>
          <w:szCs w:val="19"/>
          <w:lang w:val="en"/>
        </w:rPr>
        <w:t>. pp. 119–120.</w:t>
      </w:r>
      <w:r w:rsidR="00C3311E">
        <w:rPr>
          <w:rStyle w:val="apple-converted-space"/>
          <w:rFonts w:ascii="Arial" w:hAnsi="Arial" w:cs="Arial"/>
          <w:i/>
          <w:iCs/>
          <w:color w:val="252525"/>
          <w:sz w:val="19"/>
          <w:szCs w:val="19"/>
          <w:lang w:val="en"/>
        </w:rPr>
        <w:t> </w:t>
      </w:r>
      <w:hyperlink r:id="rId3971"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972" w:tooltip="Special:BookSources/978-0-691-05781-1" w:history="1">
        <w:r w:rsidR="00C3311E">
          <w:rPr>
            <w:rStyle w:val="Hyperlink"/>
            <w:rFonts w:ascii="Arial" w:hAnsi="Arial" w:cs="Arial"/>
            <w:i/>
            <w:iCs/>
            <w:color w:val="0B0080"/>
            <w:sz w:val="19"/>
            <w:szCs w:val="19"/>
            <w:lang w:val="en"/>
          </w:rPr>
          <w:t>978-0-691-05781-1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73" w:anchor="cite_ref-Lang_10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Lang, Kenneth R. (2008).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Sun from Space.</w:t>
      </w:r>
      <w:r w:rsidR="00C3311E">
        <w:rPr>
          <w:rStyle w:val="apple-converted-space"/>
          <w:rFonts w:ascii="Arial" w:hAnsi="Arial" w:cs="Arial"/>
          <w:i/>
          <w:iCs/>
          <w:color w:val="252525"/>
          <w:sz w:val="19"/>
          <w:szCs w:val="19"/>
          <w:lang w:val="en"/>
        </w:rPr>
        <w:t> </w:t>
      </w:r>
      <w:hyperlink r:id="rId3974" w:tooltip="Springer-Verlag" w:history="1">
        <w:r w:rsidR="00C3311E">
          <w:rPr>
            <w:rStyle w:val="Hyperlink"/>
            <w:rFonts w:ascii="Arial" w:hAnsi="Arial" w:cs="Arial"/>
            <w:i/>
            <w:iCs/>
            <w:color w:val="0B0080"/>
            <w:sz w:val="19"/>
            <w:szCs w:val="19"/>
            <w:lang w:val="en"/>
          </w:rPr>
          <w:t>Springer-Verlag</w:t>
        </w:r>
      </w:hyperlink>
      <w:r w:rsidR="00C3311E">
        <w:rPr>
          <w:rStyle w:val="HTMLCite"/>
          <w:rFonts w:ascii="Arial" w:hAnsi="Arial" w:cs="Arial"/>
          <w:color w:val="252525"/>
          <w:sz w:val="19"/>
          <w:szCs w:val="19"/>
          <w:lang w:val="en"/>
        </w:rPr>
        <w:t>. p. 75.</w:t>
      </w:r>
      <w:r w:rsidR="00C3311E">
        <w:rPr>
          <w:rStyle w:val="apple-converted-space"/>
          <w:rFonts w:ascii="Arial" w:hAnsi="Arial" w:cs="Arial"/>
          <w:i/>
          <w:iCs/>
          <w:color w:val="252525"/>
          <w:sz w:val="19"/>
          <w:szCs w:val="19"/>
          <w:lang w:val="en"/>
        </w:rPr>
        <w:t> </w:t>
      </w:r>
      <w:hyperlink r:id="rId3975"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3976" w:tooltip="Special:BookSources/978-3540769521" w:history="1">
        <w:r w:rsidR="00C3311E">
          <w:rPr>
            <w:rStyle w:val="Hyperlink"/>
            <w:rFonts w:ascii="Arial" w:hAnsi="Arial" w:cs="Arial"/>
            <w:i/>
            <w:iCs/>
            <w:color w:val="0B0080"/>
            <w:sz w:val="19"/>
            <w:szCs w:val="19"/>
            <w:lang w:val="en"/>
          </w:rPr>
          <w:t>978-3540769521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77" w:anchor="cite_ref-Sunspot2001_107-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978" w:history="1">
        <w:r w:rsidR="00C3311E">
          <w:rPr>
            <w:rStyle w:val="Hyperlink"/>
            <w:rFonts w:ascii="Arial" w:hAnsi="Arial" w:cs="Arial"/>
            <w:i/>
            <w:iCs/>
            <w:color w:val="663366"/>
            <w:sz w:val="19"/>
            <w:szCs w:val="19"/>
            <w:lang w:val="en"/>
          </w:rPr>
          <w:t>"The Largest Sunspot in Ten Years"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979" w:tooltip="Goddard Space Flight Center" w:history="1">
        <w:r w:rsidR="00C3311E">
          <w:rPr>
            <w:rStyle w:val="Hyperlink"/>
            <w:rFonts w:ascii="Arial" w:hAnsi="Arial" w:cs="Arial"/>
            <w:i/>
            <w:iCs/>
            <w:color w:val="0B0080"/>
            <w:sz w:val="19"/>
            <w:szCs w:val="19"/>
            <w:lang w:val="en"/>
          </w:rPr>
          <w:t>Goddard Space Flight Center</w:t>
        </w:r>
      </w:hyperlink>
      <w:r w:rsidR="00C3311E">
        <w:rPr>
          <w:rStyle w:val="HTMLCite"/>
          <w:rFonts w:ascii="Arial" w:hAnsi="Arial" w:cs="Arial"/>
          <w:color w:val="252525"/>
          <w:sz w:val="19"/>
          <w:szCs w:val="19"/>
          <w:lang w:val="en"/>
        </w:rPr>
        <w:t>. 30 March 2001. Archived from</w:t>
      </w:r>
      <w:r w:rsidR="00C3311E">
        <w:rPr>
          <w:rStyle w:val="apple-converted-space"/>
          <w:rFonts w:ascii="Arial" w:hAnsi="Arial" w:cs="Arial"/>
          <w:i/>
          <w:iCs/>
          <w:color w:val="252525"/>
          <w:sz w:val="19"/>
          <w:szCs w:val="19"/>
          <w:lang w:val="en"/>
        </w:rPr>
        <w:t> </w:t>
      </w:r>
      <w:hyperlink r:id="rId3980" w:history="1">
        <w:r w:rsidR="00C3311E">
          <w:rPr>
            <w:rStyle w:val="Hyperlink"/>
            <w:rFonts w:ascii="Arial" w:hAnsi="Arial" w:cs="Arial"/>
            <w:i/>
            <w:iCs/>
            <w:color w:val="663366"/>
            <w:sz w:val="19"/>
            <w:szCs w:val="19"/>
            <w:lang w:val="en"/>
          </w:rPr>
          <w:t>the original</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on 23 August 2007</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10 July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81" w:anchor="cite_ref-10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Hale, G. E.; Ellerman, F.; Nicholson, S. B.; Joy, A. H. (1919). "The Magnetic Polarity of Sun-Spots".</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Astrophysical Journal</w:t>
      </w:r>
      <w:r w:rsidR="00C3311E">
        <w:rPr>
          <w:rStyle w:val="HTMLCite"/>
          <w:rFonts w:ascii="Arial" w:hAnsi="Arial" w:cs="Arial"/>
          <w:b/>
          <w:bCs/>
          <w:color w:val="252525"/>
          <w:sz w:val="19"/>
          <w:szCs w:val="19"/>
          <w:lang w:val="en"/>
        </w:rPr>
        <w:t>49</w:t>
      </w:r>
      <w:r w:rsidR="00C3311E">
        <w:rPr>
          <w:rStyle w:val="HTMLCite"/>
          <w:rFonts w:ascii="Arial" w:hAnsi="Arial" w:cs="Arial"/>
          <w:color w:val="252525"/>
          <w:sz w:val="19"/>
          <w:szCs w:val="19"/>
          <w:lang w:val="en"/>
        </w:rPr>
        <w:t>: 153.</w:t>
      </w:r>
      <w:r w:rsidR="00C3311E">
        <w:rPr>
          <w:rStyle w:val="apple-converted-space"/>
          <w:rFonts w:ascii="Arial" w:hAnsi="Arial" w:cs="Arial"/>
          <w:i/>
          <w:iCs/>
          <w:color w:val="252525"/>
          <w:sz w:val="19"/>
          <w:szCs w:val="19"/>
          <w:lang w:val="en"/>
        </w:rPr>
        <w:t> </w:t>
      </w:r>
      <w:hyperlink r:id="rId398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983" w:history="1">
        <w:r w:rsidR="00C3311E">
          <w:rPr>
            <w:rStyle w:val="Hyperlink"/>
            <w:rFonts w:ascii="Arial" w:hAnsi="Arial" w:cs="Arial"/>
            <w:i/>
            <w:iCs/>
            <w:color w:val="663366"/>
            <w:sz w:val="19"/>
            <w:szCs w:val="19"/>
            <w:lang w:val="en"/>
          </w:rPr>
          <w:t>1919ApJ....49..153H</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98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3985" w:history="1">
        <w:r w:rsidR="00C3311E">
          <w:rPr>
            <w:rStyle w:val="Hyperlink"/>
            <w:rFonts w:ascii="Arial" w:hAnsi="Arial" w:cs="Arial"/>
            <w:i/>
            <w:iCs/>
            <w:color w:val="663366"/>
            <w:sz w:val="19"/>
            <w:szCs w:val="19"/>
            <w:lang w:val="en"/>
          </w:rPr>
          <w:t>10.1086/142452</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86" w:anchor="cite_ref-solarcycle_10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987" w:history="1">
        <w:r w:rsidR="00C3311E">
          <w:rPr>
            <w:rStyle w:val="Hyperlink"/>
            <w:rFonts w:ascii="Arial" w:hAnsi="Arial" w:cs="Arial"/>
            <w:i/>
            <w:iCs/>
            <w:color w:val="663366"/>
            <w:sz w:val="19"/>
            <w:szCs w:val="19"/>
            <w:lang w:val="en"/>
          </w:rPr>
          <w:t>"NASA Satellites Capture Start of New Solar Cycle"</w:t>
        </w:r>
      </w:hyperlink>
      <w:r w:rsidR="00C3311E">
        <w:rPr>
          <w:rStyle w:val="HTMLCite"/>
          <w:rFonts w:ascii="Arial" w:hAnsi="Arial" w:cs="Arial"/>
          <w:color w:val="252525"/>
          <w:sz w:val="19"/>
          <w:szCs w:val="19"/>
          <w:lang w:val="en"/>
        </w:rPr>
        <w:t>.</w:t>
      </w:r>
      <w:hyperlink r:id="rId3988" w:tooltip="PhysOrg" w:history="1">
        <w:r w:rsidR="00C3311E">
          <w:rPr>
            <w:rStyle w:val="Hyperlink"/>
            <w:rFonts w:ascii="Arial" w:hAnsi="Arial" w:cs="Arial"/>
            <w:i/>
            <w:iCs/>
            <w:color w:val="0B0080"/>
            <w:sz w:val="19"/>
            <w:szCs w:val="19"/>
            <w:lang w:val="en"/>
          </w:rPr>
          <w:t>PhysOrg</w:t>
        </w:r>
      </w:hyperlink>
      <w:r w:rsidR="00C3311E">
        <w:rPr>
          <w:rStyle w:val="HTMLCite"/>
          <w:rFonts w:ascii="Arial" w:hAnsi="Arial" w:cs="Arial"/>
          <w:color w:val="252525"/>
          <w:sz w:val="19"/>
          <w:szCs w:val="19"/>
          <w:lang w:val="en"/>
        </w:rPr>
        <w:t>. 4 January 2008</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10 July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89" w:anchor="cite_ref-11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3990" w:history="1">
        <w:r w:rsidR="00C3311E">
          <w:rPr>
            <w:rStyle w:val="Hyperlink"/>
            <w:rFonts w:ascii="Arial" w:hAnsi="Arial" w:cs="Arial"/>
            <w:i/>
            <w:iCs/>
            <w:color w:val="663366"/>
            <w:sz w:val="19"/>
            <w:szCs w:val="19"/>
            <w:lang w:val="en"/>
          </w:rPr>
          <w:t>"Sun flips magnetic field"</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991" w:tooltip="CNN" w:history="1">
        <w:r w:rsidR="00C3311E">
          <w:rPr>
            <w:rStyle w:val="Hyperlink"/>
            <w:rFonts w:ascii="Arial" w:hAnsi="Arial" w:cs="Arial"/>
            <w:i/>
            <w:iCs/>
            <w:color w:val="0B0080"/>
            <w:sz w:val="19"/>
            <w:szCs w:val="19"/>
            <w:lang w:val="en"/>
          </w:rPr>
          <w:t>CNN</w:t>
        </w:r>
      </w:hyperlink>
      <w:r w:rsidR="00C3311E">
        <w:rPr>
          <w:rStyle w:val="HTMLCite"/>
          <w:rFonts w:ascii="Arial" w:hAnsi="Arial" w:cs="Arial"/>
          <w:color w:val="252525"/>
          <w:sz w:val="19"/>
          <w:szCs w:val="19"/>
          <w:lang w:val="en"/>
        </w:rPr>
        <w:t>. 16 February 2001</w:t>
      </w:r>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11 July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92" w:anchor="cite_ref-11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Phillips, T. (15 February 2001).</w:t>
      </w:r>
      <w:r w:rsidR="00C3311E">
        <w:rPr>
          <w:rStyle w:val="apple-converted-space"/>
          <w:rFonts w:ascii="Arial" w:hAnsi="Arial" w:cs="Arial"/>
          <w:i/>
          <w:iCs/>
          <w:color w:val="252525"/>
          <w:sz w:val="19"/>
          <w:szCs w:val="19"/>
          <w:lang w:val="en"/>
        </w:rPr>
        <w:t> </w:t>
      </w:r>
      <w:hyperlink r:id="rId3993" w:history="1">
        <w:r w:rsidR="00C3311E">
          <w:rPr>
            <w:rStyle w:val="Hyperlink"/>
            <w:rFonts w:ascii="Arial" w:hAnsi="Arial" w:cs="Arial"/>
            <w:i/>
            <w:iCs/>
            <w:color w:val="663366"/>
            <w:sz w:val="19"/>
            <w:szCs w:val="19"/>
            <w:lang w:val="en"/>
          </w:rPr>
          <w:t>"The Sun Does a Flip"</w:t>
        </w:r>
      </w:hyperlink>
      <w:r w:rsidR="00C3311E">
        <w:rPr>
          <w:rStyle w:val="HTMLCite"/>
          <w:rFonts w:ascii="Arial" w:hAnsi="Arial" w:cs="Arial"/>
          <w:color w:val="252525"/>
          <w:sz w:val="19"/>
          <w:szCs w:val="19"/>
          <w:lang w:val="en"/>
        </w:rPr>
        <w:t>.</w:t>
      </w:r>
      <w:hyperlink r:id="rId3994" w:tooltip="NASA" w:history="1">
        <w:r w:rsidR="00C3311E">
          <w:rPr>
            <w:rStyle w:val="Hyperlink"/>
            <w:rFonts w:ascii="Arial" w:hAnsi="Arial" w:cs="Arial"/>
            <w:i/>
            <w:iCs/>
            <w:color w:val="0B0080"/>
            <w:sz w:val="19"/>
            <w:szCs w:val="19"/>
            <w:lang w:val="en"/>
          </w:rPr>
          <w:t>NASA</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11 July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3995" w:anchor="cite_ref-Wang2003_11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Wang, Y.-M.; Sheeley, N. R. (2003). "Modeling the Sun's Large-Scale Magnetic Field during the Maunder Minimum".</w:t>
      </w:r>
      <w:r w:rsidR="00C3311E">
        <w:rPr>
          <w:rStyle w:val="apple-converted-space"/>
          <w:rFonts w:ascii="Arial" w:hAnsi="Arial" w:cs="Arial"/>
          <w:i/>
          <w:iCs/>
          <w:color w:val="252525"/>
          <w:sz w:val="19"/>
          <w:szCs w:val="19"/>
          <w:lang w:val="en"/>
        </w:rPr>
        <w:t> </w:t>
      </w:r>
      <w:hyperlink r:id="rId3996" w:tooltip="The Astrophysical Journal" w:history="1">
        <w:r w:rsidR="00C3311E">
          <w:rPr>
            <w:rStyle w:val="Hyperlink"/>
            <w:rFonts w:ascii="Arial" w:hAnsi="Arial" w:cs="Arial"/>
            <w:i/>
            <w:iCs/>
            <w:color w:val="0B0080"/>
            <w:sz w:val="19"/>
            <w:szCs w:val="19"/>
            <w:lang w:val="en"/>
          </w:rPr>
          <w:t>The Astrophysical Journal</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591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 1248–56.</w:t>
      </w:r>
      <w:hyperlink r:id="rId399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3998" w:history="1">
        <w:r w:rsidR="00C3311E">
          <w:rPr>
            <w:rStyle w:val="Hyperlink"/>
            <w:rFonts w:ascii="Arial" w:hAnsi="Arial" w:cs="Arial"/>
            <w:i/>
            <w:iCs/>
            <w:color w:val="663366"/>
            <w:sz w:val="19"/>
            <w:szCs w:val="19"/>
            <w:lang w:val="en"/>
          </w:rPr>
          <w:t>2003ApJ...591.1248W</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399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00" w:history="1">
        <w:r w:rsidR="00C3311E">
          <w:rPr>
            <w:rStyle w:val="Hyperlink"/>
            <w:rFonts w:ascii="Arial" w:hAnsi="Arial" w:cs="Arial"/>
            <w:i/>
            <w:iCs/>
            <w:color w:val="663366"/>
            <w:sz w:val="19"/>
            <w:szCs w:val="19"/>
            <w:lang w:val="en"/>
          </w:rPr>
          <w:t>10.1086/375449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01" w:anchor="cite_ref-Zirker2002_113-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Zirker, J. B. (2002).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Journey from the Center of the Sun.</w:t>
      </w:r>
      <w:hyperlink r:id="rId4002" w:tooltip="Princeton University Press" w:history="1">
        <w:r w:rsidR="00C3311E">
          <w:rPr>
            <w:rStyle w:val="Hyperlink"/>
            <w:rFonts w:ascii="Arial" w:hAnsi="Arial" w:cs="Arial"/>
            <w:i/>
            <w:iCs/>
            <w:color w:val="0B0080"/>
            <w:sz w:val="19"/>
            <w:szCs w:val="19"/>
            <w:lang w:val="en"/>
          </w:rPr>
          <w:t>Princeton University Press</w:t>
        </w:r>
      </w:hyperlink>
      <w:r w:rsidR="00C3311E">
        <w:rPr>
          <w:rStyle w:val="HTMLCite"/>
          <w:rFonts w:ascii="Arial" w:hAnsi="Arial" w:cs="Arial"/>
          <w:color w:val="252525"/>
          <w:sz w:val="19"/>
          <w:szCs w:val="19"/>
          <w:lang w:val="en"/>
        </w:rPr>
        <w:t>. pp. 120–127.</w:t>
      </w:r>
      <w:r w:rsidR="00C3311E">
        <w:rPr>
          <w:rStyle w:val="apple-converted-space"/>
          <w:rFonts w:ascii="Arial" w:hAnsi="Arial" w:cs="Arial"/>
          <w:i/>
          <w:iCs/>
          <w:color w:val="252525"/>
          <w:sz w:val="19"/>
          <w:szCs w:val="19"/>
          <w:lang w:val="en"/>
        </w:rPr>
        <w:t> </w:t>
      </w:r>
      <w:hyperlink r:id="rId4003"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004" w:tooltip="Special:BookSources/978-0-691-05781-1" w:history="1">
        <w:r w:rsidR="00C3311E">
          <w:rPr>
            <w:rStyle w:val="Hyperlink"/>
            <w:rFonts w:ascii="Arial" w:hAnsi="Arial" w:cs="Arial"/>
            <w:i/>
            <w:iCs/>
            <w:color w:val="0B0080"/>
            <w:sz w:val="19"/>
            <w:szCs w:val="19"/>
            <w:lang w:val="en"/>
          </w:rPr>
          <w:t>978-0-691-05781-1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05" w:anchor="cite_ref-11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Willson, R. C.; Hudson, H. S. (1991). "The Sun's luminosity over a complete solar cycle".</w:t>
      </w:r>
      <w:r w:rsidR="00C3311E">
        <w:rPr>
          <w:rStyle w:val="apple-converted-space"/>
          <w:rFonts w:ascii="Arial" w:hAnsi="Arial" w:cs="Arial"/>
          <w:i/>
          <w:iCs/>
          <w:color w:val="252525"/>
          <w:sz w:val="19"/>
          <w:szCs w:val="19"/>
          <w:lang w:val="en"/>
        </w:rPr>
        <w:t> </w:t>
      </w:r>
      <w:hyperlink r:id="rId4006" w:tooltip="Nature (journal)" w:history="1">
        <w:r w:rsidR="00C3311E">
          <w:rPr>
            <w:rStyle w:val="Hyperlink"/>
            <w:rFonts w:ascii="Arial" w:hAnsi="Arial" w:cs="Arial"/>
            <w:i/>
            <w:iCs/>
            <w:color w:val="0B0080"/>
            <w:sz w:val="19"/>
            <w:szCs w:val="19"/>
            <w:lang w:val="en"/>
          </w:rPr>
          <w:t>Nature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351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(6321): 42–4.</w:t>
      </w:r>
      <w:hyperlink r:id="rId400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008" w:history="1">
        <w:r w:rsidR="00C3311E">
          <w:rPr>
            <w:rStyle w:val="Hyperlink"/>
            <w:rFonts w:ascii="Arial" w:hAnsi="Arial" w:cs="Arial"/>
            <w:i/>
            <w:iCs/>
            <w:color w:val="663366"/>
            <w:sz w:val="19"/>
            <w:szCs w:val="19"/>
            <w:lang w:val="en"/>
          </w:rPr>
          <w:t>1991Natur.351...42W</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0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10" w:history="1">
        <w:r w:rsidR="00C3311E">
          <w:rPr>
            <w:rStyle w:val="Hyperlink"/>
            <w:rFonts w:ascii="Arial" w:hAnsi="Arial" w:cs="Arial"/>
            <w:i/>
            <w:iCs/>
            <w:color w:val="663366"/>
            <w:sz w:val="19"/>
            <w:szCs w:val="19"/>
            <w:lang w:val="en"/>
          </w:rPr>
          <w:t>10.1038/351042a0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11" w:anchor="cite_ref-11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012" w:tooltip="John A. Eddy" w:history="1">
        <w:r w:rsidR="00C3311E">
          <w:rPr>
            <w:rStyle w:val="Hyperlink"/>
            <w:rFonts w:ascii="Arial" w:hAnsi="Arial" w:cs="Arial"/>
            <w:i/>
            <w:iCs/>
            <w:color w:val="0B0080"/>
            <w:sz w:val="19"/>
            <w:szCs w:val="19"/>
            <w:lang w:val="en"/>
          </w:rPr>
          <w:t>Eddy, John A.</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(June 1976). "The Maunder Minimum".</w:t>
      </w:r>
      <w:r w:rsidR="00C3311E">
        <w:rPr>
          <w:rStyle w:val="apple-converted-space"/>
          <w:rFonts w:ascii="Arial" w:hAnsi="Arial" w:cs="Arial"/>
          <w:i/>
          <w:iCs/>
          <w:color w:val="252525"/>
          <w:sz w:val="19"/>
          <w:szCs w:val="19"/>
          <w:lang w:val="en"/>
        </w:rPr>
        <w:t> </w:t>
      </w:r>
      <w:hyperlink r:id="rId4013" w:tooltip="Science (journal)" w:history="1">
        <w:r w:rsidR="00C3311E">
          <w:rPr>
            <w:rStyle w:val="Hyperlink"/>
            <w:rFonts w:ascii="Arial" w:hAnsi="Arial" w:cs="Arial"/>
            <w:i/>
            <w:iCs/>
            <w:color w:val="0B0080"/>
            <w:sz w:val="19"/>
            <w:szCs w:val="19"/>
            <w:lang w:val="en"/>
          </w:rPr>
          <w:t>Science</w:t>
        </w:r>
      </w:hyperlink>
      <w:r w:rsidR="00C3311E">
        <w:rPr>
          <w:rStyle w:val="HTMLCite"/>
          <w:rFonts w:ascii="Arial" w:hAnsi="Arial" w:cs="Arial"/>
          <w:b/>
          <w:bCs/>
          <w:color w:val="252525"/>
          <w:sz w:val="19"/>
          <w:szCs w:val="19"/>
          <w:lang w:val="en"/>
        </w:rPr>
        <w:t>192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(4245): 1189–1202.</w:t>
      </w:r>
      <w:r w:rsidR="00C3311E">
        <w:rPr>
          <w:rStyle w:val="apple-converted-space"/>
          <w:rFonts w:ascii="Arial" w:hAnsi="Arial" w:cs="Arial"/>
          <w:i/>
          <w:iCs/>
          <w:color w:val="252525"/>
          <w:sz w:val="19"/>
          <w:szCs w:val="19"/>
          <w:lang w:val="en"/>
        </w:rPr>
        <w:t> </w:t>
      </w:r>
      <w:hyperlink r:id="rId4014"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015" w:history="1">
        <w:r w:rsidR="00C3311E">
          <w:rPr>
            <w:rStyle w:val="Hyperlink"/>
            <w:rFonts w:ascii="Arial" w:hAnsi="Arial" w:cs="Arial"/>
            <w:i/>
            <w:iCs/>
            <w:color w:val="663366"/>
            <w:sz w:val="19"/>
            <w:szCs w:val="19"/>
            <w:lang w:val="en"/>
          </w:rPr>
          <w:t>1976Sci...192.1189E</w:t>
        </w:r>
      </w:hyperlink>
      <w:r w:rsidR="00C3311E">
        <w:rPr>
          <w:rStyle w:val="HTMLCite"/>
          <w:rFonts w:ascii="Arial" w:hAnsi="Arial" w:cs="Arial"/>
          <w:color w:val="252525"/>
          <w:sz w:val="19"/>
          <w:szCs w:val="19"/>
          <w:lang w:val="en"/>
        </w:rPr>
        <w:t>.</w:t>
      </w:r>
      <w:hyperlink r:id="rId401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17" w:history="1">
        <w:r w:rsidR="00C3311E">
          <w:rPr>
            <w:rStyle w:val="Hyperlink"/>
            <w:rFonts w:ascii="Arial" w:hAnsi="Arial" w:cs="Arial"/>
            <w:i/>
            <w:iCs/>
            <w:color w:val="663366"/>
            <w:sz w:val="19"/>
            <w:szCs w:val="19"/>
            <w:lang w:val="en"/>
          </w:rPr>
          <w:t>10.1126/science.192.4245.1189</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18" w:tooltip="JSTOR" w:history="1">
        <w:r w:rsidR="00C3311E">
          <w:rPr>
            <w:rStyle w:val="Hyperlink"/>
            <w:rFonts w:ascii="Arial" w:hAnsi="Arial" w:cs="Arial"/>
            <w:i/>
            <w:iCs/>
            <w:color w:val="0B0080"/>
            <w:sz w:val="19"/>
            <w:szCs w:val="19"/>
            <w:lang w:val="en"/>
          </w:rPr>
          <w:t>JSTOR</w:t>
        </w:r>
      </w:hyperlink>
      <w:r w:rsidR="00C3311E">
        <w:rPr>
          <w:rStyle w:val="HTMLCite"/>
          <w:rFonts w:ascii="Arial" w:hAnsi="Arial" w:cs="Arial"/>
          <w:color w:val="252525"/>
          <w:sz w:val="19"/>
          <w:szCs w:val="19"/>
          <w:lang w:val="en"/>
        </w:rPr>
        <w:t> </w:t>
      </w:r>
      <w:hyperlink r:id="rId4019" w:history="1">
        <w:r w:rsidR="00C3311E">
          <w:rPr>
            <w:rStyle w:val="Hyperlink"/>
            <w:rFonts w:ascii="Arial" w:hAnsi="Arial" w:cs="Arial"/>
            <w:i/>
            <w:iCs/>
            <w:color w:val="663366"/>
            <w:sz w:val="19"/>
            <w:szCs w:val="19"/>
            <w:lang w:val="en"/>
          </w:rPr>
          <w:t>17425839</w:t>
        </w:r>
      </w:hyperlink>
      <w:r w:rsidR="00C3311E">
        <w:rPr>
          <w:rStyle w:val="HTMLCite"/>
          <w:rFonts w:ascii="Arial" w:hAnsi="Arial" w:cs="Arial"/>
          <w:color w:val="252525"/>
          <w:sz w:val="19"/>
          <w:szCs w:val="19"/>
          <w:lang w:val="en"/>
        </w:rPr>
        <w:t>.</w:t>
      </w:r>
      <w:hyperlink r:id="rId4020"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4021" w:history="1">
        <w:r w:rsidR="00C3311E">
          <w:rPr>
            <w:rStyle w:val="Hyperlink"/>
            <w:rFonts w:ascii="Arial" w:hAnsi="Arial" w:cs="Arial"/>
            <w:i/>
            <w:iCs/>
            <w:color w:val="663366"/>
            <w:sz w:val="19"/>
            <w:szCs w:val="19"/>
            <w:lang w:val="en"/>
          </w:rPr>
          <w:t>17771739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22" w:anchor="cite_ref-Lean_11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Lean, J.; Skumanich, A.; White, O. (1992). "Estimating the Sun's radiative output during the Maunder Minimum".</w:t>
      </w:r>
      <w:hyperlink r:id="rId4023" w:tooltip="Geophysical Research Letters" w:history="1">
        <w:r w:rsidR="00C3311E">
          <w:rPr>
            <w:rStyle w:val="Hyperlink"/>
            <w:rFonts w:ascii="Arial" w:hAnsi="Arial" w:cs="Arial"/>
            <w:i/>
            <w:iCs/>
            <w:color w:val="0B0080"/>
            <w:sz w:val="19"/>
            <w:szCs w:val="19"/>
            <w:lang w:val="en"/>
          </w:rPr>
          <w:t>Geophysical Research Letters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19</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(15): 1591–1594.</w:t>
      </w:r>
      <w:hyperlink r:id="rId4024"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025" w:history="1">
        <w:r w:rsidR="00C3311E">
          <w:rPr>
            <w:rStyle w:val="Hyperlink"/>
            <w:rFonts w:ascii="Arial" w:hAnsi="Arial" w:cs="Arial"/>
            <w:i/>
            <w:iCs/>
            <w:color w:val="663366"/>
            <w:sz w:val="19"/>
            <w:szCs w:val="19"/>
            <w:lang w:val="en"/>
          </w:rPr>
          <w:t>1992GeoRL..19.1591L</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2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27" w:history="1">
        <w:r w:rsidR="00C3311E">
          <w:rPr>
            <w:rStyle w:val="Hyperlink"/>
            <w:rFonts w:ascii="Arial" w:hAnsi="Arial" w:cs="Arial"/>
            <w:i/>
            <w:iCs/>
            <w:color w:val="663366"/>
            <w:sz w:val="19"/>
            <w:szCs w:val="19"/>
            <w:lang w:val="en"/>
          </w:rPr>
          <w:t>10.1029/92GL01578</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28" w:anchor="cite_ref-11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Mackay, R. M.; Khalil, M. A. K (2000). "Greenhouse gases and global warming". In Singh, S. N.</w:t>
      </w:r>
      <w:r w:rsidR="00C3311E">
        <w:rPr>
          <w:rStyle w:val="apple-converted-space"/>
          <w:rFonts w:ascii="Arial" w:hAnsi="Arial" w:cs="Arial"/>
          <w:i/>
          <w:iCs/>
          <w:color w:val="252525"/>
          <w:sz w:val="19"/>
          <w:szCs w:val="19"/>
          <w:lang w:val="en"/>
        </w:rPr>
        <w:t> </w:t>
      </w:r>
      <w:hyperlink r:id="rId4029" w:history="1">
        <w:r w:rsidR="00C3311E">
          <w:rPr>
            <w:rStyle w:val="Hyperlink"/>
            <w:rFonts w:ascii="Arial" w:hAnsi="Arial" w:cs="Arial"/>
            <w:i/>
            <w:iCs/>
            <w:color w:val="663366"/>
            <w:sz w:val="19"/>
            <w:szCs w:val="19"/>
            <w:lang w:val="en"/>
          </w:rPr>
          <w:t>Trace Gas Emissions and Plants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30" w:tooltip="Springer (publisher)" w:history="1">
        <w:r w:rsidR="00C3311E">
          <w:rPr>
            <w:rStyle w:val="Hyperlink"/>
            <w:rFonts w:ascii="Arial" w:hAnsi="Arial" w:cs="Arial"/>
            <w:i/>
            <w:iCs/>
            <w:color w:val="0B0080"/>
            <w:sz w:val="19"/>
            <w:szCs w:val="19"/>
            <w:lang w:val="en"/>
          </w:rPr>
          <w:t>Springer</w:t>
        </w:r>
      </w:hyperlink>
      <w:r w:rsidR="00C3311E">
        <w:rPr>
          <w:rStyle w:val="HTMLCite"/>
          <w:rFonts w:ascii="Arial" w:hAnsi="Arial" w:cs="Arial"/>
          <w:color w:val="252525"/>
          <w:sz w:val="19"/>
          <w:szCs w:val="19"/>
          <w:lang w:val="en"/>
        </w:rPr>
        <w:t>. pp. 1–28.</w:t>
      </w:r>
      <w:r w:rsidR="00C3311E">
        <w:rPr>
          <w:rStyle w:val="apple-converted-space"/>
          <w:rFonts w:ascii="Arial" w:hAnsi="Arial" w:cs="Arial"/>
          <w:i/>
          <w:iCs/>
          <w:color w:val="252525"/>
          <w:sz w:val="19"/>
          <w:szCs w:val="19"/>
          <w:lang w:val="en"/>
        </w:rPr>
        <w:t> </w:t>
      </w:r>
      <w:hyperlink r:id="rId4031"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032" w:tooltip="Special:BookSources/978-0-7923-6545-7" w:history="1">
        <w:r w:rsidR="00C3311E">
          <w:rPr>
            <w:rStyle w:val="Hyperlink"/>
            <w:rFonts w:ascii="Arial" w:hAnsi="Arial" w:cs="Arial"/>
            <w:i/>
            <w:iCs/>
            <w:color w:val="0B0080"/>
            <w:sz w:val="19"/>
            <w:szCs w:val="19"/>
            <w:lang w:val="en"/>
          </w:rPr>
          <w:t>978-0-7923-6545-7</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33" w:anchor="cite_ref-11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Ehrlich, R. (2007). "Solar Resonant Diffusion Waves as a Driver of Terrestrial Climate Change".</w:t>
      </w:r>
      <w:r w:rsidR="00C3311E">
        <w:rPr>
          <w:rStyle w:val="apple-converted-space"/>
          <w:rFonts w:ascii="Arial" w:hAnsi="Arial" w:cs="Arial"/>
          <w:i/>
          <w:iCs/>
          <w:color w:val="252525"/>
          <w:sz w:val="19"/>
          <w:szCs w:val="19"/>
          <w:lang w:val="en"/>
        </w:rPr>
        <w:t> </w:t>
      </w:r>
      <w:hyperlink r:id="rId4034" w:tooltip="Journal of Atmospheric and Solar-Terrestrial Physics" w:history="1">
        <w:r w:rsidR="00C3311E">
          <w:rPr>
            <w:rStyle w:val="Hyperlink"/>
            <w:rFonts w:ascii="Arial" w:hAnsi="Arial" w:cs="Arial"/>
            <w:i/>
            <w:iCs/>
            <w:color w:val="0B0080"/>
            <w:sz w:val="19"/>
            <w:szCs w:val="19"/>
            <w:lang w:val="en"/>
          </w:rPr>
          <w:t>Journal of Atmospheric and Solar-Terrestrial Physics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69</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(7): 759–766.</w:t>
      </w:r>
      <w:r w:rsidR="00C3311E">
        <w:rPr>
          <w:rStyle w:val="apple-converted-space"/>
          <w:rFonts w:ascii="Arial" w:hAnsi="Arial" w:cs="Arial"/>
          <w:i/>
          <w:iCs/>
          <w:color w:val="252525"/>
          <w:sz w:val="19"/>
          <w:szCs w:val="19"/>
          <w:lang w:val="en"/>
        </w:rPr>
        <w:t> </w:t>
      </w:r>
      <w:hyperlink r:id="rId4035"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4036" w:history="1">
        <w:r w:rsidR="00C3311E">
          <w:rPr>
            <w:rStyle w:val="Hyperlink"/>
            <w:rFonts w:ascii="Arial" w:hAnsi="Arial" w:cs="Arial"/>
            <w:i/>
            <w:iCs/>
            <w:color w:val="663366"/>
            <w:sz w:val="19"/>
            <w:szCs w:val="19"/>
            <w:lang w:val="en"/>
          </w:rPr>
          <w:t>astro-ph/0701117</w:t>
        </w:r>
      </w:hyperlink>
      <w:r w:rsidR="00C3311E">
        <w:rPr>
          <w:rStyle w:val="HTMLCite"/>
          <w:rFonts w:ascii="Arial" w:hAnsi="Arial" w:cs="Arial"/>
          <w:color w:val="252525"/>
          <w:sz w:val="19"/>
          <w:szCs w:val="19"/>
          <w:lang w:val="en"/>
        </w:rPr>
        <w:t>.</w:t>
      </w:r>
      <w:hyperlink r:id="rId403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038" w:history="1">
        <w:r w:rsidR="00C3311E">
          <w:rPr>
            <w:rStyle w:val="Hyperlink"/>
            <w:rFonts w:ascii="Arial" w:hAnsi="Arial" w:cs="Arial"/>
            <w:i/>
            <w:iCs/>
            <w:color w:val="663366"/>
            <w:sz w:val="19"/>
            <w:szCs w:val="19"/>
            <w:lang w:val="en"/>
          </w:rPr>
          <w:t>2007JASTP..69..759E</w:t>
        </w:r>
      </w:hyperlink>
      <w:r w:rsidR="00C3311E">
        <w:rPr>
          <w:rStyle w:val="HTMLCite"/>
          <w:rFonts w:ascii="Arial" w:hAnsi="Arial" w:cs="Arial"/>
          <w:color w:val="252525"/>
          <w:sz w:val="19"/>
          <w:szCs w:val="19"/>
          <w:lang w:val="en"/>
        </w:rPr>
        <w:t>.</w:t>
      </w:r>
      <w:hyperlink r:id="rId403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40" w:history="1">
        <w:r w:rsidR="00C3311E">
          <w:rPr>
            <w:rStyle w:val="Hyperlink"/>
            <w:rFonts w:ascii="Arial" w:hAnsi="Arial" w:cs="Arial"/>
            <w:i/>
            <w:iCs/>
            <w:color w:val="663366"/>
            <w:sz w:val="19"/>
            <w:szCs w:val="19"/>
            <w:lang w:val="en"/>
          </w:rPr>
          <w:t>10.1016/j.jastp.2007.01.005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41" w:anchor="cite_ref-11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Clark, S. (2007).</w:t>
      </w:r>
      <w:r w:rsidR="00C3311E">
        <w:rPr>
          <w:rStyle w:val="apple-converted-space"/>
          <w:rFonts w:ascii="Arial" w:hAnsi="Arial" w:cs="Arial"/>
          <w:i/>
          <w:iCs/>
          <w:color w:val="252525"/>
          <w:sz w:val="19"/>
          <w:szCs w:val="19"/>
          <w:lang w:val="en"/>
        </w:rPr>
        <w:t> </w:t>
      </w:r>
      <w:hyperlink r:id="rId4042" w:history="1">
        <w:r w:rsidR="00C3311E">
          <w:rPr>
            <w:rStyle w:val="Hyperlink"/>
            <w:rFonts w:ascii="Arial" w:hAnsi="Arial" w:cs="Arial"/>
            <w:i/>
            <w:iCs/>
            <w:color w:val="663366"/>
            <w:sz w:val="19"/>
            <w:szCs w:val="19"/>
            <w:lang w:val="en"/>
          </w:rPr>
          <w:t>"Sun's fickle heart may leave us cold"</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43" w:tooltip="New Scientist" w:history="1">
        <w:r w:rsidR="00C3311E">
          <w:rPr>
            <w:rStyle w:val="Hyperlink"/>
            <w:rFonts w:ascii="Arial" w:hAnsi="Arial" w:cs="Arial"/>
            <w:i/>
            <w:iCs/>
            <w:color w:val="0B0080"/>
            <w:sz w:val="19"/>
            <w:szCs w:val="19"/>
            <w:lang w:val="en"/>
          </w:rPr>
          <w:t>New Scientist</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193</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(2588): 12.</w:t>
      </w:r>
      <w:r w:rsidR="00C3311E">
        <w:rPr>
          <w:rStyle w:val="apple-converted-space"/>
          <w:rFonts w:ascii="Arial" w:hAnsi="Arial" w:cs="Arial"/>
          <w:i/>
          <w:iCs/>
          <w:color w:val="252525"/>
          <w:sz w:val="19"/>
          <w:szCs w:val="19"/>
          <w:lang w:val="en"/>
        </w:rPr>
        <w:t> </w:t>
      </w:r>
      <w:hyperlink r:id="rId404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45" w:history="1">
        <w:r w:rsidR="00C3311E">
          <w:rPr>
            <w:rStyle w:val="Hyperlink"/>
            <w:rFonts w:ascii="Arial" w:hAnsi="Arial" w:cs="Arial"/>
            <w:i/>
            <w:iCs/>
            <w:color w:val="663366"/>
            <w:sz w:val="19"/>
            <w:szCs w:val="19"/>
            <w:lang w:val="en"/>
          </w:rPr>
          <w:t>10.1016/S0262-4079(07)60196-1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46" w:anchor="cite_ref-Zirker2002-7_12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Zirker, Jack B. (2002).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Journey from the Center of the Sun.</w:t>
      </w:r>
      <w:hyperlink r:id="rId4047" w:tooltip="Princeton University Press" w:history="1">
        <w:r w:rsidR="00C3311E">
          <w:rPr>
            <w:rStyle w:val="Hyperlink"/>
            <w:rFonts w:ascii="Arial" w:hAnsi="Arial" w:cs="Arial"/>
            <w:i/>
            <w:iCs/>
            <w:color w:val="0B0080"/>
            <w:sz w:val="19"/>
            <w:szCs w:val="19"/>
            <w:lang w:val="en"/>
          </w:rPr>
          <w:t>Princeton University Press</w:t>
        </w:r>
      </w:hyperlink>
      <w:r w:rsidR="00C3311E">
        <w:rPr>
          <w:rStyle w:val="HTMLCite"/>
          <w:rFonts w:ascii="Arial" w:hAnsi="Arial" w:cs="Arial"/>
          <w:color w:val="252525"/>
          <w:sz w:val="19"/>
          <w:szCs w:val="19"/>
          <w:lang w:val="en"/>
        </w:rPr>
        <w:t>. pp. 7–8.</w:t>
      </w:r>
      <w:r w:rsidR="00C3311E">
        <w:rPr>
          <w:rStyle w:val="apple-converted-space"/>
          <w:rFonts w:ascii="Arial" w:hAnsi="Arial" w:cs="Arial"/>
          <w:i/>
          <w:iCs/>
          <w:color w:val="252525"/>
          <w:sz w:val="19"/>
          <w:szCs w:val="19"/>
          <w:lang w:val="en"/>
        </w:rPr>
        <w:t> </w:t>
      </w:r>
      <w:hyperlink r:id="rId4048"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049" w:tooltip="Special:BookSources/978-0-691-05781-1" w:history="1">
        <w:r w:rsidR="00C3311E">
          <w:rPr>
            <w:rStyle w:val="Hyperlink"/>
            <w:rFonts w:ascii="Arial" w:hAnsi="Arial" w:cs="Arial"/>
            <w:i/>
            <w:iCs/>
            <w:color w:val="0B0080"/>
            <w:sz w:val="19"/>
            <w:szCs w:val="19"/>
            <w:lang w:val="en"/>
          </w:rPr>
          <w:t>978-0-691-05781-1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50" w:anchor="cite_ref-12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Amelin, Y.; Krot, A.; Hutcheon, I.; Ulyanov, A. (2002). "Lead isotopic ages of chondrules and calcium-aluminum-rich inclusions".</w:t>
      </w:r>
      <w:r w:rsidR="00C3311E">
        <w:rPr>
          <w:rStyle w:val="apple-converted-space"/>
          <w:rFonts w:ascii="Arial" w:hAnsi="Arial" w:cs="Arial"/>
          <w:i/>
          <w:iCs/>
          <w:color w:val="252525"/>
          <w:sz w:val="19"/>
          <w:szCs w:val="19"/>
          <w:lang w:val="en"/>
        </w:rPr>
        <w:t> </w:t>
      </w:r>
      <w:hyperlink r:id="rId4051" w:tooltip="Science (journal)" w:history="1">
        <w:r w:rsidR="00C3311E">
          <w:rPr>
            <w:rStyle w:val="Hyperlink"/>
            <w:rFonts w:ascii="Arial" w:hAnsi="Arial" w:cs="Arial"/>
            <w:i/>
            <w:iCs/>
            <w:color w:val="0B0080"/>
            <w:sz w:val="19"/>
            <w:szCs w:val="19"/>
            <w:lang w:val="en"/>
          </w:rPr>
          <w:t>Science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297</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(5587): 1678–1683.</w:t>
      </w:r>
      <w:hyperlink r:id="rId405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053" w:history="1">
        <w:r w:rsidR="00C3311E">
          <w:rPr>
            <w:rStyle w:val="Hyperlink"/>
            <w:rFonts w:ascii="Arial" w:hAnsi="Arial" w:cs="Arial"/>
            <w:i/>
            <w:iCs/>
            <w:color w:val="663366"/>
            <w:sz w:val="19"/>
            <w:szCs w:val="19"/>
            <w:lang w:val="en"/>
          </w:rPr>
          <w:t>2002Sci...297.1678A</w:t>
        </w:r>
      </w:hyperlink>
      <w:r w:rsidR="00C3311E">
        <w:rPr>
          <w:rStyle w:val="HTMLCite"/>
          <w:rFonts w:ascii="Arial" w:hAnsi="Arial" w:cs="Arial"/>
          <w:color w:val="252525"/>
          <w:sz w:val="19"/>
          <w:szCs w:val="19"/>
          <w:lang w:val="en"/>
        </w:rPr>
        <w:t>.</w:t>
      </w:r>
      <w:hyperlink r:id="rId405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55" w:history="1">
        <w:r w:rsidR="00C3311E">
          <w:rPr>
            <w:rStyle w:val="Hyperlink"/>
            <w:rFonts w:ascii="Arial" w:hAnsi="Arial" w:cs="Arial"/>
            <w:i/>
            <w:iCs/>
            <w:color w:val="663366"/>
            <w:sz w:val="19"/>
            <w:szCs w:val="19"/>
            <w:lang w:val="en"/>
          </w:rPr>
          <w:t>10.1126/science.1073950</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56"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4057" w:history="1">
        <w:r w:rsidR="00C3311E">
          <w:rPr>
            <w:rStyle w:val="Hyperlink"/>
            <w:rFonts w:ascii="Arial" w:hAnsi="Arial" w:cs="Arial"/>
            <w:i/>
            <w:iCs/>
            <w:color w:val="663366"/>
            <w:sz w:val="19"/>
            <w:szCs w:val="19"/>
            <w:lang w:val="en"/>
          </w:rPr>
          <w:t>12215641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58" w:anchor="cite_ref-nature436_12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Baker, J.; Bizzarro, M.; Wittig, N.; Connelly, J.; Haack, H. (2005). "Early planetesimal melting from an age of 4.5662 Gyr for differentiated meteorites".</w:t>
      </w:r>
      <w:r w:rsidR="00C3311E">
        <w:rPr>
          <w:rStyle w:val="apple-converted-space"/>
          <w:rFonts w:ascii="Arial" w:hAnsi="Arial" w:cs="Arial"/>
          <w:i/>
          <w:iCs/>
          <w:color w:val="252525"/>
          <w:sz w:val="19"/>
          <w:szCs w:val="19"/>
          <w:lang w:val="en"/>
        </w:rPr>
        <w:t> </w:t>
      </w:r>
      <w:hyperlink r:id="rId4059" w:tooltip="Nature (journal)" w:history="1">
        <w:r w:rsidR="00C3311E">
          <w:rPr>
            <w:rStyle w:val="Hyperlink"/>
            <w:rFonts w:ascii="Arial" w:hAnsi="Arial" w:cs="Arial"/>
            <w:i/>
            <w:iCs/>
            <w:color w:val="0B0080"/>
            <w:sz w:val="19"/>
            <w:szCs w:val="19"/>
            <w:lang w:val="en"/>
          </w:rPr>
          <w:t>Nature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436</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(7054): 1127–1131.</w:t>
      </w:r>
      <w:hyperlink r:id="rId4060"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061" w:history="1">
        <w:r w:rsidR="00C3311E">
          <w:rPr>
            <w:rStyle w:val="Hyperlink"/>
            <w:rFonts w:ascii="Arial" w:hAnsi="Arial" w:cs="Arial"/>
            <w:i/>
            <w:iCs/>
            <w:color w:val="663366"/>
            <w:sz w:val="19"/>
            <w:szCs w:val="19"/>
            <w:lang w:val="en"/>
          </w:rPr>
          <w:t>2005Natur.436.1127B</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62"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63" w:history="1">
        <w:r w:rsidR="00C3311E">
          <w:rPr>
            <w:rStyle w:val="Hyperlink"/>
            <w:rFonts w:ascii="Arial" w:hAnsi="Arial" w:cs="Arial"/>
            <w:i/>
            <w:iCs/>
            <w:color w:val="663366"/>
            <w:sz w:val="19"/>
            <w:szCs w:val="19"/>
            <w:lang w:val="en"/>
          </w:rPr>
          <w:t>10.1038/nature03882</w:t>
        </w:r>
      </w:hyperlink>
      <w:r w:rsidR="00C3311E">
        <w:rPr>
          <w:rStyle w:val="HTMLCite"/>
          <w:rFonts w:ascii="Arial" w:hAnsi="Arial" w:cs="Arial"/>
          <w:color w:val="252525"/>
          <w:sz w:val="19"/>
          <w:szCs w:val="19"/>
          <w:lang w:val="en"/>
        </w:rPr>
        <w:t>.</w:t>
      </w:r>
      <w:hyperlink r:id="rId4064"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4065" w:history="1">
        <w:r w:rsidR="00C3311E">
          <w:rPr>
            <w:rStyle w:val="Hyperlink"/>
            <w:rFonts w:ascii="Arial" w:hAnsi="Arial" w:cs="Arial"/>
            <w:i/>
            <w:iCs/>
            <w:color w:val="663366"/>
            <w:sz w:val="19"/>
            <w:szCs w:val="19"/>
            <w:lang w:val="en"/>
          </w:rPr>
          <w:t>16121173</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66" w:anchor="cite_ref-12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Williams, J. (2010). "The astrophysical environment of the solar birthplace".</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Contemporary Physics</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51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(5): 381–396.</w:t>
      </w:r>
      <w:hyperlink r:id="rId4067"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4068" w:history="1">
        <w:r w:rsidR="00C3311E">
          <w:rPr>
            <w:rStyle w:val="Hyperlink"/>
            <w:rFonts w:ascii="Arial" w:hAnsi="Arial" w:cs="Arial"/>
            <w:i/>
            <w:iCs/>
            <w:color w:val="663366"/>
            <w:sz w:val="19"/>
            <w:szCs w:val="19"/>
            <w:lang w:val="en"/>
          </w:rPr>
          <w:t>1008.2973</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69"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070" w:history="1">
        <w:r w:rsidR="00C3311E">
          <w:rPr>
            <w:rStyle w:val="Hyperlink"/>
            <w:rFonts w:ascii="Arial" w:hAnsi="Arial" w:cs="Arial"/>
            <w:i/>
            <w:iCs/>
            <w:color w:val="663366"/>
            <w:sz w:val="19"/>
            <w:szCs w:val="19"/>
            <w:lang w:val="en"/>
          </w:rPr>
          <w:t>2010ConPh..51..381W</w:t>
        </w:r>
      </w:hyperlink>
      <w:r w:rsidR="00C3311E">
        <w:rPr>
          <w:rStyle w:val="HTMLCite"/>
          <w:rFonts w:ascii="Arial" w:hAnsi="Arial" w:cs="Arial"/>
          <w:color w:val="252525"/>
          <w:sz w:val="19"/>
          <w:szCs w:val="19"/>
          <w:lang w:val="en"/>
        </w:rPr>
        <w:t>.</w:t>
      </w:r>
      <w:hyperlink r:id="rId4071"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72" w:history="1">
        <w:r w:rsidR="00C3311E">
          <w:rPr>
            <w:rStyle w:val="Hyperlink"/>
            <w:rFonts w:ascii="Arial" w:hAnsi="Arial" w:cs="Arial"/>
            <w:i/>
            <w:iCs/>
            <w:color w:val="663366"/>
            <w:sz w:val="19"/>
            <w:szCs w:val="19"/>
            <w:lang w:val="en"/>
          </w:rPr>
          <w:t>10.1080/00107511003764725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73" w:anchor="cite_ref-ribas2010_124-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Ribas, Ignasi (February 2010). "Proceedings of the IAU Symposium 264 'Solar and Stellar Variability – Impact on Earth and Planets': The Sun and stars as the primary energy input in planetary atmospheres".</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Proceedings of the International Astronomical Union</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264</w:t>
      </w:r>
      <w:r w:rsidR="00C3311E">
        <w:rPr>
          <w:rStyle w:val="HTMLCite"/>
          <w:rFonts w:ascii="Arial" w:hAnsi="Arial" w:cs="Arial"/>
          <w:color w:val="252525"/>
          <w:sz w:val="19"/>
          <w:szCs w:val="19"/>
          <w:lang w:val="en"/>
        </w:rPr>
        <w:t>: 3–18.</w:t>
      </w:r>
      <w:r w:rsidR="00C3311E">
        <w:rPr>
          <w:rStyle w:val="apple-converted-space"/>
          <w:rFonts w:ascii="Arial" w:hAnsi="Arial" w:cs="Arial"/>
          <w:i/>
          <w:iCs/>
          <w:color w:val="252525"/>
          <w:sz w:val="19"/>
          <w:szCs w:val="19"/>
          <w:lang w:val="en"/>
        </w:rPr>
        <w:t> </w:t>
      </w:r>
      <w:hyperlink r:id="rId4074"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4075" w:history="1">
        <w:r w:rsidR="00C3311E">
          <w:rPr>
            <w:rStyle w:val="Hyperlink"/>
            <w:rFonts w:ascii="Arial" w:hAnsi="Arial" w:cs="Arial"/>
            <w:i/>
            <w:iCs/>
            <w:color w:val="663366"/>
            <w:sz w:val="19"/>
            <w:szCs w:val="19"/>
            <w:lang w:val="en"/>
          </w:rPr>
          <w:t>0911.4872</w:t>
        </w:r>
      </w:hyperlink>
      <w:r w:rsidR="00C3311E">
        <w:rPr>
          <w:rStyle w:val="HTMLCite"/>
          <w:rFonts w:ascii="Arial" w:hAnsi="Arial" w:cs="Arial"/>
          <w:color w:val="252525"/>
          <w:sz w:val="19"/>
          <w:szCs w:val="19"/>
          <w:lang w:val="en"/>
        </w:rPr>
        <w:t>.</w:t>
      </w:r>
      <w:hyperlink r:id="rId4076"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077" w:history="1">
        <w:r w:rsidR="00C3311E">
          <w:rPr>
            <w:rStyle w:val="Hyperlink"/>
            <w:rFonts w:ascii="Arial" w:hAnsi="Arial" w:cs="Arial"/>
            <w:i/>
            <w:iCs/>
            <w:color w:val="663366"/>
            <w:sz w:val="19"/>
            <w:szCs w:val="19"/>
            <w:lang w:val="en"/>
          </w:rPr>
          <w:t>2010IAUS..264....3R</w:t>
        </w:r>
      </w:hyperlink>
      <w:r w:rsidR="00C3311E">
        <w:rPr>
          <w:rStyle w:val="HTMLCite"/>
          <w:rFonts w:ascii="Arial" w:hAnsi="Arial" w:cs="Arial"/>
          <w:color w:val="252525"/>
          <w:sz w:val="19"/>
          <w:szCs w:val="19"/>
          <w:lang w:val="en"/>
        </w:rPr>
        <w:t>.</w:t>
      </w:r>
      <w:hyperlink r:id="rId4078"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079" w:history="1">
        <w:r w:rsidR="00C3311E">
          <w:rPr>
            <w:rStyle w:val="Hyperlink"/>
            <w:rFonts w:ascii="Arial" w:hAnsi="Arial" w:cs="Arial"/>
            <w:i/>
            <w:iCs/>
            <w:color w:val="663366"/>
            <w:sz w:val="19"/>
            <w:szCs w:val="19"/>
            <w:lang w:val="en"/>
          </w:rPr>
          <w:t>10.1017/S1743921309992298</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80" w:anchor="cite_ref-12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Goldsmith, D.; Owen, T. (2001).</w:t>
      </w:r>
      <w:r w:rsidR="00C3311E">
        <w:rPr>
          <w:rStyle w:val="apple-converted-space"/>
          <w:rFonts w:ascii="Arial" w:hAnsi="Arial" w:cs="Arial"/>
          <w:i/>
          <w:iCs/>
          <w:color w:val="252525"/>
          <w:sz w:val="19"/>
          <w:szCs w:val="19"/>
          <w:lang w:val="en"/>
        </w:rPr>
        <w:t> </w:t>
      </w:r>
      <w:hyperlink r:id="rId4081" w:history="1">
        <w:r w:rsidR="00C3311E">
          <w:rPr>
            <w:rStyle w:val="Hyperlink"/>
            <w:rFonts w:ascii="Arial" w:hAnsi="Arial" w:cs="Arial"/>
            <w:i/>
            <w:iCs/>
            <w:color w:val="663366"/>
            <w:sz w:val="19"/>
            <w:szCs w:val="19"/>
            <w:lang w:val="en"/>
          </w:rPr>
          <w:t>The search for life in the universe</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082" w:tooltip="University Science Books (page does not exist)" w:history="1">
        <w:r w:rsidR="00C3311E">
          <w:rPr>
            <w:rStyle w:val="Hyperlink"/>
            <w:rFonts w:ascii="Arial" w:hAnsi="Arial" w:cs="Arial"/>
            <w:i/>
            <w:iCs/>
            <w:color w:val="A55858"/>
            <w:sz w:val="19"/>
            <w:szCs w:val="19"/>
            <w:lang w:val="en"/>
          </w:rPr>
          <w:t>University Science Books</w:t>
        </w:r>
      </w:hyperlink>
      <w:r w:rsidR="00C3311E">
        <w:rPr>
          <w:rStyle w:val="HTMLCite"/>
          <w:rFonts w:ascii="Arial" w:hAnsi="Arial" w:cs="Arial"/>
          <w:color w:val="252525"/>
          <w:sz w:val="19"/>
          <w:szCs w:val="19"/>
          <w:lang w:val="en"/>
        </w:rPr>
        <w:t>. p. 96.</w:t>
      </w:r>
      <w:r w:rsidR="00C3311E">
        <w:rPr>
          <w:rStyle w:val="apple-converted-space"/>
          <w:rFonts w:ascii="Arial" w:hAnsi="Arial" w:cs="Arial"/>
          <w:i/>
          <w:iCs/>
          <w:color w:val="252525"/>
          <w:sz w:val="19"/>
          <w:szCs w:val="19"/>
          <w:lang w:val="en"/>
        </w:rPr>
        <w:t> </w:t>
      </w:r>
      <w:hyperlink r:id="rId4083"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084" w:tooltip="Special:BookSources/978-1-891389-16-0" w:history="1">
        <w:r w:rsidR="00C3311E">
          <w:rPr>
            <w:rStyle w:val="Hyperlink"/>
            <w:rFonts w:ascii="Arial" w:hAnsi="Arial" w:cs="Arial"/>
            <w:i/>
            <w:iCs/>
            <w:color w:val="0B0080"/>
            <w:sz w:val="19"/>
            <w:szCs w:val="19"/>
            <w:lang w:val="en"/>
          </w:rPr>
          <w:t>978-1-891389-16-0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85" w:anchor="cite_ref-12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086" w:history="1">
        <w:r w:rsidR="00C3311E">
          <w:rPr>
            <w:rStyle w:val="Hyperlink"/>
            <w:rFonts w:ascii="Arial" w:hAnsi="Arial" w:cs="Arial"/>
            <w:i/>
            <w:iCs/>
            <w:color w:val="663366"/>
            <w:sz w:val="19"/>
            <w:szCs w:val="19"/>
            <w:lang w:val="en"/>
          </w:rPr>
          <w:t>"The Sun's Evolution"</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87" w:anchor="cite_ref-12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088" w:history="1">
        <w:r w:rsidR="00C3311E">
          <w:rPr>
            <w:rStyle w:val="Hyperlink"/>
            <w:rFonts w:ascii="Arial" w:hAnsi="Arial" w:cs="Arial"/>
            <w:color w:val="663366"/>
            <w:sz w:val="19"/>
            <w:szCs w:val="19"/>
            <w:lang w:val="en"/>
          </w:rPr>
          <w:t>Earth Won't Die as Soon as Thought</w:t>
        </w:r>
      </w:hyperlink>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089" w:anchor="cite_ref-12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Nola Taylor Redd.</w:t>
      </w:r>
      <w:r w:rsidR="00C3311E">
        <w:rPr>
          <w:rStyle w:val="apple-converted-space"/>
          <w:rFonts w:ascii="Arial" w:hAnsi="Arial" w:cs="Arial"/>
          <w:i/>
          <w:iCs/>
          <w:color w:val="252525"/>
          <w:sz w:val="19"/>
          <w:szCs w:val="19"/>
          <w:lang w:val="en"/>
        </w:rPr>
        <w:t> </w:t>
      </w:r>
      <w:hyperlink r:id="rId4090" w:history="1">
        <w:r w:rsidR="00C3311E">
          <w:rPr>
            <w:rStyle w:val="Hyperlink"/>
            <w:rFonts w:ascii="Arial" w:hAnsi="Arial" w:cs="Arial"/>
            <w:i/>
            <w:iCs/>
            <w:color w:val="663366"/>
            <w:sz w:val="19"/>
            <w:szCs w:val="19"/>
            <w:lang w:val="en"/>
          </w:rPr>
          <w:t>"Red Giant Stars: Facts, Definition &amp; the Future of the Sun"</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space.com</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20 February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2016</w:t>
      </w:r>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4091" w:anchor="cite_ref-schroder_12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4092" w:anchor="cite_ref-schroder_12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4093" w:anchor="cite_ref-schroder_129-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4094" w:anchor="cite_ref-schroder_129-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4095" w:anchor="cite_ref-schroder_129-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4096" w:anchor="cite_ref-schroder_129-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Schröder, K. -P.; Connon Smith, R. (2008). "Distant future of the Sun and Earth revisited".</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Monthly Notices of the Royal Astronomical Society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386</w:t>
      </w:r>
      <w:r>
        <w:rPr>
          <w:rStyle w:val="HTMLCite"/>
          <w:rFonts w:ascii="Arial" w:hAnsi="Arial" w:cs="Arial"/>
          <w:color w:val="252525"/>
          <w:sz w:val="19"/>
          <w:szCs w:val="19"/>
          <w:lang w:val="en"/>
        </w:rPr>
        <w:t>: 155–163.</w:t>
      </w:r>
      <w:r>
        <w:rPr>
          <w:rStyle w:val="apple-converted-space"/>
          <w:rFonts w:ascii="Arial" w:hAnsi="Arial" w:cs="Arial"/>
          <w:i/>
          <w:iCs/>
          <w:color w:val="252525"/>
          <w:sz w:val="19"/>
          <w:szCs w:val="19"/>
          <w:lang w:val="en"/>
        </w:rPr>
        <w:t> </w:t>
      </w:r>
      <w:hyperlink r:id="rId4097"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4098" w:history="1">
        <w:r>
          <w:rPr>
            <w:rStyle w:val="Hyperlink"/>
            <w:rFonts w:ascii="Arial" w:hAnsi="Arial" w:cs="Arial"/>
            <w:i/>
            <w:iCs/>
            <w:color w:val="663366"/>
            <w:sz w:val="19"/>
            <w:szCs w:val="19"/>
            <w:lang w:val="en"/>
          </w:rPr>
          <w:t>0801.4031</w:t>
        </w:r>
      </w:hyperlink>
      <w:r>
        <w:rPr>
          <w:rStyle w:val="HTMLCite"/>
          <w:rFonts w:ascii="Arial" w:hAnsi="Arial" w:cs="Arial"/>
          <w:color w:val="252525"/>
          <w:sz w:val="19"/>
          <w:szCs w:val="19"/>
          <w:lang w:val="en"/>
        </w:rPr>
        <w:t>.</w:t>
      </w:r>
      <w:hyperlink r:id="rId409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4100" w:history="1">
        <w:r>
          <w:rPr>
            <w:rStyle w:val="Hyperlink"/>
            <w:rFonts w:ascii="Arial" w:hAnsi="Arial" w:cs="Arial"/>
            <w:i/>
            <w:iCs/>
            <w:color w:val="663366"/>
            <w:sz w:val="19"/>
            <w:szCs w:val="19"/>
            <w:lang w:val="en"/>
          </w:rPr>
          <w:t>2008MNRAS.386..155S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410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4102" w:history="1">
        <w:r>
          <w:rPr>
            <w:rStyle w:val="Hyperlink"/>
            <w:rFonts w:ascii="Arial" w:hAnsi="Arial" w:cs="Arial"/>
            <w:i/>
            <w:iCs/>
            <w:color w:val="663366"/>
            <w:sz w:val="19"/>
            <w:szCs w:val="19"/>
            <w:lang w:val="en"/>
          </w:rPr>
          <w:t>10.1111/j.1365-2966.2008.13022.x</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03" w:anchor="cite_ref-sackmann_13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 xml:space="preserve">Boothroyd, A. I.; Sackmann, I. </w:t>
      </w:r>
      <w:r w:rsidR="00C3311E">
        <w:rPr>
          <w:rStyle w:val="HTMLCite"/>
          <w:rFonts w:ascii="Cambria Math" w:hAnsi="Cambria Math" w:cs="Cambria Math"/>
          <w:color w:val="252525"/>
          <w:sz w:val="19"/>
          <w:szCs w:val="19"/>
          <w:lang w:val="en"/>
        </w:rPr>
        <w:t>‐</w:t>
      </w:r>
      <w:r w:rsidR="00C3311E">
        <w:rPr>
          <w:rStyle w:val="HTMLCite"/>
          <w:rFonts w:ascii="Arial" w:hAnsi="Arial" w:cs="Arial"/>
          <w:color w:val="252525"/>
          <w:sz w:val="19"/>
          <w:szCs w:val="19"/>
          <w:lang w:val="en"/>
        </w:rPr>
        <w:t>J. (1999). "The CNO Isotopes: Deep Circulation in Red Giants and First and Second Dredge</w:t>
      </w:r>
      <w:r w:rsidR="00C3311E">
        <w:rPr>
          <w:rStyle w:val="HTMLCite"/>
          <w:rFonts w:ascii="Cambria Math" w:hAnsi="Cambria Math" w:cs="Cambria Math"/>
          <w:color w:val="252525"/>
          <w:sz w:val="19"/>
          <w:szCs w:val="19"/>
          <w:lang w:val="en"/>
        </w:rPr>
        <w:t>‐</w:t>
      </w:r>
      <w:r w:rsidR="00C3311E">
        <w:rPr>
          <w:rStyle w:val="HTMLCite"/>
          <w:rFonts w:ascii="Arial" w:hAnsi="Arial" w:cs="Arial"/>
          <w:color w:val="252525"/>
          <w:sz w:val="19"/>
          <w:szCs w:val="19"/>
          <w:lang w:val="en"/>
        </w:rPr>
        <w:t>up".</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Astrophysical Journal</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510</w:t>
      </w:r>
      <w:r w:rsidR="00C3311E">
        <w:rPr>
          <w:rStyle w:val="HTMLCite"/>
          <w:rFonts w:ascii="Arial" w:hAnsi="Arial" w:cs="Arial"/>
          <w:color w:val="252525"/>
          <w:sz w:val="19"/>
          <w:szCs w:val="19"/>
          <w:lang w:val="en"/>
        </w:rPr>
        <w:t>: 232–250.</w:t>
      </w:r>
      <w:hyperlink r:id="rId4104"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05" w:history="1">
        <w:r w:rsidR="00C3311E">
          <w:rPr>
            <w:rStyle w:val="Hyperlink"/>
            <w:rFonts w:ascii="Arial" w:hAnsi="Arial" w:cs="Arial"/>
            <w:i/>
            <w:iCs/>
            <w:color w:val="663366"/>
            <w:sz w:val="19"/>
            <w:szCs w:val="19"/>
            <w:lang w:val="en"/>
          </w:rPr>
          <w:t>1999ApJ...510..232B</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0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07" w:history="1">
        <w:r w:rsidR="00C3311E">
          <w:rPr>
            <w:rStyle w:val="Hyperlink"/>
            <w:rFonts w:ascii="Arial" w:hAnsi="Arial" w:cs="Arial"/>
            <w:i/>
            <w:iCs/>
            <w:color w:val="663366"/>
            <w:sz w:val="19"/>
            <w:szCs w:val="19"/>
            <w:lang w:val="en"/>
          </w:rPr>
          <w:t>10.1086/306546</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08" w:anchor="cite_ref-13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109" w:history="1">
        <w:r w:rsidR="00C3311E">
          <w:rPr>
            <w:rStyle w:val="Hyperlink"/>
            <w:rFonts w:ascii="Arial" w:hAnsi="Arial" w:cs="Arial"/>
            <w:i/>
            <w:iCs/>
            <w:color w:val="663366"/>
            <w:sz w:val="19"/>
            <w:szCs w:val="19"/>
            <w:lang w:val="en"/>
          </w:rPr>
          <w:t>"The End Of The Sun"</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10" w:anchor="cite_ref-agb_13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Vassiliadis, E.; Wood, P. R. (1993). "Evolution of low- and intermediate-mass stars to the end of the asymptotic giant branch with mass loss".</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Astrophysical Journal</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413</w:t>
      </w:r>
      <w:r w:rsidR="00C3311E">
        <w:rPr>
          <w:rStyle w:val="HTMLCite"/>
          <w:rFonts w:ascii="Arial" w:hAnsi="Arial" w:cs="Arial"/>
          <w:color w:val="252525"/>
          <w:sz w:val="19"/>
          <w:szCs w:val="19"/>
          <w:lang w:val="en"/>
        </w:rPr>
        <w:t>: 641.</w:t>
      </w:r>
      <w:hyperlink r:id="rId4111"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12" w:history="1">
        <w:r w:rsidR="00C3311E">
          <w:rPr>
            <w:rStyle w:val="Hyperlink"/>
            <w:rFonts w:ascii="Arial" w:hAnsi="Arial" w:cs="Arial"/>
            <w:i/>
            <w:iCs/>
            <w:color w:val="663366"/>
            <w:sz w:val="19"/>
            <w:szCs w:val="19"/>
            <w:lang w:val="en"/>
          </w:rPr>
          <w:t>1993ApJ...413..641V</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13"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14" w:history="1">
        <w:r w:rsidR="00C3311E">
          <w:rPr>
            <w:rStyle w:val="Hyperlink"/>
            <w:rFonts w:ascii="Arial" w:hAnsi="Arial" w:cs="Arial"/>
            <w:i/>
            <w:iCs/>
            <w:color w:val="663366"/>
            <w:sz w:val="19"/>
            <w:szCs w:val="19"/>
            <w:lang w:val="en"/>
          </w:rPr>
          <w:t>10.1086/173033</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15" w:anchor="cite_ref-bloecker1_133-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116" w:tooltip="Bibcode" w:history="1">
        <w:r w:rsidR="00C3311E">
          <w:rPr>
            <w:rStyle w:val="Hyperlink"/>
            <w:rFonts w:ascii="Arial" w:hAnsi="Arial" w:cs="Arial"/>
            <w:color w:val="0B0080"/>
            <w:sz w:val="19"/>
            <w:szCs w:val="19"/>
            <w:lang w:val="en"/>
          </w:rPr>
          <w:t>Bibcode</w:t>
        </w:r>
      </w:hyperlink>
      <w:r w:rsidR="00C3311E">
        <w:rPr>
          <w:rStyle w:val="reference-text"/>
          <w:rFonts w:ascii="Arial" w:hAnsi="Arial" w:cs="Arial"/>
          <w:color w:val="252525"/>
          <w:sz w:val="19"/>
          <w:szCs w:val="19"/>
          <w:lang w:val="en"/>
        </w:rPr>
        <w:t>: </w:t>
      </w:r>
      <w:hyperlink r:id="rId4117" w:history="1">
        <w:r w:rsidR="00C3311E">
          <w:rPr>
            <w:rStyle w:val="Hyperlink"/>
            <w:rFonts w:ascii="Arial" w:hAnsi="Arial" w:cs="Arial"/>
            <w:color w:val="663366"/>
            <w:sz w:val="19"/>
            <w:szCs w:val="19"/>
            <w:lang w:val="en"/>
          </w:rPr>
          <w:t>1995A&amp;A...297..727B</w:t>
        </w:r>
      </w:hyperlink>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18" w:anchor="cite_ref-bloecker2_134-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119" w:tooltip="Bibcode" w:history="1">
        <w:r w:rsidR="00C3311E">
          <w:rPr>
            <w:rStyle w:val="Hyperlink"/>
            <w:rFonts w:ascii="Arial" w:hAnsi="Arial" w:cs="Arial"/>
            <w:color w:val="0B0080"/>
            <w:sz w:val="19"/>
            <w:szCs w:val="19"/>
            <w:lang w:val="en"/>
          </w:rPr>
          <w:t>Bibcode</w:t>
        </w:r>
      </w:hyperlink>
      <w:r w:rsidR="00C3311E">
        <w:rPr>
          <w:rStyle w:val="reference-text"/>
          <w:rFonts w:ascii="Arial" w:hAnsi="Arial" w:cs="Arial"/>
          <w:color w:val="252525"/>
          <w:sz w:val="19"/>
          <w:szCs w:val="19"/>
          <w:lang w:val="en"/>
        </w:rPr>
        <w:t>: </w:t>
      </w:r>
      <w:hyperlink r:id="rId4120" w:history="1">
        <w:r w:rsidR="00C3311E">
          <w:rPr>
            <w:rStyle w:val="Hyperlink"/>
            <w:rFonts w:ascii="Arial" w:hAnsi="Arial" w:cs="Arial"/>
            <w:color w:val="663366"/>
            <w:sz w:val="19"/>
            <w:szCs w:val="19"/>
            <w:lang w:val="en"/>
          </w:rPr>
          <w:t>1995A&amp;A...299..755B</w:t>
        </w:r>
      </w:hyperlink>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21" w:anchor="cite_ref-13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122" w:history="1">
        <w:r w:rsidR="00C3311E">
          <w:rPr>
            <w:rStyle w:val="Hyperlink"/>
            <w:rFonts w:ascii="Arial" w:hAnsi="Arial" w:cs="Arial"/>
            <w:color w:val="663366"/>
            <w:sz w:val="19"/>
            <w:szCs w:val="19"/>
            <w:lang w:val="en"/>
          </w:rPr>
          <w:t>Our Local Galactic Neighborhood, NASA</w:t>
        </w:r>
      </w:hyperlink>
      <w:r w:rsidR="00C3311E">
        <w:rPr>
          <w:rStyle w:val="apple-converted-space"/>
          <w:rFonts w:ascii="Arial" w:hAnsi="Arial" w:cs="Arial"/>
          <w:color w:val="252525"/>
          <w:sz w:val="19"/>
          <w:szCs w:val="19"/>
          <w:lang w:val="en"/>
        </w:rPr>
        <w:t> </w:t>
      </w:r>
      <w:hyperlink r:id="rId4123" w:history="1">
        <w:r w:rsidR="00C3311E">
          <w:rPr>
            <w:rStyle w:val="Hyperlink"/>
            <w:rFonts w:ascii="Arial" w:hAnsi="Arial" w:cs="Arial"/>
            <w:color w:val="663366"/>
            <w:sz w:val="19"/>
            <w:szCs w:val="19"/>
            <w:lang w:val="en"/>
          </w:rPr>
          <w:t>Archived</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5 September 2015 at the</w:t>
      </w:r>
      <w:r w:rsidR="00C3311E">
        <w:rPr>
          <w:rStyle w:val="apple-converted-space"/>
          <w:rFonts w:ascii="Arial" w:hAnsi="Arial" w:cs="Arial"/>
          <w:color w:val="252525"/>
          <w:sz w:val="19"/>
          <w:szCs w:val="19"/>
          <w:lang w:val="en"/>
        </w:rPr>
        <w:t> </w:t>
      </w:r>
      <w:hyperlink r:id="rId4124" w:tooltip="Wayback Machine" w:history="1">
        <w:r w:rsidR="00C3311E">
          <w:rPr>
            <w:rStyle w:val="Hyperlink"/>
            <w:rFonts w:ascii="Arial" w:hAnsi="Arial" w:cs="Arial"/>
            <w:color w:val="0B0080"/>
            <w:sz w:val="19"/>
            <w:szCs w:val="19"/>
            <w:lang w:val="en"/>
          </w:rPr>
          <w:t>Wayback Machine</w:t>
        </w:r>
      </w:hyperlink>
      <w:r w:rsidR="00C3311E">
        <w:rPr>
          <w:rStyle w:val="reference-text"/>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25" w:anchor="cite_ref-13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126" w:history="1">
        <w:r w:rsidR="00C3311E">
          <w:rPr>
            <w:rStyle w:val="Hyperlink"/>
            <w:rFonts w:ascii="Arial" w:hAnsi="Arial" w:cs="Arial"/>
            <w:i/>
            <w:iCs/>
            <w:color w:val="663366"/>
            <w:sz w:val="19"/>
            <w:szCs w:val="19"/>
            <w:lang w:val="en"/>
          </w:rPr>
          <w:t>"Into the Interstellar Void"</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Centauri Dreams.</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27" w:anchor="cite_ref-distance1_137-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Reid, M.J. (1993). "The distance to the center of the Galaxy".</w:t>
      </w:r>
      <w:hyperlink r:id="rId4128" w:tooltip="Annual Review of Astronomy and Astrophysics" w:history="1">
        <w:r w:rsidR="00C3311E">
          <w:rPr>
            <w:rStyle w:val="Hyperlink"/>
            <w:rFonts w:ascii="Arial" w:hAnsi="Arial" w:cs="Arial"/>
            <w:i/>
            <w:iCs/>
            <w:color w:val="0B0080"/>
            <w:sz w:val="19"/>
            <w:szCs w:val="19"/>
            <w:lang w:val="en"/>
          </w:rPr>
          <w:t>Annual Review of Astronomy and Astrophysics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345–372.</w:t>
      </w:r>
      <w:hyperlink r:id="rId4129"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30" w:history="1">
        <w:r w:rsidR="00C3311E">
          <w:rPr>
            <w:rStyle w:val="Hyperlink"/>
            <w:rFonts w:ascii="Arial" w:hAnsi="Arial" w:cs="Arial"/>
            <w:i/>
            <w:iCs/>
            <w:color w:val="663366"/>
            <w:sz w:val="19"/>
            <w:szCs w:val="19"/>
            <w:lang w:val="en"/>
          </w:rPr>
          <w:t>1993ARA&amp;A..31..345R</w:t>
        </w:r>
      </w:hyperlink>
      <w:r w:rsidR="00C3311E">
        <w:rPr>
          <w:rStyle w:val="HTMLCite"/>
          <w:rFonts w:ascii="Arial" w:hAnsi="Arial" w:cs="Arial"/>
          <w:color w:val="252525"/>
          <w:sz w:val="19"/>
          <w:szCs w:val="19"/>
          <w:lang w:val="en"/>
        </w:rPr>
        <w:t>.</w:t>
      </w:r>
      <w:hyperlink r:id="rId4131"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32" w:history="1">
        <w:r w:rsidR="00C3311E">
          <w:rPr>
            <w:rStyle w:val="Hyperlink"/>
            <w:rFonts w:ascii="Arial" w:hAnsi="Arial" w:cs="Arial"/>
            <w:i/>
            <w:iCs/>
            <w:color w:val="663366"/>
            <w:sz w:val="19"/>
            <w:szCs w:val="19"/>
            <w:lang w:val="en"/>
          </w:rPr>
          <w:t>10.1146/annurev.aa.31.090193.002021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33" w:anchor="cite_ref-distance2_138-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Eisenhauer, F.; et al. (2003). "A Geometric Determination of the Distance to the Galactic Center".</w:t>
      </w:r>
      <w:r w:rsidR="00C3311E">
        <w:rPr>
          <w:rStyle w:val="apple-converted-space"/>
          <w:rFonts w:ascii="Arial" w:hAnsi="Arial" w:cs="Arial"/>
          <w:i/>
          <w:iCs/>
          <w:color w:val="252525"/>
          <w:sz w:val="19"/>
          <w:szCs w:val="19"/>
          <w:lang w:val="en"/>
        </w:rPr>
        <w:t> </w:t>
      </w:r>
      <w:hyperlink r:id="rId4134" w:tooltip="Astrophysical Journal" w:history="1">
        <w:r w:rsidR="00C3311E">
          <w:rPr>
            <w:rStyle w:val="Hyperlink"/>
            <w:rFonts w:ascii="Arial" w:hAnsi="Arial" w:cs="Arial"/>
            <w:i/>
            <w:iCs/>
            <w:color w:val="0B0080"/>
            <w:sz w:val="19"/>
            <w:szCs w:val="19"/>
            <w:lang w:val="en"/>
          </w:rPr>
          <w:t>Astrophysical Journal</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597</w:t>
      </w:r>
      <w:r w:rsidR="00C3311E">
        <w:rPr>
          <w:rStyle w:val="HTMLCite"/>
          <w:rFonts w:ascii="Arial" w:hAnsi="Arial" w:cs="Arial"/>
          <w:color w:val="252525"/>
          <w:sz w:val="19"/>
          <w:szCs w:val="19"/>
          <w:lang w:val="en"/>
        </w:rPr>
        <w:t>(2): L121–L124.</w:t>
      </w:r>
      <w:r w:rsidR="00C3311E">
        <w:rPr>
          <w:rStyle w:val="apple-converted-space"/>
          <w:rFonts w:ascii="Arial" w:hAnsi="Arial" w:cs="Arial"/>
          <w:i/>
          <w:iCs/>
          <w:color w:val="252525"/>
          <w:sz w:val="19"/>
          <w:szCs w:val="19"/>
          <w:lang w:val="en"/>
        </w:rPr>
        <w:t> </w:t>
      </w:r>
      <w:hyperlink r:id="rId4135"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4136" w:history="1">
        <w:r w:rsidR="00C3311E">
          <w:rPr>
            <w:rStyle w:val="Hyperlink"/>
            <w:rFonts w:ascii="Arial" w:hAnsi="Arial" w:cs="Arial"/>
            <w:i/>
            <w:iCs/>
            <w:color w:val="663366"/>
            <w:sz w:val="19"/>
            <w:szCs w:val="19"/>
            <w:lang w:val="en"/>
          </w:rPr>
          <w:t>astro-ph/0306220</w:t>
        </w:r>
      </w:hyperlink>
      <w:r w:rsidR="00C3311E">
        <w:rPr>
          <w:rStyle w:val="HTMLCite"/>
          <w:rFonts w:ascii="Arial" w:hAnsi="Arial" w:cs="Arial"/>
          <w:color w:val="252525"/>
          <w:sz w:val="19"/>
          <w:szCs w:val="19"/>
          <w:lang w:val="en"/>
        </w:rPr>
        <w:t>.</w:t>
      </w:r>
      <w:hyperlink r:id="rId413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38" w:history="1">
        <w:r w:rsidR="00C3311E">
          <w:rPr>
            <w:rStyle w:val="Hyperlink"/>
            <w:rFonts w:ascii="Arial" w:hAnsi="Arial" w:cs="Arial"/>
            <w:i/>
            <w:iCs/>
            <w:color w:val="663366"/>
            <w:sz w:val="19"/>
            <w:szCs w:val="19"/>
            <w:lang w:val="en"/>
          </w:rPr>
          <w:t>2003ApJ...597L.121E</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3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40" w:history="1">
        <w:r w:rsidR="00C3311E">
          <w:rPr>
            <w:rStyle w:val="Hyperlink"/>
            <w:rFonts w:ascii="Arial" w:hAnsi="Arial" w:cs="Arial"/>
            <w:i/>
            <w:iCs/>
            <w:color w:val="663366"/>
            <w:sz w:val="19"/>
            <w:szCs w:val="19"/>
            <w:lang w:val="en"/>
          </w:rPr>
          <w:t>10.1086/380188</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41" w:anchor="cite_ref-distance3_13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Horrobin, M.; et al. (2004).</w:t>
      </w:r>
      <w:r w:rsidR="00C3311E">
        <w:rPr>
          <w:rStyle w:val="apple-converted-space"/>
          <w:rFonts w:ascii="Arial" w:hAnsi="Arial" w:cs="Arial"/>
          <w:i/>
          <w:iCs/>
          <w:color w:val="252525"/>
          <w:sz w:val="19"/>
          <w:szCs w:val="19"/>
          <w:lang w:val="en"/>
        </w:rPr>
        <w:t> </w:t>
      </w:r>
      <w:hyperlink r:id="rId4142" w:history="1">
        <w:r w:rsidR="00C3311E">
          <w:rPr>
            <w:rStyle w:val="Hyperlink"/>
            <w:rFonts w:ascii="Arial" w:hAnsi="Arial" w:cs="Arial"/>
            <w:i/>
            <w:iCs/>
            <w:color w:val="663366"/>
            <w:sz w:val="19"/>
            <w:szCs w:val="19"/>
            <w:lang w:val="en"/>
          </w:rPr>
          <w:t>"First results from SPIFFI. I: The Galactic Center"</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6"/>
          <w:szCs w:val="16"/>
          <w:lang w:val="en"/>
        </w:rPr>
        <w:t>(PDF)</w:t>
      </w:r>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43" w:tooltip="Astronomische Nachrichten" w:history="1">
        <w:r w:rsidR="00C3311E">
          <w:rPr>
            <w:rStyle w:val="Hyperlink"/>
            <w:rFonts w:ascii="Arial" w:hAnsi="Arial" w:cs="Arial"/>
            <w:i/>
            <w:iCs/>
            <w:color w:val="0B0080"/>
            <w:sz w:val="19"/>
            <w:szCs w:val="19"/>
            <w:lang w:val="en"/>
          </w:rPr>
          <w:t>Astronomische Nachrichten</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325</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 120–123.</w:t>
      </w:r>
      <w:r w:rsidR="00C3311E">
        <w:rPr>
          <w:rStyle w:val="apple-converted-space"/>
          <w:rFonts w:ascii="Arial" w:hAnsi="Arial" w:cs="Arial"/>
          <w:i/>
          <w:iCs/>
          <w:color w:val="252525"/>
          <w:sz w:val="19"/>
          <w:szCs w:val="19"/>
          <w:lang w:val="en"/>
        </w:rPr>
        <w:t> </w:t>
      </w:r>
      <w:hyperlink r:id="rId4144"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45" w:history="1">
        <w:r w:rsidR="00C3311E">
          <w:rPr>
            <w:rStyle w:val="Hyperlink"/>
            <w:rFonts w:ascii="Arial" w:hAnsi="Arial" w:cs="Arial"/>
            <w:i/>
            <w:iCs/>
            <w:color w:val="663366"/>
            <w:sz w:val="19"/>
            <w:szCs w:val="19"/>
            <w:lang w:val="en"/>
          </w:rPr>
          <w:t>2004AN....325...88H</w:t>
        </w:r>
      </w:hyperlink>
      <w:r w:rsidR="00C3311E">
        <w:rPr>
          <w:rStyle w:val="HTMLCite"/>
          <w:rFonts w:ascii="Arial" w:hAnsi="Arial" w:cs="Arial"/>
          <w:color w:val="252525"/>
          <w:sz w:val="19"/>
          <w:szCs w:val="19"/>
          <w:lang w:val="en"/>
        </w:rPr>
        <w:t>.</w:t>
      </w:r>
      <w:hyperlink r:id="rId414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47" w:history="1">
        <w:r w:rsidR="00C3311E">
          <w:rPr>
            <w:rStyle w:val="Hyperlink"/>
            <w:rFonts w:ascii="Arial" w:hAnsi="Arial" w:cs="Arial"/>
            <w:i/>
            <w:iCs/>
            <w:color w:val="663366"/>
            <w:sz w:val="19"/>
            <w:szCs w:val="19"/>
            <w:lang w:val="en"/>
          </w:rPr>
          <w:t>10.1002/asna.200310181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48" w:anchor="cite_ref-eisenhaueretal2005_14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Eisenhauer, F.; et al. (2005). "SINFONI in the Galactic Center: Young Stars and Infrared Flares in the Central Light-Month".</w:t>
      </w:r>
      <w:hyperlink r:id="rId4149" w:tooltip="Astrophysical Journal" w:history="1">
        <w:r w:rsidR="00C3311E">
          <w:rPr>
            <w:rStyle w:val="Hyperlink"/>
            <w:rFonts w:ascii="Arial" w:hAnsi="Arial" w:cs="Arial"/>
            <w:i/>
            <w:iCs/>
            <w:color w:val="0B0080"/>
            <w:sz w:val="19"/>
            <w:szCs w:val="19"/>
            <w:lang w:val="en"/>
          </w:rPr>
          <w:t>Astrophysical Journal</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628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246–259.</w:t>
      </w:r>
      <w:r w:rsidR="00C3311E">
        <w:rPr>
          <w:rStyle w:val="apple-converted-space"/>
          <w:rFonts w:ascii="Arial" w:hAnsi="Arial" w:cs="Arial"/>
          <w:i/>
          <w:iCs/>
          <w:color w:val="252525"/>
          <w:sz w:val="19"/>
          <w:szCs w:val="19"/>
          <w:lang w:val="en"/>
        </w:rPr>
        <w:t> </w:t>
      </w:r>
      <w:hyperlink r:id="rId4150"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4151" w:history="1">
        <w:r w:rsidR="00C3311E">
          <w:rPr>
            <w:rStyle w:val="Hyperlink"/>
            <w:rFonts w:ascii="Arial" w:hAnsi="Arial" w:cs="Arial"/>
            <w:i/>
            <w:iCs/>
            <w:color w:val="663366"/>
            <w:sz w:val="19"/>
            <w:szCs w:val="19"/>
            <w:lang w:val="en"/>
          </w:rPr>
          <w:t>astro-ph/0502129</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5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53" w:history="1">
        <w:r w:rsidR="00C3311E">
          <w:rPr>
            <w:rStyle w:val="Hyperlink"/>
            <w:rFonts w:ascii="Arial" w:hAnsi="Arial" w:cs="Arial"/>
            <w:i/>
            <w:iCs/>
            <w:color w:val="663366"/>
            <w:sz w:val="19"/>
            <w:szCs w:val="19"/>
            <w:lang w:val="en"/>
          </w:rPr>
          <w:t>2005ApJ...628..246E</w:t>
        </w:r>
      </w:hyperlink>
      <w:r w:rsidR="00C3311E">
        <w:rPr>
          <w:rStyle w:val="HTMLCite"/>
          <w:rFonts w:ascii="Arial" w:hAnsi="Arial" w:cs="Arial"/>
          <w:color w:val="252525"/>
          <w:sz w:val="19"/>
          <w:szCs w:val="19"/>
          <w:lang w:val="en"/>
        </w:rPr>
        <w:t>.</w:t>
      </w:r>
      <w:hyperlink r:id="rId415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55" w:history="1">
        <w:r w:rsidR="00C3311E">
          <w:rPr>
            <w:rStyle w:val="Hyperlink"/>
            <w:rFonts w:ascii="Arial" w:hAnsi="Arial" w:cs="Arial"/>
            <w:i/>
            <w:iCs/>
            <w:color w:val="663366"/>
            <w:sz w:val="19"/>
            <w:szCs w:val="19"/>
            <w:lang w:val="en"/>
          </w:rPr>
          <w:t>10.1086/430667</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56" w:anchor="cite_ref-14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Gehrels, Neil; Chen, Wan; Mereghetti, S. (25 February 1993). "The Geminga supernova as a possible cause of the local interstellar bubble".</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Nature</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361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(6414): 706–707.</w:t>
      </w:r>
      <w:hyperlink r:id="rId415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58" w:history="1">
        <w:r w:rsidR="00C3311E">
          <w:rPr>
            <w:rStyle w:val="Hyperlink"/>
            <w:rFonts w:ascii="Arial" w:hAnsi="Arial" w:cs="Arial"/>
            <w:i/>
            <w:iCs/>
            <w:color w:val="663366"/>
            <w:sz w:val="19"/>
            <w:szCs w:val="19"/>
            <w:lang w:val="en"/>
          </w:rPr>
          <w:t>1993Natur.361..704B</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5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60" w:history="1">
        <w:r w:rsidR="00C3311E">
          <w:rPr>
            <w:rStyle w:val="Hyperlink"/>
            <w:rFonts w:ascii="Arial" w:hAnsi="Arial" w:cs="Arial"/>
            <w:i/>
            <w:iCs/>
            <w:color w:val="663366"/>
            <w:sz w:val="19"/>
            <w:szCs w:val="19"/>
            <w:lang w:val="en"/>
          </w:rPr>
          <w:t>10.1038/361704a0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61" w:anchor="cite_ref-fn9_14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English, J. (2000).</w:t>
      </w:r>
      <w:r w:rsidR="00C3311E">
        <w:rPr>
          <w:rStyle w:val="apple-converted-space"/>
          <w:rFonts w:ascii="Arial" w:hAnsi="Arial" w:cs="Arial"/>
          <w:i/>
          <w:iCs/>
          <w:color w:val="252525"/>
          <w:sz w:val="19"/>
          <w:szCs w:val="19"/>
          <w:lang w:val="en"/>
        </w:rPr>
        <w:t> </w:t>
      </w:r>
      <w:hyperlink r:id="rId4162" w:history="1">
        <w:r w:rsidR="00C3311E">
          <w:rPr>
            <w:rStyle w:val="Hyperlink"/>
            <w:rFonts w:ascii="Arial" w:hAnsi="Arial" w:cs="Arial"/>
            <w:i/>
            <w:iCs/>
            <w:color w:val="663366"/>
            <w:sz w:val="19"/>
            <w:szCs w:val="19"/>
            <w:lang w:val="en"/>
          </w:rPr>
          <w:t>"Exposing the Stuff Between the Stars"</w:t>
        </w:r>
      </w:hyperlink>
      <w:r w:rsidR="00C3311E">
        <w:rPr>
          <w:rStyle w:val="HTMLCite"/>
          <w:rFonts w:ascii="Arial" w:hAnsi="Arial" w:cs="Arial"/>
          <w:color w:val="252525"/>
          <w:sz w:val="19"/>
          <w:szCs w:val="19"/>
          <w:lang w:val="en"/>
        </w:rPr>
        <w:t>(Press release). Hubble News Desk</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10 May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2007</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63" w:anchor="cite_ref-14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Adams, F. C.; Graves, G.; Laughlin, G. J. M. (2004).</w:t>
      </w:r>
      <w:r w:rsidR="00C3311E">
        <w:rPr>
          <w:rStyle w:val="apple-converted-space"/>
          <w:rFonts w:ascii="Arial" w:hAnsi="Arial" w:cs="Arial"/>
          <w:i/>
          <w:iCs/>
          <w:color w:val="252525"/>
          <w:sz w:val="19"/>
          <w:szCs w:val="19"/>
          <w:lang w:val="en"/>
        </w:rPr>
        <w:t> </w:t>
      </w:r>
      <w:hyperlink r:id="rId4164" w:history="1">
        <w:r w:rsidR="00C3311E">
          <w:rPr>
            <w:rStyle w:val="Hyperlink"/>
            <w:rFonts w:ascii="Arial" w:hAnsi="Arial" w:cs="Arial"/>
            <w:i/>
            <w:iCs/>
            <w:color w:val="663366"/>
            <w:sz w:val="19"/>
            <w:szCs w:val="19"/>
            <w:lang w:val="en"/>
          </w:rPr>
          <w:t>"Red Dwarfs and the End of the Main Sequence"</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6"/>
          <w:szCs w:val="16"/>
          <w:lang w:val="en"/>
        </w:rPr>
        <w:t>(PDF)</w:t>
      </w:r>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65" w:tooltip="Revista Mexicana de Astronomía y Astrofísica" w:history="1">
        <w:r w:rsidR="00C3311E">
          <w:rPr>
            <w:rStyle w:val="Hyperlink"/>
            <w:rFonts w:ascii="Arial" w:hAnsi="Arial" w:cs="Arial"/>
            <w:i/>
            <w:iCs/>
            <w:color w:val="0B0080"/>
            <w:sz w:val="19"/>
            <w:szCs w:val="19"/>
            <w:lang w:val="en"/>
          </w:rPr>
          <w:t>Revista Mexicana de Astronomía y Astrofísica</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22</w:t>
      </w:r>
      <w:r w:rsidR="00C3311E">
        <w:rPr>
          <w:rStyle w:val="HTMLCite"/>
          <w:rFonts w:ascii="Arial" w:hAnsi="Arial" w:cs="Arial"/>
          <w:color w:val="252525"/>
          <w:sz w:val="19"/>
          <w:szCs w:val="19"/>
          <w:lang w:val="en"/>
        </w:rPr>
        <w:t>: 46–49.</w:t>
      </w:r>
      <w:hyperlink r:id="rId4166"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67" w:history="1">
        <w:r w:rsidR="00C3311E">
          <w:rPr>
            <w:rStyle w:val="Hyperlink"/>
            <w:rFonts w:ascii="Arial" w:hAnsi="Arial" w:cs="Arial"/>
            <w:i/>
            <w:iCs/>
            <w:color w:val="663366"/>
            <w:sz w:val="19"/>
            <w:szCs w:val="19"/>
            <w:lang w:val="en"/>
          </w:rPr>
          <w:t>2004RMxAC..22...46A</w:t>
        </w:r>
      </w:hyperlink>
      <w:r w:rsidR="00C3311E">
        <w:rPr>
          <w:rStyle w:val="HTMLCite"/>
          <w:rFonts w:ascii="Arial" w:hAnsi="Arial" w:cs="Arial"/>
          <w:color w:val="252525"/>
          <w:sz w:val="19"/>
          <w:szCs w:val="19"/>
          <w:lang w:val="en"/>
        </w:rPr>
        <w:t>. Archived from</w:t>
      </w:r>
      <w:r w:rsidR="00C3311E">
        <w:rPr>
          <w:rStyle w:val="apple-converted-space"/>
          <w:rFonts w:ascii="Arial" w:hAnsi="Arial" w:cs="Arial"/>
          <w:i/>
          <w:iCs/>
          <w:color w:val="252525"/>
          <w:sz w:val="19"/>
          <w:szCs w:val="19"/>
          <w:lang w:val="en"/>
        </w:rPr>
        <w:t> </w:t>
      </w:r>
      <w:hyperlink r:id="rId4168" w:history="1">
        <w:r w:rsidR="00C3311E">
          <w:rPr>
            <w:rStyle w:val="Hyperlink"/>
            <w:rFonts w:ascii="Arial" w:hAnsi="Arial" w:cs="Arial"/>
            <w:i/>
            <w:iCs/>
            <w:color w:val="663366"/>
            <w:sz w:val="19"/>
            <w:szCs w:val="19"/>
            <w:lang w:val="en"/>
          </w:rPr>
          <w:t>the original</w:t>
        </w:r>
      </w:hyperlink>
      <w:r w:rsidR="00C3311E">
        <w:rPr>
          <w:rStyle w:val="HTMLCite"/>
          <w:rFonts w:ascii="Arial" w:hAnsi="Arial" w:cs="Arial"/>
          <w:color w:val="252525"/>
          <w:sz w:val="16"/>
          <w:szCs w:val="16"/>
          <w:lang w:val="en"/>
        </w:rPr>
        <w:t>(PDF)</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on 26 July 2011.</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69" w:anchor="cite_ref-14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Moore, Patrick; Rees, Robin (16 January 2014).</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Patrick Moore's Data Book of Astronomy.</w:t>
      </w:r>
      <w:r w:rsidR="00C3311E">
        <w:rPr>
          <w:rStyle w:val="apple-converted-space"/>
          <w:rFonts w:ascii="Arial" w:hAnsi="Arial" w:cs="Arial"/>
          <w:i/>
          <w:iCs/>
          <w:color w:val="252525"/>
          <w:sz w:val="19"/>
          <w:szCs w:val="19"/>
          <w:lang w:val="en"/>
        </w:rPr>
        <w:t> </w:t>
      </w:r>
      <w:hyperlink r:id="rId4170" w:tooltip="Cambridge" w:history="1">
        <w:r w:rsidR="00C3311E">
          <w:rPr>
            <w:rStyle w:val="Hyperlink"/>
            <w:rFonts w:ascii="Arial" w:hAnsi="Arial" w:cs="Arial"/>
            <w:i/>
            <w:iCs/>
            <w:color w:val="0B0080"/>
            <w:sz w:val="19"/>
            <w:szCs w:val="19"/>
            <w:lang w:val="en"/>
          </w:rPr>
          <w:t>Cambridge</w:t>
        </w:r>
      </w:hyperlink>
      <w:r w:rsidR="00C3311E">
        <w:rPr>
          <w:rStyle w:val="HTMLCite"/>
          <w:rFonts w:ascii="Arial" w:hAnsi="Arial" w:cs="Arial"/>
          <w:color w:val="252525"/>
          <w:sz w:val="19"/>
          <w:szCs w:val="19"/>
          <w:lang w:val="en"/>
        </w:rPr>
        <w:t>: Cambridge University Press.</w:t>
      </w:r>
      <w:r w:rsidR="00C3311E">
        <w:rPr>
          <w:rStyle w:val="apple-converted-space"/>
          <w:rFonts w:ascii="Arial" w:hAnsi="Arial" w:cs="Arial"/>
          <w:i/>
          <w:iCs/>
          <w:color w:val="252525"/>
          <w:sz w:val="19"/>
          <w:szCs w:val="19"/>
          <w:lang w:val="en"/>
        </w:rPr>
        <w:t> </w:t>
      </w:r>
      <w:hyperlink r:id="rId4171"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172" w:tooltip="Special:BookSources/1139495224" w:history="1">
        <w:r w:rsidR="00C3311E">
          <w:rPr>
            <w:rStyle w:val="Hyperlink"/>
            <w:rFonts w:ascii="Arial" w:hAnsi="Arial" w:cs="Arial"/>
            <w:i/>
            <w:iCs/>
            <w:color w:val="0B0080"/>
            <w:sz w:val="19"/>
            <w:szCs w:val="19"/>
            <w:lang w:val="en"/>
          </w:rPr>
          <w:t>1139495224</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73" w:anchor="cite_ref-extinction_145-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Gillman, M.; Erenler, H. (2008). "The galactic cycle of extinction".</w:t>
      </w:r>
      <w:r w:rsidR="00C3311E">
        <w:rPr>
          <w:rStyle w:val="apple-converted-space"/>
          <w:rFonts w:ascii="Arial" w:hAnsi="Arial" w:cs="Arial"/>
          <w:i/>
          <w:iCs/>
          <w:color w:val="252525"/>
          <w:sz w:val="19"/>
          <w:szCs w:val="19"/>
          <w:lang w:val="en"/>
        </w:rPr>
        <w:t> </w:t>
      </w:r>
      <w:hyperlink r:id="rId4174" w:tooltip="International Journal of Astrobiology" w:history="1">
        <w:r w:rsidR="00C3311E">
          <w:rPr>
            <w:rStyle w:val="Hyperlink"/>
            <w:rFonts w:ascii="Arial" w:hAnsi="Arial" w:cs="Arial"/>
            <w:i/>
            <w:iCs/>
            <w:color w:val="0B0080"/>
            <w:sz w:val="19"/>
            <w:szCs w:val="19"/>
            <w:lang w:val="en"/>
          </w:rPr>
          <w:t>International Journal of Astrobiology</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7</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17–26.</w:t>
      </w:r>
      <w:hyperlink r:id="rId4175"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76" w:history="1">
        <w:r w:rsidR="00C3311E">
          <w:rPr>
            <w:rStyle w:val="Hyperlink"/>
            <w:rFonts w:ascii="Arial" w:hAnsi="Arial" w:cs="Arial"/>
            <w:i/>
            <w:iCs/>
            <w:color w:val="663366"/>
            <w:sz w:val="19"/>
            <w:szCs w:val="19"/>
            <w:lang w:val="en"/>
          </w:rPr>
          <w:t>2008IJAsB...7...17G</w:t>
        </w:r>
      </w:hyperlink>
      <w:r w:rsidR="00C3311E">
        <w:rPr>
          <w:rStyle w:val="HTMLCite"/>
          <w:rFonts w:ascii="Arial" w:hAnsi="Arial" w:cs="Arial"/>
          <w:color w:val="252525"/>
          <w:sz w:val="19"/>
          <w:szCs w:val="19"/>
          <w:lang w:val="en"/>
        </w:rPr>
        <w:t>.</w:t>
      </w:r>
      <w:hyperlink r:id="rId4177"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78" w:history="1">
        <w:r w:rsidR="00C3311E">
          <w:rPr>
            <w:rStyle w:val="Hyperlink"/>
            <w:rFonts w:ascii="Arial" w:hAnsi="Arial" w:cs="Arial"/>
            <w:i/>
            <w:iCs/>
            <w:color w:val="663366"/>
            <w:sz w:val="19"/>
            <w:szCs w:val="19"/>
            <w:lang w:val="en"/>
          </w:rPr>
          <w:t>10.1017/S1473550408004047</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79" w:anchor="cite_ref-fn10_14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Leong, S. (2002).</w:t>
      </w:r>
      <w:r w:rsidR="00C3311E">
        <w:rPr>
          <w:rStyle w:val="apple-converted-space"/>
          <w:rFonts w:ascii="Arial" w:hAnsi="Arial" w:cs="Arial"/>
          <w:i/>
          <w:iCs/>
          <w:color w:val="252525"/>
          <w:sz w:val="19"/>
          <w:szCs w:val="19"/>
          <w:lang w:val="en"/>
        </w:rPr>
        <w:t> </w:t>
      </w:r>
      <w:hyperlink r:id="rId4180" w:history="1">
        <w:r w:rsidR="00C3311E">
          <w:rPr>
            <w:rStyle w:val="Hyperlink"/>
            <w:rFonts w:ascii="Arial" w:hAnsi="Arial" w:cs="Arial"/>
            <w:i/>
            <w:iCs/>
            <w:color w:val="663366"/>
            <w:sz w:val="19"/>
            <w:szCs w:val="19"/>
            <w:lang w:val="en"/>
          </w:rPr>
          <w:t>"Period of the Sun's Orbit around the Galaxy (Cosmic Year)"</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Physics Factbook</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10 May</w:t>
      </w:r>
      <w:r w:rsidR="00C3311E">
        <w:rPr>
          <w:rStyle w:val="reference-accessdate"/>
          <w:rFonts w:ascii="Arial" w:hAnsi="Arial" w:cs="Arial"/>
          <w:i/>
          <w:iCs/>
          <w:color w:val="252525"/>
          <w:sz w:val="19"/>
          <w:szCs w:val="19"/>
          <w:lang w:val="en"/>
        </w:rPr>
        <w:t>2007</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81" w:anchor="cite_ref-space.newscientist.com_147-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Croswell, K. (2008).</w:t>
      </w:r>
      <w:r w:rsidR="00C3311E">
        <w:rPr>
          <w:rStyle w:val="apple-converted-space"/>
          <w:rFonts w:ascii="Arial" w:hAnsi="Arial" w:cs="Arial"/>
          <w:i/>
          <w:iCs/>
          <w:color w:val="252525"/>
          <w:sz w:val="19"/>
          <w:szCs w:val="19"/>
          <w:lang w:val="en"/>
        </w:rPr>
        <w:t> </w:t>
      </w:r>
      <w:hyperlink r:id="rId4182" w:anchor=".VQ7JD46WnCY" w:history="1">
        <w:r w:rsidR="00C3311E">
          <w:rPr>
            <w:rStyle w:val="Hyperlink"/>
            <w:rFonts w:ascii="Arial" w:hAnsi="Arial" w:cs="Arial"/>
            <w:i/>
            <w:iCs/>
            <w:color w:val="663366"/>
            <w:sz w:val="19"/>
            <w:szCs w:val="19"/>
            <w:lang w:val="en"/>
          </w:rPr>
          <w:t>"Milky Way keeps tight grip on its neighbor"</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83" w:tooltip="New Scientist" w:history="1">
        <w:r w:rsidR="00C3311E">
          <w:rPr>
            <w:rStyle w:val="Hyperlink"/>
            <w:rFonts w:ascii="Arial" w:hAnsi="Arial" w:cs="Arial"/>
            <w:i/>
            <w:iCs/>
            <w:color w:val="0B0080"/>
            <w:sz w:val="19"/>
            <w:szCs w:val="19"/>
            <w:lang w:val="en"/>
          </w:rPr>
          <w:t>New Scientist</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199</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(2669): 8.</w:t>
      </w:r>
      <w:r w:rsidR="00C3311E">
        <w:rPr>
          <w:rStyle w:val="apple-converted-space"/>
          <w:rFonts w:ascii="Arial" w:hAnsi="Arial" w:cs="Arial"/>
          <w:i/>
          <w:iCs/>
          <w:color w:val="252525"/>
          <w:sz w:val="19"/>
          <w:szCs w:val="19"/>
          <w:lang w:val="en"/>
        </w:rPr>
        <w:t> </w:t>
      </w:r>
      <w:hyperlink r:id="rId418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85" w:history="1">
        <w:r w:rsidR="00C3311E">
          <w:rPr>
            <w:rStyle w:val="Hyperlink"/>
            <w:rFonts w:ascii="Arial" w:hAnsi="Arial" w:cs="Arial"/>
            <w:i/>
            <w:iCs/>
            <w:color w:val="663366"/>
            <w:sz w:val="19"/>
            <w:szCs w:val="19"/>
            <w:lang w:val="en"/>
          </w:rPr>
          <w:t>10.1016/S0262-4079(08)62026-6</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86" w:anchor="cite_ref-14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Garlick, M.A. (2002).</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Story of the Solar System.</w:t>
      </w:r>
      <w:hyperlink r:id="rId4187" w:tooltip="Cambridge University Press" w:history="1">
        <w:r w:rsidR="00C3311E">
          <w:rPr>
            <w:rStyle w:val="Hyperlink"/>
            <w:rFonts w:ascii="Arial" w:hAnsi="Arial" w:cs="Arial"/>
            <w:i/>
            <w:iCs/>
            <w:color w:val="0B0080"/>
            <w:sz w:val="19"/>
            <w:szCs w:val="19"/>
            <w:lang w:val="en"/>
          </w:rPr>
          <w:t>Cambridge University Press</w:t>
        </w:r>
      </w:hyperlink>
      <w:r w:rsidR="00C3311E">
        <w:rPr>
          <w:rStyle w:val="HTMLCite"/>
          <w:rFonts w:ascii="Arial" w:hAnsi="Arial" w:cs="Arial"/>
          <w:color w:val="252525"/>
          <w:sz w:val="19"/>
          <w:szCs w:val="19"/>
          <w:lang w:val="en"/>
        </w:rPr>
        <w:t>. p. 46.</w:t>
      </w:r>
      <w:r w:rsidR="00C3311E">
        <w:rPr>
          <w:rStyle w:val="apple-converted-space"/>
          <w:rFonts w:ascii="Arial" w:hAnsi="Arial" w:cs="Arial"/>
          <w:i/>
          <w:iCs/>
          <w:color w:val="252525"/>
          <w:sz w:val="19"/>
          <w:szCs w:val="19"/>
          <w:lang w:val="en"/>
        </w:rPr>
        <w:t> </w:t>
      </w:r>
      <w:hyperlink r:id="rId4188"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189" w:tooltip="Special:BookSources/0-521-80336-5" w:history="1">
        <w:r w:rsidR="00C3311E">
          <w:rPr>
            <w:rStyle w:val="Hyperlink"/>
            <w:rFonts w:ascii="Arial" w:hAnsi="Arial" w:cs="Arial"/>
            <w:i/>
            <w:iCs/>
            <w:color w:val="0B0080"/>
            <w:sz w:val="19"/>
            <w:szCs w:val="19"/>
            <w:lang w:val="en"/>
          </w:rPr>
          <w:t>0-521-80336-5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90" w:anchor="cite_ref-14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Kogut, A.; et al. (1993). "Dipole Anisotropy in the COBE Differential Microwave Radiometers First-Year Sky Maps".</w:t>
      </w:r>
      <w:hyperlink r:id="rId4191" w:tooltip="Astrophysical Journal" w:history="1">
        <w:r w:rsidR="00C3311E">
          <w:rPr>
            <w:rStyle w:val="Hyperlink"/>
            <w:rFonts w:ascii="Arial" w:hAnsi="Arial" w:cs="Arial"/>
            <w:i/>
            <w:iCs/>
            <w:color w:val="0B0080"/>
            <w:sz w:val="19"/>
            <w:szCs w:val="19"/>
            <w:lang w:val="en"/>
          </w:rPr>
          <w:t>Astrophysical Journal</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419</w:t>
      </w:r>
      <w:r w:rsidR="00C3311E">
        <w:rPr>
          <w:rStyle w:val="HTMLCite"/>
          <w:rFonts w:ascii="Arial" w:hAnsi="Arial" w:cs="Arial"/>
          <w:color w:val="252525"/>
          <w:sz w:val="19"/>
          <w:szCs w:val="19"/>
          <w:lang w:val="en"/>
        </w:rPr>
        <w:t>: 1.</w:t>
      </w:r>
      <w:r w:rsidR="00C3311E">
        <w:rPr>
          <w:rStyle w:val="apple-converted-space"/>
          <w:rFonts w:ascii="Arial" w:hAnsi="Arial" w:cs="Arial"/>
          <w:i/>
          <w:iCs/>
          <w:color w:val="252525"/>
          <w:sz w:val="19"/>
          <w:szCs w:val="19"/>
          <w:lang w:val="en"/>
        </w:rPr>
        <w:t> </w:t>
      </w:r>
      <w:hyperlink r:id="rId4192" w:tooltip="ArXiv" w:history="1">
        <w:r w:rsidR="00C3311E">
          <w:rPr>
            <w:rStyle w:val="Hyperlink"/>
            <w:rFonts w:ascii="Arial" w:hAnsi="Arial" w:cs="Arial"/>
            <w:i/>
            <w:iCs/>
            <w:color w:val="0B0080"/>
            <w:sz w:val="19"/>
            <w:szCs w:val="19"/>
            <w:lang w:val="en"/>
          </w:rPr>
          <w:t>arXiv</w:t>
        </w:r>
      </w:hyperlink>
      <w:r w:rsidR="00C3311E">
        <w:rPr>
          <w:rStyle w:val="HTMLCite"/>
          <w:rFonts w:ascii="Arial" w:hAnsi="Arial" w:cs="Arial"/>
          <w:color w:val="252525"/>
          <w:sz w:val="19"/>
          <w:szCs w:val="19"/>
          <w:lang w:val="en"/>
        </w:rPr>
        <w:t>:</w:t>
      </w:r>
      <w:hyperlink r:id="rId4193" w:history="1">
        <w:r w:rsidR="00C3311E">
          <w:rPr>
            <w:rStyle w:val="Hyperlink"/>
            <w:rFonts w:ascii="Arial" w:hAnsi="Arial" w:cs="Arial"/>
            <w:i/>
            <w:iCs/>
            <w:color w:val="663366"/>
            <w:sz w:val="19"/>
            <w:szCs w:val="19"/>
            <w:lang w:val="en"/>
          </w:rPr>
          <w:t>astro-ph/9312056</w:t>
        </w:r>
      </w:hyperlink>
      <w:r w:rsidR="00C3311E">
        <w:rPr>
          <w:rStyle w:val="HTMLCite"/>
          <w:rFonts w:ascii="Arial" w:hAnsi="Arial" w:cs="Arial"/>
          <w:color w:val="252525"/>
          <w:sz w:val="19"/>
          <w:szCs w:val="19"/>
          <w:lang w:val="en"/>
        </w:rPr>
        <w:t>.</w:t>
      </w:r>
      <w:hyperlink r:id="rId4194"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195" w:history="1">
        <w:r w:rsidR="00C3311E">
          <w:rPr>
            <w:rStyle w:val="Hyperlink"/>
            <w:rFonts w:ascii="Arial" w:hAnsi="Arial" w:cs="Arial"/>
            <w:i/>
            <w:iCs/>
            <w:color w:val="663366"/>
            <w:sz w:val="19"/>
            <w:szCs w:val="19"/>
            <w:lang w:val="en"/>
          </w:rPr>
          <w:t>1993ApJ...419....1K</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19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197" w:history="1">
        <w:r w:rsidR="00C3311E">
          <w:rPr>
            <w:rStyle w:val="Hyperlink"/>
            <w:rFonts w:ascii="Arial" w:hAnsi="Arial" w:cs="Arial"/>
            <w:i/>
            <w:iCs/>
            <w:color w:val="663366"/>
            <w:sz w:val="19"/>
            <w:szCs w:val="19"/>
            <w:lang w:val="en"/>
          </w:rPr>
          <w:t>10.1086/173453</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198" w:anchor="cite_ref-Alfven_15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Alfvén, H. (1947). "Magneto-hydrodynamic waves, and the heating of the solar corona".</w:t>
      </w:r>
      <w:r w:rsidR="00C3311E">
        <w:rPr>
          <w:rStyle w:val="apple-converted-space"/>
          <w:rFonts w:ascii="Arial" w:hAnsi="Arial" w:cs="Arial"/>
          <w:i/>
          <w:iCs/>
          <w:color w:val="252525"/>
          <w:sz w:val="19"/>
          <w:szCs w:val="19"/>
          <w:lang w:val="en"/>
        </w:rPr>
        <w:t> </w:t>
      </w:r>
      <w:hyperlink r:id="rId4199" w:tooltip="Monthly Notices of the Royal Astronomical Society" w:history="1">
        <w:r w:rsidR="00C3311E">
          <w:rPr>
            <w:rStyle w:val="Hyperlink"/>
            <w:rFonts w:ascii="Arial" w:hAnsi="Arial" w:cs="Arial"/>
            <w:i/>
            <w:iCs/>
            <w:color w:val="0B0080"/>
            <w:sz w:val="19"/>
            <w:szCs w:val="19"/>
            <w:lang w:val="en"/>
          </w:rPr>
          <w:t>Monthly Notices of the Royal Astronomical Society</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107</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 211–219.</w:t>
      </w:r>
      <w:hyperlink r:id="rId4200"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201" w:history="1">
        <w:r w:rsidR="00C3311E">
          <w:rPr>
            <w:rStyle w:val="Hyperlink"/>
            <w:rFonts w:ascii="Arial" w:hAnsi="Arial" w:cs="Arial"/>
            <w:i/>
            <w:iCs/>
            <w:color w:val="663366"/>
            <w:sz w:val="19"/>
            <w:szCs w:val="19"/>
            <w:lang w:val="en"/>
          </w:rPr>
          <w:t>1947MNRAS.107..211A</w:t>
        </w:r>
      </w:hyperlink>
      <w:r w:rsidR="00C3311E">
        <w:rPr>
          <w:rStyle w:val="HTMLCite"/>
          <w:rFonts w:ascii="Arial" w:hAnsi="Arial" w:cs="Arial"/>
          <w:color w:val="252525"/>
          <w:sz w:val="19"/>
          <w:szCs w:val="19"/>
          <w:lang w:val="en"/>
        </w:rPr>
        <w:t>.</w:t>
      </w:r>
      <w:hyperlink r:id="rId4202"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03" w:history="1">
        <w:r w:rsidR="00C3311E">
          <w:rPr>
            <w:rStyle w:val="Hyperlink"/>
            <w:rFonts w:ascii="Arial" w:hAnsi="Arial" w:cs="Arial"/>
            <w:i/>
            <w:iCs/>
            <w:color w:val="663366"/>
            <w:sz w:val="19"/>
            <w:szCs w:val="19"/>
            <w:lang w:val="en"/>
          </w:rPr>
          <w:t>10.1093/mnras/107.2.211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04" w:anchor="cite_ref-Parker2_151-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Parker, E.N. (1988). "Nanoflares and the solar X-ray corona".</w:t>
      </w:r>
      <w:hyperlink r:id="rId4205" w:tooltip="Astrophysical Journal" w:history="1">
        <w:r w:rsidR="00C3311E">
          <w:rPr>
            <w:rStyle w:val="Hyperlink"/>
            <w:rFonts w:ascii="Arial" w:hAnsi="Arial" w:cs="Arial"/>
            <w:i/>
            <w:iCs/>
            <w:color w:val="0B0080"/>
            <w:sz w:val="19"/>
            <w:szCs w:val="19"/>
            <w:lang w:val="en"/>
          </w:rPr>
          <w:t>Astrophysical Journal</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330</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474.</w:t>
      </w:r>
      <w:hyperlink r:id="rId4206"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207" w:history="1">
        <w:r w:rsidR="00C3311E">
          <w:rPr>
            <w:rStyle w:val="Hyperlink"/>
            <w:rFonts w:ascii="Arial" w:hAnsi="Arial" w:cs="Arial"/>
            <w:i/>
            <w:iCs/>
            <w:color w:val="663366"/>
            <w:sz w:val="19"/>
            <w:szCs w:val="19"/>
            <w:lang w:val="en"/>
          </w:rPr>
          <w:t>1988ApJ...330..474P</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208"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09" w:history="1">
        <w:r w:rsidR="00C3311E">
          <w:rPr>
            <w:rStyle w:val="Hyperlink"/>
            <w:rFonts w:ascii="Arial" w:hAnsi="Arial" w:cs="Arial"/>
            <w:i/>
            <w:iCs/>
            <w:color w:val="663366"/>
            <w:sz w:val="19"/>
            <w:szCs w:val="19"/>
            <w:lang w:val="en"/>
          </w:rPr>
          <w:t>10.1086/166485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10" w:anchor="cite_ref-Sturrock_15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Sturrock, P.A.; Uchida, Y. (1981). "Coronal heating by stochastic magnetic pumping".</w:t>
      </w:r>
      <w:r w:rsidR="00C3311E">
        <w:rPr>
          <w:rStyle w:val="apple-converted-space"/>
          <w:rFonts w:ascii="Arial" w:hAnsi="Arial" w:cs="Arial"/>
          <w:i/>
          <w:iCs/>
          <w:color w:val="252525"/>
          <w:sz w:val="19"/>
          <w:szCs w:val="19"/>
          <w:lang w:val="en"/>
        </w:rPr>
        <w:t> </w:t>
      </w:r>
      <w:hyperlink r:id="rId4211" w:tooltip="Astrophysical Journal" w:history="1">
        <w:r w:rsidR="00C3311E">
          <w:rPr>
            <w:rStyle w:val="Hyperlink"/>
            <w:rFonts w:ascii="Arial" w:hAnsi="Arial" w:cs="Arial"/>
            <w:i/>
            <w:iCs/>
            <w:color w:val="0B0080"/>
            <w:sz w:val="19"/>
            <w:szCs w:val="19"/>
            <w:lang w:val="en"/>
          </w:rPr>
          <w:t>Astrophysical Journal</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246</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331.</w:t>
      </w:r>
      <w:r w:rsidR="00C3311E">
        <w:rPr>
          <w:rStyle w:val="apple-converted-space"/>
          <w:rFonts w:ascii="Arial" w:hAnsi="Arial" w:cs="Arial"/>
          <w:i/>
          <w:iCs/>
          <w:color w:val="252525"/>
          <w:sz w:val="19"/>
          <w:szCs w:val="19"/>
          <w:lang w:val="en"/>
        </w:rPr>
        <w:t> </w:t>
      </w:r>
      <w:hyperlink r:id="rId421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213" w:history="1">
        <w:r w:rsidR="00C3311E">
          <w:rPr>
            <w:rStyle w:val="Hyperlink"/>
            <w:rFonts w:ascii="Arial" w:hAnsi="Arial" w:cs="Arial"/>
            <w:i/>
            <w:iCs/>
            <w:color w:val="663366"/>
            <w:sz w:val="19"/>
            <w:szCs w:val="19"/>
            <w:lang w:val="en"/>
          </w:rPr>
          <w:t>1981ApJ...246..331S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21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15" w:history="1">
        <w:r w:rsidR="00C3311E">
          <w:rPr>
            <w:rStyle w:val="Hyperlink"/>
            <w:rFonts w:ascii="Arial" w:hAnsi="Arial" w:cs="Arial"/>
            <w:i/>
            <w:iCs/>
            <w:color w:val="663366"/>
            <w:sz w:val="19"/>
            <w:szCs w:val="19"/>
            <w:lang w:val="en"/>
          </w:rPr>
          <w:t>10.1086/158926</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16" w:anchor="cite_ref-Kasting_153-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Kasting, J.F.; Ackerman, T.P. (1986). "Climatic Consequences of Very High Carbon Dioxide Levels in the Earth's Early Atmosphere".</w:t>
      </w:r>
      <w:r w:rsidR="00C3311E">
        <w:rPr>
          <w:rStyle w:val="apple-converted-space"/>
          <w:rFonts w:ascii="Arial" w:hAnsi="Arial" w:cs="Arial"/>
          <w:i/>
          <w:iCs/>
          <w:color w:val="252525"/>
          <w:sz w:val="19"/>
          <w:szCs w:val="19"/>
          <w:lang w:val="en"/>
        </w:rPr>
        <w:t> </w:t>
      </w:r>
      <w:hyperlink r:id="rId4217" w:tooltip="Science (journal)" w:history="1">
        <w:r w:rsidR="00C3311E">
          <w:rPr>
            <w:rStyle w:val="Hyperlink"/>
            <w:rFonts w:ascii="Arial" w:hAnsi="Arial" w:cs="Arial"/>
            <w:i/>
            <w:iCs/>
            <w:color w:val="0B0080"/>
            <w:sz w:val="19"/>
            <w:szCs w:val="19"/>
            <w:lang w:val="en"/>
          </w:rPr>
          <w:t>Science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234</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(4782): 1383–1385.</w:t>
      </w:r>
      <w:hyperlink r:id="rId4218"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19" w:history="1">
        <w:r w:rsidR="00C3311E">
          <w:rPr>
            <w:rStyle w:val="Hyperlink"/>
            <w:rFonts w:ascii="Arial" w:hAnsi="Arial" w:cs="Arial"/>
            <w:i/>
            <w:iCs/>
            <w:color w:val="663366"/>
            <w:sz w:val="19"/>
            <w:szCs w:val="19"/>
            <w:lang w:val="en"/>
          </w:rPr>
          <w:t>10.1126/science.11539665</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220"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4221" w:history="1">
        <w:r w:rsidR="00C3311E">
          <w:rPr>
            <w:rStyle w:val="Hyperlink"/>
            <w:rFonts w:ascii="Arial" w:hAnsi="Arial" w:cs="Arial"/>
            <w:i/>
            <w:iCs/>
            <w:color w:val="663366"/>
            <w:sz w:val="19"/>
            <w:szCs w:val="19"/>
            <w:lang w:val="en"/>
          </w:rPr>
          <w:t>11539665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22" w:anchor="cite_ref-oed_154-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223" w:history="1">
        <w:r w:rsidR="00C3311E">
          <w:rPr>
            <w:rStyle w:val="Hyperlink"/>
            <w:rFonts w:ascii="Arial" w:hAnsi="Arial" w:cs="Arial"/>
            <w:i/>
            <w:iCs/>
            <w:color w:val="663366"/>
            <w:sz w:val="19"/>
            <w:szCs w:val="19"/>
            <w:lang w:val="en"/>
          </w:rPr>
          <w:t>"Planet"</w:t>
        </w:r>
      </w:hyperlink>
      <w:r w:rsidR="00C3311E">
        <w:rPr>
          <w:rStyle w:val="HTMLCite"/>
          <w:rFonts w:ascii="Arial" w:hAnsi="Arial" w:cs="Arial"/>
          <w:color w:val="252525"/>
          <w:sz w:val="19"/>
          <w:szCs w:val="19"/>
          <w:lang w:val="en"/>
        </w:rPr>
        <w:t>. Oxford Dictionaries. December 2007</w:t>
      </w:r>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22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2015</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24" w:anchor="cite_ref-almagest_155-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Goldstein, Bernard R. (1997). "Saving the phenomena : the background to Ptolemy's planetary theory".</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Journal for the History of Astronomy</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(Cambridge (UK))</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1–12.</w:t>
      </w:r>
      <w:hyperlink r:id="rId4225"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226" w:history="1">
        <w:r w:rsidR="00C3311E">
          <w:rPr>
            <w:rStyle w:val="Hyperlink"/>
            <w:rFonts w:ascii="Arial" w:hAnsi="Arial" w:cs="Arial"/>
            <w:i/>
            <w:iCs/>
            <w:color w:val="663366"/>
            <w:sz w:val="19"/>
            <w:szCs w:val="19"/>
            <w:lang w:val="en"/>
          </w:rPr>
          <w:t>1997JHA....28....1G</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27" w:anchor="cite_ref-15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Ptolemy; Toomer, G. J. (1998).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Ptolemy's Almagest. Princeton University Press.</w:t>
      </w:r>
      <w:r w:rsidR="00C3311E">
        <w:rPr>
          <w:rStyle w:val="apple-converted-space"/>
          <w:rFonts w:ascii="Arial" w:hAnsi="Arial" w:cs="Arial"/>
          <w:i/>
          <w:iCs/>
          <w:color w:val="252525"/>
          <w:sz w:val="19"/>
          <w:szCs w:val="19"/>
          <w:lang w:val="en"/>
        </w:rPr>
        <w:t> </w:t>
      </w:r>
      <w:hyperlink r:id="rId4228"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229" w:tooltip="Special:BookSources/978-0-691-00260-6" w:history="1">
        <w:r w:rsidR="00C3311E">
          <w:rPr>
            <w:rStyle w:val="Hyperlink"/>
            <w:rFonts w:ascii="Arial" w:hAnsi="Arial" w:cs="Arial"/>
            <w:i/>
            <w:iCs/>
            <w:color w:val="0B0080"/>
            <w:sz w:val="19"/>
            <w:szCs w:val="19"/>
            <w:lang w:val="en"/>
          </w:rPr>
          <w:t>978-0-691-00260-6</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30" w:anchor="cite_ref-15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Leverington, David (2003).</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Babylon to Voyager and beyond: a history of planetary astronomy.</w:t>
      </w:r>
      <w:r w:rsidR="00C3311E">
        <w:rPr>
          <w:rStyle w:val="apple-converted-space"/>
          <w:rFonts w:ascii="Arial" w:hAnsi="Arial" w:cs="Arial"/>
          <w:i/>
          <w:iCs/>
          <w:color w:val="252525"/>
          <w:sz w:val="19"/>
          <w:szCs w:val="19"/>
          <w:lang w:val="en"/>
        </w:rPr>
        <w:t> </w:t>
      </w:r>
      <w:hyperlink r:id="rId4231" w:tooltip="Cambridge University Press" w:history="1">
        <w:r w:rsidR="00C3311E">
          <w:rPr>
            <w:rStyle w:val="Hyperlink"/>
            <w:rFonts w:ascii="Arial" w:hAnsi="Arial" w:cs="Arial"/>
            <w:i/>
            <w:iCs/>
            <w:color w:val="0B0080"/>
            <w:sz w:val="19"/>
            <w:szCs w:val="19"/>
            <w:lang w:val="en"/>
          </w:rPr>
          <w:t>Cambridge University Press</w:t>
        </w:r>
      </w:hyperlink>
      <w:r w:rsidR="00C3311E">
        <w:rPr>
          <w:rStyle w:val="HTMLCite"/>
          <w:rFonts w:ascii="Arial" w:hAnsi="Arial" w:cs="Arial"/>
          <w:color w:val="252525"/>
          <w:sz w:val="19"/>
          <w:szCs w:val="19"/>
          <w:lang w:val="en"/>
        </w:rPr>
        <w:t>. pp. 6–7.</w:t>
      </w:r>
      <w:r w:rsidR="00C3311E">
        <w:rPr>
          <w:rStyle w:val="apple-converted-space"/>
          <w:rFonts w:ascii="Arial" w:hAnsi="Arial" w:cs="Arial"/>
          <w:i/>
          <w:iCs/>
          <w:color w:val="252525"/>
          <w:sz w:val="19"/>
          <w:szCs w:val="19"/>
          <w:lang w:val="en"/>
        </w:rPr>
        <w:t> </w:t>
      </w:r>
      <w:hyperlink r:id="rId4232"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233" w:tooltip="Special:BookSources/0-521-80840-5" w:history="1">
        <w:r w:rsidR="00C3311E">
          <w:rPr>
            <w:rStyle w:val="Hyperlink"/>
            <w:rFonts w:ascii="Arial" w:hAnsi="Arial" w:cs="Arial"/>
            <w:i/>
            <w:iCs/>
            <w:color w:val="0B0080"/>
            <w:sz w:val="19"/>
            <w:szCs w:val="19"/>
            <w:lang w:val="en"/>
          </w:rPr>
          <w:t>0-521-80840-5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34" w:anchor="cite_ref-15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Sider, D. (1973). "Anaxagoras on the Size of the Sun".</w:t>
      </w:r>
      <w:hyperlink r:id="rId4235" w:tooltip="Classical Philology (journal)" w:history="1">
        <w:r w:rsidR="00C3311E">
          <w:rPr>
            <w:rStyle w:val="Hyperlink"/>
            <w:rFonts w:ascii="Arial" w:hAnsi="Arial" w:cs="Arial"/>
            <w:i/>
            <w:iCs/>
            <w:color w:val="0B0080"/>
            <w:sz w:val="19"/>
            <w:szCs w:val="19"/>
            <w:lang w:val="en"/>
          </w:rPr>
          <w:t>Classical Philologys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68</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 128–129.</w:t>
      </w:r>
      <w:r w:rsidR="00C3311E">
        <w:rPr>
          <w:rStyle w:val="apple-converted-space"/>
          <w:rFonts w:ascii="Arial" w:hAnsi="Arial" w:cs="Arial"/>
          <w:i/>
          <w:iCs/>
          <w:color w:val="252525"/>
          <w:sz w:val="19"/>
          <w:szCs w:val="19"/>
          <w:lang w:val="en"/>
        </w:rPr>
        <w:t> </w:t>
      </w:r>
      <w:hyperlink r:id="rId423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37" w:history="1">
        <w:r w:rsidR="00C3311E">
          <w:rPr>
            <w:rStyle w:val="Hyperlink"/>
            <w:rFonts w:ascii="Arial" w:hAnsi="Arial" w:cs="Arial"/>
            <w:i/>
            <w:iCs/>
            <w:color w:val="663366"/>
            <w:sz w:val="19"/>
            <w:szCs w:val="19"/>
            <w:lang w:val="en"/>
          </w:rPr>
          <w:t>10.1086/365951</w:t>
        </w:r>
      </w:hyperlink>
      <w:r w:rsidR="00C3311E">
        <w:rPr>
          <w:rStyle w:val="HTMLCite"/>
          <w:rFonts w:ascii="Arial" w:hAnsi="Arial" w:cs="Arial"/>
          <w:color w:val="252525"/>
          <w:sz w:val="19"/>
          <w:szCs w:val="19"/>
          <w:lang w:val="en"/>
        </w:rPr>
        <w:t>.</w:t>
      </w:r>
      <w:hyperlink r:id="rId4238" w:tooltip="JSTOR" w:history="1">
        <w:r w:rsidR="00C3311E">
          <w:rPr>
            <w:rStyle w:val="Hyperlink"/>
            <w:rFonts w:ascii="Arial" w:hAnsi="Arial" w:cs="Arial"/>
            <w:i/>
            <w:iCs/>
            <w:color w:val="0B0080"/>
            <w:sz w:val="19"/>
            <w:szCs w:val="19"/>
            <w:lang w:val="en"/>
          </w:rPr>
          <w:t>JSTOR</w:t>
        </w:r>
      </w:hyperlink>
      <w:r w:rsidR="00C3311E">
        <w:rPr>
          <w:rStyle w:val="HTMLCite"/>
          <w:rFonts w:ascii="Arial" w:hAnsi="Arial" w:cs="Arial"/>
          <w:color w:val="252525"/>
          <w:sz w:val="19"/>
          <w:szCs w:val="19"/>
          <w:lang w:val="en"/>
        </w:rPr>
        <w:t> </w:t>
      </w:r>
      <w:hyperlink r:id="rId4239" w:history="1">
        <w:r w:rsidR="00C3311E">
          <w:rPr>
            <w:rStyle w:val="Hyperlink"/>
            <w:rFonts w:ascii="Arial" w:hAnsi="Arial" w:cs="Arial"/>
            <w:i/>
            <w:iCs/>
            <w:color w:val="663366"/>
            <w:sz w:val="19"/>
            <w:szCs w:val="19"/>
            <w:lang w:val="en"/>
          </w:rPr>
          <w:t>269068</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40" w:anchor="cite_ref-15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Goldstein, B.R. (1967). "The Arabic Version of Ptolemy's Planetary Hypotheses".</w:t>
      </w:r>
      <w:r w:rsidR="00C3311E">
        <w:rPr>
          <w:rStyle w:val="apple-converted-space"/>
          <w:rFonts w:ascii="Arial" w:hAnsi="Arial" w:cs="Arial"/>
          <w:i/>
          <w:iCs/>
          <w:color w:val="252525"/>
          <w:sz w:val="19"/>
          <w:szCs w:val="19"/>
          <w:lang w:val="en"/>
        </w:rPr>
        <w:t> </w:t>
      </w:r>
      <w:hyperlink r:id="rId4241" w:tooltip="Transactions of the American Philosophical Society" w:history="1">
        <w:r w:rsidR="00C3311E">
          <w:rPr>
            <w:rStyle w:val="Hyperlink"/>
            <w:rFonts w:ascii="Arial" w:hAnsi="Arial" w:cs="Arial"/>
            <w:i/>
            <w:iCs/>
            <w:color w:val="0B0080"/>
            <w:sz w:val="19"/>
            <w:szCs w:val="19"/>
            <w:lang w:val="en"/>
          </w:rPr>
          <w:t>Transactions of the American Philosophical Society</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57</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(4): 9–12.</w:t>
      </w:r>
      <w:r w:rsidR="00C3311E">
        <w:rPr>
          <w:rStyle w:val="apple-converted-space"/>
          <w:rFonts w:ascii="Arial" w:hAnsi="Arial" w:cs="Arial"/>
          <w:i/>
          <w:iCs/>
          <w:color w:val="252525"/>
          <w:sz w:val="19"/>
          <w:szCs w:val="19"/>
          <w:lang w:val="en"/>
        </w:rPr>
        <w:t> </w:t>
      </w:r>
      <w:hyperlink r:id="rId4242"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43" w:history="1">
        <w:r w:rsidR="00C3311E">
          <w:rPr>
            <w:rStyle w:val="Hyperlink"/>
            <w:rFonts w:ascii="Arial" w:hAnsi="Arial" w:cs="Arial"/>
            <w:i/>
            <w:iCs/>
            <w:color w:val="663366"/>
            <w:sz w:val="19"/>
            <w:szCs w:val="19"/>
            <w:lang w:val="en"/>
          </w:rPr>
          <w:t>10.2307/1006040</w:t>
        </w:r>
      </w:hyperlink>
      <w:r w:rsidR="00C3311E">
        <w:rPr>
          <w:rStyle w:val="HTMLCite"/>
          <w:rFonts w:ascii="Arial" w:hAnsi="Arial" w:cs="Arial"/>
          <w:color w:val="252525"/>
          <w:sz w:val="19"/>
          <w:szCs w:val="19"/>
          <w:lang w:val="en"/>
        </w:rPr>
        <w:t>.</w:t>
      </w:r>
      <w:hyperlink r:id="rId4244" w:tooltip="JSTOR" w:history="1">
        <w:r w:rsidR="00C3311E">
          <w:rPr>
            <w:rStyle w:val="Hyperlink"/>
            <w:rFonts w:ascii="Arial" w:hAnsi="Arial" w:cs="Arial"/>
            <w:i/>
            <w:iCs/>
            <w:color w:val="0B0080"/>
            <w:sz w:val="19"/>
            <w:szCs w:val="19"/>
            <w:lang w:val="en"/>
          </w:rPr>
          <w:t>JSTOR</w:t>
        </w:r>
      </w:hyperlink>
      <w:r w:rsidR="00C3311E">
        <w:rPr>
          <w:rStyle w:val="HTMLCite"/>
          <w:rFonts w:ascii="Arial" w:hAnsi="Arial" w:cs="Arial"/>
          <w:color w:val="252525"/>
          <w:sz w:val="19"/>
          <w:szCs w:val="19"/>
          <w:lang w:val="en"/>
        </w:rPr>
        <w:t> </w:t>
      </w:r>
      <w:hyperlink r:id="rId4245" w:history="1">
        <w:r w:rsidR="00C3311E">
          <w:rPr>
            <w:rStyle w:val="Hyperlink"/>
            <w:rFonts w:ascii="Arial" w:hAnsi="Arial" w:cs="Arial"/>
            <w:i/>
            <w:iCs/>
            <w:color w:val="663366"/>
            <w:sz w:val="19"/>
            <w:szCs w:val="19"/>
            <w:lang w:val="en"/>
          </w:rPr>
          <w:t>1006040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46" w:anchor="cite_ref-1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Ead, Hamed A.</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Averroes As A Physician.</w:t>
      </w:r>
      <w:r w:rsidR="00C3311E">
        <w:rPr>
          <w:rStyle w:val="apple-converted-space"/>
          <w:rFonts w:ascii="Arial" w:hAnsi="Arial" w:cs="Arial"/>
          <w:i/>
          <w:iCs/>
          <w:color w:val="252525"/>
          <w:sz w:val="19"/>
          <w:szCs w:val="19"/>
          <w:lang w:val="en"/>
        </w:rPr>
        <w:t> </w:t>
      </w:r>
      <w:hyperlink r:id="rId4247" w:tooltip="University of Cairo" w:history="1">
        <w:r w:rsidR="00C3311E">
          <w:rPr>
            <w:rStyle w:val="Hyperlink"/>
            <w:rFonts w:ascii="Arial" w:hAnsi="Arial" w:cs="Arial"/>
            <w:i/>
            <w:iCs/>
            <w:color w:val="0B0080"/>
            <w:sz w:val="19"/>
            <w:szCs w:val="19"/>
            <w:lang w:val="en"/>
          </w:rPr>
          <w:t>University of Cairo</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48" w:anchor="cite_ref-16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249" w:history="1">
        <w:r w:rsidR="00C3311E">
          <w:rPr>
            <w:rStyle w:val="Hyperlink"/>
            <w:rFonts w:ascii="Arial" w:hAnsi="Arial" w:cs="Arial"/>
            <w:i/>
            <w:iCs/>
            <w:color w:val="663366"/>
            <w:sz w:val="19"/>
            <w:szCs w:val="19"/>
            <w:lang w:val="en"/>
          </w:rPr>
          <w:t>"Galileo Galilei (1564–1642)"</w:t>
        </w:r>
      </w:hyperlink>
      <w:r w:rsidR="00C3311E">
        <w:rPr>
          <w:rStyle w:val="HTMLCite"/>
          <w:rFonts w:ascii="Arial" w:hAnsi="Arial" w:cs="Arial"/>
          <w:color w:val="252525"/>
          <w:sz w:val="19"/>
          <w:szCs w:val="19"/>
          <w:lang w:val="en"/>
        </w:rPr>
        <w:t>. BBC</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22 March</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50" w:anchor="cite_ref-16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i/>
          <w:iCs/>
          <w:color w:val="252525"/>
          <w:sz w:val="19"/>
          <w:szCs w:val="19"/>
          <w:lang w:val="en"/>
        </w:rPr>
        <w:t>A short History of scientific ideas to 1900</w:t>
      </w:r>
      <w:r w:rsidR="00C3311E">
        <w:rPr>
          <w:rStyle w:val="reference-text"/>
          <w:rFonts w:ascii="Arial" w:hAnsi="Arial" w:cs="Arial"/>
          <w:color w:val="252525"/>
          <w:sz w:val="19"/>
          <w:szCs w:val="19"/>
          <w:lang w:val="en"/>
        </w:rPr>
        <w:t>, C. Singer, Oxford University Press, 1959, p. 151.</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51" w:anchor="cite_ref-16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reference-text"/>
          <w:rFonts w:ascii="Arial" w:hAnsi="Arial" w:cs="Arial"/>
          <w:color w:val="252525"/>
          <w:sz w:val="19"/>
          <w:szCs w:val="19"/>
          <w:lang w:val="en"/>
        </w:rPr>
        <w:t>The Arabian Science, C. Ronan, pp. 201–244 in</w:t>
      </w:r>
      <w:r w:rsidR="00C3311E">
        <w:rPr>
          <w:rStyle w:val="apple-converted-space"/>
          <w:rFonts w:ascii="Arial" w:hAnsi="Arial" w:cs="Arial"/>
          <w:color w:val="252525"/>
          <w:sz w:val="19"/>
          <w:szCs w:val="19"/>
          <w:lang w:val="en"/>
        </w:rPr>
        <w:t> </w:t>
      </w:r>
      <w:r w:rsidR="00C3311E">
        <w:rPr>
          <w:rStyle w:val="reference-text"/>
          <w:rFonts w:ascii="Arial" w:hAnsi="Arial" w:cs="Arial"/>
          <w:i/>
          <w:iCs/>
          <w:color w:val="252525"/>
          <w:sz w:val="19"/>
          <w:szCs w:val="19"/>
          <w:lang w:val="en"/>
        </w:rPr>
        <w:t>The Cambridge Illustrated History of the World's Science</w:t>
      </w:r>
      <w:r w:rsidR="00C3311E">
        <w:rPr>
          <w:rStyle w:val="reference-text"/>
          <w:rFonts w:ascii="Arial" w:hAnsi="Arial" w:cs="Arial"/>
          <w:color w:val="252525"/>
          <w:sz w:val="19"/>
          <w:szCs w:val="19"/>
          <w:lang w:val="en"/>
        </w:rPr>
        <w:t>, Cambridge University Press, 1983; at pp. 213–214.</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52" w:anchor="cite_ref-Goldstein_164-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Goldstein, Bernard R. (March 1972). "Theory and Observation in Medieval Astronomy".</w:t>
      </w:r>
      <w:r w:rsidR="00C3311E">
        <w:rPr>
          <w:rStyle w:val="apple-converted-space"/>
          <w:rFonts w:ascii="Arial" w:hAnsi="Arial" w:cs="Arial"/>
          <w:i/>
          <w:iCs/>
          <w:color w:val="252525"/>
          <w:sz w:val="19"/>
          <w:szCs w:val="19"/>
          <w:lang w:val="en"/>
        </w:rPr>
        <w:t> </w:t>
      </w:r>
      <w:hyperlink r:id="rId4253" w:tooltip="Isis (journal)" w:history="1">
        <w:r w:rsidR="00C3311E">
          <w:rPr>
            <w:rStyle w:val="Hyperlink"/>
            <w:rFonts w:ascii="Arial" w:hAnsi="Arial" w:cs="Arial"/>
            <w:i/>
            <w:iCs/>
            <w:color w:val="0B0080"/>
            <w:sz w:val="19"/>
            <w:szCs w:val="19"/>
            <w:lang w:val="en"/>
          </w:rPr>
          <w:t>Isis</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w:t>
      </w:r>
      <w:hyperlink r:id="rId4254" w:tooltip="University of Chicago Press" w:history="1">
        <w:r w:rsidR="00C3311E">
          <w:rPr>
            <w:rStyle w:val="Hyperlink"/>
            <w:rFonts w:ascii="Arial" w:hAnsi="Arial" w:cs="Arial"/>
            <w:i/>
            <w:iCs/>
            <w:color w:val="0B0080"/>
            <w:sz w:val="19"/>
            <w:szCs w:val="19"/>
            <w:lang w:val="en"/>
          </w:rPr>
          <w:t>University of Chicago Press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63</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39–47 [44].</w:t>
      </w:r>
      <w:r w:rsidR="00C3311E">
        <w:rPr>
          <w:rStyle w:val="apple-converted-space"/>
          <w:rFonts w:ascii="Arial" w:hAnsi="Arial" w:cs="Arial"/>
          <w:i/>
          <w:iCs/>
          <w:color w:val="252525"/>
          <w:sz w:val="19"/>
          <w:szCs w:val="19"/>
          <w:lang w:val="en"/>
        </w:rPr>
        <w:t> </w:t>
      </w:r>
      <w:hyperlink r:id="rId4255"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56" w:history="1">
        <w:r w:rsidR="00C3311E">
          <w:rPr>
            <w:rStyle w:val="Hyperlink"/>
            <w:rFonts w:ascii="Arial" w:hAnsi="Arial" w:cs="Arial"/>
            <w:i/>
            <w:iCs/>
            <w:color w:val="663366"/>
            <w:sz w:val="19"/>
            <w:szCs w:val="19"/>
            <w:lang w:val="en"/>
          </w:rPr>
          <w:t>10.1086/350839</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57" w:anchor="cite_ref-16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258" w:history="1">
        <w:r w:rsidR="00C3311E">
          <w:rPr>
            <w:rStyle w:val="Hyperlink"/>
            <w:rFonts w:ascii="Arial" w:hAnsi="Arial" w:cs="Arial"/>
            <w:i/>
            <w:iCs/>
            <w:color w:val="663366"/>
            <w:sz w:val="19"/>
            <w:szCs w:val="19"/>
            <w:lang w:val="en"/>
          </w:rPr>
          <w:t>"Sir Isaac Newton (1643–1727)"</w:t>
        </w:r>
      </w:hyperlink>
      <w:r w:rsidR="00C3311E">
        <w:rPr>
          <w:rStyle w:val="HTMLCite"/>
          <w:rFonts w:ascii="Arial" w:hAnsi="Arial" w:cs="Arial"/>
          <w:color w:val="252525"/>
          <w:sz w:val="19"/>
          <w:szCs w:val="19"/>
          <w:lang w:val="en"/>
        </w:rPr>
        <w:t>. BBC</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22 March</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59" w:anchor="cite_ref-16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260" w:history="1">
        <w:r w:rsidR="00C3311E">
          <w:rPr>
            <w:rStyle w:val="Hyperlink"/>
            <w:rFonts w:ascii="Arial" w:hAnsi="Arial" w:cs="Arial"/>
            <w:i/>
            <w:iCs/>
            <w:color w:val="663366"/>
            <w:sz w:val="19"/>
            <w:szCs w:val="19"/>
            <w:lang w:val="en"/>
          </w:rPr>
          <w:t>"Herschel Discovers Infrared Light"</w:t>
        </w:r>
      </w:hyperlink>
      <w:r w:rsidR="00C3311E">
        <w:rPr>
          <w:rStyle w:val="HTMLCite"/>
          <w:rFonts w:ascii="Arial" w:hAnsi="Arial" w:cs="Arial"/>
          <w:color w:val="252525"/>
          <w:sz w:val="19"/>
          <w:szCs w:val="19"/>
          <w:lang w:val="en"/>
        </w:rPr>
        <w:t>. Cool Cosmos</w:t>
      </w:r>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22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4261" w:anchor="cite_ref-kelvin_16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4262" w:anchor="cite_ref-kelvin_16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Thomson, W. (1862).</w:t>
      </w:r>
      <w:r>
        <w:rPr>
          <w:rStyle w:val="apple-converted-space"/>
          <w:rFonts w:ascii="Arial" w:hAnsi="Arial" w:cs="Arial"/>
          <w:i/>
          <w:iCs/>
          <w:color w:val="252525"/>
          <w:sz w:val="19"/>
          <w:szCs w:val="19"/>
          <w:lang w:val="en"/>
        </w:rPr>
        <w:t> </w:t>
      </w:r>
      <w:hyperlink r:id="rId4263" w:history="1">
        <w:r>
          <w:rPr>
            <w:rStyle w:val="Hyperlink"/>
            <w:rFonts w:ascii="Arial" w:hAnsi="Arial" w:cs="Arial"/>
            <w:i/>
            <w:iCs/>
            <w:color w:val="663366"/>
            <w:sz w:val="19"/>
            <w:szCs w:val="19"/>
            <w:lang w:val="en"/>
          </w:rPr>
          <w:t>"On the Age of the Sun's Heat"</w:t>
        </w:r>
      </w:hyperlink>
      <w:r>
        <w:rPr>
          <w:rStyle w:val="HTMLCite"/>
          <w:rFonts w:ascii="Arial" w:hAnsi="Arial" w:cs="Arial"/>
          <w:color w:val="252525"/>
          <w:sz w:val="19"/>
          <w:szCs w:val="19"/>
          <w:lang w:val="en"/>
        </w:rPr>
        <w:t>.</w:t>
      </w:r>
      <w:hyperlink r:id="rId4264" w:tooltip="Macmillan's Magazine" w:history="1">
        <w:r>
          <w:rPr>
            <w:rStyle w:val="Hyperlink"/>
            <w:rFonts w:ascii="Arial" w:hAnsi="Arial" w:cs="Arial"/>
            <w:i/>
            <w:iCs/>
            <w:color w:val="0B0080"/>
            <w:sz w:val="19"/>
            <w:szCs w:val="19"/>
            <w:lang w:val="en"/>
          </w:rPr>
          <w:t>Macmillan's Magazine</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w:t>
      </w:r>
      <w:r>
        <w:rPr>
          <w:rStyle w:val="HTMLCite"/>
          <w:rFonts w:ascii="Arial" w:hAnsi="Arial" w:cs="Arial"/>
          <w:color w:val="252525"/>
          <w:sz w:val="19"/>
          <w:szCs w:val="19"/>
          <w:lang w:val="en"/>
        </w:rPr>
        <w:t>: 388–393.</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65" w:anchor="cite_ref-16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Lockyer, J.N. (1890).</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meteoritic hypothesis; a statement of the results of a spectroscopic inquiry into the origin of cosmical systems.</w:t>
      </w:r>
      <w:r w:rsidR="00C3311E">
        <w:rPr>
          <w:rStyle w:val="apple-converted-space"/>
          <w:rFonts w:ascii="Arial" w:hAnsi="Arial" w:cs="Arial"/>
          <w:i/>
          <w:iCs/>
          <w:color w:val="252525"/>
          <w:sz w:val="19"/>
          <w:szCs w:val="19"/>
          <w:lang w:val="en"/>
        </w:rPr>
        <w:t> </w:t>
      </w:r>
      <w:hyperlink r:id="rId4266" w:tooltip="Macmillan and Co." w:history="1">
        <w:r w:rsidR="00C3311E">
          <w:rPr>
            <w:rStyle w:val="Hyperlink"/>
            <w:rFonts w:ascii="Arial" w:hAnsi="Arial" w:cs="Arial"/>
            <w:i/>
            <w:iCs/>
            <w:color w:val="0B0080"/>
            <w:sz w:val="19"/>
            <w:szCs w:val="19"/>
            <w:lang w:val="en"/>
          </w:rPr>
          <w:t>Macmillan and Co</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267"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268" w:history="1">
        <w:r w:rsidR="00C3311E">
          <w:rPr>
            <w:rStyle w:val="Hyperlink"/>
            <w:rFonts w:ascii="Arial" w:hAnsi="Arial" w:cs="Arial"/>
            <w:i/>
            <w:iCs/>
            <w:color w:val="663366"/>
            <w:sz w:val="19"/>
            <w:szCs w:val="19"/>
            <w:lang w:val="en"/>
          </w:rPr>
          <w:t>1890mhsr.book.....L</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69" w:anchor="cite_ref-16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Darden, L. (1998).</w:t>
      </w:r>
      <w:r w:rsidR="00C3311E">
        <w:rPr>
          <w:rStyle w:val="apple-converted-space"/>
          <w:rFonts w:ascii="Arial" w:hAnsi="Arial" w:cs="Arial"/>
          <w:i/>
          <w:iCs/>
          <w:color w:val="252525"/>
          <w:sz w:val="19"/>
          <w:szCs w:val="19"/>
          <w:lang w:val="en"/>
        </w:rPr>
        <w:t> </w:t>
      </w:r>
      <w:hyperlink r:id="rId4270" w:history="1">
        <w:r w:rsidR="00C3311E">
          <w:rPr>
            <w:rStyle w:val="Hyperlink"/>
            <w:rFonts w:ascii="Arial" w:hAnsi="Arial" w:cs="Arial"/>
            <w:i/>
            <w:iCs/>
            <w:color w:val="663366"/>
            <w:sz w:val="19"/>
            <w:szCs w:val="19"/>
            <w:lang w:val="en"/>
          </w:rPr>
          <w:t>"The Nature of Scientific Inquiry"</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71" w:anchor="cite_ref-17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272" w:tooltip="Stephen Hawking" w:history="1">
        <w:r w:rsidR="00C3311E">
          <w:rPr>
            <w:rStyle w:val="Hyperlink"/>
            <w:rFonts w:ascii="Arial" w:hAnsi="Arial" w:cs="Arial"/>
            <w:i/>
            <w:iCs/>
            <w:color w:val="0B0080"/>
            <w:sz w:val="19"/>
            <w:szCs w:val="19"/>
            <w:lang w:val="en"/>
          </w:rPr>
          <w:t>Hawking, S. W.</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(2001).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Universe in a Nutshell. Bantam Books.</w:t>
      </w:r>
      <w:r w:rsidR="00C3311E">
        <w:rPr>
          <w:rStyle w:val="apple-converted-space"/>
          <w:rFonts w:ascii="Arial" w:hAnsi="Arial" w:cs="Arial"/>
          <w:i/>
          <w:iCs/>
          <w:color w:val="252525"/>
          <w:sz w:val="19"/>
          <w:szCs w:val="19"/>
          <w:lang w:val="en"/>
        </w:rPr>
        <w:t> </w:t>
      </w:r>
      <w:hyperlink r:id="rId4273"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274" w:tooltip="Special:BookSources/0-553-80202-X" w:history="1">
        <w:r w:rsidR="00C3311E">
          <w:rPr>
            <w:rStyle w:val="Hyperlink"/>
            <w:rFonts w:ascii="Arial" w:hAnsi="Arial" w:cs="Arial"/>
            <w:i/>
            <w:iCs/>
            <w:color w:val="0B0080"/>
            <w:sz w:val="19"/>
            <w:szCs w:val="19"/>
            <w:lang w:val="en"/>
          </w:rPr>
          <w:t>0-553-80202-X</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75" w:anchor="cite_ref-17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276" w:history="1">
        <w:r w:rsidR="00C3311E">
          <w:rPr>
            <w:rStyle w:val="Hyperlink"/>
            <w:rFonts w:ascii="Arial" w:hAnsi="Arial" w:cs="Arial"/>
            <w:i/>
            <w:iCs/>
            <w:color w:val="663366"/>
            <w:sz w:val="19"/>
            <w:szCs w:val="19"/>
            <w:lang w:val="en"/>
          </w:rPr>
          <w:t>"Studying the stars, testing relativity: Sir Arthur Eddington"</w:t>
        </w:r>
      </w:hyperlink>
      <w:r w:rsidR="00C3311E">
        <w:rPr>
          <w:rStyle w:val="HTMLCite"/>
          <w:rFonts w:ascii="Arial" w:hAnsi="Arial" w:cs="Arial"/>
          <w:color w:val="252525"/>
          <w:sz w:val="19"/>
          <w:szCs w:val="19"/>
          <w:lang w:val="en"/>
        </w:rPr>
        <w:t>.Space Science.</w:t>
      </w:r>
      <w:r w:rsidR="00C3311E">
        <w:rPr>
          <w:rStyle w:val="apple-converted-space"/>
          <w:rFonts w:ascii="Arial" w:hAnsi="Arial" w:cs="Arial"/>
          <w:i/>
          <w:iCs/>
          <w:color w:val="252525"/>
          <w:sz w:val="19"/>
          <w:szCs w:val="19"/>
          <w:lang w:val="en"/>
        </w:rPr>
        <w:t> </w:t>
      </w:r>
      <w:hyperlink r:id="rId4277" w:tooltip="European Space Agency" w:history="1">
        <w:r w:rsidR="00C3311E">
          <w:rPr>
            <w:rStyle w:val="Hyperlink"/>
            <w:rFonts w:ascii="Arial" w:hAnsi="Arial" w:cs="Arial"/>
            <w:i/>
            <w:iCs/>
            <w:color w:val="0B0080"/>
            <w:sz w:val="19"/>
            <w:szCs w:val="19"/>
            <w:lang w:val="en"/>
          </w:rPr>
          <w:t>European Space Agency</w:t>
        </w:r>
      </w:hyperlink>
      <w:r w:rsidR="00C3311E">
        <w:rPr>
          <w:rStyle w:val="HTMLCite"/>
          <w:rFonts w:ascii="Arial" w:hAnsi="Arial" w:cs="Arial"/>
          <w:color w:val="252525"/>
          <w:sz w:val="19"/>
          <w:szCs w:val="19"/>
          <w:lang w:val="en"/>
        </w:rPr>
        <w:t>. 2005</w:t>
      </w:r>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1 August</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2007</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78" w:anchor="cite_ref-Bethe_17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Bethe, H.; Critchfield, C. (1938). "On the Formation of Deuterons by Proton Combination".</w:t>
      </w:r>
      <w:r w:rsidR="00C3311E">
        <w:rPr>
          <w:rStyle w:val="apple-converted-space"/>
          <w:rFonts w:ascii="Arial" w:hAnsi="Arial" w:cs="Arial"/>
          <w:i/>
          <w:iCs/>
          <w:color w:val="252525"/>
          <w:sz w:val="19"/>
          <w:szCs w:val="19"/>
          <w:lang w:val="en"/>
        </w:rPr>
        <w:t> </w:t>
      </w:r>
      <w:hyperlink r:id="rId4279" w:tooltip="Physical Review" w:history="1">
        <w:r w:rsidR="00C3311E">
          <w:rPr>
            <w:rStyle w:val="Hyperlink"/>
            <w:rFonts w:ascii="Arial" w:hAnsi="Arial" w:cs="Arial"/>
            <w:i/>
            <w:iCs/>
            <w:color w:val="0B0080"/>
            <w:sz w:val="19"/>
            <w:szCs w:val="19"/>
            <w:lang w:val="en"/>
          </w:rPr>
          <w:t>Physical Review</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54</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(10): 862–862.</w:t>
      </w:r>
      <w:r w:rsidR="00C3311E">
        <w:rPr>
          <w:rStyle w:val="apple-converted-space"/>
          <w:rFonts w:ascii="Arial" w:hAnsi="Arial" w:cs="Arial"/>
          <w:i/>
          <w:iCs/>
          <w:color w:val="252525"/>
          <w:sz w:val="19"/>
          <w:szCs w:val="19"/>
          <w:lang w:val="en"/>
        </w:rPr>
        <w:t> </w:t>
      </w:r>
      <w:hyperlink r:id="rId4280"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281" w:history="1">
        <w:r w:rsidR="00C3311E">
          <w:rPr>
            <w:rStyle w:val="Hyperlink"/>
            <w:rFonts w:ascii="Arial" w:hAnsi="Arial" w:cs="Arial"/>
            <w:i/>
            <w:iCs/>
            <w:color w:val="663366"/>
            <w:sz w:val="19"/>
            <w:szCs w:val="19"/>
            <w:lang w:val="en"/>
          </w:rPr>
          <w:t>1938PhRv...54Q.862B</w:t>
        </w:r>
      </w:hyperlink>
      <w:r w:rsidR="00C3311E">
        <w:rPr>
          <w:rStyle w:val="HTMLCite"/>
          <w:rFonts w:ascii="Arial" w:hAnsi="Arial" w:cs="Arial"/>
          <w:color w:val="252525"/>
          <w:sz w:val="19"/>
          <w:szCs w:val="19"/>
          <w:lang w:val="en"/>
        </w:rPr>
        <w:t>.</w:t>
      </w:r>
      <w:hyperlink r:id="rId4282"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83" w:history="1">
        <w:r w:rsidR="00C3311E">
          <w:rPr>
            <w:rStyle w:val="Hyperlink"/>
            <w:rFonts w:ascii="Arial" w:hAnsi="Arial" w:cs="Arial"/>
            <w:i/>
            <w:iCs/>
            <w:color w:val="663366"/>
            <w:sz w:val="19"/>
            <w:szCs w:val="19"/>
            <w:lang w:val="en"/>
          </w:rPr>
          <w:t>10.1103/PhysRev.54.862.2</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84" w:anchor="cite_ref-Bethe2_173-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Bethe, H. (1939). "Energy Production in Stars".</w:t>
      </w:r>
      <w:r w:rsidR="00C3311E">
        <w:rPr>
          <w:rStyle w:val="apple-converted-space"/>
          <w:rFonts w:ascii="Arial" w:hAnsi="Arial" w:cs="Arial"/>
          <w:i/>
          <w:iCs/>
          <w:color w:val="252525"/>
          <w:sz w:val="19"/>
          <w:szCs w:val="19"/>
          <w:lang w:val="en"/>
        </w:rPr>
        <w:t> </w:t>
      </w:r>
      <w:hyperlink r:id="rId4285" w:tooltip="Physical Review" w:history="1">
        <w:r w:rsidR="00C3311E">
          <w:rPr>
            <w:rStyle w:val="Hyperlink"/>
            <w:rFonts w:ascii="Arial" w:hAnsi="Arial" w:cs="Arial"/>
            <w:i/>
            <w:iCs/>
            <w:color w:val="0B0080"/>
            <w:sz w:val="19"/>
            <w:szCs w:val="19"/>
            <w:lang w:val="en"/>
          </w:rPr>
          <w:t>Physical Review</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55</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434–456.</w:t>
      </w:r>
      <w:r w:rsidR="00C3311E">
        <w:rPr>
          <w:rStyle w:val="apple-converted-space"/>
          <w:rFonts w:ascii="Arial" w:hAnsi="Arial" w:cs="Arial"/>
          <w:i/>
          <w:iCs/>
          <w:color w:val="252525"/>
          <w:sz w:val="19"/>
          <w:szCs w:val="19"/>
          <w:lang w:val="en"/>
        </w:rPr>
        <w:t> </w:t>
      </w:r>
      <w:hyperlink r:id="rId4286"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287" w:history="1">
        <w:r w:rsidR="00C3311E">
          <w:rPr>
            <w:rStyle w:val="Hyperlink"/>
            <w:rFonts w:ascii="Arial" w:hAnsi="Arial" w:cs="Arial"/>
            <w:i/>
            <w:iCs/>
            <w:color w:val="663366"/>
            <w:sz w:val="19"/>
            <w:szCs w:val="19"/>
            <w:lang w:val="en"/>
          </w:rPr>
          <w:t>1939PhRv...55..434B</w:t>
        </w:r>
      </w:hyperlink>
      <w:r w:rsidR="00C3311E">
        <w:rPr>
          <w:rStyle w:val="HTMLCite"/>
          <w:rFonts w:ascii="Arial" w:hAnsi="Arial" w:cs="Arial"/>
          <w:color w:val="252525"/>
          <w:sz w:val="19"/>
          <w:szCs w:val="19"/>
          <w:lang w:val="en"/>
        </w:rPr>
        <w:t>.</w:t>
      </w:r>
      <w:hyperlink r:id="rId4288"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89" w:history="1">
        <w:r w:rsidR="00C3311E">
          <w:rPr>
            <w:rStyle w:val="Hyperlink"/>
            <w:rFonts w:ascii="Arial" w:hAnsi="Arial" w:cs="Arial"/>
            <w:i/>
            <w:iCs/>
            <w:color w:val="663366"/>
            <w:sz w:val="19"/>
            <w:szCs w:val="19"/>
            <w:lang w:val="en"/>
          </w:rPr>
          <w:t>10.1103/PhysRev.55.434</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90" w:anchor="cite_ref-17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Burbidge, E.M.; Burbidge, G.R.; Fowler, W.A.; Hoyle, F. (1957). "Synthesis of the Elements in Stars".</w:t>
      </w:r>
      <w:r w:rsidR="00C3311E">
        <w:rPr>
          <w:rStyle w:val="apple-converted-space"/>
          <w:rFonts w:ascii="Arial" w:hAnsi="Arial" w:cs="Arial"/>
          <w:i/>
          <w:iCs/>
          <w:color w:val="252525"/>
          <w:sz w:val="19"/>
          <w:szCs w:val="19"/>
          <w:lang w:val="en"/>
        </w:rPr>
        <w:t> </w:t>
      </w:r>
      <w:hyperlink r:id="rId4291" w:tooltip="Reviews of Modern Physics" w:history="1">
        <w:r w:rsidR="00C3311E">
          <w:rPr>
            <w:rStyle w:val="Hyperlink"/>
            <w:rFonts w:ascii="Arial" w:hAnsi="Arial" w:cs="Arial"/>
            <w:i/>
            <w:iCs/>
            <w:color w:val="0B0080"/>
            <w:sz w:val="19"/>
            <w:szCs w:val="19"/>
            <w:lang w:val="en"/>
          </w:rPr>
          <w:t>Reviews of Modern Physics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29</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(4): 547–650.</w:t>
      </w:r>
      <w:r w:rsidR="00C3311E">
        <w:rPr>
          <w:rStyle w:val="apple-converted-space"/>
          <w:rFonts w:ascii="Arial" w:hAnsi="Arial" w:cs="Arial"/>
          <w:i/>
          <w:iCs/>
          <w:color w:val="252525"/>
          <w:sz w:val="19"/>
          <w:szCs w:val="19"/>
          <w:lang w:val="en"/>
        </w:rPr>
        <w:t> </w:t>
      </w:r>
      <w:hyperlink r:id="rId429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293" w:history="1">
        <w:r w:rsidR="00C3311E">
          <w:rPr>
            <w:rStyle w:val="Hyperlink"/>
            <w:rFonts w:ascii="Arial" w:hAnsi="Arial" w:cs="Arial"/>
            <w:i/>
            <w:iCs/>
            <w:color w:val="663366"/>
            <w:sz w:val="19"/>
            <w:szCs w:val="19"/>
            <w:lang w:val="en"/>
          </w:rPr>
          <w:t>1957RvMP...29..547B</w:t>
        </w:r>
      </w:hyperlink>
      <w:r w:rsidR="00C3311E">
        <w:rPr>
          <w:rStyle w:val="HTMLCite"/>
          <w:rFonts w:ascii="Arial" w:hAnsi="Arial" w:cs="Arial"/>
          <w:color w:val="252525"/>
          <w:sz w:val="19"/>
          <w:szCs w:val="19"/>
          <w:lang w:val="en"/>
        </w:rPr>
        <w:t>.</w:t>
      </w:r>
      <w:hyperlink r:id="rId429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295" w:history="1">
        <w:r w:rsidR="00C3311E">
          <w:rPr>
            <w:rStyle w:val="Hyperlink"/>
            <w:rFonts w:ascii="Arial" w:hAnsi="Arial" w:cs="Arial"/>
            <w:i/>
            <w:iCs/>
            <w:color w:val="663366"/>
            <w:sz w:val="19"/>
            <w:szCs w:val="19"/>
            <w:lang w:val="en"/>
          </w:rPr>
          <w:t>10.1103/RevModPhys.29.547</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96" w:anchor="cite_ref-17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Phillips, T. (2007).</w:t>
      </w:r>
      <w:r w:rsidR="00C3311E">
        <w:rPr>
          <w:rStyle w:val="apple-converted-space"/>
          <w:rFonts w:ascii="Arial" w:hAnsi="Arial" w:cs="Arial"/>
          <w:i/>
          <w:iCs/>
          <w:color w:val="252525"/>
          <w:sz w:val="19"/>
          <w:szCs w:val="19"/>
          <w:lang w:val="en"/>
        </w:rPr>
        <w:t> </w:t>
      </w:r>
      <w:hyperlink r:id="rId4297" w:history="1">
        <w:r w:rsidR="00C3311E">
          <w:rPr>
            <w:rStyle w:val="Hyperlink"/>
            <w:rFonts w:ascii="Arial" w:hAnsi="Arial" w:cs="Arial"/>
            <w:i/>
            <w:iCs/>
            <w:color w:val="663366"/>
            <w:sz w:val="19"/>
            <w:szCs w:val="19"/>
            <w:lang w:val="en"/>
          </w:rPr>
          <w:t>"Stereo Eclipse"</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Science@NASA.</w:t>
      </w:r>
      <w:r w:rsidR="00C3311E">
        <w:rPr>
          <w:rStyle w:val="apple-converted-space"/>
          <w:rFonts w:ascii="Arial" w:hAnsi="Arial" w:cs="Arial"/>
          <w:i/>
          <w:iCs/>
          <w:color w:val="252525"/>
          <w:sz w:val="19"/>
          <w:szCs w:val="19"/>
          <w:lang w:val="en"/>
        </w:rPr>
        <w:t> </w:t>
      </w:r>
      <w:hyperlink r:id="rId4298" w:tooltip="NASA" w:history="1">
        <w:r w:rsidR="00C3311E">
          <w:rPr>
            <w:rStyle w:val="Hyperlink"/>
            <w:rFonts w:ascii="Arial" w:hAnsi="Arial" w:cs="Arial"/>
            <w:i/>
            <w:iCs/>
            <w:color w:val="0B0080"/>
            <w:sz w:val="19"/>
            <w:szCs w:val="19"/>
            <w:lang w:val="en"/>
          </w:rPr>
          <w:t>NASA</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19 June</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2008</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299" w:anchor="cite_ref-17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Wade, M. (2008).</w:t>
      </w:r>
      <w:r w:rsidR="00C3311E">
        <w:rPr>
          <w:rStyle w:val="apple-converted-space"/>
          <w:rFonts w:ascii="Arial" w:hAnsi="Arial" w:cs="Arial"/>
          <w:i/>
          <w:iCs/>
          <w:color w:val="252525"/>
          <w:sz w:val="19"/>
          <w:szCs w:val="19"/>
          <w:lang w:val="en"/>
        </w:rPr>
        <w:t> </w:t>
      </w:r>
      <w:hyperlink r:id="rId4300" w:history="1">
        <w:r w:rsidR="00C3311E">
          <w:rPr>
            <w:rStyle w:val="Hyperlink"/>
            <w:rFonts w:ascii="Arial" w:hAnsi="Arial" w:cs="Arial"/>
            <w:i/>
            <w:iCs/>
            <w:color w:val="663366"/>
            <w:sz w:val="19"/>
            <w:szCs w:val="19"/>
            <w:lang w:val="en"/>
          </w:rPr>
          <w:t>"Pioneer 6-7-8-9-E"</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01" w:tooltip="Encyclopedia Astronautica" w:history="1">
        <w:r w:rsidR="00C3311E">
          <w:rPr>
            <w:rStyle w:val="Hyperlink"/>
            <w:rFonts w:ascii="Arial" w:hAnsi="Arial" w:cs="Arial"/>
            <w:i/>
            <w:iCs/>
            <w:color w:val="0B0080"/>
            <w:sz w:val="19"/>
            <w:szCs w:val="19"/>
            <w:lang w:val="en"/>
          </w:rPr>
          <w:t>Encyclopedia Astronautica</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22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02" w:anchor="cite_ref-17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303" w:history="1">
        <w:r w:rsidR="00C3311E">
          <w:rPr>
            <w:rStyle w:val="Hyperlink"/>
            <w:rFonts w:ascii="Arial" w:hAnsi="Arial" w:cs="Arial"/>
            <w:i/>
            <w:iCs/>
            <w:color w:val="663366"/>
            <w:sz w:val="19"/>
            <w:szCs w:val="19"/>
            <w:lang w:val="en"/>
          </w:rPr>
          <w:t>"Solar System Exploration: Missions: By Target: Our Solar System: Past: Pioneer 9"</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04" w:tooltip="NASA" w:history="1">
        <w:r w:rsidR="00C3311E">
          <w:rPr>
            <w:rStyle w:val="Hyperlink"/>
            <w:rFonts w:ascii="Arial" w:hAnsi="Arial" w:cs="Arial"/>
            <w:i/>
            <w:iCs/>
            <w:color w:val="0B0080"/>
            <w:sz w:val="19"/>
            <w:szCs w:val="19"/>
            <w:lang w:val="en"/>
          </w:rPr>
          <w:t>NASA</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30 October</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2010</w:t>
      </w:r>
      <w:r w:rsidR="00C3311E">
        <w:rPr>
          <w:rStyle w:val="HTMLCite"/>
          <w:rFonts w:ascii="Arial" w:hAnsi="Arial" w:cs="Arial"/>
          <w:color w:val="252525"/>
          <w:sz w:val="19"/>
          <w:szCs w:val="19"/>
          <w:lang w:val="en"/>
        </w:rPr>
        <w:t>.NASA maintained contact with Pioneer 9 until May 1983</w:t>
      </w:r>
    </w:p>
    <w:p w:rsidR="00C3311E" w:rsidRDefault="00C3311E"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4305" w:anchor="cite_ref-Burlaga2001_17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4306" w:anchor="cite_ref-Burlaga2001_17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Burlaga, L.F. (2001). "Magnetic Fields and plasmas in the inner heliosphere: Helios results".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Planetary and Space Science</w:t>
      </w:r>
      <w:r>
        <w:rPr>
          <w:rStyle w:val="HTMLCite"/>
          <w:rFonts w:ascii="Arial" w:hAnsi="Arial" w:cs="Arial"/>
          <w:b/>
          <w:bCs/>
          <w:color w:val="252525"/>
          <w:sz w:val="19"/>
          <w:szCs w:val="19"/>
          <w:lang w:val="en"/>
        </w:rPr>
        <w:t>49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(14–15): 1619–27.</w:t>
      </w:r>
      <w:r>
        <w:rPr>
          <w:rStyle w:val="apple-converted-space"/>
          <w:rFonts w:ascii="Arial" w:hAnsi="Arial" w:cs="Arial"/>
          <w:i/>
          <w:iCs/>
          <w:color w:val="252525"/>
          <w:sz w:val="19"/>
          <w:szCs w:val="19"/>
          <w:lang w:val="en"/>
        </w:rPr>
        <w:t> </w:t>
      </w:r>
      <w:hyperlink r:id="rId430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4308" w:history="1">
        <w:r>
          <w:rPr>
            <w:rStyle w:val="Hyperlink"/>
            <w:rFonts w:ascii="Arial" w:hAnsi="Arial" w:cs="Arial"/>
            <w:i/>
            <w:iCs/>
            <w:color w:val="663366"/>
            <w:sz w:val="19"/>
            <w:szCs w:val="19"/>
            <w:lang w:val="en"/>
          </w:rPr>
          <w:t>2001P&amp;SS...49.1619B</w:t>
        </w:r>
      </w:hyperlink>
      <w:r>
        <w:rPr>
          <w:rStyle w:val="HTMLCite"/>
          <w:rFonts w:ascii="Arial" w:hAnsi="Arial" w:cs="Arial"/>
          <w:color w:val="252525"/>
          <w:sz w:val="19"/>
          <w:szCs w:val="19"/>
          <w:lang w:val="en"/>
        </w:rPr>
        <w:t>.</w:t>
      </w:r>
      <w:hyperlink r:id="rId430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4310" w:history="1">
        <w:r>
          <w:rPr>
            <w:rStyle w:val="Hyperlink"/>
            <w:rFonts w:ascii="Arial" w:hAnsi="Arial" w:cs="Arial"/>
            <w:i/>
            <w:iCs/>
            <w:color w:val="663366"/>
            <w:sz w:val="19"/>
            <w:szCs w:val="19"/>
            <w:lang w:val="en"/>
          </w:rPr>
          <w:t>10.1016/S0032-0633(01)00098-8</w:t>
        </w:r>
      </w:hyperlink>
      <w:r>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11" w:anchor="cite_ref-17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Burkepile, C.J. (1998).</w:t>
      </w:r>
      <w:r w:rsidR="00C3311E">
        <w:rPr>
          <w:rStyle w:val="apple-converted-space"/>
          <w:rFonts w:ascii="Arial" w:hAnsi="Arial" w:cs="Arial"/>
          <w:i/>
          <w:iCs/>
          <w:color w:val="252525"/>
          <w:sz w:val="19"/>
          <w:szCs w:val="19"/>
          <w:lang w:val="en"/>
        </w:rPr>
        <w:t> </w:t>
      </w:r>
      <w:hyperlink r:id="rId4312" w:history="1">
        <w:r w:rsidR="00C3311E">
          <w:rPr>
            <w:rStyle w:val="Hyperlink"/>
            <w:rFonts w:ascii="Arial" w:hAnsi="Arial" w:cs="Arial"/>
            <w:i/>
            <w:iCs/>
            <w:color w:val="663366"/>
            <w:sz w:val="19"/>
            <w:szCs w:val="19"/>
            <w:lang w:val="en"/>
          </w:rPr>
          <w:t>"Solar Maximum Mission Overview"</w:t>
        </w:r>
      </w:hyperlink>
      <w:r w:rsidR="00C3311E">
        <w:rPr>
          <w:rStyle w:val="HTMLCite"/>
          <w:rFonts w:ascii="Arial" w:hAnsi="Arial" w:cs="Arial"/>
          <w:color w:val="252525"/>
          <w:sz w:val="19"/>
          <w:szCs w:val="19"/>
          <w:lang w:val="en"/>
        </w:rPr>
        <w:t>. Archived from</w:t>
      </w:r>
      <w:r w:rsidR="00C3311E">
        <w:rPr>
          <w:rStyle w:val="apple-converted-space"/>
          <w:rFonts w:ascii="Arial" w:hAnsi="Arial" w:cs="Arial"/>
          <w:i/>
          <w:iCs/>
          <w:color w:val="252525"/>
          <w:sz w:val="19"/>
          <w:szCs w:val="19"/>
          <w:lang w:val="en"/>
        </w:rPr>
        <w:t> </w:t>
      </w:r>
      <w:hyperlink r:id="rId4313" w:history="1">
        <w:r w:rsidR="00C3311E">
          <w:rPr>
            <w:rStyle w:val="Hyperlink"/>
            <w:rFonts w:ascii="Arial" w:hAnsi="Arial" w:cs="Arial"/>
            <w:i/>
            <w:iCs/>
            <w:color w:val="663366"/>
            <w:sz w:val="19"/>
            <w:szCs w:val="19"/>
            <w:lang w:val="en"/>
          </w:rPr>
          <w:t>the original</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on 5 April 2006</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22 March</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14" w:anchor="cite_ref-18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315" w:history="1">
        <w:r w:rsidR="00C3311E">
          <w:rPr>
            <w:rStyle w:val="Hyperlink"/>
            <w:rFonts w:ascii="Arial" w:hAnsi="Arial" w:cs="Arial"/>
            <w:i/>
            <w:iCs/>
            <w:color w:val="663366"/>
            <w:sz w:val="19"/>
            <w:szCs w:val="19"/>
            <w:lang w:val="en"/>
          </w:rPr>
          <w:t>"Result of Re-entry of the Solar X-ray Observatory "Yohkoh" (SOLAR-A) to the Earth's Atmosphere"</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(Press release).</w:t>
      </w:r>
      <w:r w:rsidR="00C3311E">
        <w:rPr>
          <w:rStyle w:val="apple-converted-space"/>
          <w:rFonts w:ascii="Arial" w:hAnsi="Arial" w:cs="Arial"/>
          <w:i/>
          <w:iCs/>
          <w:color w:val="252525"/>
          <w:sz w:val="19"/>
          <w:szCs w:val="19"/>
          <w:lang w:val="en"/>
        </w:rPr>
        <w:t> </w:t>
      </w:r>
      <w:hyperlink r:id="rId4316" w:tooltip="Japan Aerospace Exploration Agency" w:history="1">
        <w:r w:rsidR="00C3311E">
          <w:rPr>
            <w:rStyle w:val="Hyperlink"/>
            <w:rFonts w:ascii="Arial" w:hAnsi="Arial" w:cs="Arial"/>
            <w:i/>
            <w:iCs/>
            <w:color w:val="0B0080"/>
            <w:sz w:val="19"/>
            <w:szCs w:val="19"/>
            <w:lang w:val="en"/>
          </w:rPr>
          <w:t>Japan Aerospace Exploration Agency</w:t>
        </w:r>
      </w:hyperlink>
      <w:r w:rsidR="00C3311E">
        <w:rPr>
          <w:rStyle w:val="HTMLCite"/>
          <w:rFonts w:ascii="Arial" w:hAnsi="Arial" w:cs="Arial"/>
          <w:color w:val="252525"/>
          <w:sz w:val="19"/>
          <w:szCs w:val="19"/>
          <w:lang w:val="en"/>
        </w:rPr>
        <w:t>. 2005</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22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17" w:anchor="cite_ref-sohoext_181-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318" w:history="1">
        <w:r w:rsidR="00C3311E">
          <w:rPr>
            <w:rStyle w:val="Hyperlink"/>
            <w:rFonts w:ascii="Arial" w:hAnsi="Arial" w:cs="Arial"/>
            <w:i/>
            <w:iCs/>
            <w:color w:val="663366"/>
            <w:sz w:val="19"/>
            <w:szCs w:val="19"/>
            <w:lang w:val="en"/>
          </w:rPr>
          <w:t>"Mission extensions approved for science missions"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ESA Science and Technology. 7 October 2009</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16 February</w:t>
      </w:r>
      <w:r w:rsidR="00C3311E">
        <w:rPr>
          <w:rStyle w:val="reference-accessdate"/>
          <w:rFonts w:ascii="Arial" w:hAnsi="Arial" w:cs="Arial"/>
          <w:i/>
          <w:iCs/>
          <w:color w:val="252525"/>
          <w:sz w:val="19"/>
          <w:szCs w:val="19"/>
          <w:lang w:val="en"/>
        </w:rPr>
        <w:t>2010</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19" w:anchor="cite_ref-sdolaunch_182-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320" w:history="1">
        <w:r w:rsidR="00C3311E">
          <w:rPr>
            <w:rStyle w:val="Hyperlink"/>
            <w:rFonts w:ascii="Arial" w:hAnsi="Arial" w:cs="Arial"/>
            <w:i/>
            <w:iCs/>
            <w:color w:val="663366"/>
            <w:sz w:val="19"/>
            <w:szCs w:val="19"/>
            <w:lang w:val="en"/>
          </w:rPr>
          <w:t>"NASA Successfully Launches a New Eye on the Sun"</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NASA Press Release Archives. 11 February 2010</w:t>
      </w:r>
      <w:r w:rsidR="00C3311E">
        <w:rPr>
          <w:rStyle w:val="reference-accessdate"/>
          <w:rFonts w:ascii="Arial" w:hAnsi="Arial" w:cs="Arial"/>
          <w:i/>
          <w:iCs/>
          <w:color w:val="252525"/>
          <w:sz w:val="19"/>
          <w:szCs w:val="19"/>
          <w:lang w:val="en"/>
        </w:rPr>
        <w:t>. Retrieved</w:t>
      </w:r>
      <w:r w:rsidR="00C3311E">
        <w:rPr>
          <w:rStyle w:val="nowrap"/>
          <w:rFonts w:ascii="Arial" w:hAnsi="Arial" w:cs="Arial"/>
          <w:i/>
          <w:iCs/>
          <w:color w:val="252525"/>
          <w:sz w:val="19"/>
          <w:szCs w:val="19"/>
          <w:lang w:val="en"/>
        </w:rPr>
        <w:t>16 February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2010</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21" w:anchor="cite_ref-18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322" w:history="1">
        <w:r w:rsidR="00C3311E">
          <w:rPr>
            <w:rStyle w:val="Hyperlink"/>
            <w:rFonts w:ascii="Arial" w:hAnsi="Arial" w:cs="Arial"/>
            <w:i/>
            <w:iCs/>
            <w:color w:val="663366"/>
            <w:sz w:val="19"/>
            <w:szCs w:val="19"/>
            <w:lang w:val="en"/>
          </w:rPr>
          <w:t>"Sungrazing Comets"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23" w:tooltip="Large Angle and Spectrometric Coronagraph" w:history="1">
        <w:r w:rsidR="00C3311E">
          <w:rPr>
            <w:rStyle w:val="Hyperlink"/>
            <w:rFonts w:ascii="Arial" w:hAnsi="Arial" w:cs="Arial"/>
            <w:i/>
            <w:iCs/>
            <w:color w:val="0B0080"/>
            <w:sz w:val="19"/>
            <w:szCs w:val="19"/>
            <w:lang w:val="en"/>
          </w:rPr>
          <w:t>LASCO</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w:t>
      </w:r>
      <w:hyperlink r:id="rId4324" w:tooltip="US Naval Research Laboratory" w:history="1">
        <w:r w:rsidR="00C3311E">
          <w:rPr>
            <w:rStyle w:val="Hyperlink"/>
            <w:rFonts w:ascii="Arial" w:hAnsi="Arial" w:cs="Arial"/>
            <w:i/>
            <w:iCs/>
            <w:color w:val="0B0080"/>
            <w:sz w:val="19"/>
            <w:szCs w:val="19"/>
            <w:lang w:val="en"/>
          </w:rPr>
          <w:t>US Naval Research Laboratory</w:t>
        </w:r>
      </w:hyperlink>
      <w:r w:rsidR="00C3311E">
        <w:rPr>
          <w:rStyle w:val="HTMLCite"/>
          <w:rFonts w:ascii="Arial" w:hAnsi="Arial" w:cs="Arial"/>
          <w:color w:val="252525"/>
          <w:sz w:val="19"/>
          <w:szCs w:val="19"/>
          <w:lang w:val="en"/>
        </w:rPr>
        <w:t>)</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19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2009</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25" w:anchor="cite_ref-18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326" w:tooltip="Jet Propulsion Laboratory" w:history="1">
        <w:r w:rsidR="00C3311E">
          <w:rPr>
            <w:rStyle w:val="Hyperlink"/>
            <w:rFonts w:ascii="Arial" w:hAnsi="Arial" w:cs="Arial"/>
            <w:i/>
            <w:iCs/>
            <w:color w:val="0B0080"/>
            <w:sz w:val="19"/>
            <w:szCs w:val="19"/>
            <w:lang w:val="en"/>
          </w:rPr>
          <w:t>JPL</w:t>
        </w:r>
      </w:hyperlink>
      <w:r w:rsidR="00C3311E">
        <w:rPr>
          <w:rStyle w:val="HTMLCite"/>
          <w:rFonts w:ascii="Arial" w:hAnsi="Arial" w:cs="Arial"/>
          <w:color w:val="252525"/>
          <w:sz w:val="19"/>
          <w:szCs w:val="19"/>
          <w:lang w:val="en"/>
        </w:rPr>
        <w:t>/</w:t>
      </w:r>
      <w:hyperlink r:id="rId4327" w:tooltip="California Institute of Technology" w:history="1">
        <w:r w:rsidR="00C3311E">
          <w:rPr>
            <w:rStyle w:val="Hyperlink"/>
            <w:rFonts w:ascii="Arial" w:hAnsi="Arial" w:cs="Arial"/>
            <w:i/>
            <w:iCs/>
            <w:color w:val="0B0080"/>
            <w:sz w:val="19"/>
            <w:szCs w:val="19"/>
            <w:lang w:val="en"/>
          </w:rPr>
          <w:t>CALTECH</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(2005).</w:t>
      </w:r>
      <w:r w:rsidR="00C3311E">
        <w:rPr>
          <w:rStyle w:val="apple-converted-space"/>
          <w:rFonts w:ascii="Arial" w:hAnsi="Arial" w:cs="Arial"/>
          <w:i/>
          <w:iCs/>
          <w:color w:val="252525"/>
          <w:sz w:val="19"/>
          <w:szCs w:val="19"/>
          <w:lang w:val="en"/>
        </w:rPr>
        <w:t> </w:t>
      </w:r>
      <w:hyperlink r:id="rId4328" w:history="1">
        <w:r w:rsidR="00C3311E">
          <w:rPr>
            <w:rStyle w:val="Hyperlink"/>
            <w:rFonts w:ascii="Arial" w:hAnsi="Arial" w:cs="Arial"/>
            <w:i/>
            <w:iCs/>
            <w:color w:val="663366"/>
            <w:sz w:val="19"/>
            <w:szCs w:val="19"/>
            <w:lang w:val="en"/>
          </w:rPr>
          <w:t>"Ulysses: Primary Mission Results"</w:t>
        </w:r>
      </w:hyperlink>
      <w:r w:rsidR="00C3311E">
        <w:rPr>
          <w:rStyle w:val="HTMLCite"/>
          <w:rFonts w:ascii="Arial" w:hAnsi="Arial" w:cs="Arial"/>
          <w:color w:val="252525"/>
          <w:sz w:val="19"/>
          <w:szCs w:val="19"/>
          <w:lang w:val="en"/>
        </w:rPr>
        <w:t>.</w:t>
      </w:r>
      <w:hyperlink r:id="rId4329" w:tooltip="NASA" w:history="1">
        <w:r w:rsidR="00C3311E">
          <w:rPr>
            <w:rStyle w:val="Hyperlink"/>
            <w:rFonts w:ascii="Arial" w:hAnsi="Arial" w:cs="Arial"/>
            <w:i/>
            <w:iCs/>
            <w:color w:val="0B0080"/>
            <w:sz w:val="19"/>
            <w:szCs w:val="19"/>
            <w:lang w:val="en"/>
          </w:rPr>
          <w:t>NASA</w:t>
        </w:r>
      </w:hyperlink>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22 March</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30" w:anchor="cite_ref-18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Calaway, M.J.; Stansbery, Eileen K.; Keller, Lindsay P. (2009). "Genesis capturing the Sun: Solar wind irradiation at Lagrange 1".</w:t>
      </w:r>
      <w:r w:rsidR="00C3311E">
        <w:rPr>
          <w:rStyle w:val="apple-converted-space"/>
          <w:rFonts w:ascii="Arial" w:hAnsi="Arial" w:cs="Arial"/>
          <w:i/>
          <w:iCs/>
          <w:color w:val="252525"/>
          <w:sz w:val="19"/>
          <w:szCs w:val="19"/>
          <w:lang w:val="en"/>
        </w:rPr>
        <w:t> </w:t>
      </w:r>
      <w:hyperlink r:id="rId4331" w:tooltip="Nuclear Instruments and Methods in Physics Research B" w:history="1">
        <w:r w:rsidR="00C3311E">
          <w:rPr>
            <w:rStyle w:val="Hyperlink"/>
            <w:rFonts w:ascii="Arial" w:hAnsi="Arial" w:cs="Arial"/>
            <w:i/>
            <w:iCs/>
            <w:color w:val="0B0080"/>
            <w:sz w:val="19"/>
            <w:szCs w:val="19"/>
            <w:lang w:val="en"/>
          </w:rPr>
          <w:t>Nuclear Instruments and Methods in Physics Research B</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267</w:t>
      </w:r>
      <w:r w:rsidR="00C3311E">
        <w:rPr>
          <w:rStyle w:val="HTMLCite"/>
          <w:rFonts w:ascii="Arial" w:hAnsi="Arial" w:cs="Arial"/>
          <w:color w:val="252525"/>
          <w:sz w:val="19"/>
          <w:szCs w:val="19"/>
          <w:lang w:val="en"/>
        </w:rPr>
        <w:t>(7): 1101–1108.</w:t>
      </w:r>
      <w:r w:rsidR="00C3311E">
        <w:rPr>
          <w:rStyle w:val="apple-converted-space"/>
          <w:rFonts w:ascii="Arial" w:hAnsi="Arial" w:cs="Arial"/>
          <w:i/>
          <w:iCs/>
          <w:color w:val="252525"/>
          <w:sz w:val="19"/>
          <w:szCs w:val="19"/>
          <w:lang w:val="en"/>
        </w:rPr>
        <w:t> </w:t>
      </w:r>
      <w:hyperlink r:id="rId4332"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333" w:history="1">
        <w:r w:rsidR="00C3311E">
          <w:rPr>
            <w:rStyle w:val="Hyperlink"/>
            <w:rFonts w:ascii="Arial" w:hAnsi="Arial" w:cs="Arial"/>
            <w:i/>
            <w:iCs/>
            <w:color w:val="663366"/>
            <w:sz w:val="19"/>
            <w:szCs w:val="19"/>
            <w:lang w:val="en"/>
          </w:rPr>
          <w:t>2009NIMPB.267.1101C</w:t>
        </w:r>
      </w:hyperlink>
      <w:r w:rsidR="00C3311E">
        <w:rPr>
          <w:rStyle w:val="HTMLCite"/>
          <w:rFonts w:ascii="Arial" w:hAnsi="Arial" w:cs="Arial"/>
          <w:color w:val="252525"/>
          <w:sz w:val="19"/>
          <w:szCs w:val="19"/>
          <w:lang w:val="en"/>
        </w:rPr>
        <w:t>.</w:t>
      </w:r>
      <w:hyperlink r:id="rId433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335" w:history="1">
        <w:r w:rsidR="00C3311E">
          <w:rPr>
            <w:rStyle w:val="Hyperlink"/>
            <w:rFonts w:ascii="Arial" w:hAnsi="Arial" w:cs="Arial"/>
            <w:i/>
            <w:iCs/>
            <w:color w:val="663366"/>
            <w:sz w:val="19"/>
            <w:szCs w:val="19"/>
            <w:lang w:val="en"/>
          </w:rPr>
          <w:t>10.1016/j.nimb.2009.01.132</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36" w:anchor="cite_ref-inst_186-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337" w:history="1">
        <w:r w:rsidR="00C3311E">
          <w:rPr>
            <w:rStyle w:val="Hyperlink"/>
            <w:rFonts w:ascii="Arial" w:hAnsi="Arial" w:cs="Arial"/>
            <w:i/>
            <w:iCs/>
            <w:color w:val="663366"/>
            <w:sz w:val="19"/>
            <w:szCs w:val="19"/>
            <w:lang w:val="en"/>
          </w:rPr>
          <w:t>"STEREO Spacecraft &amp; Instruments"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NASA Missions. 8 March 2006</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30 May</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2006</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38" w:anchor="cite_ref-187"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Howard, R. A.; Moses, J. D.; Socker, D. G.; Dere, K. P.; Cook, J. W. (2002). "Sun Earth Connection Coronal and Heliospheric Investigation (SECCHI)".</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Advances in Space Research</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29</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(12): 2017–2026.</w:t>
      </w:r>
      <w:r w:rsidR="00C3311E">
        <w:rPr>
          <w:rStyle w:val="apple-converted-space"/>
          <w:rFonts w:ascii="Arial" w:hAnsi="Arial" w:cs="Arial"/>
          <w:i/>
          <w:iCs/>
          <w:color w:val="252525"/>
          <w:sz w:val="19"/>
          <w:szCs w:val="19"/>
          <w:lang w:val="en"/>
        </w:rPr>
        <w:t> </w:t>
      </w:r>
      <w:hyperlink r:id="rId4339"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340" w:history="1">
        <w:r w:rsidR="00C3311E">
          <w:rPr>
            <w:rStyle w:val="Hyperlink"/>
            <w:rFonts w:ascii="Arial" w:hAnsi="Arial" w:cs="Arial"/>
            <w:i/>
            <w:iCs/>
            <w:color w:val="663366"/>
            <w:sz w:val="19"/>
            <w:szCs w:val="19"/>
            <w:lang w:val="en"/>
          </w:rPr>
          <w:t>2008SSRv..136...67H</w:t>
        </w:r>
      </w:hyperlink>
      <w:r w:rsidR="00C3311E">
        <w:rPr>
          <w:rStyle w:val="HTMLCite"/>
          <w:rFonts w:ascii="Arial" w:hAnsi="Arial" w:cs="Arial"/>
          <w:color w:val="252525"/>
          <w:sz w:val="19"/>
          <w:szCs w:val="19"/>
          <w:lang w:val="en"/>
        </w:rPr>
        <w:t>.</w:t>
      </w:r>
      <w:hyperlink r:id="rId4341"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342" w:history="1">
        <w:r w:rsidR="00C3311E">
          <w:rPr>
            <w:rStyle w:val="Hyperlink"/>
            <w:rFonts w:ascii="Arial" w:hAnsi="Arial" w:cs="Arial"/>
            <w:i/>
            <w:iCs/>
            <w:color w:val="663366"/>
            <w:sz w:val="19"/>
            <w:szCs w:val="19"/>
            <w:lang w:val="en"/>
          </w:rPr>
          <w:t>10.1007/s11214-008-9341-4</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43" w:anchor="cite_ref-188"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Laxman, Srinivas; Rhik Kundu, TNN (9 September 2012).</w:t>
      </w:r>
      <w:hyperlink r:id="rId4344" w:history="1">
        <w:r w:rsidR="00C3311E">
          <w:rPr>
            <w:rStyle w:val="Hyperlink"/>
            <w:rFonts w:ascii="Arial" w:hAnsi="Arial" w:cs="Arial"/>
            <w:i/>
            <w:iCs/>
            <w:color w:val="663366"/>
            <w:sz w:val="19"/>
            <w:szCs w:val="19"/>
            <w:lang w:val="en"/>
          </w:rPr>
          <w:t>"Aditya 1 launch delayed to 2015–16"</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45" w:tooltip="The Times of India" w:history="1">
        <w:r w:rsidR="00C3311E">
          <w:rPr>
            <w:rStyle w:val="Hyperlink"/>
            <w:rFonts w:ascii="Arial" w:hAnsi="Arial" w:cs="Arial"/>
            <w:i/>
            <w:iCs/>
            <w:color w:val="0B0080"/>
            <w:sz w:val="19"/>
            <w:szCs w:val="19"/>
            <w:lang w:val="en"/>
          </w:rPr>
          <w:t>The Times of India</w:t>
        </w:r>
      </w:hyperlink>
      <w:r w:rsidR="00C3311E">
        <w:rPr>
          <w:rStyle w:val="HTMLCite"/>
          <w:rFonts w:ascii="Arial" w:hAnsi="Arial" w:cs="Arial"/>
          <w:color w:val="252525"/>
          <w:sz w:val="19"/>
          <w:szCs w:val="19"/>
          <w:lang w:val="en"/>
        </w:rPr>
        <w:t>.</w:t>
      </w:r>
      <w:hyperlink r:id="rId4346" w:tooltip="Bennett, Coleman &amp; Co. Ltd." w:history="1">
        <w:r w:rsidR="00C3311E">
          <w:rPr>
            <w:rStyle w:val="Hyperlink"/>
            <w:rFonts w:ascii="Arial" w:hAnsi="Arial" w:cs="Arial"/>
            <w:i/>
            <w:iCs/>
            <w:color w:val="0B0080"/>
            <w:sz w:val="19"/>
            <w:szCs w:val="19"/>
            <w:lang w:val="en"/>
          </w:rPr>
          <w:t>Bennett, Coleman &amp; Co. Ltd.</w:t>
        </w:r>
      </w:hyperlink>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47" w:anchor="cite_ref-189"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White, T.J.; Mainster, M.A.; Wilson, P.W.; Tips, J.H. (1971). "Chorioretinal temperature increases from solar observation".</w:t>
      </w:r>
      <w:hyperlink r:id="rId4348" w:tooltip="Bulletin of Mathematical Biophysics (page does not exist)" w:history="1">
        <w:r w:rsidR="00C3311E">
          <w:rPr>
            <w:rStyle w:val="Hyperlink"/>
            <w:rFonts w:ascii="Arial" w:hAnsi="Arial" w:cs="Arial"/>
            <w:i/>
            <w:iCs/>
            <w:color w:val="A55858"/>
            <w:sz w:val="19"/>
            <w:szCs w:val="19"/>
            <w:lang w:val="en"/>
          </w:rPr>
          <w:t>Bulletin of Mathematical Biophysics</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33</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1–17.</w:t>
      </w:r>
      <w:hyperlink r:id="rId434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350" w:history="1">
        <w:r w:rsidR="00C3311E">
          <w:rPr>
            <w:rStyle w:val="Hyperlink"/>
            <w:rFonts w:ascii="Arial" w:hAnsi="Arial" w:cs="Arial"/>
            <w:i/>
            <w:iCs/>
            <w:color w:val="663366"/>
            <w:sz w:val="19"/>
            <w:szCs w:val="19"/>
            <w:lang w:val="en"/>
          </w:rPr>
          <w:t>10.1007/BF02476660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51" w:anchor="cite_ref-1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Tso, M.O.M.; La Piana, F.G. (1975). "The Human Fovea After Sungazing".</w:t>
      </w:r>
      <w:r w:rsidR="00C3311E">
        <w:rPr>
          <w:rStyle w:val="apple-converted-space"/>
          <w:rFonts w:ascii="Arial" w:hAnsi="Arial" w:cs="Arial"/>
          <w:i/>
          <w:iCs/>
          <w:color w:val="252525"/>
          <w:sz w:val="19"/>
          <w:szCs w:val="19"/>
          <w:lang w:val="en"/>
        </w:rPr>
        <w:t> </w:t>
      </w:r>
      <w:hyperlink r:id="rId4352" w:tooltip="Transactions of the American Academy of Ophthalmology and Otolaryngology (page does not exist)" w:history="1">
        <w:r w:rsidR="00C3311E">
          <w:rPr>
            <w:rStyle w:val="Hyperlink"/>
            <w:rFonts w:ascii="Arial" w:hAnsi="Arial" w:cs="Arial"/>
            <w:i/>
            <w:iCs/>
            <w:color w:val="A55858"/>
            <w:sz w:val="19"/>
            <w:szCs w:val="19"/>
            <w:lang w:val="en"/>
          </w:rPr>
          <w:t>Transactions of the American Academy of Ophthalmology and Otolaryngology</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79</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(6): OP788–95.</w:t>
      </w:r>
      <w:hyperlink r:id="rId4353"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4354" w:history="1">
        <w:r w:rsidR="00C3311E">
          <w:rPr>
            <w:rStyle w:val="Hyperlink"/>
            <w:rFonts w:ascii="Arial" w:hAnsi="Arial" w:cs="Arial"/>
            <w:i/>
            <w:iCs/>
            <w:color w:val="663366"/>
            <w:sz w:val="19"/>
            <w:szCs w:val="19"/>
            <w:lang w:val="en"/>
          </w:rPr>
          <w:t>1209815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55" w:anchor="cite_ref-19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Hope-Ross, M.W.; Mahon, GJ; Gardiner, TA; Archer, DB (1993). "Ultrastructural findings in solar retinopathy".</w:t>
      </w:r>
      <w:r w:rsidR="00C3311E">
        <w:rPr>
          <w:rStyle w:val="apple-converted-space"/>
          <w:rFonts w:ascii="Arial" w:hAnsi="Arial" w:cs="Arial"/>
          <w:i/>
          <w:iCs/>
          <w:color w:val="252525"/>
          <w:sz w:val="19"/>
          <w:szCs w:val="19"/>
          <w:lang w:val="en"/>
        </w:rPr>
        <w:t> </w:t>
      </w:r>
      <w:hyperlink r:id="rId4356" w:tooltip="Eye (journal)" w:history="1">
        <w:r w:rsidR="00C3311E">
          <w:rPr>
            <w:rStyle w:val="Hyperlink"/>
            <w:rFonts w:ascii="Arial" w:hAnsi="Arial" w:cs="Arial"/>
            <w:i/>
            <w:iCs/>
            <w:color w:val="0B0080"/>
            <w:sz w:val="19"/>
            <w:szCs w:val="19"/>
            <w:lang w:val="en"/>
          </w:rPr>
          <w:t>Eye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7</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(4): 29–33.</w:t>
      </w:r>
      <w:r w:rsidR="00C3311E">
        <w:rPr>
          <w:rStyle w:val="apple-converted-space"/>
          <w:rFonts w:ascii="Arial" w:hAnsi="Arial" w:cs="Arial"/>
          <w:i/>
          <w:iCs/>
          <w:color w:val="252525"/>
          <w:sz w:val="19"/>
          <w:szCs w:val="19"/>
          <w:lang w:val="en"/>
        </w:rPr>
        <w:t> </w:t>
      </w:r>
      <w:hyperlink r:id="rId4357"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358" w:history="1">
        <w:r w:rsidR="00C3311E">
          <w:rPr>
            <w:rStyle w:val="Hyperlink"/>
            <w:rFonts w:ascii="Arial" w:hAnsi="Arial" w:cs="Arial"/>
            <w:i/>
            <w:iCs/>
            <w:color w:val="663366"/>
            <w:sz w:val="19"/>
            <w:szCs w:val="19"/>
            <w:lang w:val="en"/>
          </w:rPr>
          <w:t>10.1038/eye.1993.7</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59"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4360" w:history="1">
        <w:r w:rsidR="00C3311E">
          <w:rPr>
            <w:rStyle w:val="Hyperlink"/>
            <w:rFonts w:ascii="Arial" w:hAnsi="Arial" w:cs="Arial"/>
            <w:i/>
            <w:iCs/>
            <w:color w:val="663366"/>
            <w:sz w:val="19"/>
            <w:szCs w:val="19"/>
            <w:lang w:val="en"/>
          </w:rPr>
          <w:t>8325420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61" w:anchor="cite_ref-19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Schatz, H.; Mendelblatt, F. (1973).</w:t>
      </w:r>
      <w:r w:rsidR="00C3311E">
        <w:rPr>
          <w:rStyle w:val="apple-converted-space"/>
          <w:rFonts w:ascii="Arial" w:hAnsi="Arial" w:cs="Arial"/>
          <w:i/>
          <w:iCs/>
          <w:color w:val="252525"/>
          <w:sz w:val="19"/>
          <w:szCs w:val="19"/>
          <w:lang w:val="en"/>
        </w:rPr>
        <w:t> </w:t>
      </w:r>
      <w:hyperlink r:id="rId4362" w:history="1">
        <w:r w:rsidR="00C3311E">
          <w:rPr>
            <w:rStyle w:val="Hyperlink"/>
            <w:rFonts w:ascii="Arial" w:hAnsi="Arial" w:cs="Arial"/>
            <w:i/>
            <w:iCs/>
            <w:color w:val="663366"/>
            <w:sz w:val="19"/>
            <w:szCs w:val="19"/>
            <w:lang w:val="en"/>
          </w:rPr>
          <w:t>"Solar Retinopathy from Sun-Gazing Under Influence of LSD"</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63" w:tooltip="British Journal of Ophthalmology" w:history="1">
        <w:r w:rsidR="00C3311E">
          <w:rPr>
            <w:rStyle w:val="Hyperlink"/>
            <w:rFonts w:ascii="Arial" w:hAnsi="Arial" w:cs="Arial"/>
            <w:i/>
            <w:iCs/>
            <w:color w:val="0B0080"/>
            <w:sz w:val="19"/>
            <w:szCs w:val="19"/>
            <w:lang w:val="en"/>
          </w:rPr>
          <w:t>British Journal of Ophthalmology</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57</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(4): 270–3.</w:t>
      </w:r>
      <w:r w:rsidR="00C3311E">
        <w:rPr>
          <w:rStyle w:val="apple-converted-space"/>
          <w:rFonts w:ascii="Arial" w:hAnsi="Arial" w:cs="Arial"/>
          <w:i/>
          <w:iCs/>
          <w:color w:val="252525"/>
          <w:sz w:val="19"/>
          <w:szCs w:val="19"/>
          <w:lang w:val="en"/>
        </w:rPr>
        <w:t> </w:t>
      </w:r>
      <w:hyperlink r:id="rId436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365" w:history="1">
        <w:r w:rsidR="00C3311E">
          <w:rPr>
            <w:rStyle w:val="Hyperlink"/>
            <w:rFonts w:ascii="Arial" w:hAnsi="Arial" w:cs="Arial"/>
            <w:i/>
            <w:iCs/>
            <w:color w:val="663366"/>
            <w:sz w:val="19"/>
            <w:szCs w:val="19"/>
            <w:lang w:val="en"/>
          </w:rPr>
          <w:t>10.1136/bjo.57.4.270</w:t>
        </w:r>
      </w:hyperlink>
      <w:r w:rsidR="00C3311E">
        <w:rPr>
          <w:rStyle w:val="HTMLCite"/>
          <w:rFonts w:ascii="Arial" w:hAnsi="Arial" w:cs="Arial"/>
          <w:color w:val="252525"/>
          <w:sz w:val="19"/>
          <w:szCs w:val="19"/>
          <w:lang w:val="en"/>
        </w:rPr>
        <w:t>.</w:t>
      </w:r>
      <w:hyperlink r:id="rId4366" w:tooltip="PubMed Central" w:history="1">
        <w:r w:rsidR="00C3311E">
          <w:rPr>
            <w:rStyle w:val="Hyperlink"/>
            <w:rFonts w:ascii="Arial" w:hAnsi="Arial" w:cs="Arial"/>
            <w:i/>
            <w:iCs/>
            <w:color w:val="0B0080"/>
            <w:sz w:val="19"/>
            <w:szCs w:val="19"/>
            <w:lang w:val="en"/>
          </w:rPr>
          <w:t>PMC</w:t>
        </w:r>
      </w:hyperlink>
      <w:r w:rsidR="00C3311E">
        <w:rPr>
          <w:rStyle w:val="HTMLCite"/>
          <w:rFonts w:ascii="Arial" w:hAnsi="Arial" w:cs="Arial"/>
          <w:color w:val="252525"/>
          <w:sz w:val="19"/>
          <w:szCs w:val="19"/>
          <w:lang w:val="en"/>
        </w:rPr>
        <w:t> </w:t>
      </w:r>
      <w:hyperlink r:id="rId4367" w:history="1">
        <w:r w:rsidR="00C3311E">
          <w:rPr>
            <w:rStyle w:val="Hyperlink"/>
            <w:rFonts w:ascii="Arial" w:hAnsi="Arial" w:cs="Arial"/>
            <w:i/>
            <w:iCs/>
            <w:color w:val="663366"/>
            <w:sz w:val="19"/>
            <w:szCs w:val="19"/>
            <w:lang w:val="en"/>
          </w:rPr>
          <w:t>1214879</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68"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4369" w:history="1">
        <w:r w:rsidR="00C3311E">
          <w:rPr>
            <w:rStyle w:val="Hyperlink"/>
            <w:rFonts w:ascii="Arial" w:hAnsi="Arial" w:cs="Arial"/>
            <w:i/>
            <w:iCs/>
            <w:color w:val="663366"/>
            <w:sz w:val="19"/>
            <w:szCs w:val="19"/>
            <w:lang w:val="en"/>
          </w:rPr>
          <w:t>4707624</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70" w:anchor="cite_ref-193"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Chou, B.R. (2005).</w:t>
      </w:r>
      <w:r w:rsidR="00C3311E">
        <w:rPr>
          <w:rStyle w:val="apple-converted-space"/>
          <w:rFonts w:ascii="Arial" w:hAnsi="Arial" w:cs="Arial"/>
          <w:i/>
          <w:iCs/>
          <w:color w:val="252525"/>
          <w:sz w:val="19"/>
          <w:szCs w:val="19"/>
          <w:lang w:val="en"/>
        </w:rPr>
        <w:t> </w:t>
      </w:r>
      <w:hyperlink r:id="rId4371" w:history="1">
        <w:r w:rsidR="00C3311E">
          <w:rPr>
            <w:rStyle w:val="Hyperlink"/>
            <w:rFonts w:ascii="Arial" w:hAnsi="Arial" w:cs="Arial"/>
            <w:i/>
            <w:iCs/>
            <w:color w:val="663366"/>
            <w:sz w:val="19"/>
            <w:szCs w:val="19"/>
            <w:lang w:val="en"/>
          </w:rPr>
          <w:t>"Eye Safety During Solar Eclipses"</w:t>
        </w:r>
      </w:hyperlink>
      <w:r w:rsidR="00C3311E">
        <w:rPr>
          <w:rStyle w:val="HTMLCite"/>
          <w:rFonts w:ascii="Arial" w:hAnsi="Arial" w:cs="Arial"/>
          <w:color w:val="252525"/>
          <w:sz w:val="19"/>
          <w:szCs w:val="19"/>
          <w:lang w:val="en"/>
        </w:rPr>
        <w:t>.</w:t>
      </w:r>
      <w:r w:rsidR="00C3311E">
        <w:rPr>
          <w:rStyle w:val="reference-text"/>
          <w:rFonts w:ascii="Arial" w:hAnsi="Arial" w:cs="Arial"/>
          <w:color w:val="252525"/>
          <w:sz w:val="19"/>
          <w:szCs w:val="19"/>
          <w:lang w:val="en"/>
        </w:rPr>
        <w:t>"</w:t>
      </w:r>
      <w:r w:rsidR="00C3311E">
        <w:rPr>
          <w:rStyle w:val="reference-text"/>
          <w:rFonts w:ascii="Arial" w:hAnsi="Arial" w:cs="Arial"/>
          <w:i/>
          <w:iCs/>
          <w:color w:val="252525"/>
          <w:sz w:val="19"/>
          <w:szCs w:val="19"/>
          <w:lang w:val="en"/>
        </w:rPr>
        <w:t>While environmental exposure to UV radiation is known to contribute to the accelerated aging of the outer layers of the eye and the development of cataracts, the concern over improper viewing of the Sun during an eclipse is for the development of "eclipse blindness" or retinal burns.</w:t>
      </w:r>
      <w:r w:rsidR="00C3311E">
        <w:rPr>
          <w:rStyle w:val="reference-text"/>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72" w:anchor="cite_ref-194"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Ham, W.T. Jr.; Mueller, H.A.; Sliney, D.H. (1976). "Retinal sensitivity to damage from short wavelength light".</w:t>
      </w:r>
      <w:r w:rsidR="00C3311E">
        <w:rPr>
          <w:rStyle w:val="apple-converted-space"/>
          <w:rFonts w:ascii="Arial" w:hAnsi="Arial" w:cs="Arial"/>
          <w:i/>
          <w:iCs/>
          <w:color w:val="252525"/>
          <w:sz w:val="19"/>
          <w:szCs w:val="19"/>
          <w:lang w:val="en"/>
        </w:rPr>
        <w:t> </w:t>
      </w:r>
      <w:hyperlink r:id="rId4373" w:tooltip="Nature (journal)" w:history="1">
        <w:r w:rsidR="00C3311E">
          <w:rPr>
            <w:rStyle w:val="Hyperlink"/>
            <w:rFonts w:ascii="Arial" w:hAnsi="Arial" w:cs="Arial"/>
            <w:i/>
            <w:iCs/>
            <w:color w:val="0B0080"/>
            <w:sz w:val="19"/>
            <w:szCs w:val="19"/>
            <w:lang w:val="en"/>
          </w:rPr>
          <w:t>Nature</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260</w:t>
      </w:r>
      <w:r w:rsidR="00C3311E">
        <w:rPr>
          <w:rStyle w:val="HTMLCite"/>
          <w:rFonts w:ascii="Arial" w:hAnsi="Arial" w:cs="Arial"/>
          <w:color w:val="252525"/>
          <w:sz w:val="19"/>
          <w:szCs w:val="19"/>
          <w:lang w:val="en"/>
        </w:rPr>
        <w:t>(5547): 153–155.</w:t>
      </w:r>
      <w:r w:rsidR="00C3311E">
        <w:rPr>
          <w:rStyle w:val="apple-converted-space"/>
          <w:rFonts w:ascii="Arial" w:hAnsi="Arial" w:cs="Arial"/>
          <w:i/>
          <w:iCs/>
          <w:color w:val="252525"/>
          <w:sz w:val="19"/>
          <w:szCs w:val="19"/>
          <w:lang w:val="en"/>
        </w:rPr>
        <w:t> </w:t>
      </w:r>
      <w:hyperlink r:id="rId4374"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375" w:history="1">
        <w:r w:rsidR="00C3311E">
          <w:rPr>
            <w:rStyle w:val="Hyperlink"/>
            <w:rFonts w:ascii="Arial" w:hAnsi="Arial" w:cs="Arial"/>
            <w:i/>
            <w:iCs/>
            <w:color w:val="663366"/>
            <w:sz w:val="19"/>
            <w:szCs w:val="19"/>
            <w:lang w:val="en"/>
          </w:rPr>
          <w:t>1976Natur.260..153H</w:t>
        </w:r>
      </w:hyperlink>
      <w:r w:rsidR="00C3311E">
        <w:rPr>
          <w:rStyle w:val="HTMLCite"/>
          <w:rFonts w:ascii="Arial" w:hAnsi="Arial" w:cs="Arial"/>
          <w:color w:val="252525"/>
          <w:sz w:val="19"/>
          <w:szCs w:val="19"/>
          <w:lang w:val="en"/>
        </w:rPr>
        <w:t>.</w:t>
      </w:r>
      <w:hyperlink r:id="rId4376"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377" w:history="1">
        <w:r w:rsidR="00C3311E">
          <w:rPr>
            <w:rStyle w:val="Hyperlink"/>
            <w:rFonts w:ascii="Arial" w:hAnsi="Arial" w:cs="Arial"/>
            <w:i/>
            <w:iCs/>
            <w:color w:val="663366"/>
            <w:sz w:val="19"/>
            <w:szCs w:val="19"/>
            <w:lang w:val="en"/>
          </w:rPr>
          <w:t>10.1038/260153a0</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78" w:anchor="cite_ref-195"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Ham, W.T. Jr.; Mueller, H.A.; Ruffolo, J.J. Jr.; Guerry, D. III (1980). "Solar Retinopathy as a function of Wavelength: its Significance for Protective Eyewear". In Williams, T.P.; Baker, B.N.</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The Effects of Constant Light on Visual Processes.</w:t>
      </w:r>
      <w:r w:rsidR="00C3311E">
        <w:rPr>
          <w:rStyle w:val="apple-converted-space"/>
          <w:rFonts w:ascii="Arial" w:hAnsi="Arial" w:cs="Arial"/>
          <w:i/>
          <w:iCs/>
          <w:color w:val="252525"/>
          <w:sz w:val="19"/>
          <w:szCs w:val="19"/>
          <w:lang w:val="en"/>
        </w:rPr>
        <w:t> </w:t>
      </w:r>
      <w:hyperlink r:id="rId4379" w:tooltip="Plenum Press" w:history="1">
        <w:r w:rsidR="00C3311E">
          <w:rPr>
            <w:rStyle w:val="Hyperlink"/>
            <w:rFonts w:ascii="Arial" w:hAnsi="Arial" w:cs="Arial"/>
            <w:i/>
            <w:iCs/>
            <w:color w:val="0B0080"/>
            <w:sz w:val="19"/>
            <w:szCs w:val="19"/>
            <w:lang w:val="en"/>
          </w:rPr>
          <w:t>Plenum Press</w:t>
        </w:r>
      </w:hyperlink>
      <w:r w:rsidR="00C3311E">
        <w:rPr>
          <w:rStyle w:val="HTMLCite"/>
          <w:rFonts w:ascii="Arial" w:hAnsi="Arial" w:cs="Arial"/>
          <w:color w:val="252525"/>
          <w:sz w:val="19"/>
          <w:szCs w:val="19"/>
          <w:lang w:val="en"/>
        </w:rPr>
        <w:t>. pp. 319–346.</w:t>
      </w:r>
      <w:r w:rsidR="00C3311E">
        <w:rPr>
          <w:rStyle w:val="apple-converted-space"/>
          <w:rFonts w:ascii="Arial" w:hAnsi="Arial" w:cs="Arial"/>
          <w:i/>
          <w:iCs/>
          <w:color w:val="252525"/>
          <w:sz w:val="19"/>
          <w:szCs w:val="19"/>
          <w:lang w:val="en"/>
        </w:rPr>
        <w:t> </w:t>
      </w:r>
      <w:hyperlink r:id="rId4380"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381" w:tooltip="Special:BookSources/0-306-40328-5" w:history="1">
        <w:r w:rsidR="00C3311E">
          <w:rPr>
            <w:rStyle w:val="Hyperlink"/>
            <w:rFonts w:ascii="Arial" w:hAnsi="Arial" w:cs="Arial"/>
            <w:i/>
            <w:iCs/>
            <w:color w:val="0B0080"/>
            <w:sz w:val="19"/>
            <w:szCs w:val="19"/>
            <w:lang w:val="en"/>
          </w:rPr>
          <w:t>0-306-40328-5</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82" w:anchor="cite_ref-196"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Kardos, T. (2003).</w:t>
      </w:r>
      <w:r w:rsidR="00C3311E">
        <w:rPr>
          <w:rStyle w:val="apple-converted-space"/>
          <w:rFonts w:ascii="Arial" w:hAnsi="Arial" w:cs="Arial"/>
          <w:i/>
          <w:iCs/>
          <w:color w:val="252525"/>
          <w:sz w:val="19"/>
          <w:szCs w:val="19"/>
          <w:lang w:val="en"/>
        </w:rPr>
        <w:t> </w:t>
      </w:r>
      <w:hyperlink r:id="rId4383" w:history="1">
        <w:r w:rsidR="00C3311E">
          <w:rPr>
            <w:rStyle w:val="Hyperlink"/>
            <w:rFonts w:ascii="Arial" w:hAnsi="Arial" w:cs="Arial"/>
            <w:i/>
            <w:iCs/>
            <w:color w:val="663366"/>
            <w:sz w:val="19"/>
            <w:szCs w:val="19"/>
            <w:lang w:val="en"/>
          </w:rPr>
          <w:t>Earth science</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84" w:tooltip="J.W. Walch (page does not exist)" w:history="1">
        <w:r w:rsidR="00C3311E">
          <w:rPr>
            <w:rStyle w:val="Hyperlink"/>
            <w:rFonts w:ascii="Arial" w:hAnsi="Arial" w:cs="Arial"/>
            <w:i/>
            <w:iCs/>
            <w:color w:val="A55858"/>
            <w:sz w:val="19"/>
            <w:szCs w:val="19"/>
            <w:lang w:val="en"/>
          </w:rPr>
          <w:t>J.W. Walch</w:t>
        </w:r>
      </w:hyperlink>
      <w:r w:rsidR="00C3311E">
        <w:rPr>
          <w:rStyle w:val="HTMLCite"/>
          <w:rFonts w:ascii="Arial" w:hAnsi="Arial" w:cs="Arial"/>
          <w:color w:val="252525"/>
          <w:sz w:val="19"/>
          <w:szCs w:val="19"/>
          <w:lang w:val="en"/>
        </w:rPr>
        <w:t>. p. 87.</w:t>
      </w:r>
      <w:hyperlink r:id="rId4385" w:tooltip="International Standard Book Number" w:history="1">
        <w:r w:rsidR="00C3311E">
          <w:rPr>
            <w:rStyle w:val="Hyperlink"/>
            <w:rFonts w:ascii="Arial" w:hAnsi="Arial" w:cs="Arial"/>
            <w:i/>
            <w:iCs/>
            <w:color w:val="0B0080"/>
            <w:sz w:val="19"/>
            <w:szCs w:val="19"/>
            <w:lang w:val="en"/>
          </w:rPr>
          <w:t>ISBN</w:t>
        </w:r>
      </w:hyperlink>
      <w:r w:rsidR="00C3311E">
        <w:rPr>
          <w:rStyle w:val="HTMLCite"/>
          <w:rFonts w:ascii="Arial" w:hAnsi="Arial" w:cs="Arial"/>
          <w:color w:val="252525"/>
          <w:sz w:val="19"/>
          <w:szCs w:val="19"/>
          <w:lang w:val="en"/>
        </w:rPr>
        <w:t> </w:t>
      </w:r>
      <w:hyperlink r:id="rId4386" w:tooltip="Special:BookSources/978-0-8251-4500-1" w:history="1">
        <w:r w:rsidR="00C3311E">
          <w:rPr>
            <w:rStyle w:val="Hyperlink"/>
            <w:rFonts w:ascii="Arial" w:hAnsi="Arial" w:cs="Arial"/>
            <w:i/>
            <w:iCs/>
            <w:color w:val="0B0080"/>
            <w:sz w:val="19"/>
            <w:szCs w:val="19"/>
            <w:lang w:val="en"/>
          </w:rPr>
          <w:t>978-0-8251-4500-1</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87" w:anchor="cite_ref-Macdonald_197-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Macdonald, Lee (2012). "2. Equipment for Observing the Sun".How to Observe the Sun Safely. New York: Springer Science + Business Media. p. 17.</w:t>
      </w:r>
      <w:r w:rsidR="00C3311E">
        <w:rPr>
          <w:rStyle w:val="apple-converted-space"/>
          <w:rFonts w:ascii="Arial" w:hAnsi="Arial" w:cs="Arial"/>
          <w:i/>
          <w:iCs/>
          <w:color w:val="252525"/>
          <w:sz w:val="19"/>
          <w:szCs w:val="19"/>
          <w:lang w:val="en"/>
        </w:rPr>
        <w:t> </w:t>
      </w:r>
      <w:hyperlink r:id="rId4388"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389" w:history="1">
        <w:r w:rsidR="00C3311E">
          <w:rPr>
            <w:rStyle w:val="Hyperlink"/>
            <w:rFonts w:ascii="Arial" w:hAnsi="Arial" w:cs="Arial"/>
            <w:i/>
            <w:iCs/>
            <w:color w:val="663366"/>
            <w:sz w:val="19"/>
            <w:szCs w:val="19"/>
            <w:lang w:val="en"/>
          </w:rPr>
          <w:t>10.1007/978-1-4614-3825-0_2</w:t>
        </w:r>
      </w:hyperlink>
      <w:r w:rsidR="00C3311E">
        <w:rPr>
          <w:rStyle w:val="HTMLCite"/>
          <w:rFonts w:ascii="Arial" w:hAnsi="Arial" w:cs="Arial"/>
          <w:color w:val="252525"/>
          <w:sz w:val="19"/>
          <w:szCs w:val="19"/>
          <w:lang w:val="en"/>
        </w:rPr>
        <w:t>.NEVER LOOK DIRECTLY AT THE SUN THROUGH ANY FORM OF OPTICAL EQUIPMENT, EVEN FOR AN INSTANT. A brief glimpse of the Sun through a telescope is enough to cause permanent eye damage, or even blindness. Even looking at the Sun with the naked eye for more than a second or two is not safe. Do not assume that it is safe to look at the Sun through a filter, no matter how dark the filter appears to be.</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90" w:anchor="cite_ref-Espenak_198-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Espenak, Fred (26 April 1996).</w:t>
      </w:r>
      <w:r w:rsidR="00C3311E">
        <w:rPr>
          <w:rStyle w:val="apple-converted-space"/>
          <w:rFonts w:ascii="Arial" w:hAnsi="Arial" w:cs="Arial"/>
          <w:i/>
          <w:iCs/>
          <w:color w:val="252525"/>
          <w:sz w:val="19"/>
          <w:szCs w:val="19"/>
          <w:lang w:val="en"/>
        </w:rPr>
        <w:t> </w:t>
      </w:r>
      <w:hyperlink r:id="rId4391" w:history="1">
        <w:r w:rsidR="00C3311E">
          <w:rPr>
            <w:rStyle w:val="Hyperlink"/>
            <w:rFonts w:ascii="Arial" w:hAnsi="Arial" w:cs="Arial"/>
            <w:i/>
            <w:iCs/>
            <w:color w:val="663366"/>
            <w:sz w:val="19"/>
            <w:szCs w:val="19"/>
            <w:lang w:val="en"/>
          </w:rPr>
          <w:t>"Eye Safety During Solar Eclipses"</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92" w:tooltip="NASA" w:history="1">
        <w:r w:rsidR="00C3311E">
          <w:rPr>
            <w:rStyle w:val="Hyperlink"/>
            <w:rFonts w:ascii="Arial" w:hAnsi="Arial" w:cs="Arial"/>
            <w:i/>
            <w:iCs/>
            <w:color w:val="0B0080"/>
            <w:sz w:val="19"/>
            <w:szCs w:val="19"/>
            <w:lang w:val="en"/>
          </w:rPr>
          <w:t>NASA</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93" w:anchor="cite_ref-Haber2005_199-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Haber, Jorg; Magnor, Marcus; Seidel, Hans-Peter (2005). "Physically based Simulation of Twilight Phenomena".</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ACM Transactions on Graphics</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24</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(4): 1353–1373.</w:t>
      </w:r>
      <w:hyperlink r:id="rId4394"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395" w:history="1">
        <w:r w:rsidR="00C3311E">
          <w:rPr>
            <w:rStyle w:val="Hyperlink"/>
            <w:rFonts w:ascii="Arial" w:hAnsi="Arial" w:cs="Arial"/>
            <w:i/>
            <w:iCs/>
            <w:color w:val="663366"/>
            <w:sz w:val="19"/>
            <w:szCs w:val="19"/>
            <w:lang w:val="en"/>
          </w:rPr>
          <w:t>10.1145/1095878.1095884</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96" w:anchor="CiteSeerX" w:tooltip="CiteSeer" w:history="1">
        <w:r w:rsidR="00C3311E">
          <w:rPr>
            <w:rStyle w:val="Hyperlink"/>
            <w:rFonts w:ascii="Arial" w:hAnsi="Arial" w:cs="Arial"/>
            <w:i/>
            <w:iCs/>
            <w:color w:val="0B0080"/>
            <w:sz w:val="19"/>
            <w:szCs w:val="19"/>
            <w:lang w:val="en"/>
          </w:rPr>
          <w:t>CiteSeerX</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397" w:history="1">
        <w:r w:rsidR="00C3311E">
          <w:rPr>
            <w:rStyle w:val="Hyperlink"/>
            <w:rFonts w:ascii="Arial" w:hAnsi="Arial" w:cs="Arial"/>
            <w:i/>
            <w:iCs/>
            <w:color w:val="663366"/>
            <w:sz w:val="19"/>
            <w:szCs w:val="19"/>
            <w:lang w:val="en"/>
          </w:rPr>
          <w:t>10.1.1.67.2567</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398" w:anchor="cite_ref-200"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Piggin, I. G. (1972). "Diurnal asymmetries in global radiation".Springer</w:t>
      </w:r>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20</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41–48.</w:t>
      </w:r>
      <w:r w:rsidR="00C3311E">
        <w:rPr>
          <w:rStyle w:val="apple-converted-space"/>
          <w:rFonts w:ascii="Arial" w:hAnsi="Arial" w:cs="Arial"/>
          <w:i/>
          <w:iCs/>
          <w:color w:val="252525"/>
          <w:sz w:val="19"/>
          <w:szCs w:val="19"/>
          <w:lang w:val="en"/>
        </w:rPr>
        <w:t> </w:t>
      </w:r>
      <w:hyperlink r:id="rId4399" w:tooltip="Bibcode" w:history="1">
        <w:r w:rsidR="00C3311E">
          <w:rPr>
            <w:rStyle w:val="Hyperlink"/>
            <w:rFonts w:ascii="Arial" w:hAnsi="Arial" w:cs="Arial"/>
            <w:i/>
            <w:iCs/>
            <w:color w:val="0B0080"/>
            <w:sz w:val="19"/>
            <w:szCs w:val="19"/>
            <w:lang w:val="en"/>
          </w:rPr>
          <w:t>Bibcode</w:t>
        </w:r>
      </w:hyperlink>
      <w:r w:rsidR="00C3311E">
        <w:rPr>
          <w:rStyle w:val="HTMLCite"/>
          <w:rFonts w:ascii="Arial" w:hAnsi="Arial" w:cs="Arial"/>
          <w:color w:val="252525"/>
          <w:sz w:val="19"/>
          <w:szCs w:val="19"/>
          <w:lang w:val="en"/>
        </w:rPr>
        <w:t>:</w:t>
      </w:r>
      <w:hyperlink r:id="rId4400" w:history="1">
        <w:r w:rsidR="00C3311E">
          <w:rPr>
            <w:rStyle w:val="Hyperlink"/>
            <w:rFonts w:ascii="Arial" w:hAnsi="Arial" w:cs="Arial"/>
            <w:i/>
            <w:iCs/>
            <w:color w:val="663366"/>
            <w:sz w:val="19"/>
            <w:szCs w:val="19"/>
            <w:lang w:val="en"/>
          </w:rPr>
          <w:t>1972AMGBB..20...41P</w:t>
        </w:r>
      </w:hyperlink>
      <w:r w:rsidR="00C3311E">
        <w:rPr>
          <w:rStyle w:val="HTMLCite"/>
          <w:rFonts w:ascii="Arial" w:hAnsi="Arial" w:cs="Arial"/>
          <w:color w:val="252525"/>
          <w:sz w:val="19"/>
          <w:szCs w:val="19"/>
          <w:lang w:val="en"/>
        </w:rPr>
        <w:t>.</w:t>
      </w:r>
      <w:hyperlink r:id="rId4401"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402" w:history="1">
        <w:r w:rsidR="00C3311E">
          <w:rPr>
            <w:rStyle w:val="Hyperlink"/>
            <w:rFonts w:ascii="Arial" w:hAnsi="Arial" w:cs="Arial"/>
            <w:i/>
            <w:iCs/>
            <w:color w:val="663366"/>
            <w:sz w:val="19"/>
            <w:szCs w:val="19"/>
            <w:lang w:val="en"/>
          </w:rPr>
          <w:t>10.1007/BF02243313</w:t>
        </w:r>
      </w:hyperlink>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403" w:anchor="cite_ref-201"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hyperlink r:id="rId4404" w:history="1">
        <w:r w:rsidR="00C3311E">
          <w:rPr>
            <w:rStyle w:val="Hyperlink"/>
            <w:rFonts w:ascii="Arial" w:hAnsi="Arial" w:cs="Arial"/>
            <w:i/>
            <w:iCs/>
            <w:color w:val="663366"/>
            <w:sz w:val="19"/>
            <w:szCs w:val="19"/>
            <w:lang w:val="en"/>
          </w:rPr>
          <w:t>"The Green Flash"</w:t>
        </w:r>
      </w:hyperlink>
      <w:r w:rsidR="00C3311E">
        <w:rPr>
          <w:rStyle w:val="HTMLCite"/>
          <w:rFonts w:ascii="Arial" w:hAnsi="Arial" w:cs="Arial"/>
          <w:color w:val="252525"/>
          <w:sz w:val="19"/>
          <w:szCs w:val="19"/>
          <w:lang w:val="en"/>
        </w:rPr>
        <w:t>. BBC. Archived from</w:t>
      </w:r>
      <w:r w:rsidR="00C3311E">
        <w:rPr>
          <w:rStyle w:val="apple-converted-space"/>
          <w:rFonts w:ascii="Arial" w:hAnsi="Arial" w:cs="Arial"/>
          <w:i/>
          <w:iCs/>
          <w:color w:val="252525"/>
          <w:sz w:val="19"/>
          <w:szCs w:val="19"/>
          <w:lang w:val="en"/>
        </w:rPr>
        <w:t> </w:t>
      </w:r>
      <w:hyperlink r:id="rId4405" w:history="1">
        <w:r w:rsidR="00C3311E">
          <w:rPr>
            <w:rStyle w:val="Hyperlink"/>
            <w:rFonts w:ascii="Arial" w:hAnsi="Arial" w:cs="Arial"/>
            <w:i/>
            <w:iCs/>
            <w:color w:val="663366"/>
            <w:sz w:val="19"/>
            <w:szCs w:val="19"/>
            <w:lang w:val="en"/>
          </w:rPr>
          <w:t>the original</w:t>
        </w:r>
      </w:hyperlink>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on 16 December 2008</w:t>
      </w:r>
      <w:r w:rsidR="00C3311E">
        <w:rPr>
          <w:rStyle w:val="reference-accessdate"/>
          <w:rFonts w:ascii="Arial" w:hAnsi="Arial" w:cs="Arial"/>
          <w:i/>
          <w:iCs/>
          <w:color w:val="252525"/>
          <w:sz w:val="19"/>
          <w:szCs w:val="19"/>
          <w:lang w:val="en"/>
        </w:rPr>
        <w:t>. Retrieved</w:t>
      </w:r>
      <w:r w:rsidR="00C3311E">
        <w:rPr>
          <w:rStyle w:val="apple-converted-space"/>
          <w:rFonts w:ascii="Arial" w:hAnsi="Arial" w:cs="Arial"/>
          <w:i/>
          <w:iCs/>
          <w:color w:val="252525"/>
          <w:sz w:val="19"/>
          <w:szCs w:val="19"/>
          <w:lang w:val="en"/>
        </w:rPr>
        <w:t> </w:t>
      </w:r>
      <w:r w:rsidR="00C3311E">
        <w:rPr>
          <w:rStyle w:val="nowrap"/>
          <w:rFonts w:ascii="Arial" w:hAnsi="Arial" w:cs="Arial"/>
          <w:i/>
          <w:iCs/>
          <w:color w:val="252525"/>
          <w:sz w:val="19"/>
          <w:szCs w:val="19"/>
          <w:lang w:val="en"/>
        </w:rPr>
        <w:t>10 August</w:t>
      </w:r>
      <w:r w:rsidR="00C3311E">
        <w:rPr>
          <w:rStyle w:val="apple-converted-space"/>
          <w:rFonts w:ascii="Arial" w:hAnsi="Arial" w:cs="Arial"/>
          <w:i/>
          <w:iCs/>
          <w:color w:val="252525"/>
          <w:sz w:val="19"/>
          <w:szCs w:val="19"/>
          <w:lang w:val="en"/>
        </w:rPr>
        <w:t> </w:t>
      </w:r>
      <w:r w:rsidR="00C3311E">
        <w:rPr>
          <w:rStyle w:val="reference-accessdate"/>
          <w:rFonts w:ascii="Arial" w:hAnsi="Arial" w:cs="Arial"/>
          <w:i/>
          <w:iCs/>
          <w:color w:val="252525"/>
          <w:sz w:val="19"/>
          <w:szCs w:val="19"/>
          <w:lang w:val="en"/>
        </w:rPr>
        <w:t>2008</w:t>
      </w:r>
      <w:r w:rsidR="00C3311E">
        <w:rPr>
          <w:rStyle w:val="HTMLCite"/>
          <w:rFonts w:ascii="Arial" w:hAnsi="Arial" w:cs="Arial"/>
          <w:color w:val="252525"/>
          <w:sz w:val="19"/>
          <w:szCs w:val="19"/>
          <w:lang w:val="en"/>
        </w:rPr>
        <w:t>.</w:t>
      </w:r>
    </w:p>
    <w:p w:rsidR="00C3311E" w:rsidRDefault="00EE5D4C" w:rsidP="00C3311E">
      <w:pPr>
        <w:numPr>
          <w:ilvl w:val="1"/>
          <w:numId w:val="37"/>
        </w:numPr>
        <w:shd w:val="clear" w:color="auto" w:fill="FFFFFF"/>
        <w:spacing w:before="100" w:beforeAutospacing="1" w:after="24" w:line="240" w:lineRule="auto"/>
        <w:ind w:left="768"/>
        <w:rPr>
          <w:rFonts w:ascii="Arial" w:hAnsi="Arial" w:cs="Arial"/>
          <w:color w:val="252525"/>
          <w:sz w:val="19"/>
          <w:szCs w:val="19"/>
          <w:lang w:val="en"/>
        </w:rPr>
      </w:pPr>
      <w:hyperlink r:id="rId4406" w:anchor="cite_ref-202" w:history="1">
        <w:r w:rsidR="00C3311E">
          <w:rPr>
            <w:rStyle w:val="cite-accessibility-label"/>
            <w:rFonts w:ascii="Arial" w:hAnsi="Arial" w:cs="Arial"/>
            <w:b/>
            <w:bCs/>
            <w:color w:val="0B0080"/>
            <w:sz w:val="19"/>
            <w:szCs w:val="19"/>
            <w:lang w:val="en"/>
          </w:rPr>
          <w:t>Jump up</w:t>
        </w:r>
        <w:r w:rsidR="00C3311E">
          <w:rPr>
            <w:rStyle w:val="Hyperlink"/>
            <w:rFonts w:ascii="Arial" w:hAnsi="Arial" w:cs="Arial"/>
            <w:b/>
            <w:bCs/>
            <w:color w:val="0B0080"/>
            <w:sz w:val="19"/>
            <w:szCs w:val="19"/>
            <w:lang w:val="en"/>
          </w:rPr>
          <w:t>^</w:t>
        </w:r>
      </w:hyperlink>
      <w:r w:rsidR="00C3311E">
        <w:rPr>
          <w:rStyle w:val="apple-converted-space"/>
          <w:rFonts w:ascii="Arial" w:hAnsi="Arial" w:cs="Arial"/>
          <w:color w:val="252525"/>
          <w:sz w:val="19"/>
          <w:szCs w:val="19"/>
          <w:lang w:val="en"/>
        </w:rPr>
        <w:t> </w:t>
      </w:r>
      <w:r w:rsidR="00C3311E">
        <w:rPr>
          <w:rStyle w:val="HTMLCite"/>
          <w:rFonts w:ascii="Arial" w:hAnsi="Arial" w:cs="Arial"/>
          <w:color w:val="252525"/>
          <w:sz w:val="19"/>
          <w:szCs w:val="19"/>
          <w:lang w:val="en"/>
        </w:rPr>
        <w:t>Barsh, G.S. (2003).</w:t>
      </w:r>
      <w:r w:rsidR="00C3311E">
        <w:rPr>
          <w:rStyle w:val="apple-converted-space"/>
          <w:rFonts w:ascii="Arial" w:hAnsi="Arial" w:cs="Arial"/>
          <w:i/>
          <w:iCs/>
          <w:color w:val="252525"/>
          <w:sz w:val="19"/>
          <w:szCs w:val="19"/>
          <w:lang w:val="en"/>
        </w:rPr>
        <w:t> </w:t>
      </w:r>
      <w:hyperlink r:id="rId4407" w:history="1">
        <w:r w:rsidR="00C3311E">
          <w:rPr>
            <w:rStyle w:val="Hyperlink"/>
            <w:rFonts w:ascii="Arial" w:hAnsi="Arial" w:cs="Arial"/>
            <w:i/>
            <w:iCs/>
            <w:color w:val="663366"/>
            <w:sz w:val="19"/>
            <w:szCs w:val="19"/>
            <w:lang w:val="en"/>
          </w:rPr>
          <w:t>"What Controls Variation in Human Skin Color?"</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408" w:tooltip="PLoS Biology" w:history="1">
        <w:r w:rsidR="00C3311E">
          <w:rPr>
            <w:rStyle w:val="Hyperlink"/>
            <w:rFonts w:ascii="Arial" w:hAnsi="Arial" w:cs="Arial"/>
            <w:i/>
            <w:iCs/>
            <w:color w:val="0B0080"/>
            <w:sz w:val="19"/>
            <w:szCs w:val="19"/>
            <w:lang w:val="en"/>
          </w:rPr>
          <w:t>PLoS Biology</w:t>
        </w:r>
      </w:hyperlink>
      <w:r w:rsidR="00C3311E">
        <w:rPr>
          <w:rStyle w:val="apple-converted-space"/>
          <w:rFonts w:ascii="Arial" w:hAnsi="Arial" w:cs="Arial"/>
          <w:i/>
          <w:iCs/>
          <w:color w:val="252525"/>
          <w:sz w:val="19"/>
          <w:szCs w:val="19"/>
          <w:lang w:val="en"/>
        </w:rPr>
        <w:t> </w:t>
      </w:r>
      <w:r w:rsidR="00C3311E">
        <w:rPr>
          <w:rStyle w:val="HTMLCite"/>
          <w:rFonts w:ascii="Arial" w:hAnsi="Arial" w:cs="Arial"/>
          <w:b/>
          <w:bCs/>
          <w:color w:val="252525"/>
          <w:sz w:val="19"/>
          <w:szCs w:val="19"/>
          <w:lang w:val="en"/>
        </w:rPr>
        <w:t>1</w:t>
      </w:r>
      <w:r w:rsidR="00C3311E">
        <w:rPr>
          <w:rStyle w:val="apple-converted-space"/>
          <w:rFonts w:ascii="Arial" w:hAnsi="Arial" w:cs="Arial"/>
          <w:i/>
          <w:iCs/>
          <w:color w:val="252525"/>
          <w:sz w:val="19"/>
          <w:szCs w:val="19"/>
          <w:lang w:val="en"/>
        </w:rPr>
        <w:t> </w:t>
      </w:r>
      <w:r w:rsidR="00C3311E">
        <w:rPr>
          <w:rStyle w:val="HTMLCite"/>
          <w:rFonts w:ascii="Arial" w:hAnsi="Arial" w:cs="Arial"/>
          <w:color w:val="252525"/>
          <w:sz w:val="19"/>
          <w:szCs w:val="19"/>
          <w:lang w:val="en"/>
        </w:rPr>
        <w:t>(1): e7.</w:t>
      </w:r>
      <w:hyperlink r:id="rId4409" w:tooltip="Digital object identifier" w:history="1">
        <w:r w:rsidR="00C3311E">
          <w:rPr>
            <w:rStyle w:val="Hyperlink"/>
            <w:rFonts w:ascii="Arial" w:hAnsi="Arial" w:cs="Arial"/>
            <w:i/>
            <w:iCs/>
            <w:color w:val="0B0080"/>
            <w:sz w:val="19"/>
            <w:szCs w:val="19"/>
            <w:lang w:val="en"/>
          </w:rPr>
          <w:t>doi</w:t>
        </w:r>
      </w:hyperlink>
      <w:r w:rsidR="00C3311E">
        <w:rPr>
          <w:rStyle w:val="HTMLCite"/>
          <w:rFonts w:ascii="Arial" w:hAnsi="Arial" w:cs="Arial"/>
          <w:color w:val="252525"/>
          <w:sz w:val="19"/>
          <w:szCs w:val="19"/>
          <w:lang w:val="en"/>
        </w:rPr>
        <w:t>:</w:t>
      </w:r>
      <w:hyperlink r:id="rId4410" w:history="1">
        <w:r w:rsidR="00C3311E">
          <w:rPr>
            <w:rStyle w:val="Hyperlink"/>
            <w:rFonts w:ascii="Arial" w:hAnsi="Arial" w:cs="Arial"/>
            <w:i/>
            <w:iCs/>
            <w:color w:val="663366"/>
            <w:sz w:val="19"/>
            <w:szCs w:val="19"/>
            <w:lang w:val="en"/>
          </w:rPr>
          <w:t>10.1371/journal.pbio.0000027</w:t>
        </w:r>
      </w:hyperlink>
      <w:r w:rsidR="00C3311E">
        <w:rPr>
          <w:rStyle w:val="HTMLCite"/>
          <w:rFonts w:ascii="Arial" w:hAnsi="Arial" w:cs="Arial"/>
          <w:color w:val="252525"/>
          <w:sz w:val="19"/>
          <w:szCs w:val="19"/>
          <w:lang w:val="en"/>
        </w:rPr>
        <w:t>.</w:t>
      </w:r>
      <w:r w:rsidR="00C3311E">
        <w:rPr>
          <w:rStyle w:val="apple-converted-space"/>
          <w:rFonts w:ascii="Arial" w:hAnsi="Arial" w:cs="Arial"/>
          <w:i/>
          <w:iCs/>
          <w:color w:val="252525"/>
          <w:sz w:val="19"/>
          <w:szCs w:val="19"/>
          <w:lang w:val="en"/>
        </w:rPr>
        <w:t> </w:t>
      </w:r>
      <w:hyperlink r:id="rId4411" w:tooltip="PubMed Central" w:history="1">
        <w:r w:rsidR="00C3311E">
          <w:rPr>
            <w:rStyle w:val="Hyperlink"/>
            <w:rFonts w:ascii="Arial" w:hAnsi="Arial" w:cs="Arial"/>
            <w:i/>
            <w:iCs/>
            <w:color w:val="0B0080"/>
            <w:sz w:val="19"/>
            <w:szCs w:val="19"/>
            <w:lang w:val="en"/>
          </w:rPr>
          <w:t>PMC</w:t>
        </w:r>
      </w:hyperlink>
      <w:r w:rsidR="00C3311E">
        <w:rPr>
          <w:rStyle w:val="HTMLCite"/>
          <w:rFonts w:ascii="Arial" w:hAnsi="Arial" w:cs="Arial"/>
          <w:color w:val="252525"/>
          <w:sz w:val="19"/>
          <w:szCs w:val="19"/>
          <w:lang w:val="en"/>
        </w:rPr>
        <w:t> </w:t>
      </w:r>
      <w:hyperlink r:id="rId4412" w:history="1">
        <w:r w:rsidR="00C3311E">
          <w:rPr>
            <w:rStyle w:val="Hyperlink"/>
            <w:rFonts w:ascii="Arial" w:hAnsi="Arial" w:cs="Arial"/>
            <w:i/>
            <w:iCs/>
            <w:color w:val="663366"/>
            <w:sz w:val="19"/>
            <w:szCs w:val="19"/>
            <w:lang w:val="en"/>
          </w:rPr>
          <w:t>212702</w:t>
        </w:r>
      </w:hyperlink>
      <w:r w:rsidR="00C3311E">
        <w:rPr>
          <w:rStyle w:val="HTMLCite"/>
          <w:rFonts w:ascii="Arial" w:hAnsi="Arial" w:cs="Arial"/>
          <w:color w:val="252525"/>
          <w:sz w:val="19"/>
          <w:szCs w:val="19"/>
          <w:lang w:val="en"/>
        </w:rPr>
        <w:t>.</w:t>
      </w:r>
      <w:hyperlink r:id="rId4413" w:tooltip="PubMed Identifier" w:history="1">
        <w:r w:rsidR="00C3311E">
          <w:rPr>
            <w:rStyle w:val="Hyperlink"/>
            <w:rFonts w:ascii="Arial" w:hAnsi="Arial" w:cs="Arial"/>
            <w:i/>
            <w:iCs/>
            <w:color w:val="0B0080"/>
            <w:sz w:val="19"/>
            <w:szCs w:val="19"/>
            <w:lang w:val="en"/>
          </w:rPr>
          <w:t>PMID</w:t>
        </w:r>
      </w:hyperlink>
      <w:r w:rsidR="00C3311E">
        <w:rPr>
          <w:rStyle w:val="HTMLCite"/>
          <w:rFonts w:ascii="Arial" w:hAnsi="Arial" w:cs="Arial"/>
          <w:color w:val="252525"/>
          <w:sz w:val="19"/>
          <w:szCs w:val="19"/>
          <w:lang w:val="en"/>
        </w:rPr>
        <w:t> </w:t>
      </w:r>
      <w:hyperlink r:id="rId4414" w:history="1">
        <w:r w:rsidR="00C3311E">
          <w:rPr>
            <w:rStyle w:val="Hyperlink"/>
            <w:rFonts w:ascii="Arial" w:hAnsi="Arial" w:cs="Arial"/>
            <w:i/>
            <w:iCs/>
            <w:color w:val="663366"/>
            <w:sz w:val="19"/>
            <w:szCs w:val="19"/>
            <w:lang w:val="en"/>
          </w:rPr>
          <w:t>14551921</w:t>
        </w:r>
      </w:hyperlink>
      <w:r w:rsidR="00C3311E">
        <w:rPr>
          <w:rStyle w:val="HTMLCite"/>
          <w:rFonts w:ascii="Arial" w:hAnsi="Arial" w:cs="Arial"/>
          <w:color w:val="252525"/>
          <w:sz w:val="19"/>
          <w:szCs w:val="19"/>
          <w:lang w:val="en"/>
        </w:rPr>
        <w:t>.</w:t>
      </w:r>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Further reading</w:t>
      </w:r>
    </w:p>
    <w:p w:rsidR="00C3311E" w:rsidRDefault="00C3311E" w:rsidP="00C3311E">
      <w:pPr>
        <w:numPr>
          <w:ilvl w:val="0"/>
          <w:numId w:val="38"/>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Cohen, Richard (2010).</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Chasing the Sun: the Epic Story of the Star that Gives us Life.</w:t>
      </w:r>
      <w:r>
        <w:rPr>
          <w:rStyle w:val="apple-converted-space"/>
          <w:rFonts w:ascii="Arial" w:hAnsi="Arial" w:cs="Arial"/>
          <w:i/>
          <w:iCs/>
          <w:color w:val="252525"/>
          <w:sz w:val="21"/>
          <w:szCs w:val="21"/>
          <w:lang w:val="en"/>
        </w:rPr>
        <w:t> </w:t>
      </w:r>
      <w:hyperlink r:id="rId4415" w:tooltip="Simon &amp; Schuster" w:history="1">
        <w:r>
          <w:rPr>
            <w:rStyle w:val="Hyperlink"/>
            <w:rFonts w:ascii="Arial" w:hAnsi="Arial" w:cs="Arial"/>
            <w:i/>
            <w:iCs/>
            <w:color w:val="0B0080"/>
            <w:sz w:val="21"/>
            <w:szCs w:val="21"/>
            <w:lang w:val="en"/>
          </w:rPr>
          <w:t>Simon &amp; Schuster</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hyperlink r:id="rId4416" w:tooltip="International Standard Book Number" w:history="1">
        <w:r>
          <w:rPr>
            <w:rStyle w:val="Hyperlink"/>
            <w:rFonts w:ascii="Arial" w:hAnsi="Arial" w:cs="Arial"/>
            <w:i/>
            <w:iCs/>
            <w:color w:val="0B0080"/>
            <w:sz w:val="21"/>
            <w:szCs w:val="21"/>
            <w:lang w:val="en"/>
          </w:rPr>
          <w:t>ISBN</w:t>
        </w:r>
      </w:hyperlink>
      <w:r>
        <w:rPr>
          <w:rStyle w:val="HTMLCite"/>
          <w:rFonts w:ascii="Arial" w:hAnsi="Arial" w:cs="Arial"/>
          <w:color w:val="252525"/>
          <w:sz w:val="21"/>
          <w:szCs w:val="21"/>
          <w:lang w:val="en"/>
        </w:rPr>
        <w:t> </w:t>
      </w:r>
      <w:hyperlink r:id="rId4417" w:tooltip="Special:BookSources/1-4000-6875-4" w:history="1">
        <w:r>
          <w:rPr>
            <w:rStyle w:val="Hyperlink"/>
            <w:rFonts w:ascii="Arial" w:hAnsi="Arial" w:cs="Arial"/>
            <w:i/>
            <w:iCs/>
            <w:color w:val="0B0080"/>
            <w:sz w:val="21"/>
            <w:szCs w:val="21"/>
            <w:lang w:val="en"/>
          </w:rPr>
          <w:t>1-4000-6875-4</w:t>
        </w:r>
      </w:hyperlink>
      <w:r>
        <w:rPr>
          <w:rStyle w:val="HTMLCite"/>
          <w:rFonts w:ascii="Arial" w:hAnsi="Arial" w:cs="Arial"/>
          <w:color w:val="252525"/>
          <w:sz w:val="21"/>
          <w:szCs w:val="21"/>
          <w:lang w:val="en"/>
        </w:rPr>
        <w:t>.</w:t>
      </w:r>
    </w:p>
    <w:p w:rsidR="00C3311E" w:rsidRDefault="00C3311E" w:rsidP="00C3311E">
      <w:pPr>
        <w:numPr>
          <w:ilvl w:val="0"/>
          <w:numId w:val="38"/>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Thompson, M. J. (2004). "Solar interior: Helioseismology and the Sun's interior".</w:t>
      </w:r>
      <w:r>
        <w:rPr>
          <w:rStyle w:val="apple-converted-space"/>
          <w:rFonts w:ascii="Arial" w:hAnsi="Arial" w:cs="Arial"/>
          <w:i/>
          <w:iCs/>
          <w:color w:val="252525"/>
          <w:sz w:val="21"/>
          <w:szCs w:val="21"/>
          <w:lang w:val="en"/>
        </w:rPr>
        <w:t> </w:t>
      </w:r>
      <w:hyperlink r:id="rId4418" w:tooltip="Astronomy &amp; Geophysics" w:history="1">
        <w:r>
          <w:rPr>
            <w:rStyle w:val="Hyperlink"/>
            <w:rFonts w:ascii="Arial" w:hAnsi="Arial" w:cs="Arial"/>
            <w:i/>
            <w:iCs/>
            <w:color w:val="0B0080"/>
            <w:sz w:val="21"/>
            <w:szCs w:val="21"/>
            <w:lang w:val="en"/>
          </w:rPr>
          <w:t>Astronomy &amp; Geophysics</w:t>
        </w:r>
      </w:hyperlink>
      <w:r>
        <w:rPr>
          <w:rStyle w:val="apple-converted-space"/>
          <w:rFonts w:ascii="Arial" w:hAnsi="Arial" w:cs="Arial"/>
          <w:i/>
          <w:iCs/>
          <w:color w:val="252525"/>
          <w:sz w:val="21"/>
          <w:szCs w:val="21"/>
          <w:lang w:val="en"/>
        </w:rPr>
        <w:t> </w:t>
      </w:r>
      <w:r>
        <w:rPr>
          <w:rStyle w:val="HTMLCite"/>
          <w:rFonts w:ascii="Arial" w:hAnsi="Arial" w:cs="Arial"/>
          <w:b/>
          <w:bCs/>
          <w:color w:val="252525"/>
          <w:sz w:val="21"/>
          <w:szCs w:val="21"/>
          <w:lang w:val="en"/>
        </w:rPr>
        <w:t>45</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(4): 21–25.</w:t>
      </w:r>
    </w:p>
    <w:p w:rsidR="00C3311E" w:rsidRDefault="00EE5D4C" w:rsidP="00C3311E">
      <w:pPr>
        <w:numPr>
          <w:ilvl w:val="0"/>
          <w:numId w:val="38"/>
        </w:numPr>
        <w:shd w:val="clear" w:color="auto" w:fill="FFFFFF"/>
        <w:spacing w:before="100" w:beforeAutospacing="1" w:after="24" w:line="240" w:lineRule="auto"/>
        <w:ind w:left="384"/>
        <w:rPr>
          <w:rFonts w:ascii="Arial" w:hAnsi="Arial" w:cs="Arial"/>
          <w:color w:val="252525"/>
          <w:sz w:val="21"/>
          <w:szCs w:val="21"/>
          <w:lang w:val="en"/>
        </w:rPr>
      </w:pPr>
      <w:hyperlink r:id="rId4419" w:history="1">
        <w:r w:rsidR="00C3311E">
          <w:rPr>
            <w:rStyle w:val="Hyperlink"/>
            <w:rFonts w:ascii="Arial" w:hAnsi="Arial" w:cs="Arial"/>
            <w:color w:val="663366"/>
            <w:sz w:val="21"/>
            <w:szCs w:val="21"/>
            <w:lang w:val="en"/>
          </w:rPr>
          <w:t>Solar Activity</w:t>
        </w:r>
      </w:hyperlink>
      <w:r w:rsidR="00C3311E">
        <w:rPr>
          <w:rStyle w:val="apple-converted-space"/>
          <w:rFonts w:ascii="Arial" w:hAnsi="Arial" w:cs="Arial"/>
          <w:color w:val="252525"/>
          <w:sz w:val="21"/>
          <w:szCs w:val="21"/>
          <w:lang w:val="en"/>
        </w:rPr>
        <w:t> </w:t>
      </w:r>
      <w:hyperlink r:id="rId4420" w:tooltip="Scholarpedia" w:history="1">
        <w:r w:rsidR="00C3311E">
          <w:rPr>
            <w:rStyle w:val="Hyperlink"/>
            <w:rFonts w:ascii="Arial" w:hAnsi="Arial" w:cs="Arial"/>
            <w:color w:val="0B0080"/>
            <w:sz w:val="21"/>
            <w:szCs w:val="21"/>
            <w:lang w:val="en"/>
          </w:rPr>
          <w:t>Scholarpedia</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Hugh Hudson 3(3):3967. doi:10.4249/scholarpedia.3967</w:t>
      </w:r>
    </w:p>
    <w:p w:rsidR="00C3311E" w:rsidRDefault="00C3311E" w:rsidP="00C3311E">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External links</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180" w:type="dxa"/>
          <w:bottom w:w="120" w:type="dxa"/>
          <w:right w:w="120" w:type="dxa"/>
        </w:tblCellMar>
        <w:tblLook w:val="04A0" w:firstRow="1" w:lastRow="0" w:firstColumn="1" w:lastColumn="0" w:noHBand="0" w:noVBand="1"/>
      </w:tblPr>
      <w:tblGrid>
        <w:gridCol w:w="750"/>
        <w:gridCol w:w="2820"/>
      </w:tblGrid>
      <w:tr w:rsidR="00C3311E" w:rsidTr="00C3311E">
        <w:trPr>
          <w:tblCellSpacing w:w="15" w:type="dxa"/>
        </w:trPr>
        <w:tc>
          <w:tcPr>
            <w:tcW w:w="0" w:type="auto"/>
            <w:gridSpan w:val="2"/>
            <w:tcBorders>
              <w:bottom w:val="single" w:sz="6" w:space="0" w:color="AAAAAA"/>
            </w:tcBorders>
            <w:shd w:val="clear" w:color="auto" w:fill="F9F9F9"/>
            <w:tcMar>
              <w:top w:w="60" w:type="dxa"/>
              <w:left w:w="180" w:type="dxa"/>
              <w:bottom w:w="180" w:type="dxa"/>
              <w:right w:w="120" w:type="dxa"/>
            </w:tcMar>
            <w:vAlign w:val="center"/>
            <w:hideMark/>
          </w:tcPr>
          <w:p w:rsidR="00C3311E" w:rsidRDefault="00C3311E">
            <w:pPr>
              <w:spacing w:before="60" w:after="60" w:line="300" w:lineRule="atLeast"/>
              <w:jc w:val="center"/>
              <w:divId w:val="1751461972"/>
              <w:rPr>
                <w:sz w:val="18"/>
                <w:szCs w:val="18"/>
              </w:rPr>
            </w:pPr>
            <w:r>
              <w:rPr>
                <w:sz w:val="18"/>
                <w:szCs w:val="18"/>
              </w:rPr>
              <w:t>Find more about</w:t>
            </w:r>
            <w:r>
              <w:rPr>
                <w:sz w:val="18"/>
                <w:szCs w:val="18"/>
              </w:rPr>
              <w:br/>
            </w:r>
            <w:r>
              <w:rPr>
                <w:b/>
                <w:bCs/>
                <w:sz w:val="18"/>
                <w:szCs w:val="18"/>
              </w:rPr>
              <w:t>Sun</w:t>
            </w:r>
            <w:r>
              <w:rPr>
                <w:sz w:val="18"/>
                <w:szCs w:val="18"/>
              </w:rPr>
              <w:br/>
              <w:t>at Wikipedia's</w:t>
            </w:r>
            <w:r>
              <w:rPr>
                <w:rStyle w:val="apple-converted-space"/>
                <w:sz w:val="18"/>
                <w:szCs w:val="18"/>
              </w:rPr>
              <w:t> </w:t>
            </w:r>
            <w:hyperlink r:id="rId4421" w:tooltip="Wikipedia:Wikimedia sister projects" w:history="1">
              <w:r>
                <w:rPr>
                  <w:rStyle w:val="Hyperlink"/>
                  <w:color w:val="0B0080"/>
                  <w:sz w:val="18"/>
                  <w:szCs w:val="18"/>
                </w:rPr>
                <w:t>sister projects</w:t>
              </w:r>
            </w:hyperlink>
          </w:p>
        </w:tc>
      </w:tr>
      <w:tr w:rsidR="00C3311E" w:rsidTr="00C3311E">
        <w:trPr>
          <w:trHeight w:val="375"/>
          <w:tblCellSpacing w:w="15" w:type="dxa"/>
        </w:trPr>
        <w:tc>
          <w:tcPr>
            <w:tcW w:w="0" w:type="auto"/>
            <w:shd w:val="clear" w:color="auto" w:fill="F9F9F9"/>
            <w:tcMar>
              <w:top w:w="180" w:type="dxa"/>
              <w:left w:w="180" w:type="dxa"/>
              <w:bottom w:w="120" w:type="dxa"/>
              <w:right w:w="120" w:type="dxa"/>
            </w:tcMar>
            <w:vAlign w:val="center"/>
            <w:hideMark/>
          </w:tcPr>
          <w:p w:rsidR="00C3311E" w:rsidRDefault="00C3311E">
            <w:pPr>
              <w:spacing w:before="60" w:after="60" w:line="300" w:lineRule="atLeast"/>
              <w:rPr>
                <w:sz w:val="18"/>
                <w:szCs w:val="18"/>
              </w:rPr>
            </w:pPr>
            <w:r>
              <w:rPr>
                <w:noProof/>
                <w:color w:val="0B0080"/>
                <w:sz w:val="18"/>
                <w:szCs w:val="18"/>
              </w:rPr>
              <w:drawing>
                <wp:inline distT="0" distB="0" distL="0" distR="0">
                  <wp:extent cx="238125" cy="238125"/>
                  <wp:effectExtent l="0" t="0" r="9525" b="9525"/>
                  <wp:docPr id="56" name="Picture 56" descr="Search Wiktionary">
                    <a:hlinkClick xmlns:a="http://schemas.openxmlformats.org/drawingml/2006/main" r:id="rId4422"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arch Wiktionary">
                            <a:hlinkClick r:id="rId4422" tooltip="&quot;Search Wiktionary&quot;"/>
                          </pic:cNvPr>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tcMar>
              <w:top w:w="180" w:type="dxa"/>
              <w:left w:w="180" w:type="dxa"/>
              <w:bottom w:w="120" w:type="dxa"/>
              <w:right w:w="120" w:type="dxa"/>
            </w:tcMar>
            <w:vAlign w:val="center"/>
            <w:hideMark/>
          </w:tcPr>
          <w:p w:rsidR="00C3311E" w:rsidRDefault="00EE5D4C">
            <w:pPr>
              <w:spacing w:before="60" w:after="60" w:line="300" w:lineRule="atLeast"/>
              <w:rPr>
                <w:sz w:val="18"/>
                <w:szCs w:val="18"/>
              </w:rPr>
            </w:pPr>
            <w:hyperlink r:id="rId4423" w:tooltip="wikt:Special:Search/Sun" w:history="1">
              <w:r w:rsidR="00C3311E">
                <w:rPr>
                  <w:rStyle w:val="Hyperlink"/>
                  <w:color w:val="663366"/>
                  <w:sz w:val="18"/>
                  <w:szCs w:val="18"/>
                </w:rPr>
                <w:t>Definitions</w:t>
              </w:r>
            </w:hyperlink>
            <w:r w:rsidR="00C3311E">
              <w:rPr>
                <w:rStyle w:val="apple-converted-space"/>
                <w:sz w:val="18"/>
                <w:szCs w:val="18"/>
              </w:rPr>
              <w:t> </w:t>
            </w:r>
            <w:r w:rsidR="00C3311E">
              <w:rPr>
                <w:sz w:val="18"/>
                <w:szCs w:val="18"/>
              </w:rPr>
              <w:t>from Wiktionary</w:t>
            </w:r>
          </w:p>
        </w:tc>
      </w:tr>
      <w:tr w:rsidR="00C3311E" w:rsidTr="00C3311E">
        <w:trPr>
          <w:trHeight w:val="375"/>
          <w:tblCellSpacing w:w="15" w:type="dxa"/>
        </w:trPr>
        <w:tc>
          <w:tcPr>
            <w:tcW w:w="0" w:type="auto"/>
            <w:shd w:val="clear" w:color="auto" w:fill="F9F9F9"/>
            <w:vAlign w:val="center"/>
            <w:hideMark/>
          </w:tcPr>
          <w:p w:rsidR="00C3311E" w:rsidRDefault="00C3311E">
            <w:pPr>
              <w:spacing w:before="60" w:after="60" w:line="300" w:lineRule="atLeast"/>
              <w:rPr>
                <w:sz w:val="18"/>
                <w:szCs w:val="18"/>
              </w:rPr>
            </w:pPr>
            <w:r>
              <w:rPr>
                <w:noProof/>
                <w:color w:val="0B0080"/>
                <w:sz w:val="18"/>
                <w:szCs w:val="18"/>
              </w:rPr>
              <w:drawing>
                <wp:inline distT="0" distB="0" distL="0" distR="0">
                  <wp:extent cx="171450" cy="238125"/>
                  <wp:effectExtent l="0" t="0" r="0" b="9525"/>
                  <wp:docPr id="55" name="Picture 55" descr="Search Commons">
                    <a:hlinkClick xmlns:a="http://schemas.openxmlformats.org/drawingml/2006/main" r:id="rId4424"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arch Commons">
                            <a:hlinkClick r:id="rId4424" tooltip="&quot;Search Commons&quot;"/>
                          </pic:cNvPr>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0" w:type="auto"/>
            <w:shd w:val="clear" w:color="auto" w:fill="F9F9F9"/>
            <w:vAlign w:val="center"/>
            <w:hideMark/>
          </w:tcPr>
          <w:p w:rsidR="00C3311E" w:rsidRDefault="00EE5D4C">
            <w:pPr>
              <w:spacing w:before="60" w:after="60" w:line="300" w:lineRule="atLeast"/>
              <w:rPr>
                <w:sz w:val="18"/>
                <w:szCs w:val="18"/>
              </w:rPr>
            </w:pPr>
            <w:hyperlink r:id="rId4425" w:tooltip="c:Special:Search/Sun" w:history="1">
              <w:r w:rsidR="00C3311E">
                <w:rPr>
                  <w:rStyle w:val="Hyperlink"/>
                  <w:color w:val="663366"/>
                  <w:sz w:val="18"/>
                  <w:szCs w:val="18"/>
                </w:rPr>
                <w:t>Media</w:t>
              </w:r>
            </w:hyperlink>
            <w:r w:rsidR="00C3311E">
              <w:rPr>
                <w:rStyle w:val="apple-converted-space"/>
                <w:sz w:val="18"/>
                <w:szCs w:val="18"/>
              </w:rPr>
              <w:t> </w:t>
            </w:r>
            <w:r w:rsidR="00C3311E">
              <w:rPr>
                <w:sz w:val="18"/>
                <w:szCs w:val="18"/>
              </w:rPr>
              <w:t>from Commons</w:t>
            </w:r>
          </w:p>
        </w:tc>
      </w:tr>
      <w:tr w:rsidR="00C3311E" w:rsidTr="00C3311E">
        <w:trPr>
          <w:trHeight w:val="375"/>
          <w:tblCellSpacing w:w="15" w:type="dxa"/>
        </w:trPr>
        <w:tc>
          <w:tcPr>
            <w:tcW w:w="0" w:type="auto"/>
            <w:shd w:val="clear" w:color="auto" w:fill="F9F9F9"/>
            <w:vAlign w:val="center"/>
            <w:hideMark/>
          </w:tcPr>
          <w:p w:rsidR="00C3311E" w:rsidRDefault="00C3311E">
            <w:pPr>
              <w:spacing w:before="60" w:after="60" w:line="300" w:lineRule="atLeast"/>
              <w:rPr>
                <w:sz w:val="18"/>
                <w:szCs w:val="18"/>
              </w:rPr>
            </w:pPr>
            <w:r>
              <w:rPr>
                <w:noProof/>
                <w:color w:val="0B0080"/>
                <w:sz w:val="18"/>
                <w:szCs w:val="18"/>
              </w:rPr>
              <w:drawing>
                <wp:inline distT="0" distB="0" distL="0" distR="0">
                  <wp:extent cx="238125" cy="133350"/>
                  <wp:effectExtent l="0" t="0" r="9525" b="0"/>
                  <wp:docPr id="54" name="Picture 54" descr="Search Wikinews">
                    <a:hlinkClick xmlns:a="http://schemas.openxmlformats.org/drawingml/2006/main" r:id="rId4426"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arch Wikinews">
                            <a:hlinkClick r:id="rId4426" tooltip="&quot;Search Wikinews&quot;"/>
                          </pic:cNvPr>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0" w:type="auto"/>
            <w:shd w:val="clear" w:color="auto" w:fill="F9F9F9"/>
            <w:vAlign w:val="center"/>
            <w:hideMark/>
          </w:tcPr>
          <w:p w:rsidR="00C3311E" w:rsidRDefault="00EE5D4C">
            <w:pPr>
              <w:spacing w:before="60" w:after="60" w:line="300" w:lineRule="atLeast"/>
              <w:rPr>
                <w:sz w:val="18"/>
                <w:szCs w:val="18"/>
              </w:rPr>
            </w:pPr>
            <w:hyperlink r:id="rId4427" w:tooltip="n:Special:Search/Sun" w:history="1">
              <w:r w:rsidR="00C3311E">
                <w:rPr>
                  <w:rStyle w:val="Hyperlink"/>
                  <w:color w:val="663366"/>
                  <w:sz w:val="18"/>
                  <w:szCs w:val="18"/>
                </w:rPr>
                <w:t>News</w:t>
              </w:r>
            </w:hyperlink>
            <w:r w:rsidR="00C3311E">
              <w:rPr>
                <w:rStyle w:val="apple-converted-space"/>
                <w:sz w:val="18"/>
                <w:szCs w:val="18"/>
              </w:rPr>
              <w:t> </w:t>
            </w:r>
            <w:r w:rsidR="00C3311E">
              <w:rPr>
                <w:sz w:val="18"/>
                <w:szCs w:val="18"/>
              </w:rPr>
              <w:t>from Wikinews</w:t>
            </w:r>
          </w:p>
        </w:tc>
      </w:tr>
      <w:tr w:rsidR="00C3311E" w:rsidTr="00C3311E">
        <w:trPr>
          <w:trHeight w:val="375"/>
          <w:tblCellSpacing w:w="15" w:type="dxa"/>
        </w:trPr>
        <w:tc>
          <w:tcPr>
            <w:tcW w:w="0" w:type="auto"/>
            <w:shd w:val="clear" w:color="auto" w:fill="F9F9F9"/>
            <w:vAlign w:val="center"/>
            <w:hideMark/>
          </w:tcPr>
          <w:p w:rsidR="00C3311E" w:rsidRDefault="00C3311E">
            <w:pPr>
              <w:spacing w:before="60" w:after="60" w:line="300" w:lineRule="atLeast"/>
              <w:rPr>
                <w:sz w:val="18"/>
                <w:szCs w:val="18"/>
              </w:rPr>
            </w:pPr>
            <w:r>
              <w:rPr>
                <w:noProof/>
                <w:color w:val="0B0080"/>
                <w:sz w:val="18"/>
                <w:szCs w:val="18"/>
              </w:rPr>
              <w:drawing>
                <wp:inline distT="0" distB="0" distL="0" distR="0">
                  <wp:extent cx="200025" cy="238125"/>
                  <wp:effectExtent l="0" t="0" r="9525" b="9525"/>
                  <wp:docPr id="53" name="Picture 53" descr="Search Wikiquote">
                    <a:hlinkClick xmlns:a="http://schemas.openxmlformats.org/drawingml/2006/main" r:id="rId4428"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arch Wikiquote">
                            <a:hlinkClick r:id="rId4428" tooltip="&quot;Search Wikiquote&quot;"/>
                          </pic:cNvPr>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0" w:type="auto"/>
            <w:shd w:val="clear" w:color="auto" w:fill="F9F9F9"/>
            <w:vAlign w:val="center"/>
            <w:hideMark/>
          </w:tcPr>
          <w:p w:rsidR="00C3311E" w:rsidRDefault="00EE5D4C">
            <w:pPr>
              <w:spacing w:before="60" w:after="60" w:line="300" w:lineRule="atLeast"/>
              <w:rPr>
                <w:sz w:val="18"/>
                <w:szCs w:val="18"/>
              </w:rPr>
            </w:pPr>
            <w:hyperlink r:id="rId4429" w:tooltip="q:Special:Search/Sun" w:history="1">
              <w:r w:rsidR="00C3311E">
                <w:rPr>
                  <w:rStyle w:val="Hyperlink"/>
                  <w:color w:val="663366"/>
                  <w:sz w:val="18"/>
                  <w:szCs w:val="18"/>
                </w:rPr>
                <w:t>Quotations</w:t>
              </w:r>
            </w:hyperlink>
            <w:r w:rsidR="00C3311E">
              <w:rPr>
                <w:rStyle w:val="apple-converted-space"/>
                <w:sz w:val="18"/>
                <w:szCs w:val="18"/>
              </w:rPr>
              <w:t> </w:t>
            </w:r>
            <w:r w:rsidR="00C3311E">
              <w:rPr>
                <w:sz w:val="18"/>
                <w:szCs w:val="18"/>
              </w:rPr>
              <w:t>from Wikiquote</w:t>
            </w:r>
          </w:p>
        </w:tc>
      </w:tr>
      <w:tr w:rsidR="00C3311E" w:rsidTr="00C3311E">
        <w:trPr>
          <w:trHeight w:val="375"/>
          <w:tblCellSpacing w:w="15" w:type="dxa"/>
        </w:trPr>
        <w:tc>
          <w:tcPr>
            <w:tcW w:w="0" w:type="auto"/>
            <w:shd w:val="clear" w:color="auto" w:fill="F9F9F9"/>
            <w:vAlign w:val="center"/>
            <w:hideMark/>
          </w:tcPr>
          <w:p w:rsidR="00C3311E" w:rsidRDefault="00C3311E">
            <w:pPr>
              <w:spacing w:before="60" w:after="60" w:line="300" w:lineRule="atLeast"/>
              <w:rPr>
                <w:sz w:val="18"/>
                <w:szCs w:val="18"/>
              </w:rPr>
            </w:pPr>
            <w:r>
              <w:rPr>
                <w:noProof/>
                <w:color w:val="0B0080"/>
                <w:sz w:val="18"/>
                <w:szCs w:val="18"/>
              </w:rPr>
              <w:drawing>
                <wp:inline distT="0" distB="0" distL="0" distR="0">
                  <wp:extent cx="228600" cy="238125"/>
                  <wp:effectExtent l="0" t="0" r="0" b="9525"/>
                  <wp:docPr id="52" name="Picture 52" descr="Search Wikisource">
                    <a:hlinkClick xmlns:a="http://schemas.openxmlformats.org/drawingml/2006/main" r:id="rId4430"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arch Wikisource">
                            <a:hlinkClick r:id="rId4430" tooltip="&quot;Search Wikisource&quot;"/>
                          </pic:cNvPr>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0" w:type="auto"/>
            <w:shd w:val="clear" w:color="auto" w:fill="F9F9F9"/>
            <w:vAlign w:val="center"/>
            <w:hideMark/>
          </w:tcPr>
          <w:p w:rsidR="00C3311E" w:rsidRDefault="00EE5D4C">
            <w:pPr>
              <w:spacing w:before="60" w:after="60" w:line="300" w:lineRule="atLeast"/>
              <w:rPr>
                <w:sz w:val="18"/>
                <w:szCs w:val="18"/>
              </w:rPr>
            </w:pPr>
            <w:hyperlink r:id="rId4431" w:tooltip="s:Special:Search/Sun" w:history="1">
              <w:r w:rsidR="00C3311E">
                <w:rPr>
                  <w:rStyle w:val="Hyperlink"/>
                  <w:color w:val="663366"/>
                  <w:sz w:val="18"/>
                  <w:szCs w:val="18"/>
                </w:rPr>
                <w:t>Texts</w:t>
              </w:r>
            </w:hyperlink>
            <w:r w:rsidR="00C3311E">
              <w:rPr>
                <w:rStyle w:val="apple-converted-space"/>
                <w:sz w:val="18"/>
                <w:szCs w:val="18"/>
              </w:rPr>
              <w:t> </w:t>
            </w:r>
            <w:r w:rsidR="00C3311E">
              <w:rPr>
                <w:sz w:val="18"/>
                <w:szCs w:val="18"/>
              </w:rPr>
              <w:t>from Wikisource</w:t>
            </w:r>
          </w:p>
        </w:tc>
      </w:tr>
      <w:tr w:rsidR="00C3311E" w:rsidTr="00C3311E">
        <w:trPr>
          <w:trHeight w:val="375"/>
          <w:tblCellSpacing w:w="15" w:type="dxa"/>
        </w:trPr>
        <w:tc>
          <w:tcPr>
            <w:tcW w:w="0" w:type="auto"/>
            <w:shd w:val="clear" w:color="auto" w:fill="F9F9F9"/>
            <w:vAlign w:val="center"/>
            <w:hideMark/>
          </w:tcPr>
          <w:p w:rsidR="00C3311E" w:rsidRDefault="00C3311E">
            <w:pPr>
              <w:spacing w:before="60" w:after="60" w:line="300" w:lineRule="atLeast"/>
              <w:rPr>
                <w:sz w:val="18"/>
                <w:szCs w:val="18"/>
              </w:rPr>
            </w:pPr>
            <w:r>
              <w:rPr>
                <w:noProof/>
                <w:color w:val="0B0080"/>
                <w:sz w:val="18"/>
                <w:szCs w:val="18"/>
              </w:rPr>
              <w:drawing>
                <wp:inline distT="0" distB="0" distL="0" distR="0">
                  <wp:extent cx="238125" cy="238125"/>
                  <wp:effectExtent l="0" t="0" r="9525" b="9525"/>
                  <wp:docPr id="51" name="Picture 51" descr="Search Wikibooks">
                    <a:hlinkClick xmlns:a="http://schemas.openxmlformats.org/drawingml/2006/main" r:id="rId4432"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arch Wikibooks">
                            <a:hlinkClick r:id="rId4432" tooltip="&quot;Search Wikibooks&quot;"/>
                          </pic:cNvPr>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vAlign w:val="center"/>
            <w:hideMark/>
          </w:tcPr>
          <w:p w:rsidR="00C3311E" w:rsidRDefault="00EE5D4C">
            <w:pPr>
              <w:spacing w:before="60" w:after="60" w:line="300" w:lineRule="atLeast"/>
              <w:rPr>
                <w:sz w:val="18"/>
                <w:szCs w:val="18"/>
              </w:rPr>
            </w:pPr>
            <w:hyperlink r:id="rId4433" w:tooltip="b:Special:Search/Sun" w:history="1">
              <w:r w:rsidR="00C3311E">
                <w:rPr>
                  <w:rStyle w:val="Hyperlink"/>
                  <w:color w:val="663366"/>
                  <w:sz w:val="18"/>
                  <w:szCs w:val="18"/>
                </w:rPr>
                <w:t>Textbooks</w:t>
              </w:r>
            </w:hyperlink>
            <w:r w:rsidR="00C3311E">
              <w:rPr>
                <w:rStyle w:val="apple-converted-space"/>
                <w:sz w:val="18"/>
                <w:szCs w:val="18"/>
              </w:rPr>
              <w:t> </w:t>
            </w:r>
            <w:r w:rsidR="00C3311E">
              <w:rPr>
                <w:sz w:val="18"/>
                <w:szCs w:val="18"/>
              </w:rPr>
              <w:t>from Wikibooks</w:t>
            </w:r>
          </w:p>
        </w:tc>
      </w:tr>
      <w:tr w:rsidR="00C3311E" w:rsidTr="00C3311E">
        <w:trPr>
          <w:trHeight w:val="375"/>
          <w:tblCellSpacing w:w="15" w:type="dxa"/>
        </w:trPr>
        <w:tc>
          <w:tcPr>
            <w:tcW w:w="0" w:type="auto"/>
            <w:shd w:val="clear" w:color="auto" w:fill="F9F9F9"/>
            <w:vAlign w:val="center"/>
            <w:hideMark/>
          </w:tcPr>
          <w:p w:rsidR="00C3311E" w:rsidRDefault="00C3311E">
            <w:pPr>
              <w:spacing w:before="60" w:after="60" w:line="300" w:lineRule="atLeast"/>
              <w:rPr>
                <w:sz w:val="18"/>
                <w:szCs w:val="18"/>
              </w:rPr>
            </w:pPr>
            <w:r>
              <w:rPr>
                <w:noProof/>
                <w:color w:val="0B0080"/>
                <w:sz w:val="18"/>
                <w:szCs w:val="18"/>
              </w:rPr>
              <w:drawing>
                <wp:inline distT="0" distB="0" distL="0" distR="0">
                  <wp:extent cx="238125" cy="219075"/>
                  <wp:effectExtent l="0" t="0" r="9525" b="9525"/>
                  <wp:docPr id="50" name="Picture 50" descr="Search Wikiversity">
                    <a:hlinkClick xmlns:a="http://schemas.openxmlformats.org/drawingml/2006/main" r:id="rId4434"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arch Wikiversity">
                            <a:hlinkClick r:id="rId4434" tooltip="&quot;Search Wikiversity&quot;"/>
                          </pic:cNvPr>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0" w:type="auto"/>
            <w:shd w:val="clear" w:color="auto" w:fill="F9F9F9"/>
            <w:vAlign w:val="center"/>
            <w:hideMark/>
          </w:tcPr>
          <w:p w:rsidR="00C3311E" w:rsidRDefault="00EE5D4C">
            <w:pPr>
              <w:spacing w:before="60" w:after="60" w:line="300" w:lineRule="atLeast"/>
              <w:rPr>
                <w:sz w:val="18"/>
                <w:szCs w:val="18"/>
              </w:rPr>
            </w:pPr>
            <w:hyperlink r:id="rId4435" w:tooltip="v:Special:Search/Sun" w:history="1">
              <w:r w:rsidR="00C3311E">
                <w:rPr>
                  <w:rStyle w:val="Hyperlink"/>
                  <w:color w:val="663366"/>
                  <w:sz w:val="18"/>
                  <w:szCs w:val="18"/>
                </w:rPr>
                <w:t>Learning resources</w:t>
              </w:r>
            </w:hyperlink>
            <w:r w:rsidR="00C3311E">
              <w:rPr>
                <w:rStyle w:val="apple-converted-space"/>
                <w:sz w:val="18"/>
                <w:szCs w:val="18"/>
              </w:rPr>
              <w:t> </w:t>
            </w:r>
            <w:r w:rsidR="00C3311E">
              <w:rPr>
                <w:sz w:val="18"/>
                <w:szCs w:val="18"/>
              </w:rPr>
              <w:t>from Wikiversity</w:t>
            </w:r>
          </w:p>
        </w:tc>
      </w:tr>
    </w:tbl>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36" w:history="1">
        <w:r w:rsidR="00C3311E">
          <w:rPr>
            <w:rStyle w:val="Hyperlink"/>
            <w:rFonts w:ascii="Arial" w:hAnsi="Arial" w:cs="Arial"/>
            <w:color w:val="663366"/>
            <w:sz w:val="21"/>
            <w:szCs w:val="21"/>
            <w:lang w:val="en"/>
          </w:rPr>
          <w:t>Nasa SOHO (Solar &amp; Heliospheric Observatory) satellite</w:t>
        </w:r>
      </w:hyperlink>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37" w:history="1">
        <w:r w:rsidR="00C3311E">
          <w:rPr>
            <w:rStyle w:val="Hyperlink"/>
            <w:rFonts w:ascii="Arial" w:hAnsi="Arial" w:cs="Arial"/>
            <w:color w:val="663366"/>
            <w:sz w:val="21"/>
            <w:szCs w:val="21"/>
            <w:lang w:val="en"/>
          </w:rPr>
          <w:t>National Solar Observatory</w:t>
        </w:r>
      </w:hyperlink>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38" w:history="1">
        <w:r w:rsidR="00C3311E">
          <w:rPr>
            <w:rStyle w:val="Hyperlink"/>
            <w:rFonts w:ascii="Arial" w:hAnsi="Arial" w:cs="Arial"/>
            <w:color w:val="663366"/>
            <w:sz w:val="21"/>
            <w:szCs w:val="21"/>
            <w:lang w:val="en"/>
          </w:rPr>
          <w:t>Astronomy Cast: The Sun</w:t>
        </w:r>
      </w:hyperlink>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39" w:history="1">
        <w:r w:rsidR="00C3311E">
          <w:rPr>
            <w:rStyle w:val="Hyperlink"/>
            <w:rFonts w:ascii="Arial" w:hAnsi="Arial" w:cs="Arial"/>
            <w:color w:val="663366"/>
            <w:sz w:val="21"/>
            <w:szCs w:val="21"/>
            <w:lang w:val="en"/>
          </w:rPr>
          <w:t>A collection of spectacular images of the Sun from various institutions</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w:t>
      </w:r>
      <w:hyperlink r:id="rId4440" w:tooltip="The Boston Globe" w:history="1">
        <w:r w:rsidR="00C3311E">
          <w:rPr>
            <w:rStyle w:val="Hyperlink"/>
            <w:rFonts w:ascii="Arial" w:hAnsi="Arial" w:cs="Arial"/>
            <w:color w:val="0B0080"/>
            <w:sz w:val="21"/>
            <w:szCs w:val="21"/>
            <w:lang w:val="en"/>
          </w:rPr>
          <w:t>The Boston Globe</w:t>
        </w:r>
      </w:hyperlink>
      <w:r w:rsidR="00C3311E">
        <w:rPr>
          <w:rFonts w:ascii="Arial" w:hAnsi="Arial" w:cs="Arial"/>
          <w:color w:val="252525"/>
          <w:sz w:val="21"/>
          <w:szCs w:val="21"/>
          <w:lang w:val="en"/>
        </w:rPr>
        <w:t>)</w:t>
      </w:r>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41" w:history="1">
        <w:r w:rsidR="00C3311E">
          <w:rPr>
            <w:rStyle w:val="Hyperlink"/>
            <w:rFonts w:ascii="Arial" w:hAnsi="Arial" w:cs="Arial"/>
            <w:color w:val="663366"/>
            <w:sz w:val="21"/>
            <w:szCs w:val="21"/>
            <w:lang w:val="en"/>
          </w:rPr>
          <w:t>Satellite observations of solar luminosity</w:t>
        </w:r>
      </w:hyperlink>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42" w:history="1">
        <w:r w:rsidR="00C3311E">
          <w:rPr>
            <w:rStyle w:val="Hyperlink"/>
            <w:rFonts w:ascii="Arial" w:hAnsi="Arial" w:cs="Arial"/>
            <w:color w:val="663366"/>
            <w:sz w:val="21"/>
            <w:szCs w:val="21"/>
            <w:lang w:val="en"/>
          </w:rPr>
          <w:t>Sun|Trek, an educational website about the Sun</w:t>
        </w:r>
      </w:hyperlink>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43" w:history="1">
        <w:r w:rsidR="00C3311E">
          <w:rPr>
            <w:rStyle w:val="Hyperlink"/>
            <w:rFonts w:ascii="Arial" w:hAnsi="Arial" w:cs="Arial"/>
            <w:color w:val="663366"/>
            <w:sz w:val="21"/>
            <w:szCs w:val="21"/>
            <w:lang w:val="en"/>
          </w:rPr>
          <w:t>The Swedish 1-meter Solar Telescope, SST</w:t>
        </w:r>
      </w:hyperlink>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44" w:history="1">
        <w:r w:rsidR="00C3311E">
          <w:rPr>
            <w:rStyle w:val="Hyperlink"/>
            <w:rFonts w:ascii="Arial" w:hAnsi="Arial" w:cs="Arial"/>
            <w:color w:val="663366"/>
            <w:sz w:val="21"/>
            <w:szCs w:val="21"/>
            <w:lang w:val="en"/>
          </w:rPr>
          <w:t>An animated explanation of the structure of the Sun</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(University of Glamorgan)</w:t>
      </w:r>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45" w:history="1">
        <w:r w:rsidR="00C3311E">
          <w:rPr>
            <w:rStyle w:val="Hyperlink"/>
            <w:rFonts w:ascii="Arial" w:hAnsi="Arial" w:cs="Arial"/>
            <w:color w:val="663366"/>
            <w:sz w:val="21"/>
            <w:szCs w:val="21"/>
            <w:lang w:val="en"/>
          </w:rPr>
          <w:t>Animation – The Future of the Sun</w:t>
        </w:r>
      </w:hyperlink>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46" w:history="1">
        <w:r w:rsidR="00C3311E">
          <w:rPr>
            <w:rStyle w:val="Hyperlink"/>
            <w:rFonts w:ascii="Arial" w:hAnsi="Arial" w:cs="Arial"/>
            <w:color w:val="663366"/>
            <w:sz w:val="21"/>
            <w:szCs w:val="21"/>
            <w:lang w:val="en"/>
          </w:rPr>
          <w:t>Solar Conveyor Belt Speeds Up</w:t>
        </w:r>
      </w:hyperlink>
      <w:r w:rsidR="00C3311E">
        <w:rPr>
          <w:rFonts w:ascii="Arial" w:hAnsi="Arial" w:cs="Arial"/>
          <w:color w:val="252525"/>
          <w:sz w:val="21"/>
          <w:szCs w:val="21"/>
          <w:lang w:val="en"/>
        </w:rPr>
        <w:t> – NASA – images, link to report on Science</w:t>
      </w:r>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47" w:history="1">
        <w:r w:rsidR="00C3311E">
          <w:rPr>
            <w:rStyle w:val="Hyperlink"/>
            <w:rFonts w:ascii="Arial" w:hAnsi="Arial" w:cs="Arial"/>
            <w:color w:val="663366"/>
            <w:sz w:val="21"/>
            <w:szCs w:val="21"/>
            <w:lang w:val="en"/>
          </w:rPr>
          <w:t>NASA 5-year timelapse video of the Sun</w:t>
        </w:r>
      </w:hyperlink>
    </w:p>
    <w:p w:rsidR="00C3311E" w:rsidRDefault="00EE5D4C" w:rsidP="00C3311E">
      <w:pPr>
        <w:numPr>
          <w:ilvl w:val="0"/>
          <w:numId w:val="39"/>
        </w:numPr>
        <w:shd w:val="clear" w:color="auto" w:fill="FFFFFF"/>
        <w:spacing w:before="100" w:beforeAutospacing="1" w:after="24" w:line="240" w:lineRule="auto"/>
        <w:ind w:left="384"/>
        <w:rPr>
          <w:rFonts w:ascii="Arial" w:hAnsi="Arial" w:cs="Arial"/>
          <w:color w:val="252525"/>
          <w:sz w:val="21"/>
          <w:szCs w:val="21"/>
          <w:lang w:val="en"/>
        </w:rPr>
      </w:pPr>
      <w:hyperlink r:id="rId4448" w:history="1">
        <w:r w:rsidR="00C3311E">
          <w:rPr>
            <w:rStyle w:val="Hyperlink"/>
            <w:rFonts w:ascii="Arial" w:hAnsi="Arial" w:cs="Arial"/>
            <w:color w:val="663366"/>
            <w:sz w:val="21"/>
            <w:szCs w:val="21"/>
            <w:lang w:val="en"/>
          </w:rPr>
          <w:t>Sun in Ultra High Definition</w:t>
        </w:r>
      </w:hyperlink>
      <w:r w:rsidR="00C3311E">
        <w:rPr>
          <w:rStyle w:val="apple-converted-space"/>
          <w:rFonts w:ascii="Arial" w:hAnsi="Arial" w:cs="Arial"/>
          <w:color w:val="252525"/>
          <w:sz w:val="21"/>
          <w:szCs w:val="21"/>
          <w:lang w:val="en"/>
        </w:rPr>
        <w:t> </w:t>
      </w:r>
      <w:r w:rsidR="00C3311E">
        <w:rPr>
          <w:rFonts w:ascii="Arial" w:hAnsi="Arial" w:cs="Arial"/>
          <w:color w:val="252525"/>
          <w:sz w:val="21"/>
          <w:szCs w:val="21"/>
          <w:lang w:val="en"/>
        </w:rPr>
        <w:t>NASA 11/1/2015</w:t>
      </w: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5091"/>
      </w:tblGrid>
      <w:tr w:rsidR="00C3311E" w:rsidTr="00C3311E">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1841"/>
              <w:gridCol w:w="20685"/>
              <w:gridCol w:w="2415"/>
            </w:tblGrid>
            <w:tr w:rsidR="00C3311E">
              <w:trPr>
                <w:tblCellSpacing w:w="15" w:type="dxa"/>
                <w:jc w:val="center"/>
              </w:trPr>
              <w:tc>
                <w:tcPr>
                  <w:tcW w:w="0" w:type="auto"/>
                  <w:gridSpan w:val="3"/>
                  <w:shd w:val="clear" w:color="auto" w:fill="CCCCFF"/>
                  <w:tcMar>
                    <w:top w:w="60" w:type="dxa"/>
                    <w:left w:w="240" w:type="dxa"/>
                    <w:bottom w:w="60" w:type="dxa"/>
                    <w:right w:w="240" w:type="dxa"/>
                  </w:tcMar>
                  <w:vAlign w:val="center"/>
                  <w:hideMark/>
                </w:tcPr>
                <w:p w:rsidR="00C3311E" w:rsidRDefault="00C3311E" w:rsidP="00C3311E">
                  <w:pPr>
                    <w:spacing w:line="360" w:lineRule="atLeast"/>
                    <w:jc w:val="center"/>
                    <w:rPr>
                      <w:b/>
                      <w:bCs/>
                      <w:sz w:val="18"/>
                      <w:szCs w:val="18"/>
                    </w:rPr>
                  </w:pPr>
                  <w:r>
                    <w:rPr>
                      <w:rStyle w:val="collapsebutton"/>
                      <w:sz w:val="18"/>
                      <w:szCs w:val="18"/>
                    </w:rPr>
                    <w:t>[</w:t>
                  </w:r>
                  <w:hyperlink r:id="rId4449" w:history="1">
                    <w:r>
                      <w:rPr>
                        <w:rStyle w:val="Hyperlink"/>
                        <w:color w:val="0B0080"/>
                        <w:sz w:val="18"/>
                        <w:szCs w:val="18"/>
                      </w:rPr>
                      <w:t>hide</w:t>
                    </w:r>
                  </w:hyperlink>
                  <w:r>
                    <w:rPr>
                      <w:rStyle w:val="collapsebutton"/>
                      <w:sz w:val="18"/>
                      <w:szCs w:val="18"/>
                    </w:rPr>
                    <w:t>]</w:t>
                  </w:r>
                </w:p>
                <w:p w:rsidR="00C3311E" w:rsidRDefault="00EE5D4C" w:rsidP="00C3311E">
                  <w:pPr>
                    <w:numPr>
                      <w:ilvl w:val="0"/>
                      <w:numId w:val="40"/>
                    </w:numPr>
                    <w:spacing w:after="0" w:line="360" w:lineRule="atLeast"/>
                    <w:ind w:left="0"/>
                    <w:rPr>
                      <w:sz w:val="18"/>
                      <w:szCs w:val="18"/>
                    </w:rPr>
                  </w:pPr>
                  <w:hyperlink r:id="rId4450" w:tooltip="Template:The Sun" w:history="1">
                    <w:r w:rsidR="00C3311E">
                      <w:rPr>
                        <w:rStyle w:val="Hyperlink"/>
                        <w:color w:val="0B0080"/>
                        <w:sz w:val="18"/>
                        <w:szCs w:val="18"/>
                      </w:rPr>
                      <w:t>v</w:t>
                    </w:r>
                  </w:hyperlink>
                </w:p>
                <w:p w:rsidR="00C3311E" w:rsidRDefault="00EE5D4C" w:rsidP="00C3311E">
                  <w:pPr>
                    <w:numPr>
                      <w:ilvl w:val="0"/>
                      <w:numId w:val="40"/>
                    </w:numPr>
                    <w:spacing w:after="0" w:line="360" w:lineRule="atLeast"/>
                    <w:ind w:left="0"/>
                    <w:rPr>
                      <w:sz w:val="18"/>
                      <w:szCs w:val="18"/>
                    </w:rPr>
                  </w:pPr>
                  <w:hyperlink r:id="rId4451" w:tooltip="Template talk:The Sun" w:history="1">
                    <w:r w:rsidR="00C3311E">
                      <w:rPr>
                        <w:rStyle w:val="Hyperlink"/>
                        <w:color w:val="0B0080"/>
                        <w:sz w:val="18"/>
                        <w:szCs w:val="18"/>
                      </w:rPr>
                      <w:t>t</w:t>
                    </w:r>
                  </w:hyperlink>
                </w:p>
                <w:p w:rsidR="00C3311E" w:rsidRDefault="00EE5D4C" w:rsidP="00C3311E">
                  <w:pPr>
                    <w:numPr>
                      <w:ilvl w:val="0"/>
                      <w:numId w:val="40"/>
                    </w:numPr>
                    <w:spacing w:after="0" w:line="360" w:lineRule="atLeast"/>
                    <w:ind w:left="0"/>
                    <w:rPr>
                      <w:sz w:val="18"/>
                      <w:szCs w:val="18"/>
                    </w:rPr>
                  </w:pPr>
                  <w:hyperlink r:id="rId4452" w:history="1">
                    <w:r w:rsidR="00C3311E">
                      <w:rPr>
                        <w:rStyle w:val="Hyperlink"/>
                        <w:color w:val="663366"/>
                        <w:sz w:val="18"/>
                        <w:szCs w:val="18"/>
                      </w:rPr>
                      <w:t>e</w:t>
                    </w:r>
                  </w:hyperlink>
                </w:p>
                <w:p w:rsidR="00C3311E" w:rsidRDefault="00C3311E" w:rsidP="00C3311E">
                  <w:pPr>
                    <w:spacing w:line="360" w:lineRule="atLeast"/>
                    <w:jc w:val="center"/>
                    <w:rPr>
                      <w:b/>
                      <w:bCs/>
                      <w:sz w:val="21"/>
                      <w:szCs w:val="21"/>
                    </w:rPr>
                  </w:pPr>
                  <w:r>
                    <w:rPr>
                      <w:rStyle w:val="Strong"/>
                      <w:sz w:val="21"/>
                      <w:szCs w:val="21"/>
                    </w:rPr>
                    <w:t>The Sun</w:t>
                  </w:r>
                </w:p>
              </w:tc>
            </w:tr>
            <w:tr w:rsidR="00C3311E">
              <w:trPr>
                <w:trHeight w:val="30"/>
                <w:tblCellSpacing w:w="15" w:type="dxa"/>
                <w:jc w:val="center"/>
              </w:trPr>
              <w:tc>
                <w:tcPr>
                  <w:tcW w:w="0" w:type="auto"/>
                  <w:gridSpan w:val="2"/>
                  <w:shd w:val="clear" w:color="auto" w:fill="auto"/>
                  <w:vAlign w:val="center"/>
                  <w:hideMark/>
                </w:tcPr>
                <w:p w:rsidR="00C3311E" w:rsidRDefault="00C3311E">
                  <w:pPr>
                    <w:rPr>
                      <w:sz w:val="4"/>
                      <w:szCs w:val="18"/>
                    </w:rPr>
                  </w:pPr>
                </w:p>
              </w:tc>
              <w:tc>
                <w:tcPr>
                  <w:tcW w:w="0" w:type="auto"/>
                  <w:shd w:val="clear" w:color="auto" w:fill="auto"/>
                  <w:vAlign w:val="center"/>
                  <w:hideMark/>
                </w:tcPr>
                <w:p w:rsidR="00C3311E" w:rsidRDefault="00C3311E">
                  <w:pPr>
                    <w:rPr>
                      <w:sz w:val="20"/>
                      <w:szCs w:val="20"/>
                    </w:rPr>
                  </w:pPr>
                </w:p>
              </w:tc>
            </w:tr>
            <w:tr w:rsidR="00C3311E">
              <w:trPr>
                <w:tblCellSpacing w:w="15" w:type="dxa"/>
                <w:jc w:val="center"/>
              </w:trPr>
              <w:tc>
                <w:tcPr>
                  <w:tcW w:w="0" w:type="auto"/>
                  <w:shd w:val="clear" w:color="auto" w:fill="DDDDFF"/>
                  <w:noWrap/>
                  <w:tcMar>
                    <w:top w:w="60" w:type="dxa"/>
                    <w:left w:w="240" w:type="dxa"/>
                    <w:bottom w:w="60" w:type="dxa"/>
                    <w:right w:w="240" w:type="dxa"/>
                  </w:tcMar>
                  <w:vAlign w:val="center"/>
                  <w:hideMark/>
                </w:tcPr>
                <w:p w:rsidR="00C3311E" w:rsidRDefault="00EE5D4C">
                  <w:pPr>
                    <w:spacing w:line="360" w:lineRule="atLeast"/>
                    <w:jc w:val="center"/>
                    <w:rPr>
                      <w:b/>
                      <w:bCs/>
                      <w:sz w:val="18"/>
                      <w:szCs w:val="18"/>
                    </w:rPr>
                  </w:pPr>
                  <w:hyperlink r:id="rId4453" w:tooltip="Standard solar model" w:history="1">
                    <w:r w:rsidR="00C3311E">
                      <w:rPr>
                        <w:rStyle w:val="Hyperlink"/>
                        <w:b/>
                        <w:bCs/>
                        <w:color w:val="0B0080"/>
                        <w:sz w:val="18"/>
                        <w:szCs w:val="18"/>
                      </w:rPr>
                      <w:t>Internal structure</w:t>
                    </w:r>
                  </w:hyperlink>
                </w:p>
              </w:tc>
              <w:tc>
                <w:tcPr>
                  <w:tcW w:w="20625"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C3311E" w:rsidRDefault="00EE5D4C" w:rsidP="00C3311E">
                  <w:pPr>
                    <w:numPr>
                      <w:ilvl w:val="0"/>
                      <w:numId w:val="41"/>
                    </w:numPr>
                    <w:spacing w:after="0" w:line="360" w:lineRule="atLeast"/>
                    <w:ind w:left="0"/>
                    <w:rPr>
                      <w:sz w:val="18"/>
                      <w:szCs w:val="18"/>
                    </w:rPr>
                  </w:pPr>
                  <w:hyperlink r:id="rId4454" w:tooltip="Solar core" w:history="1">
                    <w:r w:rsidR="00C3311E">
                      <w:rPr>
                        <w:rStyle w:val="Hyperlink"/>
                        <w:color w:val="0B0080"/>
                        <w:sz w:val="18"/>
                        <w:szCs w:val="18"/>
                      </w:rPr>
                      <w:t>Core</w:t>
                    </w:r>
                  </w:hyperlink>
                </w:p>
                <w:p w:rsidR="00C3311E" w:rsidRDefault="00EE5D4C" w:rsidP="00C3311E">
                  <w:pPr>
                    <w:numPr>
                      <w:ilvl w:val="0"/>
                      <w:numId w:val="41"/>
                    </w:numPr>
                    <w:spacing w:after="0" w:line="360" w:lineRule="atLeast"/>
                    <w:ind w:left="0"/>
                    <w:rPr>
                      <w:sz w:val="18"/>
                      <w:szCs w:val="18"/>
                    </w:rPr>
                  </w:pPr>
                  <w:hyperlink r:id="rId4455" w:tooltip="Radiation zone" w:history="1">
                    <w:r w:rsidR="00C3311E">
                      <w:rPr>
                        <w:rStyle w:val="Hyperlink"/>
                        <w:color w:val="0B0080"/>
                        <w:sz w:val="18"/>
                        <w:szCs w:val="18"/>
                      </w:rPr>
                      <w:t>Radiation zone</w:t>
                    </w:r>
                  </w:hyperlink>
                </w:p>
                <w:p w:rsidR="00C3311E" w:rsidRDefault="00EE5D4C" w:rsidP="00C3311E">
                  <w:pPr>
                    <w:numPr>
                      <w:ilvl w:val="0"/>
                      <w:numId w:val="41"/>
                    </w:numPr>
                    <w:spacing w:after="0" w:line="360" w:lineRule="atLeast"/>
                    <w:ind w:left="0"/>
                    <w:rPr>
                      <w:sz w:val="18"/>
                      <w:szCs w:val="18"/>
                    </w:rPr>
                  </w:pPr>
                  <w:hyperlink r:id="rId4456" w:tooltip="Tachocline" w:history="1">
                    <w:r w:rsidR="00C3311E">
                      <w:rPr>
                        <w:rStyle w:val="Hyperlink"/>
                        <w:color w:val="0B0080"/>
                        <w:sz w:val="18"/>
                        <w:szCs w:val="18"/>
                      </w:rPr>
                      <w:t>Tachocline</w:t>
                    </w:r>
                  </w:hyperlink>
                </w:p>
                <w:p w:rsidR="00C3311E" w:rsidRDefault="00EE5D4C" w:rsidP="00C3311E">
                  <w:pPr>
                    <w:numPr>
                      <w:ilvl w:val="0"/>
                      <w:numId w:val="41"/>
                    </w:numPr>
                    <w:spacing w:after="0" w:line="360" w:lineRule="atLeast"/>
                    <w:ind w:left="0"/>
                    <w:rPr>
                      <w:sz w:val="18"/>
                      <w:szCs w:val="18"/>
                    </w:rPr>
                  </w:pPr>
                  <w:hyperlink r:id="rId4457" w:tooltip="Convection zone" w:history="1">
                    <w:r w:rsidR="00C3311E">
                      <w:rPr>
                        <w:rStyle w:val="Hyperlink"/>
                        <w:color w:val="0B0080"/>
                        <w:sz w:val="18"/>
                        <w:szCs w:val="18"/>
                      </w:rPr>
                      <w:t>Convection zone</w:t>
                    </w:r>
                  </w:hyperlink>
                </w:p>
              </w:tc>
              <w:tc>
                <w:tcPr>
                  <w:tcW w:w="2460" w:type="dxa"/>
                  <w:vMerge w:val="restart"/>
                  <w:shd w:val="clear" w:color="auto" w:fill="auto"/>
                  <w:tcMar>
                    <w:top w:w="0" w:type="dxa"/>
                    <w:left w:w="30" w:type="dxa"/>
                    <w:bottom w:w="0" w:type="dxa"/>
                    <w:right w:w="0" w:type="dxa"/>
                  </w:tcMar>
                  <w:vAlign w:val="center"/>
                  <w:hideMark/>
                </w:tcPr>
                <w:p w:rsidR="00C3311E" w:rsidRDefault="00C3311E" w:rsidP="00C3311E">
                  <w:pPr>
                    <w:rPr>
                      <w:sz w:val="18"/>
                      <w:szCs w:val="18"/>
                    </w:rPr>
                  </w:pPr>
                  <w:r>
                    <w:rPr>
                      <w:noProof/>
                      <w:color w:val="0B0080"/>
                      <w:sz w:val="18"/>
                      <w:szCs w:val="18"/>
                    </w:rPr>
                    <w:drawing>
                      <wp:inline distT="0" distB="0" distL="0" distR="0">
                        <wp:extent cx="1476375" cy="1476375"/>
                        <wp:effectExtent l="0" t="0" r="9525" b="9525"/>
                        <wp:docPr id="49" name="Picture 49" descr="Sun in February.jpg">
                          <a:hlinkClick xmlns:a="http://schemas.openxmlformats.org/drawingml/2006/main" r:id="rId2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n in February.jpg">
                                  <a:hlinkClick r:id="rId2456"/>
                                </pic:cNvPr>
                                <pic:cNvPicPr>
                                  <a:picLocks noChangeAspect="1" noChangeArrowheads="1"/>
                                </pic:cNvPicPr>
                              </pic:nvPicPr>
                              <pic:blipFill>
                                <a:blip r:embed="rId4458">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r>
            <w:tr w:rsidR="00C3311E">
              <w:trPr>
                <w:trHeight w:val="30"/>
                <w:tblCellSpacing w:w="15" w:type="dxa"/>
                <w:jc w:val="center"/>
              </w:trPr>
              <w:tc>
                <w:tcPr>
                  <w:tcW w:w="0" w:type="auto"/>
                  <w:gridSpan w:val="2"/>
                  <w:shd w:val="clear" w:color="auto" w:fill="auto"/>
                  <w:vAlign w:val="center"/>
                  <w:hideMark/>
                </w:tcPr>
                <w:p w:rsidR="00C3311E" w:rsidRDefault="00C3311E">
                  <w:pPr>
                    <w:rPr>
                      <w:sz w:val="4"/>
                      <w:szCs w:val="18"/>
                    </w:rPr>
                  </w:pPr>
                </w:p>
              </w:tc>
              <w:tc>
                <w:tcPr>
                  <w:tcW w:w="0" w:type="auto"/>
                  <w:vMerge/>
                  <w:shd w:val="clear" w:color="auto" w:fill="auto"/>
                  <w:vAlign w:val="center"/>
                  <w:hideMark/>
                </w:tcPr>
                <w:p w:rsidR="00C3311E" w:rsidRDefault="00C3311E">
                  <w:pPr>
                    <w:rPr>
                      <w:sz w:val="18"/>
                      <w:szCs w:val="18"/>
                    </w:rPr>
                  </w:pPr>
                </w:p>
              </w:tc>
            </w:tr>
            <w:tr w:rsidR="00C3311E">
              <w:trPr>
                <w:tblCellSpacing w:w="15" w:type="dxa"/>
                <w:jc w:val="center"/>
              </w:trPr>
              <w:tc>
                <w:tcPr>
                  <w:tcW w:w="0" w:type="auto"/>
                  <w:shd w:val="clear" w:color="auto" w:fill="DDDDFF"/>
                  <w:noWrap/>
                  <w:tcMar>
                    <w:top w:w="60" w:type="dxa"/>
                    <w:left w:w="240" w:type="dxa"/>
                    <w:bottom w:w="60" w:type="dxa"/>
                    <w:right w:w="240" w:type="dxa"/>
                  </w:tcMar>
                  <w:vAlign w:val="center"/>
                  <w:hideMark/>
                </w:tcPr>
                <w:p w:rsidR="00C3311E" w:rsidRDefault="00EE5D4C">
                  <w:pPr>
                    <w:spacing w:line="360" w:lineRule="atLeast"/>
                    <w:jc w:val="center"/>
                    <w:rPr>
                      <w:b/>
                      <w:bCs/>
                      <w:sz w:val="18"/>
                      <w:szCs w:val="18"/>
                    </w:rPr>
                  </w:pPr>
                  <w:hyperlink r:id="rId4459" w:tooltip="Stellar atmosphere" w:history="1">
                    <w:r w:rsidR="00C3311E">
                      <w:rPr>
                        <w:rStyle w:val="Hyperlink"/>
                        <w:b/>
                        <w:bCs/>
                        <w:color w:val="0B0080"/>
                        <w:sz w:val="18"/>
                        <w:szCs w:val="18"/>
                      </w:rPr>
                      <w:t>Atmosphere</w:t>
                    </w:r>
                  </w:hyperlink>
                </w:p>
              </w:tc>
              <w:tc>
                <w:tcPr>
                  <w:tcW w:w="20625" w:type="dxa"/>
                  <w:tcBorders>
                    <w:top w:val="nil"/>
                    <w:left w:val="single" w:sz="12" w:space="0" w:color="FDFDFD"/>
                    <w:bottom w:val="nil"/>
                    <w:right w:val="nil"/>
                  </w:tcBorders>
                  <w:shd w:val="clear" w:color="auto" w:fill="F7F7F7"/>
                  <w:tcMar>
                    <w:top w:w="0" w:type="dxa"/>
                    <w:left w:w="0" w:type="dxa"/>
                    <w:bottom w:w="0" w:type="dxa"/>
                    <w:right w:w="0" w:type="dxa"/>
                  </w:tcMar>
                  <w:vAlign w:val="center"/>
                  <w:hideMark/>
                </w:tcPr>
                <w:tbl>
                  <w:tblPr>
                    <w:tblW w:w="20625" w:type="dxa"/>
                    <w:tblCellSpacing w:w="15" w:type="dxa"/>
                    <w:shd w:val="clear" w:color="auto" w:fill="FDFDFD"/>
                    <w:tblCellMar>
                      <w:top w:w="15" w:type="dxa"/>
                      <w:left w:w="15" w:type="dxa"/>
                      <w:bottom w:w="15" w:type="dxa"/>
                      <w:right w:w="15" w:type="dxa"/>
                    </w:tblCellMar>
                    <w:tblLook w:val="04A0" w:firstRow="1" w:lastRow="0" w:firstColumn="1" w:lastColumn="0" w:noHBand="0" w:noVBand="1"/>
                  </w:tblPr>
                  <w:tblGrid>
                    <w:gridCol w:w="1635"/>
                    <w:gridCol w:w="18990"/>
                  </w:tblGrid>
                  <w:tr w:rsidR="00C3311E">
                    <w:trPr>
                      <w:tblCellSpacing w:w="15" w:type="dxa"/>
                    </w:trPr>
                    <w:tc>
                      <w:tcPr>
                        <w:tcW w:w="0" w:type="auto"/>
                        <w:shd w:val="clear" w:color="auto" w:fill="E6E6FF"/>
                        <w:noWrap/>
                        <w:tcMar>
                          <w:top w:w="60" w:type="dxa"/>
                          <w:left w:w="0" w:type="dxa"/>
                          <w:bottom w:w="60" w:type="dxa"/>
                          <w:right w:w="0" w:type="dxa"/>
                        </w:tcMar>
                        <w:vAlign w:val="center"/>
                        <w:hideMark/>
                      </w:tcPr>
                      <w:p w:rsidR="00C3311E" w:rsidRDefault="00EE5D4C" w:rsidP="00C3311E">
                        <w:pPr>
                          <w:spacing w:line="360" w:lineRule="atLeast"/>
                          <w:jc w:val="center"/>
                          <w:rPr>
                            <w:b/>
                            <w:bCs/>
                            <w:sz w:val="18"/>
                            <w:szCs w:val="18"/>
                          </w:rPr>
                        </w:pPr>
                        <w:hyperlink r:id="rId4460" w:tooltip="Photosphere" w:history="1">
                          <w:r w:rsidR="00C3311E">
                            <w:rPr>
                              <w:rStyle w:val="Hyperlink"/>
                              <w:b/>
                              <w:bCs/>
                              <w:color w:val="0B0080"/>
                              <w:sz w:val="18"/>
                              <w:szCs w:val="18"/>
                            </w:rPr>
                            <w:t>Photosphere</w:t>
                          </w:r>
                        </w:hyperlink>
                      </w:p>
                    </w:tc>
                    <w:tc>
                      <w:tcPr>
                        <w:tcW w:w="18945" w:type="dxa"/>
                        <w:tcBorders>
                          <w:top w:val="nil"/>
                          <w:left w:val="single" w:sz="12" w:space="0" w:color="FDFDFD"/>
                          <w:bottom w:val="nil"/>
                          <w:right w:val="nil"/>
                        </w:tcBorders>
                        <w:shd w:val="clear" w:color="auto" w:fill="F7F7F7"/>
                        <w:tcMar>
                          <w:top w:w="0" w:type="dxa"/>
                          <w:left w:w="0" w:type="dxa"/>
                          <w:bottom w:w="0" w:type="dxa"/>
                          <w:right w:w="0" w:type="dxa"/>
                        </w:tcMar>
                        <w:vAlign w:val="center"/>
                        <w:hideMark/>
                      </w:tcPr>
                      <w:p w:rsidR="00C3311E" w:rsidRDefault="00EE5D4C" w:rsidP="00C3311E">
                        <w:pPr>
                          <w:numPr>
                            <w:ilvl w:val="0"/>
                            <w:numId w:val="42"/>
                          </w:numPr>
                          <w:spacing w:after="0" w:line="360" w:lineRule="atLeast"/>
                          <w:ind w:left="0"/>
                          <w:rPr>
                            <w:sz w:val="18"/>
                            <w:szCs w:val="18"/>
                          </w:rPr>
                        </w:pPr>
                        <w:hyperlink r:id="rId4461" w:tooltip="Supergranulation" w:history="1">
                          <w:r w:rsidR="00C3311E">
                            <w:rPr>
                              <w:rStyle w:val="Hyperlink"/>
                              <w:color w:val="0B0080"/>
                              <w:sz w:val="18"/>
                              <w:szCs w:val="18"/>
                            </w:rPr>
                            <w:t>Supergranulation</w:t>
                          </w:r>
                        </w:hyperlink>
                      </w:p>
                      <w:p w:rsidR="00C3311E" w:rsidRDefault="00EE5D4C" w:rsidP="00C3311E">
                        <w:pPr>
                          <w:numPr>
                            <w:ilvl w:val="0"/>
                            <w:numId w:val="42"/>
                          </w:numPr>
                          <w:spacing w:after="0" w:line="360" w:lineRule="atLeast"/>
                          <w:ind w:left="0"/>
                          <w:rPr>
                            <w:sz w:val="18"/>
                            <w:szCs w:val="18"/>
                          </w:rPr>
                        </w:pPr>
                        <w:hyperlink r:id="rId4462" w:tooltip="Granule (solar physics)" w:history="1">
                          <w:r w:rsidR="00C3311E">
                            <w:rPr>
                              <w:rStyle w:val="Hyperlink"/>
                              <w:color w:val="0B0080"/>
                              <w:sz w:val="18"/>
                              <w:szCs w:val="18"/>
                            </w:rPr>
                            <w:t>Granule</w:t>
                          </w:r>
                        </w:hyperlink>
                      </w:p>
                      <w:p w:rsidR="00C3311E" w:rsidRDefault="00EE5D4C" w:rsidP="00C3311E">
                        <w:pPr>
                          <w:numPr>
                            <w:ilvl w:val="0"/>
                            <w:numId w:val="42"/>
                          </w:numPr>
                          <w:spacing w:after="0" w:line="360" w:lineRule="atLeast"/>
                          <w:ind w:left="0"/>
                          <w:rPr>
                            <w:sz w:val="18"/>
                            <w:szCs w:val="18"/>
                          </w:rPr>
                        </w:pPr>
                        <w:hyperlink r:id="rId4463" w:tooltip="Facula" w:history="1">
                          <w:r w:rsidR="00C3311E">
                            <w:rPr>
                              <w:rStyle w:val="Hyperlink"/>
                              <w:color w:val="0B0080"/>
                              <w:sz w:val="18"/>
                              <w:szCs w:val="18"/>
                            </w:rPr>
                            <w:t>Faculae</w:t>
                          </w:r>
                        </w:hyperlink>
                      </w:p>
                      <w:p w:rsidR="00C3311E" w:rsidRDefault="00EE5D4C" w:rsidP="00C3311E">
                        <w:pPr>
                          <w:numPr>
                            <w:ilvl w:val="0"/>
                            <w:numId w:val="42"/>
                          </w:numPr>
                          <w:spacing w:after="0" w:line="360" w:lineRule="atLeast"/>
                          <w:ind w:left="0"/>
                          <w:rPr>
                            <w:sz w:val="18"/>
                            <w:szCs w:val="18"/>
                          </w:rPr>
                        </w:pPr>
                        <w:hyperlink r:id="rId4464" w:tooltip="Sunspot" w:history="1">
                          <w:r w:rsidR="00C3311E">
                            <w:rPr>
                              <w:rStyle w:val="Hyperlink"/>
                              <w:color w:val="0B0080"/>
                              <w:sz w:val="18"/>
                              <w:szCs w:val="18"/>
                            </w:rPr>
                            <w:t>Sunspot</w:t>
                          </w:r>
                        </w:hyperlink>
                      </w:p>
                    </w:tc>
                  </w:tr>
                  <w:tr w:rsidR="00C3311E">
                    <w:trPr>
                      <w:trHeight w:val="30"/>
                      <w:tblCellSpacing w:w="15" w:type="dxa"/>
                    </w:trPr>
                    <w:tc>
                      <w:tcPr>
                        <w:tcW w:w="0" w:type="auto"/>
                        <w:gridSpan w:val="2"/>
                        <w:shd w:val="clear" w:color="auto" w:fill="FDFDFD"/>
                        <w:vAlign w:val="center"/>
                        <w:hideMark/>
                      </w:tcPr>
                      <w:p w:rsidR="00C3311E" w:rsidRDefault="00C3311E">
                        <w:pPr>
                          <w:rPr>
                            <w:sz w:val="4"/>
                            <w:szCs w:val="18"/>
                          </w:rPr>
                        </w:pPr>
                      </w:p>
                    </w:tc>
                  </w:tr>
                  <w:tr w:rsidR="00C3311E">
                    <w:trPr>
                      <w:tblCellSpacing w:w="15" w:type="dxa"/>
                    </w:trPr>
                    <w:tc>
                      <w:tcPr>
                        <w:tcW w:w="0" w:type="auto"/>
                        <w:shd w:val="clear" w:color="auto" w:fill="E6E6FF"/>
                        <w:noWrap/>
                        <w:tcMar>
                          <w:top w:w="60" w:type="dxa"/>
                          <w:left w:w="0" w:type="dxa"/>
                          <w:bottom w:w="60" w:type="dxa"/>
                          <w:right w:w="0" w:type="dxa"/>
                        </w:tcMar>
                        <w:vAlign w:val="center"/>
                        <w:hideMark/>
                      </w:tcPr>
                      <w:p w:rsidR="00C3311E" w:rsidRDefault="00EE5D4C" w:rsidP="00C3311E">
                        <w:pPr>
                          <w:spacing w:line="360" w:lineRule="atLeast"/>
                          <w:jc w:val="center"/>
                          <w:rPr>
                            <w:b/>
                            <w:bCs/>
                            <w:sz w:val="18"/>
                            <w:szCs w:val="18"/>
                          </w:rPr>
                        </w:pPr>
                        <w:hyperlink r:id="rId4465" w:tooltip="Chromosphere" w:history="1">
                          <w:r w:rsidR="00C3311E">
                            <w:rPr>
                              <w:rStyle w:val="Hyperlink"/>
                              <w:b/>
                              <w:bCs/>
                              <w:color w:val="0B0080"/>
                              <w:sz w:val="18"/>
                              <w:szCs w:val="18"/>
                            </w:rPr>
                            <w:t>Chromosphere</w:t>
                          </w:r>
                        </w:hyperlink>
                      </w:p>
                    </w:tc>
                    <w:tc>
                      <w:tcPr>
                        <w:tcW w:w="18945"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C3311E" w:rsidRDefault="00EE5D4C" w:rsidP="00C3311E">
                        <w:pPr>
                          <w:numPr>
                            <w:ilvl w:val="0"/>
                            <w:numId w:val="43"/>
                          </w:numPr>
                          <w:spacing w:after="0" w:line="360" w:lineRule="atLeast"/>
                          <w:ind w:left="0"/>
                          <w:rPr>
                            <w:sz w:val="18"/>
                            <w:szCs w:val="18"/>
                          </w:rPr>
                        </w:pPr>
                        <w:hyperlink r:id="rId4466" w:tooltip="Plage (astronomy)" w:history="1">
                          <w:r w:rsidR="00C3311E">
                            <w:rPr>
                              <w:rStyle w:val="Hyperlink"/>
                              <w:color w:val="0B0080"/>
                              <w:sz w:val="18"/>
                              <w:szCs w:val="18"/>
                            </w:rPr>
                            <w:t>Plage</w:t>
                          </w:r>
                        </w:hyperlink>
                      </w:p>
                      <w:p w:rsidR="00C3311E" w:rsidRDefault="00EE5D4C" w:rsidP="00C3311E">
                        <w:pPr>
                          <w:numPr>
                            <w:ilvl w:val="0"/>
                            <w:numId w:val="43"/>
                          </w:numPr>
                          <w:spacing w:after="0" w:line="360" w:lineRule="atLeast"/>
                          <w:ind w:left="0"/>
                          <w:rPr>
                            <w:sz w:val="18"/>
                            <w:szCs w:val="18"/>
                          </w:rPr>
                        </w:pPr>
                        <w:hyperlink r:id="rId4467" w:tooltip="Spicule (solar physics)" w:history="1">
                          <w:r w:rsidR="00C3311E">
                            <w:rPr>
                              <w:rStyle w:val="Hyperlink"/>
                              <w:color w:val="0B0080"/>
                              <w:sz w:val="18"/>
                              <w:szCs w:val="18"/>
                            </w:rPr>
                            <w:t>Spicule</w:t>
                          </w:r>
                        </w:hyperlink>
                      </w:p>
                      <w:p w:rsidR="00C3311E" w:rsidRDefault="00EE5D4C" w:rsidP="00C3311E">
                        <w:pPr>
                          <w:numPr>
                            <w:ilvl w:val="0"/>
                            <w:numId w:val="43"/>
                          </w:numPr>
                          <w:spacing w:after="0" w:line="360" w:lineRule="atLeast"/>
                          <w:ind w:left="0"/>
                          <w:rPr>
                            <w:sz w:val="18"/>
                            <w:szCs w:val="18"/>
                          </w:rPr>
                        </w:pPr>
                        <w:hyperlink r:id="rId4468" w:tooltip="Moreton wave" w:history="1">
                          <w:r w:rsidR="00C3311E">
                            <w:rPr>
                              <w:rStyle w:val="Hyperlink"/>
                              <w:color w:val="0B0080"/>
                              <w:sz w:val="18"/>
                              <w:szCs w:val="18"/>
                            </w:rPr>
                            <w:t>Moreton wave</w:t>
                          </w:r>
                        </w:hyperlink>
                      </w:p>
                    </w:tc>
                  </w:tr>
                  <w:tr w:rsidR="00C3311E">
                    <w:trPr>
                      <w:trHeight w:val="30"/>
                      <w:tblCellSpacing w:w="15" w:type="dxa"/>
                    </w:trPr>
                    <w:tc>
                      <w:tcPr>
                        <w:tcW w:w="0" w:type="auto"/>
                        <w:gridSpan w:val="2"/>
                        <w:shd w:val="clear" w:color="auto" w:fill="FDFDFD"/>
                        <w:vAlign w:val="center"/>
                        <w:hideMark/>
                      </w:tcPr>
                      <w:p w:rsidR="00C3311E" w:rsidRDefault="00C3311E">
                        <w:pPr>
                          <w:rPr>
                            <w:sz w:val="4"/>
                            <w:szCs w:val="18"/>
                          </w:rPr>
                        </w:pPr>
                      </w:p>
                    </w:tc>
                  </w:tr>
                  <w:tr w:rsidR="00C3311E">
                    <w:trPr>
                      <w:tblCellSpacing w:w="15" w:type="dxa"/>
                    </w:trPr>
                    <w:tc>
                      <w:tcPr>
                        <w:tcW w:w="0" w:type="auto"/>
                        <w:shd w:val="clear" w:color="auto" w:fill="E6E6FF"/>
                        <w:noWrap/>
                        <w:tcMar>
                          <w:top w:w="60" w:type="dxa"/>
                          <w:left w:w="0" w:type="dxa"/>
                          <w:bottom w:w="60" w:type="dxa"/>
                          <w:right w:w="0" w:type="dxa"/>
                        </w:tcMar>
                        <w:vAlign w:val="center"/>
                        <w:hideMark/>
                      </w:tcPr>
                      <w:p w:rsidR="00C3311E" w:rsidRDefault="00EE5D4C" w:rsidP="00C3311E">
                        <w:pPr>
                          <w:spacing w:line="360" w:lineRule="atLeast"/>
                          <w:jc w:val="center"/>
                          <w:rPr>
                            <w:b/>
                            <w:bCs/>
                            <w:sz w:val="18"/>
                            <w:szCs w:val="18"/>
                          </w:rPr>
                        </w:pPr>
                        <w:hyperlink r:id="rId4469" w:tooltip="Corona" w:history="1">
                          <w:r w:rsidR="00C3311E">
                            <w:rPr>
                              <w:rStyle w:val="Hyperlink"/>
                              <w:b/>
                              <w:bCs/>
                              <w:color w:val="0B0080"/>
                              <w:sz w:val="18"/>
                              <w:szCs w:val="18"/>
                            </w:rPr>
                            <w:t>Corona</w:t>
                          </w:r>
                        </w:hyperlink>
                      </w:p>
                    </w:tc>
                    <w:tc>
                      <w:tcPr>
                        <w:tcW w:w="18945" w:type="dxa"/>
                        <w:tcBorders>
                          <w:top w:val="nil"/>
                          <w:left w:val="single" w:sz="12" w:space="0" w:color="FDFDFD"/>
                          <w:bottom w:val="nil"/>
                          <w:right w:val="nil"/>
                        </w:tcBorders>
                        <w:shd w:val="clear" w:color="auto" w:fill="F7F7F7"/>
                        <w:tcMar>
                          <w:top w:w="0" w:type="dxa"/>
                          <w:left w:w="0" w:type="dxa"/>
                          <w:bottom w:w="0" w:type="dxa"/>
                          <w:right w:w="0" w:type="dxa"/>
                        </w:tcMar>
                        <w:vAlign w:val="center"/>
                        <w:hideMark/>
                      </w:tcPr>
                      <w:p w:rsidR="00C3311E" w:rsidRDefault="00EE5D4C" w:rsidP="00C3311E">
                        <w:pPr>
                          <w:numPr>
                            <w:ilvl w:val="0"/>
                            <w:numId w:val="44"/>
                          </w:numPr>
                          <w:spacing w:after="0" w:line="360" w:lineRule="atLeast"/>
                          <w:ind w:left="0"/>
                          <w:rPr>
                            <w:sz w:val="18"/>
                            <w:szCs w:val="18"/>
                          </w:rPr>
                        </w:pPr>
                        <w:hyperlink r:id="rId4470" w:tooltip="Solar transition region" w:history="1">
                          <w:r w:rsidR="00C3311E">
                            <w:rPr>
                              <w:rStyle w:val="Hyperlink"/>
                              <w:color w:val="0B0080"/>
                              <w:sz w:val="18"/>
                              <w:szCs w:val="18"/>
                            </w:rPr>
                            <w:t>Transition region</w:t>
                          </w:r>
                        </w:hyperlink>
                      </w:p>
                      <w:p w:rsidR="00C3311E" w:rsidRDefault="00EE5D4C" w:rsidP="00C3311E">
                        <w:pPr>
                          <w:numPr>
                            <w:ilvl w:val="0"/>
                            <w:numId w:val="44"/>
                          </w:numPr>
                          <w:spacing w:after="0" w:line="360" w:lineRule="atLeast"/>
                          <w:ind w:left="0"/>
                          <w:rPr>
                            <w:sz w:val="18"/>
                            <w:szCs w:val="18"/>
                          </w:rPr>
                        </w:pPr>
                        <w:hyperlink r:id="rId4471" w:tooltip="Coronal hole" w:history="1">
                          <w:r w:rsidR="00C3311E">
                            <w:rPr>
                              <w:rStyle w:val="Hyperlink"/>
                              <w:color w:val="0B0080"/>
                              <w:sz w:val="18"/>
                              <w:szCs w:val="18"/>
                            </w:rPr>
                            <w:t>Coronal hole</w:t>
                          </w:r>
                        </w:hyperlink>
                      </w:p>
                      <w:p w:rsidR="00C3311E" w:rsidRDefault="00EE5D4C" w:rsidP="00C3311E">
                        <w:pPr>
                          <w:numPr>
                            <w:ilvl w:val="0"/>
                            <w:numId w:val="44"/>
                          </w:numPr>
                          <w:spacing w:after="0" w:line="360" w:lineRule="atLeast"/>
                          <w:ind w:left="0"/>
                          <w:rPr>
                            <w:sz w:val="18"/>
                            <w:szCs w:val="18"/>
                          </w:rPr>
                        </w:pPr>
                        <w:hyperlink r:id="rId4472" w:tooltip="Coronal loop" w:history="1">
                          <w:r w:rsidR="00C3311E">
                            <w:rPr>
                              <w:rStyle w:val="Hyperlink"/>
                              <w:color w:val="0B0080"/>
                              <w:sz w:val="18"/>
                              <w:szCs w:val="18"/>
                            </w:rPr>
                            <w:t>Coronal loop</w:t>
                          </w:r>
                        </w:hyperlink>
                      </w:p>
                      <w:p w:rsidR="00C3311E" w:rsidRDefault="00EE5D4C" w:rsidP="00C3311E">
                        <w:pPr>
                          <w:numPr>
                            <w:ilvl w:val="0"/>
                            <w:numId w:val="44"/>
                          </w:numPr>
                          <w:spacing w:after="0" w:line="360" w:lineRule="atLeast"/>
                          <w:ind w:left="0"/>
                          <w:rPr>
                            <w:sz w:val="18"/>
                            <w:szCs w:val="18"/>
                          </w:rPr>
                        </w:pPr>
                        <w:hyperlink r:id="rId4473" w:tooltip="Coronal mass ejection" w:history="1">
                          <w:r w:rsidR="00C3311E">
                            <w:rPr>
                              <w:rStyle w:val="Hyperlink"/>
                              <w:color w:val="0B0080"/>
                              <w:sz w:val="18"/>
                              <w:szCs w:val="18"/>
                            </w:rPr>
                            <w:t>Coronal mass ejection</w:t>
                          </w:r>
                        </w:hyperlink>
                      </w:p>
                      <w:p w:rsidR="00C3311E" w:rsidRDefault="00EE5D4C" w:rsidP="00C3311E">
                        <w:pPr>
                          <w:numPr>
                            <w:ilvl w:val="0"/>
                            <w:numId w:val="44"/>
                          </w:numPr>
                          <w:spacing w:after="0" w:line="360" w:lineRule="atLeast"/>
                          <w:ind w:left="0"/>
                          <w:rPr>
                            <w:sz w:val="18"/>
                            <w:szCs w:val="18"/>
                          </w:rPr>
                        </w:pPr>
                        <w:hyperlink r:id="rId4474" w:tooltip="Solar prominence" w:history="1">
                          <w:r w:rsidR="00C3311E">
                            <w:rPr>
                              <w:rStyle w:val="Hyperlink"/>
                              <w:color w:val="0B0080"/>
                              <w:sz w:val="18"/>
                              <w:szCs w:val="18"/>
                            </w:rPr>
                            <w:t>Prominence</w:t>
                          </w:r>
                        </w:hyperlink>
                      </w:p>
                      <w:p w:rsidR="00C3311E" w:rsidRDefault="00EE5D4C" w:rsidP="00C3311E">
                        <w:pPr>
                          <w:numPr>
                            <w:ilvl w:val="0"/>
                            <w:numId w:val="44"/>
                          </w:numPr>
                          <w:spacing w:after="0" w:line="360" w:lineRule="atLeast"/>
                          <w:ind w:left="0"/>
                          <w:rPr>
                            <w:sz w:val="18"/>
                            <w:szCs w:val="18"/>
                          </w:rPr>
                        </w:pPr>
                        <w:hyperlink r:id="rId4475" w:tooltip="Helmet streamer" w:history="1">
                          <w:r w:rsidR="00C3311E">
                            <w:rPr>
                              <w:rStyle w:val="Hyperlink"/>
                              <w:color w:val="0B0080"/>
                              <w:sz w:val="18"/>
                              <w:szCs w:val="18"/>
                            </w:rPr>
                            <w:t>Helmet streamer</w:t>
                          </w:r>
                        </w:hyperlink>
                      </w:p>
                      <w:p w:rsidR="00C3311E" w:rsidRDefault="00EE5D4C" w:rsidP="00C3311E">
                        <w:pPr>
                          <w:numPr>
                            <w:ilvl w:val="0"/>
                            <w:numId w:val="44"/>
                          </w:numPr>
                          <w:spacing w:after="0" w:line="360" w:lineRule="atLeast"/>
                          <w:ind w:left="0"/>
                          <w:rPr>
                            <w:sz w:val="18"/>
                            <w:szCs w:val="18"/>
                          </w:rPr>
                        </w:pPr>
                        <w:hyperlink r:id="rId4476" w:tooltip="Supra-arcade downflows" w:history="1">
                          <w:r w:rsidR="00C3311E">
                            <w:rPr>
                              <w:rStyle w:val="Hyperlink"/>
                              <w:color w:val="0B0080"/>
                              <w:sz w:val="18"/>
                              <w:szCs w:val="18"/>
                            </w:rPr>
                            <w:t>Supra-arcade downflows</w:t>
                          </w:r>
                        </w:hyperlink>
                      </w:p>
                    </w:tc>
                  </w:tr>
                </w:tbl>
                <w:p w:rsidR="00C3311E" w:rsidRDefault="00C3311E">
                  <w:pPr>
                    <w:spacing w:line="360" w:lineRule="atLeast"/>
                    <w:rPr>
                      <w:sz w:val="18"/>
                      <w:szCs w:val="18"/>
                    </w:rPr>
                  </w:pPr>
                </w:p>
              </w:tc>
              <w:tc>
                <w:tcPr>
                  <w:tcW w:w="0" w:type="auto"/>
                  <w:vMerge/>
                  <w:shd w:val="clear" w:color="auto" w:fill="auto"/>
                  <w:vAlign w:val="center"/>
                  <w:hideMark/>
                </w:tcPr>
                <w:p w:rsidR="00C3311E" w:rsidRDefault="00C3311E">
                  <w:pPr>
                    <w:rPr>
                      <w:sz w:val="18"/>
                      <w:szCs w:val="18"/>
                    </w:rPr>
                  </w:pPr>
                </w:p>
              </w:tc>
            </w:tr>
            <w:tr w:rsidR="00C3311E">
              <w:trPr>
                <w:trHeight w:val="30"/>
                <w:tblCellSpacing w:w="15" w:type="dxa"/>
                <w:jc w:val="center"/>
              </w:trPr>
              <w:tc>
                <w:tcPr>
                  <w:tcW w:w="0" w:type="auto"/>
                  <w:gridSpan w:val="2"/>
                  <w:shd w:val="clear" w:color="auto" w:fill="auto"/>
                  <w:vAlign w:val="center"/>
                  <w:hideMark/>
                </w:tcPr>
                <w:p w:rsidR="00C3311E" w:rsidRDefault="00C3311E">
                  <w:pPr>
                    <w:rPr>
                      <w:sz w:val="4"/>
                      <w:szCs w:val="18"/>
                    </w:rPr>
                  </w:pPr>
                </w:p>
              </w:tc>
              <w:tc>
                <w:tcPr>
                  <w:tcW w:w="0" w:type="auto"/>
                  <w:vMerge/>
                  <w:shd w:val="clear" w:color="auto" w:fill="auto"/>
                  <w:vAlign w:val="center"/>
                  <w:hideMark/>
                </w:tcPr>
                <w:p w:rsidR="00C3311E" w:rsidRDefault="00C3311E">
                  <w:pPr>
                    <w:rPr>
                      <w:sz w:val="18"/>
                      <w:szCs w:val="18"/>
                    </w:rPr>
                  </w:pPr>
                </w:p>
              </w:tc>
            </w:tr>
            <w:tr w:rsidR="00C3311E">
              <w:trPr>
                <w:tblCellSpacing w:w="15" w:type="dxa"/>
                <w:jc w:val="center"/>
              </w:trPr>
              <w:tc>
                <w:tcPr>
                  <w:tcW w:w="0" w:type="auto"/>
                  <w:shd w:val="clear" w:color="auto" w:fill="DDDDFF"/>
                  <w:noWrap/>
                  <w:tcMar>
                    <w:top w:w="60" w:type="dxa"/>
                    <w:left w:w="240" w:type="dxa"/>
                    <w:bottom w:w="60" w:type="dxa"/>
                    <w:right w:w="240" w:type="dxa"/>
                  </w:tcMar>
                  <w:vAlign w:val="center"/>
                  <w:hideMark/>
                </w:tcPr>
                <w:p w:rsidR="00C3311E" w:rsidRDefault="00EE5D4C">
                  <w:pPr>
                    <w:spacing w:line="360" w:lineRule="atLeast"/>
                    <w:jc w:val="center"/>
                    <w:rPr>
                      <w:b/>
                      <w:bCs/>
                      <w:sz w:val="18"/>
                      <w:szCs w:val="18"/>
                    </w:rPr>
                  </w:pPr>
                  <w:hyperlink r:id="rId4477" w:tooltip="Solar variation" w:history="1">
                    <w:r w:rsidR="00C3311E">
                      <w:rPr>
                        <w:rStyle w:val="Hyperlink"/>
                        <w:b/>
                        <w:bCs/>
                        <w:color w:val="0B0080"/>
                        <w:sz w:val="18"/>
                        <w:szCs w:val="18"/>
                      </w:rPr>
                      <w:t>Variation</w:t>
                    </w:r>
                  </w:hyperlink>
                </w:p>
              </w:tc>
              <w:tc>
                <w:tcPr>
                  <w:tcW w:w="20625"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C3311E" w:rsidRDefault="00EE5D4C" w:rsidP="00C3311E">
                  <w:pPr>
                    <w:numPr>
                      <w:ilvl w:val="0"/>
                      <w:numId w:val="45"/>
                    </w:numPr>
                    <w:spacing w:after="0" w:line="360" w:lineRule="atLeast"/>
                    <w:ind w:left="0"/>
                    <w:rPr>
                      <w:sz w:val="18"/>
                      <w:szCs w:val="18"/>
                    </w:rPr>
                  </w:pPr>
                  <w:hyperlink r:id="rId4478" w:tooltip="Solar cycle" w:history="1">
                    <w:r w:rsidR="00C3311E">
                      <w:rPr>
                        <w:rStyle w:val="Hyperlink"/>
                        <w:color w:val="0B0080"/>
                        <w:sz w:val="18"/>
                        <w:szCs w:val="18"/>
                      </w:rPr>
                      <w:t>Solar cycle</w:t>
                    </w:r>
                  </w:hyperlink>
                  <w:r w:rsidR="00C3311E">
                    <w:rPr>
                      <w:rStyle w:val="apple-converted-space"/>
                      <w:sz w:val="18"/>
                      <w:szCs w:val="18"/>
                    </w:rPr>
                    <w:t> </w:t>
                  </w:r>
                </w:p>
                <w:p w:rsidR="00C3311E" w:rsidRDefault="00EE5D4C" w:rsidP="00C3311E">
                  <w:pPr>
                    <w:numPr>
                      <w:ilvl w:val="1"/>
                      <w:numId w:val="45"/>
                    </w:numPr>
                    <w:spacing w:after="0" w:line="360" w:lineRule="atLeast"/>
                    <w:ind w:left="0"/>
                    <w:rPr>
                      <w:sz w:val="18"/>
                      <w:szCs w:val="18"/>
                    </w:rPr>
                  </w:pPr>
                  <w:hyperlink r:id="rId4479" w:tooltip="List of solar cycles" w:history="1">
                    <w:r w:rsidR="00C3311E">
                      <w:rPr>
                        <w:rStyle w:val="Hyperlink"/>
                        <w:color w:val="0B0080"/>
                        <w:sz w:val="18"/>
                        <w:szCs w:val="18"/>
                      </w:rPr>
                      <w:t>List of solar cycles</w:t>
                    </w:r>
                  </w:hyperlink>
                </w:p>
                <w:p w:rsidR="00C3311E" w:rsidRDefault="00C3311E" w:rsidP="00C3311E">
                  <w:pPr>
                    <w:spacing w:line="360" w:lineRule="atLeast"/>
                    <w:rPr>
                      <w:sz w:val="18"/>
                      <w:szCs w:val="18"/>
                    </w:rPr>
                  </w:pPr>
                  <w:r>
                    <w:rPr>
                      <w:rStyle w:val="apple-converted-space"/>
                      <w:sz w:val="18"/>
                      <w:szCs w:val="18"/>
                    </w:rPr>
                    <w:lastRenderedPageBreak/>
                    <w:t> </w:t>
                  </w:r>
                </w:p>
                <w:p w:rsidR="00C3311E" w:rsidRDefault="00EE5D4C" w:rsidP="00C3311E">
                  <w:pPr>
                    <w:numPr>
                      <w:ilvl w:val="0"/>
                      <w:numId w:val="45"/>
                    </w:numPr>
                    <w:spacing w:after="0" w:line="360" w:lineRule="atLeast"/>
                    <w:ind w:left="0"/>
                    <w:rPr>
                      <w:sz w:val="18"/>
                      <w:szCs w:val="18"/>
                    </w:rPr>
                  </w:pPr>
                  <w:hyperlink r:id="rId4480" w:tooltip="Solar maximum" w:history="1">
                    <w:r w:rsidR="00C3311E">
                      <w:rPr>
                        <w:rStyle w:val="Hyperlink"/>
                        <w:color w:val="0B0080"/>
                        <w:sz w:val="18"/>
                        <w:szCs w:val="18"/>
                      </w:rPr>
                      <w:t>Solar maximum</w:t>
                    </w:r>
                  </w:hyperlink>
                </w:p>
                <w:p w:rsidR="00C3311E" w:rsidRDefault="00EE5D4C" w:rsidP="00C3311E">
                  <w:pPr>
                    <w:numPr>
                      <w:ilvl w:val="0"/>
                      <w:numId w:val="45"/>
                    </w:numPr>
                    <w:spacing w:after="0" w:line="360" w:lineRule="atLeast"/>
                    <w:ind w:left="0"/>
                    <w:rPr>
                      <w:sz w:val="18"/>
                      <w:szCs w:val="18"/>
                    </w:rPr>
                  </w:pPr>
                  <w:hyperlink r:id="rId4481" w:tooltip="Solar minimum" w:history="1">
                    <w:r w:rsidR="00C3311E">
                      <w:rPr>
                        <w:rStyle w:val="Hyperlink"/>
                        <w:color w:val="0B0080"/>
                        <w:sz w:val="18"/>
                        <w:szCs w:val="18"/>
                      </w:rPr>
                      <w:t>Solar minimum</w:t>
                    </w:r>
                  </w:hyperlink>
                </w:p>
                <w:p w:rsidR="00C3311E" w:rsidRDefault="00EE5D4C" w:rsidP="00C3311E">
                  <w:pPr>
                    <w:numPr>
                      <w:ilvl w:val="0"/>
                      <w:numId w:val="45"/>
                    </w:numPr>
                    <w:spacing w:after="0" w:line="360" w:lineRule="atLeast"/>
                    <w:ind w:left="0"/>
                    <w:rPr>
                      <w:sz w:val="18"/>
                      <w:szCs w:val="18"/>
                    </w:rPr>
                  </w:pPr>
                  <w:hyperlink r:id="rId4482" w:tooltip="Wolf number" w:history="1">
                    <w:r w:rsidR="00C3311E">
                      <w:rPr>
                        <w:rStyle w:val="Hyperlink"/>
                        <w:color w:val="0B0080"/>
                        <w:sz w:val="18"/>
                        <w:szCs w:val="18"/>
                      </w:rPr>
                      <w:t>Wolf number</w:t>
                    </w:r>
                  </w:hyperlink>
                </w:p>
                <w:p w:rsidR="00C3311E" w:rsidRDefault="00EE5D4C" w:rsidP="00C3311E">
                  <w:pPr>
                    <w:numPr>
                      <w:ilvl w:val="0"/>
                      <w:numId w:val="45"/>
                    </w:numPr>
                    <w:spacing w:after="0" w:line="360" w:lineRule="atLeast"/>
                    <w:ind w:left="0"/>
                    <w:rPr>
                      <w:sz w:val="18"/>
                      <w:szCs w:val="18"/>
                    </w:rPr>
                  </w:pPr>
                  <w:hyperlink r:id="rId4483" w:tooltip="Solar wind" w:history="1">
                    <w:r w:rsidR="00C3311E">
                      <w:rPr>
                        <w:rStyle w:val="Hyperlink"/>
                        <w:color w:val="0B0080"/>
                        <w:sz w:val="18"/>
                        <w:szCs w:val="18"/>
                      </w:rPr>
                      <w:t>Solar wind</w:t>
                    </w:r>
                  </w:hyperlink>
                </w:p>
                <w:p w:rsidR="00C3311E" w:rsidRDefault="00EE5D4C" w:rsidP="00C3311E">
                  <w:pPr>
                    <w:numPr>
                      <w:ilvl w:val="0"/>
                      <w:numId w:val="45"/>
                    </w:numPr>
                    <w:spacing w:after="0" w:line="360" w:lineRule="atLeast"/>
                    <w:ind w:left="0"/>
                    <w:rPr>
                      <w:sz w:val="18"/>
                      <w:szCs w:val="18"/>
                    </w:rPr>
                  </w:pPr>
                  <w:hyperlink r:id="rId4484" w:tooltip="Solar flare" w:history="1">
                    <w:r w:rsidR="00C3311E">
                      <w:rPr>
                        <w:rStyle w:val="Hyperlink"/>
                        <w:color w:val="0B0080"/>
                        <w:sz w:val="18"/>
                        <w:szCs w:val="18"/>
                      </w:rPr>
                      <w:t>Flare</w:t>
                    </w:r>
                  </w:hyperlink>
                </w:p>
                <w:p w:rsidR="00C3311E" w:rsidRDefault="00EE5D4C" w:rsidP="00C3311E">
                  <w:pPr>
                    <w:numPr>
                      <w:ilvl w:val="0"/>
                      <w:numId w:val="45"/>
                    </w:numPr>
                    <w:spacing w:after="0" w:line="360" w:lineRule="atLeast"/>
                    <w:ind w:left="0"/>
                    <w:rPr>
                      <w:sz w:val="18"/>
                      <w:szCs w:val="18"/>
                    </w:rPr>
                  </w:pPr>
                  <w:hyperlink r:id="rId4485" w:tooltip="Helioseismology" w:history="1">
                    <w:r w:rsidR="00C3311E">
                      <w:rPr>
                        <w:rStyle w:val="Hyperlink"/>
                        <w:color w:val="0B0080"/>
                        <w:sz w:val="18"/>
                        <w:szCs w:val="18"/>
                      </w:rPr>
                      <w:t>Helioseismology</w:t>
                    </w:r>
                  </w:hyperlink>
                </w:p>
              </w:tc>
              <w:tc>
                <w:tcPr>
                  <w:tcW w:w="0" w:type="auto"/>
                  <w:vMerge/>
                  <w:shd w:val="clear" w:color="auto" w:fill="auto"/>
                  <w:vAlign w:val="center"/>
                  <w:hideMark/>
                </w:tcPr>
                <w:p w:rsidR="00C3311E" w:rsidRDefault="00C3311E">
                  <w:pPr>
                    <w:rPr>
                      <w:sz w:val="18"/>
                      <w:szCs w:val="18"/>
                    </w:rPr>
                  </w:pPr>
                </w:p>
              </w:tc>
            </w:tr>
            <w:tr w:rsidR="00C3311E">
              <w:trPr>
                <w:trHeight w:val="30"/>
                <w:tblCellSpacing w:w="15" w:type="dxa"/>
                <w:jc w:val="center"/>
              </w:trPr>
              <w:tc>
                <w:tcPr>
                  <w:tcW w:w="0" w:type="auto"/>
                  <w:gridSpan w:val="2"/>
                  <w:shd w:val="clear" w:color="auto" w:fill="auto"/>
                  <w:vAlign w:val="center"/>
                  <w:hideMark/>
                </w:tcPr>
                <w:p w:rsidR="00C3311E" w:rsidRDefault="00C3311E">
                  <w:pPr>
                    <w:rPr>
                      <w:sz w:val="4"/>
                      <w:szCs w:val="18"/>
                    </w:rPr>
                  </w:pPr>
                </w:p>
              </w:tc>
              <w:tc>
                <w:tcPr>
                  <w:tcW w:w="0" w:type="auto"/>
                  <w:vMerge/>
                  <w:shd w:val="clear" w:color="auto" w:fill="auto"/>
                  <w:vAlign w:val="center"/>
                  <w:hideMark/>
                </w:tcPr>
                <w:p w:rsidR="00C3311E" w:rsidRDefault="00C3311E">
                  <w:pPr>
                    <w:rPr>
                      <w:sz w:val="18"/>
                      <w:szCs w:val="18"/>
                    </w:rPr>
                  </w:pPr>
                </w:p>
              </w:tc>
            </w:tr>
            <w:tr w:rsidR="00C3311E">
              <w:trPr>
                <w:tblCellSpacing w:w="15" w:type="dxa"/>
                <w:jc w:val="center"/>
              </w:trPr>
              <w:tc>
                <w:tcPr>
                  <w:tcW w:w="0" w:type="auto"/>
                  <w:shd w:val="clear" w:color="auto" w:fill="DDDDFF"/>
                  <w:noWrap/>
                  <w:tcMar>
                    <w:top w:w="60" w:type="dxa"/>
                    <w:left w:w="240" w:type="dxa"/>
                    <w:bottom w:w="60" w:type="dxa"/>
                    <w:right w:w="240" w:type="dxa"/>
                  </w:tcMar>
                  <w:vAlign w:val="center"/>
                  <w:hideMark/>
                </w:tcPr>
                <w:p w:rsidR="00C3311E" w:rsidRDefault="00EE5D4C">
                  <w:pPr>
                    <w:spacing w:line="360" w:lineRule="atLeast"/>
                    <w:jc w:val="center"/>
                    <w:rPr>
                      <w:b/>
                      <w:bCs/>
                      <w:sz w:val="18"/>
                      <w:szCs w:val="18"/>
                    </w:rPr>
                  </w:pPr>
                  <w:hyperlink r:id="rId4486" w:tooltip="Heliosphere" w:history="1">
                    <w:r w:rsidR="00C3311E">
                      <w:rPr>
                        <w:rStyle w:val="Hyperlink"/>
                        <w:b/>
                        <w:bCs/>
                        <w:color w:val="0B0080"/>
                        <w:sz w:val="18"/>
                        <w:szCs w:val="18"/>
                      </w:rPr>
                      <w:t>Heliosphere</w:t>
                    </w:r>
                  </w:hyperlink>
                </w:p>
              </w:tc>
              <w:tc>
                <w:tcPr>
                  <w:tcW w:w="20625" w:type="dxa"/>
                  <w:tcBorders>
                    <w:top w:val="nil"/>
                    <w:left w:val="single" w:sz="12" w:space="0" w:color="FDFDFD"/>
                    <w:bottom w:val="nil"/>
                    <w:right w:val="nil"/>
                  </w:tcBorders>
                  <w:shd w:val="clear" w:color="auto" w:fill="F7F7F7"/>
                  <w:tcMar>
                    <w:top w:w="0" w:type="dxa"/>
                    <w:left w:w="0" w:type="dxa"/>
                    <w:bottom w:w="0" w:type="dxa"/>
                    <w:right w:w="0" w:type="dxa"/>
                  </w:tcMar>
                  <w:vAlign w:val="center"/>
                  <w:hideMark/>
                </w:tcPr>
                <w:p w:rsidR="00C3311E" w:rsidRDefault="00EE5D4C" w:rsidP="00C3311E">
                  <w:pPr>
                    <w:numPr>
                      <w:ilvl w:val="0"/>
                      <w:numId w:val="46"/>
                    </w:numPr>
                    <w:spacing w:after="0" w:line="360" w:lineRule="atLeast"/>
                    <w:ind w:left="0"/>
                    <w:rPr>
                      <w:sz w:val="18"/>
                      <w:szCs w:val="18"/>
                    </w:rPr>
                  </w:pPr>
                  <w:hyperlink r:id="rId4487" w:tooltip="Heliospheric current sheet" w:history="1">
                    <w:r w:rsidR="00C3311E">
                      <w:rPr>
                        <w:rStyle w:val="Hyperlink"/>
                        <w:color w:val="0B0080"/>
                        <w:sz w:val="18"/>
                        <w:szCs w:val="18"/>
                      </w:rPr>
                      <w:t>Current sheet</w:t>
                    </w:r>
                  </w:hyperlink>
                </w:p>
                <w:p w:rsidR="00C3311E" w:rsidRDefault="00EE5D4C" w:rsidP="00C3311E">
                  <w:pPr>
                    <w:numPr>
                      <w:ilvl w:val="0"/>
                      <w:numId w:val="46"/>
                    </w:numPr>
                    <w:spacing w:after="0" w:line="360" w:lineRule="atLeast"/>
                    <w:ind w:left="0"/>
                    <w:rPr>
                      <w:sz w:val="18"/>
                      <w:szCs w:val="18"/>
                    </w:rPr>
                  </w:pPr>
                  <w:hyperlink r:id="rId4488" w:anchor="Termination_shock" w:tooltip="Heliosphere" w:history="1">
                    <w:r w:rsidR="00C3311E">
                      <w:rPr>
                        <w:rStyle w:val="Hyperlink"/>
                        <w:color w:val="0B0080"/>
                        <w:sz w:val="18"/>
                        <w:szCs w:val="18"/>
                      </w:rPr>
                      <w:t>Termination shock</w:t>
                    </w:r>
                  </w:hyperlink>
                </w:p>
                <w:p w:rsidR="00C3311E" w:rsidRDefault="00EE5D4C" w:rsidP="00C3311E">
                  <w:pPr>
                    <w:numPr>
                      <w:ilvl w:val="0"/>
                      <w:numId w:val="46"/>
                    </w:numPr>
                    <w:spacing w:after="0" w:line="360" w:lineRule="atLeast"/>
                    <w:ind w:left="0"/>
                    <w:rPr>
                      <w:sz w:val="18"/>
                      <w:szCs w:val="18"/>
                    </w:rPr>
                  </w:pPr>
                  <w:hyperlink r:id="rId4489" w:anchor="Heliosheath" w:tooltip="Heliosphere" w:history="1">
                    <w:r w:rsidR="00C3311E">
                      <w:rPr>
                        <w:rStyle w:val="Hyperlink"/>
                        <w:color w:val="0B0080"/>
                        <w:sz w:val="18"/>
                        <w:szCs w:val="18"/>
                      </w:rPr>
                      <w:t>Heliosheath</w:t>
                    </w:r>
                  </w:hyperlink>
                </w:p>
                <w:p w:rsidR="00C3311E" w:rsidRDefault="00EE5D4C" w:rsidP="00C3311E">
                  <w:pPr>
                    <w:numPr>
                      <w:ilvl w:val="0"/>
                      <w:numId w:val="46"/>
                    </w:numPr>
                    <w:spacing w:after="0" w:line="360" w:lineRule="atLeast"/>
                    <w:ind w:left="0"/>
                    <w:rPr>
                      <w:sz w:val="18"/>
                      <w:szCs w:val="18"/>
                    </w:rPr>
                  </w:pPr>
                  <w:hyperlink r:id="rId4490" w:anchor="Heliopause" w:tooltip="Heliosphere" w:history="1">
                    <w:r w:rsidR="00C3311E">
                      <w:rPr>
                        <w:rStyle w:val="Hyperlink"/>
                        <w:color w:val="0B0080"/>
                        <w:sz w:val="18"/>
                        <w:szCs w:val="18"/>
                      </w:rPr>
                      <w:t>Heliopause</w:t>
                    </w:r>
                  </w:hyperlink>
                </w:p>
                <w:p w:rsidR="00C3311E" w:rsidRDefault="00EE5D4C" w:rsidP="00C3311E">
                  <w:pPr>
                    <w:numPr>
                      <w:ilvl w:val="0"/>
                      <w:numId w:val="46"/>
                    </w:numPr>
                    <w:spacing w:after="0" w:line="360" w:lineRule="atLeast"/>
                    <w:ind w:left="0"/>
                    <w:rPr>
                      <w:sz w:val="18"/>
                      <w:szCs w:val="18"/>
                    </w:rPr>
                  </w:pPr>
                  <w:hyperlink r:id="rId4491" w:tooltip="Bow shock" w:history="1">
                    <w:r w:rsidR="00C3311E">
                      <w:rPr>
                        <w:rStyle w:val="Hyperlink"/>
                        <w:color w:val="0B0080"/>
                        <w:sz w:val="18"/>
                        <w:szCs w:val="18"/>
                      </w:rPr>
                      <w:t>Bow shock</w:t>
                    </w:r>
                  </w:hyperlink>
                </w:p>
              </w:tc>
              <w:tc>
                <w:tcPr>
                  <w:tcW w:w="0" w:type="auto"/>
                  <w:vMerge/>
                  <w:shd w:val="clear" w:color="auto" w:fill="auto"/>
                  <w:vAlign w:val="center"/>
                  <w:hideMark/>
                </w:tcPr>
                <w:p w:rsidR="00C3311E" w:rsidRDefault="00C3311E">
                  <w:pPr>
                    <w:rPr>
                      <w:sz w:val="18"/>
                      <w:szCs w:val="18"/>
                    </w:rPr>
                  </w:pPr>
                </w:p>
              </w:tc>
            </w:tr>
            <w:tr w:rsidR="00C3311E">
              <w:trPr>
                <w:trHeight w:val="30"/>
                <w:tblCellSpacing w:w="15" w:type="dxa"/>
                <w:jc w:val="center"/>
              </w:trPr>
              <w:tc>
                <w:tcPr>
                  <w:tcW w:w="0" w:type="auto"/>
                  <w:gridSpan w:val="2"/>
                  <w:shd w:val="clear" w:color="auto" w:fill="auto"/>
                  <w:vAlign w:val="center"/>
                  <w:hideMark/>
                </w:tcPr>
                <w:p w:rsidR="00C3311E" w:rsidRDefault="00C3311E">
                  <w:pPr>
                    <w:rPr>
                      <w:sz w:val="4"/>
                      <w:szCs w:val="18"/>
                    </w:rPr>
                  </w:pPr>
                </w:p>
              </w:tc>
              <w:tc>
                <w:tcPr>
                  <w:tcW w:w="0" w:type="auto"/>
                  <w:vMerge/>
                  <w:shd w:val="clear" w:color="auto" w:fill="auto"/>
                  <w:vAlign w:val="center"/>
                  <w:hideMark/>
                </w:tcPr>
                <w:p w:rsidR="00C3311E" w:rsidRDefault="00C3311E">
                  <w:pPr>
                    <w:rPr>
                      <w:sz w:val="18"/>
                      <w:szCs w:val="18"/>
                    </w:rPr>
                  </w:pPr>
                </w:p>
              </w:tc>
            </w:tr>
            <w:tr w:rsidR="00C3311E">
              <w:trPr>
                <w:tblCellSpacing w:w="15" w:type="dxa"/>
                <w:jc w:val="center"/>
              </w:trPr>
              <w:tc>
                <w:tcPr>
                  <w:tcW w:w="0" w:type="auto"/>
                  <w:shd w:val="clear" w:color="auto" w:fill="DDDDFF"/>
                  <w:noWrap/>
                  <w:tcMar>
                    <w:top w:w="60" w:type="dxa"/>
                    <w:left w:w="240" w:type="dxa"/>
                    <w:bottom w:w="60" w:type="dxa"/>
                    <w:right w:w="240" w:type="dxa"/>
                  </w:tcMar>
                  <w:vAlign w:val="center"/>
                  <w:hideMark/>
                </w:tcPr>
                <w:p w:rsidR="00C3311E" w:rsidRDefault="00C3311E">
                  <w:pPr>
                    <w:spacing w:line="360" w:lineRule="atLeast"/>
                    <w:jc w:val="center"/>
                    <w:rPr>
                      <w:b/>
                      <w:bCs/>
                      <w:sz w:val="18"/>
                      <w:szCs w:val="18"/>
                    </w:rPr>
                  </w:pPr>
                  <w:r>
                    <w:rPr>
                      <w:b/>
                      <w:bCs/>
                      <w:sz w:val="18"/>
                      <w:szCs w:val="18"/>
                    </w:rPr>
                    <w:t>Related topics</w:t>
                  </w:r>
                </w:p>
              </w:tc>
              <w:tc>
                <w:tcPr>
                  <w:tcW w:w="20625"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C3311E" w:rsidRDefault="00EE5D4C" w:rsidP="00C3311E">
                  <w:pPr>
                    <w:numPr>
                      <w:ilvl w:val="0"/>
                      <w:numId w:val="47"/>
                    </w:numPr>
                    <w:spacing w:after="0" w:line="360" w:lineRule="atLeast"/>
                    <w:ind w:left="0"/>
                    <w:rPr>
                      <w:sz w:val="18"/>
                      <w:szCs w:val="18"/>
                    </w:rPr>
                  </w:pPr>
                  <w:hyperlink r:id="rId4492" w:tooltip="Solar activity" w:history="1">
                    <w:r w:rsidR="00C3311E">
                      <w:rPr>
                        <w:rStyle w:val="Hyperlink"/>
                        <w:color w:val="0B0080"/>
                        <w:sz w:val="18"/>
                        <w:szCs w:val="18"/>
                      </w:rPr>
                      <w:t>Solar activity</w:t>
                    </w:r>
                  </w:hyperlink>
                </w:p>
                <w:p w:rsidR="00C3311E" w:rsidRDefault="00EE5D4C" w:rsidP="00C3311E">
                  <w:pPr>
                    <w:numPr>
                      <w:ilvl w:val="0"/>
                      <w:numId w:val="47"/>
                    </w:numPr>
                    <w:spacing w:after="0" w:line="360" w:lineRule="atLeast"/>
                    <w:ind w:left="0"/>
                    <w:rPr>
                      <w:sz w:val="18"/>
                      <w:szCs w:val="18"/>
                    </w:rPr>
                  </w:pPr>
                  <w:hyperlink r:id="rId4493" w:tooltip="Solar astronomy" w:history="1">
                    <w:r w:rsidR="00C3311E">
                      <w:rPr>
                        <w:rStyle w:val="Hyperlink"/>
                        <w:color w:val="0B0080"/>
                        <w:sz w:val="18"/>
                        <w:szCs w:val="18"/>
                      </w:rPr>
                      <w:t>Solar astronomy</w:t>
                    </w:r>
                  </w:hyperlink>
                </w:p>
                <w:p w:rsidR="00C3311E" w:rsidRDefault="00EE5D4C" w:rsidP="00C3311E">
                  <w:pPr>
                    <w:numPr>
                      <w:ilvl w:val="0"/>
                      <w:numId w:val="47"/>
                    </w:numPr>
                    <w:spacing w:after="0" w:line="360" w:lineRule="atLeast"/>
                    <w:ind w:left="0"/>
                    <w:rPr>
                      <w:sz w:val="18"/>
                      <w:szCs w:val="18"/>
                    </w:rPr>
                  </w:pPr>
                  <w:hyperlink r:id="rId4494" w:tooltip="Solar dynamo" w:history="1">
                    <w:r w:rsidR="00C3311E">
                      <w:rPr>
                        <w:rStyle w:val="Hyperlink"/>
                        <w:color w:val="0B0080"/>
                        <w:sz w:val="18"/>
                        <w:szCs w:val="18"/>
                      </w:rPr>
                      <w:t>Solar dynamo</w:t>
                    </w:r>
                  </w:hyperlink>
                </w:p>
                <w:p w:rsidR="00C3311E" w:rsidRDefault="00EE5D4C" w:rsidP="00C3311E">
                  <w:pPr>
                    <w:numPr>
                      <w:ilvl w:val="0"/>
                      <w:numId w:val="47"/>
                    </w:numPr>
                    <w:spacing w:after="0" w:line="360" w:lineRule="atLeast"/>
                    <w:ind w:left="0"/>
                    <w:rPr>
                      <w:sz w:val="18"/>
                      <w:szCs w:val="18"/>
                    </w:rPr>
                  </w:pPr>
                  <w:hyperlink r:id="rId4495" w:tooltip="Solar eclipse" w:history="1">
                    <w:r w:rsidR="00C3311E">
                      <w:rPr>
                        <w:rStyle w:val="Hyperlink"/>
                        <w:color w:val="0B0080"/>
                        <w:sz w:val="18"/>
                        <w:szCs w:val="18"/>
                      </w:rPr>
                      <w:t>Eclipse</w:t>
                    </w:r>
                  </w:hyperlink>
                </w:p>
                <w:p w:rsidR="00C3311E" w:rsidRDefault="00EE5D4C" w:rsidP="00C3311E">
                  <w:pPr>
                    <w:numPr>
                      <w:ilvl w:val="0"/>
                      <w:numId w:val="47"/>
                    </w:numPr>
                    <w:spacing w:after="0" w:line="360" w:lineRule="atLeast"/>
                    <w:ind w:left="0"/>
                    <w:rPr>
                      <w:sz w:val="18"/>
                      <w:szCs w:val="18"/>
                    </w:rPr>
                  </w:pPr>
                  <w:hyperlink r:id="rId4496" w:tooltip="Solar energy" w:history="1">
                    <w:r w:rsidR="00C3311E">
                      <w:rPr>
                        <w:rStyle w:val="Hyperlink"/>
                        <w:color w:val="0B0080"/>
                        <w:sz w:val="18"/>
                        <w:szCs w:val="18"/>
                      </w:rPr>
                      <w:t>Solar energy</w:t>
                    </w:r>
                  </w:hyperlink>
                </w:p>
                <w:p w:rsidR="00C3311E" w:rsidRDefault="00EE5D4C" w:rsidP="00C3311E">
                  <w:pPr>
                    <w:numPr>
                      <w:ilvl w:val="0"/>
                      <w:numId w:val="47"/>
                    </w:numPr>
                    <w:spacing w:after="0" w:line="360" w:lineRule="atLeast"/>
                    <w:ind w:left="0"/>
                    <w:rPr>
                      <w:sz w:val="18"/>
                      <w:szCs w:val="18"/>
                    </w:rPr>
                  </w:pPr>
                  <w:hyperlink r:id="rId4497" w:tooltip="Solar observation" w:history="1">
                    <w:r w:rsidR="00C3311E">
                      <w:rPr>
                        <w:rStyle w:val="Hyperlink"/>
                        <w:color w:val="0B0080"/>
                        <w:sz w:val="18"/>
                        <w:szCs w:val="18"/>
                      </w:rPr>
                      <w:t>Solar observation</w:t>
                    </w:r>
                  </w:hyperlink>
                </w:p>
                <w:p w:rsidR="00C3311E" w:rsidRDefault="00EE5D4C" w:rsidP="00C3311E">
                  <w:pPr>
                    <w:numPr>
                      <w:ilvl w:val="0"/>
                      <w:numId w:val="47"/>
                    </w:numPr>
                    <w:spacing w:after="0" w:line="360" w:lineRule="atLeast"/>
                    <w:ind w:left="0"/>
                    <w:rPr>
                      <w:sz w:val="18"/>
                      <w:szCs w:val="18"/>
                    </w:rPr>
                  </w:pPr>
                  <w:hyperlink r:id="rId4498" w:tooltip="Solar physics" w:history="1">
                    <w:r w:rsidR="00C3311E">
                      <w:rPr>
                        <w:rStyle w:val="Hyperlink"/>
                        <w:color w:val="0B0080"/>
                        <w:sz w:val="18"/>
                        <w:szCs w:val="18"/>
                      </w:rPr>
                      <w:t>Solar physics</w:t>
                    </w:r>
                  </w:hyperlink>
                </w:p>
                <w:p w:rsidR="00C3311E" w:rsidRDefault="00EE5D4C" w:rsidP="00C3311E">
                  <w:pPr>
                    <w:numPr>
                      <w:ilvl w:val="0"/>
                      <w:numId w:val="47"/>
                    </w:numPr>
                    <w:spacing w:after="0" w:line="360" w:lineRule="atLeast"/>
                    <w:ind w:left="0"/>
                    <w:rPr>
                      <w:sz w:val="18"/>
                      <w:szCs w:val="18"/>
                    </w:rPr>
                  </w:pPr>
                  <w:hyperlink r:id="rId4499" w:tooltip="Solar System" w:history="1">
                    <w:r w:rsidR="00C3311E">
                      <w:rPr>
                        <w:rStyle w:val="Hyperlink"/>
                        <w:color w:val="0B0080"/>
                        <w:sz w:val="18"/>
                        <w:szCs w:val="18"/>
                      </w:rPr>
                      <w:t>Solar System</w:t>
                    </w:r>
                  </w:hyperlink>
                </w:p>
                <w:p w:rsidR="00C3311E" w:rsidRDefault="00EE5D4C" w:rsidP="00C3311E">
                  <w:pPr>
                    <w:numPr>
                      <w:ilvl w:val="0"/>
                      <w:numId w:val="47"/>
                    </w:numPr>
                    <w:spacing w:after="0" w:line="360" w:lineRule="atLeast"/>
                    <w:ind w:left="0"/>
                    <w:rPr>
                      <w:sz w:val="18"/>
                      <w:szCs w:val="18"/>
                    </w:rPr>
                  </w:pPr>
                  <w:hyperlink r:id="rId4500" w:tooltip="Solar telescope" w:history="1">
                    <w:r w:rsidR="00C3311E">
                      <w:rPr>
                        <w:rStyle w:val="Hyperlink"/>
                        <w:color w:val="0B0080"/>
                        <w:sz w:val="18"/>
                        <w:szCs w:val="18"/>
                      </w:rPr>
                      <w:t>Solar telescope</w:t>
                    </w:r>
                  </w:hyperlink>
                </w:p>
                <w:p w:rsidR="00C3311E" w:rsidRDefault="00EE5D4C" w:rsidP="00C3311E">
                  <w:pPr>
                    <w:numPr>
                      <w:ilvl w:val="0"/>
                      <w:numId w:val="47"/>
                    </w:numPr>
                    <w:spacing w:after="0" w:line="360" w:lineRule="atLeast"/>
                    <w:ind w:left="0"/>
                    <w:rPr>
                      <w:sz w:val="18"/>
                      <w:szCs w:val="18"/>
                    </w:rPr>
                  </w:pPr>
                  <w:hyperlink r:id="rId4501" w:tooltip="Solar time" w:history="1">
                    <w:r w:rsidR="00C3311E">
                      <w:rPr>
                        <w:rStyle w:val="Hyperlink"/>
                        <w:color w:val="0B0080"/>
                        <w:sz w:val="18"/>
                        <w:szCs w:val="18"/>
                      </w:rPr>
                      <w:t>Solar time</w:t>
                    </w:r>
                  </w:hyperlink>
                </w:p>
                <w:p w:rsidR="00C3311E" w:rsidRDefault="00EE5D4C" w:rsidP="00C3311E">
                  <w:pPr>
                    <w:numPr>
                      <w:ilvl w:val="0"/>
                      <w:numId w:val="47"/>
                    </w:numPr>
                    <w:spacing w:after="0" w:line="360" w:lineRule="atLeast"/>
                    <w:ind w:left="0"/>
                    <w:rPr>
                      <w:sz w:val="18"/>
                      <w:szCs w:val="18"/>
                    </w:rPr>
                  </w:pPr>
                  <w:hyperlink r:id="rId4502" w:tooltip="Standard solar model" w:history="1">
                    <w:r w:rsidR="00C3311E">
                      <w:rPr>
                        <w:rStyle w:val="Hyperlink"/>
                        <w:color w:val="0B0080"/>
                        <w:sz w:val="18"/>
                        <w:szCs w:val="18"/>
                      </w:rPr>
                      <w:t>Standard solar model</w:t>
                    </w:r>
                  </w:hyperlink>
                </w:p>
                <w:p w:rsidR="00C3311E" w:rsidRDefault="00EE5D4C" w:rsidP="00C3311E">
                  <w:pPr>
                    <w:numPr>
                      <w:ilvl w:val="0"/>
                      <w:numId w:val="47"/>
                    </w:numPr>
                    <w:spacing w:after="0" w:line="360" w:lineRule="atLeast"/>
                    <w:ind w:left="0"/>
                    <w:rPr>
                      <w:sz w:val="18"/>
                      <w:szCs w:val="18"/>
                    </w:rPr>
                  </w:pPr>
                  <w:hyperlink r:id="rId4503" w:tooltip="Sunlight" w:history="1">
                    <w:r w:rsidR="00C3311E">
                      <w:rPr>
                        <w:rStyle w:val="Hyperlink"/>
                        <w:color w:val="0B0080"/>
                        <w:sz w:val="18"/>
                        <w:szCs w:val="18"/>
                      </w:rPr>
                      <w:t>Radiation</w:t>
                    </w:r>
                  </w:hyperlink>
                </w:p>
              </w:tc>
              <w:tc>
                <w:tcPr>
                  <w:tcW w:w="0" w:type="auto"/>
                  <w:vMerge/>
                  <w:shd w:val="clear" w:color="auto" w:fill="auto"/>
                  <w:vAlign w:val="center"/>
                  <w:hideMark/>
                </w:tcPr>
                <w:p w:rsidR="00C3311E" w:rsidRDefault="00C3311E">
                  <w:pPr>
                    <w:rPr>
                      <w:sz w:val="18"/>
                      <w:szCs w:val="18"/>
                    </w:rPr>
                  </w:pPr>
                </w:p>
              </w:tc>
            </w:tr>
            <w:tr w:rsidR="00C3311E">
              <w:trPr>
                <w:trHeight w:val="30"/>
                <w:tblCellSpacing w:w="15" w:type="dxa"/>
                <w:jc w:val="center"/>
              </w:trPr>
              <w:tc>
                <w:tcPr>
                  <w:tcW w:w="0" w:type="auto"/>
                  <w:gridSpan w:val="2"/>
                  <w:shd w:val="clear" w:color="auto" w:fill="auto"/>
                  <w:vAlign w:val="center"/>
                  <w:hideMark/>
                </w:tcPr>
                <w:p w:rsidR="00C3311E" w:rsidRDefault="00C3311E">
                  <w:pPr>
                    <w:rPr>
                      <w:sz w:val="4"/>
                      <w:szCs w:val="18"/>
                    </w:rPr>
                  </w:pPr>
                </w:p>
              </w:tc>
              <w:tc>
                <w:tcPr>
                  <w:tcW w:w="0" w:type="auto"/>
                  <w:shd w:val="clear" w:color="auto" w:fill="auto"/>
                  <w:vAlign w:val="center"/>
                  <w:hideMark/>
                </w:tcPr>
                <w:p w:rsidR="00C3311E" w:rsidRDefault="00C3311E">
                  <w:pPr>
                    <w:rPr>
                      <w:sz w:val="20"/>
                      <w:szCs w:val="20"/>
                    </w:rPr>
                  </w:pPr>
                </w:p>
              </w:tc>
            </w:tr>
            <w:tr w:rsidR="00C3311E">
              <w:trPr>
                <w:tblCellSpacing w:w="15" w:type="dxa"/>
                <w:jc w:val="center"/>
              </w:trPr>
              <w:tc>
                <w:tcPr>
                  <w:tcW w:w="0" w:type="auto"/>
                  <w:gridSpan w:val="3"/>
                  <w:shd w:val="clear" w:color="auto" w:fill="DDDDFF"/>
                  <w:tcMar>
                    <w:top w:w="60" w:type="dxa"/>
                    <w:left w:w="240" w:type="dxa"/>
                    <w:bottom w:w="60" w:type="dxa"/>
                    <w:right w:w="240" w:type="dxa"/>
                  </w:tcMar>
                  <w:vAlign w:val="center"/>
                  <w:hideMark/>
                </w:tcPr>
                <w:p w:rsidR="00C3311E" w:rsidRDefault="00EE5D4C" w:rsidP="00C3311E">
                  <w:pPr>
                    <w:numPr>
                      <w:ilvl w:val="0"/>
                      <w:numId w:val="48"/>
                    </w:numPr>
                    <w:spacing w:after="0" w:line="360" w:lineRule="atLeast"/>
                    <w:ind w:left="0"/>
                    <w:jc w:val="center"/>
                    <w:rPr>
                      <w:sz w:val="18"/>
                      <w:szCs w:val="18"/>
                    </w:rPr>
                  </w:pPr>
                  <w:hyperlink r:id="rId4504" w:tooltip="Stellar classification" w:history="1">
                    <w:r w:rsidR="00C3311E">
                      <w:rPr>
                        <w:rStyle w:val="Hyperlink"/>
                        <w:color w:val="0B0080"/>
                        <w:sz w:val="18"/>
                        <w:szCs w:val="18"/>
                      </w:rPr>
                      <w:t>Spectral class</w:t>
                    </w:r>
                  </w:hyperlink>
                  <w:r w:rsidR="00C3311E">
                    <w:rPr>
                      <w:sz w:val="18"/>
                      <w:szCs w:val="18"/>
                    </w:rPr>
                    <w:t>:</w:t>
                  </w:r>
                  <w:r w:rsidR="00C3311E">
                    <w:rPr>
                      <w:rStyle w:val="apple-converted-space"/>
                      <w:sz w:val="18"/>
                      <w:szCs w:val="18"/>
                    </w:rPr>
                    <w:t> </w:t>
                  </w:r>
                  <w:hyperlink r:id="rId4505" w:tooltip="G-type main-sequence star" w:history="1">
                    <w:r w:rsidR="00C3311E">
                      <w:rPr>
                        <w:rStyle w:val="Hyperlink"/>
                        <w:color w:val="0B0080"/>
                        <w:sz w:val="18"/>
                        <w:szCs w:val="18"/>
                      </w:rPr>
                      <w:t>G2V</w:t>
                    </w:r>
                  </w:hyperlink>
                </w:p>
              </w:tc>
            </w:tr>
          </w:tbl>
          <w:p w:rsidR="00C3311E" w:rsidRDefault="00C3311E">
            <w:pPr>
              <w:spacing w:before="240" w:after="100" w:afterAutospacing="1"/>
              <w:jc w:val="center"/>
              <w:rPr>
                <w:sz w:val="18"/>
                <w:szCs w:val="18"/>
              </w:rPr>
            </w:pPr>
          </w:p>
        </w:tc>
      </w:tr>
    </w:tbl>
    <w:p w:rsidR="00C3311E" w:rsidRDefault="00C3311E" w:rsidP="00C3311E">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C3311E" w:rsidTr="00C3311E">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C3311E">
              <w:trPr>
                <w:tblCellSpacing w:w="15" w:type="dxa"/>
                <w:jc w:val="center"/>
              </w:trPr>
              <w:tc>
                <w:tcPr>
                  <w:tcW w:w="0" w:type="auto"/>
                  <w:shd w:val="clear" w:color="auto" w:fill="CCCCFF"/>
                  <w:tcMar>
                    <w:top w:w="60" w:type="dxa"/>
                    <w:left w:w="240" w:type="dxa"/>
                    <w:bottom w:w="60" w:type="dxa"/>
                    <w:right w:w="240" w:type="dxa"/>
                  </w:tcMar>
                  <w:vAlign w:val="center"/>
                  <w:hideMark/>
                </w:tcPr>
                <w:p w:rsidR="00C3311E" w:rsidRDefault="00C3311E" w:rsidP="00C3311E">
                  <w:pPr>
                    <w:spacing w:line="360" w:lineRule="atLeast"/>
                    <w:jc w:val="center"/>
                    <w:rPr>
                      <w:b/>
                      <w:bCs/>
                      <w:sz w:val="18"/>
                      <w:szCs w:val="18"/>
                    </w:rPr>
                  </w:pPr>
                  <w:r>
                    <w:rPr>
                      <w:rStyle w:val="collapsebutton"/>
                      <w:sz w:val="18"/>
                      <w:szCs w:val="18"/>
                    </w:rPr>
                    <w:t>[</w:t>
                  </w:r>
                  <w:hyperlink r:id="rId4506" w:history="1">
                    <w:r>
                      <w:rPr>
                        <w:rStyle w:val="Hyperlink"/>
                        <w:color w:val="0B0080"/>
                        <w:sz w:val="18"/>
                        <w:szCs w:val="18"/>
                      </w:rPr>
                      <w:t>show</w:t>
                    </w:r>
                  </w:hyperlink>
                  <w:r>
                    <w:rPr>
                      <w:rStyle w:val="collapsebutton"/>
                      <w:sz w:val="18"/>
                      <w:szCs w:val="18"/>
                    </w:rPr>
                    <w:t>]</w:t>
                  </w:r>
                </w:p>
                <w:p w:rsidR="00C3311E" w:rsidRDefault="00EE5D4C" w:rsidP="00C3311E">
                  <w:pPr>
                    <w:numPr>
                      <w:ilvl w:val="0"/>
                      <w:numId w:val="49"/>
                    </w:numPr>
                    <w:spacing w:after="0" w:line="360" w:lineRule="atLeast"/>
                    <w:ind w:left="0"/>
                    <w:rPr>
                      <w:sz w:val="18"/>
                      <w:szCs w:val="18"/>
                    </w:rPr>
                  </w:pPr>
                  <w:hyperlink r:id="rId4507" w:tooltip="Template:Sun spacecraft" w:history="1">
                    <w:r w:rsidR="00C3311E">
                      <w:rPr>
                        <w:rStyle w:val="Hyperlink"/>
                        <w:color w:val="0B0080"/>
                        <w:sz w:val="18"/>
                        <w:szCs w:val="18"/>
                      </w:rPr>
                      <w:t>v</w:t>
                    </w:r>
                  </w:hyperlink>
                </w:p>
                <w:p w:rsidR="00C3311E" w:rsidRDefault="00EE5D4C" w:rsidP="00C3311E">
                  <w:pPr>
                    <w:numPr>
                      <w:ilvl w:val="0"/>
                      <w:numId w:val="49"/>
                    </w:numPr>
                    <w:spacing w:after="0" w:line="360" w:lineRule="atLeast"/>
                    <w:ind w:left="0"/>
                    <w:rPr>
                      <w:sz w:val="18"/>
                      <w:szCs w:val="18"/>
                    </w:rPr>
                  </w:pPr>
                  <w:hyperlink r:id="rId4508" w:tooltip="Template talk:Sun spacecraft" w:history="1">
                    <w:r w:rsidR="00C3311E">
                      <w:rPr>
                        <w:rStyle w:val="Hyperlink"/>
                        <w:color w:val="0B0080"/>
                        <w:sz w:val="18"/>
                        <w:szCs w:val="18"/>
                      </w:rPr>
                      <w:t>t</w:t>
                    </w:r>
                  </w:hyperlink>
                </w:p>
                <w:p w:rsidR="00C3311E" w:rsidRDefault="00EE5D4C" w:rsidP="00C3311E">
                  <w:pPr>
                    <w:numPr>
                      <w:ilvl w:val="0"/>
                      <w:numId w:val="49"/>
                    </w:numPr>
                    <w:spacing w:after="0" w:line="360" w:lineRule="atLeast"/>
                    <w:ind w:left="0"/>
                    <w:rPr>
                      <w:sz w:val="18"/>
                      <w:szCs w:val="18"/>
                    </w:rPr>
                  </w:pPr>
                  <w:hyperlink r:id="rId4509" w:history="1">
                    <w:r w:rsidR="00C3311E">
                      <w:rPr>
                        <w:rStyle w:val="Hyperlink"/>
                        <w:color w:val="663366"/>
                        <w:sz w:val="18"/>
                        <w:szCs w:val="18"/>
                      </w:rPr>
                      <w:t>e</w:t>
                    </w:r>
                  </w:hyperlink>
                </w:p>
                <w:p w:rsidR="00C3311E" w:rsidRDefault="00C3311E" w:rsidP="00C3311E">
                  <w:pPr>
                    <w:spacing w:line="360" w:lineRule="atLeast"/>
                    <w:jc w:val="center"/>
                    <w:rPr>
                      <w:b/>
                      <w:bCs/>
                      <w:sz w:val="21"/>
                      <w:szCs w:val="21"/>
                    </w:rPr>
                  </w:pPr>
                  <w:r>
                    <w:rPr>
                      <w:rStyle w:val="Strong"/>
                      <w:sz w:val="21"/>
                      <w:szCs w:val="21"/>
                    </w:rPr>
                    <w:t>Solar</w:t>
                  </w:r>
                  <w:r>
                    <w:rPr>
                      <w:rStyle w:val="apple-converted-space"/>
                      <w:b/>
                      <w:bCs/>
                      <w:sz w:val="21"/>
                      <w:szCs w:val="21"/>
                    </w:rPr>
                    <w:t> </w:t>
                  </w:r>
                  <w:hyperlink r:id="rId4510" w:tooltip="Category:Missions to the Sun" w:history="1">
                    <w:r>
                      <w:rPr>
                        <w:rStyle w:val="Hyperlink"/>
                        <w:b/>
                        <w:bCs/>
                        <w:color w:val="0B0080"/>
                        <w:sz w:val="21"/>
                        <w:szCs w:val="21"/>
                      </w:rPr>
                      <w:t>space missions</w:t>
                    </w:r>
                  </w:hyperlink>
                </w:p>
              </w:tc>
            </w:tr>
          </w:tbl>
          <w:p w:rsidR="00C3311E" w:rsidRDefault="00C3311E">
            <w:pPr>
              <w:spacing w:after="100" w:afterAutospacing="1"/>
              <w:jc w:val="center"/>
              <w:rPr>
                <w:sz w:val="18"/>
                <w:szCs w:val="18"/>
              </w:rPr>
            </w:pPr>
          </w:p>
        </w:tc>
      </w:tr>
    </w:tbl>
    <w:p w:rsidR="00C3311E" w:rsidRDefault="00C3311E" w:rsidP="00C3311E">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C3311E" w:rsidTr="00C3311E">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C3311E">
              <w:trPr>
                <w:tblCellSpacing w:w="15" w:type="dxa"/>
                <w:jc w:val="center"/>
              </w:trPr>
              <w:tc>
                <w:tcPr>
                  <w:tcW w:w="0" w:type="auto"/>
                  <w:shd w:val="clear" w:color="auto" w:fill="CCCCFF"/>
                  <w:tcMar>
                    <w:top w:w="60" w:type="dxa"/>
                    <w:left w:w="240" w:type="dxa"/>
                    <w:bottom w:w="60" w:type="dxa"/>
                    <w:right w:w="240" w:type="dxa"/>
                  </w:tcMar>
                  <w:vAlign w:val="center"/>
                  <w:hideMark/>
                </w:tcPr>
                <w:p w:rsidR="00C3311E" w:rsidRDefault="00C3311E" w:rsidP="00C3311E">
                  <w:pPr>
                    <w:spacing w:line="360" w:lineRule="atLeast"/>
                    <w:jc w:val="center"/>
                    <w:rPr>
                      <w:b/>
                      <w:bCs/>
                      <w:sz w:val="18"/>
                      <w:szCs w:val="18"/>
                    </w:rPr>
                  </w:pPr>
                  <w:r>
                    <w:rPr>
                      <w:rStyle w:val="collapsebutton"/>
                      <w:sz w:val="18"/>
                      <w:szCs w:val="18"/>
                    </w:rPr>
                    <w:lastRenderedPageBreak/>
                    <w:t>[</w:t>
                  </w:r>
                  <w:hyperlink r:id="rId4511" w:history="1">
                    <w:r>
                      <w:rPr>
                        <w:rStyle w:val="Hyperlink"/>
                        <w:color w:val="0B0080"/>
                        <w:sz w:val="18"/>
                        <w:szCs w:val="18"/>
                      </w:rPr>
                      <w:t>show</w:t>
                    </w:r>
                  </w:hyperlink>
                  <w:r>
                    <w:rPr>
                      <w:rStyle w:val="collapsebutton"/>
                      <w:sz w:val="18"/>
                      <w:szCs w:val="18"/>
                    </w:rPr>
                    <w:t>]</w:t>
                  </w:r>
                </w:p>
                <w:p w:rsidR="00C3311E" w:rsidRDefault="00EE5D4C" w:rsidP="00C3311E">
                  <w:pPr>
                    <w:numPr>
                      <w:ilvl w:val="0"/>
                      <w:numId w:val="50"/>
                    </w:numPr>
                    <w:spacing w:after="0" w:line="360" w:lineRule="atLeast"/>
                    <w:ind w:left="0"/>
                    <w:rPr>
                      <w:sz w:val="18"/>
                      <w:szCs w:val="18"/>
                    </w:rPr>
                  </w:pPr>
                  <w:hyperlink r:id="rId4512" w:tooltip="Template:Solar System" w:history="1">
                    <w:r w:rsidR="00C3311E">
                      <w:rPr>
                        <w:rStyle w:val="Hyperlink"/>
                        <w:color w:val="0B0080"/>
                        <w:sz w:val="18"/>
                        <w:szCs w:val="18"/>
                      </w:rPr>
                      <w:t>v</w:t>
                    </w:r>
                  </w:hyperlink>
                </w:p>
                <w:p w:rsidR="00C3311E" w:rsidRDefault="00EE5D4C" w:rsidP="00C3311E">
                  <w:pPr>
                    <w:numPr>
                      <w:ilvl w:val="0"/>
                      <w:numId w:val="50"/>
                    </w:numPr>
                    <w:spacing w:after="0" w:line="360" w:lineRule="atLeast"/>
                    <w:ind w:left="0"/>
                    <w:rPr>
                      <w:sz w:val="18"/>
                      <w:szCs w:val="18"/>
                    </w:rPr>
                  </w:pPr>
                  <w:hyperlink r:id="rId4513" w:tooltip="Template talk:Solar System" w:history="1">
                    <w:r w:rsidR="00C3311E">
                      <w:rPr>
                        <w:rStyle w:val="Hyperlink"/>
                        <w:color w:val="0B0080"/>
                        <w:sz w:val="18"/>
                        <w:szCs w:val="18"/>
                      </w:rPr>
                      <w:t>t</w:t>
                    </w:r>
                  </w:hyperlink>
                </w:p>
                <w:p w:rsidR="00C3311E" w:rsidRDefault="00EE5D4C" w:rsidP="00C3311E">
                  <w:pPr>
                    <w:numPr>
                      <w:ilvl w:val="0"/>
                      <w:numId w:val="50"/>
                    </w:numPr>
                    <w:spacing w:after="0" w:line="360" w:lineRule="atLeast"/>
                    <w:ind w:left="0"/>
                    <w:rPr>
                      <w:sz w:val="18"/>
                      <w:szCs w:val="18"/>
                    </w:rPr>
                  </w:pPr>
                  <w:hyperlink r:id="rId4514" w:history="1">
                    <w:r w:rsidR="00C3311E">
                      <w:rPr>
                        <w:rStyle w:val="Hyperlink"/>
                        <w:color w:val="663366"/>
                        <w:sz w:val="18"/>
                        <w:szCs w:val="18"/>
                      </w:rPr>
                      <w:t>e</w:t>
                    </w:r>
                  </w:hyperlink>
                </w:p>
                <w:p w:rsidR="00C3311E" w:rsidRDefault="00C3311E" w:rsidP="00C3311E">
                  <w:pPr>
                    <w:spacing w:line="360" w:lineRule="atLeast"/>
                    <w:jc w:val="center"/>
                    <w:rPr>
                      <w:b/>
                      <w:bCs/>
                      <w:sz w:val="21"/>
                      <w:szCs w:val="21"/>
                    </w:rPr>
                  </w:pPr>
                  <w:r>
                    <w:rPr>
                      <w:b/>
                      <w:bCs/>
                      <w:sz w:val="21"/>
                      <w:szCs w:val="21"/>
                    </w:rPr>
                    <w:t>The</w:t>
                  </w:r>
                  <w:r>
                    <w:rPr>
                      <w:rStyle w:val="apple-converted-space"/>
                      <w:b/>
                      <w:bCs/>
                      <w:sz w:val="21"/>
                      <w:szCs w:val="21"/>
                    </w:rPr>
                    <w:t> </w:t>
                  </w:r>
                  <w:hyperlink r:id="rId4515" w:tooltip="Solar System" w:history="1">
                    <w:r>
                      <w:rPr>
                        <w:rStyle w:val="Hyperlink"/>
                        <w:b/>
                        <w:bCs/>
                        <w:color w:val="0B0080"/>
                        <w:sz w:val="21"/>
                        <w:szCs w:val="21"/>
                      </w:rPr>
                      <w:t>Solar System</w:t>
                    </w:r>
                  </w:hyperlink>
                </w:p>
              </w:tc>
            </w:tr>
          </w:tbl>
          <w:p w:rsidR="00C3311E" w:rsidRDefault="00C3311E">
            <w:pPr>
              <w:spacing w:after="100" w:afterAutospacing="1"/>
              <w:jc w:val="center"/>
              <w:rPr>
                <w:sz w:val="18"/>
                <w:szCs w:val="18"/>
              </w:rPr>
            </w:pPr>
          </w:p>
        </w:tc>
      </w:tr>
    </w:tbl>
    <w:p w:rsidR="00C3311E" w:rsidRDefault="00C3311E" w:rsidP="00C3311E">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C3311E" w:rsidTr="00C3311E">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C3311E">
              <w:trPr>
                <w:tblCellSpacing w:w="15" w:type="dxa"/>
                <w:jc w:val="center"/>
              </w:trPr>
              <w:tc>
                <w:tcPr>
                  <w:tcW w:w="0" w:type="auto"/>
                  <w:shd w:val="clear" w:color="auto" w:fill="CCCCFF"/>
                  <w:tcMar>
                    <w:top w:w="60" w:type="dxa"/>
                    <w:left w:w="240" w:type="dxa"/>
                    <w:bottom w:w="60" w:type="dxa"/>
                    <w:right w:w="240" w:type="dxa"/>
                  </w:tcMar>
                  <w:vAlign w:val="center"/>
                  <w:hideMark/>
                </w:tcPr>
                <w:p w:rsidR="00C3311E" w:rsidRDefault="00C3311E" w:rsidP="00C3311E">
                  <w:pPr>
                    <w:spacing w:line="360" w:lineRule="atLeast"/>
                    <w:jc w:val="center"/>
                    <w:rPr>
                      <w:b/>
                      <w:bCs/>
                      <w:sz w:val="18"/>
                      <w:szCs w:val="18"/>
                    </w:rPr>
                  </w:pPr>
                  <w:r>
                    <w:rPr>
                      <w:rStyle w:val="collapsebutton"/>
                      <w:sz w:val="18"/>
                      <w:szCs w:val="18"/>
                    </w:rPr>
                    <w:t>[</w:t>
                  </w:r>
                  <w:hyperlink r:id="rId4516" w:history="1">
                    <w:r>
                      <w:rPr>
                        <w:rStyle w:val="Hyperlink"/>
                        <w:color w:val="0B0080"/>
                        <w:sz w:val="18"/>
                        <w:szCs w:val="18"/>
                      </w:rPr>
                      <w:t>show</w:t>
                    </w:r>
                  </w:hyperlink>
                  <w:r>
                    <w:rPr>
                      <w:rStyle w:val="collapsebutton"/>
                      <w:sz w:val="18"/>
                      <w:szCs w:val="18"/>
                    </w:rPr>
                    <w:t>]</w:t>
                  </w:r>
                </w:p>
                <w:p w:rsidR="00C3311E" w:rsidRDefault="00EE5D4C" w:rsidP="00C3311E">
                  <w:pPr>
                    <w:numPr>
                      <w:ilvl w:val="0"/>
                      <w:numId w:val="51"/>
                    </w:numPr>
                    <w:spacing w:after="0" w:line="360" w:lineRule="atLeast"/>
                    <w:ind w:left="0"/>
                    <w:rPr>
                      <w:sz w:val="18"/>
                      <w:szCs w:val="18"/>
                    </w:rPr>
                  </w:pPr>
                  <w:hyperlink r:id="rId4517" w:tooltip="Template:Nearest star systems" w:history="1">
                    <w:r w:rsidR="00C3311E">
                      <w:rPr>
                        <w:rStyle w:val="Hyperlink"/>
                        <w:color w:val="0B0080"/>
                        <w:sz w:val="18"/>
                        <w:szCs w:val="18"/>
                      </w:rPr>
                      <w:t>v</w:t>
                    </w:r>
                  </w:hyperlink>
                </w:p>
                <w:p w:rsidR="00C3311E" w:rsidRDefault="00EE5D4C" w:rsidP="00C3311E">
                  <w:pPr>
                    <w:numPr>
                      <w:ilvl w:val="0"/>
                      <w:numId w:val="51"/>
                    </w:numPr>
                    <w:spacing w:after="0" w:line="360" w:lineRule="atLeast"/>
                    <w:ind w:left="0"/>
                    <w:rPr>
                      <w:sz w:val="18"/>
                      <w:szCs w:val="18"/>
                    </w:rPr>
                  </w:pPr>
                  <w:hyperlink r:id="rId4518" w:tooltip="Template talk:Nearest star systems" w:history="1">
                    <w:r w:rsidR="00C3311E">
                      <w:rPr>
                        <w:rStyle w:val="Hyperlink"/>
                        <w:color w:val="0B0080"/>
                        <w:sz w:val="18"/>
                        <w:szCs w:val="18"/>
                      </w:rPr>
                      <w:t>t</w:t>
                    </w:r>
                  </w:hyperlink>
                </w:p>
                <w:p w:rsidR="00C3311E" w:rsidRDefault="00EE5D4C" w:rsidP="00C3311E">
                  <w:pPr>
                    <w:numPr>
                      <w:ilvl w:val="0"/>
                      <w:numId w:val="51"/>
                    </w:numPr>
                    <w:spacing w:after="0" w:line="360" w:lineRule="atLeast"/>
                    <w:ind w:left="0"/>
                    <w:rPr>
                      <w:sz w:val="18"/>
                      <w:szCs w:val="18"/>
                    </w:rPr>
                  </w:pPr>
                  <w:hyperlink r:id="rId4519" w:history="1">
                    <w:r w:rsidR="00C3311E">
                      <w:rPr>
                        <w:rStyle w:val="Hyperlink"/>
                        <w:color w:val="663366"/>
                        <w:sz w:val="18"/>
                        <w:szCs w:val="18"/>
                      </w:rPr>
                      <w:t>e</w:t>
                    </w:r>
                  </w:hyperlink>
                </w:p>
                <w:p w:rsidR="00C3311E" w:rsidRDefault="00EE5D4C" w:rsidP="00C3311E">
                  <w:pPr>
                    <w:spacing w:line="360" w:lineRule="atLeast"/>
                    <w:jc w:val="center"/>
                    <w:rPr>
                      <w:b/>
                      <w:bCs/>
                      <w:sz w:val="21"/>
                      <w:szCs w:val="21"/>
                    </w:rPr>
                  </w:pPr>
                  <w:hyperlink r:id="rId4520" w:tooltip="List of nearest stars and brown dwarfs" w:history="1">
                    <w:r w:rsidR="00C3311E">
                      <w:rPr>
                        <w:rStyle w:val="Hyperlink"/>
                        <w:b/>
                        <w:bCs/>
                        <w:color w:val="0B0080"/>
                        <w:sz w:val="21"/>
                        <w:szCs w:val="21"/>
                      </w:rPr>
                      <w:t>Known celestial objects within 20 light-years</w:t>
                    </w:r>
                  </w:hyperlink>
                </w:p>
              </w:tc>
            </w:tr>
          </w:tbl>
          <w:p w:rsidR="00C3311E" w:rsidRDefault="00C3311E">
            <w:pPr>
              <w:spacing w:after="100" w:afterAutospacing="1"/>
              <w:jc w:val="center"/>
              <w:rPr>
                <w:sz w:val="18"/>
                <w:szCs w:val="18"/>
              </w:rPr>
            </w:pPr>
          </w:p>
        </w:tc>
      </w:tr>
    </w:tbl>
    <w:p w:rsidR="00C3311E" w:rsidRDefault="00C3311E" w:rsidP="00C3311E">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C3311E" w:rsidTr="00C3311E">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1820"/>
              <w:gridCol w:w="19780"/>
            </w:tblGrid>
            <w:tr w:rsidR="00C3311E">
              <w:trPr>
                <w:tblCellSpacing w:w="15" w:type="dxa"/>
                <w:jc w:val="center"/>
              </w:trPr>
              <w:tc>
                <w:tcPr>
                  <w:tcW w:w="0" w:type="auto"/>
                  <w:shd w:val="clear" w:color="auto" w:fill="DDDDFF"/>
                  <w:noWrap/>
                  <w:tcMar>
                    <w:top w:w="60" w:type="dxa"/>
                    <w:left w:w="240" w:type="dxa"/>
                    <w:bottom w:w="60" w:type="dxa"/>
                    <w:right w:w="240" w:type="dxa"/>
                  </w:tcMar>
                  <w:vAlign w:val="center"/>
                  <w:hideMark/>
                </w:tcPr>
                <w:p w:rsidR="00C3311E" w:rsidRDefault="00EE5D4C" w:rsidP="00C3311E">
                  <w:pPr>
                    <w:spacing w:line="360" w:lineRule="atLeast"/>
                    <w:jc w:val="right"/>
                    <w:rPr>
                      <w:b/>
                      <w:bCs/>
                      <w:sz w:val="18"/>
                      <w:szCs w:val="18"/>
                    </w:rPr>
                  </w:pPr>
                  <w:hyperlink r:id="rId4521" w:tooltip="Help:Authority control" w:history="1">
                    <w:r w:rsidR="00C3311E">
                      <w:rPr>
                        <w:rStyle w:val="Hyperlink"/>
                        <w:b/>
                        <w:bCs/>
                        <w:color w:val="0B0080"/>
                        <w:sz w:val="18"/>
                        <w:szCs w:val="18"/>
                      </w:rPr>
                      <w:t>Authority control</w:t>
                    </w:r>
                  </w:hyperlink>
                </w:p>
              </w:tc>
              <w:tc>
                <w:tcPr>
                  <w:tcW w:w="21600"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C3311E" w:rsidRDefault="00EE5D4C" w:rsidP="00C3311E">
                  <w:pPr>
                    <w:numPr>
                      <w:ilvl w:val="0"/>
                      <w:numId w:val="52"/>
                    </w:numPr>
                    <w:spacing w:after="0" w:line="360" w:lineRule="atLeast"/>
                    <w:ind w:left="0"/>
                    <w:rPr>
                      <w:sz w:val="18"/>
                      <w:szCs w:val="18"/>
                    </w:rPr>
                  </w:pPr>
                  <w:hyperlink r:id="rId4522" w:tooltip="Library of Congress Control Number" w:history="1">
                    <w:r w:rsidR="00C3311E">
                      <w:rPr>
                        <w:rStyle w:val="Hyperlink"/>
                        <w:color w:val="0B0080"/>
                        <w:sz w:val="18"/>
                        <w:szCs w:val="18"/>
                      </w:rPr>
                      <w:t>LCCN</w:t>
                    </w:r>
                  </w:hyperlink>
                  <w:r w:rsidR="00C3311E">
                    <w:rPr>
                      <w:sz w:val="18"/>
                      <w:szCs w:val="18"/>
                    </w:rPr>
                    <w:t>:</w:t>
                  </w:r>
                  <w:r w:rsidR="00C3311E">
                    <w:rPr>
                      <w:rStyle w:val="apple-converted-space"/>
                      <w:sz w:val="18"/>
                      <w:szCs w:val="18"/>
                    </w:rPr>
                    <w:t> </w:t>
                  </w:r>
                  <w:hyperlink r:id="rId4523" w:history="1">
                    <w:r w:rsidR="00C3311E">
                      <w:rPr>
                        <w:rStyle w:val="Hyperlink"/>
                        <w:color w:val="663366"/>
                        <w:sz w:val="18"/>
                        <w:szCs w:val="18"/>
                      </w:rPr>
                      <w:t>sh85130462</w:t>
                    </w:r>
                  </w:hyperlink>
                </w:p>
                <w:p w:rsidR="00C3311E" w:rsidRDefault="00EE5D4C" w:rsidP="00C3311E">
                  <w:pPr>
                    <w:numPr>
                      <w:ilvl w:val="0"/>
                      <w:numId w:val="52"/>
                    </w:numPr>
                    <w:spacing w:after="0" w:line="360" w:lineRule="atLeast"/>
                    <w:ind w:left="0"/>
                    <w:rPr>
                      <w:sz w:val="18"/>
                      <w:szCs w:val="18"/>
                    </w:rPr>
                  </w:pPr>
                  <w:hyperlink r:id="rId4524" w:tooltip="Integrated Authority File" w:history="1">
                    <w:r w:rsidR="00C3311E">
                      <w:rPr>
                        <w:rStyle w:val="Hyperlink"/>
                        <w:color w:val="0B0080"/>
                        <w:sz w:val="18"/>
                        <w:szCs w:val="18"/>
                      </w:rPr>
                      <w:t>GND</w:t>
                    </w:r>
                  </w:hyperlink>
                  <w:r w:rsidR="00C3311E">
                    <w:rPr>
                      <w:sz w:val="18"/>
                      <w:szCs w:val="18"/>
                    </w:rPr>
                    <w:t>:</w:t>
                  </w:r>
                  <w:r w:rsidR="00C3311E">
                    <w:rPr>
                      <w:rStyle w:val="apple-converted-space"/>
                      <w:sz w:val="18"/>
                      <w:szCs w:val="18"/>
                    </w:rPr>
                    <w:t> </w:t>
                  </w:r>
                  <w:hyperlink r:id="rId4525" w:history="1">
                    <w:r w:rsidR="00C3311E">
                      <w:rPr>
                        <w:rStyle w:val="Hyperlink"/>
                        <w:color w:val="663366"/>
                        <w:sz w:val="18"/>
                        <w:szCs w:val="18"/>
                      </w:rPr>
                      <w:t>4055562-8</w:t>
                    </w:r>
                  </w:hyperlink>
                </w:p>
                <w:p w:rsidR="00C3311E" w:rsidRDefault="00EE5D4C" w:rsidP="00C3311E">
                  <w:pPr>
                    <w:numPr>
                      <w:ilvl w:val="0"/>
                      <w:numId w:val="52"/>
                    </w:numPr>
                    <w:spacing w:after="0" w:line="360" w:lineRule="atLeast"/>
                    <w:ind w:left="0"/>
                    <w:rPr>
                      <w:sz w:val="18"/>
                      <w:szCs w:val="18"/>
                    </w:rPr>
                  </w:pPr>
                  <w:hyperlink r:id="rId4526" w:tooltip="National Diet Library" w:history="1">
                    <w:r w:rsidR="00C3311E">
                      <w:rPr>
                        <w:rStyle w:val="Hyperlink"/>
                        <w:color w:val="0B0080"/>
                        <w:sz w:val="18"/>
                        <w:szCs w:val="18"/>
                      </w:rPr>
                      <w:t>NDL</w:t>
                    </w:r>
                  </w:hyperlink>
                  <w:r w:rsidR="00C3311E">
                    <w:rPr>
                      <w:sz w:val="18"/>
                      <w:szCs w:val="18"/>
                    </w:rPr>
                    <w:t>:</w:t>
                  </w:r>
                  <w:r w:rsidR="00C3311E">
                    <w:rPr>
                      <w:rStyle w:val="apple-converted-space"/>
                      <w:sz w:val="18"/>
                      <w:szCs w:val="18"/>
                    </w:rPr>
                    <w:t> </w:t>
                  </w:r>
                  <w:hyperlink r:id="rId4527" w:history="1">
                    <w:r w:rsidR="00C3311E">
                      <w:rPr>
                        <w:rStyle w:val="Hyperlink"/>
                        <w:color w:val="663366"/>
                        <w:sz w:val="18"/>
                        <w:szCs w:val="18"/>
                      </w:rPr>
                      <w:t>00616878</w:t>
                    </w:r>
                  </w:hyperlink>
                </w:p>
              </w:tc>
            </w:tr>
          </w:tbl>
          <w:p w:rsidR="00C3311E" w:rsidRDefault="00C3311E">
            <w:pPr>
              <w:spacing w:after="100" w:afterAutospacing="1"/>
              <w:jc w:val="center"/>
              <w:rPr>
                <w:sz w:val="18"/>
                <w:szCs w:val="18"/>
              </w:rPr>
            </w:pPr>
          </w:p>
        </w:tc>
      </w:tr>
    </w:tbl>
    <w:p w:rsidR="00C3311E" w:rsidRDefault="00EE5D4C" w:rsidP="00C3311E">
      <w:pPr>
        <w:shd w:val="clear" w:color="auto" w:fill="F9F9F9"/>
        <w:spacing w:after="0"/>
        <w:rPr>
          <w:rFonts w:ascii="Arial" w:hAnsi="Arial" w:cs="Arial"/>
          <w:color w:val="252525"/>
          <w:sz w:val="21"/>
          <w:szCs w:val="21"/>
        </w:rPr>
      </w:pPr>
      <w:hyperlink r:id="rId4528" w:tooltip="Help:Category" w:history="1">
        <w:r w:rsidR="00C3311E">
          <w:rPr>
            <w:rStyle w:val="Hyperlink"/>
            <w:rFonts w:ascii="Arial" w:hAnsi="Arial" w:cs="Arial"/>
            <w:color w:val="0B0080"/>
            <w:sz w:val="21"/>
            <w:szCs w:val="21"/>
          </w:rPr>
          <w:t>Categories</w:t>
        </w:r>
      </w:hyperlink>
      <w:r w:rsidR="00C3311E">
        <w:rPr>
          <w:rFonts w:ascii="Arial" w:hAnsi="Arial" w:cs="Arial"/>
          <w:color w:val="252525"/>
          <w:sz w:val="21"/>
          <w:szCs w:val="21"/>
        </w:rPr>
        <w:t>:</w:t>
      </w:r>
      <w:r w:rsidR="00C3311E">
        <w:rPr>
          <w:rStyle w:val="apple-converted-space"/>
          <w:rFonts w:ascii="Arial" w:hAnsi="Arial" w:cs="Arial"/>
          <w:color w:val="252525"/>
          <w:sz w:val="21"/>
          <w:szCs w:val="21"/>
        </w:rPr>
        <w:t> </w:t>
      </w:r>
    </w:p>
    <w:p w:rsidR="00C3311E" w:rsidRDefault="00EE5D4C" w:rsidP="00C3311E">
      <w:pPr>
        <w:numPr>
          <w:ilvl w:val="0"/>
          <w:numId w:val="53"/>
        </w:numPr>
        <w:shd w:val="clear" w:color="auto" w:fill="F9F9F9"/>
        <w:spacing w:before="30" w:after="30" w:line="300" w:lineRule="atLeast"/>
        <w:ind w:left="0"/>
        <w:rPr>
          <w:rFonts w:ascii="Arial" w:hAnsi="Arial" w:cs="Arial"/>
          <w:color w:val="252525"/>
          <w:sz w:val="21"/>
          <w:szCs w:val="21"/>
        </w:rPr>
      </w:pPr>
      <w:hyperlink r:id="rId4529" w:tooltip="Category:G-type main-sequence stars" w:history="1">
        <w:r w:rsidR="00C3311E">
          <w:rPr>
            <w:rStyle w:val="Hyperlink"/>
            <w:rFonts w:ascii="Arial" w:hAnsi="Arial" w:cs="Arial"/>
            <w:color w:val="0B0080"/>
            <w:sz w:val="21"/>
            <w:szCs w:val="21"/>
          </w:rPr>
          <w:t>G-type main-sequence stars</w:t>
        </w:r>
      </w:hyperlink>
    </w:p>
    <w:p w:rsidR="00C3311E" w:rsidRDefault="00EE5D4C" w:rsidP="00C3311E">
      <w:pPr>
        <w:numPr>
          <w:ilvl w:val="0"/>
          <w:numId w:val="5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4530" w:tooltip="Category:Light sources" w:history="1">
        <w:r w:rsidR="00C3311E">
          <w:rPr>
            <w:rStyle w:val="Hyperlink"/>
            <w:rFonts w:ascii="Arial" w:hAnsi="Arial" w:cs="Arial"/>
            <w:color w:val="0B0080"/>
            <w:sz w:val="21"/>
            <w:szCs w:val="21"/>
          </w:rPr>
          <w:t>Light sources</w:t>
        </w:r>
      </w:hyperlink>
    </w:p>
    <w:p w:rsidR="00C3311E" w:rsidRDefault="00EE5D4C" w:rsidP="00C3311E">
      <w:pPr>
        <w:numPr>
          <w:ilvl w:val="0"/>
          <w:numId w:val="5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4531" w:tooltip="Category:Plasma physics" w:history="1">
        <w:r w:rsidR="00C3311E">
          <w:rPr>
            <w:rStyle w:val="Hyperlink"/>
            <w:rFonts w:ascii="Arial" w:hAnsi="Arial" w:cs="Arial"/>
            <w:color w:val="0B0080"/>
            <w:sz w:val="21"/>
            <w:szCs w:val="21"/>
          </w:rPr>
          <w:t>Plasma physics</w:t>
        </w:r>
      </w:hyperlink>
    </w:p>
    <w:p w:rsidR="00C3311E" w:rsidRDefault="00EE5D4C" w:rsidP="00C3311E">
      <w:pPr>
        <w:numPr>
          <w:ilvl w:val="0"/>
          <w:numId w:val="5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4532" w:tooltip="Category:Space plasmas" w:history="1">
        <w:r w:rsidR="00C3311E">
          <w:rPr>
            <w:rStyle w:val="Hyperlink"/>
            <w:rFonts w:ascii="Arial" w:hAnsi="Arial" w:cs="Arial"/>
            <w:color w:val="0B0080"/>
            <w:sz w:val="21"/>
            <w:szCs w:val="21"/>
          </w:rPr>
          <w:t>Space plasmas</w:t>
        </w:r>
      </w:hyperlink>
    </w:p>
    <w:p w:rsidR="00C3311E" w:rsidRDefault="00EE5D4C" w:rsidP="00C3311E">
      <w:pPr>
        <w:numPr>
          <w:ilvl w:val="0"/>
          <w:numId w:val="5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4533" w:tooltip="Category:Stars with proper names" w:history="1">
        <w:r w:rsidR="00C3311E">
          <w:rPr>
            <w:rStyle w:val="Hyperlink"/>
            <w:rFonts w:ascii="Arial" w:hAnsi="Arial" w:cs="Arial"/>
            <w:color w:val="0B0080"/>
            <w:sz w:val="21"/>
            <w:szCs w:val="21"/>
          </w:rPr>
          <w:t>Stars with proper names</w:t>
        </w:r>
      </w:hyperlink>
    </w:p>
    <w:p w:rsidR="00C3311E" w:rsidRDefault="00EE5D4C" w:rsidP="00C3311E">
      <w:pPr>
        <w:numPr>
          <w:ilvl w:val="0"/>
          <w:numId w:val="5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4534" w:tooltip="Category:Sun" w:history="1">
        <w:r w:rsidR="00C3311E">
          <w:rPr>
            <w:rStyle w:val="Hyperlink"/>
            <w:rFonts w:ascii="Arial" w:hAnsi="Arial" w:cs="Arial"/>
            <w:color w:val="0B0080"/>
            <w:sz w:val="21"/>
            <w:szCs w:val="21"/>
          </w:rPr>
          <w:t>Sun</w:t>
        </w:r>
      </w:hyperlink>
    </w:p>
    <w:p w:rsidR="00C3311E" w:rsidRDefault="00EE5D4C" w:rsidP="00C3311E">
      <w:pPr>
        <w:numPr>
          <w:ilvl w:val="0"/>
          <w:numId w:val="5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4535" w:tooltip="Category:Astronomical objects known since antiquity" w:history="1">
        <w:r w:rsidR="00C3311E">
          <w:rPr>
            <w:rStyle w:val="Hyperlink"/>
            <w:rFonts w:ascii="Arial" w:hAnsi="Arial" w:cs="Arial"/>
            <w:color w:val="0B0080"/>
            <w:sz w:val="21"/>
            <w:szCs w:val="21"/>
          </w:rPr>
          <w:t>Astronomical objects known since antiquity</w:t>
        </w:r>
      </w:hyperlink>
    </w:p>
    <w:p w:rsidR="00C3311E" w:rsidRDefault="00C3311E" w:rsidP="00C3311E">
      <w:pPr>
        <w:pStyle w:val="Heading2"/>
        <w:pBdr>
          <w:bottom w:val="single" w:sz="6" w:space="2" w:color="AAAAAA"/>
        </w:pBdr>
        <w:spacing w:before="0" w:beforeAutospacing="0" w:after="144" w:afterAutospacing="0"/>
        <w:rPr>
          <w:rFonts w:ascii="Arial" w:hAnsi="Arial" w:cs="Arial"/>
          <w:b w:val="0"/>
          <w:bCs w:val="0"/>
          <w:color w:val="000000"/>
        </w:rPr>
      </w:pPr>
      <w:r>
        <w:rPr>
          <w:rFonts w:ascii="Arial" w:hAnsi="Arial" w:cs="Arial"/>
          <w:b w:val="0"/>
          <w:bCs w:val="0"/>
          <w:color w:val="000000"/>
        </w:rPr>
        <w:t>Navigation menu</w:t>
      </w:r>
    </w:p>
    <w:p w:rsidR="00C3311E" w:rsidRDefault="00C3311E" w:rsidP="00C3311E">
      <w:pPr>
        <w:numPr>
          <w:ilvl w:val="0"/>
          <w:numId w:val="54"/>
        </w:numPr>
        <w:spacing w:before="120" w:after="24" w:line="270" w:lineRule="atLeast"/>
        <w:ind w:left="180"/>
        <w:rPr>
          <w:rFonts w:ascii="Arial" w:hAnsi="Arial" w:cs="Arial"/>
          <w:color w:val="707070"/>
          <w:sz w:val="18"/>
          <w:szCs w:val="18"/>
        </w:rPr>
      </w:pPr>
      <w:r>
        <w:rPr>
          <w:rFonts w:ascii="Arial" w:hAnsi="Arial" w:cs="Arial"/>
          <w:color w:val="707070"/>
          <w:sz w:val="18"/>
          <w:szCs w:val="18"/>
        </w:rPr>
        <w:t>Not logged in</w:t>
      </w:r>
    </w:p>
    <w:p w:rsidR="00C3311E" w:rsidRDefault="00EE5D4C" w:rsidP="00C3311E">
      <w:pPr>
        <w:numPr>
          <w:ilvl w:val="0"/>
          <w:numId w:val="54"/>
        </w:numPr>
        <w:spacing w:before="120" w:after="24" w:line="270" w:lineRule="atLeast"/>
        <w:ind w:left="180"/>
        <w:rPr>
          <w:rFonts w:ascii="Arial" w:hAnsi="Arial" w:cs="Arial"/>
          <w:color w:val="000000"/>
          <w:sz w:val="18"/>
          <w:szCs w:val="18"/>
        </w:rPr>
      </w:pPr>
      <w:hyperlink r:id="rId4536" w:tooltip="Discussion about edits from this IP address [alt-shift-n]" w:history="1">
        <w:r w:rsidR="00C3311E">
          <w:rPr>
            <w:rStyle w:val="Hyperlink"/>
            <w:rFonts w:ascii="Arial" w:hAnsi="Arial" w:cs="Arial"/>
            <w:color w:val="0B0080"/>
            <w:sz w:val="18"/>
            <w:szCs w:val="18"/>
          </w:rPr>
          <w:t>Talk</w:t>
        </w:r>
      </w:hyperlink>
    </w:p>
    <w:p w:rsidR="00C3311E" w:rsidRDefault="00EE5D4C" w:rsidP="00C3311E">
      <w:pPr>
        <w:numPr>
          <w:ilvl w:val="0"/>
          <w:numId w:val="54"/>
        </w:numPr>
        <w:spacing w:before="120" w:after="24" w:line="270" w:lineRule="atLeast"/>
        <w:ind w:left="180"/>
        <w:rPr>
          <w:rFonts w:ascii="Arial" w:hAnsi="Arial" w:cs="Arial"/>
          <w:color w:val="000000"/>
          <w:sz w:val="18"/>
          <w:szCs w:val="18"/>
        </w:rPr>
      </w:pPr>
      <w:hyperlink r:id="rId4537" w:tooltip="A list of edits made from this IP address [alt-shift-y]" w:history="1">
        <w:r w:rsidR="00C3311E">
          <w:rPr>
            <w:rStyle w:val="Hyperlink"/>
            <w:rFonts w:ascii="Arial" w:hAnsi="Arial" w:cs="Arial"/>
            <w:color w:val="0B0080"/>
            <w:sz w:val="18"/>
            <w:szCs w:val="18"/>
          </w:rPr>
          <w:t>Contributions</w:t>
        </w:r>
      </w:hyperlink>
    </w:p>
    <w:p w:rsidR="00C3311E" w:rsidRDefault="00EE5D4C" w:rsidP="00C3311E">
      <w:pPr>
        <w:numPr>
          <w:ilvl w:val="0"/>
          <w:numId w:val="54"/>
        </w:numPr>
        <w:spacing w:before="120" w:after="24" w:line="270" w:lineRule="atLeast"/>
        <w:ind w:left="180"/>
        <w:rPr>
          <w:rFonts w:ascii="Arial" w:hAnsi="Arial" w:cs="Arial"/>
          <w:color w:val="000000"/>
          <w:sz w:val="18"/>
          <w:szCs w:val="18"/>
        </w:rPr>
      </w:pPr>
      <w:hyperlink r:id="rId4538" w:tooltip="You are encouraged to create an account and log in; however, it is not mandatory" w:history="1">
        <w:r w:rsidR="00C3311E">
          <w:rPr>
            <w:rStyle w:val="Hyperlink"/>
            <w:rFonts w:ascii="Arial" w:hAnsi="Arial" w:cs="Arial"/>
            <w:color w:val="0B0080"/>
            <w:sz w:val="18"/>
            <w:szCs w:val="18"/>
          </w:rPr>
          <w:t>Create account</w:t>
        </w:r>
      </w:hyperlink>
    </w:p>
    <w:p w:rsidR="00C3311E" w:rsidRDefault="00EE5D4C" w:rsidP="00C3311E">
      <w:pPr>
        <w:numPr>
          <w:ilvl w:val="0"/>
          <w:numId w:val="54"/>
        </w:numPr>
        <w:spacing w:before="120" w:after="24" w:line="270" w:lineRule="atLeast"/>
        <w:ind w:left="180"/>
        <w:rPr>
          <w:rFonts w:ascii="Arial" w:hAnsi="Arial" w:cs="Arial"/>
          <w:color w:val="000000"/>
          <w:sz w:val="18"/>
          <w:szCs w:val="18"/>
        </w:rPr>
      </w:pPr>
      <w:hyperlink r:id="rId4539" w:tooltip="You're encouraged to log in; however, it's not mandatory. [alt-shift-o]" w:history="1">
        <w:r w:rsidR="00C3311E">
          <w:rPr>
            <w:rStyle w:val="Hyperlink"/>
            <w:rFonts w:ascii="Arial" w:hAnsi="Arial" w:cs="Arial"/>
            <w:color w:val="0B0080"/>
            <w:sz w:val="18"/>
            <w:szCs w:val="18"/>
          </w:rPr>
          <w:t>Log in</w:t>
        </w:r>
      </w:hyperlink>
    </w:p>
    <w:p w:rsidR="00C3311E" w:rsidRDefault="00EE5D4C" w:rsidP="00C3311E">
      <w:pPr>
        <w:numPr>
          <w:ilvl w:val="0"/>
          <w:numId w:val="55"/>
        </w:numPr>
        <w:shd w:val="clear" w:color="auto" w:fill="F3F3F3"/>
        <w:spacing w:after="0" w:line="270" w:lineRule="atLeast"/>
        <w:ind w:left="0"/>
        <w:rPr>
          <w:rFonts w:ascii="Arial" w:hAnsi="Arial" w:cs="Arial"/>
          <w:color w:val="000000"/>
          <w:sz w:val="24"/>
          <w:szCs w:val="24"/>
        </w:rPr>
      </w:pPr>
      <w:hyperlink r:id="rId4540" w:tooltip="View the content page [alt-shift-c]" w:history="1">
        <w:r w:rsidR="00C3311E">
          <w:rPr>
            <w:rStyle w:val="Hyperlink"/>
            <w:rFonts w:ascii="Arial" w:hAnsi="Arial" w:cs="Arial"/>
            <w:color w:val="333333"/>
            <w:sz w:val="19"/>
            <w:szCs w:val="19"/>
          </w:rPr>
          <w:t>Article</w:t>
        </w:r>
      </w:hyperlink>
    </w:p>
    <w:p w:rsidR="00C3311E" w:rsidRDefault="00EE5D4C" w:rsidP="00C3311E">
      <w:pPr>
        <w:numPr>
          <w:ilvl w:val="0"/>
          <w:numId w:val="55"/>
        </w:numPr>
        <w:shd w:val="clear" w:color="auto" w:fill="F3F3F3"/>
        <w:spacing w:after="0" w:line="270" w:lineRule="atLeast"/>
        <w:ind w:left="0"/>
        <w:rPr>
          <w:rFonts w:ascii="Arial" w:hAnsi="Arial" w:cs="Arial"/>
          <w:color w:val="000000"/>
        </w:rPr>
      </w:pPr>
      <w:hyperlink r:id="rId4541" w:tooltip="Discussion about the content page [alt-shift-t]" w:history="1">
        <w:r w:rsidR="00C3311E">
          <w:rPr>
            <w:rStyle w:val="Hyperlink"/>
            <w:rFonts w:ascii="Arial" w:hAnsi="Arial" w:cs="Arial"/>
            <w:color w:val="0645AD"/>
            <w:sz w:val="19"/>
            <w:szCs w:val="19"/>
          </w:rPr>
          <w:t>Talk</w:t>
        </w:r>
      </w:hyperlink>
    </w:p>
    <w:p w:rsidR="00C3311E" w:rsidRDefault="00EE5D4C" w:rsidP="00C3311E">
      <w:pPr>
        <w:numPr>
          <w:ilvl w:val="0"/>
          <w:numId w:val="56"/>
        </w:numPr>
        <w:shd w:val="clear" w:color="auto" w:fill="F3F3F3"/>
        <w:spacing w:after="0" w:line="270" w:lineRule="atLeast"/>
        <w:ind w:left="0"/>
        <w:rPr>
          <w:rFonts w:ascii="Arial" w:hAnsi="Arial" w:cs="Arial"/>
          <w:color w:val="000000"/>
        </w:rPr>
      </w:pPr>
      <w:hyperlink r:id="rId4542" w:history="1">
        <w:r w:rsidR="00C3311E">
          <w:rPr>
            <w:rStyle w:val="Hyperlink"/>
            <w:rFonts w:ascii="Arial" w:hAnsi="Arial" w:cs="Arial"/>
            <w:color w:val="333333"/>
            <w:sz w:val="19"/>
            <w:szCs w:val="19"/>
          </w:rPr>
          <w:t>Read</w:t>
        </w:r>
      </w:hyperlink>
    </w:p>
    <w:p w:rsidR="00C3311E" w:rsidRDefault="00EE5D4C" w:rsidP="00C3311E">
      <w:pPr>
        <w:numPr>
          <w:ilvl w:val="0"/>
          <w:numId w:val="56"/>
        </w:numPr>
        <w:shd w:val="clear" w:color="auto" w:fill="F3F3F3"/>
        <w:spacing w:after="0" w:line="270" w:lineRule="atLeast"/>
        <w:ind w:left="0"/>
        <w:rPr>
          <w:rFonts w:ascii="Arial" w:hAnsi="Arial" w:cs="Arial"/>
          <w:color w:val="000000"/>
        </w:rPr>
      </w:pPr>
      <w:hyperlink r:id="rId4543" w:tooltip="This page is protected.&#10;You can view its source [alt-shift-e]" w:history="1">
        <w:r w:rsidR="00C3311E">
          <w:rPr>
            <w:rStyle w:val="Hyperlink"/>
            <w:rFonts w:ascii="Arial" w:hAnsi="Arial" w:cs="Arial"/>
            <w:color w:val="0645AD"/>
            <w:sz w:val="19"/>
            <w:szCs w:val="19"/>
          </w:rPr>
          <w:t>View source</w:t>
        </w:r>
      </w:hyperlink>
    </w:p>
    <w:p w:rsidR="00C3311E" w:rsidRDefault="00EE5D4C" w:rsidP="00C3311E">
      <w:pPr>
        <w:numPr>
          <w:ilvl w:val="0"/>
          <w:numId w:val="56"/>
        </w:numPr>
        <w:shd w:val="clear" w:color="auto" w:fill="F3F3F3"/>
        <w:spacing w:after="0" w:line="270" w:lineRule="atLeast"/>
        <w:ind w:left="0"/>
        <w:rPr>
          <w:rFonts w:ascii="Arial" w:hAnsi="Arial" w:cs="Arial"/>
          <w:color w:val="000000"/>
        </w:rPr>
      </w:pPr>
      <w:hyperlink r:id="rId4544" w:tooltip="Past revisions of this page [alt-shift-h]" w:history="1">
        <w:r w:rsidR="00C3311E">
          <w:rPr>
            <w:rStyle w:val="Hyperlink"/>
            <w:rFonts w:ascii="Arial" w:hAnsi="Arial" w:cs="Arial"/>
            <w:color w:val="0645AD"/>
            <w:sz w:val="19"/>
            <w:szCs w:val="19"/>
          </w:rPr>
          <w:t>View history</w:t>
        </w:r>
      </w:hyperlink>
    </w:p>
    <w:p w:rsidR="00C3311E" w:rsidRDefault="00C3311E" w:rsidP="00C3311E">
      <w:pPr>
        <w:pStyle w:val="z-TopofForm"/>
      </w:pPr>
      <w:r>
        <w:t>Top of Form</w:t>
      </w:r>
    </w:p>
    <w:p w:rsidR="00C3311E" w:rsidRDefault="00C3311E" w:rsidP="00C3311E">
      <w:pPr>
        <w:shd w:val="clear" w:color="auto" w:fill="FFFFFF"/>
        <w:spacing w:before="96" w:line="240" w:lineRule="auto"/>
        <w:rPr>
          <w:rFonts w:ascii="Arial" w:hAnsi="Arial" w:cs="Arial"/>
          <w:color w:val="000000"/>
        </w:rPr>
      </w:pPr>
      <w:r>
        <w:rPr>
          <w:rFonts w:ascii="Arial" w:hAnsi="Arial" w:cs="Arial"/>
          <w:color w:val="000000"/>
        </w:rPr>
        <w:object w:dxaOrig="225" w:dyaOrig="225">
          <v:shape id="_x0000_i1036" type="#_x0000_t75" style="width:23.25pt;height:22.5pt" o:ole="">
            <v:imagedata r:id="rId4545" o:title=""/>
          </v:shape>
          <w:control r:id="rId4546" w:name="DefaultOcxName1" w:shapeid="_x0000_i1036"/>
        </w:object>
      </w:r>
    </w:p>
    <w:p w:rsidR="00C3311E" w:rsidRDefault="00C3311E" w:rsidP="00C3311E">
      <w:pPr>
        <w:pStyle w:val="z-BottomofForm"/>
      </w:pPr>
      <w:r>
        <w:t>Bottom of Form</w:t>
      </w:r>
    </w:p>
    <w:p w:rsidR="00C3311E" w:rsidRDefault="00EE5D4C" w:rsidP="00C3311E">
      <w:pPr>
        <w:numPr>
          <w:ilvl w:val="0"/>
          <w:numId w:val="57"/>
        </w:numPr>
        <w:spacing w:after="0" w:line="270" w:lineRule="atLeast"/>
        <w:ind w:left="0"/>
        <w:rPr>
          <w:rFonts w:ascii="Arial" w:hAnsi="Arial" w:cs="Arial"/>
          <w:color w:val="000000"/>
          <w:sz w:val="18"/>
          <w:szCs w:val="18"/>
        </w:rPr>
      </w:pPr>
      <w:hyperlink r:id="rId4547" w:tooltip="Visit the main page [alt-shift-z]" w:history="1">
        <w:r w:rsidR="00C3311E">
          <w:rPr>
            <w:rStyle w:val="Hyperlink"/>
            <w:rFonts w:ascii="Arial" w:hAnsi="Arial" w:cs="Arial"/>
            <w:color w:val="0B0080"/>
            <w:sz w:val="18"/>
            <w:szCs w:val="18"/>
          </w:rPr>
          <w:t>Main page</w:t>
        </w:r>
      </w:hyperlink>
    </w:p>
    <w:p w:rsidR="00C3311E" w:rsidRDefault="00EE5D4C" w:rsidP="00C3311E">
      <w:pPr>
        <w:numPr>
          <w:ilvl w:val="0"/>
          <w:numId w:val="57"/>
        </w:numPr>
        <w:spacing w:after="0" w:line="270" w:lineRule="atLeast"/>
        <w:ind w:left="0"/>
        <w:rPr>
          <w:rFonts w:ascii="Arial" w:hAnsi="Arial" w:cs="Arial"/>
          <w:color w:val="000000"/>
          <w:sz w:val="18"/>
          <w:szCs w:val="18"/>
        </w:rPr>
      </w:pPr>
      <w:hyperlink r:id="rId4548" w:tooltip="Guides to browsing Wikipedia" w:history="1">
        <w:r w:rsidR="00C3311E">
          <w:rPr>
            <w:rStyle w:val="Hyperlink"/>
            <w:rFonts w:ascii="Arial" w:hAnsi="Arial" w:cs="Arial"/>
            <w:color w:val="0B0080"/>
            <w:sz w:val="18"/>
            <w:szCs w:val="18"/>
          </w:rPr>
          <w:t>Contents</w:t>
        </w:r>
      </w:hyperlink>
    </w:p>
    <w:p w:rsidR="00C3311E" w:rsidRDefault="00EE5D4C" w:rsidP="00C3311E">
      <w:pPr>
        <w:numPr>
          <w:ilvl w:val="0"/>
          <w:numId w:val="57"/>
        </w:numPr>
        <w:spacing w:after="0" w:line="270" w:lineRule="atLeast"/>
        <w:ind w:left="0"/>
        <w:rPr>
          <w:rFonts w:ascii="Arial" w:hAnsi="Arial" w:cs="Arial"/>
          <w:color w:val="000000"/>
          <w:sz w:val="18"/>
          <w:szCs w:val="18"/>
        </w:rPr>
      </w:pPr>
      <w:hyperlink r:id="rId4549" w:tooltip="Featured content – the best of Wikipedia" w:history="1">
        <w:r w:rsidR="00C3311E">
          <w:rPr>
            <w:rStyle w:val="Hyperlink"/>
            <w:rFonts w:ascii="Arial" w:hAnsi="Arial" w:cs="Arial"/>
            <w:color w:val="0B0080"/>
            <w:sz w:val="18"/>
            <w:szCs w:val="18"/>
          </w:rPr>
          <w:t>Featured content</w:t>
        </w:r>
      </w:hyperlink>
    </w:p>
    <w:p w:rsidR="00C3311E" w:rsidRDefault="00EE5D4C" w:rsidP="00C3311E">
      <w:pPr>
        <w:numPr>
          <w:ilvl w:val="0"/>
          <w:numId w:val="57"/>
        </w:numPr>
        <w:spacing w:after="0" w:line="270" w:lineRule="atLeast"/>
        <w:ind w:left="0"/>
        <w:rPr>
          <w:rFonts w:ascii="Arial" w:hAnsi="Arial" w:cs="Arial"/>
          <w:color w:val="000000"/>
          <w:sz w:val="18"/>
          <w:szCs w:val="18"/>
        </w:rPr>
      </w:pPr>
      <w:hyperlink r:id="rId4550" w:tooltip="Find background information on current events" w:history="1">
        <w:r w:rsidR="00C3311E">
          <w:rPr>
            <w:rStyle w:val="Hyperlink"/>
            <w:rFonts w:ascii="Arial" w:hAnsi="Arial" w:cs="Arial"/>
            <w:color w:val="0B0080"/>
            <w:sz w:val="18"/>
            <w:szCs w:val="18"/>
          </w:rPr>
          <w:t>Current events</w:t>
        </w:r>
      </w:hyperlink>
    </w:p>
    <w:p w:rsidR="00C3311E" w:rsidRDefault="00EE5D4C" w:rsidP="00C3311E">
      <w:pPr>
        <w:numPr>
          <w:ilvl w:val="0"/>
          <w:numId w:val="57"/>
        </w:numPr>
        <w:spacing w:after="0" w:line="270" w:lineRule="atLeast"/>
        <w:ind w:left="0"/>
        <w:rPr>
          <w:rFonts w:ascii="Arial" w:hAnsi="Arial" w:cs="Arial"/>
          <w:color w:val="000000"/>
          <w:sz w:val="18"/>
          <w:szCs w:val="18"/>
        </w:rPr>
      </w:pPr>
      <w:hyperlink r:id="rId4551" w:tooltip="Load a random article [alt-shift-x]" w:history="1">
        <w:r w:rsidR="00C3311E">
          <w:rPr>
            <w:rStyle w:val="Hyperlink"/>
            <w:rFonts w:ascii="Arial" w:hAnsi="Arial" w:cs="Arial"/>
            <w:color w:val="0B0080"/>
            <w:sz w:val="18"/>
            <w:szCs w:val="18"/>
          </w:rPr>
          <w:t>Random article</w:t>
        </w:r>
      </w:hyperlink>
    </w:p>
    <w:p w:rsidR="00C3311E" w:rsidRDefault="00EE5D4C" w:rsidP="00C3311E">
      <w:pPr>
        <w:numPr>
          <w:ilvl w:val="0"/>
          <w:numId w:val="57"/>
        </w:numPr>
        <w:spacing w:after="0" w:line="270" w:lineRule="atLeast"/>
        <w:ind w:left="0"/>
        <w:rPr>
          <w:rFonts w:ascii="Arial" w:hAnsi="Arial" w:cs="Arial"/>
          <w:color w:val="000000"/>
          <w:sz w:val="18"/>
          <w:szCs w:val="18"/>
        </w:rPr>
      </w:pPr>
      <w:hyperlink r:id="rId4552" w:tooltip="Support us" w:history="1">
        <w:r w:rsidR="00C3311E">
          <w:rPr>
            <w:rStyle w:val="Hyperlink"/>
            <w:rFonts w:ascii="Arial" w:hAnsi="Arial" w:cs="Arial"/>
            <w:color w:val="0B0080"/>
            <w:sz w:val="18"/>
            <w:szCs w:val="18"/>
          </w:rPr>
          <w:t>Donate to Wikipedia</w:t>
        </w:r>
      </w:hyperlink>
    </w:p>
    <w:p w:rsidR="00C3311E" w:rsidRDefault="00EE5D4C" w:rsidP="00C3311E">
      <w:pPr>
        <w:numPr>
          <w:ilvl w:val="0"/>
          <w:numId w:val="57"/>
        </w:numPr>
        <w:spacing w:after="0" w:line="270" w:lineRule="atLeast"/>
        <w:ind w:left="0"/>
        <w:rPr>
          <w:rFonts w:ascii="Arial" w:hAnsi="Arial" w:cs="Arial"/>
          <w:color w:val="000000"/>
          <w:sz w:val="18"/>
          <w:szCs w:val="18"/>
        </w:rPr>
      </w:pPr>
      <w:hyperlink r:id="rId4553" w:tooltip="Visit the Wikipedia store" w:history="1">
        <w:r w:rsidR="00C3311E">
          <w:rPr>
            <w:rStyle w:val="Hyperlink"/>
            <w:rFonts w:ascii="Arial" w:hAnsi="Arial" w:cs="Arial"/>
            <w:color w:val="0B0080"/>
            <w:sz w:val="18"/>
            <w:szCs w:val="18"/>
          </w:rPr>
          <w:t>Wikipedia store</w:t>
        </w:r>
      </w:hyperlink>
    </w:p>
    <w:p w:rsidR="00C3311E" w:rsidRDefault="00C3311E" w:rsidP="00C3311E">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Interaction</w:t>
      </w:r>
    </w:p>
    <w:p w:rsidR="00C3311E" w:rsidRDefault="00EE5D4C" w:rsidP="00C3311E">
      <w:pPr>
        <w:numPr>
          <w:ilvl w:val="0"/>
          <w:numId w:val="58"/>
        </w:numPr>
        <w:spacing w:after="0" w:line="270" w:lineRule="atLeast"/>
        <w:ind w:left="0"/>
        <w:rPr>
          <w:rFonts w:ascii="Arial" w:hAnsi="Arial" w:cs="Arial"/>
          <w:color w:val="000000"/>
          <w:sz w:val="18"/>
          <w:szCs w:val="18"/>
        </w:rPr>
      </w:pPr>
      <w:hyperlink r:id="rId4554" w:tooltip="Guidance on how to use and edit Wikipedia" w:history="1">
        <w:r w:rsidR="00C3311E">
          <w:rPr>
            <w:rStyle w:val="Hyperlink"/>
            <w:rFonts w:ascii="Arial" w:hAnsi="Arial" w:cs="Arial"/>
            <w:color w:val="0B0080"/>
            <w:sz w:val="18"/>
            <w:szCs w:val="18"/>
          </w:rPr>
          <w:t>Help</w:t>
        </w:r>
      </w:hyperlink>
    </w:p>
    <w:p w:rsidR="00C3311E" w:rsidRDefault="00EE5D4C" w:rsidP="00C3311E">
      <w:pPr>
        <w:numPr>
          <w:ilvl w:val="0"/>
          <w:numId w:val="58"/>
        </w:numPr>
        <w:spacing w:after="0" w:line="270" w:lineRule="atLeast"/>
        <w:ind w:left="0"/>
        <w:rPr>
          <w:rFonts w:ascii="Arial" w:hAnsi="Arial" w:cs="Arial"/>
          <w:color w:val="000000"/>
          <w:sz w:val="18"/>
          <w:szCs w:val="18"/>
        </w:rPr>
      </w:pPr>
      <w:hyperlink r:id="rId4555" w:tooltip="Find out about Wikipedia" w:history="1">
        <w:r w:rsidR="00C3311E">
          <w:rPr>
            <w:rStyle w:val="Hyperlink"/>
            <w:rFonts w:ascii="Arial" w:hAnsi="Arial" w:cs="Arial"/>
            <w:color w:val="0B0080"/>
            <w:sz w:val="18"/>
            <w:szCs w:val="18"/>
          </w:rPr>
          <w:t>About Wikipedia</w:t>
        </w:r>
      </w:hyperlink>
    </w:p>
    <w:p w:rsidR="00C3311E" w:rsidRDefault="00EE5D4C" w:rsidP="00C3311E">
      <w:pPr>
        <w:numPr>
          <w:ilvl w:val="0"/>
          <w:numId w:val="58"/>
        </w:numPr>
        <w:spacing w:after="0" w:line="270" w:lineRule="atLeast"/>
        <w:ind w:left="0"/>
        <w:rPr>
          <w:rFonts w:ascii="Arial" w:hAnsi="Arial" w:cs="Arial"/>
          <w:color w:val="000000"/>
          <w:sz w:val="18"/>
          <w:szCs w:val="18"/>
        </w:rPr>
      </w:pPr>
      <w:hyperlink r:id="rId4556" w:tooltip="About the project, what you can do, where to find things" w:history="1">
        <w:r w:rsidR="00C3311E">
          <w:rPr>
            <w:rStyle w:val="Hyperlink"/>
            <w:rFonts w:ascii="Arial" w:hAnsi="Arial" w:cs="Arial"/>
            <w:color w:val="0B0080"/>
            <w:sz w:val="18"/>
            <w:szCs w:val="18"/>
          </w:rPr>
          <w:t>Community portal</w:t>
        </w:r>
      </w:hyperlink>
    </w:p>
    <w:p w:rsidR="00C3311E" w:rsidRDefault="00EE5D4C" w:rsidP="00C3311E">
      <w:pPr>
        <w:numPr>
          <w:ilvl w:val="0"/>
          <w:numId w:val="58"/>
        </w:numPr>
        <w:spacing w:after="0" w:line="270" w:lineRule="atLeast"/>
        <w:ind w:left="0"/>
        <w:rPr>
          <w:rFonts w:ascii="Arial" w:hAnsi="Arial" w:cs="Arial"/>
          <w:color w:val="000000"/>
          <w:sz w:val="18"/>
          <w:szCs w:val="18"/>
        </w:rPr>
      </w:pPr>
      <w:hyperlink r:id="rId4557" w:tooltip="A list of recent changes in the wiki [alt-shift-r]" w:history="1">
        <w:r w:rsidR="00C3311E">
          <w:rPr>
            <w:rStyle w:val="Hyperlink"/>
            <w:rFonts w:ascii="Arial" w:hAnsi="Arial" w:cs="Arial"/>
            <w:color w:val="0B0080"/>
            <w:sz w:val="18"/>
            <w:szCs w:val="18"/>
          </w:rPr>
          <w:t>Recent changes</w:t>
        </w:r>
      </w:hyperlink>
    </w:p>
    <w:p w:rsidR="00C3311E" w:rsidRDefault="00EE5D4C" w:rsidP="00C3311E">
      <w:pPr>
        <w:numPr>
          <w:ilvl w:val="0"/>
          <w:numId w:val="58"/>
        </w:numPr>
        <w:spacing w:after="0" w:line="270" w:lineRule="atLeast"/>
        <w:ind w:left="0"/>
        <w:rPr>
          <w:rFonts w:ascii="Arial" w:hAnsi="Arial" w:cs="Arial"/>
          <w:color w:val="000000"/>
          <w:sz w:val="18"/>
          <w:szCs w:val="18"/>
        </w:rPr>
      </w:pPr>
      <w:hyperlink r:id="rId4558" w:tooltip="How to contact Wikipedia" w:history="1">
        <w:r w:rsidR="00C3311E">
          <w:rPr>
            <w:rStyle w:val="Hyperlink"/>
            <w:rFonts w:ascii="Arial" w:hAnsi="Arial" w:cs="Arial"/>
            <w:color w:val="0B0080"/>
            <w:sz w:val="18"/>
            <w:szCs w:val="18"/>
          </w:rPr>
          <w:t>Contact page</w:t>
        </w:r>
      </w:hyperlink>
    </w:p>
    <w:p w:rsidR="00C3311E" w:rsidRDefault="00C3311E" w:rsidP="00C3311E">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Tools</w:t>
      </w:r>
    </w:p>
    <w:p w:rsidR="00C3311E" w:rsidRDefault="00EE5D4C" w:rsidP="00C3311E">
      <w:pPr>
        <w:numPr>
          <w:ilvl w:val="0"/>
          <w:numId w:val="59"/>
        </w:numPr>
        <w:spacing w:after="0" w:line="270" w:lineRule="atLeast"/>
        <w:ind w:left="0"/>
        <w:rPr>
          <w:rFonts w:ascii="Arial" w:hAnsi="Arial" w:cs="Arial"/>
          <w:color w:val="000000"/>
          <w:sz w:val="18"/>
          <w:szCs w:val="18"/>
        </w:rPr>
      </w:pPr>
      <w:hyperlink r:id="rId4559" w:tooltip="List of all English Wikipedia pages containing links to this page [alt-shift-j]" w:history="1">
        <w:r w:rsidR="00C3311E">
          <w:rPr>
            <w:rStyle w:val="Hyperlink"/>
            <w:rFonts w:ascii="Arial" w:hAnsi="Arial" w:cs="Arial"/>
            <w:color w:val="0B0080"/>
            <w:sz w:val="18"/>
            <w:szCs w:val="18"/>
          </w:rPr>
          <w:t>What links here</w:t>
        </w:r>
      </w:hyperlink>
    </w:p>
    <w:p w:rsidR="00C3311E" w:rsidRDefault="00EE5D4C" w:rsidP="00C3311E">
      <w:pPr>
        <w:numPr>
          <w:ilvl w:val="0"/>
          <w:numId w:val="59"/>
        </w:numPr>
        <w:spacing w:after="0" w:line="270" w:lineRule="atLeast"/>
        <w:ind w:left="0"/>
        <w:rPr>
          <w:rFonts w:ascii="Arial" w:hAnsi="Arial" w:cs="Arial"/>
          <w:color w:val="000000"/>
          <w:sz w:val="18"/>
          <w:szCs w:val="18"/>
        </w:rPr>
      </w:pPr>
      <w:hyperlink r:id="rId4560" w:tooltip="Recent changes in pages linked from this page [alt-shift-k]" w:history="1">
        <w:r w:rsidR="00C3311E">
          <w:rPr>
            <w:rStyle w:val="Hyperlink"/>
            <w:rFonts w:ascii="Arial" w:hAnsi="Arial" w:cs="Arial"/>
            <w:color w:val="0B0080"/>
            <w:sz w:val="18"/>
            <w:szCs w:val="18"/>
          </w:rPr>
          <w:t>Related changes</w:t>
        </w:r>
      </w:hyperlink>
    </w:p>
    <w:p w:rsidR="00C3311E" w:rsidRDefault="00EE5D4C" w:rsidP="00C3311E">
      <w:pPr>
        <w:numPr>
          <w:ilvl w:val="0"/>
          <w:numId w:val="59"/>
        </w:numPr>
        <w:spacing w:after="0" w:line="270" w:lineRule="atLeast"/>
        <w:ind w:left="0"/>
        <w:rPr>
          <w:rFonts w:ascii="Arial" w:hAnsi="Arial" w:cs="Arial"/>
          <w:color w:val="000000"/>
          <w:sz w:val="18"/>
          <w:szCs w:val="18"/>
        </w:rPr>
      </w:pPr>
      <w:hyperlink r:id="rId4561" w:tooltip="Upload files [alt-shift-u]" w:history="1">
        <w:r w:rsidR="00C3311E">
          <w:rPr>
            <w:rStyle w:val="Hyperlink"/>
            <w:rFonts w:ascii="Arial" w:hAnsi="Arial" w:cs="Arial"/>
            <w:color w:val="0B0080"/>
            <w:sz w:val="18"/>
            <w:szCs w:val="18"/>
          </w:rPr>
          <w:t>Upload file</w:t>
        </w:r>
      </w:hyperlink>
    </w:p>
    <w:p w:rsidR="00C3311E" w:rsidRDefault="00EE5D4C" w:rsidP="00C3311E">
      <w:pPr>
        <w:numPr>
          <w:ilvl w:val="0"/>
          <w:numId w:val="59"/>
        </w:numPr>
        <w:spacing w:after="0" w:line="270" w:lineRule="atLeast"/>
        <w:ind w:left="0"/>
        <w:rPr>
          <w:rFonts w:ascii="Arial" w:hAnsi="Arial" w:cs="Arial"/>
          <w:color w:val="000000"/>
          <w:sz w:val="18"/>
          <w:szCs w:val="18"/>
        </w:rPr>
      </w:pPr>
      <w:hyperlink r:id="rId4562" w:tooltip="A list of all special pages [alt-shift-q]" w:history="1">
        <w:r w:rsidR="00C3311E">
          <w:rPr>
            <w:rStyle w:val="Hyperlink"/>
            <w:rFonts w:ascii="Arial" w:hAnsi="Arial" w:cs="Arial"/>
            <w:color w:val="0B0080"/>
            <w:sz w:val="18"/>
            <w:szCs w:val="18"/>
          </w:rPr>
          <w:t>Special pages</w:t>
        </w:r>
      </w:hyperlink>
    </w:p>
    <w:p w:rsidR="00C3311E" w:rsidRDefault="00EE5D4C" w:rsidP="00C3311E">
      <w:pPr>
        <w:numPr>
          <w:ilvl w:val="0"/>
          <w:numId w:val="59"/>
        </w:numPr>
        <w:spacing w:after="0" w:line="270" w:lineRule="atLeast"/>
        <w:ind w:left="0"/>
        <w:rPr>
          <w:rFonts w:ascii="Arial" w:hAnsi="Arial" w:cs="Arial"/>
          <w:color w:val="000000"/>
          <w:sz w:val="18"/>
          <w:szCs w:val="18"/>
        </w:rPr>
      </w:pPr>
      <w:hyperlink r:id="rId4563" w:tooltip="Permanent link to this revision of the page" w:history="1">
        <w:r w:rsidR="00C3311E">
          <w:rPr>
            <w:rStyle w:val="Hyperlink"/>
            <w:rFonts w:ascii="Arial" w:hAnsi="Arial" w:cs="Arial"/>
            <w:color w:val="0B0080"/>
            <w:sz w:val="18"/>
            <w:szCs w:val="18"/>
          </w:rPr>
          <w:t>Permanent link</w:t>
        </w:r>
      </w:hyperlink>
    </w:p>
    <w:p w:rsidR="00C3311E" w:rsidRDefault="00EE5D4C" w:rsidP="00C3311E">
      <w:pPr>
        <w:numPr>
          <w:ilvl w:val="0"/>
          <w:numId w:val="59"/>
        </w:numPr>
        <w:spacing w:after="0" w:line="270" w:lineRule="atLeast"/>
        <w:ind w:left="0"/>
        <w:rPr>
          <w:rFonts w:ascii="Arial" w:hAnsi="Arial" w:cs="Arial"/>
          <w:color w:val="000000"/>
          <w:sz w:val="18"/>
          <w:szCs w:val="18"/>
        </w:rPr>
      </w:pPr>
      <w:hyperlink r:id="rId4564" w:tooltip="More information about this page" w:history="1">
        <w:r w:rsidR="00C3311E">
          <w:rPr>
            <w:rStyle w:val="Hyperlink"/>
            <w:rFonts w:ascii="Arial" w:hAnsi="Arial" w:cs="Arial"/>
            <w:color w:val="0B0080"/>
            <w:sz w:val="18"/>
            <w:szCs w:val="18"/>
          </w:rPr>
          <w:t>Page information</w:t>
        </w:r>
      </w:hyperlink>
    </w:p>
    <w:p w:rsidR="00C3311E" w:rsidRDefault="00EE5D4C" w:rsidP="00C3311E">
      <w:pPr>
        <w:numPr>
          <w:ilvl w:val="0"/>
          <w:numId w:val="59"/>
        </w:numPr>
        <w:spacing w:after="0" w:line="270" w:lineRule="atLeast"/>
        <w:ind w:left="0"/>
        <w:rPr>
          <w:rFonts w:ascii="Arial" w:hAnsi="Arial" w:cs="Arial"/>
          <w:color w:val="000000"/>
          <w:sz w:val="18"/>
          <w:szCs w:val="18"/>
        </w:rPr>
      </w:pPr>
      <w:hyperlink r:id="rId4565" w:tooltip="Link to connected data repository item [alt-shift-g]" w:history="1">
        <w:r w:rsidR="00C3311E">
          <w:rPr>
            <w:rStyle w:val="Hyperlink"/>
            <w:rFonts w:ascii="Arial" w:hAnsi="Arial" w:cs="Arial"/>
            <w:color w:val="0B0080"/>
            <w:sz w:val="18"/>
            <w:szCs w:val="18"/>
          </w:rPr>
          <w:t>Wikidata item</w:t>
        </w:r>
      </w:hyperlink>
    </w:p>
    <w:p w:rsidR="00C3311E" w:rsidRDefault="00EE5D4C" w:rsidP="00C3311E">
      <w:pPr>
        <w:numPr>
          <w:ilvl w:val="0"/>
          <w:numId w:val="59"/>
        </w:numPr>
        <w:spacing w:after="0" w:line="270" w:lineRule="atLeast"/>
        <w:ind w:left="0"/>
        <w:rPr>
          <w:rFonts w:ascii="Arial" w:hAnsi="Arial" w:cs="Arial"/>
          <w:color w:val="000000"/>
          <w:sz w:val="18"/>
          <w:szCs w:val="18"/>
        </w:rPr>
      </w:pPr>
      <w:hyperlink r:id="rId4566" w:tooltip="Information on how to cite this page" w:history="1">
        <w:r w:rsidR="00C3311E">
          <w:rPr>
            <w:rStyle w:val="Hyperlink"/>
            <w:rFonts w:ascii="Arial" w:hAnsi="Arial" w:cs="Arial"/>
            <w:color w:val="0B0080"/>
            <w:sz w:val="18"/>
            <w:szCs w:val="18"/>
          </w:rPr>
          <w:t>Cite this page</w:t>
        </w:r>
      </w:hyperlink>
    </w:p>
    <w:p w:rsidR="00C3311E" w:rsidRDefault="00C3311E" w:rsidP="00C3311E">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Print/export</w:t>
      </w:r>
    </w:p>
    <w:p w:rsidR="00C3311E" w:rsidRDefault="00EE5D4C" w:rsidP="00C3311E">
      <w:pPr>
        <w:numPr>
          <w:ilvl w:val="0"/>
          <w:numId w:val="60"/>
        </w:numPr>
        <w:spacing w:after="0" w:line="270" w:lineRule="atLeast"/>
        <w:ind w:left="0"/>
        <w:rPr>
          <w:rFonts w:ascii="Arial" w:hAnsi="Arial" w:cs="Arial"/>
          <w:color w:val="000000"/>
          <w:sz w:val="18"/>
          <w:szCs w:val="18"/>
        </w:rPr>
      </w:pPr>
      <w:hyperlink r:id="rId4567" w:history="1">
        <w:r w:rsidR="00C3311E">
          <w:rPr>
            <w:rStyle w:val="Hyperlink"/>
            <w:rFonts w:ascii="Arial" w:hAnsi="Arial" w:cs="Arial"/>
            <w:color w:val="0B0080"/>
            <w:sz w:val="18"/>
            <w:szCs w:val="18"/>
          </w:rPr>
          <w:t>Create a book</w:t>
        </w:r>
      </w:hyperlink>
    </w:p>
    <w:p w:rsidR="00C3311E" w:rsidRDefault="00EE5D4C" w:rsidP="00C3311E">
      <w:pPr>
        <w:numPr>
          <w:ilvl w:val="0"/>
          <w:numId w:val="60"/>
        </w:numPr>
        <w:spacing w:after="0" w:line="270" w:lineRule="atLeast"/>
        <w:ind w:left="0"/>
        <w:rPr>
          <w:rFonts w:ascii="Arial" w:hAnsi="Arial" w:cs="Arial"/>
          <w:color w:val="000000"/>
          <w:sz w:val="18"/>
          <w:szCs w:val="18"/>
        </w:rPr>
      </w:pPr>
      <w:hyperlink r:id="rId4568" w:history="1">
        <w:r w:rsidR="00C3311E">
          <w:rPr>
            <w:rStyle w:val="Hyperlink"/>
            <w:rFonts w:ascii="Arial" w:hAnsi="Arial" w:cs="Arial"/>
            <w:color w:val="0B0080"/>
            <w:sz w:val="18"/>
            <w:szCs w:val="18"/>
          </w:rPr>
          <w:t>Download as PDF</w:t>
        </w:r>
      </w:hyperlink>
    </w:p>
    <w:p w:rsidR="00C3311E" w:rsidRDefault="00EE5D4C" w:rsidP="00C3311E">
      <w:pPr>
        <w:numPr>
          <w:ilvl w:val="0"/>
          <w:numId w:val="60"/>
        </w:numPr>
        <w:spacing w:after="0" w:line="270" w:lineRule="atLeast"/>
        <w:ind w:left="0"/>
        <w:rPr>
          <w:rFonts w:ascii="Arial" w:hAnsi="Arial" w:cs="Arial"/>
          <w:color w:val="000000"/>
          <w:sz w:val="18"/>
          <w:szCs w:val="18"/>
        </w:rPr>
      </w:pPr>
      <w:hyperlink r:id="rId4569" w:tooltip="Printable version of this page [alt-shift-p]" w:history="1">
        <w:r w:rsidR="00C3311E">
          <w:rPr>
            <w:rStyle w:val="Hyperlink"/>
            <w:rFonts w:ascii="Arial" w:hAnsi="Arial" w:cs="Arial"/>
            <w:color w:val="0B0080"/>
            <w:sz w:val="18"/>
            <w:szCs w:val="18"/>
          </w:rPr>
          <w:t>Printable version</w:t>
        </w:r>
      </w:hyperlink>
    </w:p>
    <w:p w:rsidR="00C3311E" w:rsidRDefault="00C3311E" w:rsidP="00C3311E">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 other projects</w:t>
      </w:r>
    </w:p>
    <w:p w:rsidR="00C3311E" w:rsidRDefault="00EE5D4C" w:rsidP="00C3311E">
      <w:pPr>
        <w:numPr>
          <w:ilvl w:val="0"/>
          <w:numId w:val="61"/>
        </w:numPr>
        <w:spacing w:after="0" w:line="270" w:lineRule="atLeast"/>
        <w:ind w:left="0"/>
        <w:rPr>
          <w:rFonts w:ascii="Arial" w:hAnsi="Arial" w:cs="Arial"/>
          <w:color w:val="000000"/>
          <w:sz w:val="18"/>
          <w:szCs w:val="18"/>
        </w:rPr>
      </w:pPr>
      <w:hyperlink r:id="rId4570" w:history="1">
        <w:r w:rsidR="00C3311E">
          <w:rPr>
            <w:rStyle w:val="Hyperlink"/>
            <w:rFonts w:ascii="Arial" w:hAnsi="Arial" w:cs="Arial"/>
            <w:color w:val="0B0080"/>
            <w:sz w:val="18"/>
            <w:szCs w:val="18"/>
          </w:rPr>
          <w:t>Wikimedia Commons</w:t>
        </w:r>
      </w:hyperlink>
    </w:p>
    <w:p w:rsidR="00C3311E" w:rsidRDefault="00EE5D4C" w:rsidP="00C3311E">
      <w:pPr>
        <w:numPr>
          <w:ilvl w:val="0"/>
          <w:numId w:val="61"/>
        </w:numPr>
        <w:spacing w:after="0" w:line="270" w:lineRule="atLeast"/>
        <w:ind w:left="0"/>
        <w:rPr>
          <w:rFonts w:ascii="Arial" w:hAnsi="Arial" w:cs="Arial"/>
          <w:color w:val="000000"/>
          <w:sz w:val="18"/>
          <w:szCs w:val="18"/>
        </w:rPr>
      </w:pPr>
      <w:hyperlink r:id="rId4571" w:history="1">
        <w:r w:rsidR="00C3311E">
          <w:rPr>
            <w:rStyle w:val="Hyperlink"/>
            <w:rFonts w:ascii="Arial" w:hAnsi="Arial" w:cs="Arial"/>
            <w:color w:val="0B0080"/>
            <w:sz w:val="18"/>
            <w:szCs w:val="18"/>
          </w:rPr>
          <w:t>Wikibooks</w:t>
        </w:r>
      </w:hyperlink>
    </w:p>
    <w:p w:rsidR="00C3311E" w:rsidRDefault="00EE5D4C" w:rsidP="00C3311E">
      <w:pPr>
        <w:numPr>
          <w:ilvl w:val="0"/>
          <w:numId w:val="61"/>
        </w:numPr>
        <w:spacing w:after="0" w:line="270" w:lineRule="atLeast"/>
        <w:ind w:left="0"/>
        <w:rPr>
          <w:rFonts w:ascii="Arial" w:hAnsi="Arial" w:cs="Arial"/>
          <w:color w:val="000000"/>
          <w:sz w:val="18"/>
          <w:szCs w:val="18"/>
        </w:rPr>
      </w:pPr>
      <w:hyperlink r:id="rId4572" w:history="1">
        <w:r w:rsidR="00C3311E">
          <w:rPr>
            <w:rStyle w:val="Hyperlink"/>
            <w:rFonts w:ascii="Arial" w:hAnsi="Arial" w:cs="Arial"/>
            <w:color w:val="0B0080"/>
            <w:sz w:val="18"/>
            <w:szCs w:val="18"/>
          </w:rPr>
          <w:t>Wikiquote</w:t>
        </w:r>
      </w:hyperlink>
    </w:p>
    <w:p w:rsidR="00C3311E" w:rsidRDefault="00C3311E" w:rsidP="00C3311E">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Languages</w:t>
      </w:r>
    </w:p>
    <w:p w:rsidR="00C3311E" w:rsidRDefault="00EE5D4C" w:rsidP="00C3311E">
      <w:pPr>
        <w:numPr>
          <w:ilvl w:val="0"/>
          <w:numId w:val="62"/>
        </w:numPr>
        <w:spacing w:after="0" w:line="270" w:lineRule="atLeast"/>
        <w:ind w:left="0"/>
        <w:rPr>
          <w:rFonts w:ascii="Arial" w:hAnsi="Arial" w:cs="Arial"/>
          <w:color w:val="000000"/>
          <w:sz w:val="18"/>
          <w:szCs w:val="18"/>
        </w:rPr>
      </w:pPr>
      <w:hyperlink r:id="rId4573" w:tooltip="Тыгъэ – Adyghe" w:history="1">
        <w:r w:rsidR="00C3311E">
          <w:rPr>
            <w:rStyle w:val="Hyperlink"/>
            <w:rFonts w:ascii="Arial" w:hAnsi="Arial" w:cs="Arial"/>
            <w:color w:val="0B0080"/>
            <w:sz w:val="18"/>
            <w:szCs w:val="18"/>
          </w:rPr>
          <w:t>Адыгабзэ</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74" w:tooltip="Son – Afrikaans" w:history="1">
        <w:r w:rsidR="00C3311E">
          <w:rPr>
            <w:rStyle w:val="Hyperlink"/>
            <w:rFonts w:ascii="Arial" w:hAnsi="Arial" w:cs="Arial"/>
            <w:color w:val="0B0080"/>
            <w:sz w:val="18"/>
            <w:szCs w:val="18"/>
            <w:lang w:val="af-ZA"/>
          </w:rPr>
          <w:t>Afrikaans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75" w:tooltip="Ewia – Akan" w:history="1">
        <w:r w:rsidR="00C3311E">
          <w:rPr>
            <w:rStyle w:val="Hyperlink"/>
            <w:rFonts w:ascii="Arial" w:hAnsi="Arial" w:cs="Arial"/>
            <w:color w:val="0B0080"/>
            <w:sz w:val="18"/>
            <w:szCs w:val="18"/>
          </w:rPr>
          <w:t>Akan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76" w:tooltip="Sonne – Alemannisch" w:history="1">
        <w:r w:rsidR="00C3311E">
          <w:rPr>
            <w:rStyle w:val="Hyperlink"/>
            <w:rFonts w:ascii="Arial" w:hAnsi="Arial" w:cs="Arial"/>
            <w:color w:val="0B0080"/>
            <w:sz w:val="18"/>
            <w:szCs w:val="18"/>
          </w:rPr>
          <w:t>Alemannisch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77" w:tooltip="ፀሐይ – Amharic" w:history="1">
        <w:r w:rsidR="00C3311E">
          <w:rPr>
            <w:rStyle w:val="Hyperlink"/>
            <w:rFonts w:ascii="Nyala" w:hAnsi="Nyala" w:cs="Nyala"/>
            <w:color w:val="0B0080"/>
            <w:sz w:val="18"/>
            <w:szCs w:val="18"/>
          </w:rPr>
          <w:t>አማርኛ</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78" w:tooltip="Sunne – Old English" w:history="1">
        <w:r w:rsidR="00C3311E">
          <w:rPr>
            <w:rStyle w:val="Hyperlink"/>
            <w:rFonts w:ascii="Arial" w:hAnsi="Arial" w:cs="Arial"/>
            <w:color w:val="0B0080"/>
            <w:sz w:val="18"/>
            <w:szCs w:val="18"/>
          </w:rPr>
          <w:t>Ænglisc</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79" w:tooltip="Амра – Abkhazian" w:history="1">
        <w:r w:rsidR="00C3311E">
          <w:rPr>
            <w:rStyle w:val="Hyperlink"/>
            <w:rFonts w:ascii="Arial" w:hAnsi="Arial" w:cs="Arial"/>
            <w:color w:val="0B0080"/>
            <w:sz w:val="18"/>
            <w:szCs w:val="18"/>
          </w:rPr>
          <w:t>Аҧсшәа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0" w:tooltip="الشمس – Arabic" w:history="1">
        <w:r w:rsidR="00C3311E">
          <w:rPr>
            <w:rStyle w:val="Hyperlink"/>
            <w:rFonts w:ascii="Arial" w:hAnsi="Arial" w:cs="Arial" w:hint="cs"/>
            <w:color w:val="0B0080"/>
            <w:sz w:val="18"/>
            <w:szCs w:val="18"/>
            <w:lang w:bidi="ar"/>
          </w:rPr>
          <w:t>العربية</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1" w:tooltip="Sol – Aragonese" w:history="1">
        <w:r w:rsidR="00C3311E">
          <w:rPr>
            <w:rStyle w:val="Hyperlink"/>
            <w:rFonts w:ascii="Arial" w:hAnsi="Arial" w:cs="Arial"/>
            <w:color w:val="0B0080"/>
            <w:sz w:val="18"/>
            <w:szCs w:val="18"/>
          </w:rPr>
          <w:t>Aragonés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2" w:tooltip="ܫܡܫܐ – Aramaic" w:history="1">
        <w:r w:rsidR="00C3311E">
          <w:rPr>
            <w:rStyle w:val="Hyperlink"/>
            <w:rFonts w:ascii="Estrangelo Edessa" w:hAnsi="Estrangelo Edessa" w:cs="Estrangelo Edessa"/>
            <w:color w:val="0B0080"/>
            <w:sz w:val="18"/>
            <w:szCs w:val="18"/>
          </w:rPr>
          <w:t>ܐܪܡܝܐ</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3" w:tooltip="Soari – Aromanian" w:history="1">
        <w:r w:rsidR="00C3311E">
          <w:rPr>
            <w:rStyle w:val="Hyperlink"/>
            <w:rFonts w:ascii="Arial" w:hAnsi="Arial" w:cs="Arial"/>
            <w:color w:val="0B0080"/>
            <w:sz w:val="18"/>
            <w:szCs w:val="18"/>
          </w:rPr>
          <w:t>Armãneashti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4" w:tooltip="Solely – Arpitan" w:history="1">
        <w:r w:rsidR="00C3311E">
          <w:rPr>
            <w:rStyle w:val="Hyperlink"/>
            <w:rFonts w:ascii="Arial" w:hAnsi="Arial" w:cs="Arial"/>
            <w:color w:val="0B0080"/>
            <w:sz w:val="18"/>
            <w:szCs w:val="18"/>
          </w:rPr>
          <w:t>Arpetan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5" w:tooltip="সূৰ্য – Assamese" w:history="1">
        <w:r w:rsidR="00C3311E">
          <w:rPr>
            <w:rStyle w:val="Hyperlink"/>
            <w:rFonts w:ascii="Arial" w:hAnsi="Arial" w:cs="Vrinda" w:hint="cs"/>
            <w:color w:val="0B0080"/>
            <w:sz w:val="18"/>
            <w:szCs w:val="18"/>
            <w:cs/>
            <w:lang w:bidi="as-IN"/>
          </w:rPr>
          <w:t>অসমীয়া</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6" w:tooltip="Sol – Asturian" w:history="1">
        <w:r w:rsidR="00C3311E">
          <w:rPr>
            <w:rStyle w:val="Hyperlink"/>
            <w:rFonts w:ascii="Arial" w:hAnsi="Arial" w:cs="Arial"/>
            <w:color w:val="0B0080"/>
            <w:sz w:val="18"/>
            <w:szCs w:val="18"/>
          </w:rPr>
          <w:t>Asturianu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7" w:tooltip="Kuarahy – Guarani" w:history="1">
        <w:r w:rsidR="00C3311E">
          <w:rPr>
            <w:rStyle w:val="Hyperlink"/>
            <w:rFonts w:ascii="Arial" w:hAnsi="Arial" w:cs="Arial"/>
            <w:color w:val="0B0080"/>
            <w:sz w:val="18"/>
            <w:szCs w:val="18"/>
            <w:lang w:val="gn-PY"/>
          </w:rPr>
          <w:t>Avañe'ẽ</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8" w:tooltip="Бакъ – Avaric" w:history="1">
        <w:r w:rsidR="00C3311E">
          <w:rPr>
            <w:rStyle w:val="Hyperlink"/>
            <w:rFonts w:ascii="Arial" w:hAnsi="Arial" w:cs="Arial"/>
            <w:color w:val="0B0080"/>
            <w:sz w:val="18"/>
            <w:szCs w:val="18"/>
          </w:rPr>
          <w:t>Авар</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89" w:tooltip="Willka – Aymara" w:history="1">
        <w:r w:rsidR="00C3311E">
          <w:rPr>
            <w:rStyle w:val="Hyperlink"/>
            <w:rFonts w:ascii="Arial" w:hAnsi="Arial" w:cs="Arial"/>
            <w:color w:val="0B0080"/>
            <w:sz w:val="18"/>
            <w:szCs w:val="18"/>
          </w:rPr>
          <w:t>Aymar aru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0" w:tooltip="Günəş – Azerbaijani" w:history="1">
        <w:r w:rsidR="00C3311E">
          <w:rPr>
            <w:rStyle w:val="Hyperlink"/>
            <w:rFonts w:ascii="Arial" w:hAnsi="Arial" w:cs="Arial"/>
            <w:color w:val="0B0080"/>
            <w:sz w:val="18"/>
            <w:szCs w:val="18"/>
          </w:rPr>
          <w:t>Azərbaycanca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1" w:tooltip="گونش – تۆرکجه" w:history="1">
        <w:r w:rsidR="00C3311E">
          <w:rPr>
            <w:rStyle w:val="Hyperlink"/>
            <w:rFonts w:ascii="Arial" w:hAnsi="Arial" w:cs="Arial"/>
            <w:color w:val="0B0080"/>
            <w:sz w:val="18"/>
            <w:szCs w:val="18"/>
          </w:rPr>
          <w:t>تۆرکجه</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2" w:tooltip="সূর্য – Bengali" w:history="1">
        <w:r w:rsidR="00C3311E">
          <w:rPr>
            <w:rStyle w:val="Hyperlink"/>
            <w:rFonts w:ascii="Arial" w:hAnsi="Arial" w:cs="Vrinda" w:hint="cs"/>
            <w:color w:val="0B0080"/>
            <w:sz w:val="18"/>
            <w:szCs w:val="18"/>
            <w:cs/>
            <w:lang w:bidi="bn-IN"/>
          </w:rPr>
          <w:t>বাংলা</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3" w:tooltip="Matahari – Banjar" w:history="1">
        <w:r w:rsidR="00C3311E">
          <w:rPr>
            <w:rStyle w:val="Hyperlink"/>
            <w:rFonts w:ascii="Arial" w:hAnsi="Arial" w:cs="Arial"/>
            <w:color w:val="0B0080"/>
            <w:sz w:val="18"/>
            <w:szCs w:val="18"/>
          </w:rPr>
          <w:t>Bahasa Banjar</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4" w:tooltip="Ji̍t-thâu – Chinese (Min Nan)" w:history="1">
        <w:r w:rsidR="00C3311E">
          <w:rPr>
            <w:rStyle w:val="Hyperlink"/>
            <w:rFonts w:ascii="Arial" w:hAnsi="Arial" w:cs="Arial"/>
            <w:color w:val="0B0080"/>
            <w:sz w:val="18"/>
            <w:szCs w:val="18"/>
          </w:rPr>
          <w:t>Bân-lâm-gú</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5" w:tooltip="Srengenge – Basa Banyumasan" w:history="1">
        <w:r w:rsidR="00C3311E">
          <w:rPr>
            <w:rStyle w:val="Hyperlink"/>
            <w:rFonts w:ascii="Arial" w:hAnsi="Arial" w:cs="Arial"/>
            <w:color w:val="0B0080"/>
            <w:sz w:val="18"/>
            <w:szCs w:val="18"/>
          </w:rPr>
          <w:t>Basa Banyumasan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6" w:tooltip="Ҡояш – Bashkir" w:history="1">
        <w:r w:rsidR="00C3311E">
          <w:rPr>
            <w:rStyle w:val="Hyperlink"/>
            <w:rFonts w:ascii="Arial" w:hAnsi="Arial" w:cs="Arial"/>
            <w:color w:val="0B0080"/>
            <w:sz w:val="18"/>
            <w:szCs w:val="18"/>
          </w:rPr>
          <w:t>Башҡортса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7" w:tooltip="Сонца – Belarusian" w:history="1">
        <w:r w:rsidR="00C3311E">
          <w:rPr>
            <w:rStyle w:val="Hyperlink"/>
            <w:rFonts w:ascii="Arial" w:hAnsi="Arial" w:cs="Arial"/>
            <w:color w:val="0B0080"/>
            <w:sz w:val="18"/>
            <w:szCs w:val="18"/>
            <w:lang w:val="be-BY"/>
          </w:rPr>
          <w:t>Беларуская</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8" w:tooltip="Сонца – беларуская (тарашкевіца)‎" w:history="1">
        <w:r w:rsidR="00C3311E">
          <w:rPr>
            <w:rStyle w:val="Hyperlink"/>
            <w:rFonts w:ascii="Arial" w:hAnsi="Arial" w:cs="Arial"/>
            <w:color w:val="0B0080"/>
            <w:sz w:val="18"/>
            <w:szCs w:val="18"/>
          </w:rPr>
          <w:t>Беларуская (тарашкевіца)‎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599" w:tooltip="सुरुज – भोजपुरी" w:history="1">
        <w:r w:rsidR="00C3311E">
          <w:rPr>
            <w:rStyle w:val="Hyperlink"/>
            <w:rFonts w:ascii="Mangal" w:hAnsi="Mangal" w:cs="Mangal"/>
            <w:color w:val="0B0080"/>
            <w:sz w:val="18"/>
            <w:szCs w:val="18"/>
          </w:rPr>
          <w:t>भोजपुरी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0" w:tooltip="Saldang – Bikol Central" w:history="1">
        <w:r w:rsidR="00C3311E">
          <w:rPr>
            <w:rStyle w:val="Hyperlink"/>
            <w:rFonts w:ascii="Arial" w:hAnsi="Arial" w:cs="Arial"/>
            <w:color w:val="0B0080"/>
            <w:sz w:val="18"/>
            <w:szCs w:val="18"/>
          </w:rPr>
          <w:t>Bikol Central</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1" w:tooltip="Слънце – Bulgarian" w:history="1">
        <w:r w:rsidR="00C3311E">
          <w:rPr>
            <w:rStyle w:val="Hyperlink"/>
            <w:rFonts w:ascii="Arial" w:hAnsi="Arial" w:cs="Arial"/>
            <w:color w:val="0B0080"/>
            <w:sz w:val="18"/>
            <w:szCs w:val="18"/>
            <w:lang w:val="bg-BG"/>
          </w:rPr>
          <w:t>Български</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2" w:tooltip="Sun – Bavarian" w:history="1">
        <w:r w:rsidR="00C3311E">
          <w:rPr>
            <w:rStyle w:val="Hyperlink"/>
            <w:rFonts w:ascii="Arial" w:hAnsi="Arial" w:cs="Arial"/>
            <w:color w:val="0B0080"/>
            <w:sz w:val="18"/>
            <w:szCs w:val="18"/>
          </w:rPr>
          <w:t>Boarisch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3" w:tooltip="ཉི་མ། – Tibetan" w:history="1">
        <w:r w:rsidR="00C3311E">
          <w:rPr>
            <w:rStyle w:val="Hyperlink"/>
            <w:rFonts w:ascii="Arial" w:hAnsi="Arial" w:cs="Microsoft Himalaya" w:hint="cs"/>
            <w:color w:val="0B0080"/>
            <w:sz w:val="18"/>
            <w:szCs w:val="18"/>
            <w:cs/>
            <w:lang w:bidi="bo-CN"/>
          </w:rPr>
          <w:t>བོད་ཡིག</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4" w:tooltip="Sunce – Bosnian" w:history="1">
        <w:r w:rsidR="00C3311E">
          <w:rPr>
            <w:rStyle w:val="Hyperlink"/>
            <w:rFonts w:ascii="Arial" w:hAnsi="Arial" w:cs="Arial"/>
            <w:color w:val="0B0080"/>
            <w:sz w:val="18"/>
            <w:szCs w:val="18"/>
          </w:rPr>
          <w:t>Bosanski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5" w:tooltip="Heol – Breton" w:history="1">
        <w:r w:rsidR="00C3311E">
          <w:rPr>
            <w:rStyle w:val="Hyperlink"/>
            <w:rFonts w:ascii="Arial" w:hAnsi="Arial" w:cs="Arial"/>
            <w:color w:val="0B0080"/>
            <w:sz w:val="18"/>
            <w:szCs w:val="18"/>
          </w:rPr>
          <w:t>Brezhoneg</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6" w:tooltip="Наран – буряад" w:history="1">
        <w:r w:rsidR="00C3311E">
          <w:rPr>
            <w:rStyle w:val="Hyperlink"/>
            <w:rFonts w:ascii="Arial" w:hAnsi="Arial" w:cs="Arial"/>
            <w:color w:val="0B0080"/>
            <w:sz w:val="18"/>
            <w:szCs w:val="18"/>
          </w:rPr>
          <w:t>Буряад</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7" w:tooltip="Sol – Catalan" w:history="1">
        <w:r w:rsidR="00C3311E">
          <w:rPr>
            <w:rStyle w:val="Hyperlink"/>
            <w:rFonts w:ascii="Arial" w:hAnsi="Arial" w:cs="Arial"/>
            <w:color w:val="0B0080"/>
            <w:sz w:val="18"/>
            <w:szCs w:val="18"/>
            <w:lang w:val="ca-ES"/>
          </w:rPr>
          <w:t>Català</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8" w:tooltip="Хĕвел – Chuvash" w:history="1">
        <w:r w:rsidR="00C3311E">
          <w:rPr>
            <w:rStyle w:val="Hyperlink"/>
            <w:rFonts w:ascii="Arial" w:hAnsi="Arial" w:cs="Arial"/>
            <w:color w:val="0B0080"/>
            <w:sz w:val="18"/>
            <w:szCs w:val="18"/>
          </w:rPr>
          <w:t>Чӑвашла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09" w:tooltip="Slunce – Czech" w:history="1">
        <w:r w:rsidR="00C3311E">
          <w:rPr>
            <w:rStyle w:val="Hyperlink"/>
            <w:rFonts w:ascii="Arial" w:hAnsi="Arial" w:cs="Arial"/>
            <w:color w:val="0B0080"/>
            <w:sz w:val="18"/>
            <w:szCs w:val="18"/>
            <w:lang w:val="cs-CZ"/>
          </w:rPr>
          <w:t>Čeština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0" w:tooltip="Zuva – Shona" w:history="1">
        <w:r w:rsidR="00C3311E">
          <w:rPr>
            <w:rStyle w:val="Hyperlink"/>
            <w:rFonts w:ascii="Arial" w:hAnsi="Arial" w:cs="Arial"/>
            <w:color w:val="0B0080"/>
            <w:sz w:val="18"/>
            <w:szCs w:val="18"/>
          </w:rPr>
          <w:t>ChiShona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1" w:tooltip="Zuwa – Tumbuka" w:history="1">
        <w:r w:rsidR="00C3311E">
          <w:rPr>
            <w:rStyle w:val="Hyperlink"/>
            <w:rFonts w:ascii="Arial" w:hAnsi="Arial" w:cs="Arial"/>
            <w:color w:val="0B0080"/>
            <w:sz w:val="18"/>
            <w:szCs w:val="18"/>
          </w:rPr>
          <w:t>ChiTumbuka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2" w:tooltip="Soli – Corsican" w:history="1">
        <w:r w:rsidR="00C3311E">
          <w:rPr>
            <w:rStyle w:val="Hyperlink"/>
            <w:rFonts w:ascii="Arial" w:hAnsi="Arial" w:cs="Arial"/>
            <w:color w:val="0B0080"/>
            <w:sz w:val="18"/>
            <w:szCs w:val="18"/>
          </w:rPr>
          <w:t>Corsu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3" w:tooltip="Haul – Welsh" w:history="1">
        <w:r w:rsidR="00C3311E">
          <w:rPr>
            <w:rStyle w:val="Hyperlink"/>
            <w:rFonts w:ascii="Arial" w:hAnsi="Arial" w:cs="Arial"/>
            <w:color w:val="0B0080"/>
            <w:sz w:val="18"/>
            <w:szCs w:val="18"/>
            <w:lang w:val="cy-GB"/>
          </w:rPr>
          <w:t>Cymraeg</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4" w:tooltip="Solen – Danish" w:history="1">
        <w:r w:rsidR="00C3311E">
          <w:rPr>
            <w:rStyle w:val="Hyperlink"/>
            <w:rFonts w:ascii="Arial" w:hAnsi="Arial" w:cs="Arial"/>
            <w:color w:val="0B0080"/>
            <w:sz w:val="18"/>
            <w:szCs w:val="18"/>
            <w:lang w:val="da-DK"/>
          </w:rPr>
          <w:t>Dansk</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5" w:tooltip="Sunn – Pennsylvania German" w:history="1">
        <w:r w:rsidR="00C3311E">
          <w:rPr>
            <w:rStyle w:val="Hyperlink"/>
            <w:rFonts w:ascii="Arial" w:hAnsi="Arial" w:cs="Arial"/>
            <w:color w:val="0B0080"/>
            <w:sz w:val="18"/>
            <w:szCs w:val="18"/>
          </w:rPr>
          <w:t>Deitsch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6" w:tooltip="Sonne – German" w:history="1">
        <w:r w:rsidR="00C3311E">
          <w:rPr>
            <w:rStyle w:val="Hyperlink"/>
            <w:rFonts w:ascii="Arial" w:hAnsi="Arial" w:cs="Arial"/>
            <w:color w:val="0B0080"/>
            <w:sz w:val="18"/>
            <w:szCs w:val="18"/>
            <w:lang w:val="de-DE"/>
          </w:rPr>
          <w:t>Deutsch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7" w:tooltip="އިރު – Divehi" w:history="1">
        <w:r w:rsidR="00C3311E">
          <w:rPr>
            <w:rStyle w:val="Hyperlink"/>
            <w:rFonts w:ascii="MV Boli" w:hAnsi="MV Boli" w:cs="MV Boli"/>
            <w:color w:val="0B0080"/>
            <w:sz w:val="18"/>
            <w:szCs w:val="18"/>
          </w:rPr>
          <w:t>ދިވެހިބަސް</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8" w:tooltip="Jóhonaaʼéí – Navajo" w:history="1">
        <w:r w:rsidR="00C3311E">
          <w:rPr>
            <w:rStyle w:val="Hyperlink"/>
            <w:rFonts w:ascii="Arial" w:hAnsi="Arial" w:cs="Arial"/>
            <w:color w:val="0B0080"/>
            <w:sz w:val="18"/>
            <w:szCs w:val="18"/>
          </w:rPr>
          <w:t>Diné bizaad</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19" w:tooltip="Päike – Estonian" w:history="1">
        <w:r w:rsidR="00C3311E">
          <w:rPr>
            <w:rStyle w:val="Hyperlink"/>
            <w:rFonts w:ascii="Arial" w:hAnsi="Arial" w:cs="Arial"/>
            <w:color w:val="0B0080"/>
            <w:sz w:val="18"/>
            <w:szCs w:val="18"/>
            <w:lang w:val="et-EE"/>
          </w:rPr>
          <w:t>Eesti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0" w:tooltip="Ήλιος – Greek" w:history="1">
        <w:r w:rsidR="00C3311E">
          <w:rPr>
            <w:rStyle w:val="Hyperlink"/>
            <w:rFonts w:ascii="Arial" w:hAnsi="Arial" w:cs="Arial"/>
            <w:color w:val="0B0080"/>
            <w:sz w:val="18"/>
            <w:szCs w:val="18"/>
            <w:lang w:val="el-GR"/>
          </w:rPr>
          <w:t>Ελληνικά</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1" w:tooltip="Såul – Emiliano-Romagnolo" w:history="1">
        <w:r w:rsidR="00C3311E">
          <w:rPr>
            <w:rStyle w:val="Hyperlink"/>
            <w:rFonts w:ascii="Arial" w:hAnsi="Arial" w:cs="Arial"/>
            <w:color w:val="0B0080"/>
            <w:sz w:val="18"/>
            <w:szCs w:val="18"/>
          </w:rPr>
          <w:t>Emiliàn e rumagnòl</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2" w:tooltip="Чи (пертпельксэнь вал) – Erzya" w:history="1">
        <w:r w:rsidR="00C3311E">
          <w:rPr>
            <w:rStyle w:val="Hyperlink"/>
            <w:rFonts w:ascii="Arial" w:hAnsi="Arial" w:cs="Arial"/>
            <w:color w:val="0B0080"/>
            <w:sz w:val="18"/>
            <w:szCs w:val="18"/>
          </w:rPr>
          <w:t>Эрзянь</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3" w:tooltip="Sol – Spanish" w:history="1">
        <w:r w:rsidR="00C3311E">
          <w:rPr>
            <w:rStyle w:val="Hyperlink"/>
            <w:rFonts w:ascii="Arial" w:hAnsi="Arial" w:cs="Arial"/>
            <w:color w:val="0B0080"/>
            <w:sz w:val="18"/>
            <w:szCs w:val="18"/>
            <w:lang w:val="es-ES"/>
          </w:rPr>
          <w:t>Español</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4" w:tooltip="Suno – Esperanto" w:history="1">
        <w:r w:rsidR="00C3311E">
          <w:rPr>
            <w:rStyle w:val="Hyperlink"/>
            <w:rFonts w:ascii="Arial" w:hAnsi="Arial" w:cs="Arial"/>
            <w:color w:val="0B0080"/>
            <w:sz w:val="18"/>
            <w:szCs w:val="18"/>
          </w:rPr>
          <w:t>Esperanto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5" w:tooltip="Sol – Extremaduran" w:history="1">
        <w:r w:rsidR="00C3311E">
          <w:rPr>
            <w:rStyle w:val="Hyperlink"/>
            <w:rFonts w:ascii="Arial" w:hAnsi="Arial" w:cs="Arial"/>
            <w:color w:val="0B0080"/>
            <w:sz w:val="18"/>
            <w:szCs w:val="18"/>
          </w:rPr>
          <w:t>Estremeñu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6" w:tooltip="Eguzkia – Basque" w:history="1">
        <w:r w:rsidR="00C3311E">
          <w:rPr>
            <w:rStyle w:val="Hyperlink"/>
            <w:rFonts w:ascii="Arial" w:hAnsi="Arial" w:cs="Arial"/>
            <w:color w:val="0B0080"/>
            <w:sz w:val="18"/>
            <w:szCs w:val="18"/>
            <w:lang w:val="eu-ES"/>
          </w:rPr>
          <w:t>Euskara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7" w:tooltip="خورشید – Persian" w:history="1">
        <w:r w:rsidR="00C3311E">
          <w:rPr>
            <w:rStyle w:val="Hyperlink"/>
            <w:rFonts w:ascii="Arial" w:hAnsi="Arial" w:cs="Arial" w:hint="cs"/>
            <w:color w:val="0B0080"/>
            <w:sz w:val="18"/>
            <w:szCs w:val="18"/>
            <w:lang w:bidi="fa-IR"/>
          </w:rPr>
          <w:t>فارسی</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8" w:tooltip="Suraj – Fiji Hindi" w:history="1">
        <w:r w:rsidR="00C3311E">
          <w:rPr>
            <w:rStyle w:val="Hyperlink"/>
            <w:rFonts w:ascii="Arial" w:hAnsi="Arial" w:cs="Arial"/>
            <w:color w:val="0B0080"/>
            <w:sz w:val="18"/>
            <w:szCs w:val="18"/>
          </w:rPr>
          <w:t>Fiji Hindi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29" w:tooltip="Sólin – Faroese" w:history="1">
        <w:r w:rsidR="00C3311E">
          <w:rPr>
            <w:rStyle w:val="Hyperlink"/>
            <w:rFonts w:ascii="Arial" w:hAnsi="Arial" w:cs="Arial"/>
            <w:color w:val="0B0080"/>
            <w:sz w:val="18"/>
            <w:szCs w:val="18"/>
            <w:lang w:val="fo-FO"/>
          </w:rPr>
          <w:t>Føroyskt</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0" w:tooltip="Soleil – French" w:history="1">
        <w:r w:rsidR="00C3311E">
          <w:rPr>
            <w:rStyle w:val="Hyperlink"/>
            <w:rFonts w:ascii="Arial" w:hAnsi="Arial" w:cs="Arial"/>
            <w:color w:val="0B0080"/>
            <w:sz w:val="18"/>
            <w:szCs w:val="18"/>
            <w:lang w:val="fr-FR"/>
          </w:rPr>
          <w:t>Français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1" w:tooltip="Sinne – Western Frisian" w:history="1">
        <w:r w:rsidR="00C3311E">
          <w:rPr>
            <w:rStyle w:val="Hyperlink"/>
            <w:rFonts w:ascii="Arial" w:hAnsi="Arial" w:cs="Arial"/>
            <w:color w:val="0B0080"/>
            <w:sz w:val="18"/>
            <w:szCs w:val="18"/>
            <w:lang w:val="fy-NL"/>
          </w:rPr>
          <w:t>Frysk</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2" w:tooltip="Naange – Fulah" w:history="1">
        <w:r w:rsidR="00C3311E">
          <w:rPr>
            <w:rStyle w:val="Hyperlink"/>
            <w:rFonts w:ascii="Arial" w:hAnsi="Arial" w:cs="Arial"/>
            <w:color w:val="0B0080"/>
            <w:sz w:val="18"/>
            <w:szCs w:val="18"/>
          </w:rPr>
          <w:t>Fulfulde</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3" w:tooltip="Soreli – Friulian" w:history="1">
        <w:r w:rsidR="00C3311E">
          <w:rPr>
            <w:rStyle w:val="Hyperlink"/>
            <w:rFonts w:ascii="Arial" w:hAnsi="Arial" w:cs="Arial"/>
            <w:color w:val="0B0080"/>
            <w:sz w:val="18"/>
            <w:szCs w:val="18"/>
          </w:rPr>
          <w:t>Furlan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4" w:tooltip="An Ghrian – Irish" w:history="1">
        <w:r w:rsidR="00C3311E">
          <w:rPr>
            <w:rStyle w:val="Hyperlink"/>
            <w:rFonts w:ascii="Arial" w:hAnsi="Arial" w:cs="Arial"/>
            <w:color w:val="0B0080"/>
            <w:sz w:val="18"/>
            <w:szCs w:val="18"/>
            <w:lang w:val="ga-IE"/>
          </w:rPr>
          <w:t>Gaeilge</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5" w:tooltip="Yn Ghrian – Manx" w:history="1">
        <w:r w:rsidR="00C3311E">
          <w:rPr>
            <w:rStyle w:val="Hyperlink"/>
            <w:rFonts w:ascii="Arial" w:hAnsi="Arial" w:cs="Arial"/>
            <w:color w:val="0B0080"/>
            <w:sz w:val="18"/>
            <w:szCs w:val="18"/>
          </w:rPr>
          <w:t>Gaelg</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6" w:tooltip="Grian – Scottish Gaelic" w:history="1">
        <w:r w:rsidR="00C3311E">
          <w:rPr>
            <w:rStyle w:val="Hyperlink"/>
            <w:rFonts w:ascii="Arial" w:hAnsi="Arial" w:cs="Arial"/>
            <w:color w:val="0B0080"/>
            <w:sz w:val="18"/>
            <w:szCs w:val="18"/>
            <w:lang w:val="gd-GB"/>
          </w:rPr>
          <w:t>Gàidhlig</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7" w:tooltip="Sol – Galician" w:history="1">
        <w:r w:rsidR="00C3311E">
          <w:rPr>
            <w:rStyle w:val="Hyperlink"/>
            <w:rFonts w:ascii="Arial" w:hAnsi="Arial" w:cs="Arial"/>
            <w:color w:val="0B0080"/>
            <w:sz w:val="18"/>
            <w:szCs w:val="18"/>
            <w:lang w:val="gl-ES"/>
          </w:rPr>
          <w:t>Galego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8" w:tooltip="太陽 – Gan Chinese" w:history="1">
        <w:r w:rsidR="00C3311E">
          <w:rPr>
            <w:rStyle w:val="Hyperlink"/>
            <w:rFonts w:ascii="MS Gothic" w:eastAsia="MS Gothic" w:hAnsi="MS Gothic" w:cs="MS Gothic" w:hint="eastAsia"/>
            <w:color w:val="0B0080"/>
            <w:sz w:val="18"/>
            <w:szCs w:val="18"/>
          </w:rPr>
          <w:t>贛語</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39" w:tooltip="સૂર્ય – Gujarati" w:history="1">
        <w:r w:rsidR="00C3311E">
          <w:rPr>
            <w:rStyle w:val="Hyperlink"/>
            <w:rFonts w:ascii="Arial" w:hAnsi="Arial" w:cs="Shruti" w:hint="cs"/>
            <w:color w:val="0B0080"/>
            <w:sz w:val="18"/>
            <w:szCs w:val="18"/>
            <w:cs/>
            <w:lang w:bidi="gu-IN"/>
          </w:rPr>
          <w:t>ગુજરાતી</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0" w:tooltip="𐍃𐌿𐌽𐌽𐍉 – Gothic" w:history="1">
        <w:r w:rsidR="00C3311E">
          <w:rPr>
            <w:rStyle w:val="Hyperlink"/>
            <w:rFonts w:ascii="Arial" w:hAnsi="Arial" w:cs="Arial"/>
            <w:color w:val="0B0080"/>
            <w:sz w:val="18"/>
            <w:szCs w:val="18"/>
          </w:rPr>
          <w:t>𐌲𐌿𐍄𐌹𐍃𐌺</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1" w:tooltip="Ngit-tèu – Hakka Chinese" w:history="1">
        <w:r w:rsidR="00C3311E">
          <w:rPr>
            <w:rStyle w:val="Hyperlink"/>
            <w:rFonts w:ascii="MS Gothic" w:eastAsia="MS Gothic" w:hAnsi="MS Gothic" w:cs="MS Gothic" w:hint="eastAsia"/>
            <w:color w:val="0B0080"/>
            <w:sz w:val="18"/>
            <w:szCs w:val="18"/>
          </w:rPr>
          <w:t>客家語</w:t>
        </w:r>
        <w:r w:rsidR="00C3311E">
          <w:rPr>
            <w:rStyle w:val="Hyperlink"/>
            <w:rFonts w:ascii="Arial" w:hAnsi="Arial" w:cs="Arial"/>
            <w:color w:val="0B0080"/>
            <w:sz w:val="18"/>
            <w:szCs w:val="18"/>
          </w:rPr>
          <w:t>/Hak-kâ-ngî</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2" w:tooltip="Нарн – Kalmyk" w:history="1">
        <w:r w:rsidR="00C3311E">
          <w:rPr>
            <w:rStyle w:val="Hyperlink"/>
            <w:rFonts w:ascii="Arial" w:hAnsi="Arial" w:cs="Arial"/>
            <w:color w:val="0B0080"/>
            <w:sz w:val="18"/>
            <w:szCs w:val="18"/>
          </w:rPr>
          <w:t>Хальмг</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3" w:tooltip="태양 – Korean" w:history="1">
        <w:r w:rsidR="00C3311E">
          <w:rPr>
            <w:rStyle w:val="Hyperlink"/>
            <w:rFonts w:ascii="Gulim" w:eastAsia="Gulim" w:hAnsi="Gulim" w:cs="Gulim" w:hint="eastAsia"/>
            <w:color w:val="0B0080"/>
            <w:sz w:val="18"/>
            <w:szCs w:val="18"/>
            <w:lang w:eastAsia="ko-KR"/>
          </w:rPr>
          <w:t>한국어</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4" w:tooltip="Rana – Hausa" w:history="1">
        <w:r w:rsidR="00C3311E">
          <w:rPr>
            <w:rStyle w:val="Hyperlink"/>
            <w:rFonts w:ascii="Arial" w:hAnsi="Arial" w:cs="Arial"/>
            <w:color w:val="0B0080"/>
            <w:sz w:val="18"/>
            <w:szCs w:val="18"/>
            <w:lang w:val="ha-Latn-NG"/>
          </w:rPr>
          <w:t>Hausa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5" w:tooltip="Lā – Hawaiian" w:history="1">
        <w:r w:rsidR="00C3311E">
          <w:rPr>
            <w:rStyle w:val="Hyperlink"/>
            <w:rFonts w:ascii="Arial" w:hAnsi="Arial" w:cs="Arial"/>
            <w:color w:val="0B0080"/>
            <w:sz w:val="18"/>
            <w:szCs w:val="18"/>
          </w:rPr>
          <w:t>Hawaiʻi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6" w:tooltip="Արեգակ – Armenian" w:history="1">
        <w:r w:rsidR="00C3311E">
          <w:rPr>
            <w:rStyle w:val="Hyperlink"/>
            <w:rFonts w:ascii="Sylfaen" w:hAnsi="Sylfaen" w:cs="Sylfaen"/>
            <w:color w:val="0B0080"/>
            <w:sz w:val="18"/>
            <w:szCs w:val="18"/>
            <w:lang w:val="hy-AM"/>
          </w:rPr>
          <w:t>Հայերեն</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7" w:tooltip="सूर्य – Hindi" w:history="1">
        <w:r w:rsidR="00C3311E">
          <w:rPr>
            <w:rStyle w:val="Hyperlink"/>
            <w:rFonts w:ascii="Arial" w:hAnsi="Arial" w:cs="Mangal" w:hint="cs"/>
            <w:color w:val="0B0080"/>
            <w:sz w:val="18"/>
            <w:szCs w:val="18"/>
            <w:cs/>
            <w:lang w:bidi="hi-IN"/>
          </w:rPr>
          <w:t>हिन्दी</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8" w:tooltip="Sunce – Croatian" w:history="1">
        <w:r w:rsidR="00C3311E">
          <w:rPr>
            <w:rStyle w:val="Hyperlink"/>
            <w:rFonts w:ascii="Arial" w:hAnsi="Arial" w:cs="Arial"/>
            <w:color w:val="0B0080"/>
            <w:sz w:val="18"/>
            <w:szCs w:val="18"/>
            <w:lang w:val="hr-HR"/>
          </w:rPr>
          <w:t>Hrvatski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49" w:tooltip="Suno – Ido" w:history="1">
        <w:r w:rsidR="00C3311E">
          <w:rPr>
            <w:rStyle w:val="Hyperlink"/>
            <w:rFonts w:ascii="Arial" w:hAnsi="Arial" w:cs="Arial"/>
            <w:color w:val="0B0080"/>
            <w:sz w:val="18"/>
            <w:szCs w:val="18"/>
          </w:rPr>
          <w:t>Ido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0" w:tooltip="Init – Iloko" w:history="1">
        <w:r w:rsidR="00C3311E">
          <w:rPr>
            <w:rStyle w:val="Hyperlink"/>
            <w:rFonts w:ascii="Arial" w:hAnsi="Arial" w:cs="Arial"/>
            <w:color w:val="0B0080"/>
            <w:sz w:val="18"/>
            <w:szCs w:val="18"/>
          </w:rPr>
          <w:t>Ilokano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1" w:tooltip="Matahari – Indonesian" w:history="1">
        <w:r w:rsidR="00C3311E">
          <w:rPr>
            <w:rStyle w:val="Hyperlink"/>
            <w:rFonts w:ascii="Arial" w:hAnsi="Arial" w:cs="Arial"/>
            <w:color w:val="0B0080"/>
            <w:sz w:val="18"/>
            <w:szCs w:val="18"/>
            <w:lang w:val="id-ID"/>
          </w:rPr>
          <w:t>Bahasa Indonesia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2" w:tooltip="Sol (object astronomic) – Interlingua" w:history="1">
        <w:r w:rsidR="00C3311E">
          <w:rPr>
            <w:rStyle w:val="Hyperlink"/>
            <w:rFonts w:ascii="Arial" w:hAnsi="Arial" w:cs="Arial"/>
            <w:color w:val="0B0080"/>
            <w:sz w:val="18"/>
            <w:szCs w:val="18"/>
          </w:rPr>
          <w:t>Interlingua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3" w:tooltip="Sole – Interlingue" w:history="1">
        <w:r w:rsidR="00C3311E">
          <w:rPr>
            <w:rStyle w:val="Hyperlink"/>
            <w:rFonts w:ascii="Arial" w:hAnsi="Arial" w:cs="Arial"/>
            <w:color w:val="0B0080"/>
            <w:sz w:val="18"/>
            <w:szCs w:val="18"/>
          </w:rPr>
          <w:t>Interlingue</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4" w:tooltip="ᓯᕿᓂᖅ – Inuktitut" w:history="1">
        <w:r w:rsidR="00C3311E">
          <w:rPr>
            <w:rStyle w:val="Hyperlink"/>
            <w:rFonts w:ascii="Euphemia" w:hAnsi="Euphemia" w:cs="Euphemia"/>
            <w:color w:val="0B0080"/>
            <w:sz w:val="18"/>
            <w:szCs w:val="18"/>
          </w:rPr>
          <w:t>ᐃᓄᒃᑎᑐᑦ</w:t>
        </w:r>
        <w:r w:rsidR="00C3311E">
          <w:rPr>
            <w:rStyle w:val="Hyperlink"/>
            <w:rFonts w:ascii="Arial" w:hAnsi="Arial" w:cs="Arial"/>
            <w:color w:val="0B0080"/>
            <w:sz w:val="18"/>
            <w:szCs w:val="18"/>
          </w:rPr>
          <w:t>/inuktitut</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5" w:tooltip="Siqiñiq – Inupiaq" w:history="1">
        <w:r w:rsidR="00C3311E">
          <w:rPr>
            <w:rStyle w:val="Hyperlink"/>
            <w:rFonts w:ascii="Arial" w:hAnsi="Arial" w:cs="Arial"/>
            <w:color w:val="0B0080"/>
            <w:sz w:val="18"/>
            <w:szCs w:val="18"/>
          </w:rPr>
          <w:t>Iñupiak</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6" w:tooltip="Хур – Ossetic" w:history="1">
        <w:r w:rsidR="00C3311E">
          <w:rPr>
            <w:rStyle w:val="Hyperlink"/>
            <w:rFonts w:ascii="Arial" w:hAnsi="Arial" w:cs="Arial"/>
            <w:color w:val="0B0080"/>
            <w:sz w:val="18"/>
            <w:szCs w:val="18"/>
          </w:rPr>
          <w:t>Ирон</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7" w:tooltip="UKat – Xhosa" w:history="1">
        <w:r w:rsidR="00C3311E">
          <w:rPr>
            <w:rStyle w:val="Hyperlink"/>
            <w:rFonts w:ascii="Arial" w:hAnsi="Arial" w:cs="Arial"/>
            <w:color w:val="0B0080"/>
            <w:sz w:val="18"/>
            <w:szCs w:val="18"/>
            <w:lang w:val="xh-ZA"/>
          </w:rPr>
          <w:t>IsiXhosa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8" w:tooltip="Ilanga – Zulu" w:history="1">
        <w:r w:rsidR="00C3311E">
          <w:rPr>
            <w:rStyle w:val="Hyperlink"/>
            <w:rFonts w:ascii="Arial" w:hAnsi="Arial" w:cs="Arial"/>
            <w:color w:val="0B0080"/>
            <w:sz w:val="18"/>
            <w:szCs w:val="18"/>
            <w:lang w:val="zu-ZA"/>
          </w:rPr>
          <w:t>IsiZulu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59" w:tooltip="Sólin – Icelandic" w:history="1">
        <w:r w:rsidR="00C3311E">
          <w:rPr>
            <w:rStyle w:val="Hyperlink"/>
            <w:rFonts w:ascii="Arial" w:hAnsi="Arial" w:cs="Arial"/>
            <w:color w:val="0B0080"/>
            <w:sz w:val="18"/>
            <w:szCs w:val="18"/>
            <w:lang w:val="is-IS"/>
          </w:rPr>
          <w:t>Íslenska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0" w:tooltip="Sole – Italian" w:history="1">
        <w:r w:rsidR="00C3311E">
          <w:rPr>
            <w:rStyle w:val="Hyperlink"/>
            <w:rFonts w:ascii="Arial" w:hAnsi="Arial" w:cs="Arial"/>
            <w:color w:val="0B0080"/>
            <w:sz w:val="18"/>
            <w:szCs w:val="18"/>
            <w:lang w:val="it-IT"/>
          </w:rPr>
          <w:t>Italiano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1" w:tooltip="השמש – Hebrew" w:history="1">
        <w:r w:rsidR="00C3311E">
          <w:rPr>
            <w:rStyle w:val="Hyperlink"/>
            <w:rFonts w:ascii="Arial" w:hAnsi="Arial" w:cs="Arial" w:hint="cs"/>
            <w:color w:val="0B0080"/>
            <w:sz w:val="18"/>
            <w:szCs w:val="18"/>
            <w:lang w:bidi="he-IL"/>
          </w:rPr>
          <w:t>עברית</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2" w:tooltip="Srengéngé – Javanese" w:history="1">
        <w:r w:rsidR="00C3311E">
          <w:rPr>
            <w:rStyle w:val="Hyperlink"/>
            <w:rFonts w:ascii="Arial" w:hAnsi="Arial" w:cs="Arial"/>
            <w:color w:val="0B0080"/>
            <w:sz w:val="18"/>
            <w:szCs w:val="18"/>
          </w:rPr>
          <w:t>Basa Jawa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3" w:tooltip="ಸೂರ್ಯ – Kannada" w:history="1">
        <w:r w:rsidR="00C3311E">
          <w:rPr>
            <w:rStyle w:val="Hyperlink"/>
            <w:rFonts w:ascii="Arial" w:hAnsi="Arial" w:cs="Tunga" w:hint="cs"/>
            <w:color w:val="0B0080"/>
            <w:sz w:val="18"/>
            <w:szCs w:val="18"/>
            <w:cs/>
            <w:lang w:bidi="kn-IN"/>
          </w:rPr>
          <w:t>ಕನ್ನಡ</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4" w:tooltip="Aldo – Pampanga" w:history="1">
        <w:r w:rsidR="00C3311E">
          <w:rPr>
            <w:rStyle w:val="Hyperlink"/>
            <w:rFonts w:ascii="Arial" w:hAnsi="Arial" w:cs="Arial"/>
            <w:color w:val="0B0080"/>
            <w:sz w:val="18"/>
            <w:szCs w:val="18"/>
          </w:rPr>
          <w:t>Kapampangan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5" w:tooltip="Кюн – Karachay-Balkar" w:history="1">
        <w:r w:rsidR="00C3311E">
          <w:rPr>
            <w:rStyle w:val="Hyperlink"/>
            <w:rFonts w:ascii="Arial" w:hAnsi="Arial" w:cs="Arial"/>
            <w:color w:val="0B0080"/>
            <w:sz w:val="18"/>
            <w:szCs w:val="18"/>
          </w:rPr>
          <w:t>Къарачай-малкъар</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6" w:tooltip="მზე – Georgian" w:history="1">
        <w:r w:rsidR="00C3311E">
          <w:rPr>
            <w:rStyle w:val="Hyperlink"/>
            <w:rFonts w:ascii="Sylfaen" w:hAnsi="Sylfaen" w:cs="Sylfaen"/>
            <w:color w:val="0B0080"/>
            <w:sz w:val="18"/>
            <w:szCs w:val="18"/>
            <w:lang w:val="ka-GE"/>
          </w:rPr>
          <w:t>ქართული</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7" w:tooltip="Słuńce – Kashubian" w:history="1">
        <w:r w:rsidR="00C3311E">
          <w:rPr>
            <w:rStyle w:val="Hyperlink"/>
            <w:rFonts w:ascii="Arial" w:hAnsi="Arial" w:cs="Arial"/>
            <w:color w:val="0B0080"/>
            <w:sz w:val="18"/>
            <w:szCs w:val="18"/>
          </w:rPr>
          <w:t>Kaszëbsczi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8" w:tooltip="Күн (жұлдыз) – Kazakh" w:history="1">
        <w:r w:rsidR="00C3311E">
          <w:rPr>
            <w:rStyle w:val="Hyperlink"/>
            <w:rFonts w:ascii="Arial" w:hAnsi="Arial" w:cs="Arial"/>
            <w:color w:val="0B0080"/>
            <w:sz w:val="18"/>
            <w:szCs w:val="18"/>
            <w:lang w:val="kk-KZ"/>
          </w:rPr>
          <w:t>Қазақша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69" w:tooltip="Howl – Cornish" w:history="1">
        <w:r w:rsidR="00C3311E">
          <w:rPr>
            <w:rStyle w:val="Hyperlink"/>
            <w:rFonts w:ascii="Arial" w:hAnsi="Arial" w:cs="Arial"/>
            <w:color w:val="0B0080"/>
            <w:sz w:val="18"/>
            <w:szCs w:val="18"/>
          </w:rPr>
          <w:t>Kernowek</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0" w:tooltip="Jua – Swahili" w:history="1">
        <w:r w:rsidR="00C3311E">
          <w:rPr>
            <w:rStyle w:val="Hyperlink"/>
            <w:rFonts w:ascii="Arial" w:hAnsi="Arial" w:cs="Arial"/>
            <w:color w:val="0B0080"/>
            <w:sz w:val="18"/>
            <w:szCs w:val="18"/>
            <w:lang w:val="sw-KE"/>
          </w:rPr>
          <w:t>Kiswahili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1" w:tooltip="Шонді – Komi" w:history="1">
        <w:r w:rsidR="00C3311E">
          <w:rPr>
            <w:rStyle w:val="Hyperlink"/>
            <w:rFonts w:ascii="Arial" w:hAnsi="Arial" w:cs="Arial"/>
            <w:color w:val="0B0080"/>
            <w:sz w:val="18"/>
            <w:szCs w:val="18"/>
          </w:rPr>
          <w:t>Коми</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2" w:tooltip="Ntangu – Kongo" w:history="1">
        <w:r w:rsidR="00C3311E">
          <w:rPr>
            <w:rStyle w:val="Hyperlink"/>
            <w:rFonts w:ascii="Arial" w:hAnsi="Arial" w:cs="Arial"/>
            <w:color w:val="0B0080"/>
            <w:sz w:val="18"/>
            <w:szCs w:val="18"/>
          </w:rPr>
          <w:t>Kongo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3" w:tooltip="Solèy – Haitian Creole" w:history="1">
        <w:r w:rsidR="00C3311E">
          <w:rPr>
            <w:rStyle w:val="Hyperlink"/>
            <w:rFonts w:ascii="Arial" w:hAnsi="Arial" w:cs="Arial"/>
            <w:color w:val="0B0080"/>
            <w:sz w:val="18"/>
            <w:szCs w:val="18"/>
          </w:rPr>
          <w:t>Kreyòl ayisyen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4" w:tooltip="Roj (stêrk) – Kurdish" w:history="1">
        <w:r w:rsidR="00C3311E">
          <w:rPr>
            <w:rStyle w:val="Hyperlink"/>
            <w:rFonts w:ascii="Arial" w:hAnsi="Arial" w:cs="Arial"/>
            <w:color w:val="0B0080"/>
            <w:sz w:val="18"/>
            <w:szCs w:val="18"/>
          </w:rPr>
          <w:t>Kurdî</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5" w:tooltip="Күн – Kyrgyz" w:history="1">
        <w:r w:rsidR="00C3311E">
          <w:rPr>
            <w:rStyle w:val="Hyperlink"/>
            <w:rFonts w:ascii="Arial" w:hAnsi="Arial" w:cs="Arial"/>
            <w:color w:val="0B0080"/>
            <w:sz w:val="18"/>
            <w:szCs w:val="18"/>
            <w:lang w:val="ky-KG"/>
          </w:rPr>
          <w:t>Кыргызча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6" w:tooltip="Sol – Ladino" w:history="1">
        <w:r w:rsidR="00C3311E">
          <w:rPr>
            <w:rStyle w:val="Hyperlink"/>
            <w:rFonts w:ascii="Arial" w:hAnsi="Arial" w:cs="Arial"/>
            <w:color w:val="0B0080"/>
            <w:sz w:val="18"/>
            <w:szCs w:val="18"/>
          </w:rPr>
          <w:t>Ladino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7" w:tooltip="Рагъ – Lezghian" w:history="1">
        <w:r w:rsidR="00C3311E">
          <w:rPr>
            <w:rStyle w:val="Hyperlink"/>
            <w:rFonts w:ascii="Arial" w:hAnsi="Arial" w:cs="Arial"/>
            <w:color w:val="0B0080"/>
            <w:sz w:val="18"/>
            <w:szCs w:val="18"/>
          </w:rPr>
          <w:t>Лезги</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8" w:tooltip="Saule – Latgalian" w:history="1">
        <w:r w:rsidR="00C3311E">
          <w:rPr>
            <w:rStyle w:val="Hyperlink"/>
            <w:rFonts w:ascii="Arial" w:hAnsi="Arial" w:cs="Arial"/>
            <w:color w:val="0B0080"/>
            <w:sz w:val="18"/>
            <w:szCs w:val="18"/>
          </w:rPr>
          <w:t>Latgaļu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79" w:tooltip="Sol – Latin" w:history="1">
        <w:r w:rsidR="00C3311E">
          <w:rPr>
            <w:rStyle w:val="Hyperlink"/>
            <w:rFonts w:ascii="Arial" w:hAnsi="Arial" w:cs="Arial"/>
            <w:color w:val="0B0080"/>
            <w:sz w:val="18"/>
            <w:szCs w:val="18"/>
            <w:lang w:val="la-Latn"/>
          </w:rPr>
          <w:t>Latina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0" w:tooltip="Saule – Latvian" w:history="1">
        <w:r w:rsidR="00C3311E">
          <w:rPr>
            <w:rStyle w:val="Hyperlink"/>
            <w:rFonts w:ascii="Arial" w:hAnsi="Arial" w:cs="Arial"/>
            <w:color w:val="0B0080"/>
            <w:sz w:val="18"/>
            <w:szCs w:val="18"/>
            <w:lang w:val="lv-LV"/>
          </w:rPr>
          <w:t>Latviešu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1" w:tooltip="Sonn – Luxembourgish" w:history="1">
        <w:r w:rsidR="00C3311E">
          <w:rPr>
            <w:rStyle w:val="Hyperlink"/>
            <w:rFonts w:ascii="Arial" w:hAnsi="Arial" w:cs="Arial"/>
            <w:color w:val="0B0080"/>
            <w:sz w:val="18"/>
            <w:szCs w:val="18"/>
          </w:rPr>
          <w:t>Lëtzebuergesch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2" w:tooltip="Saulė – Lithuanian" w:history="1">
        <w:r w:rsidR="00C3311E">
          <w:rPr>
            <w:rStyle w:val="Hyperlink"/>
            <w:rFonts w:ascii="Arial" w:hAnsi="Arial" w:cs="Arial"/>
            <w:color w:val="0B0080"/>
            <w:sz w:val="18"/>
            <w:szCs w:val="18"/>
            <w:lang w:val="lt-LT"/>
          </w:rPr>
          <w:t>Lietuvių</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3" w:tooltip="Sô – Ligurian" w:history="1">
        <w:r w:rsidR="00C3311E">
          <w:rPr>
            <w:rStyle w:val="Hyperlink"/>
            <w:rFonts w:ascii="Arial" w:hAnsi="Arial" w:cs="Arial"/>
            <w:color w:val="0B0080"/>
            <w:sz w:val="18"/>
            <w:szCs w:val="18"/>
          </w:rPr>
          <w:t>Ligure</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4" w:tooltip="Zon – Limburgish" w:history="1">
        <w:r w:rsidR="00C3311E">
          <w:rPr>
            <w:rStyle w:val="Hyperlink"/>
            <w:rFonts w:ascii="Arial" w:hAnsi="Arial" w:cs="Arial"/>
            <w:color w:val="0B0080"/>
            <w:sz w:val="18"/>
            <w:szCs w:val="18"/>
          </w:rPr>
          <w:t>Limburgs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5" w:tooltip="Mói – Lingala" w:history="1">
        <w:r w:rsidR="00C3311E">
          <w:rPr>
            <w:rStyle w:val="Hyperlink"/>
            <w:rFonts w:ascii="Arial" w:hAnsi="Arial" w:cs="Arial"/>
            <w:color w:val="0B0080"/>
            <w:sz w:val="18"/>
            <w:szCs w:val="18"/>
          </w:rPr>
          <w:t>Lingála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6" w:tooltip="solri – Lojban" w:history="1">
        <w:r w:rsidR="00C3311E">
          <w:rPr>
            <w:rStyle w:val="Hyperlink"/>
            <w:rFonts w:ascii="Arial" w:hAnsi="Arial" w:cs="Arial"/>
            <w:color w:val="0B0080"/>
            <w:sz w:val="18"/>
            <w:szCs w:val="18"/>
          </w:rPr>
          <w:t>La .lojban.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7" w:tooltip="Suu – Lombard" w:history="1">
        <w:r w:rsidR="00C3311E">
          <w:rPr>
            <w:rStyle w:val="Hyperlink"/>
            <w:rFonts w:ascii="Arial" w:hAnsi="Arial" w:cs="Arial"/>
            <w:color w:val="0B0080"/>
            <w:sz w:val="18"/>
            <w:szCs w:val="18"/>
          </w:rPr>
          <w:t>Lumbaart</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8" w:tooltip="Nap – Hungarian" w:history="1">
        <w:r w:rsidR="00C3311E">
          <w:rPr>
            <w:rStyle w:val="Hyperlink"/>
            <w:rFonts w:ascii="Arial" w:hAnsi="Arial" w:cs="Arial"/>
            <w:color w:val="0B0080"/>
            <w:sz w:val="18"/>
            <w:szCs w:val="18"/>
            <w:lang w:val="hu-HU"/>
          </w:rPr>
          <w:t>Magyar</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89" w:tooltip="Сонце – Macedonian" w:history="1">
        <w:r w:rsidR="00C3311E">
          <w:rPr>
            <w:rStyle w:val="Hyperlink"/>
            <w:rFonts w:ascii="Arial" w:hAnsi="Arial" w:cs="Arial"/>
            <w:color w:val="0B0080"/>
            <w:sz w:val="18"/>
            <w:szCs w:val="18"/>
            <w:lang w:val="mk-MK"/>
          </w:rPr>
          <w:t>Македонски</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0" w:tooltip="Masoandro – Malagasy" w:history="1">
        <w:r w:rsidR="00C3311E">
          <w:rPr>
            <w:rStyle w:val="Hyperlink"/>
            <w:rFonts w:ascii="Arial" w:hAnsi="Arial" w:cs="Arial"/>
            <w:color w:val="0B0080"/>
            <w:sz w:val="18"/>
            <w:szCs w:val="18"/>
          </w:rPr>
          <w:t>Malagasy</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1" w:tooltip="സൂര്യൻ – Malayalam" w:history="1">
        <w:r w:rsidR="00C3311E">
          <w:rPr>
            <w:rStyle w:val="Hyperlink"/>
            <w:rFonts w:ascii="Arial" w:hAnsi="Arial" w:cs="Kartika" w:hint="cs"/>
            <w:color w:val="0B0080"/>
            <w:sz w:val="18"/>
            <w:szCs w:val="18"/>
            <w:cs/>
            <w:lang w:bidi="ml-IN"/>
          </w:rPr>
          <w:t>മലയാളം</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2" w:tooltip="Xemx – Maltese" w:history="1">
        <w:r w:rsidR="00C3311E">
          <w:rPr>
            <w:rStyle w:val="Hyperlink"/>
            <w:rFonts w:ascii="Arial" w:hAnsi="Arial" w:cs="Arial"/>
            <w:color w:val="0B0080"/>
            <w:sz w:val="18"/>
            <w:szCs w:val="18"/>
            <w:lang w:val="mt-MT"/>
          </w:rPr>
          <w:t>Malti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3" w:tooltip="सूर्य – Marathi" w:history="1">
        <w:r w:rsidR="00C3311E">
          <w:rPr>
            <w:rStyle w:val="Hyperlink"/>
            <w:rFonts w:ascii="Arial" w:hAnsi="Arial" w:cs="Mangal" w:hint="cs"/>
            <w:color w:val="0B0080"/>
            <w:sz w:val="18"/>
            <w:szCs w:val="18"/>
            <w:cs/>
            <w:lang w:bidi="mr-IN"/>
          </w:rPr>
          <w:t>मराठी</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4" w:tooltip="ბჟა – Mingrelian" w:history="1">
        <w:r w:rsidR="00C3311E">
          <w:rPr>
            <w:rStyle w:val="Hyperlink"/>
            <w:rFonts w:ascii="Sylfaen" w:hAnsi="Sylfaen" w:cs="Sylfaen"/>
            <w:color w:val="0B0080"/>
            <w:sz w:val="18"/>
            <w:szCs w:val="18"/>
          </w:rPr>
          <w:t>მარგალური</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5" w:tooltip="الشمس – Egyptian Arabic" w:history="1">
        <w:r w:rsidR="00C3311E">
          <w:rPr>
            <w:rStyle w:val="Hyperlink"/>
            <w:rFonts w:ascii="Arial" w:hAnsi="Arial" w:cs="Arial"/>
            <w:color w:val="0B0080"/>
            <w:sz w:val="18"/>
            <w:szCs w:val="18"/>
          </w:rPr>
          <w:t>مصرى</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6" w:tooltip="خورشید – Mazanderani" w:history="1">
        <w:r w:rsidR="00C3311E">
          <w:rPr>
            <w:rStyle w:val="Hyperlink"/>
            <w:rFonts w:ascii="Arial" w:hAnsi="Arial" w:cs="Arial"/>
            <w:color w:val="0B0080"/>
            <w:sz w:val="18"/>
            <w:szCs w:val="18"/>
          </w:rPr>
          <w:t>مازِرونی</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7" w:tooltip="Matahari – Malay" w:history="1">
        <w:r w:rsidR="00C3311E">
          <w:rPr>
            <w:rStyle w:val="Hyperlink"/>
            <w:rFonts w:ascii="Arial" w:hAnsi="Arial" w:cs="Arial"/>
            <w:color w:val="0B0080"/>
            <w:sz w:val="18"/>
            <w:szCs w:val="18"/>
            <w:lang w:val="ms-MY"/>
          </w:rPr>
          <w:t>Bahasa Melayu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8" w:tooltip="Nĭk-tàu – Min Dong Chinese" w:history="1">
        <w:r w:rsidR="00C3311E">
          <w:rPr>
            <w:rStyle w:val="Hyperlink"/>
            <w:rFonts w:ascii="Arial" w:hAnsi="Arial" w:cs="Arial"/>
            <w:color w:val="0B0080"/>
            <w:sz w:val="18"/>
            <w:szCs w:val="18"/>
          </w:rPr>
          <w:t>Mìng-dĕ̤ng-ngṳ̄</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699" w:tooltip="Sol – Mirandese" w:history="1">
        <w:r w:rsidR="00C3311E">
          <w:rPr>
            <w:rStyle w:val="Hyperlink"/>
            <w:rFonts w:ascii="Arial" w:hAnsi="Arial" w:cs="Arial"/>
            <w:color w:val="0B0080"/>
            <w:sz w:val="18"/>
            <w:szCs w:val="18"/>
          </w:rPr>
          <w:t>Mirandés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0" w:tooltip="Шись – Moksha" w:history="1">
        <w:r w:rsidR="00C3311E">
          <w:rPr>
            <w:rStyle w:val="Hyperlink"/>
            <w:rFonts w:ascii="Arial" w:hAnsi="Arial" w:cs="Arial"/>
            <w:color w:val="0B0080"/>
            <w:sz w:val="18"/>
            <w:szCs w:val="18"/>
          </w:rPr>
          <w:t>Мокшень</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1" w:tooltip="Нар – Mongolian" w:history="1">
        <w:r w:rsidR="00C3311E">
          <w:rPr>
            <w:rStyle w:val="Hyperlink"/>
            <w:rFonts w:ascii="Arial" w:hAnsi="Arial" w:cs="Arial"/>
            <w:color w:val="0B0080"/>
            <w:sz w:val="18"/>
            <w:szCs w:val="18"/>
            <w:lang w:val="mn-MN"/>
          </w:rPr>
          <w:t>Монгол</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2" w:tooltip="နေ – Burmese" w:history="1">
        <w:r w:rsidR="00C3311E">
          <w:rPr>
            <w:rStyle w:val="Hyperlink"/>
            <w:rFonts w:ascii="Arial Unicode MS" w:hAnsi="Arial Unicode MS" w:cs="Arial Unicode MS" w:hint="cs"/>
            <w:color w:val="0B0080"/>
            <w:sz w:val="18"/>
            <w:szCs w:val="18"/>
            <w:cs/>
            <w:lang w:bidi="my-MM"/>
          </w:rPr>
          <w:t>မြန်မာဘာသာ</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3" w:tooltip="Tōnatiuh – Nāhuatl" w:history="1">
        <w:r w:rsidR="00C3311E">
          <w:rPr>
            <w:rStyle w:val="Hyperlink"/>
            <w:rFonts w:ascii="Arial" w:hAnsi="Arial" w:cs="Arial"/>
            <w:color w:val="0B0080"/>
            <w:sz w:val="18"/>
            <w:szCs w:val="18"/>
          </w:rPr>
          <w:t>Nāhuatl</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4" w:tooltip="Ekwan – Nauru" w:history="1">
        <w:r w:rsidR="00C3311E">
          <w:rPr>
            <w:rStyle w:val="Hyperlink"/>
            <w:rFonts w:ascii="Arial" w:hAnsi="Arial" w:cs="Arial"/>
            <w:color w:val="0B0080"/>
            <w:sz w:val="18"/>
            <w:szCs w:val="18"/>
          </w:rPr>
          <w:t>Dorerin Naoero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5" w:tooltip="Zon – Dutch" w:history="1">
        <w:r w:rsidR="00C3311E">
          <w:rPr>
            <w:rStyle w:val="Hyperlink"/>
            <w:rFonts w:ascii="Arial" w:hAnsi="Arial" w:cs="Arial"/>
            <w:color w:val="0B0080"/>
            <w:sz w:val="18"/>
            <w:szCs w:val="18"/>
            <w:lang w:val="nl-NL"/>
          </w:rPr>
          <w:t>Nederlands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6" w:tooltip="Zunne – Low Saxon" w:history="1">
        <w:r w:rsidR="00C3311E">
          <w:rPr>
            <w:rStyle w:val="Hyperlink"/>
            <w:rFonts w:ascii="Arial" w:hAnsi="Arial" w:cs="Arial"/>
            <w:color w:val="0B0080"/>
            <w:sz w:val="18"/>
            <w:szCs w:val="18"/>
          </w:rPr>
          <w:t>Nedersaksies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7" w:tooltip="ᒌᔑᑳᐅᐲᓯᒽ – Cree" w:history="1">
        <w:r w:rsidR="00C3311E">
          <w:rPr>
            <w:rStyle w:val="Hyperlink"/>
            <w:rFonts w:ascii="Arial" w:hAnsi="Arial" w:cs="Arial"/>
            <w:color w:val="0B0080"/>
            <w:sz w:val="18"/>
            <w:szCs w:val="18"/>
          </w:rPr>
          <w:t xml:space="preserve">Nēhiyawēwin / </w:t>
        </w:r>
        <w:r w:rsidR="00C3311E">
          <w:rPr>
            <w:rStyle w:val="Hyperlink"/>
            <w:rFonts w:ascii="Euphemia" w:hAnsi="Euphemia" w:cs="Euphemia"/>
            <w:color w:val="0B0080"/>
            <w:sz w:val="18"/>
            <w:szCs w:val="18"/>
          </w:rPr>
          <w:t>ᓀᐦᐃᔭᐍᐏᐣ</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8" w:tooltip="सूर्य – Nepali" w:history="1">
        <w:r w:rsidR="00C3311E">
          <w:rPr>
            <w:rStyle w:val="Hyperlink"/>
            <w:rFonts w:ascii="Arial" w:hAnsi="Arial" w:cs="Mangal" w:hint="cs"/>
            <w:color w:val="0B0080"/>
            <w:sz w:val="18"/>
            <w:szCs w:val="18"/>
            <w:cs/>
            <w:lang w:bidi="ne-NP"/>
          </w:rPr>
          <w:t>नेपाली</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09" w:tooltip="सूर्द्य – Newari" w:history="1">
        <w:r w:rsidR="00C3311E">
          <w:rPr>
            <w:rStyle w:val="Hyperlink"/>
            <w:rFonts w:ascii="Mangal" w:hAnsi="Mangal" w:cs="Mangal"/>
            <w:color w:val="0B0080"/>
            <w:sz w:val="18"/>
            <w:szCs w:val="18"/>
          </w:rPr>
          <w:t>नेपाल</w:t>
        </w:r>
        <w:r w:rsidR="00C3311E">
          <w:rPr>
            <w:rStyle w:val="Hyperlink"/>
            <w:rFonts w:ascii="Arial" w:hAnsi="Arial" w:cs="Arial"/>
            <w:color w:val="0B0080"/>
            <w:sz w:val="18"/>
            <w:szCs w:val="18"/>
          </w:rPr>
          <w:t xml:space="preserve"> </w:t>
        </w:r>
        <w:r w:rsidR="00C3311E">
          <w:rPr>
            <w:rStyle w:val="Hyperlink"/>
            <w:rFonts w:ascii="Mangal" w:hAnsi="Mangal" w:cs="Mangal"/>
            <w:color w:val="0B0080"/>
            <w:sz w:val="18"/>
            <w:szCs w:val="18"/>
          </w:rPr>
          <w:t>भाषा</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0" w:tooltip="太陽 – Japanese" w:history="1">
        <w:r w:rsidR="00C3311E">
          <w:rPr>
            <w:rStyle w:val="Hyperlink"/>
            <w:rFonts w:ascii="MS Gothic" w:eastAsia="MS Gothic" w:hAnsi="MS Gothic" w:cs="MS Gothic" w:hint="eastAsia"/>
            <w:color w:val="0B0080"/>
            <w:sz w:val="18"/>
            <w:szCs w:val="18"/>
            <w:lang w:eastAsia="ja-JP"/>
          </w:rPr>
          <w:t>日本語</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1" w:tooltip="Sole – Neapolitan" w:history="1">
        <w:r w:rsidR="00C3311E">
          <w:rPr>
            <w:rStyle w:val="Hyperlink"/>
            <w:rFonts w:ascii="Arial" w:hAnsi="Arial" w:cs="Arial"/>
            <w:color w:val="0B0080"/>
            <w:sz w:val="18"/>
            <w:szCs w:val="18"/>
          </w:rPr>
          <w:t>Napulitano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2" w:tooltip="Малх – Chechen" w:history="1">
        <w:r w:rsidR="00C3311E">
          <w:rPr>
            <w:rStyle w:val="Hyperlink"/>
            <w:rFonts w:ascii="Arial" w:hAnsi="Arial" w:cs="Arial"/>
            <w:color w:val="0B0080"/>
            <w:sz w:val="18"/>
            <w:szCs w:val="18"/>
          </w:rPr>
          <w:t>Нохчийн</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3" w:tooltip="San – Northern Frisian" w:history="1">
        <w:r w:rsidR="00C3311E">
          <w:rPr>
            <w:rStyle w:val="Hyperlink"/>
            <w:rFonts w:ascii="Arial" w:hAnsi="Arial" w:cs="Arial"/>
            <w:color w:val="0B0080"/>
            <w:sz w:val="18"/>
            <w:szCs w:val="18"/>
          </w:rPr>
          <w:t>Nordfriisk</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4" w:tooltip="Solen – Norwegian" w:history="1">
        <w:r w:rsidR="00C3311E">
          <w:rPr>
            <w:rStyle w:val="Hyperlink"/>
            <w:rFonts w:ascii="Arial" w:hAnsi="Arial" w:cs="Arial"/>
            <w:color w:val="0B0080"/>
            <w:sz w:val="18"/>
            <w:szCs w:val="18"/>
          </w:rPr>
          <w:t>Norsk bokmål</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5" w:tooltip="Sola – Norwegian Nynorsk" w:history="1">
        <w:r w:rsidR="00C3311E">
          <w:rPr>
            <w:rStyle w:val="Hyperlink"/>
            <w:rFonts w:ascii="Arial" w:hAnsi="Arial" w:cs="Arial"/>
            <w:color w:val="0B0080"/>
            <w:sz w:val="18"/>
            <w:szCs w:val="18"/>
          </w:rPr>
          <w:t>Norsk nynorsk</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6" w:tooltip="Solé – Nouormand" w:history="1">
        <w:r w:rsidR="00C3311E">
          <w:rPr>
            <w:rStyle w:val="Hyperlink"/>
            <w:rFonts w:ascii="Arial" w:hAnsi="Arial" w:cs="Arial"/>
            <w:color w:val="0B0080"/>
            <w:sz w:val="18"/>
            <w:szCs w:val="18"/>
          </w:rPr>
          <w:t>Nouormand</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7" w:tooltip="Sune – Novial" w:history="1">
        <w:r w:rsidR="00C3311E">
          <w:rPr>
            <w:rStyle w:val="Hyperlink"/>
            <w:rFonts w:ascii="Arial" w:hAnsi="Arial" w:cs="Arial"/>
            <w:color w:val="0B0080"/>
            <w:sz w:val="18"/>
            <w:szCs w:val="18"/>
          </w:rPr>
          <w:t>Novial</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8" w:tooltip="Soleu – Occitan" w:history="1">
        <w:r w:rsidR="00C3311E">
          <w:rPr>
            <w:rStyle w:val="Hyperlink"/>
            <w:rFonts w:ascii="Arial" w:hAnsi="Arial" w:cs="Arial"/>
            <w:color w:val="0B0080"/>
            <w:sz w:val="18"/>
            <w:szCs w:val="18"/>
          </w:rPr>
          <w:t>Occitan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19" w:tooltip="ସୂର୍ଯ୍ୟ – Oriya" w:history="1">
        <w:r w:rsidR="00C3311E">
          <w:rPr>
            <w:rStyle w:val="Hyperlink"/>
            <w:rFonts w:ascii="Arial" w:hAnsi="Arial" w:cs="Arial Unicode MS" w:hint="cs"/>
            <w:color w:val="0B0080"/>
            <w:sz w:val="18"/>
            <w:szCs w:val="18"/>
            <w:cs/>
            <w:lang w:bidi="or-IN"/>
          </w:rPr>
          <w:t>ଓଡ଼ିଆ</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0" w:tooltip="Quyosh – Uzbek" w:history="1">
        <w:r w:rsidR="00C3311E">
          <w:rPr>
            <w:rStyle w:val="Hyperlink"/>
            <w:rFonts w:ascii="Arial" w:hAnsi="Arial" w:cs="Arial"/>
            <w:color w:val="0B0080"/>
            <w:sz w:val="18"/>
            <w:szCs w:val="18"/>
            <w:lang w:val="uz-Latn-UZ"/>
          </w:rPr>
          <w:t>Oʻzbekcha/ўзбекча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1" w:tooltip="ਸੂਰਜ – Punjabi" w:history="1">
        <w:r w:rsidR="00C3311E">
          <w:rPr>
            <w:rStyle w:val="Hyperlink"/>
            <w:rFonts w:ascii="Arial" w:hAnsi="Arial" w:cs="Raavi" w:hint="cs"/>
            <w:color w:val="0B0080"/>
            <w:sz w:val="18"/>
            <w:szCs w:val="18"/>
            <w:cs/>
            <w:lang w:bidi="pa-IN"/>
          </w:rPr>
          <w:t>ਪੰਜਾਬੀ</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2" w:tooltip="Sunn – Palatine German" w:history="1">
        <w:r w:rsidR="00C3311E">
          <w:rPr>
            <w:rStyle w:val="Hyperlink"/>
            <w:rFonts w:ascii="Arial" w:hAnsi="Arial" w:cs="Arial"/>
            <w:color w:val="0B0080"/>
            <w:sz w:val="18"/>
            <w:szCs w:val="18"/>
          </w:rPr>
          <w:t>Pälzisch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3" w:tooltip="سورج – Western Punjabi" w:history="1">
        <w:r w:rsidR="00C3311E">
          <w:rPr>
            <w:rStyle w:val="Hyperlink"/>
            <w:rFonts w:ascii="Arial" w:hAnsi="Arial" w:cs="Arial"/>
            <w:color w:val="0B0080"/>
            <w:sz w:val="18"/>
            <w:szCs w:val="18"/>
          </w:rPr>
          <w:t>پنجابی</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4" w:tooltip="Solo – Papiamento" w:history="1">
        <w:r w:rsidR="00C3311E">
          <w:rPr>
            <w:rStyle w:val="Hyperlink"/>
            <w:rFonts w:ascii="Arial" w:hAnsi="Arial" w:cs="Arial"/>
            <w:color w:val="0B0080"/>
            <w:sz w:val="18"/>
            <w:szCs w:val="18"/>
          </w:rPr>
          <w:t>Papiamentu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5" w:tooltip="لمر – Pashto" w:history="1">
        <w:r w:rsidR="00C3311E">
          <w:rPr>
            <w:rStyle w:val="Hyperlink"/>
            <w:rFonts w:ascii="Arial" w:hAnsi="Arial" w:cs="Arial"/>
            <w:color w:val="0B0080"/>
            <w:sz w:val="18"/>
            <w:szCs w:val="18"/>
          </w:rPr>
          <w:t>پښتو</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6" w:tooltip="Шонді – Komi-Permyak" w:history="1">
        <w:r w:rsidR="00C3311E">
          <w:rPr>
            <w:rStyle w:val="Hyperlink"/>
            <w:rFonts w:ascii="Arial" w:hAnsi="Arial" w:cs="Arial"/>
            <w:color w:val="0B0080"/>
            <w:sz w:val="18"/>
            <w:szCs w:val="18"/>
          </w:rPr>
          <w:t>Перем Коми</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7" w:tooltip="ព្រះអាទិត្យ – Khmer" w:history="1">
        <w:r w:rsidR="00C3311E">
          <w:rPr>
            <w:rStyle w:val="Hyperlink"/>
            <w:rFonts w:ascii="Khmer UI" w:hAnsi="Khmer UI" w:cs="Khmer UI"/>
            <w:color w:val="0B0080"/>
            <w:sz w:val="18"/>
            <w:szCs w:val="18"/>
          </w:rPr>
          <w:t>ភាសាខ្មែរ</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8" w:tooltip="Solel – Picard" w:history="1">
        <w:r w:rsidR="00C3311E">
          <w:rPr>
            <w:rStyle w:val="Hyperlink"/>
            <w:rFonts w:ascii="Arial" w:hAnsi="Arial" w:cs="Arial"/>
            <w:color w:val="0B0080"/>
            <w:sz w:val="18"/>
            <w:szCs w:val="18"/>
          </w:rPr>
          <w:t>Picard</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29" w:tooltip="Sol – Piedmontese" w:history="1">
        <w:r w:rsidR="00C3311E">
          <w:rPr>
            <w:rStyle w:val="Hyperlink"/>
            <w:rFonts w:ascii="Arial" w:hAnsi="Arial" w:cs="Arial"/>
            <w:color w:val="0B0080"/>
            <w:sz w:val="18"/>
            <w:szCs w:val="18"/>
          </w:rPr>
          <w:t>Piemontèis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0" w:tooltip="San – Tok Pisin" w:history="1">
        <w:r w:rsidR="00C3311E">
          <w:rPr>
            <w:rStyle w:val="Hyperlink"/>
            <w:rFonts w:ascii="Arial" w:hAnsi="Arial" w:cs="Arial"/>
            <w:color w:val="0B0080"/>
            <w:sz w:val="18"/>
            <w:szCs w:val="18"/>
          </w:rPr>
          <w:t>Tok Pisin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1" w:tooltip="Sünn – Low German" w:history="1">
        <w:r w:rsidR="00C3311E">
          <w:rPr>
            <w:rStyle w:val="Hyperlink"/>
            <w:rFonts w:ascii="Arial" w:hAnsi="Arial" w:cs="Arial"/>
            <w:color w:val="0B0080"/>
            <w:sz w:val="18"/>
            <w:szCs w:val="18"/>
          </w:rPr>
          <w:t>Plattdüütsch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2" w:tooltip="Słońce – Polish" w:history="1">
        <w:r w:rsidR="00C3311E">
          <w:rPr>
            <w:rStyle w:val="Hyperlink"/>
            <w:rFonts w:ascii="Arial" w:hAnsi="Arial" w:cs="Arial"/>
            <w:color w:val="0B0080"/>
            <w:sz w:val="18"/>
            <w:szCs w:val="18"/>
            <w:lang w:val="pl-PL"/>
          </w:rPr>
          <w:t>Polski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3" w:tooltip="Ήλος – Pontic" w:history="1">
        <w:r w:rsidR="00C3311E">
          <w:rPr>
            <w:rStyle w:val="Hyperlink"/>
            <w:rFonts w:ascii="Arial" w:hAnsi="Arial" w:cs="Arial"/>
            <w:color w:val="0B0080"/>
            <w:sz w:val="18"/>
            <w:szCs w:val="18"/>
          </w:rPr>
          <w:t>Ποντιακά</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4" w:tooltip="Sol – Portuguese" w:history="1">
        <w:r w:rsidR="00C3311E">
          <w:rPr>
            <w:rStyle w:val="Hyperlink"/>
            <w:rFonts w:ascii="Arial" w:hAnsi="Arial" w:cs="Arial"/>
            <w:color w:val="0B0080"/>
            <w:sz w:val="18"/>
            <w:szCs w:val="18"/>
            <w:lang w:val="pt-PT"/>
          </w:rPr>
          <w:t>Português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5" w:tooltip="Quyash – Kara-Kalpak" w:history="1">
        <w:r w:rsidR="00C3311E">
          <w:rPr>
            <w:rStyle w:val="Hyperlink"/>
            <w:rFonts w:ascii="Arial" w:hAnsi="Arial" w:cs="Arial"/>
            <w:color w:val="0B0080"/>
            <w:sz w:val="18"/>
            <w:szCs w:val="18"/>
          </w:rPr>
          <w:t>Qaraqalpaqsha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6" w:tooltip="Küneş – Crimean Turkish" w:history="1">
        <w:r w:rsidR="00C3311E">
          <w:rPr>
            <w:rStyle w:val="Hyperlink"/>
            <w:rFonts w:ascii="Arial" w:hAnsi="Arial" w:cs="Arial"/>
            <w:color w:val="0B0080"/>
            <w:sz w:val="18"/>
            <w:szCs w:val="18"/>
          </w:rPr>
          <w:t>Qırımtatarca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7" w:tooltip="Sunn – Colognian" w:history="1">
        <w:r w:rsidR="00C3311E">
          <w:rPr>
            <w:rStyle w:val="Hyperlink"/>
            <w:rFonts w:ascii="Arial" w:hAnsi="Arial" w:cs="Arial"/>
            <w:color w:val="0B0080"/>
            <w:sz w:val="18"/>
            <w:szCs w:val="18"/>
          </w:rPr>
          <w:t>Ripoarisch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8" w:tooltip="Soare – Romanian" w:history="1">
        <w:r w:rsidR="00C3311E">
          <w:rPr>
            <w:rStyle w:val="Hyperlink"/>
            <w:rFonts w:ascii="Arial" w:hAnsi="Arial" w:cs="Arial"/>
            <w:color w:val="0B0080"/>
            <w:sz w:val="18"/>
            <w:szCs w:val="18"/>
            <w:lang w:val="ro-RO"/>
          </w:rPr>
          <w:t>Română</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39" w:tooltip="Kham – Romani" w:history="1">
        <w:r w:rsidR="00C3311E">
          <w:rPr>
            <w:rStyle w:val="Hyperlink"/>
            <w:rFonts w:ascii="Arial" w:hAnsi="Arial" w:cs="Arial"/>
            <w:color w:val="0B0080"/>
            <w:sz w:val="18"/>
            <w:szCs w:val="18"/>
          </w:rPr>
          <w:t>Romani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0" w:tooltip="Sulegl – Romansh" w:history="1">
        <w:r w:rsidR="00C3311E">
          <w:rPr>
            <w:rStyle w:val="Hyperlink"/>
            <w:rFonts w:ascii="Arial" w:hAnsi="Arial" w:cs="Arial"/>
            <w:color w:val="0B0080"/>
            <w:sz w:val="18"/>
            <w:szCs w:val="18"/>
            <w:lang w:val="rm-CH"/>
          </w:rPr>
          <w:t>Rumantsch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1" w:tooltip="Inti – Quechua" w:history="1">
        <w:r w:rsidR="00C3311E">
          <w:rPr>
            <w:rStyle w:val="Hyperlink"/>
            <w:rFonts w:ascii="Arial" w:hAnsi="Arial" w:cs="Arial"/>
            <w:color w:val="0B0080"/>
            <w:sz w:val="18"/>
            <w:szCs w:val="18"/>
          </w:rPr>
          <w:t>Runa Simi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2" w:tooltip="Сонце – Rusyn" w:history="1">
        <w:r w:rsidR="00C3311E">
          <w:rPr>
            <w:rStyle w:val="Hyperlink"/>
            <w:rFonts w:ascii="Arial" w:hAnsi="Arial" w:cs="Arial"/>
            <w:color w:val="0B0080"/>
            <w:sz w:val="18"/>
            <w:szCs w:val="18"/>
          </w:rPr>
          <w:t>Русиньскый</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3" w:tooltip="Солнце – Russian" w:history="1">
        <w:r w:rsidR="00C3311E">
          <w:rPr>
            <w:rStyle w:val="Hyperlink"/>
            <w:rFonts w:ascii="Arial" w:hAnsi="Arial" w:cs="Arial"/>
            <w:color w:val="0B0080"/>
            <w:sz w:val="18"/>
            <w:szCs w:val="18"/>
            <w:lang w:val="ru-RU"/>
          </w:rPr>
          <w:t>Русский</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4" w:tooltip="Күн (сулус) – Sakha" w:history="1">
        <w:r w:rsidR="00C3311E">
          <w:rPr>
            <w:rStyle w:val="Hyperlink"/>
            <w:rFonts w:ascii="Arial" w:hAnsi="Arial" w:cs="Arial"/>
            <w:color w:val="0B0080"/>
            <w:sz w:val="18"/>
            <w:szCs w:val="18"/>
          </w:rPr>
          <w:t>Саха тыла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5" w:tooltip="Beaivváš – Northern Sami" w:history="1">
        <w:r w:rsidR="00C3311E">
          <w:rPr>
            <w:rStyle w:val="Hyperlink"/>
            <w:rFonts w:ascii="Arial" w:hAnsi="Arial" w:cs="Arial"/>
            <w:color w:val="0B0080"/>
            <w:sz w:val="18"/>
            <w:szCs w:val="18"/>
          </w:rPr>
          <w:t>Sámegiella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6" w:tooltip="सूर्यः – Sanskrit" w:history="1">
        <w:r w:rsidR="00C3311E">
          <w:rPr>
            <w:rStyle w:val="Hyperlink"/>
            <w:rFonts w:ascii="Arial" w:hAnsi="Arial" w:cs="Mangal" w:hint="cs"/>
            <w:color w:val="0B0080"/>
            <w:sz w:val="18"/>
            <w:szCs w:val="18"/>
            <w:cs/>
            <w:lang w:bidi="sa-IN"/>
          </w:rPr>
          <w:t>संस्कृतम्</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7" w:tooltip="Sole – Sardinian" w:history="1">
        <w:r w:rsidR="00C3311E">
          <w:rPr>
            <w:rStyle w:val="Hyperlink"/>
            <w:rFonts w:ascii="Arial" w:hAnsi="Arial" w:cs="Arial"/>
            <w:color w:val="0B0080"/>
            <w:sz w:val="18"/>
            <w:szCs w:val="18"/>
          </w:rPr>
          <w:t>Sardu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8" w:tooltip="Sun – Scots" w:history="1">
        <w:r w:rsidR="00C3311E">
          <w:rPr>
            <w:rStyle w:val="Hyperlink"/>
            <w:rFonts w:ascii="Arial" w:hAnsi="Arial" w:cs="Arial"/>
            <w:color w:val="0B0080"/>
            <w:sz w:val="18"/>
            <w:szCs w:val="18"/>
          </w:rPr>
          <w:t>Scots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49" w:tooltip="Sunne – Saterland Frisian" w:history="1">
        <w:r w:rsidR="00C3311E">
          <w:rPr>
            <w:rStyle w:val="Hyperlink"/>
            <w:rFonts w:ascii="Arial" w:hAnsi="Arial" w:cs="Arial"/>
            <w:color w:val="0B0080"/>
            <w:sz w:val="18"/>
            <w:szCs w:val="18"/>
          </w:rPr>
          <w:t>Seeltersk</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0" w:tooltip="Dielli – Albanian" w:history="1">
        <w:r w:rsidR="00C3311E">
          <w:rPr>
            <w:rStyle w:val="Hyperlink"/>
            <w:rFonts w:ascii="Arial" w:hAnsi="Arial" w:cs="Arial"/>
            <w:color w:val="0B0080"/>
            <w:sz w:val="18"/>
            <w:szCs w:val="18"/>
            <w:lang w:val="sq-AL"/>
          </w:rPr>
          <w:t>Shqip</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1" w:tooltip="Suli – Sicilian" w:history="1">
        <w:r w:rsidR="00C3311E">
          <w:rPr>
            <w:rStyle w:val="Hyperlink"/>
            <w:rFonts w:ascii="Arial" w:hAnsi="Arial" w:cs="Arial"/>
            <w:color w:val="0B0080"/>
            <w:sz w:val="18"/>
            <w:szCs w:val="18"/>
          </w:rPr>
          <w:t>Sicilianu</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2" w:tooltip="හිරු – Sinhala" w:history="1">
        <w:r w:rsidR="00C3311E">
          <w:rPr>
            <w:rStyle w:val="Hyperlink"/>
            <w:rFonts w:ascii="Iskoola Pota" w:hAnsi="Iskoola Pota" w:cs="Iskoola Pota"/>
            <w:color w:val="0B0080"/>
            <w:sz w:val="18"/>
            <w:szCs w:val="18"/>
          </w:rPr>
          <w:t>සිංහල</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3" w:tooltip="Sun – Simple English" w:history="1">
        <w:r w:rsidR="00C3311E">
          <w:rPr>
            <w:rStyle w:val="Hyperlink"/>
            <w:rFonts w:ascii="Arial" w:hAnsi="Arial" w:cs="Arial"/>
            <w:color w:val="0B0080"/>
            <w:sz w:val="18"/>
            <w:szCs w:val="18"/>
          </w:rPr>
          <w:t>Simple English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4" w:tooltip="سج – Sindhi" w:history="1">
        <w:r w:rsidR="00C3311E">
          <w:rPr>
            <w:rStyle w:val="Hyperlink"/>
            <w:rFonts w:ascii="Arial" w:hAnsi="Arial" w:cs="Arial" w:hint="cs"/>
            <w:color w:val="0B0080"/>
            <w:sz w:val="18"/>
            <w:szCs w:val="18"/>
            <w:rtl/>
          </w:rPr>
          <w:t>سنڌي</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5" w:tooltip="Slnko – Slovak" w:history="1">
        <w:r w:rsidR="00C3311E">
          <w:rPr>
            <w:rStyle w:val="Hyperlink"/>
            <w:rFonts w:ascii="Arial" w:hAnsi="Arial" w:cs="Arial"/>
            <w:color w:val="0B0080"/>
            <w:sz w:val="18"/>
            <w:szCs w:val="18"/>
            <w:lang w:val="sk-SK"/>
          </w:rPr>
          <w:t>Slovenčina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6" w:tooltip="Sonce – Slovenian" w:history="1">
        <w:r w:rsidR="00C3311E">
          <w:rPr>
            <w:rStyle w:val="Hyperlink"/>
            <w:rFonts w:ascii="Arial" w:hAnsi="Arial" w:cs="Arial"/>
            <w:color w:val="0B0080"/>
            <w:sz w:val="18"/>
            <w:szCs w:val="18"/>
            <w:lang w:val="sl-SI"/>
          </w:rPr>
          <w:t>Slovenščina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7" w:tooltip="Слъньцє – Church Slavic" w:history="1">
        <w:r w:rsidR="00C3311E">
          <w:rPr>
            <w:rStyle w:val="Hyperlink"/>
            <w:rFonts w:ascii="Arial" w:hAnsi="Arial" w:cs="Arial"/>
            <w:color w:val="0B0080"/>
            <w:sz w:val="18"/>
            <w:szCs w:val="18"/>
          </w:rPr>
          <w:t>Словѣньскъ / ⰔⰎⰑⰂⰡⰐⰠⰔⰍⰟ</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8" w:tooltip="Słůńce – Silesian" w:history="1">
        <w:r w:rsidR="00C3311E">
          <w:rPr>
            <w:rStyle w:val="Hyperlink"/>
            <w:rFonts w:ascii="Arial" w:hAnsi="Arial" w:cs="Arial"/>
            <w:color w:val="0B0080"/>
            <w:sz w:val="18"/>
            <w:szCs w:val="18"/>
          </w:rPr>
          <w:t>Ślůnski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59" w:tooltip="Qorax – Somali" w:history="1">
        <w:r w:rsidR="00C3311E">
          <w:rPr>
            <w:rStyle w:val="Hyperlink"/>
            <w:rFonts w:ascii="Arial" w:hAnsi="Arial" w:cs="Arial"/>
            <w:color w:val="0B0080"/>
            <w:sz w:val="18"/>
            <w:szCs w:val="18"/>
            <w:lang w:val="so-SO"/>
          </w:rPr>
          <w:t>Soomaaliga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0" w:tooltip="خۆر – Central Kurdish" w:history="1">
        <w:r w:rsidR="00C3311E">
          <w:rPr>
            <w:rStyle w:val="Hyperlink"/>
            <w:rFonts w:ascii="Arial" w:hAnsi="Arial" w:cs="Arial"/>
            <w:color w:val="0B0080"/>
            <w:sz w:val="18"/>
            <w:szCs w:val="18"/>
          </w:rPr>
          <w:t>کوردیی ناوەندی</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1" w:tooltip="Сунце – Serbian" w:history="1">
        <w:r w:rsidR="00C3311E">
          <w:rPr>
            <w:rStyle w:val="Hyperlink"/>
            <w:rFonts w:ascii="Arial" w:hAnsi="Arial" w:cs="Arial"/>
            <w:color w:val="0B0080"/>
            <w:sz w:val="18"/>
            <w:szCs w:val="18"/>
            <w:lang w:val="sr-Latn-RS"/>
          </w:rPr>
          <w:t>Српски / srpski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2" w:tooltip="Sunce – Serbo-Croatian" w:history="1">
        <w:r w:rsidR="00C3311E">
          <w:rPr>
            <w:rStyle w:val="Hyperlink"/>
            <w:rFonts w:ascii="Arial" w:hAnsi="Arial" w:cs="Arial"/>
            <w:color w:val="0B0080"/>
            <w:sz w:val="18"/>
            <w:szCs w:val="18"/>
            <w:lang w:val="hr-BA"/>
          </w:rPr>
          <w:t>Srpskohrvatski / српскохрватски</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3" w:tooltip="Panonpoé – Sundanese" w:history="1">
        <w:r w:rsidR="00C3311E">
          <w:rPr>
            <w:rStyle w:val="Hyperlink"/>
            <w:rFonts w:ascii="Arial" w:hAnsi="Arial" w:cs="Arial"/>
            <w:color w:val="0B0080"/>
            <w:sz w:val="18"/>
            <w:szCs w:val="18"/>
          </w:rPr>
          <w:t>Basa Sunda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4" w:tooltip="Aurinko – Finnish" w:history="1">
        <w:r w:rsidR="00C3311E">
          <w:rPr>
            <w:rStyle w:val="Hyperlink"/>
            <w:rFonts w:ascii="Arial" w:hAnsi="Arial" w:cs="Arial"/>
            <w:color w:val="0B0080"/>
            <w:sz w:val="18"/>
            <w:szCs w:val="18"/>
            <w:lang w:val="fi-FI"/>
          </w:rPr>
          <w:t>Suomi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5" w:tooltip="Solen – Swedish" w:history="1">
        <w:r w:rsidR="00C3311E">
          <w:rPr>
            <w:rStyle w:val="Hyperlink"/>
            <w:rFonts w:ascii="Arial" w:hAnsi="Arial" w:cs="Arial"/>
            <w:color w:val="0B0080"/>
            <w:sz w:val="18"/>
            <w:szCs w:val="18"/>
            <w:lang w:val="sv-SE"/>
          </w:rPr>
          <w:t>Svenska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6" w:tooltip="Araw (astronomiya) – Tagalog" w:history="1">
        <w:r w:rsidR="00C3311E">
          <w:rPr>
            <w:rStyle w:val="Hyperlink"/>
            <w:rFonts w:ascii="Arial" w:hAnsi="Arial" w:cs="Arial"/>
            <w:color w:val="0B0080"/>
            <w:sz w:val="18"/>
            <w:szCs w:val="18"/>
          </w:rPr>
          <w:t>Tagalog</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7" w:tooltip="ஞாயிறு (விண்மீன்) – Tamil" w:history="1">
        <w:r w:rsidR="00C3311E">
          <w:rPr>
            <w:rStyle w:val="Hyperlink"/>
            <w:rFonts w:ascii="Arial" w:hAnsi="Arial" w:cs="Latha" w:hint="cs"/>
            <w:color w:val="0B0080"/>
            <w:sz w:val="18"/>
            <w:szCs w:val="18"/>
            <w:cs/>
            <w:lang w:bidi="ta-IN"/>
          </w:rPr>
          <w:t>தமிழ்</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8" w:tooltip="Кояш – Tatar" w:history="1">
        <w:r w:rsidR="00C3311E">
          <w:rPr>
            <w:rStyle w:val="Hyperlink"/>
            <w:rFonts w:ascii="Arial" w:hAnsi="Arial" w:cs="Arial"/>
            <w:color w:val="0B0080"/>
            <w:sz w:val="18"/>
            <w:szCs w:val="18"/>
            <w:lang w:val="tt-RU"/>
          </w:rPr>
          <w:t>Татарча/tatarça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69" w:tooltip="సూర్యుడు – Telugu" w:history="1">
        <w:r w:rsidR="00C3311E">
          <w:rPr>
            <w:rStyle w:val="Hyperlink"/>
            <w:rFonts w:ascii="Arial" w:hAnsi="Arial" w:cs="Gautami" w:hint="cs"/>
            <w:color w:val="0B0080"/>
            <w:sz w:val="18"/>
            <w:szCs w:val="18"/>
            <w:cs/>
            <w:lang w:bidi="te-IN"/>
          </w:rPr>
          <w:t>తెలుగు</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0" w:tooltip="ดวงอาทิตย์ – Thai" w:history="1">
        <w:r w:rsidR="00C3311E">
          <w:rPr>
            <w:rStyle w:val="Hyperlink"/>
            <w:rFonts w:ascii="Arial" w:hAnsi="Arial" w:cs="Angsana New" w:hint="cs"/>
            <w:color w:val="0B0080"/>
            <w:sz w:val="18"/>
            <w:szCs w:val="18"/>
            <w:cs/>
            <w:lang w:bidi="th-TH"/>
          </w:rPr>
          <w:t>ไทย</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1" w:tooltip="Офтоб – Tajik" w:history="1">
        <w:r w:rsidR="00C3311E">
          <w:rPr>
            <w:rStyle w:val="Hyperlink"/>
            <w:rFonts w:ascii="Arial" w:hAnsi="Arial" w:cs="Arial"/>
            <w:color w:val="0B0080"/>
            <w:sz w:val="18"/>
            <w:szCs w:val="18"/>
            <w:lang w:val="tg-Cyrl-TJ"/>
          </w:rPr>
          <w:t>Тоҷикӣ</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2" w:tooltip="ᏅᏓ – Cherokee" w:history="1">
        <w:r w:rsidR="00C3311E">
          <w:rPr>
            <w:rStyle w:val="Hyperlink"/>
            <w:rFonts w:ascii="Plantagenet Cherokee" w:hAnsi="Plantagenet Cherokee" w:cs="Plantagenet Cherokee"/>
            <w:color w:val="0B0080"/>
            <w:sz w:val="18"/>
            <w:szCs w:val="18"/>
            <w:lang w:val="chr-US"/>
          </w:rPr>
          <w:t>ᏣᎳᎩ</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3" w:tooltip="Éše'he – Cheyenne" w:history="1">
        <w:r w:rsidR="00C3311E">
          <w:rPr>
            <w:rStyle w:val="Hyperlink"/>
            <w:rFonts w:ascii="Arial" w:hAnsi="Arial" w:cs="Arial"/>
            <w:color w:val="0B0080"/>
            <w:sz w:val="18"/>
            <w:szCs w:val="18"/>
          </w:rPr>
          <w:t>Tsetsêhestâhese</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4" w:tooltip="Güneş – Turkish" w:history="1">
        <w:r w:rsidR="00C3311E">
          <w:rPr>
            <w:rStyle w:val="Hyperlink"/>
            <w:rFonts w:ascii="Arial" w:hAnsi="Arial" w:cs="Arial"/>
            <w:color w:val="0B0080"/>
            <w:sz w:val="18"/>
            <w:szCs w:val="18"/>
            <w:lang w:val="tr-TR"/>
          </w:rPr>
          <w:t>Türkçe</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5" w:tooltip="Gün (ýyldyz) – Turkmen" w:history="1">
        <w:r w:rsidR="00C3311E">
          <w:rPr>
            <w:rStyle w:val="Hyperlink"/>
            <w:rFonts w:ascii="Arial" w:hAnsi="Arial" w:cs="Arial"/>
            <w:color w:val="0B0080"/>
            <w:sz w:val="18"/>
            <w:szCs w:val="18"/>
            <w:lang w:val="tk-TM"/>
          </w:rPr>
          <w:t>Türkmençe</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6" w:tooltip="Ewia – Twi" w:history="1">
        <w:r w:rsidR="00C3311E">
          <w:rPr>
            <w:rStyle w:val="Hyperlink"/>
            <w:rFonts w:ascii="Arial" w:hAnsi="Arial" w:cs="Arial"/>
            <w:color w:val="0B0080"/>
            <w:sz w:val="18"/>
            <w:szCs w:val="18"/>
          </w:rPr>
          <w:t>Twi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7" w:tooltip="Хүн (сылдыс) – Tuvinian" w:history="1">
        <w:r w:rsidR="00C3311E">
          <w:rPr>
            <w:rStyle w:val="Hyperlink"/>
            <w:rFonts w:ascii="Arial" w:hAnsi="Arial" w:cs="Arial"/>
            <w:color w:val="0B0080"/>
            <w:sz w:val="18"/>
            <w:szCs w:val="18"/>
          </w:rPr>
          <w:t>Тыва дыл</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8" w:tooltip="Шунды – Udmurt" w:history="1">
        <w:r w:rsidR="00C3311E">
          <w:rPr>
            <w:rStyle w:val="Hyperlink"/>
            <w:rFonts w:ascii="Arial" w:hAnsi="Arial" w:cs="Arial"/>
            <w:color w:val="0B0080"/>
            <w:sz w:val="18"/>
            <w:szCs w:val="18"/>
          </w:rPr>
          <w:t>Удмурт</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79" w:tooltip="Сонце – Ukrainian" w:history="1">
        <w:r w:rsidR="00C3311E">
          <w:rPr>
            <w:rStyle w:val="Hyperlink"/>
            <w:rFonts w:ascii="Arial" w:hAnsi="Arial" w:cs="Arial"/>
            <w:color w:val="0B0080"/>
            <w:sz w:val="18"/>
            <w:szCs w:val="18"/>
            <w:lang w:val="uk-UA"/>
          </w:rPr>
          <w:t>Українська</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0" w:tooltip="سورج – Urdu" w:history="1">
        <w:r w:rsidR="00C3311E">
          <w:rPr>
            <w:rStyle w:val="Hyperlink"/>
            <w:rFonts w:ascii="Arial" w:hAnsi="Arial" w:cs="Arial" w:hint="cs"/>
            <w:color w:val="0B0080"/>
            <w:sz w:val="18"/>
            <w:szCs w:val="18"/>
            <w:lang w:bidi="ur-PK"/>
          </w:rPr>
          <w:t>اردو</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1" w:tooltip="قۇياش – Uyghur" w:history="1">
        <w:r w:rsidR="00C3311E">
          <w:rPr>
            <w:rStyle w:val="Hyperlink"/>
            <w:rFonts w:ascii="Arial" w:hAnsi="Arial" w:cs="Arial"/>
            <w:color w:val="0B0080"/>
            <w:sz w:val="18"/>
            <w:szCs w:val="18"/>
          </w:rPr>
          <w:t>ئۇيغۇرچە / Uyghurche</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2" w:tooltip="Daengngoenz – Zhuang" w:history="1">
        <w:r w:rsidR="00C3311E">
          <w:rPr>
            <w:rStyle w:val="Hyperlink"/>
            <w:rFonts w:ascii="Arial" w:hAnsi="Arial" w:cs="Arial"/>
            <w:color w:val="0B0080"/>
            <w:sz w:val="18"/>
            <w:szCs w:val="18"/>
          </w:rPr>
          <w:t>Vahcuengh</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3" w:tooltip="Sołe – Venetian" w:history="1">
        <w:r w:rsidR="00C3311E">
          <w:rPr>
            <w:rStyle w:val="Hyperlink"/>
            <w:rFonts w:ascii="Arial" w:hAnsi="Arial" w:cs="Arial"/>
            <w:color w:val="0B0080"/>
            <w:sz w:val="18"/>
            <w:szCs w:val="18"/>
          </w:rPr>
          <w:t>Vèneto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4" w:tooltip="Päiväine – Veps" w:history="1">
        <w:r w:rsidR="00C3311E">
          <w:rPr>
            <w:rStyle w:val="Hyperlink"/>
            <w:rFonts w:ascii="Arial" w:hAnsi="Arial" w:cs="Arial"/>
            <w:color w:val="0B0080"/>
            <w:sz w:val="18"/>
            <w:szCs w:val="18"/>
          </w:rPr>
          <w:t>Vepsän kel’</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5" w:tooltip="Mặt Trời – Vietnamese" w:history="1">
        <w:r w:rsidR="00C3311E">
          <w:rPr>
            <w:rStyle w:val="Hyperlink"/>
            <w:rFonts w:ascii="Arial" w:hAnsi="Arial" w:cs="Arial"/>
            <w:color w:val="0B0080"/>
            <w:sz w:val="18"/>
            <w:szCs w:val="18"/>
            <w:lang w:val="vi-VN"/>
          </w:rPr>
          <w:t>Tiếng Việt</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6" w:tooltip="Sol – Volapük" w:history="1">
        <w:r w:rsidR="00C3311E">
          <w:rPr>
            <w:rStyle w:val="Hyperlink"/>
            <w:rFonts w:ascii="Arial" w:hAnsi="Arial" w:cs="Arial"/>
            <w:color w:val="0B0080"/>
            <w:sz w:val="18"/>
            <w:szCs w:val="18"/>
          </w:rPr>
          <w:t>Volapük</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7" w:tooltip="Päiv – Võro" w:history="1">
        <w:r w:rsidR="00C3311E">
          <w:rPr>
            <w:rStyle w:val="Hyperlink"/>
            <w:rFonts w:ascii="Arial" w:hAnsi="Arial" w:cs="Arial"/>
            <w:color w:val="0B0080"/>
            <w:sz w:val="18"/>
            <w:szCs w:val="18"/>
          </w:rPr>
          <w:t>Võro</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8" w:tooltip="Solea – Walloon" w:history="1">
        <w:r w:rsidR="00C3311E">
          <w:rPr>
            <w:rStyle w:val="Hyperlink"/>
            <w:rFonts w:ascii="Arial" w:hAnsi="Arial" w:cs="Arial"/>
            <w:color w:val="0B0080"/>
            <w:sz w:val="18"/>
            <w:szCs w:val="18"/>
          </w:rPr>
          <w:t>Walon</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89" w:tooltip="日 – Classical Chinese" w:history="1">
        <w:r w:rsidR="00C3311E">
          <w:rPr>
            <w:rStyle w:val="Hyperlink"/>
            <w:rFonts w:ascii="MS Gothic" w:eastAsia="MS Gothic" w:hAnsi="MS Gothic" w:cs="MS Gothic" w:hint="eastAsia"/>
            <w:color w:val="0B0080"/>
            <w:sz w:val="18"/>
            <w:szCs w:val="18"/>
          </w:rPr>
          <w:t>文言</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0" w:tooltip="Zunne – West Flemish" w:history="1">
        <w:r w:rsidR="00C3311E">
          <w:rPr>
            <w:rStyle w:val="Hyperlink"/>
            <w:rFonts w:ascii="Arial" w:hAnsi="Arial" w:cs="Arial"/>
            <w:color w:val="0B0080"/>
            <w:sz w:val="18"/>
            <w:szCs w:val="18"/>
          </w:rPr>
          <w:t>West-Vlams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1" w:tooltip="Adlaw (astronomiya) – Waray" w:history="1">
        <w:r w:rsidR="00C3311E">
          <w:rPr>
            <w:rStyle w:val="Hyperlink"/>
            <w:rFonts w:ascii="Arial" w:hAnsi="Arial" w:cs="Arial"/>
            <w:color w:val="0B0080"/>
            <w:sz w:val="18"/>
            <w:szCs w:val="18"/>
          </w:rPr>
          <w:t>Winaray</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2" w:tooltip="Jant – Wolof" w:history="1">
        <w:r w:rsidR="00C3311E">
          <w:rPr>
            <w:rStyle w:val="Hyperlink"/>
            <w:rFonts w:ascii="Arial" w:hAnsi="Arial" w:cs="Arial"/>
            <w:color w:val="0B0080"/>
            <w:sz w:val="18"/>
            <w:szCs w:val="18"/>
          </w:rPr>
          <w:t>Wolof</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3" w:tooltip="太陽 – Wu Chinese" w:history="1">
        <w:r w:rsidR="00C3311E">
          <w:rPr>
            <w:rStyle w:val="Hyperlink"/>
            <w:rFonts w:ascii="MS Gothic" w:eastAsia="MS Gothic" w:hAnsi="MS Gothic" w:cs="MS Gothic" w:hint="eastAsia"/>
            <w:color w:val="0B0080"/>
            <w:sz w:val="18"/>
            <w:szCs w:val="18"/>
          </w:rPr>
          <w:t>吴</w:t>
        </w:r>
        <w:r w:rsidR="00C3311E">
          <w:rPr>
            <w:rStyle w:val="Hyperlink"/>
            <w:rFonts w:ascii="MingLiU" w:eastAsia="MingLiU" w:hAnsi="MingLiU" w:cs="MingLiU" w:hint="eastAsia"/>
            <w:color w:val="0B0080"/>
            <w:sz w:val="18"/>
            <w:szCs w:val="18"/>
          </w:rPr>
          <w:t>语</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4" w:tooltip="זון – Yiddish" w:history="1">
        <w:r w:rsidR="00C3311E">
          <w:rPr>
            <w:rStyle w:val="Hyperlink"/>
            <w:rFonts w:ascii="Arial" w:hAnsi="Arial" w:cs="Arial" w:hint="cs"/>
            <w:color w:val="0B0080"/>
            <w:sz w:val="18"/>
            <w:szCs w:val="18"/>
            <w:lang w:bidi="yi-Hebr"/>
          </w:rPr>
          <w:t>ייִדיש</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5" w:tooltip="Òrùn – Yoruba" w:history="1">
        <w:r w:rsidR="00C3311E">
          <w:rPr>
            <w:rStyle w:val="Hyperlink"/>
            <w:rFonts w:ascii="Arial" w:hAnsi="Arial" w:cs="Arial"/>
            <w:color w:val="0B0080"/>
            <w:sz w:val="18"/>
            <w:szCs w:val="18"/>
            <w:lang w:val="yo-NG"/>
          </w:rPr>
          <w:t>Yorùbá</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6" w:tooltip="太陽 – Cantonese" w:history="1">
        <w:r w:rsidR="00C3311E">
          <w:rPr>
            <w:rStyle w:val="Hyperlink"/>
            <w:rFonts w:ascii="MingLiU" w:eastAsia="MingLiU" w:hAnsi="MingLiU" w:cs="MingLiU" w:hint="eastAsia"/>
            <w:color w:val="0B0080"/>
            <w:sz w:val="18"/>
            <w:szCs w:val="18"/>
          </w:rPr>
          <w:t>粵語</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7" w:tooltip="Tici – Zazaki" w:history="1">
        <w:r w:rsidR="00C3311E">
          <w:rPr>
            <w:rStyle w:val="Hyperlink"/>
            <w:rFonts w:ascii="Arial" w:hAnsi="Arial" w:cs="Arial"/>
            <w:color w:val="0B0080"/>
            <w:sz w:val="18"/>
            <w:szCs w:val="18"/>
          </w:rPr>
          <w:t>Zazaki</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8" w:tooltip="Zunne – Zeelandic" w:history="1">
        <w:r w:rsidR="00C3311E">
          <w:rPr>
            <w:rStyle w:val="Hyperlink"/>
            <w:rFonts w:ascii="Arial" w:hAnsi="Arial" w:cs="Arial"/>
            <w:color w:val="0B0080"/>
            <w:sz w:val="18"/>
            <w:szCs w:val="18"/>
          </w:rPr>
          <w:t>Zeêuws</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799" w:tooltip="Saulė – Samogitian" w:history="1">
        <w:r w:rsidR="00C3311E">
          <w:rPr>
            <w:rStyle w:val="Hyperlink"/>
            <w:rFonts w:ascii="Arial" w:hAnsi="Arial" w:cs="Arial"/>
            <w:color w:val="0B0080"/>
            <w:sz w:val="18"/>
            <w:szCs w:val="18"/>
          </w:rPr>
          <w:t>Žemaitėška</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800" w:tooltip="太阳 – Chinese" w:history="1">
        <w:r w:rsidR="00C3311E">
          <w:rPr>
            <w:rStyle w:val="Hyperlink"/>
            <w:rFonts w:ascii="MS Gothic" w:eastAsia="MS Gothic" w:hAnsi="MS Gothic" w:cs="MS Gothic" w:hint="eastAsia"/>
            <w:color w:val="0B0080"/>
            <w:sz w:val="18"/>
            <w:szCs w:val="18"/>
            <w:lang w:eastAsia="zh-Hans"/>
          </w:rPr>
          <w:t>中文</w:t>
        </w:r>
      </w:hyperlink>
    </w:p>
    <w:p w:rsidR="00C3311E" w:rsidRDefault="00EE5D4C" w:rsidP="00C3311E">
      <w:pPr>
        <w:numPr>
          <w:ilvl w:val="0"/>
          <w:numId w:val="62"/>
        </w:numPr>
        <w:spacing w:after="0" w:line="270" w:lineRule="atLeast"/>
        <w:ind w:left="0"/>
        <w:rPr>
          <w:rFonts w:ascii="Arial" w:hAnsi="Arial" w:cs="Arial"/>
          <w:color w:val="000000"/>
          <w:sz w:val="18"/>
          <w:szCs w:val="18"/>
        </w:rPr>
      </w:pPr>
      <w:hyperlink r:id="rId4801" w:tooltip="सूर्य – Maithili" w:history="1">
        <w:r w:rsidR="00C3311E">
          <w:rPr>
            <w:rStyle w:val="Hyperlink"/>
            <w:rFonts w:ascii="Mangal" w:hAnsi="Mangal" w:cs="Mangal"/>
            <w:color w:val="0B0080"/>
            <w:sz w:val="18"/>
            <w:szCs w:val="18"/>
          </w:rPr>
          <w:t>मैथिली</w:t>
        </w:r>
      </w:hyperlink>
    </w:p>
    <w:p w:rsidR="00C3311E" w:rsidRDefault="00EE5D4C" w:rsidP="00C3311E">
      <w:pPr>
        <w:spacing w:line="240" w:lineRule="auto"/>
        <w:rPr>
          <w:rFonts w:ascii="Arial" w:hAnsi="Arial" w:cs="Arial"/>
          <w:color w:val="000000"/>
          <w:sz w:val="24"/>
          <w:szCs w:val="24"/>
        </w:rPr>
      </w:pPr>
      <w:hyperlink r:id="rId4802" w:anchor="sitelinks-wikipedia" w:tooltip="Edit interlanguage links" w:history="1">
        <w:r w:rsidR="00C3311E">
          <w:rPr>
            <w:rStyle w:val="Hyperlink"/>
            <w:rFonts w:ascii="Arial" w:hAnsi="Arial" w:cs="Arial"/>
            <w:sz w:val="18"/>
            <w:szCs w:val="18"/>
          </w:rPr>
          <w:t>Edit links</w:t>
        </w:r>
      </w:hyperlink>
    </w:p>
    <w:p w:rsidR="00C3311E" w:rsidRDefault="00C3311E" w:rsidP="00C3311E">
      <w:pPr>
        <w:numPr>
          <w:ilvl w:val="0"/>
          <w:numId w:val="63"/>
        </w:numPr>
        <w:spacing w:after="0" w:line="336" w:lineRule="atLeast"/>
        <w:ind w:left="0"/>
        <w:rPr>
          <w:rFonts w:ascii="Arial" w:hAnsi="Arial" w:cs="Arial"/>
          <w:color w:val="333333"/>
          <w:sz w:val="17"/>
          <w:szCs w:val="17"/>
        </w:rPr>
      </w:pPr>
      <w:r>
        <w:rPr>
          <w:rFonts w:ascii="Arial" w:hAnsi="Arial" w:cs="Arial"/>
          <w:color w:val="333333"/>
          <w:sz w:val="17"/>
          <w:szCs w:val="17"/>
        </w:rPr>
        <w:t>This page was last modified on 13 July 2016, at 03:48.</w:t>
      </w:r>
    </w:p>
    <w:p w:rsidR="00C3311E" w:rsidRDefault="00C3311E" w:rsidP="00C3311E">
      <w:pPr>
        <w:numPr>
          <w:ilvl w:val="0"/>
          <w:numId w:val="63"/>
        </w:numPr>
        <w:spacing w:after="0" w:line="336" w:lineRule="atLeast"/>
        <w:ind w:left="0"/>
        <w:rPr>
          <w:rFonts w:ascii="Arial" w:hAnsi="Arial" w:cs="Arial"/>
          <w:color w:val="333333"/>
          <w:sz w:val="17"/>
          <w:szCs w:val="17"/>
        </w:rPr>
      </w:pPr>
      <w:r>
        <w:rPr>
          <w:rFonts w:ascii="Arial" w:hAnsi="Arial" w:cs="Arial"/>
          <w:color w:val="333333"/>
          <w:sz w:val="17"/>
          <w:szCs w:val="17"/>
        </w:rPr>
        <w:t>Text is available under the</w:t>
      </w:r>
      <w:r>
        <w:rPr>
          <w:rStyle w:val="apple-converted-space"/>
          <w:rFonts w:ascii="Arial" w:hAnsi="Arial" w:cs="Arial"/>
          <w:color w:val="333333"/>
          <w:sz w:val="17"/>
          <w:szCs w:val="17"/>
        </w:rPr>
        <w:t> </w:t>
      </w:r>
      <w:hyperlink r:id="rId4803" w:history="1">
        <w:r>
          <w:rPr>
            <w:rStyle w:val="Hyperlink"/>
            <w:rFonts w:ascii="Arial" w:hAnsi="Arial" w:cs="Arial"/>
            <w:color w:val="0B0080"/>
            <w:sz w:val="17"/>
            <w:szCs w:val="17"/>
          </w:rPr>
          <w:t>Creative Commons Attribution-ShareAlike License</w:t>
        </w:r>
      </w:hyperlink>
      <w:r>
        <w:rPr>
          <w:rFonts w:ascii="Arial" w:hAnsi="Arial" w:cs="Arial"/>
          <w:color w:val="333333"/>
          <w:sz w:val="17"/>
          <w:szCs w:val="17"/>
        </w:rPr>
        <w:t>; additional terms may apply. By using this site, you agree to the</w:t>
      </w:r>
      <w:r>
        <w:rPr>
          <w:rStyle w:val="apple-converted-space"/>
          <w:rFonts w:ascii="Arial" w:hAnsi="Arial" w:cs="Arial"/>
          <w:color w:val="333333"/>
          <w:sz w:val="17"/>
          <w:szCs w:val="17"/>
        </w:rPr>
        <w:t> </w:t>
      </w:r>
      <w:hyperlink r:id="rId4804" w:history="1">
        <w:r>
          <w:rPr>
            <w:rStyle w:val="Hyperlink"/>
            <w:rFonts w:ascii="Arial" w:hAnsi="Arial" w:cs="Arial"/>
            <w:color w:val="0B0080"/>
            <w:sz w:val="17"/>
            <w:szCs w:val="17"/>
          </w:rPr>
          <w:t>Terms of Use</w:t>
        </w:r>
      </w:hyperlink>
      <w:r>
        <w:rPr>
          <w:rStyle w:val="apple-converted-space"/>
          <w:rFonts w:ascii="Arial" w:hAnsi="Arial" w:cs="Arial"/>
          <w:color w:val="333333"/>
          <w:sz w:val="17"/>
          <w:szCs w:val="17"/>
        </w:rPr>
        <w:t> </w:t>
      </w:r>
      <w:r>
        <w:rPr>
          <w:rFonts w:ascii="Arial" w:hAnsi="Arial" w:cs="Arial"/>
          <w:color w:val="333333"/>
          <w:sz w:val="17"/>
          <w:szCs w:val="17"/>
        </w:rPr>
        <w:t>and</w:t>
      </w:r>
      <w:r>
        <w:rPr>
          <w:rStyle w:val="apple-converted-space"/>
          <w:rFonts w:ascii="Arial" w:hAnsi="Arial" w:cs="Arial"/>
          <w:color w:val="333333"/>
          <w:sz w:val="17"/>
          <w:szCs w:val="17"/>
        </w:rPr>
        <w:t> </w:t>
      </w:r>
      <w:hyperlink r:id="rId4805" w:history="1">
        <w:r>
          <w:rPr>
            <w:rStyle w:val="Hyperlink"/>
            <w:rFonts w:ascii="Arial" w:hAnsi="Arial" w:cs="Arial"/>
            <w:color w:val="0B0080"/>
            <w:sz w:val="17"/>
            <w:szCs w:val="17"/>
          </w:rPr>
          <w:t>Privacy Policy</w:t>
        </w:r>
      </w:hyperlink>
      <w:r>
        <w:rPr>
          <w:rFonts w:ascii="Arial" w:hAnsi="Arial" w:cs="Arial"/>
          <w:color w:val="333333"/>
          <w:sz w:val="17"/>
          <w:szCs w:val="17"/>
        </w:rPr>
        <w:t>. Wikipedia® is a registered trademark of the</w:t>
      </w:r>
      <w:r>
        <w:rPr>
          <w:rStyle w:val="apple-converted-space"/>
          <w:rFonts w:ascii="Arial" w:hAnsi="Arial" w:cs="Arial"/>
          <w:color w:val="333333"/>
          <w:sz w:val="17"/>
          <w:szCs w:val="17"/>
        </w:rPr>
        <w:t> </w:t>
      </w:r>
      <w:hyperlink r:id="rId4806" w:history="1">
        <w:r>
          <w:rPr>
            <w:rStyle w:val="Hyperlink"/>
            <w:rFonts w:ascii="Arial" w:hAnsi="Arial" w:cs="Arial"/>
            <w:color w:val="0B0080"/>
            <w:sz w:val="17"/>
            <w:szCs w:val="17"/>
          </w:rPr>
          <w:t>Wikimedia Foundation, Inc.</w:t>
        </w:r>
      </w:hyperlink>
      <w:r>
        <w:rPr>
          <w:rFonts w:ascii="Arial" w:hAnsi="Arial" w:cs="Arial"/>
          <w:color w:val="333333"/>
          <w:sz w:val="17"/>
          <w:szCs w:val="17"/>
        </w:rPr>
        <w:t>, a non-profit organization.</w:t>
      </w:r>
    </w:p>
    <w:p w:rsidR="00C3311E" w:rsidRDefault="00EE5D4C" w:rsidP="00C3311E">
      <w:pPr>
        <w:numPr>
          <w:ilvl w:val="0"/>
          <w:numId w:val="64"/>
        </w:numPr>
        <w:spacing w:after="0" w:line="480" w:lineRule="atLeast"/>
        <w:ind w:left="0" w:right="240"/>
        <w:rPr>
          <w:rFonts w:ascii="Arial" w:hAnsi="Arial" w:cs="Arial"/>
          <w:color w:val="333333"/>
          <w:sz w:val="17"/>
          <w:szCs w:val="17"/>
        </w:rPr>
      </w:pPr>
      <w:hyperlink r:id="rId4807" w:tooltip="wmf:Privacy policy" w:history="1">
        <w:r w:rsidR="00C3311E">
          <w:rPr>
            <w:rStyle w:val="Hyperlink"/>
            <w:rFonts w:ascii="Arial" w:hAnsi="Arial" w:cs="Arial"/>
            <w:color w:val="0B0080"/>
            <w:sz w:val="17"/>
            <w:szCs w:val="17"/>
          </w:rPr>
          <w:t>Privacy policy</w:t>
        </w:r>
      </w:hyperlink>
    </w:p>
    <w:p w:rsidR="00C3311E" w:rsidRDefault="00EE5D4C" w:rsidP="00C3311E">
      <w:pPr>
        <w:numPr>
          <w:ilvl w:val="0"/>
          <w:numId w:val="64"/>
        </w:numPr>
        <w:spacing w:after="0" w:line="480" w:lineRule="atLeast"/>
        <w:ind w:left="0" w:right="240"/>
        <w:rPr>
          <w:rFonts w:ascii="Arial" w:hAnsi="Arial" w:cs="Arial"/>
          <w:color w:val="333333"/>
          <w:sz w:val="17"/>
          <w:szCs w:val="17"/>
        </w:rPr>
      </w:pPr>
      <w:hyperlink r:id="rId4808" w:tooltip="Wikipedia:About" w:history="1">
        <w:r w:rsidR="00C3311E">
          <w:rPr>
            <w:rStyle w:val="Hyperlink"/>
            <w:rFonts w:ascii="Arial" w:hAnsi="Arial" w:cs="Arial"/>
            <w:color w:val="0B0080"/>
            <w:sz w:val="17"/>
            <w:szCs w:val="17"/>
          </w:rPr>
          <w:t>About Wikipedia</w:t>
        </w:r>
      </w:hyperlink>
    </w:p>
    <w:p w:rsidR="00C3311E" w:rsidRDefault="00EE5D4C" w:rsidP="00C3311E">
      <w:pPr>
        <w:numPr>
          <w:ilvl w:val="0"/>
          <w:numId w:val="64"/>
        </w:numPr>
        <w:spacing w:after="0" w:line="480" w:lineRule="atLeast"/>
        <w:ind w:left="0" w:right="240"/>
        <w:rPr>
          <w:rFonts w:ascii="Arial" w:hAnsi="Arial" w:cs="Arial"/>
          <w:color w:val="333333"/>
          <w:sz w:val="17"/>
          <w:szCs w:val="17"/>
        </w:rPr>
      </w:pPr>
      <w:hyperlink r:id="rId4809" w:tooltip="Wikipedia:General disclaimer" w:history="1">
        <w:r w:rsidR="00C3311E">
          <w:rPr>
            <w:rStyle w:val="Hyperlink"/>
            <w:rFonts w:ascii="Arial" w:hAnsi="Arial" w:cs="Arial"/>
            <w:color w:val="0B0080"/>
            <w:sz w:val="17"/>
            <w:szCs w:val="17"/>
          </w:rPr>
          <w:t>Disclaimers</w:t>
        </w:r>
      </w:hyperlink>
    </w:p>
    <w:p w:rsidR="00C3311E" w:rsidRDefault="00EE5D4C" w:rsidP="00C3311E">
      <w:pPr>
        <w:numPr>
          <w:ilvl w:val="0"/>
          <w:numId w:val="64"/>
        </w:numPr>
        <w:spacing w:after="0" w:line="480" w:lineRule="atLeast"/>
        <w:ind w:left="0" w:right="240"/>
        <w:rPr>
          <w:rFonts w:ascii="Arial" w:hAnsi="Arial" w:cs="Arial"/>
          <w:color w:val="333333"/>
          <w:sz w:val="17"/>
          <w:szCs w:val="17"/>
        </w:rPr>
      </w:pPr>
      <w:hyperlink r:id="rId4810" w:history="1">
        <w:r w:rsidR="00C3311E">
          <w:rPr>
            <w:rStyle w:val="Hyperlink"/>
            <w:rFonts w:ascii="Arial" w:hAnsi="Arial" w:cs="Arial"/>
            <w:color w:val="0B0080"/>
            <w:sz w:val="17"/>
            <w:szCs w:val="17"/>
          </w:rPr>
          <w:t>Contact Wikipedia</w:t>
        </w:r>
      </w:hyperlink>
    </w:p>
    <w:p w:rsidR="00C3311E" w:rsidRDefault="00EE5D4C" w:rsidP="00C3311E">
      <w:pPr>
        <w:numPr>
          <w:ilvl w:val="0"/>
          <w:numId w:val="64"/>
        </w:numPr>
        <w:spacing w:after="0" w:line="480" w:lineRule="atLeast"/>
        <w:ind w:left="0" w:right="240"/>
        <w:rPr>
          <w:rFonts w:ascii="Arial" w:hAnsi="Arial" w:cs="Arial"/>
          <w:color w:val="333333"/>
          <w:sz w:val="17"/>
          <w:szCs w:val="17"/>
        </w:rPr>
      </w:pPr>
      <w:hyperlink r:id="rId4811" w:history="1">
        <w:r w:rsidR="00C3311E">
          <w:rPr>
            <w:rStyle w:val="Hyperlink"/>
            <w:rFonts w:ascii="Arial" w:hAnsi="Arial" w:cs="Arial"/>
            <w:color w:val="0B0080"/>
            <w:sz w:val="17"/>
            <w:szCs w:val="17"/>
          </w:rPr>
          <w:t>Developers</w:t>
        </w:r>
      </w:hyperlink>
    </w:p>
    <w:p w:rsidR="00C3311E" w:rsidRDefault="00EE5D4C" w:rsidP="00C3311E">
      <w:pPr>
        <w:numPr>
          <w:ilvl w:val="0"/>
          <w:numId w:val="64"/>
        </w:numPr>
        <w:spacing w:after="0" w:line="480" w:lineRule="atLeast"/>
        <w:ind w:left="0" w:right="240"/>
        <w:rPr>
          <w:rFonts w:ascii="Arial" w:hAnsi="Arial" w:cs="Arial"/>
          <w:color w:val="333333"/>
          <w:sz w:val="17"/>
          <w:szCs w:val="17"/>
        </w:rPr>
      </w:pPr>
      <w:hyperlink r:id="rId4812" w:history="1">
        <w:r w:rsidR="00C3311E">
          <w:rPr>
            <w:rStyle w:val="Hyperlink"/>
            <w:rFonts w:ascii="Arial" w:hAnsi="Arial" w:cs="Arial"/>
            <w:color w:val="0B0080"/>
            <w:sz w:val="17"/>
            <w:szCs w:val="17"/>
          </w:rPr>
          <w:t>Cookie statement</w:t>
        </w:r>
      </w:hyperlink>
    </w:p>
    <w:p w:rsidR="00C3311E" w:rsidRDefault="00EE5D4C" w:rsidP="00C3311E">
      <w:pPr>
        <w:numPr>
          <w:ilvl w:val="0"/>
          <w:numId w:val="64"/>
        </w:numPr>
        <w:spacing w:after="0" w:line="480" w:lineRule="atLeast"/>
        <w:ind w:left="0" w:right="240"/>
        <w:rPr>
          <w:rFonts w:ascii="Arial" w:hAnsi="Arial" w:cs="Arial"/>
          <w:color w:val="333333"/>
          <w:sz w:val="17"/>
          <w:szCs w:val="17"/>
        </w:rPr>
      </w:pPr>
      <w:hyperlink r:id="rId4813" w:history="1">
        <w:r w:rsidR="00C3311E">
          <w:rPr>
            <w:rStyle w:val="Hyperlink"/>
            <w:rFonts w:ascii="Arial" w:hAnsi="Arial" w:cs="Arial"/>
            <w:color w:val="0B0080"/>
            <w:sz w:val="17"/>
            <w:szCs w:val="17"/>
          </w:rPr>
          <w:t>Mobile view</w:t>
        </w:r>
      </w:hyperlink>
    </w:p>
    <w:p w:rsidR="00C3311E" w:rsidRDefault="00C3311E" w:rsidP="00C3311E">
      <w:pPr>
        <w:numPr>
          <w:ilvl w:val="0"/>
          <w:numId w:val="65"/>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48" name="Picture 48" descr="Wikimedia Foundation">
              <a:hlinkClick xmlns:a="http://schemas.openxmlformats.org/drawingml/2006/main" r:id="rId2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kimedia Foundation">
                      <a:hlinkClick r:id="rId2449"/>
                    </pic:cNvPr>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C3311E" w:rsidRDefault="00C3311E" w:rsidP="00C3311E">
      <w:pPr>
        <w:numPr>
          <w:ilvl w:val="0"/>
          <w:numId w:val="65"/>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lastRenderedPageBreak/>
        <w:drawing>
          <wp:inline distT="0" distB="0" distL="0" distR="0">
            <wp:extent cx="838200" cy="295275"/>
            <wp:effectExtent l="0" t="0" r="0" b="9525"/>
            <wp:docPr id="47" name="Picture 47" descr="Powered by MediaWiki">
              <a:hlinkClick xmlns:a="http://schemas.openxmlformats.org/drawingml/2006/main" r:id="rId2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wered by MediaWiki">
                      <a:hlinkClick r:id="rId2451"/>
                    </pic:cNvPr>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8B2CC9" w:rsidRDefault="008B2CC9" w:rsidP="008B2CC9"/>
    <w:p w:rsidR="008B2CC9" w:rsidRDefault="008B2CC9" w:rsidP="008B2CC9">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80975"/>
            <wp:effectExtent l="0" t="0" r="0" b="9525"/>
            <wp:docPr id="151" name="Picture 151" descr="This is a featured article. Click here for more information.">
              <a:hlinkClick xmlns:a="http://schemas.openxmlformats.org/drawingml/2006/main" r:id="rId6" tooltip="&quot;This is a featured article. Click here for more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is is a featured article. Click here for more information.">
                      <a:hlinkClick r:id="rId6" tooltip="&quot;This is a featured article. Click here for more informatio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8B2CC9" w:rsidRDefault="008B2CC9" w:rsidP="008B2CC9">
      <w:pPr>
        <w:shd w:val="clear" w:color="auto" w:fill="FFFFFF"/>
        <w:rPr>
          <w:rFonts w:ascii="Arial" w:hAnsi="Arial" w:cs="Arial"/>
          <w:color w:val="252525"/>
          <w:sz w:val="21"/>
          <w:szCs w:val="21"/>
        </w:rPr>
      </w:pPr>
      <w:r>
        <w:rPr>
          <w:rStyle w:val="apple-converted-space"/>
          <w:rFonts w:ascii="Arial" w:hAnsi="Arial" w:cs="Arial"/>
          <w:color w:val="252525"/>
          <w:sz w:val="21"/>
          <w:szCs w:val="21"/>
        </w:rPr>
        <w:t> </w:t>
      </w:r>
    </w:p>
    <w:p w:rsidR="008B2CC9" w:rsidRDefault="008B2CC9" w:rsidP="008B2CC9">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90500"/>
            <wp:effectExtent l="0" t="0" r="0" b="0"/>
            <wp:docPr id="150" name="Picture 150" descr="Page semi-protected">
              <a:hlinkClick xmlns:a="http://schemas.openxmlformats.org/drawingml/2006/main" r:id="rId8" tooltip="&quot;This article is semi-prot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 semi-protected">
                      <a:hlinkClick r:id="rId8" tooltip="&quot;This article is semi-protected.&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B2CC9" w:rsidRDefault="008B2CC9" w:rsidP="008B2CC9">
      <w:pPr>
        <w:pStyle w:val="Heading1"/>
        <w:pBdr>
          <w:bottom w:val="single" w:sz="6" w:space="0" w:color="AAAAAA"/>
        </w:pBdr>
        <w:shd w:val="clear" w:color="auto" w:fill="FFFFFF"/>
        <w:spacing w:before="0" w:beforeAutospacing="0" w:after="60" w:afterAutospacing="0"/>
        <w:rPr>
          <w:rFonts w:ascii="Georgia" w:hAnsi="Georgia" w:cs="Arial"/>
          <w:b w:val="0"/>
          <w:bCs w:val="0"/>
          <w:color w:val="000000"/>
          <w:sz w:val="43"/>
          <w:szCs w:val="43"/>
          <w:lang w:val="en"/>
        </w:rPr>
      </w:pPr>
      <w:r>
        <w:rPr>
          <w:rFonts w:ascii="Georgia" w:hAnsi="Georgia" w:cs="Arial"/>
          <w:b w:val="0"/>
          <w:bCs w:val="0"/>
          <w:color w:val="000000"/>
          <w:sz w:val="43"/>
          <w:szCs w:val="43"/>
          <w:lang w:val="en"/>
        </w:rPr>
        <w:t>Moon</w:t>
      </w:r>
    </w:p>
    <w:p w:rsidR="008B2CC9" w:rsidRDefault="008B2CC9" w:rsidP="008B2CC9">
      <w:pPr>
        <w:shd w:val="clear" w:color="auto" w:fill="FFFFFF"/>
        <w:rPr>
          <w:rFonts w:ascii="Arial" w:hAnsi="Arial" w:cs="Arial"/>
          <w:color w:val="252525"/>
          <w:sz w:val="19"/>
          <w:szCs w:val="19"/>
        </w:rPr>
      </w:pPr>
      <w:r>
        <w:rPr>
          <w:rFonts w:ascii="Arial" w:hAnsi="Arial" w:cs="Arial"/>
          <w:color w:val="252525"/>
          <w:sz w:val="19"/>
          <w:szCs w:val="19"/>
        </w:rPr>
        <w:t>From Wikipedia, the free encyclopedia</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This article is about Earth's natural satellite. For moons in general, see</w:t>
      </w:r>
      <w:r>
        <w:rPr>
          <w:rStyle w:val="apple-converted-space"/>
          <w:rFonts w:ascii="Arial" w:hAnsi="Arial" w:cs="Arial"/>
          <w:i/>
          <w:iCs/>
          <w:color w:val="252525"/>
          <w:sz w:val="21"/>
          <w:szCs w:val="21"/>
          <w:lang w:val="en"/>
        </w:rPr>
        <w:t> </w:t>
      </w:r>
      <w:hyperlink r:id="rId4814" w:tooltip="Natural satellite" w:history="1">
        <w:r>
          <w:rPr>
            <w:rStyle w:val="Hyperlink"/>
            <w:rFonts w:ascii="Arial" w:hAnsi="Arial" w:cs="Arial"/>
            <w:i/>
            <w:iCs/>
            <w:color w:val="0B0080"/>
            <w:sz w:val="21"/>
            <w:szCs w:val="21"/>
            <w:lang w:val="en"/>
          </w:rPr>
          <w:t>Natural satellite</w:t>
        </w:r>
      </w:hyperlink>
      <w:r>
        <w:rPr>
          <w:rFonts w:ascii="Arial" w:hAnsi="Arial" w:cs="Arial"/>
          <w:i/>
          <w:iCs/>
          <w:color w:val="252525"/>
          <w:sz w:val="21"/>
          <w:szCs w:val="21"/>
          <w:lang w:val="en"/>
        </w:rPr>
        <w:t>. For other uses, see</w:t>
      </w:r>
      <w:r>
        <w:rPr>
          <w:rStyle w:val="apple-converted-space"/>
          <w:rFonts w:ascii="Arial" w:hAnsi="Arial" w:cs="Arial"/>
          <w:i/>
          <w:iCs/>
          <w:color w:val="252525"/>
          <w:sz w:val="21"/>
          <w:szCs w:val="21"/>
          <w:lang w:val="en"/>
        </w:rPr>
        <w:t> </w:t>
      </w:r>
      <w:hyperlink r:id="rId4815" w:tooltip="Moon (disambiguation)" w:history="1">
        <w:r>
          <w:rPr>
            <w:rStyle w:val="Hyperlink"/>
            <w:rFonts w:ascii="Arial" w:hAnsi="Arial" w:cs="Arial"/>
            <w:i/>
            <w:iCs/>
            <w:color w:val="0B0080"/>
            <w:sz w:val="21"/>
            <w:szCs w:val="21"/>
            <w:lang w:val="en"/>
          </w:rPr>
          <w:t>Moon (disambiguation)</w:t>
        </w:r>
      </w:hyperlink>
      <w:r>
        <w:rPr>
          <w:rFonts w:ascii="Arial" w:hAnsi="Arial" w:cs="Arial"/>
          <w:i/>
          <w:iCs/>
          <w:color w:val="252525"/>
          <w:sz w:val="21"/>
          <w:szCs w:val="21"/>
          <w:lang w:val="en"/>
        </w:rPr>
        <w:t>.</w:t>
      </w:r>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096"/>
        <w:gridCol w:w="3184"/>
      </w:tblGrid>
      <w:tr w:rsidR="008B2CC9" w:rsidTr="008B2CC9">
        <w:trPr>
          <w:tblCellSpacing w:w="15" w:type="dxa"/>
        </w:trPr>
        <w:tc>
          <w:tcPr>
            <w:tcW w:w="0" w:type="auto"/>
            <w:gridSpan w:val="2"/>
            <w:tcBorders>
              <w:top w:val="nil"/>
              <w:left w:val="nil"/>
              <w:bottom w:val="nil"/>
              <w:right w:val="nil"/>
            </w:tcBorders>
            <w:shd w:val="clear" w:color="auto" w:fill="F9F9F9"/>
            <w:vAlign w:val="center"/>
            <w:hideMark/>
          </w:tcPr>
          <w:p w:rsidR="008B2CC9" w:rsidRDefault="008B2CC9">
            <w:pPr>
              <w:spacing w:before="120" w:after="120" w:line="360" w:lineRule="atLeast"/>
              <w:jc w:val="center"/>
              <w:rPr>
                <w:b/>
                <w:bCs/>
                <w:color w:val="000000"/>
                <w:sz w:val="23"/>
                <w:szCs w:val="23"/>
              </w:rPr>
            </w:pPr>
            <w:r>
              <w:rPr>
                <w:b/>
                <w:bCs/>
                <w:color w:val="000000"/>
                <w:sz w:val="23"/>
                <w:szCs w:val="23"/>
              </w:rPr>
              <w:t>Moon</w:t>
            </w:r>
            <w:r>
              <w:rPr>
                <w:rStyle w:val="apple-converted-space"/>
                <w:b/>
                <w:bCs/>
                <w:color w:val="000000"/>
                <w:sz w:val="23"/>
                <w:szCs w:val="23"/>
              </w:rPr>
              <w:t> </w:t>
            </w:r>
            <w:r>
              <w:rPr>
                <w:b/>
                <w:bCs/>
                <w:noProof/>
                <w:color w:val="0B0080"/>
                <w:sz w:val="23"/>
                <w:szCs w:val="23"/>
              </w:rPr>
              <w:drawing>
                <wp:inline distT="0" distB="0" distL="0" distR="0">
                  <wp:extent cx="180975" cy="180975"/>
                  <wp:effectExtent l="0" t="0" r="9525" b="9525"/>
                  <wp:docPr id="149" name="Picture 149" descr="Moon symbol">
                    <a:hlinkClick xmlns:a="http://schemas.openxmlformats.org/drawingml/2006/main" r:id="rId4816" tooltip="&quot;Moon symb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on symbol">
                            <a:hlinkClick r:id="rId4816" tooltip="&quot;Moon symbol&quot;"/>
                          </pic:cNvPr>
                          <pic:cNvPicPr>
                            <a:picLocks noChangeAspect="1" noChangeArrowheads="1"/>
                          </pic:cNvPicPr>
                        </pic:nvPicPr>
                        <pic:blipFill>
                          <a:blip r:embed="rId48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8B2CC9" w:rsidTr="008B2CC9">
        <w:trPr>
          <w:tblCellSpacing w:w="15" w:type="dxa"/>
        </w:trPr>
        <w:tc>
          <w:tcPr>
            <w:tcW w:w="0" w:type="auto"/>
            <w:gridSpan w:val="2"/>
            <w:shd w:val="clear" w:color="auto" w:fill="F9F9F9"/>
            <w:hideMark/>
          </w:tcPr>
          <w:p w:rsidR="008B2CC9" w:rsidRDefault="008B2CC9">
            <w:pPr>
              <w:spacing w:before="120" w:after="120" w:line="360" w:lineRule="atLeast"/>
              <w:jc w:val="center"/>
              <w:rPr>
                <w:color w:val="000000"/>
                <w:sz w:val="18"/>
                <w:szCs w:val="18"/>
              </w:rPr>
            </w:pPr>
            <w:r>
              <w:rPr>
                <w:noProof/>
                <w:color w:val="0B0080"/>
                <w:sz w:val="18"/>
                <w:szCs w:val="18"/>
              </w:rPr>
              <w:drawing>
                <wp:inline distT="0" distB="0" distL="0" distR="0">
                  <wp:extent cx="2781300" cy="2647950"/>
                  <wp:effectExtent l="0" t="0" r="0" b="0"/>
                  <wp:docPr id="148" name="Picture 148" descr="Full moon in the darkness of the night sky. It is patterned with a mix of light-tone regions and darker, irregular blotches, and scattered with varying sizes of impact craters, circles surrounded by out-thrown rays of bright ejecta.">
                    <a:hlinkClick xmlns:a="http://schemas.openxmlformats.org/drawingml/2006/main" r:id="rId988" tooltip="&quot;Full mo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ull moon in the darkness of the night sky. It is patterned with a mix of light-tone regions and darker, irregular blotches, and scattered with varying sizes of impact craters, circles surrounded by out-thrown rays of bright ejecta.">
                            <a:hlinkClick r:id="rId988" tooltip="&quot;Full moon&quot;"/>
                          </pic:cNvPr>
                          <pic:cNvPicPr>
                            <a:picLocks noChangeAspect="1" noChangeArrowheads="1"/>
                          </pic:cNvPicPr>
                        </pic:nvPicPr>
                        <pic:blipFill>
                          <a:blip r:embed="rId4818">
                            <a:extLst>
                              <a:ext uri="{28A0092B-C50C-407E-A947-70E740481C1C}">
                                <a14:useLocalDpi xmlns:a14="http://schemas.microsoft.com/office/drawing/2010/main" val="0"/>
                              </a:ext>
                            </a:extLst>
                          </a:blip>
                          <a:srcRect/>
                          <a:stretch>
                            <a:fillRect/>
                          </a:stretch>
                        </pic:blipFill>
                        <pic:spPr bwMode="auto">
                          <a:xfrm>
                            <a:off x="0" y="0"/>
                            <a:ext cx="2781300" cy="2647950"/>
                          </a:xfrm>
                          <a:prstGeom prst="rect">
                            <a:avLst/>
                          </a:prstGeom>
                          <a:noFill/>
                          <a:ln>
                            <a:noFill/>
                          </a:ln>
                        </pic:spPr>
                      </pic:pic>
                    </a:graphicData>
                  </a:graphic>
                </wp:inline>
              </w:drawing>
            </w:r>
          </w:p>
          <w:p w:rsidR="008B2CC9" w:rsidRDefault="00EE5D4C" w:rsidP="008B2CC9">
            <w:pPr>
              <w:spacing w:before="120" w:after="120" w:line="360" w:lineRule="atLeast"/>
              <w:jc w:val="center"/>
              <w:rPr>
                <w:color w:val="000000"/>
                <w:sz w:val="18"/>
                <w:szCs w:val="18"/>
              </w:rPr>
            </w:pPr>
            <w:hyperlink r:id="rId4819" w:tooltip="Full moon" w:history="1">
              <w:r w:rsidR="008B2CC9">
                <w:rPr>
                  <w:rStyle w:val="Hyperlink"/>
                  <w:color w:val="0B0080"/>
                  <w:sz w:val="18"/>
                  <w:szCs w:val="18"/>
                </w:rPr>
                <w:t>Full moon</w:t>
              </w:r>
            </w:hyperlink>
            <w:r w:rsidR="008B2CC9">
              <w:rPr>
                <w:rStyle w:val="apple-converted-space"/>
                <w:color w:val="000000"/>
                <w:sz w:val="18"/>
                <w:szCs w:val="18"/>
              </w:rPr>
              <w:t> </w:t>
            </w:r>
            <w:r w:rsidR="008B2CC9">
              <w:rPr>
                <w:color w:val="000000"/>
                <w:sz w:val="18"/>
                <w:szCs w:val="18"/>
              </w:rPr>
              <w:t>as seen from Earth's</w:t>
            </w:r>
            <w:r w:rsidR="008B2CC9">
              <w:rPr>
                <w:rStyle w:val="apple-converted-space"/>
                <w:color w:val="000000"/>
                <w:sz w:val="18"/>
                <w:szCs w:val="18"/>
              </w:rPr>
              <w:t> </w:t>
            </w:r>
            <w:hyperlink r:id="rId4820" w:tooltip="Northern hemisphere" w:history="1">
              <w:r w:rsidR="008B2CC9">
                <w:rPr>
                  <w:rStyle w:val="Hyperlink"/>
                  <w:color w:val="0B0080"/>
                  <w:sz w:val="18"/>
                  <w:szCs w:val="18"/>
                </w:rPr>
                <w:t>northern hemisphere</w:t>
              </w:r>
            </w:hyperlink>
          </w:p>
        </w:tc>
      </w:tr>
      <w:tr w:rsidR="008B2CC9" w:rsidTr="008B2CC9">
        <w:trPr>
          <w:tblCellSpacing w:w="15" w:type="dxa"/>
        </w:trPr>
        <w:tc>
          <w:tcPr>
            <w:tcW w:w="0" w:type="auto"/>
            <w:gridSpan w:val="2"/>
            <w:shd w:val="clear" w:color="auto" w:fill="DDDDDD"/>
            <w:hideMark/>
          </w:tcPr>
          <w:p w:rsidR="008B2CC9" w:rsidRDefault="008B2CC9">
            <w:pPr>
              <w:spacing w:before="120" w:after="120" w:line="360" w:lineRule="atLeast"/>
              <w:jc w:val="center"/>
              <w:rPr>
                <w:b/>
                <w:bCs/>
                <w:color w:val="000000"/>
                <w:sz w:val="18"/>
                <w:szCs w:val="18"/>
              </w:rPr>
            </w:pPr>
            <w:r>
              <w:rPr>
                <w:b/>
                <w:bCs/>
                <w:color w:val="000000"/>
                <w:sz w:val="18"/>
                <w:szCs w:val="18"/>
              </w:rPr>
              <w:t>Designations</w:t>
            </w:r>
          </w:p>
        </w:tc>
      </w:tr>
      <w:tr w:rsidR="008B2CC9" w:rsidTr="008B2CC9">
        <w:trPr>
          <w:tblCellSpacing w:w="15" w:type="dxa"/>
        </w:trPr>
        <w:tc>
          <w:tcPr>
            <w:tcW w:w="0" w:type="auto"/>
            <w:shd w:val="clear" w:color="auto" w:fill="F9F9F9"/>
            <w:hideMark/>
          </w:tcPr>
          <w:p w:rsidR="008B2CC9" w:rsidRDefault="00EE5D4C">
            <w:pPr>
              <w:spacing w:before="120" w:after="120" w:line="360" w:lineRule="atLeast"/>
              <w:rPr>
                <w:b/>
                <w:bCs/>
                <w:color w:val="000000"/>
                <w:sz w:val="18"/>
                <w:szCs w:val="18"/>
              </w:rPr>
            </w:pPr>
            <w:hyperlink r:id="rId4821" w:tooltip="List of adjectivals and demonyms of astronomical bodies" w:history="1">
              <w:r w:rsidR="008B2CC9">
                <w:rPr>
                  <w:rStyle w:val="Hyperlink"/>
                  <w:b/>
                  <w:bCs/>
                  <w:color w:val="0B0080"/>
                  <w:sz w:val="18"/>
                  <w:szCs w:val="18"/>
                </w:rPr>
                <w:t>Adjectives</w:t>
              </w:r>
            </w:hyperlink>
          </w:p>
        </w:tc>
        <w:tc>
          <w:tcPr>
            <w:tcW w:w="0" w:type="auto"/>
            <w:shd w:val="clear" w:color="auto" w:fill="F9F9F9"/>
            <w:hideMark/>
          </w:tcPr>
          <w:p w:rsidR="008B2CC9" w:rsidRDefault="00EE5D4C" w:rsidP="008B2CC9">
            <w:pPr>
              <w:numPr>
                <w:ilvl w:val="0"/>
                <w:numId w:val="66"/>
              </w:numPr>
              <w:spacing w:after="0" w:line="360" w:lineRule="atLeast"/>
              <w:ind w:left="0"/>
              <w:rPr>
                <w:color w:val="000000"/>
                <w:sz w:val="18"/>
                <w:szCs w:val="18"/>
              </w:rPr>
            </w:pPr>
            <w:hyperlink r:id="rId4822" w:tooltip="wikt:lunar" w:history="1">
              <w:r w:rsidR="008B2CC9">
                <w:rPr>
                  <w:rStyle w:val="Hyperlink"/>
                  <w:color w:val="663366"/>
                  <w:sz w:val="18"/>
                  <w:szCs w:val="18"/>
                </w:rPr>
                <w:t>lunar</w:t>
              </w:r>
            </w:hyperlink>
          </w:p>
          <w:p w:rsidR="008B2CC9" w:rsidRDefault="00EE5D4C" w:rsidP="008B2CC9">
            <w:pPr>
              <w:numPr>
                <w:ilvl w:val="0"/>
                <w:numId w:val="66"/>
              </w:numPr>
              <w:spacing w:after="0" w:line="360" w:lineRule="atLeast"/>
              <w:ind w:left="0"/>
              <w:rPr>
                <w:color w:val="000000"/>
                <w:sz w:val="18"/>
                <w:szCs w:val="18"/>
              </w:rPr>
            </w:pPr>
            <w:hyperlink r:id="rId4823" w:tooltip="wikt:selenic" w:history="1">
              <w:r w:rsidR="008B2CC9">
                <w:rPr>
                  <w:rStyle w:val="Hyperlink"/>
                  <w:color w:val="663366"/>
                  <w:sz w:val="18"/>
                  <w:szCs w:val="18"/>
                </w:rPr>
                <w:t>selenic</w:t>
              </w:r>
            </w:hyperlink>
          </w:p>
        </w:tc>
      </w:tr>
      <w:tr w:rsidR="008B2CC9" w:rsidTr="008B2CC9">
        <w:trPr>
          <w:tblCellSpacing w:w="15" w:type="dxa"/>
        </w:trPr>
        <w:tc>
          <w:tcPr>
            <w:tcW w:w="0" w:type="auto"/>
            <w:gridSpan w:val="2"/>
            <w:shd w:val="clear" w:color="auto" w:fill="DDDDDD"/>
            <w:hideMark/>
          </w:tcPr>
          <w:p w:rsidR="008B2CC9" w:rsidRDefault="00EE5D4C">
            <w:pPr>
              <w:spacing w:line="360" w:lineRule="atLeast"/>
              <w:jc w:val="center"/>
              <w:rPr>
                <w:b/>
                <w:bCs/>
                <w:color w:val="000000"/>
                <w:sz w:val="18"/>
                <w:szCs w:val="18"/>
              </w:rPr>
            </w:pPr>
            <w:hyperlink r:id="rId4824" w:tooltip="Osculating orbit" w:history="1">
              <w:r w:rsidR="008B2CC9">
                <w:rPr>
                  <w:rStyle w:val="Hyperlink"/>
                  <w:b/>
                  <w:bCs/>
                  <w:color w:val="0B0080"/>
                  <w:sz w:val="18"/>
                  <w:szCs w:val="18"/>
                </w:rPr>
                <w:t>Orbital characteristics</w:t>
              </w:r>
            </w:hyperlink>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25" w:tooltip="Apsis" w:history="1">
              <w:r w:rsidR="008B2CC9">
                <w:rPr>
                  <w:rStyle w:val="Hyperlink"/>
                  <w:b/>
                  <w:bCs/>
                  <w:color w:val="0B0080"/>
                  <w:sz w:val="18"/>
                  <w:szCs w:val="18"/>
                </w:rPr>
                <w:t>Perigee</w:t>
              </w:r>
            </w:hyperlink>
          </w:p>
        </w:tc>
        <w:tc>
          <w:tcPr>
            <w:tcW w:w="0" w:type="auto"/>
            <w:shd w:val="clear" w:color="auto" w:fill="F9F9F9"/>
            <w:hideMark/>
          </w:tcPr>
          <w:p w:rsidR="008B2CC9" w:rsidRDefault="008B2CC9">
            <w:pPr>
              <w:spacing w:line="360" w:lineRule="atLeast"/>
              <w:rPr>
                <w:color w:val="000000"/>
                <w:sz w:val="18"/>
                <w:szCs w:val="18"/>
              </w:rPr>
            </w:pPr>
            <w:r>
              <w:rPr>
                <w:color w:val="000000"/>
                <w:sz w:val="18"/>
                <w:szCs w:val="18"/>
              </w:rPr>
              <w:t>362600 km</w:t>
            </w:r>
            <w:r>
              <w:rPr>
                <w:color w:val="000000"/>
                <w:sz w:val="18"/>
                <w:szCs w:val="18"/>
              </w:rPr>
              <w:br/>
              <w:t>(356400–370400 km)</w:t>
            </w:r>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26" w:tooltip="Apsis" w:history="1">
              <w:r w:rsidR="008B2CC9">
                <w:rPr>
                  <w:rStyle w:val="Hyperlink"/>
                  <w:b/>
                  <w:bCs/>
                  <w:color w:val="0B0080"/>
                  <w:sz w:val="18"/>
                  <w:szCs w:val="18"/>
                </w:rPr>
                <w:t>Apogee</w:t>
              </w:r>
            </w:hyperlink>
          </w:p>
        </w:tc>
        <w:tc>
          <w:tcPr>
            <w:tcW w:w="0" w:type="auto"/>
            <w:shd w:val="clear" w:color="auto" w:fill="F9F9F9"/>
            <w:hideMark/>
          </w:tcPr>
          <w:p w:rsidR="008B2CC9" w:rsidRDefault="008B2CC9">
            <w:pPr>
              <w:spacing w:line="360" w:lineRule="atLeast"/>
              <w:rPr>
                <w:color w:val="000000"/>
                <w:sz w:val="18"/>
                <w:szCs w:val="18"/>
              </w:rPr>
            </w:pPr>
            <w:r>
              <w:rPr>
                <w:color w:val="000000"/>
                <w:sz w:val="18"/>
                <w:szCs w:val="18"/>
              </w:rPr>
              <w:t>405400 km</w:t>
            </w:r>
            <w:r>
              <w:rPr>
                <w:color w:val="000000"/>
                <w:sz w:val="18"/>
                <w:szCs w:val="18"/>
              </w:rPr>
              <w:br/>
              <w:t>(404000–406700 km)</w:t>
            </w:r>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27" w:tooltip="Semi-major axis" w:history="1">
              <w:r w:rsidR="008B2CC9">
                <w:rPr>
                  <w:rStyle w:val="Hyperlink"/>
                  <w:b/>
                  <w:bCs/>
                  <w:color w:val="0B0080"/>
                  <w:sz w:val="18"/>
                  <w:szCs w:val="18"/>
                </w:rPr>
                <w:t>Semi-major axis</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384399 km  </w:t>
            </w:r>
            <w:r>
              <w:rPr>
                <w:color w:val="000000"/>
                <w:sz w:val="18"/>
                <w:szCs w:val="18"/>
              </w:rPr>
              <w:t>(</w:t>
            </w:r>
            <w:r>
              <w:rPr>
                <w:rStyle w:val="nowrap"/>
                <w:color w:val="000000"/>
                <w:sz w:val="18"/>
                <w:szCs w:val="18"/>
              </w:rPr>
              <w:t>0.00257 AU</w:t>
            </w:r>
            <w:r>
              <w:rPr>
                <w:color w:val="000000"/>
                <w:sz w:val="18"/>
                <w:szCs w:val="18"/>
              </w:rPr>
              <w:t>)</w:t>
            </w:r>
            <w:hyperlink r:id="rId4828" w:anchor="cite_note-W06-1" w:history="1">
              <w:r>
                <w:rPr>
                  <w:rStyle w:val="Hyperlink"/>
                  <w:color w:val="0B0080"/>
                  <w:sz w:val="15"/>
                  <w:szCs w:val="15"/>
                  <w:vertAlign w:val="superscript"/>
                </w:rPr>
                <w:t>[1]</w:t>
              </w:r>
            </w:hyperlink>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29" w:tooltip="Orbital eccentricity" w:history="1">
              <w:r w:rsidR="008B2CC9">
                <w:rPr>
                  <w:rStyle w:val="Hyperlink"/>
                  <w:b/>
                  <w:bCs/>
                  <w:color w:val="0B0080"/>
                  <w:sz w:val="18"/>
                  <w:szCs w:val="18"/>
                </w:rPr>
                <w:t>Eccentricity</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0.0549</w:t>
            </w:r>
            <w:hyperlink r:id="rId4830" w:anchor="cite_note-W06-1" w:history="1">
              <w:r>
                <w:rPr>
                  <w:rStyle w:val="Hyperlink"/>
                  <w:color w:val="0B0080"/>
                  <w:sz w:val="15"/>
                  <w:szCs w:val="15"/>
                  <w:vertAlign w:val="superscript"/>
                </w:rPr>
                <w:t>[1]</w:t>
              </w:r>
            </w:hyperlink>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31" w:tooltip="Orbital period" w:history="1">
              <w:r w:rsidR="008B2CC9">
                <w:rPr>
                  <w:rStyle w:val="Hyperlink"/>
                  <w:b/>
                  <w:bCs/>
                  <w:color w:val="0B0080"/>
                  <w:sz w:val="18"/>
                  <w:szCs w:val="18"/>
                </w:rPr>
                <w:t>Orbital period</w:t>
              </w:r>
            </w:hyperlink>
          </w:p>
        </w:tc>
        <w:tc>
          <w:tcPr>
            <w:tcW w:w="0" w:type="auto"/>
            <w:shd w:val="clear" w:color="auto" w:fill="F9F9F9"/>
            <w:hideMark/>
          </w:tcPr>
          <w:p w:rsidR="008B2CC9" w:rsidRDefault="008B2CC9" w:rsidP="008B2CC9">
            <w:pPr>
              <w:spacing w:line="288" w:lineRule="atLeast"/>
              <w:rPr>
                <w:color w:val="000000"/>
                <w:sz w:val="18"/>
                <w:szCs w:val="18"/>
              </w:rPr>
            </w:pPr>
            <w:r>
              <w:rPr>
                <w:rStyle w:val="nowrap"/>
                <w:color w:val="000000"/>
                <w:sz w:val="18"/>
                <w:szCs w:val="18"/>
              </w:rPr>
              <w:t>27.321661 </w:t>
            </w:r>
            <w:hyperlink r:id="rId4832" w:tooltip="Day" w:history="1">
              <w:r>
                <w:rPr>
                  <w:rStyle w:val="Hyperlink"/>
                  <w:color w:val="0B0080"/>
                  <w:sz w:val="18"/>
                  <w:szCs w:val="18"/>
                </w:rPr>
                <w:t>d</w:t>
              </w:r>
            </w:hyperlink>
            <w:r>
              <w:rPr>
                <w:color w:val="000000"/>
                <w:sz w:val="18"/>
                <w:szCs w:val="18"/>
              </w:rPr>
              <w:br/>
            </w:r>
            <w:r>
              <w:rPr>
                <w:color w:val="000000"/>
                <w:sz w:val="17"/>
                <w:szCs w:val="17"/>
              </w:rPr>
              <w:t>(27 d 7 h 43.19 min 11.5 s</w:t>
            </w:r>
            <w:hyperlink r:id="rId4833" w:anchor="cite_note-W06-1" w:history="1">
              <w:r>
                <w:rPr>
                  <w:rStyle w:val="Hyperlink"/>
                  <w:color w:val="0B0080"/>
                  <w:sz w:val="13"/>
                  <w:szCs w:val="13"/>
                  <w:vertAlign w:val="superscript"/>
                </w:rPr>
                <w:t>[1]</w:t>
              </w:r>
            </w:hyperlink>
            <w:r>
              <w:rPr>
                <w:color w:val="000000"/>
                <w:sz w:val="17"/>
                <w:szCs w:val="17"/>
              </w:rPr>
              <w:t>)</w:t>
            </w:r>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34" w:tooltip="Orbital period" w:history="1">
              <w:r w:rsidR="008B2CC9">
                <w:rPr>
                  <w:rStyle w:val="Hyperlink"/>
                  <w:b/>
                  <w:bCs/>
                  <w:color w:val="0B0080"/>
                  <w:sz w:val="18"/>
                  <w:szCs w:val="18"/>
                </w:rPr>
                <w:t>Synodic period</w:t>
              </w:r>
            </w:hyperlink>
          </w:p>
        </w:tc>
        <w:tc>
          <w:tcPr>
            <w:tcW w:w="0" w:type="auto"/>
            <w:shd w:val="clear" w:color="auto" w:fill="F9F9F9"/>
            <w:hideMark/>
          </w:tcPr>
          <w:p w:rsidR="008B2CC9" w:rsidRDefault="008B2CC9" w:rsidP="008B2CC9">
            <w:pPr>
              <w:spacing w:line="288" w:lineRule="atLeast"/>
              <w:rPr>
                <w:color w:val="000000"/>
                <w:sz w:val="18"/>
                <w:szCs w:val="18"/>
              </w:rPr>
            </w:pPr>
            <w:r>
              <w:rPr>
                <w:rStyle w:val="nowrap"/>
                <w:color w:val="000000"/>
                <w:sz w:val="18"/>
                <w:szCs w:val="18"/>
              </w:rPr>
              <w:t>29.530589 d</w:t>
            </w:r>
            <w:r>
              <w:rPr>
                <w:color w:val="000000"/>
                <w:sz w:val="18"/>
                <w:szCs w:val="18"/>
              </w:rPr>
              <w:br/>
            </w:r>
            <w:r>
              <w:rPr>
                <w:color w:val="000000"/>
                <w:sz w:val="17"/>
                <w:szCs w:val="17"/>
              </w:rPr>
              <w:t>(29 d 12 h 44 min 2.9 s)</w:t>
            </w:r>
          </w:p>
        </w:tc>
      </w:tr>
      <w:tr w:rsidR="008B2CC9" w:rsidTr="008B2CC9">
        <w:trPr>
          <w:tblCellSpacing w:w="15" w:type="dxa"/>
        </w:trPr>
        <w:tc>
          <w:tcPr>
            <w:tcW w:w="0" w:type="auto"/>
            <w:shd w:val="clear" w:color="auto" w:fill="F9F9F9"/>
            <w:hideMark/>
          </w:tcPr>
          <w:p w:rsidR="008B2CC9" w:rsidRDefault="008B2CC9" w:rsidP="008B2CC9">
            <w:pPr>
              <w:spacing w:line="288" w:lineRule="atLeast"/>
              <w:rPr>
                <w:b/>
                <w:bCs/>
                <w:color w:val="000000"/>
                <w:sz w:val="18"/>
                <w:szCs w:val="18"/>
              </w:rPr>
            </w:pPr>
            <w:r>
              <w:rPr>
                <w:b/>
                <w:bCs/>
                <w:color w:val="000000"/>
                <w:sz w:val="18"/>
                <w:szCs w:val="18"/>
              </w:rPr>
              <w:t>Average</w:t>
            </w:r>
            <w:r>
              <w:rPr>
                <w:rStyle w:val="apple-converted-space"/>
                <w:b/>
                <w:bCs/>
                <w:color w:val="000000"/>
                <w:sz w:val="18"/>
                <w:szCs w:val="18"/>
              </w:rPr>
              <w:t> </w:t>
            </w:r>
            <w:hyperlink r:id="rId4835" w:tooltip="Orbital speed" w:history="1">
              <w:r>
                <w:rPr>
                  <w:rStyle w:val="Hyperlink"/>
                  <w:b/>
                  <w:bCs/>
                  <w:color w:val="0B0080"/>
                  <w:sz w:val="18"/>
                  <w:szCs w:val="18"/>
                </w:rPr>
                <w:t>orbital speed</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1.022 </w:t>
            </w:r>
            <w:hyperlink r:id="rId4836" w:tooltip="Metre per second" w:history="1">
              <w:r>
                <w:rPr>
                  <w:rStyle w:val="Hyperlink"/>
                  <w:color w:val="0B0080"/>
                  <w:sz w:val="18"/>
                  <w:szCs w:val="18"/>
                </w:rPr>
                <w:t>km/s</w:t>
              </w:r>
            </w:hyperlink>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37" w:tooltip="Orbital inclination" w:history="1">
              <w:r w:rsidR="008B2CC9">
                <w:rPr>
                  <w:rStyle w:val="Hyperlink"/>
                  <w:b/>
                  <w:bCs/>
                  <w:color w:val="0B0080"/>
                  <w:sz w:val="18"/>
                  <w:szCs w:val="18"/>
                </w:rPr>
                <w:t>Inclination</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5.145° to the</w:t>
            </w:r>
            <w:r>
              <w:rPr>
                <w:rStyle w:val="apple-converted-space"/>
                <w:color w:val="000000"/>
                <w:sz w:val="18"/>
                <w:szCs w:val="18"/>
              </w:rPr>
              <w:t> </w:t>
            </w:r>
            <w:hyperlink r:id="rId4838" w:tooltip="Ecliptic" w:history="1">
              <w:r>
                <w:rPr>
                  <w:rStyle w:val="Hyperlink"/>
                  <w:color w:val="0B0080"/>
                  <w:sz w:val="18"/>
                  <w:szCs w:val="18"/>
                </w:rPr>
                <w:t>ecliptic</w:t>
              </w:r>
            </w:hyperlink>
            <w:hyperlink r:id="rId4839" w:anchor="cite_note-Lang2011-2" w:history="1">
              <w:r>
                <w:rPr>
                  <w:rStyle w:val="Hyperlink"/>
                  <w:color w:val="0B0080"/>
                  <w:sz w:val="15"/>
                  <w:szCs w:val="15"/>
                  <w:vertAlign w:val="superscript"/>
                </w:rPr>
                <w:t>[2]</w:t>
              </w:r>
            </w:hyperlink>
            <w:hyperlink r:id="rId4840" w:anchor="cite_note-inclination-3" w:history="1">
              <w:r>
                <w:rPr>
                  <w:rStyle w:val="Hyperlink"/>
                  <w:color w:val="0B0080"/>
                  <w:sz w:val="15"/>
                  <w:szCs w:val="15"/>
                  <w:vertAlign w:val="superscript"/>
                </w:rPr>
                <w:t>[a]</w:t>
              </w:r>
            </w:hyperlink>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41" w:tooltip="Longitude of the ascending node" w:history="1">
              <w:r w:rsidR="008B2CC9">
                <w:rPr>
                  <w:rStyle w:val="Hyperlink"/>
                  <w:b/>
                  <w:bCs/>
                  <w:color w:val="0B0080"/>
                  <w:sz w:val="18"/>
                  <w:szCs w:val="18"/>
                </w:rPr>
                <w:t>Longitude of ascending node</w:t>
              </w:r>
            </w:hyperlink>
          </w:p>
        </w:tc>
        <w:tc>
          <w:tcPr>
            <w:tcW w:w="0" w:type="auto"/>
            <w:shd w:val="clear" w:color="auto" w:fill="F9F9F9"/>
            <w:hideMark/>
          </w:tcPr>
          <w:p w:rsidR="008B2CC9" w:rsidRDefault="008B2CC9" w:rsidP="008B2CC9">
            <w:pPr>
              <w:spacing w:line="288" w:lineRule="atLeast"/>
              <w:rPr>
                <w:color w:val="000000"/>
                <w:sz w:val="18"/>
                <w:szCs w:val="18"/>
              </w:rPr>
            </w:pPr>
            <w:r>
              <w:rPr>
                <w:color w:val="000000"/>
                <w:sz w:val="18"/>
                <w:szCs w:val="18"/>
              </w:rPr>
              <w:t>regressing by one</w:t>
            </w:r>
            <w:r>
              <w:rPr>
                <w:rStyle w:val="apple-converted-space"/>
                <w:color w:val="000000"/>
                <w:sz w:val="18"/>
                <w:szCs w:val="18"/>
              </w:rPr>
              <w:t> </w:t>
            </w:r>
            <w:hyperlink r:id="rId4842" w:tooltip="Orbital revolution" w:history="1">
              <w:r>
                <w:rPr>
                  <w:rStyle w:val="Hyperlink"/>
                  <w:color w:val="0B0080"/>
                  <w:sz w:val="18"/>
                  <w:szCs w:val="18"/>
                </w:rPr>
                <w:t>revolution</w:t>
              </w:r>
            </w:hyperlink>
            <w:r>
              <w:rPr>
                <w:rStyle w:val="apple-converted-space"/>
                <w:color w:val="000000"/>
                <w:sz w:val="18"/>
                <w:szCs w:val="18"/>
              </w:rPr>
              <w:t> </w:t>
            </w:r>
            <w:r>
              <w:rPr>
                <w:color w:val="000000"/>
                <w:sz w:val="18"/>
                <w:szCs w:val="18"/>
              </w:rPr>
              <w:t>in 18.6 years</w:t>
            </w:r>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43" w:tooltip="Argument of periapsis" w:history="1">
              <w:r w:rsidR="008B2CC9">
                <w:rPr>
                  <w:rStyle w:val="Hyperlink"/>
                  <w:b/>
                  <w:bCs/>
                  <w:color w:val="0B0080"/>
                  <w:sz w:val="18"/>
                  <w:szCs w:val="18"/>
                </w:rPr>
                <w:t>Argument of perigee</w:t>
              </w:r>
            </w:hyperlink>
          </w:p>
        </w:tc>
        <w:tc>
          <w:tcPr>
            <w:tcW w:w="0" w:type="auto"/>
            <w:shd w:val="clear" w:color="auto" w:fill="F9F9F9"/>
            <w:hideMark/>
          </w:tcPr>
          <w:p w:rsidR="008B2CC9" w:rsidRDefault="008B2CC9" w:rsidP="008B2CC9">
            <w:pPr>
              <w:spacing w:line="288" w:lineRule="atLeast"/>
              <w:rPr>
                <w:color w:val="000000"/>
                <w:sz w:val="18"/>
                <w:szCs w:val="18"/>
              </w:rPr>
            </w:pPr>
            <w:r>
              <w:rPr>
                <w:color w:val="000000"/>
                <w:sz w:val="18"/>
                <w:szCs w:val="18"/>
              </w:rPr>
              <w:t>progressing by one revolution in 8.85 years</w:t>
            </w:r>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44" w:tooltip="Natural satellite" w:history="1">
              <w:r w:rsidR="008B2CC9">
                <w:rPr>
                  <w:rStyle w:val="Hyperlink"/>
                  <w:b/>
                  <w:bCs/>
                  <w:color w:val="0B0080"/>
                  <w:sz w:val="18"/>
                  <w:szCs w:val="18"/>
                </w:rPr>
                <w:t>Satellite of</w:t>
              </w:r>
            </w:hyperlink>
          </w:p>
        </w:tc>
        <w:tc>
          <w:tcPr>
            <w:tcW w:w="0" w:type="auto"/>
            <w:shd w:val="clear" w:color="auto" w:fill="F9F9F9"/>
            <w:hideMark/>
          </w:tcPr>
          <w:p w:rsidR="008B2CC9" w:rsidRDefault="00EE5D4C">
            <w:pPr>
              <w:spacing w:line="360" w:lineRule="atLeast"/>
              <w:rPr>
                <w:color w:val="000000"/>
                <w:sz w:val="18"/>
                <w:szCs w:val="18"/>
              </w:rPr>
            </w:pPr>
            <w:hyperlink r:id="rId4845" w:tooltip="Earth" w:history="1">
              <w:r w:rsidR="008B2CC9">
                <w:rPr>
                  <w:rStyle w:val="Hyperlink"/>
                  <w:color w:val="0B0080"/>
                  <w:sz w:val="18"/>
                  <w:szCs w:val="18"/>
                </w:rPr>
                <w:t>Earth</w:t>
              </w:r>
            </w:hyperlink>
            <w:hyperlink r:id="rId4846" w:anchor="cite_note-near-Earth_asteroids-4" w:history="1">
              <w:r w:rsidR="008B2CC9">
                <w:rPr>
                  <w:rStyle w:val="Hyperlink"/>
                  <w:color w:val="0B0080"/>
                  <w:sz w:val="15"/>
                  <w:szCs w:val="15"/>
                  <w:vertAlign w:val="superscript"/>
                </w:rPr>
                <w:t>[b]</w:t>
              </w:r>
            </w:hyperlink>
            <w:hyperlink r:id="rId4847" w:anchor="cite_note-Morais2002-5" w:history="1">
              <w:r w:rsidR="008B2CC9">
                <w:rPr>
                  <w:rStyle w:val="Hyperlink"/>
                  <w:color w:val="0B0080"/>
                  <w:sz w:val="15"/>
                  <w:szCs w:val="15"/>
                  <w:vertAlign w:val="superscript"/>
                </w:rPr>
                <w:t>[3]</w:t>
              </w:r>
            </w:hyperlink>
          </w:p>
        </w:tc>
      </w:tr>
      <w:tr w:rsidR="008B2CC9" w:rsidTr="008B2CC9">
        <w:trPr>
          <w:tblCellSpacing w:w="15" w:type="dxa"/>
        </w:trPr>
        <w:tc>
          <w:tcPr>
            <w:tcW w:w="0" w:type="auto"/>
            <w:gridSpan w:val="2"/>
            <w:shd w:val="clear" w:color="auto" w:fill="DDDDDD"/>
            <w:hideMark/>
          </w:tcPr>
          <w:p w:rsidR="008B2CC9" w:rsidRDefault="008B2CC9">
            <w:pPr>
              <w:spacing w:line="360" w:lineRule="atLeast"/>
              <w:jc w:val="center"/>
              <w:rPr>
                <w:b/>
                <w:bCs/>
                <w:color w:val="000000"/>
                <w:sz w:val="18"/>
                <w:szCs w:val="18"/>
              </w:rPr>
            </w:pPr>
            <w:r>
              <w:rPr>
                <w:b/>
                <w:bCs/>
                <w:color w:val="000000"/>
                <w:sz w:val="18"/>
                <w:szCs w:val="18"/>
              </w:rPr>
              <w:t>Physical characteristics</w:t>
            </w:r>
          </w:p>
        </w:tc>
      </w:tr>
      <w:tr w:rsidR="008B2CC9" w:rsidTr="008B2CC9">
        <w:trPr>
          <w:tblCellSpacing w:w="15" w:type="dxa"/>
        </w:trPr>
        <w:tc>
          <w:tcPr>
            <w:tcW w:w="0" w:type="auto"/>
            <w:shd w:val="clear" w:color="auto" w:fill="F9F9F9"/>
            <w:hideMark/>
          </w:tcPr>
          <w:p w:rsidR="008B2CC9" w:rsidRDefault="008B2CC9" w:rsidP="008B2CC9">
            <w:pPr>
              <w:spacing w:line="288" w:lineRule="atLeast"/>
              <w:rPr>
                <w:b/>
                <w:bCs/>
                <w:color w:val="000000"/>
                <w:sz w:val="18"/>
                <w:szCs w:val="18"/>
              </w:rPr>
            </w:pPr>
            <w:r>
              <w:rPr>
                <w:b/>
                <w:bCs/>
                <w:color w:val="000000"/>
                <w:sz w:val="18"/>
                <w:szCs w:val="18"/>
              </w:rPr>
              <w:t>Mean radius</w:t>
            </w:r>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1737.1 km  </w:t>
            </w:r>
            <w:r>
              <w:rPr>
                <w:rStyle w:val="nowrap"/>
                <w:color w:val="000000"/>
                <w:sz w:val="17"/>
                <w:szCs w:val="17"/>
              </w:rPr>
              <w:t>(0.273 Earths)</w:t>
            </w:r>
            <w:hyperlink r:id="rId4848" w:anchor="cite_note-W06-1" w:history="1">
              <w:r>
                <w:rPr>
                  <w:rStyle w:val="Hyperlink"/>
                  <w:color w:val="0B0080"/>
                  <w:sz w:val="15"/>
                  <w:szCs w:val="15"/>
                  <w:vertAlign w:val="superscript"/>
                </w:rPr>
                <w:t>[1]</w:t>
              </w:r>
            </w:hyperlink>
            <w:hyperlink r:id="rId4849" w:anchor="cite_note-NSSDC-6" w:history="1">
              <w:r>
                <w:rPr>
                  <w:rStyle w:val="Hyperlink"/>
                  <w:color w:val="0B0080"/>
                  <w:sz w:val="15"/>
                  <w:szCs w:val="15"/>
                  <w:vertAlign w:val="superscript"/>
                </w:rPr>
                <w:t>[4]</w:t>
              </w:r>
            </w:hyperlink>
            <w:hyperlink r:id="rId4850" w:anchor="cite_note-7" w:history="1">
              <w:r>
                <w:rPr>
                  <w:rStyle w:val="Hyperlink"/>
                  <w:color w:val="0B0080"/>
                  <w:sz w:val="15"/>
                  <w:szCs w:val="15"/>
                  <w:vertAlign w:val="superscript"/>
                </w:rPr>
                <w:t>[5]</w:t>
              </w:r>
            </w:hyperlink>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51" w:tooltip="Equator" w:history="1">
              <w:r w:rsidR="008B2CC9">
                <w:rPr>
                  <w:rStyle w:val="Hyperlink"/>
                  <w:b/>
                  <w:bCs/>
                  <w:color w:val="0B0080"/>
                  <w:sz w:val="18"/>
                  <w:szCs w:val="18"/>
                </w:rPr>
                <w:t>Equatorial</w:t>
              </w:r>
            </w:hyperlink>
            <w:r w:rsidR="008B2CC9">
              <w:rPr>
                <w:b/>
                <w:bCs/>
                <w:color w:val="000000"/>
                <w:sz w:val="18"/>
                <w:szCs w:val="18"/>
              </w:rPr>
              <w:t>radius</w:t>
            </w:r>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1738.1 km  </w:t>
            </w:r>
            <w:r>
              <w:rPr>
                <w:rStyle w:val="nowrap"/>
                <w:color w:val="000000"/>
                <w:sz w:val="17"/>
                <w:szCs w:val="17"/>
              </w:rPr>
              <w:t>(0.273 Earths)</w:t>
            </w:r>
            <w:hyperlink r:id="rId4852" w:anchor="cite_note-NSSDC-6" w:history="1">
              <w:r>
                <w:rPr>
                  <w:rStyle w:val="Hyperlink"/>
                  <w:color w:val="0B0080"/>
                  <w:sz w:val="15"/>
                  <w:szCs w:val="15"/>
                  <w:vertAlign w:val="superscript"/>
                </w:rPr>
                <w:t>[4]</w:t>
              </w:r>
            </w:hyperlink>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53" w:tooltip="Geographical pole" w:history="1">
              <w:r w:rsidR="008B2CC9">
                <w:rPr>
                  <w:rStyle w:val="Hyperlink"/>
                  <w:b/>
                  <w:bCs/>
                  <w:color w:val="0B0080"/>
                  <w:sz w:val="18"/>
                  <w:szCs w:val="18"/>
                </w:rPr>
                <w:t>Polar</w:t>
              </w:r>
            </w:hyperlink>
            <w:r w:rsidR="008B2CC9">
              <w:rPr>
                <w:rStyle w:val="apple-converted-space"/>
                <w:b/>
                <w:bCs/>
                <w:color w:val="000000"/>
                <w:sz w:val="18"/>
                <w:szCs w:val="18"/>
              </w:rPr>
              <w:t> </w:t>
            </w:r>
            <w:r w:rsidR="008B2CC9">
              <w:rPr>
                <w:b/>
                <w:bCs/>
                <w:color w:val="000000"/>
                <w:sz w:val="18"/>
                <w:szCs w:val="18"/>
              </w:rPr>
              <w:t>radius</w:t>
            </w:r>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1736.0 km  </w:t>
            </w:r>
            <w:r>
              <w:rPr>
                <w:rStyle w:val="nowrap"/>
                <w:color w:val="000000"/>
                <w:sz w:val="17"/>
                <w:szCs w:val="17"/>
              </w:rPr>
              <w:t>(0.273 Earths)</w:t>
            </w:r>
            <w:hyperlink r:id="rId4854" w:anchor="cite_note-NSSDC-6" w:history="1">
              <w:r>
                <w:rPr>
                  <w:rStyle w:val="Hyperlink"/>
                  <w:color w:val="0B0080"/>
                  <w:sz w:val="15"/>
                  <w:szCs w:val="15"/>
                  <w:vertAlign w:val="superscript"/>
                </w:rPr>
                <w:t>[4]</w:t>
              </w:r>
            </w:hyperlink>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55" w:tooltip="Flattening" w:history="1">
              <w:r w:rsidR="008B2CC9">
                <w:rPr>
                  <w:rStyle w:val="Hyperlink"/>
                  <w:b/>
                  <w:bCs/>
                  <w:color w:val="0B0080"/>
                  <w:sz w:val="18"/>
                  <w:szCs w:val="18"/>
                </w:rPr>
                <w:t>Flattening</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0.0012</w:t>
            </w:r>
            <w:hyperlink r:id="rId4856" w:anchor="cite_note-NSSDC-6" w:history="1">
              <w:r>
                <w:rPr>
                  <w:rStyle w:val="Hyperlink"/>
                  <w:color w:val="0B0080"/>
                  <w:sz w:val="15"/>
                  <w:szCs w:val="15"/>
                  <w:vertAlign w:val="superscript"/>
                </w:rPr>
                <w:t>[4]</w:t>
              </w:r>
            </w:hyperlink>
          </w:p>
        </w:tc>
      </w:tr>
      <w:tr w:rsidR="008B2CC9" w:rsidTr="008B2CC9">
        <w:trPr>
          <w:tblCellSpacing w:w="15" w:type="dxa"/>
        </w:trPr>
        <w:tc>
          <w:tcPr>
            <w:tcW w:w="0" w:type="auto"/>
            <w:shd w:val="clear" w:color="auto" w:fill="F9F9F9"/>
            <w:hideMark/>
          </w:tcPr>
          <w:p w:rsidR="008B2CC9" w:rsidRDefault="008B2CC9">
            <w:pPr>
              <w:spacing w:line="360" w:lineRule="atLeast"/>
              <w:rPr>
                <w:b/>
                <w:bCs/>
                <w:color w:val="000000"/>
                <w:sz w:val="18"/>
                <w:szCs w:val="18"/>
              </w:rPr>
            </w:pPr>
            <w:r>
              <w:rPr>
                <w:b/>
                <w:bCs/>
                <w:color w:val="000000"/>
                <w:sz w:val="18"/>
                <w:szCs w:val="18"/>
              </w:rPr>
              <w:lastRenderedPageBreak/>
              <w:t>Circumference</w:t>
            </w:r>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10921 km  </w:t>
            </w:r>
            <w:r>
              <w:rPr>
                <w:rStyle w:val="nowrap"/>
                <w:color w:val="000000"/>
                <w:sz w:val="17"/>
                <w:szCs w:val="17"/>
              </w:rPr>
              <w:t>(</w:t>
            </w:r>
            <w:hyperlink r:id="rId4857" w:tooltip="Equator" w:history="1">
              <w:r>
                <w:rPr>
                  <w:rStyle w:val="Hyperlink"/>
                  <w:color w:val="0B0080"/>
                  <w:sz w:val="17"/>
                  <w:szCs w:val="17"/>
                </w:rPr>
                <w:t>equatorial</w:t>
              </w:r>
            </w:hyperlink>
            <w:r>
              <w:rPr>
                <w:rStyle w:val="nowrap"/>
                <w:color w:val="000000"/>
                <w:sz w:val="17"/>
                <w:szCs w:val="17"/>
              </w:rPr>
              <w:t>)</w:t>
            </w:r>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58" w:anchor="Surface_area" w:tooltip="Spheroid" w:history="1">
              <w:r w:rsidR="008B2CC9">
                <w:rPr>
                  <w:rStyle w:val="Hyperlink"/>
                  <w:b/>
                  <w:bCs/>
                  <w:color w:val="0B0080"/>
                  <w:sz w:val="18"/>
                  <w:szCs w:val="18"/>
                </w:rPr>
                <w:t>Surface area</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3.793×10</w:t>
            </w:r>
            <w:r>
              <w:rPr>
                <w:rStyle w:val="nowrap"/>
                <w:color w:val="000000"/>
                <w:sz w:val="15"/>
                <w:szCs w:val="15"/>
                <w:vertAlign w:val="superscript"/>
              </w:rPr>
              <w:t>7</w:t>
            </w:r>
            <w:r>
              <w:rPr>
                <w:rStyle w:val="nowrap"/>
                <w:color w:val="000000"/>
                <w:sz w:val="18"/>
                <w:szCs w:val="18"/>
              </w:rPr>
              <w:t> km</w:t>
            </w:r>
            <w:r>
              <w:rPr>
                <w:rStyle w:val="nowrap"/>
                <w:color w:val="000000"/>
                <w:sz w:val="15"/>
                <w:szCs w:val="15"/>
                <w:vertAlign w:val="superscript"/>
              </w:rPr>
              <w:t>2</w:t>
            </w:r>
            <w:r>
              <w:rPr>
                <w:rStyle w:val="nowrap"/>
                <w:color w:val="000000"/>
                <w:sz w:val="18"/>
                <w:szCs w:val="18"/>
              </w:rPr>
              <w:t>  </w:t>
            </w:r>
            <w:r>
              <w:rPr>
                <w:rStyle w:val="nowrap"/>
                <w:color w:val="000000"/>
                <w:sz w:val="17"/>
                <w:szCs w:val="17"/>
              </w:rPr>
              <w:t>(0.074 Earths)</w:t>
            </w:r>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59" w:tooltip="Volume" w:history="1">
              <w:r w:rsidR="008B2CC9">
                <w:rPr>
                  <w:rStyle w:val="Hyperlink"/>
                  <w:b/>
                  <w:bCs/>
                  <w:color w:val="0B0080"/>
                  <w:sz w:val="18"/>
                  <w:szCs w:val="18"/>
                </w:rPr>
                <w:t>Volume</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2.1958×10</w:t>
            </w:r>
            <w:r>
              <w:rPr>
                <w:rStyle w:val="nowrap"/>
                <w:color w:val="000000"/>
                <w:sz w:val="15"/>
                <w:szCs w:val="15"/>
                <w:vertAlign w:val="superscript"/>
              </w:rPr>
              <w:t>10</w:t>
            </w:r>
            <w:r>
              <w:rPr>
                <w:rStyle w:val="nowrap"/>
                <w:color w:val="000000"/>
                <w:sz w:val="18"/>
                <w:szCs w:val="18"/>
              </w:rPr>
              <w:t> km</w:t>
            </w:r>
            <w:r>
              <w:rPr>
                <w:rStyle w:val="nowrap"/>
                <w:color w:val="000000"/>
                <w:sz w:val="15"/>
                <w:szCs w:val="15"/>
                <w:vertAlign w:val="superscript"/>
              </w:rPr>
              <w:t>3</w:t>
            </w:r>
            <w:r>
              <w:rPr>
                <w:rStyle w:val="nowrap"/>
                <w:color w:val="000000"/>
                <w:sz w:val="18"/>
                <w:szCs w:val="18"/>
              </w:rPr>
              <w:t>  </w:t>
            </w:r>
            <w:r>
              <w:rPr>
                <w:rStyle w:val="nowrap"/>
                <w:color w:val="000000"/>
                <w:sz w:val="17"/>
                <w:szCs w:val="17"/>
              </w:rPr>
              <w:t>(0.020 Earths)</w:t>
            </w:r>
            <w:hyperlink r:id="rId4860" w:anchor="cite_note-NSSDC-6" w:history="1">
              <w:r>
                <w:rPr>
                  <w:rStyle w:val="Hyperlink"/>
                  <w:color w:val="0B0080"/>
                  <w:sz w:val="13"/>
                  <w:szCs w:val="13"/>
                  <w:vertAlign w:val="superscript"/>
                </w:rPr>
                <w:t>[4]</w:t>
              </w:r>
            </w:hyperlink>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61" w:tooltip="Mass" w:history="1">
              <w:r w:rsidR="008B2CC9">
                <w:rPr>
                  <w:rStyle w:val="Hyperlink"/>
                  <w:b/>
                  <w:bCs/>
                  <w:color w:val="0B0080"/>
                  <w:sz w:val="18"/>
                  <w:szCs w:val="18"/>
                </w:rPr>
                <w:t>Mass</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7.342×10</w:t>
            </w:r>
            <w:r>
              <w:rPr>
                <w:rStyle w:val="nowrap"/>
                <w:color w:val="000000"/>
                <w:sz w:val="15"/>
                <w:szCs w:val="15"/>
                <w:vertAlign w:val="superscript"/>
              </w:rPr>
              <w:t>22</w:t>
            </w:r>
            <w:r>
              <w:rPr>
                <w:rStyle w:val="nowrap"/>
                <w:color w:val="000000"/>
                <w:sz w:val="18"/>
                <w:szCs w:val="18"/>
              </w:rPr>
              <w:t> kg  </w:t>
            </w:r>
            <w:r>
              <w:rPr>
                <w:rStyle w:val="nowrap"/>
                <w:color w:val="000000"/>
                <w:sz w:val="17"/>
                <w:szCs w:val="17"/>
              </w:rPr>
              <w:t>(0.012300</w:t>
            </w:r>
            <w:r>
              <w:rPr>
                <w:rStyle w:val="apple-converted-space"/>
                <w:color w:val="000000"/>
                <w:sz w:val="17"/>
                <w:szCs w:val="17"/>
              </w:rPr>
              <w:t> </w:t>
            </w:r>
            <w:r>
              <w:rPr>
                <w:rStyle w:val="nowrap"/>
                <w:color w:val="000000"/>
                <w:sz w:val="17"/>
                <w:szCs w:val="17"/>
              </w:rPr>
              <w:t>Earths)</w:t>
            </w:r>
            <w:hyperlink r:id="rId4862" w:anchor="cite_note-W06-1" w:history="1">
              <w:r>
                <w:rPr>
                  <w:rStyle w:val="Hyperlink"/>
                  <w:color w:val="0B0080"/>
                  <w:sz w:val="13"/>
                  <w:szCs w:val="13"/>
                  <w:vertAlign w:val="superscript"/>
                </w:rPr>
                <w:t>[1]</w:t>
              </w:r>
            </w:hyperlink>
            <w:hyperlink r:id="rId4863" w:anchor="cite_note-NSSDC-6" w:history="1">
              <w:r>
                <w:rPr>
                  <w:rStyle w:val="Hyperlink"/>
                  <w:color w:val="0B0080"/>
                  <w:sz w:val="13"/>
                  <w:szCs w:val="13"/>
                  <w:vertAlign w:val="superscript"/>
                </w:rPr>
                <w:t>[4]</w:t>
              </w:r>
            </w:hyperlink>
          </w:p>
        </w:tc>
      </w:tr>
      <w:tr w:rsidR="008B2CC9" w:rsidTr="008B2CC9">
        <w:trPr>
          <w:tblCellSpacing w:w="15" w:type="dxa"/>
        </w:trPr>
        <w:tc>
          <w:tcPr>
            <w:tcW w:w="0" w:type="auto"/>
            <w:shd w:val="clear" w:color="auto" w:fill="F9F9F9"/>
            <w:hideMark/>
          </w:tcPr>
          <w:p w:rsidR="008B2CC9" w:rsidRDefault="008B2CC9" w:rsidP="008B2CC9">
            <w:pPr>
              <w:spacing w:line="288" w:lineRule="atLeast"/>
              <w:rPr>
                <w:b/>
                <w:bCs/>
                <w:color w:val="000000"/>
                <w:sz w:val="18"/>
                <w:szCs w:val="18"/>
              </w:rPr>
            </w:pPr>
            <w:r>
              <w:rPr>
                <w:b/>
                <w:bCs/>
                <w:color w:val="000000"/>
                <w:sz w:val="18"/>
                <w:szCs w:val="18"/>
              </w:rPr>
              <w:t>Mean</w:t>
            </w:r>
            <w:r>
              <w:rPr>
                <w:rStyle w:val="apple-converted-space"/>
                <w:b/>
                <w:bCs/>
                <w:color w:val="000000"/>
                <w:sz w:val="18"/>
                <w:szCs w:val="18"/>
              </w:rPr>
              <w:t> </w:t>
            </w:r>
            <w:hyperlink r:id="rId4864" w:tooltip="Density" w:history="1">
              <w:r>
                <w:rPr>
                  <w:rStyle w:val="Hyperlink"/>
                  <w:b/>
                  <w:bCs/>
                  <w:color w:val="0B0080"/>
                  <w:sz w:val="18"/>
                  <w:szCs w:val="18"/>
                </w:rPr>
                <w:t>density</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3.344 </w:t>
            </w:r>
            <w:hyperlink r:id="rId4865" w:tooltip="Gram per cubic centimetre" w:history="1">
              <w:r>
                <w:rPr>
                  <w:rStyle w:val="Hyperlink"/>
                  <w:color w:val="0B0080"/>
                  <w:sz w:val="18"/>
                  <w:szCs w:val="18"/>
                </w:rPr>
                <w:t>g/cm</w:t>
              </w:r>
              <w:r>
                <w:rPr>
                  <w:rStyle w:val="Hyperlink"/>
                  <w:color w:val="0B0080"/>
                  <w:sz w:val="15"/>
                  <w:szCs w:val="15"/>
                  <w:vertAlign w:val="superscript"/>
                </w:rPr>
                <w:t>3</w:t>
              </w:r>
            </w:hyperlink>
            <w:hyperlink r:id="rId4866" w:anchor="cite_note-W06-1" w:history="1">
              <w:r>
                <w:rPr>
                  <w:rStyle w:val="Hyperlink"/>
                  <w:color w:val="0B0080"/>
                  <w:sz w:val="15"/>
                  <w:szCs w:val="15"/>
                  <w:vertAlign w:val="superscript"/>
                </w:rPr>
                <w:t>[1]</w:t>
              </w:r>
            </w:hyperlink>
            <w:hyperlink r:id="rId4867" w:anchor="cite_note-NSSDC-6" w:history="1">
              <w:r>
                <w:rPr>
                  <w:rStyle w:val="Hyperlink"/>
                  <w:color w:val="0B0080"/>
                  <w:sz w:val="15"/>
                  <w:szCs w:val="15"/>
                  <w:vertAlign w:val="superscript"/>
                </w:rPr>
                <w:t>[4]</w:t>
              </w:r>
            </w:hyperlink>
            <w:r>
              <w:rPr>
                <w:color w:val="000000"/>
                <w:sz w:val="18"/>
                <w:szCs w:val="18"/>
              </w:rPr>
              <w:br/>
            </w:r>
            <w:r>
              <w:rPr>
                <w:rStyle w:val="nowrap"/>
                <w:color w:val="000000"/>
                <w:sz w:val="16"/>
                <w:szCs w:val="16"/>
              </w:rPr>
              <w:t>0.606</w:t>
            </w:r>
            <w:r>
              <w:rPr>
                <w:rStyle w:val="apple-converted-space"/>
                <w:color w:val="000000"/>
                <w:sz w:val="16"/>
                <w:szCs w:val="16"/>
              </w:rPr>
              <w:t> </w:t>
            </w:r>
            <w:r>
              <w:rPr>
                <w:color w:val="000000"/>
                <w:sz w:val="16"/>
                <w:szCs w:val="16"/>
              </w:rPr>
              <w:t>× Earth</w:t>
            </w:r>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68" w:tooltip="Surface gravity" w:history="1">
              <w:r w:rsidR="008B2CC9">
                <w:rPr>
                  <w:rStyle w:val="Hyperlink"/>
                  <w:b/>
                  <w:bCs/>
                  <w:color w:val="0B0080"/>
                  <w:sz w:val="18"/>
                  <w:szCs w:val="18"/>
                </w:rPr>
                <w:t>Surface gravity</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1.62 </w:t>
            </w:r>
            <w:hyperlink r:id="rId4869" w:tooltip="Metre per second squared" w:history="1">
              <w:r>
                <w:rPr>
                  <w:rStyle w:val="Hyperlink"/>
                  <w:color w:val="0B0080"/>
                  <w:sz w:val="18"/>
                  <w:szCs w:val="18"/>
                </w:rPr>
                <w:t>m/s</w:t>
              </w:r>
              <w:r>
                <w:rPr>
                  <w:rStyle w:val="Hyperlink"/>
                  <w:color w:val="0B0080"/>
                  <w:sz w:val="15"/>
                  <w:szCs w:val="15"/>
                  <w:vertAlign w:val="superscript"/>
                </w:rPr>
                <w:t>2</w:t>
              </w:r>
            </w:hyperlink>
            <w:r>
              <w:rPr>
                <w:rStyle w:val="nowrap"/>
                <w:color w:val="000000"/>
                <w:sz w:val="18"/>
                <w:szCs w:val="18"/>
              </w:rPr>
              <w:t>  </w:t>
            </w:r>
            <w:r>
              <w:rPr>
                <w:rStyle w:val="nowrap"/>
                <w:color w:val="000000"/>
                <w:sz w:val="17"/>
                <w:szCs w:val="17"/>
              </w:rPr>
              <w:t>(0.1654 </w:t>
            </w:r>
            <w:hyperlink r:id="rId4870" w:tooltip="G-force" w:history="1">
              <w:r>
                <w:rPr>
                  <w:rStyle w:val="Hyperlink"/>
                  <w:color w:val="0B0080"/>
                  <w:sz w:val="17"/>
                  <w:szCs w:val="17"/>
                </w:rPr>
                <w:t>g</w:t>
              </w:r>
            </w:hyperlink>
            <w:r>
              <w:rPr>
                <w:rStyle w:val="nowrap"/>
                <w:color w:val="000000"/>
                <w:sz w:val="17"/>
                <w:szCs w:val="17"/>
              </w:rPr>
              <w:t>)</w:t>
            </w:r>
            <w:hyperlink r:id="rId4871" w:anchor="cite_note-NSSDC-6" w:history="1">
              <w:r>
                <w:rPr>
                  <w:rStyle w:val="Hyperlink"/>
                  <w:color w:val="0B0080"/>
                  <w:sz w:val="13"/>
                  <w:szCs w:val="13"/>
                  <w:vertAlign w:val="superscript"/>
                </w:rPr>
                <w:t>[4]</w:t>
              </w:r>
            </w:hyperlink>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72" w:tooltip="Moment of inertia factor" w:history="1">
              <w:r w:rsidR="008B2CC9">
                <w:rPr>
                  <w:rStyle w:val="Hyperlink"/>
                  <w:b/>
                  <w:bCs/>
                  <w:color w:val="0B0080"/>
                  <w:sz w:val="18"/>
                  <w:szCs w:val="18"/>
                </w:rPr>
                <w:t>Moment of inertia factor</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0.3929±0.0009</w:t>
            </w:r>
            <w:hyperlink r:id="rId4873" w:anchor="cite_note-Williams1996-8" w:history="1">
              <w:r>
                <w:rPr>
                  <w:rStyle w:val="Hyperlink"/>
                  <w:color w:val="0B0080"/>
                  <w:sz w:val="15"/>
                  <w:szCs w:val="15"/>
                  <w:vertAlign w:val="superscript"/>
                </w:rPr>
                <w:t>[6]</w:t>
              </w:r>
            </w:hyperlink>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74" w:tooltip="Escape velocity" w:history="1">
              <w:r w:rsidR="008B2CC9">
                <w:rPr>
                  <w:rStyle w:val="Hyperlink"/>
                  <w:b/>
                  <w:bCs/>
                  <w:color w:val="0B0080"/>
                  <w:sz w:val="18"/>
                  <w:szCs w:val="18"/>
                </w:rPr>
                <w:t>Escape velocity</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2.38 </w:t>
            </w:r>
            <w:hyperlink r:id="rId4875" w:tooltip="Metre per second" w:history="1">
              <w:r>
                <w:rPr>
                  <w:rStyle w:val="Hyperlink"/>
                  <w:color w:val="0B0080"/>
                  <w:sz w:val="18"/>
                  <w:szCs w:val="18"/>
                </w:rPr>
                <w:t>km/s</w:t>
              </w:r>
            </w:hyperlink>
          </w:p>
        </w:tc>
      </w:tr>
      <w:tr w:rsidR="008B2CC9" w:rsidTr="008B2CC9">
        <w:trPr>
          <w:tblCellSpacing w:w="15" w:type="dxa"/>
        </w:trPr>
        <w:tc>
          <w:tcPr>
            <w:tcW w:w="0" w:type="auto"/>
            <w:shd w:val="clear" w:color="auto" w:fill="F9F9F9"/>
            <w:hideMark/>
          </w:tcPr>
          <w:p w:rsidR="008B2CC9" w:rsidRDefault="008B2CC9" w:rsidP="008B2CC9">
            <w:pPr>
              <w:spacing w:line="288" w:lineRule="atLeast"/>
              <w:rPr>
                <w:b/>
                <w:bCs/>
                <w:color w:val="000000"/>
                <w:sz w:val="18"/>
                <w:szCs w:val="18"/>
              </w:rPr>
            </w:pPr>
            <w:r>
              <w:rPr>
                <w:b/>
                <w:bCs/>
                <w:color w:val="000000"/>
                <w:sz w:val="18"/>
                <w:szCs w:val="18"/>
              </w:rPr>
              <w:t>Sidereal</w:t>
            </w:r>
            <w:hyperlink r:id="rId4876" w:tooltip="Rotation period" w:history="1">
              <w:r>
                <w:rPr>
                  <w:rStyle w:val="Hyperlink"/>
                  <w:b/>
                  <w:bCs/>
                  <w:color w:val="0B0080"/>
                  <w:sz w:val="18"/>
                  <w:szCs w:val="18"/>
                </w:rPr>
                <w:t>rotation period</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27.321661 d  </w:t>
            </w:r>
            <w:r>
              <w:rPr>
                <w:rStyle w:val="nowrap"/>
                <w:color w:val="000000"/>
                <w:sz w:val="17"/>
                <w:szCs w:val="17"/>
              </w:rPr>
              <w:t>(</w:t>
            </w:r>
            <w:hyperlink r:id="rId4877" w:tooltip="Synchronous rotation" w:history="1">
              <w:r>
                <w:rPr>
                  <w:rStyle w:val="Hyperlink"/>
                  <w:color w:val="0B0080"/>
                  <w:sz w:val="17"/>
                  <w:szCs w:val="17"/>
                </w:rPr>
                <w:t>synchronous</w:t>
              </w:r>
            </w:hyperlink>
            <w:r>
              <w:rPr>
                <w:rStyle w:val="nowrap"/>
                <w:color w:val="000000"/>
                <w:sz w:val="17"/>
                <w:szCs w:val="17"/>
              </w:rPr>
              <w:t>)</w:t>
            </w:r>
          </w:p>
        </w:tc>
      </w:tr>
      <w:tr w:rsidR="008B2CC9" w:rsidTr="008B2CC9">
        <w:trPr>
          <w:tblCellSpacing w:w="15" w:type="dxa"/>
        </w:trPr>
        <w:tc>
          <w:tcPr>
            <w:tcW w:w="0" w:type="auto"/>
            <w:shd w:val="clear" w:color="auto" w:fill="F9F9F9"/>
            <w:hideMark/>
          </w:tcPr>
          <w:p w:rsidR="008B2CC9" w:rsidRDefault="008B2CC9" w:rsidP="008B2CC9">
            <w:pPr>
              <w:spacing w:line="288" w:lineRule="atLeast"/>
              <w:rPr>
                <w:b/>
                <w:bCs/>
                <w:color w:val="000000"/>
                <w:sz w:val="18"/>
                <w:szCs w:val="18"/>
              </w:rPr>
            </w:pPr>
            <w:r>
              <w:rPr>
                <w:b/>
                <w:bCs/>
                <w:color w:val="000000"/>
                <w:sz w:val="18"/>
                <w:szCs w:val="18"/>
              </w:rPr>
              <w:t>Equatorial rotation velocity</w:t>
            </w:r>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4.627 m/s</w:t>
            </w:r>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78" w:tooltip="Axial tilt" w:history="1">
              <w:r w:rsidR="008B2CC9">
                <w:rPr>
                  <w:rStyle w:val="Hyperlink"/>
                  <w:b/>
                  <w:bCs/>
                  <w:color w:val="0B0080"/>
                  <w:sz w:val="18"/>
                  <w:szCs w:val="18"/>
                </w:rPr>
                <w:t>Axial tilt</w:t>
              </w:r>
            </w:hyperlink>
          </w:p>
        </w:tc>
        <w:tc>
          <w:tcPr>
            <w:tcW w:w="0" w:type="auto"/>
            <w:shd w:val="clear" w:color="auto" w:fill="F9F9F9"/>
            <w:hideMark/>
          </w:tcPr>
          <w:p w:rsidR="008B2CC9" w:rsidRDefault="008B2CC9" w:rsidP="008B2CC9">
            <w:pPr>
              <w:numPr>
                <w:ilvl w:val="0"/>
                <w:numId w:val="67"/>
              </w:numPr>
              <w:spacing w:before="100" w:beforeAutospacing="1" w:after="0" w:line="360" w:lineRule="atLeast"/>
              <w:ind w:left="0"/>
              <w:rPr>
                <w:color w:val="000000"/>
                <w:sz w:val="18"/>
                <w:szCs w:val="18"/>
              </w:rPr>
            </w:pPr>
            <w:r>
              <w:rPr>
                <w:color w:val="000000"/>
                <w:sz w:val="18"/>
                <w:szCs w:val="18"/>
              </w:rPr>
              <w:t>1.5424° to</w:t>
            </w:r>
            <w:r>
              <w:rPr>
                <w:rStyle w:val="apple-converted-space"/>
                <w:color w:val="000000"/>
                <w:sz w:val="18"/>
                <w:szCs w:val="18"/>
              </w:rPr>
              <w:t> </w:t>
            </w:r>
            <w:hyperlink r:id="rId4879" w:tooltip="Ecliptic" w:history="1">
              <w:r>
                <w:rPr>
                  <w:rStyle w:val="Hyperlink"/>
                  <w:color w:val="0B0080"/>
                  <w:sz w:val="18"/>
                  <w:szCs w:val="18"/>
                </w:rPr>
                <w:t>ecliptic</w:t>
              </w:r>
            </w:hyperlink>
          </w:p>
          <w:p w:rsidR="008B2CC9" w:rsidRDefault="008B2CC9" w:rsidP="008B2CC9">
            <w:pPr>
              <w:numPr>
                <w:ilvl w:val="0"/>
                <w:numId w:val="67"/>
              </w:numPr>
              <w:spacing w:before="100" w:beforeAutospacing="1" w:after="0" w:line="360" w:lineRule="atLeast"/>
              <w:ind w:left="0"/>
              <w:rPr>
                <w:color w:val="000000"/>
                <w:sz w:val="18"/>
                <w:szCs w:val="18"/>
              </w:rPr>
            </w:pPr>
            <w:r>
              <w:rPr>
                <w:color w:val="000000"/>
                <w:sz w:val="18"/>
                <w:szCs w:val="18"/>
              </w:rPr>
              <w:t>6.687° to</w:t>
            </w:r>
            <w:r>
              <w:rPr>
                <w:rStyle w:val="apple-converted-space"/>
                <w:color w:val="000000"/>
                <w:sz w:val="18"/>
                <w:szCs w:val="18"/>
              </w:rPr>
              <w:t> </w:t>
            </w:r>
            <w:hyperlink r:id="rId4880" w:tooltip="Orbital plane (astronomy)" w:history="1">
              <w:r>
                <w:rPr>
                  <w:rStyle w:val="Hyperlink"/>
                  <w:color w:val="0B0080"/>
                  <w:sz w:val="18"/>
                  <w:szCs w:val="18"/>
                </w:rPr>
                <w:t>orbit plane</w:t>
              </w:r>
            </w:hyperlink>
            <w:hyperlink r:id="rId4881" w:anchor="cite_note-Lang2011-2" w:history="1">
              <w:r>
                <w:rPr>
                  <w:rStyle w:val="Hyperlink"/>
                  <w:color w:val="0B0080"/>
                  <w:sz w:val="15"/>
                  <w:szCs w:val="15"/>
                  <w:vertAlign w:val="superscript"/>
                </w:rPr>
                <w:t>[2]</w:t>
              </w:r>
            </w:hyperlink>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882" w:tooltip="Albedo" w:history="1">
              <w:r w:rsidR="008B2CC9">
                <w:rPr>
                  <w:rStyle w:val="Hyperlink"/>
                  <w:b/>
                  <w:bCs/>
                  <w:color w:val="0B0080"/>
                  <w:sz w:val="18"/>
                  <w:szCs w:val="18"/>
                </w:rPr>
                <w:t>Albedo</w:t>
              </w:r>
            </w:hyperlink>
          </w:p>
        </w:tc>
        <w:tc>
          <w:tcPr>
            <w:tcW w:w="0" w:type="auto"/>
            <w:shd w:val="clear" w:color="auto" w:fill="F9F9F9"/>
            <w:hideMark/>
          </w:tcPr>
          <w:p w:rsidR="008B2CC9" w:rsidRDefault="008B2CC9">
            <w:pPr>
              <w:spacing w:line="360" w:lineRule="atLeast"/>
              <w:rPr>
                <w:color w:val="000000"/>
                <w:sz w:val="18"/>
                <w:szCs w:val="18"/>
              </w:rPr>
            </w:pPr>
            <w:r>
              <w:rPr>
                <w:color w:val="000000"/>
                <w:sz w:val="18"/>
                <w:szCs w:val="18"/>
              </w:rPr>
              <w:t>0.136</w:t>
            </w:r>
            <w:hyperlink r:id="rId4883" w:anchor="cite_note-Saari-9" w:history="1">
              <w:r>
                <w:rPr>
                  <w:rStyle w:val="Hyperlink"/>
                  <w:color w:val="0B0080"/>
                  <w:sz w:val="15"/>
                  <w:szCs w:val="15"/>
                  <w:vertAlign w:val="superscript"/>
                </w:rPr>
                <w:t>[7]</w:t>
              </w:r>
            </w:hyperlink>
          </w:p>
        </w:tc>
      </w:tr>
      <w:tr w:rsidR="008B2CC9" w:rsidTr="008B2CC9">
        <w:trPr>
          <w:tblCellSpacing w:w="15" w:type="dxa"/>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1469"/>
              <w:gridCol w:w="892"/>
              <w:gridCol w:w="1011"/>
              <w:gridCol w:w="1128"/>
            </w:tblGrid>
            <w:tr w:rsidR="008B2CC9">
              <w:trPr>
                <w:tblCellSpacing w:w="15" w:type="dxa"/>
                <w:jc w:val="center"/>
              </w:trPr>
              <w:tc>
                <w:tcPr>
                  <w:tcW w:w="1424" w:type="dxa"/>
                  <w:shd w:val="clear" w:color="auto" w:fill="F9F9F9"/>
                  <w:tcMar>
                    <w:top w:w="15" w:type="dxa"/>
                    <w:left w:w="15" w:type="dxa"/>
                    <w:bottom w:w="15" w:type="dxa"/>
                    <w:right w:w="60" w:type="dxa"/>
                  </w:tcMar>
                  <w:hideMark/>
                </w:tcPr>
                <w:p w:rsidR="008B2CC9" w:rsidRDefault="008B2CC9">
                  <w:pPr>
                    <w:spacing w:line="288" w:lineRule="atLeast"/>
                    <w:rPr>
                      <w:b/>
                      <w:bCs/>
                      <w:sz w:val="18"/>
                      <w:szCs w:val="18"/>
                    </w:rPr>
                  </w:pPr>
                  <w:r>
                    <w:rPr>
                      <w:b/>
                      <w:bCs/>
                      <w:sz w:val="18"/>
                      <w:szCs w:val="18"/>
                    </w:rPr>
                    <w:t>Surface</w:t>
                  </w:r>
                  <w:r>
                    <w:rPr>
                      <w:rStyle w:val="apple-converted-space"/>
                      <w:b/>
                      <w:bCs/>
                      <w:sz w:val="18"/>
                      <w:szCs w:val="18"/>
                    </w:rPr>
                    <w:t> </w:t>
                  </w:r>
                  <w:hyperlink r:id="rId4884" w:tooltip="Temperature" w:history="1">
                    <w:r>
                      <w:rPr>
                        <w:rStyle w:val="Hyperlink"/>
                        <w:b/>
                        <w:bCs/>
                        <w:color w:val="0B0080"/>
                        <w:sz w:val="18"/>
                        <w:szCs w:val="18"/>
                      </w:rPr>
                      <w:t>temp.</w:t>
                    </w:r>
                  </w:hyperlink>
                </w:p>
              </w:tc>
              <w:tc>
                <w:tcPr>
                  <w:tcW w:w="0" w:type="auto"/>
                  <w:shd w:val="clear" w:color="auto" w:fill="F9F9F9"/>
                  <w:tcMar>
                    <w:top w:w="15" w:type="dxa"/>
                    <w:left w:w="15" w:type="dxa"/>
                    <w:bottom w:w="15" w:type="dxa"/>
                    <w:right w:w="60" w:type="dxa"/>
                  </w:tcMar>
                  <w:hideMark/>
                </w:tcPr>
                <w:p w:rsidR="008B2CC9" w:rsidRDefault="008B2CC9">
                  <w:pPr>
                    <w:spacing w:line="288" w:lineRule="atLeast"/>
                    <w:rPr>
                      <w:b/>
                      <w:bCs/>
                      <w:sz w:val="18"/>
                      <w:szCs w:val="18"/>
                    </w:rPr>
                  </w:pPr>
                  <w:r>
                    <w:rPr>
                      <w:b/>
                      <w:bCs/>
                      <w:sz w:val="18"/>
                      <w:szCs w:val="18"/>
                    </w:rPr>
                    <w:t>min</w:t>
                  </w:r>
                </w:p>
              </w:tc>
              <w:tc>
                <w:tcPr>
                  <w:tcW w:w="0" w:type="auto"/>
                  <w:shd w:val="clear" w:color="auto" w:fill="F9F9F9"/>
                  <w:tcMar>
                    <w:top w:w="15" w:type="dxa"/>
                    <w:left w:w="15" w:type="dxa"/>
                    <w:bottom w:w="15" w:type="dxa"/>
                    <w:right w:w="60" w:type="dxa"/>
                  </w:tcMar>
                  <w:hideMark/>
                </w:tcPr>
                <w:p w:rsidR="008B2CC9" w:rsidRDefault="008B2CC9">
                  <w:pPr>
                    <w:spacing w:line="288" w:lineRule="atLeast"/>
                    <w:rPr>
                      <w:b/>
                      <w:bCs/>
                      <w:sz w:val="18"/>
                      <w:szCs w:val="18"/>
                    </w:rPr>
                  </w:pPr>
                  <w:r>
                    <w:rPr>
                      <w:b/>
                      <w:bCs/>
                      <w:sz w:val="18"/>
                      <w:szCs w:val="18"/>
                    </w:rPr>
                    <w:t>mean</w:t>
                  </w:r>
                </w:p>
              </w:tc>
              <w:tc>
                <w:tcPr>
                  <w:tcW w:w="0" w:type="auto"/>
                  <w:shd w:val="clear" w:color="auto" w:fill="F9F9F9"/>
                  <w:tcMar>
                    <w:top w:w="15" w:type="dxa"/>
                    <w:left w:w="15" w:type="dxa"/>
                    <w:bottom w:w="15" w:type="dxa"/>
                    <w:right w:w="60" w:type="dxa"/>
                  </w:tcMar>
                  <w:hideMark/>
                </w:tcPr>
                <w:p w:rsidR="008B2CC9" w:rsidRDefault="008B2CC9">
                  <w:pPr>
                    <w:spacing w:line="288" w:lineRule="atLeast"/>
                    <w:rPr>
                      <w:b/>
                      <w:bCs/>
                      <w:sz w:val="18"/>
                      <w:szCs w:val="18"/>
                    </w:rPr>
                  </w:pPr>
                  <w:r>
                    <w:rPr>
                      <w:b/>
                      <w:bCs/>
                      <w:sz w:val="18"/>
                      <w:szCs w:val="18"/>
                    </w:rPr>
                    <w:t>max</w:t>
                  </w:r>
                </w:p>
              </w:tc>
            </w:tr>
            <w:tr w:rsidR="008B2CC9">
              <w:trPr>
                <w:tblCellSpacing w:w="15" w:type="dxa"/>
                <w:jc w:val="center"/>
              </w:trPr>
              <w:tc>
                <w:tcPr>
                  <w:tcW w:w="0" w:type="auto"/>
                  <w:shd w:val="clear" w:color="auto" w:fill="F9F9F9"/>
                  <w:tcMar>
                    <w:top w:w="15" w:type="dxa"/>
                    <w:left w:w="240" w:type="dxa"/>
                    <w:bottom w:w="15" w:type="dxa"/>
                    <w:right w:w="15" w:type="dxa"/>
                  </w:tcMar>
                  <w:hideMark/>
                </w:tcPr>
                <w:p w:rsidR="008B2CC9" w:rsidRDefault="008B2CC9">
                  <w:pPr>
                    <w:spacing w:line="288" w:lineRule="atLeast"/>
                    <w:rPr>
                      <w:b/>
                      <w:bCs/>
                      <w:sz w:val="18"/>
                      <w:szCs w:val="18"/>
                    </w:rPr>
                  </w:pPr>
                  <w:r>
                    <w:rPr>
                      <w:b/>
                      <w:bCs/>
                      <w:sz w:val="18"/>
                      <w:szCs w:val="18"/>
                    </w:rPr>
                    <w:t>Equator</w:t>
                  </w:r>
                </w:p>
              </w:tc>
              <w:tc>
                <w:tcPr>
                  <w:tcW w:w="0" w:type="auto"/>
                  <w:shd w:val="clear" w:color="auto" w:fill="F9F9F9"/>
                  <w:hideMark/>
                </w:tcPr>
                <w:p w:rsidR="008B2CC9" w:rsidRDefault="008B2CC9">
                  <w:pPr>
                    <w:spacing w:line="288" w:lineRule="atLeast"/>
                    <w:rPr>
                      <w:sz w:val="18"/>
                      <w:szCs w:val="18"/>
                    </w:rPr>
                  </w:pPr>
                  <w:r>
                    <w:rPr>
                      <w:sz w:val="18"/>
                      <w:szCs w:val="18"/>
                    </w:rPr>
                    <w:t>100</w:t>
                  </w:r>
                  <w:r>
                    <w:rPr>
                      <w:rStyle w:val="apple-converted-space"/>
                      <w:sz w:val="18"/>
                      <w:szCs w:val="18"/>
                    </w:rPr>
                    <w:t> </w:t>
                  </w:r>
                  <w:hyperlink r:id="rId4885" w:tooltip="Kelvin" w:history="1">
                    <w:r>
                      <w:rPr>
                        <w:rStyle w:val="Hyperlink"/>
                        <w:color w:val="0B0080"/>
                        <w:sz w:val="18"/>
                        <w:szCs w:val="18"/>
                      </w:rPr>
                      <w:t>K</w:t>
                    </w:r>
                  </w:hyperlink>
                </w:p>
              </w:tc>
              <w:tc>
                <w:tcPr>
                  <w:tcW w:w="0" w:type="auto"/>
                  <w:shd w:val="clear" w:color="auto" w:fill="F9F9F9"/>
                  <w:hideMark/>
                </w:tcPr>
                <w:p w:rsidR="008B2CC9" w:rsidRDefault="008B2CC9">
                  <w:pPr>
                    <w:spacing w:line="288" w:lineRule="atLeast"/>
                    <w:rPr>
                      <w:sz w:val="18"/>
                      <w:szCs w:val="18"/>
                    </w:rPr>
                  </w:pPr>
                  <w:r>
                    <w:rPr>
                      <w:sz w:val="18"/>
                      <w:szCs w:val="18"/>
                    </w:rPr>
                    <w:t>220 K</w:t>
                  </w:r>
                </w:p>
              </w:tc>
              <w:tc>
                <w:tcPr>
                  <w:tcW w:w="0" w:type="auto"/>
                  <w:shd w:val="clear" w:color="auto" w:fill="F9F9F9"/>
                  <w:hideMark/>
                </w:tcPr>
                <w:p w:rsidR="008B2CC9" w:rsidRDefault="008B2CC9">
                  <w:pPr>
                    <w:spacing w:line="288" w:lineRule="atLeast"/>
                    <w:rPr>
                      <w:sz w:val="18"/>
                      <w:szCs w:val="18"/>
                    </w:rPr>
                  </w:pPr>
                  <w:r>
                    <w:rPr>
                      <w:sz w:val="18"/>
                      <w:szCs w:val="18"/>
                    </w:rPr>
                    <w:t>390 K</w:t>
                  </w:r>
                </w:p>
              </w:tc>
            </w:tr>
            <w:tr w:rsidR="008B2CC9">
              <w:trPr>
                <w:tblCellSpacing w:w="15" w:type="dxa"/>
                <w:jc w:val="center"/>
              </w:trPr>
              <w:tc>
                <w:tcPr>
                  <w:tcW w:w="0" w:type="auto"/>
                  <w:shd w:val="clear" w:color="auto" w:fill="F9F9F9"/>
                  <w:tcMar>
                    <w:top w:w="15" w:type="dxa"/>
                    <w:left w:w="240" w:type="dxa"/>
                    <w:bottom w:w="15" w:type="dxa"/>
                    <w:right w:w="15" w:type="dxa"/>
                  </w:tcMar>
                  <w:hideMark/>
                </w:tcPr>
                <w:p w:rsidR="008B2CC9" w:rsidRDefault="008B2CC9">
                  <w:pPr>
                    <w:spacing w:line="288" w:lineRule="atLeast"/>
                    <w:rPr>
                      <w:b/>
                      <w:bCs/>
                      <w:sz w:val="18"/>
                      <w:szCs w:val="18"/>
                    </w:rPr>
                  </w:pPr>
                  <w:r>
                    <w:rPr>
                      <w:b/>
                      <w:bCs/>
                      <w:sz w:val="18"/>
                      <w:szCs w:val="18"/>
                    </w:rPr>
                    <w:t>85°N </w:t>
                  </w:r>
                </w:p>
              </w:tc>
              <w:tc>
                <w:tcPr>
                  <w:tcW w:w="0" w:type="auto"/>
                  <w:shd w:val="clear" w:color="auto" w:fill="F9F9F9"/>
                  <w:hideMark/>
                </w:tcPr>
                <w:p w:rsidR="008B2CC9" w:rsidRDefault="008B2CC9">
                  <w:pPr>
                    <w:spacing w:line="288" w:lineRule="atLeast"/>
                    <w:rPr>
                      <w:sz w:val="18"/>
                      <w:szCs w:val="18"/>
                    </w:rPr>
                  </w:pPr>
                </w:p>
              </w:tc>
              <w:tc>
                <w:tcPr>
                  <w:tcW w:w="0" w:type="auto"/>
                  <w:shd w:val="clear" w:color="auto" w:fill="F9F9F9"/>
                  <w:hideMark/>
                </w:tcPr>
                <w:p w:rsidR="008B2CC9" w:rsidRDefault="008B2CC9">
                  <w:pPr>
                    <w:spacing w:line="288" w:lineRule="atLeast"/>
                    <w:rPr>
                      <w:sz w:val="18"/>
                      <w:szCs w:val="18"/>
                    </w:rPr>
                  </w:pPr>
                  <w:r>
                    <w:rPr>
                      <w:sz w:val="18"/>
                      <w:szCs w:val="18"/>
                    </w:rPr>
                    <w:t>150 K</w:t>
                  </w:r>
                </w:p>
              </w:tc>
              <w:tc>
                <w:tcPr>
                  <w:tcW w:w="0" w:type="auto"/>
                  <w:shd w:val="clear" w:color="auto" w:fill="F9F9F9"/>
                  <w:hideMark/>
                </w:tcPr>
                <w:p w:rsidR="008B2CC9" w:rsidRDefault="008B2CC9">
                  <w:pPr>
                    <w:spacing w:line="288" w:lineRule="atLeast"/>
                    <w:rPr>
                      <w:sz w:val="18"/>
                      <w:szCs w:val="18"/>
                    </w:rPr>
                  </w:pPr>
                  <w:r>
                    <w:rPr>
                      <w:sz w:val="18"/>
                      <w:szCs w:val="18"/>
                    </w:rPr>
                    <w:t>230 K</w:t>
                  </w:r>
                  <w:hyperlink r:id="rId4886" w:anchor="cite_note-Vasavada1999-12" w:history="1">
                    <w:r>
                      <w:rPr>
                        <w:rStyle w:val="Hyperlink"/>
                        <w:color w:val="0B0080"/>
                        <w:sz w:val="15"/>
                        <w:szCs w:val="15"/>
                        <w:vertAlign w:val="superscript"/>
                      </w:rPr>
                      <w:t>[8]</w:t>
                    </w:r>
                  </w:hyperlink>
                </w:p>
              </w:tc>
            </w:tr>
          </w:tbl>
          <w:p w:rsidR="008B2CC9" w:rsidRDefault="008B2CC9">
            <w:pPr>
              <w:spacing w:line="360" w:lineRule="atLeast"/>
              <w:jc w:val="center"/>
              <w:rPr>
                <w:color w:val="000000"/>
                <w:sz w:val="18"/>
                <w:szCs w:val="18"/>
              </w:rPr>
            </w:pPr>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87" w:tooltip="Apparent magnitude" w:history="1">
              <w:r w:rsidR="008B2CC9">
                <w:rPr>
                  <w:rStyle w:val="Hyperlink"/>
                  <w:b/>
                  <w:bCs/>
                  <w:color w:val="0B0080"/>
                  <w:sz w:val="18"/>
                  <w:szCs w:val="18"/>
                </w:rPr>
                <w:t>Apparent magnitude</w:t>
              </w:r>
            </w:hyperlink>
          </w:p>
        </w:tc>
        <w:tc>
          <w:tcPr>
            <w:tcW w:w="0" w:type="auto"/>
            <w:shd w:val="clear" w:color="auto" w:fill="F9F9F9"/>
            <w:hideMark/>
          </w:tcPr>
          <w:p w:rsidR="008B2CC9" w:rsidRDefault="008B2CC9" w:rsidP="008B2CC9">
            <w:pPr>
              <w:numPr>
                <w:ilvl w:val="0"/>
                <w:numId w:val="68"/>
              </w:numPr>
              <w:spacing w:before="100" w:beforeAutospacing="1" w:after="0" w:line="360" w:lineRule="atLeast"/>
              <w:ind w:left="0"/>
              <w:rPr>
                <w:color w:val="000000"/>
                <w:sz w:val="18"/>
                <w:szCs w:val="18"/>
              </w:rPr>
            </w:pPr>
            <w:r>
              <w:rPr>
                <w:color w:val="000000"/>
                <w:sz w:val="18"/>
                <w:szCs w:val="18"/>
              </w:rPr>
              <w:t>−2.5 to −12.9</w:t>
            </w:r>
            <w:hyperlink r:id="rId4888" w:anchor="cite_note-maxval-10" w:history="1">
              <w:r>
                <w:rPr>
                  <w:rStyle w:val="Hyperlink"/>
                  <w:color w:val="0B0080"/>
                  <w:sz w:val="15"/>
                  <w:szCs w:val="15"/>
                  <w:vertAlign w:val="superscript"/>
                </w:rPr>
                <w:t>[c]</w:t>
              </w:r>
            </w:hyperlink>
          </w:p>
          <w:p w:rsidR="008B2CC9" w:rsidRDefault="008B2CC9" w:rsidP="008B2CC9">
            <w:pPr>
              <w:numPr>
                <w:ilvl w:val="0"/>
                <w:numId w:val="68"/>
              </w:numPr>
              <w:spacing w:before="100" w:beforeAutospacing="1" w:after="0" w:line="360" w:lineRule="atLeast"/>
              <w:ind w:left="0"/>
              <w:rPr>
                <w:color w:val="000000"/>
                <w:sz w:val="18"/>
                <w:szCs w:val="18"/>
              </w:rPr>
            </w:pPr>
            <w:r>
              <w:rPr>
                <w:color w:val="000000"/>
                <w:sz w:val="18"/>
                <w:szCs w:val="18"/>
              </w:rPr>
              <w:t>−12.74</w:t>
            </w:r>
            <w:r>
              <w:rPr>
                <w:rStyle w:val="nowrap"/>
                <w:color w:val="000000"/>
                <w:sz w:val="18"/>
                <w:szCs w:val="18"/>
              </w:rPr>
              <w:t>  </w:t>
            </w:r>
            <w:r>
              <w:rPr>
                <w:color w:val="000000"/>
                <w:sz w:val="17"/>
                <w:szCs w:val="17"/>
              </w:rPr>
              <w:t>(mean</w:t>
            </w:r>
            <w:r>
              <w:rPr>
                <w:rStyle w:val="apple-converted-space"/>
                <w:color w:val="000000"/>
                <w:sz w:val="17"/>
                <w:szCs w:val="17"/>
              </w:rPr>
              <w:t> </w:t>
            </w:r>
            <w:hyperlink r:id="rId4889" w:tooltip="Full moon" w:history="1">
              <w:r>
                <w:rPr>
                  <w:rStyle w:val="Hyperlink"/>
                  <w:color w:val="0B0080"/>
                  <w:sz w:val="17"/>
                  <w:szCs w:val="17"/>
                </w:rPr>
                <w:t>full moon</w:t>
              </w:r>
            </w:hyperlink>
            <w:r>
              <w:rPr>
                <w:color w:val="000000"/>
                <w:sz w:val="17"/>
                <w:szCs w:val="17"/>
              </w:rPr>
              <w:t>)</w:t>
            </w:r>
            <w:hyperlink r:id="rId4890" w:anchor="cite_note-NSSDC-6" w:history="1">
              <w:r>
                <w:rPr>
                  <w:rStyle w:val="Hyperlink"/>
                  <w:color w:val="0B0080"/>
                  <w:sz w:val="15"/>
                  <w:szCs w:val="15"/>
                  <w:vertAlign w:val="superscript"/>
                </w:rPr>
                <w:t>[4]</w:t>
              </w:r>
            </w:hyperlink>
          </w:p>
        </w:tc>
      </w:tr>
      <w:tr w:rsidR="008B2CC9" w:rsidTr="008B2CC9">
        <w:trPr>
          <w:tblCellSpacing w:w="15" w:type="dxa"/>
        </w:trPr>
        <w:tc>
          <w:tcPr>
            <w:tcW w:w="0" w:type="auto"/>
            <w:shd w:val="clear" w:color="auto" w:fill="F9F9F9"/>
            <w:hideMark/>
          </w:tcPr>
          <w:p w:rsidR="008B2CC9" w:rsidRDefault="00EE5D4C" w:rsidP="008B2CC9">
            <w:pPr>
              <w:spacing w:line="288" w:lineRule="atLeast"/>
              <w:rPr>
                <w:b/>
                <w:bCs/>
                <w:color w:val="000000"/>
                <w:sz w:val="18"/>
                <w:szCs w:val="18"/>
              </w:rPr>
            </w:pPr>
            <w:hyperlink r:id="rId4891" w:tooltip="Angular diameter" w:history="1">
              <w:r w:rsidR="008B2CC9">
                <w:rPr>
                  <w:rStyle w:val="Hyperlink"/>
                  <w:b/>
                  <w:bCs/>
                  <w:color w:val="0B0080"/>
                  <w:sz w:val="18"/>
                  <w:szCs w:val="18"/>
                </w:rPr>
                <w:t>Angular diameter</w:t>
              </w:r>
            </w:hyperlink>
          </w:p>
        </w:tc>
        <w:tc>
          <w:tcPr>
            <w:tcW w:w="0" w:type="auto"/>
            <w:shd w:val="clear" w:color="auto" w:fill="F9F9F9"/>
            <w:hideMark/>
          </w:tcPr>
          <w:p w:rsidR="008B2CC9" w:rsidRDefault="008B2CC9">
            <w:pPr>
              <w:spacing w:line="360" w:lineRule="atLeast"/>
              <w:rPr>
                <w:color w:val="000000"/>
                <w:sz w:val="18"/>
                <w:szCs w:val="18"/>
              </w:rPr>
            </w:pPr>
            <w:r>
              <w:rPr>
                <w:rStyle w:val="nowrap"/>
                <w:color w:val="000000"/>
                <w:sz w:val="18"/>
                <w:szCs w:val="18"/>
              </w:rPr>
              <w:t>29.3 to 34.1</w:t>
            </w:r>
            <w:r>
              <w:rPr>
                <w:rStyle w:val="apple-converted-space"/>
                <w:color w:val="000000"/>
                <w:sz w:val="18"/>
                <w:szCs w:val="18"/>
              </w:rPr>
              <w:t> </w:t>
            </w:r>
            <w:hyperlink r:id="rId4892" w:tooltip="Minute of arc" w:history="1">
              <w:r>
                <w:rPr>
                  <w:rStyle w:val="Hyperlink"/>
                  <w:color w:val="0B0080"/>
                  <w:sz w:val="18"/>
                  <w:szCs w:val="18"/>
                </w:rPr>
                <w:t>arcminutes</w:t>
              </w:r>
            </w:hyperlink>
            <w:hyperlink r:id="rId4893" w:anchor="cite_note-NSSDC-6" w:history="1">
              <w:r>
                <w:rPr>
                  <w:rStyle w:val="Hyperlink"/>
                  <w:color w:val="0B0080"/>
                  <w:sz w:val="15"/>
                  <w:szCs w:val="15"/>
                  <w:vertAlign w:val="superscript"/>
                </w:rPr>
                <w:t>[4]</w:t>
              </w:r>
            </w:hyperlink>
            <w:hyperlink r:id="rId4894" w:anchor="cite_note-angular_size-11" w:history="1">
              <w:r>
                <w:rPr>
                  <w:rStyle w:val="Hyperlink"/>
                  <w:color w:val="0B0080"/>
                  <w:sz w:val="15"/>
                  <w:szCs w:val="15"/>
                  <w:vertAlign w:val="superscript"/>
                </w:rPr>
                <w:t>[d]</w:t>
              </w:r>
            </w:hyperlink>
          </w:p>
        </w:tc>
      </w:tr>
      <w:tr w:rsidR="008B2CC9" w:rsidTr="008B2CC9">
        <w:trPr>
          <w:tblCellSpacing w:w="15" w:type="dxa"/>
        </w:trPr>
        <w:tc>
          <w:tcPr>
            <w:tcW w:w="0" w:type="auto"/>
            <w:gridSpan w:val="2"/>
            <w:shd w:val="clear" w:color="auto" w:fill="DDDDDD"/>
            <w:hideMark/>
          </w:tcPr>
          <w:p w:rsidR="008B2CC9" w:rsidRDefault="008B2CC9">
            <w:pPr>
              <w:spacing w:line="360" w:lineRule="atLeast"/>
              <w:jc w:val="center"/>
              <w:rPr>
                <w:b/>
                <w:bCs/>
                <w:color w:val="000000"/>
                <w:sz w:val="18"/>
                <w:szCs w:val="18"/>
              </w:rPr>
            </w:pPr>
            <w:r>
              <w:rPr>
                <w:b/>
                <w:bCs/>
                <w:color w:val="000000"/>
                <w:sz w:val="18"/>
                <w:szCs w:val="18"/>
              </w:rPr>
              <w:lastRenderedPageBreak/>
              <w:t>Atmosphere</w:t>
            </w:r>
            <w:hyperlink r:id="rId4895" w:anchor="cite_note-L06-13" w:history="1">
              <w:r>
                <w:rPr>
                  <w:rStyle w:val="Hyperlink"/>
                  <w:color w:val="0B0080"/>
                  <w:sz w:val="15"/>
                  <w:szCs w:val="15"/>
                  <w:vertAlign w:val="superscript"/>
                </w:rPr>
                <w:t>[9]</w:t>
              </w:r>
            </w:hyperlink>
          </w:p>
        </w:tc>
      </w:tr>
      <w:tr w:rsidR="008B2CC9" w:rsidTr="008B2CC9">
        <w:trPr>
          <w:tblCellSpacing w:w="15" w:type="dxa"/>
        </w:trPr>
        <w:tc>
          <w:tcPr>
            <w:tcW w:w="0" w:type="auto"/>
            <w:shd w:val="clear" w:color="auto" w:fill="F9F9F9"/>
            <w:hideMark/>
          </w:tcPr>
          <w:p w:rsidR="008B2CC9" w:rsidRDefault="008B2CC9" w:rsidP="008B2CC9">
            <w:pPr>
              <w:spacing w:line="288" w:lineRule="atLeast"/>
              <w:rPr>
                <w:b/>
                <w:bCs/>
                <w:color w:val="000000"/>
                <w:sz w:val="18"/>
                <w:szCs w:val="18"/>
              </w:rPr>
            </w:pPr>
            <w:r>
              <w:rPr>
                <w:b/>
                <w:bCs/>
                <w:color w:val="000000"/>
                <w:sz w:val="18"/>
                <w:szCs w:val="18"/>
              </w:rPr>
              <w:t>Surface</w:t>
            </w:r>
            <w:hyperlink r:id="rId4896" w:tooltip="Atmospheric pressure" w:history="1">
              <w:r>
                <w:rPr>
                  <w:rStyle w:val="Hyperlink"/>
                  <w:b/>
                  <w:bCs/>
                  <w:color w:val="0B0080"/>
                  <w:sz w:val="18"/>
                  <w:szCs w:val="18"/>
                </w:rPr>
                <w:t>pressure</w:t>
              </w:r>
            </w:hyperlink>
          </w:p>
        </w:tc>
        <w:tc>
          <w:tcPr>
            <w:tcW w:w="0" w:type="auto"/>
            <w:shd w:val="clear" w:color="auto" w:fill="F9F9F9"/>
            <w:hideMark/>
          </w:tcPr>
          <w:p w:rsidR="008B2CC9" w:rsidRDefault="008B2CC9" w:rsidP="008B2CC9">
            <w:pPr>
              <w:numPr>
                <w:ilvl w:val="0"/>
                <w:numId w:val="69"/>
              </w:numPr>
              <w:spacing w:before="100" w:beforeAutospacing="1" w:after="0" w:line="360" w:lineRule="atLeast"/>
              <w:ind w:left="0"/>
              <w:rPr>
                <w:color w:val="000000"/>
                <w:sz w:val="18"/>
                <w:szCs w:val="18"/>
              </w:rPr>
            </w:pPr>
            <w:r>
              <w:rPr>
                <w:color w:val="000000"/>
                <w:sz w:val="18"/>
                <w:szCs w:val="18"/>
              </w:rPr>
              <w:t>10</w:t>
            </w:r>
            <w:r>
              <w:rPr>
                <w:color w:val="000000"/>
                <w:sz w:val="15"/>
                <w:szCs w:val="15"/>
                <w:vertAlign w:val="superscript"/>
              </w:rPr>
              <w:t>−7</w:t>
            </w:r>
            <w:r>
              <w:rPr>
                <w:rStyle w:val="apple-converted-space"/>
                <w:color w:val="000000"/>
                <w:sz w:val="18"/>
                <w:szCs w:val="18"/>
              </w:rPr>
              <w:t> </w:t>
            </w:r>
            <w:hyperlink r:id="rId4897" w:tooltip="Pascal (unit)" w:history="1">
              <w:r>
                <w:rPr>
                  <w:rStyle w:val="Hyperlink"/>
                  <w:color w:val="0B0080"/>
                  <w:sz w:val="18"/>
                  <w:szCs w:val="18"/>
                </w:rPr>
                <w:t>Pa</w:t>
              </w:r>
            </w:hyperlink>
            <w:r>
              <w:rPr>
                <w:rStyle w:val="apple-converted-space"/>
                <w:color w:val="000000"/>
                <w:sz w:val="18"/>
                <w:szCs w:val="18"/>
              </w:rPr>
              <w:t> </w:t>
            </w:r>
            <w:r>
              <w:rPr>
                <w:color w:val="000000"/>
                <w:sz w:val="18"/>
                <w:szCs w:val="18"/>
              </w:rPr>
              <w:t>(1</w:t>
            </w:r>
            <w:r>
              <w:rPr>
                <w:rStyle w:val="apple-converted-space"/>
                <w:color w:val="000000"/>
                <w:sz w:val="18"/>
                <w:szCs w:val="18"/>
              </w:rPr>
              <w:t> </w:t>
            </w:r>
            <w:hyperlink r:id="rId4898" w:tooltip="Bar (unit)" w:history="1">
              <w:r>
                <w:rPr>
                  <w:rStyle w:val="Hyperlink"/>
                  <w:color w:val="0B0080"/>
                  <w:sz w:val="18"/>
                  <w:szCs w:val="18"/>
                </w:rPr>
                <w:t>picobar</w:t>
              </w:r>
            </w:hyperlink>
            <w:r>
              <w:rPr>
                <w:color w:val="000000"/>
                <w:sz w:val="18"/>
                <w:szCs w:val="18"/>
              </w:rPr>
              <w:t>)</w:t>
            </w:r>
            <w:r>
              <w:rPr>
                <w:rStyle w:val="nowrap"/>
                <w:color w:val="000000"/>
                <w:sz w:val="18"/>
                <w:szCs w:val="18"/>
              </w:rPr>
              <w:t>  </w:t>
            </w:r>
            <w:r>
              <w:rPr>
                <w:color w:val="000000"/>
                <w:sz w:val="17"/>
                <w:szCs w:val="17"/>
              </w:rPr>
              <w:t>(day)</w:t>
            </w:r>
          </w:p>
          <w:p w:rsidR="008B2CC9" w:rsidRDefault="008B2CC9" w:rsidP="008B2CC9">
            <w:pPr>
              <w:numPr>
                <w:ilvl w:val="0"/>
                <w:numId w:val="69"/>
              </w:numPr>
              <w:spacing w:before="100" w:beforeAutospacing="1" w:after="0" w:line="360" w:lineRule="atLeast"/>
              <w:ind w:left="0"/>
              <w:rPr>
                <w:color w:val="000000"/>
                <w:sz w:val="18"/>
                <w:szCs w:val="18"/>
              </w:rPr>
            </w:pPr>
            <w:r>
              <w:rPr>
                <w:color w:val="000000"/>
                <w:sz w:val="18"/>
                <w:szCs w:val="18"/>
              </w:rPr>
              <w:t>10</w:t>
            </w:r>
            <w:r>
              <w:rPr>
                <w:color w:val="000000"/>
                <w:sz w:val="15"/>
                <w:szCs w:val="15"/>
                <w:vertAlign w:val="superscript"/>
              </w:rPr>
              <w:t>−10</w:t>
            </w:r>
            <w:r>
              <w:rPr>
                <w:rStyle w:val="apple-converted-space"/>
                <w:color w:val="000000"/>
                <w:sz w:val="18"/>
                <w:szCs w:val="18"/>
              </w:rPr>
              <w:t> </w:t>
            </w:r>
            <w:r>
              <w:rPr>
                <w:color w:val="000000"/>
                <w:sz w:val="18"/>
                <w:szCs w:val="18"/>
              </w:rPr>
              <w:t>Pa (1 femtobar)</w:t>
            </w:r>
            <w:r>
              <w:rPr>
                <w:rStyle w:val="apple-converted-space"/>
                <w:color w:val="000000"/>
                <w:sz w:val="18"/>
                <w:szCs w:val="18"/>
              </w:rPr>
              <w:t> </w:t>
            </w:r>
            <w:r>
              <w:rPr>
                <w:rStyle w:val="nowrap"/>
                <w:color w:val="000000"/>
                <w:sz w:val="18"/>
                <w:szCs w:val="18"/>
              </w:rPr>
              <w:t>  </w:t>
            </w:r>
            <w:r>
              <w:rPr>
                <w:color w:val="000000"/>
                <w:sz w:val="17"/>
                <w:szCs w:val="17"/>
              </w:rPr>
              <w:t>(night)</w:t>
            </w:r>
            <w:hyperlink r:id="rId4899" w:anchor="cite_note-pressure_explanation-14" w:history="1">
              <w:r>
                <w:rPr>
                  <w:rStyle w:val="Hyperlink"/>
                  <w:color w:val="0B0080"/>
                  <w:sz w:val="15"/>
                  <w:szCs w:val="15"/>
                  <w:vertAlign w:val="superscript"/>
                </w:rPr>
                <w:t>[e]</w:t>
              </w:r>
            </w:hyperlink>
          </w:p>
        </w:tc>
      </w:tr>
      <w:tr w:rsidR="008B2CC9" w:rsidTr="008B2CC9">
        <w:trPr>
          <w:tblCellSpacing w:w="15" w:type="dxa"/>
        </w:trPr>
        <w:tc>
          <w:tcPr>
            <w:tcW w:w="0" w:type="auto"/>
            <w:shd w:val="clear" w:color="auto" w:fill="F9F9F9"/>
            <w:hideMark/>
          </w:tcPr>
          <w:p w:rsidR="008B2CC9" w:rsidRDefault="00EE5D4C">
            <w:pPr>
              <w:spacing w:line="360" w:lineRule="atLeast"/>
              <w:rPr>
                <w:b/>
                <w:bCs/>
                <w:color w:val="000000"/>
                <w:sz w:val="18"/>
                <w:szCs w:val="18"/>
              </w:rPr>
            </w:pPr>
            <w:hyperlink r:id="rId4900" w:anchor="Atmospheric_composition" w:tooltip="Atmospheric chemistry" w:history="1">
              <w:r w:rsidR="008B2CC9">
                <w:rPr>
                  <w:rStyle w:val="Hyperlink"/>
                  <w:b/>
                  <w:bCs/>
                  <w:color w:val="0B0080"/>
                  <w:sz w:val="18"/>
                  <w:szCs w:val="18"/>
                </w:rPr>
                <w:t>Composition by volume</w:t>
              </w:r>
            </w:hyperlink>
          </w:p>
        </w:tc>
        <w:tc>
          <w:tcPr>
            <w:tcW w:w="0" w:type="auto"/>
            <w:shd w:val="clear" w:color="auto" w:fill="F9F9F9"/>
            <w:hideMark/>
          </w:tcPr>
          <w:p w:rsidR="008B2CC9" w:rsidRDefault="00EE5D4C" w:rsidP="008B2CC9">
            <w:pPr>
              <w:numPr>
                <w:ilvl w:val="0"/>
                <w:numId w:val="70"/>
              </w:numPr>
              <w:spacing w:after="0" w:line="360" w:lineRule="atLeast"/>
              <w:ind w:left="0"/>
              <w:rPr>
                <w:color w:val="000000"/>
                <w:sz w:val="18"/>
                <w:szCs w:val="18"/>
              </w:rPr>
            </w:pPr>
            <w:hyperlink r:id="rId4901" w:tooltip="Helium" w:history="1">
              <w:r w:rsidR="008B2CC9">
                <w:rPr>
                  <w:rStyle w:val="Hyperlink"/>
                  <w:color w:val="0B0080"/>
                  <w:sz w:val="18"/>
                  <w:szCs w:val="18"/>
                </w:rPr>
                <w:t>He</w:t>
              </w:r>
            </w:hyperlink>
          </w:p>
          <w:p w:rsidR="008B2CC9" w:rsidRDefault="00EE5D4C" w:rsidP="008B2CC9">
            <w:pPr>
              <w:numPr>
                <w:ilvl w:val="0"/>
                <w:numId w:val="70"/>
              </w:numPr>
              <w:spacing w:after="0" w:line="360" w:lineRule="atLeast"/>
              <w:ind w:left="0"/>
              <w:rPr>
                <w:color w:val="000000"/>
                <w:sz w:val="18"/>
                <w:szCs w:val="18"/>
              </w:rPr>
            </w:pPr>
            <w:hyperlink r:id="rId4902" w:tooltip="Argon" w:history="1">
              <w:r w:rsidR="008B2CC9">
                <w:rPr>
                  <w:rStyle w:val="Hyperlink"/>
                  <w:color w:val="0B0080"/>
                  <w:sz w:val="18"/>
                  <w:szCs w:val="18"/>
                </w:rPr>
                <w:t>Ar</w:t>
              </w:r>
            </w:hyperlink>
          </w:p>
          <w:p w:rsidR="008B2CC9" w:rsidRDefault="00EE5D4C" w:rsidP="008B2CC9">
            <w:pPr>
              <w:numPr>
                <w:ilvl w:val="0"/>
                <w:numId w:val="70"/>
              </w:numPr>
              <w:spacing w:after="0" w:line="360" w:lineRule="atLeast"/>
              <w:ind w:left="0"/>
              <w:rPr>
                <w:color w:val="000000"/>
                <w:sz w:val="18"/>
                <w:szCs w:val="18"/>
              </w:rPr>
            </w:pPr>
            <w:hyperlink r:id="rId4903" w:tooltip="Neon" w:history="1">
              <w:r w:rsidR="008B2CC9">
                <w:rPr>
                  <w:rStyle w:val="Hyperlink"/>
                  <w:color w:val="0B0080"/>
                  <w:sz w:val="18"/>
                  <w:szCs w:val="18"/>
                </w:rPr>
                <w:t>Ne</w:t>
              </w:r>
            </w:hyperlink>
          </w:p>
          <w:p w:rsidR="008B2CC9" w:rsidRDefault="00EE5D4C" w:rsidP="008B2CC9">
            <w:pPr>
              <w:numPr>
                <w:ilvl w:val="0"/>
                <w:numId w:val="70"/>
              </w:numPr>
              <w:spacing w:after="0" w:line="360" w:lineRule="atLeast"/>
              <w:ind w:left="0"/>
              <w:rPr>
                <w:color w:val="000000"/>
                <w:sz w:val="18"/>
                <w:szCs w:val="18"/>
              </w:rPr>
            </w:pPr>
            <w:hyperlink r:id="rId4904" w:tooltip="Sodium" w:history="1">
              <w:r w:rsidR="008B2CC9">
                <w:rPr>
                  <w:rStyle w:val="Hyperlink"/>
                  <w:color w:val="0B0080"/>
                  <w:sz w:val="18"/>
                  <w:szCs w:val="18"/>
                </w:rPr>
                <w:t>Na</w:t>
              </w:r>
            </w:hyperlink>
          </w:p>
          <w:p w:rsidR="008B2CC9" w:rsidRDefault="00EE5D4C" w:rsidP="008B2CC9">
            <w:pPr>
              <w:numPr>
                <w:ilvl w:val="0"/>
                <w:numId w:val="70"/>
              </w:numPr>
              <w:spacing w:after="0" w:line="360" w:lineRule="atLeast"/>
              <w:ind w:left="0"/>
              <w:rPr>
                <w:color w:val="000000"/>
                <w:sz w:val="18"/>
                <w:szCs w:val="18"/>
              </w:rPr>
            </w:pPr>
            <w:hyperlink r:id="rId4905" w:tooltip="Potassium" w:history="1">
              <w:r w:rsidR="008B2CC9">
                <w:rPr>
                  <w:rStyle w:val="Hyperlink"/>
                  <w:color w:val="0B0080"/>
                  <w:sz w:val="18"/>
                  <w:szCs w:val="18"/>
                </w:rPr>
                <w:t>K</w:t>
              </w:r>
            </w:hyperlink>
          </w:p>
          <w:p w:rsidR="008B2CC9" w:rsidRDefault="00EE5D4C" w:rsidP="008B2CC9">
            <w:pPr>
              <w:numPr>
                <w:ilvl w:val="0"/>
                <w:numId w:val="70"/>
              </w:numPr>
              <w:spacing w:after="0" w:line="360" w:lineRule="atLeast"/>
              <w:ind w:left="0"/>
              <w:rPr>
                <w:color w:val="000000"/>
                <w:sz w:val="18"/>
                <w:szCs w:val="18"/>
              </w:rPr>
            </w:pPr>
            <w:hyperlink r:id="rId4906" w:tooltip="Hydrogen" w:history="1">
              <w:r w:rsidR="008B2CC9">
                <w:rPr>
                  <w:rStyle w:val="Hyperlink"/>
                  <w:color w:val="0B0080"/>
                  <w:sz w:val="18"/>
                  <w:szCs w:val="18"/>
                </w:rPr>
                <w:t>H</w:t>
              </w:r>
            </w:hyperlink>
          </w:p>
          <w:p w:rsidR="008B2CC9" w:rsidRDefault="00EE5D4C" w:rsidP="008B2CC9">
            <w:pPr>
              <w:numPr>
                <w:ilvl w:val="0"/>
                <w:numId w:val="70"/>
              </w:numPr>
              <w:spacing w:after="0" w:line="360" w:lineRule="atLeast"/>
              <w:ind w:left="0"/>
              <w:rPr>
                <w:color w:val="000000"/>
                <w:sz w:val="18"/>
                <w:szCs w:val="18"/>
              </w:rPr>
            </w:pPr>
            <w:hyperlink r:id="rId4907" w:tooltip="Radon" w:history="1">
              <w:r w:rsidR="008B2CC9">
                <w:rPr>
                  <w:rStyle w:val="Hyperlink"/>
                  <w:color w:val="0B0080"/>
                  <w:sz w:val="18"/>
                  <w:szCs w:val="18"/>
                </w:rPr>
                <w:t>Rn</w:t>
              </w:r>
            </w:hyperlink>
          </w:p>
        </w:tc>
      </w:tr>
      <w:tr w:rsidR="008B2CC9" w:rsidTr="008B2CC9">
        <w:trPr>
          <w:tblCellSpacing w:w="15" w:type="dxa"/>
        </w:trPr>
        <w:tc>
          <w:tcPr>
            <w:tcW w:w="0" w:type="auto"/>
            <w:gridSpan w:val="2"/>
            <w:shd w:val="clear" w:color="auto" w:fill="F9F9F9"/>
            <w:hideMark/>
          </w:tcPr>
          <w:p w:rsidR="008B2CC9" w:rsidRDefault="008B2CC9">
            <w:pPr>
              <w:spacing w:line="360" w:lineRule="atLeast"/>
              <w:jc w:val="center"/>
              <w:rPr>
                <w:color w:val="000000"/>
                <w:sz w:val="18"/>
                <w:szCs w:val="18"/>
              </w:rPr>
            </w:pPr>
          </w:p>
        </w:tc>
      </w:tr>
    </w:tbl>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r>
        <w:rPr>
          <w:rFonts w:ascii="Arial" w:hAnsi="Arial" w:cs="Arial"/>
          <w:b/>
          <w:bCs/>
          <w:color w:val="252525"/>
          <w:sz w:val="21"/>
          <w:szCs w:val="21"/>
          <w:lang w:val="en"/>
        </w:rPr>
        <w:t>Moon</w:t>
      </w:r>
      <w:r>
        <w:rPr>
          <w:rStyle w:val="apple-converted-space"/>
          <w:rFonts w:ascii="Arial" w:hAnsi="Arial" w:cs="Arial"/>
          <w:color w:val="252525"/>
          <w:sz w:val="21"/>
          <w:szCs w:val="21"/>
          <w:lang w:val="en"/>
        </w:rPr>
        <w:t> </w:t>
      </w:r>
      <w:r>
        <w:rPr>
          <w:rFonts w:ascii="Arial" w:hAnsi="Arial" w:cs="Arial"/>
          <w:color w:val="252525"/>
          <w:sz w:val="21"/>
          <w:szCs w:val="21"/>
          <w:lang w:val="en"/>
        </w:rPr>
        <w:t>is</w:t>
      </w:r>
      <w:r>
        <w:rPr>
          <w:rStyle w:val="apple-converted-space"/>
          <w:rFonts w:ascii="Arial" w:hAnsi="Arial" w:cs="Arial"/>
          <w:color w:val="252525"/>
          <w:sz w:val="21"/>
          <w:szCs w:val="21"/>
          <w:lang w:val="en"/>
        </w:rPr>
        <w:t> </w:t>
      </w:r>
      <w:hyperlink r:id="rId4908" w:tooltip="Earth" w:history="1">
        <w:r>
          <w:rPr>
            <w:rStyle w:val="Hyperlink"/>
            <w:rFonts w:ascii="Arial" w:hAnsi="Arial" w:cs="Arial"/>
            <w:color w:val="0B0080"/>
            <w:sz w:val="21"/>
            <w:szCs w:val="21"/>
            <w:lang w:val="en"/>
          </w:rPr>
          <w:t>Earth</w:t>
        </w:r>
      </w:hyperlink>
      <w:r>
        <w:rPr>
          <w:rFonts w:ascii="Arial" w:hAnsi="Arial" w:cs="Arial"/>
          <w:color w:val="252525"/>
          <w:sz w:val="21"/>
          <w:szCs w:val="21"/>
          <w:lang w:val="en"/>
        </w:rPr>
        <w:t>'s only</w:t>
      </w:r>
      <w:r>
        <w:rPr>
          <w:rStyle w:val="apple-converted-space"/>
          <w:rFonts w:ascii="Arial" w:hAnsi="Arial" w:cs="Arial"/>
          <w:color w:val="252525"/>
          <w:sz w:val="21"/>
          <w:szCs w:val="21"/>
          <w:lang w:val="en"/>
        </w:rPr>
        <w:t> </w:t>
      </w:r>
      <w:hyperlink r:id="rId4909" w:anchor="Temporary_satellites" w:tooltip="Claimed moons of Earth" w:history="1">
        <w:r>
          <w:rPr>
            <w:rStyle w:val="Hyperlink"/>
            <w:rFonts w:ascii="Arial" w:hAnsi="Arial" w:cs="Arial"/>
            <w:color w:val="0B0080"/>
            <w:sz w:val="21"/>
            <w:szCs w:val="21"/>
            <w:lang w:val="en"/>
          </w:rPr>
          <w:t>permanent</w:t>
        </w:r>
      </w:hyperlink>
      <w:r>
        <w:rPr>
          <w:rStyle w:val="apple-converted-space"/>
          <w:rFonts w:ascii="Arial" w:hAnsi="Arial" w:cs="Arial"/>
          <w:color w:val="252525"/>
          <w:sz w:val="21"/>
          <w:szCs w:val="21"/>
          <w:lang w:val="en"/>
        </w:rPr>
        <w:t> </w:t>
      </w:r>
      <w:hyperlink r:id="rId4910" w:tooltip="Natural satellite" w:history="1">
        <w:r>
          <w:rPr>
            <w:rStyle w:val="Hyperlink"/>
            <w:rFonts w:ascii="Arial" w:hAnsi="Arial" w:cs="Arial"/>
            <w:color w:val="0B0080"/>
            <w:sz w:val="21"/>
            <w:szCs w:val="21"/>
            <w:lang w:val="en"/>
          </w:rPr>
          <w:t>natural satellite</w:t>
        </w:r>
      </w:hyperlink>
      <w:r>
        <w:rPr>
          <w:rFonts w:ascii="Arial" w:hAnsi="Arial" w:cs="Arial"/>
          <w:color w:val="252525"/>
          <w:sz w:val="21"/>
          <w:szCs w:val="21"/>
          <w:lang w:val="en"/>
        </w:rPr>
        <w:t>. It is one of</w:t>
      </w:r>
      <w:r>
        <w:rPr>
          <w:rStyle w:val="apple-converted-space"/>
          <w:rFonts w:ascii="Arial" w:hAnsi="Arial" w:cs="Arial"/>
          <w:color w:val="252525"/>
          <w:sz w:val="21"/>
          <w:szCs w:val="21"/>
          <w:lang w:val="en"/>
        </w:rPr>
        <w:t> </w:t>
      </w:r>
      <w:hyperlink r:id="rId4911" w:anchor="List_of_objects_by_radius" w:tooltip="List of Solar System objects by size" w:history="1">
        <w:r>
          <w:rPr>
            <w:rStyle w:val="Hyperlink"/>
            <w:rFonts w:ascii="Arial" w:hAnsi="Arial" w:cs="Arial"/>
            <w:color w:val="0B0080"/>
            <w:sz w:val="21"/>
            <w:szCs w:val="21"/>
            <w:lang w:val="en"/>
          </w:rPr>
          <w:t>the largest natural satellites 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4912" w:tooltip="Solar System" w:history="1">
        <w:r>
          <w:rPr>
            <w:rStyle w:val="Hyperlink"/>
            <w:rFonts w:ascii="Arial" w:hAnsi="Arial" w:cs="Arial"/>
            <w:color w:val="0B0080"/>
            <w:sz w:val="21"/>
            <w:szCs w:val="21"/>
            <w:lang w:val="en"/>
          </w:rPr>
          <w:t>Solar System</w:t>
        </w:r>
      </w:hyperlink>
      <w:r>
        <w:rPr>
          <w:rFonts w:ascii="Arial" w:hAnsi="Arial" w:cs="Arial"/>
          <w:color w:val="252525"/>
          <w:sz w:val="21"/>
          <w:szCs w:val="21"/>
          <w:lang w:val="en"/>
        </w:rPr>
        <w:t>, and the largest among planetary satellites relative to the size of the planet that it orbits (its</w:t>
      </w:r>
      <w:r>
        <w:rPr>
          <w:rStyle w:val="apple-converted-space"/>
          <w:rFonts w:ascii="Arial" w:hAnsi="Arial" w:cs="Arial"/>
          <w:color w:val="252525"/>
          <w:sz w:val="21"/>
          <w:szCs w:val="21"/>
          <w:lang w:val="en"/>
        </w:rPr>
        <w:t> </w:t>
      </w:r>
      <w:hyperlink r:id="rId4913" w:tooltip="Primary (astronomy)" w:history="1">
        <w:r>
          <w:rPr>
            <w:rStyle w:val="Hyperlink"/>
            <w:rFonts w:ascii="Arial" w:hAnsi="Arial" w:cs="Arial"/>
            <w:color w:val="0B0080"/>
            <w:sz w:val="21"/>
            <w:szCs w:val="21"/>
            <w:lang w:val="en"/>
          </w:rPr>
          <w:t>primary</w:t>
        </w:r>
      </w:hyperlink>
      <w:r>
        <w:rPr>
          <w:rFonts w:ascii="Arial" w:hAnsi="Arial" w:cs="Arial"/>
          <w:color w:val="252525"/>
          <w:sz w:val="21"/>
          <w:szCs w:val="21"/>
          <w:lang w:val="en"/>
        </w:rPr>
        <w:t>). It is the second-</w:t>
      </w:r>
      <w:hyperlink r:id="rId4914" w:tooltip="Density" w:history="1">
        <w:r>
          <w:rPr>
            <w:rStyle w:val="Hyperlink"/>
            <w:rFonts w:ascii="Arial" w:hAnsi="Arial" w:cs="Arial"/>
            <w:color w:val="0B0080"/>
            <w:sz w:val="21"/>
            <w:szCs w:val="21"/>
            <w:lang w:val="en"/>
          </w:rPr>
          <w:t>densest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satellite among those whose densities are known (after</w:t>
      </w:r>
      <w:r>
        <w:rPr>
          <w:rStyle w:val="apple-converted-space"/>
          <w:rFonts w:ascii="Arial" w:hAnsi="Arial" w:cs="Arial"/>
          <w:color w:val="252525"/>
          <w:sz w:val="21"/>
          <w:szCs w:val="21"/>
          <w:lang w:val="en"/>
        </w:rPr>
        <w:t> </w:t>
      </w:r>
      <w:hyperlink r:id="rId4915" w:tooltip="Jupiter" w:history="1">
        <w:r>
          <w:rPr>
            <w:rStyle w:val="Hyperlink"/>
            <w:rFonts w:ascii="Arial" w:hAnsi="Arial" w:cs="Arial"/>
            <w:color w:val="0B0080"/>
            <w:sz w:val="21"/>
            <w:szCs w:val="21"/>
            <w:lang w:val="en"/>
          </w:rPr>
          <w:t>Jupiter</w:t>
        </w:r>
      </w:hyperlink>
      <w:r>
        <w:rPr>
          <w:rFonts w:ascii="Arial" w:hAnsi="Arial" w:cs="Arial"/>
          <w:color w:val="252525"/>
          <w:sz w:val="21"/>
          <w:szCs w:val="21"/>
          <w:lang w:val="en"/>
        </w:rPr>
        <w:t>'s satellite</w:t>
      </w:r>
      <w:r>
        <w:rPr>
          <w:rStyle w:val="apple-converted-space"/>
          <w:rFonts w:ascii="Arial" w:hAnsi="Arial" w:cs="Arial"/>
          <w:color w:val="252525"/>
          <w:sz w:val="21"/>
          <w:szCs w:val="21"/>
          <w:lang w:val="en"/>
        </w:rPr>
        <w:t> </w:t>
      </w:r>
      <w:hyperlink r:id="rId4916" w:tooltip="Io (moon)" w:history="1">
        <w:r>
          <w:rPr>
            <w:rStyle w:val="Hyperlink"/>
            <w:rFonts w:ascii="Arial" w:hAnsi="Arial" w:cs="Arial"/>
            <w:color w:val="0B0080"/>
            <w:sz w:val="21"/>
            <w:szCs w:val="21"/>
            <w:lang w:val="en"/>
          </w:rPr>
          <w:t>Io</w:t>
        </w:r>
      </w:hyperlink>
      <w:r>
        <w:rPr>
          <w:rFonts w:ascii="Arial" w:hAnsi="Arial" w:cs="Arial"/>
          <w:color w:val="252525"/>
          <w:sz w:val="21"/>
          <w:szCs w:val="21"/>
          <w:lang w:val="en"/>
        </w:rPr>
        <w:t>).</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is thought to have formed approximately 4.5 billion years ago,</w:t>
      </w:r>
      <w:r>
        <w:rPr>
          <w:rStyle w:val="apple-converted-space"/>
          <w:rFonts w:ascii="Arial" w:hAnsi="Arial" w:cs="Arial"/>
          <w:color w:val="252525"/>
          <w:sz w:val="21"/>
          <w:szCs w:val="21"/>
          <w:lang w:val="en"/>
        </w:rPr>
        <w:t> </w:t>
      </w:r>
      <w:hyperlink r:id="rId4917" w:tooltip="Age of the Earth" w:history="1">
        <w:r>
          <w:rPr>
            <w:rStyle w:val="Hyperlink"/>
            <w:rFonts w:ascii="Arial" w:hAnsi="Arial" w:cs="Arial"/>
            <w:color w:val="0B0080"/>
            <w:sz w:val="21"/>
            <w:szCs w:val="21"/>
            <w:lang w:val="en"/>
          </w:rPr>
          <w:t>not long after Earth</w:t>
        </w:r>
      </w:hyperlink>
      <w:r>
        <w:rPr>
          <w:rFonts w:ascii="Arial" w:hAnsi="Arial" w:cs="Arial"/>
          <w:color w:val="252525"/>
          <w:sz w:val="21"/>
          <w:szCs w:val="21"/>
          <w:lang w:val="en"/>
        </w:rPr>
        <w:t>. There are several hypotheses for its origin; the most widely accepted explanation is that the Moon formed from the debris left over after a</w:t>
      </w:r>
      <w:r>
        <w:rPr>
          <w:rStyle w:val="apple-converted-space"/>
          <w:rFonts w:ascii="Arial" w:hAnsi="Arial" w:cs="Arial"/>
          <w:color w:val="252525"/>
          <w:sz w:val="21"/>
          <w:szCs w:val="21"/>
          <w:lang w:val="en"/>
        </w:rPr>
        <w:t> </w:t>
      </w:r>
      <w:hyperlink r:id="rId4918" w:tooltip="Giant impact hypothesis" w:history="1">
        <w:r>
          <w:rPr>
            <w:rStyle w:val="Hyperlink"/>
            <w:rFonts w:ascii="Arial" w:hAnsi="Arial" w:cs="Arial"/>
            <w:color w:val="0B0080"/>
            <w:sz w:val="21"/>
            <w:szCs w:val="21"/>
            <w:lang w:val="en"/>
          </w:rPr>
          <w:t>giant impact</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between Earth and a</w:t>
      </w:r>
      <w:r>
        <w:rPr>
          <w:rStyle w:val="apple-converted-space"/>
          <w:rFonts w:ascii="Arial" w:hAnsi="Arial" w:cs="Arial"/>
          <w:color w:val="252525"/>
          <w:sz w:val="21"/>
          <w:szCs w:val="21"/>
          <w:lang w:val="en"/>
        </w:rPr>
        <w:t> </w:t>
      </w:r>
      <w:hyperlink r:id="rId4919" w:tooltip="Mars" w:history="1">
        <w:r>
          <w:rPr>
            <w:rStyle w:val="Hyperlink"/>
            <w:rFonts w:ascii="Arial" w:hAnsi="Arial" w:cs="Arial"/>
            <w:color w:val="0B0080"/>
            <w:sz w:val="21"/>
            <w:szCs w:val="21"/>
            <w:lang w:val="en"/>
          </w:rPr>
          <w:t>Mars</w:t>
        </w:r>
      </w:hyperlink>
      <w:r>
        <w:rPr>
          <w:rFonts w:ascii="Arial" w:hAnsi="Arial" w:cs="Arial"/>
          <w:color w:val="252525"/>
          <w:sz w:val="21"/>
          <w:szCs w:val="21"/>
          <w:lang w:val="en"/>
        </w:rPr>
        <w:t>-sized body called</w:t>
      </w:r>
      <w:r>
        <w:rPr>
          <w:rStyle w:val="apple-converted-space"/>
          <w:rFonts w:ascii="Arial" w:hAnsi="Arial" w:cs="Arial"/>
          <w:color w:val="252525"/>
          <w:sz w:val="21"/>
          <w:szCs w:val="21"/>
          <w:lang w:val="en"/>
        </w:rPr>
        <w:t> </w:t>
      </w:r>
      <w:hyperlink r:id="rId4920" w:tooltip="Theia (planet)" w:history="1">
        <w:r>
          <w:rPr>
            <w:rStyle w:val="Hyperlink"/>
            <w:rFonts w:ascii="Arial" w:hAnsi="Arial" w:cs="Arial"/>
            <w:color w:val="0B0080"/>
            <w:sz w:val="21"/>
            <w:szCs w:val="21"/>
            <w:lang w:val="en"/>
          </w:rPr>
          <w:t>Theia</w:t>
        </w:r>
      </w:hyperlink>
      <w:r>
        <w:rPr>
          <w:rFonts w:ascii="Arial" w:hAnsi="Arial" w:cs="Arial"/>
          <w:color w:val="252525"/>
          <w:sz w:val="21"/>
          <w:szCs w:val="21"/>
          <w:lang w:val="en"/>
        </w:rPr>
        <w:t>.</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is in</w:t>
      </w:r>
      <w:r>
        <w:rPr>
          <w:rStyle w:val="apple-converted-space"/>
          <w:rFonts w:ascii="Arial" w:hAnsi="Arial" w:cs="Arial"/>
          <w:color w:val="252525"/>
          <w:sz w:val="21"/>
          <w:szCs w:val="21"/>
          <w:lang w:val="en"/>
        </w:rPr>
        <w:t> </w:t>
      </w:r>
      <w:hyperlink r:id="rId4921" w:tooltip="Synchronous rotation" w:history="1">
        <w:r>
          <w:rPr>
            <w:rStyle w:val="Hyperlink"/>
            <w:rFonts w:ascii="Arial" w:hAnsi="Arial" w:cs="Arial"/>
            <w:color w:val="0B0080"/>
            <w:sz w:val="21"/>
            <w:szCs w:val="21"/>
            <w:lang w:val="en"/>
          </w:rPr>
          <w:t>synchronous rotation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Earth, always showing the same face, with its</w:t>
      </w:r>
      <w:r>
        <w:rPr>
          <w:rStyle w:val="apple-converted-space"/>
          <w:rFonts w:ascii="Arial" w:hAnsi="Arial" w:cs="Arial"/>
          <w:color w:val="252525"/>
          <w:sz w:val="21"/>
          <w:szCs w:val="21"/>
          <w:lang w:val="en"/>
        </w:rPr>
        <w:t> </w:t>
      </w:r>
      <w:hyperlink r:id="rId4922" w:tooltip="Near side of the Moon" w:history="1">
        <w:r>
          <w:rPr>
            <w:rStyle w:val="Hyperlink"/>
            <w:rFonts w:ascii="Arial" w:hAnsi="Arial" w:cs="Arial"/>
            <w:color w:val="0B0080"/>
            <w:sz w:val="21"/>
            <w:szCs w:val="21"/>
            <w:lang w:val="en"/>
          </w:rPr>
          <w:t>near side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marked by dark volcanic</w:t>
      </w:r>
      <w:r>
        <w:rPr>
          <w:rStyle w:val="apple-converted-space"/>
          <w:rFonts w:ascii="Arial" w:hAnsi="Arial" w:cs="Arial"/>
          <w:color w:val="252525"/>
          <w:sz w:val="21"/>
          <w:szCs w:val="21"/>
          <w:lang w:val="en"/>
        </w:rPr>
        <w:t> </w:t>
      </w:r>
      <w:hyperlink r:id="rId4923" w:tooltip="Lunar mare" w:history="1">
        <w:r>
          <w:rPr>
            <w:rStyle w:val="Hyperlink"/>
            <w:rFonts w:ascii="Arial" w:hAnsi="Arial" w:cs="Arial"/>
            <w:color w:val="0B0080"/>
            <w:sz w:val="21"/>
            <w:szCs w:val="21"/>
            <w:lang w:val="en"/>
          </w:rPr>
          <w:t>maria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fill the spaces between the bright ancient crustal highlands and the prominent</w:t>
      </w:r>
      <w:hyperlink r:id="rId4924" w:tooltip="Impact crater" w:history="1">
        <w:r>
          <w:rPr>
            <w:rStyle w:val="Hyperlink"/>
            <w:rFonts w:ascii="Arial" w:hAnsi="Arial" w:cs="Arial"/>
            <w:color w:val="0B0080"/>
            <w:sz w:val="21"/>
            <w:szCs w:val="21"/>
            <w:lang w:val="en"/>
          </w:rPr>
          <w:t>impact craters</w:t>
        </w:r>
      </w:hyperlink>
      <w:r>
        <w:rPr>
          <w:rFonts w:ascii="Arial" w:hAnsi="Arial" w:cs="Arial"/>
          <w:color w:val="252525"/>
          <w:sz w:val="21"/>
          <w:szCs w:val="21"/>
          <w:lang w:val="en"/>
        </w:rPr>
        <w:t>. It is the second-brightest regularly visible</w:t>
      </w:r>
      <w:r>
        <w:rPr>
          <w:rStyle w:val="apple-converted-space"/>
          <w:rFonts w:ascii="Arial" w:hAnsi="Arial" w:cs="Arial"/>
          <w:color w:val="252525"/>
          <w:sz w:val="21"/>
          <w:szCs w:val="21"/>
          <w:lang w:val="en"/>
        </w:rPr>
        <w:t> </w:t>
      </w:r>
      <w:hyperlink r:id="rId4925" w:tooltip="Celestial object" w:history="1">
        <w:r>
          <w:rPr>
            <w:rStyle w:val="Hyperlink"/>
            <w:rFonts w:ascii="Arial" w:hAnsi="Arial" w:cs="Arial"/>
            <w:color w:val="0B0080"/>
            <w:sz w:val="21"/>
            <w:szCs w:val="21"/>
            <w:lang w:val="en"/>
          </w:rPr>
          <w:t>celestial object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Earth's sky after the</w:t>
      </w:r>
      <w:r>
        <w:rPr>
          <w:rStyle w:val="apple-converted-space"/>
          <w:rFonts w:ascii="Arial" w:hAnsi="Arial" w:cs="Arial"/>
          <w:color w:val="252525"/>
          <w:sz w:val="21"/>
          <w:szCs w:val="21"/>
          <w:lang w:val="en"/>
        </w:rPr>
        <w:t> </w:t>
      </w:r>
      <w:hyperlink r:id="rId4926" w:tooltip="Sun" w:history="1">
        <w:r>
          <w:rPr>
            <w:rStyle w:val="Hyperlink"/>
            <w:rFonts w:ascii="Arial" w:hAnsi="Arial" w:cs="Arial"/>
            <w:color w:val="0B0080"/>
            <w:sz w:val="21"/>
            <w:szCs w:val="21"/>
            <w:lang w:val="en"/>
          </w:rPr>
          <w:t>Sun</w:t>
        </w:r>
      </w:hyperlink>
      <w:r>
        <w:rPr>
          <w:rFonts w:ascii="Arial" w:hAnsi="Arial" w:cs="Arial"/>
          <w:color w:val="252525"/>
          <w:sz w:val="21"/>
          <w:szCs w:val="21"/>
          <w:lang w:val="en"/>
        </w:rPr>
        <w:t>, as measured by</w:t>
      </w:r>
      <w:r>
        <w:rPr>
          <w:rStyle w:val="apple-converted-space"/>
          <w:rFonts w:ascii="Arial" w:hAnsi="Arial" w:cs="Arial"/>
          <w:color w:val="252525"/>
          <w:sz w:val="21"/>
          <w:szCs w:val="21"/>
          <w:lang w:val="en"/>
        </w:rPr>
        <w:t> </w:t>
      </w:r>
      <w:hyperlink r:id="rId4927" w:tooltip="Illuminance" w:history="1">
        <w:r>
          <w:rPr>
            <w:rStyle w:val="Hyperlink"/>
            <w:rFonts w:ascii="Arial" w:hAnsi="Arial" w:cs="Arial"/>
            <w:color w:val="0B0080"/>
            <w:sz w:val="21"/>
            <w:szCs w:val="21"/>
            <w:lang w:val="en"/>
          </w:rPr>
          <w:t>illuminance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Earth's surface. Its surface is actually dark (although it can appear a</w:t>
      </w:r>
      <w:r>
        <w:rPr>
          <w:rStyle w:val="apple-converted-space"/>
          <w:rFonts w:ascii="Arial" w:hAnsi="Arial" w:cs="Arial"/>
          <w:color w:val="252525"/>
          <w:sz w:val="21"/>
          <w:szCs w:val="21"/>
          <w:lang w:val="en"/>
        </w:rPr>
        <w:t> </w:t>
      </w:r>
      <w:hyperlink r:id="rId4928" w:tooltip="Moonlight" w:history="1">
        <w:r>
          <w:rPr>
            <w:rStyle w:val="Hyperlink"/>
            <w:rFonts w:ascii="Arial" w:hAnsi="Arial" w:cs="Arial"/>
            <w:color w:val="0B0080"/>
            <w:sz w:val="21"/>
            <w:szCs w:val="21"/>
            <w:lang w:val="en"/>
          </w:rPr>
          <w:t>very bright white</w:t>
        </w:r>
      </w:hyperlink>
      <w:r>
        <w:rPr>
          <w:rFonts w:ascii="Arial" w:hAnsi="Arial" w:cs="Arial"/>
          <w:color w:val="252525"/>
          <w:sz w:val="21"/>
          <w:szCs w:val="21"/>
          <w:lang w:val="en"/>
        </w:rPr>
        <w:t>) with a</w:t>
      </w:r>
      <w:r>
        <w:rPr>
          <w:rStyle w:val="apple-converted-space"/>
          <w:rFonts w:ascii="Arial" w:hAnsi="Arial" w:cs="Arial"/>
          <w:color w:val="252525"/>
          <w:sz w:val="21"/>
          <w:szCs w:val="21"/>
          <w:lang w:val="en"/>
        </w:rPr>
        <w:t> </w:t>
      </w:r>
      <w:hyperlink r:id="rId4929" w:tooltip="Reflectance" w:history="1">
        <w:r>
          <w:rPr>
            <w:rStyle w:val="Hyperlink"/>
            <w:rFonts w:ascii="Arial" w:hAnsi="Arial" w:cs="Arial"/>
            <w:color w:val="0B0080"/>
            <w:sz w:val="21"/>
            <w:szCs w:val="21"/>
            <w:lang w:val="en"/>
          </w:rPr>
          <w:t>reflectance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just slightly higher than that of worn</w:t>
      </w:r>
      <w:r>
        <w:rPr>
          <w:rStyle w:val="apple-converted-space"/>
          <w:rFonts w:ascii="Arial" w:hAnsi="Arial" w:cs="Arial"/>
          <w:color w:val="252525"/>
          <w:sz w:val="21"/>
          <w:szCs w:val="21"/>
          <w:lang w:val="en"/>
        </w:rPr>
        <w:t> </w:t>
      </w:r>
      <w:hyperlink r:id="rId4930" w:tooltip="Asphalt concrete" w:history="1">
        <w:r>
          <w:rPr>
            <w:rStyle w:val="Hyperlink"/>
            <w:rFonts w:ascii="Arial" w:hAnsi="Arial" w:cs="Arial"/>
            <w:color w:val="0B0080"/>
            <w:sz w:val="21"/>
            <w:szCs w:val="21"/>
            <w:lang w:val="en"/>
          </w:rPr>
          <w:t>asphalt</w:t>
        </w:r>
      </w:hyperlink>
      <w:r>
        <w:rPr>
          <w:rFonts w:ascii="Arial" w:hAnsi="Arial" w:cs="Arial"/>
          <w:color w:val="252525"/>
          <w:sz w:val="21"/>
          <w:szCs w:val="21"/>
          <w:lang w:val="en"/>
        </w:rPr>
        <w:t>. Its prominence in the sky and its regular cycle of</w:t>
      </w:r>
      <w:r>
        <w:rPr>
          <w:rStyle w:val="apple-converted-space"/>
          <w:rFonts w:ascii="Arial" w:hAnsi="Arial" w:cs="Arial"/>
          <w:color w:val="252525"/>
          <w:sz w:val="21"/>
          <w:szCs w:val="21"/>
          <w:lang w:val="en"/>
        </w:rPr>
        <w:t> </w:t>
      </w:r>
      <w:hyperlink r:id="rId4931" w:tooltip="Lunar phases" w:history="1">
        <w:r>
          <w:rPr>
            <w:rStyle w:val="Hyperlink"/>
            <w:rFonts w:ascii="Arial" w:hAnsi="Arial" w:cs="Arial"/>
            <w:color w:val="0B0080"/>
            <w:sz w:val="21"/>
            <w:szCs w:val="21"/>
            <w:lang w:val="en"/>
          </w:rPr>
          <w:t>phases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made the Moon an important</w:t>
      </w:r>
      <w:r>
        <w:rPr>
          <w:rStyle w:val="apple-converted-space"/>
          <w:rFonts w:ascii="Arial" w:hAnsi="Arial" w:cs="Arial"/>
          <w:color w:val="252525"/>
          <w:sz w:val="21"/>
          <w:szCs w:val="21"/>
          <w:lang w:val="en"/>
        </w:rPr>
        <w:t> </w:t>
      </w:r>
      <w:hyperlink r:id="rId4932" w:tooltip="Culture" w:history="1">
        <w:r>
          <w:rPr>
            <w:rStyle w:val="Hyperlink"/>
            <w:rFonts w:ascii="Arial" w:hAnsi="Arial" w:cs="Arial"/>
            <w:color w:val="0B0080"/>
            <w:sz w:val="21"/>
            <w:szCs w:val="21"/>
            <w:lang w:val="en"/>
          </w:rPr>
          <w:t>cultural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influence since</w:t>
      </w:r>
      <w:r>
        <w:rPr>
          <w:rStyle w:val="apple-converted-space"/>
          <w:rFonts w:ascii="Arial" w:hAnsi="Arial" w:cs="Arial"/>
          <w:color w:val="252525"/>
          <w:sz w:val="21"/>
          <w:szCs w:val="21"/>
          <w:lang w:val="en"/>
        </w:rPr>
        <w:t> </w:t>
      </w:r>
      <w:hyperlink r:id="rId4933" w:tooltip="Ancient history" w:history="1">
        <w:r>
          <w:rPr>
            <w:rStyle w:val="Hyperlink"/>
            <w:rFonts w:ascii="Arial" w:hAnsi="Arial" w:cs="Arial"/>
            <w:color w:val="0B0080"/>
            <w:sz w:val="21"/>
            <w:szCs w:val="21"/>
            <w:lang w:val="en"/>
          </w:rPr>
          <w:t>ancient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times on</w:t>
      </w:r>
      <w:r>
        <w:rPr>
          <w:rStyle w:val="apple-converted-space"/>
          <w:rFonts w:ascii="Arial" w:hAnsi="Arial" w:cs="Arial"/>
          <w:color w:val="252525"/>
          <w:sz w:val="21"/>
          <w:szCs w:val="21"/>
          <w:lang w:val="en"/>
        </w:rPr>
        <w:t> </w:t>
      </w:r>
      <w:hyperlink r:id="rId4934" w:anchor="Name_and_etymology" w:tooltip="Moon" w:history="1">
        <w:r>
          <w:rPr>
            <w:rStyle w:val="Hyperlink"/>
            <w:rFonts w:ascii="Arial" w:hAnsi="Arial" w:cs="Arial"/>
            <w:color w:val="0B0080"/>
            <w:sz w:val="21"/>
            <w:szCs w:val="21"/>
            <w:lang w:val="en"/>
          </w:rPr>
          <w:t>language</w:t>
        </w:r>
      </w:hyperlink>
      <w:r>
        <w:rPr>
          <w:rFonts w:ascii="Arial" w:hAnsi="Arial" w:cs="Arial"/>
          <w:color w:val="252525"/>
          <w:sz w:val="21"/>
          <w:szCs w:val="21"/>
          <w:lang w:val="en"/>
        </w:rPr>
        <w:t>,</w:t>
      </w:r>
      <w:hyperlink r:id="rId4935" w:tooltip="Lunar calendar" w:history="1">
        <w:r>
          <w:rPr>
            <w:rStyle w:val="Hyperlink"/>
            <w:rFonts w:ascii="Arial" w:hAnsi="Arial" w:cs="Arial"/>
            <w:color w:val="0B0080"/>
            <w:sz w:val="21"/>
            <w:szCs w:val="21"/>
            <w:lang w:val="en"/>
          </w:rPr>
          <w:t>calendars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4936" w:tooltip="Moon in fiction" w:history="1">
        <w:r>
          <w:rPr>
            <w:rStyle w:val="Hyperlink"/>
            <w:rFonts w:ascii="Arial" w:hAnsi="Arial" w:cs="Arial"/>
            <w:color w:val="0B0080"/>
            <w:sz w:val="21"/>
            <w:szCs w:val="21"/>
            <w:lang w:val="en"/>
          </w:rPr>
          <w:t>art</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4937" w:tooltip="Lunar deity" w:history="1">
        <w:r>
          <w:rPr>
            <w:rStyle w:val="Hyperlink"/>
            <w:rFonts w:ascii="Arial" w:hAnsi="Arial" w:cs="Arial"/>
            <w:color w:val="0B0080"/>
            <w:sz w:val="21"/>
            <w:szCs w:val="21"/>
            <w:lang w:val="en"/>
          </w:rPr>
          <w:t>mythology</w:t>
        </w:r>
      </w:hyperlink>
      <w:r>
        <w:rPr>
          <w:rFonts w:ascii="Arial" w:hAnsi="Arial" w:cs="Arial"/>
          <w:color w:val="252525"/>
          <w:sz w:val="21"/>
          <w:szCs w:val="21"/>
          <w:lang w:val="en"/>
        </w:rPr>
        <w:t>.</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Moon's gravitational influence produces the</w:t>
      </w:r>
      <w:r>
        <w:rPr>
          <w:rStyle w:val="apple-converted-space"/>
          <w:rFonts w:ascii="Arial" w:hAnsi="Arial" w:cs="Arial"/>
          <w:color w:val="252525"/>
          <w:sz w:val="21"/>
          <w:szCs w:val="21"/>
          <w:lang w:val="en"/>
        </w:rPr>
        <w:t> </w:t>
      </w:r>
      <w:hyperlink r:id="rId4938" w:tooltip="Ocean tides" w:history="1">
        <w:r>
          <w:rPr>
            <w:rStyle w:val="Hyperlink"/>
            <w:rFonts w:ascii="Arial" w:hAnsi="Arial" w:cs="Arial"/>
            <w:color w:val="0B0080"/>
            <w:sz w:val="21"/>
            <w:szCs w:val="21"/>
            <w:lang w:val="en"/>
          </w:rPr>
          <w:t>ocean tides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4939" w:tooltip="Earth tide" w:history="1">
        <w:r>
          <w:rPr>
            <w:rStyle w:val="Hyperlink"/>
            <w:rFonts w:ascii="Arial" w:hAnsi="Arial" w:cs="Arial"/>
            <w:color w:val="0B0080"/>
            <w:sz w:val="21"/>
            <w:szCs w:val="21"/>
            <w:lang w:val="en"/>
          </w:rPr>
          <w:t>body tides</w:t>
        </w:r>
      </w:hyperlink>
      <w:r>
        <w:rPr>
          <w:rFonts w:ascii="Arial" w:hAnsi="Arial" w:cs="Arial"/>
          <w:color w:val="252525"/>
          <w:sz w:val="21"/>
          <w:szCs w:val="21"/>
          <w:lang w:val="en"/>
        </w:rPr>
        <w:t>, and the</w:t>
      </w:r>
      <w:r>
        <w:rPr>
          <w:rStyle w:val="apple-converted-space"/>
          <w:rFonts w:ascii="Arial" w:hAnsi="Arial" w:cs="Arial"/>
          <w:color w:val="252525"/>
          <w:sz w:val="21"/>
          <w:szCs w:val="21"/>
          <w:lang w:val="en"/>
        </w:rPr>
        <w:t> </w:t>
      </w:r>
      <w:hyperlink r:id="rId4940" w:tooltip="Tidal acceleration" w:history="1">
        <w:r>
          <w:rPr>
            <w:rStyle w:val="Hyperlink"/>
            <w:rFonts w:ascii="Arial" w:hAnsi="Arial" w:cs="Arial"/>
            <w:color w:val="0B0080"/>
            <w:sz w:val="21"/>
            <w:szCs w:val="21"/>
            <w:lang w:val="en"/>
          </w:rPr>
          <w:t>slight lengthening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day. The Moon's current orbital distance is about thirty times the diameter of Earth, with its</w:t>
      </w:r>
      <w:r>
        <w:rPr>
          <w:rStyle w:val="apple-converted-space"/>
          <w:rFonts w:ascii="Arial" w:hAnsi="Arial" w:cs="Arial"/>
          <w:color w:val="252525"/>
          <w:sz w:val="21"/>
          <w:szCs w:val="21"/>
          <w:lang w:val="en"/>
        </w:rPr>
        <w:t> </w:t>
      </w:r>
      <w:hyperlink r:id="rId4941" w:tooltip="Angular diameter" w:history="1">
        <w:r>
          <w:rPr>
            <w:rStyle w:val="Hyperlink"/>
            <w:rFonts w:ascii="Arial" w:hAnsi="Arial" w:cs="Arial"/>
            <w:color w:val="0B0080"/>
            <w:sz w:val="21"/>
            <w:szCs w:val="21"/>
            <w:lang w:val="en"/>
          </w:rPr>
          <w:t>apparent size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sky almost the same as that of the Sun, resulting in the Moon covering the Sun nearly precisely in total</w:t>
      </w:r>
      <w:r>
        <w:rPr>
          <w:rStyle w:val="apple-converted-space"/>
          <w:rFonts w:ascii="Arial" w:hAnsi="Arial" w:cs="Arial"/>
          <w:color w:val="252525"/>
          <w:sz w:val="21"/>
          <w:szCs w:val="21"/>
          <w:lang w:val="en"/>
        </w:rPr>
        <w:t> </w:t>
      </w:r>
      <w:hyperlink r:id="rId4942" w:tooltip="Solar eclipse" w:history="1">
        <w:r>
          <w:rPr>
            <w:rStyle w:val="Hyperlink"/>
            <w:rFonts w:ascii="Arial" w:hAnsi="Arial" w:cs="Arial"/>
            <w:color w:val="0B0080"/>
            <w:sz w:val="21"/>
            <w:szCs w:val="21"/>
            <w:lang w:val="en"/>
          </w:rPr>
          <w:t>solar eclipse</w:t>
        </w:r>
      </w:hyperlink>
      <w:r>
        <w:rPr>
          <w:rFonts w:ascii="Arial" w:hAnsi="Arial" w:cs="Arial"/>
          <w:color w:val="252525"/>
          <w:sz w:val="21"/>
          <w:szCs w:val="21"/>
          <w:lang w:val="en"/>
        </w:rPr>
        <w:t>. This matching of apparent visual size will not continue in the far future. The Moon's linear distance from Earth is currently increasing at a rate of 3.82 ± 0.07 centimetres (1.504 ± 0.028 in) per year, but this rate is not constant.</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4943" w:tooltip="Soviet Union" w:history="1">
        <w:r>
          <w:rPr>
            <w:rStyle w:val="Hyperlink"/>
            <w:rFonts w:ascii="Arial" w:hAnsi="Arial" w:cs="Arial"/>
            <w:color w:val="0B0080"/>
            <w:sz w:val="21"/>
            <w:szCs w:val="21"/>
            <w:lang w:val="en"/>
          </w:rPr>
          <w:t>Soviet Union</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4944" w:tooltip="Luna programme" w:history="1">
        <w:r>
          <w:rPr>
            <w:rStyle w:val="Hyperlink"/>
            <w:rFonts w:ascii="Arial" w:hAnsi="Arial" w:cs="Arial"/>
            <w:color w:val="0B0080"/>
            <w:sz w:val="21"/>
            <w:szCs w:val="21"/>
            <w:lang w:val="en"/>
          </w:rPr>
          <w:t>Luna programme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the first to reach the Moon with</w:t>
      </w:r>
      <w:r>
        <w:rPr>
          <w:rStyle w:val="apple-converted-space"/>
          <w:rFonts w:ascii="Arial" w:hAnsi="Arial" w:cs="Arial"/>
          <w:color w:val="252525"/>
          <w:sz w:val="21"/>
          <w:szCs w:val="21"/>
          <w:lang w:val="en"/>
        </w:rPr>
        <w:t> </w:t>
      </w:r>
      <w:hyperlink r:id="rId4945" w:tooltip="Unmanned spacecraft" w:history="1">
        <w:r>
          <w:rPr>
            <w:rStyle w:val="Hyperlink"/>
            <w:rFonts w:ascii="Arial" w:hAnsi="Arial" w:cs="Arial"/>
            <w:color w:val="0B0080"/>
            <w:sz w:val="21"/>
            <w:szCs w:val="21"/>
            <w:lang w:val="en"/>
          </w:rPr>
          <w:t>unmanned spacecraft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1959; the</w:t>
      </w:r>
      <w:r>
        <w:rPr>
          <w:rStyle w:val="apple-converted-space"/>
          <w:rFonts w:ascii="Arial" w:hAnsi="Arial" w:cs="Arial"/>
          <w:color w:val="252525"/>
          <w:sz w:val="21"/>
          <w:szCs w:val="21"/>
          <w:lang w:val="en"/>
        </w:rPr>
        <w:t> </w:t>
      </w:r>
      <w:hyperlink r:id="rId4946" w:tooltip="United States" w:history="1">
        <w:r>
          <w:rPr>
            <w:rStyle w:val="Hyperlink"/>
            <w:rFonts w:ascii="Arial" w:hAnsi="Arial" w:cs="Arial"/>
            <w:color w:val="0B0080"/>
            <w:sz w:val="21"/>
            <w:szCs w:val="21"/>
            <w:lang w:val="en"/>
          </w:rPr>
          <w:t>United States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4947" w:tooltip="NASA" w:history="1">
        <w:r>
          <w:rPr>
            <w:rStyle w:val="Hyperlink"/>
            <w:rFonts w:ascii="Arial" w:hAnsi="Arial" w:cs="Arial"/>
            <w:color w:val="0B0080"/>
            <w:sz w:val="21"/>
            <w:szCs w:val="21"/>
            <w:lang w:val="en"/>
          </w:rPr>
          <w:t>NASA</w:t>
        </w:r>
      </w:hyperlink>
      <w:r>
        <w:rPr>
          <w:rStyle w:val="apple-converted-space"/>
          <w:rFonts w:ascii="Arial" w:hAnsi="Arial" w:cs="Arial"/>
          <w:color w:val="252525"/>
          <w:sz w:val="21"/>
          <w:szCs w:val="21"/>
          <w:lang w:val="en"/>
        </w:rPr>
        <w:t> </w:t>
      </w:r>
      <w:hyperlink r:id="rId4948" w:tooltip="Apollo program" w:history="1">
        <w:r>
          <w:rPr>
            <w:rStyle w:val="Hyperlink"/>
            <w:rFonts w:ascii="Arial" w:hAnsi="Arial" w:cs="Arial"/>
            <w:color w:val="0B0080"/>
            <w:sz w:val="21"/>
            <w:szCs w:val="21"/>
            <w:lang w:val="en"/>
          </w:rPr>
          <w:t>Apollo program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achieved the only manned missions to date, beginning with the first manned lunar orbiting mission by</w:t>
      </w:r>
      <w:r>
        <w:rPr>
          <w:rStyle w:val="apple-converted-space"/>
          <w:rFonts w:ascii="Arial" w:hAnsi="Arial" w:cs="Arial"/>
          <w:color w:val="252525"/>
          <w:sz w:val="21"/>
          <w:szCs w:val="21"/>
          <w:lang w:val="en"/>
        </w:rPr>
        <w:t> </w:t>
      </w:r>
      <w:hyperlink r:id="rId4949" w:tooltip="Apollo 8" w:history="1">
        <w:r>
          <w:rPr>
            <w:rStyle w:val="Hyperlink"/>
            <w:rFonts w:ascii="Arial" w:hAnsi="Arial" w:cs="Arial"/>
            <w:color w:val="0B0080"/>
            <w:sz w:val="21"/>
            <w:szCs w:val="21"/>
            <w:lang w:val="en"/>
          </w:rPr>
          <w:t>Apollo 8</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1968, and six manned lunar landings between 1969 and 1972, with the first being</w:t>
      </w:r>
      <w:r>
        <w:rPr>
          <w:rStyle w:val="apple-converted-space"/>
          <w:rFonts w:ascii="Arial" w:hAnsi="Arial" w:cs="Arial"/>
          <w:color w:val="252525"/>
          <w:sz w:val="21"/>
          <w:szCs w:val="21"/>
          <w:lang w:val="en"/>
        </w:rPr>
        <w:t> </w:t>
      </w:r>
      <w:hyperlink r:id="rId4950" w:tooltip="Apollo 11" w:history="1">
        <w:r>
          <w:rPr>
            <w:rStyle w:val="Hyperlink"/>
            <w:rFonts w:ascii="Arial" w:hAnsi="Arial" w:cs="Arial"/>
            <w:color w:val="0B0080"/>
            <w:sz w:val="21"/>
            <w:szCs w:val="21"/>
            <w:lang w:val="en"/>
          </w:rPr>
          <w:t>Apollo 11</w:t>
        </w:r>
      </w:hyperlink>
      <w:r>
        <w:rPr>
          <w:rFonts w:ascii="Arial" w:hAnsi="Arial" w:cs="Arial"/>
          <w:color w:val="252525"/>
          <w:sz w:val="21"/>
          <w:szCs w:val="21"/>
          <w:lang w:val="en"/>
        </w:rPr>
        <w:t>. These missions returned over 380 kg (840 lb) of</w:t>
      </w:r>
      <w:r>
        <w:rPr>
          <w:rStyle w:val="apple-converted-space"/>
          <w:rFonts w:ascii="Arial" w:hAnsi="Arial" w:cs="Arial"/>
          <w:color w:val="252525"/>
          <w:sz w:val="21"/>
          <w:szCs w:val="21"/>
          <w:lang w:val="en"/>
        </w:rPr>
        <w:t> </w:t>
      </w:r>
      <w:hyperlink r:id="rId4951" w:tooltip="Moon rock" w:history="1">
        <w:r>
          <w:rPr>
            <w:rStyle w:val="Hyperlink"/>
            <w:rFonts w:ascii="Arial" w:hAnsi="Arial" w:cs="Arial"/>
            <w:color w:val="0B0080"/>
            <w:sz w:val="21"/>
            <w:szCs w:val="21"/>
            <w:lang w:val="en"/>
          </w:rPr>
          <w:t>lunar rocks</w:t>
        </w:r>
      </w:hyperlink>
      <w:r>
        <w:rPr>
          <w:rFonts w:ascii="Arial" w:hAnsi="Arial" w:cs="Arial"/>
          <w:color w:val="252525"/>
          <w:sz w:val="21"/>
          <w:szCs w:val="21"/>
          <w:lang w:val="en"/>
        </w:rPr>
        <w:t>, which have been used to develop a</w:t>
      </w:r>
      <w:r>
        <w:rPr>
          <w:rStyle w:val="apple-converted-space"/>
          <w:rFonts w:ascii="Arial" w:hAnsi="Arial" w:cs="Arial"/>
          <w:color w:val="252525"/>
          <w:sz w:val="21"/>
          <w:szCs w:val="21"/>
          <w:lang w:val="en"/>
        </w:rPr>
        <w:t> </w:t>
      </w:r>
      <w:hyperlink r:id="rId4952" w:tooltip="Geology" w:history="1">
        <w:r>
          <w:rPr>
            <w:rStyle w:val="Hyperlink"/>
            <w:rFonts w:ascii="Arial" w:hAnsi="Arial" w:cs="Arial"/>
            <w:color w:val="0B0080"/>
            <w:sz w:val="21"/>
            <w:szCs w:val="21"/>
            <w:lang w:val="en"/>
          </w:rPr>
          <w:t>geological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understanding of the Moon's origin, the formation of</w:t>
      </w:r>
      <w:r>
        <w:rPr>
          <w:rStyle w:val="apple-converted-space"/>
          <w:rFonts w:ascii="Arial" w:hAnsi="Arial" w:cs="Arial"/>
          <w:color w:val="252525"/>
          <w:sz w:val="21"/>
          <w:szCs w:val="21"/>
          <w:lang w:val="en"/>
        </w:rPr>
        <w:t> </w:t>
      </w:r>
      <w:hyperlink r:id="rId4953" w:tooltip="Internal structure of the Moon" w:history="1">
        <w:r>
          <w:rPr>
            <w:rStyle w:val="Hyperlink"/>
            <w:rFonts w:ascii="Arial" w:hAnsi="Arial" w:cs="Arial"/>
            <w:color w:val="0B0080"/>
            <w:sz w:val="21"/>
            <w:szCs w:val="21"/>
            <w:lang w:val="en"/>
          </w:rPr>
          <w:t>its internal structure</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4954" w:tooltip="Geology of the Moon" w:history="1">
        <w:r>
          <w:rPr>
            <w:rStyle w:val="Hyperlink"/>
            <w:rFonts w:ascii="Arial" w:hAnsi="Arial" w:cs="Arial"/>
            <w:color w:val="0B0080"/>
            <w:sz w:val="21"/>
            <w:szCs w:val="21"/>
            <w:lang w:val="en"/>
          </w:rPr>
          <w:t>its subsequent history</w:t>
        </w:r>
      </w:hyperlink>
      <w:r>
        <w:rPr>
          <w:rFonts w:ascii="Arial" w:hAnsi="Arial" w:cs="Arial"/>
          <w:color w:val="252525"/>
          <w:sz w:val="21"/>
          <w:szCs w:val="21"/>
          <w:lang w:val="en"/>
        </w:rPr>
        <w:t>. After the</w:t>
      </w:r>
      <w:r>
        <w:rPr>
          <w:rStyle w:val="apple-converted-space"/>
          <w:rFonts w:ascii="Arial" w:hAnsi="Arial" w:cs="Arial"/>
          <w:color w:val="252525"/>
          <w:sz w:val="21"/>
          <w:szCs w:val="21"/>
          <w:lang w:val="en"/>
        </w:rPr>
        <w:t> </w:t>
      </w:r>
      <w:hyperlink r:id="rId4955" w:tooltip="Apollo 17" w:history="1">
        <w:r>
          <w:rPr>
            <w:rStyle w:val="Hyperlink"/>
            <w:rFonts w:ascii="Arial" w:hAnsi="Arial" w:cs="Arial"/>
            <w:color w:val="0B0080"/>
            <w:sz w:val="21"/>
            <w:szCs w:val="21"/>
            <w:lang w:val="en"/>
          </w:rPr>
          <w:t>Apollo 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in 1972, the Moon has been visited only by unmanned spacecraft.</w:t>
      </w:r>
    </w:p>
    <w:p w:rsidR="008B2CC9" w:rsidRDefault="008B2CC9" w:rsidP="008B2CC9">
      <w:pPr>
        <w:pStyle w:val="Heading2"/>
        <w:shd w:val="clear" w:color="auto" w:fill="F9F9F9"/>
        <w:spacing w:before="240" w:beforeAutospacing="0" w:after="60" w:afterAutospacing="0"/>
        <w:jc w:val="center"/>
        <w:rPr>
          <w:rFonts w:ascii="Arial" w:hAnsi="Arial" w:cs="Arial"/>
          <w:color w:val="000000"/>
          <w:sz w:val="20"/>
          <w:szCs w:val="20"/>
          <w:lang w:val="en"/>
        </w:rPr>
      </w:pPr>
      <w:r>
        <w:rPr>
          <w:rFonts w:ascii="Arial" w:hAnsi="Arial" w:cs="Arial"/>
          <w:color w:val="000000"/>
          <w:sz w:val="20"/>
          <w:szCs w:val="20"/>
          <w:lang w:val="en"/>
        </w:rPr>
        <w:t>Contents</w:t>
      </w:r>
    </w:p>
    <w:p w:rsidR="008B2CC9" w:rsidRDefault="008B2CC9" w:rsidP="008B2CC9">
      <w:pPr>
        <w:shd w:val="clear" w:color="auto" w:fill="F9F9F9"/>
        <w:jc w:val="center"/>
        <w:rPr>
          <w:rFonts w:ascii="Arial" w:hAnsi="Arial" w:cs="Arial"/>
          <w:color w:val="252525"/>
          <w:sz w:val="20"/>
          <w:szCs w:val="20"/>
          <w:lang w:val="en"/>
        </w:rPr>
      </w:pPr>
      <w:r>
        <w:rPr>
          <w:rStyle w:val="apple-converted-space"/>
          <w:rFonts w:ascii="Arial" w:hAnsi="Arial" w:cs="Arial"/>
          <w:color w:val="252525"/>
          <w:sz w:val="20"/>
          <w:szCs w:val="20"/>
          <w:lang w:val="en"/>
        </w:rPr>
        <w:t> </w:t>
      </w:r>
      <w:r>
        <w:rPr>
          <w:rStyle w:val="toctoggle"/>
          <w:rFonts w:ascii="Arial" w:hAnsi="Arial" w:cs="Arial"/>
          <w:color w:val="252525"/>
          <w:sz w:val="19"/>
          <w:szCs w:val="19"/>
          <w:lang w:val="en"/>
        </w:rPr>
        <w:t> [</w:t>
      </w:r>
      <w:hyperlink r:id="rId4956" w:history="1">
        <w:r>
          <w:rPr>
            <w:rStyle w:val="Hyperlink"/>
            <w:rFonts w:ascii="Arial" w:hAnsi="Arial" w:cs="Arial"/>
            <w:color w:val="0B0080"/>
            <w:sz w:val="19"/>
            <w:szCs w:val="19"/>
            <w:lang w:val="en"/>
          </w:rPr>
          <w:t>hide</w:t>
        </w:r>
      </w:hyperlink>
      <w:r>
        <w:rPr>
          <w:rStyle w:val="toctoggle"/>
          <w:rFonts w:ascii="Arial" w:hAnsi="Arial" w:cs="Arial"/>
          <w:color w:val="252525"/>
          <w:sz w:val="19"/>
          <w:szCs w:val="19"/>
          <w:lang w:val="en"/>
        </w:rPr>
        <w:t>] </w:t>
      </w:r>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57" w:anchor="Name_and_etymology" w:history="1">
        <w:r w:rsidR="008B2CC9">
          <w:rPr>
            <w:rStyle w:val="tocnumber"/>
            <w:rFonts w:ascii="Arial" w:hAnsi="Arial" w:cs="Arial"/>
            <w:color w:val="0B0080"/>
            <w:sz w:val="20"/>
            <w:szCs w:val="20"/>
            <w:lang w:val="en"/>
          </w:rPr>
          <w:t>1</w:t>
        </w:r>
        <w:r w:rsidR="008B2CC9">
          <w:rPr>
            <w:rStyle w:val="toctext"/>
            <w:rFonts w:ascii="Arial" w:hAnsi="Arial" w:cs="Arial"/>
            <w:color w:val="0B0080"/>
            <w:sz w:val="20"/>
            <w:szCs w:val="20"/>
            <w:lang w:val="en"/>
          </w:rPr>
          <w:t>Name and etymology</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58" w:anchor="Formation" w:history="1">
        <w:r w:rsidR="008B2CC9">
          <w:rPr>
            <w:rStyle w:val="tocnumber"/>
            <w:rFonts w:ascii="Arial" w:hAnsi="Arial" w:cs="Arial"/>
            <w:color w:val="0B0080"/>
            <w:sz w:val="20"/>
            <w:szCs w:val="20"/>
            <w:lang w:val="en"/>
          </w:rPr>
          <w:t>2</w:t>
        </w:r>
        <w:r w:rsidR="008B2CC9">
          <w:rPr>
            <w:rStyle w:val="toctext"/>
            <w:rFonts w:ascii="Arial" w:hAnsi="Arial" w:cs="Arial"/>
            <w:color w:val="0B0080"/>
            <w:sz w:val="20"/>
            <w:szCs w:val="20"/>
            <w:lang w:val="en"/>
          </w:rPr>
          <w:t>Formation</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59" w:anchor="Physical_characteristics" w:history="1">
        <w:r w:rsidR="008B2CC9">
          <w:rPr>
            <w:rStyle w:val="tocnumber"/>
            <w:rFonts w:ascii="Arial" w:hAnsi="Arial" w:cs="Arial"/>
            <w:color w:val="0B0080"/>
            <w:sz w:val="20"/>
            <w:szCs w:val="20"/>
            <w:lang w:val="en"/>
          </w:rPr>
          <w:t>3</w:t>
        </w:r>
        <w:r w:rsidR="008B2CC9">
          <w:rPr>
            <w:rStyle w:val="toctext"/>
            <w:rFonts w:ascii="Arial" w:hAnsi="Arial" w:cs="Arial"/>
            <w:color w:val="0B0080"/>
            <w:sz w:val="20"/>
            <w:szCs w:val="20"/>
            <w:lang w:val="en"/>
          </w:rPr>
          <w:t>Physical characteristics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60" w:anchor="Internal_structure" w:history="1">
        <w:r w:rsidR="008B2CC9">
          <w:rPr>
            <w:rStyle w:val="tocnumber"/>
            <w:rFonts w:ascii="Arial" w:hAnsi="Arial" w:cs="Arial"/>
            <w:color w:val="0B0080"/>
            <w:sz w:val="20"/>
            <w:szCs w:val="20"/>
            <w:lang w:val="en"/>
          </w:rPr>
          <w:t>3.1</w:t>
        </w:r>
        <w:r w:rsidR="008B2CC9">
          <w:rPr>
            <w:rStyle w:val="toctext"/>
            <w:rFonts w:ascii="Arial" w:hAnsi="Arial" w:cs="Arial"/>
            <w:color w:val="0B0080"/>
            <w:sz w:val="20"/>
            <w:szCs w:val="20"/>
            <w:lang w:val="en"/>
          </w:rPr>
          <w:t>Internal structure</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61" w:anchor="Surface_geology" w:history="1">
        <w:r w:rsidR="008B2CC9">
          <w:rPr>
            <w:rStyle w:val="tocnumber"/>
            <w:rFonts w:ascii="Arial" w:hAnsi="Arial" w:cs="Arial"/>
            <w:color w:val="0B0080"/>
            <w:sz w:val="20"/>
            <w:szCs w:val="20"/>
            <w:lang w:val="en"/>
          </w:rPr>
          <w:t>3.2</w:t>
        </w:r>
        <w:r w:rsidR="008B2CC9">
          <w:rPr>
            <w:rStyle w:val="toctext"/>
            <w:rFonts w:ascii="Arial" w:hAnsi="Arial" w:cs="Arial"/>
            <w:color w:val="0B0080"/>
            <w:sz w:val="20"/>
            <w:szCs w:val="20"/>
            <w:lang w:val="en"/>
          </w:rPr>
          <w:t>Surface geology</w:t>
        </w:r>
      </w:hyperlink>
    </w:p>
    <w:p w:rsidR="008B2CC9" w:rsidRDefault="00EE5D4C" w:rsidP="008B2CC9">
      <w:pPr>
        <w:numPr>
          <w:ilvl w:val="2"/>
          <w:numId w:val="71"/>
        </w:numPr>
        <w:shd w:val="clear" w:color="auto" w:fill="F9F9F9"/>
        <w:spacing w:before="100" w:beforeAutospacing="1" w:after="24" w:line="240" w:lineRule="auto"/>
        <w:ind w:left="960"/>
        <w:rPr>
          <w:rFonts w:ascii="Arial" w:hAnsi="Arial" w:cs="Arial"/>
          <w:color w:val="252525"/>
          <w:sz w:val="20"/>
          <w:szCs w:val="20"/>
          <w:lang w:val="en"/>
        </w:rPr>
      </w:pPr>
      <w:hyperlink r:id="rId4962" w:anchor="Volcanic_features" w:history="1">
        <w:r w:rsidR="008B2CC9">
          <w:rPr>
            <w:rStyle w:val="tocnumber"/>
            <w:rFonts w:ascii="Arial" w:hAnsi="Arial" w:cs="Arial"/>
            <w:color w:val="0B0080"/>
            <w:sz w:val="20"/>
            <w:szCs w:val="20"/>
            <w:lang w:val="en"/>
          </w:rPr>
          <w:t>3.2.1</w:t>
        </w:r>
        <w:r w:rsidR="008B2CC9">
          <w:rPr>
            <w:rStyle w:val="toctext"/>
            <w:rFonts w:ascii="Arial" w:hAnsi="Arial" w:cs="Arial"/>
            <w:color w:val="0B0080"/>
            <w:sz w:val="20"/>
            <w:szCs w:val="20"/>
            <w:lang w:val="en"/>
          </w:rPr>
          <w:t>Volcanic features</w:t>
        </w:r>
      </w:hyperlink>
    </w:p>
    <w:p w:rsidR="008B2CC9" w:rsidRDefault="00EE5D4C" w:rsidP="008B2CC9">
      <w:pPr>
        <w:numPr>
          <w:ilvl w:val="2"/>
          <w:numId w:val="71"/>
        </w:numPr>
        <w:shd w:val="clear" w:color="auto" w:fill="F9F9F9"/>
        <w:spacing w:before="100" w:beforeAutospacing="1" w:after="24" w:line="240" w:lineRule="auto"/>
        <w:ind w:left="960"/>
        <w:rPr>
          <w:rFonts w:ascii="Arial" w:hAnsi="Arial" w:cs="Arial"/>
          <w:color w:val="252525"/>
          <w:sz w:val="20"/>
          <w:szCs w:val="20"/>
          <w:lang w:val="en"/>
        </w:rPr>
      </w:pPr>
      <w:hyperlink r:id="rId4963" w:anchor="Impact_craters" w:history="1">
        <w:r w:rsidR="008B2CC9">
          <w:rPr>
            <w:rStyle w:val="tocnumber"/>
            <w:rFonts w:ascii="Arial" w:hAnsi="Arial" w:cs="Arial"/>
            <w:color w:val="0B0080"/>
            <w:sz w:val="20"/>
            <w:szCs w:val="20"/>
            <w:lang w:val="en"/>
          </w:rPr>
          <w:t>3.2.2</w:t>
        </w:r>
        <w:r w:rsidR="008B2CC9">
          <w:rPr>
            <w:rStyle w:val="toctext"/>
            <w:rFonts w:ascii="Arial" w:hAnsi="Arial" w:cs="Arial"/>
            <w:color w:val="0B0080"/>
            <w:sz w:val="20"/>
            <w:szCs w:val="20"/>
            <w:lang w:val="en"/>
          </w:rPr>
          <w:t>Impact craters</w:t>
        </w:r>
      </w:hyperlink>
    </w:p>
    <w:p w:rsidR="008B2CC9" w:rsidRDefault="00EE5D4C" w:rsidP="008B2CC9">
      <w:pPr>
        <w:numPr>
          <w:ilvl w:val="2"/>
          <w:numId w:val="71"/>
        </w:numPr>
        <w:shd w:val="clear" w:color="auto" w:fill="F9F9F9"/>
        <w:spacing w:before="100" w:beforeAutospacing="1" w:after="24" w:line="240" w:lineRule="auto"/>
        <w:ind w:left="960"/>
        <w:rPr>
          <w:rFonts w:ascii="Arial" w:hAnsi="Arial" w:cs="Arial"/>
          <w:color w:val="252525"/>
          <w:sz w:val="20"/>
          <w:szCs w:val="20"/>
          <w:lang w:val="en"/>
        </w:rPr>
      </w:pPr>
      <w:hyperlink r:id="rId4964" w:anchor="Lunar_swirls" w:history="1">
        <w:r w:rsidR="008B2CC9">
          <w:rPr>
            <w:rStyle w:val="tocnumber"/>
            <w:rFonts w:ascii="Arial" w:hAnsi="Arial" w:cs="Arial"/>
            <w:color w:val="0B0080"/>
            <w:sz w:val="20"/>
            <w:szCs w:val="20"/>
            <w:lang w:val="en"/>
          </w:rPr>
          <w:t>3.2.3</w:t>
        </w:r>
        <w:r w:rsidR="008B2CC9">
          <w:rPr>
            <w:rStyle w:val="toctext"/>
            <w:rFonts w:ascii="Arial" w:hAnsi="Arial" w:cs="Arial"/>
            <w:color w:val="0B0080"/>
            <w:sz w:val="20"/>
            <w:szCs w:val="20"/>
            <w:lang w:val="en"/>
          </w:rPr>
          <w:t>Lunar swirls</w:t>
        </w:r>
      </w:hyperlink>
    </w:p>
    <w:p w:rsidR="008B2CC9" w:rsidRDefault="00EE5D4C" w:rsidP="008B2CC9">
      <w:pPr>
        <w:numPr>
          <w:ilvl w:val="2"/>
          <w:numId w:val="71"/>
        </w:numPr>
        <w:shd w:val="clear" w:color="auto" w:fill="F9F9F9"/>
        <w:spacing w:before="100" w:beforeAutospacing="1" w:after="24" w:line="240" w:lineRule="auto"/>
        <w:ind w:left="960"/>
        <w:rPr>
          <w:rFonts w:ascii="Arial" w:hAnsi="Arial" w:cs="Arial"/>
          <w:color w:val="252525"/>
          <w:sz w:val="20"/>
          <w:szCs w:val="20"/>
          <w:lang w:val="en"/>
        </w:rPr>
      </w:pPr>
      <w:hyperlink r:id="rId4965" w:anchor="Presence_of_water" w:history="1">
        <w:r w:rsidR="008B2CC9">
          <w:rPr>
            <w:rStyle w:val="tocnumber"/>
            <w:rFonts w:ascii="Arial" w:hAnsi="Arial" w:cs="Arial"/>
            <w:color w:val="0B0080"/>
            <w:sz w:val="20"/>
            <w:szCs w:val="20"/>
            <w:lang w:val="en"/>
          </w:rPr>
          <w:t>3.2.4</w:t>
        </w:r>
        <w:r w:rsidR="008B2CC9">
          <w:rPr>
            <w:rStyle w:val="toctext"/>
            <w:rFonts w:ascii="Arial" w:hAnsi="Arial" w:cs="Arial"/>
            <w:color w:val="0B0080"/>
            <w:sz w:val="20"/>
            <w:szCs w:val="20"/>
            <w:lang w:val="en"/>
          </w:rPr>
          <w:t>Presence of water</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66" w:anchor="Gravitational_field" w:history="1">
        <w:r w:rsidR="008B2CC9">
          <w:rPr>
            <w:rStyle w:val="tocnumber"/>
            <w:rFonts w:ascii="Arial" w:hAnsi="Arial" w:cs="Arial"/>
            <w:color w:val="0B0080"/>
            <w:sz w:val="20"/>
            <w:szCs w:val="20"/>
            <w:lang w:val="en"/>
          </w:rPr>
          <w:t>3.3</w:t>
        </w:r>
        <w:r w:rsidR="008B2CC9">
          <w:rPr>
            <w:rStyle w:val="toctext"/>
            <w:rFonts w:ascii="Arial" w:hAnsi="Arial" w:cs="Arial"/>
            <w:color w:val="0B0080"/>
            <w:sz w:val="20"/>
            <w:szCs w:val="20"/>
            <w:lang w:val="en"/>
          </w:rPr>
          <w:t>Gravitational field</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67" w:anchor="Magnetic_field" w:history="1">
        <w:r w:rsidR="008B2CC9">
          <w:rPr>
            <w:rStyle w:val="tocnumber"/>
            <w:rFonts w:ascii="Arial" w:hAnsi="Arial" w:cs="Arial"/>
            <w:color w:val="0B0080"/>
            <w:sz w:val="20"/>
            <w:szCs w:val="20"/>
            <w:lang w:val="en"/>
          </w:rPr>
          <w:t>3.4</w:t>
        </w:r>
        <w:r w:rsidR="008B2CC9">
          <w:rPr>
            <w:rStyle w:val="toctext"/>
            <w:rFonts w:ascii="Arial" w:hAnsi="Arial" w:cs="Arial"/>
            <w:color w:val="0B0080"/>
            <w:sz w:val="20"/>
            <w:szCs w:val="20"/>
            <w:lang w:val="en"/>
          </w:rPr>
          <w:t>Magnetic field</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68" w:anchor="Atmosphere" w:history="1">
        <w:r w:rsidR="008B2CC9">
          <w:rPr>
            <w:rStyle w:val="tocnumber"/>
            <w:rFonts w:ascii="Arial" w:hAnsi="Arial" w:cs="Arial"/>
            <w:color w:val="0B0080"/>
            <w:sz w:val="20"/>
            <w:szCs w:val="20"/>
            <w:lang w:val="en"/>
          </w:rPr>
          <w:t>3.5</w:t>
        </w:r>
        <w:r w:rsidR="008B2CC9">
          <w:rPr>
            <w:rStyle w:val="toctext"/>
            <w:rFonts w:ascii="Arial" w:hAnsi="Arial" w:cs="Arial"/>
            <w:color w:val="0B0080"/>
            <w:sz w:val="20"/>
            <w:szCs w:val="20"/>
            <w:lang w:val="en"/>
          </w:rPr>
          <w:t>Atmosphere</w:t>
        </w:r>
      </w:hyperlink>
    </w:p>
    <w:p w:rsidR="008B2CC9" w:rsidRDefault="00EE5D4C" w:rsidP="008B2CC9">
      <w:pPr>
        <w:numPr>
          <w:ilvl w:val="2"/>
          <w:numId w:val="71"/>
        </w:numPr>
        <w:shd w:val="clear" w:color="auto" w:fill="F9F9F9"/>
        <w:spacing w:before="100" w:beforeAutospacing="1" w:after="24" w:line="240" w:lineRule="auto"/>
        <w:ind w:left="960"/>
        <w:rPr>
          <w:rFonts w:ascii="Arial" w:hAnsi="Arial" w:cs="Arial"/>
          <w:color w:val="252525"/>
          <w:sz w:val="20"/>
          <w:szCs w:val="20"/>
          <w:lang w:val="en"/>
        </w:rPr>
      </w:pPr>
      <w:hyperlink r:id="rId4969" w:anchor="Dust" w:history="1">
        <w:r w:rsidR="008B2CC9">
          <w:rPr>
            <w:rStyle w:val="tocnumber"/>
            <w:rFonts w:ascii="Arial" w:hAnsi="Arial" w:cs="Arial"/>
            <w:color w:val="0B0080"/>
            <w:sz w:val="20"/>
            <w:szCs w:val="20"/>
            <w:lang w:val="en"/>
          </w:rPr>
          <w:t>3.5.1</w:t>
        </w:r>
        <w:r w:rsidR="008B2CC9">
          <w:rPr>
            <w:rStyle w:val="toctext"/>
            <w:rFonts w:ascii="Arial" w:hAnsi="Arial" w:cs="Arial"/>
            <w:color w:val="0B0080"/>
            <w:sz w:val="20"/>
            <w:szCs w:val="20"/>
            <w:lang w:val="en"/>
          </w:rPr>
          <w:t>Dust</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70" w:anchor="Seasons" w:history="1">
        <w:r w:rsidR="008B2CC9">
          <w:rPr>
            <w:rStyle w:val="tocnumber"/>
            <w:rFonts w:ascii="Arial" w:hAnsi="Arial" w:cs="Arial"/>
            <w:color w:val="0B0080"/>
            <w:sz w:val="20"/>
            <w:szCs w:val="20"/>
            <w:lang w:val="en"/>
          </w:rPr>
          <w:t>3.6</w:t>
        </w:r>
        <w:r w:rsidR="008B2CC9">
          <w:rPr>
            <w:rStyle w:val="toctext"/>
            <w:rFonts w:ascii="Arial" w:hAnsi="Arial" w:cs="Arial"/>
            <w:color w:val="0B0080"/>
            <w:sz w:val="20"/>
            <w:szCs w:val="20"/>
            <w:lang w:val="en"/>
          </w:rPr>
          <w:t>Seasons</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71" w:anchor="Relationship_to_Earth" w:history="1">
        <w:r w:rsidR="008B2CC9">
          <w:rPr>
            <w:rStyle w:val="tocnumber"/>
            <w:rFonts w:ascii="Arial" w:hAnsi="Arial" w:cs="Arial"/>
            <w:color w:val="0B0080"/>
            <w:sz w:val="20"/>
            <w:szCs w:val="20"/>
            <w:lang w:val="en"/>
          </w:rPr>
          <w:t>4</w:t>
        </w:r>
        <w:r w:rsidR="008B2CC9">
          <w:rPr>
            <w:rStyle w:val="toctext"/>
            <w:rFonts w:ascii="Arial" w:hAnsi="Arial" w:cs="Arial"/>
            <w:color w:val="0B0080"/>
            <w:sz w:val="20"/>
            <w:szCs w:val="20"/>
            <w:lang w:val="en"/>
          </w:rPr>
          <w:t>Relationship to Earth</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72" w:anchor="Orbit" w:history="1">
        <w:r w:rsidR="008B2CC9">
          <w:rPr>
            <w:rStyle w:val="tocnumber"/>
            <w:rFonts w:ascii="Arial" w:hAnsi="Arial" w:cs="Arial"/>
            <w:color w:val="0B0080"/>
            <w:sz w:val="20"/>
            <w:szCs w:val="20"/>
            <w:lang w:val="en"/>
          </w:rPr>
          <w:t>4.1</w:t>
        </w:r>
        <w:r w:rsidR="008B2CC9">
          <w:rPr>
            <w:rStyle w:val="toctext"/>
            <w:rFonts w:ascii="Arial" w:hAnsi="Arial" w:cs="Arial"/>
            <w:color w:val="0B0080"/>
            <w:sz w:val="20"/>
            <w:szCs w:val="20"/>
            <w:lang w:val="en"/>
          </w:rPr>
          <w:t>Orbit</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73" w:anchor="Relative_size" w:history="1">
        <w:r w:rsidR="008B2CC9">
          <w:rPr>
            <w:rStyle w:val="tocnumber"/>
            <w:rFonts w:ascii="Arial" w:hAnsi="Arial" w:cs="Arial"/>
            <w:color w:val="0B0080"/>
            <w:sz w:val="20"/>
            <w:szCs w:val="20"/>
            <w:lang w:val="en"/>
          </w:rPr>
          <w:t>4.2</w:t>
        </w:r>
        <w:r w:rsidR="008B2CC9">
          <w:rPr>
            <w:rStyle w:val="toctext"/>
            <w:rFonts w:ascii="Arial" w:hAnsi="Arial" w:cs="Arial"/>
            <w:color w:val="0B0080"/>
            <w:sz w:val="20"/>
            <w:szCs w:val="20"/>
            <w:lang w:val="en"/>
          </w:rPr>
          <w:t>Relative size</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74" w:anchor="Appearance_from_Earth" w:history="1">
        <w:r w:rsidR="008B2CC9">
          <w:rPr>
            <w:rStyle w:val="tocnumber"/>
            <w:rFonts w:ascii="Arial" w:hAnsi="Arial" w:cs="Arial"/>
            <w:color w:val="0B0080"/>
            <w:sz w:val="20"/>
            <w:szCs w:val="20"/>
            <w:lang w:val="en"/>
          </w:rPr>
          <w:t>4.3</w:t>
        </w:r>
        <w:r w:rsidR="008B2CC9">
          <w:rPr>
            <w:rStyle w:val="toctext"/>
            <w:rFonts w:ascii="Arial" w:hAnsi="Arial" w:cs="Arial"/>
            <w:color w:val="0B0080"/>
            <w:sz w:val="20"/>
            <w:szCs w:val="20"/>
            <w:lang w:val="en"/>
          </w:rPr>
          <w:t>Appearance from Earth</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75" w:anchor="Tidal_effects" w:history="1">
        <w:r w:rsidR="008B2CC9">
          <w:rPr>
            <w:rStyle w:val="tocnumber"/>
            <w:rFonts w:ascii="Arial" w:hAnsi="Arial" w:cs="Arial"/>
            <w:color w:val="0B0080"/>
            <w:sz w:val="20"/>
            <w:szCs w:val="20"/>
            <w:lang w:val="en"/>
          </w:rPr>
          <w:t>4.4</w:t>
        </w:r>
        <w:r w:rsidR="008B2CC9">
          <w:rPr>
            <w:rStyle w:val="toctext"/>
            <w:rFonts w:ascii="Arial" w:hAnsi="Arial" w:cs="Arial"/>
            <w:color w:val="0B0080"/>
            <w:sz w:val="20"/>
            <w:szCs w:val="20"/>
            <w:lang w:val="en"/>
          </w:rPr>
          <w:t>Tidal effects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76" w:anchor="Eclipses" w:history="1">
        <w:r w:rsidR="008B2CC9">
          <w:rPr>
            <w:rStyle w:val="tocnumber"/>
            <w:rFonts w:ascii="Arial" w:hAnsi="Arial" w:cs="Arial"/>
            <w:color w:val="0B0080"/>
            <w:sz w:val="20"/>
            <w:szCs w:val="20"/>
            <w:lang w:val="en"/>
          </w:rPr>
          <w:t>4.5</w:t>
        </w:r>
        <w:r w:rsidR="008B2CC9">
          <w:rPr>
            <w:rStyle w:val="toctext"/>
            <w:rFonts w:ascii="Arial" w:hAnsi="Arial" w:cs="Arial"/>
            <w:color w:val="0B0080"/>
            <w:sz w:val="20"/>
            <w:szCs w:val="20"/>
            <w:lang w:val="en"/>
          </w:rPr>
          <w:t>Eclipses</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77" w:anchor="Observation_and_exploration" w:history="1">
        <w:r w:rsidR="008B2CC9">
          <w:rPr>
            <w:rStyle w:val="tocnumber"/>
            <w:rFonts w:ascii="Arial" w:hAnsi="Arial" w:cs="Arial"/>
            <w:color w:val="0B0080"/>
            <w:sz w:val="20"/>
            <w:szCs w:val="20"/>
            <w:lang w:val="en"/>
          </w:rPr>
          <w:t>5</w:t>
        </w:r>
        <w:r w:rsidR="008B2CC9">
          <w:rPr>
            <w:rStyle w:val="toctext"/>
            <w:rFonts w:ascii="Arial" w:hAnsi="Arial" w:cs="Arial"/>
            <w:color w:val="0B0080"/>
            <w:sz w:val="20"/>
            <w:szCs w:val="20"/>
            <w:lang w:val="en"/>
          </w:rPr>
          <w:t>Observation and exploration</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78" w:anchor="Ancient_and_medieval_studies" w:history="1">
        <w:r w:rsidR="008B2CC9">
          <w:rPr>
            <w:rStyle w:val="tocnumber"/>
            <w:rFonts w:ascii="Arial" w:hAnsi="Arial" w:cs="Arial"/>
            <w:color w:val="0B0080"/>
            <w:sz w:val="20"/>
            <w:szCs w:val="20"/>
            <w:lang w:val="en"/>
          </w:rPr>
          <w:t>5.1</w:t>
        </w:r>
        <w:r w:rsidR="008B2CC9">
          <w:rPr>
            <w:rStyle w:val="toctext"/>
            <w:rFonts w:ascii="Arial" w:hAnsi="Arial" w:cs="Arial"/>
            <w:color w:val="0B0080"/>
            <w:sz w:val="20"/>
            <w:szCs w:val="20"/>
            <w:lang w:val="en"/>
          </w:rPr>
          <w:t>Ancient and medieval studies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79" w:anchor="By_spacecraft" w:history="1">
        <w:r w:rsidR="008B2CC9">
          <w:rPr>
            <w:rStyle w:val="tocnumber"/>
            <w:rFonts w:ascii="Arial" w:hAnsi="Arial" w:cs="Arial"/>
            <w:color w:val="0B0080"/>
            <w:sz w:val="20"/>
            <w:szCs w:val="20"/>
            <w:lang w:val="en"/>
          </w:rPr>
          <w:t>5.2</w:t>
        </w:r>
        <w:r w:rsidR="008B2CC9">
          <w:rPr>
            <w:rStyle w:val="toctext"/>
            <w:rFonts w:ascii="Arial" w:hAnsi="Arial" w:cs="Arial"/>
            <w:color w:val="0B0080"/>
            <w:sz w:val="20"/>
            <w:szCs w:val="20"/>
            <w:lang w:val="en"/>
          </w:rPr>
          <w:t>By spacecraft</w:t>
        </w:r>
      </w:hyperlink>
    </w:p>
    <w:p w:rsidR="008B2CC9" w:rsidRDefault="00EE5D4C" w:rsidP="008B2CC9">
      <w:pPr>
        <w:numPr>
          <w:ilvl w:val="2"/>
          <w:numId w:val="71"/>
        </w:numPr>
        <w:shd w:val="clear" w:color="auto" w:fill="F9F9F9"/>
        <w:spacing w:before="100" w:beforeAutospacing="1" w:after="24" w:line="240" w:lineRule="auto"/>
        <w:ind w:left="960"/>
        <w:rPr>
          <w:rFonts w:ascii="Arial" w:hAnsi="Arial" w:cs="Arial"/>
          <w:color w:val="252525"/>
          <w:sz w:val="20"/>
          <w:szCs w:val="20"/>
          <w:lang w:val="en"/>
        </w:rPr>
      </w:pPr>
      <w:hyperlink r:id="rId4980" w:anchor="20th_century" w:history="1">
        <w:r w:rsidR="008B2CC9">
          <w:rPr>
            <w:rStyle w:val="tocnumber"/>
            <w:rFonts w:ascii="Arial" w:hAnsi="Arial" w:cs="Arial"/>
            <w:color w:val="0B0080"/>
            <w:sz w:val="20"/>
            <w:szCs w:val="20"/>
            <w:lang w:val="en"/>
          </w:rPr>
          <w:t>5.2.1</w:t>
        </w:r>
        <w:r w:rsidR="008B2CC9">
          <w:rPr>
            <w:rStyle w:val="toctext"/>
            <w:rFonts w:ascii="Arial" w:hAnsi="Arial" w:cs="Arial"/>
            <w:color w:val="0B0080"/>
            <w:sz w:val="20"/>
            <w:szCs w:val="20"/>
            <w:lang w:val="en"/>
          </w:rPr>
          <w:t>20th century</w:t>
        </w:r>
      </w:hyperlink>
    </w:p>
    <w:p w:rsidR="008B2CC9" w:rsidRDefault="00EE5D4C" w:rsidP="008B2CC9">
      <w:pPr>
        <w:numPr>
          <w:ilvl w:val="3"/>
          <w:numId w:val="71"/>
        </w:numPr>
        <w:shd w:val="clear" w:color="auto" w:fill="F9F9F9"/>
        <w:spacing w:before="100" w:beforeAutospacing="1" w:after="24" w:line="240" w:lineRule="auto"/>
        <w:ind w:left="1440"/>
        <w:rPr>
          <w:rFonts w:ascii="Arial" w:hAnsi="Arial" w:cs="Arial"/>
          <w:color w:val="252525"/>
          <w:sz w:val="20"/>
          <w:szCs w:val="20"/>
          <w:lang w:val="en"/>
        </w:rPr>
      </w:pPr>
      <w:hyperlink r:id="rId4981" w:anchor="Soviet_missions" w:history="1">
        <w:r w:rsidR="008B2CC9">
          <w:rPr>
            <w:rStyle w:val="tocnumber"/>
            <w:rFonts w:ascii="Arial" w:hAnsi="Arial" w:cs="Arial"/>
            <w:color w:val="0B0080"/>
            <w:sz w:val="20"/>
            <w:szCs w:val="20"/>
            <w:lang w:val="en"/>
          </w:rPr>
          <w:t>5.2.1.1</w:t>
        </w:r>
        <w:r w:rsidR="008B2CC9">
          <w:rPr>
            <w:rStyle w:val="toctext"/>
            <w:rFonts w:ascii="Arial" w:hAnsi="Arial" w:cs="Arial"/>
            <w:color w:val="0B0080"/>
            <w:sz w:val="20"/>
            <w:szCs w:val="20"/>
            <w:lang w:val="en"/>
          </w:rPr>
          <w:t>Soviet missions</w:t>
        </w:r>
      </w:hyperlink>
    </w:p>
    <w:p w:rsidR="008B2CC9" w:rsidRDefault="00EE5D4C" w:rsidP="008B2CC9">
      <w:pPr>
        <w:numPr>
          <w:ilvl w:val="3"/>
          <w:numId w:val="71"/>
        </w:numPr>
        <w:shd w:val="clear" w:color="auto" w:fill="F9F9F9"/>
        <w:spacing w:before="100" w:beforeAutospacing="1" w:after="24" w:line="240" w:lineRule="auto"/>
        <w:ind w:left="1440"/>
        <w:rPr>
          <w:rFonts w:ascii="Arial" w:hAnsi="Arial" w:cs="Arial"/>
          <w:color w:val="252525"/>
          <w:sz w:val="20"/>
          <w:szCs w:val="20"/>
          <w:lang w:val="en"/>
        </w:rPr>
      </w:pPr>
      <w:hyperlink r:id="rId4982" w:anchor="United_States_missions" w:history="1">
        <w:r w:rsidR="008B2CC9">
          <w:rPr>
            <w:rStyle w:val="tocnumber"/>
            <w:rFonts w:ascii="Arial" w:hAnsi="Arial" w:cs="Arial"/>
            <w:color w:val="0B0080"/>
            <w:sz w:val="20"/>
            <w:szCs w:val="20"/>
            <w:lang w:val="en"/>
          </w:rPr>
          <w:t>5.2.1.2</w:t>
        </w:r>
        <w:r w:rsidR="008B2CC9">
          <w:rPr>
            <w:rStyle w:val="toctext"/>
            <w:rFonts w:ascii="Arial" w:hAnsi="Arial" w:cs="Arial"/>
            <w:color w:val="0B0080"/>
            <w:sz w:val="20"/>
            <w:szCs w:val="20"/>
            <w:lang w:val="en"/>
          </w:rPr>
          <w:t>United States missions</w:t>
        </w:r>
      </w:hyperlink>
    </w:p>
    <w:p w:rsidR="008B2CC9" w:rsidRDefault="00EE5D4C" w:rsidP="008B2CC9">
      <w:pPr>
        <w:numPr>
          <w:ilvl w:val="3"/>
          <w:numId w:val="71"/>
        </w:numPr>
        <w:shd w:val="clear" w:color="auto" w:fill="F9F9F9"/>
        <w:spacing w:before="100" w:beforeAutospacing="1" w:after="24" w:line="240" w:lineRule="auto"/>
        <w:ind w:left="1440"/>
        <w:rPr>
          <w:rFonts w:ascii="Arial" w:hAnsi="Arial" w:cs="Arial"/>
          <w:color w:val="252525"/>
          <w:sz w:val="20"/>
          <w:szCs w:val="20"/>
          <w:lang w:val="en"/>
        </w:rPr>
      </w:pPr>
      <w:hyperlink r:id="rId4983" w:anchor="1980s.E2.80.932000" w:history="1">
        <w:r w:rsidR="008B2CC9">
          <w:rPr>
            <w:rStyle w:val="tocnumber"/>
            <w:rFonts w:ascii="Arial" w:hAnsi="Arial" w:cs="Arial"/>
            <w:color w:val="0B0080"/>
            <w:sz w:val="20"/>
            <w:szCs w:val="20"/>
            <w:lang w:val="en"/>
          </w:rPr>
          <w:t>5.2.1.3</w:t>
        </w:r>
        <w:r w:rsidR="008B2CC9">
          <w:rPr>
            <w:rStyle w:val="toctext"/>
            <w:rFonts w:ascii="Arial" w:hAnsi="Arial" w:cs="Arial"/>
            <w:color w:val="0B0080"/>
            <w:sz w:val="20"/>
            <w:szCs w:val="20"/>
            <w:lang w:val="en"/>
          </w:rPr>
          <w:t>1980s–2000</w:t>
        </w:r>
      </w:hyperlink>
    </w:p>
    <w:p w:rsidR="008B2CC9" w:rsidRDefault="00EE5D4C" w:rsidP="008B2CC9">
      <w:pPr>
        <w:numPr>
          <w:ilvl w:val="2"/>
          <w:numId w:val="71"/>
        </w:numPr>
        <w:shd w:val="clear" w:color="auto" w:fill="F9F9F9"/>
        <w:spacing w:before="100" w:beforeAutospacing="1" w:after="24" w:line="240" w:lineRule="auto"/>
        <w:ind w:left="960"/>
        <w:rPr>
          <w:rFonts w:ascii="Arial" w:hAnsi="Arial" w:cs="Arial"/>
          <w:color w:val="252525"/>
          <w:sz w:val="20"/>
          <w:szCs w:val="20"/>
          <w:lang w:val="en"/>
        </w:rPr>
      </w:pPr>
      <w:hyperlink r:id="rId4984" w:anchor="21st_century" w:history="1">
        <w:r w:rsidR="008B2CC9">
          <w:rPr>
            <w:rStyle w:val="tocnumber"/>
            <w:rFonts w:ascii="Arial" w:hAnsi="Arial" w:cs="Arial"/>
            <w:color w:val="0B0080"/>
            <w:sz w:val="20"/>
            <w:szCs w:val="20"/>
            <w:lang w:val="en"/>
          </w:rPr>
          <w:t>5.2.2</w:t>
        </w:r>
        <w:r w:rsidR="008B2CC9">
          <w:rPr>
            <w:rStyle w:val="toctext"/>
            <w:rFonts w:ascii="Arial" w:hAnsi="Arial" w:cs="Arial"/>
            <w:color w:val="0B0080"/>
            <w:sz w:val="20"/>
            <w:szCs w:val="20"/>
            <w:lang w:val="en"/>
          </w:rPr>
          <w:t>21st century</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85" w:anchor="Astronomy_from_the_Moon" w:history="1">
        <w:r w:rsidR="008B2CC9">
          <w:rPr>
            <w:rStyle w:val="tocnumber"/>
            <w:rFonts w:ascii="Arial" w:hAnsi="Arial" w:cs="Arial"/>
            <w:color w:val="0B0080"/>
            <w:sz w:val="20"/>
            <w:szCs w:val="20"/>
            <w:lang w:val="en"/>
          </w:rPr>
          <w:t>6</w:t>
        </w:r>
        <w:r w:rsidR="008B2CC9">
          <w:rPr>
            <w:rStyle w:val="toctext"/>
            <w:rFonts w:ascii="Arial" w:hAnsi="Arial" w:cs="Arial"/>
            <w:color w:val="0B0080"/>
            <w:sz w:val="20"/>
            <w:szCs w:val="20"/>
            <w:lang w:val="en"/>
          </w:rPr>
          <w:t>Astronomy from the Moon</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86" w:anchor="Legal_status" w:history="1">
        <w:r w:rsidR="008B2CC9">
          <w:rPr>
            <w:rStyle w:val="tocnumber"/>
            <w:rFonts w:ascii="Arial" w:hAnsi="Arial" w:cs="Arial"/>
            <w:color w:val="0B0080"/>
            <w:sz w:val="20"/>
            <w:szCs w:val="20"/>
            <w:lang w:val="en"/>
          </w:rPr>
          <w:t>7</w:t>
        </w:r>
        <w:r w:rsidR="008B2CC9">
          <w:rPr>
            <w:rStyle w:val="toctext"/>
            <w:rFonts w:ascii="Arial" w:hAnsi="Arial" w:cs="Arial"/>
            <w:color w:val="0B0080"/>
            <w:sz w:val="20"/>
            <w:szCs w:val="20"/>
            <w:lang w:val="en"/>
          </w:rPr>
          <w:t>Legal status</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87" w:anchor="In_culture" w:history="1">
        <w:r w:rsidR="008B2CC9">
          <w:rPr>
            <w:rStyle w:val="tocnumber"/>
            <w:rFonts w:ascii="Arial" w:hAnsi="Arial" w:cs="Arial"/>
            <w:color w:val="0B0080"/>
            <w:sz w:val="20"/>
            <w:szCs w:val="20"/>
            <w:lang w:val="en"/>
          </w:rPr>
          <w:t>8</w:t>
        </w:r>
        <w:r w:rsidR="008B2CC9">
          <w:rPr>
            <w:rStyle w:val="toctext"/>
            <w:rFonts w:ascii="Arial" w:hAnsi="Arial" w:cs="Arial"/>
            <w:color w:val="0B0080"/>
            <w:sz w:val="20"/>
            <w:szCs w:val="20"/>
            <w:lang w:val="en"/>
          </w:rPr>
          <w:t>In culture</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88" w:anchor="See_also" w:history="1">
        <w:r w:rsidR="008B2CC9">
          <w:rPr>
            <w:rStyle w:val="tocnumber"/>
            <w:rFonts w:ascii="Arial" w:hAnsi="Arial" w:cs="Arial"/>
            <w:color w:val="0B0080"/>
            <w:sz w:val="20"/>
            <w:szCs w:val="20"/>
            <w:lang w:val="en"/>
          </w:rPr>
          <w:t>9</w:t>
        </w:r>
        <w:r w:rsidR="008B2CC9">
          <w:rPr>
            <w:rStyle w:val="toctext"/>
            <w:rFonts w:ascii="Arial" w:hAnsi="Arial" w:cs="Arial"/>
            <w:color w:val="0B0080"/>
            <w:sz w:val="20"/>
            <w:szCs w:val="20"/>
            <w:lang w:val="en"/>
          </w:rPr>
          <w:t>See also</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89" w:anchor="References" w:history="1">
        <w:r w:rsidR="008B2CC9">
          <w:rPr>
            <w:rStyle w:val="tocnumber"/>
            <w:rFonts w:ascii="Arial" w:hAnsi="Arial" w:cs="Arial"/>
            <w:color w:val="0B0080"/>
            <w:sz w:val="20"/>
            <w:szCs w:val="20"/>
            <w:lang w:val="en"/>
          </w:rPr>
          <w:t>10</w:t>
        </w:r>
        <w:r w:rsidR="008B2CC9">
          <w:rPr>
            <w:rStyle w:val="toctext"/>
            <w:rFonts w:ascii="Arial" w:hAnsi="Arial" w:cs="Arial"/>
            <w:color w:val="0B0080"/>
            <w:sz w:val="20"/>
            <w:szCs w:val="20"/>
            <w:lang w:val="en"/>
          </w:rPr>
          <w:t>References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90" w:anchor="Notes" w:history="1">
        <w:r w:rsidR="008B2CC9">
          <w:rPr>
            <w:rStyle w:val="tocnumber"/>
            <w:rFonts w:ascii="Arial" w:hAnsi="Arial" w:cs="Arial"/>
            <w:color w:val="0B0080"/>
            <w:sz w:val="20"/>
            <w:szCs w:val="20"/>
            <w:lang w:val="en"/>
          </w:rPr>
          <w:t>10.1</w:t>
        </w:r>
        <w:r w:rsidR="008B2CC9">
          <w:rPr>
            <w:rStyle w:val="toctext"/>
            <w:rFonts w:ascii="Arial" w:hAnsi="Arial" w:cs="Arial"/>
            <w:color w:val="0B0080"/>
            <w:sz w:val="20"/>
            <w:szCs w:val="20"/>
            <w:lang w:val="en"/>
          </w:rPr>
          <w:t>Notes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91" w:anchor="Citations" w:history="1">
        <w:r w:rsidR="008B2CC9">
          <w:rPr>
            <w:rStyle w:val="tocnumber"/>
            <w:rFonts w:ascii="Arial" w:hAnsi="Arial" w:cs="Arial"/>
            <w:color w:val="0B0080"/>
            <w:sz w:val="20"/>
            <w:szCs w:val="20"/>
            <w:lang w:val="en"/>
          </w:rPr>
          <w:t>10.2</w:t>
        </w:r>
        <w:r w:rsidR="008B2CC9">
          <w:rPr>
            <w:rStyle w:val="toctext"/>
            <w:rFonts w:ascii="Arial" w:hAnsi="Arial" w:cs="Arial"/>
            <w:color w:val="0B0080"/>
            <w:sz w:val="20"/>
            <w:szCs w:val="20"/>
            <w:lang w:val="en"/>
          </w:rPr>
          <w:t>Citations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92" w:anchor="Bibliography" w:history="1">
        <w:r w:rsidR="008B2CC9">
          <w:rPr>
            <w:rStyle w:val="tocnumber"/>
            <w:rFonts w:ascii="Arial" w:hAnsi="Arial" w:cs="Arial"/>
            <w:color w:val="0B0080"/>
            <w:sz w:val="20"/>
            <w:szCs w:val="20"/>
            <w:lang w:val="en"/>
          </w:rPr>
          <w:t>10.3</w:t>
        </w:r>
        <w:r w:rsidR="008B2CC9">
          <w:rPr>
            <w:rStyle w:val="toctext"/>
            <w:rFonts w:ascii="Arial" w:hAnsi="Arial" w:cs="Arial"/>
            <w:color w:val="0B0080"/>
            <w:sz w:val="20"/>
            <w:szCs w:val="20"/>
            <w:lang w:val="en"/>
          </w:rPr>
          <w:t>Bibliography</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93" w:anchor="Further_reading" w:history="1">
        <w:r w:rsidR="008B2CC9">
          <w:rPr>
            <w:rStyle w:val="tocnumber"/>
            <w:rFonts w:ascii="Arial" w:hAnsi="Arial" w:cs="Arial"/>
            <w:color w:val="0B0080"/>
            <w:sz w:val="20"/>
            <w:szCs w:val="20"/>
            <w:lang w:val="en"/>
          </w:rPr>
          <w:t>11</w:t>
        </w:r>
        <w:r w:rsidR="008B2CC9">
          <w:rPr>
            <w:rStyle w:val="toctext"/>
            <w:rFonts w:ascii="Arial" w:hAnsi="Arial" w:cs="Arial"/>
            <w:color w:val="0B0080"/>
            <w:sz w:val="20"/>
            <w:szCs w:val="20"/>
            <w:lang w:val="en"/>
          </w:rPr>
          <w:t>Further reading</w:t>
        </w:r>
      </w:hyperlink>
    </w:p>
    <w:p w:rsidR="008B2CC9" w:rsidRDefault="00EE5D4C" w:rsidP="008B2CC9">
      <w:pPr>
        <w:numPr>
          <w:ilvl w:val="0"/>
          <w:numId w:val="71"/>
        </w:numPr>
        <w:shd w:val="clear" w:color="auto" w:fill="F9F9F9"/>
        <w:spacing w:before="100" w:beforeAutospacing="1" w:after="24" w:line="240" w:lineRule="auto"/>
        <w:ind w:left="0"/>
        <w:rPr>
          <w:rFonts w:ascii="Arial" w:hAnsi="Arial" w:cs="Arial"/>
          <w:color w:val="252525"/>
          <w:sz w:val="20"/>
          <w:szCs w:val="20"/>
          <w:lang w:val="en"/>
        </w:rPr>
      </w:pPr>
      <w:hyperlink r:id="rId4994" w:anchor="External_links" w:history="1">
        <w:r w:rsidR="008B2CC9">
          <w:rPr>
            <w:rStyle w:val="tocnumber"/>
            <w:rFonts w:ascii="Arial" w:hAnsi="Arial" w:cs="Arial"/>
            <w:color w:val="0B0080"/>
            <w:sz w:val="20"/>
            <w:szCs w:val="20"/>
            <w:lang w:val="en"/>
          </w:rPr>
          <w:t>12</w:t>
        </w:r>
        <w:r w:rsidR="008B2CC9">
          <w:rPr>
            <w:rStyle w:val="toctext"/>
            <w:rFonts w:ascii="Arial" w:hAnsi="Arial" w:cs="Arial"/>
            <w:color w:val="0B0080"/>
            <w:sz w:val="20"/>
            <w:szCs w:val="20"/>
            <w:lang w:val="en"/>
          </w:rPr>
          <w:t>External links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95" w:anchor="Cartographic_resources" w:history="1">
        <w:r w:rsidR="008B2CC9">
          <w:rPr>
            <w:rStyle w:val="tocnumber"/>
            <w:rFonts w:ascii="Arial" w:hAnsi="Arial" w:cs="Arial"/>
            <w:color w:val="0B0080"/>
            <w:sz w:val="20"/>
            <w:szCs w:val="20"/>
            <w:lang w:val="en"/>
          </w:rPr>
          <w:t>12.1</w:t>
        </w:r>
        <w:r w:rsidR="008B2CC9">
          <w:rPr>
            <w:rStyle w:val="toctext"/>
            <w:rFonts w:ascii="Arial" w:hAnsi="Arial" w:cs="Arial"/>
            <w:color w:val="0B0080"/>
            <w:sz w:val="20"/>
            <w:szCs w:val="20"/>
            <w:lang w:val="en"/>
          </w:rPr>
          <w:t>Cartographic resources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96" w:anchor="Observation_tools" w:history="1">
        <w:r w:rsidR="008B2CC9">
          <w:rPr>
            <w:rStyle w:val="tocnumber"/>
            <w:rFonts w:ascii="Arial" w:hAnsi="Arial" w:cs="Arial"/>
            <w:color w:val="0B0080"/>
            <w:sz w:val="20"/>
            <w:szCs w:val="20"/>
            <w:lang w:val="en"/>
          </w:rPr>
          <w:t>12.2</w:t>
        </w:r>
        <w:r w:rsidR="008B2CC9">
          <w:rPr>
            <w:rStyle w:val="toctext"/>
            <w:rFonts w:ascii="Arial" w:hAnsi="Arial" w:cs="Arial"/>
            <w:color w:val="0B0080"/>
            <w:sz w:val="20"/>
            <w:szCs w:val="20"/>
            <w:lang w:val="en"/>
          </w:rPr>
          <w:t>Observation tools</w:t>
        </w:r>
      </w:hyperlink>
    </w:p>
    <w:p w:rsidR="008B2CC9" w:rsidRDefault="00EE5D4C" w:rsidP="008B2CC9">
      <w:pPr>
        <w:numPr>
          <w:ilvl w:val="1"/>
          <w:numId w:val="71"/>
        </w:numPr>
        <w:shd w:val="clear" w:color="auto" w:fill="F9F9F9"/>
        <w:spacing w:before="100" w:beforeAutospacing="1" w:after="24" w:line="240" w:lineRule="auto"/>
        <w:ind w:left="480"/>
        <w:rPr>
          <w:rFonts w:ascii="Arial" w:hAnsi="Arial" w:cs="Arial"/>
          <w:color w:val="252525"/>
          <w:sz w:val="20"/>
          <w:szCs w:val="20"/>
          <w:lang w:val="en"/>
        </w:rPr>
      </w:pPr>
      <w:hyperlink r:id="rId4997" w:anchor="General" w:history="1">
        <w:r w:rsidR="008B2CC9">
          <w:rPr>
            <w:rStyle w:val="tocnumber"/>
            <w:rFonts w:ascii="Arial" w:hAnsi="Arial" w:cs="Arial"/>
            <w:color w:val="0B0080"/>
            <w:sz w:val="20"/>
            <w:szCs w:val="20"/>
            <w:lang w:val="en"/>
          </w:rPr>
          <w:t>12.3</w:t>
        </w:r>
        <w:r w:rsidR="008B2CC9">
          <w:rPr>
            <w:rStyle w:val="toctext"/>
            <w:rFonts w:ascii="Arial" w:hAnsi="Arial" w:cs="Arial"/>
            <w:color w:val="0B0080"/>
            <w:sz w:val="20"/>
            <w:szCs w:val="20"/>
            <w:lang w:val="en"/>
          </w:rPr>
          <w:t>General</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Name and etymology</w:t>
      </w:r>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66925"/>
            <wp:effectExtent l="0" t="0" r="0" b="9525"/>
            <wp:docPr id="147" name="Picture 147" descr="https://upload.wikimedia.org/wikipedia/commons/thumb/1/13/Lunar_eclipse_October_8_2014_California_Alfredo_Garcia_Jr_mideclipse.JPG/220px-Lunar_eclipse_October_8_2014_California_Alfredo_Garcia_Jr_mideclipse.JPG">
              <a:hlinkClick xmlns:a="http://schemas.openxmlformats.org/drawingml/2006/main" r:id="rId49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pload.wikimedia.org/wikipedia/commons/thumb/1/13/Lunar_eclipse_October_8_2014_California_Alfredo_Garcia_Jr_mideclipse.JPG/220px-Lunar_eclipse_October_8_2014_California_Alfredo_Garcia_Jr_mideclipse.JPG">
                      <a:hlinkClick r:id="rId4998"/>
                    </pic:cNvPr>
                    <pic:cNvPicPr>
                      <a:picLocks noChangeAspect="1" noChangeArrowheads="1"/>
                    </pic:cNvPicPr>
                  </pic:nvPicPr>
                  <pic:blipFill>
                    <a:blip r:embed="rId4999">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Moon, tinted reddish, during a</w:t>
      </w:r>
      <w:hyperlink r:id="rId5000" w:tooltip="Lunar eclipse" w:history="1">
        <w:r>
          <w:rPr>
            <w:rStyle w:val="Hyperlink"/>
            <w:rFonts w:ascii="Arial" w:hAnsi="Arial" w:cs="Arial"/>
            <w:color w:val="0B0080"/>
            <w:sz w:val="19"/>
            <w:szCs w:val="19"/>
            <w:lang w:val="en"/>
          </w:rPr>
          <w:t>lunar eclipse</w:t>
        </w:r>
      </w:hyperlink>
    </w:p>
    <w:p w:rsidR="008B2CC9" w:rsidRDefault="008B2CC9" w:rsidP="008B2CC9">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5001" w:tooltip="List of lunar deities" w:history="1">
        <w:r>
          <w:rPr>
            <w:rStyle w:val="Hyperlink"/>
            <w:rFonts w:ascii="Arial" w:hAnsi="Arial" w:cs="Arial"/>
            <w:i/>
            <w:iCs/>
            <w:color w:val="0B0080"/>
            <w:sz w:val="21"/>
            <w:szCs w:val="21"/>
            <w:lang w:val="en"/>
          </w:rPr>
          <w:t>list of lunar deities</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usual English</w:t>
      </w:r>
      <w:r>
        <w:rPr>
          <w:rStyle w:val="apple-converted-space"/>
          <w:rFonts w:ascii="Arial" w:hAnsi="Arial" w:cs="Arial"/>
          <w:color w:val="252525"/>
          <w:sz w:val="21"/>
          <w:szCs w:val="21"/>
          <w:lang w:val="en"/>
        </w:rPr>
        <w:t> </w:t>
      </w:r>
      <w:hyperlink r:id="rId5002" w:tooltip="Proper name" w:history="1">
        <w:r>
          <w:rPr>
            <w:rStyle w:val="Hyperlink"/>
            <w:rFonts w:ascii="Arial" w:hAnsi="Arial" w:cs="Arial"/>
            <w:color w:val="0B0080"/>
            <w:sz w:val="21"/>
            <w:szCs w:val="21"/>
            <w:lang w:val="en"/>
          </w:rPr>
          <w:t>proper name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Earth's natural satellite is "the Moon".</w:t>
      </w:r>
      <w:hyperlink r:id="rId5003" w:anchor="cite_note-15" w:history="1">
        <w:r>
          <w:rPr>
            <w:rStyle w:val="Hyperlink"/>
            <w:rFonts w:ascii="Arial" w:hAnsi="Arial" w:cs="Arial"/>
            <w:color w:val="0B0080"/>
            <w:sz w:val="17"/>
            <w:szCs w:val="17"/>
            <w:vertAlign w:val="superscript"/>
            <w:lang w:val="en"/>
          </w:rPr>
          <w:t>[10]</w:t>
        </w:r>
      </w:hyperlink>
      <w:hyperlink r:id="rId5004" w:anchor="cite_note-PN-FAQ-16" w:history="1">
        <w:r>
          <w:rPr>
            <w:rStyle w:val="Hyperlink"/>
            <w:rFonts w:ascii="Arial" w:hAnsi="Arial" w:cs="Arial"/>
            <w:color w:val="0B0080"/>
            <w:sz w:val="17"/>
            <w:szCs w:val="17"/>
            <w:vertAlign w:val="superscript"/>
            <w:lang w:val="en"/>
          </w:rPr>
          <w:t>[11]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noun</w:t>
      </w:r>
      <w:r>
        <w:rPr>
          <w:rStyle w:val="apple-converted-space"/>
          <w:rFonts w:ascii="Arial" w:hAnsi="Arial" w:cs="Arial"/>
          <w:color w:val="252525"/>
          <w:sz w:val="21"/>
          <w:szCs w:val="21"/>
          <w:lang w:val="en"/>
        </w:rPr>
        <w:t> </w:t>
      </w:r>
      <w:r>
        <w:rPr>
          <w:rFonts w:ascii="Arial" w:hAnsi="Arial" w:cs="Arial"/>
          <w:i/>
          <w:iCs/>
          <w:color w:val="252525"/>
          <w:sz w:val="21"/>
          <w:szCs w:val="21"/>
          <w:lang w:val="en"/>
        </w:rPr>
        <w:t>moon</w:t>
      </w:r>
      <w:r>
        <w:rPr>
          <w:rStyle w:val="apple-converted-space"/>
          <w:rFonts w:ascii="Arial" w:hAnsi="Arial" w:cs="Arial"/>
          <w:color w:val="252525"/>
          <w:sz w:val="21"/>
          <w:szCs w:val="21"/>
          <w:lang w:val="en"/>
        </w:rPr>
        <w:t> </w:t>
      </w:r>
      <w:r>
        <w:rPr>
          <w:rFonts w:ascii="Arial" w:hAnsi="Arial" w:cs="Arial"/>
          <w:color w:val="252525"/>
          <w:sz w:val="21"/>
          <w:szCs w:val="21"/>
          <w:lang w:val="en"/>
        </w:rPr>
        <w:t>is derived from</w:t>
      </w:r>
      <w:r>
        <w:rPr>
          <w:rStyle w:val="apple-converted-space"/>
          <w:rFonts w:ascii="Arial" w:hAnsi="Arial" w:cs="Arial"/>
          <w:color w:val="252525"/>
          <w:sz w:val="21"/>
          <w:szCs w:val="21"/>
          <w:lang w:val="en"/>
        </w:rPr>
        <w:t> </w:t>
      </w:r>
      <w:r>
        <w:rPr>
          <w:rFonts w:ascii="Arial" w:hAnsi="Arial" w:cs="Arial"/>
          <w:i/>
          <w:iCs/>
          <w:color w:val="252525"/>
          <w:sz w:val="21"/>
          <w:szCs w:val="21"/>
          <w:lang w:val="en"/>
        </w:rPr>
        <w:t>moone</w:t>
      </w:r>
      <w:r>
        <w:rPr>
          <w:rStyle w:val="apple-converted-space"/>
          <w:rFonts w:ascii="Arial" w:hAnsi="Arial" w:cs="Arial"/>
          <w:color w:val="252525"/>
          <w:sz w:val="21"/>
          <w:szCs w:val="21"/>
          <w:lang w:val="en"/>
        </w:rPr>
        <w:t> </w:t>
      </w:r>
      <w:r>
        <w:rPr>
          <w:rFonts w:ascii="Arial" w:hAnsi="Arial" w:cs="Arial"/>
          <w:color w:val="252525"/>
          <w:sz w:val="21"/>
          <w:szCs w:val="21"/>
          <w:lang w:val="en"/>
        </w:rPr>
        <w:t>(around 1380), which developed from</w:t>
      </w:r>
      <w:r>
        <w:rPr>
          <w:rStyle w:val="apple-converted-space"/>
          <w:rFonts w:ascii="Arial" w:hAnsi="Arial" w:cs="Arial"/>
          <w:color w:val="252525"/>
          <w:sz w:val="21"/>
          <w:szCs w:val="21"/>
          <w:lang w:val="en"/>
        </w:rPr>
        <w:t> </w:t>
      </w:r>
      <w:r>
        <w:rPr>
          <w:rFonts w:ascii="Arial" w:hAnsi="Arial" w:cs="Arial"/>
          <w:i/>
          <w:iCs/>
          <w:color w:val="252525"/>
          <w:sz w:val="21"/>
          <w:szCs w:val="21"/>
          <w:lang w:val="en"/>
        </w:rPr>
        <w:t>mone</w:t>
      </w:r>
      <w:r>
        <w:rPr>
          <w:rStyle w:val="apple-converted-space"/>
          <w:rFonts w:ascii="Arial" w:hAnsi="Arial" w:cs="Arial"/>
          <w:color w:val="252525"/>
          <w:sz w:val="21"/>
          <w:szCs w:val="21"/>
          <w:lang w:val="en"/>
        </w:rPr>
        <w:t> </w:t>
      </w:r>
      <w:r>
        <w:rPr>
          <w:rFonts w:ascii="Arial" w:hAnsi="Arial" w:cs="Arial"/>
          <w:color w:val="252525"/>
          <w:sz w:val="21"/>
          <w:szCs w:val="21"/>
          <w:lang w:val="en"/>
        </w:rPr>
        <w:t>(1135), which is derived from</w:t>
      </w:r>
      <w:r>
        <w:rPr>
          <w:rStyle w:val="apple-converted-space"/>
          <w:rFonts w:ascii="Arial" w:hAnsi="Arial" w:cs="Arial"/>
          <w:color w:val="252525"/>
          <w:sz w:val="21"/>
          <w:szCs w:val="21"/>
          <w:lang w:val="en"/>
        </w:rPr>
        <w:t> </w:t>
      </w:r>
      <w:hyperlink r:id="rId5005" w:tooltip="Old English" w:history="1">
        <w:r>
          <w:rPr>
            <w:rStyle w:val="Hyperlink"/>
            <w:rFonts w:ascii="Arial" w:hAnsi="Arial" w:cs="Arial"/>
            <w:color w:val="0B0080"/>
            <w:sz w:val="21"/>
            <w:szCs w:val="21"/>
            <w:lang w:val="en"/>
          </w:rPr>
          <w:t>Old English</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mōna</w:t>
      </w:r>
      <w:r>
        <w:rPr>
          <w:rFonts w:ascii="Arial" w:hAnsi="Arial" w:cs="Arial"/>
          <w:color w:val="252525"/>
          <w:sz w:val="21"/>
          <w:szCs w:val="21"/>
          <w:lang w:val="en"/>
        </w:rPr>
        <w:t>(dating from before 725), which ultimately stems from</w:t>
      </w:r>
      <w:r>
        <w:rPr>
          <w:rStyle w:val="apple-converted-space"/>
          <w:rFonts w:ascii="Arial" w:hAnsi="Arial" w:cs="Arial"/>
          <w:color w:val="252525"/>
          <w:sz w:val="21"/>
          <w:szCs w:val="21"/>
          <w:lang w:val="en"/>
        </w:rPr>
        <w:t> </w:t>
      </w:r>
      <w:hyperlink r:id="rId5006" w:tooltip="Proto-Germanic" w:history="1">
        <w:r>
          <w:rPr>
            <w:rStyle w:val="Hyperlink"/>
            <w:rFonts w:ascii="Arial" w:hAnsi="Arial" w:cs="Arial"/>
            <w:color w:val="0B0080"/>
            <w:sz w:val="21"/>
            <w:szCs w:val="21"/>
            <w:lang w:val="en"/>
          </w:rPr>
          <w:t>Proto-Germanic</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*mǣnōn</w:t>
      </w:r>
      <w:r>
        <w:rPr>
          <w:rFonts w:ascii="Arial" w:hAnsi="Arial" w:cs="Arial"/>
          <w:color w:val="252525"/>
          <w:sz w:val="21"/>
          <w:szCs w:val="21"/>
          <w:lang w:val="en"/>
        </w:rPr>
        <w:t>, like all</w:t>
      </w:r>
      <w:r>
        <w:rPr>
          <w:rStyle w:val="apple-converted-space"/>
          <w:rFonts w:ascii="Arial" w:hAnsi="Arial" w:cs="Arial"/>
          <w:color w:val="252525"/>
          <w:sz w:val="21"/>
          <w:szCs w:val="21"/>
          <w:lang w:val="en"/>
        </w:rPr>
        <w:t> </w:t>
      </w:r>
      <w:hyperlink r:id="rId5007" w:tooltip="Germanic languages" w:history="1">
        <w:r>
          <w:rPr>
            <w:rStyle w:val="Hyperlink"/>
            <w:rFonts w:ascii="Arial" w:hAnsi="Arial" w:cs="Arial"/>
            <w:color w:val="0B0080"/>
            <w:sz w:val="21"/>
            <w:szCs w:val="21"/>
            <w:lang w:val="en"/>
          </w:rPr>
          <w:t>Germanic language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cognates.</w:t>
      </w:r>
      <w:hyperlink r:id="rId5008" w:anchor="cite_note-barnhart1995-17" w:history="1">
        <w:r>
          <w:rPr>
            <w:rStyle w:val="Hyperlink"/>
            <w:rFonts w:ascii="Arial" w:hAnsi="Arial" w:cs="Arial"/>
            <w:color w:val="0B0080"/>
            <w:sz w:val="17"/>
            <w:szCs w:val="17"/>
            <w:vertAlign w:val="superscript"/>
            <w:lang w:val="en"/>
          </w:rPr>
          <w:t>[12]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Occasionally, the name "Luna" is used, in poetry for a personified Moon, or in science fiction to distinguish it from other moons.</w:t>
      </w:r>
      <w:hyperlink r:id="rId5009" w:anchor="cite_note-18" w:history="1">
        <w:r>
          <w:rPr>
            <w:rStyle w:val="Hyperlink"/>
            <w:rFonts w:ascii="Arial" w:hAnsi="Arial" w:cs="Arial"/>
            <w:color w:val="0B0080"/>
            <w:sz w:val="17"/>
            <w:szCs w:val="17"/>
            <w:vertAlign w:val="superscript"/>
            <w:lang w:val="en"/>
          </w:rPr>
          <w:t>[13]</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principal modern English adjective pertaining to the Moon is</w:t>
      </w:r>
      <w:r>
        <w:rPr>
          <w:rStyle w:val="apple-converted-space"/>
          <w:rFonts w:ascii="Arial" w:hAnsi="Arial" w:cs="Arial"/>
          <w:color w:val="252525"/>
          <w:sz w:val="21"/>
          <w:szCs w:val="21"/>
          <w:lang w:val="en"/>
        </w:rPr>
        <w:t> </w:t>
      </w:r>
      <w:r>
        <w:rPr>
          <w:rFonts w:ascii="Arial" w:hAnsi="Arial" w:cs="Arial"/>
          <w:i/>
          <w:iCs/>
          <w:color w:val="252525"/>
          <w:sz w:val="21"/>
          <w:szCs w:val="21"/>
          <w:lang w:val="en"/>
        </w:rPr>
        <w:t>lunar</w:t>
      </w:r>
      <w:r>
        <w:rPr>
          <w:rFonts w:ascii="Arial" w:hAnsi="Arial" w:cs="Arial"/>
          <w:color w:val="252525"/>
          <w:sz w:val="21"/>
          <w:szCs w:val="21"/>
          <w:lang w:val="en"/>
        </w:rPr>
        <w:t>, derived from the Latin</w:t>
      </w:r>
      <w:r>
        <w:rPr>
          <w:rStyle w:val="apple-converted-space"/>
          <w:rFonts w:ascii="Arial" w:hAnsi="Arial" w:cs="Arial"/>
          <w:color w:val="252525"/>
          <w:sz w:val="21"/>
          <w:szCs w:val="21"/>
          <w:lang w:val="en"/>
        </w:rPr>
        <w:t> </w:t>
      </w:r>
      <w:r>
        <w:rPr>
          <w:rFonts w:ascii="Arial" w:hAnsi="Arial" w:cs="Arial"/>
          <w:i/>
          <w:iCs/>
          <w:color w:val="252525"/>
          <w:sz w:val="21"/>
          <w:szCs w:val="21"/>
          <w:lang w:val="en"/>
        </w:rPr>
        <w:t>Luna</w:t>
      </w:r>
      <w:r>
        <w:rPr>
          <w:rFonts w:ascii="Arial" w:hAnsi="Arial" w:cs="Arial"/>
          <w:color w:val="252525"/>
          <w:sz w:val="21"/>
          <w:szCs w:val="21"/>
          <w:lang w:val="en"/>
        </w:rPr>
        <w:t>. A less common adjective is</w:t>
      </w:r>
      <w:r>
        <w:rPr>
          <w:rStyle w:val="apple-converted-space"/>
          <w:rFonts w:ascii="Arial" w:hAnsi="Arial" w:cs="Arial"/>
          <w:color w:val="252525"/>
          <w:sz w:val="21"/>
          <w:szCs w:val="21"/>
          <w:lang w:val="en"/>
        </w:rPr>
        <w:t> </w:t>
      </w:r>
      <w:r>
        <w:rPr>
          <w:rFonts w:ascii="Arial" w:hAnsi="Arial" w:cs="Arial"/>
          <w:i/>
          <w:iCs/>
          <w:color w:val="252525"/>
          <w:sz w:val="21"/>
          <w:szCs w:val="21"/>
          <w:lang w:val="en"/>
        </w:rPr>
        <w:t>selenic</w:t>
      </w:r>
      <w:r>
        <w:rPr>
          <w:rFonts w:ascii="Arial" w:hAnsi="Arial" w:cs="Arial"/>
          <w:color w:val="252525"/>
          <w:sz w:val="21"/>
          <w:szCs w:val="21"/>
          <w:lang w:val="en"/>
        </w:rPr>
        <w:t>, derived from the Ancient Greek</w:t>
      </w:r>
      <w:r>
        <w:rPr>
          <w:rStyle w:val="apple-converted-space"/>
          <w:rFonts w:ascii="Arial" w:hAnsi="Arial" w:cs="Arial"/>
          <w:color w:val="252525"/>
          <w:sz w:val="21"/>
          <w:szCs w:val="21"/>
          <w:lang w:val="en"/>
        </w:rPr>
        <w:t> </w:t>
      </w:r>
      <w:hyperlink r:id="rId5010" w:tooltip="Selene" w:history="1">
        <w:r>
          <w:rPr>
            <w:rStyle w:val="Hyperlink"/>
            <w:rFonts w:ascii="Arial" w:hAnsi="Arial" w:cs="Arial"/>
            <w:i/>
            <w:iCs/>
            <w:color w:val="0B0080"/>
            <w:sz w:val="21"/>
            <w:szCs w:val="21"/>
            <w:lang w:val="en"/>
          </w:rPr>
          <w:t>Selene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l-GR"/>
        </w:rPr>
        <w:t>Σελήνη</w:t>
      </w:r>
      <w:r>
        <w:rPr>
          <w:rFonts w:ascii="Arial" w:hAnsi="Arial" w:cs="Arial"/>
          <w:color w:val="252525"/>
          <w:sz w:val="21"/>
          <w:szCs w:val="21"/>
          <w:lang w:val="en"/>
        </w:rPr>
        <w:t>), from which is derived the prefix "seleno-" (as in</w:t>
      </w:r>
      <w:r>
        <w:rPr>
          <w:rStyle w:val="apple-converted-space"/>
          <w:rFonts w:ascii="Arial" w:hAnsi="Arial" w:cs="Arial"/>
          <w:color w:val="252525"/>
          <w:sz w:val="21"/>
          <w:szCs w:val="21"/>
          <w:lang w:val="en"/>
        </w:rPr>
        <w:t> </w:t>
      </w:r>
      <w:hyperlink r:id="rId5011" w:tooltip="Selenography" w:history="1">
        <w:r>
          <w:rPr>
            <w:rStyle w:val="Hyperlink"/>
            <w:rFonts w:ascii="Arial" w:hAnsi="Arial" w:cs="Arial"/>
            <w:i/>
            <w:iCs/>
            <w:color w:val="0B0080"/>
            <w:sz w:val="21"/>
            <w:szCs w:val="21"/>
            <w:lang w:val="en"/>
          </w:rPr>
          <w:t>selenography</w:t>
        </w:r>
      </w:hyperlink>
      <w:r>
        <w:rPr>
          <w:rFonts w:ascii="Arial" w:hAnsi="Arial" w:cs="Arial"/>
          <w:color w:val="252525"/>
          <w:sz w:val="21"/>
          <w:szCs w:val="21"/>
          <w:lang w:val="en"/>
        </w:rPr>
        <w:t>).</w:t>
      </w:r>
      <w:hyperlink r:id="rId5012" w:anchor="cite_note-oed-19" w:history="1">
        <w:r>
          <w:rPr>
            <w:rStyle w:val="Hyperlink"/>
            <w:rFonts w:ascii="Arial" w:hAnsi="Arial" w:cs="Arial"/>
            <w:color w:val="0B0080"/>
            <w:sz w:val="17"/>
            <w:szCs w:val="17"/>
            <w:vertAlign w:val="superscript"/>
            <w:lang w:val="en"/>
          </w:rPr>
          <w:t>[14]</w:t>
        </w:r>
      </w:hyperlink>
      <w:hyperlink r:id="rId5013" w:anchor="cite_note-20" w:history="1">
        <w:r>
          <w:rPr>
            <w:rStyle w:val="Hyperlink"/>
            <w:rFonts w:ascii="Arial" w:hAnsi="Arial" w:cs="Arial"/>
            <w:color w:val="0B0080"/>
            <w:sz w:val="17"/>
            <w:szCs w:val="17"/>
            <w:vertAlign w:val="superscript"/>
            <w:lang w:val="en"/>
          </w:rPr>
          <w:t>[15]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Both the Greek Selene and the Roman goddess</w:t>
      </w:r>
      <w:r>
        <w:rPr>
          <w:rStyle w:val="apple-converted-space"/>
          <w:rFonts w:ascii="Arial" w:hAnsi="Arial" w:cs="Arial"/>
          <w:color w:val="252525"/>
          <w:sz w:val="21"/>
          <w:szCs w:val="21"/>
          <w:lang w:val="en"/>
        </w:rPr>
        <w:t> </w:t>
      </w:r>
      <w:hyperlink r:id="rId5014" w:tooltip="Diana (mythology)" w:history="1">
        <w:r>
          <w:rPr>
            <w:rStyle w:val="Hyperlink"/>
            <w:rFonts w:ascii="Arial" w:hAnsi="Arial" w:cs="Arial"/>
            <w:color w:val="0B0080"/>
            <w:sz w:val="21"/>
            <w:szCs w:val="21"/>
            <w:lang w:val="en"/>
          </w:rPr>
          <w:t>Diana</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alternatively called</w:t>
      </w:r>
      <w:r>
        <w:rPr>
          <w:rStyle w:val="apple-converted-space"/>
          <w:rFonts w:ascii="Arial" w:hAnsi="Arial" w:cs="Arial"/>
          <w:color w:val="252525"/>
          <w:sz w:val="21"/>
          <w:szCs w:val="21"/>
          <w:lang w:val="en"/>
        </w:rPr>
        <w:t> </w:t>
      </w:r>
      <w:hyperlink r:id="rId5015" w:tooltip="Cynthia" w:history="1">
        <w:r>
          <w:rPr>
            <w:rStyle w:val="Hyperlink"/>
            <w:rFonts w:ascii="Arial" w:hAnsi="Arial" w:cs="Arial"/>
            <w:color w:val="0B0080"/>
            <w:sz w:val="21"/>
            <w:szCs w:val="21"/>
            <w:lang w:val="en"/>
          </w:rPr>
          <w:t>Cynthia</w:t>
        </w:r>
      </w:hyperlink>
      <w:r>
        <w:rPr>
          <w:rFonts w:ascii="Arial" w:hAnsi="Arial" w:cs="Arial"/>
          <w:color w:val="252525"/>
          <w:sz w:val="21"/>
          <w:szCs w:val="21"/>
          <w:lang w:val="en"/>
        </w:rPr>
        <w:t>.</w:t>
      </w:r>
      <w:hyperlink r:id="rId5016" w:anchor="cite_note-Pannen2010-21" w:history="1">
        <w:r>
          <w:rPr>
            <w:rStyle w:val="Hyperlink"/>
            <w:rFonts w:ascii="Arial" w:hAnsi="Arial" w:cs="Arial"/>
            <w:color w:val="0B0080"/>
            <w:sz w:val="17"/>
            <w:szCs w:val="17"/>
            <w:vertAlign w:val="superscript"/>
            <w:lang w:val="en"/>
          </w:rPr>
          <w:t>[16]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names Luna, Cynthia, and Selene are reflected in terminology for</w:t>
      </w:r>
      <w:r>
        <w:rPr>
          <w:rStyle w:val="apple-converted-space"/>
          <w:rFonts w:ascii="Arial" w:hAnsi="Arial" w:cs="Arial"/>
          <w:color w:val="252525"/>
          <w:sz w:val="21"/>
          <w:szCs w:val="21"/>
          <w:lang w:val="en"/>
        </w:rPr>
        <w:t> </w:t>
      </w:r>
      <w:hyperlink r:id="rId5017" w:tooltip="Lunar orbit" w:history="1">
        <w:r>
          <w:rPr>
            <w:rStyle w:val="Hyperlink"/>
            <w:rFonts w:ascii="Arial" w:hAnsi="Arial" w:cs="Arial"/>
            <w:color w:val="0B0080"/>
            <w:sz w:val="21"/>
            <w:szCs w:val="21"/>
            <w:lang w:val="en"/>
          </w:rPr>
          <w:t>lunar orbits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words such as</w:t>
      </w:r>
      <w:r>
        <w:rPr>
          <w:rStyle w:val="apple-converted-space"/>
          <w:rFonts w:ascii="Arial" w:hAnsi="Arial" w:cs="Arial"/>
          <w:color w:val="252525"/>
          <w:sz w:val="21"/>
          <w:szCs w:val="21"/>
          <w:lang w:val="en"/>
        </w:rPr>
        <w:t> </w:t>
      </w:r>
      <w:r>
        <w:rPr>
          <w:rFonts w:ascii="Arial" w:hAnsi="Arial" w:cs="Arial"/>
          <w:i/>
          <w:iCs/>
          <w:color w:val="252525"/>
          <w:sz w:val="21"/>
          <w:szCs w:val="21"/>
          <w:lang w:val="en"/>
        </w:rPr>
        <w:t>apolune</w:t>
      </w:r>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i/>
          <w:iCs/>
          <w:color w:val="252525"/>
          <w:sz w:val="21"/>
          <w:szCs w:val="21"/>
          <w:lang w:val="en"/>
        </w:rPr>
        <w:t>pericynthion</w:t>
      </w:r>
      <w:r>
        <w:rPr>
          <w:rFonts w:ascii="Arial" w:hAnsi="Arial" w:cs="Arial"/>
          <w:color w:val="252525"/>
          <w:sz w:val="21"/>
          <w:szCs w:val="21"/>
          <w:lang w:val="en"/>
        </w:rPr>
        <w:t>, and</w:t>
      </w:r>
      <w:r>
        <w:rPr>
          <w:rStyle w:val="apple-converted-space"/>
          <w:rFonts w:ascii="Arial" w:hAnsi="Arial" w:cs="Arial"/>
          <w:color w:val="252525"/>
          <w:sz w:val="21"/>
          <w:szCs w:val="21"/>
          <w:lang w:val="en"/>
        </w:rPr>
        <w:t> </w:t>
      </w:r>
      <w:r>
        <w:rPr>
          <w:rFonts w:ascii="Arial" w:hAnsi="Arial" w:cs="Arial"/>
          <w:i/>
          <w:iCs/>
          <w:color w:val="252525"/>
          <w:sz w:val="21"/>
          <w:szCs w:val="21"/>
          <w:lang w:val="en"/>
        </w:rPr>
        <w:t>selenocentric</w:t>
      </w:r>
      <w:r>
        <w:rPr>
          <w:rFonts w:ascii="Arial" w:hAnsi="Arial" w:cs="Arial"/>
          <w:color w:val="252525"/>
          <w:sz w:val="21"/>
          <w:szCs w:val="21"/>
          <w:lang w:val="en"/>
        </w:rPr>
        <w:t>. The name Diana is connected to</w:t>
      </w:r>
      <w:r>
        <w:rPr>
          <w:rStyle w:val="apple-converted-space"/>
          <w:rFonts w:ascii="Arial" w:hAnsi="Arial" w:cs="Arial"/>
          <w:color w:val="252525"/>
          <w:sz w:val="21"/>
          <w:szCs w:val="21"/>
          <w:lang w:val="en"/>
        </w:rPr>
        <w:t> </w:t>
      </w:r>
      <w:r>
        <w:rPr>
          <w:rFonts w:ascii="Arial" w:hAnsi="Arial" w:cs="Arial"/>
          <w:i/>
          <w:iCs/>
          <w:color w:val="252525"/>
          <w:sz w:val="21"/>
          <w:szCs w:val="21"/>
          <w:lang w:val="en"/>
        </w:rPr>
        <w:t>dies</w:t>
      </w:r>
      <w:r>
        <w:rPr>
          <w:rStyle w:val="apple-converted-space"/>
          <w:rFonts w:ascii="Arial" w:hAnsi="Arial" w:cs="Arial"/>
          <w:color w:val="252525"/>
          <w:sz w:val="21"/>
          <w:szCs w:val="21"/>
          <w:lang w:val="en"/>
        </w:rPr>
        <w:t> </w:t>
      </w:r>
      <w:r>
        <w:rPr>
          <w:rFonts w:ascii="Arial" w:hAnsi="Arial" w:cs="Arial"/>
          <w:color w:val="252525"/>
          <w:sz w:val="21"/>
          <w:szCs w:val="21"/>
          <w:lang w:val="en"/>
        </w:rPr>
        <w:t>meaning 'day'.</w:t>
      </w:r>
    </w:p>
    <w:p w:rsidR="008B2CC9" w:rsidRDefault="008B2CC9" w:rsidP="008B2CC9">
      <w:pPr>
        <w:jc w:val="center"/>
        <w:rPr>
          <w:rFonts w:ascii="Arial" w:hAnsi="Arial" w:cs="Arial"/>
          <w:b/>
          <w:bCs/>
          <w:color w:val="252525"/>
          <w:sz w:val="20"/>
          <w:szCs w:val="20"/>
          <w:lang w:val="en"/>
        </w:rPr>
      </w:pPr>
      <w:r>
        <w:rPr>
          <w:rFonts w:ascii="Arial" w:hAnsi="Arial" w:cs="Arial"/>
          <w:b/>
          <w:bCs/>
          <w:color w:val="252525"/>
          <w:sz w:val="20"/>
          <w:szCs w:val="20"/>
          <w:lang w:val="en"/>
        </w:rPr>
        <w:t>The Moon</w:t>
      </w:r>
    </w:p>
    <w:p w:rsidR="008B2CC9" w:rsidRDefault="008B2CC9" w:rsidP="008B2CC9">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285875" cy="1285875"/>
            <wp:effectExtent l="0" t="0" r="9525" b="9525"/>
            <wp:docPr id="146" name="Picture 146" descr="https://upload.wikimedia.org/wikipedia/commons/thumb/c/cc/LRO_WAC_Nearside_Mosaic.jpg/135px-LRO_WAC_Nearside_Mosaic.jpg">
              <a:hlinkClick xmlns:a="http://schemas.openxmlformats.org/drawingml/2006/main" r:id="rId5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pload.wikimedia.org/wikipedia/commons/thumb/c/cc/LRO_WAC_Nearside_Mosaic.jpg/135px-LRO_WAC_Nearside_Mosaic.jpg">
                      <a:hlinkClick r:id="rId5018"/>
                    </pic:cNvPr>
                    <pic:cNvPicPr>
                      <a:picLocks noChangeAspect="1" noChangeArrowheads="1"/>
                    </pic:cNvPicPr>
                  </pic:nvPicPr>
                  <pic:blipFill>
                    <a:blip r:embed="rId501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020" w:tooltip="Near side of the Moon" w:history="1">
        <w:r w:rsidR="008B2CC9">
          <w:rPr>
            <w:rStyle w:val="Hyperlink"/>
            <w:rFonts w:ascii="Arial" w:hAnsi="Arial" w:cs="Arial"/>
            <w:color w:val="0B0080"/>
            <w:sz w:val="19"/>
            <w:szCs w:val="19"/>
            <w:lang w:val="en"/>
          </w:rPr>
          <w:t>Near side of the Moon</w:t>
        </w:r>
      </w:hyperlink>
    </w:p>
    <w:p w:rsidR="008B2CC9" w:rsidRDefault="008B2CC9" w:rsidP="008B2CC9">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285875" cy="1285875"/>
            <wp:effectExtent l="0" t="0" r="9525" b="9525"/>
            <wp:docPr id="145" name="Picture 145" descr="https://upload.wikimedia.org/wikipedia/commons/thumb/0/04/Moon_Farside_LRO.jpg/135px-Moon_Farside_LRO.jpg">
              <a:hlinkClick xmlns:a="http://schemas.openxmlformats.org/drawingml/2006/main" r:id="rId5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thumb/0/04/Moon_Farside_LRO.jpg/135px-Moon_Farside_LRO.jpg">
                      <a:hlinkClick r:id="rId5021"/>
                    </pic:cNvPr>
                    <pic:cNvPicPr>
                      <a:picLocks noChangeAspect="1" noChangeArrowheads="1"/>
                    </pic:cNvPicPr>
                  </pic:nvPicPr>
                  <pic:blipFill>
                    <a:blip r:embed="rId502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023" w:tooltip="Far side of the Moon" w:history="1">
        <w:r w:rsidR="008B2CC9">
          <w:rPr>
            <w:rStyle w:val="Hyperlink"/>
            <w:rFonts w:ascii="Arial" w:hAnsi="Arial" w:cs="Arial"/>
            <w:color w:val="0B0080"/>
            <w:sz w:val="19"/>
            <w:szCs w:val="19"/>
            <w:lang w:val="en"/>
          </w:rPr>
          <w:t>Far side of the Moon</w:t>
        </w:r>
      </w:hyperlink>
    </w:p>
    <w:p w:rsidR="008B2CC9" w:rsidRDefault="008B2CC9" w:rsidP="008B2CC9">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285875" cy="1285875"/>
            <wp:effectExtent l="0" t="0" r="9525" b="9525"/>
            <wp:docPr id="144" name="Picture 144" descr="https://upload.wikimedia.org/wikipedia/commons/thumb/8/86/LRO_WAC_North_Pole_Mosaic_%28PIA14024%29.jpg/135px-LRO_WAC_North_Pole_Mosaic_%28PIA14024%29.jpg">
              <a:hlinkClick xmlns:a="http://schemas.openxmlformats.org/drawingml/2006/main" r:id="rId50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pload.wikimedia.org/wikipedia/commons/thumb/8/86/LRO_WAC_North_Pole_Mosaic_%28PIA14024%29.jpg/135px-LRO_WAC_North_Pole_Mosaic_%28PIA14024%29.jpg">
                      <a:hlinkClick r:id="rId5024"/>
                    </pic:cNvPr>
                    <pic:cNvPicPr>
                      <a:picLocks noChangeAspect="1" noChangeArrowheads="1"/>
                    </pic:cNvPicPr>
                  </pic:nvPicPr>
                  <pic:blipFill>
                    <a:blip r:embed="rId5025">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026" w:tooltip="Lunar north pole" w:history="1">
        <w:r w:rsidR="008B2CC9">
          <w:rPr>
            <w:rStyle w:val="Hyperlink"/>
            <w:rFonts w:ascii="Arial" w:hAnsi="Arial" w:cs="Arial"/>
            <w:color w:val="0B0080"/>
            <w:sz w:val="19"/>
            <w:szCs w:val="19"/>
            <w:lang w:val="en"/>
          </w:rPr>
          <w:t>Lunar north pole</w:t>
        </w:r>
      </w:hyperlink>
    </w:p>
    <w:p w:rsidR="008B2CC9" w:rsidRDefault="008B2CC9" w:rsidP="008B2CC9">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285875" cy="1285875"/>
            <wp:effectExtent l="0" t="0" r="9525" b="9525"/>
            <wp:docPr id="143" name="Picture 143" descr="https://upload.wikimedia.org/wikipedia/commons/thumb/4/40/LRO_WAC_South_Pole_Mosaic.jpg/135px-LRO_WAC_South_Pole_Mosaic.jpg">
              <a:hlinkClick xmlns:a="http://schemas.openxmlformats.org/drawingml/2006/main" r:id="rId50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pload.wikimedia.org/wikipedia/commons/thumb/4/40/LRO_WAC_South_Pole_Mosaic.jpg/135px-LRO_WAC_South_Pole_Mosaic.jpg">
                      <a:hlinkClick r:id="rId5027"/>
                    </pic:cNvPr>
                    <pic:cNvPicPr>
                      <a:picLocks noChangeAspect="1" noChangeArrowheads="1"/>
                    </pic:cNvPicPr>
                  </pic:nvPicPr>
                  <pic:blipFill>
                    <a:blip r:embed="rId502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029" w:tooltip="Lunar south pole" w:history="1">
        <w:r w:rsidR="008B2CC9">
          <w:rPr>
            <w:rStyle w:val="Hyperlink"/>
            <w:rFonts w:ascii="Arial" w:hAnsi="Arial" w:cs="Arial"/>
            <w:color w:val="0B0080"/>
            <w:sz w:val="19"/>
            <w:szCs w:val="19"/>
            <w:lang w:val="en"/>
          </w:rPr>
          <w:t>Lunar south pole</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Formation</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030" w:tooltip="Origin of the Moon" w:history="1">
        <w:r>
          <w:rPr>
            <w:rStyle w:val="Hyperlink"/>
            <w:rFonts w:ascii="Arial" w:hAnsi="Arial" w:cs="Arial"/>
            <w:i/>
            <w:iCs/>
            <w:color w:val="0B0080"/>
            <w:sz w:val="21"/>
            <w:szCs w:val="21"/>
            <w:lang w:val="en"/>
          </w:rPr>
          <w:t>Origin of the Moon</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5031" w:tooltip="Giant impact hypothesis" w:history="1">
        <w:r>
          <w:rPr>
            <w:rStyle w:val="Hyperlink"/>
            <w:rFonts w:ascii="Arial" w:hAnsi="Arial" w:cs="Arial"/>
            <w:i/>
            <w:iCs/>
            <w:color w:val="0B0080"/>
            <w:sz w:val="21"/>
            <w:szCs w:val="21"/>
            <w:lang w:val="en"/>
          </w:rPr>
          <w:t>Giant impact hypothesis</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Several mechanisms have been proposed for the Moon's formation</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4.527 ± 0.010 billion</w:t>
      </w:r>
      <w:r>
        <w:rPr>
          <w:rStyle w:val="apple-converted-space"/>
          <w:rFonts w:ascii="Arial" w:hAnsi="Arial" w:cs="Arial"/>
          <w:color w:val="252525"/>
          <w:sz w:val="21"/>
          <w:szCs w:val="21"/>
          <w:lang w:val="en"/>
        </w:rPr>
        <w:t> </w:t>
      </w:r>
      <w:r>
        <w:rPr>
          <w:rFonts w:ascii="Arial" w:hAnsi="Arial" w:cs="Arial"/>
          <w:color w:val="252525"/>
          <w:sz w:val="21"/>
          <w:szCs w:val="21"/>
          <w:lang w:val="en"/>
        </w:rPr>
        <w:t>years ago,</w:t>
      </w:r>
      <w:hyperlink r:id="rId5032" w:anchor="cite_note-age-22" w:history="1">
        <w:r>
          <w:rPr>
            <w:rStyle w:val="Hyperlink"/>
            <w:rFonts w:ascii="Arial" w:hAnsi="Arial" w:cs="Arial"/>
            <w:color w:val="0B0080"/>
            <w:sz w:val="17"/>
            <w:szCs w:val="17"/>
            <w:vertAlign w:val="superscript"/>
            <w:lang w:val="en"/>
          </w:rPr>
          <w:t>[f]</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some 30–50 million years after the origin of the Solar System.</w:t>
      </w:r>
      <w:hyperlink r:id="rId5033" w:anchor="cite_note-23" w:history="1">
        <w:r>
          <w:rPr>
            <w:rStyle w:val="Hyperlink"/>
            <w:rFonts w:ascii="Arial" w:hAnsi="Arial" w:cs="Arial"/>
            <w:color w:val="0B0080"/>
            <w:sz w:val="17"/>
            <w:szCs w:val="17"/>
            <w:vertAlign w:val="superscript"/>
            <w:lang w:val="en"/>
          </w:rPr>
          <w:t>[17]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Recent research presented by Rick Carlson indicates a slightly lower age of between 4.40 and 4.45 billion years.</w:t>
      </w:r>
      <w:hyperlink r:id="rId5034" w:anchor="cite_note-24" w:history="1">
        <w:r>
          <w:rPr>
            <w:rStyle w:val="Hyperlink"/>
            <w:rFonts w:ascii="Arial" w:hAnsi="Arial" w:cs="Arial"/>
            <w:color w:val="0B0080"/>
            <w:sz w:val="17"/>
            <w:szCs w:val="17"/>
            <w:vertAlign w:val="superscript"/>
            <w:lang w:val="en"/>
          </w:rPr>
          <w:t>[18]</w:t>
        </w:r>
      </w:hyperlink>
      <w:r>
        <w:rPr>
          <w:rStyle w:val="apple-converted-space"/>
          <w:rFonts w:ascii="Arial" w:hAnsi="Arial" w:cs="Arial"/>
          <w:color w:val="252525"/>
          <w:sz w:val="21"/>
          <w:szCs w:val="21"/>
          <w:lang w:val="en"/>
        </w:rPr>
        <w:t> </w:t>
      </w:r>
      <w:hyperlink r:id="rId5035" w:anchor="cite_note-25" w:history="1">
        <w:r>
          <w:rPr>
            <w:rStyle w:val="Hyperlink"/>
            <w:rFonts w:ascii="Arial" w:hAnsi="Arial" w:cs="Arial"/>
            <w:color w:val="0B0080"/>
            <w:sz w:val="17"/>
            <w:szCs w:val="17"/>
            <w:vertAlign w:val="superscript"/>
            <w:lang w:val="en"/>
          </w:rPr>
          <w:t>[19]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mechanisms included the fission of the Moon from Earth's crust through</w:t>
      </w:r>
      <w:r>
        <w:rPr>
          <w:rStyle w:val="apple-converted-space"/>
          <w:rFonts w:ascii="Arial" w:hAnsi="Arial" w:cs="Arial"/>
          <w:color w:val="252525"/>
          <w:sz w:val="21"/>
          <w:szCs w:val="21"/>
          <w:lang w:val="en"/>
        </w:rPr>
        <w:t> </w:t>
      </w:r>
      <w:hyperlink r:id="rId5036" w:tooltip="Centrifugal force" w:history="1">
        <w:r>
          <w:rPr>
            <w:rStyle w:val="Hyperlink"/>
            <w:rFonts w:ascii="Arial" w:hAnsi="Arial" w:cs="Arial"/>
            <w:color w:val="0B0080"/>
            <w:sz w:val="21"/>
            <w:szCs w:val="21"/>
            <w:lang w:val="en"/>
          </w:rPr>
          <w:t>centrifugal force</w:t>
        </w:r>
      </w:hyperlink>
      <w:hyperlink r:id="rId5037" w:anchor="cite_note-Binder-26" w:history="1">
        <w:r>
          <w:rPr>
            <w:rStyle w:val="Hyperlink"/>
            <w:rFonts w:ascii="Arial" w:hAnsi="Arial" w:cs="Arial"/>
            <w:color w:val="0B0080"/>
            <w:sz w:val="17"/>
            <w:szCs w:val="17"/>
            <w:vertAlign w:val="superscript"/>
            <w:lang w:val="en"/>
          </w:rPr>
          <w:t>[20]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would require too great an initial spin of Earth),</w:t>
      </w:r>
      <w:hyperlink r:id="rId5038" w:anchor="cite_note-BotM-27" w:history="1">
        <w:r>
          <w:rPr>
            <w:rStyle w:val="Hyperlink"/>
            <w:rFonts w:ascii="Arial" w:hAnsi="Arial" w:cs="Arial"/>
            <w:color w:val="0B0080"/>
            <w:sz w:val="17"/>
            <w:szCs w:val="17"/>
            <w:vertAlign w:val="superscript"/>
            <w:lang w:val="en"/>
          </w:rPr>
          <w:t>[21]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gravitational capture of a pre-formed Moon</w:t>
      </w:r>
      <w:hyperlink r:id="rId5039" w:anchor="cite_note-Mitler-28" w:history="1">
        <w:r>
          <w:rPr>
            <w:rStyle w:val="Hyperlink"/>
            <w:rFonts w:ascii="Arial" w:hAnsi="Arial" w:cs="Arial"/>
            <w:color w:val="0B0080"/>
            <w:sz w:val="17"/>
            <w:szCs w:val="17"/>
            <w:vertAlign w:val="superscript"/>
            <w:lang w:val="en"/>
          </w:rPr>
          <w:t>[22]</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would require an unfeasibly extended</w:t>
      </w:r>
      <w:r>
        <w:rPr>
          <w:rStyle w:val="apple-converted-space"/>
          <w:rFonts w:ascii="Arial" w:hAnsi="Arial" w:cs="Arial"/>
          <w:color w:val="252525"/>
          <w:sz w:val="21"/>
          <w:szCs w:val="21"/>
          <w:lang w:val="en"/>
        </w:rPr>
        <w:t> </w:t>
      </w:r>
      <w:hyperlink r:id="rId5040" w:tooltip="Earth's atmosphere" w:history="1">
        <w:r>
          <w:rPr>
            <w:rStyle w:val="Hyperlink"/>
            <w:rFonts w:ascii="Arial" w:hAnsi="Arial" w:cs="Arial"/>
            <w:color w:val="0B0080"/>
            <w:sz w:val="21"/>
            <w:szCs w:val="21"/>
            <w:lang w:val="en"/>
          </w:rPr>
          <w:t>atmosphere of Earth</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w:t>
      </w:r>
      <w:r>
        <w:rPr>
          <w:rStyle w:val="apple-converted-space"/>
          <w:rFonts w:ascii="Arial" w:hAnsi="Arial" w:cs="Arial"/>
          <w:color w:val="252525"/>
          <w:sz w:val="21"/>
          <w:szCs w:val="21"/>
          <w:lang w:val="en"/>
        </w:rPr>
        <w:t> </w:t>
      </w:r>
      <w:hyperlink r:id="rId5041" w:tooltip="Dissipation" w:history="1">
        <w:r>
          <w:rPr>
            <w:rStyle w:val="Hyperlink"/>
            <w:rFonts w:ascii="Arial" w:hAnsi="Arial" w:cs="Arial"/>
            <w:color w:val="0B0080"/>
            <w:sz w:val="21"/>
            <w:szCs w:val="21"/>
            <w:lang w:val="en"/>
          </w:rPr>
          <w:t>dissipate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energy of the passing Moon),</w:t>
      </w:r>
      <w:hyperlink r:id="rId5042" w:anchor="cite_note-BotM-27" w:history="1">
        <w:r>
          <w:rPr>
            <w:rStyle w:val="Hyperlink"/>
            <w:rFonts w:ascii="Arial" w:hAnsi="Arial" w:cs="Arial"/>
            <w:color w:val="0B0080"/>
            <w:sz w:val="17"/>
            <w:szCs w:val="17"/>
            <w:vertAlign w:val="superscript"/>
            <w:lang w:val="en"/>
          </w:rPr>
          <w:t>[21]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co-formation of Earth and the Moon together in the primordial</w:t>
      </w:r>
      <w:r>
        <w:rPr>
          <w:rStyle w:val="apple-converted-space"/>
          <w:rFonts w:ascii="Arial" w:hAnsi="Arial" w:cs="Arial"/>
          <w:color w:val="252525"/>
          <w:sz w:val="21"/>
          <w:szCs w:val="21"/>
          <w:lang w:val="en"/>
        </w:rPr>
        <w:t> </w:t>
      </w:r>
      <w:hyperlink r:id="rId5043" w:tooltip="Accretion disk" w:history="1">
        <w:r>
          <w:rPr>
            <w:rStyle w:val="Hyperlink"/>
            <w:rFonts w:ascii="Arial" w:hAnsi="Arial" w:cs="Arial"/>
            <w:color w:val="0B0080"/>
            <w:sz w:val="21"/>
            <w:szCs w:val="21"/>
            <w:lang w:val="en"/>
          </w:rPr>
          <w:t>accretion disk</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does not explain the depletion of metals in the Moon).</w:t>
      </w:r>
      <w:hyperlink r:id="rId5044" w:anchor="cite_note-BotM-27" w:history="1">
        <w:r>
          <w:rPr>
            <w:rStyle w:val="Hyperlink"/>
            <w:rFonts w:ascii="Arial" w:hAnsi="Arial" w:cs="Arial"/>
            <w:color w:val="0B0080"/>
            <w:sz w:val="17"/>
            <w:szCs w:val="17"/>
            <w:vertAlign w:val="superscript"/>
            <w:lang w:val="en"/>
          </w:rPr>
          <w:t>[21]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hypotheses also cannot account for the high</w:t>
      </w:r>
      <w:r>
        <w:rPr>
          <w:rStyle w:val="apple-converted-space"/>
          <w:rFonts w:ascii="Arial" w:hAnsi="Arial" w:cs="Arial"/>
          <w:color w:val="252525"/>
          <w:sz w:val="21"/>
          <w:szCs w:val="21"/>
          <w:lang w:val="en"/>
        </w:rPr>
        <w:t> </w:t>
      </w:r>
      <w:hyperlink r:id="rId5045" w:tooltip="Angular momentum" w:history="1">
        <w:r>
          <w:rPr>
            <w:rStyle w:val="Hyperlink"/>
            <w:rFonts w:ascii="Arial" w:hAnsi="Arial" w:cs="Arial"/>
            <w:color w:val="0B0080"/>
            <w:sz w:val="21"/>
            <w:szCs w:val="21"/>
            <w:lang w:val="en"/>
          </w:rPr>
          <w:t>angular momentum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Earth–Moon system.</w:t>
      </w:r>
      <w:hyperlink r:id="rId5046" w:anchor="cite_note-29" w:history="1">
        <w:r>
          <w:rPr>
            <w:rStyle w:val="Hyperlink"/>
            <w:rFonts w:ascii="Arial" w:hAnsi="Arial" w:cs="Arial"/>
            <w:color w:val="0B0080"/>
            <w:sz w:val="17"/>
            <w:szCs w:val="17"/>
            <w:vertAlign w:val="superscript"/>
            <w:lang w:val="en"/>
          </w:rPr>
          <w:t>[23]</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252525"/>
          <w:sz w:val="20"/>
          <w:szCs w:val="20"/>
        </w:rPr>
        <w:drawing>
          <wp:inline distT="0" distB="0" distL="0" distR="0">
            <wp:extent cx="2381250" cy="1343025"/>
            <wp:effectExtent l="0" t="0" r="0" b="9525"/>
            <wp:docPr id="142" name="Picture 142" descr="File:Evolution of the Moon.o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le:Evolution of the Moon.ogv"/>
                    <pic:cNvPicPr>
                      <a:picLocks noChangeAspect="1" noChangeArrowheads="1"/>
                    </pic:cNvPicPr>
                  </pic:nvPicPr>
                  <pic:blipFill>
                    <a:blip r:embed="rId5047">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evolution of the Moon and a tour of the Moon</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The prevailing hypothesis today is that the Earth–Moon system formed as a result of a</w:t>
      </w:r>
      <w:r>
        <w:rPr>
          <w:rStyle w:val="apple-converted-space"/>
          <w:rFonts w:ascii="Arial" w:hAnsi="Arial" w:cs="Arial"/>
          <w:color w:val="252525"/>
          <w:sz w:val="21"/>
          <w:szCs w:val="21"/>
          <w:lang w:val="en"/>
        </w:rPr>
        <w:t> </w:t>
      </w:r>
      <w:hyperlink r:id="rId5048" w:tooltip="Giant impact hypothesis" w:history="1">
        <w:r>
          <w:rPr>
            <w:rStyle w:val="Hyperlink"/>
            <w:rFonts w:ascii="Arial" w:hAnsi="Arial" w:cs="Arial"/>
            <w:color w:val="0B0080"/>
            <w:sz w:val="21"/>
            <w:szCs w:val="21"/>
            <w:lang w:val="en"/>
          </w:rPr>
          <w:t>giant impact</w:t>
        </w:r>
      </w:hyperlink>
      <w:r>
        <w:rPr>
          <w:rFonts w:ascii="Arial" w:hAnsi="Arial" w:cs="Arial"/>
          <w:color w:val="252525"/>
          <w:sz w:val="21"/>
          <w:szCs w:val="21"/>
          <w:lang w:val="en"/>
        </w:rPr>
        <w:t>, where a</w:t>
      </w:r>
      <w:r>
        <w:rPr>
          <w:rStyle w:val="apple-converted-space"/>
          <w:rFonts w:ascii="Arial" w:hAnsi="Arial" w:cs="Arial"/>
          <w:color w:val="252525"/>
          <w:sz w:val="21"/>
          <w:szCs w:val="21"/>
          <w:lang w:val="en"/>
        </w:rPr>
        <w:t> </w:t>
      </w:r>
      <w:hyperlink r:id="rId5049" w:tooltip="Mars" w:history="1">
        <w:r>
          <w:rPr>
            <w:rStyle w:val="Hyperlink"/>
            <w:rFonts w:ascii="Arial" w:hAnsi="Arial" w:cs="Arial"/>
            <w:color w:val="0B0080"/>
            <w:sz w:val="21"/>
            <w:szCs w:val="21"/>
            <w:lang w:val="en"/>
          </w:rPr>
          <w:t>Mars</w:t>
        </w:r>
      </w:hyperlink>
      <w:r>
        <w:rPr>
          <w:rFonts w:ascii="Arial" w:hAnsi="Arial" w:cs="Arial"/>
          <w:color w:val="252525"/>
          <w:sz w:val="21"/>
          <w:szCs w:val="21"/>
          <w:lang w:val="en"/>
        </w:rPr>
        <w:t>-sized body (named</w:t>
      </w:r>
      <w:r>
        <w:rPr>
          <w:rStyle w:val="apple-converted-space"/>
          <w:rFonts w:ascii="Arial" w:hAnsi="Arial" w:cs="Arial"/>
          <w:color w:val="252525"/>
          <w:sz w:val="21"/>
          <w:szCs w:val="21"/>
          <w:lang w:val="en"/>
        </w:rPr>
        <w:t> </w:t>
      </w:r>
      <w:hyperlink r:id="rId5050" w:tooltip="Theia (planet)" w:history="1">
        <w:r>
          <w:rPr>
            <w:rStyle w:val="Hyperlink"/>
            <w:rFonts w:ascii="Arial" w:hAnsi="Arial" w:cs="Arial"/>
            <w:i/>
            <w:iCs/>
            <w:color w:val="0B0080"/>
            <w:sz w:val="21"/>
            <w:szCs w:val="21"/>
            <w:lang w:val="en"/>
          </w:rPr>
          <w:t>Theia</w:t>
        </w:r>
      </w:hyperlink>
      <w:r>
        <w:rPr>
          <w:rFonts w:ascii="Arial" w:hAnsi="Arial" w:cs="Arial"/>
          <w:color w:val="252525"/>
          <w:sz w:val="21"/>
          <w:szCs w:val="21"/>
          <w:lang w:val="en"/>
        </w:rPr>
        <w:t>) collided with the newly formed</w:t>
      </w:r>
      <w:r>
        <w:rPr>
          <w:rStyle w:val="apple-converted-space"/>
          <w:rFonts w:ascii="Arial" w:hAnsi="Arial" w:cs="Arial"/>
          <w:color w:val="252525"/>
          <w:sz w:val="21"/>
          <w:szCs w:val="21"/>
          <w:lang w:val="en"/>
        </w:rPr>
        <w:t> </w:t>
      </w:r>
      <w:hyperlink r:id="rId5051" w:tooltip="History of the Earth" w:history="1">
        <w:r>
          <w:rPr>
            <w:rStyle w:val="Hyperlink"/>
            <w:rFonts w:ascii="Arial" w:hAnsi="Arial" w:cs="Arial"/>
            <w:color w:val="0B0080"/>
            <w:sz w:val="21"/>
            <w:szCs w:val="21"/>
            <w:lang w:val="en"/>
          </w:rPr>
          <w:t>proto-Earth</w:t>
        </w:r>
      </w:hyperlink>
      <w:r>
        <w:rPr>
          <w:rFonts w:ascii="Arial" w:hAnsi="Arial" w:cs="Arial"/>
          <w:color w:val="252525"/>
          <w:sz w:val="21"/>
          <w:szCs w:val="21"/>
          <w:lang w:val="en"/>
        </w:rPr>
        <w:t>, blasting material into orbit around it that accreted to form the Moon.</w:t>
      </w:r>
      <w:hyperlink r:id="rId5052" w:anchor="cite_note-taylor1998-30" w:history="1">
        <w:r>
          <w:rPr>
            <w:rStyle w:val="Hyperlink"/>
            <w:rFonts w:ascii="Arial" w:hAnsi="Arial" w:cs="Arial"/>
            <w:color w:val="0B0080"/>
            <w:sz w:val="17"/>
            <w:szCs w:val="17"/>
            <w:vertAlign w:val="superscript"/>
            <w:lang w:val="en"/>
          </w:rPr>
          <w:t>[24]</w:t>
        </w:r>
      </w:hyperlink>
      <w:hyperlink r:id="rId5053" w:anchor="cite_note-31" w:history="1">
        <w:r>
          <w:rPr>
            <w:rStyle w:val="Hyperlink"/>
            <w:rFonts w:ascii="Arial" w:hAnsi="Arial" w:cs="Arial"/>
            <w:color w:val="0B0080"/>
            <w:sz w:val="17"/>
            <w:szCs w:val="17"/>
            <w:vertAlign w:val="superscript"/>
            <w:lang w:val="en"/>
          </w:rPr>
          <w:t>[25]</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This</w:t>
      </w:r>
      <w:r>
        <w:rPr>
          <w:rStyle w:val="apple-converted-space"/>
          <w:rFonts w:ascii="Arial" w:hAnsi="Arial" w:cs="Arial"/>
          <w:color w:val="252525"/>
          <w:sz w:val="21"/>
          <w:szCs w:val="21"/>
          <w:lang w:val="en"/>
        </w:rPr>
        <w:t> </w:t>
      </w:r>
      <w:hyperlink r:id="rId5054" w:tooltip="Hypothesis" w:history="1">
        <w:r>
          <w:rPr>
            <w:rStyle w:val="Hyperlink"/>
            <w:rFonts w:ascii="Arial" w:hAnsi="Arial" w:cs="Arial"/>
            <w:color w:val="0B0080"/>
            <w:sz w:val="21"/>
            <w:szCs w:val="21"/>
            <w:lang w:val="en"/>
          </w:rPr>
          <w:t>hypothesis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perhaps best explains the evidence, although not perfectly. Eighteen months prior to an October 1984 conference on lunar origins, Bill Hartmann, Roger Phillips, and Jeff Taylor challenged fellow lunar scientists: "You have eighteen months. Go back to your Apollo data, go back to your computer, do whatever you have to, but make up your mind. Don't come to our conference unless you have something to say about the Moon's birth." At the 1984 conference at Kona, Hawaii, the giant impact hypothesis emerged as the most popular.</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Before the conference, there were partisans of the three "traditional" theories, plus a few people who were starting to take the giant impact seriously, and there was a huge apathetic middle who didn’t think the debate would ever be resolved. Afterward there were essentially only two groups: the giant impact camp and the agnostics.</w:t>
      </w:r>
      <w:hyperlink r:id="rId5055" w:anchor="cite_note-Dana-Mackenzie.27s-book-32" w:history="1">
        <w:r>
          <w:rPr>
            <w:rStyle w:val="Hyperlink"/>
            <w:rFonts w:ascii="Arial" w:hAnsi="Arial" w:cs="Arial"/>
            <w:color w:val="0B0080"/>
            <w:sz w:val="17"/>
            <w:szCs w:val="17"/>
            <w:vertAlign w:val="superscript"/>
            <w:lang w:val="en"/>
          </w:rPr>
          <w:t>[26]</w:t>
        </w:r>
      </w:hyperlink>
    </w:p>
    <w:p w:rsidR="008B2CC9" w:rsidRDefault="00EE5D4C" w:rsidP="008B2CC9">
      <w:pPr>
        <w:pStyle w:val="NormalWeb"/>
        <w:shd w:val="clear" w:color="auto" w:fill="FFFFFF"/>
        <w:spacing w:before="120" w:beforeAutospacing="0" w:after="120" w:afterAutospacing="0"/>
        <w:rPr>
          <w:rFonts w:ascii="Arial" w:hAnsi="Arial" w:cs="Arial"/>
          <w:color w:val="252525"/>
          <w:sz w:val="21"/>
          <w:szCs w:val="21"/>
          <w:lang w:val="en"/>
        </w:rPr>
      </w:pPr>
      <w:hyperlink r:id="rId5056" w:tooltip="Late Heavy Bombardment" w:history="1">
        <w:r w:rsidR="008B2CC9">
          <w:rPr>
            <w:rStyle w:val="Hyperlink"/>
            <w:rFonts w:ascii="Arial" w:hAnsi="Arial" w:cs="Arial"/>
            <w:color w:val="0B0080"/>
            <w:sz w:val="21"/>
            <w:szCs w:val="21"/>
            <w:lang w:val="en"/>
          </w:rPr>
          <w:t>Giant impacts</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are thought to have been common in the early Solar System. Computer simulations modelling a giant impact are consistent with measurements of the angular momentum of the Earth–Moon system and the small size of the lunar core. These simulations also show that most of the Moon came from the impactor, not from the proto-Earth.</w:t>
      </w:r>
      <w:hyperlink r:id="rId5057" w:anchor="cite_note-33" w:history="1">
        <w:r w:rsidR="008B2CC9">
          <w:rPr>
            <w:rStyle w:val="Hyperlink"/>
            <w:rFonts w:ascii="Arial" w:hAnsi="Arial" w:cs="Arial"/>
            <w:color w:val="0B0080"/>
            <w:sz w:val="17"/>
            <w:szCs w:val="17"/>
            <w:vertAlign w:val="superscript"/>
            <w:lang w:val="en"/>
          </w:rPr>
          <w:t>[27]</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However, more-recent tests suggest more of the Moon coalesced from Earth and not the impactor.</w:t>
      </w:r>
      <w:hyperlink r:id="rId5058" w:anchor="cite_note-34" w:history="1">
        <w:r w:rsidR="008B2CC9">
          <w:rPr>
            <w:rStyle w:val="Hyperlink"/>
            <w:rFonts w:ascii="Arial" w:hAnsi="Arial" w:cs="Arial"/>
            <w:color w:val="0B0080"/>
            <w:sz w:val="17"/>
            <w:szCs w:val="17"/>
            <w:vertAlign w:val="superscript"/>
            <w:lang w:val="en"/>
          </w:rPr>
          <w:t>[28]</w:t>
        </w:r>
      </w:hyperlink>
      <w:hyperlink r:id="rId5059" w:anchor="cite_note-35" w:history="1">
        <w:r w:rsidR="008B2CC9">
          <w:rPr>
            <w:rStyle w:val="Hyperlink"/>
            <w:rFonts w:ascii="Arial" w:hAnsi="Arial" w:cs="Arial"/>
            <w:color w:val="0B0080"/>
            <w:sz w:val="17"/>
            <w:szCs w:val="17"/>
            <w:vertAlign w:val="superscript"/>
            <w:lang w:val="en"/>
          </w:rPr>
          <w:t>[29]</w:t>
        </w:r>
      </w:hyperlink>
      <w:hyperlink r:id="rId5060" w:anchor="cite_note-36" w:history="1">
        <w:r w:rsidR="008B2CC9">
          <w:rPr>
            <w:rStyle w:val="Hyperlink"/>
            <w:rFonts w:ascii="Arial" w:hAnsi="Arial" w:cs="Arial"/>
            <w:color w:val="0B0080"/>
            <w:sz w:val="17"/>
            <w:szCs w:val="17"/>
            <w:vertAlign w:val="superscript"/>
            <w:lang w:val="en"/>
          </w:rPr>
          <w:t>[30]</w:t>
        </w:r>
      </w:hyperlink>
      <w:hyperlink r:id="rId5061" w:anchor="cite_note-37" w:history="1">
        <w:r w:rsidR="008B2CC9">
          <w:rPr>
            <w:rStyle w:val="Hyperlink"/>
            <w:rFonts w:ascii="Arial" w:hAnsi="Arial" w:cs="Arial"/>
            <w:color w:val="0B0080"/>
            <w:sz w:val="17"/>
            <w:szCs w:val="17"/>
            <w:vertAlign w:val="superscript"/>
            <w:lang w:val="en"/>
          </w:rPr>
          <w:t>[31]</w:t>
        </w:r>
      </w:hyperlink>
      <w:r w:rsidR="008B2CC9">
        <w:rPr>
          <w:rStyle w:val="apple-converted-space"/>
          <w:rFonts w:ascii="Arial" w:hAnsi="Arial" w:cs="Arial"/>
          <w:color w:val="252525"/>
          <w:sz w:val="21"/>
          <w:szCs w:val="21"/>
          <w:lang w:val="en"/>
        </w:rPr>
        <w:t> </w:t>
      </w:r>
      <w:hyperlink r:id="rId5062" w:tooltip="Meteorite" w:history="1">
        <w:r w:rsidR="008B2CC9">
          <w:rPr>
            <w:rStyle w:val="Hyperlink"/>
            <w:rFonts w:ascii="Arial" w:hAnsi="Arial" w:cs="Arial"/>
            <w:color w:val="0B0080"/>
            <w:sz w:val="21"/>
            <w:szCs w:val="21"/>
            <w:lang w:val="en"/>
          </w:rPr>
          <w:t>Meteorites</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show that other inner Solar System bodies such as</w:t>
      </w:r>
      <w:r w:rsidR="008B2CC9">
        <w:rPr>
          <w:rStyle w:val="apple-converted-space"/>
          <w:rFonts w:ascii="Arial" w:hAnsi="Arial" w:cs="Arial"/>
          <w:color w:val="252525"/>
          <w:sz w:val="21"/>
          <w:szCs w:val="21"/>
          <w:lang w:val="en"/>
        </w:rPr>
        <w:t> </w:t>
      </w:r>
      <w:hyperlink r:id="rId5063" w:tooltip="Mars" w:history="1">
        <w:r w:rsidR="008B2CC9">
          <w:rPr>
            <w:rStyle w:val="Hyperlink"/>
            <w:rFonts w:ascii="Arial" w:hAnsi="Arial" w:cs="Arial"/>
            <w:color w:val="0B0080"/>
            <w:sz w:val="21"/>
            <w:szCs w:val="21"/>
            <w:lang w:val="en"/>
          </w:rPr>
          <w:t>Mars</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and</w:t>
      </w:r>
      <w:r w:rsidR="008B2CC9">
        <w:rPr>
          <w:rStyle w:val="apple-converted-space"/>
          <w:rFonts w:ascii="Arial" w:hAnsi="Arial" w:cs="Arial"/>
          <w:color w:val="252525"/>
          <w:sz w:val="21"/>
          <w:szCs w:val="21"/>
          <w:lang w:val="en"/>
        </w:rPr>
        <w:t> </w:t>
      </w:r>
      <w:hyperlink r:id="rId5064" w:tooltip="Vesta (asteroid)" w:history="1">
        <w:r w:rsidR="008B2CC9">
          <w:rPr>
            <w:rStyle w:val="Hyperlink"/>
            <w:rFonts w:ascii="Arial" w:hAnsi="Arial" w:cs="Arial"/>
            <w:color w:val="0B0080"/>
            <w:sz w:val="21"/>
            <w:szCs w:val="21"/>
            <w:lang w:val="en"/>
          </w:rPr>
          <w:t>Vesta</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have very different oxygen and tungsten</w:t>
      </w:r>
      <w:r w:rsidR="008B2CC9">
        <w:rPr>
          <w:rStyle w:val="apple-converted-space"/>
          <w:rFonts w:ascii="Arial" w:hAnsi="Arial" w:cs="Arial"/>
          <w:color w:val="252525"/>
          <w:sz w:val="21"/>
          <w:szCs w:val="21"/>
          <w:lang w:val="en"/>
        </w:rPr>
        <w:t> </w:t>
      </w:r>
      <w:hyperlink r:id="rId5065" w:tooltip="Isotope" w:history="1">
        <w:r w:rsidR="008B2CC9">
          <w:rPr>
            <w:rStyle w:val="Hyperlink"/>
            <w:rFonts w:ascii="Arial" w:hAnsi="Arial" w:cs="Arial"/>
            <w:color w:val="0B0080"/>
            <w:sz w:val="21"/>
            <w:szCs w:val="21"/>
            <w:lang w:val="en"/>
          </w:rPr>
          <w:t>isotopic</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compositions to Earth, whereas Earth and the Moon have nearly identical isotopic compositions. Post-impact mixing of the vaporized material between the forming Earth and Moon could have equalized their isotopic compositions,</w:t>
      </w:r>
      <w:hyperlink r:id="rId5066" w:anchor="cite_note-Pahlevan2007-38" w:history="1">
        <w:r w:rsidR="008B2CC9">
          <w:rPr>
            <w:rStyle w:val="Hyperlink"/>
            <w:rFonts w:ascii="Arial" w:hAnsi="Arial" w:cs="Arial"/>
            <w:color w:val="0B0080"/>
            <w:sz w:val="17"/>
            <w:szCs w:val="17"/>
            <w:vertAlign w:val="superscript"/>
            <w:lang w:val="en"/>
          </w:rPr>
          <w:t>[32]</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although this is debated.</w:t>
      </w:r>
      <w:hyperlink r:id="rId5067" w:anchor="cite_note-39" w:history="1">
        <w:r w:rsidR="008B2CC9">
          <w:rPr>
            <w:rStyle w:val="Hyperlink"/>
            <w:rFonts w:ascii="Arial" w:hAnsi="Arial" w:cs="Arial"/>
            <w:color w:val="0B0080"/>
            <w:sz w:val="17"/>
            <w:szCs w:val="17"/>
            <w:vertAlign w:val="superscript"/>
            <w:lang w:val="en"/>
          </w:rPr>
          <w:t>[33]</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large amount of energy released in the giant impact event and the subsequent re-accretion of material in Earth orbit would have melted the outer shell of Earth, forming a magma ocean.</w:t>
      </w:r>
      <w:hyperlink r:id="rId5068" w:anchor="cite_note-Warren1985-40" w:history="1">
        <w:r>
          <w:rPr>
            <w:rStyle w:val="Hyperlink"/>
            <w:rFonts w:ascii="Arial" w:hAnsi="Arial" w:cs="Arial"/>
            <w:color w:val="0B0080"/>
            <w:sz w:val="17"/>
            <w:szCs w:val="17"/>
            <w:vertAlign w:val="superscript"/>
            <w:lang w:val="en"/>
          </w:rPr>
          <w:t>[34]</w:t>
        </w:r>
      </w:hyperlink>
      <w:hyperlink r:id="rId5069" w:anchor="cite_note-41" w:history="1">
        <w:r>
          <w:rPr>
            <w:rStyle w:val="Hyperlink"/>
            <w:rFonts w:ascii="Arial" w:hAnsi="Arial" w:cs="Arial"/>
            <w:color w:val="0B0080"/>
            <w:sz w:val="17"/>
            <w:szCs w:val="17"/>
            <w:vertAlign w:val="superscript"/>
            <w:lang w:val="en"/>
          </w:rPr>
          <w:t>[35]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newly formed Moon would also have had its own</w:t>
      </w:r>
      <w:r>
        <w:rPr>
          <w:rStyle w:val="apple-converted-space"/>
          <w:rFonts w:ascii="Arial" w:hAnsi="Arial" w:cs="Arial"/>
          <w:color w:val="252525"/>
          <w:sz w:val="21"/>
          <w:szCs w:val="21"/>
          <w:lang w:val="en"/>
        </w:rPr>
        <w:t> </w:t>
      </w:r>
      <w:hyperlink r:id="rId5070" w:tooltip="Lunar magma ocean" w:history="1">
        <w:r>
          <w:rPr>
            <w:rStyle w:val="Hyperlink"/>
            <w:rFonts w:ascii="Arial" w:hAnsi="Arial" w:cs="Arial"/>
            <w:color w:val="0B0080"/>
            <w:sz w:val="21"/>
            <w:szCs w:val="21"/>
            <w:lang w:val="en"/>
          </w:rPr>
          <w:t>lunar magma ocean</w:t>
        </w:r>
      </w:hyperlink>
      <w:r>
        <w:rPr>
          <w:rFonts w:ascii="Arial" w:hAnsi="Arial" w:cs="Arial"/>
          <w:color w:val="252525"/>
          <w:sz w:val="21"/>
          <w:szCs w:val="21"/>
          <w:lang w:val="en"/>
        </w:rPr>
        <w:t>; estimates for its depth range from about 500 km (300 miles) to the entire radius of the Moon (1,737 km (1,079 miles)).</w:t>
      </w:r>
      <w:hyperlink r:id="rId5071" w:anchor="cite_note-Warren1985-40" w:history="1">
        <w:r>
          <w:rPr>
            <w:rStyle w:val="Hyperlink"/>
            <w:rFonts w:ascii="Arial" w:hAnsi="Arial" w:cs="Arial"/>
            <w:color w:val="0B0080"/>
            <w:sz w:val="17"/>
            <w:szCs w:val="17"/>
            <w:vertAlign w:val="superscript"/>
            <w:lang w:val="en"/>
          </w:rPr>
          <w:t>[34]</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Despite its accuracy in explaining many lines of evidence, there are still some difficulties that are not fully explained by the giant impact hypothesis, most of them involving the Moon's composition.</w:t>
      </w:r>
      <w:hyperlink r:id="rId5072" w:anchor="cite_note-42" w:history="1">
        <w:r>
          <w:rPr>
            <w:rStyle w:val="Hyperlink"/>
            <w:rFonts w:ascii="Arial" w:hAnsi="Arial" w:cs="Arial"/>
            <w:color w:val="0B0080"/>
            <w:sz w:val="17"/>
            <w:szCs w:val="17"/>
            <w:vertAlign w:val="superscript"/>
            <w:lang w:val="en"/>
          </w:rPr>
          <w:t>[36]</w:t>
        </w:r>
      </w:hyperlink>
    </w:p>
    <w:p w:rsidR="008B2CC9" w:rsidRDefault="00EE5D4C" w:rsidP="008B2CC9">
      <w:pPr>
        <w:jc w:val="center"/>
        <w:rPr>
          <w:rFonts w:ascii="Arial" w:hAnsi="Arial" w:cs="Arial"/>
          <w:b/>
          <w:bCs/>
          <w:color w:val="252525"/>
          <w:sz w:val="20"/>
          <w:szCs w:val="20"/>
          <w:lang w:val="en"/>
        </w:rPr>
      </w:pPr>
      <w:hyperlink r:id="rId5073" w:tooltip="Oceanus Procellarum" w:history="1">
        <w:r w:rsidR="008B2CC9">
          <w:rPr>
            <w:rStyle w:val="Hyperlink"/>
            <w:rFonts w:ascii="Arial" w:hAnsi="Arial" w:cs="Arial"/>
            <w:b/>
            <w:bCs/>
            <w:color w:val="0B0080"/>
            <w:sz w:val="20"/>
            <w:szCs w:val="20"/>
            <w:lang w:val="en"/>
          </w:rPr>
          <w:t>Oceanus Procellarum</w:t>
        </w:r>
      </w:hyperlink>
      <w:r w:rsidR="008B2CC9">
        <w:rPr>
          <w:rStyle w:val="apple-converted-space"/>
          <w:rFonts w:ascii="Arial" w:hAnsi="Arial" w:cs="Arial"/>
          <w:b/>
          <w:bCs/>
          <w:color w:val="252525"/>
          <w:sz w:val="20"/>
          <w:szCs w:val="20"/>
          <w:lang w:val="en"/>
        </w:rPr>
        <w:t> </w:t>
      </w:r>
      <w:r w:rsidR="008B2CC9">
        <w:rPr>
          <w:rFonts w:ascii="Arial" w:hAnsi="Arial" w:cs="Arial"/>
          <w:b/>
          <w:bCs/>
          <w:color w:val="252525"/>
          <w:sz w:val="20"/>
          <w:szCs w:val="20"/>
          <w:lang w:val="en"/>
        </w:rPr>
        <w:t>("Ocean of Storms")</w:t>
      </w:r>
    </w:p>
    <w:p w:rsidR="008B2CC9" w:rsidRDefault="008B2CC9" w:rsidP="008B2CC9">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752725" cy="1019175"/>
            <wp:effectExtent l="0" t="0" r="9525" b="9525"/>
            <wp:docPr id="141" name="Picture 141" descr="https://upload.wikimedia.org/wikipedia/commons/thumb/8/89/14-236-LunarGrailMission-OceanusProcellarum-Rifts-Overall-20141001.jpg/289px-14-236-LunarGrailMission-OceanusProcellarum-Rifts-Overall-20141001.jpg">
              <a:hlinkClick xmlns:a="http://schemas.openxmlformats.org/drawingml/2006/main" r:id="rId50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pload.wikimedia.org/wikipedia/commons/thumb/8/89/14-236-LunarGrailMission-OceanusProcellarum-Rifts-Overall-20141001.jpg/289px-14-236-LunarGrailMission-OceanusProcellarum-Rifts-Overall-20141001.jpg">
                      <a:hlinkClick r:id="rId5074"/>
                    </pic:cNvPr>
                    <pic:cNvPicPr>
                      <a:picLocks noChangeAspect="1" noChangeArrowheads="1"/>
                    </pic:cNvPicPr>
                  </pic:nvPicPr>
                  <pic:blipFill>
                    <a:blip r:embed="rId5075">
                      <a:extLst>
                        <a:ext uri="{28A0092B-C50C-407E-A947-70E740481C1C}">
                          <a14:useLocalDpi xmlns:a14="http://schemas.microsoft.com/office/drawing/2010/main" val="0"/>
                        </a:ext>
                      </a:extLst>
                    </a:blip>
                    <a:srcRect/>
                    <a:stretch>
                      <a:fillRect/>
                    </a:stretch>
                  </pic:blipFill>
                  <pic:spPr bwMode="auto">
                    <a:xfrm>
                      <a:off x="0" y="0"/>
                      <a:ext cx="2752725" cy="1019175"/>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Ancient</w:t>
      </w:r>
      <w:r>
        <w:rPr>
          <w:rStyle w:val="apple-converted-space"/>
          <w:rFonts w:ascii="Arial" w:hAnsi="Arial" w:cs="Arial"/>
          <w:color w:val="252525"/>
          <w:sz w:val="19"/>
          <w:szCs w:val="19"/>
          <w:lang w:val="en"/>
        </w:rPr>
        <w:t> </w:t>
      </w:r>
      <w:hyperlink r:id="rId5076" w:tooltip="Rift valley" w:history="1">
        <w:r>
          <w:rPr>
            <w:rStyle w:val="Hyperlink"/>
            <w:rFonts w:ascii="Arial" w:hAnsi="Arial" w:cs="Arial"/>
            <w:color w:val="0B0080"/>
            <w:sz w:val="19"/>
            <w:szCs w:val="19"/>
            <w:lang w:val="en"/>
          </w:rPr>
          <w:t>rift valleys</w:t>
        </w:r>
      </w:hyperlink>
      <w:r>
        <w:rPr>
          <w:rStyle w:val="apple-converted-space"/>
          <w:rFonts w:ascii="Arial" w:hAnsi="Arial" w:cs="Arial"/>
          <w:color w:val="252525"/>
          <w:sz w:val="19"/>
          <w:szCs w:val="19"/>
          <w:lang w:val="en"/>
        </w:rPr>
        <w:t> </w:t>
      </w:r>
      <w:r>
        <w:rPr>
          <w:rFonts w:ascii="Arial" w:hAnsi="Arial" w:cs="Arial"/>
          <w:color w:val="252525"/>
          <w:sz w:val="19"/>
          <w:szCs w:val="19"/>
          <w:lang w:val="en"/>
        </w:rPr>
        <w:t>– rectangular structure (visible – topography –</w:t>
      </w:r>
      <w:r>
        <w:rPr>
          <w:rStyle w:val="apple-converted-space"/>
          <w:rFonts w:ascii="Arial" w:hAnsi="Arial" w:cs="Arial"/>
          <w:color w:val="252525"/>
          <w:sz w:val="19"/>
          <w:szCs w:val="19"/>
          <w:lang w:val="en"/>
        </w:rPr>
        <w:t> </w:t>
      </w:r>
      <w:hyperlink r:id="rId5077" w:tooltip="Gravity Recovery and Interior Laboratory" w:history="1">
        <w:r>
          <w:rPr>
            <w:rStyle w:val="Hyperlink"/>
            <w:rFonts w:ascii="Arial" w:hAnsi="Arial" w:cs="Arial"/>
            <w:color w:val="0B0080"/>
            <w:sz w:val="19"/>
            <w:szCs w:val="19"/>
            <w:lang w:val="en"/>
          </w:rPr>
          <w:t>GRAIL gravity gradients</w:t>
        </w:r>
      </w:hyperlink>
      <w:r>
        <w:rPr>
          <w:rFonts w:ascii="Arial" w:hAnsi="Arial" w:cs="Arial"/>
          <w:color w:val="252525"/>
          <w:sz w:val="19"/>
          <w:szCs w:val="19"/>
          <w:lang w:val="en"/>
        </w:rPr>
        <w:t>)</w:t>
      </w:r>
    </w:p>
    <w:p w:rsidR="008B2CC9" w:rsidRDefault="008B2CC9" w:rsidP="008B2CC9">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019175" cy="1019175"/>
            <wp:effectExtent l="0" t="0" r="9525" b="9525"/>
            <wp:docPr id="140" name="Picture 140" descr="https://upload.wikimedia.org/wikipedia/commons/thumb/8/8c/PIA18822-LunarGrailMission-OceanusProcellarum-Rifts-Overall-20141001.jpg/107px-PIA18822-LunarGrailMission-OceanusProcellarum-Rifts-Overall-20141001.jpg">
              <a:hlinkClick xmlns:a="http://schemas.openxmlformats.org/drawingml/2006/main" r:id="rId50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upload.wikimedia.org/wikipedia/commons/thumb/8/8c/PIA18822-LunarGrailMission-OceanusProcellarum-Rifts-Overall-20141001.jpg/107px-PIA18822-LunarGrailMission-OceanusProcellarum-Rifts-Overall-20141001.jpg">
                      <a:hlinkClick r:id="rId5078"/>
                    </pic:cNvPr>
                    <pic:cNvPicPr>
                      <a:picLocks noChangeAspect="1" noChangeArrowheads="1"/>
                    </pic:cNvPicPr>
                  </pic:nvPicPr>
                  <pic:blipFill>
                    <a:blip r:embed="rId5079">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Ancient</w:t>
      </w:r>
      <w:r>
        <w:rPr>
          <w:rStyle w:val="apple-converted-space"/>
          <w:rFonts w:ascii="Arial" w:hAnsi="Arial" w:cs="Arial"/>
          <w:color w:val="252525"/>
          <w:sz w:val="19"/>
          <w:szCs w:val="19"/>
          <w:lang w:val="en"/>
        </w:rPr>
        <w:t> </w:t>
      </w:r>
      <w:hyperlink r:id="rId5080" w:tooltip="Rift valley" w:history="1">
        <w:r>
          <w:rPr>
            <w:rStyle w:val="Hyperlink"/>
            <w:rFonts w:ascii="Arial" w:hAnsi="Arial" w:cs="Arial"/>
            <w:color w:val="0B0080"/>
            <w:sz w:val="19"/>
            <w:szCs w:val="19"/>
            <w:lang w:val="en"/>
          </w:rPr>
          <w:t>rift valleys</w:t>
        </w:r>
      </w:hyperlink>
      <w:r>
        <w:rPr>
          <w:rFonts w:ascii="Arial" w:hAnsi="Arial" w:cs="Arial"/>
          <w:color w:val="252525"/>
          <w:sz w:val="19"/>
          <w:szCs w:val="19"/>
          <w:lang w:val="en"/>
        </w:rPr>
        <w:t>– context.</w:t>
      </w:r>
    </w:p>
    <w:p w:rsidR="008B2CC9" w:rsidRDefault="008B2CC9" w:rsidP="008B2CC9">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743075" cy="1019175"/>
            <wp:effectExtent l="0" t="0" r="9525" b="9525"/>
            <wp:docPr id="139" name="Picture 139" descr="https://upload.wikimedia.org/wikipedia/commons/thumb/6/67/PIA18821-LunarGrailMission-OceanusProcellarum-Rifts-Closeup-20141001.jpg/183px-PIA18821-LunarGrailMission-OceanusProcellarum-Rifts-Closeup-20141001.jpg">
              <a:hlinkClick xmlns:a="http://schemas.openxmlformats.org/drawingml/2006/main" r:id="rId50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upload.wikimedia.org/wikipedia/commons/thumb/6/67/PIA18821-LunarGrailMission-OceanusProcellarum-Rifts-Closeup-20141001.jpg/183px-PIA18821-LunarGrailMission-OceanusProcellarum-Rifts-Closeup-20141001.jpg">
                      <a:hlinkClick r:id="rId5081"/>
                    </pic:cNvPr>
                    <pic:cNvPicPr>
                      <a:picLocks noChangeAspect="1" noChangeArrowheads="1"/>
                    </pic:cNvPicPr>
                  </pic:nvPicPr>
                  <pic:blipFill>
                    <a:blip r:embed="rId5082">
                      <a:extLst>
                        <a:ext uri="{28A0092B-C50C-407E-A947-70E740481C1C}">
                          <a14:useLocalDpi xmlns:a14="http://schemas.microsoft.com/office/drawing/2010/main" val="0"/>
                        </a:ext>
                      </a:extLst>
                    </a:blip>
                    <a:srcRect/>
                    <a:stretch>
                      <a:fillRect/>
                    </a:stretch>
                  </pic:blipFill>
                  <pic:spPr bwMode="auto">
                    <a:xfrm>
                      <a:off x="0" y="0"/>
                      <a:ext cx="1743075" cy="1019175"/>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Ancient</w:t>
      </w:r>
      <w:r>
        <w:rPr>
          <w:rStyle w:val="apple-converted-space"/>
          <w:rFonts w:ascii="Arial" w:hAnsi="Arial" w:cs="Arial"/>
          <w:color w:val="252525"/>
          <w:sz w:val="19"/>
          <w:szCs w:val="19"/>
          <w:lang w:val="en"/>
        </w:rPr>
        <w:t> </w:t>
      </w:r>
      <w:hyperlink r:id="rId5083" w:tooltip="Rift valley" w:history="1">
        <w:r>
          <w:rPr>
            <w:rStyle w:val="Hyperlink"/>
            <w:rFonts w:ascii="Arial" w:hAnsi="Arial" w:cs="Arial"/>
            <w:color w:val="0B0080"/>
            <w:sz w:val="19"/>
            <w:szCs w:val="19"/>
            <w:lang w:val="en"/>
          </w:rPr>
          <w:t>rift valleys</w:t>
        </w:r>
      </w:hyperlink>
      <w:r>
        <w:rPr>
          <w:rStyle w:val="apple-converted-space"/>
          <w:rFonts w:ascii="Arial" w:hAnsi="Arial" w:cs="Arial"/>
          <w:color w:val="252525"/>
          <w:sz w:val="19"/>
          <w:szCs w:val="19"/>
          <w:lang w:val="en"/>
        </w:rPr>
        <w:t> </w:t>
      </w:r>
      <w:r>
        <w:rPr>
          <w:rFonts w:ascii="Arial" w:hAnsi="Arial" w:cs="Arial"/>
          <w:color w:val="252525"/>
          <w:sz w:val="19"/>
          <w:szCs w:val="19"/>
          <w:lang w:val="en"/>
        </w:rPr>
        <w:t>– closeup (artist's concept).</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2001, a team at the Carnegie Institute of Washington reported the most precise measurement of the isotopic signatures of lunar rocks.</w:t>
      </w:r>
      <w:hyperlink r:id="rId5084" w:anchor="cite_note-wiechert-43" w:history="1">
        <w:r>
          <w:rPr>
            <w:rStyle w:val="Hyperlink"/>
            <w:rFonts w:ascii="Arial" w:hAnsi="Arial" w:cs="Arial"/>
            <w:color w:val="0B0080"/>
            <w:sz w:val="17"/>
            <w:szCs w:val="17"/>
            <w:vertAlign w:val="superscript"/>
            <w:lang w:val="en"/>
          </w:rPr>
          <w:t>[37]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their surprise, the team found that the rocks from the</w:t>
      </w:r>
      <w:r>
        <w:rPr>
          <w:rStyle w:val="apple-converted-space"/>
          <w:rFonts w:ascii="Arial" w:hAnsi="Arial" w:cs="Arial"/>
          <w:color w:val="252525"/>
          <w:sz w:val="21"/>
          <w:szCs w:val="21"/>
          <w:lang w:val="en"/>
        </w:rPr>
        <w:t> </w:t>
      </w:r>
      <w:hyperlink r:id="rId5085" w:tooltip="Apollo program" w:history="1">
        <w:r>
          <w:rPr>
            <w:rStyle w:val="Hyperlink"/>
            <w:rFonts w:ascii="Arial" w:hAnsi="Arial" w:cs="Arial"/>
            <w:color w:val="0B0080"/>
            <w:sz w:val="21"/>
            <w:szCs w:val="21"/>
            <w:lang w:val="en"/>
          </w:rPr>
          <w:t>Apollo program</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carried an isotopic signature that was identical with rocks from Earth, and were different from almost all other bodies in the Solar System. Because most of the material that went into orbit to form the Moon was thought to come from</w:t>
      </w:r>
      <w:r>
        <w:rPr>
          <w:rStyle w:val="apple-converted-space"/>
          <w:rFonts w:ascii="Arial" w:hAnsi="Arial" w:cs="Arial"/>
          <w:color w:val="252525"/>
          <w:sz w:val="21"/>
          <w:szCs w:val="21"/>
          <w:lang w:val="en"/>
        </w:rPr>
        <w:t> </w:t>
      </w:r>
      <w:hyperlink r:id="rId5086" w:tooltip="Theia (planet)" w:history="1">
        <w:r>
          <w:rPr>
            <w:rStyle w:val="Hyperlink"/>
            <w:rFonts w:ascii="Arial" w:hAnsi="Arial" w:cs="Arial"/>
            <w:color w:val="0B0080"/>
            <w:sz w:val="21"/>
            <w:szCs w:val="21"/>
            <w:lang w:val="en"/>
          </w:rPr>
          <w:t>Theia</w:t>
        </w:r>
      </w:hyperlink>
      <w:r>
        <w:rPr>
          <w:rFonts w:ascii="Arial" w:hAnsi="Arial" w:cs="Arial"/>
          <w:color w:val="252525"/>
          <w:sz w:val="21"/>
          <w:szCs w:val="21"/>
          <w:lang w:val="en"/>
        </w:rPr>
        <w:t>, this observation was unexpected. In 2007, researchers from the California Institute of Technology announced that there was less than a 1% chance that Theia and Earth had identical isotopic signatures.</w:t>
      </w:r>
      <w:hyperlink r:id="rId5087" w:anchor="cite_note-ps2007-44" w:history="1">
        <w:r>
          <w:rPr>
            <w:rStyle w:val="Hyperlink"/>
            <w:rFonts w:ascii="Arial" w:hAnsi="Arial" w:cs="Arial"/>
            <w:color w:val="0B0080"/>
            <w:sz w:val="17"/>
            <w:szCs w:val="17"/>
            <w:vertAlign w:val="superscript"/>
            <w:lang w:val="en"/>
          </w:rPr>
          <w:t>[38]</w:t>
        </w:r>
      </w:hyperlink>
      <w:r>
        <w:rPr>
          <w:rStyle w:val="apple-converted-space"/>
          <w:rFonts w:ascii="Arial" w:hAnsi="Arial" w:cs="Arial"/>
          <w:color w:val="252525"/>
          <w:sz w:val="21"/>
          <w:szCs w:val="21"/>
          <w:lang w:val="en"/>
        </w:rPr>
        <w:t> </w:t>
      </w:r>
      <w:r>
        <w:rPr>
          <w:rFonts w:ascii="Arial" w:hAnsi="Arial" w:cs="Arial"/>
          <w:color w:val="252525"/>
          <w:sz w:val="21"/>
          <w:szCs w:val="21"/>
          <w:lang w:val="en"/>
        </w:rPr>
        <w:t>Published in 2012, an analysis of titanium isotopes in Apollo lunar samples showed that the Moon has the same composition as Earth,</w:t>
      </w:r>
      <w:hyperlink r:id="rId5088" w:anchor="cite_note-test-45" w:history="1">
        <w:r>
          <w:rPr>
            <w:rStyle w:val="Hyperlink"/>
            <w:rFonts w:ascii="Arial" w:hAnsi="Arial" w:cs="Arial"/>
            <w:color w:val="0B0080"/>
            <w:sz w:val="17"/>
            <w:szCs w:val="17"/>
            <w:vertAlign w:val="superscript"/>
            <w:lang w:val="en"/>
          </w:rPr>
          <w:t>[39]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w:t>
      </w:r>
      <w:r>
        <w:rPr>
          <w:rStyle w:val="apple-converted-space"/>
          <w:rFonts w:ascii="Arial" w:hAnsi="Arial" w:cs="Arial"/>
          <w:color w:val="252525"/>
          <w:sz w:val="21"/>
          <w:szCs w:val="21"/>
          <w:lang w:val="en"/>
        </w:rPr>
        <w:t> </w:t>
      </w:r>
      <w:hyperlink r:id="rId5089" w:anchor="Difficulties" w:tooltip="Giant impact hypothesis" w:history="1">
        <w:r>
          <w:rPr>
            <w:rStyle w:val="Hyperlink"/>
            <w:rFonts w:ascii="Arial" w:hAnsi="Arial" w:cs="Arial"/>
            <w:color w:val="0B0080"/>
            <w:sz w:val="21"/>
            <w:szCs w:val="21"/>
            <w:lang w:val="en"/>
          </w:rPr>
          <w:t>conflicts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what is expected if the Moon formed far from Earth's orbit or from Theia. Variations on the giant impact hypothesis may explain this data.</w:t>
      </w:r>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Physical characteristics</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Internal structure</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090" w:tooltip="Internal structure of the Moon" w:history="1">
        <w:r>
          <w:rPr>
            <w:rStyle w:val="Hyperlink"/>
            <w:rFonts w:ascii="Arial" w:hAnsi="Arial" w:cs="Arial"/>
            <w:i/>
            <w:iCs/>
            <w:color w:val="0B0080"/>
            <w:sz w:val="21"/>
            <w:szCs w:val="21"/>
            <w:lang w:val="en"/>
          </w:rPr>
          <w:t>Internal structure of the Moon</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943100"/>
            <wp:effectExtent l="0" t="0" r="0" b="0"/>
            <wp:docPr id="138" name="Picture 138" descr="https://upload.wikimedia.org/wikipedia/commons/thumb/e/eb/Moon_diagram.svg/220px-Moon_diagram.svg.png">
              <a:hlinkClick xmlns:a="http://schemas.openxmlformats.org/drawingml/2006/main" r:id="rId50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pload.wikimedia.org/wikipedia/commons/thumb/e/eb/Moon_diagram.svg/220px-Moon_diagram.svg.png">
                      <a:hlinkClick r:id="rId5091"/>
                    </pic:cNvPr>
                    <pic:cNvPicPr>
                      <a:picLocks noChangeAspect="1" noChangeArrowheads="1"/>
                    </pic:cNvPicPr>
                  </pic:nvPicPr>
                  <pic:blipFill>
                    <a:blip r:embed="rId5092">
                      <a:extLst>
                        <a:ext uri="{28A0092B-C50C-407E-A947-70E740481C1C}">
                          <a14:useLocalDpi xmlns:a14="http://schemas.microsoft.com/office/drawing/2010/main" val="0"/>
                        </a:ext>
                      </a:extLst>
                    </a:blip>
                    <a:srcRect/>
                    <a:stretch>
                      <a:fillRect/>
                    </a:stretch>
                  </pic:blipFill>
                  <pic:spPr bwMode="auto">
                    <a:xfrm>
                      <a:off x="0" y="0"/>
                      <a:ext cx="2095500" cy="194310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Structure of the Moon</w:t>
      </w:r>
    </w:p>
    <w:tbl>
      <w:tblPr>
        <w:tblW w:w="0" w:type="auto"/>
        <w:tblInd w:w="240" w:type="dxa"/>
        <w:shd w:val="clear" w:color="auto" w:fill="F9F9F9"/>
        <w:tblCellMar>
          <w:top w:w="15" w:type="dxa"/>
          <w:left w:w="15" w:type="dxa"/>
          <w:bottom w:w="15" w:type="dxa"/>
          <w:right w:w="15" w:type="dxa"/>
        </w:tblCellMar>
        <w:tblLook w:val="04A0" w:firstRow="1" w:lastRow="0" w:firstColumn="1" w:lastColumn="0" w:noHBand="0" w:noVBand="1"/>
      </w:tblPr>
      <w:tblGrid>
        <w:gridCol w:w="2836"/>
        <w:gridCol w:w="1633"/>
        <w:gridCol w:w="1287"/>
        <w:gridCol w:w="1476"/>
      </w:tblGrid>
      <w:tr w:rsidR="008B2CC9" w:rsidTr="008B2CC9">
        <w:trPr>
          <w:trHeight w:val="415"/>
        </w:trPr>
        <w:tc>
          <w:tcPr>
            <w:tcW w:w="0" w:type="auto"/>
            <w:gridSpan w:val="4"/>
            <w:vMerge w:val="restart"/>
            <w:tcBorders>
              <w:top w:val="nil"/>
              <w:left w:val="nil"/>
              <w:bottom w:val="nil"/>
              <w:right w:val="nil"/>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21"/>
                <w:szCs w:val="21"/>
              </w:rPr>
            </w:pPr>
            <w:r>
              <w:rPr>
                <w:b/>
                <w:bCs/>
                <w:color w:val="000000"/>
                <w:sz w:val="21"/>
                <w:szCs w:val="21"/>
              </w:rPr>
              <w:t>Chemical composition of the lunar surface regolith (derived from crustal rocks)</w:t>
            </w:r>
            <w:hyperlink r:id="rId5093" w:anchor="cite_note-46" w:history="1">
              <w:r>
                <w:rPr>
                  <w:rStyle w:val="Hyperlink"/>
                  <w:color w:val="0B0080"/>
                  <w:sz w:val="17"/>
                  <w:szCs w:val="17"/>
                  <w:vertAlign w:val="superscript"/>
                </w:rPr>
                <w:t>[40]</w:t>
              </w:r>
            </w:hyperlink>
          </w:p>
        </w:tc>
      </w:tr>
      <w:tr w:rsidR="008B2CC9" w:rsidTr="008B2CC9">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21"/>
                <w:szCs w:val="21"/>
              </w:rPr>
            </w:pPr>
            <w:r>
              <w:rPr>
                <w:b/>
                <w:bCs/>
                <w:color w:val="000000"/>
                <w:sz w:val="21"/>
                <w:szCs w:val="21"/>
              </w:rPr>
              <w:t>Compound</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21"/>
                <w:szCs w:val="21"/>
              </w:rPr>
            </w:pPr>
            <w:r>
              <w:rPr>
                <w:b/>
                <w:bCs/>
                <w:color w:val="000000"/>
                <w:sz w:val="21"/>
                <w:szCs w:val="21"/>
              </w:rPr>
              <w:t>Formula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21"/>
                <w:szCs w:val="21"/>
              </w:rPr>
            </w:pPr>
            <w:r>
              <w:rPr>
                <w:b/>
                <w:bCs/>
                <w:color w:val="000000"/>
                <w:sz w:val="21"/>
                <w:szCs w:val="21"/>
              </w:rPr>
              <w:t>Composition (wt %)</w:t>
            </w:r>
          </w:p>
        </w:tc>
      </w:tr>
      <w:tr w:rsidR="008B2CC9" w:rsidTr="008B2CC9">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B2CC9" w:rsidRDefault="008B2CC9">
            <w:pPr>
              <w:rPr>
                <w:b/>
                <w:bCs/>
                <w:color w:val="000000"/>
                <w:sz w:val="21"/>
                <w:szCs w:val="21"/>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B2CC9" w:rsidRDefault="008B2CC9">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15"/>
                <w:szCs w:val="15"/>
              </w:rPr>
            </w:pPr>
            <w:r>
              <w:rPr>
                <w:b/>
                <w:bCs/>
                <w:color w:val="000000"/>
                <w:sz w:val="15"/>
                <w:szCs w:val="15"/>
              </w:rPr>
              <w:t>Maria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15"/>
                <w:szCs w:val="15"/>
              </w:rPr>
            </w:pPr>
            <w:r>
              <w:rPr>
                <w:b/>
                <w:bCs/>
                <w:color w:val="000000"/>
                <w:sz w:val="15"/>
                <w:szCs w:val="15"/>
              </w:rPr>
              <w:t>Highlands</w:t>
            </w:r>
          </w:p>
        </w:tc>
      </w:tr>
      <w:tr w:rsidR="008B2CC9" w:rsidTr="008B2CC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EE5D4C">
            <w:pPr>
              <w:spacing w:after="120"/>
              <w:rPr>
                <w:color w:val="000000"/>
                <w:sz w:val="21"/>
                <w:szCs w:val="21"/>
              </w:rPr>
            </w:pPr>
            <w:hyperlink r:id="rId5094" w:tooltip="Silicon dioxide" w:history="1">
              <w:r w:rsidR="008B2CC9">
                <w:rPr>
                  <w:rStyle w:val="Hyperlink"/>
                  <w:color w:val="0B0080"/>
                  <w:sz w:val="21"/>
                  <w:szCs w:val="21"/>
                </w:rPr>
                <w:t>silica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SiO</w:t>
            </w:r>
            <w:r>
              <w:rPr>
                <w:color w:val="000000"/>
                <w:sz w:val="17"/>
                <w:szCs w:val="17"/>
                <w:vertAlign w:val="sub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45.4%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45.5%</w:t>
            </w:r>
          </w:p>
        </w:tc>
      </w:tr>
      <w:tr w:rsidR="008B2CC9" w:rsidTr="008B2CC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EE5D4C">
            <w:pPr>
              <w:spacing w:after="120"/>
              <w:rPr>
                <w:color w:val="000000"/>
                <w:sz w:val="21"/>
                <w:szCs w:val="21"/>
              </w:rPr>
            </w:pPr>
            <w:hyperlink r:id="rId5095" w:tooltip="Aluminium oxide" w:history="1">
              <w:r w:rsidR="008B2CC9">
                <w:rPr>
                  <w:rStyle w:val="Hyperlink"/>
                  <w:color w:val="0B0080"/>
                  <w:sz w:val="21"/>
                  <w:szCs w:val="21"/>
                </w:rPr>
                <w:t>alumina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Al</w:t>
            </w:r>
            <w:r>
              <w:rPr>
                <w:color w:val="000000"/>
                <w:sz w:val="17"/>
                <w:szCs w:val="17"/>
                <w:vertAlign w:val="subscript"/>
              </w:rPr>
              <w:t>2</w:t>
            </w:r>
            <w:r>
              <w:rPr>
                <w:color w:val="000000"/>
                <w:sz w:val="21"/>
                <w:szCs w:val="21"/>
              </w:rPr>
              <w:t>O</w:t>
            </w:r>
            <w:r>
              <w:rPr>
                <w:color w:val="000000"/>
                <w:sz w:val="17"/>
                <w:szCs w:val="17"/>
                <w:vertAlign w:val="subscript"/>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14.9%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24.0%</w:t>
            </w:r>
          </w:p>
        </w:tc>
      </w:tr>
      <w:tr w:rsidR="008B2CC9" w:rsidTr="008B2CC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EE5D4C">
            <w:pPr>
              <w:spacing w:after="120"/>
              <w:rPr>
                <w:color w:val="000000"/>
                <w:sz w:val="21"/>
                <w:szCs w:val="21"/>
              </w:rPr>
            </w:pPr>
            <w:hyperlink r:id="rId5096" w:tooltip="Calcium oxide" w:history="1">
              <w:r w:rsidR="008B2CC9">
                <w:rPr>
                  <w:rStyle w:val="Hyperlink"/>
                  <w:color w:val="0B0080"/>
                  <w:sz w:val="21"/>
                  <w:szCs w:val="21"/>
                </w:rPr>
                <w:t>lime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CaO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11.8%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15.9%</w:t>
            </w:r>
          </w:p>
        </w:tc>
      </w:tr>
      <w:tr w:rsidR="008B2CC9" w:rsidTr="008B2CC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EE5D4C">
            <w:pPr>
              <w:spacing w:after="120"/>
              <w:rPr>
                <w:color w:val="000000"/>
                <w:sz w:val="21"/>
                <w:szCs w:val="21"/>
              </w:rPr>
            </w:pPr>
            <w:hyperlink r:id="rId5097" w:tooltip="Iron(II) oxide" w:history="1">
              <w:r w:rsidR="008B2CC9">
                <w:rPr>
                  <w:rStyle w:val="Hyperlink"/>
                  <w:color w:val="0B0080"/>
                  <w:sz w:val="21"/>
                  <w:szCs w:val="21"/>
                </w:rPr>
                <w:t>iron(II) 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FeO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14.1%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5.9%</w:t>
            </w:r>
          </w:p>
        </w:tc>
      </w:tr>
      <w:tr w:rsidR="008B2CC9" w:rsidTr="008B2CC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EE5D4C">
            <w:pPr>
              <w:spacing w:after="120"/>
              <w:rPr>
                <w:color w:val="000000"/>
                <w:sz w:val="21"/>
                <w:szCs w:val="21"/>
              </w:rPr>
            </w:pPr>
            <w:hyperlink r:id="rId5098" w:tooltip="Magnesium oxide" w:history="1">
              <w:r w:rsidR="008B2CC9">
                <w:rPr>
                  <w:rStyle w:val="Hyperlink"/>
                  <w:color w:val="0B0080"/>
                  <w:sz w:val="21"/>
                  <w:szCs w:val="21"/>
                </w:rPr>
                <w:t>magnesia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MgO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7.5%</w:t>
            </w:r>
          </w:p>
        </w:tc>
      </w:tr>
      <w:tr w:rsidR="008B2CC9" w:rsidTr="008B2CC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EE5D4C">
            <w:pPr>
              <w:spacing w:after="120"/>
              <w:rPr>
                <w:color w:val="000000"/>
                <w:sz w:val="21"/>
                <w:szCs w:val="21"/>
              </w:rPr>
            </w:pPr>
            <w:hyperlink r:id="rId5099" w:tooltip="Titanium dioxide" w:history="1">
              <w:r w:rsidR="008B2CC9">
                <w:rPr>
                  <w:rStyle w:val="Hyperlink"/>
                  <w:color w:val="0B0080"/>
                  <w:sz w:val="21"/>
                  <w:szCs w:val="21"/>
                </w:rPr>
                <w:t>titanium dioxide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TiO</w:t>
            </w:r>
            <w:r>
              <w:rPr>
                <w:color w:val="000000"/>
                <w:sz w:val="17"/>
                <w:szCs w:val="17"/>
                <w:vertAlign w:val="sub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3.9%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0.6%</w:t>
            </w:r>
          </w:p>
        </w:tc>
      </w:tr>
      <w:tr w:rsidR="008B2CC9" w:rsidTr="008B2CC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EE5D4C">
            <w:pPr>
              <w:spacing w:after="120"/>
              <w:rPr>
                <w:color w:val="000000"/>
                <w:sz w:val="21"/>
                <w:szCs w:val="21"/>
              </w:rPr>
            </w:pPr>
            <w:hyperlink r:id="rId5100" w:tooltip="Sodium oxide" w:history="1">
              <w:r w:rsidR="008B2CC9">
                <w:rPr>
                  <w:rStyle w:val="Hyperlink"/>
                  <w:color w:val="0B0080"/>
                  <w:sz w:val="21"/>
                  <w:szCs w:val="21"/>
                </w:rPr>
                <w:t>sodium oxide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Na</w:t>
            </w:r>
            <w:r>
              <w:rPr>
                <w:color w:val="000000"/>
                <w:sz w:val="17"/>
                <w:szCs w:val="17"/>
                <w:vertAlign w:val="subscript"/>
              </w:rPr>
              <w:t>2</w:t>
            </w:r>
            <w:r>
              <w:rPr>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B2CC9" w:rsidRDefault="008B2CC9">
            <w:pPr>
              <w:spacing w:after="120"/>
              <w:jc w:val="center"/>
              <w:rPr>
                <w:color w:val="000000"/>
                <w:sz w:val="21"/>
                <w:szCs w:val="21"/>
              </w:rPr>
            </w:pPr>
            <w:r>
              <w:rPr>
                <w:color w:val="000000"/>
                <w:sz w:val="21"/>
                <w:szCs w:val="21"/>
              </w:rPr>
              <w:t>0.6%</w:t>
            </w:r>
          </w:p>
        </w:tc>
      </w:tr>
      <w:tr w:rsidR="008B2CC9" w:rsidTr="008B2CC9">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21"/>
                <w:szCs w:val="21"/>
              </w:rPr>
            </w:pPr>
            <w:r>
              <w:rPr>
                <w:b/>
                <w:bCs/>
                <w:color w:val="000000"/>
                <w:sz w:val="21"/>
                <w:szCs w:val="21"/>
              </w:rPr>
              <w:t>Total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21"/>
                <w:szCs w:val="21"/>
              </w:rPr>
            </w:pPr>
            <w:r>
              <w:rPr>
                <w:b/>
                <w:bCs/>
                <w:color w:val="000000"/>
                <w:sz w:val="21"/>
                <w:szCs w:val="21"/>
              </w:rPr>
              <w:t>99.9%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B2CC9" w:rsidRDefault="008B2CC9">
            <w:pPr>
              <w:spacing w:after="120"/>
              <w:jc w:val="center"/>
              <w:rPr>
                <w:b/>
                <w:bCs/>
                <w:color w:val="000000"/>
                <w:sz w:val="21"/>
                <w:szCs w:val="21"/>
              </w:rPr>
            </w:pPr>
            <w:r>
              <w:rPr>
                <w:b/>
                <w:bCs/>
                <w:color w:val="000000"/>
                <w:sz w:val="21"/>
                <w:szCs w:val="21"/>
              </w:rPr>
              <w:t>100.0%</w:t>
            </w:r>
          </w:p>
        </w:tc>
      </w:tr>
    </w:tbl>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is a</w:t>
      </w:r>
      <w:r>
        <w:rPr>
          <w:rStyle w:val="apple-converted-space"/>
          <w:rFonts w:ascii="Arial" w:hAnsi="Arial" w:cs="Arial"/>
          <w:color w:val="252525"/>
          <w:sz w:val="21"/>
          <w:szCs w:val="21"/>
          <w:lang w:val="en"/>
        </w:rPr>
        <w:t> </w:t>
      </w:r>
      <w:hyperlink r:id="rId5101" w:tooltip="Planetary differentiation" w:history="1">
        <w:r>
          <w:rPr>
            <w:rStyle w:val="Hyperlink"/>
            <w:rFonts w:ascii="Arial" w:hAnsi="Arial" w:cs="Arial"/>
            <w:color w:val="0B0080"/>
            <w:sz w:val="21"/>
            <w:szCs w:val="21"/>
            <w:lang w:val="en"/>
          </w:rPr>
          <w:t>differentiated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body: it has a</w:t>
      </w:r>
      <w:r>
        <w:rPr>
          <w:rStyle w:val="apple-converted-space"/>
          <w:rFonts w:ascii="Arial" w:hAnsi="Arial" w:cs="Arial"/>
          <w:color w:val="252525"/>
          <w:sz w:val="21"/>
          <w:szCs w:val="21"/>
          <w:lang w:val="en"/>
        </w:rPr>
        <w:t> </w:t>
      </w:r>
      <w:hyperlink r:id="rId5102" w:tooltip="Geochemistry" w:history="1">
        <w:r>
          <w:rPr>
            <w:rStyle w:val="Hyperlink"/>
            <w:rFonts w:ascii="Arial" w:hAnsi="Arial" w:cs="Arial"/>
            <w:color w:val="0B0080"/>
            <w:sz w:val="21"/>
            <w:szCs w:val="21"/>
            <w:lang w:val="en"/>
          </w:rPr>
          <w:t>geochemically</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distinct</w:t>
      </w:r>
      <w:r>
        <w:rPr>
          <w:rStyle w:val="apple-converted-space"/>
          <w:rFonts w:ascii="Arial" w:hAnsi="Arial" w:cs="Arial"/>
          <w:color w:val="252525"/>
          <w:sz w:val="21"/>
          <w:szCs w:val="21"/>
          <w:lang w:val="en"/>
        </w:rPr>
        <w:t> </w:t>
      </w:r>
      <w:hyperlink r:id="rId5103" w:tooltip="Crust (geology)" w:history="1">
        <w:r>
          <w:rPr>
            <w:rStyle w:val="Hyperlink"/>
            <w:rFonts w:ascii="Arial" w:hAnsi="Arial" w:cs="Arial"/>
            <w:color w:val="0B0080"/>
            <w:sz w:val="21"/>
            <w:szCs w:val="21"/>
            <w:lang w:val="en"/>
          </w:rPr>
          <w:t>crust</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104" w:tooltip="Mantle (geology)" w:history="1">
        <w:r>
          <w:rPr>
            <w:rStyle w:val="Hyperlink"/>
            <w:rFonts w:ascii="Arial" w:hAnsi="Arial" w:cs="Arial"/>
            <w:color w:val="0B0080"/>
            <w:sz w:val="21"/>
            <w:szCs w:val="21"/>
            <w:lang w:val="en"/>
          </w:rPr>
          <w:t>mantle</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105" w:tooltip="Planetary core" w:history="1">
        <w:r>
          <w:rPr>
            <w:rStyle w:val="Hyperlink"/>
            <w:rFonts w:ascii="Arial" w:hAnsi="Arial" w:cs="Arial"/>
            <w:color w:val="0B0080"/>
            <w:sz w:val="21"/>
            <w:szCs w:val="21"/>
            <w:lang w:val="en"/>
          </w:rPr>
          <w:t>core</w:t>
        </w:r>
      </w:hyperlink>
      <w:r>
        <w:rPr>
          <w:rFonts w:ascii="Arial" w:hAnsi="Arial" w:cs="Arial"/>
          <w:color w:val="252525"/>
          <w:sz w:val="21"/>
          <w:szCs w:val="21"/>
          <w:lang w:val="en"/>
        </w:rPr>
        <w:t>. The Moon has a solid iron-rich inner core with a radius of 240 km (150 mi) and a fluid outer core primarily made of liquid iron with a radius of roughly 300 km (190 mi). Around the core is a partially molten boundary layer with a radius of about 500 km (310 mi).</w:t>
      </w:r>
      <w:hyperlink r:id="rId5106" w:anchor="cite_note-47" w:history="1">
        <w:r>
          <w:rPr>
            <w:rStyle w:val="Hyperlink"/>
            <w:rFonts w:ascii="Arial" w:hAnsi="Arial" w:cs="Arial"/>
            <w:color w:val="0B0080"/>
            <w:sz w:val="17"/>
            <w:szCs w:val="17"/>
            <w:vertAlign w:val="superscript"/>
            <w:lang w:val="en"/>
          </w:rPr>
          <w:t>[41]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structure is thought to have developed through the</w:t>
      </w:r>
      <w:r>
        <w:rPr>
          <w:rStyle w:val="apple-converted-space"/>
          <w:rFonts w:ascii="Arial" w:hAnsi="Arial" w:cs="Arial"/>
          <w:color w:val="252525"/>
          <w:sz w:val="21"/>
          <w:szCs w:val="21"/>
          <w:lang w:val="en"/>
        </w:rPr>
        <w:t> </w:t>
      </w:r>
      <w:hyperlink r:id="rId5107" w:tooltip="Fractional crystallization (geology)" w:history="1">
        <w:r>
          <w:rPr>
            <w:rStyle w:val="Hyperlink"/>
            <w:rFonts w:ascii="Arial" w:hAnsi="Arial" w:cs="Arial"/>
            <w:color w:val="0B0080"/>
            <w:sz w:val="21"/>
            <w:szCs w:val="21"/>
            <w:lang w:val="en"/>
          </w:rPr>
          <w:t>fractional crystallization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 global</w:t>
      </w:r>
      <w:r>
        <w:rPr>
          <w:rStyle w:val="apple-converted-space"/>
          <w:rFonts w:ascii="Arial" w:hAnsi="Arial" w:cs="Arial"/>
          <w:color w:val="252525"/>
          <w:sz w:val="21"/>
          <w:szCs w:val="21"/>
          <w:lang w:val="en"/>
        </w:rPr>
        <w:t> </w:t>
      </w:r>
      <w:hyperlink r:id="rId5108" w:tooltip="Lunar magma ocean" w:history="1">
        <w:r>
          <w:rPr>
            <w:rStyle w:val="Hyperlink"/>
            <w:rFonts w:ascii="Arial" w:hAnsi="Arial" w:cs="Arial"/>
            <w:color w:val="0B0080"/>
            <w:sz w:val="21"/>
            <w:szCs w:val="21"/>
            <w:lang w:val="en"/>
          </w:rPr>
          <w:t>magma ocean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shortly after the Moon's formation 4.5 billion years ago.</w:t>
      </w:r>
      <w:hyperlink r:id="rId5109" w:anchor="cite_note-48" w:history="1">
        <w:r>
          <w:rPr>
            <w:rStyle w:val="Hyperlink"/>
            <w:rFonts w:ascii="Arial" w:hAnsi="Arial" w:cs="Arial"/>
            <w:color w:val="0B0080"/>
            <w:sz w:val="17"/>
            <w:szCs w:val="17"/>
            <w:vertAlign w:val="superscript"/>
            <w:lang w:val="en"/>
          </w:rPr>
          <w:t>[42]</w:t>
        </w:r>
      </w:hyperlink>
      <w:r>
        <w:rPr>
          <w:rStyle w:val="apple-converted-space"/>
          <w:rFonts w:ascii="Arial" w:hAnsi="Arial" w:cs="Arial"/>
          <w:color w:val="252525"/>
          <w:sz w:val="21"/>
          <w:szCs w:val="21"/>
          <w:lang w:val="en"/>
        </w:rPr>
        <w:t> </w:t>
      </w:r>
      <w:r>
        <w:rPr>
          <w:rFonts w:ascii="Arial" w:hAnsi="Arial" w:cs="Arial"/>
          <w:color w:val="252525"/>
          <w:sz w:val="21"/>
          <w:szCs w:val="21"/>
          <w:lang w:val="en"/>
        </w:rPr>
        <w:t>Crystallization of this magma ocean would have created a</w:t>
      </w:r>
      <w:r>
        <w:rPr>
          <w:rStyle w:val="apple-converted-space"/>
          <w:rFonts w:ascii="Arial" w:hAnsi="Arial" w:cs="Arial"/>
          <w:color w:val="252525"/>
          <w:sz w:val="21"/>
          <w:szCs w:val="21"/>
          <w:lang w:val="en"/>
        </w:rPr>
        <w:t> </w:t>
      </w:r>
      <w:hyperlink r:id="rId5110" w:tooltip="Mafic" w:history="1">
        <w:r>
          <w:rPr>
            <w:rStyle w:val="Hyperlink"/>
            <w:rFonts w:ascii="Arial" w:hAnsi="Arial" w:cs="Arial"/>
            <w:color w:val="0B0080"/>
            <w:sz w:val="21"/>
            <w:szCs w:val="21"/>
            <w:lang w:val="en"/>
          </w:rPr>
          <w:t>mafic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mantle from the</w:t>
      </w:r>
      <w:r>
        <w:rPr>
          <w:rStyle w:val="apple-converted-space"/>
          <w:rFonts w:ascii="Arial" w:hAnsi="Arial" w:cs="Arial"/>
          <w:color w:val="252525"/>
          <w:sz w:val="21"/>
          <w:szCs w:val="21"/>
          <w:lang w:val="en"/>
        </w:rPr>
        <w:t> </w:t>
      </w:r>
      <w:hyperlink r:id="rId5111" w:tooltip="Precipitation (chemistry)" w:history="1">
        <w:r>
          <w:rPr>
            <w:rStyle w:val="Hyperlink"/>
            <w:rFonts w:ascii="Arial" w:hAnsi="Arial" w:cs="Arial"/>
            <w:color w:val="0B0080"/>
            <w:sz w:val="21"/>
            <w:szCs w:val="21"/>
            <w:lang w:val="en"/>
          </w:rPr>
          <w:t>precipitation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sinking of the minerals</w:t>
      </w:r>
      <w:r>
        <w:rPr>
          <w:rStyle w:val="apple-converted-space"/>
          <w:rFonts w:ascii="Arial" w:hAnsi="Arial" w:cs="Arial"/>
          <w:color w:val="252525"/>
          <w:sz w:val="21"/>
          <w:szCs w:val="21"/>
          <w:lang w:val="en"/>
        </w:rPr>
        <w:t> </w:t>
      </w:r>
      <w:hyperlink r:id="rId5112" w:tooltip="Olivine" w:history="1">
        <w:r>
          <w:rPr>
            <w:rStyle w:val="Hyperlink"/>
            <w:rFonts w:ascii="Arial" w:hAnsi="Arial" w:cs="Arial"/>
            <w:color w:val="0B0080"/>
            <w:sz w:val="21"/>
            <w:szCs w:val="21"/>
            <w:lang w:val="en"/>
          </w:rPr>
          <w:t>olivine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113" w:tooltip="Clinopyroxene" w:history="1">
        <w:r>
          <w:rPr>
            <w:rStyle w:val="Hyperlink"/>
            <w:rFonts w:ascii="Arial" w:hAnsi="Arial" w:cs="Arial"/>
            <w:color w:val="0B0080"/>
            <w:sz w:val="21"/>
            <w:szCs w:val="21"/>
            <w:lang w:val="en"/>
          </w:rPr>
          <w:t>clinopyroxene</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114" w:tooltip="Orthopyroxene" w:history="1">
        <w:r>
          <w:rPr>
            <w:rStyle w:val="Hyperlink"/>
            <w:rFonts w:ascii="Arial" w:hAnsi="Arial" w:cs="Arial"/>
            <w:color w:val="0B0080"/>
            <w:sz w:val="21"/>
            <w:szCs w:val="21"/>
            <w:lang w:val="en"/>
          </w:rPr>
          <w:t>orthopyroxene</w:t>
        </w:r>
      </w:hyperlink>
      <w:r>
        <w:rPr>
          <w:rFonts w:ascii="Arial" w:hAnsi="Arial" w:cs="Arial"/>
          <w:color w:val="252525"/>
          <w:sz w:val="21"/>
          <w:szCs w:val="21"/>
          <w:lang w:val="en"/>
        </w:rPr>
        <w:t>; after about three-quarters of the magma ocean had crystallised, lower-density</w:t>
      </w:r>
      <w:r>
        <w:rPr>
          <w:rStyle w:val="apple-converted-space"/>
          <w:rFonts w:ascii="Arial" w:hAnsi="Arial" w:cs="Arial"/>
          <w:color w:val="252525"/>
          <w:sz w:val="21"/>
          <w:szCs w:val="21"/>
          <w:lang w:val="en"/>
        </w:rPr>
        <w:t> </w:t>
      </w:r>
      <w:hyperlink r:id="rId5115" w:tooltip="Plagioclase" w:history="1">
        <w:r>
          <w:rPr>
            <w:rStyle w:val="Hyperlink"/>
            <w:rFonts w:ascii="Arial" w:hAnsi="Arial" w:cs="Arial"/>
            <w:color w:val="0B0080"/>
            <w:sz w:val="21"/>
            <w:szCs w:val="21"/>
            <w:lang w:val="en"/>
          </w:rPr>
          <w:t>plagioclase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minerals could form and float into a crust on top.</w:t>
      </w:r>
      <w:hyperlink r:id="rId5116" w:anchor="cite_note-S06-49" w:history="1">
        <w:r>
          <w:rPr>
            <w:rStyle w:val="Hyperlink"/>
            <w:rFonts w:ascii="Arial" w:hAnsi="Arial" w:cs="Arial"/>
            <w:color w:val="0B0080"/>
            <w:sz w:val="17"/>
            <w:szCs w:val="17"/>
            <w:vertAlign w:val="superscript"/>
            <w:lang w:val="en"/>
          </w:rPr>
          <w:t>[43]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final liquids to crystallise would have been initially sandwiched between the crust and mantle, with a high abundance of</w:t>
      </w:r>
      <w:r>
        <w:rPr>
          <w:rStyle w:val="apple-converted-space"/>
          <w:rFonts w:ascii="Arial" w:hAnsi="Arial" w:cs="Arial"/>
          <w:color w:val="252525"/>
          <w:sz w:val="21"/>
          <w:szCs w:val="21"/>
          <w:lang w:val="en"/>
        </w:rPr>
        <w:t> </w:t>
      </w:r>
      <w:hyperlink r:id="rId5117" w:tooltip="Compatibility (geochemistry)" w:history="1">
        <w:r>
          <w:rPr>
            <w:rStyle w:val="Hyperlink"/>
            <w:rFonts w:ascii="Arial" w:hAnsi="Arial" w:cs="Arial"/>
            <w:color w:val="0B0080"/>
            <w:sz w:val="21"/>
            <w:szCs w:val="21"/>
            <w:lang w:val="en"/>
          </w:rPr>
          <w:t>incompatible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heat-producing elements.</w:t>
      </w:r>
      <w:hyperlink r:id="rId5118" w:anchor="cite_note-W06-1" w:history="1">
        <w:r>
          <w:rPr>
            <w:rStyle w:val="Hyperlink"/>
            <w:rFonts w:ascii="Arial" w:hAnsi="Arial" w:cs="Arial"/>
            <w:color w:val="0B0080"/>
            <w:sz w:val="17"/>
            <w:szCs w:val="17"/>
            <w:vertAlign w:val="superscript"/>
            <w:lang w:val="en"/>
          </w:rPr>
          <w:t>[1]</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Consistent with this, geochemical mapping from orbit shows the crust is mostly</w:t>
      </w:r>
      <w:r>
        <w:rPr>
          <w:rStyle w:val="apple-converted-space"/>
          <w:rFonts w:ascii="Arial" w:hAnsi="Arial" w:cs="Arial"/>
          <w:color w:val="252525"/>
          <w:sz w:val="21"/>
          <w:szCs w:val="21"/>
          <w:lang w:val="en"/>
        </w:rPr>
        <w:t> </w:t>
      </w:r>
      <w:hyperlink r:id="rId5119" w:tooltip="Anorthosite" w:history="1">
        <w:r>
          <w:rPr>
            <w:rStyle w:val="Hyperlink"/>
            <w:rFonts w:ascii="Arial" w:hAnsi="Arial" w:cs="Arial"/>
            <w:color w:val="0B0080"/>
            <w:sz w:val="21"/>
            <w:szCs w:val="21"/>
            <w:lang w:val="en"/>
          </w:rPr>
          <w:t>anorthosite</w:t>
        </w:r>
      </w:hyperlink>
      <w:r>
        <w:rPr>
          <w:rFonts w:ascii="Arial" w:hAnsi="Arial" w:cs="Arial"/>
          <w:color w:val="252525"/>
          <w:sz w:val="21"/>
          <w:szCs w:val="21"/>
          <w:lang w:val="en"/>
        </w:rPr>
        <w:t>,</w:t>
      </w:r>
      <w:hyperlink r:id="rId5120" w:anchor="cite_note-L06-13" w:history="1">
        <w:r>
          <w:rPr>
            <w:rStyle w:val="Hyperlink"/>
            <w:rFonts w:ascii="Arial" w:hAnsi="Arial" w:cs="Arial"/>
            <w:color w:val="0B0080"/>
            <w:sz w:val="17"/>
            <w:szCs w:val="17"/>
            <w:vertAlign w:val="superscript"/>
            <w:lang w:val="en"/>
          </w:rPr>
          <w:t>[9]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121" w:tooltip="Moon rock" w:history="1">
        <w:r>
          <w:rPr>
            <w:rStyle w:val="Hyperlink"/>
            <w:rFonts w:ascii="Arial" w:hAnsi="Arial" w:cs="Arial"/>
            <w:color w:val="0B0080"/>
            <w:sz w:val="21"/>
            <w:szCs w:val="21"/>
            <w:lang w:val="en"/>
          </w:rPr>
          <w:t>moon rock</w:t>
        </w:r>
      </w:hyperlink>
      <w:r>
        <w:rPr>
          <w:rStyle w:val="apple-converted-space"/>
          <w:rFonts w:ascii="Arial" w:hAnsi="Arial" w:cs="Arial"/>
          <w:color w:val="252525"/>
          <w:sz w:val="21"/>
          <w:szCs w:val="21"/>
          <w:lang w:val="en"/>
        </w:rPr>
        <w:t> </w:t>
      </w:r>
      <w:r>
        <w:rPr>
          <w:rFonts w:ascii="Arial" w:hAnsi="Arial" w:cs="Arial"/>
          <w:color w:val="252525"/>
          <w:sz w:val="21"/>
          <w:szCs w:val="21"/>
          <w:lang w:val="en"/>
        </w:rPr>
        <w:t>samples of the flood lavas erupted on the surface from partial melting in the mantle confirm the mafic mantle composition, which is more iron rich than that of Earth.</w:t>
      </w:r>
      <w:hyperlink r:id="rId5122" w:anchor="cite_note-W06-1" w:history="1">
        <w:r>
          <w:rPr>
            <w:rStyle w:val="Hyperlink"/>
            <w:rFonts w:ascii="Arial" w:hAnsi="Arial" w:cs="Arial"/>
            <w:color w:val="0B0080"/>
            <w:sz w:val="17"/>
            <w:szCs w:val="17"/>
            <w:vertAlign w:val="superscript"/>
            <w:lang w:val="en"/>
          </w:rPr>
          <w:t>[1]</w:t>
        </w:r>
      </w:hyperlink>
      <w:r>
        <w:rPr>
          <w:rStyle w:val="apple-converted-space"/>
          <w:rFonts w:ascii="Arial" w:hAnsi="Arial" w:cs="Arial"/>
          <w:color w:val="252525"/>
          <w:sz w:val="21"/>
          <w:szCs w:val="21"/>
          <w:lang w:val="en"/>
        </w:rPr>
        <w:t> </w:t>
      </w:r>
      <w:r>
        <w:rPr>
          <w:rFonts w:ascii="Arial" w:hAnsi="Arial" w:cs="Arial"/>
          <w:color w:val="252525"/>
          <w:sz w:val="21"/>
          <w:szCs w:val="21"/>
          <w:lang w:val="en"/>
        </w:rPr>
        <w:t>Geophysical techniques suggest that the crust is on average circa 50 km (31 mi) thick.</w:t>
      </w:r>
      <w:hyperlink r:id="rId5123" w:anchor="cite_note-W06-1" w:history="1">
        <w:r>
          <w:rPr>
            <w:rStyle w:val="Hyperlink"/>
            <w:rFonts w:ascii="Arial" w:hAnsi="Arial" w:cs="Arial"/>
            <w:color w:val="0B0080"/>
            <w:sz w:val="17"/>
            <w:szCs w:val="17"/>
            <w:vertAlign w:val="superscript"/>
            <w:lang w:val="en"/>
          </w:rPr>
          <w:t>[1]</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is the second densest satellite in the Solar System after</w:t>
      </w:r>
      <w:r>
        <w:rPr>
          <w:rStyle w:val="apple-converted-space"/>
          <w:rFonts w:ascii="Arial" w:hAnsi="Arial" w:cs="Arial"/>
          <w:color w:val="252525"/>
          <w:sz w:val="21"/>
          <w:szCs w:val="21"/>
          <w:lang w:val="en"/>
        </w:rPr>
        <w:t> </w:t>
      </w:r>
      <w:hyperlink r:id="rId5124" w:tooltip="Io (moon)" w:history="1">
        <w:r>
          <w:rPr>
            <w:rStyle w:val="Hyperlink"/>
            <w:rFonts w:ascii="Arial" w:hAnsi="Arial" w:cs="Arial"/>
            <w:color w:val="0B0080"/>
            <w:sz w:val="21"/>
            <w:szCs w:val="21"/>
            <w:lang w:val="en"/>
          </w:rPr>
          <w:t>Io</w:t>
        </w:r>
      </w:hyperlink>
      <w:r>
        <w:rPr>
          <w:rFonts w:ascii="Arial" w:hAnsi="Arial" w:cs="Arial"/>
          <w:color w:val="252525"/>
          <w:sz w:val="21"/>
          <w:szCs w:val="21"/>
          <w:lang w:val="en"/>
        </w:rPr>
        <w:t>.</w:t>
      </w:r>
      <w:hyperlink r:id="rId5125" w:anchor="cite_note-Schubert2004-50" w:history="1">
        <w:r>
          <w:rPr>
            <w:rStyle w:val="Hyperlink"/>
            <w:rFonts w:ascii="Arial" w:hAnsi="Arial" w:cs="Arial"/>
            <w:color w:val="0B0080"/>
            <w:sz w:val="17"/>
            <w:szCs w:val="17"/>
            <w:vertAlign w:val="superscript"/>
            <w:lang w:val="en"/>
          </w:rPr>
          <w:t>[44]</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the inner core of the Moon is small, with a radius of about 350 km (220 mi) or less,</w:t>
      </w:r>
      <w:hyperlink r:id="rId5126" w:anchor="cite_note-W06-1" w:history="1">
        <w:r>
          <w:rPr>
            <w:rStyle w:val="Hyperlink"/>
            <w:rFonts w:ascii="Arial" w:hAnsi="Arial" w:cs="Arial"/>
            <w:color w:val="0B0080"/>
            <w:sz w:val="17"/>
            <w:szCs w:val="17"/>
            <w:vertAlign w:val="superscript"/>
            <w:lang w:val="en"/>
          </w:rPr>
          <w:t>[1]</w:t>
        </w:r>
      </w:hyperlink>
      <w:r>
        <w:rPr>
          <w:rFonts w:ascii="Arial" w:hAnsi="Arial" w:cs="Arial"/>
          <w:color w:val="252525"/>
          <w:sz w:val="21"/>
          <w:szCs w:val="21"/>
          <w:lang w:val="en"/>
        </w:rPr>
        <w:t>around 20% of the radius of the Moon. Its composition is not well constrained, but it is probably metallic iron alloyed with a small amount of</w:t>
      </w:r>
      <w:r>
        <w:rPr>
          <w:rStyle w:val="apple-converted-space"/>
          <w:rFonts w:ascii="Arial" w:hAnsi="Arial" w:cs="Arial"/>
          <w:color w:val="252525"/>
          <w:sz w:val="21"/>
          <w:szCs w:val="21"/>
          <w:lang w:val="en"/>
        </w:rPr>
        <w:t> </w:t>
      </w:r>
      <w:hyperlink r:id="rId5127" w:tooltip="Sulfur" w:history="1">
        <w:r>
          <w:rPr>
            <w:rStyle w:val="Hyperlink"/>
            <w:rFonts w:ascii="Arial" w:hAnsi="Arial" w:cs="Arial"/>
            <w:color w:val="0B0080"/>
            <w:sz w:val="21"/>
            <w:szCs w:val="21"/>
            <w:lang w:val="en"/>
          </w:rPr>
          <w:t>sulfur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nickel; analyses of the Moon's time-variable rotation indicate that it is at least partly molten.</w:t>
      </w:r>
      <w:hyperlink r:id="rId5128" w:anchor="cite_note-51" w:history="1">
        <w:r>
          <w:rPr>
            <w:rStyle w:val="Hyperlink"/>
            <w:rFonts w:ascii="Arial" w:hAnsi="Arial" w:cs="Arial"/>
            <w:color w:val="0B0080"/>
            <w:sz w:val="17"/>
            <w:szCs w:val="17"/>
            <w:vertAlign w:val="superscript"/>
            <w:lang w:val="en"/>
          </w:rPr>
          <w:t>[45]</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Surface geology</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129" w:tooltip="Geology of the Moon" w:history="1">
        <w:r>
          <w:rPr>
            <w:rStyle w:val="Hyperlink"/>
            <w:rFonts w:ascii="Arial" w:hAnsi="Arial" w:cs="Arial"/>
            <w:i/>
            <w:iCs/>
            <w:color w:val="0B0080"/>
            <w:sz w:val="21"/>
            <w:szCs w:val="21"/>
            <w:lang w:val="en"/>
          </w:rPr>
          <w:t>Geology of the Moon</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5130" w:tooltip="Moon rocks" w:history="1">
        <w:r>
          <w:rPr>
            <w:rStyle w:val="Hyperlink"/>
            <w:rFonts w:ascii="Arial" w:hAnsi="Arial" w:cs="Arial"/>
            <w:i/>
            <w:iCs/>
            <w:color w:val="0B0080"/>
            <w:sz w:val="21"/>
            <w:szCs w:val="21"/>
            <w:lang w:val="en"/>
          </w:rPr>
          <w:t>Moon rocks</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447800"/>
            <wp:effectExtent l="0" t="0" r="0" b="0"/>
            <wp:docPr id="137" name="Picture 137" descr="https://upload.wikimedia.org/wikipedia/commons/thumb/b/b0/MoonTopoLOLA.png/220px-MoonTopoLOLA.png">
              <a:hlinkClick xmlns:a="http://schemas.openxmlformats.org/drawingml/2006/main" r:id="rId5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pload.wikimedia.org/wikipedia/commons/thumb/b/b0/MoonTopoLOLA.png/220px-MoonTopoLOLA.png">
                      <a:hlinkClick r:id="rId5131"/>
                    </pic:cNvPr>
                    <pic:cNvPicPr>
                      <a:picLocks noChangeAspect="1" noChangeArrowheads="1"/>
                    </pic:cNvPicPr>
                  </pic:nvPicPr>
                  <pic:blipFill>
                    <a:blip r:embed="rId5132">
                      <a:extLst>
                        <a:ext uri="{28A0092B-C50C-407E-A947-70E740481C1C}">
                          <a14:useLocalDpi xmlns:a14="http://schemas.microsoft.com/office/drawing/2010/main" val="0"/>
                        </a:ext>
                      </a:extLst>
                    </a:blip>
                    <a:srcRect/>
                    <a:stretch>
                      <a:fillRect/>
                    </a:stretch>
                  </pic:blipFill>
                  <pic:spPr bwMode="auto">
                    <a:xfrm>
                      <a:off x="0" y="0"/>
                      <a:ext cx="2095500" cy="144780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Topography of the Moon</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5133" w:tooltip="Topography of the Moon" w:history="1">
        <w:r>
          <w:rPr>
            <w:rStyle w:val="Hyperlink"/>
            <w:rFonts w:ascii="Arial" w:hAnsi="Arial" w:cs="Arial"/>
            <w:color w:val="0B0080"/>
            <w:sz w:val="21"/>
            <w:szCs w:val="21"/>
            <w:lang w:val="en"/>
          </w:rPr>
          <w:t>topography of the 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been measured with</w:t>
      </w:r>
      <w:r>
        <w:rPr>
          <w:rStyle w:val="apple-converted-space"/>
          <w:rFonts w:ascii="Arial" w:hAnsi="Arial" w:cs="Arial"/>
          <w:color w:val="252525"/>
          <w:sz w:val="21"/>
          <w:szCs w:val="21"/>
          <w:lang w:val="en"/>
        </w:rPr>
        <w:t> </w:t>
      </w:r>
      <w:hyperlink r:id="rId5134" w:tooltip="Laser altimetry" w:history="1">
        <w:r>
          <w:rPr>
            <w:rStyle w:val="Hyperlink"/>
            <w:rFonts w:ascii="Arial" w:hAnsi="Arial" w:cs="Arial"/>
            <w:color w:val="0B0080"/>
            <w:sz w:val="21"/>
            <w:szCs w:val="21"/>
            <w:lang w:val="en"/>
          </w:rPr>
          <w:t>laser altimetry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135" w:tooltip="Stereoscopy" w:history="1">
        <w:r>
          <w:rPr>
            <w:rStyle w:val="Hyperlink"/>
            <w:rFonts w:ascii="Arial" w:hAnsi="Arial" w:cs="Arial"/>
            <w:color w:val="0B0080"/>
            <w:sz w:val="21"/>
            <w:szCs w:val="21"/>
            <w:lang w:val="en"/>
          </w:rPr>
          <w:t>stereo image analysis</w:t>
        </w:r>
      </w:hyperlink>
      <w:r>
        <w:rPr>
          <w:rFonts w:ascii="Arial" w:hAnsi="Arial" w:cs="Arial"/>
          <w:color w:val="252525"/>
          <w:sz w:val="21"/>
          <w:szCs w:val="21"/>
          <w:lang w:val="en"/>
        </w:rPr>
        <w:t>.</w:t>
      </w:r>
      <w:hyperlink r:id="rId5136" w:anchor="cite_note-52" w:history="1">
        <w:r>
          <w:rPr>
            <w:rStyle w:val="Hyperlink"/>
            <w:rFonts w:ascii="Arial" w:hAnsi="Arial" w:cs="Arial"/>
            <w:color w:val="0B0080"/>
            <w:sz w:val="17"/>
            <w:szCs w:val="17"/>
            <w:vertAlign w:val="superscript"/>
            <w:lang w:val="en"/>
          </w:rPr>
          <w:t>[46]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most visible</w:t>
      </w:r>
      <w:r>
        <w:rPr>
          <w:rStyle w:val="apple-converted-space"/>
          <w:rFonts w:ascii="Arial" w:hAnsi="Arial" w:cs="Arial"/>
          <w:color w:val="252525"/>
          <w:sz w:val="21"/>
          <w:szCs w:val="21"/>
          <w:lang w:val="en"/>
        </w:rPr>
        <w:t> </w:t>
      </w:r>
      <w:hyperlink r:id="rId5137" w:tooltip="List of features on the Moon" w:history="1">
        <w:r>
          <w:rPr>
            <w:rStyle w:val="Hyperlink"/>
            <w:rFonts w:ascii="Arial" w:hAnsi="Arial" w:cs="Arial"/>
            <w:color w:val="0B0080"/>
            <w:sz w:val="21"/>
            <w:szCs w:val="21"/>
            <w:lang w:val="en"/>
          </w:rPr>
          <w:t>topographic feature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giant far-side</w:t>
      </w:r>
      <w:r>
        <w:rPr>
          <w:rStyle w:val="apple-converted-space"/>
          <w:rFonts w:ascii="Arial" w:hAnsi="Arial" w:cs="Arial"/>
          <w:color w:val="252525"/>
          <w:sz w:val="21"/>
          <w:szCs w:val="21"/>
          <w:lang w:val="en"/>
        </w:rPr>
        <w:t> </w:t>
      </w:r>
      <w:hyperlink r:id="rId5138" w:tooltip="South Pole–Aitken basin" w:history="1">
        <w:r>
          <w:rPr>
            <w:rStyle w:val="Hyperlink"/>
            <w:rFonts w:ascii="Arial" w:hAnsi="Arial" w:cs="Arial"/>
            <w:color w:val="0B0080"/>
            <w:sz w:val="21"/>
            <w:szCs w:val="21"/>
            <w:lang w:val="en"/>
          </w:rPr>
          <w:t>South Pole–Aitken basin</w:t>
        </w:r>
      </w:hyperlink>
      <w:r>
        <w:rPr>
          <w:rFonts w:ascii="Arial" w:hAnsi="Arial" w:cs="Arial"/>
          <w:color w:val="252525"/>
          <w:sz w:val="21"/>
          <w:szCs w:val="21"/>
          <w:lang w:val="en"/>
        </w:rPr>
        <w:t>, some 2,240 km (1,390 mi) in diameter, the largest crater on the Moon and the second-largest confirmed impact</w:t>
      </w:r>
      <w:r>
        <w:rPr>
          <w:rStyle w:val="apple-converted-space"/>
          <w:rFonts w:ascii="Arial" w:hAnsi="Arial" w:cs="Arial"/>
          <w:color w:val="252525"/>
          <w:sz w:val="21"/>
          <w:szCs w:val="21"/>
          <w:lang w:val="en"/>
        </w:rPr>
        <w:t> </w:t>
      </w:r>
      <w:hyperlink r:id="rId5139" w:tooltip="List of largest craters in the Solar System" w:history="1">
        <w:r>
          <w:rPr>
            <w:rStyle w:val="Hyperlink"/>
            <w:rFonts w:ascii="Arial" w:hAnsi="Arial" w:cs="Arial"/>
            <w:color w:val="0B0080"/>
            <w:sz w:val="21"/>
            <w:szCs w:val="21"/>
            <w:lang w:val="en"/>
          </w:rPr>
          <w:t>crater in the Solar System</w:t>
        </w:r>
      </w:hyperlink>
      <w:r>
        <w:rPr>
          <w:rFonts w:ascii="Arial" w:hAnsi="Arial" w:cs="Arial"/>
          <w:color w:val="252525"/>
          <w:sz w:val="21"/>
          <w:szCs w:val="21"/>
          <w:lang w:val="en"/>
        </w:rPr>
        <w:t>.</w:t>
      </w:r>
      <w:hyperlink r:id="rId5140" w:anchor="cite_note-Spudis1994-53" w:history="1">
        <w:r>
          <w:rPr>
            <w:rStyle w:val="Hyperlink"/>
            <w:rFonts w:ascii="Arial" w:hAnsi="Arial" w:cs="Arial"/>
            <w:color w:val="0B0080"/>
            <w:sz w:val="17"/>
            <w:szCs w:val="17"/>
            <w:vertAlign w:val="superscript"/>
            <w:lang w:val="en"/>
          </w:rPr>
          <w:t>[47]</w:t>
        </w:r>
      </w:hyperlink>
      <w:hyperlink r:id="rId5141" w:anchor="cite_note-54" w:history="1">
        <w:r>
          <w:rPr>
            <w:rStyle w:val="Hyperlink"/>
            <w:rFonts w:ascii="Arial" w:hAnsi="Arial" w:cs="Arial"/>
            <w:color w:val="0B0080"/>
            <w:sz w:val="17"/>
            <w:szCs w:val="17"/>
            <w:vertAlign w:val="superscript"/>
            <w:lang w:val="en"/>
          </w:rPr>
          <w:t>[48]</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At 13 km (8.1 mi) deep, its floor is the lowest point on the </w:t>
      </w:r>
      <w:r>
        <w:rPr>
          <w:rFonts w:ascii="Arial" w:hAnsi="Arial" w:cs="Arial"/>
          <w:color w:val="252525"/>
          <w:sz w:val="21"/>
          <w:szCs w:val="21"/>
          <w:lang w:val="en"/>
        </w:rPr>
        <w:lastRenderedPageBreak/>
        <w:t>surface of the Moon.</w:t>
      </w:r>
      <w:hyperlink r:id="rId5142" w:anchor="cite_note-Spudis1994-53" w:history="1">
        <w:r>
          <w:rPr>
            <w:rStyle w:val="Hyperlink"/>
            <w:rFonts w:ascii="Arial" w:hAnsi="Arial" w:cs="Arial"/>
            <w:color w:val="0B0080"/>
            <w:sz w:val="17"/>
            <w:szCs w:val="17"/>
            <w:vertAlign w:val="superscript"/>
            <w:lang w:val="en"/>
          </w:rPr>
          <w:t>[47]</w:t>
        </w:r>
      </w:hyperlink>
      <w:hyperlink r:id="rId5143" w:anchor="cite_note-55" w:history="1">
        <w:r>
          <w:rPr>
            <w:rStyle w:val="Hyperlink"/>
            <w:rFonts w:ascii="Arial" w:hAnsi="Arial" w:cs="Arial"/>
            <w:color w:val="0B0080"/>
            <w:sz w:val="17"/>
            <w:szCs w:val="17"/>
            <w:vertAlign w:val="superscript"/>
            <w:lang w:val="en"/>
          </w:rPr>
          <w:t>[49]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highest elevations on the surface of the Moon are located directly to the northeast, and it has been suggested that this area might have been thickened by the oblique formation impact of the South Pole–Aitken basin.</w:t>
      </w:r>
      <w:hyperlink r:id="rId5144" w:anchor="cite_note-56" w:history="1">
        <w:r>
          <w:rPr>
            <w:rStyle w:val="Hyperlink"/>
            <w:rFonts w:ascii="Arial" w:hAnsi="Arial" w:cs="Arial"/>
            <w:color w:val="0B0080"/>
            <w:sz w:val="17"/>
            <w:szCs w:val="17"/>
            <w:vertAlign w:val="superscript"/>
            <w:lang w:val="en"/>
          </w:rPr>
          <w:t>[50]</w:t>
        </w:r>
      </w:hyperlink>
      <w:r>
        <w:rPr>
          <w:rStyle w:val="apple-converted-space"/>
          <w:rFonts w:ascii="Arial" w:hAnsi="Arial" w:cs="Arial"/>
          <w:color w:val="252525"/>
          <w:sz w:val="21"/>
          <w:szCs w:val="21"/>
          <w:lang w:val="en"/>
        </w:rPr>
        <w:t> </w:t>
      </w:r>
      <w:r>
        <w:rPr>
          <w:rFonts w:ascii="Arial" w:hAnsi="Arial" w:cs="Arial"/>
          <w:color w:val="252525"/>
          <w:sz w:val="21"/>
          <w:szCs w:val="21"/>
          <w:lang w:val="en"/>
        </w:rPr>
        <w:t>Other large impact basins, such as</w:t>
      </w:r>
      <w:hyperlink r:id="rId5145" w:tooltip="Mare Imbrium" w:history="1">
        <w:r>
          <w:rPr>
            <w:rStyle w:val="Hyperlink"/>
            <w:rFonts w:ascii="Arial" w:hAnsi="Arial" w:cs="Arial"/>
            <w:color w:val="0B0080"/>
            <w:sz w:val="21"/>
            <w:szCs w:val="21"/>
            <w:lang w:val="en"/>
          </w:rPr>
          <w:t>Imbrium</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146" w:tooltip="Mare Serenitatis" w:history="1">
        <w:r>
          <w:rPr>
            <w:rStyle w:val="Hyperlink"/>
            <w:rFonts w:ascii="Arial" w:hAnsi="Arial" w:cs="Arial"/>
            <w:color w:val="0B0080"/>
            <w:sz w:val="21"/>
            <w:szCs w:val="21"/>
            <w:lang w:val="en"/>
          </w:rPr>
          <w:t>Serenitatis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147" w:tooltip="Mare Crisium" w:history="1">
        <w:r>
          <w:rPr>
            <w:rStyle w:val="Hyperlink"/>
            <w:rFonts w:ascii="Arial" w:hAnsi="Arial" w:cs="Arial"/>
            <w:color w:val="0B0080"/>
            <w:sz w:val="21"/>
            <w:szCs w:val="21"/>
            <w:lang w:val="en"/>
          </w:rPr>
          <w:t>Crisium</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148" w:tooltip="Mare Smythii" w:history="1">
        <w:r>
          <w:rPr>
            <w:rStyle w:val="Hyperlink"/>
            <w:rFonts w:ascii="Arial" w:hAnsi="Arial" w:cs="Arial"/>
            <w:color w:val="0B0080"/>
            <w:sz w:val="21"/>
            <w:szCs w:val="21"/>
            <w:lang w:val="en"/>
          </w:rPr>
          <w:t>Smythii</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149" w:tooltip="Mare Orientale" w:history="1">
        <w:r>
          <w:rPr>
            <w:rStyle w:val="Hyperlink"/>
            <w:rFonts w:ascii="Arial" w:hAnsi="Arial" w:cs="Arial"/>
            <w:color w:val="0B0080"/>
            <w:sz w:val="21"/>
            <w:szCs w:val="21"/>
            <w:lang w:val="en"/>
          </w:rPr>
          <w:t>Orientale</w:t>
        </w:r>
      </w:hyperlink>
      <w:r>
        <w:rPr>
          <w:rFonts w:ascii="Arial" w:hAnsi="Arial" w:cs="Arial"/>
          <w:color w:val="252525"/>
          <w:sz w:val="21"/>
          <w:szCs w:val="21"/>
          <w:lang w:val="en"/>
        </w:rPr>
        <w:t>, also possess regionally low elevations and elevated rims.</w:t>
      </w:r>
      <w:hyperlink r:id="rId5150" w:anchor="cite_note-Spudis1994-53" w:history="1">
        <w:r>
          <w:rPr>
            <w:rStyle w:val="Hyperlink"/>
            <w:rFonts w:ascii="Arial" w:hAnsi="Arial" w:cs="Arial"/>
            <w:color w:val="0B0080"/>
            <w:sz w:val="17"/>
            <w:szCs w:val="17"/>
            <w:vertAlign w:val="superscript"/>
            <w:lang w:val="en"/>
          </w:rPr>
          <w:t>[47]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lunar far side is on average about 1.9 km (1.2 mi) higher than the near side.</w:t>
      </w:r>
      <w:hyperlink r:id="rId5151" w:anchor="cite_note-W06-1" w:history="1">
        <w:r>
          <w:rPr>
            <w:rStyle w:val="Hyperlink"/>
            <w:rFonts w:ascii="Arial" w:hAnsi="Arial" w:cs="Arial"/>
            <w:color w:val="0B0080"/>
            <w:sz w:val="17"/>
            <w:szCs w:val="17"/>
            <w:vertAlign w:val="superscript"/>
            <w:lang w:val="en"/>
          </w:rPr>
          <w:t>[1]</w:t>
        </w:r>
      </w:hyperlink>
    </w:p>
    <w:p w:rsidR="008B2CC9" w:rsidRDefault="008B2CC9" w:rsidP="008B2CC9">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Volcanic features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152" w:tooltip="Lunar mare" w:history="1">
        <w:r>
          <w:rPr>
            <w:rStyle w:val="Hyperlink"/>
            <w:rFonts w:ascii="Arial" w:hAnsi="Arial" w:cs="Arial"/>
            <w:i/>
            <w:iCs/>
            <w:color w:val="0B0080"/>
            <w:sz w:val="21"/>
            <w:szCs w:val="21"/>
            <w:lang w:val="en"/>
          </w:rPr>
          <w:t>Lunar mare</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71625"/>
            <wp:effectExtent l="0" t="0" r="0" b="9525"/>
            <wp:docPr id="136" name="Picture 136" descr="Lunar nearside with major maria and craters labeled">
              <a:hlinkClick xmlns:a="http://schemas.openxmlformats.org/drawingml/2006/main" r:id="rId5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nar nearside with major maria and craters labeled">
                      <a:hlinkClick r:id="rId5153"/>
                    </pic:cNvPr>
                    <pic:cNvPicPr>
                      <a:picLocks noChangeAspect="1" noChangeArrowheads="1"/>
                    </pic:cNvPicPr>
                  </pic:nvPicPr>
                  <pic:blipFill>
                    <a:blip r:embed="rId515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155" w:tooltip="Near side of the Moon" w:history="1">
        <w:r w:rsidR="008B2CC9">
          <w:rPr>
            <w:rStyle w:val="Hyperlink"/>
            <w:rFonts w:ascii="Arial" w:hAnsi="Arial" w:cs="Arial"/>
            <w:color w:val="0B0080"/>
            <w:sz w:val="19"/>
            <w:szCs w:val="19"/>
            <w:lang w:val="en"/>
          </w:rPr>
          <w:t>Lunar nearside</w:t>
        </w:r>
      </w:hyperlink>
      <w:r w:rsidR="008B2CC9">
        <w:rPr>
          <w:rStyle w:val="apple-converted-space"/>
          <w:rFonts w:ascii="Arial" w:hAnsi="Arial" w:cs="Arial"/>
          <w:color w:val="252525"/>
          <w:sz w:val="19"/>
          <w:szCs w:val="19"/>
          <w:lang w:val="en"/>
        </w:rPr>
        <w:t> </w:t>
      </w:r>
      <w:r w:rsidR="008B2CC9">
        <w:rPr>
          <w:rFonts w:ascii="Arial" w:hAnsi="Arial" w:cs="Arial"/>
          <w:color w:val="252525"/>
          <w:sz w:val="19"/>
          <w:szCs w:val="19"/>
          <w:lang w:val="en"/>
        </w:rPr>
        <w:t>with</w:t>
      </w:r>
      <w:r w:rsidR="008B2CC9">
        <w:rPr>
          <w:rStyle w:val="apple-converted-space"/>
          <w:rFonts w:ascii="Arial" w:hAnsi="Arial" w:cs="Arial"/>
          <w:color w:val="252525"/>
          <w:sz w:val="19"/>
          <w:szCs w:val="19"/>
          <w:lang w:val="en"/>
        </w:rPr>
        <w:t> </w:t>
      </w:r>
      <w:hyperlink r:id="rId5156" w:tooltip="Lunar mare" w:history="1">
        <w:r w:rsidR="008B2CC9">
          <w:rPr>
            <w:rStyle w:val="Hyperlink"/>
            <w:rFonts w:ascii="Arial" w:hAnsi="Arial" w:cs="Arial"/>
            <w:color w:val="0B0080"/>
            <w:sz w:val="19"/>
            <w:szCs w:val="19"/>
            <w:lang w:val="en"/>
          </w:rPr>
          <w:t>major maria</w:t>
        </w:r>
      </w:hyperlink>
      <w:r w:rsidR="008B2CC9">
        <w:rPr>
          <w:rFonts w:ascii="Arial" w:hAnsi="Arial" w:cs="Arial"/>
          <w:color w:val="252525"/>
          <w:sz w:val="19"/>
          <w:szCs w:val="19"/>
          <w:lang w:val="en"/>
        </w:rPr>
        <w:t>and</w:t>
      </w:r>
      <w:r w:rsidR="008B2CC9">
        <w:rPr>
          <w:rStyle w:val="apple-converted-space"/>
          <w:rFonts w:ascii="Arial" w:hAnsi="Arial" w:cs="Arial"/>
          <w:color w:val="252525"/>
          <w:sz w:val="19"/>
          <w:szCs w:val="19"/>
          <w:lang w:val="en"/>
        </w:rPr>
        <w:t> </w:t>
      </w:r>
      <w:hyperlink r:id="rId5157" w:tooltip="Lunar craters" w:history="1">
        <w:r w:rsidR="008B2CC9">
          <w:rPr>
            <w:rStyle w:val="Hyperlink"/>
            <w:rFonts w:ascii="Arial" w:hAnsi="Arial" w:cs="Arial"/>
            <w:color w:val="0B0080"/>
            <w:sz w:val="19"/>
            <w:szCs w:val="19"/>
            <w:lang w:val="en"/>
          </w:rPr>
          <w:t>craters</w:t>
        </w:r>
      </w:hyperlink>
      <w:r w:rsidR="008B2CC9">
        <w:rPr>
          <w:rStyle w:val="apple-converted-space"/>
          <w:rFonts w:ascii="Arial" w:hAnsi="Arial" w:cs="Arial"/>
          <w:color w:val="252525"/>
          <w:sz w:val="19"/>
          <w:szCs w:val="19"/>
          <w:lang w:val="en"/>
        </w:rPr>
        <w:t> </w:t>
      </w:r>
      <w:r w:rsidR="008B2CC9">
        <w:rPr>
          <w:rFonts w:ascii="Arial" w:hAnsi="Arial" w:cs="Arial"/>
          <w:color w:val="252525"/>
          <w:sz w:val="19"/>
          <w:szCs w:val="19"/>
          <w:lang w:val="en"/>
        </w:rPr>
        <w:t>labeled</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dark and relatively featureless lunar plains that can clearly be seen with the naked eye are called</w:t>
      </w:r>
      <w:r>
        <w:rPr>
          <w:rStyle w:val="apple-converted-space"/>
          <w:rFonts w:ascii="Arial" w:hAnsi="Arial" w:cs="Arial"/>
          <w:color w:val="252525"/>
          <w:sz w:val="21"/>
          <w:szCs w:val="21"/>
          <w:lang w:val="en"/>
        </w:rPr>
        <w:t> </w:t>
      </w:r>
      <w:hyperlink r:id="rId5158" w:tooltip="Lunar mare" w:history="1">
        <w:r>
          <w:rPr>
            <w:rStyle w:val="Hyperlink"/>
            <w:rFonts w:ascii="Arial" w:hAnsi="Arial" w:cs="Arial"/>
            <w:i/>
            <w:iCs/>
            <w:color w:val="0B0080"/>
            <w:sz w:val="21"/>
            <w:szCs w:val="21"/>
            <w:lang w:val="en"/>
          </w:rPr>
          <w:t>maria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5159" w:tooltip="Latin language" w:history="1">
        <w:r>
          <w:rPr>
            <w:rStyle w:val="Hyperlink"/>
            <w:rFonts w:ascii="Arial" w:hAnsi="Arial" w:cs="Arial"/>
            <w:color w:val="0B0080"/>
            <w:sz w:val="21"/>
            <w:szCs w:val="21"/>
            <w:lang w:val="en"/>
          </w:rPr>
          <w:t>Latin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"seas"; singular</w:t>
      </w:r>
      <w:r>
        <w:rPr>
          <w:rStyle w:val="apple-converted-space"/>
          <w:rFonts w:ascii="Arial" w:hAnsi="Arial" w:cs="Arial"/>
          <w:color w:val="252525"/>
          <w:sz w:val="21"/>
          <w:szCs w:val="21"/>
          <w:lang w:val="en"/>
        </w:rPr>
        <w:t> </w:t>
      </w:r>
      <w:r>
        <w:rPr>
          <w:rFonts w:ascii="Arial" w:hAnsi="Arial" w:cs="Arial"/>
          <w:i/>
          <w:iCs/>
          <w:color w:val="252525"/>
          <w:sz w:val="21"/>
          <w:szCs w:val="21"/>
          <w:lang w:val="en"/>
        </w:rPr>
        <w:t>mare</w:t>
      </w:r>
      <w:r>
        <w:rPr>
          <w:rFonts w:ascii="Arial" w:hAnsi="Arial" w:cs="Arial"/>
          <w:color w:val="252525"/>
          <w:sz w:val="21"/>
          <w:szCs w:val="21"/>
          <w:lang w:val="en"/>
        </w:rPr>
        <w:t>), because they were believed by ancient astronomers to be filled with water.</w:t>
      </w:r>
      <w:hyperlink r:id="rId5160" w:anchor="cite_note-57" w:history="1">
        <w:r>
          <w:rPr>
            <w:rStyle w:val="Hyperlink"/>
            <w:rFonts w:ascii="Arial" w:hAnsi="Arial" w:cs="Arial"/>
            <w:color w:val="0B0080"/>
            <w:sz w:val="17"/>
            <w:szCs w:val="17"/>
            <w:vertAlign w:val="superscript"/>
            <w:lang w:val="en"/>
          </w:rPr>
          <w:t>[51]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They are now known to be vast solidified pools of ancient</w:t>
      </w:r>
      <w:r>
        <w:rPr>
          <w:rStyle w:val="apple-converted-space"/>
          <w:rFonts w:ascii="Arial" w:hAnsi="Arial" w:cs="Arial"/>
          <w:color w:val="252525"/>
          <w:sz w:val="21"/>
          <w:szCs w:val="21"/>
          <w:lang w:val="en"/>
        </w:rPr>
        <w:t> </w:t>
      </w:r>
      <w:hyperlink r:id="rId5161" w:tooltip="Basalt" w:history="1">
        <w:r>
          <w:rPr>
            <w:rStyle w:val="Hyperlink"/>
            <w:rFonts w:ascii="Arial" w:hAnsi="Arial" w:cs="Arial"/>
            <w:color w:val="0B0080"/>
            <w:sz w:val="21"/>
            <w:szCs w:val="21"/>
            <w:lang w:val="en"/>
          </w:rPr>
          <w:t>basaltic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lava. Although similar to terrestrial basalts, lunar basalts have more iron and no minerals altered by water.</w:t>
      </w:r>
      <w:hyperlink r:id="rId5162" w:anchor="cite_note-58" w:history="1">
        <w:r>
          <w:rPr>
            <w:rStyle w:val="Hyperlink"/>
            <w:rFonts w:ascii="Arial" w:hAnsi="Arial" w:cs="Arial"/>
            <w:color w:val="0B0080"/>
            <w:sz w:val="17"/>
            <w:szCs w:val="17"/>
            <w:vertAlign w:val="superscript"/>
            <w:lang w:val="en"/>
          </w:rPr>
          <w:t>[52]</w:t>
        </w:r>
      </w:hyperlink>
      <w:hyperlink r:id="rId5163" w:anchor="cite_note-59" w:history="1">
        <w:r>
          <w:rPr>
            <w:rStyle w:val="Hyperlink"/>
            <w:rFonts w:ascii="Arial" w:hAnsi="Arial" w:cs="Arial"/>
            <w:color w:val="0B0080"/>
            <w:sz w:val="17"/>
            <w:szCs w:val="17"/>
            <w:vertAlign w:val="superscript"/>
            <w:lang w:val="en"/>
          </w:rPr>
          <w:t>[53]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majority of these lavas erupted or flowed into the depressions associated with</w:t>
      </w:r>
      <w:r>
        <w:rPr>
          <w:rStyle w:val="apple-converted-space"/>
          <w:rFonts w:ascii="Arial" w:hAnsi="Arial" w:cs="Arial"/>
          <w:color w:val="252525"/>
          <w:sz w:val="21"/>
          <w:szCs w:val="21"/>
          <w:lang w:val="en"/>
        </w:rPr>
        <w:t> </w:t>
      </w:r>
      <w:hyperlink r:id="rId5164" w:tooltip="Impact crater" w:history="1">
        <w:r>
          <w:rPr>
            <w:rStyle w:val="Hyperlink"/>
            <w:rFonts w:ascii="Arial" w:hAnsi="Arial" w:cs="Arial"/>
            <w:color w:val="0B0080"/>
            <w:sz w:val="21"/>
            <w:szCs w:val="21"/>
            <w:lang w:val="en"/>
          </w:rPr>
          <w:t>impact basins</w:t>
        </w:r>
      </w:hyperlink>
      <w:r>
        <w:rPr>
          <w:rFonts w:ascii="Arial" w:hAnsi="Arial" w:cs="Arial"/>
          <w:color w:val="252525"/>
          <w:sz w:val="21"/>
          <w:szCs w:val="21"/>
          <w:lang w:val="en"/>
        </w:rPr>
        <w:t>. Several</w:t>
      </w:r>
      <w:r>
        <w:rPr>
          <w:rStyle w:val="apple-converted-space"/>
          <w:rFonts w:ascii="Arial" w:hAnsi="Arial" w:cs="Arial"/>
          <w:color w:val="252525"/>
          <w:sz w:val="21"/>
          <w:szCs w:val="21"/>
          <w:lang w:val="en"/>
        </w:rPr>
        <w:t> </w:t>
      </w:r>
      <w:hyperlink r:id="rId5165" w:tooltip="Geologic province" w:history="1">
        <w:r>
          <w:rPr>
            <w:rStyle w:val="Hyperlink"/>
            <w:rFonts w:ascii="Arial" w:hAnsi="Arial" w:cs="Arial"/>
            <w:color w:val="0B0080"/>
            <w:sz w:val="21"/>
            <w:szCs w:val="21"/>
            <w:lang w:val="en"/>
          </w:rPr>
          <w:t>geologic provinces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containing</w:t>
      </w:r>
      <w:r>
        <w:rPr>
          <w:rStyle w:val="apple-converted-space"/>
          <w:rFonts w:ascii="Arial" w:hAnsi="Arial" w:cs="Arial"/>
          <w:color w:val="252525"/>
          <w:sz w:val="21"/>
          <w:szCs w:val="21"/>
          <w:lang w:val="en"/>
        </w:rPr>
        <w:t> </w:t>
      </w:r>
      <w:hyperlink r:id="rId5166" w:tooltip="Shield volcano" w:history="1">
        <w:r>
          <w:rPr>
            <w:rStyle w:val="Hyperlink"/>
            <w:rFonts w:ascii="Arial" w:hAnsi="Arial" w:cs="Arial"/>
            <w:color w:val="0B0080"/>
            <w:sz w:val="21"/>
            <w:szCs w:val="21"/>
            <w:lang w:val="en"/>
          </w:rPr>
          <w:t>shield volcanoes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volcanic</w:t>
      </w:r>
      <w:r>
        <w:rPr>
          <w:rStyle w:val="apple-converted-space"/>
          <w:rFonts w:ascii="Arial" w:hAnsi="Arial" w:cs="Arial"/>
          <w:color w:val="252525"/>
          <w:sz w:val="21"/>
          <w:szCs w:val="21"/>
          <w:lang w:val="en"/>
        </w:rPr>
        <w:t> </w:t>
      </w:r>
      <w:hyperlink r:id="rId5167" w:tooltip="Lunar dome" w:history="1">
        <w:r>
          <w:rPr>
            <w:rStyle w:val="Hyperlink"/>
            <w:rFonts w:ascii="Arial" w:hAnsi="Arial" w:cs="Arial"/>
            <w:color w:val="0B0080"/>
            <w:sz w:val="21"/>
            <w:szCs w:val="21"/>
            <w:lang w:val="en"/>
          </w:rPr>
          <w:t>domes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found within the near side maria.</w:t>
      </w:r>
      <w:hyperlink r:id="rId5168" w:anchor="cite_note-60" w:history="1">
        <w:r>
          <w:rPr>
            <w:rStyle w:val="Hyperlink"/>
            <w:rFonts w:ascii="Arial" w:hAnsi="Arial" w:cs="Arial"/>
            <w:color w:val="0B0080"/>
            <w:sz w:val="17"/>
            <w:szCs w:val="17"/>
            <w:vertAlign w:val="superscript"/>
            <w:lang w:val="en"/>
          </w:rPr>
          <w:t>[54]</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1428750"/>
            <wp:effectExtent l="0" t="0" r="0" b="0"/>
            <wp:docPr id="135" name="Picture 135" descr="https://upload.wikimedia.org/wikipedia/commons/thumb/c/c4/14284-Moon-Maskelyne-LRO-20141012.jpg/150px-14284-Moon-Maskelyne-LRO-20141012.jpg">
              <a:hlinkClick xmlns:a="http://schemas.openxmlformats.org/drawingml/2006/main" r:id="rId5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pload.wikimedia.org/wikipedia/commons/thumb/c/c4/14284-Moon-Maskelyne-LRO-20141012.jpg/150px-14284-Moon-Maskelyne-LRO-20141012.jpg">
                      <a:hlinkClick r:id="rId5169"/>
                    </pic:cNvPr>
                    <pic:cNvPicPr>
                      <a:picLocks noChangeAspect="1" noChangeArrowheads="1"/>
                    </pic:cNvPicPr>
                  </pic:nvPicPr>
                  <pic:blipFill>
                    <a:blip r:embed="rId51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Evidence of</w:t>
      </w:r>
      <w:r>
        <w:rPr>
          <w:rStyle w:val="apple-converted-space"/>
          <w:rFonts w:ascii="Arial" w:hAnsi="Arial" w:cs="Arial"/>
          <w:color w:val="252525"/>
          <w:sz w:val="19"/>
          <w:szCs w:val="19"/>
          <w:lang w:val="en"/>
        </w:rPr>
        <w:t> </w:t>
      </w:r>
      <w:hyperlink r:id="rId5171" w:tooltip="Irregular mare patch" w:history="1">
        <w:r>
          <w:rPr>
            <w:rStyle w:val="Hyperlink"/>
            <w:rFonts w:ascii="Arial" w:hAnsi="Arial" w:cs="Arial"/>
            <w:color w:val="0B0080"/>
            <w:sz w:val="19"/>
            <w:szCs w:val="19"/>
            <w:lang w:val="en"/>
          </w:rPr>
          <w:t>young lunar volcanism</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Almost all maria are on the near side of the Moon, covering 31% of the surface on the near side,</w:t>
      </w:r>
      <w:hyperlink r:id="rId5172" w:anchor="cite_note-worldbook-61" w:history="1">
        <w:r>
          <w:rPr>
            <w:rStyle w:val="Hyperlink"/>
            <w:rFonts w:ascii="Arial" w:hAnsi="Arial" w:cs="Arial"/>
            <w:color w:val="0B0080"/>
            <w:sz w:val="17"/>
            <w:szCs w:val="17"/>
            <w:vertAlign w:val="superscript"/>
            <w:lang w:val="en"/>
          </w:rPr>
          <w:t>[55]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compared with a few scattered patches on the far side covering only 2%.</w:t>
      </w:r>
      <w:hyperlink r:id="rId5173" w:anchor="cite_note-62" w:history="1">
        <w:r>
          <w:rPr>
            <w:rStyle w:val="Hyperlink"/>
            <w:rFonts w:ascii="Arial" w:hAnsi="Arial" w:cs="Arial"/>
            <w:color w:val="0B0080"/>
            <w:sz w:val="17"/>
            <w:szCs w:val="17"/>
            <w:vertAlign w:val="superscript"/>
            <w:lang w:val="en"/>
          </w:rPr>
          <w:t>[56]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is thought to be due to a</w:t>
      </w:r>
      <w:r>
        <w:rPr>
          <w:rStyle w:val="apple-converted-space"/>
          <w:rFonts w:ascii="Arial" w:hAnsi="Arial" w:cs="Arial"/>
          <w:color w:val="252525"/>
          <w:sz w:val="21"/>
          <w:szCs w:val="21"/>
          <w:lang w:val="en"/>
        </w:rPr>
        <w:t> </w:t>
      </w:r>
      <w:hyperlink r:id="rId5174" w:tooltip="KREEP" w:history="1">
        <w:r>
          <w:rPr>
            <w:rStyle w:val="Hyperlink"/>
            <w:rFonts w:ascii="Arial" w:hAnsi="Arial" w:cs="Arial"/>
            <w:color w:val="0B0080"/>
            <w:sz w:val="21"/>
            <w:szCs w:val="21"/>
            <w:lang w:val="en"/>
          </w:rPr>
          <w:t>concentration of heat-producing elements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under the crust on the near side, seen on geochemical maps obtained by</w:t>
      </w:r>
      <w:r>
        <w:rPr>
          <w:rStyle w:val="apple-converted-space"/>
          <w:rFonts w:ascii="Arial" w:hAnsi="Arial" w:cs="Arial"/>
          <w:color w:val="252525"/>
          <w:sz w:val="21"/>
          <w:szCs w:val="21"/>
          <w:lang w:val="en"/>
        </w:rPr>
        <w:t> </w:t>
      </w:r>
      <w:hyperlink r:id="rId5175" w:tooltip="Lunar Prospector" w:history="1">
        <w:r>
          <w:rPr>
            <w:rStyle w:val="Hyperlink"/>
            <w:rFonts w:ascii="Arial" w:hAnsi="Arial" w:cs="Arial"/>
            <w:i/>
            <w:iCs/>
            <w:color w:val="0B0080"/>
            <w:sz w:val="21"/>
            <w:szCs w:val="21"/>
            <w:lang w:val="en"/>
          </w:rPr>
          <w:t>Lunar Prospector</w:t>
        </w:r>
      </w:hyperlink>
      <w:r>
        <w:rPr>
          <w:rFonts w:ascii="Arial" w:hAnsi="Arial" w:cs="Arial"/>
          <w:i/>
          <w:iCs/>
          <w:color w:val="252525"/>
          <w:sz w:val="21"/>
          <w:szCs w:val="21"/>
          <w:lang w:val="en"/>
        </w:rPr>
        <w:t>'</w:t>
      </w:r>
      <w:r>
        <w:rPr>
          <w:rFonts w:ascii="Arial" w:hAnsi="Arial" w:cs="Arial"/>
          <w:color w:val="252525"/>
          <w:sz w:val="21"/>
          <w:szCs w:val="21"/>
          <w:lang w:val="en"/>
        </w:rPr>
        <w:t>s gamma-ray spectrometer, which would have caused the underlying mantle to heat up, partially melt, rise to the surface and erupt.</w:t>
      </w:r>
      <w:hyperlink r:id="rId5176" w:anchor="cite_note-S06-49" w:history="1">
        <w:r>
          <w:rPr>
            <w:rStyle w:val="Hyperlink"/>
            <w:rFonts w:ascii="Arial" w:hAnsi="Arial" w:cs="Arial"/>
            <w:color w:val="0B0080"/>
            <w:sz w:val="17"/>
            <w:szCs w:val="17"/>
            <w:vertAlign w:val="superscript"/>
            <w:lang w:val="en"/>
          </w:rPr>
          <w:t>[43]</w:t>
        </w:r>
      </w:hyperlink>
      <w:hyperlink r:id="rId5177" w:anchor="cite_note-63" w:history="1">
        <w:r>
          <w:rPr>
            <w:rStyle w:val="Hyperlink"/>
            <w:rFonts w:ascii="Arial" w:hAnsi="Arial" w:cs="Arial"/>
            <w:color w:val="0B0080"/>
            <w:sz w:val="17"/>
            <w:szCs w:val="17"/>
            <w:vertAlign w:val="superscript"/>
            <w:lang w:val="en"/>
          </w:rPr>
          <w:t>[57]</w:t>
        </w:r>
      </w:hyperlink>
      <w:hyperlink r:id="rId5178" w:anchor="cite_note-64" w:history="1">
        <w:r>
          <w:rPr>
            <w:rStyle w:val="Hyperlink"/>
            <w:rFonts w:ascii="Arial" w:hAnsi="Arial" w:cs="Arial"/>
            <w:color w:val="0B0080"/>
            <w:sz w:val="17"/>
            <w:szCs w:val="17"/>
            <w:vertAlign w:val="superscript"/>
            <w:lang w:val="en"/>
          </w:rPr>
          <w:t>[58]</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Most of the Moon's</w:t>
      </w:r>
      <w:r>
        <w:rPr>
          <w:rStyle w:val="apple-converted-space"/>
          <w:rFonts w:ascii="Arial" w:hAnsi="Arial" w:cs="Arial"/>
          <w:color w:val="252525"/>
          <w:sz w:val="21"/>
          <w:szCs w:val="21"/>
          <w:lang w:val="en"/>
        </w:rPr>
        <w:t> </w:t>
      </w:r>
      <w:hyperlink r:id="rId5179" w:tooltip="Lunar mare" w:history="1">
        <w:r>
          <w:rPr>
            <w:rStyle w:val="Hyperlink"/>
            <w:rFonts w:ascii="Arial" w:hAnsi="Arial" w:cs="Arial"/>
            <w:color w:val="0B0080"/>
            <w:sz w:val="21"/>
            <w:szCs w:val="21"/>
            <w:lang w:val="en"/>
          </w:rPr>
          <w:t>mare basalts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erupted during the Imbrian period, 3.0–3.5 billion years ago, although some radiometrically dated samples are as old as 4.2 billion years.</w:t>
      </w:r>
      <w:hyperlink r:id="rId5180" w:anchor="cite_note-Papike-65" w:history="1">
        <w:r>
          <w:rPr>
            <w:rStyle w:val="Hyperlink"/>
            <w:rFonts w:ascii="Arial" w:hAnsi="Arial" w:cs="Arial"/>
            <w:color w:val="0B0080"/>
            <w:sz w:val="17"/>
            <w:szCs w:val="17"/>
            <w:vertAlign w:val="superscript"/>
            <w:lang w:val="en"/>
          </w:rPr>
          <w:t>[59]</w:t>
        </w:r>
      </w:hyperlink>
      <w:r>
        <w:rPr>
          <w:rStyle w:val="apple-converted-space"/>
          <w:rFonts w:ascii="Arial" w:hAnsi="Arial" w:cs="Arial"/>
          <w:color w:val="252525"/>
          <w:sz w:val="21"/>
          <w:szCs w:val="21"/>
          <w:lang w:val="en"/>
        </w:rPr>
        <w:t> </w:t>
      </w:r>
      <w:r>
        <w:rPr>
          <w:rFonts w:ascii="Arial" w:hAnsi="Arial" w:cs="Arial"/>
          <w:color w:val="252525"/>
          <w:sz w:val="21"/>
          <w:szCs w:val="21"/>
          <w:lang w:val="en"/>
        </w:rPr>
        <w:t>Until recently, the youngest eruptions, dated by</w:t>
      </w:r>
      <w:r>
        <w:rPr>
          <w:rStyle w:val="apple-converted-space"/>
          <w:rFonts w:ascii="Arial" w:hAnsi="Arial" w:cs="Arial"/>
          <w:color w:val="252525"/>
          <w:sz w:val="21"/>
          <w:szCs w:val="21"/>
          <w:lang w:val="en"/>
        </w:rPr>
        <w:t> </w:t>
      </w:r>
      <w:hyperlink r:id="rId5181" w:tooltip="Crater counting" w:history="1">
        <w:r>
          <w:rPr>
            <w:rStyle w:val="Hyperlink"/>
            <w:rFonts w:ascii="Arial" w:hAnsi="Arial" w:cs="Arial"/>
            <w:color w:val="0B0080"/>
            <w:sz w:val="21"/>
            <w:szCs w:val="21"/>
            <w:lang w:val="en"/>
          </w:rPr>
          <w:t>crater counting</w:t>
        </w:r>
      </w:hyperlink>
      <w:r>
        <w:rPr>
          <w:rFonts w:ascii="Arial" w:hAnsi="Arial" w:cs="Arial"/>
          <w:color w:val="252525"/>
          <w:sz w:val="21"/>
          <w:szCs w:val="21"/>
          <w:lang w:val="en"/>
        </w:rPr>
        <w:t>, appeared to have been only 1.2 billion years ago.</w:t>
      </w:r>
      <w:hyperlink r:id="rId5182" w:anchor="cite_note-Hiesinger-66" w:history="1">
        <w:r>
          <w:rPr>
            <w:rStyle w:val="Hyperlink"/>
            <w:rFonts w:ascii="Arial" w:hAnsi="Arial" w:cs="Arial"/>
            <w:color w:val="0B0080"/>
            <w:sz w:val="17"/>
            <w:szCs w:val="17"/>
            <w:vertAlign w:val="superscript"/>
            <w:lang w:val="en"/>
          </w:rPr>
          <w:t>[60]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2006, a study of</w:t>
      </w:r>
      <w:r>
        <w:rPr>
          <w:rStyle w:val="apple-converted-space"/>
          <w:rFonts w:ascii="Arial" w:hAnsi="Arial" w:cs="Arial"/>
          <w:color w:val="252525"/>
          <w:sz w:val="21"/>
          <w:szCs w:val="21"/>
          <w:lang w:val="en"/>
        </w:rPr>
        <w:t> </w:t>
      </w:r>
      <w:hyperlink r:id="rId5183" w:tooltip="Ina (crater)" w:history="1">
        <w:r>
          <w:rPr>
            <w:rStyle w:val="Hyperlink"/>
            <w:rFonts w:ascii="Arial" w:hAnsi="Arial" w:cs="Arial"/>
            <w:color w:val="0B0080"/>
            <w:sz w:val="21"/>
            <w:szCs w:val="21"/>
            <w:lang w:val="en"/>
          </w:rPr>
          <w:t>Ina</w:t>
        </w:r>
      </w:hyperlink>
      <w:r>
        <w:rPr>
          <w:rFonts w:ascii="Arial" w:hAnsi="Arial" w:cs="Arial"/>
          <w:color w:val="252525"/>
          <w:sz w:val="21"/>
          <w:szCs w:val="21"/>
          <w:lang w:val="en"/>
        </w:rPr>
        <w:t>, a tiny depression in</w:t>
      </w:r>
      <w:r>
        <w:rPr>
          <w:rStyle w:val="apple-converted-space"/>
          <w:rFonts w:ascii="Arial" w:hAnsi="Arial" w:cs="Arial"/>
          <w:color w:val="252525"/>
          <w:sz w:val="21"/>
          <w:szCs w:val="21"/>
          <w:lang w:val="en"/>
        </w:rPr>
        <w:t> </w:t>
      </w:r>
      <w:hyperlink r:id="rId5184" w:tooltip="Lacus Felicitatis" w:history="1">
        <w:r>
          <w:rPr>
            <w:rStyle w:val="Hyperlink"/>
            <w:rFonts w:ascii="Arial" w:hAnsi="Arial" w:cs="Arial"/>
            <w:color w:val="0B0080"/>
            <w:sz w:val="21"/>
            <w:szCs w:val="21"/>
            <w:lang w:val="en"/>
          </w:rPr>
          <w:t>Lacus Felicitatis</w:t>
        </w:r>
      </w:hyperlink>
      <w:r>
        <w:rPr>
          <w:rFonts w:ascii="Arial" w:hAnsi="Arial" w:cs="Arial"/>
          <w:color w:val="252525"/>
          <w:sz w:val="21"/>
          <w:szCs w:val="21"/>
          <w:lang w:val="en"/>
        </w:rPr>
        <w:t>, found jagged, relatively dust-free features that, due to the lack of erosion by infalling debris, appeared to be only 2 million years old.</w:t>
      </w:r>
      <w:hyperlink r:id="rId5185" w:anchor="cite_note-Berardelli-67" w:history="1">
        <w:r>
          <w:rPr>
            <w:rStyle w:val="Hyperlink"/>
            <w:rFonts w:ascii="Arial" w:hAnsi="Arial" w:cs="Arial"/>
            <w:color w:val="0B0080"/>
            <w:sz w:val="17"/>
            <w:szCs w:val="17"/>
            <w:vertAlign w:val="superscript"/>
            <w:lang w:val="en"/>
          </w:rPr>
          <w:t>[61]</w:t>
        </w:r>
      </w:hyperlink>
      <w:r>
        <w:rPr>
          <w:rStyle w:val="apple-converted-space"/>
          <w:rFonts w:ascii="Arial" w:hAnsi="Arial" w:cs="Arial"/>
          <w:color w:val="252525"/>
          <w:sz w:val="21"/>
          <w:szCs w:val="21"/>
          <w:lang w:val="en"/>
        </w:rPr>
        <w:t> </w:t>
      </w:r>
      <w:hyperlink r:id="rId5186" w:tooltip="Moonquake" w:history="1">
        <w:r>
          <w:rPr>
            <w:rStyle w:val="Hyperlink"/>
            <w:rFonts w:ascii="Arial" w:hAnsi="Arial" w:cs="Arial"/>
            <w:color w:val="0B0080"/>
            <w:sz w:val="21"/>
            <w:szCs w:val="21"/>
            <w:lang w:val="en"/>
          </w:rPr>
          <w:t>Moonquakes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releases of gas also indicate some continued lunar activity.</w:t>
      </w:r>
      <w:hyperlink r:id="rId5187" w:anchor="cite_note-Berardelli-67" w:history="1">
        <w:r>
          <w:rPr>
            <w:rStyle w:val="Hyperlink"/>
            <w:rFonts w:ascii="Arial" w:hAnsi="Arial" w:cs="Arial"/>
            <w:color w:val="0B0080"/>
            <w:sz w:val="17"/>
            <w:szCs w:val="17"/>
            <w:vertAlign w:val="superscript"/>
            <w:lang w:val="en"/>
          </w:rPr>
          <w:t>[61]</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In 2014 NASA </w:t>
      </w:r>
      <w:r>
        <w:rPr>
          <w:rFonts w:ascii="Arial" w:hAnsi="Arial" w:cs="Arial"/>
          <w:color w:val="252525"/>
          <w:sz w:val="21"/>
          <w:szCs w:val="21"/>
          <w:lang w:val="en"/>
        </w:rPr>
        <w:lastRenderedPageBreak/>
        <w:t>announced "widespread evidence of young lunar volcanism" at 70</w:t>
      </w:r>
      <w:r>
        <w:rPr>
          <w:rStyle w:val="apple-converted-space"/>
          <w:rFonts w:ascii="Arial" w:hAnsi="Arial" w:cs="Arial"/>
          <w:color w:val="252525"/>
          <w:sz w:val="21"/>
          <w:szCs w:val="21"/>
          <w:lang w:val="en"/>
        </w:rPr>
        <w:t> </w:t>
      </w:r>
      <w:hyperlink r:id="rId5188" w:tooltip="Irregular mare patch" w:history="1">
        <w:r>
          <w:rPr>
            <w:rStyle w:val="Hyperlink"/>
            <w:rFonts w:ascii="Arial" w:hAnsi="Arial" w:cs="Arial"/>
            <w:color w:val="0B0080"/>
            <w:sz w:val="21"/>
            <w:szCs w:val="21"/>
            <w:lang w:val="en"/>
          </w:rPr>
          <w:t>irregular mare patches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identified by the</w:t>
      </w:r>
      <w:r>
        <w:rPr>
          <w:rStyle w:val="apple-converted-space"/>
          <w:rFonts w:ascii="Arial" w:hAnsi="Arial" w:cs="Arial"/>
          <w:color w:val="252525"/>
          <w:sz w:val="21"/>
          <w:szCs w:val="21"/>
          <w:lang w:val="en"/>
        </w:rPr>
        <w:t> </w:t>
      </w:r>
      <w:hyperlink r:id="rId5189" w:tooltip="Lunar Reconnaissance Orbiter" w:history="1">
        <w:r>
          <w:rPr>
            <w:rStyle w:val="Hyperlink"/>
            <w:rFonts w:ascii="Arial" w:hAnsi="Arial" w:cs="Arial"/>
            <w:color w:val="0B0080"/>
            <w:sz w:val="21"/>
            <w:szCs w:val="21"/>
            <w:lang w:val="en"/>
          </w:rPr>
          <w:t>Lunar Reconnaissance Orbiter</w:t>
        </w:r>
      </w:hyperlink>
      <w:r>
        <w:rPr>
          <w:rFonts w:ascii="Arial" w:hAnsi="Arial" w:cs="Arial"/>
          <w:color w:val="252525"/>
          <w:sz w:val="21"/>
          <w:szCs w:val="21"/>
          <w:lang w:val="en"/>
        </w:rPr>
        <w:t>, some less than 50 million years old. This raises the possibility of a much warmer lunar mantle than previously believed, at least on the near side where the deep crust is substantially warmer due to the greater concentration of radioactive elements.</w:t>
      </w:r>
      <w:hyperlink r:id="rId5190" w:anchor="cite_note-68" w:history="1">
        <w:r>
          <w:rPr>
            <w:rStyle w:val="Hyperlink"/>
            <w:rFonts w:ascii="Arial" w:hAnsi="Arial" w:cs="Arial"/>
            <w:color w:val="0B0080"/>
            <w:sz w:val="17"/>
            <w:szCs w:val="17"/>
            <w:vertAlign w:val="superscript"/>
            <w:lang w:val="en"/>
          </w:rPr>
          <w:t>[62]</w:t>
        </w:r>
      </w:hyperlink>
      <w:hyperlink r:id="rId5191" w:anchor="cite_note-69" w:history="1">
        <w:r>
          <w:rPr>
            <w:rStyle w:val="Hyperlink"/>
            <w:rFonts w:ascii="Arial" w:hAnsi="Arial" w:cs="Arial"/>
            <w:color w:val="0B0080"/>
            <w:sz w:val="17"/>
            <w:szCs w:val="17"/>
            <w:vertAlign w:val="superscript"/>
            <w:lang w:val="en"/>
          </w:rPr>
          <w:t>[63]</w:t>
        </w:r>
      </w:hyperlink>
      <w:hyperlink r:id="rId5192" w:anchor="cite_note-70" w:history="1">
        <w:r>
          <w:rPr>
            <w:rStyle w:val="Hyperlink"/>
            <w:rFonts w:ascii="Arial" w:hAnsi="Arial" w:cs="Arial"/>
            <w:color w:val="0B0080"/>
            <w:sz w:val="17"/>
            <w:szCs w:val="17"/>
            <w:vertAlign w:val="superscript"/>
            <w:lang w:val="en"/>
          </w:rPr>
          <w:t>[64]</w:t>
        </w:r>
      </w:hyperlink>
      <w:hyperlink r:id="rId5193" w:anchor="cite_note-71" w:history="1">
        <w:r>
          <w:rPr>
            <w:rStyle w:val="Hyperlink"/>
            <w:rFonts w:ascii="Arial" w:hAnsi="Arial" w:cs="Arial"/>
            <w:color w:val="0B0080"/>
            <w:sz w:val="17"/>
            <w:szCs w:val="17"/>
            <w:vertAlign w:val="superscript"/>
            <w:lang w:val="en"/>
          </w:rPr>
          <w:t>[65]</w:t>
        </w:r>
      </w:hyperlink>
      <w:r>
        <w:rPr>
          <w:rStyle w:val="apple-converted-space"/>
          <w:rFonts w:ascii="Arial" w:hAnsi="Arial" w:cs="Arial"/>
          <w:color w:val="252525"/>
          <w:sz w:val="21"/>
          <w:szCs w:val="21"/>
          <w:lang w:val="en"/>
        </w:rPr>
        <w:t> </w:t>
      </w:r>
      <w:r>
        <w:rPr>
          <w:rFonts w:ascii="Arial" w:hAnsi="Arial" w:cs="Arial"/>
          <w:color w:val="252525"/>
          <w:sz w:val="21"/>
          <w:szCs w:val="21"/>
          <w:lang w:val="en"/>
        </w:rPr>
        <w:t>Just prior to this, evidence has been presented for 2–10 million years younger basaltic volcanism inside Lowell crater,</w:t>
      </w:r>
      <w:hyperlink r:id="rId5194" w:anchor="cite_note-72" w:history="1">
        <w:r>
          <w:rPr>
            <w:rStyle w:val="Hyperlink"/>
            <w:rFonts w:ascii="Arial" w:hAnsi="Arial" w:cs="Arial"/>
            <w:color w:val="0B0080"/>
            <w:sz w:val="17"/>
            <w:szCs w:val="17"/>
            <w:vertAlign w:val="superscript"/>
            <w:lang w:val="en"/>
          </w:rPr>
          <w:t>[66]</w:t>
        </w:r>
      </w:hyperlink>
      <w:hyperlink r:id="rId5195" w:anchor="cite_note-73" w:history="1">
        <w:r>
          <w:rPr>
            <w:rStyle w:val="Hyperlink"/>
            <w:rFonts w:ascii="Arial" w:hAnsi="Arial" w:cs="Arial"/>
            <w:color w:val="0B0080"/>
            <w:sz w:val="17"/>
            <w:szCs w:val="17"/>
            <w:vertAlign w:val="superscript"/>
            <w:lang w:val="en"/>
          </w:rPr>
          <w:t>[67]</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Orientale basin, located in the transition zone between the near and far sides of the Moon. An initially hotter mantle and/or local enrichment of heat-producing elements in the mantle could be responsible for prolonged activities also on the far side in the Orientale basin.</w:t>
      </w:r>
      <w:hyperlink r:id="rId5196" w:anchor="cite_note-74" w:history="1">
        <w:r>
          <w:rPr>
            <w:rStyle w:val="Hyperlink"/>
            <w:rFonts w:ascii="Arial" w:hAnsi="Arial" w:cs="Arial"/>
            <w:color w:val="0B0080"/>
            <w:sz w:val="17"/>
            <w:szCs w:val="17"/>
            <w:vertAlign w:val="superscript"/>
            <w:lang w:val="en"/>
          </w:rPr>
          <w:t>[68]</w:t>
        </w:r>
      </w:hyperlink>
      <w:hyperlink r:id="rId5197" w:anchor="cite_note-75" w:history="1">
        <w:r>
          <w:rPr>
            <w:rStyle w:val="Hyperlink"/>
            <w:rFonts w:ascii="Arial" w:hAnsi="Arial" w:cs="Arial"/>
            <w:color w:val="0B0080"/>
            <w:sz w:val="17"/>
            <w:szCs w:val="17"/>
            <w:vertAlign w:val="superscript"/>
            <w:lang w:val="en"/>
          </w:rPr>
          <w:t>[69]</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lighter-coloured regions of the Moon are called</w:t>
      </w:r>
      <w:r>
        <w:rPr>
          <w:rStyle w:val="apple-converted-space"/>
          <w:rFonts w:ascii="Arial" w:hAnsi="Arial" w:cs="Arial"/>
          <w:color w:val="252525"/>
          <w:sz w:val="21"/>
          <w:szCs w:val="21"/>
          <w:lang w:val="en"/>
        </w:rPr>
        <w:t> </w:t>
      </w:r>
      <w:r>
        <w:rPr>
          <w:rFonts w:ascii="Arial" w:hAnsi="Arial" w:cs="Arial"/>
          <w:i/>
          <w:iCs/>
          <w:color w:val="252525"/>
          <w:sz w:val="21"/>
          <w:szCs w:val="21"/>
          <w:lang w:val="en"/>
        </w:rPr>
        <w:t>terrae</w:t>
      </w:r>
      <w:r>
        <w:rPr>
          <w:rFonts w:ascii="Arial" w:hAnsi="Arial" w:cs="Arial"/>
          <w:color w:val="252525"/>
          <w:sz w:val="21"/>
          <w:szCs w:val="21"/>
          <w:lang w:val="en"/>
        </w:rPr>
        <w:t>, or more commonly</w:t>
      </w:r>
      <w:r>
        <w:rPr>
          <w:rStyle w:val="apple-converted-space"/>
          <w:rFonts w:ascii="Arial" w:hAnsi="Arial" w:cs="Arial"/>
          <w:color w:val="252525"/>
          <w:sz w:val="21"/>
          <w:szCs w:val="21"/>
          <w:lang w:val="en"/>
        </w:rPr>
        <w:t> </w:t>
      </w:r>
      <w:r>
        <w:rPr>
          <w:rFonts w:ascii="Arial" w:hAnsi="Arial" w:cs="Arial"/>
          <w:i/>
          <w:iCs/>
          <w:color w:val="252525"/>
          <w:sz w:val="21"/>
          <w:szCs w:val="21"/>
          <w:lang w:val="en"/>
        </w:rPr>
        <w:t>highlands</w:t>
      </w:r>
      <w:r>
        <w:rPr>
          <w:rFonts w:ascii="Arial" w:hAnsi="Arial" w:cs="Arial"/>
          <w:color w:val="252525"/>
          <w:sz w:val="21"/>
          <w:szCs w:val="21"/>
          <w:lang w:val="en"/>
        </w:rPr>
        <w:t>, because they are higher than most maria. They have been radiometrically dated to having formed 4.4 billion years ago, and may represent</w:t>
      </w:r>
      <w:r>
        <w:rPr>
          <w:rStyle w:val="apple-converted-space"/>
          <w:rFonts w:ascii="Arial" w:hAnsi="Arial" w:cs="Arial"/>
          <w:color w:val="252525"/>
          <w:sz w:val="21"/>
          <w:szCs w:val="21"/>
          <w:lang w:val="en"/>
        </w:rPr>
        <w:t> </w:t>
      </w:r>
      <w:hyperlink r:id="rId5198" w:tooltip="Plagioclase" w:history="1">
        <w:r>
          <w:rPr>
            <w:rStyle w:val="Hyperlink"/>
            <w:rFonts w:ascii="Arial" w:hAnsi="Arial" w:cs="Arial"/>
            <w:color w:val="0B0080"/>
            <w:sz w:val="21"/>
            <w:szCs w:val="21"/>
            <w:lang w:val="en"/>
          </w:rPr>
          <w:t>plagioclase</w:t>
        </w:r>
      </w:hyperlink>
      <w:r>
        <w:rPr>
          <w:rStyle w:val="apple-converted-space"/>
          <w:rFonts w:ascii="Arial" w:hAnsi="Arial" w:cs="Arial"/>
          <w:color w:val="252525"/>
          <w:sz w:val="21"/>
          <w:szCs w:val="21"/>
          <w:lang w:val="en"/>
        </w:rPr>
        <w:t> </w:t>
      </w:r>
      <w:hyperlink r:id="rId5199" w:tooltip="Cumulate rock" w:history="1">
        <w:r>
          <w:rPr>
            <w:rStyle w:val="Hyperlink"/>
            <w:rFonts w:ascii="Arial" w:hAnsi="Arial" w:cs="Arial"/>
            <w:color w:val="0B0080"/>
            <w:sz w:val="21"/>
            <w:szCs w:val="21"/>
            <w:lang w:val="en"/>
          </w:rPr>
          <w:t>cumulates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w:t>
      </w:r>
      <w:r>
        <w:rPr>
          <w:rStyle w:val="apple-converted-space"/>
          <w:rFonts w:ascii="Arial" w:hAnsi="Arial" w:cs="Arial"/>
          <w:color w:val="252525"/>
          <w:sz w:val="21"/>
          <w:szCs w:val="21"/>
          <w:lang w:val="en"/>
        </w:rPr>
        <w:t> </w:t>
      </w:r>
      <w:hyperlink r:id="rId5200" w:tooltip="Lunar magma ocean" w:history="1">
        <w:r>
          <w:rPr>
            <w:rStyle w:val="Hyperlink"/>
            <w:rFonts w:ascii="Arial" w:hAnsi="Arial" w:cs="Arial"/>
            <w:color w:val="0B0080"/>
            <w:sz w:val="21"/>
            <w:szCs w:val="21"/>
            <w:lang w:val="en"/>
          </w:rPr>
          <w:t>lunar magma ocean</w:t>
        </w:r>
      </w:hyperlink>
      <w:r>
        <w:rPr>
          <w:rFonts w:ascii="Arial" w:hAnsi="Arial" w:cs="Arial"/>
          <w:color w:val="252525"/>
          <w:sz w:val="21"/>
          <w:szCs w:val="21"/>
          <w:lang w:val="en"/>
        </w:rPr>
        <w:t>.</w:t>
      </w:r>
      <w:hyperlink r:id="rId5201" w:anchor="cite_note-Papike-65" w:history="1">
        <w:r>
          <w:rPr>
            <w:rStyle w:val="Hyperlink"/>
            <w:rFonts w:ascii="Arial" w:hAnsi="Arial" w:cs="Arial"/>
            <w:color w:val="0B0080"/>
            <w:sz w:val="17"/>
            <w:szCs w:val="17"/>
            <w:vertAlign w:val="superscript"/>
            <w:lang w:val="en"/>
          </w:rPr>
          <w:t>[59]</w:t>
        </w:r>
      </w:hyperlink>
      <w:hyperlink r:id="rId5202" w:anchor="cite_note-Hiesinger-66" w:history="1">
        <w:r>
          <w:rPr>
            <w:rStyle w:val="Hyperlink"/>
            <w:rFonts w:ascii="Arial" w:hAnsi="Arial" w:cs="Arial"/>
            <w:color w:val="0B0080"/>
            <w:sz w:val="17"/>
            <w:szCs w:val="17"/>
            <w:vertAlign w:val="superscript"/>
            <w:lang w:val="en"/>
          </w:rPr>
          <w:t>[60]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contrast to Earth, no major lunar mountains are believed to have formed as a result of tectonic events.</w:t>
      </w:r>
      <w:hyperlink r:id="rId5203" w:anchor="cite_note-76" w:history="1">
        <w:r>
          <w:rPr>
            <w:rStyle w:val="Hyperlink"/>
            <w:rFonts w:ascii="Arial" w:hAnsi="Arial" w:cs="Arial"/>
            <w:color w:val="0B0080"/>
            <w:sz w:val="17"/>
            <w:szCs w:val="17"/>
            <w:vertAlign w:val="superscript"/>
            <w:lang w:val="en"/>
          </w:rPr>
          <w:t>[70]</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concentration of maria on the Near Side likely reflects the substantially thicker crust of the highlands of the Far Side, which may have formed in a slow-velocity impact of a second moon of Earth a few tens of millions of years after their formation.</w:t>
      </w:r>
      <w:hyperlink r:id="rId5204" w:anchor="cite_note-77" w:history="1">
        <w:r>
          <w:rPr>
            <w:rStyle w:val="Hyperlink"/>
            <w:rFonts w:ascii="Arial" w:hAnsi="Arial" w:cs="Arial"/>
            <w:color w:val="0B0080"/>
            <w:sz w:val="17"/>
            <w:szCs w:val="17"/>
            <w:vertAlign w:val="superscript"/>
            <w:lang w:val="en"/>
          </w:rPr>
          <w:t>[71]</w:t>
        </w:r>
      </w:hyperlink>
      <w:hyperlink r:id="rId5205" w:anchor="cite_note-78" w:history="1">
        <w:r>
          <w:rPr>
            <w:rStyle w:val="Hyperlink"/>
            <w:rFonts w:ascii="Arial" w:hAnsi="Arial" w:cs="Arial"/>
            <w:color w:val="0B0080"/>
            <w:sz w:val="17"/>
            <w:szCs w:val="17"/>
            <w:vertAlign w:val="superscript"/>
            <w:lang w:val="en"/>
          </w:rPr>
          <w:t>[72]</w:t>
        </w:r>
      </w:hyperlink>
    </w:p>
    <w:p w:rsidR="008B2CC9" w:rsidRDefault="008B2CC9" w:rsidP="008B2CC9">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Impact craters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Further information:</w:t>
      </w:r>
      <w:r>
        <w:rPr>
          <w:rStyle w:val="apple-converted-space"/>
          <w:rFonts w:ascii="Arial" w:hAnsi="Arial" w:cs="Arial"/>
          <w:i/>
          <w:iCs/>
          <w:color w:val="252525"/>
          <w:sz w:val="21"/>
          <w:szCs w:val="21"/>
          <w:lang w:val="en"/>
        </w:rPr>
        <w:t> </w:t>
      </w:r>
      <w:hyperlink r:id="rId5206" w:tooltip="List of craters on the Moon" w:history="1">
        <w:r>
          <w:rPr>
            <w:rStyle w:val="Hyperlink"/>
            <w:rFonts w:ascii="Arial" w:hAnsi="Arial" w:cs="Arial"/>
            <w:i/>
            <w:iCs/>
            <w:color w:val="0B0080"/>
            <w:sz w:val="21"/>
            <w:szCs w:val="21"/>
            <w:lang w:val="en"/>
          </w:rPr>
          <w:t>List of craters on the Moon</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19250" cy="1581150"/>
            <wp:effectExtent l="0" t="0" r="0" b="0"/>
            <wp:docPr id="134" name="Picture 134" descr="A grey, many-ridged surface from high above. The largest feature is a circular ringed structure with high walled sides and a lower central peak: the entire surface out to the horizon is filled with similar structures that are smaller and overlapping.">
              <a:hlinkClick xmlns:a="http://schemas.openxmlformats.org/drawingml/2006/main" r:id="rId5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 grey, many-ridged surface from high above. The largest feature is a circular ringed structure with high walled sides and a lower central peak: the entire surface out to the horizon is filled with similar structures that are smaller and overlapping.">
                      <a:hlinkClick r:id="rId5207"/>
                    </pic:cNvPr>
                    <pic:cNvPicPr>
                      <a:picLocks noChangeAspect="1" noChangeArrowheads="1"/>
                    </pic:cNvPicPr>
                  </pic:nvPicPr>
                  <pic:blipFill>
                    <a:blip r:embed="rId5208">
                      <a:extLst>
                        <a:ext uri="{28A0092B-C50C-407E-A947-70E740481C1C}">
                          <a14:useLocalDpi xmlns:a14="http://schemas.microsoft.com/office/drawing/2010/main" val="0"/>
                        </a:ext>
                      </a:extLst>
                    </a:blip>
                    <a:srcRect/>
                    <a:stretch>
                      <a:fillRect/>
                    </a:stretch>
                  </pic:blipFill>
                  <pic:spPr bwMode="auto">
                    <a:xfrm>
                      <a:off x="0" y="0"/>
                      <a:ext cx="1619250" cy="158115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Lunar crater</w:t>
      </w:r>
      <w:r>
        <w:rPr>
          <w:rStyle w:val="apple-converted-space"/>
          <w:rFonts w:ascii="Arial" w:hAnsi="Arial" w:cs="Arial"/>
          <w:color w:val="252525"/>
          <w:sz w:val="19"/>
          <w:szCs w:val="19"/>
          <w:lang w:val="en"/>
        </w:rPr>
        <w:t> </w:t>
      </w:r>
      <w:hyperlink r:id="rId5209" w:tooltip="Daedalus (crater)" w:history="1">
        <w:r>
          <w:rPr>
            <w:rStyle w:val="Hyperlink"/>
            <w:rFonts w:ascii="Arial" w:hAnsi="Arial" w:cs="Arial"/>
            <w:color w:val="0B0080"/>
            <w:sz w:val="19"/>
            <w:szCs w:val="19"/>
            <w:lang w:val="en"/>
          </w:rPr>
          <w:t>Daedalus</w:t>
        </w:r>
      </w:hyperlink>
      <w:r>
        <w:rPr>
          <w:rStyle w:val="apple-converted-space"/>
          <w:rFonts w:ascii="Arial" w:hAnsi="Arial" w:cs="Arial"/>
          <w:color w:val="252525"/>
          <w:sz w:val="19"/>
          <w:szCs w:val="19"/>
          <w:lang w:val="en"/>
        </w:rPr>
        <w:t> </w:t>
      </w:r>
      <w:r>
        <w:rPr>
          <w:rFonts w:ascii="Arial" w:hAnsi="Arial" w:cs="Arial"/>
          <w:color w:val="252525"/>
          <w:sz w:val="19"/>
          <w:szCs w:val="19"/>
          <w:lang w:val="en"/>
        </w:rPr>
        <w:t>on the</w:t>
      </w:r>
      <w:r>
        <w:rPr>
          <w:rStyle w:val="apple-converted-space"/>
          <w:rFonts w:ascii="Arial" w:hAnsi="Arial" w:cs="Arial"/>
          <w:color w:val="252525"/>
          <w:sz w:val="19"/>
          <w:szCs w:val="19"/>
          <w:lang w:val="en"/>
        </w:rPr>
        <w:t> </w:t>
      </w:r>
      <w:hyperlink r:id="rId5210" w:tooltip="Far side of the Moon" w:history="1">
        <w:r>
          <w:rPr>
            <w:rStyle w:val="Hyperlink"/>
            <w:rFonts w:ascii="Arial" w:hAnsi="Arial" w:cs="Arial"/>
            <w:color w:val="0B0080"/>
            <w:sz w:val="19"/>
            <w:szCs w:val="19"/>
            <w:lang w:val="en"/>
          </w:rPr>
          <w:t>Moon's far side</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other major geologic process that has affected the Moon's surface is</w:t>
      </w:r>
      <w:r>
        <w:rPr>
          <w:rStyle w:val="apple-converted-space"/>
          <w:rFonts w:ascii="Arial" w:hAnsi="Arial" w:cs="Arial"/>
          <w:color w:val="252525"/>
          <w:sz w:val="21"/>
          <w:szCs w:val="21"/>
          <w:lang w:val="en"/>
        </w:rPr>
        <w:t> </w:t>
      </w:r>
      <w:hyperlink r:id="rId5211" w:tooltip="Impact crater" w:history="1">
        <w:r>
          <w:rPr>
            <w:rStyle w:val="Hyperlink"/>
            <w:rFonts w:ascii="Arial" w:hAnsi="Arial" w:cs="Arial"/>
            <w:color w:val="0B0080"/>
            <w:sz w:val="21"/>
            <w:szCs w:val="21"/>
            <w:lang w:val="en"/>
          </w:rPr>
          <w:t>impact cratering</w:t>
        </w:r>
      </w:hyperlink>
      <w:r>
        <w:rPr>
          <w:rFonts w:ascii="Arial" w:hAnsi="Arial" w:cs="Arial"/>
          <w:color w:val="252525"/>
          <w:sz w:val="21"/>
          <w:szCs w:val="21"/>
          <w:lang w:val="en"/>
        </w:rPr>
        <w:t>,</w:t>
      </w:r>
      <w:hyperlink r:id="rId5212" w:anchor="cite_note-79" w:history="1">
        <w:r>
          <w:rPr>
            <w:rStyle w:val="Hyperlink"/>
            <w:rFonts w:ascii="Arial" w:hAnsi="Arial" w:cs="Arial"/>
            <w:color w:val="0B0080"/>
            <w:sz w:val="17"/>
            <w:szCs w:val="17"/>
            <w:vertAlign w:val="superscript"/>
            <w:lang w:val="en"/>
          </w:rPr>
          <w:t>[73]</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craters formed when asteroids and comets collide with the lunar surface. There are estimated to be roughly 300,000 craters wider than 1 km (0.6 mi) on the Moon's near side alone.</w:t>
      </w:r>
      <w:hyperlink r:id="rId5213" w:anchor="cite_note-80" w:history="1">
        <w:r>
          <w:rPr>
            <w:rStyle w:val="Hyperlink"/>
            <w:rFonts w:ascii="Arial" w:hAnsi="Arial" w:cs="Arial"/>
            <w:color w:val="0B0080"/>
            <w:sz w:val="17"/>
            <w:szCs w:val="17"/>
            <w:vertAlign w:val="superscript"/>
            <w:lang w:val="en"/>
          </w:rPr>
          <w:t>[74]</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Some of these are</w:t>
      </w:r>
      <w:r>
        <w:rPr>
          <w:rStyle w:val="apple-converted-space"/>
          <w:rFonts w:ascii="Arial" w:hAnsi="Arial" w:cs="Arial"/>
          <w:color w:val="252525"/>
          <w:sz w:val="21"/>
          <w:szCs w:val="21"/>
          <w:lang w:val="en"/>
        </w:rPr>
        <w:t> </w:t>
      </w:r>
      <w:hyperlink r:id="rId5214" w:anchor="Mapping_and_naming_the_Moon" w:tooltip="Selenography" w:history="1">
        <w:r>
          <w:rPr>
            <w:rStyle w:val="Hyperlink"/>
            <w:rFonts w:ascii="Arial" w:hAnsi="Arial" w:cs="Arial"/>
            <w:color w:val="0B0080"/>
            <w:sz w:val="21"/>
            <w:szCs w:val="21"/>
            <w:lang w:val="en"/>
          </w:rPr>
          <w:t>named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scholars, scientists, artists and explorers.</w:t>
      </w:r>
      <w:hyperlink r:id="rId5215" w:anchor="cite_note-gazetteer-81" w:history="1">
        <w:r>
          <w:rPr>
            <w:rStyle w:val="Hyperlink"/>
            <w:rFonts w:ascii="Arial" w:hAnsi="Arial" w:cs="Arial"/>
            <w:color w:val="0B0080"/>
            <w:sz w:val="17"/>
            <w:szCs w:val="17"/>
            <w:vertAlign w:val="superscript"/>
            <w:lang w:val="en"/>
          </w:rPr>
          <w:t>[75]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5216" w:tooltip="Lunar geologic timescale" w:history="1">
        <w:r>
          <w:rPr>
            <w:rStyle w:val="Hyperlink"/>
            <w:rFonts w:ascii="Arial" w:hAnsi="Arial" w:cs="Arial"/>
            <w:color w:val="0B0080"/>
            <w:sz w:val="21"/>
            <w:szCs w:val="21"/>
            <w:lang w:val="en"/>
          </w:rPr>
          <w:t>lunar geologic timescale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based on the most prominent impact events, including</w:t>
      </w:r>
      <w:r>
        <w:rPr>
          <w:rStyle w:val="apple-converted-space"/>
          <w:rFonts w:ascii="Arial" w:hAnsi="Arial" w:cs="Arial"/>
          <w:color w:val="252525"/>
          <w:sz w:val="21"/>
          <w:szCs w:val="21"/>
          <w:lang w:val="en"/>
        </w:rPr>
        <w:t> </w:t>
      </w:r>
      <w:hyperlink r:id="rId5217" w:tooltip="Nectarian" w:history="1">
        <w:r>
          <w:rPr>
            <w:rStyle w:val="Hyperlink"/>
            <w:rFonts w:ascii="Arial" w:hAnsi="Arial" w:cs="Arial"/>
            <w:color w:val="0B0080"/>
            <w:sz w:val="21"/>
            <w:szCs w:val="21"/>
            <w:lang w:val="en"/>
          </w:rPr>
          <w:t>Nectaris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218" w:tooltip="Lower Imbrian" w:history="1">
        <w:r>
          <w:rPr>
            <w:rStyle w:val="Hyperlink"/>
            <w:rFonts w:ascii="Arial" w:hAnsi="Arial" w:cs="Arial"/>
            <w:color w:val="0B0080"/>
            <w:sz w:val="21"/>
            <w:szCs w:val="21"/>
            <w:lang w:val="en"/>
          </w:rPr>
          <w:t>Imbrium</w:t>
        </w:r>
      </w:hyperlink>
      <w:r>
        <w:rPr>
          <w:rFonts w:ascii="Arial" w:hAnsi="Arial" w:cs="Arial"/>
          <w:color w:val="252525"/>
          <w:sz w:val="21"/>
          <w:szCs w:val="21"/>
          <w:lang w:val="en"/>
        </w:rPr>
        <w:t>, and</w:t>
      </w:r>
      <w:hyperlink r:id="rId5219" w:tooltip="Mare Orientale" w:history="1">
        <w:r>
          <w:rPr>
            <w:rStyle w:val="Hyperlink"/>
            <w:rFonts w:ascii="Arial" w:hAnsi="Arial" w:cs="Arial"/>
            <w:color w:val="0B0080"/>
            <w:sz w:val="21"/>
            <w:szCs w:val="21"/>
            <w:lang w:val="en"/>
          </w:rPr>
          <w:t>Orientale</w:t>
        </w:r>
      </w:hyperlink>
      <w:r>
        <w:rPr>
          <w:rFonts w:ascii="Arial" w:hAnsi="Arial" w:cs="Arial"/>
          <w:color w:val="252525"/>
          <w:sz w:val="21"/>
          <w:szCs w:val="21"/>
          <w:lang w:val="en"/>
        </w:rPr>
        <w:t>, structures characterized by multiple rings of uplifted material, typically hundreds to thousands of kilometres in diameter and associated with a broad apron of ejecta deposits that form a regional</w:t>
      </w:r>
      <w:r>
        <w:rPr>
          <w:rStyle w:val="apple-converted-space"/>
          <w:rFonts w:ascii="Arial" w:hAnsi="Arial" w:cs="Arial"/>
          <w:color w:val="252525"/>
          <w:sz w:val="21"/>
          <w:szCs w:val="21"/>
          <w:lang w:val="en"/>
        </w:rPr>
        <w:t> </w:t>
      </w:r>
      <w:hyperlink r:id="rId5220" w:tooltip="Stratigraphy" w:history="1">
        <w:r>
          <w:rPr>
            <w:rStyle w:val="Hyperlink"/>
            <w:rFonts w:ascii="Arial" w:hAnsi="Arial" w:cs="Arial"/>
            <w:color w:val="0B0080"/>
            <w:sz w:val="21"/>
            <w:szCs w:val="21"/>
            <w:lang w:val="en"/>
          </w:rPr>
          <w:t>stratigraphic horizon</w:t>
        </w:r>
      </w:hyperlink>
      <w:r>
        <w:rPr>
          <w:rFonts w:ascii="Arial" w:hAnsi="Arial" w:cs="Arial"/>
          <w:color w:val="252525"/>
          <w:sz w:val="21"/>
          <w:szCs w:val="21"/>
          <w:lang w:val="en"/>
        </w:rPr>
        <w:t>.</w:t>
      </w:r>
      <w:hyperlink r:id="rId5221" w:anchor="cite_note-geologic-82"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lack of an atmosphere, weather and recent geological processes mean that many of these craters are well-preserved. Although only a few multi-ring basins have been definitively dated, they are useful for assigning relative ages. Because impact craters accumulate at a nearly constant rate, counting the number of craters per unit area can be used to estimate the age of the surface.</w:t>
      </w:r>
      <w:hyperlink r:id="rId5222" w:anchor="cite_note-geologic-82"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radiometric ages of impact-melted rocks collected during the</w:t>
      </w:r>
      <w:r>
        <w:rPr>
          <w:rStyle w:val="apple-converted-space"/>
          <w:rFonts w:ascii="Arial" w:hAnsi="Arial" w:cs="Arial"/>
          <w:color w:val="252525"/>
          <w:sz w:val="21"/>
          <w:szCs w:val="21"/>
          <w:lang w:val="en"/>
        </w:rPr>
        <w:t> </w:t>
      </w:r>
      <w:hyperlink r:id="rId5223" w:tooltip="Apollo missions" w:history="1">
        <w:r>
          <w:rPr>
            <w:rStyle w:val="Hyperlink"/>
            <w:rFonts w:ascii="Arial" w:hAnsi="Arial" w:cs="Arial"/>
            <w:color w:val="0B0080"/>
            <w:sz w:val="21"/>
            <w:szCs w:val="21"/>
            <w:lang w:val="en"/>
          </w:rPr>
          <w:t>Apollo missions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cluster between 3.8 and 4.1 billion years old: this has been used to propose a</w:t>
      </w:r>
      <w:r>
        <w:rPr>
          <w:rStyle w:val="apple-converted-space"/>
          <w:rFonts w:ascii="Arial" w:hAnsi="Arial" w:cs="Arial"/>
          <w:color w:val="252525"/>
          <w:sz w:val="21"/>
          <w:szCs w:val="21"/>
          <w:lang w:val="en"/>
        </w:rPr>
        <w:t> </w:t>
      </w:r>
      <w:hyperlink r:id="rId5224" w:tooltip="Late Heavy Bombardment" w:history="1">
        <w:r>
          <w:rPr>
            <w:rStyle w:val="Hyperlink"/>
            <w:rFonts w:ascii="Arial" w:hAnsi="Arial" w:cs="Arial"/>
            <w:color w:val="0B0080"/>
            <w:sz w:val="21"/>
            <w:szCs w:val="21"/>
            <w:lang w:val="en"/>
          </w:rPr>
          <w:t>Late Heavy Bombardment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impacts.</w:t>
      </w:r>
      <w:hyperlink r:id="rId5225" w:anchor="cite_note-83" w:history="1">
        <w:r>
          <w:rPr>
            <w:rStyle w:val="Hyperlink"/>
            <w:rFonts w:ascii="Arial" w:hAnsi="Arial" w:cs="Arial"/>
            <w:color w:val="0B0080"/>
            <w:sz w:val="17"/>
            <w:szCs w:val="17"/>
            <w:vertAlign w:val="superscript"/>
            <w:lang w:val="en"/>
          </w:rPr>
          <w:t>[77]</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Blanketed on top of the Moon's crust is a highly</w:t>
      </w:r>
      <w:r>
        <w:rPr>
          <w:rStyle w:val="apple-converted-space"/>
          <w:rFonts w:ascii="Arial" w:hAnsi="Arial" w:cs="Arial"/>
          <w:color w:val="252525"/>
          <w:sz w:val="21"/>
          <w:szCs w:val="21"/>
          <w:lang w:val="en"/>
        </w:rPr>
        <w:t> </w:t>
      </w:r>
      <w:hyperlink r:id="rId5226" w:tooltip="Comminution" w:history="1">
        <w:r>
          <w:rPr>
            <w:rStyle w:val="Hyperlink"/>
            <w:rFonts w:ascii="Arial" w:hAnsi="Arial" w:cs="Arial"/>
            <w:color w:val="0B0080"/>
            <w:sz w:val="21"/>
            <w:szCs w:val="21"/>
            <w:lang w:val="en"/>
          </w:rPr>
          <w:t>comminuted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(broken into ever smaller particles) and</w:t>
      </w:r>
      <w:r>
        <w:rPr>
          <w:rStyle w:val="apple-converted-space"/>
          <w:rFonts w:ascii="Arial" w:hAnsi="Arial" w:cs="Arial"/>
          <w:color w:val="252525"/>
          <w:sz w:val="21"/>
          <w:szCs w:val="21"/>
          <w:lang w:val="en"/>
        </w:rPr>
        <w:t> </w:t>
      </w:r>
      <w:hyperlink r:id="rId5227" w:tooltip="Impact gardening" w:history="1">
        <w:r>
          <w:rPr>
            <w:rStyle w:val="Hyperlink"/>
            <w:rFonts w:ascii="Arial" w:hAnsi="Arial" w:cs="Arial"/>
            <w:color w:val="0B0080"/>
            <w:sz w:val="21"/>
            <w:szCs w:val="21"/>
            <w:lang w:val="en"/>
          </w:rPr>
          <w:t>impact gardened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surface layer called</w:t>
      </w:r>
      <w:r>
        <w:rPr>
          <w:rStyle w:val="apple-converted-space"/>
          <w:rFonts w:ascii="Arial" w:hAnsi="Arial" w:cs="Arial"/>
          <w:color w:val="252525"/>
          <w:sz w:val="21"/>
          <w:szCs w:val="21"/>
          <w:lang w:val="en"/>
        </w:rPr>
        <w:t> </w:t>
      </w:r>
      <w:hyperlink r:id="rId5228" w:tooltip="Regolith" w:history="1">
        <w:r>
          <w:rPr>
            <w:rStyle w:val="Hyperlink"/>
            <w:rFonts w:ascii="Arial" w:hAnsi="Arial" w:cs="Arial"/>
            <w:color w:val="0B0080"/>
            <w:sz w:val="21"/>
            <w:szCs w:val="21"/>
            <w:lang w:val="en"/>
          </w:rPr>
          <w:t>regolith</w:t>
        </w:r>
      </w:hyperlink>
      <w:r>
        <w:rPr>
          <w:rFonts w:ascii="Arial" w:hAnsi="Arial" w:cs="Arial"/>
          <w:color w:val="252525"/>
          <w:sz w:val="21"/>
          <w:szCs w:val="21"/>
          <w:lang w:val="en"/>
        </w:rPr>
        <w:t>, formed by impact processes. The finer regolith, the</w:t>
      </w:r>
      <w:r>
        <w:rPr>
          <w:rStyle w:val="apple-converted-space"/>
          <w:rFonts w:ascii="Arial" w:hAnsi="Arial" w:cs="Arial"/>
          <w:color w:val="252525"/>
          <w:sz w:val="21"/>
          <w:szCs w:val="21"/>
          <w:lang w:val="en"/>
        </w:rPr>
        <w:t> </w:t>
      </w:r>
      <w:hyperlink r:id="rId5229" w:tooltip="Lunar soil" w:history="1">
        <w:r>
          <w:rPr>
            <w:rStyle w:val="Hyperlink"/>
            <w:rFonts w:ascii="Arial" w:hAnsi="Arial" w:cs="Arial"/>
            <w:color w:val="0B0080"/>
            <w:sz w:val="21"/>
            <w:szCs w:val="21"/>
            <w:lang w:val="en"/>
          </w:rPr>
          <w:t>lunar soil</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5230" w:tooltip="Silicon dioxide" w:history="1">
        <w:r>
          <w:rPr>
            <w:rStyle w:val="Hyperlink"/>
            <w:rFonts w:ascii="Arial" w:hAnsi="Arial" w:cs="Arial"/>
            <w:color w:val="0B0080"/>
            <w:sz w:val="21"/>
            <w:szCs w:val="21"/>
            <w:lang w:val="en"/>
          </w:rPr>
          <w:t>silicon dioxide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glass, has a texture resembling snow and a scent resembling spent</w:t>
      </w:r>
      <w:r>
        <w:rPr>
          <w:rStyle w:val="apple-converted-space"/>
          <w:rFonts w:ascii="Arial" w:hAnsi="Arial" w:cs="Arial"/>
          <w:color w:val="252525"/>
          <w:sz w:val="21"/>
          <w:szCs w:val="21"/>
          <w:lang w:val="en"/>
        </w:rPr>
        <w:t> </w:t>
      </w:r>
      <w:hyperlink r:id="rId5231" w:tooltip="Gunpowder" w:history="1">
        <w:r>
          <w:rPr>
            <w:rStyle w:val="Hyperlink"/>
            <w:rFonts w:ascii="Arial" w:hAnsi="Arial" w:cs="Arial"/>
            <w:color w:val="0B0080"/>
            <w:sz w:val="21"/>
            <w:szCs w:val="21"/>
            <w:lang w:val="en"/>
          </w:rPr>
          <w:t>gunpowder</w:t>
        </w:r>
      </w:hyperlink>
      <w:r>
        <w:rPr>
          <w:rFonts w:ascii="Arial" w:hAnsi="Arial" w:cs="Arial"/>
          <w:color w:val="252525"/>
          <w:sz w:val="21"/>
          <w:szCs w:val="21"/>
          <w:lang w:val="en"/>
        </w:rPr>
        <w:t>.</w:t>
      </w:r>
      <w:hyperlink r:id="rId5232" w:anchor="cite_note-84" w:history="1">
        <w:r>
          <w:rPr>
            <w:rStyle w:val="Hyperlink"/>
            <w:rFonts w:ascii="Arial" w:hAnsi="Arial" w:cs="Arial"/>
            <w:color w:val="0B0080"/>
            <w:sz w:val="17"/>
            <w:szCs w:val="17"/>
            <w:vertAlign w:val="superscript"/>
            <w:lang w:val="en"/>
          </w:rPr>
          <w:t>[78]</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The regolith of older surfaces is generally thicker than for younger surfaces: it varies in thickness from 10–20 km (6.2–12.4 mi) in the highlands and 3–5 km (1.9–3.1 mi) in the </w:t>
      </w:r>
      <w:r>
        <w:rPr>
          <w:rFonts w:ascii="Arial" w:hAnsi="Arial" w:cs="Arial"/>
          <w:color w:val="252525"/>
          <w:sz w:val="21"/>
          <w:szCs w:val="21"/>
          <w:lang w:val="en"/>
        </w:rPr>
        <w:lastRenderedPageBreak/>
        <w:t>maria.</w:t>
      </w:r>
      <w:hyperlink r:id="rId5233" w:anchor="cite_note-85"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Beneath the finely comminuted regolith layer is the</w:t>
      </w:r>
      <w:r>
        <w:rPr>
          <w:rStyle w:val="apple-converted-space"/>
          <w:rFonts w:ascii="Arial" w:hAnsi="Arial" w:cs="Arial"/>
          <w:color w:val="252525"/>
          <w:sz w:val="21"/>
          <w:szCs w:val="21"/>
          <w:lang w:val="en"/>
        </w:rPr>
        <w:t> </w:t>
      </w:r>
      <w:r>
        <w:rPr>
          <w:rFonts w:ascii="Arial" w:hAnsi="Arial" w:cs="Arial"/>
          <w:i/>
          <w:iCs/>
          <w:color w:val="252525"/>
          <w:sz w:val="21"/>
          <w:szCs w:val="21"/>
          <w:lang w:val="en"/>
        </w:rPr>
        <w:t>megaregolith</w:t>
      </w:r>
      <w:r>
        <w:rPr>
          <w:rFonts w:ascii="Arial" w:hAnsi="Arial" w:cs="Arial"/>
          <w:color w:val="252525"/>
          <w:sz w:val="21"/>
          <w:szCs w:val="21"/>
          <w:lang w:val="en"/>
        </w:rPr>
        <w:t>, a layer of highly fractured bedrock many kilometres thick.</w:t>
      </w:r>
      <w:hyperlink r:id="rId5234" w:anchor="cite_note-86" w:history="1">
        <w:r>
          <w:rPr>
            <w:rStyle w:val="Hyperlink"/>
            <w:rFonts w:ascii="Arial" w:hAnsi="Arial" w:cs="Arial"/>
            <w:color w:val="0B0080"/>
            <w:sz w:val="17"/>
            <w:szCs w:val="17"/>
            <w:vertAlign w:val="superscript"/>
            <w:lang w:val="en"/>
          </w:rPr>
          <w:t>[80]</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905000" cy="1409700"/>
            <wp:effectExtent l="0" t="0" r="0" b="0"/>
            <wp:docPr id="133" name="Picture 133" descr="https://upload.wikimedia.org/wikipedia/commons/thumb/c/cf/Reiner-gamma-clem1.jpg/200px-Reiner-gamma-clem1.jpg">
              <a:hlinkClick xmlns:a="http://schemas.openxmlformats.org/drawingml/2006/main" r:id="rId5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upload.wikimedia.org/wikipedia/commons/thumb/c/cf/Reiner-gamma-clem1.jpg/200px-Reiner-gamma-clem1.jpg">
                      <a:hlinkClick r:id="rId5235"/>
                    </pic:cNvPr>
                    <pic:cNvPicPr>
                      <a:picLocks noChangeAspect="1" noChangeArrowheads="1"/>
                    </pic:cNvPicPr>
                  </pic:nvPicPr>
                  <pic:blipFill>
                    <a:blip r:embed="rId5236">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237" w:tooltip="Lunar swirls" w:history="1">
        <w:r w:rsidR="008B2CC9">
          <w:rPr>
            <w:rStyle w:val="Hyperlink"/>
            <w:rFonts w:ascii="Arial" w:hAnsi="Arial" w:cs="Arial"/>
            <w:color w:val="0B0080"/>
            <w:sz w:val="19"/>
            <w:szCs w:val="19"/>
            <w:lang w:val="en"/>
          </w:rPr>
          <w:t>Lunar swirls</w:t>
        </w:r>
      </w:hyperlink>
      <w:r w:rsidR="008B2CC9">
        <w:rPr>
          <w:rStyle w:val="apple-converted-space"/>
          <w:rFonts w:ascii="Arial" w:hAnsi="Arial" w:cs="Arial"/>
          <w:color w:val="252525"/>
          <w:sz w:val="19"/>
          <w:szCs w:val="19"/>
          <w:lang w:val="en"/>
        </w:rPr>
        <w:t> </w:t>
      </w:r>
      <w:r w:rsidR="008B2CC9">
        <w:rPr>
          <w:rFonts w:ascii="Arial" w:hAnsi="Arial" w:cs="Arial"/>
          <w:color w:val="252525"/>
          <w:sz w:val="19"/>
          <w:szCs w:val="19"/>
          <w:lang w:val="en"/>
        </w:rPr>
        <w:t>at</w:t>
      </w:r>
      <w:r w:rsidR="008B2CC9">
        <w:rPr>
          <w:rStyle w:val="apple-converted-space"/>
          <w:rFonts w:ascii="Arial" w:hAnsi="Arial" w:cs="Arial"/>
          <w:color w:val="252525"/>
          <w:sz w:val="19"/>
          <w:szCs w:val="19"/>
          <w:lang w:val="en"/>
        </w:rPr>
        <w:t> </w:t>
      </w:r>
      <w:hyperlink r:id="rId5238" w:tooltip="Reiner Gamma" w:history="1">
        <w:r w:rsidR="008B2CC9">
          <w:rPr>
            <w:rStyle w:val="Hyperlink"/>
            <w:rFonts w:ascii="Arial" w:hAnsi="Arial" w:cs="Arial"/>
            <w:color w:val="0B0080"/>
            <w:sz w:val="19"/>
            <w:szCs w:val="19"/>
            <w:lang w:val="en"/>
          </w:rPr>
          <w:t>Reiner Gamma</w:t>
        </w:r>
      </w:hyperlink>
    </w:p>
    <w:p w:rsidR="008B2CC9" w:rsidRDefault="008B2CC9" w:rsidP="008B2CC9">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Lunar swirls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239" w:tooltip="Lunar swirls" w:history="1">
        <w:r>
          <w:rPr>
            <w:rStyle w:val="Hyperlink"/>
            <w:rFonts w:ascii="Arial" w:hAnsi="Arial" w:cs="Arial"/>
            <w:i/>
            <w:iCs/>
            <w:color w:val="0B0080"/>
            <w:sz w:val="21"/>
            <w:szCs w:val="21"/>
            <w:lang w:val="en"/>
          </w:rPr>
          <w:t>Lunar swirls</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Lunar swirls are enigmatic features found across the Moon’s surface, which are characterized by having a high albedo, appearing optically immature (i.e. having the optical characteristics of a relatively young regolith), and (often) having a sinuous shape. Their curvilinear shape is often accentuated by low albedo regions that wind between the bright swirls.</w:t>
      </w:r>
    </w:p>
    <w:p w:rsidR="008B2CC9" w:rsidRDefault="008B2CC9" w:rsidP="008B2CC9">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Presence of water</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240" w:tooltip="Lunar water" w:history="1">
        <w:r>
          <w:rPr>
            <w:rStyle w:val="Hyperlink"/>
            <w:rFonts w:ascii="Arial" w:hAnsi="Arial" w:cs="Arial"/>
            <w:i/>
            <w:iCs/>
            <w:color w:val="0B0080"/>
            <w:sz w:val="21"/>
            <w:szCs w:val="21"/>
            <w:lang w:val="en"/>
          </w:rPr>
          <w:t>Lunar water</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Liquid water cannot persist on the lunar surface. When exposed to solar radiation, water quickly decomposes through a process known as</w:t>
      </w:r>
      <w:r>
        <w:rPr>
          <w:rStyle w:val="apple-converted-space"/>
          <w:rFonts w:ascii="Arial" w:hAnsi="Arial" w:cs="Arial"/>
          <w:color w:val="252525"/>
          <w:sz w:val="21"/>
          <w:szCs w:val="21"/>
          <w:lang w:val="en"/>
        </w:rPr>
        <w:t> </w:t>
      </w:r>
      <w:hyperlink r:id="rId5241" w:tooltip="Photodissociation" w:history="1">
        <w:r>
          <w:rPr>
            <w:rStyle w:val="Hyperlink"/>
            <w:rFonts w:ascii="Arial" w:hAnsi="Arial" w:cs="Arial"/>
            <w:color w:val="0B0080"/>
            <w:sz w:val="21"/>
            <w:szCs w:val="21"/>
            <w:lang w:val="en"/>
          </w:rPr>
          <w:t>photodissociation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is lost to space. However, since the 1960s, scientists have hypothesized that water ice may be deposited by impacting</w:t>
      </w:r>
      <w:r>
        <w:rPr>
          <w:rStyle w:val="apple-converted-space"/>
          <w:rFonts w:ascii="Arial" w:hAnsi="Arial" w:cs="Arial"/>
          <w:color w:val="252525"/>
          <w:sz w:val="21"/>
          <w:szCs w:val="21"/>
          <w:lang w:val="en"/>
        </w:rPr>
        <w:t> </w:t>
      </w:r>
      <w:hyperlink r:id="rId5242" w:tooltip="Comets" w:history="1">
        <w:r>
          <w:rPr>
            <w:rStyle w:val="Hyperlink"/>
            <w:rFonts w:ascii="Arial" w:hAnsi="Arial" w:cs="Arial"/>
            <w:color w:val="0B0080"/>
            <w:sz w:val="21"/>
            <w:szCs w:val="21"/>
            <w:lang w:val="en"/>
          </w:rPr>
          <w:t>comets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possibly produced by the reaction of oxygen-rich lunar rocks, and hydrogen from</w:t>
      </w:r>
      <w:r>
        <w:rPr>
          <w:rStyle w:val="apple-converted-space"/>
          <w:rFonts w:ascii="Arial" w:hAnsi="Arial" w:cs="Arial"/>
          <w:color w:val="252525"/>
          <w:sz w:val="21"/>
          <w:szCs w:val="21"/>
          <w:lang w:val="en"/>
        </w:rPr>
        <w:t> </w:t>
      </w:r>
      <w:hyperlink r:id="rId5243" w:tooltip="Solar wind" w:history="1">
        <w:r>
          <w:rPr>
            <w:rStyle w:val="Hyperlink"/>
            <w:rFonts w:ascii="Arial" w:hAnsi="Arial" w:cs="Arial"/>
            <w:color w:val="0B0080"/>
            <w:sz w:val="21"/>
            <w:szCs w:val="21"/>
            <w:lang w:val="en"/>
          </w:rPr>
          <w:t>solar wind</w:t>
        </w:r>
      </w:hyperlink>
      <w:r>
        <w:rPr>
          <w:rFonts w:ascii="Arial" w:hAnsi="Arial" w:cs="Arial"/>
          <w:color w:val="252525"/>
          <w:sz w:val="21"/>
          <w:szCs w:val="21"/>
          <w:lang w:val="en"/>
        </w:rPr>
        <w:t>, leaving traces of water which could possibly survive in cold, permanently shadowed craters at either pole on the Moon.</w:t>
      </w:r>
      <w:hyperlink r:id="rId5244" w:anchor="cite_note-Margot1999-87" w:history="1">
        <w:r>
          <w:rPr>
            <w:rStyle w:val="Hyperlink"/>
            <w:rFonts w:ascii="Arial" w:hAnsi="Arial" w:cs="Arial"/>
            <w:color w:val="0B0080"/>
            <w:sz w:val="17"/>
            <w:szCs w:val="17"/>
            <w:vertAlign w:val="superscript"/>
            <w:lang w:val="en"/>
          </w:rPr>
          <w:t>[81]</w:t>
        </w:r>
      </w:hyperlink>
      <w:hyperlink r:id="rId5245" w:anchor="cite_note-88" w:history="1">
        <w:r>
          <w:rPr>
            <w:rStyle w:val="Hyperlink"/>
            <w:rFonts w:ascii="Arial" w:hAnsi="Arial" w:cs="Arial"/>
            <w:color w:val="0B0080"/>
            <w:sz w:val="17"/>
            <w:szCs w:val="17"/>
            <w:vertAlign w:val="superscript"/>
            <w:lang w:val="en"/>
          </w:rPr>
          <w:t>[82]</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Computer simulations suggest that up to 14,000 km</w:t>
      </w:r>
      <w:r>
        <w:rPr>
          <w:rFonts w:ascii="Arial" w:hAnsi="Arial" w:cs="Arial"/>
          <w:color w:val="252525"/>
          <w:sz w:val="17"/>
          <w:szCs w:val="17"/>
          <w:vertAlign w:val="super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(5,400 sq mi) of the surface may be in permanent shadow.</w:t>
      </w:r>
      <w:hyperlink r:id="rId5246" w:anchor="cite_note-M03-89" w:history="1">
        <w:r>
          <w:rPr>
            <w:rStyle w:val="Hyperlink"/>
            <w:rFonts w:ascii="Arial" w:hAnsi="Arial" w:cs="Arial"/>
            <w:color w:val="0B0080"/>
            <w:sz w:val="17"/>
            <w:szCs w:val="17"/>
            <w:vertAlign w:val="superscript"/>
            <w:lang w:val="en"/>
          </w:rPr>
          <w:t>[83]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presence of usable quantities of water on the Moon is an important factor in rendering</w:t>
      </w:r>
      <w:r>
        <w:rPr>
          <w:rStyle w:val="apple-converted-space"/>
          <w:rFonts w:ascii="Arial" w:hAnsi="Arial" w:cs="Arial"/>
          <w:color w:val="252525"/>
          <w:sz w:val="21"/>
          <w:szCs w:val="21"/>
          <w:lang w:val="en"/>
        </w:rPr>
        <w:t> </w:t>
      </w:r>
      <w:hyperlink r:id="rId5247" w:tooltip="Colonization of the Moon" w:history="1">
        <w:r>
          <w:rPr>
            <w:rStyle w:val="Hyperlink"/>
            <w:rFonts w:ascii="Arial" w:hAnsi="Arial" w:cs="Arial"/>
            <w:color w:val="0B0080"/>
            <w:sz w:val="21"/>
            <w:szCs w:val="21"/>
            <w:lang w:val="en"/>
          </w:rPr>
          <w:t>lunar habitation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a cost-effective plan; the alternative of transporting water from Earth would be prohibitively expensive.</w:t>
      </w:r>
      <w:hyperlink r:id="rId5248" w:anchor="cite_note-seedhouse2009-90" w:history="1">
        <w:r>
          <w:rPr>
            <w:rStyle w:val="Hyperlink"/>
            <w:rFonts w:ascii="Arial" w:hAnsi="Arial" w:cs="Arial"/>
            <w:color w:val="0B0080"/>
            <w:sz w:val="17"/>
            <w:szCs w:val="17"/>
            <w:vertAlign w:val="superscript"/>
            <w:lang w:val="en"/>
          </w:rPr>
          <w:t>[84]</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years since, signatures of water have been found to exist on the lunar surface.</w:t>
      </w:r>
      <w:hyperlink r:id="rId5249" w:anchor="cite_note-moonwater_18032010-91" w:history="1">
        <w:r>
          <w:rPr>
            <w:rStyle w:val="Hyperlink"/>
            <w:rFonts w:ascii="Arial" w:hAnsi="Arial" w:cs="Arial"/>
            <w:color w:val="0B0080"/>
            <w:sz w:val="17"/>
            <w:szCs w:val="17"/>
            <w:vertAlign w:val="superscript"/>
            <w:lang w:val="en"/>
          </w:rPr>
          <w:t>[85]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1994, the</w:t>
      </w:r>
      <w:r>
        <w:rPr>
          <w:rStyle w:val="apple-converted-space"/>
          <w:rFonts w:ascii="Arial" w:hAnsi="Arial" w:cs="Arial"/>
          <w:color w:val="252525"/>
          <w:sz w:val="21"/>
          <w:szCs w:val="21"/>
          <w:lang w:val="en"/>
        </w:rPr>
        <w:t> </w:t>
      </w:r>
      <w:hyperlink r:id="rId5250" w:anchor="Bistatic_Radar_Experiment" w:tooltip="Clementine mission" w:history="1">
        <w:r>
          <w:rPr>
            <w:rStyle w:val="Hyperlink"/>
            <w:rFonts w:ascii="Arial" w:hAnsi="Arial" w:cs="Arial"/>
            <w:color w:val="0B0080"/>
            <w:sz w:val="21"/>
            <w:szCs w:val="21"/>
            <w:lang w:val="en"/>
          </w:rPr>
          <w:t>bistatic radar experiment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located on the</w:t>
      </w:r>
      <w:r>
        <w:rPr>
          <w:rStyle w:val="apple-converted-space"/>
          <w:rFonts w:ascii="Arial" w:hAnsi="Arial" w:cs="Arial"/>
          <w:color w:val="252525"/>
          <w:sz w:val="21"/>
          <w:szCs w:val="21"/>
          <w:lang w:val="en"/>
        </w:rPr>
        <w:t> </w:t>
      </w:r>
      <w:hyperlink r:id="rId5251" w:tooltip="Clementine (spacecraft)" w:history="1">
        <w:r>
          <w:rPr>
            <w:rStyle w:val="Hyperlink"/>
            <w:rFonts w:ascii="Arial" w:hAnsi="Arial" w:cs="Arial"/>
            <w:i/>
            <w:iCs/>
            <w:color w:val="0B0080"/>
            <w:sz w:val="21"/>
            <w:szCs w:val="21"/>
            <w:lang w:val="en"/>
          </w:rPr>
          <w:t>Clementine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spacecraft, indicated the existence of small, frozen pockets of water close to the surface. However, later radar observations by</w:t>
      </w:r>
      <w:r>
        <w:rPr>
          <w:rStyle w:val="apple-converted-space"/>
          <w:rFonts w:ascii="Arial" w:hAnsi="Arial" w:cs="Arial"/>
          <w:color w:val="252525"/>
          <w:sz w:val="21"/>
          <w:szCs w:val="21"/>
          <w:lang w:val="en"/>
        </w:rPr>
        <w:t> </w:t>
      </w:r>
      <w:hyperlink r:id="rId5252" w:tooltip="Arecibo Observatory" w:history="1">
        <w:r>
          <w:rPr>
            <w:rStyle w:val="Hyperlink"/>
            <w:rFonts w:ascii="Arial" w:hAnsi="Arial" w:cs="Arial"/>
            <w:color w:val="0B0080"/>
            <w:sz w:val="21"/>
            <w:szCs w:val="21"/>
            <w:lang w:val="en"/>
          </w:rPr>
          <w:t>Arecibo</w:t>
        </w:r>
      </w:hyperlink>
      <w:r>
        <w:rPr>
          <w:rFonts w:ascii="Arial" w:hAnsi="Arial" w:cs="Arial"/>
          <w:color w:val="252525"/>
          <w:sz w:val="21"/>
          <w:szCs w:val="21"/>
          <w:lang w:val="en"/>
        </w:rPr>
        <w:t>, suggest these findings may rather be rocks ejected from young impact craters.</w:t>
      </w:r>
      <w:hyperlink r:id="rId5253" w:anchor="cite_note-92" w:history="1">
        <w:r>
          <w:rPr>
            <w:rStyle w:val="Hyperlink"/>
            <w:rFonts w:ascii="Arial" w:hAnsi="Arial" w:cs="Arial"/>
            <w:color w:val="0B0080"/>
            <w:sz w:val="17"/>
            <w:szCs w:val="17"/>
            <w:vertAlign w:val="superscript"/>
            <w:lang w:val="en"/>
          </w:rPr>
          <w:t>[86]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1998, the</w:t>
      </w:r>
      <w:r>
        <w:rPr>
          <w:rStyle w:val="apple-converted-space"/>
          <w:rFonts w:ascii="Arial" w:hAnsi="Arial" w:cs="Arial"/>
          <w:color w:val="252525"/>
          <w:sz w:val="21"/>
          <w:szCs w:val="21"/>
          <w:lang w:val="en"/>
        </w:rPr>
        <w:t> </w:t>
      </w:r>
      <w:hyperlink r:id="rId5254" w:anchor="Neutron_Spectrometer_.28NS.29" w:tooltip="Lunar Prospector" w:history="1">
        <w:r>
          <w:rPr>
            <w:rStyle w:val="Hyperlink"/>
            <w:rFonts w:ascii="Arial" w:hAnsi="Arial" w:cs="Arial"/>
            <w:color w:val="0B0080"/>
            <w:sz w:val="21"/>
            <w:szCs w:val="21"/>
            <w:lang w:val="en"/>
          </w:rPr>
          <w:t>neutron spectrometer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located on the</w:t>
      </w:r>
      <w:r>
        <w:rPr>
          <w:rStyle w:val="apple-converted-space"/>
          <w:rFonts w:ascii="Arial" w:hAnsi="Arial" w:cs="Arial"/>
          <w:color w:val="252525"/>
          <w:sz w:val="21"/>
          <w:szCs w:val="21"/>
          <w:lang w:val="en"/>
        </w:rPr>
        <w:t> </w:t>
      </w:r>
      <w:r>
        <w:rPr>
          <w:rFonts w:ascii="Arial" w:hAnsi="Arial" w:cs="Arial"/>
          <w:i/>
          <w:iCs/>
          <w:color w:val="252525"/>
          <w:sz w:val="21"/>
          <w:szCs w:val="21"/>
          <w:lang w:val="en"/>
        </w:rPr>
        <w:t>Lunar Prospector</w:t>
      </w:r>
      <w:r>
        <w:rPr>
          <w:rStyle w:val="apple-converted-space"/>
          <w:rFonts w:ascii="Arial" w:hAnsi="Arial" w:cs="Arial"/>
          <w:color w:val="252525"/>
          <w:sz w:val="21"/>
          <w:szCs w:val="21"/>
          <w:lang w:val="en"/>
        </w:rPr>
        <w:t> </w:t>
      </w:r>
      <w:r>
        <w:rPr>
          <w:rFonts w:ascii="Arial" w:hAnsi="Arial" w:cs="Arial"/>
          <w:color w:val="252525"/>
          <w:sz w:val="21"/>
          <w:szCs w:val="21"/>
          <w:lang w:val="en"/>
        </w:rPr>
        <w:t>spacecraft, indicated that high concentrations of hydrogen are present in the first meter of depth in the regolith near the polar regions.</w:t>
      </w:r>
      <w:hyperlink r:id="rId5255" w:anchor="cite_note-Feldman1998-93"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2008, an analysis of volcanic lava beads, brought back to Earth aboard Apollo 15, showed small amounts of water to exist in the interior of the beads.</w:t>
      </w:r>
      <w:hyperlink r:id="rId5256" w:anchor="cite_note-Saal2008-94" w:history="1">
        <w:r>
          <w:rPr>
            <w:rStyle w:val="Hyperlink"/>
            <w:rFonts w:ascii="Arial" w:hAnsi="Arial" w:cs="Arial"/>
            <w:color w:val="0B0080"/>
            <w:sz w:val="17"/>
            <w:szCs w:val="17"/>
            <w:vertAlign w:val="superscript"/>
            <w:lang w:val="en"/>
          </w:rPr>
          <w:t>[88]</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2008</w:t>
      </w:r>
      <w:r>
        <w:rPr>
          <w:rStyle w:val="apple-converted-space"/>
          <w:rFonts w:ascii="Arial" w:hAnsi="Arial" w:cs="Arial"/>
          <w:color w:val="252525"/>
          <w:sz w:val="21"/>
          <w:szCs w:val="21"/>
          <w:lang w:val="en"/>
        </w:rPr>
        <w:t> </w:t>
      </w:r>
      <w:hyperlink r:id="rId5257" w:tooltip="Chandrayaan-1" w:history="1">
        <w:r>
          <w:rPr>
            <w:rStyle w:val="Hyperlink"/>
            <w:rFonts w:ascii="Arial" w:hAnsi="Arial" w:cs="Arial"/>
            <w:i/>
            <w:iCs/>
            <w:color w:val="0B0080"/>
            <w:sz w:val="21"/>
            <w:szCs w:val="21"/>
            <w:lang w:val="en"/>
          </w:rPr>
          <w:t>Chandrayaan-1</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spacecraft has since confirmed the existence of surface water ice, using the on-board</w:t>
      </w:r>
      <w:r>
        <w:rPr>
          <w:rStyle w:val="apple-converted-space"/>
          <w:rFonts w:ascii="Arial" w:hAnsi="Arial" w:cs="Arial"/>
          <w:color w:val="252525"/>
          <w:sz w:val="21"/>
          <w:szCs w:val="21"/>
          <w:lang w:val="en"/>
        </w:rPr>
        <w:t> </w:t>
      </w:r>
      <w:hyperlink r:id="rId5258" w:tooltip="Moon Mineralogy Mapper" w:history="1">
        <w:r>
          <w:rPr>
            <w:rStyle w:val="Hyperlink"/>
            <w:rFonts w:ascii="Arial" w:hAnsi="Arial" w:cs="Arial"/>
            <w:color w:val="0B0080"/>
            <w:sz w:val="21"/>
            <w:szCs w:val="21"/>
            <w:lang w:val="en"/>
          </w:rPr>
          <w:t>Moon Mineralogy Mapper</w:t>
        </w:r>
      </w:hyperlink>
      <w:r>
        <w:rPr>
          <w:rFonts w:ascii="Arial" w:hAnsi="Arial" w:cs="Arial"/>
          <w:color w:val="252525"/>
          <w:sz w:val="21"/>
          <w:szCs w:val="21"/>
          <w:lang w:val="en"/>
        </w:rPr>
        <w:t>. The spectrometer observed absorption lines common to</w:t>
      </w:r>
      <w:r>
        <w:rPr>
          <w:rStyle w:val="apple-converted-space"/>
          <w:rFonts w:ascii="Arial" w:hAnsi="Arial" w:cs="Arial"/>
          <w:color w:val="252525"/>
          <w:sz w:val="21"/>
          <w:szCs w:val="21"/>
          <w:lang w:val="en"/>
        </w:rPr>
        <w:t> </w:t>
      </w:r>
      <w:hyperlink r:id="rId5259" w:tooltip="Hydroxyl" w:history="1">
        <w:r>
          <w:rPr>
            <w:rStyle w:val="Hyperlink"/>
            <w:rFonts w:ascii="Arial" w:hAnsi="Arial" w:cs="Arial"/>
            <w:color w:val="0B0080"/>
            <w:sz w:val="21"/>
            <w:szCs w:val="21"/>
            <w:lang w:val="en"/>
          </w:rPr>
          <w:t>hydroxyl</w:t>
        </w:r>
      </w:hyperlink>
      <w:r>
        <w:rPr>
          <w:rFonts w:ascii="Arial" w:hAnsi="Arial" w:cs="Arial"/>
          <w:color w:val="252525"/>
          <w:sz w:val="21"/>
          <w:szCs w:val="21"/>
          <w:lang w:val="en"/>
        </w:rPr>
        <w:t>, in reflected sunlight, providing evidence of large quantities of water ice, on the lunar surface. The spacecraft showed that concentrations may possibly be as high as 1,000 </w:t>
      </w:r>
      <w:hyperlink r:id="rId5260" w:tooltip="Parts per million" w:history="1">
        <w:r>
          <w:rPr>
            <w:rStyle w:val="Hyperlink"/>
            <w:rFonts w:ascii="Arial" w:hAnsi="Arial" w:cs="Arial"/>
            <w:color w:val="0B0080"/>
            <w:sz w:val="21"/>
            <w:szCs w:val="21"/>
            <w:lang w:val="en"/>
          </w:rPr>
          <w:t>ppm</w:t>
        </w:r>
      </w:hyperlink>
      <w:r>
        <w:rPr>
          <w:rFonts w:ascii="Arial" w:hAnsi="Arial" w:cs="Arial"/>
          <w:color w:val="252525"/>
          <w:sz w:val="21"/>
          <w:szCs w:val="21"/>
          <w:lang w:val="en"/>
        </w:rPr>
        <w:t>.</w:t>
      </w:r>
      <w:hyperlink r:id="rId5261" w:anchor="cite_note-Pieters2009-95"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2009,</w:t>
      </w:r>
      <w:r>
        <w:rPr>
          <w:rStyle w:val="apple-converted-space"/>
          <w:rFonts w:ascii="Arial" w:hAnsi="Arial" w:cs="Arial"/>
          <w:color w:val="252525"/>
          <w:sz w:val="21"/>
          <w:szCs w:val="21"/>
          <w:lang w:val="en"/>
        </w:rPr>
        <w:t> </w:t>
      </w:r>
      <w:hyperlink r:id="rId5262" w:tooltip="LCROSS" w:history="1">
        <w:r>
          <w:rPr>
            <w:rStyle w:val="Hyperlink"/>
            <w:rFonts w:ascii="Arial" w:hAnsi="Arial" w:cs="Arial"/>
            <w:i/>
            <w:iCs/>
            <w:color w:val="0B0080"/>
            <w:sz w:val="21"/>
            <w:szCs w:val="21"/>
            <w:lang w:val="en"/>
          </w:rPr>
          <w:t>LCROSS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sent a 2,300 kg (5,100 lb) impactor into a permanently shadowed polar crater, and detected at least 100 kg (220 lb) of water in a plume of ejected material.</w:t>
      </w:r>
      <w:hyperlink r:id="rId5263" w:anchor="cite_note-Planetary-96" w:history="1">
        <w:r>
          <w:rPr>
            <w:rStyle w:val="Hyperlink"/>
            <w:rFonts w:ascii="Arial" w:hAnsi="Arial" w:cs="Arial"/>
            <w:color w:val="0B0080"/>
            <w:sz w:val="17"/>
            <w:szCs w:val="17"/>
            <w:vertAlign w:val="superscript"/>
            <w:lang w:val="en"/>
          </w:rPr>
          <w:t>[90]</w:t>
        </w:r>
      </w:hyperlink>
      <w:hyperlink r:id="rId5264" w:anchor="cite_note-Colaprete-97" w:history="1">
        <w:r>
          <w:rPr>
            <w:rStyle w:val="Hyperlink"/>
            <w:rFonts w:ascii="Arial" w:hAnsi="Arial" w:cs="Arial"/>
            <w:color w:val="0B0080"/>
            <w:sz w:val="17"/>
            <w:szCs w:val="17"/>
            <w:vertAlign w:val="superscript"/>
            <w:lang w:val="en"/>
          </w:rPr>
          <w:t>[91]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Another examination of the LCROSS data showed the amount of detected water to be closer to 155 ± 12 kg (342 ± 26 lb).</w:t>
      </w:r>
      <w:hyperlink r:id="rId5265" w:anchor="cite_note-Colaprete2010-98" w:history="1">
        <w:r>
          <w:rPr>
            <w:rStyle w:val="Hyperlink"/>
            <w:rFonts w:ascii="Arial" w:hAnsi="Arial" w:cs="Arial"/>
            <w:color w:val="0B0080"/>
            <w:sz w:val="17"/>
            <w:szCs w:val="17"/>
            <w:vertAlign w:val="superscript"/>
            <w:lang w:val="en"/>
          </w:rPr>
          <w:t>[92]</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May 2011, Erik Hauri et al. reported</w:t>
      </w:r>
      <w:hyperlink r:id="rId5266" w:anchor="cite_note-hauri-99" w:history="1">
        <w:r>
          <w:rPr>
            <w:rStyle w:val="Hyperlink"/>
            <w:rFonts w:ascii="Arial" w:hAnsi="Arial" w:cs="Arial"/>
            <w:color w:val="0B0080"/>
            <w:sz w:val="17"/>
            <w:szCs w:val="17"/>
            <w:vertAlign w:val="superscript"/>
            <w:lang w:val="en"/>
          </w:rPr>
          <w:t>[93]</w:t>
        </w:r>
      </w:hyperlink>
      <w:r>
        <w:rPr>
          <w:rStyle w:val="apple-converted-space"/>
          <w:rFonts w:ascii="Arial" w:hAnsi="Arial" w:cs="Arial"/>
          <w:color w:val="252525"/>
          <w:sz w:val="21"/>
          <w:szCs w:val="21"/>
          <w:lang w:val="en"/>
        </w:rPr>
        <w:t> </w:t>
      </w:r>
      <w:r>
        <w:rPr>
          <w:rFonts w:ascii="Arial" w:hAnsi="Arial" w:cs="Arial"/>
          <w:color w:val="252525"/>
          <w:sz w:val="21"/>
          <w:szCs w:val="21"/>
          <w:lang w:val="en"/>
        </w:rPr>
        <w:t>615–1410 ppm water in</w:t>
      </w:r>
      <w:r>
        <w:rPr>
          <w:rStyle w:val="apple-converted-space"/>
          <w:rFonts w:ascii="Arial" w:hAnsi="Arial" w:cs="Arial"/>
          <w:color w:val="252525"/>
          <w:sz w:val="21"/>
          <w:szCs w:val="21"/>
          <w:lang w:val="en"/>
        </w:rPr>
        <w:t> </w:t>
      </w:r>
      <w:hyperlink r:id="rId5267" w:tooltip="Melt inclusions" w:history="1">
        <w:r>
          <w:rPr>
            <w:rStyle w:val="Hyperlink"/>
            <w:rFonts w:ascii="Arial" w:hAnsi="Arial" w:cs="Arial"/>
            <w:color w:val="0B0080"/>
            <w:sz w:val="21"/>
            <w:szCs w:val="21"/>
            <w:lang w:val="en"/>
          </w:rPr>
          <w:t>melt inclusions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lunar sample 74220, the famous high-titanium "orange glass soil" of volcanic origin collected during the</w:t>
      </w:r>
      <w:r>
        <w:rPr>
          <w:rStyle w:val="apple-converted-space"/>
          <w:rFonts w:ascii="Arial" w:hAnsi="Arial" w:cs="Arial"/>
          <w:color w:val="252525"/>
          <w:sz w:val="21"/>
          <w:szCs w:val="21"/>
          <w:lang w:val="en"/>
        </w:rPr>
        <w:t> </w:t>
      </w:r>
      <w:hyperlink r:id="rId5268" w:tooltip="Apollo 17" w:history="1">
        <w:r>
          <w:rPr>
            <w:rStyle w:val="Hyperlink"/>
            <w:rFonts w:ascii="Arial" w:hAnsi="Arial" w:cs="Arial"/>
            <w:color w:val="0B0080"/>
            <w:sz w:val="21"/>
            <w:szCs w:val="21"/>
            <w:lang w:val="en"/>
          </w:rPr>
          <w:t xml:space="preserve">Apollo </w:t>
        </w:r>
        <w:r>
          <w:rPr>
            <w:rStyle w:val="Hyperlink"/>
            <w:rFonts w:ascii="Arial" w:hAnsi="Arial" w:cs="Arial"/>
            <w:color w:val="0B0080"/>
            <w:sz w:val="21"/>
            <w:szCs w:val="21"/>
            <w:lang w:val="en"/>
          </w:rPr>
          <w:lastRenderedPageBreak/>
          <w:t>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in 1972. The inclusions were formed during explosive eruptions on the Moon approximately 3.7 billion years ago. This concentration is comparable with that of magma in Earth's</w:t>
      </w:r>
      <w:r>
        <w:rPr>
          <w:rStyle w:val="apple-converted-space"/>
          <w:rFonts w:ascii="Arial" w:hAnsi="Arial" w:cs="Arial"/>
          <w:color w:val="252525"/>
          <w:sz w:val="21"/>
          <w:szCs w:val="21"/>
          <w:lang w:val="en"/>
        </w:rPr>
        <w:t> </w:t>
      </w:r>
      <w:hyperlink r:id="rId5269" w:tooltip="Upper mantle" w:history="1">
        <w:r>
          <w:rPr>
            <w:rStyle w:val="Hyperlink"/>
            <w:rFonts w:ascii="Arial" w:hAnsi="Arial" w:cs="Arial"/>
            <w:color w:val="0B0080"/>
            <w:sz w:val="21"/>
            <w:szCs w:val="21"/>
            <w:lang w:val="en"/>
          </w:rPr>
          <w:t>upper mantle</w:t>
        </w:r>
      </w:hyperlink>
      <w:r>
        <w:rPr>
          <w:rFonts w:ascii="Arial" w:hAnsi="Arial" w:cs="Arial"/>
          <w:color w:val="252525"/>
          <w:sz w:val="21"/>
          <w:szCs w:val="21"/>
          <w:lang w:val="en"/>
        </w:rPr>
        <w:t>. Although of considerable selenological interest, Hauri's announcement affords little comfort to would-be lunar colonists—the sample originated many kilometers below the surface, and the inclusions are so difficult to access that it took 39 years to find them with a state-of-the-art ion microprobe instrument.</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Gravitational field</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270" w:tooltip="Gravity of the Moon" w:history="1">
        <w:r>
          <w:rPr>
            <w:rStyle w:val="Hyperlink"/>
            <w:rFonts w:ascii="Arial" w:hAnsi="Arial" w:cs="Arial"/>
            <w:i/>
            <w:iCs/>
            <w:color w:val="0B0080"/>
            <w:sz w:val="21"/>
            <w:szCs w:val="21"/>
            <w:lang w:val="en"/>
          </w:rPr>
          <w:t>Gravity of the Moon</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71625"/>
            <wp:effectExtent l="0" t="0" r="0" b="9525"/>
            <wp:docPr id="132" name="Picture 132" descr="https://upload.wikimedia.org/wikipedia/commons/thumb/a/a9/GRAIL%27s_gravity_map_of_the_moon.jpg/220px-GRAIL%27s_gravity_map_of_the_moon.jpg">
              <a:hlinkClick xmlns:a="http://schemas.openxmlformats.org/drawingml/2006/main" r:id="rId5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pload.wikimedia.org/wikipedia/commons/thumb/a/a9/GRAIL%27s_gravity_map_of_the_moon.jpg/220px-GRAIL%27s_gravity_map_of_the_moon.jpg">
                      <a:hlinkClick r:id="rId5271"/>
                    </pic:cNvPr>
                    <pic:cNvPicPr>
                      <a:picLocks noChangeAspect="1" noChangeArrowheads="1"/>
                    </pic:cNvPicPr>
                  </pic:nvPicPr>
                  <pic:blipFill>
                    <a:blip r:embed="rId5272">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273" w:tooltip="Gravity Recovery and Interior Laboratory" w:history="1">
        <w:r w:rsidR="008B2CC9">
          <w:rPr>
            <w:rStyle w:val="Hyperlink"/>
            <w:rFonts w:ascii="Arial" w:hAnsi="Arial" w:cs="Arial"/>
            <w:color w:val="0B0080"/>
            <w:sz w:val="19"/>
            <w:szCs w:val="19"/>
            <w:lang w:val="en"/>
          </w:rPr>
          <w:t>GRAIL</w:t>
        </w:r>
      </w:hyperlink>
      <w:r w:rsidR="008B2CC9">
        <w:rPr>
          <w:rFonts w:ascii="Arial" w:hAnsi="Arial" w:cs="Arial"/>
          <w:color w:val="252525"/>
          <w:sz w:val="19"/>
          <w:szCs w:val="19"/>
          <w:lang w:val="en"/>
        </w:rPr>
        <w:t>'s gravity map of the Moon</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gravitational field of the Moon has been measured through tracking the</w:t>
      </w:r>
      <w:r>
        <w:rPr>
          <w:rStyle w:val="apple-converted-space"/>
          <w:rFonts w:ascii="Arial" w:hAnsi="Arial" w:cs="Arial"/>
          <w:color w:val="252525"/>
          <w:sz w:val="21"/>
          <w:szCs w:val="21"/>
          <w:lang w:val="en"/>
        </w:rPr>
        <w:t> </w:t>
      </w:r>
      <w:hyperlink r:id="rId5274" w:tooltip="Doppler effect" w:history="1">
        <w:r>
          <w:rPr>
            <w:rStyle w:val="Hyperlink"/>
            <w:rFonts w:ascii="Arial" w:hAnsi="Arial" w:cs="Arial"/>
            <w:color w:val="0B0080"/>
            <w:sz w:val="21"/>
            <w:szCs w:val="21"/>
            <w:lang w:val="en"/>
          </w:rPr>
          <w:t>Doppler shift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radio signals emitted by orbiting spacecraft. The main lunar gravity features are</w:t>
      </w:r>
      <w:r>
        <w:rPr>
          <w:rStyle w:val="apple-converted-space"/>
          <w:rFonts w:ascii="Arial" w:hAnsi="Arial" w:cs="Arial"/>
          <w:color w:val="252525"/>
          <w:sz w:val="21"/>
          <w:szCs w:val="21"/>
          <w:lang w:val="en"/>
        </w:rPr>
        <w:t> </w:t>
      </w:r>
      <w:hyperlink r:id="rId5275" w:tooltip="Mass concentration (astronomy)" w:history="1">
        <w:r>
          <w:rPr>
            <w:rStyle w:val="Hyperlink"/>
            <w:rFonts w:ascii="Arial" w:hAnsi="Arial" w:cs="Arial"/>
            <w:color w:val="0B0080"/>
            <w:sz w:val="21"/>
            <w:szCs w:val="21"/>
            <w:lang w:val="en"/>
          </w:rPr>
          <w:t>mascons</w:t>
        </w:r>
      </w:hyperlink>
      <w:r>
        <w:rPr>
          <w:rFonts w:ascii="Arial" w:hAnsi="Arial" w:cs="Arial"/>
          <w:color w:val="252525"/>
          <w:sz w:val="21"/>
          <w:szCs w:val="21"/>
          <w:lang w:val="en"/>
        </w:rPr>
        <w:t>, large positive gravitational anomalies associated with some of the giant</w:t>
      </w:r>
      <w:r>
        <w:rPr>
          <w:rStyle w:val="apple-converted-space"/>
          <w:rFonts w:ascii="Arial" w:hAnsi="Arial" w:cs="Arial"/>
          <w:color w:val="252525"/>
          <w:sz w:val="21"/>
          <w:szCs w:val="21"/>
          <w:lang w:val="en"/>
        </w:rPr>
        <w:t> </w:t>
      </w:r>
      <w:hyperlink r:id="rId5276" w:tooltip="Impact crater" w:history="1">
        <w:r>
          <w:rPr>
            <w:rStyle w:val="Hyperlink"/>
            <w:rFonts w:ascii="Arial" w:hAnsi="Arial" w:cs="Arial"/>
            <w:color w:val="0B0080"/>
            <w:sz w:val="21"/>
            <w:szCs w:val="21"/>
            <w:lang w:val="en"/>
          </w:rPr>
          <w:t>impact basins</w:t>
        </w:r>
      </w:hyperlink>
      <w:r>
        <w:rPr>
          <w:rFonts w:ascii="Arial" w:hAnsi="Arial" w:cs="Arial"/>
          <w:color w:val="252525"/>
          <w:sz w:val="21"/>
          <w:szCs w:val="21"/>
          <w:lang w:val="en"/>
        </w:rPr>
        <w:t>, partly caused by the dense mare basaltic lava flows that fill these basins.</w:t>
      </w:r>
      <w:hyperlink r:id="rId5277" w:anchor="cite_note-100" w:history="1">
        <w:r>
          <w:rPr>
            <w:rStyle w:val="Hyperlink"/>
            <w:rFonts w:ascii="Arial" w:hAnsi="Arial" w:cs="Arial"/>
            <w:color w:val="0B0080"/>
            <w:sz w:val="17"/>
            <w:szCs w:val="17"/>
            <w:vertAlign w:val="superscript"/>
            <w:lang w:val="en"/>
          </w:rPr>
          <w:t>[94]</w:t>
        </w:r>
      </w:hyperlink>
      <w:hyperlink r:id="rId5278" w:anchor="cite_note-101" w:history="1">
        <w:r>
          <w:rPr>
            <w:rStyle w:val="Hyperlink"/>
            <w:rFonts w:ascii="Arial" w:hAnsi="Arial" w:cs="Arial"/>
            <w:color w:val="0B0080"/>
            <w:sz w:val="17"/>
            <w:szCs w:val="17"/>
            <w:vertAlign w:val="superscript"/>
            <w:lang w:val="en"/>
          </w:rPr>
          <w:t>[95]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anomalies greatly influence the orbit of spacecraft about the Moon. There are some puzzles: lava flows by themselves cannot explain all of the gravitational signature, and some mascons exist that are not linked to mare volcanism.</w:t>
      </w:r>
      <w:hyperlink r:id="rId5279" w:anchor="cite_note-102" w:history="1">
        <w:r>
          <w:rPr>
            <w:rStyle w:val="Hyperlink"/>
            <w:rFonts w:ascii="Arial" w:hAnsi="Arial" w:cs="Arial"/>
            <w:color w:val="0B0080"/>
            <w:sz w:val="17"/>
            <w:szCs w:val="17"/>
            <w:vertAlign w:val="superscript"/>
            <w:lang w:val="en"/>
          </w:rPr>
          <w:t>[96]</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Magnetic field</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280" w:tooltip="Magnetic field of the Moon" w:history="1">
        <w:r>
          <w:rPr>
            <w:rStyle w:val="Hyperlink"/>
            <w:rFonts w:ascii="Arial" w:hAnsi="Arial" w:cs="Arial"/>
            <w:i/>
            <w:iCs/>
            <w:color w:val="0B0080"/>
            <w:sz w:val="21"/>
            <w:szCs w:val="21"/>
            <w:lang w:val="en"/>
          </w:rPr>
          <w:t>Magnetic field of the Moon</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has an external</w:t>
      </w:r>
      <w:r>
        <w:rPr>
          <w:rStyle w:val="apple-converted-space"/>
          <w:rFonts w:ascii="Arial" w:hAnsi="Arial" w:cs="Arial"/>
          <w:color w:val="252525"/>
          <w:sz w:val="21"/>
          <w:szCs w:val="21"/>
          <w:lang w:val="en"/>
        </w:rPr>
        <w:t> </w:t>
      </w:r>
      <w:hyperlink r:id="rId5281" w:tooltip="Magnetic field" w:history="1">
        <w:r>
          <w:rPr>
            <w:rStyle w:val="Hyperlink"/>
            <w:rFonts w:ascii="Arial" w:hAnsi="Arial" w:cs="Arial"/>
            <w:color w:val="0B0080"/>
            <w:sz w:val="21"/>
            <w:szCs w:val="21"/>
            <w:lang w:val="en"/>
          </w:rPr>
          <w:t>magnetic field</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about 1–100</w:t>
      </w:r>
      <w:r>
        <w:rPr>
          <w:rStyle w:val="apple-converted-space"/>
          <w:rFonts w:ascii="Arial" w:hAnsi="Arial" w:cs="Arial"/>
          <w:color w:val="252525"/>
          <w:sz w:val="21"/>
          <w:szCs w:val="21"/>
          <w:lang w:val="en"/>
        </w:rPr>
        <w:t> </w:t>
      </w:r>
      <w:hyperlink r:id="rId5282" w:tooltip="Tesla (unit)" w:history="1">
        <w:r>
          <w:rPr>
            <w:rStyle w:val="Hyperlink"/>
            <w:rFonts w:ascii="Arial" w:hAnsi="Arial" w:cs="Arial"/>
            <w:color w:val="0B0080"/>
            <w:sz w:val="21"/>
            <w:szCs w:val="21"/>
            <w:lang w:val="en"/>
          </w:rPr>
          <w:t>nanoteslas</w:t>
        </w:r>
      </w:hyperlink>
      <w:r>
        <w:rPr>
          <w:rFonts w:ascii="Arial" w:hAnsi="Arial" w:cs="Arial"/>
          <w:color w:val="252525"/>
          <w:sz w:val="21"/>
          <w:szCs w:val="21"/>
          <w:lang w:val="en"/>
        </w:rPr>
        <w:t>, less than one-hundredth</w:t>
      </w:r>
      <w:r>
        <w:rPr>
          <w:rStyle w:val="apple-converted-space"/>
          <w:rFonts w:ascii="Arial" w:hAnsi="Arial" w:cs="Arial"/>
          <w:color w:val="252525"/>
          <w:sz w:val="21"/>
          <w:szCs w:val="21"/>
          <w:lang w:val="en"/>
        </w:rPr>
        <w:t> </w:t>
      </w:r>
      <w:hyperlink r:id="rId5283" w:tooltip="Earth's magnetic field" w:history="1">
        <w:r>
          <w:rPr>
            <w:rStyle w:val="Hyperlink"/>
            <w:rFonts w:ascii="Arial" w:hAnsi="Arial" w:cs="Arial"/>
            <w:color w:val="0B0080"/>
            <w:sz w:val="21"/>
            <w:szCs w:val="21"/>
            <w:lang w:val="en"/>
          </w:rPr>
          <w:t>that of Earth</w:t>
        </w:r>
      </w:hyperlink>
      <w:r>
        <w:rPr>
          <w:rFonts w:ascii="Arial" w:hAnsi="Arial" w:cs="Arial"/>
          <w:color w:val="252525"/>
          <w:sz w:val="21"/>
          <w:szCs w:val="21"/>
          <w:lang w:val="en"/>
        </w:rPr>
        <w:t>. It does not currently have a global</w:t>
      </w:r>
      <w:r>
        <w:rPr>
          <w:rStyle w:val="apple-converted-space"/>
          <w:rFonts w:ascii="Arial" w:hAnsi="Arial" w:cs="Arial"/>
          <w:color w:val="252525"/>
          <w:sz w:val="21"/>
          <w:szCs w:val="21"/>
          <w:lang w:val="en"/>
        </w:rPr>
        <w:t> </w:t>
      </w:r>
      <w:hyperlink r:id="rId5284" w:tooltip="Dipole" w:history="1">
        <w:r>
          <w:rPr>
            <w:rStyle w:val="Hyperlink"/>
            <w:rFonts w:ascii="Arial" w:hAnsi="Arial" w:cs="Arial"/>
            <w:color w:val="0B0080"/>
            <w:sz w:val="21"/>
            <w:szCs w:val="21"/>
            <w:lang w:val="en"/>
          </w:rPr>
          <w:t>dipolar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magnetic field and only has crustal magnetization, probably acquired early in lunar history when a dynamo was still operating.</w:t>
      </w:r>
      <w:hyperlink r:id="rId5285" w:anchor="cite_note-GB2009-103" w:history="1">
        <w:r>
          <w:rPr>
            <w:rStyle w:val="Hyperlink"/>
            <w:rFonts w:ascii="Arial" w:hAnsi="Arial" w:cs="Arial"/>
            <w:color w:val="0B0080"/>
            <w:sz w:val="17"/>
            <w:szCs w:val="17"/>
            <w:vertAlign w:val="superscript"/>
            <w:lang w:val="en"/>
          </w:rPr>
          <w:t>[97]</w:t>
        </w:r>
      </w:hyperlink>
      <w:hyperlink r:id="rId5286" w:anchor="cite_note-104" w:history="1">
        <w:r>
          <w:rPr>
            <w:rStyle w:val="Hyperlink"/>
            <w:rFonts w:ascii="Arial" w:hAnsi="Arial" w:cs="Arial"/>
            <w:color w:val="0B0080"/>
            <w:sz w:val="17"/>
            <w:szCs w:val="17"/>
            <w:vertAlign w:val="superscript"/>
            <w:lang w:val="en"/>
          </w:rPr>
          <w:t>[98]</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Alternatively, some of the remnant magnetization may be from transient magnetic fields generated during large impact events, through the expansion of an impact-generated plasma cloud in the presence of an ambient magnetic field—this is supported by the apparent location of the largest crustal magnetizations near the</w:t>
      </w:r>
      <w:r>
        <w:rPr>
          <w:rStyle w:val="apple-converted-space"/>
          <w:rFonts w:ascii="Arial" w:hAnsi="Arial" w:cs="Arial"/>
          <w:color w:val="252525"/>
          <w:sz w:val="21"/>
          <w:szCs w:val="21"/>
          <w:lang w:val="en"/>
        </w:rPr>
        <w:t> </w:t>
      </w:r>
      <w:hyperlink r:id="rId5287" w:tooltip="Antipodes" w:history="1">
        <w:r>
          <w:rPr>
            <w:rStyle w:val="Hyperlink"/>
            <w:rFonts w:ascii="Arial" w:hAnsi="Arial" w:cs="Arial"/>
            <w:color w:val="0B0080"/>
            <w:sz w:val="21"/>
            <w:szCs w:val="21"/>
            <w:lang w:val="en"/>
          </w:rPr>
          <w:t>antipodes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giant impact basins.</w:t>
      </w:r>
      <w:hyperlink r:id="rId5288" w:anchor="cite_note-105" w:history="1">
        <w:r>
          <w:rPr>
            <w:rStyle w:val="Hyperlink"/>
            <w:rFonts w:ascii="Arial" w:hAnsi="Arial" w:cs="Arial"/>
            <w:color w:val="0B0080"/>
            <w:sz w:val="17"/>
            <w:szCs w:val="17"/>
            <w:vertAlign w:val="superscript"/>
            <w:lang w:val="en"/>
          </w:rPr>
          <w:t>[99]</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Atmosphere</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289" w:tooltip="Atmosphere of the Moon" w:history="1">
        <w:r>
          <w:rPr>
            <w:rStyle w:val="Hyperlink"/>
            <w:rFonts w:ascii="Arial" w:hAnsi="Arial" w:cs="Arial"/>
            <w:i/>
            <w:iCs/>
            <w:color w:val="0B0080"/>
            <w:sz w:val="21"/>
            <w:szCs w:val="21"/>
            <w:lang w:val="en"/>
          </w:rPr>
          <w:t>Atmosphere of the Moon</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619250" cy="2228850"/>
            <wp:effectExtent l="0" t="0" r="0" b="0"/>
            <wp:docPr id="131" name="Picture 131" descr="https://upload.wikimedia.org/wikipedia/commons/thumb/7/72/Apollo_17_twilight_ray_sketch.jpg/170px-Apollo_17_twilight_ray_sketch.jpg">
              <a:hlinkClick xmlns:a="http://schemas.openxmlformats.org/drawingml/2006/main" r:id="rId5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upload.wikimedia.org/wikipedia/commons/thumb/7/72/Apollo_17_twilight_ray_sketch.jpg/170px-Apollo_17_twilight_ray_sketch.jpg">
                      <a:hlinkClick r:id="rId5290"/>
                    </pic:cNvPr>
                    <pic:cNvPicPr>
                      <a:picLocks noChangeAspect="1" noChangeArrowheads="1"/>
                    </pic:cNvPicPr>
                  </pic:nvPicPr>
                  <pic:blipFill>
                    <a:blip r:embed="rId5291">
                      <a:extLst>
                        <a:ext uri="{28A0092B-C50C-407E-A947-70E740481C1C}">
                          <a14:useLocalDpi xmlns:a14="http://schemas.microsoft.com/office/drawing/2010/main" val="0"/>
                        </a:ext>
                      </a:extLst>
                    </a:blip>
                    <a:srcRect/>
                    <a:stretch>
                      <a:fillRect/>
                    </a:stretch>
                  </pic:blipFill>
                  <pic:spPr bwMode="auto">
                    <a:xfrm>
                      <a:off x="0" y="0"/>
                      <a:ext cx="1619250" cy="222885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Sketch by the Apollo 17 astronauts. The lunar atmosphere was later studied by</w:t>
      </w:r>
      <w:r>
        <w:rPr>
          <w:rStyle w:val="apple-converted-space"/>
          <w:rFonts w:ascii="Arial" w:hAnsi="Arial" w:cs="Arial"/>
          <w:color w:val="252525"/>
          <w:sz w:val="19"/>
          <w:szCs w:val="19"/>
          <w:lang w:val="en"/>
        </w:rPr>
        <w:t> </w:t>
      </w:r>
      <w:hyperlink r:id="rId5292" w:tooltip="LADEE" w:history="1">
        <w:r>
          <w:rPr>
            <w:rStyle w:val="Hyperlink"/>
            <w:rFonts w:ascii="Arial" w:hAnsi="Arial" w:cs="Arial"/>
            <w:color w:val="0B0080"/>
            <w:sz w:val="19"/>
            <w:szCs w:val="19"/>
            <w:lang w:val="en"/>
          </w:rPr>
          <w:t>LADEE</w:t>
        </w:r>
      </w:hyperlink>
      <w:r>
        <w:rPr>
          <w:rFonts w:ascii="Arial" w:hAnsi="Arial" w:cs="Arial"/>
          <w:color w:val="252525"/>
          <w:sz w:val="19"/>
          <w:szCs w:val="19"/>
          <w:lang w:val="en"/>
        </w:rPr>
        <w:t>.</w:t>
      </w:r>
      <w:hyperlink r:id="rId5293" w:anchor="cite_note-106" w:history="1">
        <w:r>
          <w:rPr>
            <w:rStyle w:val="Hyperlink"/>
            <w:rFonts w:ascii="Arial" w:hAnsi="Arial" w:cs="Arial"/>
            <w:color w:val="0B0080"/>
            <w:sz w:val="15"/>
            <w:szCs w:val="15"/>
            <w:vertAlign w:val="superscript"/>
            <w:lang w:val="en"/>
          </w:rPr>
          <w:t>[100]</w:t>
        </w:r>
      </w:hyperlink>
      <w:hyperlink r:id="rId5294" w:anchor="cite_note-107" w:history="1">
        <w:r>
          <w:rPr>
            <w:rStyle w:val="Hyperlink"/>
            <w:rFonts w:ascii="Arial" w:hAnsi="Arial" w:cs="Arial"/>
            <w:color w:val="0B0080"/>
            <w:sz w:val="15"/>
            <w:szCs w:val="15"/>
            <w:vertAlign w:val="superscript"/>
            <w:lang w:val="en"/>
          </w:rPr>
          <w:t>[101]</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has an atmosphere so tenuous as to be nearly</w:t>
      </w:r>
      <w:r>
        <w:rPr>
          <w:rStyle w:val="apple-converted-space"/>
          <w:rFonts w:ascii="Arial" w:hAnsi="Arial" w:cs="Arial"/>
          <w:color w:val="252525"/>
          <w:sz w:val="21"/>
          <w:szCs w:val="21"/>
          <w:lang w:val="en"/>
        </w:rPr>
        <w:t> </w:t>
      </w:r>
      <w:hyperlink r:id="rId5295" w:tooltip="Vacuum" w:history="1">
        <w:r>
          <w:rPr>
            <w:rStyle w:val="Hyperlink"/>
            <w:rFonts w:ascii="Arial" w:hAnsi="Arial" w:cs="Arial"/>
            <w:color w:val="0B0080"/>
            <w:sz w:val="21"/>
            <w:szCs w:val="21"/>
            <w:lang w:val="en"/>
          </w:rPr>
          <w:t>vacuum</w:t>
        </w:r>
      </w:hyperlink>
      <w:r>
        <w:rPr>
          <w:rFonts w:ascii="Arial" w:hAnsi="Arial" w:cs="Arial"/>
          <w:color w:val="252525"/>
          <w:sz w:val="21"/>
          <w:szCs w:val="21"/>
          <w:lang w:val="en"/>
        </w:rPr>
        <w:t>, with a total mass of less than 10 metric tons (9.8 long tons; 11 short tons).</w:t>
      </w:r>
      <w:hyperlink r:id="rId5296" w:anchor="cite_note-108" w:history="1">
        <w:r>
          <w:rPr>
            <w:rStyle w:val="Hyperlink"/>
            <w:rFonts w:ascii="Arial" w:hAnsi="Arial" w:cs="Arial"/>
            <w:color w:val="0B0080"/>
            <w:sz w:val="17"/>
            <w:szCs w:val="17"/>
            <w:vertAlign w:val="superscript"/>
            <w:lang w:val="en"/>
          </w:rPr>
          <w:t>[102]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surface pressure of this small mass is around 3 × 10</w:t>
      </w:r>
      <w:r>
        <w:rPr>
          <w:rFonts w:ascii="Arial" w:hAnsi="Arial" w:cs="Arial"/>
          <w:color w:val="252525"/>
          <w:sz w:val="17"/>
          <w:szCs w:val="17"/>
          <w:vertAlign w:val="superscript"/>
          <w:lang w:val="en"/>
        </w:rPr>
        <w:t>−15</w:t>
      </w:r>
      <w:r>
        <w:rPr>
          <w:rFonts w:ascii="Arial" w:hAnsi="Arial" w:cs="Arial"/>
          <w:color w:val="252525"/>
          <w:sz w:val="21"/>
          <w:szCs w:val="21"/>
          <w:lang w:val="en"/>
        </w:rPr>
        <w:t> </w:t>
      </w:r>
      <w:hyperlink r:id="rId5297" w:tooltip="Atmosphere (unit)" w:history="1">
        <w:r>
          <w:rPr>
            <w:rStyle w:val="Hyperlink"/>
            <w:rFonts w:ascii="Arial" w:hAnsi="Arial" w:cs="Arial"/>
            <w:color w:val="0B0080"/>
            <w:sz w:val="21"/>
            <w:szCs w:val="21"/>
            <w:lang w:val="en"/>
          </w:rPr>
          <w:t>atm</w:t>
        </w:r>
      </w:hyperlink>
      <w:r>
        <w:rPr>
          <w:rStyle w:val="apple-converted-space"/>
          <w:rFonts w:ascii="Arial" w:hAnsi="Arial" w:cs="Arial"/>
          <w:color w:val="252525"/>
          <w:sz w:val="21"/>
          <w:szCs w:val="21"/>
          <w:lang w:val="en"/>
        </w:rPr>
        <w:t> </w:t>
      </w:r>
      <w:r>
        <w:rPr>
          <w:rFonts w:ascii="Arial" w:hAnsi="Arial" w:cs="Arial"/>
          <w:color w:val="252525"/>
          <w:sz w:val="21"/>
          <w:szCs w:val="21"/>
          <w:lang w:val="en"/>
        </w:rPr>
        <w:t>(0.3 </w:t>
      </w:r>
      <w:hyperlink r:id="rId5298" w:tooltip="Nanopascal" w:history="1">
        <w:r>
          <w:rPr>
            <w:rStyle w:val="Hyperlink"/>
            <w:rFonts w:ascii="Arial" w:hAnsi="Arial" w:cs="Arial"/>
            <w:color w:val="0B0080"/>
            <w:sz w:val="21"/>
            <w:szCs w:val="21"/>
            <w:lang w:val="en"/>
          </w:rPr>
          <w:t>nPa</w:t>
        </w:r>
      </w:hyperlink>
      <w:r>
        <w:rPr>
          <w:rFonts w:ascii="Arial" w:hAnsi="Arial" w:cs="Arial"/>
          <w:color w:val="252525"/>
          <w:sz w:val="21"/>
          <w:szCs w:val="21"/>
          <w:lang w:val="en"/>
        </w:rPr>
        <w:t>); it varies with the lunar day. Its sources include</w:t>
      </w:r>
      <w:r>
        <w:rPr>
          <w:rStyle w:val="apple-converted-space"/>
          <w:rFonts w:ascii="Arial" w:hAnsi="Arial" w:cs="Arial"/>
          <w:color w:val="252525"/>
          <w:sz w:val="21"/>
          <w:szCs w:val="21"/>
          <w:lang w:val="en"/>
        </w:rPr>
        <w:t> </w:t>
      </w:r>
      <w:hyperlink r:id="rId5299" w:tooltip="Outgassing" w:history="1">
        <w:r>
          <w:rPr>
            <w:rStyle w:val="Hyperlink"/>
            <w:rFonts w:ascii="Arial" w:hAnsi="Arial" w:cs="Arial"/>
            <w:color w:val="0B0080"/>
            <w:sz w:val="21"/>
            <w:szCs w:val="21"/>
            <w:lang w:val="en"/>
          </w:rPr>
          <w:t>outgassing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300" w:tooltip="Sputtering" w:history="1">
        <w:r>
          <w:rPr>
            <w:rStyle w:val="Hyperlink"/>
            <w:rFonts w:ascii="Arial" w:hAnsi="Arial" w:cs="Arial"/>
            <w:color w:val="0B0080"/>
            <w:sz w:val="21"/>
            <w:szCs w:val="21"/>
            <w:lang w:val="en"/>
          </w:rPr>
          <w:t>sputtering</w:t>
        </w:r>
      </w:hyperlink>
      <w:r>
        <w:rPr>
          <w:rFonts w:ascii="Arial" w:hAnsi="Arial" w:cs="Arial"/>
          <w:color w:val="252525"/>
          <w:sz w:val="21"/>
          <w:szCs w:val="21"/>
          <w:lang w:val="en"/>
        </w:rPr>
        <w:t>, the release of atoms from the bombardment of lunar soil by</w:t>
      </w:r>
      <w:r>
        <w:rPr>
          <w:rStyle w:val="apple-converted-space"/>
          <w:rFonts w:ascii="Arial" w:hAnsi="Arial" w:cs="Arial"/>
          <w:color w:val="252525"/>
          <w:sz w:val="21"/>
          <w:szCs w:val="21"/>
          <w:lang w:val="en"/>
        </w:rPr>
        <w:t> </w:t>
      </w:r>
      <w:hyperlink r:id="rId5301" w:tooltip="Solar wind" w:history="1">
        <w:r>
          <w:rPr>
            <w:rStyle w:val="Hyperlink"/>
            <w:rFonts w:ascii="Arial" w:hAnsi="Arial" w:cs="Arial"/>
            <w:color w:val="0B0080"/>
            <w:sz w:val="21"/>
            <w:szCs w:val="21"/>
            <w:lang w:val="en"/>
          </w:rPr>
          <w:t>solar wind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ions.</w:t>
      </w:r>
      <w:hyperlink r:id="rId5302" w:anchor="cite_note-L06-13" w:history="1">
        <w:r>
          <w:rPr>
            <w:rStyle w:val="Hyperlink"/>
            <w:rFonts w:ascii="Arial" w:hAnsi="Arial" w:cs="Arial"/>
            <w:color w:val="0B0080"/>
            <w:sz w:val="17"/>
            <w:szCs w:val="17"/>
            <w:vertAlign w:val="superscript"/>
            <w:lang w:val="en"/>
          </w:rPr>
          <w:t>[9]</w:t>
        </w:r>
      </w:hyperlink>
      <w:hyperlink r:id="rId5303" w:anchor="cite_note-109" w:history="1">
        <w:r>
          <w:rPr>
            <w:rStyle w:val="Hyperlink"/>
            <w:rFonts w:ascii="Arial" w:hAnsi="Arial" w:cs="Arial"/>
            <w:color w:val="0B0080"/>
            <w:sz w:val="17"/>
            <w:szCs w:val="17"/>
            <w:vertAlign w:val="superscript"/>
            <w:lang w:val="en"/>
          </w:rPr>
          <w:t>[103]</w:t>
        </w:r>
      </w:hyperlink>
      <w:r>
        <w:rPr>
          <w:rStyle w:val="apple-converted-space"/>
          <w:rFonts w:ascii="Arial" w:hAnsi="Arial" w:cs="Arial"/>
          <w:color w:val="252525"/>
          <w:sz w:val="21"/>
          <w:szCs w:val="21"/>
          <w:lang w:val="en"/>
        </w:rPr>
        <w:t> </w:t>
      </w:r>
      <w:r>
        <w:rPr>
          <w:rFonts w:ascii="Arial" w:hAnsi="Arial" w:cs="Arial"/>
          <w:color w:val="252525"/>
          <w:sz w:val="21"/>
          <w:szCs w:val="21"/>
          <w:lang w:val="en"/>
        </w:rPr>
        <w:t>Elements that have been detected include</w:t>
      </w:r>
      <w:r>
        <w:rPr>
          <w:rStyle w:val="apple-converted-space"/>
          <w:rFonts w:ascii="Arial" w:hAnsi="Arial" w:cs="Arial"/>
          <w:color w:val="252525"/>
          <w:sz w:val="21"/>
          <w:szCs w:val="21"/>
          <w:lang w:val="en"/>
        </w:rPr>
        <w:t> </w:t>
      </w:r>
      <w:hyperlink r:id="rId5304" w:tooltip="Sodium" w:history="1">
        <w:r>
          <w:rPr>
            <w:rStyle w:val="Hyperlink"/>
            <w:rFonts w:ascii="Arial" w:hAnsi="Arial" w:cs="Arial"/>
            <w:color w:val="0B0080"/>
            <w:sz w:val="21"/>
            <w:szCs w:val="21"/>
            <w:lang w:val="en"/>
          </w:rPr>
          <w:t>sodium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305" w:tooltip="Potassium" w:history="1">
        <w:r>
          <w:rPr>
            <w:rStyle w:val="Hyperlink"/>
            <w:rFonts w:ascii="Arial" w:hAnsi="Arial" w:cs="Arial"/>
            <w:color w:val="0B0080"/>
            <w:sz w:val="21"/>
            <w:szCs w:val="21"/>
            <w:lang w:val="en"/>
          </w:rPr>
          <w:t>potassium</w:t>
        </w:r>
      </w:hyperlink>
      <w:r>
        <w:rPr>
          <w:rFonts w:ascii="Arial" w:hAnsi="Arial" w:cs="Arial"/>
          <w:color w:val="252525"/>
          <w:sz w:val="21"/>
          <w:szCs w:val="21"/>
          <w:lang w:val="en"/>
        </w:rPr>
        <w:t>, produced by sputtering, which are also found in the atmospheres of</w:t>
      </w:r>
      <w:r>
        <w:rPr>
          <w:rStyle w:val="apple-converted-space"/>
          <w:rFonts w:ascii="Arial" w:hAnsi="Arial" w:cs="Arial"/>
          <w:color w:val="252525"/>
          <w:sz w:val="21"/>
          <w:szCs w:val="21"/>
          <w:lang w:val="en"/>
        </w:rPr>
        <w:t> </w:t>
      </w:r>
      <w:hyperlink r:id="rId5306" w:tooltip="Mercury (planet)" w:history="1">
        <w:r>
          <w:rPr>
            <w:rStyle w:val="Hyperlink"/>
            <w:rFonts w:ascii="Arial" w:hAnsi="Arial" w:cs="Arial"/>
            <w:color w:val="0B0080"/>
            <w:sz w:val="21"/>
            <w:szCs w:val="21"/>
            <w:lang w:val="en"/>
          </w:rPr>
          <w:t>Mercury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307" w:tooltip="Io (moon)" w:history="1">
        <w:r>
          <w:rPr>
            <w:rStyle w:val="Hyperlink"/>
            <w:rFonts w:ascii="Arial" w:hAnsi="Arial" w:cs="Arial"/>
            <w:color w:val="0B0080"/>
            <w:sz w:val="21"/>
            <w:szCs w:val="21"/>
            <w:lang w:val="en"/>
          </w:rPr>
          <w:t>Io</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308" w:tooltip="Helium-4" w:history="1">
        <w:r>
          <w:rPr>
            <w:rStyle w:val="Hyperlink"/>
            <w:rFonts w:ascii="Arial" w:hAnsi="Arial" w:cs="Arial"/>
            <w:color w:val="0B0080"/>
            <w:sz w:val="21"/>
            <w:szCs w:val="21"/>
            <w:lang w:val="en"/>
          </w:rPr>
          <w:t>helium-4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309" w:tooltip="Neon" w:history="1">
        <w:r>
          <w:rPr>
            <w:rStyle w:val="Hyperlink"/>
            <w:rFonts w:ascii="Arial" w:hAnsi="Arial" w:cs="Arial"/>
            <w:color w:val="0B0080"/>
            <w:sz w:val="21"/>
            <w:szCs w:val="21"/>
            <w:lang w:val="en"/>
          </w:rPr>
          <w:t>neon</w:t>
        </w:r>
      </w:hyperlink>
      <w:hyperlink r:id="rId5310" w:anchor="cite_note-NASA-20150817-110" w:history="1">
        <w:r>
          <w:rPr>
            <w:rStyle w:val="Hyperlink"/>
            <w:rFonts w:ascii="Arial" w:hAnsi="Arial" w:cs="Arial"/>
            <w:color w:val="0B0080"/>
            <w:sz w:val="17"/>
            <w:szCs w:val="17"/>
            <w:vertAlign w:val="superscript"/>
            <w:lang w:val="en"/>
          </w:rPr>
          <w:t>[104]</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solar wind; and</w:t>
      </w:r>
      <w:r>
        <w:rPr>
          <w:rStyle w:val="apple-converted-space"/>
          <w:rFonts w:ascii="Arial" w:hAnsi="Arial" w:cs="Arial"/>
          <w:color w:val="252525"/>
          <w:sz w:val="21"/>
          <w:szCs w:val="21"/>
          <w:lang w:val="en"/>
        </w:rPr>
        <w:t> </w:t>
      </w:r>
      <w:hyperlink r:id="rId5311" w:tooltip="Argon" w:history="1">
        <w:r>
          <w:rPr>
            <w:rStyle w:val="Hyperlink"/>
            <w:rFonts w:ascii="Arial" w:hAnsi="Arial" w:cs="Arial"/>
            <w:color w:val="0B0080"/>
            <w:sz w:val="21"/>
            <w:szCs w:val="21"/>
            <w:lang w:val="en"/>
          </w:rPr>
          <w:t>argon-40</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312" w:tooltip="Radon" w:history="1">
        <w:r>
          <w:rPr>
            <w:rStyle w:val="Hyperlink"/>
            <w:rFonts w:ascii="Arial" w:hAnsi="Arial" w:cs="Arial"/>
            <w:color w:val="0B0080"/>
            <w:sz w:val="21"/>
            <w:szCs w:val="21"/>
            <w:lang w:val="en"/>
          </w:rPr>
          <w:t>radon-222</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313" w:tooltip="Polonium-210" w:history="1">
        <w:r>
          <w:rPr>
            <w:rStyle w:val="Hyperlink"/>
            <w:rFonts w:ascii="Arial" w:hAnsi="Arial" w:cs="Arial"/>
            <w:color w:val="0B0080"/>
            <w:sz w:val="21"/>
            <w:szCs w:val="21"/>
            <w:lang w:val="en"/>
          </w:rPr>
          <w:t>polonium-210</w:t>
        </w:r>
      </w:hyperlink>
      <w:r>
        <w:rPr>
          <w:rFonts w:ascii="Arial" w:hAnsi="Arial" w:cs="Arial"/>
          <w:color w:val="252525"/>
          <w:sz w:val="21"/>
          <w:szCs w:val="21"/>
          <w:lang w:val="en"/>
        </w:rPr>
        <w:t>, outgassed after their creation by</w:t>
      </w:r>
      <w:r>
        <w:rPr>
          <w:rStyle w:val="apple-converted-space"/>
          <w:rFonts w:ascii="Arial" w:hAnsi="Arial" w:cs="Arial"/>
          <w:color w:val="252525"/>
          <w:sz w:val="21"/>
          <w:szCs w:val="21"/>
          <w:lang w:val="en"/>
        </w:rPr>
        <w:t> </w:t>
      </w:r>
      <w:hyperlink r:id="rId5314" w:tooltip="Radioactive decay" w:history="1">
        <w:r>
          <w:rPr>
            <w:rStyle w:val="Hyperlink"/>
            <w:rFonts w:ascii="Arial" w:hAnsi="Arial" w:cs="Arial"/>
            <w:color w:val="0B0080"/>
            <w:sz w:val="21"/>
            <w:szCs w:val="21"/>
            <w:lang w:val="en"/>
          </w:rPr>
          <w:t>radioactive decay</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within the crust and mantle.</w:t>
      </w:r>
      <w:hyperlink r:id="rId5315" w:anchor="cite_note-Stern1999-111" w:history="1">
        <w:r>
          <w:rPr>
            <w:rStyle w:val="Hyperlink"/>
            <w:rFonts w:ascii="Arial" w:hAnsi="Arial" w:cs="Arial"/>
            <w:color w:val="0B0080"/>
            <w:sz w:val="17"/>
            <w:szCs w:val="17"/>
            <w:vertAlign w:val="superscript"/>
            <w:lang w:val="en"/>
          </w:rPr>
          <w:t>[105]</w:t>
        </w:r>
      </w:hyperlink>
      <w:hyperlink r:id="rId5316" w:anchor="cite_note-112" w:history="1">
        <w:r>
          <w:rPr>
            <w:rStyle w:val="Hyperlink"/>
            <w:rFonts w:ascii="Arial" w:hAnsi="Arial" w:cs="Arial"/>
            <w:color w:val="0B0080"/>
            <w:sz w:val="17"/>
            <w:szCs w:val="17"/>
            <w:vertAlign w:val="superscript"/>
            <w:lang w:val="en"/>
          </w:rPr>
          <w:t>[106]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absence of such neutral species (atoms or molecules) as</w:t>
      </w:r>
      <w:r>
        <w:rPr>
          <w:rStyle w:val="apple-converted-space"/>
          <w:rFonts w:ascii="Arial" w:hAnsi="Arial" w:cs="Arial"/>
          <w:color w:val="252525"/>
          <w:sz w:val="21"/>
          <w:szCs w:val="21"/>
          <w:lang w:val="en"/>
        </w:rPr>
        <w:t> </w:t>
      </w:r>
      <w:hyperlink r:id="rId5317" w:tooltip="Oxygen" w:history="1">
        <w:r>
          <w:rPr>
            <w:rStyle w:val="Hyperlink"/>
            <w:rFonts w:ascii="Arial" w:hAnsi="Arial" w:cs="Arial"/>
            <w:color w:val="0B0080"/>
            <w:sz w:val="21"/>
            <w:szCs w:val="21"/>
            <w:lang w:val="en"/>
          </w:rPr>
          <w:t>oxygen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318" w:tooltip="Nitrogen" w:history="1">
        <w:r>
          <w:rPr>
            <w:rStyle w:val="Hyperlink"/>
            <w:rFonts w:ascii="Arial" w:hAnsi="Arial" w:cs="Arial"/>
            <w:color w:val="0B0080"/>
            <w:sz w:val="21"/>
            <w:szCs w:val="21"/>
            <w:lang w:val="en"/>
          </w:rPr>
          <w:t>nitrogen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319" w:tooltip="Carbon" w:history="1">
        <w:r>
          <w:rPr>
            <w:rStyle w:val="Hyperlink"/>
            <w:rFonts w:ascii="Arial" w:hAnsi="Arial" w:cs="Arial"/>
            <w:color w:val="0B0080"/>
            <w:sz w:val="21"/>
            <w:szCs w:val="21"/>
            <w:lang w:val="en"/>
          </w:rPr>
          <w:t>carbon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320" w:tooltip="Hydrogen" w:history="1">
        <w:r>
          <w:rPr>
            <w:rStyle w:val="Hyperlink"/>
            <w:rFonts w:ascii="Arial" w:hAnsi="Arial" w:cs="Arial"/>
            <w:color w:val="0B0080"/>
            <w:sz w:val="21"/>
            <w:szCs w:val="21"/>
            <w:lang w:val="en"/>
          </w:rPr>
          <w:t>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321" w:tooltip="Magnesium" w:history="1">
        <w:r>
          <w:rPr>
            <w:rStyle w:val="Hyperlink"/>
            <w:rFonts w:ascii="Arial" w:hAnsi="Arial" w:cs="Arial"/>
            <w:color w:val="0B0080"/>
            <w:sz w:val="21"/>
            <w:szCs w:val="21"/>
            <w:lang w:val="en"/>
          </w:rPr>
          <w:t>magnesium</w:t>
        </w:r>
      </w:hyperlink>
      <w:r>
        <w:rPr>
          <w:rFonts w:ascii="Arial" w:hAnsi="Arial" w:cs="Arial"/>
          <w:color w:val="252525"/>
          <w:sz w:val="21"/>
          <w:szCs w:val="21"/>
          <w:lang w:val="en"/>
        </w:rPr>
        <w:t>, which are present in the</w:t>
      </w:r>
      <w:r>
        <w:rPr>
          <w:rStyle w:val="apple-converted-space"/>
          <w:rFonts w:ascii="Arial" w:hAnsi="Arial" w:cs="Arial"/>
          <w:color w:val="252525"/>
          <w:sz w:val="21"/>
          <w:szCs w:val="21"/>
          <w:lang w:val="en"/>
        </w:rPr>
        <w:t> </w:t>
      </w:r>
      <w:hyperlink r:id="rId5322" w:tooltip="Regolith" w:history="1">
        <w:r>
          <w:rPr>
            <w:rStyle w:val="Hyperlink"/>
            <w:rFonts w:ascii="Arial" w:hAnsi="Arial" w:cs="Arial"/>
            <w:color w:val="0B0080"/>
            <w:sz w:val="21"/>
            <w:szCs w:val="21"/>
            <w:lang w:val="en"/>
          </w:rPr>
          <w:t>regolith</w:t>
        </w:r>
      </w:hyperlink>
      <w:r>
        <w:rPr>
          <w:rFonts w:ascii="Arial" w:hAnsi="Arial" w:cs="Arial"/>
          <w:color w:val="252525"/>
          <w:sz w:val="21"/>
          <w:szCs w:val="21"/>
          <w:lang w:val="en"/>
        </w:rPr>
        <w:t>, is not understood.</w:t>
      </w:r>
      <w:hyperlink r:id="rId5323" w:anchor="cite_note-Stern1999-111" w:history="1">
        <w:r>
          <w:rPr>
            <w:rStyle w:val="Hyperlink"/>
            <w:rFonts w:ascii="Arial" w:hAnsi="Arial" w:cs="Arial"/>
            <w:color w:val="0B0080"/>
            <w:sz w:val="17"/>
            <w:szCs w:val="17"/>
            <w:vertAlign w:val="superscript"/>
            <w:lang w:val="en"/>
          </w:rPr>
          <w:t>[105]</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Water vapour has been detected by</w:t>
      </w:r>
      <w:hyperlink r:id="rId5324" w:tooltip="Chandrayaan-1" w:history="1">
        <w:r>
          <w:rPr>
            <w:rStyle w:val="Hyperlink"/>
            <w:rFonts w:ascii="Arial" w:hAnsi="Arial" w:cs="Arial"/>
            <w:i/>
            <w:iCs/>
            <w:color w:val="0B0080"/>
            <w:sz w:val="21"/>
            <w:szCs w:val="21"/>
            <w:lang w:val="en"/>
          </w:rPr>
          <w:t>Chandrayaan-1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found to vary with latitude, with a maximum at ~60–70 degrees; it is possibly generated from the</w:t>
      </w:r>
      <w:r>
        <w:rPr>
          <w:rStyle w:val="apple-converted-space"/>
          <w:rFonts w:ascii="Arial" w:hAnsi="Arial" w:cs="Arial"/>
          <w:color w:val="252525"/>
          <w:sz w:val="21"/>
          <w:szCs w:val="21"/>
          <w:lang w:val="en"/>
        </w:rPr>
        <w:t> </w:t>
      </w:r>
      <w:hyperlink r:id="rId5325" w:tooltip="Sublimation (chemistry)" w:history="1">
        <w:r>
          <w:rPr>
            <w:rStyle w:val="Hyperlink"/>
            <w:rFonts w:ascii="Arial" w:hAnsi="Arial" w:cs="Arial"/>
            <w:color w:val="0B0080"/>
            <w:sz w:val="21"/>
            <w:szCs w:val="21"/>
            <w:lang w:val="en"/>
          </w:rPr>
          <w:t>sublimation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water ice in the regolith.</w:t>
      </w:r>
      <w:hyperlink r:id="rId5326" w:anchor="cite_note-Sridharan2010-113" w:history="1">
        <w:r>
          <w:rPr>
            <w:rStyle w:val="Hyperlink"/>
            <w:rFonts w:ascii="Arial" w:hAnsi="Arial" w:cs="Arial"/>
            <w:color w:val="0B0080"/>
            <w:sz w:val="17"/>
            <w:szCs w:val="17"/>
            <w:vertAlign w:val="superscript"/>
            <w:lang w:val="en"/>
          </w:rPr>
          <w:t>[107]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gases can either return into the regolith due to the Moon's gravity or be lost to space, either through solar radiation pressure or, if they are ionized, by being swept away by the solar wind's magnetic field.</w:t>
      </w:r>
      <w:hyperlink r:id="rId5327" w:anchor="cite_note-Stern1999-111" w:history="1">
        <w:r>
          <w:rPr>
            <w:rStyle w:val="Hyperlink"/>
            <w:rFonts w:ascii="Arial" w:hAnsi="Arial" w:cs="Arial"/>
            <w:color w:val="0B0080"/>
            <w:sz w:val="17"/>
            <w:szCs w:val="17"/>
            <w:vertAlign w:val="superscript"/>
            <w:lang w:val="en"/>
          </w:rPr>
          <w:t>[105]</w:t>
        </w:r>
      </w:hyperlink>
    </w:p>
    <w:p w:rsidR="008B2CC9" w:rsidRDefault="008B2CC9" w:rsidP="008B2CC9">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Dust</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permanent asymmetric</w:t>
      </w:r>
      <w:r>
        <w:rPr>
          <w:rStyle w:val="apple-converted-space"/>
          <w:rFonts w:ascii="Arial" w:hAnsi="Arial" w:cs="Arial"/>
          <w:color w:val="252525"/>
          <w:sz w:val="21"/>
          <w:szCs w:val="21"/>
          <w:lang w:val="en"/>
        </w:rPr>
        <w:t> </w:t>
      </w:r>
      <w:hyperlink r:id="rId5328" w:tooltip="Moon dust" w:history="1">
        <w:r>
          <w:rPr>
            <w:rStyle w:val="Hyperlink"/>
            <w:rFonts w:ascii="Arial" w:hAnsi="Arial" w:cs="Arial"/>
            <w:color w:val="0B0080"/>
            <w:sz w:val="21"/>
            <w:szCs w:val="21"/>
            <w:lang w:val="en"/>
          </w:rPr>
          <w:t>moon dust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cloud exists around the Moon, created by small particles from</w:t>
      </w:r>
      <w:r>
        <w:rPr>
          <w:rStyle w:val="apple-converted-space"/>
          <w:rFonts w:ascii="Arial" w:hAnsi="Arial" w:cs="Arial"/>
          <w:color w:val="252525"/>
          <w:sz w:val="21"/>
          <w:szCs w:val="21"/>
          <w:lang w:val="en"/>
        </w:rPr>
        <w:t> </w:t>
      </w:r>
      <w:hyperlink r:id="rId5329" w:tooltip="Comets" w:history="1">
        <w:r>
          <w:rPr>
            <w:rStyle w:val="Hyperlink"/>
            <w:rFonts w:ascii="Arial" w:hAnsi="Arial" w:cs="Arial"/>
            <w:color w:val="0B0080"/>
            <w:sz w:val="21"/>
            <w:szCs w:val="21"/>
            <w:lang w:val="en"/>
          </w:rPr>
          <w:t>comets</w:t>
        </w:r>
      </w:hyperlink>
      <w:r>
        <w:rPr>
          <w:rFonts w:ascii="Arial" w:hAnsi="Arial" w:cs="Arial"/>
          <w:color w:val="252525"/>
          <w:sz w:val="21"/>
          <w:szCs w:val="21"/>
          <w:lang w:val="en"/>
        </w:rPr>
        <w:t>. Estimates are 5 tons of comet particles strike the Moon's surface each 24 hours. The particles strike the Moon's surface ejecting moon dust above the Moon. The dust stays above the Moon approximately 10 minutes, taking 5 minutes to rise, and 5 minutes to fall. On average, 120 kilograms of dust are present above the Moon, rising to 100 kilometers above the surface. The dust measurements were made by</w:t>
      </w:r>
      <w:r>
        <w:rPr>
          <w:rStyle w:val="apple-converted-space"/>
          <w:rFonts w:ascii="Arial" w:hAnsi="Arial" w:cs="Arial"/>
          <w:color w:val="252525"/>
          <w:sz w:val="21"/>
          <w:szCs w:val="21"/>
          <w:lang w:val="en"/>
        </w:rPr>
        <w:t> </w:t>
      </w:r>
      <w:hyperlink r:id="rId5330" w:tooltip="Lunar Atmosphere and Dust Environment Explorer" w:history="1">
        <w:r>
          <w:rPr>
            <w:rStyle w:val="Hyperlink"/>
            <w:rFonts w:ascii="Arial" w:hAnsi="Arial" w:cs="Arial"/>
            <w:color w:val="0B0080"/>
            <w:sz w:val="21"/>
            <w:szCs w:val="21"/>
            <w:lang w:val="en"/>
          </w:rPr>
          <w:t>LADEE</w:t>
        </w:r>
      </w:hyperlink>
      <w:r>
        <w:rPr>
          <w:rFonts w:ascii="Arial" w:hAnsi="Arial" w:cs="Arial"/>
          <w:color w:val="252525"/>
          <w:sz w:val="21"/>
          <w:szCs w:val="21"/>
          <w:lang w:val="en"/>
        </w:rPr>
        <w:t>'s Lunar Dust EXperiment (LDEX), between 20 and 100 kilometers above the surface, during a six-month period. LDEX detected an average of one 0.3 micrometer moon dust particle each minute. Dust particle counts peaked during the</w:t>
      </w:r>
      <w:r>
        <w:rPr>
          <w:rStyle w:val="apple-converted-space"/>
          <w:rFonts w:ascii="Arial" w:hAnsi="Arial" w:cs="Arial"/>
          <w:color w:val="252525"/>
          <w:sz w:val="21"/>
          <w:szCs w:val="21"/>
          <w:lang w:val="en"/>
        </w:rPr>
        <w:t> </w:t>
      </w:r>
      <w:hyperlink r:id="rId5331" w:tooltip="Geminids" w:history="1">
        <w:r>
          <w:rPr>
            <w:rStyle w:val="Hyperlink"/>
            <w:rFonts w:ascii="Arial" w:hAnsi="Arial" w:cs="Arial"/>
            <w:color w:val="0B0080"/>
            <w:sz w:val="21"/>
            <w:szCs w:val="21"/>
            <w:lang w:val="en"/>
          </w:rPr>
          <w:t>Geminid</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332" w:tooltip="Quadrantids" w:history="1">
        <w:r>
          <w:rPr>
            <w:rStyle w:val="Hyperlink"/>
            <w:rFonts w:ascii="Arial" w:hAnsi="Arial" w:cs="Arial"/>
            <w:color w:val="0B0080"/>
            <w:sz w:val="21"/>
            <w:szCs w:val="21"/>
            <w:lang w:val="en"/>
          </w:rPr>
          <w:t>Quadrantid</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333" w:tooltip="Taurids" w:history="1">
        <w:r>
          <w:rPr>
            <w:rStyle w:val="Hyperlink"/>
            <w:rFonts w:ascii="Arial" w:hAnsi="Arial" w:cs="Arial"/>
            <w:color w:val="0B0080"/>
            <w:sz w:val="21"/>
            <w:szCs w:val="21"/>
            <w:lang w:val="en"/>
          </w:rPr>
          <w:t>Northern Taurid</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334" w:tooltip="Omicron Centaurids" w:history="1">
        <w:r>
          <w:rPr>
            <w:rStyle w:val="Hyperlink"/>
            <w:rFonts w:ascii="Arial" w:hAnsi="Arial" w:cs="Arial"/>
            <w:color w:val="0B0080"/>
            <w:sz w:val="21"/>
            <w:szCs w:val="21"/>
            <w:lang w:val="en"/>
          </w:rPr>
          <w:t>Omicron Centaurid</w:t>
        </w:r>
      </w:hyperlink>
      <w:r>
        <w:rPr>
          <w:rStyle w:val="apple-converted-space"/>
          <w:rFonts w:ascii="Arial" w:hAnsi="Arial" w:cs="Arial"/>
          <w:color w:val="252525"/>
          <w:sz w:val="21"/>
          <w:szCs w:val="21"/>
          <w:lang w:val="en"/>
        </w:rPr>
        <w:t> </w:t>
      </w:r>
      <w:hyperlink r:id="rId5335" w:tooltip="Meteor shower" w:history="1">
        <w:r>
          <w:rPr>
            <w:rStyle w:val="Hyperlink"/>
            <w:rFonts w:ascii="Arial" w:hAnsi="Arial" w:cs="Arial"/>
            <w:color w:val="0B0080"/>
            <w:sz w:val="21"/>
            <w:szCs w:val="21"/>
            <w:lang w:val="en"/>
          </w:rPr>
          <w:t>meteor showers</w:t>
        </w:r>
      </w:hyperlink>
      <w:r>
        <w:rPr>
          <w:rFonts w:ascii="Arial" w:hAnsi="Arial" w:cs="Arial"/>
          <w:color w:val="252525"/>
          <w:sz w:val="21"/>
          <w:szCs w:val="21"/>
          <w:lang w:val="en"/>
        </w:rPr>
        <w:t>, when the Earth, and Moon, pass through comet debris. The cloud is asymmetric, more dense near the boundary between the Moon's dayside and nightside.</w:t>
      </w:r>
      <w:hyperlink r:id="rId5336" w:anchor="cite_note-114" w:history="1">
        <w:r>
          <w:rPr>
            <w:rStyle w:val="Hyperlink"/>
            <w:rFonts w:ascii="Arial" w:hAnsi="Arial" w:cs="Arial"/>
            <w:color w:val="0B0080"/>
            <w:sz w:val="17"/>
            <w:szCs w:val="17"/>
            <w:vertAlign w:val="superscript"/>
            <w:lang w:val="en"/>
          </w:rPr>
          <w:t>[108]</w:t>
        </w:r>
      </w:hyperlink>
      <w:hyperlink r:id="rId5337" w:anchor="cite_note-115" w:history="1">
        <w:r>
          <w:rPr>
            <w:rStyle w:val="Hyperlink"/>
            <w:rFonts w:ascii="Arial" w:hAnsi="Arial" w:cs="Arial"/>
            <w:color w:val="0B0080"/>
            <w:sz w:val="17"/>
            <w:szCs w:val="17"/>
            <w:vertAlign w:val="superscript"/>
            <w:lang w:val="en"/>
          </w:rPr>
          <w:t>[109]</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Seasons</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Moon's</w:t>
      </w:r>
      <w:r>
        <w:rPr>
          <w:rStyle w:val="apple-converted-space"/>
          <w:rFonts w:ascii="Arial" w:hAnsi="Arial" w:cs="Arial"/>
          <w:color w:val="252525"/>
          <w:sz w:val="21"/>
          <w:szCs w:val="21"/>
          <w:lang w:val="en"/>
        </w:rPr>
        <w:t> </w:t>
      </w:r>
      <w:hyperlink r:id="rId5338" w:tooltip="Axial tilt" w:history="1">
        <w:r>
          <w:rPr>
            <w:rStyle w:val="Hyperlink"/>
            <w:rFonts w:ascii="Arial" w:hAnsi="Arial" w:cs="Arial"/>
            <w:color w:val="0B0080"/>
            <w:sz w:val="21"/>
            <w:szCs w:val="21"/>
            <w:lang w:val="en"/>
          </w:rPr>
          <w:t>axial tilt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respect to the</w:t>
      </w:r>
      <w:r>
        <w:rPr>
          <w:rStyle w:val="apple-converted-space"/>
          <w:rFonts w:ascii="Arial" w:hAnsi="Arial" w:cs="Arial"/>
          <w:color w:val="252525"/>
          <w:sz w:val="21"/>
          <w:szCs w:val="21"/>
          <w:lang w:val="en"/>
        </w:rPr>
        <w:t> </w:t>
      </w:r>
      <w:hyperlink r:id="rId5339" w:tooltip="Ecliptic" w:history="1">
        <w:r>
          <w:rPr>
            <w:rStyle w:val="Hyperlink"/>
            <w:rFonts w:ascii="Arial" w:hAnsi="Arial" w:cs="Arial"/>
            <w:color w:val="0B0080"/>
            <w:sz w:val="21"/>
            <w:szCs w:val="21"/>
            <w:lang w:val="en"/>
          </w:rPr>
          <w:t>ecliptic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only 1.5424°,</w:t>
      </w:r>
      <w:hyperlink r:id="rId5340" w:anchor="cite_note-SolarViews-116" w:history="1">
        <w:r>
          <w:rPr>
            <w:rStyle w:val="Hyperlink"/>
            <w:rFonts w:ascii="Arial" w:hAnsi="Arial" w:cs="Arial"/>
            <w:color w:val="0B0080"/>
            <w:sz w:val="17"/>
            <w:szCs w:val="17"/>
            <w:vertAlign w:val="superscript"/>
            <w:lang w:val="en"/>
          </w:rPr>
          <w:t>[110]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much less than the 23.44° of Earth. Because of this, the Moon's solar illumination varies much less with season, and topographical details play a crucial role in seasonal effects.</w:t>
      </w:r>
      <w:hyperlink r:id="rId5341" w:anchor="cite_note-bbc-117" w:history="1">
        <w:r>
          <w:rPr>
            <w:rStyle w:val="Hyperlink"/>
            <w:rFonts w:ascii="Arial" w:hAnsi="Arial" w:cs="Arial"/>
            <w:color w:val="0B0080"/>
            <w:sz w:val="17"/>
            <w:szCs w:val="17"/>
            <w:vertAlign w:val="superscript"/>
            <w:lang w:val="en"/>
          </w:rPr>
          <w:t>[111]</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images taken by</w:t>
      </w:r>
      <w:r>
        <w:rPr>
          <w:rStyle w:val="apple-converted-space"/>
          <w:rFonts w:ascii="Arial" w:hAnsi="Arial" w:cs="Arial"/>
          <w:color w:val="252525"/>
          <w:sz w:val="21"/>
          <w:szCs w:val="21"/>
          <w:lang w:val="en"/>
        </w:rPr>
        <w:t> </w:t>
      </w:r>
      <w:hyperlink r:id="rId5342" w:tooltip="Clementine (spacecraft)" w:history="1">
        <w:r>
          <w:rPr>
            <w:rStyle w:val="Hyperlink"/>
            <w:rFonts w:ascii="Arial" w:hAnsi="Arial" w:cs="Arial"/>
            <w:i/>
            <w:iCs/>
            <w:color w:val="0B0080"/>
            <w:sz w:val="21"/>
            <w:szCs w:val="21"/>
            <w:lang w:val="en"/>
          </w:rPr>
          <w:t>Clementine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1994, it appears that four mountainous regions on the rim of</w:t>
      </w:r>
      <w:r>
        <w:rPr>
          <w:rStyle w:val="apple-converted-space"/>
          <w:rFonts w:ascii="Arial" w:hAnsi="Arial" w:cs="Arial"/>
          <w:color w:val="252525"/>
          <w:sz w:val="21"/>
          <w:szCs w:val="21"/>
          <w:lang w:val="en"/>
        </w:rPr>
        <w:t> </w:t>
      </w:r>
      <w:hyperlink r:id="rId5343" w:tooltip="Peary (crater)" w:history="1">
        <w:r>
          <w:rPr>
            <w:rStyle w:val="Hyperlink"/>
            <w:rFonts w:ascii="Arial" w:hAnsi="Arial" w:cs="Arial"/>
            <w:color w:val="0B0080"/>
            <w:sz w:val="21"/>
            <w:szCs w:val="21"/>
            <w:lang w:val="en"/>
          </w:rPr>
          <w:t>Peary Crater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the Moon's north pole may remain illuminated for the entire</w:t>
      </w:r>
      <w:r>
        <w:rPr>
          <w:rStyle w:val="apple-converted-space"/>
          <w:rFonts w:ascii="Arial" w:hAnsi="Arial" w:cs="Arial"/>
          <w:color w:val="252525"/>
          <w:sz w:val="21"/>
          <w:szCs w:val="21"/>
          <w:lang w:val="en"/>
        </w:rPr>
        <w:t> </w:t>
      </w:r>
      <w:hyperlink r:id="rId5344" w:tooltip="Lunar day" w:history="1">
        <w:r>
          <w:rPr>
            <w:rStyle w:val="Hyperlink"/>
            <w:rFonts w:ascii="Arial" w:hAnsi="Arial" w:cs="Arial"/>
            <w:color w:val="0B0080"/>
            <w:sz w:val="21"/>
            <w:szCs w:val="21"/>
            <w:lang w:val="en"/>
          </w:rPr>
          <w:t>lunar day</w:t>
        </w:r>
      </w:hyperlink>
      <w:r>
        <w:rPr>
          <w:rFonts w:ascii="Arial" w:hAnsi="Arial" w:cs="Arial"/>
          <w:color w:val="252525"/>
          <w:sz w:val="21"/>
          <w:szCs w:val="21"/>
          <w:lang w:val="en"/>
        </w:rPr>
        <w:t>, creating</w:t>
      </w:r>
      <w:r>
        <w:rPr>
          <w:rStyle w:val="apple-converted-space"/>
          <w:rFonts w:ascii="Arial" w:hAnsi="Arial" w:cs="Arial"/>
          <w:color w:val="252525"/>
          <w:sz w:val="21"/>
          <w:szCs w:val="21"/>
          <w:lang w:val="en"/>
        </w:rPr>
        <w:t> </w:t>
      </w:r>
      <w:hyperlink r:id="rId5345" w:tooltip="Peak of Eternal Light" w:history="1">
        <w:r>
          <w:rPr>
            <w:rStyle w:val="Hyperlink"/>
            <w:rFonts w:ascii="Arial" w:hAnsi="Arial" w:cs="Arial"/>
            <w:color w:val="0B0080"/>
            <w:sz w:val="21"/>
            <w:szCs w:val="21"/>
            <w:lang w:val="en"/>
          </w:rPr>
          <w:t>peaks of eternal light</w:t>
        </w:r>
      </w:hyperlink>
      <w:r>
        <w:rPr>
          <w:rFonts w:ascii="Arial" w:hAnsi="Arial" w:cs="Arial"/>
          <w:color w:val="252525"/>
          <w:sz w:val="21"/>
          <w:szCs w:val="21"/>
          <w:lang w:val="en"/>
        </w:rPr>
        <w:t xml:space="preserve">. No such regions exist at the south pole. Similarly, there are places that remain in permanent shadow at the bottoms of </w:t>
      </w:r>
      <w:r>
        <w:rPr>
          <w:rFonts w:ascii="Arial" w:hAnsi="Arial" w:cs="Arial"/>
          <w:color w:val="252525"/>
          <w:sz w:val="21"/>
          <w:szCs w:val="21"/>
          <w:lang w:val="en"/>
        </w:rPr>
        <w:lastRenderedPageBreak/>
        <w:t>many polar craters,</w:t>
      </w:r>
      <w:hyperlink r:id="rId5346" w:anchor="cite_note-M03-89" w:history="1">
        <w:r>
          <w:rPr>
            <w:rStyle w:val="Hyperlink"/>
            <w:rFonts w:ascii="Arial" w:hAnsi="Arial" w:cs="Arial"/>
            <w:color w:val="0B0080"/>
            <w:sz w:val="17"/>
            <w:szCs w:val="17"/>
            <w:vertAlign w:val="superscript"/>
            <w:lang w:val="en"/>
          </w:rPr>
          <w:t>[83]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these dark craters are extremely cold:</w:t>
      </w:r>
      <w:r>
        <w:rPr>
          <w:rStyle w:val="apple-converted-space"/>
          <w:rFonts w:ascii="Arial" w:hAnsi="Arial" w:cs="Arial"/>
          <w:color w:val="252525"/>
          <w:sz w:val="21"/>
          <w:szCs w:val="21"/>
          <w:lang w:val="en"/>
        </w:rPr>
        <w:t> </w:t>
      </w:r>
      <w:hyperlink r:id="rId5347" w:tooltip="Lunar Reconnaissance Orbiter" w:history="1">
        <w:r>
          <w:rPr>
            <w:rStyle w:val="Hyperlink"/>
            <w:rFonts w:ascii="Arial" w:hAnsi="Arial" w:cs="Arial"/>
            <w:i/>
            <w:iCs/>
            <w:color w:val="0B0080"/>
            <w:sz w:val="21"/>
            <w:szCs w:val="21"/>
            <w:lang w:val="en"/>
          </w:rPr>
          <w:t>Lunar Reconnaissance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measured the lowest summer temperatures in craters at the southern pole at 35 K (−238 °C; −397 °F)</w:t>
      </w:r>
      <w:hyperlink r:id="rId5348" w:anchor="cite_note-118" w:history="1">
        <w:r>
          <w:rPr>
            <w:rStyle w:val="Hyperlink"/>
            <w:rFonts w:ascii="Arial" w:hAnsi="Arial" w:cs="Arial"/>
            <w:color w:val="0B0080"/>
            <w:sz w:val="17"/>
            <w:szCs w:val="17"/>
            <w:vertAlign w:val="superscript"/>
            <w:lang w:val="en"/>
          </w:rPr>
          <w:t>[112]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just 26 K (−247 °C; −413 °F) close to the winter solstice in north polar</w:t>
      </w:r>
      <w:r>
        <w:rPr>
          <w:rStyle w:val="apple-converted-space"/>
          <w:rFonts w:ascii="Arial" w:hAnsi="Arial" w:cs="Arial"/>
          <w:color w:val="252525"/>
          <w:sz w:val="21"/>
          <w:szCs w:val="21"/>
          <w:lang w:val="en"/>
        </w:rPr>
        <w:t> </w:t>
      </w:r>
      <w:hyperlink r:id="rId5349" w:tooltip="Hermite (crater)" w:history="1">
        <w:r>
          <w:rPr>
            <w:rStyle w:val="Hyperlink"/>
            <w:rFonts w:ascii="Arial" w:hAnsi="Arial" w:cs="Arial"/>
            <w:color w:val="0B0080"/>
            <w:sz w:val="21"/>
            <w:szCs w:val="21"/>
            <w:lang w:val="en"/>
          </w:rPr>
          <w:t>Hermite Crater</w:t>
        </w:r>
      </w:hyperlink>
      <w:r>
        <w:rPr>
          <w:rFonts w:ascii="Arial" w:hAnsi="Arial" w:cs="Arial"/>
          <w:color w:val="252525"/>
          <w:sz w:val="21"/>
          <w:szCs w:val="21"/>
          <w:lang w:val="en"/>
        </w:rPr>
        <w:t>. This is the coldest temperature in the Solar System ever measured by a spacecraft, colder even than the surface of</w:t>
      </w:r>
      <w:r>
        <w:rPr>
          <w:rStyle w:val="apple-converted-space"/>
          <w:rFonts w:ascii="Arial" w:hAnsi="Arial" w:cs="Arial"/>
          <w:color w:val="252525"/>
          <w:sz w:val="21"/>
          <w:szCs w:val="21"/>
          <w:lang w:val="en"/>
        </w:rPr>
        <w:t> </w:t>
      </w:r>
      <w:hyperlink r:id="rId5350" w:tooltip="Pluto" w:history="1">
        <w:r>
          <w:rPr>
            <w:rStyle w:val="Hyperlink"/>
            <w:rFonts w:ascii="Arial" w:hAnsi="Arial" w:cs="Arial"/>
            <w:color w:val="0B0080"/>
            <w:sz w:val="21"/>
            <w:szCs w:val="21"/>
            <w:lang w:val="en"/>
          </w:rPr>
          <w:t>Pluto</w:t>
        </w:r>
      </w:hyperlink>
      <w:r>
        <w:rPr>
          <w:rFonts w:ascii="Arial" w:hAnsi="Arial" w:cs="Arial"/>
          <w:color w:val="252525"/>
          <w:sz w:val="21"/>
          <w:szCs w:val="21"/>
          <w:lang w:val="en"/>
        </w:rPr>
        <w:t>.</w:t>
      </w:r>
      <w:hyperlink r:id="rId5351" w:anchor="cite_note-bbc-117" w:history="1">
        <w:r>
          <w:rPr>
            <w:rStyle w:val="Hyperlink"/>
            <w:rFonts w:ascii="Arial" w:hAnsi="Arial" w:cs="Arial"/>
            <w:color w:val="0B0080"/>
            <w:sz w:val="17"/>
            <w:szCs w:val="17"/>
            <w:vertAlign w:val="superscript"/>
            <w:lang w:val="en"/>
          </w:rPr>
          <w:t>[111]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Average temperatures of the Moon's surface are reported, but temperatures of different areas will vary greatly depending upon whether a spot is in sunlight or in shadow.</w:t>
      </w:r>
      <w:hyperlink r:id="rId5352" w:anchor="cite_note-119" w:history="1">
        <w:r>
          <w:rPr>
            <w:rStyle w:val="Hyperlink"/>
            <w:rFonts w:ascii="Arial" w:hAnsi="Arial" w:cs="Arial"/>
            <w:color w:val="0B0080"/>
            <w:sz w:val="17"/>
            <w:szCs w:val="17"/>
            <w:vertAlign w:val="superscript"/>
            <w:lang w:val="en"/>
          </w:rPr>
          <w:t>[113]</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Relationship to Earth</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Orbit</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353" w:tooltip="Orbit of the Moon" w:history="1">
        <w:r>
          <w:rPr>
            <w:rStyle w:val="Hyperlink"/>
            <w:rFonts w:ascii="Arial" w:hAnsi="Arial" w:cs="Arial"/>
            <w:i/>
            <w:iCs/>
            <w:color w:val="0B0080"/>
            <w:sz w:val="21"/>
            <w:szCs w:val="21"/>
            <w:lang w:val="en"/>
          </w:rPr>
          <w:t>Orbit of the Moon</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5354" w:tooltip="Lunar theory" w:history="1">
        <w:r>
          <w:rPr>
            <w:rStyle w:val="Hyperlink"/>
            <w:rFonts w:ascii="Arial" w:hAnsi="Arial" w:cs="Arial"/>
            <w:i/>
            <w:iCs/>
            <w:color w:val="0B0080"/>
            <w:sz w:val="21"/>
            <w:szCs w:val="21"/>
            <w:lang w:val="en"/>
          </w:rPr>
          <w:t>Lunar theory</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323975"/>
            <wp:effectExtent l="0" t="0" r="0" b="9525"/>
            <wp:docPr id="130" name="Picture 130" descr="Earth has a pronounced axial tilt; the Moon's orbit is not perpendicular to Earth's axis, but lies close to Earth's orbital plane.">
              <a:hlinkClick xmlns:a="http://schemas.openxmlformats.org/drawingml/2006/main" r:id="rId5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arth has a pronounced axial tilt; the Moon's orbit is not perpendicular to Earth's axis, but lies close to Earth's orbital plane.">
                      <a:hlinkClick r:id="rId5355"/>
                    </pic:cNvPr>
                    <pic:cNvPicPr>
                      <a:picLocks noChangeAspect="1" noChangeArrowheads="1"/>
                    </pic:cNvPicPr>
                  </pic:nvPicPr>
                  <pic:blipFill>
                    <a:blip r:embed="rId5356">
                      <a:extLst>
                        <a:ext uri="{28A0092B-C50C-407E-A947-70E740481C1C}">
                          <a14:useLocalDpi xmlns:a14="http://schemas.microsoft.com/office/drawing/2010/main" val="0"/>
                        </a:ext>
                      </a:extLst>
                    </a:blip>
                    <a:srcRect/>
                    <a:stretch>
                      <a:fillRect/>
                    </a:stretch>
                  </pic:blipFill>
                  <pic:spPr bwMode="auto">
                    <a:xfrm>
                      <a:off x="0" y="0"/>
                      <a:ext cx="2095500" cy="1323975"/>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Earth–Moon system (schematic)</w:t>
      </w:r>
    </w:p>
    <w:p w:rsidR="008B2CC9" w:rsidRDefault="008B2CC9" w:rsidP="008B2CC9">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181100"/>
            <wp:effectExtent l="0" t="0" r="0" b="0"/>
            <wp:docPr id="129" name="Picture 129" descr="https://upload.wikimedia.org/wikipedia/commons/thumb/5/50/Dscovrepicmoontransitfull.gif/220px-Dscovrepicmoontransitfull.gif">
              <a:hlinkClick xmlns:a="http://schemas.openxmlformats.org/drawingml/2006/main" r:id="rId5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pload.wikimedia.org/wikipedia/commons/thumb/5/50/Dscovrepicmoontransitfull.gif/220px-Dscovrepicmoontransitfull.gif">
                      <a:hlinkClick r:id="rId5357"/>
                    </pic:cNvPr>
                    <pic:cNvPicPr>
                      <a:picLocks noChangeAspect="1" noChangeArrowheads="1"/>
                    </pic:cNvPicPr>
                  </pic:nvPicPr>
                  <pic:blipFill>
                    <a:blip r:embed="rId53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359" w:tooltip="DSCOVR" w:history="1">
        <w:r w:rsidR="008B2CC9">
          <w:rPr>
            <w:rStyle w:val="Hyperlink"/>
            <w:rFonts w:ascii="Arial" w:hAnsi="Arial" w:cs="Arial"/>
            <w:color w:val="0B0080"/>
            <w:sz w:val="19"/>
            <w:szCs w:val="19"/>
            <w:lang w:val="en"/>
          </w:rPr>
          <w:t>DSCOVR satellite</w:t>
        </w:r>
      </w:hyperlink>
      <w:r w:rsidR="008B2CC9">
        <w:rPr>
          <w:rStyle w:val="apple-converted-space"/>
          <w:rFonts w:ascii="Arial" w:hAnsi="Arial" w:cs="Arial"/>
          <w:color w:val="252525"/>
          <w:sz w:val="19"/>
          <w:szCs w:val="19"/>
          <w:lang w:val="en"/>
        </w:rPr>
        <w:t> </w:t>
      </w:r>
      <w:r w:rsidR="008B2CC9">
        <w:rPr>
          <w:rFonts w:ascii="Arial" w:hAnsi="Arial" w:cs="Arial"/>
          <w:color w:val="252525"/>
          <w:sz w:val="19"/>
          <w:szCs w:val="19"/>
          <w:lang w:val="en"/>
        </w:rPr>
        <w:t>sees the Moon passing in front of Earth</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makes a complete orbit around Earth with respect to the fixed stars about once every 27.3 days</w:t>
      </w:r>
      <w:hyperlink r:id="rId5360" w:anchor="cite_note-orbpd-120" w:history="1">
        <w:r>
          <w:rPr>
            <w:rStyle w:val="Hyperlink"/>
            <w:rFonts w:ascii="Arial" w:hAnsi="Arial" w:cs="Arial"/>
            <w:color w:val="0B0080"/>
            <w:sz w:val="17"/>
            <w:szCs w:val="17"/>
            <w:vertAlign w:val="superscript"/>
            <w:lang w:val="en"/>
          </w:rPr>
          <w:t>[g]</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(its</w:t>
      </w:r>
      <w:r>
        <w:rPr>
          <w:rStyle w:val="apple-converted-space"/>
          <w:rFonts w:ascii="Arial" w:hAnsi="Arial" w:cs="Arial"/>
          <w:color w:val="252525"/>
          <w:sz w:val="21"/>
          <w:szCs w:val="21"/>
          <w:lang w:val="en"/>
        </w:rPr>
        <w:t> </w:t>
      </w:r>
      <w:hyperlink r:id="rId5361" w:tooltip="Sidereal period" w:history="1">
        <w:r>
          <w:rPr>
            <w:rStyle w:val="Hyperlink"/>
            <w:rFonts w:ascii="Arial" w:hAnsi="Arial" w:cs="Arial"/>
            <w:color w:val="0B0080"/>
            <w:sz w:val="21"/>
            <w:szCs w:val="21"/>
            <w:lang w:val="en"/>
          </w:rPr>
          <w:t>sidereal period</w:t>
        </w:r>
      </w:hyperlink>
      <w:r>
        <w:rPr>
          <w:rFonts w:ascii="Arial" w:hAnsi="Arial" w:cs="Arial"/>
          <w:color w:val="252525"/>
          <w:sz w:val="21"/>
          <w:szCs w:val="21"/>
          <w:lang w:val="en"/>
        </w:rPr>
        <w:t>). However, because Earth is moving in its orbit around the Sun at the same time, it takes slightly longer for the Moon to show the same</w:t>
      </w:r>
      <w:r>
        <w:rPr>
          <w:rStyle w:val="apple-converted-space"/>
          <w:rFonts w:ascii="Arial" w:hAnsi="Arial" w:cs="Arial"/>
          <w:color w:val="252525"/>
          <w:sz w:val="21"/>
          <w:szCs w:val="21"/>
          <w:lang w:val="en"/>
        </w:rPr>
        <w:t> </w:t>
      </w:r>
      <w:hyperlink r:id="rId5362" w:tooltip="Lunar phase" w:history="1">
        <w:r>
          <w:rPr>
            <w:rStyle w:val="Hyperlink"/>
            <w:rFonts w:ascii="Arial" w:hAnsi="Arial" w:cs="Arial"/>
            <w:color w:val="0B0080"/>
            <w:sz w:val="21"/>
            <w:szCs w:val="21"/>
            <w:lang w:val="en"/>
          </w:rPr>
          <w:t>phase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Earth, which is about 29.5 days</w:t>
      </w:r>
      <w:hyperlink r:id="rId5363" w:anchor="cite_note-synpd-121" w:history="1">
        <w:r>
          <w:rPr>
            <w:rStyle w:val="Hyperlink"/>
            <w:rFonts w:ascii="Arial" w:hAnsi="Arial" w:cs="Arial"/>
            <w:color w:val="0B0080"/>
            <w:sz w:val="17"/>
            <w:szCs w:val="17"/>
            <w:vertAlign w:val="superscript"/>
            <w:lang w:val="en"/>
          </w:rPr>
          <w:t>[h]</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(its</w:t>
      </w:r>
      <w:r>
        <w:rPr>
          <w:rStyle w:val="apple-converted-space"/>
          <w:rFonts w:ascii="Arial" w:hAnsi="Arial" w:cs="Arial"/>
          <w:color w:val="252525"/>
          <w:sz w:val="21"/>
          <w:szCs w:val="21"/>
          <w:lang w:val="en"/>
        </w:rPr>
        <w:t> </w:t>
      </w:r>
      <w:hyperlink r:id="rId5364" w:tooltip="Synodic period" w:history="1">
        <w:r>
          <w:rPr>
            <w:rStyle w:val="Hyperlink"/>
            <w:rFonts w:ascii="Arial" w:hAnsi="Arial" w:cs="Arial"/>
            <w:color w:val="0B0080"/>
            <w:sz w:val="21"/>
            <w:szCs w:val="21"/>
            <w:lang w:val="en"/>
          </w:rPr>
          <w:t>synodic period</w:t>
        </w:r>
      </w:hyperlink>
      <w:r>
        <w:rPr>
          <w:rFonts w:ascii="Arial" w:hAnsi="Arial" w:cs="Arial"/>
          <w:color w:val="252525"/>
          <w:sz w:val="21"/>
          <w:szCs w:val="21"/>
          <w:lang w:val="en"/>
        </w:rPr>
        <w:t>).</w:t>
      </w:r>
      <w:hyperlink r:id="rId5365" w:anchor="cite_note-worldbook-61" w:history="1">
        <w:r>
          <w:rPr>
            <w:rStyle w:val="Hyperlink"/>
            <w:rFonts w:ascii="Arial" w:hAnsi="Arial" w:cs="Arial"/>
            <w:color w:val="0B0080"/>
            <w:sz w:val="17"/>
            <w:szCs w:val="17"/>
            <w:vertAlign w:val="superscript"/>
            <w:lang w:val="en"/>
          </w:rPr>
          <w:t>[55]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Unlike most satellites of other planets, the Moon orbits closer to the</w:t>
      </w:r>
      <w:r>
        <w:rPr>
          <w:rStyle w:val="apple-converted-space"/>
          <w:rFonts w:ascii="Arial" w:hAnsi="Arial" w:cs="Arial"/>
          <w:color w:val="252525"/>
          <w:sz w:val="21"/>
          <w:szCs w:val="21"/>
          <w:lang w:val="en"/>
        </w:rPr>
        <w:t> </w:t>
      </w:r>
      <w:hyperlink r:id="rId5366" w:tooltip="Ecliptic plane" w:history="1">
        <w:r>
          <w:rPr>
            <w:rStyle w:val="Hyperlink"/>
            <w:rFonts w:ascii="Arial" w:hAnsi="Arial" w:cs="Arial"/>
            <w:color w:val="0B0080"/>
            <w:sz w:val="21"/>
            <w:szCs w:val="21"/>
            <w:lang w:val="en"/>
          </w:rPr>
          <w:t>ecliptic plane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than to the planet's</w:t>
      </w:r>
      <w:r>
        <w:rPr>
          <w:rStyle w:val="apple-converted-space"/>
          <w:rFonts w:ascii="Arial" w:hAnsi="Arial" w:cs="Arial"/>
          <w:color w:val="252525"/>
          <w:sz w:val="21"/>
          <w:szCs w:val="21"/>
          <w:lang w:val="en"/>
        </w:rPr>
        <w:t> </w:t>
      </w:r>
      <w:hyperlink r:id="rId5367" w:tooltip="Equatorial plane" w:history="1">
        <w:r>
          <w:rPr>
            <w:rStyle w:val="Hyperlink"/>
            <w:rFonts w:ascii="Arial" w:hAnsi="Arial" w:cs="Arial"/>
            <w:color w:val="0B0080"/>
            <w:sz w:val="21"/>
            <w:szCs w:val="21"/>
            <w:lang w:val="en"/>
          </w:rPr>
          <w:t>equatorial plane</w:t>
        </w:r>
      </w:hyperlink>
      <w:r>
        <w:rPr>
          <w:rFonts w:ascii="Arial" w:hAnsi="Arial" w:cs="Arial"/>
          <w:color w:val="252525"/>
          <w:sz w:val="21"/>
          <w:szCs w:val="21"/>
          <w:lang w:val="en"/>
        </w:rPr>
        <w:t>. The Moon's orbit is subtly</w:t>
      </w:r>
      <w:r>
        <w:rPr>
          <w:rStyle w:val="apple-converted-space"/>
          <w:rFonts w:ascii="Arial" w:hAnsi="Arial" w:cs="Arial"/>
          <w:color w:val="252525"/>
          <w:sz w:val="21"/>
          <w:szCs w:val="21"/>
          <w:lang w:val="en"/>
        </w:rPr>
        <w:t> </w:t>
      </w:r>
      <w:hyperlink r:id="rId5368" w:tooltip="Perturbation (astronomy)" w:history="1">
        <w:r>
          <w:rPr>
            <w:rStyle w:val="Hyperlink"/>
            <w:rFonts w:ascii="Arial" w:hAnsi="Arial" w:cs="Arial"/>
            <w:color w:val="0B0080"/>
            <w:sz w:val="21"/>
            <w:szCs w:val="21"/>
            <w:lang w:val="en"/>
          </w:rPr>
          <w:t>perturbed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Sun and Earth in many small, complex and interacting ways. For example, the plane of the Moon's orbital motion</w:t>
      </w:r>
      <w:r>
        <w:rPr>
          <w:rStyle w:val="apple-converted-space"/>
          <w:rFonts w:ascii="Arial" w:hAnsi="Arial" w:cs="Arial"/>
          <w:color w:val="252525"/>
          <w:sz w:val="21"/>
          <w:szCs w:val="21"/>
          <w:lang w:val="en"/>
        </w:rPr>
        <w:t> </w:t>
      </w:r>
      <w:hyperlink r:id="rId5369" w:tooltip="Precession" w:history="1">
        <w:r>
          <w:rPr>
            <w:rStyle w:val="Hyperlink"/>
            <w:rFonts w:ascii="Arial" w:hAnsi="Arial" w:cs="Arial"/>
            <w:color w:val="0B0080"/>
            <w:sz w:val="21"/>
            <w:szCs w:val="21"/>
            <w:lang w:val="en"/>
          </w:rPr>
          <w:t>gradually rotates</w:t>
        </w:r>
      </w:hyperlink>
      <w:r>
        <w:rPr>
          <w:rFonts w:ascii="Arial" w:hAnsi="Arial" w:cs="Arial"/>
          <w:color w:val="252525"/>
          <w:sz w:val="21"/>
          <w:szCs w:val="21"/>
          <w:lang w:val="en"/>
        </w:rPr>
        <w:t>, which affects other aspects of lunar motion. These follow-on effects are mathematically described by</w:t>
      </w:r>
      <w:r>
        <w:rPr>
          <w:rStyle w:val="apple-converted-space"/>
          <w:rFonts w:ascii="Arial" w:hAnsi="Arial" w:cs="Arial"/>
          <w:color w:val="252525"/>
          <w:sz w:val="21"/>
          <w:szCs w:val="21"/>
          <w:lang w:val="en"/>
        </w:rPr>
        <w:t> </w:t>
      </w:r>
      <w:hyperlink r:id="rId5370" w:tooltip="Cassini's Laws" w:history="1">
        <w:r>
          <w:rPr>
            <w:rStyle w:val="Hyperlink"/>
            <w:rFonts w:ascii="Arial" w:hAnsi="Arial" w:cs="Arial"/>
            <w:color w:val="0B0080"/>
            <w:sz w:val="21"/>
            <w:szCs w:val="21"/>
            <w:lang w:val="en"/>
          </w:rPr>
          <w:t>Cassini's laws</w:t>
        </w:r>
      </w:hyperlink>
      <w:r>
        <w:rPr>
          <w:rFonts w:ascii="Arial" w:hAnsi="Arial" w:cs="Arial"/>
          <w:color w:val="252525"/>
          <w:sz w:val="21"/>
          <w:szCs w:val="21"/>
          <w:lang w:val="en"/>
        </w:rPr>
        <w:t>.</w:t>
      </w:r>
      <w:hyperlink r:id="rId5371" w:anchor="cite_note-Beletskii2-122" w:history="1">
        <w:r>
          <w:rPr>
            <w:rStyle w:val="Hyperlink"/>
            <w:rFonts w:ascii="Arial" w:hAnsi="Arial" w:cs="Arial"/>
            <w:color w:val="0B0080"/>
            <w:sz w:val="17"/>
            <w:szCs w:val="17"/>
            <w:vertAlign w:val="superscript"/>
            <w:lang w:val="en"/>
          </w:rPr>
          <w:t>[114]</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Relative size</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is exceptionally large relative to Earth: a quarter its diameter and 1/81 its mass.</w:t>
      </w:r>
      <w:hyperlink r:id="rId5372" w:anchor="cite_note-worldbook-61" w:history="1">
        <w:r>
          <w:rPr>
            <w:rStyle w:val="Hyperlink"/>
            <w:rFonts w:ascii="Arial" w:hAnsi="Arial" w:cs="Arial"/>
            <w:color w:val="0B0080"/>
            <w:sz w:val="17"/>
            <w:szCs w:val="17"/>
            <w:vertAlign w:val="superscript"/>
            <w:lang w:val="en"/>
          </w:rPr>
          <w:t>[55]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is the largest moon in the Solar System relative to the size of its planet,</w:t>
      </w:r>
      <w:hyperlink r:id="rId5373" w:anchor="cite_note-123" w:history="1">
        <w:r>
          <w:rPr>
            <w:rStyle w:val="Hyperlink"/>
            <w:rFonts w:ascii="Arial" w:hAnsi="Arial" w:cs="Arial"/>
            <w:color w:val="0B0080"/>
            <w:sz w:val="17"/>
            <w:szCs w:val="17"/>
            <w:vertAlign w:val="superscript"/>
            <w:lang w:val="en"/>
          </w:rPr>
          <w:t>[i]</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though</w:t>
      </w:r>
      <w:r>
        <w:rPr>
          <w:rStyle w:val="apple-converted-space"/>
          <w:rFonts w:ascii="Arial" w:hAnsi="Arial" w:cs="Arial"/>
          <w:color w:val="252525"/>
          <w:sz w:val="21"/>
          <w:szCs w:val="21"/>
          <w:lang w:val="en"/>
        </w:rPr>
        <w:t> </w:t>
      </w:r>
      <w:hyperlink r:id="rId5374" w:tooltip="Charon (moon)" w:history="1">
        <w:r>
          <w:rPr>
            <w:rStyle w:val="Hyperlink"/>
            <w:rFonts w:ascii="Arial" w:hAnsi="Arial" w:cs="Arial"/>
            <w:color w:val="0B0080"/>
            <w:sz w:val="21"/>
            <w:szCs w:val="21"/>
            <w:lang w:val="en"/>
          </w:rPr>
          <w:t>Charon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larger relative to the dwarf planet</w:t>
      </w:r>
      <w:r>
        <w:rPr>
          <w:rStyle w:val="apple-converted-space"/>
          <w:rFonts w:ascii="Arial" w:hAnsi="Arial" w:cs="Arial"/>
          <w:color w:val="252525"/>
          <w:sz w:val="21"/>
          <w:szCs w:val="21"/>
          <w:lang w:val="en"/>
        </w:rPr>
        <w:t> </w:t>
      </w:r>
      <w:hyperlink r:id="rId5375" w:tooltip="Pluto" w:history="1">
        <w:r>
          <w:rPr>
            <w:rStyle w:val="Hyperlink"/>
            <w:rFonts w:ascii="Arial" w:hAnsi="Arial" w:cs="Arial"/>
            <w:color w:val="0B0080"/>
            <w:sz w:val="21"/>
            <w:szCs w:val="21"/>
            <w:lang w:val="en"/>
          </w:rPr>
          <w:t>Pluto</w:t>
        </w:r>
      </w:hyperlink>
      <w:r>
        <w:rPr>
          <w:rFonts w:ascii="Arial" w:hAnsi="Arial" w:cs="Arial"/>
          <w:color w:val="252525"/>
          <w:sz w:val="21"/>
          <w:szCs w:val="21"/>
          <w:lang w:val="en"/>
        </w:rPr>
        <w:t>, at 1/9 Pluto's mass.</w:t>
      </w:r>
      <w:hyperlink r:id="rId5376" w:anchor="cite_note-Moon_vs._Charon-124" w:history="1">
        <w:r>
          <w:rPr>
            <w:rStyle w:val="Hyperlink"/>
            <w:rFonts w:ascii="Arial" w:hAnsi="Arial" w:cs="Arial"/>
            <w:color w:val="0B0080"/>
            <w:sz w:val="17"/>
            <w:szCs w:val="17"/>
            <w:vertAlign w:val="superscript"/>
            <w:lang w:val="en"/>
          </w:rPr>
          <w:t>[j]</w:t>
        </w:r>
      </w:hyperlink>
      <w:hyperlink r:id="rId5377" w:anchor="cite_note-125" w:history="1">
        <w:r>
          <w:rPr>
            <w:rStyle w:val="Hyperlink"/>
            <w:rFonts w:ascii="Arial" w:hAnsi="Arial" w:cs="Arial"/>
            <w:color w:val="0B0080"/>
            <w:sz w:val="17"/>
            <w:szCs w:val="17"/>
            <w:vertAlign w:val="superscript"/>
            <w:lang w:val="en"/>
          </w:rPr>
          <w:t>[115]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 and the Moon are nevertheless still considered a planet–satellite system, rather than a</w:t>
      </w:r>
      <w:r>
        <w:rPr>
          <w:rStyle w:val="apple-converted-space"/>
          <w:rFonts w:ascii="Arial" w:hAnsi="Arial" w:cs="Arial"/>
          <w:color w:val="252525"/>
          <w:sz w:val="21"/>
          <w:szCs w:val="21"/>
          <w:lang w:val="en"/>
        </w:rPr>
        <w:t> </w:t>
      </w:r>
      <w:hyperlink r:id="rId5378" w:tooltip="Double planet" w:history="1">
        <w:r>
          <w:rPr>
            <w:rStyle w:val="Hyperlink"/>
            <w:rFonts w:ascii="Arial" w:hAnsi="Arial" w:cs="Arial"/>
            <w:color w:val="0B0080"/>
            <w:sz w:val="21"/>
            <w:szCs w:val="21"/>
            <w:lang w:val="en"/>
          </w:rPr>
          <w:t>double planet</w:t>
        </w:r>
      </w:hyperlink>
      <w:r>
        <w:rPr>
          <w:rFonts w:ascii="Arial" w:hAnsi="Arial" w:cs="Arial"/>
          <w:color w:val="252525"/>
          <w:sz w:val="21"/>
          <w:szCs w:val="21"/>
          <w:lang w:val="en"/>
        </w:rPr>
        <w:t>, because their</w:t>
      </w:r>
      <w:r>
        <w:rPr>
          <w:rStyle w:val="apple-converted-space"/>
          <w:rFonts w:ascii="Arial" w:hAnsi="Arial" w:cs="Arial"/>
          <w:color w:val="252525"/>
          <w:sz w:val="21"/>
          <w:szCs w:val="21"/>
          <w:lang w:val="en"/>
        </w:rPr>
        <w:t> </w:t>
      </w:r>
      <w:hyperlink r:id="rId5379" w:tooltip="Barycentre" w:history="1">
        <w:r>
          <w:rPr>
            <w:rStyle w:val="Hyperlink"/>
            <w:rFonts w:ascii="Arial" w:hAnsi="Arial" w:cs="Arial"/>
            <w:color w:val="0B0080"/>
            <w:sz w:val="21"/>
            <w:szCs w:val="21"/>
            <w:lang w:val="en"/>
          </w:rPr>
          <w:t>barycentre</w:t>
        </w:r>
      </w:hyperlink>
      <w:r>
        <w:rPr>
          <w:rFonts w:ascii="Arial" w:hAnsi="Arial" w:cs="Arial"/>
          <w:color w:val="252525"/>
          <w:sz w:val="21"/>
          <w:szCs w:val="21"/>
          <w:lang w:val="en"/>
        </w:rPr>
        <w:t>, the common centre of mass, is located 1,700 km (1,100 mi) (about a quarter of Earth's radius) beneath Earth's surface.</w:t>
      </w:r>
      <w:hyperlink r:id="rId5380" w:anchor="cite_note-126" w:history="1">
        <w:r>
          <w:rPr>
            <w:rStyle w:val="Hyperlink"/>
            <w:rFonts w:ascii="Arial" w:hAnsi="Arial" w:cs="Arial"/>
            <w:color w:val="0B0080"/>
            <w:sz w:val="17"/>
            <w:szCs w:val="17"/>
            <w:vertAlign w:val="superscript"/>
            <w:lang w:val="en"/>
          </w:rPr>
          <w:t>[116]</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Appearance from Earth</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lastRenderedPageBreak/>
        <w:t>See also:</w:t>
      </w:r>
      <w:r>
        <w:rPr>
          <w:rStyle w:val="apple-converted-space"/>
          <w:rFonts w:ascii="Arial" w:hAnsi="Arial" w:cs="Arial"/>
          <w:i/>
          <w:iCs/>
          <w:color w:val="252525"/>
          <w:sz w:val="21"/>
          <w:szCs w:val="21"/>
          <w:lang w:val="en"/>
        </w:rPr>
        <w:t> </w:t>
      </w:r>
      <w:hyperlink r:id="rId5381" w:tooltip="Lunar phase" w:history="1">
        <w:r>
          <w:rPr>
            <w:rStyle w:val="Hyperlink"/>
            <w:rFonts w:ascii="Arial" w:hAnsi="Arial" w:cs="Arial"/>
            <w:i/>
            <w:iCs/>
            <w:color w:val="0B0080"/>
            <w:sz w:val="21"/>
            <w:szCs w:val="21"/>
            <w:lang w:val="en"/>
          </w:rPr>
          <w:t>Lunar phase</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382" w:tooltip="Earthshine" w:history="1">
        <w:r>
          <w:rPr>
            <w:rStyle w:val="Hyperlink"/>
            <w:rFonts w:ascii="Arial" w:hAnsi="Arial" w:cs="Arial"/>
            <w:i/>
            <w:iCs/>
            <w:color w:val="0B0080"/>
            <w:sz w:val="21"/>
            <w:szCs w:val="21"/>
            <w:lang w:val="en"/>
          </w:rPr>
          <w:t>Earthshine</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5383" w:tooltip="Observing the Moon" w:history="1">
        <w:r>
          <w:rPr>
            <w:rStyle w:val="Hyperlink"/>
            <w:rFonts w:ascii="Arial" w:hAnsi="Arial" w:cs="Arial"/>
            <w:i/>
            <w:iCs/>
            <w:color w:val="0B0080"/>
            <w:sz w:val="21"/>
            <w:szCs w:val="21"/>
            <w:lang w:val="en"/>
          </w:rPr>
          <w:t>Observing the Moon</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200150"/>
            <wp:effectExtent l="0" t="0" r="0" b="0"/>
            <wp:docPr id="128" name="Picture 128" descr="https://upload.wikimedia.org/wikipedia/commons/thumb/b/b6/Mountain_Moonset.jpg/220px-Mountain_Moonset.jpg">
              <a:hlinkClick xmlns:a="http://schemas.openxmlformats.org/drawingml/2006/main" r:id="rId5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upload.wikimedia.org/wikipedia/commons/thumb/b/b6/Mountain_Moonset.jpg/220px-Mountain_Moonset.jpg">
                      <a:hlinkClick r:id="rId5384"/>
                    </pic:cNvPr>
                    <pic:cNvPicPr>
                      <a:picLocks noChangeAspect="1" noChangeArrowheads="1"/>
                    </pic:cNvPicPr>
                  </pic:nvPicPr>
                  <pic:blipFill>
                    <a:blip r:embed="rId5385">
                      <a:extLst>
                        <a:ext uri="{28A0092B-C50C-407E-A947-70E740481C1C}">
                          <a14:useLocalDpi xmlns:a14="http://schemas.microsoft.com/office/drawing/2010/main" val="0"/>
                        </a:ext>
                      </a:extLst>
                    </a:blip>
                    <a:srcRect/>
                    <a:stretch>
                      <a:fillRect/>
                    </a:stretch>
                  </pic:blipFill>
                  <pic:spPr bwMode="auto">
                    <a:xfrm>
                      <a:off x="0" y="0"/>
                      <a:ext cx="2095500" cy="120015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Moon setting in western sky over the</w:t>
      </w:r>
      <w:hyperlink r:id="rId5386" w:tooltip="High Desert (California)" w:history="1">
        <w:r>
          <w:rPr>
            <w:rStyle w:val="Hyperlink"/>
            <w:rFonts w:ascii="Arial" w:hAnsi="Arial" w:cs="Arial"/>
            <w:color w:val="0B0080"/>
            <w:sz w:val="19"/>
            <w:szCs w:val="19"/>
            <w:lang w:val="en"/>
          </w:rPr>
          <w:t>High Desert</w:t>
        </w:r>
      </w:hyperlink>
      <w:r>
        <w:rPr>
          <w:rStyle w:val="apple-converted-space"/>
          <w:rFonts w:ascii="Arial" w:hAnsi="Arial" w:cs="Arial"/>
          <w:color w:val="252525"/>
          <w:sz w:val="19"/>
          <w:szCs w:val="19"/>
          <w:lang w:val="en"/>
        </w:rPr>
        <w:t> </w:t>
      </w:r>
      <w:r>
        <w:rPr>
          <w:rFonts w:ascii="Arial" w:hAnsi="Arial" w:cs="Arial"/>
          <w:color w:val="252525"/>
          <w:sz w:val="19"/>
          <w:szCs w:val="19"/>
          <w:lang w:val="en"/>
        </w:rPr>
        <w:t>in California</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is in</w:t>
      </w:r>
      <w:r>
        <w:rPr>
          <w:rStyle w:val="apple-converted-space"/>
          <w:rFonts w:ascii="Arial" w:hAnsi="Arial" w:cs="Arial"/>
          <w:color w:val="252525"/>
          <w:sz w:val="21"/>
          <w:szCs w:val="21"/>
          <w:lang w:val="en"/>
        </w:rPr>
        <w:t> </w:t>
      </w:r>
      <w:hyperlink r:id="rId5387" w:tooltip="Synchronous rotation" w:history="1">
        <w:r>
          <w:rPr>
            <w:rStyle w:val="Hyperlink"/>
            <w:rFonts w:ascii="Arial" w:hAnsi="Arial" w:cs="Arial"/>
            <w:color w:val="0B0080"/>
            <w:sz w:val="21"/>
            <w:szCs w:val="21"/>
            <w:lang w:val="en"/>
          </w:rPr>
          <w:t>synchronous rotation</w:t>
        </w:r>
      </w:hyperlink>
      <w:r>
        <w:rPr>
          <w:rFonts w:ascii="Arial" w:hAnsi="Arial" w:cs="Arial"/>
          <w:color w:val="252525"/>
          <w:sz w:val="21"/>
          <w:szCs w:val="21"/>
          <w:lang w:val="en"/>
        </w:rPr>
        <w:t>: it rotates about its axis in about the same time it takes to</w:t>
      </w:r>
      <w:r>
        <w:rPr>
          <w:rStyle w:val="apple-converted-space"/>
          <w:rFonts w:ascii="Arial" w:hAnsi="Arial" w:cs="Arial"/>
          <w:color w:val="252525"/>
          <w:sz w:val="21"/>
          <w:szCs w:val="21"/>
          <w:lang w:val="en"/>
        </w:rPr>
        <w:t> </w:t>
      </w:r>
      <w:hyperlink r:id="rId5388" w:tooltip="Orbit" w:history="1">
        <w:r>
          <w:rPr>
            <w:rStyle w:val="Hyperlink"/>
            <w:rFonts w:ascii="Arial" w:hAnsi="Arial" w:cs="Arial"/>
            <w:color w:val="0B0080"/>
            <w:sz w:val="21"/>
            <w:szCs w:val="21"/>
            <w:lang w:val="en"/>
          </w:rPr>
          <w:t>orbit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 This results in it nearly always keeping the same face turned towards Earth. The Moon used to rotate at a faster rate, but early in its history, its rotation slowed and became</w:t>
      </w:r>
      <w:r>
        <w:rPr>
          <w:rStyle w:val="apple-converted-space"/>
          <w:rFonts w:ascii="Arial" w:hAnsi="Arial" w:cs="Arial"/>
          <w:color w:val="252525"/>
          <w:sz w:val="21"/>
          <w:szCs w:val="21"/>
          <w:lang w:val="en"/>
        </w:rPr>
        <w:t> </w:t>
      </w:r>
      <w:hyperlink r:id="rId5389" w:tooltip="Tidal locking" w:history="1">
        <w:r>
          <w:rPr>
            <w:rStyle w:val="Hyperlink"/>
            <w:rFonts w:ascii="Arial" w:hAnsi="Arial" w:cs="Arial"/>
            <w:color w:val="0B0080"/>
            <w:sz w:val="21"/>
            <w:szCs w:val="21"/>
            <w:lang w:val="en"/>
          </w:rPr>
          <w:t>tidally locked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this orientation as a result of</w:t>
      </w:r>
      <w:r>
        <w:rPr>
          <w:rStyle w:val="apple-converted-space"/>
          <w:rFonts w:ascii="Arial" w:hAnsi="Arial" w:cs="Arial"/>
          <w:color w:val="252525"/>
          <w:sz w:val="21"/>
          <w:szCs w:val="21"/>
          <w:lang w:val="en"/>
        </w:rPr>
        <w:t> </w:t>
      </w:r>
      <w:hyperlink r:id="rId5390" w:tooltip="Friction" w:history="1">
        <w:r>
          <w:rPr>
            <w:rStyle w:val="Hyperlink"/>
            <w:rFonts w:ascii="Arial" w:hAnsi="Arial" w:cs="Arial"/>
            <w:color w:val="0B0080"/>
            <w:sz w:val="21"/>
            <w:szCs w:val="21"/>
            <w:lang w:val="en"/>
          </w:rPr>
          <w:t>frictional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effects associated with</w:t>
      </w:r>
      <w:r>
        <w:rPr>
          <w:rStyle w:val="apple-converted-space"/>
          <w:rFonts w:ascii="Arial" w:hAnsi="Arial" w:cs="Arial"/>
          <w:color w:val="252525"/>
          <w:sz w:val="21"/>
          <w:szCs w:val="21"/>
          <w:lang w:val="en"/>
        </w:rPr>
        <w:t> </w:t>
      </w:r>
      <w:hyperlink r:id="rId5391" w:tooltip="Tidal force" w:history="1">
        <w:r>
          <w:rPr>
            <w:rStyle w:val="Hyperlink"/>
            <w:rFonts w:ascii="Arial" w:hAnsi="Arial" w:cs="Arial"/>
            <w:color w:val="0B0080"/>
            <w:sz w:val="21"/>
            <w:szCs w:val="21"/>
            <w:lang w:val="en"/>
          </w:rPr>
          <w:t>tidal</w:t>
        </w:r>
      </w:hyperlink>
      <w:r>
        <w:rPr>
          <w:rFonts w:ascii="Arial" w:hAnsi="Arial" w:cs="Arial"/>
          <w:color w:val="252525"/>
          <w:sz w:val="21"/>
          <w:szCs w:val="21"/>
          <w:lang w:val="en"/>
        </w:rPr>
        <w:t>deformations caused by Earth.</w:t>
      </w:r>
      <w:hyperlink r:id="rId5392" w:anchor="cite_note-127" w:history="1">
        <w:r>
          <w:rPr>
            <w:rStyle w:val="Hyperlink"/>
            <w:rFonts w:ascii="Arial" w:hAnsi="Arial" w:cs="Arial"/>
            <w:color w:val="0B0080"/>
            <w:sz w:val="17"/>
            <w:szCs w:val="17"/>
            <w:vertAlign w:val="superscript"/>
            <w:lang w:val="en"/>
          </w:rPr>
          <w:t>[117]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side of the Moon that faces Earth is called the</w:t>
      </w:r>
      <w:r>
        <w:rPr>
          <w:rStyle w:val="apple-converted-space"/>
          <w:rFonts w:ascii="Arial" w:hAnsi="Arial" w:cs="Arial"/>
          <w:color w:val="252525"/>
          <w:sz w:val="21"/>
          <w:szCs w:val="21"/>
          <w:lang w:val="en"/>
        </w:rPr>
        <w:t> </w:t>
      </w:r>
      <w:hyperlink r:id="rId5393" w:tooltip="Near side of the Moon" w:history="1">
        <w:r>
          <w:rPr>
            <w:rStyle w:val="Hyperlink"/>
            <w:rFonts w:ascii="Arial" w:hAnsi="Arial" w:cs="Arial"/>
            <w:color w:val="0B0080"/>
            <w:sz w:val="21"/>
            <w:szCs w:val="21"/>
            <w:lang w:val="en"/>
          </w:rPr>
          <w:t>near side</w:t>
        </w:r>
      </w:hyperlink>
      <w:r>
        <w:rPr>
          <w:rFonts w:ascii="Arial" w:hAnsi="Arial" w:cs="Arial"/>
          <w:color w:val="252525"/>
          <w:sz w:val="21"/>
          <w:szCs w:val="21"/>
          <w:lang w:val="en"/>
        </w:rPr>
        <w:t>, and the opposite side the</w:t>
      </w:r>
      <w:r>
        <w:rPr>
          <w:rStyle w:val="apple-converted-space"/>
          <w:rFonts w:ascii="Arial" w:hAnsi="Arial" w:cs="Arial"/>
          <w:color w:val="252525"/>
          <w:sz w:val="21"/>
          <w:szCs w:val="21"/>
          <w:lang w:val="en"/>
        </w:rPr>
        <w:t> </w:t>
      </w:r>
      <w:hyperlink r:id="rId5394" w:tooltip="Far side of the Moon" w:history="1">
        <w:r>
          <w:rPr>
            <w:rStyle w:val="Hyperlink"/>
            <w:rFonts w:ascii="Arial" w:hAnsi="Arial" w:cs="Arial"/>
            <w:color w:val="0B0080"/>
            <w:sz w:val="21"/>
            <w:szCs w:val="21"/>
            <w:lang w:val="en"/>
          </w:rPr>
          <w:t>far side</w:t>
        </w:r>
      </w:hyperlink>
      <w:r>
        <w:rPr>
          <w:rFonts w:ascii="Arial" w:hAnsi="Arial" w:cs="Arial"/>
          <w:color w:val="252525"/>
          <w:sz w:val="21"/>
          <w:szCs w:val="21"/>
          <w:lang w:val="en"/>
        </w:rPr>
        <w:t>. The far side is often inaccurately called the "dark side", but in fact, it is illuminated as often as the near side: once per lunar day, during the new moon phase we observe on Earth when the near side is dark.</w:t>
      </w:r>
      <w:hyperlink r:id="rId5395" w:anchor="cite_note-128" w:history="1">
        <w:r>
          <w:rPr>
            <w:rStyle w:val="Hyperlink"/>
            <w:rFonts w:ascii="Arial" w:hAnsi="Arial" w:cs="Arial"/>
            <w:color w:val="0B0080"/>
            <w:sz w:val="17"/>
            <w:szCs w:val="17"/>
            <w:vertAlign w:val="superscript"/>
            <w:lang w:val="en"/>
          </w:rPr>
          <w:t>[118]</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2016, planetary scientists, using data collected on the much earlier Nasa</w:t>
      </w:r>
      <w:r>
        <w:rPr>
          <w:rStyle w:val="apple-converted-space"/>
          <w:rFonts w:ascii="Arial" w:hAnsi="Arial" w:cs="Arial"/>
          <w:color w:val="252525"/>
          <w:sz w:val="21"/>
          <w:szCs w:val="21"/>
          <w:lang w:val="en"/>
        </w:rPr>
        <w:t> </w:t>
      </w:r>
      <w:hyperlink r:id="rId5396" w:tooltip="Lunar Prospector" w:history="1">
        <w:r>
          <w:rPr>
            <w:rStyle w:val="Hyperlink"/>
            <w:rFonts w:ascii="Arial" w:hAnsi="Arial" w:cs="Arial"/>
            <w:color w:val="0B0080"/>
            <w:sz w:val="21"/>
            <w:szCs w:val="21"/>
            <w:lang w:val="en"/>
          </w:rPr>
          <w:t>Lunar Prospector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found two hydrogen-rich areas on opposite sides of the Moon, probably in the form of water ice. It is speculated that these patches were the poles of the Moon billions of years ago, before it was tidally locked to Earth.</w:t>
      </w:r>
      <w:hyperlink r:id="rId5397" w:anchor="cite_note-129" w:history="1">
        <w:r>
          <w:rPr>
            <w:rStyle w:val="Hyperlink"/>
            <w:rFonts w:ascii="Arial" w:hAnsi="Arial" w:cs="Arial"/>
            <w:color w:val="0B0080"/>
            <w:sz w:val="17"/>
            <w:szCs w:val="17"/>
            <w:vertAlign w:val="superscript"/>
            <w:lang w:val="en"/>
          </w:rPr>
          <w:t>[119]</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has an exceptionally low</w:t>
      </w:r>
      <w:r>
        <w:rPr>
          <w:rStyle w:val="apple-converted-space"/>
          <w:rFonts w:ascii="Arial" w:hAnsi="Arial" w:cs="Arial"/>
          <w:color w:val="252525"/>
          <w:sz w:val="21"/>
          <w:szCs w:val="21"/>
          <w:lang w:val="en"/>
        </w:rPr>
        <w:t> </w:t>
      </w:r>
      <w:hyperlink r:id="rId5398" w:tooltip="Albedo" w:history="1">
        <w:r>
          <w:rPr>
            <w:rStyle w:val="Hyperlink"/>
            <w:rFonts w:ascii="Arial" w:hAnsi="Arial" w:cs="Arial"/>
            <w:color w:val="0B0080"/>
            <w:sz w:val="21"/>
            <w:szCs w:val="21"/>
            <w:lang w:val="en"/>
          </w:rPr>
          <w:t>albedo</w:t>
        </w:r>
      </w:hyperlink>
      <w:r>
        <w:rPr>
          <w:rFonts w:ascii="Arial" w:hAnsi="Arial" w:cs="Arial"/>
          <w:color w:val="252525"/>
          <w:sz w:val="21"/>
          <w:szCs w:val="21"/>
          <w:lang w:val="en"/>
        </w:rPr>
        <w:t>, giving it a reflectance that is slightly brighter than that of worn asphalt. Despite this, it is the brightest object in the sky after the</w:t>
      </w:r>
      <w:r>
        <w:rPr>
          <w:rStyle w:val="apple-converted-space"/>
          <w:rFonts w:ascii="Arial" w:hAnsi="Arial" w:cs="Arial"/>
          <w:color w:val="252525"/>
          <w:sz w:val="21"/>
          <w:szCs w:val="21"/>
          <w:lang w:val="en"/>
        </w:rPr>
        <w:t> </w:t>
      </w:r>
      <w:hyperlink r:id="rId5399" w:tooltip="Sun" w:history="1">
        <w:r>
          <w:rPr>
            <w:rStyle w:val="Hyperlink"/>
            <w:rFonts w:ascii="Arial" w:hAnsi="Arial" w:cs="Arial"/>
            <w:color w:val="0B0080"/>
            <w:sz w:val="21"/>
            <w:szCs w:val="21"/>
            <w:lang w:val="en"/>
          </w:rPr>
          <w:t>Sun</w:t>
        </w:r>
      </w:hyperlink>
      <w:r>
        <w:rPr>
          <w:rFonts w:ascii="Arial" w:hAnsi="Arial" w:cs="Arial"/>
          <w:color w:val="252525"/>
          <w:sz w:val="21"/>
          <w:szCs w:val="21"/>
          <w:lang w:val="en"/>
        </w:rPr>
        <w:t>.</w:t>
      </w:r>
      <w:hyperlink r:id="rId5400" w:anchor="cite_note-worldbook-61" w:history="1">
        <w:r>
          <w:rPr>
            <w:rStyle w:val="Hyperlink"/>
            <w:rFonts w:ascii="Arial" w:hAnsi="Arial" w:cs="Arial"/>
            <w:color w:val="0B0080"/>
            <w:sz w:val="17"/>
            <w:szCs w:val="17"/>
            <w:vertAlign w:val="superscript"/>
            <w:lang w:val="en"/>
          </w:rPr>
          <w:t>[55]</w:t>
        </w:r>
      </w:hyperlink>
      <w:hyperlink r:id="rId5401" w:anchor="cite_note-brightness-130" w:history="1">
        <w:r>
          <w:rPr>
            <w:rStyle w:val="Hyperlink"/>
            <w:rFonts w:ascii="Arial" w:hAnsi="Arial" w:cs="Arial"/>
            <w:color w:val="0B0080"/>
            <w:sz w:val="17"/>
            <w:szCs w:val="17"/>
            <w:vertAlign w:val="superscript"/>
            <w:lang w:val="en"/>
          </w:rPr>
          <w:t>[k]</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is partly due to the brightness enhancement of the</w:t>
      </w:r>
      <w:r>
        <w:rPr>
          <w:rStyle w:val="apple-converted-space"/>
          <w:rFonts w:ascii="Arial" w:hAnsi="Arial" w:cs="Arial"/>
          <w:color w:val="252525"/>
          <w:sz w:val="21"/>
          <w:szCs w:val="21"/>
          <w:lang w:val="en"/>
        </w:rPr>
        <w:t> </w:t>
      </w:r>
      <w:hyperlink r:id="rId5402" w:tooltip="Opposition effect" w:history="1">
        <w:r>
          <w:rPr>
            <w:rStyle w:val="Hyperlink"/>
            <w:rFonts w:ascii="Arial" w:hAnsi="Arial" w:cs="Arial"/>
            <w:color w:val="0B0080"/>
            <w:sz w:val="21"/>
            <w:szCs w:val="21"/>
            <w:lang w:val="en"/>
          </w:rPr>
          <w:t>opposition effect</w:t>
        </w:r>
      </w:hyperlink>
      <w:r>
        <w:rPr>
          <w:rFonts w:ascii="Arial" w:hAnsi="Arial" w:cs="Arial"/>
          <w:color w:val="252525"/>
          <w:sz w:val="21"/>
          <w:szCs w:val="21"/>
          <w:lang w:val="en"/>
        </w:rPr>
        <w:t>; at quarter phase, the Moon is only one-tenth as bright, rather than half as bright, as at full moon.</w:t>
      </w:r>
      <w:hyperlink r:id="rId5403" w:anchor="cite_note-Moon-131" w:history="1">
        <w:r>
          <w:rPr>
            <w:rStyle w:val="Hyperlink"/>
            <w:rFonts w:ascii="Arial" w:hAnsi="Arial" w:cs="Arial"/>
            <w:color w:val="0B0080"/>
            <w:sz w:val="17"/>
            <w:szCs w:val="17"/>
            <w:vertAlign w:val="superscript"/>
            <w:lang w:val="en"/>
          </w:rPr>
          <w:t>[120]</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Additionally,</w:t>
      </w:r>
      <w:r>
        <w:rPr>
          <w:rStyle w:val="apple-converted-space"/>
          <w:rFonts w:ascii="Arial" w:hAnsi="Arial" w:cs="Arial"/>
          <w:color w:val="252525"/>
          <w:sz w:val="21"/>
          <w:szCs w:val="21"/>
          <w:lang w:val="en"/>
        </w:rPr>
        <w:t> </w:t>
      </w:r>
      <w:hyperlink r:id="rId5404" w:tooltip="Colour constancy" w:history="1">
        <w:r>
          <w:rPr>
            <w:rStyle w:val="Hyperlink"/>
            <w:rFonts w:ascii="Arial" w:hAnsi="Arial" w:cs="Arial"/>
            <w:color w:val="0B0080"/>
            <w:sz w:val="21"/>
            <w:szCs w:val="21"/>
            <w:lang w:val="en"/>
          </w:rPr>
          <w:t>colour constancy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5405" w:tooltip="Visual system" w:history="1">
        <w:r>
          <w:rPr>
            <w:rStyle w:val="Hyperlink"/>
            <w:rFonts w:ascii="Arial" w:hAnsi="Arial" w:cs="Arial"/>
            <w:color w:val="0B0080"/>
            <w:sz w:val="21"/>
            <w:szCs w:val="21"/>
            <w:lang w:val="en"/>
          </w:rPr>
          <w:t>visual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recalibrates the relations between the colours of an object and its surroundings, and because the surrounding sky is comparatively dark, the sunlit Moon is perceived as a bright object. The edges of the full moon seem as bright as the centre, with no</w:t>
      </w:r>
      <w:r>
        <w:rPr>
          <w:rStyle w:val="apple-converted-space"/>
          <w:rFonts w:ascii="Arial" w:hAnsi="Arial" w:cs="Arial"/>
          <w:color w:val="252525"/>
          <w:sz w:val="21"/>
          <w:szCs w:val="21"/>
          <w:lang w:val="en"/>
        </w:rPr>
        <w:t> </w:t>
      </w:r>
      <w:hyperlink r:id="rId5406" w:tooltip="Limb darkening" w:history="1">
        <w:r>
          <w:rPr>
            <w:rStyle w:val="Hyperlink"/>
            <w:rFonts w:ascii="Arial" w:hAnsi="Arial" w:cs="Arial"/>
            <w:color w:val="0B0080"/>
            <w:sz w:val="21"/>
            <w:szCs w:val="21"/>
            <w:lang w:val="en"/>
          </w:rPr>
          <w:t>limb darkening</w:t>
        </w:r>
      </w:hyperlink>
      <w:r>
        <w:rPr>
          <w:rFonts w:ascii="Arial" w:hAnsi="Arial" w:cs="Arial"/>
          <w:color w:val="252525"/>
          <w:sz w:val="21"/>
          <w:szCs w:val="21"/>
          <w:lang w:val="en"/>
        </w:rPr>
        <w:t>, due to the</w:t>
      </w:r>
      <w:r>
        <w:rPr>
          <w:rStyle w:val="apple-converted-space"/>
          <w:rFonts w:ascii="Arial" w:hAnsi="Arial" w:cs="Arial"/>
          <w:color w:val="252525"/>
          <w:sz w:val="21"/>
          <w:szCs w:val="21"/>
          <w:lang w:val="en"/>
        </w:rPr>
        <w:t> </w:t>
      </w:r>
      <w:hyperlink r:id="rId5407" w:anchor="Lambertian_scatterers" w:tooltip="Lambert's cosine law" w:history="1">
        <w:r>
          <w:rPr>
            <w:rStyle w:val="Hyperlink"/>
            <w:rFonts w:ascii="Arial" w:hAnsi="Arial" w:cs="Arial"/>
            <w:color w:val="0B0080"/>
            <w:sz w:val="21"/>
            <w:szCs w:val="21"/>
            <w:lang w:val="en"/>
          </w:rPr>
          <w:t>reflective properties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5408" w:tooltip="Lunar soil" w:history="1">
        <w:r>
          <w:rPr>
            <w:rStyle w:val="Hyperlink"/>
            <w:rFonts w:ascii="Arial" w:hAnsi="Arial" w:cs="Arial"/>
            <w:color w:val="0B0080"/>
            <w:sz w:val="21"/>
            <w:szCs w:val="21"/>
            <w:lang w:val="en"/>
          </w:rPr>
          <w:t>lunar soil</w:t>
        </w:r>
      </w:hyperlink>
      <w:r>
        <w:rPr>
          <w:rFonts w:ascii="Arial" w:hAnsi="Arial" w:cs="Arial"/>
          <w:color w:val="252525"/>
          <w:sz w:val="21"/>
          <w:szCs w:val="21"/>
          <w:lang w:val="en"/>
        </w:rPr>
        <w:t>, which reflects more light back towards the Sun than in other directions. The Moon does appear larger when close to the horizon, but this is a purely psychological effect, known as the</w:t>
      </w:r>
      <w:r>
        <w:rPr>
          <w:rStyle w:val="apple-converted-space"/>
          <w:rFonts w:ascii="Arial" w:hAnsi="Arial" w:cs="Arial"/>
          <w:color w:val="252525"/>
          <w:sz w:val="21"/>
          <w:szCs w:val="21"/>
          <w:lang w:val="en"/>
        </w:rPr>
        <w:t> </w:t>
      </w:r>
      <w:hyperlink r:id="rId5409" w:tooltip="Moon illusion" w:history="1">
        <w:r>
          <w:rPr>
            <w:rStyle w:val="Hyperlink"/>
            <w:rFonts w:ascii="Arial" w:hAnsi="Arial" w:cs="Arial"/>
            <w:color w:val="0B0080"/>
            <w:sz w:val="21"/>
            <w:szCs w:val="21"/>
            <w:lang w:val="en"/>
          </w:rPr>
          <w:t>Moon illusion</w:t>
        </w:r>
      </w:hyperlink>
      <w:r>
        <w:rPr>
          <w:rFonts w:ascii="Arial" w:hAnsi="Arial" w:cs="Arial"/>
          <w:color w:val="252525"/>
          <w:sz w:val="21"/>
          <w:szCs w:val="21"/>
          <w:lang w:val="en"/>
        </w:rPr>
        <w:t>, first described in the 7th century BC.</w:t>
      </w:r>
      <w:hyperlink r:id="rId5410" w:anchor="cite_note-132" w:history="1">
        <w:r>
          <w:rPr>
            <w:rStyle w:val="Hyperlink"/>
            <w:rFonts w:ascii="Arial" w:hAnsi="Arial" w:cs="Arial"/>
            <w:color w:val="0B0080"/>
            <w:sz w:val="17"/>
            <w:szCs w:val="17"/>
            <w:vertAlign w:val="superscript"/>
            <w:lang w:val="en"/>
          </w:rPr>
          <w:t>[121]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full moon subtends an arc of about 0.52° (on average) in the sky, roughly the same apparent size as the Sun (see</w:t>
      </w:r>
      <w:r>
        <w:rPr>
          <w:rStyle w:val="apple-converted-space"/>
          <w:rFonts w:ascii="Arial" w:hAnsi="Arial" w:cs="Arial"/>
          <w:color w:val="252525"/>
          <w:sz w:val="21"/>
          <w:szCs w:val="21"/>
          <w:lang w:val="en"/>
        </w:rPr>
        <w:t> </w:t>
      </w:r>
      <w:hyperlink r:id="rId5411" w:anchor="Eclipses" w:history="1">
        <w:r>
          <w:rPr>
            <w:rStyle w:val="Hyperlink"/>
            <w:rFonts w:ascii="Arial" w:hAnsi="Arial" w:cs="Arial"/>
            <w:color w:val="0B0080"/>
            <w:sz w:val="21"/>
            <w:szCs w:val="21"/>
            <w:lang w:val="en"/>
          </w:rPr>
          <w:t>§ Eclipses</w:t>
        </w:r>
      </w:hyperlink>
      <w:r>
        <w:rPr>
          <w:rFonts w:ascii="Arial" w:hAnsi="Arial" w:cs="Arial"/>
          <w:color w:val="252525"/>
          <w:sz w:val="21"/>
          <w:szCs w:val="21"/>
          <w:lang w:val="en"/>
        </w:rPr>
        <w:t>).</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highest</w:t>
      </w:r>
      <w:r>
        <w:rPr>
          <w:rStyle w:val="apple-converted-space"/>
          <w:rFonts w:ascii="Arial" w:hAnsi="Arial" w:cs="Arial"/>
          <w:color w:val="252525"/>
          <w:sz w:val="21"/>
          <w:szCs w:val="21"/>
          <w:lang w:val="en"/>
        </w:rPr>
        <w:t> </w:t>
      </w:r>
      <w:hyperlink r:id="rId5412" w:tooltip="Altitude (astronomy)" w:history="1">
        <w:r>
          <w:rPr>
            <w:rStyle w:val="Hyperlink"/>
            <w:rFonts w:ascii="Arial" w:hAnsi="Arial" w:cs="Arial"/>
            <w:color w:val="0B0080"/>
            <w:sz w:val="21"/>
            <w:szCs w:val="21"/>
            <w:lang w:val="en"/>
          </w:rPr>
          <w:t>altitude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Moon in the sky varies with the lunar phase and the season of the year. The full moon is highest during winter. The 18.6-year</w:t>
      </w:r>
      <w:r>
        <w:rPr>
          <w:rStyle w:val="apple-converted-space"/>
          <w:rFonts w:ascii="Arial" w:hAnsi="Arial" w:cs="Arial"/>
          <w:color w:val="252525"/>
          <w:sz w:val="21"/>
          <w:szCs w:val="21"/>
          <w:lang w:val="en"/>
        </w:rPr>
        <w:t> </w:t>
      </w:r>
      <w:hyperlink r:id="rId5413" w:tooltip="Lunar node" w:history="1">
        <w:r>
          <w:rPr>
            <w:rStyle w:val="Hyperlink"/>
            <w:rFonts w:ascii="Arial" w:hAnsi="Arial" w:cs="Arial"/>
            <w:color w:val="0B0080"/>
            <w:sz w:val="21"/>
            <w:szCs w:val="21"/>
            <w:lang w:val="en"/>
          </w:rPr>
          <w:t>nodes cycle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also has an influence: when the</w:t>
      </w:r>
      <w:r>
        <w:rPr>
          <w:rStyle w:val="apple-converted-space"/>
          <w:rFonts w:ascii="Arial" w:hAnsi="Arial" w:cs="Arial"/>
          <w:color w:val="252525"/>
          <w:sz w:val="21"/>
          <w:szCs w:val="21"/>
          <w:lang w:val="en"/>
        </w:rPr>
        <w:t> </w:t>
      </w:r>
      <w:hyperlink r:id="rId5414" w:tooltip="Orbital node" w:history="1">
        <w:r>
          <w:rPr>
            <w:rStyle w:val="Hyperlink"/>
            <w:rFonts w:ascii="Arial" w:hAnsi="Arial" w:cs="Arial"/>
            <w:color w:val="0B0080"/>
            <w:sz w:val="21"/>
            <w:szCs w:val="21"/>
            <w:lang w:val="en"/>
          </w:rPr>
          <w:t>ascending node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lunar orbit is in the</w:t>
      </w:r>
      <w:r>
        <w:rPr>
          <w:rStyle w:val="apple-converted-space"/>
          <w:rFonts w:ascii="Arial" w:hAnsi="Arial" w:cs="Arial"/>
          <w:color w:val="252525"/>
          <w:sz w:val="21"/>
          <w:szCs w:val="21"/>
          <w:lang w:val="en"/>
        </w:rPr>
        <w:t> </w:t>
      </w:r>
      <w:hyperlink r:id="rId5415" w:tooltip="Vernal equinox" w:history="1">
        <w:r>
          <w:rPr>
            <w:rStyle w:val="Hyperlink"/>
            <w:rFonts w:ascii="Arial" w:hAnsi="Arial" w:cs="Arial"/>
            <w:color w:val="0B0080"/>
            <w:sz w:val="21"/>
            <w:szCs w:val="21"/>
            <w:lang w:val="en"/>
          </w:rPr>
          <w:t>vernal equinox</w:t>
        </w:r>
      </w:hyperlink>
      <w:r>
        <w:rPr>
          <w:rFonts w:ascii="Arial" w:hAnsi="Arial" w:cs="Arial"/>
          <w:color w:val="252525"/>
          <w:sz w:val="21"/>
          <w:szCs w:val="21"/>
          <w:lang w:val="en"/>
        </w:rPr>
        <w:t>, the lunar</w:t>
      </w:r>
      <w:hyperlink r:id="rId5416" w:tooltip="Declination" w:history="1">
        <w:r>
          <w:rPr>
            <w:rStyle w:val="Hyperlink"/>
            <w:rFonts w:ascii="Arial" w:hAnsi="Arial" w:cs="Arial"/>
            <w:color w:val="0B0080"/>
            <w:sz w:val="21"/>
            <w:szCs w:val="21"/>
            <w:lang w:val="en"/>
          </w:rPr>
          <w:t>declination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can go as far as 28° each month. This means the Moon can go overhead at latitudes up to 28° from the equator, instead of only 18°. The orientation of the Moon's crescent also depends on the latitude of the observation site: close to the equator, an observer can see a smile-shaped crescent moon.</w:t>
      </w:r>
      <w:hyperlink r:id="rId5417" w:anchor="cite_note-133" w:history="1">
        <w:r>
          <w:rPr>
            <w:rStyle w:val="Hyperlink"/>
            <w:rFonts w:ascii="Arial" w:hAnsi="Arial" w:cs="Arial"/>
            <w:color w:val="0B0080"/>
            <w:sz w:val="17"/>
            <w:szCs w:val="17"/>
            <w:vertAlign w:val="superscript"/>
            <w:lang w:val="en"/>
          </w:rPr>
          <w:t>[122]</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is visible for two weeks every 27.3 days at the</w:t>
      </w:r>
      <w:r>
        <w:rPr>
          <w:rStyle w:val="apple-converted-space"/>
          <w:rFonts w:ascii="Arial" w:hAnsi="Arial" w:cs="Arial"/>
          <w:color w:val="252525"/>
          <w:sz w:val="21"/>
          <w:szCs w:val="21"/>
          <w:lang w:val="en"/>
        </w:rPr>
        <w:t> </w:t>
      </w:r>
      <w:hyperlink r:id="rId5418" w:tooltip="North Pole" w:history="1">
        <w:r>
          <w:rPr>
            <w:rStyle w:val="Hyperlink"/>
            <w:rFonts w:ascii="Arial" w:hAnsi="Arial" w:cs="Arial"/>
            <w:color w:val="0B0080"/>
            <w:sz w:val="21"/>
            <w:szCs w:val="21"/>
            <w:lang w:val="en"/>
          </w:rPr>
          <w:t>North</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419" w:tooltip="South Pole" w:history="1">
        <w:r>
          <w:rPr>
            <w:rStyle w:val="Hyperlink"/>
            <w:rFonts w:ascii="Arial" w:hAnsi="Arial" w:cs="Arial"/>
            <w:color w:val="0B0080"/>
            <w:sz w:val="21"/>
            <w:szCs w:val="21"/>
            <w:lang w:val="en"/>
          </w:rPr>
          <w:t>South Pole</w:t>
        </w:r>
      </w:hyperlink>
      <w:r>
        <w:rPr>
          <w:rFonts w:ascii="Arial" w:hAnsi="Arial" w:cs="Arial"/>
          <w:color w:val="252525"/>
          <w:sz w:val="21"/>
          <w:szCs w:val="21"/>
          <w:lang w:val="en"/>
        </w:rPr>
        <w:t>. The moon's light is used by</w:t>
      </w:r>
      <w:r>
        <w:rPr>
          <w:rStyle w:val="apple-converted-space"/>
          <w:rFonts w:ascii="Arial" w:hAnsi="Arial" w:cs="Arial"/>
          <w:color w:val="252525"/>
          <w:sz w:val="21"/>
          <w:szCs w:val="21"/>
          <w:lang w:val="en"/>
        </w:rPr>
        <w:t> </w:t>
      </w:r>
      <w:hyperlink r:id="rId5420" w:tooltip="Zooplankton" w:history="1">
        <w:r>
          <w:rPr>
            <w:rStyle w:val="Hyperlink"/>
            <w:rFonts w:ascii="Arial" w:hAnsi="Arial" w:cs="Arial"/>
            <w:color w:val="0B0080"/>
            <w:sz w:val="21"/>
            <w:szCs w:val="21"/>
            <w:lang w:val="en"/>
          </w:rPr>
          <w:t>zooplankton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Arctic when the sun is below the horizon for months on end.</w:t>
      </w:r>
      <w:hyperlink r:id="rId5421" w:anchor="cite_note-134" w:history="1">
        <w:r>
          <w:rPr>
            <w:rStyle w:val="Hyperlink"/>
            <w:rFonts w:ascii="Arial" w:hAnsi="Arial" w:cs="Arial"/>
            <w:color w:val="0B0080"/>
            <w:sz w:val="17"/>
            <w:szCs w:val="17"/>
            <w:vertAlign w:val="superscript"/>
            <w:lang w:val="en"/>
          </w:rPr>
          <w:t>[123]</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distance between the Moon and Earth varies from around 356,400 km (221,500 mi) to 406,700 km (252,700 mi) at</w:t>
      </w:r>
      <w:r>
        <w:rPr>
          <w:rStyle w:val="apple-converted-space"/>
          <w:rFonts w:ascii="Arial" w:hAnsi="Arial" w:cs="Arial"/>
          <w:color w:val="252525"/>
          <w:sz w:val="21"/>
          <w:szCs w:val="21"/>
          <w:lang w:val="en"/>
        </w:rPr>
        <w:t> </w:t>
      </w:r>
      <w:hyperlink r:id="rId5422" w:tooltip="Apsis" w:history="1">
        <w:r>
          <w:rPr>
            <w:rStyle w:val="Hyperlink"/>
            <w:rFonts w:ascii="Arial" w:hAnsi="Arial" w:cs="Arial"/>
            <w:color w:val="0B0080"/>
            <w:sz w:val="21"/>
            <w:szCs w:val="21"/>
            <w:lang w:val="en"/>
          </w:rPr>
          <w:t>perigees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(closest) and apogees (farthest), respectively. On 19 March 2011, it was closer to Earth when at full phase than it has been since 1993, 14% closer than its farthest position in apogee.</w:t>
      </w:r>
      <w:hyperlink r:id="rId5423" w:anchor="cite_note-135" w:history="1">
        <w:r>
          <w:rPr>
            <w:rStyle w:val="Hyperlink"/>
            <w:rFonts w:ascii="Arial" w:hAnsi="Arial" w:cs="Arial"/>
            <w:color w:val="0B0080"/>
            <w:sz w:val="17"/>
            <w:szCs w:val="17"/>
            <w:vertAlign w:val="superscript"/>
            <w:lang w:val="en"/>
          </w:rPr>
          <w:t>[124]</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Reported as a "</w:t>
      </w:r>
      <w:hyperlink r:id="rId5424" w:tooltip="Supermoon" w:history="1">
        <w:r>
          <w:rPr>
            <w:rStyle w:val="Hyperlink"/>
            <w:rFonts w:ascii="Arial" w:hAnsi="Arial" w:cs="Arial"/>
            <w:color w:val="0B0080"/>
            <w:sz w:val="21"/>
            <w:szCs w:val="21"/>
            <w:lang w:val="en"/>
          </w:rPr>
          <w:t>super moon</w:t>
        </w:r>
      </w:hyperlink>
      <w:r>
        <w:rPr>
          <w:rFonts w:ascii="Arial" w:hAnsi="Arial" w:cs="Arial"/>
          <w:color w:val="252525"/>
          <w:sz w:val="21"/>
          <w:szCs w:val="21"/>
          <w:lang w:val="en"/>
        </w:rPr>
        <w:t>", this closest point coincides within an hour of a</w:t>
      </w:r>
      <w:r>
        <w:rPr>
          <w:rStyle w:val="apple-converted-space"/>
          <w:rFonts w:ascii="Arial" w:hAnsi="Arial" w:cs="Arial"/>
          <w:color w:val="252525"/>
          <w:sz w:val="21"/>
          <w:szCs w:val="21"/>
          <w:lang w:val="en"/>
        </w:rPr>
        <w:t> </w:t>
      </w:r>
      <w:hyperlink r:id="rId5425" w:tooltip="Full moon" w:history="1">
        <w:r>
          <w:rPr>
            <w:rStyle w:val="Hyperlink"/>
            <w:rFonts w:ascii="Arial" w:hAnsi="Arial" w:cs="Arial"/>
            <w:color w:val="0B0080"/>
            <w:sz w:val="21"/>
            <w:szCs w:val="21"/>
            <w:lang w:val="en"/>
          </w:rPr>
          <w:t>full moon</w:t>
        </w:r>
      </w:hyperlink>
      <w:r>
        <w:rPr>
          <w:rFonts w:ascii="Arial" w:hAnsi="Arial" w:cs="Arial"/>
          <w:color w:val="252525"/>
          <w:sz w:val="21"/>
          <w:szCs w:val="21"/>
          <w:lang w:val="en"/>
        </w:rPr>
        <w:t xml:space="preserve">, and it was 30% more luminous than when at its greatest distance due to its </w:t>
      </w:r>
      <w:r>
        <w:rPr>
          <w:rFonts w:ascii="Arial" w:hAnsi="Arial" w:cs="Arial"/>
          <w:color w:val="252525"/>
          <w:sz w:val="21"/>
          <w:szCs w:val="21"/>
          <w:lang w:val="en"/>
        </w:rPr>
        <w:lastRenderedPageBreak/>
        <w:t>angular diameter being 14% greater, because</w:t>
      </w:r>
      <w:r>
        <w:rPr>
          <w:rStyle w:val="apple-converted-space"/>
          <w:rFonts w:ascii="Arial" w:hAnsi="Arial" w:cs="Arial"/>
          <w:color w:val="252525"/>
          <w:sz w:val="21"/>
          <w:szCs w:val="21"/>
          <w:lang w:val="en"/>
        </w:rPr>
        <w:t> </w:t>
      </w:r>
      <w:r>
        <w:rPr>
          <w:rStyle w:val="mwe-math-mathml-inline"/>
          <w:rFonts w:ascii="Arial" w:hAnsi="Arial" w:cs="Arial"/>
          <w:vanish/>
          <w:color w:val="252525"/>
          <w:sz w:val="25"/>
          <w:szCs w:val="25"/>
          <w:lang w:val="en"/>
        </w:rPr>
        <w:t>{\displaystyle \scriptstyle 1.14^{2}\approx 1.30}</w:t>
      </w:r>
      <w:r>
        <w:rPr>
          <w:rFonts w:ascii="Arial" w:hAnsi="Arial" w:cs="Arial"/>
          <w:noProof/>
          <w:color w:val="252525"/>
          <w:sz w:val="21"/>
          <w:szCs w:val="21"/>
        </w:rPr>
        <mc:AlternateContent>
          <mc:Choice Requires="wps">
            <w:drawing>
              <wp:inline distT="0" distB="0" distL="0" distR="0">
                <wp:extent cx="304800" cy="304800"/>
                <wp:effectExtent l="0" t="0" r="0" b="0"/>
                <wp:docPr id="127" name="Rectangle 127" descr="\scriptstyle 1.14^{2}\approx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7" o:spid="_x0000_s1026" alt="\scriptstyle 1.14^{2}\approx 1.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2lfPV0AIAAOUFAAAOAAAAAAAAAAAAAAAAAC4CAABkcnMvZTJvRG9jLnhtbFBL&#10;AQItABQABgAIAAAAIQBMoOks2AAAAAMBAAAPAAAAAAAAAAAAAAAAACoFAABkcnMvZG93bnJldi54&#10;bWxQSwUGAAAAAAQABADzAAAALwYAAAAA&#10;" filled="f" stroked="f">
                <o:lock v:ext="edit" aspectratio="t"/>
                <w10:anchorlock/>
              </v:rect>
            </w:pict>
          </mc:Fallback>
        </mc:AlternateContent>
      </w:r>
      <w:r>
        <w:rPr>
          <w:rFonts w:ascii="Arial" w:hAnsi="Arial" w:cs="Arial"/>
          <w:color w:val="252525"/>
          <w:sz w:val="21"/>
          <w:szCs w:val="21"/>
          <w:lang w:val="en"/>
        </w:rPr>
        <w:t>.</w:t>
      </w:r>
      <w:hyperlink r:id="rId5426" w:anchor="cite_note-136" w:history="1">
        <w:r>
          <w:rPr>
            <w:rStyle w:val="Hyperlink"/>
            <w:rFonts w:ascii="Arial" w:hAnsi="Arial" w:cs="Arial"/>
            <w:color w:val="0B0080"/>
            <w:sz w:val="17"/>
            <w:szCs w:val="17"/>
            <w:vertAlign w:val="superscript"/>
            <w:lang w:val="en"/>
          </w:rPr>
          <w:t>[125]</w:t>
        </w:r>
      </w:hyperlink>
      <w:hyperlink r:id="rId5427" w:anchor="cite_note-137" w:history="1">
        <w:r>
          <w:rPr>
            <w:rStyle w:val="Hyperlink"/>
            <w:rFonts w:ascii="Arial" w:hAnsi="Arial" w:cs="Arial"/>
            <w:color w:val="0B0080"/>
            <w:sz w:val="17"/>
            <w:szCs w:val="17"/>
            <w:vertAlign w:val="superscript"/>
            <w:lang w:val="en"/>
          </w:rPr>
          <w:t>[126]</w:t>
        </w:r>
      </w:hyperlink>
      <w:hyperlink r:id="rId5428" w:anchor="cite_note-138" w:history="1">
        <w:r>
          <w:rPr>
            <w:rStyle w:val="Hyperlink"/>
            <w:rFonts w:ascii="Arial" w:hAnsi="Arial" w:cs="Arial"/>
            <w:color w:val="0B0080"/>
            <w:sz w:val="17"/>
            <w:szCs w:val="17"/>
            <w:vertAlign w:val="superscript"/>
            <w:lang w:val="en"/>
          </w:rPr>
          <w:t>[127]</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lower levels, the human perception of reduced brightness as a percentage is provided by the following formula:</w:t>
      </w:r>
      <w:hyperlink r:id="rId5429" w:anchor="cite_note-139" w:history="1">
        <w:r>
          <w:rPr>
            <w:rStyle w:val="Hyperlink"/>
            <w:rFonts w:ascii="Arial" w:hAnsi="Arial" w:cs="Arial"/>
            <w:color w:val="0B0080"/>
            <w:sz w:val="17"/>
            <w:szCs w:val="17"/>
            <w:vertAlign w:val="superscript"/>
            <w:lang w:val="en"/>
          </w:rPr>
          <w:t>[128]</w:t>
        </w:r>
      </w:hyperlink>
      <w:hyperlink r:id="rId5430" w:anchor="cite_note-140" w:history="1">
        <w:r>
          <w:rPr>
            <w:rStyle w:val="Hyperlink"/>
            <w:rFonts w:ascii="Arial" w:hAnsi="Arial" w:cs="Arial"/>
            <w:color w:val="0B0080"/>
            <w:sz w:val="17"/>
            <w:szCs w:val="17"/>
            <w:vertAlign w:val="superscript"/>
            <w:lang w:val="en"/>
          </w:rPr>
          <w:t>[129]</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Style w:val="mwe-math-mathml-inline"/>
          <w:rFonts w:ascii="Arial" w:hAnsi="Arial" w:cs="Arial"/>
          <w:vanish/>
          <w:color w:val="252525"/>
          <w:sz w:val="25"/>
          <w:szCs w:val="25"/>
          <w:lang w:val="en"/>
        </w:rPr>
        <w:t>{\displaystyle {\text{perceived reduction}}\%=100\times {\sqrt {{\text{actual reduction}}\% \over 100}}}</w:t>
      </w:r>
      <w:r>
        <w:rPr>
          <w:rFonts w:ascii="Arial" w:hAnsi="Arial" w:cs="Arial"/>
          <w:noProof/>
          <w:color w:val="252525"/>
          <w:sz w:val="21"/>
          <w:szCs w:val="21"/>
        </w:rPr>
        <mc:AlternateContent>
          <mc:Choice Requires="wps">
            <w:drawing>
              <wp:inline distT="0" distB="0" distL="0" distR="0">
                <wp:extent cx="304800" cy="304800"/>
                <wp:effectExtent l="0" t="0" r="0" b="0"/>
                <wp:docPr id="126" name="Rectangle 126" descr="{\text{perceived reduction}}\%=100\times {\sqrt {{\text{actual reduction}}\% \over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6" o:spid="_x0000_s1026" alt="{\text{perceived reduction}}\%=100\times {\sqrt {{\text{actual reduction}}\% \over 1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GlXifPzAgAAHA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When the actual reduction is 1.00 / 1.30, or about 0.770, the perceived reduction is about 0.877, or 1.00 / 1.14. This gives a maximum perceived increase of 14% between apogee and perigee moons of the same phase.</w:t>
      </w:r>
      <w:hyperlink r:id="rId5431" w:anchor="cite_note-141" w:history="1">
        <w:r>
          <w:rPr>
            <w:rStyle w:val="Hyperlink"/>
            <w:rFonts w:ascii="Arial" w:hAnsi="Arial" w:cs="Arial"/>
            <w:color w:val="0B0080"/>
            <w:sz w:val="17"/>
            <w:szCs w:val="17"/>
            <w:vertAlign w:val="superscript"/>
            <w:lang w:val="en"/>
          </w:rPr>
          <w:t>[130]</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There has been historical controversy over whether features on the Moon's surface change over time. Today, many of these claims are thought to be illusory, resulting from observation under different lighting conditions, poor</w:t>
      </w:r>
      <w:r>
        <w:rPr>
          <w:rStyle w:val="apple-converted-space"/>
          <w:rFonts w:ascii="Arial" w:hAnsi="Arial" w:cs="Arial"/>
          <w:color w:val="252525"/>
          <w:sz w:val="21"/>
          <w:szCs w:val="21"/>
          <w:lang w:val="en"/>
        </w:rPr>
        <w:t> </w:t>
      </w:r>
      <w:hyperlink r:id="rId5432" w:tooltip="Astronomical seeing" w:history="1">
        <w:r>
          <w:rPr>
            <w:rStyle w:val="Hyperlink"/>
            <w:rFonts w:ascii="Arial" w:hAnsi="Arial" w:cs="Arial"/>
            <w:color w:val="0B0080"/>
            <w:sz w:val="21"/>
            <w:szCs w:val="21"/>
            <w:lang w:val="en"/>
          </w:rPr>
          <w:t>astronomical seeing</w:t>
        </w:r>
      </w:hyperlink>
      <w:r>
        <w:rPr>
          <w:rFonts w:ascii="Arial" w:hAnsi="Arial" w:cs="Arial"/>
          <w:color w:val="252525"/>
          <w:sz w:val="21"/>
          <w:szCs w:val="21"/>
          <w:lang w:val="en"/>
        </w:rPr>
        <w:t>, or inadequate drawings. However,</w:t>
      </w:r>
      <w:r>
        <w:rPr>
          <w:rStyle w:val="apple-converted-space"/>
          <w:rFonts w:ascii="Arial" w:hAnsi="Arial" w:cs="Arial"/>
          <w:color w:val="252525"/>
          <w:sz w:val="21"/>
          <w:szCs w:val="21"/>
          <w:lang w:val="en"/>
        </w:rPr>
        <w:t> </w:t>
      </w:r>
      <w:hyperlink r:id="rId5433" w:tooltip="Outgassing" w:history="1">
        <w:r>
          <w:rPr>
            <w:rStyle w:val="Hyperlink"/>
            <w:rFonts w:ascii="Arial" w:hAnsi="Arial" w:cs="Arial"/>
            <w:color w:val="0B0080"/>
            <w:sz w:val="21"/>
            <w:szCs w:val="21"/>
            <w:lang w:val="en"/>
          </w:rPr>
          <w:t>outgassing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does occasionally occur, and could be responsible for a minor percentage of the reported</w:t>
      </w:r>
      <w:r>
        <w:rPr>
          <w:rStyle w:val="apple-converted-space"/>
          <w:rFonts w:ascii="Arial" w:hAnsi="Arial" w:cs="Arial"/>
          <w:color w:val="252525"/>
          <w:sz w:val="21"/>
          <w:szCs w:val="21"/>
          <w:lang w:val="en"/>
        </w:rPr>
        <w:t> </w:t>
      </w:r>
      <w:hyperlink r:id="rId5434" w:tooltip="Transient lunar phenomenon" w:history="1">
        <w:r>
          <w:rPr>
            <w:rStyle w:val="Hyperlink"/>
            <w:rFonts w:ascii="Arial" w:hAnsi="Arial" w:cs="Arial"/>
            <w:color w:val="0B0080"/>
            <w:sz w:val="21"/>
            <w:szCs w:val="21"/>
            <w:lang w:val="en"/>
          </w:rPr>
          <w:t>lunar transient phenomena</w:t>
        </w:r>
      </w:hyperlink>
      <w:r>
        <w:rPr>
          <w:rFonts w:ascii="Arial" w:hAnsi="Arial" w:cs="Arial"/>
          <w:color w:val="252525"/>
          <w:sz w:val="21"/>
          <w:szCs w:val="21"/>
          <w:lang w:val="en"/>
        </w:rPr>
        <w:t>. Recently, it has been suggested that a roughly 3 km (1.9 mi) diameter region of the lunar surface was modified by a gas release event about a million years ago.</w:t>
      </w:r>
      <w:hyperlink r:id="rId5435" w:anchor="cite_note-142" w:history="1">
        <w:r>
          <w:rPr>
            <w:rStyle w:val="Hyperlink"/>
            <w:rFonts w:ascii="Arial" w:hAnsi="Arial" w:cs="Arial"/>
            <w:color w:val="0B0080"/>
            <w:sz w:val="17"/>
            <w:szCs w:val="17"/>
            <w:vertAlign w:val="superscript"/>
            <w:lang w:val="en"/>
          </w:rPr>
          <w:t>[131]</w:t>
        </w:r>
      </w:hyperlink>
      <w:hyperlink r:id="rId5436" w:anchor="cite_note-143" w:history="1">
        <w:r>
          <w:rPr>
            <w:rStyle w:val="Hyperlink"/>
            <w:rFonts w:ascii="Arial" w:hAnsi="Arial" w:cs="Arial"/>
            <w:color w:val="0B0080"/>
            <w:sz w:val="17"/>
            <w:szCs w:val="17"/>
            <w:vertAlign w:val="superscript"/>
            <w:lang w:val="en"/>
          </w:rPr>
          <w:t>[132]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Moon's appearance, like that of the Sun, can be affected by Earth's atmosphere: common effects are a 22°</w:t>
      </w:r>
      <w:r>
        <w:rPr>
          <w:rStyle w:val="apple-converted-space"/>
          <w:rFonts w:ascii="Arial" w:hAnsi="Arial" w:cs="Arial"/>
          <w:color w:val="252525"/>
          <w:sz w:val="21"/>
          <w:szCs w:val="21"/>
          <w:lang w:val="en"/>
        </w:rPr>
        <w:t> </w:t>
      </w:r>
      <w:hyperlink r:id="rId5437" w:tooltip="Halo (optical phenomenon)" w:history="1">
        <w:r>
          <w:rPr>
            <w:rStyle w:val="Hyperlink"/>
            <w:rFonts w:ascii="Arial" w:hAnsi="Arial" w:cs="Arial"/>
            <w:color w:val="0B0080"/>
            <w:sz w:val="21"/>
            <w:szCs w:val="21"/>
            <w:lang w:val="en"/>
          </w:rPr>
          <w:t>halo 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formed when the Moon's light is refracted through the ice crystals of high</w:t>
      </w:r>
      <w:r>
        <w:rPr>
          <w:rStyle w:val="apple-converted-space"/>
          <w:rFonts w:ascii="Arial" w:hAnsi="Arial" w:cs="Arial"/>
          <w:color w:val="252525"/>
          <w:sz w:val="21"/>
          <w:szCs w:val="21"/>
          <w:lang w:val="en"/>
        </w:rPr>
        <w:t> </w:t>
      </w:r>
      <w:hyperlink r:id="rId5438" w:tooltip="Cirrostratus" w:history="1">
        <w:r>
          <w:rPr>
            <w:rStyle w:val="Hyperlink"/>
            <w:rFonts w:ascii="Arial" w:hAnsi="Arial" w:cs="Arial"/>
            <w:color w:val="0B0080"/>
            <w:sz w:val="21"/>
            <w:szCs w:val="21"/>
            <w:lang w:val="en"/>
          </w:rPr>
          <w:t>cirrostratus</w:t>
        </w:r>
      </w:hyperlink>
      <w:r>
        <w:rPr>
          <w:rFonts w:ascii="Arial" w:hAnsi="Arial" w:cs="Arial"/>
          <w:color w:val="252525"/>
          <w:sz w:val="21"/>
          <w:szCs w:val="21"/>
          <w:lang w:val="en"/>
        </w:rPr>
        <w:t>cloud, and smaller</w:t>
      </w:r>
      <w:r>
        <w:rPr>
          <w:rStyle w:val="apple-converted-space"/>
          <w:rFonts w:ascii="Arial" w:hAnsi="Arial" w:cs="Arial"/>
          <w:color w:val="252525"/>
          <w:sz w:val="21"/>
          <w:szCs w:val="21"/>
          <w:lang w:val="en"/>
        </w:rPr>
        <w:t> </w:t>
      </w:r>
      <w:hyperlink r:id="rId5439" w:tooltip="Corona (meteorology)" w:history="1">
        <w:r>
          <w:rPr>
            <w:rStyle w:val="Hyperlink"/>
            <w:rFonts w:ascii="Arial" w:hAnsi="Arial" w:cs="Arial"/>
            <w:color w:val="0B0080"/>
            <w:sz w:val="21"/>
            <w:szCs w:val="21"/>
            <w:lang w:val="en"/>
          </w:rPr>
          <w:t>coronal rings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the Moon is seen through thin clouds.</w:t>
      </w:r>
      <w:hyperlink r:id="rId5440" w:anchor="cite_note-144" w:history="1">
        <w:r>
          <w:rPr>
            <w:rStyle w:val="Hyperlink"/>
            <w:rFonts w:ascii="Arial" w:hAnsi="Arial" w:cs="Arial"/>
            <w:color w:val="0B0080"/>
            <w:sz w:val="17"/>
            <w:szCs w:val="17"/>
            <w:vertAlign w:val="superscript"/>
            <w:lang w:val="en"/>
          </w:rPr>
          <w:t>[133]</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5238750" cy="2095500"/>
            <wp:effectExtent l="0" t="0" r="0" b="0"/>
            <wp:docPr id="125" name="Picture 125" descr="https://upload.wikimedia.org/wikipedia/commons/thumb/4/46/Moon_phases_en.jpg/550px-Moon_phases_en.jpg">
              <a:hlinkClick xmlns:a="http://schemas.openxmlformats.org/drawingml/2006/main" r:id="rId5441" tooltip="&quot;The monthly changes of angle between the direction of illumination by the Sun and viewing from Earth, and the phases of the Moon that resul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upload.wikimedia.org/wikipedia/commons/thumb/4/46/Moon_phases_en.jpg/550px-Moon_phases_en.jpg">
                      <a:hlinkClick r:id="rId5441" tooltip="&quot;The monthly changes of angle between the direction of illumination by the Sun and viewing from Earth, and the phases of the Moon that result&quot;"/>
                    </pic:cNvPr>
                    <pic:cNvPicPr>
                      <a:picLocks noChangeAspect="1" noChangeArrowheads="1"/>
                    </pic:cNvPicPr>
                  </pic:nvPicPr>
                  <pic:blipFill>
                    <a:blip r:embed="rId5442">
                      <a:extLst>
                        <a:ext uri="{28A0092B-C50C-407E-A947-70E740481C1C}">
                          <a14:useLocalDpi xmlns:a14="http://schemas.microsoft.com/office/drawing/2010/main" val="0"/>
                        </a:ext>
                      </a:extLst>
                    </a:blip>
                    <a:srcRect/>
                    <a:stretch>
                      <a:fillRect/>
                    </a:stretch>
                  </pic:blipFill>
                  <pic:spPr bwMode="auto">
                    <a:xfrm>
                      <a:off x="0" y="0"/>
                      <a:ext cx="5238750" cy="209550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monthly changes of angle between the direction of illumination by the Sun and viewing from Earth, and the</w:t>
      </w:r>
      <w:r>
        <w:rPr>
          <w:rStyle w:val="apple-converted-space"/>
          <w:rFonts w:ascii="Arial" w:hAnsi="Arial" w:cs="Arial"/>
          <w:color w:val="252525"/>
          <w:sz w:val="19"/>
          <w:szCs w:val="19"/>
          <w:lang w:val="en"/>
        </w:rPr>
        <w:t> </w:t>
      </w:r>
      <w:hyperlink r:id="rId5443" w:tooltip="Lunar phase" w:history="1">
        <w:r>
          <w:rPr>
            <w:rStyle w:val="Hyperlink"/>
            <w:rFonts w:ascii="Arial" w:hAnsi="Arial" w:cs="Arial"/>
            <w:color w:val="0B0080"/>
            <w:sz w:val="19"/>
            <w:szCs w:val="19"/>
            <w:lang w:val="en"/>
          </w:rPr>
          <w:t>phases of the Moon</w:t>
        </w:r>
      </w:hyperlink>
      <w:r>
        <w:rPr>
          <w:rStyle w:val="apple-converted-space"/>
          <w:rFonts w:ascii="Arial" w:hAnsi="Arial" w:cs="Arial"/>
          <w:color w:val="252525"/>
          <w:sz w:val="19"/>
          <w:szCs w:val="19"/>
          <w:lang w:val="en"/>
        </w:rPr>
        <w:t> </w:t>
      </w:r>
      <w:r>
        <w:rPr>
          <w:rFonts w:ascii="Arial" w:hAnsi="Arial" w:cs="Arial"/>
          <w:color w:val="252525"/>
          <w:sz w:val="19"/>
          <w:szCs w:val="19"/>
          <w:lang w:val="en"/>
        </w:rPr>
        <w:t>that result</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illuminated area of the visible sphere (degree of illumination) is given by</w:t>
      </w:r>
      <w:r>
        <w:rPr>
          <w:rStyle w:val="apple-converted-space"/>
          <w:rFonts w:ascii="Arial" w:hAnsi="Arial" w:cs="Arial"/>
          <w:color w:val="252525"/>
          <w:sz w:val="21"/>
          <w:szCs w:val="21"/>
          <w:lang w:val="en"/>
        </w:rPr>
        <w:t> </w:t>
      </w:r>
      <w:r>
        <w:rPr>
          <w:rStyle w:val="mwe-math-mathml-inline"/>
          <w:rFonts w:ascii="Arial" w:hAnsi="Arial" w:cs="Arial"/>
          <w:vanish/>
          <w:color w:val="252525"/>
          <w:sz w:val="25"/>
          <w:szCs w:val="25"/>
          <w:lang w:val="en"/>
        </w:rPr>
        <w:t>{\displaystyle {\frac {1}{2}}(1-\cos e)}</w:t>
      </w:r>
      <w:r>
        <w:rPr>
          <w:rFonts w:ascii="Arial" w:hAnsi="Arial" w:cs="Arial"/>
          <w:noProof/>
          <w:color w:val="252525"/>
          <w:sz w:val="21"/>
          <w:szCs w:val="21"/>
        </w:rPr>
        <mc:AlternateContent>
          <mc:Choice Requires="wps">
            <w:drawing>
              <wp:inline distT="0" distB="0" distL="0" distR="0">
                <wp:extent cx="304800" cy="304800"/>
                <wp:effectExtent l="0" t="0" r="0" b="0"/>
                <wp:docPr id="124" name="Rectangle 124" descr="{\frac {1}{2}}(1-\cos 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 o:spid="_x0000_s1026" alt="{\frac {1}{2}}(1-\cos 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JYo71dECAADcBQAADgAAAAAAAAAAAAAAAAAuAgAAZHJzL2Uyb0RvYy54bWxQ&#10;SwECLQAUAAYACAAAACEATKDpLNgAAAADAQAADwAAAAAAAAAAAAAAAAArBQAAZHJzL2Rvd25yZXYu&#10;eG1sUEsFBgAAAAAEAAQA8wAAADAGAAAAAA==&#10;" filled="f" stroked="f">
                <o:lock v:ext="edit" aspectratio="t"/>
                <w10:anchorlock/>
              </v:rect>
            </w:pict>
          </mc:Fallback>
        </mc:AlternateContent>
      </w:r>
      <w:r>
        <w:rPr>
          <w:rFonts w:ascii="Arial" w:hAnsi="Arial" w:cs="Arial"/>
          <w:color w:val="252525"/>
          <w:sz w:val="21"/>
          <w:szCs w:val="21"/>
          <w:lang w:val="en"/>
        </w:rPr>
        <w:t>, where</w:t>
      </w:r>
      <w:r>
        <w:rPr>
          <w:rStyle w:val="apple-converted-space"/>
          <w:rFonts w:ascii="Arial" w:hAnsi="Arial" w:cs="Arial"/>
          <w:color w:val="252525"/>
          <w:sz w:val="21"/>
          <w:szCs w:val="21"/>
          <w:lang w:val="en"/>
        </w:rPr>
        <w:t> </w:t>
      </w:r>
      <w:r>
        <w:rPr>
          <w:rStyle w:val="mwe-math-mathml-inline"/>
          <w:rFonts w:ascii="Arial" w:hAnsi="Arial" w:cs="Arial"/>
          <w:vanish/>
          <w:color w:val="252525"/>
          <w:sz w:val="25"/>
          <w:szCs w:val="25"/>
          <w:lang w:val="en"/>
        </w:rPr>
        <w:t>{\displaystyle e}</w:t>
      </w:r>
      <w:r>
        <w:rPr>
          <w:rFonts w:ascii="Arial" w:hAnsi="Arial" w:cs="Arial"/>
          <w:noProof/>
          <w:color w:val="252525"/>
          <w:sz w:val="21"/>
          <w:szCs w:val="21"/>
        </w:rPr>
        <mc:AlternateContent>
          <mc:Choice Requires="wps">
            <w:drawing>
              <wp:inline distT="0" distB="0" distL="0" distR="0">
                <wp:extent cx="304800" cy="304800"/>
                <wp:effectExtent l="0" t="0" r="0" b="0"/>
                <wp:docPr id="123" name="Rectangle 123" desc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 o:spid="_x0000_s1026" al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L7On0LkCAADFBQAA&#10;DgAAAAAAAAAAAAAAAAAuAgAAZHJzL2Uyb0RvYy54bWxQSwECLQAUAAYACAAAACEATKDpLNgAAAAD&#10;AQAADwAAAAAAAAAAAAAAAAATBQAAZHJzL2Rvd25yZXYueG1sUEsFBgAAAAAEAAQA8wAAABgGAAAA&#10;AA==&#10;" filled="f" stroked="f">
                <o:lock v:ext="edit" aspectratio="t"/>
                <w10:anchorlock/>
              </v:rect>
            </w:pict>
          </mc:Fallback>
        </mc:AlternateContent>
      </w:r>
      <w:r>
        <w:rPr>
          <w:rStyle w:val="apple-converted-space"/>
          <w:rFonts w:ascii="Arial" w:hAnsi="Arial" w:cs="Arial"/>
          <w:color w:val="252525"/>
          <w:sz w:val="21"/>
          <w:szCs w:val="21"/>
          <w:lang w:val="en"/>
        </w:rPr>
        <w:t> </w:t>
      </w:r>
      <w:r>
        <w:rPr>
          <w:rFonts w:ascii="Arial" w:hAnsi="Arial" w:cs="Arial"/>
          <w:color w:val="252525"/>
          <w:sz w:val="21"/>
          <w:szCs w:val="21"/>
          <w:lang w:val="en"/>
        </w:rPr>
        <w:t>is the</w:t>
      </w:r>
      <w:r>
        <w:rPr>
          <w:rStyle w:val="apple-converted-space"/>
          <w:rFonts w:ascii="Arial" w:hAnsi="Arial" w:cs="Arial"/>
          <w:color w:val="252525"/>
          <w:sz w:val="21"/>
          <w:szCs w:val="21"/>
          <w:lang w:val="en"/>
        </w:rPr>
        <w:t> </w:t>
      </w:r>
      <w:hyperlink r:id="rId5444" w:tooltip="Elongation (astronomy)" w:history="1">
        <w:r>
          <w:rPr>
            <w:rStyle w:val="Hyperlink"/>
            <w:rFonts w:ascii="Arial" w:hAnsi="Arial" w:cs="Arial"/>
            <w:color w:val="0B0080"/>
            <w:sz w:val="21"/>
            <w:szCs w:val="21"/>
            <w:lang w:val="en"/>
          </w:rPr>
          <w:t>elongation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(i.e. the angle between Moon, the observer (on Earth) and the Sun).</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Tidal effects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445" w:tooltip="Tidal force" w:history="1">
        <w:r>
          <w:rPr>
            <w:rStyle w:val="Hyperlink"/>
            <w:rFonts w:ascii="Arial" w:hAnsi="Arial" w:cs="Arial"/>
            <w:i/>
            <w:iCs/>
            <w:color w:val="0B0080"/>
            <w:sz w:val="21"/>
            <w:szCs w:val="21"/>
            <w:lang w:val="en"/>
          </w:rPr>
          <w:t>Tidal force</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446" w:tooltip="Tidal acceleration" w:history="1">
        <w:r>
          <w:rPr>
            <w:rStyle w:val="Hyperlink"/>
            <w:rFonts w:ascii="Arial" w:hAnsi="Arial" w:cs="Arial"/>
            <w:i/>
            <w:iCs/>
            <w:color w:val="0B0080"/>
            <w:sz w:val="21"/>
            <w:szCs w:val="21"/>
            <w:lang w:val="en"/>
          </w:rPr>
          <w:t>Tidal acceleration</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447" w:tooltip="Tide" w:history="1">
        <w:r>
          <w:rPr>
            <w:rStyle w:val="Hyperlink"/>
            <w:rFonts w:ascii="Arial" w:hAnsi="Arial" w:cs="Arial"/>
            <w:i/>
            <w:iCs/>
            <w:color w:val="0B0080"/>
            <w:sz w:val="21"/>
            <w:szCs w:val="21"/>
            <w:lang w:val="en"/>
          </w:rPr>
          <w:t>Tide</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5448" w:tooltip="Theory of tides" w:history="1">
        <w:r>
          <w:rPr>
            <w:rStyle w:val="Hyperlink"/>
            <w:rFonts w:ascii="Arial" w:hAnsi="Arial" w:cs="Arial"/>
            <w:i/>
            <w:iCs/>
            <w:color w:val="0B0080"/>
            <w:sz w:val="21"/>
            <w:szCs w:val="21"/>
            <w:lang w:val="en"/>
          </w:rPr>
          <w:t>Theory of tides</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95500"/>
            <wp:effectExtent l="0" t="0" r="0" b="0"/>
            <wp:docPr id="122" name="Picture 122" descr="Over one lunar month more than half of the Moon's surface can be seen from Earth's surface.">
              <a:hlinkClick xmlns:a="http://schemas.openxmlformats.org/drawingml/2006/main" r:id="rId5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ver one lunar month more than half of the Moon's surface can be seen from Earth's surface.">
                      <a:hlinkClick r:id="rId5449"/>
                    </pic:cNvPr>
                    <pic:cNvPicPr>
                      <a:picLocks noChangeAspect="1" noChangeArrowheads="1"/>
                    </pic:cNvPicPr>
                  </pic:nvPicPr>
                  <pic:blipFill>
                    <a:blip r:embed="rId545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w:t>
      </w:r>
      <w:r>
        <w:rPr>
          <w:rStyle w:val="apple-converted-space"/>
          <w:rFonts w:ascii="Arial" w:hAnsi="Arial" w:cs="Arial"/>
          <w:color w:val="252525"/>
          <w:sz w:val="19"/>
          <w:szCs w:val="19"/>
          <w:lang w:val="en"/>
        </w:rPr>
        <w:t> </w:t>
      </w:r>
      <w:hyperlink r:id="rId5451" w:tooltip="Libration" w:history="1">
        <w:r>
          <w:rPr>
            <w:rStyle w:val="Hyperlink"/>
            <w:rFonts w:ascii="Arial" w:hAnsi="Arial" w:cs="Arial"/>
            <w:color w:val="0B0080"/>
            <w:sz w:val="19"/>
            <w:szCs w:val="19"/>
            <w:lang w:val="en"/>
          </w:rPr>
          <w:t>libration</w:t>
        </w:r>
      </w:hyperlink>
      <w:r>
        <w:rPr>
          <w:rStyle w:val="apple-converted-space"/>
          <w:rFonts w:ascii="Arial" w:hAnsi="Arial" w:cs="Arial"/>
          <w:color w:val="252525"/>
          <w:sz w:val="19"/>
          <w:szCs w:val="19"/>
          <w:lang w:val="en"/>
        </w:rPr>
        <w:t> </w:t>
      </w:r>
      <w:r>
        <w:rPr>
          <w:rFonts w:ascii="Arial" w:hAnsi="Arial" w:cs="Arial"/>
          <w:color w:val="252525"/>
          <w:sz w:val="19"/>
          <w:szCs w:val="19"/>
          <w:lang w:val="en"/>
        </w:rPr>
        <w:t>of the Moon over a single lunar month. Also visible is the slight variation in the Moon's visual size from Earth.</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tides on Earth are mostly generated by the gradient in intensity of the Moon's gravitational pull from one side of Earth to the other, the</w:t>
      </w:r>
      <w:r>
        <w:rPr>
          <w:rStyle w:val="apple-converted-space"/>
          <w:rFonts w:ascii="Arial" w:hAnsi="Arial" w:cs="Arial"/>
          <w:color w:val="252525"/>
          <w:sz w:val="21"/>
          <w:szCs w:val="21"/>
          <w:lang w:val="en"/>
        </w:rPr>
        <w:t> </w:t>
      </w:r>
      <w:hyperlink r:id="rId5452" w:tooltip="Tidal forces" w:history="1">
        <w:r>
          <w:rPr>
            <w:rStyle w:val="Hyperlink"/>
            <w:rFonts w:ascii="Arial" w:hAnsi="Arial" w:cs="Arial"/>
            <w:color w:val="0B0080"/>
            <w:sz w:val="21"/>
            <w:szCs w:val="21"/>
            <w:lang w:val="en"/>
          </w:rPr>
          <w:t>tidal forces</w:t>
        </w:r>
      </w:hyperlink>
      <w:r>
        <w:rPr>
          <w:rFonts w:ascii="Arial" w:hAnsi="Arial" w:cs="Arial"/>
          <w:color w:val="252525"/>
          <w:sz w:val="21"/>
          <w:szCs w:val="21"/>
          <w:lang w:val="en"/>
        </w:rPr>
        <w:t>. This forms two tidal bulges on Earth, which are most clearly seen in elevated sea level as</w:t>
      </w:r>
      <w:r>
        <w:rPr>
          <w:rStyle w:val="apple-converted-space"/>
          <w:rFonts w:ascii="Arial" w:hAnsi="Arial" w:cs="Arial"/>
          <w:color w:val="252525"/>
          <w:sz w:val="21"/>
          <w:szCs w:val="21"/>
          <w:lang w:val="en"/>
        </w:rPr>
        <w:t> </w:t>
      </w:r>
      <w:hyperlink r:id="rId5453" w:tooltip="Tide" w:history="1">
        <w:r>
          <w:rPr>
            <w:rStyle w:val="Hyperlink"/>
            <w:rFonts w:ascii="Arial" w:hAnsi="Arial" w:cs="Arial"/>
            <w:color w:val="0B0080"/>
            <w:sz w:val="21"/>
            <w:szCs w:val="21"/>
            <w:lang w:val="en"/>
          </w:rPr>
          <w:t>ocean tides</w:t>
        </w:r>
      </w:hyperlink>
      <w:r>
        <w:rPr>
          <w:rFonts w:ascii="Arial" w:hAnsi="Arial" w:cs="Arial"/>
          <w:color w:val="252525"/>
          <w:sz w:val="21"/>
          <w:szCs w:val="21"/>
          <w:lang w:val="en"/>
        </w:rPr>
        <w:t>.</w:t>
      </w:r>
      <w:hyperlink r:id="rId5454" w:anchor="cite_note-Lambeck1977-145" w:history="1">
        <w:r>
          <w:rPr>
            <w:rStyle w:val="Hyperlink"/>
            <w:rFonts w:ascii="Arial" w:hAnsi="Arial" w:cs="Arial"/>
            <w:color w:val="0B0080"/>
            <w:sz w:val="17"/>
            <w:szCs w:val="17"/>
            <w:vertAlign w:val="superscript"/>
            <w:lang w:val="en"/>
          </w:rPr>
          <w:t>[134]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Earth spins about 27 times faster than the Moon moves around it, the bulges are dragged along with Earth's surface faster than the Moon moves, rotating around Earth once a day as it spins on its axis.</w:t>
      </w:r>
      <w:hyperlink r:id="rId5455" w:anchor="cite_note-Lambeck1977-145" w:history="1">
        <w:r>
          <w:rPr>
            <w:rStyle w:val="Hyperlink"/>
            <w:rFonts w:ascii="Arial" w:hAnsi="Arial" w:cs="Arial"/>
            <w:color w:val="0B0080"/>
            <w:sz w:val="17"/>
            <w:szCs w:val="17"/>
            <w:vertAlign w:val="superscript"/>
            <w:lang w:val="en"/>
          </w:rPr>
          <w:t>[134]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ocean tides are magnified by other effects: frictional coupling of water to Earth's rotation through the ocean floors, the</w:t>
      </w:r>
      <w:r>
        <w:rPr>
          <w:rStyle w:val="apple-converted-space"/>
          <w:rFonts w:ascii="Arial" w:hAnsi="Arial" w:cs="Arial"/>
          <w:color w:val="252525"/>
          <w:sz w:val="21"/>
          <w:szCs w:val="21"/>
          <w:lang w:val="en"/>
        </w:rPr>
        <w:t> </w:t>
      </w:r>
      <w:hyperlink r:id="rId5456" w:tooltip="Inertia" w:history="1">
        <w:r>
          <w:rPr>
            <w:rStyle w:val="Hyperlink"/>
            <w:rFonts w:ascii="Arial" w:hAnsi="Arial" w:cs="Arial"/>
            <w:color w:val="0B0080"/>
            <w:sz w:val="21"/>
            <w:szCs w:val="21"/>
            <w:lang w:val="en"/>
          </w:rPr>
          <w:t>inertia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water's movement, ocean basins that get shallower near land, and oscillations between different ocean basins.</w:t>
      </w:r>
      <w:hyperlink r:id="rId5457" w:anchor="cite_note-146" w:history="1">
        <w:r>
          <w:rPr>
            <w:rStyle w:val="Hyperlink"/>
            <w:rFonts w:ascii="Arial" w:hAnsi="Arial" w:cs="Arial"/>
            <w:color w:val="0B0080"/>
            <w:sz w:val="17"/>
            <w:szCs w:val="17"/>
            <w:vertAlign w:val="superscript"/>
            <w:lang w:val="en"/>
          </w:rPr>
          <w:t>[135]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tidal effect of the Sun on Earth's oceans is almost half that of the Moon, and their gravitational interplay is responsible for</w:t>
      </w:r>
      <w:r>
        <w:rPr>
          <w:rStyle w:val="apple-converted-space"/>
          <w:rFonts w:ascii="Arial" w:hAnsi="Arial" w:cs="Arial"/>
          <w:color w:val="252525"/>
          <w:sz w:val="21"/>
          <w:szCs w:val="21"/>
          <w:lang w:val="en"/>
        </w:rPr>
        <w:t> </w:t>
      </w:r>
      <w:hyperlink r:id="rId5458" w:tooltip="Spring tide" w:history="1">
        <w:r>
          <w:rPr>
            <w:rStyle w:val="Hyperlink"/>
            <w:rFonts w:ascii="Arial" w:hAnsi="Arial" w:cs="Arial"/>
            <w:color w:val="0B0080"/>
            <w:sz w:val="21"/>
            <w:szCs w:val="21"/>
            <w:lang w:val="en"/>
          </w:rPr>
          <w:t>spring and neap tides</w:t>
        </w:r>
      </w:hyperlink>
      <w:r>
        <w:rPr>
          <w:rFonts w:ascii="Arial" w:hAnsi="Arial" w:cs="Arial"/>
          <w:color w:val="252525"/>
          <w:sz w:val="21"/>
          <w:szCs w:val="21"/>
          <w:lang w:val="en"/>
        </w:rPr>
        <w:t>.</w:t>
      </w:r>
      <w:hyperlink r:id="rId5459" w:anchor="cite_note-Lambeck1977-145" w:history="1">
        <w:r>
          <w:rPr>
            <w:rStyle w:val="Hyperlink"/>
            <w:rFonts w:ascii="Arial" w:hAnsi="Arial" w:cs="Arial"/>
            <w:color w:val="0B0080"/>
            <w:sz w:val="17"/>
            <w:szCs w:val="17"/>
            <w:vertAlign w:val="superscript"/>
            <w:lang w:val="en"/>
          </w:rPr>
          <w:t>[134]</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Gravitational coupling between the Moon and the bulge nearest the Moon acts as a</w:t>
      </w:r>
      <w:r>
        <w:rPr>
          <w:rStyle w:val="apple-converted-space"/>
          <w:rFonts w:ascii="Arial" w:hAnsi="Arial" w:cs="Arial"/>
          <w:color w:val="252525"/>
          <w:sz w:val="21"/>
          <w:szCs w:val="21"/>
          <w:lang w:val="en"/>
        </w:rPr>
        <w:t> </w:t>
      </w:r>
      <w:hyperlink r:id="rId5460" w:tooltip="Torque" w:history="1">
        <w:r>
          <w:rPr>
            <w:rStyle w:val="Hyperlink"/>
            <w:rFonts w:ascii="Arial" w:hAnsi="Arial" w:cs="Arial"/>
            <w:color w:val="0B0080"/>
            <w:sz w:val="21"/>
            <w:szCs w:val="21"/>
            <w:lang w:val="en"/>
          </w:rPr>
          <w:t>torque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Earth's rotation, draining</w:t>
      </w:r>
      <w:r>
        <w:rPr>
          <w:rStyle w:val="apple-converted-space"/>
          <w:rFonts w:ascii="Arial" w:hAnsi="Arial" w:cs="Arial"/>
          <w:color w:val="252525"/>
          <w:sz w:val="21"/>
          <w:szCs w:val="21"/>
          <w:lang w:val="en"/>
        </w:rPr>
        <w:t> </w:t>
      </w:r>
      <w:hyperlink r:id="rId5461" w:tooltip="Angular momentum" w:history="1">
        <w:r>
          <w:rPr>
            <w:rStyle w:val="Hyperlink"/>
            <w:rFonts w:ascii="Arial" w:hAnsi="Arial" w:cs="Arial"/>
            <w:color w:val="0B0080"/>
            <w:sz w:val="21"/>
            <w:szCs w:val="21"/>
            <w:lang w:val="en"/>
          </w:rPr>
          <w:t>angular momentum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rotational</w:t>
      </w:r>
      <w:r>
        <w:rPr>
          <w:rStyle w:val="apple-converted-space"/>
          <w:rFonts w:ascii="Arial" w:hAnsi="Arial" w:cs="Arial"/>
          <w:color w:val="252525"/>
          <w:sz w:val="21"/>
          <w:szCs w:val="21"/>
          <w:lang w:val="en"/>
        </w:rPr>
        <w:t> </w:t>
      </w:r>
      <w:hyperlink r:id="rId5462" w:tooltip="Kinetic energy" w:history="1">
        <w:r>
          <w:rPr>
            <w:rStyle w:val="Hyperlink"/>
            <w:rFonts w:ascii="Arial" w:hAnsi="Arial" w:cs="Arial"/>
            <w:color w:val="0B0080"/>
            <w:sz w:val="21"/>
            <w:szCs w:val="21"/>
            <w:lang w:val="en"/>
          </w:rPr>
          <w:t>kinetic energy</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Earth's spin.</w:t>
      </w:r>
      <w:hyperlink r:id="rId5463" w:anchor="cite_note-Lambeck1977-145" w:history="1">
        <w:r>
          <w:rPr>
            <w:rStyle w:val="Hyperlink"/>
            <w:rFonts w:ascii="Arial" w:hAnsi="Arial" w:cs="Arial"/>
            <w:color w:val="0B0080"/>
            <w:sz w:val="17"/>
            <w:szCs w:val="17"/>
            <w:vertAlign w:val="superscript"/>
            <w:lang w:val="en"/>
          </w:rPr>
          <w:t>[134]</w:t>
        </w:r>
      </w:hyperlink>
      <w:hyperlink r:id="rId5464" w:anchor="cite_note-touma1994-147" w:history="1">
        <w:r>
          <w:rPr>
            <w:rStyle w:val="Hyperlink"/>
            <w:rFonts w:ascii="Arial" w:hAnsi="Arial" w:cs="Arial"/>
            <w:color w:val="0B0080"/>
            <w:sz w:val="17"/>
            <w:szCs w:val="17"/>
            <w:vertAlign w:val="superscript"/>
            <w:lang w:val="en"/>
          </w:rPr>
          <w:t>[136]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turn, angular momentum is added to the Moon's orbit in a process confusingly known as</w:t>
      </w:r>
      <w:r>
        <w:rPr>
          <w:rStyle w:val="apple-converted-space"/>
          <w:rFonts w:ascii="Arial" w:hAnsi="Arial" w:cs="Arial"/>
          <w:color w:val="252525"/>
          <w:sz w:val="21"/>
          <w:szCs w:val="21"/>
          <w:lang w:val="en"/>
        </w:rPr>
        <w:t> </w:t>
      </w:r>
      <w:hyperlink r:id="rId5465" w:tooltip="Tidal acceleration" w:history="1">
        <w:r>
          <w:rPr>
            <w:rStyle w:val="Hyperlink"/>
            <w:rFonts w:ascii="Arial" w:hAnsi="Arial" w:cs="Arial"/>
            <w:color w:val="0B0080"/>
            <w:sz w:val="21"/>
            <w:szCs w:val="21"/>
            <w:lang w:val="en"/>
          </w:rPr>
          <w:t>tidal acceleration</w:t>
        </w:r>
      </w:hyperlink>
      <w:r>
        <w:rPr>
          <w:rFonts w:ascii="Arial" w:hAnsi="Arial" w:cs="Arial"/>
          <w:color w:val="252525"/>
          <w:sz w:val="21"/>
          <w:szCs w:val="21"/>
          <w:lang w:val="en"/>
        </w:rPr>
        <w:t>, which lifts the Moon into a higher orbit with a lower orbital speed and a longer period. Thus the distance between Earth and Moon is</w:t>
      </w:r>
      <w:r>
        <w:rPr>
          <w:rStyle w:val="apple-converted-space"/>
          <w:rFonts w:ascii="Arial" w:hAnsi="Arial" w:cs="Arial"/>
          <w:color w:val="252525"/>
          <w:sz w:val="21"/>
          <w:szCs w:val="21"/>
          <w:lang w:val="en"/>
        </w:rPr>
        <w:t> </w:t>
      </w:r>
      <w:hyperlink r:id="rId5466" w:tooltip="Tidal acceleration" w:history="1">
        <w:r>
          <w:rPr>
            <w:rStyle w:val="Hyperlink"/>
            <w:rFonts w:ascii="Arial" w:hAnsi="Arial" w:cs="Arial"/>
            <w:color w:val="0B0080"/>
            <w:sz w:val="21"/>
            <w:szCs w:val="21"/>
            <w:lang w:val="en"/>
          </w:rPr>
          <w:t>increasing</w:t>
        </w:r>
      </w:hyperlink>
      <w:r>
        <w:rPr>
          <w:rFonts w:ascii="Arial" w:hAnsi="Arial" w:cs="Arial"/>
          <w:color w:val="252525"/>
          <w:sz w:val="21"/>
          <w:szCs w:val="21"/>
          <w:lang w:val="en"/>
        </w:rPr>
        <w:t>, and Earth's spin is slowing down.</w:t>
      </w:r>
      <w:hyperlink r:id="rId5467" w:anchor="cite_note-touma1994-147" w:history="1">
        <w:r>
          <w:rPr>
            <w:rStyle w:val="Hyperlink"/>
            <w:rFonts w:ascii="Arial" w:hAnsi="Arial" w:cs="Arial"/>
            <w:color w:val="0B0080"/>
            <w:sz w:val="17"/>
            <w:szCs w:val="17"/>
            <w:vertAlign w:val="superscript"/>
            <w:lang w:val="en"/>
          </w:rPr>
          <w:t>[136]</w:t>
        </w:r>
      </w:hyperlink>
      <w:r>
        <w:rPr>
          <w:rStyle w:val="apple-converted-space"/>
          <w:rFonts w:ascii="Arial" w:hAnsi="Arial" w:cs="Arial"/>
          <w:color w:val="252525"/>
          <w:sz w:val="21"/>
          <w:szCs w:val="21"/>
          <w:lang w:val="en"/>
        </w:rPr>
        <w:t> </w:t>
      </w:r>
      <w:r>
        <w:rPr>
          <w:rFonts w:ascii="Arial" w:hAnsi="Arial" w:cs="Arial"/>
          <w:color w:val="252525"/>
          <w:sz w:val="21"/>
          <w:szCs w:val="21"/>
          <w:lang w:val="en"/>
        </w:rPr>
        <w:t>Measurements from</w:t>
      </w:r>
      <w:r>
        <w:rPr>
          <w:rStyle w:val="apple-converted-space"/>
          <w:rFonts w:ascii="Arial" w:hAnsi="Arial" w:cs="Arial"/>
          <w:color w:val="252525"/>
          <w:sz w:val="21"/>
          <w:szCs w:val="21"/>
          <w:lang w:val="en"/>
        </w:rPr>
        <w:t> </w:t>
      </w:r>
      <w:hyperlink r:id="rId5468" w:tooltip="Lunar laser ranging experiment" w:history="1">
        <w:r>
          <w:rPr>
            <w:rStyle w:val="Hyperlink"/>
            <w:rFonts w:ascii="Arial" w:hAnsi="Arial" w:cs="Arial"/>
            <w:color w:val="0B0080"/>
            <w:sz w:val="21"/>
            <w:szCs w:val="21"/>
            <w:lang w:val="en"/>
          </w:rPr>
          <w:t>lunar ranging experiments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laser reflectors left during the Apollo missions have found that the Moon's distance to Earth increases by 38 mm (1.5 in) per year</w:t>
      </w:r>
      <w:hyperlink r:id="rId5469" w:anchor="cite_note-148" w:history="1">
        <w:r>
          <w:rPr>
            <w:rStyle w:val="Hyperlink"/>
            <w:rFonts w:ascii="Arial" w:hAnsi="Arial" w:cs="Arial"/>
            <w:color w:val="0B0080"/>
            <w:sz w:val="17"/>
            <w:szCs w:val="17"/>
            <w:vertAlign w:val="superscript"/>
            <w:lang w:val="en"/>
          </w:rPr>
          <w:t>[137]</w:t>
        </w:r>
      </w:hyperlink>
      <w:r>
        <w:rPr>
          <w:rFonts w:ascii="Arial" w:hAnsi="Arial" w:cs="Arial"/>
          <w:color w:val="252525"/>
          <w:sz w:val="21"/>
          <w:szCs w:val="21"/>
          <w:lang w:val="en"/>
        </w:rPr>
        <w:t>(roughly the rate at which human fingernails grow).</w:t>
      </w:r>
      <w:hyperlink r:id="rId5470" w:anchor="cite_note-149" w:history="1">
        <w:r>
          <w:rPr>
            <w:rStyle w:val="Hyperlink"/>
            <w:rFonts w:ascii="Arial" w:hAnsi="Arial" w:cs="Arial"/>
            <w:color w:val="0B0080"/>
            <w:sz w:val="17"/>
            <w:szCs w:val="17"/>
            <w:vertAlign w:val="superscript"/>
            <w:lang w:val="en"/>
          </w:rPr>
          <w:t>[138]</w:t>
        </w:r>
      </w:hyperlink>
      <w:r>
        <w:rPr>
          <w:rStyle w:val="apple-converted-space"/>
          <w:rFonts w:ascii="Arial" w:hAnsi="Arial" w:cs="Arial"/>
          <w:color w:val="252525"/>
          <w:sz w:val="21"/>
          <w:szCs w:val="21"/>
          <w:lang w:val="en"/>
        </w:rPr>
        <w:t> </w:t>
      </w:r>
      <w:hyperlink r:id="rId5471" w:tooltip="Atomic clock" w:history="1">
        <w:r>
          <w:rPr>
            <w:rStyle w:val="Hyperlink"/>
            <w:rFonts w:ascii="Arial" w:hAnsi="Arial" w:cs="Arial"/>
            <w:color w:val="0B0080"/>
            <w:sz w:val="21"/>
            <w:szCs w:val="21"/>
            <w:lang w:val="en"/>
          </w:rPr>
          <w:t>Atomic clocks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also show that Earth's day lengthens by about 15 </w:t>
      </w:r>
      <w:hyperlink r:id="rId5472" w:tooltip="Microsecond" w:history="1">
        <w:r>
          <w:rPr>
            <w:rStyle w:val="Hyperlink"/>
            <w:rFonts w:ascii="Arial" w:hAnsi="Arial" w:cs="Arial"/>
            <w:color w:val="0B0080"/>
            <w:sz w:val="21"/>
            <w:szCs w:val="21"/>
            <w:lang w:val="en"/>
          </w:rPr>
          <w:t>microseconds</w:t>
        </w:r>
      </w:hyperlink>
      <w:r>
        <w:rPr>
          <w:rStyle w:val="apple-converted-space"/>
          <w:rFonts w:ascii="Arial" w:hAnsi="Arial" w:cs="Arial"/>
          <w:color w:val="252525"/>
          <w:sz w:val="21"/>
          <w:szCs w:val="21"/>
          <w:lang w:val="en"/>
        </w:rPr>
        <w:t> </w:t>
      </w:r>
      <w:r>
        <w:rPr>
          <w:rFonts w:ascii="Arial" w:hAnsi="Arial" w:cs="Arial"/>
          <w:color w:val="252525"/>
          <w:sz w:val="21"/>
          <w:szCs w:val="21"/>
          <w:lang w:val="en"/>
        </w:rPr>
        <w:t>every year,</w:t>
      </w:r>
      <w:hyperlink r:id="rId5473" w:anchor="cite_note-150" w:history="1">
        <w:r>
          <w:rPr>
            <w:rStyle w:val="Hyperlink"/>
            <w:rFonts w:ascii="Arial" w:hAnsi="Arial" w:cs="Arial"/>
            <w:color w:val="0B0080"/>
            <w:sz w:val="17"/>
            <w:szCs w:val="17"/>
            <w:vertAlign w:val="superscript"/>
            <w:lang w:val="en"/>
          </w:rPr>
          <w:t>[139]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slowly increasing the rate at which</w:t>
      </w:r>
      <w:r>
        <w:rPr>
          <w:rStyle w:val="apple-converted-space"/>
          <w:rFonts w:ascii="Arial" w:hAnsi="Arial" w:cs="Arial"/>
          <w:color w:val="252525"/>
          <w:sz w:val="21"/>
          <w:szCs w:val="21"/>
          <w:lang w:val="en"/>
        </w:rPr>
        <w:t> </w:t>
      </w:r>
      <w:hyperlink r:id="rId5474" w:tooltip="Coordinated Universal Time" w:history="1">
        <w:r>
          <w:rPr>
            <w:rStyle w:val="Hyperlink"/>
            <w:rFonts w:ascii="Arial" w:hAnsi="Arial" w:cs="Arial"/>
            <w:color w:val="0B0080"/>
            <w:sz w:val="21"/>
            <w:szCs w:val="21"/>
            <w:lang w:val="en"/>
          </w:rPr>
          <w:t>UTC</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adjusted by</w:t>
      </w:r>
      <w:r>
        <w:rPr>
          <w:rStyle w:val="apple-converted-space"/>
          <w:rFonts w:ascii="Arial" w:hAnsi="Arial" w:cs="Arial"/>
          <w:color w:val="252525"/>
          <w:sz w:val="21"/>
          <w:szCs w:val="21"/>
          <w:lang w:val="en"/>
        </w:rPr>
        <w:t> </w:t>
      </w:r>
      <w:hyperlink r:id="rId5475" w:tooltip="Leap second" w:history="1">
        <w:r>
          <w:rPr>
            <w:rStyle w:val="Hyperlink"/>
            <w:rFonts w:ascii="Arial" w:hAnsi="Arial" w:cs="Arial"/>
            <w:color w:val="0B0080"/>
            <w:sz w:val="21"/>
            <w:szCs w:val="21"/>
            <w:lang w:val="en"/>
          </w:rPr>
          <w:t>leap seconds</w:t>
        </w:r>
      </w:hyperlink>
      <w:r>
        <w:rPr>
          <w:rFonts w:ascii="Arial" w:hAnsi="Arial" w:cs="Arial"/>
          <w:color w:val="252525"/>
          <w:sz w:val="21"/>
          <w:szCs w:val="21"/>
          <w:lang w:val="en"/>
        </w:rPr>
        <w:t>. Left to run its course, this tidal drag would continue until the spin of Earth and the orbital period of the Moon matched, creating mutual tidal locking between the two, as is already currently the case with</w:t>
      </w:r>
      <w:r>
        <w:rPr>
          <w:rStyle w:val="apple-converted-space"/>
          <w:rFonts w:ascii="Arial" w:hAnsi="Arial" w:cs="Arial"/>
          <w:color w:val="252525"/>
          <w:sz w:val="21"/>
          <w:szCs w:val="21"/>
          <w:lang w:val="en"/>
        </w:rPr>
        <w:t> </w:t>
      </w:r>
      <w:hyperlink r:id="rId5476" w:tooltip="Pluto" w:history="1">
        <w:r>
          <w:rPr>
            <w:rStyle w:val="Hyperlink"/>
            <w:rFonts w:ascii="Arial" w:hAnsi="Arial" w:cs="Arial"/>
            <w:color w:val="0B0080"/>
            <w:sz w:val="21"/>
            <w:szCs w:val="21"/>
            <w:lang w:val="en"/>
          </w:rPr>
          <w:t>Pluto</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its moon</w:t>
      </w:r>
      <w:r>
        <w:rPr>
          <w:rStyle w:val="apple-converted-space"/>
          <w:rFonts w:ascii="Arial" w:hAnsi="Arial" w:cs="Arial"/>
          <w:color w:val="252525"/>
          <w:sz w:val="21"/>
          <w:szCs w:val="21"/>
          <w:lang w:val="en"/>
        </w:rPr>
        <w:t> </w:t>
      </w:r>
      <w:hyperlink r:id="rId5477" w:tooltip="Charon (moon)" w:history="1">
        <w:r>
          <w:rPr>
            <w:rStyle w:val="Hyperlink"/>
            <w:rFonts w:ascii="Arial" w:hAnsi="Arial" w:cs="Arial"/>
            <w:color w:val="0B0080"/>
            <w:sz w:val="21"/>
            <w:szCs w:val="21"/>
            <w:lang w:val="en"/>
          </w:rPr>
          <w:t>Charon</w:t>
        </w:r>
      </w:hyperlink>
      <w:r>
        <w:rPr>
          <w:rFonts w:ascii="Arial" w:hAnsi="Arial" w:cs="Arial"/>
          <w:color w:val="252525"/>
          <w:sz w:val="21"/>
          <w:szCs w:val="21"/>
          <w:lang w:val="en"/>
        </w:rPr>
        <w:t>. However, the Sun will become a</w:t>
      </w:r>
      <w:r>
        <w:rPr>
          <w:rStyle w:val="apple-converted-space"/>
          <w:rFonts w:ascii="Arial" w:hAnsi="Arial" w:cs="Arial"/>
          <w:color w:val="252525"/>
          <w:sz w:val="21"/>
          <w:szCs w:val="21"/>
          <w:lang w:val="en"/>
        </w:rPr>
        <w:t> </w:t>
      </w:r>
      <w:hyperlink r:id="rId5478" w:anchor="The_Sun_as_a_red_giant" w:tooltip="Red giant" w:history="1">
        <w:r>
          <w:rPr>
            <w:rStyle w:val="Hyperlink"/>
            <w:rFonts w:ascii="Arial" w:hAnsi="Arial" w:cs="Arial"/>
            <w:color w:val="0B0080"/>
            <w:sz w:val="21"/>
            <w:szCs w:val="21"/>
            <w:lang w:val="en"/>
          </w:rPr>
          <w:t>red giant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long before that, engulfing Earth.</w:t>
      </w:r>
      <w:hyperlink r:id="rId5479" w:anchor="cite_note-151" w:history="1">
        <w:r>
          <w:rPr>
            <w:rStyle w:val="Hyperlink"/>
            <w:rFonts w:ascii="Arial" w:hAnsi="Arial" w:cs="Arial"/>
            <w:color w:val="0B0080"/>
            <w:sz w:val="17"/>
            <w:szCs w:val="17"/>
            <w:vertAlign w:val="superscript"/>
            <w:lang w:val="en"/>
          </w:rPr>
          <w:t>[140]</w:t>
        </w:r>
      </w:hyperlink>
      <w:hyperlink r:id="rId5480" w:anchor="cite_note-152" w:history="1">
        <w:r>
          <w:rPr>
            <w:rStyle w:val="Hyperlink"/>
            <w:rFonts w:ascii="Arial" w:hAnsi="Arial" w:cs="Arial"/>
            <w:color w:val="0B0080"/>
            <w:sz w:val="17"/>
            <w:szCs w:val="17"/>
            <w:vertAlign w:val="superscript"/>
            <w:lang w:val="en"/>
          </w:rPr>
          <w:t>[141]</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lunar surface also experiences tides of around 10 cm (4 in) amplitude over 27 days, with two components: a fixed one due to Earth, because they are in</w:t>
      </w:r>
      <w:r>
        <w:rPr>
          <w:rStyle w:val="apple-converted-space"/>
          <w:rFonts w:ascii="Arial" w:hAnsi="Arial" w:cs="Arial"/>
          <w:color w:val="252525"/>
          <w:sz w:val="21"/>
          <w:szCs w:val="21"/>
          <w:lang w:val="en"/>
        </w:rPr>
        <w:t> </w:t>
      </w:r>
      <w:hyperlink r:id="rId5481" w:tooltip="Synchronous rotation" w:history="1">
        <w:r>
          <w:rPr>
            <w:rStyle w:val="Hyperlink"/>
            <w:rFonts w:ascii="Arial" w:hAnsi="Arial" w:cs="Arial"/>
            <w:color w:val="0B0080"/>
            <w:sz w:val="21"/>
            <w:szCs w:val="21"/>
            <w:lang w:val="en"/>
          </w:rPr>
          <w:t>synchronous rotation</w:t>
        </w:r>
      </w:hyperlink>
      <w:r>
        <w:rPr>
          <w:rFonts w:ascii="Arial" w:hAnsi="Arial" w:cs="Arial"/>
          <w:color w:val="252525"/>
          <w:sz w:val="21"/>
          <w:szCs w:val="21"/>
          <w:lang w:val="en"/>
        </w:rPr>
        <w:t>, and a varying component from the Sun.</w:t>
      </w:r>
      <w:hyperlink r:id="rId5482" w:anchor="cite_note-touma1994-147" w:history="1">
        <w:r>
          <w:rPr>
            <w:rStyle w:val="Hyperlink"/>
            <w:rFonts w:ascii="Arial" w:hAnsi="Arial" w:cs="Arial"/>
            <w:color w:val="0B0080"/>
            <w:sz w:val="17"/>
            <w:szCs w:val="17"/>
            <w:vertAlign w:val="superscript"/>
            <w:lang w:val="en"/>
          </w:rPr>
          <w:t>[136]</w:t>
        </w:r>
      </w:hyperlink>
      <w:r>
        <w:rPr>
          <w:rFonts w:ascii="Arial" w:hAnsi="Arial" w:cs="Arial"/>
          <w:color w:val="252525"/>
          <w:sz w:val="21"/>
          <w:szCs w:val="21"/>
          <w:lang w:val="en"/>
        </w:rPr>
        <w:t>The Earth-induced component arises from</w:t>
      </w:r>
      <w:r>
        <w:rPr>
          <w:rStyle w:val="apple-converted-space"/>
          <w:rFonts w:ascii="Arial" w:hAnsi="Arial" w:cs="Arial"/>
          <w:color w:val="252525"/>
          <w:sz w:val="21"/>
          <w:szCs w:val="21"/>
          <w:lang w:val="en"/>
        </w:rPr>
        <w:t> </w:t>
      </w:r>
      <w:hyperlink r:id="rId5483" w:tooltip="Libration" w:history="1">
        <w:r>
          <w:rPr>
            <w:rStyle w:val="Hyperlink"/>
            <w:rFonts w:ascii="Arial" w:hAnsi="Arial" w:cs="Arial"/>
            <w:color w:val="0B0080"/>
            <w:sz w:val="21"/>
            <w:szCs w:val="21"/>
            <w:lang w:val="en"/>
          </w:rPr>
          <w:t>libration</w:t>
        </w:r>
      </w:hyperlink>
      <w:r>
        <w:rPr>
          <w:rFonts w:ascii="Arial" w:hAnsi="Arial" w:cs="Arial"/>
          <w:color w:val="252525"/>
          <w:sz w:val="21"/>
          <w:szCs w:val="21"/>
          <w:lang w:val="en"/>
        </w:rPr>
        <w:t>, a result of the Moon's orbital eccentricity; if the Moon's orbit were perfectly circular, there would only be solar tides.</w:t>
      </w:r>
      <w:hyperlink r:id="rId5484" w:anchor="cite_note-touma1994-147" w:history="1">
        <w:r>
          <w:rPr>
            <w:rStyle w:val="Hyperlink"/>
            <w:rFonts w:ascii="Arial" w:hAnsi="Arial" w:cs="Arial"/>
            <w:color w:val="0B0080"/>
            <w:sz w:val="17"/>
            <w:szCs w:val="17"/>
            <w:vertAlign w:val="superscript"/>
            <w:lang w:val="en"/>
          </w:rPr>
          <w:t>[136]</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Libration also changes the angle from which the Moon is seen, allowing about 59% of its surface to be seen from Earth (but only half at any instant).</w:t>
      </w:r>
      <w:hyperlink r:id="rId5485" w:anchor="cite_note-worldbook-61" w:history="1">
        <w:r>
          <w:rPr>
            <w:rStyle w:val="Hyperlink"/>
            <w:rFonts w:ascii="Arial" w:hAnsi="Arial" w:cs="Arial"/>
            <w:color w:val="0B0080"/>
            <w:sz w:val="17"/>
            <w:szCs w:val="17"/>
            <w:vertAlign w:val="superscript"/>
            <w:lang w:val="en"/>
          </w:rPr>
          <w:t>[55]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cumulative effects of stress built up by these tidal forces produces</w:t>
      </w:r>
      <w:r>
        <w:rPr>
          <w:rStyle w:val="apple-converted-space"/>
          <w:rFonts w:ascii="Arial" w:hAnsi="Arial" w:cs="Arial"/>
          <w:color w:val="252525"/>
          <w:sz w:val="21"/>
          <w:szCs w:val="21"/>
          <w:lang w:val="en"/>
        </w:rPr>
        <w:t> </w:t>
      </w:r>
      <w:hyperlink r:id="rId5486" w:tooltip="Moonquakes" w:history="1">
        <w:r>
          <w:rPr>
            <w:rStyle w:val="Hyperlink"/>
            <w:rFonts w:ascii="Arial" w:hAnsi="Arial" w:cs="Arial"/>
            <w:color w:val="0B0080"/>
            <w:sz w:val="21"/>
            <w:szCs w:val="21"/>
            <w:lang w:val="en"/>
          </w:rPr>
          <w:t>moonquakes</w:t>
        </w:r>
      </w:hyperlink>
      <w:r>
        <w:rPr>
          <w:rFonts w:ascii="Arial" w:hAnsi="Arial" w:cs="Arial"/>
          <w:color w:val="252525"/>
          <w:sz w:val="21"/>
          <w:szCs w:val="21"/>
          <w:lang w:val="en"/>
        </w:rPr>
        <w:t>. Moonquakes are much less common and weaker than earthquakes, although they can last for up to an hour—a significantly longer time than terrestrial earthquakes—because of the absence of water to damp out the seismic vibrations. The existence of moonquakes was an unexpected discovery from</w:t>
      </w:r>
      <w:r>
        <w:rPr>
          <w:rStyle w:val="apple-converted-space"/>
          <w:rFonts w:ascii="Arial" w:hAnsi="Arial" w:cs="Arial"/>
          <w:color w:val="252525"/>
          <w:sz w:val="21"/>
          <w:szCs w:val="21"/>
          <w:lang w:val="en"/>
        </w:rPr>
        <w:t> </w:t>
      </w:r>
      <w:hyperlink r:id="rId5487" w:tooltip="Seismometer" w:history="1">
        <w:r>
          <w:rPr>
            <w:rStyle w:val="Hyperlink"/>
            <w:rFonts w:ascii="Arial" w:hAnsi="Arial" w:cs="Arial"/>
            <w:color w:val="0B0080"/>
            <w:sz w:val="21"/>
            <w:szCs w:val="21"/>
            <w:lang w:val="en"/>
          </w:rPr>
          <w:t>seismometers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placed on the Moon by</w:t>
      </w:r>
      <w:r>
        <w:rPr>
          <w:rStyle w:val="apple-converted-space"/>
          <w:rFonts w:ascii="Arial" w:hAnsi="Arial" w:cs="Arial"/>
          <w:color w:val="252525"/>
          <w:sz w:val="21"/>
          <w:szCs w:val="21"/>
          <w:lang w:val="en"/>
        </w:rPr>
        <w:t> </w:t>
      </w:r>
      <w:hyperlink r:id="rId5488" w:tooltip="Apollo program" w:history="1">
        <w:r>
          <w:rPr>
            <w:rStyle w:val="Hyperlink"/>
            <w:rFonts w:ascii="Arial" w:hAnsi="Arial" w:cs="Arial"/>
            <w:color w:val="0B0080"/>
            <w:sz w:val="21"/>
            <w:szCs w:val="21"/>
            <w:lang w:val="en"/>
          </w:rPr>
          <w:t>Apollo</w:t>
        </w:r>
      </w:hyperlink>
      <w:r>
        <w:rPr>
          <w:rStyle w:val="apple-converted-space"/>
          <w:rFonts w:ascii="Arial" w:hAnsi="Arial" w:cs="Arial"/>
          <w:color w:val="252525"/>
          <w:sz w:val="21"/>
          <w:szCs w:val="21"/>
          <w:lang w:val="en"/>
        </w:rPr>
        <w:t> </w:t>
      </w:r>
      <w:hyperlink r:id="rId5489" w:tooltip="Astronaut" w:history="1">
        <w:r>
          <w:rPr>
            <w:rStyle w:val="Hyperlink"/>
            <w:rFonts w:ascii="Arial" w:hAnsi="Arial" w:cs="Arial"/>
            <w:color w:val="0B0080"/>
            <w:sz w:val="21"/>
            <w:szCs w:val="21"/>
            <w:lang w:val="en"/>
          </w:rPr>
          <w:t>astronauts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1969 through 1972.</w:t>
      </w:r>
      <w:hyperlink r:id="rId5490" w:anchor="cite_note-153" w:history="1">
        <w:r>
          <w:rPr>
            <w:rStyle w:val="Hyperlink"/>
            <w:rFonts w:ascii="Arial" w:hAnsi="Arial" w:cs="Arial"/>
            <w:color w:val="0B0080"/>
            <w:sz w:val="17"/>
            <w:szCs w:val="17"/>
            <w:vertAlign w:val="superscript"/>
            <w:lang w:val="en"/>
          </w:rPr>
          <w:t>[142]</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lastRenderedPageBreak/>
        <w:t>Eclipses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491" w:tooltip="Solar eclipse" w:history="1">
        <w:r>
          <w:rPr>
            <w:rStyle w:val="Hyperlink"/>
            <w:rFonts w:ascii="Arial" w:hAnsi="Arial" w:cs="Arial"/>
            <w:i/>
            <w:iCs/>
            <w:color w:val="0B0080"/>
            <w:sz w:val="21"/>
            <w:szCs w:val="21"/>
            <w:lang w:val="en"/>
          </w:rPr>
          <w:t>Solar eclipse</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492" w:tooltip="Lunar eclipse" w:history="1">
        <w:r>
          <w:rPr>
            <w:rStyle w:val="Hyperlink"/>
            <w:rFonts w:ascii="Arial" w:hAnsi="Arial" w:cs="Arial"/>
            <w:i/>
            <w:iCs/>
            <w:color w:val="0B0080"/>
            <w:sz w:val="21"/>
            <w:szCs w:val="21"/>
            <w:lang w:val="en"/>
          </w:rPr>
          <w:t>Lunar eclipse</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5493" w:tooltip="Eclipse cycle" w:history="1">
        <w:r>
          <w:rPr>
            <w:rStyle w:val="Hyperlink"/>
            <w:rFonts w:ascii="Arial" w:hAnsi="Arial" w:cs="Arial"/>
            <w:i/>
            <w:iCs/>
            <w:color w:val="0B0080"/>
            <w:sz w:val="21"/>
            <w:szCs w:val="21"/>
            <w:lang w:val="en"/>
          </w:rPr>
          <w:t>Eclipse cycle</w:t>
        </w:r>
      </w:hyperlink>
    </w:p>
    <w:p w:rsidR="008B2CC9" w:rsidRDefault="008B2CC9" w:rsidP="008B2CC9">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47800" cy="1428750"/>
            <wp:effectExtent l="0" t="0" r="0" b="0"/>
            <wp:docPr id="121" name="Picture 121" descr="The fiercely bright disk of the Sun is completely obscured by the exact fit of the disk of the dark, non-illuminated Moon, leaving only the radial, fuzzy, glowing coronal filaments of the Sun around the edge.">
              <a:hlinkClick xmlns:a="http://schemas.openxmlformats.org/drawingml/2006/main" r:id="rId2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he fiercely bright disk of the Sun is completely obscured by the exact fit of the disk of the dark, non-illuminated Moon, leaving only the radial, fuzzy, glowing coronal filaments of the Sun around the edge.">
                      <a:hlinkClick r:id="rId2897"/>
                    </pic:cNvPr>
                    <pic:cNvPicPr>
                      <a:picLocks noChangeAspect="1" noChangeArrowheads="1"/>
                    </pic:cNvPicPr>
                  </pic:nvPicPr>
                  <pic:blipFill>
                    <a:blip r:embed="rId5494">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inline>
        </w:drawing>
      </w:r>
    </w:p>
    <w:p w:rsidR="008B2CC9" w:rsidRDefault="008B2CC9" w:rsidP="008B2CC9">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1428750"/>
            <wp:effectExtent l="0" t="0" r="0" b="0"/>
            <wp:docPr id="120" name="Picture 120" descr="The bright disk of the Sun, showing many coronal filaments, flares and grainy patches in the wavelength of this image, is partly obscured by a small dark disk: here, the Moon covers less than a fifteenth of the Sun.">
              <a:hlinkClick xmlns:a="http://schemas.openxmlformats.org/drawingml/2006/main" r:id="rId5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bright disk of the Sun, showing many coronal filaments, flares and grainy patches in the wavelength of this image, is partly obscured by a small dark disk: here, the Moon covers less than a fifteenth of the Sun.">
                      <a:hlinkClick r:id="rId5495"/>
                    </pic:cNvPr>
                    <pic:cNvPicPr>
                      <a:picLocks noChangeAspect="1" noChangeArrowheads="1"/>
                    </pic:cNvPicPr>
                  </pic:nvPicPr>
                  <pic:blipFill>
                    <a:blip r:embed="rId549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B2CC9" w:rsidRDefault="008B2CC9" w:rsidP="008B2CC9">
      <w:pPr>
        <w:spacing w:line="336" w:lineRule="atLeast"/>
        <w:rPr>
          <w:rFonts w:ascii="Arial" w:hAnsi="Arial" w:cs="Arial"/>
          <w:color w:val="252525"/>
          <w:sz w:val="19"/>
          <w:szCs w:val="19"/>
          <w:lang w:val="en"/>
        </w:rPr>
      </w:pPr>
      <w:r>
        <w:rPr>
          <w:rFonts w:ascii="Arial" w:hAnsi="Arial" w:cs="Arial"/>
          <w:color w:val="252525"/>
          <w:sz w:val="19"/>
          <w:szCs w:val="19"/>
          <w:lang w:val="en"/>
        </w:rPr>
        <w:t>From Earth, the Moon and the Sun appear the same size, as seen in the</w:t>
      </w:r>
      <w:r>
        <w:rPr>
          <w:rStyle w:val="apple-converted-space"/>
          <w:rFonts w:ascii="Arial" w:hAnsi="Arial" w:cs="Arial"/>
          <w:color w:val="252525"/>
          <w:sz w:val="19"/>
          <w:szCs w:val="19"/>
          <w:lang w:val="en"/>
        </w:rPr>
        <w:t> </w:t>
      </w:r>
      <w:hyperlink r:id="rId5497" w:tooltip="Solar eclipse of August 11, 1999" w:history="1">
        <w:r>
          <w:rPr>
            <w:rStyle w:val="Hyperlink"/>
            <w:rFonts w:ascii="Arial" w:hAnsi="Arial" w:cs="Arial"/>
            <w:color w:val="0B0080"/>
            <w:sz w:val="19"/>
            <w:szCs w:val="19"/>
            <w:lang w:val="en"/>
          </w:rPr>
          <w:t>1999 solar eclipse</w:t>
        </w:r>
      </w:hyperlink>
      <w:r>
        <w:rPr>
          <w:rStyle w:val="apple-converted-space"/>
          <w:rFonts w:ascii="Arial" w:hAnsi="Arial" w:cs="Arial"/>
          <w:color w:val="252525"/>
          <w:sz w:val="19"/>
          <w:szCs w:val="19"/>
          <w:lang w:val="en"/>
        </w:rPr>
        <w:t> </w:t>
      </w:r>
      <w:r>
        <w:rPr>
          <w:rFonts w:ascii="Arial" w:hAnsi="Arial" w:cs="Arial"/>
          <w:color w:val="252525"/>
          <w:sz w:val="19"/>
          <w:szCs w:val="19"/>
          <w:lang w:val="en"/>
        </w:rPr>
        <w:t>(left), whereas from the</w:t>
      </w:r>
      <w:r>
        <w:rPr>
          <w:rStyle w:val="apple-converted-space"/>
          <w:rFonts w:ascii="Arial" w:hAnsi="Arial" w:cs="Arial"/>
          <w:color w:val="252525"/>
          <w:sz w:val="19"/>
          <w:szCs w:val="19"/>
          <w:lang w:val="en"/>
        </w:rPr>
        <w:t> </w:t>
      </w:r>
      <w:hyperlink r:id="rId5498" w:tooltip="Solar Terrestrial Relations Observatory" w:history="1">
        <w:r>
          <w:rPr>
            <w:rStyle w:val="Hyperlink"/>
            <w:rFonts w:ascii="Arial" w:hAnsi="Arial" w:cs="Arial"/>
            <w:i/>
            <w:iCs/>
            <w:color w:val="0B0080"/>
            <w:sz w:val="19"/>
            <w:szCs w:val="19"/>
            <w:lang w:val="en"/>
          </w:rPr>
          <w:t>STEREO-B</w:t>
        </w:r>
      </w:hyperlink>
      <w:r>
        <w:rPr>
          <w:rStyle w:val="apple-converted-space"/>
          <w:rFonts w:ascii="Arial" w:hAnsi="Arial" w:cs="Arial"/>
          <w:color w:val="252525"/>
          <w:sz w:val="19"/>
          <w:szCs w:val="19"/>
          <w:lang w:val="en"/>
        </w:rPr>
        <w:t> </w:t>
      </w:r>
      <w:r>
        <w:rPr>
          <w:rFonts w:ascii="Arial" w:hAnsi="Arial" w:cs="Arial"/>
          <w:color w:val="252525"/>
          <w:sz w:val="19"/>
          <w:szCs w:val="19"/>
          <w:lang w:val="en"/>
        </w:rPr>
        <w:t>spacecraft in an Earth-trailing orbit, the Moon appears much smaller than the Sun (right).</w:t>
      </w:r>
      <w:hyperlink r:id="rId5499" w:anchor="cite_note-154" w:history="1">
        <w:r>
          <w:rPr>
            <w:rStyle w:val="Hyperlink"/>
            <w:rFonts w:ascii="Arial" w:hAnsi="Arial" w:cs="Arial"/>
            <w:color w:val="0B0080"/>
            <w:sz w:val="15"/>
            <w:szCs w:val="15"/>
            <w:vertAlign w:val="superscript"/>
            <w:lang w:val="en"/>
          </w:rPr>
          <w:t>[143]</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Eclipses can only occur when the Sun, Earth, and Moon are all in a straight line (termed "</w:t>
      </w:r>
      <w:hyperlink r:id="rId5500" w:tooltip="Syzygy (astronomy)" w:history="1">
        <w:r>
          <w:rPr>
            <w:rStyle w:val="Hyperlink"/>
            <w:rFonts w:ascii="Arial" w:hAnsi="Arial" w:cs="Arial"/>
            <w:color w:val="0B0080"/>
            <w:sz w:val="21"/>
            <w:szCs w:val="21"/>
            <w:lang w:val="en"/>
          </w:rPr>
          <w:t>syzygy</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501" w:tooltip="Solar eclipse" w:history="1">
        <w:r>
          <w:rPr>
            <w:rStyle w:val="Hyperlink"/>
            <w:rFonts w:ascii="Arial" w:hAnsi="Arial" w:cs="Arial"/>
            <w:color w:val="0B0080"/>
            <w:sz w:val="21"/>
            <w:szCs w:val="21"/>
            <w:lang w:val="en"/>
          </w:rPr>
          <w:t>Solar eclipses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occur at</w:t>
      </w:r>
      <w:r>
        <w:rPr>
          <w:rStyle w:val="apple-converted-space"/>
          <w:rFonts w:ascii="Arial" w:hAnsi="Arial" w:cs="Arial"/>
          <w:color w:val="252525"/>
          <w:sz w:val="21"/>
          <w:szCs w:val="21"/>
          <w:lang w:val="en"/>
        </w:rPr>
        <w:t> </w:t>
      </w:r>
      <w:hyperlink r:id="rId5502" w:tooltip="New moon" w:history="1">
        <w:r>
          <w:rPr>
            <w:rStyle w:val="Hyperlink"/>
            <w:rFonts w:ascii="Arial" w:hAnsi="Arial" w:cs="Arial"/>
            <w:color w:val="0B0080"/>
            <w:sz w:val="21"/>
            <w:szCs w:val="21"/>
            <w:lang w:val="en"/>
          </w:rPr>
          <w:t>new moon</w:t>
        </w:r>
      </w:hyperlink>
      <w:r>
        <w:rPr>
          <w:rFonts w:ascii="Arial" w:hAnsi="Arial" w:cs="Arial"/>
          <w:color w:val="252525"/>
          <w:sz w:val="21"/>
          <w:szCs w:val="21"/>
          <w:lang w:val="en"/>
        </w:rPr>
        <w:t>, when the Moon is between the Sun and Earth. In contrast,</w:t>
      </w:r>
      <w:r>
        <w:rPr>
          <w:rStyle w:val="apple-converted-space"/>
          <w:rFonts w:ascii="Arial" w:hAnsi="Arial" w:cs="Arial"/>
          <w:color w:val="252525"/>
          <w:sz w:val="21"/>
          <w:szCs w:val="21"/>
          <w:lang w:val="en"/>
        </w:rPr>
        <w:t> </w:t>
      </w:r>
      <w:hyperlink r:id="rId5503" w:tooltip="Lunar eclipse" w:history="1">
        <w:r>
          <w:rPr>
            <w:rStyle w:val="Hyperlink"/>
            <w:rFonts w:ascii="Arial" w:hAnsi="Arial" w:cs="Arial"/>
            <w:color w:val="0B0080"/>
            <w:sz w:val="21"/>
            <w:szCs w:val="21"/>
            <w:lang w:val="en"/>
          </w:rPr>
          <w:t>lunar eclipses</w:t>
        </w:r>
      </w:hyperlink>
      <w:r>
        <w:rPr>
          <w:rFonts w:ascii="Arial" w:hAnsi="Arial" w:cs="Arial"/>
          <w:color w:val="252525"/>
          <w:sz w:val="21"/>
          <w:szCs w:val="21"/>
          <w:lang w:val="en"/>
        </w:rPr>
        <w:t>occur at</w:t>
      </w:r>
      <w:r>
        <w:rPr>
          <w:rStyle w:val="apple-converted-space"/>
          <w:rFonts w:ascii="Arial" w:hAnsi="Arial" w:cs="Arial"/>
          <w:color w:val="252525"/>
          <w:sz w:val="21"/>
          <w:szCs w:val="21"/>
          <w:lang w:val="en"/>
        </w:rPr>
        <w:t> </w:t>
      </w:r>
      <w:hyperlink r:id="rId5504" w:tooltip="Full moon" w:history="1">
        <w:r>
          <w:rPr>
            <w:rStyle w:val="Hyperlink"/>
            <w:rFonts w:ascii="Arial" w:hAnsi="Arial" w:cs="Arial"/>
            <w:color w:val="0B0080"/>
            <w:sz w:val="21"/>
            <w:szCs w:val="21"/>
            <w:lang w:val="en"/>
          </w:rPr>
          <w:t>full moon</w:t>
        </w:r>
      </w:hyperlink>
      <w:r>
        <w:rPr>
          <w:rFonts w:ascii="Arial" w:hAnsi="Arial" w:cs="Arial"/>
          <w:color w:val="252525"/>
          <w:sz w:val="21"/>
          <w:szCs w:val="21"/>
          <w:lang w:val="en"/>
        </w:rPr>
        <w:t>, when Earth is between the Sun and Moon. The apparent size of the Moon is roughly the same as that of the Sun, with both being viewed at close to one-half a degree wide. The Sun is much larger than the Moon but it is the precise vastly greater distance that gives it the same apparent size as the much closer and much smaller Moon from the perspective of Earth. The variations in apparent size, due to the non-circular orbits, are nearly the same as well, though occurring in different cycles. This makes possible both</w:t>
      </w:r>
      <w:r>
        <w:rPr>
          <w:rStyle w:val="apple-converted-space"/>
          <w:rFonts w:ascii="Arial" w:hAnsi="Arial" w:cs="Arial"/>
          <w:color w:val="252525"/>
          <w:sz w:val="21"/>
          <w:szCs w:val="21"/>
          <w:lang w:val="en"/>
        </w:rPr>
        <w:t> </w:t>
      </w:r>
      <w:hyperlink r:id="rId5505" w:tooltip="Total eclipse" w:history="1">
        <w:r>
          <w:rPr>
            <w:rStyle w:val="Hyperlink"/>
            <w:rFonts w:ascii="Arial" w:hAnsi="Arial" w:cs="Arial"/>
            <w:color w:val="0B0080"/>
            <w:sz w:val="21"/>
            <w:szCs w:val="21"/>
            <w:lang w:val="en"/>
          </w:rPr>
          <w:t>total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the Moon appearing larger than the Sun) and</w:t>
      </w:r>
      <w:r>
        <w:rPr>
          <w:rStyle w:val="apple-converted-space"/>
          <w:rFonts w:ascii="Arial" w:hAnsi="Arial" w:cs="Arial"/>
          <w:color w:val="252525"/>
          <w:sz w:val="21"/>
          <w:szCs w:val="21"/>
          <w:lang w:val="en"/>
        </w:rPr>
        <w:t> </w:t>
      </w:r>
      <w:hyperlink r:id="rId5506" w:tooltip="Annular eclipse" w:history="1">
        <w:r>
          <w:rPr>
            <w:rStyle w:val="Hyperlink"/>
            <w:rFonts w:ascii="Arial" w:hAnsi="Arial" w:cs="Arial"/>
            <w:color w:val="0B0080"/>
            <w:sz w:val="21"/>
            <w:szCs w:val="21"/>
            <w:lang w:val="en"/>
          </w:rPr>
          <w:t>annular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the Moon appearing smaller than the Sun) solar eclipses.</w:t>
      </w:r>
      <w:hyperlink r:id="rId5507" w:anchor="cite_note-155" w:history="1">
        <w:r>
          <w:rPr>
            <w:rStyle w:val="Hyperlink"/>
            <w:rFonts w:ascii="Arial" w:hAnsi="Arial" w:cs="Arial"/>
            <w:color w:val="0B0080"/>
            <w:sz w:val="17"/>
            <w:szCs w:val="17"/>
            <w:vertAlign w:val="superscript"/>
            <w:lang w:val="en"/>
          </w:rPr>
          <w:t>[144]</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 total eclipse, the Moon completely covers the disc of the Sun and the solar</w:t>
      </w:r>
      <w:r>
        <w:rPr>
          <w:rStyle w:val="apple-converted-space"/>
          <w:rFonts w:ascii="Arial" w:hAnsi="Arial" w:cs="Arial"/>
          <w:color w:val="252525"/>
          <w:sz w:val="21"/>
          <w:szCs w:val="21"/>
          <w:lang w:val="en"/>
        </w:rPr>
        <w:t> </w:t>
      </w:r>
      <w:hyperlink r:id="rId5508" w:tooltip="Corona" w:history="1">
        <w:r>
          <w:rPr>
            <w:rStyle w:val="Hyperlink"/>
            <w:rFonts w:ascii="Arial" w:hAnsi="Arial" w:cs="Arial"/>
            <w:color w:val="0B0080"/>
            <w:sz w:val="21"/>
            <w:szCs w:val="21"/>
            <w:lang w:val="en"/>
          </w:rPr>
          <w:t>corona</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becomes visible to the</w:t>
      </w:r>
      <w:r>
        <w:rPr>
          <w:rStyle w:val="apple-converted-space"/>
          <w:rFonts w:ascii="Arial" w:hAnsi="Arial" w:cs="Arial"/>
          <w:color w:val="252525"/>
          <w:sz w:val="21"/>
          <w:szCs w:val="21"/>
          <w:lang w:val="en"/>
        </w:rPr>
        <w:t> </w:t>
      </w:r>
      <w:hyperlink r:id="rId5509" w:tooltip="Naked eye" w:history="1">
        <w:r>
          <w:rPr>
            <w:rStyle w:val="Hyperlink"/>
            <w:rFonts w:ascii="Arial" w:hAnsi="Arial" w:cs="Arial"/>
            <w:color w:val="0B0080"/>
            <w:sz w:val="21"/>
            <w:szCs w:val="21"/>
            <w:lang w:val="en"/>
          </w:rPr>
          <w:t>naked eye</w:t>
        </w:r>
      </w:hyperlink>
      <w:r>
        <w:rPr>
          <w:rFonts w:ascii="Arial" w:hAnsi="Arial" w:cs="Arial"/>
          <w:color w:val="252525"/>
          <w:sz w:val="21"/>
          <w:szCs w:val="21"/>
          <w:lang w:val="en"/>
        </w:rPr>
        <w:t>. Because the distance between the Moon and Earth is very slowly increasing over time,</w:t>
      </w:r>
      <w:hyperlink r:id="rId5510" w:anchor="cite_note-Lambeck1977-145" w:history="1">
        <w:r>
          <w:rPr>
            <w:rStyle w:val="Hyperlink"/>
            <w:rFonts w:ascii="Arial" w:hAnsi="Arial" w:cs="Arial"/>
            <w:color w:val="0B0080"/>
            <w:sz w:val="17"/>
            <w:szCs w:val="17"/>
            <w:vertAlign w:val="superscript"/>
            <w:lang w:val="en"/>
          </w:rPr>
          <w:t>[134]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angular diameter of the Moon is decreasing. Also, as it evolves toward becoming a</w:t>
      </w:r>
      <w:r>
        <w:rPr>
          <w:rStyle w:val="apple-converted-space"/>
          <w:rFonts w:ascii="Arial" w:hAnsi="Arial" w:cs="Arial"/>
          <w:color w:val="252525"/>
          <w:sz w:val="21"/>
          <w:szCs w:val="21"/>
          <w:lang w:val="en"/>
        </w:rPr>
        <w:t> </w:t>
      </w:r>
      <w:hyperlink r:id="rId5511" w:tooltip="Red giant" w:history="1">
        <w:r>
          <w:rPr>
            <w:rStyle w:val="Hyperlink"/>
            <w:rFonts w:ascii="Arial" w:hAnsi="Arial" w:cs="Arial"/>
            <w:color w:val="0B0080"/>
            <w:sz w:val="21"/>
            <w:szCs w:val="21"/>
            <w:lang w:val="en"/>
          </w:rPr>
          <w:t>red giant</w:t>
        </w:r>
      </w:hyperlink>
      <w:r>
        <w:rPr>
          <w:rFonts w:ascii="Arial" w:hAnsi="Arial" w:cs="Arial"/>
          <w:color w:val="252525"/>
          <w:sz w:val="21"/>
          <w:szCs w:val="21"/>
          <w:lang w:val="en"/>
        </w:rPr>
        <w:t>, the size of the Sun, and its apparent diameter in the sky, are slowly increasing.</w:t>
      </w:r>
      <w:hyperlink r:id="rId5512" w:anchor="cite_note-size_changes-156" w:history="1">
        <w:r>
          <w:rPr>
            <w:rStyle w:val="Hyperlink"/>
            <w:rFonts w:ascii="Arial" w:hAnsi="Arial" w:cs="Arial"/>
            <w:color w:val="0B0080"/>
            <w:sz w:val="17"/>
            <w:szCs w:val="17"/>
            <w:vertAlign w:val="superscript"/>
            <w:lang w:val="en"/>
          </w:rPr>
          <w:t>[l]</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combination of these two changes means that hundreds of millions of years ago, the Moon would always completely cover the Sun on solar eclipses, and no annular eclipses were possible. Likewise, hundreds of millions of years in the future, the Moon will no longer cover the Sun completely, and total solar eclipses will not occur.</w:t>
      </w:r>
      <w:hyperlink r:id="rId5513" w:anchor="cite_note-fourmilab-157" w:history="1">
        <w:r>
          <w:rPr>
            <w:rStyle w:val="Hyperlink"/>
            <w:rFonts w:ascii="Arial" w:hAnsi="Arial" w:cs="Arial"/>
            <w:color w:val="0B0080"/>
            <w:sz w:val="17"/>
            <w:szCs w:val="17"/>
            <w:vertAlign w:val="superscript"/>
            <w:lang w:val="en"/>
          </w:rPr>
          <w:t>[145]</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Because the Moon's orbit around Earth is inclined by about 5° to the</w:t>
      </w:r>
      <w:r>
        <w:rPr>
          <w:rStyle w:val="apple-converted-space"/>
          <w:rFonts w:ascii="Arial" w:hAnsi="Arial" w:cs="Arial"/>
          <w:color w:val="252525"/>
          <w:sz w:val="21"/>
          <w:szCs w:val="21"/>
          <w:lang w:val="en"/>
        </w:rPr>
        <w:t> </w:t>
      </w:r>
      <w:hyperlink r:id="rId5514" w:tooltip="Ecliptic" w:history="1">
        <w:r>
          <w:rPr>
            <w:rStyle w:val="Hyperlink"/>
            <w:rFonts w:ascii="Arial" w:hAnsi="Arial" w:cs="Arial"/>
            <w:color w:val="0B0080"/>
            <w:sz w:val="21"/>
            <w:szCs w:val="21"/>
            <w:lang w:val="en"/>
          </w:rPr>
          <w:t>orbit of Earth around the Sun</w:t>
        </w:r>
      </w:hyperlink>
      <w:r>
        <w:rPr>
          <w:rFonts w:ascii="Arial" w:hAnsi="Arial" w:cs="Arial"/>
          <w:color w:val="252525"/>
          <w:sz w:val="21"/>
          <w:szCs w:val="21"/>
          <w:lang w:val="en"/>
        </w:rPr>
        <w:t>, eclipses do not occur at every full and new moon. For an eclipse to occur, the Moon must be near the intersection of the two orbital planes.</w:t>
      </w:r>
      <w:hyperlink r:id="rId5515" w:anchor="cite_note-eclipse-158" w:history="1">
        <w:r>
          <w:rPr>
            <w:rStyle w:val="Hyperlink"/>
            <w:rFonts w:ascii="Arial" w:hAnsi="Arial" w:cs="Arial"/>
            <w:color w:val="0B0080"/>
            <w:sz w:val="17"/>
            <w:szCs w:val="17"/>
            <w:vertAlign w:val="superscript"/>
            <w:lang w:val="en"/>
          </w:rPr>
          <w:t>[146]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periodicity and recurrence of eclipses of the Sun by the Moon, and of the Moon by Earth, is described by the</w:t>
      </w:r>
      <w:r>
        <w:rPr>
          <w:rStyle w:val="apple-converted-space"/>
          <w:rFonts w:ascii="Arial" w:hAnsi="Arial" w:cs="Arial"/>
          <w:color w:val="252525"/>
          <w:sz w:val="21"/>
          <w:szCs w:val="21"/>
          <w:lang w:val="en"/>
        </w:rPr>
        <w:t> </w:t>
      </w:r>
      <w:hyperlink r:id="rId5516" w:tooltip="Saros (astronomy)" w:history="1">
        <w:r>
          <w:rPr>
            <w:rStyle w:val="Hyperlink"/>
            <w:rFonts w:ascii="Arial" w:hAnsi="Arial" w:cs="Arial"/>
            <w:color w:val="0B0080"/>
            <w:sz w:val="21"/>
            <w:szCs w:val="21"/>
            <w:lang w:val="en"/>
          </w:rPr>
          <w:t>saros</w:t>
        </w:r>
      </w:hyperlink>
      <w:r>
        <w:rPr>
          <w:rFonts w:ascii="Arial" w:hAnsi="Arial" w:cs="Arial"/>
          <w:color w:val="252525"/>
          <w:sz w:val="21"/>
          <w:szCs w:val="21"/>
          <w:lang w:val="en"/>
        </w:rPr>
        <w:t>, which has a period of approximately 18 years.</w:t>
      </w:r>
      <w:hyperlink r:id="rId5517" w:anchor="cite_note-159" w:history="1">
        <w:r>
          <w:rPr>
            <w:rStyle w:val="Hyperlink"/>
            <w:rFonts w:ascii="Arial" w:hAnsi="Arial" w:cs="Arial"/>
            <w:color w:val="0B0080"/>
            <w:sz w:val="17"/>
            <w:szCs w:val="17"/>
            <w:vertAlign w:val="superscript"/>
            <w:lang w:val="en"/>
          </w:rPr>
          <w:t>[147]</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Because the Moon is continuously blocking our view of a half-degree-wide circular area of the sky,</w:t>
      </w:r>
      <w:hyperlink r:id="rId5518" w:anchor="cite_note-area-160" w:history="1">
        <w:r>
          <w:rPr>
            <w:rStyle w:val="Hyperlink"/>
            <w:rFonts w:ascii="Arial" w:hAnsi="Arial" w:cs="Arial"/>
            <w:color w:val="0B0080"/>
            <w:sz w:val="17"/>
            <w:szCs w:val="17"/>
            <w:vertAlign w:val="superscript"/>
            <w:lang w:val="en"/>
          </w:rPr>
          <w:t>[m]</w:t>
        </w:r>
      </w:hyperlink>
      <w:hyperlink r:id="rId5519" w:anchor="cite_note-161" w:history="1">
        <w:r>
          <w:rPr>
            <w:rStyle w:val="Hyperlink"/>
            <w:rFonts w:ascii="Arial" w:hAnsi="Arial" w:cs="Arial"/>
            <w:color w:val="0B0080"/>
            <w:sz w:val="17"/>
            <w:szCs w:val="17"/>
            <w:vertAlign w:val="superscript"/>
            <w:lang w:val="en"/>
          </w:rPr>
          <w:t>[148]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related phenomenon of</w:t>
      </w:r>
      <w:r>
        <w:rPr>
          <w:rStyle w:val="apple-converted-space"/>
          <w:rFonts w:ascii="Arial" w:hAnsi="Arial" w:cs="Arial"/>
          <w:color w:val="252525"/>
          <w:sz w:val="21"/>
          <w:szCs w:val="21"/>
          <w:lang w:val="en"/>
        </w:rPr>
        <w:t> </w:t>
      </w:r>
      <w:hyperlink r:id="rId5520" w:tooltip="Occultation" w:history="1">
        <w:r>
          <w:rPr>
            <w:rStyle w:val="Hyperlink"/>
            <w:rFonts w:ascii="Arial" w:hAnsi="Arial" w:cs="Arial"/>
            <w:color w:val="0B0080"/>
            <w:sz w:val="21"/>
            <w:szCs w:val="21"/>
            <w:lang w:val="en"/>
          </w:rPr>
          <w:t>occultation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occurs when a bright star or planet passes behind the Moon and is occulted: hidden from view. In this way, a solar eclipse is an occultation of the Sun. </w:t>
      </w:r>
      <w:r>
        <w:rPr>
          <w:rFonts w:ascii="Arial" w:hAnsi="Arial" w:cs="Arial"/>
          <w:color w:val="252525"/>
          <w:sz w:val="21"/>
          <w:szCs w:val="21"/>
          <w:lang w:val="en"/>
        </w:rPr>
        <w:lastRenderedPageBreak/>
        <w:t>Because the Moon is comparatively close to Earth, occultations of individual stars are not visible everywhere on the planet, nor at the same time. Because of the</w:t>
      </w:r>
      <w:r>
        <w:rPr>
          <w:rStyle w:val="apple-converted-space"/>
          <w:rFonts w:ascii="Arial" w:hAnsi="Arial" w:cs="Arial"/>
          <w:color w:val="252525"/>
          <w:sz w:val="21"/>
          <w:szCs w:val="21"/>
          <w:lang w:val="en"/>
        </w:rPr>
        <w:t> </w:t>
      </w:r>
      <w:hyperlink r:id="rId5521" w:tooltip="Precession" w:history="1">
        <w:r>
          <w:rPr>
            <w:rStyle w:val="Hyperlink"/>
            <w:rFonts w:ascii="Arial" w:hAnsi="Arial" w:cs="Arial"/>
            <w:color w:val="0B0080"/>
            <w:sz w:val="21"/>
            <w:szCs w:val="21"/>
            <w:lang w:val="en"/>
          </w:rPr>
          <w:t>precession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lunar orbit, each year different stars are occulted.</w:t>
      </w:r>
      <w:hyperlink r:id="rId5522" w:anchor="cite_note-162" w:history="1">
        <w:r>
          <w:rPr>
            <w:rStyle w:val="Hyperlink"/>
            <w:rFonts w:ascii="Arial" w:hAnsi="Arial" w:cs="Arial"/>
            <w:color w:val="0B0080"/>
            <w:sz w:val="17"/>
            <w:szCs w:val="17"/>
            <w:vertAlign w:val="superscript"/>
            <w:lang w:val="en"/>
          </w:rPr>
          <w:t>[149]</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Observation and exploration</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Ancient and medieval studies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523" w:anchor="Early_history" w:tooltip="Exploration of the Moon" w:history="1">
        <w:r>
          <w:rPr>
            <w:rStyle w:val="Hyperlink"/>
            <w:rFonts w:ascii="Arial" w:hAnsi="Arial" w:cs="Arial"/>
            <w:i/>
            <w:iCs/>
            <w:color w:val="0B0080"/>
            <w:sz w:val="21"/>
            <w:szCs w:val="21"/>
            <w:lang w:val="en"/>
          </w:rPr>
          <w:t>Exploration of the Moon: Early history</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524" w:tooltip="Selenography" w:history="1">
        <w:r>
          <w:rPr>
            <w:rStyle w:val="Hyperlink"/>
            <w:rFonts w:ascii="Arial" w:hAnsi="Arial" w:cs="Arial"/>
            <w:i/>
            <w:iCs/>
            <w:color w:val="0B0080"/>
            <w:sz w:val="21"/>
            <w:szCs w:val="21"/>
            <w:lang w:val="en"/>
          </w:rPr>
          <w:t>Selenography</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5525" w:tooltip="Lunar theory" w:history="1">
        <w:r>
          <w:rPr>
            <w:rStyle w:val="Hyperlink"/>
            <w:rFonts w:ascii="Arial" w:hAnsi="Arial" w:cs="Arial"/>
            <w:i/>
            <w:iCs/>
            <w:color w:val="0B0080"/>
            <w:sz w:val="21"/>
            <w:szCs w:val="21"/>
            <w:lang w:val="en"/>
          </w:rPr>
          <w:t>Lunar theory</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885950"/>
            <wp:effectExtent l="0" t="0" r="0" b="0"/>
            <wp:docPr id="119" name="Picture 119" descr="On an open folio page is a carefully drawn disk of the full moon. In the upper corners of the page are waving banners held aloft by pairs of winged cherubs. In the lower left page corner a cherub assists another to measure distances with a pair of compasses; in the lower right corner a cherub views the main map through a handheld telescope, whereas another, kneeling, peers at the map from over a low cloth-draped table.">
              <a:hlinkClick xmlns:a="http://schemas.openxmlformats.org/drawingml/2006/main" r:id="rId5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On an open folio page is a carefully drawn disk of the full moon. In the upper corners of the page are waving banners held aloft by pairs of winged cherubs. In the lower left page corner a cherub assists another to measure distances with a pair of compasses; in the lower right corner a cherub views the main map through a handheld telescope, whereas another, kneeling, peers at the map from over a low cloth-draped table.">
                      <a:hlinkClick r:id="rId5526"/>
                    </pic:cNvPr>
                    <pic:cNvPicPr>
                      <a:picLocks noChangeAspect="1" noChangeArrowheads="1"/>
                    </pic:cNvPicPr>
                  </pic:nvPicPr>
                  <pic:blipFill>
                    <a:blip r:embed="rId5527">
                      <a:extLst>
                        <a:ext uri="{28A0092B-C50C-407E-A947-70E740481C1C}">
                          <a14:useLocalDpi xmlns:a14="http://schemas.microsoft.com/office/drawing/2010/main" val="0"/>
                        </a:ext>
                      </a:extLst>
                    </a:blip>
                    <a:srcRect/>
                    <a:stretch>
                      <a:fillRect/>
                    </a:stretch>
                  </pic:blipFill>
                  <pic:spPr bwMode="auto">
                    <a:xfrm>
                      <a:off x="0" y="0"/>
                      <a:ext cx="2095500" cy="188595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Map of the Moon by</w:t>
      </w:r>
      <w:r>
        <w:rPr>
          <w:rStyle w:val="apple-converted-space"/>
          <w:rFonts w:ascii="Arial" w:hAnsi="Arial" w:cs="Arial"/>
          <w:color w:val="252525"/>
          <w:sz w:val="19"/>
          <w:szCs w:val="19"/>
          <w:lang w:val="en"/>
        </w:rPr>
        <w:t> </w:t>
      </w:r>
      <w:hyperlink r:id="rId5528" w:tooltip="Johannes Hevelius" w:history="1">
        <w:r>
          <w:rPr>
            <w:rStyle w:val="Hyperlink"/>
            <w:rFonts w:ascii="Arial" w:hAnsi="Arial" w:cs="Arial"/>
            <w:color w:val="0B0080"/>
            <w:sz w:val="19"/>
            <w:szCs w:val="19"/>
            <w:lang w:val="en"/>
          </w:rPr>
          <w:t>Johannes Hevelius</w:t>
        </w:r>
      </w:hyperlink>
      <w:r>
        <w:rPr>
          <w:rStyle w:val="apple-converted-space"/>
          <w:rFonts w:ascii="Arial" w:hAnsi="Arial" w:cs="Arial"/>
          <w:color w:val="252525"/>
          <w:sz w:val="19"/>
          <w:szCs w:val="19"/>
          <w:lang w:val="en"/>
        </w:rPr>
        <w:t> </w:t>
      </w:r>
      <w:r>
        <w:rPr>
          <w:rFonts w:ascii="Arial" w:hAnsi="Arial" w:cs="Arial"/>
          <w:color w:val="252525"/>
          <w:sz w:val="19"/>
          <w:szCs w:val="19"/>
          <w:lang w:val="en"/>
        </w:rPr>
        <w:t>from his</w:t>
      </w:r>
      <w:r>
        <w:rPr>
          <w:rStyle w:val="apple-converted-space"/>
          <w:rFonts w:ascii="Arial" w:hAnsi="Arial" w:cs="Arial"/>
          <w:color w:val="252525"/>
          <w:sz w:val="19"/>
          <w:szCs w:val="19"/>
          <w:lang w:val="en"/>
        </w:rPr>
        <w:t> </w:t>
      </w:r>
      <w:hyperlink r:id="rId5529" w:tooltip="Selenographia" w:history="1">
        <w:r>
          <w:rPr>
            <w:rStyle w:val="Hyperlink"/>
            <w:rFonts w:ascii="Arial" w:hAnsi="Arial" w:cs="Arial"/>
            <w:i/>
            <w:iCs/>
            <w:color w:val="0B0080"/>
            <w:sz w:val="19"/>
            <w:szCs w:val="19"/>
            <w:lang w:val="en"/>
          </w:rPr>
          <w:t>Selenographia</w:t>
        </w:r>
      </w:hyperlink>
      <w:r>
        <w:rPr>
          <w:rFonts w:ascii="Arial" w:hAnsi="Arial" w:cs="Arial"/>
          <w:color w:val="252525"/>
          <w:sz w:val="19"/>
          <w:szCs w:val="19"/>
          <w:lang w:val="en"/>
        </w:rPr>
        <w:t>(1647), the first map to include the</w:t>
      </w:r>
      <w:hyperlink r:id="rId5530" w:tooltip="Libration" w:history="1">
        <w:r>
          <w:rPr>
            <w:rStyle w:val="Hyperlink"/>
            <w:rFonts w:ascii="Arial" w:hAnsi="Arial" w:cs="Arial"/>
            <w:color w:val="0B0080"/>
            <w:sz w:val="19"/>
            <w:szCs w:val="19"/>
            <w:lang w:val="en"/>
          </w:rPr>
          <w:t>libration</w:t>
        </w:r>
      </w:hyperlink>
      <w:r>
        <w:rPr>
          <w:rStyle w:val="apple-converted-space"/>
          <w:rFonts w:ascii="Arial" w:hAnsi="Arial" w:cs="Arial"/>
          <w:color w:val="252525"/>
          <w:sz w:val="19"/>
          <w:szCs w:val="19"/>
          <w:lang w:val="en"/>
        </w:rPr>
        <w:t> </w:t>
      </w:r>
      <w:r>
        <w:rPr>
          <w:rFonts w:ascii="Arial" w:hAnsi="Arial" w:cs="Arial"/>
          <w:color w:val="252525"/>
          <w:sz w:val="19"/>
          <w:szCs w:val="19"/>
          <w:lang w:val="en"/>
        </w:rPr>
        <w:t>zones</w:t>
      </w:r>
    </w:p>
    <w:p w:rsidR="008B2CC9" w:rsidRDefault="008B2CC9" w:rsidP="008B2CC9">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971800"/>
            <wp:effectExtent l="0" t="0" r="0" b="0"/>
            <wp:docPr id="118" name="Picture 118" descr="https://upload.wikimedia.org/wikipedia/commons/thumb/4/43/Micrographia_Schem_38.jpg/220px-Micrographia_Schem_38.jpg">
              <a:hlinkClick xmlns:a="http://schemas.openxmlformats.org/drawingml/2006/main" r:id="rId5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pload.wikimedia.org/wikipedia/commons/thumb/4/43/Micrographia_Schem_38.jpg/220px-Micrographia_Schem_38.jpg">
                      <a:hlinkClick r:id="rId5531"/>
                    </pic:cNvPr>
                    <pic:cNvPicPr>
                      <a:picLocks noChangeAspect="1" noChangeArrowheads="1"/>
                    </pic:cNvPicPr>
                  </pic:nvPicPr>
                  <pic:blipFill>
                    <a:blip r:embed="rId5532">
                      <a:extLst>
                        <a:ext uri="{28A0092B-C50C-407E-A947-70E740481C1C}">
                          <a14:useLocalDpi xmlns:a14="http://schemas.microsoft.com/office/drawing/2010/main" val="0"/>
                        </a:ext>
                      </a:extLst>
                    </a:blip>
                    <a:srcRect/>
                    <a:stretch>
                      <a:fillRect/>
                    </a:stretch>
                  </pic:blipFill>
                  <pic:spPr bwMode="auto">
                    <a:xfrm>
                      <a:off x="0" y="0"/>
                      <a:ext cx="2095500" cy="297180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 study of the Moon by</w:t>
      </w:r>
      <w:r>
        <w:rPr>
          <w:rStyle w:val="apple-converted-space"/>
          <w:rFonts w:ascii="Arial" w:hAnsi="Arial" w:cs="Arial"/>
          <w:color w:val="252525"/>
          <w:sz w:val="19"/>
          <w:szCs w:val="19"/>
          <w:lang w:val="en"/>
        </w:rPr>
        <w:t> </w:t>
      </w:r>
      <w:hyperlink r:id="rId5533" w:tooltip="Robert Hooke" w:history="1">
        <w:r>
          <w:rPr>
            <w:rStyle w:val="Hyperlink"/>
            <w:rFonts w:ascii="Arial" w:hAnsi="Arial" w:cs="Arial"/>
            <w:color w:val="0B0080"/>
            <w:sz w:val="19"/>
            <w:szCs w:val="19"/>
            <w:lang w:val="en"/>
          </w:rPr>
          <w:t>Robert Hooke's</w:t>
        </w:r>
      </w:hyperlink>
      <w:r>
        <w:rPr>
          <w:rStyle w:val="apple-converted-space"/>
          <w:rFonts w:ascii="Arial" w:hAnsi="Arial" w:cs="Arial"/>
          <w:color w:val="252525"/>
          <w:sz w:val="19"/>
          <w:szCs w:val="19"/>
          <w:lang w:val="en"/>
        </w:rPr>
        <w:t> </w:t>
      </w:r>
      <w:hyperlink r:id="rId5534" w:tooltip="Micrographia" w:history="1">
        <w:r>
          <w:rPr>
            <w:rStyle w:val="Hyperlink"/>
            <w:rFonts w:ascii="Arial" w:hAnsi="Arial" w:cs="Arial"/>
            <w:color w:val="0B0080"/>
            <w:sz w:val="19"/>
            <w:szCs w:val="19"/>
            <w:lang w:val="en"/>
          </w:rPr>
          <w:t>Micrographia</w:t>
        </w:r>
      </w:hyperlink>
      <w:r>
        <w:rPr>
          <w:rFonts w:ascii="Arial" w:hAnsi="Arial" w:cs="Arial"/>
          <w:color w:val="252525"/>
          <w:sz w:val="19"/>
          <w:szCs w:val="19"/>
          <w:lang w:val="en"/>
        </w:rPr>
        <w:t>, 1665</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Understanding of the Moon's cycles was an early development of astronomy: by the</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5th century BC</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535" w:tooltip="Babylonian astronomy" w:history="1">
        <w:r>
          <w:rPr>
            <w:rStyle w:val="Hyperlink"/>
            <w:rFonts w:ascii="Arial" w:hAnsi="Arial" w:cs="Arial"/>
            <w:color w:val="0B0080"/>
            <w:sz w:val="21"/>
            <w:szCs w:val="21"/>
            <w:lang w:val="en"/>
          </w:rPr>
          <w:t>Babylonian astronomers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had recorded the 18-year</w:t>
      </w:r>
      <w:r>
        <w:rPr>
          <w:rStyle w:val="apple-converted-space"/>
          <w:rFonts w:ascii="Arial" w:hAnsi="Arial" w:cs="Arial"/>
          <w:color w:val="252525"/>
          <w:sz w:val="21"/>
          <w:szCs w:val="21"/>
          <w:lang w:val="en"/>
        </w:rPr>
        <w:t> </w:t>
      </w:r>
      <w:hyperlink r:id="rId5536" w:tooltip="Saros cycle" w:history="1">
        <w:r>
          <w:rPr>
            <w:rStyle w:val="Hyperlink"/>
            <w:rFonts w:ascii="Arial" w:hAnsi="Arial" w:cs="Arial"/>
            <w:color w:val="0B0080"/>
            <w:sz w:val="21"/>
            <w:szCs w:val="21"/>
            <w:lang w:val="en"/>
          </w:rPr>
          <w:t>Saros cycle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5537" w:tooltip="Lunar eclipse" w:history="1">
        <w:r>
          <w:rPr>
            <w:rStyle w:val="Hyperlink"/>
            <w:rFonts w:ascii="Arial" w:hAnsi="Arial" w:cs="Arial"/>
            <w:color w:val="0B0080"/>
            <w:sz w:val="21"/>
            <w:szCs w:val="21"/>
            <w:lang w:val="en"/>
          </w:rPr>
          <w:t>lunar eclipses</w:t>
        </w:r>
      </w:hyperlink>
      <w:r>
        <w:rPr>
          <w:rFonts w:ascii="Arial" w:hAnsi="Arial" w:cs="Arial"/>
          <w:color w:val="252525"/>
          <w:sz w:val="21"/>
          <w:szCs w:val="21"/>
          <w:lang w:val="en"/>
        </w:rPr>
        <w:t>,</w:t>
      </w:r>
      <w:hyperlink r:id="rId5538" w:anchor="cite_note-163" w:history="1">
        <w:r>
          <w:rPr>
            <w:rStyle w:val="Hyperlink"/>
            <w:rFonts w:ascii="Arial" w:hAnsi="Arial" w:cs="Arial"/>
            <w:color w:val="0B0080"/>
            <w:sz w:val="17"/>
            <w:szCs w:val="17"/>
            <w:vertAlign w:val="superscript"/>
            <w:lang w:val="en"/>
          </w:rPr>
          <w:t>[150]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539" w:tooltip="Indian astronomy" w:history="1">
        <w:r>
          <w:rPr>
            <w:rStyle w:val="Hyperlink"/>
            <w:rFonts w:ascii="Arial" w:hAnsi="Arial" w:cs="Arial"/>
            <w:color w:val="0B0080"/>
            <w:sz w:val="21"/>
            <w:szCs w:val="21"/>
            <w:lang w:val="en"/>
          </w:rPr>
          <w:t>Indian astronomers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had described the Moon's monthly elongation.</w:t>
      </w:r>
      <w:hyperlink r:id="rId5540" w:anchor="cite_note-Sarma-Ast-Ind-164" w:history="1">
        <w:r>
          <w:rPr>
            <w:rStyle w:val="Hyperlink"/>
            <w:rFonts w:ascii="Arial" w:hAnsi="Arial" w:cs="Arial"/>
            <w:color w:val="0B0080"/>
            <w:sz w:val="17"/>
            <w:szCs w:val="17"/>
            <w:vertAlign w:val="superscript"/>
            <w:lang w:val="en"/>
          </w:rPr>
          <w:t>[151]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5541" w:tooltip="Chinese astronomy" w:history="1">
        <w:r>
          <w:rPr>
            <w:rStyle w:val="Hyperlink"/>
            <w:rFonts w:ascii="Arial" w:hAnsi="Arial" w:cs="Arial"/>
            <w:color w:val="0B0080"/>
            <w:sz w:val="21"/>
            <w:szCs w:val="21"/>
            <w:lang w:val="en"/>
          </w:rPr>
          <w:t>Chinese astronomer</w:t>
        </w:r>
      </w:hyperlink>
      <w:r>
        <w:rPr>
          <w:rStyle w:val="apple-converted-space"/>
          <w:rFonts w:ascii="Arial" w:hAnsi="Arial" w:cs="Arial"/>
          <w:color w:val="252525"/>
          <w:sz w:val="21"/>
          <w:szCs w:val="21"/>
          <w:lang w:val="en"/>
        </w:rPr>
        <w:t> </w:t>
      </w:r>
      <w:hyperlink r:id="rId5542" w:tooltip="Shi Shen" w:history="1">
        <w:r>
          <w:rPr>
            <w:rStyle w:val="Hyperlink"/>
            <w:rFonts w:ascii="Arial" w:hAnsi="Arial" w:cs="Arial"/>
            <w:color w:val="0B0080"/>
            <w:sz w:val="21"/>
            <w:szCs w:val="21"/>
            <w:lang w:val="en"/>
          </w:rPr>
          <w:t>Shi Shen</w:t>
        </w:r>
      </w:hyperlink>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(fl. 4th century BC)</w:t>
      </w:r>
      <w:r>
        <w:rPr>
          <w:rStyle w:val="apple-converted-space"/>
          <w:rFonts w:ascii="Arial" w:hAnsi="Arial" w:cs="Arial"/>
          <w:color w:val="252525"/>
          <w:sz w:val="21"/>
          <w:szCs w:val="21"/>
          <w:lang w:val="en"/>
        </w:rPr>
        <w:t> </w:t>
      </w:r>
      <w:r>
        <w:rPr>
          <w:rFonts w:ascii="Arial" w:hAnsi="Arial" w:cs="Arial"/>
          <w:color w:val="252525"/>
          <w:sz w:val="21"/>
          <w:szCs w:val="21"/>
          <w:lang w:val="en"/>
        </w:rPr>
        <w:t>gave instructions for predicting solar and lunar eclipses.</w:t>
      </w:r>
      <w:hyperlink r:id="rId5543" w:anchor="cite_note-FOOTNOTENeedham1986411-165" w:history="1">
        <w:r>
          <w:rPr>
            <w:rStyle w:val="Hyperlink"/>
            <w:rFonts w:ascii="Arial" w:hAnsi="Arial" w:cs="Arial"/>
            <w:color w:val="0B0080"/>
            <w:sz w:val="17"/>
            <w:szCs w:val="17"/>
            <w:vertAlign w:val="superscript"/>
            <w:lang w:val="en"/>
          </w:rPr>
          <w:t>[152]</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Later, the physical form of the Moon and the cause of</w:t>
      </w:r>
      <w:r>
        <w:rPr>
          <w:rStyle w:val="apple-converted-space"/>
          <w:rFonts w:ascii="Arial" w:hAnsi="Arial" w:cs="Arial"/>
          <w:color w:val="252525"/>
          <w:sz w:val="21"/>
          <w:szCs w:val="21"/>
          <w:lang w:val="en"/>
        </w:rPr>
        <w:t> </w:t>
      </w:r>
      <w:hyperlink r:id="rId5544" w:tooltip="Moonlight" w:history="1">
        <w:r>
          <w:rPr>
            <w:rStyle w:val="Hyperlink"/>
            <w:rFonts w:ascii="Arial" w:hAnsi="Arial" w:cs="Arial"/>
            <w:color w:val="0B0080"/>
            <w:sz w:val="21"/>
            <w:szCs w:val="21"/>
            <w:lang w:val="en"/>
          </w:rPr>
          <w:t>moonlight</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became understood. The</w:t>
      </w:r>
      <w:r>
        <w:rPr>
          <w:rStyle w:val="apple-converted-space"/>
          <w:rFonts w:ascii="Arial" w:hAnsi="Arial" w:cs="Arial"/>
          <w:color w:val="252525"/>
          <w:sz w:val="21"/>
          <w:szCs w:val="21"/>
          <w:lang w:val="en"/>
        </w:rPr>
        <w:t> </w:t>
      </w:r>
      <w:hyperlink r:id="rId5545" w:tooltip="Ancient Greece" w:history="1">
        <w:r>
          <w:rPr>
            <w:rStyle w:val="Hyperlink"/>
            <w:rFonts w:ascii="Arial" w:hAnsi="Arial" w:cs="Arial"/>
            <w:color w:val="0B0080"/>
            <w:sz w:val="21"/>
            <w:szCs w:val="21"/>
            <w:lang w:val="en"/>
          </w:rPr>
          <w:t xml:space="preserve">ancient </w:t>
        </w:r>
        <w:r>
          <w:rPr>
            <w:rStyle w:val="Hyperlink"/>
            <w:rFonts w:ascii="Arial" w:hAnsi="Arial" w:cs="Arial"/>
            <w:color w:val="0B0080"/>
            <w:sz w:val="21"/>
            <w:szCs w:val="21"/>
            <w:lang w:val="en"/>
          </w:rPr>
          <w:lastRenderedPageBreak/>
          <w:t>Greek</w:t>
        </w:r>
      </w:hyperlink>
      <w:r>
        <w:rPr>
          <w:rStyle w:val="apple-converted-space"/>
          <w:rFonts w:ascii="Arial" w:hAnsi="Arial" w:cs="Arial"/>
          <w:color w:val="252525"/>
          <w:sz w:val="21"/>
          <w:szCs w:val="21"/>
          <w:lang w:val="en"/>
        </w:rPr>
        <w:t> </w:t>
      </w:r>
      <w:r>
        <w:rPr>
          <w:rFonts w:ascii="Arial" w:hAnsi="Arial" w:cs="Arial"/>
          <w:color w:val="252525"/>
          <w:sz w:val="21"/>
          <w:szCs w:val="21"/>
          <w:lang w:val="en"/>
        </w:rPr>
        <w:t>philosopher</w:t>
      </w:r>
      <w:r>
        <w:rPr>
          <w:rStyle w:val="apple-converted-space"/>
          <w:rFonts w:ascii="Arial" w:hAnsi="Arial" w:cs="Arial"/>
          <w:color w:val="252525"/>
          <w:sz w:val="21"/>
          <w:szCs w:val="21"/>
          <w:lang w:val="en"/>
        </w:rPr>
        <w:t> </w:t>
      </w:r>
      <w:hyperlink r:id="rId5546" w:tooltip="Anaxagoras" w:history="1">
        <w:r>
          <w:rPr>
            <w:rStyle w:val="Hyperlink"/>
            <w:rFonts w:ascii="Arial" w:hAnsi="Arial" w:cs="Arial"/>
            <w:color w:val="0B0080"/>
            <w:sz w:val="21"/>
            <w:szCs w:val="21"/>
            <w:lang w:val="en"/>
          </w:rPr>
          <w:t>Anaxagoras</w:t>
        </w:r>
      </w:hyperlink>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(d. 428 BC)</w:t>
      </w:r>
      <w:r>
        <w:rPr>
          <w:rStyle w:val="apple-converted-space"/>
          <w:rFonts w:ascii="Arial" w:hAnsi="Arial" w:cs="Arial"/>
          <w:color w:val="252525"/>
          <w:sz w:val="21"/>
          <w:szCs w:val="21"/>
          <w:lang w:val="en"/>
        </w:rPr>
        <w:t> </w:t>
      </w:r>
      <w:r>
        <w:rPr>
          <w:rFonts w:ascii="Arial" w:hAnsi="Arial" w:cs="Arial"/>
          <w:color w:val="252525"/>
          <w:sz w:val="21"/>
          <w:szCs w:val="21"/>
          <w:lang w:val="en"/>
        </w:rPr>
        <w:t>reasoned that the Sun and Moon were both giant spherical rocks, and that the latter reflected the light of the former.</w:t>
      </w:r>
      <w:hyperlink r:id="rId5547" w:anchor="cite_note-166" w:history="1">
        <w:r>
          <w:rPr>
            <w:rStyle w:val="Hyperlink"/>
            <w:rFonts w:ascii="Arial" w:hAnsi="Arial" w:cs="Arial"/>
            <w:color w:val="0B0080"/>
            <w:sz w:val="17"/>
            <w:szCs w:val="17"/>
            <w:vertAlign w:val="superscript"/>
            <w:lang w:val="en"/>
          </w:rPr>
          <w:t>[153]</w:t>
        </w:r>
      </w:hyperlink>
      <w:hyperlink r:id="rId5548" w:anchor="cite_note-FOOTNOTENeedham1986227-167" w:history="1">
        <w:r>
          <w:rPr>
            <w:rStyle w:val="Hyperlink"/>
            <w:rFonts w:ascii="Arial" w:hAnsi="Arial" w:cs="Arial"/>
            <w:color w:val="0B0080"/>
            <w:sz w:val="17"/>
            <w:szCs w:val="17"/>
            <w:vertAlign w:val="superscript"/>
            <w:lang w:val="en"/>
          </w:rPr>
          <w:t>[154]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Although the Chinese of the</w:t>
      </w:r>
      <w:r>
        <w:rPr>
          <w:rStyle w:val="apple-converted-space"/>
          <w:rFonts w:ascii="Arial" w:hAnsi="Arial" w:cs="Arial"/>
          <w:color w:val="252525"/>
          <w:sz w:val="21"/>
          <w:szCs w:val="21"/>
          <w:lang w:val="en"/>
        </w:rPr>
        <w:t> </w:t>
      </w:r>
      <w:hyperlink r:id="rId5549" w:tooltip="Han Dynasty" w:history="1">
        <w:r>
          <w:rPr>
            <w:rStyle w:val="Hyperlink"/>
            <w:rFonts w:ascii="Arial" w:hAnsi="Arial" w:cs="Arial"/>
            <w:color w:val="0B0080"/>
            <w:sz w:val="21"/>
            <w:szCs w:val="21"/>
            <w:lang w:val="en"/>
          </w:rPr>
          <w:t>Han Dynasty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believed the Moon to be energy equated to</w:t>
      </w:r>
      <w:r>
        <w:rPr>
          <w:rStyle w:val="apple-converted-space"/>
          <w:rFonts w:ascii="Arial" w:hAnsi="Arial" w:cs="Arial"/>
          <w:color w:val="252525"/>
          <w:sz w:val="21"/>
          <w:szCs w:val="21"/>
          <w:lang w:val="en"/>
        </w:rPr>
        <w:t> </w:t>
      </w:r>
      <w:hyperlink r:id="rId5550" w:tooltip="Qi" w:history="1">
        <w:r>
          <w:rPr>
            <w:rStyle w:val="Hyperlink"/>
            <w:rFonts w:ascii="Arial" w:hAnsi="Arial" w:cs="Arial"/>
            <w:i/>
            <w:iCs/>
            <w:color w:val="0B0080"/>
            <w:sz w:val="21"/>
            <w:szCs w:val="21"/>
            <w:lang w:val="en"/>
          </w:rPr>
          <w:t>qi</w:t>
        </w:r>
      </w:hyperlink>
      <w:r>
        <w:rPr>
          <w:rFonts w:ascii="Arial" w:hAnsi="Arial" w:cs="Arial"/>
          <w:color w:val="252525"/>
          <w:sz w:val="21"/>
          <w:szCs w:val="21"/>
          <w:lang w:val="en"/>
        </w:rPr>
        <w:t>, their 'radiating influence' theory also recognized that the light of the Moon was merely a reflection of the Sun, and</w:t>
      </w:r>
      <w:r>
        <w:rPr>
          <w:rStyle w:val="apple-converted-space"/>
          <w:rFonts w:ascii="Arial" w:hAnsi="Arial" w:cs="Arial"/>
          <w:color w:val="252525"/>
          <w:sz w:val="21"/>
          <w:szCs w:val="21"/>
          <w:lang w:val="en"/>
        </w:rPr>
        <w:t> </w:t>
      </w:r>
      <w:hyperlink r:id="rId5551" w:tooltip="Jing Fang" w:history="1">
        <w:r>
          <w:rPr>
            <w:rStyle w:val="Hyperlink"/>
            <w:rFonts w:ascii="Arial" w:hAnsi="Arial" w:cs="Arial"/>
            <w:color w:val="0B0080"/>
            <w:sz w:val="21"/>
            <w:szCs w:val="21"/>
            <w:lang w:val="en"/>
          </w:rPr>
          <w:t>Jing Fang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(78–37 BC) noted the sphericity of the Moon.</w:t>
      </w:r>
      <w:hyperlink r:id="rId5552" w:anchor="cite_note-FOOTNOTENeedham1986413.E2.80.93414-168" w:history="1">
        <w:r>
          <w:rPr>
            <w:rStyle w:val="Hyperlink"/>
            <w:rFonts w:ascii="Arial" w:hAnsi="Arial" w:cs="Arial"/>
            <w:color w:val="0B0080"/>
            <w:sz w:val="17"/>
            <w:szCs w:val="17"/>
            <w:vertAlign w:val="superscript"/>
            <w:lang w:val="en"/>
          </w:rPr>
          <w:t>[155]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2nd century AD</w:t>
      </w:r>
      <w:r>
        <w:rPr>
          <w:rStyle w:val="apple-converted-space"/>
          <w:rFonts w:ascii="Arial" w:hAnsi="Arial" w:cs="Arial"/>
          <w:color w:val="252525"/>
          <w:sz w:val="21"/>
          <w:szCs w:val="21"/>
          <w:lang w:val="en"/>
        </w:rPr>
        <w:t> </w:t>
      </w:r>
      <w:hyperlink r:id="rId5553" w:tooltip="Lucian" w:history="1">
        <w:r>
          <w:rPr>
            <w:rStyle w:val="Hyperlink"/>
            <w:rFonts w:ascii="Arial" w:hAnsi="Arial" w:cs="Arial"/>
            <w:color w:val="0B0080"/>
            <w:sz w:val="21"/>
            <w:szCs w:val="21"/>
            <w:lang w:val="en"/>
          </w:rPr>
          <w:t>Lucian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wrote a novel where the heroes travel to the Moon, which is inhabited. In 499 AD, the Indian astronomer</w:t>
      </w:r>
      <w:r>
        <w:rPr>
          <w:rStyle w:val="apple-converted-space"/>
          <w:rFonts w:ascii="Arial" w:hAnsi="Arial" w:cs="Arial"/>
          <w:color w:val="252525"/>
          <w:sz w:val="21"/>
          <w:szCs w:val="21"/>
          <w:lang w:val="en"/>
        </w:rPr>
        <w:t> </w:t>
      </w:r>
      <w:hyperlink r:id="rId5554" w:tooltip="Aryabhata" w:history="1">
        <w:r>
          <w:rPr>
            <w:rStyle w:val="Hyperlink"/>
            <w:rFonts w:ascii="Arial" w:hAnsi="Arial" w:cs="Arial"/>
            <w:color w:val="0B0080"/>
            <w:sz w:val="21"/>
            <w:szCs w:val="21"/>
            <w:lang w:val="en"/>
          </w:rPr>
          <w:t>Aryabhata</w:t>
        </w:r>
      </w:hyperlink>
      <w:r>
        <w:rPr>
          <w:rStyle w:val="apple-converted-space"/>
          <w:rFonts w:ascii="Arial" w:hAnsi="Arial" w:cs="Arial"/>
          <w:color w:val="252525"/>
          <w:sz w:val="21"/>
          <w:szCs w:val="21"/>
          <w:lang w:val="en"/>
        </w:rPr>
        <w:t> </w:t>
      </w:r>
      <w:r>
        <w:rPr>
          <w:rFonts w:ascii="Arial" w:hAnsi="Arial" w:cs="Arial"/>
          <w:color w:val="252525"/>
          <w:sz w:val="21"/>
          <w:szCs w:val="21"/>
          <w:lang w:val="en"/>
        </w:rPr>
        <w:t>mentioned in his</w:t>
      </w:r>
      <w:r>
        <w:rPr>
          <w:rStyle w:val="apple-converted-space"/>
          <w:rFonts w:ascii="Arial" w:hAnsi="Arial" w:cs="Arial"/>
          <w:color w:val="252525"/>
          <w:sz w:val="21"/>
          <w:szCs w:val="21"/>
          <w:lang w:val="en"/>
        </w:rPr>
        <w:t> </w:t>
      </w:r>
      <w:hyperlink r:id="rId5555" w:tooltip="Aryabhatiya" w:history="1">
        <w:r>
          <w:rPr>
            <w:rStyle w:val="Hyperlink"/>
            <w:rFonts w:ascii="Arial" w:hAnsi="Arial" w:cs="Arial"/>
            <w:i/>
            <w:iCs/>
            <w:color w:val="0B0080"/>
            <w:sz w:val="21"/>
            <w:szCs w:val="21"/>
            <w:lang w:val="en"/>
          </w:rPr>
          <w:t>Aryabhatiya</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reflected sunlight is the cause of the shining of the Moon.</w:t>
      </w:r>
      <w:hyperlink r:id="rId5556" w:anchor="cite_note-169" w:history="1">
        <w:r>
          <w:rPr>
            <w:rStyle w:val="Hyperlink"/>
            <w:rFonts w:ascii="Arial" w:hAnsi="Arial" w:cs="Arial"/>
            <w:color w:val="0B0080"/>
            <w:sz w:val="17"/>
            <w:szCs w:val="17"/>
            <w:vertAlign w:val="superscript"/>
            <w:lang w:val="en"/>
          </w:rPr>
          <w:t>[156]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astronomer and physicist</w:t>
      </w:r>
      <w:r>
        <w:rPr>
          <w:rStyle w:val="apple-converted-space"/>
          <w:rFonts w:ascii="Arial" w:hAnsi="Arial" w:cs="Arial"/>
          <w:color w:val="252525"/>
          <w:sz w:val="21"/>
          <w:szCs w:val="21"/>
          <w:lang w:val="en"/>
        </w:rPr>
        <w:t> </w:t>
      </w:r>
      <w:hyperlink r:id="rId5557" w:tooltip="Alhazen" w:history="1">
        <w:r>
          <w:rPr>
            <w:rStyle w:val="Hyperlink"/>
            <w:rFonts w:ascii="Arial" w:hAnsi="Arial" w:cs="Arial"/>
            <w:color w:val="0B0080"/>
            <w:sz w:val="21"/>
            <w:szCs w:val="21"/>
            <w:lang w:val="en"/>
          </w:rPr>
          <w:t>Alhazen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(965–1039) found that</w:t>
      </w:r>
      <w:r>
        <w:rPr>
          <w:rStyle w:val="apple-converted-space"/>
          <w:rFonts w:ascii="Arial" w:hAnsi="Arial" w:cs="Arial"/>
          <w:color w:val="252525"/>
          <w:sz w:val="21"/>
          <w:szCs w:val="21"/>
          <w:lang w:val="en"/>
        </w:rPr>
        <w:t> </w:t>
      </w:r>
      <w:hyperlink r:id="rId5558" w:tooltip="Sunlight" w:history="1">
        <w:r>
          <w:rPr>
            <w:rStyle w:val="Hyperlink"/>
            <w:rFonts w:ascii="Arial" w:hAnsi="Arial" w:cs="Arial"/>
            <w:color w:val="0B0080"/>
            <w:sz w:val="21"/>
            <w:szCs w:val="21"/>
            <w:lang w:val="en"/>
          </w:rPr>
          <w:t>sunlight</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not reflected from the Moon like a mirror, but that light was emitted from every part of the Moon's sunlit surface in all directions.</w:t>
      </w:r>
      <w:hyperlink r:id="rId5559" w:anchor="cite_note-170" w:history="1">
        <w:r>
          <w:rPr>
            <w:rStyle w:val="Hyperlink"/>
            <w:rFonts w:ascii="Arial" w:hAnsi="Arial" w:cs="Arial"/>
            <w:color w:val="0B0080"/>
            <w:sz w:val="17"/>
            <w:szCs w:val="17"/>
            <w:vertAlign w:val="superscript"/>
            <w:lang w:val="en"/>
          </w:rPr>
          <w:t>[157]</w:t>
        </w:r>
      </w:hyperlink>
      <w:r>
        <w:rPr>
          <w:rStyle w:val="apple-converted-space"/>
          <w:rFonts w:ascii="Arial" w:hAnsi="Arial" w:cs="Arial"/>
          <w:color w:val="252525"/>
          <w:sz w:val="21"/>
          <w:szCs w:val="21"/>
          <w:lang w:val="en"/>
        </w:rPr>
        <w:t> </w:t>
      </w:r>
      <w:hyperlink r:id="rId5560" w:tooltip="Shen Kuo" w:history="1">
        <w:r>
          <w:rPr>
            <w:rStyle w:val="Hyperlink"/>
            <w:rFonts w:ascii="Arial" w:hAnsi="Arial" w:cs="Arial"/>
            <w:color w:val="0B0080"/>
            <w:sz w:val="21"/>
            <w:szCs w:val="21"/>
            <w:lang w:val="en"/>
          </w:rPr>
          <w:t>Shen Kuo</w:t>
        </w:r>
      </w:hyperlink>
      <w:r>
        <w:rPr>
          <w:rStyle w:val="apple-converted-space"/>
          <w:rFonts w:ascii="Arial" w:hAnsi="Arial" w:cs="Arial"/>
          <w:color w:val="252525"/>
          <w:sz w:val="21"/>
          <w:szCs w:val="21"/>
          <w:lang w:val="en"/>
        </w:rPr>
        <w:t> </w:t>
      </w:r>
      <w:r>
        <w:rPr>
          <w:rFonts w:ascii="Arial" w:hAnsi="Arial" w:cs="Arial"/>
          <w:color w:val="252525"/>
          <w:sz w:val="21"/>
          <w:szCs w:val="21"/>
          <w:lang w:val="en"/>
        </w:rPr>
        <w:t>(1031–1095) of the</w:t>
      </w:r>
      <w:r>
        <w:rPr>
          <w:rStyle w:val="apple-converted-space"/>
          <w:rFonts w:ascii="Arial" w:hAnsi="Arial" w:cs="Arial"/>
          <w:color w:val="252525"/>
          <w:sz w:val="21"/>
          <w:szCs w:val="21"/>
          <w:lang w:val="en"/>
        </w:rPr>
        <w:t> </w:t>
      </w:r>
      <w:hyperlink r:id="rId5561" w:tooltip="Song dynasty" w:history="1">
        <w:r>
          <w:rPr>
            <w:rStyle w:val="Hyperlink"/>
            <w:rFonts w:ascii="Arial" w:hAnsi="Arial" w:cs="Arial"/>
            <w:color w:val="0B0080"/>
            <w:sz w:val="21"/>
            <w:szCs w:val="21"/>
            <w:lang w:val="en"/>
          </w:rPr>
          <w:t>Song dynasty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created an allegory equating the waxing and waning of the Moon to a round ball of reflective silver that, when doused with white powder and viewed from the side, would appear to be a crescent.</w:t>
      </w:r>
      <w:hyperlink r:id="rId5562" w:anchor="cite_note-FOOTNOTENeedham1986415.E2.80.93416-171" w:history="1">
        <w:r>
          <w:rPr>
            <w:rStyle w:val="Hyperlink"/>
            <w:rFonts w:ascii="Arial" w:hAnsi="Arial" w:cs="Arial"/>
            <w:color w:val="0B0080"/>
            <w:sz w:val="17"/>
            <w:szCs w:val="17"/>
            <w:vertAlign w:val="superscript"/>
            <w:lang w:val="en"/>
          </w:rPr>
          <w:t>[158]</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19250" cy="2247900"/>
            <wp:effectExtent l="0" t="0" r="0" b="0"/>
            <wp:docPr id="117" name="Picture 117" descr="https://upload.wikimedia.org/wikipedia/commons/thumb/7/7b/Galileo%27s_sketches_of_the_moon.png/170px-Galileo%27s_sketches_of_the_moon.png">
              <a:hlinkClick xmlns:a="http://schemas.openxmlformats.org/drawingml/2006/main" r:id="rId5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upload.wikimedia.org/wikipedia/commons/thumb/7/7b/Galileo%27s_sketches_of_the_moon.png/170px-Galileo%27s_sketches_of_the_moon.png">
                      <a:hlinkClick r:id="rId5563"/>
                    </pic:cNvPr>
                    <pic:cNvPicPr>
                      <a:picLocks noChangeAspect="1" noChangeArrowheads="1"/>
                    </pic:cNvPicPr>
                  </pic:nvPicPr>
                  <pic:blipFill>
                    <a:blip r:embed="rId5564">
                      <a:extLst>
                        <a:ext uri="{28A0092B-C50C-407E-A947-70E740481C1C}">
                          <a14:useLocalDpi xmlns:a14="http://schemas.microsoft.com/office/drawing/2010/main" val="0"/>
                        </a:ext>
                      </a:extLst>
                    </a:blip>
                    <a:srcRect/>
                    <a:stretch>
                      <a:fillRect/>
                    </a:stretch>
                  </pic:blipFill>
                  <pic:spPr bwMode="auto">
                    <a:xfrm>
                      <a:off x="0" y="0"/>
                      <a:ext cx="1619250" cy="2247900"/>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565" w:tooltip="Galileo Galilei" w:history="1">
        <w:r w:rsidR="008B2CC9">
          <w:rPr>
            <w:rStyle w:val="Hyperlink"/>
            <w:rFonts w:ascii="Arial" w:hAnsi="Arial" w:cs="Arial"/>
            <w:color w:val="0B0080"/>
            <w:sz w:val="19"/>
            <w:szCs w:val="19"/>
            <w:lang w:val="en"/>
          </w:rPr>
          <w:t>Galileo</w:t>
        </w:r>
      </w:hyperlink>
      <w:r w:rsidR="008B2CC9">
        <w:rPr>
          <w:rFonts w:ascii="Arial" w:hAnsi="Arial" w:cs="Arial"/>
          <w:color w:val="252525"/>
          <w:sz w:val="19"/>
          <w:szCs w:val="19"/>
          <w:lang w:val="en"/>
        </w:rPr>
        <w:t>'s sketches of the Moon from</w:t>
      </w:r>
      <w:r w:rsidR="008B2CC9">
        <w:rPr>
          <w:rStyle w:val="apple-converted-space"/>
          <w:rFonts w:ascii="Arial" w:hAnsi="Arial" w:cs="Arial"/>
          <w:color w:val="252525"/>
          <w:sz w:val="19"/>
          <w:szCs w:val="19"/>
          <w:lang w:val="en"/>
        </w:rPr>
        <w:t> </w:t>
      </w:r>
      <w:hyperlink r:id="rId5566" w:tooltip="Sidereus Nuncius" w:history="1">
        <w:r w:rsidR="008B2CC9">
          <w:rPr>
            <w:rStyle w:val="Hyperlink"/>
            <w:rFonts w:ascii="Arial" w:hAnsi="Arial" w:cs="Arial"/>
            <w:i/>
            <w:iCs/>
            <w:color w:val="0B0080"/>
            <w:sz w:val="19"/>
            <w:szCs w:val="19"/>
            <w:lang w:val="en"/>
          </w:rPr>
          <w:t>Sidereus Nuncius</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5567" w:tooltip="Aristotle" w:history="1">
        <w:r>
          <w:rPr>
            <w:rStyle w:val="Hyperlink"/>
            <w:rFonts w:ascii="Arial" w:hAnsi="Arial" w:cs="Arial"/>
            <w:color w:val="0B0080"/>
            <w:sz w:val="21"/>
            <w:szCs w:val="21"/>
            <w:lang w:val="en"/>
          </w:rPr>
          <w:t>Aristotle</w:t>
        </w:r>
      </w:hyperlink>
      <w:r>
        <w:rPr>
          <w:rFonts w:ascii="Arial" w:hAnsi="Arial" w:cs="Arial"/>
          <w:color w:val="252525"/>
          <w:sz w:val="21"/>
          <w:szCs w:val="21"/>
          <w:lang w:val="en"/>
        </w:rPr>
        <w:t>'s (384–322 BC)</w:t>
      </w:r>
      <w:r>
        <w:rPr>
          <w:rStyle w:val="apple-converted-space"/>
          <w:rFonts w:ascii="Arial" w:hAnsi="Arial" w:cs="Arial"/>
          <w:color w:val="252525"/>
          <w:sz w:val="21"/>
          <w:szCs w:val="21"/>
          <w:lang w:val="en"/>
        </w:rPr>
        <w:t> </w:t>
      </w:r>
      <w:hyperlink r:id="rId5568" w:tooltip="On the Heavens" w:history="1">
        <w:r>
          <w:rPr>
            <w:rStyle w:val="Hyperlink"/>
            <w:rFonts w:ascii="Arial" w:hAnsi="Arial" w:cs="Arial"/>
            <w:color w:val="0B0080"/>
            <w:sz w:val="21"/>
            <w:szCs w:val="21"/>
            <w:lang w:val="en"/>
          </w:rPr>
          <w:t>description of the universe</w:t>
        </w:r>
      </w:hyperlink>
      <w:r>
        <w:rPr>
          <w:rFonts w:ascii="Arial" w:hAnsi="Arial" w:cs="Arial"/>
          <w:color w:val="252525"/>
          <w:sz w:val="21"/>
          <w:szCs w:val="21"/>
          <w:lang w:val="en"/>
        </w:rPr>
        <w:t>, the Moon marked the boundary between the spheres of the mutable elements (earth, water, air and fire), and the imperishable stars of</w:t>
      </w:r>
      <w:r>
        <w:rPr>
          <w:rStyle w:val="apple-converted-space"/>
          <w:rFonts w:ascii="Arial" w:hAnsi="Arial" w:cs="Arial"/>
          <w:color w:val="252525"/>
          <w:sz w:val="21"/>
          <w:szCs w:val="21"/>
          <w:lang w:val="en"/>
        </w:rPr>
        <w:t> </w:t>
      </w:r>
      <w:hyperlink r:id="rId5569" w:tooltip="Aether (classical element)" w:history="1">
        <w:r>
          <w:rPr>
            <w:rStyle w:val="Hyperlink"/>
            <w:rFonts w:ascii="Arial" w:hAnsi="Arial" w:cs="Arial"/>
            <w:color w:val="0B0080"/>
            <w:sz w:val="21"/>
            <w:szCs w:val="21"/>
            <w:lang w:val="en"/>
          </w:rPr>
          <w:t>aether</w:t>
        </w:r>
      </w:hyperlink>
      <w:r>
        <w:rPr>
          <w:rFonts w:ascii="Arial" w:hAnsi="Arial" w:cs="Arial"/>
          <w:color w:val="252525"/>
          <w:sz w:val="21"/>
          <w:szCs w:val="21"/>
          <w:lang w:val="en"/>
        </w:rPr>
        <w:t>, an</w:t>
      </w:r>
      <w:r>
        <w:rPr>
          <w:rStyle w:val="apple-converted-space"/>
          <w:rFonts w:ascii="Arial" w:hAnsi="Arial" w:cs="Arial"/>
          <w:color w:val="252525"/>
          <w:sz w:val="21"/>
          <w:szCs w:val="21"/>
          <w:lang w:val="en"/>
        </w:rPr>
        <w:t> </w:t>
      </w:r>
      <w:hyperlink r:id="rId5570" w:tooltip="Aristotelian physics" w:history="1">
        <w:r>
          <w:rPr>
            <w:rStyle w:val="Hyperlink"/>
            <w:rFonts w:ascii="Arial" w:hAnsi="Arial" w:cs="Arial"/>
            <w:color w:val="0B0080"/>
            <w:sz w:val="21"/>
            <w:szCs w:val="21"/>
            <w:lang w:val="en"/>
          </w:rPr>
          <w:t>influential philosophy</w:t>
        </w:r>
      </w:hyperlink>
      <w:r>
        <w:rPr>
          <w:rFonts w:ascii="Arial" w:hAnsi="Arial" w:cs="Arial"/>
          <w:color w:val="252525"/>
          <w:sz w:val="21"/>
          <w:szCs w:val="21"/>
          <w:lang w:val="en"/>
        </w:rPr>
        <w:t>that would dominate for centuries.</w:t>
      </w:r>
      <w:hyperlink r:id="rId5571" w:anchor="cite_note-172" w:history="1">
        <w:r>
          <w:rPr>
            <w:rStyle w:val="Hyperlink"/>
            <w:rFonts w:ascii="Arial" w:hAnsi="Arial" w:cs="Arial"/>
            <w:color w:val="0B0080"/>
            <w:sz w:val="17"/>
            <w:szCs w:val="17"/>
            <w:vertAlign w:val="superscript"/>
            <w:lang w:val="en"/>
          </w:rPr>
          <w:t>[159]</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in the</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2nd century BC</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572" w:tooltip="Seleucus of Seleucia" w:history="1">
        <w:r>
          <w:rPr>
            <w:rStyle w:val="Hyperlink"/>
            <w:rFonts w:ascii="Arial" w:hAnsi="Arial" w:cs="Arial"/>
            <w:color w:val="0B0080"/>
            <w:sz w:val="21"/>
            <w:szCs w:val="21"/>
            <w:lang w:val="en"/>
          </w:rPr>
          <w:t>Seleucus of Seleucia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correctly theorized that</w:t>
      </w:r>
      <w:r>
        <w:rPr>
          <w:rStyle w:val="apple-converted-space"/>
          <w:rFonts w:ascii="Arial" w:hAnsi="Arial" w:cs="Arial"/>
          <w:color w:val="252525"/>
          <w:sz w:val="21"/>
          <w:szCs w:val="21"/>
          <w:lang w:val="en"/>
        </w:rPr>
        <w:t> </w:t>
      </w:r>
      <w:hyperlink r:id="rId5573" w:tooltip="Tide" w:history="1">
        <w:r>
          <w:rPr>
            <w:rStyle w:val="Hyperlink"/>
            <w:rFonts w:ascii="Arial" w:hAnsi="Arial" w:cs="Arial"/>
            <w:color w:val="0B0080"/>
            <w:sz w:val="21"/>
            <w:szCs w:val="21"/>
            <w:lang w:val="en"/>
          </w:rPr>
          <w:t>tides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due to the attraction of the Moon, and that their height depends on the Moon's position relative to the</w:t>
      </w:r>
      <w:r>
        <w:rPr>
          <w:rStyle w:val="apple-converted-space"/>
          <w:rFonts w:ascii="Arial" w:hAnsi="Arial" w:cs="Arial"/>
          <w:color w:val="252525"/>
          <w:sz w:val="21"/>
          <w:szCs w:val="21"/>
          <w:lang w:val="en"/>
        </w:rPr>
        <w:t> </w:t>
      </w:r>
      <w:hyperlink r:id="rId5574" w:tooltip="Sun" w:history="1">
        <w:r>
          <w:rPr>
            <w:rStyle w:val="Hyperlink"/>
            <w:rFonts w:ascii="Arial" w:hAnsi="Arial" w:cs="Arial"/>
            <w:color w:val="0B0080"/>
            <w:sz w:val="21"/>
            <w:szCs w:val="21"/>
            <w:lang w:val="en"/>
          </w:rPr>
          <w:t>Sun</w:t>
        </w:r>
      </w:hyperlink>
      <w:r>
        <w:rPr>
          <w:rFonts w:ascii="Arial" w:hAnsi="Arial" w:cs="Arial"/>
          <w:color w:val="252525"/>
          <w:sz w:val="21"/>
          <w:szCs w:val="21"/>
          <w:lang w:val="en"/>
        </w:rPr>
        <w:t>.</w:t>
      </w:r>
      <w:hyperlink r:id="rId5575" w:anchor="cite_note-173" w:history="1">
        <w:r>
          <w:rPr>
            <w:rStyle w:val="Hyperlink"/>
            <w:rFonts w:ascii="Arial" w:hAnsi="Arial" w:cs="Arial"/>
            <w:color w:val="0B0080"/>
            <w:sz w:val="17"/>
            <w:szCs w:val="17"/>
            <w:vertAlign w:val="superscript"/>
            <w:lang w:val="en"/>
          </w:rPr>
          <w:t>[160]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same century,</w:t>
      </w:r>
      <w:r>
        <w:rPr>
          <w:rStyle w:val="apple-converted-space"/>
          <w:rFonts w:ascii="Arial" w:hAnsi="Arial" w:cs="Arial"/>
          <w:color w:val="252525"/>
          <w:sz w:val="21"/>
          <w:szCs w:val="21"/>
          <w:lang w:val="en"/>
        </w:rPr>
        <w:t> </w:t>
      </w:r>
      <w:hyperlink r:id="rId5576" w:tooltip="Aristarchus of Samos" w:history="1">
        <w:r>
          <w:rPr>
            <w:rStyle w:val="Hyperlink"/>
            <w:rFonts w:ascii="Arial" w:hAnsi="Arial" w:cs="Arial"/>
            <w:color w:val="0B0080"/>
            <w:sz w:val="21"/>
            <w:szCs w:val="21"/>
            <w:lang w:val="en"/>
          </w:rPr>
          <w:t>Aristarchus</w:t>
        </w:r>
      </w:hyperlink>
      <w:r>
        <w:rPr>
          <w:rStyle w:val="apple-converted-space"/>
          <w:rFonts w:ascii="Arial" w:hAnsi="Arial" w:cs="Arial"/>
          <w:color w:val="252525"/>
          <w:sz w:val="21"/>
          <w:szCs w:val="21"/>
          <w:lang w:val="en"/>
        </w:rPr>
        <w:t> </w:t>
      </w:r>
      <w:hyperlink r:id="rId5577" w:tooltip="Aristarchus On the Sizes and Distances" w:history="1">
        <w:r>
          <w:rPr>
            <w:rStyle w:val="Hyperlink"/>
            <w:rFonts w:ascii="Arial" w:hAnsi="Arial" w:cs="Arial"/>
            <w:color w:val="0B0080"/>
            <w:sz w:val="21"/>
            <w:szCs w:val="21"/>
            <w:lang w:val="en"/>
          </w:rPr>
          <w:t>computed the size and distance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Moon from Earth, obtaining a value of about twenty times the</w:t>
      </w:r>
      <w:r>
        <w:rPr>
          <w:rStyle w:val="apple-converted-space"/>
          <w:rFonts w:ascii="Arial" w:hAnsi="Arial" w:cs="Arial"/>
          <w:color w:val="252525"/>
          <w:sz w:val="21"/>
          <w:szCs w:val="21"/>
          <w:lang w:val="en"/>
        </w:rPr>
        <w:t> </w:t>
      </w:r>
      <w:hyperlink r:id="rId5578" w:tooltip="Earth radius" w:history="1">
        <w:r>
          <w:rPr>
            <w:rStyle w:val="Hyperlink"/>
            <w:rFonts w:ascii="Arial" w:hAnsi="Arial" w:cs="Arial"/>
            <w:color w:val="0B0080"/>
            <w:sz w:val="21"/>
            <w:szCs w:val="21"/>
            <w:lang w:val="en"/>
          </w:rPr>
          <w:t>radius of Earth</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the distance. These figures were greatly improved by</w:t>
      </w:r>
      <w:hyperlink r:id="rId5579" w:tooltip="Ptolemy" w:history="1">
        <w:r>
          <w:rPr>
            <w:rStyle w:val="Hyperlink"/>
            <w:rFonts w:ascii="Arial" w:hAnsi="Arial" w:cs="Arial"/>
            <w:color w:val="0B0080"/>
            <w:sz w:val="21"/>
            <w:szCs w:val="21"/>
            <w:lang w:val="en"/>
          </w:rPr>
          <w:t>Ptolemy</w:t>
        </w:r>
      </w:hyperlink>
      <w:r>
        <w:rPr>
          <w:rStyle w:val="apple-converted-space"/>
          <w:rFonts w:ascii="Arial" w:hAnsi="Arial" w:cs="Arial"/>
          <w:color w:val="252525"/>
          <w:sz w:val="21"/>
          <w:szCs w:val="21"/>
          <w:lang w:val="en"/>
        </w:rPr>
        <w:t> </w:t>
      </w:r>
      <w:r>
        <w:rPr>
          <w:rFonts w:ascii="Arial" w:hAnsi="Arial" w:cs="Arial"/>
          <w:color w:val="252525"/>
          <w:sz w:val="21"/>
          <w:szCs w:val="21"/>
          <w:lang w:val="en"/>
        </w:rPr>
        <w:t>(90–168 AD): his values of a mean distance of 59 times Earth's radius and a diameter of 0.292 Earth diameters were close to the correct values of about 60 and 0.273 respectively.</w:t>
      </w:r>
      <w:hyperlink r:id="rId5580" w:anchor="cite_note-174" w:history="1">
        <w:r>
          <w:rPr>
            <w:rStyle w:val="Hyperlink"/>
            <w:rFonts w:ascii="Arial" w:hAnsi="Arial" w:cs="Arial"/>
            <w:color w:val="0B0080"/>
            <w:sz w:val="17"/>
            <w:szCs w:val="17"/>
            <w:vertAlign w:val="superscript"/>
            <w:lang w:val="en"/>
          </w:rPr>
          <w:t>[161]</w:t>
        </w:r>
      </w:hyperlink>
      <w:r>
        <w:rPr>
          <w:rStyle w:val="apple-converted-space"/>
          <w:rFonts w:ascii="Arial" w:hAnsi="Arial" w:cs="Arial"/>
          <w:color w:val="252525"/>
          <w:sz w:val="21"/>
          <w:szCs w:val="21"/>
          <w:lang w:val="en"/>
        </w:rPr>
        <w:t> </w:t>
      </w:r>
      <w:hyperlink r:id="rId5581" w:tooltip="Archimedes" w:history="1">
        <w:r>
          <w:rPr>
            <w:rStyle w:val="Hyperlink"/>
            <w:rFonts w:ascii="Arial" w:hAnsi="Arial" w:cs="Arial"/>
            <w:color w:val="0B0080"/>
            <w:sz w:val="21"/>
            <w:szCs w:val="21"/>
            <w:lang w:val="en"/>
          </w:rPr>
          <w:t>Archimedes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(287–212 BC) designed a planetarium that could calculate the motions of the Moon and other objects in the Solar System.</w:t>
      </w:r>
      <w:hyperlink r:id="rId5582" w:anchor="cite_note-175" w:history="1">
        <w:r>
          <w:rPr>
            <w:rStyle w:val="Hyperlink"/>
            <w:rFonts w:ascii="Arial" w:hAnsi="Arial" w:cs="Arial"/>
            <w:color w:val="0B0080"/>
            <w:sz w:val="17"/>
            <w:szCs w:val="17"/>
            <w:vertAlign w:val="superscript"/>
            <w:lang w:val="en"/>
          </w:rPr>
          <w:t>[162]</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 the</w:t>
      </w:r>
      <w:r>
        <w:rPr>
          <w:rStyle w:val="apple-converted-space"/>
          <w:rFonts w:ascii="Arial" w:hAnsi="Arial" w:cs="Arial"/>
          <w:color w:val="252525"/>
          <w:sz w:val="21"/>
          <w:szCs w:val="21"/>
          <w:lang w:val="en"/>
        </w:rPr>
        <w:t> </w:t>
      </w:r>
      <w:hyperlink r:id="rId5583" w:tooltip="Middle Ages" w:history="1">
        <w:r>
          <w:rPr>
            <w:rStyle w:val="Hyperlink"/>
            <w:rFonts w:ascii="Arial" w:hAnsi="Arial" w:cs="Arial"/>
            <w:color w:val="0B0080"/>
            <w:sz w:val="21"/>
            <w:szCs w:val="21"/>
            <w:lang w:val="en"/>
          </w:rPr>
          <w:t>Middle Ages</w:t>
        </w:r>
      </w:hyperlink>
      <w:r>
        <w:rPr>
          <w:rFonts w:ascii="Arial" w:hAnsi="Arial" w:cs="Arial"/>
          <w:color w:val="252525"/>
          <w:sz w:val="21"/>
          <w:szCs w:val="21"/>
          <w:lang w:val="en"/>
        </w:rPr>
        <w:t>, before the invention of the telescope, the Moon was increasingly recognised as a sphere, though many believed that it was "perfectly smooth".</w:t>
      </w:r>
      <w:hyperlink r:id="rId5584" w:anchor="cite_note-176" w:history="1">
        <w:r>
          <w:rPr>
            <w:rStyle w:val="Hyperlink"/>
            <w:rFonts w:ascii="Arial" w:hAnsi="Arial" w:cs="Arial"/>
            <w:color w:val="0B0080"/>
            <w:sz w:val="17"/>
            <w:szCs w:val="17"/>
            <w:vertAlign w:val="superscript"/>
            <w:lang w:val="en"/>
          </w:rPr>
          <w:t>[163]</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1609,</w:t>
      </w:r>
      <w:r>
        <w:rPr>
          <w:rStyle w:val="apple-converted-space"/>
          <w:rFonts w:ascii="Arial" w:hAnsi="Arial" w:cs="Arial"/>
          <w:color w:val="252525"/>
          <w:sz w:val="21"/>
          <w:szCs w:val="21"/>
          <w:lang w:val="en"/>
        </w:rPr>
        <w:t> </w:t>
      </w:r>
      <w:hyperlink r:id="rId5585" w:tooltip="Galileo Galilei" w:history="1">
        <w:r>
          <w:rPr>
            <w:rStyle w:val="Hyperlink"/>
            <w:rFonts w:ascii="Arial" w:hAnsi="Arial" w:cs="Arial"/>
            <w:color w:val="0B0080"/>
            <w:sz w:val="21"/>
            <w:szCs w:val="21"/>
            <w:lang w:val="en"/>
          </w:rPr>
          <w:t>Galileo Galilei</w:t>
        </w:r>
      </w:hyperlink>
      <w:r>
        <w:rPr>
          <w:rStyle w:val="apple-converted-space"/>
          <w:rFonts w:ascii="Arial" w:hAnsi="Arial" w:cs="Arial"/>
          <w:color w:val="252525"/>
          <w:sz w:val="21"/>
          <w:szCs w:val="21"/>
          <w:lang w:val="en"/>
        </w:rPr>
        <w:t> </w:t>
      </w:r>
      <w:r>
        <w:rPr>
          <w:rFonts w:ascii="Arial" w:hAnsi="Arial" w:cs="Arial"/>
          <w:color w:val="252525"/>
          <w:sz w:val="21"/>
          <w:szCs w:val="21"/>
          <w:lang w:val="en"/>
        </w:rPr>
        <w:t>drew one of the first telescopic drawings of the Moon in his book</w:t>
      </w:r>
      <w:r>
        <w:rPr>
          <w:rStyle w:val="apple-converted-space"/>
          <w:rFonts w:ascii="Arial" w:hAnsi="Arial" w:cs="Arial"/>
          <w:color w:val="252525"/>
          <w:sz w:val="21"/>
          <w:szCs w:val="21"/>
          <w:lang w:val="en"/>
        </w:rPr>
        <w:t> </w:t>
      </w:r>
      <w:hyperlink r:id="rId5586" w:tooltip="Sidereus Nuncius" w:history="1">
        <w:r>
          <w:rPr>
            <w:rStyle w:val="Hyperlink"/>
            <w:rFonts w:ascii="Arial" w:hAnsi="Arial" w:cs="Arial"/>
            <w:i/>
            <w:iCs/>
            <w:color w:val="0B0080"/>
            <w:sz w:val="21"/>
            <w:szCs w:val="21"/>
            <w:lang w:val="la-Latn"/>
          </w:rPr>
          <w:t>Sidereus Nuncius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noted that it was not smooth but had mountains and craters. Telescopic mapping of the Moon followed: later in the 17th century, the efforts of</w:t>
      </w:r>
      <w:r>
        <w:rPr>
          <w:rStyle w:val="apple-converted-space"/>
          <w:rFonts w:ascii="Arial" w:hAnsi="Arial" w:cs="Arial"/>
          <w:color w:val="252525"/>
          <w:sz w:val="21"/>
          <w:szCs w:val="21"/>
          <w:lang w:val="en"/>
        </w:rPr>
        <w:t> </w:t>
      </w:r>
      <w:hyperlink r:id="rId5587" w:tooltip="Giovanni Battista Riccioli" w:history="1">
        <w:r>
          <w:rPr>
            <w:rStyle w:val="Hyperlink"/>
            <w:rFonts w:ascii="Arial" w:hAnsi="Arial" w:cs="Arial"/>
            <w:color w:val="0B0080"/>
            <w:sz w:val="21"/>
            <w:szCs w:val="21"/>
            <w:lang w:val="en"/>
          </w:rPr>
          <w:t>Giovanni Battista Riccioli</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588" w:tooltip="Francesco Maria Grimaldi" w:history="1">
        <w:r>
          <w:rPr>
            <w:rStyle w:val="Hyperlink"/>
            <w:rFonts w:ascii="Arial" w:hAnsi="Arial" w:cs="Arial"/>
            <w:color w:val="0B0080"/>
            <w:sz w:val="21"/>
            <w:szCs w:val="21"/>
            <w:lang w:val="en"/>
          </w:rPr>
          <w:t>Francesco Maria Grimaldi</w:t>
        </w:r>
      </w:hyperlink>
      <w:r>
        <w:rPr>
          <w:rStyle w:val="apple-converted-space"/>
          <w:rFonts w:ascii="Arial" w:hAnsi="Arial" w:cs="Arial"/>
          <w:color w:val="252525"/>
          <w:sz w:val="21"/>
          <w:szCs w:val="21"/>
          <w:lang w:val="en"/>
        </w:rPr>
        <w:t> </w:t>
      </w:r>
      <w:r>
        <w:rPr>
          <w:rFonts w:ascii="Arial" w:hAnsi="Arial" w:cs="Arial"/>
          <w:color w:val="252525"/>
          <w:sz w:val="21"/>
          <w:szCs w:val="21"/>
          <w:lang w:val="en"/>
        </w:rPr>
        <w:t>led to the system of naming of lunar features in use today. The more exact 1834–36</w:t>
      </w:r>
      <w:r>
        <w:rPr>
          <w:rStyle w:val="apple-converted-space"/>
          <w:rFonts w:ascii="Arial" w:hAnsi="Arial" w:cs="Arial"/>
          <w:color w:val="252525"/>
          <w:sz w:val="21"/>
          <w:szCs w:val="21"/>
          <w:lang w:val="en"/>
        </w:rPr>
        <w:t> </w:t>
      </w:r>
      <w:r>
        <w:rPr>
          <w:rFonts w:ascii="Arial" w:hAnsi="Arial" w:cs="Arial"/>
          <w:i/>
          <w:iCs/>
          <w:color w:val="252525"/>
          <w:sz w:val="21"/>
          <w:szCs w:val="21"/>
          <w:lang w:val="la-Latn"/>
        </w:rPr>
        <w:t>Mappa Selenographica</w:t>
      </w:r>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5589" w:tooltip="Wilhelm Beer" w:history="1">
        <w:r>
          <w:rPr>
            <w:rStyle w:val="Hyperlink"/>
            <w:rFonts w:ascii="Arial" w:hAnsi="Arial" w:cs="Arial"/>
            <w:color w:val="0B0080"/>
            <w:sz w:val="21"/>
            <w:szCs w:val="21"/>
            <w:lang w:val="en"/>
          </w:rPr>
          <w:t>Wilhelm Beer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590" w:tooltip="Johann Heinrich Mädler" w:history="1">
        <w:r>
          <w:rPr>
            <w:rStyle w:val="Hyperlink"/>
            <w:rFonts w:ascii="Arial" w:hAnsi="Arial" w:cs="Arial"/>
            <w:color w:val="0B0080"/>
            <w:sz w:val="21"/>
            <w:szCs w:val="21"/>
            <w:lang w:val="en"/>
          </w:rPr>
          <w:t>Johann Heinrich Mädler</w:t>
        </w:r>
      </w:hyperlink>
      <w:r>
        <w:rPr>
          <w:rFonts w:ascii="Arial" w:hAnsi="Arial" w:cs="Arial"/>
          <w:color w:val="252525"/>
          <w:sz w:val="21"/>
          <w:szCs w:val="21"/>
          <w:lang w:val="en"/>
        </w:rPr>
        <w:t>, and their associated 1837 book</w:t>
      </w:r>
      <w:r>
        <w:rPr>
          <w:rStyle w:val="apple-converted-space"/>
          <w:rFonts w:ascii="Arial" w:hAnsi="Arial" w:cs="Arial"/>
          <w:color w:val="252525"/>
          <w:sz w:val="21"/>
          <w:szCs w:val="21"/>
          <w:lang w:val="en"/>
        </w:rPr>
        <w:t> </w:t>
      </w:r>
      <w:r>
        <w:rPr>
          <w:rFonts w:ascii="Arial" w:hAnsi="Arial" w:cs="Arial"/>
          <w:i/>
          <w:iCs/>
          <w:color w:val="252525"/>
          <w:sz w:val="21"/>
          <w:szCs w:val="21"/>
          <w:lang w:val="de-DE"/>
        </w:rPr>
        <w:t>Der Mond</w:t>
      </w:r>
      <w:r>
        <w:rPr>
          <w:rFonts w:ascii="Arial" w:hAnsi="Arial" w:cs="Arial"/>
          <w:color w:val="252525"/>
          <w:sz w:val="21"/>
          <w:szCs w:val="21"/>
          <w:lang w:val="en"/>
        </w:rPr>
        <w:t>, the first</w:t>
      </w:r>
      <w:r>
        <w:rPr>
          <w:rStyle w:val="apple-converted-space"/>
          <w:rFonts w:ascii="Arial" w:hAnsi="Arial" w:cs="Arial"/>
          <w:color w:val="252525"/>
          <w:sz w:val="21"/>
          <w:szCs w:val="21"/>
          <w:lang w:val="en"/>
        </w:rPr>
        <w:t> </w:t>
      </w:r>
      <w:hyperlink r:id="rId5591" w:tooltip="Trigonometry" w:history="1">
        <w:r>
          <w:rPr>
            <w:rStyle w:val="Hyperlink"/>
            <w:rFonts w:ascii="Arial" w:hAnsi="Arial" w:cs="Arial"/>
            <w:color w:val="0B0080"/>
            <w:sz w:val="21"/>
            <w:szCs w:val="21"/>
            <w:lang w:val="en"/>
          </w:rPr>
          <w:t>trigonometrically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accurate study of lunar features, included the heights of more than a thousand mountains, and introduced the study of the Moon at accuracies possible in earthly geography.</w:t>
      </w:r>
      <w:hyperlink r:id="rId5592" w:anchor="cite_note-177" w:history="1">
        <w:r>
          <w:rPr>
            <w:rStyle w:val="Hyperlink"/>
            <w:rFonts w:ascii="Arial" w:hAnsi="Arial" w:cs="Arial"/>
            <w:color w:val="0B0080"/>
            <w:sz w:val="17"/>
            <w:szCs w:val="17"/>
            <w:vertAlign w:val="superscript"/>
            <w:lang w:val="en"/>
          </w:rPr>
          <w:t>[164]</w:t>
        </w:r>
      </w:hyperlink>
      <w:r>
        <w:rPr>
          <w:rStyle w:val="apple-converted-space"/>
          <w:rFonts w:ascii="Arial" w:hAnsi="Arial" w:cs="Arial"/>
          <w:color w:val="252525"/>
          <w:sz w:val="21"/>
          <w:szCs w:val="21"/>
          <w:lang w:val="en"/>
        </w:rPr>
        <w:t> </w:t>
      </w:r>
      <w:r>
        <w:rPr>
          <w:rFonts w:ascii="Arial" w:hAnsi="Arial" w:cs="Arial"/>
          <w:color w:val="252525"/>
          <w:sz w:val="21"/>
          <w:szCs w:val="21"/>
          <w:lang w:val="en"/>
        </w:rPr>
        <w:t>Lunar craters, first noted by Galileo, were thought to be</w:t>
      </w:r>
      <w:hyperlink r:id="rId5593" w:tooltip="Volcanic" w:history="1">
        <w:r>
          <w:rPr>
            <w:rStyle w:val="Hyperlink"/>
            <w:rFonts w:ascii="Arial" w:hAnsi="Arial" w:cs="Arial"/>
            <w:color w:val="0B0080"/>
            <w:sz w:val="21"/>
            <w:szCs w:val="21"/>
            <w:lang w:val="en"/>
          </w:rPr>
          <w:t>volcanic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until the 1870s proposal of</w:t>
      </w:r>
      <w:r>
        <w:rPr>
          <w:rStyle w:val="apple-converted-space"/>
          <w:rFonts w:ascii="Arial" w:hAnsi="Arial" w:cs="Arial"/>
          <w:color w:val="252525"/>
          <w:sz w:val="21"/>
          <w:szCs w:val="21"/>
          <w:lang w:val="en"/>
        </w:rPr>
        <w:t> </w:t>
      </w:r>
      <w:hyperlink r:id="rId5594" w:tooltip="Richard Proctor" w:history="1">
        <w:r>
          <w:rPr>
            <w:rStyle w:val="Hyperlink"/>
            <w:rFonts w:ascii="Arial" w:hAnsi="Arial" w:cs="Arial"/>
            <w:color w:val="0B0080"/>
            <w:sz w:val="21"/>
            <w:szCs w:val="21"/>
            <w:lang w:val="en"/>
          </w:rPr>
          <w:t>Richard Proctor</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they were formed by collisions.</w:t>
      </w:r>
      <w:hyperlink r:id="rId5595" w:anchor="cite_note-worldbook-61" w:history="1">
        <w:r>
          <w:rPr>
            <w:rStyle w:val="Hyperlink"/>
            <w:rFonts w:ascii="Arial" w:hAnsi="Arial" w:cs="Arial"/>
            <w:color w:val="0B0080"/>
            <w:sz w:val="17"/>
            <w:szCs w:val="17"/>
            <w:vertAlign w:val="superscript"/>
            <w:lang w:val="en"/>
          </w:rPr>
          <w:t>[55]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This view gained support in 1892 </w:t>
      </w:r>
      <w:r>
        <w:rPr>
          <w:rFonts w:ascii="Arial" w:hAnsi="Arial" w:cs="Arial"/>
          <w:color w:val="252525"/>
          <w:sz w:val="21"/>
          <w:szCs w:val="21"/>
          <w:lang w:val="en"/>
        </w:rPr>
        <w:lastRenderedPageBreak/>
        <w:t>from the experimentation of geologist</w:t>
      </w:r>
      <w:r>
        <w:rPr>
          <w:rStyle w:val="apple-converted-space"/>
          <w:rFonts w:ascii="Arial" w:hAnsi="Arial" w:cs="Arial"/>
          <w:color w:val="252525"/>
          <w:sz w:val="21"/>
          <w:szCs w:val="21"/>
          <w:lang w:val="en"/>
        </w:rPr>
        <w:t> </w:t>
      </w:r>
      <w:hyperlink r:id="rId5596" w:tooltip="Grove Karl Gilbert" w:history="1">
        <w:r>
          <w:rPr>
            <w:rStyle w:val="Hyperlink"/>
            <w:rFonts w:ascii="Arial" w:hAnsi="Arial" w:cs="Arial"/>
            <w:color w:val="0B0080"/>
            <w:sz w:val="21"/>
            <w:szCs w:val="21"/>
            <w:lang w:val="en"/>
          </w:rPr>
          <w:t>Grove Karl Gilbert</w:t>
        </w:r>
      </w:hyperlink>
      <w:r>
        <w:rPr>
          <w:rFonts w:ascii="Arial" w:hAnsi="Arial" w:cs="Arial"/>
          <w:color w:val="252525"/>
          <w:sz w:val="21"/>
          <w:szCs w:val="21"/>
          <w:lang w:val="en"/>
        </w:rPr>
        <w:t>, and from comparative studies from 1920 to the 1940s,</w:t>
      </w:r>
      <w:hyperlink r:id="rId5597" w:anchor="cite_note-Hall1977-178" w:history="1">
        <w:r>
          <w:rPr>
            <w:rStyle w:val="Hyperlink"/>
            <w:rFonts w:ascii="Arial" w:hAnsi="Arial" w:cs="Arial"/>
            <w:color w:val="0B0080"/>
            <w:sz w:val="17"/>
            <w:szCs w:val="17"/>
            <w:vertAlign w:val="superscript"/>
            <w:lang w:val="en"/>
          </w:rPr>
          <w:t>[165]</w:t>
        </w:r>
      </w:hyperlink>
      <w:r>
        <w:rPr>
          <w:rStyle w:val="apple-converted-space"/>
          <w:rFonts w:ascii="Arial" w:hAnsi="Arial" w:cs="Arial"/>
          <w:color w:val="252525"/>
          <w:sz w:val="21"/>
          <w:szCs w:val="21"/>
          <w:lang w:val="en"/>
        </w:rPr>
        <w:t> </w:t>
      </w:r>
      <w:r>
        <w:rPr>
          <w:rFonts w:ascii="Arial" w:hAnsi="Arial" w:cs="Arial"/>
          <w:color w:val="252525"/>
          <w:sz w:val="21"/>
          <w:szCs w:val="21"/>
          <w:lang w:val="en"/>
        </w:rPr>
        <w:t>leading to the development of</w:t>
      </w:r>
      <w:r>
        <w:rPr>
          <w:rStyle w:val="apple-converted-space"/>
          <w:rFonts w:ascii="Arial" w:hAnsi="Arial" w:cs="Arial"/>
          <w:color w:val="252525"/>
          <w:sz w:val="21"/>
          <w:szCs w:val="21"/>
          <w:lang w:val="en"/>
        </w:rPr>
        <w:t> </w:t>
      </w:r>
      <w:hyperlink r:id="rId5598" w:tooltip="Lunar geologic timescale" w:history="1">
        <w:r>
          <w:rPr>
            <w:rStyle w:val="Hyperlink"/>
            <w:rFonts w:ascii="Arial" w:hAnsi="Arial" w:cs="Arial"/>
            <w:color w:val="0B0080"/>
            <w:sz w:val="21"/>
            <w:szCs w:val="21"/>
            <w:lang w:val="en"/>
          </w:rPr>
          <w:t>lunar stratigraphy</w:t>
        </w:r>
      </w:hyperlink>
      <w:r>
        <w:rPr>
          <w:rFonts w:ascii="Arial" w:hAnsi="Arial" w:cs="Arial"/>
          <w:color w:val="252525"/>
          <w:sz w:val="21"/>
          <w:szCs w:val="21"/>
          <w:lang w:val="en"/>
        </w:rPr>
        <w:t>, which by the 1950s was becoming a new and growing branch of</w:t>
      </w:r>
      <w:r>
        <w:rPr>
          <w:rStyle w:val="apple-converted-space"/>
          <w:rFonts w:ascii="Arial" w:hAnsi="Arial" w:cs="Arial"/>
          <w:color w:val="252525"/>
          <w:sz w:val="21"/>
          <w:szCs w:val="21"/>
          <w:lang w:val="en"/>
        </w:rPr>
        <w:t> </w:t>
      </w:r>
      <w:hyperlink r:id="rId5599" w:tooltip="Astrogeology" w:history="1">
        <w:r>
          <w:rPr>
            <w:rStyle w:val="Hyperlink"/>
            <w:rFonts w:ascii="Arial" w:hAnsi="Arial" w:cs="Arial"/>
            <w:color w:val="0B0080"/>
            <w:sz w:val="21"/>
            <w:szCs w:val="21"/>
            <w:lang w:val="en"/>
          </w:rPr>
          <w:t>astrogeology</w:t>
        </w:r>
      </w:hyperlink>
      <w:r>
        <w:rPr>
          <w:rFonts w:ascii="Arial" w:hAnsi="Arial" w:cs="Arial"/>
          <w:color w:val="252525"/>
          <w:sz w:val="21"/>
          <w:szCs w:val="21"/>
          <w:lang w:val="en"/>
        </w:rPr>
        <w:t>.</w:t>
      </w:r>
      <w:hyperlink r:id="rId5600" w:anchor="cite_note-worldbook-61" w:history="1">
        <w:r>
          <w:rPr>
            <w:rStyle w:val="Hyperlink"/>
            <w:rFonts w:ascii="Arial" w:hAnsi="Arial" w:cs="Arial"/>
            <w:color w:val="0B0080"/>
            <w:sz w:val="17"/>
            <w:szCs w:val="17"/>
            <w:vertAlign w:val="superscript"/>
            <w:lang w:val="en"/>
          </w:rPr>
          <w:t>[55]</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By spacecraft</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5601" w:tooltip="Robotic exploration of the Moon" w:history="1">
        <w:r>
          <w:rPr>
            <w:rStyle w:val="Hyperlink"/>
            <w:rFonts w:ascii="Arial" w:hAnsi="Arial" w:cs="Arial"/>
            <w:i/>
            <w:iCs/>
            <w:color w:val="0B0080"/>
            <w:sz w:val="21"/>
            <w:szCs w:val="21"/>
            <w:lang w:val="en"/>
          </w:rPr>
          <w:t>Robotic exploration of the Moon</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602" w:tooltip="List of proposed missions to the Moon" w:history="1">
        <w:r>
          <w:rPr>
            <w:rStyle w:val="Hyperlink"/>
            <w:rFonts w:ascii="Arial" w:hAnsi="Arial" w:cs="Arial"/>
            <w:i/>
            <w:iCs/>
            <w:color w:val="0B0080"/>
            <w:sz w:val="21"/>
            <w:szCs w:val="21"/>
            <w:lang w:val="en"/>
          </w:rPr>
          <w:t>List of proposed missions to the Moon</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603" w:tooltip="Colonization of the Moon" w:history="1">
        <w:r>
          <w:rPr>
            <w:rStyle w:val="Hyperlink"/>
            <w:rFonts w:ascii="Arial" w:hAnsi="Arial" w:cs="Arial"/>
            <w:i/>
            <w:iCs/>
            <w:color w:val="0B0080"/>
            <w:sz w:val="21"/>
            <w:szCs w:val="21"/>
            <w:lang w:val="en"/>
          </w:rPr>
          <w:t>Colonization of the Moon</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5604" w:tooltip="List of artificial objects on the Moon" w:history="1">
        <w:r>
          <w:rPr>
            <w:rStyle w:val="Hyperlink"/>
            <w:rFonts w:ascii="Arial" w:hAnsi="Arial" w:cs="Arial"/>
            <w:i/>
            <w:iCs/>
            <w:color w:val="0B0080"/>
            <w:sz w:val="21"/>
            <w:szCs w:val="21"/>
            <w:lang w:val="en"/>
          </w:rPr>
          <w:t>List of artificial objects on the Moon</w:t>
        </w:r>
      </w:hyperlink>
    </w:p>
    <w:p w:rsidR="008B2CC9" w:rsidRDefault="008B2CC9" w:rsidP="008B2CC9">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20th century</w:t>
      </w:r>
    </w:p>
    <w:p w:rsidR="008B2CC9" w:rsidRDefault="008B2CC9" w:rsidP="008B2CC9">
      <w:pPr>
        <w:pStyle w:val="Heading5"/>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Soviet missions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605" w:tooltip="Luna program" w:history="1">
        <w:r>
          <w:rPr>
            <w:rStyle w:val="Hyperlink"/>
            <w:rFonts w:ascii="Arial" w:hAnsi="Arial" w:cs="Arial"/>
            <w:i/>
            <w:iCs/>
            <w:color w:val="0B0080"/>
            <w:sz w:val="21"/>
            <w:szCs w:val="21"/>
            <w:lang w:val="en"/>
          </w:rPr>
          <w:t>Luna program</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5606" w:tooltip="Lunokhod programme" w:history="1">
        <w:r>
          <w:rPr>
            <w:rStyle w:val="Hyperlink"/>
            <w:rFonts w:ascii="Arial" w:hAnsi="Arial" w:cs="Arial"/>
            <w:i/>
            <w:iCs/>
            <w:color w:val="0B0080"/>
            <w:sz w:val="21"/>
            <w:szCs w:val="21"/>
            <w:lang w:val="en"/>
          </w:rPr>
          <w:t>Lunokhod programme</w:t>
        </w:r>
      </w:hyperlink>
    </w:p>
    <w:p w:rsidR="008B2CC9" w:rsidRDefault="008B2CC9" w:rsidP="008B2CC9">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047750" cy="1409700"/>
            <wp:effectExtent l="0" t="0" r="0" b="0"/>
            <wp:docPr id="116" name="Picture 116" descr="https://upload.wikimedia.org/wikipedia/commons/thumb/2/20/Luna_2_Soviet_moon_probe.jpg/110px-Luna_2_Soviet_moon_probe.jpg">
              <a:hlinkClick xmlns:a="http://schemas.openxmlformats.org/drawingml/2006/main" r:id="rId5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pload.wikimedia.org/wikipedia/commons/thumb/2/20/Luna_2_Soviet_moon_probe.jpg/110px-Luna_2_Soviet_moon_probe.jpg">
                      <a:hlinkClick r:id="rId5607"/>
                    </pic:cNvPr>
                    <pic:cNvPicPr>
                      <a:picLocks noChangeAspect="1" noChangeArrowheads="1"/>
                    </pic:cNvPicPr>
                  </pic:nvPicPr>
                  <pic:blipFill>
                    <a:blip r:embed="rId5608">
                      <a:extLst>
                        <a:ext uri="{28A0092B-C50C-407E-A947-70E740481C1C}">
                          <a14:useLocalDpi xmlns:a14="http://schemas.microsoft.com/office/drawing/2010/main" val="0"/>
                        </a:ext>
                      </a:extLst>
                    </a:blip>
                    <a:srcRect/>
                    <a:stretch>
                      <a:fillRect/>
                    </a:stretch>
                  </pic:blipFill>
                  <pic:spPr bwMode="auto">
                    <a:xfrm>
                      <a:off x="0" y="0"/>
                      <a:ext cx="1047750" cy="1409700"/>
                    </a:xfrm>
                    <a:prstGeom prst="rect">
                      <a:avLst/>
                    </a:prstGeom>
                    <a:noFill/>
                    <a:ln>
                      <a:noFill/>
                    </a:ln>
                  </pic:spPr>
                </pic:pic>
              </a:graphicData>
            </a:graphic>
          </wp:inline>
        </w:drawing>
      </w:r>
    </w:p>
    <w:p w:rsidR="008B2CC9" w:rsidRDefault="008B2CC9" w:rsidP="008B2CC9">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885950" cy="1419225"/>
            <wp:effectExtent l="0" t="0" r="0" b="9525"/>
            <wp:docPr id="115" name="Picture 115" descr="https://upload.wikimedia.org/wikipedia/commons/thumb/7/79/Soviet_moonrover.JPG/198px-Soviet_moonrover.JPG">
              <a:hlinkClick xmlns:a="http://schemas.openxmlformats.org/drawingml/2006/main" r:id="rId5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pload.wikimedia.org/wikipedia/commons/thumb/7/79/Soviet_moonrover.JPG/198px-Soviet_moonrover.JPG">
                      <a:hlinkClick r:id="rId5609"/>
                    </pic:cNvPr>
                    <pic:cNvPicPr>
                      <a:picLocks noChangeAspect="1" noChangeArrowheads="1"/>
                    </pic:cNvPicPr>
                  </pic:nvPicPr>
                  <pic:blipFill>
                    <a:blip r:embed="rId5610">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inline>
        </w:drawing>
      </w:r>
    </w:p>
    <w:p w:rsidR="008B2CC9" w:rsidRDefault="00EE5D4C" w:rsidP="008B2CC9">
      <w:pPr>
        <w:spacing w:line="336" w:lineRule="atLeast"/>
        <w:rPr>
          <w:rFonts w:ascii="Arial" w:hAnsi="Arial" w:cs="Arial"/>
          <w:color w:val="252525"/>
          <w:sz w:val="19"/>
          <w:szCs w:val="19"/>
          <w:lang w:val="en"/>
        </w:rPr>
      </w:pPr>
      <w:hyperlink r:id="rId5611" w:tooltip="Luna 2" w:history="1">
        <w:r w:rsidR="008B2CC9">
          <w:rPr>
            <w:rStyle w:val="Hyperlink"/>
            <w:rFonts w:ascii="Arial" w:hAnsi="Arial" w:cs="Arial"/>
            <w:color w:val="0B0080"/>
            <w:sz w:val="19"/>
            <w:szCs w:val="19"/>
            <w:lang w:val="en"/>
          </w:rPr>
          <w:t>Luna 2</w:t>
        </w:r>
      </w:hyperlink>
      <w:r w:rsidR="008B2CC9">
        <w:rPr>
          <w:rFonts w:ascii="Arial" w:hAnsi="Arial" w:cs="Arial"/>
          <w:color w:val="252525"/>
          <w:sz w:val="19"/>
          <w:szCs w:val="19"/>
          <w:lang w:val="en"/>
        </w:rPr>
        <w:t>, the first human-made object to reach the surface of the Moon (left) and Soviet moon rover</w:t>
      </w:r>
      <w:r w:rsidR="008B2CC9">
        <w:rPr>
          <w:rStyle w:val="apple-converted-space"/>
          <w:rFonts w:ascii="Arial" w:hAnsi="Arial" w:cs="Arial"/>
          <w:color w:val="252525"/>
          <w:sz w:val="19"/>
          <w:szCs w:val="19"/>
          <w:lang w:val="en"/>
        </w:rPr>
        <w:t> </w:t>
      </w:r>
      <w:hyperlink r:id="rId5612" w:tooltip="Lunokhod 1" w:history="1">
        <w:r w:rsidR="008B2CC9">
          <w:rPr>
            <w:rStyle w:val="Hyperlink"/>
            <w:rFonts w:ascii="Arial" w:hAnsi="Arial" w:cs="Arial"/>
            <w:color w:val="0B0080"/>
            <w:sz w:val="19"/>
            <w:szCs w:val="19"/>
            <w:lang w:val="en"/>
          </w:rPr>
          <w:t>Lunokhod 1</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5613" w:tooltip="Cold War" w:history="1">
        <w:r>
          <w:rPr>
            <w:rStyle w:val="Hyperlink"/>
            <w:rFonts w:ascii="Arial" w:hAnsi="Arial" w:cs="Arial"/>
            <w:color w:val="0B0080"/>
            <w:sz w:val="21"/>
            <w:szCs w:val="21"/>
            <w:lang w:val="en"/>
          </w:rPr>
          <w:t>Cold War</w:t>
        </w:r>
      </w:hyperlink>
      <w:r>
        <w:rPr>
          <w:rFonts w:ascii="Arial" w:hAnsi="Arial" w:cs="Arial"/>
          <w:color w:val="252525"/>
          <w:sz w:val="21"/>
          <w:szCs w:val="21"/>
          <w:lang w:val="en"/>
        </w:rPr>
        <w:t>-inspired</w:t>
      </w:r>
      <w:r>
        <w:rPr>
          <w:rStyle w:val="apple-converted-space"/>
          <w:rFonts w:ascii="Arial" w:hAnsi="Arial" w:cs="Arial"/>
          <w:color w:val="252525"/>
          <w:sz w:val="21"/>
          <w:szCs w:val="21"/>
          <w:lang w:val="en"/>
        </w:rPr>
        <w:t> </w:t>
      </w:r>
      <w:hyperlink r:id="rId5614" w:tooltip="Space Race" w:history="1">
        <w:r>
          <w:rPr>
            <w:rStyle w:val="Hyperlink"/>
            <w:rFonts w:ascii="Arial" w:hAnsi="Arial" w:cs="Arial"/>
            <w:color w:val="0B0080"/>
            <w:sz w:val="21"/>
            <w:szCs w:val="21"/>
            <w:lang w:val="en"/>
          </w:rPr>
          <w:t>Space Race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between the Soviet Union and the U.S. led to an acceleration of interest in</w:t>
      </w:r>
      <w:r>
        <w:rPr>
          <w:rStyle w:val="apple-converted-space"/>
          <w:rFonts w:ascii="Arial" w:hAnsi="Arial" w:cs="Arial"/>
          <w:color w:val="252525"/>
          <w:sz w:val="21"/>
          <w:szCs w:val="21"/>
          <w:lang w:val="en"/>
        </w:rPr>
        <w:t> </w:t>
      </w:r>
      <w:hyperlink r:id="rId5615" w:tooltip="Exploration of the Moon" w:history="1">
        <w:r>
          <w:rPr>
            <w:rStyle w:val="Hyperlink"/>
            <w:rFonts w:ascii="Arial" w:hAnsi="Arial" w:cs="Arial"/>
            <w:color w:val="0B0080"/>
            <w:sz w:val="21"/>
            <w:szCs w:val="21"/>
            <w:lang w:val="en"/>
          </w:rPr>
          <w:t>exploration of the Moon</w:t>
        </w:r>
      </w:hyperlink>
      <w:r>
        <w:rPr>
          <w:rFonts w:ascii="Arial" w:hAnsi="Arial" w:cs="Arial"/>
          <w:color w:val="252525"/>
          <w:sz w:val="21"/>
          <w:szCs w:val="21"/>
          <w:lang w:val="en"/>
        </w:rPr>
        <w:t>. Once launchers had the necessary capabilities, these nations sent unmanned probes on both flyby and impact/lander missions. Spacecraft from the Soviet Union's</w:t>
      </w:r>
      <w:r>
        <w:rPr>
          <w:rStyle w:val="apple-converted-space"/>
          <w:rFonts w:ascii="Arial" w:hAnsi="Arial" w:cs="Arial"/>
          <w:color w:val="252525"/>
          <w:sz w:val="21"/>
          <w:szCs w:val="21"/>
          <w:lang w:val="en"/>
        </w:rPr>
        <w:t> </w:t>
      </w:r>
      <w:hyperlink r:id="rId5616" w:tooltip="Luna programme" w:history="1">
        <w:r>
          <w:rPr>
            <w:rStyle w:val="Hyperlink"/>
            <w:rFonts w:ascii="Arial" w:hAnsi="Arial" w:cs="Arial"/>
            <w:i/>
            <w:iCs/>
            <w:color w:val="0B0080"/>
            <w:sz w:val="21"/>
            <w:szCs w:val="21"/>
            <w:lang w:val="en"/>
          </w:rPr>
          <w:t>Luna</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program</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the first to accomplish a number of goals: following three unnamed, failed missions in 1958,</w:t>
      </w:r>
      <w:hyperlink r:id="rId5617" w:anchor="cite_note-179" w:history="1">
        <w:r>
          <w:rPr>
            <w:rStyle w:val="Hyperlink"/>
            <w:rFonts w:ascii="Arial" w:hAnsi="Arial" w:cs="Arial"/>
            <w:color w:val="0B0080"/>
            <w:sz w:val="17"/>
            <w:szCs w:val="17"/>
            <w:vertAlign w:val="superscript"/>
            <w:lang w:val="en"/>
          </w:rPr>
          <w:t>[166]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first human-made object to escape Earth's gravity and pass near the Moon was</w:t>
      </w:r>
      <w:r>
        <w:rPr>
          <w:rStyle w:val="apple-converted-space"/>
          <w:rFonts w:ascii="Arial" w:hAnsi="Arial" w:cs="Arial"/>
          <w:color w:val="252525"/>
          <w:sz w:val="21"/>
          <w:szCs w:val="21"/>
          <w:lang w:val="en"/>
        </w:rPr>
        <w:t> </w:t>
      </w:r>
      <w:hyperlink r:id="rId5618" w:tooltip="Luna 1" w:history="1">
        <w:r>
          <w:rPr>
            <w:rStyle w:val="Hyperlink"/>
            <w:rFonts w:ascii="Arial" w:hAnsi="Arial" w:cs="Arial"/>
            <w:i/>
            <w:iCs/>
            <w:color w:val="0B0080"/>
            <w:sz w:val="21"/>
            <w:szCs w:val="21"/>
            <w:lang w:val="en"/>
          </w:rPr>
          <w:t>Luna 1</w:t>
        </w:r>
      </w:hyperlink>
      <w:r>
        <w:rPr>
          <w:rFonts w:ascii="Arial" w:hAnsi="Arial" w:cs="Arial"/>
          <w:color w:val="252525"/>
          <w:sz w:val="21"/>
          <w:szCs w:val="21"/>
          <w:lang w:val="en"/>
        </w:rPr>
        <w:t>; the first human-made object to impact the lunar surface was</w:t>
      </w:r>
      <w:r>
        <w:rPr>
          <w:rStyle w:val="apple-converted-space"/>
          <w:rFonts w:ascii="Arial" w:hAnsi="Arial" w:cs="Arial"/>
          <w:color w:val="252525"/>
          <w:sz w:val="21"/>
          <w:szCs w:val="21"/>
          <w:lang w:val="en"/>
        </w:rPr>
        <w:t> </w:t>
      </w:r>
      <w:hyperlink r:id="rId5619" w:tooltip="Luna 2" w:history="1">
        <w:r>
          <w:rPr>
            <w:rStyle w:val="Hyperlink"/>
            <w:rFonts w:ascii="Arial" w:hAnsi="Arial" w:cs="Arial"/>
            <w:i/>
            <w:iCs/>
            <w:color w:val="0B0080"/>
            <w:sz w:val="21"/>
            <w:szCs w:val="21"/>
            <w:lang w:val="en"/>
          </w:rPr>
          <w:t>Luna 2</w:t>
        </w:r>
      </w:hyperlink>
      <w:r>
        <w:rPr>
          <w:rFonts w:ascii="Arial" w:hAnsi="Arial" w:cs="Arial"/>
          <w:color w:val="252525"/>
          <w:sz w:val="21"/>
          <w:szCs w:val="21"/>
          <w:lang w:val="en"/>
        </w:rPr>
        <w:t>, and the first photographs of the normally occluded far side of the Moon were made by</w:t>
      </w:r>
      <w:r>
        <w:rPr>
          <w:rStyle w:val="apple-converted-space"/>
          <w:rFonts w:ascii="Arial" w:hAnsi="Arial" w:cs="Arial"/>
          <w:color w:val="252525"/>
          <w:sz w:val="21"/>
          <w:szCs w:val="21"/>
          <w:lang w:val="en"/>
        </w:rPr>
        <w:t> </w:t>
      </w:r>
      <w:hyperlink r:id="rId5620" w:tooltip="Luna 3" w:history="1">
        <w:r>
          <w:rPr>
            <w:rStyle w:val="Hyperlink"/>
            <w:rFonts w:ascii="Arial" w:hAnsi="Arial" w:cs="Arial"/>
            <w:i/>
            <w:iCs/>
            <w:color w:val="0B0080"/>
            <w:sz w:val="21"/>
            <w:szCs w:val="21"/>
            <w:lang w:val="en"/>
          </w:rPr>
          <w:t>Luna 3</w:t>
        </w:r>
      </w:hyperlink>
      <w:r>
        <w:rPr>
          <w:rFonts w:ascii="Arial" w:hAnsi="Arial" w:cs="Arial"/>
          <w:color w:val="252525"/>
          <w:sz w:val="21"/>
          <w:szCs w:val="21"/>
          <w:lang w:val="en"/>
        </w:rPr>
        <w:t>, all in 1959.</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first spacecraft to perform a successful lunar</w:t>
      </w:r>
      <w:r>
        <w:rPr>
          <w:rStyle w:val="apple-converted-space"/>
          <w:rFonts w:ascii="Arial" w:hAnsi="Arial" w:cs="Arial"/>
          <w:color w:val="252525"/>
          <w:sz w:val="21"/>
          <w:szCs w:val="21"/>
          <w:lang w:val="en"/>
        </w:rPr>
        <w:t> </w:t>
      </w:r>
      <w:hyperlink r:id="rId5621" w:tooltip="Lander (spacecraft)" w:history="1">
        <w:r>
          <w:rPr>
            <w:rStyle w:val="Hyperlink"/>
            <w:rFonts w:ascii="Arial" w:hAnsi="Arial" w:cs="Arial"/>
            <w:color w:val="0B0080"/>
            <w:sz w:val="21"/>
            <w:szCs w:val="21"/>
            <w:lang w:val="en"/>
          </w:rPr>
          <w:t>soft landing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w:t>
      </w:r>
      <w:r>
        <w:rPr>
          <w:rStyle w:val="apple-converted-space"/>
          <w:rFonts w:ascii="Arial" w:hAnsi="Arial" w:cs="Arial"/>
          <w:color w:val="252525"/>
          <w:sz w:val="21"/>
          <w:szCs w:val="21"/>
          <w:lang w:val="en"/>
        </w:rPr>
        <w:t> </w:t>
      </w:r>
      <w:hyperlink r:id="rId5622" w:tooltip="Luna 9" w:history="1">
        <w:r>
          <w:rPr>
            <w:rStyle w:val="Hyperlink"/>
            <w:rFonts w:ascii="Arial" w:hAnsi="Arial" w:cs="Arial"/>
            <w:i/>
            <w:iCs/>
            <w:color w:val="0B0080"/>
            <w:sz w:val="21"/>
            <w:szCs w:val="21"/>
            <w:lang w:val="en"/>
          </w:rPr>
          <w:t>Luna 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first unmanned vehicle to orbit the Moon was</w:t>
      </w:r>
      <w:r>
        <w:rPr>
          <w:rStyle w:val="apple-converted-space"/>
          <w:rFonts w:ascii="Arial" w:hAnsi="Arial" w:cs="Arial"/>
          <w:color w:val="252525"/>
          <w:sz w:val="21"/>
          <w:szCs w:val="21"/>
          <w:lang w:val="en"/>
        </w:rPr>
        <w:t> </w:t>
      </w:r>
      <w:hyperlink r:id="rId5623" w:tooltip="Luna 10" w:history="1">
        <w:r>
          <w:rPr>
            <w:rStyle w:val="Hyperlink"/>
            <w:rFonts w:ascii="Arial" w:hAnsi="Arial" w:cs="Arial"/>
            <w:i/>
            <w:iCs/>
            <w:color w:val="0B0080"/>
            <w:sz w:val="21"/>
            <w:szCs w:val="21"/>
            <w:lang w:val="en"/>
          </w:rPr>
          <w:t>Luna 10</w:t>
        </w:r>
      </w:hyperlink>
      <w:r>
        <w:rPr>
          <w:rFonts w:ascii="Arial" w:hAnsi="Arial" w:cs="Arial"/>
          <w:color w:val="252525"/>
          <w:sz w:val="21"/>
          <w:szCs w:val="21"/>
          <w:lang w:val="en"/>
        </w:rPr>
        <w:t>, both in 1966.</w:t>
      </w:r>
      <w:hyperlink r:id="rId5624" w:anchor="cite_note-worldbook-61" w:history="1">
        <w:r>
          <w:rPr>
            <w:rStyle w:val="Hyperlink"/>
            <w:rFonts w:ascii="Arial" w:hAnsi="Arial" w:cs="Arial"/>
            <w:color w:val="0B0080"/>
            <w:sz w:val="17"/>
            <w:szCs w:val="17"/>
            <w:vertAlign w:val="superscript"/>
            <w:lang w:val="en"/>
          </w:rPr>
          <w:t>[55]</w:t>
        </w:r>
      </w:hyperlink>
      <w:r>
        <w:rPr>
          <w:rStyle w:val="apple-converted-space"/>
          <w:rFonts w:ascii="Arial" w:hAnsi="Arial" w:cs="Arial"/>
          <w:color w:val="252525"/>
          <w:sz w:val="21"/>
          <w:szCs w:val="21"/>
          <w:lang w:val="en"/>
        </w:rPr>
        <w:t> </w:t>
      </w:r>
      <w:hyperlink r:id="rId5625" w:tooltip="Moon rock" w:history="1">
        <w:r>
          <w:rPr>
            <w:rStyle w:val="Hyperlink"/>
            <w:rFonts w:ascii="Arial" w:hAnsi="Arial" w:cs="Arial"/>
            <w:color w:val="0B0080"/>
            <w:sz w:val="21"/>
            <w:szCs w:val="21"/>
            <w:lang w:val="en"/>
          </w:rPr>
          <w:t>Rock and soil samples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brought back to Earth by three</w:t>
      </w:r>
      <w:r>
        <w:rPr>
          <w:rStyle w:val="apple-converted-space"/>
          <w:rFonts w:ascii="Arial" w:hAnsi="Arial" w:cs="Arial"/>
          <w:color w:val="252525"/>
          <w:sz w:val="21"/>
          <w:szCs w:val="21"/>
          <w:lang w:val="en"/>
        </w:rPr>
        <w:t> </w:t>
      </w:r>
      <w:r>
        <w:rPr>
          <w:rFonts w:ascii="Arial" w:hAnsi="Arial" w:cs="Arial"/>
          <w:i/>
          <w:iCs/>
          <w:color w:val="252525"/>
          <w:sz w:val="21"/>
          <w:szCs w:val="21"/>
          <w:lang w:val="en"/>
        </w:rPr>
        <w:t>Luna</w:t>
      </w:r>
      <w:r>
        <w:rPr>
          <w:rStyle w:val="apple-converted-space"/>
          <w:rFonts w:ascii="Arial" w:hAnsi="Arial" w:cs="Arial"/>
          <w:color w:val="252525"/>
          <w:sz w:val="21"/>
          <w:szCs w:val="21"/>
          <w:lang w:val="en"/>
        </w:rPr>
        <w:t> </w:t>
      </w:r>
      <w:hyperlink r:id="rId5626" w:tooltip="Sample return mission" w:history="1">
        <w:r>
          <w:rPr>
            <w:rStyle w:val="Hyperlink"/>
            <w:rFonts w:ascii="Arial" w:hAnsi="Arial" w:cs="Arial"/>
            <w:color w:val="0B0080"/>
            <w:sz w:val="21"/>
            <w:szCs w:val="21"/>
            <w:lang w:val="en"/>
          </w:rPr>
          <w:t>sample return missions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5627" w:tooltip="Luna 16" w:history="1">
        <w:r>
          <w:rPr>
            <w:rStyle w:val="Hyperlink"/>
            <w:rFonts w:ascii="Arial" w:hAnsi="Arial" w:cs="Arial"/>
            <w:i/>
            <w:iCs/>
            <w:color w:val="0B0080"/>
            <w:sz w:val="21"/>
            <w:szCs w:val="21"/>
            <w:lang w:val="en"/>
          </w:rPr>
          <w:t>Luna 16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1970,</w:t>
      </w:r>
      <w:r>
        <w:rPr>
          <w:rStyle w:val="apple-converted-space"/>
          <w:rFonts w:ascii="Arial" w:hAnsi="Arial" w:cs="Arial"/>
          <w:color w:val="252525"/>
          <w:sz w:val="21"/>
          <w:szCs w:val="21"/>
          <w:lang w:val="en"/>
        </w:rPr>
        <w:t> </w:t>
      </w:r>
      <w:hyperlink r:id="rId5628" w:tooltip="Luna 20" w:history="1">
        <w:r>
          <w:rPr>
            <w:rStyle w:val="Hyperlink"/>
            <w:rFonts w:ascii="Arial" w:hAnsi="Arial" w:cs="Arial"/>
            <w:i/>
            <w:iCs/>
            <w:color w:val="0B0080"/>
            <w:sz w:val="21"/>
            <w:szCs w:val="21"/>
            <w:lang w:val="en"/>
          </w:rPr>
          <w:t>Luna 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1972, and</w:t>
      </w:r>
      <w:r>
        <w:rPr>
          <w:rStyle w:val="apple-converted-space"/>
          <w:rFonts w:ascii="Arial" w:hAnsi="Arial" w:cs="Arial"/>
          <w:color w:val="252525"/>
          <w:sz w:val="21"/>
          <w:szCs w:val="21"/>
          <w:lang w:val="en"/>
        </w:rPr>
        <w:t> </w:t>
      </w:r>
      <w:hyperlink r:id="rId5629" w:tooltip="Luna 24" w:history="1">
        <w:r>
          <w:rPr>
            <w:rStyle w:val="Hyperlink"/>
            <w:rFonts w:ascii="Arial" w:hAnsi="Arial" w:cs="Arial"/>
            <w:i/>
            <w:iCs/>
            <w:color w:val="0B0080"/>
            <w:sz w:val="21"/>
            <w:szCs w:val="21"/>
            <w:lang w:val="en"/>
          </w:rPr>
          <w:t>Luna 24</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1976), which returned 0.3 kg total.</w:t>
      </w:r>
      <w:hyperlink r:id="rId5630" w:anchor="cite_note-180" w:history="1">
        <w:r>
          <w:rPr>
            <w:rStyle w:val="Hyperlink"/>
            <w:rFonts w:ascii="Arial" w:hAnsi="Arial" w:cs="Arial"/>
            <w:color w:val="0B0080"/>
            <w:sz w:val="17"/>
            <w:szCs w:val="17"/>
            <w:vertAlign w:val="superscript"/>
            <w:lang w:val="en"/>
          </w:rPr>
          <w:t>[167]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Two pioneering robotic</w:t>
      </w:r>
      <w:r>
        <w:rPr>
          <w:rStyle w:val="apple-converted-space"/>
          <w:rFonts w:ascii="Arial" w:hAnsi="Arial" w:cs="Arial"/>
          <w:color w:val="252525"/>
          <w:sz w:val="21"/>
          <w:szCs w:val="21"/>
          <w:lang w:val="en"/>
        </w:rPr>
        <w:t> </w:t>
      </w:r>
      <w:hyperlink r:id="rId5631" w:tooltip="Rover (space exploration)" w:history="1">
        <w:r>
          <w:rPr>
            <w:rStyle w:val="Hyperlink"/>
            <w:rFonts w:ascii="Arial" w:hAnsi="Arial" w:cs="Arial"/>
            <w:color w:val="0B0080"/>
            <w:sz w:val="21"/>
            <w:szCs w:val="21"/>
            <w:lang w:val="en"/>
          </w:rPr>
          <w:t>rovers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landed on the Moon in 1970 and 1973 as a part of Soviet</w:t>
      </w:r>
      <w:r>
        <w:rPr>
          <w:rStyle w:val="apple-converted-space"/>
          <w:rFonts w:ascii="Arial" w:hAnsi="Arial" w:cs="Arial"/>
          <w:color w:val="252525"/>
          <w:sz w:val="21"/>
          <w:szCs w:val="21"/>
          <w:lang w:val="en"/>
        </w:rPr>
        <w:t> </w:t>
      </w:r>
      <w:hyperlink r:id="rId5632" w:tooltip="Lunokhod programme" w:history="1">
        <w:r>
          <w:rPr>
            <w:rStyle w:val="Hyperlink"/>
            <w:rFonts w:ascii="Arial" w:hAnsi="Arial" w:cs="Arial"/>
            <w:color w:val="0B0080"/>
            <w:sz w:val="21"/>
            <w:szCs w:val="21"/>
            <w:lang w:val="en"/>
          </w:rPr>
          <w:t>Lunokhod programme</w:t>
        </w:r>
      </w:hyperlink>
      <w:r>
        <w:rPr>
          <w:rFonts w:ascii="Arial" w:hAnsi="Arial" w:cs="Arial"/>
          <w:color w:val="252525"/>
          <w:sz w:val="21"/>
          <w:szCs w:val="21"/>
          <w:lang w:val="en"/>
        </w:rPr>
        <w:t>.</w:t>
      </w:r>
    </w:p>
    <w:p w:rsidR="008B2CC9" w:rsidRDefault="008B2CC9" w:rsidP="008B2CC9">
      <w:pPr>
        <w:pStyle w:val="Heading5"/>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United States missions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5633" w:tooltip="Apollo program" w:history="1">
        <w:r>
          <w:rPr>
            <w:rStyle w:val="Hyperlink"/>
            <w:rFonts w:ascii="Arial" w:hAnsi="Arial" w:cs="Arial"/>
            <w:i/>
            <w:iCs/>
            <w:color w:val="0B0080"/>
            <w:sz w:val="21"/>
            <w:szCs w:val="21"/>
            <w:lang w:val="en"/>
          </w:rPr>
          <w:t>Apollo program</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5634" w:tooltip="Moon landing" w:history="1">
        <w:r>
          <w:rPr>
            <w:rStyle w:val="Hyperlink"/>
            <w:rFonts w:ascii="Arial" w:hAnsi="Arial" w:cs="Arial"/>
            <w:i/>
            <w:iCs/>
            <w:color w:val="0B0080"/>
            <w:sz w:val="21"/>
            <w:szCs w:val="21"/>
            <w:lang w:val="en"/>
          </w:rPr>
          <w:t>Moon landing</w:t>
        </w:r>
      </w:hyperlink>
    </w:p>
    <w:p w:rsidR="008B2CC9" w:rsidRDefault="008B2CC9" w:rsidP="008B2CC9">
      <w:pPr>
        <w:shd w:val="clear" w:color="auto" w:fill="FFFFFF"/>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666875" cy="1666875"/>
            <wp:effectExtent l="0" t="0" r="9525" b="9525"/>
            <wp:docPr id="114" name="Picture 114" descr="The small blue-white semicircle of Earth, almost glowing with color in the blackness of space, rising over the limb of the desolate, cratered surface of the Moon.">
              <a:hlinkClick xmlns:a="http://schemas.openxmlformats.org/drawingml/2006/main" r:id="rId10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small blue-white semicircle of Earth, almost glowing with color in the blackness of space, rising over the limb of the desolate, cratered surface of the Moon.">
                      <a:hlinkClick r:id="rId1042"/>
                    </pic:cNvPr>
                    <pic:cNvPicPr>
                      <a:picLocks noChangeAspect="1" noChangeArrowheads="1"/>
                    </pic:cNvPicPr>
                  </pic:nvPicPr>
                  <pic:blipFill>
                    <a:blip r:embed="rId563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636" w:tooltip="Earthrise" w:history="1">
        <w:r w:rsidR="008B2CC9">
          <w:rPr>
            <w:rStyle w:val="Hyperlink"/>
            <w:rFonts w:ascii="Arial" w:hAnsi="Arial" w:cs="Arial"/>
            <w:color w:val="0B0080"/>
            <w:sz w:val="19"/>
            <w:szCs w:val="19"/>
            <w:lang w:val="en"/>
          </w:rPr>
          <w:t>Earthrise</w:t>
        </w:r>
      </w:hyperlink>
      <w:r w:rsidR="008B2CC9">
        <w:rPr>
          <w:rStyle w:val="apple-converted-space"/>
          <w:rFonts w:ascii="Arial" w:hAnsi="Arial" w:cs="Arial"/>
          <w:color w:val="252525"/>
          <w:sz w:val="19"/>
          <w:szCs w:val="19"/>
          <w:lang w:val="en"/>
        </w:rPr>
        <w:t> </w:t>
      </w:r>
      <w:r w:rsidR="008B2CC9">
        <w:rPr>
          <w:rFonts w:ascii="Arial" w:hAnsi="Arial" w:cs="Arial"/>
          <w:color w:val="252525"/>
          <w:sz w:val="19"/>
          <w:szCs w:val="19"/>
          <w:lang w:val="en"/>
        </w:rPr>
        <w:t>(</w:t>
      </w:r>
      <w:hyperlink r:id="rId5637" w:tooltip="Apollo 8" w:history="1">
        <w:r w:rsidR="008B2CC9">
          <w:rPr>
            <w:rStyle w:val="Hyperlink"/>
            <w:rFonts w:ascii="Arial" w:hAnsi="Arial" w:cs="Arial"/>
            <w:color w:val="0B0080"/>
            <w:sz w:val="19"/>
            <w:szCs w:val="19"/>
            <w:lang w:val="en"/>
          </w:rPr>
          <w:t>Apollo 8</w:t>
        </w:r>
      </w:hyperlink>
      <w:r w:rsidR="008B2CC9">
        <w:rPr>
          <w:rFonts w:ascii="Arial" w:hAnsi="Arial" w:cs="Arial"/>
          <w:color w:val="252525"/>
          <w:sz w:val="19"/>
          <w:szCs w:val="19"/>
          <w:lang w:val="en"/>
        </w:rPr>
        <w:t>, 1968)</w:t>
      </w:r>
    </w:p>
    <w:p w:rsidR="008B2CC9" w:rsidRDefault="008B2CC9" w:rsidP="008B2CC9">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66875" cy="1200150"/>
            <wp:effectExtent l="0" t="0" r="9525" b="0"/>
            <wp:docPr id="113" name="Picture 113" descr="https://upload.wikimedia.org/wikipedia/commons/thumb/2/2c/Lunar_basalt_70017.jpg/175px-Lunar_basalt_70017.jpg">
              <a:hlinkClick xmlns:a="http://schemas.openxmlformats.org/drawingml/2006/main" r:id="rId5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pload.wikimedia.org/wikipedia/commons/thumb/2/2c/Lunar_basalt_70017.jpg/175px-Lunar_basalt_70017.jpg">
                      <a:hlinkClick r:id="rId5638"/>
                    </pic:cNvPr>
                    <pic:cNvPicPr>
                      <a:picLocks noChangeAspect="1" noChangeArrowheads="1"/>
                    </pic:cNvPicPr>
                  </pic:nvPicPr>
                  <pic:blipFill>
                    <a:blip r:embed="rId5639">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640" w:tooltip="Lunar basalt 70017" w:history="1">
        <w:r w:rsidR="008B2CC9">
          <w:rPr>
            <w:rStyle w:val="Hyperlink"/>
            <w:rFonts w:ascii="Arial" w:hAnsi="Arial" w:cs="Arial"/>
            <w:color w:val="0B0080"/>
            <w:sz w:val="19"/>
            <w:szCs w:val="19"/>
            <w:lang w:val="en"/>
          </w:rPr>
          <w:t>Moon rock</w:t>
        </w:r>
      </w:hyperlink>
      <w:r w:rsidR="008B2CC9">
        <w:rPr>
          <w:rStyle w:val="apple-converted-space"/>
          <w:rFonts w:ascii="Arial" w:hAnsi="Arial" w:cs="Arial"/>
          <w:color w:val="252525"/>
          <w:sz w:val="19"/>
          <w:szCs w:val="19"/>
          <w:lang w:val="en"/>
        </w:rPr>
        <w:t> </w:t>
      </w:r>
      <w:r w:rsidR="008B2CC9">
        <w:rPr>
          <w:rFonts w:ascii="Arial" w:hAnsi="Arial" w:cs="Arial"/>
          <w:color w:val="252525"/>
          <w:sz w:val="19"/>
          <w:szCs w:val="19"/>
          <w:lang w:val="en"/>
        </w:rPr>
        <w:t>(</w:t>
      </w:r>
      <w:hyperlink r:id="rId5641" w:tooltip="Apollo 17" w:history="1">
        <w:r w:rsidR="008B2CC9">
          <w:rPr>
            <w:rStyle w:val="Hyperlink"/>
            <w:rFonts w:ascii="Arial" w:hAnsi="Arial" w:cs="Arial"/>
            <w:color w:val="0B0080"/>
            <w:sz w:val="19"/>
            <w:szCs w:val="19"/>
            <w:lang w:val="en"/>
          </w:rPr>
          <w:t>Apollo 17</w:t>
        </w:r>
      </w:hyperlink>
      <w:r w:rsidR="008B2CC9">
        <w:rPr>
          <w:rFonts w:ascii="Arial" w:hAnsi="Arial" w:cs="Arial"/>
          <w:color w:val="252525"/>
          <w:sz w:val="19"/>
          <w:szCs w:val="19"/>
          <w:lang w:val="en"/>
        </w:rPr>
        <w:t>, 1972)</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United States launched unmanned probes to develop an understanding of the lunar surface for an eventual manned landing: the</w:t>
      </w:r>
      <w:r>
        <w:rPr>
          <w:rStyle w:val="apple-converted-space"/>
          <w:rFonts w:ascii="Arial" w:hAnsi="Arial" w:cs="Arial"/>
          <w:color w:val="252525"/>
          <w:sz w:val="21"/>
          <w:szCs w:val="21"/>
          <w:lang w:val="en"/>
        </w:rPr>
        <w:t> </w:t>
      </w:r>
      <w:hyperlink r:id="rId5642" w:tooltip="Jet Propulsion Laboratory" w:history="1">
        <w:r>
          <w:rPr>
            <w:rStyle w:val="Hyperlink"/>
            <w:rFonts w:ascii="Arial" w:hAnsi="Arial" w:cs="Arial"/>
            <w:color w:val="0B0080"/>
            <w:sz w:val="21"/>
            <w:szCs w:val="21"/>
            <w:lang w:val="en"/>
          </w:rPr>
          <w:t>Jet Propulsion Laboratory</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5643" w:tooltip="Ranger program" w:history="1">
        <w:r>
          <w:rPr>
            <w:rStyle w:val="Hyperlink"/>
            <w:rFonts w:ascii="Arial" w:hAnsi="Arial" w:cs="Arial"/>
            <w:color w:val="0B0080"/>
            <w:sz w:val="21"/>
            <w:szCs w:val="21"/>
            <w:lang w:val="en"/>
          </w:rPr>
          <w:t>Ranger program</w:t>
        </w:r>
      </w:hyperlink>
      <w:r>
        <w:rPr>
          <w:rFonts w:ascii="Arial" w:hAnsi="Arial" w:cs="Arial"/>
          <w:color w:val="252525"/>
          <w:sz w:val="21"/>
          <w:szCs w:val="21"/>
          <w:lang w:val="en"/>
        </w:rPr>
        <w:t>produced the first close-up pictures; the</w:t>
      </w:r>
      <w:r>
        <w:rPr>
          <w:rStyle w:val="apple-converted-space"/>
          <w:rFonts w:ascii="Arial" w:hAnsi="Arial" w:cs="Arial"/>
          <w:color w:val="252525"/>
          <w:sz w:val="21"/>
          <w:szCs w:val="21"/>
          <w:lang w:val="en"/>
        </w:rPr>
        <w:t> </w:t>
      </w:r>
      <w:hyperlink r:id="rId5644" w:tooltip="Lunar Orbiter program" w:history="1">
        <w:r>
          <w:rPr>
            <w:rStyle w:val="Hyperlink"/>
            <w:rFonts w:ascii="Arial" w:hAnsi="Arial" w:cs="Arial"/>
            <w:color w:val="0B0080"/>
            <w:sz w:val="21"/>
            <w:szCs w:val="21"/>
            <w:lang w:val="en"/>
          </w:rPr>
          <w:t>Lunar Orbiter program</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produced maps of the entire Moon; the</w:t>
      </w:r>
      <w:r>
        <w:rPr>
          <w:rStyle w:val="apple-converted-space"/>
          <w:rFonts w:ascii="Arial" w:hAnsi="Arial" w:cs="Arial"/>
          <w:color w:val="252525"/>
          <w:sz w:val="21"/>
          <w:szCs w:val="21"/>
          <w:lang w:val="en"/>
        </w:rPr>
        <w:t> </w:t>
      </w:r>
      <w:hyperlink r:id="rId5645" w:tooltip="Surveyor program" w:history="1">
        <w:r>
          <w:rPr>
            <w:rStyle w:val="Hyperlink"/>
            <w:rFonts w:ascii="Arial" w:hAnsi="Arial" w:cs="Arial"/>
            <w:color w:val="0B0080"/>
            <w:sz w:val="21"/>
            <w:szCs w:val="21"/>
            <w:lang w:val="en"/>
          </w:rPr>
          <w:t>Surveyor program</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landed</w:t>
      </w:r>
      <w:r>
        <w:rPr>
          <w:rStyle w:val="apple-converted-space"/>
          <w:rFonts w:ascii="Arial" w:hAnsi="Arial" w:cs="Arial"/>
          <w:color w:val="252525"/>
          <w:sz w:val="21"/>
          <w:szCs w:val="21"/>
          <w:lang w:val="en"/>
        </w:rPr>
        <w:t> </w:t>
      </w:r>
      <w:hyperlink r:id="rId5646" w:tooltip="Surveyor 1" w:history="1">
        <w:r>
          <w:rPr>
            <w:rStyle w:val="Hyperlink"/>
            <w:rFonts w:ascii="Arial" w:hAnsi="Arial" w:cs="Arial"/>
            <w:color w:val="0B0080"/>
            <w:sz w:val="21"/>
            <w:szCs w:val="21"/>
            <w:lang w:val="en"/>
          </w:rPr>
          <w:t>its first spacecraft</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four months after</w:t>
      </w:r>
      <w:r>
        <w:rPr>
          <w:rStyle w:val="apple-converted-space"/>
          <w:rFonts w:ascii="Arial" w:hAnsi="Arial" w:cs="Arial"/>
          <w:color w:val="252525"/>
          <w:sz w:val="21"/>
          <w:szCs w:val="21"/>
          <w:lang w:val="en"/>
        </w:rPr>
        <w:t> </w:t>
      </w:r>
      <w:r>
        <w:rPr>
          <w:rFonts w:ascii="Arial" w:hAnsi="Arial" w:cs="Arial"/>
          <w:i/>
          <w:iCs/>
          <w:color w:val="252525"/>
          <w:sz w:val="21"/>
          <w:szCs w:val="21"/>
          <w:lang w:val="en"/>
        </w:rPr>
        <w:t>Luna 9</w:t>
      </w:r>
      <w:r>
        <w:rPr>
          <w:rFonts w:ascii="Arial" w:hAnsi="Arial" w:cs="Arial"/>
          <w:color w:val="252525"/>
          <w:sz w:val="21"/>
          <w:szCs w:val="21"/>
          <w:lang w:val="en"/>
        </w:rPr>
        <w:t>.</w:t>
      </w:r>
      <w:hyperlink r:id="rId5647" w:tooltip="NASA" w:history="1">
        <w:r>
          <w:rPr>
            <w:rStyle w:val="Hyperlink"/>
            <w:rFonts w:ascii="Arial" w:hAnsi="Arial" w:cs="Arial"/>
            <w:color w:val="0B0080"/>
            <w:sz w:val="21"/>
            <w:szCs w:val="21"/>
            <w:lang w:val="en"/>
          </w:rPr>
          <w:t>NASA</w:t>
        </w:r>
      </w:hyperlink>
      <w:r>
        <w:rPr>
          <w:rFonts w:ascii="Arial" w:hAnsi="Arial" w:cs="Arial"/>
          <w:color w:val="252525"/>
          <w:sz w:val="21"/>
          <w:szCs w:val="21"/>
          <w:lang w:val="en"/>
        </w:rPr>
        <w:t>'s manned</w:t>
      </w:r>
      <w:r>
        <w:rPr>
          <w:rStyle w:val="apple-converted-space"/>
          <w:rFonts w:ascii="Arial" w:hAnsi="Arial" w:cs="Arial"/>
          <w:color w:val="252525"/>
          <w:sz w:val="21"/>
          <w:szCs w:val="21"/>
          <w:lang w:val="en"/>
        </w:rPr>
        <w:t> </w:t>
      </w:r>
      <w:hyperlink r:id="rId5648" w:tooltip="Apollo program" w:history="1">
        <w:r>
          <w:rPr>
            <w:rStyle w:val="Hyperlink"/>
            <w:rFonts w:ascii="Arial" w:hAnsi="Arial" w:cs="Arial"/>
            <w:color w:val="0B0080"/>
            <w:sz w:val="21"/>
            <w:szCs w:val="21"/>
            <w:lang w:val="en"/>
          </w:rPr>
          <w:t>Apollo program</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developed in parallel; after a series of unmanned and manned tests of the Apollo spacecraft in Earth orbit, and spurred on by a potential</w:t>
      </w:r>
      <w:hyperlink r:id="rId5649" w:tooltip="Soviet manned lunar programs" w:history="1">
        <w:r>
          <w:rPr>
            <w:rStyle w:val="Hyperlink"/>
            <w:rFonts w:ascii="Arial" w:hAnsi="Arial" w:cs="Arial"/>
            <w:color w:val="0B0080"/>
            <w:sz w:val="21"/>
            <w:szCs w:val="21"/>
            <w:lang w:val="en"/>
          </w:rPr>
          <w:t>Soviet lunar flight</w:t>
        </w:r>
      </w:hyperlink>
      <w:r>
        <w:rPr>
          <w:rFonts w:ascii="Arial" w:hAnsi="Arial" w:cs="Arial"/>
          <w:color w:val="252525"/>
          <w:sz w:val="21"/>
          <w:szCs w:val="21"/>
          <w:lang w:val="en"/>
        </w:rPr>
        <w:t>, in 1968</w:t>
      </w:r>
      <w:r>
        <w:rPr>
          <w:rStyle w:val="apple-converted-space"/>
          <w:rFonts w:ascii="Arial" w:hAnsi="Arial" w:cs="Arial"/>
          <w:color w:val="252525"/>
          <w:sz w:val="21"/>
          <w:szCs w:val="21"/>
          <w:lang w:val="en"/>
        </w:rPr>
        <w:t> </w:t>
      </w:r>
      <w:hyperlink r:id="rId5650" w:tooltip="Apollo 8" w:history="1">
        <w:r>
          <w:rPr>
            <w:rStyle w:val="Hyperlink"/>
            <w:rFonts w:ascii="Arial" w:hAnsi="Arial" w:cs="Arial"/>
            <w:color w:val="0B0080"/>
            <w:sz w:val="21"/>
            <w:szCs w:val="21"/>
            <w:lang w:val="en"/>
          </w:rPr>
          <w:t>Apollo 8</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made the first crewed mission to lunar orbit. The subsequent landing of the first humans on the Moon in 1969 is seen by many as the culmination of the Space Race.</w:t>
      </w:r>
      <w:hyperlink r:id="rId5651" w:anchor="cite_note-CNN-181" w:history="1">
        <w:r>
          <w:rPr>
            <w:rStyle w:val="Hyperlink"/>
            <w:rFonts w:ascii="Arial" w:hAnsi="Arial" w:cs="Arial"/>
            <w:color w:val="0B0080"/>
            <w:sz w:val="17"/>
            <w:szCs w:val="17"/>
            <w:vertAlign w:val="superscript"/>
            <w:lang w:val="en"/>
          </w:rPr>
          <w:t>[168]</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19250" cy="1638300"/>
            <wp:effectExtent l="0" t="0" r="0" b="0"/>
            <wp:docPr id="112" name="Picture 112" descr="https://upload.wikimedia.org/wikipedia/commons/thumb/f/fb/As11-40-5886%2C_uncropped.jpg/170px-As11-40-5886%2C_uncropped.jpg">
              <a:hlinkClick xmlns:a="http://schemas.openxmlformats.org/drawingml/2006/main" r:id="rId5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pload.wikimedia.org/wikipedia/commons/thumb/f/fb/As11-40-5886%2C_uncropped.jpg/170px-As11-40-5886%2C_uncropped.jpg">
                      <a:hlinkClick r:id="rId5652"/>
                    </pic:cNvPr>
                    <pic:cNvPicPr>
                      <a:picLocks noChangeAspect="1" noChangeArrowheads="1"/>
                    </pic:cNvPicPr>
                  </pic:nvPicPr>
                  <pic:blipFill>
                    <a:blip r:embed="rId5653">
                      <a:extLst>
                        <a:ext uri="{28A0092B-C50C-407E-A947-70E740481C1C}">
                          <a14:useLocalDpi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654" w:tooltip="Neil Armstrong" w:history="1">
        <w:r w:rsidR="008B2CC9">
          <w:rPr>
            <w:rStyle w:val="Hyperlink"/>
            <w:rFonts w:ascii="Arial" w:hAnsi="Arial" w:cs="Arial"/>
            <w:color w:val="0B0080"/>
            <w:sz w:val="19"/>
            <w:szCs w:val="19"/>
            <w:lang w:val="en"/>
          </w:rPr>
          <w:t>Neil Armstrong</w:t>
        </w:r>
      </w:hyperlink>
      <w:r w:rsidR="008B2CC9">
        <w:rPr>
          <w:rStyle w:val="apple-converted-space"/>
          <w:rFonts w:ascii="Arial" w:hAnsi="Arial" w:cs="Arial"/>
          <w:color w:val="252525"/>
          <w:sz w:val="19"/>
          <w:szCs w:val="19"/>
          <w:lang w:val="en"/>
        </w:rPr>
        <w:t> </w:t>
      </w:r>
      <w:r w:rsidR="008B2CC9">
        <w:rPr>
          <w:rFonts w:ascii="Arial" w:hAnsi="Arial" w:cs="Arial"/>
          <w:color w:val="252525"/>
          <w:sz w:val="19"/>
          <w:szCs w:val="19"/>
          <w:lang w:val="en"/>
        </w:rPr>
        <w:t>working at the</w:t>
      </w:r>
      <w:r w:rsidR="008B2CC9">
        <w:rPr>
          <w:rStyle w:val="apple-converted-space"/>
          <w:rFonts w:ascii="Arial" w:hAnsi="Arial" w:cs="Arial"/>
          <w:color w:val="252525"/>
          <w:sz w:val="19"/>
          <w:szCs w:val="19"/>
          <w:lang w:val="en"/>
        </w:rPr>
        <w:t> </w:t>
      </w:r>
      <w:hyperlink r:id="rId5655" w:tooltip="Lunar module" w:history="1">
        <w:r w:rsidR="008B2CC9">
          <w:rPr>
            <w:rStyle w:val="Hyperlink"/>
            <w:rFonts w:ascii="Arial" w:hAnsi="Arial" w:cs="Arial"/>
            <w:color w:val="0B0080"/>
            <w:sz w:val="19"/>
            <w:szCs w:val="19"/>
            <w:lang w:val="en"/>
          </w:rPr>
          <w:t>lunar module</w:t>
        </w:r>
      </w:hyperlink>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22"/>
        <w:gridCol w:w="2248"/>
      </w:tblGrid>
      <w:tr w:rsidR="008B2CC9" w:rsidTr="008B2CC9">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8B2CC9" w:rsidRDefault="008B2CC9" w:rsidP="008B2CC9">
            <w:pPr>
              <w:spacing w:before="60" w:after="60" w:line="300" w:lineRule="atLeast"/>
              <w:jc w:val="center"/>
              <w:rPr>
                <w:sz w:val="18"/>
                <w:szCs w:val="18"/>
              </w:rPr>
            </w:pPr>
            <w:r>
              <w:rPr>
                <w:noProof/>
                <w:sz w:val="18"/>
                <w:szCs w:val="18"/>
              </w:rPr>
              <w:drawing>
                <wp:inline distT="0" distB="0" distL="0" distR="0">
                  <wp:extent cx="476250" cy="476250"/>
                  <wp:effectExtent l="0" t="0" r="0" b="0"/>
                  <wp:docPr id="111" name="Picture 111" descr="https://upload.wikimedia.org/wikipedia/commons/thumb/8/87/Gnome-mime-sound-openclipart.svg/50px-Gnome-mime-sound-openclipar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pload.wikimedia.org/wikipedia/commons/thumb/8/87/Gnome-mime-sound-openclipart.svg/50px-Gnome-mime-sound-openclipart.svg.png"/>
                          <pic:cNvPicPr>
                            <a:picLocks noChangeAspect="1" noChangeArrowheads="1"/>
                          </pic:cNvPicPr>
                        </pic:nvPicPr>
                        <pic:blipFill>
                          <a:blip r:embed="rId56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2203" w:type="dxa"/>
            <w:tcBorders>
              <w:top w:val="nil"/>
              <w:left w:val="nil"/>
              <w:bottom w:val="nil"/>
              <w:right w:val="nil"/>
            </w:tcBorders>
            <w:shd w:val="clear" w:color="auto" w:fill="F9F9F9"/>
            <w:tcMar>
              <w:top w:w="60" w:type="dxa"/>
              <w:left w:w="216" w:type="dxa"/>
              <w:bottom w:w="60" w:type="dxa"/>
              <w:right w:w="216" w:type="dxa"/>
            </w:tcMar>
            <w:vAlign w:val="center"/>
            <w:hideMark/>
          </w:tcPr>
          <w:p w:rsidR="008B2CC9" w:rsidRDefault="00EE5D4C" w:rsidP="008B2CC9">
            <w:pPr>
              <w:spacing w:before="60" w:after="60" w:line="264" w:lineRule="atLeast"/>
              <w:rPr>
                <w:sz w:val="18"/>
                <w:szCs w:val="18"/>
              </w:rPr>
            </w:pPr>
            <w:hyperlink r:id="rId5657" w:tooltip="File:Frase de Neil Armstrong.ogg" w:history="1">
              <w:r w:rsidR="008B2CC9">
                <w:rPr>
                  <w:rStyle w:val="Hyperlink"/>
                  <w:color w:val="0B0080"/>
                  <w:sz w:val="18"/>
                  <w:szCs w:val="18"/>
                </w:rPr>
                <w:t>"That's one small step ..."</w:t>
              </w:r>
            </w:hyperlink>
          </w:p>
          <w:p w:rsidR="008B2CC9" w:rsidRDefault="008B2CC9" w:rsidP="008B2CC9">
            <w:pPr>
              <w:shd w:val="clear" w:color="auto" w:fill="000000"/>
              <w:spacing w:before="60" w:after="60" w:line="264" w:lineRule="atLeast"/>
              <w:rPr>
                <w:color w:val="FFFFFF"/>
                <w:sz w:val="18"/>
                <w:szCs w:val="18"/>
              </w:rPr>
            </w:pPr>
          </w:p>
          <w:p w:rsidR="008B2CC9" w:rsidRDefault="008B2CC9" w:rsidP="008B2CC9">
            <w:pPr>
              <w:shd w:val="clear" w:color="auto" w:fill="000000"/>
              <w:spacing w:after="0" w:line="300" w:lineRule="atLeast"/>
              <w:rPr>
                <w:rFonts w:ascii="Arial" w:hAnsi="Arial" w:cs="Arial"/>
                <w:color w:val="555555"/>
                <w:sz w:val="17"/>
                <w:szCs w:val="17"/>
              </w:rPr>
            </w:pPr>
            <w:r>
              <w:rPr>
                <w:rFonts w:ascii="Arial" w:hAnsi="Arial" w:cs="Arial"/>
                <w:color w:val="555555"/>
                <w:sz w:val="17"/>
                <w:szCs w:val="17"/>
              </w:rPr>
              <w:t>0:00</w:t>
            </w:r>
          </w:p>
          <w:p w:rsidR="008B2CC9" w:rsidRDefault="00EE5D4C">
            <w:pPr>
              <w:spacing w:before="48" w:after="48" w:line="264" w:lineRule="atLeast"/>
              <w:rPr>
                <w:sz w:val="18"/>
                <w:szCs w:val="18"/>
              </w:rPr>
            </w:pPr>
            <w:r>
              <w:rPr>
                <w:sz w:val="18"/>
                <w:szCs w:val="18"/>
              </w:rPr>
              <w:lastRenderedPageBreak/>
              <w:pict>
                <v:rect id="_x0000_i1029" style="width:0;height:.75pt" o:hralign="center" o:hrstd="t" o:hrnoshade="t" o:hr="t" fillcolor="#aaa" stroked="f"/>
              </w:pict>
            </w:r>
          </w:p>
        </w:tc>
      </w:tr>
      <w:tr w:rsidR="008B2CC9" w:rsidTr="008B2CC9">
        <w:trPr>
          <w:tblCellSpacing w:w="15" w:type="dxa"/>
        </w:trPr>
        <w:tc>
          <w:tcPr>
            <w:tcW w:w="3148" w:type="dxa"/>
            <w:gridSpan w:val="2"/>
            <w:tcBorders>
              <w:top w:val="nil"/>
              <w:left w:val="nil"/>
              <w:bottom w:val="nil"/>
              <w:right w:val="nil"/>
            </w:tcBorders>
            <w:shd w:val="clear" w:color="auto" w:fill="F9F9F9"/>
            <w:tcMar>
              <w:top w:w="60" w:type="dxa"/>
              <w:left w:w="216" w:type="dxa"/>
              <w:bottom w:w="60" w:type="dxa"/>
              <w:right w:w="216" w:type="dxa"/>
            </w:tcMar>
            <w:vAlign w:val="center"/>
            <w:hideMark/>
          </w:tcPr>
          <w:p w:rsidR="008B2CC9" w:rsidRDefault="008B2CC9">
            <w:pPr>
              <w:spacing w:before="48" w:after="48" w:line="264" w:lineRule="atLeast"/>
              <w:rPr>
                <w:sz w:val="18"/>
                <w:szCs w:val="18"/>
              </w:rPr>
            </w:pPr>
            <w:r>
              <w:rPr>
                <w:i/>
                <w:iCs/>
                <w:sz w:val="18"/>
                <w:szCs w:val="18"/>
              </w:rPr>
              <w:lastRenderedPageBreak/>
              <w:t>Problems playing this file? See</w:t>
            </w:r>
            <w:r>
              <w:rPr>
                <w:rStyle w:val="apple-converted-space"/>
                <w:i/>
                <w:iCs/>
                <w:sz w:val="18"/>
                <w:szCs w:val="18"/>
              </w:rPr>
              <w:t> </w:t>
            </w:r>
            <w:hyperlink r:id="rId5658" w:tooltip="Wikipedia:Media help" w:history="1">
              <w:r>
                <w:rPr>
                  <w:rStyle w:val="Hyperlink"/>
                  <w:i/>
                  <w:iCs/>
                  <w:color w:val="0B0080"/>
                  <w:sz w:val="18"/>
                  <w:szCs w:val="18"/>
                </w:rPr>
                <w:t>media help</w:t>
              </w:r>
            </w:hyperlink>
            <w:r>
              <w:rPr>
                <w:i/>
                <w:iCs/>
                <w:sz w:val="18"/>
                <w:szCs w:val="18"/>
              </w:rPr>
              <w:t>.</w:t>
            </w:r>
          </w:p>
        </w:tc>
      </w:tr>
    </w:tbl>
    <w:p w:rsidR="008B2CC9" w:rsidRDefault="00EE5D4C" w:rsidP="008B2CC9">
      <w:pPr>
        <w:pStyle w:val="NormalWeb"/>
        <w:shd w:val="clear" w:color="auto" w:fill="FFFFFF"/>
        <w:spacing w:before="120" w:beforeAutospacing="0" w:after="120" w:afterAutospacing="0"/>
        <w:rPr>
          <w:rFonts w:ascii="Arial" w:hAnsi="Arial" w:cs="Arial"/>
          <w:color w:val="252525"/>
          <w:sz w:val="21"/>
          <w:szCs w:val="21"/>
          <w:lang w:val="en"/>
        </w:rPr>
      </w:pPr>
      <w:hyperlink r:id="rId5659" w:tooltip="Neil Armstrong" w:history="1">
        <w:r w:rsidR="008B2CC9">
          <w:rPr>
            <w:rStyle w:val="Hyperlink"/>
            <w:rFonts w:ascii="Arial" w:hAnsi="Arial" w:cs="Arial"/>
            <w:color w:val="0B0080"/>
            <w:sz w:val="21"/>
            <w:szCs w:val="21"/>
            <w:lang w:val="en"/>
          </w:rPr>
          <w:t>Neil Armstrong</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became the first person to walk on the Moon as the commander of the American mission</w:t>
      </w:r>
      <w:r w:rsidR="008B2CC9">
        <w:rPr>
          <w:rStyle w:val="apple-converted-space"/>
          <w:rFonts w:ascii="Arial" w:hAnsi="Arial" w:cs="Arial"/>
          <w:color w:val="252525"/>
          <w:sz w:val="21"/>
          <w:szCs w:val="21"/>
          <w:lang w:val="en"/>
        </w:rPr>
        <w:t> </w:t>
      </w:r>
      <w:hyperlink r:id="rId5660" w:tooltip="Apollo 11" w:history="1">
        <w:r w:rsidR="008B2CC9">
          <w:rPr>
            <w:rStyle w:val="Hyperlink"/>
            <w:rFonts w:ascii="Arial" w:hAnsi="Arial" w:cs="Arial"/>
            <w:color w:val="0B0080"/>
            <w:sz w:val="21"/>
            <w:szCs w:val="21"/>
            <w:lang w:val="en"/>
          </w:rPr>
          <w:t>Apollo 11</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by first setting foot on the Moon at 02:56 UTC on 21 July 1969.</w:t>
      </w:r>
      <w:hyperlink r:id="rId5661" w:anchor="cite_note-182" w:history="1">
        <w:r w:rsidR="008B2CC9">
          <w:rPr>
            <w:rStyle w:val="Hyperlink"/>
            <w:rFonts w:ascii="Arial" w:hAnsi="Arial" w:cs="Arial"/>
            <w:color w:val="0B0080"/>
            <w:sz w:val="17"/>
            <w:szCs w:val="17"/>
            <w:vertAlign w:val="superscript"/>
            <w:lang w:val="en"/>
          </w:rPr>
          <w:t>[169]</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An estimated 500 million people worldwide watched the transmission by the</w:t>
      </w:r>
      <w:r w:rsidR="008B2CC9">
        <w:rPr>
          <w:rStyle w:val="apple-converted-space"/>
          <w:rFonts w:ascii="Arial" w:hAnsi="Arial" w:cs="Arial"/>
          <w:color w:val="252525"/>
          <w:sz w:val="21"/>
          <w:szCs w:val="21"/>
          <w:lang w:val="en"/>
        </w:rPr>
        <w:t> </w:t>
      </w:r>
      <w:hyperlink r:id="rId5662" w:tooltip="Apollo TV camera" w:history="1">
        <w:r w:rsidR="008B2CC9">
          <w:rPr>
            <w:rStyle w:val="Hyperlink"/>
            <w:rFonts w:ascii="Arial" w:hAnsi="Arial" w:cs="Arial"/>
            <w:color w:val="0B0080"/>
            <w:sz w:val="21"/>
            <w:szCs w:val="21"/>
            <w:lang w:val="en"/>
          </w:rPr>
          <w:t>Apollo TV camera</w:t>
        </w:r>
      </w:hyperlink>
      <w:r w:rsidR="008B2CC9">
        <w:rPr>
          <w:rFonts w:ascii="Arial" w:hAnsi="Arial" w:cs="Arial"/>
          <w:color w:val="252525"/>
          <w:sz w:val="21"/>
          <w:szCs w:val="21"/>
          <w:lang w:val="en"/>
        </w:rPr>
        <w:t>, the largest television audience for a live broadcast at that time.</w:t>
      </w:r>
      <w:hyperlink r:id="rId5663" w:anchor="cite_note-183" w:history="1">
        <w:r w:rsidR="008B2CC9">
          <w:rPr>
            <w:rStyle w:val="Hyperlink"/>
            <w:rFonts w:ascii="Arial" w:hAnsi="Arial" w:cs="Arial"/>
            <w:color w:val="0B0080"/>
            <w:sz w:val="17"/>
            <w:szCs w:val="17"/>
            <w:vertAlign w:val="superscript"/>
            <w:lang w:val="en"/>
          </w:rPr>
          <w:t>[170]</w:t>
        </w:r>
      </w:hyperlink>
      <w:hyperlink r:id="rId5664" w:anchor="cite_note-184" w:history="1">
        <w:r w:rsidR="008B2CC9">
          <w:rPr>
            <w:rStyle w:val="Hyperlink"/>
            <w:rFonts w:ascii="Arial" w:hAnsi="Arial" w:cs="Arial"/>
            <w:color w:val="0B0080"/>
            <w:sz w:val="17"/>
            <w:szCs w:val="17"/>
            <w:vertAlign w:val="superscript"/>
            <w:lang w:val="en"/>
          </w:rPr>
          <w:t>[171]</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The Apollo missions 11 to 17 (except</w:t>
      </w:r>
      <w:r w:rsidR="008B2CC9">
        <w:rPr>
          <w:rStyle w:val="apple-converted-space"/>
          <w:rFonts w:ascii="Arial" w:hAnsi="Arial" w:cs="Arial"/>
          <w:color w:val="252525"/>
          <w:sz w:val="21"/>
          <w:szCs w:val="21"/>
          <w:lang w:val="en"/>
        </w:rPr>
        <w:t> </w:t>
      </w:r>
      <w:hyperlink r:id="rId5665" w:tooltip="Apollo 13" w:history="1">
        <w:r w:rsidR="008B2CC9">
          <w:rPr>
            <w:rStyle w:val="Hyperlink"/>
            <w:rFonts w:ascii="Arial" w:hAnsi="Arial" w:cs="Arial"/>
            <w:color w:val="0B0080"/>
            <w:sz w:val="21"/>
            <w:szCs w:val="21"/>
            <w:lang w:val="en"/>
          </w:rPr>
          <w:t>Apollo 13</w:t>
        </w:r>
      </w:hyperlink>
      <w:r w:rsidR="008B2CC9">
        <w:rPr>
          <w:rFonts w:ascii="Arial" w:hAnsi="Arial" w:cs="Arial"/>
          <w:color w:val="252525"/>
          <w:sz w:val="21"/>
          <w:szCs w:val="21"/>
          <w:lang w:val="en"/>
        </w:rPr>
        <w:t>, which aborted its planned lunar landing) returned 380.05 kilograms (837.87 lb) of lunar rock and soil in 2,196 separate samples.</w:t>
      </w:r>
      <w:hyperlink r:id="rId5666" w:anchor="cite_note-185" w:history="1">
        <w:r w:rsidR="008B2CC9">
          <w:rPr>
            <w:rStyle w:val="Hyperlink"/>
            <w:rFonts w:ascii="Arial" w:hAnsi="Arial" w:cs="Arial"/>
            <w:color w:val="0B0080"/>
            <w:sz w:val="17"/>
            <w:szCs w:val="17"/>
            <w:vertAlign w:val="superscript"/>
            <w:lang w:val="en"/>
          </w:rPr>
          <w:t>[172]</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The American</w:t>
      </w:r>
      <w:r w:rsidR="008B2CC9">
        <w:rPr>
          <w:rStyle w:val="apple-converted-space"/>
          <w:rFonts w:ascii="Arial" w:hAnsi="Arial" w:cs="Arial"/>
          <w:color w:val="252525"/>
          <w:sz w:val="21"/>
          <w:szCs w:val="21"/>
          <w:lang w:val="en"/>
        </w:rPr>
        <w:t> </w:t>
      </w:r>
      <w:hyperlink r:id="rId5667" w:tooltip="Moon landing" w:history="1">
        <w:r w:rsidR="008B2CC9">
          <w:rPr>
            <w:rStyle w:val="Hyperlink"/>
            <w:rFonts w:ascii="Arial" w:hAnsi="Arial" w:cs="Arial"/>
            <w:color w:val="0B0080"/>
            <w:sz w:val="21"/>
            <w:szCs w:val="21"/>
            <w:lang w:val="en"/>
          </w:rPr>
          <w:t>Moon landing</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and return was enabled by considerable technological advances in the early 1960s, in domains such as</w:t>
      </w:r>
      <w:r w:rsidR="008B2CC9">
        <w:rPr>
          <w:rStyle w:val="apple-converted-space"/>
          <w:rFonts w:ascii="Arial" w:hAnsi="Arial" w:cs="Arial"/>
          <w:color w:val="252525"/>
          <w:sz w:val="21"/>
          <w:szCs w:val="21"/>
          <w:lang w:val="en"/>
        </w:rPr>
        <w:t> </w:t>
      </w:r>
      <w:hyperlink r:id="rId5668" w:tooltip="Ablation" w:history="1">
        <w:r w:rsidR="008B2CC9">
          <w:rPr>
            <w:rStyle w:val="Hyperlink"/>
            <w:rFonts w:ascii="Arial" w:hAnsi="Arial" w:cs="Arial"/>
            <w:color w:val="0B0080"/>
            <w:sz w:val="21"/>
            <w:szCs w:val="21"/>
            <w:lang w:val="en"/>
          </w:rPr>
          <w:t>ablation</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chemistry,</w:t>
      </w:r>
      <w:r w:rsidR="008B2CC9">
        <w:rPr>
          <w:rStyle w:val="apple-converted-space"/>
          <w:rFonts w:ascii="Arial" w:hAnsi="Arial" w:cs="Arial"/>
          <w:color w:val="252525"/>
          <w:sz w:val="21"/>
          <w:szCs w:val="21"/>
          <w:lang w:val="en"/>
        </w:rPr>
        <w:t> </w:t>
      </w:r>
      <w:hyperlink r:id="rId5669" w:tooltip="Software engineering" w:history="1">
        <w:r w:rsidR="008B2CC9">
          <w:rPr>
            <w:rStyle w:val="Hyperlink"/>
            <w:rFonts w:ascii="Arial" w:hAnsi="Arial" w:cs="Arial"/>
            <w:color w:val="0B0080"/>
            <w:sz w:val="21"/>
            <w:szCs w:val="21"/>
            <w:lang w:val="en"/>
          </w:rPr>
          <w:t>software engineering</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and</w:t>
      </w:r>
      <w:r w:rsidR="008B2CC9">
        <w:rPr>
          <w:rStyle w:val="apple-converted-space"/>
          <w:rFonts w:ascii="Arial" w:hAnsi="Arial" w:cs="Arial"/>
          <w:color w:val="252525"/>
          <w:sz w:val="21"/>
          <w:szCs w:val="21"/>
          <w:lang w:val="en"/>
        </w:rPr>
        <w:t> </w:t>
      </w:r>
      <w:hyperlink r:id="rId5670" w:tooltip="Atmospheric re-entry" w:history="1">
        <w:r w:rsidR="008B2CC9">
          <w:rPr>
            <w:rStyle w:val="Hyperlink"/>
            <w:rFonts w:ascii="Arial" w:hAnsi="Arial" w:cs="Arial"/>
            <w:color w:val="0B0080"/>
            <w:sz w:val="21"/>
            <w:szCs w:val="21"/>
            <w:lang w:val="en"/>
          </w:rPr>
          <w:t>atmospheric re-entry</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technology, and by highly competent management of the enormous technical undertaking.</w:t>
      </w:r>
      <w:hyperlink r:id="rId5671" w:anchor="cite_note-186" w:history="1">
        <w:r w:rsidR="008B2CC9">
          <w:rPr>
            <w:rStyle w:val="Hyperlink"/>
            <w:rFonts w:ascii="Arial" w:hAnsi="Arial" w:cs="Arial"/>
            <w:color w:val="0B0080"/>
            <w:sz w:val="17"/>
            <w:szCs w:val="17"/>
            <w:vertAlign w:val="superscript"/>
            <w:lang w:val="en"/>
          </w:rPr>
          <w:t>[173]</w:t>
        </w:r>
      </w:hyperlink>
      <w:hyperlink r:id="rId5672" w:anchor="cite_note-187" w:history="1">
        <w:r w:rsidR="008B2CC9">
          <w:rPr>
            <w:rStyle w:val="Hyperlink"/>
            <w:rFonts w:ascii="Arial" w:hAnsi="Arial" w:cs="Arial"/>
            <w:color w:val="0B0080"/>
            <w:sz w:val="17"/>
            <w:szCs w:val="17"/>
            <w:vertAlign w:val="superscript"/>
            <w:lang w:val="en"/>
          </w:rPr>
          <w:t>[174]</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Scientific instrument packages were installed on the lunar surface during all the Apollo landings. Long-lived</w:t>
      </w:r>
      <w:r>
        <w:rPr>
          <w:rStyle w:val="apple-converted-space"/>
          <w:rFonts w:ascii="Arial" w:hAnsi="Arial" w:cs="Arial"/>
          <w:color w:val="252525"/>
          <w:sz w:val="21"/>
          <w:szCs w:val="21"/>
          <w:lang w:val="en"/>
        </w:rPr>
        <w:t> </w:t>
      </w:r>
      <w:hyperlink r:id="rId5673" w:tooltip="Apollo Lunar Surface Experiments Package" w:history="1">
        <w:r>
          <w:rPr>
            <w:rStyle w:val="Hyperlink"/>
            <w:rFonts w:ascii="Arial" w:hAnsi="Arial" w:cs="Arial"/>
            <w:color w:val="0B0080"/>
            <w:sz w:val="21"/>
            <w:szCs w:val="21"/>
            <w:lang w:val="en"/>
          </w:rPr>
          <w:t>instrument stations</w:t>
        </w:r>
      </w:hyperlink>
      <w:r>
        <w:rPr>
          <w:rFonts w:ascii="Arial" w:hAnsi="Arial" w:cs="Arial"/>
          <w:color w:val="252525"/>
          <w:sz w:val="21"/>
          <w:szCs w:val="21"/>
          <w:lang w:val="en"/>
        </w:rPr>
        <w:t>, including heat flow probes,</w:t>
      </w:r>
      <w:r>
        <w:rPr>
          <w:rStyle w:val="apple-converted-space"/>
          <w:rFonts w:ascii="Arial" w:hAnsi="Arial" w:cs="Arial"/>
          <w:color w:val="252525"/>
          <w:sz w:val="21"/>
          <w:szCs w:val="21"/>
          <w:lang w:val="en"/>
        </w:rPr>
        <w:t> </w:t>
      </w:r>
      <w:hyperlink r:id="rId5674" w:tooltip="Seismometer" w:history="1">
        <w:r>
          <w:rPr>
            <w:rStyle w:val="Hyperlink"/>
            <w:rFonts w:ascii="Arial" w:hAnsi="Arial" w:cs="Arial"/>
            <w:color w:val="0B0080"/>
            <w:sz w:val="21"/>
            <w:szCs w:val="21"/>
            <w:lang w:val="en"/>
          </w:rPr>
          <w:t>seismometers</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675" w:tooltip="Magnetometer" w:history="1">
        <w:r>
          <w:rPr>
            <w:rStyle w:val="Hyperlink"/>
            <w:rFonts w:ascii="Arial" w:hAnsi="Arial" w:cs="Arial"/>
            <w:color w:val="0B0080"/>
            <w:sz w:val="21"/>
            <w:szCs w:val="21"/>
            <w:lang w:val="en"/>
          </w:rPr>
          <w:t>magnetometers</w:t>
        </w:r>
      </w:hyperlink>
      <w:r>
        <w:rPr>
          <w:rFonts w:ascii="Arial" w:hAnsi="Arial" w:cs="Arial"/>
          <w:color w:val="252525"/>
          <w:sz w:val="21"/>
          <w:szCs w:val="21"/>
          <w:lang w:val="en"/>
        </w:rPr>
        <w:t>, were installed at the</w:t>
      </w:r>
      <w:r>
        <w:rPr>
          <w:rStyle w:val="apple-converted-space"/>
          <w:rFonts w:ascii="Arial" w:hAnsi="Arial" w:cs="Arial"/>
          <w:color w:val="252525"/>
          <w:sz w:val="21"/>
          <w:szCs w:val="21"/>
          <w:lang w:val="en"/>
        </w:rPr>
        <w:t> </w:t>
      </w:r>
      <w:hyperlink r:id="rId5676" w:tooltip="Apollo 12" w:history="1">
        <w:r>
          <w:rPr>
            <w:rStyle w:val="Hyperlink"/>
            <w:rFonts w:ascii="Arial" w:hAnsi="Arial" w:cs="Arial"/>
            <w:color w:val="0B0080"/>
            <w:sz w:val="21"/>
            <w:szCs w:val="21"/>
            <w:lang w:val="en"/>
          </w:rPr>
          <w:t>Apollo 12</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677" w:tooltip="Apollo 14" w:history="1">
        <w:r>
          <w:rPr>
            <w:rStyle w:val="Hyperlink"/>
            <w:rFonts w:ascii="Arial" w:hAnsi="Arial" w:cs="Arial"/>
            <w:color w:val="0B0080"/>
            <w:sz w:val="21"/>
            <w:szCs w:val="21"/>
            <w:lang w:val="en"/>
          </w:rPr>
          <w:t>14</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678" w:tooltip="Apollo 15" w:history="1">
        <w:r>
          <w:rPr>
            <w:rStyle w:val="Hyperlink"/>
            <w:rFonts w:ascii="Arial" w:hAnsi="Arial" w:cs="Arial"/>
            <w:color w:val="0B0080"/>
            <w:sz w:val="21"/>
            <w:szCs w:val="21"/>
            <w:lang w:val="en"/>
          </w:rPr>
          <w:t>15</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5679" w:tooltip="Apollo 16" w:history="1">
        <w:r>
          <w:rPr>
            <w:rStyle w:val="Hyperlink"/>
            <w:rFonts w:ascii="Arial" w:hAnsi="Arial" w:cs="Arial"/>
            <w:color w:val="0B0080"/>
            <w:sz w:val="21"/>
            <w:szCs w:val="21"/>
            <w:lang w:val="en"/>
          </w:rPr>
          <w:t>16</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680" w:tooltip="Apollo 17" w:history="1">
        <w:r>
          <w:rPr>
            <w:rStyle w:val="Hyperlink"/>
            <w:rFonts w:ascii="Arial" w:hAnsi="Arial" w:cs="Arial"/>
            <w:color w:val="0B0080"/>
            <w:sz w:val="21"/>
            <w:szCs w:val="21"/>
            <w:lang w:val="en"/>
          </w:rPr>
          <w:t>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landing sites. Direct transmission of data to Earth concluded in late 1977 due to budgetary considerations,</w:t>
      </w:r>
      <w:hyperlink r:id="rId5681" w:anchor="cite_note-188" w:history="1">
        <w:r>
          <w:rPr>
            <w:rStyle w:val="Hyperlink"/>
            <w:rFonts w:ascii="Arial" w:hAnsi="Arial" w:cs="Arial"/>
            <w:color w:val="0B0080"/>
            <w:sz w:val="17"/>
            <w:szCs w:val="17"/>
            <w:vertAlign w:val="superscript"/>
            <w:lang w:val="en"/>
          </w:rPr>
          <w:t>[175]</w:t>
        </w:r>
      </w:hyperlink>
      <w:hyperlink r:id="rId5682" w:anchor="cite_note-189" w:history="1">
        <w:r>
          <w:rPr>
            <w:rStyle w:val="Hyperlink"/>
            <w:rFonts w:ascii="Arial" w:hAnsi="Arial" w:cs="Arial"/>
            <w:color w:val="0B0080"/>
            <w:sz w:val="17"/>
            <w:szCs w:val="17"/>
            <w:vertAlign w:val="superscript"/>
            <w:lang w:val="en"/>
          </w:rPr>
          <w:t>[176]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but as the stations'</w:t>
      </w:r>
      <w:r>
        <w:rPr>
          <w:rStyle w:val="apple-converted-space"/>
          <w:rFonts w:ascii="Arial" w:hAnsi="Arial" w:cs="Arial"/>
          <w:color w:val="252525"/>
          <w:sz w:val="21"/>
          <w:szCs w:val="21"/>
          <w:lang w:val="en"/>
        </w:rPr>
        <w:t> </w:t>
      </w:r>
      <w:hyperlink r:id="rId5683" w:tooltip="Lunar laser ranging experiment" w:history="1">
        <w:r>
          <w:rPr>
            <w:rStyle w:val="Hyperlink"/>
            <w:rFonts w:ascii="Arial" w:hAnsi="Arial" w:cs="Arial"/>
            <w:color w:val="0B0080"/>
            <w:sz w:val="21"/>
            <w:szCs w:val="21"/>
            <w:lang w:val="en"/>
          </w:rPr>
          <w:t>lunar laser ranging</w:t>
        </w:r>
      </w:hyperlink>
      <w:r>
        <w:rPr>
          <w:rFonts w:ascii="Arial" w:hAnsi="Arial" w:cs="Arial"/>
          <w:color w:val="252525"/>
          <w:sz w:val="21"/>
          <w:szCs w:val="21"/>
          <w:lang w:val="en"/>
        </w:rPr>
        <w:t>corner-cube retroreflector arrays are passive instruments, they are still being used. Ranging to the stations is routinely performed from Earth-based stations with an accuracy of a few centimetres, and data from this experiment are being used to place constraints on the size of the lunar core.</w:t>
      </w:r>
      <w:hyperlink r:id="rId5684" w:anchor="cite_note-190" w:history="1">
        <w:r>
          <w:rPr>
            <w:rStyle w:val="Hyperlink"/>
            <w:rFonts w:ascii="Arial" w:hAnsi="Arial" w:cs="Arial"/>
            <w:color w:val="0B0080"/>
            <w:sz w:val="17"/>
            <w:szCs w:val="17"/>
            <w:vertAlign w:val="superscript"/>
            <w:lang w:val="en"/>
          </w:rPr>
          <w:t>[177]</w:t>
        </w:r>
      </w:hyperlink>
    </w:p>
    <w:p w:rsidR="008B2CC9" w:rsidRDefault="008B2CC9" w:rsidP="008B2CC9">
      <w:pPr>
        <w:pStyle w:val="Heading5"/>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1980s–2000</w:t>
      </w:r>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905000" cy="2133600"/>
            <wp:effectExtent l="0" t="0" r="0" b="0"/>
            <wp:docPr id="110" name="Picture 110" descr="https://upload.wikimedia.org/wikipedia/commons/thumb/2/21/Moon_Crescent_-_False_Color_Mosaic.jpg/200px-Moon_Crescent_-_False_Color_Mosaic.jpg">
              <a:hlinkClick xmlns:a="http://schemas.openxmlformats.org/drawingml/2006/main" r:id="rId5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pload.wikimedia.org/wikipedia/commons/thumb/2/21/Moon_Crescent_-_False_Color_Mosaic.jpg/200px-Moon_Crescent_-_False_Color_Mosaic.jpg">
                      <a:hlinkClick r:id="rId5685"/>
                    </pic:cNvPr>
                    <pic:cNvPicPr>
                      <a:picLocks noChangeAspect="1" noChangeArrowheads="1"/>
                    </pic:cNvPicPr>
                  </pic:nvPicPr>
                  <pic:blipFill>
                    <a:blip r:embed="rId5686">
                      <a:extLst>
                        <a:ext uri="{28A0092B-C50C-407E-A947-70E740481C1C}">
                          <a14:useLocalDpi xmlns:a14="http://schemas.microsoft.com/office/drawing/2010/main" val="0"/>
                        </a:ext>
                      </a:extLst>
                    </a:blip>
                    <a:srcRect/>
                    <a:stretch>
                      <a:fillRect/>
                    </a:stretch>
                  </pic:blipFill>
                  <pic:spPr bwMode="auto">
                    <a:xfrm>
                      <a:off x="0" y="0"/>
                      <a:ext cx="1905000" cy="213360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w:t>
      </w:r>
      <w:r>
        <w:rPr>
          <w:rStyle w:val="apple-converted-space"/>
          <w:rFonts w:ascii="Arial" w:hAnsi="Arial" w:cs="Arial"/>
          <w:color w:val="252525"/>
          <w:sz w:val="19"/>
          <w:szCs w:val="19"/>
          <w:lang w:val="en"/>
        </w:rPr>
        <w:t> </w:t>
      </w:r>
      <w:hyperlink r:id="rId5687" w:tooltip="False-color" w:history="1">
        <w:r>
          <w:rPr>
            <w:rStyle w:val="Hyperlink"/>
            <w:rFonts w:ascii="Arial" w:hAnsi="Arial" w:cs="Arial"/>
            <w:color w:val="0B0080"/>
            <w:sz w:val="19"/>
            <w:szCs w:val="19"/>
            <w:lang w:val="en"/>
          </w:rPr>
          <w:t>artificially</w:t>
        </w:r>
      </w:hyperlink>
      <w:r>
        <w:rPr>
          <w:rStyle w:val="apple-converted-space"/>
          <w:rFonts w:ascii="Arial" w:hAnsi="Arial" w:cs="Arial"/>
          <w:color w:val="252525"/>
          <w:sz w:val="19"/>
          <w:szCs w:val="19"/>
          <w:lang w:val="en"/>
        </w:rPr>
        <w:t> </w:t>
      </w:r>
      <w:r>
        <w:rPr>
          <w:rFonts w:ascii="Arial" w:hAnsi="Arial" w:cs="Arial"/>
          <w:color w:val="252525"/>
          <w:sz w:val="19"/>
          <w:szCs w:val="19"/>
          <w:lang w:val="en"/>
        </w:rPr>
        <w:t>coloured mosaic constructed from a series of 53 images taken through three</w:t>
      </w:r>
      <w:r>
        <w:rPr>
          <w:rStyle w:val="apple-converted-space"/>
          <w:rFonts w:ascii="Arial" w:hAnsi="Arial" w:cs="Arial"/>
          <w:color w:val="252525"/>
          <w:sz w:val="19"/>
          <w:szCs w:val="19"/>
          <w:lang w:val="en"/>
        </w:rPr>
        <w:t> </w:t>
      </w:r>
      <w:hyperlink r:id="rId5688" w:tooltip="Filter (optics)" w:history="1">
        <w:r>
          <w:rPr>
            <w:rStyle w:val="Hyperlink"/>
            <w:rFonts w:ascii="Arial" w:hAnsi="Arial" w:cs="Arial"/>
            <w:color w:val="0B0080"/>
            <w:sz w:val="19"/>
            <w:szCs w:val="19"/>
            <w:lang w:val="en"/>
          </w:rPr>
          <w:t>spectral filters</w:t>
        </w:r>
      </w:hyperlink>
      <w:r>
        <w:rPr>
          <w:rStyle w:val="apple-converted-space"/>
          <w:rFonts w:ascii="Arial" w:hAnsi="Arial" w:cs="Arial"/>
          <w:color w:val="252525"/>
          <w:sz w:val="19"/>
          <w:szCs w:val="19"/>
          <w:lang w:val="en"/>
        </w:rPr>
        <w:t> </w:t>
      </w:r>
      <w:r>
        <w:rPr>
          <w:rFonts w:ascii="Arial" w:hAnsi="Arial" w:cs="Arial"/>
          <w:color w:val="252525"/>
          <w:sz w:val="19"/>
          <w:szCs w:val="19"/>
          <w:lang w:val="en"/>
        </w:rPr>
        <w:t>by</w:t>
      </w:r>
      <w:r>
        <w:rPr>
          <w:rStyle w:val="apple-converted-space"/>
          <w:rFonts w:ascii="Arial" w:hAnsi="Arial" w:cs="Arial"/>
          <w:color w:val="252525"/>
          <w:sz w:val="19"/>
          <w:szCs w:val="19"/>
          <w:lang w:val="en"/>
        </w:rPr>
        <w:t> </w:t>
      </w:r>
      <w:r>
        <w:rPr>
          <w:rFonts w:ascii="Arial" w:hAnsi="Arial" w:cs="Arial"/>
          <w:i/>
          <w:iCs/>
          <w:color w:val="252525"/>
          <w:sz w:val="19"/>
          <w:szCs w:val="19"/>
          <w:lang w:val="en"/>
        </w:rPr>
        <w:t>Galileo' </w:t>
      </w:r>
      <w:r>
        <w:rPr>
          <w:rFonts w:ascii="Arial" w:hAnsi="Arial" w:cs="Arial"/>
          <w:color w:val="252525"/>
          <w:sz w:val="19"/>
          <w:szCs w:val="19"/>
          <w:lang w:val="en"/>
        </w:rPr>
        <w:t>s imaging system as the spacecraft flew over the northern regions of the Moon on December 7, 1992.</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After the first moon race there were years of near quietude but starting in the 1990s, many more countries have become involved in direct exploration of the Moon. In 1990, Japan became the third country to place a spacecraft into lunar orbit with its</w:t>
      </w:r>
      <w:r>
        <w:rPr>
          <w:rStyle w:val="apple-converted-space"/>
          <w:rFonts w:ascii="Arial" w:hAnsi="Arial" w:cs="Arial"/>
          <w:color w:val="252525"/>
          <w:sz w:val="21"/>
          <w:szCs w:val="21"/>
          <w:lang w:val="en"/>
        </w:rPr>
        <w:t> </w:t>
      </w:r>
      <w:hyperlink r:id="rId5689" w:tooltip="Hiten" w:history="1">
        <w:r>
          <w:rPr>
            <w:rStyle w:val="Hyperlink"/>
            <w:rFonts w:ascii="Arial" w:hAnsi="Arial" w:cs="Arial"/>
            <w:i/>
            <w:iCs/>
            <w:color w:val="0B0080"/>
            <w:sz w:val="21"/>
            <w:szCs w:val="21"/>
            <w:lang w:val="en"/>
          </w:rPr>
          <w:t>Hiten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spacecraft. The spacecraft released a smaller probe,</w:t>
      </w:r>
      <w:r>
        <w:rPr>
          <w:rStyle w:val="apple-converted-space"/>
          <w:rFonts w:ascii="Arial" w:hAnsi="Arial" w:cs="Arial"/>
          <w:color w:val="252525"/>
          <w:sz w:val="21"/>
          <w:szCs w:val="21"/>
          <w:lang w:val="en"/>
        </w:rPr>
        <w:t> </w:t>
      </w:r>
      <w:r>
        <w:rPr>
          <w:rFonts w:ascii="Arial" w:hAnsi="Arial" w:cs="Arial"/>
          <w:i/>
          <w:iCs/>
          <w:color w:val="252525"/>
          <w:sz w:val="21"/>
          <w:szCs w:val="21"/>
          <w:lang w:val="en"/>
        </w:rPr>
        <w:t>Hagoromo</w:t>
      </w:r>
      <w:r>
        <w:rPr>
          <w:rFonts w:ascii="Arial" w:hAnsi="Arial" w:cs="Arial"/>
          <w:color w:val="252525"/>
          <w:sz w:val="21"/>
          <w:szCs w:val="21"/>
          <w:lang w:val="en"/>
        </w:rPr>
        <w:t>, in lunar orbit, but the transmitter failed, preventing further scientific use of the mission.</w:t>
      </w:r>
      <w:hyperlink r:id="rId5690" w:anchor="cite_note-191" w:history="1">
        <w:r>
          <w:rPr>
            <w:rStyle w:val="Hyperlink"/>
            <w:rFonts w:ascii="Arial" w:hAnsi="Arial" w:cs="Arial"/>
            <w:color w:val="0B0080"/>
            <w:sz w:val="17"/>
            <w:szCs w:val="17"/>
            <w:vertAlign w:val="superscript"/>
            <w:lang w:val="en"/>
          </w:rPr>
          <w:t>[178]</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1994, the U.S. sent the joint Defense Department/NASA spacecraft</w:t>
      </w:r>
      <w:r>
        <w:rPr>
          <w:rStyle w:val="apple-converted-space"/>
          <w:rFonts w:ascii="Arial" w:hAnsi="Arial" w:cs="Arial"/>
          <w:color w:val="252525"/>
          <w:sz w:val="21"/>
          <w:szCs w:val="21"/>
          <w:lang w:val="en"/>
        </w:rPr>
        <w:t> </w:t>
      </w:r>
      <w:hyperlink r:id="rId5691" w:tooltip="Clementine (spacecraft)" w:history="1">
        <w:r>
          <w:rPr>
            <w:rStyle w:val="Hyperlink"/>
            <w:rFonts w:ascii="Arial" w:hAnsi="Arial" w:cs="Arial"/>
            <w:i/>
            <w:iCs/>
            <w:color w:val="0B0080"/>
            <w:sz w:val="21"/>
            <w:szCs w:val="21"/>
            <w:lang w:val="en"/>
          </w:rPr>
          <w:t>Clementine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lunar orbit. This mission obtained the first near-global topographic map of the Moon, and the first global</w:t>
      </w:r>
      <w:hyperlink r:id="rId5692" w:tooltip="Multi-spectral image" w:history="1">
        <w:r>
          <w:rPr>
            <w:rStyle w:val="Hyperlink"/>
            <w:rFonts w:ascii="Arial" w:hAnsi="Arial" w:cs="Arial"/>
            <w:color w:val="0B0080"/>
            <w:sz w:val="21"/>
            <w:szCs w:val="21"/>
            <w:lang w:val="en"/>
          </w:rPr>
          <w:t>multispectral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images of the lunar surface.</w:t>
      </w:r>
      <w:hyperlink r:id="rId5693" w:anchor="cite_note-192" w:history="1">
        <w:r>
          <w:rPr>
            <w:rStyle w:val="Hyperlink"/>
            <w:rFonts w:ascii="Arial" w:hAnsi="Arial" w:cs="Arial"/>
            <w:color w:val="0B0080"/>
            <w:sz w:val="17"/>
            <w:szCs w:val="17"/>
            <w:vertAlign w:val="superscript"/>
            <w:lang w:val="en"/>
          </w:rPr>
          <w:t>[179]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was followed in 1998 by the</w:t>
      </w:r>
      <w:r>
        <w:rPr>
          <w:rStyle w:val="apple-converted-space"/>
          <w:rFonts w:ascii="Arial" w:hAnsi="Arial" w:cs="Arial"/>
          <w:color w:val="252525"/>
          <w:sz w:val="21"/>
          <w:szCs w:val="21"/>
          <w:lang w:val="en"/>
        </w:rPr>
        <w:t> </w:t>
      </w:r>
      <w:hyperlink r:id="rId5694" w:tooltip="Lunar Prospector" w:history="1">
        <w:r>
          <w:rPr>
            <w:rStyle w:val="Hyperlink"/>
            <w:rFonts w:ascii="Arial" w:hAnsi="Arial" w:cs="Arial"/>
            <w:i/>
            <w:iCs/>
            <w:color w:val="0B0080"/>
            <w:sz w:val="21"/>
            <w:szCs w:val="21"/>
            <w:lang w:val="en"/>
          </w:rPr>
          <w:t>Lunar Prospector</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mission, whose instruments indicated the presence of excess hydrogen at the lunar </w:t>
      </w:r>
      <w:r>
        <w:rPr>
          <w:rFonts w:ascii="Arial" w:hAnsi="Arial" w:cs="Arial"/>
          <w:color w:val="252525"/>
          <w:sz w:val="21"/>
          <w:szCs w:val="21"/>
          <w:lang w:val="en"/>
        </w:rPr>
        <w:lastRenderedPageBreak/>
        <w:t>poles, which is likely to have been caused by the presence of water ice in the upper few meters of the regolith within permanently shadowed craters.</w:t>
      </w:r>
      <w:hyperlink r:id="rId5695" w:anchor="cite_note-193" w:history="1">
        <w:r>
          <w:rPr>
            <w:rStyle w:val="Hyperlink"/>
            <w:rFonts w:ascii="Arial" w:hAnsi="Arial" w:cs="Arial"/>
            <w:color w:val="0B0080"/>
            <w:sz w:val="17"/>
            <w:szCs w:val="17"/>
            <w:vertAlign w:val="superscript"/>
            <w:lang w:val="en"/>
          </w:rPr>
          <w:t>[180]</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India, Japan, China, the United States, and the</w:t>
      </w:r>
      <w:r>
        <w:rPr>
          <w:rStyle w:val="apple-converted-space"/>
          <w:rFonts w:ascii="Arial" w:hAnsi="Arial" w:cs="Arial"/>
          <w:color w:val="252525"/>
          <w:sz w:val="21"/>
          <w:szCs w:val="21"/>
          <w:lang w:val="en"/>
        </w:rPr>
        <w:t> </w:t>
      </w:r>
      <w:hyperlink r:id="rId5696" w:tooltip="European Space Agency" w:history="1">
        <w:r>
          <w:rPr>
            <w:rStyle w:val="Hyperlink"/>
            <w:rFonts w:ascii="Arial" w:hAnsi="Arial" w:cs="Arial"/>
            <w:color w:val="0B0080"/>
            <w:sz w:val="21"/>
            <w:szCs w:val="21"/>
            <w:lang w:val="en"/>
          </w:rPr>
          <w:t>European Space Agency</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each sent lunar orbiters, especially</w:t>
      </w:r>
      <w:r>
        <w:rPr>
          <w:rStyle w:val="apple-converted-space"/>
          <w:rFonts w:ascii="Arial" w:hAnsi="Arial" w:cs="Arial"/>
          <w:color w:val="252525"/>
          <w:sz w:val="21"/>
          <w:szCs w:val="21"/>
          <w:lang w:val="en"/>
        </w:rPr>
        <w:t> </w:t>
      </w:r>
      <w:hyperlink r:id="rId5697" w:tooltip="ISRO" w:history="1">
        <w:r>
          <w:rPr>
            <w:rStyle w:val="Hyperlink"/>
            <w:rFonts w:ascii="Arial" w:hAnsi="Arial" w:cs="Arial"/>
            <w:color w:val="0B0080"/>
            <w:sz w:val="21"/>
            <w:szCs w:val="21"/>
            <w:lang w:val="en"/>
          </w:rPr>
          <w:t>ISRO</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5698" w:tooltip="Chandrayaan-1" w:history="1">
        <w:r>
          <w:rPr>
            <w:rStyle w:val="Hyperlink"/>
            <w:rFonts w:ascii="Arial" w:hAnsi="Arial" w:cs="Arial"/>
            <w:i/>
            <w:iCs/>
            <w:color w:val="0B0080"/>
            <w:sz w:val="21"/>
            <w:szCs w:val="21"/>
            <w:lang w:val="en"/>
          </w:rPr>
          <w:t>Chandrayaan-1</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contributed to confirming the discovery of</w:t>
      </w:r>
      <w:r>
        <w:rPr>
          <w:rStyle w:val="apple-converted-space"/>
          <w:rFonts w:ascii="Arial" w:hAnsi="Arial" w:cs="Arial"/>
          <w:color w:val="252525"/>
          <w:sz w:val="21"/>
          <w:szCs w:val="21"/>
          <w:lang w:val="en"/>
        </w:rPr>
        <w:t> </w:t>
      </w:r>
      <w:hyperlink r:id="rId5699" w:tooltip="Lunar water" w:history="1">
        <w:r>
          <w:rPr>
            <w:rStyle w:val="Hyperlink"/>
            <w:rFonts w:ascii="Arial" w:hAnsi="Arial" w:cs="Arial"/>
            <w:color w:val="0B0080"/>
            <w:sz w:val="21"/>
            <w:szCs w:val="21"/>
            <w:lang w:val="en"/>
          </w:rPr>
          <w:t>lunar water ice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permanently shadowed craters at the poles and bound into the lunar</w:t>
      </w:r>
      <w:r>
        <w:rPr>
          <w:rStyle w:val="apple-converted-space"/>
          <w:rFonts w:ascii="Arial" w:hAnsi="Arial" w:cs="Arial"/>
          <w:color w:val="252525"/>
          <w:sz w:val="21"/>
          <w:szCs w:val="21"/>
          <w:lang w:val="en"/>
        </w:rPr>
        <w:t> </w:t>
      </w:r>
      <w:hyperlink r:id="rId5700" w:tooltip="Regolith" w:history="1">
        <w:r>
          <w:rPr>
            <w:rStyle w:val="Hyperlink"/>
            <w:rFonts w:ascii="Arial" w:hAnsi="Arial" w:cs="Arial"/>
            <w:color w:val="0B0080"/>
            <w:sz w:val="21"/>
            <w:szCs w:val="21"/>
            <w:lang w:val="en"/>
          </w:rPr>
          <w:t>regolith</w:t>
        </w:r>
      </w:hyperlink>
      <w:r>
        <w:rPr>
          <w:rFonts w:ascii="Arial" w:hAnsi="Arial" w:cs="Arial"/>
          <w:color w:val="252525"/>
          <w:sz w:val="21"/>
          <w:szCs w:val="21"/>
          <w:lang w:val="en"/>
        </w:rPr>
        <w:t>. The post-Apollo era has also seen two</w:t>
      </w:r>
      <w:r>
        <w:rPr>
          <w:rStyle w:val="apple-converted-space"/>
          <w:rFonts w:ascii="Arial" w:hAnsi="Arial" w:cs="Arial"/>
          <w:color w:val="252525"/>
          <w:sz w:val="21"/>
          <w:szCs w:val="21"/>
          <w:lang w:val="en"/>
        </w:rPr>
        <w:t> </w:t>
      </w:r>
      <w:hyperlink r:id="rId5701" w:tooltip="Rover (space exploration)" w:history="1">
        <w:r>
          <w:rPr>
            <w:rStyle w:val="Hyperlink"/>
            <w:rFonts w:ascii="Arial" w:hAnsi="Arial" w:cs="Arial"/>
            <w:color w:val="0B0080"/>
            <w:sz w:val="21"/>
            <w:szCs w:val="21"/>
            <w:lang w:val="en"/>
          </w:rPr>
          <w:t>rover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missions: the final Soviet</w:t>
      </w:r>
      <w:r>
        <w:rPr>
          <w:rStyle w:val="apple-converted-space"/>
          <w:rFonts w:ascii="Arial" w:hAnsi="Arial" w:cs="Arial"/>
          <w:color w:val="252525"/>
          <w:sz w:val="21"/>
          <w:szCs w:val="21"/>
          <w:lang w:val="en"/>
        </w:rPr>
        <w:t> </w:t>
      </w:r>
      <w:hyperlink r:id="rId5702" w:tooltip="Lunokhod" w:history="1">
        <w:r>
          <w:rPr>
            <w:rStyle w:val="Hyperlink"/>
            <w:rFonts w:ascii="Arial" w:hAnsi="Arial" w:cs="Arial"/>
            <w:color w:val="0B0080"/>
            <w:sz w:val="21"/>
            <w:szCs w:val="21"/>
            <w:lang w:val="en"/>
          </w:rPr>
          <w:t>Lunokhod</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in 1973, and China's ongoing</w:t>
      </w:r>
      <w:r>
        <w:rPr>
          <w:rStyle w:val="apple-converted-space"/>
          <w:rFonts w:ascii="Arial" w:hAnsi="Arial" w:cs="Arial"/>
          <w:color w:val="252525"/>
          <w:sz w:val="21"/>
          <w:szCs w:val="21"/>
          <w:lang w:val="en"/>
        </w:rPr>
        <w:t> </w:t>
      </w:r>
      <w:hyperlink r:id="rId5703" w:tooltip="Chang'e 3" w:history="1">
        <w:r>
          <w:rPr>
            <w:rStyle w:val="Hyperlink"/>
            <w:rFonts w:ascii="Arial" w:hAnsi="Arial" w:cs="Arial"/>
            <w:color w:val="0B0080"/>
            <w:sz w:val="21"/>
            <w:szCs w:val="21"/>
            <w:lang w:val="en"/>
          </w:rPr>
          <w:t>Chang'e 3</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which deployed its</w:t>
      </w:r>
      <w:r>
        <w:rPr>
          <w:rStyle w:val="apple-converted-space"/>
          <w:rFonts w:ascii="Arial" w:hAnsi="Arial" w:cs="Arial"/>
          <w:color w:val="252525"/>
          <w:sz w:val="21"/>
          <w:szCs w:val="21"/>
          <w:lang w:val="en"/>
        </w:rPr>
        <w:t> </w:t>
      </w:r>
      <w:hyperlink r:id="rId5704" w:tooltip="Yutu (rover)" w:history="1">
        <w:r>
          <w:rPr>
            <w:rStyle w:val="Hyperlink"/>
            <w:rFonts w:ascii="Arial" w:hAnsi="Arial" w:cs="Arial"/>
            <w:color w:val="0B0080"/>
            <w:sz w:val="21"/>
            <w:szCs w:val="21"/>
            <w:lang w:val="en"/>
          </w:rPr>
          <w:t>Yutu rover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14 December 2013. The Moon remains, under the</w:t>
      </w:r>
      <w:r>
        <w:rPr>
          <w:rStyle w:val="apple-converted-space"/>
          <w:rFonts w:ascii="Arial" w:hAnsi="Arial" w:cs="Arial"/>
          <w:color w:val="252525"/>
          <w:sz w:val="21"/>
          <w:szCs w:val="21"/>
          <w:lang w:val="en"/>
        </w:rPr>
        <w:t> </w:t>
      </w:r>
      <w:hyperlink r:id="rId5705" w:tooltip="Outer Space Treaty" w:history="1">
        <w:r>
          <w:rPr>
            <w:rStyle w:val="Hyperlink"/>
            <w:rFonts w:ascii="Arial" w:hAnsi="Arial" w:cs="Arial"/>
            <w:color w:val="0B0080"/>
            <w:sz w:val="21"/>
            <w:szCs w:val="21"/>
            <w:lang w:val="en"/>
          </w:rPr>
          <w:t>Outer Space Treaty</w:t>
        </w:r>
      </w:hyperlink>
      <w:r>
        <w:rPr>
          <w:rFonts w:ascii="Arial" w:hAnsi="Arial" w:cs="Arial"/>
          <w:color w:val="252525"/>
          <w:sz w:val="21"/>
          <w:szCs w:val="21"/>
          <w:lang w:val="en"/>
        </w:rPr>
        <w:t>, free to all nations to explore for peaceful purposes.</w:t>
      </w:r>
    </w:p>
    <w:p w:rsidR="008B2CC9" w:rsidRDefault="008B2CC9" w:rsidP="008B2CC9">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21st century</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European spacecraft</w:t>
      </w:r>
      <w:r>
        <w:rPr>
          <w:rStyle w:val="apple-converted-space"/>
          <w:rFonts w:ascii="Arial" w:hAnsi="Arial" w:cs="Arial"/>
          <w:color w:val="252525"/>
          <w:sz w:val="21"/>
          <w:szCs w:val="21"/>
          <w:lang w:val="en"/>
        </w:rPr>
        <w:t> </w:t>
      </w:r>
      <w:hyperlink r:id="rId5706" w:tooltip="SMART-1" w:history="1">
        <w:r>
          <w:rPr>
            <w:rStyle w:val="Hyperlink"/>
            <w:rFonts w:ascii="Arial" w:hAnsi="Arial" w:cs="Arial"/>
            <w:i/>
            <w:iCs/>
            <w:color w:val="0B0080"/>
            <w:sz w:val="21"/>
            <w:szCs w:val="21"/>
            <w:lang w:val="en"/>
          </w:rPr>
          <w:t>SMART-1</w:t>
        </w:r>
      </w:hyperlink>
      <w:r>
        <w:rPr>
          <w:rFonts w:ascii="Arial" w:hAnsi="Arial" w:cs="Arial"/>
          <w:color w:val="252525"/>
          <w:sz w:val="21"/>
          <w:szCs w:val="21"/>
          <w:lang w:val="en"/>
        </w:rPr>
        <w:t>, the second</w:t>
      </w:r>
      <w:r>
        <w:rPr>
          <w:rStyle w:val="apple-converted-space"/>
          <w:rFonts w:ascii="Arial" w:hAnsi="Arial" w:cs="Arial"/>
          <w:color w:val="252525"/>
          <w:sz w:val="21"/>
          <w:szCs w:val="21"/>
          <w:lang w:val="en"/>
        </w:rPr>
        <w:t> </w:t>
      </w:r>
      <w:hyperlink r:id="rId5707" w:tooltip="Ion propulsion" w:history="1">
        <w:r>
          <w:rPr>
            <w:rStyle w:val="Hyperlink"/>
            <w:rFonts w:ascii="Arial" w:hAnsi="Arial" w:cs="Arial"/>
            <w:color w:val="0B0080"/>
            <w:sz w:val="21"/>
            <w:szCs w:val="21"/>
            <w:lang w:val="en"/>
          </w:rPr>
          <w:t>ion-propelled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spacecraft, was in lunar orbit from 15 November 2004 until its lunar impact on 3 September 2006, and made the first detailed survey of chemical elements on the lunar surface.</w:t>
      </w:r>
      <w:hyperlink r:id="rId5708" w:anchor="cite_note-194" w:history="1">
        <w:r>
          <w:rPr>
            <w:rStyle w:val="Hyperlink"/>
            <w:rFonts w:ascii="Arial" w:hAnsi="Arial" w:cs="Arial"/>
            <w:color w:val="0B0080"/>
            <w:sz w:val="17"/>
            <w:szCs w:val="17"/>
            <w:vertAlign w:val="superscript"/>
            <w:lang w:val="en"/>
          </w:rPr>
          <w:t>[181]</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China has pursued an ambitious</w:t>
      </w:r>
      <w:r>
        <w:rPr>
          <w:rStyle w:val="apple-converted-space"/>
          <w:rFonts w:ascii="Arial" w:hAnsi="Arial" w:cs="Arial"/>
          <w:color w:val="252525"/>
          <w:sz w:val="21"/>
          <w:szCs w:val="21"/>
          <w:lang w:val="en"/>
        </w:rPr>
        <w:t> </w:t>
      </w:r>
      <w:hyperlink r:id="rId5709" w:tooltip="Chinese Lunar Exploration Program" w:history="1">
        <w:r>
          <w:rPr>
            <w:rStyle w:val="Hyperlink"/>
            <w:rFonts w:ascii="Arial" w:hAnsi="Arial" w:cs="Arial"/>
            <w:color w:val="0B0080"/>
            <w:sz w:val="21"/>
            <w:szCs w:val="21"/>
            <w:lang w:val="en"/>
          </w:rPr>
          <w:t>program of lunar exploration</w:t>
        </w:r>
      </w:hyperlink>
      <w:r>
        <w:rPr>
          <w:rFonts w:ascii="Arial" w:hAnsi="Arial" w:cs="Arial"/>
          <w:color w:val="252525"/>
          <w:sz w:val="21"/>
          <w:szCs w:val="21"/>
          <w:lang w:val="en"/>
        </w:rPr>
        <w:t>, beginning with</w:t>
      </w:r>
      <w:r>
        <w:rPr>
          <w:rStyle w:val="apple-converted-space"/>
          <w:rFonts w:ascii="Arial" w:hAnsi="Arial" w:cs="Arial"/>
          <w:color w:val="252525"/>
          <w:sz w:val="21"/>
          <w:szCs w:val="21"/>
          <w:lang w:val="en"/>
        </w:rPr>
        <w:t> </w:t>
      </w:r>
      <w:hyperlink r:id="rId5710" w:tooltip="Chang'e 1" w:history="1">
        <w:r>
          <w:rPr>
            <w:rStyle w:val="Hyperlink"/>
            <w:rFonts w:ascii="Arial" w:hAnsi="Arial" w:cs="Arial"/>
            <w:i/>
            <w:iCs/>
            <w:color w:val="0B0080"/>
            <w:sz w:val="21"/>
            <w:szCs w:val="21"/>
            <w:lang w:val="en"/>
          </w:rPr>
          <w:t>Chang'e 1</w:t>
        </w:r>
      </w:hyperlink>
      <w:r>
        <w:rPr>
          <w:rFonts w:ascii="Arial" w:hAnsi="Arial" w:cs="Arial"/>
          <w:color w:val="252525"/>
          <w:sz w:val="21"/>
          <w:szCs w:val="21"/>
          <w:lang w:val="en"/>
        </w:rPr>
        <w:t>, which successfully orbited the Moon from 5 November 2007 until its controlled lunar impact on 1 March 2009.</w:t>
      </w:r>
      <w:hyperlink r:id="rId5711" w:anchor="cite_note-xinhua_20090301-195" w:history="1">
        <w:r>
          <w:rPr>
            <w:rStyle w:val="Hyperlink"/>
            <w:rFonts w:ascii="Arial" w:hAnsi="Arial" w:cs="Arial"/>
            <w:color w:val="0B0080"/>
            <w:sz w:val="17"/>
            <w:szCs w:val="17"/>
            <w:vertAlign w:val="superscript"/>
            <w:lang w:val="en"/>
          </w:rPr>
          <w:t>[182]</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its sixteen-month mission, it obtained a full image map of the Moon. China followed up this success with</w:t>
      </w:r>
      <w:r>
        <w:rPr>
          <w:rStyle w:val="apple-converted-space"/>
          <w:rFonts w:ascii="Arial" w:hAnsi="Arial" w:cs="Arial"/>
          <w:color w:val="252525"/>
          <w:sz w:val="21"/>
          <w:szCs w:val="21"/>
          <w:lang w:val="en"/>
        </w:rPr>
        <w:t> </w:t>
      </w:r>
      <w:hyperlink r:id="rId5712" w:tooltip="Chang'e 2" w:history="1">
        <w:r>
          <w:rPr>
            <w:rStyle w:val="Hyperlink"/>
            <w:rFonts w:ascii="Arial" w:hAnsi="Arial" w:cs="Arial"/>
            <w:i/>
            <w:iCs/>
            <w:color w:val="0B0080"/>
            <w:sz w:val="21"/>
            <w:szCs w:val="21"/>
            <w:lang w:val="en"/>
          </w:rPr>
          <w:t>Chang'e 2</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beginning in October 2010, which reached the Moon over twice as fast as</w:t>
      </w:r>
      <w:r>
        <w:rPr>
          <w:rStyle w:val="apple-converted-space"/>
          <w:rFonts w:ascii="Arial" w:hAnsi="Arial" w:cs="Arial"/>
          <w:color w:val="252525"/>
          <w:sz w:val="21"/>
          <w:szCs w:val="21"/>
          <w:lang w:val="en"/>
        </w:rPr>
        <w:t> </w:t>
      </w:r>
      <w:r>
        <w:rPr>
          <w:rFonts w:ascii="Arial" w:hAnsi="Arial" w:cs="Arial"/>
          <w:i/>
          <w:iCs/>
          <w:color w:val="252525"/>
          <w:sz w:val="21"/>
          <w:szCs w:val="21"/>
          <w:lang w:val="en"/>
        </w:rPr>
        <w:t>Chang'e 1</w:t>
      </w:r>
      <w:r>
        <w:rPr>
          <w:rFonts w:ascii="Arial" w:hAnsi="Arial" w:cs="Arial"/>
          <w:color w:val="252525"/>
          <w:sz w:val="21"/>
          <w:szCs w:val="21"/>
          <w:lang w:val="en"/>
        </w:rPr>
        <w:t>, mapped the Moon at a higher resolution over an eight-month period, then left lunar orbit in favor of an extended stay at the Earth–Sun L2</w:t>
      </w:r>
      <w:r>
        <w:rPr>
          <w:rStyle w:val="apple-converted-space"/>
          <w:rFonts w:ascii="Arial" w:hAnsi="Arial" w:cs="Arial"/>
          <w:color w:val="252525"/>
          <w:sz w:val="21"/>
          <w:szCs w:val="21"/>
          <w:lang w:val="en"/>
        </w:rPr>
        <w:t> </w:t>
      </w:r>
      <w:hyperlink r:id="rId5713" w:tooltip="Lagrangian point" w:history="1">
        <w:r>
          <w:rPr>
            <w:rStyle w:val="Hyperlink"/>
            <w:rFonts w:ascii="Arial" w:hAnsi="Arial" w:cs="Arial"/>
            <w:color w:val="0B0080"/>
            <w:sz w:val="21"/>
            <w:szCs w:val="21"/>
            <w:lang w:val="en"/>
          </w:rPr>
          <w:t>Lagrangian point</w:t>
        </w:r>
      </w:hyperlink>
      <w:r>
        <w:rPr>
          <w:rFonts w:ascii="Arial" w:hAnsi="Arial" w:cs="Arial"/>
          <w:color w:val="252525"/>
          <w:sz w:val="21"/>
          <w:szCs w:val="21"/>
          <w:lang w:val="en"/>
        </w:rPr>
        <w:t>, before finally performing a flyby of asteroid</w:t>
      </w:r>
      <w:r>
        <w:rPr>
          <w:rStyle w:val="apple-converted-space"/>
          <w:rFonts w:ascii="Arial" w:hAnsi="Arial" w:cs="Arial"/>
          <w:color w:val="252525"/>
          <w:sz w:val="21"/>
          <w:szCs w:val="21"/>
          <w:lang w:val="en"/>
        </w:rPr>
        <w:t> </w:t>
      </w:r>
      <w:hyperlink r:id="rId5714" w:tooltip="4179 Toutatis" w:history="1">
        <w:r>
          <w:rPr>
            <w:rStyle w:val="Hyperlink"/>
            <w:rFonts w:ascii="Arial" w:hAnsi="Arial" w:cs="Arial"/>
            <w:color w:val="0B0080"/>
            <w:sz w:val="21"/>
            <w:szCs w:val="21"/>
            <w:lang w:val="en"/>
          </w:rPr>
          <w:t>4179 Toutatis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13 December 2012, and then heading off into deep space. On 14 December 2013,</w:t>
      </w:r>
      <w:r>
        <w:rPr>
          <w:rStyle w:val="apple-converted-space"/>
          <w:rFonts w:ascii="Arial" w:hAnsi="Arial" w:cs="Arial"/>
          <w:color w:val="252525"/>
          <w:sz w:val="21"/>
          <w:szCs w:val="21"/>
          <w:lang w:val="en"/>
        </w:rPr>
        <w:t> </w:t>
      </w:r>
      <w:hyperlink r:id="rId5715" w:tooltip="Chang'e 3" w:history="1">
        <w:r>
          <w:rPr>
            <w:rStyle w:val="Hyperlink"/>
            <w:rFonts w:ascii="Arial" w:hAnsi="Arial" w:cs="Arial"/>
            <w:i/>
            <w:iCs/>
            <w:color w:val="0B0080"/>
            <w:sz w:val="21"/>
            <w:szCs w:val="21"/>
            <w:lang w:val="en"/>
          </w:rPr>
          <w:t>Chang'e 3</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improved upon its orbital mission predecessors by landing a lunar</w:t>
      </w:r>
      <w:r>
        <w:rPr>
          <w:rStyle w:val="apple-converted-space"/>
          <w:rFonts w:ascii="Arial" w:hAnsi="Arial" w:cs="Arial"/>
          <w:color w:val="252525"/>
          <w:sz w:val="21"/>
          <w:szCs w:val="21"/>
          <w:lang w:val="en"/>
        </w:rPr>
        <w:t> </w:t>
      </w:r>
      <w:hyperlink r:id="rId5716" w:tooltip="Lander (spacecraft)" w:history="1">
        <w:r>
          <w:rPr>
            <w:rStyle w:val="Hyperlink"/>
            <w:rFonts w:ascii="Arial" w:hAnsi="Arial" w:cs="Arial"/>
            <w:color w:val="0B0080"/>
            <w:sz w:val="21"/>
            <w:szCs w:val="21"/>
            <w:lang w:val="en"/>
          </w:rPr>
          <w:t>lander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onto the Moon's surface, which in turn deployed a</w:t>
      </w:r>
      <w:r>
        <w:rPr>
          <w:rStyle w:val="apple-converted-space"/>
          <w:rFonts w:ascii="Arial" w:hAnsi="Arial" w:cs="Arial"/>
          <w:color w:val="252525"/>
          <w:sz w:val="21"/>
          <w:szCs w:val="21"/>
          <w:lang w:val="en"/>
        </w:rPr>
        <w:t> </w:t>
      </w:r>
      <w:hyperlink r:id="rId5717" w:tooltip="Lunar rover" w:history="1">
        <w:r>
          <w:rPr>
            <w:rStyle w:val="Hyperlink"/>
            <w:rFonts w:ascii="Arial" w:hAnsi="Arial" w:cs="Arial"/>
            <w:color w:val="0B0080"/>
            <w:sz w:val="21"/>
            <w:szCs w:val="21"/>
            <w:lang w:val="en"/>
          </w:rPr>
          <w:t>lunar rover</w:t>
        </w:r>
      </w:hyperlink>
      <w:r>
        <w:rPr>
          <w:rFonts w:ascii="Arial" w:hAnsi="Arial" w:cs="Arial"/>
          <w:color w:val="252525"/>
          <w:sz w:val="21"/>
          <w:szCs w:val="21"/>
          <w:lang w:val="en"/>
        </w:rPr>
        <w:t>, named</w:t>
      </w:r>
      <w:r>
        <w:rPr>
          <w:rStyle w:val="apple-converted-space"/>
          <w:rFonts w:ascii="Arial" w:hAnsi="Arial" w:cs="Arial"/>
          <w:color w:val="252525"/>
          <w:sz w:val="21"/>
          <w:szCs w:val="21"/>
          <w:lang w:val="en"/>
        </w:rPr>
        <w:t> </w:t>
      </w:r>
      <w:r>
        <w:rPr>
          <w:rFonts w:ascii="Arial" w:hAnsi="Arial" w:cs="Arial"/>
          <w:i/>
          <w:iCs/>
          <w:color w:val="252525"/>
          <w:sz w:val="21"/>
          <w:szCs w:val="21"/>
          <w:lang w:val="en"/>
        </w:rPr>
        <w:t>Yutu</w:t>
      </w:r>
      <w:r>
        <w:rPr>
          <w:rStyle w:val="apple-converted-space"/>
          <w:rFonts w:ascii="Arial" w:hAnsi="Arial" w:cs="Arial"/>
          <w:color w:val="252525"/>
          <w:sz w:val="21"/>
          <w:szCs w:val="21"/>
          <w:lang w:val="en"/>
        </w:rPr>
        <w:t> </w:t>
      </w:r>
      <w:r>
        <w:rPr>
          <w:rFonts w:ascii="Arial" w:hAnsi="Arial" w:cs="Arial"/>
          <w:color w:val="252525"/>
          <w:sz w:val="21"/>
          <w:szCs w:val="21"/>
          <w:lang w:val="en"/>
        </w:rPr>
        <w:t xml:space="preserve">(Chinese: </w:t>
      </w:r>
      <w:r>
        <w:rPr>
          <w:rFonts w:ascii="MS Gothic" w:eastAsia="MS Gothic" w:hAnsi="MS Gothic" w:cs="MS Gothic" w:hint="eastAsia"/>
          <w:color w:val="252525"/>
          <w:sz w:val="21"/>
          <w:szCs w:val="21"/>
          <w:lang w:val="en"/>
        </w:rPr>
        <w:t>玉兔</w:t>
      </w:r>
      <w:r>
        <w:rPr>
          <w:rFonts w:ascii="Arial" w:hAnsi="Arial" w:cs="Arial"/>
          <w:color w:val="252525"/>
          <w:sz w:val="21"/>
          <w:szCs w:val="21"/>
          <w:lang w:val="en"/>
        </w:rPr>
        <w:t>; literally "Jade Rabbit"). In so doing,</w:t>
      </w:r>
      <w:r>
        <w:rPr>
          <w:rStyle w:val="apple-converted-space"/>
          <w:rFonts w:ascii="Arial" w:hAnsi="Arial" w:cs="Arial"/>
          <w:color w:val="252525"/>
          <w:sz w:val="21"/>
          <w:szCs w:val="21"/>
          <w:lang w:val="en"/>
        </w:rPr>
        <w:t> </w:t>
      </w:r>
      <w:r>
        <w:rPr>
          <w:rFonts w:ascii="Arial" w:hAnsi="Arial" w:cs="Arial"/>
          <w:i/>
          <w:iCs/>
          <w:color w:val="252525"/>
          <w:sz w:val="21"/>
          <w:szCs w:val="21"/>
          <w:lang w:val="en"/>
        </w:rPr>
        <w:t>Chang'e 3</w:t>
      </w:r>
      <w:r>
        <w:rPr>
          <w:rStyle w:val="apple-converted-space"/>
          <w:rFonts w:ascii="Arial" w:hAnsi="Arial" w:cs="Arial"/>
          <w:color w:val="252525"/>
          <w:sz w:val="21"/>
          <w:szCs w:val="21"/>
          <w:lang w:val="en"/>
        </w:rPr>
        <w:t> </w:t>
      </w:r>
      <w:r>
        <w:rPr>
          <w:rFonts w:ascii="Arial" w:hAnsi="Arial" w:cs="Arial"/>
          <w:color w:val="252525"/>
          <w:sz w:val="21"/>
          <w:szCs w:val="21"/>
          <w:lang w:val="en"/>
        </w:rPr>
        <w:t>made the first lunar</w:t>
      </w:r>
      <w:r>
        <w:rPr>
          <w:rStyle w:val="apple-converted-space"/>
          <w:rFonts w:ascii="Arial" w:hAnsi="Arial" w:cs="Arial"/>
          <w:color w:val="252525"/>
          <w:sz w:val="21"/>
          <w:szCs w:val="21"/>
          <w:lang w:val="en"/>
        </w:rPr>
        <w:t> </w:t>
      </w:r>
      <w:hyperlink r:id="rId5718" w:tooltip="Soft landing (rocketry)" w:history="1">
        <w:r>
          <w:rPr>
            <w:rStyle w:val="Hyperlink"/>
            <w:rFonts w:ascii="Arial" w:hAnsi="Arial" w:cs="Arial"/>
            <w:color w:val="0B0080"/>
            <w:sz w:val="21"/>
            <w:szCs w:val="21"/>
            <w:lang w:val="en"/>
          </w:rPr>
          <w:t>soft landing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since</w:t>
      </w:r>
      <w:r>
        <w:rPr>
          <w:rStyle w:val="apple-converted-space"/>
          <w:rFonts w:ascii="Arial" w:hAnsi="Arial" w:cs="Arial"/>
          <w:color w:val="252525"/>
          <w:sz w:val="21"/>
          <w:szCs w:val="21"/>
          <w:lang w:val="en"/>
        </w:rPr>
        <w:t> </w:t>
      </w:r>
      <w:hyperlink r:id="rId5719" w:tooltip="Luna 24" w:history="1">
        <w:r>
          <w:rPr>
            <w:rStyle w:val="Hyperlink"/>
            <w:rFonts w:ascii="Arial" w:hAnsi="Arial" w:cs="Arial"/>
            <w:i/>
            <w:iCs/>
            <w:color w:val="0B0080"/>
            <w:sz w:val="21"/>
            <w:szCs w:val="21"/>
            <w:lang w:val="en"/>
          </w:rPr>
          <w:t>Luna 24</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1976, and the first lunar rover mission since</w:t>
      </w:r>
      <w:r>
        <w:rPr>
          <w:rStyle w:val="apple-converted-space"/>
          <w:rFonts w:ascii="Arial" w:hAnsi="Arial" w:cs="Arial"/>
          <w:color w:val="252525"/>
          <w:sz w:val="21"/>
          <w:szCs w:val="21"/>
          <w:lang w:val="en"/>
        </w:rPr>
        <w:t> </w:t>
      </w:r>
      <w:hyperlink r:id="rId5720" w:tooltip="Lunokhod 2" w:history="1">
        <w:r>
          <w:rPr>
            <w:rStyle w:val="Hyperlink"/>
            <w:rFonts w:ascii="Arial" w:hAnsi="Arial" w:cs="Arial"/>
            <w:i/>
            <w:iCs/>
            <w:color w:val="0B0080"/>
            <w:sz w:val="21"/>
            <w:szCs w:val="21"/>
            <w:lang w:val="en"/>
          </w:rPr>
          <w:t>Lunokhod 2</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1973. China intends to launch another rover mission (</w:t>
      </w:r>
      <w:hyperlink r:id="rId5721" w:tooltip="Chang'e 4" w:history="1">
        <w:r>
          <w:rPr>
            <w:rStyle w:val="Hyperlink"/>
            <w:rFonts w:ascii="Arial" w:hAnsi="Arial" w:cs="Arial"/>
            <w:i/>
            <w:iCs/>
            <w:color w:val="0B0080"/>
            <w:sz w:val="21"/>
            <w:szCs w:val="21"/>
            <w:lang w:val="en"/>
          </w:rPr>
          <w:t>Chang'e 4</w:t>
        </w:r>
      </w:hyperlink>
      <w:r>
        <w:rPr>
          <w:rFonts w:ascii="Arial" w:hAnsi="Arial" w:cs="Arial"/>
          <w:color w:val="252525"/>
          <w:sz w:val="21"/>
          <w:szCs w:val="21"/>
          <w:lang w:val="en"/>
        </w:rPr>
        <w:t>) before 2020, followed by a</w:t>
      </w:r>
      <w:r>
        <w:rPr>
          <w:rStyle w:val="apple-converted-space"/>
          <w:rFonts w:ascii="Arial" w:hAnsi="Arial" w:cs="Arial"/>
          <w:color w:val="252525"/>
          <w:sz w:val="21"/>
          <w:szCs w:val="21"/>
          <w:lang w:val="en"/>
        </w:rPr>
        <w:t> </w:t>
      </w:r>
      <w:hyperlink r:id="rId5722" w:tooltip="Sample return mission" w:history="1">
        <w:r>
          <w:rPr>
            <w:rStyle w:val="Hyperlink"/>
            <w:rFonts w:ascii="Arial" w:hAnsi="Arial" w:cs="Arial"/>
            <w:color w:val="0B0080"/>
            <w:sz w:val="21"/>
            <w:szCs w:val="21"/>
            <w:lang w:val="en"/>
          </w:rPr>
          <w:t>sample return mission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5723" w:tooltip="Chang'e 5" w:history="1">
        <w:r>
          <w:rPr>
            <w:rStyle w:val="Hyperlink"/>
            <w:rFonts w:ascii="Arial" w:hAnsi="Arial" w:cs="Arial"/>
            <w:i/>
            <w:iCs/>
            <w:color w:val="0B0080"/>
            <w:sz w:val="21"/>
            <w:szCs w:val="21"/>
            <w:lang w:val="en"/>
          </w:rPr>
          <w:t>Chang'e 5</w:t>
        </w:r>
      </w:hyperlink>
      <w:r>
        <w:rPr>
          <w:rFonts w:ascii="Arial" w:hAnsi="Arial" w:cs="Arial"/>
          <w:color w:val="252525"/>
          <w:sz w:val="21"/>
          <w:szCs w:val="21"/>
          <w:lang w:val="en"/>
        </w:rPr>
        <w:t>) soon after.</w:t>
      </w:r>
      <w:hyperlink r:id="rId5724" w:anchor="cite_note-196" w:history="1">
        <w:r>
          <w:rPr>
            <w:rStyle w:val="Hyperlink"/>
            <w:rFonts w:ascii="Arial" w:hAnsi="Arial" w:cs="Arial"/>
            <w:color w:val="0B0080"/>
            <w:sz w:val="17"/>
            <w:szCs w:val="17"/>
            <w:vertAlign w:val="superscript"/>
            <w:lang w:val="en"/>
          </w:rPr>
          <w:t>[183]</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Between 4 October 2007 and 10 June 2009, the</w:t>
      </w:r>
      <w:r>
        <w:rPr>
          <w:rStyle w:val="apple-converted-space"/>
          <w:rFonts w:ascii="Arial" w:hAnsi="Arial" w:cs="Arial"/>
          <w:color w:val="252525"/>
          <w:sz w:val="21"/>
          <w:szCs w:val="21"/>
          <w:lang w:val="en"/>
        </w:rPr>
        <w:t> </w:t>
      </w:r>
      <w:hyperlink r:id="rId5725" w:tooltip="Japan Aerospace Exploration Agency" w:history="1">
        <w:r>
          <w:rPr>
            <w:rStyle w:val="Hyperlink"/>
            <w:rFonts w:ascii="Arial" w:hAnsi="Arial" w:cs="Arial"/>
            <w:color w:val="0B0080"/>
            <w:sz w:val="21"/>
            <w:szCs w:val="21"/>
            <w:lang w:val="en"/>
          </w:rPr>
          <w:t>Japan Aerospace Exploration Agency</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5726" w:tooltip="SELENE" w:history="1">
        <w:r>
          <w:rPr>
            <w:rStyle w:val="Hyperlink"/>
            <w:rFonts w:ascii="Arial" w:hAnsi="Arial" w:cs="Arial"/>
            <w:i/>
            <w:iCs/>
            <w:color w:val="0B0080"/>
            <w:sz w:val="21"/>
            <w:szCs w:val="21"/>
            <w:lang w:val="en"/>
          </w:rPr>
          <w:t>Kaguya</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(Selene)</w:t>
      </w:r>
      <w:r>
        <w:rPr>
          <w:rStyle w:val="apple-converted-space"/>
          <w:rFonts w:ascii="Arial" w:hAnsi="Arial" w:cs="Arial"/>
          <w:color w:val="252525"/>
          <w:sz w:val="21"/>
          <w:szCs w:val="21"/>
          <w:lang w:val="en"/>
        </w:rPr>
        <w:t> </w:t>
      </w:r>
      <w:r>
        <w:rPr>
          <w:rFonts w:ascii="Arial" w:hAnsi="Arial" w:cs="Arial"/>
          <w:color w:val="252525"/>
          <w:sz w:val="21"/>
          <w:szCs w:val="21"/>
          <w:lang w:val="en"/>
        </w:rPr>
        <w:t>mission, a lunar orbiter fitted with a</w:t>
      </w:r>
      <w:r>
        <w:rPr>
          <w:rStyle w:val="apple-converted-space"/>
          <w:rFonts w:ascii="Arial" w:hAnsi="Arial" w:cs="Arial"/>
          <w:color w:val="252525"/>
          <w:sz w:val="21"/>
          <w:szCs w:val="21"/>
          <w:lang w:val="en"/>
        </w:rPr>
        <w:t> </w:t>
      </w:r>
      <w:hyperlink r:id="rId5727" w:tooltip="High-definition video" w:history="1">
        <w:r>
          <w:rPr>
            <w:rStyle w:val="Hyperlink"/>
            <w:rFonts w:ascii="Arial" w:hAnsi="Arial" w:cs="Arial"/>
            <w:color w:val="0B0080"/>
            <w:sz w:val="21"/>
            <w:szCs w:val="21"/>
            <w:lang w:val="en"/>
          </w:rPr>
          <w:t>high-definition video</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camera, and two small radio-transmitter satellites, obtained lunar geophysics data and took the first high-definition movies from beyond Earth orbit.</w:t>
      </w:r>
      <w:hyperlink r:id="rId5728" w:anchor="cite_note-197" w:history="1">
        <w:r>
          <w:rPr>
            <w:rStyle w:val="Hyperlink"/>
            <w:rFonts w:ascii="Arial" w:hAnsi="Arial" w:cs="Arial"/>
            <w:color w:val="0B0080"/>
            <w:sz w:val="17"/>
            <w:szCs w:val="17"/>
            <w:vertAlign w:val="superscript"/>
            <w:lang w:val="en"/>
          </w:rPr>
          <w:t>[184]</w:t>
        </w:r>
      </w:hyperlink>
      <w:hyperlink r:id="rId5729" w:anchor="cite_note-198" w:history="1">
        <w:r>
          <w:rPr>
            <w:rStyle w:val="Hyperlink"/>
            <w:rFonts w:ascii="Arial" w:hAnsi="Arial" w:cs="Arial"/>
            <w:color w:val="0B0080"/>
            <w:sz w:val="17"/>
            <w:szCs w:val="17"/>
            <w:vertAlign w:val="superscript"/>
            <w:lang w:val="en"/>
          </w:rPr>
          <w:t>[185]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India's first lunar mission,</w:t>
      </w:r>
      <w:r>
        <w:rPr>
          <w:rStyle w:val="apple-converted-space"/>
          <w:rFonts w:ascii="Arial" w:hAnsi="Arial" w:cs="Arial"/>
          <w:color w:val="252525"/>
          <w:sz w:val="21"/>
          <w:szCs w:val="21"/>
          <w:lang w:val="en"/>
        </w:rPr>
        <w:t> </w:t>
      </w:r>
      <w:hyperlink r:id="rId5730" w:tooltip="Chandrayaan-1" w:history="1">
        <w:r>
          <w:rPr>
            <w:rStyle w:val="Hyperlink"/>
            <w:rFonts w:ascii="Arial" w:hAnsi="Arial" w:cs="Arial"/>
            <w:i/>
            <w:iCs/>
            <w:color w:val="0B0080"/>
            <w:sz w:val="21"/>
            <w:szCs w:val="21"/>
            <w:lang w:val="en"/>
          </w:rPr>
          <w:t>Chandrayaan I</w:t>
        </w:r>
      </w:hyperlink>
      <w:r>
        <w:rPr>
          <w:rFonts w:ascii="Arial" w:hAnsi="Arial" w:cs="Arial"/>
          <w:color w:val="252525"/>
          <w:sz w:val="21"/>
          <w:szCs w:val="21"/>
          <w:lang w:val="en"/>
        </w:rPr>
        <w:t>, orbited from 8 November 2008 until loss of contact on 27 August 2009, creating a high resolution chemical, mineralogical and photo-geological map of the lunar surface, and confirming the presence of water molecules in lunar soil.</w:t>
      </w:r>
      <w:hyperlink r:id="rId5731" w:anchor="cite_note-199" w:history="1">
        <w:r>
          <w:rPr>
            <w:rStyle w:val="Hyperlink"/>
            <w:rFonts w:ascii="Arial" w:hAnsi="Arial" w:cs="Arial"/>
            <w:color w:val="0B0080"/>
            <w:sz w:val="17"/>
            <w:szCs w:val="17"/>
            <w:vertAlign w:val="superscript"/>
            <w:lang w:val="en"/>
          </w:rPr>
          <w:t>[186]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5732" w:tooltip="Indian Space Research Organisation" w:history="1">
        <w:r>
          <w:rPr>
            <w:rStyle w:val="Hyperlink"/>
            <w:rFonts w:ascii="Arial" w:hAnsi="Arial" w:cs="Arial"/>
            <w:color w:val="0B0080"/>
            <w:sz w:val="21"/>
            <w:szCs w:val="21"/>
            <w:lang w:val="en"/>
          </w:rPr>
          <w:t>Indian Space Research Organisation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planned to launch</w:t>
      </w:r>
      <w:r>
        <w:rPr>
          <w:rStyle w:val="apple-converted-space"/>
          <w:rFonts w:ascii="Arial" w:hAnsi="Arial" w:cs="Arial"/>
          <w:color w:val="252525"/>
          <w:sz w:val="21"/>
          <w:szCs w:val="21"/>
          <w:lang w:val="en"/>
        </w:rPr>
        <w:t> </w:t>
      </w:r>
      <w:hyperlink r:id="rId5733" w:tooltip="Chandrayaan II" w:history="1">
        <w:r>
          <w:rPr>
            <w:rStyle w:val="Hyperlink"/>
            <w:rFonts w:ascii="Arial" w:hAnsi="Arial" w:cs="Arial"/>
            <w:i/>
            <w:iCs/>
            <w:color w:val="0B0080"/>
            <w:sz w:val="21"/>
            <w:szCs w:val="21"/>
            <w:lang w:val="en"/>
          </w:rPr>
          <w:t>Chandrayaan II</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2013, which would have included a Russian robotic lunar rover.</w:t>
      </w:r>
      <w:hyperlink r:id="rId5734" w:anchor="cite_note-200" w:history="1">
        <w:r>
          <w:rPr>
            <w:rStyle w:val="Hyperlink"/>
            <w:rFonts w:ascii="Arial" w:hAnsi="Arial" w:cs="Arial"/>
            <w:color w:val="0B0080"/>
            <w:sz w:val="17"/>
            <w:szCs w:val="17"/>
            <w:vertAlign w:val="superscript"/>
            <w:lang w:val="en"/>
          </w:rPr>
          <w:t>[187]</w:t>
        </w:r>
      </w:hyperlink>
      <w:hyperlink r:id="rId5735" w:anchor="cite_note-201" w:history="1">
        <w:r>
          <w:rPr>
            <w:rStyle w:val="Hyperlink"/>
            <w:rFonts w:ascii="Arial" w:hAnsi="Arial" w:cs="Arial"/>
            <w:color w:val="0B0080"/>
            <w:sz w:val="17"/>
            <w:szCs w:val="17"/>
            <w:vertAlign w:val="superscript"/>
            <w:lang w:val="en"/>
          </w:rPr>
          <w:t>[188]</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the failure of Russia's</w:t>
      </w:r>
      <w:r>
        <w:rPr>
          <w:rStyle w:val="apple-converted-space"/>
          <w:rFonts w:ascii="Arial" w:hAnsi="Arial" w:cs="Arial"/>
          <w:color w:val="252525"/>
          <w:sz w:val="21"/>
          <w:szCs w:val="21"/>
          <w:lang w:val="en"/>
        </w:rPr>
        <w:t> </w:t>
      </w:r>
      <w:hyperlink r:id="rId5736" w:tooltip="Fobos-Grunt" w:history="1">
        <w:r>
          <w:rPr>
            <w:rStyle w:val="Hyperlink"/>
            <w:rFonts w:ascii="Arial" w:hAnsi="Arial" w:cs="Arial"/>
            <w:i/>
            <w:iCs/>
            <w:color w:val="0B0080"/>
            <w:sz w:val="21"/>
            <w:szCs w:val="21"/>
            <w:lang w:val="en"/>
          </w:rPr>
          <w:t>Fobos-Grunt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has delayed this project.</w:t>
      </w:r>
    </w:p>
    <w:p w:rsidR="008B2CC9" w:rsidRDefault="008B2CC9" w:rsidP="008B2CC9">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714500" cy="1714500"/>
            <wp:effectExtent l="0" t="0" r="0" b="0"/>
            <wp:docPr id="109" name="Picture 109" descr="https://upload.wikimedia.org/wikipedia/commons/thumb/7/70/Copernicus_central_peaks.png/180px-Copernicus_central_peaks.png">
              <a:hlinkClick xmlns:a="http://schemas.openxmlformats.org/drawingml/2006/main" r:id="rId57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pload.wikimedia.org/wikipedia/commons/thumb/7/70/Copernicus_central_peaks.png/180px-Copernicus_central_peaks.png">
                      <a:hlinkClick r:id="rId5737"/>
                    </pic:cNvPr>
                    <pic:cNvPicPr>
                      <a:picLocks noChangeAspect="1" noChangeArrowheads="1"/>
                    </pic:cNvPicPr>
                  </pic:nvPicPr>
                  <pic:blipFill>
                    <a:blip r:embed="rId573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739" w:tooltip="Copernicus (lunar crater)" w:history="1">
        <w:r w:rsidR="008B2CC9">
          <w:rPr>
            <w:rStyle w:val="Hyperlink"/>
            <w:rFonts w:ascii="Arial" w:hAnsi="Arial" w:cs="Arial"/>
            <w:color w:val="0B0080"/>
            <w:sz w:val="19"/>
            <w:szCs w:val="19"/>
            <w:lang w:val="en"/>
          </w:rPr>
          <w:t>Copernicus</w:t>
        </w:r>
      </w:hyperlink>
      <w:r w:rsidR="008B2CC9">
        <w:rPr>
          <w:rFonts w:ascii="Arial" w:hAnsi="Arial" w:cs="Arial"/>
          <w:color w:val="252525"/>
          <w:sz w:val="19"/>
          <w:szCs w:val="19"/>
          <w:lang w:val="en"/>
        </w:rPr>
        <w:t>'s central peaks as observed by the</w:t>
      </w:r>
      <w:r w:rsidR="008B2CC9">
        <w:rPr>
          <w:rStyle w:val="apple-converted-space"/>
          <w:rFonts w:ascii="Arial" w:hAnsi="Arial" w:cs="Arial"/>
          <w:color w:val="252525"/>
          <w:sz w:val="19"/>
          <w:szCs w:val="19"/>
          <w:lang w:val="en"/>
        </w:rPr>
        <w:t> </w:t>
      </w:r>
      <w:hyperlink r:id="rId5740" w:tooltip="Lunar Reconnaissance Orbiter" w:history="1">
        <w:r w:rsidR="008B2CC9">
          <w:rPr>
            <w:rStyle w:val="Hyperlink"/>
            <w:rFonts w:ascii="Arial" w:hAnsi="Arial" w:cs="Arial"/>
            <w:color w:val="0B0080"/>
            <w:sz w:val="19"/>
            <w:szCs w:val="19"/>
            <w:lang w:val="en"/>
          </w:rPr>
          <w:t>LRO</w:t>
        </w:r>
      </w:hyperlink>
      <w:r w:rsidR="008B2CC9">
        <w:rPr>
          <w:rFonts w:ascii="Arial" w:hAnsi="Arial" w:cs="Arial"/>
          <w:color w:val="252525"/>
          <w:sz w:val="19"/>
          <w:szCs w:val="19"/>
          <w:lang w:val="en"/>
        </w:rPr>
        <w:t>, 2012</w:t>
      </w:r>
    </w:p>
    <w:p w:rsidR="008B2CC9" w:rsidRDefault="008B2CC9" w:rsidP="008B2CC9">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714500" cy="1914525"/>
            <wp:effectExtent l="0" t="0" r="0" b="9525"/>
            <wp:docPr id="108" name="Picture 108" descr="https://upload.wikimedia.org/wikipedia/commons/thumb/f/f0/Ina_%28LRO%29.jpg/180px-Ina_%28LRO%29.jpg">
              <a:hlinkClick xmlns:a="http://schemas.openxmlformats.org/drawingml/2006/main" r:id="rId57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pload.wikimedia.org/wikipedia/commons/thumb/f/f0/Ina_%28LRO%29.jpg/180px-Ina_%28LRO%29.jpg">
                      <a:hlinkClick r:id="rId5741"/>
                    </pic:cNvPr>
                    <pic:cNvPicPr>
                      <a:picLocks noChangeAspect="1" noChangeArrowheads="1"/>
                    </pic:cNvPicPr>
                  </pic:nvPicPr>
                  <pic:blipFill>
                    <a:blip r:embed="rId5742">
                      <a:extLst>
                        <a:ext uri="{28A0092B-C50C-407E-A947-70E740481C1C}">
                          <a14:useLocalDpi xmlns:a14="http://schemas.microsoft.com/office/drawing/2010/main" val="0"/>
                        </a:ext>
                      </a:extLst>
                    </a:blip>
                    <a:srcRect/>
                    <a:stretch>
                      <a:fillRect/>
                    </a:stretch>
                  </pic:blipFill>
                  <pic:spPr bwMode="auto">
                    <a:xfrm>
                      <a:off x="0" y="0"/>
                      <a:ext cx="1714500" cy="1914525"/>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w:t>
      </w:r>
      <w:r>
        <w:rPr>
          <w:rStyle w:val="apple-converted-space"/>
          <w:rFonts w:ascii="Arial" w:hAnsi="Arial" w:cs="Arial"/>
          <w:color w:val="252525"/>
          <w:sz w:val="19"/>
          <w:szCs w:val="19"/>
          <w:lang w:val="en"/>
        </w:rPr>
        <w:t> </w:t>
      </w:r>
      <w:hyperlink r:id="rId5743" w:tooltip="Ina (crater)" w:history="1">
        <w:r>
          <w:rPr>
            <w:rStyle w:val="Hyperlink"/>
            <w:rFonts w:ascii="Arial" w:hAnsi="Arial" w:cs="Arial"/>
            <w:color w:val="0B0080"/>
            <w:sz w:val="19"/>
            <w:szCs w:val="19"/>
            <w:lang w:val="en"/>
          </w:rPr>
          <w:t>Ina</w:t>
        </w:r>
      </w:hyperlink>
      <w:r>
        <w:rPr>
          <w:rStyle w:val="apple-converted-space"/>
          <w:rFonts w:ascii="Arial" w:hAnsi="Arial" w:cs="Arial"/>
          <w:color w:val="252525"/>
          <w:sz w:val="19"/>
          <w:szCs w:val="19"/>
          <w:lang w:val="en"/>
        </w:rPr>
        <w:t> </w:t>
      </w:r>
      <w:r>
        <w:rPr>
          <w:rFonts w:ascii="Arial" w:hAnsi="Arial" w:cs="Arial"/>
          <w:color w:val="252525"/>
          <w:sz w:val="19"/>
          <w:szCs w:val="19"/>
          <w:lang w:val="en"/>
        </w:rPr>
        <w:t>formation, 2009</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U.S. co-launched the</w:t>
      </w:r>
      <w:r>
        <w:rPr>
          <w:rStyle w:val="apple-converted-space"/>
          <w:rFonts w:ascii="Arial" w:hAnsi="Arial" w:cs="Arial"/>
          <w:color w:val="252525"/>
          <w:sz w:val="21"/>
          <w:szCs w:val="21"/>
          <w:lang w:val="en"/>
        </w:rPr>
        <w:t> </w:t>
      </w:r>
      <w:hyperlink r:id="rId5744" w:tooltip="Lunar Reconnaissance Orbiter" w:history="1">
        <w:r>
          <w:rPr>
            <w:rStyle w:val="Hyperlink"/>
            <w:rFonts w:ascii="Arial" w:hAnsi="Arial" w:cs="Arial"/>
            <w:i/>
            <w:iCs/>
            <w:color w:val="0B0080"/>
            <w:sz w:val="21"/>
            <w:szCs w:val="21"/>
            <w:lang w:val="en"/>
          </w:rPr>
          <w:t>Lunar Reconnaissance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(LRO) and the</w:t>
      </w:r>
      <w:r>
        <w:rPr>
          <w:rStyle w:val="apple-converted-space"/>
          <w:rFonts w:ascii="Arial" w:hAnsi="Arial" w:cs="Arial"/>
          <w:color w:val="252525"/>
          <w:sz w:val="21"/>
          <w:szCs w:val="21"/>
          <w:lang w:val="en"/>
        </w:rPr>
        <w:t> </w:t>
      </w:r>
      <w:hyperlink r:id="rId5745" w:tooltip="LCROSS" w:history="1">
        <w:r>
          <w:rPr>
            <w:rStyle w:val="Hyperlink"/>
            <w:rFonts w:ascii="Arial" w:hAnsi="Arial" w:cs="Arial"/>
            <w:i/>
            <w:iCs/>
            <w:color w:val="0B0080"/>
            <w:sz w:val="21"/>
            <w:szCs w:val="21"/>
            <w:lang w:val="en"/>
          </w:rPr>
          <w:t>LCROSS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impactor and follow-up observation orbiter on 18 June 2009;</w:t>
      </w:r>
      <w:r>
        <w:rPr>
          <w:rStyle w:val="apple-converted-space"/>
          <w:rFonts w:ascii="Arial" w:hAnsi="Arial" w:cs="Arial"/>
          <w:color w:val="252525"/>
          <w:sz w:val="21"/>
          <w:szCs w:val="21"/>
          <w:lang w:val="en"/>
        </w:rPr>
        <w:t> </w:t>
      </w:r>
      <w:r>
        <w:rPr>
          <w:rFonts w:ascii="Arial" w:hAnsi="Arial" w:cs="Arial"/>
          <w:i/>
          <w:iCs/>
          <w:color w:val="252525"/>
          <w:sz w:val="21"/>
          <w:szCs w:val="21"/>
          <w:lang w:val="en"/>
        </w:rPr>
        <w:t>LCROSS</w:t>
      </w:r>
      <w:r>
        <w:rPr>
          <w:rStyle w:val="apple-converted-space"/>
          <w:rFonts w:ascii="Arial" w:hAnsi="Arial" w:cs="Arial"/>
          <w:color w:val="252525"/>
          <w:sz w:val="21"/>
          <w:szCs w:val="21"/>
          <w:lang w:val="en"/>
        </w:rPr>
        <w:t> </w:t>
      </w:r>
      <w:r>
        <w:rPr>
          <w:rFonts w:ascii="Arial" w:hAnsi="Arial" w:cs="Arial"/>
          <w:color w:val="252525"/>
          <w:sz w:val="21"/>
          <w:szCs w:val="21"/>
          <w:lang w:val="en"/>
        </w:rPr>
        <w:t>completed its mission by making a planned and widely observed impact in the crater</w:t>
      </w:r>
      <w:r>
        <w:rPr>
          <w:rStyle w:val="apple-converted-space"/>
          <w:rFonts w:ascii="Arial" w:hAnsi="Arial" w:cs="Arial"/>
          <w:color w:val="252525"/>
          <w:sz w:val="21"/>
          <w:szCs w:val="21"/>
          <w:lang w:val="en"/>
        </w:rPr>
        <w:t> </w:t>
      </w:r>
      <w:hyperlink r:id="rId5746" w:tooltip="Cabeus (crater)" w:history="1">
        <w:r>
          <w:rPr>
            <w:rStyle w:val="Hyperlink"/>
            <w:rFonts w:ascii="Arial" w:hAnsi="Arial" w:cs="Arial"/>
            <w:color w:val="0B0080"/>
            <w:sz w:val="21"/>
            <w:szCs w:val="21"/>
            <w:lang w:val="en"/>
          </w:rPr>
          <w:t>Cabeus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9 October 2009,</w:t>
      </w:r>
      <w:hyperlink r:id="rId5747" w:anchor="cite_note-202" w:history="1">
        <w:r>
          <w:rPr>
            <w:rStyle w:val="Hyperlink"/>
            <w:rFonts w:ascii="Arial" w:hAnsi="Arial" w:cs="Arial"/>
            <w:color w:val="0B0080"/>
            <w:sz w:val="17"/>
            <w:szCs w:val="17"/>
            <w:vertAlign w:val="superscript"/>
            <w:lang w:val="en"/>
          </w:rPr>
          <w:t>[189]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whereas</w:t>
      </w:r>
      <w:r>
        <w:rPr>
          <w:rStyle w:val="apple-converted-space"/>
          <w:rFonts w:ascii="Arial" w:hAnsi="Arial" w:cs="Arial"/>
          <w:color w:val="252525"/>
          <w:sz w:val="21"/>
          <w:szCs w:val="21"/>
          <w:lang w:val="en"/>
        </w:rPr>
        <w:t> </w:t>
      </w:r>
      <w:r>
        <w:rPr>
          <w:rFonts w:ascii="Arial" w:hAnsi="Arial" w:cs="Arial"/>
          <w:i/>
          <w:iCs/>
          <w:color w:val="252525"/>
          <w:sz w:val="21"/>
          <w:szCs w:val="21"/>
          <w:lang w:val="en"/>
        </w:rPr>
        <w:t>LRO</w:t>
      </w:r>
      <w:r>
        <w:rPr>
          <w:rStyle w:val="apple-converted-space"/>
          <w:rFonts w:ascii="Arial" w:hAnsi="Arial" w:cs="Arial"/>
          <w:color w:val="252525"/>
          <w:sz w:val="21"/>
          <w:szCs w:val="21"/>
          <w:lang w:val="en"/>
        </w:rPr>
        <w:t> </w:t>
      </w:r>
      <w:r>
        <w:rPr>
          <w:rFonts w:ascii="Arial" w:hAnsi="Arial" w:cs="Arial"/>
          <w:color w:val="252525"/>
          <w:sz w:val="21"/>
          <w:szCs w:val="21"/>
          <w:lang w:val="en"/>
        </w:rPr>
        <w:t>is currently in operation, obtaining precise lunar</w:t>
      </w:r>
      <w:r>
        <w:rPr>
          <w:rStyle w:val="apple-converted-space"/>
          <w:rFonts w:ascii="Arial" w:hAnsi="Arial" w:cs="Arial"/>
          <w:color w:val="252525"/>
          <w:sz w:val="21"/>
          <w:szCs w:val="21"/>
          <w:lang w:val="en"/>
        </w:rPr>
        <w:t> </w:t>
      </w:r>
      <w:hyperlink r:id="rId5748" w:tooltip="Altimetry" w:history="1">
        <w:r>
          <w:rPr>
            <w:rStyle w:val="Hyperlink"/>
            <w:rFonts w:ascii="Arial" w:hAnsi="Arial" w:cs="Arial"/>
            <w:color w:val="0B0080"/>
            <w:sz w:val="21"/>
            <w:szCs w:val="21"/>
            <w:lang w:val="en"/>
          </w:rPr>
          <w:t>altimetry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high-resolution imagery. In November 2011, the LRO passed over the</w:t>
      </w:r>
      <w:r>
        <w:rPr>
          <w:rStyle w:val="apple-converted-space"/>
          <w:rFonts w:ascii="Arial" w:hAnsi="Arial" w:cs="Arial"/>
          <w:color w:val="252525"/>
          <w:sz w:val="21"/>
          <w:szCs w:val="21"/>
          <w:lang w:val="en"/>
        </w:rPr>
        <w:t> </w:t>
      </w:r>
      <w:hyperlink r:id="rId5749" w:tooltip="Aristarchus (crater)" w:history="1">
        <w:r>
          <w:rPr>
            <w:rStyle w:val="Hyperlink"/>
            <w:rFonts w:ascii="Arial" w:hAnsi="Arial" w:cs="Arial"/>
            <w:color w:val="0B0080"/>
            <w:sz w:val="21"/>
            <w:szCs w:val="21"/>
            <w:lang w:val="en"/>
          </w:rPr>
          <w:t>Aristarchus crater</w:t>
        </w:r>
      </w:hyperlink>
      <w:r>
        <w:rPr>
          <w:rFonts w:ascii="Arial" w:hAnsi="Arial" w:cs="Arial"/>
          <w:color w:val="252525"/>
          <w:sz w:val="21"/>
          <w:szCs w:val="21"/>
          <w:lang w:val="en"/>
        </w:rPr>
        <w:t>, which spans 40 km (25 mi) and sinks more than 3.5 km (2.2 mi) deep. The crater is one of the most visible ones from Earth. "The Aristarchus plateau is one of the most geologically diverse places on the Moon: a mysterious raised flat plateau, a giant rille carved by enormous outpourings of lava, fields of explosive volcanic ash, and all surrounded by massive flood basalts", said Mark Robinson, principal investigator of the Lunar Reconnaissance Orbiter Camera at</w:t>
      </w:r>
      <w:r>
        <w:rPr>
          <w:rStyle w:val="apple-converted-space"/>
          <w:rFonts w:ascii="Arial" w:hAnsi="Arial" w:cs="Arial"/>
          <w:color w:val="252525"/>
          <w:sz w:val="21"/>
          <w:szCs w:val="21"/>
          <w:lang w:val="en"/>
        </w:rPr>
        <w:t> </w:t>
      </w:r>
      <w:hyperlink r:id="rId5750" w:tooltip="Arizona State University" w:history="1">
        <w:r>
          <w:rPr>
            <w:rStyle w:val="Hyperlink"/>
            <w:rFonts w:ascii="Arial" w:hAnsi="Arial" w:cs="Arial"/>
            <w:color w:val="0B0080"/>
            <w:sz w:val="21"/>
            <w:szCs w:val="21"/>
            <w:lang w:val="en"/>
          </w:rPr>
          <w:t>Arizona State University</w:t>
        </w:r>
      </w:hyperlink>
      <w:r>
        <w:rPr>
          <w:rFonts w:ascii="Arial" w:hAnsi="Arial" w:cs="Arial"/>
          <w:color w:val="252525"/>
          <w:sz w:val="21"/>
          <w:szCs w:val="21"/>
          <w:lang w:val="en"/>
        </w:rPr>
        <w:t>. NASA released photos of the crater on 25 December 2011.</w:t>
      </w:r>
      <w:hyperlink r:id="rId5751" w:anchor="cite_note-203" w:history="1">
        <w:r>
          <w:rPr>
            <w:rStyle w:val="Hyperlink"/>
            <w:rFonts w:ascii="Arial" w:hAnsi="Arial" w:cs="Arial"/>
            <w:color w:val="0B0080"/>
            <w:sz w:val="17"/>
            <w:szCs w:val="17"/>
            <w:vertAlign w:val="superscript"/>
            <w:lang w:val="en"/>
          </w:rPr>
          <w:t>[190]</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Two</w:t>
      </w:r>
      <w:r>
        <w:rPr>
          <w:rStyle w:val="apple-converted-space"/>
          <w:rFonts w:ascii="Arial" w:hAnsi="Arial" w:cs="Arial"/>
          <w:color w:val="252525"/>
          <w:sz w:val="21"/>
          <w:szCs w:val="21"/>
          <w:lang w:val="en"/>
        </w:rPr>
        <w:t> </w:t>
      </w:r>
      <w:hyperlink r:id="rId5752" w:tooltip="NASA" w:history="1">
        <w:r>
          <w:rPr>
            <w:rStyle w:val="Hyperlink"/>
            <w:rFonts w:ascii="Arial" w:hAnsi="Arial" w:cs="Arial"/>
            <w:color w:val="0B0080"/>
            <w:sz w:val="21"/>
            <w:szCs w:val="21"/>
            <w:lang w:val="en"/>
          </w:rPr>
          <w:t>NASA</w:t>
        </w:r>
      </w:hyperlink>
      <w:r>
        <w:rPr>
          <w:rStyle w:val="apple-converted-space"/>
          <w:rFonts w:ascii="Arial" w:hAnsi="Arial" w:cs="Arial"/>
          <w:color w:val="252525"/>
          <w:sz w:val="21"/>
          <w:szCs w:val="21"/>
          <w:lang w:val="en"/>
        </w:rPr>
        <w:t> </w:t>
      </w:r>
      <w:hyperlink r:id="rId5753" w:tooltip="Gravity Recovery and Interior Laboratory" w:history="1">
        <w:r>
          <w:rPr>
            <w:rStyle w:val="Hyperlink"/>
            <w:rFonts w:ascii="Arial" w:hAnsi="Arial" w:cs="Arial"/>
            <w:color w:val="0B0080"/>
            <w:sz w:val="21"/>
            <w:szCs w:val="21"/>
            <w:lang w:val="en"/>
          </w:rPr>
          <w:t>GRAIL</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spacecraft began orbiting the Moon around 1 January 2012,</w:t>
      </w:r>
      <w:hyperlink r:id="rId5754" w:anchor="cite_note-204" w:history="1">
        <w:r>
          <w:rPr>
            <w:rStyle w:val="Hyperlink"/>
            <w:rFonts w:ascii="Arial" w:hAnsi="Arial" w:cs="Arial"/>
            <w:color w:val="0B0080"/>
            <w:sz w:val="17"/>
            <w:szCs w:val="17"/>
            <w:vertAlign w:val="superscript"/>
            <w:lang w:val="en"/>
          </w:rPr>
          <w:t>[191]</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a mission to learn more about the Moon's internal structure. NASA's</w:t>
      </w:r>
      <w:r>
        <w:rPr>
          <w:rStyle w:val="apple-converted-space"/>
          <w:rFonts w:ascii="Arial" w:hAnsi="Arial" w:cs="Arial"/>
          <w:color w:val="252525"/>
          <w:sz w:val="21"/>
          <w:szCs w:val="21"/>
          <w:lang w:val="en"/>
        </w:rPr>
        <w:t> </w:t>
      </w:r>
      <w:hyperlink r:id="rId5755" w:tooltip="Lunar Atmosphere and Dust Environment Explorer" w:history="1">
        <w:r>
          <w:rPr>
            <w:rStyle w:val="Hyperlink"/>
            <w:rFonts w:ascii="Arial" w:hAnsi="Arial" w:cs="Arial"/>
            <w:i/>
            <w:iCs/>
            <w:color w:val="0B0080"/>
            <w:sz w:val="21"/>
            <w:szCs w:val="21"/>
            <w:lang w:val="en"/>
          </w:rPr>
          <w:t>LADEE</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probe, designed to study the lunar</w:t>
      </w:r>
      <w:r>
        <w:rPr>
          <w:rStyle w:val="apple-converted-space"/>
          <w:rFonts w:ascii="Arial" w:hAnsi="Arial" w:cs="Arial"/>
          <w:color w:val="252525"/>
          <w:sz w:val="21"/>
          <w:szCs w:val="21"/>
          <w:lang w:val="en"/>
        </w:rPr>
        <w:t> </w:t>
      </w:r>
      <w:hyperlink r:id="rId5756" w:tooltip="Exosphere" w:history="1">
        <w:r>
          <w:rPr>
            <w:rStyle w:val="Hyperlink"/>
            <w:rFonts w:ascii="Arial" w:hAnsi="Arial" w:cs="Arial"/>
            <w:color w:val="0B0080"/>
            <w:sz w:val="21"/>
            <w:szCs w:val="21"/>
            <w:lang w:val="en"/>
          </w:rPr>
          <w:t>exosphere</w:t>
        </w:r>
      </w:hyperlink>
      <w:r>
        <w:rPr>
          <w:rFonts w:ascii="Arial" w:hAnsi="Arial" w:cs="Arial"/>
          <w:color w:val="252525"/>
          <w:sz w:val="21"/>
          <w:szCs w:val="21"/>
          <w:lang w:val="en"/>
        </w:rPr>
        <w:t>, achieved orbit on 6 October 2013.</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Upcoming lunar missions include Russia's</w:t>
      </w:r>
      <w:r>
        <w:rPr>
          <w:rStyle w:val="apple-converted-space"/>
          <w:rFonts w:ascii="Arial" w:hAnsi="Arial" w:cs="Arial"/>
          <w:color w:val="252525"/>
          <w:sz w:val="21"/>
          <w:szCs w:val="21"/>
          <w:lang w:val="en"/>
        </w:rPr>
        <w:t> </w:t>
      </w:r>
      <w:hyperlink r:id="rId5757" w:tooltip="Luna-Glob" w:history="1">
        <w:r>
          <w:rPr>
            <w:rStyle w:val="Hyperlink"/>
            <w:rFonts w:ascii="Arial" w:hAnsi="Arial" w:cs="Arial"/>
            <w:i/>
            <w:iCs/>
            <w:color w:val="0B0080"/>
            <w:sz w:val="21"/>
            <w:szCs w:val="21"/>
            <w:lang w:val="en"/>
          </w:rPr>
          <w:t>Luna-Glob</w:t>
        </w:r>
      </w:hyperlink>
      <w:r>
        <w:rPr>
          <w:rFonts w:ascii="Arial" w:hAnsi="Arial" w:cs="Arial"/>
          <w:color w:val="252525"/>
          <w:sz w:val="21"/>
          <w:szCs w:val="21"/>
          <w:lang w:val="en"/>
        </w:rPr>
        <w:t>: an unmanned lander with a set of seismometers, and an orbiter based on its failed Martian</w:t>
      </w:r>
      <w:r>
        <w:rPr>
          <w:rStyle w:val="apple-converted-space"/>
          <w:rFonts w:ascii="Arial" w:hAnsi="Arial" w:cs="Arial"/>
          <w:color w:val="252525"/>
          <w:sz w:val="21"/>
          <w:szCs w:val="21"/>
          <w:lang w:val="en"/>
        </w:rPr>
        <w:t> </w:t>
      </w:r>
      <w:hyperlink r:id="rId5758" w:tooltip="Fobos-Grunt" w:history="1">
        <w:r>
          <w:rPr>
            <w:rStyle w:val="Hyperlink"/>
            <w:rFonts w:ascii="Arial" w:hAnsi="Arial" w:cs="Arial"/>
            <w:i/>
            <w:iCs/>
            <w:color w:val="0B0080"/>
            <w:sz w:val="21"/>
            <w:szCs w:val="21"/>
            <w:lang w:val="en"/>
          </w:rPr>
          <w:t>Fobos-Grunt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w:t>
      </w:r>
      <w:hyperlink r:id="rId5759" w:anchor="cite_note-205" w:history="1">
        <w:r>
          <w:rPr>
            <w:rStyle w:val="Hyperlink"/>
            <w:rFonts w:ascii="Arial" w:hAnsi="Arial" w:cs="Arial"/>
            <w:color w:val="0B0080"/>
            <w:sz w:val="17"/>
            <w:szCs w:val="17"/>
            <w:vertAlign w:val="superscript"/>
            <w:lang w:val="en"/>
          </w:rPr>
          <w:t>[192]</w:t>
        </w:r>
      </w:hyperlink>
      <w:hyperlink r:id="rId5760" w:anchor="cite_note-206" w:history="1">
        <w:r>
          <w:rPr>
            <w:rStyle w:val="Hyperlink"/>
            <w:rFonts w:ascii="Arial" w:hAnsi="Arial" w:cs="Arial"/>
            <w:color w:val="0B0080"/>
            <w:sz w:val="17"/>
            <w:szCs w:val="17"/>
            <w:vertAlign w:val="superscript"/>
            <w:lang w:val="en"/>
          </w:rPr>
          <w:t>[193]</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Privately funded lunar exploration has been promoted by the</w:t>
      </w:r>
      <w:r>
        <w:rPr>
          <w:rStyle w:val="apple-converted-space"/>
          <w:rFonts w:ascii="Arial" w:hAnsi="Arial" w:cs="Arial"/>
          <w:color w:val="252525"/>
          <w:sz w:val="21"/>
          <w:szCs w:val="21"/>
          <w:lang w:val="en"/>
        </w:rPr>
        <w:t> </w:t>
      </w:r>
      <w:hyperlink r:id="rId5761" w:tooltip="Google Lunar X Prize" w:history="1">
        <w:r>
          <w:rPr>
            <w:rStyle w:val="Hyperlink"/>
            <w:rFonts w:ascii="Arial" w:hAnsi="Arial" w:cs="Arial"/>
            <w:color w:val="0B0080"/>
            <w:sz w:val="21"/>
            <w:szCs w:val="21"/>
            <w:lang w:val="en"/>
          </w:rPr>
          <w:t>Google Lunar X Prize</w:t>
        </w:r>
      </w:hyperlink>
      <w:r>
        <w:rPr>
          <w:rFonts w:ascii="Arial" w:hAnsi="Arial" w:cs="Arial"/>
          <w:color w:val="252525"/>
          <w:sz w:val="21"/>
          <w:szCs w:val="21"/>
          <w:lang w:val="en"/>
        </w:rPr>
        <w:t>, announced 13 September 2007, which offers US$20 million to anyone who can land a robotic rover on the Moon and meet other specified criteria.</w:t>
      </w:r>
      <w:hyperlink r:id="rId5762" w:anchor="cite_note-207" w:history="1">
        <w:r>
          <w:rPr>
            <w:rStyle w:val="Hyperlink"/>
            <w:rFonts w:ascii="Arial" w:hAnsi="Arial" w:cs="Arial"/>
            <w:color w:val="0B0080"/>
            <w:sz w:val="17"/>
            <w:szCs w:val="17"/>
            <w:vertAlign w:val="superscript"/>
            <w:lang w:val="en"/>
          </w:rPr>
          <w:t>[194]</w:t>
        </w:r>
      </w:hyperlink>
      <w:r>
        <w:rPr>
          <w:rStyle w:val="apple-converted-space"/>
          <w:rFonts w:ascii="Arial" w:hAnsi="Arial" w:cs="Arial"/>
          <w:color w:val="252525"/>
          <w:sz w:val="21"/>
          <w:szCs w:val="21"/>
          <w:lang w:val="en"/>
        </w:rPr>
        <w:t> </w:t>
      </w:r>
      <w:hyperlink r:id="rId5763" w:tooltip="Shackleton Energy Company" w:history="1">
        <w:r>
          <w:rPr>
            <w:rStyle w:val="Hyperlink"/>
            <w:rFonts w:ascii="Arial" w:hAnsi="Arial" w:cs="Arial"/>
            <w:color w:val="0B0080"/>
            <w:sz w:val="21"/>
            <w:szCs w:val="21"/>
            <w:lang w:val="en"/>
          </w:rPr>
          <w:t>Shackleton Energy Company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building a program to establish operations on the south pole of the Moon to harvest water and supply their</w:t>
      </w:r>
      <w:r>
        <w:rPr>
          <w:rStyle w:val="apple-converted-space"/>
          <w:rFonts w:ascii="Arial" w:hAnsi="Arial" w:cs="Arial"/>
          <w:color w:val="252525"/>
          <w:sz w:val="21"/>
          <w:szCs w:val="21"/>
          <w:lang w:val="en"/>
        </w:rPr>
        <w:t> </w:t>
      </w:r>
      <w:hyperlink r:id="rId5764" w:tooltip="Propellant Depot" w:history="1">
        <w:r>
          <w:rPr>
            <w:rStyle w:val="Hyperlink"/>
            <w:rFonts w:ascii="Arial" w:hAnsi="Arial" w:cs="Arial"/>
            <w:color w:val="0B0080"/>
            <w:sz w:val="21"/>
            <w:szCs w:val="21"/>
            <w:lang w:val="en"/>
          </w:rPr>
          <w:t>Propellant Depots</w:t>
        </w:r>
      </w:hyperlink>
      <w:r>
        <w:rPr>
          <w:rFonts w:ascii="Arial" w:hAnsi="Arial" w:cs="Arial"/>
          <w:color w:val="252525"/>
          <w:sz w:val="21"/>
          <w:szCs w:val="21"/>
          <w:lang w:val="en"/>
        </w:rPr>
        <w:t>.</w:t>
      </w:r>
      <w:hyperlink r:id="rId5765" w:anchor="cite_note-208" w:history="1">
        <w:r>
          <w:rPr>
            <w:rStyle w:val="Hyperlink"/>
            <w:rFonts w:ascii="Arial" w:hAnsi="Arial" w:cs="Arial"/>
            <w:color w:val="0B0080"/>
            <w:sz w:val="17"/>
            <w:szCs w:val="17"/>
            <w:vertAlign w:val="superscript"/>
            <w:lang w:val="en"/>
          </w:rPr>
          <w:t>[195]</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NASA began to</w:t>
      </w:r>
      <w:r>
        <w:rPr>
          <w:rStyle w:val="apple-converted-space"/>
          <w:rFonts w:ascii="Arial" w:hAnsi="Arial" w:cs="Arial"/>
          <w:color w:val="252525"/>
          <w:sz w:val="21"/>
          <w:szCs w:val="21"/>
          <w:lang w:val="en"/>
        </w:rPr>
        <w:t> </w:t>
      </w:r>
      <w:hyperlink r:id="rId5766" w:tooltip="Vision for Space Exploration" w:history="1">
        <w:r>
          <w:rPr>
            <w:rStyle w:val="Hyperlink"/>
            <w:rFonts w:ascii="Arial" w:hAnsi="Arial" w:cs="Arial"/>
            <w:color w:val="0B0080"/>
            <w:sz w:val="21"/>
            <w:szCs w:val="21"/>
            <w:lang w:val="en"/>
          </w:rPr>
          <w:t>plan to resume manned missions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following the call by U.S. President</w:t>
      </w:r>
      <w:r>
        <w:rPr>
          <w:rStyle w:val="apple-converted-space"/>
          <w:rFonts w:ascii="Arial" w:hAnsi="Arial" w:cs="Arial"/>
          <w:color w:val="252525"/>
          <w:sz w:val="21"/>
          <w:szCs w:val="21"/>
          <w:lang w:val="en"/>
        </w:rPr>
        <w:t> </w:t>
      </w:r>
      <w:hyperlink r:id="rId5767" w:tooltip="George W. Bush" w:history="1">
        <w:r>
          <w:rPr>
            <w:rStyle w:val="Hyperlink"/>
            <w:rFonts w:ascii="Arial" w:hAnsi="Arial" w:cs="Arial"/>
            <w:color w:val="0B0080"/>
            <w:sz w:val="21"/>
            <w:szCs w:val="21"/>
            <w:lang w:val="en"/>
          </w:rPr>
          <w:t>George W. Bush</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14 January 2004 for a manned mission to the Moon by 2019 and the construction of a lunar base by 2024.</w:t>
      </w:r>
      <w:hyperlink r:id="rId5768" w:anchor="cite_note-209" w:history="1">
        <w:r>
          <w:rPr>
            <w:rStyle w:val="Hyperlink"/>
            <w:rFonts w:ascii="Arial" w:hAnsi="Arial" w:cs="Arial"/>
            <w:color w:val="0B0080"/>
            <w:sz w:val="17"/>
            <w:szCs w:val="17"/>
            <w:vertAlign w:val="superscript"/>
            <w:lang w:val="en"/>
          </w:rPr>
          <w:t>[196]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hyperlink r:id="rId5769" w:tooltip="Constellation program" w:history="1">
        <w:r>
          <w:rPr>
            <w:rStyle w:val="Hyperlink"/>
            <w:rFonts w:ascii="Arial" w:hAnsi="Arial" w:cs="Arial"/>
            <w:color w:val="0B0080"/>
            <w:sz w:val="21"/>
            <w:szCs w:val="21"/>
            <w:lang w:val="en"/>
          </w:rPr>
          <w:t>Constellation program</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funded and construction and testing begun on a</w:t>
      </w:r>
      <w:r>
        <w:rPr>
          <w:rStyle w:val="apple-converted-space"/>
          <w:rFonts w:ascii="Arial" w:hAnsi="Arial" w:cs="Arial"/>
          <w:color w:val="252525"/>
          <w:sz w:val="21"/>
          <w:szCs w:val="21"/>
          <w:lang w:val="en"/>
        </w:rPr>
        <w:t> </w:t>
      </w:r>
      <w:hyperlink r:id="rId5770" w:tooltip="Orion (Constellation program)" w:history="1">
        <w:r>
          <w:rPr>
            <w:rStyle w:val="Hyperlink"/>
            <w:rFonts w:ascii="Arial" w:hAnsi="Arial" w:cs="Arial"/>
            <w:color w:val="0B0080"/>
            <w:sz w:val="21"/>
            <w:szCs w:val="21"/>
            <w:lang w:val="en"/>
          </w:rPr>
          <w:t>manned spacecraft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771" w:tooltip="Ares (rocket)" w:history="1">
        <w:r>
          <w:rPr>
            <w:rStyle w:val="Hyperlink"/>
            <w:rFonts w:ascii="Arial" w:hAnsi="Arial" w:cs="Arial"/>
            <w:color w:val="0B0080"/>
            <w:sz w:val="21"/>
            <w:szCs w:val="21"/>
            <w:lang w:val="en"/>
          </w:rPr>
          <w:t>launch vehicle</w:t>
        </w:r>
      </w:hyperlink>
      <w:r>
        <w:rPr>
          <w:rFonts w:ascii="Arial" w:hAnsi="Arial" w:cs="Arial"/>
          <w:color w:val="252525"/>
          <w:sz w:val="21"/>
          <w:szCs w:val="21"/>
          <w:lang w:val="en"/>
        </w:rPr>
        <w:t>,</w:t>
      </w:r>
      <w:hyperlink r:id="rId5772" w:anchor="cite_note-210" w:history="1">
        <w:r>
          <w:rPr>
            <w:rStyle w:val="Hyperlink"/>
            <w:rFonts w:ascii="Arial" w:hAnsi="Arial" w:cs="Arial"/>
            <w:color w:val="0B0080"/>
            <w:sz w:val="17"/>
            <w:szCs w:val="17"/>
            <w:vertAlign w:val="superscript"/>
            <w:lang w:val="en"/>
          </w:rPr>
          <w:t>[197]</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design studies for a lunar base.</w:t>
      </w:r>
      <w:hyperlink r:id="rId5773" w:anchor="cite_note-211" w:history="1">
        <w:r>
          <w:rPr>
            <w:rStyle w:val="Hyperlink"/>
            <w:rFonts w:ascii="Arial" w:hAnsi="Arial" w:cs="Arial"/>
            <w:color w:val="0B0080"/>
            <w:sz w:val="17"/>
            <w:szCs w:val="17"/>
            <w:vertAlign w:val="superscript"/>
            <w:lang w:val="en"/>
          </w:rPr>
          <w:t>[198]</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that program has been cancelled in favor of a manned asteroid landing by 2025 and a manned</w:t>
      </w:r>
      <w:r>
        <w:rPr>
          <w:rStyle w:val="apple-converted-space"/>
          <w:rFonts w:ascii="Arial" w:hAnsi="Arial" w:cs="Arial"/>
          <w:color w:val="252525"/>
          <w:sz w:val="21"/>
          <w:szCs w:val="21"/>
          <w:lang w:val="en"/>
        </w:rPr>
        <w:t> </w:t>
      </w:r>
      <w:hyperlink r:id="rId5774" w:tooltip="Mars" w:history="1">
        <w:r>
          <w:rPr>
            <w:rStyle w:val="Hyperlink"/>
            <w:rFonts w:ascii="Arial" w:hAnsi="Arial" w:cs="Arial"/>
            <w:color w:val="0B0080"/>
            <w:sz w:val="21"/>
            <w:szCs w:val="21"/>
            <w:lang w:val="en"/>
          </w:rPr>
          <w:t>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orbit by 2035.</w:t>
      </w:r>
      <w:hyperlink r:id="rId5775" w:anchor="cite_note-212" w:history="1">
        <w:r>
          <w:rPr>
            <w:rStyle w:val="Hyperlink"/>
            <w:rFonts w:ascii="Arial" w:hAnsi="Arial" w:cs="Arial"/>
            <w:color w:val="0B0080"/>
            <w:sz w:val="17"/>
            <w:szCs w:val="17"/>
            <w:vertAlign w:val="superscript"/>
            <w:lang w:val="en"/>
          </w:rPr>
          <w:t>[199]</w:t>
        </w:r>
      </w:hyperlink>
      <w:r>
        <w:rPr>
          <w:rStyle w:val="apple-converted-space"/>
          <w:rFonts w:ascii="Arial" w:hAnsi="Arial" w:cs="Arial"/>
          <w:color w:val="252525"/>
          <w:sz w:val="21"/>
          <w:szCs w:val="21"/>
          <w:lang w:val="en"/>
        </w:rPr>
        <w:t> </w:t>
      </w:r>
      <w:hyperlink r:id="rId5776" w:tooltip="India" w:history="1">
        <w:r>
          <w:rPr>
            <w:rStyle w:val="Hyperlink"/>
            <w:rFonts w:ascii="Arial" w:hAnsi="Arial" w:cs="Arial"/>
            <w:color w:val="0B0080"/>
            <w:sz w:val="21"/>
            <w:szCs w:val="21"/>
            <w:lang w:val="en"/>
          </w:rPr>
          <w:t>India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also expressed its hope to send a manned mission to the Moon by 2020.</w:t>
      </w:r>
      <w:hyperlink r:id="rId5777" w:anchor="cite_note-213" w:history="1">
        <w:r>
          <w:rPr>
            <w:rStyle w:val="Hyperlink"/>
            <w:rFonts w:ascii="Arial" w:hAnsi="Arial" w:cs="Arial"/>
            <w:color w:val="0B0080"/>
            <w:sz w:val="17"/>
            <w:szCs w:val="17"/>
            <w:vertAlign w:val="superscript"/>
            <w:lang w:val="en"/>
          </w:rPr>
          <w:t>[200]</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Astronomy from the Moon</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For many years, the Moon has been recognized as an excellent site for telescopes.</w:t>
      </w:r>
      <w:hyperlink r:id="rId5778" w:anchor="cite_note-214" w:history="1">
        <w:r>
          <w:rPr>
            <w:rStyle w:val="Hyperlink"/>
            <w:rFonts w:ascii="Arial" w:hAnsi="Arial" w:cs="Arial"/>
            <w:color w:val="0B0080"/>
            <w:sz w:val="17"/>
            <w:szCs w:val="17"/>
            <w:vertAlign w:val="superscript"/>
            <w:lang w:val="en"/>
          </w:rPr>
          <w:t>[201]</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is relatively nearby;</w:t>
      </w:r>
      <w:r>
        <w:rPr>
          <w:rStyle w:val="apple-converted-space"/>
          <w:rFonts w:ascii="Arial" w:hAnsi="Arial" w:cs="Arial"/>
          <w:color w:val="252525"/>
          <w:sz w:val="21"/>
          <w:szCs w:val="21"/>
          <w:lang w:val="en"/>
        </w:rPr>
        <w:t> </w:t>
      </w:r>
      <w:hyperlink r:id="rId5779" w:tooltip="Astronomical seeing" w:history="1">
        <w:r>
          <w:rPr>
            <w:rStyle w:val="Hyperlink"/>
            <w:rFonts w:ascii="Arial" w:hAnsi="Arial" w:cs="Arial"/>
            <w:color w:val="0B0080"/>
            <w:sz w:val="21"/>
            <w:szCs w:val="21"/>
            <w:lang w:val="en"/>
          </w:rPr>
          <w:t>astronomical seeing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not a concern; certain craters near the poles are permanently dark and cold, and thus especially useful for</w:t>
      </w:r>
      <w:r>
        <w:rPr>
          <w:rStyle w:val="apple-converted-space"/>
          <w:rFonts w:ascii="Arial" w:hAnsi="Arial" w:cs="Arial"/>
          <w:color w:val="252525"/>
          <w:sz w:val="21"/>
          <w:szCs w:val="21"/>
          <w:lang w:val="en"/>
        </w:rPr>
        <w:t> </w:t>
      </w:r>
      <w:hyperlink r:id="rId5780" w:tooltip="Infrared telescope" w:history="1">
        <w:r>
          <w:rPr>
            <w:rStyle w:val="Hyperlink"/>
            <w:rFonts w:ascii="Arial" w:hAnsi="Arial" w:cs="Arial"/>
            <w:color w:val="0B0080"/>
            <w:sz w:val="21"/>
            <w:szCs w:val="21"/>
            <w:lang w:val="en"/>
          </w:rPr>
          <w:t>infrared telescopes</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5781" w:tooltip="Radio telescope" w:history="1">
        <w:r>
          <w:rPr>
            <w:rStyle w:val="Hyperlink"/>
            <w:rFonts w:ascii="Arial" w:hAnsi="Arial" w:cs="Arial"/>
            <w:color w:val="0B0080"/>
            <w:sz w:val="21"/>
            <w:szCs w:val="21"/>
            <w:lang w:val="en"/>
          </w:rPr>
          <w:t>radio telescopes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the far side would be shielded from the radio chatter of Earth.</w:t>
      </w:r>
      <w:hyperlink r:id="rId5782" w:anchor="cite_note-215" w:history="1">
        <w:r>
          <w:rPr>
            <w:rStyle w:val="Hyperlink"/>
            <w:rFonts w:ascii="Arial" w:hAnsi="Arial" w:cs="Arial"/>
            <w:color w:val="0B0080"/>
            <w:sz w:val="17"/>
            <w:szCs w:val="17"/>
            <w:vertAlign w:val="superscript"/>
            <w:lang w:val="en"/>
          </w:rPr>
          <w:t>[202]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5783" w:tooltip="Lunar soil" w:history="1">
        <w:r>
          <w:rPr>
            <w:rStyle w:val="Hyperlink"/>
            <w:rFonts w:ascii="Arial" w:hAnsi="Arial" w:cs="Arial"/>
            <w:color w:val="0B0080"/>
            <w:sz w:val="21"/>
            <w:szCs w:val="21"/>
            <w:lang w:val="en"/>
          </w:rPr>
          <w:t>lunar soil</w:t>
        </w:r>
      </w:hyperlink>
      <w:r>
        <w:rPr>
          <w:rFonts w:ascii="Arial" w:hAnsi="Arial" w:cs="Arial"/>
          <w:color w:val="252525"/>
          <w:sz w:val="21"/>
          <w:szCs w:val="21"/>
          <w:lang w:val="en"/>
        </w:rPr>
        <w:t>, although it poses a problem for any moving parts of</w:t>
      </w:r>
      <w:r>
        <w:rPr>
          <w:rStyle w:val="apple-converted-space"/>
          <w:rFonts w:ascii="Arial" w:hAnsi="Arial" w:cs="Arial"/>
          <w:color w:val="252525"/>
          <w:sz w:val="21"/>
          <w:szCs w:val="21"/>
          <w:lang w:val="en"/>
        </w:rPr>
        <w:t> </w:t>
      </w:r>
      <w:hyperlink r:id="rId5784" w:tooltip="Telescope" w:history="1">
        <w:r>
          <w:rPr>
            <w:rStyle w:val="Hyperlink"/>
            <w:rFonts w:ascii="Arial" w:hAnsi="Arial" w:cs="Arial"/>
            <w:color w:val="0B0080"/>
            <w:sz w:val="21"/>
            <w:szCs w:val="21"/>
            <w:lang w:val="en"/>
          </w:rPr>
          <w:t>telescopes</w:t>
        </w:r>
      </w:hyperlink>
      <w:r>
        <w:rPr>
          <w:rFonts w:ascii="Arial" w:hAnsi="Arial" w:cs="Arial"/>
          <w:color w:val="252525"/>
          <w:sz w:val="21"/>
          <w:szCs w:val="21"/>
          <w:lang w:val="en"/>
        </w:rPr>
        <w:t>, can be mixed with</w:t>
      </w:r>
      <w:r>
        <w:rPr>
          <w:rStyle w:val="apple-converted-space"/>
          <w:rFonts w:ascii="Arial" w:hAnsi="Arial" w:cs="Arial"/>
          <w:color w:val="252525"/>
          <w:sz w:val="21"/>
          <w:szCs w:val="21"/>
          <w:lang w:val="en"/>
        </w:rPr>
        <w:t> </w:t>
      </w:r>
      <w:hyperlink r:id="rId5785" w:tooltip="Carbon nanotube" w:history="1">
        <w:r>
          <w:rPr>
            <w:rStyle w:val="Hyperlink"/>
            <w:rFonts w:ascii="Arial" w:hAnsi="Arial" w:cs="Arial"/>
            <w:color w:val="0B0080"/>
            <w:sz w:val="21"/>
            <w:szCs w:val="21"/>
            <w:lang w:val="en"/>
          </w:rPr>
          <w:t>carbon nanotubes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786" w:tooltip="Epoxy" w:history="1">
        <w:r>
          <w:rPr>
            <w:rStyle w:val="Hyperlink"/>
            <w:rFonts w:ascii="Arial" w:hAnsi="Arial" w:cs="Arial"/>
            <w:color w:val="0B0080"/>
            <w:sz w:val="21"/>
            <w:szCs w:val="21"/>
            <w:lang w:val="en"/>
          </w:rPr>
          <w:t>epoxies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construction of mirrors up to 50 meters in diameter.</w:t>
      </w:r>
      <w:hyperlink r:id="rId5787" w:anchor="cite_note-216" w:history="1">
        <w:r>
          <w:rPr>
            <w:rStyle w:val="Hyperlink"/>
            <w:rFonts w:ascii="Arial" w:hAnsi="Arial" w:cs="Arial"/>
            <w:color w:val="0B0080"/>
            <w:sz w:val="17"/>
            <w:szCs w:val="17"/>
            <w:vertAlign w:val="superscript"/>
            <w:lang w:val="en"/>
          </w:rPr>
          <w:t>[203]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lunar</w:t>
      </w:r>
      <w:r>
        <w:rPr>
          <w:rStyle w:val="apple-converted-space"/>
          <w:rFonts w:ascii="Arial" w:hAnsi="Arial" w:cs="Arial"/>
          <w:color w:val="252525"/>
          <w:sz w:val="21"/>
          <w:szCs w:val="21"/>
          <w:lang w:val="en"/>
        </w:rPr>
        <w:t> </w:t>
      </w:r>
      <w:hyperlink r:id="rId5788" w:tooltip="Zenith telescope" w:history="1">
        <w:r>
          <w:rPr>
            <w:rStyle w:val="Hyperlink"/>
            <w:rFonts w:ascii="Arial" w:hAnsi="Arial" w:cs="Arial"/>
            <w:color w:val="0B0080"/>
            <w:sz w:val="21"/>
            <w:szCs w:val="21"/>
            <w:lang w:val="en"/>
          </w:rPr>
          <w:t>zenith telescope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can be made cheaply with</w:t>
      </w:r>
      <w:r>
        <w:rPr>
          <w:rStyle w:val="apple-converted-space"/>
          <w:rFonts w:ascii="Arial" w:hAnsi="Arial" w:cs="Arial"/>
          <w:color w:val="252525"/>
          <w:sz w:val="21"/>
          <w:szCs w:val="21"/>
          <w:lang w:val="en"/>
        </w:rPr>
        <w:t> </w:t>
      </w:r>
      <w:hyperlink r:id="rId5789" w:tooltip="Ionic liquid" w:history="1">
        <w:r>
          <w:rPr>
            <w:rStyle w:val="Hyperlink"/>
            <w:rFonts w:ascii="Arial" w:hAnsi="Arial" w:cs="Arial"/>
            <w:color w:val="0B0080"/>
            <w:sz w:val="21"/>
            <w:szCs w:val="21"/>
            <w:lang w:val="en"/>
          </w:rPr>
          <w:t>ionic liquid</w:t>
        </w:r>
      </w:hyperlink>
      <w:r>
        <w:rPr>
          <w:rFonts w:ascii="Arial" w:hAnsi="Arial" w:cs="Arial"/>
          <w:color w:val="252525"/>
          <w:sz w:val="21"/>
          <w:szCs w:val="21"/>
          <w:lang w:val="en"/>
        </w:rPr>
        <w:t>.</w:t>
      </w:r>
      <w:hyperlink r:id="rId5790" w:anchor="cite_note-217" w:history="1">
        <w:r>
          <w:rPr>
            <w:rStyle w:val="Hyperlink"/>
            <w:rFonts w:ascii="Arial" w:hAnsi="Arial" w:cs="Arial"/>
            <w:color w:val="0B0080"/>
            <w:sz w:val="17"/>
            <w:szCs w:val="17"/>
            <w:vertAlign w:val="superscript"/>
            <w:lang w:val="en"/>
          </w:rPr>
          <w:t>[204]</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In April 1972, the</w:t>
      </w:r>
      <w:r>
        <w:rPr>
          <w:rStyle w:val="apple-converted-space"/>
          <w:rFonts w:ascii="Arial" w:hAnsi="Arial" w:cs="Arial"/>
          <w:color w:val="252525"/>
          <w:sz w:val="21"/>
          <w:szCs w:val="21"/>
          <w:lang w:val="en"/>
        </w:rPr>
        <w:t> </w:t>
      </w:r>
      <w:hyperlink r:id="rId5791" w:tooltip="Apollo 16" w:history="1">
        <w:r>
          <w:rPr>
            <w:rStyle w:val="Hyperlink"/>
            <w:rFonts w:ascii="Arial" w:hAnsi="Arial" w:cs="Arial"/>
            <w:color w:val="0B0080"/>
            <w:sz w:val="21"/>
            <w:szCs w:val="21"/>
            <w:lang w:val="en"/>
          </w:rPr>
          <w:t>Apollo 16</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recorded various astronomical photos and spectra in ultraviolet with the</w:t>
      </w:r>
      <w:r>
        <w:rPr>
          <w:rStyle w:val="apple-converted-space"/>
          <w:rFonts w:ascii="Arial" w:hAnsi="Arial" w:cs="Arial"/>
          <w:color w:val="252525"/>
          <w:sz w:val="21"/>
          <w:szCs w:val="21"/>
          <w:lang w:val="en"/>
        </w:rPr>
        <w:t> </w:t>
      </w:r>
      <w:hyperlink r:id="rId5792" w:tooltip="Far Ultraviolet Camera/Spectrograph" w:history="1">
        <w:r>
          <w:rPr>
            <w:rStyle w:val="Hyperlink"/>
            <w:rFonts w:ascii="Arial" w:hAnsi="Arial" w:cs="Arial"/>
            <w:color w:val="0B0080"/>
            <w:sz w:val="21"/>
            <w:szCs w:val="21"/>
            <w:lang w:val="en"/>
          </w:rPr>
          <w:t>Far Ultraviolet Camera/Spectrograph</w:t>
        </w:r>
      </w:hyperlink>
      <w:r>
        <w:rPr>
          <w:rFonts w:ascii="Arial" w:hAnsi="Arial" w:cs="Arial"/>
          <w:color w:val="252525"/>
          <w:sz w:val="21"/>
          <w:szCs w:val="21"/>
          <w:lang w:val="en"/>
        </w:rPr>
        <w:t>.</w:t>
      </w:r>
      <w:hyperlink r:id="rId5793" w:anchor="cite_note-218" w:history="1">
        <w:r>
          <w:rPr>
            <w:rStyle w:val="Hyperlink"/>
            <w:rFonts w:ascii="Arial" w:hAnsi="Arial" w:cs="Arial"/>
            <w:color w:val="0B0080"/>
            <w:sz w:val="17"/>
            <w:szCs w:val="17"/>
            <w:vertAlign w:val="superscript"/>
            <w:lang w:val="en"/>
          </w:rPr>
          <w:t>[205]</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Legal status</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5794" w:tooltip="Space law" w:history="1">
        <w:r>
          <w:rPr>
            <w:rStyle w:val="Hyperlink"/>
            <w:rFonts w:ascii="Arial" w:hAnsi="Arial" w:cs="Arial"/>
            <w:i/>
            <w:iCs/>
            <w:color w:val="0B0080"/>
            <w:sz w:val="21"/>
            <w:szCs w:val="21"/>
            <w:lang w:val="en"/>
          </w:rPr>
          <w:t>Space law</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19250" cy="1628775"/>
            <wp:effectExtent l="0" t="0" r="0" b="9525"/>
            <wp:docPr id="107" name="Picture 107" descr="https://upload.wikimedia.org/wikipedia/commons/thumb/7/74/Marius_Crater.jpg/170px-Marius_Crater.jpg">
              <a:hlinkClick xmlns:a="http://schemas.openxmlformats.org/drawingml/2006/main" r:id="rId57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upload.wikimedia.org/wikipedia/commons/thumb/7/74/Marius_Crater.jpg/170px-Marius_Crater.jpg">
                      <a:hlinkClick r:id="rId5795"/>
                    </pic:cNvPr>
                    <pic:cNvPicPr>
                      <a:picLocks noChangeAspect="1" noChangeArrowheads="1"/>
                    </pic:cNvPicPr>
                  </pic:nvPicPr>
                  <pic:blipFill>
                    <a:blip r:embed="rId5796">
                      <a:extLst>
                        <a:ext uri="{28A0092B-C50C-407E-A947-70E740481C1C}">
                          <a14:useLocalDpi xmlns:a14="http://schemas.microsoft.com/office/drawing/2010/main" val="0"/>
                        </a:ext>
                      </a:extLst>
                    </a:blip>
                    <a:srcRect/>
                    <a:stretch>
                      <a:fillRect/>
                    </a:stretch>
                  </pic:blipFill>
                  <pic:spPr bwMode="auto">
                    <a:xfrm>
                      <a:off x="0" y="0"/>
                      <a:ext cx="1619250" cy="1628775"/>
                    </a:xfrm>
                    <a:prstGeom prst="rect">
                      <a:avLst/>
                    </a:prstGeom>
                    <a:noFill/>
                    <a:ln>
                      <a:noFill/>
                    </a:ln>
                  </pic:spPr>
                </pic:pic>
              </a:graphicData>
            </a:graphic>
          </wp:inline>
        </w:drawing>
      </w:r>
    </w:p>
    <w:p w:rsidR="008B2CC9" w:rsidRDefault="00EE5D4C" w:rsidP="008B2CC9">
      <w:pPr>
        <w:shd w:val="clear" w:color="auto" w:fill="F9F9F9"/>
        <w:spacing w:line="336" w:lineRule="atLeast"/>
        <w:rPr>
          <w:rFonts w:ascii="Arial" w:hAnsi="Arial" w:cs="Arial"/>
          <w:color w:val="252525"/>
          <w:sz w:val="19"/>
          <w:szCs w:val="19"/>
          <w:lang w:val="en"/>
        </w:rPr>
      </w:pPr>
      <w:hyperlink r:id="rId5797" w:tooltip="Marius crater" w:history="1">
        <w:r w:rsidR="008B2CC9">
          <w:rPr>
            <w:rStyle w:val="Hyperlink"/>
            <w:rFonts w:ascii="Arial" w:hAnsi="Arial" w:cs="Arial"/>
            <w:color w:val="0B0080"/>
            <w:sz w:val="19"/>
            <w:szCs w:val="19"/>
            <w:lang w:val="en"/>
          </w:rPr>
          <w:t>Marius crater</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 the</w:t>
      </w:r>
      <w:r>
        <w:rPr>
          <w:rStyle w:val="apple-converted-space"/>
          <w:rFonts w:ascii="Arial" w:hAnsi="Arial" w:cs="Arial"/>
          <w:color w:val="252525"/>
          <w:sz w:val="21"/>
          <w:szCs w:val="21"/>
          <w:lang w:val="en"/>
        </w:rPr>
        <w:t> </w:t>
      </w:r>
      <w:hyperlink r:id="rId5798" w:tooltip="Cold War" w:history="1">
        <w:r>
          <w:rPr>
            <w:rStyle w:val="Hyperlink"/>
            <w:rFonts w:ascii="Arial" w:hAnsi="Arial" w:cs="Arial"/>
            <w:color w:val="0B0080"/>
            <w:sz w:val="21"/>
            <w:szCs w:val="21"/>
            <w:lang w:val="en"/>
          </w:rPr>
          <w:t>Cold War</w:t>
        </w:r>
      </w:hyperlink>
      <w:r>
        <w:rPr>
          <w:rFonts w:ascii="Arial" w:hAnsi="Arial" w:cs="Arial"/>
          <w:color w:val="252525"/>
          <w:sz w:val="21"/>
          <w:szCs w:val="21"/>
          <w:lang w:val="en"/>
        </w:rPr>
        <w:t>, the United States Army conducted a classified</w:t>
      </w:r>
      <w:r>
        <w:rPr>
          <w:rStyle w:val="apple-converted-space"/>
          <w:rFonts w:ascii="Arial" w:hAnsi="Arial" w:cs="Arial"/>
          <w:color w:val="252525"/>
          <w:sz w:val="21"/>
          <w:szCs w:val="21"/>
          <w:lang w:val="en"/>
        </w:rPr>
        <w:t> </w:t>
      </w:r>
      <w:hyperlink r:id="rId5799" w:tooltip="Feasibility study" w:history="1">
        <w:r>
          <w:rPr>
            <w:rStyle w:val="Hyperlink"/>
            <w:rFonts w:ascii="Arial" w:hAnsi="Arial" w:cs="Arial"/>
            <w:color w:val="0B0080"/>
            <w:sz w:val="21"/>
            <w:szCs w:val="21"/>
            <w:lang w:val="en"/>
          </w:rPr>
          <w:t>feasibility study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late 1950s called</w:t>
      </w:r>
      <w:r>
        <w:rPr>
          <w:rStyle w:val="apple-converted-space"/>
          <w:rFonts w:ascii="Arial" w:hAnsi="Arial" w:cs="Arial"/>
          <w:color w:val="252525"/>
          <w:sz w:val="21"/>
          <w:szCs w:val="21"/>
          <w:lang w:val="en"/>
        </w:rPr>
        <w:t> </w:t>
      </w:r>
      <w:hyperlink r:id="rId5800" w:tooltip="Project Horizon" w:history="1">
        <w:r>
          <w:rPr>
            <w:rStyle w:val="Hyperlink"/>
            <w:rFonts w:ascii="Arial" w:hAnsi="Arial" w:cs="Arial"/>
            <w:color w:val="0B0080"/>
            <w:sz w:val="21"/>
            <w:szCs w:val="21"/>
            <w:lang w:val="en"/>
          </w:rPr>
          <w:t>Project Horizon</w:t>
        </w:r>
      </w:hyperlink>
      <w:r>
        <w:rPr>
          <w:rFonts w:ascii="Arial" w:hAnsi="Arial" w:cs="Arial"/>
          <w:color w:val="252525"/>
          <w:sz w:val="21"/>
          <w:szCs w:val="21"/>
          <w:lang w:val="en"/>
        </w:rPr>
        <w:t>, to construct a manned military outpost on the Moon, which would have been home to a bombing system targeted at rivals on Earth. The study included the possibility of conducting a lunar-based nuclear test.</w:t>
      </w:r>
      <w:hyperlink r:id="rId5801" w:anchor="cite_note-219" w:history="1">
        <w:r>
          <w:rPr>
            <w:rStyle w:val="Hyperlink"/>
            <w:rFonts w:ascii="Arial" w:hAnsi="Arial" w:cs="Arial"/>
            <w:color w:val="0B0080"/>
            <w:sz w:val="17"/>
            <w:szCs w:val="17"/>
            <w:vertAlign w:val="superscript"/>
            <w:lang w:val="en"/>
          </w:rPr>
          <w:t>[206]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Air Force, which at the time was in competition with the Army for a leading role in the space program, developed its own, similar plan called</w:t>
      </w:r>
      <w:r>
        <w:rPr>
          <w:rStyle w:val="apple-converted-space"/>
          <w:rFonts w:ascii="Arial" w:hAnsi="Arial" w:cs="Arial"/>
          <w:color w:val="252525"/>
          <w:sz w:val="21"/>
          <w:szCs w:val="21"/>
          <w:lang w:val="en"/>
        </w:rPr>
        <w:t> </w:t>
      </w:r>
      <w:hyperlink r:id="rId5802" w:tooltip="Lunex Project" w:history="1">
        <w:r>
          <w:rPr>
            <w:rStyle w:val="Hyperlink"/>
            <w:rFonts w:ascii="Arial" w:hAnsi="Arial" w:cs="Arial"/>
            <w:color w:val="0B0080"/>
            <w:sz w:val="21"/>
            <w:szCs w:val="21"/>
            <w:lang w:val="en"/>
          </w:rPr>
          <w:t>Lunex</w:t>
        </w:r>
      </w:hyperlink>
      <w:r>
        <w:rPr>
          <w:rFonts w:ascii="Arial" w:hAnsi="Arial" w:cs="Arial"/>
          <w:color w:val="252525"/>
          <w:sz w:val="21"/>
          <w:szCs w:val="21"/>
          <w:lang w:val="en"/>
        </w:rPr>
        <w:t>.</w:t>
      </w:r>
      <w:hyperlink r:id="rId5803" w:anchor="cite_note-220" w:history="1">
        <w:r>
          <w:rPr>
            <w:rStyle w:val="Hyperlink"/>
            <w:rFonts w:ascii="Arial" w:hAnsi="Arial" w:cs="Arial"/>
            <w:color w:val="0B0080"/>
            <w:sz w:val="17"/>
            <w:szCs w:val="17"/>
            <w:vertAlign w:val="superscript"/>
            <w:lang w:val="en"/>
          </w:rPr>
          <w:t>[207]</w:t>
        </w:r>
      </w:hyperlink>
      <w:hyperlink r:id="rId5804" w:anchor="cite_note-JFK-221" w:history="1">
        <w:r>
          <w:rPr>
            <w:rStyle w:val="Hyperlink"/>
            <w:rFonts w:ascii="Arial" w:hAnsi="Arial" w:cs="Arial"/>
            <w:color w:val="0B0080"/>
            <w:sz w:val="17"/>
            <w:szCs w:val="17"/>
            <w:vertAlign w:val="superscript"/>
            <w:lang w:val="en"/>
          </w:rPr>
          <w:t>[208]</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both these proposals were ultimately passed over as the space program was largely transferred from the military to the civilian agency NASA.</w:t>
      </w:r>
      <w:hyperlink r:id="rId5805" w:anchor="cite_note-JFK-221" w:history="1">
        <w:r>
          <w:rPr>
            <w:rStyle w:val="Hyperlink"/>
            <w:rFonts w:ascii="Arial" w:hAnsi="Arial" w:cs="Arial"/>
            <w:color w:val="0B0080"/>
            <w:sz w:val="17"/>
            <w:szCs w:val="17"/>
            <w:vertAlign w:val="superscript"/>
            <w:lang w:val="en"/>
          </w:rPr>
          <w:t>[208]</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Although</w:t>
      </w:r>
      <w:r>
        <w:rPr>
          <w:rStyle w:val="apple-converted-space"/>
          <w:rFonts w:ascii="Arial" w:hAnsi="Arial" w:cs="Arial"/>
          <w:color w:val="252525"/>
          <w:sz w:val="21"/>
          <w:szCs w:val="21"/>
          <w:lang w:val="en"/>
        </w:rPr>
        <w:t> </w:t>
      </w:r>
      <w:hyperlink r:id="rId5806" w:tooltip="Luna program" w:history="1">
        <w:r>
          <w:rPr>
            <w:rStyle w:val="Hyperlink"/>
            <w:rFonts w:ascii="Arial" w:hAnsi="Arial" w:cs="Arial"/>
            <w:i/>
            <w:iCs/>
            <w:color w:val="0B0080"/>
            <w:sz w:val="21"/>
            <w:szCs w:val="21"/>
            <w:lang w:val="en"/>
          </w:rPr>
          <w:t>Luna</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landers scattered pennants of the</w:t>
      </w:r>
      <w:r>
        <w:rPr>
          <w:rStyle w:val="apple-converted-space"/>
          <w:rFonts w:ascii="Arial" w:hAnsi="Arial" w:cs="Arial"/>
          <w:color w:val="252525"/>
          <w:sz w:val="21"/>
          <w:szCs w:val="21"/>
          <w:lang w:val="en"/>
        </w:rPr>
        <w:t> </w:t>
      </w:r>
      <w:hyperlink r:id="rId5807" w:tooltip="Soviet Union" w:history="1">
        <w:r>
          <w:rPr>
            <w:rStyle w:val="Hyperlink"/>
            <w:rFonts w:ascii="Arial" w:hAnsi="Arial" w:cs="Arial"/>
            <w:color w:val="0B0080"/>
            <w:sz w:val="21"/>
            <w:szCs w:val="21"/>
            <w:lang w:val="en"/>
          </w:rPr>
          <w:t>Soviet Union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the Moon, and</w:t>
      </w:r>
      <w:r>
        <w:rPr>
          <w:rStyle w:val="apple-converted-space"/>
          <w:rFonts w:ascii="Arial" w:hAnsi="Arial" w:cs="Arial"/>
          <w:color w:val="252525"/>
          <w:sz w:val="21"/>
          <w:szCs w:val="21"/>
          <w:lang w:val="en"/>
        </w:rPr>
        <w:t> </w:t>
      </w:r>
      <w:hyperlink r:id="rId5808" w:tooltip="Lunar Flag Assembly" w:history="1">
        <w:r>
          <w:rPr>
            <w:rStyle w:val="Hyperlink"/>
            <w:rFonts w:ascii="Arial" w:hAnsi="Arial" w:cs="Arial"/>
            <w:color w:val="0B0080"/>
            <w:sz w:val="21"/>
            <w:szCs w:val="21"/>
            <w:lang w:val="en"/>
          </w:rPr>
          <w:t>U.S. flags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symbolically planted at their landing sites by the</w:t>
      </w:r>
      <w:r>
        <w:rPr>
          <w:rStyle w:val="apple-converted-space"/>
          <w:rFonts w:ascii="Arial" w:hAnsi="Arial" w:cs="Arial"/>
          <w:color w:val="252525"/>
          <w:sz w:val="21"/>
          <w:szCs w:val="21"/>
          <w:lang w:val="en"/>
        </w:rPr>
        <w:t> </w:t>
      </w:r>
      <w:hyperlink r:id="rId5809" w:tooltip="List of Apollo astronauts" w:history="1">
        <w:r>
          <w:rPr>
            <w:rStyle w:val="Hyperlink"/>
            <w:rFonts w:ascii="Arial" w:hAnsi="Arial" w:cs="Arial"/>
            <w:color w:val="0B0080"/>
            <w:sz w:val="21"/>
            <w:szCs w:val="21"/>
            <w:lang w:val="en"/>
          </w:rPr>
          <w:t>Apollo astronauts</w:t>
        </w:r>
      </w:hyperlink>
      <w:r>
        <w:rPr>
          <w:rFonts w:ascii="Arial" w:hAnsi="Arial" w:cs="Arial"/>
          <w:color w:val="252525"/>
          <w:sz w:val="21"/>
          <w:szCs w:val="21"/>
          <w:lang w:val="en"/>
        </w:rPr>
        <w:t>, no nation claims ownership of any part of the Moon's surface.</w:t>
      </w:r>
      <w:hyperlink r:id="rId5810" w:anchor="cite_note-unoosa_q6-222" w:history="1">
        <w:r>
          <w:rPr>
            <w:rStyle w:val="Hyperlink"/>
            <w:rFonts w:ascii="Arial" w:hAnsi="Arial" w:cs="Arial"/>
            <w:color w:val="0B0080"/>
            <w:sz w:val="17"/>
            <w:szCs w:val="17"/>
            <w:vertAlign w:val="superscript"/>
            <w:lang w:val="en"/>
          </w:rPr>
          <w:t>[209]</w:t>
        </w:r>
      </w:hyperlink>
      <w:r>
        <w:rPr>
          <w:rFonts w:ascii="Arial" w:hAnsi="Arial" w:cs="Arial"/>
          <w:color w:val="252525"/>
          <w:sz w:val="21"/>
          <w:szCs w:val="21"/>
          <w:lang w:val="en"/>
        </w:rPr>
        <w:t>Russia and the U.S. are party to the 1967</w:t>
      </w:r>
      <w:r>
        <w:rPr>
          <w:rStyle w:val="apple-converted-space"/>
          <w:rFonts w:ascii="Arial" w:hAnsi="Arial" w:cs="Arial"/>
          <w:color w:val="252525"/>
          <w:sz w:val="21"/>
          <w:szCs w:val="21"/>
          <w:lang w:val="en"/>
        </w:rPr>
        <w:t> </w:t>
      </w:r>
      <w:hyperlink r:id="rId5811" w:tooltip="Outer Space Treaty" w:history="1">
        <w:r>
          <w:rPr>
            <w:rStyle w:val="Hyperlink"/>
            <w:rFonts w:ascii="Arial" w:hAnsi="Arial" w:cs="Arial"/>
            <w:color w:val="0B0080"/>
            <w:sz w:val="21"/>
            <w:szCs w:val="21"/>
            <w:lang w:val="en"/>
          </w:rPr>
          <w:t>Outer Space Treaty</w:t>
        </w:r>
      </w:hyperlink>
      <w:r>
        <w:rPr>
          <w:rFonts w:ascii="Arial" w:hAnsi="Arial" w:cs="Arial"/>
          <w:color w:val="252525"/>
          <w:sz w:val="21"/>
          <w:szCs w:val="21"/>
          <w:lang w:val="en"/>
        </w:rPr>
        <w:t>,</w:t>
      </w:r>
      <w:hyperlink r:id="rId5812" w:anchor="cite_note-unoosa_q4-223" w:history="1">
        <w:r>
          <w:rPr>
            <w:rStyle w:val="Hyperlink"/>
            <w:rFonts w:ascii="Arial" w:hAnsi="Arial" w:cs="Arial"/>
            <w:color w:val="0B0080"/>
            <w:sz w:val="17"/>
            <w:szCs w:val="17"/>
            <w:vertAlign w:val="superscript"/>
            <w:lang w:val="en"/>
          </w:rPr>
          <w:t>[210]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defines the Moon and all outer space as the "</w:t>
      </w:r>
      <w:hyperlink r:id="rId5813" w:tooltip="Common heritage of mankind" w:history="1">
        <w:r>
          <w:rPr>
            <w:rStyle w:val="Hyperlink"/>
            <w:rFonts w:ascii="Arial" w:hAnsi="Arial" w:cs="Arial"/>
            <w:color w:val="0B0080"/>
            <w:sz w:val="21"/>
            <w:szCs w:val="21"/>
            <w:lang w:val="en"/>
          </w:rPr>
          <w:t>province of all mankind</w:t>
        </w:r>
      </w:hyperlink>
      <w:r>
        <w:rPr>
          <w:rFonts w:ascii="Arial" w:hAnsi="Arial" w:cs="Arial"/>
          <w:color w:val="252525"/>
          <w:sz w:val="21"/>
          <w:szCs w:val="21"/>
          <w:lang w:val="en"/>
        </w:rPr>
        <w:t>".</w:t>
      </w:r>
      <w:hyperlink r:id="rId5814" w:anchor="cite_note-unoosa_q6-222" w:history="1">
        <w:r>
          <w:rPr>
            <w:rStyle w:val="Hyperlink"/>
            <w:rFonts w:ascii="Arial" w:hAnsi="Arial" w:cs="Arial"/>
            <w:color w:val="0B0080"/>
            <w:sz w:val="17"/>
            <w:szCs w:val="17"/>
            <w:vertAlign w:val="superscript"/>
            <w:lang w:val="en"/>
          </w:rPr>
          <w:t>[209]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treaty also restricts the use of the Moon to peaceful purposes, explicitly banning military installations and</w:t>
      </w:r>
      <w:r>
        <w:rPr>
          <w:rStyle w:val="apple-converted-space"/>
          <w:rFonts w:ascii="Arial" w:hAnsi="Arial" w:cs="Arial"/>
          <w:color w:val="252525"/>
          <w:sz w:val="21"/>
          <w:szCs w:val="21"/>
          <w:lang w:val="en"/>
        </w:rPr>
        <w:t> </w:t>
      </w:r>
      <w:hyperlink r:id="rId5815" w:tooltip="Weapons of mass destruction" w:history="1">
        <w:r>
          <w:rPr>
            <w:rStyle w:val="Hyperlink"/>
            <w:rFonts w:ascii="Arial" w:hAnsi="Arial" w:cs="Arial"/>
            <w:color w:val="0B0080"/>
            <w:sz w:val="21"/>
            <w:szCs w:val="21"/>
            <w:lang w:val="en"/>
          </w:rPr>
          <w:t>weapons of mass destruction</w:t>
        </w:r>
      </w:hyperlink>
      <w:r>
        <w:rPr>
          <w:rFonts w:ascii="Arial" w:hAnsi="Arial" w:cs="Arial"/>
          <w:color w:val="252525"/>
          <w:sz w:val="21"/>
          <w:szCs w:val="21"/>
          <w:lang w:val="en"/>
        </w:rPr>
        <w:t>.</w:t>
      </w:r>
      <w:hyperlink r:id="rId5816" w:anchor="cite_note-unoosa_q5-224" w:history="1">
        <w:r>
          <w:rPr>
            <w:rStyle w:val="Hyperlink"/>
            <w:rFonts w:ascii="Arial" w:hAnsi="Arial" w:cs="Arial"/>
            <w:color w:val="0B0080"/>
            <w:sz w:val="17"/>
            <w:szCs w:val="17"/>
            <w:vertAlign w:val="superscript"/>
            <w:lang w:val="en"/>
          </w:rPr>
          <w:t>[211]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1979</w:t>
      </w:r>
      <w:r>
        <w:rPr>
          <w:rStyle w:val="apple-converted-space"/>
          <w:rFonts w:ascii="Arial" w:hAnsi="Arial" w:cs="Arial"/>
          <w:color w:val="252525"/>
          <w:sz w:val="21"/>
          <w:szCs w:val="21"/>
          <w:lang w:val="en"/>
        </w:rPr>
        <w:t> </w:t>
      </w:r>
      <w:hyperlink r:id="rId5817" w:tooltip="Moon Treaty" w:history="1">
        <w:r>
          <w:rPr>
            <w:rStyle w:val="Hyperlink"/>
            <w:rFonts w:ascii="Arial" w:hAnsi="Arial" w:cs="Arial"/>
            <w:color w:val="0B0080"/>
            <w:sz w:val="21"/>
            <w:szCs w:val="21"/>
            <w:lang w:val="en"/>
          </w:rPr>
          <w:t>Moon Agreement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created to restrict the exploitation of the Moon's resources by any single nation, but as of 2014, it has been signed and ratified by only 16 nations, none of which engages in self-launched</w:t>
      </w:r>
      <w:r>
        <w:rPr>
          <w:rStyle w:val="apple-converted-space"/>
          <w:rFonts w:ascii="Arial" w:hAnsi="Arial" w:cs="Arial"/>
          <w:color w:val="252525"/>
          <w:sz w:val="21"/>
          <w:szCs w:val="21"/>
          <w:lang w:val="en"/>
        </w:rPr>
        <w:t> </w:t>
      </w:r>
      <w:hyperlink r:id="rId5818" w:tooltip="Human spaceflight" w:history="1">
        <w:r>
          <w:rPr>
            <w:rStyle w:val="Hyperlink"/>
            <w:rFonts w:ascii="Arial" w:hAnsi="Arial" w:cs="Arial"/>
            <w:color w:val="0B0080"/>
            <w:sz w:val="21"/>
            <w:szCs w:val="21"/>
            <w:lang w:val="en"/>
          </w:rPr>
          <w:t>human space exploration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has plans to do so.</w:t>
      </w:r>
      <w:hyperlink r:id="rId5819" w:anchor="cite_note-unoosa_moon-225" w:history="1">
        <w:r>
          <w:rPr>
            <w:rStyle w:val="Hyperlink"/>
            <w:rFonts w:ascii="Arial" w:hAnsi="Arial" w:cs="Arial"/>
            <w:color w:val="0B0080"/>
            <w:sz w:val="17"/>
            <w:szCs w:val="17"/>
            <w:vertAlign w:val="superscript"/>
            <w:lang w:val="en"/>
          </w:rPr>
          <w:t>[212]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Although several individuals have made</w:t>
      </w:r>
      <w:r>
        <w:rPr>
          <w:rStyle w:val="apple-converted-space"/>
          <w:rFonts w:ascii="Arial" w:hAnsi="Arial" w:cs="Arial"/>
          <w:color w:val="252525"/>
          <w:sz w:val="21"/>
          <w:szCs w:val="21"/>
          <w:lang w:val="en"/>
        </w:rPr>
        <w:t> </w:t>
      </w:r>
      <w:hyperlink r:id="rId5820" w:tooltip="Extraterrestrial real estate" w:history="1">
        <w:r>
          <w:rPr>
            <w:rStyle w:val="Hyperlink"/>
            <w:rFonts w:ascii="Arial" w:hAnsi="Arial" w:cs="Arial"/>
            <w:color w:val="0B0080"/>
            <w:sz w:val="21"/>
            <w:szCs w:val="21"/>
            <w:lang w:val="en"/>
          </w:rPr>
          <w:t>claims to the 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whole or in part, none of these are considered credible.</w:t>
      </w:r>
      <w:hyperlink r:id="rId5821" w:anchor="cite_note-unoosa_q7-226" w:history="1">
        <w:r>
          <w:rPr>
            <w:rStyle w:val="Hyperlink"/>
            <w:rFonts w:ascii="Arial" w:hAnsi="Arial" w:cs="Arial"/>
            <w:color w:val="0B0080"/>
            <w:sz w:val="17"/>
            <w:szCs w:val="17"/>
            <w:vertAlign w:val="superscript"/>
            <w:lang w:val="en"/>
          </w:rPr>
          <w:t>[213]</w:t>
        </w:r>
      </w:hyperlink>
      <w:hyperlink r:id="rId5822" w:anchor="cite_note-iisl_2004-227" w:history="1">
        <w:r>
          <w:rPr>
            <w:rStyle w:val="Hyperlink"/>
            <w:rFonts w:ascii="Arial" w:hAnsi="Arial" w:cs="Arial"/>
            <w:color w:val="0B0080"/>
            <w:sz w:val="17"/>
            <w:szCs w:val="17"/>
            <w:vertAlign w:val="superscript"/>
            <w:lang w:val="en"/>
          </w:rPr>
          <w:t>[214]</w:t>
        </w:r>
      </w:hyperlink>
      <w:hyperlink r:id="rId5823" w:anchor="cite_note-iisl_2009-228" w:history="1">
        <w:r>
          <w:rPr>
            <w:rStyle w:val="Hyperlink"/>
            <w:rFonts w:ascii="Arial" w:hAnsi="Arial" w:cs="Arial"/>
            <w:color w:val="0B0080"/>
            <w:sz w:val="17"/>
            <w:szCs w:val="17"/>
            <w:vertAlign w:val="superscript"/>
            <w:lang w:val="en"/>
          </w:rPr>
          <w:t>[215]</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In culture</w:t>
      </w:r>
    </w:p>
    <w:p w:rsidR="008B2CC9" w:rsidRDefault="008B2CC9" w:rsidP="008B2CC9">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Further information:</w:t>
      </w:r>
      <w:r>
        <w:rPr>
          <w:rStyle w:val="apple-converted-space"/>
          <w:rFonts w:ascii="Arial" w:hAnsi="Arial" w:cs="Arial"/>
          <w:i/>
          <w:iCs/>
          <w:color w:val="252525"/>
          <w:sz w:val="21"/>
          <w:szCs w:val="21"/>
          <w:lang w:val="en"/>
        </w:rPr>
        <w:t> </w:t>
      </w:r>
      <w:hyperlink r:id="rId5824" w:tooltip="Moon in fiction" w:history="1">
        <w:r>
          <w:rPr>
            <w:rStyle w:val="Hyperlink"/>
            <w:rFonts w:ascii="Arial" w:hAnsi="Arial" w:cs="Arial"/>
            <w:i/>
            <w:iCs/>
            <w:color w:val="0B0080"/>
            <w:sz w:val="21"/>
            <w:szCs w:val="21"/>
            <w:lang w:val="en"/>
          </w:rPr>
          <w:t>Moon in fiction</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825" w:tooltip="Lunar calendar" w:history="1">
        <w:r>
          <w:rPr>
            <w:rStyle w:val="Hyperlink"/>
            <w:rFonts w:ascii="Arial" w:hAnsi="Arial" w:cs="Arial"/>
            <w:i/>
            <w:iCs/>
            <w:color w:val="0B0080"/>
            <w:sz w:val="21"/>
            <w:szCs w:val="21"/>
            <w:lang w:val="en"/>
          </w:rPr>
          <w:t>Lunar calendar</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826" w:tooltip="Metonic cycle" w:history="1">
        <w:r>
          <w:rPr>
            <w:rStyle w:val="Hyperlink"/>
            <w:rFonts w:ascii="Arial" w:hAnsi="Arial" w:cs="Arial"/>
            <w:i/>
            <w:iCs/>
            <w:color w:val="0B0080"/>
            <w:sz w:val="21"/>
            <w:szCs w:val="21"/>
            <w:lang w:val="en"/>
          </w:rPr>
          <w:t>Metonic cycle</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827" w:tooltip="Lunar deity" w:history="1">
        <w:r>
          <w:rPr>
            <w:rStyle w:val="Hyperlink"/>
            <w:rFonts w:ascii="Arial" w:hAnsi="Arial" w:cs="Arial"/>
            <w:i/>
            <w:iCs/>
            <w:color w:val="0B0080"/>
            <w:sz w:val="21"/>
            <w:szCs w:val="21"/>
            <w:lang w:val="en"/>
          </w:rPr>
          <w:t>Lunar deity</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5828" w:tooltip="Lunar effect" w:history="1">
        <w:r>
          <w:rPr>
            <w:rStyle w:val="Hyperlink"/>
            <w:rFonts w:ascii="Arial" w:hAnsi="Arial" w:cs="Arial"/>
            <w:i/>
            <w:iCs/>
            <w:color w:val="0B0080"/>
            <w:sz w:val="21"/>
            <w:szCs w:val="21"/>
            <w:lang w:val="en"/>
          </w:rPr>
          <w:t>Lunar effect</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5829" w:tooltip="Blue moon" w:history="1">
        <w:r>
          <w:rPr>
            <w:rStyle w:val="Hyperlink"/>
            <w:rFonts w:ascii="Arial" w:hAnsi="Arial" w:cs="Arial"/>
            <w:i/>
            <w:iCs/>
            <w:color w:val="0B0080"/>
            <w:sz w:val="21"/>
            <w:szCs w:val="21"/>
            <w:lang w:val="en"/>
          </w:rPr>
          <w:t>Blue moon</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1476375"/>
            <wp:effectExtent l="0" t="0" r="0" b="9525"/>
            <wp:docPr id="106" name="Picture 106" descr="https://upload.wikimedia.org/wikipedia/commons/thumb/c/c9/Moon-bonatti.png/220px-Moon-bonatti.png">
              <a:hlinkClick xmlns:a="http://schemas.openxmlformats.org/drawingml/2006/main" r:id="rId58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upload.wikimedia.org/wikipedia/commons/thumb/c/c9/Moon-bonatti.png/220px-Moon-bonatti.png">
                      <a:hlinkClick r:id="rId5830"/>
                    </pic:cNvPr>
                    <pic:cNvPicPr>
                      <a:picLocks noChangeAspect="1" noChangeArrowheads="1"/>
                    </pic:cNvPicPr>
                  </pic:nvPicPr>
                  <pic:blipFill>
                    <a:blip r:embed="rId5831">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Luna, the Moon, from a 1550 edition of</w:t>
      </w:r>
      <w:r>
        <w:rPr>
          <w:rStyle w:val="apple-converted-space"/>
          <w:rFonts w:ascii="Arial" w:hAnsi="Arial" w:cs="Arial"/>
          <w:color w:val="252525"/>
          <w:sz w:val="19"/>
          <w:szCs w:val="19"/>
          <w:lang w:val="en"/>
        </w:rPr>
        <w:t> </w:t>
      </w:r>
      <w:hyperlink r:id="rId5832" w:tooltip="Guido Bonatti" w:history="1">
        <w:r>
          <w:rPr>
            <w:rStyle w:val="Hyperlink"/>
            <w:rFonts w:ascii="Arial" w:hAnsi="Arial" w:cs="Arial"/>
            <w:color w:val="0B0080"/>
            <w:sz w:val="19"/>
            <w:szCs w:val="19"/>
            <w:lang w:val="en"/>
          </w:rPr>
          <w:t>Guido Bonatti</w:t>
        </w:r>
      </w:hyperlink>
      <w:r>
        <w:rPr>
          <w:rFonts w:ascii="Arial" w:hAnsi="Arial" w:cs="Arial"/>
          <w:color w:val="252525"/>
          <w:sz w:val="19"/>
          <w:szCs w:val="19"/>
          <w:lang w:val="en"/>
        </w:rPr>
        <w:t>'s</w:t>
      </w:r>
      <w:r>
        <w:rPr>
          <w:rStyle w:val="apple-converted-space"/>
          <w:rFonts w:ascii="Arial" w:hAnsi="Arial" w:cs="Arial"/>
          <w:color w:val="252525"/>
          <w:sz w:val="19"/>
          <w:szCs w:val="19"/>
          <w:lang w:val="en"/>
        </w:rPr>
        <w:t> </w:t>
      </w:r>
      <w:r>
        <w:rPr>
          <w:rFonts w:ascii="Arial" w:hAnsi="Arial" w:cs="Arial"/>
          <w:i/>
          <w:iCs/>
          <w:color w:val="252525"/>
          <w:sz w:val="19"/>
          <w:szCs w:val="19"/>
          <w:lang w:val="en"/>
        </w:rPr>
        <w:t>Liber astronomiae</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Moon's regular phases make it a very convenient timepiece, and the periods of its waxing and waning form the basis of many of the oldest calendars.</w:t>
      </w:r>
      <w:r>
        <w:rPr>
          <w:rStyle w:val="apple-converted-space"/>
          <w:rFonts w:ascii="Arial" w:hAnsi="Arial" w:cs="Arial"/>
          <w:color w:val="252525"/>
          <w:sz w:val="21"/>
          <w:szCs w:val="21"/>
          <w:lang w:val="en"/>
        </w:rPr>
        <w:t> </w:t>
      </w:r>
      <w:hyperlink r:id="rId5833" w:tooltip="Tally stick" w:history="1">
        <w:r>
          <w:rPr>
            <w:rStyle w:val="Hyperlink"/>
            <w:rFonts w:ascii="Arial" w:hAnsi="Arial" w:cs="Arial"/>
            <w:color w:val="0B0080"/>
            <w:sz w:val="21"/>
            <w:szCs w:val="21"/>
            <w:lang w:val="en"/>
          </w:rPr>
          <w:t>Tally sticks</w:t>
        </w:r>
      </w:hyperlink>
      <w:r>
        <w:rPr>
          <w:rFonts w:ascii="Arial" w:hAnsi="Arial" w:cs="Arial"/>
          <w:color w:val="252525"/>
          <w:sz w:val="21"/>
          <w:szCs w:val="21"/>
          <w:lang w:val="en"/>
        </w:rPr>
        <w:t>, notched bones dating as far back as 20–30,000 years ago, are believed by some to mark the phases of the Moon.</w:t>
      </w:r>
      <w:hyperlink r:id="rId5834" w:anchor="cite_note-Marshack-229" w:history="1">
        <w:r>
          <w:rPr>
            <w:rStyle w:val="Hyperlink"/>
            <w:rFonts w:ascii="Arial" w:hAnsi="Arial" w:cs="Arial"/>
            <w:color w:val="0B0080"/>
            <w:sz w:val="17"/>
            <w:szCs w:val="17"/>
            <w:vertAlign w:val="superscript"/>
            <w:lang w:val="en"/>
          </w:rPr>
          <w:t>[216]</w:t>
        </w:r>
      </w:hyperlink>
      <w:hyperlink r:id="rId5835" w:anchor="cite_note-230" w:history="1">
        <w:r>
          <w:rPr>
            <w:rStyle w:val="Hyperlink"/>
            <w:rFonts w:ascii="Arial" w:hAnsi="Arial" w:cs="Arial"/>
            <w:color w:val="0B0080"/>
            <w:sz w:val="17"/>
            <w:szCs w:val="17"/>
            <w:vertAlign w:val="superscript"/>
            <w:lang w:val="en"/>
          </w:rPr>
          <w:t>[217]</w:t>
        </w:r>
      </w:hyperlink>
      <w:hyperlink r:id="rId5836" w:anchor="cite_note-231" w:history="1">
        <w:r>
          <w:rPr>
            <w:rStyle w:val="Hyperlink"/>
            <w:rFonts w:ascii="Arial" w:hAnsi="Arial" w:cs="Arial"/>
            <w:color w:val="0B0080"/>
            <w:sz w:val="17"/>
            <w:szCs w:val="17"/>
            <w:vertAlign w:val="superscript"/>
            <w:lang w:val="en"/>
          </w:rPr>
          <w:t>[218]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~30-day month is an approximation of the</w:t>
      </w:r>
      <w:r>
        <w:rPr>
          <w:rStyle w:val="apple-converted-space"/>
          <w:rFonts w:ascii="Arial" w:hAnsi="Arial" w:cs="Arial"/>
          <w:color w:val="252525"/>
          <w:sz w:val="21"/>
          <w:szCs w:val="21"/>
          <w:lang w:val="en"/>
        </w:rPr>
        <w:t> </w:t>
      </w:r>
      <w:hyperlink r:id="rId5837" w:tooltip="Lunar cycle" w:history="1">
        <w:r>
          <w:rPr>
            <w:rStyle w:val="Hyperlink"/>
            <w:rFonts w:ascii="Arial" w:hAnsi="Arial" w:cs="Arial"/>
            <w:color w:val="0B0080"/>
            <w:sz w:val="21"/>
            <w:szCs w:val="21"/>
            <w:lang w:val="en"/>
          </w:rPr>
          <w:t>lunar cycle</w:t>
        </w:r>
      </w:hyperlink>
      <w:r>
        <w:rPr>
          <w:rFonts w:ascii="Arial" w:hAnsi="Arial" w:cs="Arial"/>
          <w:color w:val="252525"/>
          <w:sz w:val="21"/>
          <w:szCs w:val="21"/>
          <w:lang w:val="en"/>
        </w:rPr>
        <w:t>. The English noun</w:t>
      </w:r>
      <w:r>
        <w:rPr>
          <w:rStyle w:val="apple-converted-space"/>
          <w:rFonts w:ascii="Arial" w:hAnsi="Arial" w:cs="Arial"/>
          <w:color w:val="252525"/>
          <w:sz w:val="21"/>
          <w:szCs w:val="21"/>
          <w:lang w:val="en"/>
        </w:rPr>
        <w:t> </w:t>
      </w:r>
      <w:r>
        <w:rPr>
          <w:rFonts w:ascii="Arial" w:hAnsi="Arial" w:cs="Arial"/>
          <w:i/>
          <w:iCs/>
          <w:color w:val="252525"/>
          <w:sz w:val="21"/>
          <w:szCs w:val="21"/>
          <w:lang w:val="en"/>
        </w:rPr>
        <w:t>month</w:t>
      </w:r>
      <w:r>
        <w:rPr>
          <w:rStyle w:val="apple-converted-space"/>
          <w:rFonts w:ascii="Arial" w:hAnsi="Arial" w:cs="Arial"/>
          <w:color w:val="252525"/>
          <w:sz w:val="21"/>
          <w:szCs w:val="21"/>
          <w:lang w:val="en"/>
        </w:rPr>
        <w:t> </w:t>
      </w:r>
      <w:r>
        <w:rPr>
          <w:rFonts w:ascii="Arial" w:hAnsi="Arial" w:cs="Arial"/>
          <w:color w:val="252525"/>
          <w:sz w:val="21"/>
          <w:szCs w:val="21"/>
          <w:lang w:val="en"/>
        </w:rPr>
        <w:t>and its cognates in other Germanic languages stem from Proto-Germanic</w:t>
      </w:r>
      <w:r>
        <w:rPr>
          <w:rFonts w:ascii="Arial" w:hAnsi="Arial" w:cs="Arial"/>
          <w:i/>
          <w:iCs/>
          <w:color w:val="252525"/>
          <w:sz w:val="21"/>
          <w:szCs w:val="21"/>
          <w:lang w:val="en"/>
        </w:rPr>
        <w:t>*mǣnṓth-</w:t>
      </w:r>
      <w:r>
        <w:rPr>
          <w:rFonts w:ascii="Arial" w:hAnsi="Arial" w:cs="Arial"/>
          <w:color w:val="252525"/>
          <w:sz w:val="21"/>
          <w:szCs w:val="21"/>
          <w:lang w:val="en"/>
        </w:rPr>
        <w:t>, which is connected to the above-mentioned Proto-Germanic</w:t>
      </w:r>
      <w:r>
        <w:rPr>
          <w:rStyle w:val="apple-converted-space"/>
          <w:rFonts w:ascii="Arial" w:hAnsi="Arial" w:cs="Arial"/>
          <w:color w:val="252525"/>
          <w:sz w:val="21"/>
          <w:szCs w:val="21"/>
          <w:lang w:val="en"/>
        </w:rPr>
        <w:t> </w:t>
      </w:r>
      <w:r>
        <w:rPr>
          <w:rFonts w:ascii="Arial" w:hAnsi="Arial" w:cs="Arial"/>
          <w:i/>
          <w:iCs/>
          <w:color w:val="252525"/>
          <w:sz w:val="21"/>
          <w:szCs w:val="21"/>
          <w:lang w:val="en"/>
        </w:rPr>
        <w:t>*mǣnōn</w:t>
      </w:r>
      <w:r>
        <w:rPr>
          <w:rFonts w:ascii="Arial" w:hAnsi="Arial" w:cs="Arial"/>
          <w:color w:val="252525"/>
          <w:sz w:val="21"/>
          <w:szCs w:val="21"/>
          <w:lang w:val="en"/>
        </w:rPr>
        <w:t>, indicating the usage of a</w:t>
      </w:r>
      <w:r>
        <w:rPr>
          <w:rStyle w:val="apple-converted-space"/>
          <w:rFonts w:ascii="Arial" w:hAnsi="Arial" w:cs="Arial"/>
          <w:color w:val="252525"/>
          <w:sz w:val="21"/>
          <w:szCs w:val="21"/>
          <w:lang w:val="en"/>
        </w:rPr>
        <w:t> </w:t>
      </w:r>
      <w:hyperlink r:id="rId5838" w:tooltip="Lunar calendar" w:history="1">
        <w:r>
          <w:rPr>
            <w:rStyle w:val="Hyperlink"/>
            <w:rFonts w:ascii="Arial" w:hAnsi="Arial" w:cs="Arial"/>
            <w:color w:val="0B0080"/>
            <w:sz w:val="21"/>
            <w:szCs w:val="21"/>
            <w:lang w:val="en"/>
          </w:rPr>
          <w:t>lunar calendar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among the</w:t>
      </w:r>
      <w:r>
        <w:rPr>
          <w:rStyle w:val="apple-converted-space"/>
          <w:rFonts w:ascii="Arial" w:hAnsi="Arial" w:cs="Arial"/>
          <w:color w:val="252525"/>
          <w:sz w:val="21"/>
          <w:szCs w:val="21"/>
          <w:lang w:val="en"/>
        </w:rPr>
        <w:t> </w:t>
      </w:r>
      <w:hyperlink r:id="rId5839" w:tooltip="Germanic peoples" w:history="1">
        <w:r>
          <w:rPr>
            <w:rStyle w:val="Hyperlink"/>
            <w:rFonts w:ascii="Arial" w:hAnsi="Arial" w:cs="Arial"/>
            <w:color w:val="0B0080"/>
            <w:sz w:val="21"/>
            <w:szCs w:val="21"/>
            <w:lang w:val="en"/>
          </w:rPr>
          <w:t>Germanic peoples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5840" w:tooltip="Germanic calendar" w:history="1">
        <w:r>
          <w:rPr>
            <w:rStyle w:val="Hyperlink"/>
            <w:rFonts w:ascii="Arial" w:hAnsi="Arial" w:cs="Arial"/>
            <w:color w:val="0B0080"/>
            <w:sz w:val="21"/>
            <w:szCs w:val="21"/>
            <w:lang w:val="en"/>
          </w:rPr>
          <w:t>Germanic calendar</w:t>
        </w:r>
      </w:hyperlink>
      <w:r>
        <w:rPr>
          <w:rFonts w:ascii="Arial" w:hAnsi="Arial" w:cs="Arial"/>
          <w:color w:val="252525"/>
          <w:sz w:val="21"/>
          <w:szCs w:val="21"/>
          <w:lang w:val="en"/>
        </w:rPr>
        <w:t>) prior to the adoption of a</w:t>
      </w:r>
      <w:r>
        <w:rPr>
          <w:rStyle w:val="apple-converted-space"/>
          <w:rFonts w:ascii="Arial" w:hAnsi="Arial" w:cs="Arial"/>
          <w:color w:val="252525"/>
          <w:sz w:val="21"/>
          <w:szCs w:val="21"/>
          <w:lang w:val="en"/>
        </w:rPr>
        <w:t> </w:t>
      </w:r>
      <w:hyperlink r:id="rId5841" w:tooltip="Solar calendar" w:history="1">
        <w:r>
          <w:rPr>
            <w:rStyle w:val="Hyperlink"/>
            <w:rFonts w:ascii="Arial" w:hAnsi="Arial" w:cs="Arial"/>
            <w:color w:val="0B0080"/>
            <w:sz w:val="21"/>
            <w:szCs w:val="21"/>
            <w:lang w:val="en"/>
          </w:rPr>
          <w:t>solar calendar</w:t>
        </w:r>
      </w:hyperlink>
      <w:r>
        <w:rPr>
          <w:rFonts w:ascii="Arial" w:hAnsi="Arial" w:cs="Arial"/>
          <w:color w:val="252525"/>
          <w:sz w:val="21"/>
          <w:szCs w:val="21"/>
          <w:lang w:val="en"/>
        </w:rPr>
        <w:t>.</w:t>
      </w:r>
      <w:hyperlink r:id="rId5842" w:anchor="cite_note-barnhart-and-germania-232" w:history="1">
        <w:r>
          <w:rPr>
            <w:rStyle w:val="Hyperlink"/>
            <w:rFonts w:ascii="Arial" w:hAnsi="Arial" w:cs="Arial"/>
            <w:color w:val="0B0080"/>
            <w:sz w:val="17"/>
            <w:szCs w:val="17"/>
            <w:vertAlign w:val="superscript"/>
            <w:lang w:val="en"/>
          </w:rPr>
          <w:t>[219]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hyperlink r:id="rId5843" w:tooltip="Proto-Indo-European language" w:history="1">
        <w:r>
          <w:rPr>
            <w:rStyle w:val="Hyperlink"/>
            <w:rFonts w:ascii="Arial" w:hAnsi="Arial" w:cs="Arial"/>
            <w:color w:val="0B0080"/>
            <w:sz w:val="21"/>
            <w:szCs w:val="21"/>
            <w:lang w:val="en"/>
          </w:rPr>
          <w:t>PIE root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r>
        <w:rPr>
          <w:rFonts w:ascii="Arial" w:hAnsi="Arial" w:cs="Arial"/>
          <w:i/>
          <w:iCs/>
          <w:color w:val="252525"/>
          <w:sz w:val="21"/>
          <w:szCs w:val="21"/>
          <w:lang w:val="en"/>
        </w:rPr>
        <w:t>moon</w:t>
      </w:r>
      <w:r>
        <w:rPr>
          <w:rFonts w:ascii="Arial" w:hAnsi="Arial" w:cs="Arial"/>
          <w:color w:val="252525"/>
          <w:sz w:val="21"/>
          <w:szCs w:val="21"/>
          <w:lang w:val="en"/>
        </w:rPr>
        <w:t>, *</w:t>
      </w:r>
      <w:r>
        <w:rPr>
          <w:rFonts w:ascii="Arial" w:hAnsi="Arial" w:cs="Arial"/>
          <w:i/>
          <w:iCs/>
          <w:color w:val="252525"/>
          <w:sz w:val="21"/>
          <w:szCs w:val="21"/>
          <w:lang w:val="en"/>
        </w:rPr>
        <w:t>méh</w:t>
      </w:r>
      <w:r>
        <w:rPr>
          <w:rFonts w:ascii="Arial" w:hAnsi="Arial" w:cs="Arial"/>
          <w:i/>
          <w:iCs/>
          <w:color w:val="252525"/>
          <w:sz w:val="17"/>
          <w:szCs w:val="17"/>
          <w:vertAlign w:val="subscript"/>
          <w:lang w:val="en"/>
        </w:rPr>
        <w:t>1</w:t>
      </w:r>
      <w:r>
        <w:rPr>
          <w:rFonts w:ascii="Arial" w:hAnsi="Arial" w:cs="Arial"/>
          <w:i/>
          <w:iCs/>
          <w:color w:val="252525"/>
          <w:sz w:val="21"/>
          <w:szCs w:val="21"/>
          <w:lang w:val="en"/>
        </w:rPr>
        <w:t>nōt</w:t>
      </w:r>
      <w:r>
        <w:rPr>
          <w:rFonts w:ascii="Arial" w:hAnsi="Arial" w:cs="Arial"/>
          <w:color w:val="252525"/>
          <w:sz w:val="21"/>
          <w:szCs w:val="21"/>
          <w:lang w:val="en"/>
        </w:rPr>
        <w:t>, derives from the PIE verbal root *</w:t>
      </w:r>
      <w:r>
        <w:rPr>
          <w:rFonts w:ascii="Arial" w:hAnsi="Arial" w:cs="Arial"/>
          <w:i/>
          <w:iCs/>
          <w:color w:val="252525"/>
          <w:sz w:val="21"/>
          <w:szCs w:val="21"/>
          <w:lang w:val="en"/>
        </w:rPr>
        <w:t>meh</w:t>
      </w:r>
      <w:r>
        <w:rPr>
          <w:rFonts w:ascii="Arial" w:hAnsi="Arial" w:cs="Arial"/>
          <w:i/>
          <w:iCs/>
          <w:color w:val="252525"/>
          <w:sz w:val="17"/>
          <w:szCs w:val="17"/>
          <w:vertAlign w:val="subscript"/>
          <w:lang w:val="en"/>
        </w:rPr>
        <w:t>1</w:t>
      </w:r>
      <w:r>
        <w:rPr>
          <w:rFonts w:ascii="Arial" w:hAnsi="Arial" w:cs="Arial"/>
          <w:color w:val="252525"/>
          <w:sz w:val="21"/>
          <w:szCs w:val="21"/>
          <w:lang w:val="en"/>
        </w:rPr>
        <w:t>-, "to measure", "indicat[ing] a functional conception of the moon, i.e. marker of the month" (</w:t>
      </w:r>
      <w:hyperlink r:id="rId5844" w:tooltip="Cf." w:history="1">
        <w:r>
          <w:rPr>
            <w:rStyle w:val="Hyperlink"/>
            <w:rFonts w:ascii="Arial" w:hAnsi="Arial" w:cs="Arial"/>
            <w:color w:val="0B0080"/>
            <w:sz w:val="21"/>
            <w:szCs w:val="21"/>
            <w:lang w:val="en"/>
          </w:rPr>
          <w:t>cf.</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English words</w:t>
      </w:r>
      <w:r>
        <w:rPr>
          <w:rStyle w:val="apple-converted-space"/>
          <w:rFonts w:ascii="Arial" w:hAnsi="Arial" w:cs="Arial"/>
          <w:color w:val="252525"/>
          <w:sz w:val="21"/>
          <w:szCs w:val="21"/>
          <w:lang w:val="en"/>
        </w:rPr>
        <w:t> </w:t>
      </w:r>
      <w:r>
        <w:rPr>
          <w:rFonts w:ascii="Arial" w:hAnsi="Arial" w:cs="Arial"/>
          <w:i/>
          <w:iCs/>
          <w:color w:val="252525"/>
          <w:sz w:val="21"/>
          <w:szCs w:val="21"/>
          <w:lang w:val="en"/>
        </w:rPr>
        <w:t>measure</w:t>
      </w:r>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r>
        <w:rPr>
          <w:rFonts w:ascii="Arial" w:hAnsi="Arial" w:cs="Arial"/>
          <w:i/>
          <w:iCs/>
          <w:color w:val="252525"/>
          <w:sz w:val="21"/>
          <w:szCs w:val="21"/>
          <w:lang w:val="en"/>
        </w:rPr>
        <w:t>menstrual</w:t>
      </w:r>
      <w:r>
        <w:rPr>
          <w:rFonts w:ascii="Arial" w:hAnsi="Arial" w:cs="Arial"/>
          <w:color w:val="252525"/>
          <w:sz w:val="21"/>
          <w:szCs w:val="21"/>
          <w:lang w:val="en"/>
        </w:rPr>
        <w:t>),</w:t>
      </w:r>
      <w:hyperlink r:id="rId5845" w:anchor="cite_note-233" w:history="1">
        <w:r>
          <w:rPr>
            <w:rStyle w:val="Hyperlink"/>
            <w:rFonts w:ascii="Arial" w:hAnsi="Arial" w:cs="Arial"/>
            <w:color w:val="0B0080"/>
            <w:sz w:val="17"/>
            <w:szCs w:val="17"/>
            <w:vertAlign w:val="superscript"/>
            <w:lang w:val="en"/>
          </w:rPr>
          <w:t>[220]</w:t>
        </w:r>
      </w:hyperlink>
      <w:hyperlink r:id="rId5846" w:anchor="cite_note-234" w:history="1">
        <w:r>
          <w:rPr>
            <w:rStyle w:val="Hyperlink"/>
            <w:rFonts w:ascii="Arial" w:hAnsi="Arial" w:cs="Arial"/>
            <w:color w:val="0B0080"/>
            <w:sz w:val="17"/>
            <w:szCs w:val="17"/>
            <w:vertAlign w:val="superscript"/>
            <w:lang w:val="en"/>
          </w:rPr>
          <w:t>[221]</w:t>
        </w:r>
      </w:hyperlink>
      <w:hyperlink r:id="rId5847" w:anchor="cite_note-235" w:history="1">
        <w:r>
          <w:rPr>
            <w:rStyle w:val="Hyperlink"/>
            <w:rFonts w:ascii="Arial" w:hAnsi="Arial" w:cs="Arial"/>
            <w:color w:val="0B0080"/>
            <w:sz w:val="17"/>
            <w:szCs w:val="17"/>
            <w:vertAlign w:val="superscript"/>
            <w:lang w:val="en"/>
          </w:rPr>
          <w:t>[222]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echoing the Moon's importance to many ancient cultures in measuring time (see</w:t>
      </w:r>
      <w:r>
        <w:rPr>
          <w:rStyle w:val="apple-converted-space"/>
          <w:rFonts w:ascii="Arial" w:hAnsi="Arial" w:cs="Arial"/>
          <w:color w:val="252525"/>
          <w:sz w:val="21"/>
          <w:szCs w:val="21"/>
          <w:lang w:val="en"/>
        </w:rPr>
        <w:t> </w:t>
      </w:r>
      <w:hyperlink r:id="rId5848" w:tooltip="Latin" w:history="1">
        <w:r>
          <w:rPr>
            <w:rStyle w:val="Hyperlink"/>
            <w:rFonts w:ascii="Arial" w:hAnsi="Arial" w:cs="Arial"/>
            <w:color w:val="0B0080"/>
            <w:sz w:val="21"/>
            <w:szCs w:val="21"/>
            <w:lang w:val="en"/>
          </w:rPr>
          <w:t>Latin</w:t>
        </w:r>
      </w:hyperlink>
      <w:r>
        <w:rPr>
          <w:rStyle w:val="apple-converted-space"/>
          <w:rFonts w:ascii="Arial" w:hAnsi="Arial" w:cs="Arial"/>
          <w:color w:val="252525"/>
          <w:sz w:val="21"/>
          <w:szCs w:val="21"/>
          <w:lang w:val="en"/>
        </w:rPr>
        <w:t> </w:t>
      </w:r>
      <w:r>
        <w:rPr>
          <w:rFonts w:ascii="Arial" w:hAnsi="Arial" w:cs="Arial"/>
          <w:i/>
          <w:iCs/>
          <w:color w:val="252525"/>
          <w:sz w:val="21"/>
          <w:szCs w:val="21"/>
          <w:lang w:val="la-Latn"/>
        </w:rPr>
        <w:t>mensis</w:t>
      </w:r>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849" w:tooltip="Ancient Greek" w:history="1">
        <w:r>
          <w:rPr>
            <w:rStyle w:val="Hyperlink"/>
            <w:rFonts w:ascii="Arial" w:hAnsi="Arial" w:cs="Arial"/>
            <w:color w:val="0B0080"/>
            <w:sz w:val="21"/>
            <w:szCs w:val="21"/>
            <w:lang w:val="en"/>
          </w:rPr>
          <w:t>Ancient Greek</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μείς</w:t>
      </w:r>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n"/>
        </w:rPr>
        <w:t>meis</w:t>
      </w:r>
      <w:r>
        <w:rPr>
          <w:rFonts w:ascii="Arial" w:hAnsi="Arial" w:cs="Arial"/>
          <w:color w:val="252525"/>
          <w:sz w:val="21"/>
          <w:szCs w:val="21"/>
          <w:lang w:val="en"/>
        </w:rPr>
        <w:t>) or</w:t>
      </w:r>
      <w:r>
        <w:rPr>
          <w:rStyle w:val="apple-converted-space"/>
          <w:rFonts w:ascii="Arial" w:hAnsi="Arial" w:cs="Arial"/>
          <w:color w:val="252525"/>
          <w:sz w:val="21"/>
          <w:szCs w:val="21"/>
          <w:lang w:val="en"/>
        </w:rPr>
        <w:t> </w:t>
      </w:r>
      <w:r>
        <w:rPr>
          <w:rFonts w:ascii="Arial" w:hAnsi="Arial" w:cs="Arial"/>
          <w:color w:val="252525"/>
          <w:sz w:val="21"/>
          <w:szCs w:val="21"/>
          <w:lang w:val="en"/>
        </w:rPr>
        <w:t>μήν</w:t>
      </w:r>
      <w:r>
        <w:rPr>
          <w:rStyle w:val="apple-converted-space"/>
          <w:rFonts w:ascii="Arial" w:hAnsi="Arial" w:cs="Arial"/>
          <w:color w:val="252525"/>
          <w:sz w:val="21"/>
          <w:szCs w:val="21"/>
          <w:lang w:val="en"/>
        </w:rPr>
        <w:t> </w:t>
      </w:r>
      <w:r>
        <w:rPr>
          <w:rFonts w:ascii="Arial" w:hAnsi="Arial" w:cs="Arial"/>
          <w:color w:val="252525"/>
          <w:sz w:val="21"/>
          <w:szCs w:val="21"/>
          <w:lang w:val="en"/>
        </w:rPr>
        <w:t>(mēn), meaning "month").</w:t>
      </w:r>
      <w:hyperlink r:id="rId5850" w:anchor="cite_note-236" w:history="1">
        <w:r>
          <w:rPr>
            <w:rStyle w:val="Hyperlink"/>
            <w:rFonts w:ascii="Arial" w:hAnsi="Arial" w:cs="Arial"/>
            <w:color w:val="0B0080"/>
            <w:sz w:val="17"/>
            <w:szCs w:val="17"/>
            <w:vertAlign w:val="superscript"/>
            <w:lang w:val="en"/>
          </w:rPr>
          <w:t>[223]</w:t>
        </w:r>
      </w:hyperlink>
      <w:hyperlink r:id="rId5851" w:anchor="cite_note-237" w:history="1">
        <w:r>
          <w:rPr>
            <w:rStyle w:val="Hyperlink"/>
            <w:rFonts w:ascii="Arial" w:hAnsi="Arial" w:cs="Arial"/>
            <w:color w:val="0B0080"/>
            <w:sz w:val="17"/>
            <w:szCs w:val="17"/>
            <w:vertAlign w:val="superscript"/>
            <w:lang w:val="en"/>
          </w:rPr>
          <w:t>[224]</w:t>
        </w:r>
      </w:hyperlink>
      <w:hyperlink r:id="rId5852" w:anchor="cite_note-238" w:history="1">
        <w:r>
          <w:rPr>
            <w:rStyle w:val="Hyperlink"/>
            <w:rFonts w:ascii="Arial" w:hAnsi="Arial" w:cs="Arial"/>
            <w:color w:val="0B0080"/>
            <w:sz w:val="17"/>
            <w:szCs w:val="17"/>
            <w:vertAlign w:val="superscript"/>
            <w:lang w:val="en"/>
          </w:rPr>
          <w:t>[225]</w:t>
        </w:r>
      </w:hyperlink>
      <w:hyperlink r:id="rId5853" w:anchor="cite_note-239" w:history="1">
        <w:r>
          <w:rPr>
            <w:rStyle w:val="Hyperlink"/>
            <w:rFonts w:ascii="Arial" w:hAnsi="Arial" w:cs="Arial"/>
            <w:color w:val="0B0080"/>
            <w:sz w:val="17"/>
            <w:szCs w:val="17"/>
            <w:vertAlign w:val="superscript"/>
            <w:lang w:val="en"/>
          </w:rPr>
          <w:t>[226]</w:t>
        </w:r>
      </w:hyperlink>
    </w:p>
    <w:p w:rsidR="008B2CC9" w:rsidRDefault="008B2CC9" w:rsidP="008B2CC9">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714500" cy="1143000"/>
            <wp:effectExtent l="0" t="0" r="0" b="0"/>
            <wp:docPr id="105" name="Picture 105" descr="https://upload.wikimedia.org/wikipedia/commons/thumb/2/28/Moonstar.jpg/180px-Moonstar.jpg">
              <a:hlinkClick xmlns:a="http://schemas.openxmlformats.org/drawingml/2006/main" r:id="rId58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upload.wikimedia.org/wikipedia/commons/thumb/2/28/Moonstar.jpg/180px-Moonstar.jpg">
                      <a:hlinkClick r:id="rId5854"/>
                    </pic:cNvPr>
                    <pic:cNvPicPr>
                      <a:picLocks noChangeAspect="1" noChangeArrowheads="1"/>
                    </pic:cNvPicPr>
                  </pic:nvPicPr>
                  <pic:blipFill>
                    <a:blip r:embed="rId5855">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8B2CC9" w:rsidRDefault="008B2CC9" w:rsidP="008B2CC9">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w:t>
      </w:r>
      <w:r>
        <w:rPr>
          <w:rStyle w:val="apple-converted-space"/>
          <w:rFonts w:ascii="Arial" w:hAnsi="Arial" w:cs="Arial"/>
          <w:color w:val="252525"/>
          <w:sz w:val="19"/>
          <w:szCs w:val="19"/>
          <w:lang w:val="en"/>
        </w:rPr>
        <w:t> </w:t>
      </w:r>
      <w:hyperlink r:id="rId5856" w:tooltip="Star and crescent" w:history="1">
        <w:r>
          <w:rPr>
            <w:rStyle w:val="Hyperlink"/>
            <w:rFonts w:ascii="Arial" w:hAnsi="Arial" w:cs="Arial"/>
            <w:color w:val="0B0080"/>
            <w:sz w:val="19"/>
            <w:szCs w:val="19"/>
            <w:lang w:val="en"/>
          </w:rPr>
          <w:t>star and crescent</w:t>
        </w:r>
      </w:hyperlink>
      <w:r>
        <w:rPr>
          <w:rStyle w:val="apple-converted-space"/>
          <w:rFonts w:ascii="Arial" w:hAnsi="Arial" w:cs="Arial"/>
          <w:color w:val="252525"/>
          <w:sz w:val="19"/>
          <w:szCs w:val="19"/>
          <w:lang w:val="en"/>
        </w:rPr>
        <w:t> </w:t>
      </w:r>
      <w:r>
        <w:rPr>
          <w:rFonts w:ascii="Arial" w:hAnsi="Arial" w:cs="Arial"/>
          <w:color w:val="252525"/>
          <w:sz w:val="19"/>
          <w:szCs w:val="19"/>
          <w:lang w:val="en"/>
        </w:rPr>
        <w:t>moon are common</w:t>
      </w:r>
      <w:r>
        <w:rPr>
          <w:rStyle w:val="apple-converted-space"/>
          <w:rFonts w:ascii="Arial" w:hAnsi="Arial" w:cs="Arial"/>
          <w:color w:val="252525"/>
          <w:sz w:val="19"/>
          <w:szCs w:val="19"/>
          <w:lang w:val="en"/>
        </w:rPr>
        <w:t> </w:t>
      </w:r>
      <w:hyperlink r:id="rId5857" w:tooltip="Symbols of Islam" w:history="1">
        <w:r>
          <w:rPr>
            <w:rStyle w:val="Hyperlink"/>
            <w:rFonts w:ascii="Arial" w:hAnsi="Arial" w:cs="Arial"/>
            <w:color w:val="0B0080"/>
            <w:sz w:val="19"/>
            <w:szCs w:val="19"/>
            <w:lang w:val="en"/>
          </w:rPr>
          <w:t>symbols of Islam</w:t>
        </w:r>
      </w:hyperlink>
      <w:r>
        <w:rPr>
          <w:rFonts w:ascii="Arial" w:hAnsi="Arial" w:cs="Arial"/>
          <w:color w:val="252525"/>
          <w:sz w:val="19"/>
          <w:szCs w:val="19"/>
          <w:lang w:val="en"/>
        </w:rPr>
        <w:t>.</w:t>
      </w:r>
      <w:r>
        <w:rPr>
          <w:rFonts w:ascii="Arial" w:hAnsi="Arial" w:cs="Arial"/>
          <w:color w:val="252525"/>
          <w:sz w:val="19"/>
          <w:szCs w:val="19"/>
          <w:lang w:val="en"/>
        </w:rPr>
        <w:br/>
      </w:r>
      <w:r>
        <w:rPr>
          <w:rFonts w:ascii="Arial" w:hAnsi="Arial" w:cs="Arial"/>
          <w:noProof/>
          <w:color w:val="0B0080"/>
          <w:sz w:val="19"/>
          <w:szCs w:val="19"/>
        </w:rPr>
        <w:drawing>
          <wp:inline distT="0" distB="0" distL="0" distR="0">
            <wp:extent cx="219075" cy="142875"/>
            <wp:effectExtent l="0" t="0" r="9525" b="9525"/>
            <wp:docPr id="104" name="Picture 104" descr="Algeria">
              <a:hlinkClick xmlns:a="http://schemas.openxmlformats.org/drawingml/2006/main" r:id="rId5858" tooltip="&quot;Alge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lgeria">
                      <a:hlinkClick r:id="rId5858" tooltip="&quot;Algeria&quot;"/>
                    </pic:cNvPr>
                    <pic:cNvPicPr>
                      <a:picLocks noChangeAspect="1" noChangeArrowheads="1"/>
                    </pic:cNvPicPr>
                  </pic:nvPicPr>
                  <pic:blipFill>
                    <a:blip r:embed="rId585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rFonts w:ascii="Arial" w:hAnsi="Arial" w:cs="Arial"/>
          <w:color w:val="252525"/>
          <w:sz w:val="19"/>
          <w:szCs w:val="19"/>
          <w:lang w:val="en"/>
        </w:rPr>
        <w:t> </w:t>
      </w:r>
      <w:r>
        <w:rPr>
          <w:rFonts w:ascii="Arial" w:hAnsi="Arial" w:cs="Arial"/>
          <w:b/>
          <w:bCs/>
          <w:color w:val="252525"/>
          <w:sz w:val="19"/>
          <w:szCs w:val="19"/>
          <w:lang w:val="en"/>
        </w:rPr>
        <w:t>·</w:t>
      </w:r>
      <w:r>
        <w:rPr>
          <w:rStyle w:val="apple-converted-space"/>
          <w:rFonts w:ascii="Arial" w:hAnsi="Arial" w:cs="Arial"/>
          <w:color w:val="252525"/>
          <w:sz w:val="19"/>
          <w:szCs w:val="19"/>
          <w:lang w:val="en"/>
        </w:rPr>
        <w:t> </w:t>
      </w:r>
      <w:r>
        <w:rPr>
          <w:rFonts w:ascii="Arial" w:hAnsi="Arial" w:cs="Arial"/>
          <w:noProof/>
          <w:color w:val="0B0080"/>
          <w:sz w:val="19"/>
          <w:szCs w:val="19"/>
        </w:rPr>
        <w:drawing>
          <wp:inline distT="0" distB="0" distL="0" distR="0">
            <wp:extent cx="219075" cy="114300"/>
            <wp:effectExtent l="0" t="0" r="9525" b="0"/>
            <wp:docPr id="103" name="Picture 103" descr="Malaysia">
              <a:hlinkClick xmlns:a="http://schemas.openxmlformats.org/drawingml/2006/main" r:id="rId5860" tooltip="&quot;Malay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laysia">
                      <a:hlinkClick r:id="rId5860" tooltip="&quot;Malaysia&quot;"/>
                    </pic:cNvPr>
                    <pic:cNvPicPr>
                      <a:picLocks noChangeAspect="1" noChangeArrowheads="1"/>
                    </pic:cNvPicPr>
                  </pic:nvPicPr>
                  <pic:blipFill>
                    <a:blip r:embed="rId586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Pr>
          <w:rFonts w:ascii="Arial" w:hAnsi="Arial" w:cs="Arial"/>
          <w:color w:val="252525"/>
          <w:sz w:val="19"/>
          <w:szCs w:val="19"/>
          <w:lang w:val="en"/>
        </w:rPr>
        <w:t> </w:t>
      </w:r>
      <w:r>
        <w:rPr>
          <w:rFonts w:ascii="Arial" w:hAnsi="Arial" w:cs="Arial"/>
          <w:b/>
          <w:bCs/>
          <w:color w:val="252525"/>
          <w:sz w:val="19"/>
          <w:szCs w:val="19"/>
          <w:lang w:val="en"/>
        </w:rPr>
        <w:t>·</w:t>
      </w:r>
      <w:r>
        <w:rPr>
          <w:rStyle w:val="apple-converted-space"/>
          <w:rFonts w:ascii="Arial" w:hAnsi="Arial" w:cs="Arial"/>
          <w:color w:val="252525"/>
          <w:sz w:val="19"/>
          <w:szCs w:val="19"/>
          <w:lang w:val="en"/>
        </w:rPr>
        <w:t> </w:t>
      </w:r>
      <w:r>
        <w:rPr>
          <w:rFonts w:ascii="Arial" w:hAnsi="Arial" w:cs="Arial"/>
          <w:noProof/>
          <w:color w:val="0B0080"/>
          <w:sz w:val="19"/>
          <w:szCs w:val="19"/>
        </w:rPr>
        <w:drawing>
          <wp:inline distT="0" distB="0" distL="0" distR="0">
            <wp:extent cx="219075" cy="142875"/>
            <wp:effectExtent l="0" t="0" r="9525" b="9525"/>
            <wp:docPr id="102" name="Picture 102" descr="Pakistan">
              <a:hlinkClick xmlns:a="http://schemas.openxmlformats.org/drawingml/2006/main" r:id="rId5862" tooltip="&quot;Paki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kistan">
                      <a:hlinkClick r:id="rId5862" tooltip="&quot;Pakistan&quot;"/>
                    </pic:cNvPr>
                    <pic:cNvPicPr>
                      <a:picLocks noChangeAspect="1" noChangeArrowheads="1"/>
                    </pic:cNvPicPr>
                  </pic:nvPicPr>
                  <pic:blipFill>
                    <a:blip r:embed="rId586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rFonts w:ascii="Arial" w:hAnsi="Arial" w:cs="Arial"/>
          <w:color w:val="252525"/>
          <w:sz w:val="19"/>
          <w:szCs w:val="19"/>
          <w:lang w:val="en"/>
        </w:rPr>
        <w:t> </w:t>
      </w:r>
      <w:r>
        <w:rPr>
          <w:rFonts w:ascii="Arial" w:hAnsi="Arial" w:cs="Arial"/>
          <w:b/>
          <w:bCs/>
          <w:color w:val="252525"/>
          <w:sz w:val="19"/>
          <w:szCs w:val="19"/>
          <w:lang w:val="en"/>
        </w:rPr>
        <w:t>·</w:t>
      </w:r>
      <w:r>
        <w:rPr>
          <w:rStyle w:val="apple-converted-space"/>
          <w:rFonts w:ascii="Arial" w:hAnsi="Arial" w:cs="Arial"/>
          <w:color w:val="252525"/>
          <w:sz w:val="19"/>
          <w:szCs w:val="19"/>
          <w:lang w:val="en"/>
        </w:rPr>
        <w:t> </w:t>
      </w:r>
      <w:r>
        <w:rPr>
          <w:rFonts w:ascii="Arial" w:hAnsi="Arial" w:cs="Arial"/>
          <w:noProof/>
          <w:color w:val="0B0080"/>
          <w:sz w:val="19"/>
          <w:szCs w:val="19"/>
        </w:rPr>
        <w:drawing>
          <wp:inline distT="0" distB="0" distL="0" distR="0">
            <wp:extent cx="219075" cy="142875"/>
            <wp:effectExtent l="0" t="0" r="9525" b="9525"/>
            <wp:docPr id="101" name="Picture 101" descr="Turkey">
              <a:hlinkClick xmlns:a="http://schemas.openxmlformats.org/drawingml/2006/main" r:id="rId5864" tooltip="&quot;Turk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urkey">
                      <a:hlinkClick r:id="rId5864" tooltip="&quot;Turkey&quot;"/>
                    </pic:cNvPr>
                    <pic:cNvPicPr>
                      <a:picLocks noChangeAspect="1" noChangeArrowheads="1"/>
                    </pic:cNvPicPr>
                  </pic:nvPicPr>
                  <pic:blipFill>
                    <a:blip r:embed="rId586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has been the subject of many works of art and literature and the inspiration for countless others. It is a motif in the visual arts, the performing arts, poetry, prose and music. A 5,000-year-old rock carving at</w:t>
      </w:r>
      <w:r>
        <w:rPr>
          <w:rStyle w:val="apple-converted-space"/>
          <w:rFonts w:ascii="Arial" w:hAnsi="Arial" w:cs="Arial"/>
          <w:color w:val="252525"/>
          <w:sz w:val="21"/>
          <w:szCs w:val="21"/>
          <w:lang w:val="en"/>
        </w:rPr>
        <w:t> </w:t>
      </w:r>
      <w:hyperlink r:id="rId5866" w:tooltip="Knowth" w:history="1">
        <w:r>
          <w:rPr>
            <w:rStyle w:val="Hyperlink"/>
            <w:rFonts w:ascii="Arial" w:hAnsi="Arial" w:cs="Arial"/>
            <w:color w:val="0B0080"/>
            <w:sz w:val="21"/>
            <w:szCs w:val="21"/>
            <w:lang w:val="en"/>
          </w:rPr>
          <w:t>Knowth</w:t>
        </w:r>
      </w:hyperlink>
      <w:r>
        <w:rPr>
          <w:rFonts w:ascii="Arial" w:hAnsi="Arial" w:cs="Arial"/>
          <w:color w:val="252525"/>
          <w:sz w:val="21"/>
          <w:szCs w:val="21"/>
          <w:lang w:val="en"/>
        </w:rPr>
        <w:t>, Ireland, may represent the Moon, which would be the earliest depiction discovered.</w:t>
      </w:r>
      <w:hyperlink r:id="rId5867" w:anchor="cite_note-spacetoday-240" w:history="1">
        <w:r>
          <w:rPr>
            <w:rStyle w:val="Hyperlink"/>
            <w:rFonts w:ascii="Arial" w:hAnsi="Arial" w:cs="Arial"/>
            <w:color w:val="0B0080"/>
            <w:sz w:val="17"/>
            <w:szCs w:val="17"/>
            <w:vertAlign w:val="superscript"/>
            <w:lang w:val="en"/>
          </w:rPr>
          <w:t>[227]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contrast between the brighter highlands and the darker maria creates the patterns seen by different cultures as the</w:t>
      </w:r>
      <w:r>
        <w:rPr>
          <w:rStyle w:val="apple-converted-space"/>
          <w:rFonts w:ascii="Arial" w:hAnsi="Arial" w:cs="Arial"/>
          <w:color w:val="252525"/>
          <w:sz w:val="21"/>
          <w:szCs w:val="21"/>
          <w:lang w:val="en"/>
        </w:rPr>
        <w:t> </w:t>
      </w:r>
      <w:hyperlink r:id="rId5868" w:tooltip="Man in the Moon" w:history="1">
        <w:r>
          <w:rPr>
            <w:rStyle w:val="Hyperlink"/>
            <w:rFonts w:ascii="Arial" w:hAnsi="Arial" w:cs="Arial"/>
            <w:color w:val="0B0080"/>
            <w:sz w:val="21"/>
            <w:szCs w:val="21"/>
            <w:lang w:val="en"/>
          </w:rPr>
          <w:t>Man in the Moon</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5869" w:tooltip="Moon rabbit" w:history="1">
        <w:r>
          <w:rPr>
            <w:rStyle w:val="Hyperlink"/>
            <w:rFonts w:ascii="Arial" w:hAnsi="Arial" w:cs="Arial"/>
            <w:color w:val="0B0080"/>
            <w:sz w:val="21"/>
            <w:szCs w:val="21"/>
            <w:lang w:val="en"/>
          </w:rPr>
          <w:t>rabbit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buffalo, among others. In many prehistoric and ancient cultures, the Moon was personified as</w:t>
      </w:r>
      <w:r>
        <w:rPr>
          <w:rStyle w:val="apple-converted-space"/>
          <w:rFonts w:ascii="Arial" w:hAnsi="Arial" w:cs="Arial"/>
          <w:color w:val="252525"/>
          <w:sz w:val="21"/>
          <w:szCs w:val="21"/>
          <w:lang w:val="en"/>
        </w:rPr>
        <w:t> </w:t>
      </w:r>
      <w:hyperlink r:id="rId5870" w:tooltip="Lunar deity" w:history="1">
        <w:r>
          <w:rPr>
            <w:rStyle w:val="Hyperlink"/>
            <w:rFonts w:ascii="Arial" w:hAnsi="Arial" w:cs="Arial"/>
            <w:color w:val="0B0080"/>
            <w:sz w:val="21"/>
            <w:szCs w:val="21"/>
            <w:lang w:val="en"/>
          </w:rPr>
          <w:t>a deity</w:t>
        </w:r>
      </w:hyperlink>
      <w:r>
        <w:rPr>
          <w:rFonts w:ascii="Arial" w:hAnsi="Arial" w:cs="Arial"/>
          <w:color w:val="252525"/>
          <w:sz w:val="21"/>
          <w:szCs w:val="21"/>
          <w:lang w:val="en"/>
        </w:rPr>
        <w:t>or other</w:t>
      </w:r>
      <w:r>
        <w:rPr>
          <w:rStyle w:val="apple-converted-space"/>
          <w:rFonts w:ascii="Arial" w:hAnsi="Arial" w:cs="Arial"/>
          <w:color w:val="252525"/>
          <w:sz w:val="21"/>
          <w:szCs w:val="21"/>
          <w:lang w:val="en"/>
        </w:rPr>
        <w:t> </w:t>
      </w:r>
      <w:hyperlink r:id="rId5871" w:tooltip="Supernatural" w:history="1">
        <w:r>
          <w:rPr>
            <w:rStyle w:val="Hyperlink"/>
            <w:rFonts w:ascii="Arial" w:hAnsi="Arial" w:cs="Arial"/>
            <w:color w:val="0B0080"/>
            <w:sz w:val="21"/>
            <w:szCs w:val="21"/>
            <w:lang w:val="en"/>
          </w:rPr>
          <w:t>supernatural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phenomenon, and</w:t>
      </w:r>
      <w:r>
        <w:rPr>
          <w:rStyle w:val="apple-converted-space"/>
          <w:rFonts w:ascii="Arial" w:hAnsi="Arial" w:cs="Arial"/>
          <w:color w:val="252525"/>
          <w:sz w:val="21"/>
          <w:szCs w:val="21"/>
          <w:lang w:val="en"/>
        </w:rPr>
        <w:t> </w:t>
      </w:r>
      <w:hyperlink r:id="rId5872" w:tooltip="Moon (astrology)" w:history="1">
        <w:r>
          <w:rPr>
            <w:rStyle w:val="Hyperlink"/>
            <w:rFonts w:ascii="Arial" w:hAnsi="Arial" w:cs="Arial"/>
            <w:color w:val="0B0080"/>
            <w:sz w:val="21"/>
            <w:szCs w:val="21"/>
            <w:lang w:val="en"/>
          </w:rPr>
          <w:t>astrological views of the 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continue to be propagated today.</w:t>
      </w:r>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plays an important role in</w:t>
      </w:r>
      <w:r>
        <w:rPr>
          <w:rStyle w:val="apple-converted-space"/>
          <w:rFonts w:ascii="Arial" w:hAnsi="Arial" w:cs="Arial"/>
          <w:color w:val="252525"/>
          <w:sz w:val="21"/>
          <w:szCs w:val="21"/>
          <w:lang w:val="en"/>
        </w:rPr>
        <w:t> </w:t>
      </w:r>
      <w:hyperlink r:id="rId5873" w:tooltip="Islam" w:history="1">
        <w:r>
          <w:rPr>
            <w:rStyle w:val="Hyperlink"/>
            <w:rFonts w:ascii="Arial" w:hAnsi="Arial" w:cs="Arial"/>
            <w:color w:val="0B0080"/>
            <w:sz w:val="21"/>
            <w:szCs w:val="21"/>
            <w:lang w:val="en"/>
          </w:rPr>
          <w:t>Islam</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5874" w:tooltip="Islamic calendar" w:history="1">
        <w:r>
          <w:rPr>
            <w:rStyle w:val="Hyperlink"/>
            <w:rFonts w:ascii="Arial" w:hAnsi="Arial" w:cs="Arial"/>
            <w:color w:val="0B0080"/>
            <w:sz w:val="21"/>
            <w:szCs w:val="21"/>
            <w:lang w:val="en"/>
          </w:rPr>
          <w:t>Islamic calendar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strictly lunar, and in many Muslim countries the months are determined by the visual sighting of the</w:t>
      </w:r>
      <w:r>
        <w:rPr>
          <w:rStyle w:val="apple-converted-space"/>
          <w:rFonts w:ascii="Arial" w:hAnsi="Arial" w:cs="Arial"/>
          <w:color w:val="252525"/>
          <w:sz w:val="21"/>
          <w:szCs w:val="21"/>
          <w:lang w:val="en"/>
        </w:rPr>
        <w:t> </w:t>
      </w:r>
      <w:hyperlink r:id="rId5875" w:tooltip="Hilal (crescent moon)" w:history="1">
        <w:r>
          <w:rPr>
            <w:rStyle w:val="Hyperlink"/>
            <w:rFonts w:ascii="Arial" w:hAnsi="Arial" w:cs="Arial"/>
            <w:color w:val="0B0080"/>
            <w:sz w:val="21"/>
            <w:szCs w:val="21"/>
            <w:lang w:val="en"/>
          </w:rPr>
          <w:t>hilal</w:t>
        </w:r>
      </w:hyperlink>
      <w:r>
        <w:rPr>
          <w:rFonts w:ascii="Arial" w:hAnsi="Arial" w:cs="Arial"/>
          <w:color w:val="252525"/>
          <w:sz w:val="21"/>
          <w:szCs w:val="21"/>
          <w:lang w:val="en"/>
        </w:rPr>
        <w:t>, or earliest crescent moon, over the horizon.</w:t>
      </w:r>
      <w:hyperlink r:id="rId5876" w:anchor="cite_note-241" w:history="1">
        <w:r>
          <w:rPr>
            <w:rStyle w:val="Hyperlink"/>
            <w:rFonts w:ascii="Arial" w:hAnsi="Arial" w:cs="Arial"/>
            <w:color w:val="0B0080"/>
            <w:sz w:val="17"/>
            <w:szCs w:val="17"/>
            <w:vertAlign w:val="superscript"/>
            <w:lang w:val="en"/>
          </w:rPr>
          <w:t>[228]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5877" w:tooltip="Splitting of the moon" w:history="1">
        <w:r>
          <w:rPr>
            <w:rStyle w:val="Hyperlink"/>
            <w:rFonts w:ascii="Arial" w:hAnsi="Arial" w:cs="Arial"/>
            <w:color w:val="0B0080"/>
            <w:sz w:val="21"/>
            <w:szCs w:val="21"/>
            <w:lang w:val="en"/>
          </w:rPr>
          <w:t>splitting of the 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5878" w:tooltip="Arabic language" w:history="1">
        <w:r>
          <w:rPr>
            <w:rStyle w:val="Hyperlink"/>
            <w:rFonts w:ascii="Arial" w:hAnsi="Arial" w:cs="Arial"/>
            <w:color w:val="0B0080"/>
            <w:sz w:val="21"/>
            <w:szCs w:val="21"/>
            <w:lang w:val="en"/>
          </w:rPr>
          <w:t>Arabic</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hint="cs"/>
          <w:color w:val="252525"/>
          <w:sz w:val="21"/>
          <w:szCs w:val="21"/>
          <w:rtl/>
          <w:lang w:val="en" w:bidi="ar"/>
        </w:rPr>
        <w:t>انشقاق القمر</w:t>
      </w:r>
      <w:r>
        <w:rPr>
          <w:rFonts w:ascii="Arial" w:hAnsi="Arial" w:cs="Arial"/>
          <w:color w:val="252525"/>
          <w:sz w:val="21"/>
          <w:szCs w:val="21"/>
          <w:lang w:val="en"/>
        </w:rPr>
        <w:t>‎‎) was a miracle attributed to</w:t>
      </w:r>
      <w:r>
        <w:rPr>
          <w:rStyle w:val="apple-converted-space"/>
          <w:rFonts w:ascii="Arial" w:hAnsi="Arial" w:cs="Arial"/>
          <w:color w:val="252525"/>
          <w:sz w:val="21"/>
          <w:szCs w:val="21"/>
          <w:lang w:val="en"/>
        </w:rPr>
        <w:t> </w:t>
      </w:r>
      <w:hyperlink r:id="rId5879" w:tooltip="Muhammad" w:history="1">
        <w:r>
          <w:rPr>
            <w:rStyle w:val="Hyperlink"/>
            <w:rFonts w:ascii="Arial" w:hAnsi="Arial" w:cs="Arial"/>
            <w:color w:val="0B0080"/>
            <w:sz w:val="21"/>
            <w:szCs w:val="21"/>
            <w:lang w:val="en"/>
          </w:rPr>
          <w:t>Muhammad</w:t>
        </w:r>
      </w:hyperlink>
      <w:r>
        <w:rPr>
          <w:rFonts w:ascii="Arial" w:hAnsi="Arial" w:cs="Arial"/>
          <w:color w:val="252525"/>
          <w:sz w:val="21"/>
          <w:szCs w:val="21"/>
          <w:lang w:val="en"/>
        </w:rPr>
        <w:t>.</w:t>
      </w:r>
      <w:hyperlink r:id="rId5880" w:anchor="cite_note-242" w:history="1">
        <w:r>
          <w:rPr>
            <w:rStyle w:val="Hyperlink"/>
            <w:rFonts w:ascii="Arial" w:hAnsi="Arial" w:cs="Arial"/>
            <w:color w:val="0B0080"/>
            <w:sz w:val="17"/>
            <w:szCs w:val="17"/>
            <w:vertAlign w:val="superscript"/>
            <w:lang w:val="en"/>
          </w:rPr>
          <w:t>[229]</w:t>
        </w:r>
      </w:hyperlink>
    </w:p>
    <w:p w:rsidR="008B2CC9" w:rsidRDefault="008B2CC9" w:rsidP="008B2CC9">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Moon has long been associated with insanity and irrationality; the words</w:t>
      </w:r>
      <w:r>
        <w:rPr>
          <w:rStyle w:val="apple-converted-space"/>
          <w:rFonts w:ascii="Arial" w:hAnsi="Arial" w:cs="Arial"/>
          <w:color w:val="252525"/>
          <w:sz w:val="21"/>
          <w:szCs w:val="21"/>
          <w:lang w:val="en"/>
        </w:rPr>
        <w:t> </w:t>
      </w:r>
      <w:r>
        <w:rPr>
          <w:rFonts w:ascii="Arial" w:hAnsi="Arial" w:cs="Arial"/>
          <w:i/>
          <w:iCs/>
          <w:color w:val="252525"/>
          <w:sz w:val="21"/>
          <w:szCs w:val="21"/>
          <w:lang w:val="en"/>
        </w:rPr>
        <w:t>lunacy</w:t>
      </w:r>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881" w:tooltip="Lunatic" w:history="1">
        <w:r>
          <w:rPr>
            <w:rStyle w:val="Hyperlink"/>
            <w:rFonts w:ascii="Arial" w:hAnsi="Arial" w:cs="Arial"/>
            <w:i/>
            <w:iCs/>
            <w:color w:val="0B0080"/>
            <w:sz w:val="21"/>
            <w:szCs w:val="21"/>
            <w:lang w:val="en"/>
          </w:rPr>
          <w:t>lunatic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(popular shortening</w:t>
      </w:r>
      <w:r>
        <w:rPr>
          <w:rStyle w:val="apple-converted-space"/>
          <w:rFonts w:ascii="Arial" w:hAnsi="Arial" w:cs="Arial"/>
          <w:color w:val="252525"/>
          <w:sz w:val="21"/>
          <w:szCs w:val="21"/>
          <w:lang w:val="en"/>
        </w:rPr>
        <w:t> </w:t>
      </w:r>
      <w:r>
        <w:rPr>
          <w:rFonts w:ascii="Arial" w:hAnsi="Arial" w:cs="Arial"/>
          <w:i/>
          <w:iCs/>
          <w:color w:val="252525"/>
          <w:sz w:val="21"/>
          <w:szCs w:val="21"/>
          <w:lang w:val="en"/>
        </w:rPr>
        <w:t>loony</w:t>
      </w:r>
      <w:r>
        <w:rPr>
          <w:rFonts w:ascii="Arial" w:hAnsi="Arial" w:cs="Arial"/>
          <w:color w:val="252525"/>
          <w:sz w:val="21"/>
          <w:szCs w:val="21"/>
          <w:lang w:val="en"/>
        </w:rPr>
        <w:t>) are derived from the Latin name for the Moon,</w:t>
      </w:r>
      <w:r>
        <w:rPr>
          <w:rStyle w:val="apple-converted-space"/>
          <w:rFonts w:ascii="Arial" w:hAnsi="Arial" w:cs="Arial"/>
          <w:color w:val="252525"/>
          <w:sz w:val="21"/>
          <w:szCs w:val="21"/>
          <w:lang w:val="en"/>
        </w:rPr>
        <w:t> </w:t>
      </w:r>
      <w:r>
        <w:rPr>
          <w:rFonts w:ascii="Arial" w:hAnsi="Arial" w:cs="Arial"/>
          <w:i/>
          <w:iCs/>
          <w:color w:val="252525"/>
          <w:sz w:val="21"/>
          <w:szCs w:val="21"/>
          <w:lang w:val="en"/>
        </w:rPr>
        <w:t>Luna</w:t>
      </w:r>
      <w:r>
        <w:rPr>
          <w:rFonts w:ascii="Arial" w:hAnsi="Arial" w:cs="Arial"/>
          <w:color w:val="252525"/>
          <w:sz w:val="21"/>
          <w:szCs w:val="21"/>
          <w:lang w:val="en"/>
        </w:rPr>
        <w:t>. Philosophers</w:t>
      </w:r>
      <w:r>
        <w:rPr>
          <w:rStyle w:val="apple-converted-space"/>
          <w:rFonts w:ascii="Arial" w:hAnsi="Arial" w:cs="Arial"/>
          <w:color w:val="252525"/>
          <w:sz w:val="21"/>
          <w:szCs w:val="21"/>
          <w:lang w:val="en"/>
        </w:rPr>
        <w:t> </w:t>
      </w:r>
      <w:hyperlink r:id="rId5882" w:tooltip="Aristotle" w:history="1">
        <w:r>
          <w:rPr>
            <w:rStyle w:val="Hyperlink"/>
            <w:rFonts w:ascii="Arial" w:hAnsi="Arial" w:cs="Arial"/>
            <w:color w:val="0B0080"/>
            <w:sz w:val="21"/>
            <w:szCs w:val="21"/>
            <w:lang w:val="en"/>
          </w:rPr>
          <w:t>Aristotle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5883" w:tooltip="Pliny the Elder" w:history="1">
        <w:r>
          <w:rPr>
            <w:rStyle w:val="Hyperlink"/>
            <w:rFonts w:ascii="Arial" w:hAnsi="Arial" w:cs="Arial"/>
            <w:color w:val="0B0080"/>
            <w:sz w:val="21"/>
            <w:szCs w:val="21"/>
            <w:lang w:val="en"/>
          </w:rPr>
          <w:t>Pliny the Elder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argued that the full moon induced insanity in susceptible individuals, believing that the brain, which is mostly water, must be affected by the Moon </w:t>
      </w:r>
      <w:r>
        <w:rPr>
          <w:rFonts w:ascii="Arial" w:hAnsi="Arial" w:cs="Arial"/>
          <w:color w:val="252525"/>
          <w:sz w:val="21"/>
          <w:szCs w:val="21"/>
          <w:lang w:val="en"/>
        </w:rPr>
        <w:lastRenderedPageBreak/>
        <w:t>and its power over the tides, but the Moon's gravity is too slight to affect any single person.</w:t>
      </w:r>
      <w:hyperlink r:id="rId5884" w:anchor="cite_note-sciam-243" w:history="1">
        <w:r>
          <w:rPr>
            <w:rStyle w:val="Hyperlink"/>
            <w:rFonts w:ascii="Arial" w:hAnsi="Arial" w:cs="Arial"/>
            <w:color w:val="0B0080"/>
            <w:sz w:val="17"/>
            <w:szCs w:val="17"/>
            <w:vertAlign w:val="superscript"/>
            <w:lang w:val="en"/>
          </w:rPr>
          <w:t>[230]</w:t>
        </w:r>
      </w:hyperlink>
      <w:r>
        <w:rPr>
          <w:rFonts w:ascii="Arial" w:hAnsi="Arial" w:cs="Arial"/>
          <w:color w:val="252525"/>
          <w:sz w:val="21"/>
          <w:szCs w:val="21"/>
          <w:lang w:val="en"/>
        </w:rPr>
        <w:t>Even today, people who believe in a</w:t>
      </w:r>
      <w:r>
        <w:rPr>
          <w:rStyle w:val="apple-converted-space"/>
          <w:rFonts w:ascii="Arial" w:hAnsi="Arial" w:cs="Arial"/>
          <w:color w:val="252525"/>
          <w:sz w:val="21"/>
          <w:szCs w:val="21"/>
          <w:lang w:val="en"/>
        </w:rPr>
        <w:t> </w:t>
      </w:r>
      <w:hyperlink r:id="rId5885" w:tooltip="Lunar effect" w:history="1">
        <w:r>
          <w:rPr>
            <w:rStyle w:val="Hyperlink"/>
            <w:rFonts w:ascii="Arial" w:hAnsi="Arial" w:cs="Arial"/>
            <w:color w:val="0B0080"/>
            <w:sz w:val="21"/>
            <w:szCs w:val="21"/>
            <w:lang w:val="en"/>
          </w:rPr>
          <w:t>lunar effect</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claim that admissions to psychiatric hospitals, traffic accidents, homicides or suicides increase during a full moon, but dozens of studies invalidate these claims.</w:t>
      </w:r>
      <w:hyperlink r:id="rId5886" w:anchor="cite_note-sciam-243" w:history="1">
        <w:r>
          <w:rPr>
            <w:rStyle w:val="Hyperlink"/>
            <w:rFonts w:ascii="Arial" w:hAnsi="Arial" w:cs="Arial"/>
            <w:color w:val="0B0080"/>
            <w:sz w:val="17"/>
            <w:szCs w:val="17"/>
            <w:vertAlign w:val="superscript"/>
            <w:lang w:val="en"/>
          </w:rPr>
          <w:t>[230]</w:t>
        </w:r>
      </w:hyperlink>
      <w:hyperlink r:id="rId5887" w:anchor="cite_note-RottonKelly1985-244" w:history="1">
        <w:r>
          <w:rPr>
            <w:rStyle w:val="Hyperlink"/>
            <w:rFonts w:ascii="Arial" w:hAnsi="Arial" w:cs="Arial"/>
            <w:color w:val="0B0080"/>
            <w:sz w:val="17"/>
            <w:szCs w:val="17"/>
            <w:vertAlign w:val="superscript"/>
            <w:lang w:val="en"/>
          </w:rPr>
          <w:t>[231]</w:t>
        </w:r>
      </w:hyperlink>
      <w:hyperlink r:id="rId5888" w:anchor="cite_note-MartensKelly1988-245" w:history="1">
        <w:r>
          <w:rPr>
            <w:rStyle w:val="Hyperlink"/>
            <w:rFonts w:ascii="Arial" w:hAnsi="Arial" w:cs="Arial"/>
            <w:color w:val="0B0080"/>
            <w:sz w:val="17"/>
            <w:szCs w:val="17"/>
            <w:vertAlign w:val="superscript"/>
            <w:lang w:val="en"/>
          </w:rPr>
          <w:t>[232]</w:t>
        </w:r>
      </w:hyperlink>
      <w:hyperlink r:id="rId5889" w:anchor="cite_note-kelly-246" w:history="1">
        <w:r>
          <w:rPr>
            <w:rStyle w:val="Hyperlink"/>
            <w:rFonts w:ascii="Arial" w:hAnsi="Arial" w:cs="Arial"/>
            <w:color w:val="0B0080"/>
            <w:sz w:val="17"/>
            <w:szCs w:val="17"/>
            <w:vertAlign w:val="superscript"/>
            <w:lang w:val="en"/>
          </w:rPr>
          <w:t>[233]</w:t>
        </w:r>
      </w:hyperlink>
      <w:hyperlink r:id="rId5890" w:anchor="cite_note-FosterRoenneberg2008-247" w:history="1">
        <w:r>
          <w:rPr>
            <w:rStyle w:val="Hyperlink"/>
            <w:rFonts w:ascii="Arial" w:hAnsi="Arial" w:cs="Arial"/>
            <w:color w:val="0B0080"/>
            <w:sz w:val="17"/>
            <w:szCs w:val="17"/>
            <w:vertAlign w:val="superscript"/>
            <w:lang w:val="en"/>
          </w:rPr>
          <w:t>[234]</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See also</w:t>
      </w:r>
    </w:p>
    <w:p w:rsidR="008B2CC9" w:rsidRDefault="008B2CC9" w:rsidP="008B2CC9">
      <w:pPr>
        <w:numPr>
          <w:ilvl w:val="0"/>
          <w:numId w:val="72"/>
        </w:numPr>
        <w:shd w:val="clear" w:color="auto" w:fill="F9F9F9"/>
        <w:spacing w:before="100" w:beforeAutospacing="1" w:after="0" w:line="196" w:lineRule="atLeast"/>
        <w:ind w:left="0"/>
        <w:rPr>
          <w:rFonts w:ascii="Arial" w:hAnsi="Arial" w:cs="Arial"/>
          <w:b/>
          <w:bCs/>
          <w:i/>
          <w:iCs/>
          <w:color w:val="252525"/>
          <w:sz w:val="18"/>
          <w:szCs w:val="18"/>
          <w:lang w:val="en"/>
        </w:rPr>
      </w:pPr>
      <w:r>
        <w:rPr>
          <w:rFonts w:ascii="Arial" w:hAnsi="Arial" w:cs="Arial"/>
          <w:b/>
          <w:bCs/>
          <w:i/>
          <w:iCs/>
          <w:noProof/>
          <w:color w:val="252525"/>
          <w:sz w:val="18"/>
          <w:szCs w:val="18"/>
        </w:rPr>
        <w:drawing>
          <wp:inline distT="0" distB="0" distL="0" distR="0">
            <wp:extent cx="209550" cy="266700"/>
            <wp:effectExtent l="0" t="0" r="0" b="0"/>
            <wp:docPr id="100" name="Picture 100" descr="https://upload.wikimedia.org/wikipedia/commons/thumb/8/83/Solar_system.jpg/22px-Sola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upload.wikimedia.org/wikipedia/commons/thumb/8/83/Solar_system.jpg/22px-Solar_system.jpg"/>
                    <pic:cNvPicPr>
                      <a:picLocks noChangeAspect="1" noChangeArrowheads="1"/>
                    </pic:cNvPicPr>
                  </pic:nvPicPr>
                  <pic:blipFill>
                    <a:blip r:embed="rId589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hyperlink r:id="rId5892" w:tooltip="Portal:Solar System" w:history="1">
        <w:r>
          <w:rPr>
            <w:rStyle w:val="Hyperlink"/>
            <w:rFonts w:ascii="Arial" w:hAnsi="Arial" w:cs="Arial"/>
            <w:b/>
            <w:bCs/>
            <w:i/>
            <w:iCs/>
            <w:color w:val="0B0080"/>
            <w:sz w:val="18"/>
            <w:szCs w:val="18"/>
            <w:lang w:val="en"/>
          </w:rPr>
          <w:t>Solar System portal</w:t>
        </w:r>
      </w:hyperlink>
    </w:p>
    <w:p w:rsidR="008B2CC9" w:rsidRDefault="008B2CC9" w:rsidP="008B2CC9">
      <w:pPr>
        <w:numPr>
          <w:ilvl w:val="0"/>
          <w:numId w:val="72"/>
        </w:numPr>
        <w:shd w:val="clear" w:color="auto" w:fill="F9F9F9"/>
        <w:spacing w:before="100" w:beforeAutospacing="1" w:after="0" w:line="196" w:lineRule="atLeast"/>
        <w:ind w:left="0"/>
        <w:rPr>
          <w:rFonts w:ascii="Arial" w:hAnsi="Arial" w:cs="Arial"/>
          <w:b/>
          <w:bCs/>
          <w:i/>
          <w:iCs/>
          <w:color w:val="252525"/>
          <w:sz w:val="18"/>
          <w:szCs w:val="18"/>
          <w:lang w:val="en"/>
        </w:rPr>
      </w:pPr>
      <w:r>
        <w:rPr>
          <w:rFonts w:ascii="Arial" w:hAnsi="Arial" w:cs="Arial"/>
          <w:b/>
          <w:bCs/>
          <w:i/>
          <w:iCs/>
          <w:noProof/>
          <w:color w:val="0B0080"/>
          <w:sz w:val="18"/>
          <w:szCs w:val="18"/>
        </w:rPr>
        <w:drawing>
          <wp:inline distT="0" distB="0" distL="0" distR="0">
            <wp:extent cx="266700" cy="266700"/>
            <wp:effectExtent l="0" t="0" r="0" b="0"/>
            <wp:docPr id="99" name="Picture 99" descr="icon">
              <a:hlinkClick xmlns:a="http://schemas.openxmlformats.org/drawingml/2006/main" r:id="rId10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con">
                      <a:hlinkClick r:id="rId1093"/>
                    </pic:cNvPr>
                    <pic:cNvPicPr>
                      <a:picLocks noChangeAspect="1" noChangeArrowheads="1"/>
                    </pic:cNvPicPr>
                  </pic:nvPicPr>
                  <pic:blipFill>
                    <a:blip r:embed="rId589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5894" w:tooltip="Portal:Moon" w:history="1">
        <w:r>
          <w:rPr>
            <w:rStyle w:val="Hyperlink"/>
            <w:rFonts w:ascii="Arial" w:hAnsi="Arial" w:cs="Arial"/>
            <w:b/>
            <w:bCs/>
            <w:i/>
            <w:iCs/>
            <w:color w:val="0B0080"/>
            <w:sz w:val="18"/>
            <w:szCs w:val="18"/>
            <w:lang w:val="en"/>
          </w:rPr>
          <w:t>Moon portal</w:t>
        </w:r>
      </w:hyperlink>
    </w:p>
    <w:p w:rsidR="008B2CC9" w:rsidRDefault="008B2CC9" w:rsidP="008B2CC9">
      <w:pPr>
        <w:numPr>
          <w:ilvl w:val="0"/>
          <w:numId w:val="72"/>
        </w:numPr>
        <w:shd w:val="clear" w:color="auto" w:fill="F9F9F9"/>
        <w:spacing w:before="100" w:beforeAutospacing="1" w:after="0" w:line="196" w:lineRule="atLeast"/>
        <w:ind w:left="0"/>
        <w:rPr>
          <w:rFonts w:ascii="Arial" w:hAnsi="Arial" w:cs="Arial"/>
          <w:b/>
          <w:bCs/>
          <w:i/>
          <w:iCs/>
          <w:color w:val="252525"/>
          <w:sz w:val="18"/>
          <w:szCs w:val="18"/>
          <w:lang w:val="en"/>
        </w:rPr>
      </w:pPr>
      <w:r>
        <w:rPr>
          <w:rFonts w:ascii="Arial" w:hAnsi="Arial" w:cs="Arial"/>
          <w:b/>
          <w:bCs/>
          <w:i/>
          <w:iCs/>
          <w:noProof/>
          <w:color w:val="252525"/>
          <w:sz w:val="18"/>
          <w:szCs w:val="18"/>
        </w:rPr>
        <w:drawing>
          <wp:inline distT="0" distB="0" distL="0" distR="0">
            <wp:extent cx="266700" cy="266700"/>
            <wp:effectExtent l="0" t="0" r="0" b="0"/>
            <wp:docPr id="98" name="Picture 98" descr="https://upload.wikimedia.org/wikipedia/commons/thumb/0/00/Crab_Nebula.jpg/28px-Crab_Ne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upload.wikimedia.org/wikipedia/commons/thumb/0/00/Crab_Nebula.jpg/28px-Crab_Nebula.jpg"/>
                    <pic:cNvPicPr>
                      <a:picLocks noChangeAspect="1" noChangeArrowheads="1"/>
                    </pic:cNvPicPr>
                  </pic:nvPicPr>
                  <pic:blipFill>
                    <a:blip r:embed="rId589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5896" w:tooltip="Portal:Astronomy" w:history="1">
        <w:r>
          <w:rPr>
            <w:rStyle w:val="Hyperlink"/>
            <w:rFonts w:ascii="Arial" w:hAnsi="Arial" w:cs="Arial"/>
            <w:b/>
            <w:bCs/>
            <w:i/>
            <w:iCs/>
            <w:color w:val="0B0080"/>
            <w:sz w:val="18"/>
            <w:szCs w:val="18"/>
            <w:lang w:val="en"/>
          </w:rPr>
          <w:t>Astronomy portal</w:t>
        </w:r>
      </w:hyperlink>
    </w:p>
    <w:p w:rsidR="008B2CC9" w:rsidRDefault="00EE5D4C" w:rsidP="008B2CC9">
      <w:pPr>
        <w:numPr>
          <w:ilvl w:val="0"/>
          <w:numId w:val="73"/>
        </w:numPr>
        <w:shd w:val="clear" w:color="auto" w:fill="FFFFFF"/>
        <w:spacing w:before="100" w:beforeAutospacing="1" w:after="24" w:line="240" w:lineRule="auto"/>
        <w:ind w:left="384"/>
        <w:rPr>
          <w:rFonts w:ascii="Arial" w:hAnsi="Arial" w:cs="Arial"/>
          <w:color w:val="252525"/>
          <w:sz w:val="21"/>
          <w:szCs w:val="21"/>
          <w:lang w:val="en"/>
        </w:rPr>
      </w:pPr>
      <w:hyperlink r:id="rId5897" w:anchor="Objects_formerly_considered_planets" w:tooltip="Planet" w:history="1">
        <w:r w:rsidR="008B2CC9">
          <w:rPr>
            <w:rStyle w:val="Hyperlink"/>
            <w:rFonts w:ascii="Arial" w:hAnsi="Arial" w:cs="Arial"/>
            <w:color w:val="0B0080"/>
            <w:sz w:val="21"/>
            <w:szCs w:val="21"/>
            <w:lang w:val="en"/>
          </w:rPr>
          <w:t>Former classification of planets</w:t>
        </w:r>
      </w:hyperlink>
    </w:p>
    <w:p w:rsidR="008B2CC9" w:rsidRDefault="00EE5D4C" w:rsidP="008B2CC9">
      <w:pPr>
        <w:numPr>
          <w:ilvl w:val="0"/>
          <w:numId w:val="73"/>
        </w:numPr>
        <w:shd w:val="clear" w:color="auto" w:fill="FFFFFF"/>
        <w:spacing w:before="100" w:beforeAutospacing="1" w:after="24" w:line="240" w:lineRule="auto"/>
        <w:ind w:left="384"/>
        <w:rPr>
          <w:rFonts w:ascii="Arial" w:hAnsi="Arial" w:cs="Arial"/>
          <w:color w:val="252525"/>
          <w:sz w:val="21"/>
          <w:szCs w:val="21"/>
          <w:lang w:val="en"/>
        </w:rPr>
      </w:pPr>
      <w:hyperlink r:id="rId5898" w:tooltip="Other moons of Earth" w:history="1">
        <w:r w:rsidR="008B2CC9">
          <w:rPr>
            <w:rStyle w:val="Hyperlink"/>
            <w:rFonts w:ascii="Arial" w:hAnsi="Arial" w:cs="Arial"/>
            <w:color w:val="0B0080"/>
            <w:sz w:val="21"/>
            <w:szCs w:val="21"/>
            <w:lang w:val="en"/>
          </w:rPr>
          <w:t>Other moons of Earth</w:t>
        </w:r>
      </w:hyperlink>
    </w:p>
    <w:p w:rsidR="008B2CC9" w:rsidRDefault="00EE5D4C" w:rsidP="008B2CC9">
      <w:pPr>
        <w:numPr>
          <w:ilvl w:val="0"/>
          <w:numId w:val="73"/>
        </w:numPr>
        <w:shd w:val="clear" w:color="auto" w:fill="FFFFFF"/>
        <w:spacing w:before="100" w:beforeAutospacing="1" w:after="24" w:line="240" w:lineRule="auto"/>
        <w:ind w:left="384"/>
        <w:rPr>
          <w:rFonts w:ascii="Arial" w:hAnsi="Arial" w:cs="Arial"/>
          <w:color w:val="252525"/>
          <w:sz w:val="21"/>
          <w:szCs w:val="21"/>
          <w:lang w:val="en"/>
        </w:rPr>
      </w:pPr>
      <w:hyperlink r:id="rId5899" w:tooltip="2006 RH120" w:history="1">
        <w:r w:rsidR="008B2CC9">
          <w:rPr>
            <w:rStyle w:val="Hyperlink"/>
            <w:rFonts w:ascii="Arial" w:hAnsi="Arial" w:cs="Arial"/>
            <w:color w:val="0B0080"/>
            <w:sz w:val="21"/>
            <w:szCs w:val="21"/>
            <w:lang w:val="en"/>
          </w:rPr>
          <w:t>2006 RH</w:t>
        </w:r>
        <w:r w:rsidR="008B2CC9">
          <w:rPr>
            <w:rStyle w:val="Hyperlink"/>
            <w:rFonts w:ascii="Arial" w:hAnsi="Arial" w:cs="Arial"/>
            <w:color w:val="0B0080"/>
            <w:sz w:val="17"/>
            <w:szCs w:val="17"/>
            <w:lang w:val="en"/>
          </w:rPr>
          <w:t>120</w:t>
        </w:r>
      </w:hyperlink>
    </w:p>
    <w:p w:rsidR="008B2CC9" w:rsidRDefault="00EE5D4C" w:rsidP="008B2CC9">
      <w:pPr>
        <w:numPr>
          <w:ilvl w:val="0"/>
          <w:numId w:val="73"/>
        </w:numPr>
        <w:shd w:val="clear" w:color="auto" w:fill="FFFFFF"/>
        <w:spacing w:before="100" w:beforeAutospacing="1" w:after="24" w:line="240" w:lineRule="auto"/>
        <w:ind w:left="384"/>
        <w:rPr>
          <w:rFonts w:ascii="Arial" w:hAnsi="Arial" w:cs="Arial"/>
          <w:color w:val="252525"/>
          <w:sz w:val="21"/>
          <w:szCs w:val="21"/>
          <w:lang w:val="en"/>
        </w:rPr>
      </w:pPr>
      <w:hyperlink r:id="rId5900" w:tooltip="List of natural satellites" w:history="1">
        <w:r w:rsidR="008B2CC9">
          <w:rPr>
            <w:rStyle w:val="Hyperlink"/>
            <w:rFonts w:ascii="Arial" w:hAnsi="Arial" w:cs="Arial"/>
            <w:color w:val="0B0080"/>
            <w:sz w:val="21"/>
            <w:szCs w:val="21"/>
            <w:lang w:val="en"/>
          </w:rPr>
          <w:t>List of natural satellites</w:t>
        </w:r>
      </w:hyperlink>
    </w:p>
    <w:p w:rsidR="008B2CC9" w:rsidRDefault="00EE5D4C" w:rsidP="008B2CC9">
      <w:pPr>
        <w:numPr>
          <w:ilvl w:val="0"/>
          <w:numId w:val="73"/>
        </w:numPr>
        <w:shd w:val="clear" w:color="auto" w:fill="FFFFFF"/>
        <w:spacing w:before="100" w:beforeAutospacing="1" w:after="24" w:line="240" w:lineRule="auto"/>
        <w:ind w:left="384"/>
        <w:rPr>
          <w:rFonts w:ascii="Arial" w:hAnsi="Arial" w:cs="Arial"/>
          <w:color w:val="252525"/>
          <w:sz w:val="21"/>
          <w:szCs w:val="21"/>
          <w:lang w:val="en"/>
        </w:rPr>
      </w:pPr>
      <w:hyperlink r:id="rId5901" w:tooltip="Tourism on the Moon" w:history="1">
        <w:r w:rsidR="008B2CC9">
          <w:rPr>
            <w:rStyle w:val="Hyperlink"/>
            <w:rFonts w:ascii="Arial" w:hAnsi="Arial" w:cs="Arial"/>
            <w:color w:val="0B0080"/>
            <w:sz w:val="21"/>
            <w:szCs w:val="21"/>
            <w:lang w:val="en"/>
          </w:rPr>
          <w:t>Tourism on the Moon</w:t>
        </w:r>
      </w:hyperlink>
    </w:p>
    <w:p w:rsidR="008B2CC9" w:rsidRDefault="00EE5D4C" w:rsidP="008B2CC9">
      <w:pPr>
        <w:numPr>
          <w:ilvl w:val="0"/>
          <w:numId w:val="73"/>
        </w:numPr>
        <w:shd w:val="clear" w:color="auto" w:fill="FFFFFF"/>
        <w:spacing w:before="100" w:beforeAutospacing="1" w:after="24" w:line="240" w:lineRule="auto"/>
        <w:ind w:left="384"/>
        <w:rPr>
          <w:rFonts w:ascii="Arial" w:hAnsi="Arial" w:cs="Arial"/>
          <w:color w:val="252525"/>
          <w:sz w:val="21"/>
          <w:szCs w:val="21"/>
          <w:lang w:val="en"/>
        </w:rPr>
      </w:pPr>
      <w:hyperlink r:id="rId5902" w:tooltip="Timeline of the far future" w:history="1">
        <w:r w:rsidR="008B2CC9">
          <w:rPr>
            <w:rStyle w:val="Hyperlink"/>
            <w:rFonts w:ascii="Arial" w:hAnsi="Arial" w:cs="Arial"/>
            <w:color w:val="0B0080"/>
            <w:sz w:val="21"/>
            <w:szCs w:val="21"/>
            <w:lang w:val="en"/>
          </w:rPr>
          <w:t>Timeline of the far future</w:t>
        </w:r>
      </w:hyperlink>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References</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Notes</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03" w:anchor="cite_ref-inclination_3-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Between 18.29° and 28.58° to Earth's</w:t>
      </w:r>
      <w:r w:rsidR="008B2CC9">
        <w:rPr>
          <w:rStyle w:val="apple-converted-space"/>
          <w:rFonts w:ascii="Arial" w:hAnsi="Arial" w:cs="Arial"/>
          <w:color w:val="252525"/>
          <w:sz w:val="19"/>
          <w:szCs w:val="19"/>
          <w:lang w:val="en"/>
        </w:rPr>
        <w:t> </w:t>
      </w:r>
      <w:hyperlink r:id="rId5904" w:tooltip="Equator" w:history="1">
        <w:r w:rsidR="008B2CC9">
          <w:rPr>
            <w:rStyle w:val="Hyperlink"/>
            <w:rFonts w:ascii="Arial" w:hAnsi="Arial" w:cs="Arial"/>
            <w:color w:val="0B0080"/>
            <w:sz w:val="19"/>
            <w:szCs w:val="19"/>
            <w:lang w:val="en"/>
          </w:rPr>
          <w:t>equator</w:t>
        </w:r>
      </w:hyperlink>
      <w:r w:rsidR="008B2CC9">
        <w:rPr>
          <w:rStyle w:val="reference-text"/>
          <w:rFonts w:ascii="Arial" w:hAnsi="Arial" w:cs="Arial"/>
          <w:color w:val="252525"/>
          <w:sz w:val="19"/>
          <w:szCs w:val="19"/>
          <w:lang w:val="en"/>
        </w:rPr>
        <w:t>.</w:t>
      </w:r>
      <w:hyperlink r:id="rId5905" w:anchor="cite_note-W06-1" w:history="1">
        <w:r w:rsidR="008B2CC9">
          <w:rPr>
            <w:rStyle w:val="Hyperlink"/>
            <w:rFonts w:ascii="Arial" w:hAnsi="Arial" w:cs="Arial"/>
            <w:color w:val="0B0080"/>
            <w:sz w:val="15"/>
            <w:szCs w:val="15"/>
            <w:vertAlign w:val="superscript"/>
            <w:lang w:val="en"/>
          </w:rPr>
          <w:t>[1]</w:t>
        </w:r>
      </w:hyperlink>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06" w:anchor="cite_ref-near-Earth_asteroids_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There are a number of</w:t>
      </w:r>
      <w:r w:rsidR="008B2CC9">
        <w:rPr>
          <w:rStyle w:val="apple-converted-space"/>
          <w:rFonts w:ascii="Arial" w:hAnsi="Arial" w:cs="Arial"/>
          <w:color w:val="252525"/>
          <w:sz w:val="19"/>
          <w:szCs w:val="19"/>
          <w:lang w:val="en"/>
        </w:rPr>
        <w:t> </w:t>
      </w:r>
      <w:hyperlink r:id="rId5907" w:tooltip="Near-Earth asteroid" w:history="1">
        <w:r w:rsidR="008B2CC9">
          <w:rPr>
            <w:rStyle w:val="Hyperlink"/>
            <w:rFonts w:ascii="Arial" w:hAnsi="Arial" w:cs="Arial"/>
            <w:color w:val="0B0080"/>
            <w:sz w:val="19"/>
            <w:szCs w:val="19"/>
            <w:lang w:val="en"/>
          </w:rPr>
          <w:t>near-Earth asteroids</w:t>
        </w:r>
      </w:hyperlink>
      <w:r w:rsidR="008B2CC9">
        <w:rPr>
          <w:rStyle w:val="reference-text"/>
          <w:rFonts w:ascii="Arial" w:hAnsi="Arial" w:cs="Arial"/>
          <w:color w:val="252525"/>
          <w:sz w:val="19"/>
          <w:szCs w:val="19"/>
          <w:lang w:val="en"/>
        </w:rPr>
        <w:t>, including</w:t>
      </w:r>
      <w:r w:rsidR="008B2CC9">
        <w:rPr>
          <w:rStyle w:val="apple-converted-space"/>
          <w:rFonts w:ascii="Arial" w:hAnsi="Arial" w:cs="Arial"/>
          <w:color w:val="252525"/>
          <w:sz w:val="19"/>
          <w:szCs w:val="19"/>
          <w:lang w:val="en"/>
        </w:rPr>
        <w:t> </w:t>
      </w:r>
      <w:hyperlink r:id="rId5908" w:tooltip="3753 Cruithne" w:history="1">
        <w:r w:rsidR="008B2CC9">
          <w:rPr>
            <w:rStyle w:val="Hyperlink"/>
            <w:rFonts w:ascii="Arial" w:hAnsi="Arial" w:cs="Arial"/>
            <w:color w:val="0B0080"/>
            <w:sz w:val="19"/>
            <w:szCs w:val="19"/>
            <w:lang w:val="en"/>
          </w:rPr>
          <w:t>3753 Cruithne</w:t>
        </w:r>
      </w:hyperlink>
      <w:r w:rsidR="008B2CC9">
        <w:rPr>
          <w:rStyle w:val="reference-text"/>
          <w:rFonts w:ascii="Arial" w:hAnsi="Arial" w:cs="Arial"/>
          <w:color w:val="252525"/>
          <w:sz w:val="19"/>
          <w:szCs w:val="19"/>
          <w:lang w:val="en"/>
        </w:rPr>
        <w:t>, that are</w:t>
      </w:r>
      <w:r w:rsidR="008B2CC9">
        <w:rPr>
          <w:rStyle w:val="apple-converted-space"/>
          <w:rFonts w:ascii="Arial" w:hAnsi="Arial" w:cs="Arial"/>
          <w:color w:val="252525"/>
          <w:sz w:val="19"/>
          <w:szCs w:val="19"/>
          <w:lang w:val="en"/>
        </w:rPr>
        <w:t> </w:t>
      </w:r>
      <w:hyperlink r:id="rId5909" w:tooltip="Co-orbital" w:history="1">
        <w:r w:rsidR="008B2CC9">
          <w:rPr>
            <w:rStyle w:val="Hyperlink"/>
            <w:rFonts w:ascii="Arial" w:hAnsi="Arial" w:cs="Arial"/>
            <w:color w:val="0B0080"/>
            <w:sz w:val="19"/>
            <w:szCs w:val="19"/>
            <w:lang w:val="en"/>
          </w:rPr>
          <w:t>co-orbital</w:t>
        </w:r>
      </w:hyperlink>
      <w:r w:rsidR="008B2CC9">
        <w:rPr>
          <w:rStyle w:val="reference-text"/>
          <w:rFonts w:ascii="Arial" w:hAnsi="Arial" w:cs="Arial"/>
          <w:color w:val="252525"/>
          <w:sz w:val="19"/>
          <w:szCs w:val="19"/>
          <w:lang w:val="en"/>
        </w:rPr>
        <w:t>with Earth: their orbits bring them close to Earth for periods of time but then alter in the long term (Morais et al, 2002). These are</w:t>
      </w:r>
      <w:r w:rsidR="008B2CC9">
        <w:rPr>
          <w:rStyle w:val="apple-converted-space"/>
          <w:rFonts w:ascii="Arial" w:hAnsi="Arial" w:cs="Arial"/>
          <w:color w:val="252525"/>
          <w:sz w:val="19"/>
          <w:szCs w:val="19"/>
          <w:lang w:val="en"/>
        </w:rPr>
        <w:t> </w:t>
      </w:r>
      <w:hyperlink r:id="rId5910" w:tooltip="Quasi-satellite" w:history="1">
        <w:r w:rsidR="008B2CC9">
          <w:rPr>
            <w:rStyle w:val="Hyperlink"/>
            <w:rFonts w:ascii="Arial" w:hAnsi="Arial" w:cs="Arial"/>
            <w:color w:val="0B0080"/>
            <w:sz w:val="19"/>
            <w:szCs w:val="19"/>
            <w:lang w:val="en"/>
          </w:rPr>
          <w:t>quasi-satellites</w:t>
        </w:r>
      </w:hyperlink>
      <w:r w:rsidR="008B2CC9">
        <w:rPr>
          <w:rStyle w:val="reference-text"/>
          <w:rFonts w:ascii="Arial" w:hAnsi="Arial" w:cs="Arial"/>
          <w:color w:val="252525"/>
          <w:sz w:val="19"/>
          <w:szCs w:val="19"/>
          <w:lang w:val="en"/>
        </w:rPr>
        <w:t> – they are not moons as they do not orbit Earth. For more information, see</w:t>
      </w:r>
      <w:r w:rsidR="008B2CC9">
        <w:rPr>
          <w:rStyle w:val="apple-converted-space"/>
          <w:rFonts w:ascii="Arial" w:hAnsi="Arial" w:cs="Arial"/>
          <w:color w:val="252525"/>
          <w:sz w:val="19"/>
          <w:szCs w:val="19"/>
          <w:lang w:val="en"/>
        </w:rPr>
        <w:t> </w:t>
      </w:r>
      <w:hyperlink r:id="rId5911" w:tooltip="Other moons of Earth" w:history="1">
        <w:r w:rsidR="008B2CC9">
          <w:rPr>
            <w:rStyle w:val="Hyperlink"/>
            <w:rFonts w:ascii="Arial" w:hAnsi="Arial" w:cs="Arial"/>
            <w:color w:val="0B0080"/>
            <w:sz w:val="19"/>
            <w:szCs w:val="19"/>
            <w:lang w:val="en"/>
          </w:rPr>
          <w:t>Other moons of Earth</w:t>
        </w:r>
      </w:hyperlink>
      <w:r w:rsidR="008B2CC9">
        <w:rPr>
          <w:rStyle w:val="reference-text"/>
          <w:rFonts w:ascii="Arial" w:hAnsi="Arial" w:cs="Arial"/>
          <w:color w:val="252525"/>
          <w:sz w:val="19"/>
          <w:szCs w:val="19"/>
          <w:lang w:val="en"/>
        </w:rPr>
        <w:t>.</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12" w:anchor="cite_ref-maxval_1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The</w:t>
      </w:r>
      <w:r w:rsidR="008B2CC9">
        <w:rPr>
          <w:rStyle w:val="apple-converted-space"/>
          <w:rFonts w:ascii="Arial" w:hAnsi="Arial" w:cs="Arial"/>
          <w:color w:val="252525"/>
          <w:sz w:val="19"/>
          <w:szCs w:val="19"/>
          <w:lang w:val="en"/>
        </w:rPr>
        <w:t> </w:t>
      </w:r>
      <w:r w:rsidR="008B2CC9">
        <w:rPr>
          <w:rStyle w:val="reference-text"/>
          <w:rFonts w:ascii="Arial" w:hAnsi="Arial" w:cs="Arial"/>
          <w:i/>
          <w:iCs/>
          <w:color w:val="252525"/>
          <w:sz w:val="19"/>
          <w:szCs w:val="19"/>
          <w:lang w:val="en"/>
        </w:rPr>
        <w:t>maximum value</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is given based on scaling of the brightness from the value of −12.74 given for an equator to Moon-centre distance of 378 000 km in the NASA factsheet reference to the minimum Earth–Moon distance given there, after the latter is corrected for Earth's equatorial radius of 6 378 km, giving 350 600 km. The</w:t>
      </w:r>
      <w:r w:rsidR="008B2CC9">
        <w:rPr>
          <w:rStyle w:val="apple-converted-space"/>
          <w:rFonts w:ascii="Arial" w:hAnsi="Arial" w:cs="Arial"/>
          <w:color w:val="252525"/>
          <w:sz w:val="19"/>
          <w:szCs w:val="19"/>
          <w:lang w:val="en"/>
        </w:rPr>
        <w:t> </w:t>
      </w:r>
      <w:r w:rsidR="008B2CC9">
        <w:rPr>
          <w:rStyle w:val="reference-text"/>
          <w:rFonts w:ascii="Arial" w:hAnsi="Arial" w:cs="Arial"/>
          <w:i/>
          <w:iCs/>
          <w:color w:val="252525"/>
          <w:sz w:val="19"/>
          <w:szCs w:val="19"/>
          <w:lang w:val="en"/>
        </w:rPr>
        <w:t>minimum value</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(for a distant</w:t>
      </w:r>
      <w:r w:rsidR="008B2CC9">
        <w:rPr>
          <w:rStyle w:val="apple-converted-space"/>
          <w:rFonts w:ascii="Arial" w:hAnsi="Arial" w:cs="Arial"/>
          <w:color w:val="252525"/>
          <w:sz w:val="19"/>
          <w:szCs w:val="19"/>
          <w:lang w:val="en"/>
        </w:rPr>
        <w:t> </w:t>
      </w:r>
      <w:hyperlink r:id="rId5913" w:tooltip="New moon" w:history="1">
        <w:r w:rsidR="008B2CC9">
          <w:rPr>
            <w:rStyle w:val="Hyperlink"/>
            <w:rFonts w:ascii="Arial" w:hAnsi="Arial" w:cs="Arial"/>
            <w:color w:val="0B0080"/>
            <w:sz w:val="19"/>
            <w:szCs w:val="19"/>
            <w:lang w:val="en"/>
          </w:rPr>
          <w:t>new moon</w:t>
        </w:r>
      </w:hyperlink>
      <w:r w:rsidR="008B2CC9">
        <w:rPr>
          <w:rStyle w:val="reference-text"/>
          <w:rFonts w:ascii="Arial" w:hAnsi="Arial" w:cs="Arial"/>
          <w:color w:val="252525"/>
          <w:sz w:val="19"/>
          <w:szCs w:val="19"/>
          <w:lang w:val="en"/>
        </w:rPr>
        <w:t>) is based on a similar scaling using the maximum Earth–Moon distance of 407 000 km (given in the factsheet) and by calculating the brightness of the</w:t>
      </w:r>
      <w:r w:rsidR="008B2CC9">
        <w:rPr>
          <w:rStyle w:val="apple-converted-space"/>
          <w:rFonts w:ascii="Arial" w:hAnsi="Arial" w:cs="Arial"/>
          <w:color w:val="252525"/>
          <w:sz w:val="19"/>
          <w:szCs w:val="19"/>
          <w:lang w:val="en"/>
        </w:rPr>
        <w:t> </w:t>
      </w:r>
      <w:hyperlink r:id="rId5914" w:tooltip="Earthshine" w:history="1">
        <w:r w:rsidR="008B2CC9">
          <w:rPr>
            <w:rStyle w:val="Hyperlink"/>
            <w:rFonts w:ascii="Arial" w:hAnsi="Arial" w:cs="Arial"/>
            <w:color w:val="0B0080"/>
            <w:sz w:val="19"/>
            <w:szCs w:val="19"/>
            <w:lang w:val="en"/>
          </w:rPr>
          <w:t>earthshine</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onto such a new moon. The brightness of the earthshine is</w:t>
      </w:r>
      <w:r w:rsidR="008B2CC9">
        <w:rPr>
          <w:rStyle w:val="nowrap"/>
          <w:rFonts w:ascii="Arial" w:hAnsi="Arial" w:cs="Arial"/>
          <w:color w:val="252525"/>
          <w:sz w:val="19"/>
          <w:szCs w:val="19"/>
          <w:lang w:val="en"/>
        </w:rPr>
        <w:t>[ Earth</w:t>
      </w:r>
      <w:r w:rsidR="008B2CC9">
        <w:rPr>
          <w:rStyle w:val="apple-converted-space"/>
          <w:rFonts w:ascii="Arial" w:hAnsi="Arial" w:cs="Arial"/>
          <w:color w:val="252525"/>
          <w:sz w:val="19"/>
          <w:szCs w:val="19"/>
          <w:lang w:val="en"/>
        </w:rPr>
        <w:t> </w:t>
      </w:r>
      <w:hyperlink r:id="rId5915" w:tooltip="Albedo" w:history="1">
        <w:r w:rsidR="008B2CC9">
          <w:rPr>
            <w:rStyle w:val="Hyperlink"/>
            <w:rFonts w:ascii="Arial" w:hAnsi="Arial" w:cs="Arial"/>
            <w:color w:val="0B0080"/>
            <w:sz w:val="19"/>
            <w:szCs w:val="19"/>
            <w:lang w:val="en"/>
          </w:rPr>
          <w:t>albedo</w:t>
        </w:r>
      </w:hyperlink>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w:t>
      </w:r>
      <w:hyperlink r:id="rId5916" w:tooltip="Earth radius" w:history="1">
        <w:r w:rsidR="008B2CC9">
          <w:rPr>
            <w:rStyle w:val="Hyperlink"/>
            <w:rFonts w:ascii="Arial" w:hAnsi="Arial" w:cs="Arial"/>
            <w:color w:val="0B0080"/>
            <w:sz w:val="19"/>
            <w:szCs w:val="19"/>
            <w:lang w:val="en"/>
          </w:rPr>
          <w:t>Earth radius</w:t>
        </w:r>
      </w:hyperlink>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Radius of</w:t>
      </w:r>
      <w:r w:rsidR="008B2CC9">
        <w:rPr>
          <w:rStyle w:val="apple-converted-space"/>
          <w:rFonts w:ascii="Arial" w:hAnsi="Arial" w:cs="Arial"/>
          <w:color w:val="252525"/>
          <w:sz w:val="19"/>
          <w:szCs w:val="19"/>
          <w:lang w:val="en"/>
        </w:rPr>
        <w:t> </w:t>
      </w:r>
      <w:hyperlink r:id="rId5917" w:tooltip="Orbit of the Moon" w:history="1">
        <w:r w:rsidR="008B2CC9">
          <w:rPr>
            <w:rStyle w:val="Hyperlink"/>
            <w:rFonts w:ascii="Arial" w:hAnsi="Arial" w:cs="Arial"/>
            <w:color w:val="0B0080"/>
            <w:sz w:val="19"/>
            <w:szCs w:val="19"/>
            <w:lang w:val="en"/>
          </w:rPr>
          <w:t>Moon's orbit</w:t>
        </w:r>
      </w:hyperlink>
      <w:r w:rsidR="008B2CC9">
        <w:rPr>
          <w:rStyle w:val="reference-text"/>
          <w:rFonts w:ascii="Arial" w:hAnsi="Arial" w:cs="Arial"/>
          <w:color w:val="252525"/>
          <w:sz w:val="19"/>
          <w:szCs w:val="19"/>
          <w:lang w:val="en"/>
        </w:rPr>
        <w:t>)</w:t>
      </w:r>
      <w:r w:rsidR="008B2CC9">
        <w:rPr>
          <w:rStyle w:val="reference-text"/>
          <w:rFonts w:ascii="Arial" w:hAnsi="Arial" w:cs="Arial"/>
          <w:color w:val="252525"/>
          <w:sz w:val="15"/>
          <w:szCs w:val="15"/>
          <w:vertAlign w:val="superscript"/>
          <w:lang w:val="en"/>
        </w:rPr>
        <w:t>2</w:t>
      </w:r>
      <w:r w:rsidR="008B2CC9">
        <w:rPr>
          <w:rStyle w:val="reference-text"/>
          <w:rFonts w:ascii="Arial" w:hAnsi="Arial" w:cs="Arial"/>
          <w:color w:val="252525"/>
          <w:sz w:val="19"/>
          <w:szCs w:val="19"/>
          <w:lang w:val="en"/>
        </w:rPr>
        <w:t> ] relative to the direct solar illumination that occurs for a full moon. (</w:t>
      </w:r>
      <w:r w:rsidR="008B2CC9">
        <w:rPr>
          <w:rStyle w:val="nowrap"/>
          <w:rFonts w:ascii="Arial" w:hAnsi="Arial" w:cs="Arial"/>
          <w:color w:val="252525"/>
          <w:sz w:val="19"/>
          <w:szCs w:val="19"/>
          <w:lang w:val="en"/>
        </w:rPr>
        <w:t>Earth albedo = 0.367</w:t>
      </w:r>
      <w:r w:rsidR="008B2CC9">
        <w:rPr>
          <w:rStyle w:val="reference-text"/>
          <w:rFonts w:ascii="Arial" w:hAnsi="Arial" w:cs="Arial"/>
          <w:color w:val="252525"/>
          <w:sz w:val="19"/>
          <w:szCs w:val="19"/>
          <w:lang w:val="en"/>
        </w:rPr>
        <w:t>;</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Earth radius = (polar</w:t>
      </w:r>
      <w:r w:rsidR="008B2CC9">
        <w:rPr>
          <w:rStyle w:val="reference-text"/>
          <w:rFonts w:ascii="Arial" w:hAnsi="Arial" w:cs="Arial"/>
          <w:color w:val="252525"/>
          <w:sz w:val="19"/>
          <w:szCs w:val="19"/>
          <w:lang w:val="en"/>
        </w:rPr>
        <w:t>radius × equatorial</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radius)</w:t>
      </w:r>
      <w:r w:rsidR="008B2CC9">
        <w:rPr>
          <w:rStyle w:val="nowrap"/>
          <w:rFonts w:ascii="Arial" w:hAnsi="Arial" w:cs="Arial"/>
          <w:color w:val="252525"/>
          <w:sz w:val="15"/>
          <w:szCs w:val="15"/>
          <w:vertAlign w:val="superscript"/>
          <w:lang w:val="en"/>
        </w:rPr>
        <w:t>½</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 6 367 km</w:t>
      </w:r>
      <w:r w:rsidR="008B2CC9">
        <w:rPr>
          <w:rStyle w:val="reference-text"/>
          <w:rFonts w:ascii="Arial" w:hAnsi="Arial" w:cs="Arial"/>
          <w:color w:val="252525"/>
          <w:sz w:val="19"/>
          <w:szCs w:val="19"/>
          <w:lang w:val="en"/>
        </w:rPr>
        <w:t>.)</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18" w:anchor="cite_ref-angular_size_1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The range of angular size values given are based on simple scaling of the following values given in the fact sheet reference: at an Earth-equator to Moon-centre distance of 378 000 km, the</w:t>
      </w:r>
      <w:r w:rsidR="008B2CC9">
        <w:rPr>
          <w:rStyle w:val="apple-converted-space"/>
          <w:rFonts w:ascii="Arial" w:hAnsi="Arial" w:cs="Arial"/>
          <w:color w:val="252525"/>
          <w:sz w:val="19"/>
          <w:szCs w:val="19"/>
          <w:lang w:val="en"/>
        </w:rPr>
        <w:t> </w:t>
      </w:r>
      <w:hyperlink r:id="rId5919" w:tooltip="Angular diameter" w:history="1">
        <w:r w:rsidR="008B2CC9">
          <w:rPr>
            <w:rStyle w:val="Hyperlink"/>
            <w:rFonts w:ascii="Arial" w:hAnsi="Arial" w:cs="Arial"/>
            <w:color w:val="0B0080"/>
            <w:sz w:val="19"/>
            <w:szCs w:val="19"/>
            <w:lang w:val="en"/>
          </w:rPr>
          <w:t>angular size</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is 1896 </w:t>
      </w:r>
      <w:hyperlink r:id="rId5920" w:tooltip="Arcsecond" w:history="1">
        <w:r w:rsidR="008B2CC9">
          <w:rPr>
            <w:rStyle w:val="Hyperlink"/>
            <w:rFonts w:ascii="Arial" w:hAnsi="Arial" w:cs="Arial"/>
            <w:color w:val="0B0080"/>
            <w:sz w:val="19"/>
            <w:szCs w:val="19"/>
            <w:lang w:val="en"/>
          </w:rPr>
          <w:t>arcseconds</w:t>
        </w:r>
      </w:hyperlink>
      <w:r w:rsidR="008B2CC9">
        <w:rPr>
          <w:rStyle w:val="reference-text"/>
          <w:rFonts w:ascii="Arial" w:hAnsi="Arial" w:cs="Arial"/>
          <w:color w:val="252525"/>
          <w:sz w:val="19"/>
          <w:szCs w:val="19"/>
          <w:lang w:val="en"/>
        </w:rPr>
        <w:t>. The same fact sheet gives extreme Earth–Moon distances of 407 000 km and 357 000 km. For the maximum angular size, the minimum distance has to be corrected for Earth's equatorial radius of 6 378 km, giving 350 600 km.</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21" w:anchor="cite_ref-pressure_explanation_1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Lucey et al. (2006) give</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10</w:t>
      </w:r>
      <w:r w:rsidR="008B2CC9">
        <w:rPr>
          <w:rStyle w:val="nowrap"/>
          <w:rFonts w:ascii="Arial" w:hAnsi="Arial" w:cs="Arial"/>
          <w:color w:val="252525"/>
          <w:sz w:val="15"/>
          <w:szCs w:val="15"/>
          <w:vertAlign w:val="superscript"/>
          <w:lang w:val="en"/>
        </w:rPr>
        <w:t>7</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particles cm</w:t>
      </w:r>
      <w:r w:rsidR="008B2CC9">
        <w:rPr>
          <w:rStyle w:val="nowrap"/>
          <w:rFonts w:ascii="Arial" w:hAnsi="Arial" w:cs="Arial"/>
          <w:color w:val="252525"/>
          <w:sz w:val="15"/>
          <w:szCs w:val="15"/>
          <w:vertAlign w:val="superscript"/>
          <w:lang w:val="en"/>
        </w:rPr>
        <w:t>−3</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by day and</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10</w:t>
      </w:r>
      <w:r w:rsidR="008B2CC9">
        <w:rPr>
          <w:rStyle w:val="nowrap"/>
          <w:rFonts w:ascii="Arial" w:hAnsi="Arial" w:cs="Arial"/>
          <w:color w:val="252525"/>
          <w:sz w:val="15"/>
          <w:szCs w:val="15"/>
          <w:vertAlign w:val="superscript"/>
          <w:lang w:val="en"/>
        </w:rPr>
        <w:t>5</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particles cm</w:t>
      </w:r>
      <w:r w:rsidR="008B2CC9">
        <w:rPr>
          <w:rStyle w:val="nowrap"/>
          <w:rFonts w:ascii="Arial" w:hAnsi="Arial" w:cs="Arial"/>
          <w:color w:val="252525"/>
          <w:sz w:val="15"/>
          <w:szCs w:val="15"/>
          <w:vertAlign w:val="superscript"/>
          <w:lang w:val="en"/>
        </w:rPr>
        <w:t>−3</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by night. Along with equatorial surface temperatures of 390 </w:t>
      </w:r>
      <w:hyperlink r:id="rId5922" w:tooltip="Kelvin" w:history="1">
        <w:r w:rsidR="008B2CC9">
          <w:rPr>
            <w:rStyle w:val="Hyperlink"/>
            <w:rFonts w:ascii="Arial" w:hAnsi="Arial" w:cs="Arial"/>
            <w:color w:val="0B0080"/>
            <w:sz w:val="19"/>
            <w:szCs w:val="19"/>
            <w:lang w:val="en"/>
          </w:rPr>
          <w:t>K</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by day and 100 K by night, the</w:t>
      </w:r>
      <w:r w:rsidR="008B2CC9">
        <w:rPr>
          <w:rStyle w:val="apple-converted-space"/>
          <w:rFonts w:ascii="Arial" w:hAnsi="Arial" w:cs="Arial"/>
          <w:color w:val="252525"/>
          <w:sz w:val="19"/>
          <w:szCs w:val="19"/>
          <w:lang w:val="en"/>
        </w:rPr>
        <w:t> </w:t>
      </w:r>
      <w:hyperlink r:id="rId5923" w:tooltip="Ideal gas law" w:history="1">
        <w:r w:rsidR="008B2CC9">
          <w:rPr>
            <w:rStyle w:val="Hyperlink"/>
            <w:rFonts w:ascii="Arial" w:hAnsi="Arial" w:cs="Arial"/>
            <w:color w:val="0B0080"/>
            <w:sz w:val="19"/>
            <w:szCs w:val="19"/>
            <w:lang w:val="en"/>
          </w:rPr>
          <w:t>ideal gas law</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yields the pressures given in the infobox (rounded to the nearest</w:t>
      </w:r>
      <w:r w:rsidR="008B2CC9">
        <w:rPr>
          <w:rStyle w:val="apple-converted-space"/>
          <w:rFonts w:ascii="Arial" w:hAnsi="Arial" w:cs="Arial"/>
          <w:color w:val="252525"/>
          <w:sz w:val="19"/>
          <w:szCs w:val="19"/>
          <w:lang w:val="en"/>
        </w:rPr>
        <w:t> </w:t>
      </w:r>
      <w:hyperlink r:id="rId5924" w:tooltip="Order of magnitude" w:history="1">
        <w:r w:rsidR="008B2CC9">
          <w:rPr>
            <w:rStyle w:val="Hyperlink"/>
            <w:rFonts w:ascii="Arial" w:hAnsi="Arial" w:cs="Arial"/>
            <w:color w:val="0B0080"/>
            <w:sz w:val="19"/>
            <w:szCs w:val="19"/>
            <w:lang w:val="en"/>
          </w:rPr>
          <w:t>order of magnitude</w:t>
        </w:r>
      </w:hyperlink>
      <w:r w:rsidR="008B2CC9">
        <w:rPr>
          <w:rStyle w:val="reference-text"/>
          <w:rFonts w:ascii="Arial" w:hAnsi="Arial" w:cs="Arial"/>
          <w:color w:val="252525"/>
          <w:sz w:val="19"/>
          <w:szCs w:val="19"/>
          <w:lang w:val="en"/>
        </w:rPr>
        <w:t>): 10</w:t>
      </w:r>
      <w:r w:rsidR="008B2CC9">
        <w:rPr>
          <w:rStyle w:val="reference-text"/>
          <w:rFonts w:ascii="Arial" w:hAnsi="Arial" w:cs="Arial"/>
          <w:color w:val="252525"/>
          <w:sz w:val="15"/>
          <w:szCs w:val="15"/>
          <w:vertAlign w:val="superscript"/>
          <w:lang w:val="en"/>
        </w:rPr>
        <w:t>−7</w:t>
      </w:r>
      <w:r w:rsidR="008B2CC9">
        <w:rPr>
          <w:rStyle w:val="reference-text"/>
          <w:rFonts w:ascii="Arial" w:hAnsi="Arial" w:cs="Arial"/>
          <w:color w:val="252525"/>
          <w:sz w:val="19"/>
          <w:szCs w:val="19"/>
          <w:lang w:val="en"/>
        </w:rPr>
        <w:t> </w:t>
      </w:r>
      <w:hyperlink r:id="rId5925" w:tooltip="Pascal (unit)" w:history="1">
        <w:r w:rsidR="008B2CC9">
          <w:rPr>
            <w:rStyle w:val="Hyperlink"/>
            <w:rFonts w:ascii="Arial" w:hAnsi="Arial" w:cs="Arial"/>
            <w:color w:val="0B0080"/>
            <w:sz w:val="19"/>
            <w:szCs w:val="19"/>
            <w:lang w:val="en"/>
          </w:rPr>
          <w:t>Pa</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by day and 10</w:t>
      </w:r>
      <w:r w:rsidR="008B2CC9">
        <w:rPr>
          <w:rStyle w:val="reference-text"/>
          <w:rFonts w:ascii="Arial" w:hAnsi="Arial" w:cs="Arial"/>
          <w:color w:val="252525"/>
          <w:sz w:val="15"/>
          <w:szCs w:val="15"/>
          <w:vertAlign w:val="superscript"/>
          <w:lang w:val="en"/>
        </w:rPr>
        <w:t>−10</w:t>
      </w:r>
      <w:r w:rsidR="008B2CC9">
        <w:rPr>
          <w:rStyle w:val="reference-text"/>
          <w:rFonts w:ascii="Arial" w:hAnsi="Arial" w:cs="Arial"/>
          <w:color w:val="252525"/>
          <w:sz w:val="19"/>
          <w:szCs w:val="19"/>
          <w:lang w:val="en"/>
        </w:rPr>
        <w:t> Pa by night.</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26" w:anchor="cite_ref-age_22-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This age is calculated from isotope dating of lunar rocks.</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27" w:anchor="cite_ref-orbpd_12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More accurately, the Moon's mean sidereal period (fixed star to fixed star) is 27.321661 days</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(27 d 07 h 43 min 11.5 s)</w:t>
      </w:r>
      <w:r w:rsidR="008B2CC9">
        <w:rPr>
          <w:rStyle w:val="reference-text"/>
          <w:rFonts w:ascii="Arial" w:hAnsi="Arial" w:cs="Arial"/>
          <w:color w:val="252525"/>
          <w:sz w:val="19"/>
          <w:szCs w:val="19"/>
          <w:lang w:val="en"/>
        </w:rPr>
        <w:t>, and its mean tropical orbital period (from equinox to equinox) is 27.321582 days</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(27 d 07 h 43 min 04.7 s)</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w:t>
      </w:r>
      <w:r w:rsidR="008B2CC9">
        <w:rPr>
          <w:rStyle w:val="reference-text"/>
          <w:rFonts w:ascii="Arial" w:hAnsi="Arial" w:cs="Arial"/>
          <w:i/>
          <w:iCs/>
          <w:color w:val="252525"/>
          <w:sz w:val="19"/>
          <w:szCs w:val="19"/>
          <w:lang w:val="en"/>
        </w:rPr>
        <w:t>Explanatory Supplement to the Astronomical Ephemeris</w:t>
      </w:r>
      <w:r w:rsidR="008B2CC9">
        <w:rPr>
          <w:rStyle w:val="reference-text"/>
          <w:rFonts w:ascii="Arial" w:hAnsi="Arial" w:cs="Arial"/>
          <w:color w:val="252525"/>
          <w:sz w:val="19"/>
          <w:szCs w:val="19"/>
          <w:lang w:val="en"/>
        </w:rPr>
        <w:t>, 1961, at p.107).</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28" w:anchor="cite_ref-synpd_12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More accurately, the Moon's mean synodic period (between mean solar conjunctions) is 29.530589 days</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(29 d 12 h 44 min 02.9 s)</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w:t>
      </w:r>
      <w:r w:rsidR="008B2CC9">
        <w:rPr>
          <w:rStyle w:val="reference-text"/>
          <w:rFonts w:ascii="Arial" w:hAnsi="Arial" w:cs="Arial"/>
          <w:i/>
          <w:iCs/>
          <w:color w:val="252525"/>
          <w:sz w:val="19"/>
          <w:szCs w:val="19"/>
          <w:lang w:val="en"/>
        </w:rPr>
        <w:t>Explanatory Supplement to the Astronomical Ephemeris</w:t>
      </w:r>
      <w:r w:rsidR="008B2CC9">
        <w:rPr>
          <w:rStyle w:val="reference-text"/>
          <w:rFonts w:ascii="Arial" w:hAnsi="Arial" w:cs="Arial"/>
          <w:color w:val="252525"/>
          <w:sz w:val="19"/>
          <w:szCs w:val="19"/>
          <w:lang w:val="en"/>
        </w:rPr>
        <w:t>, 1961, at p.107).</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29" w:anchor="cite_ref-12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There is no strong correlation between the sizes of planets and the sizes of their satellites. Larger planets tend to have more satellites, both large and small, than smaller planets.</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30" w:anchor="cite_ref-Moon_vs._Charon_12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With 27% the diameter and 60% the density of Earth, the Moon has 1.23% of the mass of Earth. The moon</w:t>
      </w:r>
      <w:r w:rsidR="008B2CC9">
        <w:rPr>
          <w:rStyle w:val="apple-converted-space"/>
          <w:rFonts w:ascii="Arial" w:hAnsi="Arial" w:cs="Arial"/>
          <w:color w:val="252525"/>
          <w:sz w:val="19"/>
          <w:szCs w:val="19"/>
          <w:lang w:val="en"/>
        </w:rPr>
        <w:t> </w:t>
      </w:r>
      <w:hyperlink r:id="rId5931" w:tooltip="Charon (moon)" w:history="1">
        <w:r w:rsidR="008B2CC9">
          <w:rPr>
            <w:rStyle w:val="Hyperlink"/>
            <w:rFonts w:ascii="Arial" w:hAnsi="Arial" w:cs="Arial"/>
            <w:color w:val="0B0080"/>
            <w:sz w:val="19"/>
            <w:szCs w:val="19"/>
            <w:lang w:val="en"/>
          </w:rPr>
          <w:t>Charon</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is larger relative to its primary</w:t>
      </w:r>
      <w:r w:rsidR="008B2CC9">
        <w:rPr>
          <w:rStyle w:val="apple-converted-space"/>
          <w:rFonts w:ascii="Arial" w:hAnsi="Arial" w:cs="Arial"/>
          <w:color w:val="252525"/>
          <w:sz w:val="19"/>
          <w:szCs w:val="19"/>
          <w:lang w:val="en"/>
        </w:rPr>
        <w:t> </w:t>
      </w:r>
      <w:hyperlink r:id="rId5932" w:tooltip="Pluto" w:history="1">
        <w:r w:rsidR="008B2CC9">
          <w:rPr>
            <w:rStyle w:val="Hyperlink"/>
            <w:rFonts w:ascii="Arial" w:hAnsi="Arial" w:cs="Arial"/>
            <w:color w:val="0B0080"/>
            <w:sz w:val="19"/>
            <w:szCs w:val="19"/>
            <w:lang w:val="en"/>
          </w:rPr>
          <w:t>Pluto</w:t>
        </w:r>
      </w:hyperlink>
      <w:r w:rsidR="008B2CC9">
        <w:rPr>
          <w:rStyle w:val="reference-text"/>
          <w:rFonts w:ascii="Arial" w:hAnsi="Arial" w:cs="Arial"/>
          <w:color w:val="252525"/>
          <w:sz w:val="19"/>
          <w:szCs w:val="19"/>
          <w:lang w:val="en"/>
        </w:rPr>
        <w:t>, but Pluto is now considered to be a</w:t>
      </w:r>
      <w:r w:rsidR="008B2CC9">
        <w:rPr>
          <w:rStyle w:val="apple-converted-space"/>
          <w:rFonts w:ascii="Arial" w:hAnsi="Arial" w:cs="Arial"/>
          <w:color w:val="252525"/>
          <w:sz w:val="19"/>
          <w:szCs w:val="19"/>
          <w:lang w:val="en"/>
        </w:rPr>
        <w:t> </w:t>
      </w:r>
      <w:hyperlink r:id="rId5933" w:tooltip="Dwarf planet" w:history="1">
        <w:r w:rsidR="008B2CC9">
          <w:rPr>
            <w:rStyle w:val="Hyperlink"/>
            <w:rFonts w:ascii="Arial" w:hAnsi="Arial" w:cs="Arial"/>
            <w:color w:val="0B0080"/>
            <w:sz w:val="19"/>
            <w:szCs w:val="19"/>
            <w:lang w:val="en"/>
          </w:rPr>
          <w:t>dwarf planet</w:t>
        </w:r>
      </w:hyperlink>
      <w:r w:rsidR="008B2CC9">
        <w:rPr>
          <w:rStyle w:val="reference-text"/>
          <w:rFonts w:ascii="Arial" w:hAnsi="Arial" w:cs="Arial"/>
          <w:color w:val="252525"/>
          <w:sz w:val="19"/>
          <w:szCs w:val="19"/>
          <w:lang w:val="en"/>
        </w:rPr>
        <w:t>.</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34" w:anchor="cite_ref-brightness_13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The Sun's</w:t>
      </w:r>
      <w:r w:rsidR="008B2CC9">
        <w:rPr>
          <w:rStyle w:val="apple-converted-space"/>
          <w:rFonts w:ascii="Arial" w:hAnsi="Arial" w:cs="Arial"/>
          <w:color w:val="252525"/>
          <w:sz w:val="19"/>
          <w:szCs w:val="19"/>
          <w:lang w:val="en"/>
        </w:rPr>
        <w:t> </w:t>
      </w:r>
      <w:hyperlink r:id="rId5935" w:tooltip="Apparent magnitude" w:history="1">
        <w:r w:rsidR="008B2CC9">
          <w:rPr>
            <w:rStyle w:val="Hyperlink"/>
            <w:rFonts w:ascii="Arial" w:hAnsi="Arial" w:cs="Arial"/>
            <w:color w:val="0B0080"/>
            <w:sz w:val="19"/>
            <w:szCs w:val="19"/>
            <w:lang w:val="en"/>
          </w:rPr>
          <w:t>apparent magnitude</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is −26.7, while the full moon's apparent magnitude is −12.7.</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36" w:anchor="cite_ref-size_changes_156-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See graph in</w:t>
      </w:r>
      <w:r w:rsidR="008B2CC9">
        <w:rPr>
          <w:rStyle w:val="apple-converted-space"/>
          <w:rFonts w:ascii="Arial" w:hAnsi="Arial" w:cs="Arial"/>
          <w:color w:val="252525"/>
          <w:sz w:val="19"/>
          <w:szCs w:val="19"/>
          <w:lang w:val="en"/>
        </w:rPr>
        <w:t> </w:t>
      </w:r>
      <w:hyperlink r:id="rId5937" w:anchor="Life_phases" w:tooltip="Sun" w:history="1">
        <w:r w:rsidR="008B2CC9">
          <w:rPr>
            <w:rStyle w:val="Hyperlink"/>
            <w:rFonts w:ascii="Arial" w:hAnsi="Arial" w:cs="Arial"/>
            <w:color w:val="0B0080"/>
            <w:sz w:val="19"/>
            <w:szCs w:val="19"/>
            <w:lang w:val="en"/>
          </w:rPr>
          <w:t>Sun#Life phases</w:t>
        </w:r>
      </w:hyperlink>
      <w:r w:rsidR="008B2CC9">
        <w:rPr>
          <w:rStyle w:val="reference-text"/>
          <w:rFonts w:ascii="Arial" w:hAnsi="Arial" w:cs="Arial"/>
          <w:color w:val="252525"/>
          <w:sz w:val="19"/>
          <w:szCs w:val="19"/>
          <w:lang w:val="en"/>
        </w:rPr>
        <w:t>. At present, the diameter of the Sun is increasing at a rate of about five percent per billion years. This is very similar to the rate at which the apparent angular diameter of the Moon is decreasing as it recedes from Earth.</w:t>
      </w:r>
    </w:p>
    <w:p w:rsidR="008B2CC9" w:rsidRDefault="00EE5D4C" w:rsidP="008B2CC9">
      <w:pPr>
        <w:numPr>
          <w:ilvl w:val="1"/>
          <w:numId w:val="74"/>
        </w:numPr>
        <w:shd w:val="clear" w:color="auto" w:fill="FFFFFF"/>
        <w:spacing w:before="100" w:beforeAutospacing="1" w:after="24" w:line="240" w:lineRule="auto"/>
        <w:ind w:left="768"/>
        <w:rPr>
          <w:rFonts w:ascii="Arial" w:hAnsi="Arial" w:cs="Arial"/>
          <w:color w:val="252525"/>
          <w:sz w:val="19"/>
          <w:szCs w:val="19"/>
          <w:lang w:val="en"/>
        </w:rPr>
      </w:pPr>
      <w:hyperlink r:id="rId5938" w:anchor="cite_ref-area_16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On average, the Moon covers an area of</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0.21078 square degrees</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on the night sky.</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Citations</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5939" w:anchor="cite_ref-W06_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5940" w:anchor="cite_ref-W06_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5941" w:anchor="cite_ref-W06_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5942" w:anchor="cite_ref-W06_1-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5943" w:anchor="cite_ref-W06_1-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5944" w:anchor="cite_ref-W06_1-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5945" w:anchor="cite_ref-W06_1-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5946" w:anchor="cite_ref-W06_1-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5947" w:anchor="cite_ref-W06_1-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5948" w:anchor="cite_ref-W06_1-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hyperlink r:id="rId5949" w:anchor="cite_ref-W06_1-10" w:history="1">
        <w:r>
          <w:rPr>
            <w:rStyle w:val="Hyperlink"/>
            <w:rFonts w:ascii="Arial" w:hAnsi="Arial" w:cs="Arial"/>
            <w:b/>
            <w:bCs/>
            <w:i/>
            <w:iCs/>
            <w:color w:val="0B0080"/>
            <w:sz w:val="15"/>
            <w:szCs w:val="15"/>
            <w:vertAlign w:val="superscript"/>
            <w:lang w:val="en"/>
          </w:rPr>
          <w:t>k</w:t>
        </w:r>
      </w:hyperlink>
      <w:r>
        <w:rPr>
          <w:rStyle w:val="apple-converted-space"/>
          <w:rFonts w:ascii="Arial" w:hAnsi="Arial" w:cs="Arial"/>
          <w:color w:val="252525"/>
          <w:sz w:val="19"/>
          <w:szCs w:val="19"/>
          <w:lang w:val="en"/>
        </w:rPr>
        <w:t> </w:t>
      </w:r>
      <w:hyperlink r:id="rId5950" w:anchor="cite_ref-W06_1-11" w:history="1">
        <w:r>
          <w:rPr>
            <w:rStyle w:val="Hyperlink"/>
            <w:rFonts w:ascii="Arial" w:hAnsi="Arial" w:cs="Arial"/>
            <w:b/>
            <w:bCs/>
            <w:i/>
            <w:iCs/>
            <w:color w:val="0B0080"/>
            <w:sz w:val="15"/>
            <w:szCs w:val="15"/>
            <w:vertAlign w:val="superscript"/>
            <w:lang w:val="en"/>
          </w:rPr>
          <w:t>l</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Wieczorek, M.; et al. (2006). "The constitution and structure of the lunar interior".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Reviews in Mineralogy and Geochemistry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221–364.</w:t>
      </w:r>
      <w:hyperlink r:id="rId595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5952" w:history="1">
        <w:r>
          <w:rPr>
            <w:rStyle w:val="Hyperlink"/>
            <w:rFonts w:ascii="Arial" w:hAnsi="Arial" w:cs="Arial"/>
            <w:i/>
            <w:iCs/>
            <w:color w:val="663366"/>
            <w:sz w:val="19"/>
            <w:szCs w:val="19"/>
            <w:lang w:val="en"/>
          </w:rPr>
          <w:t>10.2138/rmg.2006.60.3</w:t>
        </w:r>
      </w:hyperlink>
      <w:r>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5953" w:anchor="cite_ref-Lang2011_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5954" w:anchor="cite_ref-Lang2011_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Lang, Kenneth R. (2011),</w:t>
      </w:r>
      <w:r>
        <w:rPr>
          <w:rStyle w:val="apple-converted-space"/>
          <w:rFonts w:ascii="Arial" w:hAnsi="Arial" w:cs="Arial"/>
          <w:color w:val="252525"/>
          <w:sz w:val="19"/>
          <w:szCs w:val="19"/>
          <w:lang w:val="en"/>
        </w:rPr>
        <w:t> </w:t>
      </w:r>
      <w:hyperlink r:id="rId5955" w:history="1">
        <w:r>
          <w:rPr>
            <w:rStyle w:val="Hyperlink"/>
            <w:rFonts w:ascii="Arial" w:hAnsi="Arial" w:cs="Arial"/>
            <w:i/>
            <w:iCs/>
            <w:color w:val="663366"/>
            <w:sz w:val="19"/>
            <w:szCs w:val="19"/>
            <w:lang w:val="en"/>
          </w:rPr>
          <w:t>The Cambridge Guide to the Solar System</w:t>
        </w:r>
      </w:hyperlink>
      <w:r>
        <w:rPr>
          <w:rStyle w:val="reference-text"/>
          <w:rFonts w:ascii="Arial" w:hAnsi="Arial" w:cs="Arial"/>
          <w:color w:val="252525"/>
          <w:sz w:val="19"/>
          <w:szCs w:val="19"/>
          <w:lang w:val="en"/>
        </w:rPr>
        <w:t>, 2nd ed., Cambridge University Press.</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5956" w:anchor="cite_ref-Morais2002_5-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Morais, M.H.M.; Morbidelli, A. (2002). "The Population of Near-Earth Asteroids in Coorbital Motion with the Earth".</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Icarus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160</w:t>
      </w:r>
      <w:r w:rsidR="008B2CC9">
        <w:rPr>
          <w:rStyle w:val="HTMLCite"/>
          <w:rFonts w:ascii="Arial" w:hAnsi="Arial" w:cs="Arial"/>
          <w:color w:val="252525"/>
          <w:sz w:val="19"/>
          <w:szCs w:val="19"/>
          <w:lang w:val="en"/>
        </w:rPr>
        <w:t>(1): 1–9.</w:t>
      </w:r>
      <w:r w:rsidR="008B2CC9">
        <w:rPr>
          <w:rStyle w:val="apple-converted-space"/>
          <w:rFonts w:ascii="Arial" w:hAnsi="Arial" w:cs="Arial"/>
          <w:i/>
          <w:iCs/>
          <w:color w:val="252525"/>
          <w:sz w:val="19"/>
          <w:szCs w:val="19"/>
          <w:lang w:val="en"/>
        </w:rPr>
        <w:t> </w:t>
      </w:r>
      <w:hyperlink r:id="rId5957"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5958" w:history="1">
        <w:r w:rsidR="008B2CC9">
          <w:rPr>
            <w:rStyle w:val="Hyperlink"/>
            <w:rFonts w:ascii="Arial" w:hAnsi="Arial" w:cs="Arial"/>
            <w:i/>
            <w:iCs/>
            <w:color w:val="663366"/>
            <w:sz w:val="19"/>
            <w:szCs w:val="19"/>
            <w:lang w:val="en"/>
          </w:rPr>
          <w:t>2002Icar..160....1M</w:t>
        </w:r>
      </w:hyperlink>
      <w:r w:rsidR="008B2CC9">
        <w:rPr>
          <w:rStyle w:val="HTMLCite"/>
          <w:rFonts w:ascii="Arial" w:hAnsi="Arial" w:cs="Arial"/>
          <w:color w:val="252525"/>
          <w:sz w:val="19"/>
          <w:szCs w:val="19"/>
          <w:lang w:val="en"/>
        </w:rPr>
        <w:t>.</w:t>
      </w:r>
      <w:hyperlink r:id="rId5959"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5960" w:history="1">
        <w:r w:rsidR="008B2CC9">
          <w:rPr>
            <w:rStyle w:val="Hyperlink"/>
            <w:rFonts w:ascii="Arial" w:hAnsi="Arial" w:cs="Arial"/>
            <w:i/>
            <w:iCs/>
            <w:color w:val="663366"/>
            <w:sz w:val="19"/>
            <w:szCs w:val="19"/>
            <w:lang w:val="en"/>
          </w:rPr>
          <w:t>10.1006/icar.2002.6937</w:t>
        </w:r>
      </w:hyperlink>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5961" w:anchor="cite_ref-NSSDC_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5962" w:anchor="cite_ref-NSSDC_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5963" w:anchor="cite_ref-NSSDC_6-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5964" w:anchor="cite_ref-NSSDC_6-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5965" w:anchor="cite_ref-NSSDC_6-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5966" w:anchor="cite_ref-NSSDC_6-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5967" w:anchor="cite_ref-NSSDC_6-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5968" w:anchor="cite_ref-NSSDC_6-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5969" w:anchor="cite_ref-NSSDC_6-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5970" w:anchor="cite_ref-NSSDC_6-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Dr. David R. (2 February 2006).</w:t>
      </w:r>
      <w:hyperlink r:id="rId5971" w:history="1">
        <w:r>
          <w:rPr>
            <w:rStyle w:val="Hyperlink"/>
            <w:rFonts w:ascii="Arial" w:hAnsi="Arial" w:cs="Arial"/>
            <w:i/>
            <w:iCs/>
            <w:color w:val="663366"/>
            <w:sz w:val="19"/>
            <w:szCs w:val="19"/>
            <w:lang w:val="en"/>
          </w:rPr>
          <w:t>"Moon Fact Sheet"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5972" w:tooltip="NASA" w:history="1">
        <w:r>
          <w:rPr>
            <w:rStyle w:val="Hyperlink"/>
            <w:rFonts w:ascii="Arial" w:hAnsi="Arial" w:cs="Arial"/>
            <w:i/>
            <w:iCs/>
            <w:color w:val="0B0080"/>
            <w:sz w:val="19"/>
            <w:szCs w:val="19"/>
            <w:lang w:val="en"/>
          </w:rPr>
          <w:t>NASA</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(National Space Science Data Center)</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31 December</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5973" w:anchor="cite_ref-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Smith, David E.; Zuber, Maria T.; Neumann, Gregory A.; Lemoine, Frank G. (1 January 1997). "Topography of the Moon from the Clementine lidar".</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Journal of Geophysical Research</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102</w:t>
      </w:r>
      <w:r w:rsidR="008B2CC9">
        <w:rPr>
          <w:rStyle w:val="HTMLCite"/>
          <w:rFonts w:ascii="Arial" w:hAnsi="Arial" w:cs="Arial"/>
          <w:color w:val="252525"/>
          <w:sz w:val="19"/>
          <w:szCs w:val="19"/>
          <w:lang w:val="en"/>
        </w:rPr>
        <w:t>(E1): 1601.</w:t>
      </w:r>
      <w:r w:rsidR="008B2CC9">
        <w:rPr>
          <w:rStyle w:val="apple-converted-space"/>
          <w:rFonts w:ascii="Arial" w:hAnsi="Arial" w:cs="Arial"/>
          <w:i/>
          <w:iCs/>
          <w:color w:val="252525"/>
          <w:sz w:val="19"/>
          <w:szCs w:val="19"/>
          <w:lang w:val="en"/>
        </w:rPr>
        <w:t> </w:t>
      </w:r>
      <w:hyperlink r:id="rId5974"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5975" w:history="1">
        <w:r w:rsidR="008B2CC9">
          <w:rPr>
            <w:rStyle w:val="Hyperlink"/>
            <w:rFonts w:ascii="Arial" w:hAnsi="Arial" w:cs="Arial"/>
            <w:i/>
            <w:iCs/>
            <w:color w:val="663366"/>
            <w:sz w:val="19"/>
            <w:szCs w:val="19"/>
            <w:lang w:val="en"/>
          </w:rPr>
          <w:t>1997JGR...102.1591S</w:t>
        </w:r>
      </w:hyperlink>
      <w:r w:rsidR="008B2CC9">
        <w:rPr>
          <w:rStyle w:val="HTMLCite"/>
          <w:rFonts w:ascii="Arial" w:hAnsi="Arial" w:cs="Arial"/>
          <w:color w:val="252525"/>
          <w:sz w:val="19"/>
          <w:szCs w:val="19"/>
          <w:lang w:val="en"/>
        </w:rPr>
        <w:t>.</w:t>
      </w:r>
      <w:hyperlink r:id="rId5976"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5977" w:history="1">
        <w:r w:rsidR="008B2CC9">
          <w:rPr>
            <w:rStyle w:val="Hyperlink"/>
            <w:rFonts w:ascii="Arial" w:hAnsi="Arial" w:cs="Arial"/>
            <w:i/>
            <w:iCs/>
            <w:color w:val="663366"/>
            <w:sz w:val="19"/>
            <w:szCs w:val="19"/>
            <w:lang w:val="en"/>
          </w:rPr>
          <w:t>10.1029/96JE02940</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5978" w:anchor="cite_ref-Williams1996_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Williams, James G.; Newhall, XX; Dickey, Jean O. (1996). "Lunar moments, tides, orientation, and coordinate frames".Planetary and Space 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44</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(10): 1077–1080.</w:t>
      </w:r>
      <w:hyperlink r:id="rId5979"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5980" w:history="1">
        <w:r w:rsidR="008B2CC9">
          <w:rPr>
            <w:rStyle w:val="Hyperlink"/>
            <w:rFonts w:ascii="Arial" w:hAnsi="Arial" w:cs="Arial"/>
            <w:i/>
            <w:iCs/>
            <w:color w:val="663366"/>
            <w:sz w:val="19"/>
            <w:szCs w:val="19"/>
            <w:lang w:val="en"/>
          </w:rPr>
          <w:t>1996P&amp;SS...44.1077W</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5981"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5982" w:history="1">
        <w:r w:rsidR="008B2CC9">
          <w:rPr>
            <w:rStyle w:val="Hyperlink"/>
            <w:rFonts w:ascii="Arial" w:hAnsi="Arial" w:cs="Arial"/>
            <w:i/>
            <w:iCs/>
            <w:color w:val="663366"/>
            <w:sz w:val="19"/>
            <w:szCs w:val="19"/>
            <w:lang w:val="en"/>
          </w:rPr>
          <w:t>10.1016/0032-0633(95)00154-9</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5983" w:anchor="cite_ref-Saari_9-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Matthews, Grant (2008). "Celestial body irradiance determination from an underfilled satellite radiometer: application to albedo and thermal emission measurements of the Moon using CERES".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Applied Optics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47</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(27): 4981–93.</w:t>
      </w:r>
      <w:hyperlink r:id="rId5984"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5985" w:history="1">
        <w:r w:rsidR="008B2CC9">
          <w:rPr>
            <w:rStyle w:val="Hyperlink"/>
            <w:rFonts w:ascii="Arial" w:hAnsi="Arial" w:cs="Arial"/>
            <w:i/>
            <w:iCs/>
            <w:color w:val="663366"/>
            <w:sz w:val="19"/>
            <w:szCs w:val="19"/>
            <w:lang w:val="en"/>
          </w:rPr>
          <w:t>2008ApOpt..47.4981M</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5986"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5987" w:history="1">
        <w:r w:rsidR="008B2CC9">
          <w:rPr>
            <w:rStyle w:val="Hyperlink"/>
            <w:rFonts w:ascii="Arial" w:hAnsi="Arial" w:cs="Arial"/>
            <w:i/>
            <w:iCs/>
            <w:color w:val="663366"/>
            <w:sz w:val="19"/>
            <w:szCs w:val="19"/>
            <w:lang w:val="en"/>
          </w:rPr>
          <w:t>10.1364/AO.47.004981</w:t>
        </w:r>
      </w:hyperlink>
      <w:r w:rsidR="008B2CC9">
        <w:rPr>
          <w:rStyle w:val="HTMLCite"/>
          <w:rFonts w:ascii="Arial" w:hAnsi="Arial" w:cs="Arial"/>
          <w:color w:val="252525"/>
          <w:sz w:val="19"/>
          <w:szCs w:val="19"/>
          <w:lang w:val="en"/>
        </w:rPr>
        <w:t>.</w:t>
      </w:r>
      <w:hyperlink r:id="rId5988"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5989" w:history="1">
        <w:r w:rsidR="008B2CC9">
          <w:rPr>
            <w:rStyle w:val="Hyperlink"/>
            <w:rFonts w:ascii="Arial" w:hAnsi="Arial" w:cs="Arial"/>
            <w:i/>
            <w:iCs/>
            <w:color w:val="663366"/>
            <w:sz w:val="19"/>
            <w:szCs w:val="19"/>
            <w:lang w:val="en"/>
          </w:rPr>
          <w:t>18806861</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5990" w:anchor="cite_ref-Vasavada1999_12-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A.R. Vasavada; D.A. Paige &amp; S.E. Wood (1999). "Near-Surface Temperatures on Mercury and the Moon and the Stability of Polar Ice Deposits".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Icarus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141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 179–193.</w:t>
      </w:r>
      <w:hyperlink r:id="rId5991"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5992" w:history="1">
        <w:r w:rsidR="008B2CC9">
          <w:rPr>
            <w:rStyle w:val="Hyperlink"/>
            <w:rFonts w:ascii="Arial" w:hAnsi="Arial" w:cs="Arial"/>
            <w:i/>
            <w:iCs/>
            <w:color w:val="663366"/>
            <w:sz w:val="19"/>
            <w:szCs w:val="19"/>
            <w:lang w:val="en"/>
          </w:rPr>
          <w:t>1999Icar..141..179V</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5993"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5994" w:history="1">
        <w:r w:rsidR="008B2CC9">
          <w:rPr>
            <w:rStyle w:val="Hyperlink"/>
            <w:rFonts w:ascii="Arial" w:hAnsi="Arial" w:cs="Arial"/>
            <w:i/>
            <w:iCs/>
            <w:color w:val="663366"/>
            <w:sz w:val="19"/>
            <w:szCs w:val="19"/>
            <w:lang w:val="en"/>
          </w:rPr>
          <w:t>10.1006/icar.1999.6175</w:t>
        </w:r>
      </w:hyperlink>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5995" w:anchor="cite_ref-L06_1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5996" w:anchor="cite_ref-L06_1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5997" w:anchor="cite_ref-L06_1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Lucey, P.; Korotev, Randy L.; et al. (2006). "Understanding the lunar surface and space-Moon interactions".Reviews in Mineralogy and Geochemistry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83–219.</w:t>
      </w:r>
      <w:hyperlink r:id="rId599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5999" w:history="1">
        <w:r>
          <w:rPr>
            <w:rStyle w:val="Hyperlink"/>
            <w:rFonts w:ascii="Arial" w:hAnsi="Arial" w:cs="Arial"/>
            <w:i/>
            <w:iCs/>
            <w:color w:val="663366"/>
            <w:sz w:val="19"/>
            <w:szCs w:val="19"/>
            <w:lang w:val="en"/>
          </w:rPr>
          <w:t>10.2138/rmg.2006.60.2</w:t>
        </w:r>
      </w:hyperlink>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00" w:anchor="cite_ref-1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01" w:anchor="spelling" w:history="1">
        <w:r w:rsidR="008B2CC9">
          <w:rPr>
            <w:rStyle w:val="Hyperlink"/>
            <w:rFonts w:ascii="Arial" w:hAnsi="Arial" w:cs="Arial"/>
            <w:i/>
            <w:iCs/>
            <w:color w:val="663366"/>
            <w:sz w:val="19"/>
            <w:szCs w:val="19"/>
            <w:lang w:val="en"/>
          </w:rPr>
          <w:t>"Naming Astronomical Objects: Spelling of Names"</w:t>
        </w:r>
      </w:hyperlink>
      <w:r w:rsidR="008B2CC9">
        <w:rPr>
          <w:rStyle w:val="HTMLCite"/>
          <w:rFonts w:ascii="Arial" w:hAnsi="Arial" w:cs="Arial"/>
          <w:color w:val="252525"/>
          <w:sz w:val="19"/>
          <w:szCs w:val="19"/>
          <w:lang w:val="en"/>
        </w:rPr>
        <w:t>.</w:t>
      </w:r>
      <w:hyperlink r:id="rId6002" w:tooltip="International Astronomical Union" w:history="1">
        <w:r w:rsidR="008B2CC9">
          <w:rPr>
            <w:rStyle w:val="Hyperlink"/>
            <w:rFonts w:ascii="Arial" w:hAnsi="Arial" w:cs="Arial"/>
            <w:i/>
            <w:iCs/>
            <w:color w:val="0B0080"/>
            <w:sz w:val="19"/>
            <w:szCs w:val="19"/>
            <w:lang w:val="en"/>
          </w:rPr>
          <w:t>International Astronomical Union</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03" w:anchor="cite_ref-PN-FAQ_16-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04" w:history="1">
        <w:r w:rsidR="008B2CC9">
          <w:rPr>
            <w:rStyle w:val="Hyperlink"/>
            <w:rFonts w:ascii="Arial" w:hAnsi="Arial" w:cs="Arial"/>
            <w:i/>
            <w:iCs/>
            <w:color w:val="663366"/>
            <w:sz w:val="19"/>
            <w:szCs w:val="19"/>
            <w:lang w:val="en"/>
          </w:rPr>
          <w:t>"Gazetteer of Planetary Nomenclature: Planetary Nomenclature FAQ"</w:t>
        </w:r>
      </w:hyperlink>
      <w:r w:rsidR="008B2CC9">
        <w:rPr>
          <w:rStyle w:val="HTMLCite"/>
          <w:rFonts w:ascii="Arial" w:hAnsi="Arial" w:cs="Arial"/>
          <w:color w:val="252525"/>
          <w:sz w:val="19"/>
          <w:szCs w:val="19"/>
          <w:lang w:val="en"/>
        </w:rPr>
        <w:t>. USGS Astrogeology Research Program</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29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05" w:anchor="cite_ref-barnhart1995_1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Barnhart, Robert K. (1995).</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Barnhart Concise Dictionary of Etymology. USA: Harper Collins. p. 487.</w:t>
      </w:r>
      <w:r w:rsidR="008B2CC9">
        <w:rPr>
          <w:rStyle w:val="apple-converted-space"/>
          <w:rFonts w:ascii="Arial" w:hAnsi="Arial" w:cs="Arial"/>
          <w:i/>
          <w:iCs/>
          <w:color w:val="252525"/>
          <w:sz w:val="19"/>
          <w:szCs w:val="19"/>
          <w:lang w:val="en"/>
        </w:rPr>
        <w:t> </w:t>
      </w:r>
      <w:hyperlink r:id="rId6006"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007" w:tooltip="Special:BookSources/978-0-06-270084-1" w:history="1">
        <w:r w:rsidR="008B2CC9">
          <w:rPr>
            <w:rStyle w:val="Hyperlink"/>
            <w:rFonts w:ascii="Arial" w:hAnsi="Arial" w:cs="Arial"/>
            <w:i/>
            <w:iCs/>
            <w:color w:val="0B0080"/>
            <w:sz w:val="19"/>
            <w:szCs w:val="19"/>
            <w:lang w:val="en"/>
          </w:rPr>
          <w:t>978-0-06-270084-1</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08" w:anchor="cite_ref-1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09" w:tooltip="Oxford English Dictionary" w:history="1">
        <w:r w:rsidR="008B2CC9">
          <w:rPr>
            <w:rStyle w:val="Hyperlink"/>
            <w:rFonts w:ascii="Arial" w:hAnsi="Arial" w:cs="Arial"/>
            <w:i/>
            <w:iCs/>
            <w:color w:val="0B0080"/>
            <w:sz w:val="19"/>
            <w:szCs w:val="19"/>
            <w:lang w:val="en"/>
          </w:rPr>
          <w:t>Oxford English Dictionary</w:t>
        </w:r>
      </w:hyperlink>
      <w:r w:rsidR="008B2CC9">
        <w:rPr>
          <w:rStyle w:val="reference-text"/>
          <w:rFonts w:ascii="Arial" w:hAnsi="Arial" w:cs="Arial"/>
          <w:color w:val="252525"/>
          <w:sz w:val="19"/>
          <w:szCs w:val="19"/>
          <w:lang w:val="en"/>
        </w:rPr>
        <w:t>,</w:t>
      </w:r>
      <w:r w:rsidR="008B2CC9">
        <w:rPr>
          <w:rStyle w:val="apple-converted-space"/>
          <w:rFonts w:ascii="Arial" w:hAnsi="Arial" w:cs="Arial"/>
          <w:color w:val="252525"/>
          <w:sz w:val="19"/>
          <w:szCs w:val="19"/>
          <w:lang w:val="en"/>
        </w:rPr>
        <w:t> </w:t>
      </w:r>
      <w:r w:rsidR="008B2CC9">
        <w:rPr>
          <w:rStyle w:val="nowrap"/>
          <w:rFonts w:ascii="Arial" w:hAnsi="Arial" w:cs="Arial"/>
          <w:color w:val="252525"/>
          <w:sz w:val="19"/>
          <w:szCs w:val="19"/>
          <w:lang w:val="en"/>
        </w:rPr>
        <w:t>2nd ed.</w:t>
      </w:r>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"luna", Oxford University Press (Oxford), 2009.</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10" w:anchor="cite_ref-oed_19-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11" w:history="1">
        <w:r w:rsidR="008B2CC9">
          <w:rPr>
            <w:rStyle w:val="Hyperlink"/>
            <w:rFonts w:ascii="Arial" w:hAnsi="Arial" w:cs="Arial"/>
            <w:i/>
            <w:iCs/>
            <w:color w:val="663366"/>
            <w:sz w:val="19"/>
            <w:szCs w:val="19"/>
            <w:lang w:val="en"/>
          </w:rPr>
          <w:t>"Oxford English Dictionary: lunar, a. and n."</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Oxford English Dictionary: Second Edition 1989. Oxford University Press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23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12" w:anchor="cite_ref-2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13" w:history="1">
        <w:r w:rsidR="008B2CC9">
          <w:rPr>
            <w:rStyle w:val="Hyperlink"/>
            <w:rFonts w:ascii="Arial" w:hAnsi="Arial" w:cs="Arial"/>
            <w:color w:val="663366"/>
            <w:sz w:val="19"/>
            <w:szCs w:val="19"/>
            <w:lang w:val="en"/>
          </w:rPr>
          <w:t>σελήνη</w:t>
        </w:r>
      </w:hyperlink>
      <w:r w:rsidR="008B2CC9">
        <w:rPr>
          <w:rStyle w:val="reference-text"/>
          <w:rFonts w:ascii="Arial" w:hAnsi="Arial" w:cs="Arial"/>
          <w:color w:val="252525"/>
          <w:sz w:val="19"/>
          <w:szCs w:val="19"/>
          <w:lang w:val="en"/>
        </w:rPr>
        <w:t>.</w:t>
      </w:r>
      <w:r w:rsidR="008B2CC9">
        <w:rPr>
          <w:rStyle w:val="apple-converted-space"/>
          <w:rFonts w:ascii="Arial" w:hAnsi="Arial" w:cs="Arial"/>
          <w:color w:val="252525"/>
          <w:sz w:val="19"/>
          <w:szCs w:val="19"/>
          <w:lang w:val="en"/>
        </w:rPr>
        <w:t> </w:t>
      </w:r>
      <w:hyperlink r:id="rId6014" w:tooltip="Henry Liddell" w:history="1">
        <w:r w:rsidR="008B2CC9">
          <w:rPr>
            <w:rStyle w:val="Hyperlink"/>
            <w:rFonts w:ascii="Arial" w:hAnsi="Arial" w:cs="Arial"/>
            <w:color w:val="0B0080"/>
            <w:sz w:val="19"/>
            <w:szCs w:val="19"/>
            <w:lang w:val="en"/>
          </w:rPr>
          <w:t>Liddell, Henry George</w:t>
        </w:r>
      </w:hyperlink>
      <w:r w:rsidR="008B2CC9">
        <w:rPr>
          <w:rStyle w:val="reference-text"/>
          <w:rFonts w:ascii="Arial" w:hAnsi="Arial" w:cs="Arial"/>
          <w:color w:val="252525"/>
          <w:sz w:val="19"/>
          <w:szCs w:val="19"/>
          <w:lang w:val="en"/>
        </w:rPr>
        <w:t>;</w:t>
      </w:r>
      <w:r w:rsidR="008B2CC9">
        <w:rPr>
          <w:rStyle w:val="apple-converted-space"/>
          <w:rFonts w:ascii="Arial" w:hAnsi="Arial" w:cs="Arial"/>
          <w:color w:val="252525"/>
          <w:sz w:val="19"/>
          <w:szCs w:val="19"/>
          <w:lang w:val="en"/>
        </w:rPr>
        <w:t> </w:t>
      </w:r>
      <w:hyperlink r:id="rId6015" w:tooltip="Robert Scott (philologist)" w:history="1">
        <w:r w:rsidR="008B2CC9">
          <w:rPr>
            <w:rStyle w:val="Hyperlink"/>
            <w:rFonts w:ascii="Arial" w:hAnsi="Arial" w:cs="Arial"/>
            <w:color w:val="0B0080"/>
            <w:sz w:val="19"/>
            <w:szCs w:val="19"/>
            <w:lang w:val="en"/>
          </w:rPr>
          <w:t>Scott, Robert</w:t>
        </w:r>
      </w:hyperlink>
      <w:r w:rsidR="008B2CC9">
        <w:rPr>
          <w:rStyle w:val="reference-text"/>
          <w:rFonts w:ascii="Arial" w:hAnsi="Arial" w:cs="Arial"/>
          <w:color w:val="252525"/>
          <w:sz w:val="19"/>
          <w:szCs w:val="19"/>
          <w:lang w:val="en"/>
        </w:rPr>
        <w:t>;</w:t>
      </w:r>
      <w:r w:rsidR="008B2CC9">
        <w:rPr>
          <w:rStyle w:val="apple-converted-space"/>
          <w:rFonts w:ascii="Arial" w:hAnsi="Arial" w:cs="Arial"/>
          <w:color w:val="252525"/>
          <w:sz w:val="19"/>
          <w:szCs w:val="19"/>
          <w:lang w:val="en"/>
        </w:rPr>
        <w:t> </w:t>
      </w:r>
      <w:hyperlink r:id="rId6016" w:tooltip="A Greek–English Lexicon" w:history="1">
        <w:r w:rsidR="008B2CC9">
          <w:rPr>
            <w:rStyle w:val="Hyperlink"/>
            <w:rFonts w:ascii="Arial" w:hAnsi="Arial" w:cs="Arial"/>
            <w:i/>
            <w:iCs/>
            <w:color w:val="0B0080"/>
            <w:sz w:val="19"/>
            <w:szCs w:val="19"/>
            <w:lang w:val="en"/>
          </w:rPr>
          <w:t>A Greek–English Lexicon</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at the</w:t>
      </w:r>
      <w:r w:rsidR="008B2CC9">
        <w:rPr>
          <w:rStyle w:val="apple-converted-space"/>
          <w:rFonts w:ascii="Arial" w:hAnsi="Arial" w:cs="Arial"/>
          <w:color w:val="252525"/>
          <w:sz w:val="19"/>
          <w:szCs w:val="19"/>
          <w:lang w:val="en"/>
        </w:rPr>
        <w:t> </w:t>
      </w:r>
      <w:hyperlink r:id="rId6017" w:tooltip="Perseus Project" w:history="1">
        <w:r w:rsidR="008B2CC9">
          <w:rPr>
            <w:rStyle w:val="Hyperlink"/>
            <w:rFonts w:ascii="Arial" w:hAnsi="Arial" w:cs="Arial"/>
            <w:color w:val="0B0080"/>
            <w:sz w:val="19"/>
            <w:szCs w:val="19"/>
            <w:lang w:val="en"/>
          </w:rPr>
          <w:t>Perseus Project</w:t>
        </w:r>
      </w:hyperlink>
      <w:r w:rsidR="008B2CC9">
        <w:rPr>
          <w:rStyle w:val="reference-text"/>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18" w:anchor="cite_ref-Pannen2010_2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Imke Pannen (2010).</w:t>
      </w:r>
      <w:r w:rsidR="008B2CC9">
        <w:rPr>
          <w:rStyle w:val="apple-converted-space"/>
          <w:rFonts w:ascii="Arial" w:hAnsi="Arial" w:cs="Arial"/>
          <w:i/>
          <w:iCs/>
          <w:color w:val="252525"/>
          <w:sz w:val="19"/>
          <w:szCs w:val="19"/>
          <w:lang w:val="en"/>
        </w:rPr>
        <w:t> </w:t>
      </w:r>
      <w:hyperlink r:id="rId6019" w:history="1">
        <w:r w:rsidR="008B2CC9">
          <w:rPr>
            <w:rStyle w:val="Hyperlink"/>
            <w:rFonts w:ascii="Arial" w:hAnsi="Arial" w:cs="Arial"/>
            <w:i/>
            <w:iCs/>
            <w:color w:val="663366"/>
            <w:sz w:val="19"/>
            <w:szCs w:val="19"/>
            <w:lang w:val="en"/>
          </w:rPr>
          <w:t>When the Bad Bleeds: Mantic Elements in English Renaissance Revenge Tragedy</w:t>
        </w:r>
      </w:hyperlink>
      <w:r w:rsidR="008B2CC9">
        <w:rPr>
          <w:rStyle w:val="HTMLCite"/>
          <w:rFonts w:ascii="Arial" w:hAnsi="Arial" w:cs="Arial"/>
          <w:color w:val="252525"/>
          <w:sz w:val="19"/>
          <w:szCs w:val="19"/>
          <w:lang w:val="en"/>
        </w:rPr>
        <w:t>. V&amp;R unipress GmbH. pp. 96–.</w:t>
      </w:r>
      <w:r w:rsidR="008B2CC9">
        <w:rPr>
          <w:rStyle w:val="apple-converted-space"/>
          <w:rFonts w:ascii="Arial" w:hAnsi="Arial" w:cs="Arial"/>
          <w:i/>
          <w:iCs/>
          <w:color w:val="252525"/>
          <w:sz w:val="19"/>
          <w:szCs w:val="19"/>
          <w:lang w:val="en"/>
        </w:rPr>
        <w:t> </w:t>
      </w:r>
      <w:hyperlink r:id="rId6020"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021" w:tooltip="Special:BookSources/978-3-89971-640-5" w:history="1">
        <w:r w:rsidR="008B2CC9">
          <w:rPr>
            <w:rStyle w:val="Hyperlink"/>
            <w:rFonts w:ascii="Arial" w:hAnsi="Arial" w:cs="Arial"/>
            <w:i/>
            <w:iCs/>
            <w:color w:val="0B0080"/>
            <w:sz w:val="19"/>
            <w:szCs w:val="19"/>
            <w:lang w:val="en"/>
          </w:rPr>
          <w:t>978-3-89971-640-5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22" w:anchor="cite_ref-2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Kleine, T.; Palme, H.; Mezger, K.; Halliday, A.N. (2005). "Hf–W Chronometry of Lunar Metals and the Age and Early Differentiation of the Moon".</w:t>
      </w:r>
      <w:r w:rsidR="008B2CC9">
        <w:rPr>
          <w:rStyle w:val="apple-converted-space"/>
          <w:rFonts w:ascii="Arial" w:hAnsi="Arial" w:cs="Arial"/>
          <w:i/>
          <w:iCs/>
          <w:color w:val="252525"/>
          <w:sz w:val="19"/>
          <w:szCs w:val="19"/>
          <w:lang w:val="en"/>
        </w:rPr>
        <w:t> </w:t>
      </w:r>
      <w:hyperlink r:id="rId6023" w:tooltip="Science (journal)" w:history="1">
        <w:r w:rsidR="008B2CC9">
          <w:rPr>
            <w:rStyle w:val="Hyperlink"/>
            <w:rFonts w:ascii="Arial" w:hAnsi="Arial" w:cs="Arial"/>
            <w:i/>
            <w:iCs/>
            <w:color w:val="0B0080"/>
            <w:sz w:val="19"/>
            <w:szCs w:val="19"/>
            <w:lang w:val="en"/>
          </w:rPr>
          <w:t>Science</w:t>
        </w:r>
      </w:hyperlink>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310</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(5754): 1671–1674.</w:t>
      </w:r>
      <w:hyperlink r:id="rId6024"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025" w:history="1">
        <w:r w:rsidR="008B2CC9">
          <w:rPr>
            <w:rStyle w:val="Hyperlink"/>
            <w:rFonts w:ascii="Arial" w:hAnsi="Arial" w:cs="Arial"/>
            <w:i/>
            <w:iCs/>
            <w:color w:val="663366"/>
            <w:sz w:val="19"/>
            <w:szCs w:val="19"/>
            <w:lang w:val="en"/>
          </w:rPr>
          <w:t>2005Sci...310.1671K</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026"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027" w:history="1">
        <w:r w:rsidR="008B2CC9">
          <w:rPr>
            <w:rStyle w:val="Hyperlink"/>
            <w:rFonts w:ascii="Arial" w:hAnsi="Arial" w:cs="Arial"/>
            <w:i/>
            <w:iCs/>
            <w:color w:val="663366"/>
            <w:sz w:val="19"/>
            <w:szCs w:val="19"/>
            <w:lang w:val="en"/>
          </w:rPr>
          <w:t>10.1126/science.1118842</w:t>
        </w:r>
      </w:hyperlink>
      <w:r w:rsidR="008B2CC9">
        <w:rPr>
          <w:rStyle w:val="HTMLCite"/>
          <w:rFonts w:ascii="Arial" w:hAnsi="Arial" w:cs="Arial"/>
          <w:color w:val="252525"/>
          <w:sz w:val="19"/>
          <w:szCs w:val="19"/>
          <w:lang w:val="en"/>
        </w:rPr>
        <w:t>.</w:t>
      </w:r>
      <w:hyperlink r:id="rId6028"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029" w:history="1">
        <w:r w:rsidR="008B2CC9">
          <w:rPr>
            <w:rStyle w:val="Hyperlink"/>
            <w:rFonts w:ascii="Arial" w:hAnsi="Arial" w:cs="Arial"/>
            <w:i/>
            <w:iCs/>
            <w:color w:val="663366"/>
            <w:sz w:val="19"/>
            <w:szCs w:val="19"/>
            <w:lang w:val="en"/>
          </w:rPr>
          <w:t>16308422</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30" w:anchor="cite_ref-2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31" w:history="1">
        <w:r w:rsidR="008B2CC9">
          <w:rPr>
            <w:rStyle w:val="Hyperlink"/>
            <w:rFonts w:ascii="Arial" w:hAnsi="Arial" w:cs="Arial"/>
            <w:i/>
            <w:iCs/>
            <w:color w:val="663366"/>
            <w:sz w:val="19"/>
            <w:szCs w:val="19"/>
            <w:lang w:val="en"/>
          </w:rPr>
          <w:t>"Carnegie Institution for Science research"</w:t>
        </w:r>
      </w:hyperlink>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12 October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2013</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32" w:anchor="cite_ref-2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33" w:history="1">
        <w:r w:rsidR="008B2CC9">
          <w:rPr>
            <w:rStyle w:val="Hyperlink"/>
            <w:rFonts w:ascii="Arial" w:hAnsi="Arial" w:cs="Arial"/>
            <w:i/>
            <w:iCs/>
            <w:color w:val="663366"/>
            <w:sz w:val="19"/>
            <w:szCs w:val="19"/>
            <w:lang w:val="en"/>
          </w:rPr>
          <w:t>"Phys.org's account of Carlson's presentation to the Royal Society"</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October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2013</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34" w:anchor="cite_ref-Binder_26-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Binder, A.B. (1974). "On the origin of the Moon by rotational fission".</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Moon</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 53–76.</w:t>
      </w:r>
      <w:hyperlink r:id="rId6035"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036" w:history="1">
        <w:r w:rsidR="008B2CC9">
          <w:rPr>
            <w:rStyle w:val="Hyperlink"/>
            <w:rFonts w:ascii="Arial" w:hAnsi="Arial" w:cs="Arial"/>
            <w:i/>
            <w:iCs/>
            <w:color w:val="663366"/>
            <w:sz w:val="19"/>
            <w:szCs w:val="19"/>
            <w:lang w:val="en"/>
          </w:rPr>
          <w:t>1974Moon...11...53B</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037"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038" w:history="1">
        <w:r w:rsidR="008B2CC9">
          <w:rPr>
            <w:rStyle w:val="Hyperlink"/>
            <w:rFonts w:ascii="Arial" w:hAnsi="Arial" w:cs="Arial"/>
            <w:i/>
            <w:iCs/>
            <w:color w:val="663366"/>
            <w:sz w:val="19"/>
            <w:szCs w:val="19"/>
            <w:lang w:val="en"/>
          </w:rPr>
          <w:t>10.1007/BF01877794</w:t>
        </w:r>
      </w:hyperlink>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039" w:anchor="cite_ref-BotM_2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040" w:anchor="cite_ref-BotM_2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6041" w:anchor="cite_ref-BotM_2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Stroud, Rick (2009).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Book of the Moon. Walken and Company. pp. 24–27.</w:t>
      </w:r>
      <w:r>
        <w:rPr>
          <w:rStyle w:val="apple-converted-space"/>
          <w:rFonts w:ascii="Arial" w:hAnsi="Arial" w:cs="Arial"/>
          <w:i/>
          <w:iCs/>
          <w:color w:val="252525"/>
          <w:sz w:val="19"/>
          <w:szCs w:val="19"/>
          <w:lang w:val="en"/>
        </w:rPr>
        <w:t> </w:t>
      </w:r>
      <w:hyperlink r:id="rId6042"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043" w:tooltip="Special:BookSources/978-0-8027-1734-4" w:history="1">
        <w:r>
          <w:rPr>
            <w:rStyle w:val="Hyperlink"/>
            <w:rFonts w:ascii="Arial" w:hAnsi="Arial" w:cs="Arial"/>
            <w:i/>
            <w:iCs/>
            <w:color w:val="0B0080"/>
            <w:sz w:val="19"/>
            <w:szCs w:val="19"/>
            <w:lang w:val="en"/>
          </w:rPr>
          <w:t>978-0-8027-1734-4</w:t>
        </w:r>
      </w:hyperlink>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44" w:anchor="cite_ref-Mitler_2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Mitler, H.E. (1975). "Formation of an iron-poor moon by partial capture, or: Yet another exotic theory of lunar origin".</w:t>
      </w:r>
      <w:r w:rsidR="008B2CC9">
        <w:rPr>
          <w:rStyle w:val="apple-converted-space"/>
          <w:rFonts w:ascii="Arial" w:hAnsi="Arial" w:cs="Arial"/>
          <w:i/>
          <w:iCs/>
          <w:color w:val="252525"/>
          <w:sz w:val="19"/>
          <w:szCs w:val="19"/>
          <w:lang w:val="en"/>
        </w:rPr>
        <w:t> </w:t>
      </w:r>
      <w:hyperlink r:id="rId6045" w:tooltip="Icarus (journal)" w:history="1">
        <w:r w:rsidR="008B2CC9">
          <w:rPr>
            <w:rStyle w:val="Hyperlink"/>
            <w:rFonts w:ascii="Arial" w:hAnsi="Arial" w:cs="Arial"/>
            <w:i/>
            <w:iCs/>
            <w:color w:val="0B0080"/>
            <w:sz w:val="19"/>
            <w:szCs w:val="19"/>
            <w:lang w:val="en"/>
          </w:rPr>
          <w:t>Icarus</w:t>
        </w:r>
      </w:hyperlink>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24</w:t>
      </w:r>
      <w:r w:rsidR="008B2CC9">
        <w:rPr>
          <w:rStyle w:val="HTMLCite"/>
          <w:rFonts w:ascii="Arial" w:hAnsi="Arial" w:cs="Arial"/>
          <w:color w:val="252525"/>
          <w:sz w:val="19"/>
          <w:szCs w:val="19"/>
          <w:lang w:val="en"/>
        </w:rPr>
        <w:t>(2): 256–268.</w:t>
      </w:r>
      <w:r w:rsidR="008B2CC9">
        <w:rPr>
          <w:rStyle w:val="apple-converted-space"/>
          <w:rFonts w:ascii="Arial" w:hAnsi="Arial" w:cs="Arial"/>
          <w:i/>
          <w:iCs/>
          <w:color w:val="252525"/>
          <w:sz w:val="19"/>
          <w:szCs w:val="19"/>
          <w:lang w:val="en"/>
        </w:rPr>
        <w:t> </w:t>
      </w:r>
      <w:hyperlink r:id="rId6046"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047" w:history="1">
        <w:r w:rsidR="008B2CC9">
          <w:rPr>
            <w:rStyle w:val="Hyperlink"/>
            <w:rFonts w:ascii="Arial" w:hAnsi="Arial" w:cs="Arial"/>
            <w:i/>
            <w:iCs/>
            <w:color w:val="663366"/>
            <w:sz w:val="19"/>
            <w:szCs w:val="19"/>
            <w:lang w:val="en"/>
          </w:rPr>
          <w:t>1975Icar...24..256M</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048"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049" w:history="1">
        <w:r w:rsidR="008B2CC9">
          <w:rPr>
            <w:rStyle w:val="Hyperlink"/>
            <w:rFonts w:ascii="Arial" w:hAnsi="Arial" w:cs="Arial"/>
            <w:i/>
            <w:iCs/>
            <w:color w:val="663366"/>
            <w:sz w:val="19"/>
            <w:szCs w:val="19"/>
            <w:lang w:val="en"/>
          </w:rPr>
          <w:t>10.1016/0019-1035(75)90102-5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50" w:anchor="cite_ref-2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Stevenson, D.J. (1987). "Origin of the moon–The collision hypothesis".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Annual Review of Earth and Planetary Sciences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15</w:t>
      </w:r>
      <w:r w:rsidR="008B2CC9">
        <w:rPr>
          <w:rStyle w:val="HTMLCite"/>
          <w:rFonts w:ascii="Arial" w:hAnsi="Arial" w:cs="Arial"/>
          <w:color w:val="252525"/>
          <w:sz w:val="19"/>
          <w:szCs w:val="19"/>
          <w:lang w:val="en"/>
        </w:rPr>
        <w:t>(1): 271–315.</w:t>
      </w:r>
      <w:r w:rsidR="008B2CC9">
        <w:rPr>
          <w:rStyle w:val="apple-converted-space"/>
          <w:rFonts w:ascii="Arial" w:hAnsi="Arial" w:cs="Arial"/>
          <w:i/>
          <w:iCs/>
          <w:color w:val="252525"/>
          <w:sz w:val="19"/>
          <w:szCs w:val="19"/>
          <w:lang w:val="en"/>
        </w:rPr>
        <w:t> </w:t>
      </w:r>
      <w:hyperlink r:id="rId6051"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052" w:history="1">
        <w:r w:rsidR="008B2CC9">
          <w:rPr>
            <w:rStyle w:val="Hyperlink"/>
            <w:rFonts w:ascii="Arial" w:hAnsi="Arial" w:cs="Arial"/>
            <w:i/>
            <w:iCs/>
            <w:color w:val="663366"/>
            <w:sz w:val="19"/>
            <w:szCs w:val="19"/>
            <w:lang w:val="en"/>
          </w:rPr>
          <w:t>1987AREPS..15..271S</w:t>
        </w:r>
      </w:hyperlink>
      <w:r w:rsidR="008B2CC9">
        <w:rPr>
          <w:rStyle w:val="HTMLCite"/>
          <w:rFonts w:ascii="Arial" w:hAnsi="Arial" w:cs="Arial"/>
          <w:color w:val="252525"/>
          <w:sz w:val="19"/>
          <w:szCs w:val="19"/>
          <w:lang w:val="en"/>
        </w:rPr>
        <w:t>.</w:t>
      </w:r>
      <w:hyperlink r:id="rId6053"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054" w:history="1">
        <w:r w:rsidR="008B2CC9">
          <w:rPr>
            <w:rStyle w:val="Hyperlink"/>
            <w:rFonts w:ascii="Arial" w:hAnsi="Arial" w:cs="Arial"/>
            <w:i/>
            <w:iCs/>
            <w:color w:val="663366"/>
            <w:sz w:val="19"/>
            <w:szCs w:val="19"/>
            <w:lang w:val="en"/>
          </w:rPr>
          <w:t>10.1146/annurev.ea.15.050187.001415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55" w:anchor="cite_ref-taylor1998_3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Taylor, G. Jeffrey (31 December 1998).</w:t>
      </w:r>
      <w:r w:rsidR="008B2CC9">
        <w:rPr>
          <w:rStyle w:val="apple-converted-space"/>
          <w:rFonts w:ascii="Arial" w:hAnsi="Arial" w:cs="Arial"/>
          <w:i/>
          <w:iCs/>
          <w:color w:val="252525"/>
          <w:sz w:val="19"/>
          <w:szCs w:val="19"/>
          <w:lang w:val="en"/>
        </w:rPr>
        <w:t> </w:t>
      </w:r>
      <w:hyperlink r:id="rId6056" w:history="1">
        <w:r w:rsidR="008B2CC9">
          <w:rPr>
            <w:rStyle w:val="Hyperlink"/>
            <w:rFonts w:ascii="Arial" w:hAnsi="Arial" w:cs="Arial"/>
            <w:i/>
            <w:iCs/>
            <w:color w:val="663366"/>
            <w:sz w:val="19"/>
            <w:szCs w:val="19"/>
            <w:lang w:val="en"/>
          </w:rPr>
          <w:t>"Origin of the Earth and Moon"</w:t>
        </w:r>
      </w:hyperlink>
      <w:r w:rsidR="008B2CC9">
        <w:rPr>
          <w:rStyle w:val="HTMLCite"/>
          <w:rFonts w:ascii="Arial" w:hAnsi="Arial" w:cs="Arial"/>
          <w:color w:val="252525"/>
          <w:sz w:val="19"/>
          <w:szCs w:val="19"/>
          <w:lang w:val="en"/>
        </w:rPr>
        <w:t>. Planetary Science Research Discoveries</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7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57" w:anchor="cite_ref-3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58" w:history="1">
        <w:r w:rsidR="008B2CC9">
          <w:rPr>
            <w:rStyle w:val="Hyperlink"/>
            <w:rFonts w:ascii="Arial" w:hAnsi="Arial" w:cs="Arial"/>
            <w:color w:val="663366"/>
            <w:sz w:val="19"/>
            <w:szCs w:val="19"/>
            <w:lang w:val="en"/>
          </w:rPr>
          <w:t>news.nationalgeographic.com 2015-04-16 Asteroids Bear Scars of Moon’s Violent Formation</w:t>
        </w:r>
      </w:hyperlink>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59" w:anchor="cite_ref-Dana-Mackenzie.27s-book_32-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Dana Mackenzie (2003-07-21).</w:t>
      </w:r>
      <w:r w:rsidR="008B2CC9">
        <w:rPr>
          <w:rStyle w:val="apple-converted-space"/>
          <w:rFonts w:ascii="Arial" w:hAnsi="Arial" w:cs="Arial"/>
          <w:i/>
          <w:iCs/>
          <w:color w:val="252525"/>
          <w:sz w:val="19"/>
          <w:szCs w:val="19"/>
          <w:lang w:val="en"/>
        </w:rPr>
        <w:t> </w:t>
      </w:r>
      <w:hyperlink r:id="rId6060" w:history="1">
        <w:r w:rsidR="008B2CC9">
          <w:rPr>
            <w:rStyle w:val="Hyperlink"/>
            <w:rFonts w:ascii="Arial" w:hAnsi="Arial" w:cs="Arial"/>
            <w:i/>
            <w:iCs/>
            <w:color w:val="663366"/>
            <w:sz w:val="19"/>
            <w:szCs w:val="19"/>
            <w:lang w:val="en"/>
          </w:rPr>
          <w:t>The Big Splat, or How Our Moon Came to Be</w:t>
        </w:r>
      </w:hyperlink>
      <w:r w:rsidR="008B2CC9">
        <w:rPr>
          <w:rStyle w:val="HTMLCite"/>
          <w:rFonts w:ascii="Arial" w:hAnsi="Arial" w:cs="Arial"/>
          <w:color w:val="252525"/>
          <w:sz w:val="19"/>
          <w:szCs w:val="19"/>
          <w:lang w:val="en"/>
        </w:rPr>
        <w:t>. John Wiley &amp; Sons. pp. 166–168.</w:t>
      </w:r>
      <w:hyperlink r:id="rId6061"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062" w:tooltip="Special:BookSources/978-0-471-48073-0" w:history="1">
        <w:r w:rsidR="008B2CC9">
          <w:rPr>
            <w:rStyle w:val="Hyperlink"/>
            <w:rFonts w:ascii="Arial" w:hAnsi="Arial" w:cs="Arial"/>
            <w:i/>
            <w:iCs/>
            <w:color w:val="0B0080"/>
            <w:sz w:val="19"/>
            <w:szCs w:val="19"/>
            <w:lang w:val="en"/>
          </w:rPr>
          <w:t>978-0-471-48073-0</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63" w:anchor="cite_ref-3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Canup, R.; Asphaug, E. (2001). "Origin of the Moon in a giant impact near the end of Earth's formation".</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Nature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412</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(6848): 708–712.</w:t>
      </w:r>
      <w:r w:rsidR="008B2CC9">
        <w:rPr>
          <w:rStyle w:val="apple-converted-space"/>
          <w:rFonts w:ascii="Arial" w:hAnsi="Arial" w:cs="Arial"/>
          <w:i/>
          <w:iCs/>
          <w:color w:val="252525"/>
          <w:sz w:val="19"/>
          <w:szCs w:val="19"/>
          <w:lang w:val="en"/>
        </w:rPr>
        <w:t> </w:t>
      </w:r>
      <w:hyperlink r:id="rId6064"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065" w:history="1">
        <w:r w:rsidR="008B2CC9">
          <w:rPr>
            <w:rStyle w:val="Hyperlink"/>
            <w:rFonts w:ascii="Arial" w:hAnsi="Arial" w:cs="Arial"/>
            <w:i/>
            <w:iCs/>
            <w:color w:val="663366"/>
            <w:sz w:val="19"/>
            <w:szCs w:val="19"/>
            <w:lang w:val="en"/>
          </w:rPr>
          <w:t>2001Natur.412..708C</w:t>
        </w:r>
      </w:hyperlink>
      <w:r w:rsidR="008B2CC9">
        <w:rPr>
          <w:rStyle w:val="HTMLCite"/>
          <w:rFonts w:ascii="Arial" w:hAnsi="Arial" w:cs="Arial"/>
          <w:color w:val="252525"/>
          <w:sz w:val="19"/>
          <w:szCs w:val="19"/>
          <w:lang w:val="en"/>
        </w:rPr>
        <w:t>.</w:t>
      </w:r>
      <w:hyperlink r:id="rId6066"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067" w:history="1">
        <w:r w:rsidR="008B2CC9">
          <w:rPr>
            <w:rStyle w:val="Hyperlink"/>
            <w:rFonts w:ascii="Arial" w:hAnsi="Arial" w:cs="Arial"/>
            <w:i/>
            <w:iCs/>
            <w:color w:val="663366"/>
            <w:sz w:val="19"/>
            <w:szCs w:val="19"/>
            <w:lang w:val="en"/>
          </w:rPr>
          <w:t>10.1038/35089010</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068"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069" w:history="1">
        <w:r w:rsidR="008B2CC9">
          <w:rPr>
            <w:rStyle w:val="Hyperlink"/>
            <w:rFonts w:ascii="Arial" w:hAnsi="Arial" w:cs="Arial"/>
            <w:i/>
            <w:iCs/>
            <w:color w:val="663366"/>
            <w:sz w:val="19"/>
            <w:szCs w:val="19"/>
            <w:lang w:val="en"/>
          </w:rPr>
          <w:t>11507633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70" w:anchor="cite_ref-3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71" w:history="1">
        <w:r w:rsidR="008B2CC9">
          <w:rPr>
            <w:rStyle w:val="Hyperlink"/>
            <w:rFonts w:ascii="Arial" w:hAnsi="Arial" w:cs="Arial"/>
            <w:i/>
            <w:iCs/>
            <w:color w:val="663366"/>
            <w:sz w:val="19"/>
            <w:szCs w:val="19"/>
            <w:lang w:val="en"/>
          </w:rPr>
          <w:t>"Earth-Asteroid Collision Formed Moon Later Than Thought"</w:t>
        </w:r>
      </w:hyperlink>
      <w:r w:rsidR="008B2CC9">
        <w:rPr>
          <w:rStyle w:val="HTMLCite"/>
          <w:rFonts w:ascii="Arial" w:hAnsi="Arial" w:cs="Arial"/>
          <w:color w:val="252525"/>
          <w:sz w:val="19"/>
          <w:szCs w:val="19"/>
          <w:lang w:val="en"/>
        </w:rPr>
        <w:t>. News.nationalgeographic.com. 28 October 2010</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7 May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2012</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72" w:anchor="cite_ref-3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73" w:history="1">
        <w:r w:rsidR="008B2CC9">
          <w:rPr>
            <w:rStyle w:val="Hyperlink"/>
            <w:rFonts w:ascii="Arial" w:hAnsi="Arial" w:cs="Arial"/>
            <w:color w:val="663366"/>
            <w:sz w:val="19"/>
            <w:szCs w:val="19"/>
            <w:lang w:val="en"/>
          </w:rPr>
          <w:t>http://digitalcommons.arizona.edu/objectviewer?o=uadc://azu_maps/Volume43/NumberSupplement/Touboul.pdf</w:t>
        </w:r>
      </w:hyperlink>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74" w:anchor="cite_ref-3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Touboul, M.; Kleine, T.; Bourdon, B.; Palme, H.; Wieler, R. (2007). "Late formation and prolonged differentiation of the Moon inferred from W isotopes in lunar metals".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Nature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450</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(7173): 1206–9.</w:t>
      </w:r>
      <w:r w:rsidR="008B2CC9">
        <w:rPr>
          <w:rStyle w:val="apple-converted-space"/>
          <w:rFonts w:ascii="Arial" w:hAnsi="Arial" w:cs="Arial"/>
          <w:i/>
          <w:iCs/>
          <w:color w:val="252525"/>
          <w:sz w:val="19"/>
          <w:szCs w:val="19"/>
          <w:lang w:val="en"/>
        </w:rPr>
        <w:t> </w:t>
      </w:r>
      <w:hyperlink r:id="rId6075"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076" w:history="1">
        <w:r w:rsidR="008B2CC9">
          <w:rPr>
            <w:rStyle w:val="Hyperlink"/>
            <w:rFonts w:ascii="Arial" w:hAnsi="Arial" w:cs="Arial"/>
            <w:i/>
            <w:iCs/>
            <w:color w:val="663366"/>
            <w:sz w:val="19"/>
            <w:szCs w:val="19"/>
            <w:lang w:val="en"/>
          </w:rPr>
          <w:t>2007Natur.450.1206T</w:t>
        </w:r>
      </w:hyperlink>
      <w:r w:rsidR="008B2CC9">
        <w:rPr>
          <w:rStyle w:val="HTMLCite"/>
          <w:rFonts w:ascii="Arial" w:hAnsi="Arial" w:cs="Arial"/>
          <w:color w:val="252525"/>
          <w:sz w:val="19"/>
          <w:szCs w:val="19"/>
          <w:lang w:val="en"/>
        </w:rPr>
        <w:t>.</w:t>
      </w:r>
      <w:hyperlink r:id="rId6077"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078" w:history="1">
        <w:r w:rsidR="008B2CC9">
          <w:rPr>
            <w:rStyle w:val="Hyperlink"/>
            <w:rFonts w:ascii="Arial" w:hAnsi="Arial" w:cs="Arial"/>
            <w:i/>
            <w:iCs/>
            <w:color w:val="663366"/>
            <w:sz w:val="19"/>
            <w:szCs w:val="19"/>
            <w:lang w:val="en"/>
          </w:rPr>
          <w:t>10.1038/nature06428</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079"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080" w:history="1">
        <w:r w:rsidR="008B2CC9">
          <w:rPr>
            <w:rStyle w:val="Hyperlink"/>
            <w:rFonts w:ascii="Arial" w:hAnsi="Arial" w:cs="Arial"/>
            <w:i/>
            <w:iCs/>
            <w:color w:val="663366"/>
            <w:sz w:val="19"/>
            <w:szCs w:val="19"/>
            <w:lang w:val="en"/>
          </w:rPr>
          <w:t>18097403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81" w:anchor="cite_ref-3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082" w:history="1">
        <w:r w:rsidR="008B2CC9">
          <w:rPr>
            <w:rStyle w:val="Hyperlink"/>
            <w:rFonts w:ascii="Arial" w:hAnsi="Arial" w:cs="Arial"/>
            <w:i/>
            <w:iCs/>
            <w:color w:val="663366"/>
            <w:sz w:val="19"/>
            <w:szCs w:val="19"/>
            <w:lang w:val="en"/>
          </w:rPr>
          <w:t>"Flying Oceans of Magma Help Demystify the Moon's Creation"</w:t>
        </w:r>
      </w:hyperlink>
      <w:r w:rsidR="008B2CC9">
        <w:rPr>
          <w:rStyle w:val="HTMLCite"/>
          <w:rFonts w:ascii="Arial" w:hAnsi="Arial" w:cs="Arial"/>
          <w:color w:val="252525"/>
          <w:sz w:val="19"/>
          <w:szCs w:val="19"/>
          <w:lang w:val="en"/>
        </w:rPr>
        <w:t>. News.nationalgeographic.com. 8 April 2015.</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83" w:anchor="cite_ref-Pahlevan2007_3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Pahlevan, Kaveh; Stevenson, David J. (2007). "Equilibration in the aftermath of the lunar-forming giant impact".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Earth and Planetary Science Letters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262</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(3–4): 438–449.</w:t>
      </w:r>
      <w:hyperlink r:id="rId6084" w:tooltip="ArXiv" w:history="1">
        <w:r w:rsidR="008B2CC9">
          <w:rPr>
            <w:rStyle w:val="Hyperlink"/>
            <w:rFonts w:ascii="Arial" w:hAnsi="Arial" w:cs="Arial"/>
            <w:i/>
            <w:iCs/>
            <w:color w:val="0B0080"/>
            <w:sz w:val="19"/>
            <w:szCs w:val="19"/>
            <w:lang w:val="en"/>
          </w:rPr>
          <w:t>arXiv</w:t>
        </w:r>
      </w:hyperlink>
      <w:r w:rsidR="008B2CC9">
        <w:rPr>
          <w:rStyle w:val="HTMLCite"/>
          <w:rFonts w:ascii="Arial" w:hAnsi="Arial" w:cs="Arial"/>
          <w:color w:val="252525"/>
          <w:sz w:val="19"/>
          <w:szCs w:val="19"/>
          <w:lang w:val="en"/>
        </w:rPr>
        <w:t>:</w:t>
      </w:r>
      <w:hyperlink r:id="rId6085" w:history="1">
        <w:r w:rsidR="008B2CC9">
          <w:rPr>
            <w:rStyle w:val="Hyperlink"/>
            <w:rFonts w:ascii="Arial" w:hAnsi="Arial" w:cs="Arial"/>
            <w:i/>
            <w:iCs/>
            <w:color w:val="663366"/>
            <w:sz w:val="19"/>
            <w:szCs w:val="19"/>
            <w:lang w:val="en"/>
          </w:rPr>
          <w:t>1012.5323</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086"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087" w:history="1">
        <w:r w:rsidR="008B2CC9">
          <w:rPr>
            <w:rStyle w:val="Hyperlink"/>
            <w:rFonts w:ascii="Arial" w:hAnsi="Arial" w:cs="Arial"/>
            <w:i/>
            <w:iCs/>
            <w:color w:val="663366"/>
            <w:sz w:val="19"/>
            <w:szCs w:val="19"/>
            <w:lang w:val="en"/>
          </w:rPr>
          <w:t>2007E&amp;PSL.262..438P</w:t>
        </w:r>
      </w:hyperlink>
      <w:r w:rsidR="008B2CC9">
        <w:rPr>
          <w:rStyle w:val="HTMLCite"/>
          <w:rFonts w:ascii="Arial" w:hAnsi="Arial" w:cs="Arial"/>
          <w:color w:val="252525"/>
          <w:sz w:val="19"/>
          <w:szCs w:val="19"/>
          <w:lang w:val="en"/>
        </w:rPr>
        <w:t>.</w:t>
      </w:r>
      <w:hyperlink r:id="rId6088"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089" w:history="1">
        <w:r w:rsidR="008B2CC9">
          <w:rPr>
            <w:rStyle w:val="Hyperlink"/>
            <w:rFonts w:ascii="Arial" w:hAnsi="Arial" w:cs="Arial"/>
            <w:i/>
            <w:iCs/>
            <w:color w:val="663366"/>
            <w:sz w:val="19"/>
            <w:szCs w:val="19"/>
            <w:lang w:val="en"/>
          </w:rPr>
          <w:t>10.1016/j.epsl.2007.07.055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90" w:anchor="cite_ref-3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Nield, Ted (2009).</w:t>
      </w:r>
      <w:r w:rsidR="008B2CC9">
        <w:rPr>
          <w:rStyle w:val="apple-converted-space"/>
          <w:rFonts w:ascii="Arial" w:hAnsi="Arial" w:cs="Arial"/>
          <w:i/>
          <w:iCs/>
          <w:color w:val="252525"/>
          <w:sz w:val="19"/>
          <w:szCs w:val="19"/>
          <w:lang w:val="en"/>
        </w:rPr>
        <w:t> </w:t>
      </w:r>
      <w:hyperlink r:id="rId6091" w:history="1">
        <w:r w:rsidR="008B2CC9">
          <w:rPr>
            <w:rStyle w:val="Hyperlink"/>
            <w:rFonts w:ascii="Arial" w:hAnsi="Arial" w:cs="Arial"/>
            <w:i/>
            <w:iCs/>
            <w:color w:val="663366"/>
            <w:sz w:val="19"/>
            <w:szCs w:val="19"/>
            <w:lang w:val="en"/>
          </w:rPr>
          <w:t>"Moonwalk (summary of meeting at Meteoritical Society's 72nd Annual Meeting, Nancy, France)"</w:t>
        </w:r>
      </w:hyperlink>
      <w:r w:rsidR="008B2CC9">
        <w:rPr>
          <w:rStyle w:val="HTMLCite"/>
          <w:rFonts w:ascii="Arial" w:hAnsi="Arial" w:cs="Arial"/>
          <w:color w:val="252525"/>
          <w:sz w:val="19"/>
          <w:szCs w:val="19"/>
          <w:lang w:val="en"/>
        </w:rPr>
        <w:t>.Geoscientist</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19</w:t>
      </w:r>
      <w:r w:rsidR="008B2CC9">
        <w:rPr>
          <w:rStyle w:val="HTMLCite"/>
          <w:rFonts w:ascii="Arial" w:hAnsi="Arial" w:cs="Arial"/>
          <w:color w:val="252525"/>
          <w:sz w:val="19"/>
          <w:szCs w:val="19"/>
          <w:lang w:val="en"/>
        </w:rPr>
        <w:t>: 8.</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092" w:anchor="cite_ref-Warren1985_4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093" w:anchor="cite_ref-Warren1985_4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Warren, P. H. (1985). "The magma ocean concept and lunar evolution".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Annual Review of Earth and Planetary Sciences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13</w:t>
      </w:r>
      <w:r>
        <w:rPr>
          <w:rStyle w:val="HTMLCite"/>
          <w:rFonts w:ascii="Arial" w:hAnsi="Arial" w:cs="Arial"/>
          <w:color w:val="252525"/>
          <w:sz w:val="19"/>
          <w:szCs w:val="19"/>
          <w:lang w:val="en"/>
        </w:rPr>
        <w:t>(1): 201–240.</w:t>
      </w:r>
      <w:r>
        <w:rPr>
          <w:rStyle w:val="apple-converted-space"/>
          <w:rFonts w:ascii="Arial" w:hAnsi="Arial" w:cs="Arial"/>
          <w:i/>
          <w:iCs/>
          <w:color w:val="252525"/>
          <w:sz w:val="19"/>
          <w:szCs w:val="19"/>
          <w:lang w:val="en"/>
        </w:rPr>
        <w:t> </w:t>
      </w:r>
      <w:hyperlink r:id="rId609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6095" w:history="1">
        <w:r>
          <w:rPr>
            <w:rStyle w:val="Hyperlink"/>
            <w:rFonts w:ascii="Arial" w:hAnsi="Arial" w:cs="Arial"/>
            <w:i/>
            <w:iCs/>
            <w:color w:val="663366"/>
            <w:sz w:val="19"/>
            <w:szCs w:val="19"/>
            <w:lang w:val="en"/>
          </w:rPr>
          <w:t>1985AREPS..13..201W</w:t>
        </w:r>
      </w:hyperlink>
      <w:r>
        <w:rPr>
          <w:rStyle w:val="HTMLCite"/>
          <w:rFonts w:ascii="Arial" w:hAnsi="Arial" w:cs="Arial"/>
          <w:color w:val="252525"/>
          <w:sz w:val="19"/>
          <w:szCs w:val="19"/>
          <w:lang w:val="en"/>
        </w:rPr>
        <w:t>.</w:t>
      </w:r>
      <w:hyperlink r:id="rId609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6097" w:history="1">
        <w:r>
          <w:rPr>
            <w:rStyle w:val="Hyperlink"/>
            <w:rFonts w:ascii="Arial" w:hAnsi="Arial" w:cs="Arial"/>
            <w:i/>
            <w:iCs/>
            <w:color w:val="663366"/>
            <w:sz w:val="19"/>
            <w:szCs w:val="19"/>
            <w:lang w:val="en"/>
          </w:rPr>
          <w:t>10.1146/annurev.ea.13.050185.001221</w:t>
        </w:r>
      </w:hyperlink>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098" w:anchor="cite_ref-4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Tonks, W. Brian; Melosh, H. Jay (1993). "Magma ocean formation due to giant impacts".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Journal of Geophysical Research</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98</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(E3): 5319–5333.</w:t>
      </w:r>
      <w:r w:rsidR="008B2CC9">
        <w:rPr>
          <w:rStyle w:val="apple-converted-space"/>
          <w:rFonts w:ascii="Arial" w:hAnsi="Arial" w:cs="Arial"/>
          <w:i/>
          <w:iCs/>
          <w:color w:val="252525"/>
          <w:sz w:val="19"/>
          <w:szCs w:val="19"/>
          <w:lang w:val="en"/>
        </w:rPr>
        <w:t> </w:t>
      </w:r>
      <w:hyperlink r:id="rId6099"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00" w:history="1">
        <w:r w:rsidR="008B2CC9">
          <w:rPr>
            <w:rStyle w:val="Hyperlink"/>
            <w:rFonts w:ascii="Arial" w:hAnsi="Arial" w:cs="Arial"/>
            <w:i/>
            <w:iCs/>
            <w:color w:val="663366"/>
            <w:sz w:val="19"/>
            <w:szCs w:val="19"/>
            <w:lang w:val="en"/>
          </w:rPr>
          <w:t>1993JGR....98.5319T</w:t>
        </w:r>
      </w:hyperlink>
      <w:r w:rsidR="008B2CC9">
        <w:rPr>
          <w:rStyle w:val="HTMLCite"/>
          <w:rFonts w:ascii="Arial" w:hAnsi="Arial" w:cs="Arial"/>
          <w:color w:val="252525"/>
          <w:sz w:val="19"/>
          <w:szCs w:val="19"/>
          <w:lang w:val="en"/>
        </w:rPr>
        <w:t>.</w:t>
      </w:r>
      <w:hyperlink r:id="rId6101"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102" w:history="1">
        <w:r w:rsidR="008B2CC9">
          <w:rPr>
            <w:rStyle w:val="Hyperlink"/>
            <w:rFonts w:ascii="Arial" w:hAnsi="Arial" w:cs="Arial"/>
            <w:i/>
            <w:iCs/>
            <w:color w:val="663366"/>
            <w:sz w:val="19"/>
            <w:szCs w:val="19"/>
            <w:lang w:val="en"/>
          </w:rPr>
          <w:t>10.1029/92JE02726</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03" w:anchor="cite_ref-4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Daniel Clery (11 October 2013). "Impact Theory Gets Whacked".</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342</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(6155): 183–185.</w:t>
      </w:r>
      <w:hyperlink r:id="rId6104"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05" w:history="1">
        <w:r w:rsidR="008B2CC9">
          <w:rPr>
            <w:rStyle w:val="Hyperlink"/>
            <w:rFonts w:ascii="Arial" w:hAnsi="Arial" w:cs="Arial"/>
            <w:i/>
            <w:iCs/>
            <w:color w:val="663366"/>
            <w:sz w:val="19"/>
            <w:szCs w:val="19"/>
            <w:lang w:val="en"/>
          </w:rPr>
          <w:t>2013Sci...342..183C</w:t>
        </w:r>
      </w:hyperlink>
      <w:r w:rsidR="008B2CC9">
        <w:rPr>
          <w:rStyle w:val="HTMLCite"/>
          <w:rFonts w:ascii="Arial" w:hAnsi="Arial" w:cs="Arial"/>
          <w:color w:val="252525"/>
          <w:sz w:val="19"/>
          <w:szCs w:val="19"/>
          <w:lang w:val="en"/>
        </w:rPr>
        <w:t>.</w:t>
      </w:r>
      <w:hyperlink r:id="rId6106"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107" w:history="1">
        <w:r w:rsidR="008B2CC9">
          <w:rPr>
            <w:rStyle w:val="Hyperlink"/>
            <w:rFonts w:ascii="Arial" w:hAnsi="Arial" w:cs="Arial"/>
            <w:i/>
            <w:iCs/>
            <w:color w:val="663366"/>
            <w:sz w:val="19"/>
            <w:szCs w:val="19"/>
            <w:lang w:val="en"/>
          </w:rPr>
          <w:t>10.1126/science.342.6155.183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08" w:anchor="cite_ref-wiechert_43-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Wiechert, U.; et al. (October 2001).</w:t>
      </w:r>
      <w:r w:rsidR="008B2CC9">
        <w:rPr>
          <w:rStyle w:val="apple-converted-space"/>
          <w:rFonts w:ascii="Arial" w:hAnsi="Arial" w:cs="Arial"/>
          <w:i/>
          <w:iCs/>
          <w:color w:val="252525"/>
          <w:sz w:val="19"/>
          <w:szCs w:val="19"/>
          <w:lang w:val="en"/>
        </w:rPr>
        <w:t> </w:t>
      </w:r>
      <w:hyperlink r:id="rId6109" w:history="1">
        <w:r w:rsidR="008B2CC9">
          <w:rPr>
            <w:rStyle w:val="Hyperlink"/>
            <w:rFonts w:ascii="Arial" w:hAnsi="Arial" w:cs="Arial"/>
            <w:i/>
            <w:iCs/>
            <w:color w:val="663366"/>
            <w:sz w:val="19"/>
            <w:szCs w:val="19"/>
            <w:lang w:val="en"/>
          </w:rPr>
          <w:t>"Oxygen Isotopes and the Moon-Forming Giant Impact"</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w:t>
      </w:r>
      <w:hyperlink r:id="rId6110" w:tooltip="Science (journal)" w:history="1">
        <w:r w:rsidR="008B2CC9">
          <w:rPr>
            <w:rStyle w:val="Hyperlink"/>
            <w:rFonts w:ascii="Arial" w:hAnsi="Arial" w:cs="Arial"/>
            <w:i/>
            <w:iCs/>
            <w:color w:val="0B0080"/>
            <w:sz w:val="19"/>
            <w:szCs w:val="19"/>
            <w:lang w:val="en"/>
          </w:rPr>
          <w:t>Science (journal)</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294</w:t>
      </w:r>
      <w:r w:rsidR="008B2CC9">
        <w:rPr>
          <w:rStyle w:val="HTMLCite"/>
          <w:rFonts w:ascii="Arial" w:hAnsi="Arial" w:cs="Arial"/>
          <w:color w:val="252525"/>
          <w:sz w:val="19"/>
          <w:szCs w:val="19"/>
          <w:lang w:val="en"/>
        </w:rPr>
        <w:t>(12): 345–348.</w:t>
      </w:r>
      <w:r w:rsidR="008B2CC9">
        <w:rPr>
          <w:rStyle w:val="apple-converted-space"/>
          <w:rFonts w:ascii="Arial" w:hAnsi="Arial" w:cs="Arial"/>
          <w:i/>
          <w:iCs/>
          <w:color w:val="252525"/>
          <w:sz w:val="19"/>
          <w:szCs w:val="19"/>
          <w:lang w:val="en"/>
        </w:rPr>
        <w:t> </w:t>
      </w:r>
      <w:hyperlink r:id="rId6111"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12" w:history="1">
        <w:r w:rsidR="008B2CC9">
          <w:rPr>
            <w:rStyle w:val="Hyperlink"/>
            <w:rFonts w:ascii="Arial" w:hAnsi="Arial" w:cs="Arial"/>
            <w:i/>
            <w:iCs/>
            <w:color w:val="663366"/>
            <w:sz w:val="19"/>
            <w:szCs w:val="19"/>
            <w:lang w:val="en"/>
          </w:rPr>
          <w:t>2001Sci...294..345W</w:t>
        </w:r>
      </w:hyperlink>
      <w:r w:rsidR="008B2CC9">
        <w:rPr>
          <w:rStyle w:val="HTMLCite"/>
          <w:rFonts w:ascii="Arial" w:hAnsi="Arial" w:cs="Arial"/>
          <w:color w:val="252525"/>
          <w:sz w:val="19"/>
          <w:szCs w:val="19"/>
          <w:lang w:val="en"/>
        </w:rPr>
        <w:t>.</w:t>
      </w:r>
      <w:hyperlink r:id="rId6113"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114" w:history="1">
        <w:r w:rsidR="008B2CC9">
          <w:rPr>
            <w:rStyle w:val="Hyperlink"/>
            <w:rFonts w:ascii="Arial" w:hAnsi="Arial" w:cs="Arial"/>
            <w:i/>
            <w:iCs/>
            <w:color w:val="663366"/>
            <w:sz w:val="19"/>
            <w:szCs w:val="19"/>
            <w:lang w:val="en"/>
          </w:rPr>
          <w:t>10.1126/science.1063037</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115"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116" w:history="1">
        <w:r w:rsidR="008B2CC9">
          <w:rPr>
            <w:rStyle w:val="Hyperlink"/>
            <w:rFonts w:ascii="Arial" w:hAnsi="Arial" w:cs="Arial"/>
            <w:i/>
            <w:iCs/>
            <w:color w:val="663366"/>
            <w:sz w:val="19"/>
            <w:szCs w:val="19"/>
            <w:lang w:val="en"/>
          </w:rPr>
          <w:t>11598294</w:t>
        </w:r>
      </w:hyperlink>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5 July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2009</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17" w:anchor="cite_ref-ps2007_4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Pahlevan, Kaveh; Stevenson, David (October 2007). "Equilibration in the Aftermath of the Lunar-forming Giant Impact".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EPSL</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262</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(3–4): 438–449.</w:t>
      </w:r>
      <w:r w:rsidR="008B2CC9">
        <w:rPr>
          <w:rStyle w:val="apple-converted-space"/>
          <w:rFonts w:ascii="Arial" w:hAnsi="Arial" w:cs="Arial"/>
          <w:i/>
          <w:iCs/>
          <w:color w:val="252525"/>
          <w:sz w:val="19"/>
          <w:szCs w:val="19"/>
          <w:lang w:val="en"/>
        </w:rPr>
        <w:t> </w:t>
      </w:r>
      <w:hyperlink r:id="rId6118" w:tooltip="ArXiv" w:history="1">
        <w:r w:rsidR="008B2CC9">
          <w:rPr>
            <w:rStyle w:val="Hyperlink"/>
            <w:rFonts w:ascii="Arial" w:hAnsi="Arial" w:cs="Arial"/>
            <w:i/>
            <w:iCs/>
            <w:color w:val="0B0080"/>
            <w:sz w:val="19"/>
            <w:szCs w:val="19"/>
            <w:lang w:val="en"/>
          </w:rPr>
          <w:t>arXiv</w:t>
        </w:r>
      </w:hyperlink>
      <w:r w:rsidR="008B2CC9">
        <w:rPr>
          <w:rStyle w:val="HTMLCite"/>
          <w:rFonts w:ascii="Arial" w:hAnsi="Arial" w:cs="Arial"/>
          <w:color w:val="252525"/>
          <w:sz w:val="19"/>
          <w:szCs w:val="19"/>
          <w:lang w:val="en"/>
        </w:rPr>
        <w:t>:</w:t>
      </w:r>
      <w:hyperlink r:id="rId6119" w:history="1">
        <w:r w:rsidR="008B2CC9">
          <w:rPr>
            <w:rStyle w:val="Hyperlink"/>
            <w:rFonts w:ascii="Arial" w:hAnsi="Arial" w:cs="Arial"/>
            <w:i/>
            <w:iCs/>
            <w:color w:val="663366"/>
            <w:sz w:val="19"/>
            <w:szCs w:val="19"/>
            <w:lang w:val="en"/>
          </w:rPr>
          <w:t>1012.5323</w:t>
        </w:r>
      </w:hyperlink>
      <w:r w:rsidR="008B2CC9">
        <w:rPr>
          <w:rStyle w:val="HTMLCite"/>
          <w:rFonts w:ascii="Arial" w:hAnsi="Arial" w:cs="Arial"/>
          <w:color w:val="252525"/>
          <w:sz w:val="19"/>
          <w:szCs w:val="19"/>
          <w:lang w:val="en"/>
        </w:rPr>
        <w:t>.</w:t>
      </w:r>
      <w:hyperlink r:id="rId6120"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21" w:history="1">
        <w:r w:rsidR="008B2CC9">
          <w:rPr>
            <w:rStyle w:val="Hyperlink"/>
            <w:rFonts w:ascii="Arial" w:hAnsi="Arial" w:cs="Arial"/>
            <w:i/>
            <w:iCs/>
            <w:color w:val="663366"/>
            <w:sz w:val="19"/>
            <w:szCs w:val="19"/>
            <w:lang w:val="en"/>
          </w:rPr>
          <w:t>2007E&amp;PSL.262..438P</w:t>
        </w:r>
      </w:hyperlink>
      <w:r w:rsidR="008B2CC9">
        <w:rPr>
          <w:rStyle w:val="HTMLCite"/>
          <w:rFonts w:ascii="Arial" w:hAnsi="Arial" w:cs="Arial"/>
          <w:color w:val="252525"/>
          <w:sz w:val="19"/>
          <w:szCs w:val="19"/>
          <w:lang w:val="en"/>
        </w:rPr>
        <w:t>.</w:t>
      </w:r>
      <w:hyperlink r:id="rId6122"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123" w:history="1">
        <w:r w:rsidR="008B2CC9">
          <w:rPr>
            <w:rStyle w:val="Hyperlink"/>
            <w:rFonts w:ascii="Arial" w:hAnsi="Arial" w:cs="Arial"/>
            <w:i/>
            <w:iCs/>
            <w:color w:val="663366"/>
            <w:sz w:val="19"/>
            <w:szCs w:val="19"/>
            <w:lang w:val="en"/>
          </w:rPr>
          <w:t>10.1016/j.epsl.2007.07.055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24" w:anchor="cite_ref-test_45-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125" w:history="1">
        <w:r w:rsidR="008B2CC9">
          <w:rPr>
            <w:rStyle w:val="Hyperlink"/>
            <w:rFonts w:ascii="Arial" w:hAnsi="Arial" w:cs="Arial"/>
            <w:i/>
            <w:iCs/>
            <w:color w:val="663366"/>
            <w:sz w:val="19"/>
            <w:szCs w:val="19"/>
            <w:lang w:val="en"/>
          </w:rPr>
          <w:t>"Titanium Paternity Test Says Earth is the Moon's Only Parent (University of Chicago)"</w:t>
        </w:r>
      </w:hyperlink>
      <w:r w:rsidR="008B2CC9">
        <w:rPr>
          <w:rStyle w:val="HTMLCite"/>
          <w:rFonts w:ascii="Arial" w:hAnsi="Arial" w:cs="Arial"/>
          <w:color w:val="252525"/>
          <w:sz w:val="19"/>
          <w:szCs w:val="19"/>
          <w:lang w:val="en"/>
        </w:rPr>
        <w:t>. Astrobio.net</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3 October</w:t>
      </w:r>
      <w:r w:rsidR="008B2CC9">
        <w:rPr>
          <w:rStyle w:val="reference-accessdate"/>
          <w:rFonts w:ascii="Arial" w:hAnsi="Arial" w:cs="Arial"/>
          <w:i/>
          <w:iCs/>
          <w:color w:val="252525"/>
          <w:sz w:val="19"/>
          <w:szCs w:val="19"/>
          <w:lang w:val="en"/>
        </w:rPr>
        <w:t>2013</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26" w:anchor="cite_ref-4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Taylor, Stuart Ross (1975).</w:t>
      </w:r>
      <w:r w:rsidR="008B2CC9">
        <w:rPr>
          <w:rStyle w:val="apple-converted-space"/>
          <w:rFonts w:ascii="Arial" w:hAnsi="Arial" w:cs="Arial"/>
          <w:i/>
          <w:iCs/>
          <w:color w:val="252525"/>
          <w:sz w:val="19"/>
          <w:szCs w:val="19"/>
          <w:lang w:val="en"/>
        </w:rPr>
        <w:t> </w:t>
      </w:r>
      <w:hyperlink r:id="rId6127" w:history="1">
        <w:r w:rsidR="008B2CC9">
          <w:rPr>
            <w:rStyle w:val="Hyperlink"/>
            <w:rFonts w:ascii="Arial" w:hAnsi="Arial" w:cs="Arial"/>
            <w:i/>
            <w:iCs/>
            <w:color w:val="663366"/>
            <w:sz w:val="19"/>
            <w:szCs w:val="19"/>
            <w:lang w:val="en"/>
          </w:rPr>
          <w:t>Lunar science: A post-Apollo view</w:t>
        </w:r>
      </w:hyperlink>
      <w:r w:rsidR="008B2CC9">
        <w:rPr>
          <w:rStyle w:val="HTMLCite"/>
          <w:rFonts w:ascii="Arial" w:hAnsi="Arial" w:cs="Arial"/>
          <w:color w:val="252525"/>
          <w:sz w:val="19"/>
          <w:szCs w:val="19"/>
          <w:lang w:val="en"/>
        </w:rPr>
        <w:t>. New York, Pergamon Press, Inc. p. 64.</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28" w:anchor="cite_ref-4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129" w:history="1">
        <w:r w:rsidR="008B2CC9">
          <w:rPr>
            <w:rStyle w:val="Hyperlink"/>
            <w:rFonts w:ascii="Arial" w:hAnsi="Arial" w:cs="Arial"/>
            <w:i/>
            <w:iCs/>
            <w:color w:val="663366"/>
            <w:sz w:val="19"/>
            <w:szCs w:val="19"/>
            <w:lang w:val="en"/>
          </w:rPr>
          <w:t>"NASA Research Team Reveals Moon Has Earth-Like Core"</w:t>
        </w:r>
      </w:hyperlink>
      <w:r w:rsidR="008B2CC9">
        <w:rPr>
          <w:rStyle w:val="HTMLCite"/>
          <w:rFonts w:ascii="Arial" w:hAnsi="Arial" w:cs="Arial"/>
          <w:color w:val="252525"/>
          <w:sz w:val="19"/>
          <w:szCs w:val="19"/>
          <w:lang w:val="en"/>
        </w:rPr>
        <w:t>. NASA. 6 January 2011.</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30" w:anchor="cite_ref-4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Nemchin, A.; Timms, N.; Pidgeon, R.; Geisler, T.; Reddy, S.; Meyer, C. (2009). "Timing of crystallization of the lunar magma ocean constrained by the oldest zircon".</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Nature Geoscience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w:t>
      </w:r>
      <w:r w:rsidR="008B2CC9">
        <w:rPr>
          <w:rStyle w:val="HTMLCite"/>
          <w:rFonts w:ascii="Arial" w:hAnsi="Arial" w:cs="Arial"/>
          <w:color w:val="252525"/>
          <w:sz w:val="19"/>
          <w:szCs w:val="19"/>
          <w:lang w:val="en"/>
        </w:rPr>
        <w:t>(2): 133–136.</w:t>
      </w:r>
      <w:r w:rsidR="008B2CC9">
        <w:rPr>
          <w:rStyle w:val="apple-converted-space"/>
          <w:rFonts w:ascii="Arial" w:hAnsi="Arial" w:cs="Arial"/>
          <w:i/>
          <w:iCs/>
          <w:color w:val="252525"/>
          <w:sz w:val="19"/>
          <w:szCs w:val="19"/>
          <w:lang w:val="en"/>
        </w:rPr>
        <w:t> </w:t>
      </w:r>
      <w:hyperlink r:id="rId6131"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32" w:history="1">
        <w:r w:rsidR="008B2CC9">
          <w:rPr>
            <w:rStyle w:val="Hyperlink"/>
            <w:rFonts w:ascii="Arial" w:hAnsi="Arial" w:cs="Arial"/>
            <w:i/>
            <w:iCs/>
            <w:color w:val="663366"/>
            <w:sz w:val="19"/>
            <w:szCs w:val="19"/>
            <w:lang w:val="en"/>
          </w:rPr>
          <w:t>2009NatGe...2..133N</w:t>
        </w:r>
      </w:hyperlink>
      <w:r w:rsidR="008B2CC9">
        <w:rPr>
          <w:rStyle w:val="HTMLCite"/>
          <w:rFonts w:ascii="Arial" w:hAnsi="Arial" w:cs="Arial"/>
          <w:color w:val="252525"/>
          <w:sz w:val="19"/>
          <w:szCs w:val="19"/>
          <w:lang w:val="en"/>
        </w:rPr>
        <w:t>.</w:t>
      </w:r>
      <w:hyperlink r:id="rId6133"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134" w:history="1">
        <w:r w:rsidR="008B2CC9">
          <w:rPr>
            <w:rStyle w:val="Hyperlink"/>
            <w:rFonts w:ascii="Arial" w:hAnsi="Arial" w:cs="Arial"/>
            <w:i/>
            <w:iCs/>
            <w:color w:val="663366"/>
            <w:sz w:val="19"/>
            <w:szCs w:val="19"/>
            <w:lang w:val="en"/>
          </w:rPr>
          <w:t>10.1038/ngeo417</w:t>
        </w:r>
      </w:hyperlink>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135" w:anchor="cite_ref-S06_4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136" w:anchor="cite_ref-S06_4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Shearer, C.; et al. (2006). "Thermal and magmatic evolution of the Moon".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Reviews in Mineralogy and Geochemistry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365–518.</w:t>
      </w:r>
      <w:r>
        <w:rPr>
          <w:rStyle w:val="apple-converted-space"/>
          <w:rFonts w:ascii="Arial" w:hAnsi="Arial" w:cs="Arial"/>
          <w:i/>
          <w:iCs/>
          <w:color w:val="252525"/>
          <w:sz w:val="19"/>
          <w:szCs w:val="19"/>
          <w:lang w:val="en"/>
        </w:rPr>
        <w:t> </w:t>
      </w:r>
      <w:hyperlink r:id="rId613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6138" w:history="1">
        <w:r>
          <w:rPr>
            <w:rStyle w:val="Hyperlink"/>
            <w:rFonts w:ascii="Arial" w:hAnsi="Arial" w:cs="Arial"/>
            <w:i/>
            <w:iCs/>
            <w:color w:val="663366"/>
            <w:sz w:val="19"/>
            <w:szCs w:val="19"/>
            <w:lang w:val="en"/>
          </w:rPr>
          <w:t>10.2138/rmg.2006.60.4</w:t>
        </w:r>
      </w:hyperlink>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39" w:anchor="cite_ref-Schubert2004_5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Schubert, J. (2004). "Interior composition, structure, and dynamics of the Galilean satellites.". In F. Bagenal; et al.</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Jupiter: The Planet, Satellites, and Magnetosphere. Cambridge University Press. pp. 281–306.</w:t>
      </w:r>
      <w:r w:rsidR="008B2CC9">
        <w:rPr>
          <w:rStyle w:val="apple-converted-space"/>
          <w:rFonts w:ascii="Arial" w:hAnsi="Arial" w:cs="Arial"/>
          <w:i/>
          <w:iCs/>
          <w:color w:val="252525"/>
          <w:sz w:val="19"/>
          <w:szCs w:val="19"/>
          <w:lang w:val="en"/>
        </w:rPr>
        <w:t> </w:t>
      </w:r>
      <w:hyperlink r:id="rId6140"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141" w:tooltip="Special:BookSources/978-0-521-81808-7" w:history="1">
        <w:r w:rsidR="008B2CC9">
          <w:rPr>
            <w:rStyle w:val="Hyperlink"/>
            <w:rFonts w:ascii="Arial" w:hAnsi="Arial" w:cs="Arial"/>
            <w:i/>
            <w:iCs/>
            <w:color w:val="0B0080"/>
            <w:sz w:val="19"/>
            <w:szCs w:val="19"/>
            <w:lang w:val="en"/>
          </w:rPr>
          <w:t>978-0-521-81808-7</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42" w:anchor="cite_ref-5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Williams, J. G.; Turyshev, S. G.; Boggs, D. H.; Ratcliff, J. T. (2006). "Lunar laser ranging science: Gravitational physics and lunar interior and geodesy".</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Advances in Space Research</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37</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 67–71.</w:t>
      </w:r>
      <w:r w:rsidR="008B2CC9">
        <w:rPr>
          <w:rStyle w:val="apple-converted-space"/>
          <w:rFonts w:ascii="Arial" w:hAnsi="Arial" w:cs="Arial"/>
          <w:i/>
          <w:iCs/>
          <w:color w:val="252525"/>
          <w:sz w:val="19"/>
          <w:szCs w:val="19"/>
          <w:lang w:val="en"/>
        </w:rPr>
        <w:t> </w:t>
      </w:r>
      <w:hyperlink r:id="rId6143" w:tooltip="ArXiv" w:history="1">
        <w:r w:rsidR="008B2CC9">
          <w:rPr>
            <w:rStyle w:val="Hyperlink"/>
            <w:rFonts w:ascii="Arial" w:hAnsi="Arial" w:cs="Arial"/>
            <w:i/>
            <w:iCs/>
            <w:color w:val="0B0080"/>
            <w:sz w:val="19"/>
            <w:szCs w:val="19"/>
            <w:lang w:val="en"/>
          </w:rPr>
          <w:t>arXiv</w:t>
        </w:r>
      </w:hyperlink>
      <w:r w:rsidR="008B2CC9">
        <w:rPr>
          <w:rStyle w:val="HTMLCite"/>
          <w:rFonts w:ascii="Arial" w:hAnsi="Arial" w:cs="Arial"/>
          <w:color w:val="252525"/>
          <w:sz w:val="19"/>
          <w:szCs w:val="19"/>
          <w:lang w:val="en"/>
        </w:rPr>
        <w:t>:</w:t>
      </w:r>
      <w:hyperlink r:id="rId6144" w:history="1">
        <w:r w:rsidR="008B2CC9">
          <w:rPr>
            <w:rStyle w:val="Hyperlink"/>
            <w:rFonts w:ascii="Arial" w:hAnsi="Arial" w:cs="Arial"/>
            <w:i/>
            <w:iCs/>
            <w:color w:val="663366"/>
            <w:sz w:val="19"/>
            <w:szCs w:val="19"/>
            <w:lang w:val="en"/>
          </w:rPr>
          <w:t>gr-qc/0412049</w:t>
        </w:r>
      </w:hyperlink>
      <w:r w:rsidR="008B2CC9">
        <w:rPr>
          <w:rStyle w:val="HTMLCite"/>
          <w:rFonts w:ascii="Arial" w:hAnsi="Arial" w:cs="Arial"/>
          <w:color w:val="252525"/>
          <w:sz w:val="19"/>
          <w:szCs w:val="19"/>
          <w:lang w:val="en"/>
        </w:rPr>
        <w:t>.</w:t>
      </w:r>
      <w:hyperlink r:id="rId6145"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46" w:history="1">
        <w:r w:rsidR="008B2CC9">
          <w:rPr>
            <w:rStyle w:val="Hyperlink"/>
            <w:rFonts w:ascii="Arial" w:hAnsi="Arial" w:cs="Arial"/>
            <w:i/>
            <w:iCs/>
            <w:color w:val="663366"/>
            <w:sz w:val="19"/>
            <w:szCs w:val="19"/>
            <w:lang w:val="en"/>
          </w:rPr>
          <w:t>2006AdSpR..37...67W</w:t>
        </w:r>
      </w:hyperlink>
      <w:r w:rsidR="008B2CC9">
        <w:rPr>
          <w:rStyle w:val="HTMLCite"/>
          <w:rFonts w:ascii="Arial" w:hAnsi="Arial" w:cs="Arial"/>
          <w:color w:val="252525"/>
          <w:sz w:val="19"/>
          <w:szCs w:val="19"/>
          <w:lang w:val="en"/>
        </w:rPr>
        <w:t>.</w:t>
      </w:r>
      <w:hyperlink r:id="rId6147"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148" w:history="1">
        <w:r w:rsidR="008B2CC9">
          <w:rPr>
            <w:rStyle w:val="Hyperlink"/>
            <w:rFonts w:ascii="Arial" w:hAnsi="Arial" w:cs="Arial"/>
            <w:i/>
            <w:iCs/>
            <w:color w:val="663366"/>
            <w:sz w:val="19"/>
            <w:szCs w:val="19"/>
            <w:lang w:val="en"/>
          </w:rPr>
          <w:t>10.1016/j.asr.2005.05.013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49" w:anchor="cite_ref-5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Spudis, Paul D.; Cook, A.; Robinson, M.; Bussey, B.; Fessler, B.; Cook; Robinson; Bussey; Fessler (January 1998). "Topography of the South Polar Region from Clementine Stereo Imaging".</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Workshop on New Views of the Moon: Integrated Remotely Sensed, Geophysical, and Sample Datasets: 69.</w:t>
      </w:r>
      <w:hyperlink r:id="rId6150"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51" w:history="1">
        <w:r w:rsidR="008B2CC9">
          <w:rPr>
            <w:rStyle w:val="Hyperlink"/>
            <w:rFonts w:ascii="Arial" w:hAnsi="Arial" w:cs="Arial"/>
            <w:i/>
            <w:iCs/>
            <w:color w:val="663366"/>
            <w:sz w:val="19"/>
            <w:szCs w:val="19"/>
            <w:lang w:val="en"/>
          </w:rPr>
          <w:t>1998nvmi.conf...69S</w:t>
        </w:r>
      </w:hyperlink>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152" w:anchor="cite_ref-Spudis1994_5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153" w:anchor="cite_ref-Spudis1994_5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6154" w:anchor="cite_ref-Spudis1994_5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Spudis, Paul D.; Reisse, Robert A.; Gillis, Jeffrey J. (1994). "Ancient Multiring Basins on the Moon Revealed by Clementine Laser Altimetry".</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266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(5192): 1848–1851.</w:t>
      </w:r>
      <w:hyperlink r:id="rId615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6156" w:history="1">
        <w:r>
          <w:rPr>
            <w:rStyle w:val="Hyperlink"/>
            <w:rFonts w:ascii="Arial" w:hAnsi="Arial" w:cs="Arial"/>
            <w:i/>
            <w:iCs/>
            <w:color w:val="663366"/>
            <w:sz w:val="19"/>
            <w:szCs w:val="19"/>
            <w:lang w:val="en"/>
          </w:rPr>
          <w:t>1994Sci...266.1848S</w:t>
        </w:r>
      </w:hyperlink>
      <w:r>
        <w:rPr>
          <w:rStyle w:val="HTMLCite"/>
          <w:rFonts w:ascii="Arial" w:hAnsi="Arial" w:cs="Arial"/>
          <w:color w:val="252525"/>
          <w:sz w:val="19"/>
          <w:szCs w:val="19"/>
          <w:lang w:val="en"/>
        </w:rPr>
        <w:t>.</w:t>
      </w:r>
      <w:hyperlink r:id="rId615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6158" w:history="1">
        <w:r>
          <w:rPr>
            <w:rStyle w:val="Hyperlink"/>
            <w:rFonts w:ascii="Arial" w:hAnsi="Arial" w:cs="Arial"/>
            <w:i/>
            <w:iCs/>
            <w:color w:val="663366"/>
            <w:sz w:val="19"/>
            <w:szCs w:val="19"/>
            <w:lang w:val="en"/>
          </w:rPr>
          <w:t>10.1126/science.266.5192.1848</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6159"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6160" w:history="1">
        <w:r>
          <w:rPr>
            <w:rStyle w:val="Hyperlink"/>
            <w:rFonts w:ascii="Arial" w:hAnsi="Arial" w:cs="Arial"/>
            <w:i/>
            <w:iCs/>
            <w:color w:val="663366"/>
            <w:sz w:val="19"/>
            <w:szCs w:val="19"/>
            <w:lang w:val="en"/>
          </w:rPr>
          <w:t>17737079</w:t>
        </w:r>
      </w:hyperlink>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61" w:anchor="cite_ref-5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Pieters, C.M.; Tompkins, S.; Head, J.W.; Hess, P.C. (1997). "Mineralogy of the Mafic Anomaly in the South Pole</w:t>
      </w:r>
      <w:r w:rsidR="008B2CC9">
        <w:rPr>
          <w:rStyle w:val="HTMLCite"/>
          <w:rFonts w:ascii="Cambria Math" w:hAnsi="Cambria Math" w:cs="Cambria Math"/>
          <w:color w:val="252525"/>
          <w:sz w:val="19"/>
          <w:szCs w:val="19"/>
          <w:lang w:val="en"/>
        </w:rPr>
        <w:t>‐</w:t>
      </w:r>
      <w:r w:rsidR="008B2CC9">
        <w:rPr>
          <w:rStyle w:val="HTMLCite"/>
          <w:rFonts w:ascii="Arial" w:hAnsi="Arial" w:cs="Arial"/>
          <w:color w:val="252525"/>
          <w:sz w:val="19"/>
          <w:szCs w:val="19"/>
          <w:lang w:val="en"/>
        </w:rPr>
        <w:t>Aitken Basin: Implications for excavation of the lunar mantle".</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Geophysical Research Letters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24</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(15): 1903–1906.</w:t>
      </w:r>
      <w:hyperlink r:id="rId6162"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63" w:history="1">
        <w:r w:rsidR="008B2CC9">
          <w:rPr>
            <w:rStyle w:val="Hyperlink"/>
            <w:rFonts w:ascii="Arial" w:hAnsi="Arial" w:cs="Arial"/>
            <w:i/>
            <w:iCs/>
            <w:color w:val="663366"/>
            <w:sz w:val="19"/>
            <w:szCs w:val="19"/>
            <w:lang w:val="en"/>
          </w:rPr>
          <w:t>1997GeoRL..24.1903P</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164"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165" w:history="1">
        <w:r w:rsidR="008B2CC9">
          <w:rPr>
            <w:rStyle w:val="Hyperlink"/>
            <w:rFonts w:ascii="Arial" w:hAnsi="Arial" w:cs="Arial"/>
            <w:i/>
            <w:iCs/>
            <w:color w:val="663366"/>
            <w:sz w:val="19"/>
            <w:szCs w:val="19"/>
            <w:lang w:val="en"/>
          </w:rPr>
          <w:t>10.1029/97GL01718</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66" w:anchor="cite_ref-5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Taylor, G.J. (17 July 1998).</w:t>
      </w:r>
      <w:r w:rsidR="008B2CC9">
        <w:rPr>
          <w:rStyle w:val="apple-converted-space"/>
          <w:rFonts w:ascii="Arial" w:hAnsi="Arial" w:cs="Arial"/>
          <w:i/>
          <w:iCs/>
          <w:color w:val="252525"/>
          <w:sz w:val="19"/>
          <w:szCs w:val="19"/>
          <w:lang w:val="en"/>
        </w:rPr>
        <w:t> </w:t>
      </w:r>
      <w:hyperlink r:id="rId6167" w:history="1">
        <w:r w:rsidR="008B2CC9">
          <w:rPr>
            <w:rStyle w:val="Hyperlink"/>
            <w:rFonts w:ascii="Arial" w:hAnsi="Arial" w:cs="Arial"/>
            <w:i/>
            <w:iCs/>
            <w:color w:val="663366"/>
            <w:sz w:val="19"/>
            <w:szCs w:val="19"/>
            <w:lang w:val="en"/>
          </w:rPr>
          <w:t>"The Biggest Hole in the Solar System"</w:t>
        </w:r>
      </w:hyperlink>
      <w:r w:rsidR="008B2CC9">
        <w:rPr>
          <w:rStyle w:val="HTMLCite"/>
          <w:rFonts w:ascii="Arial" w:hAnsi="Arial" w:cs="Arial"/>
          <w:color w:val="252525"/>
          <w:sz w:val="19"/>
          <w:szCs w:val="19"/>
          <w:lang w:val="en"/>
        </w:rPr>
        <w:t>. Planetary Science Research Discoveries, Hawai'i Institute of Geophysics and Planetology</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68" w:anchor="cite_ref-5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Schultz, P. H. (March 1997). "Forming the south-pole Aitken basin – The extreme games".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Conference Paper, 28th Annual Lunar and Planetary Science Conference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28</w:t>
      </w:r>
      <w:r w:rsidR="008B2CC9">
        <w:rPr>
          <w:rStyle w:val="HTMLCite"/>
          <w:rFonts w:ascii="Arial" w:hAnsi="Arial" w:cs="Arial"/>
          <w:color w:val="252525"/>
          <w:sz w:val="19"/>
          <w:szCs w:val="19"/>
          <w:lang w:val="en"/>
        </w:rPr>
        <w:t>: 1259.</w:t>
      </w:r>
      <w:hyperlink r:id="rId6169"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70" w:history="1">
        <w:r w:rsidR="008B2CC9">
          <w:rPr>
            <w:rStyle w:val="Hyperlink"/>
            <w:rFonts w:ascii="Arial" w:hAnsi="Arial" w:cs="Arial"/>
            <w:i/>
            <w:iCs/>
            <w:color w:val="663366"/>
            <w:sz w:val="19"/>
            <w:szCs w:val="19"/>
            <w:lang w:val="en"/>
          </w:rPr>
          <w:t>1997LPI....28.1259S</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71" w:anchor="cite_ref-5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Wlasuk, Peter (2000).</w:t>
      </w:r>
      <w:r w:rsidR="008B2CC9">
        <w:rPr>
          <w:rStyle w:val="apple-converted-space"/>
          <w:rFonts w:ascii="Arial" w:hAnsi="Arial" w:cs="Arial"/>
          <w:i/>
          <w:iCs/>
          <w:color w:val="252525"/>
          <w:sz w:val="19"/>
          <w:szCs w:val="19"/>
          <w:lang w:val="en"/>
        </w:rPr>
        <w:t> </w:t>
      </w:r>
      <w:hyperlink r:id="rId6172" w:history="1">
        <w:r w:rsidR="008B2CC9">
          <w:rPr>
            <w:rStyle w:val="Hyperlink"/>
            <w:rFonts w:ascii="Arial" w:hAnsi="Arial" w:cs="Arial"/>
            <w:i/>
            <w:iCs/>
            <w:color w:val="663366"/>
            <w:sz w:val="19"/>
            <w:szCs w:val="19"/>
            <w:lang w:val="en"/>
          </w:rPr>
          <w:t>Observing the Moon</w:t>
        </w:r>
      </w:hyperlink>
      <w:r w:rsidR="008B2CC9">
        <w:rPr>
          <w:rStyle w:val="HTMLCite"/>
          <w:rFonts w:ascii="Arial" w:hAnsi="Arial" w:cs="Arial"/>
          <w:color w:val="252525"/>
          <w:sz w:val="19"/>
          <w:szCs w:val="19"/>
          <w:lang w:val="en"/>
        </w:rPr>
        <w:t>. Springer. p. 19.</w:t>
      </w:r>
      <w:hyperlink r:id="rId6173"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174" w:tooltip="Special:BookSources/978-1-85233-193-1" w:history="1">
        <w:r w:rsidR="008B2CC9">
          <w:rPr>
            <w:rStyle w:val="Hyperlink"/>
            <w:rFonts w:ascii="Arial" w:hAnsi="Arial" w:cs="Arial"/>
            <w:i/>
            <w:iCs/>
            <w:color w:val="0B0080"/>
            <w:sz w:val="19"/>
            <w:szCs w:val="19"/>
            <w:lang w:val="en"/>
          </w:rPr>
          <w:t>978-1-85233-193-1</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75" w:anchor="cite_ref-5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Norman, M. (21 April 2004).</w:t>
      </w:r>
      <w:r w:rsidR="008B2CC9">
        <w:rPr>
          <w:rStyle w:val="apple-converted-space"/>
          <w:rFonts w:ascii="Arial" w:hAnsi="Arial" w:cs="Arial"/>
          <w:i/>
          <w:iCs/>
          <w:color w:val="252525"/>
          <w:sz w:val="19"/>
          <w:szCs w:val="19"/>
          <w:lang w:val="en"/>
        </w:rPr>
        <w:t> </w:t>
      </w:r>
      <w:hyperlink r:id="rId6176" w:history="1">
        <w:r w:rsidR="008B2CC9">
          <w:rPr>
            <w:rStyle w:val="Hyperlink"/>
            <w:rFonts w:ascii="Arial" w:hAnsi="Arial" w:cs="Arial"/>
            <w:i/>
            <w:iCs/>
            <w:color w:val="663366"/>
            <w:sz w:val="19"/>
            <w:szCs w:val="19"/>
            <w:lang w:val="en"/>
          </w:rPr>
          <w:t>"The Oldest Moon Rocks"</w:t>
        </w:r>
      </w:hyperlink>
      <w:r w:rsidR="008B2CC9">
        <w:rPr>
          <w:rStyle w:val="HTMLCite"/>
          <w:rFonts w:ascii="Arial" w:hAnsi="Arial" w:cs="Arial"/>
          <w:color w:val="252525"/>
          <w:sz w:val="19"/>
          <w:szCs w:val="19"/>
          <w:lang w:val="en"/>
        </w:rPr>
        <w:t>. Planetary Science Research Discoveries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77" w:anchor="cite_ref-5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Varricchio, L. (2006).</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Inconstant Moon. Xlibris Books.</w:t>
      </w:r>
      <w:hyperlink r:id="rId6178"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179" w:tooltip="Special:BookSources/978-1-59926-393-9" w:history="1">
        <w:r w:rsidR="008B2CC9">
          <w:rPr>
            <w:rStyle w:val="Hyperlink"/>
            <w:rFonts w:ascii="Arial" w:hAnsi="Arial" w:cs="Arial"/>
            <w:i/>
            <w:iCs/>
            <w:color w:val="0B0080"/>
            <w:sz w:val="19"/>
            <w:szCs w:val="19"/>
            <w:lang w:val="en"/>
          </w:rPr>
          <w:t>978-1-59926-393-9</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80" w:anchor="cite_ref-6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Head, L.W.J.W. (2003).</w:t>
      </w:r>
      <w:r w:rsidR="008B2CC9">
        <w:rPr>
          <w:rStyle w:val="apple-converted-space"/>
          <w:rFonts w:ascii="Arial" w:hAnsi="Arial" w:cs="Arial"/>
          <w:i/>
          <w:iCs/>
          <w:color w:val="252525"/>
          <w:sz w:val="19"/>
          <w:szCs w:val="19"/>
          <w:lang w:val="en"/>
        </w:rPr>
        <w:t> </w:t>
      </w:r>
      <w:hyperlink r:id="rId6181" w:history="1">
        <w:r w:rsidR="008B2CC9">
          <w:rPr>
            <w:rStyle w:val="Hyperlink"/>
            <w:rFonts w:ascii="Arial" w:hAnsi="Arial" w:cs="Arial"/>
            <w:i/>
            <w:iCs/>
            <w:color w:val="663366"/>
            <w:sz w:val="19"/>
            <w:szCs w:val="19"/>
            <w:lang w:val="en"/>
          </w:rPr>
          <w:t>"Lunar Gruithuisen and Mairan domes: Rheology and mode of emplacement"</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Journal of Geophysical Research</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108</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(E2): 5012.</w:t>
      </w:r>
      <w:r w:rsidR="008B2CC9">
        <w:rPr>
          <w:rStyle w:val="apple-converted-space"/>
          <w:rFonts w:ascii="Arial" w:hAnsi="Arial" w:cs="Arial"/>
          <w:i/>
          <w:iCs/>
          <w:color w:val="252525"/>
          <w:sz w:val="19"/>
          <w:szCs w:val="19"/>
          <w:lang w:val="en"/>
        </w:rPr>
        <w:t> </w:t>
      </w:r>
      <w:hyperlink r:id="rId6182"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83" w:history="1">
        <w:r w:rsidR="008B2CC9">
          <w:rPr>
            <w:rStyle w:val="Hyperlink"/>
            <w:rFonts w:ascii="Arial" w:hAnsi="Arial" w:cs="Arial"/>
            <w:i/>
            <w:iCs/>
            <w:color w:val="663366"/>
            <w:sz w:val="19"/>
            <w:szCs w:val="19"/>
            <w:lang w:val="en"/>
          </w:rPr>
          <w:t>2003JGRE..108.5012W</w:t>
        </w:r>
      </w:hyperlink>
      <w:r w:rsidR="008B2CC9">
        <w:rPr>
          <w:rStyle w:val="HTMLCite"/>
          <w:rFonts w:ascii="Arial" w:hAnsi="Arial" w:cs="Arial"/>
          <w:color w:val="252525"/>
          <w:sz w:val="19"/>
          <w:szCs w:val="19"/>
          <w:lang w:val="en"/>
        </w:rPr>
        <w:t>.</w:t>
      </w:r>
      <w:hyperlink r:id="rId6184"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185" w:history="1">
        <w:r w:rsidR="008B2CC9">
          <w:rPr>
            <w:rStyle w:val="Hyperlink"/>
            <w:rFonts w:ascii="Arial" w:hAnsi="Arial" w:cs="Arial"/>
            <w:i/>
            <w:iCs/>
            <w:color w:val="663366"/>
            <w:sz w:val="19"/>
            <w:szCs w:val="19"/>
            <w:lang w:val="en"/>
          </w:rPr>
          <w:t>10.1029/2002JE001909</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186" w:anchor="cite_ref-worldbook_6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187" w:anchor="cite_ref-worldbook_6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6188" w:anchor="cite_ref-worldbook_6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6189" w:anchor="cite_ref-worldbook_61-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6190" w:anchor="cite_ref-worldbook_61-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6191" w:anchor="cite_ref-worldbook_61-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6192" w:anchor="cite_ref-worldbook_61-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6193" w:anchor="cite_ref-worldbook_61-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Spudis, P.D. (2004).</w:t>
      </w:r>
      <w:r>
        <w:rPr>
          <w:rStyle w:val="apple-converted-space"/>
          <w:rFonts w:ascii="Arial" w:hAnsi="Arial" w:cs="Arial"/>
          <w:i/>
          <w:iCs/>
          <w:color w:val="252525"/>
          <w:sz w:val="19"/>
          <w:szCs w:val="19"/>
          <w:lang w:val="en"/>
        </w:rPr>
        <w:t> </w:t>
      </w:r>
      <w:hyperlink r:id="rId6194" w:history="1">
        <w:r>
          <w:rPr>
            <w:rStyle w:val="Hyperlink"/>
            <w:rFonts w:ascii="Arial" w:hAnsi="Arial" w:cs="Arial"/>
            <w:i/>
            <w:iCs/>
            <w:color w:val="663366"/>
            <w:sz w:val="19"/>
            <w:szCs w:val="19"/>
            <w:lang w:val="en"/>
          </w:rPr>
          <w:t>"Moon"</w:t>
        </w:r>
      </w:hyperlink>
      <w:r>
        <w:rPr>
          <w:rStyle w:val="HTMLCite"/>
          <w:rFonts w:ascii="Arial" w:hAnsi="Arial" w:cs="Arial"/>
          <w:color w:val="252525"/>
          <w:sz w:val="19"/>
          <w:szCs w:val="19"/>
          <w:lang w:val="en"/>
        </w:rPr>
        <w:t>. World Book Online Reference Center,</w:t>
      </w:r>
      <w:r>
        <w:rPr>
          <w:rStyle w:val="apple-converted-space"/>
          <w:rFonts w:ascii="Arial" w:hAnsi="Arial" w:cs="Arial"/>
          <w:i/>
          <w:iCs/>
          <w:color w:val="252525"/>
          <w:sz w:val="19"/>
          <w:szCs w:val="19"/>
          <w:lang w:val="en"/>
        </w:rPr>
        <w:t> </w:t>
      </w:r>
      <w:hyperlink r:id="rId6195"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12 April</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r>
        <w:rPr>
          <w:rStyle w:val="reference-text"/>
          <w:rFonts w:ascii="Arial" w:hAnsi="Arial" w:cs="Arial"/>
          <w:color w:val="252525"/>
          <w:sz w:val="15"/>
          <w:szCs w:val="15"/>
          <w:vertAlign w:val="superscript"/>
          <w:lang w:val="en"/>
        </w:rPr>
        <w:t>[</w:t>
      </w:r>
      <w:hyperlink r:id="rId6196" w:tooltip="Wikipedia:Link rot" w:history="1">
        <w:r>
          <w:rPr>
            <w:rStyle w:val="Hyperlink"/>
            <w:rFonts w:ascii="Arial" w:hAnsi="Arial" w:cs="Arial"/>
            <w:i/>
            <w:iCs/>
            <w:color w:val="0B0080"/>
            <w:sz w:val="15"/>
            <w:szCs w:val="15"/>
            <w:vertAlign w:val="superscript"/>
            <w:lang w:val="en"/>
          </w:rPr>
          <w:t>dead link</w:t>
        </w:r>
      </w:hyperlink>
      <w:r>
        <w:rPr>
          <w:rStyle w:val="reference-text"/>
          <w:rFonts w:ascii="Arial" w:hAnsi="Arial" w:cs="Arial"/>
          <w:color w:val="252525"/>
          <w:sz w:val="15"/>
          <w:szCs w:val="15"/>
          <w:vertAlign w:val="superscript"/>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197" w:anchor="cite_ref-6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Gillis, J.J.; Spudis, P.D. (1996). "The Composition and Geologic Setting of Lunar Far Side Maria".</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Lunar and Planetary 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27</w:t>
      </w:r>
      <w:r w:rsidR="008B2CC9">
        <w:rPr>
          <w:rStyle w:val="HTMLCite"/>
          <w:rFonts w:ascii="Arial" w:hAnsi="Arial" w:cs="Arial"/>
          <w:color w:val="252525"/>
          <w:sz w:val="19"/>
          <w:szCs w:val="19"/>
          <w:lang w:val="en"/>
        </w:rPr>
        <w:t>: 413–404.</w:t>
      </w:r>
      <w:r w:rsidR="008B2CC9">
        <w:rPr>
          <w:rStyle w:val="apple-converted-space"/>
          <w:rFonts w:ascii="Arial" w:hAnsi="Arial" w:cs="Arial"/>
          <w:i/>
          <w:iCs/>
          <w:color w:val="252525"/>
          <w:sz w:val="19"/>
          <w:szCs w:val="19"/>
          <w:lang w:val="en"/>
        </w:rPr>
        <w:t> </w:t>
      </w:r>
      <w:hyperlink r:id="rId6198"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199" w:history="1">
        <w:r w:rsidR="008B2CC9">
          <w:rPr>
            <w:rStyle w:val="Hyperlink"/>
            <w:rFonts w:ascii="Arial" w:hAnsi="Arial" w:cs="Arial"/>
            <w:i/>
            <w:iCs/>
            <w:color w:val="663366"/>
            <w:sz w:val="19"/>
            <w:szCs w:val="19"/>
            <w:lang w:val="en"/>
          </w:rPr>
          <w:t>1996LPI....27..413G</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00" w:anchor="cite_ref-6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Lawrence, D. J., et al. (11 August 1998).</w:t>
      </w:r>
      <w:r w:rsidR="008B2CC9">
        <w:rPr>
          <w:rStyle w:val="apple-converted-space"/>
          <w:rFonts w:ascii="Arial" w:hAnsi="Arial" w:cs="Arial"/>
          <w:i/>
          <w:iCs/>
          <w:color w:val="252525"/>
          <w:sz w:val="19"/>
          <w:szCs w:val="19"/>
          <w:lang w:val="en"/>
        </w:rPr>
        <w:t> </w:t>
      </w:r>
      <w:hyperlink r:id="rId6201" w:history="1">
        <w:r w:rsidR="008B2CC9">
          <w:rPr>
            <w:rStyle w:val="Hyperlink"/>
            <w:rFonts w:ascii="Arial" w:hAnsi="Arial" w:cs="Arial"/>
            <w:i/>
            <w:iCs/>
            <w:color w:val="663366"/>
            <w:sz w:val="19"/>
            <w:szCs w:val="19"/>
            <w:lang w:val="en"/>
          </w:rPr>
          <w:t>"Global Elemental Maps of the Moon: The Lunar Prospector Gamma-Ray Spectrometer"</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202" w:tooltip="Science (journal)" w:history="1">
        <w:r w:rsidR="008B2CC9">
          <w:rPr>
            <w:rStyle w:val="Hyperlink"/>
            <w:rFonts w:ascii="Arial" w:hAnsi="Arial" w:cs="Arial"/>
            <w:i/>
            <w:iCs/>
            <w:color w:val="0B0080"/>
            <w:sz w:val="19"/>
            <w:szCs w:val="19"/>
            <w:lang w:val="en"/>
          </w:rPr>
          <w:t>Science</w:t>
        </w:r>
      </w:hyperlink>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281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(5382): 1484–1489.</w:t>
      </w:r>
      <w:hyperlink r:id="rId6203"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204" w:history="1">
        <w:r w:rsidR="008B2CC9">
          <w:rPr>
            <w:rStyle w:val="Hyperlink"/>
            <w:rFonts w:ascii="Arial" w:hAnsi="Arial" w:cs="Arial"/>
            <w:i/>
            <w:iCs/>
            <w:color w:val="663366"/>
            <w:sz w:val="19"/>
            <w:szCs w:val="19"/>
            <w:lang w:val="en"/>
          </w:rPr>
          <w:t>1998Sci...281.1484L</w:t>
        </w:r>
      </w:hyperlink>
      <w:r w:rsidR="008B2CC9">
        <w:rPr>
          <w:rStyle w:val="HTMLCite"/>
          <w:rFonts w:ascii="Arial" w:hAnsi="Arial" w:cs="Arial"/>
          <w:color w:val="252525"/>
          <w:sz w:val="19"/>
          <w:szCs w:val="19"/>
          <w:lang w:val="en"/>
        </w:rPr>
        <w:t>.</w:t>
      </w:r>
      <w:hyperlink r:id="rId6205"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206" w:history="1">
        <w:r w:rsidR="008B2CC9">
          <w:rPr>
            <w:rStyle w:val="Hyperlink"/>
            <w:rFonts w:ascii="Arial" w:hAnsi="Arial" w:cs="Arial"/>
            <w:i/>
            <w:iCs/>
            <w:color w:val="663366"/>
            <w:sz w:val="19"/>
            <w:szCs w:val="19"/>
            <w:lang w:val="en"/>
          </w:rPr>
          <w:t>10.1126/science.281.5382.1484</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207"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208" w:history="1">
        <w:r w:rsidR="008B2CC9">
          <w:rPr>
            <w:rStyle w:val="Hyperlink"/>
            <w:rFonts w:ascii="Arial" w:hAnsi="Arial" w:cs="Arial"/>
            <w:i/>
            <w:iCs/>
            <w:color w:val="663366"/>
            <w:sz w:val="19"/>
            <w:szCs w:val="19"/>
            <w:lang w:val="en"/>
          </w:rPr>
          <w:t>9727970</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August</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2009</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09" w:anchor="cite_ref-6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Taylor, G.J. (31 August 2000).</w:t>
      </w:r>
      <w:r w:rsidR="008B2CC9">
        <w:rPr>
          <w:rStyle w:val="apple-converted-space"/>
          <w:rFonts w:ascii="Arial" w:hAnsi="Arial" w:cs="Arial"/>
          <w:i/>
          <w:iCs/>
          <w:color w:val="252525"/>
          <w:sz w:val="19"/>
          <w:szCs w:val="19"/>
          <w:lang w:val="en"/>
        </w:rPr>
        <w:t> </w:t>
      </w:r>
      <w:hyperlink r:id="rId6210" w:history="1">
        <w:r w:rsidR="008B2CC9">
          <w:rPr>
            <w:rStyle w:val="Hyperlink"/>
            <w:rFonts w:ascii="Arial" w:hAnsi="Arial" w:cs="Arial"/>
            <w:i/>
            <w:iCs/>
            <w:color w:val="663366"/>
            <w:sz w:val="19"/>
            <w:szCs w:val="19"/>
            <w:lang w:val="en"/>
          </w:rPr>
          <w:t>"A New Moon for the Twenty-First Century"</w:t>
        </w:r>
      </w:hyperlink>
      <w:r w:rsidR="008B2CC9">
        <w:rPr>
          <w:rStyle w:val="HTMLCite"/>
          <w:rFonts w:ascii="Arial" w:hAnsi="Arial" w:cs="Arial"/>
          <w:color w:val="252525"/>
          <w:sz w:val="19"/>
          <w:szCs w:val="19"/>
          <w:lang w:val="en"/>
        </w:rPr>
        <w:t>. Planetary Science Research Discoveries, Hawai'i Institute of Geophysics and Planetology</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211" w:anchor="cite_ref-Papike_6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212" w:anchor="cite_ref-Papike_6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Papike, J.; Ryder, G.; Shearer, C. (1998). "Lunar Samples".Reviews in Mineralogy and Geochemistry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36</w:t>
      </w:r>
      <w:r>
        <w:rPr>
          <w:rStyle w:val="HTMLCite"/>
          <w:rFonts w:ascii="Arial" w:hAnsi="Arial" w:cs="Arial"/>
          <w:color w:val="252525"/>
          <w:sz w:val="19"/>
          <w:szCs w:val="19"/>
          <w:lang w:val="en"/>
        </w:rPr>
        <w:t>: 5.1–5.234.</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213" w:anchor="cite_ref-Hiesinger_6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214" w:anchor="cite_ref-Hiesinger_6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Hiesinger, H.; Head, J.W.; Wolf, U.; Jaumanm, R.; Neukum, G. (2003). "Ages and stratigraphy of mare basalts in Oceanus Procellarum, Mare Numbium, Mare Cognitum, and Mare Insularum".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 Geophys. Res.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(E7): 1029.</w:t>
      </w:r>
      <w:hyperlink r:id="rId621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6216" w:history="1">
        <w:r>
          <w:rPr>
            <w:rStyle w:val="Hyperlink"/>
            <w:rFonts w:ascii="Arial" w:hAnsi="Arial" w:cs="Arial"/>
            <w:i/>
            <w:iCs/>
            <w:color w:val="663366"/>
            <w:sz w:val="19"/>
            <w:szCs w:val="19"/>
            <w:lang w:val="en"/>
          </w:rPr>
          <w:t>2003JGRE..108.5065H</w:t>
        </w:r>
      </w:hyperlink>
      <w:r>
        <w:rPr>
          <w:rStyle w:val="HTMLCite"/>
          <w:rFonts w:ascii="Arial" w:hAnsi="Arial" w:cs="Arial"/>
          <w:color w:val="252525"/>
          <w:sz w:val="19"/>
          <w:szCs w:val="19"/>
          <w:lang w:val="en"/>
        </w:rPr>
        <w:t>.</w:t>
      </w:r>
      <w:hyperlink r:id="rId621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6218" w:history="1">
        <w:r>
          <w:rPr>
            <w:rStyle w:val="Hyperlink"/>
            <w:rFonts w:ascii="Arial" w:hAnsi="Arial" w:cs="Arial"/>
            <w:i/>
            <w:iCs/>
            <w:color w:val="663366"/>
            <w:sz w:val="19"/>
            <w:szCs w:val="19"/>
            <w:lang w:val="en"/>
          </w:rPr>
          <w:t>10.1029/2002JE001985</w:t>
        </w:r>
      </w:hyperlink>
      <w:r>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219" w:anchor="cite_ref-Berardelli_6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220" w:anchor="cite_ref-Berardelli_6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Phil Berardelli (9 November 2006).</w:t>
      </w:r>
      <w:r>
        <w:rPr>
          <w:rStyle w:val="apple-converted-space"/>
          <w:rFonts w:ascii="Arial" w:hAnsi="Arial" w:cs="Arial"/>
          <w:i/>
          <w:iCs/>
          <w:color w:val="252525"/>
          <w:sz w:val="19"/>
          <w:szCs w:val="19"/>
          <w:lang w:val="en"/>
        </w:rPr>
        <w:t> </w:t>
      </w:r>
      <w:hyperlink r:id="rId6221" w:history="1">
        <w:r>
          <w:rPr>
            <w:rStyle w:val="Hyperlink"/>
            <w:rFonts w:ascii="Arial" w:hAnsi="Arial" w:cs="Arial"/>
            <w:i/>
            <w:iCs/>
            <w:color w:val="663366"/>
            <w:sz w:val="19"/>
            <w:szCs w:val="19"/>
            <w:lang w:val="en"/>
          </w:rPr>
          <w:t>"Long Live the Moon!"</w:t>
        </w:r>
      </w:hyperlink>
      <w:r>
        <w:rPr>
          <w:rStyle w:val="HTMLCite"/>
          <w:rFonts w:ascii="Arial" w:hAnsi="Arial" w:cs="Arial"/>
          <w:color w:val="252525"/>
          <w:sz w:val="19"/>
          <w:szCs w:val="19"/>
          <w:lang w:val="en"/>
        </w:rPr>
        <w:t>. Science/AAAS News.</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22" w:anchor="cite_ref-6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Jason Major (14 October 2014).</w:t>
      </w:r>
      <w:r w:rsidR="008B2CC9">
        <w:rPr>
          <w:rStyle w:val="apple-converted-space"/>
          <w:rFonts w:ascii="Arial" w:hAnsi="Arial" w:cs="Arial"/>
          <w:i/>
          <w:iCs/>
          <w:color w:val="252525"/>
          <w:sz w:val="19"/>
          <w:szCs w:val="19"/>
          <w:lang w:val="en"/>
        </w:rPr>
        <w:t> </w:t>
      </w:r>
      <w:hyperlink r:id="rId6223" w:history="1">
        <w:r w:rsidR="008B2CC9">
          <w:rPr>
            <w:rStyle w:val="Hyperlink"/>
            <w:rFonts w:ascii="Arial" w:hAnsi="Arial" w:cs="Arial"/>
            <w:i/>
            <w:iCs/>
            <w:color w:val="663366"/>
            <w:sz w:val="19"/>
            <w:szCs w:val="19"/>
            <w:lang w:val="en"/>
          </w:rPr>
          <w:t>"Volcanoes Erupted 'Recently' on the Moon"</w:t>
        </w:r>
      </w:hyperlink>
      <w:r w:rsidR="008B2CC9">
        <w:rPr>
          <w:rStyle w:val="HTMLCite"/>
          <w:rFonts w:ascii="Arial" w:hAnsi="Arial" w:cs="Arial"/>
          <w:color w:val="252525"/>
          <w:sz w:val="19"/>
          <w:szCs w:val="19"/>
          <w:lang w:val="en"/>
        </w:rPr>
        <w:t>. Discovery News.</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24" w:anchor="cite_ref-6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225" w:anchor=".VDxNw0t3uxo" w:history="1">
        <w:r w:rsidR="008B2CC9">
          <w:rPr>
            <w:rStyle w:val="Hyperlink"/>
            <w:rFonts w:ascii="Arial" w:hAnsi="Arial" w:cs="Arial"/>
            <w:i/>
            <w:iCs/>
            <w:color w:val="663366"/>
            <w:sz w:val="19"/>
            <w:szCs w:val="19"/>
            <w:lang w:val="en"/>
          </w:rPr>
          <w:t>"NASA Mission Finds Widespread Evidence of Young Lunar Volcanism"</w:t>
        </w:r>
      </w:hyperlink>
      <w:r w:rsidR="008B2CC9">
        <w:rPr>
          <w:rStyle w:val="HTMLCite"/>
          <w:rFonts w:ascii="Arial" w:hAnsi="Arial" w:cs="Arial"/>
          <w:color w:val="252525"/>
          <w:sz w:val="19"/>
          <w:szCs w:val="19"/>
          <w:lang w:val="en"/>
        </w:rPr>
        <w:t>. NASA. 12 October 2014.</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26" w:anchor="cite_ref-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Eric Hand (12 October 2014).</w:t>
      </w:r>
      <w:r w:rsidR="008B2CC9">
        <w:rPr>
          <w:rStyle w:val="apple-converted-space"/>
          <w:rFonts w:ascii="Arial" w:hAnsi="Arial" w:cs="Arial"/>
          <w:i/>
          <w:iCs/>
          <w:color w:val="252525"/>
          <w:sz w:val="19"/>
          <w:szCs w:val="19"/>
          <w:lang w:val="en"/>
        </w:rPr>
        <w:t> </w:t>
      </w:r>
      <w:hyperlink r:id="rId6227" w:history="1">
        <w:r w:rsidR="008B2CC9">
          <w:rPr>
            <w:rStyle w:val="Hyperlink"/>
            <w:rFonts w:ascii="Arial" w:hAnsi="Arial" w:cs="Arial"/>
            <w:i/>
            <w:iCs/>
            <w:color w:val="663366"/>
            <w:sz w:val="19"/>
            <w:szCs w:val="19"/>
            <w:lang w:val="en"/>
          </w:rPr>
          <w:t>"Recent volcanic eruptions on the moon"</w:t>
        </w:r>
      </w:hyperlink>
      <w:r w:rsidR="008B2CC9">
        <w:rPr>
          <w:rStyle w:val="HTMLCite"/>
          <w:rFonts w:ascii="Arial" w:hAnsi="Arial" w:cs="Arial"/>
          <w:color w:val="252525"/>
          <w:sz w:val="19"/>
          <w:szCs w:val="19"/>
          <w:lang w:val="en"/>
        </w:rPr>
        <w:t>. Science/AAAS News.</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28" w:anchor="cite_ref-7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 E. Braden, J. D. Stopar1, M. S. Robinson1, S. J. Lawrence, C. H. van der Bogert, H. Hiesinger.</w:t>
      </w:r>
      <w:r w:rsidR="008B2CC9">
        <w:rPr>
          <w:rStyle w:val="apple-converted-space"/>
          <w:rFonts w:ascii="Arial" w:hAnsi="Arial" w:cs="Arial"/>
          <w:i/>
          <w:iCs/>
          <w:color w:val="252525"/>
          <w:sz w:val="19"/>
          <w:szCs w:val="19"/>
          <w:lang w:val="en"/>
        </w:rPr>
        <w:t> </w:t>
      </w:r>
      <w:hyperlink r:id="rId6229" w:history="1">
        <w:r w:rsidR="008B2CC9">
          <w:rPr>
            <w:rStyle w:val="Hyperlink"/>
            <w:rFonts w:ascii="Arial" w:hAnsi="Arial" w:cs="Arial"/>
            <w:i/>
            <w:iCs/>
            <w:color w:val="663366"/>
            <w:sz w:val="19"/>
            <w:szCs w:val="19"/>
            <w:lang w:val="en"/>
          </w:rPr>
          <w:t>"Evidence for basaltic volcanism on the Moon within the past 100 million years"</w:t>
        </w:r>
      </w:hyperlink>
      <w:r w:rsidR="008B2CC9">
        <w:rPr>
          <w:rStyle w:val="HTMLCite"/>
          <w:rFonts w:ascii="Arial" w:hAnsi="Arial" w:cs="Arial"/>
          <w:color w:val="252525"/>
          <w:sz w:val="19"/>
          <w:szCs w:val="19"/>
          <w:lang w:val="en"/>
        </w:rPr>
        <w:t>.Nature Geoscience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7</w:t>
      </w:r>
      <w:r w:rsidR="008B2CC9">
        <w:rPr>
          <w:rStyle w:val="HTMLCite"/>
          <w:rFonts w:ascii="Arial" w:hAnsi="Arial" w:cs="Arial"/>
          <w:color w:val="252525"/>
          <w:sz w:val="19"/>
          <w:szCs w:val="19"/>
          <w:lang w:val="en"/>
        </w:rPr>
        <w:t>: 787–791.</w:t>
      </w:r>
      <w:hyperlink r:id="rId6230"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231" w:history="1">
        <w:r w:rsidR="008B2CC9">
          <w:rPr>
            <w:rStyle w:val="Hyperlink"/>
            <w:rFonts w:ascii="Arial" w:hAnsi="Arial" w:cs="Arial"/>
            <w:i/>
            <w:iCs/>
            <w:color w:val="663366"/>
            <w:sz w:val="19"/>
            <w:szCs w:val="19"/>
            <w:lang w:val="en"/>
          </w:rPr>
          <w:t>2014NatGe...7..787B</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232"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233" w:history="1">
        <w:r w:rsidR="008B2CC9">
          <w:rPr>
            <w:rStyle w:val="Hyperlink"/>
            <w:rFonts w:ascii="Arial" w:hAnsi="Arial" w:cs="Arial"/>
            <w:i/>
            <w:iCs/>
            <w:color w:val="663366"/>
            <w:sz w:val="19"/>
            <w:szCs w:val="19"/>
            <w:lang w:val="en"/>
          </w:rPr>
          <w:t>10.1038/ngeo2252</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34" w:anchor="cite_ref-7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Srivastava, N.; Gupta, R.P. (2013). "Young viscous flows in the Lowell crater of Orientale basin, Moon: Impact melts or volcanic eruptions?".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Planetary and Space 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87</w:t>
      </w:r>
      <w:r w:rsidR="008B2CC9">
        <w:rPr>
          <w:rStyle w:val="HTMLCite"/>
          <w:rFonts w:ascii="Arial" w:hAnsi="Arial" w:cs="Arial"/>
          <w:color w:val="252525"/>
          <w:sz w:val="19"/>
          <w:szCs w:val="19"/>
          <w:lang w:val="en"/>
        </w:rPr>
        <w:t>: 37–45.</w:t>
      </w:r>
      <w:hyperlink r:id="rId6235"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236" w:history="1">
        <w:r w:rsidR="008B2CC9">
          <w:rPr>
            <w:rStyle w:val="Hyperlink"/>
            <w:rFonts w:ascii="Arial" w:hAnsi="Arial" w:cs="Arial"/>
            <w:i/>
            <w:iCs/>
            <w:color w:val="663366"/>
            <w:sz w:val="19"/>
            <w:szCs w:val="19"/>
            <w:lang w:val="en"/>
          </w:rPr>
          <w:t>2013P&amp;SS...87...37S</w:t>
        </w:r>
      </w:hyperlink>
      <w:r w:rsidR="008B2CC9">
        <w:rPr>
          <w:rStyle w:val="HTMLCite"/>
          <w:rFonts w:ascii="Arial" w:hAnsi="Arial" w:cs="Arial"/>
          <w:color w:val="252525"/>
          <w:sz w:val="19"/>
          <w:szCs w:val="19"/>
          <w:lang w:val="en"/>
        </w:rPr>
        <w:t>.</w:t>
      </w:r>
      <w:hyperlink r:id="rId6237"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238" w:history="1">
        <w:r w:rsidR="008B2CC9">
          <w:rPr>
            <w:rStyle w:val="Hyperlink"/>
            <w:rFonts w:ascii="Arial" w:hAnsi="Arial" w:cs="Arial"/>
            <w:i/>
            <w:iCs/>
            <w:color w:val="663366"/>
            <w:sz w:val="19"/>
            <w:szCs w:val="19"/>
            <w:lang w:val="en"/>
          </w:rPr>
          <w:t>10.1016/j.pss.2013.09.001</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39" w:anchor="cite_ref-7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Gupta, R.P.; Srivastava, N.; Tiwari, R.K. (2014). "Evidences of relatively new volcanic flows on the Moon".</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Curr. Sci.</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107</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(3): 454–460.</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40" w:anchor="cite_ref-7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Whitten, J.; et al. (2011). "Lunar mare deposits associated with the Orientale impact basin: New insights into mineralogy, history, mode of emplacement, and relation to Orientale Basin evolution from Moon Mineralogy Mapper (M3) data from Chandrayaan-1".Journal of Geophysical Research</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116</w:t>
      </w:r>
      <w:r w:rsidR="008B2CC9">
        <w:rPr>
          <w:rStyle w:val="HTMLCite"/>
          <w:rFonts w:ascii="Arial" w:hAnsi="Arial" w:cs="Arial"/>
          <w:color w:val="252525"/>
          <w:sz w:val="19"/>
          <w:szCs w:val="19"/>
          <w:lang w:val="en"/>
        </w:rPr>
        <w:t>: E00G09.</w:t>
      </w:r>
      <w:hyperlink r:id="rId6241"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242" w:history="1">
        <w:r w:rsidR="008B2CC9">
          <w:rPr>
            <w:rStyle w:val="Hyperlink"/>
            <w:rFonts w:ascii="Arial" w:hAnsi="Arial" w:cs="Arial"/>
            <w:i/>
            <w:iCs/>
            <w:color w:val="663366"/>
            <w:sz w:val="19"/>
            <w:szCs w:val="19"/>
            <w:lang w:val="en"/>
          </w:rPr>
          <w:t>2011JGRE..116.0G09W</w:t>
        </w:r>
      </w:hyperlink>
      <w:r w:rsidR="008B2CC9">
        <w:rPr>
          <w:rStyle w:val="HTMLCite"/>
          <w:rFonts w:ascii="Arial" w:hAnsi="Arial" w:cs="Arial"/>
          <w:color w:val="252525"/>
          <w:sz w:val="19"/>
          <w:szCs w:val="19"/>
          <w:lang w:val="en"/>
        </w:rPr>
        <w:t>.</w:t>
      </w:r>
      <w:hyperlink r:id="rId6243"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244" w:history="1">
        <w:r w:rsidR="008B2CC9">
          <w:rPr>
            <w:rStyle w:val="Hyperlink"/>
            <w:rFonts w:ascii="Arial" w:hAnsi="Arial" w:cs="Arial"/>
            <w:i/>
            <w:iCs/>
            <w:color w:val="663366"/>
            <w:sz w:val="19"/>
            <w:szCs w:val="19"/>
            <w:lang w:val="en"/>
          </w:rPr>
          <w:t>10.1029/2010JE003736</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45" w:anchor="cite_ref-7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Cho, Y.; et al. (2012). "Young mare volcanism in the Orientale region contemporary with the Procellarum KREEP Terrane (PKT) volcanism peak period 2 b. y. ago".</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Geophysical Research. Letters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39</w:t>
      </w:r>
      <w:r w:rsidR="008B2CC9">
        <w:rPr>
          <w:rStyle w:val="HTMLCite"/>
          <w:rFonts w:ascii="Arial" w:hAnsi="Arial" w:cs="Arial"/>
          <w:color w:val="252525"/>
          <w:sz w:val="19"/>
          <w:szCs w:val="19"/>
          <w:lang w:val="en"/>
        </w:rPr>
        <w:t>: L11203.</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46" w:anchor="cite_ref-7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Munsell, K. (4 December 2006).</w:t>
      </w:r>
      <w:r w:rsidR="008B2CC9">
        <w:rPr>
          <w:rStyle w:val="apple-converted-space"/>
          <w:rFonts w:ascii="Arial" w:hAnsi="Arial" w:cs="Arial"/>
          <w:i/>
          <w:iCs/>
          <w:color w:val="252525"/>
          <w:sz w:val="19"/>
          <w:szCs w:val="19"/>
          <w:lang w:val="en"/>
        </w:rPr>
        <w:t> </w:t>
      </w:r>
      <w:hyperlink r:id="rId6247" w:history="1">
        <w:r w:rsidR="008B2CC9">
          <w:rPr>
            <w:rStyle w:val="Hyperlink"/>
            <w:rFonts w:ascii="Arial" w:hAnsi="Arial" w:cs="Arial"/>
            <w:i/>
            <w:iCs/>
            <w:color w:val="663366"/>
            <w:sz w:val="19"/>
            <w:szCs w:val="19"/>
            <w:lang w:val="en"/>
          </w:rPr>
          <w:t>"Majestic Mountains"</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Solar System Exploration.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48" w:anchor="cite_ref-7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Richard Lovett.</w:t>
      </w:r>
      <w:r w:rsidR="008B2CC9">
        <w:rPr>
          <w:rStyle w:val="apple-converted-space"/>
          <w:rFonts w:ascii="Arial" w:hAnsi="Arial" w:cs="Arial"/>
          <w:i/>
          <w:iCs/>
          <w:color w:val="252525"/>
          <w:sz w:val="19"/>
          <w:szCs w:val="19"/>
          <w:lang w:val="en"/>
        </w:rPr>
        <w:t> </w:t>
      </w:r>
      <w:hyperlink r:id="rId6249" w:anchor="B1" w:history="1">
        <w:r w:rsidR="008B2CC9">
          <w:rPr>
            <w:rStyle w:val="Hyperlink"/>
            <w:rFonts w:ascii="Arial" w:hAnsi="Arial" w:cs="Arial"/>
            <w:i/>
            <w:iCs/>
            <w:color w:val="663366"/>
            <w:sz w:val="19"/>
            <w:szCs w:val="19"/>
            <w:lang w:val="en"/>
          </w:rPr>
          <w:t>"Early Earth may have had two moons : Nature News"</w:t>
        </w:r>
      </w:hyperlink>
      <w:r w:rsidR="008B2CC9">
        <w:rPr>
          <w:rStyle w:val="HTMLCite"/>
          <w:rFonts w:ascii="Arial" w:hAnsi="Arial" w:cs="Arial"/>
          <w:color w:val="252525"/>
          <w:sz w:val="19"/>
          <w:szCs w:val="19"/>
          <w:lang w:val="en"/>
        </w:rPr>
        <w:t>. Nature.com</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 November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2012</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50" w:anchor="cite_ref-7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251" w:history="1">
        <w:r w:rsidR="008B2CC9">
          <w:rPr>
            <w:rStyle w:val="Hyperlink"/>
            <w:rFonts w:ascii="Arial" w:hAnsi="Arial" w:cs="Arial"/>
            <w:i/>
            <w:iCs/>
            <w:color w:val="663366"/>
            <w:sz w:val="19"/>
            <w:szCs w:val="19"/>
            <w:lang w:val="en"/>
          </w:rPr>
          <w:t>"Was our two-faced moon in a small collision?"</w:t>
        </w:r>
      </w:hyperlink>
      <w:r w:rsidR="008B2CC9">
        <w:rPr>
          <w:rStyle w:val="HTMLCite"/>
          <w:rFonts w:ascii="Arial" w:hAnsi="Arial" w:cs="Arial"/>
          <w:color w:val="252525"/>
          <w:sz w:val="19"/>
          <w:szCs w:val="19"/>
          <w:lang w:val="en"/>
        </w:rPr>
        <w:t>. Theconversation.edu.au</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 November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2012</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52" w:anchor="cite_ref-7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Melosh, H. J. (1989).</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Impact cratering: A geologic process. Oxford Univ. Press.</w:t>
      </w:r>
      <w:r w:rsidR="008B2CC9">
        <w:rPr>
          <w:rStyle w:val="apple-converted-space"/>
          <w:rFonts w:ascii="Arial" w:hAnsi="Arial" w:cs="Arial"/>
          <w:i/>
          <w:iCs/>
          <w:color w:val="252525"/>
          <w:sz w:val="19"/>
          <w:szCs w:val="19"/>
          <w:lang w:val="en"/>
        </w:rPr>
        <w:t> </w:t>
      </w:r>
      <w:hyperlink r:id="rId6253"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254" w:tooltip="Special:BookSources/978-0-19-504284-9" w:history="1">
        <w:r w:rsidR="008B2CC9">
          <w:rPr>
            <w:rStyle w:val="Hyperlink"/>
            <w:rFonts w:ascii="Arial" w:hAnsi="Arial" w:cs="Arial"/>
            <w:i/>
            <w:iCs/>
            <w:color w:val="0B0080"/>
            <w:sz w:val="19"/>
            <w:szCs w:val="19"/>
            <w:lang w:val="en"/>
          </w:rPr>
          <w:t>978-0-19-504284-9</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55" w:anchor="cite_ref-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256" w:history="1">
        <w:r w:rsidR="008B2CC9">
          <w:rPr>
            <w:rStyle w:val="Hyperlink"/>
            <w:rFonts w:ascii="Arial" w:hAnsi="Arial" w:cs="Arial"/>
            <w:i/>
            <w:iCs/>
            <w:color w:val="663366"/>
            <w:sz w:val="19"/>
            <w:szCs w:val="19"/>
            <w:lang w:val="en"/>
          </w:rPr>
          <w:t>"Moon Facts"</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SMART-1. European Space Agency. 2010</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May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57" w:anchor="cite_ref-gazetteer_8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258" w:anchor="Moon" w:history="1">
        <w:r w:rsidR="008B2CC9">
          <w:rPr>
            <w:rStyle w:val="Hyperlink"/>
            <w:rFonts w:ascii="Arial" w:hAnsi="Arial" w:cs="Arial"/>
            <w:i/>
            <w:iCs/>
            <w:color w:val="663366"/>
            <w:sz w:val="19"/>
            <w:szCs w:val="19"/>
            <w:lang w:val="en"/>
          </w:rPr>
          <w:t>"Gazetteer of Planetary Nomenclature: Categories for Naming Features on Planets and Satellites"</w:t>
        </w:r>
      </w:hyperlink>
      <w:r w:rsidR="008B2CC9">
        <w:rPr>
          <w:rStyle w:val="HTMLCite"/>
          <w:rFonts w:ascii="Arial" w:hAnsi="Arial" w:cs="Arial"/>
          <w:color w:val="252525"/>
          <w:sz w:val="19"/>
          <w:szCs w:val="19"/>
          <w:lang w:val="en"/>
        </w:rPr>
        <w:t>. U.S. Geological Survey</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8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259" w:anchor="cite_ref-geologic_8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260" w:anchor="cite_ref-geologic_8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Wilhelms, Don (1987). "Relative Ages".</w:t>
      </w:r>
      <w:r>
        <w:rPr>
          <w:rStyle w:val="apple-converted-space"/>
          <w:rFonts w:ascii="Arial" w:hAnsi="Arial" w:cs="Arial"/>
          <w:i/>
          <w:iCs/>
          <w:color w:val="252525"/>
          <w:sz w:val="19"/>
          <w:szCs w:val="19"/>
          <w:lang w:val="en"/>
        </w:rPr>
        <w:t> </w:t>
      </w:r>
      <w:hyperlink r:id="rId6261" w:history="1">
        <w:r>
          <w:rPr>
            <w:rStyle w:val="Hyperlink"/>
            <w:rFonts w:ascii="Arial" w:hAnsi="Arial" w:cs="Arial"/>
            <w:i/>
            <w:iCs/>
            <w:color w:val="663366"/>
            <w:sz w:val="19"/>
            <w:szCs w:val="19"/>
            <w:lang w:val="en"/>
          </w:rPr>
          <w:t>Geologic History of the Moon</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U.S. Geological Survey.</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62" w:anchor="cite_ref-8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Hartmann, William K.; Quantin, Cathy; Mangold, Nicolas (2007). "Possible long-term decline in impact rates: 2. Lunar impact-melt data regarding impact history".</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Icarus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186</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 11–23.</w:t>
      </w:r>
      <w:hyperlink r:id="rId6263"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264" w:history="1">
        <w:r w:rsidR="008B2CC9">
          <w:rPr>
            <w:rStyle w:val="Hyperlink"/>
            <w:rFonts w:ascii="Arial" w:hAnsi="Arial" w:cs="Arial"/>
            <w:i/>
            <w:iCs/>
            <w:color w:val="663366"/>
            <w:sz w:val="19"/>
            <w:szCs w:val="19"/>
            <w:lang w:val="en"/>
          </w:rPr>
          <w:t>2007Icar..186...11H</w:t>
        </w:r>
      </w:hyperlink>
      <w:r w:rsidR="008B2CC9">
        <w:rPr>
          <w:rStyle w:val="HTMLCite"/>
          <w:rFonts w:ascii="Arial" w:hAnsi="Arial" w:cs="Arial"/>
          <w:color w:val="252525"/>
          <w:sz w:val="19"/>
          <w:szCs w:val="19"/>
          <w:lang w:val="en"/>
        </w:rPr>
        <w:t>.</w:t>
      </w:r>
      <w:hyperlink r:id="rId6265"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266" w:history="1">
        <w:r w:rsidR="008B2CC9">
          <w:rPr>
            <w:rStyle w:val="Hyperlink"/>
            <w:rFonts w:ascii="Arial" w:hAnsi="Arial" w:cs="Arial"/>
            <w:i/>
            <w:iCs/>
            <w:color w:val="663366"/>
            <w:sz w:val="19"/>
            <w:szCs w:val="19"/>
            <w:lang w:val="en"/>
          </w:rPr>
          <w:t>10.1016/j.icarus.2006.09.009</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67" w:anchor="cite_ref-8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268" w:history="1">
        <w:r w:rsidR="008B2CC9">
          <w:rPr>
            <w:rStyle w:val="Hyperlink"/>
            <w:rFonts w:ascii="Arial" w:hAnsi="Arial" w:cs="Arial"/>
            <w:i/>
            <w:iCs/>
            <w:color w:val="663366"/>
            <w:sz w:val="19"/>
            <w:szCs w:val="19"/>
            <w:lang w:val="en"/>
          </w:rPr>
          <w:t>"The Smell of Moondust"</w:t>
        </w:r>
      </w:hyperlink>
      <w:r w:rsidR="008B2CC9">
        <w:rPr>
          <w:rStyle w:val="HTMLCite"/>
          <w:rFonts w:ascii="Arial" w:hAnsi="Arial" w:cs="Arial"/>
          <w:color w:val="252525"/>
          <w:sz w:val="19"/>
          <w:szCs w:val="19"/>
          <w:lang w:val="en"/>
        </w:rPr>
        <w:t>. NASA. 30 January 2006</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15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69" w:anchor="cite_ref-8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Heiken, G. (1991). Vaniman, D.; French, B., eds.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Lunar Sourcebook, a user's guide to the Moon. New York: Cambridge University Press. p. 736.</w:t>
      </w:r>
      <w:r w:rsidR="008B2CC9">
        <w:rPr>
          <w:rStyle w:val="apple-converted-space"/>
          <w:rFonts w:ascii="Arial" w:hAnsi="Arial" w:cs="Arial"/>
          <w:i/>
          <w:iCs/>
          <w:color w:val="252525"/>
          <w:sz w:val="19"/>
          <w:szCs w:val="19"/>
          <w:lang w:val="en"/>
        </w:rPr>
        <w:t> </w:t>
      </w:r>
      <w:hyperlink r:id="rId6270"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271" w:tooltip="Special:BookSources/978-0-521-33444-0" w:history="1">
        <w:r w:rsidR="008B2CC9">
          <w:rPr>
            <w:rStyle w:val="Hyperlink"/>
            <w:rFonts w:ascii="Arial" w:hAnsi="Arial" w:cs="Arial"/>
            <w:i/>
            <w:iCs/>
            <w:color w:val="0B0080"/>
            <w:sz w:val="19"/>
            <w:szCs w:val="19"/>
            <w:lang w:val="en"/>
          </w:rPr>
          <w:t>978-0-521-33444-0</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72" w:anchor="cite_ref-8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Rasmussen, K.L.; Warren, P.H. (1985). "Megaregolith thickness, heat flow, and the bulk composition of the Moon".Nature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313</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(5998): 121–124.</w:t>
      </w:r>
      <w:r w:rsidR="008B2CC9">
        <w:rPr>
          <w:rStyle w:val="apple-converted-space"/>
          <w:rFonts w:ascii="Arial" w:hAnsi="Arial" w:cs="Arial"/>
          <w:i/>
          <w:iCs/>
          <w:color w:val="252525"/>
          <w:sz w:val="19"/>
          <w:szCs w:val="19"/>
          <w:lang w:val="en"/>
        </w:rPr>
        <w:t> </w:t>
      </w:r>
      <w:hyperlink r:id="rId6273"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274" w:history="1">
        <w:r w:rsidR="008B2CC9">
          <w:rPr>
            <w:rStyle w:val="Hyperlink"/>
            <w:rFonts w:ascii="Arial" w:hAnsi="Arial" w:cs="Arial"/>
            <w:i/>
            <w:iCs/>
            <w:color w:val="663366"/>
            <w:sz w:val="19"/>
            <w:szCs w:val="19"/>
            <w:lang w:val="en"/>
          </w:rPr>
          <w:t>1985Natur.313..121R</w:t>
        </w:r>
      </w:hyperlink>
      <w:r w:rsidR="008B2CC9">
        <w:rPr>
          <w:rStyle w:val="HTMLCite"/>
          <w:rFonts w:ascii="Arial" w:hAnsi="Arial" w:cs="Arial"/>
          <w:color w:val="252525"/>
          <w:sz w:val="19"/>
          <w:szCs w:val="19"/>
          <w:lang w:val="en"/>
        </w:rPr>
        <w:t>.</w:t>
      </w:r>
      <w:hyperlink r:id="rId6275"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276" w:history="1">
        <w:r w:rsidR="008B2CC9">
          <w:rPr>
            <w:rStyle w:val="Hyperlink"/>
            <w:rFonts w:ascii="Arial" w:hAnsi="Arial" w:cs="Arial"/>
            <w:i/>
            <w:iCs/>
            <w:color w:val="663366"/>
            <w:sz w:val="19"/>
            <w:szCs w:val="19"/>
            <w:lang w:val="en"/>
          </w:rPr>
          <w:t>10.1038/313121a0</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77" w:anchor="cite_ref-Margot1999_8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Margot, J. L.; Campbell, D. B.; Jurgens, R. F.; Slade, M. A. (4 June 1999). "Topography of the Lunar Poles from Radar Interferometry: A Survey of Cold Trap Locations".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284</w:t>
      </w:r>
      <w:r w:rsidR="008B2CC9">
        <w:rPr>
          <w:rStyle w:val="HTMLCite"/>
          <w:rFonts w:ascii="Arial" w:hAnsi="Arial" w:cs="Arial"/>
          <w:color w:val="252525"/>
          <w:sz w:val="19"/>
          <w:szCs w:val="19"/>
          <w:lang w:val="en"/>
        </w:rPr>
        <w:t>(5420): 1658–1660.</w:t>
      </w:r>
      <w:r w:rsidR="008B2CC9">
        <w:rPr>
          <w:rStyle w:val="apple-converted-space"/>
          <w:rFonts w:ascii="Arial" w:hAnsi="Arial" w:cs="Arial"/>
          <w:i/>
          <w:iCs/>
          <w:color w:val="252525"/>
          <w:sz w:val="19"/>
          <w:szCs w:val="19"/>
          <w:lang w:val="en"/>
        </w:rPr>
        <w:t> </w:t>
      </w:r>
      <w:hyperlink r:id="rId6278"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279" w:history="1">
        <w:r w:rsidR="008B2CC9">
          <w:rPr>
            <w:rStyle w:val="Hyperlink"/>
            <w:rFonts w:ascii="Arial" w:hAnsi="Arial" w:cs="Arial"/>
            <w:i/>
            <w:iCs/>
            <w:color w:val="663366"/>
            <w:sz w:val="19"/>
            <w:szCs w:val="19"/>
            <w:lang w:val="en"/>
          </w:rPr>
          <w:t>1999Sci...284.1658M</w:t>
        </w:r>
      </w:hyperlink>
      <w:r w:rsidR="008B2CC9">
        <w:rPr>
          <w:rStyle w:val="HTMLCite"/>
          <w:rFonts w:ascii="Arial" w:hAnsi="Arial" w:cs="Arial"/>
          <w:color w:val="252525"/>
          <w:sz w:val="19"/>
          <w:szCs w:val="19"/>
          <w:lang w:val="en"/>
        </w:rPr>
        <w:t>.</w:t>
      </w:r>
      <w:hyperlink r:id="rId6280"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281" w:history="1">
        <w:r w:rsidR="008B2CC9">
          <w:rPr>
            <w:rStyle w:val="Hyperlink"/>
            <w:rFonts w:ascii="Arial" w:hAnsi="Arial" w:cs="Arial"/>
            <w:i/>
            <w:iCs/>
            <w:color w:val="663366"/>
            <w:sz w:val="19"/>
            <w:szCs w:val="19"/>
            <w:lang w:val="en"/>
          </w:rPr>
          <w:t>10.1126/science.284.5420.1658</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282"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283" w:history="1">
        <w:r w:rsidR="008B2CC9">
          <w:rPr>
            <w:rStyle w:val="Hyperlink"/>
            <w:rFonts w:ascii="Arial" w:hAnsi="Arial" w:cs="Arial"/>
            <w:i/>
            <w:iCs/>
            <w:color w:val="663366"/>
            <w:sz w:val="19"/>
            <w:szCs w:val="19"/>
            <w:lang w:val="en"/>
          </w:rPr>
          <w:t>10356393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84" w:anchor="cite_ref-8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Ward, William R. (1 August 1975). "Past Orientation of the Lunar Spin Axis".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189</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(4200): 377–379.</w:t>
      </w:r>
      <w:hyperlink r:id="rId6285"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286" w:history="1">
        <w:r w:rsidR="008B2CC9">
          <w:rPr>
            <w:rStyle w:val="Hyperlink"/>
            <w:rFonts w:ascii="Arial" w:hAnsi="Arial" w:cs="Arial"/>
            <w:i/>
            <w:iCs/>
            <w:color w:val="663366"/>
            <w:sz w:val="19"/>
            <w:szCs w:val="19"/>
            <w:lang w:val="en"/>
          </w:rPr>
          <w:t>1975Sci...189..377W</w:t>
        </w:r>
      </w:hyperlink>
      <w:r w:rsidR="008B2CC9">
        <w:rPr>
          <w:rStyle w:val="HTMLCite"/>
          <w:rFonts w:ascii="Arial" w:hAnsi="Arial" w:cs="Arial"/>
          <w:color w:val="252525"/>
          <w:sz w:val="19"/>
          <w:szCs w:val="19"/>
          <w:lang w:val="en"/>
        </w:rPr>
        <w:t>.</w:t>
      </w:r>
      <w:hyperlink r:id="rId6287"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288" w:history="1">
        <w:r w:rsidR="008B2CC9">
          <w:rPr>
            <w:rStyle w:val="Hyperlink"/>
            <w:rFonts w:ascii="Arial" w:hAnsi="Arial" w:cs="Arial"/>
            <w:i/>
            <w:iCs/>
            <w:color w:val="663366"/>
            <w:sz w:val="19"/>
            <w:szCs w:val="19"/>
            <w:lang w:val="en"/>
          </w:rPr>
          <w:t>10.1126/science.189.4200.377</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289"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290" w:history="1">
        <w:r w:rsidR="008B2CC9">
          <w:rPr>
            <w:rStyle w:val="Hyperlink"/>
            <w:rFonts w:ascii="Arial" w:hAnsi="Arial" w:cs="Arial"/>
            <w:i/>
            <w:iCs/>
            <w:color w:val="663366"/>
            <w:sz w:val="19"/>
            <w:szCs w:val="19"/>
            <w:lang w:val="en"/>
          </w:rPr>
          <w:t>17840827</w:t>
        </w:r>
      </w:hyperlink>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291" w:anchor="cite_ref-M03_8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292" w:anchor="cite_ref-M03_8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Martel, L. M. V. (4 June 2003).</w:t>
      </w:r>
      <w:r>
        <w:rPr>
          <w:rStyle w:val="apple-converted-space"/>
          <w:rFonts w:ascii="Arial" w:hAnsi="Arial" w:cs="Arial"/>
          <w:i/>
          <w:iCs/>
          <w:color w:val="252525"/>
          <w:sz w:val="19"/>
          <w:szCs w:val="19"/>
          <w:lang w:val="en"/>
        </w:rPr>
        <w:t> </w:t>
      </w:r>
      <w:hyperlink r:id="rId6293" w:history="1">
        <w:r>
          <w:rPr>
            <w:rStyle w:val="Hyperlink"/>
            <w:rFonts w:ascii="Arial" w:hAnsi="Arial" w:cs="Arial"/>
            <w:i/>
            <w:iCs/>
            <w:color w:val="663366"/>
            <w:sz w:val="19"/>
            <w:szCs w:val="19"/>
            <w:lang w:val="en"/>
          </w:rPr>
          <w:t>"The Moon's Dark, Icy Poles"</w:t>
        </w:r>
      </w:hyperlink>
      <w:r>
        <w:rPr>
          <w:rStyle w:val="HTMLCite"/>
          <w:rFonts w:ascii="Arial" w:hAnsi="Arial" w:cs="Arial"/>
          <w:color w:val="252525"/>
          <w:sz w:val="19"/>
          <w:szCs w:val="19"/>
          <w:lang w:val="en"/>
        </w:rPr>
        <w:t>. Planetary Science Research Discoveries, Hawai'i Institute of Geophysics and Planetology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12 April</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94" w:anchor="cite_ref-seedhouse2009_9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Seedhouse, Erik (2009).</w:t>
      </w:r>
      <w:r w:rsidR="008B2CC9">
        <w:rPr>
          <w:rStyle w:val="apple-converted-space"/>
          <w:rFonts w:ascii="Arial" w:hAnsi="Arial" w:cs="Arial"/>
          <w:i/>
          <w:iCs/>
          <w:color w:val="252525"/>
          <w:sz w:val="19"/>
          <w:szCs w:val="19"/>
          <w:lang w:val="en"/>
        </w:rPr>
        <w:t> </w:t>
      </w:r>
      <w:hyperlink r:id="rId6295" w:history="1">
        <w:r w:rsidR="008B2CC9">
          <w:rPr>
            <w:rStyle w:val="Hyperlink"/>
            <w:rFonts w:ascii="Arial" w:hAnsi="Arial" w:cs="Arial"/>
            <w:i/>
            <w:iCs/>
            <w:color w:val="663366"/>
            <w:sz w:val="19"/>
            <w:szCs w:val="19"/>
            <w:lang w:val="en"/>
          </w:rPr>
          <w:t>Lunar Outpost: The Challenges of Establishing a Human Settlement on the Moon</w:t>
        </w:r>
      </w:hyperlink>
      <w:r w:rsidR="008B2CC9">
        <w:rPr>
          <w:rStyle w:val="HTMLCite"/>
          <w:rFonts w:ascii="Arial" w:hAnsi="Arial" w:cs="Arial"/>
          <w:color w:val="252525"/>
          <w:sz w:val="19"/>
          <w:szCs w:val="19"/>
          <w:lang w:val="en"/>
        </w:rPr>
        <w:t>. Springer-Praxis Books in Space Exploration. Germany: Springer Praxis. p. 136.</w:t>
      </w:r>
      <w:hyperlink r:id="rId6296"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297" w:tooltip="Special:BookSources/978-0-387-09746-6" w:history="1">
        <w:r w:rsidR="008B2CC9">
          <w:rPr>
            <w:rStyle w:val="Hyperlink"/>
            <w:rFonts w:ascii="Arial" w:hAnsi="Arial" w:cs="Arial"/>
            <w:i/>
            <w:iCs/>
            <w:color w:val="0B0080"/>
            <w:sz w:val="19"/>
            <w:szCs w:val="19"/>
            <w:lang w:val="en"/>
          </w:rPr>
          <w:t>978-0-387-09746-6</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298" w:anchor="cite_ref-moonwater_18032010_9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Coulter, Dauna (18 March 2010).</w:t>
      </w:r>
      <w:r w:rsidR="008B2CC9">
        <w:rPr>
          <w:rStyle w:val="apple-converted-space"/>
          <w:rFonts w:ascii="Arial" w:hAnsi="Arial" w:cs="Arial"/>
          <w:i/>
          <w:iCs/>
          <w:color w:val="252525"/>
          <w:sz w:val="19"/>
          <w:szCs w:val="19"/>
          <w:lang w:val="en"/>
        </w:rPr>
        <w:t> </w:t>
      </w:r>
      <w:hyperlink r:id="rId6299" w:history="1">
        <w:r w:rsidR="008B2CC9">
          <w:rPr>
            <w:rStyle w:val="Hyperlink"/>
            <w:rFonts w:ascii="Arial" w:hAnsi="Arial" w:cs="Arial"/>
            <w:i/>
            <w:iCs/>
            <w:color w:val="663366"/>
            <w:sz w:val="19"/>
            <w:szCs w:val="19"/>
            <w:lang w:val="en"/>
          </w:rPr>
          <w:t>"The Multiplying Mystery of Moonwater"</w:t>
        </w:r>
      </w:hyperlink>
      <w:r w:rsidR="008B2CC9">
        <w:rPr>
          <w:rStyle w:val="HTMLCite"/>
          <w:rFonts w:ascii="Arial" w:hAnsi="Arial" w:cs="Arial"/>
          <w:color w:val="252525"/>
          <w:sz w:val="19"/>
          <w:szCs w:val="19"/>
          <w:lang w:val="en"/>
        </w:rPr>
        <w:t>. Science@NASA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28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00" w:anchor="cite_ref-9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Spudis, P. (6 November 2006).</w:t>
      </w:r>
      <w:r w:rsidR="008B2CC9">
        <w:rPr>
          <w:rStyle w:val="apple-converted-space"/>
          <w:rFonts w:ascii="Arial" w:hAnsi="Arial" w:cs="Arial"/>
          <w:i/>
          <w:iCs/>
          <w:color w:val="252525"/>
          <w:sz w:val="19"/>
          <w:szCs w:val="19"/>
          <w:lang w:val="en"/>
        </w:rPr>
        <w:t> </w:t>
      </w:r>
      <w:hyperlink r:id="rId6301" w:history="1">
        <w:r w:rsidR="008B2CC9">
          <w:rPr>
            <w:rStyle w:val="Hyperlink"/>
            <w:rFonts w:ascii="Arial" w:hAnsi="Arial" w:cs="Arial"/>
            <w:i/>
            <w:iCs/>
            <w:color w:val="663366"/>
            <w:sz w:val="19"/>
            <w:szCs w:val="19"/>
            <w:lang w:val="en"/>
          </w:rPr>
          <w:t>"Ice on the Moon"</w:t>
        </w:r>
      </w:hyperlink>
      <w:r w:rsidR="008B2CC9">
        <w:rPr>
          <w:rStyle w:val="HTMLCite"/>
          <w:rFonts w:ascii="Arial" w:hAnsi="Arial" w:cs="Arial"/>
          <w:color w:val="252525"/>
          <w:sz w:val="19"/>
          <w:szCs w:val="19"/>
          <w:lang w:val="en"/>
        </w:rPr>
        <w:t>. The Space Review</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02" w:anchor="cite_ref-Feldman1998_93-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 xml:space="preserve">Feldman, W. C.; S. Maurice; A. B. Binder; B. L. Barraclough; R. C. Elphic; D. J. Lawrence (1998). "Fluxes of Fast and Epithermal Neutrons from Lunar Prospector: Evidence for Water Ice at the </w:t>
      </w:r>
      <w:r w:rsidR="008B2CC9">
        <w:rPr>
          <w:rStyle w:val="HTMLCite"/>
          <w:rFonts w:ascii="Arial" w:hAnsi="Arial" w:cs="Arial"/>
          <w:color w:val="252525"/>
          <w:sz w:val="19"/>
          <w:szCs w:val="19"/>
          <w:lang w:val="en"/>
        </w:rPr>
        <w:lastRenderedPageBreak/>
        <w:t>Lunar Poles".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281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(5382): 1496–1500.</w:t>
      </w:r>
      <w:hyperlink r:id="rId6303"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04" w:history="1">
        <w:r w:rsidR="008B2CC9">
          <w:rPr>
            <w:rStyle w:val="Hyperlink"/>
            <w:rFonts w:ascii="Arial" w:hAnsi="Arial" w:cs="Arial"/>
            <w:i/>
            <w:iCs/>
            <w:color w:val="663366"/>
            <w:sz w:val="19"/>
            <w:szCs w:val="19"/>
            <w:lang w:val="en"/>
          </w:rPr>
          <w:t>1998Sci...281.1496F</w:t>
        </w:r>
      </w:hyperlink>
      <w:r w:rsidR="008B2CC9">
        <w:rPr>
          <w:rStyle w:val="HTMLCite"/>
          <w:rFonts w:ascii="Arial" w:hAnsi="Arial" w:cs="Arial"/>
          <w:color w:val="252525"/>
          <w:sz w:val="19"/>
          <w:szCs w:val="19"/>
          <w:lang w:val="en"/>
        </w:rPr>
        <w:t>.</w:t>
      </w:r>
      <w:hyperlink r:id="rId6305"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06" w:history="1">
        <w:r w:rsidR="008B2CC9">
          <w:rPr>
            <w:rStyle w:val="Hyperlink"/>
            <w:rFonts w:ascii="Arial" w:hAnsi="Arial" w:cs="Arial"/>
            <w:i/>
            <w:iCs/>
            <w:color w:val="663366"/>
            <w:sz w:val="19"/>
            <w:szCs w:val="19"/>
            <w:lang w:val="en"/>
          </w:rPr>
          <w:t>10.1126/science.281.5382.1496</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07"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308" w:history="1">
        <w:r w:rsidR="008B2CC9">
          <w:rPr>
            <w:rStyle w:val="Hyperlink"/>
            <w:rFonts w:ascii="Arial" w:hAnsi="Arial" w:cs="Arial"/>
            <w:i/>
            <w:iCs/>
            <w:color w:val="663366"/>
            <w:sz w:val="19"/>
            <w:szCs w:val="19"/>
            <w:lang w:val="en"/>
          </w:rPr>
          <w:t>9727973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09" w:anchor="cite_ref-Saal2008_9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Saal, Alberto E.; Hauri, Erik H.; Cascio, Mauro L.; van Orman, James A.; Rutherford, Malcolm C.; Cooper, Reid F. (2008). "Volatile content of lunar volcanic glasses and the presence of water in the Moon's interior".</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Nature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454</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(7201): 192–195.</w:t>
      </w:r>
      <w:hyperlink r:id="rId6310"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11" w:history="1">
        <w:r w:rsidR="008B2CC9">
          <w:rPr>
            <w:rStyle w:val="Hyperlink"/>
            <w:rFonts w:ascii="Arial" w:hAnsi="Arial" w:cs="Arial"/>
            <w:i/>
            <w:iCs/>
            <w:color w:val="663366"/>
            <w:sz w:val="19"/>
            <w:szCs w:val="19"/>
            <w:lang w:val="en"/>
          </w:rPr>
          <w:t>2008Natur.454..192S</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12"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13" w:history="1">
        <w:r w:rsidR="008B2CC9">
          <w:rPr>
            <w:rStyle w:val="Hyperlink"/>
            <w:rFonts w:ascii="Arial" w:hAnsi="Arial" w:cs="Arial"/>
            <w:i/>
            <w:iCs/>
            <w:color w:val="663366"/>
            <w:sz w:val="19"/>
            <w:szCs w:val="19"/>
            <w:lang w:val="en"/>
          </w:rPr>
          <w:t>10.1038/nature07047</w:t>
        </w:r>
      </w:hyperlink>
      <w:r w:rsidR="008B2CC9">
        <w:rPr>
          <w:rStyle w:val="HTMLCite"/>
          <w:rFonts w:ascii="Arial" w:hAnsi="Arial" w:cs="Arial"/>
          <w:color w:val="252525"/>
          <w:sz w:val="19"/>
          <w:szCs w:val="19"/>
          <w:lang w:val="en"/>
        </w:rPr>
        <w:t>.</w:t>
      </w:r>
      <w:hyperlink r:id="rId6314"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315" w:history="1">
        <w:r w:rsidR="008B2CC9">
          <w:rPr>
            <w:rStyle w:val="Hyperlink"/>
            <w:rFonts w:ascii="Arial" w:hAnsi="Arial" w:cs="Arial"/>
            <w:i/>
            <w:iCs/>
            <w:color w:val="663366"/>
            <w:sz w:val="19"/>
            <w:szCs w:val="19"/>
            <w:lang w:val="en"/>
          </w:rPr>
          <w:t>18615079</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16" w:anchor="cite_ref-Pieters2009_95-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Pieters, C. M.; Goswami, J. N.; Clark, R. N.; Annadurai, M.; Boardman, J.; Buratti, B.; Combe, J.-P.; Dyar, M. D.; Green, R.; Head, J. W.; Hibbitts, C.; Hicks, M.; Isaacson, P.; Klima, R.; Kramer, G.; Kumar, S.; Livo, E.; Lundeen, S.; Malaret, E.; McCord, T.; Mustard, J.; Nettles, J.; Petro, N.; Runyon, C.; Staid, M.; Sunshine, J.; Taylor, L. A.; Tompkins, S.; Varanasi, P. (2009). "Character and Spatial Distribution of OH/H2O on the Surface of the Moon Seen by M3 on Chandrayaan-1".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HTMLCite"/>
          <w:rFonts w:ascii="Arial" w:hAnsi="Arial" w:cs="Arial"/>
          <w:b/>
          <w:bCs/>
          <w:color w:val="252525"/>
          <w:sz w:val="19"/>
          <w:szCs w:val="19"/>
          <w:lang w:val="en"/>
        </w:rPr>
        <w:t>326</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(5952): 568–72.</w:t>
      </w:r>
      <w:r w:rsidR="008B2CC9">
        <w:rPr>
          <w:rStyle w:val="apple-converted-space"/>
          <w:rFonts w:ascii="Arial" w:hAnsi="Arial" w:cs="Arial"/>
          <w:i/>
          <w:iCs/>
          <w:color w:val="252525"/>
          <w:sz w:val="19"/>
          <w:szCs w:val="19"/>
          <w:lang w:val="en"/>
        </w:rPr>
        <w:t> </w:t>
      </w:r>
      <w:hyperlink r:id="rId6317"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18" w:history="1">
        <w:r w:rsidR="008B2CC9">
          <w:rPr>
            <w:rStyle w:val="Hyperlink"/>
            <w:rFonts w:ascii="Arial" w:hAnsi="Arial" w:cs="Arial"/>
            <w:i/>
            <w:iCs/>
            <w:color w:val="663366"/>
            <w:sz w:val="19"/>
            <w:szCs w:val="19"/>
            <w:lang w:val="en"/>
          </w:rPr>
          <w:t>2009Sci...326..568P</w:t>
        </w:r>
      </w:hyperlink>
      <w:r w:rsidR="008B2CC9">
        <w:rPr>
          <w:rStyle w:val="HTMLCite"/>
          <w:rFonts w:ascii="Arial" w:hAnsi="Arial" w:cs="Arial"/>
          <w:color w:val="252525"/>
          <w:sz w:val="19"/>
          <w:szCs w:val="19"/>
          <w:lang w:val="en"/>
        </w:rPr>
        <w:t>.</w:t>
      </w:r>
      <w:hyperlink r:id="rId6319"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20" w:history="1">
        <w:r w:rsidR="008B2CC9">
          <w:rPr>
            <w:rStyle w:val="Hyperlink"/>
            <w:rFonts w:ascii="Arial" w:hAnsi="Arial" w:cs="Arial"/>
            <w:i/>
            <w:iCs/>
            <w:color w:val="663366"/>
            <w:sz w:val="19"/>
            <w:szCs w:val="19"/>
            <w:lang w:val="en"/>
          </w:rPr>
          <w:t>10.1126/science.1178658</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21"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322" w:history="1">
        <w:r w:rsidR="008B2CC9">
          <w:rPr>
            <w:rStyle w:val="Hyperlink"/>
            <w:rFonts w:ascii="Arial" w:hAnsi="Arial" w:cs="Arial"/>
            <w:i/>
            <w:iCs/>
            <w:color w:val="663366"/>
            <w:sz w:val="19"/>
            <w:szCs w:val="19"/>
            <w:lang w:val="en"/>
          </w:rPr>
          <w:t>19779151</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23" w:anchor="cite_ref-Planetary_96-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Lakdawalla, Emily (13 November 2009).</w:t>
      </w:r>
      <w:r w:rsidR="008B2CC9">
        <w:rPr>
          <w:rStyle w:val="apple-converted-space"/>
          <w:rFonts w:ascii="Arial" w:hAnsi="Arial" w:cs="Arial"/>
          <w:i/>
          <w:iCs/>
          <w:color w:val="252525"/>
          <w:sz w:val="19"/>
          <w:szCs w:val="19"/>
          <w:lang w:val="en"/>
        </w:rPr>
        <w:t> </w:t>
      </w:r>
      <w:hyperlink r:id="rId6324" w:history="1">
        <w:r w:rsidR="008B2CC9">
          <w:rPr>
            <w:rStyle w:val="Hyperlink"/>
            <w:rFonts w:ascii="Arial" w:hAnsi="Arial" w:cs="Arial"/>
            <w:i/>
            <w:iCs/>
            <w:color w:val="663366"/>
            <w:sz w:val="19"/>
            <w:szCs w:val="19"/>
            <w:lang w:val="en"/>
          </w:rPr>
          <w:t>"LCROSS Lunar Impactor Mission: "Yes, We Found Water!""</w:t>
        </w:r>
      </w:hyperlink>
      <w:r w:rsidR="008B2CC9">
        <w:rPr>
          <w:rStyle w:val="HTMLCite"/>
          <w:rFonts w:ascii="Arial" w:hAnsi="Arial" w:cs="Arial"/>
          <w:color w:val="252525"/>
          <w:sz w:val="19"/>
          <w:szCs w:val="19"/>
          <w:lang w:val="en"/>
        </w:rPr>
        <w:t>. The Planetary Society</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25" w:anchor="cite_ref-Colaprete_9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"Water and More: An Overview of LCROSS Impact Results".41st Lunar and Planetary Science Conference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41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(1533): 2335. 1–5 March 2010.</w:t>
      </w:r>
      <w:r w:rsidR="008B2CC9">
        <w:rPr>
          <w:rStyle w:val="apple-converted-space"/>
          <w:rFonts w:ascii="Arial" w:hAnsi="Arial" w:cs="Arial"/>
          <w:i/>
          <w:iCs/>
          <w:color w:val="252525"/>
          <w:sz w:val="19"/>
          <w:szCs w:val="19"/>
          <w:lang w:val="en"/>
        </w:rPr>
        <w:t> </w:t>
      </w:r>
      <w:hyperlink r:id="rId6326"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27" w:history="1">
        <w:r w:rsidR="008B2CC9">
          <w:rPr>
            <w:rStyle w:val="Hyperlink"/>
            <w:rFonts w:ascii="Arial" w:hAnsi="Arial" w:cs="Arial"/>
            <w:i/>
            <w:iCs/>
            <w:color w:val="663366"/>
            <w:sz w:val="19"/>
            <w:szCs w:val="19"/>
            <w:lang w:val="en"/>
          </w:rPr>
          <w:t>2010LPI....41.2335C</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28" w:anchor="cite_ref-Colaprete2010_9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Colaprete, A.; Schultz, P.; Heldmann, J.; Wooden, D.; Shirley, M.; Ennico, K.; Hermalyn, B.; Marshall, W; Ricco, A.; Elphic, R. C.; Goldstein, D.; Summy, D.; Bart, G. D.; Asphaug, E.; Korycansky, D.; Landis, D.; Sollitt, L. (22 October 2010). "Detection of Water in the LCROSS Ejecta Plume".</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330</w:t>
      </w:r>
      <w:r w:rsidR="008B2CC9">
        <w:rPr>
          <w:rStyle w:val="HTMLCite"/>
          <w:rFonts w:ascii="Arial" w:hAnsi="Arial" w:cs="Arial"/>
          <w:color w:val="252525"/>
          <w:sz w:val="19"/>
          <w:szCs w:val="19"/>
          <w:lang w:val="en"/>
        </w:rPr>
        <w:t>(6003): 463–468.</w:t>
      </w:r>
      <w:r w:rsidR="008B2CC9">
        <w:rPr>
          <w:rStyle w:val="apple-converted-space"/>
          <w:rFonts w:ascii="Arial" w:hAnsi="Arial" w:cs="Arial"/>
          <w:i/>
          <w:iCs/>
          <w:color w:val="252525"/>
          <w:sz w:val="19"/>
          <w:szCs w:val="19"/>
          <w:lang w:val="en"/>
        </w:rPr>
        <w:t> </w:t>
      </w:r>
      <w:hyperlink r:id="rId6329"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30" w:history="1">
        <w:r w:rsidR="008B2CC9">
          <w:rPr>
            <w:rStyle w:val="Hyperlink"/>
            <w:rFonts w:ascii="Arial" w:hAnsi="Arial" w:cs="Arial"/>
            <w:i/>
            <w:iCs/>
            <w:color w:val="663366"/>
            <w:sz w:val="19"/>
            <w:szCs w:val="19"/>
            <w:lang w:val="en"/>
          </w:rPr>
          <w:t>2010Sci...330..463C</w:t>
        </w:r>
      </w:hyperlink>
      <w:r w:rsidR="008B2CC9">
        <w:rPr>
          <w:rStyle w:val="HTMLCite"/>
          <w:rFonts w:ascii="Arial" w:hAnsi="Arial" w:cs="Arial"/>
          <w:color w:val="252525"/>
          <w:sz w:val="19"/>
          <w:szCs w:val="19"/>
          <w:lang w:val="en"/>
        </w:rPr>
        <w:t>.</w:t>
      </w:r>
      <w:hyperlink r:id="rId6331"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32" w:history="1">
        <w:r w:rsidR="008B2CC9">
          <w:rPr>
            <w:rStyle w:val="Hyperlink"/>
            <w:rFonts w:ascii="Arial" w:hAnsi="Arial" w:cs="Arial"/>
            <w:i/>
            <w:iCs/>
            <w:color w:val="663366"/>
            <w:sz w:val="19"/>
            <w:szCs w:val="19"/>
            <w:lang w:val="en"/>
          </w:rPr>
          <w:t>10.1126/science.1186986</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33"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334" w:history="1">
        <w:r w:rsidR="008B2CC9">
          <w:rPr>
            <w:rStyle w:val="Hyperlink"/>
            <w:rFonts w:ascii="Arial" w:hAnsi="Arial" w:cs="Arial"/>
            <w:i/>
            <w:iCs/>
            <w:color w:val="663366"/>
            <w:sz w:val="19"/>
            <w:szCs w:val="19"/>
            <w:lang w:val="en"/>
          </w:rPr>
          <w:t>20966242</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35" w:anchor="cite_ref-hauri_99-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Hauri, Erik; Thomas Weinreich; Albert E. Saal; Malcolm C. Rutherford; James A. Van Orman (26 May 2011). "High Pre-Eruptive Water Contents Preserved in Lunar Melt Inclusions".Science Express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10</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(1126): 213–215.</w:t>
      </w:r>
      <w:hyperlink r:id="rId6336"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37" w:history="1">
        <w:r w:rsidR="008B2CC9">
          <w:rPr>
            <w:rStyle w:val="Hyperlink"/>
            <w:rFonts w:ascii="Arial" w:hAnsi="Arial" w:cs="Arial"/>
            <w:i/>
            <w:iCs/>
            <w:color w:val="663366"/>
            <w:sz w:val="19"/>
            <w:szCs w:val="19"/>
            <w:lang w:val="en"/>
          </w:rPr>
          <w:t>2011Sci...333..213H</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38"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39" w:history="1">
        <w:r w:rsidR="008B2CC9">
          <w:rPr>
            <w:rStyle w:val="Hyperlink"/>
            <w:rFonts w:ascii="Arial" w:hAnsi="Arial" w:cs="Arial"/>
            <w:i/>
            <w:iCs/>
            <w:color w:val="663366"/>
            <w:sz w:val="19"/>
            <w:szCs w:val="19"/>
            <w:lang w:val="en"/>
          </w:rPr>
          <w:t>10.1126/science.1204626</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40" w:anchor="cite_ref-1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Muller, P.; Sjogren, W. (1968). "Mascons: lunar mass concentrations".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161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(3842): 680–684.</w:t>
      </w:r>
      <w:hyperlink r:id="rId6341"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42" w:history="1">
        <w:r w:rsidR="008B2CC9">
          <w:rPr>
            <w:rStyle w:val="Hyperlink"/>
            <w:rFonts w:ascii="Arial" w:hAnsi="Arial" w:cs="Arial"/>
            <w:i/>
            <w:iCs/>
            <w:color w:val="663366"/>
            <w:sz w:val="19"/>
            <w:szCs w:val="19"/>
            <w:lang w:val="en"/>
          </w:rPr>
          <w:t>1968Sci...161..680M</w:t>
        </w:r>
      </w:hyperlink>
      <w:r w:rsidR="008B2CC9">
        <w:rPr>
          <w:rStyle w:val="HTMLCite"/>
          <w:rFonts w:ascii="Arial" w:hAnsi="Arial" w:cs="Arial"/>
          <w:color w:val="252525"/>
          <w:sz w:val="19"/>
          <w:szCs w:val="19"/>
          <w:lang w:val="en"/>
        </w:rPr>
        <w:t>.</w:t>
      </w:r>
      <w:hyperlink r:id="rId6343"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44" w:history="1">
        <w:r w:rsidR="008B2CC9">
          <w:rPr>
            <w:rStyle w:val="Hyperlink"/>
            <w:rFonts w:ascii="Arial" w:hAnsi="Arial" w:cs="Arial"/>
            <w:i/>
            <w:iCs/>
            <w:color w:val="663366"/>
            <w:sz w:val="19"/>
            <w:szCs w:val="19"/>
            <w:lang w:val="en"/>
          </w:rPr>
          <w:t>10.1126/science.161.3842.680</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45"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346" w:history="1">
        <w:r w:rsidR="008B2CC9">
          <w:rPr>
            <w:rStyle w:val="Hyperlink"/>
            <w:rFonts w:ascii="Arial" w:hAnsi="Arial" w:cs="Arial"/>
            <w:i/>
            <w:iCs/>
            <w:color w:val="663366"/>
            <w:sz w:val="19"/>
            <w:szCs w:val="19"/>
            <w:lang w:val="en"/>
          </w:rPr>
          <w:t>17801458</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47" w:anchor="cite_ref-10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Richard A. Kerr (12 April 2013). "The Mystery of Our Moon's Gravitational Bumps Solved?".</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340</w:t>
      </w:r>
      <w:r w:rsidR="008B2CC9">
        <w:rPr>
          <w:rStyle w:val="HTMLCite"/>
          <w:rFonts w:ascii="Arial" w:hAnsi="Arial" w:cs="Arial"/>
          <w:color w:val="252525"/>
          <w:sz w:val="19"/>
          <w:szCs w:val="19"/>
          <w:lang w:val="en"/>
        </w:rPr>
        <w:t>: 138–139.</w:t>
      </w:r>
      <w:hyperlink r:id="rId6348"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49" w:history="1">
        <w:r w:rsidR="008B2CC9">
          <w:rPr>
            <w:rStyle w:val="Hyperlink"/>
            <w:rFonts w:ascii="Arial" w:hAnsi="Arial" w:cs="Arial"/>
            <w:i/>
            <w:iCs/>
            <w:color w:val="663366"/>
            <w:sz w:val="19"/>
            <w:szCs w:val="19"/>
            <w:lang w:val="en"/>
          </w:rPr>
          <w:t>10.1126/science.340.6129.138-a</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50" w:anchor="cite_ref-10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Konopliv, A.; Asmar, S.; Carranza, E.; Sjogren, W.; Yuan, D. (2001). "Recent gravity models as a result of the Lunar Prospector mission".</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Icarus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50</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 1–18.</w:t>
      </w:r>
      <w:hyperlink r:id="rId6351"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52" w:history="1">
        <w:r w:rsidR="008B2CC9">
          <w:rPr>
            <w:rStyle w:val="Hyperlink"/>
            <w:rFonts w:ascii="Arial" w:hAnsi="Arial" w:cs="Arial"/>
            <w:i/>
            <w:iCs/>
            <w:color w:val="663366"/>
            <w:sz w:val="19"/>
            <w:szCs w:val="19"/>
            <w:lang w:val="en"/>
          </w:rPr>
          <w:t>2001Icar..150....1K</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53"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54" w:history="1">
        <w:r w:rsidR="008B2CC9">
          <w:rPr>
            <w:rStyle w:val="Hyperlink"/>
            <w:rFonts w:ascii="Arial" w:hAnsi="Arial" w:cs="Arial"/>
            <w:i/>
            <w:iCs/>
            <w:color w:val="663366"/>
            <w:sz w:val="19"/>
            <w:szCs w:val="19"/>
            <w:lang w:val="en"/>
          </w:rPr>
          <w:t>10.1006/icar.2000.6573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55" w:anchor="cite_ref-GB2009_103-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Garrick-Bethell, Ian; Weiss, iBenjamin P.; Shuster, David L.; Buz, Jennifer (2009). "Early Lunar Magnetism".</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323</w:t>
      </w:r>
      <w:r w:rsidR="008B2CC9">
        <w:rPr>
          <w:rStyle w:val="HTMLCite"/>
          <w:rFonts w:ascii="Arial" w:hAnsi="Arial" w:cs="Arial"/>
          <w:color w:val="252525"/>
          <w:sz w:val="19"/>
          <w:szCs w:val="19"/>
          <w:lang w:val="en"/>
        </w:rPr>
        <w:t>(5912): 356–359.</w:t>
      </w:r>
      <w:r w:rsidR="008B2CC9">
        <w:rPr>
          <w:rStyle w:val="apple-converted-space"/>
          <w:rFonts w:ascii="Arial" w:hAnsi="Arial" w:cs="Arial"/>
          <w:i/>
          <w:iCs/>
          <w:color w:val="252525"/>
          <w:sz w:val="19"/>
          <w:szCs w:val="19"/>
          <w:lang w:val="en"/>
        </w:rPr>
        <w:t> </w:t>
      </w:r>
      <w:hyperlink r:id="rId6356"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57" w:history="1">
        <w:r w:rsidR="008B2CC9">
          <w:rPr>
            <w:rStyle w:val="Hyperlink"/>
            <w:rFonts w:ascii="Arial" w:hAnsi="Arial" w:cs="Arial"/>
            <w:i/>
            <w:iCs/>
            <w:color w:val="663366"/>
            <w:sz w:val="19"/>
            <w:szCs w:val="19"/>
            <w:lang w:val="en"/>
          </w:rPr>
          <w:t>2009Sci...323..356G</w:t>
        </w:r>
      </w:hyperlink>
      <w:r w:rsidR="008B2CC9">
        <w:rPr>
          <w:rStyle w:val="HTMLCite"/>
          <w:rFonts w:ascii="Arial" w:hAnsi="Arial" w:cs="Arial"/>
          <w:color w:val="252525"/>
          <w:sz w:val="19"/>
          <w:szCs w:val="19"/>
          <w:lang w:val="en"/>
        </w:rPr>
        <w:t>.</w:t>
      </w:r>
      <w:hyperlink r:id="rId6358"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59" w:history="1">
        <w:r w:rsidR="008B2CC9">
          <w:rPr>
            <w:rStyle w:val="Hyperlink"/>
            <w:rFonts w:ascii="Arial" w:hAnsi="Arial" w:cs="Arial"/>
            <w:i/>
            <w:iCs/>
            <w:color w:val="663366"/>
            <w:sz w:val="19"/>
            <w:szCs w:val="19"/>
            <w:lang w:val="en"/>
          </w:rPr>
          <w:t>10.1126/science.1166804</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60"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361" w:history="1">
        <w:r w:rsidR="008B2CC9">
          <w:rPr>
            <w:rStyle w:val="Hyperlink"/>
            <w:rFonts w:ascii="Arial" w:hAnsi="Arial" w:cs="Arial"/>
            <w:i/>
            <w:iCs/>
            <w:color w:val="663366"/>
            <w:sz w:val="19"/>
            <w:szCs w:val="19"/>
            <w:lang w:val="en"/>
          </w:rPr>
          <w:t>19150839</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62" w:anchor="cite_ref-10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363" w:history="1">
        <w:r w:rsidR="008B2CC9">
          <w:rPr>
            <w:rStyle w:val="Hyperlink"/>
            <w:rFonts w:ascii="Arial" w:hAnsi="Arial" w:cs="Arial"/>
            <w:i/>
            <w:iCs/>
            <w:color w:val="663366"/>
            <w:sz w:val="19"/>
            <w:szCs w:val="19"/>
            <w:lang w:val="en"/>
          </w:rPr>
          <w:t>"Magnetometer / Electron Reflectometer Results"</w:t>
        </w:r>
      </w:hyperlink>
      <w:r w:rsidR="008B2CC9">
        <w:rPr>
          <w:rStyle w:val="HTMLCite"/>
          <w:rFonts w:ascii="Arial" w:hAnsi="Arial" w:cs="Arial"/>
          <w:color w:val="252525"/>
          <w:sz w:val="19"/>
          <w:szCs w:val="19"/>
          <w:lang w:val="en"/>
        </w:rPr>
        <w:t>. Lunar Prospector (NASA). 2001</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64" w:anchor="cite_ref-10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Hood, L.L.; Huang, Z. (1991). "Formation of magnetic anomalies antipodal to lunar impact basins: Two-dimensional model calculations".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J. Geophys. Res.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96</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(B6): 9837–9846.</w:t>
      </w:r>
      <w:hyperlink r:id="rId6365"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66" w:history="1">
        <w:r w:rsidR="008B2CC9">
          <w:rPr>
            <w:rStyle w:val="Hyperlink"/>
            <w:rFonts w:ascii="Arial" w:hAnsi="Arial" w:cs="Arial"/>
            <w:i/>
            <w:iCs/>
            <w:color w:val="663366"/>
            <w:sz w:val="19"/>
            <w:szCs w:val="19"/>
            <w:lang w:val="en"/>
          </w:rPr>
          <w:t>1991JGR....96.9837H</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67"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68" w:history="1">
        <w:r w:rsidR="008B2CC9">
          <w:rPr>
            <w:rStyle w:val="Hyperlink"/>
            <w:rFonts w:ascii="Arial" w:hAnsi="Arial" w:cs="Arial"/>
            <w:i/>
            <w:iCs/>
            <w:color w:val="663366"/>
            <w:sz w:val="19"/>
            <w:szCs w:val="19"/>
            <w:lang w:val="en"/>
          </w:rPr>
          <w:t>10.1029/91JB00308</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69" w:anchor="cite_ref-10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370" w:history="1">
        <w:r w:rsidR="008B2CC9">
          <w:rPr>
            <w:rStyle w:val="Hyperlink"/>
            <w:rFonts w:ascii="Arial" w:hAnsi="Arial" w:cs="Arial"/>
            <w:i/>
            <w:iCs/>
            <w:color w:val="663366"/>
            <w:sz w:val="19"/>
            <w:szCs w:val="19"/>
            <w:lang w:val="en"/>
          </w:rPr>
          <w:t>"Moon Storms"</w:t>
        </w:r>
      </w:hyperlink>
      <w:r w:rsidR="008B2CC9">
        <w:rPr>
          <w:rStyle w:val="HTMLCite"/>
          <w:rFonts w:ascii="Arial" w:hAnsi="Arial" w:cs="Arial"/>
          <w:color w:val="252525"/>
          <w:sz w:val="19"/>
          <w:szCs w:val="19"/>
          <w:lang w:val="en"/>
        </w:rPr>
        <w:t>. Science.nasa.gov. 27 September 2013</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3 October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2013</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71" w:anchor="cite_ref-10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372" w:anchor=".VXCc0vBdiM8" w:history="1">
        <w:r w:rsidR="008B2CC9">
          <w:rPr>
            <w:rStyle w:val="Hyperlink"/>
            <w:rFonts w:ascii="Arial" w:hAnsi="Arial" w:cs="Arial"/>
            <w:color w:val="663366"/>
            <w:sz w:val="19"/>
            <w:szCs w:val="19"/>
            <w:lang w:val="en"/>
          </w:rPr>
          <w:t>LADEE</w:t>
        </w:r>
      </w:hyperlink>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73" w:anchor="cite_ref-10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Globus, Ruth (1977). "Chapter 5, Appendix J: Impact Upon Lunar Atmosphere". In Richard D. Johnson &amp; Charles Holbrow.</w:t>
      </w:r>
      <w:hyperlink r:id="rId6374" w:history="1">
        <w:r w:rsidR="008B2CC9">
          <w:rPr>
            <w:rStyle w:val="Hyperlink"/>
            <w:rFonts w:ascii="Arial" w:hAnsi="Arial" w:cs="Arial"/>
            <w:i/>
            <w:iCs/>
            <w:color w:val="663366"/>
            <w:sz w:val="19"/>
            <w:szCs w:val="19"/>
            <w:lang w:val="en"/>
          </w:rPr>
          <w:t>Space Settlements: A Design Study</w:t>
        </w:r>
      </w:hyperlink>
      <w:r w:rsidR="008B2CC9">
        <w:rPr>
          <w:rStyle w:val="HTMLCite"/>
          <w:rFonts w:ascii="Arial" w:hAnsi="Arial" w:cs="Arial"/>
          <w:color w:val="252525"/>
          <w:sz w:val="19"/>
          <w:szCs w:val="19"/>
          <w:lang w:val="en"/>
        </w:rPr>
        <w:t>. NASA</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75" w:anchor="cite_ref-10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Crotts, Arlin P.S. (2008).</w:t>
      </w:r>
      <w:r w:rsidR="008B2CC9">
        <w:rPr>
          <w:rStyle w:val="apple-converted-space"/>
          <w:rFonts w:ascii="Arial" w:hAnsi="Arial" w:cs="Arial"/>
          <w:i/>
          <w:iCs/>
          <w:color w:val="252525"/>
          <w:sz w:val="19"/>
          <w:szCs w:val="19"/>
          <w:lang w:val="en"/>
        </w:rPr>
        <w:t> </w:t>
      </w:r>
      <w:hyperlink r:id="rId6376" w:history="1">
        <w:r w:rsidR="008B2CC9">
          <w:rPr>
            <w:rStyle w:val="Hyperlink"/>
            <w:rFonts w:ascii="Arial" w:hAnsi="Arial" w:cs="Arial"/>
            <w:i/>
            <w:iCs/>
            <w:color w:val="663366"/>
            <w:sz w:val="19"/>
            <w:szCs w:val="19"/>
            <w:lang w:val="en"/>
          </w:rPr>
          <w:t>"Lunar Outgassing, Transient Phenomena and The Return to The Moon, I: Existing Data"</w:t>
        </w:r>
      </w:hyperlink>
      <w:r w:rsidR="008B2CC9">
        <w:rPr>
          <w:rStyle w:val="HTMLCite"/>
          <w:rFonts w:ascii="Arial" w:hAnsi="Arial" w:cs="Arial"/>
          <w:color w:val="252525"/>
          <w:sz w:val="16"/>
          <w:szCs w:val="16"/>
          <w:lang w:val="en"/>
        </w:rPr>
        <w:t>(PDF)</w:t>
      </w:r>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Astrophysical Journal</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(Department of Astronomy, Columbia University)</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687</w:t>
      </w:r>
      <w:r w:rsidR="008B2CC9">
        <w:rPr>
          <w:rStyle w:val="HTMLCite"/>
          <w:rFonts w:ascii="Arial" w:hAnsi="Arial" w:cs="Arial"/>
          <w:color w:val="252525"/>
          <w:sz w:val="19"/>
          <w:szCs w:val="19"/>
          <w:lang w:val="en"/>
        </w:rPr>
        <w:t>: 692–705.</w:t>
      </w:r>
      <w:r w:rsidR="008B2CC9">
        <w:rPr>
          <w:rStyle w:val="apple-converted-space"/>
          <w:rFonts w:ascii="Arial" w:hAnsi="Arial" w:cs="Arial"/>
          <w:i/>
          <w:iCs/>
          <w:color w:val="252525"/>
          <w:sz w:val="19"/>
          <w:szCs w:val="19"/>
          <w:lang w:val="en"/>
        </w:rPr>
        <w:t> </w:t>
      </w:r>
      <w:hyperlink r:id="rId6377" w:tooltip="ArXiv" w:history="1">
        <w:r w:rsidR="008B2CC9">
          <w:rPr>
            <w:rStyle w:val="Hyperlink"/>
            <w:rFonts w:ascii="Arial" w:hAnsi="Arial" w:cs="Arial"/>
            <w:i/>
            <w:iCs/>
            <w:color w:val="0B0080"/>
            <w:sz w:val="19"/>
            <w:szCs w:val="19"/>
            <w:lang w:val="en"/>
          </w:rPr>
          <w:t>arXiv</w:t>
        </w:r>
      </w:hyperlink>
      <w:r w:rsidR="008B2CC9">
        <w:rPr>
          <w:rStyle w:val="HTMLCite"/>
          <w:rFonts w:ascii="Arial" w:hAnsi="Arial" w:cs="Arial"/>
          <w:color w:val="252525"/>
          <w:sz w:val="19"/>
          <w:szCs w:val="19"/>
          <w:lang w:val="en"/>
        </w:rPr>
        <w:t>:</w:t>
      </w:r>
      <w:hyperlink r:id="rId6378" w:history="1">
        <w:r w:rsidR="008B2CC9">
          <w:rPr>
            <w:rStyle w:val="Hyperlink"/>
            <w:rFonts w:ascii="Arial" w:hAnsi="Arial" w:cs="Arial"/>
            <w:i/>
            <w:iCs/>
            <w:color w:val="663366"/>
            <w:sz w:val="19"/>
            <w:szCs w:val="19"/>
            <w:lang w:val="en"/>
          </w:rPr>
          <w:t>0706.3949</w:t>
        </w:r>
      </w:hyperlink>
      <w:r w:rsidR="008B2CC9">
        <w:rPr>
          <w:rStyle w:val="HTMLCite"/>
          <w:rFonts w:ascii="Arial" w:hAnsi="Arial" w:cs="Arial"/>
          <w:color w:val="252525"/>
          <w:sz w:val="19"/>
          <w:szCs w:val="19"/>
          <w:lang w:val="en"/>
        </w:rPr>
        <w:t>.</w:t>
      </w:r>
      <w:hyperlink r:id="rId6379"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80" w:history="1">
        <w:r w:rsidR="008B2CC9">
          <w:rPr>
            <w:rStyle w:val="Hyperlink"/>
            <w:rFonts w:ascii="Arial" w:hAnsi="Arial" w:cs="Arial"/>
            <w:i/>
            <w:iCs/>
            <w:color w:val="663366"/>
            <w:sz w:val="19"/>
            <w:szCs w:val="19"/>
            <w:lang w:val="en"/>
          </w:rPr>
          <w:t>2008ApJ...687..692C</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81"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82" w:history="1">
        <w:r w:rsidR="008B2CC9">
          <w:rPr>
            <w:rStyle w:val="Hyperlink"/>
            <w:rFonts w:ascii="Arial" w:hAnsi="Arial" w:cs="Arial"/>
            <w:i/>
            <w:iCs/>
            <w:color w:val="663366"/>
            <w:sz w:val="19"/>
            <w:szCs w:val="19"/>
            <w:lang w:val="en"/>
          </w:rPr>
          <w:t>10.1086/591634</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September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2009</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83" w:anchor="cite_ref-NASA-20150817_11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Steigerwald, William (17 August 2015).</w:t>
      </w:r>
      <w:r w:rsidR="008B2CC9">
        <w:rPr>
          <w:rStyle w:val="apple-converted-space"/>
          <w:rFonts w:ascii="Arial" w:hAnsi="Arial" w:cs="Arial"/>
          <w:i/>
          <w:iCs/>
          <w:color w:val="252525"/>
          <w:sz w:val="19"/>
          <w:szCs w:val="19"/>
          <w:lang w:val="en"/>
        </w:rPr>
        <w:t> </w:t>
      </w:r>
      <w:hyperlink r:id="rId6384" w:history="1">
        <w:r w:rsidR="008B2CC9">
          <w:rPr>
            <w:rStyle w:val="Hyperlink"/>
            <w:rFonts w:ascii="Arial" w:hAnsi="Arial" w:cs="Arial"/>
            <w:i/>
            <w:iCs/>
            <w:color w:val="663366"/>
            <w:sz w:val="19"/>
            <w:szCs w:val="19"/>
            <w:lang w:val="en"/>
          </w:rPr>
          <w:t>"NASA's LADEE Spacecraft Finds Neon in Lunar Atmosphere"</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385" w:tooltip="NASA" w:history="1">
        <w:r w:rsidR="008B2CC9">
          <w:rPr>
            <w:rStyle w:val="Hyperlink"/>
            <w:rFonts w:ascii="Arial" w:hAnsi="Arial" w:cs="Arial"/>
            <w:i/>
            <w:iCs/>
            <w:color w:val="0B0080"/>
            <w:sz w:val="19"/>
            <w:szCs w:val="19"/>
            <w:lang w:val="en"/>
          </w:rPr>
          <w:t>NASA</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18 August</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2015</w:t>
      </w:r>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386" w:anchor="cite_ref-Stern1999_11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387" w:anchor="cite_ref-Stern1999_11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6388" w:anchor="cite_ref-Stern1999_11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Stern, S.A. (1999). "The Lunar atmosphere: History, status, current problems, and context".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Rev. Geophys.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453–491.</w:t>
      </w:r>
      <w:r>
        <w:rPr>
          <w:rStyle w:val="apple-converted-space"/>
          <w:rFonts w:ascii="Arial" w:hAnsi="Arial" w:cs="Arial"/>
          <w:i/>
          <w:iCs/>
          <w:color w:val="252525"/>
          <w:sz w:val="19"/>
          <w:szCs w:val="19"/>
          <w:lang w:val="en"/>
        </w:rPr>
        <w:t> </w:t>
      </w:r>
      <w:hyperlink r:id="rId638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6390" w:history="1">
        <w:r>
          <w:rPr>
            <w:rStyle w:val="Hyperlink"/>
            <w:rFonts w:ascii="Arial" w:hAnsi="Arial" w:cs="Arial"/>
            <w:i/>
            <w:iCs/>
            <w:color w:val="663366"/>
            <w:sz w:val="19"/>
            <w:szCs w:val="19"/>
            <w:lang w:val="en"/>
          </w:rPr>
          <w:t>1999RvGeo..37..453S</w:t>
        </w:r>
      </w:hyperlink>
      <w:r>
        <w:rPr>
          <w:rStyle w:val="HTMLCite"/>
          <w:rFonts w:ascii="Arial" w:hAnsi="Arial" w:cs="Arial"/>
          <w:color w:val="252525"/>
          <w:sz w:val="19"/>
          <w:szCs w:val="19"/>
          <w:lang w:val="en"/>
        </w:rPr>
        <w:t>.</w:t>
      </w:r>
      <w:hyperlink r:id="rId639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6392" w:history="1">
        <w:r>
          <w:rPr>
            <w:rStyle w:val="Hyperlink"/>
            <w:rFonts w:ascii="Arial" w:hAnsi="Arial" w:cs="Arial"/>
            <w:i/>
            <w:iCs/>
            <w:color w:val="663366"/>
            <w:sz w:val="19"/>
            <w:szCs w:val="19"/>
            <w:lang w:val="en"/>
          </w:rPr>
          <w:t>10.1029/1999RG900005</w:t>
        </w:r>
      </w:hyperlink>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93" w:anchor="cite_ref-11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Lawson, S.; Feldman, W.; Lawrence, D.; Moore, K.; Elphic, R.; Belian, R. (2005). "Recent outgassing from the lunar surface: the Lunar Prospector alpha particle spectrometer".</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J. Geophys. Res.</w:t>
      </w:r>
      <w:r w:rsidR="008B2CC9">
        <w:rPr>
          <w:rStyle w:val="HTMLCite"/>
          <w:rFonts w:ascii="Arial" w:hAnsi="Arial" w:cs="Arial"/>
          <w:b/>
          <w:bCs/>
          <w:color w:val="252525"/>
          <w:sz w:val="19"/>
          <w:szCs w:val="19"/>
          <w:lang w:val="en"/>
        </w:rPr>
        <w:t>110</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(E9): 1029.</w:t>
      </w:r>
      <w:r w:rsidR="008B2CC9">
        <w:rPr>
          <w:rStyle w:val="apple-converted-space"/>
          <w:rFonts w:ascii="Arial" w:hAnsi="Arial" w:cs="Arial"/>
          <w:i/>
          <w:iCs/>
          <w:color w:val="252525"/>
          <w:sz w:val="19"/>
          <w:szCs w:val="19"/>
          <w:lang w:val="en"/>
        </w:rPr>
        <w:t> </w:t>
      </w:r>
      <w:hyperlink r:id="rId6394"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395" w:history="1">
        <w:r w:rsidR="008B2CC9">
          <w:rPr>
            <w:rStyle w:val="Hyperlink"/>
            <w:rFonts w:ascii="Arial" w:hAnsi="Arial" w:cs="Arial"/>
            <w:i/>
            <w:iCs/>
            <w:color w:val="663366"/>
            <w:sz w:val="19"/>
            <w:szCs w:val="19"/>
            <w:lang w:val="en"/>
          </w:rPr>
          <w:t>2005JGRE..11009009L</w:t>
        </w:r>
      </w:hyperlink>
      <w:r w:rsidR="008B2CC9">
        <w:rPr>
          <w:rStyle w:val="HTMLCite"/>
          <w:rFonts w:ascii="Arial" w:hAnsi="Arial" w:cs="Arial"/>
          <w:color w:val="252525"/>
          <w:sz w:val="19"/>
          <w:szCs w:val="19"/>
          <w:lang w:val="en"/>
        </w:rPr>
        <w:t>.</w:t>
      </w:r>
      <w:hyperlink r:id="rId6396"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397" w:history="1">
        <w:r w:rsidR="008B2CC9">
          <w:rPr>
            <w:rStyle w:val="Hyperlink"/>
            <w:rFonts w:ascii="Arial" w:hAnsi="Arial" w:cs="Arial"/>
            <w:i/>
            <w:iCs/>
            <w:color w:val="663366"/>
            <w:sz w:val="19"/>
            <w:szCs w:val="19"/>
            <w:lang w:val="en"/>
          </w:rPr>
          <w:t>10.1029/2005JE002433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398" w:anchor="cite_ref-Sridharan2010_113-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R. Sridharan; S. M. Ahmed; Tirtha Pratim Dasa; P. Sreelathaa; P. Pradeepkumara; Neha Naika; and Gogulapati Supriya (2010). "'Direct' evidence for water (H2O) in the sunlit lunar ambience from CHACE on MIP of Chandrayaan I".</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Planetary and Space 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58</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(6): 947–950.</w:t>
      </w:r>
      <w:r w:rsidR="008B2CC9">
        <w:rPr>
          <w:rStyle w:val="apple-converted-space"/>
          <w:rFonts w:ascii="Arial" w:hAnsi="Arial" w:cs="Arial"/>
          <w:i/>
          <w:iCs/>
          <w:color w:val="252525"/>
          <w:sz w:val="19"/>
          <w:szCs w:val="19"/>
          <w:lang w:val="en"/>
        </w:rPr>
        <w:t> </w:t>
      </w:r>
      <w:hyperlink r:id="rId6399"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400" w:history="1">
        <w:r w:rsidR="008B2CC9">
          <w:rPr>
            <w:rStyle w:val="Hyperlink"/>
            <w:rFonts w:ascii="Arial" w:hAnsi="Arial" w:cs="Arial"/>
            <w:i/>
            <w:iCs/>
            <w:color w:val="663366"/>
            <w:sz w:val="19"/>
            <w:szCs w:val="19"/>
            <w:lang w:val="en"/>
          </w:rPr>
          <w:t>2010P&amp;SS...58..947S</w:t>
        </w:r>
      </w:hyperlink>
      <w:r w:rsidR="008B2CC9">
        <w:rPr>
          <w:rStyle w:val="HTMLCite"/>
          <w:rFonts w:ascii="Arial" w:hAnsi="Arial" w:cs="Arial"/>
          <w:color w:val="252525"/>
          <w:sz w:val="19"/>
          <w:szCs w:val="19"/>
          <w:lang w:val="en"/>
        </w:rPr>
        <w:t>.</w:t>
      </w:r>
      <w:hyperlink r:id="rId6401"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402" w:history="1">
        <w:r w:rsidR="008B2CC9">
          <w:rPr>
            <w:rStyle w:val="Hyperlink"/>
            <w:rFonts w:ascii="Arial" w:hAnsi="Arial" w:cs="Arial"/>
            <w:i/>
            <w:iCs/>
            <w:color w:val="663366"/>
            <w:sz w:val="19"/>
            <w:szCs w:val="19"/>
            <w:lang w:val="en"/>
          </w:rPr>
          <w:t>10.1016/j.pss.2010.02.013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03" w:anchor="cite_ref-11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Drake, Nadia; 17, National Geographic PUBLISHED June.</w:t>
      </w:r>
      <w:hyperlink r:id="rId6404" w:history="1">
        <w:r w:rsidR="008B2CC9">
          <w:rPr>
            <w:rStyle w:val="Hyperlink"/>
            <w:rFonts w:ascii="Arial" w:hAnsi="Arial" w:cs="Arial"/>
            <w:i/>
            <w:iCs/>
            <w:color w:val="663366"/>
            <w:sz w:val="19"/>
            <w:szCs w:val="19"/>
            <w:lang w:val="en"/>
          </w:rPr>
          <w:t>"Lopsided Cloud of Dust Discovered Around the Moon"</w:t>
        </w:r>
      </w:hyperlink>
      <w:r w:rsidR="008B2CC9">
        <w:rPr>
          <w:rStyle w:val="HTMLCite"/>
          <w:rFonts w:ascii="Arial" w:hAnsi="Arial" w:cs="Arial"/>
          <w:color w:val="252525"/>
          <w:sz w:val="19"/>
          <w:szCs w:val="19"/>
          <w:lang w:val="en"/>
        </w:rPr>
        <w:t>.National Geographic News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2015-06-20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05" w:anchor="cite_ref-11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Horányi, M.; Szalay, J. R.; Kempf, S.; Schmidt, J.; Grün, E.; Srama, R.; Sternovsky, Z. (June 18, 2015).</w:t>
      </w:r>
      <w:r w:rsidR="008B2CC9">
        <w:rPr>
          <w:rStyle w:val="apple-converted-space"/>
          <w:rFonts w:ascii="Arial" w:hAnsi="Arial" w:cs="Arial"/>
          <w:i/>
          <w:iCs/>
          <w:color w:val="252525"/>
          <w:sz w:val="19"/>
          <w:szCs w:val="19"/>
          <w:lang w:val="en"/>
        </w:rPr>
        <w:t> </w:t>
      </w:r>
      <w:hyperlink r:id="rId6406" w:history="1">
        <w:r w:rsidR="008B2CC9">
          <w:rPr>
            <w:rStyle w:val="Hyperlink"/>
            <w:rFonts w:ascii="Arial" w:hAnsi="Arial" w:cs="Arial"/>
            <w:i/>
            <w:iCs/>
            <w:color w:val="663366"/>
            <w:sz w:val="19"/>
            <w:szCs w:val="19"/>
            <w:lang w:val="en"/>
          </w:rPr>
          <w:t>"A permanent, asymmetric dust cloud around the Moon"</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Nature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522</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(7556): 324–326.</w:t>
      </w:r>
      <w:r w:rsidR="008B2CC9">
        <w:rPr>
          <w:rStyle w:val="apple-converted-space"/>
          <w:rFonts w:ascii="Arial" w:hAnsi="Arial" w:cs="Arial"/>
          <w:i/>
          <w:iCs/>
          <w:color w:val="252525"/>
          <w:sz w:val="19"/>
          <w:szCs w:val="19"/>
          <w:lang w:val="en"/>
        </w:rPr>
        <w:t> </w:t>
      </w:r>
      <w:hyperlink r:id="rId6407"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408" w:history="1">
        <w:r w:rsidR="008B2CC9">
          <w:rPr>
            <w:rStyle w:val="Hyperlink"/>
            <w:rFonts w:ascii="Arial" w:hAnsi="Arial" w:cs="Arial"/>
            <w:i/>
            <w:iCs/>
            <w:color w:val="663366"/>
            <w:sz w:val="19"/>
            <w:szCs w:val="19"/>
            <w:lang w:val="en"/>
          </w:rPr>
          <w:t>2015Natur.522..324H</w:t>
        </w:r>
      </w:hyperlink>
      <w:r w:rsidR="008B2CC9">
        <w:rPr>
          <w:rStyle w:val="HTMLCite"/>
          <w:rFonts w:ascii="Arial" w:hAnsi="Arial" w:cs="Arial"/>
          <w:color w:val="252525"/>
          <w:sz w:val="19"/>
          <w:szCs w:val="19"/>
          <w:lang w:val="en"/>
        </w:rPr>
        <w:t>.</w:t>
      </w:r>
      <w:hyperlink r:id="rId6409"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410" w:history="1">
        <w:r w:rsidR="008B2CC9">
          <w:rPr>
            <w:rStyle w:val="Hyperlink"/>
            <w:rFonts w:ascii="Arial" w:hAnsi="Arial" w:cs="Arial"/>
            <w:i/>
            <w:iCs/>
            <w:color w:val="663366"/>
            <w:sz w:val="19"/>
            <w:szCs w:val="19"/>
            <w:lang w:val="en"/>
          </w:rPr>
          <w:t>10.1038/nature14479</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11" w:anchor="cite_ref-SolarViews_116-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Hamilton, Calvin J.; Hamilton, Rosanna L.,</w:t>
      </w:r>
      <w:r w:rsidR="008B2CC9">
        <w:rPr>
          <w:rStyle w:val="apple-converted-space"/>
          <w:rFonts w:ascii="Arial" w:hAnsi="Arial" w:cs="Arial"/>
          <w:color w:val="252525"/>
          <w:sz w:val="19"/>
          <w:szCs w:val="19"/>
          <w:lang w:val="en"/>
        </w:rPr>
        <w:t> </w:t>
      </w:r>
      <w:r w:rsidR="008B2CC9">
        <w:rPr>
          <w:rStyle w:val="reference-text"/>
          <w:rFonts w:ascii="Arial" w:hAnsi="Arial" w:cs="Arial"/>
          <w:i/>
          <w:iCs/>
          <w:color w:val="252525"/>
          <w:sz w:val="19"/>
          <w:szCs w:val="19"/>
          <w:lang w:val="en"/>
        </w:rPr>
        <w:t>The Moon</w:t>
      </w:r>
      <w:r w:rsidR="008B2CC9">
        <w:rPr>
          <w:rStyle w:val="reference-text"/>
          <w:rFonts w:ascii="Arial" w:hAnsi="Arial" w:cs="Arial"/>
          <w:color w:val="252525"/>
          <w:sz w:val="19"/>
          <w:szCs w:val="19"/>
          <w:lang w:val="en"/>
        </w:rPr>
        <w:t>,</w:t>
      </w:r>
      <w:r w:rsidR="008B2CC9">
        <w:rPr>
          <w:rStyle w:val="apple-converted-space"/>
          <w:rFonts w:ascii="Arial" w:hAnsi="Arial" w:cs="Arial"/>
          <w:color w:val="252525"/>
          <w:sz w:val="19"/>
          <w:szCs w:val="19"/>
          <w:lang w:val="en"/>
        </w:rPr>
        <w:t> </w:t>
      </w:r>
      <w:hyperlink r:id="rId6412" w:history="1">
        <w:r w:rsidR="008B2CC9">
          <w:rPr>
            <w:rStyle w:val="Hyperlink"/>
            <w:rFonts w:ascii="Arial" w:hAnsi="Arial" w:cs="Arial"/>
            <w:color w:val="663366"/>
            <w:sz w:val="19"/>
            <w:szCs w:val="19"/>
            <w:lang w:val="en"/>
          </w:rPr>
          <w:t>Views of the Solar System</w:t>
        </w:r>
      </w:hyperlink>
      <w:r w:rsidR="008B2CC9">
        <w:rPr>
          <w:rStyle w:val="reference-text"/>
          <w:rFonts w:ascii="Arial" w:hAnsi="Arial" w:cs="Arial"/>
          <w:color w:val="252525"/>
          <w:sz w:val="19"/>
          <w:szCs w:val="19"/>
          <w:lang w:val="en"/>
        </w:rPr>
        <w:t>, 1995–2011.</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413" w:anchor="cite_ref-bbc_11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414" w:anchor="cite_ref-bbc_11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Amos, Jonathan (16 December 2009).</w:t>
      </w:r>
      <w:r>
        <w:rPr>
          <w:rStyle w:val="apple-converted-space"/>
          <w:rFonts w:ascii="Arial" w:hAnsi="Arial" w:cs="Arial"/>
          <w:i/>
          <w:iCs/>
          <w:color w:val="252525"/>
          <w:sz w:val="19"/>
          <w:szCs w:val="19"/>
          <w:lang w:val="en"/>
        </w:rPr>
        <w:t> </w:t>
      </w:r>
      <w:hyperlink r:id="rId6415" w:history="1">
        <w:r>
          <w:rPr>
            <w:rStyle w:val="Hyperlink"/>
            <w:rFonts w:ascii="Arial" w:hAnsi="Arial" w:cs="Arial"/>
            <w:i/>
            <w:iCs/>
            <w:color w:val="663366"/>
            <w:sz w:val="19"/>
            <w:szCs w:val="19"/>
            <w:lang w:val="en"/>
          </w:rPr>
          <w:t>"'Coldest place' found on the Moon"</w:t>
        </w:r>
      </w:hyperlink>
      <w:r>
        <w:rPr>
          <w:rStyle w:val="HTMLCite"/>
          <w:rFonts w:ascii="Arial" w:hAnsi="Arial" w:cs="Arial"/>
          <w:color w:val="252525"/>
          <w:sz w:val="19"/>
          <w:szCs w:val="19"/>
          <w:lang w:val="en"/>
        </w:rPr>
        <w:t>. BBC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16" w:anchor="cite_ref-11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17" w:history="1">
        <w:r w:rsidR="008B2CC9">
          <w:rPr>
            <w:rStyle w:val="Hyperlink"/>
            <w:rFonts w:ascii="Arial" w:hAnsi="Arial" w:cs="Arial"/>
            <w:i/>
            <w:iCs/>
            <w:color w:val="663366"/>
            <w:sz w:val="19"/>
            <w:szCs w:val="19"/>
            <w:lang w:val="en"/>
          </w:rPr>
          <w:t>"Diviner News"</w:t>
        </w:r>
      </w:hyperlink>
      <w:r w:rsidR="008B2CC9">
        <w:rPr>
          <w:rStyle w:val="HTMLCite"/>
          <w:rFonts w:ascii="Arial" w:hAnsi="Arial" w:cs="Arial"/>
          <w:color w:val="252525"/>
          <w:sz w:val="19"/>
          <w:szCs w:val="19"/>
          <w:lang w:val="en"/>
        </w:rPr>
        <w:t>. UCLA. 17 September 2009</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18" w:anchor="cite_ref-11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19" w:history="1">
        <w:r w:rsidR="008B2CC9">
          <w:rPr>
            <w:rStyle w:val="Hyperlink"/>
            <w:rFonts w:ascii="Arial" w:hAnsi="Arial" w:cs="Arial"/>
            <w:color w:val="663366"/>
            <w:sz w:val="19"/>
            <w:szCs w:val="19"/>
            <w:lang w:val="en"/>
          </w:rPr>
          <w:t>PlanetFacts.org</w:t>
        </w:r>
      </w:hyperlink>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20" w:anchor="cite_ref-Beletskii2_122-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V V Belet︠s︡kiĭ (2001).</w:t>
      </w:r>
      <w:r w:rsidR="008B2CC9">
        <w:rPr>
          <w:rStyle w:val="apple-converted-space"/>
          <w:rFonts w:ascii="Arial" w:hAnsi="Arial" w:cs="Arial"/>
          <w:i/>
          <w:iCs/>
          <w:color w:val="252525"/>
          <w:sz w:val="19"/>
          <w:szCs w:val="19"/>
          <w:lang w:val="en"/>
        </w:rPr>
        <w:t> </w:t>
      </w:r>
      <w:hyperlink r:id="rId6421" w:history="1">
        <w:r w:rsidR="008B2CC9">
          <w:rPr>
            <w:rStyle w:val="Hyperlink"/>
            <w:rFonts w:ascii="Arial" w:hAnsi="Arial" w:cs="Arial"/>
            <w:i/>
            <w:iCs/>
            <w:color w:val="663366"/>
            <w:sz w:val="19"/>
            <w:szCs w:val="19"/>
            <w:lang w:val="en"/>
          </w:rPr>
          <w:t>Essays on the Motion of Celestial Bodies</w:t>
        </w:r>
      </w:hyperlink>
      <w:r w:rsidR="008B2CC9">
        <w:rPr>
          <w:rStyle w:val="HTMLCite"/>
          <w:rFonts w:ascii="Arial" w:hAnsi="Arial" w:cs="Arial"/>
          <w:color w:val="252525"/>
          <w:sz w:val="19"/>
          <w:szCs w:val="19"/>
          <w:lang w:val="en"/>
        </w:rPr>
        <w:t>. Birkhäuser. p. 183.</w:t>
      </w:r>
      <w:r w:rsidR="008B2CC9">
        <w:rPr>
          <w:rStyle w:val="apple-converted-space"/>
          <w:rFonts w:ascii="Arial" w:hAnsi="Arial" w:cs="Arial"/>
          <w:i/>
          <w:iCs/>
          <w:color w:val="252525"/>
          <w:sz w:val="19"/>
          <w:szCs w:val="19"/>
          <w:lang w:val="en"/>
        </w:rPr>
        <w:t> </w:t>
      </w:r>
      <w:hyperlink r:id="rId6422"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423" w:tooltip="Special:BookSources/978-3-7643-5866-2" w:history="1">
        <w:r w:rsidR="008B2CC9">
          <w:rPr>
            <w:rStyle w:val="Hyperlink"/>
            <w:rFonts w:ascii="Arial" w:hAnsi="Arial" w:cs="Arial"/>
            <w:i/>
            <w:iCs/>
            <w:color w:val="0B0080"/>
            <w:sz w:val="19"/>
            <w:szCs w:val="19"/>
            <w:lang w:val="en"/>
          </w:rPr>
          <w:t>978-3-7643-5866-2</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24" w:anchor="cite_ref-12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25" w:history="1">
        <w:r w:rsidR="008B2CC9">
          <w:rPr>
            <w:rStyle w:val="Hyperlink"/>
            <w:rFonts w:ascii="Arial" w:hAnsi="Arial" w:cs="Arial"/>
            <w:i/>
            <w:iCs/>
            <w:color w:val="663366"/>
            <w:sz w:val="19"/>
            <w:szCs w:val="19"/>
            <w:lang w:val="en"/>
          </w:rPr>
          <w:t>"Space Topics: Pluto and Charon"</w:t>
        </w:r>
      </w:hyperlink>
      <w:r w:rsidR="008B2CC9">
        <w:rPr>
          <w:rStyle w:val="HTMLCite"/>
          <w:rFonts w:ascii="Arial" w:hAnsi="Arial" w:cs="Arial"/>
          <w:color w:val="252525"/>
          <w:sz w:val="19"/>
          <w:szCs w:val="19"/>
          <w:lang w:val="en"/>
        </w:rPr>
        <w:t>. The Planetary Society</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6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26" w:anchor="cite_ref-12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27" w:history="1">
        <w:r w:rsidR="008B2CC9">
          <w:rPr>
            <w:rStyle w:val="Hyperlink"/>
            <w:rFonts w:ascii="Arial" w:hAnsi="Arial" w:cs="Arial"/>
            <w:i/>
            <w:iCs/>
            <w:color w:val="663366"/>
            <w:sz w:val="19"/>
            <w:szCs w:val="19"/>
            <w:lang w:val="en"/>
          </w:rPr>
          <w:t>"Planet Definition Questions &amp; Answers Sheet"</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6"/>
          <w:szCs w:val="16"/>
          <w:lang w:val="en"/>
        </w:rPr>
        <w:t>(DOC)</w:t>
      </w:r>
      <w:r w:rsidR="008B2CC9">
        <w:rPr>
          <w:rStyle w:val="HTMLCite"/>
          <w:rFonts w:ascii="Arial" w:hAnsi="Arial" w:cs="Arial"/>
          <w:color w:val="252525"/>
          <w:sz w:val="19"/>
          <w:szCs w:val="19"/>
          <w:lang w:val="en"/>
        </w:rPr>
        <w:t>. International Astronomical Union. 2006</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24 March</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28" w:anchor="cite_ref-12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Alexander, M. E. (1973). "The Weak Friction Approximation and Tidal Evolution in Close Binary Systems".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Astrophysics and Space 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23</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 459–508.</w:t>
      </w:r>
      <w:hyperlink r:id="rId6429"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430" w:history="1">
        <w:r w:rsidR="008B2CC9">
          <w:rPr>
            <w:rStyle w:val="Hyperlink"/>
            <w:rFonts w:ascii="Arial" w:hAnsi="Arial" w:cs="Arial"/>
            <w:i/>
            <w:iCs/>
            <w:color w:val="663366"/>
            <w:sz w:val="19"/>
            <w:szCs w:val="19"/>
            <w:lang w:val="en"/>
          </w:rPr>
          <w:t>1973Ap&amp;SS..23..459A</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431"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432" w:history="1">
        <w:r w:rsidR="008B2CC9">
          <w:rPr>
            <w:rStyle w:val="Hyperlink"/>
            <w:rFonts w:ascii="Arial" w:hAnsi="Arial" w:cs="Arial"/>
            <w:i/>
            <w:iCs/>
            <w:color w:val="663366"/>
            <w:sz w:val="19"/>
            <w:szCs w:val="19"/>
            <w:lang w:val="en"/>
          </w:rPr>
          <w:t>10.1007/BF00645172</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33" w:anchor="cite_ref-12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34" w:tooltip="Phil Plait" w:history="1">
        <w:r w:rsidR="008B2CC9">
          <w:rPr>
            <w:rStyle w:val="Hyperlink"/>
            <w:rFonts w:ascii="Arial" w:hAnsi="Arial" w:cs="Arial"/>
            <w:i/>
            <w:iCs/>
            <w:color w:val="0B0080"/>
            <w:sz w:val="19"/>
            <w:szCs w:val="19"/>
            <w:lang w:val="en"/>
          </w:rPr>
          <w:t>Phil Plait</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435" w:history="1">
        <w:r w:rsidR="008B2CC9">
          <w:rPr>
            <w:rStyle w:val="Hyperlink"/>
            <w:rFonts w:ascii="Arial" w:hAnsi="Arial" w:cs="Arial"/>
            <w:i/>
            <w:iCs/>
            <w:color w:val="663366"/>
            <w:sz w:val="19"/>
            <w:szCs w:val="19"/>
            <w:lang w:val="en"/>
          </w:rPr>
          <w:t>"Dark Side of the Moon"</w:t>
        </w:r>
      </w:hyperlink>
      <w:r w:rsidR="008B2CC9">
        <w:rPr>
          <w:rStyle w:val="HTMLCite"/>
          <w:rFonts w:ascii="Arial" w:hAnsi="Arial" w:cs="Arial"/>
          <w:color w:val="252525"/>
          <w:sz w:val="19"/>
          <w:szCs w:val="19"/>
          <w:lang w:val="en"/>
        </w:rPr>
        <w:t>. Bad Astronomy:Misconceptions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15 February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36" w:anchor="cite_ref-12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37" w:history="1">
        <w:r w:rsidR="008B2CC9">
          <w:rPr>
            <w:rStyle w:val="Hyperlink"/>
            <w:rFonts w:ascii="Arial" w:hAnsi="Arial" w:cs="Arial"/>
            <w:i/>
            <w:iCs/>
            <w:color w:val="663366"/>
            <w:sz w:val="19"/>
            <w:szCs w:val="19"/>
            <w:lang w:val="en"/>
          </w:rPr>
          <w:t>"Moon used to spin 'on different axis'"</w:t>
        </w:r>
      </w:hyperlink>
      <w:r w:rsidR="008B2CC9">
        <w:rPr>
          <w:rStyle w:val="HTMLCite"/>
          <w:rFonts w:ascii="Arial" w:hAnsi="Arial" w:cs="Arial"/>
          <w:color w:val="252525"/>
          <w:sz w:val="19"/>
          <w:szCs w:val="19"/>
          <w:lang w:val="en"/>
        </w:rPr>
        <w:t>. BBC</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23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2016</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38" w:anchor="cite_ref-Moon_13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Luciuk, Mike.</w:t>
      </w:r>
      <w:r w:rsidR="008B2CC9">
        <w:rPr>
          <w:rStyle w:val="apple-converted-space"/>
          <w:rFonts w:ascii="Arial" w:hAnsi="Arial" w:cs="Arial"/>
          <w:i/>
          <w:iCs/>
          <w:color w:val="252525"/>
          <w:sz w:val="19"/>
          <w:szCs w:val="19"/>
          <w:lang w:val="en"/>
        </w:rPr>
        <w:t> </w:t>
      </w:r>
      <w:hyperlink r:id="rId6439" w:history="1">
        <w:r w:rsidR="008B2CC9">
          <w:rPr>
            <w:rStyle w:val="Hyperlink"/>
            <w:rFonts w:ascii="Arial" w:hAnsi="Arial" w:cs="Arial"/>
            <w:i/>
            <w:iCs/>
            <w:color w:val="663366"/>
            <w:sz w:val="19"/>
            <w:szCs w:val="19"/>
            <w:lang w:val="en"/>
          </w:rPr>
          <w:t>"How Bright is the Moon?"</w:t>
        </w:r>
      </w:hyperlink>
      <w:r w:rsidR="008B2CC9">
        <w:rPr>
          <w:rStyle w:val="HTMLCite"/>
          <w:rFonts w:ascii="Arial" w:hAnsi="Arial" w:cs="Arial"/>
          <w:color w:val="252525"/>
          <w:sz w:val="19"/>
          <w:szCs w:val="19"/>
          <w:lang w:val="en"/>
        </w:rPr>
        <w:t>. Amateur Astronomers, Inc</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16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40" w:anchor="cite_ref-13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Hershenson, Maurice (1989).</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Moon illusion. Routledge. p. 5.</w:t>
      </w:r>
      <w:r w:rsidR="008B2CC9">
        <w:rPr>
          <w:rStyle w:val="apple-converted-space"/>
          <w:rFonts w:ascii="Arial" w:hAnsi="Arial" w:cs="Arial"/>
          <w:i/>
          <w:iCs/>
          <w:color w:val="252525"/>
          <w:sz w:val="19"/>
          <w:szCs w:val="19"/>
          <w:lang w:val="en"/>
        </w:rPr>
        <w:t> </w:t>
      </w:r>
      <w:hyperlink r:id="rId6441"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442" w:tooltip="Special:BookSources/978-0-8058-0121-7" w:history="1">
        <w:r w:rsidR="008B2CC9">
          <w:rPr>
            <w:rStyle w:val="Hyperlink"/>
            <w:rFonts w:ascii="Arial" w:hAnsi="Arial" w:cs="Arial"/>
            <w:i/>
            <w:iCs/>
            <w:color w:val="0B0080"/>
            <w:sz w:val="19"/>
            <w:szCs w:val="19"/>
            <w:lang w:val="en"/>
          </w:rPr>
          <w:t>978-0-8058-0121-7</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43" w:anchor="cite_ref-13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Spekkens, K. (18 October 2002).</w:t>
      </w:r>
      <w:r w:rsidR="008B2CC9">
        <w:rPr>
          <w:rStyle w:val="apple-converted-space"/>
          <w:rFonts w:ascii="Arial" w:hAnsi="Arial" w:cs="Arial"/>
          <w:i/>
          <w:iCs/>
          <w:color w:val="252525"/>
          <w:sz w:val="19"/>
          <w:szCs w:val="19"/>
          <w:lang w:val="en"/>
        </w:rPr>
        <w:t> </w:t>
      </w:r>
      <w:hyperlink r:id="rId6444" w:history="1">
        <w:r w:rsidR="008B2CC9">
          <w:rPr>
            <w:rStyle w:val="Hyperlink"/>
            <w:rFonts w:ascii="Arial" w:hAnsi="Arial" w:cs="Arial"/>
            <w:i/>
            <w:iCs/>
            <w:color w:val="663366"/>
            <w:sz w:val="19"/>
            <w:szCs w:val="19"/>
            <w:lang w:val="en"/>
          </w:rPr>
          <w:t>"Is the Moon seen as a crescent (and not a "boat") all over the world?"</w:t>
        </w:r>
      </w:hyperlink>
      <w:r w:rsidR="008B2CC9">
        <w:rPr>
          <w:rStyle w:val="HTMLCite"/>
          <w:rFonts w:ascii="Arial" w:hAnsi="Arial" w:cs="Arial"/>
          <w:color w:val="252525"/>
          <w:sz w:val="19"/>
          <w:szCs w:val="19"/>
          <w:lang w:val="en"/>
        </w:rPr>
        <w:t>. Curious About Astronomy</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28 September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2015</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45" w:anchor="cite_ref-13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46" w:history="1">
        <w:r w:rsidR="008B2CC9">
          <w:rPr>
            <w:rStyle w:val="Hyperlink"/>
            <w:rFonts w:ascii="Arial" w:hAnsi="Arial" w:cs="Arial"/>
            <w:i/>
            <w:iCs/>
            <w:color w:val="663366"/>
            <w:sz w:val="19"/>
            <w:szCs w:val="19"/>
            <w:lang w:val="en"/>
          </w:rPr>
          <w:t>"Moonlight helps plankton escape predators during Arctic winters"</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447" w:tooltip="New Scientist" w:history="1">
        <w:r w:rsidR="008B2CC9">
          <w:rPr>
            <w:rStyle w:val="Hyperlink"/>
            <w:rFonts w:ascii="Arial" w:hAnsi="Arial" w:cs="Arial"/>
            <w:i/>
            <w:iCs/>
            <w:color w:val="0B0080"/>
            <w:sz w:val="19"/>
            <w:szCs w:val="19"/>
            <w:lang w:val="en"/>
          </w:rPr>
          <w:t>New Scientist</w:t>
        </w:r>
      </w:hyperlink>
      <w:r w:rsidR="008B2CC9">
        <w:rPr>
          <w:rStyle w:val="HTMLCite"/>
          <w:rFonts w:ascii="Arial" w:hAnsi="Arial" w:cs="Arial"/>
          <w:color w:val="252525"/>
          <w:sz w:val="19"/>
          <w:szCs w:val="19"/>
          <w:lang w:val="en"/>
        </w:rPr>
        <w:t>. Jan 16, 2016.</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48" w:anchor="cite_ref-13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49" w:history="1">
        <w:r w:rsidR="008B2CC9">
          <w:rPr>
            <w:rStyle w:val="Hyperlink"/>
            <w:rFonts w:ascii="Arial" w:hAnsi="Arial" w:cs="Arial"/>
            <w:i/>
            <w:iCs/>
            <w:color w:val="663366"/>
            <w:sz w:val="19"/>
            <w:szCs w:val="19"/>
            <w:lang w:val="en"/>
          </w:rPr>
          <w:t>"Full moon tonight is as close as it gets"</w:t>
        </w:r>
      </w:hyperlink>
      <w:r w:rsidR="008B2CC9">
        <w:rPr>
          <w:rStyle w:val="HTMLCite"/>
          <w:rFonts w:ascii="Arial" w:hAnsi="Arial" w:cs="Arial"/>
          <w:color w:val="252525"/>
          <w:sz w:val="19"/>
          <w:szCs w:val="19"/>
          <w:lang w:val="en"/>
        </w:rPr>
        <w:t>. The Press Enterprise. 18 March 2011</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50" w:anchor="cite_ref-13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Tony Phillips (16 March 2011).</w:t>
      </w:r>
      <w:r w:rsidR="008B2CC9">
        <w:rPr>
          <w:rStyle w:val="apple-converted-space"/>
          <w:rFonts w:ascii="Arial" w:hAnsi="Arial" w:cs="Arial"/>
          <w:i/>
          <w:iCs/>
          <w:color w:val="252525"/>
          <w:sz w:val="19"/>
          <w:szCs w:val="19"/>
          <w:lang w:val="en"/>
        </w:rPr>
        <w:t> </w:t>
      </w:r>
      <w:hyperlink r:id="rId6451" w:history="1">
        <w:r w:rsidR="008B2CC9">
          <w:rPr>
            <w:rStyle w:val="Hyperlink"/>
            <w:rFonts w:ascii="Arial" w:hAnsi="Arial" w:cs="Arial"/>
            <w:i/>
            <w:iCs/>
            <w:color w:val="663366"/>
            <w:sz w:val="19"/>
            <w:szCs w:val="19"/>
            <w:lang w:val="en"/>
          </w:rPr>
          <w:t>"Super Full Moon"</w:t>
        </w:r>
      </w:hyperlink>
      <w:r w:rsidR="008B2CC9">
        <w:rPr>
          <w:rStyle w:val="HTMLCite"/>
          <w:rFonts w:ascii="Arial" w:hAnsi="Arial" w:cs="Arial"/>
          <w:color w:val="252525"/>
          <w:sz w:val="19"/>
          <w:szCs w:val="19"/>
          <w:lang w:val="en"/>
        </w:rPr>
        <w:t>.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52" w:anchor="cite_ref-13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Richard K. De Atley (18 March 2011).</w:t>
      </w:r>
      <w:r w:rsidR="008B2CC9">
        <w:rPr>
          <w:rStyle w:val="apple-converted-space"/>
          <w:rFonts w:ascii="Arial" w:hAnsi="Arial" w:cs="Arial"/>
          <w:i/>
          <w:iCs/>
          <w:color w:val="252525"/>
          <w:sz w:val="19"/>
          <w:szCs w:val="19"/>
          <w:lang w:val="en"/>
        </w:rPr>
        <w:t> </w:t>
      </w:r>
      <w:hyperlink r:id="rId6453" w:history="1">
        <w:r w:rsidR="008B2CC9">
          <w:rPr>
            <w:rStyle w:val="Hyperlink"/>
            <w:rFonts w:ascii="Arial" w:hAnsi="Arial" w:cs="Arial"/>
            <w:i/>
            <w:iCs/>
            <w:color w:val="663366"/>
            <w:sz w:val="19"/>
            <w:szCs w:val="19"/>
            <w:lang w:val="en"/>
          </w:rPr>
          <w:t>"Full moon tonight is as close as it gets"</w:t>
        </w:r>
      </w:hyperlink>
      <w:r w:rsidR="008B2CC9">
        <w:rPr>
          <w:rStyle w:val="HTMLCite"/>
          <w:rFonts w:ascii="Arial" w:hAnsi="Arial" w:cs="Arial"/>
          <w:color w:val="252525"/>
          <w:sz w:val="19"/>
          <w:szCs w:val="19"/>
          <w:lang w:val="en"/>
        </w:rPr>
        <w:t>. The Press-Enterprise</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19 March</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54" w:anchor="cite_ref-13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55" w:history="1">
        <w:r w:rsidR="008B2CC9">
          <w:rPr>
            <w:rStyle w:val="Hyperlink"/>
            <w:rFonts w:ascii="Arial" w:hAnsi="Arial" w:cs="Arial"/>
            <w:i/>
            <w:iCs/>
            <w:color w:val="663366"/>
            <w:sz w:val="19"/>
            <w:szCs w:val="19"/>
            <w:lang w:val="en"/>
          </w:rPr>
          <w:t>"'Super moon' to reach closest point for almost 20 years"</w:t>
        </w:r>
      </w:hyperlink>
      <w:r w:rsidR="008B2CC9">
        <w:rPr>
          <w:rStyle w:val="HTMLCite"/>
          <w:rFonts w:ascii="Arial" w:hAnsi="Arial" w:cs="Arial"/>
          <w:color w:val="252525"/>
          <w:sz w:val="19"/>
          <w:szCs w:val="19"/>
          <w:lang w:val="en"/>
        </w:rPr>
        <w:t>.The Guardian. 19 March 2011</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56" w:anchor="cite_ref-13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Georgia State University, Dept. of Physics (Astronomy).</w:t>
      </w:r>
      <w:hyperlink r:id="rId6457" w:history="1">
        <w:r w:rsidR="008B2CC9">
          <w:rPr>
            <w:rStyle w:val="Hyperlink"/>
            <w:rFonts w:ascii="Arial" w:hAnsi="Arial" w:cs="Arial"/>
            <w:i/>
            <w:iCs/>
            <w:color w:val="663366"/>
            <w:sz w:val="19"/>
            <w:szCs w:val="19"/>
            <w:lang w:val="en"/>
          </w:rPr>
          <w:t>"Perceived Brightness"</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Brightnes and Night/Day Sensitivity. Georgia State University, GA, USA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25 January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2014</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58" w:anchor="cite_ref-1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Lutron.</w:t>
      </w:r>
      <w:r w:rsidR="008B2CC9">
        <w:rPr>
          <w:rStyle w:val="apple-converted-space"/>
          <w:rFonts w:ascii="Arial" w:hAnsi="Arial" w:cs="Arial"/>
          <w:i/>
          <w:iCs/>
          <w:color w:val="252525"/>
          <w:sz w:val="19"/>
          <w:szCs w:val="19"/>
          <w:lang w:val="en"/>
        </w:rPr>
        <w:t> </w:t>
      </w:r>
      <w:hyperlink r:id="rId6459" w:history="1">
        <w:r w:rsidR="008B2CC9">
          <w:rPr>
            <w:rStyle w:val="Hyperlink"/>
            <w:rFonts w:ascii="Arial" w:hAnsi="Arial" w:cs="Arial"/>
            <w:i/>
            <w:iCs/>
            <w:color w:val="663366"/>
            <w:sz w:val="19"/>
            <w:szCs w:val="19"/>
            <w:lang w:val="en"/>
          </w:rPr>
          <w:t>"Measured light vs. perceived light"</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6"/>
          <w:szCs w:val="16"/>
          <w:lang w:val="en"/>
        </w:rPr>
        <w:t>(PDF)</w:t>
      </w:r>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From IES Lighting Handbook 2000, 27-4. Lutron.com</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25 January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2014</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60" w:anchor="cite_ref-14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Walker, John (May 1997).</w:t>
      </w:r>
      <w:r w:rsidR="008B2CC9">
        <w:rPr>
          <w:rStyle w:val="apple-converted-space"/>
          <w:rFonts w:ascii="Arial" w:hAnsi="Arial" w:cs="Arial"/>
          <w:i/>
          <w:iCs/>
          <w:color w:val="252525"/>
          <w:sz w:val="19"/>
          <w:szCs w:val="19"/>
          <w:lang w:val="en"/>
        </w:rPr>
        <w:t> </w:t>
      </w:r>
      <w:hyperlink r:id="rId6461" w:history="1">
        <w:r w:rsidR="008B2CC9">
          <w:rPr>
            <w:rStyle w:val="Hyperlink"/>
            <w:rFonts w:ascii="Arial" w:hAnsi="Arial" w:cs="Arial"/>
            <w:i/>
            <w:iCs/>
            <w:color w:val="663366"/>
            <w:sz w:val="19"/>
            <w:szCs w:val="19"/>
            <w:lang w:val="en"/>
          </w:rPr>
          <w:t>"Inconstant Moon"</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Earth and Moon Viewer. Fourth paragraph of "How Bright the Moonlight": Fourmilab, Switzerland</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23 January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2014</w:t>
      </w:r>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14% [...] due to the logarithmic response of the human eye.</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62" w:anchor="cite_ref-14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Taylor, G.J. (8 November 2006).</w:t>
      </w:r>
      <w:r w:rsidR="008B2CC9">
        <w:rPr>
          <w:rStyle w:val="apple-converted-space"/>
          <w:rFonts w:ascii="Arial" w:hAnsi="Arial" w:cs="Arial"/>
          <w:i/>
          <w:iCs/>
          <w:color w:val="252525"/>
          <w:sz w:val="19"/>
          <w:szCs w:val="19"/>
          <w:lang w:val="en"/>
        </w:rPr>
        <w:t> </w:t>
      </w:r>
      <w:hyperlink r:id="rId6463" w:history="1">
        <w:r w:rsidR="008B2CC9">
          <w:rPr>
            <w:rStyle w:val="Hyperlink"/>
            <w:rFonts w:ascii="Arial" w:hAnsi="Arial" w:cs="Arial"/>
            <w:i/>
            <w:iCs/>
            <w:color w:val="663366"/>
            <w:sz w:val="19"/>
            <w:szCs w:val="19"/>
            <w:lang w:val="en"/>
          </w:rPr>
          <w:t>"Recent Gas Escape from the Moon"</w:t>
        </w:r>
      </w:hyperlink>
      <w:r w:rsidR="008B2CC9">
        <w:rPr>
          <w:rStyle w:val="HTMLCite"/>
          <w:rFonts w:ascii="Arial" w:hAnsi="Arial" w:cs="Arial"/>
          <w:color w:val="252525"/>
          <w:sz w:val="19"/>
          <w:szCs w:val="19"/>
          <w:lang w:val="en"/>
        </w:rPr>
        <w:t>. Planetary Science Research Discoveries, Hawai'i Institute of Geophysics and Planetology</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4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64" w:anchor="cite_ref-14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Schultz, P. H.; Staid, M. I.; Pieters, C. M. (2006). "Lunar activity from recent gas release".</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Nature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444</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(7116): 184–186.</w:t>
      </w:r>
      <w:hyperlink r:id="rId6465"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466" w:history="1">
        <w:r w:rsidR="008B2CC9">
          <w:rPr>
            <w:rStyle w:val="Hyperlink"/>
            <w:rFonts w:ascii="Arial" w:hAnsi="Arial" w:cs="Arial"/>
            <w:i/>
            <w:iCs/>
            <w:color w:val="663366"/>
            <w:sz w:val="19"/>
            <w:szCs w:val="19"/>
            <w:lang w:val="en"/>
          </w:rPr>
          <w:t>2006Natur.444..184S</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467"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468" w:history="1">
        <w:r w:rsidR="008B2CC9">
          <w:rPr>
            <w:rStyle w:val="Hyperlink"/>
            <w:rFonts w:ascii="Arial" w:hAnsi="Arial" w:cs="Arial"/>
            <w:i/>
            <w:iCs/>
            <w:color w:val="663366"/>
            <w:sz w:val="19"/>
            <w:szCs w:val="19"/>
            <w:lang w:val="en"/>
          </w:rPr>
          <w:t>10.1038/nature05303</w:t>
        </w:r>
      </w:hyperlink>
      <w:r w:rsidR="008B2CC9">
        <w:rPr>
          <w:rStyle w:val="HTMLCite"/>
          <w:rFonts w:ascii="Arial" w:hAnsi="Arial" w:cs="Arial"/>
          <w:color w:val="252525"/>
          <w:sz w:val="19"/>
          <w:szCs w:val="19"/>
          <w:lang w:val="en"/>
        </w:rPr>
        <w:t>.</w:t>
      </w:r>
      <w:hyperlink r:id="rId6469"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470" w:history="1">
        <w:r w:rsidR="008B2CC9">
          <w:rPr>
            <w:rStyle w:val="Hyperlink"/>
            <w:rFonts w:ascii="Arial" w:hAnsi="Arial" w:cs="Arial"/>
            <w:i/>
            <w:iCs/>
            <w:color w:val="663366"/>
            <w:sz w:val="19"/>
            <w:szCs w:val="19"/>
            <w:lang w:val="en"/>
          </w:rPr>
          <w:t>17093445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71" w:anchor="cite_ref-14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472" w:history="1">
        <w:r w:rsidR="008B2CC9">
          <w:rPr>
            <w:rStyle w:val="Hyperlink"/>
            <w:rFonts w:ascii="Arial" w:hAnsi="Arial" w:cs="Arial"/>
            <w:i/>
            <w:iCs/>
            <w:color w:val="663366"/>
            <w:sz w:val="19"/>
            <w:szCs w:val="19"/>
            <w:lang w:val="en"/>
          </w:rPr>
          <w:t>"22 Degree Halo: a ring of light 22 degrees from the sun or moon"</w:t>
        </w:r>
      </w:hyperlink>
      <w:r w:rsidR="008B2CC9">
        <w:rPr>
          <w:rStyle w:val="HTMLCite"/>
          <w:rFonts w:ascii="Arial" w:hAnsi="Arial" w:cs="Arial"/>
          <w:color w:val="252525"/>
          <w:sz w:val="19"/>
          <w:szCs w:val="19"/>
          <w:lang w:val="en"/>
        </w:rPr>
        <w:t>. Department of Atmospheric Sciences at the University of Illinois at Urbana-Champaign</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473" w:anchor="cite_ref-Lambeck1977_14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474" w:anchor="cite_ref-Lambeck1977_14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6475" w:anchor="cite_ref-Lambeck1977_145-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6476" w:anchor="cite_ref-Lambeck1977_145-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6477" w:anchor="cite_ref-Lambeck1977_145-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Lambeck, K. (1977). "Tidal Dissipation in the Oceans: Astronomical, Geophysical and Oceanographic Consequences".</w:t>
      </w:r>
      <w:hyperlink r:id="rId6478" w:tooltip="Philosophical Transactions of the Royal Society A" w:history="1">
        <w:r>
          <w:rPr>
            <w:rStyle w:val="Hyperlink"/>
            <w:rFonts w:ascii="Arial" w:hAnsi="Arial" w:cs="Arial"/>
            <w:i/>
            <w:iCs/>
            <w:color w:val="0B0080"/>
            <w:sz w:val="19"/>
            <w:szCs w:val="19"/>
            <w:lang w:val="en"/>
          </w:rPr>
          <w:t>Philosophical Transactions of the Royal Society A</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(1347): 545–594.</w:t>
      </w:r>
      <w:r>
        <w:rPr>
          <w:rStyle w:val="apple-converted-space"/>
          <w:rFonts w:ascii="Arial" w:hAnsi="Arial" w:cs="Arial"/>
          <w:i/>
          <w:iCs/>
          <w:color w:val="252525"/>
          <w:sz w:val="19"/>
          <w:szCs w:val="19"/>
          <w:lang w:val="en"/>
        </w:rPr>
        <w:t> </w:t>
      </w:r>
      <w:hyperlink r:id="rId647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6480" w:history="1">
        <w:r>
          <w:rPr>
            <w:rStyle w:val="Hyperlink"/>
            <w:rFonts w:ascii="Arial" w:hAnsi="Arial" w:cs="Arial"/>
            <w:i/>
            <w:iCs/>
            <w:color w:val="663366"/>
            <w:sz w:val="19"/>
            <w:szCs w:val="19"/>
            <w:lang w:val="en"/>
          </w:rPr>
          <w:t>1977RSPTA.287..545L</w:t>
        </w:r>
      </w:hyperlink>
      <w:r>
        <w:rPr>
          <w:rStyle w:val="HTMLCite"/>
          <w:rFonts w:ascii="Arial" w:hAnsi="Arial" w:cs="Arial"/>
          <w:color w:val="252525"/>
          <w:sz w:val="19"/>
          <w:szCs w:val="19"/>
          <w:lang w:val="en"/>
        </w:rPr>
        <w:t>.</w:t>
      </w:r>
      <w:hyperlink r:id="rId648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6482" w:history="1">
        <w:r>
          <w:rPr>
            <w:rStyle w:val="Hyperlink"/>
            <w:rFonts w:ascii="Arial" w:hAnsi="Arial" w:cs="Arial"/>
            <w:i/>
            <w:iCs/>
            <w:color w:val="663366"/>
            <w:sz w:val="19"/>
            <w:szCs w:val="19"/>
            <w:lang w:val="en"/>
          </w:rPr>
          <w:t>10.1098/rsta.1977.0159</w:t>
        </w:r>
      </w:hyperlink>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83" w:anchor="cite_ref-14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Le Provost, C.; Bennett, A. F.; Cartwright, D. E. (1995). "Ocean Tides for and from TOPEX/POSEIDON".</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267</w:t>
      </w:r>
      <w:r w:rsidR="008B2CC9">
        <w:rPr>
          <w:rStyle w:val="HTMLCite"/>
          <w:rFonts w:ascii="Arial" w:hAnsi="Arial" w:cs="Arial"/>
          <w:color w:val="252525"/>
          <w:sz w:val="19"/>
          <w:szCs w:val="19"/>
          <w:lang w:val="en"/>
        </w:rPr>
        <w:t>(5198): 639–42.</w:t>
      </w:r>
      <w:r w:rsidR="008B2CC9">
        <w:rPr>
          <w:rStyle w:val="apple-converted-space"/>
          <w:rFonts w:ascii="Arial" w:hAnsi="Arial" w:cs="Arial"/>
          <w:i/>
          <w:iCs/>
          <w:color w:val="252525"/>
          <w:sz w:val="19"/>
          <w:szCs w:val="19"/>
          <w:lang w:val="en"/>
        </w:rPr>
        <w:t> </w:t>
      </w:r>
      <w:hyperlink r:id="rId6484"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485" w:history="1">
        <w:r w:rsidR="008B2CC9">
          <w:rPr>
            <w:rStyle w:val="Hyperlink"/>
            <w:rFonts w:ascii="Arial" w:hAnsi="Arial" w:cs="Arial"/>
            <w:i/>
            <w:iCs/>
            <w:color w:val="663366"/>
            <w:sz w:val="19"/>
            <w:szCs w:val="19"/>
            <w:lang w:val="en"/>
          </w:rPr>
          <w:t>1995Sci...267..639L</w:t>
        </w:r>
      </w:hyperlink>
      <w:r w:rsidR="008B2CC9">
        <w:rPr>
          <w:rStyle w:val="HTMLCite"/>
          <w:rFonts w:ascii="Arial" w:hAnsi="Arial" w:cs="Arial"/>
          <w:color w:val="252525"/>
          <w:sz w:val="19"/>
          <w:szCs w:val="19"/>
          <w:lang w:val="en"/>
        </w:rPr>
        <w:t>.</w:t>
      </w:r>
      <w:hyperlink r:id="rId6486"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487" w:history="1">
        <w:r w:rsidR="008B2CC9">
          <w:rPr>
            <w:rStyle w:val="Hyperlink"/>
            <w:rFonts w:ascii="Arial" w:hAnsi="Arial" w:cs="Arial"/>
            <w:i/>
            <w:iCs/>
            <w:color w:val="663366"/>
            <w:sz w:val="19"/>
            <w:szCs w:val="19"/>
            <w:lang w:val="en"/>
          </w:rPr>
          <w:t>10.1126/science.267.5198.639</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488"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489" w:history="1">
        <w:r w:rsidR="008B2CC9">
          <w:rPr>
            <w:rStyle w:val="Hyperlink"/>
            <w:rFonts w:ascii="Arial" w:hAnsi="Arial" w:cs="Arial"/>
            <w:i/>
            <w:iCs/>
            <w:color w:val="663366"/>
            <w:sz w:val="19"/>
            <w:szCs w:val="19"/>
            <w:lang w:val="en"/>
          </w:rPr>
          <w:t>17745840</w:t>
        </w:r>
      </w:hyperlink>
      <w:r w:rsidR="008B2CC9">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490" w:anchor="cite_ref-touma1994_14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491" w:anchor="cite_ref-touma1994_14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6492" w:anchor="cite_ref-touma1994_14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6493" w:anchor="cite_ref-touma1994_14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Touma, Jihad; Wisdom, Jack (1994). "Evolution of the Earth-Moon system".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 1943–1961.</w:t>
      </w:r>
      <w:r>
        <w:rPr>
          <w:rStyle w:val="apple-converted-space"/>
          <w:rFonts w:ascii="Arial" w:hAnsi="Arial" w:cs="Arial"/>
          <w:i/>
          <w:iCs/>
          <w:color w:val="252525"/>
          <w:sz w:val="19"/>
          <w:szCs w:val="19"/>
          <w:lang w:val="en"/>
        </w:rPr>
        <w:t> </w:t>
      </w:r>
      <w:hyperlink r:id="rId649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6495" w:history="1">
        <w:r>
          <w:rPr>
            <w:rStyle w:val="Hyperlink"/>
            <w:rFonts w:ascii="Arial" w:hAnsi="Arial" w:cs="Arial"/>
            <w:i/>
            <w:iCs/>
            <w:color w:val="663366"/>
            <w:sz w:val="19"/>
            <w:szCs w:val="19"/>
            <w:lang w:val="en"/>
          </w:rPr>
          <w:t>1994AJ....108.1943T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649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6497" w:history="1">
        <w:r>
          <w:rPr>
            <w:rStyle w:val="Hyperlink"/>
            <w:rFonts w:ascii="Arial" w:hAnsi="Arial" w:cs="Arial"/>
            <w:i/>
            <w:iCs/>
            <w:color w:val="663366"/>
            <w:sz w:val="19"/>
            <w:szCs w:val="19"/>
            <w:lang w:val="en"/>
          </w:rPr>
          <w:t>10.1086/117209</w:t>
        </w:r>
      </w:hyperlink>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498" w:anchor="cite_ref-14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Chapront, J.; Chapront-Touzé, M.; Francou, G. (2002). "A new determination of lunar orbital parameters, precession constant and tidal acceleration from LLR measurements".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Astronomy and Astrophysics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387</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 700–709.</w:t>
      </w:r>
      <w:r w:rsidR="008B2CC9">
        <w:rPr>
          <w:rStyle w:val="apple-converted-space"/>
          <w:rFonts w:ascii="Arial" w:hAnsi="Arial" w:cs="Arial"/>
          <w:i/>
          <w:iCs/>
          <w:color w:val="252525"/>
          <w:sz w:val="19"/>
          <w:szCs w:val="19"/>
          <w:lang w:val="en"/>
        </w:rPr>
        <w:t> </w:t>
      </w:r>
      <w:hyperlink r:id="rId6499"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500" w:history="1">
        <w:r w:rsidR="008B2CC9">
          <w:rPr>
            <w:rStyle w:val="Hyperlink"/>
            <w:rFonts w:ascii="Arial" w:hAnsi="Arial" w:cs="Arial"/>
            <w:i/>
            <w:iCs/>
            <w:color w:val="663366"/>
            <w:sz w:val="19"/>
            <w:szCs w:val="19"/>
            <w:lang w:val="en"/>
          </w:rPr>
          <w:t>2002A&amp;A...387..700C</w:t>
        </w:r>
      </w:hyperlink>
      <w:r w:rsidR="008B2CC9">
        <w:rPr>
          <w:rStyle w:val="HTMLCite"/>
          <w:rFonts w:ascii="Arial" w:hAnsi="Arial" w:cs="Arial"/>
          <w:color w:val="252525"/>
          <w:sz w:val="19"/>
          <w:szCs w:val="19"/>
          <w:lang w:val="en"/>
        </w:rPr>
        <w:t>.</w:t>
      </w:r>
      <w:hyperlink r:id="rId6501"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502" w:history="1">
        <w:r w:rsidR="008B2CC9">
          <w:rPr>
            <w:rStyle w:val="Hyperlink"/>
            <w:rFonts w:ascii="Arial" w:hAnsi="Arial" w:cs="Arial"/>
            <w:i/>
            <w:iCs/>
            <w:color w:val="663366"/>
            <w:sz w:val="19"/>
            <w:szCs w:val="19"/>
            <w:lang w:val="en"/>
          </w:rPr>
          <w:t>10.1051/0004-6361:20020420</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03" w:anchor="cite_ref-14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04" w:history="1">
        <w:r w:rsidR="008B2CC9">
          <w:rPr>
            <w:rStyle w:val="Hyperlink"/>
            <w:rFonts w:ascii="Arial" w:hAnsi="Arial" w:cs="Arial"/>
            <w:i/>
            <w:iCs/>
            <w:color w:val="663366"/>
            <w:sz w:val="19"/>
            <w:szCs w:val="19"/>
            <w:lang w:val="en"/>
          </w:rPr>
          <w:t>"Why the Moon is getting further away from Earth"</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BBC News. 1 February 2011</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18 September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2015</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05" w:anchor="cite_ref-15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Ray, R. (15 May 2001).</w:t>
      </w:r>
      <w:r w:rsidR="008B2CC9">
        <w:rPr>
          <w:rStyle w:val="apple-converted-space"/>
          <w:rFonts w:ascii="Arial" w:hAnsi="Arial" w:cs="Arial"/>
          <w:i/>
          <w:iCs/>
          <w:color w:val="252525"/>
          <w:sz w:val="19"/>
          <w:szCs w:val="19"/>
          <w:lang w:val="en"/>
        </w:rPr>
        <w:t> </w:t>
      </w:r>
      <w:hyperlink r:id="rId6506" w:history="1">
        <w:r w:rsidR="008B2CC9">
          <w:rPr>
            <w:rStyle w:val="Hyperlink"/>
            <w:rFonts w:ascii="Arial" w:hAnsi="Arial" w:cs="Arial"/>
            <w:i/>
            <w:iCs/>
            <w:color w:val="663366"/>
            <w:sz w:val="19"/>
            <w:szCs w:val="19"/>
            <w:lang w:val="en"/>
          </w:rPr>
          <w:t>"Ocean Tides and the Earth's Rotation"</w:t>
        </w:r>
      </w:hyperlink>
      <w:r w:rsidR="008B2CC9">
        <w:rPr>
          <w:rStyle w:val="HTMLCite"/>
          <w:rFonts w:ascii="Arial" w:hAnsi="Arial" w:cs="Arial"/>
          <w:color w:val="252525"/>
          <w:sz w:val="19"/>
          <w:szCs w:val="19"/>
          <w:lang w:val="en"/>
        </w:rPr>
        <w:t>. IERS Special Bureau for Tides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17 March</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07" w:anchor="cite_ref-15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Murray, C.D. and Dermott, S.F.; Stanley F. Dermott (1999).Solar System Dynamics. Cambridge University Press. p. 184.</w:t>
      </w:r>
      <w:hyperlink r:id="rId6508"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509" w:tooltip="Special:BookSources/978-0-521-57295-8" w:history="1">
        <w:r w:rsidR="008B2CC9">
          <w:rPr>
            <w:rStyle w:val="Hyperlink"/>
            <w:rFonts w:ascii="Arial" w:hAnsi="Arial" w:cs="Arial"/>
            <w:i/>
            <w:iCs/>
            <w:color w:val="0B0080"/>
            <w:sz w:val="19"/>
            <w:szCs w:val="19"/>
            <w:lang w:val="en"/>
          </w:rPr>
          <w:t>978-0-521-57295-8</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10" w:anchor="cite_ref-15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11" w:tooltip="Terence Dickinson" w:history="1">
        <w:r w:rsidR="008B2CC9">
          <w:rPr>
            <w:rStyle w:val="Hyperlink"/>
            <w:rFonts w:ascii="Arial" w:hAnsi="Arial" w:cs="Arial"/>
            <w:i/>
            <w:iCs/>
            <w:color w:val="0B0080"/>
            <w:sz w:val="19"/>
            <w:szCs w:val="19"/>
            <w:lang w:val="en"/>
          </w:rPr>
          <w:t>Dickinson, Terence</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(1993).</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From the Big Bang to Planet X. Camden East, Ontario:</w:t>
      </w:r>
      <w:r w:rsidR="008B2CC9">
        <w:rPr>
          <w:rStyle w:val="apple-converted-space"/>
          <w:rFonts w:ascii="Arial" w:hAnsi="Arial" w:cs="Arial"/>
          <w:i/>
          <w:iCs/>
          <w:color w:val="252525"/>
          <w:sz w:val="19"/>
          <w:szCs w:val="19"/>
          <w:lang w:val="en"/>
        </w:rPr>
        <w:t> </w:t>
      </w:r>
      <w:hyperlink r:id="rId6512" w:tooltip="Camden House" w:history="1">
        <w:r w:rsidR="008B2CC9">
          <w:rPr>
            <w:rStyle w:val="Hyperlink"/>
            <w:rFonts w:ascii="Arial" w:hAnsi="Arial" w:cs="Arial"/>
            <w:i/>
            <w:iCs/>
            <w:color w:val="0B0080"/>
            <w:sz w:val="19"/>
            <w:szCs w:val="19"/>
            <w:lang w:val="en"/>
          </w:rPr>
          <w:t>Camden House</w:t>
        </w:r>
      </w:hyperlink>
      <w:r w:rsidR="008B2CC9">
        <w:rPr>
          <w:rStyle w:val="HTMLCite"/>
          <w:rFonts w:ascii="Arial" w:hAnsi="Arial" w:cs="Arial"/>
          <w:color w:val="252525"/>
          <w:sz w:val="19"/>
          <w:szCs w:val="19"/>
          <w:lang w:val="en"/>
        </w:rPr>
        <w:t>. pp. 79–81.</w:t>
      </w:r>
      <w:r w:rsidR="008B2CC9">
        <w:rPr>
          <w:rStyle w:val="apple-converted-space"/>
          <w:rFonts w:ascii="Arial" w:hAnsi="Arial" w:cs="Arial"/>
          <w:i/>
          <w:iCs/>
          <w:color w:val="252525"/>
          <w:sz w:val="19"/>
          <w:szCs w:val="19"/>
          <w:lang w:val="en"/>
        </w:rPr>
        <w:t> </w:t>
      </w:r>
      <w:hyperlink r:id="rId6513"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514" w:tooltip="Special:BookSources/978-0-921820-71-0" w:history="1">
        <w:r w:rsidR="008B2CC9">
          <w:rPr>
            <w:rStyle w:val="Hyperlink"/>
            <w:rFonts w:ascii="Arial" w:hAnsi="Arial" w:cs="Arial"/>
            <w:i/>
            <w:iCs/>
            <w:color w:val="0B0080"/>
            <w:sz w:val="19"/>
            <w:szCs w:val="19"/>
            <w:lang w:val="en"/>
          </w:rPr>
          <w:t>978-0-921820-71-0</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15" w:anchor="cite_ref-15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Latham, Gary; Ewing, Maurice; Dorman, James; Lammlein, David; Press, Frank; Toksőz, Naft; Sutton, George; Duennebier, Fred; Nakamura, Yosio (1972). "Moonquakes and lunar tectonism".</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Earth, Moon, and Planets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4</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(3–4): 373–382.</w:t>
      </w:r>
      <w:hyperlink r:id="rId6516"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517" w:history="1">
        <w:r w:rsidR="008B2CC9">
          <w:rPr>
            <w:rStyle w:val="Hyperlink"/>
            <w:rFonts w:ascii="Arial" w:hAnsi="Arial" w:cs="Arial"/>
            <w:i/>
            <w:iCs/>
            <w:color w:val="663366"/>
            <w:sz w:val="19"/>
            <w:szCs w:val="19"/>
            <w:lang w:val="en"/>
          </w:rPr>
          <w:t>1972Moon....4..373L</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518"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519" w:history="1">
        <w:r w:rsidR="008B2CC9">
          <w:rPr>
            <w:rStyle w:val="Hyperlink"/>
            <w:rFonts w:ascii="Arial" w:hAnsi="Arial" w:cs="Arial"/>
            <w:i/>
            <w:iCs/>
            <w:color w:val="663366"/>
            <w:sz w:val="19"/>
            <w:szCs w:val="19"/>
            <w:lang w:val="en"/>
          </w:rPr>
          <w:t>10.1007/BF00562004</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20" w:anchor="cite_ref-15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Phillips, Tony (12 March 2007).</w:t>
      </w:r>
      <w:r w:rsidR="008B2CC9">
        <w:rPr>
          <w:rStyle w:val="apple-converted-space"/>
          <w:rFonts w:ascii="Arial" w:hAnsi="Arial" w:cs="Arial"/>
          <w:i/>
          <w:iCs/>
          <w:color w:val="252525"/>
          <w:sz w:val="19"/>
          <w:szCs w:val="19"/>
          <w:lang w:val="en"/>
        </w:rPr>
        <w:t> </w:t>
      </w:r>
      <w:hyperlink r:id="rId6521" w:history="1">
        <w:r w:rsidR="008B2CC9">
          <w:rPr>
            <w:rStyle w:val="Hyperlink"/>
            <w:rFonts w:ascii="Arial" w:hAnsi="Arial" w:cs="Arial"/>
            <w:i/>
            <w:iCs/>
            <w:color w:val="663366"/>
            <w:sz w:val="19"/>
            <w:szCs w:val="19"/>
            <w:lang w:val="en"/>
          </w:rPr>
          <w:t>"Stereo Eclipse"</w:t>
        </w:r>
      </w:hyperlink>
      <w:r w:rsidR="008B2CC9">
        <w:rPr>
          <w:rStyle w:val="HTMLCite"/>
          <w:rFonts w:ascii="Arial" w:hAnsi="Arial" w:cs="Arial"/>
          <w:color w:val="252525"/>
          <w:sz w:val="19"/>
          <w:szCs w:val="19"/>
          <w:lang w:val="en"/>
        </w:rPr>
        <w:t>.Science@NASA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22" w:anchor="cite_ref-15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Espenak, F. (2000).</w:t>
      </w:r>
      <w:r w:rsidR="008B2CC9">
        <w:rPr>
          <w:rStyle w:val="apple-converted-space"/>
          <w:rFonts w:ascii="Arial" w:hAnsi="Arial" w:cs="Arial"/>
          <w:i/>
          <w:iCs/>
          <w:color w:val="252525"/>
          <w:sz w:val="19"/>
          <w:szCs w:val="19"/>
          <w:lang w:val="en"/>
        </w:rPr>
        <w:t> </w:t>
      </w:r>
      <w:hyperlink r:id="rId6523" w:history="1">
        <w:r w:rsidR="008B2CC9">
          <w:rPr>
            <w:rStyle w:val="Hyperlink"/>
            <w:rFonts w:ascii="Arial" w:hAnsi="Arial" w:cs="Arial"/>
            <w:i/>
            <w:iCs/>
            <w:color w:val="663366"/>
            <w:sz w:val="19"/>
            <w:szCs w:val="19"/>
            <w:lang w:val="en"/>
          </w:rPr>
          <w:t>"Solar Eclipses for Beginners"</w:t>
        </w:r>
      </w:hyperlink>
      <w:r w:rsidR="008B2CC9">
        <w:rPr>
          <w:rStyle w:val="HTMLCite"/>
          <w:rFonts w:ascii="Arial" w:hAnsi="Arial" w:cs="Arial"/>
          <w:color w:val="252525"/>
          <w:sz w:val="19"/>
          <w:szCs w:val="19"/>
          <w:lang w:val="en"/>
        </w:rPr>
        <w:t>. MrEclipse</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24" w:anchor="cite_ref-fourmilab_15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Walker, John (10 July 2004).</w:t>
      </w:r>
      <w:r w:rsidR="008B2CC9">
        <w:rPr>
          <w:rStyle w:val="apple-converted-space"/>
          <w:rFonts w:ascii="Arial" w:hAnsi="Arial" w:cs="Arial"/>
          <w:i/>
          <w:iCs/>
          <w:color w:val="252525"/>
          <w:sz w:val="19"/>
          <w:szCs w:val="19"/>
          <w:lang w:val="en"/>
        </w:rPr>
        <w:t> </w:t>
      </w:r>
      <w:hyperlink r:id="rId6525" w:history="1">
        <w:r w:rsidR="008B2CC9">
          <w:rPr>
            <w:rStyle w:val="Hyperlink"/>
            <w:rFonts w:ascii="Arial" w:hAnsi="Arial" w:cs="Arial"/>
            <w:i/>
            <w:iCs/>
            <w:color w:val="663366"/>
            <w:sz w:val="19"/>
            <w:szCs w:val="19"/>
            <w:lang w:val="en"/>
          </w:rPr>
          <w:t>"Moon near Perigee, Earth near Aphelion"</w:t>
        </w:r>
      </w:hyperlink>
      <w:r w:rsidR="008B2CC9">
        <w:rPr>
          <w:rStyle w:val="HTMLCite"/>
          <w:rFonts w:ascii="Arial" w:hAnsi="Arial" w:cs="Arial"/>
          <w:color w:val="252525"/>
          <w:sz w:val="19"/>
          <w:szCs w:val="19"/>
          <w:lang w:val="en"/>
        </w:rPr>
        <w:t>. Fourmilab</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25 December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2013</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26" w:anchor="cite_ref-eclipse_15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Thieman, J.; Keating, S. (2 May 2006).</w:t>
      </w:r>
      <w:r w:rsidR="008B2CC9">
        <w:rPr>
          <w:rStyle w:val="apple-converted-space"/>
          <w:rFonts w:ascii="Arial" w:hAnsi="Arial" w:cs="Arial"/>
          <w:i/>
          <w:iCs/>
          <w:color w:val="252525"/>
          <w:sz w:val="19"/>
          <w:szCs w:val="19"/>
          <w:lang w:val="en"/>
        </w:rPr>
        <w:t> </w:t>
      </w:r>
      <w:hyperlink r:id="rId6527" w:history="1">
        <w:r w:rsidR="008B2CC9">
          <w:rPr>
            <w:rStyle w:val="Hyperlink"/>
            <w:rFonts w:ascii="Arial" w:hAnsi="Arial" w:cs="Arial"/>
            <w:i/>
            <w:iCs/>
            <w:color w:val="663366"/>
            <w:sz w:val="19"/>
            <w:szCs w:val="19"/>
            <w:lang w:val="en"/>
          </w:rPr>
          <w:t>"Eclipse 99, Frequently Asked Questions"</w:t>
        </w:r>
      </w:hyperlink>
      <w:r w:rsidR="008B2CC9">
        <w:rPr>
          <w:rStyle w:val="HTMLCite"/>
          <w:rFonts w:ascii="Arial" w:hAnsi="Arial" w:cs="Arial"/>
          <w:color w:val="252525"/>
          <w:sz w:val="19"/>
          <w:szCs w:val="19"/>
          <w:lang w:val="en"/>
        </w:rPr>
        <w:t>.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28" w:anchor="cite_ref-15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Espenak, F.</w:t>
      </w:r>
      <w:r w:rsidR="008B2CC9">
        <w:rPr>
          <w:rStyle w:val="apple-converted-space"/>
          <w:rFonts w:ascii="Arial" w:hAnsi="Arial" w:cs="Arial"/>
          <w:i/>
          <w:iCs/>
          <w:color w:val="252525"/>
          <w:sz w:val="19"/>
          <w:szCs w:val="19"/>
          <w:lang w:val="en"/>
        </w:rPr>
        <w:t> </w:t>
      </w:r>
      <w:hyperlink r:id="rId6529" w:history="1">
        <w:r w:rsidR="008B2CC9">
          <w:rPr>
            <w:rStyle w:val="Hyperlink"/>
            <w:rFonts w:ascii="Arial" w:hAnsi="Arial" w:cs="Arial"/>
            <w:i/>
            <w:iCs/>
            <w:color w:val="663366"/>
            <w:sz w:val="19"/>
            <w:szCs w:val="19"/>
            <w:lang w:val="en"/>
          </w:rPr>
          <w:t>"Saros Cycle"</w:t>
        </w:r>
      </w:hyperlink>
      <w:r w:rsidR="008B2CC9">
        <w:rPr>
          <w:rStyle w:val="HTMLCite"/>
          <w:rFonts w:ascii="Arial" w:hAnsi="Arial" w:cs="Arial"/>
          <w:color w:val="252525"/>
          <w:sz w:val="19"/>
          <w:szCs w:val="19"/>
          <w:lang w:val="en"/>
        </w:rPr>
        <w:t>.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30" w:anchor="cite_ref-16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Guthrie, D.V. (1947).</w:t>
      </w:r>
      <w:r w:rsidR="008B2CC9">
        <w:rPr>
          <w:rStyle w:val="apple-converted-space"/>
          <w:rFonts w:ascii="Arial" w:hAnsi="Arial" w:cs="Arial"/>
          <w:i/>
          <w:iCs/>
          <w:color w:val="252525"/>
          <w:sz w:val="19"/>
          <w:szCs w:val="19"/>
          <w:lang w:val="en"/>
        </w:rPr>
        <w:t> </w:t>
      </w:r>
      <w:hyperlink r:id="rId6531" w:history="1">
        <w:r w:rsidR="008B2CC9">
          <w:rPr>
            <w:rStyle w:val="Hyperlink"/>
            <w:rFonts w:ascii="Arial" w:hAnsi="Arial" w:cs="Arial"/>
            <w:i/>
            <w:iCs/>
            <w:color w:val="663366"/>
            <w:sz w:val="19"/>
            <w:szCs w:val="19"/>
            <w:lang w:val="en"/>
          </w:rPr>
          <w:t>"The Square Degree as a Unit of Celestial Area"</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Popular Astronomy</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55</w:t>
      </w:r>
      <w:r w:rsidR="008B2CC9">
        <w:rPr>
          <w:rStyle w:val="HTMLCite"/>
          <w:rFonts w:ascii="Arial" w:hAnsi="Arial" w:cs="Arial"/>
          <w:color w:val="252525"/>
          <w:sz w:val="19"/>
          <w:szCs w:val="19"/>
          <w:lang w:val="en"/>
        </w:rPr>
        <w:t>: 200–203.</w:t>
      </w:r>
      <w:hyperlink r:id="rId6532"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533" w:history="1">
        <w:r w:rsidR="008B2CC9">
          <w:rPr>
            <w:rStyle w:val="Hyperlink"/>
            <w:rFonts w:ascii="Arial" w:hAnsi="Arial" w:cs="Arial"/>
            <w:i/>
            <w:iCs/>
            <w:color w:val="663366"/>
            <w:sz w:val="19"/>
            <w:szCs w:val="19"/>
            <w:lang w:val="en"/>
          </w:rPr>
          <w:t>1947PA.....55..200G</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34" w:anchor="cite_ref-16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35" w:history="1">
        <w:r w:rsidR="008B2CC9">
          <w:rPr>
            <w:rStyle w:val="Hyperlink"/>
            <w:rFonts w:ascii="Arial" w:hAnsi="Arial" w:cs="Arial"/>
            <w:i/>
            <w:iCs/>
            <w:color w:val="663366"/>
            <w:sz w:val="19"/>
            <w:szCs w:val="19"/>
            <w:lang w:val="en"/>
          </w:rPr>
          <w:t>"Total Lunar Occultations"</w:t>
        </w:r>
      </w:hyperlink>
      <w:r w:rsidR="008B2CC9">
        <w:rPr>
          <w:rStyle w:val="HTMLCite"/>
          <w:rFonts w:ascii="Arial" w:hAnsi="Arial" w:cs="Arial"/>
          <w:color w:val="252525"/>
          <w:sz w:val="19"/>
          <w:szCs w:val="19"/>
          <w:lang w:val="en"/>
        </w:rPr>
        <w:t>. Royal Astronomical Society of New Zealand</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36" w:anchor="cite_ref-16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Aaboe, A.; Britton, J. P.; Henderson,, J. A.;</w:t>
      </w:r>
      <w:r w:rsidR="008B2CC9">
        <w:rPr>
          <w:rStyle w:val="apple-converted-space"/>
          <w:rFonts w:ascii="Arial" w:hAnsi="Arial" w:cs="Arial"/>
          <w:i/>
          <w:iCs/>
          <w:color w:val="252525"/>
          <w:sz w:val="19"/>
          <w:szCs w:val="19"/>
          <w:lang w:val="en"/>
        </w:rPr>
        <w:t> </w:t>
      </w:r>
      <w:hyperlink r:id="rId6537" w:tooltip="Otto Neugebauer" w:history="1">
        <w:r w:rsidR="008B2CC9">
          <w:rPr>
            <w:rStyle w:val="Hyperlink"/>
            <w:rFonts w:ascii="Arial" w:hAnsi="Arial" w:cs="Arial"/>
            <w:i/>
            <w:iCs/>
            <w:color w:val="0B0080"/>
            <w:sz w:val="19"/>
            <w:szCs w:val="19"/>
            <w:lang w:val="en"/>
          </w:rPr>
          <w:t>Neugebauer, Otto</w:t>
        </w:r>
      </w:hyperlink>
      <w:r w:rsidR="008B2CC9">
        <w:rPr>
          <w:rStyle w:val="HTMLCite"/>
          <w:rFonts w:ascii="Arial" w:hAnsi="Arial" w:cs="Arial"/>
          <w:color w:val="252525"/>
          <w:sz w:val="19"/>
          <w:szCs w:val="19"/>
          <w:lang w:val="en"/>
        </w:rPr>
        <w:t>; Sachs, A. J. (1991). "Saros Cycle Dates and Related Babylonian Astronomical Texts".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Transactions of the American Philosophical Society</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w:t>
      </w:r>
      <w:hyperlink r:id="rId6538" w:tooltip="American Philosophical Society" w:history="1">
        <w:r w:rsidR="008B2CC9">
          <w:rPr>
            <w:rStyle w:val="Hyperlink"/>
            <w:rFonts w:ascii="Arial" w:hAnsi="Arial" w:cs="Arial"/>
            <w:i/>
            <w:iCs/>
            <w:color w:val="0B0080"/>
            <w:sz w:val="19"/>
            <w:szCs w:val="19"/>
            <w:lang w:val="en"/>
          </w:rPr>
          <w:t>American Philosophical Society</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81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(6): 1–75.</w:t>
      </w:r>
      <w:hyperlink r:id="rId6539"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540" w:history="1">
        <w:r w:rsidR="008B2CC9">
          <w:rPr>
            <w:rStyle w:val="Hyperlink"/>
            <w:rFonts w:ascii="Arial" w:hAnsi="Arial" w:cs="Arial"/>
            <w:i/>
            <w:iCs/>
            <w:color w:val="663366"/>
            <w:sz w:val="19"/>
            <w:szCs w:val="19"/>
            <w:lang w:val="en"/>
          </w:rPr>
          <w:t>10.2307/1006543</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541" w:tooltip="JSTOR" w:history="1">
        <w:r w:rsidR="008B2CC9">
          <w:rPr>
            <w:rStyle w:val="Hyperlink"/>
            <w:rFonts w:ascii="Arial" w:hAnsi="Arial" w:cs="Arial"/>
            <w:i/>
            <w:iCs/>
            <w:color w:val="0B0080"/>
            <w:sz w:val="19"/>
            <w:szCs w:val="19"/>
            <w:lang w:val="en"/>
          </w:rPr>
          <w:t>JSTOR</w:t>
        </w:r>
      </w:hyperlink>
      <w:r w:rsidR="008B2CC9">
        <w:rPr>
          <w:rStyle w:val="HTMLCite"/>
          <w:rFonts w:ascii="Arial" w:hAnsi="Arial" w:cs="Arial"/>
          <w:color w:val="252525"/>
          <w:sz w:val="19"/>
          <w:szCs w:val="19"/>
          <w:lang w:val="en"/>
        </w:rPr>
        <w:t> </w:t>
      </w:r>
      <w:hyperlink r:id="rId6542" w:history="1">
        <w:r w:rsidR="008B2CC9">
          <w:rPr>
            <w:rStyle w:val="Hyperlink"/>
            <w:rFonts w:ascii="Arial" w:hAnsi="Arial" w:cs="Arial"/>
            <w:i/>
            <w:iCs/>
            <w:color w:val="663366"/>
            <w:sz w:val="19"/>
            <w:szCs w:val="19"/>
            <w:lang w:val="en"/>
          </w:rPr>
          <w:t>1006543</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One comprises what we have called "Saros Cycle Texts", which give the months of eclipse possibilities arranged in consistent cycles of 223 months (or 18 years).</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43" w:anchor="cite_ref-Sarma-Ast-Ind_16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44" w:tooltip="K. V. Sarma" w:history="1">
        <w:r w:rsidR="008B2CC9">
          <w:rPr>
            <w:rStyle w:val="Hyperlink"/>
            <w:rFonts w:ascii="Arial" w:hAnsi="Arial" w:cs="Arial"/>
            <w:i/>
            <w:iCs/>
            <w:color w:val="0B0080"/>
            <w:sz w:val="19"/>
            <w:szCs w:val="19"/>
            <w:lang w:val="en"/>
          </w:rPr>
          <w:t>Sarma, K. V.</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(2008). "Astronomy in India". In</w:t>
      </w:r>
      <w:r w:rsidR="008B2CC9">
        <w:rPr>
          <w:rStyle w:val="apple-converted-space"/>
          <w:rFonts w:ascii="Arial" w:hAnsi="Arial" w:cs="Arial"/>
          <w:i/>
          <w:iCs/>
          <w:color w:val="252525"/>
          <w:sz w:val="19"/>
          <w:szCs w:val="19"/>
          <w:lang w:val="en"/>
        </w:rPr>
        <w:t> </w:t>
      </w:r>
      <w:hyperlink r:id="rId6545" w:tooltip="Helaine Selin" w:history="1">
        <w:r w:rsidR="008B2CC9">
          <w:rPr>
            <w:rStyle w:val="Hyperlink"/>
            <w:rFonts w:ascii="Arial" w:hAnsi="Arial" w:cs="Arial"/>
            <w:i/>
            <w:iCs/>
            <w:color w:val="0B0080"/>
            <w:sz w:val="19"/>
            <w:szCs w:val="19"/>
            <w:lang w:val="en"/>
          </w:rPr>
          <w:t>Helaine Selin</w:t>
        </w:r>
      </w:hyperlink>
      <w:r w:rsidR="008B2CC9">
        <w:rPr>
          <w:rStyle w:val="HTMLCite"/>
          <w:rFonts w:ascii="Arial" w:hAnsi="Arial" w:cs="Arial"/>
          <w:color w:val="252525"/>
          <w:sz w:val="19"/>
          <w:szCs w:val="19"/>
          <w:lang w:val="en"/>
        </w:rPr>
        <w:t>.Encyclopaedia of the History of Science, Technology, and Medicine in Non-Western Cultures</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 ed.).</w:t>
      </w:r>
      <w:r w:rsidR="008B2CC9">
        <w:rPr>
          <w:rStyle w:val="apple-converted-space"/>
          <w:rFonts w:ascii="Arial" w:hAnsi="Arial" w:cs="Arial"/>
          <w:i/>
          <w:iCs/>
          <w:color w:val="252525"/>
          <w:sz w:val="19"/>
          <w:szCs w:val="19"/>
          <w:lang w:val="en"/>
        </w:rPr>
        <w:t> </w:t>
      </w:r>
      <w:hyperlink r:id="rId6546" w:tooltip="Springer Science+Business Media" w:history="1">
        <w:r w:rsidR="008B2CC9">
          <w:rPr>
            <w:rStyle w:val="Hyperlink"/>
            <w:rFonts w:ascii="Arial" w:hAnsi="Arial" w:cs="Arial"/>
            <w:i/>
            <w:iCs/>
            <w:color w:val="0B0080"/>
            <w:sz w:val="19"/>
            <w:szCs w:val="19"/>
            <w:lang w:val="en"/>
          </w:rPr>
          <w:t>Springer</w:t>
        </w:r>
      </w:hyperlink>
      <w:r w:rsidR="008B2CC9">
        <w:rPr>
          <w:rStyle w:val="HTMLCite"/>
          <w:rFonts w:ascii="Arial" w:hAnsi="Arial" w:cs="Arial"/>
          <w:color w:val="252525"/>
          <w:sz w:val="19"/>
          <w:szCs w:val="19"/>
          <w:lang w:val="en"/>
        </w:rPr>
        <w:t>. pp. 317–321.</w:t>
      </w:r>
      <w:r w:rsidR="008B2CC9">
        <w:rPr>
          <w:rStyle w:val="apple-converted-space"/>
          <w:rFonts w:ascii="Arial" w:hAnsi="Arial" w:cs="Arial"/>
          <w:i/>
          <w:iCs/>
          <w:color w:val="252525"/>
          <w:sz w:val="19"/>
          <w:szCs w:val="19"/>
          <w:lang w:val="en"/>
        </w:rPr>
        <w:t> </w:t>
      </w:r>
      <w:hyperlink r:id="rId6547"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548" w:tooltip="Special:BookSources/978-1-4020-4559-2" w:history="1">
        <w:r w:rsidR="008B2CC9">
          <w:rPr>
            <w:rStyle w:val="Hyperlink"/>
            <w:rFonts w:ascii="Arial" w:hAnsi="Arial" w:cs="Arial"/>
            <w:i/>
            <w:iCs/>
            <w:color w:val="0B0080"/>
            <w:sz w:val="19"/>
            <w:szCs w:val="19"/>
            <w:lang w:val="en"/>
          </w:rPr>
          <w:t>978-1-4020-4559-2</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49" w:anchor="cite_ref-FOOTNOTENeedham1986411_165-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50" w:anchor="CITEREFNeedham1986" w:history="1">
        <w:r w:rsidR="008B2CC9">
          <w:rPr>
            <w:rStyle w:val="Hyperlink"/>
            <w:rFonts w:ascii="Arial" w:hAnsi="Arial" w:cs="Arial"/>
            <w:color w:val="0B0080"/>
            <w:sz w:val="19"/>
            <w:szCs w:val="19"/>
            <w:lang w:val="en"/>
          </w:rPr>
          <w:t>Needham 1986</w:t>
        </w:r>
      </w:hyperlink>
      <w:r w:rsidR="008B2CC9">
        <w:rPr>
          <w:rStyle w:val="reference-text"/>
          <w:rFonts w:ascii="Arial" w:hAnsi="Arial" w:cs="Arial"/>
          <w:color w:val="252525"/>
          <w:sz w:val="19"/>
          <w:szCs w:val="19"/>
          <w:lang w:val="en"/>
        </w:rPr>
        <w:t>, p. 411.</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51" w:anchor="cite_ref-16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O'Connor, J.J.; Robertson, E.F. (February 1999).</w:t>
      </w:r>
      <w:r w:rsidR="008B2CC9">
        <w:rPr>
          <w:rStyle w:val="apple-converted-space"/>
          <w:rFonts w:ascii="Arial" w:hAnsi="Arial" w:cs="Arial"/>
          <w:i/>
          <w:iCs/>
          <w:color w:val="252525"/>
          <w:sz w:val="19"/>
          <w:szCs w:val="19"/>
          <w:lang w:val="en"/>
        </w:rPr>
        <w:t> </w:t>
      </w:r>
      <w:hyperlink r:id="rId6552" w:history="1">
        <w:r w:rsidR="008B2CC9">
          <w:rPr>
            <w:rStyle w:val="Hyperlink"/>
            <w:rFonts w:ascii="Arial" w:hAnsi="Arial" w:cs="Arial"/>
            <w:i/>
            <w:iCs/>
            <w:color w:val="663366"/>
            <w:sz w:val="19"/>
            <w:szCs w:val="19"/>
            <w:lang w:val="en"/>
          </w:rPr>
          <w:t>"Anaxagoras of Clazomenae"</w:t>
        </w:r>
      </w:hyperlink>
      <w:r w:rsidR="008B2CC9">
        <w:rPr>
          <w:rStyle w:val="HTMLCite"/>
          <w:rFonts w:ascii="Arial" w:hAnsi="Arial" w:cs="Arial"/>
          <w:color w:val="252525"/>
          <w:sz w:val="19"/>
          <w:szCs w:val="19"/>
          <w:lang w:val="en"/>
        </w:rPr>
        <w:t>. University of St Andrews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53" w:anchor="cite_ref-FOOTNOTENeedham1986227_16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54" w:anchor="CITEREFNeedham1986" w:history="1">
        <w:r w:rsidR="008B2CC9">
          <w:rPr>
            <w:rStyle w:val="Hyperlink"/>
            <w:rFonts w:ascii="Arial" w:hAnsi="Arial" w:cs="Arial"/>
            <w:color w:val="0B0080"/>
            <w:sz w:val="19"/>
            <w:szCs w:val="19"/>
            <w:lang w:val="en"/>
          </w:rPr>
          <w:t>Needham 1986</w:t>
        </w:r>
      </w:hyperlink>
      <w:r w:rsidR="008B2CC9">
        <w:rPr>
          <w:rStyle w:val="reference-text"/>
          <w:rFonts w:ascii="Arial" w:hAnsi="Arial" w:cs="Arial"/>
          <w:color w:val="252525"/>
          <w:sz w:val="19"/>
          <w:szCs w:val="19"/>
          <w:lang w:val="en"/>
        </w:rPr>
        <w:t>, p. 227.</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55" w:anchor="cite_ref-FOOTNOTENeedham1986413.E2.80.93414_16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56" w:anchor="CITEREFNeedham1986" w:history="1">
        <w:r w:rsidR="008B2CC9">
          <w:rPr>
            <w:rStyle w:val="Hyperlink"/>
            <w:rFonts w:ascii="Arial" w:hAnsi="Arial" w:cs="Arial"/>
            <w:color w:val="0B0080"/>
            <w:sz w:val="19"/>
            <w:szCs w:val="19"/>
            <w:lang w:val="en"/>
          </w:rPr>
          <w:t>Needham 1986</w:t>
        </w:r>
      </w:hyperlink>
      <w:r w:rsidR="008B2CC9">
        <w:rPr>
          <w:rStyle w:val="reference-text"/>
          <w:rFonts w:ascii="Arial" w:hAnsi="Arial" w:cs="Arial"/>
          <w:color w:val="252525"/>
          <w:sz w:val="19"/>
          <w:szCs w:val="19"/>
          <w:lang w:val="en"/>
        </w:rPr>
        <w:t>, p. 413–414.</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57" w:anchor="cite_ref-16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Robertson, E. F. (November 2000).</w:t>
      </w:r>
      <w:r w:rsidR="008B2CC9">
        <w:rPr>
          <w:rStyle w:val="apple-converted-space"/>
          <w:rFonts w:ascii="Arial" w:hAnsi="Arial" w:cs="Arial"/>
          <w:i/>
          <w:iCs/>
          <w:color w:val="252525"/>
          <w:sz w:val="19"/>
          <w:szCs w:val="19"/>
          <w:lang w:val="en"/>
        </w:rPr>
        <w:t> </w:t>
      </w:r>
      <w:hyperlink r:id="rId6558" w:history="1">
        <w:r w:rsidR="008B2CC9">
          <w:rPr>
            <w:rStyle w:val="Hyperlink"/>
            <w:rFonts w:ascii="Arial" w:hAnsi="Arial" w:cs="Arial"/>
            <w:i/>
            <w:iCs/>
            <w:color w:val="663366"/>
            <w:sz w:val="19"/>
            <w:szCs w:val="19"/>
            <w:lang w:val="en"/>
          </w:rPr>
          <w:t>"Aryabhata the Elder"</w:t>
        </w:r>
      </w:hyperlink>
      <w:r w:rsidR="008B2CC9">
        <w:rPr>
          <w:rStyle w:val="HTMLCite"/>
          <w:rFonts w:ascii="Arial" w:hAnsi="Arial" w:cs="Arial"/>
          <w:color w:val="252525"/>
          <w:sz w:val="19"/>
          <w:szCs w:val="19"/>
          <w:lang w:val="en"/>
        </w:rPr>
        <w:t>. Scotland: School of Mathematics and Statistics, University of St Andrews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15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59" w:anchor="cite_ref-1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A. I. Sabra (2008). "Ibn Al-Haytham, Abū ʿAlī Al-Ḥasan Ibn Al-Ḥasan".</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Dictionary of Scientific Biography. Detroit: Charles Scribner's Sons. pp. 189–210, at 195.</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60" w:anchor="cite_ref-FOOTNOTENeedham1986415.E2.80.93416_17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61" w:anchor="CITEREFNeedham1986" w:history="1">
        <w:r w:rsidR="008B2CC9">
          <w:rPr>
            <w:rStyle w:val="Hyperlink"/>
            <w:rFonts w:ascii="Arial" w:hAnsi="Arial" w:cs="Arial"/>
            <w:color w:val="0B0080"/>
            <w:sz w:val="19"/>
            <w:szCs w:val="19"/>
            <w:lang w:val="en"/>
          </w:rPr>
          <w:t>Needham 1986</w:t>
        </w:r>
      </w:hyperlink>
      <w:r w:rsidR="008B2CC9">
        <w:rPr>
          <w:rStyle w:val="reference-text"/>
          <w:rFonts w:ascii="Arial" w:hAnsi="Arial" w:cs="Arial"/>
          <w:color w:val="252525"/>
          <w:sz w:val="19"/>
          <w:szCs w:val="19"/>
          <w:lang w:val="en"/>
        </w:rPr>
        <w:t>, p. 415–416.</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62" w:anchor="cite_ref-17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63" w:tooltip="C. S. Lewis" w:history="1">
        <w:r w:rsidR="008B2CC9">
          <w:rPr>
            <w:rStyle w:val="Hyperlink"/>
            <w:rFonts w:ascii="Arial" w:hAnsi="Arial" w:cs="Arial"/>
            <w:i/>
            <w:iCs/>
            <w:color w:val="0B0080"/>
            <w:sz w:val="19"/>
            <w:szCs w:val="19"/>
            <w:lang w:val="en"/>
          </w:rPr>
          <w:t>Lewis, C. S.</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(1964).</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Discarded Image. Cambridge: Cambridge University Press. p. 108.</w:t>
      </w:r>
      <w:r w:rsidR="008B2CC9">
        <w:rPr>
          <w:rStyle w:val="apple-converted-space"/>
          <w:rFonts w:ascii="Arial" w:hAnsi="Arial" w:cs="Arial"/>
          <w:i/>
          <w:iCs/>
          <w:color w:val="252525"/>
          <w:sz w:val="19"/>
          <w:szCs w:val="19"/>
          <w:lang w:val="en"/>
        </w:rPr>
        <w:t> </w:t>
      </w:r>
      <w:hyperlink r:id="rId6564"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565" w:tooltip="Special:BookSources/978-0-521-47735-2" w:history="1">
        <w:r w:rsidR="008B2CC9">
          <w:rPr>
            <w:rStyle w:val="Hyperlink"/>
            <w:rFonts w:ascii="Arial" w:hAnsi="Arial" w:cs="Arial"/>
            <w:i/>
            <w:iCs/>
            <w:color w:val="0B0080"/>
            <w:sz w:val="19"/>
            <w:szCs w:val="19"/>
            <w:lang w:val="en"/>
          </w:rPr>
          <w:t>978-0-521-47735-2</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66" w:anchor="cite_ref-17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67" w:tooltip="Bartel Leendert van der Waerden" w:history="1">
        <w:r w:rsidR="008B2CC9">
          <w:rPr>
            <w:rStyle w:val="Hyperlink"/>
            <w:rFonts w:ascii="Arial" w:hAnsi="Arial" w:cs="Arial"/>
            <w:i/>
            <w:iCs/>
            <w:color w:val="0B0080"/>
            <w:sz w:val="19"/>
            <w:szCs w:val="19"/>
            <w:lang w:val="en"/>
          </w:rPr>
          <w:t>van der Waerden, Bartel Leendert</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(1987). "The Heliocentric System in Greek, Persian and Hindu Astronomy".</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Annals of the New York Academy of Sciences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500</w:t>
      </w:r>
      <w:r w:rsidR="008B2CC9">
        <w:rPr>
          <w:rStyle w:val="HTMLCite"/>
          <w:rFonts w:ascii="Arial" w:hAnsi="Arial" w:cs="Arial"/>
          <w:color w:val="252525"/>
          <w:sz w:val="19"/>
          <w:szCs w:val="19"/>
          <w:lang w:val="en"/>
        </w:rPr>
        <w:t>: 1–569.</w:t>
      </w:r>
      <w:hyperlink r:id="rId6568"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569" w:history="1">
        <w:r w:rsidR="008B2CC9">
          <w:rPr>
            <w:rStyle w:val="Hyperlink"/>
            <w:rFonts w:ascii="Arial" w:hAnsi="Arial" w:cs="Arial"/>
            <w:i/>
            <w:iCs/>
            <w:color w:val="663366"/>
            <w:sz w:val="19"/>
            <w:szCs w:val="19"/>
            <w:lang w:val="en"/>
          </w:rPr>
          <w:t>1987NYASA.500....1A</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570"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571" w:history="1">
        <w:r w:rsidR="008B2CC9">
          <w:rPr>
            <w:rStyle w:val="Hyperlink"/>
            <w:rFonts w:ascii="Arial" w:hAnsi="Arial" w:cs="Arial"/>
            <w:i/>
            <w:iCs/>
            <w:color w:val="663366"/>
            <w:sz w:val="19"/>
            <w:szCs w:val="19"/>
            <w:lang w:val="en"/>
          </w:rPr>
          <w:t>10.1111/j.1749-6632.1987.tb37193.x</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572"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573" w:history="1">
        <w:r w:rsidR="008B2CC9">
          <w:rPr>
            <w:rStyle w:val="Hyperlink"/>
            <w:rFonts w:ascii="Arial" w:hAnsi="Arial" w:cs="Arial"/>
            <w:i/>
            <w:iCs/>
            <w:color w:val="663366"/>
            <w:sz w:val="19"/>
            <w:szCs w:val="19"/>
            <w:lang w:val="en"/>
          </w:rPr>
          <w:t>3296915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74" w:anchor="cite_ref-17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Evans, James (1998).</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History and Practice of Ancient Astronomy. Oxford &amp; New York: Oxford University Press. pp. 71, 386.</w:t>
      </w:r>
      <w:r w:rsidR="008B2CC9">
        <w:rPr>
          <w:rStyle w:val="apple-converted-space"/>
          <w:rFonts w:ascii="Arial" w:hAnsi="Arial" w:cs="Arial"/>
          <w:i/>
          <w:iCs/>
          <w:color w:val="252525"/>
          <w:sz w:val="19"/>
          <w:szCs w:val="19"/>
          <w:lang w:val="en"/>
        </w:rPr>
        <w:t> </w:t>
      </w:r>
      <w:hyperlink r:id="rId6575"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576" w:tooltip="Special:BookSources/978-0-19-509539-5" w:history="1">
        <w:r w:rsidR="008B2CC9">
          <w:rPr>
            <w:rStyle w:val="Hyperlink"/>
            <w:rFonts w:ascii="Arial" w:hAnsi="Arial" w:cs="Arial"/>
            <w:i/>
            <w:iCs/>
            <w:color w:val="0B0080"/>
            <w:sz w:val="19"/>
            <w:szCs w:val="19"/>
            <w:lang w:val="en"/>
          </w:rPr>
          <w:t>978-0-19-509539-5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77" w:anchor="cite_ref-17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78" w:history="1">
        <w:r w:rsidR="008B2CC9">
          <w:rPr>
            <w:rStyle w:val="Hyperlink"/>
            <w:rFonts w:ascii="Arial" w:hAnsi="Arial" w:cs="Arial"/>
            <w:i/>
            <w:iCs/>
            <w:color w:val="663366"/>
            <w:sz w:val="19"/>
            <w:szCs w:val="19"/>
            <w:lang w:val="en"/>
          </w:rPr>
          <w:t>"Discovering How Greeks Computed in 100 B.C."</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New York Times. 31 July 2008</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2014</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79" w:anchor="cite_ref-17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Van Helden, A. (1995).</w:t>
      </w:r>
      <w:r w:rsidR="008B2CC9">
        <w:rPr>
          <w:rStyle w:val="apple-converted-space"/>
          <w:rFonts w:ascii="Arial" w:hAnsi="Arial" w:cs="Arial"/>
          <w:i/>
          <w:iCs/>
          <w:color w:val="252525"/>
          <w:sz w:val="19"/>
          <w:szCs w:val="19"/>
          <w:lang w:val="en"/>
        </w:rPr>
        <w:t> </w:t>
      </w:r>
      <w:hyperlink r:id="rId6580" w:history="1">
        <w:r w:rsidR="008B2CC9">
          <w:rPr>
            <w:rStyle w:val="Hyperlink"/>
            <w:rFonts w:ascii="Arial" w:hAnsi="Arial" w:cs="Arial"/>
            <w:i/>
            <w:iCs/>
            <w:color w:val="663366"/>
            <w:sz w:val="19"/>
            <w:szCs w:val="19"/>
            <w:lang w:val="en"/>
          </w:rPr>
          <w:t>"The Moon"</w:t>
        </w:r>
      </w:hyperlink>
      <w:r w:rsidR="008B2CC9">
        <w:rPr>
          <w:rStyle w:val="HTMLCite"/>
          <w:rFonts w:ascii="Arial" w:hAnsi="Arial" w:cs="Arial"/>
          <w:color w:val="252525"/>
          <w:sz w:val="19"/>
          <w:szCs w:val="19"/>
          <w:lang w:val="en"/>
        </w:rPr>
        <w:t>. Galileo Project</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81" w:anchor="cite_ref-17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Consolmagno, Guy J. (1996). "Astronomy, Science Fiction and Popular Culture: 1277 to 2001 (And beyond)".</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Leonardo</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MIT Press)</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29</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 128.</w:t>
      </w:r>
      <w:r w:rsidR="008B2CC9">
        <w:rPr>
          <w:rStyle w:val="apple-converted-space"/>
          <w:rFonts w:ascii="Arial" w:hAnsi="Arial" w:cs="Arial"/>
          <w:i/>
          <w:iCs/>
          <w:color w:val="252525"/>
          <w:sz w:val="19"/>
          <w:szCs w:val="19"/>
          <w:lang w:val="en"/>
        </w:rPr>
        <w:t> </w:t>
      </w:r>
      <w:hyperlink r:id="rId6582"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583" w:history="1">
        <w:r w:rsidR="008B2CC9">
          <w:rPr>
            <w:rStyle w:val="Hyperlink"/>
            <w:rFonts w:ascii="Arial" w:hAnsi="Arial" w:cs="Arial"/>
            <w:i/>
            <w:iCs/>
            <w:color w:val="663366"/>
            <w:sz w:val="19"/>
            <w:szCs w:val="19"/>
            <w:lang w:val="en"/>
          </w:rPr>
          <w:t>10.2307/1576348</w:t>
        </w:r>
      </w:hyperlink>
      <w:r w:rsidR="008B2CC9">
        <w:rPr>
          <w:rStyle w:val="HTMLCite"/>
          <w:rFonts w:ascii="Arial" w:hAnsi="Arial" w:cs="Arial"/>
          <w:color w:val="252525"/>
          <w:sz w:val="19"/>
          <w:szCs w:val="19"/>
          <w:lang w:val="en"/>
        </w:rPr>
        <w:t>.</w:t>
      </w:r>
      <w:hyperlink r:id="rId6584" w:tooltip="JSTOR" w:history="1">
        <w:r w:rsidR="008B2CC9">
          <w:rPr>
            <w:rStyle w:val="Hyperlink"/>
            <w:rFonts w:ascii="Arial" w:hAnsi="Arial" w:cs="Arial"/>
            <w:i/>
            <w:iCs/>
            <w:color w:val="0B0080"/>
            <w:sz w:val="19"/>
            <w:szCs w:val="19"/>
            <w:lang w:val="en"/>
          </w:rPr>
          <w:t>JSTOR</w:t>
        </w:r>
      </w:hyperlink>
      <w:r w:rsidR="008B2CC9">
        <w:rPr>
          <w:rStyle w:val="HTMLCite"/>
          <w:rFonts w:ascii="Arial" w:hAnsi="Arial" w:cs="Arial"/>
          <w:color w:val="252525"/>
          <w:sz w:val="19"/>
          <w:szCs w:val="19"/>
          <w:lang w:val="en"/>
        </w:rPr>
        <w:t> </w:t>
      </w:r>
      <w:hyperlink r:id="rId6585" w:history="1">
        <w:r w:rsidR="008B2CC9">
          <w:rPr>
            <w:rStyle w:val="Hyperlink"/>
            <w:rFonts w:ascii="Arial" w:hAnsi="Arial" w:cs="Arial"/>
            <w:i/>
            <w:iCs/>
            <w:color w:val="663366"/>
            <w:sz w:val="19"/>
            <w:szCs w:val="19"/>
            <w:lang w:val="en"/>
          </w:rPr>
          <w:t>1576348</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86" w:anchor="cite_ref-Hall1977_17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Hall, R. Cargill (1977).</w:t>
      </w:r>
      <w:r w:rsidR="008B2CC9">
        <w:rPr>
          <w:rStyle w:val="apple-converted-space"/>
          <w:rFonts w:ascii="Arial" w:hAnsi="Arial" w:cs="Arial"/>
          <w:i/>
          <w:iCs/>
          <w:color w:val="252525"/>
          <w:sz w:val="19"/>
          <w:szCs w:val="19"/>
          <w:lang w:val="en"/>
        </w:rPr>
        <w:t> </w:t>
      </w:r>
      <w:hyperlink r:id="rId6587" w:history="1">
        <w:r w:rsidR="008B2CC9">
          <w:rPr>
            <w:rStyle w:val="Hyperlink"/>
            <w:rFonts w:ascii="Arial" w:hAnsi="Arial" w:cs="Arial"/>
            <w:i/>
            <w:iCs/>
            <w:color w:val="663366"/>
            <w:sz w:val="19"/>
            <w:szCs w:val="19"/>
            <w:lang w:val="en"/>
          </w:rPr>
          <w:t>"Appendix A: LUNAR THEORY BEFORE 1964"</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NASA History Series. LUNAR IMPACT: A History of Project Ranger. Washington, D.C.: Scientific and Technical Information Office, NATIONAL AERONAUTICS AND SPACE ADMINISTRATION</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88" w:anchor="cite_ref-17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Zak, Anatoly (2009).</w:t>
      </w:r>
      <w:r w:rsidR="008B2CC9">
        <w:rPr>
          <w:rStyle w:val="apple-converted-space"/>
          <w:rFonts w:ascii="Arial" w:hAnsi="Arial" w:cs="Arial"/>
          <w:i/>
          <w:iCs/>
          <w:color w:val="252525"/>
          <w:sz w:val="19"/>
          <w:szCs w:val="19"/>
          <w:lang w:val="en"/>
        </w:rPr>
        <w:t> </w:t>
      </w:r>
      <w:hyperlink r:id="rId6589" w:history="1">
        <w:r w:rsidR="008B2CC9">
          <w:rPr>
            <w:rStyle w:val="Hyperlink"/>
            <w:rFonts w:ascii="Arial" w:hAnsi="Arial" w:cs="Arial"/>
            <w:i/>
            <w:iCs/>
            <w:color w:val="663366"/>
            <w:sz w:val="19"/>
            <w:szCs w:val="19"/>
            <w:lang w:val="en"/>
          </w:rPr>
          <w:t>"Russia's unmanned missions toward the Moon"</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20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90" w:anchor="cite_ref-1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91" w:history="1">
        <w:r w:rsidR="008B2CC9">
          <w:rPr>
            <w:rStyle w:val="Hyperlink"/>
            <w:rFonts w:ascii="Arial" w:hAnsi="Arial" w:cs="Arial"/>
            <w:i/>
            <w:iCs/>
            <w:color w:val="663366"/>
            <w:sz w:val="19"/>
            <w:szCs w:val="19"/>
            <w:lang w:val="en"/>
          </w:rPr>
          <w:t>"Rocks and Soils from the Moon"</w:t>
        </w:r>
      </w:hyperlink>
      <w:r w:rsidR="008B2CC9">
        <w:rPr>
          <w:rStyle w:val="HTMLCite"/>
          <w:rFonts w:ascii="Arial" w:hAnsi="Arial" w:cs="Arial"/>
          <w:color w:val="252525"/>
          <w:sz w:val="19"/>
          <w:szCs w:val="19"/>
          <w:lang w:val="en"/>
        </w:rPr>
        <w:t>.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6 April</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92" w:anchor="cite_ref-CNN_18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Coren, M. (26 July 2004).</w:t>
      </w:r>
      <w:r w:rsidR="008B2CC9">
        <w:rPr>
          <w:rStyle w:val="apple-converted-space"/>
          <w:rFonts w:ascii="Arial" w:hAnsi="Arial" w:cs="Arial"/>
          <w:i/>
          <w:iCs/>
          <w:color w:val="252525"/>
          <w:sz w:val="19"/>
          <w:szCs w:val="19"/>
          <w:lang w:val="en"/>
        </w:rPr>
        <w:t> </w:t>
      </w:r>
      <w:hyperlink r:id="rId6593" w:history="1">
        <w:r w:rsidR="008B2CC9">
          <w:rPr>
            <w:rStyle w:val="Hyperlink"/>
            <w:rFonts w:ascii="Arial" w:hAnsi="Arial" w:cs="Arial"/>
            <w:i/>
            <w:iCs/>
            <w:color w:val="663366"/>
            <w:sz w:val="19"/>
            <w:szCs w:val="19"/>
            <w:lang w:val="en"/>
          </w:rPr>
          <w:t>"'Giant leap' opens world of possibility"</w:t>
        </w:r>
      </w:hyperlink>
      <w:r w:rsidR="008B2CC9">
        <w:rPr>
          <w:rStyle w:val="HTMLCite"/>
          <w:rFonts w:ascii="Arial" w:hAnsi="Arial" w:cs="Arial"/>
          <w:color w:val="252525"/>
          <w:sz w:val="19"/>
          <w:szCs w:val="19"/>
          <w:lang w:val="en"/>
        </w:rPr>
        <w:t>. CNN</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16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94" w:anchor="cite_ref-18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95" w:history="1">
        <w:r w:rsidR="008B2CC9">
          <w:rPr>
            <w:rStyle w:val="Hyperlink"/>
            <w:rFonts w:ascii="Arial" w:hAnsi="Arial" w:cs="Arial"/>
            <w:i/>
            <w:iCs/>
            <w:color w:val="663366"/>
            <w:sz w:val="19"/>
            <w:szCs w:val="19"/>
            <w:lang w:val="en"/>
          </w:rPr>
          <w:t>"Record of Lunar Events, 24 July 1969"</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Apollo 11 30th anniversary.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96" w:anchor="cite_ref-18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97" w:history="1">
        <w:r w:rsidR="008B2CC9">
          <w:rPr>
            <w:rStyle w:val="Hyperlink"/>
            <w:rFonts w:ascii="Arial" w:hAnsi="Arial" w:cs="Arial"/>
            <w:i/>
            <w:iCs/>
            <w:color w:val="663366"/>
            <w:sz w:val="19"/>
            <w:szCs w:val="19"/>
            <w:lang w:val="en"/>
          </w:rPr>
          <w:t>"Manned Space Chronology: Apollo_11"</w:t>
        </w:r>
      </w:hyperlink>
      <w:r w:rsidR="008B2CC9">
        <w:rPr>
          <w:rStyle w:val="HTMLCite"/>
          <w:rFonts w:ascii="Arial" w:hAnsi="Arial" w:cs="Arial"/>
          <w:color w:val="252525"/>
          <w:sz w:val="19"/>
          <w:szCs w:val="19"/>
          <w:lang w:val="en"/>
        </w:rPr>
        <w:t>. spaceline.org</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6 February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2008</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598" w:anchor="cite_ref-18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599" w:history="1">
        <w:r w:rsidR="008B2CC9">
          <w:rPr>
            <w:rStyle w:val="Hyperlink"/>
            <w:rFonts w:ascii="Arial" w:hAnsi="Arial" w:cs="Arial"/>
            <w:i/>
            <w:iCs/>
            <w:color w:val="663366"/>
            <w:sz w:val="19"/>
            <w:szCs w:val="19"/>
            <w:lang w:val="en"/>
          </w:rPr>
          <w:t>"Apollo Anniversary: Moon Landing "Inspired World""</w:t>
        </w:r>
      </w:hyperlink>
      <w:r w:rsidR="008B2CC9">
        <w:rPr>
          <w:rStyle w:val="HTMLCite"/>
          <w:rFonts w:ascii="Arial" w:hAnsi="Arial" w:cs="Arial"/>
          <w:color w:val="252525"/>
          <w:sz w:val="19"/>
          <w:szCs w:val="19"/>
          <w:lang w:val="en"/>
        </w:rPr>
        <w:t>.National Geographic</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6 February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2008</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00" w:anchor="cite_ref-18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Orloff, Richard W. (September 2004) [First published 2000].</w:t>
      </w:r>
      <w:hyperlink r:id="rId6601" w:history="1">
        <w:r w:rsidR="008B2CC9">
          <w:rPr>
            <w:rStyle w:val="Hyperlink"/>
            <w:rFonts w:ascii="Arial" w:hAnsi="Arial" w:cs="Arial"/>
            <w:i/>
            <w:iCs/>
            <w:color w:val="663366"/>
            <w:sz w:val="19"/>
            <w:szCs w:val="19"/>
            <w:lang w:val="en"/>
          </w:rPr>
          <w:t>"Extravehicular Activity"</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602" w:history="1">
        <w:r w:rsidR="008B2CC9">
          <w:rPr>
            <w:rStyle w:val="Hyperlink"/>
            <w:rFonts w:ascii="Arial" w:hAnsi="Arial" w:cs="Arial"/>
            <w:i/>
            <w:iCs/>
            <w:color w:val="663366"/>
            <w:sz w:val="19"/>
            <w:szCs w:val="19"/>
            <w:lang w:val="en"/>
          </w:rPr>
          <w:t>Apollo by the Numbers: A Statistical Reference</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NASA History Division, Office of Policy and Plans. The NASA History Series (Washington, D.C.:</w:t>
      </w:r>
      <w:r w:rsidR="008B2CC9">
        <w:rPr>
          <w:rStyle w:val="apple-converted-space"/>
          <w:rFonts w:ascii="Arial" w:hAnsi="Arial" w:cs="Arial"/>
          <w:i/>
          <w:iCs/>
          <w:color w:val="252525"/>
          <w:sz w:val="19"/>
          <w:szCs w:val="19"/>
          <w:lang w:val="en"/>
        </w:rPr>
        <w:t> </w:t>
      </w:r>
      <w:hyperlink r:id="rId6603" w:tooltip="NASA" w:history="1">
        <w:r w:rsidR="008B2CC9">
          <w:rPr>
            <w:rStyle w:val="Hyperlink"/>
            <w:rFonts w:ascii="Arial" w:hAnsi="Arial" w:cs="Arial"/>
            <w:i/>
            <w:iCs/>
            <w:color w:val="0B0080"/>
            <w:sz w:val="19"/>
            <w:szCs w:val="19"/>
            <w:lang w:val="en"/>
          </w:rPr>
          <w:t>NASA</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604"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605" w:tooltip="Special:BookSources/0-16-050631-X" w:history="1">
        <w:r w:rsidR="008B2CC9">
          <w:rPr>
            <w:rStyle w:val="Hyperlink"/>
            <w:rFonts w:ascii="Arial" w:hAnsi="Arial" w:cs="Arial"/>
            <w:i/>
            <w:iCs/>
            <w:color w:val="0B0080"/>
            <w:sz w:val="19"/>
            <w:szCs w:val="19"/>
            <w:lang w:val="en"/>
          </w:rPr>
          <w:t>0-16-050631-X</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606" w:tooltip="Library of Congress Control Number" w:history="1">
        <w:r w:rsidR="008B2CC9">
          <w:rPr>
            <w:rStyle w:val="Hyperlink"/>
            <w:rFonts w:ascii="Arial" w:hAnsi="Arial" w:cs="Arial"/>
            <w:i/>
            <w:iCs/>
            <w:color w:val="0B0080"/>
            <w:sz w:val="19"/>
            <w:szCs w:val="19"/>
            <w:lang w:val="en"/>
          </w:rPr>
          <w:t>LCCN</w:t>
        </w:r>
      </w:hyperlink>
      <w:r w:rsidR="008B2CC9">
        <w:rPr>
          <w:rStyle w:val="HTMLCite"/>
          <w:rFonts w:ascii="Arial" w:hAnsi="Arial" w:cs="Arial"/>
          <w:color w:val="252525"/>
          <w:sz w:val="19"/>
          <w:szCs w:val="19"/>
          <w:lang w:val="en"/>
        </w:rPr>
        <w:t> </w:t>
      </w:r>
      <w:hyperlink r:id="rId6607" w:history="1">
        <w:r w:rsidR="008B2CC9">
          <w:rPr>
            <w:rStyle w:val="Hyperlink"/>
            <w:rFonts w:ascii="Arial" w:hAnsi="Arial" w:cs="Arial"/>
            <w:i/>
            <w:iCs/>
            <w:color w:val="663366"/>
            <w:sz w:val="19"/>
            <w:szCs w:val="19"/>
            <w:lang w:val="en"/>
          </w:rPr>
          <w:t>00061677</w:t>
        </w:r>
      </w:hyperlink>
      <w:r w:rsidR="008B2CC9">
        <w:rPr>
          <w:rStyle w:val="HTMLCite"/>
          <w:rFonts w:ascii="Arial" w:hAnsi="Arial" w:cs="Arial"/>
          <w:color w:val="252525"/>
          <w:sz w:val="19"/>
          <w:szCs w:val="19"/>
          <w:lang w:val="en"/>
        </w:rPr>
        <w:t>. NASA SP-2000-4029</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 August</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2013</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08" w:anchor="cite_ref-18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Launius, Roger D. (July 1999).</w:t>
      </w:r>
      <w:r w:rsidR="008B2CC9">
        <w:rPr>
          <w:rStyle w:val="apple-converted-space"/>
          <w:rFonts w:ascii="Arial" w:hAnsi="Arial" w:cs="Arial"/>
          <w:i/>
          <w:iCs/>
          <w:color w:val="252525"/>
          <w:sz w:val="19"/>
          <w:szCs w:val="19"/>
          <w:lang w:val="en"/>
        </w:rPr>
        <w:t> </w:t>
      </w:r>
      <w:hyperlink r:id="rId6609" w:history="1">
        <w:r w:rsidR="008B2CC9">
          <w:rPr>
            <w:rStyle w:val="Hyperlink"/>
            <w:rFonts w:ascii="Arial" w:hAnsi="Arial" w:cs="Arial"/>
            <w:i/>
            <w:iCs/>
            <w:color w:val="663366"/>
            <w:sz w:val="19"/>
            <w:szCs w:val="19"/>
            <w:lang w:val="en"/>
          </w:rPr>
          <w:t>"The Legacy of Project Apollo"</w:t>
        </w:r>
      </w:hyperlink>
      <w:r w:rsidR="008B2CC9">
        <w:rPr>
          <w:rStyle w:val="HTMLCite"/>
          <w:rFonts w:ascii="Arial" w:hAnsi="Arial" w:cs="Arial"/>
          <w:color w:val="252525"/>
          <w:sz w:val="19"/>
          <w:szCs w:val="19"/>
          <w:lang w:val="en"/>
        </w:rPr>
        <w:t>. NASA History Office</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10" w:anchor="cite_ref-18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SP-287 What Made Apollo a Success? A series of eight articles reprinted by permission from the March 1970 issue of Astronautics &amp; Aeronautics, a publication of the American Institute of Aeronautics and Astronautics. Washington, D.C.: Scientific and Technical Information Office, National Aeronautics and Space Administration. 1971.</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11" w:anchor="cite_ref-18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12" w:history="1">
        <w:r w:rsidR="008B2CC9">
          <w:rPr>
            <w:rStyle w:val="Hyperlink"/>
            <w:rFonts w:ascii="Arial" w:hAnsi="Arial" w:cs="Arial"/>
            <w:i/>
            <w:iCs/>
            <w:color w:val="663366"/>
            <w:sz w:val="19"/>
            <w:szCs w:val="19"/>
            <w:lang w:val="en"/>
          </w:rPr>
          <w:t>"NASA news release 77-47 page 242"</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6"/>
          <w:szCs w:val="16"/>
          <w:lang w:val="en"/>
        </w:rPr>
        <w:t>(PDF)</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(Press release). 1 September 1977</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16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13" w:anchor="cite_ref-18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Appleton, James; Radley, Charles; Deans, John; Harvey, Simon; Burt, Paul; Haxell, Michael; Adams, Roy; Spooner N.; Brieske, Wayne (1977).</w:t>
      </w:r>
      <w:r w:rsidR="008B2CC9">
        <w:rPr>
          <w:rStyle w:val="apple-converted-space"/>
          <w:rFonts w:ascii="Arial" w:hAnsi="Arial" w:cs="Arial"/>
          <w:i/>
          <w:iCs/>
          <w:color w:val="252525"/>
          <w:sz w:val="19"/>
          <w:szCs w:val="19"/>
          <w:lang w:val="en"/>
        </w:rPr>
        <w:t> </w:t>
      </w:r>
      <w:hyperlink r:id="rId6614" w:history="1">
        <w:r w:rsidR="008B2CC9">
          <w:rPr>
            <w:rStyle w:val="Hyperlink"/>
            <w:rFonts w:ascii="Arial" w:hAnsi="Arial" w:cs="Arial"/>
            <w:i/>
            <w:iCs/>
            <w:color w:val="663366"/>
            <w:sz w:val="19"/>
            <w:szCs w:val="19"/>
            <w:lang w:val="en"/>
          </w:rPr>
          <w:t>"OASI Newsletters Archive"</w:t>
        </w:r>
      </w:hyperlink>
      <w:r w:rsidR="008B2CC9">
        <w:rPr>
          <w:rStyle w:val="HTMLCite"/>
          <w:rFonts w:ascii="Arial" w:hAnsi="Arial" w:cs="Arial"/>
          <w:color w:val="252525"/>
          <w:sz w:val="19"/>
          <w:szCs w:val="19"/>
          <w:lang w:val="en"/>
        </w:rPr>
        <w:t>. NASA Turns A Deaf Ear To The Moon. Archived from</w:t>
      </w:r>
      <w:r w:rsidR="008B2CC9">
        <w:rPr>
          <w:rStyle w:val="apple-converted-space"/>
          <w:rFonts w:ascii="Arial" w:hAnsi="Arial" w:cs="Arial"/>
          <w:i/>
          <w:iCs/>
          <w:color w:val="252525"/>
          <w:sz w:val="19"/>
          <w:szCs w:val="19"/>
          <w:lang w:val="en"/>
        </w:rPr>
        <w:t> </w:t>
      </w:r>
      <w:hyperlink r:id="rId6615" w:history="1">
        <w:r w:rsidR="008B2CC9">
          <w:rPr>
            <w:rStyle w:val="Hyperlink"/>
            <w:rFonts w:ascii="Arial" w:hAnsi="Arial" w:cs="Arial"/>
            <w:i/>
            <w:iCs/>
            <w:color w:val="663366"/>
            <w:sz w:val="19"/>
            <w:szCs w:val="19"/>
            <w:lang w:val="en"/>
          </w:rPr>
          <w:t>the original</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on 10 December 2007</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August</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16" w:anchor="cite_ref-19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Dickey, J.; et al. (1994). "Lunar laser ranging: a continuing legacy of the Apollo program".</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265</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(5171): 482–490.</w:t>
      </w:r>
      <w:hyperlink r:id="rId6617" w:tooltip="Bibcode" w:history="1">
        <w:r w:rsidR="008B2CC9">
          <w:rPr>
            <w:rStyle w:val="Hyperlink"/>
            <w:rFonts w:ascii="Arial" w:hAnsi="Arial" w:cs="Arial"/>
            <w:i/>
            <w:iCs/>
            <w:color w:val="0B0080"/>
            <w:sz w:val="19"/>
            <w:szCs w:val="19"/>
            <w:lang w:val="en"/>
          </w:rPr>
          <w:t>Bibcode</w:t>
        </w:r>
      </w:hyperlink>
      <w:r w:rsidR="008B2CC9">
        <w:rPr>
          <w:rStyle w:val="HTMLCite"/>
          <w:rFonts w:ascii="Arial" w:hAnsi="Arial" w:cs="Arial"/>
          <w:color w:val="252525"/>
          <w:sz w:val="19"/>
          <w:szCs w:val="19"/>
          <w:lang w:val="en"/>
        </w:rPr>
        <w:t>:</w:t>
      </w:r>
      <w:hyperlink r:id="rId6618" w:history="1">
        <w:r w:rsidR="008B2CC9">
          <w:rPr>
            <w:rStyle w:val="Hyperlink"/>
            <w:rFonts w:ascii="Arial" w:hAnsi="Arial" w:cs="Arial"/>
            <w:i/>
            <w:iCs/>
            <w:color w:val="663366"/>
            <w:sz w:val="19"/>
            <w:szCs w:val="19"/>
            <w:lang w:val="en"/>
          </w:rPr>
          <w:t>1994Sci...265..482D</w:t>
        </w:r>
      </w:hyperlink>
      <w:r w:rsidR="008B2CC9">
        <w:rPr>
          <w:rStyle w:val="HTMLCite"/>
          <w:rFonts w:ascii="Arial" w:hAnsi="Arial" w:cs="Arial"/>
          <w:color w:val="252525"/>
          <w:sz w:val="19"/>
          <w:szCs w:val="19"/>
          <w:lang w:val="en"/>
        </w:rPr>
        <w:t>.</w:t>
      </w:r>
      <w:hyperlink r:id="rId6619"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620" w:history="1">
        <w:r w:rsidR="008B2CC9">
          <w:rPr>
            <w:rStyle w:val="Hyperlink"/>
            <w:rFonts w:ascii="Arial" w:hAnsi="Arial" w:cs="Arial"/>
            <w:i/>
            <w:iCs/>
            <w:color w:val="663366"/>
            <w:sz w:val="19"/>
            <w:szCs w:val="19"/>
            <w:lang w:val="en"/>
          </w:rPr>
          <w:t>10.1126/science.265.5171.482</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621"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622" w:history="1">
        <w:r w:rsidR="008B2CC9">
          <w:rPr>
            <w:rStyle w:val="Hyperlink"/>
            <w:rFonts w:ascii="Arial" w:hAnsi="Arial" w:cs="Arial"/>
            <w:i/>
            <w:iCs/>
            <w:color w:val="663366"/>
            <w:sz w:val="19"/>
            <w:szCs w:val="19"/>
            <w:lang w:val="en"/>
          </w:rPr>
          <w:t>17781305</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23" w:anchor="cite_ref-19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24" w:history="1">
        <w:r w:rsidR="008B2CC9">
          <w:rPr>
            <w:rStyle w:val="Hyperlink"/>
            <w:rFonts w:ascii="Arial" w:hAnsi="Arial" w:cs="Arial"/>
            <w:i/>
            <w:iCs/>
            <w:color w:val="663366"/>
            <w:sz w:val="19"/>
            <w:szCs w:val="19"/>
            <w:lang w:val="en"/>
          </w:rPr>
          <w:t>"Hiten-Hagomoro"</w:t>
        </w:r>
      </w:hyperlink>
      <w:r w:rsidR="008B2CC9">
        <w:rPr>
          <w:rStyle w:val="HTMLCite"/>
          <w:rFonts w:ascii="Arial" w:hAnsi="Arial" w:cs="Arial"/>
          <w:color w:val="252525"/>
          <w:sz w:val="19"/>
          <w:szCs w:val="19"/>
          <w:lang w:val="en"/>
        </w:rPr>
        <w:t>.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25" w:anchor="cite_ref-19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26" w:history="1">
        <w:r w:rsidR="008B2CC9">
          <w:rPr>
            <w:rStyle w:val="Hyperlink"/>
            <w:rFonts w:ascii="Arial" w:hAnsi="Arial" w:cs="Arial"/>
            <w:i/>
            <w:iCs/>
            <w:color w:val="663366"/>
            <w:sz w:val="19"/>
            <w:szCs w:val="19"/>
            <w:lang w:val="en"/>
          </w:rPr>
          <w:t>"Clementine information"</w:t>
        </w:r>
      </w:hyperlink>
      <w:r w:rsidR="008B2CC9">
        <w:rPr>
          <w:rStyle w:val="HTMLCite"/>
          <w:rFonts w:ascii="Arial" w:hAnsi="Arial" w:cs="Arial"/>
          <w:color w:val="252525"/>
          <w:sz w:val="19"/>
          <w:szCs w:val="19"/>
          <w:lang w:val="en"/>
        </w:rPr>
        <w:t>. NASA. 1994</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March</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27" w:anchor="cite_ref-19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28" w:history="1">
        <w:r w:rsidR="008B2CC9">
          <w:rPr>
            <w:rStyle w:val="Hyperlink"/>
            <w:rFonts w:ascii="Arial" w:hAnsi="Arial" w:cs="Arial"/>
            <w:i/>
            <w:iCs/>
            <w:color w:val="663366"/>
            <w:sz w:val="19"/>
            <w:szCs w:val="19"/>
            <w:lang w:val="en"/>
          </w:rPr>
          <w:t>"Lunar Prospector: Neutron Spectrometer"</w:t>
        </w:r>
      </w:hyperlink>
      <w:r w:rsidR="008B2CC9">
        <w:rPr>
          <w:rStyle w:val="HTMLCite"/>
          <w:rFonts w:ascii="Arial" w:hAnsi="Arial" w:cs="Arial"/>
          <w:color w:val="252525"/>
          <w:sz w:val="19"/>
          <w:szCs w:val="19"/>
          <w:lang w:val="en"/>
        </w:rPr>
        <w:t>. NASA. 2001</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29" w:anchor="cite_ref-19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30" w:history="1">
        <w:r w:rsidR="008B2CC9">
          <w:rPr>
            <w:rStyle w:val="Hyperlink"/>
            <w:rFonts w:ascii="Arial" w:hAnsi="Arial" w:cs="Arial"/>
            <w:i/>
            <w:iCs/>
            <w:color w:val="663366"/>
            <w:sz w:val="19"/>
            <w:szCs w:val="19"/>
            <w:lang w:val="en"/>
          </w:rPr>
          <w:t>"SMART-1 factsheet"</w:t>
        </w:r>
      </w:hyperlink>
      <w:r w:rsidR="008B2CC9">
        <w:rPr>
          <w:rStyle w:val="HTMLCite"/>
          <w:rFonts w:ascii="Arial" w:hAnsi="Arial" w:cs="Arial"/>
          <w:color w:val="252525"/>
          <w:sz w:val="19"/>
          <w:szCs w:val="19"/>
          <w:lang w:val="en"/>
        </w:rPr>
        <w:t>. European Space Agency. 26 February 2007</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31" w:anchor="cite_ref-xinhua_20090301_195-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32" w:history="1">
        <w:r w:rsidR="008B2CC9">
          <w:rPr>
            <w:rStyle w:val="Hyperlink"/>
            <w:rFonts w:ascii="Arial" w:hAnsi="Arial" w:cs="Arial"/>
            <w:i/>
            <w:iCs/>
            <w:color w:val="663366"/>
            <w:sz w:val="19"/>
            <w:szCs w:val="19"/>
            <w:lang w:val="en"/>
          </w:rPr>
          <w:t>"China's first lunar probe ends mission"</w:t>
        </w:r>
      </w:hyperlink>
      <w:r w:rsidR="008B2CC9">
        <w:rPr>
          <w:rStyle w:val="HTMLCite"/>
          <w:rFonts w:ascii="Arial" w:hAnsi="Arial" w:cs="Arial"/>
          <w:color w:val="252525"/>
          <w:sz w:val="19"/>
          <w:szCs w:val="19"/>
          <w:lang w:val="en"/>
        </w:rPr>
        <w:t>. Xinhua. 1 March 2009</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33" w:anchor="cite_ref-19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Leonard David (17 March 2015).</w:t>
      </w:r>
      <w:r w:rsidR="008B2CC9">
        <w:rPr>
          <w:rStyle w:val="apple-converted-space"/>
          <w:rFonts w:ascii="Arial" w:hAnsi="Arial" w:cs="Arial"/>
          <w:i/>
          <w:iCs/>
          <w:color w:val="252525"/>
          <w:sz w:val="19"/>
          <w:szCs w:val="19"/>
          <w:lang w:val="en"/>
        </w:rPr>
        <w:t> </w:t>
      </w:r>
      <w:hyperlink r:id="rId6634" w:history="1">
        <w:r w:rsidR="008B2CC9">
          <w:rPr>
            <w:rStyle w:val="Hyperlink"/>
            <w:rFonts w:ascii="Arial" w:hAnsi="Arial" w:cs="Arial"/>
            <w:i/>
            <w:iCs/>
            <w:color w:val="663366"/>
            <w:sz w:val="19"/>
            <w:szCs w:val="19"/>
            <w:lang w:val="en"/>
          </w:rPr>
          <w:t>"China Outlines New Rockets, Space Station and Moon Plans"</w:t>
        </w:r>
      </w:hyperlink>
      <w:r w:rsidR="008B2CC9">
        <w:rPr>
          <w:rStyle w:val="HTMLCite"/>
          <w:rFonts w:ascii="Arial" w:hAnsi="Arial" w:cs="Arial"/>
          <w:color w:val="252525"/>
          <w:sz w:val="19"/>
          <w:szCs w:val="19"/>
          <w:lang w:val="en"/>
        </w:rPr>
        <w:t>. Space dot com</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29 June</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2016</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35" w:anchor="cite_ref-19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36" w:history="1">
        <w:r w:rsidR="008B2CC9">
          <w:rPr>
            <w:rStyle w:val="Hyperlink"/>
            <w:rFonts w:ascii="Arial" w:hAnsi="Arial" w:cs="Arial"/>
            <w:i/>
            <w:iCs/>
            <w:color w:val="663366"/>
            <w:sz w:val="19"/>
            <w:szCs w:val="19"/>
            <w:lang w:val="en"/>
          </w:rPr>
          <w:t>"KAGUYA Mission Profile"</w:t>
        </w:r>
      </w:hyperlink>
      <w:r w:rsidR="008B2CC9">
        <w:rPr>
          <w:rStyle w:val="HTMLCite"/>
          <w:rFonts w:ascii="Arial" w:hAnsi="Arial" w:cs="Arial"/>
          <w:color w:val="252525"/>
          <w:sz w:val="19"/>
          <w:szCs w:val="19"/>
          <w:lang w:val="en"/>
        </w:rPr>
        <w:t>. JAXA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37" w:anchor="cite_ref-19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38" w:history="1">
        <w:r w:rsidR="008B2CC9">
          <w:rPr>
            <w:rStyle w:val="Hyperlink"/>
            <w:rFonts w:ascii="Arial" w:hAnsi="Arial" w:cs="Arial"/>
            <w:i/>
            <w:iCs/>
            <w:color w:val="663366"/>
            <w:sz w:val="19"/>
            <w:szCs w:val="19"/>
            <w:lang w:val="en"/>
          </w:rPr>
          <w:t>"KAGUYA (SELENE) World's First Image Taking of the Moon by HDTV"</w:t>
        </w:r>
      </w:hyperlink>
      <w:r w:rsidR="008B2CC9">
        <w:rPr>
          <w:rStyle w:val="HTMLCite"/>
          <w:rFonts w:ascii="Arial" w:hAnsi="Arial" w:cs="Arial"/>
          <w:color w:val="252525"/>
          <w:sz w:val="19"/>
          <w:szCs w:val="19"/>
          <w:lang w:val="en"/>
        </w:rPr>
        <w:t>. Japan Aerospace Exploration Agency (JAXA) and NHK (Japan Broadcasting Corporation). 7 November 2007</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39" w:anchor="cite_ref-19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40" w:history="1">
        <w:r w:rsidR="008B2CC9">
          <w:rPr>
            <w:rStyle w:val="Hyperlink"/>
            <w:rFonts w:ascii="Arial" w:hAnsi="Arial" w:cs="Arial"/>
            <w:i/>
            <w:iCs/>
            <w:color w:val="663366"/>
            <w:sz w:val="19"/>
            <w:szCs w:val="19"/>
            <w:lang w:val="en"/>
          </w:rPr>
          <w:t>"Mission Sequence"</w:t>
        </w:r>
      </w:hyperlink>
      <w:r w:rsidR="008B2CC9">
        <w:rPr>
          <w:rStyle w:val="HTMLCite"/>
          <w:rFonts w:ascii="Arial" w:hAnsi="Arial" w:cs="Arial"/>
          <w:color w:val="252525"/>
          <w:sz w:val="19"/>
          <w:szCs w:val="19"/>
          <w:lang w:val="en"/>
        </w:rPr>
        <w:t>. Indian Space Research Organisation. 17 November 2008</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41" w:anchor="cite_ref-2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42" w:anchor="Space" w:history="1">
        <w:r w:rsidR="008B2CC9">
          <w:rPr>
            <w:rStyle w:val="Hyperlink"/>
            <w:rFonts w:ascii="Arial" w:hAnsi="Arial" w:cs="Arial"/>
            <w:i/>
            <w:iCs/>
            <w:color w:val="663366"/>
            <w:sz w:val="19"/>
            <w:szCs w:val="19"/>
            <w:lang w:val="en"/>
          </w:rPr>
          <w:t>"Indian Space Research Organisation: Future Program"</w:t>
        </w:r>
      </w:hyperlink>
      <w:r w:rsidR="008B2CC9">
        <w:rPr>
          <w:rStyle w:val="HTMLCite"/>
          <w:rFonts w:ascii="Arial" w:hAnsi="Arial" w:cs="Arial"/>
          <w:color w:val="252525"/>
          <w:sz w:val="19"/>
          <w:szCs w:val="19"/>
          <w:lang w:val="en"/>
        </w:rPr>
        <w:t>. Indian Space Research Organisation</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43" w:anchor="cite_ref-20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44" w:history="1">
        <w:r w:rsidR="008B2CC9">
          <w:rPr>
            <w:rStyle w:val="Hyperlink"/>
            <w:rFonts w:ascii="Arial" w:hAnsi="Arial" w:cs="Arial"/>
            <w:i/>
            <w:iCs/>
            <w:color w:val="663366"/>
            <w:sz w:val="19"/>
            <w:szCs w:val="19"/>
            <w:lang w:val="en"/>
          </w:rPr>
          <w:t>"India and Russia Sign an Agreement on Chandrayaan-2"</w:t>
        </w:r>
      </w:hyperlink>
      <w:r w:rsidR="008B2CC9">
        <w:rPr>
          <w:rStyle w:val="HTMLCite"/>
          <w:rFonts w:ascii="Arial" w:hAnsi="Arial" w:cs="Arial"/>
          <w:color w:val="252525"/>
          <w:sz w:val="19"/>
          <w:szCs w:val="19"/>
          <w:lang w:val="en"/>
        </w:rPr>
        <w:t>. Indian Space Research Organisation. 14 November 2007. Archived from</w:t>
      </w:r>
      <w:r w:rsidR="008B2CC9">
        <w:rPr>
          <w:rStyle w:val="apple-converted-space"/>
          <w:rFonts w:ascii="Arial" w:hAnsi="Arial" w:cs="Arial"/>
          <w:i/>
          <w:iCs/>
          <w:color w:val="252525"/>
          <w:sz w:val="19"/>
          <w:szCs w:val="19"/>
          <w:lang w:val="en"/>
        </w:rPr>
        <w:t> </w:t>
      </w:r>
      <w:hyperlink r:id="rId6645" w:history="1">
        <w:r w:rsidR="008B2CC9">
          <w:rPr>
            <w:rStyle w:val="Hyperlink"/>
            <w:rFonts w:ascii="Arial" w:hAnsi="Arial" w:cs="Arial"/>
            <w:i/>
            <w:iCs/>
            <w:color w:val="663366"/>
            <w:sz w:val="19"/>
            <w:szCs w:val="19"/>
            <w:lang w:val="en"/>
          </w:rPr>
          <w:t>the original</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on 17 December 2007</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46" w:anchor="cite_ref-20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47" w:history="1">
        <w:r w:rsidR="008B2CC9">
          <w:rPr>
            <w:rStyle w:val="Hyperlink"/>
            <w:rFonts w:ascii="Arial" w:hAnsi="Arial" w:cs="Arial"/>
            <w:i/>
            <w:iCs/>
            <w:color w:val="663366"/>
            <w:sz w:val="19"/>
            <w:szCs w:val="19"/>
            <w:lang w:val="en"/>
          </w:rPr>
          <w:t>"Lunar CRater Observation and Sensing Satellite (LCROSS): Strategy &amp; Astronomer Observation Campaign"</w:t>
        </w:r>
      </w:hyperlink>
      <w:r w:rsidR="008B2CC9">
        <w:rPr>
          <w:rStyle w:val="HTMLCite"/>
          <w:rFonts w:ascii="Arial" w:hAnsi="Arial" w:cs="Arial"/>
          <w:color w:val="252525"/>
          <w:sz w:val="19"/>
          <w:szCs w:val="19"/>
          <w:lang w:val="en"/>
        </w:rPr>
        <w:t>. NASA. October 2009</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48" w:anchor="cite_ref-20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49" w:anchor=".Twe_flbWxvY" w:history="1">
        <w:r w:rsidR="008B2CC9">
          <w:rPr>
            <w:rStyle w:val="Hyperlink"/>
            <w:rFonts w:ascii="Arial" w:hAnsi="Arial" w:cs="Arial"/>
            <w:i/>
            <w:iCs/>
            <w:color w:val="663366"/>
            <w:sz w:val="19"/>
            <w:szCs w:val="19"/>
            <w:lang w:val="en"/>
          </w:rPr>
          <w:t>"Giant moon crater revealed in spectacular up-close photos"</w:t>
        </w:r>
      </w:hyperlink>
      <w:r w:rsidR="008B2CC9">
        <w:rPr>
          <w:rStyle w:val="HTMLCite"/>
          <w:rFonts w:ascii="Arial" w:hAnsi="Arial" w:cs="Arial"/>
          <w:color w:val="252525"/>
          <w:sz w:val="19"/>
          <w:szCs w:val="19"/>
          <w:lang w:val="en"/>
        </w:rPr>
        <w:t>. MSNBC. Space.com. 6 January 2012.</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50" w:anchor="cite_ref-20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Chang, Alicia (26 December 2011).</w:t>
      </w:r>
      <w:r w:rsidR="008B2CC9">
        <w:rPr>
          <w:rStyle w:val="apple-converted-space"/>
          <w:rFonts w:ascii="Arial" w:hAnsi="Arial" w:cs="Arial"/>
          <w:i/>
          <w:iCs/>
          <w:color w:val="252525"/>
          <w:sz w:val="19"/>
          <w:szCs w:val="19"/>
          <w:lang w:val="en"/>
        </w:rPr>
        <w:t> </w:t>
      </w:r>
      <w:hyperlink r:id="rId6651" w:history="1">
        <w:r w:rsidR="008B2CC9">
          <w:rPr>
            <w:rStyle w:val="Hyperlink"/>
            <w:rFonts w:ascii="Arial" w:hAnsi="Arial" w:cs="Arial"/>
            <w:i/>
            <w:iCs/>
            <w:color w:val="663366"/>
            <w:sz w:val="19"/>
            <w:szCs w:val="19"/>
            <w:lang w:val="en"/>
          </w:rPr>
          <w:t>"Twin probes to circle moon to study gravity field"</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652" w:tooltip="The Sun News" w:history="1">
        <w:r w:rsidR="008B2CC9">
          <w:rPr>
            <w:rStyle w:val="Hyperlink"/>
            <w:rFonts w:ascii="Arial" w:hAnsi="Arial" w:cs="Arial"/>
            <w:i/>
            <w:iCs/>
            <w:color w:val="0B0080"/>
            <w:sz w:val="19"/>
            <w:szCs w:val="19"/>
            <w:lang w:val="en"/>
          </w:rPr>
          <w:t>The Sun News</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653" w:tooltip="Associated Press" w:history="1">
        <w:r w:rsidR="008B2CC9">
          <w:rPr>
            <w:rStyle w:val="Hyperlink"/>
            <w:rFonts w:ascii="Arial" w:hAnsi="Arial" w:cs="Arial"/>
            <w:i/>
            <w:iCs/>
            <w:color w:val="0B0080"/>
            <w:sz w:val="19"/>
            <w:szCs w:val="19"/>
            <w:lang w:val="en"/>
          </w:rPr>
          <w:t>Associated Press</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27 December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54" w:anchor="cite_ref-20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Covault, C. (4 June 2006).</w:t>
      </w:r>
      <w:r w:rsidR="008B2CC9">
        <w:rPr>
          <w:rStyle w:val="apple-converted-space"/>
          <w:rFonts w:ascii="Arial" w:hAnsi="Arial" w:cs="Arial"/>
          <w:i/>
          <w:iCs/>
          <w:color w:val="252525"/>
          <w:sz w:val="19"/>
          <w:szCs w:val="19"/>
          <w:lang w:val="en"/>
        </w:rPr>
        <w:t> </w:t>
      </w:r>
      <w:hyperlink r:id="rId6655" w:history="1">
        <w:r w:rsidR="008B2CC9">
          <w:rPr>
            <w:rStyle w:val="Hyperlink"/>
            <w:rFonts w:ascii="Arial" w:hAnsi="Arial" w:cs="Arial"/>
            <w:i/>
            <w:iCs/>
            <w:color w:val="663366"/>
            <w:sz w:val="19"/>
            <w:szCs w:val="19"/>
            <w:lang w:val="en"/>
          </w:rPr>
          <w:t>"Russia Plans Ambitious Robotic Lunar Mission"</w:t>
        </w:r>
      </w:hyperlink>
      <w:r w:rsidR="008B2CC9">
        <w:rPr>
          <w:rStyle w:val="HTMLCite"/>
          <w:rFonts w:ascii="Arial" w:hAnsi="Arial" w:cs="Arial"/>
          <w:color w:val="252525"/>
          <w:sz w:val="19"/>
          <w:szCs w:val="19"/>
          <w:lang w:val="en"/>
        </w:rPr>
        <w:t>. Aviation Week</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56" w:anchor="cite_ref-20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57" w:history="1">
        <w:r w:rsidR="008B2CC9">
          <w:rPr>
            <w:rStyle w:val="Hyperlink"/>
            <w:rFonts w:ascii="Arial" w:hAnsi="Arial" w:cs="Arial"/>
            <w:i/>
            <w:iCs/>
            <w:color w:val="663366"/>
            <w:sz w:val="19"/>
            <w:szCs w:val="19"/>
            <w:lang w:val="en"/>
          </w:rPr>
          <w:t>"Russia to send mission to Mars this year, Moon in three years"</w:t>
        </w:r>
      </w:hyperlink>
      <w:r w:rsidR="008B2CC9">
        <w:rPr>
          <w:rStyle w:val="HTMLCite"/>
          <w:rFonts w:ascii="Arial" w:hAnsi="Arial" w:cs="Arial"/>
          <w:color w:val="252525"/>
          <w:sz w:val="19"/>
          <w:szCs w:val="19"/>
          <w:lang w:val="en"/>
        </w:rPr>
        <w:t>. "TV-Novosti". 25 February 2009</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58" w:anchor="cite_ref-20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59" w:history="1">
        <w:r w:rsidR="008B2CC9">
          <w:rPr>
            <w:rStyle w:val="Hyperlink"/>
            <w:rFonts w:ascii="Arial" w:hAnsi="Arial" w:cs="Arial"/>
            <w:i/>
            <w:iCs/>
            <w:color w:val="663366"/>
            <w:sz w:val="19"/>
            <w:szCs w:val="19"/>
            <w:lang w:val="en"/>
          </w:rPr>
          <w:t>"About the Google Lunar X Prize"</w:t>
        </w:r>
      </w:hyperlink>
      <w:r w:rsidR="008B2CC9">
        <w:rPr>
          <w:rStyle w:val="HTMLCite"/>
          <w:rFonts w:ascii="Arial" w:hAnsi="Arial" w:cs="Arial"/>
          <w:color w:val="252525"/>
          <w:sz w:val="19"/>
          <w:szCs w:val="19"/>
          <w:lang w:val="en"/>
        </w:rPr>
        <w:t>. X-Prize Foundation. 2010. Archived from</w:t>
      </w:r>
      <w:r w:rsidR="008B2CC9">
        <w:rPr>
          <w:rStyle w:val="apple-converted-space"/>
          <w:rFonts w:ascii="Arial" w:hAnsi="Arial" w:cs="Arial"/>
          <w:i/>
          <w:iCs/>
          <w:color w:val="252525"/>
          <w:sz w:val="19"/>
          <w:szCs w:val="19"/>
          <w:lang w:val="en"/>
        </w:rPr>
        <w:t> </w:t>
      </w:r>
      <w:hyperlink r:id="rId6660" w:history="1">
        <w:r w:rsidR="008B2CC9">
          <w:rPr>
            <w:rStyle w:val="Hyperlink"/>
            <w:rFonts w:ascii="Arial" w:hAnsi="Arial" w:cs="Arial"/>
            <w:i/>
            <w:iCs/>
            <w:color w:val="663366"/>
            <w:sz w:val="19"/>
            <w:szCs w:val="19"/>
            <w:lang w:val="en"/>
          </w:rPr>
          <w:t>the original</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on 28 February 2010</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24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61" w:anchor="cite_ref-20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Wall, Mike (14 January 2011).</w:t>
      </w:r>
      <w:r w:rsidR="008B2CC9">
        <w:rPr>
          <w:rStyle w:val="apple-converted-space"/>
          <w:rFonts w:ascii="Arial" w:hAnsi="Arial" w:cs="Arial"/>
          <w:i/>
          <w:iCs/>
          <w:color w:val="252525"/>
          <w:sz w:val="19"/>
          <w:szCs w:val="19"/>
          <w:lang w:val="en"/>
        </w:rPr>
        <w:t> </w:t>
      </w:r>
      <w:hyperlink r:id="rId6662" w:history="1">
        <w:r w:rsidR="008B2CC9">
          <w:rPr>
            <w:rStyle w:val="Hyperlink"/>
            <w:rFonts w:ascii="Arial" w:hAnsi="Arial" w:cs="Arial"/>
            <w:i/>
            <w:iCs/>
            <w:color w:val="663366"/>
            <w:sz w:val="19"/>
            <w:szCs w:val="19"/>
            <w:lang w:val="en"/>
          </w:rPr>
          <w:t>"Mining the Moon's Water: Q&amp;A with Shackleton Energy's Bill Stone"</w:t>
        </w:r>
      </w:hyperlink>
      <w:r w:rsidR="008B2CC9">
        <w:rPr>
          <w:rStyle w:val="HTMLCite"/>
          <w:rFonts w:ascii="Arial" w:hAnsi="Arial" w:cs="Arial"/>
          <w:color w:val="252525"/>
          <w:sz w:val="19"/>
          <w:szCs w:val="19"/>
          <w:lang w:val="en"/>
        </w:rPr>
        <w:t>. Space News.</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63" w:anchor="cite_ref-20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64" w:history="1">
        <w:r w:rsidR="008B2CC9">
          <w:rPr>
            <w:rStyle w:val="Hyperlink"/>
            <w:rFonts w:ascii="Arial" w:hAnsi="Arial" w:cs="Arial"/>
            <w:i/>
            <w:iCs/>
            <w:color w:val="663366"/>
            <w:sz w:val="19"/>
            <w:szCs w:val="19"/>
            <w:lang w:val="en"/>
          </w:rPr>
          <w:t>"President Bush Offers New Vision For NASA"</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(Press release). NASA. 14 December 2004</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65" w:anchor="cite_ref-21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66" w:history="1">
        <w:r w:rsidR="008B2CC9">
          <w:rPr>
            <w:rStyle w:val="Hyperlink"/>
            <w:rFonts w:ascii="Arial" w:hAnsi="Arial" w:cs="Arial"/>
            <w:i/>
            <w:iCs/>
            <w:color w:val="663366"/>
            <w:sz w:val="19"/>
            <w:szCs w:val="19"/>
            <w:lang w:val="en"/>
          </w:rPr>
          <w:t>"Constellation"</w:t>
        </w:r>
      </w:hyperlink>
      <w:r w:rsidR="008B2CC9">
        <w:rPr>
          <w:rStyle w:val="HTMLCite"/>
          <w:rFonts w:ascii="Arial" w:hAnsi="Arial" w:cs="Arial"/>
          <w:color w:val="252525"/>
          <w:sz w:val="19"/>
          <w:szCs w:val="19"/>
          <w:lang w:val="en"/>
        </w:rPr>
        <w:t>.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13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67" w:anchor="cite_ref-21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68" w:history="1">
        <w:r w:rsidR="008B2CC9">
          <w:rPr>
            <w:rStyle w:val="Hyperlink"/>
            <w:rFonts w:ascii="Arial" w:hAnsi="Arial" w:cs="Arial"/>
            <w:i/>
            <w:iCs/>
            <w:color w:val="663366"/>
            <w:sz w:val="19"/>
            <w:szCs w:val="19"/>
            <w:lang w:val="en"/>
          </w:rPr>
          <w:t>"NASA Unveils Global Exploration Strategy and Lunar Architecture"</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(Press release). NASA. 4 December 2006</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69" w:anchor="cite_ref-21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NASAtelevision (15 April 2010).</w:t>
      </w:r>
      <w:r w:rsidR="008B2CC9">
        <w:rPr>
          <w:rStyle w:val="apple-converted-space"/>
          <w:rFonts w:ascii="Arial" w:hAnsi="Arial" w:cs="Arial"/>
          <w:i/>
          <w:iCs/>
          <w:color w:val="252525"/>
          <w:sz w:val="19"/>
          <w:szCs w:val="19"/>
          <w:lang w:val="en"/>
        </w:rPr>
        <w:t> </w:t>
      </w:r>
      <w:hyperlink r:id="rId6670" w:history="1">
        <w:r w:rsidR="008B2CC9">
          <w:rPr>
            <w:rStyle w:val="Hyperlink"/>
            <w:rFonts w:ascii="Arial" w:hAnsi="Arial" w:cs="Arial"/>
            <w:i/>
            <w:iCs/>
            <w:color w:val="663366"/>
            <w:sz w:val="19"/>
            <w:szCs w:val="19"/>
            <w:lang w:val="en"/>
          </w:rPr>
          <w:t>"President Obama Pledges Total Commitment to NASA"</w:t>
        </w:r>
      </w:hyperlink>
      <w:r w:rsidR="008B2CC9">
        <w:rPr>
          <w:rStyle w:val="HTMLCite"/>
          <w:rFonts w:ascii="Arial" w:hAnsi="Arial" w:cs="Arial"/>
          <w:color w:val="252525"/>
          <w:sz w:val="19"/>
          <w:szCs w:val="19"/>
          <w:lang w:val="en"/>
        </w:rPr>
        <w:t>. YouTube</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7 May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2012</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71" w:anchor="cite_ref-21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72" w:history="1">
        <w:r w:rsidR="008B2CC9">
          <w:rPr>
            <w:rStyle w:val="Hyperlink"/>
            <w:rFonts w:ascii="Arial" w:hAnsi="Arial" w:cs="Arial"/>
            <w:i/>
            <w:iCs/>
            <w:color w:val="663366"/>
            <w:sz w:val="19"/>
            <w:szCs w:val="19"/>
            <w:lang w:val="en"/>
          </w:rPr>
          <w:t>"India's Space Agency Proposes Manned Spaceflight Program"</w:t>
        </w:r>
      </w:hyperlink>
      <w:r w:rsidR="008B2CC9">
        <w:rPr>
          <w:rStyle w:val="HTMLCite"/>
          <w:rFonts w:ascii="Arial" w:hAnsi="Arial" w:cs="Arial"/>
          <w:color w:val="252525"/>
          <w:sz w:val="19"/>
          <w:szCs w:val="19"/>
          <w:lang w:val="en"/>
        </w:rPr>
        <w:t>. SPACE.com. 10 November 2006</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23 October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2008</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73" w:anchor="cite_ref-21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Takahashi, Yuki (September 1999).</w:t>
      </w:r>
      <w:r w:rsidR="008B2CC9">
        <w:rPr>
          <w:rStyle w:val="apple-converted-space"/>
          <w:rFonts w:ascii="Arial" w:hAnsi="Arial" w:cs="Arial"/>
          <w:i/>
          <w:iCs/>
          <w:color w:val="252525"/>
          <w:sz w:val="19"/>
          <w:szCs w:val="19"/>
          <w:lang w:val="en"/>
        </w:rPr>
        <w:t> </w:t>
      </w:r>
      <w:hyperlink r:id="rId6674" w:history="1">
        <w:r w:rsidR="008B2CC9">
          <w:rPr>
            <w:rStyle w:val="Hyperlink"/>
            <w:rFonts w:ascii="Arial" w:hAnsi="Arial" w:cs="Arial"/>
            <w:i/>
            <w:iCs/>
            <w:color w:val="663366"/>
            <w:sz w:val="19"/>
            <w:szCs w:val="19"/>
            <w:lang w:val="en"/>
          </w:rPr>
          <w:t>"Mission Design for Setting up an Optical Telescope on the Moon"</w:t>
        </w:r>
      </w:hyperlink>
      <w:r w:rsidR="008B2CC9">
        <w:rPr>
          <w:rStyle w:val="HTMLCite"/>
          <w:rFonts w:ascii="Arial" w:hAnsi="Arial" w:cs="Arial"/>
          <w:color w:val="252525"/>
          <w:sz w:val="19"/>
          <w:szCs w:val="19"/>
          <w:lang w:val="en"/>
        </w:rPr>
        <w:t>. California Institute of Technology</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75" w:anchor="cite_ref-21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Chandler, David (15 February 2008).</w:t>
      </w:r>
      <w:r w:rsidR="008B2CC9">
        <w:rPr>
          <w:rStyle w:val="apple-converted-space"/>
          <w:rFonts w:ascii="Arial" w:hAnsi="Arial" w:cs="Arial"/>
          <w:i/>
          <w:iCs/>
          <w:color w:val="252525"/>
          <w:sz w:val="19"/>
          <w:szCs w:val="19"/>
          <w:lang w:val="en"/>
        </w:rPr>
        <w:t> </w:t>
      </w:r>
      <w:hyperlink r:id="rId6676" w:history="1">
        <w:r w:rsidR="008B2CC9">
          <w:rPr>
            <w:rStyle w:val="Hyperlink"/>
            <w:rFonts w:ascii="Arial" w:hAnsi="Arial" w:cs="Arial"/>
            <w:i/>
            <w:iCs/>
            <w:color w:val="663366"/>
            <w:sz w:val="19"/>
            <w:szCs w:val="19"/>
            <w:lang w:val="en"/>
          </w:rPr>
          <w:t>"MIT to lead development of new telescopes on moon"</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MIT News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27 March</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77" w:anchor="cite_ref-21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Naeye, Robert (6 April 2008).</w:t>
      </w:r>
      <w:r w:rsidR="008B2CC9">
        <w:rPr>
          <w:rStyle w:val="apple-converted-space"/>
          <w:rFonts w:ascii="Arial" w:hAnsi="Arial" w:cs="Arial"/>
          <w:i/>
          <w:iCs/>
          <w:color w:val="252525"/>
          <w:sz w:val="19"/>
          <w:szCs w:val="19"/>
          <w:lang w:val="en"/>
        </w:rPr>
        <w:t> </w:t>
      </w:r>
      <w:hyperlink r:id="rId6678" w:history="1">
        <w:r w:rsidR="008B2CC9">
          <w:rPr>
            <w:rStyle w:val="Hyperlink"/>
            <w:rFonts w:ascii="Arial" w:hAnsi="Arial" w:cs="Arial"/>
            <w:i/>
            <w:iCs/>
            <w:color w:val="663366"/>
            <w:sz w:val="19"/>
            <w:szCs w:val="19"/>
            <w:lang w:val="en"/>
          </w:rPr>
          <w:t>"NASA Scientists Pioneer Method for Making Giant Lunar Telescopes"</w:t>
        </w:r>
      </w:hyperlink>
      <w:r w:rsidR="008B2CC9">
        <w:rPr>
          <w:rStyle w:val="HTMLCite"/>
          <w:rFonts w:ascii="Arial" w:hAnsi="Arial" w:cs="Arial"/>
          <w:color w:val="252525"/>
          <w:sz w:val="19"/>
          <w:szCs w:val="19"/>
          <w:lang w:val="en"/>
        </w:rPr>
        <w:t>. Goddard Space Flight Center</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79" w:anchor="cite_ref-21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Bell, Trudy (9 October 2008).</w:t>
      </w:r>
      <w:r w:rsidR="008B2CC9">
        <w:rPr>
          <w:rStyle w:val="apple-converted-space"/>
          <w:rFonts w:ascii="Arial" w:hAnsi="Arial" w:cs="Arial"/>
          <w:i/>
          <w:iCs/>
          <w:color w:val="252525"/>
          <w:sz w:val="19"/>
          <w:szCs w:val="19"/>
          <w:lang w:val="en"/>
        </w:rPr>
        <w:t> </w:t>
      </w:r>
      <w:hyperlink r:id="rId6680" w:history="1">
        <w:r w:rsidR="008B2CC9">
          <w:rPr>
            <w:rStyle w:val="Hyperlink"/>
            <w:rFonts w:ascii="Arial" w:hAnsi="Arial" w:cs="Arial"/>
            <w:i/>
            <w:iCs/>
            <w:color w:val="663366"/>
            <w:sz w:val="19"/>
            <w:szCs w:val="19"/>
            <w:lang w:val="en"/>
          </w:rPr>
          <w:t>"Liquid Mirror Telescopes on the Moon"</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Science News. NASA</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27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2011</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81" w:anchor="cite_ref-21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82" w:history="1">
        <w:r w:rsidR="008B2CC9">
          <w:rPr>
            <w:rStyle w:val="Hyperlink"/>
            <w:rFonts w:ascii="Arial" w:hAnsi="Arial" w:cs="Arial"/>
            <w:i/>
            <w:iCs/>
            <w:color w:val="663366"/>
            <w:sz w:val="19"/>
            <w:szCs w:val="19"/>
            <w:lang w:val="en"/>
          </w:rPr>
          <w:t>"Far Ultraviolet Camera/Spectrograph"</w:t>
        </w:r>
      </w:hyperlink>
      <w:r w:rsidR="008B2CC9">
        <w:rPr>
          <w:rStyle w:val="HTMLCite"/>
          <w:rFonts w:ascii="Arial" w:hAnsi="Arial" w:cs="Arial"/>
          <w:color w:val="252525"/>
          <w:sz w:val="19"/>
          <w:szCs w:val="19"/>
          <w:lang w:val="en"/>
        </w:rPr>
        <w:t>. Lpi.usra.edu</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3 October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2013</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83" w:anchor="cite_ref-21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Brumfield, Ben (25 July 2014).</w:t>
      </w:r>
      <w:r w:rsidR="008B2CC9">
        <w:rPr>
          <w:rStyle w:val="apple-converted-space"/>
          <w:rFonts w:ascii="Arial" w:hAnsi="Arial" w:cs="Arial"/>
          <w:i/>
          <w:iCs/>
          <w:color w:val="252525"/>
          <w:sz w:val="19"/>
          <w:szCs w:val="19"/>
          <w:lang w:val="en"/>
        </w:rPr>
        <w:t> </w:t>
      </w:r>
      <w:hyperlink r:id="rId6684" w:history="1">
        <w:r w:rsidR="008B2CC9">
          <w:rPr>
            <w:rStyle w:val="Hyperlink"/>
            <w:rFonts w:ascii="Arial" w:hAnsi="Arial" w:cs="Arial"/>
            <w:i/>
            <w:iCs/>
            <w:color w:val="663366"/>
            <w:sz w:val="19"/>
            <w:szCs w:val="19"/>
            <w:lang w:val="en"/>
          </w:rPr>
          <w:t>"U.S. reveals secret plans for '60s moon base"</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CNN</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26 July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2014</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85" w:anchor="cite_ref-22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Teitel, Amy (11 November 2013).</w:t>
      </w:r>
      <w:r w:rsidR="008B2CC9">
        <w:rPr>
          <w:rStyle w:val="apple-converted-space"/>
          <w:rFonts w:ascii="Arial" w:hAnsi="Arial" w:cs="Arial"/>
          <w:i/>
          <w:iCs/>
          <w:color w:val="252525"/>
          <w:sz w:val="19"/>
          <w:szCs w:val="19"/>
          <w:lang w:val="en"/>
        </w:rPr>
        <w:t> </w:t>
      </w:r>
      <w:hyperlink r:id="rId6686" w:history="1">
        <w:r w:rsidR="008B2CC9">
          <w:rPr>
            <w:rStyle w:val="Hyperlink"/>
            <w:rFonts w:ascii="Arial" w:hAnsi="Arial" w:cs="Arial"/>
            <w:i/>
            <w:iCs/>
            <w:color w:val="663366"/>
            <w:sz w:val="19"/>
            <w:szCs w:val="19"/>
            <w:lang w:val="en"/>
          </w:rPr>
          <w:t>"LUNEX: Another way to the Moon"</w:t>
        </w:r>
      </w:hyperlink>
      <w:r w:rsidR="008B2CC9">
        <w:rPr>
          <w:rStyle w:val="HTMLCite"/>
          <w:rFonts w:ascii="Arial" w:hAnsi="Arial" w:cs="Arial"/>
          <w:color w:val="252525"/>
          <w:sz w:val="19"/>
          <w:szCs w:val="19"/>
          <w:lang w:val="en"/>
        </w:rPr>
        <w:t>. Popular Science.</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lastRenderedPageBreak/>
        <w:t>^</w:t>
      </w:r>
      <w:r>
        <w:rPr>
          <w:rStyle w:val="apple-converted-space"/>
          <w:rFonts w:ascii="Arial" w:hAnsi="Arial" w:cs="Arial"/>
          <w:color w:val="252525"/>
          <w:sz w:val="19"/>
          <w:szCs w:val="19"/>
          <w:lang w:val="en"/>
        </w:rPr>
        <w:t> </w:t>
      </w:r>
      <w:hyperlink r:id="rId6687" w:anchor="cite_ref-JFK_22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688" w:anchor="cite_ref-JFK_22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Logsdon, John (2010).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John F. Kennedy and the Race to the Moon. Palgrave Macmillan.</w:t>
      </w:r>
      <w:r>
        <w:rPr>
          <w:rStyle w:val="apple-converted-space"/>
          <w:rFonts w:ascii="Arial" w:hAnsi="Arial" w:cs="Arial"/>
          <w:i/>
          <w:iCs/>
          <w:color w:val="252525"/>
          <w:sz w:val="19"/>
          <w:szCs w:val="19"/>
          <w:lang w:val="en"/>
        </w:rPr>
        <w:t> </w:t>
      </w:r>
      <w:hyperlink r:id="rId6689"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690" w:tooltip="Special:BookSources/978-0-230-11010-6" w:history="1">
        <w:r>
          <w:rPr>
            <w:rStyle w:val="Hyperlink"/>
            <w:rFonts w:ascii="Arial" w:hAnsi="Arial" w:cs="Arial"/>
            <w:i/>
            <w:iCs/>
            <w:color w:val="0B0080"/>
            <w:sz w:val="19"/>
            <w:szCs w:val="19"/>
            <w:lang w:val="en"/>
          </w:rPr>
          <w:t>978-0-230-11010-6</w:t>
        </w:r>
      </w:hyperlink>
      <w:r>
        <w:rPr>
          <w:rStyle w:val="HTMLCite"/>
          <w:rFonts w:ascii="Arial" w:hAnsi="Arial" w:cs="Arial"/>
          <w:color w:val="252525"/>
          <w:sz w:val="19"/>
          <w:szCs w:val="19"/>
          <w:lang w:val="en"/>
        </w:rPr>
        <w:t>.</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691" w:anchor="cite_ref-unoosa_q6_22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692" w:anchor="cite_ref-unoosa_q6_22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6693" w:anchor="Q6" w:history="1">
        <w:r>
          <w:rPr>
            <w:rStyle w:val="Hyperlink"/>
            <w:rFonts w:ascii="Arial" w:hAnsi="Arial" w:cs="Arial"/>
            <w:i/>
            <w:iCs/>
            <w:color w:val="663366"/>
            <w:sz w:val="19"/>
            <w:szCs w:val="19"/>
            <w:lang w:val="en"/>
          </w:rPr>
          <w:t>"Can any State claim a part of outer space as its own?"</w:t>
        </w:r>
      </w:hyperlink>
      <w:r>
        <w:rPr>
          <w:rStyle w:val="HTMLCite"/>
          <w:rFonts w:ascii="Arial" w:hAnsi="Arial" w:cs="Arial"/>
          <w:color w:val="252525"/>
          <w:sz w:val="19"/>
          <w:szCs w:val="19"/>
          <w:lang w:val="en"/>
        </w:rPr>
        <w:t>. United Nations Office for Outer Space Affairs</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28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94" w:anchor="cite_ref-unoosa_q4_223-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95" w:anchor="Q4" w:history="1">
        <w:r w:rsidR="008B2CC9">
          <w:rPr>
            <w:rStyle w:val="Hyperlink"/>
            <w:rFonts w:ascii="Arial" w:hAnsi="Arial" w:cs="Arial"/>
            <w:i/>
            <w:iCs/>
            <w:color w:val="663366"/>
            <w:sz w:val="19"/>
            <w:szCs w:val="19"/>
            <w:lang w:val="en"/>
          </w:rPr>
          <w:t>"How many States have signed and ratified the five international treaties governing outer space?"</w:t>
        </w:r>
      </w:hyperlink>
      <w:r w:rsidR="008B2CC9">
        <w:rPr>
          <w:rStyle w:val="HTMLCite"/>
          <w:rFonts w:ascii="Arial" w:hAnsi="Arial" w:cs="Arial"/>
          <w:color w:val="252525"/>
          <w:sz w:val="19"/>
          <w:szCs w:val="19"/>
          <w:lang w:val="en"/>
        </w:rPr>
        <w:t>. United Nations Office for Outer Space Affairs. 1 January 2006</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28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96" w:anchor="cite_ref-unoosa_q5_22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97" w:anchor="Q5" w:history="1">
        <w:r w:rsidR="008B2CC9">
          <w:rPr>
            <w:rStyle w:val="Hyperlink"/>
            <w:rFonts w:ascii="Arial" w:hAnsi="Arial" w:cs="Arial"/>
            <w:i/>
            <w:iCs/>
            <w:color w:val="663366"/>
            <w:sz w:val="19"/>
            <w:szCs w:val="19"/>
            <w:lang w:val="en"/>
          </w:rPr>
          <w:t>"Do the five international treaties regulate military activities in outer space?"</w:t>
        </w:r>
      </w:hyperlink>
      <w:r w:rsidR="008B2CC9">
        <w:rPr>
          <w:rStyle w:val="HTMLCite"/>
          <w:rFonts w:ascii="Arial" w:hAnsi="Arial" w:cs="Arial"/>
          <w:color w:val="252525"/>
          <w:sz w:val="19"/>
          <w:szCs w:val="19"/>
          <w:lang w:val="en"/>
        </w:rPr>
        <w:t>. United Nations Office for Outer Space Affairs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28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698" w:anchor="cite_ref-unoosa_moon_225-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699" w:history="1">
        <w:r w:rsidR="008B2CC9">
          <w:rPr>
            <w:rStyle w:val="Hyperlink"/>
            <w:rFonts w:ascii="Arial" w:hAnsi="Arial" w:cs="Arial"/>
            <w:i/>
            <w:iCs/>
            <w:color w:val="663366"/>
            <w:sz w:val="19"/>
            <w:szCs w:val="19"/>
            <w:lang w:val="en"/>
          </w:rPr>
          <w:t>"Agreement Governing the Activities of States on the Moon and Other Celestial Bodies"</w:t>
        </w:r>
      </w:hyperlink>
      <w:r w:rsidR="008B2CC9">
        <w:rPr>
          <w:rStyle w:val="HTMLCite"/>
          <w:rFonts w:ascii="Arial" w:hAnsi="Arial" w:cs="Arial"/>
          <w:color w:val="252525"/>
          <w:sz w:val="19"/>
          <w:szCs w:val="19"/>
          <w:lang w:val="en"/>
        </w:rPr>
        <w:t>. United Nations Office for Outer Space Affairs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28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00" w:anchor="cite_ref-unoosa_q7_226-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701" w:anchor="Q7" w:history="1">
        <w:r w:rsidR="008B2CC9">
          <w:rPr>
            <w:rStyle w:val="Hyperlink"/>
            <w:rFonts w:ascii="Arial" w:hAnsi="Arial" w:cs="Arial"/>
            <w:i/>
            <w:iCs/>
            <w:color w:val="663366"/>
            <w:sz w:val="19"/>
            <w:szCs w:val="19"/>
            <w:lang w:val="en"/>
          </w:rPr>
          <w:t>"The treaties control space-related activities of States. What about non-governmental entities active in outer space, like companies and even individuals?"</w:t>
        </w:r>
      </w:hyperlink>
      <w:r w:rsidR="008B2CC9">
        <w:rPr>
          <w:rStyle w:val="HTMLCite"/>
          <w:rFonts w:ascii="Arial" w:hAnsi="Arial" w:cs="Arial"/>
          <w:color w:val="252525"/>
          <w:sz w:val="19"/>
          <w:szCs w:val="19"/>
          <w:lang w:val="en"/>
        </w:rPr>
        <w:t>. United Nations Office for Outer Space Affairs</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28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02" w:anchor="cite_ref-iisl_2004_22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703" w:history="1">
        <w:r w:rsidR="008B2CC9">
          <w:rPr>
            <w:rStyle w:val="Hyperlink"/>
            <w:rFonts w:ascii="Arial" w:hAnsi="Arial" w:cs="Arial"/>
            <w:i/>
            <w:iCs/>
            <w:color w:val="663366"/>
            <w:sz w:val="19"/>
            <w:szCs w:val="19"/>
            <w:lang w:val="en"/>
          </w:rPr>
          <w:t>"Statement by the Board of Directors of the IISL On Claims to Property Rights Regarding The Moon and Other Celestial Bodies (2004)"</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6"/>
          <w:szCs w:val="16"/>
          <w:lang w:val="en"/>
        </w:rPr>
        <w:t>(PDF)</w:t>
      </w:r>
      <w:r w:rsidR="008B2CC9">
        <w:rPr>
          <w:rStyle w:val="HTMLCite"/>
          <w:rFonts w:ascii="Arial" w:hAnsi="Arial" w:cs="Arial"/>
          <w:color w:val="252525"/>
          <w:sz w:val="19"/>
          <w:szCs w:val="19"/>
          <w:lang w:val="en"/>
        </w:rPr>
        <w:t>. International Institute of Space Law. 2004</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28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04" w:anchor="cite_ref-iisl_2009_228-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705" w:history="1">
        <w:r w:rsidR="008B2CC9">
          <w:rPr>
            <w:rStyle w:val="Hyperlink"/>
            <w:rFonts w:ascii="Arial" w:hAnsi="Arial" w:cs="Arial"/>
            <w:i/>
            <w:iCs/>
            <w:color w:val="663366"/>
            <w:sz w:val="19"/>
            <w:szCs w:val="19"/>
            <w:lang w:val="en"/>
          </w:rPr>
          <w:t>"Further Statement by the Board of Directors of the IISL On Claims to Lunar Property Rights (2009)"</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6"/>
          <w:szCs w:val="16"/>
          <w:lang w:val="en"/>
        </w:rPr>
        <w:t>(PDF)</w:t>
      </w:r>
      <w:r w:rsidR="008B2CC9">
        <w:rPr>
          <w:rStyle w:val="HTMLCite"/>
          <w:rFonts w:ascii="Arial" w:hAnsi="Arial" w:cs="Arial"/>
          <w:color w:val="252525"/>
          <w:sz w:val="19"/>
          <w:szCs w:val="19"/>
          <w:lang w:val="en"/>
        </w:rPr>
        <w:t>. International Institute of Space Law. 22 March 2009</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28 March</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06" w:anchor="cite_ref-Marshack_229-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Marshack, Alexander (1991),</w:t>
      </w:r>
      <w:r w:rsidR="008B2CC9">
        <w:rPr>
          <w:rStyle w:val="apple-converted-space"/>
          <w:rFonts w:ascii="Arial" w:hAnsi="Arial" w:cs="Arial"/>
          <w:color w:val="252525"/>
          <w:sz w:val="19"/>
          <w:szCs w:val="19"/>
          <w:lang w:val="en"/>
        </w:rPr>
        <w:t> </w:t>
      </w:r>
      <w:r w:rsidR="008B2CC9">
        <w:rPr>
          <w:rStyle w:val="reference-text"/>
          <w:rFonts w:ascii="Arial" w:hAnsi="Arial" w:cs="Arial"/>
          <w:i/>
          <w:iCs/>
          <w:color w:val="252525"/>
          <w:sz w:val="19"/>
          <w:szCs w:val="19"/>
          <w:lang w:val="en"/>
        </w:rPr>
        <w:t>The Roots of Civilization</w:t>
      </w:r>
      <w:r w:rsidR="008B2CC9">
        <w:rPr>
          <w:rStyle w:val="reference-text"/>
          <w:rFonts w:ascii="Arial" w:hAnsi="Arial" w:cs="Arial"/>
          <w:color w:val="252525"/>
          <w:sz w:val="19"/>
          <w:szCs w:val="19"/>
          <w:lang w:val="en"/>
        </w:rPr>
        <w:t>, Colonial Hill, Mount Kisco, NY.</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07" w:anchor="cite_ref-23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Brooks, A. S. and Smith, C. C. (1987): "Ishango revisited: new age determinations and cultural interpretations",</w:t>
      </w:r>
      <w:r w:rsidR="008B2CC9">
        <w:rPr>
          <w:rStyle w:val="apple-converted-space"/>
          <w:rFonts w:ascii="Arial" w:hAnsi="Arial" w:cs="Arial"/>
          <w:color w:val="252525"/>
          <w:sz w:val="19"/>
          <w:szCs w:val="19"/>
          <w:lang w:val="en"/>
        </w:rPr>
        <w:t> </w:t>
      </w:r>
      <w:r w:rsidR="008B2CC9">
        <w:rPr>
          <w:rStyle w:val="reference-text"/>
          <w:rFonts w:ascii="Arial" w:hAnsi="Arial" w:cs="Arial"/>
          <w:i/>
          <w:iCs/>
          <w:color w:val="252525"/>
          <w:sz w:val="19"/>
          <w:szCs w:val="19"/>
          <w:lang w:val="en"/>
        </w:rPr>
        <w:t>The African Archaeological Review</w:t>
      </w:r>
      <w:r w:rsidR="008B2CC9">
        <w:rPr>
          <w:rStyle w:val="reference-text"/>
          <w:rFonts w:ascii="Arial" w:hAnsi="Arial" w:cs="Arial"/>
          <w:color w:val="252525"/>
          <w:sz w:val="19"/>
          <w:szCs w:val="19"/>
          <w:lang w:val="en"/>
        </w:rPr>
        <w:t>, 5 : 65–78.</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08" w:anchor="cite_ref-23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Duncan, David Ewing (1998).</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Calendar. Fourth Estate Ltd. pp. 10–11.</w:t>
      </w:r>
      <w:r w:rsidR="008B2CC9">
        <w:rPr>
          <w:rStyle w:val="apple-converted-space"/>
          <w:rFonts w:ascii="Arial" w:hAnsi="Arial" w:cs="Arial"/>
          <w:i/>
          <w:iCs/>
          <w:color w:val="252525"/>
          <w:sz w:val="19"/>
          <w:szCs w:val="19"/>
          <w:lang w:val="en"/>
        </w:rPr>
        <w:t> </w:t>
      </w:r>
      <w:hyperlink r:id="rId6709"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710" w:tooltip="Special:BookSources/978-1-85702-721-1" w:history="1">
        <w:r w:rsidR="008B2CC9">
          <w:rPr>
            <w:rStyle w:val="Hyperlink"/>
            <w:rFonts w:ascii="Arial" w:hAnsi="Arial" w:cs="Arial"/>
            <w:i/>
            <w:iCs/>
            <w:color w:val="0B0080"/>
            <w:sz w:val="19"/>
            <w:szCs w:val="19"/>
            <w:lang w:val="en"/>
          </w:rPr>
          <w:t>978-1-85702-721-1</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11" w:anchor="cite_ref-barnhart-and-germania_232-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For etymology, see</w:t>
      </w:r>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Barnhart, Robert K. (1995).</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Barnhart Concise Dictionary of Etymology. Harper Collins. p. 487.</w:t>
      </w:r>
      <w:hyperlink r:id="rId6712"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713" w:tooltip="Special:BookSources/978-0-06-270084-1" w:history="1">
        <w:r w:rsidR="008B2CC9">
          <w:rPr>
            <w:rStyle w:val="Hyperlink"/>
            <w:rFonts w:ascii="Arial" w:hAnsi="Arial" w:cs="Arial"/>
            <w:i/>
            <w:iCs/>
            <w:color w:val="0B0080"/>
            <w:sz w:val="19"/>
            <w:szCs w:val="19"/>
            <w:lang w:val="en"/>
          </w:rPr>
          <w:t>978-0-06-270084-1</w:t>
        </w:r>
      </w:hyperlink>
      <w:r w:rsidR="008B2CC9">
        <w:rPr>
          <w:rStyle w:val="HTMLCite"/>
          <w:rFonts w:ascii="Arial" w:hAnsi="Arial" w:cs="Arial"/>
          <w:color w:val="252525"/>
          <w:sz w:val="19"/>
          <w:szCs w:val="19"/>
          <w:lang w:val="en"/>
        </w:rPr>
        <w:t>.</w:t>
      </w:r>
      <w:r w:rsidR="008B2CC9">
        <w:rPr>
          <w:rStyle w:val="reference-text"/>
          <w:rFonts w:ascii="Arial" w:hAnsi="Arial" w:cs="Arial"/>
          <w:color w:val="252525"/>
          <w:sz w:val="19"/>
          <w:szCs w:val="19"/>
          <w:lang w:val="en"/>
        </w:rPr>
        <w:t>. For the lunar calendar of the Germanic peoples, see</w:t>
      </w:r>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Birley, A. R. (Trans.) (1999). Agricola and Germany. Oxford World's Classics. USA: Oxford. p. 108.</w:t>
      </w:r>
      <w:hyperlink r:id="rId6714"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715" w:tooltip="Special:BookSources/978-0-19-283300-6" w:history="1">
        <w:r w:rsidR="008B2CC9">
          <w:rPr>
            <w:rStyle w:val="Hyperlink"/>
            <w:rFonts w:ascii="Arial" w:hAnsi="Arial" w:cs="Arial"/>
            <w:i/>
            <w:iCs/>
            <w:color w:val="0B0080"/>
            <w:sz w:val="19"/>
            <w:szCs w:val="19"/>
            <w:lang w:val="en"/>
          </w:rPr>
          <w:t>978-0-19-283300-6</w:t>
        </w:r>
      </w:hyperlink>
      <w:r w:rsidR="008B2CC9">
        <w:rPr>
          <w:rStyle w:val="HTMLCite"/>
          <w:rFonts w:ascii="Arial" w:hAnsi="Arial" w:cs="Arial"/>
          <w:color w:val="252525"/>
          <w:sz w:val="19"/>
          <w:szCs w:val="19"/>
          <w:lang w:val="en"/>
        </w:rPr>
        <w:t>.</w:t>
      </w:r>
      <w:r w:rsidR="008B2CC9">
        <w:rPr>
          <w:rStyle w:val="reference-text"/>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16" w:anchor="cite_ref-233"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Mallory, J. P.; Adams, D. Q. (2006).</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The Oxford Introduction to Proto-Indo-European and the Proto-Indo-European World. Oxford Linguistics. Oxford University Press. pp. 98, 128, 317.</w:t>
      </w:r>
      <w:r w:rsidR="008B2CC9">
        <w:rPr>
          <w:rStyle w:val="apple-converted-space"/>
          <w:rFonts w:ascii="Arial" w:hAnsi="Arial" w:cs="Arial"/>
          <w:i/>
          <w:iCs/>
          <w:color w:val="252525"/>
          <w:sz w:val="19"/>
          <w:szCs w:val="19"/>
          <w:lang w:val="en"/>
        </w:rPr>
        <w:t> </w:t>
      </w:r>
      <w:hyperlink r:id="rId6717"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718" w:tooltip="Special:BookSources/978-0-19-928791-8" w:history="1">
        <w:r w:rsidR="008B2CC9">
          <w:rPr>
            <w:rStyle w:val="Hyperlink"/>
            <w:rFonts w:ascii="Arial" w:hAnsi="Arial" w:cs="Arial"/>
            <w:i/>
            <w:iCs/>
            <w:color w:val="0B0080"/>
            <w:sz w:val="19"/>
            <w:szCs w:val="19"/>
            <w:lang w:val="en"/>
          </w:rPr>
          <w:t>978-0-19-928791-8</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19" w:anchor="cite_ref-234"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Harper, Douglas.</w:t>
      </w:r>
      <w:r w:rsidR="008B2CC9">
        <w:rPr>
          <w:rStyle w:val="apple-converted-space"/>
          <w:rFonts w:ascii="Arial" w:hAnsi="Arial" w:cs="Arial"/>
          <w:i/>
          <w:iCs/>
          <w:color w:val="252525"/>
          <w:sz w:val="19"/>
          <w:szCs w:val="19"/>
          <w:lang w:val="en"/>
        </w:rPr>
        <w:t> </w:t>
      </w:r>
      <w:hyperlink r:id="rId6720" w:history="1">
        <w:r w:rsidR="008B2CC9">
          <w:rPr>
            <w:rStyle w:val="Hyperlink"/>
            <w:rFonts w:ascii="Arial" w:hAnsi="Arial" w:cs="Arial"/>
            <w:i/>
            <w:iCs/>
            <w:color w:val="663366"/>
            <w:sz w:val="19"/>
            <w:szCs w:val="19"/>
            <w:lang w:val="en"/>
          </w:rPr>
          <w:t>"measure"</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721" w:tooltip="Online Etymology Dictionary" w:history="1">
        <w:r w:rsidR="008B2CC9">
          <w:rPr>
            <w:rStyle w:val="Hyperlink"/>
            <w:rFonts w:ascii="Arial" w:hAnsi="Arial" w:cs="Arial"/>
            <w:i/>
            <w:iCs/>
            <w:color w:val="0B0080"/>
            <w:sz w:val="19"/>
            <w:szCs w:val="19"/>
            <w:lang w:val="en"/>
          </w:rPr>
          <w:t>Online Etymology Dictionary</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22" w:anchor="cite_ref-235"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Harper, Douglas.</w:t>
      </w:r>
      <w:r w:rsidR="008B2CC9">
        <w:rPr>
          <w:rStyle w:val="apple-converted-space"/>
          <w:rFonts w:ascii="Arial" w:hAnsi="Arial" w:cs="Arial"/>
          <w:i/>
          <w:iCs/>
          <w:color w:val="252525"/>
          <w:sz w:val="19"/>
          <w:szCs w:val="19"/>
          <w:lang w:val="en"/>
        </w:rPr>
        <w:t> </w:t>
      </w:r>
      <w:hyperlink r:id="rId6723" w:history="1">
        <w:r w:rsidR="008B2CC9">
          <w:rPr>
            <w:rStyle w:val="Hyperlink"/>
            <w:rFonts w:ascii="Arial" w:hAnsi="Arial" w:cs="Arial"/>
            <w:i/>
            <w:iCs/>
            <w:color w:val="663366"/>
            <w:sz w:val="19"/>
            <w:szCs w:val="19"/>
            <w:lang w:val="en"/>
          </w:rPr>
          <w:t>"menstrual"</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724" w:tooltip="Online Etymology Dictionary" w:history="1">
        <w:r w:rsidR="008B2CC9">
          <w:rPr>
            <w:rStyle w:val="Hyperlink"/>
            <w:rFonts w:ascii="Arial" w:hAnsi="Arial" w:cs="Arial"/>
            <w:i/>
            <w:iCs/>
            <w:color w:val="0B0080"/>
            <w:sz w:val="19"/>
            <w:szCs w:val="19"/>
            <w:lang w:val="en"/>
          </w:rPr>
          <w:t>Online Etymology Dictionary</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25" w:anchor="cite_ref-236"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Smith, William George (1849).</w:t>
      </w:r>
      <w:r w:rsidR="008B2CC9">
        <w:rPr>
          <w:rStyle w:val="apple-converted-space"/>
          <w:rFonts w:ascii="Arial" w:hAnsi="Arial" w:cs="Arial"/>
          <w:i/>
          <w:iCs/>
          <w:color w:val="252525"/>
          <w:sz w:val="19"/>
          <w:szCs w:val="19"/>
          <w:lang w:val="en"/>
        </w:rPr>
        <w:t> </w:t>
      </w:r>
      <w:hyperlink r:id="rId6726" w:history="1">
        <w:r w:rsidR="008B2CC9">
          <w:rPr>
            <w:rStyle w:val="Hyperlink"/>
            <w:rFonts w:ascii="Arial" w:hAnsi="Arial" w:cs="Arial"/>
            <w:i/>
            <w:iCs/>
            <w:color w:val="663366"/>
            <w:sz w:val="19"/>
            <w:szCs w:val="19"/>
            <w:lang w:val="en"/>
          </w:rPr>
          <w:t>Dictionary of Greek and Roman Biography and Mythology: Oarses-Zygia</w:t>
        </w:r>
      </w:hyperlink>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3</w:t>
      </w:r>
      <w:r w:rsidR="008B2CC9">
        <w:rPr>
          <w:rStyle w:val="HTMLCite"/>
          <w:rFonts w:ascii="Arial" w:hAnsi="Arial" w:cs="Arial"/>
          <w:color w:val="252525"/>
          <w:sz w:val="19"/>
          <w:szCs w:val="19"/>
          <w:lang w:val="en"/>
        </w:rPr>
        <w:t>. J. Walton. p. 768</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27" w:anchor="cite_ref-237"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Estienne, Henri (1846).</w:t>
      </w:r>
      <w:r w:rsidR="008B2CC9">
        <w:rPr>
          <w:rStyle w:val="apple-converted-space"/>
          <w:rFonts w:ascii="Arial" w:hAnsi="Arial" w:cs="Arial"/>
          <w:i/>
          <w:iCs/>
          <w:color w:val="252525"/>
          <w:sz w:val="19"/>
          <w:szCs w:val="19"/>
          <w:lang w:val="en"/>
        </w:rPr>
        <w:t> </w:t>
      </w:r>
      <w:hyperlink r:id="rId6728" w:history="1">
        <w:r w:rsidR="008B2CC9">
          <w:rPr>
            <w:rStyle w:val="Hyperlink"/>
            <w:rFonts w:ascii="Arial" w:hAnsi="Arial" w:cs="Arial"/>
            <w:i/>
            <w:iCs/>
            <w:color w:val="663366"/>
            <w:sz w:val="19"/>
            <w:szCs w:val="19"/>
            <w:lang w:val="en"/>
          </w:rPr>
          <w:t>Thesaurus graecae linguae</w:t>
        </w:r>
      </w:hyperlink>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5</w:t>
      </w:r>
      <w:r w:rsidR="008B2CC9">
        <w:rPr>
          <w:rStyle w:val="HTMLCite"/>
          <w:rFonts w:ascii="Arial" w:hAnsi="Arial" w:cs="Arial"/>
          <w:color w:val="252525"/>
          <w:sz w:val="19"/>
          <w:szCs w:val="19"/>
          <w:lang w:val="en"/>
        </w:rPr>
        <w:t>. Didot. p. 1001</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29 March</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2010</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29" w:anchor="cite_ref-238"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730" w:history="1">
        <w:r w:rsidR="008B2CC9">
          <w:rPr>
            <w:rStyle w:val="Hyperlink"/>
            <w:rFonts w:ascii="Arial" w:hAnsi="Arial" w:cs="Arial"/>
            <w:color w:val="663366"/>
            <w:sz w:val="19"/>
            <w:szCs w:val="19"/>
            <w:lang w:val="en"/>
          </w:rPr>
          <w:t>mensis</w:t>
        </w:r>
      </w:hyperlink>
      <w:r w:rsidR="008B2CC9">
        <w:rPr>
          <w:rStyle w:val="reference-text"/>
          <w:rFonts w:ascii="Arial" w:hAnsi="Arial" w:cs="Arial"/>
          <w:color w:val="252525"/>
          <w:sz w:val="19"/>
          <w:szCs w:val="19"/>
          <w:lang w:val="en"/>
        </w:rPr>
        <w:t>. Charlton T. Lewis and Charles Short.</w:t>
      </w:r>
      <w:r w:rsidR="008B2CC9">
        <w:rPr>
          <w:rStyle w:val="apple-converted-space"/>
          <w:rFonts w:ascii="Arial" w:hAnsi="Arial" w:cs="Arial"/>
          <w:color w:val="252525"/>
          <w:sz w:val="19"/>
          <w:szCs w:val="19"/>
          <w:lang w:val="en"/>
        </w:rPr>
        <w:t> </w:t>
      </w:r>
      <w:hyperlink r:id="rId6731" w:tooltip="A Latin Dictionary" w:history="1">
        <w:r w:rsidR="008B2CC9">
          <w:rPr>
            <w:rStyle w:val="Hyperlink"/>
            <w:rFonts w:ascii="Arial" w:hAnsi="Arial" w:cs="Arial"/>
            <w:i/>
            <w:iCs/>
            <w:color w:val="0B0080"/>
            <w:sz w:val="19"/>
            <w:szCs w:val="19"/>
            <w:lang w:val="en"/>
          </w:rPr>
          <w:t>A Latin Dictionary</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on</w:t>
      </w:r>
      <w:r w:rsidR="008B2CC9">
        <w:rPr>
          <w:rStyle w:val="apple-converted-space"/>
          <w:rFonts w:ascii="Arial" w:hAnsi="Arial" w:cs="Arial"/>
          <w:color w:val="252525"/>
          <w:sz w:val="19"/>
          <w:szCs w:val="19"/>
          <w:lang w:val="en"/>
        </w:rPr>
        <w:t> </w:t>
      </w:r>
      <w:hyperlink r:id="rId6732" w:tooltip="Perseus Project" w:history="1">
        <w:r w:rsidR="008B2CC9">
          <w:rPr>
            <w:rStyle w:val="Hyperlink"/>
            <w:rFonts w:ascii="Arial" w:hAnsi="Arial" w:cs="Arial"/>
            <w:color w:val="0B0080"/>
            <w:sz w:val="19"/>
            <w:szCs w:val="19"/>
            <w:lang w:val="en"/>
          </w:rPr>
          <w:t>Perseus Project</w:t>
        </w:r>
      </w:hyperlink>
      <w:r w:rsidR="008B2CC9">
        <w:rPr>
          <w:rStyle w:val="reference-text"/>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33" w:anchor="cite_ref-239"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734" w:history="1">
        <w:r w:rsidR="008B2CC9">
          <w:rPr>
            <w:rStyle w:val="Hyperlink"/>
            <w:rFonts w:ascii="Arial" w:hAnsi="Arial" w:cs="Arial"/>
            <w:color w:val="663366"/>
            <w:sz w:val="19"/>
            <w:szCs w:val="19"/>
            <w:lang w:val="en"/>
          </w:rPr>
          <w:t>μείς</w:t>
        </w:r>
      </w:hyperlink>
      <w:r w:rsidR="008B2CC9">
        <w:rPr>
          <w:rStyle w:val="reference-text"/>
          <w:rFonts w:ascii="Arial" w:hAnsi="Arial" w:cs="Arial"/>
          <w:color w:val="252525"/>
          <w:sz w:val="19"/>
          <w:szCs w:val="19"/>
          <w:lang w:val="en"/>
        </w:rPr>
        <w:t> in</w:t>
      </w:r>
      <w:r w:rsidR="008B2CC9">
        <w:rPr>
          <w:rStyle w:val="apple-converted-space"/>
          <w:rFonts w:ascii="Arial" w:hAnsi="Arial" w:cs="Arial"/>
          <w:color w:val="252525"/>
          <w:sz w:val="19"/>
          <w:szCs w:val="19"/>
          <w:lang w:val="en"/>
        </w:rPr>
        <w:t> </w:t>
      </w:r>
      <w:hyperlink r:id="rId6735" w:tooltip="Henry Liddell" w:history="1">
        <w:r w:rsidR="008B2CC9">
          <w:rPr>
            <w:rStyle w:val="Hyperlink"/>
            <w:rFonts w:ascii="Arial" w:hAnsi="Arial" w:cs="Arial"/>
            <w:color w:val="0B0080"/>
            <w:sz w:val="19"/>
            <w:szCs w:val="19"/>
            <w:lang w:val="en"/>
          </w:rPr>
          <w:t>Liddell</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and</w:t>
      </w:r>
      <w:r w:rsidR="008B2CC9">
        <w:rPr>
          <w:rStyle w:val="apple-converted-space"/>
          <w:rFonts w:ascii="Arial" w:hAnsi="Arial" w:cs="Arial"/>
          <w:color w:val="252525"/>
          <w:sz w:val="19"/>
          <w:szCs w:val="19"/>
          <w:lang w:val="en"/>
        </w:rPr>
        <w:t> </w:t>
      </w:r>
      <w:hyperlink r:id="rId6736" w:tooltip="Robert Scott (philologist)" w:history="1">
        <w:r w:rsidR="008B2CC9">
          <w:rPr>
            <w:rStyle w:val="Hyperlink"/>
            <w:rFonts w:ascii="Arial" w:hAnsi="Arial" w:cs="Arial"/>
            <w:color w:val="0B0080"/>
            <w:sz w:val="19"/>
            <w:szCs w:val="19"/>
            <w:lang w:val="en"/>
          </w:rPr>
          <w:t>Scott</w:t>
        </w:r>
      </w:hyperlink>
      <w:r w:rsidR="008B2CC9">
        <w:rPr>
          <w:rStyle w:val="reference-text"/>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37" w:anchor="cite_ref-spacetoday_240-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738" w:history="1">
        <w:r w:rsidR="008B2CC9">
          <w:rPr>
            <w:rStyle w:val="Hyperlink"/>
            <w:rFonts w:ascii="Arial" w:hAnsi="Arial" w:cs="Arial"/>
            <w:i/>
            <w:iCs/>
            <w:color w:val="663366"/>
            <w:sz w:val="19"/>
            <w:szCs w:val="19"/>
            <w:lang w:val="en"/>
          </w:rPr>
          <w:t>"Carved and Drawn Prehistoric Maps of the Cosmos"</w:t>
        </w:r>
      </w:hyperlink>
      <w:r w:rsidR="008B2CC9">
        <w:rPr>
          <w:rStyle w:val="HTMLCite"/>
          <w:rFonts w:ascii="Arial" w:hAnsi="Arial" w:cs="Arial"/>
          <w:color w:val="252525"/>
          <w:sz w:val="19"/>
          <w:szCs w:val="19"/>
          <w:lang w:val="en"/>
        </w:rPr>
        <w:t>. Space Today Online. 2006</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39" w:anchor="cite_ref-241"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hyperlink r:id="rId6740" w:history="1">
        <w:r w:rsidR="008B2CC9">
          <w:rPr>
            <w:rStyle w:val="Hyperlink"/>
            <w:rFonts w:ascii="Arial" w:hAnsi="Arial" w:cs="Arial"/>
            <w:i/>
            <w:iCs/>
            <w:color w:val="663366"/>
            <w:sz w:val="19"/>
            <w:szCs w:val="19"/>
            <w:lang w:val="en"/>
          </w:rPr>
          <w:t>"Islamic Calendars based on the Calculated First Visibility of the Lunar Crescent"</w:t>
        </w:r>
      </w:hyperlink>
      <w:r w:rsidR="008B2CC9">
        <w:rPr>
          <w:rStyle w:val="HTMLCite"/>
          <w:rFonts w:ascii="Arial" w:hAnsi="Arial" w:cs="Arial"/>
          <w:color w:val="252525"/>
          <w:sz w:val="19"/>
          <w:szCs w:val="19"/>
          <w:lang w:val="en"/>
        </w:rPr>
        <w:t>. University of Utrecht</w:t>
      </w:r>
      <w:r w:rsidR="008B2CC9">
        <w:rPr>
          <w:rStyle w:val="reference-accessdate"/>
          <w:rFonts w:ascii="Arial" w:hAnsi="Arial" w:cs="Arial"/>
          <w:i/>
          <w:iCs/>
          <w:color w:val="252525"/>
          <w:sz w:val="19"/>
          <w:szCs w:val="19"/>
          <w:lang w:val="en"/>
        </w:rPr>
        <w:t>. Retrieved</w:t>
      </w:r>
      <w:r w:rsidR="008B2CC9">
        <w:rPr>
          <w:rStyle w:val="nowrap"/>
          <w:rFonts w:ascii="Arial" w:hAnsi="Arial" w:cs="Arial"/>
          <w:i/>
          <w:iCs/>
          <w:color w:val="252525"/>
          <w:sz w:val="19"/>
          <w:szCs w:val="19"/>
          <w:lang w:val="en"/>
        </w:rPr>
        <w:t>11 January</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2014</w:t>
      </w:r>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41" w:anchor="cite_ref-242"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reference-text"/>
          <w:rFonts w:ascii="Arial" w:hAnsi="Arial" w:cs="Arial"/>
          <w:color w:val="252525"/>
          <w:sz w:val="19"/>
          <w:szCs w:val="19"/>
          <w:lang w:val="en"/>
        </w:rPr>
        <w:t>"Muhammad."</w:t>
      </w:r>
      <w:r w:rsidR="008B2CC9">
        <w:rPr>
          <w:rStyle w:val="apple-converted-space"/>
          <w:rFonts w:ascii="Arial" w:hAnsi="Arial" w:cs="Arial"/>
          <w:color w:val="252525"/>
          <w:sz w:val="19"/>
          <w:szCs w:val="19"/>
          <w:lang w:val="en"/>
        </w:rPr>
        <w:t> </w:t>
      </w:r>
      <w:hyperlink r:id="rId6742" w:tooltip="Encyclopædia Britannica" w:history="1">
        <w:r w:rsidR="008B2CC9">
          <w:rPr>
            <w:rStyle w:val="Hyperlink"/>
            <w:rFonts w:ascii="Arial" w:hAnsi="Arial" w:cs="Arial"/>
            <w:color w:val="0B0080"/>
            <w:sz w:val="19"/>
            <w:szCs w:val="19"/>
            <w:lang w:val="en"/>
          </w:rPr>
          <w:t>Encyclopædia Britannica</w:t>
        </w:r>
      </w:hyperlink>
      <w:r w:rsidR="008B2CC9">
        <w:rPr>
          <w:rStyle w:val="reference-text"/>
          <w:rFonts w:ascii="Arial" w:hAnsi="Arial" w:cs="Arial"/>
          <w:color w:val="252525"/>
          <w:sz w:val="19"/>
          <w:szCs w:val="19"/>
          <w:lang w:val="en"/>
        </w:rPr>
        <w:t>. 2007. Encyclopædia Britannica Online, p.13</w:t>
      </w:r>
    </w:p>
    <w:p w:rsidR="008B2CC9" w:rsidRDefault="008B2CC9"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6743" w:anchor="cite_ref-sciam_24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6744" w:anchor="cite_ref-sciam_24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Lilienfeld, Scott O.; Arkowitz, Hal (2009).</w:t>
      </w:r>
      <w:r>
        <w:rPr>
          <w:rStyle w:val="apple-converted-space"/>
          <w:rFonts w:ascii="Arial" w:hAnsi="Arial" w:cs="Arial"/>
          <w:i/>
          <w:iCs/>
          <w:color w:val="252525"/>
          <w:sz w:val="19"/>
          <w:szCs w:val="19"/>
          <w:lang w:val="en"/>
        </w:rPr>
        <w:t> </w:t>
      </w:r>
      <w:hyperlink r:id="rId6745" w:history="1">
        <w:r>
          <w:rPr>
            <w:rStyle w:val="Hyperlink"/>
            <w:rFonts w:ascii="Arial" w:hAnsi="Arial" w:cs="Arial"/>
            <w:i/>
            <w:iCs/>
            <w:color w:val="663366"/>
            <w:sz w:val="19"/>
            <w:szCs w:val="19"/>
            <w:lang w:val="en"/>
          </w:rPr>
          <w:t>"Lunacy and the Full Moon"</w:t>
        </w:r>
      </w:hyperlink>
      <w:r>
        <w:rPr>
          <w:rStyle w:val="HTMLCite"/>
          <w:rFonts w:ascii="Arial" w:hAnsi="Arial" w:cs="Arial"/>
          <w:color w:val="252525"/>
          <w:sz w:val="19"/>
          <w:szCs w:val="19"/>
          <w:lang w:val="en"/>
        </w:rPr>
        <w:t>. Scientific American</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13 April</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46" w:anchor="cite_ref-RottonKelly1985_244-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Rotton, James; Kelly, I. W. (1985). "Much ado about the full moon: A meta-analysis of lunar-lunacy research.".</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Psychological Bulletin</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97</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 286–306.</w:t>
      </w:r>
      <w:r w:rsidR="008B2CC9">
        <w:rPr>
          <w:rStyle w:val="apple-converted-space"/>
          <w:rFonts w:ascii="Arial" w:hAnsi="Arial" w:cs="Arial"/>
          <w:i/>
          <w:iCs/>
          <w:color w:val="252525"/>
          <w:sz w:val="19"/>
          <w:szCs w:val="19"/>
          <w:lang w:val="en"/>
        </w:rPr>
        <w:t> </w:t>
      </w:r>
      <w:hyperlink r:id="rId6747"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748" w:history="1">
        <w:r w:rsidR="008B2CC9">
          <w:rPr>
            <w:rStyle w:val="Hyperlink"/>
            <w:rFonts w:ascii="Arial" w:hAnsi="Arial" w:cs="Arial"/>
            <w:i/>
            <w:iCs/>
            <w:color w:val="663366"/>
            <w:sz w:val="19"/>
            <w:szCs w:val="19"/>
            <w:lang w:val="en"/>
          </w:rPr>
          <w:t>10.1037/0033-2909.97.2.286</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49" w:anchor="cite_ref-MartensKelly1988_245-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Martens, R.; Kelly, I. W.; Saklofske, D. H. (1988). "Lunar Phase and Birthrate: A 50-year Critical Review".</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Psychological Reports</w:t>
      </w:r>
      <w:r w:rsidR="008B2CC9">
        <w:rPr>
          <w:rStyle w:val="HTMLCite"/>
          <w:rFonts w:ascii="Arial" w:hAnsi="Arial" w:cs="Arial"/>
          <w:b/>
          <w:bCs/>
          <w:color w:val="252525"/>
          <w:sz w:val="19"/>
          <w:szCs w:val="19"/>
          <w:lang w:val="en"/>
        </w:rPr>
        <w:t>63</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(3): 923–934.</w:t>
      </w:r>
      <w:r w:rsidR="008B2CC9">
        <w:rPr>
          <w:rStyle w:val="apple-converted-space"/>
          <w:rFonts w:ascii="Arial" w:hAnsi="Arial" w:cs="Arial"/>
          <w:i/>
          <w:iCs/>
          <w:color w:val="252525"/>
          <w:sz w:val="19"/>
          <w:szCs w:val="19"/>
          <w:lang w:val="en"/>
        </w:rPr>
        <w:t> </w:t>
      </w:r>
      <w:hyperlink r:id="rId6750"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751" w:history="1">
        <w:r w:rsidR="008B2CC9">
          <w:rPr>
            <w:rStyle w:val="Hyperlink"/>
            <w:rFonts w:ascii="Arial" w:hAnsi="Arial" w:cs="Arial"/>
            <w:i/>
            <w:iCs/>
            <w:color w:val="663366"/>
            <w:sz w:val="19"/>
            <w:szCs w:val="19"/>
            <w:lang w:val="en"/>
          </w:rPr>
          <w:t>10.2466/pr0.1988.63.3.923</w:t>
        </w:r>
      </w:hyperlink>
      <w:r w:rsidR="008B2CC9">
        <w:rPr>
          <w:rStyle w:val="HTMLCite"/>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52" w:anchor="cite_ref-kelly_246-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Kelly, Ivan; Rotton, James; Culver, Roger (1986), "The Moon Was Full and Nothing Happened: A Review of Studies on the Moon and Human Behavior",</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Skeptical Inquirer</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10</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 129–43</w:t>
      </w:r>
      <w:r w:rsidR="008B2CC9">
        <w:rPr>
          <w:rStyle w:val="reference-text"/>
          <w:rFonts w:ascii="Arial" w:hAnsi="Arial" w:cs="Arial"/>
          <w:color w:val="252525"/>
          <w:sz w:val="19"/>
          <w:szCs w:val="19"/>
          <w:lang w:val="en"/>
        </w:rPr>
        <w:t>. Reprinted in</w:t>
      </w:r>
      <w:r w:rsidR="008B2CC9">
        <w:rPr>
          <w:rStyle w:val="apple-converted-space"/>
          <w:rFonts w:ascii="Arial" w:hAnsi="Arial" w:cs="Arial"/>
          <w:color w:val="252525"/>
          <w:sz w:val="19"/>
          <w:szCs w:val="19"/>
          <w:lang w:val="en"/>
        </w:rPr>
        <w:t> </w:t>
      </w:r>
      <w:r w:rsidR="008B2CC9">
        <w:rPr>
          <w:rStyle w:val="reference-text"/>
          <w:rFonts w:ascii="Arial" w:hAnsi="Arial" w:cs="Arial"/>
          <w:i/>
          <w:iCs/>
          <w:color w:val="252525"/>
          <w:sz w:val="19"/>
          <w:szCs w:val="19"/>
          <w:lang w:val="en"/>
        </w:rPr>
        <w:t>The Hundredth Monkey - and other paradigms of the paranormal</w:t>
      </w:r>
      <w:r w:rsidR="008B2CC9">
        <w:rPr>
          <w:rStyle w:val="reference-text"/>
          <w:rFonts w:ascii="Arial" w:hAnsi="Arial" w:cs="Arial"/>
          <w:color w:val="252525"/>
          <w:sz w:val="19"/>
          <w:szCs w:val="19"/>
          <w:lang w:val="en"/>
        </w:rPr>
        <w:t>, edited by Kendrick Frazier, Prometheus Books. Revised and updated in</w:t>
      </w:r>
      <w:r w:rsidR="008B2CC9">
        <w:rPr>
          <w:rStyle w:val="apple-converted-space"/>
          <w:rFonts w:ascii="Arial" w:hAnsi="Arial" w:cs="Arial"/>
          <w:color w:val="252525"/>
          <w:sz w:val="19"/>
          <w:szCs w:val="19"/>
          <w:lang w:val="en"/>
        </w:rPr>
        <w:t> </w:t>
      </w:r>
      <w:r w:rsidR="008B2CC9">
        <w:rPr>
          <w:rStyle w:val="reference-text"/>
          <w:rFonts w:ascii="Arial" w:hAnsi="Arial" w:cs="Arial"/>
          <w:i/>
          <w:iCs/>
          <w:color w:val="252525"/>
          <w:sz w:val="19"/>
          <w:szCs w:val="19"/>
          <w:lang w:val="en"/>
        </w:rPr>
        <w:t>The Outer Edge: Classic Investigations of the Paranormal</w:t>
      </w:r>
      <w:r w:rsidR="008B2CC9">
        <w:rPr>
          <w:rStyle w:val="reference-text"/>
          <w:rFonts w:ascii="Arial" w:hAnsi="Arial" w:cs="Arial"/>
          <w:color w:val="252525"/>
          <w:sz w:val="19"/>
          <w:szCs w:val="19"/>
          <w:lang w:val="en"/>
        </w:rPr>
        <w:t>, edited by</w:t>
      </w:r>
      <w:r w:rsidR="008B2CC9">
        <w:rPr>
          <w:rStyle w:val="apple-converted-space"/>
          <w:rFonts w:ascii="Arial" w:hAnsi="Arial" w:cs="Arial"/>
          <w:color w:val="252525"/>
          <w:sz w:val="19"/>
          <w:szCs w:val="19"/>
          <w:lang w:val="en"/>
        </w:rPr>
        <w:t> </w:t>
      </w:r>
      <w:hyperlink r:id="rId6753" w:tooltip="Joe Nickell" w:history="1">
        <w:r w:rsidR="008B2CC9">
          <w:rPr>
            <w:rStyle w:val="Hyperlink"/>
            <w:rFonts w:ascii="Arial" w:hAnsi="Arial" w:cs="Arial"/>
            <w:color w:val="0B0080"/>
            <w:sz w:val="19"/>
            <w:szCs w:val="19"/>
            <w:lang w:val="en"/>
          </w:rPr>
          <w:t>Joe Nickell</w:t>
        </w:r>
      </w:hyperlink>
      <w:r w:rsidR="008B2CC9">
        <w:rPr>
          <w:rStyle w:val="reference-text"/>
          <w:rFonts w:ascii="Arial" w:hAnsi="Arial" w:cs="Arial"/>
          <w:color w:val="252525"/>
          <w:sz w:val="19"/>
          <w:szCs w:val="19"/>
          <w:lang w:val="en"/>
        </w:rPr>
        <w:t>,</w:t>
      </w:r>
      <w:r w:rsidR="008B2CC9">
        <w:rPr>
          <w:rStyle w:val="apple-converted-space"/>
          <w:rFonts w:ascii="Arial" w:hAnsi="Arial" w:cs="Arial"/>
          <w:color w:val="252525"/>
          <w:sz w:val="19"/>
          <w:szCs w:val="19"/>
          <w:lang w:val="en"/>
        </w:rPr>
        <w:t> </w:t>
      </w:r>
      <w:hyperlink r:id="rId6754" w:tooltip="Barry Karr" w:history="1">
        <w:r w:rsidR="008B2CC9">
          <w:rPr>
            <w:rStyle w:val="Hyperlink"/>
            <w:rFonts w:ascii="Arial" w:hAnsi="Arial" w:cs="Arial"/>
            <w:color w:val="0B0080"/>
            <w:sz w:val="19"/>
            <w:szCs w:val="19"/>
            <w:lang w:val="en"/>
          </w:rPr>
          <w:t>Barry Karr</w:t>
        </w:r>
      </w:hyperlink>
      <w:r w:rsidR="008B2CC9">
        <w:rPr>
          <w:rStyle w:val="reference-text"/>
          <w:rFonts w:ascii="Arial" w:hAnsi="Arial" w:cs="Arial"/>
          <w:color w:val="252525"/>
          <w:sz w:val="19"/>
          <w:szCs w:val="19"/>
          <w:lang w:val="en"/>
        </w:rPr>
        <w:t>, and</w:t>
      </w:r>
      <w:r w:rsidR="008B2CC9">
        <w:rPr>
          <w:rStyle w:val="apple-converted-space"/>
          <w:rFonts w:ascii="Arial" w:hAnsi="Arial" w:cs="Arial"/>
          <w:color w:val="252525"/>
          <w:sz w:val="19"/>
          <w:szCs w:val="19"/>
          <w:lang w:val="en"/>
        </w:rPr>
        <w:t> </w:t>
      </w:r>
      <w:hyperlink r:id="rId6755" w:tooltip="Tom Genoni (page does not exist)" w:history="1">
        <w:r w:rsidR="008B2CC9">
          <w:rPr>
            <w:rStyle w:val="Hyperlink"/>
            <w:rFonts w:ascii="Arial" w:hAnsi="Arial" w:cs="Arial"/>
            <w:color w:val="A55858"/>
            <w:sz w:val="19"/>
            <w:szCs w:val="19"/>
            <w:lang w:val="en"/>
          </w:rPr>
          <w:t>Tom Genoni</w:t>
        </w:r>
      </w:hyperlink>
      <w:r w:rsidR="008B2CC9">
        <w:rPr>
          <w:rStyle w:val="reference-text"/>
          <w:rFonts w:ascii="Arial" w:hAnsi="Arial" w:cs="Arial"/>
          <w:color w:val="252525"/>
          <w:sz w:val="19"/>
          <w:szCs w:val="19"/>
          <w:lang w:val="en"/>
        </w:rPr>
        <w:t>, 1996,</w:t>
      </w:r>
      <w:r w:rsidR="008B2CC9">
        <w:rPr>
          <w:rStyle w:val="apple-converted-space"/>
          <w:rFonts w:ascii="Arial" w:hAnsi="Arial" w:cs="Arial"/>
          <w:color w:val="252525"/>
          <w:sz w:val="19"/>
          <w:szCs w:val="19"/>
          <w:lang w:val="en"/>
        </w:rPr>
        <w:t> </w:t>
      </w:r>
      <w:hyperlink r:id="rId6756" w:tooltip="CSICOP" w:history="1">
        <w:r w:rsidR="008B2CC9">
          <w:rPr>
            <w:rStyle w:val="Hyperlink"/>
            <w:rFonts w:ascii="Arial" w:hAnsi="Arial" w:cs="Arial"/>
            <w:color w:val="0B0080"/>
            <w:sz w:val="19"/>
            <w:szCs w:val="19"/>
            <w:lang w:val="en"/>
          </w:rPr>
          <w:t>CSICOP</w:t>
        </w:r>
      </w:hyperlink>
      <w:r w:rsidR="008B2CC9">
        <w:rPr>
          <w:rStyle w:val="reference-text"/>
          <w:rFonts w:ascii="Arial" w:hAnsi="Arial" w:cs="Arial"/>
          <w:color w:val="252525"/>
          <w:sz w:val="19"/>
          <w:szCs w:val="19"/>
          <w:lang w:val="en"/>
        </w:rPr>
        <w:t>.</w:t>
      </w:r>
    </w:p>
    <w:p w:rsidR="008B2CC9" w:rsidRDefault="00EE5D4C" w:rsidP="008B2CC9">
      <w:pPr>
        <w:numPr>
          <w:ilvl w:val="1"/>
          <w:numId w:val="75"/>
        </w:numPr>
        <w:shd w:val="clear" w:color="auto" w:fill="FFFFFF"/>
        <w:spacing w:before="100" w:beforeAutospacing="1" w:after="24" w:line="240" w:lineRule="auto"/>
        <w:ind w:left="768"/>
        <w:rPr>
          <w:rFonts w:ascii="Arial" w:hAnsi="Arial" w:cs="Arial"/>
          <w:color w:val="252525"/>
          <w:sz w:val="19"/>
          <w:szCs w:val="19"/>
          <w:lang w:val="en"/>
        </w:rPr>
      </w:pPr>
      <w:hyperlink r:id="rId6757" w:anchor="cite_ref-FosterRoenneberg2008_247-0" w:history="1">
        <w:r w:rsidR="008B2CC9">
          <w:rPr>
            <w:rStyle w:val="cite-accessibility-label"/>
            <w:rFonts w:ascii="Arial" w:hAnsi="Arial" w:cs="Arial"/>
            <w:b/>
            <w:bCs/>
            <w:color w:val="0B0080"/>
            <w:sz w:val="19"/>
            <w:szCs w:val="19"/>
            <w:lang w:val="en"/>
          </w:rPr>
          <w:t>Jump up</w:t>
        </w:r>
        <w:r w:rsidR="008B2CC9">
          <w:rPr>
            <w:rStyle w:val="Hyperlink"/>
            <w:rFonts w:ascii="Arial" w:hAnsi="Arial" w:cs="Arial"/>
            <w:b/>
            <w:bCs/>
            <w:color w:val="0B0080"/>
            <w:sz w:val="19"/>
            <w:szCs w:val="19"/>
            <w:lang w:val="en"/>
          </w:rPr>
          <w:t>^</w:t>
        </w:r>
      </w:hyperlink>
      <w:r w:rsidR="008B2CC9">
        <w:rPr>
          <w:rStyle w:val="apple-converted-space"/>
          <w:rFonts w:ascii="Arial" w:hAnsi="Arial" w:cs="Arial"/>
          <w:color w:val="252525"/>
          <w:sz w:val="19"/>
          <w:szCs w:val="19"/>
          <w:lang w:val="en"/>
        </w:rPr>
        <w:t> </w:t>
      </w:r>
      <w:r w:rsidR="008B2CC9">
        <w:rPr>
          <w:rStyle w:val="HTMLCite"/>
          <w:rFonts w:ascii="Arial" w:hAnsi="Arial" w:cs="Arial"/>
          <w:color w:val="252525"/>
          <w:sz w:val="19"/>
          <w:szCs w:val="19"/>
          <w:lang w:val="en"/>
        </w:rPr>
        <w:t>Foster, Russell G.; Roenneberg, Till (2008). "Human Responses to the Geophysical Daily, Annual and Lunar Cycles".Current Biology</w:t>
      </w:r>
      <w:r w:rsidR="008B2CC9">
        <w:rPr>
          <w:rStyle w:val="apple-converted-space"/>
          <w:rFonts w:ascii="Arial" w:hAnsi="Arial" w:cs="Arial"/>
          <w:i/>
          <w:iCs/>
          <w:color w:val="252525"/>
          <w:sz w:val="19"/>
          <w:szCs w:val="19"/>
          <w:lang w:val="en"/>
        </w:rPr>
        <w:t> </w:t>
      </w:r>
      <w:r w:rsidR="008B2CC9">
        <w:rPr>
          <w:rStyle w:val="HTMLCite"/>
          <w:rFonts w:ascii="Arial" w:hAnsi="Arial" w:cs="Arial"/>
          <w:b/>
          <w:bCs/>
          <w:color w:val="252525"/>
          <w:sz w:val="19"/>
          <w:szCs w:val="19"/>
          <w:lang w:val="en"/>
        </w:rPr>
        <w:t>18</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(17): R784–R794.</w:t>
      </w:r>
      <w:hyperlink r:id="rId6758" w:tooltip="Digital object identifier" w:history="1">
        <w:r w:rsidR="008B2CC9">
          <w:rPr>
            <w:rStyle w:val="Hyperlink"/>
            <w:rFonts w:ascii="Arial" w:hAnsi="Arial" w:cs="Arial"/>
            <w:i/>
            <w:iCs/>
            <w:color w:val="0B0080"/>
            <w:sz w:val="19"/>
            <w:szCs w:val="19"/>
            <w:lang w:val="en"/>
          </w:rPr>
          <w:t>doi</w:t>
        </w:r>
      </w:hyperlink>
      <w:r w:rsidR="008B2CC9">
        <w:rPr>
          <w:rStyle w:val="HTMLCite"/>
          <w:rFonts w:ascii="Arial" w:hAnsi="Arial" w:cs="Arial"/>
          <w:color w:val="252525"/>
          <w:sz w:val="19"/>
          <w:szCs w:val="19"/>
          <w:lang w:val="en"/>
        </w:rPr>
        <w:t>:</w:t>
      </w:r>
      <w:hyperlink r:id="rId6759" w:history="1">
        <w:r w:rsidR="008B2CC9">
          <w:rPr>
            <w:rStyle w:val="Hyperlink"/>
            <w:rFonts w:ascii="Arial" w:hAnsi="Arial" w:cs="Arial"/>
            <w:i/>
            <w:iCs/>
            <w:color w:val="663366"/>
            <w:sz w:val="19"/>
            <w:szCs w:val="19"/>
            <w:lang w:val="en"/>
          </w:rPr>
          <w:t>10.1016/j.cub.2008.07.003</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760" w:tooltip="PubMed Identifier" w:history="1">
        <w:r w:rsidR="008B2CC9">
          <w:rPr>
            <w:rStyle w:val="Hyperlink"/>
            <w:rFonts w:ascii="Arial" w:hAnsi="Arial" w:cs="Arial"/>
            <w:i/>
            <w:iCs/>
            <w:color w:val="0B0080"/>
            <w:sz w:val="19"/>
            <w:szCs w:val="19"/>
            <w:lang w:val="en"/>
          </w:rPr>
          <w:t>PMID</w:t>
        </w:r>
      </w:hyperlink>
      <w:r w:rsidR="008B2CC9">
        <w:rPr>
          <w:rStyle w:val="HTMLCite"/>
          <w:rFonts w:ascii="Arial" w:hAnsi="Arial" w:cs="Arial"/>
          <w:color w:val="252525"/>
          <w:sz w:val="19"/>
          <w:szCs w:val="19"/>
          <w:lang w:val="en"/>
        </w:rPr>
        <w:t> </w:t>
      </w:r>
      <w:hyperlink r:id="rId6761" w:history="1">
        <w:r w:rsidR="008B2CC9">
          <w:rPr>
            <w:rStyle w:val="Hyperlink"/>
            <w:rFonts w:ascii="Arial" w:hAnsi="Arial" w:cs="Arial"/>
            <w:i/>
            <w:iCs/>
            <w:color w:val="663366"/>
            <w:sz w:val="19"/>
            <w:szCs w:val="19"/>
            <w:lang w:val="en"/>
          </w:rPr>
          <w:t>18786384</w:t>
        </w:r>
      </w:hyperlink>
      <w:r w:rsidR="008B2CC9">
        <w:rPr>
          <w:rStyle w:val="HTMLCite"/>
          <w:rFonts w:ascii="Arial" w:hAnsi="Arial" w:cs="Arial"/>
          <w:color w:val="252525"/>
          <w:sz w:val="19"/>
          <w:szCs w:val="19"/>
          <w:lang w:val="en"/>
        </w:rPr>
        <w:t>.</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Bibliography</w:t>
      </w:r>
    </w:p>
    <w:p w:rsidR="008B2CC9" w:rsidRDefault="008B2CC9" w:rsidP="008B2CC9">
      <w:pPr>
        <w:numPr>
          <w:ilvl w:val="0"/>
          <w:numId w:val="76"/>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Needham, Joseph (1986).</w:t>
      </w:r>
      <w:r>
        <w:rPr>
          <w:rStyle w:val="apple-converted-space"/>
          <w:rFonts w:ascii="Arial" w:hAnsi="Arial" w:cs="Arial"/>
          <w:i/>
          <w:iCs/>
          <w:color w:val="252525"/>
          <w:sz w:val="19"/>
          <w:szCs w:val="19"/>
          <w:lang w:val="en"/>
        </w:rPr>
        <w:t> </w:t>
      </w:r>
      <w:hyperlink r:id="rId6762" w:history="1">
        <w:r>
          <w:rPr>
            <w:rStyle w:val="Hyperlink"/>
            <w:rFonts w:ascii="Arial" w:hAnsi="Arial" w:cs="Arial"/>
            <w:i/>
            <w:iCs/>
            <w:color w:val="663366"/>
            <w:sz w:val="19"/>
            <w:szCs w:val="19"/>
            <w:lang w:val="en"/>
          </w:rPr>
          <w:t>Science and Civilization in China, Volume III: Mathematics and the Sciences of the Heavens and Earth</w:t>
        </w:r>
      </w:hyperlink>
      <w:r>
        <w:rPr>
          <w:rStyle w:val="HTMLCite"/>
          <w:rFonts w:ascii="Arial" w:hAnsi="Arial" w:cs="Arial"/>
          <w:color w:val="252525"/>
          <w:sz w:val="19"/>
          <w:szCs w:val="19"/>
          <w:lang w:val="en"/>
        </w:rPr>
        <w:t>. Taipei: Caves Books.</w:t>
      </w:r>
      <w:r>
        <w:rPr>
          <w:rStyle w:val="apple-converted-space"/>
          <w:rFonts w:ascii="Arial" w:hAnsi="Arial" w:cs="Arial"/>
          <w:i/>
          <w:iCs/>
          <w:color w:val="252525"/>
          <w:sz w:val="19"/>
          <w:szCs w:val="19"/>
          <w:lang w:val="en"/>
        </w:rPr>
        <w:t> </w:t>
      </w:r>
      <w:hyperlink r:id="rId6763"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764" w:tooltip="Special:BookSources/978-0-521-05801-8" w:history="1">
        <w:r>
          <w:rPr>
            <w:rStyle w:val="Hyperlink"/>
            <w:rFonts w:ascii="Arial" w:hAnsi="Arial" w:cs="Arial"/>
            <w:i/>
            <w:iCs/>
            <w:color w:val="0B0080"/>
            <w:sz w:val="19"/>
            <w:szCs w:val="19"/>
            <w:lang w:val="en"/>
          </w:rPr>
          <w:t>978-0-521-05801-8</w:t>
        </w:r>
      </w:hyperlink>
      <w:r>
        <w:rPr>
          <w:rStyle w:val="HTMLCite"/>
          <w:rFonts w:ascii="Arial" w:hAnsi="Arial" w:cs="Arial"/>
          <w:color w:val="252525"/>
          <w:sz w:val="19"/>
          <w:szCs w:val="19"/>
          <w:lang w:val="en"/>
        </w:rPr>
        <w:t>.</w:t>
      </w:r>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Further reading</w:t>
      </w:r>
    </w:p>
    <w:p w:rsidR="008B2CC9" w:rsidRDefault="00EE5D4C"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hyperlink r:id="rId6765" w:history="1">
        <w:r w:rsidR="008B2CC9">
          <w:rPr>
            <w:rStyle w:val="Hyperlink"/>
            <w:rFonts w:ascii="Arial" w:hAnsi="Arial" w:cs="Arial"/>
            <w:i/>
            <w:iCs/>
            <w:color w:val="663366"/>
            <w:sz w:val="19"/>
            <w:szCs w:val="19"/>
            <w:lang w:val="en"/>
          </w:rPr>
          <w:t>"Revisiting the Moon"</w:t>
        </w:r>
      </w:hyperlink>
      <w:r w:rsidR="008B2CC9">
        <w:rPr>
          <w:rStyle w:val="HTMLCite"/>
          <w:rFonts w:ascii="Arial" w:hAnsi="Arial" w:cs="Arial"/>
          <w:color w:val="252525"/>
          <w:sz w:val="19"/>
          <w:szCs w:val="19"/>
          <w:lang w:val="en"/>
        </w:rPr>
        <w:t>.</w:t>
      </w:r>
      <w:r w:rsidR="008B2CC9">
        <w:rPr>
          <w:rStyle w:val="apple-converted-space"/>
          <w:rFonts w:ascii="Arial" w:hAnsi="Arial" w:cs="Arial"/>
          <w:i/>
          <w:iCs/>
          <w:color w:val="252525"/>
          <w:sz w:val="19"/>
          <w:szCs w:val="19"/>
          <w:lang w:val="en"/>
        </w:rPr>
        <w:t> </w:t>
      </w:r>
      <w:hyperlink r:id="rId6766" w:tooltip="New York Times" w:history="1">
        <w:r w:rsidR="008B2CC9">
          <w:rPr>
            <w:rStyle w:val="Hyperlink"/>
            <w:rFonts w:ascii="Arial" w:hAnsi="Arial" w:cs="Arial"/>
            <w:i/>
            <w:iCs/>
            <w:color w:val="0B0080"/>
            <w:sz w:val="19"/>
            <w:szCs w:val="19"/>
            <w:lang w:val="en"/>
          </w:rPr>
          <w:t>New York Times</w:t>
        </w:r>
      </w:hyperlink>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8 September</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2014</w:t>
      </w:r>
      <w:r w:rsidR="008B2CC9">
        <w:rPr>
          <w:rStyle w:val="HTMLCite"/>
          <w:rFonts w:ascii="Arial" w:hAnsi="Arial" w:cs="Arial"/>
          <w:color w:val="252525"/>
          <w:sz w:val="19"/>
          <w:szCs w:val="19"/>
          <w:lang w:val="en"/>
        </w:rPr>
        <w:t>.</w:t>
      </w:r>
    </w:p>
    <w:p w:rsidR="008B2CC9" w:rsidRDefault="00EE5D4C"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hyperlink r:id="rId6767" w:history="1">
        <w:r w:rsidR="008B2CC9">
          <w:rPr>
            <w:rStyle w:val="Hyperlink"/>
            <w:rFonts w:ascii="Arial" w:hAnsi="Arial" w:cs="Arial"/>
            <w:color w:val="663366"/>
            <w:sz w:val="19"/>
            <w:szCs w:val="19"/>
            <w:lang w:val="en"/>
          </w:rPr>
          <w:t>The Moon</w:t>
        </w:r>
      </w:hyperlink>
      <w:r w:rsidR="008B2CC9">
        <w:rPr>
          <w:rFonts w:ascii="Arial" w:hAnsi="Arial" w:cs="Arial"/>
          <w:color w:val="252525"/>
          <w:sz w:val="19"/>
          <w:szCs w:val="19"/>
          <w:lang w:val="en"/>
        </w:rPr>
        <w:t>.</w:t>
      </w:r>
      <w:r w:rsidR="008B2CC9">
        <w:rPr>
          <w:rStyle w:val="apple-converted-space"/>
          <w:rFonts w:ascii="Arial" w:hAnsi="Arial" w:cs="Arial"/>
          <w:color w:val="252525"/>
          <w:sz w:val="19"/>
          <w:szCs w:val="19"/>
          <w:lang w:val="en"/>
        </w:rPr>
        <w:t> </w:t>
      </w:r>
      <w:r w:rsidR="008B2CC9">
        <w:rPr>
          <w:rFonts w:ascii="Arial" w:hAnsi="Arial" w:cs="Arial"/>
          <w:i/>
          <w:iCs/>
          <w:color w:val="252525"/>
          <w:sz w:val="19"/>
          <w:szCs w:val="19"/>
          <w:lang w:val="en"/>
        </w:rPr>
        <w:t>Discovery 2008</w:t>
      </w:r>
      <w:r w:rsidR="008B2CC9">
        <w:rPr>
          <w:rFonts w:ascii="Arial" w:hAnsi="Arial" w:cs="Arial"/>
          <w:color w:val="252525"/>
          <w:sz w:val="19"/>
          <w:szCs w:val="19"/>
          <w:lang w:val="en"/>
        </w:rPr>
        <w:t>. BBC World Service.</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Bussey, B.;</w:t>
      </w:r>
      <w:r>
        <w:rPr>
          <w:rStyle w:val="apple-converted-space"/>
          <w:rFonts w:ascii="Arial" w:hAnsi="Arial" w:cs="Arial"/>
          <w:i/>
          <w:iCs/>
          <w:color w:val="252525"/>
          <w:sz w:val="19"/>
          <w:szCs w:val="19"/>
          <w:lang w:val="en"/>
        </w:rPr>
        <w:t> </w:t>
      </w:r>
      <w:hyperlink r:id="rId6768" w:tooltip="Paul Spudis" w:history="1">
        <w:r>
          <w:rPr>
            <w:rStyle w:val="Hyperlink"/>
            <w:rFonts w:ascii="Arial" w:hAnsi="Arial" w:cs="Arial"/>
            <w:i/>
            <w:iCs/>
            <w:color w:val="0B0080"/>
            <w:sz w:val="19"/>
            <w:szCs w:val="19"/>
            <w:lang w:val="en"/>
          </w:rPr>
          <w:t>Spudis, P.D.</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(2004).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Clementine Atlas of the Moon. Cambridge University Press.</w:t>
      </w:r>
      <w:r>
        <w:rPr>
          <w:rStyle w:val="apple-converted-space"/>
          <w:rFonts w:ascii="Arial" w:hAnsi="Arial" w:cs="Arial"/>
          <w:i/>
          <w:iCs/>
          <w:color w:val="252525"/>
          <w:sz w:val="19"/>
          <w:szCs w:val="19"/>
          <w:lang w:val="en"/>
        </w:rPr>
        <w:t> </w:t>
      </w:r>
      <w:hyperlink r:id="rId6769"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770" w:tooltip="Special:BookSources/0-521-81528-2" w:history="1">
        <w:r>
          <w:rPr>
            <w:rStyle w:val="Hyperlink"/>
            <w:rFonts w:ascii="Arial" w:hAnsi="Arial" w:cs="Arial"/>
            <w:i/>
            <w:iCs/>
            <w:color w:val="0B0080"/>
            <w:sz w:val="19"/>
            <w:szCs w:val="19"/>
            <w:lang w:val="en"/>
          </w:rPr>
          <w:t>0-521-81528-2</w:t>
        </w:r>
      </w:hyperlink>
      <w:r>
        <w:rPr>
          <w:rStyle w:val="HTMLCite"/>
          <w:rFonts w:ascii="Arial" w:hAnsi="Arial" w:cs="Arial"/>
          <w:color w:val="252525"/>
          <w:sz w:val="19"/>
          <w:szCs w:val="19"/>
          <w:lang w:val="en"/>
        </w:rPr>
        <w:t>.</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Cain, Fraser.</w:t>
      </w:r>
      <w:r>
        <w:rPr>
          <w:rStyle w:val="apple-converted-space"/>
          <w:rFonts w:ascii="Arial" w:hAnsi="Arial" w:cs="Arial"/>
          <w:i/>
          <w:iCs/>
          <w:color w:val="252525"/>
          <w:sz w:val="19"/>
          <w:szCs w:val="19"/>
          <w:lang w:val="en"/>
        </w:rPr>
        <w:t> </w:t>
      </w:r>
      <w:hyperlink r:id="rId6771" w:history="1">
        <w:r>
          <w:rPr>
            <w:rStyle w:val="Hyperlink"/>
            <w:rFonts w:ascii="Arial" w:hAnsi="Arial" w:cs="Arial"/>
            <w:i/>
            <w:iCs/>
            <w:color w:val="663366"/>
            <w:sz w:val="19"/>
            <w:szCs w:val="19"/>
            <w:lang w:val="en"/>
          </w:rPr>
          <w:t>"Where does the Moon Come From?"</w:t>
        </w:r>
      </w:hyperlink>
      <w:r>
        <w:rPr>
          <w:rStyle w:val="HTMLCite"/>
          <w:rFonts w:ascii="Arial" w:hAnsi="Arial" w:cs="Arial"/>
          <w:color w:val="252525"/>
          <w:sz w:val="19"/>
          <w:szCs w:val="19"/>
          <w:lang w:val="en"/>
        </w:rPr>
        <w:t>. Universe Today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 April</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r>
        <w:rPr>
          <w:rFonts w:ascii="Arial" w:hAnsi="Arial" w:cs="Arial"/>
          <w:color w:val="252525"/>
          <w:sz w:val="19"/>
          <w:szCs w:val="19"/>
          <w:lang w:val="en"/>
        </w:rPr>
        <w:t>(podcast and transcript)</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Jolliff, B. (2006). Wieczorek, M.; Shearer, C.; Neal, C., eds.</w:t>
      </w:r>
      <w:r>
        <w:rPr>
          <w:rStyle w:val="apple-converted-space"/>
          <w:rFonts w:ascii="Arial" w:hAnsi="Arial" w:cs="Arial"/>
          <w:i/>
          <w:iCs/>
          <w:color w:val="252525"/>
          <w:sz w:val="19"/>
          <w:szCs w:val="19"/>
          <w:lang w:val="en"/>
        </w:rPr>
        <w:t> </w:t>
      </w:r>
      <w:hyperlink r:id="rId6772" w:history="1">
        <w:r>
          <w:rPr>
            <w:rStyle w:val="Hyperlink"/>
            <w:rFonts w:ascii="Arial" w:hAnsi="Arial" w:cs="Arial"/>
            <w:i/>
            <w:iCs/>
            <w:color w:val="663366"/>
            <w:sz w:val="19"/>
            <w:szCs w:val="19"/>
            <w:lang w:val="en"/>
          </w:rPr>
          <w:t>New views of the Moon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Rev. Mineral. Geochem.</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(Chantilly, Virginia: Min. Soc. Amer.). p. 721.</w:t>
      </w:r>
      <w:r>
        <w:rPr>
          <w:rStyle w:val="apple-converted-space"/>
          <w:rFonts w:ascii="Arial" w:hAnsi="Arial" w:cs="Arial"/>
          <w:i/>
          <w:iCs/>
          <w:color w:val="252525"/>
          <w:sz w:val="19"/>
          <w:szCs w:val="19"/>
          <w:lang w:val="en"/>
        </w:rPr>
        <w:t> </w:t>
      </w:r>
      <w:hyperlink r:id="rId677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6774" w:history="1">
        <w:r>
          <w:rPr>
            <w:rStyle w:val="Hyperlink"/>
            <w:rFonts w:ascii="Arial" w:hAnsi="Arial" w:cs="Arial"/>
            <w:i/>
            <w:iCs/>
            <w:color w:val="663366"/>
            <w:sz w:val="19"/>
            <w:szCs w:val="19"/>
            <w:lang w:val="en"/>
          </w:rPr>
          <w:t>10.2138/rmg.2006.60.0</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677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776" w:tooltip="Special:BookSources/0-939950-72-3" w:history="1">
        <w:r>
          <w:rPr>
            <w:rStyle w:val="Hyperlink"/>
            <w:rFonts w:ascii="Arial" w:hAnsi="Arial" w:cs="Arial"/>
            <w:i/>
            <w:iCs/>
            <w:color w:val="0B0080"/>
            <w:sz w:val="19"/>
            <w:szCs w:val="19"/>
            <w:lang w:val="en"/>
          </w:rPr>
          <w:t>0-939950-72-3</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12 April</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Jones, E.M. (2006).</w:t>
      </w:r>
      <w:r>
        <w:rPr>
          <w:rStyle w:val="apple-converted-space"/>
          <w:rFonts w:ascii="Arial" w:hAnsi="Arial" w:cs="Arial"/>
          <w:i/>
          <w:iCs/>
          <w:color w:val="252525"/>
          <w:sz w:val="19"/>
          <w:szCs w:val="19"/>
          <w:lang w:val="en"/>
        </w:rPr>
        <w:t> </w:t>
      </w:r>
      <w:hyperlink r:id="rId6777" w:history="1">
        <w:r>
          <w:rPr>
            <w:rStyle w:val="Hyperlink"/>
            <w:rFonts w:ascii="Arial" w:hAnsi="Arial" w:cs="Arial"/>
            <w:i/>
            <w:iCs/>
            <w:color w:val="663366"/>
            <w:sz w:val="19"/>
            <w:szCs w:val="19"/>
            <w:lang w:val="en"/>
          </w:rPr>
          <w:t>"Apollo Lunar Surface Journal"</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12 April</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8B2CC9" w:rsidRDefault="00EE5D4C"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hyperlink r:id="rId6778" w:history="1">
        <w:r w:rsidR="008B2CC9">
          <w:rPr>
            <w:rStyle w:val="Hyperlink"/>
            <w:rFonts w:ascii="Arial" w:hAnsi="Arial" w:cs="Arial"/>
            <w:i/>
            <w:iCs/>
            <w:color w:val="663366"/>
            <w:sz w:val="19"/>
            <w:szCs w:val="19"/>
            <w:lang w:val="en"/>
          </w:rPr>
          <w:t>"Exploring the Moon"</w:t>
        </w:r>
      </w:hyperlink>
      <w:r w:rsidR="008B2CC9">
        <w:rPr>
          <w:rStyle w:val="HTMLCite"/>
          <w:rFonts w:ascii="Arial" w:hAnsi="Arial" w:cs="Arial"/>
          <w:color w:val="252525"/>
          <w:sz w:val="19"/>
          <w:szCs w:val="19"/>
          <w:lang w:val="en"/>
        </w:rPr>
        <w:t>. Lunar and Planetary Institute</w:t>
      </w:r>
      <w:r w:rsidR="008B2CC9">
        <w:rPr>
          <w:rStyle w:val="reference-accessdate"/>
          <w:rFonts w:ascii="Arial" w:hAnsi="Arial" w:cs="Arial"/>
          <w:i/>
          <w:iCs/>
          <w:color w:val="252525"/>
          <w:sz w:val="19"/>
          <w:szCs w:val="19"/>
          <w:lang w:val="en"/>
        </w:rPr>
        <w:t>. Retrieved</w:t>
      </w:r>
      <w:r w:rsidR="008B2CC9">
        <w:rPr>
          <w:rStyle w:val="apple-converted-space"/>
          <w:rFonts w:ascii="Arial" w:hAnsi="Arial" w:cs="Arial"/>
          <w:i/>
          <w:iCs/>
          <w:color w:val="252525"/>
          <w:sz w:val="19"/>
          <w:szCs w:val="19"/>
          <w:lang w:val="en"/>
        </w:rPr>
        <w:t> </w:t>
      </w:r>
      <w:r w:rsidR="008B2CC9">
        <w:rPr>
          <w:rStyle w:val="nowrap"/>
          <w:rFonts w:ascii="Arial" w:hAnsi="Arial" w:cs="Arial"/>
          <w:i/>
          <w:iCs/>
          <w:color w:val="252525"/>
          <w:sz w:val="19"/>
          <w:szCs w:val="19"/>
          <w:lang w:val="en"/>
        </w:rPr>
        <w:t>12 April</w:t>
      </w:r>
      <w:r w:rsidR="008B2CC9">
        <w:rPr>
          <w:rStyle w:val="apple-converted-space"/>
          <w:rFonts w:ascii="Arial" w:hAnsi="Arial" w:cs="Arial"/>
          <w:i/>
          <w:iCs/>
          <w:color w:val="252525"/>
          <w:sz w:val="19"/>
          <w:szCs w:val="19"/>
          <w:lang w:val="en"/>
        </w:rPr>
        <w:t> </w:t>
      </w:r>
      <w:r w:rsidR="008B2CC9">
        <w:rPr>
          <w:rStyle w:val="reference-accessdate"/>
          <w:rFonts w:ascii="Arial" w:hAnsi="Arial" w:cs="Arial"/>
          <w:i/>
          <w:iCs/>
          <w:color w:val="252525"/>
          <w:sz w:val="19"/>
          <w:szCs w:val="19"/>
          <w:lang w:val="en"/>
        </w:rPr>
        <w:t>2007</w:t>
      </w:r>
      <w:r w:rsidR="008B2CC9">
        <w:rPr>
          <w:rStyle w:val="HTMLCite"/>
          <w:rFonts w:ascii="Arial" w:hAnsi="Arial" w:cs="Arial"/>
          <w:color w:val="252525"/>
          <w:sz w:val="19"/>
          <w:szCs w:val="19"/>
          <w:lang w:val="en"/>
        </w:rPr>
        <w:t>.</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Mackenzie, Dana (2003).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Big Splat, or How Our Moon Came to Be. Hoboken, New Jersey: John Wiley &amp; Sons, Inc.</w:t>
      </w:r>
      <w:r>
        <w:rPr>
          <w:rStyle w:val="apple-converted-space"/>
          <w:rFonts w:ascii="Arial" w:hAnsi="Arial" w:cs="Arial"/>
          <w:i/>
          <w:iCs/>
          <w:color w:val="252525"/>
          <w:sz w:val="19"/>
          <w:szCs w:val="19"/>
          <w:lang w:val="en"/>
        </w:rPr>
        <w:t> </w:t>
      </w:r>
      <w:hyperlink r:id="rId6779"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780" w:tooltip="Special:BookSources/0-471-15057-6" w:history="1">
        <w:r>
          <w:rPr>
            <w:rStyle w:val="Hyperlink"/>
            <w:rFonts w:ascii="Arial" w:hAnsi="Arial" w:cs="Arial"/>
            <w:i/>
            <w:iCs/>
            <w:color w:val="0B0080"/>
            <w:sz w:val="19"/>
            <w:szCs w:val="19"/>
            <w:lang w:val="en"/>
          </w:rPr>
          <w:t>0-471-15057-6</w:t>
        </w:r>
      </w:hyperlink>
      <w:r>
        <w:rPr>
          <w:rStyle w:val="HTMLCite"/>
          <w:rFonts w:ascii="Arial" w:hAnsi="Arial" w:cs="Arial"/>
          <w:color w:val="252525"/>
          <w:sz w:val="19"/>
          <w:szCs w:val="19"/>
          <w:lang w:val="en"/>
        </w:rPr>
        <w:t>.</w:t>
      </w:r>
    </w:p>
    <w:p w:rsidR="008B2CC9" w:rsidRDefault="00EE5D4C"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hyperlink r:id="rId6781" w:tooltip="Patrick Moore" w:history="1">
        <w:r w:rsidR="008B2CC9">
          <w:rPr>
            <w:rStyle w:val="Hyperlink"/>
            <w:rFonts w:ascii="Arial" w:hAnsi="Arial" w:cs="Arial"/>
            <w:i/>
            <w:iCs/>
            <w:color w:val="0B0080"/>
            <w:sz w:val="19"/>
            <w:szCs w:val="19"/>
            <w:lang w:val="en"/>
          </w:rPr>
          <w:t>Moore, P.</w:t>
        </w:r>
      </w:hyperlink>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(2001).</w:t>
      </w:r>
      <w:r w:rsidR="008B2CC9">
        <w:rPr>
          <w:rStyle w:val="apple-converted-space"/>
          <w:rFonts w:ascii="Arial" w:hAnsi="Arial" w:cs="Arial"/>
          <w:i/>
          <w:iCs/>
          <w:color w:val="252525"/>
          <w:sz w:val="19"/>
          <w:szCs w:val="19"/>
          <w:lang w:val="en"/>
        </w:rPr>
        <w:t> </w:t>
      </w:r>
      <w:r w:rsidR="008B2CC9">
        <w:rPr>
          <w:rStyle w:val="HTMLCite"/>
          <w:rFonts w:ascii="Arial" w:hAnsi="Arial" w:cs="Arial"/>
          <w:color w:val="252525"/>
          <w:sz w:val="19"/>
          <w:szCs w:val="19"/>
          <w:lang w:val="en"/>
        </w:rPr>
        <w:t>On the Moon. Tucson, Arizona: Sterling Publishing Co.</w:t>
      </w:r>
      <w:r w:rsidR="008B2CC9">
        <w:rPr>
          <w:rStyle w:val="apple-converted-space"/>
          <w:rFonts w:ascii="Arial" w:hAnsi="Arial" w:cs="Arial"/>
          <w:i/>
          <w:iCs/>
          <w:color w:val="252525"/>
          <w:sz w:val="19"/>
          <w:szCs w:val="19"/>
          <w:lang w:val="en"/>
        </w:rPr>
        <w:t> </w:t>
      </w:r>
      <w:hyperlink r:id="rId6782" w:tooltip="International Standard Book Number" w:history="1">
        <w:r w:rsidR="008B2CC9">
          <w:rPr>
            <w:rStyle w:val="Hyperlink"/>
            <w:rFonts w:ascii="Arial" w:hAnsi="Arial" w:cs="Arial"/>
            <w:i/>
            <w:iCs/>
            <w:color w:val="0B0080"/>
            <w:sz w:val="19"/>
            <w:szCs w:val="19"/>
            <w:lang w:val="en"/>
          </w:rPr>
          <w:t>ISBN</w:t>
        </w:r>
      </w:hyperlink>
      <w:r w:rsidR="008B2CC9">
        <w:rPr>
          <w:rStyle w:val="HTMLCite"/>
          <w:rFonts w:ascii="Arial" w:hAnsi="Arial" w:cs="Arial"/>
          <w:color w:val="252525"/>
          <w:sz w:val="19"/>
          <w:szCs w:val="19"/>
          <w:lang w:val="en"/>
        </w:rPr>
        <w:t> </w:t>
      </w:r>
      <w:hyperlink r:id="rId6783" w:tooltip="Special:BookSources/0-304-35469-4" w:history="1">
        <w:r w:rsidR="008B2CC9">
          <w:rPr>
            <w:rStyle w:val="Hyperlink"/>
            <w:rFonts w:ascii="Arial" w:hAnsi="Arial" w:cs="Arial"/>
            <w:i/>
            <w:iCs/>
            <w:color w:val="0B0080"/>
            <w:sz w:val="19"/>
            <w:szCs w:val="19"/>
            <w:lang w:val="en"/>
          </w:rPr>
          <w:t>0-304-35469-4</w:t>
        </w:r>
      </w:hyperlink>
      <w:r w:rsidR="008B2CC9">
        <w:rPr>
          <w:rStyle w:val="HTMLCite"/>
          <w:rFonts w:ascii="Arial" w:hAnsi="Arial" w:cs="Arial"/>
          <w:color w:val="252525"/>
          <w:sz w:val="19"/>
          <w:szCs w:val="19"/>
          <w:lang w:val="en"/>
        </w:rPr>
        <w:t>.</w:t>
      </w:r>
    </w:p>
    <w:p w:rsidR="008B2CC9" w:rsidRDefault="00EE5D4C"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hyperlink r:id="rId6784" w:history="1">
        <w:r w:rsidR="008B2CC9">
          <w:rPr>
            <w:rStyle w:val="Hyperlink"/>
            <w:rFonts w:ascii="Arial" w:hAnsi="Arial" w:cs="Arial"/>
            <w:i/>
            <w:iCs/>
            <w:color w:val="663366"/>
            <w:sz w:val="19"/>
            <w:szCs w:val="19"/>
            <w:lang w:val="en"/>
          </w:rPr>
          <w:t>"Moon Articles"</w:t>
        </w:r>
      </w:hyperlink>
      <w:r w:rsidR="008B2CC9">
        <w:rPr>
          <w:rStyle w:val="HTMLCite"/>
          <w:rFonts w:ascii="Arial" w:hAnsi="Arial" w:cs="Arial"/>
          <w:color w:val="252525"/>
          <w:sz w:val="19"/>
          <w:szCs w:val="19"/>
          <w:lang w:val="en"/>
        </w:rPr>
        <w:t>. Planetary Science Research Discoveries.</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Spudis, P. D. (1996).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Once and Future Moon. Smithsonian Institution Press.</w:t>
      </w:r>
      <w:r>
        <w:rPr>
          <w:rStyle w:val="apple-converted-space"/>
          <w:rFonts w:ascii="Arial" w:hAnsi="Arial" w:cs="Arial"/>
          <w:i/>
          <w:iCs/>
          <w:color w:val="252525"/>
          <w:sz w:val="19"/>
          <w:szCs w:val="19"/>
          <w:lang w:val="en"/>
        </w:rPr>
        <w:t> </w:t>
      </w:r>
      <w:hyperlink r:id="rId678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786" w:tooltip="Special:BookSources/1-56098-634-4" w:history="1">
        <w:r>
          <w:rPr>
            <w:rStyle w:val="Hyperlink"/>
            <w:rFonts w:ascii="Arial" w:hAnsi="Arial" w:cs="Arial"/>
            <w:i/>
            <w:iCs/>
            <w:color w:val="0B0080"/>
            <w:sz w:val="19"/>
            <w:szCs w:val="19"/>
            <w:lang w:val="en"/>
          </w:rPr>
          <w:t>1-56098-634-4</w:t>
        </w:r>
      </w:hyperlink>
      <w:r>
        <w:rPr>
          <w:rStyle w:val="HTMLCite"/>
          <w:rFonts w:ascii="Arial" w:hAnsi="Arial" w:cs="Arial"/>
          <w:color w:val="252525"/>
          <w:sz w:val="19"/>
          <w:szCs w:val="19"/>
          <w:lang w:val="en"/>
        </w:rPr>
        <w:t>.</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Taylor, S.R. (1992).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Solar system evolution. Cambridge Univ. Press. p. 307.</w:t>
      </w:r>
      <w:r>
        <w:rPr>
          <w:rStyle w:val="apple-converted-space"/>
          <w:rFonts w:ascii="Arial" w:hAnsi="Arial" w:cs="Arial"/>
          <w:i/>
          <w:iCs/>
          <w:color w:val="252525"/>
          <w:sz w:val="19"/>
          <w:szCs w:val="19"/>
          <w:lang w:val="en"/>
        </w:rPr>
        <w:t> </w:t>
      </w:r>
      <w:hyperlink r:id="rId6787"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788" w:tooltip="Special:BookSources/0-521-37212-7" w:history="1">
        <w:r>
          <w:rPr>
            <w:rStyle w:val="Hyperlink"/>
            <w:rFonts w:ascii="Arial" w:hAnsi="Arial" w:cs="Arial"/>
            <w:i/>
            <w:iCs/>
            <w:color w:val="0B0080"/>
            <w:sz w:val="19"/>
            <w:szCs w:val="19"/>
            <w:lang w:val="en"/>
          </w:rPr>
          <w:t>0-521-37212-7</w:t>
        </w:r>
      </w:hyperlink>
      <w:r>
        <w:rPr>
          <w:rStyle w:val="HTMLCite"/>
          <w:rFonts w:ascii="Arial" w:hAnsi="Arial" w:cs="Arial"/>
          <w:color w:val="252525"/>
          <w:sz w:val="19"/>
          <w:szCs w:val="19"/>
          <w:lang w:val="en"/>
        </w:rPr>
        <w:t>.</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Teague, K. (2006).</w:t>
      </w:r>
      <w:r>
        <w:rPr>
          <w:rStyle w:val="apple-converted-space"/>
          <w:rFonts w:ascii="Arial" w:hAnsi="Arial" w:cs="Arial"/>
          <w:i/>
          <w:iCs/>
          <w:color w:val="252525"/>
          <w:sz w:val="19"/>
          <w:szCs w:val="19"/>
          <w:lang w:val="en"/>
        </w:rPr>
        <w:t> </w:t>
      </w:r>
      <w:hyperlink r:id="rId6789" w:history="1">
        <w:r>
          <w:rPr>
            <w:rStyle w:val="Hyperlink"/>
            <w:rFonts w:ascii="Arial" w:hAnsi="Arial" w:cs="Arial"/>
            <w:i/>
            <w:iCs/>
            <w:color w:val="663366"/>
            <w:sz w:val="19"/>
            <w:szCs w:val="19"/>
            <w:lang w:val="en"/>
          </w:rPr>
          <w:t>"The Project Apollo Archive"</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12 April</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Wilhelms, D.E. (1987).</w:t>
      </w:r>
      <w:r>
        <w:rPr>
          <w:rStyle w:val="apple-converted-space"/>
          <w:rFonts w:ascii="Arial" w:hAnsi="Arial" w:cs="Arial"/>
          <w:i/>
          <w:iCs/>
          <w:color w:val="252525"/>
          <w:sz w:val="19"/>
          <w:szCs w:val="19"/>
          <w:lang w:val="en"/>
        </w:rPr>
        <w:t> </w:t>
      </w:r>
      <w:hyperlink r:id="rId6790" w:history="1">
        <w:r>
          <w:rPr>
            <w:rStyle w:val="Hyperlink"/>
            <w:rFonts w:ascii="Arial" w:hAnsi="Arial" w:cs="Arial"/>
            <w:i/>
            <w:iCs/>
            <w:color w:val="663366"/>
            <w:sz w:val="19"/>
            <w:szCs w:val="19"/>
            <w:lang w:val="en"/>
          </w:rPr>
          <w:t>"Geologic History of the Moon"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U.S. Geological Survey Professional paper</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1348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12 April</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8B2CC9" w:rsidRDefault="008B2CC9" w:rsidP="008B2CC9">
      <w:pPr>
        <w:numPr>
          <w:ilvl w:val="0"/>
          <w:numId w:val="77"/>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Wilhelms, D.E. (1993).</w:t>
      </w:r>
      <w:r>
        <w:rPr>
          <w:rStyle w:val="apple-converted-space"/>
          <w:rFonts w:ascii="Arial" w:hAnsi="Arial" w:cs="Arial"/>
          <w:i/>
          <w:iCs/>
          <w:color w:val="252525"/>
          <w:sz w:val="19"/>
          <w:szCs w:val="19"/>
          <w:lang w:val="en"/>
        </w:rPr>
        <w:t> </w:t>
      </w:r>
      <w:hyperlink r:id="rId6791" w:history="1">
        <w:r>
          <w:rPr>
            <w:rStyle w:val="Hyperlink"/>
            <w:rFonts w:ascii="Arial" w:hAnsi="Arial" w:cs="Arial"/>
            <w:i/>
            <w:iCs/>
            <w:color w:val="663366"/>
            <w:sz w:val="19"/>
            <w:szCs w:val="19"/>
            <w:lang w:val="en"/>
          </w:rPr>
          <w:t>To a Rocky Moon: A Geologist's History of Lunar Exploration</w:t>
        </w:r>
      </w:hyperlink>
      <w:r>
        <w:rPr>
          <w:rStyle w:val="HTMLCite"/>
          <w:rFonts w:ascii="Arial" w:hAnsi="Arial" w:cs="Arial"/>
          <w:color w:val="252525"/>
          <w:sz w:val="19"/>
          <w:szCs w:val="19"/>
          <w:lang w:val="en"/>
        </w:rPr>
        <w:t>. Tucson, Arizona: University of Arizona Press.</w:t>
      </w:r>
      <w:r>
        <w:rPr>
          <w:rStyle w:val="apple-converted-space"/>
          <w:rFonts w:ascii="Arial" w:hAnsi="Arial" w:cs="Arial"/>
          <w:i/>
          <w:iCs/>
          <w:color w:val="252525"/>
          <w:sz w:val="19"/>
          <w:szCs w:val="19"/>
          <w:lang w:val="en"/>
        </w:rPr>
        <w:t> </w:t>
      </w:r>
      <w:hyperlink r:id="rId6792"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6793" w:tooltip="Special:BookSources/0-8165-1065-2" w:history="1">
        <w:r>
          <w:rPr>
            <w:rStyle w:val="Hyperlink"/>
            <w:rFonts w:ascii="Arial" w:hAnsi="Arial" w:cs="Arial"/>
            <w:i/>
            <w:iCs/>
            <w:color w:val="0B0080"/>
            <w:sz w:val="19"/>
            <w:szCs w:val="19"/>
            <w:lang w:val="en"/>
          </w:rPr>
          <w:t>0-8165-1065-2</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10 March</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8B2CC9" w:rsidRDefault="008B2CC9" w:rsidP="008B2CC9">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External links</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180" w:type="dxa"/>
          <w:bottom w:w="120" w:type="dxa"/>
          <w:right w:w="120" w:type="dxa"/>
        </w:tblCellMar>
        <w:tblLook w:val="04A0" w:firstRow="1" w:lastRow="0" w:firstColumn="1" w:lastColumn="0" w:noHBand="0" w:noVBand="1"/>
      </w:tblPr>
      <w:tblGrid>
        <w:gridCol w:w="750"/>
        <w:gridCol w:w="2820"/>
      </w:tblGrid>
      <w:tr w:rsidR="008B2CC9" w:rsidTr="008B2CC9">
        <w:trPr>
          <w:tblCellSpacing w:w="15" w:type="dxa"/>
        </w:trPr>
        <w:tc>
          <w:tcPr>
            <w:tcW w:w="0" w:type="auto"/>
            <w:gridSpan w:val="2"/>
            <w:tcBorders>
              <w:bottom w:val="single" w:sz="6" w:space="0" w:color="AAAAAA"/>
            </w:tcBorders>
            <w:shd w:val="clear" w:color="auto" w:fill="F9F9F9"/>
            <w:tcMar>
              <w:top w:w="60" w:type="dxa"/>
              <w:left w:w="180" w:type="dxa"/>
              <w:bottom w:w="180" w:type="dxa"/>
              <w:right w:w="120" w:type="dxa"/>
            </w:tcMar>
            <w:vAlign w:val="center"/>
            <w:hideMark/>
          </w:tcPr>
          <w:p w:rsidR="008B2CC9" w:rsidRDefault="008B2CC9">
            <w:pPr>
              <w:spacing w:before="60" w:after="60" w:line="300" w:lineRule="atLeast"/>
              <w:jc w:val="center"/>
              <w:divId w:val="1193806747"/>
              <w:rPr>
                <w:sz w:val="18"/>
                <w:szCs w:val="18"/>
              </w:rPr>
            </w:pPr>
            <w:r>
              <w:rPr>
                <w:sz w:val="18"/>
                <w:szCs w:val="18"/>
              </w:rPr>
              <w:t>Find more about</w:t>
            </w:r>
            <w:r>
              <w:rPr>
                <w:sz w:val="18"/>
                <w:szCs w:val="18"/>
              </w:rPr>
              <w:br/>
            </w:r>
            <w:r>
              <w:rPr>
                <w:b/>
                <w:bCs/>
                <w:sz w:val="18"/>
                <w:szCs w:val="18"/>
              </w:rPr>
              <w:t>Moon</w:t>
            </w:r>
            <w:r>
              <w:rPr>
                <w:sz w:val="18"/>
                <w:szCs w:val="18"/>
              </w:rPr>
              <w:br/>
              <w:t>at Wikipedia's</w:t>
            </w:r>
            <w:r>
              <w:rPr>
                <w:rStyle w:val="apple-converted-space"/>
                <w:sz w:val="18"/>
                <w:szCs w:val="18"/>
              </w:rPr>
              <w:t> </w:t>
            </w:r>
            <w:hyperlink r:id="rId6794" w:tooltip="Wikipedia:Wikimedia sister projects" w:history="1">
              <w:r>
                <w:rPr>
                  <w:rStyle w:val="Hyperlink"/>
                  <w:color w:val="0B0080"/>
                  <w:sz w:val="18"/>
                  <w:szCs w:val="18"/>
                </w:rPr>
                <w:t>sister projects</w:t>
              </w:r>
            </w:hyperlink>
          </w:p>
        </w:tc>
      </w:tr>
      <w:tr w:rsidR="008B2CC9" w:rsidTr="008B2CC9">
        <w:trPr>
          <w:trHeight w:val="375"/>
          <w:tblCellSpacing w:w="15" w:type="dxa"/>
        </w:trPr>
        <w:tc>
          <w:tcPr>
            <w:tcW w:w="0" w:type="auto"/>
            <w:shd w:val="clear" w:color="auto" w:fill="F9F9F9"/>
            <w:tcMar>
              <w:top w:w="180" w:type="dxa"/>
              <w:left w:w="180" w:type="dxa"/>
              <w:bottom w:w="120" w:type="dxa"/>
              <w:right w:w="120" w:type="dxa"/>
            </w:tcMar>
            <w:vAlign w:val="center"/>
            <w:hideMark/>
          </w:tcPr>
          <w:p w:rsidR="008B2CC9" w:rsidRDefault="008B2CC9">
            <w:pPr>
              <w:spacing w:before="60" w:after="60" w:line="300" w:lineRule="atLeast"/>
              <w:rPr>
                <w:sz w:val="18"/>
                <w:szCs w:val="18"/>
              </w:rPr>
            </w:pPr>
            <w:r>
              <w:rPr>
                <w:noProof/>
                <w:color w:val="0B0080"/>
                <w:sz w:val="18"/>
                <w:szCs w:val="18"/>
              </w:rPr>
              <w:drawing>
                <wp:inline distT="0" distB="0" distL="0" distR="0">
                  <wp:extent cx="238125" cy="238125"/>
                  <wp:effectExtent l="0" t="0" r="9525" b="9525"/>
                  <wp:docPr id="97" name="Picture 97" descr="Search Wiktionary">
                    <a:hlinkClick xmlns:a="http://schemas.openxmlformats.org/drawingml/2006/main" r:id="rId6795"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earch Wiktionary">
                            <a:hlinkClick r:id="rId6795" tooltip="&quot;Search Wiktionary&quot;"/>
                          </pic:cNvPr>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tcMar>
              <w:top w:w="180" w:type="dxa"/>
              <w:left w:w="180" w:type="dxa"/>
              <w:bottom w:w="120" w:type="dxa"/>
              <w:right w:w="120" w:type="dxa"/>
            </w:tcMar>
            <w:vAlign w:val="center"/>
            <w:hideMark/>
          </w:tcPr>
          <w:p w:rsidR="008B2CC9" w:rsidRDefault="00EE5D4C">
            <w:pPr>
              <w:spacing w:before="60" w:after="60" w:line="300" w:lineRule="atLeast"/>
              <w:rPr>
                <w:sz w:val="18"/>
                <w:szCs w:val="18"/>
              </w:rPr>
            </w:pPr>
            <w:hyperlink r:id="rId6796" w:tooltip="wikt:Special:Search/Moon" w:history="1">
              <w:r w:rsidR="008B2CC9">
                <w:rPr>
                  <w:rStyle w:val="Hyperlink"/>
                  <w:color w:val="663366"/>
                  <w:sz w:val="18"/>
                  <w:szCs w:val="18"/>
                </w:rPr>
                <w:t>Definitions</w:t>
              </w:r>
            </w:hyperlink>
            <w:r w:rsidR="008B2CC9">
              <w:rPr>
                <w:rStyle w:val="apple-converted-space"/>
                <w:sz w:val="18"/>
                <w:szCs w:val="18"/>
              </w:rPr>
              <w:t> </w:t>
            </w:r>
            <w:r w:rsidR="008B2CC9">
              <w:rPr>
                <w:sz w:val="18"/>
                <w:szCs w:val="18"/>
              </w:rPr>
              <w:t>from Wiktionary</w:t>
            </w:r>
          </w:p>
        </w:tc>
      </w:tr>
      <w:tr w:rsidR="008B2CC9" w:rsidTr="008B2CC9">
        <w:trPr>
          <w:trHeight w:val="375"/>
          <w:tblCellSpacing w:w="15" w:type="dxa"/>
        </w:trPr>
        <w:tc>
          <w:tcPr>
            <w:tcW w:w="0" w:type="auto"/>
            <w:shd w:val="clear" w:color="auto" w:fill="F9F9F9"/>
            <w:vAlign w:val="center"/>
            <w:hideMark/>
          </w:tcPr>
          <w:p w:rsidR="008B2CC9" w:rsidRDefault="008B2CC9">
            <w:pPr>
              <w:spacing w:before="60" w:after="60" w:line="300" w:lineRule="atLeast"/>
              <w:rPr>
                <w:sz w:val="18"/>
                <w:szCs w:val="18"/>
              </w:rPr>
            </w:pPr>
            <w:r>
              <w:rPr>
                <w:noProof/>
                <w:color w:val="0B0080"/>
                <w:sz w:val="18"/>
                <w:szCs w:val="18"/>
              </w:rPr>
              <w:drawing>
                <wp:inline distT="0" distB="0" distL="0" distR="0">
                  <wp:extent cx="171450" cy="238125"/>
                  <wp:effectExtent l="0" t="0" r="0" b="9525"/>
                  <wp:docPr id="96" name="Picture 96" descr="Search Commons">
                    <a:hlinkClick xmlns:a="http://schemas.openxmlformats.org/drawingml/2006/main" r:id="rId6797"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arch Commons">
                            <a:hlinkClick r:id="rId6797" tooltip="&quot;Search Commons&quot;"/>
                          </pic:cNvPr>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0" w:type="auto"/>
            <w:shd w:val="clear" w:color="auto" w:fill="F9F9F9"/>
            <w:vAlign w:val="center"/>
            <w:hideMark/>
          </w:tcPr>
          <w:p w:rsidR="008B2CC9" w:rsidRDefault="00EE5D4C">
            <w:pPr>
              <w:spacing w:before="60" w:after="60" w:line="300" w:lineRule="atLeast"/>
              <w:rPr>
                <w:sz w:val="18"/>
                <w:szCs w:val="18"/>
              </w:rPr>
            </w:pPr>
            <w:hyperlink r:id="rId6798" w:tooltip="c:Special:Search/Moon" w:history="1">
              <w:r w:rsidR="008B2CC9">
                <w:rPr>
                  <w:rStyle w:val="Hyperlink"/>
                  <w:color w:val="663366"/>
                  <w:sz w:val="18"/>
                  <w:szCs w:val="18"/>
                </w:rPr>
                <w:t>Media</w:t>
              </w:r>
            </w:hyperlink>
            <w:r w:rsidR="008B2CC9">
              <w:rPr>
                <w:rStyle w:val="apple-converted-space"/>
                <w:sz w:val="18"/>
                <w:szCs w:val="18"/>
              </w:rPr>
              <w:t> </w:t>
            </w:r>
            <w:r w:rsidR="008B2CC9">
              <w:rPr>
                <w:sz w:val="18"/>
                <w:szCs w:val="18"/>
              </w:rPr>
              <w:t>from Commons</w:t>
            </w:r>
          </w:p>
        </w:tc>
      </w:tr>
      <w:tr w:rsidR="008B2CC9" w:rsidTr="008B2CC9">
        <w:trPr>
          <w:trHeight w:val="375"/>
          <w:tblCellSpacing w:w="15" w:type="dxa"/>
        </w:trPr>
        <w:tc>
          <w:tcPr>
            <w:tcW w:w="0" w:type="auto"/>
            <w:shd w:val="clear" w:color="auto" w:fill="F9F9F9"/>
            <w:vAlign w:val="center"/>
            <w:hideMark/>
          </w:tcPr>
          <w:p w:rsidR="008B2CC9" w:rsidRDefault="008B2CC9">
            <w:pPr>
              <w:spacing w:before="60" w:after="60" w:line="300" w:lineRule="atLeast"/>
              <w:rPr>
                <w:sz w:val="18"/>
                <w:szCs w:val="18"/>
              </w:rPr>
            </w:pPr>
            <w:r>
              <w:rPr>
                <w:noProof/>
                <w:color w:val="0B0080"/>
                <w:sz w:val="18"/>
                <w:szCs w:val="18"/>
              </w:rPr>
              <w:lastRenderedPageBreak/>
              <w:drawing>
                <wp:inline distT="0" distB="0" distL="0" distR="0">
                  <wp:extent cx="238125" cy="133350"/>
                  <wp:effectExtent l="0" t="0" r="9525" b="0"/>
                  <wp:docPr id="95" name="Picture 95" descr="Search Wikinews">
                    <a:hlinkClick xmlns:a="http://schemas.openxmlformats.org/drawingml/2006/main" r:id="rId6799"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earch Wikinews">
                            <a:hlinkClick r:id="rId6799" tooltip="&quot;Search Wikinews&quot;"/>
                          </pic:cNvPr>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0" w:type="auto"/>
            <w:shd w:val="clear" w:color="auto" w:fill="F9F9F9"/>
            <w:vAlign w:val="center"/>
            <w:hideMark/>
          </w:tcPr>
          <w:p w:rsidR="008B2CC9" w:rsidRDefault="00EE5D4C">
            <w:pPr>
              <w:spacing w:before="60" w:after="60" w:line="300" w:lineRule="atLeast"/>
              <w:rPr>
                <w:sz w:val="18"/>
                <w:szCs w:val="18"/>
              </w:rPr>
            </w:pPr>
            <w:hyperlink r:id="rId6800" w:tooltip="n:Special:Search/Moon" w:history="1">
              <w:r w:rsidR="008B2CC9">
                <w:rPr>
                  <w:rStyle w:val="Hyperlink"/>
                  <w:color w:val="663366"/>
                  <w:sz w:val="18"/>
                  <w:szCs w:val="18"/>
                </w:rPr>
                <w:t>News</w:t>
              </w:r>
            </w:hyperlink>
            <w:r w:rsidR="008B2CC9">
              <w:rPr>
                <w:rStyle w:val="apple-converted-space"/>
                <w:sz w:val="18"/>
                <w:szCs w:val="18"/>
              </w:rPr>
              <w:t> </w:t>
            </w:r>
            <w:r w:rsidR="008B2CC9">
              <w:rPr>
                <w:sz w:val="18"/>
                <w:szCs w:val="18"/>
              </w:rPr>
              <w:t>from Wikinews</w:t>
            </w:r>
          </w:p>
        </w:tc>
      </w:tr>
      <w:tr w:rsidR="008B2CC9" w:rsidTr="008B2CC9">
        <w:trPr>
          <w:trHeight w:val="375"/>
          <w:tblCellSpacing w:w="15" w:type="dxa"/>
        </w:trPr>
        <w:tc>
          <w:tcPr>
            <w:tcW w:w="0" w:type="auto"/>
            <w:shd w:val="clear" w:color="auto" w:fill="F9F9F9"/>
            <w:vAlign w:val="center"/>
            <w:hideMark/>
          </w:tcPr>
          <w:p w:rsidR="008B2CC9" w:rsidRDefault="008B2CC9">
            <w:pPr>
              <w:spacing w:before="60" w:after="60" w:line="300" w:lineRule="atLeast"/>
              <w:rPr>
                <w:sz w:val="18"/>
                <w:szCs w:val="18"/>
              </w:rPr>
            </w:pPr>
            <w:r>
              <w:rPr>
                <w:noProof/>
                <w:color w:val="0B0080"/>
                <w:sz w:val="18"/>
                <w:szCs w:val="18"/>
              </w:rPr>
              <w:drawing>
                <wp:inline distT="0" distB="0" distL="0" distR="0">
                  <wp:extent cx="200025" cy="238125"/>
                  <wp:effectExtent l="0" t="0" r="9525" b="9525"/>
                  <wp:docPr id="94" name="Picture 94" descr="Search Wikiquote">
                    <a:hlinkClick xmlns:a="http://schemas.openxmlformats.org/drawingml/2006/main" r:id="rId6801"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arch Wikiquote">
                            <a:hlinkClick r:id="rId6801" tooltip="&quot;Search Wikiquote&quot;"/>
                          </pic:cNvPr>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0" w:type="auto"/>
            <w:shd w:val="clear" w:color="auto" w:fill="F9F9F9"/>
            <w:vAlign w:val="center"/>
            <w:hideMark/>
          </w:tcPr>
          <w:p w:rsidR="008B2CC9" w:rsidRDefault="00EE5D4C">
            <w:pPr>
              <w:spacing w:before="60" w:after="60" w:line="300" w:lineRule="atLeast"/>
              <w:rPr>
                <w:sz w:val="18"/>
                <w:szCs w:val="18"/>
              </w:rPr>
            </w:pPr>
            <w:hyperlink r:id="rId6802" w:tooltip="q:Special:Search/Moon" w:history="1">
              <w:r w:rsidR="008B2CC9">
                <w:rPr>
                  <w:rStyle w:val="Hyperlink"/>
                  <w:color w:val="663366"/>
                  <w:sz w:val="18"/>
                  <w:szCs w:val="18"/>
                </w:rPr>
                <w:t>Quotations</w:t>
              </w:r>
            </w:hyperlink>
            <w:r w:rsidR="008B2CC9">
              <w:rPr>
                <w:rStyle w:val="apple-converted-space"/>
                <w:sz w:val="18"/>
                <w:szCs w:val="18"/>
              </w:rPr>
              <w:t> </w:t>
            </w:r>
            <w:r w:rsidR="008B2CC9">
              <w:rPr>
                <w:sz w:val="18"/>
                <w:szCs w:val="18"/>
              </w:rPr>
              <w:t>from Wikiquote</w:t>
            </w:r>
          </w:p>
        </w:tc>
      </w:tr>
      <w:tr w:rsidR="008B2CC9" w:rsidTr="008B2CC9">
        <w:trPr>
          <w:trHeight w:val="375"/>
          <w:tblCellSpacing w:w="15" w:type="dxa"/>
        </w:trPr>
        <w:tc>
          <w:tcPr>
            <w:tcW w:w="0" w:type="auto"/>
            <w:shd w:val="clear" w:color="auto" w:fill="F9F9F9"/>
            <w:vAlign w:val="center"/>
            <w:hideMark/>
          </w:tcPr>
          <w:p w:rsidR="008B2CC9" w:rsidRDefault="008B2CC9">
            <w:pPr>
              <w:spacing w:before="60" w:after="60" w:line="300" w:lineRule="atLeast"/>
              <w:rPr>
                <w:sz w:val="18"/>
                <w:szCs w:val="18"/>
              </w:rPr>
            </w:pPr>
            <w:r>
              <w:rPr>
                <w:noProof/>
                <w:color w:val="0B0080"/>
                <w:sz w:val="18"/>
                <w:szCs w:val="18"/>
              </w:rPr>
              <w:drawing>
                <wp:inline distT="0" distB="0" distL="0" distR="0">
                  <wp:extent cx="228600" cy="238125"/>
                  <wp:effectExtent l="0" t="0" r="0" b="9525"/>
                  <wp:docPr id="93" name="Picture 93" descr="Search Wikisource">
                    <a:hlinkClick xmlns:a="http://schemas.openxmlformats.org/drawingml/2006/main" r:id="rId6803"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earch Wikisource">
                            <a:hlinkClick r:id="rId6803" tooltip="&quot;Search Wikisource&quot;"/>
                          </pic:cNvPr>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0" w:type="auto"/>
            <w:shd w:val="clear" w:color="auto" w:fill="F9F9F9"/>
            <w:vAlign w:val="center"/>
            <w:hideMark/>
          </w:tcPr>
          <w:p w:rsidR="008B2CC9" w:rsidRDefault="00EE5D4C">
            <w:pPr>
              <w:spacing w:before="60" w:after="60" w:line="300" w:lineRule="atLeast"/>
              <w:rPr>
                <w:sz w:val="18"/>
                <w:szCs w:val="18"/>
              </w:rPr>
            </w:pPr>
            <w:hyperlink r:id="rId6804" w:tooltip="s:Special:Search/Moon" w:history="1">
              <w:r w:rsidR="008B2CC9">
                <w:rPr>
                  <w:rStyle w:val="Hyperlink"/>
                  <w:color w:val="663366"/>
                  <w:sz w:val="18"/>
                  <w:szCs w:val="18"/>
                </w:rPr>
                <w:t>Texts</w:t>
              </w:r>
            </w:hyperlink>
            <w:r w:rsidR="008B2CC9">
              <w:rPr>
                <w:rStyle w:val="apple-converted-space"/>
                <w:sz w:val="18"/>
                <w:szCs w:val="18"/>
              </w:rPr>
              <w:t> </w:t>
            </w:r>
            <w:r w:rsidR="008B2CC9">
              <w:rPr>
                <w:sz w:val="18"/>
                <w:szCs w:val="18"/>
              </w:rPr>
              <w:t>from Wikisource</w:t>
            </w:r>
          </w:p>
        </w:tc>
      </w:tr>
      <w:tr w:rsidR="008B2CC9" w:rsidTr="008B2CC9">
        <w:trPr>
          <w:trHeight w:val="375"/>
          <w:tblCellSpacing w:w="15" w:type="dxa"/>
        </w:trPr>
        <w:tc>
          <w:tcPr>
            <w:tcW w:w="0" w:type="auto"/>
            <w:shd w:val="clear" w:color="auto" w:fill="F9F9F9"/>
            <w:vAlign w:val="center"/>
            <w:hideMark/>
          </w:tcPr>
          <w:p w:rsidR="008B2CC9" w:rsidRDefault="008B2CC9">
            <w:pPr>
              <w:spacing w:before="60" w:after="60" w:line="300" w:lineRule="atLeast"/>
              <w:rPr>
                <w:sz w:val="18"/>
                <w:szCs w:val="18"/>
              </w:rPr>
            </w:pPr>
            <w:r>
              <w:rPr>
                <w:noProof/>
                <w:color w:val="0B0080"/>
                <w:sz w:val="18"/>
                <w:szCs w:val="18"/>
              </w:rPr>
              <w:drawing>
                <wp:inline distT="0" distB="0" distL="0" distR="0">
                  <wp:extent cx="238125" cy="238125"/>
                  <wp:effectExtent l="0" t="0" r="9525" b="9525"/>
                  <wp:docPr id="92" name="Picture 92" descr="Search Wikibooks">
                    <a:hlinkClick xmlns:a="http://schemas.openxmlformats.org/drawingml/2006/main" r:id="rId6805"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earch Wikibooks">
                            <a:hlinkClick r:id="rId6805" tooltip="&quot;Search Wikibooks&quot;"/>
                          </pic:cNvPr>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vAlign w:val="center"/>
            <w:hideMark/>
          </w:tcPr>
          <w:p w:rsidR="008B2CC9" w:rsidRDefault="00EE5D4C">
            <w:pPr>
              <w:spacing w:before="60" w:after="60" w:line="300" w:lineRule="atLeast"/>
              <w:rPr>
                <w:sz w:val="18"/>
                <w:szCs w:val="18"/>
              </w:rPr>
            </w:pPr>
            <w:hyperlink r:id="rId6806" w:tooltip="b:Special:Search/Moon" w:history="1">
              <w:r w:rsidR="008B2CC9">
                <w:rPr>
                  <w:rStyle w:val="Hyperlink"/>
                  <w:color w:val="663366"/>
                  <w:sz w:val="18"/>
                  <w:szCs w:val="18"/>
                </w:rPr>
                <w:t>Textbooks</w:t>
              </w:r>
            </w:hyperlink>
            <w:r w:rsidR="008B2CC9">
              <w:rPr>
                <w:rStyle w:val="apple-converted-space"/>
                <w:sz w:val="18"/>
                <w:szCs w:val="18"/>
              </w:rPr>
              <w:t> </w:t>
            </w:r>
            <w:r w:rsidR="008B2CC9">
              <w:rPr>
                <w:sz w:val="18"/>
                <w:szCs w:val="18"/>
              </w:rPr>
              <w:t>from Wikibooks</w:t>
            </w:r>
          </w:p>
        </w:tc>
      </w:tr>
      <w:tr w:rsidR="008B2CC9" w:rsidTr="008B2CC9">
        <w:trPr>
          <w:trHeight w:val="375"/>
          <w:tblCellSpacing w:w="15" w:type="dxa"/>
        </w:trPr>
        <w:tc>
          <w:tcPr>
            <w:tcW w:w="0" w:type="auto"/>
            <w:shd w:val="clear" w:color="auto" w:fill="F9F9F9"/>
            <w:vAlign w:val="center"/>
            <w:hideMark/>
          </w:tcPr>
          <w:p w:rsidR="008B2CC9" w:rsidRDefault="008B2CC9">
            <w:pPr>
              <w:spacing w:before="60" w:after="60" w:line="300" w:lineRule="atLeast"/>
              <w:rPr>
                <w:sz w:val="18"/>
                <w:szCs w:val="18"/>
              </w:rPr>
            </w:pPr>
            <w:r>
              <w:rPr>
                <w:noProof/>
                <w:color w:val="0B0080"/>
                <w:sz w:val="18"/>
                <w:szCs w:val="18"/>
              </w:rPr>
              <w:drawing>
                <wp:inline distT="0" distB="0" distL="0" distR="0">
                  <wp:extent cx="238125" cy="238125"/>
                  <wp:effectExtent l="0" t="0" r="9525" b="9525"/>
                  <wp:docPr id="91" name="Picture 91" descr="Search Wikivoyage">
                    <a:hlinkClick xmlns:a="http://schemas.openxmlformats.org/drawingml/2006/main" r:id="rId6807" tooltip="&quot;Search Wikivoy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earch Wikivoyage">
                            <a:hlinkClick r:id="rId6807" tooltip="&quot;Search Wikivoyage&quot;"/>
                          </pic:cNvPr>
                          <pic:cNvPicPr>
                            <a:picLocks noChangeAspect="1" noChangeArrowheads="1"/>
                          </pic:cNvPicPr>
                        </pic:nvPicPr>
                        <pic:blipFill>
                          <a:blip r:embed="rId680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vAlign w:val="center"/>
            <w:hideMark/>
          </w:tcPr>
          <w:p w:rsidR="008B2CC9" w:rsidRDefault="00EE5D4C">
            <w:pPr>
              <w:spacing w:before="60" w:after="60" w:line="300" w:lineRule="atLeast"/>
              <w:rPr>
                <w:sz w:val="18"/>
                <w:szCs w:val="18"/>
              </w:rPr>
            </w:pPr>
            <w:hyperlink r:id="rId6809" w:tooltip="voy:Moon" w:history="1">
              <w:r w:rsidR="008B2CC9">
                <w:rPr>
                  <w:rStyle w:val="Hyperlink"/>
                  <w:color w:val="663366"/>
                  <w:sz w:val="18"/>
                  <w:szCs w:val="18"/>
                </w:rPr>
                <w:t>Travel guide</w:t>
              </w:r>
            </w:hyperlink>
            <w:r w:rsidR="008B2CC9">
              <w:rPr>
                <w:rStyle w:val="apple-converted-space"/>
                <w:sz w:val="18"/>
                <w:szCs w:val="18"/>
              </w:rPr>
              <w:t> </w:t>
            </w:r>
            <w:r w:rsidR="008B2CC9">
              <w:rPr>
                <w:sz w:val="18"/>
                <w:szCs w:val="18"/>
              </w:rPr>
              <w:t>from Wikivoyage</w:t>
            </w:r>
          </w:p>
        </w:tc>
      </w:tr>
      <w:tr w:rsidR="008B2CC9" w:rsidTr="008B2CC9">
        <w:trPr>
          <w:trHeight w:val="375"/>
          <w:tblCellSpacing w:w="15" w:type="dxa"/>
        </w:trPr>
        <w:tc>
          <w:tcPr>
            <w:tcW w:w="0" w:type="auto"/>
            <w:shd w:val="clear" w:color="auto" w:fill="F9F9F9"/>
            <w:vAlign w:val="center"/>
            <w:hideMark/>
          </w:tcPr>
          <w:p w:rsidR="008B2CC9" w:rsidRDefault="008B2CC9">
            <w:pPr>
              <w:spacing w:before="60" w:after="60" w:line="300" w:lineRule="atLeast"/>
              <w:rPr>
                <w:sz w:val="18"/>
                <w:szCs w:val="18"/>
              </w:rPr>
            </w:pPr>
            <w:r>
              <w:rPr>
                <w:noProof/>
                <w:color w:val="0B0080"/>
                <w:sz w:val="18"/>
                <w:szCs w:val="18"/>
              </w:rPr>
              <w:drawing>
                <wp:inline distT="0" distB="0" distL="0" distR="0">
                  <wp:extent cx="238125" cy="219075"/>
                  <wp:effectExtent l="0" t="0" r="9525" b="9525"/>
                  <wp:docPr id="90" name="Picture 90" descr="Search Wikiversity">
                    <a:hlinkClick xmlns:a="http://schemas.openxmlformats.org/drawingml/2006/main" r:id="rId6810"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earch Wikiversity">
                            <a:hlinkClick r:id="rId6810" tooltip="&quot;Search Wikiversity&quot;"/>
                          </pic:cNvPr>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0" w:type="auto"/>
            <w:shd w:val="clear" w:color="auto" w:fill="F9F9F9"/>
            <w:vAlign w:val="center"/>
            <w:hideMark/>
          </w:tcPr>
          <w:p w:rsidR="008B2CC9" w:rsidRDefault="00EE5D4C">
            <w:pPr>
              <w:spacing w:before="60" w:after="60" w:line="300" w:lineRule="atLeast"/>
              <w:rPr>
                <w:sz w:val="18"/>
                <w:szCs w:val="18"/>
              </w:rPr>
            </w:pPr>
            <w:hyperlink r:id="rId6811" w:tooltip="v:Special:Search/Moon" w:history="1">
              <w:r w:rsidR="008B2CC9">
                <w:rPr>
                  <w:rStyle w:val="Hyperlink"/>
                  <w:color w:val="663366"/>
                  <w:sz w:val="18"/>
                  <w:szCs w:val="18"/>
                </w:rPr>
                <w:t>Learning resources</w:t>
              </w:r>
            </w:hyperlink>
            <w:r w:rsidR="008B2CC9">
              <w:rPr>
                <w:rStyle w:val="apple-converted-space"/>
                <w:sz w:val="18"/>
                <w:szCs w:val="18"/>
              </w:rPr>
              <w:t> </w:t>
            </w:r>
            <w:r w:rsidR="008B2CC9">
              <w:rPr>
                <w:sz w:val="18"/>
                <w:szCs w:val="18"/>
              </w:rPr>
              <w:t>from Wikiversity</w:t>
            </w:r>
          </w:p>
        </w:tc>
      </w:tr>
    </w:tbl>
    <w:p w:rsidR="008B2CC9" w:rsidRDefault="00EE5D4C" w:rsidP="008B2CC9">
      <w:pPr>
        <w:numPr>
          <w:ilvl w:val="0"/>
          <w:numId w:val="78"/>
        </w:numPr>
        <w:shd w:val="clear" w:color="auto" w:fill="FFFFFF"/>
        <w:spacing w:before="100" w:beforeAutospacing="1" w:after="24" w:line="240" w:lineRule="auto"/>
        <w:ind w:left="384"/>
        <w:rPr>
          <w:rFonts w:ascii="Arial" w:hAnsi="Arial" w:cs="Arial"/>
          <w:color w:val="252525"/>
          <w:sz w:val="21"/>
          <w:szCs w:val="21"/>
          <w:lang w:val="en"/>
        </w:rPr>
      </w:pPr>
      <w:hyperlink r:id="rId6812" w:history="1">
        <w:r w:rsidR="008B2CC9">
          <w:rPr>
            <w:rStyle w:val="Hyperlink"/>
            <w:rFonts w:ascii="Arial" w:hAnsi="Arial" w:cs="Arial"/>
            <w:color w:val="663366"/>
            <w:sz w:val="21"/>
            <w:szCs w:val="21"/>
            <w:lang w:val="en"/>
          </w:rPr>
          <w:t>APOD - Video of lunar drive</w:t>
        </w:r>
      </w:hyperlink>
    </w:p>
    <w:p w:rsidR="008B2CC9" w:rsidRDefault="00EE5D4C" w:rsidP="008B2CC9">
      <w:pPr>
        <w:numPr>
          <w:ilvl w:val="0"/>
          <w:numId w:val="78"/>
        </w:numPr>
        <w:shd w:val="clear" w:color="auto" w:fill="FFFFFF"/>
        <w:spacing w:before="100" w:beforeAutospacing="1" w:after="24" w:line="240" w:lineRule="auto"/>
        <w:ind w:left="384"/>
        <w:rPr>
          <w:rFonts w:ascii="Arial" w:hAnsi="Arial" w:cs="Arial"/>
          <w:color w:val="252525"/>
          <w:sz w:val="21"/>
          <w:szCs w:val="21"/>
          <w:lang w:val="en"/>
        </w:rPr>
      </w:pPr>
      <w:hyperlink r:id="rId6813" w:history="1">
        <w:r w:rsidR="008B2CC9">
          <w:rPr>
            <w:rStyle w:val="Hyperlink"/>
            <w:rFonts w:ascii="Arial" w:hAnsi="Arial" w:cs="Arial"/>
            <w:color w:val="663366"/>
            <w:sz w:val="21"/>
            <w:szCs w:val="21"/>
            <w:lang w:val="en"/>
          </w:rPr>
          <w:t>The Moon on Google Maps</w:t>
        </w:r>
      </w:hyperlink>
      <w:r w:rsidR="008B2CC9">
        <w:rPr>
          <w:rFonts w:ascii="Arial" w:hAnsi="Arial" w:cs="Arial"/>
          <w:color w:val="252525"/>
          <w:sz w:val="21"/>
          <w:szCs w:val="21"/>
          <w:lang w:val="en"/>
        </w:rPr>
        <w:t>, a 3-D rendition of the moon akin to Google Earth</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Cartographic resources</w:t>
      </w:r>
    </w:p>
    <w:p w:rsidR="008B2CC9" w:rsidRDefault="00EE5D4C" w:rsidP="008B2CC9">
      <w:pPr>
        <w:numPr>
          <w:ilvl w:val="0"/>
          <w:numId w:val="79"/>
        </w:numPr>
        <w:shd w:val="clear" w:color="auto" w:fill="FFFFFF"/>
        <w:spacing w:before="100" w:beforeAutospacing="1" w:after="24" w:line="240" w:lineRule="auto"/>
        <w:ind w:left="384"/>
        <w:rPr>
          <w:rFonts w:ascii="Arial" w:hAnsi="Arial" w:cs="Arial"/>
          <w:color w:val="252525"/>
          <w:sz w:val="21"/>
          <w:szCs w:val="21"/>
          <w:lang w:val="en"/>
        </w:rPr>
      </w:pPr>
      <w:hyperlink r:id="rId6814" w:history="1">
        <w:r w:rsidR="008B2CC9">
          <w:rPr>
            <w:rStyle w:val="Hyperlink"/>
            <w:rFonts w:ascii="Arial" w:hAnsi="Arial" w:cs="Arial"/>
            <w:i/>
            <w:iCs/>
            <w:color w:val="663366"/>
            <w:sz w:val="21"/>
            <w:szCs w:val="21"/>
            <w:lang w:val="en"/>
          </w:rPr>
          <w:t>"Consolidated Lunar Atlas"</w:t>
        </w:r>
      </w:hyperlink>
      <w:r w:rsidR="008B2CC9">
        <w:rPr>
          <w:rStyle w:val="HTMLCite"/>
          <w:rFonts w:ascii="Arial" w:hAnsi="Arial" w:cs="Arial"/>
          <w:color w:val="252525"/>
          <w:sz w:val="21"/>
          <w:szCs w:val="21"/>
          <w:lang w:val="en"/>
        </w:rPr>
        <w:t>. Lunar and Planetary Institute</w:t>
      </w:r>
      <w:r w:rsidR="008B2CC9">
        <w:rPr>
          <w:rStyle w:val="reference-accessdate"/>
          <w:rFonts w:ascii="Arial" w:hAnsi="Arial" w:cs="Arial"/>
          <w:i/>
          <w:iCs/>
          <w:color w:val="252525"/>
          <w:sz w:val="21"/>
          <w:szCs w:val="21"/>
          <w:lang w:val="en"/>
        </w:rPr>
        <w:t>. Retrieved</w:t>
      </w:r>
      <w:r w:rsidR="008B2CC9">
        <w:rPr>
          <w:rStyle w:val="apple-converted-space"/>
          <w:rFonts w:ascii="Arial" w:hAnsi="Arial" w:cs="Arial"/>
          <w:i/>
          <w:iCs/>
          <w:color w:val="252525"/>
          <w:sz w:val="21"/>
          <w:szCs w:val="21"/>
          <w:lang w:val="en"/>
        </w:rPr>
        <w:t> </w:t>
      </w:r>
      <w:r w:rsidR="008B2CC9">
        <w:rPr>
          <w:rStyle w:val="nowrap"/>
          <w:rFonts w:ascii="Arial" w:hAnsi="Arial" w:cs="Arial"/>
          <w:i/>
          <w:iCs/>
          <w:color w:val="252525"/>
          <w:sz w:val="21"/>
          <w:szCs w:val="21"/>
          <w:lang w:val="en"/>
        </w:rPr>
        <w:t>26 February</w:t>
      </w:r>
      <w:r w:rsidR="008B2CC9">
        <w:rPr>
          <w:rStyle w:val="apple-converted-space"/>
          <w:rFonts w:ascii="Arial" w:hAnsi="Arial" w:cs="Arial"/>
          <w:i/>
          <w:iCs/>
          <w:color w:val="252525"/>
          <w:sz w:val="21"/>
          <w:szCs w:val="21"/>
          <w:lang w:val="en"/>
        </w:rPr>
        <w:t> </w:t>
      </w:r>
      <w:r w:rsidR="008B2CC9">
        <w:rPr>
          <w:rStyle w:val="reference-accessdate"/>
          <w:rFonts w:ascii="Arial" w:hAnsi="Arial" w:cs="Arial"/>
          <w:i/>
          <w:iCs/>
          <w:color w:val="252525"/>
          <w:sz w:val="21"/>
          <w:szCs w:val="21"/>
          <w:lang w:val="en"/>
        </w:rPr>
        <w:t>2012</w:t>
      </w:r>
      <w:r w:rsidR="008B2CC9">
        <w:rPr>
          <w:rStyle w:val="HTMLCite"/>
          <w:rFonts w:ascii="Arial" w:hAnsi="Arial" w:cs="Arial"/>
          <w:color w:val="252525"/>
          <w:sz w:val="21"/>
          <w:szCs w:val="21"/>
          <w:lang w:val="en"/>
        </w:rPr>
        <w:t>.</w:t>
      </w:r>
    </w:p>
    <w:p w:rsidR="008B2CC9" w:rsidRDefault="00EE5D4C" w:rsidP="008B2CC9">
      <w:pPr>
        <w:numPr>
          <w:ilvl w:val="0"/>
          <w:numId w:val="79"/>
        </w:numPr>
        <w:shd w:val="clear" w:color="auto" w:fill="FFFFFF"/>
        <w:spacing w:before="100" w:beforeAutospacing="1" w:after="24" w:line="240" w:lineRule="auto"/>
        <w:ind w:left="384"/>
        <w:rPr>
          <w:rFonts w:ascii="Arial" w:hAnsi="Arial" w:cs="Arial"/>
          <w:color w:val="252525"/>
          <w:sz w:val="21"/>
          <w:szCs w:val="21"/>
          <w:lang w:val="en"/>
        </w:rPr>
      </w:pPr>
      <w:hyperlink r:id="rId6815" w:history="1">
        <w:r w:rsidR="008B2CC9">
          <w:rPr>
            <w:rStyle w:val="Hyperlink"/>
            <w:rFonts w:ascii="Arial" w:hAnsi="Arial" w:cs="Arial"/>
            <w:color w:val="663366"/>
            <w:sz w:val="21"/>
            <w:szCs w:val="21"/>
            <w:lang w:val="en"/>
          </w:rPr>
          <w:t>Gazetteer of Planetary Nomenclature (USGS)</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List of feature names.</w:t>
      </w:r>
    </w:p>
    <w:p w:rsidR="008B2CC9" w:rsidRDefault="00EE5D4C" w:rsidP="008B2CC9">
      <w:pPr>
        <w:numPr>
          <w:ilvl w:val="0"/>
          <w:numId w:val="79"/>
        </w:numPr>
        <w:shd w:val="clear" w:color="auto" w:fill="FFFFFF"/>
        <w:spacing w:before="100" w:beforeAutospacing="1" w:after="24" w:line="240" w:lineRule="auto"/>
        <w:ind w:left="384"/>
        <w:rPr>
          <w:rFonts w:ascii="Arial" w:hAnsi="Arial" w:cs="Arial"/>
          <w:color w:val="252525"/>
          <w:sz w:val="21"/>
          <w:szCs w:val="21"/>
          <w:lang w:val="en"/>
        </w:rPr>
      </w:pPr>
      <w:hyperlink r:id="rId6816" w:history="1">
        <w:r w:rsidR="008B2CC9">
          <w:rPr>
            <w:rStyle w:val="Hyperlink"/>
            <w:rFonts w:ascii="Arial" w:hAnsi="Arial" w:cs="Arial"/>
            <w:i/>
            <w:iCs/>
            <w:color w:val="663366"/>
            <w:sz w:val="21"/>
            <w:szCs w:val="21"/>
            <w:lang w:val="en"/>
          </w:rPr>
          <w:t>"Clementine Lunar Image Browser"</w:t>
        </w:r>
      </w:hyperlink>
      <w:r w:rsidR="008B2CC9">
        <w:rPr>
          <w:rStyle w:val="HTMLCite"/>
          <w:rFonts w:ascii="Arial" w:hAnsi="Arial" w:cs="Arial"/>
          <w:color w:val="252525"/>
          <w:sz w:val="21"/>
          <w:szCs w:val="21"/>
          <w:lang w:val="en"/>
        </w:rPr>
        <w:t>. U.S. Navy. 15 October 2003</w:t>
      </w:r>
      <w:r w:rsidR="008B2CC9">
        <w:rPr>
          <w:rStyle w:val="reference-accessdate"/>
          <w:rFonts w:ascii="Arial" w:hAnsi="Arial" w:cs="Arial"/>
          <w:i/>
          <w:iCs/>
          <w:color w:val="252525"/>
          <w:sz w:val="21"/>
          <w:szCs w:val="21"/>
          <w:lang w:val="en"/>
        </w:rPr>
        <w:t>. Retrieved</w:t>
      </w:r>
      <w:r w:rsidR="008B2CC9">
        <w:rPr>
          <w:rStyle w:val="apple-converted-space"/>
          <w:rFonts w:ascii="Arial" w:hAnsi="Arial" w:cs="Arial"/>
          <w:i/>
          <w:iCs/>
          <w:color w:val="252525"/>
          <w:sz w:val="21"/>
          <w:szCs w:val="21"/>
          <w:lang w:val="en"/>
        </w:rPr>
        <w:t> </w:t>
      </w:r>
      <w:r w:rsidR="008B2CC9">
        <w:rPr>
          <w:rStyle w:val="nowrap"/>
          <w:rFonts w:ascii="Arial" w:hAnsi="Arial" w:cs="Arial"/>
          <w:i/>
          <w:iCs/>
          <w:color w:val="252525"/>
          <w:sz w:val="21"/>
          <w:szCs w:val="21"/>
          <w:lang w:val="en"/>
        </w:rPr>
        <w:t>12 April</w:t>
      </w:r>
      <w:r w:rsidR="008B2CC9">
        <w:rPr>
          <w:rStyle w:val="apple-converted-space"/>
          <w:rFonts w:ascii="Arial" w:hAnsi="Arial" w:cs="Arial"/>
          <w:i/>
          <w:iCs/>
          <w:color w:val="252525"/>
          <w:sz w:val="21"/>
          <w:szCs w:val="21"/>
          <w:lang w:val="en"/>
        </w:rPr>
        <w:t> </w:t>
      </w:r>
      <w:r w:rsidR="008B2CC9">
        <w:rPr>
          <w:rStyle w:val="reference-accessdate"/>
          <w:rFonts w:ascii="Arial" w:hAnsi="Arial" w:cs="Arial"/>
          <w:i/>
          <w:iCs/>
          <w:color w:val="252525"/>
          <w:sz w:val="21"/>
          <w:szCs w:val="21"/>
          <w:lang w:val="en"/>
        </w:rPr>
        <w:t>2007</w:t>
      </w:r>
      <w:r w:rsidR="008B2CC9">
        <w:rPr>
          <w:rStyle w:val="HTMLCite"/>
          <w:rFonts w:ascii="Arial" w:hAnsi="Arial" w:cs="Arial"/>
          <w:color w:val="252525"/>
          <w:sz w:val="21"/>
          <w:szCs w:val="21"/>
          <w:lang w:val="en"/>
        </w:rPr>
        <w:t>.</w:t>
      </w:r>
    </w:p>
    <w:p w:rsidR="008B2CC9" w:rsidRDefault="008B2CC9" w:rsidP="008B2CC9">
      <w:pPr>
        <w:numPr>
          <w:ilvl w:val="0"/>
          <w:numId w:val="79"/>
        </w:numPr>
        <w:shd w:val="clear" w:color="auto" w:fill="FFFFFF"/>
        <w:spacing w:before="100" w:beforeAutospacing="1" w:after="24" w:line="240" w:lineRule="auto"/>
        <w:ind w:left="384"/>
        <w:rPr>
          <w:rFonts w:ascii="Arial" w:hAnsi="Arial" w:cs="Arial"/>
          <w:color w:val="252525"/>
          <w:sz w:val="21"/>
          <w:szCs w:val="21"/>
          <w:lang w:val="en"/>
        </w:rPr>
      </w:pPr>
      <w:r>
        <w:rPr>
          <w:rFonts w:ascii="Arial" w:hAnsi="Arial" w:cs="Arial"/>
          <w:color w:val="252525"/>
          <w:sz w:val="21"/>
          <w:szCs w:val="21"/>
          <w:lang w:val="en"/>
        </w:rPr>
        <w:t>3D zoomable globes:</w:t>
      </w:r>
    </w:p>
    <w:p w:rsidR="008B2CC9" w:rsidRDefault="00EE5D4C" w:rsidP="008B2CC9">
      <w:pPr>
        <w:numPr>
          <w:ilvl w:val="1"/>
          <w:numId w:val="79"/>
        </w:numPr>
        <w:shd w:val="clear" w:color="auto" w:fill="FFFFFF"/>
        <w:spacing w:before="100" w:beforeAutospacing="1" w:after="24" w:line="240" w:lineRule="auto"/>
        <w:ind w:left="768"/>
        <w:rPr>
          <w:rFonts w:ascii="Arial" w:hAnsi="Arial" w:cs="Arial"/>
          <w:color w:val="252525"/>
          <w:sz w:val="21"/>
          <w:szCs w:val="21"/>
          <w:lang w:val="en"/>
        </w:rPr>
      </w:pPr>
      <w:hyperlink r:id="rId6817" w:history="1">
        <w:r w:rsidR="008B2CC9">
          <w:rPr>
            <w:rStyle w:val="Hyperlink"/>
            <w:rFonts w:ascii="Arial" w:hAnsi="Arial" w:cs="Arial"/>
            <w:i/>
            <w:iCs/>
            <w:color w:val="663366"/>
            <w:sz w:val="21"/>
            <w:szCs w:val="21"/>
            <w:lang w:val="en"/>
          </w:rPr>
          <w:t>"Google Moon"</w:t>
        </w:r>
      </w:hyperlink>
      <w:r w:rsidR="008B2CC9">
        <w:rPr>
          <w:rStyle w:val="HTMLCite"/>
          <w:rFonts w:ascii="Arial" w:hAnsi="Arial" w:cs="Arial"/>
          <w:color w:val="252525"/>
          <w:sz w:val="21"/>
          <w:szCs w:val="21"/>
          <w:lang w:val="en"/>
        </w:rPr>
        <w:t>. Google. 2007</w:t>
      </w:r>
      <w:r w:rsidR="008B2CC9">
        <w:rPr>
          <w:rStyle w:val="reference-accessdate"/>
          <w:rFonts w:ascii="Arial" w:hAnsi="Arial" w:cs="Arial"/>
          <w:i/>
          <w:iCs/>
          <w:color w:val="252525"/>
          <w:sz w:val="21"/>
          <w:szCs w:val="21"/>
          <w:lang w:val="en"/>
        </w:rPr>
        <w:t>. Retrieved</w:t>
      </w:r>
      <w:r w:rsidR="008B2CC9">
        <w:rPr>
          <w:rStyle w:val="apple-converted-space"/>
          <w:rFonts w:ascii="Arial" w:hAnsi="Arial" w:cs="Arial"/>
          <w:i/>
          <w:iCs/>
          <w:color w:val="252525"/>
          <w:sz w:val="21"/>
          <w:szCs w:val="21"/>
          <w:lang w:val="en"/>
        </w:rPr>
        <w:t> </w:t>
      </w:r>
      <w:r w:rsidR="008B2CC9">
        <w:rPr>
          <w:rStyle w:val="nowrap"/>
          <w:rFonts w:ascii="Arial" w:hAnsi="Arial" w:cs="Arial"/>
          <w:i/>
          <w:iCs/>
          <w:color w:val="252525"/>
          <w:sz w:val="21"/>
          <w:szCs w:val="21"/>
          <w:lang w:val="en"/>
        </w:rPr>
        <w:t>12 April</w:t>
      </w:r>
      <w:r w:rsidR="008B2CC9">
        <w:rPr>
          <w:rStyle w:val="apple-converted-space"/>
          <w:rFonts w:ascii="Arial" w:hAnsi="Arial" w:cs="Arial"/>
          <w:i/>
          <w:iCs/>
          <w:color w:val="252525"/>
          <w:sz w:val="21"/>
          <w:szCs w:val="21"/>
          <w:lang w:val="en"/>
        </w:rPr>
        <w:t> </w:t>
      </w:r>
      <w:r w:rsidR="008B2CC9">
        <w:rPr>
          <w:rStyle w:val="reference-accessdate"/>
          <w:rFonts w:ascii="Arial" w:hAnsi="Arial" w:cs="Arial"/>
          <w:i/>
          <w:iCs/>
          <w:color w:val="252525"/>
          <w:sz w:val="21"/>
          <w:szCs w:val="21"/>
          <w:lang w:val="en"/>
        </w:rPr>
        <w:t>2007</w:t>
      </w:r>
      <w:r w:rsidR="008B2CC9">
        <w:rPr>
          <w:rStyle w:val="HTMLCite"/>
          <w:rFonts w:ascii="Arial" w:hAnsi="Arial" w:cs="Arial"/>
          <w:color w:val="252525"/>
          <w:sz w:val="21"/>
          <w:szCs w:val="21"/>
          <w:lang w:val="en"/>
        </w:rPr>
        <w:t>.</w:t>
      </w:r>
    </w:p>
    <w:p w:rsidR="008B2CC9" w:rsidRDefault="00EE5D4C" w:rsidP="008B2CC9">
      <w:pPr>
        <w:numPr>
          <w:ilvl w:val="1"/>
          <w:numId w:val="79"/>
        </w:numPr>
        <w:shd w:val="clear" w:color="auto" w:fill="FFFFFF"/>
        <w:spacing w:before="100" w:beforeAutospacing="1" w:after="24" w:line="240" w:lineRule="auto"/>
        <w:ind w:left="768"/>
        <w:rPr>
          <w:rFonts w:ascii="Arial" w:hAnsi="Arial" w:cs="Arial"/>
          <w:color w:val="252525"/>
          <w:sz w:val="21"/>
          <w:szCs w:val="21"/>
          <w:lang w:val="en"/>
        </w:rPr>
      </w:pPr>
      <w:hyperlink r:id="rId6818" w:history="1">
        <w:r w:rsidR="008B2CC9">
          <w:rPr>
            <w:rStyle w:val="Hyperlink"/>
            <w:rFonts w:ascii="Arial" w:hAnsi="Arial" w:cs="Arial"/>
            <w:i/>
            <w:iCs/>
            <w:color w:val="663366"/>
            <w:sz w:val="21"/>
            <w:szCs w:val="21"/>
            <w:lang w:val="en"/>
          </w:rPr>
          <w:t>"Moon"</w:t>
        </w:r>
      </w:hyperlink>
      <w:r w:rsidR="008B2CC9">
        <w:rPr>
          <w:rStyle w:val="HTMLCite"/>
          <w:rFonts w:ascii="Arial" w:hAnsi="Arial" w:cs="Arial"/>
          <w:color w:val="252525"/>
          <w:sz w:val="21"/>
          <w:szCs w:val="21"/>
          <w:lang w:val="en"/>
        </w:rPr>
        <w:t>.</w:t>
      </w:r>
      <w:r w:rsidR="008B2CC9">
        <w:rPr>
          <w:rStyle w:val="apple-converted-space"/>
          <w:rFonts w:ascii="Arial" w:hAnsi="Arial" w:cs="Arial"/>
          <w:i/>
          <w:iCs/>
          <w:color w:val="252525"/>
          <w:sz w:val="21"/>
          <w:szCs w:val="21"/>
          <w:lang w:val="en"/>
        </w:rPr>
        <w:t> </w:t>
      </w:r>
      <w:r w:rsidR="008B2CC9">
        <w:rPr>
          <w:rStyle w:val="HTMLCite"/>
          <w:rFonts w:ascii="Arial" w:hAnsi="Arial" w:cs="Arial"/>
          <w:color w:val="252525"/>
          <w:sz w:val="21"/>
          <w:szCs w:val="21"/>
          <w:lang w:val="en"/>
        </w:rPr>
        <w:t>World Wind Central. NASA. 2007</w:t>
      </w:r>
      <w:r w:rsidR="008B2CC9">
        <w:rPr>
          <w:rStyle w:val="reference-accessdate"/>
          <w:rFonts w:ascii="Arial" w:hAnsi="Arial" w:cs="Arial"/>
          <w:i/>
          <w:iCs/>
          <w:color w:val="252525"/>
          <w:sz w:val="21"/>
          <w:szCs w:val="21"/>
          <w:lang w:val="en"/>
        </w:rPr>
        <w:t>. Retrieved</w:t>
      </w:r>
      <w:r w:rsidR="008B2CC9">
        <w:rPr>
          <w:rStyle w:val="apple-converted-space"/>
          <w:rFonts w:ascii="Arial" w:hAnsi="Arial" w:cs="Arial"/>
          <w:i/>
          <w:iCs/>
          <w:color w:val="252525"/>
          <w:sz w:val="21"/>
          <w:szCs w:val="21"/>
          <w:lang w:val="en"/>
        </w:rPr>
        <w:t> </w:t>
      </w:r>
      <w:r w:rsidR="008B2CC9">
        <w:rPr>
          <w:rStyle w:val="nowrap"/>
          <w:rFonts w:ascii="Arial" w:hAnsi="Arial" w:cs="Arial"/>
          <w:i/>
          <w:iCs/>
          <w:color w:val="252525"/>
          <w:sz w:val="21"/>
          <w:szCs w:val="21"/>
          <w:lang w:val="en"/>
        </w:rPr>
        <w:t>12 April</w:t>
      </w:r>
      <w:r w:rsidR="008B2CC9">
        <w:rPr>
          <w:rStyle w:val="apple-converted-space"/>
          <w:rFonts w:ascii="Arial" w:hAnsi="Arial" w:cs="Arial"/>
          <w:i/>
          <w:iCs/>
          <w:color w:val="252525"/>
          <w:sz w:val="21"/>
          <w:szCs w:val="21"/>
          <w:lang w:val="en"/>
        </w:rPr>
        <w:t> </w:t>
      </w:r>
      <w:r w:rsidR="008B2CC9">
        <w:rPr>
          <w:rStyle w:val="reference-accessdate"/>
          <w:rFonts w:ascii="Arial" w:hAnsi="Arial" w:cs="Arial"/>
          <w:i/>
          <w:iCs/>
          <w:color w:val="252525"/>
          <w:sz w:val="21"/>
          <w:szCs w:val="21"/>
          <w:lang w:val="en"/>
        </w:rPr>
        <w:t>2007</w:t>
      </w:r>
      <w:r w:rsidR="008B2CC9">
        <w:rPr>
          <w:rStyle w:val="HTMLCite"/>
          <w:rFonts w:ascii="Arial" w:hAnsi="Arial" w:cs="Arial"/>
          <w:color w:val="252525"/>
          <w:sz w:val="21"/>
          <w:szCs w:val="21"/>
          <w:lang w:val="en"/>
        </w:rPr>
        <w:t>.</w:t>
      </w:r>
    </w:p>
    <w:p w:rsidR="008B2CC9" w:rsidRDefault="008B2CC9" w:rsidP="008B2CC9">
      <w:pPr>
        <w:numPr>
          <w:ilvl w:val="0"/>
          <w:numId w:val="79"/>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Aeschliman, R.</w:t>
      </w:r>
      <w:r>
        <w:rPr>
          <w:rStyle w:val="apple-converted-space"/>
          <w:rFonts w:ascii="Arial" w:hAnsi="Arial" w:cs="Arial"/>
          <w:i/>
          <w:iCs/>
          <w:color w:val="252525"/>
          <w:sz w:val="21"/>
          <w:szCs w:val="21"/>
          <w:lang w:val="en"/>
        </w:rPr>
        <w:t> </w:t>
      </w:r>
      <w:hyperlink r:id="rId6819" w:history="1">
        <w:r>
          <w:rPr>
            <w:rStyle w:val="Hyperlink"/>
            <w:rFonts w:ascii="Arial" w:hAnsi="Arial" w:cs="Arial"/>
            <w:i/>
            <w:iCs/>
            <w:color w:val="663366"/>
            <w:sz w:val="21"/>
            <w:szCs w:val="21"/>
            <w:lang w:val="en"/>
          </w:rPr>
          <w:t>"Lunar Maps"</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Planetary Cartography and Graphics</w:t>
      </w:r>
      <w:r>
        <w:rPr>
          <w:rStyle w:val="reference-accessdate"/>
          <w:rFonts w:ascii="Arial" w:hAnsi="Arial" w:cs="Arial"/>
          <w:i/>
          <w:iCs/>
          <w:color w:val="252525"/>
          <w:sz w:val="21"/>
          <w:szCs w:val="21"/>
          <w:lang w:val="en"/>
        </w:rPr>
        <w:t>. Retrieved</w:t>
      </w:r>
      <w:r>
        <w:rPr>
          <w:rStyle w:val="apple-converted-space"/>
          <w:rFonts w:ascii="Arial" w:hAnsi="Arial" w:cs="Arial"/>
          <w:i/>
          <w:iCs/>
          <w:color w:val="252525"/>
          <w:sz w:val="21"/>
          <w:szCs w:val="21"/>
          <w:lang w:val="en"/>
        </w:rPr>
        <w:t> </w:t>
      </w:r>
      <w:r>
        <w:rPr>
          <w:rStyle w:val="nowrap"/>
          <w:rFonts w:ascii="Arial" w:hAnsi="Arial" w:cs="Arial"/>
          <w:i/>
          <w:iCs/>
          <w:color w:val="252525"/>
          <w:sz w:val="21"/>
          <w:szCs w:val="21"/>
          <w:lang w:val="en"/>
        </w:rPr>
        <w:t>12 April</w:t>
      </w:r>
      <w:r>
        <w:rPr>
          <w:rStyle w:val="apple-converted-space"/>
          <w:rFonts w:ascii="Arial" w:hAnsi="Arial" w:cs="Arial"/>
          <w:i/>
          <w:iCs/>
          <w:color w:val="252525"/>
          <w:sz w:val="21"/>
          <w:szCs w:val="21"/>
          <w:lang w:val="en"/>
        </w:rPr>
        <w:t> </w:t>
      </w:r>
      <w:r>
        <w:rPr>
          <w:rStyle w:val="reference-accessdate"/>
          <w:rFonts w:ascii="Arial" w:hAnsi="Arial" w:cs="Arial"/>
          <w:i/>
          <w:iCs/>
          <w:color w:val="252525"/>
          <w:sz w:val="21"/>
          <w:szCs w:val="21"/>
          <w:lang w:val="en"/>
        </w:rPr>
        <w:t>2007</w:t>
      </w:r>
      <w:r>
        <w:rPr>
          <w:rStyle w:val="HTMLCite"/>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color w:val="252525"/>
          <w:sz w:val="21"/>
          <w:szCs w:val="21"/>
          <w:lang w:val="en"/>
        </w:rPr>
        <w:t>Maps and panoramas at Apollo landing sites</w:t>
      </w:r>
    </w:p>
    <w:p w:rsidR="008B2CC9" w:rsidRDefault="00EE5D4C" w:rsidP="008B2CC9">
      <w:pPr>
        <w:numPr>
          <w:ilvl w:val="0"/>
          <w:numId w:val="79"/>
        </w:numPr>
        <w:shd w:val="clear" w:color="auto" w:fill="FFFFFF"/>
        <w:spacing w:before="100" w:beforeAutospacing="1" w:after="24" w:line="240" w:lineRule="auto"/>
        <w:ind w:left="384"/>
        <w:rPr>
          <w:rFonts w:ascii="Arial" w:hAnsi="Arial" w:cs="Arial"/>
          <w:color w:val="252525"/>
          <w:sz w:val="21"/>
          <w:szCs w:val="21"/>
          <w:lang w:val="en"/>
        </w:rPr>
      </w:pPr>
      <w:hyperlink r:id="rId6820" w:history="1">
        <w:r w:rsidR="008B2CC9">
          <w:rPr>
            <w:rStyle w:val="Hyperlink"/>
            <w:rFonts w:ascii="Arial" w:hAnsi="Arial" w:cs="Arial"/>
            <w:color w:val="663366"/>
            <w:sz w:val="21"/>
            <w:szCs w:val="21"/>
            <w:lang w:val="en"/>
          </w:rPr>
          <w:t>Japan Aerospace Exploration Agency (JAXA)</w:t>
        </w:r>
      </w:hyperlink>
      <w:r w:rsidR="008B2CC9">
        <w:rPr>
          <w:rStyle w:val="apple-converted-space"/>
          <w:rFonts w:ascii="Arial" w:hAnsi="Arial" w:cs="Arial"/>
          <w:color w:val="252525"/>
          <w:sz w:val="21"/>
          <w:szCs w:val="21"/>
          <w:lang w:val="en"/>
        </w:rPr>
        <w:t> </w:t>
      </w:r>
      <w:hyperlink r:id="rId6821" w:tooltip="Selene" w:history="1">
        <w:r w:rsidR="008B2CC9">
          <w:rPr>
            <w:rStyle w:val="Hyperlink"/>
            <w:rFonts w:ascii="Arial" w:hAnsi="Arial" w:cs="Arial"/>
            <w:color w:val="0B0080"/>
            <w:sz w:val="21"/>
            <w:szCs w:val="21"/>
            <w:lang w:val="en"/>
          </w:rPr>
          <w:t>Kaguya (Selene)</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images</w:t>
      </w:r>
    </w:p>
    <w:p w:rsidR="008B2CC9" w:rsidRDefault="00EE5D4C" w:rsidP="008B2CC9">
      <w:pPr>
        <w:numPr>
          <w:ilvl w:val="0"/>
          <w:numId w:val="79"/>
        </w:numPr>
        <w:shd w:val="clear" w:color="auto" w:fill="FFFFFF"/>
        <w:spacing w:before="100" w:beforeAutospacing="1" w:after="24" w:line="240" w:lineRule="auto"/>
        <w:ind w:left="384"/>
        <w:rPr>
          <w:rFonts w:ascii="Arial" w:hAnsi="Arial" w:cs="Arial"/>
          <w:color w:val="252525"/>
          <w:sz w:val="21"/>
          <w:szCs w:val="21"/>
          <w:lang w:val="en"/>
        </w:rPr>
      </w:pPr>
      <w:hyperlink r:id="rId6822" w:history="1">
        <w:r w:rsidR="008B2CC9">
          <w:rPr>
            <w:rStyle w:val="Hyperlink"/>
            <w:rFonts w:ascii="Arial" w:hAnsi="Arial" w:cs="Arial"/>
            <w:color w:val="663366"/>
            <w:sz w:val="21"/>
            <w:szCs w:val="21"/>
            <w:lang w:val="en"/>
          </w:rPr>
          <w:t>Large image of the Moon's north pole area</w:t>
        </w:r>
      </w:hyperlink>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Observation tools</w:t>
      </w:r>
    </w:p>
    <w:p w:rsidR="008B2CC9" w:rsidRDefault="00EE5D4C" w:rsidP="008B2CC9">
      <w:pPr>
        <w:numPr>
          <w:ilvl w:val="0"/>
          <w:numId w:val="80"/>
        </w:numPr>
        <w:shd w:val="clear" w:color="auto" w:fill="FFFFFF"/>
        <w:spacing w:before="100" w:beforeAutospacing="1" w:after="24" w:line="240" w:lineRule="auto"/>
        <w:ind w:left="384"/>
        <w:rPr>
          <w:rFonts w:ascii="Arial" w:hAnsi="Arial" w:cs="Arial"/>
          <w:color w:val="252525"/>
          <w:sz w:val="21"/>
          <w:szCs w:val="21"/>
          <w:lang w:val="en"/>
        </w:rPr>
      </w:pPr>
      <w:hyperlink r:id="rId6823" w:history="1">
        <w:r w:rsidR="008B2CC9">
          <w:rPr>
            <w:rStyle w:val="Hyperlink"/>
            <w:rFonts w:ascii="Arial" w:hAnsi="Arial" w:cs="Arial"/>
            <w:i/>
            <w:iCs/>
            <w:color w:val="663366"/>
            <w:sz w:val="21"/>
            <w:szCs w:val="21"/>
            <w:lang w:val="en"/>
          </w:rPr>
          <w:t>"NASA's SKYCAL—Sky Events Calendar"</w:t>
        </w:r>
      </w:hyperlink>
      <w:r w:rsidR="008B2CC9">
        <w:rPr>
          <w:rStyle w:val="HTMLCite"/>
          <w:rFonts w:ascii="Arial" w:hAnsi="Arial" w:cs="Arial"/>
          <w:color w:val="252525"/>
          <w:sz w:val="21"/>
          <w:szCs w:val="21"/>
          <w:lang w:val="en"/>
        </w:rPr>
        <w:t>. NASA Eclipse Home Page</w:t>
      </w:r>
      <w:r w:rsidR="008B2CC9">
        <w:rPr>
          <w:rStyle w:val="reference-accessdate"/>
          <w:rFonts w:ascii="Arial" w:hAnsi="Arial" w:cs="Arial"/>
          <w:i/>
          <w:iCs/>
          <w:color w:val="252525"/>
          <w:sz w:val="21"/>
          <w:szCs w:val="21"/>
          <w:lang w:val="en"/>
        </w:rPr>
        <w:t>. Retrieved</w:t>
      </w:r>
      <w:r w:rsidR="008B2CC9">
        <w:rPr>
          <w:rStyle w:val="apple-converted-space"/>
          <w:rFonts w:ascii="Arial" w:hAnsi="Arial" w:cs="Arial"/>
          <w:i/>
          <w:iCs/>
          <w:color w:val="252525"/>
          <w:sz w:val="21"/>
          <w:szCs w:val="21"/>
          <w:lang w:val="en"/>
        </w:rPr>
        <w:t> </w:t>
      </w:r>
      <w:r w:rsidR="008B2CC9">
        <w:rPr>
          <w:rStyle w:val="nowrap"/>
          <w:rFonts w:ascii="Arial" w:hAnsi="Arial" w:cs="Arial"/>
          <w:i/>
          <w:iCs/>
          <w:color w:val="252525"/>
          <w:sz w:val="21"/>
          <w:szCs w:val="21"/>
          <w:lang w:val="en"/>
        </w:rPr>
        <w:t>27 August</w:t>
      </w:r>
      <w:r w:rsidR="008B2CC9">
        <w:rPr>
          <w:rStyle w:val="apple-converted-space"/>
          <w:rFonts w:ascii="Arial" w:hAnsi="Arial" w:cs="Arial"/>
          <w:i/>
          <w:iCs/>
          <w:color w:val="252525"/>
          <w:sz w:val="21"/>
          <w:szCs w:val="21"/>
          <w:lang w:val="en"/>
        </w:rPr>
        <w:t> </w:t>
      </w:r>
      <w:r w:rsidR="008B2CC9">
        <w:rPr>
          <w:rStyle w:val="reference-accessdate"/>
          <w:rFonts w:ascii="Arial" w:hAnsi="Arial" w:cs="Arial"/>
          <w:i/>
          <w:iCs/>
          <w:color w:val="252525"/>
          <w:sz w:val="21"/>
          <w:szCs w:val="21"/>
          <w:lang w:val="en"/>
        </w:rPr>
        <w:t>2007</w:t>
      </w:r>
      <w:r w:rsidR="008B2CC9">
        <w:rPr>
          <w:rStyle w:val="HTMLCite"/>
          <w:rFonts w:ascii="Arial" w:hAnsi="Arial" w:cs="Arial"/>
          <w:color w:val="252525"/>
          <w:sz w:val="21"/>
          <w:szCs w:val="21"/>
          <w:lang w:val="en"/>
        </w:rPr>
        <w:t>.</w:t>
      </w:r>
    </w:p>
    <w:p w:rsidR="008B2CC9" w:rsidRDefault="00EE5D4C" w:rsidP="008B2CC9">
      <w:pPr>
        <w:numPr>
          <w:ilvl w:val="0"/>
          <w:numId w:val="80"/>
        </w:numPr>
        <w:shd w:val="clear" w:color="auto" w:fill="FFFFFF"/>
        <w:spacing w:before="100" w:beforeAutospacing="1" w:after="24" w:line="240" w:lineRule="auto"/>
        <w:ind w:left="384"/>
        <w:rPr>
          <w:rFonts w:ascii="Arial" w:hAnsi="Arial" w:cs="Arial"/>
          <w:color w:val="252525"/>
          <w:sz w:val="21"/>
          <w:szCs w:val="21"/>
          <w:lang w:val="en"/>
        </w:rPr>
      </w:pPr>
      <w:hyperlink r:id="rId6824" w:history="1">
        <w:r w:rsidR="008B2CC9">
          <w:rPr>
            <w:rStyle w:val="Hyperlink"/>
            <w:rFonts w:ascii="Arial" w:hAnsi="Arial" w:cs="Arial"/>
            <w:i/>
            <w:iCs/>
            <w:color w:val="663366"/>
            <w:sz w:val="21"/>
            <w:szCs w:val="21"/>
            <w:lang w:val="en"/>
          </w:rPr>
          <w:t>"Find moonrise, moonset and moonphase for a location"</w:t>
        </w:r>
      </w:hyperlink>
      <w:r w:rsidR="008B2CC9">
        <w:rPr>
          <w:rStyle w:val="HTMLCite"/>
          <w:rFonts w:ascii="Arial" w:hAnsi="Arial" w:cs="Arial"/>
          <w:color w:val="252525"/>
          <w:sz w:val="21"/>
          <w:szCs w:val="21"/>
          <w:lang w:val="en"/>
        </w:rPr>
        <w:t>. 2008</w:t>
      </w:r>
      <w:r w:rsidR="008B2CC9">
        <w:rPr>
          <w:rStyle w:val="reference-accessdate"/>
          <w:rFonts w:ascii="Arial" w:hAnsi="Arial" w:cs="Arial"/>
          <w:i/>
          <w:iCs/>
          <w:color w:val="252525"/>
          <w:sz w:val="21"/>
          <w:szCs w:val="21"/>
          <w:lang w:val="en"/>
        </w:rPr>
        <w:t>. Retrieved</w:t>
      </w:r>
      <w:r w:rsidR="008B2CC9">
        <w:rPr>
          <w:rStyle w:val="apple-converted-space"/>
          <w:rFonts w:ascii="Arial" w:hAnsi="Arial" w:cs="Arial"/>
          <w:i/>
          <w:iCs/>
          <w:color w:val="252525"/>
          <w:sz w:val="21"/>
          <w:szCs w:val="21"/>
          <w:lang w:val="en"/>
        </w:rPr>
        <w:t> </w:t>
      </w:r>
      <w:r w:rsidR="008B2CC9">
        <w:rPr>
          <w:rStyle w:val="nowrap"/>
          <w:rFonts w:ascii="Arial" w:hAnsi="Arial" w:cs="Arial"/>
          <w:i/>
          <w:iCs/>
          <w:color w:val="252525"/>
          <w:sz w:val="21"/>
          <w:szCs w:val="21"/>
          <w:lang w:val="en"/>
        </w:rPr>
        <w:t>18 February</w:t>
      </w:r>
      <w:r w:rsidR="008B2CC9">
        <w:rPr>
          <w:rStyle w:val="apple-converted-space"/>
          <w:rFonts w:ascii="Arial" w:hAnsi="Arial" w:cs="Arial"/>
          <w:i/>
          <w:iCs/>
          <w:color w:val="252525"/>
          <w:sz w:val="21"/>
          <w:szCs w:val="21"/>
          <w:lang w:val="en"/>
        </w:rPr>
        <w:t> </w:t>
      </w:r>
      <w:r w:rsidR="008B2CC9">
        <w:rPr>
          <w:rStyle w:val="reference-accessdate"/>
          <w:rFonts w:ascii="Arial" w:hAnsi="Arial" w:cs="Arial"/>
          <w:i/>
          <w:iCs/>
          <w:color w:val="252525"/>
          <w:sz w:val="21"/>
          <w:szCs w:val="21"/>
          <w:lang w:val="en"/>
        </w:rPr>
        <w:t>2008</w:t>
      </w:r>
      <w:r w:rsidR="008B2CC9">
        <w:rPr>
          <w:rStyle w:val="HTMLCite"/>
          <w:rFonts w:ascii="Arial" w:hAnsi="Arial" w:cs="Arial"/>
          <w:color w:val="252525"/>
          <w:sz w:val="21"/>
          <w:szCs w:val="21"/>
          <w:lang w:val="en"/>
        </w:rPr>
        <w:t>.</w:t>
      </w:r>
    </w:p>
    <w:p w:rsidR="008B2CC9" w:rsidRDefault="00EE5D4C" w:rsidP="008B2CC9">
      <w:pPr>
        <w:numPr>
          <w:ilvl w:val="0"/>
          <w:numId w:val="80"/>
        </w:numPr>
        <w:shd w:val="clear" w:color="auto" w:fill="FFFFFF"/>
        <w:spacing w:before="100" w:beforeAutospacing="1" w:after="24" w:line="240" w:lineRule="auto"/>
        <w:ind w:left="384"/>
        <w:rPr>
          <w:rFonts w:ascii="Arial" w:hAnsi="Arial" w:cs="Arial"/>
          <w:color w:val="252525"/>
          <w:sz w:val="21"/>
          <w:szCs w:val="21"/>
          <w:lang w:val="en"/>
        </w:rPr>
      </w:pPr>
      <w:hyperlink r:id="rId6825" w:history="1">
        <w:r w:rsidR="008B2CC9">
          <w:rPr>
            <w:rStyle w:val="Hyperlink"/>
            <w:rFonts w:ascii="Arial" w:hAnsi="Arial" w:cs="Arial"/>
            <w:i/>
            <w:iCs/>
            <w:color w:val="663366"/>
            <w:sz w:val="21"/>
            <w:szCs w:val="21"/>
            <w:lang w:val="en"/>
          </w:rPr>
          <w:t>"HMNAO's Moon Watch"</w:t>
        </w:r>
      </w:hyperlink>
      <w:r w:rsidR="008B2CC9">
        <w:rPr>
          <w:rStyle w:val="HTMLCite"/>
          <w:rFonts w:ascii="Arial" w:hAnsi="Arial" w:cs="Arial"/>
          <w:color w:val="252525"/>
          <w:sz w:val="21"/>
          <w:szCs w:val="21"/>
          <w:lang w:val="en"/>
        </w:rPr>
        <w:t>. 2005</w:t>
      </w:r>
      <w:r w:rsidR="008B2CC9">
        <w:rPr>
          <w:rStyle w:val="reference-accessdate"/>
          <w:rFonts w:ascii="Arial" w:hAnsi="Arial" w:cs="Arial"/>
          <w:i/>
          <w:iCs/>
          <w:color w:val="252525"/>
          <w:sz w:val="21"/>
          <w:szCs w:val="21"/>
          <w:lang w:val="en"/>
        </w:rPr>
        <w:t>. Retrieved</w:t>
      </w:r>
      <w:r w:rsidR="008B2CC9">
        <w:rPr>
          <w:rStyle w:val="apple-converted-space"/>
          <w:rFonts w:ascii="Arial" w:hAnsi="Arial" w:cs="Arial"/>
          <w:i/>
          <w:iCs/>
          <w:color w:val="252525"/>
          <w:sz w:val="21"/>
          <w:szCs w:val="21"/>
          <w:lang w:val="en"/>
        </w:rPr>
        <w:t> </w:t>
      </w:r>
      <w:r w:rsidR="008B2CC9">
        <w:rPr>
          <w:rStyle w:val="nowrap"/>
          <w:rFonts w:ascii="Arial" w:hAnsi="Arial" w:cs="Arial"/>
          <w:i/>
          <w:iCs/>
          <w:color w:val="252525"/>
          <w:sz w:val="21"/>
          <w:szCs w:val="21"/>
          <w:lang w:val="en"/>
        </w:rPr>
        <w:t>24 May</w:t>
      </w:r>
      <w:r w:rsidR="008B2CC9">
        <w:rPr>
          <w:rStyle w:val="apple-converted-space"/>
          <w:rFonts w:ascii="Arial" w:hAnsi="Arial" w:cs="Arial"/>
          <w:i/>
          <w:iCs/>
          <w:color w:val="252525"/>
          <w:sz w:val="21"/>
          <w:szCs w:val="21"/>
          <w:lang w:val="en"/>
        </w:rPr>
        <w:t> </w:t>
      </w:r>
      <w:r w:rsidR="008B2CC9">
        <w:rPr>
          <w:rStyle w:val="reference-accessdate"/>
          <w:rFonts w:ascii="Arial" w:hAnsi="Arial" w:cs="Arial"/>
          <w:i/>
          <w:iCs/>
          <w:color w:val="252525"/>
          <w:sz w:val="21"/>
          <w:szCs w:val="21"/>
          <w:lang w:val="en"/>
        </w:rPr>
        <w:t>2009</w:t>
      </w:r>
      <w:r w:rsidR="008B2CC9">
        <w:rPr>
          <w:rStyle w:val="HTMLCite"/>
          <w:rFonts w:ascii="Arial" w:hAnsi="Arial" w:cs="Arial"/>
          <w:color w:val="252525"/>
          <w:sz w:val="21"/>
          <w:szCs w:val="21"/>
          <w:lang w:val="en"/>
        </w:rPr>
        <w:t>.</w:t>
      </w:r>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See when the next new crescent moon is visible for any location.</w:t>
      </w:r>
    </w:p>
    <w:p w:rsidR="008B2CC9" w:rsidRDefault="008B2CC9" w:rsidP="008B2CC9">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General</w:t>
      </w:r>
    </w:p>
    <w:p w:rsidR="008B2CC9" w:rsidRDefault="00EE5D4C" w:rsidP="008B2CC9">
      <w:pPr>
        <w:numPr>
          <w:ilvl w:val="0"/>
          <w:numId w:val="81"/>
        </w:numPr>
        <w:shd w:val="clear" w:color="auto" w:fill="FFFFFF"/>
        <w:spacing w:before="100" w:beforeAutospacing="1" w:after="24" w:line="240" w:lineRule="auto"/>
        <w:ind w:left="384"/>
        <w:rPr>
          <w:rFonts w:ascii="Arial" w:hAnsi="Arial" w:cs="Arial"/>
          <w:color w:val="252525"/>
          <w:sz w:val="21"/>
          <w:szCs w:val="21"/>
          <w:lang w:val="en"/>
        </w:rPr>
      </w:pPr>
      <w:hyperlink r:id="rId6826" w:history="1">
        <w:r w:rsidR="008B2CC9">
          <w:rPr>
            <w:rStyle w:val="Hyperlink"/>
            <w:rFonts w:ascii="Arial" w:hAnsi="Arial" w:cs="Arial"/>
            <w:color w:val="663366"/>
            <w:sz w:val="21"/>
            <w:szCs w:val="21"/>
            <w:lang w:val="en"/>
          </w:rPr>
          <w:t>Lunar shelter</w:t>
        </w:r>
      </w:hyperlink>
      <w:r w:rsidR="008B2CC9">
        <w:rPr>
          <w:rStyle w:val="apple-converted-space"/>
          <w:rFonts w:ascii="Arial" w:hAnsi="Arial" w:cs="Arial"/>
          <w:color w:val="252525"/>
          <w:sz w:val="21"/>
          <w:szCs w:val="21"/>
          <w:lang w:val="en"/>
        </w:rPr>
        <w:t> </w:t>
      </w:r>
      <w:r w:rsidR="008B2CC9">
        <w:rPr>
          <w:rFonts w:ascii="Arial" w:hAnsi="Arial" w:cs="Arial"/>
          <w:color w:val="252525"/>
          <w:sz w:val="21"/>
          <w:szCs w:val="21"/>
          <w:lang w:val="en"/>
        </w:rPr>
        <w:t>(</w:t>
      </w:r>
      <w:hyperlink r:id="rId6827" w:history="1">
        <w:r w:rsidR="008B2CC9">
          <w:rPr>
            <w:rStyle w:val="Hyperlink"/>
            <w:rFonts w:ascii="Arial" w:hAnsi="Arial" w:cs="Arial"/>
            <w:color w:val="663366"/>
            <w:sz w:val="21"/>
            <w:szCs w:val="21"/>
            <w:lang w:val="en"/>
          </w:rPr>
          <w:t>building a lunar base with 3D printing</w:t>
        </w:r>
      </w:hyperlink>
      <w:r w:rsidR="008B2CC9">
        <w:rPr>
          <w:rFonts w:ascii="Arial" w:hAnsi="Arial" w:cs="Arial"/>
          <w:color w:val="252525"/>
          <w:sz w:val="21"/>
          <w:szCs w:val="21"/>
          <w:lang w:val="en"/>
        </w:rPr>
        <w:t>)</w:t>
      </w: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8B2CC9" w:rsidTr="008B2CC9">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8B2CC9">
              <w:trPr>
                <w:tblCellSpacing w:w="15" w:type="dxa"/>
                <w:jc w:val="center"/>
              </w:trPr>
              <w:tc>
                <w:tcPr>
                  <w:tcW w:w="0" w:type="auto"/>
                  <w:shd w:val="clear" w:color="auto" w:fill="CCCCFF"/>
                  <w:tcMar>
                    <w:top w:w="60" w:type="dxa"/>
                    <w:left w:w="240" w:type="dxa"/>
                    <w:bottom w:w="60" w:type="dxa"/>
                    <w:right w:w="240" w:type="dxa"/>
                  </w:tcMar>
                  <w:vAlign w:val="center"/>
                  <w:hideMark/>
                </w:tcPr>
                <w:p w:rsidR="008B2CC9" w:rsidRDefault="008B2CC9" w:rsidP="008B2CC9">
                  <w:pPr>
                    <w:spacing w:line="360" w:lineRule="atLeast"/>
                    <w:jc w:val="center"/>
                    <w:rPr>
                      <w:b/>
                      <w:bCs/>
                      <w:sz w:val="18"/>
                      <w:szCs w:val="18"/>
                    </w:rPr>
                  </w:pPr>
                  <w:r>
                    <w:rPr>
                      <w:rStyle w:val="collapsebutton"/>
                      <w:sz w:val="18"/>
                      <w:szCs w:val="18"/>
                    </w:rPr>
                    <w:t>[</w:t>
                  </w:r>
                  <w:hyperlink r:id="rId6828" w:history="1">
                    <w:r>
                      <w:rPr>
                        <w:rStyle w:val="Hyperlink"/>
                        <w:color w:val="0B0080"/>
                        <w:sz w:val="18"/>
                        <w:szCs w:val="18"/>
                      </w:rPr>
                      <w:t>show</w:t>
                    </w:r>
                  </w:hyperlink>
                  <w:r>
                    <w:rPr>
                      <w:rStyle w:val="collapsebutton"/>
                      <w:sz w:val="18"/>
                      <w:szCs w:val="18"/>
                    </w:rPr>
                    <w:t>]</w:t>
                  </w:r>
                </w:p>
                <w:p w:rsidR="008B2CC9" w:rsidRDefault="00EE5D4C" w:rsidP="008B2CC9">
                  <w:pPr>
                    <w:numPr>
                      <w:ilvl w:val="0"/>
                      <w:numId w:val="82"/>
                    </w:numPr>
                    <w:spacing w:after="0" w:line="360" w:lineRule="atLeast"/>
                    <w:ind w:left="0"/>
                    <w:rPr>
                      <w:sz w:val="18"/>
                      <w:szCs w:val="18"/>
                    </w:rPr>
                  </w:pPr>
                  <w:hyperlink r:id="rId6829" w:tooltip="Template:The Moon" w:history="1">
                    <w:r w:rsidR="008B2CC9">
                      <w:rPr>
                        <w:rStyle w:val="Hyperlink"/>
                        <w:color w:val="0B0080"/>
                        <w:sz w:val="18"/>
                        <w:szCs w:val="18"/>
                      </w:rPr>
                      <w:t>v</w:t>
                    </w:r>
                  </w:hyperlink>
                </w:p>
                <w:p w:rsidR="008B2CC9" w:rsidRDefault="00EE5D4C" w:rsidP="008B2CC9">
                  <w:pPr>
                    <w:numPr>
                      <w:ilvl w:val="0"/>
                      <w:numId w:val="82"/>
                    </w:numPr>
                    <w:spacing w:after="0" w:line="360" w:lineRule="atLeast"/>
                    <w:ind w:left="0"/>
                    <w:rPr>
                      <w:sz w:val="18"/>
                      <w:szCs w:val="18"/>
                    </w:rPr>
                  </w:pPr>
                  <w:hyperlink r:id="rId6830" w:tooltip="Template talk:The Moon" w:history="1">
                    <w:r w:rsidR="008B2CC9">
                      <w:rPr>
                        <w:rStyle w:val="Hyperlink"/>
                        <w:color w:val="0B0080"/>
                        <w:sz w:val="18"/>
                        <w:szCs w:val="18"/>
                      </w:rPr>
                      <w:t>t</w:t>
                    </w:r>
                  </w:hyperlink>
                </w:p>
                <w:p w:rsidR="008B2CC9" w:rsidRDefault="00EE5D4C" w:rsidP="008B2CC9">
                  <w:pPr>
                    <w:numPr>
                      <w:ilvl w:val="0"/>
                      <w:numId w:val="82"/>
                    </w:numPr>
                    <w:spacing w:after="0" w:line="360" w:lineRule="atLeast"/>
                    <w:ind w:left="0"/>
                    <w:rPr>
                      <w:sz w:val="18"/>
                      <w:szCs w:val="18"/>
                    </w:rPr>
                  </w:pPr>
                  <w:hyperlink r:id="rId6831" w:history="1">
                    <w:r w:rsidR="008B2CC9">
                      <w:rPr>
                        <w:rStyle w:val="Hyperlink"/>
                        <w:color w:val="663366"/>
                        <w:sz w:val="18"/>
                        <w:szCs w:val="18"/>
                      </w:rPr>
                      <w:t>e</w:t>
                    </w:r>
                  </w:hyperlink>
                </w:p>
                <w:p w:rsidR="008B2CC9" w:rsidRDefault="008B2CC9" w:rsidP="008B2CC9">
                  <w:pPr>
                    <w:spacing w:line="360" w:lineRule="atLeast"/>
                    <w:jc w:val="center"/>
                    <w:rPr>
                      <w:b/>
                      <w:bCs/>
                      <w:sz w:val="21"/>
                      <w:szCs w:val="21"/>
                    </w:rPr>
                  </w:pPr>
                  <w:r>
                    <w:rPr>
                      <w:b/>
                      <w:bCs/>
                      <w:sz w:val="21"/>
                      <w:szCs w:val="21"/>
                    </w:rPr>
                    <w:t>The</w:t>
                  </w:r>
                  <w:r>
                    <w:rPr>
                      <w:rStyle w:val="apple-converted-space"/>
                      <w:b/>
                      <w:bCs/>
                      <w:sz w:val="21"/>
                      <w:szCs w:val="21"/>
                    </w:rPr>
                    <w:t> </w:t>
                  </w:r>
                  <w:r>
                    <w:rPr>
                      <w:rStyle w:val="Strong"/>
                      <w:sz w:val="21"/>
                      <w:szCs w:val="21"/>
                    </w:rPr>
                    <w:t>Moon</w:t>
                  </w:r>
                </w:p>
              </w:tc>
            </w:tr>
          </w:tbl>
          <w:p w:rsidR="008B2CC9" w:rsidRDefault="008B2CC9">
            <w:pPr>
              <w:spacing w:before="240" w:after="100" w:afterAutospacing="1"/>
              <w:jc w:val="center"/>
              <w:rPr>
                <w:sz w:val="18"/>
                <w:szCs w:val="18"/>
              </w:rPr>
            </w:pPr>
          </w:p>
        </w:tc>
      </w:tr>
    </w:tbl>
    <w:p w:rsidR="008B2CC9" w:rsidRDefault="008B2CC9" w:rsidP="008B2CC9">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8B2CC9" w:rsidTr="008B2CC9">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8B2CC9">
              <w:trPr>
                <w:tblCellSpacing w:w="15" w:type="dxa"/>
                <w:jc w:val="center"/>
              </w:trPr>
              <w:tc>
                <w:tcPr>
                  <w:tcW w:w="0" w:type="auto"/>
                  <w:shd w:val="clear" w:color="auto" w:fill="CCCCFF"/>
                  <w:tcMar>
                    <w:top w:w="60" w:type="dxa"/>
                    <w:left w:w="240" w:type="dxa"/>
                    <w:bottom w:w="60" w:type="dxa"/>
                    <w:right w:w="240" w:type="dxa"/>
                  </w:tcMar>
                  <w:vAlign w:val="center"/>
                  <w:hideMark/>
                </w:tcPr>
                <w:p w:rsidR="008B2CC9" w:rsidRDefault="008B2CC9" w:rsidP="008B2CC9">
                  <w:pPr>
                    <w:spacing w:line="360" w:lineRule="atLeast"/>
                    <w:jc w:val="center"/>
                    <w:rPr>
                      <w:b/>
                      <w:bCs/>
                      <w:sz w:val="18"/>
                      <w:szCs w:val="18"/>
                    </w:rPr>
                  </w:pPr>
                  <w:r>
                    <w:rPr>
                      <w:rStyle w:val="collapsebutton"/>
                      <w:sz w:val="18"/>
                      <w:szCs w:val="18"/>
                    </w:rPr>
                    <w:t>[</w:t>
                  </w:r>
                  <w:hyperlink r:id="rId6832" w:history="1">
                    <w:r>
                      <w:rPr>
                        <w:rStyle w:val="Hyperlink"/>
                        <w:color w:val="0B0080"/>
                        <w:sz w:val="18"/>
                        <w:szCs w:val="18"/>
                      </w:rPr>
                      <w:t>show</w:t>
                    </w:r>
                  </w:hyperlink>
                  <w:r>
                    <w:rPr>
                      <w:rStyle w:val="collapsebutton"/>
                      <w:sz w:val="18"/>
                      <w:szCs w:val="18"/>
                    </w:rPr>
                    <w:t>]</w:t>
                  </w:r>
                </w:p>
                <w:p w:rsidR="008B2CC9" w:rsidRDefault="00EE5D4C" w:rsidP="008B2CC9">
                  <w:pPr>
                    <w:numPr>
                      <w:ilvl w:val="0"/>
                      <w:numId w:val="83"/>
                    </w:numPr>
                    <w:spacing w:after="0" w:line="360" w:lineRule="atLeast"/>
                    <w:ind w:left="0"/>
                    <w:rPr>
                      <w:sz w:val="18"/>
                      <w:szCs w:val="18"/>
                    </w:rPr>
                  </w:pPr>
                  <w:hyperlink r:id="rId6833" w:tooltip="Template:Earth" w:history="1">
                    <w:r w:rsidR="008B2CC9">
                      <w:rPr>
                        <w:rStyle w:val="Hyperlink"/>
                        <w:color w:val="0B0080"/>
                        <w:sz w:val="18"/>
                        <w:szCs w:val="18"/>
                      </w:rPr>
                      <w:t>v</w:t>
                    </w:r>
                  </w:hyperlink>
                </w:p>
                <w:p w:rsidR="008B2CC9" w:rsidRDefault="00EE5D4C" w:rsidP="008B2CC9">
                  <w:pPr>
                    <w:numPr>
                      <w:ilvl w:val="0"/>
                      <w:numId w:val="83"/>
                    </w:numPr>
                    <w:spacing w:after="0" w:line="360" w:lineRule="atLeast"/>
                    <w:ind w:left="0"/>
                    <w:rPr>
                      <w:sz w:val="18"/>
                      <w:szCs w:val="18"/>
                    </w:rPr>
                  </w:pPr>
                  <w:hyperlink r:id="rId6834" w:tooltip="Template talk:Earth" w:history="1">
                    <w:r w:rsidR="008B2CC9">
                      <w:rPr>
                        <w:rStyle w:val="Hyperlink"/>
                        <w:color w:val="0B0080"/>
                        <w:sz w:val="18"/>
                        <w:szCs w:val="18"/>
                      </w:rPr>
                      <w:t>t</w:t>
                    </w:r>
                  </w:hyperlink>
                </w:p>
                <w:p w:rsidR="008B2CC9" w:rsidRDefault="00EE5D4C" w:rsidP="008B2CC9">
                  <w:pPr>
                    <w:numPr>
                      <w:ilvl w:val="0"/>
                      <w:numId w:val="83"/>
                    </w:numPr>
                    <w:spacing w:after="0" w:line="360" w:lineRule="atLeast"/>
                    <w:ind w:left="0"/>
                    <w:rPr>
                      <w:sz w:val="18"/>
                      <w:szCs w:val="18"/>
                    </w:rPr>
                  </w:pPr>
                  <w:hyperlink r:id="rId6835" w:history="1">
                    <w:r w:rsidR="008B2CC9">
                      <w:rPr>
                        <w:rStyle w:val="Hyperlink"/>
                        <w:color w:val="663366"/>
                        <w:sz w:val="18"/>
                        <w:szCs w:val="18"/>
                      </w:rPr>
                      <w:t>e</w:t>
                    </w:r>
                  </w:hyperlink>
                </w:p>
                <w:p w:rsidR="008B2CC9" w:rsidRDefault="00EE5D4C" w:rsidP="008B2CC9">
                  <w:pPr>
                    <w:spacing w:line="360" w:lineRule="atLeast"/>
                    <w:jc w:val="center"/>
                    <w:rPr>
                      <w:b/>
                      <w:bCs/>
                      <w:sz w:val="21"/>
                      <w:szCs w:val="21"/>
                    </w:rPr>
                  </w:pPr>
                  <w:hyperlink r:id="rId6836" w:tooltip="Earth" w:history="1">
                    <w:r w:rsidR="008B2CC9">
                      <w:rPr>
                        <w:rStyle w:val="Hyperlink"/>
                        <w:b/>
                        <w:bCs/>
                        <w:color w:val="0B0080"/>
                        <w:sz w:val="21"/>
                        <w:szCs w:val="21"/>
                      </w:rPr>
                      <w:t>Earth</w:t>
                    </w:r>
                  </w:hyperlink>
                  <w:r w:rsidR="008B2CC9">
                    <w:rPr>
                      <w:b/>
                      <w:bCs/>
                      <w:sz w:val="21"/>
                      <w:szCs w:val="21"/>
                    </w:rPr>
                    <w:t>-related topics</w:t>
                  </w:r>
                </w:p>
              </w:tc>
            </w:tr>
          </w:tbl>
          <w:p w:rsidR="008B2CC9" w:rsidRDefault="008B2CC9">
            <w:pPr>
              <w:spacing w:after="100" w:afterAutospacing="1"/>
              <w:jc w:val="center"/>
              <w:rPr>
                <w:sz w:val="18"/>
                <w:szCs w:val="18"/>
              </w:rPr>
            </w:pPr>
          </w:p>
        </w:tc>
      </w:tr>
    </w:tbl>
    <w:p w:rsidR="008B2CC9" w:rsidRDefault="008B2CC9" w:rsidP="008B2CC9">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8B2CC9" w:rsidTr="008B2CC9">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8B2CC9">
              <w:trPr>
                <w:tblCellSpacing w:w="15" w:type="dxa"/>
                <w:jc w:val="center"/>
              </w:trPr>
              <w:tc>
                <w:tcPr>
                  <w:tcW w:w="0" w:type="auto"/>
                  <w:shd w:val="clear" w:color="auto" w:fill="CCCCFF"/>
                  <w:tcMar>
                    <w:top w:w="60" w:type="dxa"/>
                    <w:left w:w="240" w:type="dxa"/>
                    <w:bottom w:w="60" w:type="dxa"/>
                    <w:right w:w="240" w:type="dxa"/>
                  </w:tcMar>
                  <w:vAlign w:val="center"/>
                  <w:hideMark/>
                </w:tcPr>
                <w:p w:rsidR="008B2CC9" w:rsidRDefault="008B2CC9" w:rsidP="008B2CC9">
                  <w:pPr>
                    <w:spacing w:line="360" w:lineRule="atLeast"/>
                    <w:jc w:val="center"/>
                    <w:rPr>
                      <w:b/>
                      <w:bCs/>
                      <w:sz w:val="18"/>
                      <w:szCs w:val="18"/>
                    </w:rPr>
                  </w:pPr>
                  <w:r>
                    <w:rPr>
                      <w:rStyle w:val="collapsebutton"/>
                      <w:sz w:val="18"/>
                      <w:szCs w:val="18"/>
                    </w:rPr>
                    <w:t>[</w:t>
                  </w:r>
                  <w:hyperlink r:id="rId6837" w:history="1">
                    <w:r>
                      <w:rPr>
                        <w:rStyle w:val="Hyperlink"/>
                        <w:color w:val="0B0080"/>
                        <w:sz w:val="18"/>
                        <w:szCs w:val="18"/>
                      </w:rPr>
                      <w:t>show</w:t>
                    </w:r>
                  </w:hyperlink>
                  <w:r>
                    <w:rPr>
                      <w:rStyle w:val="collapsebutton"/>
                      <w:sz w:val="18"/>
                      <w:szCs w:val="18"/>
                    </w:rPr>
                    <w:t>]</w:t>
                  </w:r>
                </w:p>
                <w:p w:rsidR="008B2CC9" w:rsidRDefault="00EE5D4C" w:rsidP="008B2CC9">
                  <w:pPr>
                    <w:numPr>
                      <w:ilvl w:val="0"/>
                      <w:numId w:val="84"/>
                    </w:numPr>
                    <w:spacing w:after="0" w:line="360" w:lineRule="atLeast"/>
                    <w:ind w:left="0"/>
                    <w:rPr>
                      <w:sz w:val="18"/>
                      <w:szCs w:val="18"/>
                    </w:rPr>
                  </w:pPr>
                  <w:hyperlink r:id="rId6838" w:tooltip="Template:Solar System moons (compact)" w:history="1">
                    <w:r w:rsidR="008B2CC9">
                      <w:rPr>
                        <w:rStyle w:val="Hyperlink"/>
                        <w:color w:val="0B0080"/>
                        <w:sz w:val="18"/>
                        <w:szCs w:val="18"/>
                      </w:rPr>
                      <w:t>v</w:t>
                    </w:r>
                  </w:hyperlink>
                </w:p>
                <w:p w:rsidR="008B2CC9" w:rsidRDefault="00EE5D4C" w:rsidP="008B2CC9">
                  <w:pPr>
                    <w:numPr>
                      <w:ilvl w:val="0"/>
                      <w:numId w:val="84"/>
                    </w:numPr>
                    <w:spacing w:after="0" w:line="360" w:lineRule="atLeast"/>
                    <w:ind w:left="0"/>
                    <w:rPr>
                      <w:sz w:val="18"/>
                      <w:szCs w:val="18"/>
                    </w:rPr>
                  </w:pPr>
                  <w:hyperlink r:id="rId6839" w:tooltip="Template talk:Solar System moons (compact)" w:history="1">
                    <w:r w:rsidR="008B2CC9">
                      <w:rPr>
                        <w:rStyle w:val="Hyperlink"/>
                        <w:color w:val="0B0080"/>
                        <w:sz w:val="18"/>
                        <w:szCs w:val="18"/>
                      </w:rPr>
                      <w:t>t</w:t>
                    </w:r>
                  </w:hyperlink>
                </w:p>
                <w:p w:rsidR="008B2CC9" w:rsidRDefault="00EE5D4C" w:rsidP="008B2CC9">
                  <w:pPr>
                    <w:numPr>
                      <w:ilvl w:val="0"/>
                      <w:numId w:val="84"/>
                    </w:numPr>
                    <w:spacing w:after="0" w:line="360" w:lineRule="atLeast"/>
                    <w:ind w:left="0"/>
                    <w:rPr>
                      <w:sz w:val="18"/>
                      <w:szCs w:val="18"/>
                    </w:rPr>
                  </w:pPr>
                  <w:hyperlink r:id="rId6840" w:history="1">
                    <w:r w:rsidR="008B2CC9">
                      <w:rPr>
                        <w:rStyle w:val="Hyperlink"/>
                        <w:color w:val="663366"/>
                        <w:sz w:val="18"/>
                        <w:szCs w:val="18"/>
                      </w:rPr>
                      <w:t>e</w:t>
                    </w:r>
                  </w:hyperlink>
                </w:p>
                <w:p w:rsidR="008B2CC9" w:rsidRDefault="00EE5D4C" w:rsidP="008B2CC9">
                  <w:pPr>
                    <w:spacing w:line="360" w:lineRule="atLeast"/>
                    <w:jc w:val="center"/>
                    <w:rPr>
                      <w:b/>
                      <w:bCs/>
                      <w:sz w:val="21"/>
                      <w:szCs w:val="21"/>
                    </w:rPr>
                  </w:pPr>
                  <w:hyperlink r:id="rId6841" w:tooltip="Natural satellite" w:history="1">
                    <w:r w:rsidR="008B2CC9">
                      <w:rPr>
                        <w:rStyle w:val="Hyperlink"/>
                        <w:b/>
                        <w:bCs/>
                        <w:color w:val="0B0080"/>
                        <w:sz w:val="21"/>
                        <w:szCs w:val="21"/>
                      </w:rPr>
                      <w:t>Natural satellites</w:t>
                    </w:r>
                  </w:hyperlink>
                  <w:r w:rsidR="008B2CC9">
                    <w:rPr>
                      <w:rStyle w:val="apple-converted-space"/>
                      <w:b/>
                      <w:bCs/>
                      <w:sz w:val="21"/>
                      <w:szCs w:val="21"/>
                    </w:rPr>
                    <w:t> </w:t>
                  </w:r>
                  <w:r w:rsidR="008B2CC9">
                    <w:rPr>
                      <w:b/>
                      <w:bCs/>
                      <w:sz w:val="21"/>
                      <w:szCs w:val="21"/>
                    </w:rPr>
                    <w:t>of the</w:t>
                  </w:r>
                  <w:r w:rsidR="008B2CC9">
                    <w:rPr>
                      <w:rStyle w:val="apple-converted-space"/>
                      <w:b/>
                      <w:bCs/>
                      <w:sz w:val="21"/>
                      <w:szCs w:val="21"/>
                    </w:rPr>
                    <w:t> </w:t>
                  </w:r>
                  <w:hyperlink r:id="rId6842" w:tooltip="Solar System" w:history="1">
                    <w:r w:rsidR="008B2CC9">
                      <w:rPr>
                        <w:rStyle w:val="Hyperlink"/>
                        <w:b/>
                        <w:bCs/>
                        <w:color w:val="0B0080"/>
                        <w:sz w:val="21"/>
                        <w:szCs w:val="21"/>
                      </w:rPr>
                      <w:t>Solar System</w:t>
                    </w:r>
                  </w:hyperlink>
                </w:p>
              </w:tc>
            </w:tr>
          </w:tbl>
          <w:p w:rsidR="008B2CC9" w:rsidRDefault="008B2CC9">
            <w:pPr>
              <w:spacing w:after="100" w:afterAutospacing="1"/>
              <w:jc w:val="center"/>
              <w:rPr>
                <w:sz w:val="18"/>
                <w:szCs w:val="18"/>
              </w:rPr>
            </w:pPr>
          </w:p>
        </w:tc>
      </w:tr>
    </w:tbl>
    <w:p w:rsidR="008B2CC9" w:rsidRDefault="008B2CC9" w:rsidP="008B2CC9">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8B2CC9" w:rsidTr="008B2CC9">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8B2CC9">
              <w:trPr>
                <w:tblCellSpacing w:w="15" w:type="dxa"/>
                <w:jc w:val="center"/>
              </w:trPr>
              <w:tc>
                <w:tcPr>
                  <w:tcW w:w="0" w:type="auto"/>
                  <w:shd w:val="clear" w:color="auto" w:fill="CCCCFF"/>
                  <w:tcMar>
                    <w:top w:w="60" w:type="dxa"/>
                    <w:left w:w="240" w:type="dxa"/>
                    <w:bottom w:w="60" w:type="dxa"/>
                    <w:right w:w="240" w:type="dxa"/>
                  </w:tcMar>
                  <w:vAlign w:val="center"/>
                  <w:hideMark/>
                </w:tcPr>
                <w:p w:rsidR="008B2CC9" w:rsidRDefault="008B2CC9" w:rsidP="008B2CC9">
                  <w:pPr>
                    <w:spacing w:line="360" w:lineRule="atLeast"/>
                    <w:jc w:val="center"/>
                    <w:rPr>
                      <w:b/>
                      <w:bCs/>
                      <w:sz w:val="18"/>
                      <w:szCs w:val="18"/>
                    </w:rPr>
                  </w:pPr>
                  <w:r>
                    <w:rPr>
                      <w:rStyle w:val="collapsebutton"/>
                      <w:sz w:val="18"/>
                      <w:szCs w:val="18"/>
                    </w:rPr>
                    <w:t>[</w:t>
                  </w:r>
                  <w:hyperlink r:id="rId6843" w:history="1">
                    <w:r>
                      <w:rPr>
                        <w:rStyle w:val="Hyperlink"/>
                        <w:color w:val="0B0080"/>
                        <w:sz w:val="18"/>
                        <w:szCs w:val="18"/>
                      </w:rPr>
                      <w:t>show</w:t>
                    </w:r>
                  </w:hyperlink>
                  <w:r>
                    <w:rPr>
                      <w:rStyle w:val="collapsebutton"/>
                      <w:sz w:val="18"/>
                      <w:szCs w:val="18"/>
                    </w:rPr>
                    <w:t>]</w:t>
                  </w:r>
                </w:p>
                <w:p w:rsidR="008B2CC9" w:rsidRDefault="00EE5D4C" w:rsidP="008B2CC9">
                  <w:pPr>
                    <w:numPr>
                      <w:ilvl w:val="0"/>
                      <w:numId w:val="85"/>
                    </w:numPr>
                    <w:spacing w:after="0" w:line="360" w:lineRule="atLeast"/>
                    <w:ind w:left="0"/>
                    <w:rPr>
                      <w:sz w:val="18"/>
                      <w:szCs w:val="18"/>
                    </w:rPr>
                  </w:pPr>
                  <w:hyperlink r:id="rId6844" w:tooltip="Template:Solar System" w:history="1">
                    <w:r w:rsidR="008B2CC9">
                      <w:rPr>
                        <w:rStyle w:val="Hyperlink"/>
                        <w:color w:val="0B0080"/>
                        <w:sz w:val="18"/>
                        <w:szCs w:val="18"/>
                      </w:rPr>
                      <w:t>v</w:t>
                    </w:r>
                  </w:hyperlink>
                </w:p>
                <w:p w:rsidR="008B2CC9" w:rsidRDefault="00EE5D4C" w:rsidP="008B2CC9">
                  <w:pPr>
                    <w:numPr>
                      <w:ilvl w:val="0"/>
                      <w:numId w:val="85"/>
                    </w:numPr>
                    <w:spacing w:after="0" w:line="360" w:lineRule="atLeast"/>
                    <w:ind w:left="0"/>
                    <w:rPr>
                      <w:sz w:val="18"/>
                      <w:szCs w:val="18"/>
                    </w:rPr>
                  </w:pPr>
                  <w:hyperlink r:id="rId6845" w:tooltip="Template talk:Solar System" w:history="1">
                    <w:r w:rsidR="008B2CC9">
                      <w:rPr>
                        <w:rStyle w:val="Hyperlink"/>
                        <w:color w:val="0B0080"/>
                        <w:sz w:val="18"/>
                        <w:szCs w:val="18"/>
                      </w:rPr>
                      <w:t>t</w:t>
                    </w:r>
                  </w:hyperlink>
                </w:p>
                <w:p w:rsidR="008B2CC9" w:rsidRDefault="00EE5D4C" w:rsidP="008B2CC9">
                  <w:pPr>
                    <w:numPr>
                      <w:ilvl w:val="0"/>
                      <w:numId w:val="85"/>
                    </w:numPr>
                    <w:spacing w:after="0" w:line="360" w:lineRule="atLeast"/>
                    <w:ind w:left="0"/>
                    <w:rPr>
                      <w:sz w:val="18"/>
                      <w:szCs w:val="18"/>
                    </w:rPr>
                  </w:pPr>
                  <w:hyperlink r:id="rId6846" w:history="1">
                    <w:r w:rsidR="008B2CC9">
                      <w:rPr>
                        <w:rStyle w:val="Hyperlink"/>
                        <w:color w:val="663366"/>
                        <w:sz w:val="18"/>
                        <w:szCs w:val="18"/>
                      </w:rPr>
                      <w:t>e</w:t>
                    </w:r>
                  </w:hyperlink>
                </w:p>
                <w:p w:rsidR="008B2CC9" w:rsidRDefault="008B2CC9" w:rsidP="008B2CC9">
                  <w:pPr>
                    <w:spacing w:line="360" w:lineRule="atLeast"/>
                    <w:jc w:val="center"/>
                    <w:rPr>
                      <w:b/>
                      <w:bCs/>
                      <w:sz w:val="21"/>
                      <w:szCs w:val="21"/>
                    </w:rPr>
                  </w:pPr>
                  <w:r>
                    <w:rPr>
                      <w:b/>
                      <w:bCs/>
                      <w:sz w:val="21"/>
                      <w:szCs w:val="21"/>
                    </w:rPr>
                    <w:t>The</w:t>
                  </w:r>
                  <w:r>
                    <w:rPr>
                      <w:rStyle w:val="apple-converted-space"/>
                      <w:b/>
                      <w:bCs/>
                      <w:sz w:val="21"/>
                      <w:szCs w:val="21"/>
                    </w:rPr>
                    <w:t> </w:t>
                  </w:r>
                  <w:hyperlink r:id="rId6847" w:tooltip="Solar System" w:history="1">
                    <w:r>
                      <w:rPr>
                        <w:rStyle w:val="Hyperlink"/>
                        <w:b/>
                        <w:bCs/>
                        <w:color w:val="0B0080"/>
                        <w:sz w:val="21"/>
                        <w:szCs w:val="21"/>
                      </w:rPr>
                      <w:t>Solar System</w:t>
                    </w:r>
                  </w:hyperlink>
                </w:p>
              </w:tc>
            </w:tr>
          </w:tbl>
          <w:p w:rsidR="008B2CC9" w:rsidRDefault="008B2CC9">
            <w:pPr>
              <w:spacing w:after="100" w:afterAutospacing="1"/>
              <w:jc w:val="center"/>
              <w:rPr>
                <w:sz w:val="18"/>
                <w:szCs w:val="18"/>
              </w:rPr>
            </w:pPr>
          </w:p>
        </w:tc>
      </w:tr>
    </w:tbl>
    <w:p w:rsidR="008B2CC9" w:rsidRDefault="008B2CC9" w:rsidP="008B2CC9">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8B2CC9" w:rsidTr="008B2CC9">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1820"/>
              <w:gridCol w:w="19780"/>
            </w:tblGrid>
            <w:tr w:rsidR="008B2CC9">
              <w:trPr>
                <w:tblCellSpacing w:w="15" w:type="dxa"/>
                <w:jc w:val="center"/>
              </w:trPr>
              <w:tc>
                <w:tcPr>
                  <w:tcW w:w="0" w:type="auto"/>
                  <w:shd w:val="clear" w:color="auto" w:fill="DDDDFF"/>
                  <w:noWrap/>
                  <w:tcMar>
                    <w:top w:w="60" w:type="dxa"/>
                    <w:left w:w="240" w:type="dxa"/>
                    <w:bottom w:w="60" w:type="dxa"/>
                    <w:right w:w="240" w:type="dxa"/>
                  </w:tcMar>
                  <w:vAlign w:val="center"/>
                  <w:hideMark/>
                </w:tcPr>
                <w:p w:rsidR="008B2CC9" w:rsidRDefault="00EE5D4C" w:rsidP="008B2CC9">
                  <w:pPr>
                    <w:spacing w:line="360" w:lineRule="atLeast"/>
                    <w:jc w:val="right"/>
                    <w:rPr>
                      <w:b/>
                      <w:bCs/>
                      <w:sz w:val="18"/>
                      <w:szCs w:val="18"/>
                    </w:rPr>
                  </w:pPr>
                  <w:hyperlink r:id="rId6848" w:tooltip="Help:Authority control" w:history="1">
                    <w:r w:rsidR="008B2CC9">
                      <w:rPr>
                        <w:rStyle w:val="Hyperlink"/>
                        <w:b/>
                        <w:bCs/>
                        <w:color w:val="0B0080"/>
                        <w:sz w:val="18"/>
                        <w:szCs w:val="18"/>
                      </w:rPr>
                      <w:t>Authority control</w:t>
                    </w:r>
                  </w:hyperlink>
                </w:p>
              </w:tc>
              <w:tc>
                <w:tcPr>
                  <w:tcW w:w="21600"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8B2CC9" w:rsidRDefault="00EE5D4C" w:rsidP="008B2CC9">
                  <w:pPr>
                    <w:numPr>
                      <w:ilvl w:val="0"/>
                      <w:numId w:val="86"/>
                    </w:numPr>
                    <w:spacing w:after="0" w:line="360" w:lineRule="atLeast"/>
                    <w:ind w:left="0"/>
                    <w:rPr>
                      <w:sz w:val="18"/>
                      <w:szCs w:val="18"/>
                    </w:rPr>
                  </w:pPr>
                  <w:hyperlink r:id="rId6849" w:tooltip="Library of Congress Control Number" w:history="1">
                    <w:r w:rsidR="008B2CC9">
                      <w:rPr>
                        <w:rStyle w:val="Hyperlink"/>
                        <w:color w:val="0B0080"/>
                        <w:sz w:val="18"/>
                        <w:szCs w:val="18"/>
                      </w:rPr>
                      <w:t>LCCN</w:t>
                    </w:r>
                  </w:hyperlink>
                  <w:r w:rsidR="008B2CC9">
                    <w:rPr>
                      <w:sz w:val="18"/>
                      <w:szCs w:val="18"/>
                    </w:rPr>
                    <w:t>:</w:t>
                  </w:r>
                  <w:r w:rsidR="008B2CC9">
                    <w:rPr>
                      <w:rStyle w:val="apple-converted-space"/>
                      <w:sz w:val="18"/>
                      <w:szCs w:val="18"/>
                    </w:rPr>
                    <w:t> </w:t>
                  </w:r>
                  <w:hyperlink r:id="rId6850" w:history="1">
                    <w:r w:rsidR="008B2CC9">
                      <w:rPr>
                        <w:rStyle w:val="Hyperlink"/>
                        <w:color w:val="663366"/>
                        <w:sz w:val="18"/>
                        <w:szCs w:val="18"/>
                      </w:rPr>
                      <w:t>sh85087107</w:t>
                    </w:r>
                  </w:hyperlink>
                </w:p>
                <w:p w:rsidR="008B2CC9" w:rsidRDefault="00EE5D4C" w:rsidP="008B2CC9">
                  <w:pPr>
                    <w:numPr>
                      <w:ilvl w:val="0"/>
                      <w:numId w:val="86"/>
                    </w:numPr>
                    <w:spacing w:after="0" w:line="360" w:lineRule="atLeast"/>
                    <w:ind w:left="0"/>
                    <w:rPr>
                      <w:sz w:val="18"/>
                      <w:szCs w:val="18"/>
                    </w:rPr>
                  </w:pPr>
                  <w:hyperlink r:id="rId6851" w:tooltip="Integrated Authority File" w:history="1">
                    <w:r w:rsidR="008B2CC9">
                      <w:rPr>
                        <w:rStyle w:val="Hyperlink"/>
                        <w:color w:val="0B0080"/>
                        <w:sz w:val="18"/>
                        <w:szCs w:val="18"/>
                      </w:rPr>
                      <w:t>GND</w:t>
                    </w:r>
                  </w:hyperlink>
                  <w:r w:rsidR="008B2CC9">
                    <w:rPr>
                      <w:sz w:val="18"/>
                      <w:szCs w:val="18"/>
                    </w:rPr>
                    <w:t>:</w:t>
                  </w:r>
                  <w:r w:rsidR="008B2CC9">
                    <w:rPr>
                      <w:rStyle w:val="apple-converted-space"/>
                      <w:sz w:val="18"/>
                      <w:szCs w:val="18"/>
                    </w:rPr>
                    <w:t> </w:t>
                  </w:r>
                  <w:hyperlink r:id="rId6852" w:history="1">
                    <w:r w:rsidR="008B2CC9">
                      <w:rPr>
                        <w:rStyle w:val="Hyperlink"/>
                        <w:color w:val="663366"/>
                        <w:sz w:val="18"/>
                        <w:szCs w:val="18"/>
                      </w:rPr>
                      <w:t>1085673251</w:t>
                    </w:r>
                  </w:hyperlink>
                </w:p>
                <w:p w:rsidR="008B2CC9" w:rsidRDefault="00EE5D4C" w:rsidP="008B2CC9">
                  <w:pPr>
                    <w:numPr>
                      <w:ilvl w:val="0"/>
                      <w:numId w:val="86"/>
                    </w:numPr>
                    <w:spacing w:after="0" w:line="360" w:lineRule="atLeast"/>
                    <w:ind w:left="0"/>
                    <w:rPr>
                      <w:sz w:val="18"/>
                      <w:szCs w:val="18"/>
                    </w:rPr>
                  </w:pPr>
                  <w:hyperlink r:id="rId6853" w:tooltip="Système universitaire de documentation" w:history="1">
                    <w:r w:rsidR="008B2CC9">
                      <w:rPr>
                        <w:rStyle w:val="Hyperlink"/>
                        <w:color w:val="0B0080"/>
                        <w:sz w:val="18"/>
                        <w:szCs w:val="18"/>
                      </w:rPr>
                      <w:t>SUDOC</w:t>
                    </w:r>
                  </w:hyperlink>
                  <w:r w:rsidR="008B2CC9">
                    <w:rPr>
                      <w:sz w:val="18"/>
                      <w:szCs w:val="18"/>
                    </w:rPr>
                    <w:t>:</w:t>
                  </w:r>
                  <w:r w:rsidR="008B2CC9">
                    <w:rPr>
                      <w:rStyle w:val="apple-converted-space"/>
                      <w:sz w:val="18"/>
                      <w:szCs w:val="18"/>
                    </w:rPr>
                    <w:t> </w:t>
                  </w:r>
                  <w:hyperlink r:id="rId6854" w:history="1">
                    <w:r w:rsidR="008B2CC9">
                      <w:rPr>
                        <w:rStyle w:val="Hyperlink"/>
                        <w:color w:val="663366"/>
                        <w:sz w:val="18"/>
                        <w:szCs w:val="18"/>
                      </w:rPr>
                      <w:t>027282414</w:t>
                    </w:r>
                  </w:hyperlink>
                </w:p>
                <w:p w:rsidR="008B2CC9" w:rsidRDefault="00EE5D4C" w:rsidP="008B2CC9">
                  <w:pPr>
                    <w:numPr>
                      <w:ilvl w:val="0"/>
                      <w:numId w:val="86"/>
                    </w:numPr>
                    <w:spacing w:after="0" w:line="360" w:lineRule="atLeast"/>
                    <w:ind w:left="0"/>
                    <w:rPr>
                      <w:sz w:val="18"/>
                      <w:szCs w:val="18"/>
                    </w:rPr>
                  </w:pPr>
                  <w:hyperlink r:id="rId6855" w:tooltip="Bibliothèque nationale de France" w:history="1">
                    <w:r w:rsidR="008B2CC9">
                      <w:rPr>
                        <w:rStyle w:val="Hyperlink"/>
                        <w:color w:val="0B0080"/>
                        <w:sz w:val="18"/>
                        <w:szCs w:val="18"/>
                      </w:rPr>
                      <w:t>BNF</w:t>
                    </w:r>
                  </w:hyperlink>
                  <w:r w:rsidR="008B2CC9">
                    <w:rPr>
                      <w:sz w:val="18"/>
                      <w:szCs w:val="18"/>
                    </w:rPr>
                    <w:t>:</w:t>
                  </w:r>
                  <w:r w:rsidR="008B2CC9">
                    <w:rPr>
                      <w:rStyle w:val="apple-converted-space"/>
                      <w:sz w:val="18"/>
                      <w:szCs w:val="18"/>
                    </w:rPr>
                    <w:t> </w:t>
                  </w:r>
                  <w:hyperlink r:id="rId6856" w:history="1">
                    <w:r w:rsidR="008B2CC9">
                      <w:rPr>
                        <w:rStyle w:val="Hyperlink"/>
                        <w:color w:val="663366"/>
                        <w:sz w:val="18"/>
                        <w:szCs w:val="18"/>
                      </w:rPr>
                      <w:t>cb119358377</w:t>
                    </w:r>
                  </w:hyperlink>
                  <w:r w:rsidR="008B2CC9">
                    <w:rPr>
                      <w:rStyle w:val="apple-converted-space"/>
                      <w:sz w:val="18"/>
                      <w:szCs w:val="18"/>
                    </w:rPr>
                    <w:t> </w:t>
                  </w:r>
                  <w:hyperlink r:id="rId6857" w:history="1">
                    <w:r w:rsidR="008B2CC9">
                      <w:rPr>
                        <w:rStyle w:val="Hyperlink"/>
                        <w:color w:val="663366"/>
                        <w:sz w:val="18"/>
                        <w:szCs w:val="18"/>
                      </w:rPr>
                      <w:t>(data)</w:t>
                    </w:r>
                  </w:hyperlink>
                </w:p>
                <w:p w:rsidR="008B2CC9" w:rsidRDefault="00EE5D4C" w:rsidP="008B2CC9">
                  <w:pPr>
                    <w:numPr>
                      <w:ilvl w:val="0"/>
                      <w:numId w:val="86"/>
                    </w:numPr>
                    <w:spacing w:after="0" w:line="360" w:lineRule="atLeast"/>
                    <w:ind w:left="0"/>
                    <w:rPr>
                      <w:sz w:val="18"/>
                      <w:szCs w:val="18"/>
                    </w:rPr>
                  </w:pPr>
                  <w:hyperlink r:id="rId6858" w:tooltip="National Diet Library" w:history="1">
                    <w:r w:rsidR="008B2CC9">
                      <w:rPr>
                        <w:rStyle w:val="Hyperlink"/>
                        <w:color w:val="0B0080"/>
                        <w:sz w:val="18"/>
                        <w:szCs w:val="18"/>
                      </w:rPr>
                      <w:t>NDL</w:t>
                    </w:r>
                  </w:hyperlink>
                  <w:r w:rsidR="008B2CC9">
                    <w:rPr>
                      <w:sz w:val="18"/>
                      <w:szCs w:val="18"/>
                    </w:rPr>
                    <w:t>:</w:t>
                  </w:r>
                  <w:r w:rsidR="008B2CC9">
                    <w:rPr>
                      <w:rStyle w:val="apple-converted-space"/>
                      <w:sz w:val="18"/>
                      <w:szCs w:val="18"/>
                    </w:rPr>
                    <w:t> </w:t>
                  </w:r>
                  <w:hyperlink r:id="rId6859" w:history="1">
                    <w:r w:rsidR="008B2CC9">
                      <w:rPr>
                        <w:rStyle w:val="Hyperlink"/>
                        <w:color w:val="663366"/>
                        <w:sz w:val="18"/>
                        <w:szCs w:val="18"/>
                      </w:rPr>
                      <w:t>00573509</w:t>
                    </w:r>
                  </w:hyperlink>
                </w:p>
              </w:tc>
            </w:tr>
          </w:tbl>
          <w:p w:rsidR="008B2CC9" w:rsidRDefault="008B2CC9">
            <w:pPr>
              <w:spacing w:after="100" w:afterAutospacing="1"/>
              <w:jc w:val="center"/>
              <w:rPr>
                <w:sz w:val="18"/>
                <w:szCs w:val="18"/>
              </w:rPr>
            </w:pPr>
          </w:p>
        </w:tc>
      </w:tr>
    </w:tbl>
    <w:p w:rsidR="008B2CC9" w:rsidRDefault="00EE5D4C" w:rsidP="008B2CC9">
      <w:pPr>
        <w:shd w:val="clear" w:color="auto" w:fill="F9F9F9"/>
        <w:spacing w:after="0"/>
        <w:rPr>
          <w:rFonts w:ascii="Arial" w:hAnsi="Arial" w:cs="Arial"/>
          <w:color w:val="252525"/>
          <w:sz w:val="21"/>
          <w:szCs w:val="21"/>
        </w:rPr>
      </w:pPr>
      <w:hyperlink r:id="rId6860" w:tooltip="Help:Category" w:history="1">
        <w:r w:rsidR="008B2CC9">
          <w:rPr>
            <w:rStyle w:val="Hyperlink"/>
            <w:rFonts w:ascii="Arial" w:hAnsi="Arial" w:cs="Arial"/>
            <w:color w:val="0B0080"/>
            <w:sz w:val="21"/>
            <w:szCs w:val="21"/>
          </w:rPr>
          <w:t>Categories</w:t>
        </w:r>
      </w:hyperlink>
      <w:r w:rsidR="008B2CC9">
        <w:rPr>
          <w:rFonts w:ascii="Arial" w:hAnsi="Arial" w:cs="Arial"/>
          <w:color w:val="252525"/>
          <w:sz w:val="21"/>
          <w:szCs w:val="21"/>
        </w:rPr>
        <w:t>:</w:t>
      </w:r>
      <w:r w:rsidR="008B2CC9">
        <w:rPr>
          <w:rStyle w:val="apple-converted-space"/>
          <w:rFonts w:ascii="Arial" w:hAnsi="Arial" w:cs="Arial"/>
          <w:color w:val="252525"/>
          <w:sz w:val="21"/>
          <w:szCs w:val="21"/>
        </w:rPr>
        <w:t> </w:t>
      </w:r>
    </w:p>
    <w:p w:rsidR="008B2CC9" w:rsidRDefault="00EE5D4C" w:rsidP="008B2CC9">
      <w:pPr>
        <w:numPr>
          <w:ilvl w:val="0"/>
          <w:numId w:val="87"/>
        </w:numPr>
        <w:shd w:val="clear" w:color="auto" w:fill="F9F9F9"/>
        <w:spacing w:before="30" w:after="30" w:line="300" w:lineRule="atLeast"/>
        <w:ind w:left="0"/>
        <w:rPr>
          <w:rFonts w:ascii="Arial" w:hAnsi="Arial" w:cs="Arial"/>
          <w:color w:val="252525"/>
          <w:sz w:val="21"/>
          <w:szCs w:val="21"/>
        </w:rPr>
      </w:pPr>
      <w:hyperlink r:id="rId6861" w:tooltip="Category:Moon" w:history="1">
        <w:r w:rsidR="008B2CC9">
          <w:rPr>
            <w:rStyle w:val="Hyperlink"/>
            <w:rFonts w:ascii="Arial" w:hAnsi="Arial" w:cs="Arial"/>
            <w:color w:val="0B0080"/>
            <w:sz w:val="21"/>
            <w:szCs w:val="21"/>
          </w:rPr>
          <w:t>Moon</w:t>
        </w:r>
      </w:hyperlink>
    </w:p>
    <w:p w:rsidR="008B2CC9" w:rsidRDefault="00EE5D4C" w:rsidP="008B2CC9">
      <w:pPr>
        <w:numPr>
          <w:ilvl w:val="0"/>
          <w:numId w:val="87"/>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6862" w:tooltip="Category:Astronomical objects known since antiquity" w:history="1">
        <w:r w:rsidR="008B2CC9">
          <w:rPr>
            <w:rStyle w:val="Hyperlink"/>
            <w:rFonts w:ascii="Arial" w:hAnsi="Arial" w:cs="Arial"/>
            <w:color w:val="0B0080"/>
            <w:sz w:val="21"/>
            <w:szCs w:val="21"/>
          </w:rPr>
          <w:t>Astronomical objects known since antiquity</w:t>
        </w:r>
      </w:hyperlink>
    </w:p>
    <w:p w:rsidR="008B2CC9" w:rsidRDefault="008B2CC9" w:rsidP="008B2CC9">
      <w:pPr>
        <w:pStyle w:val="Heading2"/>
        <w:pBdr>
          <w:bottom w:val="single" w:sz="6" w:space="2" w:color="AAAAAA"/>
        </w:pBdr>
        <w:spacing w:before="0" w:beforeAutospacing="0" w:after="144" w:afterAutospacing="0"/>
        <w:rPr>
          <w:rFonts w:ascii="Arial" w:hAnsi="Arial" w:cs="Arial"/>
          <w:b w:val="0"/>
          <w:bCs w:val="0"/>
          <w:color w:val="000000"/>
        </w:rPr>
      </w:pPr>
      <w:r>
        <w:rPr>
          <w:rFonts w:ascii="Arial" w:hAnsi="Arial" w:cs="Arial"/>
          <w:b w:val="0"/>
          <w:bCs w:val="0"/>
          <w:color w:val="000000"/>
        </w:rPr>
        <w:t>Navigation menu</w:t>
      </w:r>
    </w:p>
    <w:p w:rsidR="008B2CC9" w:rsidRDefault="008B2CC9" w:rsidP="008B2CC9">
      <w:pPr>
        <w:numPr>
          <w:ilvl w:val="0"/>
          <w:numId w:val="88"/>
        </w:numPr>
        <w:spacing w:before="120" w:after="24" w:line="270" w:lineRule="atLeast"/>
        <w:ind w:left="180"/>
        <w:rPr>
          <w:rFonts w:ascii="Arial" w:hAnsi="Arial" w:cs="Arial"/>
          <w:color w:val="707070"/>
          <w:sz w:val="18"/>
          <w:szCs w:val="18"/>
        </w:rPr>
      </w:pPr>
      <w:r>
        <w:rPr>
          <w:rFonts w:ascii="Arial" w:hAnsi="Arial" w:cs="Arial"/>
          <w:color w:val="707070"/>
          <w:sz w:val="18"/>
          <w:szCs w:val="18"/>
        </w:rPr>
        <w:lastRenderedPageBreak/>
        <w:t>Not logged in</w:t>
      </w:r>
    </w:p>
    <w:p w:rsidR="008B2CC9" w:rsidRDefault="00EE5D4C" w:rsidP="008B2CC9">
      <w:pPr>
        <w:numPr>
          <w:ilvl w:val="0"/>
          <w:numId w:val="88"/>
        </w:numPr>
        <w:spacing w:before="120" w:after="24" w:line="270" w:lineRule="atLeast"/>
        <w:ind w:left="180"/>
        <w:rPr>
          <w:rFonts w:ascii="Arial" w:hAnsi="Arial" w:cs="Arial"/>
          <w:color w:val="000000"/>
          <w:sz w:val="18"/>
          <w:szCs w:val="18"/>
        </w:rPr>
      </w:pPr>
      <w:hyperlink r:id="rId6863" w:tooltip="Discussion about edits from this IP address [alt-shift-n]" w:history="1">
        <w:r w:rsidR="008B2CC9">
          <w:rPr>
            <w:rStyle w:val="Hyperlink"/>
            <w:rFonts w:ascii="Arial" w:hAnsi="Arial" w:cs="Arial"/>
            <w:color w:val="0B0080"/>
            <w:sz w:val="18"/>
            <w:szCs w:val="18"/>
          </w:rPr>
          <w:t>Talk</w:t>
        </w:r>
      </w:hyperlink>
    </w:p>
    <w:p w:rsidR="008B2CC9" w:rsidRDefault="00EE5D4C" w:rsidP="008B2CC9">
      <w:pPr>
        <w:numPr>
          <w:ilvl w:val="0"/>
          <w:numId w:val="88"/>
        </w:numPr>
        <w:spacing w:before="120" w:after="24" w:line="270" w:lineRule="atLeast"/>
        <w:ind w:left="180"/>
        <w:rPr>
          <w:rFonts w:ascii="Arial" w:hAnsi="Arial" w:cs="Arial"/>
          <w:color w:val="000000"/>
          <w:sz w:val="18"/>
          <w:szCs w:val="18"/>
        </w:rPr>
      </w:pPr>
      <w:hyperlink r:id="rId6864" w:tooltip="A list of edits made from this IP address [alt-shift-y]" w:history="1">
        <w:r w:rsidR="008B2CC9">
          <w:rPr>
            <w:rStyle w:val="Hyperlink"/>
            <w:rFonts w:ascii="Arial" w:hAnsi="Arial" w:cs="Arial"/>
            <w:color w:val="0B0080"/>
            <w:sz w:val="18"/>
            <w:szCs w:val="18"/>
          </w:rPr>
          <w:t>Contributions</w:t>
        </w:r>
      </w:hyperlink>
    </w:p>
    <w:p w:rsidR="008B2CC9" w:rsidRDefault="00EE5D4C" w:rsidP="008B2CC9">
      <w:pPr>
        <w:numPr>
          <w:ilvl w:val="0"/>
          <w:numId w:val="88"/>
        </w:numPr>
        <w:spacing w:before="120" w:after="24" w:line="270" w:lineRule="atLeast"/>
        <w:ind w:left="180"/>
        <w:rPr>
          <w:rFonts w:ascii="Arial" w:hAnsi="Arial" w:cs="Arial"/>
          <w:color w:val="000000"/>
          <w:sz w:val="18"/>
          <w:szCs w:val="18"/>
        </w:rPr>
      </w:pPr>
      <w:hyperlink r:id="rId6865" w:tooltip="You are encouraged to create an account and log in; however, it is not mandatory" w:history="1">
        <w:r w:rsidR="008B2CC9">
          <w:rPr>
            <w:rStyle w:val="Hyperlink"/>
            <w:rFonts w:ascii="Arial" w:hAnsi="Arial" w:cs="Arial"/>
            <w:color w:val="0B0080"/>
            <w:sz w:val="18"/>
            <w:szCs w:val="18"/>
          </w:rPr>
          <w:t>Create account</w:t>
        </w:r>
      </w:hyperlink>
    </w:p>
    <w:p w:rsidR="008B2CC9" w:rsidRDefault="00EE5D4C" w:rsidP="008B2CC9">
      <w:pPr>
        <w:numPr>
          <w:ilvl w:val="0"/>
          <w:numId w:val="88"/>
        </w:numPr>
        <w:spacing w:before="120" w:after="24" w:line="270" w:lineRule="atLeast"/>
        <w:ind w:left="180"/>
        <w:rPr>
          <w:rFonts w:ascii="Arial" w:hAnsi="Arial" w:cs="Arial"/>
          <w:color w:val="000000"/>
          <w:sz w:val="18"/>
          <w:szCs w:val="18"/>
        </w:rPr>
      </w:pPr>
      <w:hyperlink r:id="rId6866" w:tooltip="You're encouraged to log in; however, it's not mandatory. [alt-shift-o]" w:history="1">
        <w:r w:rsidR="008B2CC9">
          <w:rPr>
            <w:rStyle w:val="Hyperlink"/>
            <w:rFonts w:ascii="Arial" w:hAnsi="Arial" w:cs="Arial"/>
            <w:color w:val="0B0080"/>
            <w:sz w:val="18"/>
            <w:szCs w:val="18"/>
          </w:rPr>
          <w:t>Log in</w:t>
        </w:r>
      </w:hyperlink>
    </w:p>
    <w:p w:rsidR="008B2CC9" w:rsidRDefault="00EE5D4C" w:rsidP="008B2CC9">
      <w:pPr>
        <w:numPr>
          <w:ilvl w:val="0"/>
          <w:numId w:val="89"/>
        </w:numPr>
        <w:shd w:val="clear" w:color="auto" w:fill="F3F3F3"/>
        <w:spacing w:after="0" w:line="270" w:lineRule="atLeast"/>
        <w:ind w:left="0"/>
        <w:rPr>
          <w:rFonts w:ascii="Arial" w:hAnsi="Arial" w:cs="Arial"/>
          <w:color w:val="000000"/>
          <w:sz w:val="24"/>
          <w:szCs w:val="24"/>
        </w:rPr>
      </w:pPr>
      <w:hyperlink r:id="rId6867" w:tooltip="View the content page [alt-shift-c]" w:history="1">
        <w:r w:rsidR="008B2CC9">
          <w:rPr>
            <w:rStyle w:val="Hyperlink"/>
            <w:rFonts w:ascii="Arial" w:hAnsi="Arial" w:cs="Arial"/>
            <w:color w:val="333333"/>
            <w:sz w:val="19"/>
            <w:szCs w:val="19"/>
          </w:rPr>
          <w:t>Article</w:t>
        </w:r>
      </w:hyperlink>
    </w:p>
    <w:p w:rsidR="008B2CC9" w:rsidRDefault="00EE5D4C" w:rsidP="008B2CC9">
      <w:pPr>
        <w:numPr>
          <w:ilvl w:val="0"/>
          <w:numId w:val="89"/>
        </w:numPr>
        <w:shd w:val="clear" w:color="auto" w:fill="F3F3F3"/>
        <w:spacing w:after="0" w:line="270" w:lineRule="atLeast"/>
        <w:ind w:left="0"/>
        <w:rPr>
          <w:rFonts w:ascii="Arial" w:hAnsi="Arial" w:cs="Arial"/>
          <w:color w:val="000000"/>
        </w:rPr>
      </w:pPr>
      <w:hyperlink r:id="rId6868" w:tooltip="Discussion about the content page [alt-shift-t]" w:history="1">
        <w:r w:rsidR="008B2CC9">
          <w:rPr>
            <w:rStyle w:val="Hyperlink"/>
            <w:rFonts w:ascii="Arial" w:hAnsi="Arial" w:cs="Arial"/>
            <w:color w:val="0645AD"/>
            <w:sz w:val="19"/>
            <w:szCs w:val="19"/>
          </w:rPr>
          <w:t>Talk</w:t>
        </w:r>
      </w:hyperlink>
    </w:p>
    <w:p w:rsidR="008B2CC9" w:rsidRDefault="00EE5D4C" w:rsidP="008B2CC9">
      <w:pPr>
        <w:numPr>
          <w:ilvl w:val="0"/>
          <w:numId w:val="90"/>
        </w:numPr>
        <w:shd w:val="clear" w:color="auto" w:fill="F3F3F3"/>
        <w:spacing w:after="0" w:line="270" w:lineRule="atLeast"/>
        <w:ind w:left="0"/>
        <w:rPr>
          <w:rFonts w:ascii="Arial" w:hAnsi="Arial" w:cs="Arial"/>
          <w:color w:val="000000"/>
        </w:rPr>
      </w:pPr>
      <w:hyperlink r:id="rId6869" w:history="1">
        <w:r w:rsidR="008B2CC9">
          <w:rPr>
            <w:rStyle w:val="Hyperlink"/>
            <w:rFonts w:ascii="Arial" w:hAnsi="Arial" w:cs="Arial"/>
            <w:color w:val="333333"/>
            <w:sz w:val="19"/>
            <w:szCs w:val="19"/>
          </w:rPr>
          <w:t>Read</w:t>
        </w:r>
      </w:hyperlink>
    </w:p>
    <w:p w:rsidR="008B2CC9" w:rsidRDefault="00EE5D4C" w:rsidP="008B2CC9">
      <w:pPr>
        <w:numPr>
          <w:ilvl w:val="0"/>
          <w:numId w:val="90"/>
        </w:numPr>
        <w:shd w:val="clear" w:color="auto" w:fill="F3F3F3"/>
        <w:spacing w:after="0" w:line="270" w:lineRule="atLeast"/>
        <w:ind w:left="0"/>
        <w:rPr>
          <w:rFonts w:ascii="Arial" w:hAnsi="Arial" w:cs="Arial"/>
          <w:color w:val="000000"/>
        </w:rPr>
      </w:pPr>
      <w:hyperlink r:id="rId6870" w:tooltip="This page is protected.&#10;You can view its source [alt-shift-e]" w:history="1">
        <w:r w:rsidR="008B2CC9">
          <w:rPr>
            <w:rStyle w:val="Hyperlink"/>
            <w:rFonts w:ascii="Arial" w:hAnsi="Arial" w:cs="Arial"/>
            <w:color w:val="0645AD"/>
            <w:sz w:val="19"/>
            <w:szCs w:val="19"/>
          </w:rPr>
          <w:t>View source</w:t>
        </w:r>
      </w:hyperlink>
    </w:p>
    <w:p w:rsidR="008B2CC9" w:rsidRDefault="00EE5D4C" w:rsidP="008B2CC9">
      <w:pPr>
        <w:numPr>
          <w:ilvl w:val="0"/>
          <w:numId w:val="90"/>
        </w:numPr>
        <w:shd w:val="clear" w:color="auto" w:fill="F3F3F3"/>
        <w:spacing w:after="0" w:line="270" w:lineRule="atLeast"/>
        <w:ind w:left="0"/>
        <w:rPr>
          <w:rFonts w:ascii="Arial" w:hAnsi="Arial" w:cs="Arial"/>
          <w:color w:val="000000"/>
        </w:rPr>
      </w:pPr>
      <w:hyperlink r:id="rId6871" w:tooltip="Past revisions of this page [alt-shift-h]" w:history="1">
        <w:r w:rsidR="008B2CC9">
          <w:rPr>
            <w:rStyle w:val="Hyperlink"/>
            <w:rFonts w:ascii="Arial" w:hAnsi="Arial" w:cs="Arial"/>
            <w:color w:val="0645AD"/>
            <w:sz w:val="19"/>
            <w:szCs w:val="19"/>
          </w:rPr>
          <w:t>View history</w:t>
        </w:r>
      </w:hyperlink>
    </w:p>
    <w:p w:rsidR="008B2CC9" w:rsidRDefault="008B2CC9" w:rsidP="008B2CC9">
      <w:pPr>
        <w:pStyle w:val="z-TopofForm"/>
      </w:pPr>
      <w:r>
        <w:t>Top of Form</w:t>
      </w:r>
    </w:p>
    <w:p w:rsidR="008B2CC9" w:rsidRDefault="008B2CC9" w:rsidP="008B2CC9">
      <w:pPr>
        <w:shd w:val="clear" w:color="auto" w:fill="FFFFFF"/>
        <w:spacing w:before="96" w:line="240" w:lineRule="auto"/>
        <w:rPr>
          <w:rFonts w:ascii="Arial" w:hAnsi="Arial" w:cs="Arial"/>
          <w:color w:val="000000"/>
        </w:rPr>
      </w:pPr>
      <w:r>
        <w:rPr>
          <w:rFonts w:ascii="Arial" w:hAnsi="Arial" w:cs="Arial"/>
          <w:color w:val="000000"/>
        </w:rPr>
        <w:object w:dxaOrig="225" w:dyaOrig="225">
          <v:shape id="_x0000_i1039" type="#_x0000_t75" style="width:23.25pt;height:22.5pt" o:ole="">
            <v:imagedata r:id="rId6872" o:title=""/>
          </v:shape>
          <w:control r:id="rId6873" w:name="DefaultOcxName2" w:shapeid="_x0000_i1039"/>
        </w:object>
      </w:r>
    </w:p>
    <w:p w:rsidR="008B2CC9" w:rsidRDefault="008B2CC9" w:rsidP="008B2CC9">
      <w:pPr>
        <w:pStyle w:val="z-BottomofForm"/>
      </w:pPr>
      <w:r>
        <w:t>Bottom of Form</w:t>
      </w:r>
    </w:p>
    <w:p w:rsidR="008B2CC9" w:rsidRDefault="00EE5D4C" w:rsidP="008B2CC9">
      <w:pPr>
        <w:numPr>
          <w:ilvl w:val="0"/>
          <w:numId w:val="91"/>
        </w:numPr>
        <w:spacing w:after="0" w:line="270" w:lineRule="atLeast"/>
        <w:ind w:left="0"/>
        <w:rPr>
          <w:rFonts w:ascii="Arial" w:hAnsi="Arial" w:cs="Arial"/>
          <w:color w:val="000000"/>
          <w:sz w:val="18"/>
          <w:szCs w:val="18"/>
        </w:rPr>
      </w:pPr>
      <w:hyperlink r:id="rId6874" w:tooltip="Visit the main page [alt-shift-z]" w:history="1">
        <w:r w:rsidR="008B2CC9">
          <w:rPr>
            <w:rStyle w:val="Hyperlink"/>
            <w:rFonts w:ascii="Arial" w:hAnsi="Arial" w:cs="Arial"/>
            <w:color w:val="0B0080"/>
            <w:sz w:val="18"/>
            <w:szCs w:val="18"/>
          </w:rPr>
          <w:t>Main page</w:t>
        </w:r>
      </w:hyperlink>
    </w:p>
    <w:p w:rsidR="008B2CC9" w:rsidRDefault="00EE5D4C" w:rsidP="008B2CC9">
      <w:pPr>
        <w:numPr>
          <w:ilvl w:val="0"/>
          <w:numId w:val="91"/>
        </w:numPr>
        <w:spacing w:after="0" w:line="270" w:lineRule="atLeast"/>
        <w:ind w:left="0"/>
        <w:rPr>
          <w:rFonts w:ascii="Arial" w:hAnsi="Arial" w:cs="Arial"/>
          <w:color w:val="000000"/>
          <w:sz w:val="18"/>
          <w:szCs w:val="18"/>
        </w:rPr>
      </w:pPr>
      <w:hyperlink r:id="rId6875" w:tooltip="Guides to browsing Wikipedia" w:history="1">
        <w:r w:rsidR="008B2CC9">
          <w:rPr>
            <w:rStyle w:val="Hyperlink"/>
            <w:rFonts w:ascii="Arial" w:hAnsi="Arial" w:cs="Arial"/>
            <w:color w:val="0B0080"/>
            <w:sz w:val="18"/>
            <w:szCs w:val="18"/>
          </w:rPr>
          <w:t>Contents</w:t>
        </w:r>
      </w:hyperlink>
    </w:p>
    <w:p w:rsidR="008B2CC9" w:rsidRDefault="00EE5D4C" w:rsidP="008B2CC9">
      <w:pPr>
        <w:numPr>
          <w:ilvl w:val="0"/>
          <w:numId w:val="91"/>
        </w:numPr>
        <w:spacing w:after="0" w:line="270" w:lineRule="atLeast"/>
        <w:ind w:left="0"/>
        <w:rPr>
          <w:rFonts w:ascii="Arial" w:hAnsi="Arial" w:cs="Arial"/>
          <w:color w:val="000000"/>
          <w:sz w:val="18"/>
          <w:szCs w:val="18"/>
        </w:rPr>
      </w:pPr>
      <w:hyperlink r:id="rId6876" w:tooltip="Featured content – the best of Wikipedia" w:history="1">
        <w:r w:rsidR="008B2CC9">
          <w:rPr>
            <w:rStyle w:val="Hyperlink"/>
            <w:rFonts w:ascii="Arial" w:hAnsi="Arial" w:cs="Arial"/>
            <w:color w:val="0B0080"/>
            <w:sz w:val="18"/>
            <w:szCs w:val="18"/>
          </w:rPr>
          <w:t>Featured content</w:t>
        </w:r>
      </w:hyperlink>
    </w:p>
    <w:p w:rsidR="008B2CC9" w:rsidRDefault="00EE5D4C" w:rsidP="008B2CC9">
      <w:pPr>
        <w:numPr>
          <w:ilvl w:val="0"/>
          <w:numId w:val="91"/>
        </w:numPr>
        <w:spacing w:after="0" w:line="270" w:lineRule="atLeast"/>
        <w:ind w:left="0"/>
        <w:rPr>
          <w:rFonts w:ascii="Arial" w:hAnsi="Arial" w:cs="Arial"/>
          <w:color w:val="000000"/>
          <w:sz w:val="18"/>
          <w:szCs w:val="18"/>
        </w:rPr>
      </w:pPr>
      <w:hyperlink r:id="rId6877" w:tooltip="Find background information on current events" w:history="1">
        <w:r w:rsidR="008B2CC9">
          <w:rPr>
            <w:rStyle w:val="Hyperlink"/>
            <w:rFonts w:ascii="Arial" w:hAnsi="Arial" w:cs="Arial"/>
            <w:color w:val="0B0080"/>
            <w:sz w:val="18"/>
            <w:szCs w:val="18"/>
          </w:rPr>
          <w:t>Current events</w:t>
        </w:r>
      </w:hyperlink>
    </w:p>
    <w:p w:rsidR="008B2CC9" w:rsidRDefault="00EE5D4C" w:rsidP="008B2CC9">
      <w:pPr>
        <w:numPr>
          <w:ilvl w:val="0"/>
          <w:numId w:val="91"/>
        </w:numPr>
        <w:spacing w:after="0" w:line="270" w:lineRule="atLeast"/>
        <w:ind w:left="0"/>
        <w:rPr>
          <w:rFonts w:ascii="Arial" w:hAnsi="Arial" w:cs="Arial"/>
          <w:color w:val="000000"/>
          <w:sz w:val="18"/>
          <w:szCs w:val="18"/>
        </w:rPr>
      </w:pPr>
      <w:hyperlink r:id="rId6878" w:tooltip="Load a random article [alt-shift-x]" w:history="1">
        <w:r w:rsidR="008B2CC9">
          <w:rPr>
            <w:rStyle w:val="Hyperlink"/>
            <w:rFonts w:ascii="Arial" w:hAnsi="Arial" w:cs="Arial"/>
            <w:color w:val="0B0080"/>
            <w:sz w:val="18"/>
            <w:szCs w:val="18"/>
          </w:rPr>
          <w:t>Random article</w:t>
        </w:r>
      </w:hyperlink>
    </w:p>
    <w:p w:rsidR="008B2CC9" w:rsidRDefault="00EE5D4C" w:rsidP="008B2CC9">
      <w:pPr>
        <w:numPr>
          <w:ilvl w:val="0"/>
          <w:numId w:val="91"/>
        </w:numPr>
        <w:spacing w:after="0" w:line="270" w:lineRule="atLeast"/>
        <w:ind w:left="0"/>
        <w:rPr>
          <w:rFonts w:ascii="Arial" w:hAnsi="Arial" w:cs="Arial"/>
          <w:color w:val="000000"/>
          <w:sz w:val="18"/>
          <w:szCs w:val="18"/>
        </w:rPr>
      </w:pPr>
      <w:hyperlink r:id="rId6879" w:tooltip="Support us" w:history="1">
        <w:r w:rsidR="008B2CC9">
          <w:rPr>
            <w:rStyle w:val="Hyperlink"/>
            <w:rFonts w:ascii="Arial" w:hAnsi="Arial" w:cs="Arial"/>
            <w:color w:val="0B0080"/>
            <w:sz w:val="18"/>
            <w:szCs w:val="18"/>
          </w:rPr>
          <w:t>Donate to Wikipedia</w:t>
        </w:r>
      </w:hyperlink>
    </w:p>
    <w:p w:rsidR="008B2CC9" w:rsidRDefault="00EE5D4C" w:rsidP="008B2CC9">
      <w:pPr>
        <w:numPr>
          <w:ilvl w:val="0"/>
          <w:numId w:val="91"/>
        </w:numPr>
        <w:spacing w:after="0" w:line="270" w:lineRule="atLeast"/>
        <w:ind w:left="0"/>
        <w:rPr>
          <w:rFonts w:ascii="Arial" w:hAnsi="Arial" w:cs="Arial"/>
          <w:color w:val="000000"/>
          <w:sz w:val="18"/>
          <w:szCs w:val="18"/>
        </w:rPr>
      </w:pPr>
      <w:hyperlink r:id="rId6880" w:tooltip="Visit the Wikipedia store" w:history="1">
        <w:r w:rsidR="008B2CC9">
          <w:rPr>
            <w:rStyle w:val="Hyperlink"/>
            <w:rFonts w:ascii="Arial" w:hAnsi="Arial" w:cs="Arial"/>
            <w:color w:val="0B0080"/>
            <w:sz w:val="18"/>
            <w:szCs w:val="18"/>
          </w:rPr>
          <w:t>Wikipedia store</w:t>
        </w:r>
      </w:hyperlink>
    </w:p>
    <w:p w:rsidR="008B2CC9" w:rsidRDefault="008B2CC9" w:rsidP="008B2CC9">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Interaction</w:t>
      </w:r>
    </w:p>
    <w:p w:rsidR="008B2CC9" w:rsidRDefault="00EE5D4C" w:rsidP="008B2CC9">
      <w:pPr>
        <w:numPr>
          <w:ilvl w:val="0"/>
          <w:numId w:val="92"/>
        </w:numPr>
        <w:spacing w:after="0" w:line="270" w:lineRule="atLeast"/>
        <w:ind w:left="0"/>
        <w:rPr>
          <w:rFonts w:ascii="Arial" w:hAnsi="Arial" w:cs="Arial"/>
          <w:color w:val="000000"/>
          <w:sz w:val="18"/>
          <w:szCs w:val="18"/>
        </w:rPr>
      </w:pPr>
      <w:hyperlink r:id="rId6881" w:tooltip="Guidance on how to use and edit Wikipedia" w:history="1">
        <w:r w:rsidR="008B2CC9">
          <w:rPr>
            <w:rStyle w:val="Hyperlink"/>
            <w:rFonts w:ascii="Arial" w:hAnsi="Arial" w:cs="Arial"/>
            <w:color w:val="0B0080"/>
            <w:sz w:val="18"/>
            <w:szCs w:val="18"/>
          </w:rPr>
          <w:t>Help</w:t>
        </w:r>
      </w:hyperlink>
    </w:p>
    <w:p w:rsidR="008B2CC9" w:rsidRDefault="00EE5D4C" w:rsidP="008B2CC9">
      <w:pPr>
        <w:numPr>
          <w:ilvl w:val="0"/>
          <w:numId w:val="92"/>
        </w:numPr>
        <w:spacing w:after="0" w:line="270" w:lineRule="atLeast"/>
        <w:ind w:left="0"/>
        <w:rPr>
          <w:rFonts w:ascii="Arial" w:hAnsi="Arial" w:cs="Arial"/>
          <w:color w:val="000000"/>
          <w:sz w:val="18"/>
          <w:szCs w:val="18"/>
        </w:rPr>
      </w:pPr>
      <w:hyperlink r:id="rId6882" w:tooltip="Find out about Wikipedia" w:history="1">
        <w:r w:rsidR="008B2CC9">
          <w:rPr>
            <w:rStyle w:val="Hyperlink"/>
            <w:rFonts w:ascii="Arial" w:hAnsi="Arial" w:cs="Arial"/>
            <w:color w:val="0B0080"/>
            <w:sz w:val="18"/>
            <w:szCs w:val="18"/>
          </w:rPr>
          <w:t>About Wikipedia</w:t>
        </w:r>
      </w:hyperlink>
    </w:p>
    <w:p w:rsidR="008B2CC9" w:rsidRDefault="00EE5D4C" w:rsidP="008B2CC9">
      <w:pPr>
        <w:numPr>
          <w:ilvl w:val="0"/>
          <w:numId w:val="92"/>
        </w:numPr>
        <w:spacing w:after="0" w:line="270" w:lineRule="atLeast"/>
        <w:ind w:left="0"/>
        <w:rPr>
          <w:rFonts w:ascii="Arial" w:hAnsi="Arial" w:cs="Arial"/>
          <w:color w:val="000000"/>
          <w:sz w:val="18"/>
          <w:szCs w:val="18"/>
        </w:rPr>
      </w:pPr>
      <w:hyperlink r:id="rId6883" w:tooltip="About the project, what you can do, where to find things" w:history="1">
        <w:r w:rsidR="008B2CC9">
          <w:rPr>
            <w:rStyle w:val="Hyperlink"/>
            <w:rFonts w:ascii="Arial" w:hAnsi="Arial" w:cs="Arial"/>
            <w:color w:val="0B0080"/>
            <w:sz w:val="18"/>
            <w:szCs w:val="18"/>
          </w:rPr>
          <w:t>Community portal</w:t>
        </w:r>
      </w:hyperlink>
    </w:p>
    <w:p w:rsidR="008B2CC9" w:rsidRDefault="00EE5D4C" w:rsidP="008B2CC9">
      <w:pPr>
        <w:numPr>
          <w:ilvl w:val="0"/>
          <w:numId w:val="92"/>
        </w:numPr>
        <w:spacing w:after="0" w:line="270" w:lineRule="atLeast"/>
        <w:ind w:left="0"/>
        <w:rPr>
          <w:rFonts w:ascii="Arial" w:hAnsi="Arial" w:cs="Arial"/>
          <w:color w:val="000000"/>
          <w:sz w:val="18"/>
          <w:szCs w:val="18"/>
        </w:rPr>
      </w:pPr>
      <w:hyperlink r:id="rId6884" w:tooltip="A list of recent changes in the wiki [alt-shift-r]" w:history="1">
        <w:r w:rsidR="008B2CC9">
          <w:rPr>
            <w:rStyle w:val="Hyperlink"/>
            <w:rFonts w:ascii="Arial" w:hAnsi="Arial" w:cs="Arial"/>
            <w:color w:val="0B0080"/>
            <w:sz w:val="18"/>
            <w:szCs w:val="18"/>
          </w:rPr>
          <w:t>Recent changes</w:t>
        </w:r>
      </w:hyperlink>
    </w:p>
    <w:p w:rsidR="008B2CC9" w:rsidRDefault="00EE5D4C" w:rsidP="008B2CC9">
      <w:pPr>
        <w:numPr>
          <w:ilvl w:val="0"/>
          <w:numId w:val="92"/>
        </w:numPr>
        <w:spacing w:after="0" w:line="270" w:lineRule="atLeast"/>
        <w:ind w:left="0"/>
        <w:rPr>
          <w:rFonts w:ascii="Arial" w:hAnsi="Arial" w:cs="Arial"/>
          <w:color w:val="000000"/>
          <w:sz w:val="18"/>
          <w:szCs w:val="18"/>
        </w:rPr>
      </w:pPr>
      <w:hyperlink r:id="rId6885" w:tooltip="How to contact Wikipedia" w:history="1">
        <w:r w:rsidR="008B2CC9">
          <w:rPr>
            <w:rStyle w:val="Hyperlink"/>
            <w:rFonts w:ascii="Arial" w:hAnsi="Arial" w:cs="Arial"/>
            <w:color w:val="0B0080"/>
            <w:sz w:val="18"/>
            <w:szCs w:val="18"/>
          </w:rPr>
          <w:t>Contact page</w:t>
        </w:r>
      </w:hyperlink>
    </w:p>
    <w:p w:rsidR="008B2CC9" w:rsidRDefault="008B2CC9" w:rsidP="008B2CC9">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Tools</w:t>
      </w:r>
    </w:p>
    <w:p w:rsidR="008B2CC9" w:rsidRDefault="00EE5D4C" w:rsidP="008B2CC9">
      <w:pPr>
        <w:numPr>
          <w:ilvl w:val="0"/>
          <w:numId w:val="93"/>
        </w:numPr>
        <w:spacing w:after="0" w:line="270" w:lineRule="atLeast"/>
        <w:ind w:left="0"/>
        <w:rPr>
          <w:rFonts w:ascii="Arial" w:hAnsi="Arial" w:cs="Arial"/>
          <w:color w:val="000000"/>
          <w:sz w:val="18"/>
          <w:szCs w:val="18"/>
        </w:rPr>
      </w:pPr>
      <w:hyperlink r:id="rId6886" w:tooltip="List of all English Wikipedia pages containing links to this page [alt-shift-j]" w:history="1">
        <w:r w:rsidR="008B2CC9">
          <w:rPr>
            <w:rStyle w:val="Hyperlink"/>
            <w:rFonts w:ascii="Arial" w:hAnsi="Arial" w:cs="Arial"/>
            <w:color w:val="0B0080"/>
            <w:sz w:val="18"/>
            <w:szCs w:val="18"/>
          </w:rPr>
          <w:t>What links here</w:t>
        </w:r>
      </w:hyperlink>
    </w:p>
    <w:p w:rsidR="008B2CC9" w:rsidRDefault="00EE5D4C" w:rsidP="008B2CC9">
      <w:pPr>
        <w:numPr>
          <w:ilvl w:val="0"/>
          <w:numId w:val="93"/>
        </w:numPr>
        <w:spacing w:after="0" w:line="270" w:lineRule="atLeast"/>
        <w:ind w:left="0"/>
        <w:rPr>
          <w:rFonts w:ascii="Arial" w:hAnsi="Arial" w:cs="Arial"/>
          <w:color w:val="000000"/>
          <w:sz w:val="18"/>
          <w:szCs w:val="18"/>
        </w:rPr>
      </w:pPr>
      <w:hyperlink r:id="rId6887" w:tooltip="Recent changes in pages linked from this page [alt-shift-k]" w:history="1">
        <w:r w:rsidR="008B2CC9">
          <w:rPr>
            <w:rStyle w:val="Hyperlink"/>
            <w:rFonts w:ascii="Arial" w:hAnsi="Arial" w:cs="Arial"/>
            <w:color w:val="0B0080"/>
            <w:sz w:val="18"/>
            <w:szCs w:val="18"/>
          </w:rPr>
          <w:t>Related changes</w:t>
        </w:r>
      </w:hyperlink>
    </w:p>
    <w:p w:rsidR="008B2CC9" w:rsidRDefault="00EE5D4C" w:rsidP="008B2CC9">
      <w:pPr>
        <w:numPr>
          <w:ilvl w:val="0"/>
          <w:numId w:val="93"/>
        </w:numPr>
        <w:spacing w:after="0" w:line="270" w:lineRule="atLeast"/>
        <w:ind w:left="0"/>
        <w:rPr>
          <w:rFonts w:ascii="Arial" w:hAnsi="Arial" w:cs="Arial"/>
          <w:color w:val="000000"/>
          <w:sz w:val="18"/>
          <w:szCs w:val="18"/>
        </w:rPr>
      </w:pPr>
      <w:hyperlink r:id="rId6888" w:tooltip="Upload files [alt-shift-u]" w:history="1">
        <w:r w:rsidR="008B2CC9">
          <w:rPr>
            <w:rStyle w:val="Hyperlink"/>
            <w:rFonts w:ascii="Arial" w:hAnsi="Arial" w:cs="Arial"/>
            <w:color w:val="0B0080"/>
            <w:sz w:val="18"/>
            <w:szCs w:val="18"/>
          </w:rPr>
          <w:t>Upload file</w:t>
        </w:r>
      </w:hyperlink>
    </w:p>
    <w:p w:rsidR="008B2CC9" w:rsidRDefault="00EE5D4C" w:rsidP="008B2CC9">
      <w:pPr>
        <w:numPr>
          <w:ilvl w:val="0"/>
          <w:numId w:val="93"/>
        </w:numPr>
        <w:spacing w:after="0" w:line="270" w:lineRule="atLeast"/>
        <w:ind w:left="0"/>
        <w:rPr>
          <w:rFonts w:ascii="Arial" w:hAnsi="Arial" w:cs="Arial"/>
          <w:color w:val="000000"/>
          <w:sz w:val="18"/>
          <w:szCs w:val="18"/>
        </w:rPr>
      </w:pPr>
      <w:hyperlink r:id="rId6889" w:tooltip="A list of all special pages [alt-shift-q]" w:history="1">
        <w:r w:rsidR="008B2CC9">
          <w:rPr>
            <w:rStyle w:val="Hyperlink"/>
            <w:rFonts w:ascii="Arial" w:hAnsi="Arial" w:cs="Arial"/>
            <w:color w:val="0B0080"/>
            <w:sz w:val="18"/>
            <w:szCs w:val="18"/>
          </w:rPr>
          <w:t>Special pages</w:t>
        </w:r>
      </w:hyperlink>
    </w:p>
    <w:p w:rsidR="008B2CC9" w:rsidRDefault="00EE5D4C" w:rsidP="008B2CC9">
      <w:pPr>
        <w:numPr>
          <w:ilvl w:val="0"/>
          <w:numId w:val="93"/>
        </w:numPr>
        <w:spacing w:after="0" w:line="270" w:lineRule="atLeast"/>
        <w:ind w:left="0"/>
        <w:rPr>
          <w:rFonts w:ascii="Arial" w:hAnsi="Arial" w:cs="Arial"/>
          <w:color w:val="000000"/>
          <w:sz w:val="18"/>
          <w:szCs w:val="18"/>
        </w:rPr>
      </w:pPr>
      <w:hyperlink r:id="rId6890" w:tooltip="Permanent link to this revision of the page" w:history="1">
        <w:r w:rsidR="008B2CC9">
          <w:rPr>
            <w:rStyle w:val="Hyperlink"/>
            <w:rFonts w:ascii="Arial" w:hAnsi="Arial" w:cs="Arial"/>
            <w:color w:val="0B0080"/>
            <w:sz w:val="18"/>
            <w:szCs w:val="18"/>
          </w:rPr>
          <w:t>Permanent link</w:t>
        </w:r>
      </w:hyperlink>
    </w:p>
    <w:p w:rsidR="008B2CC9" w:rsidRDefault="00EE5D4C" w:rsidP="008B2CC9">
      <w:pPr>
        <w:numPr>
          <w:ilvl w:val="0"/>
          <w:numId w:val="93"/>
        </w:numPr>
        <w:spacing w:after="0" w:line="270" w:lineRule="atLeast"/>
        <w:ind w:left="0"/>
        <w:rPr>
          <w:rFonts w:ascii="Arial" w:hAnsi="Arial" w:cs="Arial"/>
          <w:color w:val="000000"/>
          <w:sz w:val="18"/>
          <w:szCs w:val="18"/>
        </w:rPr>
      </w:pPr>
      <w:hyperlink r:id="rId6891" w:tooltip="More information about this page" w:history="1">
        <w:r w:rsidR="008B2CC9">
          <w:rPr>
            <w:rStyle w:val="Hyperlink"/>
            <w:rFonts w:ascii="Arial" w:hAnsi="Arial" w:cs="Arial"/>
            <w:color w:val="0B0080"/>
            <w:sz w:val="18"/>
            <w:szCs w:val="18"/>
          </w:rPr>
          <w:t>Page information</w:t>
        </w:r>
      </w:hyperlink>
    </w:p>
    <w:p w:rsidR="008B2CC9" w:rsidRDefault="00EE5D4C" w:rsidP="008B2CC9">
      <w:pPr>
        <w:numPr>
          <w:ilvl w:val="0"/>
          <w:numId w:val="93"/>
        </w:numPr>
        <w:spacing w:after="0" w:line="270" w:lineRule="atLeast"/>
        <w:ind w:left="0"/>
        <w:rPr>
          <w:rFonts w:ascii="Arial" w:hAnsi="Arial" w:cs="Arial"/>
          <w:color w:val="000000"/>
          <w:sz w:val="18"/>
          <w:szCs w:val="18"/>
        </w:rPr>
      </w:pPr>
      <w:hyperlink r:id="rId6892" w:tooltip="Link to connected data repository item [alt-shift-g]" w:history="1">
        <w:r w:rsidR="008B2CC9">
          <w:rPr>
            <w:rStyle w:val="Hyperlink"/>
            <w:rFonts w:ascii="Arial" w:hAnsi="Arial" w:cs="Arial"/>
            <w:color w:val="0B0080"/>
            <w:sz w:val="18"/>
            <w:szCs w:val="18"/>
          </w:rPr>
          <w:t>Wikidata item</w:t>
        </w:r>
      </w:hyperlink>
    </w:p>
    <w:p w:rsidR="008B2CC9" w:rsidRDefault="00EE5D4C" w:rsidP="008B2CC9">
      <w:pPr>
        <w:numPr>
          <w:ilvl w:val="0"/>
          <w:numId w:val="93"/>
        </w:numPr>
        <w:spacing w:after="0" w:line="270" w:lineRule="atLeast"/>
        <w:ind w:left="0"/>
        <w:rPr>
          <w:rFonts w:ascii="Arial" w:hAnsi="Arial" w:cs="Arial"/>
          <w:color w:val="000000"/>
          <w:sz w:val="18"/>
          <w:szCs w:val="18"/>
        </w:rPr>
      </w:pPr>
      <w:hyperlink r:id="rId6893" w:tooltip="Information on how to cite this page" w:history="1">
        <w:r w:rsidR="008B2CC9">
          <w:rPr>
            <w:rStyle w:val="Hyperlink"/>
            <w:rFonts w:ascii="Arial" w:hAnsi="Arial" w:cs="Arial"/>
            <w:color w:val="0B0080"/>
            <w:sz w:val="18"/>
            <w:szCs w:val="18"/>
          </w:rPr>
          <w:t>Cite this page</w:t>
        </w:r>
      </w:hyperlink>
    </w:p>
    <w:p w:rsidR="008B2CC9" w:rsidRDefault="008B2CC9" w:rsidP="008B2CC9">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Print/export</w:t>
      </w:r>
    </w:p>
    <w:p w:rsidR="008B2CC9" w:rsidRDefault="00EE5D4C" w:rsidP="008B2CC9">
      <w:pPr>
        <w:numPr>
          <w:ilvl w:val="0"/>
          <w:numId w:val="94"/>
        </w:numPr>
        <w:spacing w:after="0" w:line="270" w:lineRule="atLeast"/>
        <w:ind w:left="0"/>
        <w:rPr>
          <w:rFonts w:ascii="Arial" w:hAnsi="Arial" w:cs="Arial"/>
          <w:color w:val="000000"/>
          <w:sz w:val="18"/>
          <w:szCs w:val="18"/>
        </w:rPr>
      </w:pPr>
      <w:hyperlink r:id="rId6894" w:history="1">
        <w:r w:rsidR="008B2CC9">
          <w:rPr>
            <w:rStyle w:val="Hyperlink"/>
            <w:rFonts w:ascii="Arial" w:hAnsi="Arial" w:cs="Arial"/>
            <w:color w:val="0B0080"/>
            <w:sz w:val="18"/>
            <w:szCs w:val="18"/>
          </w:rPr>
          <w:t>Create a book</w:t>
        </w:r>
      </w:hyperlink>
    </w:p>
    <w:p w:rsidR="008B2CC9" w:rsidRDefault="00EE5D4C" w:rsidP="008B2CC9">
      <w:pPr>
        <w:numPr>
          <w:ilvl w:val="0"/>
          <w:numId w:val="94"/>
        </w:numPr>
        <w:spacing w:after="0" w:line="270" w:lineRule="atLeast"/>
        <w:ind w:left="0"/>
        <w:rPr>
          <w:rFonts w:ascii="Arial" w:hAnsi="Arial" w:cs="Arial"/>
          <w:color w:val="000000"/>
          <w:sz w:val="18"/>
          <w:szCs w:val="18"/>
        </w:rPr>
      </w:pPr>
      <w:hyperlink r:id="rId6895" w:history="1">
        <w:r w:rsidR="008B2CC9">
          <w:rPr>
            <w:rStyle w:val="Hyperlink"/>
            <w:rFonts w:ascii="Arial" w:hAnsi="Arial" w:cs="Arial"/>
            <w:color w:val="0B0080"/>
            <w:sz w:val="18"/>
            <w:szCs w:val="18"/>
          </w:rPr>
          <w:t>Download as PDF</w:t>
        </w:r>
      </w:hyperlink>
    </w:p>
    <w:p w:rsidR="008B2CC9" w:rsidRDefault="00EE5D4C" w:rsidP="008B2CC9">
      <w:pPr>
        <w:numPr>
          <w:ilvl w:val="0"/>
          <w:numId w:val="94"/>
        </w:numPr>
        <w:spacing w:after="0" w:line="270" w:lineRule="atLeast"/>
        <w:ind w:left="0"/>
        <w:rPr>
          <w:rFonts w:ascii="Arial" w:hAnsi="Arial" w:cs="Arial"/>
          <w:color w:val="000000"/>
          <w:sz w:val="18"/>
          <w:szCs w:val="18"/>
        </w:rPr>
      </w:pPr>
      <w:hyperlink r:id="rId6896" w:tooltip="Printable version of this page [alt-shift-p]" w:history="1">
        <w:r w:rsidR="008B2CC9">
          <w:rPr>
            <w:rStyle w:val="Hyperlink"/>
            <w:rFonts w:ascii="Arial" w:hAnsi="Arial" w:cs="Arial"/>
            <w:color w:val="0B0080"/>
            <w:sz w:val="18"/>
            <w:szCs w:val="18"/>
          </w:rPr>
          <w:t>Printable version</w:t>
        </w:r>
      </w:hyperlink>
    </w:p>
    <w:p w:rsidR="008B2CC9" w:rsidRDefault="008B2CC9" w:rsidP="008B2CC9">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 other projects</w:t>
      </w:r>
    </w:p>
    <w:p w:rsidR="008B2CC9" w:rsidRDefault="00EE5D4C" w:rsidP="008B2CC9">
      <w:pPr>
        <w:numPr>
          <w:ilvl w:val="0"/>
          <w:numId w:val="95"/>
        </w:numPr>
        <w:spacing w:after="0" w:line="270" w:lineRule="atLeast"/>
        <w:ind w:left="0"/>
        <w:rPr>
          <w:rFonts w:ascii="Arial" w:hAnsi="Arial" w:cs="Arial"/>
          <w:color w:val="000000"/>
          <w:sz w:val="18"/>
          <w:szCs w:val="18"/>
        </w:rPr>
      </w:pPr>
      <w:hyperlink r:id="rId6897" w:history="1">
        <w:r w:rsidR="008B2CC9">
          <w:rPr>
            <w:rStyle w:val="Hyperlink"/>
            <w:rFonts w:ascii="Arial" w:hAnsi="Arial" w:cs="Arial"/>
            <w:color w:val="0B0080"/>
            <w:sz w:val="18"/>
            <w:szCs w:val="18"/>
          </w:rPr>
          <w:t>Wikimedia Commons</w:t>
        </w:r>
      </w:hyperlink>
    </w:p>
    <w:p w:rsidR="008B2CC9" w:rsidRDefault="00EE5D4C" w:rsidP="008B2CC9">
      <w:pPr>
        <w:numPr>
          <w:ilvl w:val="0"/>
          <w:numId w:val="95"/>
        </w:numPr>
        <w:spacing w:after="0" w:line="270" w:lineRule="atLeast"/>
        <w:ind w:left="0"/>
        <w:rPr>
          <w:rFonts w:ascii="Arial" w:hAnsi="Arial" w:cs="Arial"/>
          <w:color w:val="000000"/>
          <w:sz w:val="18"/>
          <w:szCs w:val="18"/>
        </w:rPr>
      </w:pPr>
      <w:hyperlink r:id="rId6898" w:history="1">
        <w:r w:rsidR="008B2CC9">
          <w:rPr>
            <w:rStyle w:val="Hyperlink"/>
            <w:rFonts w:ascii="Arial" w:hAnsi="Arial" w:cs="Arial"/>
            <w:color w:val="0B0080"/>
            <w:sz w:val="18"/>
            <w:szCs w:val="18"/>
          </w:rPr>
          <w:t>Wikinews</w:t>
        </w:r>
      </w:hyperlink>
    </w:p>
    <w:p w:rsidR="008B2CC9" w:rsidRDefault="00EE5D4C" w:rsidP="008B2CC9">
      <w:pPr>
        <w:numPr>
          <w:ilvl w:val="0"/>
          <w:numId w:val="95"/>
        </w:numPr>
        <w:spacing w:after="0" w:line="270" w:lineRule="atLeast"/>
        <w:ind w:left="0"/>
        <w:rPr>
          <w:rFonts w:ascii="Arial" w:hAnsi="Arial" w:cs="Arial"/>
          <w:color w:val="000000"/>
          <w:sz w:val="18"/>
          <w:szCs w:val="18"/>
        </w:rPr>
      </w:pPr>
      <w:hyperlink r:id="rId6899" w:history="1">
        <w:r w:rsidR="008B2CC9">
          <w:rPr>
            <w:rStyle w:val="Hyperlink"/>
            <w:rFonts w:ascii="Arial" w:hAnsi="Arial" w:cs="Arial"/>
            <w:color w:val="0B0080"/>
            <w:sz w:val="18"/>
            <w:szCs w:val="18"/>
          </w:rPr>
          <w:t>Wikiquote</w:t>
        </w:r>
      </w:hyperlink>
    </w:p>
    <w:p w:rsidR="008B2CC9" w:rsidRDefault="00EE5D4C" w:rsidP="008B2CC9">
      <w:pPr>
        <w:numPr>
          <w:ilvl w:val="0"/>
          <w:numId w:val="95"/>
        </w:numPr>
        <w:spacing w:after="0" w:line="270" w:lineRule="atLeast"/>
        <w:ind w:left="0"/>
        <w:rPr>
          <w:rFonts w:ascii="Arial" w:hAnsi="Arial" w:cs="Arial"/>
          <w:color w:val="000000"/>
          <w:sz w:val="18"/>
          <w:szCs w:val="18"/>
        </w:rPr>
      </w:pPr>
      <w:hyperlink r:id="rId6900" w:history="1">
        <w:r w:rsidR="008B2CC9">
          <w:rPr>
            <w:rStyle w:val="Hyperlink"/>
            <w:rFonts w:ascii="Arial" w:hAnsi="Arial" w:cs="Arial"/>
            <w:color w:val="0B0080"/>
            <w:sz w:val="18"/>
            <w:szCs w:val="18"/>
          </w:rPr>
          <w:t>Wikivoyage</w:t>
        </w:r>
      </w:hyperlink>
    </w:p>
    <w:p w:rsidR="008B2CC9" w:rsidRDefault="008B2CC9" w:rsidP="008B2CC9">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Languages</w:t>
      </w:r>
    </w:p>
    <w:p w:rsidR="008B2CC9" w:rsidRDefault="00EE5D4C" w:rsidP="008B2CC9">
      <w:pPr>
        <w:numPr>
          <w:ilvl w:val="0"/>
          <w:numId w:val="96"/>
        </w:numPr>
        <w:spacing w:after="0" w:line="270" w:lineRule="atLeast"/>
        <w:ind w:left="0"/>
        <w:rPr>
          <w:rFonts w:ascii="Arial" w:hAnsi="Arial" w:cs="Arial"/>
          <w:color w:val="000000"/>
          <w:sz w:val="18"/>
          <w:szCs w:val="18"/>
        </w:rPr>
      </w:pPr>
      <w:hyperlink r:id="rId6901" w:tooltip="Мазэ – Kabardian" w:history="1">
        <w:r w:rsidR="008B2CC9">
          <w:rPr>
            <w:rStyle w:val="Hyperlink"/>
            <w:rFonts w:ascii="Arial" w:hAnsi="Arial" w:cs="Arial"/>
            <w:color w:val="0B0080"/>
            <w:sz w:val="18"/>
            <w:szCs w:val="18"/>
          </w:rPr>
          <w:t>Адыгэбзэ</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02" w:tooltip="Maan – Afrikaans" w:history="1">
        <w:r w:rsidR="008B2CC9">
          <w:rPr>
            <w:rStyle w:val="Hyperlink"/>
            <w:rFonts w:ascii="Arial" w:hAnsi="Arial" w:cs="Arial"/>
            <w:color w:val="0B0080"/>
            <w:sz w:val="18"/>
            <w:szCs w:val="18"/>
            <w:lang w:val="af-ZA"/>
          </w:rPr>
          <w:t>Afrikaans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03" w:tooltip="Mond – Alemannisch" w:history="1">
        <w:r w:rsidR="008B2CC9">
          <w:rPr>
            <w:rStyle w:val="Hyperlink"/>
            <w:rFonts w:ascii="Arial" w:hAnsi="Arial" w:cs="Arial"/>
            <w:color w:val="0B0080"/>
            <w:sz w:val="18"/>
            <w:szCs w:val="18"/>
          </w:rPr>
          <w:t>Alemannisch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04" w:tooltip="ጨረቃ – Amharic" w:history="1">
        <w:r w:rsidR="008B2CC9">
          <w:rPr>
            <w:rStyle w:val="Hyperlink"/>
            <w:rFonts w:ascii="Nyala" w:hAnsi="Nyala" w:cs="Nyala"/>
            <w:color w:val="0B0080"/>
            <w:sz w:val="18"/>
            <w:szCs w:val="18"/>
          </w:rPr>
          <w:t>አማርኛ</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05" w:tooltip="Mōna – Old English" w:history="1">
        <w:r w:rsidR="008B2CC9">
          <w:rPr>
            <w:rStyle w:val="Hyperlink"/>
            <w:rFonts w:ascii="Arial" w:hAnsi="Arial" w:cs="Arial"/>
            <w:color w:val="0B0080"/>
            <w:sz w:val="18"/>
            <w:szCs w:val="18"/>
          </w:rPr>
          <w:t>Ænglisc</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06" w:tooltip="Амза – Abkhazian" w:history="1">
        <w:r w:rsidR="008B2CC9">
          <w:rPr>
            <w:rStyle w:val="Hyperlink"/>
            <w:rFonts w:ascii="Arial" w:hAnsi="Arial" w:cs="Arial"/>
            <w:color w:val="0B0080"/>
            <w:sz w:val="18"/>
            <w:szCs w:val="18"/>
          </w:rPr>
          <w:t>Аҧсшәа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07" w:tooltip="القمر – Arabic" w:history="1">
        <w:r w:rsidR="008B2CC9">
          <w:rPr>
            <w:rStyle w:val="Hyperlink"/>
            <w:rFonts w:ascii="Arial" w:hAnsi="Arial" w:cs="Arial" w:hint="cs"/>
            <w:color w:val="0B0080"/>
            <w:sz w:val="18"/>
            <w:szCs w:val="18"/>
            <w:lang w:bidi="ar"/>
          </w:rPr>
          <w:t>العربية</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08" w:tooltip="Luna – Aragonese" w:history="1">
        <w:r w:rsidR="008B2CC9">
          <w:rPr>
            <w:rStyle w:val="Hyperlink"/>
            <w:rFonts w:ascii="Arial" w:hAnsi="Arial" w:cs="Arial"/>
            <w:color w:val="0B0080"/>
            <w:sz w:val="18"/>
            <w:szCs w:val="18"/>
          </w:rPr>
          <w:t>Aragonés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09" w:tooltip="ܣܗܪܐ – Aramaic" w:history="1">
        <w:r w:rsidR="008B2CC9">
          <w:rPr>
            <w:rStyle w:val="Hyperlink"/>
            <w:rFonts w:ascii="Estrangelo Edessa" w:hAnsi="Estrangelo Edessa" w:cs="Estrangelo Edessa"/>
            <w:color w:val="0B0080"/>
            <w:sz w:val="18"/>
            <w:szCs w:val="18"/>
          </w:rPr>
          <w:t>ܐܪܡܝܐ</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0" w:tooltip="Lunâ – Aromanian" w:history="1">
        <w:r w:rsidR="008B2CC9">
          <w:rPr>
            <w:rStyle w:val="Hyperlink"/>
            <w:rFonts w:ascii="Arial" w:hAnsi="Arial" w:cs="Arial"/>
            <w:color w:val="0B0080"/>
            <w:sz w:val="18"/>
            <w:szCs w:val="18"/>
          </w:rPr>
          <w:t>Armãneashti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1" w:tooltip="Lena – Arpitan" w:history="1">
        <w:r w:rsidR="008B2CC9">
          <w:rPr>
            <w:rStyle w:val="Hyperlink"/>
            <w:rFonts w:ascii="Arial" w:hAnsi="Arial" w:cs="Arial"/>
            <w:color w:val="0B0080"/>
            <w:sz w:val="18"/>
            <w:szCs w:val="18"/>
          </w:rPr>
          <w:t>Arpetan</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2" w:tooltip="চন্দ্ৰ – Assamese" w:history="1">
        <w:r w:rsidR="008B2CC9">
          <w:rPr>
            <w:rStyle w:val="Hyperlink"/>
            <w:rFonts w:ascii="Arial" w:hAnsi="Arial" w:cs="Vrinda" w:hint="cs"/>
            <w:color w:val="0B0080"/>
            <w:sz w:val="18"/>
            <w:szCs w:val="18"/>
            <w:cs/>
            <w:lang w:bidi="as-IN"/>
          </w:rPr>
          <w:t>অসমীয়া</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3" w:tooltip="Lluna – Asturian" w:history="1">
        <w:r w:rsidR="008B2CC9">
          <w:rPr>
            <w:rStyle w:val="Hyperlink"/>
            <w:rFonts w:ascii="Arial" w:hAnsi="Arial" w:cs="Arial"/>
            <w:color w:val="0B0080"/>
            <w:sz w:val="18"/>
            <w:szCs w:val="18"/>
          </w:rPr>
          <w:t>Asturianu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4" w:tooltip="Jasy – Guarani" w:history="1">
        <w:r w:rsidR="008B2CC9">
          <w:rPr>
            <w:rStyle w:val="Hyperlink"/>
            <w:rFonts w:ascii="Arial" w:hAnsi="Arial" w:cs="Arial"/>
            <w:color w:val="0B0080"/>
            <w:sz w:val="18"/>
            <w:szCs w:val="18"/>
            <w:lang w:val="gn-PY"/>
          </w:rPr>
          <w:t>Avañe'ẽ</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5" w:tooltip="МоцІ (зоб) – Avaric" w:history="1">
        <w:r w:rsidR="008B2CC9">
          <w:rPr>
            <w:rStyle w:val="Hyperlink"/>
            <w:rFonts w:ascii="Arial" w:hAnsi="Arial" w:cs="Arial"/>
            <w:color w:val="0B0080"/>
            <w:sz w:val="18"/>
            <w:szCs w:val="18"/>
          </w:rPr>
          <w:t>Авар</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6" w:tooltip="Phaxsi (alaxpacha yänakata) – Aymara" w:history="1">
        <w:r w:rsidR="008B2CC9">
          <w:rPr>
            <w:rStyle w:val="Hyperlink"/>
            <w:rFonts w:ascii="Arial" w:hAnsi="Arial" w:cs="Arial"/>
            <w:color w:val="0B0080"/>
            <w:sz w:val="18"/>
            <w:szCs w:val="18"/>
          </w:rPr>
          <w:t>Aymar aru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7" w:tooltip="Ay – Azerbaijani" w:history="1">
        <w:r w:rsidR="008B2CC9">
          <w:rPr>
            <w:rStyle w:val="Hyperlink"/>
            <w:rFonts w:ascii="Arial" w:hAnsi="Arial" w:cs="Arial"/>
            <w:color w:val="0B0080"/>
            <w:sz w:val="18"/>
            <w:szCs w:val="18"/>
          </w:rPr>
          <w:t>Azərbaycanca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8" w:tooltip="آی – تۆرکجه" w:history="1">
        <w:r w:rsidR="008B2CC9">
          <w:rPr>
            <w:rStyle w:val="Hyperlink"/>
            <w:rFonts w:ascii="Arial" w:hAnsi="Arial" w:cs="Arial"/>
            <w:color w:val="0B0080"/>
            <w:sz w:val="18"/>
            <w:szCs w:val="18"/>
          </w:rPr>
          <w:t>تۆرکجه</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19" w:tooltip="চাঁদ – Bengali" w:history="1">
        <w:r w:rsidR="008B2CC9">
          <w:rPr>
            <w:rStyle w:val="Hyperlink"/>
            <w:rFonts w:ascii="Arial" w:hAnsi="Arial" w:cs="Vrinda" w:hint="cs"/>
            <w:color w:val="0B0080"/>
            <w:sz w:val="18"/>
            <w:szCs w:val="18"/>
            <w:cs/>
            <w:lang w:bidi="bn-IN"/>
          </w:rPr>
          <w:t>বাংলা</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0" w:tooltip="Go̍eh-niû – Chinese (Min Nan)" w:history="1">
        <w:r w:rsidR="008B2CC9">
          <w:rPr>
            <w:rStyle w:val="Hyperlink"/>
            <w:rFonts w:ascii="Arial" w:hAnsi="Arial" w:cs="Arial"/>
            <w:color w:val="0B0080"/>
            <w:sz w:val="18"/>
            <w:szCs w:val="18"/>
          </w:rPr>
          <w:t>Bân-lâm-gú</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1" w:tooltip="Ай (юлдаш) – Bashkir" w:history="1">
        <w:r w:rsidR="008B2CC9">
          <w:rPr>
            <w:rStyle w:val="Hyperlink"/>
            <w:rFonts w:ascii="Arial" w:hAnsi="Arial" w:cs="Arial"/>
            <w:color w:val="0B0080"/>
            <w:sz w:val="18"/>
            <w:szCs w:val="18"/>
          </w:rPr>
          <w:t>Башҡортса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2" w:tooltip="Месяц, спадарожнік Зямлі – Belarusian" w:history="1">
        <w:r w:rsidR="008B2CC9">
          <w:rPr>
            <w:rStyle w:val="Hyperlink"/>
            <w:rFonts w:ascii="Arial" w:hAnsi="Arial" w:cs="Arial"/>
            <w:color w:val="0B0080"/>
            <w:sz w:val="18"/>
            <w:szCs w:val="18"/>
            <w:lang w:val="be-BY"/>
          </w:rPr>
          <w:t>Беларуская</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3" w:tooltip="Месяц (спадарожнік) – беларуская (тарашкевіца)‎" w:history="1">
        <w:r w:rsidR="008B2CC9">
          <w:rPr>
            <w:rStyle w:val="Hyperlink"/>
            <w:rFonts w:ascii="Arial" w:hAnsi="Arial" w:cs="Arial"/>
            <w:color w:val="0B0080"/>
            <w:sz w:val="18"/>
            <w:szCs w:val="18"/>
          </w:rPr>
          <w:t>Беларуская (тарашкевіца)‎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4" w:tooltip="चंद्रमा – भोजपुरी" w:history="1">
        <w:r w:rsidR="008B2CC9">
          <w:rPr>
            <w:rStyle w:val="Hyperlink"/>
            <w:rFonts w:ascii="Mangal" w:hAnsi="Mangal" w:cs="Mangal"/>
            <w:color w:val="0B0080"/>
            <w:sz w:val="18"/>
            <w:szCs w:val="18"/>
          </w:rPr>
          <w:t>भोजपुरी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5" w:tooltip="Луна – Bulgarian" w:history="1">
        <w:r w:rsidR="008B2CC9">
          <w:rPr>
            <w:rStyle w:val="Hyperlink"/>
            <w:rFonts w:ascii="Arial" w:hAnsi="Arial" w:cs="Arial"/>
            <w:color w:val="0B0080"/>
            <w:sz w:val="18"/>
            <w:szCs w:val="18"/>
            <w:lang w:val="bg-BG"/>
          </w:rPr>
          <w:t>Български</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6" w:tooltip="Mond – Bavarian" w:history="1">
        <w:r w:rsidR="008B2CC9">
          <w:rPr>
            <w:rStyle w:val="Hyperlink"/>
            <w:rFonts w:ascii="Arial" w:hAnsi="Arial" w:cs="Arial"/>
            <w:color w:val="0B0080"/>
            <w:sz w:val="18"/>
            <w:szCs w:val="18"/>
          </w:rPr>
          <w:t>Boarisch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7" w:tooltip="ཟླ་བ། – Tibetan" w:history="1">
        <w:r w:rsidR="008B2CC9">
          <w:rPr>
            <w:rStyle w:val="Hyperlink"/>
            <w:rFonts w:ascii="Arial" w:hAnsi="Arial" w:cs="Microsoft Himalaya" w:hint="cs"/>
            <w:color w:val="0B0080"/>
            <w:sz w:val="18"/>
            <w:szCs w:val="18"/>
            <w:cs/>
            <w:lang w:bidi="bo-CN"/>
          </w:rPr>
          <w:t>བོད་ཡིག</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8" w:tooltip="Mjesec (satelit) – Bosnian" w:history="1">
        <w:r w:rsidR="008B2CC9">
          <w:rPr>
            <w:rStyle w:val="Hyperlink"/>
            <w:rFonts w:ascii="Arial" w:hAnsi="Arial" w:cs="Arial"/>
            <w:color w:val="0B0080"/>
            <w:sz w:val="18"/>
            <w:szCs w:val="18"/>
          </w:rPr>
          <w:t>Bosanski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29" w:tooltip="Loar – Breton" w:history="1">
        <w:r w:rsidR="008B2CC9">
          <w:rPr>
            <w:rStyle w:val="Hyperlink"/>
            <w:rFonts w:ascii="Arial" w:hAnsi="Arial" w:cs="Arial"/>
            <w:color w:val="0B0080"/>
            <w:sz w:val="18"/>
            <w:szCs w:val="18"/>
          </w:rPr>
          <w:t>Brezhoneg</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0" w:tooltip="Һара – буряад" w:history="1">
        <w:r w:rsidR="008B2CC9">
          <w:rPr>
            <w:rStyle w:val="Hyperlink"/>
            <w:rFonts w:ascii="Arial" w:hAnsi="Arial" w:cs="Arial"/>
            <w:color w:val="0B0080"/>
            <w:sz w:val="18"/>
            <w:szCs w:val="18"/>
          </w:rPr>
          <w:t>Буряад</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1" w:tooltip="Lluna – Catalan" w:history="1">
        <w:r w:rsidR="008B2CC9">
          <w:rPr>
            <w:rStyle w:val="Hyperlink"/>
            <w:rFonts w:ascii="Arial" w:hAnsi="Arial" w:cs="Arial"/>
            <w:color w:val="0B0080"/>
            <w:sz w:val="18"/>
            <w:szCs w:val="18"/>
            <w:lang w:val="ca-ES"/>
          </w:rPr>
          <w:t>Català</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2" w:tooltip="Bulan (astronomiya) – Cebuano" w:history="1">
        <w:r w:rsidR="008B2CC9">
          <w:rPr>
            <w:rStyle w:val="Hyperlink"/>
            <w:rFonts w:ascii="Arial" w:hAnsi="Arial" w:cs="Arial"/>
            <w:color w:val="0B0080"/>
            <w:sz w:val="18"/>
            <w:szCs w:val="18"/>
          </w:rPr>
          <w:t>Cebuano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3" w:tooltip="Měsíc – Czech" w:history="1">
        <w:r w:rsidR="008B2CC9">
          <w:rPr>
            <w:rStyle w:val="Hyperlink"/>
            <w:rFonts w:ascii="Arial" w:hAnsi="Arial" w:cs="Arial"/>
            <w:color w:val="0B0080"/>
            <w:sz w:val="18"/>
            <w:szCs w:val="18"/>
            <w:lang w:val="cs-CZ"/>
          </w:rPr>
          <w:t>Čeština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4" w:tooltip="Mwedzi (mutumbi) – Shona" w:history="1">
        <w:r w:rsidR="008B2CC9">
          <w:rPr>
            <w:rStyle w:val="Hyperlink"/>
            <w:rFonts w:ascii="Arial" w:hAnsi="Arial" w:cs="Arial"/>
            <w:color w:val="0B0080"/>
            <w:sz w:val="18"/>
            <w:szCs w:val="18"/>
          </w:rPr>
          <w:t>ChiShona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5" w:tooltip="Luna – Corsican" w:history="1">
        <w:r w:rsidR="008B2CC9">
          <w:rPr>
            <w:rStyle w:val="Hyperlink"/>
            <w:rFonts w:ascii="Arial" w:hAnsi="Arial" w:cs="Arial"/>
            <w:color w:val="0B0080"/>
            <w:sz w:val="18"/>
            <w:szCs w:val="18"/>
          </w:rPr>
          <w:t>Corsu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6" w:tooltip="Lleuad – Welsh" w:history="1">
        <w:r w:rsidR="008B2CC9">
          <w:rPr>
            <w:rStyle w:val="Hyperlink"/>
            <w:rFonts w:ascii="Arial" w:hAnsi="Arial" w:cs="Arial"/>
            <w:color w:val="0B0080"/>
            <w:sz w:val="18"/>
            <w:szCs w:val="18"/>
            <w:lang w:val="cy-GB"/>
          </w:rPr>
          <w:t>Cymraeg</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7" w:tooltip="Månen – Danish" w:history="1">
        <w:r w:rsidR="008B2CC9">
          <w:rPr>
            <w:rStyle w:val="Hyperlink"/>
            <w:rFonts w:ascii="Arial" w:hAnsi="Arial" w:cs="Arial"/>
            <w:color w:val="0B0080"/>
            <w:sz w:val="18"/>
            <w:szCs w:val="18"/>
            <w:lang w:val="da-DK"/>
          </w:rPr>
          <w:t>Dansk</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8" w:tooltip="Mond – German" w:history="1">
        <w:r w:rsidR="008B2CC9">
          <w:rPr>
            <w:rStyle w:val="Hyperlink"/>
            <w:rFonts w:ascii="Arial" w:hAnsi="Arial" w:cs="Arial"/>
            <w:color w:val="0B0080"/>
            <w:sz w:val="18"/>
            <w:szCs w:val="18"/>
            <w:lang w:val="de-DE"/>
          </w:rPr>
          <w:t>Deutsch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39" w:tooltip="ހަނދު – Divehi" w:history="1">
        <w:r w:rsidR="008B2CC9">
          <w:rPr>
            <w:rStyle w:val="Hyperlink"/>
            <w:rFonts w:ascii="MV Boli" w:hAnsi="MV Boli" w:cs="MV Boli"/>
            <w:color w:val="0B0080"/>
            <w:sz w:val="18"/>
            <w:szCs w:val="18"/>
          </w:rPr>
          <w:t>ދިވެހިބަސް</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0" w:tooltip="Ooljééʼ – Navajo" w:history="1">
        <w:r w:rsidR="008B2CC9">
          <w:rPr>
            <w:rStyle w:val="Hyperlink"/>
            <w:rFonts w:ascii="Arial" w:hAnsi="Arial" w:cs="Arial"/>
            <w:color w:val="0B0080"/>
            <w:sz w:val="18"/>
            <w:szCs w:val="18"/>
          </w:rPr>
          <w:t>Diné bizaad</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1" w:tooltip="Kuu – Estonian" w:history="1">
        <w:r w:rsidR="008B2CC9">
          <w:rPr>
            <w:rStyle w:val="Hyperlink"/>
            <w:rFonts w:ascii="Arial" w:hAnsi="Arial" w:cs="Arial"/>
            <w:color w:val="0B0080"/>
            <w:sz w:val="18"/>
            <w:szCs w:val="18"/>
            <w:lang w:val="et-EE"/>
          </w:rPr>
          <w:t>Eesti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2" w:tooltip="Σελήνη – Greek" w:history="1">
        <w:r w:rsidR="008B2CC9">
          <w:rPr>
            <w:rStyle w:val="Hyperlink"/>
            <w:rFonts w:ascii="Arial" w:hAnsi="Arial" w:cs="Arial"/>
            <w:color w:val="0B0080"/>
            <w:sz w:val="18"/>
            <w:szCs w:val="18"/>
            <w:lang w:val="el-GR"/>
          </w:rPr>
          <w:t>Ελληνικά</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3" w:tooltip="Lónna – Emiliano-Romagnolo" w:history="1">
        <w:r w:rsidR="008B2CC9">
          <w:rPr>
            <w:rStyle w:val="Hyperlink"/>
            <w:rFonts w:ascii="Arial" w:hAnsi="Arial" w:cs="Arial"/>
            <w:color w:val="0B0080"/>
            <w:sz w:val="18"/>
            <w:szCs w:val="18"/>
          </w:rPr>
          <w:t>Emiliàn e rumagnòl</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4" w:tooltip="Ков (Моданть ки лангонь ялга) – Erzya" w:history="1">
        <w:r w:rsidR="008B2CC9">
          <w:rPr>
            <w:rStyle w:val="Hyperlink"/>
            <w:rFonts w:ascii="Arial" w:hAnsi="Arial" w:cs="Arial"/>
            <w:color w:val="0B0080"/>
            <w:sz w:val="18"/>
            <w:szCs w:val="18"/>
          </w:rPr>
          <w:t>Эрзянь</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5" w:tooltip="Luna – Spanish" w:history="1">
        <w:r w:rsidR="008B2CC9">
          <w:rPr>
            <w:rStyle w:val="Hyperlink"/>
            <w:rFonts w:ascii="Arial" w:hAnsi="Arial" w:cs="Arial"/>
            <w:color w:val="0B0080"/>
            <w:sz w:val="18"/>
            <w:szCs w:val="18"/>
            <w:lang w:val="es-ES"/>
          </w:rPr>
          <w:t>Español</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6" w:tooltip="Luno – Esperanto" w:history="1">
        <w:r w:rsidR="008B2CC9">
          <w:rPr>
            <w:rStyle w:val="Hyperlink"/>
            <w:rFonts w:ascii="Arial" w:hAnsi="Arial" w:cs="Arial"/>
            <w:color w:val="0B0080"/>
            <w:sz w:val="18"/>
            <w:szCs w:val="18"/>
          </w:rPr>
          <w:t>Esperanto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7" w:tooltip="Luna – Extremaduran" w:history="1">
        <w:r w:rsidR="008B2CC9">
          <w:rPr>
            <w:rStyle w:val="Hyperlink"/>
            <w:rFonts w:ascii="Arial" w:hAnsi="Arial" w:cs="Arial"/>
            <w:color w:val="0B0080"/>
            <w:sz w:val="18"/>
            <w:szCs w:val="18"/>
          </w:rPr>
          <w:t>Estremeñu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8" w:tooltip="Ilargia – Basque" w:history="1">
        <w:r w:rsidR="008B2CC9">
          <w:rPr>
            <w:rStyle w:val="Hyperlink"/>
            <w:rFonts w:ascii="Arial" w:hAnsi="Arial" w:cs="Arial"/>
            <w:color w:val="0B0080"/>
            <w:sz w:val="18"/>
            <w:szCs w:val="18"/>
            <w:lang w:val="eu-ES"/>
          </w:rPr>
          <w:t>Euskara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49" w:tooltip="ماه – Persian" w:history="1">
        <w:r w:rsidR="008B2CC9">
          <w:rPr>
            <w:rStyle w:val="Hyperlink"/>
            <w:rFonts w:ascii="Arial" w:hAnsi="Arial" w:cs="Arial" w:hint="cs"/>
            <w:color w:val="0B0080"/>
            <w:sz w:val="18"/>
            <w:szCs w:val="18"/>
            <w:lang w:bidi="fa-IR"/>
          </w:rPr>
          <w:t>فارسی</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0" w:tooltip="Chandarma – Fiji Hindi" w:history="1">
        <w:r w:rsidR="008B2CC9">
          <w:rPr>
            <w:rStyle w:val="Hyperlink"/>
            <w:rFonts w:ascii="Arial" w:hAnsi="Arial" w:cs="Arial"/>
            <w:color w:val="0B0080"/>
            <w:sz w:val="18"/>
            <w:szCs w:val="18"/>
          </w:rPr>
          <w:t>Fiji Hindi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1" w:tooltip="Mánin – Faroese" w:history="1">
        <w:r w:rsidR="008B2CC9">
          <w:rPr>
            <w:rStyle w:val="Hyperlink"/>
            <w:rFonts w:ascii="Arial" w:hAnsi="Arial" w:cs="Arial"/>
            <w:color w:val="0B0080"/>
            <w:sz w:val="18"/>
            <w:szCs w:val="18"/>
            <w:lang w:val="fo-FO"/>
          </w:rPr>
          <w:t>Føroyskt</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2" w:tooltip="Lune – French" w:history="1">
        <w:r w:rsidR="008B2CC9">
          <w:rPr>
            <w:rStyle w:val="Hyperlink"/>
            <w:rFonts w:ascii="Arial" w:hAnsi="Arial" w:cs="Arial"/>
            <w:color w:val="0B0080"/>
            <w:sz w:val="18"/>
            <w:szCs w:val="18"/>
            <w:lang w:val="fr-FR"/>
          </w:rPr>
          <w:t>Français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3" w:tooltip="Moanne (himellichem) – Western Frisian" w:history="1">
        <w:r w:rsidR="008B2CC9">
          <w:rPr>
            <w:rStyle w:val="Hyperlink"/>
            <w:rFonts w:ascii="Arial" w:hAnsi="Arial" w:cs="Arial"/>
            <w:color w:val="0B0080"/>
            <w:sz w:val="18"/>
            <w:szCs w:val="18"/>
            <w:lang w:val="fy-NL"/>
          </w:rPr>
          <w:t>Frysk</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4" w:tooltip="Lewru – Fulah" w:history="1">
        <w:r w:rsidR="008B2CC9">
          <w:rPr>
            <w:rStyle w:val="Hyperlink"/>
            <w:rFonts w:ascii="Arial" w:hAnsi="Arial" w:cs="Arial"/>
            <w:color w:val="0B0080"/>
            <w:sz w:val="18"/>
            <w:szCs w:val="18"/>
          </w:rPr>
          <w:t>Fulfulde</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5" w:tooltip="Lune – Friulian" w:history="1">
        <w:r w:rsidR="008B2CC9">
          <w:rPr>
            <w:rStyle w:val="Hyperlink"/>
            <w:rFonts w:ascii="Arial" w:hAnsi="Arial" w:cs="Arial"/>
            <w:color w:val="0B0080"/>
            <w:sz w:val="18"/>
            <w:szCs w:val="18"/>
          </w:rPr>
          <w:t>Furlan</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6" w:tooltip="An Ghealach – Irish" w:history="1">
        <w:r w:rsidR="008B2CC9">
          <w:rPr>
            <w:rStyle w:val="Hyperlink"/>
            <w:rFonts w:ascii="Arial" w:hAnsi="Arial" w:cs="Arial"/>
            <w:color w:val="0B0080"/>
            <w:sz w:val="18"/>
            <w:szCs w:val="18"/>
            <w:lang w:val="ga-IE"/>
          </w:rPr>
          <w:t>Gaeilge</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7" w:tooltip="Yn Eayst – Manx" w:history="1">
        <w:r w:rsidR="008B2CC9">
          <w:rPr>
            <w:rStyle w:val="Hyperlink"/>
            <w:rFonts w:ascii="Arial" w:hAnsi="Arial" w:cs="Arial"/>
            <w:color w:val="0B0080"/>
            <w:sz w:val="18"/>
            <w:szCs w:val="18"/>
          </w:rPr>
          <w:t>Gaelg</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8" w:tooltip="Gealach – Scottish Gaelic" w:history="1">
        <w:r w:rsidR="008B2CC9">
          <w:rPr>
            <w:rStyle w:val="Hyperlink"/>
            <w:rFonts w:ascii="Arial" w:hAnsi="Arial" w:cs="Arial"/>
            <w:color w:val="0B0080"/>
            <w:sz w:val="18"/>
            <w:szCs w:val="18"/>
            <w:lang w:val="gd-GB"/>
          </w:rPr>
          <w:t>Gàidhlig</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59" w:tooltip="Lúa – Galician" w:history="1">
        <w:r w:rsidR="008B2CC9">
          <w:rPr>
            <w:rStyle w:val="Hyperlink"/>
            <w:rFonts w:ascii="Arial" w:hAnsi="Arial" w:cs="Arial"/>
            <w:color w:val="0B0080"/>
            <w:sz w:val="18"/>
            <w:szCs w:val="18"/>
            <w:lang w:val="gl-ES"/>
          </w:rPr>
          <w:t>Galego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0" w:tooltip="月光 – Gan Chinese" w:history="1">
        <w:r w:rsidR="008B2CC9">
          <w:rPr>
            <w:rStyle w:val="Hyperlink"/>
            <w:rFonts w:ascii="MS Gothic" w:eastAsia="MS Gothic" w:hAnsi="MS Gothic" w:cs="MS Gothic" w:hint="eastAsia"/>
            <w:color w:val="0B0080"/>
            <w:sz w:val="18"/>
            <w:szCs w:val="18"/>
          </w:rPr>
          <w:t>贛語</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1" w:tooltip="ચંદ્ર – Gujarati" w:history="1">
        <w:r w:rsidR="008B2CC9">
          <w:rPr>
            <w:rStyle w:val="Hyperlink"/>
            <w:rFonts w:ascii="Arial" w:hAnsi="Arial" w:cs="Shruti" w:hint="cs"/>
            <w:color w:val="0B0080"/>
            <w:sz w:val="18"/>
            <w:szCs w:val="18"/>
            <w:cs/>
            <w:lang w:bidi="gu-IN"/>
          </w:rPr>
          <w:t>ગુજરાતી</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2" w:tooltip="Ngie̍t-khiù – Hakka Chinese" w:history="1">
        <w:r w:rsidR="008B2CC9">
          <w:rPr>
            <w:rStyle w:val="Hyperlink"/>
            <w:rFonts w:ascii="MS Gothic" w:eastAsia="MS Gothic" w:hAnsi="MS Gothic" w:cs="MS Gothic" w:hint="eastAsia"/>
            <w:color w:val="0B0080"/>
            <w:sz w:val="18"/>
            <w:szCs w:val="18"/>
          </w:rPr>
          <w:t>客家語</w:t>
        </w:r>
        <w:r w:rsidR="008B2CC9">
          <w:rPr>
            <w:rStyle w:val="Hyperlink"/>
            <w:rFonts w:ascii="Arial" w:hAnsi="Arial" w:cs="Arial"/>
            <w:color w:val="0B0080"/>
            <w:sz w:val="18"/>
            <w:szCs w:val="18"/>
          </w:rPr>
          <w:t>/Hak-kâ-ngî</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3" w:tooltip="달 – Korean" w:history="1">
        <w:r w:rsidR="008B2CC9">
          <w:rPr>
            <w:rStyle w:val="Hyperlink"/>
            <w:rFonts w:ascii="Gulim" w:eastAsia="Gulim" w:hAnsi="Gulim" w:cs="Gulim" w:hint="eastAsia"/>
            <w:color w:val="0B0080"/>
            <w:sz w:val="18"/>
            <w:szCs w:val="18"/>
            <w:lang w:eastAsia="ko-KR"/>
          </w:rPr>
          <w:t>한국어</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4" w:tooltip="Wata – Hausa" w:history="1">
        <w:r w:rsidR="008B2CC9">
          <w:rPr>
            <w:rStyle w:val="Hyperlink"/>
            <w:rFonts w:ascii="Arial" w:hAnsi="Arial" w:cs="Arial"/>
            <w:color w:val="0B0080"/>
            <w:sz w:val="18"/>
            <w:szCs w:val="18"/>
            <w:lang w:val="ha-Latn-NG"/>
          </w:rPr>
          <w:t>Hausa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5" w:tooltip="Mahina – Hawaiian" w:history="1">
        <w:r w:rsidR="008B2CC9">
          <w:rPr>
            <w:rStyle w:val="Hyperlink"/>
            <w:rFonts w:ascii="Arial" w:hAnsi="Arial" w:cs="Arial"/>
            <w:color w:val="0B0080"/>
            <w:sz w:val="18"/>
            <w:szCs w:val="18"/>
          </w:rPr>
          <w:t>Hawaiʻi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6" w:tooltip="Լուսին – Armenian" w:history="1">
        <w:r w:rsidR="008B2CC9">
          <w:rPr>
            <w:rStyle w:val="Hyperlink"/>
            <w:rFonts w:ascii="Sylfaen" w:hAnsi="Sylfaen" w:cs="Sylfaen"/>
            <w:color w:val="0B0080"/>
            <w:sz w:val="18"/>
            <w:szCs w:val="18"/>
            <w:lang w:val="hy-AM"/>
          </w:rPr>
          <w:t>Հայերեն</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7" w:tooltip="चन्द्रमा – Hindi" w:history="1">
        <w:r w:rsidR="008B2CC9">
          <w:rPr>
            <w:rStyle w:val="Hyperlink"/>
            <w:rFonts w:ascii="Arial" w:hAnsi="Arial" w:cs="Mangal" w:hint="cs"/>
            <w:color w:val="0B0080"/>
            <w:sz w:val="18"/>
            <w:szCs w:val="18"/>
            <w:cs/>
            <w:lang w:bidi="hi-IN"/>
          </w:rPr>
          <w:t>हिन्दी</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8" w:tooltip="Měsačk – Upper Sorbian" w:history="1">
        <w:r w:rsidR="008B2CC9">
          <w:rPr>
            <w:rStyle w:val="Hyperlink"/>
            <w:rFonts w:ascii="Arial" w:hAnsi="Arial" w:cs="Arial"/>
            <w:color w:val="0B0080"/>
            <w:sz w:val="18"/>
            <w:szCs w:val="18"/>
          </w:rPr>
          <w:t>Hornjoserbsce</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69" w:tooltip="Mjesec – Croatian" w:history="1">
        <w:r w:rsidR="008B2CC9">
          <w:rPr>
            <w:rStyle w:val="Hyperlink"/>
            <w:rFonts w:ascii="Arial" w:hAnsi="Arial" w:cs="Arial"/>
            <w:color w:val="0B0080"/>
            <w:sz w:val="18"/>
            <w:szCs w:val="18"/>
            <w:lang w:val="hr-HR"/>
          </w:rPr>
          <w:t>Hrvatski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0" w:tooltip="Luno – Ido" w:history="1">
        <w:r w:rsidR="008B2CC9">
          <w:rPr>
            <w:rStyle w:val="Hyperlink"/>
            <w:rFonts w:ascii="Arial" w:hAnsi="Arial" w:cs="Arial"/>
            <w:color w:val="0B0080"/>
            <w:sz w:val="18"/>
            <w:szCs w:val="18"/>
          </w:rPr>
          <w:t>Ido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1" w:tooltip="Bulan – Iloko" w:history="1">
        <w:r w:rsidR="008B2CC9">
          <w:rPr>
            <w:rStyle w:val="Hyperlink"/>
            <w:rFonts w:ascii="Arial" w:hAnsi="Arial" w:cs="Arial"/>
            <w:color w:val="0B0080"/>
            <w:sz w:val="18"/>
            <w:szCs w:val="18"/>
          </w:rPr>
          <w:t>Ilokano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2" w:tooltip="Bulan – Indonesian" w:history="1">
        <w:r w:rsidR="008B2CC9">
          <w:rPr>
            <w:rStyle w:val="Hyperlink"/>
            <w:rFonts w:ascii="Arial" w:hAnsi="Arial" w:cs="Arial"/>
            <w:color w:val="0B0080"/>
            <w:sz w:val="18"/>
            <w:szCs w:val="18"/>
            <w:lang w:val="id-ID"/>
          </w:rPr>
          <w:t>Bahasa Indonesia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3" w:tooltip="Luna – Interlingua" w:history="1">
        <w:r w:rsidR="008B2CC9">
          <w:rPr>
            <w:rStyle w:val="Hyperlink"/>
            <w:rFonts w:ascii="Arial" w:hAnsi="Arial" w:cs="Arial"/>
            <w:color w:val="0B0080"/>
            <w:sz w:val="18"/>
            <w:szCs w:val="18"/>
          </w:rPr>
          <w:t>Interlingua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4" w:tooltip="Lune – Interlingue" w:history="1">
        <w:r w:rsidR="008B2CC9">
          <w:rPr>
            <w:rStyle w:val="Hyperlink"/>
            <w:rFonts w:ascii="Arial" w:hAnsi="Arial" w:cs="Arial"/>
            <w:color w:val="0B0080"/>
            <w:sz w:val="18"/>
            <w:szCs w:val="18"/>
          </w:rPr>
          <w:t>Interlingue</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5" w:tooltip="ᑕᖅᑭᖅ – Inuktitut" w:history="1">
        <w:r w:rsidR="008B2CC9">
          <w:rPr>
            <w:rStyle w:val="Hyperlink"/>
            <w:rFonts w:ascii="Euphemia" w:hAnsi="Euphemia" w:cs="Euphemia"/>
            <w:color w:val="0B0080"/>
            <w:sz w:val="18"/>
            <w:szCs w:val="18"/>
          </w:rPr>
          <w:t>ᐃᓄᒃᑎᑐᑦ</w:t>
        </w:r>
        <w:r w:rsidR="008B2CC9">
          <w:rPr>
            <w:rStyle w:val="Hyperlink"/>
            <w:rFonts w:ascii="Arial" w:hAnsi="Arial" w:cs="Arial"/>
            <w:color w:val="0B0080"/>
            <w:sz w:val="18"/>
            <w:szCs w:val="18"/>
          </w:rPr>
          <w:t>/inuktitut</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6" w:tooltip="Мæй (Зæххы æмбæлццон) – Ossetic" w:history="1">
        <w:r w:rsidR="008B2CC9">
          <w:rPr>
            <w:rStyle w:val="Hyperlink"/>
            <w:rFonts w:ascii="Arial" w:hAnsi="Arial" w:cs="Arial"/>
            <w:color w:val="0B0080"/>
            <w:sz w:val="18"/>
            <w:szCs w:val="18"/>
          </w:rPr>
          <w:t>Ирон</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7" w:tooltip="Inyanga – Zulu" w:history="1">
        <w:r w:rsidR="008B2CC9">
          <w:rPr>
            <w:rStyle w:val="Hyperlink"/>
            <w:rFonts w:ascii="Arial" w:hAnsi="Arial" w:cs="Arial"/>
            <w:color w:val="0B0080"/>
            <w:sz w:val="18"/>
            <w:szCs w:val="18"/>
            <w:lang w:val="zu-ZA"/>
          </w:rPr>
          <w:t>IsiZulu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8" w:tooltip="Tunglið – Icelandic" w:history="1">
        <w:r w:rsidR="008B2CC9">
          <w:rPr>
            <w:rStyle w:val="Hyperlink"/>
            <w:rFonts w:ascii="Arial" w:hAnsi="Arial" w:cs="Arial"/>
            <w:color w:val="0B0080"/>
            <w:sz w:val="18"/>
            <w:szCs w:val="18"/>
            <w:lang w:val="is-IS"/>
          </w:rPr>
          <w:t>Íslenska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79" w:tooltip="Luna – Italian" w:history="1">
        <w:r w:rsidR="008B2CC9">
          <w:rPr>
            <w:rStyle w:val="Hyperlink"/>
            <w:rFonts w:ascii="Arial" w:hAnsi="Arial" w:cs="Arial"/>
            <w:color w:val="0B0080"/>
            <w:sz w:val="18"/>
            <w:szCs w:val="18"/>
            <w:lang w:val="it-IT"/>
          </w:rPr>
          <w:t>Italiano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0" w:tooltip="הירח – Hebrew" w:history="1">
        <w:r w:rsidR="008B2CC9">
          <w:rPr>
            <w:rStyle w:val="Hyperlink"/>
            <w:rFonts w:ascii="Arial" w:hAnsi="Arial" w:cs="Arial" w:hint="cs"/>
            <w:color w:val="0B0080"/>
            <w:sz w:val="18"/>
            <w:szCs w:val="18"/>
            <w:lang w:bidi="he-IL"/>
          </w:rPr>
          <w:t>עברית</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1" w:tooltip="Rembulan – Javanese" w:history="1">
        <w:r w:rsidR="008B2CC9">
          <w:rPr>
            <w:rStyle w:val="Hyperlink"/>
            <w:rFonts w:ascii="Arial" w:hAnsi="Arial" w:cs="Arial"/>
            <w:color w:val="0B0080"/>
            <w:sz w:val="18"/>
            <w:szCs w:val="18"/>
          </w:rPr>
          <w:t>Basa Jawa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2" w:tooltip="Qaammat – Kalaallisut" w:history="1">
        <w:r w:rsidR="008B2CC9">
          <w:rPr>
            <w:rStyle w:val="Hyperlink"/>
            <w:rFonts w:ascii="Arial" w:hAnsi="Arial" w:cs="Arial"/>
            <w:color w:val="0B0080"/>
            <w:sz w:val="18"/>
            <w:szCs w:val="18"/>
          </w:rPr>
          <w:t>Kalaallisut</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3" w:tooltip="ಚಂದ್ರ – Kannada" w:history="1">
        <w:r w:rsidR="008B2CC9">
          <w:rPr>
            <w:rStyle w:val="Hyperlink"/>
            <w:rFonts w:ascii="Arial" w:hAnsi="Arial" w:cs="Tunga" w:hint="cs"/>
            <w:color w:val="0B0080"/>
            <w:sz w:val="18"/>
            <w:szCs w:val="18"/>
            <w:cs/>
            <w:lang w:bidi="kn-IN"/>
          </w:rPr>
          <w:t>ಕನ್ನಡ</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4" w:tooltip="Bulan – Pampanga" w:history="1">
        <w:r w:rsidR="008B2CC9">
          <w:rPr>
            <w:rStyle w:val="Hyperlink"/>
            <w:rFonts w:ascii="Arial" w:hAnsi="Arial" w:cs="Arial"/>
            <w:color w:val="0B0080"/>
            <w:sz w:val="18"/>
            <w:szCs w:val="18"/>
          </w:rPr>
          <w:t>Kapampangan</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5" w:tooltip="მთვარე – Georgian" w:history="1">
        <w:r w:rsidR="008B2CC9">
          <w:rPr>
            <w:rStyle w:val="Hyperlink"/>
            <w:rFonts w:ascii="Sylfaen" w:hAnsi="Sylfaen" w:cs="Sylfaen"/>
            <w:color w:val="0B0080"/>
            <w:sz w:val="18"/>
            <w:szCs w:val="18"/>
            <w:lang w:val="ka-GE"/>
          </w:rPr>
          <w:t>ქართული</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6" w:tooltip="Miesądz – Kashubian" w:history="1">
        <w:r w:rsidR="008B2CC9">
          <w:rPr>
            <w:rStyle w:val="Hyperlink"/>
            <w:rFonts w:ascii="Arial" w:hAnsi="Arial" w:cs="Arial"/>
            <w:color w:val="0B0080"/>
            <w:sz w:val="18"/>
            <w:szCs w:val="18"/>
          </w:rPr>
          <w:t>Kaszëbsczi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7" w:tooltip="Ай (серік) – Kazakh" w:history="1">
        <w:r w:rsidR="008B2CC9">
          <w:rPr>
            <w:rStyle w:val="Hyperlink"/>
            <w:rFonts w:ascii="Arial" w:hAnsi="Arial" w:cs="Arial"/>
            <w:color w:val="0B0080"/>
            <w:sz w:val="18"/>
            <w:szCs w:val="18"/>
            <w:lang w:val="kk-KZ"/>
          </w:rPr>
          <w:t>Қазақша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8" w:tooltip="Loor – Cornish" w:history="1">
        <w:r w:rsidR="008B2CC9">
          <w:rPr>
            <w:rStyle w:val="Hyperlink"/>
            <w:rFonts w:ascii="Arial" w:hAnsi="Arial" w:cs="Arial"/>
            <w:color w:val="0B0080"/>
            <w:sz w:val="18"/>
            <w:szCs w:val="18"/>
          </w:rPr>
          <w:t>Kernowek</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89" w:tooltip="Mwezi (gimba la angani) – Swahili" w:history="1">
        <w:r w:rsidR="008B2CC9">
          <w:rPr>
            <w:rStyle w:val="Hyperlink"/>
            <w:rFonts w:ascii="Arial" w:hAnsi="Arial" w:cs="Arial"/>
            <w:color w:val="0B0080"/>
            <w:sz w:val="18"/>
            <w:szCs w:val="18"/>
            <w:lang w:val="sw-KE"/>
          </w:rPr>
          <w:t>Kiswahili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0" w:tooltip="Тӧлысь – Komi" w:history="1">
        <w:r w:rsidR="008B2CC9">
          <w:rPr>
            <w:rStyle w:val="Hyperlink"/>
            <w:rFonts w:ascii="Arial" w:hAnsi="Arial" w:cs="Arial"/>
            <w:color w:val="0B0080"/>
            <w:sz w:val="18"/>
            <w:szCs w:val="18"/>
          </w:rPr>
          <w:t>Коми</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1" w:tooltip="Lalin – Haitian Creole" w:history="1">
        <w:r w:rsidR="008B2CC9">
          <w:rPr>
            <w:rStyle w:val="Hyperlink"/>
            <w:rFonts w:ascii="Arial" w:hAnsi="Arial" w:cs="Arial"/>
            <w:color w:val="0B0080"/>
            <w:sz w:val="18"/>
            <w:szCs w:val="18"/>
          </w:rPr>
          <w:t>Kreyòl ayisyen</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2" w:tooltip="Heyv – Kurdish" w:history="1">
        <w:r w:rsidR="008B2CC9">
          <w:rPr>
            <w:rStyle w:val="Hyperlink"/>
            <w:rFonts w:ascii="Arial" w:hAnsi="Arial" w:cs="Arial"/>
            <w:color w:val="0B0080"/>
            <w:sz w:val="18"/>
            <w:szCs w:val="18"/>
          </w:rPr>
          <w:t>Kurdî</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3" w:tooltip="Ай – Kyrgyz" w:history="1">
        <w:r w:rsidR="008B2CC9">
          <w:rPr>
            <w:rStyle w:val="Hyperlink"/>
            <w:rFonts w:ascii="Arial" w:hAnsi="Arial" w:cs="Arial"/>
            <w:color w:val="0B0080"/>
            <w:sz w:val="18"/>
            <w:szCs w:val="18"/>
            <w:lang w:val="ky-KG"/>
          </w:rPr>
          <w:t>Кыргызча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4" w:tooltip="Варз – Lezghian" w:history="1">
        <w:r w:rsidR="008B2CC9">
          <w:rPr>
            <w:rStyle w:val="Hyperlink"/>
            <w:rFonts w:ascii="Arial" w:hAnsi="Arial" w:cs="Arial"/>
            <w:color w:val="0B0080"/>
            <w:sz w:val="18"/>
            <w:szCs w:val="18"/>
          </w:rPr>
          <w:t>Лезги</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5" w:tooltip="ດວງຈັນ – Lao" w:history="1">
        <w:r w:rsidR="008B2CC9">
          <w:rPr>
            <w:rStyle w:val="Hyperlink"/>
            <w:rFonts w:ascii="DokChampa" w:hAnsi="DokChampa" w:cs="DokChampa"/>
            <w:color w:val="0B0080"/>
            <w:sz w:val="18"/>
            <w:szCs w:val="18"/>
          </w:rPr>
          <w:t>ລາວ</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6" w:tooltip="Luna – Latin" w:history="1">
        <w:r w:rsidR="008B2CC9">
          <w:rPr>
            <w:rStyle w:val="Hyperlink"/>
            <w:rFonts w:ascii="Arial" w:hAnsi="Arial" w:cs="Arial"/>
            <w:color w:val="0B0080"/>
            <w:sz w:val="18"/>
            <w:szCs w:val="18"/>
            <w:lang w:val="la-Latn"/>
          </w:rPr>
          <w:t>Latina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7" w:tooltip="Mēness – Latvian" w:history="1">
        <w:r w:rsidR="008B2CC9">
          <w:rPr>
            <w:rStyle w:val="Hyperlink"/>
            <w:rFonts w:ascii="Arial" w:hAnsi="Arial" w:cs="Arial"/>
            <w:color w:val="0B0080"/>
            <w:sz w:val="18"/>
            <w:szCs w:val="18"/>
            <w:lang w:val="lv-LV"/>
          </w:rPr>
          <w:t>Latviešu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8" w:tooltip="Äerdmound – Luxembourgish" w:history="1">
        <w:r w:rsidR="008B2CC9">
          <w:rPr>
            <w:rStyle w:val="Hyperlink"/>
            <w:rFonts w:ascii="Arial" w:hAnsi="Arial" w:cs="Arial"/>
            <w:color w:val="0B0080"/>
            <w:sz w:val="18"/>
            <w:szCs w:val="18"/>
          </w:rPr>
          <w:t>Lëtzebuergesch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6999" w:tooltip="Mėnulis – Lithuanian" w:history="1">
        <w:r w:rsidR="008B2CC9">
          <w:rPr>
            <w:rStyle w:val="Hyperlink"/>
            <w:rFonts w:ascii="Arial" w:hAnsi="Arial" w:cs="Arial"/>
            <w:color w:val="0B0080"/>
            <w:sz w:val="18"/>
            <w:szCs w:val="18"/>
            <w:lang w:val="lt-LT"/>
          </w:rPr>
          <w:t>Lietuvių</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0" w:tooltip="Lunn-a – Ligurian" w:history="1">
        <w:r w:rsidR="008B2CC9">
          <w:rPr>
            <w:rStyle w:val="Hyperlink"/>
            <w:rFonts w:ascii="Arial" w:hAnsi="Arial" w:cs="Arial"/>
            <w:color w:val="0B0080"/>
            <w:sz w:val="18"/>
            <w:szCs w:val="18"/>
          </w:rPr>
          <w:t>Ligure</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1" w:tooltip="Maon – Limburgish" w:history="1">
        <w:r w:rsidR="008B2CC9">
          <w:rPr>
            <w:rStyle w:val="Hyperlink"/>
            <w:rFonts w:ascii="Arial" w:hAnsi="Arial" w:cs="Arial"/>
            <w:color w:val="0B0080"/>
            <w:sz w:val="18"/>
            <w:szCs w:val="18"/>
          </w:rPr>
          <w:t>Limburgs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2" w:tooltip="Sánzá (monzɔ́tɔ) – Lingala" w:history="1">
        <w:r w:rsidR="008B2CC9">
          <w:rPr>
            <w:rStyle w:val="Hyperlink"/>
            <w:rFonts w:ascii="Arial" w:hAnsi="Arial" w:cs="Arial"/>
            <w:color w:val="0B0080"/>
            <w:sz w:val="18"/>
            <w:szCs w:val="18"/>
          </w:rPr>
          <w:t>Lingála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3" w:tooltip="lunra – Lojban" w:history="1">
        <w:r w:rsidR="008B2CC9">
          <w:rPr>
            <w:rStyle w:val="Hyperlink"/>
            <w:rFonts w:ascii="Arial" w:hAnsi="Arial" w:cs="Arial"/>
            <w:color w:val="0B0080"/>
            <w:sz w:val="18"/>
            <w:szCs w:val="18"/>
          </w:rPr>
          <w:t>La .lojban.</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4" w:tooltip="Lüna – Lombard" w:history="1">
        <w:r w:rsidR="008B2CC9">
          <w:rPr>
            <w:rStyle w:val="Hyperlink"/>
            <w:rFonts w:ascii="Arial" w:hAnsi="Arial" w:cs="Arial"/>
            <w:color w:val="0B0080"/>
            <w:sz w:val="18"/>
            <w:szCs w:val="18"/>
          </w:rPr>
          <w:t>Lumbaart</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5" w:tooltip="Hold – Hungarian" w:history="1">
        <w:r w:rsidR="008B2CC9">
          <w:rPr>
            <w:rStyle w:val="Hyperlink"/>
            <w:rFonts w:ascii="Arial" w:hAnsi="Arial" w:cs="Arial"/>
            <w:color w:val="0B0080"/>
            <w:sz w:val="18"/>
            <w:szCs w:val="18"/>
            <w:lang w:val="hu-HU"/>
          </w:rPr>
          <w:t>Magyar</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6" w:tooltip="Месечина – Macedonian" w:history="1">
        <w:r w:rsidR="008B2CC9">
          <w:rPr>
            <w:rStyle w:val="Hyperlink"/>
            <w:rFonts w:ascii="Arial" w:hAnsi="Arial" w:cs="Arial"/>
            <w:color w:val="0B0080"/>
            <w:sz w:val="18"/>
            <w:szCs w:val="18"/>
            <w:lang w:val="mk-MK"/>
          </w:rPr>
          <w:t>Македонски</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7" w:tooltip="Volana – Malagasy" w:history="1">
        <w:r w:rsidR="008B2CC9">
          <w:rPr>
            <w:rStyle w:val="Hyperlink"/>
            <w:rFonts w:ascii="Arial" w:hAnsi="Arial" w:cs="Arial"/>
            <w:color w:val="0B0080"/>
            <w:sz w:val="18"/>
            <w:szCs w:val="18"/>
          </w:rPr>
          <w:t>Malagasy</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8" w:tooltip="ചന്ദ്രൻ – Malayalam" w:history="1">
        <w:r w:rsidR="008B2CC9">
          <w:rPr>
            <w:rStyle w:val="Hyperlink"/>
            <w:rFonts w:ascii="Arial" w:hAnsi="Arial" w:cs="Kartika" w:hint="cs"/>
            <w:color w:val="0B0080"/>
            <w:sz w:val="18"/>
            <w:szCs w:val="18"/>
            <w:cs/>
            <w:lang w:bidi="ml-IN"/>
          </w:rPr>
          <w:t>മലയാളം</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09" w:tooltip="Qamar – Maltese" w:history="1">
        <w:r w:rsidR="008B2CC9">
          <w:rPr>
            <w:rStyle w:val="Hyperlink"/>
            <w:rFonts w:ascii="Arial" w:hAnsi="Arial" w:cs="Arial"/>
            <w:color w:val="0B0080"/>
            <w:sz w:val="18"/>
            <w:szCs w:val="18"/>
            <w:lang w:val="mt-MT"/>
          </w:rPr>
          <w:t>Malti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0" w:tooltip="चंद्र – Marathi" w:history="1">
        <w:r w:rsidR="008B2CC9">
          <w:rPr>
            <w:rStyle w:val="Hyperlink"/>
            <w:rFonts w:ascii="Arial" w:hAnsi="Arial" w:cs="Mangal" w:hint="cs"/>
            <w:color w:val="0B0080"/>
            <w:sz w:val="18"/>
            <w:szCs w:val="18"/>
            <w:cs/>
            <w:lang w:bidi="mr-IN"/>
          </w:rPr>
          <w:t>मराठी</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1" w:tooltip="თუთა (ალმაშარე) – Mingrelian" w:history="1">
        <w:r w:rsidR="008B2CC9">
          <w:rPr>
            <w:rStyle w:val="Hyperlink"/>
            <w:rFonts w:ascii="Sylfaen" w:hAnsi="Sylfaen" w:cs="Sylfaen"/>
            <w:color w:val="0B0080"/>
            <w:sz w:val="18"/>
            <w:szCs w:val="18"/>
          </w:rPr>
          <w:t>მარგალური</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2" w:tooltip="قمر – Egyptian Arabic" w:history="1">
        <w:r w:rsidR="008B2CC9">
          <w:rPr>
            <w:rStyle w:val="Hyperlink"/>
            <w:rFonts w:ascii="Arial" w:hAnsi="Arial" w:cs="Arial"/>
            <w:color w:val="0B0080"/>
            <w:sz w:val="18"/>
            <w:szCs w:val="18"/>
          </w:rPr>
          <w:t>مصرى</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3" w:tooltip="Bulan (satelit) – Malay" w:history="1">
        <w:r w:rsidR="008B2CC9">
          <w:rPr>
            <w:rStyle w:val="Hyperlink"/>
            <w:rFonts w:ascii="Arial" w:hAnsi="Arial" w:cs="Arial"/>
            <w:color w:val="0B0080"/>
            <w:sz w:val="18"/>
            <w:szCs w:val="18"/>
            <w:lang w:val="ms-MY"/>
          </w:rPr>
          <w:t>Bahasa Melayu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4" w:tooltip="Nguŏk-giù – Min Dong Chinese" w:history="1">
        <w:r w:rsidR="008B2CC9">
          <w:rPr>
            <w:rStyle w:val="Hyperlink"/>
            <w:rFonts w:ascii="Arial" w:hAnsi="Arial" w:cs="Arial"/>
            <w:color w:val="0B0080"/>
            <w:sz w:val="18"/>
            <w:szCs w:val="18"/>
          </w:rPr>
          <w:t>Mìng-dĕ̤ng-ngṳ̄</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5" w:tooltip="Luna – Mirandese" w:history="1">
        <w:r w:rsidR="008B2CC9">
          <w:rPr>
            <w:rStyle w:val="Hyperlink"/>
            <w:rFonts w:ascii="Arial" w:hAnsi="Arial" w:cs="Arial"/>
            <w:color w:val="0B0080"/>
            <w:sz w:val="18"/>
            <w:szCs w:val="18"/>
          </w:rPr>
          <w:t>Mirandés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6" w:tooltip="Ков – Moksha" w:history="1">
        <w:r w:rsidR="008B2CC9">
          <w:rPr>
            <w:rStyle w:val="Hyperlink"/>
            <w:rFonts w:ascii="Arial" w:hAnsi="Arial" w:cs="Arial"/>
            <w:color w:val="0B0080"/>
            <w:sz w:val="18"/>
            <w:szCs w:val="18"/>
          </w:rPr>
          <w:t>Мокшень</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7" w:tooltip="Сар – Mongolian" w:history="1">
        <w:r w:rsidR="008B2CC9">
          <w:rPr>
            <w:rStyle w:val="Hyperlink"/>
            <w:rFonts w:ascii="Arial" w:hAnsi="Arial" w:cs="Arial"/>
            <w:color w:val="0B0080"/>
            <w:sz w:val="18"/>
            <w:szCs w:val="18"/>
            <w:lang w:val="mn-MN"/>
          </w:rPr>
          <w:t>Монгол</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8" w:tooltip="လ(ကမ္ဘာရံဂြိုဟ်) – Burmese" w:history="1">
        <w:r w:rsidR="008B2CC9">
          <w:rPr>
            <w:rStyle w:val="Hyperlink"/>
            <w:rFonts w:ascii="Arial Unicode MS" w:hAnsi="Arial Unicode MS" w:cs="Arial Unicode MS" w:hint="cs"/>
            <w:color w:val="0B0080"/>
            <w:sz w:val="18"/>
            <w:szCs w:val="18"/>
            <w:cs/>
            <w:lang w:bidi="my-MM"/>
          </w:rPr>
          <w:t>မြန်မာဘာသာ</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19" w:tooltip="Metztli – Nāhuatl" w:history="1">
        <w:r w:rsidR="008B2CC9">
          <w:rPr>
            <w:rStyle w:val="Hyperlink"/>
            <w:rFonts w:ascii="Arial" w:hAnsi="Arial" w:cs="Arial"/>
            <w:color w:val="0B0080"/>
            <w:sz w:val="18"/>
            <w:szCs w:val="18"/>
          </w:rPr>
          <w:t>Nāhuatl</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0" w:tooltip="Maraman – Nauru" w:history="1">
        <w:r w:rsidR="008B2CC9">
          <w:rPr>
            <w:rStyle w:val="Hyperlink"/>
            <w:rFonts w:ascii="Arial" w:hAnsi="Arial" w:cs="Arial"/>
            <w:color w:val="0B0080"/>
            <w:sz w:val="18"/>
            <w:szCs w:val="18"/>
          </w:rPr>
          <w:t>Dorerin Naoero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1" w:tooltip="Maan – Dutch" w:history="1">
        <w:r w:rsidR="008B2CC9">
          <w:rPr>
            <w:rStyle w:val="Hyperlink"/>
            <w:rFonts w:ascii="Arial" w:hAnsi="Arial" w:cs="Arial"/>
            <w:color w:val="0B0080"/>
            <w:sz w:val="18"/>
            <w:szCs w:val="18"/>
            <w:lang w:val="nl-NL"/>
          </w:rPr>
          <w:t>Nederlands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2" w:tooltip="Maone (eerde) – Low Saxon" w:history="1">
        <w:r w:rsidR="008B2CC9">
          <w:rPr>
            <w:rStyle w:val="Hyperlink"/>
            <w:rFonts w:ascii="Arial" w:hAnsi="Arial" w:cs="Arial"/>
            <w:color w:val="0B0080"/>
            <w:sz w:val="18"/>
            <w:szCs w:val="18"/>
          </w:rPr>
          <w:t>Nedersaksies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3" w:tooltip="चन्द्रमा – Nepali" w:history="1">
        <w:r w:rsidR="008B2CC9">
          <w:rPr>
            <w:rStyle w:val="Hyperlink"/>
            <w:rFonts w:ascii="Arial" w:hAnsi="Arial" w:cs="Mangal" w:hint="cs"/>
            <w:color w:val="0B0080"/>
            <w:sz w:val="18"/>
            <w:szCs w:val="18"/>
            <w:cs/>
            <w:lang w:bidi="ne-NP"/>
          </w:rPr>
          <w:t>नेपाली</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4" w:tooltip="तिमिला – Newari" w:history="1">
        <w:r w:rsidR="008B2CC9">
          <w:rPr>
            <w:rStyle w:val="Hyperlink"/>
            <w:rFonts w:ascii="Mangal" w:hAnsi="Mangal" w:cs="Mangal"/>
            <w:color w:val="0B0080"/>
            <w:sz w:val="18"/>
            <w:szCs w:val="18"/>
          </w:rPr>
          <w:t>नेपाल</w:t>
        </w:r>
        <w:r w:rsidR="008B2CC9">
          <w:rPr>
            <w:rStyle w:val="Hyperlink"/>
            <w:rFonts w:ascii="Arial" w:hAnsi="Arial" w:cs="Arial"/>
            <w:color w:val="0B0080"/>
            <w:sz w:val="18"/>
            <w:szCs w:val="18"/>
          </w:rPr>
          <w:t xml:space="preserve"> </w:t>
        </w:r>
        <w:r w:rsidR="008B2CC9">
          <w:rPr>
            <w:rStyle w:val="Hyperlink"/>
            <w:rFonts w:ascii="Mangal" w:hAnsi="Mangal" w:cs="Mangal"/>
            <w:color w:val="0B0080"/>
            <w:sz w:val="18"/>
            <w:szCs w:val="18"/>
          </w:rPr>
          <w:t>भाषा</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5" w:tooltip="月 – Japanese" w:history="1">
        <w:r w:rsidR="008B2CC9">
          <w:rPr>
            <w:rStyle w:val="Hyperlink"/>
            <w:rFonts w:ascii="MS Gothic" w:eastAsia="MS Gothic" w:hAnsi="MS Gothic" w:cs="MS Gothic" w:hint="eastAsia"/>
            <w:color w:val="0B0080"/>
            <w:sz w:val="18"/>
            <w:szCs w:val="18"/>
            <w:lang w:eastAsia="ja-JP"/>
          </w:rPr>
          <w:t>日本語</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6" w:tooltip="Luna – Neapolitan" w:history="1">
        <w:r w:rsidR="008B2CC9">
          <w:rPr>
            <w:rStyle w:val="Hyperlink"/>
            <w:rFonts w:ascii="Arial" w:hAnsi="Arial" w:cs="Arial"/>
            <w:color w:val="0B0080"/>
            <w:sz w:val="18"/>
            <w:szCs w:val="18"/>
          </w:rPr>
          <w:t>Napulitano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7" w:tooltip="Бутт (планета) – Chechen" w:history="1">
        <w:r w:rsidR="008B2CC9">
          <w:rPr>
            <w:rStyle w:val="Hyperlink"/>
            <w:rFonts w:ascii="Arial" w:hAnsi="Arial" w:cs="Arial"/>
            <w:color w:val="0B0080"/>
            <w:sz w:val="18"/>
            <w:szCs w:val="18"/>
          </w:rPr>
          <w:t>Нохчийн</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8" w:tooltip="Moune – Northern Frisian" w:history="1">
        <w:r w:rsidR="008B2CC9">
          <w:rPr>
            <w:rStyle w:val="Hyperlink"/>
            <w:rFonts w:ascii="Arial" w:hAnsi="Arial" w:cs="Arial"/>
            <w:color w:val="0B0080"/>
            <w:sz w:val="18"/>
            <w:szCs w:val="18"/>
          </w:rPr>
          <w:t>Nordfriisk</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29" w:tooltip="Månen – Norwegian" w:history="1">
        <w:r w:rsidR="008B2CC9">
          <w:rPr>
            <w:rStyle w:val="Hyperlink"/>
            <w:rFonts w:ascii="Arial" w:hAnsi="Arial" w:cs="Arial"/>
            <w:color w:val="0B0080"/>
            <w:sz w:val="18"/>
            <w:szCs w:val="18"/>
          </w:rPr>
          <w:t>Norsk bokmål</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0" w:tooltip="Månen – Norwegian Nynorsk" w:history="1">
        <w:r w:rsidR="008B2CC9">
          <w:rPr>
            <w:rStyle w:val="Hyperlink"/>
            <w:rFonts w:ascii="Arial" w:hAnsi="Arial" w:cs="Arial"/>
            <w:color w:val="0B0080"/>
            <w:sz w:val="18"/>
            <w:szCs w:val="18"/>
          </w:rPr>
          <w:t>Norsk nynorsk</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1" w:tooltip="Leune – Nouormand" w:history="1">
        <w:r w:rsidR="008B2CC9">
          <w:rPr>
            <w:rStyle w:val="Hyperlink"/>
            <w:rFonts w:ascii="Arial" w:hAnsi="Arial" w:cs="Arial"/>
            <w:color w:val="0B0080"/>
            <w:sz w:val="18"/>
            <w:szCs w:val="18"/>
          </w:rPr>
          <w:t>Nouormand</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2" w:tooltip="Lune – Novial" w:history="1">
        <w:r w:rsidR="008B2CC9">
          <w:rPr>
            <w:rStyle w:val="Hyperlink"/>
            <w:rFonts w:ascii="Arial" w:hAnsi="Arial" w:cs="Arial"/>
            <w:color w:val="0B0080"/>
            <w:sz w:val="18"/>
            <w:szCs w:val="18"/>
          </w:rPr>
          <w:t>Novial</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3" w:tooltip="ꆪ – Sichuan Yi" w:history="1">
        <w:r w:rsidR="008B2CC9">
          <w:rPr>
            <w:rStyle w:val="Hyperlink"/>
            <w:rFonts w:ascii="Microsoft Yi Baiti" w:hAnsi="Microsoft Yi Baiti" w:cs="Microsoft Yi Baiti"/>
            <w:color w:val="0B0080"/>
            <w:sz w:val="18"/>
            <w:szCs w:val="18"/>
          </w:rPr>
          <w:t>ꆇꉙ</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4" w:tooltip="Luna – Occitan" w:history="1">
        <w:r w:rsidR="008B2CC9">
          <w:rPr>
            <w:rStyle w:val="Hyperlink"/>
            <w:rFonts w:ascii="Arial" w:hAnsi="Arial" w:cs="Arial"/>
            <w:color w:val="0B0080"/>
            <w:sz w:val="18"/>
            <w:szCs w:val="18"/>
          </w:rPr>
          <w:t>Occitan</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5" w:tooltip="ଜହ୍ନ – Oriya" w:history="1">
        <w:r w:rsidR="008B2CC9">
          <w:rPr>
            <w:rStyle w:val="Hyperlink"/>
            <w:rFonts w:ascii="Arial" w:hAnsi="Arial" w:cs="Arial Unicode MS" w:hint="cs"/>
            <w:color w:val="0B0080"/>
            <w:sz w:val="18"/>
            <w:szCs w:val="18"/>
            <w:cs/>
            <w:lang w:bidi="or-IN"/>
          </w:rPr>
          <w:t>ଓଡ଼ିଆ</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6" w:tooltip="Oy (tabiiy yoʻldosh) – Uzbek" w:history="1">
        <w:r w:rsidR="008B2CC9">
          <w:rPr>
            <w:rStyle w:val="Hyperlink"/>
            <w:rFonts w:ascii="Arial" w:hAnsi="Arial" w:cs="Arial"/>
            <w:color w:val="0B0080"/>
            <w:sz w:val="18"/>
            <w:szCs w:val="18"/>
            <w:lang w:val="uz-Latn-UZ"/>
          </w:rPr>
          <w:t>Oʻzbekcha/ўзбекча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7" w:tooltip="ਚੰਦਰਮਾ – Punjabi" w:history="1">
        <w:r w:rsidR="008B2CC9">
          <w:rPr>
            <w:rStyle w:val="Hyperlink"/>
            <w:rFonts w:ascii="Arial" w:hAnsi="Arial" w:cs="Raavi" w:hint="cs"/>
            <w:color w:val="0B0080"/>
            <w:sz w:val="18"/>
            <w:szCs w:val="18"/>
            <w:cs/>
            <w:lang w:bidi="pa-IN"/>
          </w:rPr>
          <w:t>ਪੰਜਾਬੀ</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8" w:tooltip="چن – Western Punjabi" w:history="1">
        <w:r w:rsidR="008B2CC9">
          <w:rPr>
            <w:rStyle w:val="Hyperlink"/>
            <w:rFonts w:ascii="Arial" w:hAnsi="Arial" w:cs="Arial"/>
            <w:color w:val="0B0080"/>
            <w:sz w:val="18"/>
            <w:szCs w:val="18"/>
          </w:rPr>
          <w:t>پنجابی</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39" w:tooltip="سپوږمۍ – Pashto" w:history="1">
        <w:r w:rsidR="008B2CC9">
          <w:rPr>
            <w:rStyle w:val="Hyperlink"/>
            <w:rFonts w:ascii="Arial" w:hAnsi="Arial" w:cs="Arial"/>
            <w:color w:val="0B0080"/>
            <w:sz w:val="18"/>
            <w:szCs w:val="18"/>
          </w:rPr>
          <w:t>پښتو</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0" w:tooltip="ព្រះចន្ទ – Khmer" w:history="1">
        <w:r w:rsidR="008B2CC9">
          <w:rPr>
            <w:rStyle w:val="Hyperlink"/>
            <w:rFonts w:ascii="Khmer UI" w:hAnsi="Khmer UI" w:cs="Khmer UI"/>
            <w:color w:val="0B0080"/>
            <w:sz w:val="18"/>
            <w:szCs w:val="18"/>
          </w:rPr>
          <w:t>ភាសាខ្មែរ</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1" w:tooltip="Lun-a – Piedmontese" w:history="1">
        <w:r w:rsidR="008B2CC9">
          <w:rPr>
            <w:rStyle w:val="Hyperlink"/>
            <w:rFonts w:ascii="Arial" w:hAnsi="Arial" w:cs="Arial"/>
            <w:color w:val="0B0080"/>
            <w:sz w:val="18"/>
            <w:szCs w:val="18"/>
          </w:rPr>
          <w:t>Piemontèis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2" w:tooltip="Mun (i stap long heven) – Tok Pisin" w:history="1">
        <w:r w:rsidR="008B2CC9">
          <w:rPr>
            <w:rStyle w:val="Hyperlink"/>
            <w:rFonts w:ascii="Arial" w:hAnsi="Arial" w:cs="Arial"/>
            <w:color w:val="0B0080"/>
            <w:sz w:val="18"/>
            <w:szCs w:val="18"/>
          </w:rPr>
          <w:t>Tok Pisin</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3" w:tooltip="Maand (Eer) – Low German" w:history="1">
        <w:r w:rsidR="008B2CC9">
          <w:rPr>
            <w:rStyle w:val="Hyperlink"/>
            <w:rFonts w:ascii="Arial" w:hAnsi="Arial" w:cs="Arial"/>
            <w:color w:val="0B0080"/>
            <w:sz w:val="18"/>
            <w:szCs w:val="18"/>
          </w:rPr>
          <w:t>Plattdüütsch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4" w:tooltip="Księżyc – Polish" w:history="1">
        <w:r w:rsidR="008B2CC9">
          <w:rPr>
            <w:rStyle w:val="Hyperlink"/>
            <w:rFonts w:ascii="Arial" w:hAnsi="Arial" w:cs="Arial"/>
            <w:color w:val="0B0080"/>
            <w:sz w:val="18"/>
            <w:szCs w:val="18"/>
            <w:lang w:val="pl-PL"/>
          </w:rPr>
          <w:t>Polski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5" w:tooltip="Φέγγος – Pontic" w:history="1">
        <w:r w:rsidR="008B2CC9">
          <w:rPr>
            <w:rStyle w:val="Hyperlink"/>
            <w:rFonts w:ascii="Arial" w:hAnsi="Arial" w:cs="Arial"/>
            <w:color w:val="0B0080"/>
            <w:sz w:val="18"/>
            <w:szCs w:val="18"/>
          </w:rPr>
          <w:t>Ποντιακά</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6" w:tooltip="Lua – Portuguese" w:history="1">
        <w:r w:rsidR="008B2CC9">
          <w:rPr>
            <w:rStyle w:val="Hyperlink"/>
            <w:rFonts w:ascii="Arial" w:hAnsi="Arial" w:cs="Arial"/>
            <w:color w:val="0B0080"/>
            <w:sz w:val="18"/>
            <w:szCs w:val="18"/>
            <w:lang w:val="pt-PT"/>
          </w:rPr>
          <w:t>Português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7" w:tooltip="Ay – Kara-Kalpak" w:history="1">
        <w:r w:rsidR="008B2CC9">
          <w:rPr>
            <w:rStyle w:val="Hyperlink"/>
            <w:rFonts w:ascii="Arial" w:hAnsi="Arial" w:cs="Arial"/>
            <w:color w:val="0B0080"/>
            <w:sz w:val="18"/>
            <w:szCs w:val="18"/>
          </w:rPr>
          <w:t>Qaraqalpaqsha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8" w:tooltip="Ay (kök cismi) – Crimean Turkish" w:history="1">
        <w:r w:rsidR="008B2CC9">
          <w:rPr>
            <w:rStyle w:val="Hyperlink"/>
            <w:rFonts w:ascii="Arial" w:hAnsi="Arial" w:cs="Arial"/>
            <w:color w:val="0B0080"/>
            <w:sz w:val="18"/>
            <w:szCs w:val="18"/>
          </w:rPr>
          <w:t>Qırımtatarca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49" w:tooltip="Moond (Ääd) – Colognian" w:history="1">
        <w:r w:rsidR="008B2CC9">
          <w:rPr>
            <w:rStyle w:val="Hyperlink"/>
            <w:rFonts w:ascii="Arial" w:hAnsi="Arial" w:cs="Arial"/>
            <w:color w:val="0B0080"/>
            <w:sz w:val="18"/>
            <w:szCs w:val="18"/>
          </w:rPr>
          <w:t>Ripoarisch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0" w:tooltip="Luna – Romanian" w:history="1">
        <w:r w:rsidR="008B2CC9">
          <w:rPr>
            <w:rStyle w:val="Hyperlink"/>
            <w:rFonts w:ascii="Arial" w:hAnsi="Arial" w:cs="Arial"/>
            <w:color w:val="0B0080"/>
            <w:sz w:val="18"/>
            <w:szCs w:val="18"/>
            <w:lang w:val="ro-RO"/>
          </w:rPr>
          <w:t>Română</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1" w:tooltip="Chhon (chereski) – Romani" w:history="1">
        <w:r w:rsidR="008B2CC9">
          <w:rPr>
            <w:rStyle w:val="Hyperlink"/>
            <w:rFonts w:ascii="Arial" w:hAnsi="Arial" w:cs="Arial"/>
            <w:color w:val="0B0080"/>
            <w:sz w:val="18"/>
            <w:szCs w:val="18"/>
          </w:rPr>
          <w:t>Romani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2" w:tooltip="Glina – Romansh" w:history="1">
        <w:r w:rsidR="008B2CC9">
          <w:rPr>
            <w:rStyle w:val="Hyperlink"/>
            <w:rFonts w:ascii="Arial" w:hAnsi="Arial" w:cs="Arial"/>
            <w:color w:val="0B0080"/>
            <w:sz w:val="18"/>
            <w:szCs w:val="18"/>
            <w:lang w:val="rm-CH"/>
          </w:rPr>
          <w:t>Rumantsch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3" w:tooltip="Killa – Quechua" w:history="1">
        <w:r w:rsidR="008B2CC9">
          <w:rPr>
            <w:rStyle w:val="Hyperlink"/>
            <w:rFonts w:ascii="Arial" w:hAnsi="Arial" w:cs="Arial"/>
            <w:color w:val="0B0080"/>
            <w:sz w:val="18"/>
            <w:szCs w:val="18"/>
          </w:rPr>
          <w:t>Runa Simi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4" w:tooltip="Місяць (сателіт) – Rusyn" w:history="1">
        <w:r w:rsidR="008B2CC9">
          <w:rPr>
            <w:rStyle w:val="Hyperlink"/>
            <w:rFonts w:ascii="Arial" w:hAnsi="Arial" w:cs="Arial"/>
            <w:color w:val="0B0080"/>
            <w:sz w:val="18"/>
            <w:szCs w:val="18"/>
          </w:rPr>
          <w:t>Русиньскый</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5" w:tooltip="Луна – Russian" w:history="1">
        <w:r w:rsidR="008B2CC9">
          <w:rPr>
            <w:rStyle w:val="Hyperlink"/>
            <w:rFonts w:ascii="Arial" w:hAnsi="Arial" w:cs="Arial"/>
            <w:color w:val="0B0080"/>
            <w:sz w:val="18"/>
            <w:szCs w:val="18"/>
            <w:lang w:val="ru-RU"/>
          </w:rPr>
          <w:t>Русский</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6" w:tooltip="Ый – Sakha" w:history="1">
        <w:r w:rsidR="008B2CC9">
          <w:rPr>
            <w:rStyle w:val="Hyperlink"/>
            <w:rFonts w:ascii="Arial" w:hAnsi="Arial" w:cs="Arial"/>
            <w:color w:val="0B0080"/>
            <w:sz w:val="18"/>
            <w:szCs w:val="18"/>
          </w:rPr>
          <w:t>Саха тыла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7" w:tooltip="Mánnu – Northern Sami" w:history="1">
        <w:r w:rsidR="008B2CC9">
          <w:rPr>
            <w:rStyle w:val="Hyperlink"/>
            <w:rFonts w:ascii="Arial" w:hAnsi="Arial" w:cs="Arial"/>
            <w:color w:val="0B0080"/>
            <w:sz w:val="18"/>
            <w:szCs w:val="18"/>
          </w:rPr>
          <w:t>Sámegiella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8" w:tooltip="चन्द्रः – Sanskrit" w:history="1">
        <w:r w:rsidR="008B2CC9">
          <w:rPr>
            <w:rStyle w:val="Hyperlink"/>
            <w:rFonts w:ascii="Arial" w:hAnsi="Arial" w:cs="Mangal" w:hint="cs"/>
            <w:color w:val="0B0080"/>
            <w:sz w:val="18"/>
            <w:szCs w:val="18"/>
            <w:cs/>
            <w:lang w:bidi="sa-IN"/>
          </w:rPr>
          <w:t>संस्कृतम्</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59" w:tooltip="Luna – Sardinian" w:history="1">
        <w:r w:rsidR="008B2CC9">
          <w:rPr>
            <w:rStyle w:val="Hyperlink"/>
            <w:rFonts w:ascii="Arial" w:hAnsi="Arial" w:cs="Arial"/>
            <w:color w:val="0B0080"/>
            <w:sz w:val="18"/>
            <w:szCs w:val="18"/>
          </w:rPr>
          <w:t>Sardu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0" w:tooltip="Muin – Scots" w:history="1">
        <w:r w:rsidR="008B2CC9">
          <w:rPr>
            <w:rStyle w:val="Hyperlink"/>
            <w:rFonts w:ascii="Arial" w:hAnsi="Arial" w:cs="Arial"/>
            <w:color w:val="0B0080"/>
            <w:sz w:val="18"/>
            <w:szCs w:val="18"/>
          </w:rPr>
          <w:t>Scots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1" w:tooltip="Moune – Saterland Frisian" w:history="1">
        <w:r w:rsidR="008B2CC9">
          <w:rPr>
            <w:rStyle w:val="Hyperlink"/>
            <w:rFonts w:ascii="Arial" w:hAnsi="Arial" w:cs="Arial"/>
            <w:color w:val="0B0080"/>
            <w:sz w:val="18"/>
            <w:szCs w:val="18"/>
          </w:rPr>
          <w:t>Seeltersk</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2" w:tooltip="Hëna – Albanian" w:history="1">
        <w:r w:rsidR="008B2CC9">
          <w:rPr>
            <w:rStyle w:val="Hyperlink"/>
            <w:rFonts w:ascii="Arial" w:hAnsi="Arial" w:cs="Arial"/>
            <w:color w:val="0B0080"/>
            <w:sz w:val="18"/>
            <w:szCs w:val="18"/>
            <w:lang w:val="sq-AL"/>
          </w:rPr>
          <w:t>Shqip</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3" w:tooltip="Luna – Sicilian" w:history="1">
        <w:r w:rsidR="008B2CC9">
          <w:rPr>
            <w:rStyle w:val="Hyperlink"/>
            <w:rFonts w:ascii="Arial" w:hAnsi="Arial" w:cs="Arial"/>
            <w:color w:val="0B0080"/>
            <w:sz w:val="18"/>
            <w:szCs w:val="18"/>
          </w:rPr>
          <w:t>Sicilianu</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4" w:tooltip="චන්ද්‍රයා – Sinhala" w:history="1">
        <w:r w:rsidR="008B2CC9">
          <w:rPr>
            <w:rStyle w:val="Hyperlink"/>
            <w:rFonts w:ascii="Iskoola Pota" w:hAnsi="Iskoola Pota" w:cs="Iskoola Pota"/>
            <w:color w:val="0B0080"/>
            <w:sz w:val="18"/>
            <w:szCs w:val="18"/>
          </w:rPr>
          <w:t>සිංහල</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5" w:tooltip="Moon – Simple English" w:history="1">
        <w:r w:rsidR="008B2CC9">
          <w:rPr>
            <w:rStyle w:val="Hyperlink"/>
            <w:rFonts w:ascii="Arial" w:hAnsi="Arial" w:cs="Arial"/>
            <w:color w:val="0B0080"/>
            <w:sz w:val="18"/>
            <w:szCs w:val="18"/>
          </w:rPr>
          <w:t>Simple English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6" w:tooltip="Mesiac – Slovak" w:history="1">
        <w:r w:rsidR="008B2CC9">
          <w:rPr>
            <w:rStyle w:val="Hyperlink"/>
            <w:rFonts w:ascii="Arial" w:hAnsi="Arial" w:cs="Arial"/>
            <w:color w:val="0B0080"/>
            <w:sz w:val="18"/>
            <w:szCs w:val="18"/>
            <w:lang w:val="sk-SK"/>
          </w:rPr>
          <w:t>Slovenčina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7" w:tooltip="Luna – Slovenian" w:history="1">
        <w:r w:rsidR="008B2CC9">
          <w:rPr>
            <w:rStyle w:val="Hyperlink"/>
            <w:rFonts w:ascii="Arial" w:hAnsi="Arial" w:cs="Arial"/>
            <w:color w:val="0B0080"/>
            <w:sz w:val="18"/>
            <w:szCs w:val="18"/>
            <w:lang w:val="sl-SI"/>
          </w:rPr>
          <w:t>Slovenščina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8" w:tooltip="Мѣсѧць – Church Slavic" w:history="1">
        <w:r w:rsidR="008B2CC9">
          <w:rPr>
            <w:rStyle w:val="Hyperlink"/>
            <w:rFonts w:ascii="Arial" w:hAnsi="Arial" w:cs="Arial"/>
            <w:color w:val="0B0080"/>
            <w:sz w:val="18"/>
            <w:szCs w:val="18"/>
          </w:rPr>
          <w:t>Словѣньскъ / ⰔⰎⰑⰂⰡⰐⰠⰔⰍⰟ</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69" w:tooltip="Mjeśůnczek – Silesian" w:history="1">
        <w:r w:rsidR="008B2CC9">
          <w:rPr>
            <w:rStyle w:val="Hyperlink"/>
            <w:rFonts w:ascii="Arial" w:hAnsi="Arial" w:cs="Arial"/>
            <w:color w:val="0B0080"/>
            <w:sz w:val="18"/>
            <w:szCs w:val="18"/>
          </w:rPr>
          <w:t>Ślůnski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0" w:tooltip="Bil – Somali" w:history="1">
        <w:r w:rsidR="008B2CC9">
          <w:rPr>
            <w:rStyle w:val="Hyperlink"/>
            <w:rFonts w:ascii="Arial" w:hAnsi="Arial" w:cs="Arial"/>
            <w:color w:val="0B0080"/>
            <w:sz w:val="18"/>
            <w:szCs w:val="18"/>
            <w:lang w:val="so-SO"/>
          </w:rPr>
          <w:t>Soomaaliga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1" w:tooltip="مانگ – Central Kurdish" w:history="1">
        <w:r w:rsidR="008B2CC9">
          <w:rPr>
            <w:rStyle w:val="Hyperlink"/>
            <w:rFonts w:ascii="Arial" w:hAnsi="Arial" w:cs="Arial"/>
            <w:color w:val="0B0080"/>
            <w:sz w:val="18"/>
            <w:szCs w:val="18"/>
          </w:rPr>
          <w:t>کوردیی ناوەندی</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2" w:tooltip="Месец – Serbian" w:history="1">
        <w:r w:rsidR="008B2CC9">
          <w:rPr>
            <w:rStyle w:val="Hyperlink"/>
            <w:rFonts w:ascii="Arial" w:hAnsi="Arial" w:cs="Arial"/>
            <w:color w:val="0B0080"/>
            <w:sz w:val="18"/>
            <w:szCs w:val="18"/>
            <w:lang w:val="sr-Latn-RS"/>
          </w:rPr>
          <w:t>Српски / srpski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3" w:tooltip="Mjesec – Serbo-Croatian" w:history="1">
        <w:r w:rsidR="008B2CC9">
          <w:rPr>
            <w:rStyle w:val="Hyperlink"/>
            <w:rFonts w:ascii="Arial" w:hAnsi="Arial" w:cs="Arial"/>
            <w:color w:val="0B0080"/>
            <w:sz w:val="18"/>
            <w:szCs w:val="18"/>
            <w:lang w:val="hr-BA"/>
          </w:rPr>
          <w:t>Srpskohrvatski / српскохрватски</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4" w:tooltip="Bulan (satelit) – Sundanese" w:history="1">
        <w:r w:rsidR="008B2CC9">
          <w:rPr>
            <w:rStyle w:val="Hyperlink"/>
            <w:rFonts w:ascii="Arial" w:hAnsi="Arial" w:cs="Arial"/>
            <w:color w:val="0B0080"/>
            <w:sz w:val="18"/>
            <w:szCs w:val="18"/>
          </w:rPr>
          <w:t>Basa Sunda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5" w:tooltip="Kuu – Finnish" w:history="1">
        <w:r w:rsidR="008B2CC9">
          <w:rPr>
            <w:rStyle w:val="Hyperlink"/>
            <w:rFonts w:ascii="Arial" w:hAnsi="Arial" w:cs="Arial"/>
            <w:color w:val="0B0080"/>
            <w:sz w:val="18"/>
            <w:szCs w:val="18"/>
            <w:lang w:val="fi-FI"/>
          </w:rPr>
          <w:t>Suomi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6" w:tooltip="Månen – Swedish" w:history="1">
        <w:r w:rsidR="008B2CC9">
          <w:rPr>
            <w:rStyle w:val="Hyperlink"/>
            <w:rFonts w:ascii="Arial" w:hAnsi="Arial" w:cs="Arial"/>
            <w:color w:val="0B0080"/>
            <w:sz w:val="18"/>
            <w:szCs w:val="18"/>
            <w:lang w:val="sv-SE"/>
          </w:rPr>
          <w:t>Svenska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7" w:tooltip="Buwan (astronomiya) – Tagalog" w:history="1">
        <w:r w:rsidR="008B2CC9">
          <w:rPr>
            <w:rStyle w:val="Hyperlink"/>
            <w:rFonts w:ascii="Arial" w:hAnsi="Arial" w:cs="Arial"/>
            <w:color w:val="0B0080"/>
            <w:sz w:val="18"/>
            <w:szCs w:val="18"/>
          </w:rPr>
          <w:t>Tagalog</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8" w:tooltip="நிலா – Tamil" w:history="1">
        <w:r w:rsidR="008B2CC9">
          <w:rPr>
            <w:rStyle w:val="Hyperlink"/>
            <w:rFonts w:ascii="Arial" w:hAnsi="Arial" w:cs="Latha" w:hint="cs"/>
            <w:color w:val="0B0080"/>
            <w:sz w:val="18"/>
            <w:szCs w:val="18"/>
            <w:cs/>
            <w:lang w:bidi="ta-IN"/>
          </w:rPr>
          <w:t>தமிழ்</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79" w:tooltip="Ayyur (itri) – Kabyle" w:history="1">
        <w:r w:rsidR="008B2CC9">
          <w:rPr>
            <w:rStyle w:val="Hyperlink"/>
            <w:rFonts w:ascii="Arial" w:hAnsi="Arial" w:cs="Arial"/>
            <w:color w:val="0B0080"/>
            <w:sz w:val="18"/>
            <w:szCs w:val="18"/>
          </w:rPr>
          <w:t>Taqbaylit</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0" w:tooltip="Ай (иярчен) – Tatar" w:history="1">
        <w:r w:rsidR="008B2CC9">
          <w:rPr>
            <w:rStyle w:val="Hyperlink"/>
            <w:rFonts w:ascii="Arial" w:hAnsi="Arial" w:cs="Arial"/>
            <w:color w:val="0B0080"/>
            <w:sz w:val="18"/>
            <w:szCs w:val="18"/>
            <w:lang w:val="tt-RU"/>
          </w:rPr>
          <w:t>Татарча/tatarça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1" w:tooltip="చంద్రుడు – Telugu" w:history="1">
        <w:r w:rsidR="008B2CC9">
          <w:rPr>
            <w:rStyle w:val="Hyperlink"/>
            <w:rFonts w:ascii="Arial" w:hAnsi="Arial" w:cs="Gautami" w:hint="cs"/>
            <w:color w:val="0B0080"/>
            <w:sz w:val="18"/>
            <w:szCs w:val="18"/>
            <w:cs/>
            <w:lang w:bidi="te-IN"/>
          </w:rPr>
          <w:t>తెలుగు</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2" w:tooltip="ดวงจันทร์ – Thai" w:history="1">
        <w:r w:rsidR="008B2CC9">
          <w:rPr>
            <w:rStyle w:val="Hyperlink"/>
            <w:rFonts w:ascii="Arial" w:hAnsi="Arial" w:cs="Angsana New" w:hint="cs"/>
            <w:color w:val="0B0080"/>
            <w:sz w:val="18"/>
            <w:szCs w:val="18"/>
            <w:cs/>
            <w:lang w:bidi="th-TH"/>
          </w:rPr>
          <w:t>ไทย</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3" w:tooltip="Моҳтоб – Tajik" w:history="1">
        <w:r w:rsidR="008B2CC9">
          <w:rPr>
            <w:rStyle w:val="Hyperlink"/>
            <w:rFonts w:ascii="Arial" w:hAnsi="Arial" w:cs="Arial"/>
            <w:color w:val="0B0080"/>
            <w:sz w:val="18"/>
            <w:szCs w:val="18"/>
            <w:lang w:val="tg-Cyrl-TJ"/>
          </w:rPr>
          <w:t>Тоҷикӣ</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4" w:tooltip="Taa'é-eše'he – Cheyenne" w:history="1">
        <w:r w:rsidR="008B2CC9">
          <w:rPr>
            <w:rStyle w:val="Hyperlink"/>
            <w:rFonts w:ascii="Arial" w:hAnsi="Arial" w:cs="Arial"/>
            <w:color w:val="0B0080"/>
            <w:sz w:val="18"/>
            <w:szCs w:val="18"/>
          </w:rPr>
          <w:t>Tsetsêhestâhese</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5" w:tooltip="Ay – Turkish" w:history="1">
        <w:r w:rsidR="008B2CC9">
          <w:rPr>
            <w:rStyle w:val="Hyperlink"/>
            <w:rFonts w:ascii="Arial" w:hAnsi="Arial" w:cs="Arial"/>
            <w:color w:val="0B0080"/>
            <w:sz w:val="18"/>
            <w:szCs w:val="18"/>
            <w:lang w:val="tr-TR"/>
          </w:rPr>
          <w:t>Türkçe</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6" w:tooltip="Aý (hemra) – Turkmen" w:history="1">
        <w:r w:rsidR="008B2CC9">
          <w:rPr>
            <w:rStyle w:val="Hyperlink"/>
            <w:rFonts w:ascii="Arial" w:hAnsi="Arial" w:cs="Arial"/>
            <w:color w:val="0B0080"/>
            <w:sz w:val="18"/>
            <w:szCs w:val="18"/>
            <w:lang w:val="tk-TM"/>
          </w:rPr>
          <w:t>Türkmençe</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7" w:tooltip="Ɔbosome – Twi" w:history="1">
        <w:r w:rsidR="008B2CC9">
          <w:rPr>
            <w:rStyle w:val="Hyperlink"/>
            <w:rFonts w:ascii="Arial" w:hAnsi="Arial" w:cs="Arial"/>
            <w:color w:val="0B0080"/>
            <w:sz w:val="18"/>
            <w:szCs w:val="18"/>
          </w:rPr>
          <w:t>Twi</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8" w:tooltip="Ай – Tuvinian" w:history="1">
        <w:r w:rsidR="008B2CC9">
          <w:rPr>
            <w:rStyle w:val="Hyperlink"/>
            <w:rFonts w:ascii="Arial" w:hAnsi="Arial" w:cs="Arial"/>
            <w:color w:val="0B0080"/>
            <w:sz w:val="18"/>
            <w:szCs w:val="18"/>
          </w:rPr>
          <w:t>Тыва дыл</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89" w:tooltip="Толэзь (Астрономия) – Udmurt" w:history="1">
        <w:r w:rsidR="008B2CC9">
          <w:rPr>
            <w:rStyle w:val="Hyperlink"/>
            <w:rFonts w:ascii="Arial" w:hAnsi="Arial" w:cs="Arial"/>
            <w:color w:val="0B0080"/>
            <w:sz w:val="18"/>
            <w:szCs w:val="18"/>
          </w:rPr>
          <w:t>Удмурт</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0" w:tooltip="Місяць (супутник) – Ukrainian" w:history="1">
        <w:r w:rsidR="008B2CC9">
          <w:rPr>
            <w:rStyle w:val="Hyperlink"/>
            <w:rFonts w:ascii="Arial" w:hAnsi="Arial" w:cs="Arial"/>
            <w:color w:val="0B0080"/>
            <w:sz w:val="18"/>
            <w:szCs w:val="18"/>
            <w:lang w:val="uk-UA"/>
          </w:rPr>
          <w:t>Українська</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1" w:tooltip="چاند – Urdu" w:history="1">
        <w:r w:rsidR="008B2CC9">
          <w:rPr>
            <w:rStyle w:val="Hyperlink"/>
            <w:rFonts w:ascii="Arial" w:hAnsi="Arial" w:cs="Arial" w:hint="cs"/>
            <w:color w:val="0B0080"/>
            <w:sz w:val="18"/>
            <w:szCs w:val="18"/>
            <w:lang w:bidi="ur-PK"/>
          </w:rPr>
          <w:t>اردو</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2" w:tooltip="Ronghndwen – Zhuang" w:history="1">
        <w:r w:rsidR="008B2CC9">
          <w:rPr>
            <w:rStyle w:val="Hyperlink"/>
            <w:rFonts w:ascii="Arial" w:hAnsi="Arial" w:cs="Arial"/>
            <w:color w:val="0B0080"/>
            <w:sz w:val="18"/>
            <w:szCs w:val="18"/>
          </w:rPr>
          <w:t>Vahcuengh</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3" w:tooltip="Łuna – Venetian" w:history="1">
        <w:r w:rsidR="008B2CC9">
          <w:rPr>
            <w:rStyle w:val="Hyperlink"/>
            <w:rFonts w:ascii="Arial" w:hAnsi="Arial" w:cs="Arial"/>
            <w:color w:val="0B0080"/>
            <w:sz w:val="18"/>
            <w:szCs w:val="18"/>
          </w:rPr>
          <w:t>Vèneto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4" w:tooltip="Kudmaine – Veps" w:history="1">
        <w:r w:rsidR="008B2CC9">
          <w:rPr>
            <w:rStyle w:val="Hyperlink"/>
            <w:rFonts w:ascii="Arial" w:hAnsi="Arial" w:cs="Arial"/>
            <w:color w:val="0B0080"/>
            <w:sz w:val="18"/>
            <w:szCs w:val="18"/>
          </w:rPr>
          <w:t>Vepsän kel’</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5" w:tooltip="Mặt Trăng – Vietnamese" w:history="1">
        <w:r w:rsidR="008B2CC9">
          <w:rPr>
            <w:rStyle w:val="Hyperlink"/>
            <w:rFonts w:ascii="Arial" w:hAnsi="Arial" w:cs="Arial"/>
            <w:color w:val="0B0080"/>
            <w:sz w:val="18"/>
            <w:szCs w:val="18"/>
            <w:lang w:val="vi-VN"/>
          </w:rPr>
          <w:t>Tiếng Việt</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6" w:tooltip="Mun – Volapük" w:history="1">
        <w:r w:rsidR="008B2CC9">
          <w:rPr>
            <w:rStyle w:val="Hyperlink"/>
            <w:rFonts w:ascii="Arial" w:hAnsi="Arial" w:cs="Arial"/>
            <w:color w:val="0B0080"/>
            <w:sz w:val="18"/>
            <w:szCs w:val="18"/>
          </w:rPr>
          <w:t>Volapük</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7" w:tooltip="Kuu – Võro" w:history="1">
        <w:r w:rsidR="008B2CC9">
          <w:rPr>
            <w:rStyle w:val="Hyperlink"/>
            <w:rFonts w:ascii="Arial" w:hAnsi="Arial" w:cs="Arial"/>
            <w:color w:val="0B0080"/>
            <w:sz w:val="18"/>
            <w:szCs w:val="18"/>
          </w:rPr>
          <w:t>Võro</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8" w:tooltip="Lune – Walloon" w:history="1">
        <w:r w:rsidR="008B2CC9">
          <w:rPr>
            <w:rStyle w:val="Hyperlink"/>
            <w:rFonts w:ascii="Arial" w:hAnsi="Arial" w:cs="Arial"/>
            <w:color w:val="0B0080"/>
            <w:sz w:val="18"/>
            <w:szCs w:val="18"/>
          </w:rPr>
          <w:t>Walon</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099" w:tooltip="月 – Classical Chinese" w:history="1">
        <w:r w:rsidR="008B2CC9">
          <w:rPr>
            <w:rStyle w:val="Hyperlink"/>
            <w:rFonts w:ascii="MS Gothic" w:eastAsia="MS Gothic" w:hAnsi="MS Gothic" w:cs="MS Gothic" w:hint="eastAsia"/>
            <w:color w:val="0B0080"/>
            <w:sz w:val="18"/>
            <w:szCs w:val="18"/>
          </w:rPr>
          <w:t>文言</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0" w:tooltip="Moane – West Flemish" w:history="1">
        <w:r w:rsidR="008B2CC9">
          <w:rPr>
            <w:rStyle w:val="Hyperlink"/>
            <w:rFonts w:ascii="Arial" w:hAnsi="Arial" w:cs="Arial"/>
            <w:color w:val="0B0080"/>
            <w:sz w:val="18"/>
            <w:szCs w:val="18"/>
          </w:rPr>
          <w:t>West-Vlams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1" w:tooltip="Bulan (astronomiya) – Waray" w:history="1">
        <w:r w:rsidR="008B2CC9">
          <w:rPr>
            <w:rStyle w:val="Hyperlink"/>
            <w:rFonts w:ascii="Arial" w:hAnsi="Arial" w:cs="Arial"/>
            <w:color w:val="0B0080"/>
            <w:sz w:val="18"/>
            <w:szCs w:val="18"/>
          </w:rPr>
          <w:t>Winaray</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2" w:tooltip="月球 – Wu Chinese" w:history="1">
        <w:r w:rsidR="008B2CC9">
          <w:rPr>
            <w:rStyle w:val="Hyperlink"/>
            <w:rFonts w:ascii="MS Gothic" w:eastAsia="MS Gothic" w:hAnsi="MS Gothic" w:cs="MS Gothic" w:hint="eastAsia"/>
            <w:color w:val="0B0080"/>
            <w:sz w:val="18"/>
            <w:szCs w:val="18"/>
          </w:rPr>
          <w:t>吴</w:t>
        </w:r>
        <w:r w:rsidR="008B2CC9">
          <w:rPr>
            <w:rStyle w:val="Hyperlink"/>
            <w:rFonts w:ascii="MingLiU" w:eastAsia="MingLiU" w:hAnsi="MingLiU" w:cs="MingLiU" w:hint="eastAsia"/>
            <w:color w:val="0B0080"/>
            <w:sz w:val="18"/>
            <w:szCs w:val="18"/>
          </w:rPr>
          <w:t>语</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3" w:tooltip="לבנה – Yiddish" w:history="1">
        <w:r w:rsidR="008B2CC9">
          <w:rPr>
            <w:rStyle w:val="Hyperlink"/>
            <w:rFonts w:ascii="Arial" w:hAnsi="Arial" w:cs="Arial" w:hint="cs"/>
            <w:color w:val="0B0080"/>
            <w:sz w:val="18"/>
            <w:szCs w:val="18"/>
            <w:lang w:bidi="yi-Hebr"/>
          </w:rPr>
          <w:t>ייִדיש</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4" w:tooltip="Òṣùpá – Yoruba" w:history="1">
        <w:r w:rsidR="008B2CC9">
          <w:rPr>
            <w:rStyle w:val="Hyperlink"/>
            <w:rFonts w:ascii="Arial" w:hAnsi="Arial" w:cs="Arial"/>
            <w:color w:val="0B0080"/>
            <w:sz w:val="18"/>
            <w:szCs w:val="18"/>
            <w:lang w:val="yo-NG"/>
          </w:rPr>
          <w:t>Yorùbá</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5" w:tooltip="月光 – Cantonese" w:history="1">
        <w:r w:rsidR="008B2CC9">
          <w:rPr>
            <w:rStyle w:val="Hyperlink"/>
            <w:rFonts w:ascii="MingLiU" w:eastAsia="MingLiU" w:hAnsi="MingLiU" w:cs="MingLiU" w:hint="eastAsia"/>
            <w:color w:val="0B0080"/>
            <w:sz w:val="18"/>
            <w:szCs w:val="18"/>
          </w:rPr>
          <w:t>粵語</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6" w:tooltip="Maen (Aerde) – Zeelandic" w:history="1">
        <w:r w:rsidR="008B2CC9">
          <w:rPr>
            <w:rStyle w:val="Hyperlink"/>
            <w:rFonts w:ascii="Arial" w:hAnsi="Arial" w:cs="Arial"/>
            <w:color w:val="0B0080"/>
            <w:sz w:val="18"/>
            <w:szCs w:val="18"/>
          </w:rPr>
          <w:t>Zeêuws</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7" w:tooltip="Mienolis – Samogitian" w:history="1">
        <w:r w:rsidR="008B2CC9">
          <w:rPr>
            <w:rStyle w:val="Hyperlink"/>
            <w:rFonts w:ascii="Arial" w:hAnsi="Arial" w:cs="Arial"/>
            <w:color w:val="0B0080"/>
            <w:sz w:val="18"/>
            <w:szCs w:val="18"/>
          </w:rPr>
          <w:t>Žemaitėška</w:t>
        </w:r>
      </w:hyperlink>
    </w:p>
    <w:p w:rsidR="008B2CC9" w:rsidRDefault="00EE5D4C" w:rsidP="008B2CC9">
      <w:pPr>
        <w:numPr>
          <w:ilvl w:val="0"/>
          <w:numId w:val="96"/>
        </w:numPr>
        <w:spacing w:after="0" w:line="270" w:lineRule="atLeast"/>
        <w:ind w:left="0"/>
        <w:rPr>
          <w:rFonts w:ascii="Arial" w:hAnsi="Arial" w:cs="Arial"/>
          <w:color w:val="000000"/>
          <w:sz w:val="18"/>
          <w:szCs w:val="18"/>
        </w:rPr>
      </w:pPr>
      <w:hyperlink r:id="rId7108" w:tooltip="月球 – Chinese" w:history="1">
        <w:r w:rsidR="008B2CC9">
          <w:rPr>
            <w:rStyle w:val="Hyperlink"/>
            <w:rFonts w:ascii="MS Gothic" w:eastAsia="MS Gothic" w:hAnsi="MS Gothic" w:cs="MS Gothic" w:hint="eastAsia"/>
            <w:color w:val="0B0080"/>
            <w:sz w:val="18"/>
            <w:szCs w:val="18"/>
            <w:lang w:eastAsia="zh-Hans"/>
          </w:rPr>
          <w:t>中文</w:t>
        </w:r>
      </w:hyperlink>
    </w:p>
    <w:p w:rsidR="008B2CC9" w:rsidRDefault="00EE5D4C" w:rsidP="008B2CC9">
      <w:pPr>
        <w:spacing w:line="240" w:lineRule="auto"/>
        <w:rPr>
          <w:rFonts w:ascii="Arial" w:hAnsi="Arial" w:cs="Arial"/>
          <w:color w:val="000000"/>
          <w:sz w:val="24"/>
          <w:szCs w:val="24"/>
        </w:rPr>
      </w:pPr>
      <w:hyperlink r:id="rId7109" w:anchor="sitelinks-wikipedia" w:tooltip="Edit interlanguage links" w:history="1">
        <w:r w:rsidR="008B2CC9">
          <w:rPr>
            <w:rStyle w:val="Hyperlink"/>
            <w:rFonts w:ascii="Arial" w:hAnsi="Arial" w:cs="Arial"/>
            <w:sz w:val="18"/>
            <w:szCs w:val="18"/>
          </w:rPr>
          <w:t>Edit links</w:t>
        </w:r>
      </w:hyperlink>
    </w:p>
    <w:p w:rsidR="008B2CC9" w:rsidRDefault="008B2CC9" w:rsidP="008B2CC9">
      <w:pPr>
        <w:numPr>
          <w:ilvl w:val="0"/>
          <w:numId w:val="97"/>
        </w:numPr>
        <w:spacing w:after="0" w:line="336" w:lineRule="atLeast"/>
        <w:ind w:left="0"/>
        <w:rPr>
          <w:rFonts w:ascii="Arial" w:hAnsi="Arial" w:cs="Arial"/>
          <w:color w:val="333333"/>
          <w:sz w:val="17"/>
          <w:szCs w:val="17"/>
        </w:rPr>
      </w:pPr>
      <w:r>
        <w:rPr>
          <w:rFonts w:ascii="Arial" w:hAnsi="Arial" w:cs="Arial"/>
          <w:color w:val="333333"/>
          <w:sz w:val="17"/>
          <w:szCs w:val="17"/>
        </w:rPr>
        <w:t>This page was last modified on 7 July 2016, at 22:05.</w:t>
      </w:r>
    </w:p>
    <w:p w:rsidR="008B2CC9" w:rsidRDefault="008B2CC9" w:rsidP="008B2CC9">
      <w:pPr>
        <w:numPr>
          <w:ilvl w:val="0"/>
          <w:numId w:val="97"/>
        </w:numPr>
        <w:spacing w:after="0" w:line="336" w:lineRule="atLeast"/>
        <w:ind w:left="0"/>
        <w:rPr>
          <w:rFonts w:ascii="Arial" w:hAnsi="Arial" w:cs="Arial"/>
          <w:color w:val="333333"/>
          <w:sz w:val="17"/>
          <w:szCs w:val="17"/>
        </w:rPr>
      </w:pPr>
      <w:r>
        <w:rPr>
          <w:rFonts w:ascii="Arial" w:hAnsi="Arial" w:cs="Arial"/>
          <w:color w:val="333333"/>
          <w:sz w:val="17"/>
          <w:szCs w:val="17"/>
        </w:rPr>
        <w:t>Text is available under the</w:t>
      </w:r>
      <w:r>
        <w:rPr>
          <w:rStyle w:val="apple-converted-space"/>
          <w:rFonts w:ascii="Arial" w:hAnsi="Arial" w:cs="Arial"/>
          <w:color w:val="333333"/>
          <w:sz w:val="17"/>
          <w:szCs w:val="17"/>
        </w:rPr>
        <w:t> </w:t>
      </w:r>
      <w:hyperlink r:id="rId7110" w:history="1">
        <w:r>
          <w:rPr>
            <w:rStyle w:val="Hyperlink"/>
            <w:rFonts w:ascii="Arial" w:hAnsi="Arial" w:cs="Arial"/>
            <w:color w:val="0B0080"/>
            <w:sz w:val="17"/>
            <w:szCs w:val="17"/>
          </w:rPr>
          <w:t>Creative Commons Attribution-ShareAlike License</w:t>
        </w:r>
      </w:hyperlink>
      <w:r>
        <w:rPr>
          <w:rFonts w:ascii="Arial" w:hAnsi="Arial" w:cs="Arial"/>
          <w:color w:val="333333"/>
          <w:sz w:val="17"/>
          <w:szCs w:val="17"/>
        </w:rPr>
        <w:t>; additional terms may apply. By using this site, you agree to the</w:t>
      </w:r>
      <w:r>
        <w:rPr>
          <w:rStyle w:val="apple-converted-space"/>
          <w:rFonts w:ascii="Arial" w:hAnsi="Arial" w:cs="Arial"/>
          <w:color w:val="333333"/>
          <w:sz w:val="17"/>
          <w:szCs w:val="17"/>
        </w:rPr>
        <w:t> </w:t>
      </w:r>
      <w:hyperlink r:id="rId7111" w:history="1">
        <w:r>
          <w:rPr>
            <w:rStyle w:val="Hyperlink"/>
            <w:rFonts w:ascii="Arial" w:hAnsi="Arial" w:cs="Arial"/>
            <w:color w:val="0B0080"/>
            <w:sz w:val="17"/>
            <w:szCs w:val="17"/>
          </w:rPr>
          <w:t>Terms of Use</w:t>
        </w:r>
      </w:hyperlink>
      <w:r>
        <w:rPr>
          <w:rStyle w:val="apple-converted-space"/>
          <w:rFonts w:ascii="Arial" w:hAnsi="Arial" w:cs="Arial"/>
          <w:color w:val="333333"/>
          <w:sz w:val="17"/>
          <w:szCs w:val="17"/>
        </w:rPr>
        <w:t> </w:t>
      </w:r>
      <w:r>
        <w:rPr>
          <w:rFonts w:ascii="Arial" w:hAnsi="Arial" w:cs="Arial"/>
          <w:color w:val="333333"/>
          <w:sz w:val="17"/>
          <w:szCs w:val="17"/>
        </w:rPr>
        <w:t>and</w:t>
      </w:r>
      <w:r>
        <w:rPr>
          <w:rStyle w:val="apple-converted-space"/>
          <w:rFonts w:ascii="Arial" w:hAnsi="Arial" w:cs="Arial"/>
          <w:color w:val="333333"/>
          <w:sz w:val="17"/>
          <w:szCs w:val="17"/>
        </w:rPr>
        <w:t> </w:t>
      </w:r>
      <w:hyperlink r:id="rId7112" w:history="1">
        <w:r>
          <w:rPr>
            <w:rStyle w:val="Hyperlink"/>
            <w:rFonts w:ascii="Arial" w:hAnsi="Arial" w:cs="Arial"/>
            <w:color w:val="0B0080"/>
            <w:sz w:val="17"/>
            <w:szCs w:val="17"/>
          </w:rPr>
          <w:t>Privacy Policy</w:t>
        </w:r>
      </w:hyperlink>
      <w:r>
        <w:rPr>
          <w:rFonts w:ascii="Arial" w:hAnsi="Arial" w:cs="Arial"/>
          <w:color w:val="333333"/>
          <w:sz w:val="17"/>
          <w:szCs w:val="17"/>
        </w:rPr>
        <w:t>. Wikipedia® is a registered trademark of the</w:t>
      </w:r>
      <w:r>
        <w:rPr>
          <w:rStyle w:val="apple-converted-space"/>
          <w:rFonts w:ascii="Arial" w:hAnsi="Arial" w:cs="Arial"/>
          <w:color w:val="333333"/>
          <w:sz w:val="17"/>
          <w:szCs w:val="17"/>
        </w:rPr>
        <w:t> </w:t>
      </w:r>
      <w:hyperlink r:id="rId7113" w:history="1">
        <w:r>
          <w:rPr>
            <w:rStyle w:val="Hyperlink"/>
            <w:rFonts w:ascii="Arial" w:hAnsi="Arial" w:cs="Arial"/>
            <w:color w:val="0B0080"/>
            <w:sz w:val="17"/>
            <w:szCs w:val="17"/>
          </w:rPr>
          <w:t>Wikimedia Foundation, Inc.</w:t>
        </w:r>
      </w:hyperlink>
      <w:r>
        <w:rPr>
          <w:rFonts w:ascii="Arial" w:hAnsi="Arial" w:cs="Arial"/>
          <w:color w:val="333333"/>
          <w:sz w:val="17"/>
          <w:szCs w:val="17"/>
        </w:rPr>
        <w:t>, a non-profit organization.</w:t>
      </w:r>
    </w:p>
    <w:p w:rsidR="008B2CC9" w:rsidRDefault="00EE5D4C" w:rsidP="008B2CC9">
      <w:pPr>
        <w:numPr>
          <w:ilvl w:val="0"/>
          <w:numId w:val="98"/>
        </w:numPr>
        <w:spacing w:after="0" w:line="480" w:lineRule="atLeast"/>
        <w:ind w:left="0" w:right="240"/>
        <w:rPr>
          <w:rFonts w:ascii="Arial" w:hAnsi="Arial" w:cs="Arial"/>
          <w:color w:val="333333"/>
          <w:sz w:val="17"/>
          <w:szCs w:val="17"/>
        </w:rPr>
      </w:pPr>
      <w:hyperlink r:id="rId7114" w:tooltip="wmf:Privacy policy" w:history="1">
        <w:r w:rsidR="008B2CC9">
          <w:rPr>
            <w:rStyle w:val="Hyperlink"/>
            <w:rFonts w:ascii="Arial" w:hAnsi="Arial" w:cs="Arial"/>
            <w:color w:val="0B0080"/>
            <w:sz w:val="17"/>
            <w:szCs w:val="17"/>
          </w:rPr>
          <w:t>Privacy policy</w:t>
        </w:r>
      </w:hyperlink>
    </w:p>
    <w:p w:rsidR="008B2CC9" w:rsidRDefault="00EE5D4C" w:rsidP="008B2CC9">
      <w:pPr>
        <w:numPr>
          <w:ilvl w:val="0"/>
          <w:numId w:val="98"/>
        </w:numPr>
        <w:spacing w:after="0" w:line="480" w:lineRule="atLeast"/>
        <w:ind w:left="0" w:right="240"/>
        <w:rPr>
          <w:rFonts w:ascii="Arial" w:hAnsi="Arial" w:cs="Arial"/>
          <w:color w:val="333333"/>
          <w:sz w:val="17"/>
          <w:szCs w:val="17"/>
        </w:rPr>
      </w:pPr>
      <w:hyperlink r:id="rId7115" w:tooltip="Wikipedia:About" w:history="1">
        <w:r w:rsidR="008B2CC9">
          <w:rPr>
            <w:rStyle w:val="Hyperlink"/>
            <w:rFonts w:ascii="Arial" w:hAnsi="Arial" w:cs="Arial"/>
            <w:color w:val="0B0080"/>
            <w:sz w:val="17"/>
            <w:szCs w:val="17"/>
          </w:rPr>
          <w:t>About Wikipedia</w:t>
        </w:r>
      </w:hyperlink>
    </w:p>
    <w:p w:rsidR="008B2CC9" w:rsidRDefault="00EE5D4C" w:rsidP="008B2CC9">
      <w:pPr>
        <w:numPr>
          <w:ilvl w:val="0"/>
          <w:numId w:val="98"/>
        </w:numPr>
        <w:spacing w:after="0" w:line="480" w:lineRule="atLeast"/>
        <w:ind w:left="0" w:right="240"/>
        <w:rPr>
          <w:rFonts w:ascii="Arial" w:hAnsi="Arial" w:cs="Arial"/>
          <w:color w:val="333333"/>
          <w:sz w:val="17"/>
          <w:szCs w:val="17"/>
        </w:rPr>
      </w:pPr>
      <w:hyperlink r:id="rId7116" w:tooltip="Wikipedia:General disclaimer" w:history="1">
        <w:r w:rsidR="008B2CC9">
          <w:rPr>
            <w:rStyle w:val="Hyperlink"/>
            <w:rFonts w:ascii="Arial" w:hAnsi="Arial" w:cs="Arial"/>
            <w:color w:val="0B0080"/>
            <w:sz w:val="17"/>
            <w:szCs w:val="17"/>
          </w:rPr>
          <w:t>Disclaimers</w:t>
        </w:r>
      </w:hyperlink>
    </w:p>
    <w:p w:rsidR="008B2CC9" w:rsidRDefault="00EE5D4C" w:rsidP="008B2CC9">
      <w:pPr>
        <w:numPr>
          <w:ilvl w:val="0"/>
          <w:numId w:val="98"/>
        </w:numPr>
        <w:spacing w:after="0" w:line="480" w:lineRule="atLeast"/>
        <w:ind w:left="0" w:right="240"/>
        <w:rPr>
          <w:rFonts w:ascii="Arial" w:hAnsi="Arial" w:cs="Arial"/>
          <w:color w:val="333333"/>
          <w:sz w:val="17"/>
          <w:szCs w:val="17"/>
        </w:rPr>
      </w:pPr>
      <w:hyperlink r:id="rId7117" w:history="1">
        <w:r w:rsidR="008B2CC9">
          <w:rPr>
            <w:rStyle w:val="Hyperlink"/>
            <w:rFonts w:ascii="Arial" w:hAnsi="Arial" w:cs="Arial"/>
            <w:color w:val="0B0080"/>
            <w:sz w:val="17"/>
            <w:szCs w:val="17"/>
          </w:rPr>
          <w:t>Contact Wikipedia</w:t>
        </w:r>
      </w:hyperlink>
    </w:p>
    <w:p w:rsidR="008B2CC9" w:rsidRDefault="00EE5D4C" w:rsidP="008B2CC9">
      <w:pPr>
        <w:numPr>
          <w:ilvl w:val="0"/>
          <w:numId w:val="98"/>
        </w:numPr>
        <w:spacing w:after="0" w:line="480" w:lineRule="atLeast"/>
        <w:ind w:left="0" w:right="240"/>
        <w:rPr>
          <w:rFonts w:ascii="Arial" w:hAnsi="Arial" w:cs="Arial"/>
          <w:color w:val="333333"/>
          <w:sz w:val="17"/>
          <w:szCs w:val="17"/>
        </w:rPr>
      </w:pPr>
      <w:hyperlink r:id="rId7118" w:history="1">
        <w:r w:rsidR="008B2CC9">
          <w:rPr>
            <w:rStyle w:val="Hyperlink"/>
            <w:rFonts w:ascii="Arial" w:hAnsi="Arial" w:cs="Arial"/>
            <w:color w:val="0B0080"/>
            <w:sz w:val="17"/>
            <w:szCs w:val="17"/>
          </w:rPr>
          <w:t>Developers</w:t>
        </w:r>
      </w:hyperlink>
    </w:p>
    <w:p w:rsidR="008B2CC9" w:rsidRDefault="00EE5D4C" w:rsidP="008B2CC9">
      <w:pPr>
        <w:numPr>
          <w:ilvl w:val="0"/>
          <w:numId w:val="98"/>
        </w:numPr>
        <w:spacing w:after="0" w:line="480" w:lineRule="atLeast"/>
        <w:ind w:left="0" w:right="240"/>
        <w:rPr>
          <w:rFonts w:ascii="Arial" w:hAnsi="Arial" w:cs="Arial"/>
          <w:color w:val="333333"/>
          <w:sz w:val="17"/>
          <w:szCs w:val="17"/>
        </w:rPr>
      </w:pPr>
      <w:hyperlink r:id="rId7119" w:history="1">
        <w:r w:rsidR="008B2CC9">
          <w:rPr>
            <w:rStyle w:val="Hyperlink"/>
            <w:rFonts w:ascii="Arial" w:hAnsi="Arial" w:cs="Arial"/>
            <w:color w:val="0B0080"/>
            <w:sz w:val="17"/>
            <w:szCs w:val="17"/>
          </w:rPr>
          <w:t>Cookie statement</w:t>
        </w:r>
      </w:hyperlink>
    </w:p>
    <w:p w:rsidR="008B2CC9" w:rsidRDefault="00EE5D4C" w:rsidP="008B2CC9">
      <w:pPr>
        <w:numPr>
          <w:ilvl w:val="0"/>
          <w:numId w:val="98"/>
        </w:numPr>
        <w:spacing w:after="0" w:line="480" w:lineRule="atLeast"/>
        <w:ind w:left="0" w:right="240"/>
        <w:rPr>
          <w:rFonts w:ascii="Arial" w:hAnsi="Arial" w:cs="Arial"/>
          <w:color w:val="333333"/>
          <w:sz w:val="17"/>
          <w:szCs w:val="17"/>
        </w:rPr>
      </w:pPr>
      <w:hyperlink r:id="rId7120" w:history="1">
        <w:r w:rsidR="008B2CC9">
          <w:rPr>
            <w:rStyle w:val="Hyperlink"/>
            <w:rFonts w:ascii="Arial" w:hAnsi="Arial" w:cs="Arial"/>
            <w:color w:val="0B0080"/>
            <w:sz w:val="17"/>
            <w:szCs w:val="17"/>
          </w:rPr>
          <w:t>Mobile view</w:t>
        </w:r>
      </w:hyperlink>
    </w:p>
    <w:p w:rsidR="008B2CC9" w:rsidRDefault="008B2CC9" w:rsidP="008B2CC9">
      <w:pPr>
        <w:numPr>
          <w:ilvl w:val="0"/>
          <w:numId w:val="99"/>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89" name="Picture 89" descr="Wikimedia Foundation">
              <a:hlinkClick xmlns:a="http://schemas.openxmlformats.org/drawingml/2006/main" r:id="rId2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ikimedia Foundation">
                      <a:hlinkClick r:id="rId2449"/>
                    </pic:cNvPr>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8B2CC9" w:rsidRDefault="008B2CC9" w:rsidP="008B2CC9">
      <w:pPr>
        <w:numPr>
          <w:ilvl w:val="0"/>
          <w:numId w:val="99"/>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88" name="Picture 88" descr="Powered by MediaWiki">
              <a:hlinkClick xmlns:a="http://schemas.openxmlformats.org/drawingml/2006/main" r:id="rId2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owered by MediaWiki">
                      <a:hlinkClick r:id="rId2451"/>
                    </pic:cNvPr>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F57791" w:rsidRDefault="00F57791" w:rsidP="00F57791"/>
    <w:p w:rsidR="00F57791" w:rsidRDefault="00F57791" w:rsidP="00F57791">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80975"/>
            <wp:effectExtent l="0" t="0" r="0" b="9525"/>
            <wp:docPr id="190" name="Picture 190" descr="This is a featured article. Click here for more information.">
              <a:hlinkClick xmlns:a="http://schemas.openxmlformats.org/drawingml/2006/main" r:id="rId6" tooltip="&quot;This is a featured article. Click here for more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s a featured article. Click here for more information.">
                      <a:hlinkClick r:id="rId6" tooltip="&quot;This is a featured article. Click here for more informatio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F57791" w:rsidRDefault="00F57791" w:rsidP="00F57791">
      <w:pPr>
        <w:shd w:val="clear" w:color="auto" w:fill="FFFFFF"/>
        <w:rPr>
          <w:rFonts w:ascii="Arial" w:hAnsi="Arial" w:cs="Arial"/>
          <w:color w:val="252525"/>
          <w:sz w:val="21"/>
          <w:szCs w:val="21"/>
        </w:rPr>
      </w:pPr>
      <w:r>
        <w:rPr>
          <w:rStyle w:val="apple-converted-space"/>
          <w:rFonts w:ascii="Arial" w:hAnsi="Arial" w:cs="Arial"/>
          <w:color w:val="252525"/>
          <w:sz w:val="21"/>
          <w:szCs w:val="21"/>
        </w:rPr>
        <w:t> </w:t>
      </w:r>
    </w:p>
    <w:p w:rsidR="00F57791" w:rsidRDefault="00F57791" w:rsidP="00F57791">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90500"/>
            <wp:effectExtent l="0" t="0" r="0" b="0"/>
            <wp:docPr id="189" name="Picture 189" descr="Page semi-protected">
              <a:hlinkClick xmlns:a="http://schemas.openxmlformats.org/drawingml/2006/main" r:id="rId8" tooltip="&quot;This article is semi-prot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 semi-protected">
                      <a:hlinkClick r:id="rId8" tooltip="&quot;This article is semi-protected.&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57791" w:rsidRDefault="00F57791" w:rsidP="00F57791">
      <w:pPr>
        <w:pStyle w:val="Heading1"/>
        <w:pBdr>
          <w:bottom w:val="single" w:sz="6" w:space="0" w:color="AAAAAA"/>
        </w:pBdr>
        <w:shd w:val="clear" w:color="auto" w:fill="FFFFFF"/>
        <w:spacing w:before="0" w:beforeAutospacing="0" w:after="60" w:afterAutospacing="0"/>
        <w:rPr>
          <w:rFonts w:ascii="Georgia" w:hAnsi="Georgia" w:cs="Arial"/>
          <w:b w:val="0"/>
          <w:bCs w:val="0"/>
          <w:color w:val="000000"/>
          <w:sz w:val="43"/>
          <w:szCs w:val="43"/>
          <w:lang w:val="en"/>
        </w:rPr>
      </w:pPr>
      <w:r>
        <w:rPr>
          <w:rFonts w:ascii="Georgia" w:hAnsi="Georgia" w:cs="Arial"/>
          <w:b w:val="0"/>
          <w:bCs w:val="0"/>
          <w:color w:val="000000"/>
          <w:sz w:val="43"/>
          <w:szCs w:val="43"/>
          <w:lang w:val="en"/>
        </w:rPr>
        <w:lastRenderedPageBreak/>
        <w:t>Jupiter</w:t>
      </w:r>
    </w:p>
    <w:p w:rsidR="00F57791" w:rsidRDefault="00F57791" w:rsidP="00F57791">
      <w:pPr>
        <w:shd w:val="clear" w:color="auto" w:fill="FFFFFF"/>
        <w:rPr>
          <w:rFonts w:ascii="Arial" w:hAnsi="Arial" w:cs="Arial"/>
          <w:color w:val="252525"/>
          <w:sz w:val="19"/>
          <w:szCs w:val="19"/>
        </w:rPr>
      </w:pPr>
      <w:r>
        <w:rPr>
          <w:rFonts w:ascii="Arial" w:hAnsi="Arial" w:cs="Arial"/>
          <w:color w:val="252525"/>
          <w:sz w:val="19"/>
          <w:szCs w:val="19"/>
        </w:rPr>
        <w:t>From Wikipedia, the free encyclopedia</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This article is about the planet. For the Roman god, see</w:t>
      </w:r>
      <w:r>
        <w:rPr>
          <w:rStyle w:val="apple-converted-space"/>
          <w:rFonts w:ascii="Arial" w:hAnsi="Arial" w:cs="Arial"/>
          <w:i/>
          <w:iCs/>
          <w:color w:val="252525"/>
          <w:sz w:val="21"/>
          <w:szCs w:val="21"/>
          <w:lang w:val="en"/>
        </w:rPr>
        <w:t> </w:t>
      </w:r>
      <w:hyperlink r:id="rId7121" w:tooltip="Jupiter (mythology)" w:history="1">
        <w:r>
          <w:rPr>
            <w:rStyle w:val="Hyperlink"/>
            <w:rFonts w:ascii="Arial" w:hAnsi="Arial" w:cs="Arial"/>
            <w:i/>
            <w:iCs/>
            <w:color w:val="0B0080"/>
            <w:sz w:val="21"/>
            <w:szCs w:val="21"/>
            <w:lang w:val="en"/>
          </w:rPr>
          <w:t>Jupiter (mythology)</w:t>
        </w:r>
      </w:hyperlink>
      <w:r>
        <w:rPr>
          <w:rFonts w:ascii="Arial" w:hAnsi="Arial" w:cs="Arial"/>
          <w:i/>
          <w:iCs/>
          <w:color w:val="252525"/>
          <w:sz w:val="21"/>
          <w:szCs w:val="21"/>
          <w:lang w:val="en"/>
        </w:rPr>
        <w:t>. For other uses, see</w:t>
      </w:r>
      <w:r>
        <w:rPr>
          <w:rStyle w:val="apple-converted-space"/>
          <w:rFonts w:ascii="Arial" w:hAnsi="Arial" w:cs="Arial"/>
          <w:i/>
          <w:iCs/>
          <w:color w:val="252525"/>
          <w:sz w:val="21"/>
          <w:szCs w:val="21"/>
          <w:lang w:val="en"/>
        </w:rPr>
        <w:t> </w:t>
      </w:r>
      <w:hyperlink r:id="rId7122" w:tooltip="Jupiter (disambiguation)" w:history="1">
        <w:r>
          <w:rPr>
            <w:rStyle w:val="Hyperlink"/>
            <w:rFonts w:ascii="Arial" w:hAnsi="Arial" w:cs="Arial"/>
            <w:i/>
            <w:iCs/>
            <w:color w:val="0B0080"/>
            <w:sz w:val="21"/>
            <w:szCs w:val="21"/>
            <w:lang w:val="en"/>
          </w:rPr>
          <w:t>Jupiter (disambiguation)</w:t>
        </w:r>
      </w:hyperlink>
      <w:r>
        <w:rPr>
          <w:rFonts w:ascii="Arial" w:hAnsi="Arial" w:cs="Arial"/>
          <w:i/>
          <w:iCs/>
          <w:color w:val="252525"/>
          <w:sz w:val="21"/>
          <w:szCs w:val="21"/>
          <w:lang w:val="en"/>
        </w:rPr>
        <w:t>.</w:t>
      </w:r>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317"/>
        <w:gridCol w:w="2963"/>
      </w:tblGrid>
      <w:tr w:rsidR="00F57791" w:rsidTr="00F57791">
        <w:trPr>
          <w:tblCellSpacing w:w="15" w:type="dxa"/>
        </w:trPr>
        <w:tc>
          <w:tcPr>
            <w:tcW w:w="0" w:type="auto"/>
            <w:gridSpan w:val="2"/>
            <w:tcBorders>
              <w:top w:val="nil"/>
              <w:left w:val="nil"/>
              <w:bottom w:val="nil"/>
              <w:right w:val="nil"/>
            </w:tcBorders>
            <w:shd w:val="clear" w:color="auto" w:fill="F9F9F9"/>
            <w:vAlign w:val="center"/>
            <w:hideMark/>
          </w:tcPr>
          <w:p w:rsidR="00F57791" w:rsidRDefault="00F57791">
            <w:pPr>
              <w:spacing w:before="120" w:after="120" w:line="360" w:lineRule="atLeast"/>
              <w:jc w:val="center"/>
              <w:rPr>
                <w:b/>
                <w:bCs/>
                <w:color w:val="000000"/>
                <w:sz w:val="23"/>
                <w:szCs w:val="23"/>
              </w:rPr>
            </w:pPr>
            <w:r>
              <w:rPr>
                <w:b/>
                <w:bCs/>
                <w:color w:val="000000"/>
                <w:sz w:val="23"/>
                <w:szCs w:val="23"/>
              </w:rPr>
              <w:t>Jupiter</w:t>
            </w:r>
            <w:r>
              <w:rPr>
                <w:rStyle w:val="apple-converted-space"/>
                <w:b/>
                <w:bCs/>
                <w:color w:val="000000"/>
                <w:sz w:val="23"/>
                <w:szCs w:val="23"/>
              </w:rPr>
              <w:t> </w:t>
            </w:r>
            <w:r>
              <w:rPr>
                <w:b/>
                <w:bCs/>
                <w:noProof/>
                <w:color w:val="0B0080"/>
                <w:sz w:val="23"/>
                <w:szCs w:val="23"/>
              </w:rPr>
              <w:drawing>
                <wp:inline distT="0" distB="0" distL="0" distR="0">
                  <wp:extent cx="238125" cy="238125"/>
                  <wp:effectExtent l="0" t="0" r="0" b="9525"/>
                  <wp:docPr id="188" name="Picture 188" descr="Astronomical symbol of Jupiter">
                    <a:hlinkClick xmlns:a="http://schemas.openxmlformats.org/drawingml/2006/main" r:id="rId7123" tooltip="&quot;Astronomical symbol of Jupi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tronomical symbol of Jupiter">
                            <a:hlinkClick r:id="rId7123" tooltip="&quot;Astronomical symbol of Jupiter&quot;"/>
                          </pic:cNvPr>
                          <pic:cNvPicPr>
                            <a:picLocks noChangeAspect="1" noChangeArrowheads="1"/>
                          </pic:cNvPicPr>
                        </pic:nvPicPr>
                        <pic:blipFill>
                          <a:blip r:embed="rId71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F57791" w:rsidTr="00F57791">
        <w:trPr>
          <w:tblCellSpacing w:w="15" w:type="dxa"/>
        </w:trPr>
        <w:tc>
          <w:tcPr>
            <w:tcW w:w="0" w:type="auto"/>
            <w:gridSpan w:val="2"/>
            <w:shd w:val="clear" w:color="auto" w:fill="F9F9F9"/>
            <w:hideMark/>
          </w:tcPr>
          <w:p w:rsidR="00F57791" w:rsidRDefault="00F57791">
            <w:pPr>
              <w:spacing w:before="120" w:after="120" w:line="360" w:lineRule="atLeast"/>
              <w:jc w:val="center"/>
              <w:rPr>
                <w:color w:val="000000"/>
                <w:sz w:val="18"/>
                <w:szCs w:val="18"/>
              </w:rPr>
            </w:pPr>
            <w:r>
              <w:rPr>
                <w:noProof/>
                <w:color w:val="0B0080"/>
                <w:sz w:val="18"/>
                <w:szCs w:val="18"/>
              </w:rPr>
              <w:drawing>
                <wp:inline distT="0" distB="0" distL="0" distR="0">
                  <wp:extent cx="2476500" cy="2476500"/>
                  <wp:effectExtent l="0" t="0" r="0" b="0"/>
                  <wp:docPr id="187" name="Picture 187" descr="An image of Jupiter taken by the Hubble Space Telescope">
                    <a:hlinkClick xmlns:a="http://schemas.openxmlformats.org/drawingml/2006/main" r:id="rId7125" tooltip="&quot;An image of Jupiter taken by the Hubble Space Telesc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image of Jupiter taken by the Hubble Space Telescope">
                            <a:hlinkClick r:id="rId7125" tooltip="&quot;An image of Jupiter taken by the Hubble Space Telescope&quot;"/>
                          </pic:cNvPr>
                          <pic:cNvPicPr>
                            <a:picLocks noChangeAspect="1" noChangeArrowheads="1"/>
                          </pic:cNvPicPr>
                        </pic:nvPicPr>
                        <pic:blipFill>
                          <a:blip r:embed="rId7126">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F57791" w:rsidRDefault="00F57791" w:rsidP="00F57791">
            <w:pPr>
              <w:spacing w:before="120" w:after="120" w:line="360" w:lineRule="atLeast"/>
              <w:jc w:val="center"/>
              <w:rPr>
                <w:color w:val="000000"/>
                <w:sz w:val="18"/>
                <w:szCs w:val="18"/>
              </w:rPr>
            </w:pPr>
            <w:r>
              <w:rPr>
                <w:color w:val="000000"/>
                <w:sz w:val="18"/>
                <w:szCs w:val="18"/>
              </w:rPr>
              <w:t>Full-disc view of Jupiter in natural color in April 2014</w:t>
            </w:r>
            <w:hyperlink r:id="rId7127" w:anchor="cite_note-caption-1" w:history="1">
              <w:r>
                <w:rPr>
                  <w:rStyle w:val="Hyperlink"/>
                  <w:color w:val="0B0080"/>
                  <w:sz w:val="15"/>
                  <w:szCs w:val="15"/>
                  <w:vertAlign w:val="superscript"/>
                </w:rPr>
                <w:t>[a]</w:t>
              </w:r>
            </w:hyperlink>
          </w:p>
        </w:tc>
      </w:tr>
      <w:tr w:rsidR="00F57791" w:rsidTr="00F57791">
        <w:trPr>
          <w:tblCellSpacing w:w="15" w:type="dxa"/>
        </w:trPr>
        <w:tc>
          <w:tcPr>
            <w:tcW w:w="0" w:type="auto"/>
            <w:gridSpan w:val="2"/>
            <w:shd w:val="clear" w:color="auto" w:fill="F9F9F9"/>
            <w:hideMark/>
          </w:tcPr>
          <w:p w:rsidR="00F57791" w:rsidRDefault="00F57791">
            <w:pPr>
              <w:spacing w:before="120" w:after="120" w:line="360" w:lineRule="atLeast"/>
              <w:jc w:val="center"/>
              <w:rPr>
                <w:b/>
                <w:bCs/>
                <w:color w:val="000000"/>
                <w:sz w:val="18"/>
                <w:szCs w:val="18"/>
              </w:rPr>
            </w:pPr>
            <w:r>
              <w:rPr>
                <w:b/>
                <w:bCs/>
                <w:color w:val="000000"/>
                <w:sz w:val="18"/>
                <w:szCs w:val="18"/>
              </w:rPr>
              <w:t>Designations</w:t>
            </w:r>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r>
              <w:rPr>
                <w:b/>
                <w:bCs/>
                <w:color w:val="000000"/>
                <w:sz w:val="18"/>
                <w:szCs w:val="18"/>
              </w:rPr>
              <w:t>Pronunciation</w:t>
            </w:r>
          </w:p>
        </w:tc>
        <w:tc>
          <w:tcPr>
            <w:tcW w:w="0" w:type="auto"/>
            <w:shd w:val="clear" w:color="auto" w:fill="F9F9F9"/>
            <w:hideMark/>
          </w:tcPr>
          <w:p w:rsidR="00F57791" w:rsidRDefault="00F57791">
            <w:pPr>
              <w:spacing w:before="120" w:after="120" w:line="360" w:lineRule="atLeast"/>
              <w:rPr>
                <w:color w:val="000000"/>
                <w:sz w:val="18"/>
                <w:szCs w:val="18"/>
              </w:rPr>
            </w:pPr>
            <w:r>
              <w:rPr>
                <w:noProof/>
                <w:color w:val="0B0080"/>
                <w:sz w:val="18"/>
                <w:szCs w:val="18"/>
              </w:rPr>
              <w:drawing>
                <wp:inline distT="0" distB="0" distL="0" distR="0">
                  <wp:extent cx="104775" cy="104775"/>
                  <wp:effectExtent l="0" t="0" r="9525" b="9525"/>
                  <wp:docPr id="186" name="Picture 186" descr="Listen">
                    <a:hlinkClick xmlns:a="http://schemas.openxmlformats.org/drawingml/2006/main" r:id="rId7128" tooltip="&quot;Lis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sten">
                            <a:hlinkClick r:id="rId7128" tooltip="&quot;Listen&quot;"/>
                          </pic:cNvPr>
                          <pic:cNvPicPr>
                            <a:picLocks noChangeAspect="1" noChangeArrowheads="1"/>
                          </pic:cNvPicPr>
                        </pic:nvPicPr>
                        <pic:blipFill>
                          <a:blip r:embed="rId71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hyperlink r:id="rId7130" w:tooltip="File:En-us-Jupiter.ogg" w:history="1">
              <w:r>
                <w:rPr>
                  <w:rStyle w:val="Hyperlink"/>
                  <w:rFonts w:ascii="Arial" w:hAnsi="Arial" w:cs="Arial"/>
                  <w:b/>
                  <w:bCs/>
                  <w:color w:val="0B0080"/>
                  <w:sz w:val="12"/>
                  <w:szCs w:val="12"/>
                  <w:vertAlign w:val="superscript"/>
                </w:rPr>
                <w:t>i</w:t>
              </w:r>
            </w:hyperlink>
            <w:hyperlink r:id="rId7131" w:tooltip="Help:IPA for English" w:history="1">
              <w:r>
                <w:rPr>
                  <w:rStyle w:val="Hyperlink"/>
                  <w:color w:val="0B0080"/>
                  <w:sz w:val="18"/>
                  <w:szCs w:val="18"/>
                </w:rPr>
                <w:t>/ˈdʒuːpᵻtər/</w:t>
              </w:r>
            </w:hyperlink>
            <w:hyperlink r:id="rId7132" w:anchor="cite_note-2" w:history="1">
              <w:r>
                <w:rPr>
                  <w:rStyle w:val="Hyperlink"/>
                  <w:color w:val="0B0080"/>
                  <w:sz w:val="15"/>
                  <w:szCs w:val="15"/>
                  <w:vertAlign w:val="superscript"/>
                </w:rPr>
                <w:t>[1]</w:t>
              </w:r>
            </w:hyperlink>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7133" w:tooltip="List of adjectivals and demonyms of astronomical bodies" w:history="1">
              <w:r>
                <w:rPr>
                  <w:rStyle w:val="Hyperlink"/>
                  <w:b/>
                  <w:bCs/>
                  <w:color w:val="0B0080"/>
                  <w:sz w:val="18"/>
                  <w:szCs w:val="18"/>
                </w:rPr>
                <w:t>Adjectives</w:t>
              </w:r>
            </w:hyperlink>
          </w:p>
        </w:tc>
        <w:tc>
          <w:tcPr>
            <w:tcW w:w="0" w:type="auto"/>
            <w:shd w:val="clear" w:color="auto" w:fill="F9F9F9"/>
            <w:hideMark/>
          </w:tcPr>
          <w:p w:rsidR="00F57791" w:rsidRDefault="00F57791">
            <w:pPr>
              <w:spacing w:before="120" w:after="120" w:line="360" w:lineRule="atLeast"/>
              <w:rPr>
                <w:color w:val="000000"/>
                <w:sz w:val="18"/>
                <w:szCs w:val="18"/>
              </w:rPr>
            </w:pPr>
            <w:hyperlink r:id="rId7134" w:tooltip="Jovian (disambiguation)" w:history="1">
              <w:r>
                <w:rPr>
                  <w:rStyle w:val="Hyperlink"/>
                  <w:color w:val="0B0080"/>
                  <w:sz w:val="18"/>
                  <w:szCs w:val="18"/>
                </w:rPr>
                <w:t>Jovian</w:t>
              </w:r>
            </w:hyperlink>
          </w:p>
        </w:tc>
      </w:tr>
      <w:tr w:rsidR="00F57791" w:rsidTr="00F57791">
        <w:trPr>
          <w:tblCellSpacing w:w="15" w:type="dxa"/>
        </w:trPr>
        <w:tc>
          <w:tcPr>
            <w:tcW w:w="0" w:type="auto"/>
            <w:gridSpan w:val="2"/>
            <w:shd w:val="clear" w:color="auto" w:fill="F9F9F9"/>
            <w:hideMark/>
          </w:tcPr>
          <w:p w:rsidR="00F57791" w:rsidRDefault="00F57791">
            <w:pPr>
              <w:spacing w:before="120" w:after="120" w:line="360" w:lineRule="atLeast"/>
              <w:jc w:val="center"/>
              <w:rPr>
                <w:b/>
                <w:bCs/>
                <w:color w:val="000000"/>
                <w:sz w:val="18"/>
                <w:szCs w:val="18"/>
              </w:rPr>
            </w:pPr>
            <w:hyperlink r:id="rId7135" w:tooltip="Osculating orbit" w:history="1">
              <w:r>
                <w:rPr>
                  <w:rStyle w:val="Hyperlink"/>
                  <w:b/>
                  <w:bCs/>
                  <w:color w:val="0B0080"/>
                  <w:sz w:val="18"/>
                  <w:szCs w:val="18"/>
                </w:rPr>
                <w:t>Orbital characteristics</w:t>
              </w:r>
            </w:hyperlink>
            <w:hyperlink r:id="rId7136" w:anchor="cite_note-VSOP87-6" w:history="1">
              <w:r>
                <w:rPr>
                  <w:rStyle w:val="Hyperlink"/>
                  <w:color w:val="0B0080"/>
                  <w:sz w:val="15"/>
                  <w:szCs w:val="15"/>
                  <w:vertAlign w:val="superscript"/>
                </w:rPr>
                <w:t>[5]</w:t>
              </w:r>
            </w:hyperlink>
          </w:p>
        </w:tc>
      </w:tr>
      <w:tr w:rsidR="00F57791" w:rsidTr="00F57791">
        <w:trPr>
          <w:tblCellSpacing w:w="15" w:type="dxa"/>
        </w:trPr>
        <w:tc>
          <w:tcPr>
            <w:tcW w:w="0" w:type="auto"/>
            <w:gridSpan w:val="2"/>
            <w:shd w:val="clear" w:color="auto" w:fill="F9F9F9"/>
            <w:hideMark/>
          </w:tcPr>
          <w:p w:rsidR="00F57791" w:rsidRDefault="00F57791">
            <w:pPr>
              <w:spacing w:before="120" w:after="120" w:line="360" w:lineRule="atLeast"/>
              <w:jc w:val="center"/>
              <w:rPr>
                <w:color w:val="000000"/>
                <w:sz w:val="18"/>
                <w:szCs w:val="18"/>
              </w:rPr>
            </w:pPr>
            <w:hyperlink r:id="rId7137" w:tooltip="Epoch (astronomy)" w:history="1">
              <w:r>
                <w:rPr>
                  <w:rStyle w:val="Hyperlink"/>
                  <w:color w:val="0B0080"/>
                  <w:sz w:val="18"/>
                  <w:szCs w:val="18"/>
                </w:rPr>
                <w:t>Epoch</w:t>
              </w:r>
            </w:hyperlink>
            <w:r>
              <w:rPr>
                <w:rStyle w:val="apple-converted-space"/>
                <w:color w:val="000000"/>
                <w:sz w:val="18"/>
                <w:szCs w:val="18"/>
              </w:rPr>
              <w:t> </w:t>
            </w:r>
            <w:hyperlink r:id="rId7138" w:tooltip="J2000" w:history="1">
              <w:r>
                <w:rPr>
                  <w:rStyle w:val="Hyperlink"/>
                  <w:color w:val="0B0080"/>
                  <w:sz w:val="18"/>
                  <w:szCs w:val="18"/>
                </w:rPr>
                <w:t>J2000</w:t>
              </w:r>
            </w:hyperlink>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7139" w:tooltip="Aphelion" w:history="1">
              <w:r>
                <w:rPr>
                  <w:rStyle w:val="Hyperlink"/>
                  <w:b/>
                  <w:bCs/>
                  <w:color w:val="0B0080"/>
                  <w:sz w:val="18"/>
                  <w:szCs w:val="18"/>
                </w:rPr>
                <w:t>Aphelion</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5.45492 </w:t>
            </w:r>
            <w:hyperlink r:id="rId7140" w:tooltip="Astronomical unit" w:history="1">
              <w:r>
                <w:rPr>
                  <w:rStyle w:val="Hyperlink"/>
                  <w:color w:val="0B0080"/>
                  <w:sz w:val="18"/>
                  <w:szCs w:val="18"/>
                </w:rPr>
                <w:t>AU</w:t>
              </w:r>
            </w:hyperlink>
            <w:r>
              <w:rPr>
                <w:rStyle w:val="apple-converted-space"/>
                <w:color w:val="000000"/>
                <w:sz w:val="18"/>
                <w:szCs w:val="18"/>
              </w:rPr>
              <w:t> </w:t>
            </w:r>
            <w:r>
              <w:rPr>
                <w:color w:val="000000"/>
                <w:sz w:val="18"/>
                <w:szCs w:val="18"/>
              </w:rPr>
              <w:t>(</w:t>
            </w:r>
            <w:r>
              <w:rPr>
                <w:rStyle w:val="nowrap"/>
                <w:color w:val="000000"/>
                <w:sz w:val="18"/>
                <w:szCs w:val="18"/>
              </w:rPr>
              <w:t>816.04 </w:t>
            </w:r>
            <w:hyperlink r:id="rId7141" w:tooltip="Gigametre" w:history="1">
              <w:r>
                <w:rPr>
                  <w:rStyle w:val="Hyperlink"/>
                  <w:color w:val="0B0080"/>
                  <w:sz w:val="18"/>
                  <w:szCs w:val="18"/>
                </w:rPr>
                <w:t>Gm</w:t>
              </w:r>
            </w:hyperlink>
            <w:r>
              <w:rPr>
                <w:color w:val="000000"/>
                <w:sz w:val="18"/>
                <w:szCs w:val="18"/>
              </w:rPr>
              <w:t>)</w:t>
            </w:r>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7142" w:tooltip="Perihelion" w:history="1">
              <w:r>
                <w:rPr>
                  <w:rStyle w:val="Hyperlink"/>
                  <w:b/>
                  <w:bCs/>
                  <w:color w:val="0B0080"/>
                  <w:sz w:val="18"/>
                  <w:szCs w:val="18"/>
                </w:rPr>
                <w:t>Perihelion</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4.95029 AU</w:t>
            </w:r>
            <w:r>
              <w:rPr>
                <w:rStyle w:val="apple-converted-space"/>
                <w:color w:val="000000"/>
                <w:sz w:val="18"/>
                <w:szCs w:val="18"/>
              </w:rPr>
              <w:t> </w:t>
            </w:r>
            <w:r>
              <w:rPr>
                <w:color w:val="000000"/>
                <w:sz w:val="18"/>
                <w:szCs w:val="18"/>
              </w:rPr>
              <w:t>(</w:t>
            </w:r>
            <w:r>
              <w:rPr>
                <w:rStyle w:val="nowrap"/>
                <w:color w:val="000000"/>
                <w:sz w:val="18"/>
                <w:szCs w:val="18"/>
              </w:rPr>
              <w:t>740.55 Gm</w:t>
            </w:r>
            <w:r>
              <w:rPr>
                <w:color w:val="000000"/>
                <w:sz w:val="18"/>
                <w:szCs w:val="18"/>
              </w:rPr>
              <w:t>)</w:t>
            </w:r>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7143" w:tooltip="Semi-major axis" w:history="1">
              <w:r>
                <w:rPr>
                  <w:rStyle w:val="Hyperlink"/>
                  <w:b/>
                  <w:bCs/>
                  <w:color w:val="0B0080"/>
                  <w:sz w:val="18"/>
                  <w:szCs w:val="18"/>
                </w:rPr>
                <w:t>Semi-major axis</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5.20260 AU</w:t>
            </w:r>
            <w:r>
              <w:rPr>
                <w:rStyle w:val="apple-converted-space"/>
                <w:color w:val="000000"/>
                <w:sz w:val="18"/>
                <w:szCs w:val="18"/>
              </w:rPr>
              <w:t> </w:t>
            </w:r>
            <w:r>
              <w:rPr>
                <w:color w:val="000000"/>
                <w:sz w:val="18"/>
                <w:szCs w:val="18"/>
              </w:rPr>
              <w:t>(</w:t>
            </w:r>
            <w:r>
              <w:rPr>
                <w:rStyle w:val="nowrap"/>
                <w:color w:val="000000"/>
                <w:sz w:val="18"/>
                <w:szCs w:val="18"/>
              </w:rPr>
              <w:t>778.299 Gm</w:t>
            </w:r>
            <w:r>
              <w:rPr>
                <w:color w:val="000000"/>
                <w:sz w:val="18"/>
                <w:szCs w:val="18"/>
              </w:rPr>
              <w:t>)</w:t>
            </w:r>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7144" w:tooltip="Orbital eccentricity" w:history="1">
              <w:r>
                <w:rPr>
                  <w:rStyle w:val="Hyperlink"/>
                  <w:b/>
                  <w:bCs/>
                  <w:color w:val="0B0080"/>
                  <w:sz w:val="18"/>
                  <w:szCs w:val="18"/>
                </w:rPr>
                <w:t>Eccentricity</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0.048498</w:t>
            </w:r>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7145" w:tooltip="Orbital period" w:history="1">
              <w:r>
                <w:rPr>
                  <w:rStyle w:val="Hyperlink"/>
                  <w:b/>
                  <w:bCs/>
                  <w:color w:val="0B0080"/>
                  <w:sz w:val="18"/>
                  <w:szCs w:val="18"/>
                </w:rPr>
                <w:t>Orbital period</w:t>
              </w:r>
            </w:hyperlink>
          </w:p>
        </w:tc>
        <w:tc>
          <w:tcPr>
            <w:tcW w:w="0" w:type="auto"/>
            <w:shd w:val="clear" w:color="auto" w:fill="F9F9F9"/>
            <w:hideMark/>
          </w:tcPr>
          <w:p w:rsidR="00F57791" w:rsidRDefault="00F57791" w:rsidP="00F57791">
            <w:pPr>
              <w:numPr>
                <w:ilvl w:val="0"/>
                <w:numId w:val="100"/>
              </w:numPr>
              <w:spacing w:before="100" w:beforeAutospacing="1" w:after="0" w:line="360" w:lineRule="atLeast"/>
              <w:ind w:left="0"/>
              <w:rPr>
                <w:color w:val="000000"/>
                <w:sz w:val="18"/>
                <w:szCs w:val="18"/>
              </w:rPr>
            </w:pPr>
            <w:r>
              <w:rPr>
                <w:rStyle w:val="nowrap"/>
                <w:color w:val="000000"/>
                <w:sz w:val="18"/>
                <w:szCs w:val="18"/>
              </w:rPr>
              <w:t>11.8618 </w:t>
            </w:r>
            <w:hyperlink r:id="rId7146" w:tooltip="Julian year (astronomy)" w:history="1">
              <w:r>
                <w:rPr>
                  <w:rStyle w:val="Hyperlink"/>
                  <w:color w:val="0B0080"/>
                  <w:sz w:val="18"/>
                  <w:szCs w:val="18"/>
                </w:rPr>
                <w:t>yr</w:t>
              </w:r>
            </w:hyperlink>
          </w:p>
          <w:p w:rsidR="00F57791" w:rsidRDefault="00F57791" w:rsidP="00F57791">
            <w:pPr>
              <w:numPr>
                <w:ilvl w:val="0"/>
                <w:numId w:val="100"/>
              </w:numPr>
              <w:spacing w:before="100" w:beforeAutospacing="1" w:after="0" w:line="360" w:lineRule="atLeast"/>
              <w:ind w:left="0"/>
              <w:rPr>
                <w:color w:val="000000"/>
                <w:sz w:val="18"/>
                <w:szCs w:val="18"/>
              </w:rPr>
            </w:pPr>
            <w:r>
              <w:rPr>
                <w:rStyle w:val="nowrap"/>
                <w:color w:val="000000"/>
                <w:sz w:val="18"/>
                <w:szCs w:val="18"/>
              </w:rPr>
              <w:t>4,332.59 d</w:t>
            </w:r>
          </w:p>
          <w:p w:rsidR="00F57791" w:rsidRDefault="00F57791" w:rsidP="00F57791">
            <w:pPr>
              <w:numPr>
                <w:ilvl w:val="0"/>
                <w:numId w:val="100"/>
              </w:numPr>
              <w:spacing w:before="100" w:beforeAutospacing="1" w:after="0" w:line="360" w:lineRule="atLeast"/>
              <w:ind w:left="0"/>
              <w:rPr>
                <w:color w:val="000000"/>
                <w:sz w:val="18"/>
                <w:szCs w:val="18"/>
              </w:rPr>
            </w:pPr>
            <w:r>
              <w:rPr>
                <w:rStyle w:val="nowrap"/>
                <w:color w:val="000000"/>
                <w:sz w:val="18"/>
                <w:szCs w:val="18"/>
              </w:rPr>
              <w:t>10,475.8</w:t>
            </w:r>
            <w:r>
              <w:rPr>
                <w:rStyle w:val="apple-converted-space"/>
                <w:color w:val="000000"/>
                <w:sz w:val="18"/>
                <w:szCs w:val="18"/>
              </w:rPr>
              <w:t> </w:t>
            </w:r>
            <w:r>
              <w:rPr>
                <w:color w:val="000000"/>
                <w:sz w:val="18"/>
                <w:szCs w:val="18"/>
              </w:rPr>
              <w:t>Jovian</w:t>
            </w:r>
            <w:r>
              <w:rPr>
                <w:rStyle w:val="apple-converted-space"/>
                <w:color w:val="000000"/>
                <w:sz w:val="18"/>
                <w:szCs w:val="18"/>
              </w:rPr>
              <w:t> </w:t>
            </w:r>
            <w:hyperlink r:id="rId7147" w:tooltip="Solar day" w:history="1">
              <w:r>
                <w:rPr>
                  <w:rStyle w:val="Hyperlink"/>
                  <w:color w:val="0B0080"/>
                  <w:sz w:val="18"/>
                  <w:szCs w:val="18"/>
                </w:rPr>
                <w:t>solar days</w:t>
              </w:r>
            </w:hyperlink>
            <w:hyperlink r:id="rId7148" w:anchor="cite_note-planet_years-3" w:history="1">
              <w:r>
                <w:rPr>
                  <w:rStyle w:val="Hyperlink"/>
                  <w:color w:val="0B0080"/>
                  <w:sz w:val="15"/>
                  <w:szCs w:val="15"/>
                  <w:vertAlign w:val="superscript"/>
                </w:rPr>
                <w:t>[2]</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49" w:tooltip="Orbital period" w:history="1">
              <w:r>
                <w:rPr>
                  <w:rStyle w:val="Hyperlink"/>
                  <w:b/>
                  <w:bCs/>
                  <w:color w:val="0B0080"/>
                  <w:sz w:val="18"/>
                  <w:szCs w:val="18"/>
                </w:rPr>
                <w:t>Synodic period</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398.88 d</w:t>
            </w:r>
            <w:hyperlink r:id="rId7150" w:anchor="cite_note-fact-4" w:history="1">
              <w:r>
                <w:rPr>
                  <w:rStyle w:val="Hyperlink"/>
                  <w:color w:val="0B0080"/>
                  <w:sz w:val="15"/>
                  <w:szCs w:val="15"/>
                  <w:vertAlign w:val="superscript"/>
                </w:rPr>
                <w:t>[3]</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Average</w:t>
            </w:r>
            <w:r>
              <w:rPr>
                <w:rStyle w:val="apple-converted-space"/>
                <w:b/>
                <w:bCs/>
                <w:color w:val="000000"/>
                <w:sz w:val="18"/>
                <w:szCs w:val="18"/>
              </w:rPr>
              <w:t> </w:t>
            </w:r>
            <w:hyperlink r:id="rId7151" w:tooltip="Orbital speed" w:history="1">
              <w:r>
                <w:rPr>
                  <w:rStyle w:val="Hyperlink"/>
                  <w:b/>
                  <w:bCs/>
                  <w:color w:val="0B0080"/>
                  <w:sz w:val="18"/>
                  <w:szCs w:val="18"/>
                </w:rPr>
                <w:t>orbital speed</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13.07 km/s</w:t>
            </w:r>
            <w:hyperlink r:id="rId7152" w:anchor="cite_note-fact-4" w:history="1">
              <w:r>
                <w:rPr>
                  <w:rStyle w:val="Hyperlink"/>
                  <w:color w:val="0B0080"/>
                  <w:sz w:val="15"/>
                  <w:szCs w:val="15"/>
                  <w:vertAlign w:val="superscript"/>
                </w:rPr>
                <w:t>[3]</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53" w:tooltip="Mean anomaly" w:history="1">
              <w:r>
                <w:rPr>
                  <w:rStyle w:val="Hyperlink"/>
                  <w:b/>
                  <w:bCs/>
                  <w:color w:val="0B0080"/>
                  <w:sz w:val="18"/>
                  <w:szCs w:val="18"/>
                </w:rPr>
                <w:t>Mean anomaly</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20.020°</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7154" w:tooltip="Orbital inclination" w:history="1">
              <w:r>
                <w:rPr>
                  <w:rStyle w:val="Hyperlink"/>
                  <w:b/>
                  <w:bCs/>
                  <w:color w:val="0B0080"/>
                  <w:sz w:val="18"/>
                  <w:szCs w:val="18"/>
                </w:rPr>
                <w:t>Inclination</w:t>
              </w:r>
            </w:hyperlink>
          </w:p>
        </w:tc>
        <w:tc>
          <w:tcPr>
            <w:tcW w:w="0" w:type="auto"/>
            <w:shd w:val="clear" w:color="auto" w:fill="F9F9F9"/>
            <w:hideMark/>
          </w:tcPr>
          <w:p w:rsidR="00F57791" w:rsidRDefault="00F57791" w:rsidP="00F57791">
            <w:pPr>
              <w:numPr>
                <w:ilvl w:val="0"/>
                <w:numId w:val="101"/>
              </w:numPr>
              <w:spacing w:before="100" w:beforeAutospacing="1" w:after="0" w:line="360" w:lineRule="atLeast"/>
              <w:ind w:left="0"/>
              <w:rPr>
                <w:color w:val="000000"/>
                <w:sz w:val="18"/>
                <w:szCs w:val="18"/>
              </w:rPr>
            </w:pPr>
            <w:r>
              <w:rPr>
                <w:color w:val="000000"/>
                <w:sz w:val="18"/>
                <w:szCs w:val="18"/>
              </w:rPr>
              <w:t>1.303° to</w:t>
            </w:r>
            <w:r>
              <w:rPr>
                <w:rStyle w:val="apple-converted-space"/>
                <w:color w:val="000000"/>
                <w:sz w:val="18"/>
                <w:szCs w:val="18"/>
              </w:rPr>
              <w:t> </w:t>
            </w:r>
            <w:hyperlink r:id="rId7155" w:tooltip="Ecliptic" w:history="1">
              <w:r>
                <w:rPr>
                  <w:rStyle w:val="Hyperlink"/>
                  <w:color w:val="0B0080"/>
                  <w:sz w:val="18"/>
                  <w:szCs w:val="18"/>
                </w:rPr>
                <w:t>ecliptic</w:t>
              </w:r>
            </w:hyperlink>
          </w:p>
          <w:p w:rsidR="00F57791" w:rsidRDefault="00F57791" w:rsidP="00F57791">
            <w:pPr>
              <w:numPr>
                <w:ilvl w:val="0"/>
                <w:numId w:val="101"/>
              </w:numPr>
              <w:spacing w:before="100" w:beforeAutospacing="1" w:after="0" w:line="360" w:lineRule="atLeast"/>
              <w:ind w:left="0"/>
              <w:rPr>
                <w:color w:val="000000"/>
                <w:sz w:val="18"/>
                <w:szCs w:val="18"/>
              </w:rPr>
            </w:pPr>
            <w:r>
              <w:rPr>
                <w:color w:val="000000"/>
                <w:sz w:val="18"/>
                <w:szCs w:val="18"/>
              </w:rPr>
              <w:t>6.09° to</w:t>
            </w:r>
            <w:r>
              <w:rPr>
                <w:rStyle w:val="apple-converted-space"/>
                <w:color w:val="000000"/>
                <w:sz w:val="18"/>
                <w:szCs w:val="18"/>
              </w:rPr>
              <w:t> </w:t>
            </w:r>
            <w:hyperlink r:id="rId7156" w:tooltip="Sun" w:history="1">
              <w:r>
                <w:rPr>
                  <w:rStyle w:val="Hyperlink"/>
                  <w:color w:val="0B0080"/>
                  <w:sz w:val="18"/>
                  <w:szCs w:val="18"/>
                </w:rPr>
                <w:t>Sun</w:t>
              </w:r>
            </w:hyperlink>
            <w:r>
              <w:rPr>
                <w:color w:val="000000"/>
                <w:sz w:val="18"/>
                <w:szCs w:val="18"/>
              </w:rPr>
              <w:t>'s</w:t>
            </w:r>
            <w:r>
              <w:rPr>
                <w:rStyle w:val="apple-converted-space"/>
                <w:color w:val="000000"/>
                <w:sz w:val="18"/>
                <w:szCs w:val="18"/>
              </w:rPr>
              <w:t> </w:t>
            </w:r>
            <w:hyperlink r:id="rId7157" w:tooltip="Equator" w:history="1">
              <w:r>
                <w:rPr>
                  <w:rStyle w:val="Hyperlink"/>
                  <w:color w:val="0B0080"/>
                  <w:sz w:val="18"/>
                  <w:szCs w:val="18"/>
                </w:rPr>
                <w:t>equator</w:t>
              </w:r>
            </w:hyperlink>
          </w:p>
          <w:p w:rsidR="00F57791" w:rsidRDefault="00F57791" w:rsidP="00F57791">
            <w:pPr>
              <w:numPr>
                <w:ilvl w:val="0"/>
                <w:numId w:val="101"/>
              </w:numPr>
              <w:spacing w:before="100" w:beforeAutospacing="1" w:after="0" w:line="360" w:lineRule="atLeast"/>
              <w:ind w:left="0"/>
              <w:rPr>
                <w:color w:val="000000"/>
                <w:sz w:val="18"/>
                <w:szCs w:val="18"/>
              </w:rPr>
            </w:pPr>
            <w:r>
              <w:rPr>
                <w:color w:val="000000"/>
                <w:sz w:val="18"/>
                <w:szCs w:val="18"/>
              </w:rPr>
              <w:t>0.32° to</w:t>
            </w:r>
            <w:r>
              <w:rPr>
                <w:rStyle w:val="apple-converted-space"/>
                <w:color w:val="000000"/>
                <w:sz w:val="18"/>
                <w:szCs w:val="18"/>
              </w:rPr>
              <w:t> </w:t>
            </w:r>
            <w:hyperlink r:id="rId7158" w:tooltip="Invariable plane" w:history="1">
              <w:r>
                <w:rPr>
                  <w:rStyle w:val="Hyperlink"/>
                  <w:color w:val="0B0080"/>
                  <w:sz w:val="18"/>
                  <w:szCs w:val="18"/>
                </w:rPr>
                <w:t>invariable plane</w:t>
              </w:r>
            </w:hyperlink>
            <w:hyperlink r:id="rId7159" w:anchor="cite_note-meanplane-5" w:history="1">
              <w:r>
                <w:rPr>
                  <w:rStyle w:val="Hyperlink"/>
                  <w:color w:val="0B0080"/>
                  <w:sz w:val="15"/>
                  <w:szCs w:val="15"/>
                  <w:vertAlign w:val="superscript"/>
                </w:rPr>
                <w:t>[4]</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60" w:tooltip="Longitude of the ascending node" w:history="1">
              <w:r>
                <w:rPr>
                  <w:rStyle w:val="Hyperlink"/>
                  <w:b/>
                  <w:bCs/>
                  <w:color w:val="0B0080"/>
                  <w:sz w:val="18"/>
                  <w:szCs w:val="18"/>
                </w:rPr>
                <w:t>Longitude of ascending node</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100.464°</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61" w:tooltip="Argument of periapsis" w:history="1">
              <w:r>
                <w:rPr>
                  <w:rStyle w:val="Hyperlink"/>
                  <w:b/>
                  <w:bCs/>
                  <w:color w:val="0B0080"/>
                  <w:sz w:val="18"/>
                  <w:szCs w:val="18"/>
                </w:rPr>
                <w:t>Argument of perihelion</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273.867°</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r>
              <w:rPr>
                <w:b/>
                <w:bCs/>
                <w:color w:val="000000"/>
                <w:sz w:val="18"/>
                <w:szCs w:val="18"/>
              </w:rPr>
              <w:t>Known</w:t>
            </w:r>
            <w:r>
              <w:rPr>
                <w:rStyle w:val="apple-converted-space"/>
                <w:b/>
                <w:bCs/>
                <w:color w:val="000000"/>
                <w:sz w:val="18"/>
                <w:szCs w:val="18"/>
              </w:rPr>
              <w:t> </w:t>
            </w:r>
            <w:hyperlink r:id="rId7162" w:tooltip="Natural satellite" w:history="1">
              <w:r>
                <w:rPr>
                  <w:rStyle w:val="Hyperlink"/>
                  <w:b/>
                  <w:bCs/>
                  <w:color w:val="0B0080"/>
                  <w:sz w:val="18"/>
                  <w:szCs w:val="18"/>
                </w:rPr>
                <w:t>satellites</w:t>
              </w:r>
            </w:hyperlink>
          </w:p>
        </w:tc>
        <w:tc>
          <w:tcPr>
            <w:tcW w:w="0" w:type="auto"/>
            <w:shd w:val="clear" w:color="auto" w:fill="F9F9F9"/>
            <w:hideMark/>
          </w:tcPr>
          <w:p w:rsidR="00F57791" w:rsidRDefault="00F57791">
            <w:pPr>
              <w:spacing w:line="360" w:lineRule="atLeast"/>
              <w:rPr>
                <w:color w:val="000000"/>
                <w:sz w:val="18"/>
                <w:szCs w:val="18"/>
              </w:rPr>
            </w:pPr>
            <w:hyperlink r:id="rId7163" w:tooltip="Moons of Jupiter" w:history="1">
              <w:r>
                <w:rPr>
                  <w:rStyle w:val="Hyperlink"/>
                  <w:color w:val="0B0080"/>
                  <w:sz w:val="18"/>
                  <w:szCs w:val="18"/>
                </w:rPr>
                <w:t>67</w:t>
              </w:r>
            </w:hyperlink>
            <w:r>
              <w:rPr>
                <w:rStyle w:val="apple-converted-space"/>
                <w:color w:val="000000"/>
                <w:sz w:val="18"/>
                <w:szCs w:val="18"/>
              </w:rPr>
              <w:t> </w:t>
            </w:r>
            <w:r>
              <w:rPr>
                <w:color w:val="000000"/>
                <w:sz w:val="18"/>
                <w:szCs w:val="18"/>
              </w:rPr>
              <w:t>(as of 2014)</w:t>
            </w:r>
          </w:p>
        </w:tc>
      </w:tr>
      <w:tr w:rsidR="00F57791" w:rsidTr="00F57791">
        <w:trPr>
          <w:tblCellSpacing w:w="15" w:type="dxa"/>
        </w:trPr>
        <w:tc>
          <w:tcPr>
            <w:tcW w:w="0" w:type="auto"/>
            <w:gridSpan w:val="2"/>
            <w:shd w:val="clear" w:color="auto" w:fill="F9F9F9"/>
            <w:hideMark/>
          </w:tcPr>
          <w:p w:rsidR="00F57791" w:rsidRDefault="00F57791">
            <w:pPr>
              <w:spacing w:line="360" w:lineRule="atLeast"/>
              <w:jc w:val="center"/>
              <w:rPr>
                <w:b/>
                <w:bCs/>
                <w:color w:val="000000"/>
                <w:sz w:val="18"/>
                <w:szCs w:val="18"/>
              </w:rPr>
            </w:pPr>
            <w:r>
              <w:rPr>
                <w:b/>
                <w:bCs/>
                <w:color w:val="000000"/>
                <w:sz w:val="18"/>
                <w:szCs w:val="18"/>
              </w:rPr>
              <w:t>Physical characteristics</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Mean radius</w:t>
            </w:r>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69,911±6 km</w:t>
            </w:r>
            <w:hyperlink r:id="rId7164" w:anchor="cite_note-Seidelmann_Archinal_A.27hearn_et_al._2007-7" w:history="1">
              <w:r>
                <w:rPr>
                  <w:rStyle w:val="Hyperlink"/>
                  <w:color w:val="0B0080"/>
                  <w:sz w:val="15"/>
                  <w:szCs w:val="15"/>
                  <w:vertAlign w:val="superscript"/>
                </w:rPr>
                <w:t>[6]</w:t>
              </w:r>
            </w:hyperlink>
            <w:hyperlink r:id="rId7165" w:anchor="cite_note-1bar-8" w:history="1">
              <w:r>
                <w:rPr>
                  <w:rStyle w:val="Hyperlink"/>
                  <w:color w:val="0B0080"/>
                  <w:sz w:val="15"/>
                  <w:szCs w:val="15"/>
                  <w:vertAlign w:val="superscript"/>
                </w:rPr>
                <w:t>[b]</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66" w:tooltip="Equator" w:history="1">
              <w:r>
                <w:rPr>
                  <w:rStyle w:val="Hyperlink"/>
                  <w:b/>
                  <w:bCs/>
                  <w:color w:val="0B0080"/>
                  <w:sz w:val="18"/>
                  <w:szCs w:val="18"/>
                </w:rPr>
                <w:t>Equatorial</w:t>
              </w:r>
            </w:hyperlink>
            <w:r>
              <w:rPr>
                <w:b/>
                <w:bCs/>
                <w:color w:val="000000"/>
                <w:sz w:val="18"/>
                <w:szCs w:val="18"/>
              </w:rPr>
              <w:t>radius</w:t>
            </w:r>
          </w:p>
        </w:tc>
        <w:tc>
          <w:tcPr>
            <w:tcW w:w="0" w:type="auto"/>
            <w:shd w:val="clear" w:color="auto" w:fill="F9F9F9"/>
            <w:hideMark/>
          </w:tcPr>
          <w:p w:rsidR="00F57791" w:rsidRDefault="00F57791" w:rsidP="00F57791">
            <w:pPr>
              <w:numPr>
                <w:ilvl w:val="0"/>
                <w:numId w:val="102"/>
              </w:numPr>
              <w:spacing w:before="100" w:beforeAutospacing="1" w:after="0" w:line="360" w:lineRule="atLeast"/>
              <w:ind w:left="0"/>
              <w:rPr>
                <w:color w:val="000000"/>
                <w:sz w:val="18"/>
                <w:szCs w:val="18"/>
              </w:rPr>
            </w:pPr>
            <w:r>
              <w:rPr>
                <w:rStyle w:val="nowrap"/>
                <w:color w:val="000000"/>
                <w:sz w:val="18"/>
                <w:szCs w:val="18"/>
              </w:rPr>
              <w:t>71,492±4 km</w:t>
            </w:r>
            <w:hyperlink r:id="rId7167" w:anchor="cite_note-Seidelmann_Archinal_A.27hearn_et_al._2007-7" w:history="1">
              <w:r>
                <w:rPr>
                  <w:rStyle w:val="Hyperlink"/>
                  <w:color w:val="0B0080"/>
                  <w:sz w:val="15"/>
                  <w:szCs w:val="15"/>
                  <w:vertAlign w:val="superscript"/>
                </w:rPr>
                <w:t>[6]</w:t>
              </w:r>
            </w:hyperlink>
            <w:hyperlink r:id="rId7168" w:anchor="cite_note-1bar-8" w:history="1">
              <w:r>
                <w:rPr>
                  <w:rStyle w:val="Hyperlink"/>
                  <w:color w:val="0B0080"/>
                  <w:sz w:val="15"/>
                  <w:szCs w:val="15"/>
                  <w:vertAlign w:val="superscript"/>
                </w:rPr>
                <w:t>[b]</w:t>
              </w:r>
            </w:hyperlink>
          </w:p>
          <w:p w:rsidR="00F57791" w:rsidRDefault="00F57791" w:rsidP="00F57791">
            <w:pPr>
              <w:numPr>
                <w:ilvl w:val="0"/>
                <w:numId w:val="102"/>
              </w:numPr>
              <w:spacing w:before="100" w:beforeAutospacing="1" w:after="0" w:line="360" w:lineRule="atLeast"/>
              <w:ind w:left="0"/>
              <w:rPr>
                <w:color w:val="000000"/>
                <w:sz w:val="18"/>
                <w:szCs w:val="18"/>
              </w:rPr>
            </w:pPr>
            <w:r>
              <w:rPr>
                <w:color w:val="000000"/>
                <w:sz w:val="18"/>
                <w:szCs w:val="18"/>
              </w:rPr>
              <w:t>11.209</w:t>
            </w:r>
            <w:r>
              <w:rPr>
                <w:rStyle w:val="apple-converted-space"/>
                <w:color w:val="000000"/>
                <w:sz w:val="18"/>
                <w:szCs w:val="18"/>
              </w:rPr>
              <w:t> </w:t>
            </w:r>
            <w:hyperlink r:id="rId7169" w:tooltip="Earth" w:history="1">
              <w:r>
                <w:rPr>
                  <w:rStyle w:val="Hyperlink"/>
                  <w:color w:val="0B0080"/>
                  <w:sz w:val="18"/>
                  <w:szCs w:val="18"/>
                </w:rPr>
                <w:t>Earths</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70" w:tooltip="Geographical pole" w:history="1">
              <w:r>
                <w:rPr>
                  <w:rStyle w:val="Hyperlink"/>
                  <w:b/>
                  <w:bCs/>
                  <w:color w:val="0B0080"/>
                  <w:sz w:val="18"/>
                  <w:szCs w:val="18"/>
                </w:rPr>
                <w:t>Polar</w:t>
              </w:r>
            </w:hyperlink>
            <w:r>
              <w:rPr>
                <w:rStyle w:val="apple-converted-space"/>
                <w:b/>
                <w:bCs/>
                <w:color w:val="000000"/>
                <w:sz w:val="18"/>
                <w:szCs w:val="18"/>
              </w:rPr>
              <w:t> </w:t>
            </w:r>
            <w:r>
              <w:rPr>
                <w:b/>
                <w:bCs/>
                <w:color w:val="000000"/>
                <w:sz w:val="18"/>
                <w:szCs w:val="18"/>
              </w:rPr>
              <w:t>radius</w:t>
            </w:r>
          </w:p>
        </w:tc>
        <w:tc>
          <w:tcPr>
            <w:tcW w:w="0" w:type="auto"/>
            <w:shd w:val="clear" w:color="auto" w:fill="F9F9F9"/>
            <w:hideMark/>
          </w:tcPr>
          <w:p w:rsidR="00F57791" w:rsidRDefault="00F57791" w:rsidP="00F57791">
            <w:pPr>
              <w:numPr>
                <w:ilvl w:val="0"/>
                <w:numId w:val="103"/>
              </w:numPr>
              <w:spacing w:before="100" w:beforeAutospacing="1" w:after="0" w:line="360" w:lineRule="atLeast"/>
              <w:ind w:left="0"/>
              <w:rPr>
                <w:color w:val="000000"/>
                <w:sz w:val="18"/>
                <w:szCs w:val="18"/>
              </w:rPr>
            </w:pPr>
            <w:r>
              <w:rPr>
                <w:rStyle w:val="nowrap"/>
                <w:color w:val="000000"/>
                <w:sz w:val="18"/>
                <w:szCs w:val="18"/>
              </w:rPr>
              <w:t>66,854±10 km</w:t>
            </w:r>
            <w:hyperlink r:id="rId7171" w:anchor="cite_note-Seidelmann_Archinal_A.27hearn_et_al._2007-7" w:history="1">
              <w:r>
                <w:rPr>
                  <w:rStyle w:val="Hyperlink"/>
                  <w:color w:val="0B0080"/>
                  <w:sz w:val="15"/>
                  <w:szCs w:val="15"/>
                  <w:vertAlign w:val="superscript"/>
                </w:rPr>
                <w:t>[6]</w:t>
              </w:r>
            </w:hyperlink>
            <w:hyperlink r:id="rId7172" w:anchor="cite_note-1bar-8" w:history="1">
              <w:r>
                <w:rPr>
                  <w:rStyle w:val="Hyperlink"/>
                  <w:color w:val="0B0080"/>
                  <w:sz w:val="15"/>
                  <w:szCs w:val="15"/>
                  <w:vertAlign w:val="superscript"/>
                </w:rPr>
                <w:t>[b]</w:t>
              </w:r>
            </w:hyperlink>
          </w:p>
          <w:p w:rsidR="00F57791" w:rsidRDefault="00F57791" w:rsidP="00F57791">
            <w:pPr>
              <w:numPr>
                <w:ilvl w:val="0"/>
                <w:numId w:val="103"/>
              </w:numPr>
              <w:spacing w:before="100" w:beforeAutospacing="1" w:after="0" w:line="360" w:lineRule="atLeast"/>
              <w:ind w:left="0"/>
              <w:rPr>
                <w:color w:val="000000"/>
                <w:sz w:val="18"/>
                <w:szCs w:val="18"/>
              </w:rPr>
            </w:pPr>
            <w:r>
              <w:rPr>
                <w:color w:val="000000"/>
                <w:sz w:val="18"/>
                <w:szCs w:val="18"/>
              </w:rPr>
              <w:t>10.517 Earths</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7173" w:tooltip="Flattening" w:history="1">
              <w:r>
                <w:rPr>
                  <w:rStyle w:val="Hyperlink"/>
                  <w:b/>
                  <w:bCs/>
                  <w:color w:val="0B0080"/>
                  <w:sz w:val="18"/>
                  <w:szCs w:val="18"/>
                </w:rPr>
                <w:t>Flattening</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0.06487±0.00015</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74" w:anchor="Surface_area" w:tooltip="Spheroid" w:history="1">
              <w:r>
                <w:rPr>
                  <w:rStyle w:val="Hyperlink"/>
                  <w:b/>
                  <w:bCs/>
                  <w:color w:val="0B0080"/>
                  <w:sz w:val="18"/>
                  <w:szCs w:val="18"/>
                </w:rPr>
                <w:t>Surface area</w:t>
              </w:r>
            </w:hyperlink>
          </w:p>
        </w:tc>
        <w:tc>
          <w:tcPr>
            <w:tcW w:w="0" w:type="auto"/>
            <w:shd w:val="clear" w:color="auto" w:fill="F9F9F9"/>
            <w:hideMark/>
          </w:tcPr>
          <w:p w:rsidR="00F57791" w:rsidRDefault="00F57791" w:rsidP="00F57791">
            <w:pPr>
              <w:numPr>
                <w:ilvl w:val="0"/>
                <w:numId w:val="104"/>
              </w:numPr>
              <w:spacing w:before="100" w:beforeAutospacing="1" w:after="0" w:line="360" w:lineRule="atLeast"/>
              <w:ind w:left="0"/>
              <w:rPr>
                <w:color w:val="000000"/>
                <w:sz w:val="18"/>
                <w:szCs w:val="18"/>
              </w:rPr>
            </w:pPr>
            <w:r>
              <w:rPr>
                <w:rStyle w:val="nowrap"/>
                <w:color w:val="000000"/>
                <w:sz w:val="18"/>
                <w:szCs w:val="18"/>
              </w:rPr>
              <w:t>6.1419×10</w:t>
            </w:r>
            <w:r>
              <w:rPr>
                <w:rStyle w:val="nowrap"/>
                <w:color w:val="000000"/>
                <w:sz w:val="15"/>
                <w:szCs w:val="15"/>
                <w:vertAlign w:val="superscript"/>
              </w:rPr>
              <w:t>10</w:t>
            </w:r>
            <w:r>
              <w:rPr>
                <w:rStyle w:val="nowrap"/>
                <w:color w:val="000000"/>
                <w:sz w:val="18"/>
                <w:szCs w:val="18"/>
              </w:rPr>
              <w:t> km</w:t>
            </w:r>
            <w:r>
              <w:rPr>
                <w:rStyle w:val="nowrap"/>
                <w:color w:val="000000"/>
                <w:sz w:val="15"/>
                <w:szCs w:val="15"/>
                <w:vertAlign w:val="superscript"/>
              </w:rPr>
              <w:t>2</w:t>
            </w:r>
            <w:hyperlink r:id="rId7175" w:anchor="cite_note-1bar-8" w:history="1">
              <w:r>
                <w:rPr>
                  <w:rStyle w:val="Hyperlink"/>
                  <w:color w:val="0B0080"/>
                  <w:sz w:val="15"/>
                  <w:szCs w:val="15"/>
                  <w:vertAlign w:val="superscript"/>
                </w:rPr>
                <w:t>[b]</w:t>
              </w:r>
            </w:hyperlink>
            <w:hyperlink r:id="rId7176" w:anchor="cite_note-nasafact-9" w:history="1">
              <w:r>
                <w:rPr>
                  <w:rStyle w:val="Hyperlink"/>
                  <w:color w:val="0B0080"/>
                  <w:sz w:val="15"/>
                  <w:szCs w:val="15"/>
                  <w:vertAlign w:val="superscript"/>
                </w:rPr>
                <w:t>[7]</w:t>
              </w:r>
            </w:hyperlink>
          </w:p>
          <w:p w:rsidR="00F57791" w:rsidRDefault="00F57791" w:rsidP="00F57791">
            <w:pPr>
              <w:numPr>
                <w:ilvl w:val="0"/>
                <w:numId w:val="104"/>
              </w:numPr>
              <w:spacing w:before="100" w:beforeAutospacing="1" w:after="0" w:line="360" w:lineRule="atLeast"/>
              <w:ind w:left="0"/>
              <w:rPr>
                <w:color w:val="000000"/>
                <w:sz w:val="18"/>
                <w:szCs w:val="18"/>
              </w:rPr>
            </w:pPr>
            <w:r>
              <w:rPr>
                <w:color w:val="000000"/>
                <w:sz w:val="18"/>
                <w:szCs w:val="18"/>
              </w:rPr>
              <w:t>121.9 Earths</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7177" w:tooltip="Volume" w:history="1">
              <w:r>
                <w:rPr>
                  <w:rStyle w:val="Hyperlink"/>
                  <w:b/>
                  <w:bCs/>
                  <w:color w:val="0B0080"/>
                  <w:sz w:val="18"/>
                  <w:szCs w:val="18"/>
                </w:rPr>
                <w:t>Volume</w:t>
              </w:r>
            </w:hyperlink>
          </w:p>
        </w:tc>
        <w:tc>
          <w:tcPr>
            <w:tcW w:w="0" w:type="auto"/>
            <w:shd w:val="clear" w:color="auto" w:fill="F9F9F9"/>
            <w:hideMark/>
          </w:tcPr>
          <w:p w:rsidR="00F57791" w:rsidRDefault="00F57791" w:rsidP="00F57791">
            <w:pPr>
              <w:numPr>
                <w:ilvl w:val="0"/>
                <w:numId w:val="105"/>
              </w:numPr>
              <w:spacing w:before="100" w:beforeAutospacing="1" w:after="0" w:line="360" w:lineRule="atLeast"/>
              <w:ind w:left="0"/>
              <w:rPr>
                <w:color w:val="000000"/>
                <w:sz w:val="18"/>
                <w:szCs w:val="18"/>
              </w:rPr>
            </w:pPr>
            <w:r>
              <w:rPr>
                <w:rStyle w:val="nowrap"/>
                <w:color w:val="000000"/>
                <w:sz w:val="18"/>
                <w:szCs w:val="18"/>
              </w:rPr>
              <w:t>1.4313×10</w:t>
            </w:r>
            <w:r>
              <w:rPr>
                <w:rStyle w:val="nowrap"/>
                <w:color w:val="000000"/>
                <w:sz w:val="15"/>
                <w:szCs w:val="15"/>
                <w:vertAlign w:val="superscript"/>
              </w:rPr>
              <w:t>15</w:t>
            </w:r>
            <w:r>
              <w:rPr>
                <w:rStyle w:val="nowrap"/>
                <w:color w:val="000000"/>
                <w:sz w:val="18"/>
                <w:szCs w:val="18"/>
              </w:rPr>
              <w:t> km</w:t>
            </w:r>
            <w:r>
              <w:rPr>
                <w:rStyle w:val="nowrap"/>
                <w:color w:val="000000"/>
                <w:sz w:val="15"/>
                <w:szCs w:val="15"/>
                <w:vertAlign w:val="superscript"/>
              </w:rPr>
              <w:t>3</w:t>
            </w:r>
            <w:hyperlink r:id="rId7178" w:anchor="cite_note-fact-4" w:history="1">
              <w:r>
                <w:rPr>
                  <w:rStyle w:val="Hyperlink"/>
                  <w:color w:val="0B0080"/>
                  <w:sz w:val="15"/>
                  <w:szCs w:val="15"/>
                  <w:vertAlign w:val="superscript"/>
                </w:rPr>
                <w:t>[3]</w:t>
              </w:r>
            </w:hyperlink>
            <w:hyperlink r:id="rId7179" w:anchor="cite_note-1bar-8" w:history="1">
              <w:r>
                <w:rPr>
                  <w:rStyle w:val="Hyperlink"/>
                  <w:color w:val="0B0080"/>
                  <w:sz w:val="15"/>
                  <w:szCs w:val="15"/>
                  <w:vertAlign w:val="superscript"/>
                </w:rPr>
                <w:t>[b]</w:t>
              </w:r>
            </w:hyperlink>
          </w:p>
          <w:p w:rsidR="00F57791" w:rsidRDefault="00F57791" w:rsidP="00F57791">
            <w:pPr>
              <w:numPr>
                <w:ilvl w:val="0"/>
                <w:numId w:val="105"/>
              </w:numPr>
              <w:spacing w:before="100" w:beforeAutospacing="1" w:after="0" w:line="360" w:lineRule="atLeast"/>
              <w:ind w:left="0"/>
              <w:rPr>
                <w:color w:val="000000"/>
                <w:sz w:val="18"/>
                <w:szCs w:val="18"/>
              </w:rPr>
            </w:pPr>
            <w:r>
              <w:rPr>
                <w:rStyle w:val="nowrap"/>
                <w:color w:val="000000"/>
                <w:sz w:val="18"/>
                <w:szCs w:val="18"/>
              </w:rPr>
              <w:t>1,321 Earths</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7180" w:tooltip="Mass" w:history="1">
              <w:r>
                <w:rPr>
                  <w:rStyle w:val="Hyperlink"/>
                  <w:b/>
                  <w:bCs/>
                  <w:color w:val="0B0080"/>
                  <w:sz w:val="18"/>
                  <w:szCs w:val="18"/>
                </w:rPr>
                <w:t>Mass</w:t>
              </w:r>
            </w:hyperlink>
          </w:p>
        </w:tc>
        <w:tc>
          <w:tcPr>
            <w:tcW w:w="0" w:type="auto"/>
            <w:shd w:val="clear" w:color="auto" w:fill="F9F9F9"/>
            <w:hideMark/>
          </w:tcPr>
          <w:p w:rsidR="00F57791" w:rsidRDefault="00F57791" w:rsidP="00F57791">
            <w:pPr>
              <w:numPr>
                <w:ilvl w:val="0"/>
                <w:numId w:val="106"/>
              </w:numPr>
              <w:spacing w:before="100" w:beforeAutospacing="1" w:after="0" w:line="360" w:lineRule="atLeast"/>
              <w:ind w:left="0"/>
              <w:rPr>
                <w:color w:val="000000"/>
                <w:sz w:val="18"/>
                <w:szCs w:val="18"/>
              </w:rPr>
            </w:pPr>
            <w:r>
              <w:rPr>
                <w:rStyle w:val="nowrap"/>
                <w:color w:val="000000"/>
                <w:sz w:val="18"/>
                <w:szCs w:val="18"/>
              </w:rPr>
              <w:t>1.8986×10</w:t>
            </w:r>
            <w:r>
              <w:rPr>
                <w:rStyle w:val="nowrap"/>
                <w:color w:val="000000"/>
                <w:sz w:val="15"/>
                <w:szCs w:val="15"/>
                <w:vertAlign w:val="superscript"/>
              </w:rPr>
              <w:t>27</w:t>
            </w:r>
            <w:r>
              <w:rPr>
                <w:rStyle w:val="nowrap"/>
                <w:color w:val="000000"/>
                <w:sz w:val="18"/>
                <w:szCs w:val="18"/>
              </w:rPr>
              <w:t> kg</w:t>
            </w:r>
            <w:hyperlink r:id="rId7181" w:anchor="cite_note-fact-4" w:history="1">
              <w:r>
                <w:rPr>
                  <w:rStyle w:val="Hyperlink"/>
                  <w:color w:val="0B0080"/>
                  <w:sz w:val="15"/>
                  <w:szCs w:val="15"/>
                  <w:vertAlign w:val="superscript"/>
                </w:rPr>
                <w:t>[3]</w:t>
              </w:r>
            </w:hyperlink>
          </w:p>
          <w:p w:rsidR="00F57791" w:rsidRDefault="00F57791" w:rsidP="00F57791">
            <w:pPr>
              <w:numPr>
                <w:ilvl w:val="0"/>
                <w:numId w:val="106"/>
              </w:numPr>
              <w:spacing w:before="100" w:beforeAutospacing="1" w:after="0" w:line="360" w:lineRule="atLeast"/>
              <w:ind w:left="0"/>
              <w:rPr>
                <w:color w:val="000000"/>
                <w:sz w:val="18"/>
                <w:szCs w:val="18"/>
              </w:rPr>
            </w:pPr>
            <w:r>
              <w:rPr>
                <w:color w:val="000000"/>
                <w:sz w:val="18"/>
                <w:szCs w:val="18"/>
              </w:rPr>
              <w:t>317.8 Earths</w:t>
            </w:r>
          </w:p>
          <w:p w:rsidR="00F57791" w:rsidRDefault="00F57791" w:rsidP="00F57791">
            <w:pPr>
              <w:numPr>
                <w:ilvl w:val="0"/>
                <w:numId w:val="106"/>
              </w:numPr>
              <w:spacing w:before="100" w:beforeAutospacing="1" w:after="0" w:line="360" w:lineRule="atLeast"/>
              <w:ind w:left="0"/>
              <w:rPr>
                <w:color w:val="000000"/>
                <w:sz w:val="18"/>
                <w:szCs w:val="18"/>
              </w:rPr>
            </w:pPr>
            <w:r>
              <w:rPr>
                <w:color w:val="000000"/>
                <w:sz w:val="18"/>
                <w:szCs w:val="18"/>
              </w:rPr>
              <w:t>1/1047 Sun</w:t>
            </w:r>
            <w:hyperlink r:id="rId7182" w:anchor="cite_note-ssd-constants-10" w:history="1">
              <w:r>
                <w:rPr>
                  <w:rStyle w:val="Hyperlink"/>
                  <w:color w:val="0B0080"/>
                  <w:sz w:val="15"/>
                  <w:szCs w:val="15"/>
                  <w:vertAlign w:val="superscript"/>
                </w:rPr>
                <w:t>[8]</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Mean</w:t>
            </w:r>
            <w:r>
              <w:rPr>
                <w:rStyle w:val="apple-converted-space"/>
                <w:b/>
                <w:bCs/>
                <w:color w:val="000000"/>
                <w:sz w:val="18"/>
                <w:szCs w:val="18"/>
              </w:rPr>
              <w:t> </w:t>
            </w:r>
            <w:hyperlink r:id="rId7183" w:tooltip="Density" w:history="1">
              <w:r>
                <w:rPr>
                  <w:rStyle w:val="Hyperlink"/>
                  <w:b/>
                  <w:bCs/>
                  <w:color w:val="0B0080"/>
                  <w:sz w:val="18"/>
                  <w:szCs w:val="18"/>
                </w:rPr>
                <w:t>density</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1.326 g/cm</w:t>
            </w:r>
            <w:r>
              <w:rPr>
                <w:rStyle w:val="nowrap"/>
                <w:color w:val="000000"/>
                <w:sz w:val="15"/>
                <w:szCs w:val="15"/>
                <w:vertAlign w:val="superscript"/>
              </w:rPr>
              <w:t>3</w:t>
            </w:r>
            <w:hyperlink r:id="rId7184" w:anchor="cite_note-fact-4" w:history="1">
              <w:r>
                <w:rPr>
                  <w:rStyle w:val="Hyperlink"/>
                  <w:color w:val="0B0080"/>
                  <w:sz w:val="15"/>
                  <w:szCs w:val="15"/>
                  <w:vertAlign w:val="superscript"/>
                </w:rPr>
                <w:t>[3]</w:t>
              </w:r>
            </w:hyperlink>
            <w:hyperlink r:id="rId7185" w:anchor="cite_note-1bar-8" w:history="1">
              <w:r>
                <w:rPr>
                  <w:rStyle w:val="Hyperlink"/>
                  <w:color w:val="0B0080"/>
                  <w:sz w:val="15"/>
                  <w:szCs w:val="15"/>
                  <w:vertAlign w:val="superscript"/>
                </w:rPr>
                <w:t>[b]</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86" w:tooltip="Surface gravity" w:history="1">
              <w:r>
                <w:rPr>
                  <w:rStyle w:val="Hyperlink"/>
                  <w:b/>
                  <w:bCs/>
                  <w:color w:val="0B0080"/>
                  <w:sz w:val="18"/>
                  <w:szCs w:val="18"/>
                </w:rPr>
                <w:t>Surface gravity</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24.79 </w:t>
            </w:r>
            <w:hyperlink r:id="rId7187" w:tooltip="Metre per second squared" w:history="1">
              <w:r>
                <w:rPr>
                  <w:rStyle w:val="Hyperlink"/>
                  <w:color w:val="0B0080"/>
                  <w:sz w:val="18"/>
                  <w:szCs w:val="18"/>
                </w:rPr>
                <w:t>m/s</w:t>
              </w:r>
              <w:r>
                <w:rPr>
                  <w:rStyle w:val="Hyperlink"/>
                  <w:color w:val="0B0080"/>
                  <w:sz w:val="15"/>
                  <w:szCs w:val="15"/>
                  <w:vertAlign w:val="superscript"/>
                </w:rPr>
                <w:t>2</w:t>
              </w:r>
            </w:hyperlink>
            <w:hyperlink r:id="rId7188" w:anchor="cite_note-fact-4" w:history="1">
              <w:r>
                <w:rPr>
                  <w:rStyle w:val="Hyperlink"/>
                  <w:color w:val="0B0080"/>
                  <w:sz w:val="15"/>
                  <w:szCs w:val="15"/>
                  <w:vertAlign w:val="superscript"/>
                </w:rPr>
                <w:t>[3]</w:t>
              </w:r>
            </w:hyperlink>
            <w:hyperlink r:id="rId7189" w:anchor="cite_note-1bar-8" w:history="1">
              <w:r>
                <w:rPr>
                  <w:rStyle w:val="Hyperlink"/>
                  <w:color w:val="0B0080"/>
                  <w:sz w:val="15"/>
                  <w:szCs w:val="15"/>
                  <w:vertAlign w:val="superscript"/>
                </w:rPr>
                <w:t>[b]</w:t>
              </w:r>
            </w:hyperlink>
            <w:r>
              <w:rPr>
                <w:color w:val="000000"/>
                <w:sz w:val="18"/>
                <w:szCs w:val="18"/>
              </w:rPr>
              <w:br/>
              <w:t>2.528 </w:t>
            </w:r>
            <w:hyperlink r:id="rId7190" w:tooltip="G-force" w:history="1">
              <w:r>
                <w:rPr>
                  <w:rStyle w:val="Hyperlink"/>
                  <w:color w:val="0B0080"/>
                  <w:sz w:val="18"/>
                  <w:szCs w:val="18"/>
                </w:rPr>
                <w:t>g</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91" w:tooltip="Escape velocity" w:history="1">
              <w:r>
                <w:rPr>
                  <w:rStyle w:val="Hyperlink"/>
                  <w:b/>
                  <w:bCs/>
                  <w:color w:val="0B0080"/>
                  <w:sz w:val="18"/>
                  <w:szCs w:val="18"/>
                </w:rPr>
                <w:t>Escape velocity</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59.5 km/s</w:t>
            </w:r>
            <w:hyperlink r:id="rId7192" w:anchor="cite_note-fact-4" w:history="1">
              <w:r>
                <w:rPr>
                  <w:rStyle w:val="Hyperlink"/>
                  <w:color w:val="0B0080"/>
                  <w:sz w:val="15"/>
                  <w:szCs w:val="15"/>
                  <w:vertAlign w:val="superscript"/>
                </w:rPr>
                <w:t>[3]</w:t>
              </w:r>
            </w:hyperlink>
            <w:hyperlink r:id="rId7193" w:anchor="cite_note-1bar-8" w:history="1">
              <w:r>
                <w:rPr>
                  <w:rStyle w:val="Hyperlink"/>
                  <w:color w:val="0B0080"/>
                  <w:sz w:val="15"/>
                  <w:szCs w:val="15"/>
                  <w:vertAlign w:val="superscript"/>
                </w:rPr>
                <w:t>[b]</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Sidereal</w:t>
            </w:r>
            <w:r>
              <w:rPr>
                <w:rStyle w:val="apple-converted-space"/>
                <w:b/>
                <w:bCs/>
                <w:color w:val="000000"/>
                <w:sz w:val="18"/>
                <w:szCs w:val="18"/>
              </w:rPr>
              <w:t> </w:t>
            </w:r>
            <w:hyperlink r:id="rId7194" w:tooltip="Rotation period" w:history="1">
              <w:r>
                <w:rPr>
                  <w:rStyle w:val="Hyperlink"/>
                  <w:b/>
                  <w:bCs/>
                  <w:color w:val="0B0080"/>
                  <w:sz w:val="18"/>
                  <w:szCs w:val="18"/>
                </w:rPr>
                <w:t>rotation period</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9.925 h</w:t>
            </w:r>
            <w:hyperlink r:id="rId7195" w:anchor="cite_note-11" w:history="1">
              <w:r>
                <w:rPr>
                  <w:rStyle w:val="Hyperlink"/>
                  <w:color w:val="0B0080"/>
                  <w:sz w:val="15"/>
                  <w:szCs w:val="15"/>
                  <w:vertAlign w:val="superscript"/>
                </w:rPr>
                <w:t>[9]</w:t>
              </w:r>
            </w:hyperlink>
            <w:r>
              <w:rPr>
                <w:rStyle w:val="apple-converted-space"/>
                <w:color w:val="000000"/>
                <w:sz w:val="18"/>
                <w:szCs w:val="18"/>
              </w:rPr>
              <w:t> </w:t>
            </w:r>
            <w:r>
              <w:rPr>
                <w:color w:val="000000"/>
                <w:sz w:val="18"/>
                <w:szCs w:val="18"/>
              </w:rPr>
              <w:t>(9 h 55 m 30 s)</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Equatorial rotation velocity</w:t>
            </w:r>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12.6 km/s</w:t>
            </w:r>
            <w:r>
              <w:rPr>
                <w:color w:val="000000"/>
                <w:sz w:val="18"/>
                <w:szCs w:val="18"/>
              </w:rPr>
              <w:br/>
            </w:r>
            <w:r>
              <w:rPr>
                <w:rStyle w:val="nowrap"/>
                <w:color w:val="000000"/>
                <w:sz w:val="18"/>
                <w:szCs w:val="18"/>
              </w:rPr>
              <w:t>45300 km/h</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196" w:tooltip="Axial tilt" w:history="1">
              <w:r>
                <w:rPr>
                  <w:rStyle w:val="Hyperlink"/>
                  <w:b/>
                  <w:bCs/>
                  <w:color w:val="0B0080"/>
                  <w:sz w:val="18"/>
                  <w:szCs w:val="18"/>
                </w:rPr>
                <w:t>Axial tilt</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3.13° (to orbit)</w:t>
            </w:r>
            <w:hyperlink r:id="rId7197" w:anchor="cite_note-fact-4" w:history="1">
              <w:r>
                <w:rPr>
                  <w:rStyle w:val="Hyperlink"/>
                  <w:color w:val="0B0080"/>
                  <w:sz w:val="15"/>
                  <w:szCs w:val="15"/>
                  <w:vertAlign w:val="superscript"/>
                </w:rPr>
                <w:t>[3]</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North pole</w:t>
            </w:r>
            <w:hyperlink r:id="rId7198" w:tooltip="Right ascension" w:history="1">
              <w:r>
                <w:rPr>
                  <w:rStyle w:val="Hyperlink"/>
                  <w:b/>
                  <w:bCs/>
                  <w:color w:val="0B0080"/>
                  <w:sz w:val="18"/>
                  <w:szCs w:val="18"/>
                </w:rPr>
                <w:t>right ascension</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268.057°</w:t>
            </w:r>
            <w:r>
              <w:rPr>
                <w:color w:val="000000"/>
                <w:sz w:val="18"/>
                <w:szCs w:val="18"/>
              </w:rPr>
              <w:br/>
              <w:t>17</w:t>
            </w:r>
            <w:r>
              <w:rPr>
                <w:color w:val="000000"/>
                <w:sz w:val="15"/>
                <w:szCs w:val="15"/>
                <w:vertAlign w:val="superscript"/>
              </w:rPr>
              <w:t>h</w:t>
            </w:r>
            <w:r>
              <w:rPr>
                <w:color w:val="000000"/>
                <w:sz w:val="18"/>
                <w:szCs w:val="18"/>
              </w:rPr>
              <w:t> 52</w:t>
            </w:r>
            <w:r>
              <w:rPr>
                <w:color w:val="000000"/>
                <w:sz w:val="15"/>
                <w:szCs w:val="15"/>
                <w:vertAlign w:val="superscript"/>
              </w:rPr>
              <w:t>m</w:t>
            </w:r>
            <w:r>
              <w:rPr>
                <w:color w:val="000000"/>
                <w:sz w:val="18"/>
                <w:szCs w:val="18"/>
              </w:rPr>
              <w:t> 14</w:t>
            </w:r>
            <w:r>
              <w:rPr>
                <w:color w:val="000000"/>
                <w:sz w:val="15"/>
                <w:szCs w:val="15"/>
                <w:vertAlign w:val="superscript"/>
              </w:rPr>
              <w:t>s</w:t>
            </w:r>
            <w:hyperlink r:id="rId7199" w:anchor="cite_note-Seidelmann_Archinal_A.27hearn_et_al._2007-7" w:history="1">
              <w:r>
                <w:rPr>
                  <w:rStyle w:val="Hyperlink"/>
                  <w:color w:val="0B0080"/>
                  <w:sz w:val="15"/>
                  <w:szCs w:val="15"/>
                  <w:vertAlign w:val="superscript"/>
                </w:rPr>
                <w:t>[6]</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North pole</w:t>
            </w:r>
            <w:hyperlink r:id="rId7200" w:tooltip="Declination" w:history="1">
              <w:r>
                <w:rPr>
                  <w:rStyle w:val="Hyperlink"/>
                  <w:b/>
                  <w:bCs/>
                  <w:color w:val="0B0080"/>
                  <w:sz w:val="18"/>
                  <w:szCs w:val="18"/>
                </w:rPr>
                <w:t>declination</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64.496°</w:t>
            </w:r>
            <w:hyperlink r:id="rId7201" w:anchor="cite_note-Seidelmann_Archinal_A.27hearn_et_al._2007-7" w:history="1">
              <w:r>
                <w:rPr>
                  <w:rStyle w:val="Hyperlink"/>
                  <w:color w:val="0B0080"/>
                  <w:sz w:val="15"/>
                  <w:szCs w:val="15"/>
                  <w:vertAlign w:val="superscript"/>
                </w:rPr>
                <w:t>[6]</w:t>
              </w:r>
            </w:hyperlink>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7202" w:tooltip="Albedo" w:history="1">
              <w:r>
                <w:rPr>
                  <w:rStyle w:val="Hyperlink"/>
                  <w:b/>
                  <w:bCs/>
                  <w:color w:val="0B0080"/>
                  <w:sz w:val="18"/>
                  <w:szCs w:val="18"/>
                </w:rPr>
                <w:t>Albedo</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0.343 (</w:t>
            </w:r>
            <w:hyperlink r:id="rId7203" w:tooltip="Bond albedo" w:history="1">
              <w:r>
                <w:rPr>
                  <w:rStyle w:val="Hyperlink"/>
                  <w:color w:val="0B0080"/>
                  <w:sz w:val="18"/>
                  <w:szCs w:val="18"/>
                </w:rPr>
                <w:t>Bond</w:t>
              </w:r>
            </w:hyperlink>
            <w:r>
              <w:rPr>
                <w:color w:val="000000"/>
                <w:sz w:val="18"/>
                <w:szCs w:val="18"/>
              </w:rPr>
              <w:t>)</w:t>
            </w:r>
            <w:r>
              <w:rPr>
                <w:color w:val="000000"/>
                <w:sz w:val="18"/>
                <w:szCs w:val="18"/>
              </w:rPr>
              <w:br/>
              <w:t>0.52 (</w:t>
            </w:r>
            <w:hyperlink r:id="rId7204" w:tooltip="Geometric albedo" w:history="1">
              <w:r>
                <w:rPr>
                  <w:rStyle w:val="Hyperlink"/>
                  <w:color w:val="0B0080"/>
                  <w:sz w:val="18"/>
                  <w:szCs w:val="18"/>
                </w:rPr>
                <w:t>geom.</w:t>
              </w:r>
            </w:hyperlink>
            <w:r>
              <w:rPr>
                <w:color w:val="000000"/>
                <w:sz w:val="18"/>
                <w:szCs w:val="18"/>
              </w:rPr>
              <w:t>)</w:t>
            </w:r>
            <w:hyperlink r:id="rId7205" w:anchor="cite_note-fact-4" w:history="1">
              <w:r>
                <w:rPr>
                  <w:rStyle w:val="Hyperlink"/>
                  <w:color w:val="0B0080"/>
                  <w:sz w:val="15"/>
                  <w:szCs w:val="15"/>
                  <w:vertAlign w:val="superscript"/>
                </w:rPr>
                <w:t>[3]</w:t>
              </w:r>
            </w:hyperlink>
          </w:p>
        </w:tc>
      </w:tr>
      <w:tr w:rsidR="00F57791" w:rsidTr="00F57791">
        <w:trPr>
          <w:tblCellSpacing w:w="15" w:type="dxa"/>
        </w:trPr>
        <w:tc>
          <w:tcPr>
            <w:tcW w:w="0" w:type="auto"/>
            <w:gridSpan w:val="2"/>
            <w:shd w:val="clear" w:color="auto" w:fill="F9F9F9"/>
            <w:hideMark/>
          </w:tcPr>
          <w:tbl>
            <w:tblPr>
              <w:tblW w:w="39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1274"/>
              <w:gridCol w:w="484"/>
              <w:gridCol w:w="1606"/>
              <w:gridCol w:w="536"/>
            </w:tblGrid>
            <w:tr w:rsidR="00F57791">
              <w:trPr>
                <w:tblCellSpacing w:w="15" w:type="dxa"/>
                <w:jc w:val="center"/>
              </w:trPr>
              <w:tc>
                <w:tcPr>
                  <w:tcW w:w="1229" w:type="dxa"/>
                  <w:shd w:val="clear" w:color="auto" w:fill="F9F9F9"/>
                  <w:tcMar>
                    <w:top w:w="15" w:type="dxa"/>
                    <w:left w:w="15" w:type="dxa"/>
                    <w:bottom w:w="15" w:type="dxa"/>
                    <w:right w:w="60" w:type="dxa"/>
                  </w:tcMar>
                  <w:hideMark/>
                </w:tcPr>
                <w:p w:rsidR="00F57791" w:rsidRDefault="00F57791">
                  <w:pPr>
                    <w:spacing w:line="288" w:lineRule="atLeast"/>
                    <w:rPr>
                      <w:b/>
                      <w:bCs/>
                      <w:sz w:val="18"/>
                      <w:szCs w:val="18"/>
                    </w:rPr>
                  </w:pPr>
                  <w:r>
                    <w:rPr>
                      <w:b/>
                      <w:bCs/>
                      <w:sz w:val="18"/>
                      <w:szCs w:val="18"/>
                    </w:rPr>
                    <w:t>Surface</w:t>
                  </w:r>
                  <w:r>
                    <w:rPr>
                      <w:rStyle w:val="apple-converted-space"/>
                      <w:b/>
                      <w:bCs/>
                      <w:sz w:val="18"/>
                      <w:szCs w:val="18"/>
                    </w:rPr>
                    <w:t> </w:t>
                  </w:r>
                  <w:hyperlink r:id="rId7206" w:tooltip="Temperature" w:history="1">
                    <w:r>
                      <w:rPr>
                        <w:rStyle w:val="Hyperlink"/>
                        <w:b/>
                        <w:bCs/>
                        <w:color w:val="0B0080"/>
                        <w:sz w:val="18"/>
                        <w:szCs w:val="18"/>
                      </w:rPr>
                      <w:t>temp.</w:t>
                    </w:r>
                  </w:hyperlink>
                </w:p>
              </w:tc>
              <w:tc>
                <w:tcPr>
                  <w:tcW w:w="0" w:type="auto"/>
                  <w:shd w:val="clear" w:color="auto" w:fill="F9F9F9"/>
                  <w:tcMar>
                    <w:top w:w="15" w:type="dxa"/>
                    <w:left w:w="15" w:type="dxa"/>
                    <w:bottom w:w="15" w:type="dxa"/>
                    <w:right w:w="60" w:type="dxa"/>
                  </w:tcMar>
                  <w:hideMark/>
                </w:tcPr>
                <w:p w:rsidR="00F57791" w:rsidRDefault="00F57791">
                  <w:pPr>
                    <w:spacing w:line="288" w:lineRule="atLeast"/>
                    <w:rPr>
                      <w:b/>
                      <w:bCs/>
                      <w:sz w:val="18"/>
                      <w:szCs w:val="18"/>
                    </w:rPr>
                  </w:pPr>
                  <w:r>
                    <w:rPr>
                      <w:b/>
                      <w:bCs/>
                      <w:sz w:val="18"/>
                      <w:szCs w:val="18"/>
                    </w:rPr>
                    <w:t>min</w:t>
                  </w:r>
                </w:p>
              </w:tc>
              <w:tc>
                <w:tcPr>
                  <w:tcW w:w="0" w:type="auto"/>
                  <w:shd w:val="clear" w:color="auto" w:fill="F9F9F9"/>
                  <w:tcMar>
                    <w:top w:w="15" w:type="dxa"/>
                    <w:left w:w="15" w:type="dxa"/>
                    <w:bottom w:w="15" w:type="dxa"/>
                    <w:right w:w="60" w:type="dxa"/>
                  </w:tcMar>
                  <w:hideMark/>
                </w:tcPr>
                <w:p w:rsidR="00F57791" w:rsidRDefault="00F57791">
                  <w:pPr>
                    <w:spacing w:line="288" w:lineRule="atLeast"/>
                    <w:rPr>
                      <w:b/>
                      <w:bCs/>
                      <w:sz w:val="18"/>
                      <w:szCs w:val="18"/>
                    </w:rPr>
                  </w:pPr>
                  <w:r>
                    <w:rPr>
                      <w:b/>
                      <w:bCs/>
                      <w:sz w:val="18"/>
                      <w:szCs w:val="18"/>
                    </w:rPr>
                    <w:t>mean</w:t>
                  </w:r>
                </w:p>
              </w:tc>
              <w:tc>
                <w:tcPr>
                  <w:tcW w:w="0" w:type="auto"/>
                  <w:shd w:val="clear" w:color="auto" w:fill="F9F9F9"/>
                  <w:tcMar>
                    <w:top w:w="15" w:type="dxa"/>
                    <w:left w:w="15" w:type="dxa"/>
                    <w:bottom w:w="15" w:type="dxa"/>
                    <w:right w:w="60" w:type="dxa"/>
                  </w:tcMar>
                  <w:hideMark/>
                </w:tcPr>
                <w:p w:rsidR="00F57791" w:rsidRDefault="00F57791">
                  <w:pPr>
                    <w:spacing w:line="288" w:lineRule="atLeast"/>
                    <w:rPr>
                      <w:b/>
                      <w:bCs/>
                      <w:sz w:val="18"/>
                      <w:szCs w:val="18"/>
                    </w:rPr>
                  </w:pPr>
                  <w:r>
                    <w:rPr>
                      <w:b/>
                      <w:bCs/>
                      <w:sz w:val="18"/>
                      <w:szCs w:val="18"/>
                    </w:rPr>
                    <w:t>max</w:t>
                  </w:r>
                </w:p>
              </w:tc>
            </w:tr>
            <w:tr w:rsidR="00F57791">
              <w:trPr>
                <w:tblCellSpacing w:w="15" w:type="dxa"/>
                <w:jc w:val="center"/>
              </w:trPr>
              <w:tc>
                <w:tcPr>
                  <w:tcW w:w="0" w:type="auto"/>
                  <w:shd w:val="clear" w:color="auto" w:fill="F9F9F9"/>
                  <w:tcMar>
                    <w:top w:w="15" w:type="dxa"/>
                    <w:left w:w="240" w:type="dxa"/>
                    <w:bottom w:w="15" w:type="dxa"/>
                    <w:right w:w="15" w:type="dxa"/>
                  </w:tcMar>
                  <w:hideMark/>
                </w:tcPr>
                <w:p w:rsidR="00F57791" w:rsidRDefault="00F57791">
                  <w:pPr>
                    <w:spacing w:line="288" w:lineRule="atLeast"/>
                    <w:rPr>
                      <w:b/>
                      <w:bCs/>
                      <w:sz w:val="18"/>
                      <w:szCs w:val="18"/>
                    </w:rPr>
                  </w:pPr>
                  <w:r>
                    <w:rPr>
                      <w:b/>
                      <w:bCs/>
                      <w:sz w:val="18"/>
                      <w:szCs w:val="18"/>
                    </w:rPr>
                    <w:t>1 bar level</w:t>
                  </w:r>
                </w:p>
              </w:tc>
              <w:tc>
                <w:tcPr>
                  <w:tcW w:w="0" w:type="auto"/>
                  <w:shd w:val="clear" w:color="auto" w:fill="F9F9F9"/>
                  <w:hideMark/>
                </w:tcPr>
                <w:p w:rsidR="00F57791" w:rsidRDefault="00F57791">
                  <w:pPr>
                    <w:spacing w:line="288" w:lineRule="atLeast"/>
                    <w:rPr>
                      <w:sz w:val="18"/>
                      <w:szCs w:val="18"/>
                    </w:rPr>
                  </w:pPr>
                </w:p>
              </w:tc>
              <w:tc>
                <w:tcPr>
                  <w:tcW w:w="0" w:type="auto"/>
                  <w:shd w:val="clear" w:color="auto" w:fill="F9F9F9"/>
                  <w:hideMark/>
                </w:tcPr>
                <w:p w:rsidR="00F57791" w:rsidRDefault="00F57791">
                  <w:pPr>
                    <w:spacing w:line="288" w:lineRule="atLeast"/>
                    <w:rPr>
                      <w:sz w:val="18"/>
                      <w:szCs w:val="18"/>
                    </w:rPr>
                  </w:pPr>
                  <w:r>
                    <w:rPr>
                      <w:sz w:val="18"/>
                      <w:szCs w:val="18"/>
                    </w:rPr>
                    <w:t>165 </w:t>
                  </w:r>
                  <w:hyperlink r:id="rId7207" w:tooltip="Kelvin" w:history="1">
                    <w:r>
                      <w:rPr>
                        <w:rStyle w:val="Hyperlink"/>
                        <w:color w:val="0B0080"/>
                        <w:sz w:val="18"/>
                        <w:szCs w:val="18"/>
                      </w:rPr>
                      <w:t>K</w:t>
                    </w:r>
                  </w:hyperlink>
                  <w:r>
                    <w:rPr>
                      <w:rStyle w:val="apple-converted-space"/>
                      <w:sz w:val="18"/>
                      <w:szCs w:val="18"/>
                    </w:rPr>
                    <w:t> </w:t>
                  </w:r>
                  <w:r>
                    <w:rPr>
                      <w:sz w:val="18"/>
                      <w:szCs w:val="18"/>
                    </w:rPr>
                    <w:t>(−108 °C)</w:t>
                  </w:r>
                  <w:hyperlink r:id="rId7208" w:anchor="cite_note-fact-4" w:history="1">
                    <w:r>
                      <w:rPr>
                        <w:rStyle w:val="Hyperlink"/>
                        <w:color w:val="0B0080"/>
                        <w:sz w:val="15"/>
                        <w:szCs w:val="15"/>
                        <w:vertAlign w:val="superscript"/>
                      </w:rPr>
                      <w:t>[3]</w:t>
                    </w:r>
                  </w:hyperlink>
                </w:p>
              </w:tc>
              <w:tc>
                <w:tcPr>
                  <w:tcW w:w="0" w:type="auto"/>
                  <w:shd w:val="clear" w:color="auto" w:fill="F9F9F9"/>
                  <w:hideMark/>
                </w:tcPr>
                <w:p w:rsidR="00F57791" w:rsidRDefault="00F57791">
                  <w:pPr>
                    <w:spacing w:line="288" w:lineRule="atLeast"/>
                    <w:rPr>
                      <w:sz w:val="18"/>
                      <w:szCs w:val="18"/>
                    </w:rPr>
                  </w:pPr>
                </w:p>
              </w:tc>
            </w:tr>
            <w:tr w:rsidR="00F57791">
              <w:trPr>
                <w:tblCellSpacing w:w="15" w:type="dxa"/>
                <w:jc w:val="center"/>
              </w:trPr>
              <w:tc>
                <w:tcPr>
                  <w:tcW w:w="0" w:type="auto"/>
                  <w:shd w:val="clear" w:color="auto" w:fill="F9F9F9"/>
                  <w:tcMar>
                    <w:top w:w="15" w:type="dxa"/>
                    <w:left w:w="240" w:type="dxa"/>
                    <w:bottom w:w="15" w:type="dxa"/>
                    <w:right w:w="15" w:type="dxa"/>
                  </w:tcMar>
                  <w:hideMark/>
                </w:tcPr>
                <w:p w:rsidR="00F57791" w:rsidRDefault="00F57791">
                  <w:pPr>
                    <w:spacing w:line="288" w:lineRule="atLeast"/>
                    <w:rPr>
                      <w:b/>
                      <w:bCs/>
                      <w:sz w:val="18"/>
                      <w:szCs w:val="18"/>
                    </w:rPr>
                  </w:pPr>
                  <w:r>
                    <w:rPr>
                      <w:b/>
                      <w:bCs/>
                      <w:sz w:val="18"/>
                      <w:szCs w:val="18"/>
                    </w:rPr>
                    <w:t>0.1 bar</w:t>
                  </w:r>
                </w:p>
              </w:tc>
              <w:tc>
                <w:tcPr>
                  <w:tcW w:w="0" w:type="auto"/>
                  <w:shd w:val="clear" w:color="auto" w:fill="F9F9F9"/>
                  <w:hideMark/>
                </w:tcPr>
                <w:p w:rsidR="00F57791" w:rsidRDefault="00F57791">
                  <w:pPr>
                    <w:spacing w:line="288" w:lineRule="atLeast"/>
                    <w:rPr>
                      <w:sz w:val="18"/>
                      <w:szCs w:val="18"/>
                    </w:rPr>
                  </w:pPr>
                </w:p>
              </w:tc>
              <w:tc>
                <w:tcPr>
                  <w:tcW w:w="0" w:type="auto"/>
                  <w:shd w:val="clear" w:color="auto" w:fill="F9F9F9"/>
                  <w:hideMark/>
                </w:tcPr>
                <w:p w:rsidR="00F57791" w:rsidRDefault="00F57791">
                  <w:pPr>
                    <w:spacing w:line="288" w:lineRule="atLeast"/>
                    <w:rPr>
                      <w:sz w:val="18"/>
                      <w:szCs w:val="18"/>
                    </w:rPr>
                  </w:pPr>
                  <w:r>
                    <w:rPr>
                      <w:sz w:val="18"/>
                      <w:szCs w:val="18"/>
                    </w:rPr>
                    <w:t>112 K</w:t>
                  </w:r>
                  <w:hyperlink r:id="rId7209" w:anchor="cite_note-fact-4" w:history="1">
                    <w:r>
                      <w:rPr>
                        <w:rStyle w:val="Hyperlink"/>
                        <w:color w:val="0B0080"/>
                        <w:sz w:val="15"/>
                        <w:szCs w:val="15"/>
                        <w:vertAlign w:val="superscript"/>
                      </w:rPr>
                      <w:t>[3]</w:t>
                    </w:r>
                  </w:hyperlink>
                </w:p>
              </w:tc>
              <w:tc>
                <w:tcPr>
                  <w:tcW w:w="0" w:type="auto"/>
                  <w:shd w:val="clear" w:color="auto" w:fill="F9F9F9"/>
                  <w:hideMark/>
                </w:tcPr>
                <w:p w:rsidR="00F57791" w:rsidRDefault="00F57791">
                  <w:pPr>
                    <w:spacing w:line="288" w:lineRule="atLeast"/>
                    <w:rPr>
                      <w:sz w:val="18"/>
                      <w:szCs w:val="18"/>
                    </w:rPr>
                  </w:pPr>
                </w:p>
              </w:tc>
            </w:tr>
          </w:tbl>
          <w:p w:rsidR="00F57791" w:rsidRDefault="00F57791">
            <w:pPr>
              <w:spacing w:line="360" w:lineRule="atLeast"/>
              <w:jc w:val="center"/>
              <w:rPr>
                <w:color w:val="000000"/>
                <w:sz w:val="18"/>
                <w:szCs w:val="18"/>
              </w:rPr>
            </w:pP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210" w:tooltip="Apparent magnitude" w:history="1">
              <w:r>
                <w:rPr>
                  <w:rStyle w:val="Hyperlink"/>
                  <w:b/>
                  <w:bCs/>
                  <w:color w:val="0B0080"/>
                  <w:sz w:val="18"/>
                  <w:szCs w:val="18"/>
                </w:rPr>
                <w:t>Apparent magnitude</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−1.6</w:t>
            </w:r>
            <w:r>
              <w:rPr>
                <w:rStyle w:val="apple-converted-space"/>
                <w:color w:val="000000"/>
                <w:sz w:val="18"/>
                <w:szCs w:val="18"/>
              </w:rPr>
              <w:t> </w:t>
            </w:r>
            <w:r>
              <w:rPr>
                <w:color w:val="000000"/>
                <w:sz w:val="18"/>
                <w:szCs w:val="18"/>
              </w:rPr>
              <w:t>to</w:t>
            </w:r>
            <w:r>
              <w:rPr>
                <w:rStyle w:val="apple-converted-space"/>
                <w:color w:val="000000"/>
                <w:sz w:val="18"/>
                <w:szCs w:val="18"/>
              </w:rPr>
              <w:t> </w:t>
            </w:r>
            <w:r>
              <w:rPr>
                <w:rStyle w:val="nowrap"/>
                <w:color w:val="000000"/>
                <w:sz w:val="18"/>
                <w:szCs w:val="18"/>
              </w:rPr>
              <w:t>−2.94</w:t>
            </w:r>
            <w:hyperlink r:id="rId7211" w:anchor="cite_note-fact-4" w:history="1">
              <w:r>
                <w:rPr>
                  <w:rStyle w:val="Hyperlink"/>
                  <w:color w:val="0B0080"/>
                  <w:sz w:val="15"/>
                  <w:szCs w:val="15"/>
                  <w:vertAlign w:val="superscript"/>
                </w:rPr>
                <w:t>[3]</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212" w:tooltip="Angular diameter" w:history="1">
              <w:r>
                <w:rPr>
                  <w:rStyle w:val="Hyperlink"/>
                  <w:b/>
                  <w:bCs/>
                  <w:color w:val="0B0080"/>
                  <w:sz w:val="18"/>
                  <w:szCs w:val="18"/>
                </w:rPr>
                <w:t>Angular diameter</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29.8″ to 50.1″</w:t>
            </w:r>
            <w:hyperlink r:id="rId7213" w:anchor="cite_note-fact-4" w:history="1">
              <w:r>
                <w:rPr>
                  <w:rStyle w:val="Hyperlink"/>
                  <w:color w:val="0B0080"/>
                  <w:sz w:val="15"/>
                  <w:szCs w:val="15"/>
                  <w:vertAlign w:val="superscript"/>
                </w:rPr>
                <w:t>[3]</w:t>
              </w:r>
            </w:hyperlink>
          </w:p>
        </w:tc>
      </w:tr>
      <w:tr w:rsidR="00F57791" w:rsidTr="00F57791">
        <w:trPr>
          <w:tblCellSpacing w:w="15" w:type="dxa"/>
        </w:trPr>
        <w:tc>
          <w:tcPr>
            <w:tcW w:w="0" w:type="auto"/>
            <w:gridSpan w:val="2"/>
            <w:shd w:val="clear" w:color="auto" w:fill="F9F9F9"/>
            <w:hideMark/>
          </w:tcPr>
          <w:p w:rsidR="00F57791" w:rsidRDefault="00F57791">
            <w:pPr>
              <w:spacing w:line="360" w:lineRule="atLeast"/>
              <w:jc w:val="center"/>
              <w:rPr>
                <w:b/>
                <w:bCs/>
                <w:color w:val="000000"/>
                <w:sz w:val="18"/>
                <w:szCs w:val="18"/>
              </w:rPr>
            </w:pPr>
            <w:r>
              <w:rPr>
                <w:b/>
                <w:bCs/>
                <w:color w:val="000000"/>
                <w:sz w:val="18"/>
                <w:szCs w:val="18"/>
              </w:rPr>
              <w:lastRenderedPageBreak/>
              <w:t>Atmosphere</w:t>
            </w:r>
            <w:hyperlink r:id="rId7214" w:anchor="cite_note-fact-4" w:history="1">
              <w:r>
                <w:rPr>
                  <w:rStyle w:val="Hyperlink"/>
                  <w:color w:val="0B0080"/>
                  <w:sz w:val="15"/>
                  <w:szCs w:val="15"/>
                  <w:vertAlign w:val="superscript"/>
                </w:rPr>
                <w:t>[3]</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Surface</w:t>
            </w:r>
            <w:hyperlink r:id="rId7215" w:tooltip="Atmospheric pressure" w:history="1">
              <w:r>
                <w:rPr>
                  <w:rStyle w:val="Hyperlink"/>
                  <w:b/>
                  <w:bCs/>
                  <w:color w:val="0B0080"/>
                  <w:sz w:val="18"/>
                  <w:szCs w:val="18"/>
                </w:rPr>
                <w:t>pressure</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20–200 </w:t>
            </w:r>
            <w:hyperlink r:id="rId7216" w:tooltip="Pascal (unit)" w:history="1">
              <w:r>
                <w:rPr>
                  <w:rStyle w:val="Hyperlink"/>
                  <w:color w:val="0B0080"/>
                  <w:sz w:val="18"/>
                  <w:szCs w:val="18"/>
                </w:rPr>
                <w:t>kPa</w:t>
              </w:r>
            </w:hyperlink>
            <w:hyperlink r:id="rId7217" w:anchor="cite_note-12" w:history="1">
              <w:r>
                <w:rPr>
                  <w:rStyle w:val="Hyperlink"/>
                  <w:color w:val="0B0080"/>
                  <w:sz w:val="15"/>
                  <w:szCs w:val="15"/>
                  <w:vertAlign w:val="superscript"/>
                </w:rPr>
                <w:t>[10]</w:t>
              </w:r>
            </w:hyperlink>
            <w:r>
              <w:rPr>
                <w:rStyle w:val="apple-converted-space"/>
                <w:color w:val="000000"/>
                <w:sz w:val="18"/>
                <w:szCs w:val="18"/>
              </w:rPr>
              <w:t> </w:t>
            </w:r>
            <w:r>
              <w:rPr>
                <w:color w:val="000000"/>
                <w:sz w:val="18"/>
                <w:szCs w:val="18"/>
              </w:rPr>
              <w:t>(cloud layer)</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7218" w:tooltip="Scale height" w:history="1">
              <w:r>
                <w:rPr>
                  <w:rStyle w:val="Hyperlink"/>
                  <w:b/>
                  <w:bCs/>
                  <w:color w:val="0B0080"/>
                  <w:sz w:val="18"/>
                  <w:szCs w:val="18"/>
                </w:rPr>
                <w:t>Scale height</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27 km</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7219" w:anchor="Atmospheric_composition" w:tooltip="Atmospheric chemistry" w:history="1">
              <w:r>
                <w:rPr>
                  <w:rStyle w:val="Hyperlink"/>
                  <w:b/>
                  <w:bCs/>
                  <w:color w:val="0B0080"/>
                  <w:sz w:val="18"/>
                  <w:szCs w:val="18"/>
                </w:rPr>
                <w:t>Composition by volume</w:t>
              </w:r>
            </w:hyperlink>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color w:val="000000"/>
                <w:sz w:val="18"/>
                <w:szCs w:val="18"/>
              </w:rPr>
              <w:t>by volume: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1"/>
              <w:gridCol w:w="1903"/>
            </w:tblGrid>
            <w:tr w:rsidR="00F57791">
              <w:trPr>
                <w:tblCellSpacing w:w="15" w:type="dxa"/>
              </w:trPr>
              <w:tc>
                <w:tcPr>
                  <w:tcW w:w="0" w:type="auto"/>
                  <w:hideMark/>
                </w:tcPr>
                <w:p w:rsidR="00F57791" w:rsidRDefault="00F57791">
                  <w:pPr>
                    <w:rPr>
                      <w:sz w:val="18"/>
                      <w:szCs w:val="18"/>
                    </w:rPr>
                  </w:pPr>
                  <w:r>
                    <w:rPr>
                      <w:sz w:val="18"/>
                      <w:szCs w:val="18"/>
                    </w:rPr>
                    <w:t>89.8±2.0%</w:t>
                  </w:r>
                </w:p>
              </w:tc>
              <w:tc>
                <w:tcPr>
                  <w:tcW w:w="0" w:type="auto"/>
                  <w:hideMark/>
                </w:tcPr>
                <w:p w:rsidR="00F57791" w:rsidRDefault="00F57791">
                  <w:pPr>
                    <w:rPr>
                      <w:sz w:val="18"/>
                      <w:szCs w:val="18"/>
                    </w:rPr>
                  </w:pPr>
                  <w:hyperlink r:id="rId7220" w:tooltip="Hydrogen" w:history="1">
                    <w:r>
                      <w:rPr>
                        <w:rStyle w:val="Hyperlink"/>
                        <w:color w:val="0B0080"/>
                        <w:sz w:val="18"/>
                        <w:szCs w:val="18"/>
                      </w:rPr>
                      <w:t>hydrogen</w:t>
                    </w:r>
                  </w:hyperlink>
                  <w:r>
                    <w:rPr>
                      <w:rStyle w:val="apple-converted-space"/>
                      <w:sz w:val="18"/>
                      <w:szCs w:val="18"/>
                    </w:rPr>
                    <w:t> </w:t>
                  </w:r>
                  <w:r>
                    <w:rPr>
                      <w:sz w:val="18"/>
                      <w:szCs w:val="18"/>
                    </w:rPr>
                    <w:t>(H</w:t>
                  </w:r>
                  <w:r>
                    <w:rPr>
                      <w:sz w:val="15"/>
                      <w:szCs w:val="15"/>
                      <w:vertAlign w:val="subscript"/>
                    </w:rPr>
                    <w:t>2</w:t>
                  </w:r>
                  <w:r>
                    <w:rPr>
                      <w:sz w:val="18"/>
                      <w:szCs w:val="18"/>
                    </w:rPr>
                    <w:t>)</w:t>
                  </w:r>
                </w:p>
              </w:tc>
            </w:tr>
            <w:tr w:rsidR="00F57791">
              <w:trPr>
                <w:tblCellSpacing w:w="15" w:type="dxa"/>
              </w:trPr>
              <w:tc>
                <w:tcPr>
                  <w:tcW w:w="0" w:type="auto"/>
                  <w:hideMark/>
                </w:tcPr>
                <w:p w:rsidR="00F57791" w:rsidRDefault="00F57791">
                  <w:pPr>
                    <w:rPr>
                      <w:sz w:val="18"/>
                      <w:szCs w:val="18"/>
                    </w:rPr>
                  </w:pPr>
                  <w:r>
                    <w:rPr>
                      <w:sz w:val="18"/>
                      <w:szCs w:val="18"/>
                    </w:rPr>
                    <w:t>10.2±2.0%</w:t>
                  </w:r>
                </w:p>
              </w:tc>
              <w:tc>
                <w:tcPr>
                  <w:tcW w:w="0" w:type="auto"/>
                  <w:hideMark/>
                </w:tcPr>
                <w:p w:rsidR="00F57791" w:rsidRDefault="00F57791">
                  <w:pPr>
                    <w:rPr>
                      <w:sz w:val="18"/>
                      <w:szCs w:val="18"/>
                    </w:rPr>
                  </w:pPr>
                  <w:hyperlink r:id="rId7221" w:tooltip="Helium" w:history="1">
                    <w:r>
                      <w:rPr>
                        <w:rStyle w:val="Hyperlink"/>
                        <w:color w:val="0B0080"/>
                        <w:sz w:val="18"/>
                        <w:szCs w:val="18"/>
                      </w:rPr>
                      <w:t>helium</w:t>
                    </w:r>
                  </w:hyperlink>
                  <w:r>
                    <w:rPr>
                      <w:rStyle w:val="apple-converted-space"/>
                      <w:sz w:val="18"/>
                      <w:szCs w:val="18"/>
                    </w:rPr>
                    <w:t> </w:t>
                  </w:r>
                  <w:r>
                    <w:rPr>
                      <w:sz w:val="18"/>
                      <w:szCs w:val="18"/>
                    </w:rPr>
                    <w:t>(He)</w:t>
                  </w:r>
                </w:p>
              </w:tc>
            </w:tr>
            <w:tr w:rsidR="00F57791">
              <w:trPr>
                <w:tblCellSpacing w:w="15" w:type="dxa"/>
              </w:trPr>
              <w:tc>
                <w:tcPr>
                  <w:tcW w:w="0" w:type="auto"/>
                  <w:hideMark/>
                </w:tcPr>
                <w:p w:rsidR="00F57791" w:rsidRDefault="00F57791">
                  <w:pPr>
                    <w:rPr>
                      <w:sz w:val="18"/>
                      <w:szCs w:val="18"/>
                    </w:rPr>
                  </w:pPr>
                  <w:r>
                    <w:rPr>
                      <w:sz w:val="18"/>
                      <w:szCs w:val="18"/>
                    </w:rPr>
                    <w:t>≈ 0.3%</w:t>
                  </w:r>
                </w:p>
              </w:tc>
              <w:tc>
                <w:tcPr>
                  <w:tcW w:w="0" w:type="auto"/>
                  <w:hideMark/>
                </w:tcPr>
                <w:p w:rsidR="00F57791" w:rsidRDefault="00F57791">
                  <w:pPr>
                    <w:rPr>
                      <w:sz w:val="18"/>
                      <w:szCs w:val="18"/>
                    </w:rPr>
                  </w:pPr>
                  <w:hyperlink r:id="rId7222" w:tooltip="Methane" w:history="1">
                    <w:r>
                      <w:rPr>
                        <w:rStyle w:val="Hyperlink"/>
                        <w:color w:val="0B0080"/>
                        <w:sz w:val="18"/>
                        <w:szCs w:val="18"/>
                      </w:rPr>
                      <w:t>methane</w:t>
                    </w:r>
                  </w:hyperlink>
                  <w:r>
                    <w:rPr>
                      <w:rStyle w:val="apple-converted-space"/>
                      <w:sz w:val="18"/>
                      <w:szCs w:val="18"/>
                    </w:rPr>
                    <w:t> </w:t>
                  </w:r>
                  <w:r>
                    <w:rPr>
                      <w:sz w:val="18"/>
                      <w:szCs w:val="18"/>
                    </w:rPr>
                    <w:t>(CH</w:t>
                  </w:r>
                  <w:r>
                    <w:rPr>
                      <w:sz w:val="15"/>
                      <w:szCs w:val="15"/>
                      <w:vertAlign w:val="subscript"/>
                    </w:rPr>
                    <w:t>4</w:t>
                  </w:r>
                  <w:r>
                    <w:rPr>
                      <w:sz w:val="18"/>
                      <w:szCs w:val="18"/>
                    </w:rPr>
                    <w:t>)</w:t>
                  </w:r>
                </w:p>
              </w:tc>
            </w:tr>
            <w:tr w:rsidR="00F57791">
              <w:trPr>
                <w:tblCellSpacing w:w="15" w:type="dxa"/>
              </w:trPr>
              <w:tc>
                <w:tcPr>
                  <w:tcW w:w="0" w:type="auto"/>
                  <w:hideMark/>
                </w:tcPr>
                <w:p w:rsidR="00F57791" w:rsidRDefault="00F57791">
                  <w:pPr>
                    <w:rPr>
                      <w:sz w:val="18"/>
                      <w:szCs w:val="18"/>
                    </w:rPr>
                  </w:pPr>
                  <w:r>
                    <w:rPr>
                      <w:sz w:val="18"/>
                      <w:szCs w:val="18"/>
                    </w:rPr>
                    <w:t>≈ 0.026%</w:t>
                  </w:r>
                </w:p>
              </w:tc>
              <w:tc>
                <w:tcPr>
                  <w:tcW w:w="0" w:type="auto"/>
                  <w:hideMark/>
                </w:tcPr>
                <w:p w:rsidR="00F57791" w:rsidRDefault="00F57791">
                  <w:pPr>
                    <w:rPr>
                      <w:sz w:val="18"/>
                      <w:szCs w:val="18"/>
                    </w:rPr>
                  </w:pPr>
                  <w:hyperlink r:id="rId7223" w:tooltip="Ammonia" w:history="1">
                    <w:r>
                      <w:rPr>
                        <w:rStyle w:val="Hyperlink"/>
                        <w:color w:val="0B0080"/>
                        <w:sz w:val="18"/>
                        <w:szCs w:val="18"/>
                      </w:rPr>
                      <w:t>ammonia</w:t>
                    </w:r>
                  </w:hyperlink>
                  <w:r>
                    <w:rPr>
                      <w:rStyle w:val="apple-converted-space"/>
                      <w:sz w:val="18"/>
                      <w:szCs w:val="18"/>
                    </w:rPr>
                    <w:t> </w:t>
                  </w:r>
                  <w:r>
                    <w:rPr>
                      <w:sz w:val="18"/>
                      <w:szCs w:val="18"/>
                    </w:rPr>
                    <w:t>(NH</w:t>
                  </w:r>
                  <w:r>
                    <w:rPr>
                      <w:sz w:val="15"/>
                      <w:szCs w:val="15"/>
                      <w:vertAlign w:val="subscript"/>
                    </w:rPr>
                    <w:t>3</w:t>
                  </w:r>
                  <w:r>
                    <w:rPr>
                      <w:sz w:val="18"/>
                      <w:szCs w:val="18"/>
                    </w:rPr>
                    <w:t>)</w:t>
                  </w:r>
                </w:p>
              </w:tc>
            </w:tr>
            <w:tr w:rsidR="00F57791">
              <w:trPr>
                <w:tblCellSpacing w:w="15" w:type="dxa"/>
              </w:trPr>
              <w:tc>
                <w:tcPr>
                  <w:tcW w:w="0" w:type="auto"/>
                  <w:hideMark/>
                </w:tcPr>
                <w:p w:rsidR="00F57791" w:rsidRDefault="00F57791">
                  <w:pPr>
                    <w:rPr>
                      <w:sz w:val="18"/>
                      <w:szCs w:val="18"/>
                    </w:rPr>
                  </w:pPr>
                  <w:r>
                    <w:rPr>
                      <w:sz w:val="18"/>
                      <w:szCs w:val="18"/>
                    </w:rPr>
                    <w:t>≈ 0.003%</w:t>
                  </w:r>
                </w:p>
              </w:tc>
              <w:tc>
                <w:tcPr>
                  <w:tcW w:w="0" w:type="auto"/>
                  <w:hideMark/>
                </w:tcPr>
                <w:p w:rsidR="00F57791" w:rsidRDefault="00F57791">
                  <w:pPr>
                    <w:rPr>
                      <w:sz w:val="18"/>
                      <w:szCs w:val="18"/>
                    </w:rPr>
                  </w:pPr>
                  <w:hyperlink r:id="rId7224" w:tooltip="Hydrogen deuteride" w:history="1">
                    <w:r>
                      <w:rPr>
                        <w:rStyle w:val="Hyperlink"/>
                        <w:color w:val="0B0080"/>
                        <w:sz w:val="18"/>
                        <w:szCs w:val="18"/>
                      </w:rPr>
                      <w:t>hydrogen deuteride</w:t>
                    </w:r>
                  </w:hyperlink>
                  <w:r>
                    <w:rPr>
                      <w:rStyle w:val="apple-converted-space"/>
                      <w:sz w:val="18"/>
                      <w:szCs w:val="18"/>
                    </w:rPr>
                    <w:t> </w:t>
                  </w:r>
                  <w:r>
                    <w:rPr>
                      <w:sz w:val="18"/>
                      <w:szCs w:val="18"/>
                    </w:rPr>
                    <w:t>(HD)</w:t>
                  </w:r>
                </w:p>
              </w:tc>
            </w:tr>
            <w:tr w:rsidR="00F57791">
              <w:trPr>
                <w:tblCellSpacing w:w="15" w:type="dxa"/>
              </w:trPr>
              <w:tc>
                <w:tcPr>
                  <w:tcW w:w="0" w:type="auto"/>
                  <w:hideMark/>
                </w:tcPr>
                <w:p w:rsidR="00F57791" w:rsidRDefault="00F57791">
                  <w:pPr>
                    <w:rPr>
                      <w:sz w:val="18"/>
                      <w:szCs w:val="18"/>
                    </w:rPr>
                  </w:pPr>
                  <w:r>
                    <w:rPr>
                      <w:sz w:val="18"/>
                      <w:szCs w:val="18"/>
                    </w:rPr>
                    <w:t>0.0006%</w:t>
                  </w:r>
                </w:p>
              </w:tc>
              <w:tc>
                <w:tcPr>
                  <w:tcW w:w="0" w:type="auto"/>
                  <w:hideMark/>
                </w:tcPr>
                <w:p w:rsidR="00F57791" w:rsidRDefault="00F57791">
                  <w:pPr>
                    <w:rPr>
                      <w:sz w:val="18"/>
                      <w:szCs w:val="18"/>
                    </w:rPr>
                  </w:pPr>
                  <w:hyperlink r:id="rId7225" w:tooltip="Ethane" w:history="1">
                    <w:r>
                      <w:rPr>
                        <w:rStyle w:val="Hyperlink"/>
                        <w:color w:val="0B0080"/>
                        <w:sz w:val="18"/>
                        <w:szCs w:val="18"/>
                      </w:rPr>
                      <w:t>ethane</w:t>
                    </w:r>
                  </w:hyperlink>
                  <w:r>
                    <w:rPr>
                      <w:rStyle w:val="apple-converted-space"/>
                      <w:sz w:val="18"/>
                      <w:szCs w:val="18"/>
                    </w:rPr>
                    <w:t> </w:t>
                  </w:r>
                  <w:r>
                    <w:rPr>
                      <w:sz w:val="18"/>
                      <w:szCs w:val="18"/>
                    </w:rPr>
                    <w:t>(C</w:t>
                  </w:r>
                  <w:r>
                    <w:rPr>
                      <w:sz w:val="15"/>
                      <w:szCs w:val="15"/>
                      <w:vertAlign w:val="subscript"/>
                    </w:rPr>
                    <w:t>2</w:t>
                  </w:r>
                  <w:r>
                    <w:rPr>
                      <w:sz w:val="18"/>
                      <w:szCs w:val="18"/>
                    </w:rPr>
                    <w:t>H</w:t>
                  </w:r>
                  <w:r>
                    <w:rPr>
                      <w:sz w:val="15"/>
                      <w:szCs w:val="15"/>
                      <w:vertAlign w:val="subscript"/>
                    </w:rPr>
                    <w:t>6</w:t>
                  </w:r>
                  <w:r>
                    <w:rPr>
                      <w:sz w:val="18"/>
                      <w:szCs w:val="18"/>
                    </w:rPr>
                    <w:t>)</w:t>
                  </w:r>
                </w:p>
              </w:tc>
            </w:tr>
            <w:tr w:rsidR="00F57791">
              <w:trPr>
                <w:tblCellSpacing w:w="15" w:type="dxa"/>
              </w:trPr>
              <w:tc>
                <w:tcPr>
                  <w:tcW w:w="0" w:type="auto"/>
                  <w:hideMark/>
                </w:tcPr>
                <w:p w:rsidR="00F57791" w:rsidRDefault="00F57791">
                  <w:pPr>
                    <w:rPr>
                      <w:sz w:val="18"/>
                      <w:szCs w:val="18"/>
                    </w:rPr>
                  </w:pPr>
                  <w:r>
                    <w:rPr>
                      <w:sz w:val="18"/>
                      <w:szCs w:val="18"/>
                    </w:rPr>
                    <w:t>0.0004%</w:t>
                  </w:r>
                </w:p>
              </w:tc>
              <w:tc>
                <w:tcPr>
                  <w:tcW w:w="0" w:type="auto"/>
                  <w:hideMark/>
                </w:tcPr>
                <w:p w:rsidR="00F57791" w:rsidRDefault="00F57791">
                  <w:pPr>
                    <w:rPr>
                      <w:sz w:val="18"/>
                      <w:szCs w:val="18"/>
                    </w:rPr>
                  </w:pPr>
                  <w:r>
                    <w:rPr>
                      <w:sz w:val="18"/>
                      <w:szCs w:val="18"/>
                    </w:rPr>
                    <w:t>water (H</w:t>
                  </w:r>
                  <w:r>
                    <w:rPr>
                      <w:sz w:val="15"/>
                      <w:szCs w:val="15"/>
                      <w:vertAlign w:val="subscript"/>
                    </w:rPr>
                    <w:t>2</w:t>
                  </w:r>
                  <w:r>
                    <w:rPr>
                      <w:sz w:val="18"/>
                      <w:szCs w:val="18"/>
                    </w:rPr>
                    <w:t>O)</w:t>
                  </w:r>
                </w:p>
              </w:tc>
            </w:tr>
          </w:tbl>
          <w:p w:rsidR="00F57791" w:rsidRDefault="00F57791">
            <w:pPr>
              <w:pStyle w:val="NormalWeb"/>
              <w:spacing w:before="120" w:beforeAutospacing="0" w:after="120" w:afterAutospacing="0" w:line="360" w:lineRule="atLeast"/>
              <w:rPr>
                <w:color w:val="000000"/>
                <w:sz w:val="18"/>
                <w:szCs w:val="18"/>
              </w:rPr>
            </w:pPr>
            <w:r>
              <w:rPr>
                <w:b/>
                <w:bCs/>
                <w:color w:val="000000"/>
                <w:sz w:val="18"/>
                <w:szCs w:val="18"/>
              </w:rPr>
              <w:t>Ices</w:t>
            </w:r>
            <w:r>
              <w:rPr>
                <w:color w:val="000000"/>
                <w:sz w:val="18"/>
                <w:szCs w:val="18"/>
              </w:rPr>
              <w:t>:</w:t>
            </w:r>
          </w:p>
          <w:p w:rsidR="00F57791" w:rsidRDefault="00F57791" w:rsidP="00F57791">
            <w:pPr>
              <w:numPr>
                <w:ilvl w:val="0"/>
                <w:numId w:val="107"/>
              </w:numPr>
              <w:spacing w:before="100" w:beforeAutospacing="1" w:after="24" w:line="360" w:lineRule="atLeast"/>
              <w:ind w:left="384"/>
              <w:rPr>
                <w:color w:val="000000"/>
                <w:sz w:val="18"/>
                <w:szCs w:val="18"/>
              </w:rPr>
            </w:pPr>
            <w:hyperlink r:id="rId7226" w:tooltip="Ammonia" w:history="1">
              <w:r>
                <w:rPr>
                  <w:rStyle w:val="Hyperlink"/>
                  <w:color w:val="0B0080"/>
                  <w:sz w:val="18"/>
                  <w:szCs w:val="18"/>
                </w:rPr>
                <w:t>ammonia</w:t>
              </w:r>
            </w:hyperlink>
            <w:r>
              <w:rPr>
                <w:rStyle w:val="apple-converted-space"/>
                <w:color w:val="000000"/>
                <w:sz w:val="18"/>
                <w:szCs w:val="18"/>
              </w:rPr>
              <w:t> </w:t>
            </w:r>
            <w:r>
              <w:rPr>
                <w:color w:val="000000"/>
                <w:sz w:val="18"/>
                <w:szCs w:val="18"/>
              </w:rPr>
              <w:t>(NH</w:t>
            </w:r>
            <w:r>
              <w:rPr>
                <w:color w:val="000000"/>
                <w:sz w:val="15"/>
                <w:szCs w:val="15"/>
                <w:vertAlign w:val="subscript"/>
              </w:rPr>
              <w:t>3</w:t>
            </w:r>
            <w:r>
              <w:rPr>
                <w:color w:val="000000"/>
                <w:sz w:val="18"/>
                <w:szCs w:val="18"/>
              </w:rPr>
              <w:t>)</w:t>
            </w:r>
          </w:p>
          <w:p w:rsidR="00F57791" w:rsidRDefault="00F57791" w:rsidP="00F57791">
            <w:pPr>
              <w:numPr>
                <w:ilvl w:val="0"/>
                <w:numId w:val="107"/>
              </w:numPr>
              <w:spacing w:before="100" w:beforeAutospacing="1" w:after="24" w:line="360" w:lineRule="atLeast"/>
              <w:ind w:left="384"/>
              <w:rPr>
                <w:color w:val="000000"/>
                <w:sz w:val="18"/>
                <w:szCs w:val="18"/>
              </w:rPr>
            </w:pPr>
            <w:hyperlink r:id="rId7227" w:tooltip="Water (molecule)" w:history="1">
              <w:r>
                <w:rPr>
                  <w:rStyle w:val="Hyperlink"/>
                  <w:color w:val="0B0080"/>
                  <w:sz w:val="18"/>
                  <w:szCs w:val="18"/>
                </w:rPr>
                <w:t>water</w:t>
              </w:r>
            </w:hyperlink>
            <w:r>
              <w:rPr>
                <w:rStyle w:val="apple-converted-space"/>
                <w:color w:val="000000"/>
                <w:sz w:val="18"/>
                <w:szCs w:val="18"/>
              </w:rPr>
              <w:t> </w:t>
            </w:r>
            <w:r>
              <w:rPr>
                <w:color w:val="000000"/>
                <w:sz w:val="18"/>
                <w:szCs w:val="18"/>
              </w:rPr>
              <w:t>(H</w:t>
            </w:r>
            <w:r>
              <w:rPr>
                <w:color w:val="000000"/>
                <w:sz w:val="15"/>
                <w:szCs w:val="15"/>
                <w:vertAlign w:val="subscript"/>
              </w:rPr>
              <w:t>2</w:t>
            </w:r>
            <w:r>
              <w:rPr>
                <w:color w:val="000000"/>
                <w:sz w:val="18"/>
                <w:szCs w:val="18"/>
              </w:rPr>
              <w:t>O)</w:t>
            </w:r>
          </w:p>
          <w:p w:rsidR="00F57791" w:rsidRDefault="00F57791" w:rsidP="00F57791">
            <w:pPr>
              <w:numPr>
                <w:ilvl w:val="0"/>
                <w:numId w:val="107"/>
              </w:numPr>
              <w:spacing w:before="100" w:beforeAutospacing="1" w:after="24" w:line="360" w:lineRule="atLeast"/>
              <w:ind w:left="384"/>
              <w:rPr>
                <w:color w:val="000000"/>
                <w:sz w:val="18"/>
                <w:szCs w:val="18"/>
              </w:rPr>
            </w:pPr>
            <w:hyperlink r:id="rId7228" w:tooltip="Ammonium hydrosulfide" w:history="1">
              <w:r>
                <w:rPr>
                  <w:rStyle w:val="Hyperlink"/>
                  <w:color w:val="0B0080"/>
                  <w:sz w:val="18"/>
                  <w:szCs w:val="18"/>
                </w:rPr>
                <w:t>ammonium hydrosulfide</w:t>
              </w:r>
            </w:hyperlink>
            <w:r>
              <w:rPr>
                <w:color w:val="000000"/>
                <w:sz w:val="18"/>
                <w:szCs w:val="18"/>
              </w:rPr>
              <w:t>(NH</w:t>
            </w:r>
            <w:r>
              <w:rPr>
                <w:color w:val="000000"/>
                <w:sz w:val="15"/>
                <w:szCs w:val="15"/>
                <w:vertAlign w:val="subscript"/>
              </w:rPr>
              <w:t>4</w:t>
            </w:r>
            <w:r>
              <w:rPr>
                <w:color w:val="000000"/>
                <w:sz w:val="18"/>
                <w:szCs w:val="18"/>
              </w:rPr>
              <w:t>SH)</w:t>
            </w:r>
          </w:p>
        </w:tc>
      </w:tr>
      <w:tr w:rsidR="00F57791" w:rsidTr="00F57791">
        <w:trPr>
          <w:tblCellSpacing w:w="15" w:type="dxa"/>
        </w:trPr>
        <w:tc>
          <w:tcPr>
            <w:tcW w:w="0" w:type="auto"/>
            <w:gridSpan w:val="2"/>
            <w:shd w:val="clear" w:color="auto" w:fill="F9F9F9"/>
            <w:hideMark/>
          </w:tcPr>
          <w:p w:rsidR="00F57791" w:rsidRDefault="00F57791">
            <w:pPr>
              <w:spacing w:line="360" w:lineRule="atLeast"/>
              <w:jc w:val="center"/>
              <w:rPr>
                <w:color w:val="000000"/>
                <w:sz w:val="18"/>
                <w:szCs w:val="18"/>
              </w:rPr>
            </w:pPr>
          </w:p>
        </w:tc>
      </w:tr>
    </w:tbl>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b/>
          <w:bCs/>
          <w:color w:val="252525"/>
          <w:sz w:val="21"/>
          <w:szCs w:val="21"/>
          <w:lang w:val="en"/>
        </w:rPr>
        <w:t>Jupiter</w:t>
      </w:r>
      <w:r>
        <w:rPr>
          <w:rStyle w:val="apple-converted-space"/>
          <w:rFonts w:ascii="Arial" w:hAnsi="Arial" w:cs="Arial"/>
          <w:color w:val="252525"/>
          <w:sz w:val="21"/>
          <w:szCs w:val="21"/>
          <w:lang w:val="en"/>
        </w:rPr>
        <w:t> </w:t>
      </w:r>
      <w:r>
        <w:rPr>
          <w:rFonts w:ascii="Arial" w:hAnsi="Arial" w:cs="Arial"/>
          <w:color w:val="252525"/>
          <w:sz w:val="21"/>
          <w:szCs w:val="21"/>
          <w:lang w:val="en"/>
        </w:rPr>
        <w:t>is the fifth</w:t>
      </w:r>
      <w:r>
        <w:rPr>
          <w:rStyle w:val="apple-converted-space"/>
          <w:rFonts w:ascii="Arial" w:hAnsi="Arial" w:cs="Arial"/>
          <w:color w:val="252525"/>
          <w:sz w:val="21"/>
          <w:szCs w:val="21"/>
          <w:lang w:val="en"/>
        </w:rPr>
        <w:t> </w:t>
      </w:r>
      <w:hyperlink r:id="rId7229" w:tooltip="Planet" w:history="1">
        <w:r>
          <w:rPr>
            <w:rStyle w:val="Hyperlink"/>
            <w:rFonts w:ascii="Arial" w:hAnsi="Arial" w:cs="Arial"/>
            <w:color w:val="0B0080"/>
            <w:sz w:val="21"/>
            <w:szCs w:val="21"/>
            <w:lang w:val="en"/>
          </w:rPr>
          <w:t>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w:t>
      </w:r>
      <w:r>
        <w:rPr>
          <w:rStyle w:val="apple-converted-space"/>
          <w:rFonts w:ascii="Arial" w:hAnsi="Arial" w:cs="Arial"/>
          <w:color w:val="252525"/>
          <w:sz w:val="21"/>
          <w:szCs w:val="21"/>
          <w:lang w:val="en"/>
        </w:rPr>
        <w:t> </w:t>
      </w:r>
      <w:hyperlink r:id="rId7230" w:tooltip="Sun" w:history="1">
        <w:r>
          <w:rPr>
            <w:rStyle w:val="Hyperlink"/>
            <w:rFonts w:ascii="Arial" w:hAnsi="Arial" w:cs="Arial"/>
            <w:color w:val="0B0080"/>
            <w:sz w:val="21"/>
            <w:szCs w:val="21"/>
            <w:lang w:val="en"/>
          </w:rPr>
          <w:t>Sun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w:t>
      </w:r>
      <w:r>
        <w:rPr>
          <w:rStyle w:val="apple-converted-space"/>
          <w:rFonts w:ascii="Arial" w:hAnsi="Arial" w:cs="Arial"/>
          <w:color w:val="252525"/>
          <w:sz w:val="21"/>
          <w:szCs w:val="21"/>
          <w:lang w:val="en"/>
        </w:rPr>
        <w:t> </w:t>
      </w:r>
      <w:hyperlink r:id="rId7231" w:tooltip="List of Solar System objects by size" w:history="1">
        <w:r>
          <w:rPr>
            <w:rStyle w:val="Hyperlink"/>
            <w:rFonts w:ascii="Arial" w:hAnsi="Arial" w:cs="Arial"/>
            <w:color w:val="0B0080"/>
            <w:sz w:val="21"/>
            <w:szCs w:val="21"/>
            <w:lang w:val="en"/>
          </w:rPr>
          <w:t>largest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7232" w:tooltip="Solar System" w:history="1">
        <w:r>
          <w:rPr>
            <w:rStyle w:val="Hyperlink"/>
            <w:rFonts w:ascii="Arial" w:hAnsi="Arial" w:cs="Arial"/>
            <w:color w:val="0B0080"/>
            <w:sz w:val="21"/>
            <w:szCs w:val="21"/>
            <w:lang w:val="en"/>
          </w:rPr>
          <w:t>Solar System</w:t>
        </w:r>
      </w:hyperlink>
      <w:r>
        <w:rPr>
          <w:rFonts w:ascii="Arial" w:hAnsi="Arial" w:cs="Arial"/>
          <w:color w:val="252525"/>
          <w:sz w:val="21"/>
          <w:szCs w:val="21"/>
          <w:lang w:val="en"/>
        </w:rPr>
        <w:t>. It is a</w:t>
      </w:r>
      <w:r>
        <w:rPr>
          <w:rStyle w:val="apple-converted-space"/>
          <w:rFonts w:ascii="Arial" w:hAnsi="Arial" w:cs="Arial"/>
          <w:color w:val="252525"/>
          <w:sz w:val="21"/>
          <w:szCs w:val="21"/>
          <w:lang w:val="en"/>
        </w:rPr>
        <w:t> </w:t>
      </w:r>
      <w:hyperlink r:id="rId7233" w:tooltip="Giant planet" w:history="1">
        <w:r>
          <w:rPr>
            <w:rStyle w:val="Hyperlink"/>
            <w:rFonts w:ascii="Arial" w:hAnsi="Arial" w:cs="Arial"/>
            <w:color w:val="0B0080"/>
            <w:sz w:val="21"/>
            <w:szCs w:val="21"/>
            <w:lang w:val="en"/>
          </w:rPr>
          <w:t>giant 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w:t>
      </w:r>
      <w:r>
        <w:rPr>
          <w:rStyle w:val="apple-converted-space"/>
          <w:rFonts w:ascii="Arial" w:hAnsi="Arial" w:cs="Arial"/>
          <w:color w:val="252525"/>
          <w:sz w:val="21"/>
          <w:szCs w:val="21"/>
          <w:lang w:val="en"/>
        </w:rPr>
        <w:t> </w:t>
      </w:r>
      <w:hyperlink r:id="rId7234" w:tooltip="Mass" w:history="1">
        <w:r>
          <w:rPr>
            <w:rStyle w:val="Hyperlink"/>
            <w:rFonts w:ascii="Arial" w:hAnsi="Arial" w:cs="Arial"/>
            <w:color w:val="0B0080"/>
            <w:sz w:val="21"/>
            <w:szCs w:val="21"/>
            <w:lang w:val="en"/>
          </w:rPr>
          <w:t>mass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one-thousandth that of the Sun, but two and a half times that of all the other planets in the Solar System combined. Jupiter is a</w:t>
      </w:r>
      <w:r>
        <w:rPr>
          <w:rStyle w:val="apple-converted-space"/>
          <w:rFonts w:ascii="Arial" w:hAnsi="Arial" w:cs="Arial"/>
          <w:color w:val="252525"/>
          <w:sz w:val="21"/>
          <w:szCs w:val="21"/>
          <w:lang w:val="en"/>
        </w:rPr>
        <w:t> </w:t>
      </w:r>
      <w:hyperlink r:id="rId7235" w:tooltip="Gas giant" w:history="1">
        <w:r>
          <w:rPr>
            <w:rStyle w:val="Hyperlink"/>
            <w:rFonts w:ascii="Arial" w:hAnsi="Arial" w:cs="Arial"/>
            <w:color w:val="0B0080"/>
            <w:sz w:val="21"/>
            <w:szCs w:val="21"/>
            <w:lang w:val="en"/>
          </w:rPr>
          <w:t>gas giant</w:t>
        </w:r>
      </w:hyperlink>
      <w:r>
        <w:rPr>
          <w:rFonts w:ascii="Arial" w:hAnsi="Arial" w:cs="Arial"/>
          <w:color w:val="252525"/>
          <w:sz w:val="21"/>
          <w:szCs w:val="21"/>
          <w:lang w:val="en"/>
        </w:rPr>
        <w:t>, along with</w:t>
      </w:r>
      <w:r>
        <w:rPr>
          <w:rStyle w:val="apple-converted-space"/>
          <w:rFonts w:ascii="Arial" w:hAnsi="Arial" w:cs="Arial"/>
          <w:color w:val="252525"/>
          <w:sz w:val="21"/>
          <w:szCs w:val="21"/>
          <w:lang w:val="en"/>
        </w:rPr>
        <w:t> </w:t>
      </w:r>
      <w:hyperlink r:id="rId7236" w:tooltip="Saturn" w:history="1">
        <w:r>
          <w:rPr>
            <w:rStyle w:val="Hyperlink"/>
            <w:rFonts w:ascii="Arial" w:hAnsi="Arial" w:cs="Arial"/>
            <w:color w:val="0B0080"/>
            <w:sz w:val="21"/>
            <w:szCs w:val="21"/>
            <w:lang w:val="en"/>
          </w:rPr>
          <w:t>Saturn</w:t>
        </w:r>
      </w:hyperlink>
      <w:r>
        <w:rPr>
          <w:rFonts w:ascii="Arial" w:hAnsi="Arial" w:cs="Arial"/>
          <w:color w:val="252525"/>
          <w:sz w:val="21"/>
          <w:szCs w:val="21"/>
          <w:lang w:val="en"/>
        </w:rPr>
        <w:t>, with the other two</w:t>
      </w:r>
      <w:r>
        <w:rPr>
          <w:rStyle w:val="apple-converted-space"/>
          <w:rFonts w:ascii="Arial" w:hAnsi="Arial" w:cs="Arial"/>
          <w:color w:val="252525"/>
          <w:sz w:val="21"/>
          <w:szCs w:val="21"/>
          <w:lang w:val="en"/>
        </w:rPr>
        <w:t> </w:t>
      </w:r>
      <w:hyperlink r:id="rId7237" w:tooltip="Giant planet" w:history="1">
        <w:r>
          <w:rPr>
            <w:rStyle w:val="Hyperlink"/>
            <w:rFonts w:ascii="Arial" w:hAnsi="Arial" w:cs="Arial"/>
            <w:color w:val="0B0080"/>
            <w:sz w:val="21"/>
            <w:szCs w:val="21"/>
            <w:lang w:val="en"/>
          </w:rPr>
          <w:t>giant planets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238" w:tooltip="Uranus" w:history="1">
        <w:r>
          <w:rPr>
            <w:rStyle w:val="Hyperlink"/>
            <w:rFonts w:ascii="Arial" w:hAnsi="Arial" w:cs="Arial"/>
            <w:color w:val="0B0080"/>
            <w:sz w:val="21"/>
            <w:szCs w:val="21"/>
            <w:lang w:val="en"/>
          </w:rPr>
          <w:t>Uranus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239" w:tooltip="Neptune" w:history="1">
        <w:r>
          <w:rPr>
            <w:rStyle w:val="Hyperlink"/>
            <w:rFonts w:ascii="Arial" w:hAnsi="Arial" w:cs="Arial"/>
            <w:color w:val="0B0080"/>
            <w:sz w:val="21"/>
            <w:szCs w:val="21"/>
            <w:lang w:val="en"/>
          </w:rPr>
          <w:t>Neptune</w:t>
        </w:r>
      </w:hyperlink>
      <w:r>
        <w:rPr>
          <w:rFonts w:ascii="Arial" w:hAnsi="Arial" w:cs="Arial"/>
          <w:color w:val="252525"/>
          <w:sz w:val="21"/>
          <w:szCs w:val="21"/>
          <w:lang w:val="en"/>
        </w:rPr>
        <w:t>, being</w:t>
      </w:r>
      <w:r>
        <w:rPr>
          <w:rStyle w:val="apple-converted-space"/>
          <w:rFonts w:ascii="Arial" w:hAnsi="Arial" w:cs="Arial"/>
          <w:color w:val="252525"/>
          <w:sz w:val="21"/>
          <w:szCs w:val="21"/>
          <w:lang w:val="en"/>
        </w:rPr>
        <w:t> </w:t>
      </w:r>
      <w:hyperlink r:id="rId7240" w:tooltip="Ice giant" w:history="1">
        <w:r>
          <w:rPr>
            <w:rStyle w:val="Hyperlink"/>
            <w:rFonts w:ascii="Arial" w:hAnsi="Arial" w:cs="Arial"/>
            <w:color w:val="0B0080"/>
            <w:sz w:val="21"/>
            <w:szCs w:val="21"/>
            <w:lang w:val="en"/>
          </w:rPr>
          <w:t>ice giants</w:t>
        </w:r>
      </w:hyperlink>
      <w:r>
        <w:rPr>
          <w:rFonts w:ascii="Arial" w:hAnsi="Arial" w:cs="Arial"/>
          <w:color w:val="252525"/>
          <w:sz w:val="21"/>
          <w:szCs w:val="21"/>
          <w:lang w:val="en"/>
        </w:rPr>
        <w:t>. Jupiter was known to</w:t>
      </w:r>
      <w:r>
        <w:rPr>
          <w:rStyle w:val="apple-converted-space"/>
          <w:rFonts w:ascii="Arial" w:hAnsi="Arial" w:cs="Arial"/>
          <w:color w:val="252525"/>
          <w:sz w:val="21"/>
          <w:szCs w:val="21"/>
          <w:lang w:val="en"/>
        </w:rPr>
        <w:t> </w:t>
      </w:r>
      <w:hyperlink r:id="rId7241" w:tooltip="Astronomer" w:history="1">
        <w:r>
          <w:rPr>
            <w:rStyle w:val="Hyperlink"/>
            <w:rFonts w:ascii="Arial" w:hAnsi="Arial" w:cs="Arial"/>
            <w:color w:val="0B0080"/>
            <w:sz w:val="21"/>
            <w:szCs w:val="21"/>
            <w:lang w:val="en"/>
          </w:rPr>
          <w:t>astronomers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ancient times.</w:t>
      </w:r>
      <w:hyperlink r:id="rId7242" w:anchor="cite_note-13" w:history="1">
        <w:r>
          <w:rPr>
            <w:rStyle w:val="Hyperlink"/>
            <w:rFonts w:ascii="Arial" w:hAnsi="Arial" w:cs="Arial"/>
            <w:color w:val="0B0080"/>
            <w:sz w:val="17"/>
            <w:szCs w:val="17"/>
            <w:vertAlign w:val="superscript"/>
            <w:lang w:val="en"/>
          </w:rPr>
          <w:t>[11]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7243" w:tooltip="Ancient Rome" w:history="1">
        <w:r>
          <w:rPr>
            <w:rStyle w:val="Hyperlink"/>
            <w:rFonts w:ascii="Arial" w:hAnsi="Arial" w:cs="Arial"/>
            <w:color w:val="0B0080"/>
            <w:sz w:val="21"/>
            <w:szCs w:val="21"/>
            <w:lang w:val="en"/>
          </w:rPr>
          <w:t>Romans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named it after</w:t>
      </w:r>
      <w:r>
        <w:rPr>
          <w:rStyle w:val="apple-converted-space"/>
          <w:rFonts w:ascii="Arial" w:hAnsi="Arial" w:cs="Arial"/>
          <w:color w:val="252525"/>
          <w:sz w:val="21"/>
          <w:szCs w:val="21"/>
          <w:lang w:val="en"/>
        </w:rPr>
        <w:t> </w:t>
      </w:r>
      <w:hyperlink r:id="rId7244" w:tooltip="Roman mythology" w:history="1">
        <w:r>
          <w:rPr>
            <w:rStyle w:val="Hyperlink"/>
            <w:rFonts w:ascii="Arial" w:hAnsi="Arial" w:cs="Arial"/>
            <w:color w:val="0B0080"/>
            <w:sz w:val="21"/>
            <w:szCs w:val="21"/>
            <w:lang w:val="en"/>
          </w:rPr>
          <w:t>their god</w:t>
        </w:r>
      </w:hyperlink>
      <w:hyperlink r:id="rId7245" w:tooltip="Jupiter (mythology)" w:history="1">
        <w:r>
          <w:rPr>
            <w:rStyle w:val="Hyperlink"/>
            <w:rFonts w:ascii="Arial" w:hAnsi="Arial" w:cs="Arial"/>
            <w:color w:val="0B0080"/>
            <w:sz w:val="21"/>
            <w:szCs w:val="21"/>
            <w:lang w:val="en"/>
          </w:rPr>
          <w:t>Jupiter</w:t>
        </w:r>
      </w:hyperlink>
      <w:r>
        <w:rPr>
          <w:rFonts w:ascii="Arial" w:hAnsi="Arial" w:cs="Arial"/>
          <w:color w:val="252525"/>
          <w:sz w:val="21"/>
          <w:szCs w:val="21"/>
          <w:lang w:val="en"/>
        </w:rPr>
        <w:t>.</w:t>
      </w:r>
      <w:hyperlink r:id="rId7246" w:anchor="cite_note-14" w:history="1">
        <w:r>
          <w:rPr>
            <w:rStyle w:val="Hyperlink"/>
            <w:rFonts w:ascii="Arial" w:hAnsi="Arial" w:cs="Arial"/>
            <w:color w:val="0B0080"/>
            <w:sz w:val="17"/>
            <w:szCs w:val="17"/>
            <w:vertAlign w:val="superscript"/>
            <w:lang w:val="en"/>
          </w:rPr>
          <w:t>[12]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viewed from</w:t>
      </w:r>
      <w:r>
        <w:rPr>
          <w:rStyle w:val="apple-converted-space"/>
          <w:rFonts w:ascii="Arial" w:hAnsi="Arial" w:cs="Arial"/>
          <w:color w:val="252525"/>
          <w:sz w:val="21"/>
          <w:szCs w:val="21"/>
          <w:lang w:val="en"/>
        </w:rPr>
        <w:t> </w:t>
      </w:r>
      <w:hyperlink r:id="rId7247" w:tooltip="Earth" w:history="1">
        <w:r>
          <w:rPr>
            <w:rStyle w:val="Hyperlink"/>
            <w:rFonts w:ascii="Arial" w:hAnsi="Arial" w:cs="Arial"/>
            <w:color w:val="0B0080"/>
            <w:sz w:val="21"/>
            <w:szCs w:val="21"/>
            <w:lang w:val="en"/>
          </w:rPr>
          <w:t>Earth</w:t>
        </w:r>
      </w:hyperlink>
      <w:r>
        <w:rPr>
          <w:rFonts w:ascii="Arial" w:hAnsi="Arial" w:cs="Arial"/>
          <w:color w:val="252525"/>
          <w:sz w:val="21"/>
          <w:szCs w:val="21"/>
          <w:lang w:val="en"/>
        </w:rPr>
        <w:t>, Jupiter can reach an</w:t>
      </w:r>
      <w:r>
        <w:rPr>
          <w:rStyle w:val="apple-converted-space"/>
          <w:rFonts w:ascii="Arial" w:hAnsi="Arial" w:cs="Arial"/>
          <w:color w:val="252525"/>
          <w:sz w:val="21"/>
          <w:szCs w:val="21"/>
          <w:lang w:val="en"/>
        </w:rPr>
        <w:t> </w:t>
      </w:r>
      <w:hyperlink r:id="rId7248" w:tooltip="Apparent magnitude" w:history="1">
        <w:r>
          <w:rPr>
            <w:rStyle w:val="Hyperlink"/>
            <w:rFonts w:ascii="Arial" w:hAnsi="Arial" w:cs="Arial"/>
            <w:color w:val="0B0080"/>
            <w:sz w:val="21"/>
            <w:szCs w:val="21"/>
            <w:lang w:val="en"/>
          </w:rPr>
          <w:t>apparent magnitude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−2.94, bright enough for its reflected light to cast shadows,</w:t>
      </w:r>
      <w:hyperlink r:id="rId7249" w:anchor="cite_note-15" w:history="1">
        <w:r>
          <w:rPr>
            <w:rStyle w:val="Hyperlink"/>
            <w:rFonts w:ascii="Arial" w:hAnsi="Arial" w:cs="Arial"/>
            <w:color w:val="0B0080"/>
            <w:sz w:val="17"/>
            <w:szCs w:val="17"/>
            <w:vertAlign w:val="superscript"/>
            <w:lang w:val="en"/>
          </w:rPr>
          <w:t>[13]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making it on average the third-brightest object in the</w:t>
      </w:r>
      <w:r>
        <w:rPr>
          <w:rStyle w:val="apple-converted-space"/>
          <w:rFonts w:ascii="Arial" w:hAnsi="Arial" w:cs="Arial"/>
          <w:color w:val="252525"/>
          <w:sz w:val="21"/>
          <w:szCs w:val="21"/>
          <w:lang w:val="en"/>
        </w:rPr>
        <w:t> </w:t>
      </w:r>
      <w:hyperlink r:id="rId7250" w:tooltip="Night sky" w:history="1">
        <w:r>
          <w:rPr>
            <w:rStyle w:val="Hyperlink"/>
            <w:rFonts w:ascii="Arial" w:hAnsi="Arial" w:cs="Arial"/>
            <w:color w:val="0B0080"/>
            <w:sz w:val="21"/>
            <w:szCs w:val="21"/>
            <w:lang w:val="en"/>
          </w:rPr>
          <w:t>night sky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after the</w:t>
      </w:r>
      <w:hyperlink r:id="rId7251" w:tooltip="Moon" w:history="1">
        <w:r>
          <w:rPr>
            <w:rStyle w:val="Hyperlink"/>
            <w:rFonts w:ascii="Arial" w:hAnsi="Arial" w:cs="Arial"/>
            <w:color w:val="0B0080"/>
            <w:sz w:val="21"/>
            <w:szCs w:val="21"/>
            <w:lang w:val="en"/>
          </w:rPr>
          <w:t>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252" w:tooltip="Venus" w:history="1">
        <w:r>
          <w:rPr>
            <w:rStyle w:val="Hyperlink"/>
            <w:rFonts w:ascii="Arial" w:hAnsi="Arial" w:cs="Arial"/>
            <w:color w:val="0B0080"/>
            <w:sz w:val="21"/>
            <w:szCs w:val="21"/>
            <w:lang w:val="en"/>
          </w:rPr>
          <w:t>Venus</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is primarily composed of</w:t>
      </w:r>
      <w:r>
        <w:rPr>
          <w:rStyle w:val="apple-converted-space"/>
          <w:rFonts w:ascii="Arial" w:hAnsi="Arial" w:cs="Arial"/>
          <w:color w:val="252525"/>
          <w:sz w:val="21"/>
          <w:szCs w:val="21"/>
          <w:lang w:val="en"/>
        </w:rPr>
        <w:t> </w:t>
      </w:r>
      <w:hyperlink r:id="rId7253" w:tooltip="Hydrogen" w:history="1">
        <w:r>
          <w:rPr>
            <w:rStyle w:val="Hyperlink"/>
            <w:rFonts w:ascii="Arial" w:hAnsi="Arial" w:cs="Arial"/>
            <w:color w:val="0B0080"/>
            <w:sz w:val="21"/>
            <w:szCs w:val="21"/>
            <w:lang w:val="en"/>
          </w:rPr>
          <w:t>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 quarter of its mass being</w:t>
      </w:r>
      <w:r>
        <w:rPr>
          <w:rStyle w:val="apple-converted-space"/>
          <w:rFonts w:ascii="Arial" w:hAnsi="Arial" w:cs="Arial"/>
          <w:color w:val="252525"/>
          <w:sz w:val="21"/>
          <w:szCs w:val="21"/>
          <w:lang w:val="en"/>
        </w:rPr>
        <w:t> </w:t>
      </w:r>
      <w:hyperlink r:id="rId7254" w:tooltip="Helium" w:history="1">
        <w:r>
          <w:rPr>
            <w:rStyle w:val="Hyperlink"/>
            <w:rFonts w:ascii="Arial" w:hAnsi="Arial" w:cs="Arial"/>
            <w:color w:val="0B0080"/>
            <w:sz w:val="21"/>
            <w:szCs w:val="21"/>
            <w:lang w:val="en"/>
          </w:rPr>
          <w:t>helium</w:t>
        </w:r>
      </w:hyperlink>
      <w:r>
        <w:rPr>
          <w:rFonts w:ascii="Arial" w:hAnsi="Arial" w:cs="Arial"/>
          <w:color w:val="252525"/>
          <w:sz w:val="21"/>
          <w:szCs w:val="21"/>
          <w:lang w:val="en"/>
        </w:rPr>
        <w:t>, though helium comprises only about a tenth of the number of molecules. It may also have a rocky core of heavier elements,</w:t>
      </w:r>
      <w:hyperlink r:id="rId7255" w:anchor="cite_note-coreuncertainty-16" w:history="1">
        <w:r>
          <w:rPr>
            <w:rStyle w:val="Hyperlink"/>
            <w:rFonts w:ascii="Arial" w:hAnsi="Arial" w:cs="Arial"/>
            <w:color w:val="0B0080"/>
            <w:sz w:val="17"/>
            <w:szCs w:val="17"/>
            <w:vertAlign w:val="superscript"/>
            <w:lang w:val="en"/>
          </w:rPr>
          <w:t>[14]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but like the other giant planets, Jupiter lacks a well-defined solid surface. Because of its rapid rotation, the planet's shape is that of an</w:t>
      </w:r>
      <w:r>
        <w:rPr>
          <w:rStyle w:val="apple-converted-space"/>
          <w:rFonts w:ascii="Arial" w:hAnsi="Arial" w:cs="Arial"/>
          <w:color w:val="252525"/>
          <w:sz w:val="21"/>
          <w:szCs w:val="21"/>
          <w:lang w:val="en"/>
        </w:rPr>
        <w:t> </w:t>
      </w:r>
      <w:hyperlink r:id="rId7256" w:tooltip="Oblate spheroid" w:history="1">
        <w:r>
          <w:rPr>
            <w:rStyle w:val="Hyperlink"/>
            <w:rFonts w:ascii="Arial" w:hAnsi="Arial" w:cs="Arial"/>
            <w:color w:val="0B0080"/>
            <w:sz w:val="21"/>
            <w:szCs w:val="21"/>
            <w:lang w:val="en"/>
          </w:rPr>
          <w:t>oblate spheroid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has a slight but noticeable bulge around the equator). The outer atmosphere is visibly segregated into several bands at different latitudes, resulting in turbulence and storms along their interacting boundaries. A prominent result is the</w:t>
      </w:r>
      <w:r>
        <w:rPr>
          <w:rStyle w:val="apple-converted-space"/>
          <w:rFonts w:ascii="Arial" w:hAnsi="Arial" w:cs="Arial"/>
          <w:color w:val="252525"/>
          <w:sz w:val="21"/>
          <w:szCs w:val="21"/>
          <w:lang w:val="en"/>
        </w:rPr>
        <w:t> </w:t>
      </w:r>
      <w:hyperlink r:id="rId7257" w:tooltip="Great Red Spot" w:history="1">
        <w:r>
          <w:rPr>
            <w:rStyle w:val="Hyperlink"/>
            <w:rFonts w:ascii="Arial" w:hAnsi="Arial" w:cs="Arial"/>
            <w:color w:val="0B0080"/>
            <w:sz w:val="21"/>
            <w:szCs w:val="21"/>
            <w:lang w:val="en"/>
          </w:rPr>
          <w:t>Great Red Spot</w:t>
        </w:r>
      </w:hyperlink>
      <w:r>
        <w:rPr>
          <w:rFonts w:ascii="Arial" w:hAnsi="Arial" w:cs="Arial"/>
          <w:color w:val="252525"/>
          <w:sz w:val="21"/>
          <w:szCs w:val="21"/>
          <w:lang w:val="en"/>
        </w:rPr>
        <w:t>, a giant storm that is known to have existed since at least the 17th century when it was first seen by</w:t>
      </w:r>
      <w:r>
        <w:rPr>
          <w:rStyle w:val="apple-converted-space"/>
          <w:rFonts w:ascii="Arial" w:hAnsi="Arial" w:cs="Arial"/>
          <w:color w:val="252525"/>
          <w:sz w:val="21"/>
          <w:szCs w:val="21"/>
          <w:lang w:val="en"/>
        </w:rPr>
        <w:t> </w:t>
      </w:r>
      <w:hyperlink r:id="rId7258" w:tooltip="Telescope" w:history="1">
        <w:r>
          <w:rPr>
            <w:rStyle w:val="Hyperlink"/>
            <w:rFonts w:ascii="Arial" w:hAnsi="Arial" w:cs="Arial"/>
            <w:color w:val="0B0080"/>
            <w:sz w:val="21"/>
            <w:szCs w:val="21"/>
            <w:lang w:val="en"/>
          </w:rPr>
          <w:t>telescope</w:t>
        </w:r>
      </w:hyperlink>
      <w:r>
        <w:rPr>
          <w:rFonts w:ascii="Arial" w:hAnsi="Arial" w:cs="Arial"/>
          <w:color w:val="252525"/>
          <w:sz w:val="21"/>
          <w:szCs w:val="21"/>
          <w:lang w:val="en"/>
        </w:rPr>
        <w:t>. Surrounding Jupiter is a faint</w:t>
      </w:r>
      <w:r>
        <w:rPr>
          <w:rStyle w:val="apple-converted-space"/>
          <w:rFonts w:ascii="Arial" w:hAnsi="Arial" w:cs="Arial"/>
          <w:color w:val="252525"/>
          <w:sz w:val="21"/>
          <w:szCs w:val="21"/>
          <w:lang w:val="en"/>
        </w:rPr>
        <w:t> </w:t>
      </w:r>
      <w:hyperlink r:id="rId7259" w:tooltip="Planetary ring" w:history="1">
        <w:r>
          <w:rPr>
            <w:rStyle w:val="Hyperlink"/>
            <w:rFonts w:ascii="Arial" w:hAnsi="Arial" w:cs="Arial"/>
            <w:color w:val="0B0080"/>
            <w:sz w:val="21"/>
            <w:szCs w:val="21"/>
            <w:lang w:val="en"/>
          </w:rPr>
          <w:t>planetary 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system and a powerful</w:t>
      </w:r>
      <w:r>
        <w:rPr>
          <w:rStyle w:val="apple-converted-space"/>
          <w:rFonts w:ascii="Arial" w:hAnsi="Arial" w:cs="Arial"/>
          <w:color w:val="252525"/>
          <w:sz w:val="21"/>
          <w:szCs w:val="21"/>
          <w:lang w:val="en"/>
        </w:rPr>
        <w:t> </w:t>
      </w:r>
      <w:hyperlink r:id="rId7260" w:tooltip="Magnetosphere" w:history="1">
        <w:r>
          <w:rPr>
            <w:rStyle w:val="Hyperlink"/>
            <w:rFonts w:ascii="Arial" w:hAnsi="Arial" w:cs="Arial"/>
            <w:color w:val="0B0080"/>
            <w:sz w:val="21"/>
            <w:szCs w:val="21"/>
            <w:lang w:val="en"/>
          </w:rPr>
          <w:t>magnetosphere</w:t>
        </w:r>
      </w:hyperlink>
      <w:r>
        <w:rPr>
          <w:rFonts w:ascii="Arial" w:hAnsi="Arial" w:cs="Arial"/>
          <w:color w:val="252525"/>
          <w:sz w:val="21"/>
          <w:szCs w:val="21"/>
          <w:lang w:val="en"/>
        </w:rPr>
        <w:t>. Jupiter has at least</w:t>
      </w:r>
      <w:r>
        <w:rPr>
          <w:rStyle w:val="apple-converted-space"/>
          <w:rFonts w:ascii="Arial" w:hAnsi="Arial" w:cs="Arial"/>
          <w:color w:val="252525"/>
          <w:sz w:val="21"/>
          <w:szCs w:val="21"/>
          <w:lang w:val="en"/>
        </w:rPr>
        <w:t> </w:t>
      </w:r>
      <w:hyperlink r:id="rId7261" w:tooltip="Moons of Jupiter" w:history="1">
        <w:r>
          <w:rPr>
            <w:rStyle w:val="Hyperlink"/>
            <w:rFonts w:ascii="Arial" w:hAnsi="Arial" w:cs="Arial"/>
            <w:color w:val="0B0080"/>
            <w:sz w:val="21"/>
            <w:szCs w:val="21"/>
            <w:lang w:val="en"/>
          </w:rPr>
          <w:t>67 moons</w:t>
        </w:r>
      </w:hyperlink>
      <w:r>
        <w:rPr>
          <w:rFonts w:ascii="Arial" w:hAnsi="Arial" w:cs="Arial"/>
          <w:color w:val="252525"/>
          <w:sz w:val="21"/>
          <w:szCs w:val="21"/>
          <w:lang w:val="en"/>
        </w:rPr>
        <w:t>, including the four large</w:t>
      </w:r>
      <w:hyperlink r:id="rId7262" w:tooltip="Galilean moons" w:history="1">
        <w:r>
          <w:rPr>
            <w:rStyle w:val="Hyperlink"/>
            <w:rFonts w:ascii="Arial" w:hAnsi="Arial" w:cs="Arial"/>
            <w:color w:val="0B0080"/>
            <w:sz w:val="21"/>
            <w:szCs w:val="21"/>
            <w:lang w:val="en"/>
          </w:rPr>
          <w:t xml:space="preserve">Galilean </w:t>
        </w:r>
        <w:r>
          <w:rPr>
            <w:rStyle w:val="Hyperlink"/>
            <w:rFonts w:ascii="Arial" w:hAnsi="Arial" w:cs="Arial"/>
            <w:color w:val="0B0080"/>
            <w:sz w:val="21"/>
            <w:szCs w:val="21"/>
            <w:lang w:val="en"/>
          </w:rPr>
          <w:lastRenderedPageBreak/>
          <w:t>moons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discovered by</w:t>
      </w:r>
      <w:r>
        <w:rPr>
          <w:rStyle w:val="apple-converted-space"/>
          <w:rFonts w:ascii="Arial" w:hAnsi="Arial" w:cs="Arial"/>
          <w:color w:val="252525"/>
          <w:sz w:val="21"/>
          <w:szCs w:val="21"/>
          <w:lang w:val="en"/>
        </w:rPr>
        <w:t> </w:t>
      </w:r>
      <w:hyperlink r:id="rId7263" w:tooltip="Galileo Galilei" w:history="1">
        <w:r>
          <w:rPr>
            <w:rStyle w:val="Hyperlink"/>
            <w:rFonts w:ascii="Arial" w:hAnsi="Arial" w:cs="Arial"/>
            <w:color w:val="0B0080"/>
            <w:sz w:val="21"/>
            <w:szCs w:val="21"/>
            <w:lang w:val="en"/>
          </w:rPr>
          <w:t>Galileo Galilei</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1610.</w:t>
      </w:r>
      <w:r>
        <w:rPr>
          <w:rStyle w:val="apple-converted-space"/>
          <w:rFonts w:ascii="Arial" w:hAnsi="Arial" w:cs="Arial"/>
          <w:color w:val="252525"/>
          <w:sz w:val="21"/>
          <w:szCs w:val="21"/>
          <w:lang w:val="en"/>
        </w:rPr>
        <w:t> </w:t>
      </w:r>
      <w:hyperlink r:id="rId7264" w:tooltip="Ganymede (moon)" w:history="1">
        <w:r>
          <w:rPr>
            <w:rStyle w:val="Hyperlink"/>
            <w:rFonts w:ascii="Arial" w:hAnsi="Arial" w:cs="Arial"/>
            <w:color w:val="0B0080"/>
            <w:sz w:val="21"/>
            <w:szCs w:val="21"/>
            <w:lang w:val="en"/>
          </w:rPr>
          <w:t>Ganymede</w:t>
        </w:r>
      </w:hyperlink>
      <w:r>
        <w:rPr>
          <w:rFonts w:ascii="Arial" w:hAnsi="Arial" w:cs="Arial"/>
          <w:color w:val="252525"/>
          <w:sz w:val="21"/>
          <w:szCs w:val="21"/>
          <w:lang w:val="en"/>
        </w:rPr>
        <w:t>, the largest of these, has a diameter greater than that of the planet</w:t>
      </w:r>
      <w:r>
        <w:rPr>
          <w:rStyle w:val="apple-converted-space"/>
          <w:rFonts w:ascii="Arial" w:hAnsi="Arial" w:cs="Arial"/>
          <w:color w:val="252525"/>
          <w:sz w:val="21"/>
          <w:szCs w:val="21"/>
          <w:lang w:val="en"/>
        </w:rPr>
        <w:t> </w:t>
      </w:r>
      <w:hyperlink r:id="rId7265" w:tooltip="Mercury (planet)" w:history="1">
        <w:r>
          <w:rPr>
            <w:rStyle w:val="Hyperlink"/>
            <w:rFonts w:ascii="Arial" w:hAnsi="Arial" w:cs="Arial"/>
            <w:color w:val="0B0080"/>
            <w:sz w:val="21"/>
            <w:szCs w:val="21"/>
            <w:lang w:val="en"/>
          </w:rPr>
          <w:t>Mercury</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has been explored on several occasions by</w:t>
      </w:r>
      <w:r>
        <w:rPr>
          <w:rStyle w:val="apple-converted-space"/>
          <w:rFonts w:ascii="Arial" w:hAnsi="Arial" w:cs="Arial"/>
          <w:color w:val="252525"/>
          <w:sz w:val="21"/>
          <w:szCs w:val="21"/>
          <w:lang w:val="en"/>
        </w:rPr>
        <w:t> </w:t>
      </w:r>
      <w:hyperlink r:id="rId7266" w:tooltip="Robotic spacecraft" w:history="1">
        <w:r>
          <w:rPr>
            <w:rStyle w:val="Hyperlink"/>
            <w:rFonts w:ascii="Arial" w:hAnsi="Arial" w:cs="Arial"/>
            <w:color w:val="0B0080"/>
            <w:sz w:val="21"/>
            <w:szCs w:val="21"/>
            <w:lang w:val="en"/>
          </w:rPr>
          <w:t>robotic spacecraft</w:t>
        </w:r>
      </w:hyperlink>
      <w:r>
        <w:rPr>
          <w:rFonts w:ascii="Arial" w:hAnsi="Arial" w:cs="Arial"/>
          <w:color w:val="252525"/>
          <w:sz w:val="21"/>
          <w:szCs w:val="21"/>
          <w:lang w:val="en"/>
        </w:rPr>
        <w:t>, most notably during the early</w:t>
      </w:r>
      <w:r>
        <w:rPr>
          <w:rStyle w:val="apple-converted-space"/>
          <w:rFonts w:ascii="Arial" w:hAnsi="Arial" w:cs="Arial"/>
          <w:color w:val="252525"/>
          <w:sz w:val="21"/>
          <w:szCs w:val="21"/>
          <w:lang w:val="en"/>
        </w:rPr>
        <w:t> </w:t>
      </w:r>
      <w:hyperlink r:id="rId7267" w:tooltip="Pioneer program" w:history="1">
        <w:r>
          <w:rPr>
            <w:rStyle w:val="Hyperlink"/>
            <w:rFonts w:ascii="Arial" w:hAnsi="Arial" w:cs="Arial"/>
            <w:i/>
            <w:iCs/>
            <w:color w:val="0B0080"/>
            <w:sz w:val="21"/>
            <w:szCs w:val="21"/>
            <w:lang w:val="en"/>
          </w:rPr>
          <w:t>Pioneer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268" w:tooltip="Voyager program" w:history="1">
        <w:r>
          <w:rPr>
            <w:rStyle w:val="Hyperlink"/>
            <w:rFonts w:ascii="Arial" w:hAnsi="Arial" w:cs="Arial"/>
            <w:i/>
            <w:iCs/>
            <w:color w:val="0B0080"/>
            <w:sz w:val="21"/>
            <w:szCs w:val="21"/>
            <w:lang w:val="en"/>
          </w:rPr>
          <w:t>Voyager</w:t>
        </w:r>
      </w:hyperlink>
      <w:r>
        <w:rPr>
          <w:rStyle w:val="apple-converted-space"/>
          <w:rFonts w:ascii="Arial" w:hAnsi="Arial" w:cs="Arial"/>
          <w:color w:val="252525"/>
          <w:sz w:val="21"/>
          <w:szCs w:val="21"/>
          <w:lang w:val="en"/>
        </w:rPr>
        <w:t> </w:t>
      </w:r>
      <w:hyperlink r:id="rId7269" w:tooltip="Planetary flyby" w:history="1">
        <w:r>
          <w:rPr>
            <w:rStyle w:val="Hyperlink"/>
            <w:rFonts w:ascii="Arial" w:hAnsi="Arial" w:cs="Arial"/>
            <w:color w:val="0B0080"/>
            <w:sz w:val="21"/>
            <w:szCs w:val="21"/>
            <w:lang w:val="en"/>
          </w:rPr>
          <w:t>flyby</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missions and later by the</w:t>
      </w:r>
      <w:r>
        <w:rPr>
          <w:rStyle w:val="apple-converted-space"/>
          <w:rFonts w:ascii="Arial" w:hAnsi="Arial" w:cs="Arial"/>
          <w:color w:val="252525"/>
          <w:sz w:val="21"/>
          <w:szCs w:val="21"/>
          <w:lang w:val="en"/>
        </w:rPr>
        <w:t> </w:t>
      </w:r>
      <w:hyperlink r:id="rId7270" w:tooltip="Galileo (spacecraft)" w:history="1">
        <w:r>
          <w:rPr>
            <w:rStyle w:val="Hyperlink"/>
            <w:rFonts w:ascii="Arial" w:hAnsi="Arial" w:cs="Arial"/>
            <w:i/>
            <w:iCs/>
            <w:color w:val="0B0080"/>
            <w:sz w:val="21"/>
            <w:szCs w:val="21"/>
            <w:lang w:val="en"/>
          </w:rPr>
          <w:t>Galileo</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orbiter</w:t>
        </w:r>
      </w:hyperlink>
      <w:r>
        <w:rPr>
          <w:rFonts w:ascii="Arial" w:hAnsi="Arial" w:cs="Arial"/>
          <w:color w:val="252525"/>
          <w:sz w:val="21"/>
          <w:szCs w:val="21"/>
          <w:lang w:val="en"/>
        </w:rPr>
        <w:t>. In late February 2007, Jupiter was visited by the</w:t>
      </w:r>
      <w:hyperlink r:id="rId7271" w:tooltip="New Horizons" w:history="1">
        <w:r>
          <w:rPr>
            <w:rStyle w:val="Hyperlink"/>
            <w:rFonts w:ascii="Arial" w:hAnsi="Arial" w:cs="Arial"/>
            <w:i/>
            <w:iCs/>
            <w:color w:val="0B0080"/>
            <w:sz w:val="21"/>
            <w:szCs w:val="21"/>
            <w:lang w:val="en"/>
          </w:rPr>
          <w:t>New Horizons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probe, which</w:t>
      </w:r>
      <w:r>
        <w:rPr>
          <w:rStyle w:val="apple-converted-space"/>
          <w:rFonts w:ascii="Arial" w:hAnsi="Arial" w:cs="Arial"/>
          <w:color w:val="252525"/>
          <w:sz w:val="21"/>
          <w:szCs w:val="21"/>
          <w:lang w:val="en"/>
        </w:rPr>
        <w:t> </w:t>
      </w:r>
      <w:hyperlink r:id="rId7272" w:tooltip="Gravitational slingshot" w:history="1">
        <w:r>
          <w:rPr>
            <w:rStyle w:val="Hyperlink"/>
            <w:rFonts w:ascii="Arial" w:hAnsi="Arial" w:cs="Arial"/>
            <w:color w:val="0B0080"/>
            <w:sz w:val="21"/>
            <w:szCs w:val="21"/>
            <w:lang w:val="en"/>
          </w:rPr>
          <w:t>used Jupiter's gravity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increase its speed and bend its trajectory en route to</w:t>
      </w:r>
      <w:r>
        <w:rPr>
          <w:rStyle w:val="apple-converted-space"/>
          <w:rFonts w:ascii="Arial" w:hAnsi="Arial" w:cs="Arial"/>
          <w:color w:val="252525"/>
          <w:sz w:val="21"/>
          <w:szCs w:val="21"/>
          <w:lang w:val="en"/>
        </w:rPr>
        <w:t> </w:t>
      </w:r>
      <w:hyperlink r:id="rId7273" w:tooltip="Pluto" w:history="1">
        <w:r>
          <w:rPr>
            <w:rStyle w:val="Hyperlink"/>
            <w:rFonts w:ascii="Arial" w:hAnsi="Arial" w:cs="Arial"/>
            <w:color w:val="0B0080"/>
            <w:sz w:val="21"/>
            <w:szCs w:val="21"/>
            <w:lang w:val="en"/>
          </w:rPr>
          <w:t>Pluto</w:t>
        </w:r>
      </w:hyperlink>
      <w:r>
        <w:rPr>
          <w:rFonts w:ascii="Arial" w:hAnsi="Arial" w:cs="Arial"/>
          <w:color w:val="252525"/>
          <w:sz w:val="21"/>
          <w:szCs w:val="21"/>
          <w:lang w:val="en"/>
        </w:rPr>
        <w:t>. The latest probe to visit the planet is</w:t>
      </w:r>
      <w:r>
        <w:rPr>
          <w:rStyle w:val="apple-converted-space"/>
          <w:rFonts w:ascii="Arial" w:hAnsi="Arial" w:cs="Arial"/>
          <w:color w:val="252525"/>
          <w:sz w:val="21"/>
          <w:szCs w:val="21"/>
          <w:lang w:val="en"/>
        </w:rPr>
        <w:t> </w:t>
      </w:r>
      <w:hyperlink r:id="rId7274" w:tooltip="Juno (spacecraft)" w:history="1">
        <w:r>
          <w:rPr>
            <w:rStyle w:val="Hyperlink"/>
            <w:rFonts w:ascii="Arial" w:hAnsi="Arial" w:cs="Arial"/>
            <w:i/>
            <w:iCs/>
            <w:color w:val="0B0080"/>
            <w:sz w:val="21"/>
            <w:szCs w:val="21"/>
            <w:lang w:val="en"/>
          </w:rPr>
          <w:t>Juno</w:t>
        </w:r>
      </w:hyperlink>
      <w:r>
        <w:rPr>
          <w:rFonts w:ascii="Arial" w:hAnsi="Arial" w:cs="Arial"/>
          <w:color w:val="252525"/>
          <w:sz w:val="21"/>
          <w:szCs w:val="21"/>
          <w:lang w:val="en"/>
        </w:rPr>
        <w:t>, which entered into orbit around Jupiter on July 4, 2016.</w:t>
      </w:r>
      <w:hyperlink r:id="rId7275" w:anchor="cite_note-NYT-20160705-17" w:history="1">
        <w:r>
          <w:rPr>
            <w:rStyle w:val="Hyperlink"/>
            <w:rFonts w:ascii="Arial" w:hAnsi="Arial" w:cs="Arial"/>
            <w:color w:val="0B0080"/>
            <w:sz w:val="17"/>
            <w:szCs w:val="17"/>
            <w:vertAlign w:val="superscript"/>
            <w:lang w:val="en"/>
          </w:rPr>
          <w:t>[15]</w:t>
        </w:r>
      </w:hyperlink>
      <w:hyperlink r:id="rId7276" w:anchor="cite_note-NYT-20160630-18" w:history="1">
        <w:r>
          <w:rPr>
            <w:rStyle w:val="Hyperlink"/>
            <w:rFonts w:ascii="Arial" w:hAnsi="Arial" w:cs="Arial"/>
            <w:color w:val="0B0080"/>
            <w:sz w:val="17"/>
            <w:szCs w:val="17"/>
            <w:vertAlign w:val="superscript"/>
            <w:lang w:val="en"/>
          </w:rPr>
          <w:t>[16]</w:t>
        </w:r>
      </w:hyperlink>
      <w:r>
        <w:rPr>
          <w:rFonts w:ascii="Arial" w:hAnsi="Arial" w:cs="Arial"/>
          <w:color w:val="252525"/>
          <w:sz w:val="21"/>
          <w:szCs w:val="21"/>
          <w:lang w:val="en"/>
        </w:rPr>
        <w:t>Future targets for exploration in the Jupiter system include the probable ice-covered liquid ocean of its moon</w:t>
      </w:r>
      <w:r>
        <w:rPr>
          <w:rStyle w:val="apple-converted-space"/>
          <w:rFonts w:ascii="Arial" w:hAnsi="Arial" w:cs="Arial"/>
          <w:color w:val="252525"/>
          <w:sz w:val="21"/>
          <w:szCs w:val="21"/>
          <w:lang w:val="en"/>
        </w:rPr>
        <w:t> </w:t>
      </w:r>
      <w:hyperlink r:id="rId7277" w:tooltip="Europa (moon)" w:history="1">
        <w:r>
          <w:rPr>
            <w:rStyle w:val="Hyperlink"/>
            <w:rFonts w:ascii="Arial" w:hAnsi="Arial" w:cs="Arial"/>
            <w:color w:val="0B0080"/>
            <w:sz w:val="21"/>
            <w:szCs w:val="21"/>
            <w:lang w:val="en"/>
          </w:rPr>
          <w:t>Europa</w:t>
        </w:r>
      </w:hyperlink>
      <w:r>
        <w:rPr>
          <w:rFonts w:ascii="Arial" w:hAnsi="Arial" w:cs="Arial"/>
          <w:color w:val="252525"/>
          <w:sz w:val="21"/>
          <w:szCs w:val="21"/>
          <w:lang w:val="en"/>
        </w:rPr>
        <w:t>.</w:t>
      </w:r>
    </w:p>
    <w:p w:rsidR="00F57791" w:rsidRDefault="00F57791" w:rsidP="00F57791">
      <w:pPr>
        <w:pStyle w:val="Heading2"/>
        <w:shd w:val="clear" w:color="auto" w:fill="F9F9F9"/>
        <w:spacing w:before="240" w:beforeAutospacing="0" w:after="60" w:afterAutospacing="0"/>
        <w:jc w:val="center"/>
        <w:rPr>
          <w:rFonts w:ascii="Arial" w:hAnsi="Arial" w:cs="Arial"/>
          <w:color w:val="000000"/>
          <w:sz w:val="20"/>
          <w:szCs w:val="20"/>
          <w:lang w:val="en"/>
        </w:rPr>
      </w:pPr>
      <w:r>
        <w:rPr>
          <w:rFonts w:ascii="Arial" w:hAnsi="Arial" w:cs="Arial"/>
          <w:color w:val="000000"/>
          <w:sz w:val="20"/>
          <w:szCs w:val="20"/>
          <w:lang w:val="en"/>
        </w:rPr>
        <w:t>Contents</w:t>
      </w:r>
    </w:p>
    <w:p w:rsidR="00F57791" w:rsidRDefault="00F57791" w:rsidP="00F57791">
      <w:pPr>
        <w:shd w:val="clear" w:color="auto" w:fill="F9F9F9"/>
        <w:jc w:val="center"/>
        <w:rPr>
          <w:rFonts w:ascii="Arial" w:hAnsi="Arial" w:cs="Arial"/>
          <w:color w:val="252525"/>
          <w:sz w:val="20"/>
          <w:szCs w:val="20"/>
          <w:lang w:val="en"/>
        </w:rPr>
      </w:pPr>
      <w:r>
        <w:rPr>
          <w:rStyle w:val="apple-converted-space"/>
          <w:rFonts w:ascii="Arial" w:hAnsi="Arial" w:cs="Arial"/>
          <w:color w:val="252525"/>
          <w:sz w:val="20"/>
          <w:szCs w:val="20"/>
          <w:lang w:val="en"/>
        </w:rPr>
        <w:t> </w:t>
      </w:r>
      <w:r>
        <w:rPr>
          <w:rStyle w:val="toctoggle"/>
          <w:rFonts w:ascii="Arial" w:hAnsi="Arial" w:cs="Arial"/>
          <w:color w:val="252525"/>
          <w:sz w:val="19"/>
          <w:szCs w:val="19"/>
          <w:lang w:val="en"/>
        </w:rPr>
        <w:t> [</w:t>
      </w:r>
      <w:hyperlink r:id="rId7278" w:history="1">
        <w:r>
          <w:rPr>
            <w:rStyle w:val="Hyperlink"/>
            <w:rFonts w:ascii="Arial" w:hAnsi="Arial" w:cs="Arial"/>
            <w:color w:val="0B0080"/>
            <w:sz w:val="19"/>
            <w:szCs w:val="19"/>
            <w:lang w:val="en"/>
          </w:rPr>
          <w:t>hide</w:t>
        </w:r>
      </w:hyperlink>
      <w:r>
        <w:rPr>
          <w:rStyle w:val="toctoggle"/>
          <w:rFonts w:ascii="Arial" w:hAnsi="Arial" w:cs="Arial"/>
          <w:color w:val="252525"/>
          <w:sz w:val="19"/>
          <w:szCs w:val="19"/>
          <w:lang w:val="en"/>
        </w:rPr>
        <w:t>] </w:t>
      </w:r>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279" w:anchor="Formation_and_migration" w:history="1">
        <w:r>
          <w:rPr>
            <w:rStyle w:val="tocnumber"/>
            <w:rFonts w:ascii="Arial" w:hAnsi="Arial" w:cs="Arial"/>
            <w:color w:val="0B0080"/>
            <w:sz w:val="20"/>
            <w:szCs w:val="20"/>
            <w:lang w:val="en"/>
          </w:rPr>
          <w:t>1</w:t>
        </w:r>
        <w:r>
          <w:rPr>
            <w:rStyle w:val="toctext"/>
            <w:rFonts w:ascii="Arial" w:hAnsi="Arial" w:cs="Arial"/>
            <w:color w:val="0B0080"/>
            <w:sz w:val="20"/>
            <w:szCs w:val="20"/>
            <w:lang w:val="en"/>
          </w:rPr>
          <w:t>Formation and migration</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280" w:anchor="Physical_characteristics" w:history="1">
        <w:r>
          <w:rPr>
            <w:rStyle w:val="tocnumber"/>
            <w:rFonts w:ascii="Arial" w:hAnsi="Arial" w:cs="Arial"/>
            <w:color w:val="0B0080"/>
            <w:sz w:val="20"/>
            <w:szCs w:val="20"/>
            <w:lang w:val="en"/>
          </w:rPr>
          <w:t>2</w:t>
        </w:r>
        <w:r>
          <w:rPr>
            <w:rStyle w:val="toctext"/>
            <w:rFonts w:ascii="Arial" w:hAnsi="Arial" w:cs="Arial"/>
            <w:color w:val="0B0080"/>
            <w:sz w:val="20"/>
            <w:szCs w:val="20"/>
            <w:lang w:val="en"/>
          </w:rPr>
          <w:t>Physical characteristics</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81" w:anchor="Composition" w:history="1">
        <w:r>
          <w:rPr>
            <w:rStyle w:val="tocnumber"/>
            <w:rFonts w:ascii="Arial" w:hAnsi="Arial" w:cs="Arial"/>
            <w:color w:val="0B0080"/>
            <w:sz w:val="20"/>
            <w:szCs w:val="20"/>
            <w:lang w:val="en"/>
          </w:rPr>
          <w:t>2.1</w:t>
        </w:r>
        <w:r>
          <w:rPr>
            <w:rStyle w:val="toctext"/>
            <w:rFonts w:ascii="Arial" w:hAnsi="Arial" w:cs="Arial"/>
            <w:color w:val="0B0080"/>
            <w:sz w:val="20"/>
            <w:szCs w:val="20"/>
            <w:lang w:val="en"/>
          </w:rPr>
          <w:t>Composition</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82" w:anchor="Mass_and_size" w:history="1">
        <w:r>
          <w:rPr>
            <w:rStyle w:val="tocnumber"/>
            <w:rFonts w:ascii="Arial" w:hAnsi="Arial" w:cs="Arial"/>
            <w:color w:val="0B0080"/>
            <w:sz w:val="20"/>
            <w:szCs w:val="20"/>
            <w:lang w:val="en"/>
          </w:rPr>
          <w:t>2.2</w:t>
        </w:r>
        <w:r>
          <w:rPr>
            <w:rStyle w:val="toctext"/>
            <w:rFonts w:ascii="Arial" w:hAnsi="Arial" w:cs="Arial"/>
            <w:color w:val="0B0080"/>
            <w:sz w:val="20"/>
            <w:szCs w:val="20"/>
            <w:lang w:val="en"/>
          </w:rPr>
          <w:t>Mass and size</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83" w:anchor="Internal_structure" w:history="1">
        <w:r>
          <w:rPr>
            <w:rStyle w:val="tocnumber"/>
            <w:rFonts w:ascii="Arial" w:hAnsi="Arial" w:cs="Arial"/>
            <w:color w:val="0B0080"/>
            <w:sz w:val="20"/>
            <w:szCs w:val="20"/>
            <w:lang w:val="en"/>
          </w:rPr>
          <w:t>2.3</w:t>
        </w:r>
        <w:r>
          <w:rPr>
            <w:rStyle w:val="toctext"/>
            <w:rFonts w:ascii="Arial" w:hAnsi="Arial" w:cs="Arial"/>
            <w:color w:val="0B0080"/>
            <w:sz w:val="20"/>
            <w:szCs w:val="20"/>
            <w:lang w:val="en"/>
          </w:rPr>
          <w:t>Internal structure</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84" w:anchor="Atmosphere" w:history="1">
        <w:r>
          <w:rPr>
            <w:rStyle w:val="tocnumber"/>
            <w:rFonts w:ascii="Arial" w:hAnsi="Arial" w:cs="Arial"/>
            <w:color w:val="0B0080"/>
            <w:sz w:val="20"/>
            <w:szCs w:val="20"/>
            <w:lang w:val="en"/>
          </w:rPr>
          <w:t>2.4</w:t>
        </w:r>
        <w:r>
          <w:rPr>
            <w:rStyle w:val="toctext"/>
            <w:rFonts w:ascii="Arial" w:hAnsi="Arial" w:cs="Arial"/>
            <w:color w:val="0B0080"/>
            <w:sz w:val="20"/>
            <w:szCs w:val="20"/>
            <w:lang w:val="en"/>
          </w:rPr>
          <w:t>Atmosphere</w:t>
        </w:r>
      </w:hyperlink>
    </w:p>
    <w:p w:rsidR="00F57791" w:rsidRDefault="00F57791" w:rsidP="00F57791">
      <w:pPr>
        <w:numPr>
          <w:ilvl w:val="2"/>
          <w:numId w:val="108"/>
        </w:numPr>
        <w:shd w:val="clear" w:color="auto" w:fill="F9F9F9"/>
        <w:spacing w:before="100" w:beforeAutospacing="1" w:after="24" w:line="240" w:lineRule="auto"/>
        <w:ind w:left="960"/>
        <w:rPr>
          <w:rFonts w:ascii="Arial" w:hAnsi="Arial" w:cs="Arial"/>
          <w:color w:val="252525"/>
          <w:sz w:val="20"/>
          <w:szCs w:val="20"/>
          <w:lang w:val="en"/>
        </w:rPr>
      </w:pPr>
      <w:hyperlink r:id="rId7285" w:anchor="Cloud_layers" w:history="1">
        <w:r>
          <w:rPr>
            <w:rStyle w:val="tocnumber"/>
            <w:rFonts w:ascii="Arial" w:hAnsi="Arial" w:cs="Arial"/>
            <w:color w:val="0B0080"/>
            <w:sz w:val="20"/>
            <w:szCs w:val="20"/>
            <w:lang w:val="en"/>
          </w:rPr>
          <w:t>2.4.1</w:t>
        </w:r>
        <w:r>
          <w:rPr>
            <w:rStyle w:val="toctext"/>
            <w:rFonts w:ascii="Arial" w:hAnsi="Arial" w:cs="Arial"/>
            <w:color w:val="0B0080"/>
            <w:sz w:val="20"/>
            <w:szCs w:val="20"/>
            <w:lang w:val="en"/>
          </w:rPr>
          <w:t>Cloud layers</w:t>
        </w:r>
      </w:hyperlink>
    </w:p>
    <w:p w:rsidR="00F57791" w:rsidRDefault="00F57791" w:rsidP="00F57791">
      <w:pPr>
        <w:numPr>
          <w:ilvl w:val="2"/>
          <w:numId w:val="108"/>
        </w:numPr>
        <w:shd w:val="clear" w:color="auto" w:fill="F9F9F9"/>
        <w:spacing w:before="100" w:beforeAutospacing="1" w:after="24" w:line="240" w:lineRule="auto"/>
        <w:ind w:left="960"/>
        <w:rPr>
          <w:rFonts w:ascii="Arial" w:hAnsi="Arial" w:cs="Arial"/>
          <w:color w:val="252525"/>
          <w:sz w:val="20"/>
          <w:szCs w:val="20"/>
          <w:lang w:val="en"/>
        </w:rPr>
      </w:pPr>
      <w:hyperlink r:id="rId7286" w:anchor="Great_Red_Spot_and_other_vortices" w:history="1">
        <w:r>
          <w:rPr>
            <w:rStyle w:val="tocnumber"/>
            <w:rFonts w:ascii="Arial" w:hAnsi="Arial" w:cs="Arial"/>
            <w:color w:val="0B0080"/>
            <w:sz w:val="20"/>
            <w:szCs w:val="20"/>
            <w:lang w:val="en"/>
          </w:rPr>
          <w:t>2.4.2</w:t>
        </w:r>
        <w:r>
          <w:rPr>
            <w:rStyle w:val="toctext"/>
            <w:rFonts w:ascii="Arial" w:hAnsi="Arial" w:cs="Arial"/>
            <w:color w:val="0B0080"/>
            <w:sz w:val="20"/>
            <w:szCs w:val="20"/>
            <w:lang w:val="en"/>
          </w:rPr>
          <w:t>Great Red Spot and other vortices</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87" w:anchor="Magnetosphere" w:history="1">
        <w:r>
          <w:rPr>
            <w:rStyle w:val="tocnumber"/>
            <w:rFonts w:ascii="Arial" w:hAnsi="Arial" w:cs="Arial"/>
            <w:color w:val="0B0080"/>
            <w:sz w:val="20"/>
            <w:szCs w:val="20"/>
            <w:lang w:val="en"/>
          </w:rPr>
          <w:t>2.5</w:t>
        </w:r>
        <w:r>
          <w:rPr>
            <w:rStyle w:val="toctext"/>
            <w:rFonts w:ascii="Arial" w:hAnsi="Arial" w:cs="Arial"/>
            <w:color w:val="0B0080"/>
            <w:sz w:val="20"/>
            <w:szCs w:val="20"/>
            <w:lang w:val="en"/>
          </w:rPr>
          <w:t>Magnetosphere</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288" w:anchor="Orbit_and_rotation" w:history="1">
        <w:r>
          <w:rPr>
            <w:rStyle w:val="tocnumber"/>
            <w:rFonts w:ascii="Arial" w:hAnsi="Arial" w:cs="Arial"/>
            <w:color w:val="0B0080"/>
            <w:sz w:val="20"/>
            <w:szCs w:val="20"/>
            <w:lang w:val="en"/>
          </w:rPr>
          <w:t>3</w:t>
        </w:r>
        <w:r>
          <w:rPr>
            <w:rStyle w:val="toctext"/>
            <w:rFonts w:ascii="Arial" w:hAnsi="Arial" w:cs="Arial"/>
            <w:color w:val="0B0080"/>
            <w:sz w:val="20"/>
            <w:szCs w:val="20"/>
            <w:lang w:val="en"/>
          </w:rPr>
          <w:t>Orbit and rotation</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289" w:anchor="Observation" w:history="1">
        <w:r>
          <w:rPr>
            <w:rStyle w:val="tocnumber"/>
            <w:rFonts w:ascii="Arial" w:hAnsi="Arial" w:cs="Arial"/>
            <w:color w:val="0B0080"/>
            <w:sz w:val="20"/>
            <w:szCs w:val="20"/>
            <w:lang w:val="en"/>
          </w:rPr>
          <w:t>4</w:t>
        </w:r>
        <w:r>
          <w:rPr>
            <w:rStyle w:val="toctext"/>
            <w:rFonts w:ascii="Arial" w:hAnsi="Arial" w:cs="Arial"/>
            <w:color w:val="0B0080"/>
            <w:sz w:val="20"/>
            <w:szCs w:val="20"/>
            <w:lang w:val="en"/>
          </w:rPr>
          <w:t>Observation</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290" w:anchor="Research_and_exploration" w:history="1">
        <w:r>
          <w:rPr>
            <w:rStyle w:val="tocnumber"/>
            <w:rFonts w:ascii="Arial" w:hAnsi="Arial" w:cs="Arial"/>
            <w:color w:val="0B0080"/>
            <w:sz w:val="20"/>
            <w:szCs w:val="20"/>
            <w:lang w:val="en"/>
          </w:rPr>
          <w:t>5</w:t>
        </w:r>
        <w:r>
          <w:rPr>
            <w:rStyle w:val="toctext"/>
            <w:rFonts w:ascii="Arial" w:hAnsi="Arial" w:cs="Arial"/>
            <w:color w:val="0B0080"/>
            <w:sz w:val="20"/>
            <w:szCs w:val="20"/>
            <w:lang w:val="en"/>
          </w:rPr>
          <w:t>Research and exploration</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91" w:anchor="Pre-telescopic_research" w:history="1">
        <w:r>
          <w:rPr>
            <w:rStyle w:val="tocnumber"/>
            <w:rFonts w:ascii="Arial" w:hAnsi="Arial" w:cs="Arial"/>
            <w:color w:val="0B0080"/>
            <w:sz w:val="20"/>
            <w:szCs w:val="20"/>
            <w:lang w:val="en"/>
          </w:rPr>
          <w:t>5.1</w:t>
        </w:r>
        <w:r>
          <w:rPr>
            <w:rStyle w:val="toctext"/>
            <w:rFonts w:ascii="Arial" w:hAnsi="Arial" w:cs="Arial"/>
            <w:color w:val="0B0080"/>
            <w:sz w:val="20"/>
            <w:szCs w:val="20"/>
            <w:lang w:val="en"/>
          </w:rPr>
          <w:t>Pre-telescopic research</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92" w:anchor="Ground-based_telescope_research" w:history="1">
        <w:r>
          <w:rPr>
            <w:rStyle w:val="tocnumber"/>
            <w:rFonts w:ascii="Arial" w:hAnsi="Arial" w:cs="Arial"/>
            <w:color w:val="0B0080"/>
            <w:sz w:val="20"/>
            <w:szCs w:val="20"/>
            <w:lang w:val="en"/>
          </w:rPr>
          <w:t>5.2</w:t>
        </w:r>
        <w:r>
          <w:rPr>
            <w:rStyle w:val="toctext"/>
            <w:rFonts w:ascii="Arial" w:hAnsi="Arial" w:cs="Arial"/>
            <w:color w:val="0B0080"/>
            <w:sz w:val="20"/>
            <w:szCs w:val="20"/>
            <w:lang w:val="en"/>
          </w:rPr>
          <w:t>Ground-based telescope research</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93" w:anchor="Radiotelescope_research" w:history="1">
        <w:r>
          <w:rPr>
            <w:rStyle w:val="tocnumber"/>
            <w:rFonts w:ascii="Arial" w:hAnsi="Arial" w:cs="Arial"/>
            <w:color w:val="0B0080"/>
            <w:sz w:val="20"/>
            <w:szCs w:val="20"/>
            <w:lang w:val="en"/>
          </w:rPr>
          <w:t>5.3</w:t>
        </w:r>
        <w:r>
          <w:rPr>
            <w:rStyle w:val="toctext"/>
            <w:rFonts w:ascii="Arial" w:hAnsi="Arial" w:cs="Arial"/>
            <w:color w:val="0B0080"/>
            <w:sz w:val="20"/>
            <w:szCs w:val="20"/>
            <w:lang w:val="en"/>
          </w:rPr>
          <w:t>Radiotelescope research</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294" w:anchor="Exploration" w:history="1">
        <w:r>
          <w:rPr>
            <w:rStyle w:val="tocnumber"/>
            <w:rFonts w:ascii="Arial" w:hAnsi="Arial" w:cs="Arial"/>
            <w:color w:val="0B0080"/>
            <w:sz w:val="20"/>
            <w:szCs w:val="20"/>
            <w:lang w:val="en"/>
          </w:rPr>
          <w:t>5.4</w:t>
        </w:r>
        <w:r>
          <w:rPr>
            <w:rStyle w:val="toctext"/>
            <w:rFonts w:ascii="Arial" w:hAnsi="Arial" w:cs="Arial"/>
            <w:color w:val="0B0080"/>
            <w:sz w:val="20"/>
            <w:szCs w:val="20"/>
            <w:lang w:val="en"/>
          </w:rPr>
          <w:t>Exploration</w:t>
        </w:r>
      </w:hyperlink>
    </w:p>
    <w:p w:rsidR="00F57791" w:rsidRDefault="00F57791" w:rsidP="00F57791">
      <w:pPr>
        <w:numPr>
          <w:ilvl w:val="2"/>
          <w:numId w:val="108"/>
        </w:numPr>
        <w:shd w:val="clear" w:color="auto" w:fill="F9F9F9"/>
        <w:spacing w:before="100" w:beforeAutospacing="1" w:after="24" w:line="240" w:lineRule="auto"/>
        <w:ind w:left="960"/>
        <w:rPr>
          <w:rFonts w:ascii="Arial" w:hAnsi="Arial" w:cs="Arial"/>
          <w:color w:val="252525"/>
          <w:sz w:val="20"/>
          <w:szCs w:val="20"/>
          <w:lang w:val="en"/>
        </w:rPr>
      </w:pPr>
      <w:hyperlink r:id="rId7295" w:anchor="Flyby_missions" w:history="1">
        <w:r>
          <w:rPr>
            <w:rStyle w:val="tocnumber"/>
            <w:rFonts w:ascii="Arial" w:hAnsi="Arial" w:cs="Arial"/>
            <w:color w:val="0B0080"/>
            <w:sz w:val="20"/>
            <w:szCs w:val="20"/>
            <w:lang w:val="en"/>
          </w:rPr>
          <w:t>5.4.1</w:t>
        </w:r>
        <w:r>
          <w:rPr>
            <w:rStyle w:val="toctext"/>
            <w:rFonts w:ascii="Arial" w:hAnsi="Arial" w:cs="Arial"/>
            <w:color w:val="0B0080"/>
            <w:sz w:val="20"/>
            <w:szCs w:val="20"/>
            <w:lang w:val="en"/>
          </w:rPr>
          <w:t>Flyby missions</w:t>
        </w:r>
      </w:hyperlink>
    </w:p>
    <w:p w:rsidR="00F57791" w:rsidRDefault="00F57791" w:rsidP="00F57791">
      <w:pPr>
        <w:numPr>
          <w:ilvl w:val="2"/>
          <w:numId w:val="108"/>
        </w:numPr>
        <w:shd w:val="clear" w:color="auto" w:fill="F9F9F9"/>
        <w:spacing w:before="100" w:beforeAutospacing="1" w:after="24" w:line="240" w:lineRule="auto"/>
        <w:ind w:left="960"/>
        <w:rPr>
          <w:rFonts w:ascii="Arial" w:hAnsi="Arial" w:cs="Arial"/>
          <w:color w:val="252525"/>
          <w:sz w:val="20"/>
          <w:szCs w:val="20"/>
          <w:lang w:val="en"/>
        </w:rPr>
      </w:pPr>
      <w:hyperlink r:id="rId7296" w:anchor="Galileo_mission" w:history="1">
        <w:r>
          <w:rPr>
            <w:rStyle w:val="tocnumber"/>
            <w:rFonts w:ascii="Arial" w:hAnsi="Arial" w:cs="Arial"/>
            <w:color w:val="0B0080"/>
            <w:sz w:val="20"/>
            <w:szCs w:val="20"/>
            <w:lang w:val="en"/>
          </w:rPr>
          <w:t>5.4.2</w:t>
        </w:r>
        <w:r>
          <w:rPr>
            <w:rStyle w:val="toctext"/>
            <w:rFonts w:ascii="Arial" w:hAnsi="Arial" w:cs="Arial"/>
            <w:i/>
            <w:iCs/>
            <w:color w:val="0B0080"/>
            <w:sz w:val="20"/>
            <w:szCs w:val="20"/>
            <w:lang w:val="en"/>
          </w:rPr>
          <w:t>Galileo</w:t>
        </w:r>
        <w:r>
          <w:rPr>
            <w:rStyle w:val="apple-converted-space"/>
            <w:rFonts w:ascii="Arial" w:hAnsi="Arial" w:cs="Arial"/>
            <w:color w:val="0B0080"/>
            <w:sz w:val="20"/>
            <w:szCs w:val="20"/>
            <w:lang w:val="en"/>
          </w:rPr>
          <w:t> </w:t>
        </w:r>
        <w:r>
          <w:rPr>
            <w:rStyle w:val="toctext"/>
            <w:rFonts w:ascii="Arial" w:hAnsi="Arial" w:cs="Arial"/>
            <w:color w:val="0B0080"/>
            <w:sz w:val="20"/>
            <w:szCs w:val="20"/>
            <w:lang w:val="en"/>
          </w:rPr>
          <w:t>mission</w:t>
        </w:r>
      </w:hyperlink>
    </w:p>
    <w:p w:rsidR="00F57791" w:rsidRDefault="00F57791" w:rsidP="00F57791">
      <w:pPr>
        <w:numPr>
          <w:ilvl w:val="2"/>
          <w:numId w:val="108"/>
        </w:numPr>
        <w:shd w:val="clear" w:color="auto" w:fill="F9F9F9"/>
        <w:spacing w:before="100" w:beforeAutospacing="1" w:after="24" w:line="240" w:lineRule="auto"/>
        <w:ind w:left="960"/>
        <w:rPr>
          <w:rFonts w:ascii="Arial" w:hAnsi="Arial" w:cs="Arial"/>
          <w:color w:val="252525"/>
          <w:sz w:val="20"/>
          <w:szCs w:val="20"/>
          <w:lang w:val="en"/>
        </w:rPr>
      </w:pPr>
      <w:hyperlink r:id="rId7297" w:anchor="Juno_mission" w:history="1">
        <w:r>
          <w:rPr>
            <w:rStyle w:val="tocnumber"/>
            <w:rFonts w:ascii="Arial" w:hAnsi="Arial" w:cs="Arial"/>
            <w:color w:val="0B0080"/>
            <w:sz w:val="20"/>
            <w:szCs w:val="20"/>
            <w:lang w:val="en"/>
          </w:rPr>
          <w:t>5.4.3</w:t>
        </w:r>
        <w:r>
          <w:rPr>
            <w:rStyle w:val="toctext"/>
            <w:rFonts w:ascii="Arial" w:hAnsi="Arial" w:cs="Arial"/>
            <w:i/>
            <w:iCs/>
            <w:color w:val="0B0080"/>
            <w:sz w:val="20"/>
            <w:szCs w:val="20"/>
            <w:lang w:val="en"/>
          </w:rPr>
          <w:t>Juno</w:t>
        </w:r>
        <w:r>
          <w:rPr>
            <w:rStyle w:val="apple-converted-space"/>
            <w:rFonts w:ascii="Arial" w:hAnsi="Arial" w:cs="Arial"/>
            <w:color w:val="0B0080"/>
            <w:sz w:val="20"/>
            <w:szCs w:val="20"/>
            <w:lang w:val="en"/>
          </w:rPr>
          <w:t> </w:t>
        </w:r>
        <w:r>
          <w:rPr>
            <w:rStyle w:val="toctext"/>
            <w:rFonts w:ascii="Arial" w:hAnsi="Arial" w:cs="Arial"/>
            <w:color w:val="0B0080"/>
            <w:sz w:val="20"/>
            <w:szCs w:val="20"/>
            <w:lang w:val="en"/>
          </w:rPr>
          <w:t>mission</w:t>
        </w:r>
      </w:hyperlink>
    </w:p>
    <w:p w:rsidR="00F57791" w:rsidRDefault="00F57791" w:rsidP="00F57791">
      <w:pPr>
        <w:numPr>
          <w:ilvl w:val="2"/>
          <w:numId w:val="108"/>
        </w:numPr>
        <w:shd w:val="clear" w:color="auto" w:fill="F9F9F9"/>
        <w:spacing w:before="100" w:beforeAutospacing="1" w:after="24" w:line="240" w:lineRule="auto"/>
        <w:ind w:left="960"/>
        <w:rPr>
          <w:rFonts w:ascii="Arial" w:hAnsi="Arial" w:cs="Arial"/>
          <w:color w:val="252525"/>
          <w:sz w:val="20"/>
          <w:szCs w:val="20"/>
          <w:lang w:val="en"/>
        </w:rPr>
      </w:pPr>
      <w:hyperlink r:id="rId7298" w:anchor="Future_probes" w:history="1">
        <w:r>
          <w:rPr>
            <w:rStyle w:val="tocnumber"/>
            <w:rFonts w:ascii="Arial" w:hAnsi="Arial" w:cs="Arial"/>
            <w:color w:val="0B0080"/>
            <w:sz w:val="20"/>
            <w:szCs w:val="20"/>
            <w:lang w:val="en"/>
          </w:rPr>
          <w:t>5.4.4</w:t>
        </w:r>
        <w:r>
          <w:rPr>
            <w:rStyle w:val="toctext"/>
            <w:rFonts w:ascii="Arial" w:hAnsi="Arial" w:cs="Arial"/>
            <w:color w:val="0B0080"/>
            <w:sz w:val="20"/>
            <w:szCs w:val="20"/>
            <w:lang w:val="en"/>
          </w:rPr>
          <w:t>Future probes</w:t>
        </w:r>
      </w:hyperlink>
    </w:p>
    <w:p w:rsidR="00F57791" w:rsidRDefault="00F57791" w:rsidP="00F57791">
      <w:pPr>
        <w:numPr>
          <w:ilvl w:val="2"/>
          <w:numId w:val="108"/>
        </w:numPr>
        <w:shd w:val="clear" w:color="auto" w:fill="F9F9F9"/>
        <w:spacing w:before="100" w:beforeAutospacing="1" w:after="24" w:line="240" w:lineRule="auto"/>
        <w:ind w:left="960"/>
        <w:rPr>
          <w:rFonts w:ascii="Arial" w:hAnsi="Arial" w:cs="Arial"/>
          <w:color w:val="252525"/>
          <w:sz w:val="20"/>
          <w:szCs w:val="20"/>
          <w:lang w:val="en"/>
        </w:rPr>
      </w:pPr>
      <w:hyperlink r:id="rId7299" w:anchor="Canceled_missions" w:history="1">
        <w:r>
          <w:rPr>
            <w:rStyle w:val="tocnumber"/>
            <w:rFonts w:ascii="Arial" w:hAnsi="Arial" w:cs="Arial"/>
            <w:color w:val="0B0080"/>
            <w:sz w:val="20"/>
            <w:szCs w:val="20"/>
            <w:lang w:val="en"/>
          </w:rPr>
          <w:t>5.4.5</w:t>
        </w:r>
        <w:r>
          <w:rPr>
            <w:rStyle w:val="toctext"/>
            <w:rFonts w:ascii="Arial" w:hAnsi="Arial" w:cs="Arial"/>
            <w:color w:val="0B0080"/>
            <w:sz w:val="20"/>
            <w:szCs w:val="20"/>
            <w:lang w:val="en"/>
          </w:rPr>
          <w:t>Canceled missions</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00" w:anchor="Moons" w:history="1">
        <w:r>
          <w:rPr>
            <w:rStyle w:val="tocnumber"/>
            <w:rFonts w:ascii="Arial" w:hAnsi="Arial" w:cs="Arial"/>
            <w:color w:val="0B0080"/>
            <w:sz w:val="20"/>
            <w:szCs w:val="20"/>
            <w:lang w:val="en"/>
          </w:rPr>
          <w:t>6</w:t>
        </w:r>
        <w:r>
          <w:rPr>
            <w:rStyle w:val="toctext"/>
            <w:rFonts w:ascii="Arial" w:hAnsi="Arial" w:cs="Arial"/>
            <w:color w:val="0B0080"/>
            <w:sz w:val="20"/>
            <w:szCs w:val="20"/>
            <w:lang w:val="en"/>
          </w:rPr>
          <w:t>Moons</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301" w:anchor="Galilean_moons" w:history="1">
        <w:r>
          <w:rPr>
            <w:rStyle w:val="tocnumber"/>
            <w:rFonts w:ascii="Arial" w:hAnsi="Arial" w:cs="Arial"/>
            <w:color w:val="0B0080"/>
            <w:sz w:val="20"/>
            <w:szCs w:val="20"/>
            <w:lang w:val="en"/>
          </w:rPr>
          <w:t>6.1</w:t>
        </w:r>
        <w:r>
          <w:rPr>
            <w:rStyle w:val="toctext"/>
            <w:rFonts w:ascii="Arial" w:hAnsi="Arial" w:cs="Arial"/>
            <w:color w:val="0B0080"/>
            <w:sz w:val="20"/>
            <w:szCs w:val="20"/>
            <w:lang w:val="en"/>
          </w:rPr>
          <w:t>Galilean moons</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302" w:anchor="Classification" w:history="1">
        <w:r>
          <w:rPr>
            <w:rStyle w:val="tocnumber"/>
            <w:rFonts w:ascii="Arial" w:hAnsi="Arial" w:cs="Arial"/>
            <w:color w:val="0B0080"/>
            <w:sz w:val="20"/>
            <w:szCs w:val="20"/>
            <w:lang w:val="en"/>
          </w:rPr>
          <w:t>6.2</w:t>
        </w:r>
        <w:r>
          <w:rPr>
            <w:rStyle w:val="toctext"/>
            <w:rFonts w:ascii="Arial" w:hAnsi="Arial" w:cs="Arial"/>
            <w:color w:val="0B0080"/>
            <w:sz w:val="20"/>
            <w:szCs w:val="20"/>
            <w:lang w:val="en"/>
          </w:rPr>
          <w:t>Classification</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303" w:anchor="Planetary_rings" w:history="1">
        <w:r>
          <w:rPr>
            <w:rStyle w:val="tocnumber"/>
            <w:rFonts w:ascii="Arial" w:hAnsi="Arial" w:cs="Arial"/>
            <w:color w:val="0B0080"/>
            <w:sz w:val="20"/>
            <w:szCs w:val="20"/>
            <w:lang w:val="en"/>
          </w:rPr>
          <w:t>6.3</w:t>
        </w:r>
        <w:r>
          <w:rPr>
            <w:rStyle w:val="toctext"/>
            <w:rFonts w:ascii="Arial" w:hAnsi="Arial" w:cs="Arial"/>
            <w:color w:val="0B0080"/>
            <w:sz w:val="20"/>
            <w:szCs w:val="20"/>
            <w:lang w:val="en"/>
          </w:rPr>
          <w:t>Planetary rings</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04" w:anchor="Interaction_with_the_Solar_System" w:history="1">
        <w:r>
          <w:rPr>
            <w:rStyle w:val="tocnumber"/>
            <w:rFonts w:ascii="Arial" w:hAnsi="Arial" w:cs="Arial"/>
            <w:color w:val="0B0080"/>
            <w:sz w:val="20"/>
            <w:szCs w:val="20"/>
            <w:lang w:val="en"/>
          </w:rPr>
          <w:t>7</w:t>
        </w:r>
        <w:r>
          <w:rPr>
            <w:rStyle w:val="toctext"/>
            <w:rFonts w:ascii="Arial" w:hAnsi="Arial" w:cs="Arial"/>
            <w:color w:val="0B0080"/>
            <w:sz w:val="20"/>
            <w:szCs w:val="20"/>
            <w:lang w:val="en"/>
          </w:rPr>
          <w:t>Interaction with the Solar System</w:t>
        </w:r>
      </w:hyperlink>
    </w:p>
    <w:p w:rsidR="00F57791" w:rsidRDefault="00F57791" w:rsidP="00F57791">
      <w:pPr>
        <w:numPr>
          <w:ilvl w:val="1"/>
          <w:numId w:val="108"/>
        </w:numPr>
        <w:shd w:val="clear" w:color="auto" w:fill="F9F9F9"/>
        <w:spacing w:before="100" w:beforeAutospacing="1" w:after="24" w:line="240" w:lineRule="auto"/>
        <w:ind w:left="480"/>
        <w:rPr>
          <w:rFonts w:ascii="Arial" w:hAnsi="Arial" w:cs="Arial"/>
          <w:color w:val="252525"/>
          <w:sz w:val="20"/>
          <w:szCs w:val="20"/>
          <w:lang w:val="en"/>
        </w:rPr>
      </w:pPr>
      <w:hyperlink r:id="rId7305" w:anchor="Impacts" w:history="1">
        <w:r>
          <w:rPr>
            <w:rStyle w:val="tocnumber"/>
            <w:rFonts w:ascii="Arial" w:hAnsi="Arial" w:cs="Arial"/>
            <w:color w:val="0B0080"/>
            <w:sz w:val="20"/>
            <w:szCs w:val="20"/>
            <w:lang w:val="en"/>
          </w:rPr>
          <w:t>7.1</w:t>
        </w:r>
        <w:r>
          <w:rPr>
            <w:rStyle w:val="toctext"/>
            <w:rFonts w:ascii="Arial" w:hAnsi="Arial" w:cs="Arial"/>
            <w:color w:val="0B0080"/>
            <w:sz w:val="20"/>
            <w:szCs w:val="20"/>
            <w:lang w:val="en"/>
          </w:rPr>
          <w:t>Impacts</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06" w:anchor="Possibility_of_life" w:history="1">
        <w:r>
          <w:rPr>
            <w:rStyle w:val="tocnumber"/>
            <w:rFonts w:ascii="Arial" w:hAnsi="Arial" w:cs="Arial"/>
            <w:color w:val="0B0080"/>
            <w:sz w:val="20"/>
            <w:szCs w:val="20"/>
            <w:lang w:val="en"/>
          </w:rPr>
          <w:t>8</w:t>
        </w:r>
        <w:r>
          <w:rPr>
            <w:rStyle w:val="toctext"/>
            <w:rFonts w:ascii="Arial" w:hAnsi="Arial" w:cs="Arial"/>
            <w:color w:val="0B0080"/>
            <w:sz w:val="20"/>
            <w:szCs w:val="20"/>
            <w:lang w:val="en"/>
          </w:rPr>
          <w:t>Possibility of life</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07" w:anchor="Mythology" w:history="1">
        <w:r>
          <w:rPr>
            <w:rStyle w:val="tocnumber"/>
            <w:rFonts w:ascii="Arial" w:hAnsi="Arial" w:cs="Arial"/>
            <w:color w:val="0B0080"/>
            <w:sz w:val="20"/>
            <w:szCs w:val="20"/>
            <w:lang w:val="en"/>
          </w:rPr>
          <w:t>9</w:t>
        </w:r>
        <w:r>
          <w:rPr>
            <w:rStyle w:val="toctext"/>
            <w:rFonts w:ascii="Arial" w:hAnsi="Arial" w:cs="Arial"/>
            <w:color w:val="0B0080"/>
            <w:sz w:val="20"/>
            <w:szCs w:val="20"/>
            <w:lang w:val="en"/>
          </w:rPr>
          <w:t>Mythology</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08" w:anchor="See_also" w:history="1">
        <w:r>
          <w:rPr>
            <w:rStyle w:val="tocnumber"/>
            <w:rFonts w:ascii="Arial" w:hAnsi="Arial" w:cs="Arial"/>
            <w:color w:val="0B0080"/>
            <w:sz w:val="20"/>
            <w:szCs w:val="20"/>
            <w:lang w:val="en"/>
          </w:rPr>
          <w:t>10</w:t>
        </w:r>
        <w:r>
          <w:rPr>
            <w:rStyle w:val="toctext"/>
            <w:rFonts w:ascii="Arial" w:hAnsi="Arial" w:cs="Arial"/>
            <w:color w:val="0B0080"/>
            <w:sz w:val="20"/>
            <w:szCs w:val="20"/>
            <w:lang w:val="en"/>
          </w:rPr>
          <w:t>See also</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09" w:anchor="Notes" w:history="1">
        <w:r>
          <w:rPr>
            <w:rStyle w:val="tocnumber"/>
            <w:rFonts w:ascii="Arial" w:hAnsi="Arial" w:cs="Arial"/>
            <w:color w:val="0B0080"/>
            <w:sz w:val="20"/>
            <w:szCs w:val="20"/>
            <w:lang w:val="en"/>
          </w:rPr>
          <w:t>11</w:t>
        </w:r>
        <w:r>
          <w:rPr>
            <w:rStyle w:val="toctext"/>
            <w:rFonts w:ascii="Arial" w:hAnsi="Arial" w:cs="Arial"/>
            <w:color w:val="0B0080"/>
            <w:sz w:val="20"/>
            <w:szCs w:val="20"/>
            <w:lang w:val="en"/>
          </w:rPr>
          <w:t>Notes</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10" w:anchor="References" w:history="1">
        <w:r>
          <w:rPr>
            <w:rStyle w:val="tocnumber"/>
            <w:rFonts w:ascii="Arial" w:hAnsi="Arial" w:cs="Arial"/>
            <w:color w:val="0B0080"/>
            <w:sz w:val="20"/>
            <w:szCs w:val="20"/>
            <w:lang w:val="en"/>
          </w:rPr>
          <w:t>12</w:t>
        </w:r>
        <w:r>
          <w:rPr>
            <w:rStyle w:val="toctext"/>
            <w:rFonts w:ascii="Arial" w:hAnsi="Arial" w:cs="Arial"/>
            <w:color w:val="0B0080"/>
            <w:sz w:val="20"/>
            <w:szCs w:val="20"/>
            <w:lang w:val="en"/>
          </w:rPr>
          <w:t>References</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11" w:anchor="Further_reading" w:history="1">
        <w:r>
          <w:rPr>
            <w:rStyle w:val="tocnumber"/>
            <w:rFonts w:ascii="Arial" w:hAnsi="Arial" w:cs="Arial"/>
            <w:color w:val="0B0080"/>
            <w:sz w:val="20"/>
            <w:szCs w:val="20"/>
            <w:lang w:val="en"/>
          </w:rPr>
          <w:t>13</w:t>
        </w:r>
        <w:r>
          <w:rPr>
            <w:rStyle w:val="toctext"/>
            <w:rFonts w:ascii="Arial" w:hAnsi="Arial" w:cs="Arial"/>
            <w:color w:val="0B0080"/>
            <w:sz w:val="20"/>
            <w:szCs w:val="20"/>
            <w:lang w:val="en"/>
          </w:rPr>
          <w:t>Further reading</w:t>
        </w:r>
      </w:hyperlink>
    </w:p>
    <w:p w:rsidR="00F57791" w:rsidRDefault="00F57791" w:rsidP="00F57791">
      <w:pPr>
        <w:numPr>
          <w:ilvl w:val="0"/>
          <w:numId w:val="108"/>
        </w:numPr>
        <w:shd w:val="clear" w:color="auto" w:fill="F9F9F9"/>
        <w:spacing w:before="100" w:beforeAutospacing="1" w:after="24" w:line="240" w:lineRule="auto"/>
        <w:ind w:left="0"/>
        <w:rPr>
          <w:rFonts w:ascii="Arial" w:hAnsi="Arial" w:cs="Arial"/>
          <w:color w:val="252525"/>
          <w:sz w:val="20"/>
          <w:szCs w:val="20"/>
          <w:lang w:val="en"/>
        </w:rPr>
      </w:pPr>
      <w:hyperlink r:id="rId7312" w:anchor="External_links" w:history="1">
        <w:r>
          <w:rPr>
            <w:rStyle w:val="tocnumber"/>
            <w:rFonts w:ascii="Arial" w:hAnsi="Arial" w:cs="Arial"/>
            <w:color w:val="0B0080"/>
            <w:sz w:val="20"/>
            <w:szCs w:val="20"/>
            <w:lang w:val="en"/>
          </w:rPr>
          <w:t>14</w:t>
        </w:r>
        <w:r>
          <w:rPr>
            <w:rStyle w:val="toctext"/>
            <w:rFonts w:ascii="Arial" w:hAnsi="Arial" w:cs="Arial"/>
            <w:color w:val="0B0080"/>
            <w:sz w:val="20"/>
            <w:szCs w:val="20"/>
            <w:lang w:val="en"/>
          </w:rPr>
          <w:t>External links</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Formation and migration</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313" w:tooltip="Grand Tack Hypothesis" w:history="1">
        <w:r>
          <w:rPr>
            <w:rStyle w:val="Hyperlink"/>
            <w:rFonts w:ascii="Arial" w:hAnsi="Arial" w:cs="Arial"/>
            <w:i/>
            <w:iCs/>
            <w:color w:val="0B0080"/>
            <w:sz w:val="21"/>
            <w:szCs w:val="21"/>
            <w:lang w:val="en"/>
          </w:rPr>
          <w:t>Grand Tack Hypothesis</w:t>
        </w:r>
      </w:hyperlink>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lastRenderedPageBreak/>
        <w:t>See also:</w:t>
      </w:r>
      <w:r>
        <w:rPr>
          <w:rStyle w:val="apple-converted-space"/>
          <w:rFonts w:ascii="Arial" w:hAnsi="Arial" w:cs="Arial"/>
          <w:i/>
          <w:iCs/>
          <w:color w:val="252525"/>
          <w:sz w:val="21"/>
          <w:szCs w:val="21"/>
          <w:lang w:val="en"/>
        </w:rPr>
        <w:t> </w:t>
      </w:r>
      <w:hyperlink r:id="rId7314" w:tooltip="Formation and evolution of the Solar System" w:history="1">
        <w:r>
          <w:rPr>
            <w:rStyle w:val="Hyperlink"/>
            <w:rFonts w:ascii="Arial" w:hAnsi="Arial" w:cs="Arial"/>
            <w:i/>
            <w:iCs/>
            <w:color w:val="0B0080"/>
            <w:sz w:val="21"/>
            <w:szCs w:val="21"/>
            <w:lang w:val="en"/>
          </w:rPr>
          <w:t>Formation and evolution of the Solar System</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 and its neighbor planets may have formed from fragments of planets after collisions with Jupiter destroyed those super-Earths near the Sun. As Jupiter came toward the inner Solar System, in what theorists call the</w:t>
      </w:r>
      <w:hyperlink r:id="rId7315" w:tooltip="Grand Tack Hypothesis" w:history="1">
        <w:r>
          <w:rPr>
            <w:rStyle w:val="Hyperlink"/>
            <w:rFonts w:ascii="Arial" w:hAnsi="Arial" w:cs="Arial"/>
            <w:color w:val="0B0080"/>
            <w:sz w:val="21"/>
            <w:szCs w:val="21"/>
            <w:lang w:val="en"/>
          </w:rPr>
          <w:t>Grand Tack Hypothesis</w:t>
        </w:r>
      </w:hyperlink>
      <w:r>
        <w:rPr>
          <w:rFonts w:ascii="Arial" w:hAnsi="Arial" w:cs="Arial"/>
          <w:color w:val="252525"/>
          <w:sz w:val="21"/>
          <w:szCs w:val="21"/>
          <w:lang w:val="en"/>
        </w:rPr>
        <w:t>, gravitational tugs and pulls occurred causing a series of collisions between the super-Earths as their orbits began to overlap.</w:t>
      </w:r>
      <w:hyperlink r:id="rId7316" w:anchor="cite_note-19" w:history="1">
        <w:r>
          <w:rPr>
            <w:rStyle w:val="Hyperlink"/>
            <w:rFonts w:ascii="Arial" w:hAnsi="Arial" w:cs="Arial"/>
            <w:color w:val="0B0080"/>
            <w:sz w:val="17"/>
            <w:szCs w:val="17"/>
            <w:vertAlign w:val="superscript"/>
            <w:lang w:val="en"/>
          </w:rPr>
          <w:t>[17]</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Astronomers have discovered nearly 500 planetary systems with multiple planets. Regularly these systems include a few planets with masses several times greater than Earth's (super-Earths), orbiting closer to their star than Mercury is to the Sun, and sometimes also Jupiter-mass gas giants close to their star.</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moving out of the inner Solar System would have allowed the formation of inner planets, including</w:t>
      </w:r>
      <w:r>
        <w:rPr>
          <w:rStyle w:val="apple-converted-space"/>
          <w:rFonts w:ascii="Arial" w:hAnsi="Arial" w:cs="Arial"/>
          <w:color w:val="252525"/>
          <w:sz w:val="21"/>
          <w:szCs w:val="21"/>
          <w:lang w:val="en"/>
        </w:rPr>
        <w:t> </w:t>
      </w:r>
      <w:hyperlink r:id="rId7317" w:tooltip="Earth" w:history="1">
        <w:r>
          <w:rPr>
            <w:rStyle w:val="Hyperlink"/>
            <w:rFonts w:ascii="Arial" w:hAnsi="Arial" w:cs="Arial"/>
            <w:color w:val="0B0080"/>
            <w:sz w:val="21"/>
            <w:szCs w:val="21"/>
            <w:lang w:val="en"/>
          </w:rPr>
          <w:t>Earth</w:t>
        </w:r>
      </w:hyperlink>
      <w:r>
        <w:rPr>
          <w:rFonts w:ascii="Arial" w:hAnsi="Arial" w:cs="Arial"/>
          <w:color w:val="252525"/>
          <w:sz w:val="21"/>
          <w:szCs w:val="21"/>
          <w:lang w:val="en"/>
        </w:rPr>
        <w:t>.</w:t>
      </w:r>
      <w:hyperlink r:id="rId7318" w:anchor="cite_note-20" w:history="1">
        <w:r>
          <w:rPr>
            <w:rStyle w:val="Hyperlink"/>
            <w:rFonts w:ascii="Arial" w:hAnsi="Arial" w:cs="Arial"/>
            <w:color w:val="0B0080"/>
            <w:sz w:val="17"/>
            <w:szCs w:val="17"/>
            <w:vertAlign w:val="superscript"/>
            <w:lang w:val="en"/>
          </w:rPr>
          <w:t>[18]</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Physical characteristics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is composed primarily of gaseous and liquid matter. It is the largest of the four giant planets in the Solar System and hence its largest planet. It has a diameter of 142,984 km (88,846 mi) at its</w:t>
      </w:r>
      <w:r>
        <w:rPr>
          <w:rStyle w:val="apple-converted-space"/>
          <w:rFonts w:ascii="Arial" w:hAnsi="Arial" w:cs="Arial"/>
          <w:color w:val="252525"/>
          <w:sz w:val="21"/>
          <w:szCs w:val="21"/>
          <w:lang w:val="en"/>
        </w:rPr>
        <w:t> </w:t>
      </w:r>
      <w:hyperlink r:id="rId7319" w:tooltip="Equator" w:history="1">
        <w:r>
          <w:rPr>
            <w:rStyle w:val="Hyperlink"/>
            <w:rFonts w:ascii="Arial" w:hAnsi="Arial" w:cs="Arial"/>
            <w:color w:val="0B0080"/>
            <w:sz w:val="21"/>
            <w:szCs w:val="21"/>
            <w:lang w:val="en"/>
          </w:rPr>
          <w:t>equator</w:t>
        </w:r>
      </w:hyperlink>
      <w:r>
        <w:rPr>
          <w:rFonts w:ascii="Arial" w:hAnsi="Arial" w:cs="Arial"/>
          <w:color w:val="252525"/>
          <w:sz w:val="21"/>
          <w:szCs w:val="21"/>
          <w:lang w:val="en"/>
        </w:rPr>
        <w:t>. The average density of Jupiter, 1.326 g/cm</w:t>
      </w:r>
      <w:r>
        <w:rPr>
          <w:rFonts w:ascii="Arial" w:hAnsi="Arial" w:cs="Arial"/>
          <w:color w:val="252525"/>
          <w:sz w:val="17"/>
          <w:szCs w:val="17"/>
          <w:vertAlign w:val="superscript"/>
          <w:lang w:val="en"/>
        </w:rPr>
        <w:t>3</w:t>
      </w:r>
      <w:r>
        <w:rPr>
          <w:rFonts w:ascii="Arial" w:hAnsi="Arial" w:cs="Arial"/>
          <w:color w:val="252525"/>
          <w:sz w:val="21"/>
          <w:szCs w:val="21"/>
          <w:lang w:val="en"/>
        </w:rPr>
        <w:t>, is the second highest of the giant planets, but lower than those of the four</w:t>
      </w:r>
      <w:r>
        <w:rPr>
          <w:rStyle w:val="apple-converted-space"/>
          <w:rFonts w:ascii="Arial" w:hAnsi="Arial" w:cs="Arial"/>
          <w:color w:val="252525"/>
          <w:sz w:val="21"/>
          <w:szCs w:val="21"/>
          <w:lang w:val="en"/>
        </w:rPr>
        <w:t> </w:t>
      </w:r>
      <w:hyperlink r:id="rId7320" w:tooltip="Terrestrial planet" w:history="1">
        <w:r>
          <w:rPr>
            <w:rStyle w:val="Hyperlink"/>
            <w:rFonts w:ascii="Arial" w:hAnsi="Arial" w:cs="Arial"/>
            <w:color w:val="0B0080"/>
            <w:sz w:val="21"/>
            <w:szCs w:val="21"/>
            <w:lang w:val="en"/>
          </w:rPr>
          <w:t>terrestrial planets</w:t>
        </w:r>
      </w:hyperlink>
      <w:r>
        <w:rPr>
          <w:rFonts w:ascii="Arial" w:hAnsi="Arial" w:cs="Arial"/>
          <w:color w:val="252525"/>
          <w:sz w:val="21"/>
          <w:szCs w:val="21"/>
          <w:lang w:val="en"/>
        </w:rPr>
        <w:t>.</w:t>
      </w:r>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Composition</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Jupiter's upper atmosphere is composed of about 88–92% hydrogen and 8–12% helium by percent volume of gas</w:t>
      </w:r>
      <w:r>
        <w:rPr>
          <w:rStyle w:val="apple-converted-space"/>
          <w:rFonts w:ascii="Arial" w:hAnsi="Arial" w:cs="Arial"/>
          <w:color w:val="252525"/>
          <w:sz w:val="21"/>
          <w:szCs w:val="21"/>
          <w:lang w:val="en"/>
        </w:rPr>
        <w:t> </w:t>
      </w:r>
      <w:hyperlink r:id="rId7321" w:tooltip="Molecule" w:history="1">
        <w:r>
          <w:rPr>
            <w:rStyle w:val="Hyperlink"/>
            <w:rFonts w:ascii="Arial" w:hAnsi="Arial" w:cs="Arial"/>
            <w:color w:val="0B0080"/>
            <w:sz w:val="21"/>
            <w:szCs w:val="21"/>
            <w:lang w:val="en"/>
          </w:rPr>
          <w:t>molecules</w:t>
        </w:r>
      </w:hyperlink>
      <w:r>
        <w:rPr>
          <w:rFonts w:ascii="Arial" w:hAnsi="Arial" w:cs="Arial"/>
          <w:color w:val="252525"/>
          <w:sz w:val="21"/>
          <w:szCs w:val="21"/>
          <w:lang w:val="en"/>
        </w:rPr>
        <w:t>. A helium atom has about four times as much mass as a hydrogen atom, so the composition changes when described as the proportion of mass contributed by different atoms. Thus,</w:t>
      </w:r>
      <w:r>
        <w:rPr>
          <w:rStyle w:val="apple-converted-space"/>
          <w:rFonts w:ascii="Arial" w:hAnsi="Arial" w:cs="Arial"/>
          <w:color w:val="252525"/>
          <w:sz w:val="21"/>
          <w:szCs w:val="21"/>
          <w:lang w:val="en"/>
        </w:rPr>
        <w:t> </w:t>
      </w:r>
      <w:hyperlink r:id="rId7322" w:tooltip="Atmosphere of Jupiter" w:history="1">
        <w:r>
          <w:rPr>
            <w:rStyle w:val="Hyperlink"/>
            <w:rFonts w:ascii="Arial" w:hAnsi="Arial" w:cs="Arial"/>
            <w:color w:val="0B0080"/>
            <w:sz w:val="21"/>
            <w:szCs w:val="21"/>
            <w:lang w:val="en"/>
          </w:rPr>
          <w:t>Jupiter's atmosphere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approximately 75% hydrogen and 24% helium by mass, with the remaining one percent of the mass consisting of other elements. The interior contains denser materials, such that the distribution is roughly 71% hydrogen, 24% helium, and 5% other elements by mass. The atmosphere contains trace amounts of</w:t>
      </w:r>
      <w:r>
        <w:rPr>
          <w:rStyle w:val="apple-converted-space"/>
          <w:rFonts w:ascii="Arial" w:hAnsi="Arial" w:cs="Arial"/>
          <w:color w:val="252525"/>
          <w:sz w:val="21"/>
          <w:szCs w:val="21"/>
          <w:lang w:val="en"/>
        </w:rPr>
        <w:t> </w:t>
      </w:r>
      <w:hyperlink r:id="rId7323" w:tooltip="Methane" w:history="1">
        <w:r>
          <w:rPr>
            <w:rStyle w:val="Hyperlink"/>
            <w:rFonts w:ascii="Arial" w:hAnsi="Arial" w:cs="Arial"/>
            <w:color w:val="0B0080"/>
            <w:sz w:val="21"/>
            <w:szCs w:val="21"/>
            <w:lang w:val="en"/>
          </w:rPr>
          <w:t>methane</w:t>
        </w:r>
      </w:hyperlink>
      <w:r>
        <w:rPr>
          <w:rFonts w:ascii="Arial" w:hAnsi="Arial" w:cs="Arial"/>
          <w:color w:val="252525"/>
          <w:sz w:val="21"/>
          <w:szCs w:val="21"/>
          <w:lang w:val="en"/>
        </w:rPr>
        <w:t>,</w:t>
      </w:r>
      <w:hyperlink r:id="rId7324" w:tooltip="Water vapor" w:history="1">
        <w:r>
          <w:rPr>
            <w:rStyle w:val="Hyperlink"/>
            <w:rFonts w:ascii="Arial" w:hAnsi="Arial" w:cs="Arial"/>
            <w:color w:val="0B0080"/>
            <w:sz w:val="21"/>
            <w:szCs w:val="21"/>
            <w:lang w:val="en"/>
          </w:rPr>
          <w:t>water vapor</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325" w:tooltip="Ammonia" w:history="1">
        <w:r>
          <w:rPr>
            <w:rStyle w:val="Hyperlink"/>
            <w:rFonts w:ascii="Arial" w:hAnsi="Arial" w:cs="Arial"/>
            <w:color w:val="0B0080"/>
            <w:sz w:val="21"/>
            <w:szCs w:val="21"/>
            <w:lang w:val="en"/>
          </w:rPr>
          <w:t>ammonia</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7326" w:tooltip="Silicon" w:history="1">
        <w:r>
          <w:rPr>
            <w:rStyle w:val="Hyperlink"/>
            <w:rFonts w:ascii="Arial" w:hAnsi="Arial" w:cs="Arial"/>
            <w:color w:val="0B0080"/>
            <w:sz w:val="21"/>
            <w:szCs w:val="21"/>
            <w:lang w:val="en"/>
          </w:rPr>
          <w:t>silicon</w:t>
        </w:r>
      </w:hyperlink>
      <w:r>
        <w:rPr>
          <w:rFonts w:ascii="Arial" w:hAnsi="Arial" w:cs="Arial"/>
          <w:color w:val="252525"/>
          <w:sz w:val="21"/>
          <w:szCs w:val="21"/>
          <w:lang w:val="en"/>
        </w:rPr>
        <w:t>-based compounds. There are also traces of</w:t>
      </w:r>
      <w:r>
        <w:rPr>
          <w:rStyle w:val="apple-converted-space"/>
          <w:rFonts w:ascii="Arial" w:hAnsi="Arial" w:cs="Arial"/>
          <w:color w:val="252525"/>
          <w:sz w:val="21"/>
          <w:szCs w:val="21"/>
          <w:lang w:val="en"/>
        </w:rPr>
        <w:t> </w:t>
      </w:r>
      <w:hyperlink r:id="rId7327" w:tooltip="Carbon" w:history="1">
        <w:r>
          <w:rPr>
            <w:rStyle w:val="Hyperlink"/>
            <w:rFonts w:ascii="Arial" w:hAnsi="Arial" w:cs="Arial"/>
            <w:color w:val="0B0080"/>
            <w:sz w:val="21"/>
            <w:szCs w:val="21"/>
            <w:lang w:val="en"/>
          </w:rPr>
          <w:t>carbon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328" w:tooltip="Ethane" w:history="1">
        <w:r>
          <w:rPr>
            <w:rStyle w:val="Hyperlink"/>
            <w:rFonts w:ascii="Arial" w:hAnsi="Arial" w:cs="Arial"/>
            <w:color w:val="0B0080"/>
            <w:sz w:val="21"/>
            <w:szCs w:val="21"/>
            <w:lang w:val="en"/>
          </w:rPr>
          <w:t>ethane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329" w:tooltip="Hydrogen sulfide" w:history="1">
        <w:r>
          <w:rPr>
            <w:rStyle w:val="Hyperlink"/>
            <w:rFonts w:ascii="Arial" w:hAnsi="Arial" w:cs="Arial"/>
            <w:color w:val="0B0080"/>
            <w:sz w:val="21"/>
            <w:szCs w:val="21"/>
            <w:lang w:val="en"/>
          </w:rPr>
          <w:t>hydrogen sulfide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330" w:tooltip="Neon" w:history="1">
        <w:r>
          <w:rPr>
            <w:rStyle w:val="Hyperlink"/>
            <w:rFonts w:ascii="Arial" w:hAnsi="Arial" w:cs="Arial"/>
            <w:color w:val="0B0080"/>
            <w:sz w:val="21"/>
            <w:szCs w:val="21"/>
            <w:lang w:val="en"/>
          </w:rPr>
          <w:t>neon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331" w:tooltip="Oxygen" w:history="1">
        <w:r>
          <w:rPr>
            <w:rStyle w:val="Hyperlink"/>
            <w:rFonts w:ascii="Arial" w:hAnsi="Arial" w:cs="Arial"/>
            <w:color w:val="0B0080"/>
            <w:sz w:val="21"/>
            <w:szCs w:val="21"/>
            <w:lang w:val="en"/>
          </w:rPr>
          <w:t>oxygen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332" w:tooltip="Phosphine" w:history="1">
        <w:r>
          <w:rPr>
            <w:rStyle w:val="Hyperlink"/>
            <w:rFonts w:ascii="Arial" w:hAnsi="Arial" w:cs="Arial"/>
            <w:color w:val="0B0080"/>
            <w:sz w:val="21"/>
            <w:szCs w:val="21"/>
            <w:lang w:val="en"/>
          </w:rPr>
          <w:t>phosphine</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7333" w:tooltip="Sulfur" w:history="1">
        <w:r>
          <w:rPr>
            <w:rStyle w:val="Hyperlink"/>
            <w:rFonts w:ascii="Arial" w:hAnsi="Arial" w:cs="Arial"/>
            <w:color w:val="0B0080"/>
            <w:sz w:val="21"/>
            <w:szCs w:val="21"/>
            <w:lang w:val="en"/>
          </w:rPr>
          <w:t>sulfur</w:t>
        </w:r>
      </w:hyperlink>
      <w:r>
        <w:rPr>
          <w:rFonts w:ascii="Arial" w:hAnsi="Arial" w:cs="Arial"/>
          <w:color w:val="252525"/>
          <w:sz w:val="21"/>
          <w:szCs w:val="21"/>
          <w:lang w:val="en"/>
        </w:rPr>
        <w:t>. The outermost layer of the atmosphere contains</w:t>
      </w:r>
      <w:r>
        <w:rPr>
          <w:rStyle w:val="apple-converted-space"/>
          <w:rFonts w:ascii="Arial" w:hAnsi="Arial" w:cs="Arial"/>
          <w:color w:val="252525"/>
          <w:sz w:val="21"/>
          <w:szCs w:val="21"/>
          <w:lang w:val="en"/>
        </w:rPr>
        <w:t> </w:t>
      </w:r>
      <w:hyperlink r:id="rId7334" w:tooltip="Crystal" w:history="1">
        <w:r>
          <w:rPr>
            <w:rStyle w:val="Hyperlink"/>
            <w:rFonts w:ascii="Arial" w:hAnsi="Arial" w:cs="Arial"/>
            <w:color w:val="0B0080"/>
            <w:sz w:val="21"/>
            <w:szCs w:val="21"/>
            <w:lang w:val="en"/>
          </w:rPr>
          <w:t>crystals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frozen ammonia.</w:t>
      </w:r>
      <w:hyperlink r:id="rId7335" w:anchor="cite_note-voyager-21" w:history="1">
        <w:r>
          <w:rPr>
            <w:rStyle w:val="Hyperlink"/>
            <w:rFonts w:ascii="Arial" w:hAnsi="Arial" w:cs="Arial"/>
            <w:color w:val="0B0080"/>
            <w:sz w:val="17"/>
            <w:szCs w:val="17"/>
            <w:vertAlign w:val="superscript"/>
            <w:lang w:val="en"/>
          </w:rPr>
          <w:t>[19]</w:t>
        </w:r>
      </w:hyperlink>
      <w:hyperlink r:id="rId7336" w:anchor="cite_note-cassini-22" w:history="1">
        <w:r>
          <w:rPr>
            <w:rStyle w:val="Hyperlink"/>
            <w:rFonts w:ascii="Arial" w:hAnsi="Arial" w:cs="Arial"/>
            <w:color w:val="0B0080"/>
            <w:sz w:val="17"/>
            <w:szCs w:val="17"/>
            <w:vertAlign w:val="superscript"/>
            <w:lang w:val="en"/>
          </w:rPr>
          <w:t>[20]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Through</w:t>
      </w:r>
      <w:r>
        <w:rPr>
          <w:rStyle w:val="apple-converted-space"/>
          <w:rFonts w:ascii="Arial" w:hAnsi="Arial" w:cs="Arial"/>
          <w:color w:val="252525"/>
          <w:sz w:val="21"/>
          <w:szCs w:val="21"/>
          <w:lang w:val="en"/>
        </w:rPr>
        <w:t> </w:t>
      </w:r>
      <w:hyperlink r:id="rId7337" w:tooltip="Infrared" w:history="1">
        <w:r>
          <w:rPr>
            <w:rStyle w:val="Hyperlink"/>
            <w:rFonts w:ascii="Arial" w:hAnsi="Arial" w:cs="Arial"/>
            <w:color w:val="0B0080"/>
            <w:sz w:val="21"/>
            <w:szCs w:val="21"/>
            <w:lang w:val="en"/>
          </w:rPr>
          <w:t>infrared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338" w:tooltip="Ultraviolet" w:history="1">
        <w:r>
          <w:rPr>
            <w:rStyle w:val="Hyperlink"/>
            <w:rFonts w:ascii="Arial" w:hAnsi="Arial" w:cs="Arial"/>
            <w:color w:val="0B0080"/>
            <w:sz w:val="21"/>
            <w:szCs w:val="21"/>
            <w:lang w:val="en"/>
          </w:rPr>
          <w:t>ultraviolet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measurements, trace amounts of</w:t>
      </w:r>
      <w:r>
        <w:rPr>
          <w:rStyle w:val="apple-converted-space"/>
          <w:rFonts w:ascii="Arial" w:hAnsi="Arial" w:cs="Arial"/>
          <w:color w:val="252525"/>
          <w:sz w:val="21"/>
          <w:szCs w:val="21"/>
          <w:lang w:val="en"/>
        </w:rPr>
        <w:t> </w:t>
      </w:r>
      <w:hyperlink r:id="rId7339" w:tooltip="Benzene" w:history="1">
        <w:r>
          <w:rPr>
            <w:rStyle w:val="Hyperlink"/>
            <w:rFonts w:ascii="Arial" w:hAnsi="Arial" w:cs="Arial"/>
            <w:color w:val="0B0080"/>
            <w:sz w:val="21"/>
            <w:szCs w:val="21"/>
            <w:lang w:val="en"/>
          </w:rPr>
          <w:t>benzene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other</w:t>
      </w:r>
      <w:r>
        <w:rPr>
          <w:rStyle w:val="apple-converted-space"/>
          <w:rFonts w:ascii="Arial" w:hAnsi="Arial" w:cs="Arial"/>
          <w:color w:val="252525"/>
          <w:sz w:val="21"/>
          <w:szCs w:val="21"/>
          <w:lang w:val="en"/>
        </w:rPr>
        <w:t> </w:t>
      </w:r>
      <w:hyperlink r:id="rId7340" w:tooltip="Hydrocarbon" w:history="1">
        <w:r>
          <w:rPr>
            <w:rStyle w:val="Hyperlink"/>
            <w:rFonts w:ascii="Arial" w:hAnsi="Arial" w:cs="Arial"/>
            <w:color w:val="0B0080"/>
            <w:sz w:val="21"/>
            <w:szCs w:val="21"/>
            <w:lang w:val="en"/>
          </w:rPr>
          <w:t>hydrocarbons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also been found.</w:t>
      </w:r>
      <w:hyperlink r:id="rId7341" w:anchor="cite_note-23" w:history="1">
        <w:r>
          <w:rPr>
            <w:rStyle w:val="Hyperlink"/>
            <w:rFonts w:ascii="Arial" w:hAnsi="Arial" w:cs="Arial"/>
            <w:color w:val="0B0080"/>
            <w:sz w:val="17"/>
            <w:szCs w:val="17"/>
            <w:vertAlign w:val="superscript"/>
            <w:lang w:val="en"/>
          </w:rPr>
          <w:t>[21]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atmospheric proportions of hydrogen and helium are close to the theoretical composition of the primordial</w:t>
      </w:r>
      <w:r>
        <w:rPr>
          <w:rStyle w:val="apple-converted-space"/>
          <w:rFonts w:ascii="Arial" w:hAnsi="Arial" w:cs="Arial"/>
          <w:color w:val="252525"/>
          <w:sz w:val="21"/>
          <w:szCs w:val="21"/>
          <w:lang w:val="en"/>
        </w:rPr>
        <w:t> </w:t>
      </w:r>
      <w:hyperlink r:id="rId7342" w:tooltip="Solar nebula" w:history="1">
        <w:r>
          <w:rPr>
            <w:rStyle w:val="Hyperlink"/>
            <w:rFonts w:ascii="Arial" w:hAnsi="Arial" w:cs="Arial"/>
            <w:color w:val="0B0080"/>
            <w:sz w:val="21"/>
            <w:szCs w:val="21"/>
            <w:lang w:val="en"/>
          </w:rPr>
          <w:t>solar nebula</w:t>
        </w:r>
      </w:hyperlink>
      <w:r>
        <w:rPr>
          <w:rFonts w:ascii="Arial" w:hAnsi="Arial" w:cs="Arial"/>
          <w:color w:val="252525"/>
          <w:sz w:val="21"/>
          <w:szCs w:val="21"/>
          <w:lang w:val="en"/>
        </w:rPr>
        <w:t>. Neon in the upper atmosphere only consists of 20 parts per million by mass, which is about a tenth as abundant as in the Sun.</w:t>
      </w:r>
      <w:hyperlink r:id="rId7343" w:anchor="cite_note-24" w:history="1">
        <w:r>
          <w:rPr>
            <w:rStyle w:val="Hyperlink"/>
            <w:rFonts w:ascii="Arial" w:hAnsi="Arial" w:cs="Arial"/>
            <w:color w:val="0B0080"/>
            <w:sz w:val="17"/>
            <w:szCs w:val="17"/>
            <w:vertAlign w:val="superscript"/>
            <w:lang w:val="en"/>
          </w:rPr>
          <w:t>[22]</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Helium is also depleted to about 80% of the Sun's helium composition. This depletion is a result of</w:t>
      </w:r>
      <w:r>
        <w:rPr>
          <w:rStyle w:val="apple-converted-space"/>
          <w:rFonts w:ascii="Arial" w:hAnsi="Arial" w:cs="Arial"/>
          <w:color w:val="252525"/>
          <w:sz w:val="21"/>
          <w:szCs w:val="21"/>
          <w:lang w:val="en"/>
        </w:rPr>
        <w:t> </w:t>
      </w:r>
      <w:hyperlink r:id="rId7344" w:tooltip="Precipitation (meteorology)" w:history="1">
        <w:r>
          <w:rPr>
            <w:rStyle w:val="Hyperlink"/>
            <w:rFonts w:ascii="Arial" w:hAnsi="Arial" w:cs="Arial"/>
            <w:color w:val="0B0080"/>
            <w:sz w:val="21"/>
            <w:szCs w:val="21"/>
            <w:lang w:val="en"/>
          </w:rPr>
          <w:t>precipitation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these elements into the interior of the planet.</w:t>
      </w:r>
      <w:hyperlink r:id="rId7345" w:anchor="cite_note-galileo_ms-25" w:history="1">
        <w:r>
          <w:rPr>
            <w:rStyle w:val="Hyperlink"/>
            <w:rFonts w:ascii="Arial" w:hAnsi="Arial" w:cs="Arial"/>
            <w:color w:val="0B0080"/>
            <w:sz w:val="17"/>
            <w:szCs w:val="17"/>
            <w:vertAlign w:val="superscript"/>
            <w:lang w:val="en"/>
          </w:rPr>
          <w:t>[23]</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Based on</w:t>
      </w:r>
      <w:r>
        <w:rPr>
          <w:rStyle w:val="apple-converted-space"/>
          <w:rFonts w:ascii="Arial" w:hAnsi="Arial" w:cs="Arial"/>
          <w:color w:val="252525"/>
          <w:sz w:val="21"/>
          <w:szCs w:val="21"/>
          <w:lang w:val="en"/>
        </w:rPr>
        <w:t> </w:t>
      </w:r>
      <w:hyperlink r:id="rId7346" w:tooltip="Spectroscopy" w:history="1">
        <w:r>
          <w:rPr>
            <w:rStyle w:val="Hyperlink"/>
            <w:rFonts w:ascii="Arial" w:hAnsi="Arial" w:cs="Arial"/>
            <w:color w:val="0B0080"/>
            <w:sz w:val="21"/>
            <w:szCs w:val="21"/>
            <w:lang w:val="en"/>
          </w:rPr>
          <w:t>spectroscopy</w:t>
        </w:r>
      </w:hyperlink>
      <w:r>
        <w:rPr>
          <w:rFonts w:ascii="Arial" w:hAnsi="Arial" w:cs="Arial"/>
          <w:color w:val="252525"/>
          <w:sz w:val="21"/>
          <w:szCs w:val="21"/>
          <w:lang w:val="en"/>
        </w:rPr>
        <w:t>, Saturn is thought to be similar in composition to Jupiter, but the other giant planets</w:t>
      </w:r>
      <w:r>
        <w:rPr>
          <w:rStyle w:val="apple-converted-space"/>
          <w:rFonts w:ascii="Arial" w:hAnsi="Arial" w:cs="Arial"/>
          <w:color w:val="252525"/>
          <w:sz w:val="21"/>
          <w:szCs w:val="21"/>
          <w:lang w:val="en"/>
        </w:rPr>
        <w:t> </w:t>
      </w:r>
      <w:hyperlink r:id="rId7347" w:tooltip="Uranus" w:history="1">
        <w:r>
          <w:rPr>
            <w:rStyle w:val="Hyperlink"/>
            <w:rFonts w:ascii="Arial" w:hAnsi="Arial" w:cs="Arial"/>
            <w:color w:val="0B0080"/>
            <w:sz w:val="21"/>
            <w:szCs w:val="21"/>
            <w:lang w:val="en"/>
          </w:rPr>
          <w:t>Uranus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348" w:tooltip="Neptune" w:history="1">
        <w:r>
          <w:rPr>
            <w:rStyle w:val="Hyperlink"/>
            <w:rFonts w:ascii="Arial" w:hAnsi="Arial" w:cs="Arial"/>
            <w:color w:val="0B0080"/>
            <w:sz w:val="21"/>
            <w:szCs w:val="21"/>
            <w:lang w:val="en"/>
          </w:rPr>
          <w:t>Neptune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relatively less hydrogen and helium.</w:t>
      </w:r>
      <w:hyperlink r:id="rId7349" w:anchor="cite_note-26" w:history="1">
        <w:r>
          <w:rPr>
            <w:rStyle w:val="Hyperlink"/>
            <w:rFonts w:ascii="Arial" w:hAnsi="Arial" w:cs="Arial"/>
            <w:color w:val="0B0080"/>
            <w:sz w:val="17"/>
            <w:szCs w:val="17"/>
            <w:vertAlign w:val="superscript"/>
            <w:lang w:val="en"/>
          </w:rPr>
          <w:t>[24]</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Mass and size</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95500"/>
            <wp:effectExtent l="0" t="0" r="0" b="0"/>
            <wp:docPr id="185" name="Picture 185" descr="https://upload.wikimedia.org/wikipedia/commons/thumb/0/02/SolarSystem_OrdersOfMagnitude_Sun-Jupiter-Earth-Moon.jpg/220px-SolarSystem_OrdersOfMagnitude_Sun-Jupiter-Earth-Moon.jpg">
              <a:hlinkClick xmlns:a="http://schemas.openxmlformats.org/drawingml/2006/main" r:id="rId7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0/02/SolarSystem_OrdersOfMagnitude_Sun-Jupiter-Earth-Moon.jpg/220px-SolarSystem_OrdersOfMagnitude_Sun-Jupiter-Earth-Moon.jpg">
                      <a:hlinkClick r:id="rId7350"/>
                    </pic:cNvPr>
                    <pic:cNvPicPr>
                      <a:picLocks noChangeAspect="1" noChangeArrowheads="1"/>
                    </pic:cNvPicPr>
                  </pic:nvPicPr>
                  <pic:blipFill>
                    <a:blip r:embed="rId735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Jupiter's diameter is one</w:t>
      </w:r>
      <w:r>
        <w:rPr>
          <w:rStyle w:val="apple-converted-space"/>
          <w:rFonts w:ascii="Arial" w:hAnsi="Arial" w:cs="Arial"/>
          <w:color w:val="252525"/>
          <w:sz w:val="19"/>
          <w:szCs w:val="19"/>
          <w:lang w:val="en"/>
        </w:rPr>
        <w:t> </w:t>
      </w:r>
      <w:hyperlink r:id="rId7352" w:tooltip="Order of magnitude" w:history="1">
        <w:r>
          <w:rPr>
            <w:rStyle w:val="Hyperlink"/>
            <w:rFonts w:ascii="Arial" w:hAnsi="Arial" w:cs="Arial"/>
            <w:color w:val="0B0080"/>
            <w:sz w:val="19"/>
            <w:szCs w:val="19"/>
            <w:lang w:val="en"/>
          </w:rPr>
          <w:t>order of magnitude</w:t>
        </w:r>
      </w:hyperlink>
      <w:r>
        <w:rPr>
          <w:rStyle w:val="apple-converted-space"/>
          <w:rFonts w:ascii="Arial" w:hAnsi="Arial" w:cs="Arial"/>
          <w:color w:val="252525"/>
          <w:sz w:val="19"/>
          <w:szCs w:val="19"/>
          <w:lang w:val="en"/>
        </w:rPr>
        <w:t> </w:t>
      </w:r>
      <w:r>
        <w:rPr>
          <w:rFonts w:ascii="Arial" w:hAnsi="Arial" w:cs="Arial"/>
          <w:color w:val="252525"/>
          <w:sz w:val="19"/>
          <w:szCs w:val="19"/>
          <w:lang w:val="en"/>
        </w:rPr>
        <w:t>smaller (×0.10045) than the Sun, and one order of magnitude larger (×10.9733) than Earth. The Great Red Spot is roughly the same size as Earth.</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Jupiter's mass is 2.5 times that of all the other planets in the Solar System combined—this is so massive that its</w:t>
      </w:r>
      <w:r>
        <w:rPr>
          <w:rStyle w:val="apple-converted-space"/>
          <w:rFonts w:ascii="Arial" w:hAnsi="Arial" w:cs="Arial"/>
          <w:color w:val="252525"/>
          <w:sz w:val="21"/>
          <w:szCs w:val="21"/>
          <w:lang w:val="en"/>
        </w:rPr>
        <w:t> </w:t>
      </w:r>
      <w:hyperlink r:id="rId7353" w:tooltip="Barycenter" w:history="1">
        <w:r>
          <w:rPr>
            <w:rStyle w:val="Hyperlink"/>
            <w:rFonts w:ascii="Arial" w:hAnsi="Arial" w:cs="Arial"/>
            <w:color w:val="0B0080"/>
            <w:sz w:val="21"/>
            <w:szCs w:val="21"/>
            <w:lang w:val="en"/>
          </w:rPr>
          <w:t>barycenter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the</w:t>
      </w:r>
      <w:r>
        <w:rPr>
          <w:rStyle w:val="apple-converted-space"/>
          <w:rFonts w:ascii="Arial" w:hAnsi="Arial" w:cs="Arial"/>
          <w:color w:val="252525"/>
          <w:sz w:val="21"/>
          <w:szCs w:val="21"/>
          <w:lang w:val="en"/>
        </w:rPr>
        <w:t> </w:t>
      </w:r>
      <w:hyperlink r:id="rId7354" w:tooltip="Sun" w:history="1">
        <w:r>
          <w:rPr>
            <w:rStyle w:val="Hyperlink"/>
            <w:rFonts w:ascii="Arial" w:hAnsi="Arial" w:cs="Arial"/>
            <w:color w:val="0B0080"/>
            <w:sz w:val="21"/>
            <w:szCs w:val="21"/>
            <w:lang w:val="en"/>
          </w:rPr>
          <w:t>Sun</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lies above the</w:t>
      </w:r>
      <w:r>
        <w:rPr>
          <w:rStyle w:val="apple-converted-space"/>
          <w:rFonts w:ascii="Arial" w:hAnsi="Arial" w:cs="Arial"/>
          <w:color w:val="252525"/>
          <w:sz w:val="21"/>
          <w:szCs w:val="21"/>
          <w:lang w:val="en"/>
        </w:rPr>
        <w:t> </w:t>
      </w:r>
      <w:hyperlink r:id="rId7355" w:tooltip="Photosphere" w:history="1">
        <w:r>
          <w:rPr>
            <w:rStyle w:val="Hyperlink"/>
            <w:rFonts w:ascii="Arial" w:hAnsi="Arial" w:cs="Arial"/>
            <w:color w:val="0B0080"/>
            <w:sz w:val="21"/>
            <w:szCs w:val="21"/>
            <w:lang w:val="en"/>
          </w:rPr>
          <w:t>Sun's surface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1.068 </w:t>
      </w:r>
      <w:hyperlink r:id="rId7356" w:tooltip="Solar radius" w:history="1">
        <w:r>
          <w:rPr>
            <w:rStyle w:val="Hyperlink"/>
            <w:rFonts w:ascii="Arial" w:hAnsi="Arial" w:cs="Arial"/>
            <w:color w:val="0B0080"/>
            <w:sz w:val="21"/>
            <w:szCs w:val="21"/>
            <w:lang w:val="en"/>
          </w:rPr>
          <w:t>solar radii</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Sun's center. Jupiter is much larger than Earth and considerably less dense: its volume is that of about 1,321 Earths, but it is only 318 times as massive.</w:t>
      </w:r>
      <w:hyperlink r:id="rId7357" w:anchor="cite_note-fact-4" w:history="1">
        <w:r>
          <w:rPr>
            <w:rStyle w:val="Hyperlink"/>
            <w:rFonts w:ascii="Arial" w:hAnsi="Arial" w:cs="Arial"/>
            <w:color w:val="0B0080"/>
            <w:sz w:val="17"/>
            <w:szCs w:val="17"/>
            <w:vertAlign w:val="superscript"/>
            <w:lang w:val="en"/>
          </w:rPr>
          <w:t>[3]</w:t>
        </w:r>
      </w:hyperlink>
      <w:hyperlink r:id="rId7358" w:anchor="cite_note-burgess-27" w:history="1">
        <w:r>
          <w:rPr>
            <w:rStyle w:val="Hyperlink"/>
            <w:rFonts w:ascii="Arial" w:hAnsi="Arial" w:cs="Arial"/>
            <w:color w:val="0B0080"/>
            <w:sz w:val="17"/>
            <w:szCs w:val="17"/>
            <w:vertAlign w:val="superscript"/>
            <w:lang w:val="en"/>
          </w:rPr>
          <w:t>[25]</w:t>
        </w:r>
      </w:hyperlink>
      <w:r>
        <w:rPr>
          <w:rStyle w:val="apple-converted-space"/>
          <w:rFonts w:ascii="Arial" w:hAnsi="Arial" w:cs="Arial"/>
          <w:color w:val="252525"/>
          <w:sz w:val="21"/>
          <w:szCs w:val="21"/>
          <w:lang w:val="en"/>
        </w:rPr>
        <w:t> </w:t>
      </w:r>
      <w:r>
        <w:rPr>
          <w:rFonts w:ascii="Arial" w:hAnsi="Arial" w:cs="Arial"/>
          <w:color w:val="252525"/>
          <w:sz w:val="21"/>
          <w:szCs w:val="21"/>
          <w:lang w:val="en"/>
        </w:rPr>
        <w:t>Jupiter's radius is about 1/10 the</w:t>
      </w:r>
      <w:r>
        <w:rPr>
          <w:rStyle w:val="apple-converted-space"/>
          <w:rFonts w:ascii="Arial" w:hAnsi="Arial" w:cs="Arial"/>
          <w:color w:val="252525"/>
          <w:sz w:val="21"/>
          <w:szCs w:val="21"/>
          <w:lang w:val="en"/>
        </w:rPr>
        <w:t> </w:t>
      </w:r>
      <w:hyperlink r:id="rId7359" w:tooltip="Solar radius" w:history="1">
        <w:r>
          <w:rPr>
            <w:rStyle w:val="Hyperlink"/>
            <w:rFonts w:ascii="Arial" w:hAnsi="Arial" w:cs="Arial"/>
            <w:color w:val="0B0080"/>
            <w:sz w:val="21"/>
            <w:szCs w:val="21"/>
            <w:lang w:val="en"/>
          </w:rPr>
          <w:t>radius of the Sun</w:t>
        </w:r>
      </w:hyperlink>
      <w:r>
        <w:rPr>
          <w:rFonts w:ascii="Arial" w:hAnsi="Arial" w:cs="Arial"/>
          <w:color w:val="252525"/>
          <w:sz w:val="21"/>
          <w:szCs w:val="21"/>
          <w:lang w:val="en"/>
        </w:rPr>
        <w:t>,</w:t>
      </w:r>
      <w:hyperlink r:id="rId7360" w:anchor="cite_note-shu82-28" w:history="1">
        <w:r>
          <w:rPr>
            <w:rStyle w:val="Hyperlink"/>
            <w:rFonts w:ascii="Arial" w:hAnsi="Arial" w:cs="Arial"/>
            <w:color w:val="0B0080"/>
            <w:sz w:val="17"/>
            <w:szCs w:val="17"/>
            <w:vertAlign w:val="superscript"/>
            <w:lang w:val="en"/>
          </w:rPr>
          <w:t>[26]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its mass is 0.001 times the</w:t>
      </w:r>
      <w:r>
        <w:rPr>
          <w:rStyle w:val="apple-converted-space"/>
          <w:rFonts w:ascii="Arial" w:hAnsi="Arial" w:cs="Arial"/>
          <w:color w:val="252525"/>
          <w:sz w:val="21"/>
          <w:szCs w:val="21"/>
          <w:lang w:val="en"/>
        </w:rPr>
        <w:t> </w:t>
      </w:r>
      <w:hyperlink r:id="rId7361" w:tooltip="Solar mass" w:history="1">
        <w:r>
          <w:rPr>
            <w:rStyle w:val="Hyperlink"/>
            <w:rFonts w:ascii="Arial" w:hAnsi="Arial" w:cs="Arial"/>
            <w:color w:val="0B0080"/>
            <w:sz w:val="21"/>
            <w:szCs w:val="21"/>
            <w:lang w:val="en"/>
          </w:rPr>
          <w:t>mass of the Sun</w:t>
        </w:r>
      </w:hyperlink>
      <w:r>
        <w:rPr>
          <w:rFonts w:ascii="Arial" w:hAnsi="Arial" w:cs="Arial"/>
          <w:color w:val="252525"/>
          <w:sz w:val="21"/>
          <w:szCs w:val="21"/>
          <w:lang w:val="en"/>
        </w:rPr>
        <w:t>, so the densities of the two bodies are similar.</w:t>
      </w:r>
      <w:hyperlink r:id="rId7362" w:anchor="cite_note-davis_turekian05-29" w:history="1">
        <w:r>
          <w:rPr>
            <w:rStyle w:val="Hyperlink"/>
            <w:rFonts w:ascii="Arial" w:hAnsi="Arial" w:cs="Arial"/>
            <w:color w:val="0B0080"/>
            <w:sz w:val="17"/>
            <w:szCs w:val="17"/>
            <w:vertAlign w:val="superscript"/>
            <w:lang w:val="en"/>
          </w:rPr>
          <w:t>[27]</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w:t>
      </w:r>
      <w:hyperlink r:id="rId7363" w:tooltip="Jupiter mass" w:history="1">
        <w:r>
          <w:rPr>
            <w:rStyle w:val="Hyperlink"/>
            <w:rFonts w:ascii="Arial" w:hAnsi="Arial" w:cs="Arial"/>
            <w:color w:val="0B0080"/>
            <w:sz w:val="21"/>
            <w:szCs w:val="21"/>
            <w:lang w:val="en"/>
          </w:rPr>
          <w:t>Jupiter mass</w:t>
        </w:r>
      </w:hyperlink>
      <w:r>
        <w:rPr>
          <w:rFonts w:ascii="Arial" w:hAnsi="Arial" w:cs="Arial"/>
          <w:color w:val="252525"/>
          <w:sz w:val="21"/>
          <w:szCs w:val="21"/>
          <w:lang w:val="en"/>
        </w:rPr>
        <w:t>" (</w:t>
      </w:r>
      <w:r>
        <w:rPr>
          <w:rFonts w:ascii="Arial" w:hAnsi="Arial" w:cs="Arial"/>
          <w:i/>
          <w:iCs/>
          <w:color w:val="252525"/>
          <w:sz w:val="21"/>
          <w:szCs w:val="21"/>
          <w:lang w:val="en"/>
        </w:rPr>
        <w:t>M</w:t>
      </w:r>
      <w:r>
        <w:rPr>
          <w:rFonts w:ascii="Arial" w:hAnsi="Arial" w:cs="Arial"/>
          <w:color w:val="252525"/>
          <w:sz w:val="17"/>
          <w:szCs w:val="17"/>
          <w:vertAlign w:val="subscript"/>
          <w:lang w:val="en"/>
        </w:rPr>
        <w:t>J</w:t>
      </w:r>
      <w:r>
        <w:rPr>
          <w:rStyle w:val="apple-converted-space"/>
          <w:rFonts w:ascii="Arial" w:hAnsi="Arial" w:cs="Arial"/>
          <w:color w:val="252525"/>
          <w:sz w:val="21"/>
          <w:szCs w:val="21"/>
          <w:lang w:val="en"/>
        </w:rPr>
        <w:t> </w:t>
      </w:r>
      <w:r>
        <w:rPr>
          <w:rFonts w:ascii="Arial" w:hAnsi="Arial" w:cs="Arial"/>
          <w:color w:val="252525"/>
          <w:sz w:val="21"/>
          <w:szCs w:val="21"/>
          <w:lang w:val="en"/>
        </w:rPr>
        <w:t>or</w:t>
      </w:r>
      <w:r>
        <w:rPr>
          <w:rStyle w:val="apple-converted-space"/>
          <w:rFonts w:ascii="Arial" w:hAnsi="Arial" w:cs="Arial"/>
          <w:color w:val="252525"/>
          <w:sz w:val="21"/>
          <w:szCs w:val="21"/>
          <w:lang w:val="en"/>
        </w:rPr>
        <w:t> </w:t>
      </w:r>
      <w:r>
        <w:rPr>
          <w:rFonts w:ascii="Arial" w:hAnsi="Arial" w:cs="Arial"/>
          <w:i/>
          <w:iCs/>
          <w:color w:val="252525"/>
          <w:sz w:val="21"/>
          <w:szCs w:val="21"/>
          <w:lang w:val="en"/>
        </w:rPr>
        <w:t>M</w:t>
      </w:r>
      <w:r>
        <w:rPr>
          <w:rFonts w:ascii="Arial" w:hAnsi="Arial" w:cs="Arial"/>
          <w:color w:val="252525"/>
          <w:sz w:val="17"/>
          <w:szCs w:val="17"/>
          <w:vertAlign w:val="subscript"/>
          <w:lang w:val="en"/>
        </w:rPr>
        <w:t>Jup</w:t>
      </w:r>
      <w:r>
        <w:rPr>
          <w:rFonts w:ascii="Arial" w:hAnsi="Arial" w:cs="Arial"/>
          <w:color w:val="252525"/>
          <w:sz w:val="21"/>
          <w:szCs w:val="21"/>
          <w:lang w:val="en"/>
        </w:rPr>
        <w:t>) is often used as a unit to describe masses of other objects, particularly</w:t>
      </w:r>
      <w:r>
        <w:rPr>
          <w:rStyle w:val="apple-converted-space"/>
          <w:rFonts w:ascii="Arial" w:hAnsi="Arial" w:cs="Arial"/>
          <w:color w:val="252525"/>
          <w:sz w:val="21"/>
          <w:szCs w:val="21"/>
          <w:lang w:val="en"/>
        </w:rPr>
        <w:t> </w:t>
      </w:r>
      <w:hyperlink r:id="rId7364" w:tooltip="Extrasolar planet" w:history="1">
        <w:r>
          <w:rPr>
            <w:rStyle w:val="Hyperlink"/>
            <w:rFonts w:ascii="Arial" w:hAnsi="Arial" w:cs="Arial"/>
            <w:color w:val="0B0080"/>
            <w:sz w:val="21"/>
            <w:szCs w:val="21"/>
            <w:lang w:val="en"/>
          </w:rPr>
          <w:t>extrasolar planets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365" w:tooltip="Brown dwarfs" w:history="1">
        <w:r>
          <w:rPr>
            <w:rStyle w:val="Hyperlink"/>
            <w:rFonts w:ascii="Arial" w:hAnsi="Arial" w:cs="Arial"/>
            <w:color w:val="0B0080"/>
            <w:sz w:val="21"/>
            <w:szCs w:val="21"/>
            <w:lang w:val="en"/>
          </w:rPr>
          <w:t>brown dwarfs</w:t>
        </w:r>
      </w:hyperlink>
      <w:r>
        <w:rPr>
          <w:rFonts w:ascii="Arial" w:hAnsi="Arial" w:cs="Arial"/>
          <w:color w:val="252525"/>
          <w:sz w:val="21"/>
          <w:szCs w:val="21"/>
          <w:lang w:val="en"/>
        </w:rPr>
        <w:t>. So, for example, the extrasolar planet</w:t>
      </w:r>
      <w:r>
        <w:rPr>
          <w:rStyle w:val="apple-converted-space"/>
          <w:rFonts w:ascii="Arial" w:hAnsi="Arial" w:cs="Arial"/>
          <w:color w:val="252525"/>
          <w:sz w:val="21"/>
          <w:szCs w:val="21"/>
          <w:lang w:val="en"/>
        </w:rPr>
        <w:t> </w:t>
      </w:r>
      <w:hyperlink r:id="rId7366" w:tooltip="HD 209458 b" w:history="1">
        <w:r>
          <w:rPr>
            <w:rStyle w:val="Hyperlink"/>
            <w:rFonts w:ascii="Arial" w:hAnsi="Arial" w:cs="Arial"/>
            <w:color w:val="0B0080"/>
            <w:sz w:val="21"/>
            <w:szCs w:val="21"/>
            <w:lang w:val="en"/>
          </w:rPr>
          <w:t>HD 209458 b</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a mass of</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0.69</w:t>
      </w:r>
      <w:r>
        <w:rPr>
          <w:rFonts w:ascii="Arial" w:hAnsi="Arial" w:cs="Arial"/>
          <w:color w:val="252525"/>
          <w:sz w:val="21"/>
          <w:szCs w:val="21"/>
          <w:lang w:val="en"/>
        </w:rPr>
        <w:t> </w:t>
      </w:r>
      <w:r>
        <w:rPr>
          <w:rFonts w:ascii="Arial" w:hAnsi="Arial" w:cs="Arial"/>
          <w:i/>
          <w:iCs/>
          <w:color w:val="252525"/>
          <w:sz w:val="21"/>
          <w:szCs w:val="21"/>
          <w:lang w:val="en"/>
        </w:rPr>
        <w:t>M</w:t>
      </w:r>
      <w:r>
        <w:rPr>
          <w:rFonts w:ascii="Arial" w:hAnsi="Arial" w:cs="Arial"/>
          <w:color w:val="252525"/>
          <w:sz w:val="17"/>
          <w:szCs w:val="17"/>
          <w:vertAlign w:val="subscript"/>
          <w:lang w:val="en"/>
        </w:rPr>
        <w:t>J</w:t>
      </w:r>
      <w:r>
        <w:rPr>
          <w:rFonts w:ascii="Arial" w:hAnsi="Arial" w:cs="Arial"/>
          <w:color w:val="252525"/>
          <w:sz w:val="21"/>
          <w:szCs w:val="21"/>
          <w:lang w:val="en"/>
        </w:rPr>
        <w:t>, while</w:t>
      </w:r>
      <w:r>
        <w:rPr>
          <w:rStyle w:val="apple-converted-space"/>
          <w:rFonts w:ascii="Arial" w:hAnsi="Arial" w:cs="Arial"/>
          <w:color w:val="252525"/>
          <w:sz w:val="21"/>
          <w:szCs w:val="21"/>
          <w:lang w:val="en"/>
        </w:rPr>
        <w:t> </w:t>
      </w:r>
      <w:hyperlink r:id="rId7367" w:tooltip="Kappa Andromedae b" w:history="1">
        <w:r>
          <w:rPr>
            <w:rStyle w:val="Hyperlink"/>
            <w:rFonts w:ascii="Arial" w:hAnsi="Arial" w:cs="Arial"/>
            <w:color w:val="0B0080"/>
            <w:sz w:val="21"/>
            <w:szCs w:val="21"/>
            <w:lang w:val="en"/>
          </w:rPr>
          <w:t>Kappa Andromedae b</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a mass of</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12.8</w:t>
      </w:r>
      <w:r>
        <w:rPr>
          <w:rFonts w:ascii="Arial" w:hAnsi="Arial" w:cs="Arial"/>
          <w:color w:val="252525"/>
          <w:sz w:val="21"/>
          <w:szCs w:val="21"/>
          <w:lang w:val="en"/>
        </w:rPr>
        <w:t> </w:t>
      </w:r>
      <w:r>
        <w:rPr>
          <w:rFonts w:ascii="Arial" w:hAnsi="Arial" w:cs="Arial"/>
          <w:i/>
          <w:iCs/>
          <w:color w:val="252525"/>
          <w:sz w:val="21"/>
          <w:szCs w:val="21"/>
          <w:lang w:val="en"/>
        </w:rPr>
        <w:t>M</w:t>
      </w:r>
      <w:r>
        <w:rPr>
          <w:rFonts w:ascii="Arial" w:hAnsi="Arial" w:cs="Arial"/>
          <w:color w:val="252525"/>
          <w:sz w:val="17"/>
          <w:szCs w:val="17"/>
          <w:vertAlign w:val="subscript"/>
          <w:lang w:val="en"/>
        </w:rPr>
        <w:t>J</w:t>
      </w:r>
      <w:r>
        <w:rPr>
          <w:rFonts w:ascii="Arial" w:hAnsi="Arial" w:cs="Arial"/>
          <w:color w:val="252525"/>
          <w:sz w:val="21"/>
          <w:szCs w:val="21"/>
          <w:lang w:val="en"/>
        </w:rPr>
        <w:t>.</w:t>
      </w:r>
      <w:hyperlink r:id="rId7368" w:anchor="cite_note-30" w:history="1">
        <w:r>
          <w:rPr>
            <w:rStyle w:val="Hyperlink"/>
            <w:rFonts w:ascii="Arial" w:hAnsi="Arial" w:cs="Arial"/>
            <w:color w:val="0B0080"/>
            <w:sz w:val="17"/>
            <w:szCs w:val="17"/>
            <w:vertAlign w:val="superscript"/>
            <w:lang w:val="en"/>
          </w:rPr>
          <w:t>[28]</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Theoretical models indicate that if Jupiter had much more mass than it does at present, it would shrink.</w:t>
      </w:r>
      <w:hyperlink r:id="rId7369" w:anchor="cite_note-Seager2007-31" w:history="1">
        <w:r>
          <w:rPr>
            <w:rStyle w:val="Hyperlink"/>
            <w:rFonts w:ascii="Arial" w:hAnsi="Arial" w:cs="Arial"/>
            <w:color w:val="0B0080"/>
            <w:sz w:val="17"/>
            <w:szCs w:val="17"/>
            <w:vertAlign w:val="superscript"/>
            <w:lang w:val="en"/>
          </w:rPr>
          <w:t>[29]</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small changes in mass, the</w:t>
      </w:r>
      <w:r>
        <w:rPr>
          <w:rStyle w:val="apple-converted-space"/>
          <w:rFonts w:ascii="Arial" w:hAnsi="Arial" w:cs="Arial"/>
          <w:color w:val="252525"/>
          <w:sz w:val="21"/>
          <w:szCs w:val="21"/>
          <w:lang w:val="en"/>
        </w:rPr>
        <w:t> </w:t>
      </w:r>
      <w:hyperlink r:id="rId7370" w:tooltip="Radius" w:history="1">
        <w:r>
          <w:rPr>
            <w:rStyle w:val="Hyperlink"/>
            <w:rFonts w:ascii="Arial" w:hAnsi="Arial" w:cs="Arial"/>
            <w:color w:val="0B0080"/>
            <w:sz w:val="21"/>
            <w:szCs w:val="21"/>
            <w:lang w:val="en"/>
          </w:rPr>
          <w:t>radius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would not change appreciably, and above about 500 </w:t>
      </w:r>
      <w:hyperlink r:id="rId7371" w:tooltip="Earth mass" w:history="1">
        <w:r>
          <w:rPr>
            <w:rStyle w:val="Hyperlink"/>
            <w:rFonts w:ascii="Arial" w:hAnsi="Arial" w:cs="Arial"/>
            <w:i/>
            <w:iCs/>
            <w:color w:val="0B0080"/>
            <w:sz w:val="21"/>
            <w:szCs w:val="21"/>
            <w:lang w:val="en"/>
          </w:rPr>
          <w:t>M</w:t>
        </w:r>
        <w:r>
          <w:rPr>
            <w:rStyle w:val="Hyperlink"/>
            <w:rFonts w:ascii="Cambria Math" w:hAnsi="Cambria Math" w:cs="Cambria Math"/>
            <w:color w:val="0B0080"/>
            <w:sz w:val="17"/>
            <w:szCs w:val="17"/>
            <w:vertAlign w:val="subscript"/>
            <w:lang w:val="en"/>
          </w:rPr>
          <w:t>⊕</w:t>
        </w:r>
      </w:hyperlink>
      <w:r>
        <w:rPr>
          <w:rStyle w:val="apple-converted-space"/>
          <w:rFonts w:ascii="Arial" w:hAnsi="Arial" w:cs="Arial"/>
          <w:color w:val="252525"/>
          <w:sz w:val="21"/>
          <w:szCs w:val="21"/>
          <w:lang w:val="en"/>
        </w:rPr>
        <w:t> </w:t>
      </w:r>
      <w:r>
        <w:rPr>
          <w:rFonts w:ascii="Arial" w:hAnsi="Arial" w:cs="Arial"/>
          <w:color w:val="252525"/>
          <w:sz w:val="21"/>
          <w:szCs w:val="21"/>
          <w:lang w:val="en"/>
        </w:rPr>
        <w:t>(1.6 Jupiter masses)</w:t>
      </w:r>
      <w:hyperlink r:id="rId7372" w:anchor="cite_note-Seager2007-31" w:history="1">
        <w:r>
          <w:rPr>
            <w:rStyle w:val="Hyperlink"/>
            <w:rFonts w:ascii="Arial" w:hAnsi="Arial" w:cs="Arial"/>
            <w:color w:val="0B0080"/>
            <w:sz w:val="17"/>
            <w:szCs w:val="17"/>
            <w:vertAlign w:val="superscript"/>
            <w:lang w:val="en"/>
          </w:rPr>
          <w:t>[29]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interior would become so much more compressed under the increased pressure that its volume would</w:t>
      </w:r>
      <w:r>
        <w:rPr>
          <w:rStyle w:val="apple-converted-space"/>
          <w:rFonts w:ascii="Arial" w:hAnsi="Arial" w:cs="Arial"/>
          <w:color w:val="252525"/>
          <w:sz w:val="21"/>
          <w:szCs w:val="21"/>
          <w:lang w:val="en"/>
        </w:rPr>
        <w:t> </w:t>
      </w:r>
      <w:r>
        <w:rPr>
          <w:rFonts w:ascii="Arial" w:hAnsi="Arial" w:cs="Arial"/>
          <w:i/>
          <w:iCs/>
          <w:color w:val="252525"/>
          <w:sz w:val="21"/>
          <w:szCs w:val="21"/>
          <w:lang w:val="en"/>
        </w:rPr>
        <w:t>decrease</w:t>
      </w:r>
      <w:r>
        <w:rPr>
          <w:rStyle w:val="apple-converted-space"/>
          <w:rFonts w:ascii="Arial" w:hAnsi="Arial" w:cs="Arial"/>
          <w:color w:val="252525"/>
          <w:sz w:val="21"/>
          <w:szCs w:val="21"/>
          <w:lang w:val="en"/>
        </w:rPr>
        <w:t> </w:t>
      </w:r>
      <w:r>
        <w:rPr>
          <w:rFonts w:ascii="Arial" w:hAnsi="Arial" w:cs="Arial"/>
          <w:color w:val="252525"/>
          <w:sz w:val="21"/>
          <w:szCs w:val="21"/>
          <w:lang w:val="en"/>
        </w:rPr>
        <w:t>despite the increasing amount of matter. As a result, Jupiter is thought to have about as large a diameter as a planet of its composition and evolutionary history can achieve.</w:t>
      </w:r>
      <w:hyperlink r:id="rId7373" w:anchor="cite_note-HTUW-32" w:history="1">
        <w:r>
          <w:rPr>
            <w:rStyle w:val="Hyperlink"/>
            <w:rFonts w:ascii="Arial" w:hAnsi="Arial" w:cs="Arial"/>
            <w:color w:val="0B0080"/>
            <w:sz w:val="17"/>
            <w:szCs w:val="17"/>
            <w:vertAlign w:val="superscript"/>
            <w:lang w:val="en"/>
          </w:rPr>
          <w:t>[30]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process of further shrinkage with increasing mass would continue until appreciable</w:t>
      </w:r>
      <w:r>
        <w:rPr>
          <w:rStyle w:val="apple-converted-space"/>
          <w:rFonts w:ascii="Arial" w:hAnsi="Arial" w:cs="Arial"/>
          <w:color w:val="252525"/>
          <w:sz w:val="21"/>
          <w:szCs w:val="21"/>
          <w:lang w:val="en"/>
        </w:rPr>
        <w:t> </w:t>
      </w:r>
      <w:hyperlink r:id="rId7374" w:tooltip="Stellar ignition" w:history="1">
        <w:r>
          <w:rPr>
            <w:rStyle w:val="Hyperlink"/>
            <w:rFonts w:ascii="Arial" w:hAnsi="Arial" w:cs="Arial"/>
            <w:color w:val="0B0080"/>
            <w:sz w:val="21"/>
            <w:szCs w:val="21"/>
            <w:lang w:val="en"/>
          </w:rPr>
          <w:t>stellar ignition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achieved as in high-mass</w:t>
      </w:r>
      <w:r>
        <w:rPr>
          <w:rStyle w:val="apple-converted-space"/>
          <w:rFonts w:ascii="Arial" w:hAnsi="Arial" w:cs="Arial"/>
          <w:color w:val="252525"/>
          <w:sz w:val="21"/>
          <w:szCs w:val="21"/>
          <w:lang w:val="en"/>
        </w:rPr>
        <w:t> </w:t>
      </w:r>
      <w:hyperlink r:id="rId7375" w:tooltip="Brown dwarf" w:history="1">
        <w:r>
          <w:rPr>
            <w:rStyle w:val="Hyperlink"/>
            <w:rFonts w:ascii="Arial" w:hAnsi="Arial" w:cs="Arial"/>
            <w:color w:val="0B0080"/>
            <w:sz w:val="21"/>
            <w:szCs w:val="21"/>
            <w:lang w:val="en"/>
          </w:rPr>
          <w:t>brown dwarfs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having around 50 Jupiter masses.</w:t>
      </w:r>
      <w:hyperlink r:id="rId7376" w:anchor="cite_note-tristan286-33" w:history="1">
        <w:r>
          <w:rPr>
            <w:rStyle w:val="Hyperlink"/>
            <w:rFonts w:ascii="Arial" w:hAnsi="Arial" w:cs="Arial"/>
            <w:color w:val="0B0080"/>
            <w:sz w:val="17"/>
            <w:szCs w:val="17"/>
            <w:vertAlign w:val="superscript"/>
            <w:lang w:val="en"/>
          </w:rPr>
          <w:t>[31]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Although Jupiter would need to be about 75 times as massive to</w:t>
      </w:r>
      <w:r>
        <w:rPr>
          <w:rStyle w:val="apple-converted-space"/>
          <w:rFonts w:ascii="Arial" w:hAnsi="Arial" w:cs="Arial"/>
          <w:color w:val="252525"/>
          <w:sz w:val="21"/>
          <w:szCs w:val="21"/>
          <w:lang w:val="en"/>
        </w:rPr>
        <w:t> </w:t>
      </w:r>
      <w:hyperlink r:id="rId7377" w:tooltip="Hydrogen fusion" w:history="1">
        <w:r>
          <w:rPr>
            <w:rStyle w:val="Hyperlink"/>
            <w:rFonts w:ascii="Arial" w:hAnsi="Arial" w:cs="Arial"/>
            <w:color w:val="0B0080"/>
            <w:sz w:val="21"/>
            <w:szCs w:val="21"/>
            <w:lang w:val="en"/>
          </w:rPr>
          <w:t>fuse 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become a</w:t>
      </w:r>
      <w:r>
        <w:rPr>
          <w:rStyle w:val="apple-converted-space"/>
          <w:rFonts w:ascii="Arial" w:hAnsi="Arial" w:cs="Arial"/>
          <w:color w:val="252525"/>
          <w:sz w:val="21"/>
          <w:szCs w:val="21"/>
          <w:lang w:val="en"/>
        </w:rPr>
        <w:t> </w:t>
      </w:r>
      <w:hyperlink r:id="rId7378" w:tooltip="Star" w:history="1">
        <w:r>
          <w:rPr>
            <w:rStyle w:val="Hyperlink"/>
            <w:rFonts w:ascii="Arial" w:hAnsi="Arial" w:cs="Arial"/>
            <w:color w:val="0B0080"/>
            <w:sz w:val="21"/>
            <w:szCs w:val="21"/>
            <w:lang w:val="en"/>
          </w:rPr>
          <w:t>star</w:t>
        </w:r>
      </w:hyperlink>
      <w:r>
        <w:rPr>
          <w:rFonts w:ascii="Arial" w:hAnsi="Arial" w:cs="Arial"/>
          <w:color w:val="252525"/>
          <w:sz w:val="21"/>
          <w:szCs w:val="21"/>
          <w:lang w:val="en"/>
        </w:rPr>
        <w:t>, the smallest</w:t>
      </w:r>
      <w:r>
        <w:rPr>
          <w:rStyle w:val="apple-converted-space"/>
          <w:rFonts w:ascii="Arial" w:hAnsi="Arial" w:cs="Arial"/>
          <w:color w:val="252525"/>
          <w:sz w:val="21"/>
          <w:szCs w:val="21"/>
          <w:lang w:val="en"/>
        </w:rPr>
        <w:t> </w:t>
      </w:r>
      <w:hyperlink r:id="rId7379" w:tooltip="Red dwarf" w:history="1">
        <w:r>
          <w:rPr>
            <w:rStyle w:val="Hyperlink"/>
            <w:rFonts w:ascii="Arial" w:hAnsi="Arial" w:cs="Arial"/>
            <w:color w:val="0B0080"/>
            <w:sz w:val="21"/>
            <w:szCs w:val="21"/>
            <w:lang w:val="en"/>
          </w:rPr>
          <w:t>red dwarf</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only about 30 percent larger in radius than Jupiter.</w:t>
      </w:r>
      <w:hyperlink r:id="rId7380" w:anchor="cite_note-34" w:history="1">
        <w:r>
          <w:rPr>
            <w:rStyle w:val="Hyperlink"/>
            <w:rFonts w:ascii="Arial" w:hAnsi="Arial" w:cs="Arial"/>
            <w:color w:val="0B0080"/>
            <w:sz w:val="17"/>
            <w:szCs w:val="17"/>
            <w:vertAlign w:val="superscript"/>
            <w:lang w:val="en"/>
          </w:rPr>
          <w:t>[32]</w:t>
        </w:r>
      </w:hyperlink>
      <w:hyperlink r:id="rId7381" w:anchor="cite_note-35" w:history="1">
        <w:r>
          <w:rPr>
            <w:rStyle w:val="Hyperlink"/>
            <w:rFonts w:ascii="Arial" w:hAnsi="Arial" w:cs="Arial"/>
            <w:color w:val="0B0080"/>
            <w:sz w:val="17"/>
            <w:szCs w:val="17"/>
            <w:vertAlign w:val="superscript"/>
            <w:lang w:val="en"/>
          </w:rPr>
          <w:t>[33]</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Despite this, Jupiter still radiates more heat than it receives from the Sun; the amount of heat produced inside it is similar to the total</w:t>
      </w:r>
      <w:r>
        <w:rPr>
          <w:rStyle w:val="apple-converted-space"/>
          <w:rFonts w:ascii="Arial" w:hAnsi="Arial" w:cs="Arial"/>
          <w:color w:val="252525"/>
          <w:sz w:val="21"/>
          <w:szCs w:val="21"/>
          <w:lang w:val="en"/>
        </w:rPr>
        <w:t> </w:t>
      </w:r>
      <w:hyperlink r:id="rId7382" w:tooltip="Solar radiation" w:history="1">
        <w:r>
          <w:rPr>
            <w:rStyle w:val="Hyperlink"/>
            <w:rFonts w:ascii="Arial" w:hAnsi="Arial" w:cs="Arial"/>
            <w:color w:val="0B0080"/>
            <w:sz w:val="21"/>
            <w:szCs w:val="21"/>
            <w:lang w:val="en"/>
          </w:rPr>
          <w:t>solar radiation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receives.</w:t>
      </w:r>
      <w:hyperlink r:id="rId7383" w:anchor="cite_note-elkins-tanton-36"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additional heat is generated by the</w:t>
      </w:r>
      <w:r>
        <w:rPr>
          <w:rStyle w:val="apple-converted-space"/>
          <w:rFonts w:ascii="Arial" w:hAnsi="Arial" w:cs="Arial"/>
          <w:color w:val="252525"/>
          <w:sz w:val="21"/>
          <w:szCs w:val="21"/>
          <w:lang w:val="en"/>
        </w:rPr>
        <w:t> </w:t>
      </w:r>
      <w:hyperlink r:id="rId7384" w:tooltip="Kelvin–Helmholtz mechanism" w:history="1">
        <w:r>
          <w:rPr>
            <w:rStyle w:val="Hyperlink"/>
            <w:rFonts w:ascii="Arial" w:hAnsi="Arial" w:cs="Arial"/>
            <w:color w:val="0B0080"/>
            <w:sz w:val="21"/>
            <w:szCs w:val="21"/>
            <w:lang w:val="en"/>
          </w:rPr>
          <w:t>Kelvin–Helmholtz mechanism</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through contraction. This process causes Jupiter to shrink by about 2 cm each year.</w:t>
      </w:r>
      <w:hyperlink r:id="rId7385" w:anchor="cite_note-guillot04-37" w:history="1">
        <w:r>
          <w:rPr>
            <w:rStyle w:val="Hyperlink"/>
            <w:rFonts w:ascii="Arial" w:hAnsi="Arial" w:cs="Arial"/>
            <w:color w:val="0B0080"/>
            <w:sz w:val="17"/>
            <w:szCs w:val="17"/>
            <w:vertAlign w:val="superscript"/>
            <w:lang w:val="en"/>
          </w:rPr>
          <w:t>[35]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it was first formed, Jupiter was much hotter and was about twice its current diameter.</w:t>
      </w:r>
      <w:hyperlink r:id="rId7386" w:anchor="cite_note-38" w:history="1">
        <w:r>
          <w:rPr>
            <w:rStyle w:val="Hyperlink"/>
            <w:rFonts w:ascii="Arial" w:hAnsi="Arial" w:cs="Arial"/>
            <w:color w:val="0B0080"/>
            <w:sz w:val="17"/>
            <w:szCs w:val="17"/>
            <w:vertAlign w:val="superscript"/>
            <w:lang w:val="en"/>
          </w:rPr>
          <w:t>[36]</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Internal structure</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is thought to consist of a dense</w:t>
      </w:r>
      <w:r>
        <w:rPr>
          <w:rStyle w:val="apple-converted-space"/>
          <w:rFonts w:ascii="Arial" w:hAnsi="Arial" w:cs="Arial"/>
          <w:color w:val="252525"/>
          <w:sz w:val="21"/>
          <w:szCs w:val="21"/>
          <w:lang w:val="en"/>
        </w:rPr>
        <w:t> </w:t>
      </w:r>
      <w:hyperlink r:id="rId7387" w:tooltip="Planetary core" w:history="1">
        <w:r>
          <w:rPr>
            <w:rStyle w:val="Hyperlink"/>
            <w:rFonts w:ascii="Arial" w:hAnsi="Arial" w:cs="Arial"/>
            <w:color w:val="0B0080"/>
            <w:sz w:val="21"/>
            <w:szCs w:val="21"/>
            <w:lang w:val="en"/>
          </w:rPr>
          <w:t>core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 mixture of elements, a surrounding layer of liquid</w:t>
      </w:r>
      <w:r>
        <w:rPr>
          <w:rStyle w:val="apple-converted-space"/>
          <w:rFonts w:ascii="Arial" w:hAnsi="Arial" w:cs="Arial"/>
          <w:color w:val="252525"/>
          <w:sz w:val="21"/>
          <w:szCs w:val="21"/>
          <w:lang w:val="en"/>
        </w:rPr>
        <w:t> </w:t>
      </w:r>
      <w:hyperlink r:id="rId7388" w:tooltip="Metallic hydrogen" w:history="1">
        <w:r>
          <w:rPr>
            <w:rStyle w:val="Hyperlink"/>
            <w:rFonts w:ascii="Arial" w:hAnsi="Arial" w:cs="Arial"/>
            <w:color w:val="0B0080"/>
            <w:sz w:val="21"/>
            <w:szCs w:val="21"/>
            <w:lang w:val="en"/>
          </w:rPr>
          <w:t>metallic hydrogen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some helium, and an outer layer predominantly of</w:t>
      </w:r>
      <w:r>
        <w:rPr>
          <w:rStyle w:val="apple-converted-space"/>
          <w:rFonts w:ascii="Arial" w:hAnsi="Arial" w:cs="Arial"/>
          <w:color w:val="252525"/>
          <w:sz w:val="21"/>
          <w:szCs w:val="21"/>
          <w:lang w:val="en"/>
        </w:rPr>
        <w:t> </w:t>
      </w:r>
      <w:hyperlink r:id="rId7389" w:tooltip="Molecular hydrogen" w:history="1">
        <w:r>
          <w:rPr>
            <w:rStyle w:val="Hyperlink"/>
            <w:rFonts w:ascii="Arial" w:hAnsi="Arial" w:cs="Arial"/>
            <w:color w:val="0B0080"/>
            <w:sz w:val="21"/>
            <w:szCs w:val="21"/>
            <w:lang w:val="en"/>
          </w:rPr>
          <w:t>molecular hydrogen</w:t>
        </w:r>
      </w:hyperlink>
      <w:r>
        <w:rPr>
          <w:rFonts w:ascii="Arial" w:hAnsi="Arial" w:cs="Arial"/>
          <w:color w:val="252525"/>
          <w:sz w:val="21"/>
          <w:szCs w:val="21"/>
          <w:lang w:val="en"/>
        </w:rPr>
        <w:t>.</w:t>
      </w:r>
      <w:hyperlink r:id="rId7390" w:anchor="cite_note-guillot04-37" w:history="1">
        <w:r>
          <w:rPr>
            <w:rStyle w:val="Hyperlink"/>
            <w:rFonts w:ascii="Arial" w:hAnsi="Arial" w:cs="Arial"/>
            <w:color w:val="0B0080"/>
            <w:sz w:val="17"/>
            <w:szCs w:val="17"/>
            <w:vertAlign w:val="superscript"/>
            <w:lang w:val="en"/>
          </w:rPr>
          <w:t>[35]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Beyond this basic outline, there is still considerable uncertainty. The core is often described as</w:t>
      </w:r>
      <w:r>
        <w:rPr>
          <w:rStyle w:val="apple-converted-space"/>
          <w:rFonts w:ascii="Arial" w:hAnsi="Arial" w:cs="Arial"/>
          <w:color w:val="252525"/>
          <w:sz w:val="21"/>
          <w:szCs w:val="21"/>
          <w:lang w:val="en"/>
        </w:rPr>
        <w:t> </w:t>
      </w:r>
      <w:hyperlink r:id="rId7391" w:tooltip="Rock (geology)" w:history="1">
        <w:r>
          <w:rPr>
            <w:rStyle w:val="Hyperlink"/>
            <w:rFonts w:ascii="Arial" w:hAnsi="Arial" w:cs="Arial"/>
            <w:color w:val="0B0080"/>
            <w:sz w:val="21"/>
            <w:szCs w:val="21"/>
            <w:lang w:val="en"/>
          </w:rPr>
          <w:t>rocky</w:t>
        </w:r>
      </w:hyperlink>
      <w:r>
        <w:rPr>
          <w:rFonts w:ascii="Arial" w:hAnsi="Arial" w:cs="Arial"/>
          <w:color w:val="252525"/>
          <w:sz w:val="21"/>
          <w:szCs w:val="21"/>
          <w:lang w:val="en"/>
        </w:rPr>
        <w:t>, but its detailed composition is unknown, as are the properties of materials at the temperatures and pressures of those depths (see below). In 1997, the existence of the core was suggested by gravitational measurements,</w:t>
      </w:r>
      <w:hyperlink r:id="rId7392" w:anchor="cite_note-guillot04-37" w:history="1">
        <w:r>
          <w:rPr>
            <w:rStyle w:val="Hyperlink"/>
            <w:rFonts w:ascii="Arial" w:hAnsi="Arial" w:cs="Arial"/>
            <w:color w:val="0B0080"/>
            <w:sz w:val="17"/>
            <w:szCs w:val="17"/>
            <w:vertAlign w:val="superscript"/>
            <w:lang w:val="en"/>
          </w:rPr>
          <w:t>[35]</w:t>
        </w:r>
      </w:hyperlink>
      <w:r>
        <w:rPr>
          <w:rFonts w:ascii="Arial" w:hAnsi="Arial" w:cs="Arial"/>
          <w:color w:val="252525"/>
          <w:sz w:val="21"/>
          <w:szCs w:val="21"/>
          <w:lang w:val="en"/>
        </w:rPr>
        <w:t>indicating a mass of from 12 to 45 times that of Earth, or roughly 4%–14% of the total mass of Jupiter.</w:t>
      </w:r>
      <w:hyperlink r:id="rId7393" w:anchor="cite_note-elkins-tanton-36" w:history="1">
        <w:r>
          <w:rPr>
            <w:rStyle w:val="Hyperlink"/>
            <w:rFonts w:ascii="Arial" w:hAnsi="Arial" w:cs="Arial"/>
            <w:color w:val="0B0080"/>
            <w:sz w:val="17"/>
            <w:szCs w:val="17"/>
            <w:vertAlign w:val="superscript"/>
            <w:lang w:val="en"/>
          </w:rPr>
          <w:t>[34]</w:t>
        </w:r>
      </w:hyperlink>
      <w:hyperlink r:id="rId7394" w:anchor="cite_note-39" w:history="1">
        <w:r>
          <w:rPr>
            <w:rStyle w:val="Hyperlink"/>
            <w:rFonts w:ascii="Arial" w:hAnsi="Arial" w:cs="Arial"/>
            <w:color w:val="0B0080"/>
            <w:sz w:val="17"/>
            <w:szCs w:val="17"/>
            <w:vertAlign w:val="superscript"/>
            <w:lang w:val="en"/>
          </w:rPr>
          <w:t>[37]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presence of a core during at least part of Jupiter's history is suggested by models of planetary formation that require the formation of a rocky or icy core massive enough to collect its bulk of hydrogen and helium from the</w:t>
      </w:r>
      <w:r>
        <w:rPr>
          <w:rStyle w:val="apple-converted-space"/>
          <w:rFonts w:ascii="Arial" w:hAnsi="Arial" w:cs="Arial"/>
          <w:color w:val="252525"/>
          <w:sz w:val="21"/>
          <w:szCs w:val="21"/>
          <w:lang w:val="en"/>
        </w:rPr>
        <w:t> </w:t>
      </w:r>
      <w:hyperlink r:id="rId7395" w:tooltip="Nebular hypothesis" w:history="1">
        <w:r>
          <w:rPr>
            <w:rStyle w:val="Hyperlink"/>
            <w:rFonts w:ascii="Arial" w:hAnsi="Arial" w:cs="Arial"/>
            <w:color w:val="0B0080"/>
            <w:sz w:val="21"/>
            <w:szCs w:val="21"/>
            <w:lang w:val="en"/>
          </w:rPr>
          <w:t>protosolar nebula</w:t>
        </w:r>
      </w:hyperlink>
      <w:r>
        <w:rPr>
          <w:rFonts w:ascii="Arial" w:hAnsi="Arial" w:cs="Arial"/>
          <w:color w:val="252525"/>
          <w:sz w:val="21"/>
          <w:szCs w:val="21"/>
          <w:lang w:val="en"/>
        </w:rPr>
        <w:t xml:space="preserve">. </w:t>
      </w:r>
      <w:r>
        <w:rPr>
          <w:rFonts w:ascii="Arial" w:hAnsi="Arial" w:cs="Arial"/>
          <w:color w:val="252525"/>
          <w:sz w:val="21"/>
          <w:szCs w:val="21"/>
          <w:lang w:val="en"/>
        </w:rPr>
        <w:lastRenderedPageBreak/>
        <w:t>Assuming it did exist, it may have shrunk as convection currents of hot liquid metallic hydrogen mixed with the molten core and carried its contents to higher levels in the planetary interior. A core may now be entirely absent, as gravitational measurements are not yet precise enough to rule that possibility out entirely.</w:t>
      </w:r>
      <w:hyperlink r:id="rId7396" w:anchor="cite_note-guillot04-37" w:history="1">
        <w:r>
          <w:rPr>
            <w:rStyle w:val="Hyperlink"/>
            <w:rFonts w:ascii="Arial" w:hAnsi="Arial" w:cs="Arial"/>
            <w:color w:val="0B0080"/>
            <w:sz w:val="17"/>
            <w:szCs w:val="17"/>
            <w:vertAlign w:val="superscript"/>
            <w:lang w:val="en"/>
          </w:rPr>
          <w:t>[35]</w:t>
        </w:r>
      </w:hyperlink>
      <w:hyperlink r:id="rId7397" w:anchor="cite_note-40" w:history="1">
        <w:r>
          <w:rPr>
            <w:rStyle w:val="Hyperlink"/>
            <w:rFonts w:ascii="Arial" w:hAnsi="Arial" w:cs="Arial"/>
            <w:color w:val="0B0080"/>
            <w:sz w:val="17"/>
            <w:szCs w:val="17"/>
            <w:vertAlign w:val="superscript"/>
            <w:lang w:val="en"/>
          </w:rPr>
          <w:t>[38]</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1447800"/>
            <wp:effectExtent l="0" t="0" r="0" b="0"/>
            <wp:docPr id="184" name="Picture 184" descr="https://upload.wikimedia.org/wikipedia/commons/thumb/e/e9/PIA19640-Jupiter-Infrared-Animation-20150516.gif/150px-PIA19640-Jupiter-Infrared-Animation-20150516.gif">
              <a:hlinkClick xmlns:a="http://schemas.openxmlformats.org/drawingml/2006/main" r:id="rId7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e/e9/PIA19640-Jupiter-Infrared-Animation-20150516.gif/150px-PIA19640-Jupiter-Infrared-Animation-20150516.gif">
                      <a:hlinkClick r:id="rId7398"/>
                    </pic:cNvPr>
                    <pic:cNvPicPr>
                      <a:picLocks noChangeAspect="1" noChangeArrowheads="1"/>
                    </pic:cNvPicPr>
                  </pic:nvPicPr>
                  <pic:blipFill>
                    <a:blip r:embed="rId7399">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Animation of Jupiter seen in infrared</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uncertainty of the models is tied to the error margin in hitherto measured parameters: one of the rotational coefficients (J</w:t>
      </w:r>
      <w:r>
        <w:rPr>
          <w:rFonts w:ascii="Arial" w:hAnsi="Arial" w:cs="Arial"/>
          <w:color w:val="252525"/>
          <w:sz w:val="17"/>
          <w:szCs w:val="17"/>
          <w:vertAlign w:val="subscript"/>
          <w:lang w:val="en"/>
        </w:rPr>
        <w:t>6</w:t>
      </w:r>
      <w:r>
        <w:rPr>
          <w:rFonts w:ascii="Arial" w:hAnsi="Arial" w:cs="Arial"/>
          <w:color w:val="252525"/>
          <w:sz w:val="21"/>
          <w:szCs w:val="21"/>
          <w:lang w:val="en"/>
        </w:rPr>
        <w:t>) used to describe the planet's gravitational moment, Jupiter's equatorial radius, and its temperature at 1 bar pressure. The</w:t>
      </w:r>
      <w:r>
        <w:rPr>
          <w:rStyle w:val="apple-converted-space"/>
          <w:rFonts w:ascii="Arial" w:hAnsi="Arial" w:cs="Arial"/>
          <w:color w:val="252525"/>
          <w:sz w:val="21"/>
          <w:szCs w:val="21"/>
          <w:lang w:val="en"/>
        </w:rPr>
        <w:t> </w:t>
      </w:r>
      <w:hyperlink r:id="rId7400" w:tooltip="Juno (spacecraft)" w:history="1">
        <w:r>
          <w:rPr>
            <w:rStyle w:val="Hyperlink"/>
            <w:rFonts w:ascii="Arial" w:hAnsi="Arial" w:cs="Arial"/>
            <w:color w:val="0B0080"/>
            <w:sz w:val="21"/>
            <w:szCs w:val="21"/>
            <w:lang w:val="en"/>
          </w:rPr>
          <w:t>Juno mission</w:t>
        </w:r>
      </w:hyperlink>
      <w:r>
        <w:rPr>
          <w:rFonts w:ascii="Arial" w:hAnsi="Arial" w:cs="Arial"/>
          <w:color w:val="252525"/>
          <w:sz w:val="21"/>
          <w:szCs w:val="21"/>
          <w:lang w:val="en"/>
        </w:rPr>
        <w:t>, which arrived in July 2016,</w:t>
      </w:r>
      <w:hyperlink r:id="rId7401" w:anchor="cite_note-NYT-20160705-17" w:history="1">
        <w:r>
          <w:rPr>
            <w:rStyle w:val="Hyperlink"/>
            <w:rFonts w:ascii="Arial" w:hAnsi="Arial" w:cs="Arial"/>
            <w:color w:val="0B0080"/>
            <w:sz w:val="17"/>
            <w:szCs w:val="17"/>
            <w:vertAlign w:val="superscript"/>
            <w:lang w:val="en"/>
          </w:rPr>
          <w:t>[15]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expected to further constrain the values of these parameters for better models of the core.</w:t>
      </w:r>
      <w:hyperlink r:id="rId7402" w:anchor="cite_note-41" w:history="1">
        <w:r>
          <w:rPr>
            <w:rStyle w:val="Hyperlink"/>
            <w:rFonts w:ascii="Arial" w:hAnsi="Arial" w:cs="Arial"/>
            <w:color w:val="0B0080"/>
            <w:sz w:val="17"/>
            <w:szCs w:val="17"/>
            <w:vertAlign w:val="superscript"/>
            <w:lang w:val="en"/>
          </w:rPr>
          <w:t>[39]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core region is surrounded by dense</w:t>
      </w:r>
      <w:r>
        <w:rPr>
          <w:rStyle w:val="apple-converted-space"/>
          <w:rFonts w:ascii="Arial" w:hAnsi="Arial" w:cs="Arial"/>
          <w:color w:val="252525"/>
          <w:sz w:val="21"/>
          <w:szCs w:val="21"/>
          <w:lang w:val="en"/>
        </w:rPr>
        <w:t> </w:t>
      </w:r>
      <w:hyperlink r:id="rId7403" w:tooltip="Metallic hydrogen" w:history="1">
        <w:r>
          <w:rPr>
            <w:rStyle w:val="Hyperlink"/>
            <w:rFonts w:ascii="Arial" w:hAnsi="Arial" w:cs="Arial"/>
            <w:color w:val="0B0080"/>
            <w:sz w:val="21"/>
            <w:szCs w:val="21"/>
            <w:lang w:val="en"/>
          </w:rPr>
          <w:t>metallic hydrogen</w:t>
        </w:r>
      </w:hyperlink>
      <w:r>
        <w:rPr>
          <w:rFonts w:ascii="Arial" w:hAnsi="Arial" w:cs="Arial"/>
          <w:color w:val="252525"/>
          <w:sz w:val="21"/>
          <w:szCs w:val="21"/>
          <w:lang w:val="en"/>
        </w:rPr>
        <w:t>, which extends outward to about 78% of the radius of the planet.</w:t>
      </w:r>
      <w:hyperlink r:id="rId7404" w:anchor="cite_note-elkins-tanton-36"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Rain-like droplets of helium and neon precipitate downward through this layer, depleting the abundance of these elements in the upper atmosphere.</w:t>
      </w:r>
      <w:hyperlink r:id="rId7405" w:anchor="cite_note-galileo_ms-25" w:history="1">
        <w:r>
          <w:rPr>
            <w:rStyle w:val="Hyperlink"/>
            <w:rFonts w:ascii="Arial" w:hAnsi="Arial" w:cs="Arial"/>
            <w:color w:val="0B0080"/>
            <w:sz w:val="17"/>
            <w:szCs w:val="17"/>
            <w:vertAlign w:val="superscript"/>
            <w:lang w:val="en"/>
          </w:rPr>
          <w:t>[23]</w:t>
        </w:r>
      </w:hyperlink>
      <w:hyperlink r:id="rId7406" w:anchor="cite_note-42" w:history="1">
        <w:r>
          <w:rPr>
            <w:rStyle w:val="Hyperlink"/>
            <w:rFonts w:ascii="Arial" w:hAnsi="Arial" w:cs="Arial"/>
            <w:color w:val="0B0080"/>
            <w:sz w:val="17"/>
            <w:szCs w:val="17"/>
            <w:vertAlign w:val="superscript"/>
            <w:lang w:val="en"/>
          </w:rPr>
          <w:t>[40]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Above the layer of metallic hydrogen lies a transparent interior atmosphere of hydrogen. At this depth, the pressure and temperature are above hydrogen's</w:t>
      </w:r>
      <w:r>
        <w:rPr>
          <w:rStyle w:val="apple-converted-space"/>
          <w:rFonts w:ascii="Arial" w:hAnsi="Arial" w:cs="Arial"/>
          <w:color w:val="252525"/>
          <w:sz w:val="21"/>
          <w:szCs w:val="21"/>
          <w:lang w:val="en"/>
        </w:rPr>
        <w:t> </w:t>
      </w:r>
      <w:hyperlink r:id="rId7407" w:tooltip="Critical pressure" w:history="1">
        <w:r>
          <w:rPr>
            <w:rStyle w:val="Hyperlink"/>
            <w:rFonts w:ascii="Arial" w:hAnsi="Arial" w:cs="Arial"/>
            <w:color w:val="0B0080"/>
            <w:sz w:val="21"/>
            <w:szCs w:val="21"/>
            <w:lang w:val="en"/>
          </w:rPr>
          <w:t>critical pressure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1.2858 MPa and</w:t>
      </w:r>
      <w:r>
        <w:rPr>
          <w:rStyle w:val="apple-converted-space"/>
          <w:rFonts w:ascii="Arial" w:hAnsi="Arial" w:cs="Arial"/>
          <w:color w:val="252525"/>
          <w:sz w:val="21"/>
          <w:szCs w:val="21"/>
          <w:lang w:val="en"/>
        </w:rPr>
        <w:t> </w:t>
      </w:r>
      <w:hyperlink r:id="rId7408" w:tooltip="Critical temperature" w:history="1">
        <w:r>
          <w:rPr>
            <w:rStyle w:val="Hyperlink"/>
            <w:rFonts w:ascii="Arial" w:hAnsi="Arial" w:cs="Arial"/>
            <w:color w:val="0B0080"/>
            <w:sz w:val="21"/>
            <w:szCs w:val="21"/>
            <w:lang w:val="en"/>
          </w:rPr>
          <w:t>critical temperature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only 32.938 </w:t>
      </w:r>
      <w:hyperlink r:id="rId7409" w:tooltip="Kelvin" w:history="1">
        <w:r>
          <w:rPr>
            <w:rStyle w:val="Hyperlink"/>
            <w:rFonts w:ascii="Arial" w:hAnsi="Arial" w:cs="Arial"/>
            <w:color w:val="0B0080"/>
            <w:sz w:val="21"/>
            <w:szCs w:val="21"/>
            <w:lang w:val="en"/>
          </w:rPr>
          <w:t>K</w:t>
        </w:r>
      </w:hyperlink>
      <w:r>
        <w:rPr>
          <w:rFonts w:ascii="Arial" w:hAnsi="Arial" w:cs="Arial"/>
          <w:color w:val="252525"/>
          <w:sz w:val="21"/>
          <w:szCs w:val="21"/>
          <w:lang w:val="en"/>
        </w:rPr>
        <w:t>.</w:t>
      </w:r>
      <w:hyperlink r:id="rId7410" w:anchor="cite_note-43" w:history="1">
        <w:r>
          <w:rPr>
            <w:rStyle w:val="Hyperlink"/>
            <w:rFonts w:ascii="Arial" w:hAnsi="Arial" w:cs="Arial"/>
            <w:color w:val="0B0080"/>
            <w:sz w:val="17"/>
            <w:szCs w:val="17"/>
            <w:vertAlign w:val="superscript"/>
            <w:lang w:val="en"/>
          </w:rPr>
          <w:t>[41]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this state, there are no distinct liquid and gas phases—hydrogen is said to be in a supercritical fluid state. It is convenient to treat hydrogen as gas in the upper layer extending downward from the cloud layer to a depth of about 1,000 </w:t>
      </w:r>
      <w:hyperlink r:id="rId7411" w:tooltip="Km" w:history="1">
        <w:r>
          <w:rPr>
            <w:rStyle w:val="Hyperlink"/>
            <w:rFonts w:ascii="Arial" w:hAnsi="Arial" w:cs="Arial"/>
            <w:color w:val="0B0080"/>
            <w:sz w:val="21"/>
            <w:szCs w:val="21"/>
            <w:lang w:val="en"/>
          </w:rPr>
          <w:t>km</w:t>
        </w:r>
      </w:hyperlink>
      <w:r>
        <w:rPr>
          <w:rFonts w:ascii="Arial" w:hAnsi="Arial" w:cs="Arial"/>
          <w:color w:val="252525"/>
          <w:sz w:val="21"/>
          <w:szCs w:val="21"/>
          <w:lang w:val="en"/>
        </w:rPr>
        <w:t>,</w:t>
      </w:r>
      <w:hyperlink r:id="rId7412" w:anchor="cite_note-elkins-tanton-36"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as liquid in deeper layers. Physically, there is no clear boundary—the gas smoothly becomes hotter and denser as one descends.</w:t>
      </w:r>
      <w:hyperlink r:id="rId7413" w:anchor="cite_note-44" w:history="1">
        <w:r>
          <w:rPr>
            <w:rStyle w:val="Hyperlink"/>
            <w:rFonts w:ascii="Arial" w:hAnsi="Arial" w:cs="Arial"/>
            <w:color w:val="0B0080"/>
            <w:sz w:val="17"/>
            <w:szCs w:val="17"/>
            <w:vertAlign w:val="superscript"/>
            <w:lang w:val="en"/>
          </w:rPr>
          <w:t>[42]</w:t>
        </w:r>
      </w:hyperlink>
      <w:hyperlink r:id="rId7414" w:anchor="cite_note-lang03-45" w:history="1">
        <w:r>
          <w:rPr>
            <w:rStyle w:val="Hyperlink"/>
            <w:rFonts w:ascii="Arial" w:hAnsi="Arial" w:cs="Arial"/>
            <w:color w:val="0B0080"/>
            <w:sz w:val="17"/>
            <w:szCs w:val="17"/>
            <w:vertAlign w:val="superscript"/>
            <w:lang w:val="en"/>
          </w:rPr>
          <w:t>[43]</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temperature and pressure inside Jupiter increase steadily toward the core, due to the</w:t>
      </w:r>
      <w:r>
        <w:rPr>
          <w:rStyle w:val="apple-converted-space"/>
          <w:rFonts w:ascii="Arial" w:hAnsi="Arial" w:cs="Arial"/>
          <w:color w:val="252525"/>
          <w:sz w:val="21"/>
          <w:szCs w:val="21"/>
          <w:lang w:val="en"/>
        </w:rPr>
        <w:t> </w:t>
      </w:r>
      <w:hyperlink r:id="rId7415" w:tooltip="Kelvin–Helmholtz mechanism" w:history="1">
        <w:r>
          <w:rPr>
            <w:rStyle w:val="Hyperlink"/>
            <w:rFonts w:ascii="Arial" w:hAnsi="Arial" w:cs="Arial"/>
            <w:color w:val="0B0080"/>
            <w:sz w:val="21"/>
            <w:szCs w:val="21"/>
            <w:lang w:val="en"/>
          </w:rPr>
          <w:t>Kelvin–Helmholtz mechanism</w:t>
        </w:r>
      </w:hyperlink>
      <w:r>
        <w:rPr>
          <w:rFonts w:ascii="Arial" w:hAnsi="Arial" w:cs="Arial"/>
          <w:color w:val="252525"/>
          <w:sz w:val="21"/>
          <w:szCs w:val="21"/>
          <w:lang w:val="en"/>
        </w:rPr>
        <w:t>. At the "surface" pressure level of 10 </w:t>
      </w:r>
      <w:hyperlink r:id="rId7416" w:tooltip="Bar (unit)" w:history="1">
        <w:r>
          <w:rPr>
            <w:rStyle w:val="Hyperlink"/>
            <w:rFonts w:ascii="Arial" w:hAnsi="Arial" w:cs="Arial"/>
            <w:color w:val="0B0080"/>
            <w:sz w:val="21"/>
            <w:szCs w:val="21"/>
            <w:lang w:val="en"/>
          </w:rPr>
          <w:t>bars</w:t>
        </w:r>
      </w:hyperlink>
      <w:r>
        <w:rPr>
          <w:rFonts w:ascii="Arial" w:hAnsi="Arial" w:cs="Arial"/>
          <w:color w:val="252525"/>
          <w:sz w:val="21"/>
          <w:szCs w:val="21"/>
          <w:lang w:val="en"/>
        </w:rPr>
        <w:t>, the temperature is around 340 K (67 °C; 152 °F). At the</w:t>
      </w:r>
      <w:r>
        <w:rPr>
          <w:rStyle w:val="apple-converted-space"/>
          <w:rFonts w:ascii="Arial" w:hAnsi="Arial" w:cs="Arial"/>
          <w:color w:val="252525"/>
          <w:sz w:val="21"/>
          <w:szCs w:val="21"/>
          <w:lang w:val="en"/>
        </w:rPr>
        <w:t> </w:t>
      </w:r>
      <w:hyperlink r:id="rId7417" w:tooltip="Phase transition" w:history="1">
        <w:r>
          <w:rPr>
            <w:rStyle w:val="Hyperlink"/>
            <w:rFonts w:ascii="Arial" w:hAnsi="Arial" w:cs="Arial"/>
            <w:color w:val="0B0080"/>
            <w:sz w:val="21"/>
            <w:szCs w:val="21"/>
            <w:lang w:val="en"/>
          </w:rPr>
          <w:t>phase transition</w:t>
        </w:r>
      </w:hyperlink>
      <w:r>
        <w:rPr>
          <w:rFonts w:ascii="Arial" w:hAnsi="Arial" w:cs="Arial"/>
          <w:color w:val="252525"/>
          <w:sz w:val="21"/>
          <w:szCs w:val="21"/>
          <w:lang w:val="en"/>
        </w:rPr>
        <w:t>region where hydrogen—heated beyond its critical point—becomes metallic, it is calculated the temperature is 10,000 K (9,700 °C; 17,500 °F) and the pressure is</w:t>
      </w:r>
      <w:r>
        <w:rPr>
          <w:rStyle w:val="apple-converted-space"/>
          <w:rFonts w:ascii="Arial" w:hAnsi="Arial" w:cs="Arial"/>
          <w:color w:val="252525"/>
          <w:sz w:val="21"/>
          <w:szCs w:val="21"/>
          <w:lang w:val="en"/>
        </w:rPr>
        <w:t> </w:t>
      </w:r>
      <w:hyperlink r:id="rId7418" w:anchor="1GPa" w:tooltip="Orders of magnitude (pressure)" w:history="1">
        <w:r>
          <w:rPr>
            <w:rStyle w:val="Hyperlink"/>
            <w:rFonts w:ascii="Arial" w:hAnsi="Arial" w:cs="Arial"/>
            <w:color w:val="0B0080"/>
            <w:sz w:val="21"/>
            <w:szCs w:val="21"/>
            <w:lang w:val="en"/>
          </w:rPr>
          <w:t>200</w:t>
        </w:r>
      </w:hyperlink>
      <w:r>
        <w:rPr>
          <w:rFonts w:ascii="Arial" w:hAnsi="Arial" w:cs="Arial"/>
          <w:color w:val="252525"/>
          <w:sz w:val="21"/>
          <w:szCs w:val="21"/>
          <w:lang w:val="en"/>
        </w:rPr>
        <w:t> </w:t>
      </w:r>
      <w:hyperlink r:id="rId7419" w:tooltip="Pascal (unit)" w:history="1">
        <w:r>
          <w:rPr>
            <w:rStyle w:val="Hyperlink"/>
            <w:rFonts w:ascii="Arial" w:hAnsi="Arial" w:cs="Arial"/>
            <w:color w:val="0B0080"/>
            <w:sz w:val="21"/>
            <w:szCs w:val="21"/>
            <w:lang w:val="en"/>
          </w:rPr>
          <w:t>GPa</w:t>
        </w:r>
      </w:hyperlink>
      <w:r>
        <w:rPr>
          <w:rFonts w:ascii="Arial" w:hAnsi="Arial" w:cs="Arial"/>
          <w:color w:val="252525"/>
          <w:sz w:val="21"/>
          <w:szCs w:val="21"/>
          <w:lang w:val="en"/>
        </w:rPr>
        <w:t>. The temperature at the core boundary is estimated to be 36,000 K (35,700 °C; 64,300 °F) and the interior pressure is roughly</w:t>
      </w:r>
      <w:r>
        <w:rPr>
          <w:rStyle w:val="apple-converted-space"/>
          <w:rFonts w:ascii="Arial" w:hAnsi="Arial" w:cs="Arial"/>
          <w:color w:val="252525"/>
          <w:sz w:val="21"/>
          <w:szCs w:val="21"/>
          <w:lang w:val="en"/>
        </w:rPr>
        <w:t> </w:t>
      </w:r>
      <w:hyperlink r:id="rId7420" w:anchor="1TPa" w:tooltip="Orders of magnitude (pressure)" w:history="1">
        <w:r>
          <w:rPr>
            <w:rStyle w:val="Hyperlink"/>
            <w:rFonts w:ascii="Arial" w:hAnsi="Arial" w:cs="Arial"/>
            <w:color w:val="0B0080"/>
            <w:sz w:val="21"/>
            <w:szCs w:val="21"/>
            <w:lang w:val="en"/>
          </w:rPr>
          <w:t>3,000</w:t>
        </w:r>
      </w:hyperlink>
      <w:r>
        <w:rPr>
          <w:rFonts w:ascii="Arial" w:hAnsi="Arial" w:cs="Arial"/>
          <w:color w:val="252525"/>
          <w:sz w:val="21"/>
          <w:szCs w:val="21"/>
          <w:lang w:val="en"/>
        </w:rPr>
        <w:t>–4,500 GPa.</w:t>
      </w:r>
      <w:hyperlink r:id="rId7421" w:anchor="cite_note-elkins-tanton-36" w:history="1">
        <w:r>
          <w:rPr>
            <w:rStyle w:val="Hyperlink"/>
            <w:rFonts w:ascii="Arial" w:hAnsi="Arial" w:cs="Arial"/>
            <w:color w:val="0B0080"/>
            <w:sz w:val="17"/>
            <w:szCs w:val="17"/>
            <w:vertAlign w:val="superscript"/>
            <w:lang w:val="en"/>
          </w:rPr>
          <w:t>[34]</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6858000" cy="3429000"/>
            <wp:effectExtent l="0" t="0" r="0" b="0"/>
            <wp:docPr id="183" name="Picture 183" descr="Diagram of Jupiter's moons, surface, and interior">
              <a:hlinkClick xmlns:a="http://schemas.openxmlformats.org/drawingml/2006/main" r:id="rId7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 of Jupiter's moons, surface, and interior">
                      <a:hlinkClick r:id="rId7422"/>
                    </pic:cNvPr>
                    <pic:cNvPicPr>
                      <a:picLocks noChangeAspect="1" noChangeArrowheads="1"/>
                    </pic:cNvPicPr>
                  </pic:nvPicPr>
                  <pic:blipFill>
                    <a:blip r:embed="rId7423">
                      <a:extLst>
                        <a:ext uri="{28A0092B-C50C-407E-A947-70E740481C1C}">
                          <a14:useLocalDpi xmlns:a14="http://schemas.microsoft.com/office/drawing/2010/main" val="0"/>
                        </a:ext>
                      </a:extLst>
                    </a:blip>
                    <a:srcRect/>
                    <a:stretch>
                      <a:fillRect/>
                    </a:stretch>
                  </pic:blipFill>
                  <pic:spPr bwMode="auto">
                    <a:xfrm>
                      <a:off x="0" y="0"/>
                      <a:ext cx="6858000" cy="34290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This cut-away illustrates a model of the interior of Jupiter, with a rocky core overlaid by a deep layer of liquid</w:t>
      </w:r>
      <w:r>
        <w:rPr>
          <w:rStyle w:val="apple-converted-space"/>
          <w:rFonts w:ascii="Arial" w:hAnsi="Arial" w:cs="Arial"/>
          <w:color w:val="252525"/>
          <w:sz w:val="19"/>
          <w:szCs w:val="19"/>
          <w:lang w:val="en"/>
        </w:rPr>
        <w:t> </w:t>
      </w:r>
      <w:hyperlink r:id="rId7424" w:tooltip="Metallic hydrogen" w:history="1">
        <w:r>
          <w:rPr>
            <w:rStyle w:val="Hyperlink"/>
            <w:rFonts w:ascii="Arial" w:hAnsi="Arial" w:cs="Arial"/>
            <w:color w:val="0B0080"/>
            <w:sz w:val="19"/>
            <w:szCs w:val="19"/>
            <w:lang w:val="en"/>
          </w:rPr>
          <w:t>metallic hydrogen</w:t>
        </w:r>
      </w:hyperlink>
      <w:r>
        <w:rPr>
          <w:rFonts w:ascii="Arial" w:hAnsi="Arial" w:cs="Arial"/>
          <w:color w:val="252525"/>
          <w:sz w:val="19"/>
          <w:szCs w:val="19"/>
          <w:lang w:val="en"/>
        </w:rPr>
        <w:t>.</w:t>
      </w:r>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Atmosphere</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425" w:tooltip="Atmosphere of Jupiter" w:history="1">
        <w:r>
          <w:rPr>
            <w:rStyle w:val="Hyperlink"/>
            <w:rFonts w:ascii="Arial" w:hAnsi="Arial" w:cs="Arial"/>
            <w:i/>
            <w:iCs/>
            <w:color w:val="0B0080"/>
            <w:sz w:val="21"/>
            <w:szCs w:val="21"/>
            <w:lang w:val="en"/>
          </w:rPr>
          <w:t>Atmosphere of Jupiter</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has the largest planetary atmosphere in the Solar System, spanning over 5,000 km (3,000 mi) in altitude.</w:t>
      </w:r>
      <w:hyperlink r:id="rId7426" w:anchor="cite_note-Sieff-46" w:history="1">
        <w:r>
          <w:rPr>
            <w:rStyle w:val="Hyperlink"/>
            <w:rFonts w:ascii="Arial" w:hAnsi="Arial" w:cs="Arial"/>
            <w:color w:val="0B0080"/>
            <w:sz w:val="17"/>
            <w:szCs w:val="17"/>
            <w:vertAlign w:val="superscript"/>
            <w:lang w:val="en"/>
          </w:rPr>
          <w:t>[44]</w:t>
        </w:r>
      </w:hyperlink>
      <w:hyperlink r:id="rId7427" w:anchor="cite_note-Miller_Aylward_et_al._2005-47" w:history="1">
        <w:r>
          <w:rPr>
            <w:rStyle w:val="Hyperlink"/>
            <w:rFonts w:ascii="Arial" w:hAnsi="Arial" w:cs="Arial"/>
            <w:color w:val="0B0080"/>
            <w:sz w:val="17"/>
            <w:szCs w:val="17"/>
            <w:vertAlign w:val="superscript"/>
            <w:lang w:val="en"/>
          </w:rPr>
          <w:t>[45]</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Jupiter has no surface, the base of its atmosphere is usually considered to be the point at which atmospheric pressure is equal to 100 kPa (1.0 bar).</w:t>
      </w:r>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Cloud layers</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981200"/>
            <wp:effectExtent l="0" t="0" r="0" b="0"/>
            <wp:docPr id="182" name="Picture 182" descr="https://upload.wikimedia.org/wikipedia/commons/thumb/e/ec/Great_Red_Spot_From_Voyager_1.jpg/220px-Great_Red_Spot_From_Voyager_1.jpg">
              <a:hlinkClick xmlns:a="http://schemas.openxmlformats.org/drawingml/2006/main" r:id="rId7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e/ec/Great_Red_Spot_From_Voyager_1.jpg/220px-Great_Red_Spot_From_Voyager_1.jpg">
                      <a:hlinkClick r:id="rId7428"/>
                    </pic:cNvPr>
                    <pic:cNvPicPr>
                      <a:picLocks noChangeAspect="1" noChangeArrowheads="1"/>
                    </pic:cNvPicPr>
                  </pic:nvPicPr>
                  <pic:blipFill>
                    <a:blip r:embed="rId7429">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This view of Jupiter's Great Red Spot and its surroundings was obtained by</w:t>
      </w:r>
      <w:r>
        <w:rPr>
          <w:rStyle w:val="apple-converted-space"/>
          <w:rFonts w:ascii="Arial" w:hAnsi="Arial" w:cs="Arial"/>
          <w:color w:val="252525"/>
          <w:sz w:val="19"/>
          <w:szCs w:val="19"/>
          <w:lang w:val="en"/>
        </w:rPr>
        <w:t> </w:t>
      </w:r>
      <w:hyperlink r:id="rId7430" w:tooltip="Voyager 1" w:history="1">
        <w:r>
          <w:rPr>
            <w:rStyle w:val="Hyperlink"/>
            <w:rFonts w:ascii="Arial" w:hAnsi="Arial" w:cs="Arial"/>
            <w:color w:val="0B0080"/>
            <w:sz w:val="19"/>
            <w:szCs w:val="19"/>
            <w:lang w:val="en"/>
          </w:rPr>
          <w:t>Voyager 1</w:t>
        </w:r>
      </w:hyperlink>
      <w:r>
        <w:rPr>
          <w:rStyle w:val="apple-converted-space"/>
          <w:rFonts w:ascii="Arial" w:hAnsi="Arial" w:cs="Arial"/>
          <w:color w:val="252525"/>
          <w:sz w:val="19"/>
          <w:szCs w:val="19"/>
          <w:lang w:val="en"/>
        </w:rPr>
        <w:t> </w:t>
      </w:r>
      <w:r>
        <w:rPr>
          <w:rFonts w:ascii="Arial" w:hAnsi="Arial" w:cs="Arial"/>
          <w:color w:val="252525"/>
          <w:sz w:val="19"/>
          <w:szCs w:val="19"/>
          <w:lang w:val="en"/>
        </w:rPr>
        <w:t>on February 25, 1979, when the spacecraft was 9.2 million km (5.7 million mi) from Jupiter. The white oval storm directly below the Great Red Spot is approximately the same diameter as Earth.</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Jupiter is perpetually covered with clouds composed of ammonia crystals and possibly</w:t>
      </w:r>
      <w:r>
        <w:rPr>
          <w:rStyle w:val="apple-converted-space"/>
          <w:rFonts w:ascii="Arial" w:hAnsi="Arial" w:cs="Arial"/>
          <w:color w:val="252525"/>
          <w:sz w:val="21"/>
          <w:szCs w:val="21"/>
          <w:lang w:val="en"/>
        </w:rPr>
        <w:t> </w:t>
      </w:r>
      <w:hyperlink r:id="rId7431" w:tooltip="Ammonium hydrosulfide" w:history="1">
        <w:r>
          <w:rPr>
            <w:rStyle w:val="Hyperlink"/>
            <w:rFonts w:ascii="Arial" w:hAnsi="Arial" w:cs="Arial"/>
            <w:color w:val="0B0080"/>
            <w:sz w:val="21"/>
            <w:szCs w:val="21"/>
            <w:lang w:val="en"/>
          </w:rPr>
          <w:t>ammonium hydrosulfide</w:t>
        </w:r>
      </w:hyperlink>
      <w:r>
        <w:rPr>
          <w:rFonts w:ascii="Arial" w:hAnsi="Arial" w:cs="Arial"/>
          <w:color w:val="252525"/>
          <w:sz w:val="21"/>
          <w:szCs w:val="21"/>
          <w:lang w:val="en"/>
        </w:rPr>
        <w:t>. The clouds are located in the</w:t>
      </w:r>
      <w:r>
        <w:rPr>
          <w:rStyle w:val="apple-converted-space"/>
          <w:rFonts w:ascii="Arial" w:hAnsi="Arial" w:cs="Arial"/>
          <w:color w:val="252525"/>
          <w:sz w:val="21"/>
          <w:szCs w:val="21"/>
          <w:lang w:val="en"/>
        </w:rPr>
        <w:t> </w:t>
      </w:r>
      <w:hyperlink r:id="rId7432" w:tooltip="Tropopause" w:history="1">
        <w:r>
          <w:rPr>
            <w:rStyle w:val="Hyperlink"/>
            <w:rFonts w:ascii="Arial" w:hAnsi="Arial" w:cs="Arial"/>
            <w:color w:val="0B0080"/>
            <w:sz w:val="21"/>
            <w:szCs w:val="21"/>
            <w:lang w:val="en"/>
          </w:rPr>
          <w:t>tropopause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are arranged into bands of different latitudes, known as tropical regions. These are sub-divided into lighter-hued</w:t>
      </w:r>
      <w:r>
        <w:rPr>
          <w:rStyle w:val="apple-converted-space"/>
          <w:rFonts w:ascii="Arial" w:hAnsi="Arial" w:cs="Arial"/>
          <w:color w:val="252525"/>
          <w:sz w:val="21"/>
          <w:szCs w:val="21"/>
          <w:lang w:val="en"/>
        </w:rPr>
        <w:t> </w:t>
      </w:r>
      <w:r>
        <w:rPr>
          <w:rFonts w:ascii="Arial" w:hAnsi="Arial" w:cs="Arial"/>
          <w:i/>
          <w:iCs/>
          <w:color w:val="252525"/>
          <w:sz w:val="21"/>
          <w:szCs w:val="21"/>
          <w:lang w:val="en"/>
        </w:rPr>
        <w:t>zones</w:t>
      </w:r>
      <w:r>
        <w:rPr>
          <w:rStyle w:val="apple-converted-space"/>
          <w:rFonts w:ascii="Arial" w:hAnsi="Arial" w:cs="Arial"/>
          <w:color w:val="252525"/>
          <w:sz w:val="21"/>
          <w:szCs w:val="21"/>
          <w:lang w:val="en"/>
        </w:rPr>
        <w:t> </w:t>
      </w:r>
      <w:r>
        <w:rPr>
          <w:rFonts w:ascii="Arial" w:hAnsi="Arial" w:cs="Arial"/>
          <w:color w:val="252525"/>
          <w:sz w:val="21"/>
          <w:szCs w:val="21"/>
          <w:lang w:val="en"/>
        </w:rPr>
        <w:t>and darker</w:t>
      </w:r>
      <w:r>
        <w:rPr>
          <w:rStyle w:val="apple-converted-space"/>
          <w:rFonts w:ascii="Arial" w:hAnsi="Arial" w:cs="Arial"/>
          <w:color w:val="252525"/>
          <w:sz w:val="21"/>
          <w:szCs w:val="21"/>
          <w:lang w:val="en"/>
        </w:rPr>
        <w:t> </w:t>
      </w:r>
      <w:r>
        <w:rPr>
          <w:rFonts w:ascii="Arial" w:hAnsi="Arial" w:cs="Arial"/>
          <w:i/>
          <w:iCs/>
          <w:color w:val="252525"/>
          <w:sz w:val="21"/>
          <w:szCs w:val="21"/>
          <w:lang w:val="en"/>
        </w:rPr>
        <w:t>belts</w:t>
      </w:r>
      <w:r>
        <w:rPr>
          <w:rFonts w:ascii="Arial" w:hAnsi="Arial" w:cs="Arial"/>
          <w:color w:val="252525"/>
          <w:sz w:val="21"/>
          <w:szCs w:val="21"/>
          <w:lang w:val="en"/>
        </w:rPr>
        <w:t>. The interactions of these conflicting</w:t>
      </w:r>
      <w:r>
        <w:rPr>
          <w:rStyle w:val="apple-converted-space"/>
          <w:rFonts w:ascii="Arial" w:hAnsi="Arial" w:cs="Arial"/>
          <w:color w:val="252525"/>
          <w:sz w:val="21"/>
          <w:szCs w:val="21"/>
          <w:lang w:val="en"/>
        </w:rPr>
        <w:t> </w:t>
      </w:r>
      <w:hyperlink r:id="rId7433" w:tooltip="Atmospheric circulation" w:history="1">
        <w:r>
          <w:rPr>
            <w:rStyle w:val="Hyperlink"/>
            <w:rFonts w:ascii="Arial" w:hAnsi="Arial" w:cs="Arial"/>
            <w:color w:val="0B0080"/>
            <w:sz w:val="21"/>
            <w:szCs w:val="21"/>
            <w:lang w:val="en"/>
          </w:rPr>
          <w:t>circulation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patterns cause storms and</w:t>
      </w:r>
      <w:r>
        <w:rPr>
          <w:rStyle w:val="apple-converted-space"/>
          <w:rFonts w:ascii="Arial" w:hAnsi="Arial" w:cs="Arial"/>
          <w:color w:val="252525"/>
          <w:sz w:val="21"/>
          <w:szCs w:val="21"/>
          <w:lang w:val="en"/>
        </w:rPr>
        <w:t> </w:t>
      </w:r>
      <w:hyperlink r:id="rId7434" w:tooltip="Turbulence" w:history="1">
        <w:r>
          <w:rPr>
            <w:rStyle w:val="Hyperlink"/>
            <w:rFonts w:ascii="Arial" w:hAnsi="Arial" w:cs="Arial"/>
            <w:color w:val="0B0080"/>
            <w:sz w:val="21"/>
            <w:szCs w:val="21"/>
            <w:lang w:val="en"/>
          </w:rPr>
          <w:t>turbulence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435" w:tooltip="Wind speed" w:history="1">
        <w:r>
          <w:rPr>
            <w:rStyle w:val="Hyperlink"/>
            <w:rFonts w:ascii="Arial" w:hAnsi="Arial" w:cs="Arial"/>
            <w:color w:val="0B0080"/>
            <w:sz w:val="21"/>
            <w:szCs w:val="21"/>
            <w:lang w:val="en"/>
          </w:rPr>
          <w:t>Wind speeds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100 m/s (360 km/h) are common in zonal jets.</w:t>
      </w:r>
      <w:hyperlink r:id="rId7436" w:anchor="cite_note-48" w:history="1">
        <w:r>
          <w:rPr>
            <w:rStyle w:val="Hyperlink"/>
            <w:rFonts w:ascii="Arial" w:hAnsi="Arial" w:cs="Arial"/>
            <w:color w:val="0B0080"/>
            <w:sz w:val="17"/>
            <w:szCs w:val="17"/>
            <w:vertAlign w:val="superscript"/>
            <w:lang w:val="en"/>
          </w:rPr>
          <w:t>[46]</w:t>
        </w:r>
      </w:hyperlink>
      <w:r>
        <w:rPr>
          <w:rFonts w:ascii="Arial" w:hAnsi="Arial" w:cs="Arial"/>
          <w:color w:val="252525"/>
          <w:sz w:val="21"/>
          <w:szCs w:val="21"/>
          <w:lang w:val="en"/>
        </w:rPr>
        <w:t>The zones have been observed to vary in width, color and intensity from year to year, but they have remained sufficiently stable for scientists to give them identifying designations.</w:t>
      </w:r>
      <w:hyperlink r:id="rId7437" w:anchor="cite_note-burgess-27" w:history="1">
        <w:r>
          <w:rPr>
            <w:rStyle w:val="Hyperlink"/>
            <w:rFonts w:ascii="Arial" w:hAnsi="Arial" w:cs="Arial"/>
            <w:color w:val="0B0080"/>
            <w:sz w:val="17"/>
            <w:szCs w:val="17"/>
            <w:vertAlign w:val="superscript"/>
            <w:lang w:val="en"/>
          </w:rPr>
          <w:t>[25]</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252525"/>
          <w:sz w:val="20"/>
          <w:szCs w:val="20"/>
        </w:rPr>
        <w:drawing>
          <wp:inline distT="0" distB="0" distL="0" distR="0">
            <wp:extent cx="2095500" cy="695325"/>
            <wp:effectExtent l="0" t="0" r="0" b="9525"/>
            <wp:docPr id="181" name="Picture 181" descr="File:PIA02863 - Jupiter surface motion animation thumbnail 300px 10fps.o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PIA02863 - Jupiter surface motion animation thumbnail 300px 10fps.ogv"/>
                    <pic:cNvPicPr>
                      <a:picLocks noChangeAspect="1" noChangeArrowheads="1"/>
                    </pic:cNvPicPr>
                  </pic:nvPicPr>
                  <pic:blipFill>
                    <a:blip r:embed="rId7438">
                      <a:extLst>
                        <a:ext uri="{28A0092B-C50C-407E-A947-70E740481C1C}">
                          <a14:useLocalDpi xmlns:a14="http://schemas.microsoft.com/office/drawing/2010/main" val="0"/>
                        </a:ext>
                      </a:extLst>
                    </a:blip>
                    <a:srcRect/>
                    <a:stretch>
                      <a:fillRect/>
                    </a:stretch>
                  </pic:blipFill>
                  <pic:spPr bwMode="auto">
                    <a:xfrm>
                      <a:off x="0" y="0"/>
                      <a:ext cx="2095500" cy="6953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This looping animation shows the movement of Jupiter's counter-rotating cloud bands. In this image, the planet's exterior is mapped onto a</w:t>
      </w:r>
      <w:r>
        <w:rPr>
          <w:rStyle w:val="apple-converted-space"/>
          <w:rFonts w:ascii="Arial" w:hAnsi="Arial" w:cs="Arial"/>
          <w:color w:val="252525"/>
          <w:sz w:val="19"/>
          <w:szCs w:val="19"/>
          <w:lang w:val="en"/>
        </w:rPr>
        <w:t> </w:t>
      </w:r>
      <w:hyperlink r:id="rId7439" w:tooltip="Cylindrical projection" w:history="1">
        <w:r>
          <w:rPr>
            <w:rStyle w:val="Hyperlink"/>
            <w:rFonts w:ascii="Arial" w:hAnsi="Arial" w:cs="Arial"/>
            <w:color w:val="0B0080"/>
            <w:sz w:val="19"/>
            <w:szCs w:val="19"/>
            <w:lang w:val="en"/>
          </w:rPr>
          <w:t>cylindrical projection</w:t>
        </w:r>
      </w:hyperlink>
      <w:r>
        <w:rPr>
          <w:rFonts w:ascii="Arial" w:hAnsi="Arial" w:cs="Arial"/>
          <w:color w:val="252525"/>
          <w:sz w:val="19"/>
          <w:szCs w:val="19"/>
          <w:lang w:val="en"/>
        </w:rPr>
        <w:t>. Animation at larger widths:</w:t>
      </w:r>
      <w:hyperlink r:id="rId7440" w:tooltip="File:PIA02863 - Jupiter surface motion animation thumbnail 720px 10fps.ogv" w:history="1">
        <w:r>
          <w:rPr>
            <w:rStyle w:val="Hyperlink"/>
            <w:rFonts w:ascii="Arial" w:hAnsi="Arial" w:cs="Arial"/>
            <w:color w:val="0B0080"/>
            <w:sz w:val="19"/>
            <w:szCs w:val="19"/>
            <w:lang w:val="en"/>
          </w:rPr>
          <w:t>720 pixels</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7441" w:tooltip="File:PIA02863 - Jupiter surface motion animation 1fps.ogv" w:history="1">
        <w:r>
          <w:rPr>
            <w:rStyle w:val="Hyperlink"/>
            <w:rFonts w:ascii="Arial" w:hAnsi="Arial" w:cs="Arial"/>
            <w:color w:val="0B0080"/>
            <w:sz w:val="19"/>
            <w:szCs w:val="19"/>
            <w:lang w:val="en"/>
          </w:rPr>
          <w:t>1799 pixels</w:t>
        </w:r>
      </w:hyperlink>
      <w:r>
        <w:rPr>
          <w:rFonts w:ascii="Arial" w:hAnsi="Arial" w:cs="Arial"/>
          <w:color w:val="252525"/>
          <w:sz w:val="19"/>
          <w:szCs w:val="19"/>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cloud layer is only about 50 km (31 mi) deep, and consists of at least two decks of clouds: a thick lower deck and a thin clearer region. There may also be a thin layer of</w:t>
      </w:r>
      <w:r>
        <w:rPr>
          <w:rStyle w:val="apple-converted-space"/>
          <w:rFonts w:ascii="Arial" w:hAnsi="Arial" w:cs="Arial"/>
          <w:color w:val="252525"/>
          <w:sz w:val="21"/>
          <w:szCs w:val="21"/>
          <w:lang w:val="en"/>
        </w:rPr>
        <w:t> </w:t>
      </w:r>
      <w:hyperlink r:id="rId7442" w:tooltip="Water (properties)" w:history="1">
        <w:r>
          <w:rPr>
            <w:rStyle w:val="Hyperlink"/>
            <w:rFonts w:ascii="Arial" w:hAnsi="Arial" w:cs="Arial"/>
            <w:color w:val="0B0080"/>
            <w:sz w:val="21"/>
            <w:szCs w:val="21"/>
            <w:lang w:val="en"/>
          </w:rPr>
          <w:t>water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clouds underlying the ammonia layer, as evidenced by flashes of</w:t>
      </w:r>
      <w:r>
        <w:rPr>
          <w:rStyle w:val="apple-converted-space"/>
          <w:rFonts w:ascii="Arial" w:hAnsi="Arial" w:cs="Arial"/>
          <w:color w:val="252525"/>
          <w:sz w:val="21"/>
          <w:szCs w:val="21"/>
          <w:lang w:val="en"/>
        </w:rPr>
        <w:t> </w:t>
      </w:r>
      <w:hyperlink r:id="rId7443" w:tooltip="Lightning" w:history="1">
        <w:r>
          <w:rPr>
            <w:rStyle w:val="Hyperlink"/>
            <w:rFonts w:ascii="Arial" w:hAnsi="Arial" w:cs="Arial"/>
            <w:color w:val="0B0080"/>
            <w:sz w:val="21"/>
            <w:szCs w:val="21"/>
            <w:lang w:val="en"/>
          </w:rPr>
          <w:t>lightning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detected in the atmosphere of Jupiter. This is caused by water's</w:t>
      </w:r>
      <w:r>
        <w:rPr>
          <w:rStyle w:val="apple-converted-space"/>
          <w:rFonts w:ascii="Arial" w:hAnsi="Arial" w:cs="Arial"/>
          <w:color w:val="252525"/>
          <w:sz w:val="21"/>
          <w:szCs w:val="21"/>
          <w:lang w:val="en"/>
        </w:rPr>
        <w:t> </w:t>
      </w:r>
      <w:hyperlink r:id="rId7444" w:tooltip="Polar molecule" w:history="1">
        <w:r>
          <w:rPr>
            <w:rStyle w:val="Hyperlink"/>
            <w:rFonts w:ascii="Arial" w:hAnsi="Arial" w:cs="Arial"/>
            <w:color w:val="0B0080"/>
            <w:sz w:val="21"/>
            <w:szCs w:val="21"/>
            <w:lang w:val="en"/>
          </w:rPr>
          <w:t>polarity</w:t>
        </w:r>
      </w:hyperlink>
      <w:r>
        <w:rPr>
          <w:rFonts w:ascii="Arial" w:hAnsi="Arial" w:cs="Arial"/>
          <w:color w:val="252525"/>
          <w:sz w:val="21"/>
          <w:szCs w:val="21"/>
          <w:lang w:val="en"/>
        </w:rPr>
        <w:t>, which makes it capable of creating the charge separation needed to produce lightning.</w:t>
      </w:r>
      <w:hyperlink r:id="rId7445" w:anchor="cite_note-elkins-tanton-36"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electrical discharges can be up to a thousand times as powerful as lightning on Earth.</w:t>
      </w:r>
      <w:hyperlink r:id="rId7446" w:anchor="cite_note-49" w:history="1">
        <w:r>
          <w:rPr>
            <w:rStyle w:val="Hyperlink"/>
            <w:rFonts w:ascii="Arial" w:hAnsi="Arial" w:cs="Arial"/>
            <w:color w:val="0B0080"/>
            <w:sz w:val="17"/>
            <w:szCs w:val="17"/>
            <w:vertAlign w:val="superscript"/>
            <w:lang w:val="en"/>
          </w:rPr>
          <w:t>[47]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water clouds can form thunderstorms driven by the heat rising from the interior.</w:t>
      </w:r>
      <w:hyperlink r:id="rId7447" w:anchor="cite_note-50" w:history="1">
        <w:r>
          <w:rPr>
            <w:rStyle w:val="Hyperlink"/>
            <w:rFonts w:ascii="Arial" w:hAnsi="Arial" w:cs="Arial"/>
            <w:color w:val="0B0080"/>
            <w:sz w:val="17"/>
            <w:szCs w:val="17"/>
            <w:vertAlign w:val="superscript"/>
            <w:lang w:val="en"/>
          </w:rPr>
          <w:t>[48]</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orange and brown coloration in the clouds of Jupiter are caused by upwelling compounds that change color when they are exposed to</w:t>
      </w:r>
      <w:r>
        <w:rPr>
          <w:rStyle w:val="apple-converted-space"/>
          <w:rFonts w:ascii="Arial" w:hAnsi="Arial" w:cs="Arial"/>
          <w:color w:val="252525"/>
          <w:sz w:val="21"/>
          <w:szCs w:val="21"/>
          <w:lang w:val="en"/>
        </w:rPr>
        <w:t> </w:t>
      </w:r>
      <w:hyperlink r:id="rId7448" w:tooltip="Ultraviolet" w:history="1">
        <w:r>
          <w:rPr>
            <w:rStyle w:val="Hyperlink"/>
            <w:rFonts w:ascii="Arial" w:hAnsi="Arial" w:cs="Arial"/>
            <w:color w:val="0B0080"/>
            <w:sz w:val="21"/>
            <w:szCs w:val="21"/>
            <w:lang w:val="en"/>
          </w:rPr>
          <w:t>ultraviolet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light from the Sun. The exact makeup remains uncertain, but the substances are thought to be phosphorus, sulfur or possibly</w:t>
      </w:r>
      <w:r>
        <w:rPr>
          <w:rStyle w:val="apple-converted-space"/>
          <w:rFonts w:ascii="Arial" w:hAnsi="Arial" w:cs="Arial"/>
          <w:color w:val="252525"/>
          <w:sz w:val="21"/>
          <w:szCs w:val="21"/>
          <w:lang w:val="en"/>
        </w:rPr>
        <w:t> </w:t>
      </w:r>
      <w:hyperlink r:id="rId7449" w:tooltip="Hydrocarbon" w:history="1">
        <w:r>
          <w:rPr>
            <w:rStyle w:val="Hyperlink"/>
            <w:rFonts w:ascii="Arial" w:hAnsi="Arial" w:cs="Arial"/>
            <w:color w:val="0B0080"/>
            <w:sz w:val="21"/>
            <w:szCs w:val="21"/>
            <w:lang w:val="en"/>
          </w:rPr>
          <w:t>hydrocarbons</w:t>
        </w:r>
      </w:hyperlink>
      <w:r>
        <w:rPr>
          <w:rFonts w:ascii="Arial" w:hAnsi="Arial" w:cs="Arial"/>
          <w:color w:val="252525"/>
          <w:sz w:val="21"/>
          <w:szCs w:val="21"/>
          <w:lang w:val="en"/>
        </w:rPr>
        <w:t>.</w:t>
      </w:r>
      <w:hyperlink r:id="rId7450" w:anchor="cite_note-elkins-tanton-36" w:history="1">
        <w:r>
          <w:rPr>
            <w:rStyle w:val="Hyperlink"/>
            <w:rFonts w:ascii="Arial" w:hAnsi="Arial" w:cs="Arial"/>
            <w:color w:val="0B0080"/>
            <w:sz w:val="17"/>
            <w:szCs w:val="17"/>
            <w:vertAlign w:val="superscript"/>
            <w:lang w:val="en"/>
          </w:rPr>
          <w:t>[34]</w:t>
        </w:r>
      </w:hyperlink>
      <w:hyperlink r:id="rId7451" w:anchor="cite_note-51" w:history="1">
        <w:r>
          <w:rPr>
            <w:rStyle w:val="Hyperlink"/>
            <w:rFonts w:ascii="Arial" w:hAnsi="Arial" w:cs="Arial"/>
            <w:color w:val="0B0080"/>
            <w:sz w:val="17"/>
            <w:szCs w:val="17"/>
            <w:vertAlign w:val="superscript"/>
            <w:lang w:val="en"/>
          </w:rPr>
          <w:t>[49]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colorful compounds, known as</w:t>
      </w:r>
      <w:r>
        <w:rPr>
          <w:rStyle w:val="apple-converted-space"/>
          <w:rFonts w:ascii="Arial" w:hAnsi="Arial" w:cs="Arial"/>
          <w:color w:val="252525"/>
          <w:sz w:val="21"/>
          <w:szCs w:val="21"/>
          <w:lang w:val="en"/>
        </w:rPr>
        <w:t> </w:t>
      </w:r>
      <w:hyperlink r:id="rId7452" w:tooltip="Chromophore" w:history="1">
        <w:r>
          <w:rPr>
            <w:rStyle w:val="Hyperlink"/>
            <w:rFonts w:ascii="Arial" w:hAnsi="Arial" w:cs="Arial"/>
            <w:color w:val="0B0080"/>
            <w:sz w:val="21"/>
            <w:szCs w:val="21"/>
            <w:lang w:val="en"/>
          </w:rPr>
          <w:t>chromophores</w:t>
        </w:r>
      </w:hyperlink>
      <w:r>
        <w:rPr>
          <w:rFonts w:ascii="Arial" w:hAnsi="Arial" w:cs="Arial"/>
          <w:color w:val="252525"/>
          <w:sz w:val="21"/>
          <w:szCs w:val="21"/>
          <w:lang w:val="en"/>
        </w:rPr>
        <w:t>, mix with the warmer, lower deck of clouds. The zones are formed when rising</w:t>
      </w:r>
      <w:r>
        <w:rPr>
          <w:rStyle w:val="apple-converted-space"/>
          <w:rFonts w:ascii="Arial" w:hAnsi="Arial" w:cs="Arial"/>
          <w:color w:val="252525"/>
          <w:sz w:val="21"/>
          <w:szCs w:val="21"/>
          <w:lang w:val="en"/>
        </w:rPr>
        <w:t> </w:t>
      </w:r>
      <w:hyperlink r:id="rId7453" w:tooltip="Convection cell" w:history="1">
        <w:r>
          <w:rPr>
            <w:rStyle w:val="Hyperlink"/>
            <w:rFonts w:ascii="Arial" w:hAnsi="Arial" w:cs="Arial"/>
            <w:color w:val="0B0080"/>
            <w:sz w:val="21"/>
            <w:szCs w:val="21"/>
            <w:lang w:val="en"/>
          </w:rPr>
          <w:t>convection cells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 crystallizing ammonia that masks out these lower clouds from view.</w:t>
      </w:r>
      <w:hyperlink r:id="rId7454" w:anchor="cite_note-worldbook-52" w:history="1">
        <w:r>
          <w:rPr>
            <w:rStyle w:val="Hyperlink"/>
            <w:rFonts w:ascii="Arial" w:hAnsi="Arial" w:cs="Arial"/>
            <w:color w:val="0B0080"/>
            <w:sz w:val="17"/>
            <w:szCs w:val="17"/>
            <w:vertAlign w:val="superscript"/>
            <w:lang w:val="en"/>
          </w:rPr>
          <w:t>[50]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Jupiter's low</w:t>
      </w:r>
      <w:r>
        <w:rPr>
          <w:rStyle w:val="apple-converted-space"/>
          <w:rFonts w:ascii="Arial" w:hAnsi="Arial" w:cs="Arial"/>
          <w:color w:val="252525"/>
          <w:sz w:val="21"/>
          <w:szCs w:val="21"/>
          <w:lang w:val="en"/>
        </w:rPr>
        <w:t> </w:t>
      </w:r>
      <w:hyperlink r:id="rId7455" w:tooltip="Axial tilt" w:history="1">
        <w:r>
          <w:rPr>
            <w:rStyle w:val="Hyperlink"/>
            <w:rFonts w:ascii="Arial" w:hAnsi="Arial" w:cs="Arial"/>
            <w:color w:val="0B0080"/>
            <w:sz w:val="21"/>
            <w:szCs w:val="21"/>
            <w:lang w:val="en"/>
          </w:rPr>
          <w:t>axial tilt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means that the poles constantly receive less</w:t>
      </w:r>
      <w:r>
        <w:rPr>
          <w:rStyle w:val="apple-converted-space"/>
          <w:rFonts w:ascii="Arial" w:hAnsi="Arial" w:cs="Arial"/>
          <w:color w:val="252525"/>
          <w:sz w:val="21"/>
          <w:szCs w:val="21"/>
          <w:lang w:val="en"/>
        </w:rPr>
        <w:t> </w:t>
      </w:r>
      <w:hyperlink r:id="rId7456" w:tooltip="Solar radiation" w:history="1">
        <w:r>
          <w:rPr>
            <w:rStyle w:val="Hyperlink"/>
            <w:rFonts w:ascii="Arial" w:hAnsi="Arial" w:cs="Arial"/>
            <w:color w:val="0B0080"/>
            <w:sz w:val="21"/>
            <w:szCs w:val="21"/>
            <w:lang w:val="en"/>
          </w:rPr>
          <w:t>solar radiation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than at the planet's equatorial region.</w:t>
      </w:r>
      <w:r>
        <w:rPr>
          <w:rStyle w:val="apple-converted-space"/>
          <w:rFonts w:ascii="Arial" w:hAnsi="Arial" w:cs="Arial"/>
          <w:color w:val="252525"/>
          <w:sz w:val="21"/>
          <w:szCs w:val="21"/>
          <w:lang w:val="en"/>
        </w:rPr>
        <w:t> </w:t>
      </w:r>
      <w:hyperlink r:id="rId7457" w:tooltip="Convection" w:history="1">
        <w:r>
          <w:rPr>
            <w:rStyle w:val="Hyperlink"/>
            <w:rFonts w:ascii="Arial" w:hAnsi="Arial" w:cs="Arial"/>
            <w:color w:val="0B0080"/>
            <w:sz w:val="21"/>
            <w:szCs w:val="21"/>
            <w:lang w:val="en"/>
          </w:rPr>
          <w:t>Convection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within the interior of the planet transports more energy to the poles, balancing out the temperatures at the cloud layer.</w:t>
      </w:r>
      <w:hyperlink r:id="rId7458" w:anchor="cite_note-burgess-27" w:history="1">
        <w:r>
          <w:rPr>
            <w:rStyle w:val="Hyperlink"/>
            <w:rFonts w:ascii="Arial" w:hAnsi="Arial" w:cs="Arial"/>
            <w:color w:val="0B0080"/>
            <w:sz w:val="17"/>
            <w:szCs w:val="17"/>
            <w:vertAlign w:val="superscript"/>
            <w:lang w:val="en"/>
          </w:rPr>
          <w:t>[25]</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Great Red Spot and other vortices</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57500" cy="1790700"/>
            <wp:effectExtent l="0" t="0" r="0" b="0"/>
            <wp:docPr id="180" name="Picture 180" descr="https://upload.wikimedia.org/wikipedia/commons/thumb/3/30/NASA14135-Jupiter-GreatRedSpot-Shrinks-20140515.jpg/300px-NASA14135-Jupiter-GreatRedSpot-Shrinks-20140515.jpg">
              <a:hlinkClick xmlns:a="http://schemas.openxmlformats.org/drawingml/2006/main" r:id="rId7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3/30/NASA14135-Jupiter-GreatRedSpot-Shrinks-20140515.jpg/300px-NASA14135-Jupiter-GreatRedSpot-Shrinks-20140515.jpg">
                      <a:hlinkClick r:id="rId7459"/>
                    </pic:cNvPr>
                    <pic:cNvPicPr>
                      <a:picLocks noChangeAspect="1" noChangeArrowheads="1"/>
                    </pic:cNvPicPr>
                  </pic:nvPicPr>
                  <pic:blipFill>
                    <a:blip r:embed="rId7460">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Jupiter –</w:t>
      </w:r>
      <w:r>
        <w:rPr>
          <w:rStyle w:val="apple-converted-space"/>
          <w:rFonts w:ascii="Arial" w:hAnsi="Arial" w:cs="Arial"/>
          <w:color w:val="252525"/>
          <w:sz w:val="19"/>
          <w:szCs w:val="19"/>
          <w:lang w:val="en"/>
        </w:rPr>
        <w:t> </w:t>
      </w:r>
      <w:hyperlink r:id="rId7461" w:tooltip="Great Red Spot" w:history="1">
        <w:r>
          <w:rPr>
            <w:rStyle w:val="Hyperlink"/>
            <w:rFonts w:ascii="Arial" w:hAnsi="Arial" w:cs="Arial"/>
            <w:color w:val="0B0080"/>
            <w:sz w:val="19"/>
            <w:szCs w:val="19"/>
            <w:lang w:val="en"/>
          </w:rPr>
          <w:t>Great Red Spot</w:t>
        </w:r>
      </w:hyperlink>
      <w:r>
        <w:rPr>
          <w:rStyle w:val="apple-converted-space"/>
          <w:rFonts w:ascii="Arial" w:hAnsi="Arial" w:cs="Arial"/>
          <w:color w:val="252525"/>
          <w:sz w:val="19"/>
          <w:szCs w:val="19"/>
          <w:lang w:val="en"/>
        </w:rPr>
        <w:t> </w:t>
      </w:r>
      <w:r>
        <w:rPr>
          <w:rFonts w:ascii="Arial" w:hAnsi="Arial" w:cs="Arial"/>
          <w:color w:val="252525"/>
          <w:sz w:val="19"/>
          <w:szCs w:val="19"/>
          <w:lang w:val="en"/>
        </w:rPr>
        <w:t>is decreasing in size (May 15, 2014).</w:t>
      </w:r>
      <w:hyperlink r:id="rId7462" w:anchor="cite_note-NASA-20140515-53" w:history="1">
        <w:r>
          <w:rPr>
            <w:rStyle w:val="Hyperlink"/>
            <w:rFonts w:ascii="Arial" w:hAnsi="Arial" w:cs="Arial"/>
            <w:color w:val="0B0080"/>
            <w:sz w:val="15"/>
            <w:szCs w:val="15"/>
            <w:vertAlign w:val="superscript"/>
            <w:lang w:val="en"/>
          </w:rPr>
          <w:t>[51]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best known feature of Jupiter is the</w:t>
      </w:r>
      <w:r>
        <w:rPr>
          <w:rStyle w:val="apple-converted-space"/>
          <w:rFonts w:ascii="Arial" w:hAnsi="Arial" w:cs="Arial"/>
          <w:color w:val="252525"/>
          <w:sz w:val="21"/>
          <w:szCs w:val="21"/>
          <w:lang w:val="en"/>
        </w:rPr>
        <w:t> </w:t>
      </w:r>
      <w:hyperlink r:id="rId7463" w:tooltip="Great Red Spot" w:history="1">
        <w:r>
          <w:rPr>
            <w:rStyle w:val="Hyperlink"/>
            <w:rFonts w:ascii="Arial" w:hAnsi="Arial" w:cs="Arial"/>
            <w:color w:val="0B0080"/>
            <w:sz w:val="21"/>
            <w:szCs w:val="21"/>
            <w:lang w:val="en"/>
          </w:rPr>
          <w:t>Great Red Spot</w:t>
        </w:r>
      </w:hyperlink>
      <w:r>
        <w:rPr>
          <w:rFonts w:ascii="Arial" w:hAnsi="Arial" w:cs="Arial"/>
          <w:color w:val="252525"/>
          <w:sz w:val="21"/>
          <w:szCs w:val="21"/>
          <w:lang w:val="en"/>
        </w:rPr>
        <w:t>, a persistent</w:t>
      </w:r>
      <w:r>
        <w:rPr>
          <w:rStyle w:val="apple-converted-space"/>
          <w:rFonts w:ascii="Arial" w:hAnsi="Arial" w:cs="Arial"/>
          <w:color w:val="252525"/>
          <w:sz w:val="21"/>
          <w:szCs w:val="21"/>
          <w:lang w:val="en"/>
        </w:rPr>
        <w:t> </w:t>
      </w:r>
      <w:hyperlink r:id="rId7464" w:tooltip="Anticyclone" w:history="1">
        <w:r>
          <w:rPr>
            <w:rStyle w:val="Hyperlink"/>
            <w:rFonts w:ascii="Arial" w:hAnsi="Arial" w:cs="Arial"/>
            <w:color w:val="0B0080"/>
            <w:sz w:val="21"/>
            <w:szCs w:val="21"/>
            <w:lang w:val="en"/>
          </w:rPr>
          <w:t>anticyclonic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storm that is larger than Earth, located 22° south of the equator. It is known to have been in existence since at least 1831,</w:t>
      </w:r>
      <w:hyperlink r:id="rId7465" w:anchor="cite_note-54" w:history="1">
        <w:r>
          <w:rPr>
            <w:rStyle w:val="Hyperlink"/>
            <w:rFonts w:ascii="Arial" w:hAnsi="Arial" w:cs="Arial"/>
            <w:color w:val="0B0080"/>
            <w:sz w:val="17"/>
            <w:szCs w:val="17"/>
            <w:vertAlign w:val="superscript"/>
            <w:lang w:val="en"/>
          </w:rPr>
          <w:t>[52]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possibly since 1665.</w:t>
      </w:r>
      <w:hyperlink r:id="rId7466" w:anchor="cite_note-kyrala26-55" w:history="1">
        <w:r>
          <w:rPr>
            <w:rStyle w:val="Hyperlink"/>
            <w:rFonts w:ascii="Arial" w:hAnsi="Arial" w:cs="Arial"/>
            <w:color w:val="0B0080"/>
            <w:sz w:val="17"/>
            <w:szCs w:val="17"/>
            <w:vertAlign w:val="superscript"/>
            <w:lang w:val="en"/>
          </w:rPr>
          <w:t>[53]</w:t>
        </w:r>
      </w:hyperlink>
      <w:hyperlink r:id="rId7467" w:anchor="cite_note-56" w:history="1">
        <w:r>
          <w:rPr>
            <w:rStyle w:val="Hyperlink"/>
            <w:rFonts w:ascii="Arial" w:hAnsi="Arial" w:cs="Arial"/>
            <w:color w:val="0B0080"/>
            <w:sz w:val="17"/>
            <w:szCs w:val="17"/>
            <w:vertAlign w:val="superscript"/>
            <w:lang w:val="en"/>
          </w:rPr>
          <w:t>[54]</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Images by the</w:t>
      </w:r>
      <w:r>
        <w:rPr>
          <w:rStyle w:val="apple-converted-space"/>
          <w:rFonts w:ascii="Arial" w:hAnsi="Arial" w:cs="Arial"/>
          <w:color w:val="252525"/>
          <w:sz w:val="21"/>
          <w:szCs w:val="21"/>
          <w:lang w:val="en"/>
        </w:rPr>
        <w:t> </w:t>
      </w:r>
      <w:hyperlink r:id="rId7468" w:tooltip="Hubble Space Telescope" w:history="1">
        <w:r>
          <w:rPr>
            <w:rStyle w:val="Hyperlink"/>
            <w:rFonts w:ascii="Arial" w:hAnsi="Arial" w:cs="Arial"/>
            <w:color w:val="0B0080"/>
            <w:sz w:val="21"/>
            <w:szCs w:val="21"/>
            <w:lang w:val="en"/>
          </w:rPr>
          <w:t>Hubble Space Telescope</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have shown as many </w:t>
      </w:r>
      <w:r>
        <w:rPr>
          <w:rFonts w:ascii="Arial" w:hAnsi="Arial" w:cs="Arial"/>
          <w:color w:val="252525"/>
          <w:sz w:val="21"/>
          <w:szCs w:val="21"/>
          <w:lang w:val="en"/>
        </w:rPr>
        <w:lastRenderedPageBreak/>
        <w:t>as two "red spots" adjacent to the Great Red Spot.</w:t>
      </w:r>
      <w:hyperlink r:id="rId7469" w:anchor="cite_note-57" w:history="1">
        <w:r>
          <w:rPr>
            <w:rStyle w:val="Hyperlink"/>
            <w:rFonts w:ascii="Arial" w:hAnsi="Arial" w:cs="Arial"/>
            <w:color w:val="0B0080"/>
            <w:sz w:val="17"/>
            <w:szCs w:val="17"/>
            <w:vertAlign w:val="superscript"/>
            <w:lang w:val="en"/>
          </w:rPr>
          <w:t>[55]</w:t>
        </w:r>
      </w:hyperlink>
      <w:hyperlink r:id="rId7470" w:anchor="cite_note-58" w:history="1">
        <w:r>
          <w:rPr>
            <w:rStyle w:val="Hyperlink"/>
            <w:rFonts w:ascii="Arial" w:hAnsi="Arial" w:cs="Arial"/>
            <w:color w:val="0B0080"/>
            <w:sz w:val="17"/>
            <w:szCs w:val="17"/>
            <w:vertAlign w:val="superscript"/>
            <w:lang w:val="en"/>
          </w:rPr>
          <w:t>[56]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storm is large enough to be visible through Earth-based</w:t>
      </w:r>
      <w:r>
        <w:rPr>
          <w:rStyle w:val="apple-converted-space"/>
          <w:rFonts w:ascii="Arial" w:hAnsi="Arial" w:cs="Arial"/>
          <w:color w:val="252525"/>
          <w:sz w:val="21"/>
          <w:szCs w:val="21"/>
          <w:lang w:val="en"/>
        </w:rPr>
        <w:t> </w:t>
      </w:r>
      <w:hyperlink r:id="rId7471" w:tooltip="Telescope" w:history="1">
        <w:r>
          <w:rPr>
            <w:rStyle w:val="Hyperlink"/>
            <w:rFonts w:ascii="Arial" w:hAnsi="Arial" w:cs="Arial"/>
            <w:color w:val="0B0080"/>
            <w:sz w:val="21"/>
            <w:szCs w:val="21"/>
            <w:lang w:val="en"/>
          </w:rPr>
          <w:t>telescopes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an</w:t>
      </w:r>
      <w:r>
        <w:rPr>
          <w:rStyle w:val="apple-converted-space"/>
          <w:rFonts w:ascii="Arial" w:hAnsi="Arial" w:cs="Arial"/>
          <w:color w:val="252525"/>
          <w:sz w:val="21"/>
          <w:szCs w:val="21"/>
          <w:lang w:val="en"/>
        </w:rPr>
        <w:t> </w:t>
      </w:r>
      <w:hyperlink r:id="rId7472" w:tooltip="Aperture" w:history="1">
        <w:r>
          <w:rPr>
            <w:rStyle w:val="Hyperlink"/>
            <w:rFonts w:ascii="Arial" w:hAnsi="Arial" w:cs="Arial"/>
            <w:color w:val="0B0080"/>
            <w:sz w:val="21"/>
            <w:szCs w:val="21"/>
            <w:lang w:val="en"/>
          </w:rPr>
          <w:t>aperture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nowrap"/>
          <w:rFonts w:ascii="Arial" w:hAnsi="Arial" w:cs="Arial"/>
          <w:color w:val="252525"/>
          <w:sz w:val="21"/>
          <w:szCs w:val="21"/>
          <w:lang w:val="en"/>
        </w:rPr>
        <w:t>12 cm</w:t>
      </w:r>
      <w:r>
        <w:rPr>
          <w:rStyle w:val="apple-converted-space"/>
          <w:rFonts w:ascii="Arial" w:hAnsi="Arial" w:cs="Arial"/>
          <w:color w:val="252525"/>
          <w:sz w:val="21"/>
          <w:szCs w:val="21"/>
          <w:lang w:val="en"/>
        </w:rPr>
        <w:t> </w:t>
      </w:r>
      <w:r>
        <w:rPr>
          <w:rFonts w:ascii="Arial" w:hAnsi="Arial" w:cs="Arial"/>
          <w:color w:val="252525"/>
          <w:sz w:val="21"/>
          <w:szCs w:val="21"/>
          <w:lang w:val="en"/>
        </w:rPr>
        <w:t>or larger.</w:t>
      </w:r>
      <w:hyperlink r:id="rId7473" w:anchor="cite_note-59" w:history="1">
        <w:r>
          <w:rPr>
            <w:rStyle w:val="Hyperlink"/>
            <w:rFonts w:ascii="Arial" w:hAnsi="Arial" w:cs="Arial"/>
            <w:color w:val="0B0080"/>
            <w:sz w:val="17"/>
            <w:szCs w:val="17"/>
            <w:vertAlign w:val="superscript"/>
            <w:lang w:val="en"/>
          </w:rPr>
          <w:t>[57]</w:t>
        </w:r>
      </w:hyperlink>
      <w:r>
        <w:rPr>
          <w:rStyle w:val="apple-converted-space"/>
          <w:rFonts w:ascii="Arial" w:hAnsi="Arial" w:cs="Arial"/>
          <w:color w:val="252525"/>
          <w:sz w:val="21"/>
          <w:szCs w:val="21"/>
          <w:lang w:val="en"/>
        </w:rPr>
        <w:t> </w:t>
      </w:r>
      <w:hyperlink r:id="rId7474" w:tooltip="Mathematical model" w:history="1">
        <w:r>
          <w:rPr>
            <w:rStyle w:val="Hyperlink"/>
            <w:rFonts w:ascii="Arial" w:hAnsi="Arial" w:cs="Arial"/>
            <w:color w:val="0B0080"/>
            <w:sz w:val="21"/>
            <w:szCs w:val="21"/>
            <w:lang w:val="en"/>
          </w:rPr>
          <w:t>Mathematical models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suggest that the storm is stable and may be a permanent feature of the planet.</w:t>
      </w:r>
      <w:hyperlink r:id="rId7475" w:anchor="cite_note-60" w:history="1">
        <w:r>
          <w:rPr>
            <w:rStyle w:val="Hyperlink"/>
            <w:rFonts w:ascii="Arial" w:hAnsi="Arial" w:cs="Arial"/>
            <w:color w:val="0B0080"/>
            <w:sz w:val="17"/>
            <w:szCs w:val="17"/>
            <w:vertAlign w:val="superscript"/>
            <w:lang w:val="en"/>
          </w:rPr>
          <w:t>[58]</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252525"/>
          <w:sz w:val="20"/>
          <w:szCs w:val="20"/>
        </w:rPr>
        <w:drawing>
          <wp:inline distT="0" distB="0" distL="0" distR="0">
            <wp:extent cx="2095500" cy="2095500"/>
            <wp:effectExtent l="0" t="0" r="0" b="0"/>
            <wp:docPr id="179" name="Picture 179" descr="File:Jupiter from Voyager 1 PIA02855 thumbnail 300px max quality.o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Jupiter from Voyager 1 PIA02855 thumbnail 300px max quality.ogv"/>
                    <pic:cNvPicPr>
                      <a:picLocks noChangeAspect="1" noChangeArrowheads="1"/>
                    </pic:cNvPicPr>
                  </pic:nvPicPr>
                  <pic:blipFill>
                    <a:blip r:embed="rId747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Time-lapse sequence (over 1 month) from the approach of</w:t>
      </w:r>
      <w:r>
        <w:rPr>
          <w:rStyle w:val="apple-converted-space"/>
          <w:rFonts w:ascii="Arial" w:hAnsi="Arial" w:cs="Arial"/>
          <w:color w:val="252525"/>
          <w:sz w:val="19"/>
          <w:szCs w:val="19"/>
          <w:lang w:val="en"/>
        </w:rPr>
        <w:t> </w:t>
      </w:r>
      <w:hyperlink r:id="rId7477" w:tooltip="Voyager 1" w:history="1">
        <w:r>
          <w:rPr>
            <w:rStyle w:val="Hyperlink"/>
            <w:rFonts w:ascii="Arial" w:hAnsi="Arial" w:cs="Arial"/>
            <w:color w:val="0B0080"/>
            <w:sz w:val="19"/>
            <w:szCs w:val="19"/>
            <w:lang w:val="en"/>
          </w:rPr>
          <w:t>Voyager 1</w:t>
        </w:r>
      </w:hyperlink>
      <w:r>
        <w:rPr>
          <w:rFonts w:ascii="Arial" w:hAnsi="Arial" w:cs="Arial"/>
          <w:color w:val="252525"/>
          <w:sz w:val="19"/>
          <w:szCs w:val="19"/>
          <w:lang w:val="en"/>
        </w:rPr>
        <w:t>to Jupiter, showing the motion of atmospheric bands, and circulation of the Great Red Spot.</w:t>
      </w:r>
      <w:r>
        <w:rPr>
          <w:rStyle w:val="apple-converted-space"/>
          <w:rFonts w:ascii="Arial" w:hAnsi="Arial" w:cs="Arial"/>
          <w:color w:val="252525"/>
          <w:sz w:val="19"/>
          <w:szCs w:val="19"/>
          <w:lang w:val="en"/>
        </w:rPr>
        <w:t> </w:t>
      </w:r>
      <w:hyperlink r:id="rId7478" w:tooltip="File:Jupiter from Voyager 1 PIA02855 max quality.ogv" w:history="1">
        <w:r>
          <w:rPr>
            <w:rStyle w:val="Hyperlink"/>
            <w:rFonts w:ascii="Arial" w:hAnsi="Arial" w:cs="Arial"/>
            <w:color w:val="0B0080"/>
            <w:sz w:val="19"/>
            <w:szCs w:val="19"/>
            <w:lang w:val="en"/>
          </w:rPr>
          <w:t>Full size video here</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7479" w:tooltip="Oval (geometry)" w:history="1">
        <w:r>
          <w:rPr>
            <w:rStyle w:val="Hyperlink"/>
            <w:rFonts w:ascii="Arial" w:hAnsi="Arial" w:cs="Arial"/>
            <w:color w:val="0B0080"/>
            <w:sz w:val="21"/>
            <w:szCs w:val="21"/>
            <w:lang w:val="en"/>
          </w:rPr>
          <w:t>oval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object</w:t>
      </w:r>
      <w:r>
        <w:rPr>
          <w:rStyle w:val="apple-converted-space"/>
          <w:rFonts w:ascii="Arial" w:hAnsi="Arial" w:cs="Arial"/>
          <w:color w:val="252525"/>
          <w:sz w:val="21"/>
          <w:szCs w:val="21"/>
          <w:lang w:val="en"/>
        </w:rPr>
        <w:t> </w:t>
      </w:r>
      <w:hyperlink r:id="rId7480" w:tooltip="Rotation" w:history="1">
        <w:r>
          <w:rPr>
            <w:rStyle w:val="Hyperlink"/>
            <w:rFonts w:ascii="Arial" w:hAnsi="Arial" w:cs="Arial"/>
            <w:color w:val="0B0080"/>
            <w:sz w:val="21"/>
            <w:szCs w:val="21"/>
            <w:lang w:val="en"/>
          </w:rPr>
          <w:t>rotates</w:t>
        </w:r>
      </w:hyperlink>
      <w:r>
        <w:rPr>
          <w:rStyle w:val="apple-converted-space"/>
          <w:rFonts w:ascii="Arial" w:hAnsi="Arial" w:cs="Arial"/>
          <w:color w:val="252525"/>
          <w:sz w:val="21"/>
          <w:szCs w:val="21"/>
          <w:lang w:val="en"/>
        </w:rPr>
        <w:t> </w:t>
      </w:r>
      <w:hyperlink r:id="rId7481" w:tooltip="Counterclockwise" w:history="1">
        <w:r>
          <w:rPr>
            <w:rStyle w:val="Hyperlink"/>
            <w:rFonts w:ascii="Arial" w:hAnsi="Arial" w:cs="Arial"/>
            <w:color w:val="0B0080"/>
            <w:sz w:val="21"/>
            <w:szCs w:val="21"/>
            <w:lang w:val="en"/>
          </w:rPr>
          <w:t>counterclockwise</w:t>
        </w:r>
      </w:hyperlink>
      <w:r>
        <w:rPr>
          <w:rFonts w:ascii="Arial" w:hAnsi="Arial" w:cs="Arial"/>
          <w:color w:val="252525"/>
          <w:sz w:val="21"/>
          <w:szCs w:val="21"/>
          <w:lang w:val="en"/>
        </w:rPr>
        <w:t>, with a</w:t>
      </w:r>
      <w:r>
        <w:rPr>
          <w:rStyle w:val="apple-converted-space"/>
          <w:rFonts w:ascii="Arial" w:hAnsi="Arial" w:cs="Arial"/>
          <w:color w:val="252525"/>
          <w:sz w:val="21"/>
          <w:szCs w:val="21"/>
          <w:lang w:val="en"/>
        </w:rPr>
        <w:t> </w:t>
      </w:r>
      <w:hyperlink r:id="rId7482" w:tooltip="Period (physics)" w:history="1">
        <w:r>
          <w:rPr>
            <w:rStyle w:val="Hyperlink"/>
            <w:rFonts w:ascii="Arial" w:hAnsi="Arial" w:cs="Arial"/>
            <w:color w:val="0B0080"/>
            <w:sz w:val="21"/>
            <w:szCs w:val="21"/>
            <w:lang w:val="en"/>
          </w:rPr>
          <w:t>period</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about six days.</w:t>
      </w:r>
      <w:hyperlink r:id="rId7483" w:anchor="cite_note-61" w:history="1">
        <w:r>
          <w:rPr>
            <w:rStyle w:val="Hyperlink"/>
            <w:rFonts w:ascii="Arial" w:hAnsi="Arial" w:cs="Arial"/>
            <w:color w:val="0B0080"/>
            <w:sz w:val="17"/>
            <w:szCs w:val="17"/>
            <w:vertAlign w:val="superscript"/>
            <w:lang w:val="en"/>
          </w:rPr>
          <w:t>[59]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Great Red Spot's</w:t>
      </w:r>
      <w:r>
        <w:rPr>
          <w:rStyle w:val="apple-converted-space"/>
          <w:rFonts w:ascii="Arial" w:hAnsi="Arial" w:cs="Arial"/>
          <w:color w:val="252525"/>
          <w:sz w:val="21"/>
          <w:szCs w:val="21"/>
          <w:lang w:val="en"/>
        </w:rPr>
        <w:t> </w:t>
      </w:r>
      <w:hyperlink r:id="rId7484" w:tooltip="Dimension" w:history="1">
        <w:r>
          <w:rPr>
            <w:rStyle w:val="Hyperlink"/>
            <w:rFonts w:ascii="Arial" w:hAnsi="Arial" w:cs="Arial"/>
            <w:color w:val="0B0080"/>
            <w:sz w:val="21"/>
            <w:szCs w:val="21"/>
            <w:lang w:val="en"/>
          </w:rPr>
          <w:t>dimensions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24–40,000 km × 12–14,000 km. It is large enough to contain two or three planets of Earth's diameter.</w:t>
      </w:r>
      <w:hyperlink r:id="rId7485" w:anchor="cite_note-62" w:history="1">
        <w:r>
          <w:rPr>
            <w:rStyle w:val="Hyperlink"/>
            <w:rFonts w:ascii="Arial" w:hAnsi="Arial" w:cs="Arial"/>
            <w:color w:val="0B0080"/>
            <w:sz w:val="17"/>
            <w:szCs w:val="17"/>
            <w:vertAlign w:val="superscript"/>
            <w:lang w:val="en"/>
          </w:rPr>
          <w:t>[60]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maximum altitude of this storm is about 8 km (5 mi) above the surrounding cloudtops.</w:t>
      </w:r>
      <w:hyperlink r:id="rId7486" w:anchor="cite_note-63" w:history="1">
        <w:r>
          <w:rPr>
            <w:rStyle w:val="Hyperlink"/>
            <w:rFonts w:ascii="Arial" w:hAnsi="Arial" w:cs="Arial"/>
            <w:color w:val="0B0080"/>
            <w:sz w:val="17"/>
            <w:szCs w:val="17"/>
            <w:vertAlign w:val="superscript"/>
            <w:lang w:val="en"/>
          </w:rPr>
          <w:t>[61]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Storms such as this are common within the</w:t>
      </w:r>
      <w:r>
        <w:rPr>
          <w:rStyle w:val="apple-converted-space"/>
          <w:rFonts w:ascii="Arial" w:hAnsi="Arial" w:cs="Arial"/>
          <w:color w:val="252525"/>
          <w:sz w:val="21"/>
          <w:szCs w:val="21"/>
          <w:lang w:val="en"/>
        </w:rPr>
        <w:t> </w:t>
      </w:r>
      <w:hyperlink r:id="rId7487" w:tooltip="Turbulent" w:history="1">
        <w:r>
          <w:rPr>
            <w:rStyle w:val="Hyperlink"/>
            <w:rFonts w:ascii="Arial" w:hAnsi="Arial" w:cs="Arial"/>
            <w:color w:val="0B0080"/>
            <w:sz w:val="21"/>
            <w:szCs w:val="21"/>
            <w:lang w:val="en"/>
          </w:rPr>
          <w:t>turbulent</w:t>
        </w:r>
      </w:hyperlink>
      <w:r>
        <w:rPr>
          <w:rStyle w:val="apple-converted-space"/>
          <w:rFonts w:ascii="Arial" w:hAnsi="Arial" w:cs="Arial"/>
          <w:color w:val="252525"/>
          <w:sz w:val="21"/>
          <w:szCs w:val="21"/>
          <w:lang w:val="en"/>
        </w:rPr>
        <w:t> </w:t>
      </w:r>
      <w:hyperlink r:id="rId7488" w:tooltip="Celestial body atmosphere" w:history="1">
        <w:r>
          <w:rPr>
            <w:rStyle w:val="Hyperlink"/>
            <w:rFonts w:ascii="Arial" w:hAnsi="Arial" w:cs="Arial"/>
            <w:color w:val="0B0080"/>
            <w:sz w:val="21"/>
            <w:szCs w:val="21"/>
            <w:lang w:val="en"/>
          </w:rPr>
          <w:t>atmospheres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7489" w:tooltip="Giant planet" w:history="1">
        <w:r>
          <w:rPr>
            <w:rStyle w:val="Hyperlink"/>
            <w:rFonts w:ascii="Arial" w:hAnsi="Arial" w:cs="Arial"/>
            <w:color w:val="0B0080"/>
            <w:sz w:val="21"/>
            <w:szCs w:val="21"/>
            <w:lang w:val="en"/>
          </w:rPr>
          <w:t>giant planets</w:t>
        </w:r>
      </w:hyperlink>
      <w:r>
        <w:rPr>
          <w:rFonts w:ascii="Arial" w:hAnsi="Arial" w:cs="Arial"/>
          <w:color w:val="252525"/>
          <w:sz w:val="21"/>
          <w:szCs w:val="21"/>
          <w:lang w:val="en"/>
        </w:rPr>
        <w:t>. Jupiter also has white ovals and brown ovals, which are lesser unnamed storms. White ovals tend to consist of relatively cool clouds within the upper atmosphere. Brown ovals are warmer and located within the "normal cloud layer". Such storms can last as little as a few hours or stretch on for centuries.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Even before Voyager proved that the feature was a storm, there was strong evidence that the spot could not be associated with any deeper feature on the planet's surface, as the Spot rotates differentially with respect to the rest of the atmosphere, sometimes faster and sometimes more slowly.</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2000, an atmospheric feature formed in the southern hemisphere that is similar in appearance to the Great Red Spot, but smaller. This was created when several smaller, white oval-shaped storms merged to form a single feature—these three smaller white ovals were first observed in 1938. The merged feature was named</w:t>
      </w:r>
      <w:r>
        <w:rPr>
          <w:rStyle w:val="apple-converted-space"/>
          <w:rFonts w:ascii="Arial" w:hAnsi="Arial" w:cs="Arial"/>
          <w:color w:val="252525"/>
          <w:sz w:val="21"/>
          <w:szCs w:val="21"/>
          <w:lang w:val="en"/>
        </w:rPr>
        <w:t> </w:t>
      </w:r>
      <w:hyperlink r:id="rId7490" w:tooltip="Oval BA" w:history="1">
        <w:r>
          <w:rPr>
            <w:rStyle w:val="Hyperlink"/>
            <w:rFonts w:ascii="Arial" w:hAnsi="Arial" w:cs="Arial"/>
            <w:color w:val="0B0080"/>
            <w:sz w:val="21"/>
            <w:szCs w:val="21"/>
            <w:lang w:val="en"/>
          </w:rPr>
          <w:t>Oval BA</w:t>
        </w:r>
      </w:hyperlink>
      <w:r>
        <w:rPr>
          <w:rFonts w:ascii="Arial" w:hAnsi="Arial" w:cs="Arial"/>
          <w:color w:val="252525"/>
          <w:sz w:val="21"/>
          <w:szCs w:val="21"/>
          <w:lang w:val="en"/>
        </w:rPr>
        <w:t>, and has been nicknamed Red Spot Junior. It has since increased in intensity and changed color from white to red.</w:t>
      </w:r>
      <w:hyperlink r:id="rId7491" w:anchor="cite_note-64" w:history="1">
        <w:r>
          <w:rPr>
            <w:rStyle w:val="Hyperlink"/>
            <w:rFonts w:ascii="Arial" w:hAnsi="Arial" w:cs="Arial"/>
            <w:color w:val="0B0080"/>
            <w:sz w:val="17"/>
            <w:szCs w:val="17"/>
            <w:vertAlign w:val="superscript"/>
            <w:lang w:val="en"/>
          </w:rPr>
          <w:t>[62]</w:t>
        </w:r>
      </w:hyperlink>
      <w:hyperlink r:id="rId7492" w:anchor="cite_note-65" w:history="1">
        <w:r>
          <w:rPr>
            <w:rStyle w:val="Hyperlink"/>
            <w:rFonts w:ascii="Arial" w:hAnsi="Arial" w:cs="Arial"/>
            <w:color w:val="0B0080"/>
            <w:sz w:val="17"/>
            <w:szCs w:val="17"/>
            <w:vertAlign w:val="superscript"/>
            <w:lang w:val="en"/>
          </w:rPr>
          <w:t>[63]</w:t>
        </w:r>
      </w:hyperlink>
      <w:hyperlink r:id="rId7493" w:anchor="cite_note-66" w:history="1">
        <w:r>
          <w:rPr>
            <w:rStyle w:val="Hyperlink"/>
            <w:rFonts w:ascii="Arial" w:hAnsi="Arial" w:cs="Arial"/>
            <w:color w:val="0B0080"/>
            <w:sz w:val="17"/>
            <w:szCs w:val="17"/>
            <w:vertAlign w:val="superscript"/>
            <w:lang w:val="en"/>
          </w:rPr>
          <w:t>[64]</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Magnetosphere</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494" w:tooltip="Magnetosphere of Jupiter" w:history="1">
        <w:r>
          <w:rPr>
            <w:rStyle w:val="Hyperlink"/>
            <w:rFonts w:ascii="Arial" w:hAnsi="Arial" w:cs="Arial"/>
            <w:i/>
            <w:iCs/>
            <w:color w:val="0B0080"/>
            <w:sz w:val="21"/>
            <w:szCs w:val="21"/>
            <w:lang w:val="en"/>
          </w:rPr>
          <w:t>Magnetosphere of Jupiter</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95500"/>
            <wp:effectExtent l="0" t="0" r="0" b="0"/>
            <wp:docPr id="178" name="Picture 178" descr="https://upload.wikimedia.org/wikipedia/commons/thumb/0/04/Hubble_Captures_Vivid_Auroras_in_Jupiter%27s_Atmosphere.jpg/220px-Hubble_Captures_Vivid_Auroras_in_Jupiter%27s_Atmosphere.jpg">
              <a:hlinkClick xmlns:a="http://schemas.openxmlformats.org/drawingml/2006/main" r:id="rId7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0/04/Hubble_Captures_Vivid_Auroras_in_Jupiter%27s_Atmosphere.jpg/220px-Hubble_Captures_Vivid_Auroras_in_Jupiter%27s_Atmosphere.jpg">
                      <a:hlinkClick r:id="rId7495"/>
                    </pic:cNvPr>
                    <pic:cNvPicPr>
                      <a:picLocks noChangeAspect="1" noChangeArrowheads="1"/>
                    </pic:cNvPicPr>
                  </pic:nvPicPr>
                  <pic:blipFill>
                    <a:blip r:embed="rId749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hyperlink r:id="rId7497" w:tooltip="Aurora (astronomy)" w:history="1">
        <w:r>
          <w:rPr>
            <w:rStyle w:val="Hyperlink"/>
            <w:rFonts w:ascii="Arial" w:hAnsi="Arial" w:cs="Arial"/>
            <w:color w:val="0B0080"/>
            <w:sz w:val="19"/>
            <w:szCs w:val="19"/>
            <w:lang w:val="en"/>
          </w:rPr>
          <w:t>Aurorae</w:t>
        </w:r>
      </w:hyperlink>
      <w:r>
        <w:rPr>
          <w:rStyle w:val="apple-converted-space"/>
          <w:rFonts w:ascii="Arial" w:hAnsi="Arial" w:cs="Arial"/>
          <w:color w:val="252525"/>
          <w:sz w:val="19"/>
          <w:szCs w:val="19"/>
          <w:lang w:val="en"/>
        </w:rPr>
        <w:t> </w:t>
      </w:r>
      <w:r>
        <w:rPr>
          <w:rFonts w:ascii="Arial" w:hAnsi="Arial" w:cs="Arial"/>
          <w:color w:val="252525"/>
          <w:sz w:val="19"/>
          <w:szCs w:val="19"/>
          <w:lang w:val="en"/>
        </w:rPr>
        <w:t>on the north pole of Jupiter</w:t>
      </w:r>
      <w:r>
        <w:rPr>
          <w:rFonts w:ascii="Arial" w:hAnsi="Arial" w:cs="Arial"/>
          <w:color w:val="252525"/>
          <w:sz w:val="19"/>
          <w:szCs w:val="19"/>
          <w:lang w:val="en"/>
        </w:rPr>
        <w:br/>
        <w:t>as viewed by</w:t>
      </w:r>
      <w:r>
        <w:rPr>
          <w:rStyle w:val="apple-converted-space"/>
          <w:rFonts w:ascii="Arial" w:hAnsi="Arial" w:cs="Arial"/>
          <w:color w:val="252525"/>
          <w:sz w:val="19"/>
          <w:szCs w:val="19"/>
          <w:lang w:val="en"/>
        </w:rPr>
        <w:t> </w:t>
      </w:r>
      <w:hyperlink r:id="rId7498" w:tooltip="Hubble Space Telescope" w:history="1">
        <w:r>
          <w:rPr>
            <w:rStyle w:val="Hyperlink"/>
            <w:rFonts w:ascii="Arial" w:hAnsi="Arial" w:cs="Arial"/>
            <w:color w:val="0B0080"/>
            <w:sz w:val="19"/>
            <w:szCs w:val="19"/>
            <w:lang w:val="en"/>
          </w:rPr>
          <w:t>Hubble</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Jupiter's</w:t>
      </w:r>
      <w:r>
        <w:rPr>
          <w:rStyle w:val="apple-converted-space"/>
          <w:rFonts w:ascii="Arial" w:hAnsi="Arial" w:cs="Arial"/>
          <w:color w:val="252525"/>
          <w:sz w:val="21"/>
          <w:szCs w:val="21"/>
          <w:lang w:val="en"/>
        </w:rPr>
        <w:t> </w:t>
      </w:r>
      <w:hyperlink r:id="rId7499" w:tooltip="Magnetic field" w:history="1">
        <w:r>
          <w:rPr>
            <w:rStyle w:val="Hyperlink"/>
            <w:rFonts w:ascii="Arial" w:hAnsi="Arial" w:cs="Arial"/>
            <w:color w:val="0B0080"/>
            <w:sz w:val="21"/>
            <w:szCs w:val="21"/>
            <w:lang w:val="en"/>
          </w:rPr>
          <w:t>magnetic field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fourteen times as strong as that of Earth, ranging from 4.2 </w:t>
      </w:r>
      <w:hyperlink r:id="rId7500" w:tooltip="Gauss (unit)" w:history="1">
        <w:r>
          <w:rPr>
            <w:rStyle w:val="Hyperlink"/>
            <w:rFonts w:ascii="Arial" w:hAnsi="Arial" w:cs="Arial"/>
            <w:color w:val="0B0080"/>
            <w:sz w:val="21"/>
            <w:szCs w:val="21"/>
            <w:lang w:val="en"/>
          </w:rPr>
          <w:t>gauss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(0.42</w:t>
      </w:r>
      <w:r>
        <w:rPr>
          <w:rStyle w:val="apple-converted-space"/>
          <w:rFonts w:ascii="Arial" w:hAnsi="Arial" w:cs="Arial"/>
          <w:color w:val="252525"/>
          <w:sz w:val="21"/>
          <w:szCs w:val="21"/>
          <w:lang w:val="en"/>
        </w:rPr>
        <w:t> </w:t>
      </w:r>
      <w:hyperlink r:id="rId7501" w:tooltip="Millitesla" w:history="1">
        <w:r>
          <w:rPr>
            <w:rStyle w:val="Hyperlink"/>
            <w:rFonts w:ascii="Arial" w:hAnsi="Arial" w:cs="Arial"/>
            <w:color w:val="0B0080"/>
            <w:sz w:val="21"/>
            <w:szCs w:val="21"/>
            <w:lang w:val="en"/>
          </w:rPr>
          <w:t>mT</w:t>
        </w:r>
      </w:hyperlink>
      <w:r>
        <w:rPr>
          <w:rFonts w:ascii="Arial" w:hAnsi="Arial" w:cs="Arial"/>
          <w:color w:val="252525"/>
          <w:sz w:val="21"/>
          <w:szCs w:val="21"/>
          <w:lang w:val="en"/>
        </w:rPr>
        <w:t>) at the equator to 10–14 gauss (1.0–1.4 mT) at the poles, making it the strongest in the Solar System (except for</w:t>
      </w:r>
      <w:r>
        <w:rPr>
          <w:rStyle w:val="apple-converted-space"/>
          <w:rFonts w:ascii="Arial" w:hAnsi="Arial" w:cs="Arial"/>
          <w:color w:val="252525"/>
          <w:sz w:val="21"/>
          <w:szCs w:val="21"/>
          <w:lang w:val="en"/>
        </w:rPr>
        <w:t> </w:t>
      </w:r>
      <w:hyperlink r:id="rId7502" w:tooltip="Sunspot" w:history="1">
        <w:r>
          <w:rPr>
            <w:rStyle w:val="Hyperlink"/>
            <w:rFonts w:ascii="Arial" w:hAnsi="Arial" w:cs="Arial"/>
            <w:color w:val="0B0080"/>
            <w:sz w:val="21"/>
            <w:szCs w:val="21"/>
            <w:lang w:val="en"/>
          </w:rPr>
          <w:t>sunspots</w:t>
        </w:r>
      </w:hyperlink>
      <w:r>
        <w:rPr>
          <w:rFonts w:ascii="Arial" w:hAnsi="Arial" w:cs="Arial"/>
          <w:color w:val="252525"/>
          <w:sz w:val="21"/>
          <w:szCs w:val="21"/>
          <w:lang w:val="en"/>
        </w:rPr>
        <w:t>).</w:t>
      </w:r>
      <w:hyperlink r:id="rId7503" w:anchor="cite_note-worldbook-52" w:history="1">
        <w:r>
          <w:rPr>
            <w:rStyle w:val="Hyperlink"/>
            <w:rFonts w:ascii="Arial" w:hAnsi="Arial" w:cs="Arial"/>
            <w:color w:val="0B0080"/>
            <w:sz w:val="17"/>
            <w:szCs w:val="17"/>
            <w:vertAlign w:val="superscript"/>
            <w:lang w:val="en"/>
          </w:rPr>
          <w:t>[50]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field is thought to be generated by</w:t>
      </w:r>
      <w:r>
        <w:rPr>
          <w:rStyle w:val="apple-converted-space"/>
          <w:rFonts w:ascii="Arial" w:hAnsi="Arial" w:cs="Arial"/>
          <w:color w:val="252525"/>
          <w:sz w:val="21"/>
          <w:szCs w:val="21"/>
          <w:lang w:val="en"/>
        </w:rPr>
        <w:t> </w:t>
      </w:r>
      <w:hyperlink r:id="rId7504" w:tooltip="Eddy current" w:history="1">
        <w:r>
          <w:rPr>
            <w:rStyle w:val="Hyperlink"/>
            <w:rFonts w:ascii="Arial" w:hAnsi="Arial" w:cs="Arial"/>
            <w:color w:val="0B0080"/>
            <w:sz w:val="21"/>
            <w:szCs w:val="21"/>
            <w:lang w:val="en"/>
          </w:rPr>
          <w:t>eddy currents</w:t>
        </w:r>
      </w:hyperlink>
      <w:r>
        <w:rPr>
          <w:rFonts w:ascii="Arial" w:hAnsi="Arial" w:cs="Arial"/>
          <w:color w:val="252525"/>
          <w:sz w:val="21"/>
          <w:szCs w:val="21"/>
          <w:lang w:val="en"/>
        </w:rPr>
        <w:t>—swirling movements of conducting materials—within the liquid metallic hydrogen core. The volcanoes on the moon</w:t>
      </w:r>
      <w:r>
        <w:rPr>
          <w:rStyle w:val="apple-converted-space"/>
          <w:rFonts w:ascii="Arial" w:hAnsi="Arial" w:cs="Arial"/>
          <w:color w:val="252525"/>
          <w:sz w:val="21"/>
          <w:szCs w:val="21"/>
          <w:lang w:val="en"/>
        </w:rPr>
        <w:t> </w:t>
      </w:r>
      <w:hyperlink r:id="rId7505" w:tooltip="Io (moon)" w:history="1">
        <w:r>
          <w:rPr>
            <w:rStyle w:val="Hyperlink"/>
            <w:rFonts w:ascii="Arial" w:hAnsi="Arial" w:cs="Arial"/>
            <w:color w:val="0B0080"/>
            <w:sz w:val="21"/>
            <w:szCs w:val="21"/>
            <w:lang w:val="en"/>
          </w:rPr>
          <w:t>Io</w:t>
        </w:r>
      </w:hyperlink>
      <w:r>
        <w:rPr>
          <w:rStyle w:val="apple-converted-space"/>
          <w:rFonts w:ascii="Arial" w:hAnsi="Arial" w:cs="Arial"/>
          <w:color w:val="252525"/>
          <w:sz w:val="21"/>
          <w:szCs w:val="21"/>
          <w:lang w:val="en"/>
        </w:rPr>
        <w:t> </w:t>
      </w:r>
      <w:r>
        <w:rPr>
          <w:rFonts w:ascii="Arial" w:hAnsi="Arial" w:cs="Arial"/>
          <w:color w:val="252525"/>
          <w:sz w:val="21"/>
          <w:szCs w:val="21"/>
          <w:lang w:val="en"/>
        </w:rPr>
        <w:t>emit large amounts of</w:t>
      </w:r>
      <w:r>
        <w:rPr>
          <w:rStyle w:val="apple-converted-space"/>
          <w:rFonts w:ascii="Arial" w:hAnsi="Arial" w:cs="Arial"/>
          <w:color w:val="252525"/>
          <w:sz w:val="21"/>
          <w:szCs w:val="21"/>
          <w:lang w:val="en"/>
        </w:rPr>
        <w:t> </w:t>
      </w:r>
      <w:hyperlink r:id="rId7506" w:tooltip="Sulfur dioxide" w:history="1">
        <w:r>
          <w:rPr>
            <w:rStyle w:val="Hyperlink"/>
            <w:rFonts w:ascii="Arial" w:hAnsi="Arial" w:cs="Arial"/>
            <w:color w:val="0B0080"/>
            <w:sz w:val="21"/>
            <w:szCs w:val="21"/>
            <w:lang w:val="en"/>
          </w:rPr>
          <w:t>sulfur dioxide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forming a gas torus along the moon's orbit. The gas is ionized in the magnetosphere producing</w:t>
      </w:r>
      <w:r>
        <w:rPr>
          <w:rStyle w:val="apple-converted-space"/>
          <w:rFonts w:ascii="Arial" w:hAnsi="Arial" w:cs="Arial"/>
          <w:color w:val="252525"/>
          <w:sz w:val="21"/>
          <w:szCs w:val="21"/>
          <w:lang w:val="en"/>
        </w:rPr>
        <w:t> </w:t>
      </w:r>
      <w:hyperlink r:id="rId7507" w:tooltip="Sulfur" w:history="1">
        <w:r>
          <w:rPr>
            <w:rStyle w:val="Hyperlink"/>
            <w:rFonts w:ascii="Arial" w:hAnsi="Arial" w:cs="Arial"/>
            <w:color w:val="0B0080"/>
            <w:sz w:val="21"/>
            <w:szCs w:val="21"/>
            <w:lang w:val="en"/>
          </w:rPr>
          <w:t>sulfur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508" w:tooltip="Oxygen" w:history="1">
        <w:r>
          <w:rPr>
            <w:rStyle w:val="Hyperlink"/>
            <w:rFonts w:ascii="Arial" w:hAnsi="Arial" w:cs="Arial"/>
            <w:color w:val="0B0080"/>
            <w:sz w:val="21"/>
            <w:szCs w:val="21"/>
            <w:lang w:val="en"/>
          </w:rPr>
          <w:t>oxygen</w:t>
        </w:r>
      </w:hyperlink>
      <w:hyperlink r:id="rId7509" w:tooltip="Ion" w:history="1">
        <w:r>
          <w:rPr>
            <w:rStyle w:val="Hyperlink"/>
            <w:rFonts w:ascii="Arial" w:hAnsi="Arial" w:cs="Arial"/>
            <w:color w:val="0B0080"/>
            <w:sz w:val="21"/>
            <w:szCs w:val="21"/>
            <w:lang w:val="en"/>
          </w:rPr>
          <w:t>ions</w:t>
        </w:r>
      </w:hyperlink>
      <w:r>
        <w:rPr>
          <w:rFonts w:ascii="Arial" w:hAnsi="Arial" w:cs="Arial"/>
          <w:color w:val="252525"/>
          <w:sz w:val="21"/>
          <w:szCs w:val="21"/>
          <w:lang w:val="en"/>
        </w:rPr>
        <w:t>. They, together with hydrogen ions originating from the atmosphere of Jupiter, form a</w:t>
      </w:r>
      <w:r>
        <w:rPr>
          <w:rStyle w:val="apple-converted-space"/>
          <w:rFonts w:ascii="Arial" w:hAnsi="Arial" w:cs="Arial"/>
          <w:color w:val="252525"/>
          <w:sz w:val="21"/>
          <w:szCs w:val="21"/>
          <w:lang w:val="en"/>
        </w:rPr>
        <w:t> </w:t>
      </w:r>
      <w:hyperlink r:id="rId7510" w:tooltip="Plasma sheet" w:history="1">
        <w:r>
          <w:rPr>
            <w:rStyle w:val="Hyperlink"/>
            <w:rFonts w:ascii="Arial" w:hAnsi="Arial" w:cs="Arial"/>
            <w:color w:val="0B0080"/>
            <w:sz w:val="21"/>
            <w:szCs w:val="21"/>
            <w:lang w:val="en"/>
          </w:rPr>
          <w:t>plasma sheet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Jupiter's equatorial plane. The plasma in the sheet co-rotates with the planet causing deformation of the dipole magnetic field into that of magnetodisk. Electrons within the plasma sheet generate a strong radio signature that produces bursts in the range of 0.6–30 </w:t>
      </w:r>
      <w:hyperlink r:id="rId7511" w:tooltip="Hertz" w:history="1">
        <w:r>
          <w:rPr>
            <w:rStyle w:val="Hyperlink"/>
            <w:rFonts w:ascii="Arial" w:hAnsi="Arial" w:cs="Arial"/>
            <w:color w:val="0B0080"/>
            <w:sz w:val="21"/>
            <w:szCs w:val="21"/>
            <w:lang w:val="en"/>
          </w:rPr>
          <w:t>MHz</w:t>
        </w:r>
      </w:hyperlink>
      <w:r>
        <w:rPr>
          <w:rFonts w:ascii="Arial" w:hAnsi="Arial" w:cs="Arial"/>
          <w:color w:val="252525"/>
          <w:sz w:val="21"/>
          <w:szCs w:val="21"/>
          <w:lang w:val="en"/>
        </w:rPr>
        <w:t>.</w:t>
      </w:r>
      <w:hyperlink r:id="rId7512" w:anchor="cite_note-67" w:history="1">
        <w:r>
          <w:rPr>
            <w:rStyle w:val="Hyperlink"/>
            <w:rFonts w:ascii="Arial" w:hAnsi="Arial" w:cs="Arial"/>
            <w:color w:val="0B0080"/>
            <w:sz w:val="17"/>
            <w:szCs w:val="17"/>
            <w:vertAlign w:val="superscript"/>
            <w:lang w:val="en"/>
          </w:rPr>
          <w:t>[65]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At about 75 Jupiter radii from the planet, the interaction of the magnetosphere with the</w:t>
      </w:r>
      <w:r>
        <w:rPr>
          <w:rStyle w:val="apple-converted-space"/>
          <w:rFonts w:ascii="Arial" w:hAnsi="Arial" w:cs="Arial"/>
          <w:color w:val="252525"/>
          <w:sz w:val="21"/>
          <w:szCs w:val="21"/>
          <w:lang w:val="en"/>
        </w:rPr>
        <w:t> </w:t>
      </w:r>
      <w:hyperlink r:id="rId7513" w:tooltip="Solar wind" w:history="1">
        <w:r>
          <w:rPr>
            <w:rStyle w:val="Hyperlink"/>
            <w:rFonts w:ascii="Arial" w:hAnsi="Arial" w:cs="Arial"/>
            <w:color w:val="0B0080"/>
            <w:sz w:val="21"/>
            <w:szCs w:val="21"/>
            <w:lang w:val="en"/>
          </w:rPr>
          <w:t>solar wind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generates a</w:t>
      </w:r>
      <w:r>
        <w:rPr>
          <w:rStyle w:val="apple-converted-space"/>
          <w:rFonts w:ascii="Arial" w:hAnsi="Arial" w:cs="Arial"/>
          <w:color w:val="252525"/>
          <w:sz w:val="21"/>
          <w:szCs w:val="21"/>
          <w:lang w:val="en"/>
        </w:rPr>
        <w:t> </w:t>
      </w:r>
      <w:hyperlink r:id="rId7514" w:tooltip="Bow shock" w:history="1">
        <w:r>
          <w:rPr>
            <w:rStyle w:val="Hyperlink"/>
            <w:rFonts w:ascii="Arial" w:hAnsi="Arial" w:cs="Arial"/>
            <w:color w:val="0B0080"/>
            <w:sz w:val="21"/>
            <w:szCs w:val="21"/>
            <w:lang w:val="en"/>
          </w:rPr>
          <w:t>bow shock</w:t>
        </w:r>
      </w:hyperlink>
      <w:r>
        <w:rPr>
          <w:rFonts w:ascii="Arial" w:hAnsi="Arial" w:cs="Arial"/>
          <w:color w:val="252525"/>
          <w:sz w:val="21"/>
          <w:szCs w:val="21"/>
          <w:lang w:val="en"/>
        </w:rPr>
        <w:t>. Surrounding Jupiter's magnetosphere is a</w:t>
      </w:r>
      <w:r>
        <w:rPr>
          <w:rStyle w:val="apple-converted-space"/>
          <w:rFonts w:ascii="Arial" w:hAnsi="Arial" w:cs="Arial"/>
          <w:color w:val="252525"/>
          <w:sz w:val="21"/>
          <w:szCs w:val="21"/>
          <w:lang w:val="en"/>
        </w:rPr>
        <w:t> </w:t>
      </w:r>
      <w:hyperlink r:id="rId7515" w:tooltip="Magnetopause" w:history="1">
        <w:r>
          <w:rPr>
            <w:rStyle w:val="Hyperlink"/>
            <w:rFonts w:ascii="Arial" w:hAnsi="Arial" w:cs="Arial"/>
            <w:color w:val="0B0080"/>
            <w:sz w:val="21"/>
            <w:szCs w:val="21"/>
            <w:lang w:val="en"/>
          </w:rPr>
          <w:t>magnetopause</w:t>
        </w:r>
      </w:hyperlink>
      <w:r>
        <w:rPr>
          <w:rFonts w:ascii="Arial" w:hAnsi="Arial" w:cs="Arial"/>
          <w:color w:val="252525"/>
          <w:sz w:val="21"/>
          <w:szCs w:val="21"/>
          <w:lang w:val="en"/>
        </w:rPr>
        <w:t>, located at the inner edge of a</w:t>
      </w:r>
      <w:hyperlink r:id="rId7516" w:tooltip="Magnetosheath" w:history="1">
        <w:r>
          <w:rPr>
            <w:rStyle w:val="Hyperlink"/>
            <w:rFonts w:ascii="Arial" w:hAnsi="Arial" w:cs="Arial"/>
            <w:color w:val="0B0080"/>
            <w:sz w:val="21"/>
            <w:szCs w:val="21"/>
            <w:lang w:val="en"/>
          </w:rPr>
          <w:t>magnetosheath</w:t>
        </w:r>
      </w:hyperlink>
      <w:r>
        <w:rPr>
          <w:rFonts w:ascii="Arial" w:hAnsi="Arial" w:cs="Arial"/>
          <w:color w:val="252525"/>
          <w:sz w:val="21"/>
          <w:szCs w:val="21"/>
          <w:lang w:val="en"/>
        </w:rPr>
        <w:t>—a region between it and the bow shock. The solar wind interacts with these regions, elongating the magnetosphere on Jupiter's</w:t>
      </w:r>
      <w:r>
        <w:rPr>
          <w:rStyle w:val="apple-converted-space"/>
          <w:rFonts w:ascii="Arial" w:hAnsi="Arial" w:cs="Arial"/>
          <w:color w:val="252525"/>
          <w:sz w:val="21"/>
          <w:szCs w:val="21"/>
          <w:lang w:val="en"/>
        </w:rPr>
        <w:t> </w:t>
      </w:r>
      <w:hyperlink r:id="rId7517" w:tooltip="Lee side" w:history="1">
        <w:r>
          <w:rPr>
            <w:rStyle w:val="Hyperlink"/>
            <w:rFonts w:ascii="Arial" w:hAnsi="Arial" w:cs="Arial"/>
            <w:color w:val="0B0080"/>
            <w:sz w:val="21"/>
            <w:szCs w:val="21"/>
            <w:lang w:val="en"/>
          </w:rPr>
          <w:t>lee side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extending it outward until it nearly reaches the orbit of Saturn. The four largest moons of Jupiter all orbit within the magnetosphere, which protects them from the solar wind.</w:t>
      </w:r>
      <w:hyperlink r:id="rId7518" w:anchor="cite_note-elkins-tanton-36" w:history="1">
        <w:r>
          <w:rPr>
            <w:rStyle w:val="Hyperlink"/>
            <w:rFonts w:ascii="Arial" w:hAnsi="Arial" w:cs="Arial"/>
            <w:color w:val="0B0080"/>
            <w:sz w:val="17"/>
            <w:szCs w:val="17"/>
            <w:vertAlign w:val="superscript"/>
            <w:lang w:val="en"/>
          </w:rPr>
          <w:t>[34]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magnetosphere of Jupiter is responsible for intense episodes of</w:t>
      </w:r>
      <w:r>
        <w:rPr>
          <w:rStyle w:val="apple-converted-space"/>
          <w:rFonts w:ascii="Arial" w:hAnsi="Arial" w:cs="Arial"/>
          <w:color w:val="252525"/>
          <w:sz w:val="21"/>
          <w:szCs w:val="21"/>
          <w:lang w:val="en"/>
        </w:rPr>
        <w:t> </w:t>
      </w:r>
      <w:hyperlink r:id="rId7519" w:tooltip="Radio wave" w:history="1">
        <w:r>
          <w:rPr>
            <w:rStyle w:val="Hyperlink"/>
            <w:rFonts w:ascii="Arial" w:hAnsi="Arial" w:cs="Arial"/>
            <w:color w:val="0B0080"/>
            <w:sz w:val="21"/>
            <w:szCs w:val="21"/>
            <w:lang w:val="en"/>
          </w:rPr>
          <w:t>radio emission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planet's polar regions. Volcanic activity on Jupiter's moon Io (see below) injects gas into Jupiter's magnetosphere, producing a torus of particles about the planet. As Io moves through this torus, the interaction generates</w:t>
      </w:r>
      <w:r>
        <w:rPr>
          <w:rStyle w:val="apple-converted-space"/>
          <w:rFonts w:ascii="Arial" w:hAnsi="Arial" w:cs="Arial"/>
          <w:color w:val="252525"/>
          <w:sz w:val="21"/>
          <w:szCs w:val="21"/>
          <w:lang w:val="en"/>
        </w:rPr>
        <w:t> </w:t>
      </w:r>
      <w:hyperlink r:id="rId7520" w:tooltip="Alfvén wave" w:history="1">
        <w:r>
          <w:rPr>
            <w:rStyle w:val="Hyperlink"/>
            <w:rFonts w:ascii="Arial" w:hAnsi="Arial" w:cs="Arial"/>
            <w:color w:val="0B0080"/>
            <w:sz w:val="21"/>
            <w:szCs w:val="21"/>
            <w:lang w:val="en"/>
          </w:rPr>
          <w:t>Alfvén waves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carry ionized matter into the polar regions of Jupiter. As a result, radio waves are generated through a</w:t>
      </w:r>
      <w:r>
        <w:rPr>
          <w:rStyle w:val="apple-converted-space"/>
          <w:rFonts w:ascii="Arial" w:hAnsi="Arial" w:cs="Arial"/>
          <w:color w:val="252525"/>
          <w:sz w:val="21"/>
          <w:szCs w:val="21"/>
          <w:lang w:val="en"/>
        </w:rPr>
        <w:t> </w:t>
      </w:r>
      <w:hyperlink r:id="rId7521" w:tooltip="Cyclotron" w:history="1">
        <w:r>
          <w:rPr>
            <w:rStyle w:val="Hyperlink"/>
            <w:rFonts w:ascii="Arial" w:hAnsi="Arial" w:cs="Arial"/>
            <w:color w:val="0B0080"/>
            <w:sz w:val="21"/>
            <w:szCs w:val="21"/>
            <w:lang w:val="en"/>
          </w:rPr>
          <w:t>cyclotron</w:t>
        </w:r>
      </w:hyperlink>
      <w:r>
        <w:rPr>
          <w:rStyle w:val="apple-converted-space"/>
          <w:rFonts w:ascii="Arial" w:hAnsi="Arial" w:cs="Arial"/>
          <w:color w:val="252525"/>
          <w:sz w:val="21"/>
          <w:szCs w:val="21"/>
          <w:lang w:val="en"/>
        </w:rPr>
        <w:t> </w:t>
      </w:r>
      <w:hyperlink r:id="rId7522" w:tooltip="Astrophysical maser" w:history="1">
        <w:r>
          <w:rPr>
            <w:rStyle w:val="Hyperlink"/>
            <w:rFonts w:ascii="Arial" w:hAnsi="Arial" w:cs="Arial"/>
            <w:color w:val="0B0080"/>
            <w:sz w:val="21"/>
            <w:szCs w:val="21"/>
            <w:lang w:val="en"/>
          </w:rPr>
          <w:t>maser mechanism</w:t>
        </w:r>
      </w:hyperlink>
      <w:r>
        <w:rPr>
          <w:rFonts w:ascii="Arial" w:hAnsi="Arial" w:cs="Arial"/>
          <w:color w:val="252525"/>
          <w:sz w:val="21"/>
          <w:szCs w:val="21"/>
          <w:lang w:val="en"/>
        </w:rPr>
        <w:t>, and the energy is transmitted out along a cone-shaped surface. When Earth intersects this cone, the radio emissions from Jupiter can exceed the solar radio output.</w:t>
      </w:r>
      <w:hyperlink r:id="rId7523" w:anchor="cite_note-68" w:history="1">
        <w:r>
          <w:rPr>
            <w:rStyle w:val="Hyperlink"/>
            <w:rFonts w:ascii="Arial" w:hAnsi="Arial" w:cs="Arial"/>
            <w:color w:val="0B0080"/>
            <w:sz w:val="17"/>
            <w:szCs w:val="17"/>
            <w:vertAlign w:val="superscript"/>
            <w:lang w:val="en"/>
          </w:rPr>
          <w:t>[66]</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Orbit and rotation</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124075"/>
            <wp:effectExtent l="0" t="0" r="0" b="9525"/>
            <wp:docPr id="177" name="Picture 177" descr="https://upload.wikimedia.org/wikipedia/commons/thumb/0/08/Solarsystem3DJupiter.gif/220px-Solarsystem3DJupiter.gif">
              <a:hlinkClick xmlns:a="http://schemas.openxmlformats.org/drawingml/2006/main" r:id="rId7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0/08/Solarsystem3DJupiter.gif/220px-Solarsystem3DJupiter.gif">
                      <a:hlinkClick r:id="rId7524"/>
                    </pic:cNvPr>
                    <pic:cNvPicPr>
                      <a:picLocks noChangeAspect="1" noChangeArrowheads="1"/>
                    </pic:cNvPicPr>
                  </pic:nvPicPr>
                  <pic:blipFill>
                    <a:blip r:embed="rId7525">
                      <a:extLst>
                        <a:ext uri="{28A0092B-C50C-407E-A947-70E740481C1C}">
                          <a14:useLocalDpi xmlns:a14="http://schemas.microsoft.com/office/drawing/2010/main" val="0"/>
                        </a:ext>
                      </a:extLst>
                    </a:blip>
                    <a:srcRect/>
                    <a:stretch>
                      <a:fillRect/>
                    </a:stretch>
                  </pic:blipFill>
                  <pic:spPr bwMode="auto">
                    <a:xfrm>
                      <a:off x="0" y="0"/>
                      <a:ext cx="2095500" cy="21240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Jupiter (red) completes one orbit of the Sun (center) for every 11.86 orbits of Earth (blue)</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is the only planet whose</w:t>
      </w:r>
      <w:r>
        <w:rPr>
          <w:rStyle w:val="apple-converted-space"/>
          <w:rFonts w:ascii="Arial" w:hAnsi="Arial" w:cs="Arial"/>
          <w:color w:val="252525"/>
          <w:sz w:val="21"/>
          <w:szCs w:val="21"/>
          <w:lang w:val="en"/>
        </w:rPr>
        <w:t> </w:t>
      </w:r>
      <w:hyperlink r:id="rId7526" w:tooltip="Barycenter" w:history="1">
        <w:r>
          <w:rPr>
            <w:rStyle w:val="Hyperlink"/>
            <w:rFonts w:ascii="Arial" w:hAnsi="Arial" w:cs="Arial"/>
            <w:color w:val="0B0080"/>
            <w:sz w:val="21"/>
            <w:szCs w:val="21"/>
            <w:lang w:val="en"/>
          </w:rPr>
          <w:t>barycenter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the Sun lies outside the volume of the Sun, though by only 7% of the Sun's radius.</w:t>
      </w:r>
      <w:hyperlink r:id="rId7527" w:anchor="cite_note-69" w:history="1">
        <w:r>
          <w:rPr>
            <w:rStyle w:val="Hyperlink"/>
            <w:rFonts w:ascii="Arial" w:hAnsi="Arial" w:cs="Arial"/>
            <w:color w:val="0B0080"/>
            <w:sz w:val="17"/>
            <w:szCs w:val="17"/>
            <w:vertAlign w:val="superscript"/>
            <w:lang w:val="en"/>
          </w:rPr>
          <w:t>[67]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average distance between Jupiter and the Sun is 778 million km (about 5.2 times the average distance between Earth and the Sun, or 5.2</w:t>
      </w:r>
      <w:r>
        <w:rPr>
          <w:rStyle w:val="apple-converted-space"/>
          <w:rFonts w:ascii="Arial" w:hAnsi="Arial" w:cs="Arial"/>
          <w:color w:val="252525"/>
          <w:sz w:val="21"/>
          <w:szCs w:val="21"/>
          <w:lang w:val="en"/>
        </w:rPr>
        <w:t> </w:t>
      </w:r>
      <w:hyperlink r:id="rId7528" w:tooltip="Astronomical unit" w:history="1">
        <w:r>
          <w:rPr>
            <w:rStyle w:val="Hyperlink"/>
            <w:rFonts w:ascii="Arial" w:hAnsi="Arial" w:cs="Arial"/>
            <w:color w:val="0B0080"/>
            <w:sz w:val="21"/>
            <w:szCs w:val="21"/>
            <w:lang w:val="en"/>
          </w:rPr>
          <w:t>AU</w:t>
        </w:r>
      </w:hyperlink>
      <w:r>
        <w:rPr>
          <w:rFonts w:ascii="Arial" w:hAnsi="Arial" w:cs="Arial"/>
          <w:color w:val="252525"/>
          <w:sz w:val="21"/>
          <w:szCs w:val="21"/>
          <w:lang w:val="en"/>
        </w:rPr>
        <w:t>) and it completes an orbit every 11.86 years. This is two-fifths the orbital period of Saturn, forming a 5:2</w:t>
      </w:r>
      <w:r>
        <w:rPr>
          <w:rStyle w:val="apple-converted-space"/>
          <w:rFonts w:ascii="Arial" w:hAnsi="Arial" w:cs="Arial"/>
          <w:color w:val="252525"/>
          <w:sz w:val="21"/>
          <w:szCs w:val="21"/>
          <w:lang w:val="en"/>
        </w:rPr>
        <w:t> </w:t>
      </w:r>
      <w:hyperlink r:id="rId7529" w:tooltip="Orbital resonance" w:history="1">
        <w:r>
          <w:rPr>
            <w:rStyle w:val="Hyperlink"/>
            <w:rFonts w:ascii="Arial" w:hAnsi="Arial" w:cs="Arial"/>
            <w:color w:val="0B0080"/>
            <w:sz w:val="21"/>
            <w:szCs w:val="21"/>
            <w:lang w:val="en"/>
          </w:rPr>
          <w:t>orbital resonance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between the two largest planets in the Solar System.</w:t>
      </w:r>
      <w:hyperlink r:id="rId7530" w:anchor="cite_note-70"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elliptical orbit of Jupiter is inclined 1.31° compared to Earth. Because of an</w:t>
      </w:r>
      <w:r>
        <w:rPr>
          <w:rStyle w:val="apple-converted-space"/>
          <w:rFonts w:ascii="Arial" w:hAnsi="Arial" w:cs="Arial"/>
          <w:color w:val="252525"/>
          <w:sz w:val="21"/>
          <w:szCs w:val="21"/>
          <w:lang w:val="en"/>
        </w:rPr>
        <w:t> </w:t>
      </w:r>
      <w:hyperlink r:id="rId7531" w:tooltip="Orbital eccentricity" w:history="1">
        <w:r>
          <w:rPr>
            <w:rStyle w:val="Hyperlink"/>
            <w:rFonts w:ascii="Arial" w:hAnsi="Arial" w:cs="Arial"/>
            <w:color w:val="0B0080"/>
            <w:sz w:val="21"/>
            <w:szCs w:val="21"/>
            <w:lang w:val="en"/>
          </w:rPr>
          <w:t>eccentricity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its orbit of 0.048, Jupiter's distance from the Sun varies by 75 million km between its nearest approach (</w:t>
      </w:r>
      <w:hyperlink r:id="rId7532" w:tooltip="Perihelion" w:history="1">
        <w:r>
          <w:rPr>
            <w:rStyle w:val="Hyperlink"/>
            <w:rFonts w:ascii="Arial" w:hAnsi="Arial" w:cs="Arial"/>
            <w:color w:val="0B0080"/>
            <w:sz w:val="21"/>
            <w:szCs w:val="21"/>
            <w:lang w:val="en"/>
          </w:rPr>
          <w:t>perihelion</w:t>
        </w:r>
      </w:hyperlink>
      <w:r>
        <w:rPr>
          <w:rFonts w:ascii="Arial" w:hAnsi="Arial" w:cs="Arial"/>
          <w:color w:val="252525"/>
          <w:sz w:val="21"/>
          <w:szCs w:val="21"/>
          <w:lang w:val="en"/>
        </w:rPr>
        <w:t>) and furthest distance (</w:t>
      </w:r>
      <w:hyperlink r:id="rId7533" w:tooltip="Aphelion" w:history="1">
        <w:r>
          <w:rPr>
            <w:rStyle w:val="Hyperlink"/>
            <w:rFonts w:ascii="Arial" w:hAnsi="Arial" w:cs="Arial"/>
            <w:color w:val="0B0080"/>
            <w:sz w:val="21"/>
            <w:szCs w:val="21"/>
            <w:lang w:val="en"/>
          </w:rPr>
          <w:t>aphelion</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7534" w:tooltip="Axial tilt" w:history="1">
        <w:r>
          <w:rPr>
            <w:rStyle w:val="Hyperlink"/>
            <w:rFonts w:ascii="Arial" w:hAnsi="Arial" w:cs="Arial"/>
            <w:color w:val="0B0080"/>
            <w:sz w:val="21"/>
            <w:szCs w:val="21"/>
            <w:lang w:val="en"/>
          </w:rPr>
          <w:t>axial tilt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Jupiter is relatively small: only 3.13°. As a result, it does not experience significant seasonal changes, in contrast to, for example, Earth and Mars.</w:t>
      </w:r>
      <w:hyperlink r:id="rId7535" w:anchor="cite_note-71" w:history="1">
        <w:r>
          <w:rPr>
            <w:rStyle w:val="Hyperlink"/>
            <w:rFonts w:ascii="Arial" w:hAnsi="Arial" w:cs="Arial"/>
            <w:color w:val="0B0080"/>
            <w:sz w:val="17"/>
            <w:szCs w:val="17"/>
            <w:vertAlign w:val="superscript"/>
            <w:lang w:val="en"/>
          </w:rPr>
          <w:t>[69]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Jupiter's</w:t>
      </w:r>
      <w:r>
        <w:rPr>
          <w:rStyle w:val="apple-converted-space"/>
          <w:rFonts w:ascii="Arial" w:hAnsi="Arial" w:cs="Arial"/>
          <w:color w:val="252525"/>
          <w:sz w:val="21"/>
          <w:szCs w:val="21"/>
          <w:lang w:val="en"/>
        </w:rPr>
        <w:t> </w:t>
      </w:r>
      <w:hyperlink r:id="rId7536" w:tooltip="Period of revolution" w:history="1">
        <w:r>
          <w:rPr>
            <w:rStyle w:val="Hyperlink"/>
            <w:rFonts w:ascii="Arial" w:hAnsi="Arial" w:cs="Arial"/>
            <w:color w:val="0B0080"/>
            <w:sz w:val="21"/>
            <w:szCs w:val="21"/>
            <w:lang w:val="en"/>
          </w:rPr>
          <w:t>rotation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fastest of all the Solar System's planets, completing a rotation on its</w:t>
      </w:r>
      <w:r>
        <w:rPr>
          <w:rStyle w:val="apple-converted-space"/>
          <w:rFonts w:ascii="Arial" w:hAnsi="Arial" w:cs="Arial"/>
          <w:color w:val="252525"/>
          <w:sz w:val="21"/>
          <w:szCs w:val="21"/>
          <w:lang w:val="en"/>
        </w:rPr>
        <w:t> </w:t>
      </w:r>
      <w:hyperlink r:id="rId7537" w:tooltip="Coordinate axis" w:history="1">
        <w:r>
          <w:rPr>
            <w:rStyle w:val="Hyperlink"/>
            <w:rFonts w:ascii="Arial" w:hAnsi="Arial" w:cs="Arial"/>
            <w:color w:val="0B0080"/>
            <w:sz w:val="21"/>
            <w:szCs w:val="21"/>
            <w:lang w:val="en"/>
          </w:rPr>
          <w:t>axis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slightly less than ten hours; this creates an</w:t>
      </w:r>
      <w:r>
        <w:rPr>
          <w:rStyle w:val="apple-converted-space"/>
          <w:rFonts w:ascii="Arial" w:hAnsi="Arial" w:cs="Arial"/>
          <w:color w:val="252525"/>
          <w:sz w:val="21"/>
          <w:szCs w:val="21"/>
          <w:lang w:val="en"/>
        </w:rPr>
        <w:t> </w:t>
      </w:r>
      <w:hyperlink r:id="rId7538" w:tooltip="Equatorial bulge" w:history="1">
        <w:r>
          <w:rPr>
            <w:rStyle w:val="Hyperlink"/>
            <w:rFonts w:ascii="Arial" w:hAnsi="Arial" w:cs="Arial"/>
            <w:color w:val="0B0080"/>
            <w:sz w:val="21"/>
            <w:szCs w:val="21"/>
            <w:lang w:val="en"/>
          </w:rPr>
          <w:t>equatorial bulge</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easily seen through an Earth-based amateur</w:t>
      </w:r>
      <w:r>
        <w:rPr>
          <w:rStyle w:val="apple-converted-space"/>
          <w:rFonts w:ascii="Arial" w:hAnsi="Arial" w:cs="Arial"/>
          <w:color w:val="252525"/>
          <w:sz w:val="21"/>
          <w:szCs w:val="21"/>
          <w:lang w:val="en"/>
        </w:rPr>
        <w:t> </w:t>
      </w:r>
      <w:hyperlink r:id="rId7539" w:tooltip="Telescope" w:history="1">
        <w:r>
          <w:rPr>
            <w:rStyle w:val="Hyperlink"/>
            <w:rFonts w:ascii="Arial" w:hAnsi="Arial" w:cs="Arial"/>
            <w:color w:val="0B0080"/>
            <w:sz w:val="21"/>
            <w:szCs w:val="21"/>
            <w:lang w:val="en"/>
          </w:rPr>
          <w:t>telescope</w:t>
        </w:r>
      </w:hyperlink>
      <w:r>
        <w:rPr>
          <w:rFonts w:ascii="Arial" w:hAnsi="Arial" w:cs="Arial"/>
          <w:color w:val="252525"/>
          <w:sz w:val="21"/>
          <w:szCs w:val="21"/>
          <w:lang w:val="en"/>
        </w:rPr>
        <w:t>. The planet is shaped as an</w:t>
      </w:r>
      <w:r>
        <w:rPr>
          <w:rStyle w:val="apple-converted-space"/>
          <w:rFonts w:ascii="Arial" w:hAnsi="Arial" w:cs="Arial"/>
          <w:color w:val="252525"/>
          <w:sz w:val="21"/>
          <w:szCs w:val="21"/>
          <w:lang w:val="en"/>
        </w:rPr>
        <w:t> </w:t>
      </w:r>
      <w:hyperlink r:id="rId7540" w:tooltip="Oblate spheroid" w:history="1">
        <w:r>
          <w:rPr>
            <w:rStyle w:val="Hyperlink"/>
            <w:rFonts w:ascii="Arial" w:hAnsi="Arial" w:cs="Arial"/>
            <w:color w:val="0B0080"/>
            <w:sz w:val="21"/>
            <w:szCs w:val="21"/>
            <w:lang w:val="en"/>
          </w:rPr>
          <w:t>oblate spheroid</w:t>
        </w:r>
      </w:hyperlink>
      <w:r>
        <w:rPr>
          <w:rFonts w:ascii="Arial" w:hAnsi="Arial" w:cs="Arial"/>
          <w:color w:val="252525"/>
          <w:sz w:val="21"/>
          <w:szCs w:val="21"/>
          <w:lang w:val="en"/>
        </w:rPr>
        <w:t>, meaning that the diameter across its</w:t>
      </w:r>
      <w:r>
        <w:rPr>
          <w:rStyle w:val="apple-converted-space"/>
          <w:rFonts w:ascii="Arial" w:hAnsi="Arial" w:cs="Arial"/>
          <w:color w:val="252525"/>
          <w:sz w:val="21"/>
          <w:szCs w:val="21"/>
          <w:lang w:val="en"/>
        </w:rPr>
        <w:t> </w:t>
      </w:r>
      <w:hyperlink r:id="rId7541" w:tooltip="Equator" w:history="1">
        <w:r>
          <w:rPr>
            <w:rStyle w:val="Hyperlink"/>
            <w:rFonts w:ascii="Arial" w:hAnsi="Arial" w:cs="Arial"/>
            <w:color w:val="0B0080"/>
            <w:sz w:val="21"/>
            <w:szCs w:val="21"/>
            <w:lang w:val="en"/>
          </w:rPr>
          <w:t>equator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longer than the diameter measured between its</w:t>
      </w:r>
      <w:r>
        <w:rPr>
          <w:rStyle w:val="apple-converted-space"/>
          <w:rFonts w:ascii="Arial" w:hAnsi="Arial" w:cs="Arial"/>
          <w:color w:val="252525"/>
          <w:sz w:val="21"/>
          <w:szCs w:val="21"/>
          <w:lang w:val="en"/>
        </w:rPr>
        <w:t> </w:t>
      </w:r>
      <w:hyperlink r:id="rId7542" w:tooltip="Geographic pole" w:history="1">
        <w:r>
          <w:rPr>
            <w:rStyle w:val="Hyperlink"/>
            <w:rFonts w:ascii="Arial" w:hAnsi="Arial" w:cs="Arial"/>
            <w:color w:val="0B0080"/>
            <w:sz w:val="21"/>
            <w:szCs w:val="21"/>
            <w:lang w:val="en"/>
          </w:rPr>
          <w:t>poles</w:t>
        </w:r>
      </w:hyperlink>
      <w:r>
        <w:rPr>
          <w:rFonts w:ascii="Arial" w:hAnsi="Arial" w:cs="Arial"/>
          <w:color w:val="252525"/>
          <w:sz w:val="21"/>
          <w:szCs w:val="21"/>
          <w:lang w:val="en"/>
        </w:rPr>
        <w:t>. On Jupiter, the equatorial diameter is 9,275 km (5,763 mi) longer than the diameter measured through the poles.</w:t>
      </w:r>
      <w:hyperlink r:id="rId7543" w:anchor="cite_note-lang03-45" w:history="1">
        <w:r>
          <w:rPr>
            <w:rStyle w:val="Hyperlink"/>
            <w:rFonts w:ascii="Arial" w:hAnsi="Arial" w:cs="Arial"/>
            <w:color w:val="0B0080"/>
            <w:sz w:val="17"/>
            <w:szCs w:val="17"/>
            <w:vertAlign w:val="superscript"/>
            <w:lang w:val="en"/>
          </w:rPr>
          <w:t>[43]</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Because Jupiter is not a solid body, its upper atmosphere undergoes</w:t>
      </w:r>
      <w:r>
        <w:rPr>
          <w:rStyle w:val="apple-converted-space"/>
          <w:rFonts w:ascii="Arial" w:hAnsi="Arial" w:cs="Arial"/>
          <w:color w:val="252525"/>
          <w:sz w:val="21"/>
          <w:szCs w:val="21"/>
          <w:lang w:val="en"/>
        </w:rPr>
        <w:t> </w:t>
      </w:r>
      <w:hyperlink r:id="rId7544" w:tooltip="Differential rotation" w:history="1">
        <w:r>
          <w:rPr>
            <w:rStyle w:val="Hyperlink"/>
            <w:rFonts w:ascii="Arial" w:hAnsi="Arial" w:cs="Arial"/>
            <w:color w:val="0B0080"/>
            <w:sz w:val="21"/>
            <w:szCs w:val="21"/>
            <w:lang w:val="en"/>
          </w:rPr>
          <w:t>differential rotation</w:t>
        </w:r>
      </w:hyperlink>
      <w:r>
        <w:rPr>
          <w:rFonts w:ascii="Arial" w:hAnsi="Arial" w:cs="Arial"/>
          <w:color w:val="252525"/>
          <w:sz w:val="21"/>
          <w:szCs w:val="21"/>
          <w:lang w:val="en"/>
        </w:rPr>
        <w:t>. The rotation of Jupiter's polar atmosphere is about 5 minutes longer than that of the equatorial atmosphere; three systems are used as frames of reference, particularly when graphing the motion of atmospheric features. System I applies from the latitudes 10° N to 10° S; its period is the planet's shortest, at 9h 50m 30.0s. System II applies at all latitudes north and south of these; its period is 9h 55m 40.6s. System III was first defined by</w:t>
      </w:r>
      <w:r>
        <w:rPr>
          <w:rStyle w:val="apple-converted-space"/>
          <w:rFonts w:ascii="Arial" w:hAnsi="Arial" w:cs="Arial"/>
          <w:color w:val="252525"/>
          <w:sz w:val="21"/>
          <w:szCs w:val="21"/>
          <w:lang w:val="en"/>
        </w:rPr>
        <w:t> </w:t>
      </w:r>
      <w:hyperlink r:id="rId7545" w:tooltip="Radio astronomer" w:history="1">
        <w:r>
          <w:rPr>
            <w:rStyle w:val="Hyperlink"/>
            <w:rFonts w:ascii="Arial" w:hAnsi="Arial" w:cs="Arial"/>
            <w:color w:val="0B0080"/>
            <w:sz w:val="21"/>
            <w:szCs w:val="21"/>
            <w:lang w:val="en"/>
          </w:rPr>
          <w:t>radio astronomers</w:t>
        </w:r>
      </w:hyperlink>
      <w:r>
        <w:rPr>
          <w:rFonts w:ascii="Arial" w:hAnsi="Arial" w:cs="Arial"/>
          <w:color w:val="252525"/>
          <w:sz w:val="21"/>
          <w:szCs w:val="21"/>
          <w:lang w:val="en"/>
        </w:rPr>
        <w:t>, and corresponds to the rotation of the planet's magnetosphere; its period is Jupiter's official rotation.</w:t>
      </w:r>
      <w:hyperlink r:id="rId7546" w:anchor="cite_note-72" w:history="1">
        <w:r>
          <w:rPr>
            <w:rStyle w:val="Hyperlink"/>
            <w:rFonts w:ascii="Arial" w:hAnsi="Arial" w:cs="Arial"/>
            <w:color w:val="0B0080"/>
            <w:sz w:val="17"/>
            <w:szCs w:val="17"/>
            <w:vertAlign w:val="superscript"/>
            <w:lang w:val="en"/>
          </w:rPr>
          <w:t>[70]</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Observation</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400175"/>
            <wp:effectExtent l="0" t="0" r="0" b="9525"/>
            <wp:docPr id="176" name="Picture 176" descr="https://upload.wikimedia.org/wikipedia/commons/thumb/c/c2/Conjunction_of_Jupiter_and_Moon.jpg/220px-Conjunction_of_Jupiter_and_Moon.jpg">
              <a:hlinkClick xmlns:a="http://schemas.openxmlformats.org/drawingml/2006/main" r:id="rId7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c/c2/Conjunction_of_Jupiter_and_Moon.jpg/220px-Conjunction_of_Jupiter_and_Moon.jpg">
                      <a:hlinkClick r:id="rId7547"/>
                    </pic:cNvPr>
                    <pic:cNvPicPr>
                      <a:picLocks noChangeAspect="1" noChangeArrowheads="1"/>
                    </pic:cNvPicPr>
                  </pic:nvPicPr>
                  <pic:blipFill>
                    <a:blip r:embed="rId7548">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Conjunction of Jupiter and the Moon</w:t>
      </w:r>
    </w:p>
    <w:p w:rsidR="00F57791" w:rsidRDefault="00F57791" w:rsidP="00F57791">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295400"/>
            <wp:effectExtent l="0" t="0" r="0" b="0"/>
            <wp:docPr id="175" name="Picture 175" descr="https://upload.wikimedia.org/wikipedia/commons/thumb/e/e7/Retrogadation1.png/220px-Retrogadation1.png">
              <a:hlinkClick xmlns:a="http://schemas.openxmlformats.org/drawingml/2006/main" r:id="rId7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e/e7/Retrogadation1.png/220px-Retrogadation1.png">
                      <a:hlinkClick r:id="rId7549"/>
                    </pic:cNvPr>
                    <pic:cNvPicPr>
                      <a:picLocks noChangeAspect="1" noChangeArrowheads="1"/>
                    </pic:cNvPicPr>
                  </pic:nvPicPr>
                  <pic:blipFill>
                    <a:blip r:embed="rId7550">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retrograde motion of an outer planet is caused by its relative location with respect to Earth</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is usually the fourth brightest object in the sky (after the Sun, the</w:t>
      </w:r>
      <w:r>
        <w:rPr>
          <w:rStyle w:val="apple-converted-space"/>
          <w:rFonts w:ascii="Arial" w:hAnsi="Arial" w:cs="Arial"/>
          <w:color w:val="252525"/>
          <w:sz w:val="21"/>
          <w:szCs w:val="21"/>
          <w:lang w:val="en"/>
        </w:rPr>
        <w:t> </w:t>
      </w:r>
      <w:hyperlink r:id="rId7551" w:tooltip="Moon" w:history="1">
        <w:r>
          <w:rPr>
            <w:rStyle w:val="Hyperlink"/>
            <w:rFonts w:ascii="Arial" w:hAnsi="Arial" w:cs="Arial"/>
            <w:color w:val="0B0080"/>
            <w:sz w:val="21"/>
            <w:szCs w:val="21"/>
            <w:lang w:val="en"/>
          </w:rPr>
          <w:t>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552" w:tooltip="Venus" w:history="1">
        <w:r>
          <w:rPr>
            <w:rStyle w:val="Hyperlink"/>
            <w:rFonts w:ascii="Arial" w:hAnsi="Arial" w:cs="Arial"/>
            <w:color w:val="0B0080"/>
            <w:sz w:val="21"/>
            <w:szCs w:val="21"/>
            <w:lang w:val="en"/>
          </w:rPr>
          <w:t>Venus</w:t>
        </w:r>
      </w:hyperlink>
      <w:r>
        <w:rPr>
          <w:rFonts w:ascii="Arial" w:hAnsi="Arial" w:cs="Arial"/>
          <w:color w:val="252525"/>
          <w:sz w:val="21"/>
          <w:szCs w:val="21"/>
          <w:lang w:val="en"/>
        </w:rPr>
        <w:t>);</w:t>
      </w:r>
      <w:hyperlink r:id="rId7553" w:anchor="cite_note-worldbook-52" w:history="1">
        <w:r>
          <w:rPr>
            <w:rStyle w:val="Hyperlink"/>
            <w:rFonts w:ascii="Arial" w:hAnsi="Arial" w:cs="Arial"/>
            <w:color w:val="0B0080"/>
            <w:sz w:val="17"/>
            <w:szCs w:val="17"/>
            <w:vertAlign w:val="superscript"/>
            <w:lang w:val="en"/>
          </w:rPr>
          <w:t>[50]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times</w:t>
      </w:r>
      <w:r>
        <w:rPr>
          <w:rStyle w:val="apple-converted-space"/>
          <w:rFonts w:ascii="Arial" w:hAnsi="Arial" w:cs="Arial"/>
          <w:color w:val="252525"/>
          <w:sz w:val="21"/>
          <w:szCs w:val="21"/>
          <w:lang w:val="en"/>
        </w:rPr>
        <w:t> </w:t>
      </w:r>
      <w:hyperlink r:id="rId7554" w:anchor="Viewing" w:tooltip="Mars" w:history="1">
        <w:r>
          <w:rPr>
            <w:rStyle w:val="Hyperlink"/>
            <w:rFonts w:ascii="Arial" w:hAnsi="Arial" w:cs="Arial"/>
            <w:color w:val="0B0080"/>
            <w:sz w:val="21"/>
            <w:szCs w:val="21"/>
            <w:lang w:val="en"/>
          </w:rPr>
          <w:t>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appears brighter than Jupiter. Depending on Jupiter's position with respect to the</w:t>
      </w:r>
      <w:r>
        <w:rPr>
          <w:rStyle w:val="apple-converted-space"/>
          <w:rFonts w:ascii="Arial" w:hAnsi="Arial" w:cs="Arial"/>
          <w:color w:val="252525"/>
          <w:sz w:val="21"/>
          <w:szCs w:val="21"/>
          <w:lang w:val="en"/>
        </w:rPr>
        <w:t> </w:t>
      </w:r>
      <w:hyperlink r:id="rId7555" w:tooltip="Earth" w:history="1">
        <w:r>
          <w:rPr>
            <w:rStyle w:val="Hyperlink"/>
            <w:rFonts w:ascii="Arial" w:hAnsi="Arial" w:cs="Arial"/>
            <w:color w:val="0B0080"/>
            <w:sz w:val="21"/>
            <w:szCs w:val="21"/>
            <w:lang w:val="en"/>
          </w:rPr>
          <w:t>Earth</w:t>
        </w:r>
      </w:hyperlink>
      <w:r>
        <w:rPr>
          <w:rFonts w:ascii="Arial" w:hAnsi="Arial" w:cs="Arial"/>
          <w:color w:val="252525"/>
          <w:sz w:val="21"/>
          <w:szCs w:val="21"/>
          <w:lang w:val="en"/>
        </w:rPr>
        <w:t>, it can vary in visual magnitude from as bright as −2.9 at</w:t>
      </w:r>
      <w:r>
        <w:rPr>
          <w:rStyle w:val="apple-converted-space"/>
          <w:rFonts w:ascii="Arial" w:hAnsi="Arial" w:cs="Arial"/>
          <w:color w:val="252525"/>
          <w:sz w:val="21"/>
          <w:szCs w:val="21"/>
          <w:lang w:val="en"/>
        </w:rPr>
        <w:t> </w:t>
      </w:r>
      <w:hyperlink r:id="rId7556" w:tooltip="Opposition (astronomy)" w:history="1">
        <w:r>
          <w:rPr>
            <w:rStyle w:val="Hyperlink"/>
            <w:rFonts w:ascii="Arial" w:hAnsi="Arial" w:cs="Arial"/>
            <w:color w:val="0B0080"/>
            <w:sz w:val="21"/>
            <w:szCs w:val="21"/>
            <w:lang w:val="en"/>
          </w:rPr>
          <w:t>opposition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down to −1.6 during</w:t>
      </w:r>
      <w:r>
        <w:rPr>
          <w:rStyle w:val="apple-converted-space"/>
          <w:rFonts w:ascii="Arial" w:hAnsi="Arial" w:cs="Arial"/>
          <w:color w:val="252525"/>
          <w:sz w:val="21"/>
          <w:szCs w:val="21"/>
          <w:lang w:val="en"/>
        </w:rPr>
        <w:t> </w:t>
      </w:r>
      <w:hyperlink r:id="rId7557" w:tooltip="Conjunction (astronomy and astrology)" w:history="1">
        <w:r>
          <w:rPr>
            <w:rStyle w:val="Hyperlink"/>
            <w:rFonts w:ascii="Arial" w:hAnsi="Arial" w:cs="Arial"/>
            <w:color w:val="0B0080"/>
            <w:sz w:val="21"/>
            <w:szCs w:val="21"/>
            <w:lang w:val="en"/>
          </w:rPr>
          <w:t>conjunction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the Sun. The</w:t>
      </w:r>
      <w:r>
        <w:rPr>
          <w:rStyle w:val="apple-converted-space"/>
          <w:rFonts w:ascii="Arial" w:hAnsi="Arial" w:cs="Arial"/>
          <w:color w:val="252525"/>
          <w:sz w:val="21"/>
          <w:szCs w:val="21"/>
          <w:lang w:val="en"/>
        </w:rPr>
        <w:t> </w:t>
      </w:r>
      <w:hyperlink r:id="rId7558" w:tooltip="Angular diameter" w:history="1">
        <w:r>
          <w:rPr>
            <w:rStyle w:val="Hyperlink"/>
            <w:rFonts w:ascii="Arial" w:hAnsi="Arial" w:cs="Arial"/>
            <w:color w:val="0B0080"/>
            <w:sz w:val="21"/>
            <w:szCs w:val="21"/>
            <w:lang w:val="en"/>
          </w:rPr>
          <w:t>angular diameter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Jupiter likewise varies from 50.1 to 29.8</w:t>
      </w:r>
      <w:r>
        <w:rPr>
          <w:rStyle w:val="apple-converted-space"/>
          <w:rFonts w:ascii="Arial" w:hAnsi="Arial" w:cs="Arial"/>
          <w:color w:val="252525"/>
          <w:sz w:val="21"/>
          <w:szCs w:val="21"/>
          <w:lang w:val="en"/>
        </w:rPr>
        <w:t> </w:t>
      </w:r>
      <w:hyperlink r:id="rId7559" w:tooltip="Arc second" w:history="1">
        <w:r>
          <w:rPr>
            <w:rStyle w:val="Hyperlink"/>
            <w:rFonts w:ascii="Arial" w:hAnsi="Arial" w:cs="Arial"/>
            <w:color w:val="0B0080"/>
            <w:sz w:val="21"/>
            <w:szCs w:val="21"/>
            <w:lang w:val="en"/>
          </w:rPr>
          <w:t>arc seconds</w:t>
        </w:r>
      </w:hyperlink>
      <w:r>
        <w:rPr>
          <w:rFonts w:ascii="Arial" w:hAnsi="Arial" w:cs="Arial"/>
          <w:color w:val="252525"/>
          <w:sz w:val="21"/>
          <w:szCs w:val="21"/>
          <w:lang w:val="en"/>
        </w:rPr>
        <w:t>.</w:t>
      </w:r>
      <w:hyperlink r:id="rId7560" w:anchor="cite_note-fact-4" w:history="1">
        <w:r>
          <w:rPr>
            <w:rStyle w:val="Hyperlink"/>
            <w:rFonts w:ascii="Arial" w:hAnsi="Arial" w:cs="Arial"/>
            <w:color w:val="0B0080"/>
            <w:sz w:val="17"/>
            <w:szCs w:val="17"/>
            <w:vertAlign w:val="superscript"/>
            <w:lang w:val="en"/>
          </w:rPr>
          <w:t>[3]</w:t>
        </w:r>
      </w:hyperlink>
      <w:r>
        <w:rPr>
          <w:rStyle w:val="apple-converted-space"/>
          <w:rFonts w:ascii="Arial" w:hAnsi="Arial" w:cs="Arial"/>
          <w:color w:val="252525"/>
          <w:sz w:val="21"/>
          <w:szCs w:val="21"/>
          <w:lang w:val="en"/>
        </w:rPr>
        <w:t> </w:t>
      </w:r>
      <w:r>
        <w:rPr>
          <w:rFonts w:ascii="Arial" w:hAnsi="Arial" w:cs="Arial"/>
          <w:color w:val="252525"/>
          <w:sz w:val="21"/>
          <w:szCs w:val="21"/>
          <w:lang w:val="en"/>
        </w:rPr>
        <w:t>Favorable oppositions occur when Jupiter is passing through</w:t>
      </w:r>
      <w:r>
        <w:rPr>
          <w:rStyle w:val="apple-converted-space"/>
          <w:rFonts w:ascii="Arial" w:hAnsi="Arial" w:cs="Arial"/>
          <w:color w:val="252525"/>
          <w:sz w:val="21"/>
          <w:szCs w:val="21"/>
          <w:lang w:val="en"/>
        </w:rPr>
        <w:t> </w:t>
      </w:r>
      <w:hyperlink r:id="rId7561" w:tooltip="Apsis" w:history="1">
        <w:r>
          <w:rPr>
            <w:rStyle w:val="Hyperlink"/>
            <w:rFonts w:ascii="Arial" w:hAnsi="Arial" w:cs="Arial"/>
            <w:color w:val="0B0080"/>
            <w:sz w:val="21"/>
            <w:szCs w:val="21"/>
            <w:lang w:val="en"/>
          </w:rPr>
          <w:t>perihelion</w:t>
        </w:r>
      </w:hyperlink>
      <w:r>
        <w:rPr>
          <w:rFonts w:ascii="Arial" w:hAnsi="Arial" w:cs="Arial"/>
          <w:color w:val="252525"/>
          <w:sz w:val="21"/>
          <w:szCs w:val="21"/>
          <w:lang w:val="en"/>
        </w:rPr>
        <w:t>, an event that occurs once per orbit.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Earth overtakes Jupiter every 398.9 days as it orbits the Sun, a duration called the</w:t>
      </w:r>
      <w:r>
        <w:rPr>
          <w:rStyle w:val="apple-converted-space"/>
          <w:rFonts w:ascii="Arial" w:hAnsi="Arial" w:cs="Arial"/>
          <w:color w:val="252525"/>
          <w:sz w:val="21"/>
          <w:szCs w:val="21"/>
          <w:lang w:val="en"/>
        </w:rPr>
        <w:t> </w:t>
      </w:r>
      <w:hyperlink r:id="rId7562" w:tooltip="Synodic period" w:history="1">
        <w:r>
          <w:rPr>
            <w:rStyle w:val="Hyperlink"/>
            <w:rFonts w:ascii="Arial" w:hAnsi="Arial" w:cs="Arial"/>
            <w:color w:val="0B0080"/>
            <w:sz w:val="21"/>
            <w:szCs w:val="21"/>
            <w:lang w:val="en"/>
          </w:rPr>
          <w:t>synodic period</w:t>
        </w:r>
      </w:hyperlink>
      <w:r>
        <w:rPr>
          <w:rFonts w:ascii="Arial" w:hAnsi="Arial" w:cs="Arial"/>
          <w:color w:val="252525"/>
          <w:sz w:val="21"/>
          <w:szCs w:val="21"/>
          <w:lang w:val="en"/>
        </w:rPr>
        <w:t>. As it does so, Jupiter appears to undergo</w:t>
      </w:r>
      <w:r>
        <w:rPr>
          <w:rStyle w:val="apple-converted-space"/>
          <w:rFonts w:ascii="Arial" w:hAnsi="Arial" w:cs="Arial"/>
          <w:color w:val="252525"/>
          <w:sz w:val="21"/>
          <w:szCs w:val="21"/>
          <w:lang w:val="en"/>
        </w:rPr>
        <w:t> </w:t>
      </w:r>
      <w:hyperlink r:id="rId7563" w:tooltip="Apparent retrograde motion" w:history="1">
        <w:r>
          <w:rPr>
            <w:rStyle w:val="Hyperlink"/>
            <w:rFonts w:ascii="Arial" w:hAnsi="Arial" w:cs="Arial"/>
            <w:color w:val="0B0080"/>
            <w:sz w:val="21"/>
            <w:szCs w:val="21"/>
            <w:lang w:val="en"/>
          </w:rPr>
          <w:t>retrograde motion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respect to the background stars. That is, for a period Jupiter seems to move backward in the night sky, performing a looping motion.</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Because the orbit of Jupiter is outside that of Earth, the</w:t>
      </w:r>
      <w:r>
        <w:rPr>
          <w:rStyle w:val="apple-converted-space"/>
          <w:rFonts w:ascii="Arial" w:hAnsi="Arial" w:cs="Arial"/>
          <w:color w:val="252525"/>
          <w:sz w:val="21"/>
          <w:szCs w:val="21"/>
          <w:lang w:val="en"/>
        </w:rPr>
        <w:t> </w:t>
      </w:r>
      <w:hyperlink r:id="rId7564" w:tooltip="Phase angle (astronomy)" w:history="1">
        <w:r>
          <w:rPr>
            <w:rStyle w:val="Hyperlink"/>
            <w:rFonts w:ascii="Arial" w:hAnsi="Arial" w:cs="Arial"/>
            <w:color w:val="0B0080"/>
            <w:sz w:val="21"/>
            <w:szCs w:val="21"/>
            <w:lang w:val="en"/>
          </w:rPr>
          <w:t>phase angle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Jupiter as viewed from Earth never exceeds 11.5°. That is, the planet always appears nearly fully illuminated when viewed through Earth-based telescopes. It was only during spacecraft missions to Jupiter that crescent views of the planet were obtained.</w:t>
      </w:r>
      <w:hyperlink r:id="rId7565" w:anchor="cite_note-73" w:history="1">
        <w:r>
          <w:rPr>
            <w:rStyle w:val="Hyperlink"/>
            <w:rFonts w:ascii="Arial" w:hAnsi="Arial" w:cs="Arial"/>
            <w:color w:val="0B0080"/>
            <w:sz w:val="17"/>
            <w:szCs w:val="17"/>
            <w:vertAlign w:val="superscript"/>
            <w:lang w:val="en"/>
          </w:rPr>
          <w:t>[71]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small telescope will usually show Jupiter's four</w:t>
      </w:r>
      <w:r>
        <w:rPr>
          <w:rStyle w:val="apple-converted-space"/>
          <w:rFonts w:ascii="Arial" w:hAnsi="Arial" w:cs="Arial"/>
          <w:color w:val="252525"/>
          <w:sz w:val="21"/>
          <w:szCs w:val="21"/>
          <w:lang w:val="en"/>
        </w:rPr>
        <w:t> </w:t>
      </w:r>
      <w:hyperlink r:id="rId7566" w:tooltip="Galilean moons" w:history="1">
        <w:r>
          <w:rPr>
            <w:rStyle w:val="Hyperlink"/>
            <w:rFonts w:ascii="Arial" w:hAnsi="Arial" w:cs="Arial"/>
            <w:color w:val="0B0080"/>
            <w:sz w:val="21"/>
            <w:szCs w:val="21"/>
            <w:lang w:val="en"/>
          </w:rPr>
          <w:t>Galilean moons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prominent cloud belts across</w:t>
      </w:r>
      <w:r>
        <w:rPr>
          <w:rStyle w:val="apple-converted-space"/>
          <w:rFonts w:ascii="Arial" w:hAnsi="Arial" w:cs="Arial"/>
          <w:color w:val="252525"/>
          <w:sz w:val="21"/>
          <w:szCs w:val="21"/>
          <w:lang w:val="en"/>
        </w:rPr>
        <w:t> </w:t>
      </w:r>
      <w:hyperlink r:id="rId7567" w:tooltip="Atmosphere of Jupiter" w:history="1">
        <w:r>
          <w:rPr>
            <w:rStyle w:val="Hyperlink"/>
            <w:rFonts w:ascii="Arial" w:hAnsi="Arial" w:cs="Arial"/>
            <w:color w:val="0B0080"/>
            <w:sz w:val="21"/>
            <w:szCs w:val="21"/>
            <w:lang w:val="en"/>
          </w:rPr>
          <w:t>Jupiter's atmosphere</w:t>
        </w:r>
      </w:hyperlink>
      <w:r>
        <w:rPr>
          <w:rFonts w:ascii="Arial" w:hAnsi="Arial" w:cs="Arial"/>
          <w:color w:val="252525"/>
          <w:sz w:val="21"/>
          <w:szCs w:val="21"/>
          <w:lang w:val="en"/>
        </w:rPr>
        <w:t>.</w:t>
      </w:r>
      <w:hyperlink r:id="rId7568" w:anchor="cite_note-74" w:history="1">
        <w:r>
          <w:rPr>
            <w:rStyle w:val="Hyperlink"/>
            <w:rFonts w:ascii="Arial" w:hAnsi="Arial" w:cs="Arial"/>
            <w:color w:val="0B0080"/>
            <w:sz w:val="17"/>
            <w:szCs w:val="17"/>
            <w:vertAlign w:val="superscript"/>
            <w:lang w:val="en"/>
          </w:rPr>
          <w:t>[72]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large telescope will show Jupiter's</w:t>
      </w:r>
      <w:r>
        <w:rPr>
          <w:rStyle w:val="apple-converted-space"/>
          <w:rFonts w:ascii="Arial" w:hAnsi="Arial" w:cs="Arial"/>
          <w:color w:val="252525"/>
          <w:sz w:val="21"/>
          <w:szCs w:val="21"/>
          <w:lang w:val="en"/>
        </w:rPr>
        <w:t> </w:t>
      </w:r>
      <w:hyperlink r:id="rId7569" w:tooltip="Great Red Spot" w:history="1">
        <w:r>
          <w:rPr>
            <w:rStyle w:val="Hyperlink"/>
            <w:rFonts w:ascii="Arial" w:hAnsi="Arial" w:cs="Arial"/>
            <w:color w:val="0B0080"/>
            <w:sz w:val="21"/>
            <w:szCs w:val="21"/>
            <w:lang w:val="en"/>
          </w:rPr>
          <w:t>Great Red Spot</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it faces Earth.</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Research and exploration</w:t>
      </w:r>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Pre-telescopic research</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828800"/>
            <wp:effectExtent l="0" t="0" r="0" b="0"/>
            <wp:docPr id="174" name="Picture 174" descr="https://upload.wikimedia.org/wikipedia/commons/thumb/5/55/Almagest-planets.svg/220px-Almagest-planets.svg.png">
              <a:hlinkClick xmlns:a="http://schemas.openxmlformats.org/drawingml/2006/main" r:id="rId7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5/55/Almagest-planets.svg/220px-Almagest-planets.svg.png">
                      <a:hlinkClick r:id="rId7570"/>
                    </pic:cNvPr>
                    <pic:cNvPicPr>
                      <a:picLocks noChangeAspect="1" noChangeArrowheads="1"/>
                    </pic:cNvPicPr>
                  </pic:nvPicPr>
                  <pic:blipFill>
                    <a:blip r:embed="rId7571">
                      <a:extLst>
                        <a:ext uri="{28A0092B-C50C-407E-A947-70E740481C1C}">
                          <a14:useLocalDpi xmlns:a14="http://schemas.microsoft.com/office/drawing/2010/main" val="0"/>
                        </a:ext>
                      </a:extLst>
                    </a:blip>
                    <a:srcRect/>
                    <a:stretch>
                      <a:fillRect/>
                    </a:stretch>
                  </pic:blipFill>
                  <pic:spPr bwMode="auto">
                    <a:xfrm>
                      <a:off x="0" y="0"/>
                      <a:ext cx="2095500" cy="18288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Model in the</w:t>
      </w:r>
      <w:r>
        <w:rPr>
          <w:rStyle w:val="apple-converted-space"/>
          <w:rFonts w:ascii="Arial" w:hAnsi="Arial" w:cs="Arial"/>
          <w:color w:val="252525"/>
          <w:sz w:val="19"/>
          <w:szCs w:val="19"/>
          <w:lang w:val="en"/>
        </w:rPr>
        <w:t> </w:t>
      </w:r>
      <w:hyperlink r:id="rId7572" w:tooltip="Almagest" w:history="1">
        <w:r>
          <w:rPr>
            <w:rStyle w:val="Hyperlink"/>
            <w:rFonts w:ascii="Arial" w:hAnsi="Arial" w:cs="Arial"/>
            <w:i/>
            <w:iCs/>
            <w:color w:val="0B0080"/>
            <w:sz w:val="19"/>
            <w:szCs w:val="19"/>
            <w:lang w:val="en"/>
          </w:rPr>
          <w:t>Almagest</w:t>
        </w:r>
      </w:hyperlink>
      <w:r>
        <w:rPr>
          <w:rStyle w:val="apple-converted-space"/>
          <w:rFonts w:ascii="Arial" w:hAnsi="Arial" w:cs="Arial"/>
          <w:color w:val="252525"/>
          <w:sz w:val="19"/>
          <w:szCs w:val="19"/>
          <w:lang w:val="en"/>
        </w:rPr>
        <w:t> </w:t>
      </w:r>
      <w:r>
        <w:rPr>
          <w:rFonts w:ascii="Arial" w:hAnsi="Arial" w:cs="Arial"/>
          <w:color w:val="252525"/>
          <w:sz w:val="19"/>
          <w:szCs w:val="19"/>
          <w:lang w:val="en"/>
        </w:rPr>
        <w:t>of the longitudinal motion of Jupiter (</w:t>
      </w:r>
      <w:r>
        <w:rPr>
          <w:rFonts w:ascii="MS Gothic" w:eastAsia="MS Gothic" w:hAnsi="MS Gothic" w:cs="MS Gothic" w:hint="eastAsia"/>
          <w:color w:val="252525"/>
          <w:sz w:val="19"/>
          <w:szCs w:val="19"/>
          <w:lang w:val="en"/>
        </w:rPr>
        <w:t>☉</w:t>
      </w:r>
      <w:r>
        <w:rPr>
          <w:rFonts w:ascii="Arial" w:hAnsi="Arial" w:cs="Arial"/>
          <w:color w:val="252525"/>
          <w:sz w:val="19"/>
          <w:szCs w:val="19"/>
          <w:lang w:val="en"/>
        </w:rPr>
        <w:t>) relative to Earth (</w:t>
      </w:r>
      <w:r>
        <w:rPr>
          <w:rFonts w:ascii="Cambria Math" w:hAnsi="Cambria Math" w:cs="Cambria Math"/>
          <w:color w:val="252525"/>
          <w:sz w:val="19"/>
          <w:szCs w:val="19"/>
          <w:lang w:val="en"/>
        </w:rPr>
        <w:t>⊕</w:t>
      </w:r>
      <w:r>
        <w:rPr>
          <w:rFonts w:ascii="Arial" w:hAnsi="Arial" w:cs="Arial"/>
          <w:color w:val="252525"/>
          <w:sz w:val="19"/>
          <w:szCs w:val="19"/>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observation of Jupiter dates back to the</w:t>
      </w:r>
      <w:r>
        <w:rPr>
          <w:rStyle w:val="apple-converted-space"/>
          <w:rFonts w:ascii="Arial" w:hAnsi="Arial" w:cs="Arial"/>
          <w:color w:val="252525"/>
          <w:sz w:val="21"/>
          <w:szCs w:val="21"/>
          <w:lang w:val="en"/>
        </w:rPr>
        <w:t> </w:t>
      </w:r>
      <w:hyperlink r:id="rId7573" w:tooltip="Babylonian astronomy" w:history="1">
        <w:r>
          <w:rPr>
            <w:rStyle w:val="Hyperlink"/>
            <w:rFonts w:ascii="Arial" w:hAnsi="Arial" w:cs="Arial"/>
            <w:color w:val="0B0080"/>
            <w:sz w:val="21"/>
            <w:szCs w:val="21"/>
            <w:lang w:val="en"/>
          </w:rPr>
          <w:t>Babylonian astronomers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7th or 8th century BC.</w:t>
      </w:r>
      <w:hyperlink r:id="rId7574" w:anchor="cite_note-75" w:history="1">
        <w:r>
          <w:rPr>
            <w:rStyle w:val="Hyperlink"/>
            <w:rFonts w:ascii="Arial" w:hAnsi="Arial" w:cs="Arial"/>
            <w:color w:val="0B0080"/>
            <w:sz w:val="17"/>
            <w:szCs w:val="17"/>
            <w:vertAlign w:val="superscript"/>
            <w:lang w:val="en"/>
          </w:rPr>
          <w:t>[73]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ancient Chinese referred to Jupiter as "the Year Star" (</w:t>
      </w:r>
      <w:r>
        <w:rPr>
          <w:rFonts w:ascii="Arial" w:hAnsi="Arial" w:cs="Arial"/>
          <w:i/>
          <w:iCs/>
          <w:color w:val="252525"/>
          <w:sz w:val="21"/>
          <w:szCs w:val="21"/>
          <w:lang w:val="en"/>
        </w:rPr>
        <w:t>Sui-xing</w:t>
      </w:r>
      <w:r>
        <w:rPr>
          <w:rStyle w:val="apple-converted-space"/>
          <w:rFonts w:ascii="Arial" w:hAnsi="Arial" w:cs="Arial"/>
          <w:color w:val="252525"/>
          <w:sz w:val="21"/>
          <w:szCs w:val="21"/>
          <w:lang w:val="en"/>
        </w:rPr>
        <w:t> </w:t>
      </w:r>
      <w:r>
        <w:rPr>
          <w:rFonts w:ascii="Gulim" w:eastAsia="Gulim" w:hAnsi="Gulim" w:cs="Gulim" w:hint="eastAsia"/>
          <w:color w:val="252525"/>
          <w:sz w:val="21"/>
          <w:szCs w:val="21"/>
          <w:lang w:val="en" w:eastAsia="zh-Hans"/>
        </w:rPr>
        <w:t>歲</w:t>
      </w:r>
      <w:r>
        <w:rPr>
          <w:rFonts w:ascii="MS Gothic" w:eastAsia="MS Gothic" w:hAnsi="MS Gothic" w:cs="MS Gothic" w:hint="eastAsia"/>
          <w:color w:val="252525"/>
          <w:sz w:val="21"/>
          <w:szCs w:val="21"/>
          <w:lang w:val="en" w:eastAsia="zh-Hans"/>
        </w:rPr>
        <w:t>星</w:t>
      </w:r>
      <w:r>
        <w:rPr>
          <w:rFonts w:ascii="Arial" w:hAnsi="Arial" w:cs="Arial"/>
          <w:color w:val="252525"/>
          <w:sz w:val="21"/>
          <w:szCs w:val="21"/>
          <w:lang w:val="en"/>
        </w:rPr>
        <w:t>), and by the 4th century BC had divided the sky into twelve zodiacal regions, with Jupiter passing through one each year.</w:t>
      </w:r>
      <w:hyperlink r:id="rId7575" w:anchor="cite_note-76" w:history="1">
        <w:r>
          <w:rPr>
            <w:rStyle w:val="Hyperlink"/>
            <w:rFonts w:ascii="Arial" w:hAnsi="Arial" w:cs="Arial"/>
            <w:color w:val="0B0080"/>
            <w:sz w:val="17"/>
            <w:szCs w:val="17"/>
            <w:vertAlign w:val="superscript"/>
            <w:lang w:val="en"/>
          </w:rPr>
          <w:t>[74]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Chinese historian</w:t>
      </w:r>
      <w:r>
        <w:rPr>
          <w:rStyle w:val="apple-converted-space"/>
          <w:rFonts w:ascii="Arial" w:hAnsi="Arial" w:cs="Arial"/>
          <w:color w:val="252525"/>
          <w:sz w:val="21"/>
          <w:szCs w:val="21"/>
          <w:lang w:val="en"/>
        </w:rPr>
        <w:t> </w:t>
      </w:r>
      <w:hyperlink r:id="rId7576" w:tooltip="Xi Zezong" w:history="1">
        <w:r>
          <w:rPr>
            <w:rStyle w:val="Hyperlink"/>
            <w:rFonts w:ascii="Arial" w:hAnsi="Arial" w:cs="Arial"/>
            <w:color w:val="0B0080"/>
            <w:sz w:val="21"/>
            <w:szCs w:val="21"/>
            <w:lang w:val="en"/>
          </w:rPr>
          <w:t>Xi Zezong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claimed that</w:t>
      </w:r>
      <w:r>
        <w:rPr>
          <w:rStyle w:val="apple-converted-space"/>
          <w:rFonts w:ascii="Arial" w:hAnsi="Arial" w:cs="Arial"/>
          <w:color w:val="252525"/>
          <w:sz w:val="21"/>
          <w:szCs w:val="21"/>
          <w:lang w:val="en"/>
        </w:rPr>
        <w:t> </w:t>
      </w:r>
      <w:hyperlink r:id="rId7577" w:tooltip="Gan De" w:history="1">
        <w:r>
          <w:rPr>
            <w:rStyle w:val="Hyperlink"/>
            <w:rFonts w:ascii="Arial" w:hAnsi="Arial" w:cs="Arial"/>
            <w:color w:val="0B0080"/>
            <w:sz w:val="21"/>
            <w:szCs w:val="21"/>
            <w:lang w:val="en"/>
          </w:rPr>
          <w:t>Gan De</w:t>
        </w:r>
      </w:hyperlink>
      <w:r>
        <w:rPr>
          <w:rFonts w:ascii="Arial" w:hAnsi="Arial" w:cs="Arial"/>
          <w:color w:val="252525"/>
          <w:sz w:val="21"/>
          <w:szCs w:val="21"/>
          <w:lang w:val="en"/>
        </w:rPr>
        <w:t>, an ancient</w:t>
      </w:r>
      <w:r>
        <w:rPr>
          <w:rStyle w:val="apple-converted-space"/>
          <w:rFonts w:ascii="Arial" w:hAnsi="Arial" w:cs="Arial"/>
          <w:color w:val="252525"/>
          <w:sz w:val="21"/>
          <w:szCs w:val="21"/>
          <w:lang w:val="en"/>
        </w:rPr>
        <w:t> </w:t>
      </w:r>
      <w:hyperlink r:id="rId7578" w:tooltip="Chinese astronomy" w:history="1">
        <w:r>
          <w:rPr>
            <w:rStyle w:val="Hyperlink"/>
            <w:rFonts w:ascii="Arial" w:hAnsi="Arial" w:cs="Arial"/>
            <w:color w:val="0B0080"/>
            <w:sz w:val="21"/>
            <w:szCs w:val="21"/>
            <w:lang w:val="en"/>
          </w:rPr>
          <w:t>Chinese astronomer</w:t>
        </w:r>
      </w:hyperlink>
      <w:r>
        <w:rPr>
          <w:rFonts w:ascii="Arial" w:hAnsi="Arial" w:cs="Arial"/>
          <w:color w:val="252525"/>
          <w:sz w:val="21"/>
          <w:szCs w:val="21"/>
          <w:lang w:val="en"/>
        </w:rPr>
        <w:t xml:space="preserve">, </w:t>
      </w:r>
      <w:r>
        <w:rPr>
          <w:rFonts w:ascii="Arial" w:hAnsi="Arial" w:cs="Arial"/>
          <w:color w:val="252525"/>
          <w:sz w:val="21"/>
          <w:szCs w:val="21"/>
          <w:lang w:val="en"/>
        </w:rPr>
        <w:lastRenderedPageBreak/>
        <w:t>discovered one of</w:t>
      </w:r>
      <w:r>
        <w:rPr>
          <w:rStyle w:val="apple-converted-space"/>
          <w:rFonts w:ascii="Arial" w:hAnsi="Arial" w:cs="Arial"/>
          <w:color w:val="252525"/>
          <w:sz w:val="21"/>
          <w:szCs w:val="21"/>
          <w:lang w:val="en"/>
        </w:rPr>
        <w:t> </w:t>
      </w:r>
      <w:hyperlink r:id="rId7579" w:tooltip="Moons of Jupiter" w:history="1">
        <w:r>
          <w:rPr>
            <w:rStyle w:val="Hyperlink"/>
            <w:rFonts w:ascii="Arial" w:hAnsi="Arial" w:cs="Arial"/>
            <w:color w:val="0B0080"/>
            <w:sz w:val="21"/>
            <w:szCs w:val="21"/>
            <w:lang w:val="en"/>
          </w:rPr>
          <w:t>Jupiter's moons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362 BC with the unaided eye. If accurate, this would predate Galileo's discovery by nearly two millennia.</w:t>
      </w:r>
      <w:hyperlink r:id="rId7580" w:anchor="cite_note-77" w:history="1">
        <w:r>
          <w:rPr>
            <w:rStyle w:val="Hyperlink"/>
            <w:rFonts w:ascii="Arial" w:hAnsi="Arial" w:cs="Arial"/>
            <w:color w:val="0B0080"/>
            <w:sz w:val="17"/>
            <w:szCs w:val="17"/>
            <w:vertAlign w:val="superscript"/>
            <w:lang w:val="en"/>
          </w:rPr>
          <w:t>[75]</w:t>
        </w:r>
      </w:hyperlink>
      <w:hyperlink r:id="rId7581" w:anchor="cite_note-78" w:history="1">
        <w:r>
          <w:rPr>
            <w:rStyle w:val="Hyperlink"/>
            <w:rFonts w:ascii="Arial" w:hAnsi="Arial" w:cs="Arial"/>
            <w:color w:val="0B0080"/>
            <w:sz w:val="17"/>
            <w:szCs w:val="17"/>
            <w:vertAlign w:val="superscript"/>
            <w:lang w:val="en"/>
          </w:rPr>
          <w:t>[76]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his 2nd century work the</w:t>
      </w:r>
      <w:r>
        <w:rPr>
          <w:rStyle w:val="apple-converted-space"/>
          <w:rFonts w:ascii="Arial" w:hAnsi="Arial" w:cs="Arial"/>
          <w:color w:val="252525"/>
          <w:sz w:val="21"/>
          <w:szCs w:val="21"/>
          <w:lang w:val="en"/>
        </w:rPr>
        <w:t> </w:t>
      </w:r>
      <w:hyperlink r:id="rId7582" w:tooltip="Almagest" w:history="1">
        <w:r>
          <w:rPr>
            <w:rStyle w:val="Hyperlink"/>
            <w:rFonts w:ascii="Arial" w:hAnsi="Arial" w:cs="Arial"/>
            <w:i/>
            <w:iCs/>
            <w:color w:val="0B0080"/>
            <w:sz w:val="21"/>
            <w:szCs w:val="21"/>
            <w:lang w:val="en"/>
          </w:rPr>
          <w:t>Almagest</w:t>
        </w:r>
      </w:hyperlink>
      <w:r>
        <w:rPr>
          <w:rFonts w:ascii="Arial" w:hAnsi="Arial" w:cs="Arial"/>
          <w:color w:val="252525"/>
          <w:sz w:val="21"/>
          <w:szCs w:val="21"/>
          <w:lang w:val="en"/>
        </w:rPr>
        <w:t>, the Hellenistic astronomer</w:t>
      </w:r>
      <w:r>
        <w:rPr>
          <w:rStyle w:val="apple-converted-space"/>
          <w:rFonts w:ascii="Arial" w:hAnsi="Arial" w:cs="Arial"/>
          <w:color w:val="252525"/>
          <w:sz w:val="21"/>
          <w:szCs w:val="21"/>
          <w:lang w:val="en"/>
        </w:rPr>
        <w:t> </w:t>
      </w:r>
      <w:hyperlink r:id="rId7583" w:tooltip="Claudius Ptolemaeus" w:history="1">
        <w:r>
          <w:rPr>
            <w:rStyle w:val="Hyperlink"/>
            <w:rFonts w:ascii="Arial" w:hAnsi="Arial" w:cs="Arial"/>
            <w:color w:val="0B0080"/>
            <w:sz w:val="21"/>
            <w:szCs w:val="21"/>
            <w:lang w:val="en"/>
          </w:rPr>
          <w:t>Claudius Ptolemaeus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constructed a</w:t>
      </w:r>
      <w:r>
        <w:rPr>
          <w:rStyle w:val="apple-converted-space"/>
          <w:rFonts w:ascii="Arial" w:hAnsi="Arial" w:cs="Arial"/>
          <w:color w:val="252525"/>
          <w:sz w:val="21"/>
          <w:szCs w:val="21"/>
          <w:lang w:val="en"/>
        </w:rPr>
        <w:t> </w:t>
      </w:r>
      <w:hyperlink r:id="rId7584" w:tooltip="Geocentric" w:history="1">
        <w:r>
          <w:rPr>
            <w:rStyle w:val="Hyperlink"/>
            <w:rFonts w:ascii="Arial" w:hAnsi="Arial" w:cs="Arial"/>
            <w:color w:val="0B0080"/>
            <w:sz w:val="21"/>
            <w:szCs w:val="21"/>
            <w:lang w:val="en"/>
          </w:rPr>
          <w:t>geocentric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planetary model based on</w:t>
      </w:r>
      <w:r>
        <w:rPr>
          <w:rStyle w:val="apple-converted-space"/>
          <w:rFonts w:ascii="Arial" w:hAnsi="Arial" w:cs="Arial"/>
          <w:color w:val="252525"/>
          <w:sz w:val="21"/>
          <w:szCs w:val="21"/>
          <w:lang w:val="en"/>
        </w:rPr>
        <w:t> </w:t>
      </w:r>
      <w:hyperlink r:id="rId7585" w:tooltip="Deferent" w:history="1">
        <w:r>
          <w:rPr>
            <w:rStyle w:val="Hyperlink"/>
            <w:rFonts w:ascii="Arial" w:hAnsi="Arial" w:cs="Arial"/>
            <w:color w:val="0B0080"/>
            <w:sz w:val="21"/>
            <w:szCs w:val="21"/>
            <w:lang w:val="en"/>
          </w:rPr>
          <w:t>deferents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586" w:tooltip="Epicycle" w:history="1">
        <w:r>
          <w:rPr>
            <w:rStyle w:val="Hyperlink"/>
            <w:rFonts w:ascii="Arial" w:hAnsi="Arial" w:cs="Arial"/>
            <w:color w:val="0B0080"/>
            <w:sz w:val="21"/>
            <w:szCs w:val="21"/>
            <w:lang w:val="en"/>
          </w:rPr>
          <w:t>epicycles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explain Jupiter's motion relative to Earth, giving its orbital period around Earth as 4332.38 days, or 11.86 years.</w:t>
      </w:r>
      <w:hyperlink r:id="rId7587" w:anchor="cite_note-79" w:history="1">
        <w:r>
          <w:rPr>
            <w:rStyle w:val="Hyperlink"/>
            <w:rFonts w:ascii="Arial" w:hAnsi="Arial" w:cs="Arial"/>
            <w:color w:val="0B0080"/>
            <w:sz w:val="17"/>
            <w:szCs w:val="17"/>
            <w:vertAlign w:val="superscript"/>
            <w:lang w:val="en"/>
          </w:rPr>
          <w:t>[77]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499,</w:t>
      </w:r>
      <w:r>
        <w:rPr>
          <w:rStyle w:val="apple-converted-space"/>
          <w:rFonts w:ascii="Arial" w:hAnsi="Arial" w:cs="Arial"/>
          <w:color w:val="252525"/>
          <w:sz w:val="21"/>
          <w:szCs w:val="21"/>
          <w:lang w:val="en"/>
        </w:rPr>
        <w:t> </w:t>
      </w:r>
      <w:hyperlink r:id="rId7588" w:tooltip="Aryabhata" w:history="1">
        <w:r>
          <w:rPr>
            <w:rStyle w:val="Hyperlink"/>
            <w:rFonts w:ascii="Arial" w:hAnsi="Arial" w:cs="Arial"/>
            <w:color w:val="0B0080"/>
            <w:sz w:val="21"/>
            <w:szCs w:val="21"/>
            <w:lang w:val="en"/>
          </w:rPr>
          <w:t>Aryabhata</w:t>
        </w:r>
      </w:hyperlink>
      <w:r>
        <w:rPr>
          <w:rFonts w:ascii="Arial" w:hAnsi="Arial" w:cs="Arial"/>
          <w:color w:val="252525"/>
          <w:sz w:val="21"/>
          <w:szCs w:val="21"/>
          <w:lang w:val="en"/>
        </w:rPr>
        <w:t>, a mathematician–astronomer from the classical age of</w:t>
      </w:r>
      <w:hyperlink r:id="rId7589" w:tooltip="Indian mathematics" w:history="1">
        <w:r>
          <w:rPr>
            <w:rStyle w:val="Hyperlink"/>
            <w:rFonts w:ascii="Arial" w:hAnsi="Arial" w:cs="Arial"/>
            <w:color w:val="0B0080"/>
            <w:sz w:val="21"/>
            <w:szCs w:val="21"/>
            <w:lang w:val="en"/>
          </w:rPr>
          <w:t>Indian mathematics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590" w:tooltip="Indian astronomy" w:history="1">
        <w:r>
          <w:rPr>
            <w:rStyle w:val="Hyperlink"/>
            <w:rFonts w:ascii="Arial" w:hAnsi="Arial" w:cs="Arial"/>
            <w:color w:val="0B0080"/>
            <w:sz w:val="21"/>
            <w:szCs w:val="21"/>
            <w:lang w:val="en"/>
          </w:rPr>
          <w:t>astronomy</w:t>
        </w:r>
      </w:hyperlink>
      <w:r>
        <w:rPr>
          <w:rFonts w:ascii="Arial" w:hAnsi="Arial" w:cs="Arial"/>
          <w:color w:val="252525"/>
          <w:sz w:val="21"/>
          <w:szCs w:val="21"/>
          <w:lang w:val="en"/>
        </w:rPr>
        <w:t>, also used a geocentric model to estimate Jupiter's period as 4332.2722 days, or 11.86 years.</w:t>
      </w:r>
      <w:hyperlink r:id="rId7591" w:anchor="cite_note-80" w:history="1">
        <w:r>
          <w:rPr>
            <w:rStyle w:val="Hyperlink"/>
            <w:rFonts w:ascii="Arial" w:hAnsi="Arial" w:cs="Arial"/>
            <w:color w:val="0B0080"/>
            <w:sz w:val="17"/>
            <w:szCs w:val="17"/>
            <w:vertAlign w:val="superscript"/>
            <w:lang w:val="en"/>
          </w:rPr>
          <w:t>[78]</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Ground-based telescope research</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1610,</w:t>
      </w:r>
      <w:r>
        <w:rPr>
          <w:rStyle w:val="apple-converted-space"/>
          <w:rFonts w:ascii="Arial" w:hAnsi="Arial" w:cs="Arial"/>
          <w:color w:val="252525"/>
          <w:sz w:val="21"/>
          <w:szCs w:val="21"/>
          <w:lang w:val="en"/>
        </w:rPr>
        <w:t> </w:t>
      </w:r>
      <w:hyperlink r:id="rId7592" w:tooltip="Galileo Galilei" w:history="1">
        <w:r>
          <w:rPr>
            <w:rStyle w:val="Hyperlink"/>
            <w:rFonts w:ascii="Arial" w:hAnsi="Arial" w:cs="Arial"/>
            <w:color w:val="0B0080"/>
            <w:sz w:val="21"/>
            <w:szCs w:val="21"/>
            <w:lang w:val="en"/>
          </w:rPr>
          <w:t>Galileo Galilei</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discovered the four largest</w:t>
      </w:r>
      <w:r>
        <w:rPr>
          <w:rStyle w:val="apple-converted-space"/>
          <w:rFonts w:ascii="Arial" w:hAnsi="Arial" w:cs="Arial"/>
          <w:color w:val="252525"/>
          <w:sz w:val="21"/>
          <w:szCs w:val="21"/>
          <w:lang w:val="en"/>
        </w:rPr>
        <w:t> </w:t>
      </w:r>
      <w:hyperlink r:id="rId7593" w:tooltip="Natural satellite" w:history="1">
        <w:r>
          <w:rPr>
            <w:rStyle w:val="Hyperlink"/>
            <w:rFonts w:ascii="Arial" w:hAnsi="Arial" w:cs="Arial"/>
            <w:color w:val="0B0080"/>
            <w:sz w:val="21"/>
            <w:szCs w:val="21"/>
            <w:lang w:val="en"/>
          </w:rPr>
          <w:t>moons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Jupiter (now known as the</w:t>
      </w:r>
      <w:r>
        <w:rPr>
          <w:rStyle w:val="apple-converted-space"/>
          <w:rFonts w:ascii="Arial" w:hAnsi="Arial" w:cs="Arial"/>
          <w:color w:val="252525"/>
          <w:sz w:val="21"/>
          <w:szCs w:val="21"/>
          <w:lang w:val="en"/>
        </w:rPr>
        <w:t> </w:t>
      </w:r>
      <w:hyperlink r:id="rId7594" w:tooltip="Galilean moon" w:history="1">
        <w:r>
          <w:rPr>
            <w:rStyle w:val="Hyperlink"/>
            <w:rFonts w:ascii="Arial" w:hAnsi="Arial" w:cs="Arial"/>
            <w:color w:val="0B0080"/>
            <w:sz w:val="21"/>
            <w:szCs w:val="21"/>
            <w:lang w:val="en"/>
          </w:rPr>
          <w:t>Galilean moons</w:t>
        </w:r>
      </w:hyperlink>
      <w:r>
        <w:rPr>
          <w:rFonts w:ascii="Arial" w:hAnsi="Arial" w:cs="Arial"/>
          <w:color w:val="252525"/>
          <w:sz w:val="21"/>
          <w:szCs w:val="21"/>
          <w:lang w:val="en"/>
        </w:rPr>
        <w:t>) using a telescope; thought to be the first telescopic observation of moons other than Earth's. One day after Galileo,</w:t>
      </w:r>
      <w:hyperlink r:id="rId7595" w:tooltip="Simon Marius" w:history="1">
        <w:r>
          <w:rPr>
            <w:rStyle w:val="Hyperlink"/>
            <w:rFonts w:ascii="Arial" w:hAnsi="Arial" w:cs="Arial"/>
            <w:color w:val="0B0080"/>
            <w:sz w:val="21"/>
            <w:szCs w:val="21"/>
            <w:lang w:val="en"/>
          </w:rPr>
          <w:t>Simon Marius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independently discovered moons around Jupiter, though he did not publish his discovery in a book until 1614.</w:t>
      </w:r>
      <w:hyperlink r:id="rId7596" w:anchor="cite_note-81"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was Marius's names for the four major moons, however, that stuck—Io, Europa, Ganymede and</w:t>
      </w:r>
      <w:hyperlink r:id="rId7597" w:tooltip="Callisto (moon)" w:history="1">
        <w:r>
          <w:rPr>
            <w:rStyle w:val="Hyperlink"/>
            <w:rFonts w:ascii="Arial" w:hAnsi="Arial" w:cs="Arial"/>
            <w:color w:val="0B0080"/>
            <w:sz w:val="21"/>
            <w:szCs w:val="21"/>
            <w:lang w:val="en"/>
          </w:rPr>
          <w:t>Callisto</w:t>
        </w:r>
      </w:hyperlink>
      <w:r>
        <w:rPr>
          <w:rFonts w:ascii="Arial" w:hAnsi="Arial" w:cs="Arial"/>
          <w:color w:val="252525"/>
          <w:sz w:val="21"/>
          <w:szCs w:val="21"/>
          <w:lang w:val="en"/>
        </w:rPr>
        <w:t>. These findings were also the first discovery of</w:t>
      </w:r>
      <w:r>
        <w:rPr>
          <w:rStyle w:val="apple-converted-space"/>
          <w:rFonts w:ascii="Arial" w:hAnsi="Arial" w:cs="Arial"/>
          <w:color w:val="252525"/>
          <w:sz w:val="21"/>
          <w:szCs w:val="21"/>
          <w:lang w:val="en"/>
        </w:rPr>
        <w:t> </w:t>
      </w:r>
      <w:hyperlink r:id="rId7598" w:tooltip="Celestial mechanics" w:history="1">
        <w:r>
          <w:rPr>
            <w:rStyle w:val="Hyperlink"/>
            <w:rFonts w:ascii="Arial" w:hAnsi="Arial" w:cs="Arial"/>
            <w:color w:val="0B0080"/>
            <w:sz w:val="21"/>
            <w:szCs w:val="21"/>
            <w:lang w:val="en"/>
          </w:rPr>
          <w:t>celestial motion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not apparently centered on Earth. The discovery was a major point in favor of</w:t>
      </w:r>
      <w:r>
        <w:rPr>
          <w:rStyle w:val="apple-converted-space"/>
          <w:rFonts w:ascii="Arial" w:hAnsi="Arial" w:cs="Arial"/>
          <w:color w:val="252525"/>
          <w:sz w:val="21"/>
          <w:szCs w:val="21"/>
          <w:lang w:val="en"/>
        </w:rPr>
        <w:t> </w:t>
      </w:r>
      <w:hyperlink r:id="rId7599" w:tooltip="Nicolaus Copernicus" w:history="1">
        <w:r>
          <w:rPr>
            <w:rStyle w:val="Hyperlink"/>
            <w:rFonts w:ascii="Arial" w:hAnsi="Arial" w:cs="Arial"/>
            <w:color w:val="0B0080"/>
            <w:sz w:val="21"/>
            <w:szCs w:val="21"/>
            <w:lang w:val="en"/>
          </w:rPr>
          <w:t>Copernicus'</w:t>
        </w:r>
      </w:hyperlink>
      <w:r>
        <w:rPr>
          <w:rStyle w:val="apple-converted-space"/>
          <w:rFonts w:ascii="Arial" w:hAnsi="Arial" w:cs="Arial"/>
          <w:color w:val="252525"/>
          <w:sz w:val="21"/>
          <w:szCs w:val="21"/>
          <w:lang w:val="en"/>
        </w:rPr>
        <w:t> </w:t>
      </w:r>
      <w:hyperlink r:id="rId7600" w:tooltip="Heliocentrism" w:history="1">
        <w:r>
          <w:rPr>
            <w:rStyle w:val="Hyperlink"/>
            <w:rFonts w:ascii="Arial" w:hAnsi="Arial" w:cs="Arial"/>
            <w:color w:val="0B0080"/>
            <w:sz w:val="21"/>
            <w:szCs w:val="21"/>
            <w:lang w:val="en"/>
          </w:rPr>
          <w:t>heliocentric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theory of the motions of the planets; Galileo's outspoken support of the Copernican theory placed him under the threat of the</w:t>
      </w:r>
      <w:r>
        <w:rPr>
          <w:rStyle w:val="apple-converted-space"/>
          <w:rFonts w:ascii="Arial" w:hAnsi="Arial" w:cs="Arial"/>
          <w:color w:val="252525"/>
          <w:sz w:val="21"/>
          <w:szCs w:val="21"/>
          <w:lang w:val="en"/>
        </w:rPr>
        <w:t> </w:t>
      </w:r>
      <w:hyperlink r:id="rId7601" w:tooltip="Inquisition" w:history="1">
        <w:r>
          <w:rPr>
            <w:rStyle w:val="Hyperlink"/>
            <w:rFonts w:ascii="Arial" w:hAnsi="Arial" w:cs="Arial"/>
            <w:color w:val="0B0080"/>
            <w:sz w:val="21"/>
            <w:szCs w:val="21"/>
            <w:lang w:val="en"/>
          </w:rPr>
          <w:t>Inquisition</w:t>
        </w:r>
      </w:hyperlink>
      <w:r>
        <w:rPr>
          <w:rFonts w:ascii="Arial" w:hAnsi="Arial" w:cs="Arial"/>
          <w:color w:val="252525"/>
          <w:sz w:val="21"/>
          <w:szCs w:val="21"/>
          <w:lang w:val="en"/>
        </w:rPr>
        <w:t>.</w:t>
      </w:r>
      <w:hyperlink r:id="rId7602" w:anchor="cite_note-82" w:history="1">
        <w:r>
          <w:rPr>
            <w:rStyle w:val="Hyperlink"/>
            <w:rFonts w:ascii="Arial" w:hAnsi="Arial" w:cs="Arial"/>
            <w:color w:val="0B0080"/>
            <w:sz w:val="17"/>
            <w:szCs w:val="17"/>
            <w:vertAlign w:val="superscript"/>
            <w:lang w:val="en"/>
          </w:rPr>
          <w:t>[80]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 the 1660s,</w:t>
      </w:r>
      <w:r>
        <w:rPr>
          <w:rStyle w:val="apple-converted-space"/>
          <w:rFonts w:ascii="Arial" w:hAnsi="Arial" w:cs="Arial"/>
          <w:color w:val="252525"/>
          <w:sz w:val="21"/>
          <w:szCs w:val="21"/>
          <w:lang w:val="en"/>
        </w:rPr>
        <w:t> </w:t>
      </w:r>
      <w:hyperlink r:id="rId7603" w:tooltip="Giovanni Domenico Cassini" w:history="1">
        <w:r>
          <w:rPr>
            <w:rStyle w:val="Hyperlink"/>
            <w:rFonts w:ascii="Arial" w:hAnsi="Arial" w:cs="Arial"/>
            <w:color w:val="0B0080"/>
            <w:sz w:val="21"/>
            <w:szCs w:val="21"/>
            <w:lang w:val="en"/>
          </w:rPr>
          <w:t>Giovanni Cassini</w:t>
        </w:r>
      </w:hyperlink>
      <w:r>
        <w:rPr>
          <w:rStyle w:val="apple-converted-space"/>
          <w:rFonts w:ascii="Arial" w:hAnsi="Arial" w:cs="Arial"/>
          <w:color w:val="252525"/>
          <w:sz w:val="21"/>
          <w:szCs w:val="21"/>
          <w:lang w:val="en"/>
        </w:rPr>
        <w:t> </w:t>
      </w:r>
      <w:r>
        <w:rPr>
          <w:rFonts w:ascii="Arial" w:hAnsi="Arial" w:cs="Arial"/>
          <w:color w:val="252525"/>
          <w:sz w:val="21"/>
          <w:szCs w:val="21"/>
          <w:lang w:val="en"/>
        </w:rPr>
        <w:t>used a new telescope to discover spots and colorful bands on Jupiter and observed that the planet appeared oblate; that is, flattened at the poles. He was also able to estimate the rotation period of the planet.</w:t>
      </w:r>
      <w:hyperlink r:id="rId7604" w:anchor="cite_note-cassini1-83" w:history="1">
        <w:r>
          <w:rPr>
            <w:rStyle w:val="Hyperlink"/>
            <w:rFonts w:ascii="Arial" w:hAnsi="Arial" w:cs="Arial"/>
            <w:color w:val="0B0080"/>
            <w:sz w:val="17"/>
            <w:szCs w:val="17"/>
            <w:vertAlign w:val="superscript"/>
            <w:lang w:val="en"/>
          </w:rPr>
          <w:t>[81]</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1690 Cassini noticed that the atmosphere undergoes</w:t>
      </w:r>
      <w:r>
        <w:rPr>
          <w:rStyle w:val="apple-converted-space"/>
          <w:rFonts w:ascii="Arial" w:hAnsi="Arial" w:cs="Arial"/>
          <w:color w:val="252525"/>
          <w:sz w:val="21"/>
          <w:szCs w:val="21"/>
          <w:lang w:val="en"/>
        </w:rPr>
        <w:t> </w:t>
      </w:r>
      <w:hyperlink r:id="rId7605" w:tooltip="Differential rotation" w:history="1">
        <w:r>
          <w:rPr>
            <w:rStyle w:val="Hyperlink"/>
            <w:rFonts w:ascii="Arial" w:hAnsi="Arial" w:cs="Arial"/>
            <w:color w:val="0B0080"/>
            <w:sz w:val="21"/>
            <w:szCs w:val="21"/>
            <w:lang w:val="en"/>
          </w:rPr>
          <w:t>differential rotation</w:t>
        </w:r>
      </w:hyperlink>
      <w:r>
        <w:rPr>
          <w:rFonts w:ascii="Arial" w:hAnsi="Arial" w:cs="Arial"/>
          <w:color w:val="252525"/>
          <w:sz w:val="21"/>
          <w:szCs w:val="21"/>
          <w:lang w:val="en"/>
        </w:rPr>
        <w:t>.</w:t>
      </w:r>
      <w:hyperlink r:id="rId7606" w:anchor="cite_note-elkins-tanton-36" w:history="1">
        <w:r>
          <w:rPr>
            <w:rStyle w:val="Hyperlink"/>
            <w:rFonts w:ascii="Arial" w:hAnsi="Arial" w:cs="Arial"/>
            <w:color w:val="0B0080"/>
            <w:sz w:val="17"/>
            <w:szCs w:val="17"/>
            <w:vertAlign w:val="superscript"/>
            <w:lang w:val="en"/>
          </w:rPr>
          <w:t>[34]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Great Red Spot, a prominent oval-shaped feature in the southern hemisphere of Jupiter, may have been observed as early as 1664 by</w:t>
      </w:r>
      <w:r>
        <w:rPr>
          <w:rStyle w:val="apple-converted-space"/>
          <w:rFonts w:ascii="Arial" w:hAnsi="Arial" w:cs="Arial"/>
          <w:color w:val="252525"/>
          <w:sz w:val="21"/>
          <w:szCs w:val="21"/>
          <w:lang w:val="en"/>
        </w:rPr>
        <w:t> </w:t>
      </w:r>
      <w:hyperlink r:id="rId7607" w:tooltip="Robert Hooke" w:history="1">
        <w:r>
          <w:rPr>
            <w:rStyle w:val="Hyperlink"/>
            <w:rFonts w:ascii="Arial" w:hAnsi="Arial" w:cs="Arial"/>
            <w:color w:val="0B0080"/>
            <w:sz w:val="21"/>
            <w:szCs w:val="21"/>
            <w:lang w:val="en"/>
          </w:rPr>
          <w:t>Robert Hooke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in 1665 by Cassini, although this is disputed. The pharmacist</w:t>
      </w:r>
      <w:hyperlink r:id="rId7608" w:tooltip="Samuel Heinrich Schwabe" w:history="1">
        <w:r>
          <w:rPr>
            <w:rStyle w:val="Hyperlink"/>
            <w:rFonts w:ascii="Arial" w:hAnsi="Arial" w:cs="Arial"/>
            <w:color w:val="0B0080"/>
            <w:sz w:val="21"/>
            <w:szCs w:val="21"/>
            <w:lang w:val="en"/>
          </w:rPr>
          <w:t>Heinrich Schwabe</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produced the earliest known drawing to show details of the Great Red Spot in 1831.</w:t>
      </w:r>
      <w:hyperlink r:id="rId7609" w:anchor="cite_note-84" w:history="1">
        <w:r>
          <w:rPr>
            <w:rStyle w:val="Hyperlink"/>
            <w:rFonts w:ascii="Arial" w:hAnsi="Arial" w:cs="Arial"/>
            <w:color w:val="0B0080"/>
            <w:sz w:val="17"/>
            <w:szCs w:val="17"/>
            <w:vertAlign w:val="superscript"/>
            <w:lang w:val="en"/>
          </w:rPr>
          <w:t>[82]</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Red Spot was reportedly lost from sight on several occasions between 1665 and 1708 before becoming quite conspicuous in 1878. It was recorded as fading again in 1883 and at the start of the 20th century.</w:t>
      </w:r>
      <w:hyperlink r:id="rId7610" w:anchor="cite_note-85" w:history="1">
        <w:r>
          <w:rPr>
            <w:rStyle w:val="Hyperlink"/>
            <w:rFonts w:ascii="Arial" w:hAnsi="Arial" w:cs="Arial"/>
            <w:color w:val="0B0080"/>
            <w:sz w:val="17"/>
            <w:szCs w:val="17"/>
            <w:vertAlign w:val="superscript"/>
            <w:lang w:val="en"/>
          </w:rPr>
          <w:t>[83]</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Both</w:t>
      </w:r>
      <w:r>
        <w:rPr>
          <w:rStyle w:val="apple-converted-space"/>
          <w:rFonts w:ascii="Arial" w:hAnsi="Arial" w:cs="Arial"/>
          <w:color w:val="252525"/>
          <w:sz w:val="21"/>
          <w:szCs w:val="21"/>
          <w:lang w:val="en"/>
        </w:rPr>
        <w:t> </w:t>
      </w:r>
      <w:hyperlink r:id="rId7611" w:tooltip="Giovanni Alfonso Borelli" w:history="1">
        <w:r>
          <w:rPr>
            <w:rStyle w:val="Hyperlink"/>
            <w:rFonts w:ascii="Arial" w:hAnsi="Arial" w:cs="Arial"/>
            <w:color w:val="0B0080"/>
            <w:sz w:val="21"/>
            <w:szCs w:val="21"/>
            <w:lang w:val="en"/>
          </w:rPr>
          <w:t>Giovanni Borelli</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Cassini made careful tables of the motions of Jupiter's moons, allowing predictions of the times when the moons would pass before or behind the planet. By the 1670s, it was observed that when Jupiter was on the opposite side of the Sun from Earth, these events would occur about 17 minutes later than expected.</w:t>
      </w:r>
      <w:r>
        <w:rPr>
          <w:rStyle w:val="apple-converted-space"/>
          <w:rFonts w:ascii="Arial" w:hAnsi="Arial" w:cs="Arial"/>
          <w:color w:val="252525"/>
          <w:sz w:val="21"/>
          <w:szCs w:val="21"/>
          <w:lang w:val="en"/>
        </w:rPr>
        <w:t> </w:t>
      </w:r>
      <w:hyperlink r:id="rId7612" w:tooltip="Ole Rømer" w:history="1">
        <w:r>
          <w:rPr>
            <w:rStyle w:val="Hyperlink"/>
            <w:rFonts w:ascii="Arial" w:hAnsi="Arial" w:cs="Arial"/>
            <w:color w:val="0B0080"/>
            <w:sz w:val="21"/>
            <w:szCs w:val="21"/>
            <w:lang w:val="en"/>
          </w:rPr>
          <w:t>Ole Rømer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deduced that sight is not instantaneous (a conclusion that Cassini had earlier rejected),</w:t>
      </w:r>
      <w:hyperlink r:id="rId7613" w:anchor="cite_note-cassini-22" w:history="1">
        <w:r>
          <w:rPr>
            <w:rStyle w:val="Hyperlink"/>
            <w:rFonts w:ascii="Arial" w:hAnsi="Arial" w:cs="Arial"/>
            <w:color w:val="0B0080"/>
            <w:sz w:val="17"/>
            <w:szCs w:val="17"/>
            <w:vertAlign w:val="superscript"/>
            <w:lang w:val="en"/>
          </w:rPr>
          <w:t>[20]</w:t>
        </w:r>
      </w:hyperlink>
      <w:r>
        <w:rPr>
          <w:rFonts w:ascii="Arial" w:hAnsi="Arial" w:cs="Arial"/>
          <w:color w:val="252525"/>
          <w:sz w:val="21"/>
          <w:szCs w:val="21"/>
          <w:lang w:val="en"/>
        </w:rPr>
        <w:t>and this timing discrepancy was used to estimate the</w:t>
      </w:r>
      <w:r>
        <w:rPr>
          <w:rStyle w:val="apple-converted-space"/>
          <w:rFonts w:ascii="Arial" w:hAnsi="Arial" w:cs="Arial"/>
          <w:color w:val="252525"/>
          <w:sz w:val="21"/>
          <w:szCs w:val="21"/>
          <w:lang w:val="en"/>
        </w:rPr>
        <w:t> </w:t>
      </w:r>
      <w:hyperlink r:id="rId7614" w:tooltip="Speed of light" w:history="1">
        <w:r>
          <w:rPr>
            <w:rStyle w:val="Hyperlink"/>
            <w:rFonts w:ascii="Arial" w:hAnsi="Arial" w:cs="Arial"/>
            <w:color w:val="0B0080"/>
            <w:sz w:val="21"/>
            <w:szCs w:val="21"/>
            <w:lang w:val="en"/>
          </w:rPr>
          <w:t>speed of light</w:t>
        </w:r>
      </w:hyperlink>
      <w:r>
        <w:rPr>
          <w:rFonts w:ascii="Arial" w:hAnsi="Arial" w:cs="Arial"/>
          <w:color w:val="252525"/>
          <w:sz w:val="21"/>
          <w:szCs w:val="21"/>
          <w:lang w:val="en"/>
        </w:rPr>
        <w:t>.</w:t>
      </w:r>
      <w:hyperlink r:id="rId7615" w:anchor="cite_note-86" w:history="1">
        <w:r>
          <w:rPr>
            <w:rStyle w:val="Hyperlink"/>
            <w:rFonts w:ascii="Arial" w:hAnsi="Arial" w:cs="Arial"/>
            <w:color w:val="0B0080"/>
            <w:sz w:val="17"/>
            <w:szCs w:val="17"/>
            <w:vertAlign w:val="superscript"/>
            <w:lang w:val="en"/>
          </w:rPr>
          <w:t>[84]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1892,</w:t>
      </w:r>
      <w:r>
        <w:rPr>
          <w:rStyle w:val="apple-converted-space"/>
          <w:rFonts w:ascii="Arial" w:hAnsi="Arial" w:cs="Arial"/>
          <w:color w:val="252525"/>
          <w:sz w:val="21"/>
          <w:szCs w:val="21"/>
          <w:lang w:val="en"/>
        </w:rPr>
        <w:t> </w:t>
      </w:r>
      <w:hyperlink r:id="rId7616" w:tooltip="E. E. Barnard" w:history="1">
        <w:r>
          <w:rPr>
            <w:rStyle w:val="Hyperlink"/>
            <w:rFonts w:ascii="Arial" w:hAnsi="Arial" w:cs="Arial"/>
            <w:color w:val="0B0080"/>
            <w:sz w:val="21"/>
            <w:szCs w:val="21"/>
            <w:lang w:val="en"/>
          </w:rPr>
          <w:t>E. E. Barnard</w:t>
        </w:r>
      </w:hyperlink>
      <w:r>
        <w:rPr>
          <w:rStyle w:val="apple-converted-space"/>
          <w:rFonts w:ascii="Arial" w:hAnsi="Arial" w:cs="Arial"/>
          <w:color w:val="252525"/>
          <w:sz w:val="21"/>
          <w:szCs w:val="21"/>
          <w:lang w:val="en"/>
        </w:rPr>
        <w:t> </w:t>
      </w:r>
      <w:r>
        <w:rPr>
          <w:rFonts w:ascii="Arial" w:hAnsi="Arial" w:cs="Arial"/>
          <w:color w:val="252525"/>
          <w:sz w:val="21"/>
          <w:szCs w:val="21"/>
          <w:lang w:val="en"/>
        </w:rPr>
        <w:t>observed a fifth satellite of Jupiter with the 36-inch (910 mm) refractor at</w:t>
      </w:r>
      <w:r>
        <w:rPr>
          <w:rStyle w:val="apple-converted-space"/>
          <w:rFonts w:ascii="Arial" w:hAnsi="Arial" w:cs="Arial"/>
          <w:color w:val="252525"/>
          <w:sz w:val="21"/>
          <w:szCs w:val="21"/>
          <w:lang w:val="en"/>
        </w:rPr>
        <w:t> </w:t>
      </w:r>
      <w:hyperlink r:id="rId7617" w:tooltip="Lick Observatory" w:history="1">
        <w:r>
          <w:rPr>
            <w:rStyle w:val="Hyperlink"/>
            <w:rFonts w:ascii="Arial" w:hAnsi="Arial" w:cs="Arial"/>
            <w:color w:val="0B0080"/>
            <w:sz w:val="21"/>
            <w:szCs w:val="21"/>
            <w:lang w:val="en"/>
          </w:rPr>
          <w:t>Lick 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California. The discovery of this relatively small object, a testament to his keen eyesight, quickly made him famous. This moon was later named</w:t>
      </w:r>
      <w:hyperlink r:id="rId7618" w:tooltip="Amalthea (moon)" w:history="1">
        <w:r>
          <w:rPr>
            <w:rStyle w:val="Hyperlink"/>
            <w:rFonts w:ascii="Arial" w:hAnsi="Arial" w:cs="Arial"/>
            <w:color w:val="0B0080"/>
            <w:sz w:val="21"/>
            <w:szCs w:val="21"/>
            <w:lang w:val="en"/>
          </w:rPr>
          <w:t>Amalthea</w:t>
        </w:r>
      </w:hyperlink>
      <w:r>
        <w:rPr>
          <w:rFonts w:ascii="Arial" w:hAnsi="Arial" w:cs="Arial"/>
          <w:color w:val="252525"/>
          <w:sz w:val="21"/>
          <w:szCs w:val="21"/>
          <w:lang w:val="en"/>
        </w:rPr>
        <w:t>.</w:t>
      </w:r>
      <w:hyperlink r:id="rId7619" w:anchor="cite_note-87" w:history="1">
        <w:r>
          <w:rPr>
            <w:rStyle w:val="Hyperlink"/>
            <w:rFonts w:ascii="Arial" w:hAnsi="Arial" w:cs="Arial"/>
            <w:color w:val="0B0080"/>
            <w:sz w:val="17"/>
            <w:szCs w:val="17"/>
            <w:vertAlign w:val="superscript"/>
            <w:lang w:val="en"/>
          </w:rPr>
          <w:t>[85]</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was the last planetary moon to be discovered directly by visual observation.</w:t>
      </w:r>
      <w:hyperlink r:id="rId7620" w:anchor="cite_note-88" w:history="1">
        <w:r>
          <w:rPr>
            <w:rStyle w:val="Hyperlink"/>
            <w:rFonts w:ascii="Arial" w:hAnsi="Arial" w:cs="Arial"/>
            <w:color w:val="0B0080"/>
            <w:sz w:val="17"/>
            <w:szCs w:val="17"/>
            <w:vertAlign w:val="superscript"/>
            <w:lang w:val="en"/>
          </w:rPr>
          <w:t>[86]</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1428750"/>
            <wp:effectExtent l="0" t="0" r="0" b="0"/>
            <wp:docPr id="173" name="Picture 173" descr="https://upload.wikimedia.org/wikipedia/commons/thumb/7/70/Jupiter_MAD.jpg/150px-Jupiter_MAD.jpg">
              <a:hlinkClick xmlns:a="http://schemas.openxmlformats.org/drawingml/2006/main" r:id="rId76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7/70/Jupiter_MAD.jpg/150px-Jupiter_MAD.jpg">
                      <a:hlinkClick r:id="rId7621"/>
                    </pic:cNvPr>
                    <pic:cNvPicPr>
                      <a:picLocks noChangeAspect="1" noChangeArrowheads="1"/>
                    </pic:cNvPicPr>
                  </pic:nvPicPr>
                  <pic:blipFill>
                    <a:blip r:embed="rId76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Infrared image of Jupiter taken by</w:t>
      </w:r>
      <w:r>
        <w:rPr>
          <w:rStyle w:val="apple-converted-space"/>
          <w:rFonts w:ascii="Arial" w:hAnsi="Arial" w:cs="Arial"/>
          <w:color w:val="252525"/>
          <w:sz w:val="19"/>
          <w:szCs w:val="19"/>
          <w:lang w:val="en"/>
        </w:rPr>
        <w:t> </w:t>
      </w:r>
      <w:hyperlink r:id="rId7623" w:tooltip="ESO" w:history="1">
        <w:r>
          <w:rPr>
            <w:rStyle w:val="Hyperlink"/>
            <w:rFonts w:ascii="Arial" w:hAnsi="Arial" w:cs="Arial"/>
            <w:color w:val="0B0080"/>
            <w:sz w:val="19"/>
            <w:szCs w:val="19"/>
            <w:lang w:val="en"/>
          </w:rPr>
          <w:t>ESO</w:t>
        </w:r>
      </w:hyperlink>
      <w:r>
        <w:rPr>
          <w:rFonts w:ascii="Arial" w:hAnsi="Arial" w:cs="Arial"/>
          <w:color w:val="252525"/>
          <w:sz w:val="19"/>
          <w:szCs w:val="19"/>
          <w:lang w:val="en"/>
        </w:rPr>
        <w:t>'s</w:t>
      </w:r>
      <w:hyperlink r:id="rId7624" w:tooltip="Very Large Telescope" w:history="1">
        <w:r>
          <w:rPr>
            <w:rStyle w:val="Hyperlink"/>
            <w:rFonts w:ascii="Arial" w:hAnsi="Arial" w:cs="Arial"/>
            <w:color w:val="0B0080"/>
            <w:sz w:val="19"/>
            <w:szCs w:val="19"/>
            <w:lang w:val="en"/>
          </w:rPr>
          <w:t>Very Large Telescope</w:t>
        </w:r>
      </w:hyperlink>
      <w:r>
        <w:rPr>
          <w:rFonts w:ascii="Arial" w:hAnsi="Arial" w:cs="Arial"/>
          <w:color w:val="252525"/>
          <w:sz w:val="19"/>
          <w:szCs w:val="19"/>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In 1932,</w:t>
      </w:r>
      <w:r>
        <w:rPr>
          <w:rStyle w:val="apple-converted-space"/>
          <w:rFonts w:ascii="Arial" w:hAnsi="Arial" w:cs="Arial"/>
          <w:color w:val="252525"/>
          <w:sz w:val="21"/>
          <w:szCs w:val="21"/>
          <w:lang w:val="en"/>
        </w:rPr>
        <w:t> </w:t>
      </w:r>
      <w:hyperlink r:id="rId7625" w:tooltip="Rupert Wildt" w:history="1">
        <w:r>
          <w:rPr>
            <w:rStyle w:val="Hyperlink"/>
            <w:rFonts w:ascii="Arial" w:hAnsi="Arial" w:cs="Arial"/>
            <w:color w:val="0B0080"/>
            <w:sz w:val="21"/>
            <w:szCs w:val="21"/>
            <w:lang w:val="en"/>
          </w:rPr>
          <w:t>Rupert Wildt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identified absorption bands of ammonia and methane in the spectra of Jupiter.</w:t>
      </w:r>
      <w:hyperlink r:id="rId7626" w:anchor="cite_note-89" w:history="1">
        <w:r>
          <w:rPr>
            <w:rStyle w:val="Hyperlink"/>
            <w:rFonts w:ascii="Arial" w:hAnsi="Arial" w:cs="Arial"/>
            <w:color w:val="0B0080"/>
            <w:sz w:val="17"/>
            <w:szCs w:val="17"/>
            <w:vertAlign w:val="superscript"/>
            <w:lang w:val="en"/>
          </w:rPr>
          <w:t>[87]</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Three long-lived anticyclonic features termed white ovals were observed in 1938. For several decades they remained as separate features in the atmosphere, sometimes approaching each other but never merging. Finally, two of the ovals merged in 1998, then absorbed the third in 2000, becoming</w:t>
      </w:r>
      <w:r>
        <w:rPr>
          <w:rStyle w:val="apple-converted-space"/>
          <w:rFonts w:ascii="Arial" w:hAnsi="Arial" w:cs="Arial"/>
          <w:color w:val="252525"/>
          <w:sz w:val="21"/>
          <w:szCs w:val="21"/>
          <w:lang w:val="en"/>
        </w:rPr>
        <w:t> </w:t>
      </w:r>
      <w:hyperlink r:id="rId7627" w:tooltip="Oval BA" w:history="1">
        <w:r>
          <w:rPr>
            <w:rStyle w:val="Hyperlink"/>
            <w:rFonts w:ascii="Arial" w:hAnsi="Arial" w:cs="Arial"/>
            <w:color w:val="0B0080"/>
            <w:sz w:val="21"/>
            <w:szCs w:val="21"/>
            <w:lang w:val="en"/>
          </w:rPr>
          <w:t>Oval BA</w:t>
        </w:r>
      </w:hyperlink>
      <w:r>
        <w:rPr>
          <w:rFonts w:ascii="Arial" w:hAnsi="Arial" w:cs="Arial"/>
          <w:color w:val="252525"/>
          <w:sz w:val="21"/>
          <w:szCs w:val="21"/>
          <w:lang w:val="en"/>
        </w:rPr>
        <w:t>.</w:t>
      </w:r>
      <w:hyperlink r:id="rId7628" w:anchor="cite_note-90" w:history="1">
        <w:r>
          <w:rPr>
            <w:rStyle w:val="Hyperlink"/>
            <w:rFonts w:ascii="Arial" w:hAnsi="Arial" w:cs="Arial"/>
            <w:color w:val="0B0080"/>
            <w:sz w:val="17"/>
            <w:szCs w:val="17"/>
            <w:vertAlign w:val="superscript"/>
            <w:lang w:val="en"/>
          </w:rPr>
          <w:t>[88]</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Radiotelescope research</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1955, Bernard Burke and</w:t>
      </w:r>
      <w:r>
        <w:rPr>
          <w:rStyle w:val="apple-converted-space"/>
          <w:rFonts w:ascii="Arial" w:hAnsi="Arial" w:cs="Arial"/>
          <w:color w:val="252525"/>
          <w:sz w:val="21"/>
          <w:szCs w:val="21"/>
          <w:lang w:val="en"/>
        </w:rPr>
        <w:t> </w:t>
      </w:r>
      <w:hyperlink r:id="rId7629" w:tooltip="Kenneth Franklin" w:history="1">
        <w:r>
          <w:rPr>
            <w:rStyle w:val="Hyperlink"/>
            <w:rFonts w:ascii="Arial" w:hAnsi="Arial" w:cs="Arial"/>
            <w:color w:val="0B0080"/>
            <w:sz w:val="21"/>
            <w:szCs w:val="21"/>
            <w:lang w:val="en"/>
          </w:rPr>
          <w:t>Kenneth Franklin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detected bursts of radio signals coming from Jupiter at 22.2 MHz.</w:t>
      </w:r>
      <w:hyperlink r:id="rId7630" w:anchor="cite_note-elkins-tanton-36"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period of these bursts matched the rotation of the planet, and they were also able to use this information to refine the rotation rate. Radio bursts from Jupiter were found to come in two forms: long bursts (or L-bursts) lasting up to several seconds, and short bursts (or S-bursts) that had a duration of less than a hundredth of a second.</w:t>
      </w:r>
      <w:hyperlink r:id="rId7631" w:anchor="cite_note-91" w:history="1">
        <w:r>
          <w:rPr>
            <w:rStyle w:val="Hyperlink"/>
            <w:rFonts w:ascii="Arial" w:hAnsi="Arial" w:cs="Arial"/>
            <w:color w:val="0B0080"/>
            <w:sz w:val="17"/>
            <w:szCs w:val="17"/>
            <w:vertAlign w:val="superscript"/>
            <w:lang w:val="en"/>
          </w:rPr>
          <w:t>[89]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Scientists discovered that there were three forms of radio signals transmitted from Jupiter.</w:t>
      </w:r>
    </w:p>
    <w:p w:rsidR="00F57791" w:rsidRDefault="00F57791" w:rsidP="00F57791">
      <w:pPr>
        <w:numPr>
          <w:ilvl w:val="0"/>
          <w:numId w:val="109"/>
        </w:numPr>
        <w:shd w:val="clear" w:color="auto" w:fill="FFFFFF"/>
        <w:spacing w:before="100" w:beforeAutospacing="1" w:after="24" w:line="240" w:lineRule="auto"/>
        <w:ind w:left="384"/>
        <w:rPr>
          <w:rFonts w:ascii="Arial" w:hAnsi="Arial" w:cs="Arial"/>
          <w:color w:val="252525"/>
          <w:sz w:val="21"/>
          <w:szCs w:val="21"/>
          <w:lang w:val="en"/>
        </w:rPr>
      </w:pPr>
      <w:r>
        <w:rPr>
          <w:rFonts w:ascii="Arial" w:hAnsi="Arial" w:cs="Arial"/>
          <w:color w:val="252525"/>
          <w:sz w:val="21"/>
          <w:szCs w:val="21"/>
          <w:lang w:val="en"/>
        </w:rPr>
        <w:t>Decametric radio bursts (with a wavelength of tens of meters) vary with the rotation of Jupiter, and are influenced by interaction of Io with Jupiter's magnetic field.</w:t>
      </w:r>
      <w:hyperlink r:id="rId7632" w:anchor="cite_note-92" w:history="1">
        <w:r>
          <w:rPr>
            <w:rStyle w:val="Hyperlink"/>
            <w:rFonts w:ascii="Arial" w:hAnsi="Arial" w:cs="Arial"/>
            <w:color w:val="0B0080"/>
            <w:sz w:val="17"/>
            <w:szCs w:val="17"/>
            <w:vertAlign w:val="superscript"/>
            <w:lang w:val="en"/>
          </w:rPr>
          <w:t>[90]</w:t>
        </w:r>
      </w:hyperlink>
    </w:p>
    <w:p w:rsidR="00F57791" w:rsidRDefault="00F57791" w:rsidP="00F57791">
      <w:pPr>
        <w:numPr>
          <w:ilvl w:val="0"/>
          <w:numId w:val="109"/>
        </w:numPr>
        <w:shd w:val="clear" w:color="auto" w:fill="FFFFFF"/>
        <w:spacing w:before="100" w:beforeAutospacing="1" w:after="24" w:line="240" w:lineRule="auto"/>
        <w:ind w:left="384"/>
        <w:rPr>
          <w:rFonts w:ascii="Arial" w:hAnsi="Arial" w:cs="Arial"/>
          <w:color w:val="252525"/>
          <w:sz w:val="21"/>
          <w:szCs w:val="21"/>
          <w:lang w:val="en"/>
        </w:rPr>
      </w:pPr>
      <w:r>
        <w:rPr>
          <w:rFonts w:ascii="Arial" w:hAnsi="Arial" w:cs="Arial"/>
          <w:color w:val="252525"/>
          <w:sz w:val="21"/>
          <w:szCs w:val="21"/>
          <w:lang w:val="en"/>
        </w:rPr>
        <w:t>Decimetric radio emission (with wavelengths measured in centimeters) was first observed by</w:t>
      </w:r>
      <w:r>
        <w:rPr>
          <w:rStyle w:val="apple-converted-space"/>
          <w:rFonts w:ascii="Arial" w:hAnsi="Arial" w:cs="Arial"/>
          <w:color w:val="252525"/>
          <w:sz w:val="21"/>
          <w:szCs w:val="21"/>
          <w:lang w:val="en"/>
        </w:rPr>
        <w:t> </w:t>
      </w:r>
      <w:hyperlink r:id="rId7633" w:tooltip="Frank Drake" w:history="1">
        <w:r>
          <w:rPr>
            <w:rStyle w:val="Hyperlink"/>
            <w:rFonts w:ascii="Arial" w:hAnsi="Arial" w:cs="Arial"/>
            <w:color w:val="0B0080"/>
            <w:sz w:val="21"/>
            <w:szCs w:val="21"/>
            <w:lang w:val="en"/>
          </w:rPr>
          <w:t>Frank Drake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Hein Hvatum in 1959.</w:t>
      </w:r>
      <w:hyperlink r:id="rId7634" w:anchor="cite_note-elkins-tanton-36"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origin of this signal was from a torus-shaped belt around Jupiter's equator. This signal is caused by</w:t>
      </w:r>
      <w:r>
        <w:rPr>
          <w:rStyle w:val="apple-converted-space"/>
          <w:rFonts w:ascii="Arial" w:hAnsi="Arial" w:cs="Arial"/>
          <w:color w:val="252525"/>
          <w:sz w:val="21"/>
          <w:szCs w:val="21"/>
          <w:lang w:val="en"/>
        </w:rPr>
        <w:t> </w:t>
      </w:r>
      <w:hyperlink r:id="rId7635" w:tooltip="Cyclotron radiation" w:history="1">
        <w:r>
          <w:rPr>
            <w:rStyle w:val="Hyperlink"/>
            <w:rFonts w:ascii="Arial" w:hAnsi="Arial" w:cs="Arial"/>
            <w:color w:val="0B0080"/>
            <w:sz w:val="21"/>
            <w:szCs w:val="21"/>
            <w:lang w:val="en"/>
          </w:rPr>
          <w:t>cyclotron radiation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electrons that are accelerated in Jupiter's magnetic field.</w:t>
      </w:r>
      <w:hyperlink r:id="rId7636" w:anchor="cite_note-93" w:history="1">
        <w:r>
          <w:rPr>
            <w:rStyle w:val="Hyperlink"/>
            <w:rFonts w:ascii="Arial" w:hAnsi="Arial" w:cs="Arial"/>
            <w:color w:val="0B0080"/>
            <w:sz w:val="17"/>
            <w:szCs w:val="17"/>
            <w:vertAlign w:val="superscript"/>
            <w:lang w:val="en"/>
          </w:rPr>
          <w:t>[91]</w:t>
        </w:r>
      </w:hyperlink>
    </w:p>
    <w:p w:rsidR="00F57791" w:rsidRDefault="00F57791" w:rsidP="00F57791">
      <w:pPr>
        <w:numPr>
          <w:ilvl w:val="0"/>
          <w:numId w:val="109"/>
        </w:numPr>
        <w:shd w:val="clear" w:color="auto" w:fill="FFFFFF"/>
        <w:spacing w:before="100" w:beforeAutospacing="1" w:after="24" w:line="240" w:lineRule="auto"/>
        <w:ind w:left="384"/>
        <w:rPr>
          <w:rFonts w:ascii="Arial" w:hAnsi="Arial" w:cs="Arial"/>
          <w:color w:val="252525"/>
          <w:sz w:val="21"/>
          <w:szCs w:val="21"/>
          <w:lang w:val="en"/>
        </w:rPr>
      </w:pPr>
      <w:r>
        <w:rPr>
          <w:rFonts w:ascii="Arial" w:hAnsi="Arial" w:cs="Arial"/>
          <w:color w:val="252525"/>
          <w:sz w:val="21"/>
          <w:szCs w:val="21"/>
          <w:lang w:val="en"/>
        </w:rPr>
        <w:t>Thermal radiation is produced by heat in the atmosphere of Jupiter.</w:t>
      </w:r>
      <w:hyperlink r:id="rId7637" w:anchor="cite_note-elkins-tanton-36" w:history="1">
        <w:r>
          <w:rPr>
            <w:rStyle w:val="Hyperlink"/>
            <w:rFonts w:ascii="Arial" w:hAnsi="Arial" w:cs="Arial"/>
            <w:color w:val="0B0080"/>
            <w:sz w:val="17"/>
            <w:szCs w:val="17"/>
            <w:vertAlign w:val="superscript"/>
            <w:lang w:val="en"/>
          </w:rPr>
          <w:t>[34]</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Exploration</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638" w:tooltip="Exploration of Jupiter" w:history="1">
        <w:r>
          <w:rPr>
            <w:rStyle w:val="Hyperlink"/>
            <w:rFonts w:ascii="Arial" w:hAnsi="Arial" w:cs="Arial"/>
            <w:i/>
            <w:iCs/>
            <w:color w:val="0B0080"/>
            <w:sz w:val="21"/>
            <w:szCs w:val="21"/>
            <w:lang w:val="en"/>
          </w:rPr>
          <w:t>Exploration of Jupiter</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Since 1973 a number of automated spacecraft have visited Jupiter, most notably the</w:t>
      </w:r>
      <w:r>
        <w:rPr>
          <w:rStyle w:val="apple-converted-space"/>
          <w:rFonts w:ascii="Arial" w:hAnsi="Arial" w:cs="Arial"/>
          <w:color w:val="252525"/>
          <w:sz w:val="21"/>
          <w:szCs w:val="21"/>
          <w:lang w:val="en"/>
        </w:rPr>
        <w:t> </w:t>
      </w:r>
      <w:hyperlink r:id="rId7639" w:tooltip="Pioneer 10" w:history="1">
        <w:r>
          <w:rPr>
            <w:rStyle w:val="Hyperlink"/>
            <w:rFonts w:ascii="Arial" w:hAnsi="Arial" w:cs="Arial"/>
            <w:color w:val="0B0080"/>
            <w:sz w:val="21"/>
            <w:szCs w:val="21"/>
            <w:lang w:val="en"/>
          </w:rPr>
          <w:t>Pioneer 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space probe, the first spacecraft to get close enough to Jupiter to send back revelations about the properties and phenomena of the Solar System's largest planet.</w:t>
      </w:r>
      <w:hyperlink r:id="rId7640" w:anchor="cite_note-94" w:history="1">
        <w:r>
          <w:rPr>
            <w:rStyle w:val="Hyperlink"/>
            <w:rFonts w:ascii="Arial" w:hAnsi="Arial" w:cs="Arial"/>
            <w:color w:val="0B0080"/>
            <w:sz w:val="17"/>
            <w:szCs w:val="17"/>
            <w:vertAlign w:val="superscript"/>
            <w:lang w:val="en"/>
          </w:rPr>
          <w:t>[92]</w:t>
        </w:r>
      </w:hyperlink>
      <w:hyperlink r:id="rId7641" w:anchor="cite_note-95" w:history="1">
        <w:r>
          <w:rPr>
            <w:rStyle w:val="Hyperlink"/>
            <w:rFonts w:ascii="Arial" w:hAnsi="Arial" w:cs="Arial"/>
            <w:color w:val="0B0080"/>
            <w:sz w:val="17"/>
            <w:szCs w:val="17"/>
            <w:vertAlign w:val="superscript"/>
            <w:lang w:val="en"/>
          </w:rPr>
          <w:t>[93]</w:t>
        </w:r>
      </w:hyperlink>
      <w:r>
        <w:rPr>
          <w:rFonts w:ascii="Arial" w:hAnsi="Arial" w:cs="Arial"/>
          <w:color w:val="252525"/>
          <w:sz w:val="21"/>
          <w:szCs w:val="21"/>
          <w:lang w:val="en"/>
        </w:rPr>
        <w:t>Flights to other planets within the Solar System are accomplished at a cost in energy, which is described by the net change in velocity of the spacecraft, or</w:t>
      </w:r>
      <w:r>
        <w:rPr>
          <w:rStyle w:val="apple-converted-space"/>
          <w:rFonts w:ascii="Arial" w:hAnsi="Arial" w:cs="Arial"/>
          <w:color w:val="252525"/>
          <w:sz w:val="21"/>
          <w:szCs w:val="21"/>
          <w:lang w:val="en"/>
        </w:rPr>
        <w:t> </w:t>
      </w:r>
      <w:hyperlink r:id="rId7642" w:tooltip="Delta-v" w:history="1">
        <w:r>
          <w:rPr>
            <w:rStyle w:val="Hyperlink"/>
            <w:rFonts w:ascii="Arial" w:hAnsi="Arial" w:cs="Arial"/>
            <w:color w:val="0B0080"/>
            <w:sz w:val="21"/>
            <w:szCs w:val="21"/>
            <w:lang w:val="en"/>
          </w:rPr>
          <w:t>delta-v</w:t>
        </w:r>
      </w:hyperlink>
      <w:r>
        <w:rPr>
          <w:rFonts w:ascii="Arial" w:hAnsi="Arial" w:cs="Arial"/>
          <w:color w:val="252525"/>
          <w:sz w:val="21"/>
          <w:szCs w:val="21"/>
          <w:lang w:val="en"/>
        </w:rPr>
        <w:t>. Entering a</w:t>
      </w:r>
      <w:r>
        <w:rPr>
          <w:rStyle w:val="apple-converted-space"/>
          <w:rFonts w:ascii="Arial" w:hAnsi="Arial" w:cs="Arial"/>
          <w:color w:val="252525"/>
          <w:sz w:val="21"/>
          <w:szCs w:val="21"/>
          <w:lang w:val="en"/>
        </w:rPr>
        <w:t> </w:t>
      </w:r>
      <w:hyperlink r:id="rId7643" w:tooltip="Hohmann transfer orbit" w:history="1">
        <w:r>
          <w:rPr>
            <w:rStyle w:val="Hyperlink"/>
            <w:rFonts w:ascii="Arial" w:hAnsi="Arial" w:cs="Arial"/>
            <w:color w:val="0B0080"/>
            <w:sz w:val="21"/>
            <w:szCs w:val="21"/>
            <w:lang w:val="en"/>
          </w:rPr>
          <w:t>Hohmann transfer orbit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Earth to Jupiter from</w:t>
      </w:r>
      <w:r>
        <w:rPr>
          <w:rStyle w:val="apple-converted-space"/>
          <w:rFonts w:ascii="Arial" w:hAnsi="Arial" w:cs="Arial"/>
          <w:color w:val="252525"/>
          <w:sz w:val="21"/>
          <w:szCs w:val="21"/>
          <w:lang w:val="en"/>
        </w:rPr>
        <w:t> </w:t>
      </w:r>
      <w:hyperlink r:id="rId7644" w:tooltip="Low Earth orbit" w:history="1">
        <w:r>
          <w:rPr>
            <w:rStyle w:val="Hyperlink"/>
            <w:rFonts w:ascii="Arial" w:hAnsi="Arial" w:cs="Arial"/>
            <w:color w:val="0B0080"/>
            <w:sz w:val="21"/>
            <w:szCs w:val="21"/>
            <w:lang w:val="en"/>
          </w:rPr>
          <w:t>low Earth orbit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requires a delta-v of 6.3 km/s</w:t>
      </w:r>
      <w:hyperlink r:id="rId7645" w:anchor="cite_note-96" w:history="1">
        <w:r>
          <w:rPr>
            <w:rStyle w:val="Hyperlink"/>
            <w:rFonts w:ascii="Arial" w:hAnsi="Arial" w:cs="Arial"/>
            <w:color w:val="0B0080"/>
            <w:sz w:val="17"/>
            <w:szCs w:val="17"/>
            <w:vertAlign w:val="superscript"/>
            <w:lang w:val="en"/>
          </w:rPr>
          <w:t>[94]</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is comparable to the 9.7 km/s delta-v needed to reach low Earth orbit.</w:t>
      </w:r>
      <w:hyperlink r:id="rId7646" w:anchor="cite_note-97" w:history="1">
        <w:r>
          <w:rPr>
            <w:rStyle w:val="Hyperlink"/>
            <w:rFonts w:ascii="Arial" w:hAnsi="Arial" w:cs="Arial"/>
            <w:color w:val="0B0080"/>
            <w:sz w:val="17"/>
            <w:szCs w:val="17"/>
            <w:vertAlign w:val="superscript"/>
            <w:lang w:val="en"/>
          </w:rPr>
          <w:t>[95]</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Fortunately,</w:t>
      </w:r>
      <w:r>
        <w:rPr>
          <w:rStyle w:val="apple-converted-space"/>
          <w:rFonts w:ascii="Arial" w:hAnsi="Arial" w:cs="Arial"/>
          <w:color w:val="252525"/>
          <w:sz w:val="21"/>
          <w:szCs w:val="21"/>
          <w:lang w:val="en"/>
        </w:rPr>
        <w:t> </w:t>
      </w:r>
      <w:hyperlink r:id="rId7647" w:tooltip="Gravitational slingshot" w:history="1">
        <w:r>
          <w:rPr>
            <w:rStyle w:val="Hyperlink"/>
            <w:rFonts w:ascii="Arial" w:hAnsi="Arial" w:cs="Arial"/>
            <w:color w:val="0B0080"/>
            <w:sz w:val="21"/>
            <w:szCs w:val="21"/>
            <w:lang w:val="en"/>
          </w:rPr>
          <w:t>gravity assists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through planetary</w:t>
      </w:r>
      <w:r>
        <w:rPr>
          <w:rStyle w:val="apple-converted-space"/>
          <w:rFonts w:ascii="Arial" w:hAnsi="Arial" w:cs="Arial"/>
          <w:color w:val="252525"/>
          <w:sz w:val="21"/>
          <w:szCs w:val="21"/>
          <w:lang w:val="en"/>
        </w:rPr>
        <w:t> </w:t>
      </w:r>
      <w:hyperlink r:id="rId7648" w:tooltip="Gravitational slingshot" w:history="1">
        <w:r>
          <w:rPr>
            <w:rStyle w:val="Hyperlink"/>
            <w:rFonts w:ascii="Arial" w:hAnsi="Arial" w:cs="Arial"/>
            <w:color w:val="0B0080"/>
            <w:sz w:val="21"/>
            <w:szCs w:val="21"/>
            <w:lang w:val="en"/>
          </w:rPr>
          <w:t>flybys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can be used to reduce the energy required to reach Jupiter, albeit at the cost of a significantly longer flight duration.</w:t>
      </w:r>
      <w:hyperlink r:id="rId7649" w:anchor="cite_note-delta-v-98" w:history="1">
        <w:r>
          <w:rPr>
            <w:rStyle w:val="Hyperlink"/>
            <w:rFonts w:ascii="Arial" w:hAnsi="Arial" w:cs="Arial"/>
            <w:color w:val="0B0080"/>
            <w:sz w:val="17"/>
            <w:szCs w:val="17"/>
            <w:vertAlign w:val="superscript"/>
            <w:lang w:val="en"/>
          </w:rPr>
          <w:t>[96]</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Flyby missions</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79"/>
        <w:gridCol w:w="1861"/>
        <w:gridCol w:w="1566"/>
      </w:tblGrid>
      <w:tr w:rsidR="00F57791" w:rsidTr="00F57791">
        <w:tc>
          <w:tcPr>
            <w:tcW w:w="0" w:type="auto"/>
            <w:gridSpan w:val="3"/>
            <w:tcBorders>
              <w:top w:val="nil"/>
              <w:left w:val="nil"/>
              <w:bottom w:val="nil"/>
              <w:right w:val="nil"/>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Flyby missions</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Spacecraft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Closest</w:t>
            </w:r>
            <w:r>
              <w:rPr>
                <w:b/>
                <w:bCs/>
                <w:color w:val="000000"/>
                <w:sz w:val="21"/>
                <w:szCs w:val="21"/>
              </w:rPr>
              <w:br/>
              <w:t>approach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Distance</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650" w:tooltip="Pioneer 10" w:history="1">
              <w:r>
                <w:rPr>
                  <w:rStyle w:val="Hyperlink"/>
                  <w:color w:val="0B0080"/>
                  <w:sz w:val="21"/>
                  <w:szCs w:val="21"/>
                </w:rPr>
                <w:t>Pioneer 10</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December 3, 1973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130,000 km</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651" w:tooltip="Pioneer 11" w:history="1">
              <w:r>
                <w:rPr>
                  <w:rStyle w:val="Hyperlink"/>
                  <w:color w:val="0B0080"/>
                  <w:sz w:val="21"/>
                  <w:szCs w:val="21"/>
                </w:rPr>
                <w:t>Pioneer 11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December 4, 1974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34,000 km</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652" w:tooltip="Voyager 1" w:history="1">
              <w:r>
                <w:rPr>
                  <w:rStyle w:val="Hyperlink"/>
                  <w:color w:val="0B0080"/>
                  <w:sz w:val="21"/>
                  <w:szCs w:val="21"/>
                </w:rPr>
                <w:t>Voyager 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March 5, 1979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349,000 km</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653" w:tooltip="Voyager 2" w:history="1">
              <w:r>
                <w:rPr>
                  <w:rStyle w:val="Hyperlink"/>
                  <w:color w:val="0B0080"/>
                  <w:sz w:val="21"/>
                  <w:szCs w:val="21"/>
                </w:rPr>
                <w:t>Voyager 2</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July 9, 1979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570,000 km</w:t>
            </w:r>
          </w:p>
        </w:tc>
      </w:tr>
      <w:tr w:rsidR="00F57791" w:rsidTr="00F57791">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654" w:tooltip="Ulysses probe" w:history="1">
              <w:r>
                <w:rPr>
                  <w:rStyle w:val="Hyperlink"/>
                  <w:color w:val="0B0080"/>
                  <w:sz w:val="21"/>
                  <w:szCs w:val="21"/>
                </w:rPr>
                <w:t>Ulysses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February 8, 1992</w:t>
            </w:r>
            <w:hyperlink r:id="rId7655" w:anchor="cite_note-ulysses-99" w:history="1">
              <w:r>
                <w:rPr>
                  <w:rStyle w:val="Hyperlink"/>
                  <w:color w:val="0B0080"/>
                  <w:sz w:val="17"/>
                  <w:szCs w:val="17"/>
                  <w:vertAlign w:val="superscript"/>
                </w:rPr>
                <w:t>[97]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408,894 km</w:t>
            </w:r>
          </w:p>
        </w:tc>
      </w:tr>
      <w:tr w:rsidR="00F57791" w:rsidTr="00F57791">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7791" w:rsidRDefault="00F57791">
            <w:pPr>
              <w:rPr>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February 4, 2004</w:t>
            </w:r>
            <w:hyperlink r:id="rId7656" w:anchor="cite_note-ulysses-99" w:history="1">
              <w:r>
                <w:rPr>
                  <w:rStyle w:val="Hyperlink"/>
                  <w:color w:val="0B0080"/>
                  <w:sz w:val="17"/>
                  <w:szCs w:val="17"/>
                  <w:vertAlign w:val="superscript"/>
                </w:rPr>
                <w:t>[97]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120,000,000 km</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657" w:tooltip="Cassini–Huygens" w:history="1">
              <w:r>
                <w:rPr>
                  <w:rStyle w:val="Hyperlink"/>
                  <w:color w:val="0B0080"/>
                  <w:sz w:val="21"/>
                  <w:szCs w:val="21"/>
                </w:rPr>
                <w:t>Cassini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December 30, 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10,000,000 km</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658" w:tooltip="New Horizons" w:history="1">
              <w:r>
                <w:rPr>
                  <w:rStyle w:val="Hyperlink"/>
                  <w:color w:val="0B0080"/>
                  <w:sz w:val="21"/>
                  <w:szCs w:val="21"/>
                </w:rPr>
                <w:t>New Horizons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February 28, 2007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2,304,535 km</w:t>
            </w:r>
          </w:p>
        </w:tc>
      </w:tr>
    </w:tbl>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Beginning in 1973, several spacecraft have performed planetary flyby maneuvers that brought them within observation range of Jupiter. The</w:t>
      </w:r>
      <w:r>
        <w:rPr>
          <w:rStyle w:val="apple-converted-space"/>
          <w:rFonts w:ascii="Arial" w:hAnsi="Arial" w:cs="Arial"/>
          <w:color w:val="252525"/>
          <w:sz w:val="21"/>
          <w:szCs w:val="21"/>
          <w:lang w:val="en"/>
        </w:rPr>
        <w:t> </w:t>
      </w:r>
      <w:hyperlink r:id="rId7659" w:tooltip="Pioneer program" w:history="1">
        <w:r>
          <w:rPr>
            <w:rStyle w:val="Hyperlink"/>
            <w:rFonts w:ascii="Arial" w:hAnsi="Arial" w:cs="Arial"/>
            <w:color w:val="0B0080"/>
            <w:sz w:val="21"/>
            <w:szCs w:val="21"/>
            <w:lang w:val="en"/>
          </w:rPr>
          <w:t>Pioneer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missions obtained the first close-up images of Jupiter's atmosphere and several of its moons. They discovered that the radiation fields near the planet were much stronger than expected, but both spacecraft managed to survive in that environment. The trajectories of these spacecraft were used to refine the mass estimates of the Jovian system.</w:t>
      </w:r>
      <w:r>
        <w:rPr>
          <w:rStyle w:val="apple-converted-space"/>
          <w:rFonts w:ascii="Arial" w:hAnsi="Arial" w:cs="Arial"/>
          <w:color w:val="252525"/>
          <w:sz w:val="21"/>
          <w:szCs w:val="21"/>
          <w:lang w:val="en"/>
        </w:rPr>
        <w:t> </w:t>
      </w:r>
      <w:hyperlink r:id="rId7660" w:tooltip="Radio occultations" w:history="1">
        <w:r>
          <w:rPr>
            <w:rStyle w:val="Hyperlink"/>
            <w:rFonts w:ascii="Arial" w:hAnsi="Arial" w:cs="Arial"/>
            <w:color w:val="0B0080"/>
            <w:sz w:val="21"/>
            <w:szCs w:val="21"/>
            <w:lang w:val="en"/>
          </w:rPr>
          <w:t>Radio occultations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planet resulted in better measurements of Jupiter's diameter and the amount of polar flattening.</w:t>
      </w:r>
      <w:hyperlink r:id="rId7661" w:anchor="cite_note-burgess-27" w:history="1">
        <w:r>
          <w:rPr>
            <w:rStyle w:val="Hyperlink"/>
            <w:rFonts w:ascii="Arial" w:hAnsi="Arial" w:cs="Arial"/>
            <w:color w:val="0B0080"/>
            <w:sz w:val="17"/>
            <w:szCs w:val="17"/>
            <w:vertAlign w:val="superscript"/>
            <w:lang w:val="en"/>
          </w:rPr>
          <w:t>[25]</w:t>
        </w:r>
      </w:hyperlink>
      <w:hyperlink r:id="rId7662" w:anchor="cite_note-cosmology_101-100" w:history="1">
        <w:r>
          <w:rPr>
            <w:rStyle w:val="Hyperlink"/>
            <w:rFonts w:ascii="Arial" w:hAnsi="Arial" w:cs="Arial"/>
            <w:color w:val="0B0080"/>
            <w:sz w:val="17"/>
            <w:szCs w:val="17"/>
            <w:vertAlign w:val="superscript"/>
            <w:lang w:val="en"/>
          </w:rPr>
          <w:t>[98]</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Six years later, the</w:t>
      </w:r>
      <w:r>
        <w:rPr>
          <w:rStyle w:val="apple-converted-space"/>
          <w:rFonts w:ascii="Arial" w:hAnsi="Arial" w:cs="Arial"/>
          <w:color w:val="252525"/>
          <w:sz w:val="21"/>
          <w:szCs w:val="21"/>
          <w:lang w:val="en"/>
        </w:rPr>
        <w:t> </w:t>
      </w:r>
      <w:hyperlink r:id="rId7663" w:tooltip="Voyager program" w:history="1">
        <w:r>
          <w:rPr>
            <w:rStyle w:val="Hyperlink"/>
            <w:rFonts w:ascii="Arial" w:hAnsi="Arial" w:cs="Arial"/>
            <w:color w:val="0B0080"/>
            <w:sz w:val="21"/>
            <w:szCs w:val="21"/>
            <w:lang w:val="en"/>
          </w:rPr>
          <w:t>Voyager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missions vastly improved the understanding of the</w:t>
      </w:r>
      <w:r>
        <w:rPr>
          <w:rStyle w:val="apple-converted-space"/>
          <w:rFonts w:ascii="Arial" w:hAnsi="Arial" w:cs="Arial"/>
          <w:color w:val="252525"/>
          <w:sz w:val="21"/>
          <w:szCs w:val="21"/>
          <w:lang w:val="en"/>
        </w:rPr>
        <w:t> </w:t>
      </w:r>
      <w:hyperlink r:id="rId7664" w:tooltip="Galilean moon" w:history="1">
        <w:r>
          <w:rPr>
            <w:rStyle w:val="Hyperlink"/>
            <w:rFonts w:ascii="Arial" w:hAnsi="Arial" w:cs="Arial"/>
            <w:color w:val="0B0080"/>
            <w:sz w:val="21"/>
            <w:szCs w:val="21"/>
            <w:lang w:val="en"/>
          </w:rPr>
          <w:t>Galilean moons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discovered Jupiter's rings. They also confirmed that the Great Red Spot was anticyclonic. Comparison of images showed that the Red Spot had changed hue since the Pioneer missions, turning from orange to dark brown. A torus of ionized atoms was discovered along Io's orbital path, and volcanoes were found on the moon's surface, some in the process of erupting. As the spacecraft passed behind the planet, it observed flashes of lightning in the night side atmosphere.</w:t>
      </w:r>
      <w:hyperlink r:id="rId7665" w:anchor="cite_note-burgess-27" w:history="1">
        <w:r>
          <w:rPr>
            <w:rStyle w:val="Hyperlink"/>
            <w:rFonts w:ascii="Arial" w:hAnsi="Arial" w:cs="Arial"/>
            <w:color w:val="0B0080"/>
            <w:sz w:val="17"/>
            <w:szCs w:val="17"/>
            <w:vertAlign w:val="superscript"/>
            <w:lang w:val="en"/>
          </w:rPr>
          <w:t>[25]</w:t>
        </w:r>
      </w:hyperlink>
      <w:hyperlink r:id="rId7666" w:anchor="cite_note-voyager1-101" w:history="1">
        <w:r>
          <w:rPr>
            <w:rStyle w:val="Hyperlink"/>
            <w:rFonts w:ascii="Arial" w:hAnsi="Arial" w:cs="Arial"/>
            <w:color w:val="0B0080"/>
            <w:sz w:val="17"/>
            <w:szCs w:val="17"/>
            <w:vertAlign w:val="superscript"/>
            <w:lang w:val="en"/>
          </w:rPr>
          <w:t>[99]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next mission to encounter Jupiter was the Ulysses solar probe. It performed a flyby maneuver to attain a</w:t>
      </w:r>
      <w:r>
        <w:rPr>
          <w:rStyle w:val="apple-converted-space"/>
          <w:rFonts w:ascii="Arial" w:hAnsi="Arial" w:cs="Arial"/>
          <w:color w:val="252525"/>
          <w:sz w:val="21"/>
          <w:szCs w:val="21"/>
          <w:lang w:val="en"/>
        </w:rPr>
        <w:t> </w:t>
      </w:r>
      <w:hyperlink r:id="rId7667" w:tooltip="Polar orbit" w:history="1">
        <w:r>
          <w:rPr>
            <w:rStyle w:val="Hyperlink"/>
            <w:rFonts w:ascii="Arial" w:hAnsi="Arial" w:cs="Arial"/>
            <w:color w:val="0B0080"/>
            <w:sz w:val="21"/>
            <w:szCs w:val="21"/>
            <w:lang w:val="en"/>
          </w:rPr>
          <w:t>polar orbit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the Sun. During this pass, the spacecraft conducted studies on Jupiter's magnetosphere. Ulysses has no cameras so no images were taken. A second flyby six years later was at a much greater distance.</w:t>
      </w:r>
      <w:hyperlink r:id="rId7668" w:anchor="cite_note-ulysses-99" w:history="1">
        <w:r>
          <w:rPr>
            <w:rStyle w:val="Hyperlink"/>
            <w:rFonts w:ascii="Arial" w:hAnsi="Arial" w:cs="Arial"/>
            <w:color w:val="0B0080"/>
            <w:sz w:val="17"/>
            <w:szCs w:val="17"/>
            <w:vertAlign w:val="superscript"/>
            <w:lang w:val="en"/>
          </w:rPr>
          <w:t>[97]</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09775"/>
            <wp:effectExtent l="0" t="0" r="0" b="9525"/>
            <wp:docPr id="172" name="Picture 172" descr="https://upload.wikimedia.org/wikipedia/commons/thumb/6/65/PIA02879_-_A_New_Year_for_Jupiter_and_Io.jpg/220px-PIA02879_-_A_New_Year_for_Jupiter_and_Io.jpg">
              <a:hlinkClick xmlns:a="http://schemas.openxmlformats.org/drawingml/2006/main" r:id="rId76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6/65/PIA02879_-_A_New_Year_for_Jupiter_and_Io.jpg/220px-PIA02879_-_A_New_Year_for_Jupiter_and_Io.jpg">
                      <a:hlinkClick r:id="rId7669"/>
                    </pic:cNvPr>
                    <pic:cNvPicPr>
                      <a:picLocks noChangeAspect="1" noChangeArrowheads="1"/>
                    </pic:cNvPicPr>
                  </pic:nvPicPr>
                  <pic:blipFill>
                    <a:blip r:embed="rId7670">
                      <a:extLst>
                        <a:ext uri="{28A0092B-C50C-407E-A947-70E740481C1C}">
                          <a14:useLocalDpi xmlns:a14="http://schemas.microsoft.com/office/drawing/2010/main" val="0"/>
                        </a:ext>
                      </a:extLst>
                    </a:blip>
                    <a:srcRect/>
                    <a:stretch>
                      <a:fillRect/>
                    </a:stretch>
                  </pic:blipFill>
                  <pic:spPr bwMode="auto">
                    <a:xfrm>
                      <a:off x="0" y="0"/>
                      <a:ext cx="2095500" cy="20097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Cassini views Jupiter and Io on January 1, 2001</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2000, the Cassini probe flew by Jupiter</w:t>
      </w:r>
      <w:r>
        <w:rPr>
          <w:rStyle w:val="apple-converted-space"/>
          <w:rFonts w:ascii="Arial" w:hAnsi="Arial" w:cs="Arial"/>
          <w:color w:val="252525"/>
          <w:sz w:val="21"/>
          <w:szCs w:val="21"/>
          <w:lang w:val="en"/>
        </w:rPr>
        <w:t> </w:t>
      </w:r>
      <w:r>
        <w:rPr>
          <w:rFonts w:ascii="Arial" w:hAnsi="Arial" w:cs="Arial"/>
          <w:i/>
          <w:iCs/>
          <w:color w:val="252525"/>
          <w:sz w:val="21"/>
          <w:szCs w:val="21"/>
          <w:lang w:val="en"/>
        </w:rPr>
        <w:t>en route</w:t>
      </w:r>
      <w:r>
        <w:rPr>
          <w:rStyle w:val="apple-converted-space"/>
          <w:rFonts w:ascii="Arial" w:hAnsi="Arial" w:cs="Arial"/>
          <w:color w:val="252525"/>
          <w:sz w:val="21"/>
          <w:szCs w:val="21"/>
          <w:lang w:val="en"/>
        </w:rPr>
        <w:t> </w:t>
      </w:r>
      <w:r>
        <w:rPr>
          <w:rFonts w:ascii="Arial" w:hAnsi="Arial" w:cs="Arial"/>
          <w:color w:val="252525"/>
          <w:sz w:val="21"/>
          <w:szCs w:val="21"/>
          <w:lang w:val="en"/>
        </w:rPr>
        <w:t>to</w:t>
      </w:r>
      <w:r>
        <w:rPr>
          <w:rStyle w:val="apple-converted-space"/>
          <w:rFonts w:ascii="Arial" w:hAnsi="Arial" w:cs="Arial"/>
          <w:color w:val="252525"/>
          <w:sz w:val="21"/>
          <w:szCs w:val="21"/>
          <w:lang w:val="en"/>
        </w:rPr>
        <w:t> </w:t>
      </w:r>
      <w:hyperlink r:id="rId7671" w:tooltip="Saturn" w:history="1">
        <w:r>
          <w:rPr>
            <w:rStyle w:val="Hyperlink"/>
            <w:rFonts w:ascii="Arial" w:hAnsi="Arial" w:cs="Arial"/>
            <w:color w:val="0B0080"/>
            <w:sz w:val="21"/>
            <w:szCs w:val="21"/>
            <w:lang w:val="en"/>
          </w:rPr>
          <w:t>Saturn</w:t>
        </w:r>
      </w:hyperlink>
      <w:r>
        <w:rPr>
          <w:rFonts w:ascii="Arial" w:hAnsi="Arial" w:cs="Arial"/>
          <w:color w:val="252525"/>
          <w:sz w:val="21"/>
          <w:szCs w:val="21"/>
          <w:lang w:val="en"/>
        </w:rPr>
        <w:t>, and provided some of the highest-resolution images ever made of the planet.</w:t>
      </w:r>
      <w:hyperlink r:id="rId7672" w:anchor="cite_note-102" w:history="1">
        <w:r>
          <w:rPr>
            <w:rStyle w:val="Hyperlink"/>
            <w:rFonts w:ascii="Arial" w:hAnsi="Arial" w:cs="Arial"/>
            <w:color w:val="0B0080"/>
            <w:sz w:val="17"/>
            <w:szCs w:val="17"/>
            <w:vertAlign w:val="superscript"/>
            <w:lang w:val="en"/>
          </w:rPr>
          <w:t>[100]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7673" w:tooltip="New Horizons" w:history="1">
        <w:r>
          <w:rPr>
            <w:rStyle w:val="Hyperlink"/>
            <w:rFonts w:ascii="Arial" w:hAnsi="Arial" w:cs="Arial"/>
            <w:color w:val="0B0080"/>
            <w:sz w:val="21"/>
            <w:szCs w:val="21"/>
            <w:lang w:val="en"/>
          </w:rPr>
          <w:t>New Horizons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probe flew by Jupiter for gravity assist</w:t>
      </w:r>
      <w:r>
        <w:rPr>
          <w:rStyle w:val="apple-converted-space"/>
          <w:rFonts w:ascii="Arial" w:hAnsi="Arial" w:cs="Arial"/>
          <w:color w:val="252525"/>
          <w:sz w:val="21"/>
          <w:szCs w:val="21"/>
          <w:lang w:val="en"/>
        </w:rPr>
        <w:t> </w:t>
      </w:r>
      <w:r>
        <w:rPr>
          <w:rFonts w:ascii="Arial" w:hAnsi="Arial" w:cs="Arial"/>
          <w:i/>
          <w:iCs/>
          <w:color w:val="252525"/>
          <w:sz w:val="21"/>
          <w:szCs w:val="21"/>
          <w:lang w:val="en"/>
        </w:rPr>
        <w:t>en route</w:t>
      </w:r>
      <w:r>
        <w:rPr>
          <w:rStyle w:val="apple-converted-space"/>
          <w:rFonts w:ascii="Arial" w:hAnsi="Arial" w:cs="Arial"/>
          <w:color w:val="252525"/>
          <w:sz w:val="21"/>
          <w:szCs w:val="21"/>
          <w:lang w:val="en"/>
        </w:rPr>
        <w:t> </w:t>
      </w:r>
      <w:r>
        <w:rPr>
          <w:rFonts w:ascii="Arial" w:hAnsi="Arial" w:cs="Arial"/>
          <w:color w:val="252525"/>
          <w:sz w:val="21"/>
          <w:szCs w:val="21"/>
          <w:lang w:val="en"/>
        </w:rPr>
        <w:t>to</w:t>
      </w:r>
      <w:r>
        <w:rPr>
          <w:rStyle w:val="apple-converted-space"/>
          <w:rFonts w:ascii="Arial" w:hAnsi="Arial" w:cs="Arial"/>
          <w:color w:val="252525"/>
          <w:sz w:val="21"/>
          <w:szCs w:val="21"/>
          <w:lang w:val="en"/>
        </w:rPr>
        <w:t> </w:t>
      </w:r>
      <w:hyperlink r:id="rId7674" w:tooltip="Pluto" w:history="1">
        <w:r>
          <w:rPr>
            <w:rStyle w:val="Hyperlink"/>
            <w:rFonts w:ascii="Arial" w:hAnsi="Arial" w:cs="Arial"/>
            <w:color w:val="0B0080"/>
            <w:sz w:val="21"/>
            <w:szCs w:val="21"/>
            <w:lang w:val="en"/>
          </w:rPr>
          <w:t>Pluto</w:t>
        </w:r>
      </w:hyperlink>
      <w:r>
        <w:rPr>
          <w:rFonts w:ascii="Arial" w:hAnsi="Arial" w:cs="Arial"/>
          <w:color w:val="252525"/>
          <w:sz w:val="21"/>
          <w:szCs w:val="21"/>
          <w:lang w:val="en"/>
        </w:rPr>
        <w:t>. Its closest approach was on February 28, 2007.</w:t>
      </w:r>
      <w:hyperlink r:id="rId7675" w:anchor="cite_note-103" w:history="1">
        <w:r>
          <w:rPr>
            <w:rStyle w:val="Hyperlink"/>
            <w:rFonts w:ascii="Arial" w:hAnsi="Arial" w:cs="Arial"/>
            <w:color w:val="0B0080"/>
            <w:sz w:val="17"/>
            <w:szCs w:val="17"/>
            <w:vertAlign w:val="superscript"/>
            <w:lang w:val="en"/>
          </w:rPr>
          <w:t>[101]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probe's cameras measured plasma output from volcanoes on Io and studied all four Galilean moons in detail, as well as making long-distance observations of the outer moons</w:t>
      </w:r>
      <w:r>
        <w:rPr>
          <w:rStyle w:val="apple-converted-space"/>
          <w:rFonts w:ascii="Arial" w:hAnsi="Arial" w:cs="Arial"/>
          <w:color w:val="252525"/>
          <w:sz w:val="21"/>
          <w:szCs w:val="21"/>
          <w:lang w:val="en"/>
        </w:rPr>
        <w:t> </w:t>
      </w:r>
      <w:hyperlink r:id="rId7676" w:tooltip="Himalia (moon)" w:history="1">
        <w:r>
          <w:rPr>
            <w:rStyle w:val="Hyperlink"/>
            <w:rFonts w:ascii="Arial" w:hAnsi="Arial" w:cs="Arial"/>
            <w:color w:val="0B0080"/>
            <w:sz w:val="21"/>
            <w:szCs w:val="21"/>
            <w:lang w:val="en"/>
          </w:rPr>
          <w:t>Himalia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677" w:tooltip="Elara (moon)" w:history="1">
        <w:r>
          <w:rPr>
            <w:rStyle w:val="Hyperlink"/>
            <w:rFonts w:ascii="Arial" w:hAnsi="Arial" w:cs="Arial"/>
            <w:color w:val="0B0080"/>
            <w:sz w:val="21"/>
            <w:szCs w:val="21"/>
            <w:lang w:val="en"/>
          </w:rPr>
          <w:t>Elara</w:t>
        </w:r>
      </w:hyperlink>
      <w:r>
        <w:rPr>
          <w:rFonts w:ascii="Arial" w:hAnsi="Arial" w:cs="Arial"/>
          <w:color w:val="252525"/>
          <w:sz w:val="21"/>
          <w:szCs w:val="21"/>
          <w:lang w:val="en"/>
        </w:rPr>
        <w:t>.</w:t>
      </w:r>
      <w:hyperlink r:id="rId7678" w:anchor="cite_note-104" w:history="1">
        <w:r>
          <w:rPr>
            <w:rStyle w:val="Hyperlink"/>
            <w:rFonts w:ascii="Arial" w:hAnsi="Arial" w:cs="Arial"/>
            <w:color w:val="0B0080"/>
            <w:sz w:val="17"/>
            <w:szCs w:val="17"/>
            <w:vertAlign w:val="superscript"/>
            <w:lang w:val="en"/>
          </w:rPr>
          <w:t>[102]</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Imaging of the Jovian system began September 4, 2006.</w:t>
      </w:r>
      <w:hyperlink r:id="rId7679" w:anchor="cite_note-105" w:history="1">
        <w:r>
          <w:rPr>
            <w:rStyle w:val="Hyperlink"/>
            <w:rFonts w:ascii="Arial" w:hAnsi="Arial" w:cs="Arial"/>
            <w:color w:val="0B0080"/>
            <w:sz w:val="17"/>
            <w:szCs w:val="17"/>
            <w:vertAlign w:val="superscript"/>
            <w:lang w:val="en"/>
          </w:rPr>
          <w:t>[103]</w:t>
        </w:r>
      </w:hyperlink>
      <w:hyperlink r:id="rId7680" w:anchor="cite_note-106" w:history="1">
        <w:r>
          <w:rPr>
            <w:rStyle w:val="Hyperlink"/>
            <w:rFonts w:ascii="Arial" w:hAnsi="Arial" w:cs="Arial"/>
            <w:color w:val="0B0080"/>
            <w:sz w:val="17"/>
            <w:szCs w:val="17"/>
            <w:vertAlign w:val="superscript"/>
            <w:lang w:val="en"/>
          </w:rPr>
          <w:t>[104]</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i/>
          <w:iCs/>
          <w:color w:val="000000"/>
          <w:sz w:val="21"/>
          <w:szCs w:val="21"/>
          <w:lang w:val="en"/>
        </w:rPr>
        <w:t>Galileo</w:t>
      </w:r>
      <w:r>
        <w:rPr>
          <w:rStyle w:val="apple-converted-space"/>
          <w:rFonts w:ascii="Arial" w:hAnsi="Arial" w:cs="Arial"/>
          <w:color w:val="000000"/>
          <w:sz w:val="21"/>
          <w:szCs w:val="21"/>
          <w:lang w:val="en"/>
        </w:rPr>
        <w:t> </w:t>
      </w:r>
      <w:r>
        <w:rPr>
          <w:rStyle w:val="mw-headline"/>
          <w:rFonts w:ascii="Arial" w:hAnsi="Arial" w:cs="Arial"/>
          <w:color w:val="000000"/>
          <w:sz w:val="21"/>
          <w:szCs w:val="21"/>
          <w:lang w:val="en"/>
        </w:rPr>
        <w:t>mission</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681" w:tooltip="Galileo (spacecraft)" w:history="1">
        <w:r>
          <w:rPr>
            <w:rStyle w:val="Hyperlink"/>
            <w:rFonts w:ascii="Arial" w:hAnsi="Arial" w:cs="Arial"/>
            <w:i/>
            <w:iCs/>
            <w:color w:val="0B0080"/>
            <w:sz w:val="21"/>
            <w:szCs w:val="21"/>
            <w:lang w:val="en"/>
          </w:rPr>
          <w:t>Galileo (spacecraft)</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971800"/>
            <wp:effectExtent l="0" t="0" r="0" b="0"/>
            <wp:docPr id="171" name="Picture 171" descr="https://upload.wikimedia.org/wikipedia/commons/thumb/7/75/Portrait_of_Jupiter_from_Cassini.jpg/220px-Portrait_of_Jupiter_from_Cassini.jpg">
              <a:hlinkClick xmlns:a="http://schemas.openxmlformats.org/drawingml/2006/main" r:id="rId7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7/75/Portrait_of_Jupiter_from_Cassini.jpg/220px-Portrait_of_Jupiter_from_Cassini.jpg">
                      <a:hlinkClick r:id="rId7682"/>
                    </pic:cNvPr>
                    <pic:cNvPicPr>
                      <a:picLocks noChangeAspect="1" noChangeArrowheads="1"/>
                    </pic:cNvPicPr>
                  </pic:nvPicPr>
                  <pic:blipFill>
                    <a:blip r:embed="rId7683">
                      <a:extLst>
                        <a:ext uri="{28A0092B-C50C-407E-A947-70E740481C1C}">
                          <a14:useLocalDpi xmlns:a14="http://schemas.microsoft.com/office/drawing/2010/main" val="0"/>
                        </a:ext>
                      </a:extLst>
                    </a:blip>
                    <a:srcRect/>
                    <a:stretch>
                      <a:fillRect/>
                    </a:stretch>
                  </pic:blipFill>
                  <pic:spPr bwMode="auto">
                    <a:xfrm>
                      <a:off x="0" y="0"/>
                      <a:ext cx="2095500" cy="29718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Jupiter as seen by the space probe</w:t>
      </w:r>
      <w:hyperlink r:id="rId7684" w:tooltip="Cassini–Huygens" w:history="1">
        <w:r>
          <w:rPr>
            <w:rStyle w:val="Hyperlink"/>
            <w:rFonts w:ascii="Arial" w:hAnsi="Arial" w:cs="Arial"/>
            <w:i/>
            <w:iCs/>
            <w:color w:val="0B0080"/>
            <w:sz w:val="19"/>
            <w:szCs w:val="19"/>
            <w:lang w:val="en"/>
          </w:rPr>
          <w:t>Cassini</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first spacecraft to orbit Jupiter was the</w:t>
      </w:r>
      <w:r>
        <w:rPr>
          <w:rStyle w:val="apple-converted-space"/>
          <w:rFonts w:ascii="Arial" w:hAnsi="Arial" w:cs="Arial"/>
          <w:color w:val="252525"/>
          <w:sz w:val="21"/>
          <w:szCs w:val="21"/>
          <w:lang w:val="en"/>
        </w:rPr>
        <w:t> </w:t>
      </w:r>
      <w:hyperlink r:id="rId7685" w:tooltip="Galileo spacecraft" w:history="1">
        <w:r>
          <w:rPr>
            <w:rStyle w:val="Hyperlink"/>
            <w:rFonts w:ascii="Arial" w:hAnsi="Arial" w:cs="Arial"/>
            <w:i/>
            <w:iCs/>
            <w:color w:val="0B0080"/>
            <w:sz w:val="21"/>
            <w:szCs w:val="21"/>
            <w:lang w:val="en"/>
          </w:rPr>
          <w:t>Galileo</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probe, which entered orbit on December 7, 1995.</w:t>
      </w:r>
      <w:hyperlink r:id="rId7686" w:anchor="cite_note-HTUW-32" w:history="1">
        <w:r>
          <w:rPr>
            <w:rStyle w:val="Hyperlink"/>
            <w:rFonts w:ascii="Arial" w:hAnsi="Arial" w:cs="Arial"/>
            <w:color w:val="0B0080"/>
            <w:sz w:val="17"/>
            <w:szCs w:val="17"/>
            <w:vertAlign w:val="superscript"/>
            <w:lang w:val="en"/>
          </w:rPr>
          <w:t>[30]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orbited the planet for over seven years, conducting multiple flybys of all the Galilean moons and</w:t>
      </w:r>
      <w:r>
        <w:rPr>
          <w:rStyle w:val="apple-converted-space"/>
          <w:rFonts w:ascii="Arial" w:hAnsi="Arial" w:cs="Arial"/>
          <w:color w:val="252525"/>
          <w:sz w:val="21"/>
          <w:szCs w:val="21"/>
          <w:lang w:val="en"/>
        </w:rPr>
        <w:t> </w:t>
      </w:r>
      <w:hyperlink r:id="rId7687" w:tooltip="Amalthea (moon)" w:history="1">
        <w:r>
          <w:rPr>
            <w:rStyle w:val="Hyperlink"/>
            <w:rFonts w:ascii="Arial" w:hAnsi="Arial" w:cs="Arial"/>
            <w:color w:val="0B0080"/>
            <w:sz w:val="21"/>
            <w:szCs w:val="21"/>
            <w:lang w:val="en"/>
          </w:rPr>
          <w:t>Amalthea</w:t>
        </w:r>
      </w:hyperlink>
      <w:r>
        <w:rPr>
          <w:rFonts w:ascii="Arial" w:hAnsi="Arial" w:cs="Arial"/>
          <w:color w:val="252525"/>
          <w:sz w:val="21"/>
          <w:szCs w:val="21"/>
          <w:lang w:val="en"/>
        </w:rPr>
        <w:t>. The spacecraft also witnessed the impact of</w:t>
      </w:r>
      <w:r>
        <w:rPr>
          <w:rStyle w:val="apple-converted-space"/>
          <w:rFonts w:ascii="Arial" w:hAnsi="Arial" w:cs="Arial"/>
          <w:color w:val="252525"/>
          <w:sz w:val="21"/>
          <w:szCs w:val="21"/>
          <w:lang w:val="en"/>
        </w:rPr>
        <w:t> </w:t>
      </w:r>
      <w:hyperlink r:id="rId7688" w:tooltip="Comet Shoemaker–Levy 9" w:history="1">
        <w:r>
          <w:rPr>
            <w:rStyle w:val="Hyperlink"/>
            <w:rFonts w:ascii="Arial" w:hAnsi="Arial" w:cs="Arial"/>
            <w:color w:val="0B0080"/>
            <w:sz w:val="21"/>
            <w:szCs w:val="21"/>
            <w:lang w:val="en"/>
          </w:rPr>
          <w:t>Comet Shoemaker–Levy 9</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as it approached Jupiter in 1994, giving a unique vantage point for the event. Its originally designed </w:t>
      </w:r>
      <w:r>
        <w:rPr>
          <w:rFonts w:ascii="Arial" w:hAnsi="Arial" w:cs="Arial"/>
          <w:color w:val="252525"/>
          <w:sz w:val="21"/>
          <w:szCs w:val="21"/>
          <w:lang w:val="en"/>
        </w:rPr>
        <w:lastRenderedPageBreak/>
        <w:t>capacity was limited by the failed deployment of its high-gain radio antenna, although extensive information was still gained about the Jovian system from</w:t>
      </w:r>
      <w:r>
        <w:rPr>
          <w:rStyle w:val="apple-converted-space"/>
          <w:rFonts w:ascii="Arial" w:hAnsi="Arial" w:cs="Arial"/>
          <w:color w:val="252525"/>
          <w:sz w:val="21"/>
          <w:szCs w:val="21"/>
          <w:lang w:val="en"/>
        </w:rPr>
        <w:t> </w:t>
      </w:r>
      <w:r>
        <w:rPr>
          <w:rFonts w:ascii="Arial" w:hAnsi="Arial" w:cs="Arial"/>
          <w:i/>
          <w:iCs/>
          <w:color w:val="252525"/>
          <w:sz w:val="21"/>
          <w:szCs w:val="21"/>
          <w:lang w:val="en"/>
        </w:rPr>
        <w:t>Galileo</w:t>
      </w:r>
      <w:r>
        <w:rPr>
          <w:rFonts w:ascii="Arial" w:hAnsi="Arial" w:cs="Arial"/>
          <w:color w:val="252525"/>
          <w:sz w:val="21"/>
          <w:szCs w:val="21"/>
          <w:lang w:val="en"/>
        </w:rPr>
        <w:t>.</w:t>
      </w:r>
      <w:hyperlink r:id="rId7689" w:anchor="cite_note-galileo-107" w:history="1">
        <w:r>
          <w:rPr>
            <w:rStyle w:val="Hyperlink"/>
            <w:rFonts w:ascii="Arial" w:hAnsi="Arial" w:cs="Arial"/>
            <w:color w:val="0B0080"/>
            <w:sz w:val="17"/>
            <w:szCs w:val="17"/>
            <w:vertAlign w:val="superscript"/>
            <w:lang w:val="en"/>
          </w:rPr>
          <w:t>[105]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340-kilogram titanium</w:t>
      </w:r>
      <w:r>
        <w:rPr>
          <w:rStyle w:val="apple-converted-space"/>
          <w:rFonts w:ascii="Arial" w:hAnsi="Arial" w:cs="Arial"/>
          <w:color w:val="252525"/>
          <w:sz w:val="21"/>
          <w:szCs w:val="21"/>
          <w:lang w:val="en"/>
        </w:rPr>
        <w:t> </w:t>
      </w:r>
      <w:hyperlink r:id="rId7690" w:anchor="Galileo_Probe" w:tooltip="Galileo (spacecraft)" w:history="1">
        <w:r>
          <w:rPr>
            <w:rStyle w:val="Hyperlink"/>
            <w:rFonts w:ascii="Arial" w:hAnsi="Arial" w:cs="Arial"/>
            <w:color w:val="0B0080"/>
            <w:sz w:val="21"/>
            <w:szCs w:val="21"/>
            <w:lang w:val="en"/>
          </w:rPr>
          <w:t>atmospheric probe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released from the spacecraft in July 1995, entering Jupiter's atmosphere on December 7.</w:t>
      </w:r>
      <w:hyperlink r:id="rId7691" w:anchor="cite_note-HTUW-32" w:history="1">
        <w:r>
          <w:rPr>
            <w:rStyle w:val="Hyperlink"/>
            <w:rFonts w:ascii="Arial" w:hAnsi="Arial" w:cs="Arial"/>
            <w:color w:val="0B0080"/>
            <w:sz w:val="17"/>
            <w:szCs w:val="17"/>
            <w:vertAlign w:val="superscript"/>
            <w:lang w:val="en"/>
          </w:rPr>
          <w:t>[30]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parachuted through 150 km (93 mi) of the atmosphere at a speed of about 2,575 km/h (1600 mph)</w:t>
      </w:r>
      <w:hyperlink r:id="rId7692" w:anchor="cite_note-HTUW-32" w:history="1">
        <w:r>
          <w:rPr>
            <w:rStyle w:val="Hyperlink"/>
            <w:rFonts w:ascii="Arial" w:hAnsi="Arial" w:cs="Arial"/>
            <w:color w:val="0B0080"/>
            <w:sz w:val="17"/>
            <w:szCs w:val="17"/>
            <w:vertAlign w:val="superscript"/>
            <w:lang w:val="en"/>
          </w:rPr>
          <w:t>[30]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collected data for 57.6 minutes before it was crushed by the pressure of about 23</w:t>
      </w:r>
      <w:r>
        <w:rPr>
          <w:rStyle w:val="apple-converted-space"/>
          <w:rFonts w:ascii="Arial" w:hAnsi="Arial" w:cs="Arial"/>
          <w:color w:val="252525"/>
          <w:sz w:val="21"/>
          <w:szCs w:val="21"/>
          <w:lang w:val="en"/>
        </w:rPr>
        <w:t> </w:t>
      </w:r>
      <w:hyperlink r:id="rId7693" w:tooltip="Atmosphere (pressure)" w:history="1">
        <w:r>
          <w:rPr>
            <w:rStyle w:val="Hyperlink"/>
            <w:rFonts w:ascii="Arial" w:hAnsi="Arial" w:cs="Arial"/>
            <w:color w:val="0B0080"/>
            <w:sz w:val="21"/>
            <w:szCs w:val="21"/>
            <w:lang w:val="en"/>
          </w:rPr>
          <w:t>atmospheres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a temperature of 153 °C.</w:t>
      </w:r>
      <w:hyperlink r:id="rId7694" w:anchor="cite_note-108" w:history="1">
        <w:r>
          <w:rPr>
            <w:rStyle w:val="Hyperlink"/>
            <w:rFonts w:ascii="Arial" w:hAnsi="Arial" w:cs="Arial"/>
            <w:color w:val="0B0080"/>
            <w:sz w:val="17"/>
            <w:szCs w:val="17"/>
            <w:vertAlign w:val="superscript"/>
            <w:lang w:val="en"/>
          </w:rPr>
          <w:t>[106]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melted thereafter, and possibly vaporized. The</w:t>
      </w:r>
      <w:r>
        <w:rPr>
          <w:rStyle w:val="apple-converted-space"/>
          <w:rFonts w:ascii="Arial" w:hAnsi="Arial" w:cs="Arial"/>
          <w:color w:val="252525"/>
          <w:sz w:val="21"/>
          <w:szCs w:val="21"/>
          <w:lang w:val="en"/>
        </w:rPr>
        <w:t> </w:t>
      </w:r>
      <w:r>
        <w:rPr>
          <w:rFonts w:ascii="Arial" w:hAnsi="Arial" w:cs="Arial"/>
          <w:i/>
          <w:iCs/>
          <w:color w:val="252525"/>
          <w:sz w:val="21"/>
          <w:szCs w:val="21"/>
          <w:lang w:val="en"/>
        </w:rPr>
        <w:t>Galileo</w:t>
      </w:r>
      <w:r>
        <w:rPr>
          <w:rStyle w:val="apple-converted-space"/>
          <w:rFonts w:ascii="Arial" w:hAnsi="Arial" w:cs="Arial"/>
          <w:color w:val="252525"/>
          <w:sz w:val="21"/>
          <w:szCs w:val="21"/>
          <w:lang w:val="en"/>
        </w:rPr>
        <w:t> </w:t>
      </w:r>
      <w:r>
        <w:rPr>
          <w:rFonts w:ascii="Arial" w:hAnsi="Arial" w:cs="Arial"/>
          <w:color w:val="252525"/>
          <w:sz w:val="21"/>
          <w:szCs w:val="21"/>
          <w:lang w:val="en"/>
        </w:rPr>
        <w:t>orbiter itself experienced a more rapid version of the same fate when it was deliberately steered into the planet on September 21, 2003 at a speed of over 50 km/s to avoid any possibility of it crashing into and possibly contaminating Europa, a moon which has been hypothesized to have the possibility of</w:t>
      </w:r>
      <w:r>
        <w:rPr>
          <w:rStyle w:val="apple-converted-space"/>
          <w:rFonts w:ascii="Arial" w:hAnsi="Arial" w:cs="Arial"/>
          <w:color w:val="252525"/>
          <w:sz w:val="21"/>
          <w:szCs w:val="21"/>
          <w:lang w:val="en"/>
        </w:rPr>
        <w:t> </w:t>
      </w:r>
      <w:hyperlink r:id="rId7695" w:tooltip="Life on Europa" w:history="1">
        <w:r>
          <w:rPr>
            <w:rStyle w:val="Hyperlink"/>
            <w:rFonts w:ascii="Arial" w:hAnsi="Arial" w:cs="Arial"/>
            <w:color w:val="0B0080"/>
            <w:sz w:val="21"/>
            <w:szCs w:val="21"/>
            <w:lang w:val="en"/>
          </w:rPr>
          <w:t>harboring life</w:t>
        </w:r>
      </w:hyperlink>
      <w:r>
        <w:rPr>
          <w:rFonts w:ascii="Arial" w:hAnsi="Arial" w:cs="Arial"/>
          <w:color w:val="252525"/>
          <w:sz w:val="21"/>
          <w:szCs w:val="21"/>
          <w:lang w:val="en"/>
        </w:rPr>
        <w:t>.</w:t>
      </w:r>
      <w:hyperlink r:id="rId7696" w:anchor="cite_note-galileo-107" w:history="1">
        <w:r>
          <w:rPr>
            <w:rStyle w:val="Hyperlink"/>
            <w:rFonts w:ascii="Arial" w:hAnsi="Arial" w:cs="Arial"/>
            <w:color w:val="0B0080"/>
            <w:sz w:val="17"/>
            <w:szCs w:val="17"/>
            <w:vertAlign w:val="superscript"/>
            <w:lang w:val="en"/>
          </w:rPr>
          <w:t>[105]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Data from this mission revealed that hydrogen composes up to 90% of Jupiter's atmosphere.</w:t>
      </w:r>
      <w:hyperlink r:id="rId7697" w:anchor="cite_note-HTUW-32" w:history="1">
        <w:r>
          <w:rPr>
            <w:rStyle w:val="Hyperlink"/>
            <w:rFonts w:ascii="Arial" w:hAnsi="Arial" w:cs="Arial"/>
            <w:color w:val="0B0080"/>
            <w:sz w:val="17"/>
            <w:szCs w:val="17"/>
            <w:vertAlign w:val="superscript"/>
            <w:lang w:val="en"/>
          </w:rPr>
          <w:t>[30]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recorded temperature was more than 300 °C (&gt;570 °F) and the windspeed measured more than 644 km/h (&gt;400 mph) before the probes vapourised.</w:t>
      </w:r>
      <w:hyperlink r:id="rId7698" w:anchor="cite_note-HTUW-32" w:history="1">
        <w:r>
          <w:rPr>
            <w:rStyle w:val="Hyperlink"/>
            <w:rFonts w:ascii="Arial" w:hAnsi="Arial" w:cs="Arial"/>
            <w:color w:val="0B0080"/>
            <w:sz w:val="17"/>
            <w:szCs w:val="17"/>
            <w:vertAlign w:val="superscript"/>
            <w:lang w:val="en"/>
          </w:rPr>
          <w:t>[30]</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i/>
          <w:iCs/>
          <w:color w:val="000000"/>
          <w:sz w:val="21"/>
          <w:szCs w:val="21"/>
          <w:lang w:val="en"/>
        </w:rPr>
        <w:t>Juno</w:t>
      </w:r>
      <w:r>
        <w:rPr>
          <w:rStyle w:val="apple-converted-space"/>
          <w:rFonts w:ascii="Arial" w:hAnsi="Arial" w:cs="Arial"/>
          <w:color w:val="000000"/>
          <w:sz w:val="21"/>
          <w:szCs w:val="21"/>
          <w:lang w:val="en"/>
        </w:rPr>
        <w:t> </w:t>
      </w:r>
      <w:r>
        <w:rPr>
          <w:rStyle w:val="mw-headline"/>
          <w:rFonts w:ascii="Arial" w:hAnsi="Arial" w:cs="Arial"/>
          <w:color w:val="000000"/>
          <w:sz w:val="21"/>
          <w:szCs w:val="21"/>
          <w:lang w:val="en"/>
        </w:rPr>
        <w:t>mission</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NASA's</w:t>
      </w:r>
      <w:r>
        <w:rPr>
          <w:rStyle w:val="apple-converted-space"/>
          <w:rFonts w:ascii="Arial" w:hAnsi="Arial" w:cs="Arial"/>
          <w:color w:val="252525"/>
          <w:sz w:val="21"/>
          <w:szCs w:val="21"/>
          <w:lang w:val="en"/>
        </w:rPr>
        <w:t> </w:t>
      </w:r>
      <w:hyperlink r:id="rId7699" w:tooltip="Juno (spacecraft)" w:history="1">
        <w:r>
          <w:rPr>
            <w:rStyle w:val="Hyperlink"/>
            <w:rFonts w:ascii="Arial" w:hAnsi="Arial" w:cs="Arial"/>
            <w:color w:val="0B0080"/>
            <w:sz w:val="21"/>
            <w:szCs w:val="21"/>
            <w:lang w:val="en"/>
          </w:rPr>
          <w:t>Juno</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arrived at Jupiter on July 4, 2016</w:t>
      </w:r>
      <w:hyperlink r:id="rId7700" w:anchor="cite_note-NYT-20160705-17" w:history="1">
        <w:r>
          <w:rPr>
            <w:rStyle w:val="Hyperlink"/>
            <w:rFonts w:ascii="Arial" w:hAnsi="Arial" w:cs="Arial"/>
            <w:color w:val="0B0080"/>
            <w:sz w:val="17"/>
            <w:szCs w:val="17"/>
            <w:vertAlign w:val="superscript"/>
            <w:lang w:val="en"/>
          </w:rPr>
          <w:t>[15]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will study the planet in detail from a</w:t>
      </w:r>
      <w:r>
        <w:rPr>
          <w:rStyle w:val="apple-converted-space"/>
          <w:rFonts w:ascii="Arial" w:hAnsi="Arial" w:cs="Arial"/>
          <w:color w:val="252525"/>
          <w:sz w:val="21"/>
          <w:szCs w:val="21"/>
          <w:lang w:val="en"/>
        </w:rPr>
        <w:t> </w:t>
      </w:r>
      <w:hyperlink r:id="rId7701" w:tooltip="Polar orbit" w:history="1">
        <w:r>
          <w:rPr>
            <w:rStyle w:val="Hyperlink"/>
            <w:rFonts w:ascii="Arial" w:hAnsi="Arial" w:cs="Arial"/>
            <w:color w:val="0B0080"/>
            <w:sz w:val="21"/>
            <w:szCs w:val="21"/>
            <w:lang w:val="en"/>
          </w:rPr>
          <w:t>polar orbit</w:t>
        </w:r>
      </w:hyperlink>
      <w:r>
        <w:rPr>
          <w:rFonts w:ascii="Arial" w:hAnsi="Arial" w:cs="Arial"/>
          <w:color w:val="252525"/>
          <w:sz w:val="21"/>
          <w:szCs w:val="21"/>
          <w:lang w:val="en"/>
        </w:rPr>
        <w:t>.</w:t>
      </w:r>
      <w:hyperlink r:id="rId7702" w:anchor="cite_note-109" w:history="1">
        <w:r>
          <w:rPr>
            <w:rStyle w:val="Hyperlink"/>
            <w:rFonts w:ascii="Arial" w:hAnsi="Arial" w:cs="Arial"/>
            <w:color w:val="0B0080"/>
            <w:sz w:val="17"/>
            <w:szCs w:val="17"/>
            <w:vertAlign w:val="superscript"/>
            <w:lang w:val="en"/>
          </w:rPr>
          <w:t>[107]</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Future probes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next planned mission to the Jovian system will be the</w:t>
      </w:r>
      <w:r>
        <w:rPr>
          <w:rStyle w:val="apple-converted-space"/>
          <w:rFonts w:ascii="Arial" w:hAnsi="Arial" w:cs="Arial"/>
          <w:color w:val="252525"/>
          <w:sz w:val="21"/>
          <w:szCs w:val="21"/>
          <w:lang w:val="en"/>
        </w:rPr>
        <w:t> </w:t>
      </w:r>
      <w:hyperlink r:id="rId7703" w:tooltip="European Space Agency" w:history="1">
        <w:r>
          <w:rPr>
            <w:rStyle w:val="Hyperlink"/>
            <w:rFonts w:ascii="Arial" w:hAnsi="Arial" w:cs="Arial"/>
            <w:color w:val="0B0080"/>
            <w:sz w:val="21"/>
            <w:szCs w:val="21"/>
            <w:lang w:val="en"/>
          </w:rPr>
          <w:t>European Space Agency</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7704" w:tooltip="Jupiter Icy Moon Explorer" w:history="1">
        <w:r>
          <w:rPr>
            <w:rStyle w:val="Hyperlink"/>
            <w:rFonts w:ascii="Arial" w:hAnsi="Arial" w:cs="Arial"/>
            <w:color w:val="0B0080"/>
            <w:sz w:val="21"/>
            <w:szCs w:val="21"/>
            <w:lang w:val="en"/>
          </w:rPr>
          <w:t>Jupiter Icy Moon Explorer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(JUICE), due to launch in 2022,</w:t>
      </w:r>
      <w:hyperlink r:id="rId7705" w:anchor="cite_note-selection-110" w:history="1">
        <w:r>
          <w:rPr>
            <w:rStyle w:val="Hyperlink"/>
            <w:rFonts w:ascii="Arial" w:hAnsi="Arial" w:cs="Arial"/>
            <w:color w:val="0B0080"/>
            <w:sz w:val="17"/>
            <w:szCs w:val="17"/>
            <w:vertAlign w:val="superscript"/>
            <w:lang w:val="en"/>
          </w:rPr>
          <w:t>[108]</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followed by NASA's</w:t>
      </w:r>
      <w:r>
        <w:rPr>
          <w:rStyle w:val="apple-converted-space"/>
          <w:rFonts w:ascii="Arial" w:hAnsi="Arial" w:cs="Arial"/>
          <w:color w:val="252525"/>
          <w:sz w:val="21"/>
          <w:szCs w:val="21"/>
          <w:lang w:val="en"/>
        </w:rPr>
        <w:t> </w:t>
      </w:r>
      <w:hyperlink r:id="rId7706" w:tooltip="Europa Clipper" w:history="1">
        <w:r>
          <w:rPr>
            <w:rStyle w:val="Hyperlink"/>
            <w:rFonts w:ascii="Arial" w:hAnsi="Arial" w:cs="Arial"/>
            <w:color w:val="0B0080"/>
            <w:sz w:val="21"/>
            <w:szCs w:val="21"/>
            <w:lang w:val="en"/>
          </w:rPr>
          <w:t>Europa Clipper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in 2025.</w:t>
      </w:r>
      <w:hyperlink r:id="rId7707" w:anchor="cite_note-111" w:history="1">
        <w:r>
          <w:rPr>
            <w:rStyle w:val="Hyperlink"/>
            <w:rFonts w:ascii="Arial" w:hAnsi="Arial" w:cs="Arial"/>
            <w:color w:val="0B0080"/>
            <w:sz w:val="17"/>
            <w:szCs w:val="17"/>
            <w:vertAlign w:val="superscript"/>
            <w:lang w:val="en"/>
          </w:rPr>
          <w:t>[109]</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Canceled missions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There has been great interest in studying the icy moons in detail because of the possibility of subsurface liquid oceans on Jupiter's moons Europa, Ganymede, and Callisto. Funding difficulties have delayed progress. NASA's</w:t>
      </w:r>
      <w:r>
        <w:rPr>
          <w:rStyle w:val="apple-converted-space"/>
          <w:rFonts w:ascii="Arial" w:hAnsi="Arial" w:cs="Arial"/>
          <w:color w:val="252525"/>
          <w:sz w:val="21"/>
          <w:szCs w:val="21"/>
          <w:lang w:val="en"/>
        </w:rPr>
        <w:t> </w:t>
      </w:r>
      <w:hyperlink r:id="rId7708" w:tooltip="Jupiter Icy Moons Orbiter" w:history="1">
        <w:r>
          <w:rPr>
            <w:rStyle w:val="Hyperlink"/>
            <w:rFonts w:ascii="Arial" w:hAnsi="Arial" w:cs="Arial"/>
            <w:i/>
            <w:iCs/>
            <w:color w:val="0B0080"/>
            <w:sz w:val="21"/>
            <w:szCs w:val="21"/>
            <w:lang w:val="en"/>
          </w:rPr>
          <w:t>JIMO</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n"/>
        </w:rPr>
        <w:t>Jupiter Icy Moons Orbiter</w:t>
      </w:r>
      <w:r>
        <w:rPr>
          <w:rFonts w:ascii="Arial" w:hAnsi="Arial" w:cs="Arial"/>
          <w:color w:val="252525"/>
          <w:sz w:val="21"/>
          <w:szCs w:val="21"/>
          <w:lang w:val="en"/>
        </w:rPr>
        <w:t>) was cancelled in 2005.</w:t>
      </w:r>
      <w:hyperlink r:id="rId7709" w:anchor="cite_note-112" w:history="1">
        <w:r>
          <w:rPr>
            <w:rStyle w:val="Hyperlink"/>
            <w:rFonts w:ascii="Arial" w:hAnsi="Arial" w:cs="Arial"/>
            <w:color w:val="0B0080"/>
            <w:sz w:val="17"/>
            <w:szCs w:val="17"/>
            <w:vertAlign w:val="superscript"/>
            <w:lang w:val="en"/>
          </w:rPr>
          <w:t>[110]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subsequent proposal was developed for a joint</w:t>
      </w:r>
      <w:r>
        <w:rPr>
          <w:rStyle w:val="apple-converted-space"/>
          <w:rFonts w:ascii="Arial" w:hAnsi="Arial" w:cs="Arial"/>
          <w:color w:val="252525"/>
          <w:sz w:val="21"/>
          <w:szCs w:val="21"/>
          <w:lang w:val="en"/>
        </w:rPr>
        <w:t> </w:t>
      </w:r>
      <w:hyperlink r:id="rId7710" w:tooltip="NASA" w:history="1">
        <w:r>
          <w:rPr>
            <w:rStyle w:val="Hyperlink"/>
            <w:rFonts w:ascii="Arial" w:hAnsi="Arial" w:cs="Arial"/>
            <w:color w:val="0B0080"/>
            <w:sz w:val="21"/>
            <w:szCs w:val="21"/>
            <w:lang w:val="en"/>
          </w:rPr>
          <w:t>NASA</w:t>
        </w:r>
      </w:hyperlink>
      <w:r>
        <w:rPr>
          <w:rFonts w:ascii="Arial" w:hAnsi="Arial" w:cs="Arial"/>
          <w:color w:val="252525"/>
          <w:sz w:val="21"/>
          <w:szCs w:val="21"/>
          <w:lang w:val="en"/>
        </w:rPr>
        <w:t>/</w:t>
      </w:r>
      <w:hyperlink r:id="rId7711" w:tooltip="ESA" w:history="1">
        <w:r>
          <w:rPr>
            <w:rStyle w:val="Hyperlink"/>
            <w:rFonts w:ascii="Arial" w:hAnsi="Arial" w:cs="Arial"/>
            <w:color w:val="0B0080"/>
            <w:sz w:val="21"/>
            <w:szCs w:val="21"/>
            <w:lang w:val="en"/>
          </w:rPr>
          <w:t>ESA</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called</w:t>
      </w:r>
      <w:r>
        <w:rPr>
          <w:rStyle w:val="apple-converted-space"/>
          <w:rFonts w:ascii="Arial" w:hAnsi="Arial" w:cs="Arial"/>
          <w:color w:val="252525"/>
          <w:sz w:val="21"/>
          <w:szCs w:val="21"/>
          <w:lang w:val="en"/>
        </w:rPr>
        <w:t> </w:t>
      </w:r>
      <w:hyperlink r:id="rId7712" w:tooltip="EJSM/Laplace" w:history="1">
        <w:r>
          <w:rPr>
            <w:rStyle w:val="Hyperlink"/>
            <w:rFonts w:ascii="Arial" w:hAnsi="Arial" w:cs="Arial"/>
            <w:color w:val="0B0080"/>
            <w:sz w:val="21"/>
            <w:szCs w:val="21"/>
            <w:lang w:val="en"/>
          </w:rPr>
          <w:t>EJSM/Laplace</w:t>
        </w:r>
      </w:hyperlink>
      <w:r>
        <w:rPr>
          <w:rFonts w:ascii="Arial" w:hAnsi="Arial" w:cs="Arial"/>
          <w:color w:val="252525"/>
          <w:sz w:val="21"/>
          <w:szCs w:val="21"/>
          <w:lang w:val="en"/>
        </w:rPr>
        <w:t>, with a provisional launch date around 2020. EJSM/Laplace would have consisted of the NASA-led</w:t>
      </w:r>
      <w:r>
        <w:rPr>
          <w:rStyle w:val="apple-converted-space"/>
          <w:rFonts w:ascii="Arial" w:hAnsi="Arial" w:cs="Arial"/>
          <w:color w:val="252525"/>
          <w:sz w:val="21"/>
          <w:szCs w:val="21"/>
          <w:lang w:val="en"/>
        </w:rPr>
        <w:t> </w:t>
      </w:r>
      <w:hyperlink r:id="rId7713" w:tooltip="Jupiter Europa Orbiter" w:history="1">
        <w:r>
          <w:rPr>
            <w:rStyle w:val="Hyperlink"/>
            <w:rFonts w:ascii="Arial" w:hAnsi="Arial" w:cs="Arial"/>
            <w:color w:val="0B0080"/>
            <w:sz w:val="21"/>
            <w:szCs w:val="21"/>
            <w:lang w:val="en"/>
          </w:rPr>
          <w:t>Jupiter Europa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ESA-led</w:t>
      </w:r>
      <w:r>
        <w:rPr>
          <w:rStyle w:val="apple-converted-space"/>
          <w:rFonts w:ascii="Arial" w:hAnsi="Arial" w:cs="Arial"/>
          <w:color w:val="252525"/>
          <w:sz w:val="21"/>
          <w:szCs w:val="21"/>
          <w:lang w:val="en"/>
        </w:rPr>
        <w:t> </w:t>
      </w:r>
      <w:hyperlink r:id="rId7714" w:tooltip="Jupiter Ganymede Orbiter" w:history="1">
        <w:r>
          <w:rPr>
            <w:rStyle w:val="Hyperlink"/>
            <w:rFonts w:ascii="Arial" w:hAnsi="Arial" w:cs="Arial"/>
            <w:color w:val="0B0080"/>
            <w:sz w:val="21"/>
            <w:szCs w:val="21"/>
            <w:lang w:val="en"/>
          </w:rPr>
          <w:t>Jupiter Ganymede Orbiter</w:t>
        </w:r>
      </w:hyperlink>
      <w:r>
        <w:rPr>
          <w:rFonts w:ascii="Arial" w:hAnsi="Arial" w:cs="Arial"/>
          <w:color w:val="252525"/>
          <w:sz w:val="21"/>
          <w:szCs w:val="21"/>
          <w:lang w:val="en"/>
        </w:rPr>
        <w:t>.</w:t>
      </w:r>
      <w:hyperlink r:id="rId7715" w:anchor="cite_note-113" w:history="1">
        <w:r>
          <w:rPr>
            <w:rStyle w:val="Hyperlink"/>
            <w:rFonts w:ascii="Arial" w:hAnsi="Arial" w:cs="Arial"/>
            <w:color w:val="0B0080"/>
            <w:sz w:val="17"/>
            <w:szCs w:val="17"/>
            <w:vertAlign w:val="superscript"/>
            <w:lang w:val="en"/>
          </w:rPr>
          <w:t>[111]</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ESA had formally ended the partnership by April 2011, citing budget issues at NASA and the consequences on the mission timetable. Instead, ESA planned to go ahead with a European-only mission to compete in its L1</w:t>
      </w:r>
      <w:r>
        <w:rPr>
          <w:rStyle w:val="apple-converted-space"/>
          <w:rFonts w:ascii="Arial" w:hAnsi="Arial" w:cs="Arial"/>
          <w:color w:val="252525"/>
          <w:sz w:val="21"/>
          <w:szCs w:val="21"/>
          <w:lang w:val="en"/>
        </w:rPr>
        <w:t> </w:t>
      </w:r>
      <w:hyperlink r:id="rId7716" w:tooltip="Cosmic Vision" w:history="1">
        <w:r>
          <w:rPr>
            <w:rStyle w:val="Hyperlink"/>
            <w:rFonts w:ascii="Arial" w:hAnsi="Arial" w:cs="Arial"/>
            <w:color w:val="0B0080"/>
            <w:sz w:val="21"/>
            <w:szCs w:val="21"/>
            <w:lang w:val="en"/>
          </w:rPr>
          <w:t>Cosmic Vision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selection.</w:t>
      </w:r>
      <w:hyperlink r:id="rId7717" w:anchor="cite_note-esaled-114" w:history="1">
        <w:r>
          <w:rPr>
            <w:rStyle w:val="Hyperlink"/>
            <w:rFonts w:ascii="Arial" w:hAnsi="Arial" w:cs="Arial"/>
            <w:color w:val="0B0080"/>
            <w:sz w:val="17"/>
            <w:szCs w:val="17"/>
            <w:vertAlign w:val="superscript"/>
            <w:lang w:val="en"/>
          </w:rPr>
          <w:t>[112]</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Moons</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22"/>
        <w:gridCol w:w="2548"/>
      </w:tblGrid>
      <w:tr w:rsidR="00F57791" w:rsidTr="00F57791">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F57791" w:rsidRDefault="00F57791">
            <w:pPr>
              <w:spacing w:before="60" w:after="60" w:line="300" w:lineRule="atLeast"/>
              <w:jc w:val="center"/>
              <w:rPr>
                <w:sz w:val="18"/>
                <w:szCs w:val="18"/>
              </w:rPr>
            </w:pPr>
            <w:r>
              <w:rPr>
                <w:noProof/>
                <w:color w:val="0B0080"/>
                <w:sz w:val="18"/>
                <w:szCs w:val="18"/>
              </w:rPr>
              <w:drawing>
                <wp:inline distT="0" distB="0" distL="0" distR="0">
                  <wp:extent cx="285750" cy="381000"/>
                  <wp:effectExtent l="0" t="0" r="0" b="0"/>
                  <wp:docPr id="170" name="Picture 170" descr="https://upload.wikimedia.org/wikipedia/en/thumb/4/4a/Commons-logo.svg/30px-Commons-logo.svg.png">
                    <a:hlinkClick xmlns:a="http://schemas.openxmlformats.org/drawingml/2006/main" r:id="rId7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en/thumb/4/4a/Commons-logo.svg/30px-Commons-logo.svg.png">
                            <a:hlinkClick r:id="rId7718"/>
                          </pic:cNvPr>
                          <pic:cNvPicPr>
                            <a:picLocks noChangeAspect="1" noChangeArrowheads="1"/>
                          </pic:cNvPicPr>
                        </pic:nvPicPr>
                        <pic:blipFill>
                          <a:blip r:embed="rId7719">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p>
        </w:tc>
        <w:tc>
          <w:tcPr>
            <w:tcW w:w="2503" w:type="dxa"/>
            <w:tcBorders>
              <w:top w:val="nil"/>
              <w:left w:val="nil"/>
              <w:bottom w:val="nil"/>
              <w:right w:val="nil"/>
            </w:tcBorders>
            <w:shd w:val="clear" w:color="auto" w:fill="F9F9F9"/>
            <w:tcMar>
              <w:top w:w="60" w:type="dxa"/>
              <w:left w:w="216" w:type="dxa"/>
              <w:bottom w:w="60" w:type="dxa"/>
              <w:right w:w="216" w:type="dxa"/>
            </w:tcMar>
            <w:vAlign w:val="center"/>
            <w:hideMark/>
          </w:tcPr>
          <w:p w:rsidR="00F57791" w:rsidRDefault="00F57791">
            <w:pPr>
              <w:spacing w:before="60" w:after="60" w:line="300" w:lineRule="atLeast"/>
              <w:rPr>
                <w:sz w:val="18"/>
                <w:szCs w:val="18"/>
              </w:rPr>
            </w:pPr>
            <w:r>
              <w:rPr>
                <w:sz w:val="18"/>
                <w:szCs w:val="18"/>
              </w:rPr>
              <w:t>Wikimedia Commons has media related to</w:t>
            </w:r>
            <w:r>
              <w:rPr>
                <w:rStyle w:val="apple-converted-space"/>
                <w:sz w:val="18"/>
                <w:szCs w:val="18"/>
              </w:rPr>
              <w:t> </w:t>
            </w:r>
            <w:hyperlink r:id="rId7720" w:tooltip="commons:Category:Moons of Jupiter" w:history="1">
              <w:r>
                <w:rPr>
                  <w:rStyle w:val="Hyperlink"/>
                  <w:b/>
                  <w:bCs/>
                  <w:i/>
                  <w:iCs/>
                  <w:color w:val="663366"/>
                  <w:sz w:val="18"/>
                  <w:szCs w:val="18"/>
                </w:rPr>
                <w:t>Moons of Jupiter</w:t>
              </w:r>
            </w:hyperlink>
            <w:r>
              <w:rPr>
                <w:sz w:val="18"/>
                <w:szCs w:val="18"/>
              </w:rPr>
              <w:t>.</w:t>
            </w:r>
          </w:p>
        </w:tc>
      </w:tr>
    </w:tbl>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721" w:tooltip="Moons of Jupiter" w:history="1">
        <w:r>
          <w:rPr>
            <w:rStyle w:val="Hyperlink"/>
            <w:rFonts w:ascii="Arial" w:hAnsi="Arial" w:cs="Arial"/>
            <w:i/>
            <w:iCs/>
            <w:color w:val="0B0080"/>
            <w:sz w:val="21"/>
            <w:szCs w:val="21"/>
            <w:lang w:val="en"/>
          </w:rPr>
          <w:t>Moons of Jupiter</w:t>
        </w:r>
      </w:hyperlink>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7722" w:tooltip="Timeline of discovery of Solar System planets and their moons" w:history="1">
        <w:r>
          <w:rPr>
            <w:rStyle w:val="Hyperlink"/>
            <w:rFonts w:ascii="Arial" w:hAnsi="Arial" w:cs="Arial"/>
            <w:i/>
            <w:iCs/>
            <w:color w:val="0B0080"/>
            <w:sz w:val="21"/>
            <w:szCs w:val="21"/>
            <w:lang w:val="en"/>
          </w:rPr>
          <w:t>Timeline of discovery of Solar System planets and their moons</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has 67</w:t>
      </w:r>
      <w:r>
        <w:rPr>
          <w:rStyle w:val="apple-converted-space"/>
          <w:rFonts w:ascii="Arial" w:hAnsi="Arial" w:cs="Arial"/>
          <w:color w:val="252525"/>
          <w:sz w:val="21"/>
          <w:szCs w:val="21"/>
          <w:lang w:val="en"/>
        </w:rPr>
        <w:t> </w:t>
      </w:r>
      <w:hyperlink r:id="rId7723" w:tooltip="Natural satellite" w:history="1">
        <w:r>
          <w:rPr>
            <w:rStyle w:val="Hyperlink"/>
            <w:rFonts w:ascii="Arial" w:hAnsi="Arial" w:cs="Arial"/>
            <w:color w:val="0B0080"/>
            <w:sz w:val="21"/>
            <w:szCs w:val="21"/>
            <w:lang w:val="en"/>
          </w:rPr>
          <w:t>natural satellites</w:t>
        </w:r>
      </w:hyperlink>
      <w:r>
        <w:rPr>
          <w:rFonts w:ascii="Arial" w:hAnsi="Arial" w:cs="Arial"/>
          <w:color w:val="252525"/>
          <w:sz w:val="21"/>
          <w:szCs w:val="21"/>
          <w:lang w:val="en"/>
        </w:rPr>
        <w:t>.</w:t>
      </w:r>
      <w:hyperlink r:id="rId7724" w:anchor="cite_note-shep-main-115" w:history="1">
        <w:r>
          <w:rPr>
            <w:rStyle w:val="Hyperlink"/>
            <w:rFonts w:ascii="Arial" w:hAnsi="Arial" w:cs="Arial"/>
            <w:color w:val="0B0080"/>
            <w:sz w:val="17"/>
            <w:szCs w:val="17"/>
            <w:vertAlign w:val="superscript"/>
            <w:lang w:val="en"/>
          </w:rPr>
          <w:t>[113]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these, 51 are less than 10 kilometres in diameter and have only been discovered since 1975. The four largest moons, visible from Earth with binoculars on a clear night, known as the "</w:t>
      </w:r>
      <w:hyperlink r:id="rId7725" w:tooltip="Galilean moons" w:history="1">
        <w:r>
          <w:rPr>
            <w:rStyle w:val="Hyperlink"/>
            <w:rFonts w:ascii="Arial" w:hAnsi="Arial" w:cs="Arial"/>
            <w:color w:val="0B0080"/>
            <w:sz w:val="21"/>
            <w:szCs w:val="21"/>
            <w:lang w:val="en"/>
          </w:rPr>
          <w:t>Galilean moons</w:t>
        </w:r>
      </w:hyperlink>
      <w:r>
        <w:rPr>
          <w:rFonts w:ascii="Arial" w:hAnsi="Arial" w:cs="Arial"/>
          <w:color w:val="252525"/>
          <w:sz w:val="21"/>
          <w:szCs w:val="21"/>
          <w:lang w:val="en"/>
        </w:rPr>
        <w:t>", are Io, Europa, Ganymede, and Callisto.</w:t>
      </w:r>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Galilean moons</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726" w:tooltip="Galilean moons" w:history="1">
        <w:r>
          <w:rPr>
            <w:rStyle w:val="Hyperlink"/>
            <w:rFonts w:ascii="Arial" w:hAnsi="Arial" w:cs="Arial"/>
            <w:i/>
            <w:iCs/>
            <w:color w:val="0B0080"/>
            <w:sz w:val="21"/>
            <w:szCs w:val="21"/>
            <w:lang w:val="en"/>
          </w:rPr>
          <w:t>Galilean moons</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The moons discovered by Galileo—Io, Europa, Ganymede, and Callisto—are among the largest satellites in the Solar System. The orbits of three of them (Io, Europa, and Ganymede) form a pattern known as a</w:t>
      </w:r>
      <w:r>
        <w:rPr>
          <w:rStyle w:val="apple-converted-space"/>
          <w:rFonts w:ascii="Arial" w:hAnsi="Arial" w:cs="Arial"/>
          <w:color w:val="252525"/>
          <w:sz w:val="21"/>
          <w:szCs w:val="21"/>
          <w:lang w:val="en"/>
        </w:rPr>
        <w:t> </w:t>
      </w:r>
      <w:hyperlink r:id="rId7727" w:tooltip="Laplace resonance" w:history="1">
        <w:r>
          <w:rPr>
            <w:rStyle w:val="Hyperlink"/>
            <w:rFonts w:ascii="Arial" w:hAnsi="Arial" w:cs="Arial"/>
            <w:color w:val="0B0080"/>
            <w:sz w:val="21"/>
            <w:szCs w:val="21"/>
            <w:lang w:val="en"/>
          </w:rPr>
          <w:t>Laplace resonance</w:t>
        </w:r>
      </w:hyperlink>
      <w:r>
        <w:rPr>
          <w:rFonts w:ascii="Arial" w:hAnsi="Arial" w:cs="Arial"/>
          <w:color w:val="252525"/>
          <w:sz w:val="21"/>
          <w:szCs w:val="21"/>
          <w:lang w:val="en"/>
        </w:rPr>
        <w:t>; for every four orbits that Io makes around Jupiter, Europa makes exactly two orbits and Ganymede makes exactly one. This resonance causes the</w:t>
      </w:r>
      <w:r>
        <w:rPr>
          <w:rStyle w:val="apple-converted-space"/>
          <w:rFonts w:ascii="Arial" w:hAnsi="Arial" w:cs="Arial"/>
          <w:color w:val="252525"/>
          <w:sz w:val="21"/>
          <w:szCs w:val="21"/>
          <w:lang w:val="en"/>
        </w:rPr>
        <w:t> </w:t>
      </w:r>
      <w:hyperlink r:id="rId7728" w:tooltip="Gravity" w:history="1">
        <w:r>
          <w:rPr>
            <w:rStyle w:val="Hyperlink"/>
            <w:rFonts w:ascii="Arial" w:hAnsi="Arial" w:cs="Arial"/>
            <w:color w:val="0B0080"/>
            <w:sz w:val="21"/>
            <w:szCs w:val="21"/>
            <w:lang w:val="en"/>
          </w:rPr>
          <w:t>gravitational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effects of the three large moons to distort their orbits into elliptical shapes, because each moon receives an extra tug from its neighbors at the same point in every orbit it makes. The</w:t>
      </w:r>
      <w:r>
        <w:rPr>
          <w:rStyle w:val="apple-converted-space"/>
          <w:rFonts w:ascii="Arial" w:hAnsi="Arial" w:cs="Arial"/>
          <w:color w:val="252525"/>
          <w:sz w:val="21"/>
          <w:szCs w:val="21"/>
          <w:lang w:val="en"/>
        </w:rPr>
        <w:t> </w:t>
      </w:r>
      <w:hyperlink r:id="rId7729" w:tooltip="Tidal force" w:history="1">
        <w:r>
          <w:rPr>
            <w:rStyle w:val="Hyperlink"/>
            <w:rFonts w:ascii="Arial" w:hAnsi="Arial" w:cs="Arial"/>
            <w:color w:val="0B0080"/>
            <w:sz w:val="21"/>
            <w:szCs w:val="21"/>
            <w:lang w:val="en"/>
          </w:rPr>
          <w:t>tidal force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Jupiter, on the other hand, works to</w:t>
      </w:r>
      <w:r>
        <w:rPr>
          <w:rStyle w:val="apple-converted-space"/>
          <w:rFonts w:ascii="Arial" w:hAnsi="Arial" w:cs="Arial"/>
          <w:color w:val="252525"/>
          <w:sz w:val="21"/>
          <w:szCs w:val="21"/>
          <w:lang w:val="en"/>
        </w:rPr>
        <w:t> </w:t>
      </w:r>
      <w:hyperlink r:id="rId7730" w:tooltip="Tidal circularization" w:history="1">
        <w:r>
          <w:rPr>
            <w:rStyle w:val="Hyperlink"/>
            <w:rFonts w:ascii="Arial" w:hAnsi="Arial" w:cs="Arial"/>
            <w:color w:val="0B0080"/>
            <w:sz w:val="21"/>
            <w:szCs w:val="21"/>
            <w:lang w:val="en"/>
          </w:rPr>
          <w:t>circularize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their orbits.</w:t>
      </w:r>
      <w:hyperlink r:id="rId7731" w:anchor="cite_note-116" w:history="1">
        <w:r>
          <w:rPr>
            <w:rStyle w:val="Hyperlink"/>
            <w:rFonts w:ascii="Arial" w:hAnsi="Arial" w:cs="Arial"/>
            <w:color w:val="0B0080"/>
            <w:sz w:val="17"/>
            <w:szCs w:val="17"/>
            <w:vertAlign w:val="superscript"/>
            <w:lang w:val="en"/>
          </w:rPr>
          <w:t>[114]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7732" w:tooltip="Orbital eccentricity" w:history="1">
        <w:r>
          <w:rPr>
            <w:rStyle w:val="Hyperlink"/>
            <w:rFonts w:ascii="Arial" w:hAnsi="Arial" w:cs="Arial"/>
            <w:color w:val="0B0080"/>
            <w:sz w:val="21"/>
            <w:szCs w:val="21"/>
            <w:lang w:val="en"/>
          </w:rPr>
          <w:t>eccentricity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their orbits causes regular flexing of the three moons' shapes, with Jupiter's gravity stretching them out as they approach it and allowing them to spring back to more spherical shapes as they swing away. This tidal flexing</w:t>
      </w:r>
      <w:r>
        <w:rPr>
          <w:rStyle w:val="apple-converted-space"/>
          <w:rFonts w:ascii="Arial" w:hAnsi="Arial" w:cs="Arial"/>
          <w:color w:val="252525"/>
          <w:sz w:val="21"/>
          <w:szCs w:val="21"/>
          <w:lang w:val="en"/>
        </w:rPr>
        <w:t> </w:t>
      </w:r>
      <w:hyperlink r:id="rId7733" w:anchor="Tidal_heating" w:tooltip="Tidal acceleration" w:history="1">
        <w:r>
          <w:rPr>
            <w:rStyle w:val="Hyperlink"/>
            <w:rFonts w:ascii="Arial" w:hAnsi="Arial" w:cs="Arial"/>
            <w:color w:val="0B0080"/>
            <w:sz w:val="21"/>
            <w:szCs w:val="21"/>
            <w:lang w:val="en"/>
          </w:rPr>
          <w:t>heats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moons' interiors by</w:t>
      </w:r>
      <w:r>
        <w:rPr>
          <w:rStyle w:val="apple-converted-space"/>
          <w:rFonts w:ascii="Arial" w:hAnsi="Arial" w:cs="Arial"/>
          <w:color w:val="252525"/>
          <w:sz w:val="21"/>
          <w:szCs w:val="21"/>
          <w:lang w:val="en"/>
        </w:rPr>
        <w:t> </w:t>
      </w:r>
      <w:hyperlink r:id="rId7734" w:tooltip="Friction" w:history="1">
        <w:r>
          <w:rPr>
            <w:rStyle w:val="Hyperlink"/>
            <w:rFonts w:ascii="Arial" w:hAnsi="Arial" w:cs="Arial"/>
            <w:color w:val="0B0080"/>
            <w:sz w:val="21"/>
            <w:szCs w:val="21"/>
            <w:lang w:val="en"/>
          </w:rPr>
          <w:t>friction</w:t>
        </w:r>
      </w:hyperlink>
      <w:r>
        <w:rPr>
          <w:rFonts w:ascii="Arial" w:hAnsi="Arial" w:cs="Arial"/>
          <w:color w:val="252525"/>
          <w:sz w:val="21"/>
          <w:szCs w:val="21"/>
          <w:lang w:val="en"/>
        </w:rPr>
        <w:t>. This is seen most dramatically in the extraordinary</w:t>
      </w:r>
      <w:r>
        <w:rPr>
          <w:rStyle w:val="apple-converted-space"/>
          <w:rFonts w:ascii="Arial" w:hAnsi="Arial" w:cs="Arial"/>
          <w:color w:val="252525"/>
          <w:sz w:val="21"/>
          <w:szCs w:val="21"/>
          <w:lang w:val="en"/>
        </w:rPr>
        <w:t> </w:t>
      </w:r>
      <w:hyperlink r:id="rId7735" w:anchor="Volcanism" w:tooltip="Io (moon)" w:history="1">
        <w:r>
          <w:rPr>
            <w:rStyle w:val="Hyperlink"/>
            <w:rFonts w:ascii="Arial" w:hAnsi="Arial" w:cs="Arial"/>
            <w:color w:val="0B0080"/>
            <w:sz w:val="21"/>
            <w:szCs w:val="21"/>
            <w:lang w:val="en"/>
          </w:rPr>
          <w:t>volcanic activity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innermost Io (which is subject to the strongest tidal forces), and to a lesser degree in the geological youth of</w:t>
      </w:r>
      <w:r>
        <w:rPr>
          <w:rStyle w:val="apple-converted-space"/>
          <w:rFonts w:ascii="Arial" w:hAnsi="Arial" w:cs="Arial"/>
          <w:color w:val="252525"/>
          <w:sz w:val="21"/>
          <w:szCs w:val="21"/>
          <w:lang w:val="en"/>
        </w:rPr>
        <w:t> </w:t>
      </w:r>
      <w:hyperlink r:id="rId7736" w:anchor="Surface_features" w:tooltip="Europa (moon)" w:history="1">
        <w:r>
          <w:rPr>
            <w:rStyle w:val="Hyperlink"/>
            <w:rFonts w:ascii="Arial" w:hAnsi="Arial" w:cs="Arial"/>
            <w:color w:val="0B0080"/>
            <w:sz w:val="21"/>
            <w:szCs w:val="21"/>
            <w:lang w:val="en"/>
          </w:rPr>
          <w:t>Europa's surface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(indicating recent resurfacing of the moon's exterior).</w:t>
      </w:r>
    </w:p>
    <w:tbl>
      <w:tblPr>
        <w:tblW w:w="8250" w:type="dxa"/>
        <w:tblCellSpacing w:w="0" w:type="dxa"/>
        <w:tblCellMar>
          <w:left w:w="0" w:type="dxa"/>
          <w:right w:w="0" w:type="dxa"/>
        </w:tblCellMar>
        <w:tblLook w:val="04A0" w:firstRow="1" w:lastRow="0" w:firstColumn="1" w:lastColumn="0" w:noHBand="0" w:noVBand="1"/>
      </w:tblPr>
      <w:tblGrid>
        <w:gridCol w:w="8430"/>
      </w:tblGrid>
      <w:tr w:rsidR="00F57791" w:rsidTr="00F57791">
        <w:trPr>
          <w:tblCellSpacing w:w="0" w:type="dxa"/>
        </w:trPr>
        <w:tc>
          <w:tcPr>
            <w:tcW w:w="0" w:type="auto"/>
            <w:vAlign w:val="center"/>
            <w:hideMark/>
          </w:tcPr>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137"/>
              <w:gridCol w:w="1083"/>
              <w:gridCol w:w="671"/>
              <w:gridCol w:w="512"/>
              <w:gridCol w:w="994"/>
              <w:gridCol w:w="512"/>
              <w:gridCol w:w="1042"/>
              <w:gridCol w:w="512"/>
              <w:gridCol w:w="885"/>
              <w:gridCol w:w="534"/>
            </w:tblGrid>
            <w:tr w:rsidR="00F57791">
              <w:trPr>
                <w:trHeight w:val="535"/>
              </w:trPr>
              <w:tc>
                <w:tcPr>
                  <w:tcW w:w="0" w:type="auto"/>
                  <w:gridSpan w:val="10"/>
                  <w:vMerge w:val="restart"/>
                  <w:tcBorders>
                    <w:top w:val="nil"/>
                    <w:left w:val="nil"/>
                    <w:bottom w:val="nil"/>
                    <w:right w:val="nil"/>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The Galilean moons, compared to Earth's</w:t>
                  </w:r>
                  <w:r>
                    <w:rPr>
                      <w:rStyle w:val="apple-converted-space"/>
                      <w:b/>
                      <w:bCs/>
                      <w:color w:val="000000"/>
                      <w:sz w:val="21"/>
                      <w:szCs w:val="21"/>
                    </w:rPr>
                    <w:t> </w:t>
                  </w:r>
                  <w:hyperlink r:id="rId7737" w:tooltip="Moon" w:history="1">
                    <w:r>
                      <w:rPr>
                        <w:rStyle w:val="Hyperlink"/>
                        <w:b/>
                        <w:bCs/>
                        <w:color w:val="0B0080"/>
                        <w:sz w:val="21"/>
                        <w:szCs w:val="21"/>
                      </w:rPr>
                      <w:t>Moon</w:t>
                    </w:r>
                  </w:hyperlink>
                </w:p>
              </w:tc>
            </w:tr>
            <w:tr w:rsidR="00F57791">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Name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hyperlink r:id="rId7738" w:tooltip="Help:IPA for English" w:history="1">
                    <w:r>
                      <w:rPr>
                        <w:rStyle w:val="Hyperlink"/>
                        <w:b/>
                        <w:bCs/>
                        <w:color w:val="0B0080"/>
                        <w:sz w:val="21"/>
                        <w:szCs w:val="21"/>
                      </w:rPr>
                      <w:t>IPA</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Diameter</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Mass</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Orbital radius</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Orbital period</w:t>
                  </w:r>
                </w:p>
              </w:tc>
            </w:tr>
            <w:tr w:rsidR="00F57791">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7791" w:rsidRDefault="00F57791">
                  <w:pPr>
                    <w:rPr>
                      <w:b/>
                      <w:bCs/>
                      <w:color w:val="000000"/>
                      <w:sz w:val="21"/>
                      <w:szCs w:val="21"/>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7791" w:rsidRDefault="00F57791">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km</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 %</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kg</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 %</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km</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 %</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days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 %</w:t>
                  </w:r>
                </w:p>
              </w:tc>
            </w:tr>
            <w:tr w:rsidR="00F5779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hyperlink r:id="rId7739" w:tooltip="Io (moon)" w:history="1">
                    <w:r>
                      <w:rPr>
                        <w:rStyle w:val="Hyperlink"/>
                        <w:b/>
                        <w:bCs/>
                        <w:color w:val="0B0080"/>
                        <w:sz w:val="21"/>
                        <w:szCs w:val="21"/>
                      </w:rPr>
                      <w:t>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rStyle w:val="ipa"/>
                      <w:color w:val="000000"/>
                      <w:sz w:val="18"/>
                      <w:szCs w:val="18"/>
                    </w:rPr>
                    <w:t>/ˈaɪ.oʊ/</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3,643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8.9×10</w:t>
                  </w:r>
                  <w:r>
                    <w:rPr>
                      <w:color w:val="000000"/>
                      <w:sz w:val="17"/>
                      <w:szCs w:val="17"/>
                      <w:vertAlign w:val="superscript"/>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421,700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7</w:t>
                  </w:r>
                </w:p>
              </w:tc>
            </w:tr>
            <w:tr w:rsidR="00F5779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hyperlink r:id="rId7740" w:tooltip="Europa (moon)" w:history="1">
                    <w:r>
                      <w:rPr>
                        <w:rStyle w:val="Hyperlink"/>
                        <w:b/>
                        <w:bCs/>
                        <w:color w:val="0B0080"/>
                        <w:sz w:val="21"/>
                        <w:szCs w:val="21"/>
                      </w:rPr>
                      <w:t>Europa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rStyle w:val="ipa"/>
                      <w:color w:val="000000"/>
                      <w:sz w:val="18"/>
                      <w:szCs w:val="18"/>
                    </w:rPr>
                    <w:t>/jʊˈroʊpə/</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3,122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4.8×10</w:t>
                  </w:r>
                  <w:r>
                    <w:rPr>
                      <w:color w:val="000000"/>
                      <w:sz w:val="17"/>
                      <w:szCs w:val="17"/>
                      <w:vertAlign w:val="superscript"/>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65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671,034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175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3.55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13</w:t>
                  </w:r>
                </w:p>
              </w:tc>
            </w:tr>
            <w:tr w:rsidR="00F5779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hyperlink r:id="rId7741" w:tooltip="Ganymede (moon)" w:history="1">
                    <w:r>
                      <w:rPr>
                        <w:rStyle w:val="Hyperlink"/>
                        <w:b/>
                        <w:bCs/>
                        <w:color w:val="0B0080"/>
                        <w:sz w:val="21"/>
                        <w:szCs w:val="21"/>
                      </w:rPr>
                      <w:t>Ganymede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rStyle w:val="ipa"/>
                      <w:color w:val="000000"/>
                      <w:sz w:val="18"/>
                      <w:szCs w:val="18"/>
                    </w:rPr>
                    <w:t>/ˈɡænimiːd/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5,262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14.8×10</w:t>
                  </w:r>
                  <w:r>
                    <w:rPr>
                      <w:color w:val="000000"/>
                      <w:sz w:val="17"/>
                      <w:szCs w:val="17"/>
                      <w:vertAlign w:val="superscript"/>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1,070,412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280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7.15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26</w:t>
                  </w:r>
                </w:p>
              </w:tc>
            </w:tr>
            <w:tr w:rsidR="00F5779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hyperlink r:id="rId7742" w:tooltip="Callisto (moon)" w:history="1">
                    <w:r>
                      <w:rPr>
                        <w:rStyle w:val="Hyperlink"/>
                        <w:b/>
                        <w:bCs/>
                        <w:color w:val="0B0080"/>
                        <w:sz w:val="21"/>
                        <w:szCs w:val="21"/>
                      </w:rPr>
                      <w:t>Callisto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rStyle w:val="ipa"/>
                      <w:color w:val="000000"/>
                      <w:sz w:val="18"/>
                      <w:szCs w:val="18"/>
                    </w:rPr>
                    <w:t>/kəˈlɪstoʊ/</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4,821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10.8×10</w:t>
                  </w:r>
                  <w:r>
                    <w:rPr>
                      <w:color w:val="000000"/>
                      <w:sz w:val="17"/>
                      <w:szCs w:val="17"/>
                      <w:vertAlign w:val="superscript"/>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1,882,709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490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16.69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jc w:val="right"/>
                    <w:rPr>
                      <w:color w:val="000000"/>
                      <w:sz w:val="21"/>
                      <w:szCs w:val="21"/>
                    </w:rPr>
                  </w:pPr>
                  <w:r>
                    <w:rPr>
                      <w:color w:val="000000"/>
                      <w:sz w:val="21"/>
                      <w:szCs w:val="21"/>
                    </w:rPr>
                    <w:t>61</w:t>
                  </w:r>
                </w:p>
              </w:tc>
            </w:tr>
          </w:tbl>
          <w:p w:rsidR="00F57791" w:rsidRDefault="00F57791">
            <w:pPr>
              <w:rPr>
                <w:sz w:val="21"/>
                <w:szCs w:val="21"/>
              </w:rPr>
            </w:pPr>
          </w:p>
        </w:tc>
      </w:tr>
      <w:tr w:rsidR="00F57791" w:rsidTr="00F57791">
        <w:trPr>
          <w:tblCellSpacing w:w="0" w:type="dxa"/>
        </w:trPr>
        <w:tc>
          <w:tcPr>
            <w:tcW w:w="0" w:type="auto"/>
            <w:vAlign w:val="center"/>
            <w:hideMark/>
          </w:tcPr>
          <w:p w:rsidR="00F57791" w:rsidRDefault="00F57791" w:rsidP="00F57791">
            <w:pPr>
              <w:rPr>
                <w:sz w:val="21"/>
                <w:szCs w:val="21"/>
              </w:rPr>
            </w:pPr>
            <w:r>
              <w:rPr>
                <w:noProof/>
                <w:color w:val="0B0080"/>
                <w:sz w:val="21"/>
                <w:szCs w:val="21"/>
              </w:rPr>
              <w:drawing>
                <wp:inline distT="0" distB="0" distL="0" distR="0">
                  <wp:extent cx="5343525" cy="1752600"/>
                  <wp:effectExtent l="0" t="0" r="9525" b="0"/>
                  <wp:docPr id="169" name="Picture 169" descr="The Galilean moons. From left to right, in order of increasing distance from Jupiter: Io, Europa, Ganymede, Callisto.">
                    <a:hlinkClick xmlns:a="http://schemas.openxmlformats.org/drawingml/2006/main" r:id="rId7743" tooltip="&quot;The Galilean moons. From left to right, in order of increasing distance from Jupiter: Io, Europa, Ganymede, Callis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Galilean moons. From left to right, in order of increasing distance from Jupiter: Io, Europa, Ganymede, Callisto.">
                            <a:hlinkClick r:id="rId7743" tooltip="&quot;The Galilean moons. From left to right, in order of increasing distance from Jupiter: Io, Europa, Ganymede, Callisto.&quot;"/>
                          </pic:cNvPr>
                          <pic:cNvPicPr>
                            <a:picLocks noChangeAspect="1" noChangeArrowheads="1"/>
                          </pic:cNvPicPr>
                        </pic:nvPicPr>
                        <pic:blipFill>
                          <a:blip r:embed="rId7744">
                            <a:extLst>
                              <a:ext uri="{28A0092B-C50C-407E-A947-70E740481C1C}">
                                <a14:useLocalDpi xmlns:a14="http://schemas.microsoft.com/office/drawing/2010/main" val="0"/>
                              </a:ext>
                            </a:extLst>
                          </a:blip>
                          <a:srcRect/>
                          <a:stretch>
                            <a:fillRect/>
                          </a:stretch>
                        </pic:blipFill>
                        <pic:spPr bwMode="auto">
                          <a:xfrm>
                            <a:off x="0" y="0"/>
                            <a:ext cx="5343525" cy="1752600"/>
                          </a:xfrm>
                          <a:prstGeom prst="rect">
                            <a:avLst/>
                          </a:prstGeom>
                          <a:noFill/>
                          <a:ln>
                            <a:noFill/>
                          </a:ln>
                        </pic:spPr>
                      </pic:pic>
                    </a:graphicData>
                  </a:graphic>
                </wp:inline>
              </w:drawing>
            </w:r>
          </w:p>
        </w:tc>
      </w:tr>
      <w:tr w:rsidR="00F57791" w:rsidTr="00F57791">
        <w:trPr>
          <w:tblCellSpacing w:w="0" w:type="dxa"/>
        </w:trPr>
        <w:tc>
          <w:tcPr>
            <w:tcW w:w="0" w:type="auto"/>
            <w:vAlign w:val="center"/>
            <w:hideMark/>
          </w:tcPr>
          <w:p w:rsidR="00F57791" w:rsidRDefault="00F57791">
            <w:pPr>
              <w:jc w:val="center"/>
              <w:rPr>
                <w:sz w:val="19"/>
                <w:szCs w:val="19"/>
              </w:rPr>
            </w:pPr>
            <w:r>
              <w:rPr>
                <w:sz w:val="19"/>
                <w:szCs w:val="19"/>
              </w:rPr>
              <w:lastRenderedPageBreak/>
              <w:t>The Galilean moons</w:t>
            </w:r>
            <w:r>
              <w:rPr>
                <w:rStyle w:val="apple-converted-space"/>
                <w:sz w:val="19"/>
                <w:szCs w:val="19"/>
              </w:rPr>
              <w:t> </w:t>
            </w:r>
            <w:hyperlink r:id="rId7745" w:tooltip="Io (moon)" w:history="1">
              <w:r>
                <w:rPr>
                  <w:rStyle w:val="Hyperlink"/>
                  <w:color w:val="0B0080"/>
                  <w:sz w:val="19"/>
                  <w:szCs w:val="19"/>
                </w:rPr>
                <w:t>Io</w:t>
              </w:r>
            </w:hyperlink>
            <w:r>
              <w:rPr>
                <w:sz w:val="19"/>
                <w:szCs w:val="19"/>
              </w:rPr>
              <w:t>,</w:t>
            </w:r>
            <w:r>
              <w:rPr>
                <w:rStyle w:val="apple-converted-space"/>
                <w:sz w:val="19"/>
                <w:szCs w:val="19"/>
              </w:rPr>
              <w:t> </w:t>
            </w:r>
            <w:hyperlink r:id="rId7746" w:tooltip="Europa (moon)" w:history="1">
              <w:r>
                <w:rPr>
                  <w:rStyle w:val="Hyperlink"/>
                  <w:color w:val="0B0080"/>
                  <w:sz w:val="19"/>
                  <w:szCs w:val="19"/>
                </w:rPr>
                <w:t>Europa</w:t>
              </w:r>
            </w:hyperlink>
            <w:r>
              <w:rPr>
                <w:sz w:val="19"/>
                <w:szCs w:val="19"/>
              </w:rPr>
              <w:t>,</w:t>
            </w:r>
            <w:r>
              <w:rPr>
                <w:rStyle w:val="apple-converted-space"/>
                <w:sz w:val="19"/>
                <w:szCs w:val="19"/>
              </w:rPr>
              <w:t> </w:t>
            </w:r>
            <w:hyperlink r:id="rId7747" w:tooltip="Ganymede (moon)" w:history="1">
              <w:r>
                <w:rPr>
                  <w:rStyle w:val="Hyperlink"/>
                  <w:color w:val="0B0080"/>
                  <w:sz w:val="19"/>
                  <w:szCs w:val="19"/>
                </w:rPr>
                <w:t>Ganymede</w:t>
              </w:r>
            </w:hyperlink>
            <w:r>
              <w:rPr>
                <w:sz w:val="19"/>
                <w:szCs w:val="19"/>
              </w:rPr>
              <w:t>,</w:t>
            </w:r>
            <w:r>
              <w:rPr>
                <w:rStyle w:val="apple-converted-space"/>
                <w:sz w:val="19"/>
                <w:szCs w:val="19"/>
              </w:rPr>
              <w:t> </w:t>
            </w:r>
            <w:hyperlink r:id="rId7748" w:tooltip="Callisto (moon)" w:history="1">
              <w:r>
                <w:rPr>
                  <w:rStyle w:val="Hyperlink"/>
                  <w:color w:val="0B0080"/>
                  <w:sz w:val="19"/>
                  <w:szCs w:val="19"/>
                </w:rPr>
                <w:t>Callisto</w:t>
              </w:r>
            </w:hyperlink>
            <w:r>
              <w:rPr>
                <w:rStyle w:val="apple-converted-space"/>
                <w:sz w:val="19"/>
                <w:szCs w:val="19"/>
              </w:rPr>
              <w:t> </w:t>
            </w:r>
            <w:r>
              <w:rPr>
                <w:sz w:val="19"/>
                <w:szCs w:val="19"/>
              </w:rPr>
              <w:t>(in order of increasing distance from Jupiter)</w:t>
            </w:r>
          </w:p>
        </w:tc>
      </w:tr>
    </w:tbl>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Classification</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Before the discoveries of the Voyager missions, Jupiter's moons were arranged neatly into four groups of four, based on commonality of their</w:t>
      </w:r>
      <w:r>
        <w:rPr>
          <w:rStyle w:val="apple-converted-space"/>
          <w:rFonts w:ascii="Arial" w:hAnsi="Arial" w:cs="Arial"/>
          <w:color w:val="252525"/>
          <w:sz w:val="21"/>
          <w:szCs w:val="21"/>
          <w:lang w:val="en"/>
        </w:rPr>
        <w:t> </w:t>
      </w:r>
      <w:hyperlink r:id="rId7749" w:tooltip="Orbital elements" w:history="1">
        <w:r>
          <w:rPr>
            <w:rStyle w:val="Hyperlink"/>
            <w:rFonts w:ascii="Arial" w:hAnsi="Arial" w:cs="Arial"/>
            <w:color w:val="0B0080"/>
            <w:sz w:val="21"/>
            <w:szCs w:val="21"/>
            <w:lang w:val="en"/>
          </w:rPr>
          <w:t>orbital elements</w:t>
        </w:r>
      </w:hyperlink>
      <w:r>
        <w:rPr>
          <w:rFonts w:ascii="Arial" w:hAnsi="Arial" w:cs="Arial"/>
          <w:color w:val="252525"/>
          <w:sz w:val="21"/>
          <w:szCs w:val="21"/>
          <w:lang w:val="en"/>
        </w:rPr>
        <w:t>. Since then, the large number of new small outer moons has complicated this picture. There are now thought to be six main groups, although some are more distinct than others.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basic sub-division is a grouping of the eight inner regular moons, which have nearly circular orbits near the plane of Jupiter's equator and are thought to have formed with Jupiter. The remainder of the moons consist of an unknown number of small irregular moons with elliptical and inclined orbits, which are thought to be captured asteroids or fragments of captured asteroids. Irregular moons that belong to a group share similar orbital elements and thus may have a common origin, perhaps as a larger moon or captured body that broke up.</w:t>
      </w:r>
      <w:hyperlink r:id="rId7750" w:anchor="cite_note-117" w:history="1">
        <w:r>
          <w:rPr>
            <w:rStyle w:val="Hyperlink"/>
            <w:rFonts w:ascii="Arial" w:hAnsi="Arial" w:cs="Arial"/>
            <w:color w:val="0B0080"/>
            <w:sz w:val="17"/>
            <w:szCs w:val="17"/>
            <w:vertAlign w:val="superscript"/>
            <w:lang w:val="en"/>
          </w:rPr>
          <w:t>[115]</w:t>
        </w:r>
      </w:hyperlink>
      <w:hyperlink r:id="rId7751" w:anchor="cite_note-118" w:history="1">
        <w:r>
          <w:rPr>
            <w:rStyle w:val="Hyperlink"/>
            <w:rFonts w:ascii="Arial" w:hAnsi="Arial" w:cs="Arial"/>
            <w:color w:val="0B0080"/>
            <w:sz w:val="17"/>
            <w:szCs w:val="17"/>
            <w:vertAlign w:val="superscript"/>
            <w:lang w:val="en"/>
          </w:rPr>
          <w:t>[116]</w:t>
        </w:r>
      </w:hyperlink>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749"/>
        <w:gridCol w:w="7803"/>
      </w:tblGrid>
      <w:tr w:rsidR="00F57791" w:rsidTr="00F57791">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Regular moons</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752" w:tooltip="Inner satellites of Jupiter" w:history="1">
              <w:r>
                <w:rPr>
                  <w:rStyle w:val="Hyperlink"/>
                  <w:color w:val="0B0080"/>
                  <w:sz w:val="21"/>
                  <w:szCs w:val="21"/>
                </w:rPr>
                <w:t>Inner group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The inner group of four small moons all have diameters of less than 200 km, orbit at radii less than 200,000 km, and have orbital inclinations of less than half a degree.</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753" w:tooltip="Galilean moons" w:history="1">
              <w:r>
                <w:rPr>
                  <w:rStyle w:val="Hyperlink"/>
                  <w:color w:val="0B0080"/>
                  <w:sz w:val="21"/>
                  <w:szCs w:val="21"/>
                </w:rPr>
                <w:t>Galilean moons</w:t>
              </w:r>
            </w:hyperlink>
            <w:hyperlink r:id="rId7754" w:anchor="cite_note-119" w:history="1">
              <w:r>
                <w:rPr>
                  <w:rStyle w:val="Hyperlink"/>
                  <w:color w:val="0B0080"/>
                  <w:sz w:val="17"/>
                  <w:szCs w:val="17"/>
                  <w:vertAlign w:val="superscript"/>
                </w:rPr>
                <w:t>[117]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These four moons, discovered by</w:t>
            </w:r>
            <w:r>
              <w:rPr>
                <w:rStyle w:val="apple-converted-space"/>
                <w:color w:val="000000"/>
                <w:sz w:val="21"/>
                <w:szCs w:val="21"/>
              </w:rPr>
              <w:t> </w:t>
            </w:r>
            <w:hyperlink r:id="rId7755" w:tooltip="Galileo Galilei" w:history="1">
              <w:r>
                <w:rPr>
                  <w:rStyle w:val="Hyperlink"/>
                  <w:color w:val="0B0080"/>
                  <w:sz w:val="21"/>
                  <w:szCs w:val="21"/>
                </w:rPr>
                <w:t>Galileo Galilei</w:t>
              </w:r>
            </w:hyperlink>
            <w:r>
              <w:rPr>
                <w:rStyle w:val="apple-converted-space"/>
                <w:color w:val="000000"/>
                <w:sz w:val="21"/>
                <w:szCs w:val="21"/>
              </w:rPr>
              <w:t> </w:t>
            </w:r>
            <w:r>
              <w:rPr>
                <w:color w:val="000000"/>
                <w:sz w:val="21"/>
                <w:szCs w:val="21"/>
              </w:rPr>
              <w:t>and by</w:t>
            </w:r>
            <w:r>
              <w:rPr>
                <w:rStyle w:val="apple-converted-space"/>
                <w:color w:val="000000"/>
                <w:sz w:val="21"/>
                <w:szCs w:val="21"/>
              </w:rPr>
              <w:t> </w:t>
            </w:r>
            <w:hyperlink r:id="rId7756" w:tooltip="Simon Marius" w:history="1">
              <w:r>
                <w:rPr>
                  <w:rStyle w:val="Hyperlink"/>
                  <w:color w:val="0B0080"/>
                  <w:sz w:val="21"/>
                  <w:szCs w:val="21"/>
                </w:rPr>
                <w:t>Simon Marius</w:t>
              </w:r>
            </w:hyperlink>
            <w:r>
              <w:rPr>
                <w:rStyle w:val="apple-converted-space"/>
                <w:color w:val="000000"/>
                <w:sz w:val="21"/>
                <w:szCs w:val="21"/>
              </w:rPr>
              <w:t> </w:t>
            </w:r>
            <w:r>
              <w:rPr>
                <w:color w:val="000000"/>
                <w:sz w:val="21"/>
                <w:szCs w:val="21"/>
              </w:rPr>
              <w:t>in parallel, orbit between 400,000 and 2,000,000 km, and are some of the largest moons in the Solar System.</w:t>
            </w:r>
          </w:p>
        </w:tc>
      </w:tr>
      <w:tr w:rsidR="00F57791" w:rsidTr="00F57791">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F57791" w:rsidRDefault="00F57791">
            <w:pPr>
              <w:spacing w:before="240" w:after="240"/>
              <w:jc w:val="center"/>
              <w:rPr>
                <w:b/>
                <w:bCs/>
                <w:color w:val="000000"/>
                <w:sz w:val="21"/>
                <w:szCs w:val="21"/>
              </w:rPr>
            </w:pPr>
            <w:r>
              <w:rPr>
                <w:b/>
                <w:bCs/>
                <w:color w:val="000000"/>
                <w:sz w:val="21"/>
                <w:szCs w:val="21"/>
              </w:rPr>
              <w:t>Irregular moons</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757" w:tooltip="Themisto (moon)" w:history="1">
              <w:r>
                <w:rPr>
                  <w:rStyle w:val="Hyperlink"/>
                  <w:color w:val="0B0080"/>
                  <w:sz w:val="21"/>
                  <w:szCs w:val="21"/>
                </w:rPr>
                <w:t>Themisto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This is a single moon belonging to a group of its own, orbiting halfway between the Galilean moons and the Himalia group.</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758" w:tooltip="Himalia group" w:history="1">
              <w:r>
                <w:rPr>
                  <w:rStyle w:val="Hyperlink"/>
                  <w:color w:val="0B0080"/>
                  <w:sz w:val="21"/>
                  <w:szCs w:val="21"/>
                </w:rPr>
                <w:t>Himalia group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A tightly clustered group of moons with orbits around 11,000,000–12,000,000 km from Jupiter.</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759" w:tooltip="Carpo (moon)" w:history="1">
              <w:r>
                <w:rPr>
                  <w:rStyle w:val="Hyperlink"/>
                  <w:color w:val="0B0080"/>
                  <w:sz w:val="21"/>
                  <w:szCs w:val="21"/>
                </w:rPr>
                <w:t>Carpo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Another isolated case; at the inner edge of the Ananke group, it orbits Jupiter in prograde direction.</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760" w:tooltip="Ananke group" w:history="1">
              <w:r>
                <w:rPr>
                  <w:rStyle w:val="Hyperlink"/>
                  <w:color w:val="0B0080"/>
                  <w:sz w:val="21"/>
                  <w:szCs w:val="21"/>
                </w:rPr>
                <w:t>Ananke group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This</w:t>
            </w:r>
            <w:r>
              <w:rPr>
                <w:rStyle w:val="apple-converted-space"/>
                <w:color w:val="000000"/>
                <w:sz w:val="21"/>
                <w:szCs w:val="21"/>
              </w:rPr>
              <w:t> </w:t>
            </w:r>
            <w:hyperlink r:id="rId7761" w:tooltip="Retrograde motion" w:history="1">
              <w:r>
                <w:rPr>
                  <w:rStyle w:val="Hyperlink"/>
                  <w:color w:val="0B0080"/>
                  <w:sz w:val="21"/>
                  <w:szCs w:val="21"/>
                </w:rPr>
                <w:t>retrograde orbit</w:t>
              </w:r>
            </w:hyperlink>
            <w:r>
              <w:rPr>
                <w:rStyle w:val="apple-converted-space"/>
                <w:color w:val="000000"/>
                <w:sz w:val="21"/>
                <w:szCs w:val="21"/>
              </w:rPr>
              <w:t> </w:t>
            </w:r>
            <w:r>
              <w:rPr>
                <w:color w:val="000000"/>
                <w:sz w:val="21"/>
                <w:szCs w:val="21"/>
              </w:rPr>
              <w:t>group has rather indistinct borders, averaging 21,276,000 km from Jupiter with an average inclination of 149 degrees.</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762" w:tooltip="Carme group" w:history="1">
              <w:r>
                <w:rPr>
                  <w:rStyle w:val="Hyperlink"/>
                  <w:color w:val="0B0080"/>
                  <w:sz w:val="21"/>
                  <w:szCs w:val="21"/>
                </w:rPr>
                <w:t>Carme group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A fairly distinct retrograde group that averages 23,404,000 km from Jupiter with an average inclination of 165 degrees.</w:t>
            </w:r>
          </w:p>
        </w:tc>
      </w:tr>
      <w:tr w:rsidR="00F57791" w:rsidTr="00F5779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hyperlink r:id="rId7763" w:tooltip="Pasiphaë group" w:history="1">
              <w:r>
                <w:rPr>
                  <w:rStyle w:val="Hyperlink"/>
                  <w:color w:val="0B0080"/>
                  <w:sz w:val="21"/>
                  <w:szCs w:val="21"/>
                </w:rPr>
                <w:t>Pasiphaë group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F57791" w:rsidRDefault="00F57791">
            <w:pPr>
              <w:spacing w:before="240" w:after="240"/>
              <w:rPr>
                <w:color w:val="000000"/>
                <w:sz w:val="21"/>
                <w:szCs w:val="21"/>
              </w:rPr>
            </w:pPr>
            <w:r>
              <w:rPr>
                <w:color w:val="000000"/>
                <w:sz w:val="21"/>
                <w:szCs w:val="21"/>
              </w:rPr>
              <w:t>A dispersed and only vaguely distinct retrograde group that covers all the outermost moons.</w:t>
            </w:r>
          </w:p>
        </w:tc>
      </w:tr>
    </w:tbl>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Planetary rings</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71625"/>
            <wp:effectExtent l="0" t="0" r="0" b="9525"/>
            <wp:docPr id="168" name="Picture 168" descr="https://upload.wikimedia.org/wikipedia/commons/thumb/2/29/PIA01627_Ringe.jpg/220px-PIA01627_Ringe.jpg">
              <a:hlinkClick xmlns:a="http://schemas.openxmlformats.org/drawingml/2006/main" r:id="rId77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2/29/PIA01627_Ringe.jpg/220px-PIA01627_Ringe.jpg">
                      <a:hlinkClick r:id="rId7764"/>
                    </pic:cNvPr>
                    <pic:cNvPicPr>
                      <a:picLocks noChangeAspect="1" noChangeArrowheads="1"/>
                    </pic:cNvPicPr>
                  </pic:nvPicPr>
                  <pic:blipFill>
                    <a:blip r:embed="rId7765">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w:t>
      </w:r>
      <w:r>
        <w:rPr>
          <w:rStyle w:val="apple-converted-space"/>
          <w:rFonts w:ascii="Arial" w:hAnsi="Arial" w:cs="Arial"/>
          <w:color w:val="252525"/>
          <w:sz w:val="19"/>
          <w:szCs w:val="19"/>
          <w:lang w:val="en"/>
        </w:rPr>
        <w:t> </w:t>
      </w:r>
      <w:hyperlink r:id="rId7766" w:tooltip="Rings of Jupiter" w:history="1">
        <w:r>
          <w:rPr>
            <w:rStyle w:val="Hyperlink"/>
            <w:rFonts w:ascii="Arial" w:hAnsi="Arial" w:cs="Arial"/>
            <w:color w:val="0B0080"/>
            <w:sz w:val="19"/>
            <w:szCs w:val="19"/>
            <w:lang w:val="en"/>
          </w:rPr>
          <w:t>rings of Jupiter</w:t>
        </w:r>
      </w:hyperlink>
    </w:p>
    <w:p w:rsidR="00F57791" w:rsidRDefault="00F57791" w:rsidP="00F57791">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7767" w:tooltip="Rings of Jupiter" w:history="1">
        <w:r>
          <w:rPr>
            <w:rStyle w:val="Hyperlink"/>
            <w:rFonts w:ascii="Arial" w:hAnsi="Arial" w:cs="Arial"/>
            <w:i/>
            <w:iCs/>
            <w:color w:val="0B0080"/>
            <w:sz w:val="21"/>
            <w:szCs w:val="21"/>
            <w:lang w:val="en"/>
          </w:rPr>
          <w:t>Rings of Jupiter</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has a faint</w:t>
      </w:r>
      <w:r>
        <w:rPr>
          <w:rStyle w:val="apple-converted-space"/>
          <w:rFonts w:ascii="Arial" w:hAnsi="Arial" w:cs="Arial"/>
          <w:color w:val="252525"/>
          <w:sz w:val="21"/>
          <w:szCs w:val="21"/>
          <w:lang w:val="en"/>
        </w:rPr>
        <w:t> </w:t>
      </w:r>
      <w:hyperlink r:id="rId7768" w:tooltip="Planetary ring" w:history="1">
        <w:r>
          <w:rPr>
            <w:rStyle w:val="Hyperlink"/>
            <w:rFonts w:ascii="Arial" w:hAnsi="Arial" w:cs="Arial"/>
            <w:color w:val="0B0080"/>
            <w:sz w:val="21"/>
            <w:szCs w:val="21"/>
            <w:lang w:val="en"/>
          </w:rPr>
          <w:t>planetary 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system composed of three main segments: an inner</w:t>
      </w:r>
      <w:r>
        <w:rPr>
          <w:rStyle w:val="apple-converted-space"/>
          <w:rFonts w:ascii="Arial" w:hAnsi="Arial" w:cs="Arial"/>
          <w:color w:val="252525"/>
          <w:sz w:val="21"/>
          <w:szCs w:val="21"/>
          <w:lang w:val="en"/>
        </w:rPr>
        <w:t> </w:t>
      </w:r>
      <w:hyperlink r:id="rId7769" w:tooltip="Torus" w:history="1">
        <w:r>
          <w:rPr>
            <w:rStyle w:val="Hyperlink"/>
            <w:rFonts w:ascii="Arial" w:hAnsi="Arial" w:cs="Arial"/>
            <w:color w:val="0B0080"/>
            <w:sz w:val="21"/>
            <w:szCs w:val="21"/>
            <w:lang w:val="en"/>
          </w:rPr>
          <w:t>torus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particles known as the halo, a relatively bright main ring, and an outer gossamer ring.</w:t>
      </w:r>
      <w:hyperlink r:id="rId7770" w:anchor="cite_note-120" w:history="1">
        <w:r>
          <w:rPr>
            <w:rStyle w:val="Hyperlink"/>
            <w:rFonts w:ascii="Arial" w:hAnsi="Arial" w:cs="Arial"/>
            <w:color w:val="0B0080"/>
            <w:sz w:val="17"/>
            <w:szCs w:val="17"/>
            <w:vertAlign w:val="superscript"/>
            <w:lang w:val="en"/>
          </w:rPr>
          <w:t>[118]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rings appear to be made of dust, rather than ice as with Saturn's rings.</w:t>
      </w:r>
      <w:hyperlink r:id="rId7771" w:anchor="cite_note-elkins-tanton-36"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main ring is probably made of material ejected from the satellites</w:t>
      </w:r>
      <w:r>
        <w:rPr>
          <w:rStyle w:val="apple-converted-space"/>
          <w:rFonts w:ascii="Arial" w:hAnsi="Arial" w:cs="Arial"/>
          <w:color w:val="252525"/>
          <w:sz w:val="21"/>
          <w:szCs w:val="21"/>
          <w:lang w:val="en"/>
        </w:rPr>
        <w:t> </w:t>
      </w:r>
      <w:hyperlink r:id="rId7772" w:tooltip="Adrastea (moon)" w:history="1">
        <w:r>
          <w:rPr>
            <w:rStyle w:val="Hyperlink"/>
            <w:rFonts w:ascii="Arial" w:hAnsi="Arial" w:cs="Arial"/>
            <w:color w:val="0B0080"/>
            <w:sz w:val="21"/>
            <w:szCs w:val="21"/>
            <w:lang w:val="en"/>
          </w:rPr>
          <w:t>Adrastea</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773" w:tooltip="Metis (moon)" w:history="1">
        <w:r>
          <w:rPr>
            <w:rStyle w:val="Hyperlink"/>
            <w:rFonts w:ascii="Arial" w:hAnsi="Arial" w:cs="Arial"/>
            <w:color w:val="0B0080"/>
            <w:sz w:val="21"/>
            <w:szCs w:val="21"/>
            <w:lang w:val="en"/>
          </w:rPr>
          <w:t>Metis</w:t>
        </w:r>
      </w:hyperlink>
      <w:r>
        <w:rPr>
          <w:rFonts w:ascii="Arial" w:hAnsi="Arial" w:cs="Arial"/>
          <w:color w:val="252525"/>
          <w:sz w:val="21"/>
          <w:szCs w:val="21"/>
          <w:lang w:val="en"/>
        </w:rPr>
        <w:t>. Material that would normally fall back to the moon is pulled into Jupiter because of its strong gravitational influence. The orbit of the material veers towards Jupiter and new material is added by additional impacts.</w:t>
      </w:r>
      <w:hyperlink r:id="rId7774" w:anchor="cite_note-Burns1999-121" w:history="1">
        <w:r>
          <w:rPr>
            <w:rStyle w:val="Hyperlink"/>
            <w:rFonts w:ascii="Arial" w:hAnsi="Arial" w:cs="Arial"/>
            <w:color w:val="0B0080"/>
            <w:sz w:val="17"/>
            <w:szCs w:val="17"/>
            <w:vertAlign w:val="superscript"/>
            <w:lang w:val="en"/>
          </w:rPr>
          <w:t>[119]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 similar way, the moons</w:t>
      </w:r>
      <w:r>
        <w:rPr>
          <w:rStyle w:val="apple-converted-space"/>
          <w:rFonts w:ascii="Arial" w:hAnsi="Arial" w:cs="Arial"/>
          <w:color w:val="252525"/>
          <w:sz w:val="21"/>
          <w:szCs w:val="21"/>
          <w:lang w:val="en"/>
        </w:rPr>
        <w:t> </w:t>
      </w:r>
      <w:hyperlink r:id="rId7775" w:tooltip="Thebe (moon)" w:history="1">
        <w:r>
          <w:rPr>
            <w:rStyle w:val="Hyperlink"/>
            <w:rFonts w:ascii="Arial" w:hAnsi="Arial" w:cs="Arial"/>
            <w:color w:val="0B0080"/>
            <w:sz w:val="21"/>
            <w:szCs w:val="21"/>
            <w:lang w:val="en"/>
          </w:rPr>
          <w:t>Thebe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776" w:tooltip="Amalthea (moon)" w:history="1">
        <w:r>
          <w:rPr>
            <w:rStyle w:val="Hyperlink"/>
            <w:rFonts w:ascii="Arial" w:hAnsi="Arial" w:cs="Arial"/>
            <w:color w:val="0B0080"/>
            <w:sz w:val="21"/>
            <w:szCs w:val="21"/>
            <w:lang w:val="en"/>
          </w:rPr>
          <w:t>Amalthea</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probably produce the two distinct components of the dusty gossamer ring.</w:t>
      </w:r>
      <w:hyperlink r:id="rId7777" w:anchor="cite_note-Burns1999-121" w:history="1">
        <w:r>
          <w:rPr>
            <w:rStyle w:val="Hyperlink"/>
            <w:rFonts w:ascii="Arial" w:hAnsi="Arial" w:cs="Arial"/>
            <w:color w:val="0B0080"/>
            <w:sz w:val="17"/>
            <w:szCs w:val="17"/>
            <w:vertAlign w:val="superscript"/>
            <w:lang w:val="en"/>
          </w:rPr>
          <w:t>[119]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There is also evidence of a rocky ring strung along Amalthea's orbit which may consist of collisional debris from that moon.</w:t>
      </w:r>
      <w:hyperlink r:id="rId7778" w:anchor="cite_note-122" w:history="1">
        <w:r>
          <w:rPr>
            <w:rStyle w:val="Hyperlink"/>
            <w:rFonts w:ascii="Arial" w:hAnsi="Arial" w:cs="Arial"/>
            <w:color w:val="0B0080"/>
            <w:sz w:val="17"/>
            <w:szCs w:val="17"/>
            <w:vertAlign w:val="superscript"/>
            <w:lang w:val="en"/>
          </w:rPr>
          <w:t>[120]</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Interaction with the Solar System</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Along with the Sun, the</w:t>
      </w:r>
      <w:r>
        <w:rPr>
          <w:rStyle w:val="apple-converted-space"/>
          <w:rFonts w:ascii="Arial" w:hAnsi="Arial" w:cs="Arial"/>
          <w:color w:val="252525"/>
          <w:sz w:val="21"/>
          <w:szCs w:val="21"/>
          <w:lang w:val="en"/>
        </w:rPr>
        <w:t> </w:t>
      </w:r>
      <w:hyperlink r:id="rId7779" w:tooltip="Gravity" w:history="1">
        <w:r>
          <w:rPr>
            <w:rStyle w:val="Hyperlink"/>
            <w:rFonts w:ascii="Arial" w:hAnsi="Arial" w:cs="Arial"/>
            <w:color w:val="0B0080"/>
            <w:sz w:val="21"/>
            <w:szCs w:val="21"/>
            <w:lang w:val="en"/>
          </w:rPr>
          <w:t>gravitational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influence of Jupiter has helped shape the Solar System. The orbits of most of the system's planets lie closer to Jupiter's</w:t>
      </w:r>
      <w:r>
        <w:rPr>
          <w:rStyle w:val="apple-converted-space"/>
          <w:rFonts w:ascii="Arial" w:hAnsi="Arial" w:cs="Arial"/>
          <w:color w:val="252525"/>
          <w:sz w:val="21"/>
          <w:szCs w:val="21"/>
          <w:lang w:val="en"/>
        </w:rPr>
        <w:t> </w:t>
      </w:r>
      <w:hyperlink r:id="rId7780" w:tooltip="Orbital plane (astronomy)" w:history="1">
        <w:r>
          <w:rPr>
            <w:rStyle w:val="Hyperlink"/>
            <w:rFonts w:ascii="Arial" w:hAnsi="Arial" w:cs="Arial"/>
            <w:color w:val="0B0080"/>
            <w:sz w:val="21"/>
            <w:szCs w:val="21"/>
            <w:lang w:val="en"/>
          </w:rPr>
          <w:t>orbital plane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than the Sun's</w:t>
      </w:r>
      <w:r>
        <w:rPr>
          <w:rStyle w:val="apple-converted-space"/>
          <w:rFonts w:ascii="Arial" w:hAnsi="Arial" w:cs="Arial"/>
          <w:color w:val="252525"/>
          <w:sz w:val="21"/>
          <w:szCs w:val="21"/>
          <w:lang w:val="en"/>
        </w:rPr>
        <w:t> </w:t>
      </w:r>
      <w:hyperlink r:id="rId7781" w:tooltip="Celestial equator" w:history="1">
        <w:r>
          <w:rPr>
            <w:rStyle w:val="Hyperlink"/>
            <w:rFonts w:ascii="Arial" w:hAnsi="Arial" w:cs="Arial"/>
            <w:color w:val="0B0080"/>
            <w:sz w:val="21"/>
            <w:szCs w:val="21"/>
            <w:lang w:val="en"/>
          </w:rPr>
          <w:t>equatorial plane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7782" w:tooltip="Mercury (planet)" w:history="1">
        <w:r>
          <w:rPr>
            <w:rStyle w:val="Hyperlink"/>
            <w:rFonts w:ascii="Arial" w:hAnsi="Arial" w:cs="Arial"/>
            <w:color w:val="0B0080"/>
            <w:sz w:val="21"/>
            <w:szCs w:val="21"/>
            <w:lang w:val="en"/>
          </w:rPr>
          <w:t>Mercury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the only planet that is closer to the Sun's equator in orbital tilt), the</w:t>
      </w:r>
      <w:r>
        <w:rPr>
          <w:rStyle w:val="apple-converted-space"/>
          <w:rFonts w:ascii="Arial" w:hAnsi="Arial" w:cs="Arial"/>
          <w:color w:val="252525"/>
          <w:sz w:val="21"/>
          <w:szCs w:val="21"/>
          <w:lang w:val="en"/>
        </w:rPr>
        <w:t> </w:t>
      </w:r>
      <w:hyperlink r:id="rId7783" w:tooltip="Kirkwood gap" w:history="1">
        <w:r>
          <w:rPr>
            <w:rStyle w:val="Hyperlink"/>
            <w:rFonts w:ascii="Arial" w:hAnsi="Arial" w:cs="Arial"/>
            <w:color w:val="0B0080"/>
            <w:sz w:val="21"/>
            <w:szCs w:val="21"/>
            <w:lang w:val="en"/>
          </w:rPr>
          <w:t>Kirkwood gaps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7784" w:tooltip="Asteroid belt" w:history="1">
        <w:r>
          <w:rPr>
            <w:rStyle w:val="Hyperlink"/>
            <w:rFonts w:ascii="Arial" w:hAnsi="Arial" w:cs="Arial"/>
            <w:color w:val="0B0080"/>
            <w:sz w:val="21"/>
            <w:szCs w:val="21"/>
            <w:lang w:val="en"/>
          </w:rPr>
          <w:t>asteroid belt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mostly caused by Jupiter, and the planet may have been responsible for the</w:t>
      </w:r>
      <w:r>
        <w:rPr>
          <w:rStyle w:val="apple-converted-space"/>
          <w:rFonts w:ascii="Arial" w:hAnsi="Arial" w:cs="Arial"/>
          <w:color w:val="252525"/>
          <w:sz w:val="21"/>
          <w:szCs w:val="21"/>
          <w:lang w:val="en"/>
        </w:rPr>
        <w:t> </w:t>
      </w:r>
      <w:hyperlink r:id="rId7785" w:tooltip="Late Heavy Bombardment" w:history="1">
        <w:r>
          <w:rPr>
            <w:rStyle w:val="Hyperlink"/>
            <w:rFonts w:ascii="Arial" w:hAnsi="Arial" w:cs="Arial"/>
            <w:color w:val="0B0080"/>
            <w:sz w:val="21"/>
            <w:szCs w:val="21"/>
            <w:lang w:val="en"/>
          </w:rPr>
          <w:t>Late Heavy Bombardment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inner Solar System's history.</w:t>
      </w:r>
      <w:hyperlink r:id="rId7786" w:anchor="cite_note-123" w:history="1">
        <w:r>
          <w:rPr>
            <w:rStyle w:val="Hyperlink"/>
            <w:rFonts w:ascii="Arial" w:hAnsi="Arial" w:cs="Arial"/>
            <w:color w:val="0B0080"/>
            <w:sz w:val="17"/>
            <w:szCs w:val="17"/>
            <w:vertAlign w:val="superscript"/>
            <w:lang w:val="en"/>
          </w:rPr>
          <w:t>[121]</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95500"/>
            <wp:effectExtent l="0" t="0" r="0" b="0"/>
            <wp:docPr id="167" name="Picture 167" descr="https://upload.wikimedia.org/wikipedia/commons/thumb/f/f3/InnerSolarSystem-en.png/220px-InnerSolarSystem-en.png">
              <a:hlinkClick xmlns:a="http://schemas.openxmlformats.org/drawingml/2006/main" r:id="rId7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f/f3/InnerSolarSystem-en.png/220px-InnerSolarSystem-en.png">
                      <a:hlinkClick r:id="rId7787"/>
                    </pic:cNvPr>
                    <pic:cNvPicPr>
                      <a:picLocks noChangeAspect="1" noChangeArrowheads="1"/>
                    </pic:cNvPicPr>
                  </pic:nvPicPr>
                  <pic:blipFill>
                    <a:blip r:embed="rId778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This diagram shows the</w:t>
      </w:r>
      <w:r>
        <w:rPr>
          <w:rStyle w:val="apple-converted-space"/>
          <w:rFonts w:ascii="Arial" w:hAnsi="Arial" w:cs="Arial"/>
          <w:color w:val="252525"/>
          <w:sz w:val="19"/>
          <w:szCs w:val="19"/>
          <w:lang w:val="en"/>
        </w:rPr>
        <w:t> </w:t>
      </w:r>
      <w:hyperlink r:id="rId7789" w:tooltip="Trojan (astronomy)" w:history="1">
        <w:r>
          <w:rPr>
            <w:rStyle w:val="Hyperlink"/>
            <w:rFonts w:ascii="Arial" w:hAnsi="Arial" w:cs="Arial"/>
            <w:color w:val="0B0080"/>
            <w:sz w:val="19"/>
            <w:szCs w:val="19"/>
            <w:lang w:val="en"/>
          </w:rPr>
          <w:t>Trojan asteroids</w:t>
        </w:r>
      </w:hyperlink>
      <w:r>
        <w:rPr>
          <w:rStyle w:val="apple-converted-space"/>
          <w:rFonts w:ascii="Arial" w:hAnsi="Arial" w:cs="Arial"/>
          <w:color w:val="252525"/>
          <w:sz w:val="19"/>
          <w:szCs w:val="19"/>
          <w:lang w:val="en"/>
        </w:rPr>
        <w:t> </w:t>
      </w:r>
      <w:r>
        <w:rPr>
          <w:rFonts w:ascii="Arial" w:hAnsi="Arial" w:cs="Arial"/>
          <w:color w:val="252525"/>
          <w:sz w:val="19"/>
          <w:szCs w:val="19"/>
          <w:lang w:val="en"/>
        </w:rPr>
        <w:t>in Jupiter's orbit, as well as the main</w:t>
      </w:r>
      <w:r>
        <w:rPr>
          <w:rStyle w:val="apple-converted-space"/>
          <w:rFonts w:ascii="Arial" w:hAnsi="Arial" w:cs="Arial"/>
          <w:color w:val="252525"/>
          <w:sz w:val="19"/>
          <w:szCs w:val="19"/>
          <w:lang w:val="en"/>
        </w:rPr>
        <w:t> </w:t>
      </w:r>
      <w:hyperlink r:id="rId7790" w:tooltip="Asteroid belt" w:history="1">
        <w:r>
          <w:rPr>
            <w:rStyle w:val="Hyperlink"/>
            <w:rFonts w:ascii="Arial" w:hAnsi="Arial" w:cs="Arial"/>
            <w:color w:val="0B0080"/>
            <w:sz w:val="19"/>
            <w:szCs w:val="19"/>
            <w:lang w:val="en"/>
          </w:rPr>
          <w:t>asteroid belt</w:t>
        </w:r>
      </w:hyperlink>
      <w:r>
        <w:rPr>
          <w:rFonts w:ascii="Arial" w:hAnsi="Arial" w:cs="Arial"/>
          <w:color w:val="252525"/>
          <w:sz w:val="19"/>
          <w:szCs w:val="19"/>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Along with its moons, Jupiter's gravitational field controls numerous</w:t>
      </w:r>
      <w:r>
        <w:rPr>
          <w:rStyle w:val="apple-converted-space"/>
          <w:rFonts w:ascii="Arial" w:hAnsi="Arial" w:cs="Arial"/>
          <w:color w:val="252525"/>
          <w:sz w:val="21"/>
          <w:szCs w:val="21"/>
          <w:lang w:val="en"/>
        </w:rPr>
        <w:t> </w:t>
      </w:r>
      <w:hyperlink r:id="rId7791" w:tooltip="Asteroid" w:history="1">
        <w:r>
          <w:rPr>
            <w:rStyle w:val="Hyperlink"/>
            <w:rFonts w:ascii="Arial" w:hAnsi="Arial" w:cs="Arial"/>
            <w:color w:val="0B0080"/>
            <w:sz w:val="21"/>
            <w:szCs w:val="21"/>
            <w:lang w:val="en"/>
          </w:rPr>
          <w:t>asteroids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have settled into the regions of the</w:t>
      </w:r>
      <w:r>
        <w:rPr>
          <w:rStyle w:val="apple-converted-space"/>
          <w:rFonts w:ascii="Arial" w:hAnsi="Arial" w:cs="Arial"/>
          <w:color w:val="252525"/>
          <w:sz w:val="21"/>
          <w:szCs w:val="21"/>
          <w:lang w:val="en"/>
        </w:rPr>
        <w:t> </w:t>
      </w:r>
      <w:hyperlink r:id="rId7792" w:tooltip="Lagrangian point" w:history="1">
        <w:r>
          <w:rPr>
            <w:rStyle w:val="Hyperlink"/>
            <w:rFonts w:ascii="Arial" w:hAnsi="Arial" w:cs="Arial"/>
            <w:color w:val="0B0080"/>
            <w:sz w:val="21"/>
            <w:szCs w:val="21"/>
            <w:lang w:val="en"/>
          </w:rPr>
          <w:t>Lagrangian points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preceding and following Jupiter in its orbit around the Sun. These are known as the</w:t>
      </w:r>
      <w:hyperlink r:id="rId7793" w:tooltip="Trojan asteroid" w:history="1">
        <w:r>
          <w:rPr>
            <w:rStyle w:val="Hyperlink"/>
            <w:rFonts w:ascii="Arial" w:hAnsi="Arial" w:cs="Arial"/>
            <w:color w:val="0B0080"/>
            <w:sz w:val="21"/>
            <w:szCs w:val="21"/>
            <w:lang w:val="en"/>
          </w:rPr>
          <w:t>Trojan asteroids</w:t>
        </w:r>
      </w:hyperlink>
      <w:r>
        <w:rPr>
          <w:rFonts w:ascii="Arial" w:hAnsi="Arial" w:cs="Arial"/>
          <w:color w:val="252525"/>
          <w:sz w:val="21"/>
          <w:szCs w:val="21"/>
          <w:lang w:val="en"/>
        </w:rPr>
        <w:t>, and are divided into</w:t>
      </w:r>
      <w:r>
        <w:rPr>
          <w:rStyle w:val="apple-converted-space"/>
          <w:rFonts w:ascii="Arial" w:hAnsi="Arial" w:cs="Arial"/>
          <w:color w:val="252525"/>
          <w:sz w:val="21"/>
          <w:szCs w:val="21"/>
          <w:lang w:val="en"/>
        </w:rPr>
        <w:t> </w:t>
      </w:r>
      <w:hyperlink r:id="rId7794" w:tooltip="List of Trojan asteroids (Greek camp)" w:history="1">
        <w:r>
          <w:rPr>
            <w:rStyle w:val="Hyperlink"/>
            <w:rFonts w:ascii="Arial" w:hAnsi="Arial" w:cs="Arial"/>
            <w:color w:val="0B0080"/>
            <w:sz w:val="21"/>
            <w:szCs w:val="21"/>
            <w:lang w:val="en"/>
          </w:rPr>
          <w:t>Greek</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795" w:tooltip="List of Trojan asteroids (Trojan camp)" w:history="1">
        <w:r>
          <w:rPr>
            <w:rStyle w:val="Hyperlink"/>
            <w:rFonts w:ascii="Arial" w:hAnsi="Arial" w:cs="Arial"/>
            <w:color w:val="0B0080"/>
            <w:sz w:val="21"/>
            <w:szCs w:val="21"/>
            <w:lang w:val="en"/>
          </w:rPr>
          <w:t>Trojan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"camps" to commemorate the</w:t>
      </w:r>
      <w:r>
        <w:rPr>
          <w:rStyle w:val="apple-converted-space"/>
          <w:rFonts w:ascii="Arial" w:hAnsi="Arial" w:cs="Arial"/>
          <w:color w:val="252525"/>
          <w:sz w:val="21"/>
          <w:szCs w:val="21"/>
          <w:lang w:val="en"/>
        </w:rPr>
        <w:t> </w:t>
      </w:r>
      <w:hyperlink r:id="rId7796" w:tooltip="Iliad" w:history="1">
        <w:r>
          <w:rPr>
            <w:rStyle w:val="Hyperlink"/>
            <w:rFonts w:ascii="Arial" w:hAnsi="Arial" w:cs="Arial"/>
            <w:i/>
            <w:iCs/>
            <w:color w:val="0B0080"/>
            <w:sz w:val="21"/>
            <w:szCs w:val="21"/>
            <w:lang w:val="en"/>
          </w:rPr>
          <w:t>Iliad</w:t>
        </w:r>
      </w:hyperlink>
      <w:r>
        <w:rPr>
          <w:rFonts w:ascii="Arial" w:hAnsi="Arial" w:cs="Arial"/>
          <w:color w:val="252525"/>
          <w:sz w:val="21"/>
          <w:szCs w:val="21"/>
          <w:lang w:val="en"/>
        </w:rPr>
        <w:t>. The first of these,</w:t>
      </w:r>
      <w:r>
        <w:rPr>
          <w:rStyle w:val="apple-converted-space"/>
          <w:rFonts w:ascii="Arial" w:hAnsi="Arial" w:cs="Arial"/>
          <w:color w:val="252525"/>
          <w:sz w:val="21"/>
          <w:szCs w:val="21"/>
          <w:lang w:val="en"/>
        </w:rPr>
        <w:t> </w:t>
      </w:r>
      <w:hyperlink r:id="rId7797" w:tooltip="588 Achilles" w:history="1">
        <w:r>
          <w:rPr>
            <w:rStyle w:val="Hyperlink"/>
            <w:rFonts w:ascii="Arial" w:hAnsi="Arial" w:cs="Arial"/>
            <w:color w:val="0B0080"/>
            <w:sz w:val="21"/>
            <w:szCs w:val="21"/>
            <w:lang w:val="en"/>
          </w:rPr>
          <w:t>588 Achilles</w:t>
        </w:r>
      </w:hyperlink>
      <w:r>
        <w:rPr>
          <w:rFonts w:ascii="Arial" w:hAnsi="Arial" w:cs="Arial"/>
          <w:color w:val="252525"/>
          <w:sz w:val="21"/>
          <w:szCs w:val="21"/>
          <w:lang w:val="en"/>
        </w:rPr>
        <w:t>, was discovered by</w:t>
      </w:r>
      <w:r>
        <w:rPr>
          <w:rStyle w:val="apple-converted-space"/>
          <w:rFonts w:ascii="Arial" w:hAnsi="Arial" w:cs="Arial"/>
          <w:color w:val="252525"/>
          <w:sz w:val="21"/>
          <w:szCs w:val="21"/>
          <w:lang w:val="en"/>
        </w:rPr>
        <w:t> </w:t>
      </w:r>
      <w:hyperlink r:id="rId7798" w:tooltip="Max Wolf" w:history="1">
        <w:r>
          <w:rPr>
            <w:rStyle w:val="Hyperlink"/>
            <w:rFonts w:ascii="Arial" w:hAnsi="Arial" w:cs="Arial"/>
            <w:color w:val="0B0080"/>
            <w:sz w:val="21"/>
            <w:szCs w:val="21"/>
            <w:lang w:val="en"/>
          </w:rPr>
          <w:t>Max Wolf</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1906; since then more than two thousand have been discovered.</w:t>
      </w:r>
      <w:hyperlink r:id="rId7799" w:anchor="cite_note-124" w:history="1">
        <w:r>
          <w:rPr>
            <w:rStyle w:val="Hyperlink"/>
            <w:rFonts w:ascii="Arial" w:hAnsi="Arial" w:cs="Arial"/>
            <w:color w:val="0B0080"/>
            <w:sz w:val="17"/>
            <w:szCs w:val="17"/>
            <w:vertAlign w:val="superscript"/>
            <w:lang w:val="en"/>
          </w:rPr>
          <w:t>[122]</w:t>
        </w:r>
      </w:hyperlink>
      <w:r>
        <w:rPr>
          <w:rFonts w:ascii="Arial" w:hAnsi="Arial" w:cs="Arial"/>
          <w:color w:val="252525"/>
          <w:sz w:val="21"/>
          <w:szCs w:val="21"/>
          <w:lang w:val="en"/>
        </w:rPr>
        <w:t>The largest is</w:t>
      </w:r>
      <w:r>
        <w:rPr>
          <w:rStyle w:val="apple-converted-space"/>
          <w:rFonts w:ascii="Arial" w:hAnsi="Arial" w:cs="Arial"/>
          <w:color w:val="252525"/>
          <w:sz w:val="21"/>
          <w:szCs w:val="21"/>
          <w:lang w:val="en"/>
        </w:rPr>
        <w:t> </w:t>
      </w:r>
      <w:hyperlink r:id="rId7800" w:tooltip="624 Hektor" w:history="1">
        <w:r>
          <w:rPr>
            <w:rStyle w:val="Hyperlink"/>
            <w:rFonts w:ascii="Arial" w:hAnsi="Arial" w:cs="Arial"/>
            <w:color w:val="0B0080"/>
            <w:sz w:val="21"/>
            <w:szCs w:val="21"/>
            <w:lang w:val="en"/>
          </w:rPr>
          <w:t>624 Hektor</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Most</w:t>
      </w:r>
      <w:r>
        <w:rPr>
          <w:rStyle w:val="apple-converted-space"/>
          <w:rFonts w:ascii="Arial" w:hAnsi="Arial" w:cs="Arial"/>
          <w:color w:val="252525"/>
          <w:sz w:val="21"/>
          <w:szCs w:val="21"/>
          <w:lang w:val="en"/>
        </w:rPr>
        <w:t> </w:t>
      </w:r>
      <w:hyperlink r:id="rId7801" w:tooltip="List of periodic comets" w:history="1">
        <w:r>
          <w:rPr>
            <w:rStyle w:val="Hyperlink"/>
            <w:rFonts w:ascii="Arial" w:hAnsi="Arial" w:cs="Arial"/>
            <w:color w:val="0B0080"/>
            <w:sz w:val="21"/>
            <w:szCs w:val="21"/>
            <w:lang w:val="en"/>
          </w:rPr>
          <w:t>short-period comets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belong to the Jupiter family—defined as comets with</w:t>
      </w:r>
      <w:r>
        <w:rPr>
          <w:rStyle w:val="apple-converted-space"/>
          <w:rFonts w:ascii="Arial" w:hAnsi="Arial" w:cs="Arial"/>
          <w:color w:val="252525"/>
          <w:sz w:val="21"/>
          <w:szCs w:val="21"/>
          <w:lang w:val="en"/>
        </w:rPr>
        <w:t> </w:t>
      </w:r>
      <w:hyperlink r:id="rId7802" w:tooltip="Semi-major axis" w:history="1">
        <w:r>
          <w:rPr>
            <w:rStyle w:val="Hyperlink"/>
            <w:rFonts w:ascii="Arial" w:hAnsi="Arial" w:cs="Arial"/>
            <w:color w:val="0B0080"/>
            <w:sz w:val="21"/>
            <w:szCs w:val="21"/>
            <w:lang w:val="en"/>
          </w:rPr>
          <w:t>semi-major axes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smaller than Jupiter's. Jupiter family comets are thought to form in the</w:t>
      </w:r>
      <w:r>
        <w:rPr>
          <w:rStyle w:val="apple-converted-space"/>
          <w:rFonts w:ascii="Arial" w:hAnsi="Arial" w:cs="Arial"/>
          <w:color w:val="252525"/>
          <w:sz w:val="21"/>
          <w:szCs w:val="21"/>
          <w:lang w:val="en"/>
        </w:rPr>
        <w:t> </w:t>
      </w:r>
      <w:hyperlink r:id="rId7803" w:tooltip="Kuiper belt" w:history="1">
        <w:r>
          <w:rPr>
            <w:rStyle w:val="Hyperlink"/>
            <w:rFonts w:ascii="Arial" w:hAnsi="Arial" w:cs="Arial"/>
            <w:color w:val="0B0080"/>
            <w:sz w:val="21"/>
            <w:szCs w:val="21"/>
            <w:lang w:val="en"/>
          </w:rPr>
          <w:t>Kuiper belt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outside the orbit of Neptune. During close encounters with Jupiter their orbits are</w:t>
      </w:r>
      <w:r>
        <w:rPr>
          <w:rStyle w:val="apple-converted-space"/>
          <w:rFonts w:ascii="Arial" w:hAnsi="Arial" w:cs="Arial"/>
          <w:color w:val="252525"/>
          <w:sz w:val="21"/>
          <w:szCs w:val="21"/>
          <w:lang w:val="en"/>
        </w:rPr>
        <w:t> </w:t>
      </w:r>
      <w:hyperlink r:id="rId7804" w:tooltip="Perturbation (astronomy)" w:history="1">
        <w:r>
          <w:rPr>
            <w:rStyle w:val="Hyperlink"/>
            <w:rFonts w:ascii="Arial" w:hAnsi="Arial" w:cs="Arial"/>
            <w:color w:val="0B0080"/>
            <w:sz w:val="21"/>
            <w:szCs w:val="21"/>
            <w:lang w:val="en"/>
          </w:rPr>
          <w:t>perturbed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into a smaller period and then circularized by regular gravitational interaction with the Sun and Jupiter.</w:t>
      </w:r>
      <w:hyperlink r:id="rId7805" w:anchor="cite_note-125" w:history="1">
        <w:r>
          <w:rPr>
            <w:rStyle w:val="Hyperlink"/>
            <w:rFonts w:ascii="Arial" w:hAnsi="Arial" w:cs="Arial"/>
            <w:color w:val="0B0080"/>
            <w:sz w:val="17"/>
            <w:szCs w:val="17"/>
            <w:vertAlign w:val="superscript"/>
            <w:lang w:val="en"/>
          </w:rPr>
          <w:t>[123]</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Impacts</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7806" w:tooltip="Comet Shoemaker–Levy 9" w:history="1">
        <w:r>
          <w:rPr>
            <w:rStyle w:val="Hyperlink"/>
            <w:rFonts w:ascii="Arial" w:hAnsi="Arial" w:cs="Arial"/>
            <w:i/>
            <w:iCs/>
            <w:color w:val="0B0080"/>
            <w:sz w:val="21"/>
            <w:szCs w:val="21"/>
            <w:lang w:val="en"/>
          </w:rPr>
          <w:t>Comet Shoemaker–Levy 9</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7807" w:tooltip="2009 Jupiter impact event" w:history="1">
        <w:r>
          <w:rPr>
            <w:rStyle w:val="Hyperlink"/>
            <w:rFonts w:ascii="Arial" w:hAnsi="Arial" w:cs="Arial"/>
            <w:i/>
            <w:iCs/>
            <w:color w:val="0B0080"/>
            <w:sz w:val="21"/>
            <w:szCs w:val="21"/>
            <w:lang w:val="en"/>
          </w:rPr>
          <w:t>2009 Jupiter impact event</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7808" w:tooltip="2010 Jupiter impact event" w:history="1">
        <w:r>
          <w:rPr>
            <w:rStyle w:val="Hyperlink"/>
            <w:rFonts w:ascii="Arial" w:hAnsi="Arial" w:cs="Arial"/>
            <w:i/>
            <w:iCs/>
            <w:color w:val="0B0080"/>
            <w:sz w:val="21"/>
            <w:szCs w:val="21"/>
            <w:lang w:val="en"/>
          </w:rPr>
          <w:t>2010 Jupiter impact event</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62100"/>
            <wp:effectExtent l="0" t="0" r="0" b="0"/>
            <wp:docPr id="166" name="Picture 166" descr="https://upload.wikimedia.org/wikipedia/commons/thumb/8/89/Hs-2009-23-crop.jpg/220px-Hs-2009-23-crop.jpg">
              <a:hlinkClick xmlns:a="http://schemas.openxmlformats.org/drawingml/2006/main" r:id="rId7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8/89/Hs-2009-23-crop.jpg/220px-Hs-2009-23-crop.jpg">
                      <a:hlinkClick r:id="rId7809"/>
                    </pic:cNvPr>
                    <pic:cNvPicPr>
                      <a:picLocks noChangeAspect="1" noChangeArrowheads="1"/>
                    </pic:cNvPicPr>
                  </pic:nvPicPr>
                  <pic:blipFill>
                    <a:blip r:embed="rId7810">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hyperlink r:id="rId7811" w:tooltip="Hubble Space Telescope" w:history="1">
        <w:r>
          <w:rPr>
            <w:rStyle w:val="Hyperlink"/>
            <w:rFonts w:ascii="Arial" w:hAnsi="Arial" w:cs="Arial"/>
            <w:color w:val="0B0080"/>
            <w:sz w:val="19"/>
            <w:szCs w:val="19"/>
            <w:lang w:val="en"/>
          </w:rPr>
          <w:t>Hubble</w:t>
        </w:r>
      </w:hyperlink>
      <w:r>
        <w:rPr>
          <w:rStyle w:val="apple-converted-space"/>
          <w:rFonts w:ascii="Arial" w:hAnsi="Arial" w:cs="Arial"/>
          <w:color w:val="252525"/>
          <w:sz w:val="19"/>
          <w:szCs w:val="19"/>
          <w:lang w:val="en"/>
        </w:rPr>
        <w:t> </w:t>
      </w:r>
      <w:r>
        <w:rPr>
          <w:rFonts w:ascii="Arial" w:hAnsi="Arial" w:cs="Arial"/>
          <w:color w:val="252525"/>
          <w:sz w:val="19"/>
          <w:szCs w:val="19"/>
          <w:lang w:val="en"/>
        </w:rPr>
        <w:t>image taken on July 23, 2009, showing a blemish of about 5,000 miles long left by the</w:t>
      </w:r>
      <w:r>
        <w:rPr>
          <w:rStyle w:val="apple-converted-space"/>
          <w:rFonts w:ascii="Arial" w:hAnsi="Arial" w:cs="Arial"/>
          <w:color w:val="252525"/>
          <w:sz w:val="19"/>
          <w:szCs w:val="19"/>
          <w:lang w:val="en"/>
        </w:rPr>
        <w:t> </w:t>
      </w:r>
      <w:hyperlink r:id="rId7812" w:tooltip="2009 Jupiter impact event" w:history="1">
        <w:r>
          <w:rPr>
            <w:rStyle w:val="Hyperlink"/>
            <w:rFonts w:ascii="Arial" w:hAnsi="Arial" w:cs="Arial"/>
            <w:color w:val="0B0080"/>
            <w:sz w:val="19"/>
            <w:szCs w:val="19"/>
            <w:lang w:val="en"/>
          </w:rPr>
          <w:t>2009 Jupiter impact</w:t>
        </w:r>
      </w:hyperlink>
      <w:r>
        <w:rPr>
          <w:rFonts w:ascii="Arial" w:hAnsi="Arial" w:cs="Arial"/>
          <w:color w:val="252525"/>
          <w:sz w:val="19"/>
          <w:szCs w:val="19"/>
          <w:lang w:val="en"/>
        </w:rPr>
        <w:t>.</w:t>
      </w:r>
      <w:hyperlink r:id="rId7813" w:anchor="cite_note-126" w:history="1">
        <w:r>
          <w:rPr>
            <w:rStyle w:val="Hyperlink"/>
            <w:rFonts w:ascii="Arial" w:hAnsi="Arial" w:cs="Arial"/>
            <w:color w:val="0B0080"/>
            <w:sz w:val="15"/>
            <w:szCs w:val="15"/>
            <w:vertAlign w:val="superscript"/>
            <w:lang w:val="en"/>
          </w:rPr>
          <w:t>[124]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Jupiter has been called the Solar System's vacuum cleaner,</w:t>
      </w:r>
      <w:hyperlink r:id="rId7814" w:anchor="cite_note-127" w:history="1">
        <w:r>
          <w:rPr>
            <w:rStyle w:val="Hyperlink"/>
            <w:rFonts w:ascii="Arial" w:hAnsi="Arial" w:cs="Arial"/>
            <w:color w:val="0B0080"/>
            <w:sz w:val="17"/>
            <w:szCs w:val="17"/>
            <w:vertAlign w:val="superscript"/>
            <w:lang w:val="en"/>
          </w:rPr>
          <w:t>[125]</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of its immense</w:t>
      </w:r>
      <w:r>
        <w:rPr>
          <w:rStyle w:val="apple-converted-space"/>
          <w:rFonts w:ascii="Arial" w:hAnsi="Arial" w:cs="Arial"/>
          <w:color w:val="252525"/>
          <w:sz w:val="21"/>
          <w:szCs w:val="21"/>
          <w:lang w:val="en"/>
        </w:rPr>
        <w:t> </w:t>
      </w:r>
      <w:hyperlink r:id="rId7815" w:tooltip="Gravity well" w:history="1">
        <w:r>
          <w:rPr>
            <w:rStyle w:val="Hyperlink"/>
            <w:rFonts w:ascii="Arial" w:hAnsi="Arial" w:cs="Arial"/>
            <w:color w:val="0B0080"/>
            <w:sz w:val="21"/>
            <w:szCs w:val="21"/>
            <w:lang w:val="en"/>
          </w:rPr>
          <w:t>gravity well</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location near the inner Solar System. It receives the most frequent comet impacts of the Solar System's planets.</w:t>
      </w:r>
      <w:hyperlink r:id="rId7816" w:anchor="cite_note-128" w:history="1">
        <w:r>
          <w:rPr>
            <w:rStyle w:val="Hyperlink"/>
            <w:rFonts w:ascii="Arial" w:hAnsi="Arial" w:cs="Arial"/>
            <w:color w:val="0B0080"/>
            <w:sz w:val="17"/>
            <w:szCs w:val="17"/>
            <w:vertAlign w:val="superscript"/>
            <w:lang w:val="en"/>
          </w:rPr>
          <w:t>[126]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was thought that the planet served to partially shield the inner system from cometary bombardment.</w:t>
      </w:r>
      <w:hyperlink r:id="rId7817" w:anchor="cite_note-HTUW-32" w:history="1">
        <w:r>
          <w:rPr>
            <w:rStyle w:val="Hyperlink"/>
            <w:rFonts w:ascii="Arial" w:hAnsi="Arial" w:cs="Arial"/>
            <w:color w:val="0B0080"/>
            <w:sz w:val="17"/>
            <w:szCs w:val="17"/>
            <w:vertAlign w:val="superscript"/>
            <w:lang w:val="en"/>
          </w:rPr>
          <w:t>[30]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recent computer simulations suggest that Jupiter does not cause a net decrease in the number of comets that pass through the inner Solar System, as its gravity perturbs their orbits inward roughly as often as it accretes or ejects them.</w:t>
      </w:r>
      <w:hyperlink r:id="rId7818" w:anchor="cite_note-129" w:history="1">
        <w:r>
          <w:rPr>
            <w:rStyle w:val="Hyperlink"/>
            <w:rFonts w:ascii="Arial" w:hAnsi="Arial" w:cs="Arial"/>
            <w:color w:val="0B0080"/>
            <w:sz w:val="17"/>
            <w:szCs w:val="17"/>
            <w:vertAlign w:val="superscript"/>
            <w:lang w:val="en"/>
          </w:rPr>
          <w:t>[127]</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This topic remains controversial among scientists, as some think it draws comets towards Earth from </w:t>
      </w:r>
      <w:r>
        <w:rPr>
          <w:rFonts w:ascii="Arial" w:hAnsi="Arial" w:cs="Arial"/>
          <w:color w:val="252525"/>
          <w:sz w:val="21"/>
          <w:szCs w:val="21"/>
          <w:lang w:val="en"/>
        </w:rPr>
        <w:lastRenderedPageBreak/>
        <w:t>the</w:t>
      </w:r>
      <w:r>
        <w:rPr>
          <w:rStyle w:val="apple-converted-space"/>
          <w:rFonts w:ascii="Arial" w:hAnsi="Arial" w:cs="Arial"/>
          <w:color w:val="252525"/>
          <w:sz w:val="21"/>
          <w:szCs w:val="21"/>
          <w:lang w:val="en"/>
        </w:rPr>
        <w:t> </w:t>
      </w:r>
      <w:hyperlink r:id="rId7819" w:tooltip="Kuiper belt" w:history="1">
        <w:r>
          <w:rPr>
            <w:rStyle w:val="Hyperlink"/>
            <w:rFonts w:ascii="Arial" w:hAnsi="Arial" w:cs="Arial"/>
            <w:color w:val="0B0080"/>
            <w:sz w:val="21"/>
            <w:szCs w:val="21"/>
            <w:lang w:val="en"/>
          </w:rPr>
          <w:t>Kuiper belt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while others think that Jupiter protects Earth from the alleged</w:t>
      </w:r>
      <w:r>
        <w:rPr>
          <w:rStyle w:val="apple-converted-space"/>
          <w:rFonts w:ascii="Arial" w:hAnsi="Arial" w:cs="Arial"/>
          <w:color w:val="252525"/>
          <w:sz w:val="21"/>
          <w:szCs w:val="21"/>
          <w:lang w:val="en"/>
        </w:rPr>
        <w:t> </w:t>
      </w:r>
      <w:hyperlink r:id="rId7820" w:tooltip="Oort cloud" w:history="1">
        <w:r>
          <w:rPr>
            <w:rStyle w:val="Hyperlink"/>
            <w:rFonts w:ascii="Arial" w:hAnsi="Arial" w:cs="Arial"/>
            <w:color w:val="0B0080"/>
            <w:sz w:val="21"/>
            <w:szCs w:val="21"/>
            <w:lang w:val="en"/>
          </w:rPr>
          <w:t>Oort cloud</w:t>
        </w:r>
      </w:hyperlink>
      <w:r>
        <w:rPr>
          <w:rFonts w:ascii="Arial" w:hAnsi="Arial" w:cs="Arial"/>
          <w:color w:val="252525"/>
          <w:sz w:val="21"/>
          <w:szCs w:val="21"/>
          <w:lang w:val="en"/>
        </w:rPr>
        <w:t>.</w:t>
      </w:r>
      <w:hyperlink r:id="rId7821" w:anchor="cite_note-130" w:history="1">
        <w:r>
          <w:rPr>
            <w:rStyle w:val="Hyperlink"/>
            <w:rFonts w:ascii="Arial" w:hAnsi="Arial" w:cs="Arial"/>
            <w:color w:val="0B0080"/>
            <w:sz w:val="17"/>
            <w:szCs w:val="17"/>
            <w:vertAlign w:val="superscript"/>
            <w:lang w:val="en"/>
          </w:rPr>
          <w:t>[128]</w:t>
        </w:r>
      </w:hyperlink>
      <w:r>
        <w:rPr>
          <w:rStyle w:val="apple-converted-space"/>
          <w:rFonts w:ascii="Arial" w:hAnsi="Arial" w:cs="Arial"/>
          <w:color w:val="252525"/>
          <w:sz w:val="21"/>
          <w:szCs w:val="21"/>
          <w:lang w:val="en"/>
        </w:rPr>
        <w:t> </w:t>
      </w:r>
      <w:r>
        <w:rPr>
          <w:rFonts w:ascii="Arial" w:hAnsi="Arial" w:cs="Arial"/>
          <w:color w:val="252525"/>
          <w:sz w:val="21"/>
          <w:szCs w:val="21"/>
          <w:lang w:val="en"/>
        </w:rPr>
        <w:t>Jupiter experiences about 200 times more</w:t>
      </w:r>
      <w:r>
        <w:rPr>
          <w:rStyle w:val="apple-converted-space"/>
          <w:rFonts w:ascii="Arial" w:hAnsi="Arial" w:cs="Arial"/>
          <w:color w:val="252525"/>
          <w:sz w:val="21"/>
          <w:szCs w:val="21"/>
          <w:lang w:val="en"/>
        </w:rPr>
        <w:t> </w:t>
      </w:r>
      <w:hyperlink r:id="rId7822" w:tooltip="Asteroid" w:history="1">
        <w:r>
          <w:rPr>
            <w:rStyle w:val="Hyperlink"/>
            <w:rFonts w:ascii="Arial" w:hAnsi="Arial" w:cs="Arial"/>
            <w:color w:val="0B0080"/>
            <w:sz w:val="21"/>
            <w:szCs w:val="21"/>
            <w:lang w:val="en"/>
          </w:rPr>
          <w:t>asteroid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7823" w:tooltip="Comet" w:history="1">
        <w:r>
          <w:rPr>
            <w:rStyle w:val="Hyperlink"/>
            <w:rFonts w:ascii="Arial" w:hAnsi="Arial" w:cs="Arial"/>
            <w:color w:val="0B0080"/>
            <w:sz w:val="21"/>
            <w:szCs w:val="21"/>
            <w:lang w:val="en"/>
          </w:rPr>
          <w:t>comet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impacts than Earth.</w:t>
      </w:r>
      <w:hyperlink r:id="rId7824" w:anchor="cite_note-HTUW-32" w:history="1">
        <w:r>
          <w:rPr>
            <w:rStyle w:val="Hyperlink"/>
            <w:rFonts w:ascii="Arial" w:hAnsi="Arial" w:cs="Arial"/>
            <w:color w:val="0B0080"/>
            <w:sz w:val="17"/>
            <w:szCs w:val="17"/>
            <w:vertAlign w:val="superscript"/>
            <w:lang w:val="en"/>
          </w:rPr>
          <w:t>[30]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1997 survey of historical astronomical drawings suggested that</w:t>
      </w:r>
      <w:r>
        <w:rPr>
          <w:rStyle w:val="apple-converted-space"/>
          <w:rFonts w:ascii="Arial" w:hAnsi="Arial" w:cs="Arial"/>
          <w:color w:val="252525"/>
          <w:sz w:val="21"/>
          <w:szCs w:val="21"/>
          <w:lang w:val="en"/>
        </w:rPr>
        <w:t> </w:t>
      </w:r>
      <w:hyperlink r:id="rId7825" w:tooltip="Giovanni Domenico Cassini" w:history="1">
        <w:r>
          <w:rPr>
            <w:rStyle w:val="Hyperlink"/>
            <w:rFonts w:ascii="Arial" w:hAnsi="Arial" w:cs="Arial"/>
            <w:color w:val="0B0080"/>
            <w:sz w:val="21"/>
            <w:szCs w:val="21"/>
            <w:lang w:val="en"/>
          </w:rPr>
          <w:t>Cassini</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may have recorded an impact scar in 1690. The survey produced eight other candidate observations between 1664 and 1839, but they had low or no possibility of being the result of an impact.</w:t>
      </w:r>
      <w:hyperlink r:id="rId7826" w:anchor="cite_note-131" w:history="1">
        <w:r>
          <w:rPr>
            <w:rStyle w:val="Hyperlink"/>
            <w:rFonts w:ascii="Arial" w:hAnsi="Arial" w:cs="Arial"/>
            <w:color w:val="0B0080"/>
            <w:sz w:val="17"/>
            <w:szCs w:val="17"/>
            <w:vertAlign w:val="superscript"/>
            <w:lang w:val="en"/>
          </w:rPr>
          <w:t>[129]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More recent discoveries include the following:</w:t>
      </w:r>
    </w:p>
    <w:p w:rsidR="00F57791" w:rsidRDefault="00F57791" w:rsidP="00F57791">
      <w:pPr>
        <w:numPr>
          <w:ilvl w:val="0"/>
          <w:numId w:val="11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t>A</w:t>
      </w:r>
      <w:r>
        <w:rPr>
          <w:rStyle w:val="apple-converted-space"/>
          <w:rFonts w:ascii="Arial" w:hAnsi="Arial" w:cs="Arial"/>
          <w:color w:val="252525"/>
          <w:sz w:val="21"/>
          <w:szCs w:val="21"/>
          <w:lang w:val="en"/>
        </w:rPr>
        <w:t> </w:t>
      </w:r>
      <w:hyperlink r:id="rId7827" w:tooltip="Fireball (meteor)" w:history="1">
        <w:r>
          <w:rPr>
            <w:rStyle w:val="Hyperlink"/>
            <w:rFonts w:ascii="Arial" w:hAnsi="Arial" w:cs="Arial"/>
            <w:color w:val="0B0080"/>
            <w:sz w:val="21"/>
            <w:szCs w:val="21"/>
            <w:lang w:val="en"/>
          </w:rPr>
          <w:t>fireball</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photographed by Voyager 1 during its Jupiter encounter in March 1979.</w:t>
      </w:r>
      <w:hyperlink r:id="rId7828" w:anchor="cite_note-impact2012-132" w:history="1">
        <w:r>
          <w:rPr>
            <w:rStyle w:val="Hyperlink"/>
            <w:rFonts w:ascii="Arial" w:hAnsi="Arial" w:cs="Arial"/>
            <w:color w:val="0B0080"/>
            <w:sz w:val="17"/>
            <w:szCs w:val="17"/>
            <w:vertAlign w:val="superscript"/>
            <w:lang w:val="en"/>
          </w:rPr>
          <w:t>[130]</w:t>
        </w:r>
      </w:hyperlink>
    </w:p>
    <w:p w:rsidR="00F57791" w:rsidRDefault="00F57791" w:rsidP="00F57791">
      <w:pPr>
        <w:numPr>
          <w:ilvl w:val="0"/>
          <w:numId w:val="11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t>During the period July 16, 1994, to July 22, 1994, over 20 fragments from the</w:t>
      </w:r>
      <w:r>
        <w:rPr>
          <w:rStyle w:val="apple-converted-space"/>
          <w:rFonts w:ascii="Arial" w:hAnsi="Arial" w:cs="Arial"/>
          <w:color w:val="252525"/>
          <w:sz w:val="21"/>
          <w:szCs w:val="21"/>
          <w:lang w:val="en"/>
        </w:rPr>
        <w:t> </w:t>
      </w:r>
      <w:hyperlink r:id="rId7829" w:tooltip="Comet" w:history="1">
        <w:r>
          <w:rPr>
            <w:rStyle w:val="Hyperlink"/>
            <w:rFonts w:ascii="Arial" w:hAnsi="Arial" w:cs="Arial"/>
            <w:color w:val="0B0080"/>
            <w:sz w:val="21"/>
            <w:szCs w:val="21"/>
            <w:lang w:val="en"/>
          </w:rPr>
          <w:t>comet</w:t>
        </w:r>
      </w:hyperlink>
      <w:r>
        <w:rPr>
          <w:rStyle w:val="apple-converted-space"/>
          <w:rFonts w:ascii="Arial" w:hAnsi="Arial" w:cs="Arial"/>
          <w:color w:val="252525"/>
          <w:sz w:val="21"/>
          <w:szCs w:val="21"/>
          <w:lang w:val="en"/>
        </w:rPr>
        <w:t> </w:t>
      </w:r>
      <w:hyperlink r:id="rId7830" w:tooltip="Comet Shoemaker–Levy 9" w:history="1">
        <w:r>
          <w:rPr>
            <w:rStyle w:val="Hyperlink"/>
            <w:rFonts w:ascii="Arial" w:hAnsi="Arial" w:cs="Arial"/>
            <w:color w:val="0B0080"/>
            <w:sz w:val="21"/>
            <w:szCs w:val="21"/>
            <w:lang w:val="en"/>
          </w:rPr>
          <w:t>Shoemaker–Levy 9</w:t>
        </w:r>
      </w:hyperlink>
      <w:r>
        <w:rPr>
          <w:rStyle w:val="apple-converted-space"/>
          <w:rFonts w:ascii="Arial" w:hAnsi="Arial" w:cs="Arial"/>
          <w:color w:val="252525"/>
          <w:sz w:val="21"/>
          <w:szCs w:val="21"/>
          <w:lang w:val="en"/>
        </w:rPr>
        <w:t> </w:t>
      </w:r>
      <w:r>
        <w:rPr>
          <w:rFonts w:ascii="Arial" w:hAnsi="Arial" w:cs="Arial"/>
          <w:color w:val="252525"/>
          <w:sz w:val="21"/>
          <w:szCs w:val="21"/>
          <w:lang w:val="en"/>
        </w:rPr>
        <w:t>(SL9, formally designated D/1993 F2) collided with Jupiter's</w:t>
      </w:r>
      <w:r>
        <w:rPr>
          <w:rStyle w:val="apple-converted-space"/>
          <w:rFonts w:ascii="Arial" w:hAnsi="Arial" w:cs="Arial"/>
          <w:color w:val="252525"/>
          <w:sz w:val="21"/>
          <w:szCs w:val="21"/>
          <w:lang w:val="en"/>
        </w:rPr>
        <w:t> </w:t>
      </w:r>
      <w:hyperlink r:id="rId7831" w:tooltip="Southern hemisphere" w:history="1">
        <w:r>
          <w:rPr>
            <w:rStyle w:val="Hyperlink"/>
            <w:rFonts w:ascii="Arial" w:hAnsi="Arial" w:cs="Arial"/>
            <w:color w:val="0B0080"/>
            <w:sz w:val="21"/>
            <w:szCs w:val="21"/>
            <w:lang w:val="en"/>
          </w:rPr>
          <w:t>southern hemisphere</w:t>
        </w:r>
      </w:hyperlink>
      <w:r>
        <w:rPr>
          <w:rFonts w:ascii="Arial" w:hAnsi="Arial" w:cs="Arial"/>
          <w:color w:val="252525"/>
          <w:sz w:val="21"/>
          <w:szCs w:val="21"/>
          <w:lang w:val="en"/>
        </w:rPr>
        <w:t>, providing the first direct observation of a collision between two Solar System objects. This impact provided useful data on the composition of Jupiter's atmosphere.</w:t>
      </w:r>
      <w:hyperlink r:id="rId7832" w:anchor="cite_note-133" w:history="1">
        <w:r>
          <w:rPr>
            <w:rStyle w:val="Hyperlink"/>
            <w:rFonts w:ascii="Arial" w:hAnsi="Arial" w:cs="Arial"/>
            <w:color w:val="0B0080"/>
            <w:sz w:val="17"/>
            <w:szCs w:val="17"/>
            <w:vertAlign w:val="superscript"/>
            <w:lang w:val="en"/>
          </w:rPr>
          <w:t>[131]</w:t>
        </w:r>
      </w:hyperlink>
      <w:hyperlink r:id="rId7833" w:anchor="cite_note-134" w:history="1">
        <w:r>
          <w:rPr>
            <w:rStyle w:val="Hyperlink"/>
            <w:rFonts w:ascii="Arial" w:hAnsi="Arial" w:cs="Arial"/>
            <w:color w:val="0B0080"/>
            <w:sz w:val="17"/>
            <w:szCs w:val="17"/>
            <w:vertAlign w:val="superscript"/>
            <w:lang w:val="en"/>
          </w:rPr>
          <w:t>[132]</w:t>
        </w:r>
      </w:hyperlink>
    </w:p>
    <w:p w:rsidR="00F57791" w:rsidRDefault="00F57791" w:rsidP="00F57791">
      <w:pPr>
        <w:numPr>
          <w:ilvl w:val="0"/>
          <w:numId w:val="11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t>On July 19, 2009, an</w:t>
      </w:r>
      <w:r>
        <w:rPr>
          <w:rStyle w:val="apple-converted-space"/>
          <w:rFonts w:ascii="Arial" w:hAnsi="Arial" w:cs="Arial"/>
          <w:color w:val="252525"/>
          <w:sz w:val="21"/>
          <w:szCs w:val="21"/>
          <w:lang w:val="en"/>
        </w:rPr>
        <w:t> </w:t>
      </w:r>
      <w:hyperlink r:id="rId7834" w:tooltip="2009 Jupiter impact event" w:history="1">
        <w:r>
          <w:rPr>
            <w:rStyle w:val="Hyperlink"/>
            <w:rFonts w:ascii="Arial" w:hAnsi="Arial" w:cs="Arial"/>
            <w:color w:val="0B0080"/>
            <w:sz w:val="21"/>
            <w:szCs w:val="21"/>
            <w:lang w:val="en"/>
          </w:rPr>
          <w:t>impact site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discovered at approximately 216 degrees longitude in System 2.</w:t>
      </w:r>
      <w:hyperlink r:id="rId7835" w:anchor="cite_note-135" w:history="1">
        <w:r>
          <w:rPr>
            <w:rStyle w:val="Hyperlink"/>
            <w:rFonts w:ascii="Arial" w:hAnsi="Arial" w:cs="Arial"/>
            <w:color w:val="0B0080"/>
            <w:sz w:val="17"/>
            <w:szCs w:val="17"/>
            <w:vertAlign w:val="superscript"/>
            <w:lang w:val="en"/>
          </w:rPr>
          <w:t>[133]</w:t>
        </w:r>
      </w:hyperlink>
      <w:hyperlink r:id="rId7836" w:anchor="cite_note-136" w:history="1">
        <w:r>
          <w:rPr>
            <w:rStyle w:val="Hyperlink"/>
            <w:rFonts w:ascii="Arial" w:hAnsi="Arial" w:cs="Arial"/>
            <w:color w:val="0B0080"/>
            <w:sz w:val="17"/>
            <w:szCs w:val="17"/>
            <w:vertAlign w:val="superscript"/>
            <w:lang w:val="en"/>
          </w:rPr>
          <w:t>[134]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impact left behind a black spot in Jupiter's atmosphere, similar in size to</w:t>
      </w:r>
      <w:r>
        <w:rPr>
          <w:rStyle w:val="apple-converted-space"/>
          <w:rFonts w:ascii="Arial" w:hAnsi="Arial" w:cs="Arial"/>
          <w:color w:val="252525"/>
          <w:sz w:val="21"/>
          <w:szCs w:val="21"/>
          <w:lang w:val="en"/>
        </w:rPr>
        <w:t> </w:t>
      </w:r>
      <w:hyperlink r:id="rId7837" w:tooltip="Oval BA" w:history="1">
        <w:r>
          <w:rPr>
            <w:rStyle w:val="Hyperlink"/>
            <w:rFonts w:ascii="Arial" w:hAnsi="Arial" w:cs="Arial"/>
            <w:color w:val="0B0080"/>
            <w:sz w:val="21"/>
            <w:szCs w:val="21"/>
            <w:lang w:val="en"/>
          </w:rPr>
          <w:t>Oval BA</w:t>
        </w:r>
      </w:hyperlink>
      <w:r>
        <w:rPr>
          <w:rFonts w:ascii="Arial" w:hAnsi="Arial" w:cs="Arial"/>
          <w:color w:val="252525"/>
          <w:sz w:val="21"/>
          <w:szCs w:val="21"/>
          <w:lang w:val="en"/>
        </w:rPr>
        <w:t>. Infrared observation showed a bright spot where the impact took place, meaning the impact warmed up the lower atmosphere in the area near Jupiter's south pole.</w:t>
      </w:r>
      <w:hyperlink r:id="rId7838" w:anchor="cite_note-137" w:history="1">
        <w:r>
          <w:rPr>
            <w:rStyle w:val="Hyperlink"/>
            <w:rFonts w:ascii="Arial" w:hAnsi="Arial" w:cs="Arial"/>
            <w:color w:val="0B0080"/>
            <w:sz w:val="17"/>
            <w:szCs w:val="17"/>
            <w:vertAlign w:val="superscript"/>
            <w:lang w:val="en"/>
          </w:rPr>
          <w:t>[135]</w:t>
        </w:r>
      </w:hyperlink>
    </w:p>
    <w:p w:rsidR="00F57791" w:rsidRDefault="00F57791" w:rsidP="00F57791">
      <w:pPr>
        <w:numPr>
          <w:ilvl w:val="0"/>
          <w:numId w:val="110"/>
        </w:numPr>
        <w:shd w:val="clear" w:color="auto" w:fill="FFFFFF"/>
        <w:spacing w:before="100" w:beforeAutospacing="1" w:after="24" w:line="240" w:lineRule="auto"/>
        <w:ind w:left="768"/>
        <w:rPr>
          <w:rFonts w:ascii="Arial" w:hAnsi="Arial" w:cs="Arial"/>
          <w:color w:val="252525"/>
          <w:sz w:val="21"/>
          <w:szCs w:val="21"/>
          <w:lang w:val="en"/>
        </w:rPr>
      </w:pPr>
      <w:hyperlink r:id="rId7839" w:tooltip="2010 Jupiter impact event" w:history="1">
        <w:r>
          <w:rPr>
            <w:rStyle w:val="Hyperlink"/>
            <w:rFonts w:ascii="Arial" w:hAnsi="Arial" w:cs="Arial"/>
            <w:color w:val="0B0080"/>
            <w:sz w:val="21"/>
            <w:szCs w:val="21"/>
            <w:lang w:val="en"/>
          </w:rPr>
          <w:t>A fireball</w:t>
        </w:r>
      </w:hyperlink>
      <w:r>
        <w:rPr>
          <w:rFonts w:ascii="Arial" w:hAnsi="Arial" w:cs="Arial"/>
          <w:color w:val="252525"/>
          <w:sz w:val="21"/>
          <w:szCs w:val="21"/>
          <w:lang w:val="en"/>
        </w:rPr>
        <w:t>, smaller than the previous observed impacts, was detected on June 3, 2010, by</w:t>
      </w:r>
      <w:r>
        <w:rPr>
          <w:rStyle w:val="apple-converted-space"/>
          <w:rFonts w:ascii="Arial" w:hAnsi="Arial" w:cs="Arial"/>
          <w:color w:val="252525"/>
          <w:sz w:val="21"/>
          <w:szCs w:val="21"/>
          <w:lang w:val="en"/>
        </w:rPr>
        <w:t> </w:t>
      </w:r>
      <w:hyperlink r:id="rId7840" w:tooltip="Anthony Wesley" w:history="1">
        <w:r>
          <w:rPr>
            <w:rStyle w:val="Hyperlink"/>
            <w:rFonts w:ascii="Arial" w:hAnsi="Arial" w:cs="Arial"/>
            <w:color w:val="0B0080"/>
            <w:sz w:val="21"/>
            <w:szCs w:val="21"/>
            <w:lang w:val="en"/>
          </w:rPr>
          <w:t>Anthony Wesley</w:t>
        </w:r>
      </w:hyperlink>
      <w:r>
        <w:rPr>
          <w:rFonts w:ascii="Arial" w:hAnsi="Arial" w:cs="Arial"/>
          <w:color w:val="252525"/>
          <w:sz w:val="21"/>
          <w:szCs w:val="21"/>
          <w:lang w:val="en"/>
        </w:rPr>
        <w:t>, an</w:t>
      </w:r>
      <w:r>
        <w:rPr>
          <w:rStyle w:val="apple-converted-space"/>
          <w:rFonts w:ascii="Arial" w:hAnsi="Arial" w:cs="Arial"/>
          <w:color w:val="252525"/>
          <w:sz w:val="21"/>
          <w:szCs w:val="21"/>
          <w:lang w:val="en"/>
        </w:rPr>
        <w:t> </w:t>
      </w:r>
      <w:hyperlink r:id="rId7841" w:tooltip="Amateur astronomy" w:history="1">
        <w:r>
          <w:rPr>
            <w:rStyle w:val="Hyperlink"/>
            <w:rFonts w:ascii="Arial" w:hAnsi="Arial" w:cs="Arial"/>
            <w:color w:val="0B0080"/>
            <w:sz w:val="21"/>
            <w:szCs w:val="21"/>
            <w:lang w:val="en"/>
          </w:rPr>
          <w:t>amateur astronomer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Australia, and was later discovered to have been captured on video by another amateur astronomer in the</w:t>
      </w:r>
      <w:r>
        <w:rPr>
          <w:rStyle w:val="apple-converted-space"/>
          <w:rFonts w:ascii="Arial" w:hAnsi="Arial" w:cs="Arial"/>
          <w:color w:val="252525"/>
          <w:sz w:val="21"/>
          <w:szCs w:val="21"/>
          <w:lang w:val="en"/>
        </w:rPr>
        <w:t> </w:t>
      </w:r>
      <w:hyperlink r:id="rId7842" w:tooltip="Philippines" w:history="1">
        <w:r>
          <w:rPr>
            <w:rStyle w:val="Hyperlink"/>
            <w:rFonts w:ascii="Arial" w:hAnsi="Arial" w:cs="Arial"/>
            <w:color w:val="0B0080"/>
            <w:sz w:val="21"/>
            <w:szCs w:val="21"/>
            <w:lang w:val="en"/>
          </w:rPr>
          <w:t>Philippines</w:t>
        </w:r>
      </w:hyperlink>
      <w:r>
        <w:rPr>
          <w:rFonts w:ascii="Arial" w:hAnsi="Arial" w:cs="Arial"/>
          <w:color w:val="252525"/>
          <w:sz w:val="21"/>
          <w:szCs w:val="21"/>
          <w:lang w:val="en"/>
        </w:rPr>
        <w:t>.</w:t>
      </w:r>
      <w:hyperlink r:id="rId7843" w:anchor="cite_note-138" w:history="1">
        <w:r>
          <w:rPr>
            <w:rStyle w:val="Hyperlink"/>
            <w:rFonts w:ascii="Arial" w:hAnsi="Arial" w:cs="Arial"/>
            <w:color w:val="0B0080"/>
            <w:sz w:val="17"/>
            <w:szCs w:val="17"/>
            <w:vertAlign w:val="superscript"/>
            <w:lang w:val="en"/>
          </w:rPr>
          <w:t>[136]</w:t>
        </w:r>
      </w:hyperlink>
    </w:p>
    <w:p w:rsidR="00F57791" w:rsidRDefault="00F57791" w:rsidP="00F57791">
      <w:pPr>
        <w:numPr>
          <w:ilvl w:val="0"/>
          <w:numId w:val="11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t>Yet another fireball was seen on August 20, 2010.</w:t>
      </w:r>
      <w:hyperlink r:id="rId7844" w:anchor="cite_note-139" w:history="1">
        <w:r>
          <w:rPr>
            <w:rStyle w:val="Hyperlink"/>
            <w:rFonts w:ascii="Arial" w:hAnsi="Arial" w:cs="Arial"/>
            <w:color w:val="0B0080"/>
            <w:sz w:val="17"/>
            <w:szCs w:val="17"/>
            <w:vertAlign w:val="superscript"/>
            <w:lang w:val="en"/>
          </w:rPr>
          <w:t>[137]</w:t>
        </w:r>
      </w:hyperlink>
    </w:p>
    <w:p w:rsidR="00F57791" w:rsidRDefault="00F57791" w:rsidP="00F57791">
      <w:pPr>
        <w:numPr>
          <w:ilvl w:val="0"/>
          <w:numId w:val="11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t>On September 10, 2012, another fireball was detected.</w:t>
      </w:r>
      <w:hyperlink r:id="rId7845" w:anchor="cite_note-impact2012-132" w:history="1">
        <w:r>
          <w:rPr>
            <w:rStyle w:val="Hyperlink"/>
            <w:rFonts w:ascii="Arial" w:hAnsi="Arial" w:cs="Arial"/>
            <w:color w:val="0B0080"/>
            <w:sz w:val="17"/>
            <w:szCs w:val="17"/>
            <w:vertAlign w:val="superscript"/>
            <w:lang w:val="en"/>
          </w:rPr>
          <w:t>[130]</w:t>
        </w:r>
      </w:hyperlink>
      <w:hyperlink r:id="rId7846" w:anchor="cite_note-140" w:history="1">
        <w:r>
          <w:rPr>
            <w:rStyle w:val="Hyperlink"/>
            <w:rFonts w:ascii="Arial" w:hAnsi="Arial" w:cs="Arial"/>
            <w:color w:val="0B0080"/>
            <w:sz w:val="17"/>
            <w:szCs w:val="17"/>
            <w:vertAlign w:val="superscript"/>
            <w:lang w:val="en"/>
          </w:rPr>
          <w:t>[138]</w:t>
        </w:r>
      </w:hyperlink>
    </w:p>
    <w:p w:rsidR="00F57791" w:rsidRDefault="00F57791" w:rsidP="00F57791">
      <w:pPr>
        <w:numPr>
          <w:ilvl w:val="0"/>
          <w:numId w:val="11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t>March 17, 2016 an asteroid or comet struck and was filmed on video.</w:t>
      </w:r>
      <w:hyperlink r:id="rId7847" w:anchor="cite_note-141" w:history="1">
        <w:r>
          <w:rPr>
            <w:rStyle w:val="Hyperlink"/>
            <w:rFonts w:ascii="Arial" w:hAnsi="Arial" w:cs="Arial"/>
            <w:color w:val="0B0080"/>
            <w:sz w:val="17"/>
            <w:szCs w:val="17"/>
            <w:vertAlign w:val="superscript"/>
            <w:lang w:val="en"/>
          </w:rPr>
          <w:t>[139]</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Possibility of life</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Further information:</w:t>
      </w:r>
      <w:r>
        <w:rPr>
          <w:rStyle w:val="apple-converted-space"/>
          <w:rFonts w:ascii="Arial" w:hAnsi="Arial" w:cs="Arial"/>
          <w:i/>
          <w:iCs/>
          <w:color w:val="252525"/>
          <w:sz w:val="21"/>
          <w:szCs w:val="21"/>
          <w:lang w:val="en"/>
        </w:rPr>
        <w:t> </w:t>
      </w:r>
      <w:hyperlink r:id="rId7848" w:tooltip="Extraterrestrial life" w:history="1">
        <w:r>
          <w:rPr>
            <w:rStyle w:val="Hyperlink"/>
            <w:rFonts w:ascii="Arial" w:hAnsi="Arial" w:cs="Arial"/>
            <w:i/>
            <w:iCs/>
            <w:color w:val="0B0080"/>
            <w:sz w:val="21"/>
            <w:szCs w:val="21"/>
            <w:lang w:val="en"/>
          </w:rPr>
          <w:t>Extraterrestrial life</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1953, the</w:t>
      </w:r>
      <w:r>
        <w:rPr>
          <w:rStyle w:val="apple-converted-space"/>
          <w:rFonts w:ascii="Arial" w:hAnsi="Arial" w:cs="Arial"/>
          <w:color w:val="252525"/>
          <w:sz w:val="21"/>
          <w:szCs w:val="21"/>
          <w:lang w:val="en"/>
        </w:rPr>
        <w:t> </w:t>
      </w:r>
      <w:hyperlink r:id="rId7849" w:tooltip="Miller–Urey experiment" w:history="1">
        <w:r>
          <w:rPr>
            <w:rStyle w:val="Hyperlink"/>
            <w:rFonts w:ascii="Arial" w:hAnsi="Arial" w:cs="Arial"/>
            <w:color w:val="0B0080"/>
            <w:sz w:val="21"/>
            <w:szCs w:val="21"/>
            <w:lang w:val="en"/>
          </w:rPr>
          <w:t>Miller–Urey experiment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demonstrated that a combination of lightning and the chemical compounds that existed in the atmosphere of a primordial Earth could form organic compounds (including</w:t>
      </w:r>
      <w:r>
        <w:rPr>
          <w:rStyle w:val="apple-converted-space"/>
          <w:rFonts w:ascii="Arial" w:hAnsi="Arial" w:cs="Arial"/>
          <w:color w:val="252525"/>
          <w:sz w:val="21"/>
          <w:szCs w:val="21"/>
          <w:lang w:val="en"/>
        </w:rPr>
        <w:t> </w:t>
      </w:r>
      <w:hyperlink r:id="rId7850" w:tooltip="Amino acid" w:history="1">
        <w:r>
          <w:rPr>
            <w:rStyle w:val="Hyperlink"/>
            <w:rFonts w:ascii="Arial" w:hAnsi="Arial" w:cs="Arial"/>
            <w:color w:val="0B0080"/>
            <w:sz w:val="21"/>
            <w:szCs w:val="21"/>
            <w:lang w:val="en"/>
          </w:rPr>
          <w:t>amino acids</w:t>
        </w:r>
      </w:hyperlink>
      <w:r>
        <w:rPr>
          <w:rFonts w:ascii="Arial" w:hAnsi="Arial" w:cs="Arial"/>
          <w:color w:val="252525"/>
          <w:sz w:val="21"/>
          <w:szCs w:val="21"/>
          <w:lang w:val="en"/>
        </w:rPr>
        <w:t>) that could serve as the building blocks of life. The simulated atmosphere included water, methane, ammonia, and molecular hydrogen, all molecules still found in Jupiter's atmosphere. Jupiter's atmosphere has a strong vertical air circulation, which would carry these compounds down into the lower regions. The higher temperatures within the interior of the atmosphere would break down these chemicals, hindering the formation of Earth-like life.</w:t>
      </w:r>
      <w:hyperlink r:id="rId7851" w:anchor="cite_note-142" w:history="1">
        <w:r>
          <w:rPr>
            <w:rStyle w:val="Hyperlink"/>
            <w:rFonts w:ascii="Arial" w:hAnsi="Arial" w:cs="Arial"/>
            <w:color w:val="0B0080"/>
            <w:sz w:val="17"/>
            <w:szCs w:val="17"/>
            <w:vertAlign w:val="superscript"/>
            <w:lang w:val="en"/>
          </w:rPr>
          <w:t>[140]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It is considered highly unlikely that there is any Earth-like life on Jupiter, because there is only a small amount of water in Jupiter's atmosphere and any possible solid surface deep within Jupiter would be under extreme pressures. Still, it has been hypothesized that</w:t>
      </w:r>
      <w:hyperlink r:id="rId7852" w:anchor="Ammonia" w:tooltip="Hypothetical types of biochemistry" w:history="1">
        <w:r>
          <w:rPr>
            <w:rStyle w:val="Hyperlink"/>
            <w:rFonts w:ascii="Arial" w:hAnsi="Arial" w:cs="Arial"/>
            <w:color w:val="0B0080"/>
            <w:sz w:val="21"/>
            <w:szCs w:val="21"/>
            <w:lang w:val="en"/>
          </w:rPr>
          <w:t>ammonia-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water-based life could evolve in Jupiter's upper atmosphere.</w:t>
      </w:r>
      <w:hyperlink r:id="rId7853" w:anchor="cite_note-143" w:history="1">
        <w:r>
          <w:rPr>
            <w:rStyle w:val="Hyperlink"/>
            <w:rFonts w:ascii="Arial" w:hAnsi="Arial" w:cs="Arial"/>
            <w:color w:val="0B0080"/>
            <w:sz w:val="17"/>
            <w:szCs w:val="17"/>
            <w:vertAlign w:val="superscript"/>
            <w:lang w:val="en"/>
          </w:rPr>
          <w:t>[141]</w:t>
        </w:r>
      </w:hyperlink>
      <w:hyperlink r:id="rId7854" w:anchor="cite_note-144" w:history="1">
        <w:r>
          <w:rPr>
            <w:rStyle w:val="Hyperlink"/>
            <w:rFonts w:ascii="Arial" w:hAnsi="Arial" w:cs="Arial"/>
            <w:color w:val="0B0080"/>
            <w:sz w:val="17"/>
            <w:szCs w:val="17"/>
            <w:vertAlign w:val="superscript"/>
            <w:lang w:val="en"/>
          </w:rPr>
          <w:t>[142]</w:t>
        </w:r>
      </w:hyperlink>
      <w:hyperlink r:id="rId7855" w:anchor="cite_note-universe_today-145" w:history="1">
        <w:r>
          <w:rPr>
            <w:rStyle w:val="Hyperlink"/>
            <w:rFonts w:ascii="Arial" w:hAnsi="Arial" w:cs="Arial"/>
            <w:color w:val="0B0080"/>
            <w:sz w:val="17"/>
            <w:szCs w:val="17"/>
            <w:vertAlign w:val="superscript"/>
            <w:lang w:val="en"/>
          </w:rPr>
          <w:t>[143]</w:t>
        </w:r>
      </w:hyperlink>
      <w:hyperlink r:id="rId7856" w:anchor="cite_note-time_life_on_jupiter-146" w:history="1">
        <w:r>
          <w:rPr>
            <w:rStyle w:val="Hyperlink"/>
            <w:rFonts w:ascii="Arial" w:hAnsi="Arial" w:cs="Arial"/>
            <w:color w:val="0B0080"/>
            <w:sz w:val="17"/>
            <w:szCs w:val="17"/>
            <w:vertAlign w:val="superscript"/>
            <w:lang w:val="en"/>
          </w:rPr>
          <w:t>[144]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possible presence of underground oceans on some of Jupiter's moons has led to speculation that the presence of life is more likely there.</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Mythology</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1476375"/>
            <wp:effectExtent l="0" t="0" r="0" b="9525"/>
            <wp:docPr id="165" name="Picture 165" descr="https://upload.wikimedia.org/wikipedia/commons/thumb/c/cb/Jupiter-bonatti.png/220px-Jupiter-bonatti.png">
              <a:hlinkClick xmlns:a="http://schemas.openxmlformats.org/drawingml/2006/main" r:id="rId78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c/cb/Jupiter-bonatti.png/220px-Jupiter-bonatti.png">
                      <a:hlinkClick r:id="rId7857"/>
                    </pic:cNvPr>
                    <pic:cNvPicPr>
                      <a:picLocks noChangeAspect="1" noChangeArrowheads="1"/>
                    </pic:cNvPicPr>
                  </pic:nvPicPr>
                  <pic:blipFill>
                    <a:blip r:embed="rId7858">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Jupiter, woodcut from a 1550 edition of</w:t>
      </w:r>
      <w:r>
        <w:rPr>
          <w:rStyle w:val="apple-converted-space"/>
          <w:rFonts w:ascii="Arial" w:hAnsi="Arial" w:cs="Arial"/>
          <w:color w:val="252525"/>
          <w:sz w:val="19"/>
          <w:szCs w:val="19"/>
          <w:lang w:val="en"/>
        </w:rPr>
        <w:t> </w:t>
      </w:r>
      <w:hyperlink r:id="rId7859" w:tooltip="Guido Bonatti" w:history="1">
        <w:r>
          <w:rPr>
            <w:rStyle w:val="Hyperlink"/>
            <w:rFonts w:ascii="Arial" w:hAnsi="Arial" w:cs="Arial"/>
            <w:color w:val="0B0080"/>
            <w:sz w:val="19"/>
            <w:szCs w:val="19"/>
            <w:lang w:val="en"/>
          </w:rPr>
          <w:t>Guido Bonatti</w:t>
        </w:r>
      </w:hyperlink>
      <w:r>
        <w:rPr>
          <w:rFonts w:ascii="Arial" w:hAnsi="Arial" w:cs="Arial"/>
          <w:color w:val="252525"/>
          <w:sz w:val="19"/>
          <w:szCs w:val="19"/>
          <w:lang w:val="en"/>
        </w:rPr>
        <w:t>'s</w:t>
      </w:r>
      <w:r>
        <w:rPr>
          <w:rStyle w:val="apple-converted-space"/>
          <w:rFonts w:ascii="Arial" w:hAnsi="Arial" w:cs="Arial"/>
          <w:color w:val="252525"/>
          <w:sz w:val="19"/>
          <w:szCs w:val="19"/>
          <w:lang w:val="en"/>
        </w:rPr>
        <w:t> </w:t>
      </w:r>
      <w:r>
        <w:rPr>
          <w:rFonts w:ascii="Arial" w:hAnsi="Arial" w:cs="Arial"/>
          <w:i/>
          <w:iCs/>
          <w:color w:val="252525"/>
          <w:sz w:val="19"/>
          <w:szCs w:val="19"/>
          <w:lang w:val="en"/>
        </w:rPr>
        <w:t>Liber Astronomiae</w:t>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Antiope lying on the ground and Jupiter bending over her, 17th century.</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planet Jupiter has been known since ancient times. It is visible to the naked eye in the night sky and can occasionally be seen in the daytime when the Sun is low.</w:t>
      </w:r>
      <w:hyperlink r:id="rId7860" w:anchor="cite_note-147" w:history="1">
        <w:r>
          <w:rPr>
            <w:rStyle w:val="Hyperlink"/>
            <w:rFonts w:ascii="Arial" w:hAnsi="Arial" w:cs="Arial"/>
            <w:color w:val="0B0080"/>
            <w:sz w:val="17"/>
            <w:szCs w:val="17"/>
            <w:vertAlign w:val="superscript"/>
            <w:lang w:val="en"/>
          </w:rPr>
          <w:t>[145]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the</w:t>
      </w:r>
      <w:r>
        <w:rPr>
          <w:rStyle w:val="apple-converted-space"/>
          <w:rFonts w:ascii="Arial" w:hAnsi="Arial" w:cs="Arial"/>
          <w:color w:val="252525"/>
          <w:sz w:val="21"/>
          <w:szCs w:val="21"/>
          <w:lang w:val="en"/>
        </w:rPr>
        <w:t> </w:t>
      </w:r>
      <w:hyperlink r:id="rId7861" w:tooltip="Babylon" w:history="1">
        <w:r>
          <w:rPr>
            <w:rStyle w:val="Hyperlink"/>
            <w:rFonts w:ascii="Arial" w:hAnsi="Arial" w:cs="Arial"/>
            <w:color w:val="0B0080"/>
            <w:sz w:val="21"/>
            <w:szCs w:val="21"/>
            <w:lang w:val="en"/>
          </w:rPr>
          <w:t>Babylonians</w:t>
        </w:r>
      </w:hyperlink>
      <w:r>
        <w:rPr>
          <w:rFonts w:ascii="Arial" w:hAnsi="Arial" w:cs="Arial"/>
          <w:color w:val="252525"/>
          <w:sz w:val="21"/>
          <w:szCs w:val="21"/>
          <w:lang w:val="en"/>
        </w:rPr>
        <w:t>, this object represented their god</w:t>
      </w:r>
      <w:hyperlink r:id="rId7862" w:tooltip="Marduk" w:history="1">
        <w:r>
          <w:rPr>
            <w:rStyle w:val="Hyperlink"/>
            <w:rFonts w:ascii="Arial" w:hAnsi="Arial" w:cs="Arial"/>
            <w:color w:val="0B0080"/>
            <w:sz w:val="21"/>
            <w:szCs w:val="21"/>
            <w:lang w:val="en"/>
          </w:rPr>
          <w:t>Marduk</w:t>
        </w:r>
      </w:hyperlink>
      <w:r>
        <w:rPr>
          <w:rFonts w:ascii="Arial" w:hAnsi="Arial" w:cs="Arial"/>
          <w:color w:val="252525"/>
          <w:sz w:val="21"/>
          <w:szCs w:val="21"/>
          <w:lang w:val="en"/>
        </w:rPr>
        <w:t>. They used Jupiter's roughly 12-year orbit along the</w:t>
      </w:r>
      <w:r>
        <w:rPr>
          <w:rStyle w:val="apple-converted-space"/>
          <w:rFonts w:ascii="Arial" w:hAnsi="Arial" w:cs="Arial"/>
          <w:color w:val="252525"/>
          <w:sz w:val="21"/>
          <w:szCs w:val="21"/>
          <w:lang w:val="en"/>
        </w:rPr>
        <w:t> </w:t>
      </w:r>
      <w:hyperlink r:id="rId7863" w:tooltip="Ecliptic" w:history="1">
        <w:r>
          <w:rPr>
            <w:rStyle w:val="Hyperlink"/>
            <w:rFonts w:ascii="Arial" w:hAnsi="Arial" w:cs="Arial"/>
            <w:color w:val="0B0080"/>
            <w:sz w:val="21"/>
            <w:szCs w:val="21"/>
            <w:lang w:val="en"/>
          </w:rPr>
          <w:t>ecliptic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define the</w:t>
      </w:r>
      <w:r>
        <w:rPr>
          <w:rStyle w:val="apple-converted-space"/>
          <w:rFonts w:ascii="Arial" w:hAnsi="Arial" w:cs="Arial"/>
          <w:color w:val="252525"/>
          <w:sz w:val="21"/>
          <w:szCs w:val="21"/>
          <w:lang w:val="en"/>
        </w:rPr>
        <w:t> </w:t>
      </w:r>
      <w:hyperlink r:id="rId7864" w:tooltip="Constellation" w:history="1">
        <w:r>
          <w:rPr>
            <w:rStyle w:val="Hyperlink"/>
            <w:rFonts w:ascii="Arial" w:hAnsi="Arial" w:cs="Arial"/>
            <w:color w:val="0B0080"/>
            <w:sz w:val="21"/>
            <w:szCs w:val="21"/>
            <w:lang w:val="en"/>
          </w:rPr>
          <w:t>constellations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their</w:t>
      </w:r>
      <w:r>
        <w:rPr>
          <w:rStyle w:val="apple-converted-space"/>
          <w:rFonts w:ascii="Arial" w:hAnsi="Arial" w:cs="Arial"/>
          <w:color w:val="252525"/>
          <w:sz w:val="21"/>
          <w:szCs w:val="21"/>
          <w:lang w:val="en"/>
        </w:rPr>
        <w:t> </w:t>
      </w:r>
      <w:hyperlink r:id="rId7865" w:tooltip="Zodiac" w:history="1">
        <w:r>
          <w:rPr>
            <w:rStyle w:val="Hyperlink"/>
            <w:rFonts w:ascii="Arial" w:hAnsi="Arial" w:cs="Arial"/>
            <w:color w:val="0B0080"/>
            <w:sz w:val="21"/>
            <w:szCs w:val="21"/>
            <w:lang w:val="en"/>
          </w:rPr>
          <w:t>zodiac</w:t>
        </w:r>
      </w:hyperlink>
      <w:r>
        <w:rPr>
          <w:rFonts w:ascii="Arial" w:hAnsi="Arial" w:cs="Arial"/>
          <w:color w:val="252525"/>
          <w:sz w:val="21"/>
          <w:szCs w:val="21"/>
          <w:lang w:val="en"/>
        </w:rPr>
        <w:t>.</w:t>
      </w:r>
      <w:hyperlink r:id="rId7866" w:anchor="cite_note-burgess-27" w:history="1">
        <w:r>
          <w:rPr>
            <w:rStyle w:val="Hyperlink"/>
            <w:rFonts w:ascii="Arial" w:hAnsi="Arial" w:cs="Arial"/>
            <w:color w:val="0B0080"/>
            <w:sz w:val="17"/>
            <w:szCs w:val="17"/>
            <w:vertAlign w:val="superscript"/>
            <w:lang w:val="en"/>
          </w:rPr>
          <w:t>[25]</w:t>
        </w:r>
      </w:hyperlink>
      <w:hyperlink r:id="rId7867" w:anchor="cite_note-148" w:history="1">
        <w:r>
          <w:rPr>
            <w:rStyle w:val="Hyperlink"/>
            <w:rFonts w:ascii="Arial" w:hAnsi="Arial" w:cs="Arial"/>
            <w:color w:val="0B0080"/>
            <w:sz w:val="17"/>
            <w:szCs w:val="17"/>
            <w:vertAlign w:val="superscript"/>
            <w:lang w:val="en"/>
          </w:rPr>
          <w:t>[146]</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Romans named it after</w:t>
      </w:r>
      <w:r>
        <w:rPr>
          <w:rStyle w:val="apple-converted-space"/>
          <w:rFonts w:ascii="Arial" w:hAnsi="Arial" w:cs="Arial"/>
          <w:color w:val="252525"/>
          <w:sz w:val="21"/>
          <w:szCs w:val="21"/>
          <w:lang w:val="en"/>
        </w:rPr>
        <w:t> </w:t>
      </w:r>
      <w:hyperlink r:id="rId7868" w:tooltip="Jupiter (mythology)" w:history="1">
        <w:r>
          <w:rPr>
            <w:rStyle w:val="Hyperlink"/>
            <w:rFonts w:ascii="Arial" w:hAnsi="Arial" w:cs="Arial"/>
            <w:color w:val="0B0080"/>
            <w:sz w:val="21"/>
            <w:szCs w:val="21"/>
            <w:lang w:val="en"/>
          </w:rPr>
          <w:t>Jupiter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7869" w:tooltip="Latin language" w:history="1">
        <w:r>
          <w:rPr>
            <w:rStyle w:val="Hyperlink"/>
            <w:rFonts w:ascii="Arial" w:hAnsi="Arial" w:cs="Arial"/>
            <w:color w:val="0B0080"/>
            <w:sz w:val="21"/>
            <w:szCs w:val="21"/>
            <w:lang w:val="en"/>
          </w:rPr>
          <w:t>Latin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i/>
          <w:iCs/>
          <w:color w:val="252525"/>
          <w:sz w:val="21"/>
          <w:szCs w:val="21"/>
          <w:lang w:val="la-Latn"/>
        </w:rPr>
        <w:t>Iuppiter, Iūpiter</w:t>
      </w:r>
      <w:r>
        <w:rPr>
          <w:rFonts w:ascii="Arial" w:hAnsi="Arial" w:cs="Arial"/>
          <w:color w:val="252525"/>
          <w:sz w:val="21"/>
          <w:szCs w:val="21"/>
          <w:lang w:val="en"/>
        </w:rPr>
        <w:t>) (also called Jove), the principal</w:t>
      </w:r>
      <w:r>
        <w:rPr>
          <w:rStyle w:val="apple-converted-space"/>
          <w:rFonts w:ascii="Arial" w:hAnsi="Arial" w:cs="Arial"/>
          <w:color w:val="252525"/>
          <w:sz w:val="21"/>
          <w:szCs w:val="21"/>
          <w:lang w:val="en"/>
        </w:rPr>
        <w:t> </w:t>
      </w:r>
      <w:hyperlink r:id="rId7870" w:tooltip="God (male deity)" w:history="1">
        <w:r>
          <w:rPr>
            <w:rStyle w:val="Hyperlink"/>
            <w:rFonts w:ascii="Arial" w:hAnsi="Arial" w:cs="Arial"/>
            <w:color w:val="0B0080"/>
            <w:sz w:val="21"/>
            <w:szCs w:val="21"/>
            <w:lang w:val="en"/>
          </w:rPr>
          <w:t>god</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7871" w:tooltip="Roman mythology" w:history="1">
        <w:r>
          <w:rPr>
            <w:rStyle w:val="Hyperlink"/>
            <w:rFonts w:ascii="Arial" w:hAnsi="Arial" w:cs="Arial"/>
            <w:color w:val="0B0080"/>
            <w:sz w:val="21"/>
            <w:szCs w:val="21"/>
            <w:lang w:val="en"/>
          </w:rPr>
          <w:t>Roman mythology</w:t>
        </w:r>
      </w:hyperlink>
      <w:r>
        <w:rPr>
          <w:rFonts w:ascii="Arial" w:hAnsi="Arial" w:cs="Arial"/>
          <w:color w:val="252525"/>
          <w:sz w:val="21"/>
          <w:szCs w:val="21"/>
          <w:lang w:val="en"/>
        </w:rPr>
        <w:t>, whose name comes from the</w:t>
      </w:r>
      <w:r>
        <w:rPr>
          <w:rStyle w:val="apple-converted-space"/>
          <w:rFonts w:ascii="Arial" w:hAnsi="Arial" w:cs="Arial"/>
          <w:color w:val="252525"/>
          <w:sz w:val="21"/>
          <w:szCs w:val="21"/>
          <w:lang w:val="en"/>
        </w:rPr>
        <w:t> </w:t>
      </w:r>
      <w:hyperlink r:id="rId7872" w:tooltip="Proto-Indo-European language" w:history="1">
        <w:r>
          <w:rPr>
            <w:rStyle w:val="Hyperlink"/>
            <w:rFonts w:ascii="Arial" w:hAnsi="Arial" w:cs="Arial"/>
            <w:color w:val="0B0080"/>
            <w:sz w:val="21"/>
            <w:szCs w:val="21"/>
            <w:lang w:val="en"/>
          </w:rPr>
          <w:t>Proto-Indo-European</w:t>
        </w:r>
      </w:hyperlink>
      <w:r>
        <w:rPr>
          <w:rStyle w:val="apple-converted-space"/>
          <w:rFonts w:ascii="Arial" w:hAnsi="Arial" w:cs="Arial"/>
          <w:color w:val="252525"/>
          <w:sz w:val="21"/>
          <w:szCs w:val="21"/>
          <w:lang w:val="en"/>
        </w:rPr>
        <w:t> </w:t>
      </w:r>
      <w:hyperlink r:id="rId7873" w:tooltip="Vocative" w:history="1">
        <w:r>
          <w:rPr>
            <w:rStyle w:val="Hyperlink"/>
            <w:rFonts w:ascii="Arial" w:hAnsi="Arial" w:cs="Arial"/>
            <w:color w:val="0B0080"/>
            <w:sz w:val="21"/>
            <w:szCs w:val="21"/>
            <w:lang w:val="en"/>
          </w:rPr>
          <w:t>vocative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compound *</w:t>
      </w:r>
      <w:r>
        <w:rPr>
          <w:rFonts w:ascii="Arial" w:hAnsi="Arial" w:cs="Arial"/>
          <w:i/>
          <w:iCs/>
          <w:color w:val="252525"/>
          <w:sz w:val="21"/>
          <w:szCs w:val="21"/>
          <w:lang w:val="en"/>
        </w:rPr>
        <w:t>Dyēu-pəter</w:t>
      </w:r>
      <w:r>
        <w:rPr>
          <w:rStyle w:val="apple-converted-space"/>
          <w:rFonts w:ascii="Arial" w:hAnsi="Arial" w:cs="Arial"/>
          <w:color w:val="252525"/>
          <w:sz w:val="21"/>
          <w:szCs w:val="21"/>
          <w:lang w:val="en"/>
        </w:rPr>
        <w:t> </w:t>
      </w:r>
      <w:r>
        <w:rPr>
          <w:rFonts w:ascii="Arial" w:hAnsi="Arial" w:cs="Arial"/>
          <w:color w:val="252525"/>
          <w:sz w:val="21"/>
          <w:szCs w:val="21"/>
          <w:lang w:val="en"/>
        </w:rPr>
        <w:t>(nominative: *</w:t>
      </w:r>
      <w:hyperlink r:id="rId7874" w:tooltip="Dyeus" w:history="1">
        <w:r>
          <w:rPr>
            <w:rStyle w:val="Hyperlink"/>
            <w:rFonts w:ascii="Arial" w:hAnsi="Arial" w:cs="Arial"/>
            <w:i/>
            <w:iCs/>
            <w:color w:val="0B0080"/>
            <w:sz w:val="21"/>
            <w:szCs w:val="21"/>
            <w:lang w:val="en"/>
          </w:rPr>
          <w:t>Dyēus</w:t>
        </w:r>
      </w:hyperlink>
      <w:r>
        <w:rPr>
          <w:rFonts w:ascii="Arial" w:hAnsi="Arial" w:cs="Arial"/>
          <w:i/>
          <w:iCs/>
          <w:color w:val="252525"/>
          <w:sz w:val="21"/>
          <w:szCs w:val="21"/>
          <w:lang w:val="en"/>
        </w:rPr>
        <w:t>-pətēr</w:t>
      </w:r>
      <w:r>
        <w:rPr>
          <w:rFonts w:ascii="Arial" w:hAnsi="Arial" w:cs="Arial"/>
          <w:color w:val="252525"/>
          <w:sz w:val="21"/>
          <w:szCs w:val="21"/>
          <w:lang w:val="en"/>
        </w:rPr>
        <w:t>, meaning "Father Sky-God", or "Father Day-God").</w:t>
      </w:r>
      <w:hyperlink r:id="rId7875" w:anchor="cite_note-etymologyonline-149" w:history="1">
        <w:r>
          <w:rPr>
            <w:rStyle w:val="Hyperlink"/>
            <w:rFonts w:ascii="Arial" w:hAnsi="Arial" w:cs="Arial"/>
            <w:color w:val="0B0080"/>
            <w:sz w:val="17"/>
            <w:szCs w:val="17"/>
            <w:vertAlign w:val="superscript"/>
            <w:lang w:val="en"/>
          </w:rPr>
          <w:t>[147]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turn, Jupiter was the counterpart to the</w:t>
      </w:r>
      <w:r>
        <w:rPr>
          <w:rStyle w:val="apple-converted-space"/>
          <w:rFonts w:ascii="Arial" w:hAnsi="Arial" w:cs="Arial"/>
          <w:color w:val="252525"/>
          <w:sz w:val="21"/>
          <w:szCs w:val="21"/>
          <w:lang w:val="en"/>
        </w:rPr>
        <w:t> </w:t>
      </w:r>
      <w:hyperlink r:id="rId7876" w:tooltip="Greek mythology" w:history="1">
        <w:r>
          <w:rPr>
            <w:rStyle w:val="Hyperlink"/>
            <w:rFonts w:ascii="Arial" w:hAnsi="Arial" w:cs="Arial"/>
            <w:color w:val="0B0080"/>
            <w:sz w:val="21"/>
            <w:szCs w:val="21"/>
            <w:lang w:val="en"/>
          </w:rPr>
          <w:t>mythical Greek</w:t>
        </w:r>
      </w:hyperlink>
      <w:r>
        <w:rPr>
          <w:rStyle w:val="apple-converted-space"/>
          <w:rFonts w:ascii="Arial" w:hAnsi="Arial" w:cs="Arial"/>
          <w:color w:val="252525"/>
          <w:sz w:val="21"/>
          <w:szCs w:val="21"/>
          <w:lang w:val="en"/>
        </w:rPr>
        <w:t> </w:t>
      </w:r>
      <w:hyperlink r:id="rId7877" w:tooltip="Zeus" w:history="1">
        <w:r>
          <w:rPr>
            <w:rStyle w:val="Hyperlink"/>
            <w:rFonts w:ascii="Arial" w:hAnsi="Arial" w:cs="Arial"/>
            <w:i/>
            <w:iCs/>
            <w:color w:val="0B0080"/>
            <w:sz w:val="21"/>
            <w:szCs w:val="21"/>
            <w:lang w:val="en"/>
          </w:rPr>
          <w:t>Zeus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(Ζεύς), also referred to as</w:t>
      </w:r>
      <w:r>
        <w:rPr>
          <w:rStyle w:val="apple-converted-space"/>
          <w:rFonts w:ascii="Arial" w:hAnsi="Arial" w:cs="Arial"/>
          <w:color w:val="252525"/>
          <w:sz w:val="21"/>
          <w:szCs w:val="21"/>
          <w:lang w:val="en"/>
        </w:rPr>
        <w:t> </w:t>
      </w:r>
      <w:r>
        <w:rPr>
          <w:rFonts w:ascii="Arial" w:hAnsi="Arial" w:cs="Arial"/>
          <w:i/>
          <w:iCs/>
          <w:color w:val="252525"/>
          <w:sz w:val="21"/>
          <w:szCs w:val="21"/>
          <w:lang w:val="en"/>
        </w:rPr>
        <w:t>Dias</w:t>
      </w:r>
      <w:r>
        <w:rPr>
          <w:rStyle w:val="apple-converted-space"/>
          <w:rFonts w:ascii="Arial" w:hAnsi="Arial" w:cs="Arial"/>
          <w:color w:val="252525"/>
          <w:sz w:val="21"/>
          <w:szCs w:val="21"/>
          <w:lang w:val="en"/>
        </w:rPr>
        <w:t> </w:t>
      </w:r>
      <w:r>
        <w:rPr>
          <w:rFonts w:ascii="Arial" w:hAnsi="Arial" w:cs="Arial"/>
          <w:color w:val="252525"/>
          <w:sz w:val="21"/>
          <w:szCs w:val="21"/>
          <w:lang w:val="en"/>
        </w:rPr>
        <w:t>(Δίας), the planetary name of which is retained in modern</w:t>
      </w:r>
      <w:r>
        <w:rPr>
          <w:rStyle w:val="apple-converted-space"/>
          <w:rFonts w:ascii="Arial" w:hAnsi="Arial" w:cs="Arial"/>
          <w:color w:val="252525"/>
          <w:sz w:val="21"/>
          <w:szCs w:val="21"/>
          <w:lang w:val="en"/>
        </w:rPr>
        <w:t> </w:t>
      </w:r>
      <w:hyperlink r:id="rId7878" w:tooltip="Greek language" w:history="1">
        <w:r>
          <w:rPr>
            <w:rStyle w:val="Hyperlink"/>
            <w:rFonts w:ascii="Arial" w:hAnsi="Arial" w:cs="Arial"/>
            <w:color w:val="0B0080"/>
            <w:sz w:val="21"/>
            <w:szCs w:val="21"/>
            <w:lang w:val="en"/>
          </w:rPr>
          <w:t>Greek</w:t>
        </w:r>
      </w:hyperlink>
      <w:r>
        <w:rPr>
          <w:rFonts w:ascii="Arial" w:hAnsi="Arial" w:cs="Arial"/>
          <w:color w:val="252525"/>
          <w:sz w:val="21"/>
          <w:szCs w:val="21"/>
          <w:lang w:val="en"/>
        </w:rPr>
        <w:t>.</w:t>
      </w:r>
      <w:hyperlink r:id="rId7879" w:anchor="cite_note-150" w:history="1">
        <w:r>
          <w:rPr>
            <w:rStyle w:val="Hyperlink"/>
            <w:rFonts w:ascii="Arial" w:hAnsi="Arial" w:cs="Arial"/>
            <w:color w:val="0B0080"/>
            <w:sz w:val="17"/>
            <w:szCs w:val="17"/>
            <w:vertAlign w:val="superscript"/>
            <w:lang w:val="en"/>
          </w:rPr>
          <w:t>[148]</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7880" w:tooltip="Astronomical symbol" w:history="1">
        <w:r>
          <w:rPr>
            <w:rStyle w:val="Hyperlink"/>
            <w:rFonts w:ascii="Arial" w:hAnsi="Arial" w:cs="Arial"/>
            <w:color w:val="0B0080"/>
            <w:sz w:val="21"/>
            <w:szCs w:val="21"/>
            <w:lang w:val="en"/>
          </w:rPr>
          <w:t>astronomical symbol</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the planet,</w:t>
      </w:r>
      <w:r>
        <w:rPr>
          <w:rStyle w:val="apple-converted-space"/>
          <w:rFonts w:ascii="Arial" w:hAnsi="Arial" w:cs="Arial"/>
          <w:color w:val="252525"/>
          <w:sz w:val="21"/>
          <w:szCs w:val="21"/>
          <w:lang w:val="en"/>
        </w:rPr>
        <w:t> </w:t>
      </w:r>
      <w:r>
        <w:rPr>
          <w:rFonts w:ascii="Arial" w:hAnsi="Arial" w:cs="Arial"/>
          <w:noProof/>
          <w:color w:val="0B0080"/>
          <w:sz w:val="21"/>
          <w:szCs w:val="21"/>
        </w:rPr>
        <w:drawing>
          <wp:inline distT="0" distB="0" distL="0" distR="0">
            <wp:extent cx="133350" cy="133350"/>
            <wp:effectExtent l="0" t="0" r="0" b="0"/>
            <wp:docPr id="164" name="Picture 164" descr="♃">
              <a:hlinkClick xmlns:a="http://schemas.openxmlformats.org/drawingml/2006/main" r:id="rId71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a:hlinkClick r:id="rId7123" tooltip="&quot;♃&quot;"/>
                    </pic:cNvPr>
                    <pic:cNvPicPr>
                      <a:picLocks noChangeAspect="1" noChangeArrowheads="1"/>
                    </pic:cNvPicPr>
                  </pic:nvPicPr>
                  <pic:blipFill>
                    <a:blip r:embed="rId788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hAnsi="Arial" w:cs="Arial"/>
          <w:color w:val="252525"/>
          <w:sz w:val="21"/>
          <w:szCs w:val="21"/>
          <w:lang w:val="en"/>
        </w:rPr>
        <w:t>, is a stylized representation of the god's lightning bolt. The original Greek deity</w:t>
      </w:r>
      <w:r>
        <w:rPr>
          <w:rStyle w:val="apple-converted-space"/>
          <w:rFonts w:ascii="Arial" w:hAnsi="Arial" w:cs="Arial"/>
          <w:color w:val="252525"/>
          <w:sz w:val="21"/>
          <w:szCs w:val="21"/>
          <w:lang w:val="en"/>
        </w:rPr>
        <w:t> </w:t>
      </w:r>
      <w:r>
        <w:rPr>
          <w:rFonts w:ascii="Arial" w:hAnsi="Arial" w:cs="Arial"/>
          <w:i/>
          <w:iCs/>
          <w:color w:val="252525"/>
          <w:sz w:val="21"/>
          <w:szCs w:val="21"/>
          <w:lang w:val="en"/>
        </w:rPr>
        <w:t>Zeus</w:t>
      </w:r>
      <w:r>
        <w:rPr>
          <w:rStyle w:val="apple-converted-space"/>
          <w:rFonts w:ascii="Arial" w:hAnsi="Arial" w:cs="Arial"/>
          <w:color w:val="252525"/>
          <w:sz w:val="21"/>
          <w:szCs w:val="21"/>
          <w:lang w:val="en"/>
        </w:rPr>
        <w:t> </w:t>
      </w:r>
      <w:r>
        <w:rPr>
          <w:rFonts w:ascii="Arial" w:hAnsi="Arial" w:cs="Arial"/>
          <w:color w:val="252525"/>
          <w:sz w:val="21"/>
          <w:szCs w:val="21"/>
          <w:lang w:val="en"/>
        </w:rPr>
        <w:t>supplies the root</w:t>
      </w:r>
      <w:r>
        <w:rPr>
          <w:rStyle w:val="apple-converted-space"/>
          <w:rFonts w:ascii="Arial" w:hAnsi="Arial" w:cs="Arial"/>
          <w:color w:val="252525"/>
          <w:sz w:val="21"/>
          <w:szCs w:val="21"/>
          <w:lang w:val="en"/>
        </w:rPr>
        <w:t> </w:t>
      </w:r>
      <w:r>
        <w:rPr>
          <w:rFonts w:ascii="Arial" w:hAnsi="Arial" w:cs="Arial"/>
          <w:i/>
          <w:iCs/>
          <w:color w:val="252525"/>
          <w:sz w:val="21"/>
          <w:szCs w:val="21"/>
          <w:lang w:val="en"/>
        </w:rPr>
        <w:t>zeno-</w:t>
      </w:r>
      <w:r>
        <w:rPr>
          <w:rFonts w:ascii="Arial" w:hAnsi="Arial" w:cs="Arial"/>
          <w:color w:val="252525"/>
          <w:sz w:val="21"/>
          <w:szCs w:val="21"/>
          <w:lang w:val="en"/>
        </w:rPr>
        <w:t>, used to form some Jupiter-related words, such as</w:t>
      </w:r>
      <w:r>
        <w:rPr>
          <w:rStyle w:val="apple-converted-space"/>
          <w:rFonts w:ascii="Arial" w:hAnsi="Arial" w:cs="Arial"/>
          <w:color w:val="252525"/>
          <w:sz w:val="21"/>
          <w:szCs w:val="21"/>
          <w:lang w:val="en"/>
        </w:rPr>
        <w:t> </w:t>
      </w:r>
      <w:hyperlink r:id="rId7882" w:tooltip="wikt:zenographic" w:history="1">
        <w:r>
          <w:rPr>
            <w:rStyle w:val="Hyperlink"/>
            <w:rFonts w:ascii="Arial" w:hAnsi="Arial" w:cs="Arial"/>
            <w:i/>
            <w:iCs/>
            <w:color w:val="663366"/>
            <w:sz w:val="21"/>
            <w:szCs w:val="21"/>
            <w:lang w:val="en"/>
          </w:rPr>
          <w:t>zenographic</w:t>
        </w:r>
      </w:hyperlink>
      <w:r>
        <w:rPr>
          <w:rFonts w:ascii="Arial" w:hAnsi="Arial" w:cs="Arial"/>
          <w:color w:val="252525"/>
          <w:sz w:val="21"/>
          <w:szCs w:val="21"/>
          <w:lang w:val="en"/>
        </w:rPr>
        <w:t>.</w:t>
      </w:r>
      <w:hyperlink r:id="rId7883" w:anchor="cite_note-151" w:history="1">
        <w:r>
          <w:rPr>
            <w:rStyle w:val="Hyperlink"/>
            <w:rFonts w:ascii="Arial" w:hAnsi="Arial" w:cs="Arial"/>
            <w:color w:val="0B0080"/>
            <w:sz w:val="17"/>
            <w:szCs w:val="17"/>
            <w:vertAlign w:val="superscript"/>
            <w:lang w:val="en"/>
          </w:rPr>
          <w:t>[149]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i/>
          <w:iCs/>
          <w:color w:val="252525"/>
          <w:sz w:val="21"/>
          <w:szCs w:val="21"/>
          <w:lang w:val="en"/>
        </w:rPr>
        <w:t>Jovian</w:t>
      </w:r>
      <w:r>
        <w:rPr>
          <w:rStyle w:val="apple-converted-space"/>
          <w:rFonts w:ascii="Arial" w:hAnsi="Arial" w:cs="Arial"/>
          <w:color w:val="252525"/>
          <w:sz w:val="21"/>
          <w:szCs w:val="21"/>
          <w:lang w:val="en"/>
        </w:rPr>
        <w:t> </w:t>
      </w:r>
      <w:r>
        <w:rPr>
          <w:rFonts w:ascii="Arial" w:hAnsi="Arial" w:cs="Arial"/>
          <w:color w:val="252525"/>
          <w:sz w:val="21"/>
          <w:szCs w:val="21"/>
          <w:lang w:val="en"/>
        </w:rPr>
        <w:t>is the</w:t>
      </w:r>
      <w:r>
        <w:rPr>
          <w:rStyle w:val="apple-converted-space"/>
          <w:rFonts w:ascii="Arial" w:hAnsi="Arial" w:cs="Arial"/>
          <w:color w:val="252525"/>
          <w:sz w:val="21"/>
          <w:szCs w:val="21"/>
          <w:lang w:val="en"/>
        </w:rPr>
        <w:t> </w:t>
      </w:r>
      <w:hyperlink r:id="rId7884" w:tooltip="Adjective" w:history="1">
        <w:r>
          <w:rPr>
            <w:rStyle w:val="Hyperlink"/>
            <w:rFonts w:ascii="Arial" w:hAnsi="Arial" w:cs="Arial"/>
            <w:color w:val="0B0080"/>
            <w:sz w:val="21"/>
            <w:szCs w:val="21"/>
            <w:lang w:val="en"/>
          </w:rPr>
          <w:t>adjectival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 of Jupiter. The older adjectival form</w:t>
      </w:r>
      <w:r>
        <w:rPr>
          <w:rStyle w:val="apple-converted-space"/>
          <w:rFonts w:ascii="Arial" w:hAnsi="Arial" w:cs="Arial"/>
          <w:color w:val="252525"/>
          <w:sz w:val="21"/>
          <w:szCs w:val="21"/>
          <w:lang w:val="en"/>
        </w:rPr>
        <w:t> </w:t>
      </w:r>
      <w:r>
        <w:rPr>
          <w:rFonts w:ascii="Arial" w:hAnsi="Arial" w:cs="Arial"/>
          <w:i/>
          <w:iCs/>
          <w:color w:val="252525"/>
          <w:sz w:val="21"/>
          <w:szCs w:val="21"/>
          <w:lang w:val="en"/>
        </w:rPr>
        <w:t>jovial</w:t>
      </w:r>
      <w:r>
        <w:rPr>
          <w:rFonts w:ascii="Arial" w:hAnsi="Arial" w:cs="Arial"/>
          <w:color w:val="252525"/>
          <w:sz w:val="21"/>
          <w:szCs w:val="21"/>
          <w:lang w:val="en"/>
        </w:rPr>
        <w:t>, employed by astrologers in the</w:t>
      </w:r>
      <w:r>
        <w:rPr>
          <w:rStyle w:val="apple-converted-space"/>
          <w:rFonts w:ascii="Arial" w:hAnsi="Arial" w:cs="Arial"/>
          <w:color w:val="252525"/>
          <w:sz w:val="21"/>
          <w:szCs w:val="21"/>
          <w:lang w:val="en"/>
        </w:rPr>
        <w:t> </w:t>
      </w:r>
      <w:hyperlink r:id="rId7885" w:tooltip="Middle Ages" w:history="1">
        <w:r>
          <w:rPr>
            <w:rStyle w:val="Hyperlink"/>
            <w:rFonts w:ascii="Arial" w:hAnsi="Arial" w:cs="Arial"/>
            <w:color w:val="0B0080"/>
            <w:sz w:val="21"/>
            <w:szCs w:val="21"/>
            <w:lang w:val="en"/>
          </w:rPr>
          <w:t>Middle Ages</w:t>
        </w:r>
      </w:hyperlink>
      <w:r>
        <w:rPr>
          <w:rFonts w:ascii="Arial" w:hAnsi="Arial" w:cs="Arial"/>
          <w:color w:val="252525"/>
          <w:sz w:val="21"/>
          <w:szCs w:val="21"/>
          <w:lang w:val="en"/>
        </w:rPr>
        <w:t>, has come to mean "happy" or "merry", moods ascribed to</w:t>
      </w:r>
      <w:r>
        <w:rPr>
          <w:rStyle w:val="apple-converted-space"/>
          <w:rFonts w:ascii="Arial" w:hAnsi="Arial" w:cs="Arial"/>
          <w:color w:val="252525"/>
          <w:sz w:val="21"/>
          <w:szCs w:val="21"/>
          <w:lang w:val="en"/>
        </w:rPr>
        <w:t> </w:t>
      </w:r>
      <w:hyperlink r:id="rId7886" w:tooltip="Jupiter (astrology)" w:history="1">
        <w:r>
          <w:rPr>
            <w:rStyle w:val="Hyperlink"/>
            <w:rFonts w:ascii="Arial" w:hAnsi="Arial" w:cs="Arial"/>
            <w:color w:val="0B0080"/>
            <w:sz w:val="21"/>
            <w:szCs w:val="21"/>
            <w:lang w:val="en"/>
          </w:rPr>
          <w:t>Jupiter's astrological influence</w:t>
        </w:r>
      </w:hyperlink>
      <w:r>
        <w:rPr>
          <w:rFonts w:ascii="Arial" w:hAnsi="Arial" w:cs="Arial"/>
          <w:color w:val="252525"/>
          <w:sz w:val="21"/>
          <w:szCs w:val="21"/>
          <w:lang w:val="en"/>
        </w:rPr>
        <w:t>.</w:t>
      </w:r>
      <w:hyperlink r:id="rId7887" w:anchor="cite_note-152" w:history="1">
        <w:r>
          <w:rPr>
            <w:rStyle w:val="Hyperlink"/>
            <w:rFonts w:ascii="Arial" w:hAnsi="Arial" w:cs="Arial"/>
            <w:color w:val="0B0080"/>
            <w:sz w:val="17"/>
            <w:szCs w:val="17"/>
            <w:vertAlign w:val="superscript"/>
            <w:lang w:val="en"/>
          </w:rPr>
          <w:t>[150]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Chinese, Koreans and Japanese called it the "wood star" (</w:t>
      </w:r>
      <w:hyperlink r:id="rId7888" w:tooltip="Chinese language" w:history="1">
        <w:r>
          <w:rPr>
            <w:rStyle w:val="Hyperlink"/>
            <w:rFonts w:ascii="Arial" w:hAnsi="Arial" w:cs="Arial"/>
            <w:color w:val="0B0080"/>
            <w:sz w:val="21"/>
            <w:szCs w:val="21"/>
            <w:lang w:val="en"/>
          </w:rPr>
          <w:t>Chinese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MS Gothic" w:eastAsia="MS Gothic" w:hAnsi="MS Gothic" w:cs="MS Gothic" w:hint="eastAsia"/>
          <w:color w:val="252525"/>
          <w:sz w:val="21"/>
          <w:szCs w:val="21"/>
          <w:lang w:val="en" w:eastAsia="zh-Hans"/>
        </w:rPr>
        <w:t>木星</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7889" w:tooltip="Pinyin" w:history="1">
        <w:r>
          <w:rPr>
            <w:rStyle w:val="Hyperlink"/>
            <w:rFonts w:ascii="Arial" w:hAnsi="Arial" w:cs="Arial"/>
            <w:color w:val="0B0080"/>
            <w:sz w:val="21"/>
            <w:szCs w:val="21"/>
            <w:lang w:val="en"/>
          </w:rPr>
          <w:t>pinyin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i/>
          <w:iCs/>
          <w:color w:val="252525"/>
          <w:sz w:val="21"/>
          <w:szCs w:val="21"/>
          <w:lang w:val="en"/>
        </w:rPr>
        <w:t>mùxīng</w:t>
      </w:r>
      <w:r>
        <w:rPr>
          <w:rFonts w:ascii="Arial" w:hAnsi="Arial" w:cs="Arial"/>
          <w:color w:val="252525"/>
          <w:sz w:val="21"/>
          <w:szCs w:val="21"/>
          <w:lang w:val="en"/>
        </w:rPr>
        <w:t>), based on the Chinese</w:t>
      </w:r>
      <w:r>
        <w:rPr>
          <w:rStyle w:val="apple-converted-space"/>
          <w:rFonts w:ascii="Arial" w:hAnsi="Arial" w:cs="Arial"/>
          <w:color w:val="252525"/>
          <w:sz w:val="21"/>
          <w:szCs w:val="21"/>
          <w:lang w:val="en"/>
        </w:rPr>
        <w:t> </w:t>
      </w:r>
      <w:hyperlink r:id="rId7890" w:tooltip="Five elements (Chinese philosophy)" w:history="1">
        <w:r>
          <w:rPr>
            <w:rStyle w:val="Hyperlink"/>
            <w:rFonts w:ascii="Arial" w:hAnsi="Arial" w:cs="Arial"/>
            <w:color w:val="0B0080"/>
            <w:sz w:val="21"/>
            <w:szCs w:val="21"/>
            <w:lang w:val="en"/>
          </w:rPr>
          <w:t>Five Elements</w:t>
        </w:r>
      </w:hyperlink>
      <w:r>
        <w:rPr>
          <w:rFonts w:ascii="Arial" w:hAnsi="Arial" w:cs="Arial"/>
          <w:color w:val="252525"/>
          <w:sz w:val="21"/>
          <w:szCs w:val="21"/>
          <w:lang w:val="en"/>
        </w:rPr>
        <w:t>.</w:t>
      </w:r>
      <w:hyperlink r:id="rId7891" w:anchor="cite_note-153" w:history="1">
        <w:r>
          <w:rPr>
            <w:rStyle w:val="Hyperlink"/>
            <w:rFonts w:ascii="Arial" w:hAnsi="Arial" w:cs="Arial"/>
            <w:color w:val="0B0080"/>
            <w:sz w:val="17"/>
            <w:szCs w:val="17"/>
            <w:vertAlign w:val="superscript"/>
            <w:lang w:val="en"/>
          </w:rPr>
          <w:t>[151]</w:t>
        </w:r>
      </w:hyperlink>
      <w:hyperlink r:id="rId7892" w:anchor="cite_note-154" w:history="1">
        <w:r>
          <w:rPr>
            <w:rStyle w:val="Hyperlink"/>
            <w:rFonts w:ascii="Arial" w:hAnsi="Arial" w:cs="Arial"/>
            <w:color w:val="0B0080"/>
            <w:sz w:val="17"/>
            <w:szCs w:val="17"/>
            <w:vertAlign w:val="superscript"/>
            <w:lang w:val="en"/>
          </w:rPr>
          <w:t>[152]</w:t>
        </w:r>
      </w:hyperlink>
      <w:hyperlink r:id="rId7893" w:anchor="cite_note-155" w:history="1">
        <w:r>
          <w:rPr>
            <w:rStyle w:val="Hyperlink"/>
            <w:rFonts w:ascii="Arial" w:hAnsi="Arial" w:cs="Arial"/>
            <w:color w:val="0B0080"/>
            <w:sz w:val="17"/>
            <w:szCs w:val="17"/>
            <w:vertAlign w:val="superscript"/>
            <w:lang w:val="en"/>
          </w:rPr>
          <w:t>[153]</w:t>
        </w:r>
      </w:hyperlink>
      <w:r>
        <w:rPr>
          <w:rStyle w:val="apple-converted-space"/>
          <w:rFonts w:ascii="Arial" w:hAnsi="Arial" w:cs="Arial"/>
          <w:color w:val="252525"/>
          <w:sz w:val="21"/>
          <w:szCs w:val="21"/>
          <w:lang w:val="en"/>
        </w:rPr>
        <w:t> </w:t>
      </w:r>
      <w:r>
        <w:rPr>
          <w:rFonts w:ascii="Arial" w:hAnsi="Arial" w:cs="Arial"/>
          <w:color w:val="252525"/>
          <w:sz w:val="21"/>
          <w:szCs w:val="21"/>
          <w:lang w:val="en"/>
        </w:rPr>
        <w:t>Chinese Taoism personified it as the</w:t>
      </w:r>
      <w:r>
        <w:rPr>
          <w:rStyle w:val="apple-converted-space"/>
          <w:rFonts w:ascii="Arial" w:hAnsi="Arial" w:cs="Arial"/>
          <w:color w:val="252525"/>
          <w:sz w:val="21"/>
          <w:szCs w:val="21"/>
          <w:lang w:val="en"/>
        </w:rPr>
        <w:t> </w:t>
      </w:r>
      <w:hyperlink r:id="rId7894" w:tooltip="Fu star" w:history="1">
        <w:r>
          <w:rPr>
            <w:rStyle w:val="Hyperlink"/>
            <w:rFonts w:ascii="Arial" w:hAnsi="Arial" w:cs="Arial"/>
            <w:color w:val="0B0080"/>
            <w:sz w:val="21"/>
            <w:szCs w:val="21"/>
            <w:lang w:val="en"/>
          </w:rPr>
          <w:t>Fu star</w:t>
        </w:r>
      </w:hyperlink>
      <w:r>
        <w:rPr>
          <w:rFonts w:ascii="Arial" w:hAnsi="Arial" w:cs="Arial"/>
          <w:color w:val="252525"/>
          <w:sz w:val="21"/>
          <w:szCs w:val="21"/>
          <w:lang w:val="en"/>
        </w:rPr>
        <w:t>. The Greeks called it Φαέθων,</w:t>
      </w:r>
      <w:r>
        <w:rPr>
          <w:rFonts w:ascii="Arial" w:hAnsi="Arial" w:cs="Arial"/>
          <w:i/>
          <w:iCs/>
          <w:color w:val="252525"/>
          <w:sz w:val="21"/>
          <w:szCs w:val="21"/>
          <w:lang w:val="en"/>
        </w:rPr>
        <w:t>Phaethon</w:t>
      </w:r>
      <w:r>
        <w:rPr>
          <w:rFonts w:ascii="Arial" w:hAnsi="Arial" w:cs="Arial"/>
          <w:color w:val="252525"/>
          <w:sz w:val="21"/>
          <w:szCs w:val="21"/>
          <w:lang w:val="en"/>
        </w:rPr>
        <w:t>, "blazing". In</w:t>
      </w:r>
      <w:r>
        <w:rPr>
          <w:rStyle w:val="apple-converted-space"/>
          <w:rFonts w:ascii="Arial" w:hAnsi="Arial" w:cs="Arial"/>
          <w:color w:val="252525"/>
          <w:sz w:val="21"/>
          <w:szCs w:val="21"/>
          <w:lang w:val="en"/>
        </w:rPr>
        <w:t> </w:t>
      </w:r>
      <w:hyperlink r:id="rId7895" w:tooltip="Jyotisha" w:history="1">
        <w:r>
          <w:rPr>
            <w:rStyle w:val="Hyperlink"/>
            <w:rFonts w:ascii="Arial" w:hAnsi="Arial" w:cs="Arial"/>
            <w:color w:val="0B0080"/>
            <w:sz w:val="21"/>
            <w:szCs w:val="21"/>
            <w:lang w:val="en"/>
          </w:rPr>
          <w:t>Vedic astrology</w:t>
        </w:r>
      </w:hyperlink>
      <w:r>
        <w:rPr>
          <w:rFonts w:ascii="Arial" w:hAnsi="Arial" w:cs="Arial"/>
          <w:color w:val="252525"/>
          <w:sz w:val="21"/>
          <w:szCs w:val="21"/>
          <w:lang w:val="en"/>
        </w:rPr>
        <w:t>, Hindu astrologers named the planet after</w:t>
      </w:r>
      <w:r>
        <w:rPr>
          <w:rStyle w:val="apple-converted-space"/>
          <w:rFonts w:ascii="Arial" w:hAnsi="Arial" w:cs="Arial"/>
          <w:color w:val="252525"/>
          <w:sz w:val="21"/>
          <w:szCs w:val="21"/>
          <w:lang w:val="en"/>
        </w:rPr>
        <w:t> </w:t>
      </w:r>
      <w:hyperlink r:id="rId7896" w:tooltip="Brihaspati" w:history="1">
        <w:r>
          <w:rPr>
            <w:rStyle w:val="Hyperlink"/>
            <w:rFonts w:ascii="Arial" w:hAnsi="Arial" w:cs="Arial"/>
            <w:color w:val="0B0080"/>
            <w:sz w:val="21"/>
            <w:szCs w:val="21"/>
            <w:lang w:val="en"/>
          </w:rPr>
          <w:t>Brihaspati</w:t>
        </w:r>
      </w:hyperlink>
      <w:r>
        <w:rPr>
          <w:rFonts w:ascii="Arial" w:hAnsi="Arial" w:cs="Arial"/>
          <w:color w:val="252525"/>
          <w:sz w:val="21"/>
          <w:szCs w:val="21"/>
          <w:lang w:val="en"/>
        </w:rPr>
        <w:t>, the religious teacher of the gods, and often called it "</w:t>
      </w:r>
      <w:hyperlink r:id="rId7897" w:tooltip="Guru" w:history="1">
        <w:r>
          <w:rPr>
            <w:rStyle w:val="Hyperlink"/>
            <w:rFonts w:ascii="Arial" w:hAnsi="Arial" w:cs="Arial"/>
            <w:color w:val="0B0080"/>
            <w:sz w:val="21"/>
            <w:szCs w:val="21"/>
            <w:lang w:val="en"/>
          </w:rPr>
          <w:t>Guru</w:t>
        </w:r>
      </w:hyperlink>
      <w:r>
        <w:rPr>
          <w:rFonts w:ascii="Arial" w:hAnsi="Arial" w:cs="Arial"/>
          <w:color w:val="252525"/>
          <w:sz w:val="21"/>
          <w:szCs w:val="21"/>
          <w:lang w:val="en"/>
        </w:rPr>
        <w:t>", which literally means the "Heavy One".</w:t>
      </w:r>
      <w:hyperlink r:id="rId7898" w:anchor="cite_note-156" w:history="1">
        <w:r>
          <w:rPr>
            <w:rStyle w:val="Hyperlink"/>
            <w:rFonts w:ascii="Arial" w:hAnsi="Arial" w:cs="Arial"/>
            <w:color w:val="0B0080"/>
            <w:sz w:val="17"/>
            <w:szCs w:val="17"/>
            <w:vertAlign w:val="superscript"/>
            <w:lang w:val="en"/>
          </w:rPr>
          <w:t>[154]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7899" w:tooltip="Germanic paganism" w:history="1">
        <w:r>
          <w:rPr>
            <w:rStyle w:val="Hyperlink"/>
            <w:rFonts w:ascii="Arial" w:hAnsi="Arial" w:cs="Arial"/>
            <w:color w:val="0B0080"/>
            <w:sz w:val="21"/>
            <w:szCs w:val="21"/>
            <w:lang w:val="en"/>
          </w:rPr>
          <w:t>Germanic mythology</w:t>
        </w:r>
      </w:hyperlink>
      <w:r>
        <w:rPr>
          <w:rFonts w:ascii="Arial" w:hAnsi="Arial" w:cs="Arial"/>
          <w:color w:val="252525"/>
          <w:sz w:val="21"/>
          <w:szCs w:val="21"/>
          <w:lang w:val="en"/>
        </w:rPr>
        <w:t>, Jupiter is equated to</w:t>
      </w:r>
      <w:r>
        <w:rPr>
          <w:rStyle w:val="apple-converted-space"/>
          <w:rFonts w:ascii="Arial" w:hAnsi="Arial" w:cs="Arial"/>
          <w:color w:val="252525"/>
          <w:sz w:val="21"/>
          <w:szCs w:val="21"/>
          <w:lang w:val="en"/>
        </w:rPr>
        <w:t> </w:t>
      </w:r>
      <w:hyperlink r:id="rId7900" w:tooltip="Thor" w:history="1">
        <w:r>
          <w:rPr>
            <w:rStyle w:val="Hyperlink"/>
            <w:rFonts w:ascii="Arial" w:hAnsi="Arial" w:cs="Arial"/>
            <w:color w:val="0B0080"/>
            <w:sz w:val="21"/>
            <w:szCs w:val="21"/>
            <w:lang w:val="en"/>
          </w:rPr>
          <w:t>Thor</w:t>
        </w:r>
      </w:hyperlink>
      <w:r>
        <w:rPr>
          <w:rFonts w:ascii="Arial" w:hAnsi="Arial" w:cs="Arial"/>
          <w:color w:val="252525"/>
          <w:sz w:val="21"/>
          <w:szCs w:val="21"/>
          <w:lang w:val="en"/>
        </w:rPr>
        <w:t>, whence the English name</w:t>
      </w:r>
      <w:r>
        <w:rPr>
          <w:rStyle w:val="apple-converted-space"/>
          <w:rFonts w:ascii="Arial" w:hAnsi="Arial" w:cs="Arial"/>
          <w:color w:val="252525"/>
          <w:sz w:val="21"/>
          <w:szCs w:val="21"/>
          <w:lang w:val="en"/>
        </w:rPr>
        <w:t> </w:t>
      </w:r>
      <w:r>
        <w:rPr>
          <w:rFonts w:ascii="Arial" w:hAnsi="Arial" w:cs="Arial"/>
          <w:i/>
          <w:iCs/>
          <w:color w:val="252525"/>
          <w:sz w:val="21"/>
          <w:szCs w:val="21"/>
          <w:lang w:val="en"/>
        </w:rPr>
        <w:t>Thursday</w:t>
      </w:r>
      <w:r>
        <w:rPr>
          <w:rStyle w:val="apple-converted-space"/>
          <w:rFonts w:ascii="Arial" w:hAnsi="Arial" w:cs="Arial"/>
          <w:color w:val="252525"/>
          <w:sz w:val="21"/>
          <w:szCs w:val="21"/>
          <w:lang w:val="en"/>
        </w:rPr>
        <w:t> </w:t>
      </w:r>
      <w:r>
        <w:rPr>
          <w:rFonts w:ascii="Arial" w:hAnsi="Arial" w:cs="Arial"/>
          <w:color w:val="252525"/>
          <w:sz w:val="21"/>
          <w:szCs w:val="21"/>
          <w:lang w:val="en"/>
        </w:rPr>
        <w:t>for the Roman</w:t>
      </w:r>
      <w:r>
        <w:rPr>
          <w:rStyle w:val="apple-converted-space"/>
          <w:rFonts w:ascii="Arial" w:hAnsi="Arial" w:cs="Arial"/>
          <w:color w:val="252525"/>
          <w:sz w:val="21"/>
          <w:szCs w:val="21"/>
          <w:lang w:val="en"/>
        </w:rPr>
        <w:t> </w:t>
      </w:r>
      <w:r>
        <w:rPr>
          <w:rFonts w:ascii="Arial" w:hAnsi="Arial" w:cs="Arial"/>
          <w:i/>
          <w:iCs/>
          <w:color w:val="252525"/>
          <w:sz w:val="21"/>
          <w:szCs w:val="21"/>
          <w:lang w:val="en"/>
        </w:rPr>
        <w:t>dies Jovis</w:t>
      </w:r>
      <w:r>
        <w:rPr>
          <w:rFonts w:ascii="Arial" w:hAnsi="Arial" w:cs="Arial"/>
          <w:color w:val="252525"/>
          <w:sz w:val="21"/>
          <w:szCs w:val="21"/>
          <w:lang w:val="en"/>
        </w:rPr>
        <w:t>.</w:t>
      </w:r>
      <w:hyperlink r:id="rId7901" w:anchor="cite_note-157" w:history="1">
        <w:r>
          <w:rPr>
            <w:rStyle w:val="Hyperlink"/>
            <w:rFonts w:ascii="Arial" w:hAnsi="Arial" w:cs="Arial"/>
            <w:color w:val="0B0080"/>
            <w:sz w:val="17"/>
            <w:szCs w:val="17"/>
            <w:vertAlign w:val="superscript"/>
            <w:lang w:val="en"/>
          </w:rPr>
          <w:t>[155]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7902" w:tooltip="Mythology of the Turkic and Mongolian peoples" w:history="1">
        <w:r>
          <w:rPr>
            <w:rStyle w:val="Hyperlink"/>
            <w:rFonts w:ascii="Arial" w:hAnsi="Arial" w:cs="Arial"/>
            <w:color w:val="0B0080"/>
            <w:sz w:val="21"/>
            <w:szCs w:val="21"/>
            <w:lang w:val="en"/>
          </w:rPr>
          <w:t>Central Asian-Turkic myths</w:t>
        </w:r>
      </w:hyperlink>
      <w:r>
        <w:rPr>
          <w:rFonts w:ascii="Arial" w:hAnsi="Arial" w:cs="Arial"/>
          <w:color w:val="252525"/>
          <w:sz w:val="21"/>
          <w:szCs w:val="21"/>
          <w:lang w:val="en"/>
        </w:rPr>
        <w:t>, Jupiter is called</w:t>
      </w:r>
      <w:r>
        <w:rPr>
          <w:rStyle w:val="apple-converted-space"/>
          <w:rFonts w:ascii="Arial" w:hAnsi="Arial" w:cs="Arial"/>
          <w:color w:val="252525"/>
          <w:sz w:val="21"/>
          <w:szCs w:val="21"/>
          <w:lang w:val="en"/>
        </w:rPr>
        <w:t> </w:t>
      </w:r>
      <w:r>
        <w:rPr>
          <w:rFonts w:ascii="Arial" w:hAnsi="Arial" w:cs="Arial"/>
          <w:i/>
          <w:iCs/>
          <w:color w:val="252525"/>
          <w:sz w:val="21"/>
          <w:szCs w:val="21"/>
          <w:lang w:val="en"/>
        </w:rPr>
        <w:t>Erendiz</w:t>
      </w:r>
      <w:r>
        <w:rPr>
          <w:rStyle w:val="apple-converted-space"/>
          <w:rFonts w:ascii="Arial" w:hAnsi="Arial" w:cs="Arial"/>
          <w:color w:val="252525"/>
          <w:sz w:val="21"/>
          <w:szCs w:val="21"/>
          <w:lang w:val="en"/>
        </w:rPr>
        <w:t> </w:t>
      </w:r>
      <w:r>
        <w:rPr>
          <w:rFonts w:ascii="Arial" w:hAnsi="Arial" w:cs="Arial"/>
          <w:color w:val="252525"/>
          <w:sz w:val="21"/>
          <w:szCs w:val="21"/>
          <w:lang w:val="en"/>
        </w:rPr>
        <w:t>or</w:t>
      </w:r>
      <w:r>
        <w:rPr>
          <w:rStyle w:val="apple-converted-space"/>
          <w:rFonts w:ascii="Arial" w:hAnsi="Arial" w:cs="Arial"/>
          <w:color w:val="252525"/>
          <w:sz w:val="21"/>
          <w:szCs w:val="21"/>
          <w:lang w:val="en"/>
        </w:rPr>
        <w:t> </w:t>
      </w:r>
      <w:r>
        <w:rPr>
          <w:rFonts w:ascii="Arial" w:hAnsi="Arial" w:cs="Arial"/>
          <w:i/>
          <w:iCs/>
          <w:color w:val="252525"/>
          <w:sz w:val="21"/>
          <w:szCs w:val="21"/>
          <w:lang w:val="en"/>
        </w:rPr>
        <w:t>Erentüz</w:t>
      </w:r>
      <w:r>
        <w:rPr>
          <w:rFonts w:ascii="Arial" w:hAnsi="Arial" w:cs="Arial"/>
          <w:color w:val="252525"/>
          <w:sz w:val="21"/>
          <w:szCs w:val="21"/>
          <w:lang w:val="en"/>
        </w:rPr>
        <w:t>, from</w:t>
      </w:r>
      <w:r>
        <w:rPr>
          <w:rStyle w:val="apple-converted-space"/>
          <w:rFonts w:ascii="Arial" w:hAnsi="Arial" w:cs="Arial"/>
          <w:color w:val="252525"/>
          <w:sz w:val="21"/>
          <w:szCs w:val="21"/>
          <w:lang w:val="en"/>
        </w:rPr>
        <w:t> </w:t>
      </w:r>
      <w:r>
        <w:rPr>
          <w:rFonts w:ascii="Arial" w:hAnsi="Arial" w:cs="Arial"/>
          <w:i/>
          <w:iCs/>
          <w:color w:val="252525"/>
          <w:sz w:val="21"/>
          <w:szCs w:val="21"/>
          <w:lang w:val="en"/>
        </w:rPr>
        <w:t>eren</w:t>
      </w:r>
      <w:r>
        <w:rPr>
          <w:rStyle w:val="apple-converted-space"/>
          <w:rFonts w:ascii="Arial" w:hAnsi="Arial" w:cs="Arial"/>
          <w:color w:val="252525"/>
          <w:sz w:val="21"/>
          <w:szCs w:val="21"/>
          <w:lang w:val="en"/>
        </w:rPr>
        <w:t> </w:t>
      </w:r>
      <w:r>
        <w:rPr>
          <w:rFonts w:ascii="Arial" w:hAnsi="Arial" w:cs="Arial"/>
          <w:color w:val="252525"/>
          <w:sz w:val="21"/>
          <w:szCs w:val="21"/>
          <w:lang w:val="en"/>
        </w:rPr>
        <w:t>(of uncertain meaning) and</w:t>
      </w:r>
      <w:r>
        <w:rPr>
          <w:rStyle w:val="apple-converted-space"/>
          <w:rFonts w:ascii="Arial" w:hAnsi="Arial" w:cs="Arial"/>
          <w:color w:val="252525"/>
          <w:sz w:val="21"/>
          <w:szCs w:val="21"/>
          <w:lang w:val="en"/>
        </w:rPr>
        <w:t> </w:t>
      </w:r>
      <w:r>
        <w:rPr>
          <w:rFonts w:ascii="Arial" w:hAnsi="Arial" w:cs="Arial"/>
          <w:i/>
          <w:iCs/>
          <w:color w:val="252525"/>
          <w:sz w:val="21"/>
          <w:szCs w:val="21"/>
          <w:lang w:val="en"/>
        </w:rPr>
        <w:t>yultuz</w:t>
      </w:r>
      <w:r>
        <w:rPr>
          <w:rStyle w:val="apple-converted-space"/>
          <w:rFonts w:ascii="Arial" w:hAnsi="Arial" w:cs="Arial"/>
          <w:color w:val="252525"/>
          <w:sz w:val="21"/>
          <w:szCs w:val="21"/>
          <w:lang w:val="en"/>
        </w:rPr>
        <w:t> </w:t>
      </w:r>
      <w:r>
        <w:rPr>
          <w:rFonts w:ascii="Arial" w:hAnsi="Arial" w:cs="Arial"/>
          <w:color w:val="252525"/>
          <w:sz w:val="21"/>
          <w:szCs w:val="21"/>
          <w:lang w:val="en"/>
        </w:rPr>
        <w:t>("star"). There are many theories about the meaning of</w:t>
      </w:r>
      <w:r>
        <w:rPr>
          <w:rStyle w:val="apple-converted-space"/>
          <w:rFonts w:ascii="Arial" w:hAnsi="Arial" w:cs="Arial"/>
          <w:color w:val="252525"/>
          <w:sz w:val="21"/>
          <w:szCs w:val="21"/>
          <w:lang w:val="en"/>
        </w:rPr>
        <w:t> </w:t>
      </w:r>
      <w:r>
        <w:rPr>
          <w:rFonts w:ascii="Arial" w:hAnsi="Arial" w:cs="Arial"/>
          <w:i/>
          <w:iCs/>
          <w:color w:val="252525"/>
          <w:sz w:val="21"/>
          <w:szCs w:val="21"/>
          <w:lang w:val="en"/>
        </w:rPr>
        <w:t>eren</w:t>
      </w:r>
      <w:r>
        <w:rPr>
          <w:rFonts w:ascii="Arial" w:hAnsi="Arial" w:cs="Arial"/>
          <w:color w:val="252525"/>
          <w:sz w:val="21"/>
          <w:szCs w:val="21"/>
          <w:lang w:val="en"/>
        </w:rPr>
        <w:t>. These peoples calculated the period of the orbit of Jupiter as 11 years and 300 days. They believed that some social and natural events connected to Erentüz's movements on the sky.</w:t>
      </w:r>
      <w:hyperlink r:id="rId7903" w:anchor="cite_note-158" w:history="1">
        <w:r>
          <w:rPr>
            <w:rStyle w:val="Hyperlink"/>
            <w:rFonts w:ascii="Arial" w:hAnsi="Arial" w:cs="Arial"/>
            <w:color w:val="0B0080"/>
            <w:sz w:val="17"/>
            <w:szCs w:val="17"/>
            <w:vertAlign w:val="superscript"/>
            <w:lang w:val="en"/>
          </w:rPr>
          <w:t>[156]</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See also</w:t>
      </w:r>
    </w:p>
    <w:p w:rsidR="00F57791" w:rsidRDefault="00F57791" w:rsidP="00F57791">
      <w:pPr>
        <w:numPr>
          <w:ilvl w:val="0"/>
          <w:numId w:val="111"/>
        </w:numPr>
        <w:shd w:val="clear" w:color="auto" w:fill="F9F9F9"/>
        <w:spacing w:before="100" w:beforeAutospacing="1" w:after="0" w:line="196" w:lineRule="atLeast"/>
        <w:ind w:left="0"/>
        <w:rPr>
          <w:rFonts w:ascii="Arial" w:hAnsi="Arial" w:cs="Arial"/>
          <w:b/>
          <w:bCs/>
          <w:i/>
          <w:iCs/>
          <w:color w:val="252525"/>
          <w:sz w:val="18"/>
          <w:szCs w:val="18"/>
          <w:lang w:val="en"/>
        </w:rPr>
      </w:pPr>
      <w:r>
        <w:rPr>
          <w:rFonts w:ascii="Arial" w:hAnsi="Arial" w:cs="Arial"/>
          <w:b/>
          <w:bCs/>
          <w:i/>
          <w:iCs/>
          <w:noProof/>
          <w:color w:val="252525"/>
          <w:sz w:val="18"/>
          <w:szCs w:val="18"/>
        </w:rPr>
        <w:drawing>
          <wp:inline distT="0" distB="0" distL="0" distR="0">
            <wp:extent cx="285750" cy="266700"/>
            <wp:effectExtent l="0" t="0" r="0" b="0"/>
            <wp:docPr id="163" name="Picture 163" descr="https://upload.wikimedia.org/wikipedia/commons/thumb/5/5a/Jupiter_by_Cassini-Huygens.jpg/30px-Jupiter_by_Cassini-Huyg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5/5a/Jupiter_by_Cassini-Huygens.jpg/30px-Jupiter_by_Cassini-Huygens.jpg"/>
                    <pic:cNvPicPr>
                      <a:picLocks noChangeAspect="1" noChangeArrowheads="1"/>
                    </pic:cNvPicPr>
                  </pic:nvPicPr>
                  <pic:blipFill>
                    <a:blip r:embed="rId7904">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hyperlink r:id="rId7905" w:tooltip="Portal:Jupiter" w:history="1">
        <w:r>
          <w:rPr>
            <w:rStyle w:val="Hyperlink"/>
            <w:rFonts w:ascii="Arial" w:hAnsi="Arial" w:cs="Arial"/>
            <w:b/>
            <w:bCs/>
            <w:i/>
            <w:iCs/>
            <w:color w:val="0B0080"/>
            <w:sz w:val="18"/>
            <w:szCs w:val="18"/>
            <w:lang w:val="en"/>
          </w:rPr>
          <w:t>Jupiter portal</w:t>
        </w:r>
      </w:hyperlink>
    </w:p>
    <w:p w:rsidR="00F57791" w:rsidRDefault="00F57791" w:rsidP="00F57791">
      <w:pPr>
        <w:numPr>
          <w:ilvl w:val="0"/>
          <w:numId w:val="111"/>
        </w:numPr>
        <w:shd w:val="clear" w:color="auto" w:fill="F9F9F9"/>
        <w:spacing w:before="100" w:beforeAutospacing="1" w:after="0" w:line="196" w:lineRule="atLeast"/>
        <w:ind w:left="0"/>
        <w:rPr>
          <w:rFonts w:ascii="Arial" w:hAnsi="Arial" w:cs="Arial"/>
          <w:b/>
          <w:bCs/>
          <w:i/>
          <w:iCs/>
          <w:color w:val="252525"/>
          <w:sz w:val="18"/>
          <w:szCs w:val="18"/>
          <w:lang w:val="en"/>
        </w:rPr>
      </w:pPr>
      <w:r>
        <w:rPr>
          <w:rFonts w:ascii="Arial" w:hAnsi="Arial" w:cs="Arial"/>
          <w:b/>
          <w:bCs/>
          <w:i/>
          <w:iCs/>
          <w:noProof/>
          <w:color w:val="252525"/>
          <w:sz w:val="18"/>
          <w:szCs w:val="18"/>
        </w:rPr>
        <w:drawing>
          <wp:inline distT="0" distB="0" distL="0" distR="0">
            <wp:extent cx="209550" cy="266700"/>
            <wp:effectExtent l="0" t="0" r="0" b="0"/>
            <wp:docPr id="162" name="Picture 162" descr="https://upload.wikimedia.org/wikipedia/commons/thumb/8/83/Solar_system.jpg/22px-Sola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8/83/Solar_system.jpg/22px-Solar_system.jpg"/>
                    <pic:cNvPicPr>
                      <a:picLocks noChangeAspect="1" noChangeArrowheads="1"/>
                    </pic:cNvPicPr>
                  </pic:nvPicPr>
                  <pic:blipFill>
                    <a:blip r:embed="rId589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hyperlink r:id="rId7906" w:tooltip="Portal:Solar System" w:history="1">
        <w:r>
          <w:rPr>
            <w:rStyle w:val="Hyperlink"/>
            <w:rFonts w:ascii="Arial" w:hAnsi="Arial" w:cs="Arial"/>
            <w:b/>
            <w:bCs/>
            <w:i/>
            <w:iCs/>
            <w:color w:val="0B0080"/>
            <w:sz w:val="18"/>
            <w:szCs w:val="18"/>
            <w:lang w:val="en"/>
          </w:rPr>
          <w:t>Solar System portal</w:t>
        </w:r>
      </w:hyperlink>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22"/>
        <w:gridCol w:w="2548"/>
      </w:tblGrid>
      <w:tr w:rsidR="00F57791" w:rsidTr="00F57791">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F57791" w:rsidRDefault="00F57791">
            <w:pPr>
              <w:spacing w:before="60" w:after="60" w:line="300" w:lineRule="atLeast"/>
              <w:jc w:val="center"/>
              <w:rPr>
                <w:sz w:val="18"/>
                <w:szCs w:val="18"/>
              </w:rPr>
            </w:pPr>
            <w:r>
              <w:rPr>
                <w:noProof/>
                <w:sz w:val="18"/>
                <w:szCs w:val="18"/>
              </w:rPr>
              <w:lastRenderedPageBreak/>
              <w:drawing>
                <wp:inline distT="0" distB="0" distL="0" distR="0">
                  <wp:extent cx="285750" cy="285750"/>
                  <wp:effectExtent l="0" t="0" r="0" b="0"/>
                  <wp:docPr id="161" name="Picture 161" descr="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ok icon"/>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03" w:type="dxa"/>
            <w:tcBorders>
              <w:top w:val="nil"/>
              <w:left w:val="nil"/>
              <w:bottom w:val="nil"/>
              <w:right w:val="nil"/>
            </w:tcBorders>
            <w:shd w:val="clear" w:color="auto" w:fill="F9F9F9"/>
            <w:tcMar>
              <w:top w:w="60" w:type="dxa"/>
              <w:left w:w="216" w:type="dxa"/>
              <w:bottom w:w="60" w:type="dxa"/>
              <w:right w:w="216" w:type="dxa"/>
            </w:tcMar>
            <w:vAlign w:val="center"/>
            <w:hideMark/>
          </w:tcPr>
          <w:p w:rsidR="00F57791" w:rsidRDefault="00F57791" w:rsidP="00F57791">
            <w:pPr>
              <w:numPr>
                <w:ilvl w:val="0"/>
                <w:numId w:val="112"/>
              </w:numPr>
              <w:spacing w:before="100" w:beforeAutospacing="1" w:after="0" w:line="300" w:lineRule="atLeast"/>
              <w:ind w:left="0"/>
              <w:rPr>
                <w:b/>
                <w:bCs/>
                <w:sz w:val="18"/>
                <w:szCs w:val="18"/>
              </w:rPr>
            </w:pPr>
            <w:hyperlink r:id="rId7907" w:tooltip="Book:Jupiter" w:history="1">
              <w:r>
                <w:rPr>
                  <w:rStyle w:val="Hyperlink"/>
                  <w:b/>
                  <w:bCs/>
                  <w:color w:val="0B0080"/>
                  <w:sz w:val="18"/>
                  <w:szCs w:val="18"/>
                </w:rPr>
                <w:t>Book: Jupiter</w:t>
              </w:r>
            </w:hyperlink>
          </w:p>
          <w:p w:rsidR="00F57791" w:rsidRDefault="00F57791" w:rsidP="00F57791">
            <w:pPr>
              <w:numPr>
                <w:ilvl w:val="0"/>
                <w:numId w:val="112"/>
              </w:numPr>
              <w:spacing w:before="100" w:beforeAutospacing="1" w:after="0" w:line="300" w:lineRule="atLeast"/>
              <w:ind w:left="0"/>
              <w:rPr>
                <w:b/>
                <w:bCs/>
                <w:sz w:val="18"/>
                <w:szCs w:val="18"/>
              </w:rPr>
            </w:pPr>
            <w:hyperlink r:id="rId7908" w:tooltip="Book:Solar System" w:history="1">
              <w:r>
                <w:rPr>
                  <w:rStyle w:val="Hyperlink"/>
                  <w:b/>
                  <w:bCs/>
                  <w:color w:val="0B0080"/>
                  <w:sz w:val="18"/>
                  <w:szCs w:val="18"/>
                </w:rPr>
                <w:t>Book: Solar System</w:t>
              </w:r>
            </w:hyperlink>
          </w:p>
        </w:tc>
      </w:tr>
    </w:tbl>
    <w:p w:rsidR="00F57791" w:rsidRDefault="00F57791" w:rsidP="00F57791">
      <w:pPr>
        <w:numPr>
          <w:ilvl w:val="0"/>
          <w:numId w:val="113"/>
        </w:numPr>
        <w:shd w:val="clear" w:color="auto" w:fill="FFFFFF"/>
        <w:spacing w:before="100" w:beforeAutospacing="1" w:after="24" w:line="240" w:lineRule="auto"/>
        <w:ind w:left="384"/>
        <w:rPr>
          <w:rFonts w:ascii="Arial" w:hAnsi="Arial" w:cs="Arial"/>
          <w:color w:val="252525"/>
          <w:sz w:val="21"/>
          <w:szCs w:val="21"/>
          <w:lang w:val="en"/>
        </w:rPr>
      </w:pPr>
      <w:hyperlink r:id="rId7909" w:tooltip="HIP 11915" w:history="1">
        <w:r>
          <w:rPr>
            <w:rStyle w:val="Hyperlink"/>
            <w:rFonts w:ascii="Arial" w:hAnsi="Arial" w:cs="Arial"/>
            <w:color w:val="0B0080"/>
            <w:sz w:val="21"/>
            <w:szCs w:val="21"/>
            <w:lang w:val="en"/>
          </w:rPr>
          <w:t>HIP 11915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 A</w:t>
      </w:r>
      <w:r>
        <w:rPr>
          <w:rStyle w:val="apple-converted-space"/>
          <w:rFonts w:ascii="Arial" w:hAnsi="Arial" w:cs="Arial"/>
          <w:color w:val="252525"/>
          <w:sz w:val="21"/>
          <w:szCs w:val="21"/>
          <w:lang w:val="en"/>
        </w:rPr>
        <w:t> </w:t>
      </w:r>
      <w:hyperlink r:id="rId7910" w:tooltip="Solar analog" w:history="1">
        <w:r>
          <w:rPr>
            <w:rStyle w:val="Hyperlink"/>
            <w:rFonts w:ascii="Arial" w:hAnsi="Arial" w:cs="Arial"/>
            <w:color w:val="0B0080"/>
            <w:sz w:val="21"/>
            <w:szCs w:val="21"/>
            <w:lang w:val="en"/>
          </w:rPr>
          <w:t>solar analog</w:t>
        </w:r>
      </w:hyperlink>
      <w:r>
        <w:rPr>
          <w:rStyle w:val="apple-converted-space"/>
          <w:rFonts w:ascii="Arial" w:hAnsi="Arial" w:cs="Arial"/>
          <w:color w:val="252525"/>
          <w:sz w:val="21"/>
          <w:szCs w:val="21"/>
          <w:lang w:val="en"/>
        </w:rPr>
        <w:t> </w:t>
      </w:r>
      <w:r>
        <w:rPr>
          <w:rFonts w:ascii="Arial" w:hAnsi="Arial" w:cs="Arial"/>
          <w:color w:val="252525"/>
          <w:sz w:val="21"/>
          <w:szCs w:val="21"/>
          <w:lang w:val="en"/>
        </w:rPr>
        <w:t>approximately 186</w:t>
      </w:r>
      <w:r>
        <w:rPr>
          <w:rStyle w:val="apple-converted-space"/>
          <w:rFonts w:ascii="Arial" w:hAnsi="Arial" w:cs="Arial"/>
          <w:color w:val="252525"/>
          <w:sz w:val="21"/>
          <w:szCs w:val="21"/>
          <w:lang w:val="en"/>
        </w:rPr>
        <w:t> </w:t>
      </w:r>
      <w:hyperlink r:id="rId7911" w:tooltip="Light-year" w:history="1">
        <w:r>
          <w:rPr>
            <w:rStyle w:val="Hyperlink"/>
            <w:rFonts w:ascii="Arial" w:hAnsi="Arial" w:cs="Arial"/>
            <w:color w:val="0B0080"/>
            <w:sz w:val="21"/>
            <w:szCs w:val="21"/>
            <w:lang w:val="en"/>
          </w:rPr>
          <w:t>light-years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Earth, whose planetary system contains a Jupiter analog,</w:t>
      </w:r>
      <w:r>
        <w:rPr>
          <w:rStyle w:val="apple-converted-space"/>
          <w:rFonts w:ascii="Arial" w:hAnsi="Arial" w:cs="Arial"/>
          <w:color w:val="252525"/>
          <w:sz w:val="21"/>
          <w:szCs w:val="21"/>
          <w:lang w:val="en"/>
        </w:rPr>
        <w:t> </w:t>
      </w:r>
      <w:hyperlink r:id="rId7912" w:tooltip="HIP 11915 b" w:history="1">
        <w:r>
          <w:rPr>
            <w:rStyle w:val="Hyperlink"/>
            <w:rFonts w:ascii="Arial" w:hAnsi="Arial" w:cs="Arial"/>
            <w:color w:val="0B0080"/>
            <w:sz w:val="21"/>
            <w:szCs w:val="21"/>
            <w:lang w:val="en"/>
          </w:rPr>
          <w:t>HIP 11915 b</w:t>
        </w:r>
      </w:hyperlink>
    </w:p>
    <w:p w:rsidR="00F57791" w:rsidRDefault="00F57791" w:rsidP="00F57791">
      <w:pPr>
        <w:numPr>
          <w:ilvl w:val="0"/>
          <w:numId w:val="113"/>
        </w:numPr>
        <w:shd w:val="clear" w:color="auto" w:fill="FFFFFF"/>
        <w:spacing w:before="100" w:beforeAutospacing="1" w:after="24" w:line="240" w:lineRule="auto"/>
        <w:ind w:left="384"/>
        <w:rPr>
          <w:rFonts w:ascii="Arial" w:hAnsi="Arial" w:cs="Arial"/>
          <w:color w:val="252525"/>
          <w:sz w:val="21"/>
          <w:szCs w:val="21"/>
          <w:lang w:val="en"/>
        </w:rPr>
      </w:pPr>
      <w:hyperlink r:id="rId7913" w:tooltip="Hot Jupiter" w:history="1">
        <w:r>
          <w:rPr>
            <w:rStyle w:val="Hyperlink"/>
            <w:rFonts w:ascii="Arial" w:hAnsi="Arial" w:cs="Arial"/>
            <w:color w:val="0B0080"/>
            <w:sz w:val="21"/>
            <w:szCs w:val="21"/>
            <w:lang w:val="en"/>
          </w:rPr>
          <w:t>Hot Jupiter</w:t>
        </w:r>
      </w:hyperlink>
    </w:p>
    <w:p w:rsidR="00F57791" w:rsidRDefault="00F57791" w:rsidP="00F57791">
      <w:pPr>
        <w:numPr>
          <w:ilvl w:val="0"/>
          <w:numId w:val="113"/>
        </w:numPr>
        <w:shd w:val="clear" w:color="auto" w:fill="FFFFFF"/>
        <w:spacing w:before="100" w:beforeAutospacing="1" w:after="24" w:line="240" w:lineRule="auto"/>
        <w:ind w:left="384"/>
        <w:rPr>
          <w:rFonts w:ascii="Arial" w:hAnsi="Arial" w:cs="Arial"/>
          <w:color w:val="252525"/>
          <w:sz w:val="21"/>
          <w:szCs w:val="21"/>
          <w:lang w:val="en"/>
        </w:rPr>
      </w:pPr>
      <w:hyperlink r:id="rId7914" w:tooltip="Jovian–Plutonian gravitational effect" w:history="1">
        <w:r>
          <w:rPr>
            <w:rStyle w:val="Hyperlink"/>
            <w:rFonts w:ascii="Arial" w:hAnsi="Arial" w:cs="Arial"/>
            <w:color w:val="0B0080"/>
            <w:sz w:val="21"/>
            <w:szCs w:val="21"/>
            <w:lang w:val="en"/>
          </w:rPr>
          <w:t>Jovian–Plutonian gravitational effect</w:t>
        </w:r>
      </w:hyperlink>
    </w:p>
    <w:p w:rsidR="00F57791" w:rsidRDefault="00F57791" w:rsidP="00F57791">
      <w:pPr>
        <w:numPr>
          <w:ilvl w:val="0"/>
          <w:numId w:val="113"/>
        </w:numPr>
        <w:shd w:val="clear" w:color="auto" w:fill="FFFFFF"/>
        <w:spacing w:before="100" w:beforeAutospacing="1" w:after="24" w:line="240" w:lineRule="auto"/>
        <w:ind w:left="384"/>
        <w:rPr>
          <w:rFonts w:ascii="Arial" w:hAnsi="Arial" w:cs="Arial"/>
          <w:color w:val="252525"/>
          <w:sz w:val="21"/>
          <w:szCs w:val="21"/>
          <w:lang w:val="en"/>
        </w:rPr>
      </w:pPr>
      <w:hyperlink r:id="rId7915" w:tooltip="Jovian (fiction)" w:history="1">
        <w:r>
          <w:rPr>
            <w:rStyle w:val="Hyperlink"/>
            <w:rFonts w:ascii="Arial" w:hAnsi="Arial" w:cs="Arial"/>
            <w:color w:val="0B0080"/>
            <w:sz w:val="21"/>
            <w:szCs w:val="21"/>
            <w:lang w:val="en"/>
          </w:rPr>
          <w:t>Jovian (fiction)</w:t>
        </w:r>
      </w:hyperlink>
    </w:p>
    <w:p w:rsidR="00F57791" w:rsidRDefault="00F57791" w:rsidP="00F57791">
      <w:pPr>
        <w:numPr>
          <w:ilvl w:val="0"/>
          <w:numId w:val="113"/>
        </w:numPr>
        <w:shd w:val="clear" w:color="auto" w:fill="FFFFFF"/>
        <w:spacing w:before="100" w:beforeAutospacing="1" w:after="24" w:line="240" w:lineRule="auto"/>
        <w:ind w:left="384"/>
        <w:rPr>
          <w:rFonts w:ascii="Arial" w:hAnsi="Arial" w:cs="Arial"/>
          <w:color w:val="252525"/>
          <w:sz w:val="21"/>
          <w:szCs w:val="21"/>
          <w:lang w:val="en"/>
        </w:rPr>
      </w:pPr>
      <w:hyperlink r:id="rId7916" w:tooltip="Juno (spacecraft)" w:history="1">
        <w:r>
          <w:rPr>
            <w:rStyle w:val="Hyperlink"/>
            <w:rFonts w:ascii="Arial" w:hAnsi="Arial" w:cs="Arial"/>
            <w:color w:val="0B0080"/>
            <w:sz w:val="21"/>
            <w:szCs w:val="21"/>
            <w:lang w:val="en"/>
          </w:rPr>
          <w:t>Juno (spacecraft)</w:t>
        </w:r>
      </w:hyperlink>
    </w:p>
    <w:p w:rsidR="00F57791" w:rsidRDefault="00F57791" w:rsidP="00F57791">
      <w:pPr>
        <w:numPr>
          <w:ilvl w:val="0"/>
          <w:numId w:val="113"/>
        </w:numPr>
        <w:shd w:val="clear" w:color="auto" w:fill="FFFFFF"/>
        <w:spacing w:before="100" w:beforeAutospacing="1" w:after="24" w:line="240" w:lineRule="auto"/>
        <w:ind w:left="384"/>
        <w:rPr>
          <w:rFonts w:ascii="Arial" w:hAnsi="Arial" w:cs="Arial"/>
          <w:color w:val="252525"/>
          <w:sz w:val="21"/>
          <w:szCs w:val="21"/>
          <w:lang w:val="en"/>
        </w:rPr>
      </w:pPr>
      <w:hyperlink r:id="rId7917" w:tooltip="Jupiter in fiction" w:history="1">
        <w:r>
          <w:rPr>
            <w:rStyle w:val="Hyperlink"/>
            <w:rFonts w:ascii="Arial" w:hAnsi="Arial" w:cs="Arial"/>
            <w:color w:val="0B0080"/>
            <w:sz w:val="21"/>
            <w:szCs w:val="21"/>
            <w:lang w:val="en"/>
          </w:rPr>
          <w:t>Jupiter in fiction</w:t>
        </w:r>
      </w:hyperlink>
    </w:p>
    <w:p w:rsidR="00F57791" w:rsidRDefault="00F57791" w:rsidP="00F57791">
      <w:pPr>
        <w:numPr>
          <w:ilvl w:val="0"/>
          <w:numId w:val="113"/>
        </w:numPr>
        <w:shd w:val="clear" w:color="auto" w:fill="FFFFFF"/>
        <w:spacing w:before="100" w:beforeAutospacing="1" w:after="24" w:line="240" w:lineRule="auto"/>
        <w:ind w:left="384"/>
        <w:rPr>
          <w:rFonts w:ascii="Arial" w:hAnsi="Arial" w:cs="Arial"/>
          <w:color w:val="252525"/>
          <w:sz w:val="21"/>
          <w:szCs w:val="21"/>
          <w:lang w:val="en"/>
        </w:rPr>
      </w:pPr>
      <w:hyperlink r:id="rId7918" w:tooltip="Space exploration" w:history="1">
        <w:r>
          <w:rPr>
            <w:rStyle w:val="Hyperlink"/>
            <w:rFonts w:ascii="Arial" w:hAnsi="Arial" w:cs="Arial"/>
            <w:color w:val="0B0080"/>
            <w:sz w:val="21"/>
            <w:szCs w:val="21"/>
            <w:lang w:val="en"/>
          </w:rPr>
          <w:t>Space exploration</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Notes</w:t>
      </w:r>
    </w:p>
    <w:p w:rsidR="00F57791" w:rsidRDefault="00F57791" w:rsidP="00F57791">
      <w:pPr>
        <w:numPr>
          <w:ilvl w:val="1"/>
          <w:numId w:val="114"/>
        </w:numPr>
        <w:shd w:val="clear" w:color="auto" w:fill="FFFFFF"/>
        <w:spacing w:before="100" w:beforeAutospacing="1" w:after="24" w:line="240" w:lineRule="auto"/>
        <w:ind w:left="768"/>
        <w:rPr>
          <w:rFonts w:ascii="Arial" w:hAnsi="Arial" w:cs="Arial"/>
          <w:color w:val="252525"/>
          <w:sz w:val="19"/>
          <w:szCs w:val="19"/>
          <w:lang w:val="en"/>
        </w:rPr>
      </w:pPr>
      <w:hyperlink r:id="rId7919" w:anchor="cite_ref-caption_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This image was taken by the</w:t>
      </w:r>
      <w:r>
        <w:rPr>
          <w:rStyle w:val="apple-converted-space"/>
          <w:rFonts w:ascii="Arial" w:hAnsi="Arial" w:cs="Arial"/>
          <w:color w:val="252525"/>
          <w:sz w:val="19"/>
          <w:szCs w:val="19"/>
          <w:lang w:val="en"/>
        </w:rPr>
        <w:t> </w:t>
      </w:r>
      <w:hyperlink r:id="rId7920" w:tooltip="Hubble Space Telescope" w:history="1">
        <w:r>
          <w:rPr>
            <w:rStyle w:val="Hyperlink"/>
            <w:rFonts w:ascii="Arial" w:hAnsi="Arial" w:cs="Arial"/>
            <w:color w:val="0B0080"/>
            <w:sz w:val="19"/>
            <w:szCs w:val="19"/>
            <w:lang w:val="en"/>
          </w:rPr>
          <w:t>Hubble Space Telescope</w:t>
        </w:r>
      </w:hyperlink>
      <w:r>
        <w:rPr>
          <w:rStyle w:val="reference-text"/>
          <w:rFonts w:ascii="Arial" w:hAnsi="Arial" w:cs="Arial"/>
          <w:color w:val="252525"/>
          <w:sz w:val="19"/>
          <w:szCs w:val="19"/>
          <w:lang w:val="en"/>
        </w:rPr>
        <w:t>, using the</w:t>
      </w:r>
      <w:r>
        <w:rPr>
          <w:rStyle w:val="apple-converted-space"/>
          <w:rFonts w:ascii="Arial" w:hAnsi="Arial" w:cs="Arial"/>
          <w:color w:val="252525"/>
          <w:sz w:val="19"/>
          <w:szCs w:val="19"/>
          <w:lang w:val="en"/>
        </w:rPr>
        <w:t> </w:t>
      </w:r>
      <w:hyperlink r:id="rId7921" w:tooltip="Wide Field Camera 3" w:history="1">
        <w:r>
          <w:rPr>
            <w:rStyle w:val="Hyperlink"/>
            <w:rFonts w:ascii="Arial" w:hAnsi="Arial" w:cs="Arial"/>
            <w:color w:val="0B0080"/>
            <w:sz w:val="19"/>
            <w:szCs w:val="19"/>
            <w:lang w:val="en"/>
          </w:rPr>
          <w:t>Wide Field Camera 3</w:t>
        </w:r>
      </w:hyperlink>
      <w:r>
        <w:rPr>
          <w:rStyle w:val="reference-text"/>
          <w:rFonts w:ascii="Arial" w:hAnsi="Arial" w:cs="Arial"/>
          <w:color w:val="252525"/>
          <w:sz w:val="19"/>
          <w:szCs w:val="19"/>
          <w:lang w:val="en"/>
        </w:rPr>
        <w:t>, on 21 April 2014. Jupiter's atomosphere and its appearance</w:t>
      </w:r>
      <w:r>
        <w:rPr>
          <w:rStyle w:val="apple-converted-space"/>
          <w:rFonts w:ascii="Arial" w:hAnsi="Arial" w:cs="Arial"/>
          <w:color w:val="252525"/>
          <w:sz w:val="19"/>
          <w:szCs w:val="19"/>
          <w:lang w:val="en"/>
        </w:rPr>
        <w:t> </w:t>
      </w:r>
      <w:hyperlink r:id="rId7922" w:anchor="Dynamics" w:tooltip="Atmosphere of Jupiter" w:history="1">
        <w:r>
          <w:rPr>
            <w:rStyle w:val="Hyperlink"/>
            <w:rFonts w:ascii="Arial" w:hAnsi="Arial" w:cs="Arial"/>
            <w:color w:val="0B0080"/>
            <w:sz w:val="19"/>
            <w:szCs w:val="19"/>
            <w:lang w:val="en"/>
          </w:rPr>
          <w:t>constantly changes</w:t>
        </w:r>
      </w:hyperlink>
      <w:r>
        <w:rPr>
          <w:rStyle w:val="reference-text"/>
          <w:rFonts w:ascii="Arial" w:hAnsi="Arial" w:cs="Arial"/>
          <w:color w:val="252525"/>
          <w:sz w:val="19"/>
          <w:szCs w:val="19"/>
          <w:lang w:val="en"/>
        </w:rPr>
        <w:t>, and hence its current appearance today may not resemble what it was when this image was taken. Depicted in this image, however, are a few features that remain consistent, such as the famous</w:t>
      </w:r>
      <w:r>
        <w:rPr>
          <w:rStyle w:val="apple-converted-space"/>
          <w:rFonts w:ascii="Arial" w:hAnsi="Arial" w:cs="Arial"/>
          <w:color w:val="252525"/>
          <w:sz w:val="19"/>
          <w:szCs w:val="19"/>
          <w:lang w:val="en"/>
        </w:rPr>
        <w:t> </w:t>
      </w:r>
      <w:hyperlink r:id="rId7923" w:tooltip="Great Red Spot" w:history="1">
        <w:r>
          <w:rPr>
            <w:rStyle w:val="Hyperlink"/>
            <w:rFonts w:ascii="Arial" w:hAnsi="Arial" w:cs="Arial"/>
            <w:color w:val="0B0080"/>
            <w:sz w:val="19"/>
            <w:szCs w:val="19"/>
            <w:lang w:val="en"/>
          </w:rPr>
          <w:t>Great Red Spot</w:t>
        </w:r>
      </w:hyperlink>
      <w:r>
        <w:rPr>
          <w:rStyle w:val="reference-text"/>
          <w:rFonts w:ascii="Arial" w:hAnsi="Arial" w:cs="Arial"/>
          <w:color w:val="252525"/>
          <w:sz w:val="19"/>
          <w:szCs w:val="19"/>
          <w:lang w:val="en"/>
        </w:rPr>
        <w:t>, featured prominently in the lower right of the image, and the planet's recognizable banded appearance.</w:t>
      </w:r>
    </w:p>
    <w:p w:rsidR="00F57791" w:rsidRDefault="00F57791" w:rsidP="00F57791">
      <w:pPr>
        <w:numPr>
          <w:ilvl w:val="1"/>
          <w:numId w:val="114"/>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7924" w:anchor="cite_ref-1bar_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7925" w:anchor="cite_ref-1bar_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7926" w:anchor="cite_ref-1bar_8-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7927" w:anchor="cite_ref-1bar_8-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7928" w:anchor="cite_ref-1bar_8-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7929" w:anchor="cite_ref-1bar_8-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7930" w:anchor="cite_ref-1bar_8-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7931" w:anchor="cite_ref-1bar_8-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Refers to the level of 1 bar atmospheric pressure</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References</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32" w:anchor="cite_ref-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Jupiter, entry in the Oxford English Dictionary, prepared by J. A. Simpson and E. S. C. Weiner, vol. 8, second edition, Oxford: Clarendon Press, 1989.</w:t>
      </w:r>
      <w:r>
        <w:rPr>
          <w:rStyle w:val="apple-converted-space"/>
          <w:rFonts w:ascii="Arial" w:hAnsi="Arial" w:cs="Arial"/>
          <w:color w:val="252525"/>
          <w:sz w:val="19"/>
          <w:szCs w:val="19"/>
          <w:lang w:val="en"/>
        </w:rPr>
        <w:t> </w:t>
      </w:r>
      <w:hyperlink r:id="rId7933" w:history="1">
        <w:r>
          <w:rPr>
            <w:rStyle w:val="Hyperlink"/>
            <w:rFonts w:ascii="Arial" w:hAnsi="Arial" w:cs="Arial"/>
            <w:color w:val="0B0080"/>
            <w:sz w:val="19"/>
            <w:szCs w:val="19"/>
            <w:lang w:val="en"/>
          </w:rPr>
          <w:t>ISBN 0-19-861220-6</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(vol. 8),</w:t>
      </w:r>
      <w:r>
        <w:rPr>
          <w:rStyle w:val="apple-converted-space"/>
          <w:rFonts w:ascii="Arial" w:hAnsi="Arial" w:cs="Arial"/>
          <w:color w:val="252525"/>
          <w:sz w:val="19"/>
          <w:szCs w:val="19"/>
          <w:lang w:val="en"/>
        </w:rPr>
        <w:t> </w:t>
      </w:r>
      <w:hyperlink r:id="rId7934" w:history="1">
        <w:r>
          <w:rPr>
            <w:rStyle w:val="Hyperlink"/>
            <w:rFonts w:ascii="Arial" w:hAnsi="Arial" w:cs="Arial"/>
            <w:color w:val="0B0080"/>
            <w:sz w:val="19"/>
            <w:szCs w:val="19"/>
            <w:lang w:val="en"/>
          </w:rPr>
          <w:t>ISBN 0-19-861186-2</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(set.)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35" w:anchor="cite_ref-planet_years_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Seligman, Courtney.</w:t>
      </w:r>
      <w:r>
        <w:rPr>
          <w:rStyle w:val="apple-converted-space"/>
          <w:rFonts w:ascii="Arial" w:hAnsi="Arial" w:cs="Arial"/>
          <w:i/>
          <w:iCs/>
          <w:color w:val="252525"/>
          <w:sz w:val="19"/>
          <w:szCs w:val="19"/>
          <w:lang w:val="en"/>
        </w:rPr>
        <w:t> </w:t>
      </w:r>
      <w:hyperlink r:id="rId7936" w:history="1">
        <w:r>
          <w:rPr>
            <w:rStyle w:val="Hyperlink"/>
            <w:rFonts w:ascii="Arial" w:hAnsi="Arial" w:cs="Arial"/>
            <w:i/>
            <w:iCs/>
            <w:color w:val="663366"/>
            <w:sz w:val="19"/>
            <w:szCs w:val="19"/>
            <w:lang w:val="en"/>
          </w:rPr>
          <w:t>"Rotation Period and Day Length"</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7937" w:anchor="cite_ref-fact_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7938" w:anchor="cite_ref-fact_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7939" w:anchor="cite_ref-fact_4-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7940" w:anchor="cite_ref-fact_4-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7941" w:anchor="cite_ref-fact_4-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7942" w:anchor="cite_ref-fact_4-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7943" w:anchor="cite_ref-fact_4-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7944" w:anchor="cite_ref-fact_4-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7945" w:anchor="cite_ref-fact_4-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7946" w:anchor="cite_ref-fact_4-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hyperlink r:id="rId7947" w:anchor="cite_ref-fact_4-10" w:history="1">
        <w:r>
          <w:rPr>
            <w:rStyle w:val="Hyperlink"/>
            <w:rFonts w:ascii="Arial" w:hAnsi="Arial" w:cs="Arial"/>
            <w:b/>
            <w:bCs/>
            <w:i/>
            <w:iCs/>
            <w:color w:val="0B0080"/>
            <w:sz w:val="15"/>
            <w:szCs w:val="15"/>
            <w:vertAlign w:val="superscript"/>
            <w:lang w:val="en"/>
          </w:rPr>
          <w:t>k</w:t>
        </w:r>
      </w:hyperlink>
      <w:r>
        <w:rPr>
          <w:rStyle w:val="apple-converted-space"/>
          <w:rFonts w:ascii="Arial" w:hAnsi="Arial" w:cs="Arial"/>
          <w:color w:val="252525"/>
          <w:sz w:val="19"/>
          <w:szCs w:val="19"/>
          <w:lang w:val="en"/>
        </w:rPr>
        <w:t> </w:t>
      </w:r>
      <w:hyperlink r:id="rId7948" w:anchor="cite_ref-fact_4-11" w:history="1">
        <w:r>
          <w:rPr>
            <w:rStyle w:val="Hyperlink"/>
            <w:rFonts w:ascii="Arial" w:hAnsi="Arial" w:cs="Arial"/>
            <w:b/>
            <w:bCs/>
            <w:i/>
            <w:iCs/>
            <w:color w:val="0B0080"/>
            <w:sz w:val="15"/>
            <w:szCs w:val="15"/>
            <w:vertAlign w:val="superscript"/>
            <w:lang w:val="en"/>
          </w:rPr>
          <w:t>l</w:t>
        </w:r>
      </w:hyperlink>
      <w:r>
        <w:rPr>
          <w:rStyle w:val="apple-converted-space"/>
          <w:rFonts w:ascii="Arial" w:hAnsi="Arial" w:cs="Arial"/>
          <w:color w:val="252525"/>
          <w:sz w:val="19"/>
          <w:szCs w:val="19"/>
          <w:lang w:val="en"/>
        </w:rPr>
        <w:t> </w:t>
      </w:r>
      <w:hyperlink r:id="rId7949" w:anchor="cite_ref-fact_4-12" w:history="1">
        <w:r>
          <w:rPr>
            <w:rStyle w:val="Hyperlink"/>
            <w:rFonts w:ascii="Arial" w:hAnsi="Arial" w:cs="Arial"/>
            <w:b/>
            <w:bCs/>
            <w:i/>
            <w:iCs/>
            <w:color w:val="0B0080"/>
            <w:sz w:val="15"/>
            <w:szCs w:val="15"/>
            <w:vertAlign w:val="superscript"/>
            <w:lang w:val="en"/>
          </w:rPr>
          <w:t>m</w:t>
        </w:r>
      </w:hyperlink>
      <w:r>
        <w:rPr>
          <w:rStyle w:val="apple-converted-space"/>
          <w:rFonts w:ascii="Arial" w:hAnsi="Arial" w:cs="Arial"/>
          <w:color w:val="252525"/>
          <w:sz w:val="19"/>
          <w:szCs w:val="19"/>
          <w:lang w:val="en"/>
        </w:rPr>
        <w:t> </w:t>
      </w:r>
      <w:hyperlink r:id="rId7950" w:anchor="cite_ref-fact_4-13" w:history="1">
        <w:r>
          <w:rPr>
            <w:rStyle w:val="Hyperlink"/>
            <w:rFonts w:ascii="Arial" w:hAnsi="Arial" w:cs="Arial"/>
            <w:b/>
            <w:bCs/>
            <w:i/>
            <w:iCs/>
            <w:color w:val="0B0080"/>
            <w:sz w:val="15"/>
            <w:szCs w:val="15"/>
            <w:vertAlign w:val="superscript"/>
            <w:lang w:val="en"/>
          </w:rPr>
          <w:t>n</w:t>
        </w:r>
      </w:hyperlink>
      <w:r>
        <w:rPr>
          <w:rStyle w:val="apple-converted-space"/>
          <w:rFonts w:ascii="Arial" w:hAnsi="Arial" w:cs="Arial"/>
          <w:color w:val="252525"/>
          <w:sz w:val="19"/>
          <w:szCs w:val="19"/>
          <w:lang w:val="en"/>
        </w:rPr>
        <w:t> </w:t>
      </w:r>
      <w:hyperlink r:id="rId7951" w:anchor="cite_ref-fact_4-14" w:history="1">
        <w:r>
          <w:rPr>
            <w:rStyle w:val="Hyperlink"/>
            <w:rFonts w:ascii="Arial" w:hAnsi="Arial" w:cs="Arial"/>
            <w:b/>
            <w:bCs/>
            <w:i/>
            <w:iCs/>
            <w:color w:val="0B0080"/>
            <w:sz w:val="15"/>
            <w:szCs w:val="15"/>
            <w:vertAlign w:val="superscript"/>
            <w:lang w:val="en"/>
          </w:rPr>
          <w:t>o</w:t>
        </w:r>
      </w:hyperlink>
      <w:r>
        <w:rPr>
          <w:rStyle w:val="apple-converted-space"/>
          <w:rFonts w:ascii="Arial" w:hAnsi="Arial" w:cs="Arial"/>
          <w:color w:val="252525"/>
          <w:sz w:val="19"/>
          <w:szCs w:val="19"/>
          <w:lang w:val="en"/>
        </w:rPr>
        <w:t> </w:t>
      </w:r>
      <w:hyperlink r:id="rId7952" w:anchor="cite_ref-fact_4-15" w:history="1">
        <w:r>
          <w:rPr>
            <w:rStyle w:val="Hyperlink"/>
            <w:rFonts w:ascii="Arial" w:hAnsi="Arial" w:cs="Arial"/>
            <w:b/>
            <w:bCs/>
            <w:i/>
            <w:iCs/>
            <w:color w:val="0B0080"/>
            <w:sz w:val="15"/>
            <w:szCs w:val="15"/>
            <w:vertAlign w:val="superscript"/>
            <w:lang w:val="en"/>
          </w:rPr>
          <w:t>p</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David R. (November 16, 2004).</w:t>
      </w:r>
      <w:hyperlink r:id="rId7953" w:history="1">
        <w:r>
          <w:rPr>
            <w:rStyle w:val="Hyperlink"/>
            <w:rFonts w:ascii="Arial" w:hAnsi="Arial" w:cs="Arial"/>
            <w:i/>
            <w:iCs/>
            <w:color w:val="663366"/>
            <w:sz w:val="19"/>
            <w:szCs w:val="19"/>
            <w:lang w:val="en"/>
          </w:rPr>
          <w:t>"Jupiter Fact Sheet"</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54" w:anchor="cite_ref-meanplane_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7955" w:history="1">
        <w:r>
          <w:rPr>
            <w:rStyle w:val="Hyperlink"/>
            <w:rFonts w:ascii="Arial" w:hAnsi="Arial" w:cs="Arial"/>
            <w:i/>
            <w:iCs/>
            <w:color w:val="663366"/>
            <w:sz w:val="19"/>
            <w:szCs w:val="19"/>
            <w:lang w:val="en"/>
          </w:rPr>
          <w:t>"The MeanPlane (Invariable plane) of the Solar System passing through the barycenter"</w:t>
        </w:r>
      </w:hyperlink>
      <w:r>
        <w:rPr>
          <w:rStyle w:val="HTMLCite"/>
          <w:rFonts w:ascii="Arial" w:hAnsi="Arial" w:cs="Arial"/>
          <w:color w:val="252525"/>
          <w:sz w:val="19"/>
          <w:szCs w:val="19"/>
          <w:lang w:val="en"/>
        </w:rPr>
        <w:t>. April 3, 2009</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(produced with</w:t>
      </w:r>
      <w:hyperlink r:id="rId7956" w:history="1">
        <w:r>
          <w:rPr>
            <w:rStyle w:val="Hyperlink"/>
            <w:rFonts w:ascii="Arial" w:hAnsi="Arial" w:cs="Arial"/>
            <w:color w:val="663366"/>
            <w:sz w:val="19"/>
            <w:szCs w:val="19"/>
            <w:lang w:val="en"/>
          </w:rPr>
          <w:t>Solex 10</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written by Aldo Vitagliano; see also</w:t>
      </w:r>
      <w:r>
        <w:rPr>
          <w:rStyle w:val="apple-converted-space"/>
          <w:rFonts w:ascii="Arial" w:hAnsi="Arial" w:cs="Arial"/>
          <w:color w:val="252525"/>
          <w:sz w:val="19"/>
          <w:szCs w:val="19"/>
          <w:lang w:val="en"/>
        </w:rPr>
        <w:t> </w:t>
      </w:r>
      <w:hyperlink r:id="rId7957" w:tooltip="Invariable plane" w:history="1">
        <w:r>
          <w:rPr>
            <w:rStyle w:val="Hyperlink"/>
            <w:rFonts w:ascii="Arial" w:hAnsi="Arial" w:cs="Arial"/>
            <w:color w:val="0B0080"/>
            <w:sz w:val="19"/>
            <w:szCs w:val="19"/>
            <w:lang w:val="en"/>
          </w:rPr>
          <w:t>Invariable plane</w:t>
        </w:r>
      </w:hyperlink>
      <w:r>
        <w:rPr>
          <w:rStyle w:val="reference-text"/>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58" w:anchor="cite_ref-VSOP87_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Simon, J.L.; Bretagnon, P.; Chapront, J.; Chapront-Touzé, M.; Francou, G.; Laskar, J. (February 1994). "Numerical expressions for precession formulae and mean elements for the Moon and planets".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Astronomy and Astrophysics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663–683.</w:t>
      </w:r>
      <w:r>
        <w:rPr>
          <w:rStyle w:val="apple-converted-space"/>
          <w:rFonts w:ascii="Arial" w:hAnsi="Arial" w:cs="Arial"/>
          <w:i/>
          <w:iCs/>
          <w:color w:val="252525"/>
          <w:sz w:val="19"/>
          <w:szCs w:val="19"/>
          <w:lang w:val="en"/>
        </w:rPr>
        <w:t> </w:t>
      </w:r>
      <w:hyperlink r:id="rId795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7960" w:history="1">
        <w:r>
          <w:rPr>
            <w:rStyle w:val="Hyperlink"/>
            <w:rFonts w:ascii="Arial" w:hAnsi="Arial" w:cs="Arial"/>
            <w:i/>
            <w:iCs/>
            <w:color w:val="663366"/>
            <w:sz w:val="19"/>
            <w:szCs w:val="19"/>
            <w:lang w:val="en"/>
          </w:rPr>
          <w:t>1994A&amp;A...282..663S</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7961" w:anchor="cite_ref-Seidelmann_Archinal_A.27hearn_et_al._2007_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7962" w:anchor="cite_ref-Seidelmann_Archinal_A.27hearn_et_al._2007_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7963" w:anchor="cite_ref-Seidelmann_Archinal_A.27hearn_et_al._2007_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7964" w:anchor="cite_ref-Seidelmann_Archinal_A.27hearn_et_al._2007_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7965" w:anchor="cite_ref-Seidelmann_Archinal_A.27hearn_et_al._2007_7-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Seidelmann, P. Kenneth; Archinal, Brent A.; A'Hearn, Michael F.; et al. (2007). "Report of the IAU/IAG Working Group on cartographic coordinates and rotational elements: 2006".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Celestial Mechanics and Dynamical Astronomy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155–180.</w:t>
      </w:r>
      <w:r>
        <w:rPr>
          <w:rStyle w:val="apple-converted-space"/>
          <w:rFonts w:ascii="Arial" w:hAnsi="Arial" w:cs="Arial"/>
          <w:i/>
          <w:iCs/>
          <w:color w:val="252525"/>
          <w:sz w:val="19"/>
          <w:szCs w:val="19"/>
          <w:lang w:val="en"/>
        </w:rPr>
        <w:t> </w:t>
      </w:r>
      <w:hyperlink r:id="rId796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7967" w:history="1">
        <w:r>
          <w:rPr>
            <w:rStyle w:val="Hyperlink"/>
            <w:rFonts w:ascii="Arial" w:hAnsi="Arial" w:cs="Arial"/>
            <w:i/>
            <w:iCs/>
            <w:color w:val="663366"/>
            <w:sz w:val="19"/>
            <w:szCs w:val="19"/>
            <w:lang w:val="en"/>
          </w:rPr>
          <w:t>2007CeMDA..98..155S</w:t>
        </w:r>
      </w:hyperlink>
      <w:r>
        <w:rPr>
          <w:rStyle w:val="HTMLCite"/>
          <w:rFonts w:ascii="Arial" w:hAnsi="Arial" w:cs="Arial"/>
          <w:color w:val="252525"/>
          <w:sz w:val="19"/>
          <w:szCs w:val="19"/>
          <w:lang w:val="en"/>
        </w:rPr>
        <w:t>.</w:t>
      </w:r>
      <w:hyperlink r:id="rId796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7969" w:history="1">
        <w:r>
          <w:rPr>
            <w:rStyle w:val="Hyperlink"/>
            <w:rFonts w:ascii="Arial" w:hAnsi="Arial" w:cs="Arial"/>
            <w:i/>
            <w:iCs/>
            <w:color w:val="663366"/>
            <w:sz w:val="19"/>
            <w:szCs w:val="19"/>
            <w:lang w:val="en"/>
          </w:rPr>
          <w:t>10.1007/s10569-007-9072-y</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70" w:anchor="cite_ref-nasafact_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7971" w:history="1">
        <w:r>
          <w:rPr>
            <w:rStyle w:val="Hyperlink"/>
            <w:rFonts w:ascii="Arial" w:hAnsi="Arial" w:cs="Arial"/>
            <w:i/>
            <w:iCs/>
            <w:color w:val="663366"/>
            <w:sz w:val="19"/>
            <w:szCs w:val="19"/>
            <w:lang w:val="en"/>
          </w:rPr>
          <w:t>"Solar System Exploration: Jupiter: Facts &amp; Figures"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NASA. May 7, 2008.</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72" w:anchor="cite_ref-ssd-constants_1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7973" w:history="1">
        <w:r>
          <w:rPr>
            <w:rStyle w:val="Hyperlink"/>
            <w:rFonts w:ascii="Arial" w:hAnsi="Arial" w:cs="Arial"/>
            <w:i/>
            <w:iCs/>
            <w:color w:val="663366"/>
            <w:sz w:val="19"/>
            <w:szCs w:val="19"/>
            <w:lang w:val="en"/>
          </w:rPr>
          <w:t>"Astrodynamic Constants"</w:t>
        </w:r>
      </w:hyperlink>
      <w:r>
        <w:rPr>
          <w:rStyle w:val="HTMLCite"/>
          <w:rFonts w:ascii="Arial" w:hAnsi="Arial" w:cs="Arial"/>
          <w:color w:val="252525"/>
          <w:sz w:val="19"/>
          <w:szCs w:val="19"/>
          <w:lang w:val="en"/>
        </w:rPr>
        <w:t>. JPL Solar System Dynamics. February 27, 2009</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74" w:anchor="cite_ref-1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Seidelmann, P. K.; Abalakin, V. K.; Bursa, M.; Davies, M. E.; de Burgh, C.; Lieske, J. H.; Oberst, J.; Simon, J. L.; Standish, E. M.; Stooke, P.; Thomas, P. C. (2001).</w:t>
      </w:r>
      <w:r>
        <w:rPr>
          <w:rStyle w:val="apple-converted-space"/>
          <w:rFonts w:ascii="Arial" w:hAnsi="Arial" w:cs="Arial"/>
          <w:i/>
          <w:iCs/>
          <w:color w:val="252525"/>
          <w:sz w:val="19"/>
          <w:szCs w:val="19"/>
          <w:lang w:val="en"/>
        </w:rPr>
        <w:t> </w:t>
      </w:r>
      <w:hyperlink r:id="rId7975" w:history="1">
        <w:r>
          <w:rPr>
            <w:rStyle w:val="Hyperlink"/>
            <w:rFonts w:ascii="Arial" w:hAnsi="Arial" w:cs="Arial"/>
            <w:i/>
            <w:iCs/>
            <w:color w:val="663366"/>
            <w:sz w:val="19"/>
            <w:szCs w:val="19"/>
            <w:lang w:val="en"/>
          </w:rPr>
          <w:t>"Report of the IAU/IAG Working Group on Cartographic Coordinates and Rotational Elements of the Planets and Satellites: 2000"</w:t>
        </w:r>
      </w:hyperlink>
      <w:r>
        <w:rPr>
          <w:rStyle w:val="HTMLCite"/>
          <w:rFonts w:ascii="Arial" w:hAnsi="Arial" w:cs="Arial"/>
          <w:color w:val="252525"/>
          <w:sz w:val="19"/>
          <w:szCs w:val="19"/>
          <w:lang w:val="en"/>
        </w:rPr>
        <w:t>. HNSKY Planetarium Program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76" w:anchor="cite_ref-1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Anonymous (March 1983).</w:t>
      </w:r>
      <w:r>
        <w:rPr>
          <w:rStyle w:val="apple-converted-space"/>
          <w:rFonts w:ascii="Arial" w:hAnsi="Arial" w:cs="Arial"/>
          <w:i/>
          <w:iCs/>
          <w:color w:val="252525"/>
          <w:sz w:val="19"/>
          <w:szCs w:val="19"/>
          <w:lang w:val="en"/>
        </w:rPr>
        <w:t> </w:t>
      </w:r>
      <w:hyperlink r:id="rId7977" w:history="1">
        <w:r>
          <w:rPr>
            <w:rStyle w:val="Hyperlink"/>
            <w:rFonts w:ascii="Arial" w:hAnsi="Arial" w:cs="Arial"/>
            <w:i/>
            <w:iCs/>
            <w:color w:val="663366"/>
            <w:sz w:val="19"/>
            <w:szCs w:val="19"/>
            <w:lang w:val="en"/>
          </w:rPr>
          <w:t>"Probe Nephelometer"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Galileo Messenger(NASA/JPL) (6)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78" w:anchor="cite_ref-1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 Crespigny, Rafe.</w:t>
      </w:r>
      <w:r>
        <w:rPr>
          <w:rStyle w:val="apple-converted-space"/>
          <w:rFonts w:ascii="Arial" w:hAnsi="Arial" w:cs="Arial"/>
          <w:i/>
          <w:iCs/>
          <w:color w:val="252525"/>
          <w:sz w:val="19"/>
          <w:szCs w:val="19"/>
          <w:lang w:val="en"/>
        </w:rPr>
        <w:t> </w:t>
      </w:r>
      <w:hyperlink r:id="rId7979" w:history="1">
        <w:r>
          <w:rPr>
            <w:rStyle w:val="Hyperlink"/>
            <w:rFonts w:ascii="Arial" w:hAnsi="Arial" w:cs="Arial"/>
            <w:i/>
            <w:iCs/>
            <w:color w:val="663366"/>
            <w:sz w:val="19"/>
            <w:szCs w:val="19"/>
            <w:lang w:val="en"/>
          </w:rPr>
          <w:t>"Emperor Huan and Emperor Ling"</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Asian studies, Online Publications. Archived from</w:t>
      </w:r>
      <w:r>
        <w:rPr>
          <w:rStyle w:val="apple-converted-space"/>
          <w:rFonts w:ascii="Arial" w:hAnsi="Arial" w:cs="Arial"/>
          <w:i/>
          <w:iCs/>
          <w:color w:val="252525"/>
          <w:sz w:val="19"/>
          <w:szCs w:val="19"/>
          <w:lang w:val="en"/>
        </w:rPr>
        <w:t> </w:t>
      </w:r>
      <w:hyperlink r:id="rId7980"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September 7,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 xml:space="preserve">Xu Huang apparently complained that the astronomy office had failed to give them proper emphasis to the eclipse and to other portents, including the movement of the planet Jupiter (taisui). At his </w:t>
      </w:r>
      <w:r>
        <w:rPr>
          <w:rStyle w:val="HTMLCite"/>
          <w:rFonts w:ascii="Arial" w:hAnsi="Arial" w:cs="Arial"/>
          <w:color w:val="252525"/>
          <w:sz w:val="19"/>
          <w:szCs w:val="19"/>
          <w:lang w:val="en"/>
        </w:rPr>
        <w:lastRenderedPageBreak/>
        <w:t>instigation, Chen Shou/Yuan was summoned and questioned, and it was under this pressure that his advice implicated Liang Ji.</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81" w:anchor="cite_ref-1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Stuart Ross Taylor (2001).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Solar system evolution: a new perspective : an inquiry into the chemical composition, origin, and evolution of the solar system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(2nd, illus., revised ed.). Cambridge University Press. p. 208.</w:t>
      </w:r>
      <w:hyperlink r:id="rId7982"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7983" w:tooltip="Special:BookSources/0-521-64130-6" w:history="1">
        <w:r>
          <w:rPr>
            <w:rStyle w:val="Hyperlink"/>
            <w:rFonts w:ascii="Arial" w:hAnsi="Arial" w:cs="Arial"/>
            <w:i/>
            <w:iCs/>
            <w:color w:val="0B0080"/>
            <w:sz w:val="19"/>
            <w:szCs w:val="19"/>
            <w:lang w:val="en"/>
          </w:rPr>
          <w:t>0-521-64130-6</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84" w:anchor="cite_ref-1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7985" w:anchor=".UaDO1UAoNAU" w:history="1">
        <w:r>
          <w:rPr>
            <w:rStyle w:val="Hyperlink"/>
            <w:rFonts w:ascii="Arial" w:hAnsi="Arial" w:cs="Arial"/>
            <w:i/>
            <w:iCs/>
            <w:color w:val="663366"/>
            <w:sz w:val="19"/>
            <w:szCs w:val="19"/>
            <w:lang w:val="en"/>
          </w:rPr>
          <w:t>"Young astronomer captures a shadow cast by Jupiter: Bad Astronomy"</w:t>
        </w:r>
      </w:hyperlink>
      <w:r>
        <w:rPr>
          <w:rStyle w:val="HTMLCite"/>
          <w:rFonts w:ascii="Arial" w:hAnsi="Arial" w:cs="Arial"/>
          <w:color w:val="252525"/>
          <w:sz w:val="19"/>
          <w:szCs w:val="19"/>
          <w:lang w:val="en"/>
        </w:rPr>
        <w:t>. Blogs.discovermagazine.com. November 18,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27,</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86" w:anchor="cite_ref-coreuncertainty_1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Saumon, D.; Guillot, T. (2004). "Shock Compression of Deuterium and the Interiors of Jupiter and Saturn".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Astrophysical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609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1170–1180.</w:t>
      </w:r>
      <w:r>
        <w:rPr>
          <w:rStyle w:val="apple-converted-space"/>
          <w:rFonts w:ascii="Arial" w:hAnsi="Arial" w:cs="Arial"/>
          <w:i/>
          <w:iCs/>
          <w:color w:val="252525"/>
          <w:sz w:val="19"/>
          <w:szCs w:val="19"/>
          <w:lang w:val="en"/>
        </w:rPr>
        <w:t> </w:t>
      </w:r>
      <w:hyperlink r:id="rId7987"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7988" w:history="1">
        <w:r>
          <w:rPr>
            <w:rStyle w:val="Hyperlink"/>
            <w:rFonts w:ascii="Arial" w:hAnsi="Arial" w:cs="Arial"/>
            <w:i/>
            <w:iCs/>
            <w:color w:val="663366"/>
            <w:sz w:val="19"/>
            <w:szCs w:val="19"/>
            <w:lang w:val="en"/>
          </w:rPr>
          <w:t>astro-ph/0403393</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798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7990" w:history="1">
        <w:r>
          <w:rPr>
            <w:rStyle w:val="Hyperlink"/>
            <w:rFonts w:ascii="Arial" w:hAnsi="Arial" w:cs="Arial"/>
            <w:i/>
            <w:iCs/>
            <w:color w:val="663366"/>
            <w:sz w:val="19"/>
            <w:szCs w:val="19"/>
            <w:lang w:val="en"/>
          </w:rPr>
          <w:t>2004ApJ...609.1170S</w:t>
        </w:r>
      </w:hyperlink>
      <w:r>
        <w:rPr>
          <w:rStyle w:val="HTMLCite"/>
          <w:rFonts w:ascii="Arial" w:hAnsi="Arial" w:cs="Arial"/>
          <w:color w:val="252525"/>
          <w:sz w:val="19"/>
          <w:szCs w:val="19"/>
          <w:lang w:val="en"/>
        </w:rPr>
        <w:t>.</w:t>
      </w:r>
      <w:hyperlink r:id="rId799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7992" w:history="1">
        <w:r>
          <w:rPr>
            <w:rStyle w:val="Hyperlink"/>
            <w:rFonts w:ascii="Arial" w:hAnsi="Arial" w:cs="Arial"/>
            <w:i/>
            <w:iCs/>
            <w:color w:val="663366"/>
            <w:sz w:val="19"/>
            <w:szCs w:val="19"/>
            <w:lang w:val="en"/>
          </w:rPr>
          <w:t>10.1086/421257</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7993" w:anchor="cite_ref-NYT-20160705_1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7994" w:anchor="cite_ref-NYT-20160705_1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7995" w:anchor="cite_ref-NYT-20160705_1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(July 5, 2016).</w:t>
      </w:r>
      <w:r>
        <w:rPr>
          <w:rStyle w:val="apple-converted-space"/>
          <w:rFonts w:ascii="Arial" w:hAnsi="Arial" w:cs="Arial"/>
          <w:i/>
          <w:iCs/>
          <w:color w:val="252525"/>
          <w:sz w:val="19"/>
          <w:szCs w:val="19"/>
          <w:lang w:val="en"/>
        </w:rPr>
        <w:t> </w:t>
      </w:r>
      <w:hyperlink r:id="rId7996" w:history="1">
        <w:r>
          <w:rPr>
            <w:rStyle w:val="Hyperlink"/>
            <w:rFonts w:ascii="Arial" w:hAnsi="Arial" w:cs="Arial"/>
            <w:i/>
            <w:iCs/>
            <w:color w:val="663366"/>
            <w:sz w:val="19"/>
            <w:szCs w:val="19"/>
            <w:lang w:val="en"/>
          </w:rPr>
          <w:t>"NASA’s Juno Spacecraft Enters Jupiter’s Orbit"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7997"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7998" w:anchor="cite_ref-NYT-20160630_1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(June 30, 2016).</w:t>
      </w:r>
      <w:r>
        <w:rPr>
          <w:rStyle w:val="apple-converted-space"/>
          <w:rFonts w:ascii="Arial" w:hAnsi="Arial" w:cs="Arial"/>
          <w:i/>
          <w:iCs/>
          <w:color w:val="252525"/>
          <w:sz w:val="19"/>
          <w:szCs w:val="19"/>
          <w:lang w:val="en"/>
        </w:rPr>
        <w:t> </w:t>
      </w:r>
      <w:hyperlink r:id="rId7999" w:history="1">
        <w:r>
          <w:rPr>
            <w:rStyle w:val="Hyperlink"/>
            <w:rFonts w:ascii="Arial" w:hAnsi="Arial" w:cs="Arial"/>
            <w:i/>
            <w:iCs/>
            <w:color w:val="663366"/>
            <w:sz w:val="19"/>
            <w:szCs w:val="19"/>
            <w:lang w:val="en"/>
          </w:rPr>
          <w:t>"All Eyes (and Ears) on Jupiter"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000"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01" w:anchor="cite_ref-1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002" w:tooltip="Konstantin Batygin" w:history="1">
        <w:r>
          <w:rPr>
            <w:rStyle w:val="Hyperlink"/>
            <w:rFonts w:ascii="Arial" w:hAnsi="Arial" w:cs="Arial"/>
            <w:i/>
            <w:iCs/>
            <w:color w:val="0B0080"/>
            <w:sz w:val="19"/>
            <w:szCs w:val="19"/>
            <w:lang w:val="en"/>
          </w:rPr>
          <w:t>Konstantin Batygin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003" w:history="1">
        <w:r>
          <w:rPr>
            <w:rStyle w:val="Hyperlink"/>
            <w:rFonts w:ascii="Arial" w:hAnsi="Arial" w:cs="Arial"/>
            <w:i/>
            <w:iCs/>
            <w:color w:val="663366"/>
            <w:sz w:val="19"/>
            <w:szCs w:val="19"/>
            <w:lang w:val="en"/>
          </w:rPr>
          <w:t>"Jupiter’s decisive role in the inner Solar System’s early evolution"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pnas.org</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17,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04" w:anchor="cite_ref-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Illustration by NASA/JPL-Caltech.</w:t>
      </w:r>
      <w:r>
        <w:rPr>
          <w:rStyle w:val="apple-converted-space"/>
          <w:rFonts w:ascii="Arial" w:hAnsi="Arial" w:cs="Arial"/>
          <w:i/>
          <w:iCs/>
          <w:color w:val="252525"/>
          <w:sz w:val="19"/>
          <w:szCs w:val="19"/>
          <w:lang w:val="en"/>
        </w:rPr>
        <w:t> </w:t>
      </w:r>
      <w:hyperlink r:id="rId8005" w:history="1">
        <w:r>
          <w:rPr>
            <w:rStyle w:val="Hyperlink"/>
            <w:rFonts w:ascii="Arial" w:hAnsi="Arial" w:cs="Arial"/>
            <w:i/>
            <w:iCs/>
            <w:color w:val="663366"/>
            <w:sz w:val="19"/>
            <w:szCs w:val="19"/>
            <w:lang w:val="en"/>
          </w:rPr>
          <w:t>"Observe: Jupiter, Wrecking Ball of Early Solar System"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nationalgeographic.com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17,</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06" w:anchor="cite_ref-voyager_2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Gautier, D.; Conrath, B.; Flasar, M.; Hanel, R.; Kunde, V.; Chedin, A.; Scott N. (1981). "The helium abundance of Jupiter from Voyager".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Geophysical Research</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86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(A10): 8713–8720.</w:t>
      </w:r>
      <w:hyperlink r:id="rId800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008" w:history="1">
        <w:r>
          <w:rPr>
            <w:rStyle w:val="Hyperlink"/>
            <w:rFonts w:ascii="Arial" w:hAnsi="Arial" w:cs="Arial"/>
            <w:i/>
            <w:iCs/>
            <w:color w:val="663366"/>
            <w:sz w:val="19"/>
            <w:szCs w:val="19"/>
            <w:lang w:val="en"/>
          </w:rPr>
          <w:t>1981JGR....86.8713G</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00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010" w:history="1">
        <w:r>
          <w:rPr>
            <w:rStyle w:val="Hyperlink"/>
            <w:rFonts w:ascii="Arial" w:hAnsi="Arial" w:cs="Arial"/>
            <w:i/>
            <w:iCs/>
            <w:color w:val="663366"/>
            <w:sz w:val="19"/>
            <w:szCs w:val="19"/>
            <w:lang w:val="en"/>
          </w:rPr>
          <w:t>10.1029/JA086iA10p08713</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011" w:anchor="cite_ref-cassini_2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012" w:anchor="cite_ref-cassini_2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Kunde, V. G.; et al. (September 10, 2004).</w:t>
      </w:r>
      <w:r>
        <w:rPr>
          <w:rStyle w:val="apple-converted-space"/>
          <w:rFonts w:ascii="Arial" w:hAnsi="Arial" w:cs="Arial"/>
          <w:i/>
          <w:iCs/>
          <w:color w:val="252525"/>
          <w:sz w:val="19"/>
          <w:szCs w:val="19"/>
          <w:lang w:val="en"/>
        </w:rPr>
        <w:t> </w:t>
      </w:r>
      <w:hyperlink r:id="rId8013" w:history="1">
        <w:r>
          <w:rPr>
            <w:rStyle w:val="Hyperlink"/>
            <w:rFonts w:ascii="Arial" w:hAnsi="Arial" w:cs="Arial"/>
            <w:i/>
            <w:iCs/>
            <w:color w:val="663366"/>
            <w:sz w:val="19"/>
            <w:szCs w:val="19"/>
            <w:lang w:val="en"/>
          </w:rPr>
          <w:t>"Jupiter's Atmospheric Composition from the Cassini Thermal Infrared Spectroscopy Experiment"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305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(5690): 1582–86.</w:t>
      </w:r>
      <w:hyperlink r:id="rId801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015" w:history="1">
        <w:r>
          <w:rPr>
            <w:rStyle w:val="Hyperlink"/>
            <w:rFonts w:ascii="Arial" w:hAnsi="Arial" w:cs="Arial"/>
            <w:i/>
            <w:iCs/>
            <w:color w:val="663366"/>
            <w:sz w:val="19"/>
            <w:szCs w:val="19"/>
            <w:lang w:val="en"/>
          </w:rPr>
          <w:t>2004Sci...305.1582K</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01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017" w:history="1">
        <w:r>
          <w:rPr>
            <w:rStyle w:val="Hyperlink"/>
            <w:rFonts w:ascii="Arial" w:hAnsi="Arial" w:cs="Arial"/>
            <w:i/>
            <w:iCs/>
            <w:color w:val="663366"/>
            <w:sz w:val="19"/>
            <w:szCs w:val="19"/>
            <w:lang w:val="en"/>
          </w:rPr>
          <w:t>10.1126/science.1100240</w:t>
        </w:r>
      </w:hyperlink>
      <w:r>
        <w:rPr>
          <w:rStyle w:val="HTMLCite"/>
          <w:rFonts w:ascii="Arial" w:hAnsi="Arial" w:cs="Arial"/>
          <w:color w:val="252525"/>
          <w:sz w:val="19"/>
          <w:szCs w:val="19"/>
          <w:lang w:val="en"/>
        </w:rPr>
        <w:t>.</w:t>
      </w:r>
      <w:hyperlink r:id="rId8018"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8019" w:history="1">
        <w:r>
          <w:rPr>
            <w:rStyle w:val="Hyperlink"/>
            <w:rFonts w:ascii="Arial" w:hAnsi="Arial" w:cs="Arial"/>
            <w:i/>
            <w:iCs/>
            <w:color w:val="663366"/>
            <w:sz w:val="19"/>
            <w:szCs w:val="19"/>
            <w:lang w:val="en"/>
          </w:rPr>
          <w:t>15319491</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20" w:anchor="cite_ref-2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Kim, S. J.; Caldwell, J.; Rivolo, A. R.; Wagner, R. (1985). "Infrared Polar Brightening on Jupiter III. Spectrometry from the Voyager 1 IRIS Experiment".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233–48.</w:t>
      </w:r>
      <w:r>
        <w:rPr>
          <w:rStyle w:val="apple-converted-space"/>
          <w:rFonts w:ascii="Arial" w:hAnsi="Arial" w:cs="Arial"/>
          <w:i/>
          <w:iCs/>
          <w:color w:val="252525"/>
          <w:sz w:val="19"/>
          <w:szCs w:val="19"/>
          <w:lang w:val="en"/>
        </w:rPr>
        <w:t> </w:t>
      </w:r>
      <w:hyperlink r:id="rId802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022" w:history="1">
        <w:r>
          <w:rPr>
            <w:rStyle w:val="Hyperlink"/>
            <w:rFonts w:ascii="Arial" w:hAnsi="Arial" w:cs="Arial"/>
            <w:i/>
            <w:iCs/>
            <w:color w:val="663366"/>
            <w:sz w:val="19"/>
            <w:szCs w:val="19"/>
            <w:lang w:val="en"/>
          </w:rPr>
          <w:t>1985Icar...64..233K</w:t>
        </w:r>
      </w:hyperlink>
      <w:r>
        <w:rPr>
          <w:rStyle w:val="HTMLCite"/>
          <w:rFonts w:ascii="Arial" w:hAnsi="Arial" w:cs="Arial"/>
          <w:color w:val="252525"/>
          <w:sz w:val="19"/>
          <w:szCs w:val="19"/>
          <w:lang w:val="en"/>
        </w:rPr>
        <w:t>.</w:t>
      </w:r>
      <w:hyperlink r:id="rId802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024" w:history="1">
        <w:r>
          <w:rPr>
            <w:rStyle w:val="Hyperlink"/>
            <w:rFonts w:ascii="Arial" w:hAnsi="Arial" w:cs="Arial"/>
            <w:i/>
            <w:iCs/>
            <w:color w:val="663366"/>
            <w:sz w:val="19"/>
            <w:szCs w:val="19"/>
            <w:lang w:val="en"/>
          </w:rPr>
          <w:t>10.1016/0019-1035(85)90201-5</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25" w:anchor="cite_ref-2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Niemann, H. B.; Atreya, S. K.; Carignan, G. R.; Donahue, T. M.; Haberman, J. A.; Harpold, D. N.; Hartle, R. E.; Hunten, D. M.; Kasprzak, W. T.; Mahaffy, P. R.; Owen, T. C.; Spencer, N. W.; Way, S. H. (1996). "The Galileo Probe Mass Spectrometer: Composition of Jupiter's Atmosphere".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272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(5263): 846–849.</w:t>
      </w:r>
      <w:hyperlink r:id="rId802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027" w:history="1">
        <w:r>
          <w:rPr>
            <w:rStyle w:val="Hyperlink"/>
            <w:rFonts w:ascii="Arial" w:hAnsi="Arial" w:cs="Arial"/>
            <w:i/>
            <w:iCs/>
            <w:color w:val="663366"/>
            <w:sz w:val="19"/>
            <w:szCs w:val="19"/>
            <w:lang w:val="en"/>
          </w:rPr>
          <w:t>1996Sci...272..846N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02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029" w:history="1">
        <w:r>
          <w:rPr>
            <w:rStyle w:val="Hyperlink"/>
            <w:rFonts w:ascii="Arial" w:hAnsi="Arial" w:cs="Arial"/>
            <w:i/>
            <w:iCs/>
            <w:color w:val="663366"/>
            <w:sz w:val="19"/>
            <w:szCs w:val="19"/>
            <w:lang w:val="en"/>
          </w:rPr>
          <w:t>10.1126/science.272.5263.846</w:t>
        </w:r>
      </w:hyperlink>
      <w:r>
        <w:rPr>
          <w:rStyle w:val="HTMLCite"/>
          <w:rFonts w:ascii="Arial" w:hAnsi="Arial" w:cs="Arial"/>
          <w:color w:val="252525"/>
          <w:sz w:val="19"/>
          <w:szCs w:val="19"/>
          <w:lang w:val="en"/>
        </w:rPr>
        <w:t>.</w:t>
      </w:r>
      <w:hyperlink r:id="rId8030"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8031" w:history="1">
        <w:r>
          <w:rPr>
            <w:rStyle w:val="Hyperlink"/>
            <w:rFonts w:ascii="Arial" w:hAnsi="Arial" w:cs="Arial"/>
            <w:i/>
            <w:iCs/>
            <w:color w:val="663366"/>
            <w:sz w:val="19"/>
            <w:szCs w:val="19"/>
            <w:lang w:val="en"/>
          </w:rPr>
          <w:t>8629016</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032" w:anchor="cite_ref-galileo_ms_2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033" w:anchor="cite_ref-galileo_ms_2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von Zahn, U.; Hunten, D. M.; Lehmacher, G. (1998). "Helium in Jupiter's atmosphere: Results from the Galileo probe Helium Interferometer Experiment".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Geophysical Research</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(E10): 22815–22829.</w:t>
      </w:r>
      <w:hyperlink r:id="rId803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035" w:history="1">
        <w:r>
          <w:rPr>
            <w:rStyle w:val="Hyperlink"/>
            <w:rFonts w:ascii="Arial" w:hAnsi="Arial" w:cs="Arial"/>
            <w:i/>
            <w:iCs/>
            <w:color w:val="663366"/>
            <w:sz w:val="19"/>
            <w:szCs w:val="19"/>
            <w:lang w:val="en"/>
          </w:rPr>
          <w:t>1998JGR...10322815V</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03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037" w:history="1">
        <w:r>
          <w:rPr>
            <w:rStyle w:val="Hyperlink"/>
            <w:rFonts w:ascii="Arial" w:hAnsi="Arial" w:cs="Arial"/>
            <w:i/>
            <w:iCs/>
            <w:color w:val="663366"/>
            <w:sz w:val="19"/>
            <w:szCs w:val="19"/>
            <w:lang w:val="en"/>
          </w:rPr>
          <w:t>10.1029/98JE00695</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38" w:anchor="cite_ref-2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Ingersoll, A. P.; Hammel, H. B.; Spilker, T. R.; Young, R. E. (June 1, 2005).</w:t>
      </w:r>
      <w:r>
        <w:rPr>
          <w:rStyle w:val="apple-converted-space"/>
          <w:rFonts w:ascii="Arial" w:hAnsi="Arial" w:cs="Arial"/>
          <w:i/>
          <w:iCs/>
          <w:color w:val="252525"/>
          <w:sz w:val="19"/>
          <w:szCs w:val="19"/>
          <w:lang w:val="en"/>
        </w:rPr>
        <w:t> </w:t>
      </w:r>
      <w:hyperlink r:id="rId8039" w:history="1">
        <w:r>
          <w:rPr>
            <w:rStyle w:val="Hyperlink"/>
            <w:rFonts w:ascii="Arial" w:hAnsi="Arial" w:cs="Arial"/>
            <w:i/>
            <w:iCs/>
            <w:color w:val="663366"/>
            <w:sz w:val="19"/>
            <w:szCs w:val="19"/>
            <w:lang w:val="en"/>
          </w:rPr>
          <w:t>"Outer Planets: The Ice Giants"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Lunar &amp; Planetary Institute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040" w:anchor="cite_ref-burgess_2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041" w:anchor="cite_ref-burgess_2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8042" w:anchor="cite_ref-burgess_2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8043" w:anchor="cite_ref-burgess_2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8044" w:anchor="cite_ref-burgess_27-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8045" w:anchor="cite_ref-burgess_27-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r>
        <w:rPr>
          <w:rStyle w:val="reference-text"/>
          <w:rFonts w:ascii="Arial" w:hAnsi="Arial" w:cs="Arial"/>
          <w:color w:val="252525"/>
          <w:sz w:val="15"/>
          <w:szCs w:val="15"/>
          <w:vertAlign w:val="superscript"/>
          <w:lang w:val="en"/>
        </w:rPr>
        <w:t>[</w:t>
      </w:r>
      <w:hyperlink r:id="rId8046" w:tooltip="Wikipedia:Citing sources" w:history="1">
        <w:r>
          <w:rPr>
            <w:rStyle w:val="Hyperlink"/>
            <w:rFonts w:ascii="Arial" w:hAnsi="Arial" w:cs="Arial"/>
            <w:i/>
            <w:iCs/>
            <w:color w:val="0B0080"/>
            <w:sz w:val="15"/>
            <w:szCs w:val="15"/>
            <w:vertAlign w:val="superscript"/>
            <w:lang w:val="en"/>
          </w:rPr>
          <w:t>page needed</w:t>
        </w:r>
      </w:hyperlink>
      <w:r>
        <w:rPr>
          <w:rStyle w:val="reference-text"/>
          <w:rFonts w:ascii="Arial" w:hAnsi="Arial" w:cs="Arial"/>
          <w:color w:val="252525"/>
          <w:sz w:val="15"/>
          <w:szCs w:val="15"/>
          <w:vertAlign w:val="superscript"/>
          <w:lang w:val="en"/>
        </w:rPr>
        <w:t>]</w:t>
      </w:r>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Burgess, Eric (1982).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By Jupiter: Odysseys to a Giant. New York: Columbia University Press.</w:t>
      </w:r>
      <w:r>
        <w:rPr>
          <w:rStyle w:val="apple-converted-space"/>
          <w:rFonts w:ascii="Arial" w:hAnsi="Arial" w:cs="Arial"/>
          <w:i/>
          <w:iCs/>
          <w:color w:val="252525"/>
          <w:sz w:val="19"/>
          <w:szCs w:val="19"/>
          <w:lang w:val="en"/>
        </w:rPr>
        <w:t> </w:t>
      </w:r>
      <w:hyperlink r:id="rId8047"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048" w:tooltip="Special:BookSources/0-231-05176-X" w:history="1">
        <w:r>
          <w:rPr>
            <w:rStyle w:val="Hyperlink"/>
            <w:rFonts w:ascii="Arial" w:hAnsi="Arial" w:cs="Arial"/>
            <w:i/>
            <w:iCs/>
            <w:color w:val="0B0080"/>
            <w:sz w:val="19"/>
            <w:szCs w:val="19"/>
            <w:lang w:val="en"/>
          </w:rPr>
          <w:t>0-231-05176-X</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49" w:anchor="cite_ref-shu82_2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Shu, Frank H. (1982).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physical universe: an introduction to astronomy. Series of books in astronomy (12th ed.). University Science Books. p. 426.</w:t>
      </w:r>
      <w:r>
        <w:rPr>
          <w:rStyle w:val="apple-converted-space"/>
          <w:rFonts w:ascii="Arial" w:hAnsi="Arial" w:cs="Arial"/>
          <w:i/>
          <w:iCs/>
          <w:color w:val="252525"/>
          <w:sz w:val="19"/>
          <w:szCs w:val="19"/>
          <w:lang w:val="en"/>
        </w:rPr>
        <w:t> </w:t>
      </w:r>
      <w:hyperlink r:id="rId8050"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051" w:tooltip="Special:BookSources/0-935702-05-9" w:history="1">
        <w:r>
          <w:rPr>
            <w:rStyle w:val="Hyperlink"/>
            <w:rFonts w:ascii="Arial" w:hAnsi="Arial" w:cs="Arial"/>
            <w:i/>
            <w:iCs/>
            <w:color w:val="0B0080"/>
            <w:sz w:val="19"/>
            <w:szCs w:val="19"/>
            <w:lang w:val="en"/>
          </w:rPr>
          <w:t>0-935702-05-9</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52" w:anchor="cite_ref-davis_turekian05_2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Davis, Andrew M.; Turekian, Karl K. (2005).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Meteorites, comets, and planets. Treatise on geochemistry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w:t>
      </w:r>
      <w:r>
        <w:rPr>
          <w:rStyle w:val="HTMLCite"/>
          <w:rFonts w:ascii="Arial" w:hAnsi="Arial" w:cs="Arial"/>
          <w:color w:val="252525"/>
          <w:sz w:val="19"/>
          <w:szCs w:val="19"/>
          <w:lang w:val="en"/>
        </w:rPr>
        <w:t>. Elsevier. p. 624.</w:t>
      </w:r>
      <w:r>
        <w:rPr>
          <w:rStyle w:val="apple-converted-space"/>
          <w:rFonts w:ascii="Arial" w:hAnsi="Arial" w:cs="Arial"/>
          <w:i/>
          <w:iCs/>
          <w:color w:val="252525"/>
          <w:sz w:val="19"/>
          <w:szCs w:val="19"/>
          <w:lang w:val="en"/>
        </w:rPr>
        <w:t> </w:t>
      </w:r>
      <w:hyperlink r:id="rId8053"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054" w:tooltip="Special:BookSources/0-08-044720-1" w:history="1">
        <w:r>
          <w:rPr>
            <w:rStyle w:val="Hyperlink"/>
            <w:rFonts w:ascii="Arial" w:hAnsi="Arial" w:cs="Arial"/>
            <w:i/>
            <w:iCs/>
            <w:color w:val="0B0080"/>
            <w:sz w:val="19"/>
            <w:szCs w:val="19"/>
            <w:lang w:val="en"/>
          </w:rPr>
          <w:t>0-08-044720-1</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55" w:anchor="cite_ref-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Jean Schneider (2009).</w:t>
      </w:r>
      <w:r>
        <w:rPr>
          <w:rStyle w:val="apple-converted-space"/>
          <w:rFonts w:ascii="Arial" w:hAnsi="Arial" w:cs="Arial"/>
          <w:i/>
          <w:iCs/>
          <w:color w:val="252525"/>
          <w:sz w:val="19"/>
          <w:szCs w:val="19"/>
          <w:lang w:val="en"/>
        </w:rPr>
        <w:t> </w:t>
      </w:r>
      <w:hyperlink r:id="rId8056" w:history="1">
        <w:r>
          <w:rPr>
            <w:rStyle w:val="Hyperlink"/>
            <w:rFonts w:ascii="Arial" w:hAnsi="Arial" w:cs="Arial"/>
            <w:i/>
            <w:iCs/>
            <w:color w:val="663366"/>
            <w:sz w:val="19"/>
            <w:szCs w:val="19"/>
            <w:lang w:val="en"/>
          </w:rPr>
          <w:t>"The Extrasolar Planets Encyclopedia: Interactive Catalogue"</w:t>
        </w:r>
      </w:hyperlink>
      <w:r>
        <w:rPr>
          <w:rStyle w:val="HTMLCite"/>
          <w:rFonts w:ascii="Arial" w:hAnsi="Arial" w:cs="Arial"/>
          <w:color w:val="252525"/>
          <w:sz w:val="19"/>
          <w:szCs w:val="19"/>
          <w:lang w:val="en"/>
        </w:rPr>
        <w:t>. Paris Observatory.</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057" w:anchor="cite_ref-Seager2007_3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058" w:anchor="cite_ref-Seager2007_3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Seager, S.; Kuchner, M.; Hier-Majumder, C. A.; Militzer, B. (2007). "Mass-Radius Relationships for Solid Exoplanets".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Astrophysical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669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1279–1297.</w:t>
      </w:r>
      <w:r>
        <w:rPr>
          <w:rStyle w:val="apple-converted-space"/>
          <w:rFonts w:ascii="Arial" w:hAnsi="Arial" w:cs="Arial"/>
          <w:i/>
          <w:iCs/>
          <w:color w:val="252525"/>
          <w:sz w:val="19"/>
          <w:szCs w:val="19"/>
          <w:lang w:val="en"/>
        </w:rPr>
        <w:t> </w:t>
      </w:r>
      <w:hyperlink r:id="rId8059"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8060" w:history="1">
        <w:r>
          <w:rPr>
            <w:rStyle w:val="Hyperlink"/>
            <w:rFonts w:ascii="Arial" w:hAnsi="Arial" w:cs="Arial"/>
            <w:i/>
            <w:iCs/>
            <w:color w:val="663366"/>
            <w:sz w:val="19"/>
            <w:szCs w:val="19"/>
            <w:lang w:val="en"/>
          </w:rPr>
          <w:t>0707.2895</w:t>
        </w:r>
      </w:hyperlink>
      <w:r>
        <w:rPr>
          <w:rStyle w:val="HTMLCite"/>
          <w:rFonts w:ascii="Arial" w:hAnsi="Arial" w:cs="Arial"/>
          <w:color w:val="252525"/>
          <w:sz w:val="19"/>
          <w:szCs w:val="19"/>
          <w:lang w:val="en"/>
        </w:rPr>
        <w:t>.</w:t>
      </w:r>
      <w:hyperlink r:id="rId806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062" w:history="1">
        <w:r>
          <w:rPr>
            <w:rStyle w:val="Hyperlink"/>
            <w:rFonts w:ascii="Arial" w:hAnsi="Arial" w:cs="Arial"/>
            <w:i/>
            <w:iCs/>
            <w:color w:val="663366"/>
            <w:sz w:val="19"/>
            <w:szCs w:val="19"/>
            <w:lang w:val="en"/>
          </w:rPr>
          <w:t>2007ApJ...669.1279S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06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064" w:history="1">
        <w:r>
          <w:rPr>
            <w:rStyle w:val="Hyperlink"/>
            <w:rFonts w:ascii="Arial" w:hAnsi="Arial" w:cs="Arial"/>
            <w:i/>
            <w:iCs/>
            <w:color w:val="663366"/>
            <w:sz w:val="19"/>
            <w:szCs w:val="19"/>
            <w:lang w:val="en"/>
          </w:rPr>
          <w:t>10.1086/521346</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065" w:anchor="cite_ref-HTUW_3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066" w:anchor="cite_ref-HTUW_3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8067" w:anchor="cite_ref-HTUW_32-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8068" w:anchor="cite_ref-HTUW_32-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8069" w:anchor="cite_ref-HTUW_32-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8070" w:anchor="cite_ref-HTUW_32-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8071" w:anchor="cite_ref-HTUW_32-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8072" w:anchor="cite_ref-HTUW_32-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How the Universe Works 3. Jupiter: Destroyer or Savior?. Discovery Channel. 2014.</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73" w:anchor="cite_ref-tristan286_3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Guillot, Tristan (1999).</w:t>
      </w:r>
      <w:r>
        <w:rPr>
          <w:rStyle w:val="apple-converted-space"/>
          <w:rFonts w:ascii="Arial" w:hAnsi="Arial" w:cs="Arial"/>
          <w:i/>
          <w:iCs/>
          <w:color w:val="252525"/>
          <w:sz w:val="19"/>
          <w:szCs w:val="19"/>
          <w:lang w:val="en"/>
        </w:rPr>
        <w:t> </w:t>
      </w:r>
      <w:hyperlink r:id="rId8074" w:history="1">
        <w:r>
          <w:rPr>
            <w:rStyle w:val="Hyperlink"/>
            <w:rFonts w:ascii="Arial" w:hAnsi="Arial" w:cs="Arial"/>
            <w:i/>
            <w:iCs/>
            <w:color w:val="663366"/>
            <w:sz w:val="19"/>
            <w:szCs w:val="19"/>
            <w:lang w:val="en"/>
          </w:rPr>
          <w:t>"Interiors of Giant Planets Inside and Outside the Solar System"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(5437): 72–77.</w:t>
      </w:r>
      <w:hyperlink r:id="rId807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076" w:history="1">
        <w:r>
          <w:rPr>
            <w:rStyle w:val="Hyperlink"/>
            <w:rFonts w:ascii="Arial" w:hAnsi="Arial" w:cs="Arial"/>
            <w:i/>
            <w:iCs/>
            <w:color w:val="663366"/>
            <w:sz w:val="19"/>
            <w:szCs w:val="19"/>
            <w:lang w:val="en"/>
          </w:rPr>
          <w:t>1999Sci...286...72G</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07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078" w:history="1">
        <w:r>
          <w:rPr>
            <w:rStyle w:val="Hyperlink"/>
            <w:rFonts w:ascii="Arial" w:hAnsi="Arial" w:cs="Arial"/>
            <w:i/>
            <w:iCs/>
            <w:color w:val="663366"/>
            <w:sz w:val="19"/>
            <w:szCs w:val="19"/>
            <w:lang w:val="en"/>
          </w:rPr>
          <w:t>10.1126/science.286.5437.72</w:t>
        </w:r>
      </w:hyperlink>
      <w:r>
        <w:rPr>
          <w:rStyle w:val="HTMLCite"/>
          <w:rFonts w:ascii="Arial" w:hAnsi="Arial" w:cs="Arial"/>
          <w:color w:val="252525"/>
          <w:sz w:val="19"/>
          <w:szCs w:val="19"/>
          <w:lang w:val="en"/>
        </w:rPr>
        <w:t>.</w:t>
      </w:r>
      <w:hyperlink r:id="rId8079"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8080" w:history="1">
        <w:r>
          <w:rPr>
            <w:rStyle w:val="Hyperlink"/>
            <w:rFonts w:ascii="Arial" w:hAnsi="Arial" w:cs="Arial"/>
            <w:i/>
            <w:iCs/>
            <w:color w:val="663366"/>
            <w:sz w:val="19"/>
            <w:szCs w:val="19"/>
            <w:lang w:val="en"/>
          </w:rPr>
          <w:t>10506563</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81" w:anchor="cite_ref-3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Burrows, A.; Hubbard, W. B.; Saumon, D.; Lunine, J. I. (1993). "An expanded set of brown dwarf and very low mass star models".Astrophysical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158–71.</w:t>
      </w:r>
      <w:r>
        <w:rPr>
          <w:rStyle w:val="apple-converted-space"/>
          <w:rFonts w:ascii="Arial" w:hAnsi="Arial" w:cs="Arial"/>
          <w:i/>
          <w:iCs/>
          <w:color w:val="252525"/>
          <w:sz w:val="19"/>
          <w:szCs w:val="19"/>
          <w:lang w:val="en"/>
        </w:rPr>
        <w:t> </w:t>
      </w:r>
      <w:hyperlink r:id="rId808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083" w:history="1">
        <w:r>
          <w:rPr>
            <w:rStyle w:val="Hyperlink"/>
            <w:rFonts w:ascii="Arial" w:hAnsi="Arial" w:cs="Arial"/>
            <w:i/>
            <w:iCs/>
            <w:color w:val="663366"/>
            <w:sz w:val="19"/>
            <w:szCs w:val="19"/>
            <w:lang w:val="en"/>
          </w:rPr>
          <w:t>1993ApJ...406..158B</w:t>
        </w:r>
      </w:hyperlink>
      <w:r>
        <w:rPr>
          <w:rStyle w:val="HTMLCite"/>
          <w:rFonts w:ascii="Arial" w:hAnsi="Arial" w:cs="Arial"/>
          <w:color w:val="252525"/>
          <w:sz w:val="19"/>
          <w:szCs w:val="19"/>
          <w:lang w:val="en"/>
        </w:rPr>
        <w:t>.</w:t>
      </w:r>
      <w:hyperlink r:id="rId808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085" w:history="1">
        <w:r>
          <w:rPr>
            <w:rStyle w:val="Hyperlink"/>
            <w:rFonts w:ascii="Arial" w:hAnsi="Arial" w:cs="Arial"/>
            <w:i/>
            <w:iCs/>
            <w:color w:val="663366"/>
            <w:sz w:val="19"/>
            <w:szCs w:val="19"/>
            <w:lang w:val="en"/>
          </w:rPr>
          <w:t>10.1086/172427</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086" w:anchor="cite_ref-3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Queloz, Didier (November 19, 2002).</w:t>
      </w:r>
      <w:r>
        <w:rPr>
          <w:rStyle w:val="apple-converted-space"/>
          <w:rFonts w:ascii="Arial" w:hAnsi="Arial" w:cs="Arial"/>
          <w:i/>
          <w:iCs/>
          <w:color w:val="252525"/>
          <w:sz w:val="19"/>
          <w:szCs w:val="19"/>
          <w:lang w:val="en"/>
        </w:rPr>
        <w:t> </w:t>
      </w:r>
      <w:hyperlink r:id="rId8087" w:history="1">
        <w:r>
          <w:rPr>
            <w:rStyle w:val="Hyperlink"/>
            <w:rFonts w:ascii="Arial" w:hAnsi="Arial" w:cs="Arial"/>
            <w:i/>
            <w:iCs/>
            <w:color w:val="663366"/>
            <w:sz w:val="19"/>
            <w:szCs w:val="19"/>
            <w:lang w:val="en"/>
          </w:rPr>
          <w:t>"VLT Interferometer Measures the Size of Proxima Centauri and Other Nearby Stars"</w:t>
        </w:r>
      </w:hyperlink>
      <w:r>
        <w:rPr>
          <w:rStyle w:val="HTMLCite"/>
          <w:rFonts w:ascii="Arial" w:hAnsi="Arial" w:cs="Arial"/>
          <w:color w:val="252525"/>
          <w:sz w:val="19"/>
          <w:szCs w:val="19"/>
          <w:lang w:val="en"/>
        </w:rPr>
        <w:t>. European Southern Observatory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088" w:anchor="cite_ref-elkins-tanton_3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089" w:anchor="cite_ref-elkins-tanton_3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8090" w:anchor="cite_ref-elkins-tanton_36-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8091" w:anchor="cite_ref-elkins-tanton_36-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8092" w:anchor="cite_ref-elkins-tanton_36-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8093" w:anchor="cite_ref-elkins-tanton_36-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8094" w:anchor="cite_ref-elkins-tanton_36-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8095" w:anchor="cite_ref-elkins-tanton_36-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8096" w:anchor="cite_ref-elkins-tanton_36-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8097" w:anchor="cite_ref-elkins-tanton_36-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hyperlink r:id="rId8098" w:anchor="cite_ref-elkins-tanton_36-10" w:history="1">
        <w:r>
          <w:rPr>
            <w:rStyle w:val="Hyperlink"/>
            <w:rFonts w:ascii="Arial" w:hAnsi="Arial" w:cs="Arial"/>
            <w:b/>
            <w:bCs/>
            <w:i/>
            <w:iCs/>
            <w:color w:val="0B0080"/>
            <w:sz w:val="15"/>
            <w:szCs w:val="15"/>
            <w:vertAlign w:val="superscript"/>
            <w:lang w:val="en"/>
          </w:rPr>
          <w:t>k</w:t>
        </w:r>
      </w:hyperlink>
      <w:r>
        <w:rPr>
          <w:rStyle w:val="apple-converted-space"/>
          <w:rFonts w:ascii="Arial" w:hAnsi="Arial" w:cs="Arial"/>
          <w:color w:val="252525"/>
          <w:sz w:val="19"/>
          <w:szCs w:val="19"/>
          <w:lang w:val="en"/>
        </w:rPr>
        <w:t> </w:t>
      </w:r>
      <w:hyperlink r:id="rId8099" w:anchor="cite_ref-elkins-tanton_36-11" w:history="1">
        <w:r>
          <w:rPr>
            <w:rStyle w:val="Hyperlink"/>
            <w:rFonts w:ascii="Arial" w:hAnsi="Arial" w:cs="Arial"/>
            <w:b/>
            <w:bCs/>
            <w:i/>
            <w:iCs/>
            <w:color w:val="0B0080"/>
            <w:sz w:val="15"/>
            <w:szCs w:val="15"/>
            <w:vertAlign w:val="superscript"/>
            <w:lang w:val="en"/>
          </w:rPr>
          <w:t>l</w:t>
        </w:r>
      </w:hyperlink>
      <w:r>
        <w:rPr>
          <w:rStyle w:val="apple-converted-space"/>
          <w:rFonts w:ascii="Arial" w:hAnsi="Arial" w:cs="Arial"/>
          <w:color w:val="252525"/>
          <w:sz w:val="19"/>
          <w:szCs w:val="19"/>
          <w:lang w:val="en"/>
        </w:rPr>
        <w:t> </w:t>
      </w:r>
      <w:hyperlink r:id="rId8100" w:anchor="cite_ref-elkins-tanton_36-12" w:history="1">
        <w:r>
          <w:rPr>
            <w:rStyle w:val="Hyperlink"/>
            <w:rFonts w:ascii="Arial" w:hAnsi="Arial" w:cs="Arial"/>
            <w:b/>
            <w:bCs/>
            <w:i/>
            <w:iCs/>
            <w:color w:val="0B0080"/>
            <w:sz w:val="15"/>
            <w:szCs w:val="15"/>
            <w:vertAlign w:val="superscript"/>
            <w:lang w:val="en"/>
          </w:rPr>
          <w:t>m</w:t>
        </w:r>
      </w:hyperlink>
      <w:r>
        <w:rPr>
          <w:rStyle w:val="apple-converted-space"/>
          <w:rFonts w:ascii="Arial" w:hAnsi="Arial" w:cs="Arial"/>
          <w:color w:val="252525"/>
          <w:sz w:val="19"/>
          <w:szCs w:val="19"/>
          <w:lang w:val="en"/>
        </w:rPr>
        <w:t> </w:t>
      </w:r>
      <w:r>
        <w:rPr>
          <w:rStyle w:val="reference-text"/>
          <w:rFonts w:ascii="Arial" w:hAnsi="Arial" w:cs="Arial"/>
          <w:color w:val="252525"/>
          <w:sz w:val="15"/>
          <w:szCs w:val="15"/>
          <w:vertAlign w:val="superscript"/>
          <w:lang w:val="en"/>
        </w:rPr>
        <w:t>[</w:t>
      </w:r>
      <w:hyperlink r:id="rId8101" w:tooltip="Wikipedia:Citing sources" w:history="1">
        <w:r>
          <w:rPr>
            <w:rStyle w:val="Hyperlink"/>
            <w:rFonts w:ascii="Arial" w:hAnsi="Arial" w:cs="Arial"/>
            <w:i/>
            <w:iCs/>
            <w:color w:val="0B0080"/>
            <w:sz w:val="15"/>
            <w:szCs w:val="15"/>
            <w:vertAlign w:val="superscript"/>
            <w:lang w:val="en"/>
          </w:rPr>
          <w:t>page needed</w:t>
        </w:r>
      </w:hyperlink>
      <w:r>
        <w:rPr>
          <w:rStyle w:val="reference-text"/>
          <w:rFonts w:ascii="Arial" w:hAnsi="Arial" w:cs="Arial"/>
          <w:color w:val="252525"/>
          <w:sz w:val="15"/>
          <w:szCs w:val="15"/>
          <w:vertAlign w:val="superscript"/>
          <w:lang w:val="en"/>
        </w:rPr>
        <w:t>]</w:t>
      </w:r>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Elkins-Tanton, Linda T. (2006).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Jupiter and Saturn. New York: Chelsea House.</w:t>
      </w:r>
      <w:r>
        <w:rPr>
          <w:rStyle w:val="apple-converted-space"/>
          <w:rFonts w:ascii="Arial" w:hAnsi="Arial" w:cs="Arial"/>
          <w:i/>
          <w:iCs/>
          <w:color w:val="252525"/>
          <w:sz w:val="19"/>
          <w:szCs w:val="19"/>
          <w:lang w:val="en"/>
        </w:rPr>
        <w:t> </w:t>
      </w:r>
      <w:hyperlink r:id="rId8102"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103" w:tooltip="Special:BookSources/0-8160-5196-8" w:history="1">
        <w:r>
          <w:rPr>
            <w:rStyle w:val="Hyperlink"/>
            <w:rFonts w:ascii="Arial" w:hAnsi="Arial" w:cs="Arial"/>
            <w:i/>
            <w:iCs/>
            <w:color w:val="0B0080"/>
            <w:sz w:val="19"/>
            <w:szCs w:val="19"/>
            <w:lang w:val="en"/>
          </w:rPr>
          <w:t>0-8160-5196-8</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104" w:anchor="cite_ref-guillot04_3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105" w:anchor="cite_ref-guillot04_3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8106" w:anchor="cite_ref-guillot04_3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8107" w:anchor="cite_ref-guillot04_3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Guillot, T.; Stevenson, D. J.; Hubbard, W. B.; Saumon, D. (2004). "Chapter 3: The Interior of Jupiter". In Bagenal, F.; Dowling, T. E.; McKinnon, W. B.</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Jupiter: The Planet, Satellites and Magnetosphere.</w:t>
      </w:r>
      <w:hyperlink r:id="rId8108" w:tooltip="Cambridge University" w:history="1">
        <w:r>
          <w:rPr>
            <w:rStyle w:val="Hyperlink"/>
            <w:rFonts w:ascii="Arial" w:hAnsi="Arial" w:cs="Arial"/>
            <w:i/>
            <w:iCs/>
            <w:color w:val="0B0080"/>
            <w:sz w:val="19"/>
            <w:szCs w:val="19"/>
            <w:lang w:val="en"/>
          </w:rPr>
          <w:t>Cambridge University</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Press.</w:t>
      </w:r>
      <w:r>
        <w:rPr>
          <w:rStyle w:val="apple-converted-space"/>
          <w:rFonts w:ascii="Arial" w:hAnsi="Arial" w:cs="Arial"/>
          <w:i/>
          <w:iCs/>
          <w:color w:val="252525"/>
          <w:sz w:val="19"/>
          <w:szCs w:val="19"/>
          <w:lang w:val="en"/>
        </w:rPr>
        <w:t> </w:t>
      </w:r>
      <w:hyperlink r:id="rId8109"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110" w:tooltip="Special:BookSources/0-521-81808-7" w:history="1">
        <w:r>
          <w:rPr>
            <w:rStyle w:val="Hyperlink"/>
            <w:rFonts w:ascii="Arial" w:hAnsi="Arial" w:cs="Arial"/>
            <w:i/>
            <w:iCs/>
            <w:color w:val="0B0080"/>
            <w:sz w:val="19"/>
            <w:szCs w:val="19"/>
            <w:lang w:val="en"/>
          </w:rPr>
          <w:t>0-521-81808-7</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11" w:anchor="cite_ref-3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Bodenheimer, P. (1974). "Calculations of the early evolution of Jupiter".Icarus. 23</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319–25.</w:t>
      </w:r>
      <w:r>
        <w:rPr>
          <w:rStyle w:val="apple-converted-space"/>
          <w:rFonts w:ascii="Arial" w:hAnsi="Arial" w:cs="Arial"/>
          <w:i/>
          <w:iCs/>
          <w:color w:val="252525"/>
          <w:sz w:val="19"/>
          <w:szCs w:val="19"/>
          <w:lang w:val="en"/>
        </w:rPr>
        <w:t> </w:t>
      </w:r>
      <w:hyperlink r:id="rId811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13" w:history="1">
        <w:r>
          <w:rPr>
            <w:rStyle w:val="Hyperlink"/>
            <w:rFonts w:ascii="Arial" w:hAnsi="Arial" w:cs="Arial"/>
            <w:i/>
            <w:iCs/>
            <w:color w:val="663366"/>
            <w:sz w:val="19"/>
            <w:szCs w:val="19"/>
            <w:lang w:val="en"/>
          </w:rPr>
          <w:t>1974Icar...23..319B</w:t>
        </w:r>
      </w:hyperlink>
      <w:r>
        <w:rPr>
          <w:rStyle w:val="HTMLCite"/>
          <w:rFonts w:ascii="Arial" w:hAnsi="Arial" w:cs="Arial"/>
          <w:color w:val="252525"/>
          <w:sz w:val="19"/>
          <w:szCs w:val="19"/>
          <w:lang w:val="en"/>
        </w:rPr>
        <w:t>.</w:t>
      </w:r>
      <w:hyperlink r:id="rId811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15" w:history="1">
        <w:r>
          <w:rPr>
            <w:rStyle w:val="Hyperlink"/>
            <w:rFonts w:ascii="Arial" w:hAnsi="Arial" w:cs="Arial"/>
            <w:i/>
            <w:iCs/>
            <w:color w:val="663366"/>
            <w:sz w:val="19"/>
            <w:szCs w:val="19"/>
            <w:lang w:val="en"/>
          </w:rPr>
          <w:t>10.1016/0019-1035(74)90050-5</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16" w:anchor="cite_ref-3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Guillot, T.; Gautier, D.; Hubbard, W. B. (1997). "New Constraints on the Composition of Jupiter from Galileo Measurements and Interior Models".Icarus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130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534–539.</w:t>
      </w:r>
      <w:r>
        <w:rPr>
          <w:rStyle w:val="apple-converted-space"/>
          <w:rFonts w:ascii="Arial" w:hAnsi="Arial" w:cs="Arial"/>
          <w:i/>
          <w:iCs/>
          <w:color w:val="252525"/>
          <w:sz w:val="19"/>
          <w:szCs w:val="19"/>
          <w:lang w:val="en"/>
        </w:rPr>
        <w:t> </w:t>
      </w:r>
      <w:hyperlink r:id="rId8117"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8118" w:history="1">
        <w:r>
          <w:rPr>
            <w:rStyle w:val="Hyperlink"/>
            <w:rFonts w:ascii="Arial" w:hAnsi="Arial" w:cs="Arial"/>
            <w:i/>
            <w:iCs/>
            <w:color w:val="663366"/>
            <w:sz w:val="19"/>
            <w:szCs w:val="19"/>
            <w:lang w:val="en"/>
          </w:rPr>
          <w:t>astro-ph/9707210</w:t>
        </w:r>
      </w:hyperlink>
      <w:r>
        <w:rPr>
          <w:rStyle w:val="HTMLCite"/>
          <w:rFonts w:ascii="Arial" w:hAnsi="Arial" w:cs="Arial"/>
          <w:color w:val="252525"/>
          <w:sz w:val="19"/>
          <w:szCs w:val="19"/>
          <w:lang w:val="en"/>
        </w:rPr>
        <w:t>.</w:t>
      </w:r>
      <w:hyperlink r:id="rId811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20" w:history="1">
        <w:r>
          <w:rPr>
            <w:rStyle w:val="Hyperlink"/>
            <w:rFonts w:ascii="Arial" w:hAnsi="Arial" w:cs="Arial"/>
            <w:i/>
            <w:iCs/>
            <w:color w:val="663366"/>
            <w:sz w:val="19"/>
            <w:szCs w:val="19"/>
            <w:lang w:val="en"/>
          </w:rPr>
          <w:t>1997astro.ph..7210G</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2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22" w:history="1">
        <w:r>
          <w:rPr>
            <w:rStyle w:val="Hyperlink"/>
            <w:rFonts w:ascii="Arial" w:hAnsi="Arial" w:cs="Arial"/>
            <w:i/>
            <w:iCs/>
            <w:color w:val="663366"/>
            <w:sz w:val="19"/>
            <w:szCs w:val="19"/>
            <w:lang w:val="en"/>
          </w:rPr>
          <w:t>10.1006/icar.1997.5812</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23" w:anchor="cite_ref-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Various (2006). McFadden, Lucy-Ann; Weissman, Paul; Johnson, Torrence, eds.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Encyclopedia of the Solar System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(2nd ed.). Academic Press. p. 412.</w:t>
      </w:r>
      <w:r>
        <w:rPr>
          <w:rStyle w:val="apple-converted-space"/>
          <w:rFonts w:ascii="Arial" w:hAnsi="Arial" w:cs="Arial"/>
          <w:i/>
          <w:iCs/>
          <w:color w:val="252525"/>
          <w:sz w:val="19"/>
          <w:szCs w:val="19"/>
          <w:lang w:val="en"/>
        </w:rPr>
        <w:t> </w:t>
      </w:r>
      <w:hyperlink r:id="rId8124"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125" w:tooltip="Special:BookSources/0-12-088589-1" w:history="1">
        <w:r>
          <w:rPr>
            <w:rStyle w:val="Hyperlink"/>
            <w:rFonts w:ascii="Arial" w:hAnsi="Arial" w:cs="Arial"/>
            <w:i/>
            <w:iCs/>
            <w:color w:val="0B0080"/>
            <w:sz w:val="19"/>
            <w:szCs w:val="19"/>
            <w:lang w:val="en"/>
          </w:rPr>
          <w:t>0-12-088589-1</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26" w:anchor="cite_ref-4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Horia, Yasunori; Sanoa, Takayoshi; Ikomaa, Masahiro; Idaa, Shigeru (2007). "On uncertainty of Jupiter's core mass due to observational errors".Proceedings of the International Astronomical Union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t>
      </w:r>
      <w:hyperlink r:id="rId8127" w:tooltip="Cambridge University Press" w:history="1">
        <w:r>
          <w:rPr>
            <w:rStyle w:val="Hyperlink"/>
            <w:rFonts w:ascii="Arial" w:hAnsi="Arial" w:cs="Arial"/>
            <w:i/>
            <w:iCs/>
            <w:color w:val="0B0080"/>
            <w:sz w:val="19"/>
            <w:szCs w:val="19"/>
            <w:lang w:val="en"/>
          </w:rPr>
          <w:t>Cambridge University Press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(S249): 163–166.</w:t>
      </w:r>
      <w:r>
        <w:rPr>
          <w:rStyle w:val="apple-converted-space"/>
          <w:rFonts w:ascii="Arial" w:hAnsi="Arial" w:cs="Arial"/>
          <w:i/>
          <w:iCs/>
          <w:color w:val="252525"/>
          <w:sz w:val="19"/>
          <w:szCs w:val="19"/>
          <w:lang w:val="en"/>
        </w:rPr>
        <w:t> </w:t>
      </w:r>
      <w:hyperlink r:id="rId812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29" w:history="1">
        <w:r>
          <w:rPr>
            <w:rStyle w:val="Hyperlink"/>
            <w:rFonts w:ascii="Arial" w:hAnsi="Arial" w:cs="Arial"/>
            <w:i/>
            <w:iCs/>
            <w:color w:val="663366"/>
            <w:sz w:val="19"/>
            <w:szCs w:val="19"/>
            <w:lang w:val="en"/>
          </w:rPr>
          <w:t>10.1017/S1743921308016554</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30" w:anchor="cite_ref-4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Lodders, Katharina (2004). "Jupiter Formed with More Tar than Ice".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Astrophysical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611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587–597.</w:t>
      </w:r>
      <w:r>
        <w:rPr>
          <w:rStyle w:val="apple-converted-space"/>
          <w:rFonts w:ascii="Arial" w:hAnsi="Arial" w:cs="Arial"/>
          <w:i/>
          <w:iCs/>
          <w:color w:val="252525"/>
          <w:sz w:val="19"/>
          <w:szCs w:val="19"/>
          <w:lang w:val="en"/>
        </w:rPr>
        <w:t> </w:t>
      </w:r>
      <w:hyperlink r:id="rId813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32" w:history="1">
        <w:r>
          <w:rPr>
            <w:rStyle w:val="Hyperlink"/>
            <w:rFonts w:ascii="Arial" w:hAnsi="Arial" w:cs="Arial"/>
            <w:i/>
            <w:iCs/>
            <w:color w:val="663366"/>
            <w:sz w:val="19"/>
            <w:szCs w:val="19"/>
            <w:lang w:val="en"/>
          </w:rPr>
          <w:t>2004ApJ...611..587L</w:t>
        </w:r>
      </w:hyperlink>
      <w:r>
        <w:rPr>
          <w:rStyle w:val="HTMLCite"/>
          <w:rFonts w:ascii="Arial" w:hAnsi="Arial" w:cs="Arial"/>
          <w:color w:val="252525"/>
          <w:sz w:val="19"/>
          <w:szCs w:val="19"/>
          <w:lang w:val="en"/>
        </w:rPr>
        <w:t>.</w:t>
      </w:r>
      <w:hyperlink r:id="rId813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34" w:history="1">
        <w:r>
          <w:rPr>
            <w:rStyle w:val="Hyperlink"/>
            <w:rFonts w:ascii="Arial" w:hAnsi="Arial" w:cs="Arial"/>
            <w:i/>
            <w:iCs/>
            <w:color w:val="663366"/>
            <w:sz w:val="19"/>
            <w:szCs w:val="19"/>
            <w:lang w:val="en"/>
          </w:rPr>
          <w:t>10.1086/421970</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35" w:anchor="cite_ref-4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Züttel, Andreas (September 2003). "Materials for hydrogen storage".Materials Today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(9): 24–33.</w:t>
      </w:r>
      <w:r>
        <w:rPr>
          <w:rStyle w:val="apple-converted-space"/>
          <w:rFonts w:ascii="Arial" w:hAnsi="Arial" w:cs="Arial"/>
          <w:i/>
          <w:iCs/>
          <w:color w:val="252525"/>
          <w:sz w:val="19"/>
          <w:szCs w:val="19"/>
          <w:lang w:val="en"/>
        </w:rPr>
        <w:t> </w:t>
      </w:r>
      <w:hyperlink r:id="rId813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37" w:history="1">
        <w:r>
          <w:rPr>
            <w:rStyle w:val="Hyperlink"/>
            <w:rFonts w:ascii="Arial" w:hAnsi="Arial" w:cs="Arial"/>
            <w:i/>
            <w:iCs/>
            <w:color w:val="663366"/>
            <w:sz w:val="19"/>
            <w:szCs w:val="19"/>
            <w:lang w:val="en"/>
          </w:rPr>
          <w:t>10.1016/S1369-7021(03)00922-2</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38" w:anchor="cite_ref-4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Guillot, T. (1999). "A comparison of the interiors of Jupiter and Saturn".Planetary and Space 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(10–11): 1183–200.</w:t>
      </w:r>
      <w:r>
        <w:rPr>
          <w:rStyle w:val="apple-converted-space"/>
          <w:rFonts w:ascii="Arial" w:hAnsi="Arial" w:cs="Arial"/>
          <w:i/>
          <w:iCs/>
          <w:color w:val="252525"/>
          <w:sz w:val="19"/>
          <w:szCs w:val="19"/>
          <w:lang w:val="en"/>
        </w:rPr>
        <w:t> </w:t>
      </w:r>
      <w:hyperlink r:id="rId8139"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8140" w:history="1">
        <w:r>
          <w:rPr>
            <w:rStyle w:val="Hyperlink"/>
            <w:rFonts w:ascii="Arial" w:hAnsi="Arial" w:cs="Arial"/>
            <w:i/>
            <w:iCs/>
            <w:color w:val="663366"/>
            <w:sz w:val="19"/>
            <w:szCs w:val="19"/>
            <w:lang w:val="en"/>
          </w:rPr>
          <w:t>astro-ph/9907402</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4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42" w:history="1">
        <w:r>
          <w:rPr>
            <w:rStyle w:val="Hyperlink"/>
            <w:rFonts w:ascii="Arial" w:hAnsi="Arial" w:cs="Arial"/>
            <w:i/>
            <w:iCs/>
            <w:color w:val="663366"/>
            <w:sz w:val="19"/>
            <w:szCs w:val="19"/>
            <w:lang w:val="en"/>
          </w:rPr>
          <w:t>1999P&amp;SS...47.1183G</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4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44" w:history="1">
        <w:r>
          <w:rPr>
            <w:rStyle w:val="Hyperlink"/>
            <w:rFonts w:ascii="Arial" w:hAnsi="Arial" w:cs="Arial"/>
            <w:i/>
            <w:iCs/>
            <w:color w:val="663366"/>
            <w:sz w:val="19"/>
            <w:szCs w:val="19"/>
            <w:lang w:val="en"/>
          </w:rPr>
          <w:t>10.1016/S0032-0633(99)00043-4</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145" w:anchor="cite_ref-lang03_4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146" w:anchor="cite_ref-lang03_4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Lang, Kenneth R. (2003).</w:t>
      </w:r>
      <w:r>
        <w:rPr>
          <w:rStyle w:val="apple-converted-space"/>
          <w:rFonts w:ascii="Arial" w:hAnsi="Arial" w:cs="Arial"/>
          <w:i/>
          <w:iCs/>
          <w:color w:val="252525"/>
          <w:sz w:val="19"/>
          <w:szCs w:val="19"/>
          <w:lang w:val="en"/>
        </w:rPr>
        <w:t> </w:t>
      </w:r>
      <w:hyperlink r:id="rId8147" w:history="1">
        <w:r>
          <w:rPr>
            <w:rStyle w:val="Hyperlink"/>
            <w:rFonts w:ascii="Arial" w:hAnsi="Arial" w:cs="Arial"/>
            <w:i/>
            <w:iCs/>
            <w:color w:val="663366"/>
            <w:sz w:val="19"/>
            <w:szCs w:val="19"/>
            <w:lang w:val="en"/>
          </w:rPr>
          <w:t>"Jupiter: a giant primitive planet"</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48" w:anchor="cite_ref-Sieff_4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Seiff, A.; Kirk, D.B.; Knight, T.C.D.; et al. (1998). "Thermal structure of Jupiter's atmosphere near the edge of a 5-μm hot spot in the north equatorial belt".</w:t>
      </w:r>
      <w:r>
        <w:rPr>
          <w:rStyle w:val="apple-converted-space"/>
          <w:rFonts w:ascii="Arial" w:hAnsi="Arial" w:cs="Arial"/>
          <w:i/>
          <w:iCs/>
          <w:color w:val="252525"/>
          <w:sz w:val="19"/>
          <w:szCs w:val="19"/>
          <w:lang w:val="en"/>
        </w:rPr>
        <w:t> </w:t>
      </w:r>
      <w:hyperlink r:id="rId8149" w:tooltip="Journal of Geophysical Research" w:history="1">
        <w:r>
          <w:rPr>
            <w:rStyle w:val="Hyperlink"/>
            <w:rFonts w:ascii="Arial" w:hAnsi="Arial" w:cs="Arial"/>
            <w:i/>
            <w:iCs/>
            <w:color w:val="0B0080"/>
            <w:sz w:val="19"/>
            <w:szCs w:val="19"/>
            <w:lang w:val="en"/>
          </w:rPr>
          <w:t>Journal of Geophysical Research</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(E10): 22857–22889.</w:t>
      </w:r>
      <w:r>
        <w:rPr>
          <w:rStyle w:val="apple-converted-space"/>
          <w:rFonts w:ascii="Arial" w:hAnsi="Arial" w:cs="Arial"/>
          <w:i/>
          <w:iCs/>
          <w:color w:val="252525"/>
          <w:sz w:val="19"/>
          <w:szCs w:val="19"/>
          <w:lang w:val="en"/>
        </w:rPr>
        <w:t> </w:t>
      </w:r>
      <w:hyperlink r:id="rId815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51" w:history="1">
        <w:r>
          <w:rPr>
            <w:rStyle w:val="Hyperlink"/>
            <w:rFonts w:ascii="Arial" w:hAnsi="Arial" w:cs="Arial"/>
            <w:i/>
            <w:iCs/>
            <w:color w:val="663366"/>
            <w:sz w:val="19"/>
            <w:szCs w:val="19"/>
            <w:lang w:val="en"/>
          </w:rPr>
          <w:t>1998JGR...10322857S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5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53" w:history="1">
        <w:r>
          <w:rPr>
            <w:rStyle w:val="Hyperlink"/>
            <w:rFonts w:ascii="Arial" w:hAnsi="Arial" w:cs="Arial"/>
            <w:i/>
            <w:iCs/>
            <w:color w:val="663366"/>
            <w:sz w:val="19"/>
            <w:szCs w:val="19"/>
            <w:lang w:val="en"/>
          </w:rPr>
          <w:t>10.1029/98JE01766</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54" w:anchor="cite_ref-Miller_Aylward_et_al._2005_4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Miller, Steve; Aylward, Alan; Millward, George (January 2005). "Giant Planet Ionospheres and Thermospheres: The Importance of Ion-Neutral Coupling".</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Space Science Reviews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(1–2): 319–343.</w:t>
      </w:r>
      <w:hyperlink r:id="rId815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56" w:history="1">
        <w:r>
          <w:rPr>
            <w:rStyle w:val="Hyperlink"/>
            <w:rFonts w:ascii="Arial" w:hAnsi="Arial" w:cs="Arial"/>
            <w:i/>
            <w:iCs/>
            <w:color w:val="663366"/>
            <w:sz w:val="19"/>
            <w:szCs w:val="19"/>
            <w:lang w:val="en"/>
          </w:rPr>
          <w:t>2005SSRv..116..319M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5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58" w:history="1">
        <w:r>
          <w:rPr>
            <w:rStyle w:val="Hyperlink"/>
            <w:rFonts w:ascii="Arial" w:hAnsi="Arial" w:cs="Arial"/>
            <w:i/>
            <w:iCs/>
            <w:color w:val="663366"/>
            <w:sz w:val="19"/>
            <w:szCs w:val="19"/>
            <w:lang w:val="en"/>
          </w:rPr>
          <w:t>10.1007/s11214-005-1960-4</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59" w:anchor="cite_ref-4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Ingersoll, A. P.; Dowling, T. E.; Gierasch, P. J.; Orton, G. S.; Read, P. L.; Sanchez-Lavega, A.; Showman, A. P.; Simon-Miller, A. A.; Vasavada, A. R.</w:t>
      </w:r>
      <w:hyperlink r:id="rId8160" w:history="1">
        <w:r>
          <w:rPr>
            <w:rStyle w:val="Hyperlink"/>
            <w:rFonts w:ascii="Arial" w:hAnsi="Arial" w:cs="Arial"/>
            <w:i/>
            <w:iCs/>
            <w:color w:val="663366"/>
            <w:sz w:val="19"/>
            <w:szCs w:val="19"/>
            <w:lang w:val="en"/>
          </w:rPr>
          <w:t>"Dynamics of Jupiter's Atmosphere"</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Lunar &amp; Planetary Institute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61" w:anchor="cite_ref-4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Watanabe, Susan, ed. (February 25, 2006).</w:t>
      </w:r>
      <w:r>
        <w:rPr>
          <w:rStyle w:val="apple-converted-space"/>
          <w:rFonts w:ascii="Arial" w:hAnsi="Arial" w:cs="Arial"/>
          <w:i/>
          <w:iCs/>
          <w:color w:val="252525"/>
          <w:sz w:val="19"/>
          <w:szCs w:val="19"/>
          <w:lang w:val="en"/>
        </w:rPr>
        <w:t> </w:t>
      </w:r>
      <w:hyperlink r:id="rId8162" w:history="1">
        <w:r>
          <w:rPr>
            <w:rStyle w:val="Hyperlink"/>
            <w:rFonts w:ascii="Arial" w:hAnsi="Arial" w:cs="Arial"/>
            <w:i/>
            <w:iCs/>
            <w:color w:val="663366"/>
            <w:sz w:val="19"/>
            <w:szCs w:val="19"/>
            <w:lang w:val="en"/>
          </w:rPr>
          <w:t>"Surprising Jupiter: Busy Galileo spacecraft showed jovian system is full of surprises"</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63" w:anchor="cite_ref-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Kerr, Richard A. (2000).</w:t>
      </w:r>
      <w:r>
        <w:rPr>
          <w:rStyle w:val="apple-converted-space"/>
          <w:rFonts w:ascii="Arial" w:hAnsi="Arial" w:cs="Arial"/>
          <w:i/>
          <w:iCs/>
          <w:color w:val="252525"/>
          <w:sz w:val="19"/>
          <w:szCs w:val="19"/>
          <w:lang w:val="en"/>
        </w:rPr>
        <w:t> </w:t>
      </w:r>
      <w:hyperlink r:id="rId8164" w:history="1">
        <w:r>
          <w:rPr>
            <w:rStyle w:val="Hyperlink"/>
            <w:rFonts w:ascii="Arial" w:hAnsi="Arial" w:cs="Arial"/>
            <w:i/>
            <w:iCs/>
            <w:color w:val="663366"/>
            <w:sz w:val="19"/>
            <w:szCs w:val="19"/>
            <w:lang w:val="en"/>
          </w:rPr>
          <w:t>"Deep, Moist Heat Drives Jovian Weather"</w:t>
        </w:r>
      </w:hyperlink>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(5455): 946–947.</w:t>
      </w:r>
      <w:r>
        <w:rPr>
          <w:rStyle w:val="apple-converted-space"/>
          <w:rFonts w:ascii="Arial" w:hAnsi="Arial" w:cs="Arial"/>
          <w:i/>
          <w:iCs/>
          <w:color w:val="252525"/>
          <w:sz w:val="19"/>
          <w:szCs w:val="19"/>
          <w:lang w:val="en"/>
        </w:rPr>
        <w:t> </w:t>
      </w:r>
      <w:hyperlink r:id="rId816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66" w:history="1">
        <w:r>
          <w:rPr>
            <w:rStyle w:val="Hyperlink"/>
            <w:rFonts w:ascii="Arial" w:hAnsi="Arial" w:cs="Arial"/>
            <w:i/>
            <w:iCs/>
            <w:color w:val="663366"/>
            <w:sz w:val="19"/>
            <w:szCs w:val="19"/>
            <w:lang w:val="en"/>
          </w:rPr>
          <w:t>10.1126/science.287.5455.946b</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67" w:anchor="cite_ref-5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Strycker, P. D.; Chanover, N.; Sussman, M.; Simon-Miller, A. (2006).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 Spectroscopic Search for Jupiter's Chromophores.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DPS meeting #38, #11.15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(American Astronomical Society).</w:t>
      </w:r>
      <w:r>
        <w:rPr>
          <w:rStyle w:val="apple-converted-space"/>
          <w:rFonts w:ascii="Arial" w:hAnsi="Arial" w:cs="Arial"/>
          <w:i/>
          <w:iCs/>
          <w:color w:val="252525"/>
          <w:sz w:val="19"/>
          <w:szCs w:val="19"/>
          <w:lang w:val="en"/>
        </w:rPr>
        <w:t> </w:t>
      </w:r>
      <w:hyperlink r:id="rId816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69" w:history="1">
        <w:r>
          <w:rPr>
            <w:rStyle w:val="Hyperlink"/>
            <w:rFonts w:ascii="Arial" w:hAnsi="Arial" w:cs="Arial"/>
            <w:i/>
            <w:iCs/>
            <w:color w:val="663366"/>
            <w:sz w:val="19"/>
            <w:szCs w:val="19"/>
            <w:lang w:val="en"/>
          </w:rPr>
          <w:t>2006DPS....38.1115S</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170" w:anchor="cite_ref-worldbook_5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171" w:anchor="cite_ref-worldbook_5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8172" w:anchor="cite_ref-worldbook_52-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Gierasch, Peter J.; Nicholson, Philip D. (2004).</w:t>
      </w:r>
      <w:r>
        <w:rPr>
          <w:rStyle w:val="apple-converted-space"/>
          <w:rFonts w:ascii="Arial" w:hAnsi="Arial" w:cs="Arial"/>
          <w:i/>
          <w:iCs/>
          <w:color w:val="252525"/>
          <w:sz w:val="19"/>
          <w:szCs w:val="19"/>
          <w:lang w:val="en"/>
        </w:rPr>
        <w:t> </w:t>
      </w:r>
      <w:hyperlink r:id="rId8173" w:history="1">
        <w:r>
          <w:rPr>
            <w:rStyle w:val="Hyperlink"/>
            <w:rFonts w:ascii="Arial" w:hAnsi="Arial" w:cs="Arial"/>
            <w:i/>
            <w:iCs/>
            <w:color w:val="663366"/>
            <w:sz w:val="19"/>
            <w:szCs w:val="19"/>
            <w:lang w:val="en"/>
          </w:rPr>
          <w:t>"Jupiter"</w:t>
        </w:r>
      </w:hyperlink>
      <w:r>
        <w:rPr>
          <w:rStyle w:val="HTMLCite"/>
          <w:rFonts w:ascii="Arial" w:hAnsi="Arial" w:cs="Arial"/>
          <w:color w:val="252525"/>
          <w:sz w:val="19"/>
          <w:szCs w:val="19"/>
          <w:lang w:val="en"/>
        </w:rPr>
        <w:t>. World Book @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r>
        <w:rPr>
          <w:rStyle w:val="reference-text"/>
          <w:rFonts w:ascii="Arial" w:hAnsi="Arial" w:cs="Arial"/>
          <w:color w:val="252525"/>
          <w:sz w:val="15"/>
          <w:szCs w:val="15"/>
          <w:vertAlign w:val="superscript"/>
          <w:lang w:val="en"/>
        </w:rPr>
        <w:t>[</w:t>
      </w:r>
      <w:hyperlink r:id="rId8174" w:tooltip="Wikipedia:Link rot" w:history="1">
        <w:r>
          <w:rPr>
            <w:rStyle w:val="Hyperlink"/>
            <w:rFonts w:ascii="Arial" w:hAnsi="Arial" w:cs="Arial"/>
            <w:i/>
            <w:iCs/>
            <w:color w:val="0B0080"/>
            <w:sz w:val="15"/>
            <w:szCs w:val="15"/>
            <w:vertAlign w:val="superscript"/>
            <w:lang w:val="en"/>
          </w:rPr>
          <w:t>dead link</w:t>
        </w:r>
      </w:hyperlink>
      <w:r>
        <w:rPr>
          <w:rStyle w:val="reference-text"/>
          <w:rFonts w:ascii="Arial" w:hAnsi="Arial" w:cs="Arial"/>
          <w:color w:val="252525"/>
          <w:sz w:val="15"/>
          <w:szCs w:val="15"/>
          <w:vertAlign w:val="superscript"/>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75" w:anchor="cite_ref-NASA-20140515_5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Harrington, J.D.; Weaver, Donna; Villard, Ray (May 15, 2014).</w:t>
      </w:r>
      <w:r>
        <w:rPr>
          <w:rStyle w:val="apple-converted-space"/>
          <w:rFonts w:ascii="Arial" w:hAnsi="Arial" w:cs="Arial"/>
          <w:i/>
          <w:iCs/>
          <w:color w:val="252525"/>
          <w:sz w:val="19"/>
          <w:szCs w:val="19"/>
          <w:lang w:val="en"/>
        </w:rPr>
        <w:t> </w:t>
      </w:r>
      <w:hyperlink r:id="rId8176" w:history="1">
        <w:r>
          <w:rPr>
            <w:rStyle w:val="Hyperlink"/>
            <w:rFonts w:ascii="Arial" w:hAnsi="Arial" w:cs="Arial"/>
            <w:i/>
            <w:iCs/>
            <w:color w:val="663366"/>
            <w:sz w:val="19"/>
            <w:szCs w:val="19"/>
            <w:lang w:val="en"/>
          </w:rPr>
          <w:t>"Release 14-135 – NASA's Hubble Shows Jupiter's Great Red Spot is Smaller than Ever Measured"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77"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78" w:anchor="cite_ref-5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Denning, W. F. (1899). "Jupiter, early history of the great red spot on".</w:t>
      </w:r>
      <w:hyperlink r:id="rId8179" w:tooltip="Monthly Notices of the Royal Astronomical Society" w:history="1">
        <w:r>
          <w:rPr>
            <w:rStyle w:val="Hyperlink"/>
            <w:rFonts w:ascii="Arial" w:hAnsi="Arial" w:cs="Arial"/>
            <w:i/>
            <w:iCs/>
            <w:color w:val="0B0080"/>
            <w:sz w:val="19"/>
            <w:szCs w:val="19"/>
            <w:lang w:val="en"/>
          </w:rPr>
          <w:t>Monthly Notices of the Royal Astronomical Society</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59</w:t>
      </w:r>
      <w:r>
        <w:rPr>
          <w:rStyle w:val="HTMLCite"/>
          <w:rFonts w:ascii="Arial" w:hAnsi="Arial" w:cs="Arial"/>
          <w:color w:val="252525"/>
          <w:sz w:val="19"/>
          <w:szCs w:val="19"/>
          <w:lang w:val="en"/>
        </w:rPr>
        <w:t>: 574–584.</w:t>
      </w:r>
      <w:hyperlink r:id="rId818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81" w:history="1">
        <w:r>
          <w:rPr>
            <w:rStyle w:val="Hyperlink"/>
            <w:rFonts w:ascii="Arial" w:hAnsi="Arial" w:cs="Arial"/>
            <w:i/>
            <w:iCs/>
            <w:color w:val="663366"/>
            <w:sz w:val="19"/>
            <w:szCs w:val="19"/>
            <w:lang w:val="en"/>
          </w:rPr>
          <w:t>1899MNRAS..59..574D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8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83" w:history="1">
        <w:r>
          <w:rPr>
            <w:rStyle w:val="Hyperlink"/>
            <w:rFonts w:ascii="Arial" w:hAnsi="Arial" w:cs="Arial"/>
            <w:i/>
            <w:iCs/>
            <w:color w:val="663366"/>
            <w:sz w:val="19"/>
            <w:szCs w:val="19"/>
            <w:lang w:val="en"/>
          </w:rPr>
          <w:t>10.1093/mnras/59.10.574</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84" w:anchor="cite_ref-kyrala26_5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Kyrala, A. (1982). "An explanation of the persistence of the Great Red Spot of Jupiter".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Moon and the Planets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105–7.</w:t>
      </w:r>
      <w:hyperlink r:id="rId818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186" w:history="1">
        <w:r>
          <w:rPr>
            <w:rStyle w:val="Hyperlink"/>
            <w:rFonts w:ascii="Arial" w:hAnsi="Arial" w:cs="Arial"/>
            <w:i/>
            <w:iCs/>
            <w:color w:val="663366"/>
            <w:sz w:val="19"/>
            <w:szCs w:val="19"/>
            <w:lang w:val="en"/>
          </w:rPr>
          <w:t>1982M&amp;P....26..105K</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8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188" w:history="1">
        <w:r>
          <w:rPr>
            <w:rStyle w:val="Hyperlink"/>
            <w:rFonts w:ascii="Arial" w:hAnsi="Arial" w:cs="Arial"/>
            <w:i/>
            <w:iCs/>
            <w:color w:val="663366"/>
            <w:sz w:val="19"/>
            <w:szCs w:val="19"/>
            <w:lang w:val="en"/>
          </w:rPr>
          <w:t>10.1007/BF00941374</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89" w:anchor="cite_ref-5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190" w:history="1">
        <w:r>
          <w:rPr>
            <w:rStyle w:val="Hyperlink"/>
            <w:rFonts w:ascii="Arial" w:hAnsi="Arial" w:cs="Arial"/>
            <w:color w:val="663366"/>
            <w:sz w:val="19"/>
            <w:szCs w:val="19"/>
            <w:lang w:val="en"/>
          </w:rPr>
          <w:t>Philosophical Transactions Vol. I</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(1665–1666.). Project Gutenberg. Retrieved on December 22, 2011.</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91" w:anchor="cite_ref-5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192" w:history="1">
        <w:r>
          <w:rPr>
            <w:rStyle w:val="Hyperlink"/>
            <w:rFonts w:ascii="Arial" w:hAnsi="Arial" w:cs="Arial"/>
            <w:i/>
            <w:iCs/>
            <w:color w:val="663366"/>
            <w:sz w:val="19"/>
            <w:szCs w:val="19"/>
            <w:lang w:val="en"/>
          </w:rPr>
          <w:t>"HubbleSite- NewsCenter"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93"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94" w:anchor="cite_ref-5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195" w:history="1">
        <w:r>
          <w:rPr>
            <w:rStyle w:val="Hyperlink"/>
            <w:rFonts w:ascii="Arial" w:hAnsi="Arial" w:cs="Arial"/>
            <w:i/>
            <w:iCs/>
            <w:color w:val="663366"/>
            <w:sz w:val="19"/>
            <w:szCs w:val="19"/>
            <w:lang w:val="en"/>
          </w:rPr>
          <w:t>"HubbleSite- NewsCenter"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196"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197" w:anchor="cite_ref-5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Covington, Michael A. (2002).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Celestial Objects for Modern Telescopes. Cambridge University Press. p. 53.</w:t>
      </w:r>
      <w:r>
        <w:rPr>
          <w:rStyle w:val="apple-converted-space"/>
          <w:rFonts w:ascii="Arial" w:hAnsi="Arial" w:cs="Arial"/>
          <w:i/>
          <w:iCs/>
          <w:color w:val="252525"/>
          <w:sz w:val="19"/>
          <w:szCs w:val="19"/>
          <w:lang w:val="en"/>
        </w:rPr>
        <w:t> </w:t>
      </w:r>
      <w:hyperlink r:id="rId8198"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199" w:tooltip="Special:BookSources/0-521-52419-9" w:history="1">
        <w:r>
          <w:rPr>
            <w:rStyle w:val="Hyperlink"/>
            <w:rFonts w:ascii="Arial" w:hAnsi="Arial" w:cs="Arial"/>
            <w:i/>
            <w:iCs/>
            <w:color w:val="0B0080"/>
            <w:sz w:val="19"/>
            <w:szCs w:val="19"/>
            <w:lang w:val="en"/>
          </w:rPr>
          <w:t>0-521-52419-9</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00" w:anchor="cite_ref-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Sommeria, Jöel; Meyers, Steven D.; Swinney, Harry L. (February 25, 1988). "Laboratory simulation of Jupiter's Great Red Spot".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331</w:t>
      </w:r>
      <w:r>
        <w:rPr>
          <w:rStyle w:val="HTMLCite"/>
          <w:rFonts w:ascii="Arial" w:hAnsi="Arial" w:cs="Arial"/>
          <w:color w:val="252525"/>
          <w:sz w:val="19"/>
          <w:szCs w:val="19"/>
          <w:lang w:val="en"/>
        </w:rPr>
        <w:t>(6158): 689–693.</w:t>
      </w:r>
      <w:r>
        <w:rPr>
          <w:rStyle w:val="apple-converted-space"/>
          <w:rFonts w:ascii="Arial" w:hAnsi="Arial" w:cs="Arial"/>
          <w:i/>
          <w:iCs/>
          <w:color w:val="252525"/>
          <w:sz w:val="19"/>
          <w:szCs w:val="19"/>
          <w:lang w:val="en"/>
        </w:rPr>
        <w:t> </w:t>
      </w:r>
      <w:hyperlink r:id="rId820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202" w:history="1">
        <w:r>
          <w:rPr>
            <w:rStyle w:val="Hyperlink"/>
            <w:rFonts w:ascii="Arial" w:hAnsi="Arial" w:cs="Arial"/>
            <w:i/>
            <w:iCs/>
            <w:color w:val="663366"/>
            <w:sz w:val="19"/>
            <w:szCs w:val="19"/>
            <w:lang w:val="en"/>
          </w:rPr>
          <w:t>1988Natur.331..689S</w:t>
        </w:r>
      </w:hyperlink>
      <w:r>
        <w:rPr>
          <w:rStyle w:val="HTMLCite"/>
          <w:rFonts w:ascii="Arial" w:hAnsi="Arial" w:cs="Arial"/>
          <w:color w:val="252525"/>
          <w:sz w:val="19"/>
          <w:szCs w:val="19"/>
          <w:lang w:val="en"/>
        </w:rPr>
        <w:t>.</w:t>
      </w:r>
      <w:hyperlink r:id="rId820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204" w:history="1">
        <w:r>
          <w:rPr>
            <w:rStyle w:val="Hyperlink"/>
            <w:rFonts w:ascii="Arial" w:hAnsi="Arial" w:cs="Arial"/>
            <w:i/>
            <w:iCs/>
            <w:color w:val="663366"/>
            <w:sz w:val="19"/>
            <w:szCs w:val="19"/>
            <w:lang w:val="en"/>
          </w:rPr>
          <w:t>10.1038/331689a0</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05" w:anchor="cite_ref-6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Cardall, C. Y.; Daunt, S. J.</w:t>
      </w:r>
      <w:r>
        <w:rPr>
          <w:rStyle w:val="apple-converted-space"/>
          <w:rFonts w:ascii="Arial" w:hAnsi="Arial" w:cs="Arial"/>
          <w:i/>
          <w:iCs/>
          <w:color w:val="252525"/>
          <w:sz w:val="19"/>
          <w:szCs w:val="19"/>
          <w:lang w:val="en"/>
        </w:rPr>
        <w:t> </w:t>
      </w:r>
      <w:hyperlink r:id="rId8206" w:history="1">
        <w:r>
          <w:rPr>
            <w:rStyle w:val="Hyperlink"/>
            <w:rFonts w:ascii="Arial" w:hAnsi="Arial" w:cs="Arial"/>
            <w:i/>
            <w:iCs/>
            <w:color w:val="663366"/>
            <w:sz w:val="19"/>
            <w:szCs w:val="19"/>
            <w:lang w:val="en"/>
          </w:rPr>
          <w:t>"The Great Red Spot"</w:t>
        </w:r>
      </w:hyperlink>
      <w:r>
        <w:rPr>
          <w:rStyle w:val="HTMLCite"/>
          <w:rFonts w:ascii="Arial" w:hAnsi="Arial" w:cs="Arial"/>
          <w:color w:val="252525"/>
          <w:sz w:val="19"/>
          <w:szCs w:val="19"/>
          <w:lang w:val="en"/>
        </w:rPr>
        <w:t>. University of Tennessee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07" w:anchor="cite_ref-6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08" w:history="1">
        <w:r>
          <w:rPr>
            <w:rStyle w:val="Hyperlink"/>
            <w:rFonts w:ascii="Arial" w:hAnsi="Arial" w:cs="Arial"/>
            <w:i/>
            <w:iCs/>
            <w:color w:val="663366"/>
            <w:sz w:val="19"/>
            <w:szCs w:val="19"/>
            <w:lang w:val="en"/>
          </w:rPr>
          <w:t>"Jupiter Data Sheet"</w:t>
        </w:r>
      </w:hyperlink>
      <w:r>
        <w:rPr>
          <w:rStyle w:val="HTMLCite"/>
          <w:rFonts w:ascii="Arial" w:hAnsi="Arial" w:cs="Arial"/>
          <w:color w:val="252525"/>
          <w:sz w:val="19"/>
          <w:szCs w:val="19"/>
          <w:lang w:val="en"/>
        </w:rPr>
        <w:t>. Space.com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09" w:anchor="cite_ref-6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Phillips, Tony (March 3, 2006).</w:t>
      </w:r>
      <w:r>
        <w:rPr>
          <w:rStyle w:val="apple-converted-space"/>
          <w:rFonts w:ascii="Arial" w:hAnsi="Arial" w:cs="Arial"/>
          <w:i/>
          <w:iCs/>
          <w:color w:val="252525"/>
          <w:sz w:val="19"/>
          <w:szCs w:val="19"/>
          <w:lang w:val="en"/>
        </w:rPr>
        <w:t> </w:t>
      </w:r>
      <w:hyperlink r:id="rId8210" w:history="1">
        <w:r>
          <w:rPr>
            <w:rStyle w:val="Hyperlink"/>
            <w:rFonts w:ascii="Arial" w:hAnsi="Arial" w:cs="Arial"/>
            <w:i/>
            <w:iCs/>
            <w:color w:val="663366"/>
            <w:sz w:val="19"/>
            <w:szCs w:val="19"/>
            <w:lang w:val="en"/>
          </w:rPr>
          <w:t>"Jupiter's New Red Spot"</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11" w:anchor="cite_ref-6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12" w:history="1">
        <w:r>
          <w:rPr>
            <w:rStyle w:val="Hyperlink"/>
            <w:rFonts w:ascii="Arial" w:hAnsi="Arial" w:cs="Arial"/>
            <w:i/>
            <w:iCs/>
            <w:color w:val="663366"/>
            <w:sz w:val="19"/>
            <w:szCs w:val="19"/>
            <w:lang w:val="en"/>
          </w:rPr>
          <w:t>"Jupiter's New Red Spot"</w:t>
        </w:r>
      </w:hyperlink>
      <w:r>
        <w:rPr>
          <w:rStyle w:val="HTMLCite"/>
          <w:rFonts w:ascii="Arial" w:hAnsi="Arial" w:cs="Arial"/>
          <w:color w:val="252525"/>
          <w:sz w:val="19"/>
          <w:szCs w:val="19"/>
          <w:lang w:val="en"/>
        </w:rPr>
        <w:t>.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13" w:anchor="cite_ref-6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Steigerwald, Bill (October 14, 2006).</w:t>
      </w:r>
      <w:r>
        <w:rPr>
          <w:rStyle w:val="apple-converted-space"/>
          <w:rFonts w:ascii="Arial" w:hAnsi="Arial" w:cs="Arial"/>
          <w:i/>
          <w:iCs/>
          <w:color w:val="252525"/>
          <w:sz w:val="19"/>
          <w:szCs w:val="19"/>
          <w:lang w:val="en"/>
        </w:rPr>
        <w:t> </w:t>
      </w:r>
      <w:hyperlink r:id="rId8214" w:history="1">
        <w:r>
          <w:rPr>
            <w:rStyle w:val="Hyperlink"/>
            <w:rFonts w:ascii="Arial" w:hAnsi="Arial" w:cs="Arial"/>
            <w:i/>
            <w:iCs/>
            <w:color w:val="663366"/>
            <w:sz w:val="19"/>
            <w:szCs w:val="19"/>
            <w:lang w:val="en"/>
          </w:rPr>
          <w:t>"Jupiter's Little Red Spot Growing Stronger"</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15" w:anchor="cite_ref-6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Goudarzi, Sara (May 4, 2006).</w:t>
      </w:r>
      <w:r>
        <w:rPr>
          <w:rStyle w:val="apple-converted-space"/>
          <w:rFonts w:ascii="Arial" w:hAnsi="Arial" w:cs="Arial"/>
          <w:i/>
          <w:iCs/>
          <w:color w:val="252525"/>
          <w:sz w:val="19"/>
          <w:szCs w:val="19"/>
          <w:lang w:val="en"/>
        </w:rPr>
        <w:t> </w:t>
      </w:r>
      <w:hyperlink r:id="rId8216" w:history="1">
        <w:r>
          <w:rPr>
            <w:rStyle w:val="Hyperlink"/>
            <w:rFonts w:ascii="Arial" w:hAnsi="Arial" w:cs="Arial"/>
            <w:i/>
            <w:iCs/>
            <w:color w:val="663366"/>
            <w:sz w:val="19"/>
            <w:szCs w:val="19"/>
            <w:lang w:val="en"/>
          </w:rPr>
          <w:t>"New storm on Jupiter hints at climate changes"</w:t>
        </w:r>
      </w:hyperlink>
      <w:r>
        <w:rPr>
          <w:rStyle w:val="HTMLCite"/>
          <w:rFonts w:ascii="Arial" w:hAnsi="Arial" w:cs="Arial"/>
          <w:color w:val="252525"/>
          <w:sz w:val="19"/>
          <w:szCs w:val="19"/>
          <w:lang w:val="en"/>
        </w:rPr>
        <w:t>. USA Today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17" w:anchor="cite_ref-6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Brainerd, Jim (November 22, 2004).</w:t>
      </w:r>
      <w:r>
        <w:rPr>
          <w:rStyle w:val="apple-converted-space"/>
          <w:rFonts w:ascii="Arial" w:hAnsi="Arial" w:cs="Arial"/>
          <w:i/>
          <w:iCs/>
          <w:color w:val="252525"/>
          <w:sz w:val="19"/>
          <w:szCs w:val="19"/>
          <w:lang w:val="en"/>
        </w:rPr>
        <w:t> </w:t>
      </w:r>
      <w:hyperlink r:id="rId8218" w:history="1">
        <w:r>
          <w:rPr>
            <w:rStyle w:val="Hyperlink"/>
            <w:rFonts w:ascii="Arial" w:hAnsi="Arial" w:cs="Arial"/>
            <w:i/>
            <w:iCs/>
            <w:color w:val="663366"/>
            <w:sz w:val="19"/>
            <w:szCs w:val="19"/>
            <w:lang w:val="en"/>
          </w:rPr>
          <w:t>"Jupiter's Magnetosphere"</w:t>
        </w:r>
      </w:hyperlink>
      <w:r>
        <w:rPr>
          <w:rStyle w:val="HTMLCite"/>
          <w:rFonts w:ascii="Arial" w:hAnsi="Arial" w:cs="Arial"/>
          <w:color w:val="252525"/>
          <w:sz w:val="19"/>
          <w:szCs w:val="19"/>
          <w:lang w:val="en"/>
        </w:rPr>
        <w:t>. The Astrophysics Spectator</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19" w:anchor="cite_ref-6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20" w:history="1">
        <w:r>
          <w:rPr>
            <w:rStyle w:val="Hyperlink"/>
            <w:rFonts w:ascii="Arial" w:hAnsi="Arial" w:cs="Arial"/>
            <w:i/>
            <w:iCs/>
            <w:color w:val="663366"/>
            <w:sz w:val="19"/>
            <w:szCs w:val="19"/>
            <w:lang w:val="en"/>
          </w:rPr>
          <w:t>"Radio Storms on Jupiter"</w:t>
        </w:r>
      </w:hyperlink>
      <w:r>
        <w:rPr>
          <w:rStyle w:val="HTMLCite"/>
          <w:rFonts w:ascii="Arial" w:hAnsi="Arial" w:cs="Arial"/>
          <w:color w:val="252525"/>
          <w:sz w:val="19"/>
          <w:szCs w:val="19"/>
          <w:lang w:val="en"/>
        </w:rPr>
        <w:t>. NASA. February 20, 2004</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February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21" w:anchor="cite_ref-6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Herbst, T. M.; Rix, H.-W. (1999). Guenther, Eike; Stecklum, Bringfried; Klose, Sylvio, eds.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Star Formation and Extrasolar Planet Studies with Near-Infrared Interferometry on the LBT</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188</w:t>
      </w:r>
      <w:r>
        <w:rPr>
          <w:rStyle w:val="HTMLCite"/>
          <w:rFonts w:ascii="Arial" w:hAnsi="Arial" w:cs="Arial"/>
          <w:color w:val="252525"/>
          <w:sz w:val="19"/>
          <w:szCs w:val="19"/>
          <w:lang w:val="en"/>
        </w:rPr>
        <w:t>. San Francisco, Calif.: Astronomical Society of the Pacific. pp. 341–350.</w:t>
      </w:r>
      <w:r>
        <w:rPr>
          <w:rStyle w:val="apple-converted-space"/>
          <w:rFonts w:ascii="Arial" w:hAnsi="Arial" w:cs="Arial"/>
          <w:i/>
          <w:iCs/>
          <w:color w:val="252525"/>
          <w:sz w:val="19"/>
          <w:szCs w:val="19"/>
          <w:lang w:val="en"/>
        </w:rPr>
        <w:t> </w:t>
      </w:r>
      <w:hyperlink r:id="rId822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223" w:history="1">
        <w:r>
          <w:rPr>
            <w:rStyle w:val="Hyperlink"/>
            <w:rFonts w:ascii="Arial" w:hAnsi="Arial" w:cs="Arial"/>
            <w:i/>
            <w:iCs/>
            <w:color w:val="663366"/>
            <w:sz w:val="19"/>
            <w:szCs w:val="19"/>
            <w:lang w:val="en"/>
          </w:rPr>
          <w:t>1999ASPC..188..341H</w:t>
        </w:r>
      </w:hyperlink>
      <w:r>
        <w:rPr>
          <w:rStyle w:val="HTMLCite"/>
          <w:rFonts w:ascii="Arial" w:hAnsi="Arial" w:cs="Arial"/>
          <w:color w:val="252525"/>
          <w:sz w:val="19"/>
          <w:szCs w:val="19"/>
          <w:lang w:val="en"/>
        </w:rPr>
        <w:t>.</w:t>
      </w:r>
      <w:hyperlink r:id="rId8224"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225" w:tooltip="Special:BookSources/1-58381-014-5" w:history="1">
        <w:r>
          <w:rPr>
            <w:rStyle w:val="Hyperlink"/>
            <w:rFonts w:ascii="Arial" w:hAnsi="Arial" w:cs="Arial"/>
            <w:i/>
            <w:iCs/>
            <w:color w:val="0B0080"/>
            <w:sz w:val="19"/>
            <w:szCs w:val="19"/>
            <w:lang w:val="en"/>
          </w:rPr>
          <w:t>1-58381-014-5</w:t>
        </w:r>
      </w:hyperlink>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See section 3.4.</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26" w:anchor="cite_ref-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Michtchenko, T. A.; Ferraz-Mello, S. (February 2001). "Modeling the 5 : 2 Mean-Motion Resonance in the Jupiter–Saturn Planetary System".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HTMLCite"/>
          <w:rFonts w:ascii="Arial" w:hAnsi="Arial" w:cs="Arial"/>
          <w:b/>
          <w:bCs/>
          <w:color w:val="252525"/>
          <w:sz w:val="19"/>
          <w:szCs w:val="19"/>
          <w:lang w:val="en"/>
        </w:rPr>
        <w:t>149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77–115.</w:t>
      </w:r>
      <w:r>
        <w:rPr>
          <w:rStyle w:val="apple-converted-space"/>
          <w:rFonts w:ascii="Arial" w:hAnsi="Arial" w:cs="Arial"/>
          <w:i/>
          <w:iCs/>
          <w:color w:val="252525"/>
          <w:sz w:val="19"/>
          <w:szCs w:val="19"/>
          <w:lang w:val="en"/>
        </w:rPr>
        <w:t> </w:t>
      </w:r>
      <w:hyperlink r:id="rId822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228" w:history="1">
        <w:r>
          <w:rPr>
            <w:rStyle w:val="Hyperlink"/>
            <w:rFonts w:ascii="Arial" w:hAnsi="Arial" w:cs="Arial"/>
            <w:i/>
            <w:iCs/>
            <w:color w:val="663366"/>
            <w:sz w:val="19"/>
            <w:szCs w:val="19"/>
            <w:lang w:val="en"/>
          </w:rPr>
          <w:t>2001Icar..149..357M</w:t>
        </w:r>
      </w:hyperlink>
      <w:r>
        <w:rPr>
          <w:rStyle w:val="HTMLCite"/>
          <w:rFonts w:ascii="Arial" w:hAnsi="Arial" w:cs="Arial"/>
          <w:color w:val="252525"/>
          <w:sz w:val="19"/>
          <w:szCs w:val="19"/>
          <w:lang w:val="en"/>
        </w:rPr>
        <w:t>.</w:t>
      </w:r>
      <w:hyperlink r:id="rId822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230" w:history="1">
        <w:r>
          <w:rPr>
            <w:rStyle w:val="Hyperlink"/>
            <w:rFonts w:ascii="Arial" w:hAnsi="Arial" w:cs="Arial"/>
            <w:i/>
            <w:iCs/>
            <w:color w:val="663366"/>
            <w:sz w:val="19"/>
            <w:szCs w:val="19"/>
            <w:lang w:val="en"/>
          </w:rPr>
          <w:t>10.1006/icar.2000.6539</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31" w:anchor="cite_ref-7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32" w:history="1">
        <w:r>
          <w:rPr>
            <w:rStyle w:val="Hyperlink"/>
            <w:rFonts w:ascii="Arial" w:hAnsi="Arial" w:cs="Arial"/>
            <w:i/>
            <w:iCs/>
            <w:color w:val="663366"/>
            <w:sz w:val="19"/>
            <w:szCs w:val="19"/>
            <w:lang w:val="en"/>
          </w:rPr>
          <w:t>"Interplanetary Seasons"</w:t>
        </w:r>
      </w:hyperlink>
      <w:r>
        <w:rPr>
          <w:rStyle w:val="HTMLCite"/>
          <w:rFonts w:ascii="Arial" w:hAnsi="Arial" w:cs="Arial"/>
          <w:color w:val="252525"/>
          <w:sz w:val="19"/>
          <w:szCs w:val="19"/>
          <w:lang w:val="en"/>
        </w:rPr>
        <w:t>. Science@NASA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20,</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33" w:anchor="cite_ref-7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Ridpath, Ian (1998).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Norton's Star Atlas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(19th ed.). Prentice Hall.</w:t>
      </w:r>
      <w:r>
        <w:rPr>
          <w:rStyle w:val="apple-converted-space"/>
          <w:rFonts w:ascii="Arial" w:hAnsi="Arial" w:cs="Arial"/>
          <w:i/>
          <w:iCs/>
          <w:color w:val="252525"/>
          <w:sz w:val="19"/>
          <w:szCs w:val="19"/>
          <w:lang w:val="en"/>
        </w:rPr>
        <w:t> </w:t>
      </w:r>
      <w:hyperlink r:id="rId8234"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235" w:tooltip="Special:BookSources/0-582-35655-5" w:history="1">
        <w:r>
          <w:rPr>
            <w:rStyle w:val="Hyperlink"/>
            <w:rFonts w:ascii="Arial" w:hAnsi="Arial" w:cs="Arial"/>
            <w:i/>
            <w:iCs/>
            <w:color w:val="0B0080"/>
            <w:sz w:val="19"/>
            <w:szCs w:val="19"/>
            <w:lang w:val="en"/>
          </w:rPr>
          <w:t>0-582-35655-5</w:t>
        </w:r>
      </w:hyperlink>
      <w:r>
        <w:rPr>
          <w:rStyle w:val="HTMLCite"/>
          <w:rFonts w:ascii="Arial" w:hAnsi="Arial" w:cs="Arial"/>
          <w:color w:val="252525"/>
          <w:sz w:val="19"/>
          <w:szCs w:val="19"/>
          <w:lang w:val="en"/>
        </w:rPr>
        <w:t>.</w:t>
      </w:r>
      <w:r>
        <w:rPr>
          <w:rStyle w:val="reference-text"/>
          <w:rFonts w:ascii="Arial" w:hAnsi="Arial" w:cs="Arial"/>
          <w:color w:val="252525"/>
          <w:sz w:val="15"/>
          <w:szCs w:val="15"/>
          <w:vertAlign w:val="superscript"/>
          <w:lang w:val="en"/>
        </w:rPr>
        <w:t>[</w:t>
      </w:r>
      <w:hyperlink r:id="rId8236" w:tooltip="Wikipedia:Citing sources" w:history="1">
        <w:r>
          <w:rPr>
            <w:rStyle w:val="Hyperlink"/>
            <w:rFonts w:ascii="Arial" w:hAnsi="Arial" w:cs="Arial"/>
            <w:i/>
            <w:iCs/>
            <w:color w:val="0B0080"/>
            <w:sz w:val="15"/>
            <w:szCs w:val="15"/>
            <w:vertAlign w:val="superscript"/>
            <w:lang w:val="en"/>
          </w:rPr>
          <w:t>page needed</w:t>
        </w:r>
      </w:hyperlink>
      <w:r>
        <w:rPr>
          <w:rStyle w:val="reference-text"/>
          <w:rFonts w:ascii="Arial" w:hAnsi="Arial" w:cs="Arial"/>
          <w:color w:val="252525"/>
          <w:sz w:val="15"/>
          <w:szCs w:val="15"/>
          <w:vertAlign w:val="superscript"/>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37" w:anchor="cite_ref-7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38" w:history="1">
        <w:r>
          <w:rPr>
            <w:rStyle w:val="Hyperlink"/>
            <w:rFonts w:ascii="Arial" w:hAnsi="Arial" w:cs="Arial"/>
            <w:i/>
            <w:iCs/>
            <w:color w:val="663366"/>
            <w:sz w:val="19"/>
            <w:szCs w:val="19"/>
            <w:lang w:val="en"/>
          </w:rPr>
          <w:t>"Encounter with the Giant"</w:t>
        </w:r>
      </w:hyperlink>
      <w:r>
        <w:rPr>
          <w:rStyle w:val="HTMLCite"/>
          <w:rFonts w:ascii="Arial" w:hAnsi="Arial" w:cs="Arial"/>
          <w:color w:val="252525"/>
          <w:sz w:val="19"/>
          <w:szCs w:val="19"/>
          <w:lang w:val="en"/>
        </w:rPr>
        <w:t>. NASA. 1974</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39" w:anchor="cite_ref-7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40" w:history="1">
        <w:r>
          <w:rPr>
            <w:rStyle w:val="Hyperlink"/>
            <w:rFonts w:ascii="Arial" w:hAnsi="Arial" w:cs="Arial"/>
            <w:i/>
            <w:iCs/>
            <w:color w:val="663366"/>
            <w:sz w:val="19"/>
            <w:szCs w:val="19"/>
            <w:lang w:val="en"/>
          </w:rPr>
          <w:t>"How to Observe Jupiter"</w:t>
        </w:r>
      </w:hyperlink>
      <w:r>
        <w:rPr>
          <w:rStyle w:val="HTMLCite"/>
          <w:rFonts w:ascii="Arial" w:hAnsi="Arial" w:cs="Arial"/>
          <w:color w:val="252525"/>
          <w:sz w:val="19"/>
          <w:szCs w:val="19"/>
          <w:lang w:val="en"/>
        </w:rPr>
        <w:t>. WikiHow. July 28, 2013</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28,</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41" w:anchor="cite_ref-7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 Sachs (May 2, 1974). "Babylonian Observational Astronomy".</w:t>
      </w:r>
      <w:hyperlink r:id="rId8242" w:tooltip="Philosophical Transactions of the Royal Society of London" w:history="1">
        <w:r>
          <w:rPr>
            <w:rStyle w:val="Hyperlink"/>
            <w:rFonts w:ascii="Arial" w:hAnsi="Arial" w:cs="Arial"/>
            <w:i/>
            <w:iCs/>
            <w:color w:val="0B0080"/>
            <w:sz w:val="19"/>
            <w:szCs w:val="19"/>
            <w:lang w:val="en"/>
          </w:rPr>
          <w:t>Philosophical Transactions of the Royal Society of London</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t>
      </w:r>
      <w:hyperlink r:id="rId8243" w:tooltip="Royal Society of London" w:history="1">
        <w:r>
          <w:rPr>
            <w:rStyle w:val="Hyperlink"/>
            <w:rFonts w:ascii="Arial" w:hAnsi="Arial" w:cs="Arial"/>
            <w:i/>
            <w:iCs/>
            <w:color w:val="0B0080"/>
            <w:sz w:val="19"/>
            <w:szCs w:val="19"/>
            <w:lang w:val="en"/>
          </w:rPr>
          <w:t>Royal Society of London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276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(1257): 43–50 (see p. 44).</w:t>
      </w:r>
      <w:hyperlink r:id="rId824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245" w:history="1">
        <w:r>
          <w:rPr>
            <w:rStyle w:val="Hyperlink"/>
            <w:rFonts w:ascii="Arial" w:hAnsi="Arial" w:cs="Arial"/>
            <w:i/>
            <w:iCs/>
            <w:color w:val="663366"/>
            <w:sz w:val="19"/>
            <w:szCs w:val="19"/>
            <w:lang w:val="en"/>
          </w:rPr>
          <w:t>1974RSPTA.276...43S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24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247" w:history="1">
        <w:r>
          <w:rPr>
            <w:rStyle w:val="Hyperlink"/>
            <w:rFonts w:ascii="Arial" w:hAnsi="Arial" w:cs="Arial"/>
            <w:i/>
            <w:iCs/>
            <w:color w:val="663366"/>
            <w:sz w:val="19"/>
            <w:szCs w:val="19"/>
            <w:lang w:val="en"/>
          </w:rPr>
          <w:t>10.1098/rsta.1974.0008</w:t>
        </w:r>
      </w:hyperlink>
      <w:r>
        <w:rPr>
          <w:rStyle w:val="HTMLCite"/>
          <w:rFonts w:ascii="Arial" w:hAnsi="Arial" w:cs="Arial"/>
          <w:color w:val="252525"/>
          <w:sz w:val="19"/>
          <w:szCs w:val="19"/>
          <w:lang w:val="en"/>
        </w:rPr>
        <w:t>.</w:t>
      </w:r>
      <w:hyperlink r:id="rId8248" w:tooltip="JSTOR" w:history="1">
        <w:r>
          <w:rPr>
            <w:rStyle w:val="Hyperlink"/>
            <w:rFonts w:ascii="Arial" w:hAnsi="Arial" w:cs="Arial"/>
            <w:i/>
            <w:iCs/>
            <w:color w:val="0B0080"/>
            <w:sz w:val="19"/>
            <w:szCs w:val="19"/>
            <w:lang w:val="en"/>
          </w:rPr>
          <w:t>JSTOR</w:t>
        </w:r>
      </w:hyperlink>
      <w:r>
        <w:rPr>
          <w:rStyle w:val="HTMLCite"/>
          <w:rFonts w:ascii="Arial" w:hAnsi="Arial" w:cs="Arial"/>
          <w:color w:val="252525"/>
          <w:sz w:val="19"/>
          <w:szCs w:val="19"/>
          <w:lang w:val="en"/>
        </w:rPr>
        <w:t> </w:t>
      </w:r>
      <w:hyperlink r:id="rId8249" w:history="1">
        <w:r>
          <w:rPr>
            <w:rStyle w:val="Hyperlink"/>
            <w:rFonts w:ascii="Arial" w:hAnsi="Arial" w:cs="Arial"/>
            <w:i/>
            <w:iCs/>
            <w:color w:val="663366"/>
            <w:sz w:val="19"/>
            <w:szCs w:val="19"/>
            <w:lang w:val="en"/>
          </w:rPr>
          <w:t>74273</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 via</w:t>
      </w:r>
      <w:r>
        <w:rPr>
          <w:rStyle w:val="apple-converted-space"/>
          <w:rFonts w:ascii="Arial" w:hAnsi="Arial" w:cs="Arial"/>
          <w:i/>
          <w:iCs/>
          <w:color w:val="252525"/>
          <w:sz w:val="19"/>
          <w:szCs w:val="19"/>
          <w:lang w:val="en"/>
        </w:rPr>
        <w:t> </w:t>
      </w:r>
      <w:hyperlink r:id="rId8250" w:tooltip="JSTOR" w:history="1">
        <w:r>
          <w:rPr>
            <w:rStyle w:val="Hyperlink"/>
            <w:rFonts w:ascii="Arial" w:hAnsi="Arial" w:cs="Arial"/>
            <w:i/>
            <w:iCs/>
            <w:color w:val="0B0080"/>
            <w:sz w:val="19"/>
            <w:szCs w:val="19"/>
            <w:lang w:val="en"/>
          </w:rPr>
          <w:t>JSTOR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555555"/>
          <w:sz w:val="17"/>
          <w:szCs w:val="17"/>
          <w:lang w:val="en"/>
        </w:rPr>
        <w:t>(subscription required (help))</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51" w:anchor="cite_ref-7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52" w:tooltip="Homer H. Dubs" w:history="1">
        <w:r>
          <w:rPr>
            <w:rStyle w:val="Hyperlink"/>
            <w:rFonts w:ascii="Arial" w:hAnsi="Arial" w:cs="Arial"/>
            <w:i/>
            <w:iCs/>
            <w:color w:val="0B0080"/>
            <w:sz w:val="19"/>
            <w:szCs w:val="19"/>
            <w:lang w:val="en"/>
          </w:rPr>
          <w:t>Dubs, Homer H.</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(1958). "The Beginnings of Chinese Astronomy".</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the American Oriental Society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78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295–300.</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53" w:anchor="cite_ref-7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Xi, Z. Z. (1981). "The Discovery of Jupiter's Satellite Made by Gan-De 2000 Years Before Galileo".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Acta Astrophysica Sinica</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87.</w:t>
      </w:r>
      <w:hyperlink r:id="rId825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255" w:history="1">
        <w:r>
          <w:rPr>
            <w:rStyle w:val="Hyperlink"/>
            <w:rFonts w:ascii="Arial" w:hAnsi="Arial" w:cs="Arial"/>
            <w:i/>
            <w:iCs/>
            <w:color w:val="663366"/>
            <w:sz w:val="19"/>
            <w:szCs w:val="19"/>
            <w:lang w:val="en"/>
          </w:rPr>
          <w:t>1981AcApS...1...87X</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56" w:anchor="cite_ref-7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Dong, Paul (2002).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China's Major Mysteries: Paranormal Phenomena and the Unexplained in the People's Republic. China Books.</w:t>
      </w:r>
      <w:r>
        <w:rPr>
          <w:rStyle w:val="apple-converted-space"/>
          <w:rFonts w:ascii="Arial" w:hAnsi="Arial" w:cs="Arial"/>
          <w:i/>
          <w:iCs/>
          <w:color w:val="252525"/>
          <w:sz w:val="19"/>
          <w:szCs w:val="19"/>
          <w:lang w:val="en"/>
        </w:rPr>
        <w:t> </w:t>
      </w:r>
      <w:hyperlink r:id="rId8257"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258" w:tooltip="Special:BookSources/0-8351-2676-5" w:history="1">
        <w:r>
          <w:rPr>
            <w:rStyle w:val="Hyperlink"/>
            <w:rFonts w:ascii="Arial" w:hAnsi="Arial" w:cs="Arial"/>
            <w:i/>
            <w:iCs/>
            <w:color w:val="0B0080"/>
            <w:sz w:val="19"/>
            <w:szCs w:val="19"/>
            <w:lang w:val="en"/>
          </w:rPr>
          <w:t>0-8351-2676-5</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59" w:anchor="cite_ref-7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Olaf Pedersen (1974).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 Survey of the Almagest. Odense University Press. pp. 423, 428.</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60" w:anchor="cite_ref-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tr. with notes by Walter Eugene Clark (1930).</w:t>
      </w:r>
      <w:r>
        <w:rPr>
          <w:rStyle w:val="apple-converted-space"/>
          <w:rFonts w:ascii="Arial" w:hAnsi="Arial" w:cs="Arial"/>
          <w:i/>
          <w:iCs/>
          <w:color w:val="252525"/>
          <w:sz w:val="19"/>
          <w:szCs w:val="19"/>
          <w:lang w:val="en"/>
        </w:rPr>
        <w:t> </w:t>
      </w:r>
      <w:hyperlink r:id="rId8261" w:history="1">
        <w:r>
          <w:rPr>
            <w:rStyle w:val="Hyperlink"/>
            <w:rFonts w:ascii="Arial" w:hAnsi="Arial" w:cs="Arial"/>
            <w:i/>
            <w:iCs/>
            <w:color w:val="663366"/>
            <w:sz w:val="19"/>
            <w:szCs w:val="19"/>
            <w:lang w:val="en"/>
          </w:rPr>
          <w:t>The Aryabhatiya of Aryabhata</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University of Chicago Press. p. 9, Stanza 1.</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62" w:anchor="cite_ref-8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Pasachoff, Jay M. (2015). "Simon Marius's Mundus Iovialis: 400th Anniversary in Galileo's Shadow".</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for the History of Astronomy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46</w:t>
      </w:r>
      <w:r>
        <w:rPr>
          <w:rStyle w:val="HTMLCite"/>
          <w:rFonts w:ascii="Arial" w:hAnsi="Arial" w:cs="Arial"/>
          <w:color w:val="252525"/>
          <w:sz w:val="19"/>
          <w:szCs w:val="19"/>
          <w:lang w:val="en"/>
        </w:rPr>
        <w:t>(2): 218–234.</w:t>
      </w:r>
      <w:r>
        <w:rPr>
          <w:rStyle w:val="apple-converted-space"/>
          <w:rFonts w:ascii="Arial" w:hAnsi="Arial" w:cs="Arial"/>
          <w:i/>
          <w:iCs/>
          <w:color w:val="252525"/>
          <w:sz w:val="19"/>
          <w:szCs w:val="19"/>
          <w:lang w:val="en"/>
        </w:rPr>
        <w:t> </w:t>
      </w:r>
      <w:hyperlink r:id="rId826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264" w:history="1">
        <w:r>
          <w:rPr>
            <w:rStyle w:val="Hyperlink"/>
            <w:rFonts w:ascii="Arial" w:hAnsi="Arial" w:cs="Arial"/>
            <w:i/>
            <w:iCs/>
            <w:color w:val="663366"/>
            <w:sz w:val="19"/>
            <w:szCs w:val="19"/>
            <w:lang w:val="en"/>
          </w:rPr>
          <w:t>2015AAS...22521505P</w:t>
        </w:r>
      </w:hyperlink>
      <w:r>
        <w:rPr>
          <w:rStyle w:val="HTMLCite"/>
          <w:rFonts w:ascii="Arial" w:hAnsi="Arial" w:cs="Arial"/>
          <w:color w:val="252525"/>
          <w:sz w:val="19"/>
          <w:szCs w:val="19"/>
          <w:lang w:val="en"/>
        </w:rPr>
        <w:t>.</w:t>
      </w:r>
      <w:hyperlink r:id="rId826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266" w:history="1">
        <w:r>
          <w:rPr>
            <w:rStyle w:val="Hyperlink"/>
            <w:rFonts w:ascii="Arial" w:hAnsi="Arial" w:cs="Arial"/>
            <w:i/>
            <w:iCs/>
            <w:color w:val="663366"/>
            <w:sz w:val="19"/>
            <w:szCs w:val="19"/>
            <w:lang w:val="en"/>
          </w:rPr>
          <w:t>10.1177/0021828615585493</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67" w:anchor="cite_ref-8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Westfall, Richard S.</w:t>
      </w:r>
      <w:r>
        <w:rPr>
          <w:rStyle w:val="apple-converted-space"/>
          <w:rFonts w:ascii="Arial" w:hAnsi="Arial" w:cs="Arial"/>
          <w:i/>
          <w:iCs/>
          <w:color w:val="252525"/>
          <w:sz w:val="19"/>
          <w:szCs w:val="19"/>
          <w:lang w:val="en"/>
        </w:rPr>
        <w:t> </w:t>
      </w:r>
      <w:hyperlink r:id="rId8268" w:history="1">
        <w:r>
          <w:rPr>
            <w:rStyle w:val="Hyperlink"/>
            <w:rFonts w:ascii="Arial" w:hAnsi="Arial" w:cs="Arial"/>
            <w:i/>
            <w:iCs/>
            <w:color w:val="663366"/>
            <w:sz w:val="19"/>
            <w:szCs w:val="19"/>
            <w:lang w:val="en"/>
          </w:rPr>
          <w:t>"Galilei, Galileo"</w:t>
        </w:r>
      </w:hyperlink>
      <w:r>
        <w:rPr>
          <w:rStyle w:val="HTMLCite"/>
          <w:rFonts w:ascii="Arial" w:hAnsi="Arial" w:cs="Arial"/>
          <w:color w:val="252525"/>
          <w:sz w:val="19"/>
          <w:szCs w:val="19"/>
          <w:lang w:val="en"/>
        </w:rPr>
        <w:t>. The Galileo Project</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January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69" w:anchor="cite_ref-cassini1_8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O'Connor, J. J.; Robertson, E. F. (April 2003).</w:t>
      </w:r>
      <w:r>
        <w:rPr>
          <w:rStyle w:val="apple-converted-space"/>
          <w:rFonts w:ascii="Arial" w:hAnsi="Arial" w:cs="Arial"/>
          <w:i/>
          <w:iCs/>
          <w:color w:val="252525"/>
          <w:sz w:val="19"/>
          <w:szCs w:val="19"/>
          <w:lang w:val="en"/>
        </w:rPr>
        <w:t> </w:t>
      </w:r>
      <w:hyperlink r:id="rId8270" w:history="1">
        <w:r>
          <w:rPr>
            <w:rStyle w:val="Hyperlink"/>
            <w:rFonts w:ascii="Arial" w:hAnsi="Arial" w:cs="Arial"/>
            <w:i/>
            <w:iCs/>
            <w:color w:val="663366"/>
            <w:sz w:val="19"/>
            <w:szCs w:val="19"/>
            <w:lang w:val="en"/>
          </w:rPr>
          <w:t>"Giovanni Domenico Cassini"</w:t>
        </w:r>
      </w:hyperlink>
      <w:r>
        <w:rPr>
          <w:rStyle w:val="HTMLCite"/>
          <w:rFonts w:ascii="Arial" w:hAnsi="Arial" w:cs="Arial"/>
          <w:color w:val="252525"/>
          <w:sz w:val="19"/>
          <w:szCs w:val="19"/>
          <w:lang w:val="en"/>
        </w:rPr>
        <w:t>. University of St. Andrews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71" w:anchor="cite_ref-8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Murdin, Paul (2000).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Encyclopedia of Astronomy and Astrophysics. Bristol: Institute of Physics Publishing.</w:t>
      </w:r>
      <w:r>
        <w:rPr>
          <w:rStyle w:val="apple-converted-space"/>
          <w:rFonts w:ascii="Arial" w:hAnsi="Arial" w:cs="Arial"/>
          <w:i/>
          <w:iCs/>
          <w:color w:val="252525"/>
          <w:sz w:val="19"/>
          <w:szCs w:val="19"/>
          <w:lang w:val="en"/>
        </w:rPr>
        <w:t> </w:t>
      </w:r>
      <w:hyperlink r:id="rId8272"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273" w:tooltip="Special:BookSources/0-12-226690-0" w:history="1">
        <w:r>
          <w:rPr>
            <w:rStyle w:val="Hyperlink"/>
            <w:rFonts w:ascii="Arial" w:hAnsi="Arial" w:cs="Arial"/>
            <w:i/>
            <w:iCs/>
            <w:color w:val="0B0080"/>
            <w:sz w:val="19"/>
            <w:szCs w:val="19"/>
            <w:lang w:val="en"/>
          </w:rPr>
          <w:t>0-12-226690-0</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74" w:anchor="cite_ref-8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75" w:history="1">
        <w:r>
          <w:rPr>
            <w:rStyle w:val="Hyperlink"/>
            <w:rFonts w:ascii="Arial" w:hAnsi="Arial" w:cs="Arial"/>
            <w:i/>
            <w:iCs/>
            <w:color w:val="663366"/>
            <w:sz w:val="19"/>
            <w:szCs w:val="19"/>
            <w:lang w:val="en"/>
          </w:rPr>
          <w:t>"SP-349/396 Pioneer Odyssey—Jupiter, Giant of the Solar System"</w:t>
        </w:r>
      </w:hyperlink>
      <w:r>
        <w:rPr>
          <w:rStyle w:val="HTMLCite"/>
          <w:rFonts w:ascii="Arial" w:hAnsi="Arial" w:cs="Arial"/>
          <w:color w:val="252525"/>
          <w:sz w:val="19"/>
          <w:szCs w:val="19"/>
          <w:lang w:val="en"/>
        </w:rPr>
        <w:t>. NASA. August 1974</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76" w:anchor="cite_ref-8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77" w:history="1">
        <w:r>
          <w:rPr>
            <w:rStyle w:val="Hyperlink"/>
            <w:rFonts w:ascii="Arial" w:hAnsi="Arial" w:cs="Arial"/>
            <w:i/>
            <w:iCs/>
            <w:color w:val="663366"/>
            <w:sz w:val="19"/>
            <w:szCs w:val="19"/>
            <w:lang w:val="en"/>
          </w:rPr>
          <w:t>"Roemer's Hypothesis"</w:t>
        </w:r>
      </w:hyperlink>
      <w:r>
        <w:rPr>
          <w:rStyle w:val="HTMLCite"/>
          <w:rFonts w:ascii="Arial" w:hAnsi="Arial" w:cs="Arial"/>
          <w:color w:val="252525"/>
          <w:sz w:val="19"/>
          <w:szCs w:val="19"/>
          <w:lang w:val="en"/>
        </w:rPr>
        <w:t>. MathPages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78" w:anchor="cite_ref-8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Tenn, Joe (March 10, 2006).</w:t>
      </w:r>
      <w:r>
        <w:rPr>
          <w:rStyle w:val="apple-converted-space"/>
          <w:rFonts w:ascii="Arial" w:hAnsi="Arial" w:cs="Arial"/>
          <w:i/>
          <w:iCs/>
          <w:color w:val="252525"/>
          <w:sz w:val="19"/>
          <w:szCs w:val="19"/>
          <w:lang w:val="en"/>
        </w:rPr>
        <w:t> </w:t>
      </w:r>
      <w:hyperlink r:id="rId8279" w:history="1">
        <w:r>
          <w:rPr>
            <w:rStyle w:val="Hyperlink"/>
            <w:rFonts w:ascii="Arial" w:hAnsi="Arial" w:cs="Arial"/>
            <w:i/>
            <w:iCs/>
            <w:color w:val="663366"/>
            <w:sz w:val="19"/>
            <w:szCs w:val="19"/>
            <w:lang w:val="en"/>
          </w:rPr>
          <w:t>"Edward Emerson Barnard"</w:t>
        </w:r>
      </w:hyperlink>
      <w:r>
        <w:rPr>
          <w:rStyle w:val="HTMLCite"/>
          <w:rFonts w:ascii="Arial" w:hAnsi="Arial" w:cs="Arial"/>
          <w:color w:val="252525"/>
          <w:sz w:val="19"/>
          <w:szCs w:val="19"/>
          <w:lang w:val="en"/>
        </w:rPr>
        <w:t>. Sonoma State University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80" w:anchor="cite_ref-8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81" w:history="1">
        <w:r>
          <w:rPr>
            <w:rStyle w:val="Hyperlink"/>
            <w:rFonts w:ascii="Arial" w:hAnsi="Arial" w:cs="Arial"/>
            <w:i/>
            <w:iCs/>
            <w:color w:val="663366"/>
            <w:sz w:val="19"/>
            <w:szCs w:val="19"/>
            <w:lang w:val="en"/>
          </w:rPr>
          <w:t>"Amalthea Fact Sheet"</w:t>
        </w:r>
      </w:hyperlink>
      <w:r>
        <w:rPr>
          <w:rStyle w:val="HTMLCite"/>
          <w:rFonts w:ascii="Arial" w:hAnsi="Arial" w:cs="Arial"/>
          <w:color w:val="252525"/>
          <w:sz w:val="19"/>
          <w:szCs w:val="19"/>
          <w:lang w:val="en"/>
        </w:rPr>
        <w:t>. NASA JPL. October 1, 2001</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February 21,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82" w:anchor="cite_ref-8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Dunham Jr., Theodore (1933). "Note on the Spectra of Jupiter and Saturn".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Publications of the Astronomical Society of the Pacific</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45</w:t>
      </w:r>
      <w:r>
        <w:rPr>
          <w:rStyle w:val="HTMLCite"/>
          <w:rFonts w:ascii="Arial" w:hAnsi="Arial" w:cs="Arial"/>
          <w:color w:val="252525"/>
          <w:sz w:val="19"/>
          <w:szCs w:val="19"/>
          <w:lang w:val="en"/>
        </w:rPr>
        <w:t>: 42–44.</w:t>
      </w:r>
      <w:hyperlink r:id="rId828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284" w:history="1">
        <w:r>
          <w:rPr>
            <w:rStyle w:val="Hyperlink"/>
            <w:rFonts w:ascii="Arial" w:hAnsi="Arial" w:cs="Arial"/>
            <w:i/>
            <w:iCs/>
            <w:color w:val="663366"/>
            <w:sz w:val="19"/>
            <w:szCs w:val="19"/>
            <w:lang w:val="en"/>
          </w:rPr>
          <w:t>1933PASP...45...42D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28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286" w:history="1">
        <w:r>
          <w:rPr>
            <w:rStyle w:val="Hyperlink"/>
            <w:rFonts w:ascii="Arial" w:hAnsi="Arial" w:cs="Arial"/>
            <w:i/>
            <w:iCs/>
            <w:color w:val="663366"/>
            <w:sz w:val="19"/>
            <w:szCs w:val="19"/>
            <w:lang w:val="en"/>
          </w:rPr>
          <w:t>10.1086/124297</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87" w:anchor="cite_ref-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Youssef, A.; Marcus, P. S. (2003). "The dynamics of jovian white ovals from formation to merger".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162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74–93.</w:t>
      </w:r>
      <w:hyperlink r:id="rId828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289" w:history="1">
        <w:r>
          <w:rPr>
            <w:rStyle w:val="Hyperlink"/>
            <w:rFonts w:ascii="Arial" w:hAnsi="Arial" w:cs="Arial"/>
            <w:i/>
            <w:iCs/>
            <w:color w:val="663366"/>
            <w:sz w:val="19"/>
            <w:szCs w:val="19"/>
            <w:lang w:val="en"/>
          </w:rPr>
          <w:t>2003Icar..162...74Y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29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291" w:history="1">
        <w:r>
          <w:rPr>
            <w:rStyle w:val="Hyperlink"/>
            <w:rFonts w:ascii="Arial" w:hAnsi="Arial" w:cs="Arial"/>
            <w:i/>
            <w:iCs/>
            <w:color w:val="663366"/>
            <w:sz w:val="19"/>
            <w:szCs w:val="19"/>
            <w:lang w:val="en"/>
          </w:rPr>
          <w:t>10.1016/S0019-1035(02)00060-X</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92" w:anchor="cite_ref-9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Weintraub, Rachel A. (September 26, 2005).</w:t>
      </w:r>
      <w:r>
        <w:rPr>
          <w:rStyle w:val="apple-converted-space"/>
          <w:rFonts w:ascii="Arial" w:hAnsi="Arial" w:cs="Arial"/>
          <w:i/>
          <w:iCs/>
          <w:color w:val="252525"/>
          <w:sz w:val="19"/>
          <w:szCs w:val="19"/>
          <w:lang w:val="en"/>
        </w:rPr>
        <w:t> </w:t>
      </w:r>
      <w:hyperlink r:id="rId8293" w:history="1">
        <w:r>
          <w:rPr>
            <w:rStyle w:val="Hyperlink"/>
            <w:rFonts w:ascii="Arial" w:hAnsi="Arial" w:cs="Arial"/>
            <w:i/>
            <w:iCs/>
            <w:color w:val="663366"/>
            <w:sz w:val="19"/>
            <w:szCs w:val="19"/>
            <w:lang w:val="en"/>
          </w:rPr>
          <w:t>"How One Night in a Field Changed Astronomy"</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94" w:anchor="cite_ref-9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Garcia, Leonard N.</w:t>
      </w:r>
      <w:r>
        <w:rPr>
          <w:rStyle w:val="apple-converted-space"/>
          <w:rFonts w:ascii="Arial" w:hAnsi="Arial" w:cs="Arial"/>
          <w:i/>
          <w:iCs/>
          <w:color w:val="252525"/>
          <w:sz w:val="19"/>
          <w:szCs w:val="19"/>
          <w:lang w:val="en"/>
        </w:rPr>
        <w:t> </w:t>
      </w:r>
      <w:hyperlink r:id="rId8295" w:history="1">
        <w:r>
          <w:rPr>
            <w:rStyle w:val="Hyperlink"/>
            <w:rFonts w:ascii="Arial" w:hAnsi="Arial" w:cs="Arial"/>
            <w:i/>
            <w:iCs/>
            <w:color w:val="663366"/>
            <w:sz w:val="19"/>
            <w:szCs w:val="19"/>
            <w:lang w:val="en"/>
          </w:rPr>
          <w:t>"The Jovian Decametric Radio Emission"</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96" w:anchor="cite_ref-9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Klein, M. J.; Gulkis, S.; Bolton, S. J. (1996).</w:t>
      </w:r>
      <w:r>
        <w:rPr>
          <w:rStyle w:val="apple-converted-space"/>
          <w:rFonts w:ascii="Arial" w:hAnsi="Arial" w:cs="Arial"/>
          <w:i/>
          <w:iCs/>
          <w:color w:val="252525"/>
          <w:sz w:val="19"/>
          <w:szCs w:val="19"/>
          <w:lang w:val="en"/>
        </w:rPr>
        <w:t> </w:t>
      </w:r>
      <w:hyperlink r:id="rId8297" w:history="1">
        <w:r>
          <w:rPr>
            <w:rStyle w:val="Hyperlink"/>
            <w:rFonts w:ascii="Arial" w:hAnsi="Arial" w:cs="Arial"/>
            <w:i/>
            <w:iCs/>
            <w:color w:val="663366"/>
            <w:sz w:val="19"/>
            <w:szCs w:val="19"/>
            <w:lang w:val="en"/>
          </w:rPr>
          <w:t>"Jupiter's Synchrotron Radiation: Observed Variations Before, During and After the Impacts of Comet SL9"</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298" w:anchor="cite_ref-9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299" w:history="1">
        <w:r>
          <w:rPr>
            <w:rStyle w:val="Hyperlink"/>
            <w:rFonts w:ascii="Arial" w:hAnsi="Arial" w:cs="Arial"/>
            <w:color w:val="663366"/>
            <w:sz w:val="19"/>
            <w:szCs w:val="19"/>
            <w:lang w:val="en"/>
          </w:rPr>
          <w:t>NASA – Pioneer 10 Mission Profile</w:t>
        </w:r>
      </w:hyperlink>
      <w:r>
        <w:rPr>
          <w:rStyle w:val="reference-text"/>
          <w:rFonts w:ascii="Arial" w:hAnsi="Arial" w:cs="Arial"/>
          <w:color w:val="252525"/>
          <w:sz w:val="19"/>
          <w:szCs w:val="19"/>
          <w:lang w:val="en"/>
        </w:rPr>
        <w:t>. NASA. Retrieved on December 22, 2011.</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00" w:anchor="cite_ref-9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301" w:history="1">
        <w:r>
          <w:rPr>
            <w:rStyle w:val="Hyperlink"/>
            <w:rFonts w:ascii="Arial" w:hAnsi="Arial" w:cs="Arial"/>
            <w:color w:val="663366"/>
            <w:sz w:val="19"/>
            <w:szCs w:val="19"/>
            <w:lang w:val="en"/>
          </w:rPr>
          <w:t>NASA – Glenn Research Center</w:t>
        </w:r>
      </w:hyperlink>
      <w:r>
        <w:rPr>
          <w:rStyle w:val="reference-text"/>
          <w:rFonts w:ascii="Arial" w:hAnsi="Arial" w:cs="Arial"/>
          <w:color w:val="252525"/>
          <w:sz w:val="19"/>
          <w:szCs w:val="19"/>
          <w:lang w:val="en"/>
        </w:rPr>
        <w:t>. NASA. Retrieved on December 22, 2011.</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02" w:anchor="cite_ref-9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Fortescue, Peter W.; Stark, John and Swinerd, Graham</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Spacecraft systems engineering</w:t>
      </w:r>
      <w:r>
        <w:rPr>
          <w:rStyle w:val="reference-text"/>
          <w:rFonts w:ascii="Arial" w:hAnsi="Arial" w:cs="Arial"/>
          <w:color w:val="252525"/>
          <w:sz w:val="19"/>
          <w:szCs w:val="19"/>
          <w:lang w:val="en"/>
        </w:rPr>
        <w:t>, 3rd ed., John Wiley and Sons, 2003,</w:t>
      </w:r>
      <w:r>
        <w:rPr>
          <w:rStyle w:val="apple-converted-space"/>
          <w:rFonts w:ascii="Arial" w:hAnsi="Arial" w:cs="Arial"/>
          <w:color w:val="252525"/>
          <w:sz w:val="19"/>
          <w:szCs w:val="19"/>
          <w:lang w:val="en"/>
        </w:rPr>
        <w:t> </w:t>
      </w:r>
      <w:hyperlink r:id="rId8303" w:history="1">
        <w:r>
          <w:rPr>
            <w:rStyle w:val="Hyperlink"/>
            <w:rFonts w:ascii="Arial" w:hAnsi="Arial" w:cs="Arial"/>
            <w:color w:val="0B0080"/>
            <w:sz w:val="19"/>
            <w:szCs w:val="19"/>
            <w:lang w:val="en"/>
          </w:rPr>
          <w:t>ISBN 0-470-85102-3</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p. 150.</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04" w:anchor="cite_ref-9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Hirata, Chris.</w:t>
      </w:r>
      <w:r>
        <w:rPr>
          <w:rStyle w:val="apple-converted-space"/>
          <w:rFonts w:ascii="Arial" w:hAnsi="Arial" w:cs="Arial"/>
          <w:i/>
          <w:iCs/>
          <w:color w:val="252525"/>
          <w:sz w:val="19"/>
          <w:szCs w:val="19"/>
          <w:lang w:val="en"/>
        </w:rPr>
        <w:t> </w:t>
      </w:r>
      <w:hyperlink r:id="rId8305" w:history="1">
        <w:r>
          <w:rPr>
            <w:rStyle w:val="Hyperlink"/>
            <w:rFonts w:ascii="Arial" w:hAnsi="Arial" w:cs="Arial"/>
            <w:i/>
            <w:iCs/>
            <w:color w:val="663366"/>
            <w:sz w:val="19"/>
            <w:szCs w:val="19"/>
            <w:lang w:val="en"/>
          </w:rPr>
          <w:t>"Delta-V in the Solar System"</w:t>
        </w:r>
      </w:hyperlink>
      <w:r>
        <w:rPr>
          <w:rStyle w:val="HTMLCite"/>
          <w:rFonts w:ascii="Arial" w:hAnsi="Arial" w:cs="Arial"/>
          <w:color w:val="252525"/>
          <w:sz w:val="19"/>
          <w:szCs w:val="19"/>
          <w:lang w:val="en"/>
        </w:rPr>
        <w:t>. California Institute of Technology. Archived from</w:t>
      </w:r>
      <w:r>
        <w:rPr>
          <w:rStyle w:val="apple-converted-space"/>
          <w:rFonts w:ascii="Arial" w:hAnsi="Arial" w:cs="Arial"/>
          <w:i/>
          <w:iCs/>
          <w:color w:val="252525"/>
          <w:sz w:val="19"/>
          <w:szCs w:val="19"/>
          <w:lang w:val="en"/>
        </w:rPr>
        <w:t> </w:t>
      </w:r>
      <w:hyperlink r:id="rId8306"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July 15, 2006</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November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07" w:anchor="cite_ref-delta-v_9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Wong, Al (May 28, 1998).</w:t>
      </w:r>
      <w:r>
        <w:rPr>
          <w:rStyle w:val="apple-converted-space"/>
          <w:rFonts w:ascii="Arial" w:hAnsi="Arial" w:cs="Arial"/>
          <w:i/>
          <w:iCs/>
          <w:color w:val="252525"/>
          <w:sz w:val="19"/>
          <w:szCs w:val="19"/>
          <w:lang w:val="en"/>
        </w:rPr>
        <w:t> </w:t>
      </w:r>
      <w:hyperlink r:id="rId8308" w:history="1">
        <w:r>
          <w:rPr>
            <w:rStyle w:val="Hyperlink"/>
            <w:rFonts w:ascii="Arial" w:hAnsi="Arial" w:cs="Arial"/>
            <w:i/>
            <w:iCs/>
            <w:color w:val="663366"/>
            <w:sz w:val="19"/>
            <w:szCs w:val="19"/>
            <w:lang w:val="en"/>
          </w:rPr>
          <w:t>"Galileo FAQ: Navigation"</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November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309" w:anchor="cite_ref-ulysses_9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310" w:anchor="cite_ref-ulysses_9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8311" w:anchor="cite_ref-ulysses_99-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 K.; Paredes, E. S.; Ryne, M. S. (2004).</w:t>
      </w:r>
      <w:r>
        <w:rPr>
          <w:rStyle w:val="apple-converted-space"/>
          <w:rFonts w:ascii="Arial" w:hAnsi="Arial" w:cs="Arial"/>
          <w:i/>
          <w:iCs/>
          <w:color w:val="252525"/>
          <w:sz w:val="19"/>
          <w:szCs w:val="19"/>
          <w:lang w:val="en"/>
        </w:rPr>
        <w:t> </w:t>
      </w:r>
      <w:hyperlink r:id="rId8312" w:history="1">
        <w:r>
          <w:rPr>
            <w:rStyle w:val="Hyperlink"/>
            <w:rFonts w:ascii="Arial" w:hAnsi="Arial" w:cs="Arial"/>
            <w:i/>
            <w:iCs/>
            <w:color w:val="663366"/>
            <w:sz w:val="19"/>
            <w:szCs w:val="19"/>
            <w:lang w:val="en"/>
          </w:rPr>
          <w:t>"Ulysses Attitude and Orbit Operations: 13+ Years of International Cooperation"</w:t>
        </w:r>
      </w:hyperlink>
      <w:r>
        <w:rPr>
          <w:rStyle w:val="HTMLCite"/>
          <w:rFonts w:ascii="Arial" w:hAnsi="Arial" w:cs="Arial"/>
          <w:color w:val="252525"/>
          <w:sz w:val="19"/>
          <w:szCs w:val="19"/>
          <w:lang w:val="en"/>
        </w:rPr>
        <w:t>. American Institute of Aeronautics and Astronautics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13" w:anchor="cite_ref-cosmology_101_10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Lasher, Lawrence (August 1, 2006).</w:t>
      </w:r>
      <w:r>
        <w:rPr>
          <w:rStyle w:val="apple-converted-space"/>
          <w:rFonts w:ascii="Arial" w:hAnsi="Arial" w:cs="Arial"/>
          <w:i/>
          <w:iCs/>
          <w:color w:val="252525"/>
          <w:sz w:val="19"/>
          <w:szCs w:val="19"/>
          <w:lang w:val="en"/>
        </w:rPr>
        <w:t> </w:t>
      </w:r>
      <w:hyperlink r:id="rId8314" w:history="1">
        <w:r>
          <w:rPr>
            <w:rStyle w:val="Hyperlink"/>
            <w:rFonts w:ascii="Arial" w:hAnsi="Arial" w:cs="Arial"/>
            <w:i/>
            <w:iCs/>
            <w:color w:val="663366"/>
            <w:sz w:val="19"/>
            <w:szCs w:val="19"/>
            <w:lang w:val="en"/>
          </w:rPr>
          <w:t>"Pioneer Project Home Page"</w:t>
        </w:r>
      </w:hyperlink>
      <w:r>
        <w:rPr>
          <w:rStyle w:val="HTMLCite"/>
          <w:rFonts w:ascii="Arial" w:hAnsi="Arial" w:cs="Arial"/>
          <w:color w:val="252525"/>
          <w:sz w:val="19"/>
          <w:szCs w:val="19"/>
          <w:lang w:val="en"/>
        </w:rPr>
        <w:t>. NASA Space Projects Division</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15" w:anchor="cite_ref-voyager1_10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316" w:history="1">
        <w:r>
          <w:rPr>
            <w:rStyle w:val="Hyperlink"/>
            <w:rFonts w:ascii="Arial" w:hAnsi="Arial" w:cs="Arial"/>
            <w:i/>
            <w:iCs/>
            <w:color w:val="663366"/>
            <w:sz w:val="19"/>
            <w:szCs w:val="19"/>
            <w:lang w:val="en"/>
          </w:rPr>
          <w:t>"Jupiter"</w:t>
        </w:r>
      </w:hyperlink>
      <w:r>
        <w:rPr>
          <w:rStyle w:val="HTMLCite"/>
          <w:rFonts w:ascii="Arial" w:hAnsi="Arial" w:cs="Arial"/>
          <w:color w:val="252525"/>
          <w:sz w:val="19"/>
          <w:szCs w:val="19"/>
          <w:lang w:val="en"/>
        </w:rPr>
        <w:t>. NASA Jet Propulsion Laboratory. January 14, 2003</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November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17" w:anchor="cite_ref-10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Hansen, C. J.; Bolton, S. J.; Matson, D. L.; Spilker, L. J.; Lebreton, J.-P. (2004). "The Cassini–Huygens flyby of Jupiter".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172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1–8.</w:t>
      </w:r>
      <w:hyperlink r:id="rId831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319" w:history="1">
        <w:r>
          <w:rPr>
            <w:rStyle w:val="Hyperlink"/>
            <w:rFonts w:ascii="Arial" w:hAnsi="Arial" w:cs="Arial"/>
            <w:i/>
            <w:iCs/>
            <w:color w:val="663366"/>
            <w:sz w:val="19"/>
            <w:szCs w:val="19"/>
            <w:lang w:val="en"/>
          </w:rPr>
          <w:t>2004Icar..172....1H</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32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321" w:history="1">
        <w:r>
          <w:rPr>
            <w:rStyle w:val="Hyperlink"/>
            <w:rFonts w:ascii="Arial" w:hAnsi="Arial" w:cs="Arial"/>
            <w:i/>
            <w:iCs/>
            <w:color w:val="663366"/>
            <w:sz w:val="19"/>
            <w:szCs w:val="19"/>
            <w:lang w:val="en"/>
          </w:rPr>
          <w:t>10.1016/j.icarus.2004.06.018</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22" w:anchor="cite_ref-10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323" w:history="1">
        <w:r>
          <w:rPr>
            <w:rStyle w:val="Hyperlink"/>
            <w:rFonts w:ascii="Arial" w:hAnsi="Arial" w:cs="Arial"/>
            <w:i/>
            <w:iCs/>
            <w:color w:val="663366"/>
            <w:sz w:val="19"/>
            <w:szCs w:val="19"/>
            <w:lang w:val="en"/>
          </w:rPr>
          <w:t>"Mission Update: At Closest Approach, a Fresh View of Jupiter"</w:t>
        </w:r>
      </w:hyperlink>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8324"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April 29,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25" w:anchor="cite_ref-10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326" w:history="1">
        <w:r>
          <w:rPr>
            <w:rStyle w:val="Hyperlink"/>
            <w:rFonts w:ascii="Arial" w:hAnsi="Arial" w:cs="Arial"/>
            <w:i/>
            <w:iCs/>
            <w:color w:val="663366"/>
            <w:sz w:val="19"/>
            <w:szCs w:val="19"/>
            <w:lang w:val="en"/>
          </w:rPr>
          <w:t>"Pluto-Bound New Horizons Provides New Look at Jupiter System"</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27" w:anchor="cite_ref-10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328" w:history="1">
        <w:r>
          <w:rPr>
            <w:rStyle w:val="Hyperlink"/>
            <w:rFonts w:ascii="Arial" w:hAnsi="Arial" w:cs="Arial"/>
            <w:i/>
            <w:iCs/>
            <w:color w:val="663366"/>
            <w:sz w:val="19"/>
            <w:szCs w:val="19"/>
            <w:lang w:val="en"/>
          </w:rPr>
          <w:t>"New Horizons targets Jupiter kick"</w:t>
        </w:r>
      </w:hyperlink>
      <w:r>
        <w:rPr>
          <w:rStyle w:val="HTMLCite"/>
          <w:rFonts w:ascii="Arial" w:hAnsi="Arial" w:cs="Arial"/>
          <w:color w:val="252525"/>
          <w:sz w:val="19"/>
          <w:szCs w:val="19"/>
          <w:lang w:val="en"/>
        </w:rPr>
        <w:t>. BBC News Online. January 19,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29" w:anchor="cite_ref-10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Alexander, Amir (September 27, 2006).</w:t>
      </w:r>
      <w:r>
        <w:rPr>
          <w:rStyle w:val="apple-converted-space"/>
          <w:rFonts w:ascii="Arial" w:hAnsi="Arial" w:cs="Arial"/>
          <w:i/>
          <w:iCs/>
          <w:color w:val="252525"/>
          <w:sz w:val="19"/>
          <w:szCs w:val="19"/>
          <w:lang w:val="en"/>
        </w:rPr>
        <w:t> </w:t>
      </w:r>
      <w:hyperlink r:id="rId8330" w:history="1">
        <w:r>
          <w:rPr>
            <w:rStyle w:val="Hyperlink"/>
            <w:rFonts w:ascii="Arial" w:hAnsi="Arial" w:cs="Arial"/>
            <w:i/>
            <w:iCs/>
            <w:color w:val="663366"/>
            <w:sz w:val="19"/>
            <w:szCs w:val="19"/>
            <w:lang w:val="en"/>
          </w:rPr>
          <w:t>"New Horizons Snaps First Picture of Jupiter"</w:t>
        </w:r>
      </w:hyperlink>
      <w:r>
        <w:rPr>
          <w:rStyle w:val="HTMLCite"/>
          <w:rFonts w:ascii="Arial" w:hAnsi="Arial" w:cs="Arial"/>
          <w:color w:val="252525"/>
          <w:sz w:val="19"/>
          <w:szCs w:val="19"/>
          <w:lang w:val="en"/>
        </w:rPr>
        <w:t>. The Planetary Society. Archived from</w:t>
      </w:r>
      <w:r>
        <w:rPr>
          <w:rStyle w:val="apple-converted-space"/>
          <w:rFonts w:ascii="Arial" w:hAnsi="Arial" w:cs="Arial"/>
          <w:i/>
          <w:iCs/>
          <w:color w:val="252525"/>
          <w:sz w:val="19"/>
          <w:szCs w:val="19"/>
          <w:lang w:val="en"/>
        </w:rPr>
        <w:t> </w:t>
      </w:r>
      <w:hyperlink r:id="rId8331" w:history="1">
        <w:r>
          <w:rPr>
            <w:rStyle w:val="Hyperlink"/>
            <w:rFonts w:ascii="Arial" w:hAnsi="Arial" w:cs="Arial"/>
            <w:i/>
            <w:iCs/>
            <w:color w:val="663366"/>
            <w:sz w:val="19"/>
            <w:szCs w:val="19"/>
            <w:lang w:val="en"/>
          </w:rPr>
          <w:t>the original</w:t>
        </w:r>
      </w:hyperlink>
      <w:r>
        <w:rPr>
          <w:rStyle w:val="HTMLCite"/>
          <w:rFonts w:ascii="Arial" w:hAnsi="Arial" w:cs="Arial"/>
          <w:color w:val="252525"/>
          <w:sz w:val="19"/>
          <w:szCs w:val="19"/>
          <w:lang w:val="en"/>
        </w:rPr>
        <w:t>on February 21,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332" w:anchor="cite_ref-galileo_10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333" w:anchor="cite_ref-galileo_10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McConnell, Shannon (April 14, 2003).</w:t>
      </w:r>
      <w:r>
        <w:rPr>
          <w:rStyle w:val="apple-converted-space"/>
          <w:rFonts w:ascii="Arial" w:hAnsi="Arial" w:cs="Arial"/>
          <w:i/>
          <w:iCs/>
          <w:color w:val="252525"/>
          <w:sz w:val="19"/>
          <w:szCs w:val="19"/>
          <w:lang w:val="en"/>
        </w:rPr>
        <w:t> </w:t>
      </w:r>
      <w:hyperlink r:id="rId8334" w:history="1">
        <w:r>
          <w:rPr>
            <w:rStyle w:val="Hyperlink"/>
            <w:rFonts w:ascii="Arial" w:hAnsi="Arial" w:cs="Arial"/>
            <w:i/>
            <w:iCs/>
            <w:color w:val="663366"/>
            <w:sz w:val="19"/>
            <w:szCs w:val="19"/>
            <w:lang w:val="en"/>
          </w:rPr>
          <w:t>"Galileo: Journey to Jupiter"</w:t>
        </w:r>
      </w:hyperlink>
      <w:r>
        <w:rPr>
          <w:rStyle w:val="HTMLCite"/>
          <w:rFonts w:ascii="Arial" w:hAnsi="Arial" w:cs="Arial"/>
          <w:color w:val="252525"/>
          <w:sz w:val="19"/>
          <w:szCs w:val="19"/>
          <w:lang w:val="en"/>
        </w:rPr>
        <w:t>. NASA Jet Propulsion Laboratory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35" w:anchor="cite_ref-10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Magalhães, Julio (December 10, 1996).</w:t>
      </w:r>
      <w:r>
        <w:rPr>
          <w:rStyle w:val="apple-converted-space"/>
          <w:rFonts w:ascii="Arial" w:hAnsi="Arial" w:cs="Arial"/>
          <w:i/>
          <w:iCs/>
          <w:color w:val="252525"/>
          <w:sz w:val="19"/>
          <w:szCs w:val="19"/>
          <w:lang w:val="en"/>
        </w:rPr>
        <w:t> </w:t>
      </w:r>
      <w:hyperlink r:id="rId8336" w:history="1">
        <w:r>
          <w:rPr>
            <w:rStyle w:val="Hyperlink"/>
            <w:rFonts w:ascii="Arial" w:hAnsi="Arial" w:cs="Arial"/>
            <w:i/>
            <w:iCs/>
            <w:color w:val="663366"/>
            <w:sz w:val="19"/>
            <w:szCs w:val="19"/>
            <w:lang w:val="en"/>
          </w:rPr>
          <w:t>"Galileo Probe Mission Events"</w:t>
        </w:r>
      </w:hyperlink>
      <w:r>
        <w:rPr>
          <w:rStyle w:val="HTMLCite"/>
          <w:rFonts w:ascii="Arial" w:hAnsi="Arial" w:cs="Arial"/>
          <w:color w:val="252525"/>
          <w:sz w:val="19"/>
          <w:szCs w:val="19"/>
          <w:lang w:val="en"/>
        </w:rPr>
        <w:t>. NASA Space Projects Division</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37" w:anchor="cite_ref-10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Goodeill, Anthony (March 31, 2008).</w:t>
      </w:r>
      <w:r>
        <w:rPr>
          <w:rStyle w:val="apple-converted-space"/>
          <w:rFonts w:ascii="Arial" w:hAnsi="Arial" w:cs="Arial"/>
          <w:i/>
          <w:iCs/>
          <w:color w:val="252525"/>
          <w:sz w:val="19"/>
          <w:szCs w:val="19"/>
          <w:lang w:val="en"/>
        </w:rPr>
        <w:t> </w:t>
      </w:r>
      <w:hyperlink r:id="rId8338" w:history="1">
        <w:r>
          <w:rPr>
            <w:rStyle w:val="Hyperlink"/>
            <w:rFonts w:ascii="Arial" w:hAnsi="Arial" w:cs="Arial"/>
            <w:i/>
            <w:iCs/>
            <w:color w:val="663366"/>
            <w:sz w:val="19"/>
            <w:szCs w:val="19"/>
            <w:lang w:val="en"/>
          </w:rPr>
          <w:t>"New Frontiers – Missions – Juno"</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39" w:anchor="cite_ref-selection_11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Amos, Jonathan (May 2, 2012).</w:t>
      </w:r>
      <w:r>
        <w:rPr>
          <w:rStyle w:val="apple-converted-space"/>
          <w:rFonts w:ascii="Arial" w:hAnsi="Arial" w:cs="Arial"/>
          <w:i/>
          <w:iCs/>
          <w:color w:val="252525"/>
          <w:sz w:val="19"/>
          <w:szCs w:val="19"/>
          <w:lang w:val="en"/>
        </w:rPr>
        <w:t> </w:t>
      </w:r>
      <w:hyperlink r:id="rId8340" w:history="1">
        <w:r>
          <w:rPr>
            <w:rStyle w:val="Hyperlink"/>
            <w:rFonts w:ascii="Arial" w:hAnsi="Arial" w:cs="Arial"/>
            <w:i/>
            <w:iCs/>
            <w:color w:val="663366"/>
            <w:sz w:val="19"/>
            <w:szCs w:val="19"/>
            <w:lang w:val="en"/>
          </w:rPr>
          <w:t>"Esa selects 1bn-euro Juice probe to Jupiter"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341" w:tooltip="BBC News Online" w:history="1">
        <w:r>
          <w:rPr>
            <w:rStyle w:val="Hyperlink"/>
            <w:rFonts w:ascii="Arial" w:hAnsi="Arial" w:cs="Arial"/>
            <w:i/>
            <w:iCs/>
            <w:color w:val="0B0080"/>
            <w:sz w:val="19"/>
            <w:szCs w:val="19"/>
            <w:lang w:val="en"/>
          </w:rPr>
          <w:t>BBC News Online</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42" w:anchor="cite_ref-11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Wall, Mike (March 5, 2014).</w:t>
      </w:r>
      <w:r>
        <w:rPr>
          <w:rStyle w:val="apple-converted-space"/>
          <w:rFonts w:ascii="Arial" w:hAnsi="Arial" w:cs="Arial"/>
          <w:i/>
          <w:iCs/>
          <w:color w:val="252525"/>
          <w:sz w:val="19"/>
          <w:szCs w:val="19"/>
          <w:lang w:val="en"/>
        </w:rPr>
        <w:t> </w:t>
      </w:r>
      <w:hyperlink r:id="rId8343" w:history="1">
        <w:r>
          <w:rPr>
            <w:rStyle w:val="Hyperlink"/>
            <w:rFonts w:ascii="Arial" w:hAnsi="Arial" w:cs="Arial"/>
            <w:i/>
            <w:iCs/>
            <w:color w:val="663366"/>
            <w:sz w:val="19"/>
            <w:szCs w:val="19"/>
            <w:lang w:val="en"/>
          </w:rPr>
          <w:t>"NASA Eyes Ambitious Mission to Jupiter's Icy Moon Europa by 2025"</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344" w:tooltip="Space.com" w:history="1">
        <w:r>
          <w:rPr>
            <w:rStyle w:val="Hyperlink"/>
            <w:rFonts w:ascii="Arial" w:hAnsi="Arial" w:cs="Arial"/>
            <w:i/>
            <w:iCs/>
            <w:color w:val="0B0080"/>
            <w:sz w:val="19"/>
            <w:szCs w:val="19"/>
            <w:lang w:val="en"/>
          </w:rPr>
          <w:t>Space.com</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23,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45" w:anchor="cite_ref-11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Berger, Brian (February 7, 2005).</w:t>
      </w:r>
      <w:r>
        <w:rPr>
          <w:rStyle w:val="apple-converted-space"/>
          <w:rFonts w:ascii="Arial" w:hAnsi="Arial" w:cs="Arial"/>
          <w:i/>
          <w:iCs/>
          <w:color w:val="252525"/>
          <w:sz w:val="19"/>
          <w:szCs w:val="19"/>
          <w:lang w:val="en"/>
        </w:rPr>
        <w:t> </w:t>
      </w:r>
      <w:hyperlink r:id="rId8346" w:history="1">
        <w:r>
          <w:rPr>
            <w:rStyle w:val="Hyperlink"/>
            <w:rFonts w:ascii="Arial" w:hAnsi="Arial" w:cs="Arial"/>
            <w:i/>
            <w:iCs/>
            <w:color w:val="663366"/>
            <w:sz w:val="19"/>
            <w:szCs w:val="19"/>
            <w:lang w:val="en"/>
          </w:rPr>
          <w:t>"White House scales back space plans"</w:t>
        </w:r>
      </w:hyperlink>
      <w:r>
        <w:rPr>
          <w:rStyle w:val="HTMLCite"/>
          <w:rFonts w:ascii="Arial" w:hAnsi="Arial" w:cs="Arial"/>
          <w:color w:val="252525"/>
          <w:sz w:val="19"/>
          <w:szCs w:val="19"/>
          <w:lang w:val="en"/>
        </w:rPr>
        <w:t>. MSNBC</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47" w:anchor="cite_ref-11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348" w:history="1">
        <w:r>
          <w:rPr>
            <w:rStyle w:val="Hyperlink"/>
            <w:rFonts w:ascii="Arial" w:hAnsi="Arial" w:cs="Arial"/>
            <w:i/>
            <w:iCs/>
            <w:color w:val="663366"/>
            <w:sz w:val="19"/>
            <w:szCs w:val="19"/>
            <w:lang w:val="en"/>
          </w:rPr>
          <w:t>"Laplace: A mission to Europa &amp; Jupiter system"</w:t>
        </w:r>
      </w:hyperlink>
      <w:r>
        <w:rPr>
          <w:rStyle w:val="HTMLCite"/>
          <w:rFonts w:ascii="Arial" w:hAnsi="Arial" w:cs="Arial"/>
          <w:color w:val="252525"/>
          <w:sz w:val="19"/>
          <w:szCs w:val="19"/>
          <w:lang w:val="en"/>
        </w:rPr>
        <w:t>. ESA</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January 23,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49" w:anchor="cite_ref-esaled_11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350" w:history="1">
        <w:r>
          <w:rPr>
            <w:rStyle w:val="Hyperlink"/>
            <w:rFonts w:ascii="Arial" w:hAnsi="Arial" w:cs="Arial"/>
            <w:color w:val="663366"/>
            <w:sz w:val="19"/>
            <w:szCs w:val="19"/>
            <w:lang w:val="en"/>
          </w:rPr>
          <w:t>New approach for L-class mission candidates</w:t>
        </w:r>
      </w:hyperlink>
      <w:r>
        <w:rPr>
          <w:rStyle w:val="reference-text"/>
          <w:rFonts w:ascii="Arial" w:hAnsi="Arial" w:cs="Arial"/>
          <w:color w:val="252525"/>
          <w:sz w:val="19"/>
          <w:szCs w:val="19"/>
          <w:lang w:val="en"/>
        </w:rPr>
        <w:t>, ESA, April 19, 2011</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51" w:anchor="cite_ref-shep-main_11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Sheppard, Scott S.</w:t>
      </w:r>
      <w:r>
        <w:rPr>
          <w:rStyle w:val="apple-converted-space"/>
          <w:rFonts w:ascii="Arial" w:hAnsi="Arial" w:cs="Arial"/>
          <w:i/>
          <w:iCs/>
          <w:color w:val="252525"/>
          <w:sz w:val="19"/>
          <w:szCs w:val="19"/>
          <w:lang w:val="en"/>
        </w:rPr>
        <w:t> </w:t>
      </w:r>
      <w:hyperlink r:id="rId8352" w:history="1">
        <w:r>
          <w:rPr>
            <w:rStyle w:val="Hyperlink"/>
            <w:rFonts w:ascii="Arial" w:hAnsi="Arial" w:cs="Arial"/>
            <w:i/>
            <w:iCs/>
            <w:color w:val="663366"/>
            <w:sz w:val="19"/>
            <w:szCs w:val="19"/>
            <w:lang w:val="en"/>
          </w:rPr>
          <w:t>"The Giant Planet Satellite and Moon Page"</w:t>
        </w:r>
      </w:hyperlink>
      <w:r>
        <w:rPr>
          <w:rStyle w:val="HTMLCite"/>
          <w:rFonts w:ascii="Arial" w:hAnsi="Arial" w:cs="Arial"/>
          <w:color w:val="252525"/>
          <w:sz w:val="19"/>
          <w:szCs w:val="19"/>
          <w:lang w:val="en"/>
        </w:rPr>
        <w:t>. Departament of Terrestrial Magnetism at Carniege Institution for science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53" w:anchor="cite_ref-11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Musotto, S.; Varadi, F.; Moore, W. B.; Schubert, G. (2002).</w:t>
      </w:r>
      <w:r>
        <w:rPr>
          <w:rStyle w:val="apple-converted-space"/>
          <w:rFonts w:ascii="Arial" w:hAnsi="Arial" w:cs="Arial"/>
          <w:i/>
          <w:iCs/>
          <w:color w:val="252525"/>
          <w:sz w:val="19"/>
          <w:szCs w:val="19"/>
          <w:lang w:val="en"/>
        </w:rPr>
        <w:t> </w:t>
      </w:r>
      <w:hyperlink r:id="rId8354" w:history="1">
        <w:r>
          <w:rPr>
            <w:rStyle w:val="Hyperlink"/>
            <w:rFonts w:ascii="Arial" w:hAnsi="Arial" w:cs="Arial"/>
            <w:i/>
            <w:iCs/>
            <w:color w:val="663366"/>
            <w:sz w:val="19"/>
            <w:szCs w:val="19"/>
            <w:lang w:val="en"/>
          </w:rPr>
          <w:t>"Numerical simulations of the orbits of the Galilean satellites"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159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500–504.</w:t>
      </w:r>
      <w:r>
        <w:rPr>
          <w:rStyle w:val="apple-converted-space"/>
          <w:rFonts w:ascii="Arial" w:hAnsi="Arial" w:cs="Arial"/>
          <w:i/>
          <w:iCs/>
          <w:color w:val="252525"/>
          <w:sz w:val="19"/>
          <w:szCs w:val="19"/>
          <w:lang w:val="en"/>
        </w:rPr>
        <w:t> </w:t>
      </w:r>
      <w:hyperlink r:id="rId835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356" w:history="1">
        <w:r>
          <w:rPr>
            <w:rStyle w:val="Hyperlink"/>
            <w:rFonts w:ascii="Arial" w:hAnsi="Arial" w:cs="Arial"/>
            <w:i/>
            <w:iCs/>
            <w:color w:val="663366"/>
            <w:sz w:val="19"/>
            <w:szCs w:val="19"/>
            <w:lang w:val="en"/>
          </w:rPr>
          <w:t>2002Icar..159..500M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35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358" w:history="1">
        <w:r>
          <w:rPr>
            <w:rStyle w:val="Hyperlink"/>
            <w:rFonts w:ascii="Arial" w:hAnsi="Arial" w:cs="Arial"/>
            <w:i/>
            <w:iCs/>
            <w:color w:val="663366"/>
            <w:sz w:val="19"/>
            <w:szCs w:val="19"/>
            <w:lang w:val="en"/>
          </w:rPr>
          <w:t>10.1006/icar.2002.6939</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59" w:anchor="cite_ref-11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Jewitt, D. C.; Sheppard, S.; Porco, C. (2004). Bagenal, F.; Dowling, T.; McKinnon, W, eds.</w:t>
      </w:r>
      <w:r>
        <w:rPr>
          <w:rStyle w:val="apple-converted-space"/>
          <w:rFonts w:ascii="Arial" w:hAnsi="Arial" w:cs="Arial"/>
          <w:i/>
          <w:iCs/>
          <w:color w:val="252525"/>
          <w:sz w:val="19"/>
          <w:szCs w:val="19"/>
          <w:lang w:val="en"/>
        </w:rPr>
        <w:t> </w:t>
      </w:r>
      <w:hyperlink r:id="rId8360" w:history="1">
        <w:r>
          <w:rPr>
            <w:rStyle w:val="Hyperlink"/>
            <w:rFonts w:ascii="Arial" w:hAnsi="Arial" w:cs="Arial"/>
            <w:i/>
            <w:iCs/>
            <w:color w:val="663366"/>
            <w:sz w:val="19"/>
            <w:szCs w:val="19"/>
            <w:lang w:val="en"/>
          </w:rPr>
          <w:t>Jupiter: The Planet, Satellites and Magnetosphere</w:t>
        </w:r>
      </w:hyperlink>
      <w:r>
        <w:rPr>
          <w:rStyle w:val="HTMLCite"/>
          <w:rFonts w:ascii="Arial" w:hAnsi="Arial" w:cs="Arial"/>
          <w:color w:val="252525"/>
          <w:sz w:val="16"/>
          <w:szCs w:val="16"/>
          <w:lang w:val="en"/>
        </w:rPr>
        <w:t>(PDF)</w:t>
      </w:r>
      <w:r>
        <w:rPr>
          <w:rStyle w:val="HTMLCite"/>
          <w:rFonts w:ascii="Arial" w:hAnsi="Arial" w:cs="Arial"/>
          <w:color w:val="252525"/>
          <w:sz w:val="19"/>
          <w:szCs w:val="19"/>
          <w:lang w:val="en"/>
        </w:rPr>
        <w:t>. Cambridge University Press.</w:t>
      </w:r>
      <w:r>
        <w:rPr>
          <w:rStyle w:val="apple-converted-space"/>
          <w:rFonts w:ascii="Arial" w:hAnsi="Arial" w:cs="Arial"/>
          <w:i/>
          <w:iCs/>
          <w:color w:val="252525"/>
          <w:sz w:val="19"/>
          <w:szCs w:val="19"/>
          <w:lang w:val="en"/>
        </w:rPr>
        <w:t> </w:t>
      </w:r>
      <w:hyperlink r:id="rId8361"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362" w:tooltip="Special:BookSources/0-521-81808-7" w:history="1">
        <w:r>
          <w:rPr>
            <w:rStyle w:val="Hyperlink"/>
            <w:rFonts w:ascii="Arial" w:hAnsi="Arial" w:cs="Arial"/>
            <w:i/>
            <w:iCs/>
            <w:color w:val="0B0080"/>
            <w:sz w:val="19"/>
            <w:szCs w:val="19"/>
            <w:lang w:val="en"/>
          </w:rPr>
          <w:t>0-521-81808-7</w:t>
        </w:r>
      </w:hyperlink>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8363"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July 14, 2011.</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64" w:anchor="cite_ref-11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Nesvorný, D.; Alvarellos, J. L. A.; Dones, L.; Levison, H. F. (2003). "Orbital and Collisional Evolution of the Irregular Satellites".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126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398–429.</w:t>
      </w:r>
      <w:r>
        <w:rPr>
          <w:rStyle w:val="apple-converted-space"/>
          <w:rFonts w:ascii="Arial" w:hAnsi="Arial" w:cs="Arial"/>
          <w:i/>
          <w:iCs/>
          <w:color w:val="252525"/>
          <w:sz w:val="19"/>
          <w:szCs w:val="19"/>
          <w:lang w:val="en"/>
        </w:rPr>
        <w:t> </w:t>
      </w:r>
      <w:hyperlink r:id="rId836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366" w:history="1">
        <w:r>
          <w:rPr>
            <w:rStyle w:val="Hyperlink"/>
            <w:rFonts w:ascii="Arial" w:hAnsi="Arial" w:cs="Arial"/>
            <w:i/>
            <w:iCs/>
            <w:color w:val="663366"/>
            <w:sz w:val="19"/>
            <w:szCs w:val="19"/>
            <w:lang w:val="en"/>
          </w:rPr>
          <w:t>2003AJ....126..398N</w:t>
        </w:r>
      </w:hyperlink>
      <w:r>
        <w:rPr>
          <w:rStyle w:val="HTMLCite"/>
          <w:rFonts w:ascii="Arial" w:hAnsi="Arial" w:cs="Arial"/>
          <w:color w:val="252525"/>
          <w:sz w:val="19"/>
          <w:szCs w:val="19"/>
          <w:lang w:val="en"/>
        </w:rPr>
        <w:t>.</w:t>
      </w:r>
      <w:hyperlink r:id="rId836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368" w:history="1">
        <w:r>
          <w:rPr>
            <w:rStyle w:val="Hyperlink"/>
            <w:rFonts w:ascii="Arial" w:hAnsi="Arial" w:cs="Arial"/>
            <w:i/>
            <w:iCs/>
            <w:color w:val="663366"/>
            <w:sz w:val="19"/>
            <w:szCs w:val="19"/>
            <w:lang w:val="en"/>
          </w:rPr>
          <w:t>10.1086/375461</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69" w:anchor="cite_ref-11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Showman, A. P.; Malhotra, R. (1999). "The Galilean Satellites".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HTMLCite"/>
          <w:rFonts w:ascii="Arial" w:hAnsi="Arial" w:cs="Arial"/>
          <w:b/>
          <w:bCs/>
          <w:color w:val="252525"/>
          <w:sz w:val="19"/>
          <w:szCs w:val="19"/>
          <w:lang w:val="en"/>
        </w:rPr>
        <w:t>286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(5437): 77–84.</w:t>
      </w:r>
      <w:r>
        <w:rPr>
          <w:rStyle w:val="apple-converted-space"/>
          <w:rFonts w:ascii="Arial" w:hAnsi="Arial" w:cs="Arial"/>
          <w:i/>
          <w:iCs/>
          <w:color w:val="252525"/>
          <w:sz w:val="19"/>
          <w:szCs w:val="19"/>
          <w:lang w:val="en"/>
        </w:rPr>
        <w:t> </w:t>
      </w:r>
      <w:hyperlink r:id="rId837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371" w:history="1">
        <w:r>
          <w:rPr>
            <w:rStyle w:val="Hyperlink"/>
            <w:rFonts w:ascii="Arial" w:hAnsi="Arial" w:cs="Arial"/>
            <w:i/>
            <w:iCs/>
            <w:color w:val="663366"/>
            <w:sz w:val="19"/>
            <w:szCs w:val="19"/>
            <w:lang w:val="en"/>
          </w:rPr>
          <w:t>10.1126/science.286.5437.77</w:t>
        </w:r>
      </w:hyperlink>
      <w:r>
        <w:rPr>
          <w:rStyle w:val="HTMLCite"/>
          <w:rFonts w:ascii="Arial" w:hAnsi="Arial" w:cs="Arial"/>
          <w:color w:val="252525"/>
          <w:sz w:val="19"/>
          <w:szCs w:val="19"/>
          <w:lang w:val="en"/>
        </w:rPr>
        <w:t>.</w:t>
      </w:r>
      <w:hyperlink r:id="rId8372"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8373" w:history="1">
        <w:r>
          <w:rPr>
            <w:rStyle w:val="Hyperlink"/>
            <w:rFonts w:ascii="Arial" w:hAnsi="Arial" w:cs="Arial"/>
            <w:i/>
            <w:iCs/>
            <w:color w:val="663366"/>
            <w:sz w:val="19"/>
            <w:szCs w:val="19"/>
            <w:lang w:val="en"/>
          </w:rPr>
          <w:t>10506564</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74" w:anchor="cite_ref-1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Showalter, M.A.; Burns, J.A.; Cuzzi, J. N.; Pollack, J. B. (1987). "Jupiter's ring system: New results on structure and particle properties".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458–98.</w:t>
      </w:r>
      <w:r>
        <w:rPr>
          <w:rStyle w:val="apple-converted-space"/>
          <w:rFonts w:ascii="Arial" w:hAnsi="Arial" w:cs="Arial"/>
          <w:i/>
          <w:iCs/>
          <w:color w:val="252525"/>
          <w:sz w:val="19"/>
          <w:szCs w:val="19"/>
          <w:lang w:val="en"/>
        </w:rPr>
        <w:t> </w:t>
      </w:r>
      <w:hyperlink r:id="rId837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376" w:history="1">
        <w:r>
          <w:rPr>
            <w:rStyle w:val="Hyperlink"/>
            <w:rFonts w:ascii="Arial" w:hAnsi="Arial" w:cs="Arial"/>
            <w:i/>
            <w:iCs/>
            <w:color w:val="663366"/>
            <w:sz w:val="19"/>
            <w:szCs w:val="19"/>
            <w:lang w:val="en"/>
          </w:rPr>
          <w:t>1987Icar...69..458S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37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378" w:history="1">
        <w:r>
          <w:rPr>
            <w:rStyle w:val="Hyperlink"/>
            <w:rFonts w:ascii="Arial" w:hAnsi="Arial" w:cs="Arial"/>
            <w:i/>
            <w:iCs/>
            <w:color w:val="663366"/>
            <w:sz w:val="19"/>
            <w:szCs w:val="19"/>
            <w:lang w:val="en"/>
          </w:rPr>
          <w:t>10.1016/0019-1035(87)90018-2</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379" w:anchor="cite_ref-Burns1999_12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380" w:anchor="cite_ref-Burns1999_12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Burns, J. A.; Showalter, M.R.; Hamilton, D.P.; et al. (1999). "The Formation of Jupiter's Faint Rings".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(5417): 1146–50.</w:t>
      </w:r>
      <w:hyperlink r:id="rId838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382" w:history="1">
        <w:r>
          <w:rPr>
            <w:rStyle w:val="Hyperlink"/>
            <w:rFonts w:ascii="Arial" w:hAnsi="Arial" w:cs="Arial"/>
            <w:i/>
            <w:iCs/>
            <w:color w:val="663366"/>
            <w:sz w:val="19"/>
            <w:szCs w:val="19"/>
            <w:lang w:val="en"/>
          </w:rPr>
          <w:t>1999Sci...284.1146B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38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384" w:history="1">
        <w:r>
          <w:rPr>
            <w:rStyle w:val="Hyperlink"/>
            <w:rFonts w:ascii="Arial" w:hAnsi="Arial" w:cs="Arial"/>
            <w:i/>
            <w:iCs/>
            <w:color w:val="663366"/>
            <w:sz w:val="19"/>
            <w:szCs w:val="19"/>
            <w:lang w:val="en"/>
          </w:rPr>
          <w:t>10.1126/science.284.5417.1146</w:t>
        </w:r>
      </w:hyperlink>
      <w:r>
        <w:rPr>
          <w:rStyle w:val="HTMLCite"/>
          <w:rFonts w:ascii="Arial" w:hAnsi="Arial" w:cs="Arial"/>
          <w:color w:val="252525"/>
          <w:sz w:val="19"/>
          <w:szCs w:val="19"/>
          <w:lang w:val="en"/>
        </w:rPr>
        <w:t>.</w:t>
      </w:r>
      <w:hyperlink r:id="rId8385"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8386" w:history="1">
        <w:r>
          <w:rPr>
            <w:rStyle w:val="Hyperlink"/>
            <w:rFonts w:ascii="Arial" w:hAnsi="Arial" w:cs="Arial"/>
            <w:i/>
            <w:iCs/>
            <w:color w:val="663366"/>
            <w:sz w:val="19"/>
            <w:szCs w:val="19"/>
            <w:lang w:val="en"/>
          </w:rPr>
          <w:t>10325220</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87" w:anchor="cite_ref-12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Fieseler, P.D.; Adams, Olen W; Vandermey, Nancy; Theilig, E.E; Schimmels, Kathryn A; Lewis, George D; Ardalan, Shadan M; Alexander, Claudia J (2004). "The Galileo Star Scanner Observations at Amalthea".Icarus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169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390–401.</w:t>
      </w:r>
      <w:r>
        <w:rPr>
          <w:rStyle w:val="apple-converted-space"/>
          <w:rFonts w:ascii="Arial" w:hAnsi="Arial" w:cs="Arial"/>
          <w:i/>
          <w:iCs/>
          <w:color w:val="252525"/>
          <w:sz w:val="19"/>
          <w:szCs w:val="19"/>
          <w:lang w:val="en"/>
        </w:rPr>
        <w:t> </w:t>
      </w:r>
      <w:hyperlink r:id="rId838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389" w:history="1">
        <w:r>
          <w:rPr>
            <w:rStyle w:val="Hyperlink"/>
            <w:rFonts w:ascii="Arial" w:hAnsi="Arial" w:cs="Arial"/>
            <w:i/>
            <w:iCs/>
            <w:color w:val="663366"/>
            <w:sz w:val="19"/>
            <w:szCs w:val="19"/>
            <w:lang w:val="en"/>
          </w:rPr>
          <w:t>2004Icar..169..390F</w:t>
        </w:r>
      </w:hyperlink>
      <w:r>
        <w:rPr>
          <w:rStyle w:val="HTMLCite"/>
          <w:rFonts w:ascii="Arial" w:hAnsi="Arial" w:cs="Arial"/>
          <w:color w:val="252525"/>
          <w:sz w:val="19"/>
          <w:szCs w:val="19"/>
          <w:lang w:val="en"/>
        </w:rPr>
        <w:t>.</w:t>
      </w:r>
      <w:hyperlink r:id="rId839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391" w:history="1">
        <w:r>
          <w:rPr>
            <w:rStyle w:val="Hyperlink"/>
            <w:rFonts w:ascii="Arial" w:hAnsi="Arial" w:cs="Arial"/>
            <w:i/>
            <w:iCs/>
            <w:color w:val="663366"/>
            <w:sz w:val="19"/>
            <w:szCs w:val="19"/>
            <w:lang w:val="en"/>
          </w:rPr>
          <w:t>10.1016/j.icarus.2004.01.012</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92" w:anchor="cite_ref-12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Kerr, Richard A. (2004).</w:t>
      </w:r>
      <w:r>
        <w:rPr>
          <w:rStyle w:val="apple-converted-space"/>
          <w:rFonts w:ascii="Arial" w:hAnsi="Arial" w:cs="Arial"/>
          <w:i/>
          <w:iCs/>
          <w:color w:val="252525"/>
          <w:sz w:val="19"/>
          <w:szCs w:val="19"/>
          <w:lang w:val="en"/>
        </w:rPr>
        <w:t> </w:t>
      </w:r>
      <w:hyperlink r:id="rId8393" w:history="1">
        <w:r>
          <w:rPr>
            <w:rStyle w:val="Hyperlink"/>
            <w:rFonts w:ascii="Arial" w:hAnsi="Arial" w:cs="Arial"/>
            <w:i/>
            <w:iCs/>
            <w:color w:val="663366"/>
            <w:sz w:val="19"/>
            <w:szCs w:val="19"/>
            <w:lang w:val="en"/>
          </w:rPr>
          <w:t>"Did Jupiter and Saturn Team Up to Pummel the Inner Solar System?"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(5702): 1676.</w:t>
      </w:r>
      <w:hyperlink r:id="rId839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395" w:history="1">
        <w:r>
          <w:rPr>
            <w:rStyle w:val="Hyperlink"/>
            <w:rFonts w:ascii="Arial" w:hAnsi="Arial" w:cs="Arial"/>
            <w:i/>
            <w:iCs/>
            <w:color w:val="663366"/>
            <w:sz w:val="19"/>
            <w:szCs w:val="19"/>
            <w:lang w:val="en"/>
          </w:rPr>
          <w:t>10.1126/science.306.5702.1676a</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396"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8397" w:history="1">
        <w:r>
          <w:rPr>
            <w:rStyle w:val="Hyperlink"/>
            <w:rFonts w:ascii="Arial" w:hAnsi="Arial" w:cs="Arial"/>
            <w:i/>
            <w:iCs/>
            <w:color w:val="663366"/>
            <w:sz w:val="19"/>
            <w:szCs w:val="19"/>
            <w:lang w:val="en"/>
          </w:rPr>
          <w:t>15576586</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398" w:anchor="cite_ref-12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399" w:history="1">
        <w:r>
          <w:rPr>
            <w:rStyle w:val="Hyperlink"/>
            <w:rFonts w:ascii="Arial" w:hAnsi="Arial" w:cs="Arial"/>
            <w:i/>
            <w:iCs/>
            <w:color w:val="663366"/>
            <w:sz w:val="19"/>
            <w:szCs w:val="19"/>
            <w:lang w:val="en"/>
          </w:rPr>
          <w:t>"List Of Jupiter Trojans"</w:t>
        </w:r>
      </w:hyperlink>
      <w:r>
        <w:rPr>
          <w:rStyle w:val="HTMLCite"/>
          <w:rFonts w:ascii="Arial" w:hAnsi="Arial" w:cs="Arial"/>
          <w:color w:val="252525"/>
          <w:sz w:val="19"/>
          <w:szCs w:val="19"/>
          <w:lang w:val="en"/>
        </w:rPr>
        <w:t>. IAU Minor Planet Center</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October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00" w:anchor="cite_ref-12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Quinn, T.; Tremaine, S.; Duncan, M. (1990). "Planetary perturbations and the origins of short-period comets".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Astrophysical Journal, Part 1</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355</w:t>
      </w:r>
      <w:r>
        <w:rPr>
          <w:rStyle w:val="HTMLCite"/>
          <w:rFonts w:ascii="Arial" w:hAnsi="Arial" w:cs="Arial"/>
          <w:color w:val="252525"/>
          <w:sz w:val="19"/>
          <w:szCs w:val="19"/>
          <w:lang w:val="en"/>
        </w:rPr>
        <w:t>: 667–679.</w:t>
      </w:r>
      <w:r>
        <w:rPr>
          <w:rStyle w:val="apple-converted-space"/>
          <w:rFonts w:ascii="Arial" w:hAnsi="Arial" w:cs="Arial"/>
          <w:i/>
          <w:iCs/>
          <w:color w:val="252525"/>
          <w:sz w:val="19"/>
          <w:szCs w:val="19"/>
          <w:lang w:val="en"/>
        </w:rPr>
        <w:t> </w:t>
      </w:r>
      <w:hyperlink r:id="rId840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402" w:history="1">
        <w:r>
          <w:rPr>
            <w:rStyle w:val="Hyperlink"/>
            <w:rFonts w:ascii="Arial" w:hAnsi="Arial" w:cs="Arial"/>
            <w:i/>
            <w:iCs/>
            <w:color w:val="663366"/>
            <w:sz w:val="19"/>
            <w:szCs w:val="19"/>
            <w:lang w:val="en"/>
          </w:rPr>
          <w:t>1990ApJ...355..667Q</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40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404" w:history="1">
        <w:r>
          <w:rPr>
            <w:rStyle w:val="Hyperlink"/>
            <w:rFonts w:ascii="Arial" w:hAnsi="Arial" w:cs="Arial"/>
            <w:i/>
            <w:iCs/>
            <w:color w:val="663366"/>
            <w:sz w:val="19"/>
            <w:szCs w:val="19"/>
            <w:lang w:val="en"/>
          </w:rPr>
          <w:t>10.1086/168800</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05" w:anchor="cite_ref-12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Dennis Overbye (July 24, 2009).</w:t>
      </w:r>
      <w:r>
        <w:rPr>
          <w:rStyle w:val="apple-converted-space"/>
          <w:rFonts w:ascii="Arial" w:hAnsi="Arial" w:cs="Arial"/>
          <w:i/>
          <w:iCs/>
          <w:color w:val="252525"/>
          <w:sz w:val="19"/>
          <w:szCs w:val="19"/>
          <w:lang w:val="en"/>
        </w:rPr>
        <w:t> </w:t>
      </w:r>
      <w:hyperlink r:id="rId8406" w:history="1">
        <w:r>
          <w:rPr>
            <w:rStyle w:val="Hyperlink"/>
            <w:rFonts w:ascii="Arial" w:hAnsi="Arial" w:cs="Arial"/>
            <w:i/>
            <w:iCs/>
            <w:color w:val="663366"/>
            <w:sz w:val="19"/>
            <w:szCs w:val="19"/>
            <w:lang w:val="en"/>
          </w:rPr>
          <w:t>"Hubble Takes Snapshot of Jupiter's 'Black Eye'"</w:t>
        </w:r>
      </w:hyperlink>
      <w:r>
        <w:rPr>
          <w:rStyle w:val="HTMLCite"/>
          <w:rFonts w:ascii="Arial" w:hAnsi="Arial" w:cs="Arial"/>
          <w:color w:val="252525"/>
          <w:sz w:val="19"/>
          <w:szCs w:val="19"/>
          <w:lang w:val="en"/>
        </w:rPr>
        <w:t>. New York Times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07" w:anchor="cite_ref-12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Lovett, Richard A. (December 15, 2006).</w:t>
      </w:r>
      <w:r>
        <w:rPr>
          <w:rStyle w:val="apple-converted-space"/>
          <w:rFonts w:ascii="Arial" w:hAnsi="Arial" w:cs="Arial"/>
          <w:i/>
          <w:iCs/>
          <w:color w:val="252525"/>
          <w:sz w:val="19"/>
          <w:szCs w:val="19"/>
          <w:lang w:val="en"/>
        </w:rPr>
        <w:t> </w:t>
      </w:r>
      <w:hyperlink r:id="rId8408" w:history="1">
        <w:r>
          <w:rPr>
            <w:rStyle w:val="Hyperlink"/>
            <w:rFonts w:ascii="Arial" w:hAnsi="Arial" w:cs="Arial"/>
            <w:i/>
            <w:iCs/>
            <w:color w:val="663366"/>
            <w:sz w:val="19"/>
            <w:szCs w:val="19"/>
            <w:lang w:val="en"/>
          </w:rPr>
          <w:t>"Stardust's Comet Clues Reveal Early Solar System"</w:t>
        </w:r>
      </w:hyperlink>
      <w:r>
        <w:rPr>
          <w:rStyle w:val="HTMLCite"/>
          <w:rFonts w:ascii="Arial" w:hAnsi="Arial" w:cs="Arial"/>
          <w:color w:val="252525"/>
          <w:sz w:val="19"/>
          <w:szCs w:val="19"/>
          <w:lang w:val="en"/>
        </w:rPr>
        <w:t>. National Geographic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8,</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09" w:anchor="cite_ref-12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Nakamura, T.; Kurahashi, H. (1998).</w:t>
      </w:r>
      <w:r>
        <w:rPr>
          <w:rStyle w:val="apple-converted-space"/>
          <w:rFonts w:ascii="Arial" w:hAnsi="Arial" w:cs="Arial"/>
          <w:i/>
          <w:iCs/>
          <w:color w:val="252525"/>
          <w:sz w:val="19"/>
          <w:szCs w:val="19"/>
          <w:lang w:val="en"/>
        </w:rPr>
        <w:t> </w:t>
      </w:r>
      <w:hyperlink r:id="rId8410" w:history="1">
        <w:r>
          <w:rPr>
            <w:rStyle w:val="Hyperlink"/>
            <w:rFonts w:ascii="Arial" w:hAnsi="Arial" w:cs="Arial"/>
            <w:i/>
            <w:iCs/>
            <w:color w:val="663366"/>
            <w:sz w:val="19"/>
            <w:szCs w:val="19"/>
            <w:lang w:val="en"/>
          </w:rPr>
          <w:t>"Collisional Probability of Periodic Comets with the Terrestrial Planets: An Invalid Case of Analytic Formulation"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848–854.</w:t>
      </w:r>
      <w:hyperlink r:id="rId841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412" w:history="1">
        <w:r>
          <w:rPr>
            <w:rStyle w:val="Hyperlink"/>
            <w:rFonts w:ascii="Arial" w:hAnsi="Arial" w:cs="Arial"/>
            <w:i/>
            <w:iCs/>
            <w:color w:val="663366"/>
            <w:sz w:val="19"/>
            <w:szCs w:val="19"/>
            <w:lang w:val="en"/>
          </w:rPr>
          <w:t>1998AJ....115..848N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41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414" w:history="1">
        <w:r>
          <w:rPr>
            <w:rStyle w:val="Hyperlink"/>
            <w:rFonts w:ascii="Arial" w:hAnsi="Arial" w:cs="Arial"/>
            <w:i/>
            <w:iCs/>
            <w:color w:val="663366"/>
            <w:sz w:val="19"/>
            <w:szCs w:val="19"/>
            <w:lang w:val="en"/>
          </w:rPr>
          <w:t>10.1086/300206</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15" w:anchor="cite_ref-12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Horner, J.; Jones, B. W. (2008). "Jupiter – friend or foe? I: the asteroids.".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International Journal of Astrobiology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(3–4): 251–261.</w:t>
      </w:r>
      <w:hyperlink r:id="rId8416"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8417" w:history="1">
        <w:r>
          <w:rPr>
            <w:rStyle w:val="Hyperlink"/>
            <w:rFonts w:ascii="Arial" w:hAnsi="Arial" w:cs="Arial"/>
            <w:i/>
            <w:iCs/>
            <w:color w:val="663366"/>
            <w:sz w:val="19"/>
            <w:szCs w:val="19"/>
            <w:lang w:val="en"/>
          </w:rPr>
          <w:t>0806.2795</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41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419" w:history="1">
        <w:r>
          <w:rPr>
            <w:rStyle w:val="Hyperlink"/>
            <w:rFonts w:ascii="Arial" w:hAnsi="Arial" w:cs="Arial"/>
            <w:i/>
            <w:iCs/>
            <w:color w:val="663366"/>
            <w:sz w:val="19"/>
            <w:szCs w:val="19"/>
            <w:lang w:val="en"/>
          </w:rPr>
          <w:t>2008IJAsB...7..251H</w:t>
        </w:r>
      </w:hyperlink>
      <w:r>
        <w:rPr>
          <w:rStyle w:val="HTMLCite"/>
          <w:rFonts w:ascii="Arial" w:hAnsi="Arial" w:cs="Arial"/>
          <w:color w:val="252525"/>
          <w:sz w:val="19"/>
          <w:szCs w:val="19"/>
          <w:lang w:val="en"/>
        </w:rPr>
        <w:t>.</w:t>
      </w:r>
      <w:hyperlink r:id="rId842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421" w:history="1">
        <w:r>
          <w:rPr>
            <w:rStyle w:val="Hyperlink"/>
            <w:rFonts w:ascii="Arial" w:hAnsi="Arial" w:cs="Arial"/>
            <w:i/>
            <w:iCs/>
            <w:color w:val="663366"/>
            <w:sz w:val="19"/>
            <w:szCs w:val="19"/>
            <w:lang w:val="en"/>
          </w:rPr>
          <w:t>10.1017/S1473550408004187</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22" w:anchor="cite_ref-1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Overbyte, Dennis (July 25, 2009).</w:t>
      </w:r>
      <w:r>
        <w:rPr>
          <w:rStyle w:val="apple-converted-space"/>
          <w:rFonts w:ascii="Arial" w:hAnsi="Arial" w:cs="Arial"/>
          <w:i/>
          <w:iCs/>
          <w:color w:val="252525"/>
          <w:sz w:val="19"/>
          <w:szCs w:val="19"/>
          <w:lang w:val="en"/>
        </w:rPr>
        <w:t> </w:t>
      </w:r>
      <w:hyperlink r:id="rId8423" w:history="1">
        <w:r>
          <w:rPr>
            <w:rStyle w:val="Hyperlink"/>
            <w:rFonts w:ascii="Arial" w:hAnsi="Arial" w:cs="Arial"/>
            <w:i/>
            <w:iCs/>
            <w:color w:val="663366"/>
            <w:sz w:val="19"/>
            <w:szCs w:val="19"/>
            <w:lang w:val="en"/>
          </w:rPr>
          <w:t>"Jupiter: Our Comic Protector?"</w:t>
        </w:r>
      </w:hyperlink>
      <w:r>
        <w:rPr>
          <w:rStyle w:val="HTMLCite"/>
          <w:rFonts w:ascii="Arial" w:hAnsi="Arial" w:cs="Arial"/>
          <w:color w:val="252525"/>
          <w:sz w:val="19"/>
          <w:szCs w:val="19"/>
          <w:lang w:val="en"/>
        </w:rPr>
        <w:t>.Thew New York Times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24" w:anchor="cite_ref-13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Tabe, Isshi; Watanabe, Jun-ichi; Jimbo, Michiwo (February 1997). "Discovery of a Possible Impact SPOT on Jupiter Recorded in 1690".Publications of the Astronomical Society of Japan</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49</w:t>
      </w:r>
      <w:r>
        <w:rPr>
          <w:rStyle w:val="HTMLCite"/>
          <w:rFonts w:ascii="Arial" w:hAnsi="Arial" w:cs="Arial"/>
          <w:color w:val="252525"/>
          <w:sz w:val="19"/>
          <w:szCs w:val="19"/>
          <w:lang w:val="en"/>
        </w:rPr>
        <w:t>: L1–L5.</w:t>
      </w:r>
      <w:hyperlink r:id="rId842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426" w:history="1">
        <w:r>
          <w:rPr>
            <w:rStyle w:val="Hyperlink"/>
            <w:rFonts w:ascii="Arial" w:hAnsi="Arial" w:cs="Arial"/>
            <w:i/>
            <w:iCs/>
            <w:color w:val="663366"/>
            <w:sz w:val="19"/>
            <w:szCs w:val="19"/>
            <w:lang w:val="en"/>
          </w:rPr>
          <w:t>1997PASJ...49L...1T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42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428" w:history="1">
        <w:r>
          <w:rPr>
            <w:rStyle w:val="Hyperlink"/>
            <w:rFonts w:ascii="Arial" w:hAnsi="Arial" w:cs="Arial"/>
            <w:i/>
            <w:iCs/>
            <w:color w:val="663366"/>
            <w:sz w:val="19"/>
            <w:szCs w:val="19"/>
            <w:lang w:val="en"/>
          </w:rPr>
          <w:t>10.1093/pasj/49.1.l1</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8429" w:anchor="cite_ref-impact2012_13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8430" w:anchor="cite_ref-impact2012_13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8431" w:tooltip="Franck Marchis" w:history="1">
        <w:r>
          <w:rPr>
            <w:rStyle w:val="Hyperlink"/>
            <w:rFonts w:ascii="Arial" w:hAnsi="Arial" w:cs="Arial"/>
            <w:i/>
            <w:iCs/>
            <w:color w:val="0B0080"/>
            <w:sz w:val="19"/>
            <w:szCs w:val="19"/>
            <w:lang w:val="en"/>
          </w:rPr>
          <w:t>Franck Marchis</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(September 10, 2012).</w:t>
      </w:r>
      <w:r>
        <w:rPr>
          <w:rStyle w:val="apple-converted-space"/>
          <w:rFonts w:ascii="Arial" w:hAnsi="Arial" w:cs="Arial"/>
          <w:i/>
          <w:iCs/>
          <w:color w:val="252525"/>
          <w:sz w:val="19"/>
          <w:szCs w:val="19"/>
          <w:lang w:val="en"/>
        </w:rPr>
        <w:t> </w:t>
      </w:r>
      <w:hyperlink r:id="rId8432" w:history="1">
        <w:r>
          <w:rPr>
            <w:rStyle w:val="Hyperlink"/>
            <w:rFonts w:ascii="Arial" w:hAnsi="Arial" w:cs="Arial"/>
            <w:i/>
            <w:iCs/>
            <w:color w:val="663366"/>
            <w:sz w:val="19"/>
            <w:szCs w:val="19"/>
            <w:lang w:val="en"/>
          </w:rPr>
          <w:t>"Another fireball on Jupiter? ."</w:t>
        </w:r>
      </w:hyperlink>
      <w:r>
        <w:rPr>
          <w:rStyle w:val="HTMLCite"/>
          <w:rFonts w:ascii="Arial" w:hAnsi="Arial" w:cs="Arial"/>
          <w:color w:val="252525"/>
          <w:sz w:val="19"/>
          <w:szCs w:val="19"/>
          <w:lang w:val="en"/>
        </w:rPr>
        <w:t>. Cosmic Diary blog</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11,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33" w:anchor="cite_ref-13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Baalke, Ron.</w:t>
      </w:r>
      <w:r>
        <w:rPr>
          <w:rStyle w:val="apple-converted-space"/>
          <w:rFonts w:ascii="Arial" w:hAnsi="Arial" w:cs="Arial"/>
          <w:i/>
          <w:iCs/>
          <w:color w:val="252525"/>
          <w:sz w:val="19"/>
          <w:szCs w:val="19"/>
          <w:lang w:val="en"/>
        </w:rPr>
        <w:t> </w:t>
      </w:r>
      <w:hyperlink r:id="rId8434" w:history="1">
        <w:r>
          <w:rPr>
            <w:rStyle w:val="Hyperlink"/>
            <w:rFonts w:ascii="Arial" w:hAnsi="Arial" w:cs="Arial"/>
            <w:i/>
            <w:iCs/>
            <w:color w:val="663366"/>
            <w:sz w:val="19"/>
            <w:szCs w:val="19"/>
            <w:lang w:val="en"/>
          </w:rPr>
          <w:t>"Comet Shoemaker-Levy Collision with Jupiter"</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35" w:anchor="cite_ref-13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Britt, Robert R. (August 23, 2004).</w:t>
      </w:r>
      <w:r>
        <w:rPr>
          <w:rStyle w:val="apple-converted-space"/>
          <w:rFonts w:ascii="Arial" w:hAnsi="Arial" w:cs="Arial"/>
          <w:i/>
          <w:iCs/>
          <w:color w:val="252525"/>
          <w:sz w:val="19"/>
          <w:szCs w:val="19"/>
          <w:lang w:val="en"/>
        </w:rPr>
        <w:t> </w:t>
      </w:r>
      <w:hyperlink r:id="rId8436" w:history="1">
        <w:r>
          <w:rPr>
            <w:rStyle w:val="Hyperlink"/>
            <w:rFonts w:ascii="Arial" w:hAnsi="Arial" w:cs="Arial"/>
            <w:i/>
            <w:iCs/>
            <w:color w:val="663366"/>
            <w:sz w:val="19"/>
            <w:szCs w:val="19"/>
            <w:lang w:val="en"/>
          </w:rPr>
          <w:t>"Remnants of 1994 Comet Impact Leave Puzzle at Jupiter"</w:t>
        </w:r>
      </w:hyperlink>
      <w:r>
        <w:rPr>
          <w:rStyle w:val="HTMLCite"/>
          <w:rFonts w:ascii="Arial" w:hAnsi="Arial" w:cs="Arial"/>
          <w:color w:val="252525"/>
          <w:sz w:val="19"/>
          <w:szCs w:val="19"/>
          <w:lang w:val="en"/>
        </w:rPr>
        <w:t>. space.com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37" w:anchor="cite_ref-13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(July 21, 2009).</w:t>
      </w:r>
      <w:r>
        <w:rPr>
          <w:rStyle w:val="apple-converted-space"/>
          <w:rFonts w:ascii="Arial" w:hAnsi="Arial" w:cs="Arial"/>
          <w:i/>
          <w:iCs/>
          <w:color w:val="252525"/>
          <w:sz w:val="19"/>
          <w:szCs w:val="19"/>
          <w:lang w:val="en"/>
        </w:rPr>
        <w:t> </w:t>
      </w:r>
      <w:hyperlink r:id="rId8438" w:history="1">
        <w:r>
          <w:rPr>
            <w:rStyle w:val="Hyperlink"/>
            <w:rFonts w:ascii="Arial" w:hAnsi="Arial" w:cs="Arial"/>
            <w:i/>
            <w:iCs/>
            <w:color w:val="663366"/>
            <w:sz w:val="19"/>
            <w:szCs w:val="19"/>
            <w:lang w:val="en"/>
          </w:rPr>
          <w:t>"Amateur astronomer discovers Jupiter collision"</w:t>
        </w:r>
      </w:hyperlink>
      <w:r>
        <w:rPr>
          <w:rStyle w:val="HTMLCite"/>
          <w:rFonts w:ascii="Arial" w:hAnsi="Arial" w:cs="Arial"/>
          <w:color w:val="252525"/>
          <w:sz w:val="19"/>
          <w:szCs w:val="19"/>
          <w:lang w:val="en"/>
        </w:rPr>
        <w:t>.ABC News online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39" w:anchor="cite_ref-13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Salway, Mike (July 19, 2009).</w:t>
      </w:r>
      <w:r>
        <w:rPr>
          <w:rStyle w:val="apple-converted-space"/>
          <w:rFonts w:ascii="Arial" w:hAnsi="Arial" w:cs="Arial"/>
          <w:i/>
          <w:iCs/>
          <w:color w:val="252525"/>
          <w:sz w:val="19"/>
          <w:szCs w:val="19"/>
          <w:lang w:val="en"/>
        </w:rPr>
        <w:t> </w:t>
      </w:r>
      <w:hyperlink r:id="rId8440" w:history="1">
        <w:r>
          <w:rPr>
            <w:rStyle w:val="Hyperlink"/>
            <w:rFonts w:ascii="Arial" w:hAnsi="Arial" w:cs="Arial"/>
            <w:i/>
            <w:iCs/>
            <w:color w:val="663366"/>
            <w:sz w:val="19"/>
            <w:szCs w:val="19"/>
            <w:lang w:val="en"/>
          </w:rPr>
          <w:t>"Breaking News: Possible Impact on Jupiter, Captured by Anthony Wesley"</w:t>
        </w:r>
      </w:hyperlink>
      <w:r>
        <w:rPr>
          <w:rStyle w:val="HTMLCite"/>
          <w:rFonts w:ascii="Arial" w:hAnsi="Arial" w:cs="Arial"/>
          <w:color w:val="252525"/>
          <w:sz w:val="19"/>
          <w:szCs w:val="19"/>
          <w:lang w:val="en"/>
        </w:rPr>
        <w:t>. IceInSpace. IceInSpace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41" w:anchor="cite_ref-13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Grossman, Lisa (July 20, 2009).</w:t>
      </w:r>
      <w:r>
        <w:rPr>
          <w:rStyle w:val="apple-converted-space"/>
          <w:rFonts w:ascii="Arial" w:hAnsi="Arial" w:cs="Arial"/>
          <w:i/>
          <w:iCs/>
          <w:color w:val="252525"/>
          <w:sz w:val="19"/>
          <w:szCs w:val="19"/>
          <w:lang w:val="en"/>
        </w:rPr>
        <w:t> </w:t>
      </w:r>
      <w:hyperlink r:id="rId8442" w:history="1">
        <w:r>
          <w:rPr>
            <w:rStyle w:val="Hyperlink"/>
            <w:rFonts w:ascii="Arial" w:hAnsi="Arial" w:cs="Arial"/>
            <w:i/>
            <w:iCs/>
            <w:color w:val="663366"/>
            <w:sz w:val="19"/>
            <w:szCs w:val="19"/>
            <w:lang w:val="en"/>
          </w:rPr>
          <w:t>"Jupiter sports new 'bruise' from impact"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New Scientist.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43" w:anchor="cite_ref-13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Bakich, Michael (June 4, 2010).</w:t>
      </w:r>
      <w:r>
        <w:rPr>
          <w:rStyle w:val="apple-converted-space"/>
          <w:rFonts w:ascii="Arial" w:hAnsi="Arial" w:cs="Arial"/>
          <w:i/>
          <w:iCs/>
          <w:color w:val="252525"/>
          <w:sz w:val="19"/>
          <w:szCs w:val="19"/>
          <w:lang w:val="en"/>
        </w:rPr>
        <w:t> </w:t>
      </w:r>
      <w:hyperlink r:id="rId8444" w:history="1">
        <w:r>
          <w:rPr>
            <w:rStyle w:val="Hyperlink"/>
            <w:rFonts w:ascii="Arial" w:hAnsi="Arial" w:cs="Arial"/>
            <w:i/>
            <w:iCs/>
            <w:color w:val="663366"/>
            <w:sz w:val="19"/>
            <w:szCs w:val="19"/>
            <w:lang w:val="en"/>
          </w:rPr>
          <w:t>"Another impact on Jupiter"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445" w:tooltip="Astronomy Magazine" w:history="1">
        <w:r>
          <w:rPr>
            <w:rStyle w:val="Hyperlink"/>
            <w:rFonts w:ascii="Arial" w:hAnsi="Arial" w:cs="Arial"/>
            <w:i/>
            <w:iCs/>
            <w:color w:val="0B0080"/>
            <w:sz w:val="19"/>
            <w:szCs w:val="19"/>
            <w:lang w:val="en"/>
          </w:rPr>
          <w:t>Astronomy Magazine</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online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46" w:anchor="cite_ref-13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Beatty, Kelly (August 22, 2010).</w:t>
      </w:r>
      <w:r>
        <w:rPr>
          <w:rStyle w:val="apple-converted-space"/>
          <w:rFonts w:ascii="Arial" w:hAnsi="Arial" w:cs="Arial"/>
          <w:i/>
          <w:iCs/>
          <w:color w:val="252525"/>
          <w:sz w:val="19"/>
          <w:szCs w:val="19"/>
          <w:lang w:val="en"/>
        </w:rPr>
        <w:t> </w:t>
      </w:r>
      <w:hyperlink r:id="rId8447" w:history="1">
        <w:r>
          <w:rPr>
            <w:rStyle w:val="Hyperlink"/>
            <w:rFonts w:ascii="Arial" w:hAnsi="Arial" w:cs="Arial"/>
            <w:i/>
            <w:iCs/>
            <w:color w:val="663366"/>
            <w:sz w:val="19"/>
            <w:szCs w:val="19"/>
            <w:lang w:val="en"/>
          </w:rPr>
          <w:t>"Another Flash on Jupiter!"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8448" w:tooltip="Sky &amp; Telescope" w:history="1">
        <w:r>
          <w:rPr>
            <w:rStyle w:val="Hyperlink"/>
            <w:rFonts w:ascii="Arial" w:hAnsi="Arial" w:cs="Arial"/>
            <w:i/>
            <w:iCs/>
            <w:color w:val="0B0080"/>
            <w:sz w:val="19"/>
            <w:szCs w:val="19"/>
            <w:lang w:val="en"/>
          </w:rPr>
          <w:t>Sky &amp; Telescope</w:t>
        </w:r>
      </w:hyperlink>
      <w:r>
        <w:rPr>
          <w:rStyle w:val="HTMLCite"/>
          <w:rFonts w:ascii="Arial" w:hAnsi="Arial" w:cs="Arial"/>
          <w:color w:val="252525"/>
          <w:sz w:val="19"/>
          <w:szCs w:val="19"/>
          <w:lang w:val="en"/>
        </w:rPr>
        <w:t>. Sky Publishing.</w:t>
      </w:r>
      <w:r>
        <w:rPr>
          <w:rStyle w:val="apple-converted-space"/>
          <w:rFonts w:ascii="Arial" w:hAnsi="Arial" w:cs="Arial"/>
          <w:i/>
          <w:iCs/>
          <w:color w:val="252525"/>
          <w:sz w:val="19"/>
          <w:szCs w:val="19"/>
          <w:lang w:val="en"/>
        </w:rPr>
        <w:t> </w:t>
      </w:r>
      <w:hyperlink r:id="rId8449" w:history="1">
        <w:r>
          <w:rPr>
            <w:rStyle w:val="Hyperlink"/>
            <w:rFonts w:ascii="Arial" w:hAnsi="Arial" w:cs="Arial"/>
            <w:i/>
            <w:iCs/>
            <w:color w:val="663366"/>
            <w:sz w:val="19"/>
            <w:szCs w:val="19"/>
            <w:lang w:val="en"/>
          </w:rPr>
          <w:t>Archived</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from the original on August 27, 2010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23,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Masayuki Tachikawa was observing ... 18:22 Universal Time on the 20th ... Kazuo Aoki posted an image ... Ishimaru of Toyama prefecture observed the event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50" w:anchor="cite_ref-1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Hall, George (September 2012).</w:t>
      </w:r>
      <w:r>
        <w:rPr>
          <w:rStyle w:val="apple-converted-space"/>
          <w:rFonts w:ascii="Arial" w:hAnsi="Arial" w:cs="Arial"/>
          <w:i/>
          <w:iCs/>
          <w:color w:val="252525"/>
          <w:sz w:val="19"/>
          <w:szCs w:val="19"/>
          <w:lang w:val="en"/>
        </w:rPr>
        <w:t> </w:t>
      </w:r>
      <w:hyperlink r:id="rId8451" w:history="1">
        <w:r>
          <w:rPr>
            <w:rStyle w:val="Hyperlink"/>
            <w:rFonts w:ascii="Arial" w:hAnsi="Arial" w:cs="Arial"/>
            <w:i/>
            <w:iCs/>
            <w:color w:val="663366"/>
            <w:sz w:val="19"/>
            <w:szCs w:val="19"/>
            <w:lang w:val="en"/>
          </w:rPr>
          <w:t>"George's Astrophotography"</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17,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10 Sept. 2012 11:35 UT .. observed by Dan Petersen</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52" w:anchor="cite_ref-14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Malik,SPACE.com, Tariq.</w:t>
      </w:r>
      <w:r>
        <w:rPr>
          <w:rStyle w:val="apple-converted-space"/>
          <w:rFonts w:ascii="Arial" w:hAnsi="Arial" w:cs="Arial"/>
          <w:i/>
          <w:iCs/>
          <w:color w:val="252525"/>
          <w:sz w:val="19"/>
          <w:szCs w:val="19"/>
          <w:lang w:val="en"/>
        </w:rPr>
        <w:t> </w:t>
      </w:r>
      <w:hyperlink r:id="rId8453" w:history="1">
        <w:r>
          <w:rPr>
            <w:rStyle w:val="Hyperlink"/>
            <w:rFonts w:ascii="Arial" w:hAnsi="Arial" w:cs="Arial"/>
            <w:i/>
            <w:iCs/>
            <w:color w:val="663366"/>
            <w:sz w:val="19"/>
            <w:szCs w:val="19"/>
            <w:lang w:val="en"/>
          </w:rPr>
          <w:t>"Jupiter Struck by an Asteroid or a Comet [Video]"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Scientific American</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2016-03-30</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54" w:anchor="cite_ref-14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Heppenheimer, T. A. (2007).</w:t>
      </w:r>
      <w:r>
        <w:rPr>
          <w:rStyle w:val="apple-converted-space"/>
          <w:rFonts w:ascii="Arial" w:hAnsi="Arial" w:cs="Arial"/>
          <w:i/>
          <w:iCs/>
          <w:color w:val="252525"/>
          <w:sz w:val="19"/>
          <w:szCs w:val="19"/>
          <w:lang w:val="en"/>
        </w:rPr>
        <w:t> </w:t>
      </w:r>
      <w:hyperlink r:id="rId8455" w:history="1">
        <w:r>
          <w:rPr>
            <w:rStyle w:val="Hyperlink"/>
            <w:rFonts w:ascii="Arial" w:hAnsi="Arial" w:cs="Arial"/>
            <w:i/>
            <w:iCs/>
            <w:color w:val="663366"/>
            <w:sz w:val="19"/>
            <w:szCs w:val="19"/>
            <w:lang w:val="en"/>
          </w:rPr>
          <w:t>"Colonies in Space, Chapter 1: Other Life in Space"</w:t>
        </w:r>
      </w:hyperlink>
      <w:r>
        <w:rPr>
          <w:rStyle w:val="HTMLCite"/>
          <w:rFonts w:ascii="Arial" w:hAnsi="Arial" w:cs="Arial"/>
          <w:color w:val="252525"/>
          <w:sz w:val="19"/>
          <w:szCs w:val="19"/>
          <w:lang w:val="en"/>
        </w:rPr>
        <w:t>. National Space Society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56" w:anchor="cite_ref-14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457" w:history="1">
        <w:r>
          <w:rPr>
            <w:rStyle w:val="Hyperlink"/>
            <w:rFonts w:ascii="Arial" w:hAnsi="Arial" w:cs="Arial"/>
            <w:i/>
            <w:iCs/>
            <w:color w:val="663366"/>
            <w:sz w:val="19"/>
            <w:szCs w:val="19"/>
            <w:lang w:val="en"/>
          </w:rPr>
          <w:t>"Life on Jupiter"</w:t>
        </w:r>
      </w:hyperlink>
      <w:r>
        <w:rPr>
          <w:rStyle w:val="HTMLCite"/>
          <w:rFonts w:ascii="Arial" w:hAnsi="Arial" w:cs="Arial"/>
          <w:color w:val="252525"/>
          <w:sz w:val="19"/>
          <w:szCs w:val="19"/>
          <w:lang w:val="en"/>
        </w:rPr>
        <w:t>. Encyclopedia of Astrobiology, Astronomy &amp; Spaceflight</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58" w:anchor="cite_ref-14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Sagan, C.; Salpeter, E. E. (1976). "Particles, environments, and possible ecologies in the Jovian atmosphere".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Astrophysical Journal Supplement Series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32</w:t>
      </w:r>
      <w:r>
        <w:rPr>
          <w:rStyle w:val="HTMLCite"/>
          <w:rFonts w:ascii="Arial" w:hAnsi="Arial" w:cs="Arial"/>
          <w:color w:val="252525"/>
          <w:sz w:val="19"/>
          <w:szCs w:val="19"/>
          <w:lang w:val="en"/>
        </w:rPr>
        <w:t>: 633–637.</w:t>
      </w:r>
      <w:r>
        <w:rPr>
          <w:rStyle w:val="apple-converted-space"/>
          <w:rFonts w:ascii="Arial" w:hAnsi="Arial" w:cs="Arial"/>
          <w:i/>
          <w:iCs/>
          <w:color w:val="252525"/>
          <w:sz w:val="19"/>
          <w:szCs w:val="19"/>
          <w:lang w:val="en"/>
        </w:rPr>
        <w:t> </w:t>
      </w:r>
      <w:hyperlink r:id="rId845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460" w:history="1">
        <w:r>
          <w:rPr>
            <w:rStyle w:val="Hyperlink"/>
            <w:rFonts w:ascii="Arial" w:hAnsi="Arial" w:cs="Arial"/>
            <w:i/>
            <w:iCs/>
            <w:color w:val="663366"/>
            <w:sz w:val="19"/>
            <w:szCs w:val="19"/>
            <w:lang w:val="en"/>
          </w:rPr>
          <w:t>1976ApJS...32..737S</w:t>
        </w:r>
      </w:hyperlink>
      <w:r>
        <w:rPr>
          <w:rStyle w:val="HTMLCite"/>
          <w:rFonts w:ascii="Arial" w:hAnsi="Arial" w:cs="Arial"/>
          <w:color w:val="252525"/>
          <w:sz w:val="19"/>
          <w:szCs w:val="19"/>
          <w:lang w:val="en"/>
        </w:rPr>
        <w:t>.</w:t>
      </w:r>
      <w:hyperlink r:id="rId846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462" w:history="1">
        <w:r>
          <w:rPr>
            <w:rStyle w:val="Hyperlink"/>
            <w:rFonts w:ascii="Arial" w:hAnsi="Arial" w:cs="Arial"/>
            <w:i/>
            <w:iCs/>
            <w:color w:val="663366"/>
            <w:sz w:val="19"/>
            <w:szCs w:val="19"/>
            <w:lang w:val="en"/>
          </w:rPr>
          <w:t>10.1086/190414</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63" w:anchor="cite_ref-universe_today_14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Coffey, Jerry (June 17, 2008).</w:t>
      </w:r>
      <w:r>
        <w:rPr>
          <w:rStyle w:val="apple-converted-space"/>
          <w:rFonts w:ascii="Arial" w:hAnsi="Arial" w:cs="Arial"/>
          <w:i/>
          <w:iCs/>
          <w:color w:val="252525"/>
          <w:sz w:val="19"/>
          <w:szCs w:val="19"/>
          <w:lang w:val="en"/>
        </w:rPr>
        <w:t> </w:t>
      </w:r>
      <w:hyperlink r:id="rId8464" w:history="1">
        <w:r>
          <w:rPr>
            <w:rStyle w:val="Hyperlink"/>
            <w:rFonts w:ascii="Arial" w:hAnsi="Arial" w:cs="Arial"/>
            <w:i/>
            <w:iCs/>
            <w:color w:val="663366"/>
            <w:sz w:val="19"/>
            <w:szCs w:val="19"/>
            <w:lang w:val="en"/>
          </w:rPr>
          <w:t>"Is there Life on Jupiter?"</w:t>
        </w:r>
      </w:hyperlink>
      <w:r>
        <w:rPr>
          <w:rStyle w:val="HTMLCite"/>
          <w:rFonts w:ascii="Arial" w:hAnsi="Arial" w:cs="Arial"/>
          <w:color w:val="252525"/>
          <w:sz w:val="19"/>
          <w:szCs w:val="19"/>
          <w:lang w:val="en"/>
        </w:rPr>
        <w:t>. Universe Today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65" w:anchor="cite_ref-time_life_on_jupiter_14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466" w:history="1">
        <w:r>
          <w:rPr>
            <w:rStyle w:val="Hyperlink"/>
            <w:rFonts w:ascii="Arial" w:hAnsi="Arial" w:cs="Arial"/>
            <w:i/>
            <w:iCs/>
            <w:color w:val="663366"/>
            <w:sz w:val="19"/>
            <w:szCs w:val="19"/>
            <w:lang w:val="en"/>
          </w:rPr>
          <w:t>"Science: Life on Jupiter?"</w:t>
        </w:r>
      </w:hyperlink>
      <w:r>
        <w:rPr>
          <w:rStyle w:val="HTMLCite"/>
          <w:rFonts w:ascii="Arial" w:hAnsi="Arial" w:cs="Arial"/>
          <w:color w:val="252525"/>
          <w:sz w:val="19"/>
          <w:szCs w:val="19"/>
          <w:lang w:val="en"/>
        </w:rPr>
        <w:t>. TIME. August 25, 1961</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67" w:anchor="cite_ref-14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(June 16, 2005).</w:t>
      </w:r>
      <w:r>
        <w:rPr>
          <w:rStyle w:val="apple-converted-space"/>
          <w:rFonts w:ascii="Arial" w:hAnsi="Arial" w:cs="Arial"/>
          <w:i/>
          <w:iCs/>
          <w:color w:val="252525"/>
          <w:sz w:val="19"/>
          <w:szCs w:val="19"/>
          <w:lang w:val="en"/>
        </w:rPr>
        <w:t> </w:t>
      </w:r>
      <w:hyperlink r:id="rId8468" w:history="1">
        <w:r>
          <w:rPr>
            <w:rStyle w:val="Hyperlink"/>
            <w:rFonts w:ascii="Arial" w:hAnsi="Arial" w:cs="Arial"/>
            <w:i/>
            <w:iCs/>
            <w:color w:val="663366"/>
            <w:sz w:val="19"/>
            <w:szCs w:val="19"/>
            <w:lang w:val="en"/>
          </w:rPr>
          <w:t>"Stargazers prepare for daylight view of Jupiter"</w:t>
        </w:r>
      </w:hyperlink>
      <w:r>
        <w:rPr>
          <w:rStyle w:val="HTMLCite"/>
          <w:rFonts w:ascii="Arial" w:hAnsi="Arial" w:cs="Arial"/>
          <w:color w:val="252525"/>
          <w:sz w:val="19"/>
          <w:szCs w:val="19"/>
          <w:lang w:val="en"/>
        </w:rPr>
        <w:t>. ABC News Online. Archived from</w:t>
      </w:r>
      <w:r>
        <w:rPr>
          <w:rStyle w:val="apple-converted-space"/>
          <w:rFonts w:ascii="Arial" w:hAnsi="Arial" w:cs="Arial"/>
          <w:i/>
          <w:iCs/>
          <w:color w:val="252525"/>
          <w:sz w:val="19"/>
          <w:szCs w:val="19"/>
          <w:lang w:val="en"/>
        </w:rPr>
        <w:t> </w:t>
      </w:r>
      <w:hyperlink r:id="rId8469"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May 12, 2011</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February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70" w:anchor="cite_ref-14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Rogers, J. H. (1998). "Origins of the ancient constellations: I. The Mesopotamian traditions".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the British Astronomical Association</w:t>
      </w:r>
      <w:r>
        <w:rPr>
          <w:rStyle w:val="HTMLCite"/>
          <w:rFonts w:ascii="Arial" w:hAnsi="Arial" w:cs="Arial"/>
          <w:b/>
          <w:bCs/>
          <w:color w:val="252525"/>
          <w:sz w:val="19"/>
          <w:szCs w:val="19"/>
          <w:lang w:val="en"/>
        </w:rPr>
        <w:t>108</w:t>
      </w:r>
      <w:r>
        <w:rPr>
          <w:rStyle w:val="HTMLCite"/>
          <w:rFonts w:ascii="Arial" w:hAnsi="Arial" w:cs="Arial"/>
          <w:color w:val="252525"/>
          <w:sz w:val="19"/>
          <w:szCs w:val="19"/>
          <w:lang w:val="en"/>
        </w:rPr>
        <w:t>: 9–28.</w:t>
      </w:r>
      <w:r>
        <w:rPr>
          <w:rStyle w:val="apple-converted-space"/>
          <w:rFonts w:ascii="Arial" w:hAnsi="Arial" w:cs="Arial"/>
          <w:i/>
          <w:iCs/>
          <w:color w:val="252525"/>
          <w:sz w:val="19"/>
          <w:szCs w:val="19"/>
          <w:lang w:val="en"/>
        </w:rPr>
        <w:t> </w:t>
      </w:r>
      <w:hyperlink r:id="rId847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472" w:history="1">
        <w:r>
          <w:rPr>
            <w:rStyle w:val="Hyperlink"/>
            <w:rFonts w:ascii="Arial" w:hAnsi="Arial" w:cs="Arial"/>
            <w:i/>
            <w:iCs/>
            <w:color w:val="663366"/>
            <w:sz w:val="19"/>
            <w:szCs w:val="19"/>
            <w:lang w:val="en"/>
          </w:rPr>
          <w:t>1998JBAA..108....9R</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73" w:anchor="cite_ref-etymologyonline_14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Harper, Douglas (November 2001).</w:t>
      </w:r>
      <w:r>
        <w:rPr>
          <w:rStyle w:val="apple-converted-space"/>
          <w:rFonts w:ascii="Arial" w:hAnsi="Arial" w:cs="Arial"/>
          <w:i/>
          <w:iCs/>
          <w:color w:val="252525"/>
          <w:sz w:val="19"/>
          <w:szCs w:val="19"/>
          <w:lang w:val="en"/>
        </w:rPr>
        <w:t> </w:t>
      </w:r>
      <w:hyperlink r:id="rId8474" w:history="1">
        <w:r>
          <w:rPr>
            <w:rStyle w:val="Hyperlink"/>
            <w:rFonts w:ascii="Arial" w:hAnsi="Arial" w:cs="Arial"/>
            <w:i/>
            <w:iCs/>
            <w:color w:val="663366"/>
            <w:sz w:val="19"/>
            <w:szCs w:val="19"/>
            <w:lang w:val="en"/>
          </w:rPr>
          <w:t>"Jupiter"</w:t>
        </w:r>
      </w:hyperlink>
      <w:r>
        <w:rPr>
          <w:rStyle w:val="HTMLCite"/>
          <w:rFonts w:ascii="Arial" w:hAnsi="Arial" w:cs="Arial"/>
          <w:color w:val="252525"/>
          <w:sz w:val="19"/>
          <w:szCs w:val="19"/>
          <w:lang w:val="en"/>
        </w:rPr>
        <w:t>. Online Etymology Dictionary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75" w:anchor="cite_ref-1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476" w:history="1">
        <w:r>
          <w:rPr>
            <w:rStyle w:val="Hyperlink"/>
            <w:rFonts w:ascii="Arial" w:hAnsi="Arial" w:cs="Arial"/>
            <w:i/>
            <w:iCs/>
            <w:color w:val="663366"/>
            <w:sz w:val="19"/>
            <w:szCs w:val="19"/>
            <w:lang w:val="en"/>
          </w:rPr>
          <w:t>"Greek Names of the Planets"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 Greek the name of the planet Jupiter is Dias, the Greek name of god Zeus.</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See also the</w:t>
      </w:r>
      <w:r>
        <w:rPr>
          <w:rStyle w:val="apple-converted-space"/>
          <w:rFonts w:ascii="Arial" w:hAnsi="Arial" w:cs="Arial"/>
          <w:color w:val="252525"/>
          <w:sz w:val="19"/>
          <w:szCs w:val="19"/>
          <w:lang w:val="en"/>
        </w:rPr>
        <w:t> </w:t>
      </w:r>
      <w:hyperlink r:id="rId8477" w:tooltip="el:Δίας (πλανήτης)" w:history="1">
        <w:r>
          <w:rPr>
            <w:rStyle w:val="Hyperlink"/>
            <w:rFonts w:ascii="Arial" w:hAnsi="Arial" w:cs="Arial"/>
            <w:color w:val="663366"/>
            <w:sz w:val="19"/>
            <w:szCs w:val="19"/>
            <w:lang w:val="en"/>
          </w:rPr>
          <w:t>Greek article about the planet</w:t>
        </w:r>
      </w:hyperlink>
      <w:r>
        <w:rPr>
          <w:rStyle w:val="reference-text"/>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78" w:anchor="cite_ref-15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See for example:</w:t>
      </w:r>
      <w:r>
        <w:rPr>
          <w:rStyle w:val="apple-converted-space"/>
          <w:rFonts w:ascii="Arial" w:hAnsi="Arial" w:cs="Arial"/>
          <w:color w:val="252525"/>
          <w:sz w:val="19"/>
          <w:szCs w:val="19"/>
          <w:lang w:val="en"/>
        </w:rPr>
        <w:t> </w:t>
      </w:r>
      <w:hyperlink r:id="rId8479" w:history="1">
        <w:r>
          <w:rPr>
            <w:rStyle w:val="Hyperlink"/>
            <w:rFonts w:ascii="Arial" w:hAnsi="Arial" w:cs="Arial"/>
            <w:i/>
            <w:iCs/>
            <w:color w:val="663366"/>
            <w:sz w:val="19"/>
            <w:szCs w:val="19"/>
            <w:lang w:val="en"/>
          </w:rPr>
          <w:t>"IAUC 2844: Jupiter; 1975h"</w:t>
        </w:r>
      </w:hyperlink>
      <w:r>
        <w:rPr>
          <w:rStyle w:val="HTMLCite"/>
          <w:rFonts w:ascii="Arial" w:hAnsi="Arial" w:cs="Arial"/>
          <w:color w:val="252525"/>
          <w:sz w:val="19"/>
          <w:szCs w:val="19"/>
          <w:lang w:val="en"/>
        </w:rPr>
        <w:t>. International Astronomical Union. October 1, 1975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That particular word has been in use since at least 1966. See:</w:t>
      </w:r>
      <w:r>
        <w:rPr>
          <w:rStyle w:val="apple-converted-space"/>
          <w:rFonts w:ascii="Arial" w:hAnsi="Arial" w:cs="Arial"/>
          <w:color w:val="252525"/>
          <w:sz w:val="19"/>
          <w:szCs w:val="19"/>
          <w:lang w:val="en"/>
        </w:rPr>
        <w:t> </w:t>
      </w:r>
      <w:hyperlink r:id="rId8480" w:history="1">
        <w:r>
          <w:rPr>
            <w:rStyle w:val="Hyperlink"/>
            <w:rFonts w:ascii="Arial" w:hAnsi="Arial" w:cs="Arial"/>
            <w:i/>
            <w:iCs/>
            <w:color w:val="663366"/>
            <w:sz w:val="19"/>
            <w:szCs w:val="19"/>
            <w:lang w:val="en"/>
          </w:rPr>
          <w:t>"Query Results from the Astronomy Database"</w:t>
        </w:r>
      </w:hyperlink>
      <w:r>
        <w:rPr>
          <w:rStyle w:val="HTMLCite"/>
          <w:rFonts w:ascii="Arial" w:hAnsi="Arial" w:cs="Arial"/>
          <w:color w:val="252525"/>
          <w:sz w:val="19"/>
          <w:szCs w:val="19"/>
          <w:lang w:val="en"/>
        </w:rPr>
        <w:t>. Smithsonian/NASA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29,</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81" w:anchor="cite_ref-15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482" w:history="1">
        <w:r>
          <w:rPr>
            <w:rStyle w:val="Hyperlink"/>
            <w:rFonts w:ascii="Arial" w:hAnsi="Arial" w:cs="Arial"/>
            <w:i/>
            <w:iCs/>
            <w:color w:val="663366"/>
            <w:sz w:val="19"/>
            <w:szCs w:val="19"/>
            <w:lang w:val="en"/>
          </w:rPr>
          <w:t>"Jovial"</w:t>
        </w:r>
      </w:hyperlink>
      <w:r>
        <w:rPr>
          <w:rStyle w:val="HTMLCite"/>
          <w:rFonts w:ascii="Arial" w:hAnsi="Arial" w:cs="Arial"/>
          <w:color w:val="252525"/>
          <w:sz w:val="19"/>
          <w:szCs w:val="19"/>
          <w:lang w:val="en"/>
        </w:rPr>
        <w:t>. Dictionary.com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83" w:anchor="cite_ref-15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 Groot, Jan Jakob Maria (1912).</w:t>
      </w:r>
      <w:r>
        <w:rPr>
          <w:rStyle w:val="apple-converted-space"/>
          <w:rFonts w:ascii="Arial" w:hAnsi="Arial" w:cs="Arial"/>
          <w:i/>
          <w:iCs/>
          <w:color w:val="252525"/>
          <w:sz w:val="19"/>
          <w:szCs w:val="19"/>
          <w:lang w:val="en"/>
        </w:rPr>
        <w:t> </w:t>
      </w:r>
      <w:hyperlink r:id="rId8484" w:history="1">
        <w:r>
          <w:rPr>
            <w:rStyle w:val="Hyperlink"/>
            <w:rFonts w:ascii="Arial" w:hAnsi="Arial" w:cs="Arial"/>
            <w:i/>
            <w:iCs/>
            <w:color w:val="663366"/>
            <w:sz w:val="19"/>
            <w:szCs w:val="19"/>
            <w:lang w:val="en"/>
          </w:rPr>
          <w:t>Religion in China: universism. a key to the study of Taoism and Confucianism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American lectures on the history of religions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 P. Putnam's Sons). p. 300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2010-01-08</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85" w:anchor="cite_ref-15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Crump, Thomas (1992).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Japanese numbers game: the use and understanding of numbers in modern Japan.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Nissan Institute/Routledge Japanese studies series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(Routledge). pp. 39–40.</w:t>
      </w:r>
      <w:r>
        <w:rPr>
          <w:rStyle w:val="apple-converted-space"/>
          <w:rFonts w:ascii="Arial" w:hAnsi="Arial" w:cs="Arial"/>
          <w:i/>
          <w:iCs/>
          <w:color w:val="252525"/>
          <w:sz w:val="19"/>
          <w:szCs w:val="19"/>
          <w:lang w:val="en"/>
        </w:rPr>
        <w:t> </w:t>
      </w:r>
      <w:hyperlink r:id="rId848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8487" w:tooltip="Special:BookSources/0-415-05609-8" w:history="1">
        <w:r>
          <w:rPr>
            <w:rStyle w:val="Hyperlink"/>
            <w:rFonts w:ascii="Arial" w:hAnsi="Arial" w:cs="Arial"/>
            <w:i/>
            <w:iCs/>
            <w:color w:val="0B0080"/>
            <w:sz w:val="19"/>
            <w:szCs w:val="19"/>
            <w:lang w:val="en"/>
          </w:rPr>
          <w:t>0-415-05609-8</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88" w:anchor="cite_ref-15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Hulbert, Homer Bezaleel (1909).</w:t>
      </w:r>
      <w:r>
        <w:rPr>
          <w:rStyle w:val="apple-converted-space"/>
          <w:rFonts w:ascii="Arial" w:hAnsi="Arial" w:cs="Arial"/>
          <w:i/>
          <w:iCs/>
          <w:color w:val="252525"/>
          <w:sz w:val="19"/>
          <w:szCs w:val="19"/>
          <w:lang w:val="en"/>
        </w:rPr>
        <w:t> </w:t>
      </w:r>
      <w:hyperlink r:id="rId8489" w:history="1">
        <w:r>
          <w:rPr>
            <w:rStyle w:val="Hyperlink"/>
            <w:rFonts w:ascii="Arial" w:hAnsi="Arial" w:cs="Arial"/>
            <w:i/>
            <w:iCs/>
            <w:color w:val="663366"/>
            <w:sz w:val="19"/>
            <w:szCs w:val="19"/>
            <w:lang w:val="en"/>
          </w:rPr>
          <w:t>The passing of Korea</w:t>
        </w:r>
      </w:hyperlink>
      <w:r>
        <w:rPr>
          <w:rStyle w:val="HTMLCite"/>
          <w:rFonts w:ascii="Arial" w:hAnsi="Arial" w:cs="Arial"/>
          <w:color w:val="252525"/>
          <w:sz w:val="19"/>
          <w:szCs w:val="19"/>
          <w:lang w:val="en"/>
        </w:rPr>
        <w:t>. Doubleday, Page &amp; company. p. 426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2010-01-08</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90" w:anchor="cite_ref-15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491" w:history="1">
        <w:r>
          <w:rPr>
            <w:rStyle w:val="Hyperlink"/>
            <w:rFonts w:ascii="Arial" w:hAnsi="Arial" w:cs="Arial"/>
            <w:i/>
            <w:iCs/>
            <w:color w:val="663366"/>
            <w:sz w:val="19"/>
            <w:szCs w:val="19"/>
            <w:lang w:val="en"/>
          </w:rPr>
          <w:t>"Guru"</w:t>
        </w:r>
      </w:hyperlink>
      <w:r>
        <w:rPr>
          <w:rStyle w:val="HTMLCite"/>
          <w:rFonts w:ascii="Arial" w:hAnsi="Arial" w:cs="Arial"/>
          <w:color w:val="252525"/>
          <w:sz w:val="19"/>
          <w:szCs w:val="19"/>
          <w:lang w:val="en"/>
        </w:rPr>
        <w:t>. Indian Divinity.com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92" w:anchor="cite_ref-15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Falk, Michael; Koresko, Christopher (1999). "Astronomical Names for the Days of the Week".</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the Royal Astronomical Society of Canada</w:t>
      </w:r>
      <w:r>
        <w:rPr>
          <w:rStyle w:val="HTMLCite"/>
          <w:rFonts w:ascii="Arial" w:hAnsi="Arial" w:cs="Arial"/>
          <w:b/>
          <w:bCs/>
          <w:color w:val="252525"/>
          <w:sz w:val="19"/>
          <w:szCs w:val="19"/>
          <w:lang w:val="en"/>
        </w:rPr>
        <w:t>93</w:t>
      </w:r>
      <w:r>
        <w:rPr>
          <w:rStyle w:val="HTMLCite"/>
          <w:rFonts w:ascii="Arial" w:hAnsi="Arial" w:cs="Arial"/>
          <w:color w:val="252525"/>
          <w:sz w:val="19"/>
          <w:szCs w:val="19"/>
          <w:lang w:val="en"/>
        </w:rPr>
        <w:t>: 122–33.</w:t>
      </w:r>
      <w:r>
        <w:rPr>
          <w:rStyle w:val="apple-converted-space"/>
          <w:rFonts w:ascii="Arial" w:hAnsi="Arial" w:cs="Arial"/>
          <w:i/>
          <w:iCs/>
          <w:color w:val="252525"/>
          <w:sz w:val="19"/>
          <w:szCs w:val="19"/>
          <w:lang w:val="en"/>
        </w:rPr>
        <w:t> </w:t>
      </w:r>
      <w:hyperlink r:id="rId849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8494" w:history="1">
        <w:r>
          <w:rPr>
            <w:rStyle w:val="Hyperlink"/>
            <w:rFonts w:ascii="Arial" w:hAnsi="Arial" w:cs="Arial"/>
            <w:i/>
            <w:iCs/>
            <w:color w:val="663366"/>
            <w:sz w:val="19"/>
            <w:szCs w:val="19"/>
            <w:lang w:val="en"/>
          </w:rPr>
          <w:t>1999JRASC..93..122F</w:t>
        </w:r>
      </w:hyperlink>
      <w:r>
        <w:rPr>
          <w:rStyle w:val="HTMLCite"/>
          <w:rFonts w:ascii="Arial" w:hAnsi="Arial" w:cs="Arial"/>
          <w:color w:val="252525"/>
          <w:sz w:val="19"/>
          <w:szCs w:val="19"/>
          <w:lang w:val="en"/>
        </w:rPr>
        <w:t>.</w:t>
      </w:r>
      <w:hyperlink r:id="rId849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8496" w:history="1">
        <w:r>
          <w:rPr>
            <w:rStyle w:val="Hyperlink"/>
            <w:rFonts w:ascii="Arial" w:hAnsi="Arial" w:cs="Arial"/>
            <w:i/>
            <w:iCs/>
            <w:color w:val="663366"/>
            <w:sz w:val="19"/>
            <w:szCs w:val="19"/>
            <w:lang w:val="en"/>
          </w:rPr>
          <w:t>10.1016/j.newast.2003.07.002</w:t>
        </w:r>
      </w:hyperlink>
      <w:r>
        <w:rPr>
          <w:rStyle w:val="HTMLCite"/>
          <w:rFonts w:ascii="Arial" w:hAnsi="Arial" w:cs="Arial"/>
          <w:color w:val="252525"/>
          <w:sz w:val="19"/>
          <w:szCs w:val="19"/>
          <w:lang w:val="en"/>
        </w:rPr>
        <w:t>.</w:t>
      </w:r>
    </w:p>
    <w:p w:rsidR="00F57791" w:rsidRDefault="00F57791" w:rsidP="00F57791">
      <w:pPr>
        <w:numPr>
          <w:ilvl w:val="1"/>
          <w:numId w:val="115"/>
        </w:numPr>
        <w:shd w:val="clear" w:color="auto" w:fill="FFFFFF"/>
        <w:spacing w:before="100" w:beforeAutospacing="1" w:after="24" w:line="240" w:lineRule="auto"/>
        <w:ind w:left="768"/>
        <w:rPr>
          <w:rFonts w:ascii="Arial" w:hAnsi="Arial" w:cs="Arial"/>
          <w:color w:val="252525"/>
          <w:sz w:val="19"/>
          <w:szCs w:val="19"/>
          <w:lang w:val="en"/>
        </w:rPr>
      </w:pPr>
      <w:hyperlink r:id="rId8497" w:anchor="cite_ref-15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8498" w:history="1">
        <w:r>
          <w:rPr>
            <w:rStyle w:val="Hyperlink"/>
            <w:rFonts w:ascii="Arial" w:hAnsi="Arial" w:cs="Arial"/>
            <w:i/>
            <w:iCs/>
            <w:color w:val="663366"/>
            <w:sz w:val="19"/>
            <w:szCs w:val="19"/>
            <w:lang w:val="en"/>
          </w:rPr>
          <w:t>"Türk Astrolojisi"</w:t>
        </w:r>
      </w:hyperlink>
      <w:r>
        <w:rPr>
          <w:rStyle w:val="HTMLCite"/>
          <w:rFonts w:ascii="Arial" w:hAnsi="Arial" w:cs="Arial"/>
          <w:color w:val="252525"/>
          <w:sz w:val="19"/>
          <w:szCs w:val="19"/>
          <w:lang w:val="en"/>
        </w:rPr>
        <w:t>. ntvmsnbc.com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23,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Further reading</w:t>
      </w:r>
    </w:p>
    <w:p w:rsidR="00F57791" w:rsidRDefault="00F57791" w:rsidP="00F57791">
      <w:pPr>
        <w:numPr>
          <w:ilvl w:val="0"/>
          <w:numId w:val="116"/>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Bagenal, F.; Dowling, T. E.; McKinnon, W. B., eds. (2004).</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Jupiter: The planet, satellites, and magnetosphere. Cambridge: Cambridge University Press.</w:t>
      </w:r>
      <w:r>
        <w:rPr>
          <w:rStyle w:val="apple-converted-space"/>
          <w:rFonts w:ascii="Arial" w:hAnsi="Arial" w:cs="Arial"/>
          <w:i/>
          <w:iCs/>
          <w:color w:val="252525"/>
          <w:sz w:val="21"/>
          <w:szCs w:val="21"/>
          <w:lang w:val="en"/>
        </w:rPr>
        <w:t> </w:t>
      </w:r>
      <w:hyperlink r:id="rId8499" w:tooltip="International Standard Book Number" w:history="1">
        <w:r>
          <w:rPr>
            <w:rStyle w:val="Hyperlink"/>
            <w:rFonts w:ascii="Arial" w:hAnsi="Arial" w:cs="Arial"/>
            <w:i/>
            <w:iCs/>
            <w:color w:val="0B0080"/>
            <w:sz w:val="21"/>
            <w:szCs w:val="21"/>
            <w:lang w:val="en"/>
          </w:rPr>
          <w:t>ISBN</w:t>
        </w:r>
      </w:hyperlink>
      <w:r>
        <w:rPr>
          <w:rStyle w:val="HTMLCite"/>
          <w:rFonts w:ascii="Arial" w:hAnsi="Arial" w:cs="Arial"/>
          <w:color w:val="252525"/>
          <w:sz w:val="21"/>
          <w:szCs w:val="21"/>
          <w:lang w:val="en"/>
        </w:rPr>
        <w:t> </w:t>
      </w:r>
      <w:hyperlink r:id="rId8500" w:tooltip="Special:BookSources/0-521-81808-7" w:history="1">
        <w:r>
          <w:rPr>
            <w:rStyle w:val="Hyperlink"/>
            <w:rFonts w:ascii="Arial" w:hAnsi="Arial" w:cs="Arial"/>
            <w:i/>
            <w:iCs/>
            <w:color w:val="0B0080"/>
            <w:sz w:val="21"/>
            <w:szCs w:val="21"/>
            <w:lang w:val="en"/>
          </w:rPr>
          <w:t>0-521-81808-7</w:t>
        </w:r>
      </w:hyperlink>
      <w:r>
        <w:rPr>
          <w:rStyle w:val="HTMLCite"/>
          <w:rFonts w:ascii="Arial" w:hAnsi="Arial" w:cs="Arial"/>
          <w:color w:val="252525"/>
          <w:sz w:val="21"/>
          <w:szCs w:val="21"/>
          <w:lang w:val="en"/>
        </w:rPr>
        <w:t>.</w:t>
      </w:r>
    </w:p>
    <w:p w:rsidR="00F57791" w:rsidRDefault="00F57791" w:rsidP="00F57791">
      <w:pPr>
        <w:numPr>
          <w:ilvl w:val="0"/>
          <w:numId w:val="116"/>
        </w:numPr>
        <w:shd w:val="clear" w:color="auto" w:fill="FFFFFF"/>
        <w:spacing w:before="100" w:beforeAutospacing="1" w:after="24" w:line="240" w:lineRule="auto"/>
        <w:ind w:left="384"/>
        <w:rPr>
          <w:rFonts w:ascii="Arial" w:hAnsi="Arial" w:cs="Arial"/>
          <w:color w:val="252525"/>
          <w:sz w:val="21"/>
          <w:szCs w:val="21"/>
          <w:lang w:val="en"/>
        </w:rPr>
      </w:pPr>
      <w:hyperlink r:id="rId8501" w:tooltip="Reta Beebe" w:history="1">
        <w:r>
          <w:rPr>
            <w:rStyle w:val="Hyperlink"/>
            <w:rFonts w:ascii="Arial" w:hAnsi="Arial" w:cs="Arial"/>
            <w:i/>
            <w:iCs/>
            <w:color w:val="0B0080"/>
            <w:sz w:val="21"/>
            <w:szCs w:val="21"/>
            <w:lang w:val="en"/>
          </w:rPr>
          <w:t>Beebe, Reta</w:t>
        </w:r>
      </w:hyperlink>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(1997).</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Jupiter: The Giant Planet</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(Second ed.). Washington, D.C.: Smithsonian Institution Press.</w:t>
      </w:r>
      <w:r>
        <w:rPr>
          <w:rStyle w:val="apple-converted-space"/>
          <w:rFonts w:ascii="Arial" w:hAnsi="Arial" w:cs="Arial"/>
          <w:i/>
          <w:iCs/>
          <w:color w:val="252525"/>
          <w:sz w:val="21"/>
          <w:szCs w:val="21"/>
          <w:lang w:val="en"/>
        </w:rPr>
        <w:t> </w:t>
      </w:r>
      <w:hyperlink r:id="rId8502" w:tooltip="International Standard Book Number" w:history="1">
        <w:r>
          <w:rPr>
            <w:rStyle w:val="Hyperlink"/>
            <w:rFonts w:ascii="Arial" w:hAnsi="Arial" w:cs="Arial"/>
            <w:i/>
            <w:iCs/>
            <w:color w:val="0B0080"/>
            <w:sz w:val="21"/>
            <w:szCs w:val="21"/>
            <w:lang w:val="en"/>
          </w:rPr>
          <w:t>ISBN</w:t>
        </w:r>
      </w:hyperlink>
      <w:r>
        <w:rPr>
          <w:rStyle w:val="HTMLCite"/>
          <w:rFonts w:ascii="Arial" w:hAnsi="Arial" w:cs="Arial"/>
          <w:color w:val="252525"/>
          <w:sz w:val="21"/>
          <w:szCs w:val="21"/>
          <w:lang w:val="en"/>
        </w:rPr>
        <w:t> </w:t>
      </w:r>
      <w:hyperlink r:id="rId8503" w:tooltip="Special:BookSources/1-56098-731-6" w:history="1">
        <w:r>
          <w:rPr>
            <w:rStyle w:val="Hyperlink"/>
            <w:rFonts w:ascii="Arial" w:hAnsi="Arial" w:cs="Arial"/>
            <w:i/>
            <w:iCs/>
            <w:color w:val="0B0080"/>
            <w:sz w:val="21"/>
            <w:szCs w:val="21"/>
            <w:lang w:val="en"/>
          </w:rPr>
          <w:t>1-56098-731-6</w:t>
        </w:r>
      </w:hyperlink>
      <w:r>
        <w:rPr>
          <w:rStyle w:val="HTMLCite"/>
          <w:rFonts w:ascii="Arial" w:hAnsi="Arial" w:cs="Arial"/>
          <w:color w:val="252525"/>
          <w:sz w:val="21"/>
          <w:szCs w:val="21"/>
          <w:lang w:val="en"/>
        </w:rPr>
        <w:t>.</w:t>
      </w:r>
    </w:p>
    <w:p w:rsidR="00F57791" w:rsidRDefault="00F57791" w:rsidP="00F57791">
      <w:pPr>
        <w:numPr>
          <w:ilvl w:val="0"/>
          <w:numId w:val="116"/>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Gore, Rick (January 1980). "What Voyager Saw: Jupiter's Dazzling Realm".</w:t>
      </w:r>
      <w:r>
        <w:rPr>
          <w:rStyle w:val="apple-converted-space"/>
          <w:rFonts w:ascii="Arial" w:hAnsi="Arial" w:cs="Arial"/>
          <w:i/>
          <w:iCs/>
          <w:color w:val="252525"/>
          <w:sz w:val="21"/>
          <w:szCs w:val="21"/>
          <w:lang w:val="en"/>
        </w:rPr>
        <w:t> </w:t>
      </w:r>
      <w:hyperlink r:id="rId8504" w:tooltip="National Geographic (magazine)" w:history="1">
        <w:r>
          <w:rPr>
            <w:rStyle w:val="Hyperlink"/>
            <w:rFonts w:ascii="Arial" w:hAnsi="Arial" w:cs="Arial"/>
            <w:i/>
            <w:iCs/>
            <w:color w:val="0B0080"/>
            <w:sz w:val="21"/>
            <w:szCs w:val="21"/>
            <w:lang w:val="en"/>
          </w:rPr>
          <w:t>National Geographic</w:t>
        </w:r>
      </w:hyperlink>
      <w:r>
        <w:rPr>
          <w:rStyle w:val="HTMLCite"/>
          <w:rFonts w:ascii="Arial" w:hAnsi="Arial" w:cs="Arial"/>
          <w:color w:val="252525"/>
          <w:sz w:val="21"/>
          <w:szCs w:val="21"/>
          <w:lang w:val="en"/>
        </w:rPr>
        <w:t>. Vol. 157 no. 1. pp. 2–30.</w:t>
      </w:r>
      <w:r>
        <w:rPr>
          <w:rStyle w:val="apple-converted-space"/>
          <w:rFonts w:ascii="Arial" w:hAnsi="Arial" w:cs="Arial"/>
          <w:i/>
          <w:iCs/>
          <w:color w:val="252525"/>
          <w:sz w:val="21"/>
          <w:szCs w:val="21"/>
          <w:lang w:val="en"/>
        </w:rPr>
        <w:t> </w:t>
      </w:r>
      <w:hyperlink r:id="rId8505" w:tooltip="International Standard Serial Number" w:history="1">
        <w:r>
          <w:rPr>
            <w:rStyle w:val="Hyperlink"/>
            <w:rFonts w:ascii="Arial" w:hAnsi="Arial" w:cs="Arial"/>
            <w:i/>
            <w:iCs/>
            <w:color w:val="0B0080"/>
            <w:sz w:val="21"/>
            <w:szCs w:val="21"/>
            <w:lang w:val="en"/>
          </w:rPr>
          <w:t>ISSN</w:t>
        </w:r>
      </w:hyperlink>
      <w:r>
        <w:rPr>
          <w:rStyle w:val="HTMLCite"/>
          <w:rFonts w:ascii="Arial" w:hAnsi="Arial" w:cs="Arial"/>
          <w:color w:val="252525"/>
          <w:sz w:val="21"/>
          <w:szCs w:val="21"/>
          <w:lang w:val="en"/>
        </w:rPr>
        <w:t> </w:t>
      </w:r>
      <w:hyperlink r:id="rId8506" w:history="1">
        <w:r>
          <w:rPr>
            <w:rStyle w:val="Hyperlink"/>
            <w:rFonts w:ascii="Arial" w:hAnsi="Arial" w:cs="Arial"/>
            <w:i/>
            <w:iCs/>
            <w:color w:val="663366"/>
            <w:sz w:val="21"/>
            <w:szCs w:val="21"/>
            <w:lang w:val="en"/>
          </w:rPr>
          <w:t>0027-9358</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hyperlink r:id="rId8507" w:tooltip="OCLC" w:history="1">
        <w:r>
          <w:rPr>
            <w:rStyle w:val="Hyperlink"/>
            <w:rFonts w:ascii="Arial" w:hAnsi="Arial" w:cs="Arial"/>
            <w:i/>
            <w:iCs/>
            <w:color w:val="0B0080"/>
            <w:sz w:val="21"/>
            <w:szCs w:val="21"/>
            <w:lang w:val="en"/>
          </w:rPr>
          <w:t>OCLC</w:t>
        </w:r>
      </w:hyperlink>
      <w:r>
        <w:rPr>
          <w:rStyle w:val="HTMLCite"/>
          <w:rFonts w:ascii="Arial" w:hAnsi="Arial" w:cs="Arial"/>
          <w:color w:val="252525"/>
          <w:sz w:val="21"/>
          <w:szCs w:val="21"/>
          <w:lang w:val="en"/>
        </w:rPr>
        <w:t> </w:t>
      </w:r>
      <w:hyperlink r:id="rId8508" w:history="1">
        <w:r>
          <w:rPr>
            <w:rStyle w:val="Hyperlink"/>
            <w:rFonts w:ascii="Arial" w:hAnsi="Arial" w:cs="Arial"/>
            <w:i/>
            <w:iCs/>
            <w:color w:val="663366"/>
            <w:sz w:val="21"/>
            <w:szCs w:val="21"/>
            <w:lang w:val="en"/>
          </w:rPr>
          <w:t>643483454</w:t>
        </w:r>
      </w:hyperlink>
      <w:r>
        <w:rPr>
          <w:rStyle w:val="HTMLCite"/>
          <w:rFonts w:ascii="Arial" w:hAnsi="Arial" w:cs="Arial"/>
          <w:color w:val="252525"/>
          <w:sz w:val="21"/>
          <w:szCs w:val="21"/>
          <w:lang w:val="en"/>
        </w:rPr>
        <w:t>.</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External links</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180" w:type="dxa"/>
          <w:bottom w:w="120" w:type="dxa"/>
          <w:right w:w="120" w:type="dxa"/>
        </w:tblCellMar>
        <w:tblLook w:val="04A0" w:firstRow="1" w:lastRow="0" w:firstColumn="1" w:lastColumn="0" w:noHBand="0" w:noVBand="1"/>
      </w:tblPr>
      <w:tblGrid>
        <w:gridCol w:w="750"/>
        <w:gridCol w:w="2820"/>
      </w:tblGrid>
      <w:tr w:rsidR="00F57791" w:rsidTr="00F57791">
        <w:trPr>
          <w:tblCellSpacing w:w="15" w:type="dxa"/>
        </w:trPr>
        <w:tc>
          <w:tcPr>
            <w:tcW w:w="0" w:type="auto"/>
            <w:gridSpan w:val="2"/>
            <w:tcBorders>
              <w:bottom w:val="single" w:sz="6" w:space="0" w:color="AAAAAA"/>
            </w:tcBorders>
            <w:shd w:val="clear" w:color="auto" w:fill="F9F9F9"/>
            <w:tcMar>
              <w:top w:w="60" w:type="dxa"/>
              <w:left w:w="180" w:type="dxa"/>
              <w:bottom w:w="180" w:type="dxa"/>
              <w:right w:w="120" w:type="dxa"/>
            </w:tcMar>
            <w:vAlign w:val="center"/>
            <w:hideMark/>
          </w:tcPr>
          <w:p w:rsidR="00F57791" w:rsidRDefault="00F57791">
            <w:pPr>
              <w:spacing w:before="60" w:after="60" w:line="300" w:lineRule="atLeast"/>
              <w:jc w:val="center"/>
              <w:divId w:val="1478255776"/>
              <w:rPr>
                <w:sz w:val="18"/>
                <w:szCs w:val="18"/>
              </w:rPr>
            </w:pPr>
            <w:r>
              <w:rPr>
                <w:sz w:val="18"/>
                <w:szCs w:val="18"/>
              </w:rPr>
              <w:t>Find more about</w:t>
            </w:r>
            <w:r>
              <w:rPr>
                <w:sz w:val="18"/>
                <w:szCs w:val="18"/>
              </w:rPr>
              <w:br/>
            </w:r>
            <w:r>
              <w:rPr>
                <w:b/>
                <w:bCs/>
                <w:sz w:val="18"/>
                <w:szCs w:val="18"/>
              </w:rPr>
              <w:t>Jupiter</w:t>
            </w:r>
            <w:r>
              <w:rPr>
                <w:sz w:val="18"/>
                <w:szCs w:val="18"/>
              </w:rPr>
              <w:br/>
              <w:t>at Wikipedia's</w:t>
            </w:r>
            <w:r>
              <w:rPr>
                <w:rStyle w:val="apple-converted-space"/>
                <w:sz w:val="18"/>
                <w:szCs w:val="18"/>
              </w:rPr>
              <w:t> </w:t>
            </w:r>
            <w:hyperlink r:id="rId8509" w:tooltip="Wikipedia:Wikimedia sister projects" w:history="1">
              <w:r>
                <w:rPr>
                  <w:rStyle w:val="Hyperlink"/>
                  <w:color w:val="0B0080"/>
                  <w:sz w:val="18"/>
                  <w:szCs w:val="18"/>
                </w:rPr>
                <w:t>sister projects</w:t>
              </w:r>
            </w:hyperlink>
          </w:p>
        </w:tc>
      </w:tr>
      <w:tr w:rsidR="00F57791" w:rsidTr="00F57791">
        <w:trPr>
          <w:trHeight w:val="375"/>
          <w:tblCellSpacing w:w="15" w:type="dxa"/>
        </w:trPr>
        <w:tc>
          <w:tcPr>
            <w:tcW w:w="0" w:type="auto"/>
            <w:shd w:val="clear" w:color="auto" w:fill="F9F9F9"/>
            <w:tcMar>
              <w:top w:w="180" w:type="dxa"/>
              <w:left w:w="180" w:type="dxa"/>
              <w:bottom w:w="120" w:type="dxa"/>
              <w:right w:w="120" w:type="dxa"/>
            </w:tcMar>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38125" cy="238125"/>
                  <wp:effectExtent l="0" t="0" r="9525" b="9525"/>
                  <wp:docPr id="160" name="Picture 160" descr="Search Wiktionary">
                    <a:hlinkClick xmlns:a="http://schemas.openxmlformats.org/drawingml/2006/main" r:id="rId8510"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rch Wiktionary">
                            <a:hlinkClick r:id="rId8510" tooltip="&quot;Search Wiktionary&quot;"/>
                          </pic:cNvPr>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tcMar>
              <w:top w:w="180" w:type="dxa"/>
              <w:left w:w="180" w:type="dxa"/>
              <w:bottom w:w="120" w:type="dxa"/>
              <w:right w:w="120" w:type="dxa"/>
            </w:tcMar>
            <w:vAlign w:val="center"/>
            <w:hideMark/>
          </w:tcPr>
          <w:p w:rsidR="00F57791" w:rsidRDefault="00F57791">
            <w:pPr>
              <w:spacing w:before="60" w:after="60" w:line="300" w:lineRule="atLeast"/>
              <w:rPr>
                <w:sz w:val="18"/>
                <w:szCs w:val="18"/>
              </w:rPr>
            </w:pPr>
            <w:hyperlink r:id="rId8511" w:tooltip="wikt:Special:Search/Jupiter" w:history="1">
              <w:r>
                <w:rPr>
                  <w:rStyle w:val="Hyperlink"/>
                  <w:color w:val="663366"/>
                  <w:sz w:val="18"/>
                  <w:szCs w:val="18"/>
                </w:rPr>
                <w:t>Definitions</w:t>
              </w:r>
            </w:hyperlink>
            <w:r>
              <w:rPr>
                <w:rStyle w:val="apple-converted-space"/>
                <w:sz w:val="18"/>
                <w:szCs w:val="18"/>
              </w:rPr>
              <w:t> </w:t>
            </w:r>
            <w:r>
              <w:rPr>
                <w:sz w:val="18"/>
                <w:szCs w:val="18"/>
              </w:rPr>
              <w:t>from Wiktionary</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171450" cy="238125"/>
                  <wp:effectExtent l="0" t="0" r="0" b="9525"/>
                  <wp:docPr id="159" name="Picture 159" descr="Search Commons">
                    <a:hlinkClick xmlns:a="http://schemas.openxmlformats.org/drawingml/2006/main" r:id="rId8512"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arch Commons">
                            <a:hlinkClick r:id="rId8512" tooltip="&quot;Search Commons&quot;"/>
                          </pic:cNvPr>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8513" w:tooltip="c:Special:Search/Jupiter" w:history="1">
              <w:r>
                <w:rPr>
                  <w:rStyle w:val="Hyperlink"/>
                  <w:color w:val="663366"/>
                  <w:sz w:val="18"/>
                  <w:szCs w:val="18"/>
                </w:rPr>
                <w:t>Media</w:t>
              </w:r>
            </w:hyperlink>
            <w:r>
              <w:rPr>
                <w:rStyle w:val="apple-converted-space"/>
                <w:sz w:val="18"/>
                <w:szCs w:val="18"/>
              </w:rPr>
              <w:t> </w:t>
            </w:r>
            <w:r>
              <w:rPr>
                <w:sz w:val="18"/>
                <w:szCs w:val="18"/>
              </w:rPr>
              <w:t>from Commons</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38125" cy="133350"/>
                  <wp:effectExtent l="0" t="0" r="9525" b="0"/>
                  <wp:docPr id="158" name="Picture 158" descr="Search Wikinews">
                    <a:hlinkClick xmlns:a="http://schemas.openxmlformats.org/drawingml/2006/main" r:id="rId8514"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arch Wikinews">
                            <a:hlinkClick r:id="rId8514" tooltip="&quot;Search Wikinews&quot;"/>
                          </pic:cNvPr>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8515" w:tooltip="n:Special:Search/Jupiter" w:history="1">
              <w:r>
                <w:rPr>
                  <w:rStyle w:val="Hyperlink"/>
                  <w:color w:val="663366"/>
                  <w:sz w:val="18"/>
                  <w:szCs w:val="18"/>
                </w:rPr>
                <w:t>News</w:t>
              </w:r>
            </w:hyperlink>
            <w:r>
              <w:rPr>
                <w:rStyle w:val="apple-converted-space"/>
                <w:sz w:val="18"/>
                <w:szCs w:val="18"/>
              </w:rPr>
              <w:t> </w:t>
            </w:r>
            <w:r>
              <w:rPr>
                <w:sz w:val="18"/>
                <w:szCs w:val="18"/>
              </w:rPr>
              <w:t>from Wikinews</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00025" cy="238125"/>
                  <wp:effectExtent l="0" t="0" r="9525" b="9525"/>
                  <wp:docPr id="157" name="Picture 157" descr="Search Wikiquote">
                    <a:hlinkClick xmlns:a="http://schemas.openxmlformats.org/drawingml/2006/main" r:id="rId8516"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arch Wikiquote">
                            <a:hlinkClick r:id="rId8516" tooltip="&quot;Search Wikiquote&quot;"/>
                          </pic:cNvPr>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8517" w:tooltip="q:Special:Search/Jupiter" w:history="1">
              <w:r>
                <w:rPr>
                  <w:rStyle w:val="Hyperlink"/>
                  <w:color w:val="663366"/>
                  <w:sz w:val="18"/>
                  <w:szCs w:val="18"/>
                </w:rPr>
                <w:t>Quotations</w:t>
              </w:r>
            </w:hyperlink>
            <w:r>
              <w:rPr>
                <w:rStyle w:val="apple-converted-space"/>
                <w:sz w:val="18"/>
                <w:szCs w:val="18"/>
              </w:rPr>
              <w:t> </w:t>
            </w:r>
            <w:r>
              <w:rPr>
                <w:sz w:val="18"/>
                <w:szCs w:val="18"/>
              </w:rPr>
              <w:t>from Wikiquote</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28600" cy="238125"/>
                  <wp:effectExtent l="0" t="0" r="0" b="9525"/>
                  <wp:docPr id="156" name="Picture 156" descr="Search Wikisource">
                    <a:hlinkClick xmlns:a="http://schemas.openxmlformats.org/drawingml/2006/main" r:id="rId8518"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arch Wikisource">
                            <a:hlinkClick r:id="rId8518" tooltip="&quot;Search Wikisource&quot;"/>
                          </pic:cNvPr>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8519" w:tooltip="s:Special:Search/Jupiter" w:history="1">
              <w:r>
                <w:rPr>
                  <w:rStyle w:val="Hyperlink"/>
                  <w:color w:val="663366"/>
                  <w:sz w:val="18"/>
                  <w:szCs w:val="18"/>
                </w:rPr>
                <w:t>Texts</w:t>
              </w:r>
            </w:hyperlink>
            <w:r>
              <w:rPr>
                <w:rStyle w:val="apple-converted-space"/>
                <w:sz w:val="18"/>
                <w:szCs w:val="18"/>
              </w:rPr>
              <w:t> </w:t>
            </w:r>
            <w:r>
              <w:rPr>
                <w:sz w:val="18"/>
                <w:szCs w:val="18"/>
              </w:rPr>
              <w:t>from Wikisource</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38125" cy="238125"/>
                  <wp:effectExtent l="0" t="0" r="9525" b="9525"/>
                  <wp:docPr id="155" name="Picture 155" descr="Search Wikibooks">
                    <a:hlinkClick xmlns:a="http://schemas.openxmlformats.org/drawingml/2006/main" r:id="rId8520"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arch Wikibooks">
                            <a:hlinkClick r:id="rId8520" tooltip="&quot;Search Wikibooks&quot;"/>
                          </pic:cNvPr>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8521" w:tooltip="b:Special:Search/Jupiter" w:history="1">
              <w:r>
                <w:rPr>
                  <w:rStyle w:val="Hyperlink"/>
                  <w:color w:val="663366"/>
                  <w:sz w:val="18"/>
                  <w:szCs w:val="18"/>
                </w:rPr>
                <w:t>Textbooks</w:t>
              </w:r>
            </w:hyperlink>
            <w:r>
              <w:rPr>
                <w:rStyle w:val="apple-converted-space"/>
                <w:sz w:val="18"/>
                <w:szCs w:val="18"/>
              </w:rPr>
              <w:t> </w:t>
            </w:r>
            <w:r>
              <w:rPr>
                <w:sz w:val="18"/>
                <w:szCs w:val="18"/>
              </w:rPr>
              <w:t>from Wikibooks</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38125" cy="219075"/>
                  <wp:effectExtent l="0" t="0" r="9525" b="9525"/>
                  <wp:docPr id="154" name="Picture 154" descr="Search Wikiversity">
                    <a:hlinkClick xmlns:a="http://schemas.openxmlformats.org/drawingml/2006/main" r:id="rId8522"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arch Wikiversity">
                            <a:hlinkClick r:id="rId8522" tooltip="&quot;Search Wikiversity&quot;"/>
                          </pic:cNvPr>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8523" w:tooltip="v:Special:Search/Jupiter" w:history="1">
              <w:r>
                <w:rPr>
                  <w:rStyle w:val="Hyperlink"/>
                  <w:color w:val="663366"/>
                  <w:sz w:val="18"/>
                  <w:szCs w:val="18"/>
                </w:rPr>
                <w:t>Learning resources</w:t>
              </w:r>
            </w:hyperlink>
            <w:r>
              <w:rPr>
                <w:rStyle w:val="apple-converted-space"/>
                <w:sz w:val="18"/>
                <w:szCs w:val="18"/>
              </w:rPr>
              <w:t> </w:t>
            </w:r>
            <w:r>
              <w:rPr>
                <w:sz w:val="18"/>
                <w:szCs w:val="18"/>
              </w:rPr>
              <w:t>from Wikiversity</w:t>
            </w:r>
          </w:p>
        </w:tc>
      </w:tr>
    </w:tbl>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Hans Lohninger; et al. (November 2, 2005).</w:t>
      </w:r>
      <w:r>
        <w:rPr>
          <w:rStyle w:val="apple-converted-space"/>
          <w:rFonts w:ascii="Arial" w:hAnsi="Arial" w:cs="Arial"/>
          <w:i/>
          <w:iCs/>
          <w:color w:val="252525"/>
          <w:sz w:val="21"/>
          <w:szCs w:val="21"/>
          <w:lang w:val="en"/>
        </w:rPr>
        <w:t> </w:t>
      </w:r>
      <w:hyperlink r:id="rId8524" w:history="1">
        <w:r>
          <w:rPr>
            <w:rStyle w:val="Hyperlink"/>
            <w:rFonts w:ascii="Arial" w:hAnsi="Arial" w:cs="Arial"/>
            <w:i/>
            <w:iCs/>
            <w:color w:val="663366"/>
            <w:sz w:val="21"/>
            <w:szCs w:val="21"/>
            <w:lang w:val="en"/>
          </w:rPr>
          <w:t>"Jupiter, As Seen By Voyager 1"</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A Trip into Space. Virtual Institute of Applied Science</w:t>
      </w:r>
      <w:r>
        <w:rPr>
          <w:rStyle w:val="reference-accessdate"/>
          <w:rFonts w:ascii="Arial" w:hAnsi="Arial" w:cs="Arial"/>
          <w:i/>
          <w:iCs/>
          <w:color w:val="252525"/>
          <w:sz w:val="21"/>
          <w:szCs w:val="21"/>
          <w:lang w:val="en"/>
        </w:rPr>
        <w:t>. Retrieved</w:t>
      </w:r>
      <w:r>
        <w:rPr>
          <w:rStyle w:val="apple-converted-space"/>
          <w:rFonts w:ascii="Arial" w:hAnsi="Arial" w:cs="Arial"/>
          <w:i/>
          <w:iCs/>
          <w:color w:val="252525"/>
          <w:sz w:val="21"/>
          <w:szCs w:val="21"/>
          <w:lang w:val="en"/>
        </w:rPr>
        <w:t> </w:t>
      </w:r>
      <w:r>
        <w:rPr>
          <w:rStyle w:val="nowrap"/>
          <w:rFonts w:ascii="Arial" w:hAnsi="Arial" w:cs="Arial"/>
          <w:i/>
          <w:iCs/>
          <w:color w:val="252525"/>
          <w:sz w:val="21"/>
          <w:szCs w:val="21"/>
          <w:lang w:val="en"/>
        </w:rPr>
        <w:t>March 9,</w:t>
      </w:r>
      <w:r>
        <w:rPr>
          <w:rStyle w:val="apple-converted-space"/>
          <w:rFonts w:ascii="Arial" w:hAnsi="Arial" w:cs="Arial"/>
          <w:i/>
          <w:iCs/>
          <w:color w:val="252525"/>
          <w:sz w:val="21"/>
          <w:szCs w:val="21"/>
          <w:lang w:val="en"/>
        </w:rPr>
        <w:t> </w:t>
      </w:r>
      <w:r>
        <w:rPr>
          <w:rStyle w:val="reference-accessdate"/>
          <w:rFonts w:ascii="Arial" w:hAnsi="Arial" w:cs="Arial"/>
          <w:i/>
          <w:iCs/>
          <w:color w:val="252525"/>
          <w:sz w:val="21"/>
          <w:szCs w:val="21"/>
          <w:lang w:val="en"/>
        </w:rPr>
        <w:t>2007</w:t>
      </w:r>
      <w:r>
        <w:rPr>
          <w:rStyle w:val="HTMLCite"/>
          <w:rFonts w:ascii="Arial" w:hAnsi="Arial" w:cs="Arial"/>
          <w:color w:val="252525"/>
          <w:sz w:val="21"/>
          <w:szCs w:val="21"/>
          <w:lang w:val="en"/>
        </w:rPr>
        <w:t>.</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Dunn, Tony (2006).</w:t>
      </w:r>
      <w:r>
        <w:rPr>
          <w:rStyle w:val="apple-converted-space"/>
          <w:rFonts w:ascii="Arial" w:hAnsi="Arial" w:cs="Arial"/>
          <w:i/>
          <w:iCs/>
          <w:color w:val="252525"/>
          <w:sz w:val="21"/>
          <w:szCs w:val="21"/>
          <w:lang w:val="en"/>
        </w:rPr>
        <w:t> </w:t>
      </w:r>
      <w:hyperlink r:id="rId8525" w:history="1">
        <w:r>
          <w:rPr>
            <w:rStyle w:val="Hyperlink"/>
            <w:rFonts w:ascii="Arial" w:hAnsi="Arial" w:cs="Arial"/>
            <w:i/>
            <w:iCs/>
            <w:color w:val="663366"/>
            <w:sz w:val="21"/>
            <w:szCs w:val="21"/>
            <w:lang w:val="en"/>
          </w:rPr>
          <w:t>"The Jovian System"</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Gravity Simulator</w:t>
      </w:r>
      <w:r>
        <w:rPr>
          <w:rStyle w:val="reference-accessdate"/>
          <w:rFonts w:ascii="Arial" w:hAnsi="Arial" w:cs="Arial"/>
          <w:i/>
          <w:iCs/>
          <w:color w:val="252525"/>
          <w:sz w:val="21"/>
          <w:szCs w:val="21"/>
          <w:lang w:val="en"/>
        </w:rPr>
        <w:t>. Retrieved</w:t>
      </w:r>
      <w:r>
        <w:rPr>
          <w:rStyle w:val="apple-converted-space"/>
          <w:rFonts w:ascii="Arial" w:hAnsi="Arial" w:cs="Arial"/>
          <w:i/>
          <w:iCs/>
          <w:color w:val="252525"/>
          <w:sz w:val="21"/>
          <w:szCs w:val="21"/>
          <w:lang w:val="en"/>
        </w:rPr>
        <w:t> </w:t>
      </w:r>
      <w:r>
        <w:rPr>
          <w:rStyle w:val="nowrap"/>
          <w:rFonts w:ascii="Arial" w:hAnsi="Arial" w:cs="Arial"/>
          <w:i/>
          <w:iCs/>
          <w:color w:val="252525"/>
          <w:sz w:val="21"/>
          <w:szCs w:val="21"/>
          <w:lang w:val="en"/>
        </w:rPr>
        <w:t>March 9,</w:t>
      </w:r>
      <w:r>
        <w:rPr>
          <w:rStyle w:val="apple-converted-space"/>
          <w:rFonts w:ascii="Arial" w:hAnsi="Arial" w:cs="Arial"/>
          <w:i/>
          <w:iCs/>
          <w:color w:val="252525"/>
          <w:sz w:val="21"/>
          <w:szCs w:val="21"/>
          <w:lang w:val="en"/>
        </w:rPr>
        <w:t> </w:t>
      </w:r>
      <w:r>
        <w:rPr>
          <w:rStyle w:val="reference-accessdate"/>
          <w:rFonts w:ascii="Arial" w:hAnsi="Arial" w:cs="Arial"/>
          <w:i/>
          <w:iCs/>
          <w:color w:val="252525"/>
          <w:sz w:val="21"/>
          <w:szCs w:val="21"/>
          <w:lang w:val="en"/>
        </w:rPr>
        <w:t>2007</w:t>
      </w:r>
      <w:r>
        <w:rPr>
          <w:rStyle w:val="HTMLCite"/>
          <w:rFonts w:ascii="Arial" w:hAnsi="Arial" w:cs="Arial"/>
          <w:color w:val="252525"/>
          <w:sz w:val="21"/>
          <w:szCs w:val="21"/>
          <w:lang w:val="en"/>
        </w:rPr>
        <w:t>.</w:t>
      </w:r>
      <w:r>
        <w:rPr>
          <w:rFonts w:ascii="Arial" w:hAnsi="Arial" w:cs="Arial"/>
          <w:color w:val="252525"/>
          <w:sz w:val="21"/>
          <w:szCs w:val="21"/>
          <w:lang w:val="en"/>
        </w:rPr>
        <w:t>—A simulation of the 62 moons of Jupiter.</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Seronik, G.; Ashford, A. R.</w:t>
      </w:r>
      <w:r>
        <w:rPr>
          <w:rStyle w:val="apple-converted-space"/>
          <w:rFonts w:ascii="Arial" w:hAnsi="Arial" w:cs="Arial"/>
          <w:i/>
          <w:iCs/>
          <w:color w:val="252525"/>
          <w:sz w:val="21"/>
          <w:szCs w:val="21"/>
          <w:lang w:val="en"/>
        </w:rPr>
        <w:t> </w:t>
      </w:r>
      <w:hyperlink r:id="rId8526" w:history="1">
        <w:r>
          <w:rPr>
            <w:rStyle w:val="Hyperlink"/>
            <w:rFonts w:ascii="Arial" w:hAnsi="Arial" w:cs="Arial"/>
            <w:i/>
            <w:iCs/>
            <w:color w:val="663366"/>
            <w:sz w:val="21"/>
            <w:szCs w:val="21"/>
            <w:lang w:val="en"/>
          </w:rPr>
          <w:t>"Chasing the Moons of Jupiter"</w:t>
        </w:r>
      </w:hyperlink>
      <w:r>
        <w:rPr>
          <w:rStyle w:val="HTMLCite"/>
          <w:rFonts w:ascii="Arial" w:hAnsi="Arial" w:cs="Arial"/>
          <w:color w:val="252525"/>
          <w:sz w:val="21"/>
          <w:szCs w:val="21"/>
          <w:lang w:val="en"/>
        </w:rPr>
        <w:t>. Sky &amp; Telescope. Archived from</w:t>
      </w:r>
      <w:r>
        <w:rPr>
          <w:rStyle w:val="apple-converted-space"/>
          <w:rFonts w:ascii="Arial" w:hAnsi="Arial" w:cs="Arial"/>
          <w:i/>
          <w:iCs/>
          <w:color w:val="252525"/>
          <w:sz w:val="21"/>
          <w:szCs w:val="21"/>
          <w:lang w:val="en"/>
        </w:rPr>
        <w:t> </w:t>
      </w:r>
      <w:hyperlink r:id="rId8527" w:history="1">
        <w:r>
          <w:rPr>
            <w:rStyle w:val="Hyperlink"/>
            <w:rFonts w:ascii="Arial" w:hAnsi="Arial" w:cs="Arial"/>
            <w:i/>
            <w:iCs/>
            <w:color w:val="663366"/>
            <w:sz w:val="21"/>
            <w:szCs w:val="21"/>
            <w:lang w:val="en"/>
          </w:rPr>
          <w:t>the original</w:t>
        </w:r>
      </w:hyperlink>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on July 13, 2007</w:t>
      </w:r>
      <w:r>
        <w:rPr>
          <w:rStyle w:val="reference-accessdate"/>
          <w:rFonts w:ascii="Arial" w:hAnsi="Arial" w:cs="Arial"/>
          <w:i/>
          <w:iCs/>
          <w:color w:val="252525"/>
          <w:sz w:val="21"/>
          <w:szCs w:val="21"/>
          <w:lang w:val="en"/>
        </w:rPr>
        <w:t>. Retrieved</w:t>
      </w:r>
      <w:r>
        <w:rPr>
          <w:rStyle w:val="apple-converted-space"/>
          <w:rFonts w:ascii="Arial" w:hAnsi="Arial" w:cs="Arial"/>
          <w:i/>
          <w:iCs/>
          <w:color w:val="252525"/>
          <w:sz w:val="21"/>
          <w:szCs w:val="21"/>
          <w:lang w:val="en"/>
        </w:rPr>
        <w:t> </w:t>
      </w:r>
      <w:r>
        <w:rPr>
          <w:rStyle w:val="nowrap"/>
          <w:rFonts w:ascii="Arial" w:hAnsi="Arial" w:cs="Arial"/>
          <w:i/>
          <w:iCs/>
          <w:color w:val="252525"/>
          <w:sz w:val="21"/>
          <w:szCs w:val="21"/>
          <w:lang w:val="en"/>
        </w:rPr>
        <w:t>March 9,</w:t>
      </w:r>
      <w:r>
        <w:rPr>
          <w:rStyle w:val="apple-converted-space"/>
          <w:rFonts w:ascii="Arial" w:hAnsi="Arial" w:cs="Arial"/>
          <w:i/>
          <w:iCs/>
          <w:color w:val="252525"/>
          <w:sz w:val="21"/>
          <w:szCs w:val="21"/>
          <w:lang w:val="en"/>
        </w:rPr>
        <w:t> </w:t>
      </w:r>
      <w:r>
        <w:rPr>
          <w:rStyle w:val="reference-accessdate"/>
          <w:rFonts w:ascii="Arial" w:hAnsi="Arial" w:cs="Arial"/>
          <w:i/>
          <w:iCs/>
          <w:color w:val="252525"/>
          <w:sz w:val="21"/>
          <w:szCs w:val="21"/>
          <w:lang w:val="en"/>
        </w:rPr>
        <w:t>2007</w:t>
      </w:r>
      <w:r>
        <w:rPr>
          <w:rStyle w:val="HTMLCite"/>
          <w:rFonts w:ascii="Arial" w:hAnsi="Arial" w:cs="Arial"/>
          <w:color w:val="252525"/>
          <w:sz w:val="21"/>
          <w:szCs w:val="21"/>
          <w:lang w:val="en"/>
        </w:rPr>
        <w:t>.</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Anonymous (May 2, 2007).</w:t>
      </w:r>
      <w:r>
        <w:rPr>
          <w:rStyle w:val="apple-converted-space"/>
          <w:rFonts w:ascii="Arial" w:hAnsi="Arial" w:cs="Arial"/>
          <w:i/>
          <w:iCs/>
          <w:color w:val="252525"/>
          <w:sz w:val="21"/>
          <w:szCs w:val="21"/>
          <w:lang w:val="en"/>
        </w:rPr>
        <w:t> </w:t>
      </w:r>
      <w:hyperlink r:id="rId8528" w:history="1">
        <w:r>
          <w:rPr>
            <w:rStyle w:val="Hyperlink"/>
            <w:rFonts w:ascii="Arial" w:hAnsi="Arial" w:cs="Arial"/>
            <w:i/>
            <w:iCs/>
            <w:color w:val="663366"/>
            <w:sz w:val="21"/>
            <w:szCs w:val="21"/>
            <w:lang w:val="en"/>
          </w:rPr>
          <w:t>"In Pictures: New views of Jupiter"</w:t>
        </w:r>
      </w:hyperlink>
      <w:r>
        <w:rPr>
          <w:rStyle w:val="HTMLCite"/>
          <w:rFonts w:ascii="Arial" w:hAnsi="Arial" w:cs="Arial"/>
          <w:color w:val="252525"/>
          <w:sz w:val="21"/>
          <w:szCs w:val="21"/>
          <w:lang w:val="en"/>
        </w:rPr>
        <w:t>. BBC News</w:t>
      </w:r>
      <w:r>
        <w:rPr>
          <w:rStyle w:val="reference-accessdate"/>
          <w:rFonts w:ascii="Arial" w:hAnsi="Arial" w:cs="Arial"/>
          <w:i/>
          <w:iCs/>
          <w:color w:val="252525"/>
          <w:sz w:val="21"/>
          <w:szCs w:val="21"/>
          <w:lang w:val="en"/>
        </w:rPr>
        <w:t>. Retrieved</w:t>
      </w:r>
      <w:r>
        <w:rPr>
          <w:rStyle w:val="apple-converted-space"/>
          <w:rFonts w:ascii="Arial" w:hAnsi="Arial" w:cs="Arial"/>
          <w:i/>
          <w:iCs/>
          <w:color w:val="252525"/>
          <w:sz w:val="21"/>
          <w:szCs w:val="21"/>
          <w:lang w:val="en"/>
        </w:rPr>
        <w:t> </w:t>
      </w:r>
      <w:r>
        <w:rPr>
          <w:rStyle w:val="nowrap"/>
          <w:rFonts w:ascii="Arial" w:hAnsi="Arial" w:cs="Arial"/>
          <w:i/>
          <w:iCs/>
          <w:color w:val="252525"/>
          <w:sz w:val="21"/>
          <w:szCs w:val="21"/>
          <w:lang w:val="en"/>
        </w:rPr>
        <w:t>May 2,</w:t>
      </w:r>
      <w:r>
        <w:rPr>
          <w:rStyle w:val="apple-converted-space"/>
          <w:rFonts w:ascii="Arial" w:hAnsi="Arial" w:cs="Arial"/>
          <w:i/>
          <w:iCs/>
          <w:color w:val="252525"/>
          <w:sz w:val="21"/>
          <w:szCs w:val="21"/>
          <w:lang w:val="en"/>
        </w:rPr>
        <w:t> </w:t>
      </w:r>
      <w:r>
        <w:rPr>
          <w:rStyle w:val="reference-accessdate"/>
          <w:rFonts w:ascii="Arial" w:hAnsi="Arial" w:cs="Arial"/>
          <w:i/>
          <w:iCs/>
          <w:color w:val="252525"/>
          <w:sz w:val="21"/>
          <w:szCs w:val="21"/>
          <w:lang w:val="en"/>
        </w:rPr>
        <w:t>2007</w:t>
      </w:r>
      <w:r>
        <w:rPr>
          <w:rStyle w:val="HTMLCite"/>
          <w:rFonts w:ascii="Arial" w:hAnsi="Arial" w:cs="Arial"/>
          <w:color w:val="252525"/>
          <w:sz w:val="21"/>
          <w:szCs w:val="21"/>
          <w:lang w:val="en"/>
        </w:rPr>
        <w:t>.</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Cain, Fraser.</w:t>
      </w:r>
      <w:r>
        <w:rPr>
          <w:rStyle w:val="apple-converted-space"/>
          <w:rFonts w:ascii="Arial" w:hAnsi="Arial" w:cs="Arial"/>
          <w:i/>
          <w:iCs/>
          <w:color w:val="252525"/>
          <w:sz w:val="21"/>
          <w:szCs w:val="21"/>
          <w:lang w:val="en"/>
        </w:rPr>
        <w:t> </w:t>
      </w:r>
      <w:hyperlink r:id="rId8529" w:history="1">
        <w:r>
          <w:rPr>
            <w:rStyle w:val="Hyperlink"/>
            <w:rFonts w:ascii="Arial" w:hAnsi="Arial" w:cs="Arial"/>
            <w:i/>
            <w:iCs/>
            <w:color w:val="663366"/>
            <w:sz w:val="21"/>
            <w:szCs w:val="21"/>
            <w:lang w:val="en"/>
          </w:rPr>
          <w:t>"Jupiter"</w:t>
        </w:r>
      </w:hyperlink>
      <w:r>
        <w:rPr>
          <w:rStyle w:val="HTMLCite"/>
          <w:rFonts w:ascii="Arial" w:hAnsi="Arial" w:cs="Arial"/>
          <w:color w:val="252525"/>
          <w:sz w:val="21"/>
          <w:szCs w:val="21"/>
          <w:lang w:val="en"/>
        </w:rPr>
        <w:t>. Universe Today</w:t>
      </w:r>
      <w:r>
        <w:rPr>
          <w:rStyle w:val="reference-accessdate"/>
          <w:rFonts w:ascii="Arial" w:hAnsi="Arial" w:cs="Arial"/>
          <w:i/>
          <w:iCs/>
          <w:color w:val="252525"/>
          <w:sz w:val="21"/>
          <w:szCs w:val="21"/>
          <w:lang w:val="en"/>
        </w:rPr>
        <w:t>. Retrieved</w:t>
      </w:r>
      <w:r>
        <w:rPr>
          <w:rStyle w:val="apple-converted-space"/>
          <w:rFonts w:ascii="Arial" w:hAnsi="Arial" w:cs="Arial"/>
          <w:i/>
          <w:iCs/>
          <w:color w:val="252525"/>
          <w:sz w:val="21"/>
          <w:szCs w:val="21"/>
          <w:lang w:val="en"/>
        </w:rPr>
        <w:t> </w:t>
      </w:r>
      <w:r>
        <w:rPr>
          <w:rStyle w:val="nowrap"/>
          <w:rFonts w:ascii="Arial" w:hAnsi="Arial" w:cs="Arial"/>
          <w:i/>
          <w:iCs/>
          <w:color w:val="252525"/>
          <w:sz w:val="21"/>
          <w:szCs w:val="21"/>
          <w:lang w:val="en"/>
        </w:rPr>
        <w:t>April 1,</w:t>
      </w:r>
      <w:r>
        <w:rPr>
          <w:rStyle w:val="apple-converted-space"/>
          <w:rFonts w:ascii="Arial" w:hAnsi="Arial" w:cs="Arial"/>
          <w:i/>
          <w:iCs/>
          <w:color w:val="252525"/>
          <w:sz w:val="21"/>
          <w:szCs w:val="21"/>
          <w:lang w:val="en"/>
        </w:rPr>
        <w:t> </w:t>
      </w:r>
      <w:r>
        <w:rPr>
          <w:rStyle w:val="reference-accessdate"/>
          <w:rFonts w:ascii="Arial" w:hAnsi="Arial" w:cs="Arial"/>
          <w:i/>
          <w:iCs/>
          <w:color w:val="252525"/>
          <w:sz w:val="21"/>
          <w:szCs w:val="21"/>
          <w:lang w:val="en"/>
        </w:rPr>
        <w:t>2008</w:t>
      </w:r>
      <w:r>
        <w:rPr>
          <w:rStyle w:val="HTMLCite"/>
          <w:rFonts w:ascii="Arial" w:hAnsi="Arial" w:cs="Arial"/>
          <w:color w:val="252525"/>
          <w:sz w:val="21"/>
          <w:szCs w:val="21"/>
          <w:lang w:val="en"/>
        </w:rPr>
        <w:t>.</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hyperlink r:id="rId8530" w:history="1">
        <w:r>
          <w:rPr>
            <w:rStyle w:val="Hyperlink"/>
            <w:rFonts w:ascii="Arial" w:hAnsi="Arial" w:cs="Arial"/>
            <w:i/>
            <w:iCs/>
            <w:color w:val="663366"/>
            <w:sz w:val="21"/>
            <w:szCs w:val="21"/>
            <w:lang w:val="en"/>
          </w:rPr>
          <w:t>"Fantastic Flyby of the New Horizons spacecraft (May 1, 2007.)"</w:t>
        </w:r>
      </w:hyperlink>
      <w:r>
        <w:rPr>
          <w:rStyle w:val="HTMLCite"/>
          <w:rFonts w:ascii="Arial" w:hAnsi="Arial" w:cs="Arial"/>
          <w:color w:val="252525"/>
          <w:sz w:val="21"/>
          <w:szCs w:val="21"/>
          <w:lang w:val="en"/>
        </w:rPr>
        <w:t>. NASA</w:t>
      </w:r>
      <w:r>
        <w:rPr>
          <w:rStyle w:val="reference-accessdate"/>
          <w:rFonts w:ascii="Arial" w:hAnsi="Arial" w:cs="Arial"/>
          <w:i/>
          <w:iCs/>
          <w:color w:val="252525"/>
          <w:sz w:val="21"/>
          <w:szCs w:val="21"/>
          <w:lang w:val="en"/>
        </w:rPr>
        <w:t>. Retrieved</w:t>
      </w:r>
      <w:r>
        <w:rPr>
          <w:rStyle w:val="apple-converted-space"/>
          <w:rFonts w:ascii="Arial" w:hAnsi="Arial" w:cs="Arial"/>
          <w:i/>
          <w:iCs/>
          <w:color w:val="252525"/>
          <w:sz w:val="21"/>
          <w:szCs w:val="21"/>
          <w:lang w:val="en"/>
        </w:rPr>
        <w:t> </w:t>
      </w:r>
      <w:r>
        <w:rPr>
          <w:rStyle w:val="nowrap"/>
          <w:rFonts w:ascii="Arial" w:hAnsi="Arial" w:cs="Arial"/>
          <w:i/>
          <w:iCs/>
          <w:color w:val="252525"/>
          <w:sz w:val="21"/>
          <w:szCs w:val="21"/>
          <w:lang w:val="en"/>
        </w:rPr>
        <w:t>May 21,</w:t>
      </w:r>
      <w:r>
        <w:rPr>
          <w:rStyle w:val="apple-converted-space"/>
          <w:rFonts w:ascii="Arial" w:hAnsi="Arial" w:cs="Arial"/>
          <w:i/>
          <w:iCs/>
          <w:color w:val="252525"/>
          <w:sz w:val="21"/>
          <w:szCs w:val="21"/>
          <w:lang w:val="en"/>
        </w:rPr>
        <w:t> </w:t>
      </w:r>
      <w:r>
        <w:rPr>
          <w:rStyle w:val="reference-accessdate"/>
          <w:rFonts w:ascii="Arial" w:hAnsi="Arial" w:cs="Arial"/>
          <w:i/>
          <w:iCs/>
          <w:color w:val="252525"/>
          <w:sz w:val="21"/>
          <w:szCs w:val="21"/>
          <w:lang w:val="en"/>
        </w:rPr>
        <w:t>2008</w:t>
      </w:r>
      <w:r>
        <w:rPr>
          <w:rStyle w:val="HTMLCite"/>
          <w:rFonts w:ascii="Arial" w:hAnsi="Arial" w:cs="Arial"/>
          <w:color w:val="252525"/>
          <w:sz w:val="21"/>
          <w:szCs w:val="21"/>
          <w:lang w:val="en"/>
        </w:rPr>
        <w:t>.</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hyperlink r:id="rId8531" w:history="1">
        <w:r>
          <w:rPr>
            <w:rStyle w:val="Hyperlink"/>
            <w:rFonts w:ascii="Arial" w:hAnsi="Arial" w:cs="Arial"/>
            <w:i/>
            <w:iCs/>
            <w:color w:val="663366"/>
            <w:sz w:val="21"/>
            <w:szCs w:val="21"/>
            <w:lang w:val="en"/>
          </w:rPr>
          <w:t>"Moons of Jupiter articles in Planetary Science Research Discoveries"</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Planetary Science Research Discoveries. University of Hawaii, NASA</w:t>
      </w:r>
      <w:r>
        <w:rPr>
          <w:rStyle w:val="reference-accessdate"/>
          <w:rFonts w:ascii="Arial" w:hAnsi="Arial" w:cs="Arial"/>
          <w:i/>
          <w:iCs/>
          <w:color w:val="252525"/>
          <w:sz w:val="21"/>
          <w:szCs w:val="21"/>
          <w:lang w:val="en"/>
        </w:rPr>
        <w:t>. Retrieved</w:t>
      </w:r>
      <w:r>
        <w:rPr>
          <w:rStyle w:val="apple-converted-space"/>
          <w:rFonts w:ascii="Arial" w:hAnsi="Arial" w:cs="Arial"/>
          <w:i/>
          <w:iCs/>
          <w:color w:val="252525"/>
          <w:sz w:val="21"/>
          <w:szCs w:val="21"/>
          <w:lang w:val="en"/>
        </w:rPr>
        <w:t> </w:t>
      </w:r>
      <w:r>
        <w:rPr>
          <w:rStyle w:val="nowrap"/>
          <w:rFonts w:ascii="Arial" w:hAnsi="Arial" w:cs="Arial"/>
          <w:i/>
          <w:iCs/>
          <w:color w:val="252525"/>
          <w:sz w:val="21"/>
          <w:szCs w:val="21"/>
          <w:lang w:val="en"/>
        </w:rPr>
        <w:t>2015-11-17</w:t>
      </w:r>
      <w:r>
        <w:rPr>
          <w:rStyle w:val="HTMLCite"/>
          <w:rFonts w:ascii="Arial" w:hAnsi="Arial" w:cs="Arial"/>
          <w:color w:val="252525"/>
          <w:sz w:val="21"/>
          <w:szCs w:val="21"/>
          <w:lang w:val="en"/>
        </w:rPr>
        <w:t>.</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hyperlink r:id="rId8532" w:history="1">
        <w:r>
          <w:rPr>
            <w:rStyle w:val="Hyperlink"/>
            <w:rFonts w:ascii="Arial" w:hAnsi="Arial" w:cs="Arial"/>
            <w:color w:val="663366"/>
            <w:sz w:val="21"/>
            <w:szCs w:val="21"/>
            <w:lang w:val="en"/>
          </w:rPr>
          <w:t>June 2010 impact video</w:t>
        </w:r>
      </w:hyperlink>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r>
        <w:rPr>
          <w:rStyle w:val="HTMLCite"/>
          <w:rFonts w:ascii="Arial" w:hAnsi="Arial" w:cs="Arial"/>
          <w:color w:val="252525"/>
          <w:sz w:val="21"/>
          <w:szCs w:val="21"/>
          <w:lang w:val="en"/>
        </w:rPr>
        <w:t>Bauer, Amanda; Merrifield, Michael (2009).</w:t>
      </w:r>
      <w:r>
        <w:rPr>
          <w:rStyle w:val="apple-converted-space"/>
          <w:rFonts w:ascii="Arial" w:hAnsi="Arial" w:cs="Arial"/>
          <w:i/>
          <w:iCs/>
          <w:color w:val="252525"/>
          <w:sz w:val="21"/>
          <w:szCs w:val="21"/>
          <w:lang w:val="en"/>
        </w:rPr>
        <w:t> </w:t>
      </w:r>
      <w:hyperlink r:id="rId8533" w:history="1">
        <w:r>
          <w:rPr>
            <w:rStyle w:val="Hyperlink"/>
            <w:rFonts w:ascii="Arial" w:hAnsi="Arial" w:cs="Arial"/>
            <w:i/>
            <w:iCs/>
            <w:color w:val="663366"/>
            <w:sz w:val="21"/>
            <w:szCs w:val="21"/>
            <w:lang w:val="en"/>
          </w:rPr>
          <w:t>"Jupiter"</w:t>
        </w:r>
      </w:hyperlink>
      <w:r>
        <w:rPr>
          <w:rStyle w:val="HTMLCite"/>
          <w:rFonts w:ascii="Arial" w:hAnsi="Arial" w:cs="Arial"/>
          <w:color w:val="252525"/>
          <w:sz w:val="21"/>
          <w:szCs w:val="21"/>
          <w:lang w:val="en"/>
        </w:rPr>
        <w:t>.</w:t>
      </w:r>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Sixty Symbols.</w:t>
      </w:r>
      <w:r>
        <w:rPr>
          <w:rStyle w:val="apple-converted-space"/>
          <w:rFonts w:ascii="Arial" w:hAnsi="Arial" w:cs="Arial"/>
          <w:i/>
          <w:iCs/>
          <w:color w:val="252525"/>
          <w:sz w:val="21"/>
          <w:szCs w:val="21"/>
          <w:lang w:val="en"/>
        </w:rPr>
        <w:t> </w:t>
      </w:r>
      <w:hyperlink r:id="rId8534" w:tooltip="Brady Haran" w:history="1">
        <w:r>
          <w:rPr>
            <w:rStyle w:val="Hyperlink"/>
            <w:rFonts w:ascii="Arial" w:hAnsi="Arial" w:cs="Arial"/>
            <w:i/>
            <w:iCs/>
            <w:color w:val="0B0080"/>
            <w:sz w:val="21"/>
            <w:szCs w:val="21"/>
            <w:lang w:val="en"/>
          </w:rPr>
          <w:t>Brady Haran</w:t>
        </w:r>
      </w:hyperlink>
      <w:r>
        <w:rPr>
          <w:rStyle w:val="apple-converted-space"/>
          <w:rFonts w:ascii="Arial" w:hAnsi="Arial" w:cs="Arial"/>
          <w:i/>
          <w:iCs/>
          <w:color w:val="252525"/>
          <w:sz w:val="21"/>
          <w:szCs w:val="21"/>
          <w:lang w:val="en"/>
        </w:rPr>
        <w:t> </w:t>
      </w:r>
      <w:r>
        <w:rPr>
          <w:rStyle w:val="HTMLCite"/>
          <w:rFonts w:ascii="Arial" w:hAnsi="Arial" w:cs="Arial"/>
          <w:color w:val="252525"/>
          <w:sz w:val="21"/>
          <w:szCs w:val="21"/>
          <w:lang w:val="en"/>
        </w:rPr>
        <w:t>for the</w:t>
      </w:r>
      <w:r>
        <w:rPr>
          <w:rStyle w:val="apple-converted-space"/>
          <w:rFonts w:ascii="Arial" w:hAnsi="Arial" w:cs="Arial"/>
          <w:i/>
          <w:iCs/>
          <w:color w:val="252525"/>
          <w:sz w:val="21"/>
          <w:szCs w:val="21"/>
          <w:lang w:val="en"/>
        </w:rPr>
        <w:t> </w:t>
      </w:r>
      <w:hyperlink r:id="rId8535" w:tooltip="University of Nottingham" w:history="1">
        <w:r>
          <w:rPr>
            <w:rStyle w:val="Hyperlink"/>
            <w:rFonts w:ascii="Arial" w:hAnsi="Arial" w:cs="Arial"/>
            <w:i/>
            <w:iCs/>
            <w:color w:val="0B0080"/>
            <w:sz w:val="21"/>
            <w:szCs w:val="21"/>
            <w:lang w:val="en"/>
          </w:rPr>
          <w:t>University of Nottingham</w:t>
        </w:r>
      </w:hyperlink>
      <w:r>
        <w:rPr>
          <w:rStyle w:val="HTMLCite"/>
          <w:rFonts w:ascii="Arial" w:hAnsi="Arial" w:cs="Arial"/>
          <w:color w:val="252525"/>
          <w:sz w:val="21"/>
          <w:szCs w:val="21"/>
          <w:lang w:val="en"/>
        </w:rPr>
        <w:t>.</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hyperlink r:id="rId8536" w:history="1">
        <w:r>
          <w:rPr>
            <w:rStyle w:val="Hyperlink"/>
            <w:rFonts w:ascii="Arial" w:hAnsi="Arial" w:cs="Arial"/>
            <w:i/>
            <w:iCs/>
            <w:color w:val="663366"/>
            <w:sz w:val="21"/>
            <w:szCs w:val="21"/>
            <w:lang w:val="en"/>
          </w:rPr>
          <w:t>"NASA Solar System Jupiter"</w:t>
        </w:r>
      </w:hyperlink>
      <w:r>
        <w:rPr>
          <w:rStyle w:val="HTMLCite"/>
          <w:rFonts w:ascii="Arial" w:hAnsi="Arial" w:cs="Arial"/>
          <w:color w:val="252525"/>
          <w:sz w:val="21"/>
          <w:szCs w:val="21"/>
          <w:lang w:val="en"/>
        </w:rPr>
        <w:t>.</w:t>
      </w:r>
    </w:p>
    <w:p w:rsidR="00F57791" w:rsidRDefault="00F57791" w:rsidP="00F57791">
      <w:pPr>
        <w:numPr>
          <w:ilvl w:val="0"/>
          <w:numId w:val="117"/>
        </w:numPr>
        <w:shd w:val="clear" w:color="auto" w:fill="FFFFFF"/>
        <w:spacing w:before="100" w:beforeAutospacing="1" w:after="24" w:line="240" w:lineRule="auto"/>
        <w:ind w:left="384"/>
        <w:rPr>
          <w:rFonts w:ascii="Arial" w:hAnsi="Arial" w:cs="Arial"/>
          <w:color w:val="252525"/>
          <w:sz w:val="21"/>
          <w:szCs w:val="21"/>
          <w:lang w:val="en"/>
        </w:rPr>
      </w:pPr>
      <w:hyperlink r:id="rId8537" w:history="1">
        <w:r>
          <w:rPr>
            <w:rStyle w:val="Hyperlink"/>
            <w:rFonts w:ascii="Arial" w:hAnsi="Arial" w:cs="Arial"/>
            <w:color w:val="663366"/>
            <w:sz w:val="21"/>
            <w:szCs w:val="21"/>
            <w:lang w:val="en"/>
          </w:rPr>
          <w:t>Photographs of Jupiter circa 1920s from the Lick Observatory Records Digital Archive, UC Santa Cruz Library's Digital Collections</w:t>
        </w:r>
      </w:hyperlink>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0" w:type="auto"/>
                  <w:shd w:val="clear" w:color="auto" w:fill="CCCCFF"/>
                  <w:tcMar>
                    <w:top w:w="60" w:type="dxa"/>
                    <w:left w:w="240" w:type="dxa"/>
                    <w:bottom w:w="60" w:type="dxa"/>
                    <w:right w:w="240" w:type="dxa"/>
                  </w:tcMar>
                  <w:vAlign w:val="center"/>
                  <w:hideMark/>
                </w:tcPr>
                <w:p w:rsidR="00F57791" w:rsidRDefault="00F57791" w:rsidP="00F57791">
                  <w:pPr>
                    <w:spacing w:line="360" w:lineRule="atLeast"/>
                    <w:jc w:val="center"/>
                    <w:rPr>
                      <w:b/>
                      <w:bCs/>
                      <w:sz w:val="18"/>
                      <w:szCs w:val="18"/>
                    </w:rPr>
                  </w:pPr>
                  <w:r>
                    <w:rPr>
                      <w:rStyle w:val="collapsebutton"/>
                      <w:sz w:val="18"/>
                      <w:szCs w:val="18"/>
                    </w:rPr>
                    <w:t>[</w:t>
                  </w:r>
                  <w:hyperlink r:id="rId8538" w:history="1">
                    <w:r>
                      <w:rPr>
                        <w:rStyle w:val="Hyperlink"/>
                        <w:color w:val="0B0080"/>
                        <w:sz w:val="18"/>
                        <w:szCs w:val="18"/>
                      </w:rPr>
                      <w:t>show</w:t>
                    </w:r>
                  </w:hyperlink>
                  <w:r>
                    <w:rPr>
                      <w:rStyle w:val="collapsebutton"/>
                      <w:sz w:val="18"/>
                      <w:szCs w:val="18"/>
                    </w:rPr>
                    <w:t>]</w:t>
                  </w:r>
                </w:p>
                <w:p w:rsidR="00F57791" w:rsidRDefault="00F57791" w:rsidP="00F57791">
                  <w:pPr>
                    <w:numPr>
                      <w:ilvl w:val="0"/>
                      <w:numId w:val="118"/>
                    </w:numPr>
                    <w:spacing w:after="0" w:line="360" w:lineRule="atLeast"/>
                    <w:ind w:left="0"/>
                    <w:rPr>
                      <w:sz w:val="18"/>
                      <w:szCs w:val="18"/>
                    </w:rPr>
                  </w:pPr>
                  <w:hyperlink r:id="rId8539" w:tooltip="Template:Jupiter" w:history="1">
                    <w:r>
                      <w:rPr>
                        <w:rStyle w:val="Hyperlink"/>
                        <w:color w:val="0B0080"/>
                        <w:sz w:val="18"/>
                        <w:szCs w:val="18"/>
                      </w:rPr>
                      <w:t>v</w:t>
                    </w:r>
                  </w:hyperlink>
                </w:p>
                <w:p w:rsidR="00F57791" w:rsidRDefault="00F57791" w:rsidP="00F57791">
                  <w:pPr>
                    <w:numPr>
                      <w:ilvl w:val="0"/>
                      <w:numId w:val="118"/>
                    </w:numPr>
                    <w:spacing w:after="0" w:line="360" w:lineRule="atLeast"/>
                    <w:ind w:left="0"/>
                    <w:rPr>
                      <w:sz w:val="18"/>
                      <w:szCs w:val="18"/>
                    </w:rPr>
                  </w:pPr>
                  <w:hyperlink r:id="rId8540" w:tooltip="Template talk:Jupiter" w:history="1">
                    <w:r>
                      <w:rPr>
                        <w:rStyle w:val="Hyperlink"/>
                        <w:color w:val="0B0080"/>
                        <w:sz w:val="18"/>
                        <w:szCs w:val="18"/>
                      </w:rPr>
                      <w:t>t</w:t>
                    </w:r>
                  </w:hyperlink>
                </w:p>
                <w:p w:rsidR="00F57791" w:rsidRDefault="00F57791" w:rsidP="00F57791">
                  <w:pPr>
                    <w:numPr>
                      <w:ilvl w:val="0"/>
                      <w:numId w:val="118"/>
                    </w:numPr>
                    <w:spacing w:after="0" w:line="360" w:lineRule="atLeast"/>
                    <w:ind w:left="0"/>
                    <w:rPr>
                      <w:sz w:val="18"/>
                      <w:szCs w:val="18"/>
                    </w:rPr>
                  </w:pPr>
                  <w:hyperlink r:id="rId8541" w:history="1">
                    <w:r>
                      <w:rPr>
                        <w:rStyle w:val="Hyperlink"/>
                        <w:color w:val="663366"/>
                        <w:sz w:val="18"/>
                        <w:szCs w:val="18"/>
                      </w:rPr>
                      <w:t>e</w:t>
                    </w:r>
                  </w:hyperlink>
                </w:p>
                <w:p w:rsidR="00F57791" w:rsidRDefault="00F57791" w:rsidP="00F57791">
                  <w:pPr>
                    <w:spacing w:line="360" w:lineRule="atLeast"/>
                    <w:jc w:val="center"/>
                    <w:rPr>
                      <w:b/>
                      <w:bCs/>
                      <w:sz w:val="21"/>
                      <w:szCs w:val="21"/>
                    </w:rPr>
                  </w:pPr>
                  <w:r>
                    <w:rPr>
                      <w:rStyle w:val="Strong"/>
                      <w:sz w:val="21"/>
                      <w:szCs w:val="21"/>
                    </w:rPr>
                    <w:t>Jupiter</w:t>
                  </w:r>
                </w:p>
              </w:tc>
            </w:tr>
          </w:tbl>
          <w:p w:rsidR="00F57791" w:rsidRDefault="00F57791">
            <w:pPr>
              <w:spacing w:before="240" w:after="100" w:afterAutospacing="1"/>
              <w:jc w:val="center"/>
              <w:rPr>
                <w:sz w:val="18"/>
                <w:szCs w:val="18"/>
              </w:rPr>
            </w:pPr>
          </w:p>
        </w:tc>
      </w:tr>
    </w:tbl>
    <w:p w:rsidR="00F57791" w:rsidRDefault="00F57791" w:rsidP="00F57791">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0" w:type="auto"/>
                  <w:shd w:val="clear" w:color="auto" w:fill="CCCCFF"/>
                  <w:tcMar>
                    <w:top w:w="60" w:type="dxa"/>
                    <w:left w:w="240" w:type="dxa"/>
                    <w:bottom w:w="60" w:type="dxa"/>
                    <w:right w:w="240" w:type="dxa"/>
                  </w:tcMar>
                  <w:vAlign w:val="center"/>
                  <w:hideMark/>
                </w:tcPr>
                <w:p w:rsidR="00F57791" w:rsidRDefault="00F57791" w:rsidP="00F57791">
                  <w:pPr>
                    <w:spacing w:line="360" w:lineRule="atLeast"/>
                    <w:jc w:val="center"/>
                    <w:rPr>
                      <w:b/>
                      <w:bCs/>
                      <w:sz w:val="18"/>
                      <w:szCs w:val="18"/>
                    </w:rPr>
                  </w:pPr>
                  <w:r>
                    <w:rPr>
                      <w:rStyle w:val="collapsebutton"/>
                      <w:sz w:val="18"/>
                      <w:szCs w:val="18"/>
                    </w:rPr>
                    <w:t>[</w:t>
                  </w:r>
                  <w:hyperlink r:id="rId8542" w:history="1">
                    <w:r>
                      <w:rPr>
                        <w:rStyle w:val="Hyperlink"/>
                        <w:color w:val="0B0080"/>
                        <w:sz w:val="18"/>
                        <w:szCs w:val="18"/>
                      </w:rPr>
                      <w:t>show</w:t>
                    </w:r>
                  </w:hyperlink>
                  <w:r>
                    <w:rPr>
                      <w:rStyle w:val="collapsebutton"/>
                      <w:sz w:val="18"/>
                      <w:szCs w:val="18"/>
                    </w:rPr>
                    <w:t>]</w:t>
                  </w:r>
                </w:p>
                <w:p w:rsidR="00F57791" w:rsidRDefault="00F57791" w:rsidP="00F57791">
                  <w:pPr>
                    <w:numPr>
                      <w:ilvl w:val="0"/>
                      <w:numId w:val="119"/>
                    </w:numPr>
                    <w:spacing w:after="0" w:line="360" w:lineRule="atLeast"/>
                    <w:ind w:left="0"/>
                    <w:rPr>
                      <w:sz w:val="18"/>
                      <w:szCs w:val="18"/>
                    </w:rPr>
                  </w:pPr>
                  <w:hyperlink r:id="rId8543" w:tooltip="Template:Moons of Jupiter" w:history="1">
                    <w:r>
                      <w:rPr>
                        <w:rStyle w:val="Hyperlink"/>
                        <w:color w:val="0B0080"/>
                        <w:sz w:val="18"/>
                        <w:szCs w:val="18"/>
                      </w:rPr>
                      <w:t>v</w:t>
                    </w:r>
                  </w:hyperlink>
                </w:p>
                <w:p w:rsidR="00F57791" w:rsidRDefault="00F57791" w:rsidP="00F57791">
                  <w:pPr>
                    <w:numPr>
                      <w:ilvl w:val="0"/>
                      <w:numId w:val="119"/>
                    </w:numPr>
                    <w:spacing w:after="0" w:line="360" w:lineRule="atLeast"/>
                    <w:ind w:left="0"/>
                    <w:rPr>
                      <w:sz w:val="18"/>
                      <w:szCs w:val="18"/>
                    </w:rPr>
                  </w:pPr>
                  <w:hyperlink r:id="rId8544" w:tooltip="Template talk:Moons of Jupiter" w:history="1">
                    <w:r>
                      <w:rPr>
                        <w:rStyle w:val="Hyperlink"/>
                        <w:color w:val="0B0080"/>
                        <w:sz w:val="18"/>
                        <w:szCs w:val="18"/>
                      </w:rPr>
                      <w:t>t</w:t>
                    </w:r>
                  </w:hyperlink>
                </w:p>
                <w:p w:rsidR="00F57791" w:rsidRDefault="00F57791" w:rsidP="00F57791">
                  <w:pPr>
                    <w:numPr>
                      <w:ilvl w:val="0"/>
                      <w:numId w:val="119"/>
                    </w:numPr>
                    <w:spacing w:after="0" w:line="360" w:lineRule="atLeast"/>
                    <w:ind w:left="0"/>
                    <w:rPr>
                      <w:sz w:val="18"/>
                      <w:szCs w:val="18"/>
                    </w:rPr>
                  </w:pPr>
                  <w:hyperlink r:id="rId8545" w:history="1">
                    <w:r>
                      <w:rPr>
                        <w:rStyle w:val="Hyperlink"/>
                        <w:color w:val="663366"/>
                        <w:sz w:val="18"/>
                        <w:szCs w:val="18"/>
                      </w:rPr>
                      <w:t>e</w:t>
                    </w:r>
                  </w:hyperlink>
                </w:p>
                <w:p w:rsidR="00F57791" w:rsidRDefault="00F57791" w:rsidP="00F57791">
                  <w:pPr>
                    <w:spacing w:line="360" w:lineRule="atLeast"/>
                    <w:jc w:val="center"/>
                    <w:rPr>
                      <w:b/>
                      <w:bCs/>
                      <w:sz w:val="21"/>
                      <w:szCs w:val="21"/>
                    </w:rPr>
                  </w:pPr>
                  <w:hyperlink r:id="rId8546" w:tooltip="Moons of Jupiter" w:history="1">
                    <w:r>
                      <w:rPr>
                        <w:rStyle w:val="Hyperlink"/>
                        <w:b/>
                        <w:bCs/>
                        <w:color w:val="0B0080"/>
                        <w:sz w:val="21"/>
                        <w:szCs w:val="21"/>
                      </w:rPr>
                      <w:t>Moons of Jupiter</w:t>
                    </w:r>
                  </w:hyperlink>
                </w:p>
              </w:tc>
            </w:tr>
          </w:tbl>
          <w:p w:rsidR="00F57791" w:rsidRDefault="00F57791">
            <w:pPr>
              <w:spacing w:after="100" w:afterAutospacing="1"/>
              <w:jc w:val="center"/>
              <w:rPr>
                <w:sz w:val="18"/>
                <w:szCs w:val="18"/>
              </w:rPr>
            </w:pPr>
          </w:p>
        </w:tc>
      </w:tr>
    </w:tbl>
    <w:p w:rsidR="00F57791" w:rsidRDefault="00F57791" w:rsidP="00F57791">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0" w:type="auto"/>
                  <w:shd w:val="clear" w:color="auto" w:fill="CCCCFF"/>
                  <w:tcMar>
                    <w:top w:w="60" w:type="dxa"/>
                    <w:left w:w="240" w:type="dxa"/>
                    <w:bottom w:w="60" w:type="dxa"/>
                    <w:right w:w="240" w:type="dxa"/>
                  </w:tcMar>
                  <w:vAlign w:val="center"/>
                  <w:hideMark/>
                </w:tcPr>
                <w:p w:rsidR="00F57791" w:rsidRDefault="00F57791" w:rsidP="00F57791">
                  <w:pPr>
                    <w:spacing w:line="360" w:lineRule="atLeast"/>
                    <w:jc w:val="center"/>
                    <w:rPr>
                      <w:b/>
                      <w:bCs/>
                      <w:sz w:val="18"/>
                      <w:szCs w:val="18"/>
                    </w:rPr>
                  </w:pPr>
                  <w:r>
                    <w:rPr>
                      <w:rStyle w:val="collapsebutton"/>
                      <w:sz w:val="18"/>
                      <w:szCs w:val="18"/>
                    </w:rPr>
                    <w:t>[</w:t>
                  </w:r>
                  <w:hyperlink r:id="rId8547" w:history="1">
                    <w:r>
                      <w:rPr>
                        <w:rStyle w:val="Hyperlink"/>
                        <w:color w:val="0B0080"/>
                        <w:sz w:val="18"/>
                        <w:szCs w:val="18"/>
                      </w:rPr>
                      <w:t>show</w:t>
                    </w:r>
                  </w:hyperlink>
                  <w:r>
                    <w:rPr>
                      <w:rStyle w:val="collapsebutton"/>
                      <w:sz w:val="18"/>
                      <w:szCs w:val="18"/>
                    </w:rPr>
                    <w:t>]</w:t>
                  </w:r>
                </w:p>
                <w:p w:rsidR="00F57791" w:rsidRDefault="00F57791" w:rsidP="00F57791">
                  <w:pPr>
                    <w:numPr>
                      <w:ilvl w:val="0"/>
                      <w:numId w:val="120"/>
                    </w:numPr>
                    <w:spacing w:after="0" w:line="360" w:lineRule="atLeast"/>
                    <w:ind w:left="0"/>
                    <w:rPr>
                      <w:sz w:val="18"/>
                      <w:szCs w:val="18"/>
                    </w:rPr>
                  </w:pPr>
                  <w:hyperlink r:id="rId8548" w:tooltip="Template:Jupiter spacecraft" w:history="1">
                    <w:r>
                      <w:rPr>
                        <w:rStyle w:val="Hyperlink"/>
                        <w:color w:val="0B0080"/>
                        <w:sz w:val="18"/>
                        <w:szCs w:val="18"/>
                      </w:rPr>
                      <w:t>v</w:t>
                    </w:r>
                  </w:hyperlink>
                </w:p>
                <w:p w:rsidR="00F57791" w:rsidRDefault="00F57791" w:rsidP="00F57791">
                  <w:pPr>
                    <w:numPr>
                      <w:ilvl w:val="0"/>
                      <w:numId w:val="120"/>
                    </w:numPr>
                    <w:spacing w:after="0" w:line="360" w:lineRule="atLeast"/>
                    <w:ind w:left="0"/>
                    <w:rPr>
                      <w:sz w:val="18"/>
                      <w:szCs w:val="18"/>
                    </w:rPr>
                  </w:pPr>
                  <w:hyperlink r:id="rId8549" w:tooltip="Template talk:Jupiter spacecraft" w:history="1">
                    <w:r>
                      <w:rPr>
                        <w:rStyle w:val="Hyperlink"/>
                        <w:color w:val="0B0080"/>
                        <w:sz w:val="18"/>
                        <w:szCs w:val="18"/>
                      </w:rPr>
                      <w:t>t</w:t>
                    </w:r>
                  </w:hyperlink>
                </w:p>
                <w:p w:rsidR="00F57791" w:rsidRDefault="00F57791" w:rsidP="00F57791">
                  <w:pPr>
                    <w:numPr>
                      <w:ilvl w:val="0"/>
                      <w:numId w:val="120"/>
                    </w:numPr>
                    <w:spacing w:after="0" w:line="360" w:lineRule="atLeast"/>
                    <w:ind w:left="0"/>
                    <w:rPr>
                      <w:sz w:val="18"/>
                      <w:szCs w:val="18"/>
                    </w:rPr>
                  </w:pPr>
                  <w:hyperlink r:id="rId8550" w:history="1">
                    <w:r>
                      <w:rPr>
                        <w:rStyle w:val="Hyperlink"/>
                        <w:color w:val="663366"/>
                        <w:sz w:val="18"/>
                        <w:szCs w:val="18"/>
                      </w:rPr>
                      <w:t>e</w:t>
                    </w:r>
                  </w:hyperlink>
                </w:p>
                <w:p w:rsidR="00F57791" w:rsidRDefault="00F57791" w:rsidP="00F57791">
                  <w:pPr>
                    <w:spacing w:line="360" w:lineRule="atLeast"/>
                    <w:jc w:val="center"/>
                    <w:rPr>
                      <w:b/>
                      <w:bCs/>
                      <w:sz w:val="21"/>
                      <w:szCs w:val="21"/>
                    </w:rPr>
                  </w:pPr>
                  <w:hyperlink r:id="rId8551" w:tooltip="Exploration of Jupiter" w:history="1">
                    <w:r>
                      <w:rPr>
                        <w:rStyle w:val="Hyperlink"/>
                        <w:b/>
                        <w:bCs/>
                        <w:color w:val="0B0080"/>
                        <w:sz w:val="21"/>
                        <w:szCs w:val="21"/>
                      </w:rPr>
                      <w:t>Spacecraft missions</w:t>
                    </w:r>
                  </w:hyperlink>
                  <w:r>
                    <w:rPr>
                      <w:rStyle w:val="apple-converted-space"/>
                      <w:b/>
                      <w:bCs/>
                      <w:sz w:val="21"/>
                      <w:szCs w:val="21"/>
                    </w:rPr>
                    <w:t> </w:t>
                  </w:r>
                  <w:r>
                    <w:rPr>
                      <w:b/>
                      <w:bCs/>
                      <w:sz w:val="21"/>
                      <w:szCs w:val="21"/>
                    </w:rPr>
                    <w:t>to</w:t>
                  </w:r>
                  <w:r>
                    <w:rPr>
                      <w:rStyle w:val="apple-converted-space"/>
                      <w:b/>
                      <w:bCs/>
                      <w:sz w:val="21"/>
                      <w:szCs w:val="21"/>
                    </w:rPr>
                    <w:t> </w:t>
                  </w:r>
                  <w:r>
                    <w:rPr>
                      <w:rStyle w:val="Strong"/>
                      <w:sz w:val="21"/>
                      <w:szCs w:val="21"/>
                    </w:rPr>
                    <w:t>Jupiter</w:t>
                  </w:r>
                </w:p>
              </w:tc>
            </w:tr>
          </w:tbl>
          <w:p w:rsidR="00F57791" w:rsidRDefault="00F57791">
            <w:pPr>
              <w:spacing w:after="100" w:afterAutospacing="1"/>
              <w:jc w:val="center"/>
              <w:rPr>
                <w:sz w:val="18"/>
                <w:szCs w:val="18"/>
              </w:rPr>
            </w:pPr>
          </w:p>
        </w:tc>
      </w:tr>
    </w:tbl>
    <w:p w:rsidR="00F57791" w:rsidRDefault="00F57791" w:rsidP="00F57791">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0" w:type="auto"/>
                  <w:shd w:val="clear" w:color="auto" w:fill="CCCCFF"/>
                  <w:tcMar>
                    <w:top w:w="60" w:type="dxa"/>
                    <w:left w:w="240" w:type="dxa"/>
                    <w:bottom w:w="60" w:type="dxa"/>
                    <w:right w:w="240" w:type="dxa"/>
                  </w:tcMar>
                  <w:vAlign w:val="center"/>
                  <w:hideMark/>
                </w:tcPr>
                <w:p w:rsidR="00F57791" w:rsidRDefault="00F57791" w:rsidP="00F57791">
                  <w:pPr>
                    <w:spacing w:line="360" w:lineRule="atLeast"/>
                    <w:jc w:val="center"/>
                    <w:rPr>
                      <w:b/>
                      <w:bCs/>
                      <w:sz w:val="18"/>
                      <w:szCs w:val="18"/>
                    </w:rPr>
                  </w:pPr>
                  <w:r>
                    <w:rPr>
                      <w:rStyle w:val="collapsebutton"/>
                      <w:sz w:val="18"/>
                      <w:szCs w:val="18"/>
                    </w:rPr>
                    <w:t>[</w:t>
                  </w:r>
                  <w:hyperlink r:id="rId8552" w:history="1">
                    <w:r>
                      <w:rPr>
                        <w:rStyle w:val="Hyperlink"/>
                        <w:color w:val="0B0080"/>
                        <w:sz w:val="18"/>
                        <w:szCs w:val="18"/>
                      </w:rPr>
                      <w:t>show</w:t>
                    </w:r>
                  </w:hyperlink>
                  <w:r>
                    <w:rPr>
                      <w:rStyle w:val="collapsebutton"/>
                      <w:sz w:val="18"/>
                      <w:szCs w:val="18"/>
                    </w:rPr>
                    <w:t>]</w:t>
                  </w:r>
                </w:p>
                <w:p w:rsidR="00F57791" w:rsidRDefault="00F57791" w:rsidP="00F57791">
                  <w:pPr>
                    <w:numPr>
                      <w:ilvl w:val="0"/>
                      <w:numId w:val="121"/>
                    </w:numPr>
                    <w:spacing w:after="0" w:line="360" w:lineRule="atLeast"/>
                    <w:ind w:left="0"/>
                    <w:rPr>
                      <w:sz w:val="18"/>
                      <w:szCs w:val="18"/>
                    </w:rPr>
                  </w:pPr>
                  <w:hyperlink r:id="rId8553" w:tooltip="Template:Solar System" w:history="1">
                    <w:r>
                      <w:rPr>
                        <w:rStyle w:val="Hyperlink"/>
                        <w:color w:val="0B0080"/>
                        <w:sz w:val="18"/>
                        <w:szCs w:val="18"/>
                      </w:rPr>
                      <w:t>v</w:t>
                    </w:r>
                  </w:hyperlink>
                </w:p>
                <w:p w:rsidR="00F57791" w:rsidRDefault="00F57791" w:rsidP="00F57791">
                  <w:pPr>
                    <w:numPr>
                      <w:ilvl w:val="0"/>
                      <w:numId w:val="121"/>
                    </w:numPr>
                    <w:spacing w:after="0" w:line="360" w:lineRule="atLeast"/>
                    <w:ind w:left="0"/>
                    <w:rPr>
                      <w:sz w:val="18"/>
                      <w:szCs w:val="18"/>
                    </w:rPr>
                  </w:pPr>
                  <w:hyperlink r:id="rId8554" w:tooltip="Template talk:Solar System" w:history="1">
                    <w:r>
                      <w:rPr>
                        <w:rStyle w:val="Hyperlink"/>
                        <w:color w:val="0B0080"/>
                        <w:sz w:val="18"/>
                        <w:szCs w:val="18"/>
                      </w:rPr>
                      <w:t>t</w:t>
                    </w:r>
                  </w:hyperlink>
                </w:p>
                <w:p w:rsidR="00F57791" w:rsidRDefault="00F57791" w:rsidP="00F57791">
                  <w:pPr>
                    <w:numPr>
                      <w:ilvl w:val="0"/>
                      <w:numId w:val="121"/>
                    </w:numPr>
                    <w:spacing w:after="0" w:line="360" w:lineRule="atLeast"/>
                    <w:ind w:left="0"/>
                    <w:rPr>
                      <w:sz w:val="18"/>
                      <w:szCs w:val="18"/>
                    </w:rPr>
                  </w:pPr>
                  <w:hyperlink r:id="rId8555" w:history="1">
                    <w:r>
                      <w:rPr>
                        <w:rStyle w:val="Hyperlink"/>
                        <w:color w:val="663366"/>
                        <w:sz w:val="18"/>
                        <w:szCs w:val="18"/>
                      </w:rPr>
                      <w:t>e</w:t>
                    </w:r>
                  </w:hyperlink>
                </w:p>
                <w:p w:rsidR="00F57791" w:rsidRDefault="00F57791" w:rsidP="00F57791">
                  <w:pPr>
                    <w:spacing w:line="360" w:lineRule="atLeast"/>
                    <w:jc w:val="center"/>
                    <w:rPr>
                      <w:b/>
                      <w:bCs/>
                      <w:sz w:val="21"/>
                      <w:szCs w:val="21"/>
                    </w:rPr>
                  </w:pPr>
                  <w:r>
                    <w:rPr>
                      <w:b/>
                      <w:bCs/>
                      <w:sz w:val="21"/>
                      <w:szCs w:val="21"/>
                    </w:rPr>
                    <w:t>The</w:t>
                  </w:r>
                  <w:r>
                    <w:rPr>
                      <w:rStyle w:val="apple-converted-space"/>
                      <w:b/>
                      <w:bCs/>
                      <w:sz w:val="21"/>
                      <w:szCs w:val="21"/>
                    </w:rPr>
                    <w:t> </w:t>
                  </w:r>
                  <w:hyperlink r:id="rId8556" w:tooltip="Solar System" w:history="1">
                    <w:r>
                      <w:rPr>
                        <w:rStyle w:val="Hyperlink"/>
                        <w:b/>
                        <w:bCs/>
                        <w:color w:val="0B0080"/>
                        <w:sz w:val="21"/>
                        <w:szCs w:val="21"/>
                      </w:rPr>
                      <w:t>Solar System</w:t>
                    </w:r>
                  </w:hyperlink>
                </w:p>
              </w:tc>
            </w:tr>
          </w:tbl>
          <w:p w:rsidR="00F57791" w:rsidRDefault="00F57791">
            <w:pPr>
              <w:spacing w:after="100" w:afterAutospacing="1"/>
              <w:jc w:val="center"/>
              <w:rPr>
                <w:sz w:val="18"/>
                <w:szCs w:val="18"/>
              </w:rPr>
            </w:pPr>
          </w:p>
        </w:tc>
      </w:tr>
    </w:tbl>
    <w:p w:rsidR="00F57791" w:rsidRDefault="00F57791" w:rsidP="00F57791">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1820"/>
              <w:gridCol w:w="19780"/>
            </w:tblGrid>
            <w:tr w:rsidR="00F57791">
              <w:trPr>
                <w:tblCellSpacing w:w="15" w:type="dxa"/>
                <w:jc w:val="center"/>
              </w:trPr>
              <w:tc>
                <w:tcPr>
                  <w:tcW w:w="0" w:type="auto"/>
                  <w:shd w:val="clear" w:color="auto" w:fill="DDDDFF"/>
                  <w:noWrap/>
                  <w:tcMar>
                    <w:top w:w="60" w:type="dxa"/>
                    <w:left w:w="240" w:type="dxa"/>
                    <w:bottom w:w="60" w:type="dxa"/>
                    <w:right w:w="240" w:type="dxa"/>
                  </w:tcMar>
                  <w:vAlign w:val="center"/>
                  <w:hideMark/>
                </w:tcPr>
                <w:p w:rsidR="00F57791" w:rsidRDefault="00F57791" w:rsidP="00F57791">
                  <w:pPr>
                    <w:spacing w:line="360" w:lineRule="atLeast"/>
                    <w:jc w:val="right"/>
                    <w:rPr>
                      <w:b/>
                      <w:bCs/>
                      <w:sz w:val="18"/>
                      <w:szCs w:val="18"/>
                    </w:rPr>
                  </w:pPr>
                  <w:hyperlink r:id="rId8557" w:tooltip="Help:Authority control" w:history="1">
                    <w:r>
                      <w:rPr>
                        <w:rStyle w:val="Hyperlink"/>
                        <w:b/>
                        <w:bCs/>
                        <w:color w:val="0B0080"/>
                        <w:sz w:val="18"/>
                        <w:szCs w:val="18"/>
                      </w:rPr>
                      <w:t>Authority control</w:t>
                    </w:r>
                  </w:hyperlink>
                </w:p>
              </w:tc>
              <w:tc>
                <w:tcPr>
                  <w:tcW w:w="21600"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F57791" w:rsidRDefault="00F57791" w:rsidP="00F57791">
                  <w:pPr>
                    <w:numPr>
                      <w:ilvl w:val="0"/>
                      <w:numId w:val="122"/>
                    </w:numPr>
                    <w:spacing w:after="0" w:line="360" w:lineRule="atLeast"/>
                    <w:ind w:left="0"/>
                    <w:rPr>
                      <w:sz w:val="18"/>
                      <w:szCs w:val="18"/>
                    </w:rPr>
                  </w:pPr>
                  <w:hyperlink r:id="rId8558" w:history="1">
                    <w:r>
                      <w:rPr>
                        <w:rStyle w:val="Hyperlink"/>
                        <w:color w:val="663366"/>
                        <w:sz w:val="18"/>
                        <w:szCs w:val="18"/>
                      </w:rPr>
                      <w:t>WorldCat Identities</w:t>
                    </w:r>
                  </w:hyperlink>
                </w:p>
                <w:p w:rsidR="00F57791" w:rsidRDefault="00F57791" w:rsidP="00F57791">
                  <w:pPr>
                    <w:numPr>
                      <w:ilvl w:val="0"/>
                      <w:numId w:val="122"/>
                    </w:numPr>
                    <w:spacing w:after="0" w:line="360" w:lineRule="atLeast"/>
                    <w:ind w:left="0"/>
                    <w:rPr>
                      <w:sz w:val="18"/>
                      <w:szCs w:val="18"/>
                    </w:rPr>
                  </w:pPr>
                  <w:hyperlink r:id="rId8559" w:tooltip="Virtual International Authority File" w:history="1">
                    <w:r>
                      <w:rPr>
                        <w:rStyle w:val="Hyperlink"/>
                        <w:color w:val="0B0080"/>
                        <w:sz w:val="18"/>
                        <w:szCs w:val="18"/>
                      </w:rPr>
                      <w:t>VIAF</w:t>
                    </w:r>
                  </w:hyperlink>
                  <w:r>
                    <w:rPr>
                      <w:sz w:val="18"/>
                      <w:szCs w:val="18"/>
                    </w:rPr>
                    <w:t>:</w:t>
                  </w:r>
                  <w:r>
                    <w:rPr>
                      <w:rStyle w:val="apple-converted-space"/>
                      <w:sz w:val="18"/>
                      <w:szCs w:val="18"/>
                    </w:rPr>
                    <w:t> </w:t>
                  </w:r>
                  <w:hyperlink r:id="rId8560" w:history="1">
                    <w:r>
                      <w:rPr>
                        <w:rStyle w:val="Hyperlink"/>
                        <w:color w:val="663366"/>
                        <w:sz w:val="18"/>
                        <w:szCs w:val="18"/>
                      </w:rPr>
                      <w:t>316741895</w:t>
                    </w:r>
                  </w:hyperlink>
                </w:p>
                <w:p w:rsidR="00F57791" w:rsidRDefault="00F57791" w:rsidP="00F57791">
                  <w:pPr>
                    <w:numPr>
                      <w:ilvl w:val="0"/>
                      <w:numId w:val="122"/>
                    </w:numPr>
                    <w:spacing w:after="0" w:line="360" w:lineRule="atLeast"/>
                    <w:ind w:left="0"/>
                    <w:rPr>
                      <w:sz w:val="18"/>
                      <w:szCs w:val="18"/>
                    </w:rPr>
                  </w:pPr>
                  <w:hyperlink r:id="rId8561" w:tooltip="Library of Congress Control Number" w:history="1">
                    <w:r>
                      <w:rPr>
                        <w:rStyle w:val="Hyperlink"/>
                        <w:color w:val="0B0080"/>
                        <w:sz w:val="18"/>
                        <w:szCs w:val="18"/>
                      </w:rPr>
                      <w:t>LCCN</w:t>
                    </w:r>
                  </w:hyperlink>
                  <w:r>
                    <w:rPr>
                      <w:sz w:val="18"/>
                      <w:szCs w:val="18"/>
                    </w:rPr>
                    <w:t>:</w:t>
                  </w:r>
                  <w:r>
                    <w:rPr>
                      <w:rStyle w:val="apple-converted-space"/>
                      <w:sz w:val="18"/>
                      <w:szCs w:val="18"/>
                    </w:rPr>
                    <w:t> </w:t>
                  </w:r>
                  <w:hyperlink r:id="rId8562" w:history="1">
                    <w:r>
                      <w:rPr>
                        <w:rStyle w:val="Hyperlink"/>
                        <w:color w:val="663366"/>
                        <w:sz w:val="18"/>
                        <w:szCs w:val="18"/>
                      </w:rPr>
                      <w:t>sh85071063</w:t>
                    </w:r>
                  </w:hyperlink>
                </w:p>
                <w:p w:rsidR="00F57791" w:rsidRDefault="00F57791" w:rsidP="00F57791">
                  <w:pPr>
                    <w:numPr>
                      <w:ilvl w:val="0"/>
                      <w:numId w:val="122"/>
                    </w:numPr>
                    <w:spacing w:after="0" w:line="360" w:lineRule="atLeast"/>
                    <w:ind w:left="0"/>
                    <w:rPr>
                      <w:sz w:val="18"/>
                      <w:szCs w:val="18"/>
                    </w:rPr>
                  </w:pPr>
                  <w:hyperlink r:id="rId8563" w:tooltip="Integrated Authority File" w:history="1">
                    <w:r>
                      <w:rPr>
                        <w:rStyle w:val="Hyperlink"/>
                        <w:color w:val="0B0080"/>
                        <w:sz w:val="18"/>
                        <w:szCs w:val="18"/>
                      </w:rPr>
                      <w:t>GND</w:t>
                    </w:r>
                  </w:hyperlink>
                  <w:r>
                    <w:rPr>
                      <w:sz w:val="18"/>
                      <w:szCs w:val="18"/>
                    </w:rPr>
                    <w:t>:</w:t>
                  </w:r>
                  <w:r>
                    <w:rPr>
                      <w:rStyle w:val="apple-converted-space"/>
                      <w:sz w:val="18"/>
                      <w:szCs w:val="18"/>
                    </w:rPr>
                    <w:t> </w:t>
                  </w:r>
                  <w:hyperlink r:id="rId8564" w:history="1">
                    <w:r>
                      <w:rPr>
                        <w:rStyle w:val="Hyperlink"/>
                        <w:color w:val="663366"/>
                        <w:sz w:val="18"/>
                        <w:szCs w:val="18"/>
                      </w:rPr>
                      <w:t>4162926-7</w:t>
                    </w:r>
                  </w:hyperlink>
                </w:p>
                <w:p w:rsidR="00F57791" w:rsidRDefault="00F57791" w:rsidP="00F57791">
                  <w:pPr>
                    <w:numPr>
                      <w:ilvl w:val="0"/>
                      <w:numId w:val="122"/>
                    </w:numPr>
                    <w:spacing w:after="0" w:line="360" w:lineRule="atLeast"/>
                    <w:ind w:left="0"/>
                    <w:rPr>
                      <w:sz w:val="18"/>
                      <w:szCs w:val="18"/>
                    </w:rPr>
                  </w:pPr>
                  <w:hyperlink r:id="rId8565" w:tooltip="Système universitaire de documentation" w:history="1">
                    <w:r>
                      <w:rPr>
                        <w:rStyle w:val="Hyperlink"/>
                        <w:color w:val="0B0080"/>
                        <w:sz w:val="18"/>
                        <w:szCs w:val="18"/>
                      </w:rPr>
                      <w:t>SUDOC</w:t>
                    </w:r>
                  </w:hyperlink>
                  <w:r>
                    <w:rPr>
                      <w:sz w:val="18"/>
                      <w:szCs w:val="18"/>
                    </w:rPr>
                    <w:t>:</w:t>
                  </w:r>
                  <w:r>
                    <w:rPr>
                      <w:rStyle w:val="apple-converted-space"/>
                      <w:sz w:val="18"/>
                      <w:szCs w:val="18"/>
                    </w:rPr>
                    <w:t> </w:t>
                  </w:r>
                  <w:hyperlink r:id="rId8566" w:history="1">
                    <w:r>
                      <w:rPr>
                        <w:rStyle w:val="Hyperlink"/>
                        <w:color w:val="663366"/>
                        <w:sz w:val="18"/>
                        <w:szCs w:val="18"/>
                      </w:rPr>
                      <w:t>029460913</w:t>
                    </w:r>
                  </w:hyperlink>
                </w:p>
                <w:p w:rsidR="00F57791" w:rsidRDefault="00F57791" w:rsidP="00F57791">
                  <w:pPr>
                    <w:numPr>
                      <w:ilvl w:val="0"/>
                      <w:numId w:val="122"/>
                    </w:numPr>
                    <w:spacing w:after="0" w:line="360" w:lineRule="atLeast"/>
                    <w:ind w:left="0"/>
                    <w:rPr>
                      <w:sz w:val="18"/>
                      <w:szCs w:val="18"/>
                    </w:rPr>
                  </w:pPr>
                  <w:hyperlink r:id="rId8567" w:tooltip="Bibliothèque nationale de France" w:history="1">
                    <w:r>
                      <w:rPr>
                        <w:rStyle w:val="Hyperlink"/>
                        <w:color w:val="0B0080"/>
                        <w:sz w:val="18"/>
                        <w:szCs w:val="18"/>
                      </w:rPr>
                      <w:t>BNF</w:t>
                    </w:r>
                  </w:hyperlink>
                  <w:r>
                    <w:rPr>
                      <w:sz w:val="18"/>
                      <w:szCs w:val="18"/>
                    </w:rPr>
                    <w:t>:</w:t>
                  </w:r>
                  <w:r>
                    <w:rPr>
                      <w:rStyle w:val="apple-converted-space"/>
                      <w:sz w:val="18"/>
                      <w:szCs w:val="18"/>
                    </w:rPr>
                    <w:t> </w:t>
                  </w:r>
                  <w:hyperlink r:id="rId8568" w:history="1">
                    <w:r>
                      <w:rPr>
                        <w:rStyle w:val="Hyperlink"/>
                        <w:color w:val="663366"/>
                        <w:sz w:val="18"/>
                        <w:szCs w:val="18"/>
                      </w:rPr>
                      <w:t>cb121083440</w:t>
                    </w:r>
                  </w:hyperlink>
                  <w:r>
                    <w:rPr>
                      <w:rStyle w:val="apple-converted-space"/>
                      <w:sz w:val="18"/>
                      <w:szCs w:val="18"/>
                    </w:rPr>
                    <w:t> </w:t>
                  </w:r>
                  <w:hyperlink r:id="rId8569" w:history="1">
                    <w:r>
                      <w:rPr>
                        <w:rStyle w:val="Hyperlink"/>
                        <w:color w:val="663366"/>
                        <w:sz w:val="18"/>
                        <w:szCs w:val="18"/>
                      </w:rPr>
                      <w:t>(data)</w:t>
                    </w:r>
                  </w:hyperlink>
                </w:p>
                <w:p w:rsidR="00F57791" w:rsidRDefault="00F57791" w:rsidP="00F57791">
                  <w:pPr>
                    <w:numPr>
                      <w:ilvl w:val="0"/>
                      <w:numId w:val="122"/>
                    </w:numPr>
                    <w:spacing w:after="0" w:line="360" w:lineRule="atLeast"/>
                    <w:ind w:left="0"/>
                    <w:rPr>
                      <w:sz w:val="18"/>
                      <w:szCs w:val="18"/>
                    </w:rPr>
                  </w:pPr>
                  <w:hyperlink r:id="rId8570" w:tooltip="National Diet Library" w:history="1">
                    <w:r>
                      <w:rPr>
                        <w:rStyle w:val="Hyperlink"/>
                        <w:color w:val="0B0080"/>
                        <w:sz w:val="18"/>
                        <w:szCs w:val="18"/>
                      </w:rPr>
                      <w:t>NDL</w:t>
                    </w:r>
                  </w:hyperlink>
                  <w:r>
                    <w:rPr>
                      <w:sz w:val="18"/>
                      <w:szCs w:val="18"/>
                    </w:rPr>
                    <w:t>:</w:t>
                  </w:r>
                  <w:r>
                    <w:rPr>
                      <w:rStyle w:val="apple-converted-space"/>
                      <w:sz w:val="18"/>
                      <w:szCs w:val="18"/>
                    </w:rPr>
                    <w:t> </w:t>
                  </w:r>
                  <w:hyperlink r:id="rId8571" w:history="1">
                    <w:r>
                      <w:rPr>
                        <w:rStyle w:val="Hyperlink"/>
                        <w:color w:val="663366"/>
                        <w:sz w:val="18"/>
                        <w:szCs w:val="18"/>
                      </w:rPr>
                      <w:t>00567795</w:t>
                    </w:r>
                  </w:hyperlink>
                </w:p>
              </w:tc>
            </w:tr>
          </w:tbl>
          <w:p w:rsidR="00F57791" w:rsidRDefault="00F57791">
            <w:pPr>
              <w:spacing w:after="100" w:afterAutospacing="1"/>
              <w:jc w:val="center"/>
              <w:rPr>
                <w:sz w:val="18"/>
                <w:szCs w:val="18"/>
              </w:rPr>
            </w:pPr>
          </w:p>
        </w:tc>
      </w:tr>
    </w:tbl>
    <w:p w:rsidR="00F57791" w:rsidRDefault="00F57791" w:rsidP="00F57791">
      <w:pPr>
        <w:shd w:val="clear" w:color="auto" w:fill="F9F9F9"/>
        <w:spacing w:after="0"/>
        <w:rPr>
          <w:rFonts w:ascii="Arial" w:hAnsi="Arial" w:cs="Arial"/>
          <w:color w:val="252525"/>
          <w:sz w:val="21"/>
          <w:szCs w:val="21"/>
        </w:rPr>
      </w:pPr>
      <w:hyperlink r:id="rId8572" w:tooltip="Help:Category" w:history="1">
        <w:r>
          <w:rPr>
            <w:rStyle w:val="Hyperlink"/>
            <w:rFonts w:ascii="Arial" w:hAnsi="Arial" w:cs="Arial"/>
            <w:color w:val="0B0080"/>
            <w:sz w:val="21"/>
            <w:szCs w:val="21"/>
          </w:rPr>
          <w:t>Categories</w:t>
        </w:r>
      </w:hyperlink>
      <w:r>
        <w:rPr>
          <w:rFonts w:ascii="Arial" w:hAnsi="Arial" w:cs="Arial"/>
          <w:color w:val="252525"/>
          <w:sz w:val="21"/>
          <w:szCs w:val="21"/>
        </w:rPr>
        <w:t>:</w:t>
      </w:r>
      <w:r>
        <w:rPr>
          <w:rStyle w:val="apple-converted-space"/>
          <w:rFonts w:ascii="Arial" w:hAnsi="Arial" w:cs="Arial"/>
          <w:color w:val="252525"/>
          <w:sz w:val="21"/>
          <w:szCs w:val="21"/>
        </w:rPr>
        <w:t> </w:t>
      </w:r>
    </w:p>
    <w:p w:rsidR="00F57791" w:rsidRDefault="00F57791" w:rsidP="00F57791">
      <w:pPr>
        <w:numPr>
          <w:ilvl w:val="0"/>
          <w:numId w:val="123"/>
        </w:numPr>
        <w:shd w:val="clear" w:color="auto" w:fill="F9F9F9"/>
        <w:spacing w:before="30" w:after="30" w:line="300" w:lineRule="atLeast"/>
        <w:ind w:left="0"/>
        <w:rPr>
          <w:rFonts w:ascii="Arial" w:hAnsi="Arial" w:cs="Arial"/>
          <w:color w:val="252525"/>
          <w:sz w:val="21"/>
          <w:szCs w:val="21"/>
        </w:rPr>
      </w:pPr>
      <w:hyperlink r:id="rId8573" w:tooltip="Category:Jupiter" w:history="1">
        <w:r>
          <w:rPr>
            <w:rStyle w:val="Hyperlink"/>
            <w:rFonts w:ascii="Arial" w:hAnsi="Arial" w:cs="Arial"/>
            <w:color w:val="0B0080"/>
            <w:sz w:val="21"/>
            <w:szCs w:val="21"/>
          </w:rPr>
          <w:t>Jupiter</w:t>
        </w:r>
      </w:hyperlink>
    </w:p>
    <w:p w:rsidR="00F57791" w:rsidRDefault="00F57791" w:rsidP="00F57791">
      <w:pPr>
        <w:numPr>
          <w:ilvl w:val="0"/>
          <w:numId w:val="12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8574" w:tooltip="Category:Gas giants" w:history="1">
        <w:r>
          <w:rPr>
            <w:rStyle w:val="Hyperlink"/>
            <w:rFonts w:ascii="Arial" w:hAnsi="Arial" w:cs="Arial"/>
            <w:color w:val="0B0080"/>
            <w:sz w:val="21"/>
            <w:szCs w:val="21"/>
          </w:rPr>
          <w:t>Gas giants</w:t>
        </w:r>
      </w:hyperlink>
    </w:p>
    <w:p w:rsidR="00F57791" w:rsidRDefault="00F57791" w:rsidP="00F57791">
      <w:pPr>
        <w:numPr>
          <w:ilvl w:val="0"/>
          <w:numId w:val="12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8575" w:tooltip="Category:Astronomical objects known since antiquity" w:history="1">
        <w:r>
          <w:rPr>
            <w:rStyle w:val="Hyperlink"/>
            <w:rFonts w:ascii="Arial" w:hAnsi="Arial" w:cs="Arial"/>
            <w:color w:val="0B0080"/>
            <w:sz w:val="21"/>
            <w:szCs w:val="21"/>
          </w:rPr>
          <w:t>Astronomical objects known since antiquity</w:t>
        </w:r>
      </w:hyperlink>
    </w:p>
    <w:p w:rsidR="00F57791" w:rsidRDefault="00F57791" w:rsidP="00F57791">
      <w:pPr>
        <w:pStyle w:val="Heading2"/>
        <w:pBdr>
          <w:bottom w:val="single" w:sz="6" w:space="2" w:color="AAAAAA"/>
        </w:pBdr>
        <w:spacing w:before="0" w:beforeAutospacing="0" w:after="144" w:afterAutospacing="0"/>
        <w:rPr>
          <w:rFonts w:ascii="Arial" w:hAnsi="Arial" w:cs="Arial"/>
          <w:b w:val="0"/>
          <w:bCs w:val="0"/>
          <w:color w:val="000000"/>
        </w:rPr>
      </w:pPr>
      <w:r>
        <w:rPr>
          <w:rFonts w:ascii="Arial" w:hAnsi="Arial" w:cs="Arial"/>
          <w:b w:val="0"/>
          <w:bCs w:val="0"/>
          <w:color w:val="000000"/>
        </w:rPr>
        <w:t>Navigation menu</w:t>
      </w:r>
    </w:p>
    <w:p w:rsidR="00F57791" w:rsidRDefault="00F57791" w:rsidP="00F57791">
      <w:pPr>
        <w:numPr>
          <w:ilvl w:val="0"/>
          <w:numId w:val="124"/>
        </w:numPr>
        <w:spacing w:before="120" w:after="24" w:line="270" w:lineRule="atLeast"/>
        <w:ind w:left="180"/>
        <w:rPr>
          <w:rFonts w:ascii="Arial" w:hAnsi="Arial" w:cs="Arial"/>
          <w:color w:val="707070"/>
          <w:sz w:val="18"/>
          <w:szCs w:val="18"/>
        </w:rPr>
      </w:pPr>
      <w:r>
        <w:rPr>
          <w:rFonts w:ascii="Arial" w:hAnsi="Arial" w:cs="Arial"/>
          <w:color w:val="707070"/>
          <w:sz w:val="18"/>
          <w:szCs w:val="18"/>
        </w:rPr>
        <w:t>Not logged in</w:t>
      </w:r>
    </w:p>
    <w:p w:rsidR="00F57791" w:rsidRDefault="00F57791" w:rsidP="00F57791">
      <w:pPr>
        <w:numPr>
          <w:ilvl w:val="0"/>
          <w:numId w:val="124"/>
        </w:numPr>
        <w:spacing w:before="120" w:after="24" w:line="270" w:lineRule="atLeast"/>
        <w:ind w:left="180"/>
        <w:rPr>
          <w:rFonts w:ascii="Arial" w:hAnsi="Arial" w:cs="Arial"/>
          <w:color w:val="000000"/>
          <w:sz w:val="18"/>
          <w:szCs w:val="18"/>
        </w:rPr>
      </w:pPr>
      <w:hyperlink r:id="rId8576" w:tooltip="Discussion about edits from this IP address [alt-shift-n]" w:history="1">
        <w:r>
          <w:rPr>
            <w:rStyle w:val="Hyperlink"/>
            <w:rFonts w:ascii="Arial" w:hAnsi="Arial" w:cs="Arial"/>
            <w:color w:val="0B0080"/>
            <w:sz w:val="18"/>
            <w:szCs w:val="18"/>
          </w:rPr>
          <w:t>Talk</w:t>
        </w:r>
      </w:hyperlink>
    </w:p>
    <w:p w:rsidR="00F57791" w:rsidRDefault="00F57791" w:rsidP="00F57791">
      <w:pPr>
        <w:numPr>
          <w:ilvl w:val="0"/>
          <w:numId w:val="124"/>
        </w:numPr>
        <w:spacing w:before="120" w:after="24" w:line="270" w:lineRule="atLeast"/>
        <w:ind w:left="180"/>
        <w:rPr>
          <w:rFonts w:ascii="Arial" w:hAnsi="Arial" w:cs="Arial"/>
          <w:color w:val="000000"/>
          <w:sz w:val="18"/>
          <w:szCs w:val="18"/>
        </w:rPr>
      </w:pPr>
      <w:hyperlink r:id="rId8577" w:tooltip="A list of edits made from this IP address [alt-shift-y]" w:history="1">
        <w:r>
          <w:rPr>
            <w:rStyle w:val="Hyperlink"/>
            <w:rFonts w:ascii="Arial" w:hAnsi="Arial" w:cs="Arial"/>
            <w:color w:val="0B0080"/>
            <w:sz w:val="18"/>
            <w:szCs w:val="18"/>
          </w:rPr>
          <w:t>Contributions</w:t>
        </w:r>
      </w:hyperlink>
    </w:p>
    <w:p w:rsidR="00F57791" w:rsidRDefault="00F57791" w:rsidP="00F57791">
      <w:pPr>
        <w:numPr>
          <w:ilvl w:val="0"/>
          <w:numId w:val="124"/>
        </w:numPr>
        <w:spacing w:before="120" w:after="24" w:line="270" w:lineRule="atLeast"/>
        <w:ind w:left="180"/>
        <w:rPr>
          <w:rFonts w:ascii="Arial" w:hAnsi="Arial" w:cs="Arial"/>
          <w:color w:val="000000"/>
          <w:sz w:val="18"/>
          <w:szCs w:val="18"/>
        </w:rPr>
      </w:pPr>
      <w:hyperlink r:id="rId8578" w:tooltip="You are encouraged to create an account and log in; however, it is not mandatory" w:history="1">
        <w:r>
          <w:rPr>
            <w:rStyle w:val="Hyperlink"/>
            <w:rFonts w:ascii="Arial" w:hAnsi="Arial" w:cs="Arial"/>
            <w:color w:val="0B0080"/>
            <w:sz w:val="18"/>
            <w:szCs w:val="18"/>
          </w:rPr>
          <w:t>Create account</w:t>
        </w:r>
      </w:hyperlink>
    </w:p>
    <w:p w:rsidR="00F57791" w:rsidRDefault="00F57791" w:rsidP="00F57791">
      <w:pPr>
        <w:numPr>
          <w:ilvl w:val="0"/>
          <w:numId w:val="124"/>
        </w:numPr>
        <w:spacing w:before="120" w:after="24" w:line="270" w:lineRule="atLeast"/>
        <w:ind w:left="180"/>
        <w:rPr>
          <w:rFonts w:ascii="Arial" w:hAnsi="Arial" w:cs="Arial"/>
          <w:color w:val="000000"/>
          <w:sz w:val="18"/>
          <w:szCs w:val="18"/>
        </w:rPr>
      </w:pPr>
      <w:hyperlink r:id="rId8579" w:tooltip="You're encouraged to log in; however, it's not mandatory. [alt-shift-o]" w:history="1">
        <w:r>
          <w:rPr>
            <w:rStyle w:val="Hyperlink"/>
            <w:rFonts w:ascii="Arial" w:hAnsi="Arial" w:cs="Arial"/>
            <w:color w:val="0B0080"/>
            <w:sz w:val="18"/>
            <w:szCs w:val="18"/>
          </w:rPr>
          <w:t>Log in</w:t>
        </w:r>
      </w:hyperlink>
    </w:p>
    <w:p w:rsidR="00F57791" w:rsidRDefault="00F57791" w:rsidP="00F57791">
      <w:pPr>
        <w:numPr>
          <w:ilvl w:val="0"/>
          <w:numId w:val="125"/>
        </w:numPr>
        <w:shd w:val="clear" w:color="auto" w:fill="F3F3F3"/>
        <w:spacing w:after="0" w:line="270" w:lineRule="atLeast"/>
        <w:ind w:left="0"/>
        <w:rPr>
          <w:rFonts w:ascii="Arial" w:hAnsi="Arial" w:cs="Arial"/>
          <w:color w:val="000000"/>
          <w:sz w:val="24"/>
          <w:szCs w:val="24"/>
        </w:rPr>
      </w:pPr>
      <w:hyperlink r:id="rId8580" w:tooltip="View the content page [alt-shift-c]" w:history="1">
        <w:r>
          <w:rPr>
            <w:rStyle w:val="Hyperlink"/>
            <w:rFonts w:ascii="Arial" w:hAnsi="Arial" w:cs="Arial"/>
            <w:color w:val="333333"/>
            <w:sz w:val="19"/>
            <w:szCs w:val="19"/>
          </w:rPr>
          <w:t>Article</w:t>
        </w:r>
      </w:hyperlink>
    </w:p>
    <w:p w:rsidR="00F57791" w:rsidRDefault="00F57791" w:rsidP="00F57791">
      <w:pPr>
        <w:numPr>
          <w:ilvl w:val="0"/>
          <w:numId w:val="125"/>
        </w:numPr>
        <w:shd w:val="clear" w:color="auto" w:fill="F3F3F3"/>
        <w:spacing w:after="0" w:line="270" w:lineRule="atLeast"/>
        <w:ind w:left="0"/>
        <w:rPr>
          <w:rFonts w:ascii="Arial" w:hAnsi="Arial" w:cs="Arial"/>
          <w:color w:val="000000"/>
        </w:rPr>
      </w:pPr>
      <w:hyperlink r:id="rId8581" w:tooltip="Discussion about the content page [alt-shift-t]" w:history="1">
        <w:r>
          <w:rPr>
            <w:rStyle w:val="Hyperlink"/>
            <w:rFonts w:ascii="Arial" w:hAnsi="Arial" w:cs="Arial"/>
            <w:color w:val="0645AD"/>
            <w:sz w:val="19"/>
            <w:szCs w:val="19"/>
          </w:rPr>
          <w:t>Talk</w:t>
        </w:r>
      </w:hyperlink>
    </w:p>
    <w:p w:rsidR="00F57791" w:rsidRDefault="00F57791" w:rsidP="00F57791">
      <w:pPr>
        <w:numPr>
          <w:ilvl w:val="0"/>
          <w:numId w:val="126"/>
        </w:numPr>
        <w:shd w:val="clear" w:color="auto" w:fill="F3F3F3"/>
        <w:spacing w:after="0" w:line="270" w:lineRule="atLeast"/>
        <w:ind w:left="0"/>
        <w:rPr>
          <w:rFonts w:ascii="Arial" w:hAnsi="Arial" w:cs="Arial"/>
          <w:color w:val="000000"/>
        </w:rPr>
      </w:pPr>
      <w:hyperlink r:id="rId8582" w:history="1">
        <w:r>
          <w:rPr>
            <w:rStyle w:val="Hyperlink"/>
            <w:rFonts w:ascii="Arial" w:hAnsi="Arial" w:cs="Arial"/>
            <w:color w:val="333333"/>
            <w:sz w:val="19"/>
            <w:szCs w:val="19"/>
          </w:rPr>
          <w:t>Read</w:t>
        </w:r>
      </w:hyperlink>
    </w:p>
    <w:p w:rsidR="00F57791" w:rsidRDefault="00F57791" w:rsidP="00F57791">
      <w:pPr>
        <w:numPr>
          <w:ilvl w:val="0"/>
          <w:numId w:val="126"/>
        </w:numPr>
        <w:shd w:val="clear" w:color="auto" w:fill="F3F3F3"/>
        <w:spacing w:after="0" w:line="270" w:lineRule="atLeast"/>
        <w:ind w:left="0"/>
        <w:rPr>
          <w:rFonts w:ascii="Arial" w:hAnsi="Arial" w:cs="Arial"/>
          <w:color w:val="000000"/>
        </w:rPr>
      </w:pPr>
      <w:hyperlink r:id="rId8583" w:tooltip="This page is protected.&#10;You can view its source [alt-shift-e]" w:history="1">
        <w:r>
          <w:rPr>
            <w:rStyle w:val="Hyperlink"/>
            <w:rFonts w:ascii="Arial" w:hAnsi="Arial" w:cs="Arial"/>
            <w:color w:val="0645AD"/>
            <w:sz w:val="19"/>
            <w:szCs w:val="19"/>
          </w:rPr>
          <w:t>View source</w:t>
        </w:r>
      </w:hyperlink>
    </w:p>
    <w:p w:rsidR="00F57791" w:rsidRDefault="00F57791" w:rsidP="00F57791">
      <w:pPr>
        <w:numPr>
          <w:ilvl w:val="0"/>
          <w:numId w:val="126"/>
        </w:numPr>
        <w:shd w:val="clear" w:color="auto" w:fill="F3F3F3"/>
        <w:spacing w:after="0" w:line="270" w:lineRule="atLeast"/>
        <w:ind w:left="0"/>
        <w:rPr>
          <w:rFonts w:ascii="Arial" w:hAnsi="Arial" w:cs="Arial"/>
          <w:color w:val="000000"/>
        </w:rPr>
      </w:pPr>
      <w:hyperlink r:id="rId8584" w:tooltip="Past revisions of this page [alt-shift-h]" w:history="1">
        <w:r>
          <w:rPr>
            <w:rStyle w:val="Hyperlink"/>
            <w:rFonts w:ascii="Arial" w:hAnsi="Arial" w:cs="Arial"/>
            <w:color w:val="0645AD"/>
            <w:sz w:val="19"/>
            <w:szCs w:val="19"/>
          </w:rPr>
          <w:t>View history</w:t>
        </w:r>
      </w:hyperlink>
    </w:p>
    <w:p w:rsidR="00F57791" w:rsidRDefault="00F57791" w:rsidP="00F57791">
      <w:pPr>
        <w:pStyle w:val="z-TopofForm"/>
      </w:pPr>
      <w:r>
        <w:t>Top of Form</w:t>
      </w:r>
    </w:p>
    <w:p w:rsidR="00F57791" w:rsidRDefault="00F57791" w:rsidP="00F57791">
      <w:pPr>
        <w:shd w:val="clear" w:color="auto" w:fill="FFFFFF"/>
        <w:spacing w:before="96" w:line="240" w:lineRule="auto"/>
        <w:rPr>
          <w:rFonts w:ascii="Arial" w:hAnsi="Arial" w:cs="Arial"/>
          <w:color w:val="000000"/>
        </w:rPr>
      </w:pPr>
      <w:r>
        <w:rPr>
          <w:rFonts w:ascii="Arial" w:hAnsi="Arial" w:cs="Arial"/>
          <w:color w:val="000000"/>
        </w:rPr>
        <w:object w:dxaOrig="225" w:dyaOrig="225">
          <v:shape id="_x0000_i1122" type="#_x0000_t75" style="width:23.25pt;height:22.5pt" o:ole="">
            <v:imagedata r:id="rId8585" o:title=""/>
          </v:shape>
          <w:control r:id="rId8586" w:name="DefaultOcxName3" w:shapeid="_x0000_i1122"/>
        </w:object>
      </w:r>
    </w:p>
    <w:p w:rsidR="00F57791" w:rsidRDefault="00F57791" w:rsidP="00F57791">
      <w:pPr>
        <w:pStyle w:val="z-BottomofForm"/>
      </w:pPr>
      <w:r>
        <w:t>Bottom of Form</w:t>
      </w:r>
    </w:p>
    <w:p w:rsidR="00F57791" w:rsidRDefault="00F57791" w:rsidP="00F57791">
      <w:pPr>
        <w:numPr>
          <w:ilvl w:val="0"/>
          <w:numId w:val="127"/>
        </w:numPr>
        <w:spacing w:after="0" w:line="270" w:lineRule="atLeast"/>
        <w:ind w:left="0"/>
        <w:rPr>
          <w:rFonts w:ascii="Arial" w:hAnsi="Arial" w:cs="Arial"/>
          <w:color w:val="000000"/>
          <w:sz w:val="18"/>
          <w:szCs w:val="18"/>
        </w:rPr>
      </w:pPr>
      <w:hyperlink r:id="rId8587" w:tooltip="Visit the main page [alt-shift-z]" w:history="1">
        <w:r>
          <w:rPr>
            <w:rStyle w:val="Hyperlink"/>
            <w:rFonts w:ascii="Arial" w:hAnsi="Arial" w:cs="Arial"/>
            <w:color w:val="0B0080"/>
            <w:sz w:val="18"/>
            <w:szCs w:val="18"/>
          </w:rPr>
          <w:t>Main page</w:t>
        </w:r>
      </w:hyperlink>
    </w:p>
    <w:p w:rsidR="00F57791" w:rsidRDefault="00F57791" w:rsidP="00F57791">
      <w:pPr>
        <w:numPr>
          <w:ilvl w:val="0"/>
          <w:numId w:val="127"/>
        </w:numPr>
        <w:spacing w:after="0" w:line="270" w:lineRule="atLeast"/>
        <w:ind w:left="0"/>
        <w:rPr>
          <w:rFonts w:ascii="Arial" w:hAnsi="Arial" w:cs="Arial"/>
          <w:color w:val="000000"/>
          <w:sz w:val="18"/>
          <w:szCs w:val="18"/>
        </w:rPr>
      </w:pPr>
      <w:hyperlink r:id="rId8588" w:tooltip="Guides to browsing Wikipedia" w:history="1">
        <w:r>
          <w:rPr>
            <w:rStyle w:val="Hyperlink"/>
            <w:rFonts w:ascii="Arial" w:hAnsi="Arial" w:cs="Arial"/>
            <w:color w:val="0B0080"/>
            <w:sz w:val="18"/>
            <w:szCs w:val="18"/>
          </w:rPr>
          <w:t>Contents</w:t>
        </w:r>
      </w:hyperlink>
    </w:p>
    <w:p w:rsidR="00F57791" w:rsidRDefault="00F57791" w:rsidP="00F57791">
      <w:pPr>
        <w:numPr>
          <w:ilvl w:val="0"/>
          <w:numId w:val="127"/>
        </w:numPr>
        <w:spacing w:after="0" w:line="270" w:lineRule="atLeast"/>
        <w:ind w:left="0"/>
        <w:rPr>
          <w:rFonts w:ascii="Arial" w:hAnsi="Arial" w:cs="Arial"/>
          <w:color w:val="000000"/>
          <w:sz w:val="18"/>
          <w:szCs w:val="18"/>
        </w:rPr>
      </w:pPr>
      <w:hyperlink r:id="rId8589" w:tooltip="Featured content – the best of Wikipedia" w:history="1">
        <w:r>
          <w:rPr>
            <w:rStyle w:val="Hyperlink"/>
            <w:rFonts w:ascii="Arial" w:hAnsi="Arial" w:cs="Arial"/>
            <w:color w:val="0B0080"/>
            <w:sz w:val="18"/>
            <w:szCs w:val="18"/>
          </w:rPr>
          <w:t>Featured content</w:t>
        </w:r>
      </w:hyperlink>
    </w:p>
    <w:p w:rsidR="00F57791" w:rsidRDefault="00F57791" w:rsidP="00F57791">
      <w:pPr>
        <w:numPr>
          <w:ilvl w:val="0"/>
          <w:numId w:val="127"/>
        </w:numPr>
        <w:spacing w:after="0" w:line="270" w:lineRule="atLeast"/>
        <w:ind w:left="0"/>
        <w:rPr>
          <w:rFonts w:ascii="Arial" w:hAnsi="Arial" w:cs="Arial"/>
          <w:color w:val="000000"/>
          <w:sz w:val="18"/>
          <w:szCs w:val="18"/>
        </w:rPr>
      </w:pPr>
      <w:hyperlink r:id="rId8590" w:tooltip="Find background information on current events" w:history="1">
        <w:r>
          <w:rPr>
            <w:rStyle w:val="Hyperlink"/>
            <w:rFonts w:ascii="Arial" w:hAnsi="Arial" w:cs="Arial"/>
            <w:color w:val="0B0080"/>
            <w:sz w:val="18"/>
            <w:szCs w:val="18"/>
          </w:rPr>
          <w:t>Current events</w:t>
        </w:r>
      </w:hyperlink>
    </w:p>
    <w:p w:rsidR="00F57791" w:rsidRDefault="00F57791" w:rsidP="00F57791">
      <w:pPr>
        <w:numPr>
          <w:ilvl w:val="0"/>
          <w:numId w:val="127"/>
        </w:numPr>
        <w:spacing w:after="0" w:line="270" w:lineRule="atLeast"/>
        <w:ind w:left="0"/>
        <w:rPr>
          <w:rFonts w:ascii="Arial" w:hAnsi="Arial" w:cs="Arial"/>
          <w:color w:val="000000"/>
          <w:sz w:val="18"/>
          <w:szCs w:val="18"/>
        </w:rPr>
      </w:pPr>
      <w:hyperlink r:id="rId8591" w:tooltip="Load a random article [alt-shift-x]" w:history="1">
        <w:r>
          <w:rPr>
            <w:rStyle w:val="Hyperlink"/>
            <w:rFonts w:ascii="Arial" w:hAnsi="Arial" w:cs="Arial"/>
            <w:color w:val="0B0080"/>
            <w:sz w:val="18"/>
            <w:szCs w:val="18"/>
          </w:rPr>
          <w:t>Random article</w:t>
        </w:r>
      </w:hyperlink>
    </w:p>
    <w:p w:rsidR="00F57791" w:rsidRDefault="00F57791" w:rsidP="00F57791">
      <w:pPr>
        <w:numPr>
          <w:ilvl w:val="0"/>
          <w:numId w:val="127"/>
        </w:numPr>
        <w:spacing w:after="0" w:line="270" w:lineRule="atLeast"/>
        <w:ind w:left="0"/>
        <w:rPr>
          <w:rFonts w:ascii="Arial" w:hAnsi="Arial" w:cs="Arial"/>
          <w:color w:val="000000"/>
          <w:sz w:val="18"/>
          <w:szCs w:val="18"/>
        </w:rPr>
      </w:pPr>
      <w:hyperlink r:id="rId8592" w:tooltip="Support us" w:history="1">
        <w:r>
          <w:rPr>
            <w:rStyle w:val="Hyperlink"/>
            <w:rFonts w:ascii="Arial" w:hAnsi="Arial" w:cs="Arial"/>
            <w:color w:val="0B0080"/>
            <w:sz w:val="18"/>
            <w:szCs w:val="18"/>
          </w:rPr>
          <w:t>Donate to Wikipedia</w:t>
        </w:r>
      </w:hyperlink>
    </w:p>
    <w:p w:rsidR="00F57791" w:rsidRDefault="00F57791" w:rsidP="00F57791">
      <w:pPr>
        <w:numPr>
          <w:ilvl w:val="0"/>
          <w:numId w:val="127"/>
        </w:numPr>
        <w:spacing w:after="0" w:line="270" w:lineRule="atLeast"/>
        <w:ind w:left="0"/>
        <w:rPr>
          <w:rFonts w:ascii="Arial" w:hAnsi="Arial" w:cs="Arial"/>
          <w:color w:val="000000"/>
          <w:sz w:val="18"/>
          <w:szCs w:val="18"/>
        </w:rPr>
      </w:pPr>
      <w:hyperlink r:id="rId8593" w:tooltip="Visit the Wikipedia store" w:history="1">
        <w:r>
          <w:rPr>
            <w:rStyle w:val="Hyperlink"/>
            <w:rFonts w:ascii="Arial" w:hAnsi="Arial" w:cs="Arial"/>
            <w:color w:val="0B0080"/>
            <w:sz w:val="18"/>
            <w:szCs w:val="18"/>
          </w:rPr>
          <w:t>Wikipedia store</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Interaction</w:t>
      </w:r>
    </w:p>
    <w:p w:rsidR="00F57791" w:rsidRDefault="00F57791" w:rsidP="00F57791">
      <w:pPr>
        <w:numPr>
          <w:ilvl w:val="0"/>
          <w:numId w:val="128"/>
        </w:numPr>
        <w:spacing w:after="0" w:line="270" w:lineRule="atLeast"/>
        <w:ind w:left="0"/>
        <w:rPr>
          <w:rFonts w:ascii="Arial" w:hAnsi="Arial" w:cs="Arial"/>
          <w:color w:val="000000"/>
          <w:sz w:val="18"/>
          <w:szCs w:val="18"/>
        </w:rPr>
      </w:pPr>
      <w:hyperlink r:id="rId8594" w:tooltip="Guidance on how to use and edit Wikipedia" w:history="1">
        <w:r>
          <w:rPr>
            <w:rStyle w:val="Hyperlink"/>
            <w:rFonts w:ascii="Arial" w:hAnsi="Arial" w:cs="Arial"/>
            <w:color w:val="0B0080"/>
            <w:sz w:val="18"/>
            <w:szCs w:val="18"/>
          </w:rPr>
          <w:t>Help</w:t>
        </w:r>
      </w:hyperlink>
    </w:p>
    <w:p w:rsidR="00F57791" w:rsidRDefault="00F57791" w:rsidP="00F57791">
      <w:pPr>
        <w:numPr>
          <w:ilvl w:val="0"/>
          <w:numId w:val="128"/>
        </w:numPr>
        <w:spacing w:after="0" w:line="270" w:lineRule="atLeast"/>
        <w:ind w:left="0"/>
        <w:rPr>
          <w:rFonts w:ascii="Arial" w:hAnsi="Arial" w:cs="Arial"/>
          <w:color w:val="000000"/>
          <w:sz w:val="18"/>
          <w:szCs w:val="18"/>
        </w:rPr>
      </w:pPr>
      <w:hyperlink r:id="rId8595" w:tooltip="Find out about Wikipedia" w:history="1">
        <w:r>
          <w:rPr>
            <w:rStyle w:val="Hyperlink"/>
            <w:rFonts w:ascii="Arial" w:hAnsi="Arial" w:cs="Arial"/>
            <w:color w:val="0B0080"/>
            <w:sz w:val="18"/>
            <w:szCs w:val="18"/>
          </w:rPr>
          <w:t>About Wikipedia</w:t>
        </w:r>
      </w:hyperlink>
    </w:p>
    <w:p w:rsidR="00F57791" w:rsidRDefault="00F57791" w:rsidP="00F57791">
      <w:pPr>
        <w:numPr>
          <w:ilvl w:val="0"/>
          <w:numId w:val="128"/>
        </w:numPr>
        <w:spacing w:after="0" w:line="270" w:lineRule="atLeast"/>
        <w:ind w:left="0"/>
        <w:rPr>
          <w:rFonts w:ascii="Arial" w:hAnsi="Arial" w:cs="Arial"/>
          <w:color w:val="000000"/>
          <w:sz w:val="18"/>
          <w:szCs w:val="18"/>
        </w:rPr>
      </w:pPr>
      <w:hyperlink r:id="rId8596" w:tooltip="About the project, what you can do, where to find things" w:history="1">
        <w:r>
          <w:rPr>
            <w:rStyle w:val="Hyperlink"/>
            <w:rFonts w:ascii="Arial" w:hAnsi="Arial" w:cs="Arial"/>
            <w:color w:val="0B0080"/>
            <w:sz w:val="18"/>
            <w:szCs w:val="18"/>
          </w:rPr>
          <w:t>Community portal</w:t>
        </w:r>
      </w:hyperlink>
    </w:p>
    <w:p w:rsidR="00F57791" w:rsidRDefault="00F57791" w:rsidP="00F57791">
      <w:pPr>
        <w:numPr>
          <w:ilvl w:val="0"/>
          <w:numId w:val="128"/>
        </w:numPr>
        <w:spacing w:after="0" w:line="270" w:lineRule="atLeast"/>
        <w:ind w:left="0"/>
        <w:rPr>
          <w:rFonts w:ascii="Arial" w:hAnsi="Arial" w:cs="Arial"/>
          <w:color w:val="000000"/>
          <w:sz w:val="18"/>
          <w:szCs w:val="18"/>
        </w:rPr>
      </w:pPr>
      <w:hyperlink r:id="rId8597" w:tooltip="A list of recent changes in the wiki [alt-shift-r]" w:history="1">
        <w:r>
          <w:rPr>
            <w:rStyle w:val="Hyperlink"/>
            <w:rFonts w:ascii="Arial" w:hAnsi="Arial" w:cs="Arial"/>
            <w:color w:val="0B0080"/>
            <w:sz w:val="18"/>
            <w:szCs w:val="18"/>
          </w:rPr>
          <w:t>Recent changes</w:t>
        </w:r>
      </w:hyperlink>
    </w:p>
    <w:p w:rsidR="00F57791" w:rsidRDefault="00F57791" w:rsidP="00F57791">
      <w:pPr>
        <w:numPr>
          <w:ilvl w:val="0"/>
          <w:numId w:val="128"/>
        </w:numPr>
        <w:spacing w:after="0" w:line="270" w:lineRule="atLeast"/>
        <w:ind w:left="0"/>
        <w:rPr>
          <w:rFonts w:ascii="Arial" w:hAnsi="Arial" w:cs="Arial"/>
          <w:color w:val="000000"/>
          <w:sz w:val="18"/>
          <w:szCs w:val="18"/>
        </w:rPr>
      </w:pPr>
      <w:hyperlink r:id="rId8598" w:tooltip="How to contact Wikipedia" w:history="1">
        <w:r>
          <w:rPr>
            <w:rStyle w:val="Hyperlink"/>
            <w:rFonts w:ascii="Arial" w:hAnsi="Arial" w:cs="Arial"/>
            <w:color w:val="0B0080"/>
            <w:sz w:val="18"/>
            <w:szCs w:val="18"/>
          </w:rPr>
          <w:t>Contact page</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Tools</w:t>
      </w:r>
    </w:p>
    <w:p w:rsidR="00F57791" w:rsidRDefault="00F57791" w:rsidP="00F57791">
      <w:pPr>
        <w:numPr>
          <w:ilvl w:val="0"/>
          <w:numId w:val="129"/>
        </w:numPr>
        <w:spacing w:after="0" w:line="270" w:lineRule="atLeast"/>
        <w:ind w:left="0"/>
        <w:rPr>
          <w:rFonts w:ascii="Arial" w:hAnsi="Arial" w:cs="Arial"/>
          <w:color w:val="000000"/>
          <w:sz w:val="18"/>
          <w:szCs w:val="18"/>
        </w:rPr>
      </w:pPr>
      <w:hyperlink r:id="rId8599" w:tooltip="List of all English Wikipedia pages containing links to this page [alt-shift-j]" w:history="1">
        <w:r>
          <w:rPr>
            <w:rStyle w:val="Hyperlink"/>
            <w:rFonts w:ascii="Arial" w:hAnsi="Arial" w:cs="Arial"/>
            <w:color w:val="0B0080"/>
            <w:sz w:val="18"/>
            <w:szCs w:val="18"/>
          </w:rPr>
          <w:t>What links here</w:t>
        </w:r>
      </w:hyperlink>
    </w:p>
    <w:p w:rsidR="00F57791" w:rsidRDefault="00F57791" w:rsidP="00F57791">
      <w:pPr>
        <w:numPr>
          <w:ilvl w:val="0"/>
          <w:numId w:val="129"/>
        </w:numPr>
        <w:spacing w:after="0" w:line="270" w:lineRule="atLeast"/>
        <w:ind w:left="0"/>
        <w:rPr>
          <w:rFonts w:ascii="Arial" w:hAnsi="Arial" w:cs="Arial"/>
          <w:color w:val="000000"/>
          <w:sz w:val="18"/>
          <w:szCs w:val="18"/>
        </w:rPr>
      </w:pPr>
      <w:hyperlink r:id="rId8600" w:tooltip="Recent changes in pages linked from this page [alt-shift-k]" w:history="1">
        <w:r>
          <w:rPr>
            <w:rStyle w:val="Hyperlink"/>
            <w:rFonts w:ascii="Arial" w:hAnsi="Arial" w:cs="Arial"/>
            <w:color w:val="0B0080"/>
            <w:sz w:val="18"/>
            <w:szCs w:val="18"/>
          </w:rPr>
          <w:t>Related changes</w:t>
        </w:r>
      </w:hyperlink>
    </w:p>
    <w:p w:rsidR="00F57791" w:rsidRDefault="00F57791" w:rsidP="00F57791">
      <w:pPr>
        <w:numPr>
          <w:ilvl w:val="0"/>
          <w:numId w:val="129"/>
        </w:numPr>
        <w:spacing w:after="0" w:line="270" w:lineRule="atLeast"/>
        <w:ind w:left="0"/>
        <w:rPr>
          <w:rFonts w:ascii="Arial" w:hAnsi="Arial" w:cs="Arial"/>
          <w:color w:val="000000"/>
          <w:sz w:val="18"/>
          <w:szCs w:val="18"/>
        </w:rPr>
      </w:pPr>
      <w:hyperlink r:id="rId8601" w:tooltip="Upload files [alt-shift-u]" w:history="1">
        <w:r>
          <w:rPr>
            <w:rStyle w:val="Hyperlink"/>
            <w:rFonts w:ascii="Arial" w:hAnsi="Arial" w:cs="Arial"/>
            <w:color w:val="0B0080"/>
            <w:sz w:val="18"/>
            <w:szCs w:val="18"/>
          </w:rPr>
          <w:t>Upload file</w:t>
        </w:r>
      </w:hyperlink>
    </w:p>
    <w:p w:rsidR="00F57791" w:rsidRDefault="00F57791" w:rsidP="00F57791">
      <w:pPr>
        <w:numPr>
          <w:ilvl w:val="0"/>
          <w:numId w:val="129"/>
        </w:numPr>
        <w:spacing w:after="0" w:line="270" w:lineRule="atLeast"/>
        <w:ind w:left="0"/>
        <w:rPr>
          <w:rFonts w:ascii="Arial" w:hAnsi="Arial" w:cs="Arial"/>
          <w:color w:val="000000"/>
          <w:sz w:val="18"/>
          <w:szCs w:val="18"/>
        </w:rPr>
      </w:pPr>
      <w:hyperlink r:id="rId8602" w:tooltip="A list of all special pages [alt-shift-q]" w:history="1">
        <w:r>
          <w:rPr>
            <w:rStyle w:val="Hyperlink"/>
            <w:rFonts w:ascii="Arial" w:hAnsi="Arial" w:cs="Arial"/>
            <w:color w:val="0B0080"/>
            <w:sz w:val="18"/>
            <w:szCs w:val="18"/>
          </w:rPr>
          <w:t>Special pages</w:t>
        </w:r>
      </w:hyperlink>
    </w:p>
    <w:p w:rsidR="00F57791" w:rsidRDefault="00F57791" w:rsidP="00F57791">
      <w:pPr>
        <w:numPr>
          <w:ilvl w:val="0"/>
          <w:numId w:val="129"/>
        </w:numPr>
        <w:spacing w:after="0" w:line="270" w:lineRule="atLeast"/>
        <w:ind w:left="0"/>
        <w:rPr>
          <w:rFonts w:ascii="Arial" w:hAnsi="Arial" w:cs="Arial"/>
          <w:color w:val="000000"/>
          <w:sz w:val="18"/>
          <w:szCs w:val="18"/>
        </w:rPr>
      </w:pPr>
      <w:hyperlink r:id="rId8603" w:tooltip="Permanent link to this revision of the page" w:history="1">
        <w:r>
          <w:rPr>
            <w:rStyle w:val="Hyperlink"/>
            <w:rFonts w:ascii="Arial" w:hAnsi="Arial" w:cs="Arial"/>
            <w:color w:val="0B0080"/>
            <w:sz w:val="18"/>
            <w:szCs w:val="18"/>
          </w:rPr>
          <w:t>Permanent link</w:t>
        </w:r>
      </w:hyperlink>
    </w:p>
    <w:p w:rsidR="00F57791" w:rsidRDefault="00F57791" w:rsidP="00F57791">
      <w:pPr>
        <w:numPr>
          <w:ilvl w:val="0"/>
          <w:numId w:val="129"/>
        </w:numPr>
        <w:spacing w:after="0" w:line="270" w:lineRule="atLeast"/>
        <w:ind w:left="0"/>
        <w:rPr>
          <w:rFonts w:ascii="Arial" w:hAnsi="Arial" w:cs="Arial"/>
          <w:color w:val="000000"/>
          <w:sz w:val="18"/>
          <w:szCs w:val="18"/>
        </w:rPr>
      </w:pPr>
      <w:hyperlink r:id="rId8604" w:tooltip="More information about this page" w:history="1">
        <w:r>
          <w:rPr>
            <w:rStyle w:val="Hyperlink"/>
            <w:rFonts w:ascii="Arial" w:hAnsi="Arial" w:cs="Arial"/>
            <w:color w:val="0B0080"/>
            <w:sz w:val="18"/>
            <w:szCs w:val="18"/>
          </w:rPr>
          <w:t>Page information</w:t>
        </w:r>
      </w:hyperlink>
    </w:p>
    <w:p w:rsidR="00F57791" w:rsidRDefault="00F57791" w:rsidP="00F57791">
      <w:pPr>
        <w:numPr>
          <w:ilvl w:val="0"/>
          <w:numId w:val="129"/>
        </w:numPr>
        <w:spacing w:after="0" w:line="270" w:lineRule="atLeast"/>
        <w:ind w:left="0"/>
        <w:rPr>
          <w:rFonts w:ascii="Arial" w:hAnsi="Arial" w:cs="Arial"/>
          <w:color w:val="000000"/>
          <w:sz w:val="18"/>
          <w:szCs w:val="18"/>
        </w:rPr>
      </w:pPr>
      <w:hyperlink r:id="rId8605" w:tooltip="Link to connected data repository item [alt-shift-g]" w:history="1">
        <w:r>
          <w:rPr>
            <w:rStyle w:val="Hyperlink"/>
            <w:rFonts w:ascii="Arial" w:hAnsi="Arial" w:cs="Arial"/>
            <w:color w:val="0B0080"/>
            <w:sz w:val="18"/>
            <w:szCs w:val="18"/>
          </w:rPr>
          <w:t>Wikidata item</w:t>
        </w:r>
      </w:hyperlink>
    </w:p>
    <w:p w:rsidR="00F57791" w:rsidRDefault="00F57791" w:rsidP="00F57791">
      <w:pPr>
        <w:numPr>
          <w:ilvl w:val="0"/>
          <w:numId w:val="129"/>
        </w:numPr>
        <w:spacing w:after="0" w:line="270" w:lineRule="atLeast"/>
        <w:ind w:left="0"/>
        <w:rPr>
          <w:rFonts w:ascii="Arial" w:hAnsi="Arial" w:cs="Arial"/>
          <w:color w:val="000000"/>
          <w:sz w:val="18"/>
          <w:szCs w:val="18"/>
        </w:rPr>
      </w:pPr>
      <w:hyperlink r:id="rId8606" w:tooltip="Information on how to cite this page" w:history="1">
        <w:r>
          <w:rPr>
            <w:rStyle w:val="Hyperlink"/>
            <w:rFonts w:ascii="Arial" w:hAnsi="Arial" w:cs="Arial"/>
            <w:color w:val="0B0080"/>
            <w:sz w:val="18"/>
            <w:szCs w:val="18"/>
          </w:rPr>
          <w:t>Cite this page</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Print/export</w:t>
      </w:r>
    </w:p>
    <w:p w:rsidR="00F57791" w:rsidRDefault="00F57791" w:rsidP="00F57791">
      <w:pPr>
        <w:numPr>
          <w:ilvl w:val="0"/>
          <w:numId w:val="130"/>
        </w:numPr>
        <w:spacing w:after="0" w:line="270" w:lineRule="atLeast"/>
        <w:ind w:left="0"/>
        <w:rPr>
          <w:rFonts w:ascii="Arial" w:hAnsi="Arial" w:cs="Arial"/>
          <w:color w:val="000000"/>
          <w:sz w:val="18"/>
          <w:szCs w:val="18"/>
        </w:rPr>
      </w:pPr>
      <w:hyperlink r:id="rId8607" w:history="1">
        <w:r>
          <w:rPr>
            <w:rStyle w:val="Hyperlink"/>
            <w:rFonts w:ascii="Arial" w:hAnsi="Arial" w:cs="Arial"/>
            <w:color w:val="0B0080"/>
            <w:sz w:val="18"/>
            <w:szCs w:val="18"/>
          </w:rPr>
          <w:t>Create a book</w:t>
        </w:r>
      </w:hyperlink>
    </w:p>
    <w:p w:rsidR="00F57791" w:rsidRDefault="00F57791" w:rsidP="00F57791">
      <w:pPr>
        <w:numPr>
          <w:ilvl w:val="0"/>
          <w:numId w:val="130"/>
        </w:numPr>
        <w:spacing w:after="0" w:line="270" w:lineRule="atLeast"/>
        <w:ind w:left="0"/>
        <w:rPr>
          <w:rFonts w:ascii="Arial" w:hAnsi="Arial" w:cs="Arial"/>
          <w:color w:val="000000"/>
          <w:sz w:val="18"/>
          <w:szCs w:val="18"/>
        </w:rPr>
      </w:pPr>
      <w:hyperlink r:id="rId8608" w:history="1">
        <w:r>
          <w:rPr>
            <w:rStyle w:val="Hyperlink"/>
            <w:rFonts w:ascii="Arial" w:hAnsi="Arial" w:cs="Arial"/>
            <w:color w:val="0B0080"/>
            <w:sz w:val="18"/>
            <w:szCs w:val="18"/>
          </w:rPr>
          <w:t>Download as PDF</w:t>
        </w:r>
      </w:hyperlink>
    </w:p>
    <w:p w:rsidR="00F57791" w:rsidRDefault="00F57791" w:rsidP="00F57791">
      <w:pPr>
        <w:numPr>
          <w:ilvl w:val="0"/>
          <w:numId w:val="130"/>
        </w:numPr>
        <w:spacing w:after="0" w:line="270" w:lineRule="atLeast"/>
        <w:ind w:left="0"/>
        <w:rPr>
          <w:rFonts w:ascii="Arial" w:hAnsi="Arial" w:cs="Arial"/>
          <w:color w:val="000000"/>
          <w:sz w:val="18"/>
          <w:szCs w:val="18"/>
        </w:rPr>
      </w:pPr>
      <w:hyperlink r:id="rId8609" w:tooltip="Printable version of this page [alt-shift-p]" w:history="1">
        <w:r>
          <w:rPr>
            <w:rStyle w:val="Hyperlink"/>
            <w:rFonts w:ascii="Arial" w:hAnsi="Arial" w:cs="Arial"/>
            <w:color w:val="0B0080"/>
            <w:sz w:val="18"/>
            <w:szCs w:val="18"/>
          </w:rPr>
          <w:t>Printable version</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 other projects</w:t>
      </w:r>
    </w:p>
    <w:p w:rsidR="00F57791" w:rsidRDefault="00F57791" w:rsidP="00F57791">
      <w:pPr>
        <w:numPr>
          <w:ilvl w:val="0"/>
          <w:numId w:val="131"/>
        </w:numPr>
        <w:spacing w:after="0" w:line="270" w:lineRule="atLeast"/>
        <w:ind w:left="0"/>
        <w:rPr>
          <w:rFonts w:ascii="Arial" w:hAnsi="Arial" w:cs="Arial"/>
          <w:color w:val="000000"/>
          <w:sz w:val="18"/>
          <w:szCs w:val="18"/>
        </w:rPr>
      </w:pPr>
      <w:hyperlink r:id="rId8610" w:history="1">
        <w:r>
          <w:rPr>
            <w:rStyle w:val="Hyperlink"/>
            <w:rFonts w:ascii="Arial" w:hAnsi="Arial" w:cs="Arial"/>
            <w:color w:val="0B0080"/>
            <w:sz w:val="18"/>
            <w:szCs w:val="18"/>
          </w:rPr>
          <w:t>Wikimedia Commons</w:t>
        </w:r>
      </w:hyperlink>
    </w:p>
    <w:p w:rsidR="00F57791" w:rsidRDefault="00F57791" w:rsidP="00F57791">
      <w:pPr>
        <w:numPr>
          <w:ilvl w:val="0"/>
          <w:numId w:val="131"/>
        </w:numPr>
        <w:spacing w:after="0" w:line="270" w:lineRule="atLeast"/>
        <w:ind w:left="0"/>
        <w:rPr>
          <w:rFonts w:ascii="Arial" w:hAnsi="Arial" w:cs="Arial"/>
          <w:color w:val="000000"/>
          <w:sz w:val="18"/>
          <w:szCs w:val="18"/>
        </w:rPr>
      </w:pPr>
      <w:hyperlink r:id="rId8611" w:history="1">
        <w:r>
          <w:rPr>
            <w:rStyle w:val="Hyperlink"/>
            <w:rFonts w:ascii="Arial" w:hAnsi="Arial" w:cs="Arial"/>
            <w:color w:val="0B0080"/>
            <w:sz w:val="18"/>
            <w:szCs w:val="18"/>
          </w:rPr>
          <w:t>Wikibooks</w:t>
        </w:r>
      </w:hyperlink>
    </w:p>
    <w:p w:rsidR="00F57791" w:rsidRDefault="00F57791" w:rsidP="00F57791">
      <w:pPr>
        <w:numPr>
          <w:ilvl w:val="0"/>
          <w:numId w:val="131"/>
        </w:numPr>
        <w:spacing w:after="0" w:line="270" w:lineRule="atLeast"/>
        <w:ind w:left="0"/>
        <w:rPr>
          <w:rFonts w:ascii="Arial" w:hAnsi="Arial" w:cs="Arial"/>
          <w:color w:val="000000"/>
          <w:sz w:val="18"/>
          <w:szCs w:val="18"/>
        </w:rPr>
      </w:pPr>
      <w:hyperlink r:id="rId8612" w:history="1">
        <w:r>
          <w:rPr>
            <w:rStyle w:val="Hyperlink"/>
            <w:rFonts w:ascii="Arial" w:hAnsi="Arial" w:cs="Arial"/>
            <w:color w:val="0B0080"/>
            <w:sz w:val="18"/>
            <w:szCs w:val="18"/>
          </w:rPr>
          <w:t>Wikiquote</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Languages</w:t>
      </w:r>
    </w:p>
    <w:p w:rsidR="00F57791" w:rsidRDefault="00F57791" w:rsidP="00F57791">
      <w:pPr>
        <w:numPr>
          <w:ilvl w:val="0"/>
          <w:numId w:val="132"/>
        </w:numPr>
        <w:spacing w:after="0" w:line="270" w:lineRule="atLeast"/>
        <w:ind w:left="0"/>
        <w:rPr>
          <w:rFonts w:ascii="Arial" w:hAnsi="Arial" w:cs="Arial"/>
          <w:color w:val="000000"/>
          <w:sz w:val="18"/>
          <w:szCs w:val="18"/>
        </w:rPr>
      </w:pPr>
      <w:hyperlink r:id="rId8613" w:tooltip="Jupiter (planeet) – Afrikaans" w:history="1">
        <w:r>
          <w:rPr>
            <w:rStyle w:val="Hyperlink"/>
            <w:rFonts w:ascii="Arial" w:hAnsi="Arial" w:cs="Arial"/>
            <w:color w:val="0B0080"/>
            <w:sz w:val="18"/>
            <w:szCs w:val="18"/>
            <w:lang w:val="af-ZA"/>
          </w:rPr>
          <w:t>Afrikaans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14" w:tooltip="Jupiter (Planet) – Alemannisch" w:history="1">
        <w:r>
          <w:rPr>
            <w:rStyle w:val="Hyperlink"/>
            <w:rFonts w:ascii="Arial" w:hAnsi="Arial" w:cs="Arial"/>
            <w:color w:val="0B0080"/>
            <w:sz w:val="18"/>
            <w:szCs w:val="18"/>
          </w:rPr>
          <w:t>Alemannisch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15" w:tooltip="ጁፒተር – Amharic" w:history="1">
        <w:r>
          <w:rPr>
            <w:rStyle w:val="Hyperlink"/>
            <w:rFonts w:ascii="Nyala" w:hAnsi="Nyala" w:cs="Nyala"/>
            <w:color w:val="0B0080"/>
            <w:sz w:val="18"/>
            <w:szCs w:val="18"/>
          </w:rPr>
          <w:t>አማርኛ</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16" w:tooltip="Þunor (tungol) – Old English" w:history="1">
        <w:r>
          <w:rPr>
            <w:rStyle w:val="Hyperlink"/>
            <w:rFonts w:ascii="Arial" w:hAnsi="Arial" w:cs="Arial"/>
            <w:color w:val="0B0080"/>
            <w:sz w:val="18"/>
            <w:szCs w:val="18"/>
          </w:rPr>
          <w:t>Ænglisc</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17" w:tooltip="المشتري – Arabic" w:history="1">
        <w:r>
          <w:rPr>
            <w:rStyle w:val="Hyperlink"/>
            <w:rFonts w:ascii="Arial" w:hAnsi="Arial" w:cs="Arial" w:hint="cs"/>
            <w:color w:val="0B0080"/>
            <w:sz w:val="18"/>
            <w:szCs w:val="18"/>
            <w:lang w:bidi="ar"/>
          </w:rPr>
          <w:t>العربية</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18" w:tooltip="Chupiter (planeta) – Aragonese" w:history="1">
        <w:r>
          <w:rPr>
            <w:rStyle w:val="Hyperlink"/>
            <w:rFonts w:ascii="Arial" w:hAnsi="Arial" w:cs="Arial"/>
            <w:color w:val="0B0080"/>
            <w:sz w:val="18"/>
            <w:szCs w:val="18"/>
          </w:rPr>
          <w:t>Aragonés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19" w:tooltip="Jupiter – Aromanian" w:history="1">
        <w:r>
          <w:rPr>
            <w:rStyle w:val="Hyperlink"/>
            <w:rFonts w:ascii="Arial" w:hAnsi="Arial" w:cs="Arial"/>
            <w:color w:val="0B0080"/>
            <w:sz w:val="18"/>
            <w:szCs w:val="18"/>
          </w:rPr>
          <w:t>Armãneashti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0" w:tooltip="Jupitèr (planèta) – Arpitan" w:history="1">
        <w:r>
          <w:rPr>
            <w:rStyle w:val="Hyperlink"/>
            <w:rFonts w:ascii="Arial" w:hAnsi="Arial" w:cs="Arial"/>
            <w:color w:val="0B0080"/>
            <w:sz w:val="18"/>
            <w:szCs w:val="18"/>
          </w:rPr>
          <w:t>Arpetan</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1" w:tooltip="বৃহস্পতি গ্ৰহ – Assamese" w:history="1">
        <w:r>
          <w:rPr>
            <w:rStyle w:val="Hyperlink"/>
            <w:rFonts w:ascii="Arial" w:hAnsi="Arial" w:cs="Vrinda" w:hint="cs"/>
            <w:color w:val="0B0080"/>
            <w:sz w:val="18"/>
            <w:szCs w:val="18"/>
            <w:cs/>
            <w:lang w:bidi="as-IN"/>
          </w:rPr>
          <w:t>অসমীয়া</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2" w:tooltip="Xúpiter (planeta) – Asturian" w:history="1">
        <w:r>
          <w:rPr>
            <w:rStyle w:val="Hyperlink"/>
            <w:rFonts w:ascii="Arial" w:hAnsi="Arial" w:cs="Arial"/>
            <w:color w:val="0B0080"/>
            <w:sz w:val="18"/>
            <w:szCs w:val="18"/>
          </w:rPr>
          <w:t>Asturianu</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3" w:tooltip="Húpiter – Guarani" w:history="1">
        <w:r>
          <w:rPr>
            <w:rStyle w:val="Hyperlink"/>
            <w:rFonts w:ascii="Arial" w:hAnsi="Arial" w:cs="Arial"/>
            <w:color w:val="0B0080"/>
            <w:sz w:val="18"/>
            <w:szCs w:val="18"/>
            <w:lang w:val="gn-PY"/>
          </w:rPr>
          <w:t>Avañe'ẽ</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4" w:tooltip="Yupiter (planet) – Azerbaijani" w:history="1">
        <w:r>
          <w:rPr>
            <w:rStyle w:val="Hyperlink"/>
            <w:rFonts w:ascii="Arial" w:hAnsi="Arial" w:cs="Arial"/>
            <w:color w:val="0B0080"/>
            <w:sz w:val="18"/>
            <w:szCs w:val="18"/>
          </w:rPr>
          <w:t>Azərbaycanca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5" w:tooltip="موشتری – تۆرکجه" w:history="1">
        <w:r>
          <w:rPr>
            <w:rStyle w:val="Hyperlink"/>
            <w:rFonts w:ascii="Arial" w:hAnsi="Arial" w:cs="Arial"/>
            <w:color w:val="0B0080"/>
            <w:sz w:val="18"/>
            <w:szCs w:val="18"/>
          </w:rPr>
          <w:t>تۆرکجه</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6" w:tooltip="বৃহস্পতি গ্রহ – Bengali" w:history="1">
        <w:r>
          <w:rPr>
            <w:rStyle w:val="Hyperlink"/>
            <w:rFonts w:ascii="Arial" w:hAnsi="Arial" w:cs="Vrinda" w:hint="cs"/>
            <w:color w:val="0B0080"/>
            <w:sz w:val="18"/>
            <w:szCs w:val="18"/>
            <w:cs/>
            <w:lang w:bidi="bn-IN"/>
          </w:rPr>
          <w:t>বাংলা</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7" w:tooltip="Jupiter – Banjar" w:history="1">
        <w:r>
          <w:rPr>
            <w:rStyle w:val="Hyperlink"/>
            <w:rFonts w:ascii="Arial" w:hAnsi="Arial" w:cs="Arial"/>
            <w:color w:val="0B0080"/>
            <w:sz w:val="18"/>
            <w:szCs w:val="18"/>
          </w:rPr>
          <w:t>Bahasa Banjar</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8" w:tooltip="Bo̍k-chheⁿ – Chinese (Min Nan)" w:history="1">
        <w:r>
          <w:rPr>
            <w:rStyle w:val="Hyperlink"/>
            <w:rFonts w:ascii="Arial" w:hAnsi="Arial" w:cs="Arial"/>
            <w:color w:val="0B0080"/>
            <w:sz w:val="18"/>
            <w:szCs w:val="18"/>
          </w:rPr>
          <w:t>Bân-lâm-gú</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29" w:tooltip="Юпитер – Bashkir" w:history="1">
        <w:r>
          <w:rPr>
            <w:rStyle w:val="Hyperlink"/>
            <w:rFonts w:ascii="Arial" w:hAnsi="Arial" w:cs="Arial"/>
            <w:color w:val="0B0080"/>
            <w:sz w:val="18"/>
            <w:szCs w:val="18"/>
          </w:rPr>
          <w:t>Башҡортса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0" w:tooltip="Планета Юпітэр – Belarusian" w:history="1">
        <w:r>
          <w:rPr>
            <w:rStyle w:val="Hyperlink"/>
            <w:rFonts w:ascii="Arial" w:hAnsi="Arial" w:cs="Arial"/>
            <w:color w:val="0B0080"/>
            <w:sz w:val="18"/>
            <w:szCs w:val="18"/>
            <w:lang w:val="be-BY"/>
          </w:rPr>
          <w:t>Беларуская</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1" w:tooltip="Юпітэр – беларуская (тарашкевіца)‎" w:history="1">
        <w:r>
          <w:rPr>
            <w:rStyle w:val="Hyperlink"/>
            <w:rFonts w:ascii="Arial" w:hAnsi="Arial" w:cs="Arial"/>
            <w:color w:val="0B0080"/>
            <w:sz w:val="18"/>
            <w:szCs w:val="18"/>
          </w:rPr>
          <w:t>Беларуская (тарашкевіца)‎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2" w:tooltip="बृहस्पति ग्रह – भोजपुरी" w:history="1">
        <w:r>
          <w:rPr>
            <w:rStyle w:val="Hyperlink"/>
            <w:rFonts w:ascii="Mangal" w:hAnsi="Mangal" w:cs="Mangal"/>
            <w:color w:val="0B0080"/>
            <w:sz w:val="18"/>
            <w:szCs w:val="18"/>
          </w:rPr>
          <w:t>भोजपुरी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3" w:tooltip="Юпитер (планета) – Bulgarian" w:history="1">
        <w:r>
          <w:rPr>
            <w:rStyle w:val="Hyperlink"/>
            <w:rFonts w:ascii="Arial" w:hAnsi="Arial" w:cs="Arial"/>
            <w:color w:val="0B0080"/>
            <w:sz w:val="18"/>
            <w:szCs w:val="18"/>
            <w:lang w:val="bg-BG"/>
          </w:rPr>
          <w:t>Български</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4" w:tooltip="Jupiter (Planet) – Bavarian" w:history="1">
        <w:r>
          <w:rPr>
            <w:rStyle w:val="Hyperlink"/>
            <w:rFonts w:ascii="Arial" w:hAnsi="Arial" w:cs="Arial"/>
            <w:color w:val="0B0080"/>
            <w:sz w:val="18"/>
            <w:szCs w:val="18"/>
          </w:rPr>
          <w:t>Boarisch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5" w:tooltip="ཕུར་བུ། – Tibetan" w:history="1">
        <w:r>
          <w:rPr>
            <w:rStyle w:val="Hyperlink"/>
            <w:rFonts w:ascii="Arial" w:hAnsi="Arial" w:cs="Microsoft Himalaya" w:hint="cs"/>
            <w:color w:val="0B0080"/>
            <w:sz w:val="18"/>
            <w:szCs w:val="18"/>
            <w:cs/>
            <w:lang w:bidi="bo-CN"/>
          </w:rPr>
          <w:t>བོད་ཡིག</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6" w:tooltip="Jupiter – Bosnian" w:history="1">
        <w:r>
          <w:rPr>
            <w:rStyle w:val="Hyperlink"/>
            <w:rFonts w:ascii="Arial" w:hAnsi="Arial" w:cs="Arial"/>
            <w:color w:val="0B0080"/>
            <w:sz w:val="18"/>
            <w:szCs w:val="18"/>
          </w:rPr>
          <w:t>Bosanski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7" w:tooltip="Yaou (planedenn) – Breton" w:history="1">
        <w:r>
          <w:rPr>
            <w:rStyle w:val="Hyperlink"/>
            <w:rFonts w:ascii="Arial" w:hAnsi="Arial" w:cs="Arial"/>
            <w:color w:val="0B0080"/>
            <w:sz w:val="18"/>
            <w:szCs w:val="18"/>
          </w:rPr>
          <w:t>Brezhoneg</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8" w:tooltip="Пүрбэ (гараг) – буряад" w:history="1">
        <w:r>
          <w:rPr>
            <w:rStyle w:val="Hyperlink"/>
            <w:rFonts w:ascii="Arial" w:hAnsi="Arial" w:cs="Arial"/>
            <w:color w:val="0B0080"/>
            <w:sz w:val="18"/>
            <w:szCs w:val="18"/>
          </w:rPr>
          <w:t>Буряад</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39" w:tooltip="Júpiter (planeta) – Catalan" w:history="1">
        <w:r>
          <w:rPr>
            <w:rStyle w:val="Hyperlink"/>
            <w:rFonts w:ascii="Arial" w:hAnsi="Arial" w:cs="Arial"/>
            <w:color w:val="0B0080"/>
            <w:sz w:val="18"/>
            <w:szCs w:val="18"/>
            <w:lang w:val="ca-ES"/>
          </w:rPr>
          <w:t>Català</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0" w:tooltip="Юпитер (планета) – Chuvash" w:history="1">
        <w:r>
          <w:rPr>
            <w:rStyle w:val="Hyperlink"/>
            <w:rFonts w:ascii="Arial" w:hAnsi="Arial" w:cs="Arial"/>
            <w:color w:val="0B0080"/>
            <w:sz w:val="18"/>
            <w:szCs w:val="18"/>
          </w:rPr>
          <w:t>Чӑвашла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1" w:tooltip="Jupiter (planeta) – Czech" w:history="1">
        <w:r>
          <w:rPr>
            <w:rStyle w:val="Hyperlink"/>
            <w:rFonts w:ascii="Arial" w:hAnsi="Arial" w:cs="Arial"/>
            <w:color w:val="0B0080"/>
            <w:sz w:val="18"/>
            <w:szCs w:val="18"/>
            <w:lang w:val="cs-CZ"/>
          </w:rPr>
          <w:t>Čeština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2" w:tooltip="Iau (planed) – Welsh" w:history="1">
        <w:r>
          <w:rPr>
            <w:rStyle w:val="Hyperlink"/>
            <w:rFonts w:ascii="Arial" w:hAnsi="Arial" w:cs="Arial"/>
            <w:color w:val="0B0080"/>
            <w:sz w:val="18"/>
            <w:szCs w:val="18"/>
            <w:lang w:val="cy-GB"/>
          </w:rPr>
          <w:t>Cymraeg</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3" w:tooltip="Jupiter (planet) – Danish" w:history="1">
        <w:r>
          <w:rPr>
            <w:rStyle w:val="Hyperlink"/>
            <w:rFonts w:ascii="Arial" w:hAnsi="Arial" w:cs="Arial"/>
            <w:color w:val="0B0080"/>
            <w:sz w:val="18"/>
            <w:szCs w:val="18"/>
            <w:lang w:val="da-DK"/>
          </w:rPr>
          <w:t>Dansk</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4" w:tooltip="Jupiter (Planet) – German" w:history="1">
        <w:r>
          <w:rPr>
            <w:rStyle w:val="Hyperlink"/>
            <w:rFonts w:ascii="Arial" w:hAnsi="Arial" w:cs="Arial"/>
            <w:color w:val="0B0080"/>
            <w:sz w:val="18"/>
            <w:szCs w:val="18"/>
            <w:lang w:val="de-DE"/>
          </w:rPr>
          <w:t>Deutsch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5" w:tooltip="Jíbitoo – Navajo" w:history="1">
        <w:r>
          <w:rPr>
            <w:rStyle w:val="Hyperlink"/>
            <w:rFonts w:ascii="Arial" w:hAnsi="Arial" w:cs="Arial"/>
            <w:color w:val="0B0080"/>
            <w:sz w:val="18"/>
            <w:szCs w:val="18"/>
          </w:rPr>
          <w:t>Diné bizaad</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6" w:tooltip="Jupiter – Estonian" w:history="1">
        <w:r>
          <w:rPr>
            <w:rStyle w:val="Hyperlink"/>
            <w:rFonts w:ascii="Arial" w:hAnsi="Arial" w:cs="Arial"/>
            <w:color w:val="0B0080"/>
            <w:sz w:val="18"/>
            <w:szCs w:val="18"/>
            <w:lang w:val="et-EE"/>
          </w:rPr>
          <w:t>Eesti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7" w:tooltip="Δίας (πλανήτης) – Greek" w:history="1">
        <w:r>
          <w:rPr>
            <w:rStyle w:val="Hyperlink"/>
            <w:rFonts w:ascii="Arial" w:hAnsi="Arial" w:cs="Arial"/>
            <w:color w:val="0B0080"/>
            <w:sz w:val="18"/>
            <w:szCs w:val="18"/>
            <w:lang w:val="el-GR"/>
          </w:rPr>
          <w:t>Ελληνικά</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8" w:tooltip="Zòbia – Emiliano-Romagnolo" w:history="1">
        <w:r>
          <w:rPr>
            <w:rStyle w:val="Hyperlink"/>
            <w:rFonts w:ascii="Arial" w:hAnsi="Arial" w:cs="Arial"/>
            <w:color w:val="0B0080"/>
            <w:sz w:val="18"/>
            <w:szCs w:val="18"/>
          </w:rPr>
          <w:t>Emiliàn e rumagnòl</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49" w:tooltip="Júpiter (planeta) – Spanish" w:history="1">
        <w:r>
          <w:rPr>
            <w:rStyle w:val="Hyperlink"/>
            <w:rFonts w:ascii="Arial" w:hAnsi="Arial" w:cs="Arial"/>
            <w:color w:val="0B0080"/>
            <w:sz w:val="18"/>
            <w:szCs w:val="18"/>
            <w:lang w:val="es-ES"/>
          </w:rPr>
          <w:t>Español</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0" w:tooltip="Jupitero (planedo) – Esperanto" w:history="1">
        <w:r>
          <w:rPr>
            <w:rStyle w:val="Hyperlink"/>
            <w:rFonts w:ascii="Arial" w:hAnsi="Arial" w:cs="Arial"/>
            <w:color w:val="0B0080"/>
            <w:sz w:val="18"/>
            <w:szCs w:val="18"/>
          </w:rPr>
          <w:t>Esperanto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1" w:tooltip="Júpiti (praneta) – Extremaduran" w:history="1">
        <w:r>
          <w:rPr>
            <w:rStyle w:val="Hyperlink"/>
            <w:rFonts w:ascii="Arial" w:hAnsi="Arial" w:cs="Arial"/>
            <w:color w:val="0B0080"/>
            <w:sz w:val="18"/>
            <w:szCs w:val="18"/>
          </w:rPr>
          <w:t>Estremeñu</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2" w:tooltip="Jupiter – Basque" w:history="1">
        <w:r>
          <w:rPr>
            <w:rStyle w:val="Hyperlink"/>
            <w:rFonts w:ascii="Arial" w:hAnsi="Arial" w:cs="Arial"/>
            <w:color w:val="0B0080"/>
            <w:sz w:val="18"/>
            <w:szCs w:val="18"/>
            <w:lang w:val="eu-ES"/>
          </w:rPr>
          <w:t>Euskara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3" w:tooltip="مشتری (سیاره) – Persian" w:history="1">
        <w:r>
          <w:rPr>
            <w:rStyle w:val="Hyperlink"/>
            <w:rFonts w:ascii="Arial" w:hAnsi="Arial" w:cs="Arial" w:hint="cs"/>
            <w:color w:val="0B0080"/>
            <w:sz w:val="18"/>
            <w:szCs w:val="18"/>
            <w:lang w:bidi="fa-IR"/>
          </w:rPr>
          <w:t>فارسی</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4" w:tooltip="Brahaspati – Fiji Hindi" w:history="1">
        <w:r>
          <w:rPr>
            <w:rStyle w:val="Hyperlink"/>
            <w:rFonts w:ascii="Arial" w:hAnsi="Arial" w:cs="Arial"/>
            <w:color w:val="0B0080"/>
            <w:sz w:val="18"/>
            <w:szCs w:val="18"/>
          </w:rPr>
          <w:t>Fiji Hindi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5" w:tooltip="Jupiter – Faroese" w:history="1">
        <w:r>
          <w:rPr>
            <w:rStyle w:val="Hyperlink"/>
            <w:rFonts w:ascii="Arial" w:hAnsi="Arial" w:cs="Arial"/>
            <w:color w:val="0B0080"/>
            <w:sz w:val="18"/>
            <w:szCs w:val="18"/>
            <w:lang w:val="fo-FO"/>
          </w:rPr>
          <w:t>Føroyskt</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6" w:tooltip="Jupiter (planète) – French" w:history="1">
        <w:r>
          <w:rPr>
            <w:rStyle w:val="Hyperlink"/>
            <w:rFonts w:ascii="Arial" w:hAnsi="Arial" w:cs="Arial"/>
            <w:color w:val="0B0080"/>
            <w:sz w:val="18"/>
            <w:szCs w:val="18"/>
            <w:lang w:val="fr-FR"/>
          </w:rPr>
          <w:t>Français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7" w:tooltip="Jupiter – Western Frisian" w:history="1">
        <w:r>
          <w:rPr>
            <w:rStyle w:val="Hyperlink"/>
            <w:rFonts w:ascii="Arial" w:hAnsi="Arial" w:cs="Arial"/>
            <w:color w:val="0B0080"/>
            <w:sz w:val="18"/>
            <w:szCs w:val="18"/>
            <w:lang w:val="fy-NL"/>
          </w:rPr>
          <w:t>Frysk</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8" w:tooltip="Iúpatar (pláinéad) – Irish" w:history="1">
        <w:r>
          <w:rPr>
            <w:rStyle w:val="Hyperlink"/>
            <w:rFonts w:ascii="Arial" w:hAnsi="Arial" w:cs="Arial"/>
            <w:color w:val="0B0080"/>
            <w:sz w:val="18"/>
            <w:szCs w:val="18"/>
            <w:lang w:val="ga-IE"/>
          </w:rPr>
          <w:t>Gaeilge</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59" w:tooltip="Iupiter – Manx" w:history="1">
        <w:r>
          <w:rPr>
            <w:rStyle w:val="Hyperlink"/>
            <w:rFonts w:ascii="Arial" w:hAnsi="Arial" w:cs="Arial"/>
            <w:color w:val="0B0080"/>
            <w:sz w:val="18"/>
            <w:szCs w:val="18"/>
          </w:rPr>
          <w:t>Gaelg</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0" w:tooltip="Am Bliogh – Scottish Gaelic" w:history="1">
        <w:r>
          <w:rPr>
            <w:rStyle w:val="Hyperlink"/>
            <w:rFonts w:ascii="Arial" w:hAnsi="Arial" w:cs="Arial"/>
            <w:color w:val="0B0080"/>
            <w:sz w:val="18"/>
            <w:szCs w:val="18"/>
            <w:lang w:val="gd-GB"/>
          </w:rPr>
          <w:t>Gàidhlig</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1" w:tooltip="Xúpiter – Galician" w:history="1">
        <w:r>
          <w:rPr>
            <w:rStyle w:val="Hyperlink"/>
            <w:rFonts w:ascii="Arial" w:hAnsi="Arial" w:cs="Arial"/>
            <w:color w:val="0B0080"/>
            <w:sz w:val="18"/>
            <w:szCs w:val="18"/>
            <w:lang w:val="gl-ES"/>
          </w:rPr>
          <w:t>Galego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2" w:tooltip="木星 – Gan Chinese" w:history="1">
        <w:r>
          <w:rPr>
            <w:rStyle w:val="Hyperlink"/>
            <w:rFonts w:ascii="MS Gothic" w:eastAsia="MS Gothic" w:hAnsi="MS Gothic" w:cs="MS Gothic" w:hint="eastAsia"/>
            <w:color w:val="0B0080"/>
            <w:sz w:val="18"/>
            <w:szCs w:val="18"/>
          </w:rPr>
          <w:t>贛語</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3" w:tooltip="Jupita – Kikuyu" w:history="1">
        <w:r>
          <w:rPr>
            <w:rStyle w:val="Hyperlink"/>
            <w:rFonts w:ascii="Arial" w:hAnsi="Arial" w:cs="Arial"/>
            <w:color w:val="0B0080"/>
            <w:sz w:val="18"/>
            <w:szCs w:val="18"/>
          </w:rPr>
          <w:t>Gĩkũyũ</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4" w:tooltip="ગુરુ (ગ્રહ) – Gujarati" w:history="1">
        <w:r>
          <w:rPr>
            <w:rStyle w:val="Hyperlink"/>
            <w:rFonts w:ascii="Arial" w:hAnsi="Arial" w:cs="Shruti" w:hint="cs"/>
            <w:color w:val="0B0080"/>
            <w:sz w:val="18"/>
            <w:szCs w:val="18"/>
            <w:cs/>
            <w:lang w:bidi="gu-IN"/>
          </w:rPr>
          <w:t>ગુજરાતી</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5" w:tooltip="Muk-sên – Hakka Chinese" w:history="1">
        <w:r>
          <w:rPr>
            <w:rStyle w:val="Hyperlink"/>
            <w:rFonts w:ascii="MS Gothic" w:eastAsia="MS Gothic" w:hAnsi="MS Gothic" w:cs="MS Gothic" w:hint="eastAsia"/>
            <w:color w:val="0B0080"/>
            <w:sz w:val="18"/>
            <w:szCs w:val="18"/>
          </w:rPr>
          <w:t>客家語</w:t>
        </w:r>
        <w:r>
          <w:rPr>
            <w:rStyle w:val="Hyperlink"/>
            <w:rFonts w:ascii="Arial" w:hAnsi="Arial" w:cs="Arial"/>
            <w:color w:val="0B0080"/>
            <w:sz w:val="18"/>
            <w:szCs w:val="18"/>
          </w:rPr>
          <w:t>/Hak-kâ-ngî</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6" w:tooltip="Пүрвə һариг – Kalmyk" w:history="1">
        <w:r>
          <w:rPr>
            <w:rStyle w:val="Hyperlink"/>
            <w:rFonts w:ascii="Arial" w:hAnsi="Arial" w:cs="Arial"/>
            <w:color w:val="0B0080"/>
            <w:sz w:val="18"/>
            <w:szCs w:val="18"/>
          </w:rPr>
          <w:t>Хальмг</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7" w:tooltip="목성 – Korean" w:history="1">
        <w:r>
          <w:rPr>
            <w:rStyle w:val="Hyperlink"/>
            <w:rFonts w:ascii="Gulim" w:eastAsia="Gulim" w:hAnsi="Gulim" w:cs="Gulim" w:hint="eastAsia"/>
            <w:color w:val="0B0080"/>
            <w:sz w:val="18"/>
            <w:szCs w:val="18"/>
            <w:lang w:eastAsia="ko-KR"/>
          </w:rPr>
          <w:t>한국어</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8" w:tooltip="Ka‘āwela – Hawaiian" w:history="1">
        <w:r>
          <w:rPr>
            <w:rStyle w:val="Hyperlink"/>
            <w:rFonts w:ascii="Arial" w:hAnsi="Arial" w:cs="Arial"/>
            <w:color w:val="0B0080"/>
            <w:sz w:val="18"/>
            <w:szCs w:val="18"/>
          </w:rPr>
          <w:t>Hawaiʻi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69" w:tooltip="Յուպիտեր (մոլորակ) – Armenian" w:history="1">
        <w:r>
          <w:rPr>
            <w:rStyle w:val="Hyperlink"/>
            <w:rFonts w:ascii="Sylfaen" w:hAnsi="Sylfaen" w:cs="Sylfaen"/>
            <w:color w:val="0B0080"/>
            <w:sz w:val="18"/>
            <w:szCs w:val="18"/>
            <w:lang w:val="hy-AM"/>
          </w:rPr>
          <w:t>Հայերեն</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0" w:tooltip="बृहस्पति (ग्रह) – Hindi" w:history="1">
        <w:r>
          <w:rPr>
            <w:rStyle w:val="Hyperlink"/>
            <w:rFonts w:ascii="Arial" w:hAnsi="Arial" w:cs="Mangal" w:hint="cs"/>
            <w:color w:val="0B0080"/>
            <w:sz w:val="18"/>
            <w:szCs w:val="18"/>
            <w:cs/>
            <w:lang w:bidi="hi-IN"/>
          </w:rPr>
          <w:t>हिन्दी</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1" w:tooltip="Jupiter – Upper Sorbian" w:history="1">
        <w:r>
          <w:rPr>
            <w:rStyle w:val="Hyperlink"/>
            <w:rFonts w:ascii="Arial" w:hAnsi="Arial" w:cs="Arial"/>
            <w:color w:val="0B0080"/>
            <w:sz w:val="18"/>
            <w:szCs w:val="18"/>
          </w:rPr>
          <w:t>Hornjoserbsce</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2" w:tooltip="Jupiter – Croatian" w:history="1">
        <w:r>
          <w:rPr>
            <w:rStyle w:val="Hyperlink"/>
            <w:rFonts w:ascii="Arial" w:hAnsi="Arial" w:cs="Arial"/>
            <w:color w:val="0B0080"/>
            <w:sz w:val="18"/>
            <w:szCs w:val="18"/>
            <w:lang w:val="hr-HR"/>
          </w:rPr>
          <w:t>Hrvatski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3" w:tooltip="Jupitero – Ido" w:history="1">
        <w:r>
          <w:rPr>
            <w:rStyle w:val="Hyperlink"/>
            <w:rFonts w:ascii="Arial" w:hAnsi="Arial" w:cs="Arial"/>
            <w:color w:val="0B0080"/>
            <w:sz w:val="18"/>
            <w:szCs w:val="18"/>
          </w:rPr>
          <w:t>Ido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4" w:tooltip="Hupiter – Iloko" w:history="1">
        <w:r>
          <w:rPr>
            <w:rStyle w:val="Hyperlink"/>
            <w:rFonts w:ascii="Arial" w:hAnsi="Arial" w:cs="Arial"/>
            <w:color w:val="0B0080"/>
            <w:sz w:val="18"/>
            <w:szCs w:val="18"/>
          </w:rPr>
          <w:t>Ilokano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5" w:tooltip="Yupiter – Indonesian" w:history="1">
        <w:r>
          <w:rPr>
            <w:rStyle w:val="Hyperlink"/>
            <w:rFonts w:ascii="Arial" w:hAnsi="Arial" w:cs="Arial"/>
            <w:color w:val="0B0080"/>
            <w:sz w:val="18"/>
            <w:szCs w:val="18"/>
            <w:lang w:val="id-ID"/>
          </w:rPr>
          <w:t>Bahasa Indonesia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6" w:tooltip="Jupiter (planeta) – Interlingua" w:history="1">
        <w:r>
          <w:rPr>
            <w:rStyle w:val="Hyperlink"/>
            <w:rFonts w:ascii="Arial" w:hAnsi="Arial" w:cs="Arial"/>
            <w:color w:val="0B0080"/>
            <w:sz w:val="18"/>
            <w:szCs w:val="18"/>
          </w:rPr>
          <w:t>Interlingua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7" w:tooltip="Юпитер (планетæ) – Ossetic" w:history="1">
        <w:r>
          <w:rPr>
            <w:rStyle w:val="Hyperlink"/>
            <w:rFonts w:ascii="Arial" w:hAnsi="Arial" w:cs="Arial"/>
            <w:color w:val="0B0080"/>
            <w:sz w:val="18"/>
            <w:szCs w:val="18"/>
          </w:rPr>
          <w:t>Ирон</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8" w:tooltip="Júpíter (reikistjarna) – Icelandic" w:history="1">
        <w:r>
          <w:rPr>
            <w:rStyle w:val="Hyperlink"/>
            <w:rFonts w:ascii="Arial" w:hAnsi="Arial" w:cs="Arial"/>
            <w:color w:val="0B0080"/>
            <w:sz w:val="18"/>
            <w:szCs w:val="18"/>
            <w:lang w:val="is-IS"/>
          </w:rPr>
          <w:t>Íslenska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79" w:tooltip="Giove (astronomia) – Italian" w:history="1">
        <w:r>
          <w:rPr>
            <w:rStyle w:val="Hyperlink"/>
            <w:rFonts w:ascii="Arial" w:hAnsi="Arial" w:cs="Arial"/>
            <w:color w:val="0B0080"/>
            <w:sz w:val="18"/>
            <w:szCs w:val="18"/>
            <w:lang w:val="it-IT"/>
          </w:rPr>
          <w:t>Italiano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0" w:tooltip="צדק (כוכב לכת) – Hebrew" w:history="1">
        <w:r>
          <w:rPr>
            <w:rStyle w:val="Hyperlink"/>
            <w:rFonts w:ascii="Arial" w:hAnsi="Arial" w:cs="Arial" w:hint="cs"/>
            <w:color w:val="0B0080"/>
            <w:sz w:val="18"/>
            <w:szCs w:val="18"/>
            <w:lang w:bidi="he-IL"/>
          </w:rPr>
          <w:t>עברית</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1" w:tooltip="Yupiter – Javanese" w:history="1">
        <w:r>
          <w:rPr>
            <w:rStyle w:val="Hyperlink"/>
            <w:rFonts w:ascii="Arial" w:hAnsi="Arial" w:cs="Arial"/>
            <w:color w:val="0B0080"/>
            <w:sz w:val="18"/>
            <w:szCs w:val="18"/>
          </w:rPr>
          <w:t>Basa Jawa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2" w:tooltip="ಗುರು (ಗ್ರಹ) – Kannada" w:history="1">
        <w:r>
          <w:rPr>
            <w:rStyle w:val="Hyperlink"/>
            <w:rFonts w:ascii="Arial" w:hAnsi="Arial" w:cs="Tunga" w:hint="cs"/>
            <w:color w:val="0B0080"/>
            <w:sz w:val="18"/>
            <w:szCs w:val="18"/>
            <w:cs/>
            <w:lang w:bidi="kn-IN"/>
          </w:rPr>
          <w:t>ಕನ್ನಡ</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3" w:tooltip="Jupiter – Pampanga" w:history="1">
        <w:r>
          <w:rPr>
            <w:rStyle w:val="Hyperlink"/>
            <w:rFonts w:ascii="Arial" w:hAnsi="Arial" w:cs="Arial"/>
            <w:color w:val="0B0080"/>
            <w:sz w:val="18"/>
            <w:szCs w:val="18"/>
          </w:rPr>
          <w:t>Kapampangan</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4" w:tooltip="იუპიტერი – Georgian" w:history="1">
        <w:r>
          <w:rPr>
            <w:rStyle w:val="Hyperlink"/>
            <w:rFonts w:ascii="Sylfaen" w:hAnsi="Sylfaen" w:cs="Sylfaen"/>
            <w:color w:val="0B0080"/>
            <w:sz w:val="18"/>
            <w:szCs w:val="18"/>
            <w:lang w:val="ka-GE"/>
          </w:rPr>
          <w:t>ქართული</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5" w:tooltip="Jupiter – Kashubian" w:history="1">
        <w:r>
          <w:rPr>
            <w:rStyle w:val="Hyperlink"/>
            <w:rFonts w:ascii="Arial" w:hAnsi="Arial" w:cs="Arial"/>
            <w:color w:val="0B0080"/>
            <w:sz w:val="18"/>
            <w:szCs w:val="18"/>
          </w:rPr>
          <w:t>Kaszëbsczi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6" w:tooltip="Юпитер – Kazakh" w:history="1">
        <w:r>
          <w:rPr>
            <w:rStyle w:val="Hyperlink"/>
            <w:rFonts w:ascii="Arial" w:hAnsi="Arial" w:cs="Arial"/>
            <w:color w:val="0B0080"/>
            <w:sz w:val="18"/>
            <w:szCs w:val="18"/>
            <w:lang w:val="kk-KZ"/>
          </w:rPr>
          <w:t>Қазақша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7" w:tooltip="Yow (planet) – Cornish" w:history="1">
        <w:r>
          <w:rPr>
            <w:rStyle w:val="Hyperlink"/>
            <w:rFonts w:ascii="Arial" w:hAnsi="Arial" w:cs="Arial"/>
            <w:color w:val="0B0080"/>
            <w:sz w:val="18"/>
            <w:szCs w:val="18"/>
          </w:rPr>
          <w:t>Kernowek</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8" w:tooltip="Mshtarii – Swahili" w:history="1">
        <w:r>
          <w:rPr>
            <w:rStyle w:val="Hyperlink"/>
            <w:rFonts w:ascii="Arial" w:hAnsi="Arial" w:cs="Arial"/>
            <w:color w:val="0B0080"/>
            <w:sz w:val="18"/>
            <w:szCs w:val="18"/>
            <w:lang w:val="sw-KE"/>
          </w:rPr>
          <w:t>Kiswahili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89" w:tooltip="Юпитер – Komi" w:history="1">
        <w:r>
          <w:rPr>
            <w:rStyle w:val="Hyperlink"/>
            <w:rFonts w:ascii="Arial" w:hAnsi="Arial" w:cs="Arial"/>
            <w:color w:val="0B0080"/>
            <w:sz w:val="18"/>
            <w:szCs w:val="18"/>
          </w:rPr>
          <w:t>Коми</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0" w:tooltip="Sumbula – Kongo" w:history="1">
        <w:r>
          <w:rPr>
            <w:rStyle w:val="Hyperlink"/>
            <w:rFonts w:ascii="Arial" w:hAnsi="Arial" w:cs="Arial"/>
            <w:color w:val="0B0080"/>
            <w:sz w:val="18"/>
            <w:szCs w:val="18"/>
          </w:rPr>
          <w:t>Kongo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1" w:tooltip="Jipitè (planèt) – Haitian Creole" w:history="1">
        <w:r>
          <w:rPr>
            <w:rStyle w:val="Hyperlink"/>
            <w:rFonts w:ascii="Arial" w:hAnsi="Arial" w:cs="Arial"/>
            <w:color w:val="0B0080"/>
            <w:sz w:val="18"/>
            <w:szCs w:val="18"/>
          </w:rPr>
          <w:t>Kreyòl ayisyen</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2" w:tooltip="Berçîs – Kurdish" w:history="1">
        <w:r>
          <w:rPr>
            <w:rStyle w:val="Hyperlink"/>
            <w:rFonts w:ascii="Arial" w:hAnsi="Arial" w:cs="Arial"/>
            <w:color w:val="0B0080"/>
            <w:sz w:val="18"/>
            <w:szCs w:val="18"/>
          </w:rPr>
          <w:t>Kurdî</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3" w:tooltip="Юпитер – Kyrgyz" w:history="1">
        <w:r>
          <w:rPr>
            <w:rStyle w:val="Hyperlink"/>
            <w:rFonts w:ascii="Arial" w:hAnsi="Arial" w:cs="Arial"/>
            <w:color w:val="0B0080"/>
            <w:sz w:val="18"/>
            <w:szCs w:val="18"/>
            <w:lang w:val="ky-KG"/>
          </w:rPr>
          <w:t>Кыргызча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4" w:tooltip="Юпитер – Lezghian" w:history="1">
        <w:r>
          <w:rPr>
            <w:rStyle w:val="Hyperlink"/>
            <w:rFonts w:ascii="Arial" w:hAnsi="Arial" w:cs="Arial"/>
            <w:color w:val="0B0080"/>
            <w:sz w:val="18"/>
            <w:szCs w:val="18"/>
          </w:rPr>
          <w:t>Лезги</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5" w:tooltip="ດາວພະຫັດ – Lao" w:history="1">
        <w:r>
          <w:rPr>
            <w:rStyle w:val="Hyperlink"/>
            <w:rFonts w:ascii="DokChampa" w:hAnsi="DokChampa" w:cs="DokChampa"/>
            <w:color w:val="0B0080"/>
            <w:sz w:val="18"/>
            <w:szCs w:val="18"/>
          </w:rPr>
          <w:t>ລາວ</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6" w:tooltip="Iuppiter (planeta) – Latin" w:history="1">
        <w:r>
          <w:rPr>
            <w:rStyle w:val="Hyperlink"/>
            <w:rFonts w:ascii="Arial" w:hAnsi="Arial" w:cs="Arial"/>
            <w:color w:val="0B0080"/>
            <w:sz w:val="18"/>
            <w:szCs w:val="18"/>
            <w:lang w:val="la-Latn"/>
          </w:rPr>
          <w:t>Latina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7" w:tooltip="Jupiters (planēta) – Latvian" w:history="1">
        <w:r>
          <w:rPr>
            <w:rStyle w:val="Hyperlink"/>
            <w:rFonts w:ascii="Arial" w:hAnsi="Arial" w:cs="Arial"/>
            <w:color w:val="0B0080"/>
            <w:sz w:val="18"/>
            <w:szCs w:val="18"/>
            <w:lang w:val="lv-LV"/>
          </w:rPr>
          <w:t>Latviešu</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8" w:tooltip="Jupiter (Planéit) – Luxembourgish" w:history="1">
        <w:r>
          <w:rPr>
            <w:rStyle w:val="Hyperlink"/>
            <w:rFonts w:ascii="Arial" w:hAnsi="Arial" w:cs="Arial"/>
            <w:color w:val="0B0080"/>
            <w:sz w:val="18"/>
            <w:szCs w:val="18"/>
          </w:rPr>
          <w:t>Lëtzebuergesch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699" w:tooltip="Jupiteris (planeta) – Lithuanian" w:history="1">
        <w:r>
          <w:rPr>
            <w:rStyle w:val="Hyperlink"/>
            <w:rFonts w:ascii="Arial" w:hAnsi="Arial" w:cs="Arial"/>
            <w:color w:val="0B0080"/>
            <w:sz w:val="18"/>
            <w:szCs w:val="18"/>
            <w:lang w:val="lt-LT"/>
          </w:rPr>
          <w:t>Lietuvių</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0" w:tooltip="Giòve (astronomia) – Ligurian" w:history="1">
        <w:r>
          <w:rPr>
            <w:rStyle w:val="Hyperlink"/>
            <w:rFonts w:ascii="Arial" w:hAnsi="Arial" w:cs="Arial"/>
            <w:color w:val="0B0080"/>
            <w:sz w:val="18"/>
            <w:szCs w:val="18"/>
          </w:rPr>
          <w:t>Ligure</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1" w:tooltip="Jupiter (planeet) – Limburgish" w:history="1">
        <w:r>
          <w:rPr>
            <w:rStyle w:val="Hyperlink"/>
            <w:rFonts w:ascii="Arial" w:hAnsi="Arial" w:cs="Arial"/>
            <w:color w:val="0B0080"/>
            <w:sz w:val="18"/>
            <w:szCs w:val="18"/>
          </w:rPr>
          <w:t>Limburgs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2" w:tooltip="iupiter – Lojban" w:history="1">
        <w:r>
          <w:rPr>
            <w:rStyle w:val="Hyperlink"/>
            <w:rFonts w:ascii="Arial" w:hAnsi="Arial" w:cs="Arial"/>
            <w:color w:val="0B0080"/>
            <w:sz w:val="18"/>
            <w:szCs w:val="18"/>
          </w:rPr>
          <w:t>La .lojban.</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3" w:tooltip="Giove (pianeta) – Lombard" w:history="1">
        <w:r>
          <w:rPr>
            <w:rStyle w:val="Hyperlink"/>
            <w:rFonts w:ascii="Arial" w:hAnsi="Arial" w:cs="Arial"/>
            <w:color w:val="0B0080"/>
            <w:sz w:val="18"/>
            <w:szCs w:val="18"/>
          </w:rPr>
          <w:t>Lumbaart</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4" w:tooltip="Jupiter – Hungarian" w:history="1">
        <w:r>
          <w:rPr>
            <w:rStyle w:val="Hyperlink"/>
            <w:rFonts w:ascii="Arial" w:hAnsi="Arial" w:cs="Arial"/>
            <w:color w:val="0B0080"/>
            <w:sz w:val="18"/>
            <w:szCs w:val="18"/>
            <w:lang w:val="hu-HU"/>
          </w:rPr>
          <w:t>Magyar</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5" w:tooltip="Јупитер – Macedonian" w:history="1">
        <w:r>
          <w:rPr>
            <w:rStyle w:val="Hyperlink"/>
            <w:rFonts w:ascii="Arial" w:hAnsi="Arial" w:cs="Arial"/>
            <w:color w:val="0B0080"/>
            <w:sz w:val="18"/>
            <w:szCs w:val="18"/>
            <w:lang w:val="mk-MK"/>
          </w:rPr>
          <w:t>Македонски</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6" w:tooltip="വ്യാഴം – Malayalam" w:history="1">
        <w:r>
          <w:rPr>
            <w:rStyle w:val="Hyperlink"/>
            <w:rFonts w:ascii="Arial" w:hAnsi="Arial" w:cs="Kartika" w:hint="cs"/>
            <w:color w:val="0B0080"/>
            <w:sz w:val="18"/>
            <w:szCs w:val="18"/>
            <w:cs/>
            <w:lang w:bidi="ml-IN"/>
          </w:rPr>
          <w:t>മലയാളം</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7" w:tooltip="Ġove (pjaneta) – Maltese" w:history="1">
        <w:r>
          <w:rPr>
            <w:rStyle w:val="Hyperlink"/>
            <w:rFonts w:ascii="Arial" w:hAnsi="Arial" w:cs="Arial"/>
            <w:color w:val="0B0080"/>
            <w:sz w:val="18"/>
            <w:szCs w:val="18"/>
            <w:lang w:val="mt-MT"/>
          </w:rPr>
          <w:t>Malti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8" w:tooltip="गुरू ग्रह – Marathi" w:history="1">
        <w:r>
          <w:rPr>
            <w:rStyle w:val="Hyperlink"/>
            <w:rFonts w:ascii="Arial" w:hAnsi="Arial" w:cs="Mangal" w:hint="cs"/>
            <w:color w:val="0B0080"/>
            <w:sz w:val="18"/>
            <w:szCs w:val="18"/>
            <w:cs/>
            <w:lang w:bidi="mr-IN"/>
          </w:rPr>
          <w:t>मराठी</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09" w:tooltip="დია (პლანეტა) – Mingrelian" w:history="1">
        <w:r>
          <w:rPr>
            <w:rStyle w:val="Hyperlink"/>
            <w:rFonts w:ascii="Sylfaen" w:hAnsi="Sylfaen" w:cs="Sylfaen"/>
            <w:color w:val="0B0080"/>
            <w:sz w:val="18"/>
            <w:szCs w:val="18"/>
          </w:rPr>
          <w:t>მარგალური</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0" w:tooltip="المشترى – Egyptian Arabic" w:history="1">
        <w:r>
          <w:rPr>
            <w:rStyle w:val="Hyperlink"/>
            <w:rFonts w:ascii="Arial" w:hAnsi="Arial" w:cs="Arial"/>
            <w:color w:val="0B0080"/>
            <w:sz w:val="18"/>
            <w:szCs w:val="18"/>
          </w:rPr>
          <w:t>مصرى</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1" w:tooltip="مشتری – Mazanderani" w:history="1">
        <w:r>
          <w:rPr>
            <w:rStyle w:val="Hyperlink"/>
            <w:rFonts w:ascii="Arial" w:hAnsi="Arial" w:cs="Arial"/>
            <w:color w:val="0B0080"/>
            <w:sz w:val="18"/>
            <w:szCs w:val="18"/>
          </w:rPr>
          <w:t>مازِرونی</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2" w:tooltip="Musytari – Malay" w:history="1">
        <w:r>
          <w:rPr>
            <w:rStyle w:val="Hyperlink"/>
            <w:rFonts w:ascii="Arial" w:hAnsi="Arial" w:cs="Arial"/>
            <w:color w:val="0B0080"/>
            <w:sz w:val="18"/>
            <w:szCs w:val="18"/>
            <w:lang w:val="ms-MY"/>
          </w:rPr>
          <w:t>Bahasa Melayu</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3" w:tooltip="Mŭk-sĭng – Min Dong Chinese" w:history="1">
        <w:r>
          <w:rPr>
            <w:rStyle w:val="Hyperlink"/>
            <w:rFonts w:ascii="Arial" w:hAnsi="Arial" w:cs="Arial"/>
            <w:color w:val="0B0080"/>
            <w:sz w:val="18"/>
            <w:szCs w:val="18"/>
          </w:rPr>
          <w:t>Mìng-dĕ̤ng-ngṳ̄</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4" w:tooltip="Júpiter (planeta) – Mirandese" w:history="1">
        <w:r>
          <w:rPr>
            <w:rStyle w:val="Hyperlink"/>
            <w:rFonts w:ascii="Arial" w:hAnsi="Arial" w:cs="Arial"/>
            <w:color w:val="0B0080"/>
            <w:sz w:val="18"/>
            <w:szCs w:val="18"/>
          </w:rPr>
          <w:t>Mirandés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5" w:tooltip="Юпитерь (шары тяште) – Moksha" w:history="1">
        <w:r>
          <w:rPr>
            <w:rStyle w:val="Hyperlink"/>
            <w:rFonts w:ascii="Arial" w:hAnsi="Arial" w:cs="Arial"/>
            <w:color w:val="0B0080"/>
            <w:sz w:val="18"/>
            <w:szCs w:val="18"/>
          </w:rPr>
          <w:t>Мокшень</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6" w:tooltip="Бархасбадь – Mongolian" w:history="1">
        <w:r>
          <w:rPr>
            <w:rStyle w:val="Hyperlink"/>
            <w:rFonts w:ascii="Arial" w:hAnsi="Arial" w:cs="Arial"/>
            <w:color w:val="0B0080"/>
            <w:sz w:val="18"/>
            <w:szCs w:val="18"/>
            <w:lang w:val="mn-MN"/>
          </w:rPr>
          <w:t>Монгол</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7" w:tooltip="ကြာသပတေးဂြိုဟ် – Burmese" w:history="1">
        <w:r>
          <w:rPr>
            <w:rStyle w:val="Hyperlink"/>
            <w:rFonts w:ascii="Arial Unicode MS" w:hAnsi="Arial Unicode MS" w:cs="Arial Unicode MS" w:hint="cs"/>
            <w:color w:val="0B0080"/>
            <w:sz w:val="18"/>
            <w:szCs w:val="18"/>
            <w:cs/>
            <w:lang w:bidi="my-MM"/>
          </w:rPr>
          <w:t>မြန်မာဘာသာ</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8" w:tooltip="Huēyitzitzimicītlalli – Nāhuatl" w:history="1">
        <w:r>
          <w:rPr>
            <w:rStyle w:val="Hyperlink"/>
            <w:rFonts w:ascii="Arial" w:hAnsi="Arial" w:cs="Arial"/>
            <w:color w:val="0B0080"/>
            <w:sz w:val="18"/>
            <w:szCs w:val="18"/>
          </w:rPr>
          <w:t>Nāhuatl</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19" w:tooltip="Jupiter (planeet) – Dutch" w:history="1">
        <w:r>
          <w:rPr>
            <w:rStyle w:val="Hyperlink"/>
            <w:rFonts w:ascii="Arial" w:hAnsi="Arial" w:cs="Arial"/>
            <w:color w:val="0B0080"/>
            <w:sz w:val="18"/>
            <w:szCs w:val="18"/>
            <w:lang w:val="nl-NL"/>
          </w:rPr>
          <w:t>Nederlands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0" w:tooltip="Jupiter (planeet) – Low Saxon" w:history="1">
        <w:r>
          <w:rPr>
            <w:rStyle w:val="Hyperlink"/>
            <w:rFonts w:ascii="Arial" w:hAnsi="Arial" w:cs="Arial"/>
            <w:color w:val="0B0080"/>
            <w:sz w:val="18"/>
            <w:szCs w:val="18"/>
          </w:rPr>
          <w:t>Nedersaksies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1" w:tooltip="बृहस्पतिग्रह – Nepali" w:history="1">
        <w:r>
          <w:rPr>
            <w:rStyle w:val="Hyperlink"/>
            <w:rFonts w:ascii="Arial" w:hAnsi="Arial" w:cs="Mangal" w:hint="cs"/>
            <w:color w:val="0B0080"/>
            <w:sz w:val="18"/>
            <w:szCs w:val="18"/>
            <w:cs/>
            <w:lang w:bidi="ne-NP"/>
          </w:rPr>
          <w:t>नेपाली</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2" w:tooltip="वृहस्पति ग्रह – Newari" w:history="1">
        <w:r>
          <w:rPr>
            <w:rStyle w:val="Hyperlink"/>
            <w:rFonts w:ascii="Mangal" w:hAnsi="Mangal" w:cs="Mangal"/>
            <w:color w:val="0B0080"/>
            <w:sz w:val="18"/>
            <w:szCs w:val="18"/>
          </w:rPr>
          <w:t>नेपाल</w:t>
        </w:r>
        <w:r>
          <w:rPr>
            <w:rStyle w:val="Hyperlink"/>
            <w:rFonts w:ascii="Arial" w:hAnsi="Arial" w:cs="Arial"/>
            <w:color w:val="0B0080"/>
            <w:sz w:val="18"/>
            <w:szCs w:val="18"/>
          </w:rPr>
          <w:t xml:space="preserve"> </w:t>
        </w:r>
        <w:r>
          <w:rPr>
            <w:rStyle w:val="Hyperlink"/>
            <w:rFonts w:ascii="Mangal" w:hAnsi="Mangal" w:cs="Mangal"/>
            <w:color w:val="0B0080"/>
            <w:sz w:val="18"/>
            <w:szCs w:val="18"/>
          </w:rPr>
          <w:t>भाषा</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3" w:tooltip="木星 – Japanese" w:history="1">
        <w:r>
          <w:rPr>
            <w:rStyle w:val="Hyperlink"/>
            <w:rFonts w:ascii="MS Gothic" w:eastAsia="MS Gothic" w:hAnsi="MS Gothic" w:cs="MS Gothic" w:hint="eastAsia"/>
            <w:color w:val="0B0080"/>
            <w:sz w:val="18"/>
            <w:szCs w:val="18"/>
            <w:lang w:eastAsia="ja-JP"/>
          </w:rPr>
          <w:t>日本語</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4" w:tooltip="Giove – Neapolitan" w:history="1">
        <w:r>
          <w:rPr>
            <w:rStyle w:val="Hyperlink"/>
            <w:rFonts w:ascii="Arial" w:hAnsi="Arial" w:cs="Arial"/>
            <w:color w:val="0B0080"/>
            <w:sz w:val="18"/>
            <w:szCs w:val="18"/>
          </w:rPr>
          <w:t>Napulitano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5" w:tooltip="Юпитер – Chechen" w:history="1">
        <w:r>
          <w:rPr>
            <w:rStyle w:val="Hyperlink"/>
            <w:rFonts w:ascii="Arial" w:hAnsi="Arial" w:cs="Arial"/>
            <w:color w:val="0B0080"/>
            <w:sz w:val="18"/>
            <w:szCs w:val="18"/>
          </w:rPr>
          <w:t>Нохчийн</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6" w:tooltip="Jupiter – Northern Frisian" w:history="1">
        <w:r>
          <w:rPr>
            <w:rStyle w:val="Hyperlink"/>
            <w:rFonts w:ascii="Arial" w:hAnsi="Arial" w:cs="Arial"/>
            <w:color w:val="0B0080"/>
            <w:sz w:val="18"/>
            <w:szCs w:val="18"/>
          </w:rPr>
          <w:t>Nordfriisk</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7" w:tooltip="Jupiter – Norwegian" w:history="1">
        <w:r>
          <w:rPr>
            <w:rStyle w:val="Hyperlink"/>
            <w:rFonts w:ascii="Arial" w:hAnsi="Arial" w:cs="Arial"/>
            <w:color w:val="0B0080"/>
            <w:sz w:val="18"/>
            <w:szCs w:val="18"/>
          </w:rPr>
          <w:t>Norsk bokmål</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8" w:tooltip="Planeten Jupiter – Norwegian Nynorsk" w:history="1">
        <w:r>
          <w:rPr>
            <w:rStyle w:val="Hyperlink"/>
            <w:rFonts w:ascii="Arial" w:hAnsi="Arial" w:cs="Arial"/>
            <w:color w:val="0B0080"/>
            <w:sz w:val="18"/>
            <w:szCs w:val="18"/>
          </w:rPr>
          <w:t>Norsk nynorsk</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29" w:tooltip="Jupitere (planete) – Novial" w:history="1">
        <w:r>
          <w:rPr>
            <w:rStyle w:val="Hyperlink"/>
            <w:rFonts w:ascii="Arial" w:hAnsi="Arial" w:cs="Arial"/>
            <w:color w:val="0B0080"/>
            <w:sz w:val="18"/>
            <w:szCs w:val="18"/>
          </w:rPr>
          <w:t>Novial</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0" w:tooltip="Jupitèr (planeta) – Occitan" w:history="1">
        <w:r>
          <w:rPr>
            <w:rStyle w:val="Hyperlink"/>
            <w:rFonts w:ascii="Arial" w:hAnsi="Arial" w:cs="Arial"/>
            <w:color w:val="0B0080"/>
            <w:sz w:val="18"/>
            <w:szCs w:val="18"/>
          </w:rPr>
          <w:t>Occitan</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1" w:tooltip="ବୃହସ୍ପତି – Oriya" w:history="1">
        <w:r>
          <w:rPr>
            <w:rStyle w:val="Hyperlink"/>
            <w:rFonts w:ascii="Arial" w:hAnsi="Arial" w:cs="Arial Unicode MS" w:hint="cs"/>
            <w:color w:val="0B0080"/>
            <w:sz w:val="18"/>
            <w:szCs w:val="18"/>
            <w:cs/>
            <w:lang w:bidi="or-IN"/>
          </w:rPr>
          <w:t>ଓଡ଼ିଆ</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2" w:tooltip="Yupiter – Uzbek" w:history="1">
        <w:r>
          <w:rPr>
            <w:rStyle w:val="Hyperlink"/>
            <w:rFonts w:ascii="Arial" w:hAnsi="Arial" w:cs="Arial"/>
            <w:color w:val="0B0080"/>
            <w:sz w:val="18"/>
            <w:szCs w:val="18"/>
            <w:lang w:val="uz-Latn-UZ"/>
          </w:rPr>
          <w:t>Oʻzbekcha/ўзбекча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3" w:tooltip="ਬ੍ਰਹਿਸਪਤ (ਗ੍ਰਹਿ) – Punjabi" w:history="1">
        <w:r>
          <w:rPr>
            <w:rStyle w:val="Hyperlink"/>
            <w:rFonts w:ascii="Arial" w:hAnsi="Arial" w:cs="Raavi" w:hint="cs"/>
            <w:color w:val="0B0080"/>
            <w:sz w:val="18"/>
            <w:szCs w:val="18"/>
            <w:cs/>
            <w:lang w:bidi="pa-IN"/>
          </w:rPr>
          <w:t>ਪੰਜਾਬੀ</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4" w:tooltip="Jupiter (Planet) – Palatine German" w:history="1">
        <w:r>
          <w:rPr>
            <w:rStyle w:val="Hyperlink"/>
            <w:rFonts w:ascii="Arial" w:hAnsi="Arial" w:cs="Arial"/>
            <w:color w:val="0B0080"/>
            <w:sz w:val="18"/>
            <w:szCs w:val="18"/>
          </w:rPr>
          <w:t>Pälzisch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5" w:tooltip="مشتری – Western Punjabi" w:history="1">
        <w:r>
          <w:rPr>
            <w:rStyle w:val="Hyperlink"/>
            <w:rFonts w:ascii="Arial" w:hAnsi="Arial" w:cs="Arial"/>
            <w:color w:val="0B0080"/>
            <w:sz w:val="18"/>
            <w:szCs w:val="18"/>
          </w:rPr>
          <w:t>پنجابی</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6" w:tooltip="مشتري – Pashto" w:history="1">
        <w:r>
          <w:rPr>
            <w:rStyle w:val="Hyperlink"/>
            <w:rFonts w:ascii="Arial" w:hAnsi="Arial" w:cs="Arial"/>
            <w:color w:val="0B0080"/>
            <w:sz w:val="18"/>
            <w:szCs w:val="18"/>
          </w:rPr>
          <w:t>پښتو</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7" w:tooltip="ភពព្រហស្បតិ៍ – Khmer" w:history="1">
        <w:r>
          <w:rPr>
            <w:rStyle w:val="Hyperlink"/>
            <w:rFonts w:ascii="Khmer UI" w:hAnsi="Khmer UI" w:cs="Khmer UI"/>
            <w:color w:val="0B0080"/>
            <w:sz w:val="18"/>
            <w:szCs w:val="18"/>
          </w:rPr>
          <w:t>ភាសាខ្មែរ</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8" w:tooltip="Gieuv (pianeta) – Piedmontese" w:history="1">
        <w:r>
          <w:rPr>
            <w:rStyle w:val="Hyperlink"/>
            <w:rFonts w:ascii="Arial" w:hAnsi="Arial" w:cs="Arial"/>
            <w:color w:val="0B0080"/>
            <w:sz w:val="18"/>
            <w:szCs w:val="18"/>
          </w:rPr>
          <w:t>Piemontèis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39" w:tooltip="Jupiter (Planet) – Low German" w:history="1">
        <w:r>
          <w:rPr>
            <w:rStyle w:val="Hyperlink"/>
            <w:rFonts w:ascii="Arial" w:hAnsi="Arial" w:cs="Arial"/>
            <w:color w:val="0B0080"/>
            <w:sz w:val="18"/>
            <w:szCs w:val="18"/>
          </w:rPr>
          <w:t>Plattdüütsch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0" w:tooltip="Jowisz – Polish" w:history="1">
        <w:r>
          <w:rPr>
            <w:rStyle w:val="Hyperlink"/>
            <w:rFonts w:ascii="Arial" w:hAnsi="Arial" w:cs="Arial"/>
            <w:color w:val="0B0080"/>
            <w:sz w:val="18"/>
            <w:szCs w:val="18"/>
            <w:lang w:val="pl-PL"/>
          </w:rPr>
          <w:t>Polski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1" w:tooltip="Júpiter (planeta) – Portuguese" w:history="1">
        <w:r>
          <w:rPr>
            <w:rStyle w:val="Hyperlink"/>
            <w:rFonts w:ascii="Arial" w:hAnsi="Arial" w:cs="Arial"/>
            <w:color w:val="0B0080"/>
            <w:sz w:val="18"/>
            <w:szCs w:val="18"/>
            <w:lang w:val="pt-PT"/>
          </w:rPr>
          <w:t>Português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2" w:tooltip="Juppitter (Planneet) – Colognian" w:history="1">
        <w:r>
          <w:rPr>
            <w:rStyle w:val="Hyperlink"/>
            <w:rFonts w:ascii="Arial" w:hAnsi="Arial" w:cs="Arial"/>
            <w:color w:val="0B0080"/>
            <w:sz w:val="18"/>
            <w:szCs w:val="18"/>
          </w:rPr>
          <w:t>Ripoarisch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3" w:tooltip="Jupiter – Romanian" w:history="1">
        <w:r>
          <w:rPr>
            <w:rStyle w:val="Hyperlink"/>
            <w:rFonts w:ascii="Arial" w:hAnsi="Arial" w:cs="Arial"/>
            <w:color w:val="0B0080"/>
            <w:sz w:val="18"/>
            <w:szCs w:val="18"/>
            <w:lang w:val="ro-RO"/>
          </w:rPr>
          <w:t>Română</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4" w:tooltip="Jupiter (planet) – Romansh" w:history="1">
        <w:r>
          <w:rPr>
            <w:rStyle w:val="Hyperlink"/>
            <w:rFonts w:ascii="Arial" w:hAnsi="Arial" w:cs="Arial"/>
            <w:color w:val="0B0080"/>
            <w:sz w:val="18"/>
            <w:szCs w:val="18"/>
            <w:lang w:val="rm-CH"/>
          </w:rPr>
          <w:t>Rumantsch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5" w:tooltip="Pirwa – Quechua" w:history="1">
        <w:r>
          <w:rPr>
            <w:rStyle w:val="Hyperlink"/>
            <w:rFonts w:ascii="Arial" w:hAnsi="Arial" w:cs="Arial"/>
            <w:color w:val="0B0080"/>
            <w:sz w:val="18"/>
            <w:szCs w:val="18"/>
          </w:rPr>
          <w:t>Runa Simi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6" w:tooltip="Юпітер (планета) – Rusyn" w:history="1">
        <w:r>
          <w:rPr>
            <w:rStyle w:val="Hyperlink"/>
            <w:rFonts w:ascii="Arial" w:hAnsi="Arial" w:cs="Arial"/>
            <w:color w:val="0B0080"/>
            <w:sz w:val="18"/>
            <w:szCs w:val="18"/>
          </w:rPr>
          <w:t>Русиньскый</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7" w:tooltip="Юпитер – Russian" w:history="1">
        <w:r>
          <w:rPr>
            <w:rStyle w:val="Hyperlink"/>
            <w:rFonts w:ascii="Arial" w:hAnsi="Arial" w:cs="Arial"/>
            <w:color w:val="0B0080"/>
            <w:sz w:val="18"/>
            <w:szCs w:val="18"/>
            <w:lang w:val="ru-RU"/>
          </w:rPr>
          <w:t>Русский</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8" w:tooltip="Юпитер – Sakha" w:history="1">
        <w:r>
          <w:rPr>
            <w:rStyle w:val="Hyperlink"/>
            <w:rFonts w:ascii="Arial" w:hAnsi="Arial" w:cs="Arial"/>
            <w:color w:val="0B0080"/>
            <w:sz w:val="18"/>
            <w:szCs w:val="18"/>
          </w:rPr>
          <w:t>Саха тыла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49" w:tooltip="Jupiter – Northern Sami" w:history="1">
        <w:r>
          <w:rPr>
            <w:rStyle w:val="Hyperlink"/>
            <w:rFonts w:ascii="Arial" w:hAnsi="Arial" w:cs="Arial"/>
            <w:color w:val="0B0080"/>
            <w:sz w:val="18"/>
            <w:szCs w:val="18"/>
          </w:rPr>
          <w:t>Sámegiella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0" w:tooltip="गुरुग्रहः – Sanskrit" w:history="1">
        <w:r>
          <w:rPr>
            <w:rStyle w:val="Hyperlink"/>
            <w:rFonts w:ascii="Arial" w:hAnsi="Arial" w:cs="Mangal" w:hint="cs"/>
            <w:color w:val="0B0080"/>
            <w:sz w:val="18"/>
            <w:szCs w:val="18"/>
            <w:cs/>
            <w:lang w:bidi="sa-IN"/>
          </w:rPr>
          <w:t>संस्कृतम्</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1" w:tooltip="Jove – Sardinian" w:history="1">
        <w:r>
          <w:rPr>
            <w:rStyle w:val="Hyperlink"/>
            <w:rFonts w:ascii="Arial" w:hAnsi="Arial" w:cs="Arial"/>
            <w:color w:val="0B0080"/>
            <w:sz w:val="18"/>
            <w:szCs w:val="18"/>
          </w:rPr>
          <w:t>Sardu</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2" w:tooltip="Jupiter – Scots" w:history="1">
        <w:r>
          <w:rPr>
            <w:rStyle w:val="Hyperlink"/>
            <w:rFonts w:ascii="Arial" w:hAnsi="Arial" w:cs="Arial"/>
            <w:color w:val="0B0080"/>
            <w:sz w:val="18"/>
            <w:szCs w:val="18"/>
          </w:rPr>
          <w:t>Scots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3" w:tooltip="Jupiter – Saterland Frisian" w:history="1">
        <w:r>
          <w:rPr>
            <w:rStyle w:val="Hyperlink"/>
            <w:rFonts w:ascii="Arial" w:hAnsi="Arial" w:cs="Arial"/>
            <w:color w:val="0B0080"/>
            <w:sz w:val="18"/>
            <w:szCs w:val="18"/>
          </w:rPr>
          <w:t>Seeltersk</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4" w:tooltip="Jupiteri – Albanian" w:history="1">
        <w:r>
          <w:rPr>
            <w:rStyle w:val="Hyperlink"/>
            <w:rFonts w:ascii="Arial" w:hAnsi="Arial" w:cs="Arial"/>
            <w:color w:val="0B0080"/>
            <w:sz w:val="18"/>
            <w:szCs w:val="18"/>
            <w:lang w:val="sq-AL"/>
          </w:rPr>
          <w:t>Shqip</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5" w:tooltip="Giovi (pianeta) – Sicilian" w:history="1">
        <w:r>
          <w:rPr>
            <w:rStyle w:val="Hyperlink"/>
            <w:rFonts w:ascii="Arial" w:hAnsi="Arial" w:cs="Arial"/>
            <w:color w:val="0B0080"/>
            <w:sz w:val="18"/>
            <w:szCs w:val="18"/>
          </w:rPr>
          <w:t>Sicilianu</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6" w:tooltip="බ්‍රහස්පති ග්‍රහයා – Sinhala" w:history="1">
        <w:r>
          <w:rPr>
            <w:rStyle w:val="Hyperlink"/>
            <w:rFonts w:ascii="Iskoola Pota" w:hAnsi="Iskoola Pota" w:cs="Iskoola Pota"/>
            <w:color w:val="0B0080"/>
            <w:sz w:val="18"/>
            <w:szCs w:val="18"/>
          </w:rPr>
          <w:t>සිංහල</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7" w:tooltip="Jupiter – Simple English" w:history="1">
        <w:r>
          <w:rPr>
            <w:rStyle w:val="Hyperlink"/>
            <w:rFonts w:ascii="Arial" w:hAnsi="Arial" w:cs="Arial"/>
            <w:color w:val="0B0080"/>
            <w:sz w:val="18"/>
            <w:szCs w:val="18"/>
          </w:rPr>
          <w:t>Simple English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8" w:tooltip="Jupiter – Slovak" w:history="1">
        <w:r>
          <w:rPr>
            <w:rStyle w:val="Hyperlink"/>
            <w:rFonts w:ascii="Arial" w:hAnsi="Arial" w:cs="Arial"/>
            <w:color w:val="0B0080"/>
            <w:sz w:val="18"/>
            <w:szCs w:val="18"/>
            <w:lang w:val="sk-SK"/>
          </w:rPr>
          <w:t>Slovenčina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59" w:tooltip="Jupiter – Slovenian" w:history="1">
        <w:r>
          <w:rPr>
            <w:rStyle w:val="Hyperlink"/>
            <w:rFonts w:ascii="Arial" w:hAnsi="Arial" w:cs="Arial"/>
            <w:color w:val="0B0080"/>
            <w:sz w:val="18"/>
            <w:szCs w:val="18"/>
            <w:lang w:val="sl-SI"/>
          </w:rPr>
          <w:t>Slovenščina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0" w:tooltip="Jowisz – Silesian" w:history="1">
        <w:r>
          <w:rPr>
            <w:rStyle w:val="Hyperlink"/>
            <w:rFonts w:ascii="Arial" w:hAnsi="Arial" w:cs="Arial"/>
            <w:color w:val="0B0080"/>
            <w:sz w:val="18"/>
            <w:szCs w:val="18"/>
          </w:rPr>
          <w:t>Ślůnski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1" w:tooltip="Cirjeex – Somali" w:history="1">
        <w:r>
          <w:rPr>
            <w:rStyle w:val="Hyperlink"/>
            <w:rFonts w:ascii="Arial" w:hAnsi="Arial" w:cs="Arial"/>
            <w:color w:val="0B0080"/>
            <w:sz w:val="18"/>
            <w:szCs w:val="18"/>
            <w:lang w:val="so-SO"/>
          </w:rPr>
          <w:t>Soomaaliga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2" w:tooltip="ھورمز – Central Kurdish" w:history="1">
        <w:r>
          <w:rPr>
            <w:rStyle w:val="Hyperlink"/>
            <w:rFonts w:ascii="Arial" w:hAnsi="Arial" w:cs="Arial"/>
            <w:color w:val="0B0080"/>
            <w:sz w:val="18"/>
            <w:szCs w:val="18"/>
          </w:rPr>
          <w:t>کوردیی ناوەندی</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3" w:tooltip="Јупитер – Serbian" w:history="1">
        <w:r>
          <w:rPr>
            <w:rStyle w:val="Hyperlink"/>
            <w:rFonts w:ascii="Arial" w:hAnsi="Arial" w:cs="Arial"/>
            <w:color w:val="0B0080"/>
            <w:sz w:val="18"/>
            <w:szCs w:val="18"/>
            <w:lang w:val="sr-Latn-RS"/>
          </w:rPr>
          <w:t>Српски / srpski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4" w:tooltip="Jupiter – Serbo-Croatian" w:history="1">
        <w:r>
          <w:rPr>
            <w:rStyle w:val="Hyperlink"/>
            <w:rFonts w:ascii="Arial" w:hAnsi="Arial" w:cs="Arial"/>
            <w:color w:val="0B0080"/>
            <w:sz w:val="18"/>
            <w:szCs w:val="18"/>
            <w:lang w:val="hr-BA"/>
          </w:rPr>
          <w:t>Srpskohrvatski / српскохрватски</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5" w:tooltip="Jupiter – Sundanese" w:history="1">
        <w:r>
          <w:rPr>
            <w:rStyle w:val="Hyperlink"/>
            <w:rFonts w:ascii="Arial" w:hAnsi="Arial" w:cs="Arial"/>
            <w:color w:val="0B0080"/>
            <w:sz w:val="18"/>
            <w:szCs w:val="18"/>
          </w:rPr>
          <w:t>Basa Sunda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6" w:tooltip="Jupiter – Finnish" w:history="1">
        <w:r>
          <w:rPr>
            <w:rStyle w:val="Hyperlink"/>
            <w:rFonts w:ascii="Arial" w:hAnsi="Arial" w:cs="Arial"/>
            <w:color w:val="0B0080"/>
            <w:sz w:val="18"/>
            <w:szCs w:val="18"/>
            <w:lang w:val="fi-FI"/>
          </w:rPr>
          <w:t>Suomi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7" w:tooltip="Jupiter – Swedish" w:history="1">
        <w:r>
          <w:rPr>
            <w:rStyle w:val="Hyperlink"/>
            <w:rFonts w:ascii="Arial" w:hAnsi="Arial" w:cs="Arial"/>
            <w:color w:val="0B0080"/>
            <w:sz w:val="18"/>
            <w:szCs w:val="18"/>
            <w:lang w:val="sv-SE"/>
          </w:rPr>
          <w:t>Svenska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8" w:tooltip="Hupiter (planeta) – Tagalog" w:history="1">
        <w:r>
          <w:rPr>
            <w:rStyle w:val="Hyperlink"/>
            <w:rFonts w:ascii="Arial" w:hAnsi="Arial" w:cs="Arial"/>
            <w:color w:val="0B0080"/>
            <w:sz w:val="18"/>
            <w:szCs w:val="18"/>
          </w:rPr>
          <w:t>Tagalog</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69" w:tooltip="வியாழன் (கோள்) – Tamil" w:history="1">
        <w:r>
          <w:rPr>
            <w:rStyle w:val="Hyperlink"/>
            <w:rFonts w:ascii="Arial" w:hAnsi="Arial" w:cs="Latha" w:hint="cs"/>
            <w:color w:val="0B0080"/>
            <w:sz w:val="18"/>
            <w:szCs w:val="18"/>
            <w:cs/>
            <w:lang w:bidi="ta-IN"/>
          </w:rPr>
          <w:t>தமிழ்</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0" w:tooltip="Юпитер (планета) – Tatar" w:history="1">
        <w:r>
          <w:rPr>
            <w:rStyle w:val="Hyperlink"/>
            <w:rFonts w:ascii="Arial" w:hAnsi="Arial" w:cs="Arial"/>
            <w:color w:val="0B0080"/>
            <w:sz w:val="18"/>
            <w:szCs w:val="18"/>
            <w:lang w:val="tt-RU"/>
          </w:rPr>
          <w:t>Татарча/tatarça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1" w:tooltip="గురుడు – Telugu" w:history="1">
        <w:r>
          <w:rPr>
            <w:rStyle w:val="Hyperlink"/>
            <w:rFonts w:ascii="Arial" w:hAnsi="Arial" w:cs="Gautami" w:hint="cs"/>
            <w:color w:val="0B0080"/>
            <w:sz w:val="18"/>
            <w:szCs w:val="18"/>
            <w:cs/>
            <w:lang w:bidi="te-IN"/>
          </w:rPr>
          <w:t>తెలుగు</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2" w:tooltip="ดาวพฤหัสบดี – Thai" w:history="1">
        <w:r>
          <w:rPr>
            <w:rStyle w:val="Hyperlink"/>
            <w:rFonts w:ascii="Arial" w:hAnsi="Arial" w:cs="Angsana New" w:hint="cs"/>
            <w:color w:val="0B0080"/>
            <w:sz w:val="18"/>
            <w:szCs w:val="18"/>
            <w:cs/>
            <w:lang w:bidi="th-TH"/>
          </w:rPr>
          <w:t>ไทย</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3" w:tooltip="Муштарӣ – Tajik" w:history="1">
        <w:r>
          <w:rPr>
            <w:rStyle w:val="Hyperlink"/>
            <w:rFonts w:ascii="Arial" w:hAnsi="Arial" w:cs="Arial"/>
            <w:color w:val="0B0080"/>
            <w:sz w:val="18"/>
            <w:szCs w:val="18"/>
            <w:lang w:val="tg-Cyrl-TJ"/>
          </w:rPr>
          <w:t>Тоҷикӣ</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4" w:tooltip="ᏧᏈᏓ – Cherokee" w:history="1">
        <w:r>
          <w:rPr>
            <w:rStyle w:val="Hyperlink"/>
            <w:rFonts w:ascii="Plantagenet Cherokee" w:hAnsi="Plantagenet Cherokee" w:cs="Plantagenet Cherokee"/>
            <w:color w:val="0B0080"/>
            <w:sz w:val="18"/>
            <w:szCs w:val="18"/>
            <w:lang w:val="chr-US"/>
          </w:rPr>
          <w:t>ᏣᎳᎩ</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5" w:tooltip="Jüpiter – Turkish" w:history="1">
        <w:r>
          <w:rPr>
            <w:rStyle w:val="Hyperlink"/>
            <w:rFonts w:ascii="Arial" w:hAnsi="Arial" w:cs="Arial"/>
            <w:color w:val="0B0080"/>
            <w:sz w:val="18"/>
            <w:szCs w:val="18"/>
            <w:lang w:val="tr-TR"/>
          </w:rPr>
          <w:t>Türkçe</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6" w:tooltip="Ýupiter – Turkmen" w:history="1">
        <w:r>
          <w:rPr>
            <w:rStyle w:val="Hyperlink"/>
            <w:rFonts w:ascii="Arial" w:hAnsi="Arial" w:cs="Arial"/>
            <w:color w:val="0B0080"/>
            <w:sz w:val="18"/>
            <w:szCs w:val="18"/>
            <w:lang w:val="tk-TM"/>
          </w:rPr>
          <w:t>Türkmençe</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7" w:tooltip="Юпитер – Tuvinian" w:history="1">
        <w:r>
          <w:rPr>
            <w:rStyle w:val="Hyperlink"/>
            <w:rFonts w:ascii="Arial" w:hAnsi="Arial" w:cs="Arial"/>
            <w:color w:val="0B0080"/>
            <w:sz w:val="18"/>
            <w:szCs w:val="18"/>
          </w:rPr>
          <w:t>Тыва дыл</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8" w:tooltip="Юпітер (планета) – Ukrainian" w:history="1">
        <w:r>
          <w:rPr>
            <w:rStyle w:val="Hyperlink"/>
            <w:rFonts w:ascii="Arial" w:hAnsi="Arial" w:cs="Arial"/>
            <w:color w:val="0B0080"/>
            <w:sz w:val="18"/>
            <w:szCs w:val="18"/>
            <w:lang w:val="uk-UA"/>
          </w:rPr>
          <w:t>Українська</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79" w:tooltip="مشتری – Urdu" w:history="1">
        <w:r>
          <w:rPr>
            <w:rStyle w:val="Hyperlink"/>
            <w:rFonts w:ascii="Arial" w:hAnsi="Arial" w:cs="Arial" w:hint="cs"/>
            <w:color w:val="0B0080"/>
            <w:sz w:val="18"/>
            <w:szCs w:val="18"/>
            <w:lang w:bidi="ur-PK"/>
          </w:rPr>
          <w:t>اردو</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0" w:tooltip="يۇپىتېر – Uyghur" w:history="1">
        <w:r>
          <w:rPr>
            <w:rStyle w:val="Hyperlink"/>
            <w:rFonts w:ascii="Arial" w:hAnsi="Arial" w:cs="Arial"/>
            <w:color w:val="0B0080"/>
            <w:sz w:val="18"/>
            <w:szCs w:val="18"/>
          </w:rPr>
          <w:t>ئۇيغۇرچە / Uyghurche</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1" w:tooltip="Ndaundeiqfaex – Zhuang" w:history="1">
        <w:r>
          <w:rPr>
            <w:rStyle w:val="Hyperlink"/>
            <w:rFonts w:ascii="Arial" w:hAnsi="Arial" w:cs="Arial"/>
            <w:color w:val="0B0080"/>
            <w:sz w:val="18"/>
            <w:szCs w:val="18"/>
          </w:rPr>
          <w:t>Vahcuengh</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2" w:tooltip="Xove (astronomia) – Venetian" w:history="1">
        <w:r>
          <w:rPr>
            <w:rStyle w:val="Hyperlink"/>
            <w:rFonts w:ascii="Arial" w:hAnsi="Arial" w:cs="Arial"/>
            <w:color w:val="0B0080"/>
            <w:sz w:val="18"/>
            <w:szCs w:val="18"/>
          </w:rPr>
          <w:t>Vèneto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3" w:tooltip="Jupiter (planet) – Veps" w:history="1">
        <w:r>
          <w:rPr>
            <w:rStyle w:val="Hyperlink"/>
            <w:rFonts w:ascii="Arial" w:hAnsi="Arial" w:cs="Arial"/>
            <w:color w:val="0B0080"/>
            <w:sz w:val="18"/>
            <w:szCs w:val="18"/>
          </w:rPr>
          <w:t>Vepsän kel’</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4" w:tooltip="Sao Mộc – Vietnamese" w:history="1">
        <w:r>
          <w:rPr>
            <w:rStyle w:val="Hyperlink"/>
            <w:rFonts w:ascii="Arial" w:hAnsi="Arial" w:cs="Arial"/>
            <w:color w:val="0B0080"/>
            <w:sz w:val="18"/>
            <w:szCs w:val="18"/>
            <w:lang w:val="vi-VN"/>
          </w:rPr>
          <w:t>Tiếng Việt</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5" w:tooltip="Yupiter – Volapük" w:history="1">
        <w:r>
          <w:rPr>
            <w:rStyle w:val="Hyperlink"/>
            <w:rFonts w:ascii="Arial" w:hAnsi="Arial" w:cs="Arial"/>
            <w:color w:val="0B0080"/>
            <w:sz w:val="18"/>
            <w:szCs w:val="18"/>
          </w:rPr>
          <w:t>Volapük</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6" w:tooltip="Jupitõr (hod'otäht) – Võro" w:history="1">
        <w:r>
          <w:rPr>
            <w:rStyle w:val="Hyperlink"/>
            <w:rFonts w:ascii="Arial" w:hAnsi="Arial" w:cs="Arial"/>
            <w:color w:val="0B0080"/>
            <w:sz w:val="18"/>
            <w:szCs w:val="18"/>
          </w:rPr>
          <w:t>Võro</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7" w:tooltip="歲星 – Classical Chinese" w:history="1">
        <w:r>
          <w:rPr>
            <w:rStyle w:val="Hyperlink"/>
            <w:rFonts w:ascii="MS Gothic" w:eastAsia="MS Gothic" w:hAnsi="MS Gothic" w:cs="MS Gothic" w:hint="eastAsia"/>
            <w:color w:val="0B0080"/>
            <w:sz w:val="18"/>
            <w:szCs w:val="18"/>
          </w:rPr>
          <w:t>文言</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8" w:tooltip="Jupiter (planete) – West Flemish" w:history="1">
        <w:r>
          <w:rPr>
            <w:rStyle w:val="Hyperlink"/>
            <w:rFonts w:ascii="Arial" w:hAnsi="Arial" w:cs="Arial"/>
            <w:color w:val="0B0080"/>
            <w:sz w:val="18"/>
            <w:szCs w:val="18"/>
          </w:rPr>
          <w:t>West-Vlams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89" w:tooltip="Hupiter – Waray" w:history="1">
        <w:r>
          <w:rPr>
            <w:rStyle w:val="Hyperlink"/>
            <w:rFonts w:ascii="Arial" w:hAnsi="Arial" w:cs="Arial"/>
            <w:color w:val="0B0080"/>
            <w:sz w:val="18"/>
            <w:szCs w:val="18"/>
          </w:rPr>
          <w:t>Winaray</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0" w:tooltip="Yupiter – Wolof" w:history="1">
        <w:r>
          <w:rPr>
            <w:rStyle w:val="Hyperlink"/>
            <w:rFonts w:ascii="Arial" w:hAnsi="Arial" w:cs="Arial"/>
            <w:color w:val="0B0080"/>
            <w:sz w:val="18"/>
            <w:szCs w:val="18"/>
          </w:rPr>
          <w:t>Wolof</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1" w:tooltip="木星 – Wu Chinese" w:history="1">
        <w:r>
          <w:rPr>
            <w:rStyle w:val="Hyperlink"/>
            <w:rFonts w:ascii="MS Gothic" w:eastAsia="MS Gothic" w:hAnsi="MS Gothic" w:cs="MS Gothic" w:hint="eastAsia"/>
            <w:color w:val="0B0080"/>
            <w:sz w:val="18"/>
            <w:szCs w:val="18"/>
          </w:rPr>
          <w:t>吴</w:t>
        </w:r>
        <w:r>
          <w:rPr>
            <w:rStyle w:val="Hyperlink"/>
            <w:rFonts w:ascii="MingLiU" w:eastAsia="MingLiU" w:hAnsi="MingLiU" w:cs="MingLiU" w:hint="eastAsia"/>
            <w:color w:val="0B0080"/>
            <w:sz w:val="18"/>
            <w:szCs w:val="18"/>
          </w:rPr>
          <w:t>语</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2" w:tooltip="יופיטער – Yiddish" w:history="1">
        <w:r>
          <w:rPr>
            <w:rStyle w:val="Hyperlink"/>
            <w:rFonts w:ascii="Arial" w:hAnsi="Arial" w:cs="Arial" w:hint="cs"/>
            <w:color w:val="0B0080"/>
            <w:sz w:val="18"/>
            <w:szCs w:val="18"/>
            <w:lang w:bidi="yi-Hebr"/>
          </w:rPr>
          <w:t>ייִדיש</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3" w:tooltip="Júpítérì – Yoruba" w:history="1">
        <w:r>
          <w:rPr>
            <w:rStyle w:val="Hyperlink"/>
            <w:rFonts w:ascii="Arial" w:hAnsi="Arial" w:cs="Arial"/>
            <w:color w:val="0B0080"/>
            <w:sz w:val="18"/>
            <w:szCs w:val="18"/>
            <w:lang w:val="yo-NG"/>
          </w:rPr>
          <w:t>Yorùbá</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4" w:tooltip="木星 – Cantonese" w:history="1">
        <w:r>
          <w:rPr>
            <w:rStyle w:val="Hyperlink"/>
            <w:rFonts w:ascii="MingLiU" w:eastAsia="MingLiU" w:hAnsi="MingLiU" w:cs="MingLiU" w:hint="eastAsia"/>
            <w:color w:val="0B0080"/>
            <w:sz w:val="18"/>
            <w:szCs w:val="18"/>
          </w:rPr>
          <w:t>粵語</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5" w:tooltip="Jupiter – Zazaki" w:history="1">
        <w:r>
          <w:rPr>
            <w:rStyle w:val="Hyperlink"/>
            <w:rFonts w:ascii="Arial" w:hAnsi="Arial" w:cs="Arial"/>
            <w:color w:val="0B0080"/>
            <w:sz w:val="18"/>
            <w:szCs w:val="18"/>
          </w:rPr>
          <w:t>Zazaki</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6" w:tooltip="Jupiter (planete) – Zeelandic" w:history="1">
        <w:r>
          <w:rPr>
            <w:rStyle w:val="Hyperlink"/>
            <w:rFonts w:ascii="Arial" w:hAnsi="Arial" w:cs="Arial"/>
            <w:color w:val="0B0080"/>
            <w:sz w:val="18"/>
            <w:szCs w:val="18"/>
          </w:rPr>
          <w:t>Zeêuws</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7" w:tooltip="Jopėteris (planeta) – Samogitian" w:history="1">
        <w:r>
          <w:rPr>
            <w:rStyle w:val="Hyperlink"/>
            <w:rFonts w:ascii="Arial" w:hAnsi="Arial" w:cs="Arial"/>
            <w:color w:val="0B0080"/>
            <w:sz w:val="18"/>
            <w:szCs w:val="18"/>
          </w:rPr>
          <w:t>Žemaitėška</w:t>
        </w:r>
      </w:hyperlink>
    </w:p>
    <w:p w:rsidR="00F57791" w:rsidRDefault="00F57791" w:rsidP="00F57791">
      <w:pPr>
        <w:numPr>
          <w:ilvl w:val="0"/>
          <w:numId w:val="132"/>
        </w:numPr>
        <w:spacing w:after="0" w:line="270" w:lineRule="atLeast"/>
        <w:ind w:left="0"/>
        <w:rPr>
          <w:rFonts w:ascii="Arial" w:hAnsi="Arial" w:cs="Arial"/>
          <w:color w:val="000000"/>
          <w:sz w:val="18"/>
          <w:szCs w:val="18"/>
        </w:rPr>
      </w:pPr>
      <w:hyperlink r:id="rId8798" w:tooltip="木星 – Chinese" w:history="1">
        <w:r>
          <w:rPr>
            <w:rStyle w:val="Hyperlink"/>
            <w:rFonts w:ascii="MS Gothic" w:eastAsia="MS Gothic" w:hAnsi="MS Gothic" w:cs="MS Gothic" w:hint="eastAsia"/>
            <w:color w:val="0B0080"/>
            <w:sz w:val="18"/>
            <w:szCs w:val="18"/>
            <w:lang w:eastAsia="zh-Hans"/>
          </w:rPr>
          <w:t>中文</w:t>
        </w:r>
      </w:hyperlink>
    </w:p>
    <w:p w:rsidR="00F57791" w:rsidRDefault="00F57791" w:rsidP="00F57791">
      <w:pPr>
        <w:spacing w:line="240" w:lineRule="auto"/>
        <w:rPr>
          <w:rFonts w:ascii="Arial" w:hAnsi="Arial" w:cs="Arial"/>
          <w:color w:val="000000"/>
          <w:sz w:val="24"/>
          <w:szCs w:val="24"/>
        </w:rPr>
      </w:pPr>
      <w:hyperlink r:id="rId8799" w:anchor="sitelinks-wikipedia" w:tooltip="Edit interlanguage links" w:history="1">
        <w:r>
          <w:rPr>
            <w:rStyle w:val="Hyperlink"/>
            <w:rFonts w:ascii="Arial" w:hAnsi="Arial" w:cs="Arial"/>
            <w:sz w:val="18"/>
            <w:szCs w:val="18"/>
          </w:rPr>
          <w:t>Edit links</w:t>
        </w:r>
      </w:hyperlink>
    </w:p>
    <w:p w:rsidR="00F57791" w:rsidRDefault="00F57791" w:rsidP="00F57791">
      <w:pPr>
        <w:numPr>
          <w:ilvl w:val="0"/>
          <w:numId w:val="133"/>
        </w:numPr>
        <w:spacing w:after="0" w:line="336" w:lineRule="atLeast"/>
        <w:ind w:left="0"/>
        <w:rPr>
          <w:rFonts w:ascii="Arial" w:hAnsi="Arial" w:cs="Arial"/>
          <w:color w:val="333333"/>
          <w:sz w:val="17"/>
          <w:szCs w:val="17"/>
        </w:rPr>
      </w:pPr>
      <w:r>
        <w:rPr>
          <w:rFonts w:ascii="Arial" w:hAnsi="Arial" w:cs="Arial"/>
          <w:color w:val="333333"/>
          <w:sz w:val="17"/>
          <w:szCs w:val="17"/>
        </w:rPr>
        <w:t>This page was last modified on 9 July 2016, at 20:42.</w:t>
      </w:r>
    </w:p>
    <w:p w:rsidR="00F57791" w:rsidRDefault="00F57791" w:rsidP="00F57791">
      <w:pPr>
        <w:numPr>
          <w:ilvl w:val="0"/>
          <w:numId w:val="133"/>
        </w:numPr>
        <w:spacing w:after="0" w:line="336" w:lineRule="atLeast"/>
        <w:ind w:left="0"/>
        <w:rPr>
          <w:rFonts w:ascii="Arial" w:hAnsi="Arial" w:cs="Arial"/>
          <w:color w:val="333333"/>
          <w:sz w:val="17"/>
          <w:szCs w:val="17"/>
        </w:rPr>
      </w:pPr>
      <w:r>
        <w:rPr>
          <w:rFonts w:ascii="Arial" w:hAnsi="Arial" w:cs="Arial"/>
          <w:color w:val="333333"/>
          <w:sz w:val="17"/>
          <w:szCs w:val="17"/>
        </w:rPr>
        <w:t>Text is available under the</w:t>
      </w:r>
      <w:r>
        <w:rPr>
          <w:rStyle w:val="apple-converted-space"/>
          <w:rFonts w:ascii="Arial" w:hAnsi="Arial" w:cs="Arial"/>
          <w:color w:val="333333"/>
          <w:sz w:val="17"/>
          <w:szCs w:val="17"/>
        </w:rPr>
        <w:t> </w:t>
      </w:r>
      <w:hyperlink r:id="rId8800" w:history="1">
        <w:r>
          <w:rPr>
            <w:rStyle w:val="Hyperlink"/>
            <w:rFonts w:ascii="Arial" w:hAnsi="Arial" w:cs="Arial"/>
            <w:color w:val="0B0080"/>
            <w:sz w:val="17"/>
            <w:szCs w:val="17"/>
          </w:rPr>
          <w:t>Creative Commons Attribution-ShareAlike License</w:t>
        </w:r>
      </w:hyperlink>
      <w:r>
        <w:rPr>
          <w:rFonts w:ascii="Arial" w:hAnsi="Arial" w:cs="Arial"/>
          <w:color w:val="333333"/>
          <w:sz w:val="17"/>
          <w:szCs w:val="17"/>
        </w:rPr>
        <w:t>; additional terms may apply. By using this site, you agree to the</w:t>
      </w:r>
      <w:r>
        <w:rPr>
          <w:rStyle w:val="apple-converted-space"/>
          <w:rFonts w:ascii="Arial" w:hAnsi="Arial" w:cs="Arial"/>
          <w:color w:val="333333"/>
          <w:sz w:val="17"/>
          <w:szCs w:val="17"/>
        </w:rPr>
        <w:t> </w:t>
      </w:r>
      <w:hyperlink r:id="rId8801" w:history="1">
        <w:r>
          <w:rPr>
            <w:rStyle w:val="Hyperlink"/>
            <w:rFonts w:ascii="Arial" w:hAnsi="Arial" w:cs="Arial"/>
            <w:color w:val="0B0080"/>
            <w:sz w:val="17"/>
            <w:szCs w:val="17"/>
          </w:rPr>
          <w:t>Terms of Use</w:t>
        </w:r>
      </w:hyperlink>
      <w:r>
        <w:rPr>
          <w:rStyle w:val="apple-converted-space"/>
          <w:rFonts w:ascii="Arial" w:hAnsi="Arial" w:cs="Arial"/>
          <w:color w:val="333333"/>
          <w:sz w:val="17"/>
          <w:szCs w:val="17"/>
        </w:rPr>
        <w:t> </w:t>
      </w:r>
      <w:r>
        <w:rPr>
          <w:rFonts w:ascii="Arial" w:hAnsi="Arial" w:cs="Arial"/>
          <w:color w:val="333333"/>
          <w:sz w:val="17"/>
          <w:szCs w:val="17"/>
        </w:rPr>
        <w:t>and</w:t>
      </w:r>
      <w:r>
        <w:rPr>
          <w:rStyle w:val="apple-converted-space"/>
          <w:rFonts w:ascii="Arial" w:hAnsi="Arial" w:cs="Arial"/>
          <w:color w:val="333333"/>
          <w:sz w:val="17"/>
          <w:szCs w:val="17"/>
        </w:rPr>
        <w:t> </w:t>
      </w:r>
      <w:hyperlink r:id="rId8802" w:history="1">
        <w:r>
          <w:rPr>
            <w:rStyle w:val="Hyperlink"/>
            <w:rFonts w:ascii="Arial" w:hAnsi="Arial" w:cs="Arial"/>
            <w:color w:val="0B0080"/>
            <w:sz w:val="17"/>
            <w:szCs w:val="17"/>
          </w:rPr>
          <w:t>Privacy Policy</w:t>
        </w:r>
      </w:hyperlink>
      <w:r>
        <w:rPr>
          <w:rFonts w:ascii="Arial" w:hAnsi="Arial" w:cs="Arial"/>
          <w:color w:val="333333"/>
          <w:sz w:val="17"/>
          <w:szCs w:val="17"/>
        </w:rPr>
        <w:t>. Wikipedia® is a registered trademark of the</w:t>
      </w:r>
      <w:r>
        <w:rPr>
          <w:rStyle w:val="apple-converted-space"/>
          <w:rFonts w:ascii="Arial" w:hAnsi="Arial" w:cs="Arial"/>
          <w:color w:val="333333"/>
          <w:sz w:val="17"/>
          <w:szCs w:val="17"/>
        </w:rPr>
        <w:t> </w:t>
      </w:r>
      <w:hyperlink r:id="rId8803" w:history="1">
        <w:r>
          <w:rPr>
            <w:rStyle w:val="Hyperlink"/>
            <w:rFonts w:ascii="Arial" w:hAnsi="Arial" w:cs="Arial"/>
            <w:color w:val="0B0080"/>
            <w:sz w:val="17"/>
            <w:szCs w:val="17"/>
          </w:rPr>
          <w:t>Wikimedia Foundation, Inc.</w:t>
        </w:r>
      </w:hyperlink>
      <w:r>
        <w:rPr>
          <w:rFonts w:ascii="Arial" w:hAnsi="Arial" w:cs="Arial"/>
          <w:color w:val="333333"/>
          <w:sz w:val="17"/>
          <w:szCs w:val="17"/>
        </w:rPr>
        <w:t>, a non-profit organization.</w:t>
      </w:r>
    </w:p>
    <w:p w:rsidR="00F57791" w:rsidRDefault="00F57791" w:rsidP="00F57791">
      <w:pPr>
        <w:numPr>
          <w:ilvl w:val="0"/>
          <w:numId w:val="134"/>
        </w:numPr>
        <w:spacing w:after="0" w:line="480" w:lineRule="atLeast"/>
        <w:ind w:left="0" w:right="240"/>
        <w:rPr>
          <w:rFonts w:ascii="Arial" w:hAnsi="Arial" w:cs="Arial"/>
          <w:color w:val="333333"/>
          <w:sz w:val="17"/>
          <w:szCs w:val="17"/>
        </w:rPr>
      </w:pPr>
      <w:hyperlink r:id="rId8804" w:tooltip="wmf:Privacy policy" w:history="1">
        <w:r>
          <w:rPr>
            <w:rStyle w:val="Hyperlink"/>
            <w:rFonts w:ascii="Arial" w:hAnsi="Arial" w:cs="Arial"/>
            <w:color w:val="0B0080"/>
            <w:sz w:val="17"/>
            <w:szCs w:val="17"/>
          </w:rPr>
          <w:t>Privacy policy</w:t>
        </w:r>
      </w:hyperlink>
    </w:p>
    <w:p w:rsidR="00F57791" w:rsidRDefault="00F57791" w:rsidP="00F57791">
      <w:pPr>
        <w:numPr>
          <w:ilvl w:val="0"/>
          <w:numId w:val="134"/>
        </w:numPr>
        <w:spacing w:after="0" w:line="480" w:lineRule="atLeast"/>
        <w:ind w:left="0" w:right="240"/>
        <w:rPr>
          <w:rFonts w:ascii="Arial" w:hAnsi="Arial" w:cs="Arial"/>
          <w:color w:val="333333"/>
          <w:sz w:val="17"/>
          <w:szCs w:val="17"/>
        </w:rPr>
      </w:pPr>
      <w:hyperlink r:id="rId8805" w:tooltip="Wikipedia:About" w:history="1">
        <w:r>
          <w:rPr>
            <w:rStyle w:val="Hyperlink"/>
            <w:rFonts w:ascii="Arial" w:hAnsi="Arial" w:cs="Arial"/>
            <w:color w:val="0B0080"/>
            <w:sz w:val="17"/>
            <w:szCs w:val="17"/>
          </w:rPr>
          <w:t>About Wikipedia</w:t>
        </w:r>
      </w:hyperlink>
    </w:p>
    <w:p w:rsidR="00F57791" w:rsidRDefault="00F57791" w:rsidP="00F57791">
      <w:pPr>
        <w:numPr>
          <w:ilvl w:val="0"/>
          <w:numId w:val="134"/>
        </w:numPr>
        <w:spacing w:after="0" w:line="480" w:lineRule="atLeast"/>
        <w:ind w:left="0" w:right="240"/>
        <w:rPr>
          <w:rFonts w:ascii="Arial" w:hAnsi="Arial" w:cs="Arial"/>
          <w:color w:val="333333"/>
          <w:sz w:val="17"/>
          <w:szCs w:val="17"/>
        </w:rPr>
      </w:pPr>
      <w:hyperlink r:id="rId8806" w:tooltip="Wikipedia:General disclaimer" w:history="1">
        <w:r>
          <w:rPr>
            <w:rStyle w:val="Hyperlink"/>
            <w:rFonts w:ascii="Arial" w:hAnsi="Arial" w:cs="Arial"/>
            <w:color w:val="0B0080"/>
            <w:sz w:val="17"/>
            <w:szCs w:val="17"/>
          </w:rPr>
          <w:t>Disclaimers</w:t>
        </w:r>
      </w:hyperlink>
    </w:p>
    <w:p w:rsidR="00F57791" w:rsidRDefault="00F57791" w:rsidP="00F57791">
      <w:pPr>
        <w:numPr>
          <w:ilvl w:val="0"/>
          <w:numId w:val="134"/>
        </w:numPr>
        <w:spacing w:after="0" w:line="480" w:lineRule="atLeast"/>
        <w:ind w:left="0" w:right="240"/>
        <w:rPr>
          <w:rFonts w:ascii="Arial" w:hAnsi="Arial" w:cs="Arial"/>
          <w:color w:val="333333"/>
          <w:sz w:val="17"/>
          <w:szCs w:val="17"/>
        </w:rPr>
      </w:pPr>
      <w:hyperlink r:id="rId8807" w:history="1">
        <w:r>
          <w:rPr>
            <w:rStyle w:val="Hyperlink"/>
            <w:rFonts w:ascii="Arial" w:hAnsi="Arial" w:cs="Arial"/>
            <w:color w:val="0B0080"/>
            <w:sz w:val="17"/>
            <w:szCs w:val="17"/>
          </w:rPr>
          <w:t>Contact Wikipedia</w:t>
        </w:r>
      </w:hyperlink>
    </w:p>
    <w:p w:rsidR="00F57791" w:rsidRDefault="00F57791" w:rsidP="00F57791">
      <w:pPr>
        <w:numPr>
          <w:ilvl w:val="0"/>
          <w:numId w:val="134"/>
        </w:numPr>
        <w:spacing w:after="0" w:line="480" w:lineRule="atLeast"/>
        <w:ind w:left="0" w:right="240"/>
        <w:rPr>
          <w:rFonts w:ascii="Arial" w:hAnsi="Arial" w:cs="Arial"/>
          <w:color w:val="333333"/>
          <w:sz w:val="17"/>
          <w:szCs w:val="17"/>
        </w:rPr>
      </w:pPr>
      <w:hyperlink r:id="rId8808" w:history="1">
        <w:r>
          <w:rPr>
            <w:rStyle w:val="Hyperlink"/>
            <w:rFonts w:ascii="Arial" w:hAnsi="Arial" w:cs="Arial"/>
            <w:color w:val="0B0080"/>
            <w:sz w:val="17"/>
            <w:szCs w:val="17"/>
          </w:rPr>
          <w:t>Developers</w:t>
        </w:r>
      </w:hyperlink>
    </w:p>
    <w:p w:rsidR="00F57791" w:rsidRDefault="00F57791" w:rsidP="00F57791">
      <w:pPr>
        <w:numPr>
          <w:ilvl w:val="0"/>
          <w:numId w:val="134"/>
        </w:numPr>
        <w:spacing w:after="0" w:line="480" w:lineRule="atLeast"/>
        <w:ind w:left="0" w:right="240"/>
        <w:rPr>
          <w:rFonts w:ascii="Arial" w:hAnsi="Arial" w:cs="Arial"/>
          <w:color w:val="333333"/>
          <w:sz w:val="17"/>
          <w:szCs w:val="17"/>
        </w:rPr>
      </w:pPr>
      <w:hyperlink r:id="rId8809" w:history="1">
        <w:r>
          <w:rPr>
            <w:rStyle w:val="Hyperlink"/>
            <w:rFonts w:ascii="Arial" w:hAnsi="Arial" w:cs="Arial"/>
            <w:color w:val="0B0080"/>
            <w:sz w:val="17"/>
            <w:szCs w:val="17"/>
          </w:rPr>
          <w:t>Cookie statement</w:t>
        </w:r>
      </w:hyperlink>
    </w:p>
    <w:p w:rsidR="00F57791" w:rsidRDefault="00F57791" w:rsidP="00F57791">
      <w:pPr>
        <w:numPr>
          <w:ilvl w:val="0"/>
          <w:numId w:val="134"/>
        </w:numPr>
        <w:spacing w:after="0" w:line="480" w:lineRule="atLeast"/>
        <w:ind w:left="0" w:right="240"/>
        <w:rPr>
          <w:rFonts w:ascii="Arial" w:hAnsi="Arial" w:cs="Arial"/>
          <w:color w:val="333333"/>
          <w:sz w:val="17"/>
          <w:szCs w:val="17"/>
        </w:rPr>
      </w:pPr>
      <w:hyperlink r:id="rId8810" w:history="1">
        <w:r>
          <w:rPr>
            <w:rStyle w:val="Hyperlink"/>
            <w:rFonts w:ascii="Arial" w:hAnsi="Arial" w:cs="Arial"/>
            <w:color w:val="0B0080"/>
            <w:sz w:val="17"/>
            <w:szCs w:val="17"/>
          </w:rPr>
          <w:t>Mobile view</w:t>
        </w:r>
      </w:hyperlink>
    </w:p>
    <w:p w:rsidR="00F57791" w:rsidRDefault="00F57791" w:rsidP="00F57791">
      <w:pPr>
        <w:numPr>
          <w:ilvl w:val="0"/>
          <w:numId w:val="135"/>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153" name="Picture 153" descr="Wikimedia Foundation">
              <a:hlinkClick xmlns:a="http://schemas.openxmlformats.org/drawingml/2006/main" r:id="rId2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kimedia Foundation">
                      <a:hlinkClick r:id="rId2449"/>
                    </pic:cNvPr>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F57791" w:rsidRDefault="00F57791" w:rsidP="00F57791">
      <w:pPr>
        <w:numPr>
          <w:ilvl w:val="0"/>
          <w:numId w:val="135"/>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152" name="Picture 152" descr="Powered by MediaWiki">
              <a:hlinkClick xmlns:a="http://schemas.openxmlformats.org/drawingml/2006/main" r:id="rId2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wered by MediaWiki">
                      <a:hlinkClick r:id="rId2451"/>
                    </pic:cNvPr>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F57791" w:rsidRDefault="00F57791" w:rsidP="00F57791"/>
    <w:p w:rsidR="00F57791" w:rsidRDefault="00F57791" w:rsidP="00F57791">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80975"/>
            <wp:effectExtent l="0" t="0" r="0" b="9525"/>
            <wp:docPr id="245" name="Picture 245" descr="This is a featured article. Click here for more information.">
              <a:hlinkClick xmlns:a="http://schemas.openxmlformats.org/drawingml/2006/main" r:id="rId6" tooltip="&quot;This is a featured article. Click here for more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is is a featured article. Click here for more information.">
                      <a:hlinkClick r:id="rId6" tooltip="&quot;This is a featured article. Click here for more informatio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F57791" w:rsidRDefault="00F57791" w:rsidP="00F57791">
      <w:pPr>
        <w:shd w:val="clear" w:color="auto" w:fill="FFFFFF"/>
        <w:rPr>
          <w:rFonts w:ascii="Arial" w:hAnsi="Arial" w:cs="Arial"/>
          <w:color w:val="252525"/>
          <w:sz w:val="21"/>
          <w:szCs w:val="21"/>
        </w:rPr>
      </w:pPr>
      <w:r>
        <w:rPr>
          <w:rStyle w:val="apple-converted-space"/>
          <w:rFonts w:ascii="Arial" w:hAnsi="Arial" w:cs="Arial"/>
          <w:color w:val="252525"/>
          <w:sz w:val="21"/>
          <w:szCs w:val="21"/>
        </w:rPr>
        <w:t> </w:t>
      </w:r>
    </w:p>
    <w:p w:rsidR="00F57791" w:rsidRDefault="00F57791" w:rsidP="00F57791">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90500"/>
            <wp:effectExtent l="0" t="0" r="0" b="0"/>
            <wp:docPr id="244" name="Picture 244" descr="Page semi-protected">
              <a:hlinkClick xmlns:a="http://schemas.openxmlformats.org/drawingml/2006/main" r:id="rId8" tooltip="&quot;This article is semi-prot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 semi-protected">
                      <a:hlinkClick r:id="rId8" tooltip="&quot;This article is semi-protected.&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57791" w:rsidRDefault="00F57791" w:rsidP="00F57791">
      <w:pPr>
        <w:pStyle w:val="Heading1"/>
        <w:pBdr>
          <w:bottom w:val="single" w:sz="6" w:space="0" w:color="AAAAAA"/>
        </w:pBdr>
        <w:shd w:val="clear" w:color="auto" w:fill="FFFFFF"/>
        <w:spacing w:before="0" w:beforeAutospacing="0" w:after="60" w:afterAutospacing="0"/>
        <w:rPr>
          <w:rFonts w:ascii="Georgia" w:hAnsi="Georgia" w:cs="Arial"/>
          <w:b w:val="0"/>
          <w:bCs w:val="0"/>
          <w:color w:val="000000"/>
          <w:sz w:val="43"/>
          <w:szCs w:val="43"/>
          <w:lang w:val="en"/>
        </w:rPr>
      </w:pPr>
      <w:r>
        <w:rPr>
          <w:rFonts w:ascii="Georgia" w:hAnsi="Georgia" w:cs="Arial"/>
          <w:b w:val="0"/>
          <w:bCs w:val="0"/>
          <w:color w:val="000000"/>
          <w:sz w:val="43"/>
          <w:szCs w:val="43"/>
          <w:lang w:val="en"/>
        </w:rPr>
        <w:t>Mars</w:t>
      </w:r>
    </w:p>
    <w:p w:rsidR="00F57791" w:rsidRDefault="00F57791" w:rsidP="00F57791">
      <w:pPr>
        <w:shd w:val="clear" w:color="auto" w:fill="FFFFFF"/>
        <w:rPr>
          <w:rFonts w:ascii="Arial" w:hAnsi="Arial" w:cs="Arial"/>
          <w:color w:val="252525"/>
          <w:sz w:val="19"/>
          <w:szCs w:val="19"/>
        </w:rPr>
      </w:pPr>
      <w:r>
        <w:rPr>
          <w:rFonts w:ascii="Arial" w:hAnsi="Arial" w:cs="Arial"/>
          <w:color w:val="252525"/>
          <w:sz w:val="19"/>
          <w:szCs w:val="19"/>
        </w:rPr>
        <w:t>From Wikipedia, the free encyclopedia</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This article is about the planet. For the deity, see</w:t>
      </w:r>
      <w:r>
        <w:rPr>
          <w:rStyle w:val="apple-converted-space"/>
          <w:rFonts w:ascii="Arial" w:hAnsi="Arial" w:cs="Arial"/>
          <w:i/>
          <w:iCs/>
          <w:color w:val="252525"/>
          <w:sz w:val="21"/>
          <w:szCs w:val="21"/>
          <w:lang w:val="en"/>
        </w:rPr>
        <w:t> </w:t>
      </w:r>
      <w:hyperlink r:id="rId8811" w:tooltip="Mars (mythology)" w:history="1">
        <w:r>
          <w:rPr>
            <w:rStyle w:val="Hyperlink"/>
            <w:rFonts w:ascii="Arial" w:hAnsi="Arial" w:cs="Arial"/>
            <w:i/>
            <w:iCs/>
            <w:color w:val="0B0080"/>
            <w:sz w:val="21"/>
            <w:szCs w:val="21"/>
            <w:lang w:val="en"/>
          </w:rPr>
          <w:t>Mars (mythology)</w:t>
        </w:r>
      </w:hyperlink>
      <w:r>
        <w:rPr>
          <w:rFonts w:ascii="Arial" w:hAnsi="Arial" w:cs="Arial"/>
          <w:i/>
          <w:iCs/>
          <w:color w:val="252525"/>
          <w:sz w:val="21"/>
          <w:szCs w:val="21"/>
          <w:lang w:val="en"/>
        </w:rPr>
        <w:t>. For other uses, see</w:t>
      </w:r>
      <w:r>
        <w:rPr>
          <w:rStyle w:val="apple-converted-space"/>
          <w:rFonts w:ascii="Arial" w:hAnsi="Arial" w:cs="Arial"/>
          <w:i/>
          <w:iCs/>
          <w:color w:val="252525"/>
          <w:sz w:val="21"/>
          <w:szCs w:val="21"/>
          <w:lang w:val="en"/>
        </w:rPr>
        <w:t> </w:t>
      </w:r>
      <w:hyperlink r:id="rId8812" w:tooltip="Mars (disambiguation)" w:history="1">
        <w:r>
          <w:rPr>
            <w:rStyle w:val="Hyperlink"/>
            <w:rFonts w:ascii="Arial" w:hAnsi="Arial" w:cs="Arial"/>
            <w:i/>
            <w:iCs/>
            <w:color w:val="0B0080"/>
            <w:sz w:val="21"/>
            <w:szCs w:val="21"/>
            <w:lang w:val="en"/>
          </w:rPr>
          <w:t>Mars (disambiguation)</w:t>
        </w:r>
      </w:hyperlink>
      <w:r>
        <w:rPr>
          <w:rFonts w:ascii="Arial" w:hAnsi="Arial" w:cs="Arial"/>
          <w:i/>
          <w:iCs/>
          <w:color w:val="252525"/>
          <w:sz w:val="21"/>
          <w:szCs w:val="21"/>
          <w:lang w:val="en"/>
        </w:rPr>
        <w:t>.</w:t>
      </w:r>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549"/>
        <w:gridCol w:w="2731"/>
      </w:tblGrid>
      <w:tr w:rsidR="00F57791" w:rsidTr="00F57791">
        <w:trPr>
          <w:tblCellSpacing w:w="15" w:type="dxa"/>
        </w:trPr>
        <w:tc>
          <w:tcPr>
            <w:tcW w:w="0" w:type="auto"/>
            <w:gridSpan w:val="2"/>
            <w:tcBorders>
              <w:top w:val="nil"/>
              <w:left w:val="nil"/>
              <w:bottom w:val="nil"/>
              <w:right w:val="nil"/>
            </w:tcBorders>
            <w:shd w:val="clear" w:color="auto" w:fill="F9F9F9"/>
            <w:vAlign w:val="center"/>
            <w:hideMark/>
          </w:tcPr>
          <w:p w:rsidR="00F57791" w:rsidRDefault="00F57791">
            <w:pPr>
              <w:spacing w:before="120" w:after="120" w:line="360" w:lineRule="atLeast"/>
              <w:jc w:val="center"/>
              <w:rPr>
                <w:b/>
                <w:bCs/>
                <w:color w:val="000000"/>
                <w:sz w:val="23"/>
                <w:szCs w:val="23"/>
              </w:rPr>
            </w:pPr>
            <w:r>
              <w:rPr>
                <w:b/>
                <w:bCs/>
                <w:color w:val="000000"/>
                <w:sz w:val="23"/>
                <w:szCs w:val="23"/>
              </w:rPr>
              <w:t>Mars</w:t>
            </w:r>
            <w:r>
              <w:rPr>
                <w:rStyle w:val="apple-converted-space"/>
                <w:b/>
                <w:bCs/>
                <w:color w:val="000000"/>
                <w:sz w:val="23"/>
                <w:szCs w:val="23"/>
              </w:rPr>
              <w:t> </w:t>
            </w:r>
            <w:r>
              <w:rPr>
                <w:b/>
                <w:bCs/>
                <w:noProof/>
                <w:color w:val="0B0080"/>
                <w:sz w:val="23"/>
                <w:szCs w:val="23"/>
              </w:rPr>
              <w:drawing>
                <wp:inline distT="0" distB="0" distL="0" distR="0">
                  <wp:extent cx="238125" cy="238125"/>
                  <wp:effectExtent l="0" t="0" r="9525" b="9525"/>
                  <wp:docPr id="243" name="Picture 243" descr="Astronomical symbol of Mars">
                    <a:hlinkClick xmlns:a="http://schemas.openxmlformats.org/drawingml/2006/main" r:id="rId8813" tooltip="&quot;Astronomical symbol of M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stronomical symbol of Mars">
                            <a:hlinkClick r:id="rId8813" tooltip="&quot;Astronomical symbol of Mars&quot;"/>
                          </pic:cNvPr>
                          <pic:cNvPicPr>
                            <a:picLocks noChangeAspect="1" noChangeArrowheads="1"/>
                          </pic:cNvPicPr>
                        </pic:nvPicPr>
                        <pic:blipFill>
                          <a:blip r:embed="rId881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F57791" w:rsidTr="00F57791">
        <w:trPr>
          <w:tblCellSpacing w:w="15" w:type="dxa"/>
        </w:trPr>
        <w:tc>
          <w:tcPr>
            <w:tcW w:w="0" w:type="auto"/>
            <w:gridSpan w:val="2"/>
            <w:shd w:val="clear" w:color="auto" w:fill="F9F9F9"/>
            <w:hideMark/>
          </w:tcPr>
          <w:p w:rsidR="00F57791" w:rsidRDefault="00F57791">
            <w:pPr>
              <w:spacing w:before="120" w:after="120" w:line="360" w:lineRule="atLeast"/>
              <w:jc w:val="center"/>
              <w:rPr>
                <w:color w:val="000000"/>
                <w:sz w:val="18"/>
                <w:szCs w:val="18"/>
              </w:rPr>
            </w:pPr>
            <w:r>
              <w:rPr>
                <w:noProof/>
                <w:color w:val="0B0080"/>
                <w:sz w:val="18"/>
                <w:szCs w:val="18"/>
              </w:rPr>
              <w:lastRenderedPageBreak/>
              <w:drawing>
                <wp:inline distT="0" distB="0" distL="0" distR="0">
                  <wp:extent cx="2619375" cy="2619375"/>
                  <wp:effectExtent l="0" t="0" r="9525" b="9525"/>
                  <wp:docPr id="242" name="Picture 242" descr="The planet Mars">
                    <a:hlinkClick xmlns:a="http://schemas.openxmlformats.org/drawingml/2006/main" r:id="rId8815" tooltip="&quot;The planet M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he planet Mars">
                            <a:hlinkClick r:id="rId8815" tooltip="&quot;The planet Mars&quot;"/>
                          </pic:cNvPr>
                          <pic:cNvPicPr>
                            <a:picLocks noChangeAspect="1" noChangeArrowheads="1"/>
                          </pic:cNvPicPr>
                        </pic:nvPicPr>
                        <pic:blipFill>
                          <a:blip r:embed="rId881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rsidR="00F57791" w:rsidRDefault="00F57791" w:rsidP="00F57791">
            <w:pPr>
              <w:spacing w:before="120" w:after="120" w:line="360" w:lineRule="atLeast"/>
              <w:jc w:val="center"/>
              <w:rPr>
                <w:color w:val="000000"/>
                <w:sz w:val="18"/>
                <w:szCs w:val="18"/>
              </w:rPr>
            </w:pPr>
            <w:r>
              <w:rPr>
                <w:color w:val="000000"/>
                <w:sz w:val="18"/>
                <w:szCs w:val="18"/>
              </w:rPr>
              <w:t>Mars imaged by the</w:t>
            </w:r>
            <w:r>
              <w:rPr>
                <w:color w:val="000000"/>
                <w:sz w:val="18"/>
                <w:szCs w:val="18"/>
              </w:rPr>
              <w:br/>
            </w:r>
            <w:hyperlink r:id="rId8817" w:tooltip="Hubble Space Telescope" w:history="1">
              <w:r>
                <w:rPr>
                  <w:rStyle w:val="Hyperlink"/>
                  <w:i/>
                  <w:iCs/>
                  <w:color w:val="0B0080"/>
                  <w:sz w:val="18"/>
                  <w:szCs w:val="18"/>
                </w:rPr>
                <w:t>Hubble Space Telescope</w:t>
              </w:r>
            </w:hyperlink>
            <w:r>
              <w:rPr>
                <w:rStyle w:val="apple-converted-space"/>
                <w:color w:val="000000"/>
                <w:sz w:val="18"/>
                <w:szCs w:val="18"/>
              </w:rPr>
              <w:t> </w:t>
            </w:r>
            <w:r>
              <w:rPr>
                <w:color w:val="000000"/>
                <w:sz w:val="18"/>
                <w:szCs w:val="18"/>
              </w:rPr>
              <w:t>in 2003</w:t>
            </w:r>
          </w:p>
        </w:tc>
      </w:tr>
      <w:tr w:rsidR="00F57791" w:rsidTr="00F57791">
        <w:trPr>
          <w:tblCellSpacing w:w="15" w:type="dxa"/>
        </w:trPr>
        <w:tc>
          <w:tcPr>
            <w:tcW w:w="0" w:type="auto"/>
            <w:gridSpan w:val="2"/>
            <w:shd w:val="clear" w:color="auto" w:fill="A0FFA0"/>
            <w:hideMark/>
          </w:tcPr>
          <w:p w:rsidR="00F57791" w:rsidRDefault="00F57791">
            <w:pPr>
              <w:spacing w:before="120" w:after="120" w:line="360" w:lineRule="atLeast"/>
              <w:jc w:val="center"/>
              <w:rPr>
                <w:b/>
                <w:bCs/>
                <w:color w:val="000000"/>
                <w:sz w:val="18"/>
                <w:szCs w:val="18"/>
              </w:rPr>
            </w:pPr>
            <w:r>
              <w:rPr>
                <w:b/>
                <w:bCs/>
                <w:color w:val="000000"/>
                <w:sz w:val="18"/>
                <w:szCs w:val="18"/>
              </w:rPr>
              <w:t>Designations</w:t>
            </w:r>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r>
              <w:rPr>
                <w:b/>
                <w:bCs/>
                <w:color w:val="000000"/>
                <w:sz w:val="18"/>
                <w:szCs w:val="18"/>
              </w:rPr>
              <w:t>Pronunciation</w:t>
            </w:r>
          </w:p>
        </w:tc>
        <w:tc>
          <w:tcPr>
            <w:tcW w:w="0" w:type="auto"/>
            <w:shd w:val="clear" w:color="auto" w:fill="F9F9F9"/>
            <w:hideMark/>
          </w:tcPr>
          <w:p w:rsidR="00F57791" w:rsidRDefault="00F57791">
            <w:pPr>
              <w:spacing w:before="120" w:after="120" w:line="360" w:lineRule="atLeast"/>
              <w:rPr>
                <w:color w:val="000000"/>
                <w:sz w:val="18"/>
                <w:szCs w:val="18"/>
              </w:rPr>
            </w:pPr>
            <w:hyperlink r:id="rId8818" w:tooltip="UK English" w:history="1">
              <w:r>
                <w:rPr>
                  <w:rStyle w:val="Hyperlink"/>
                  <w:color w:val="0B0080"/>
                  <w:sz w:val="18"/>
                  <w:szCs w:val="18"/>
                </w:rPr>
                <w:t>UK English</w:t>
              </w:r>
            </w:hyperlink>
            <w:r>
              <w:rPr>
                <w:color w:val="000000"/>
                <w:sz w:val="18"/>
                <w:szCs w:val="18"/>
              </w:rPr>
              <w:t>: /mɑːz/</w:t>
            </w:r>
            <w:r>
              <w:rPr>
                <w:color w:val="000000"/>
                <w:sz w:val="18"/>
                <w:szCs w:val="18"/>
              </w:rPr>
              <w:br/>
            </w:r>
            <w:hyperlink r:id="rId8819" w:tooltip="US English" w:history="1">
              <w:r>
                <w:rPr>
                  <w:rStyle w:val="Hyperlink"/>
                  <w:color w:val="0B0080"/>
                  <w:sz w:val="18"/>
                  <w:szCs w:val="18"/>
                </w:rPr>
                <w:t>US English</w:t>
              </w:r>
            </w:hyperlink>
            <w:r>
              <w:rPr>
                <w:color w:val="000000"/>
                <w:sz w:val="18"/>
                <w:szCs w:val="18"/>
              </w:rPr>
              <w:t>:</w:t>
            </w:r>
            <w:r>
              <w:rPr>
                <w:rStyle w:val="apple-converted-space"/>
                <w:color w:val="000000"/>
                <w:sz w:val="18"/>
                <w:szCs w:val="18"/>
              </w:rPr>
              <w:t> </w:t>
            </w:r>
            <w:r>
              <w:rPr>
                <w:noProof/>
                <w:color w:val="0B0080"/>
                <w:sz w:val="18"/>
                <w:szCs w:val="18"/>
              </w:rPr>
              <w:drawing>
                <wp:inline distT="0" distB="0" distL="0" distR="0">
                  <wp:extent cx="104775" cy="104775"/>
                  <wp:effectExtent l="0" t="0" r="9525" b="9525"/>
                  <wp:docPr id="241" name="Picture 241" descr="Listen">
                    <a:hlinkClick xmlns:a="http://schemas.openxmlformats.org/drawingml/2006/main" r:id="rId8820" tooltip="&quot;Lis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isten">
                            <a:hlinkClick r:id="rId8820" tooltip="&quot;Listen&quot;"/>
                          </pic:cNvPr>
                          <pic:cNvPicPr>
                            <a:picLocks noChangeAspect="1" noChangeArrowheads="1"/>
                          </pic:cNvPicPr>
                        </pic:nvPicPr>
                        <pic:blipFill>
                          <a:blip r:embed="rId71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hyperlink r:id="rId8821" w:tooltip="File:En-us-Mars.ogg" w:history="1">
              <w:r>
                <w:rPr>
                  <w:rStyle w:val="Hyperlink"/>
                  <w:rFonts w:ascii="Arial" w:hAnsi="Arial" w:cs="Arial"/>
                  <w:b/>
                  <w:bCs/>
                  <w:color w:val="0B0080"/>
                  <w:sz w:val="12"/>
                  <w:szCs w:val="12"/>
                  <w:vertAlign w:val="superscript"/>
                </w:rPr>
                <w:t>i</w:t>
              </w:r>
            </w:hyperlink>
            <w:hyperlink r:id="rId8822" w:tooltip="Help:IPA for English" w:history="1">
              <w:r>
                <w:rPr>
                  <w:rStyle w:val="Hyperlink"/>
                  <w:color w:val="0B0080"/>
                  <w:sz w:val="18"/>
                  <w:szCs w:val="18"/>
                </w:rPr>
                <w:t>/ˈmɑːrz/</w:t>
              </w:r>
            </w:hyperlink>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8823" w:tooltip="List of adjectivals and demonyms of astronomical bodies" w:history="1">
              <w:r>
                <w:rPr>
                  <w:rStyle w:val="Hyperlink"/>
                  <w:b/>
                  <w:bCs/>
                  <w:color w:val="0B0080"/>
                  <w:sz w:val="18"/>
                  <w:szCs w:val="18"/>
                </w:rPr>
                <w:t>Adjectives</w:t>
              </w:r>
            </w:hyperlink>
          </w:p>
        </w:tc>
        <w:tc>
          <w:tcPr>
            <w:tcW w:w="0" w:type="auto"/>
            <w:shd w:val="clear" w:color="auto" w:fill="F9F9F9"/>
            <w:hideMark/>
          </w:tcPr>
          <w:p w:rsidR="00F57791" w:rsidRDefault="00F57791">
            <w:pPr>
              <w:spacing w:before="120" w:after="120" w:line="360" w:lineRule="atLeast"/>
              <w:rPr>
                <w:color w:val="000000"/>
                <w:sz w:val="18"/>
                <w:szCs w:val="18"/>
              </w:rPr>
            </w:pPr>
            <w:hyperlink r:id="rId8824" w:tooltip="Martian" w:history="1">
              <w:r>
                <w:rPr>
                  <w:rStyle w:val="Hyperlink"/>
                  <w:color w:val="0B0080"/>
                  <w:sz w:val="18"/>
                  <w:szCs w:val="18"/>
                </w:rPr>
                <w:t>Martian</w:t>
              </w:r>
            </w:hyperlink>
          </w:p>
        </w:tc>
      </w:tr>
      <w:tr w:rsidR="00F57791" w:rsidTr="00F57791">
        <w:trPr>
          <w:tblCellSpacing w:w="15" w:type="dxa"/>
        </w:trPr>
        <w:tc>
          <w:tcPr>
            <w:tcW w:w="0" w:type="auto"/>
            <w:gridSpan w:val="2"/>
            <w:shd w:val="clear" w:color="auto" w:fill="A0FFA0"/>
            <w:hideMark/>
          </w:tcPr>
          <w:p w:rsidR="00F57791" w:rsidRDefault="00F57791">
            <w:pPr>
              <w:spacing w:before="120" w:after="120" w:line="360" w:lineRule="atLeast"/>
              <w:jc w:val="center"/>
              <w:rPr>
                <w:b/>
                <w:bCs/>
                <w:color w:val="000000"/>
                <w:sz w:val="18"/>
                <w:szCs w:val="18"/>
              </w:rPr>
            </w:pPr>
            <w:hyperlink r:id="rId8825" w:tooltip="Osculating orbit" w:history="1">
              <w:r>
                <w:rPr>
                  <w:rStyle w:val="Hyperlink"/>
                  <w:b/>
                  <w:bCs/>
                  <w:color w:val="0B0080"/>
                  <w:sz w:val="18"/>
                  <w:szCs w:val="18"/>
                </w:rPr>
                <w:t>Orbital characteristics</w:t>
              </w:r>
            </w:hyperlink>
            <w:r>
              <w:rPr>
                <w:b/>
                <w:bCs/>
                <w:color w:val="000000"/>
                <w:sz w:val="18"/>
                <w:szCs w:val="18"/>
              </w:rPr>
              <w:t> </w:t>
            </w:r>
            <w:hyperlink r:id="rId8826" w:anchor="cite_note-VSOP87-2" w:history="1">
              <w:r>
                <w:rPr>
                  <w:rStyle w:val="Hyperlink"/>
                  <w:color w:val="0B0080"/>
                  <w:sz w:val="15"/>
                  <w:szCs w:val="15"/>
                  <w:vertAlign w:val="superscript"/>
                </w:rPr>
                <w:t>[2]</w:t>
              </w:r>
            </w:hyperlink>
          </w:p>
        </w:tc>
      </w:tr>
      <w:tr w:rsidR="00F57791" w:rsidTr="00F57791">
        <w:trPr>
          <w:tblCellSpacing w:w="15" w:type="dxa"/>
        </w:trPr>
        <w:tc>
          <w:tcPr>
            <w:tcW w:w="0" w:type="auto"/>
            <w:gridSpan w:val="2"/>
            <w:shd w:val="clear" w:color="auto" w:fill="F9F9F9"/>
            <w:hideMark/>
          </w:tcPr>
          <w:p w:rsidR="00F57791" w:rsidRDefault="00F57791">
            <w:pPr>
              <w:spacing w:before="120" w:after="120" w:line="360" w:lineRule="atLeast"/>
              <w:jc w:val="center"/>
              <w:rPr>
                <w:color w:val="000000"/>
                <w:sz w:val="18"/>
                <w:szCs w:val="18"/>
              </w:rPr>
            </w:pPr>
            <w:hyperlink r:id="rId8827" w:tooltip="Epoch (astronomy)" w:history="1">
              <w:r>
                <w:rPr>
                  <w:rStyle w:val="Hyperlink"/>
                  <w:color w:val="0B0080"/>
                  <w:sz w:val="18"/>
                  <w:szCs w:val="18"/>
                </w:rPr>
                <w:t>Epoch</w:t>
              </w:r>
            </w:hyperlink>
            <w:r>
              <w:rPr>
                <w:rStyle w:val="apple-converted-space"/>
                <w:color w:val="000000"/>
                <w:sz w:val="18"/>
                <w:szCs w:val="18"/>
              </w:rPr>
              <w:t> </w:t>
            </w:r>
            <w:hyperlink r:id="rId8828" w:tooltip="J2000" w:history="1">
              <w:r>
                <w:rPr>
                  <w:rStyle w:val="Hyperlink"/>
                  <w:color w:val="0B0080"/>
                  <w:sz w:val="18"/>
                  <w:szCs w:val="18"/>
                </w:rPr>
                <w:t>J2000</w:t>
              </w:r>
            </w:hyperlink>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8829" w:tooltip="Aphelion" w:history="1">
              <w:r>
                <w:rPr>
                  <w:rStyle w:val="Hyperlink"/>
                  <w:b/>
                  <w:bCs/>
                  <w:color w:val="0B0080"/>
                  <w:sz w:val="18"/>
                  <w:szCs w:val="18"/>
                </w:rPr>
                <w:t>Aphelion</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1.6660 </w:t>
            </w:r>
            <w:hyperlink r:id="rId8830" w:tooltip="Astronomical unit" w:history="1">
              <w:r>
                <w:rPr>
                  <w:rStyle w:val="Hyperlink"/>
                  <w:color w:val="0B0080"/>
                  <w:sz w:val="18"/>
                  <w:szCs w:val="18"/>
                </w:rPr>
                <w:t>AU</w:t>
              </w:r>
            </w:hyperlink>
            <w:r>
              <w:rPr>
                <w:color w:val="000000"/>
                <w:sz w:val="18"/>
                <w:szCs w:val="18"/>
              </w:rPr>
              <w:br/>
            </w:r>
            <w:r>
              <w:rPr>
                <w:rStyle w:val="nowrap"/>
                <w:color w:val="000000"/>
                <w:sz w:val="18"/>
                <w:szCs w:val="18"/>
              </w:rPr>
              <w:t>249.2 Gm</w:t>
            </w:r>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8831" w:tooltip="Perihelion" w:history="1">
              <w:r>
                <w:rPr>
                  <w:rStyle w:val="Hyperlink"/>
                  <w:b/>
                  <w:bCs/>
                  <w:color w:val="0B0080"/>
                  <w:sz w:val="18"/>
                  <w:szCs w:val="18"/>
                </w:rPr>
                <w:t>Perihelion</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1.3814 AU</w:t>
            </w:r>
            <w:r>
              <w:rPr>
                <w:color w:val="000000"/>
                <w:sz w:val="18"/>
                <w:szCs w:val="18"/>
              </w:rPr>
              <w:br/>
            </w:r>
            <w:r>
              <w:rPr>
                <w:rStyle w:val="nowrap"/>
                <w:color w:val="000000"/>
                <w:sz w:val="18"/>
                <w:szCs w:val="18"/>
              </w:rPr>
              <w:t>206.7 Gm</w:t>
            </w:r>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8832" w:tooltip="Semi-major axis" w:history="1">
              <w:r>
                <w:rPr>
                  <w:rStyle w:val="Hyperlink"/>
                  <w:b/>
                  <w:bCs/>
                  <w:color w:val="0B0080"/>
                  <w:sz w:val="18"/>
                  <w:szCs w:val="18"/>
                </w:rPr>
                <w:t>Semi-major axis</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1.523679 AU</w:t>
            </w:r>
            <w:r>
              <w:rPr>
                <w:color w:val="000000"/>
                <w:sz w:val="18"/>
                <w:szCs w:val="18"/>
              </w:rPr>
              <w:br/>
            </w:r>
            <w:r>
              <w:rPr>
                <w:rStyle w:val="nowrap"/>
                <w:color w:val="000000"/>
                <w:sz w:val="18"/>
                <w:szCs w:val="18"/>
              </w:rPr>
              <w:t>227.9392 Gm</w:t>
            </w:r>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8833" w:tooltip="Orbital eccentricity" w:history="1">
              <w:r>
                <w:rPr>
                  <w:rStyle w:val="Hyperlink"/>
                  <w:b/>
                  <w:bCs/>
                  <w:color w:val="0B0080"/>
                  <w:sz w:val="18"/>
                  <w:szCs w:val="18"/>
                </w:rPr>
                <w:t>Eccentricity</w:t>
              </w:r>
            </w:hyperlink>
          </w:p>
        </w:tc>
        <w:tc>
          <w:tcPr>
            <w:tcW w:w="0" w:type="auto"/>
            <w:shd w:val="clear" w:color="auto" w:fill="F9F9F9"/>
            <w:hideMark/>
          </w:tcPr>
          <w:p w:rsidR="00F57791" w:rsidRDefault="00F57791">
            <w:pPr>
              <w:spacing w:before="120" w:after="120" w:line="360" w:lineRule="atLeast"/>
              <w:rPr>
                <w:color w:val="000000"/>
                <w:sz w:val="18"/>
                <w:szCs w:val="18"/>
              </w:rPr>
            </w:pPr>
            <w:r>
              <w:rPr>
                <w:color w:val="000000"/>
                <w:sz w:val="18"/>
                <w:szCs w:val="18"/>
              </w:rPr>
              <w:t>0.0934</w:t>
            </w:r>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8834" w:tooltip="Orbital period" w:history="1">
              <w:r>
                <w:rPr>
                  <w:rStyle w:val="Hyperlink"/>
                  <w:b/>
                  <w:bCs/>
                  <w:color w:val="0B0080"/>
                  <w:sz w:val="18"/>
                  <w:szCs w:val="18"/>
                </w:rPr>
                <w:t>Orbital period</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1.8808 </w:t>
            </w:r>
            <w:hyperlink r:id="rId8835" w:tooltip="Julian year (astronomy)" w:history="1">
              <w:r>
                <w:rPr>
                  <w:rStyle w:val="Hyperlink"/>
                  <w:color w:val="0B0080"/>
                  <w:sz w:val="18"/>
                  <w:szCs w:val="18"/>
                </w:rPr>
                <w:t>Julian years</w:t>
              </w:r>
            </w:hyperlink>
            <w:r>
              <w:rPr>
                <w:color w:val="000000"/>
                <w:sz w:val="18"/>
                <w:szCs w:val="18"/>
              </w:rPr>
              <w:br/>
            </w:r>
            <w:r>
              <w:rPr>
                <w:rStyle w:val="nowrap"/>
                <w:color w:val="000000"/>
                <w:sz w:val="18"/>
                <w:szCs w:val="18"/>
              </w:rPr>
              <w:t>686.971 d</w:t>
            </w:r>
            <w:r>
              <w:rPr>
                <w:color w:val="000000"/>
                <w:sz w:val="18"/>
                <w:szCs w:val="18"/>
              </w:rPr>
              <w:br/>
            </w:r>
            <w:r>
              <w:rPr>
                <w:rStyle w:val="nowrap"/>
                <w:color w:val="000000"/>
                <w:sz w:val="18"/>
                <w:szCs w:val="18"/>
              </w:rPr>
              <w:t>668.5991</w:t>
            </w:r>
            <w:r>
              <w:rPr>
                <w:color w:val="000000"/>
                <w:sz w:val="18"/>
                <w:szCs w:val="18"/>
              </w:rPr>
              <w:t> </w:t>
            </w:r>
            <w:hyperlink r:id="rId8836" w:tooltip="Timekeeping on Mars" w:history="1">
              <w:r>
                <w:rPr>
                  <w:rStyle w:val="Hyperlink"/>
                  <w:color w:val="0B0080"/>
                  <w:sz w:val="18"/>
                  <w:szCs w:val="18"/>
                </w:rPr>
                <w:t>sols</w:t>
              </w:r>
            </w:hyperlink>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8837" w:tooltip="Orbital period" w:history="1">
              <w:r>
                <w:rPr>
                  <w:rStyle w:val="Hyperlink"/>
                  <w:b/>
                  <w:bCs/>
                  <w:color w:val="0B0080"/>
                  <w:sz w:val="18"/>
                  <w:szCs w:val="18"/>
                </w:rPr>
                <w:t>Synodic period</w:t>
              </w:r>
            </w:hyperlink>
          </w:p>
        </w:tc>
        <w:tc>
          <w:tcPr>
            <w:tcW w:w="0" w:type="auto"/>
            <w:shd w:val="clear" w:color="auto" w:fill="F9F9F9"/>
            <w:hideMark/>
          </w:tcPr>
          <w:p w:rsidR="00F57791" w:rsidRDefault="00F57791">
            <w:pPr>
              <w:spacing w:before="120" w:after="120" w:line="360" w:lineRule="atLeast"/>
              <w:rPr>
                <w:color w:val="000000"/>
                <w:sz w:val="18"/>
                <w:szCs w:val="18"/>
              </w:rPr>
            </w:pPr>
            <w:r>
              <w:rPr>
                <w:color w:val="000000"/>
                <w:sz w:val="18"/>
                <w:szCs w:val="18"/>
              </w:rPr>
              <w:t>779.96 days</w:t>
            </w:r>
            <w:r>
              <w:rPr>
                <w:color w:val="000000"/>
                <w:sz w:val="18"/>
                <w:szCs w:val="18"/>
              </w:rPr>
              <w:br/>
              <w:t>2.135 Julian years</w:t>
            </w:r>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r>
              <w:rPr>
                <w:b/>
                <w:bCs/>
                <w:color w:val="000000"/>
                <w:sz w:val="18"/>
                <w:szCs w:val="18"/>
              </w:rPr>
              <w:t>Average</w:t>
            </w:r>
            <w:r>
              <w:rPr>
                <w:rStyle w:val="apple-converted-space"/>
                <w:b/>
                <w:bCs/>
                <w:color w:val="000000"/>
                <w:sz w:val="18"/>
                <w:szCs w:val="18"/>
              </w:rPr>
              <w:t> </w:t>
            </w:r>
            <w:hyperlink r:id="rId8838" w:tooltip="Orbital speed" w:history="1">
              <w:r>
                <w:rPr>
                  <w:rStyle w:val="Hyperlink"/>
                  <w:b/>
                  <w:bCs/>
                  <w:color w:val="0B0080"/>
                  <w:sz w:val="18"/>
                  <w:szCs w:val="18"/>
                </w:rPr>
                <w:t>orbital speed</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24.077 km/s</w:t>
            </w:r>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8839" w:tooltip="Mean anomaly" w:history="1">
              <w:r>
                <w:rPr>
                  <w:rStyle w:val="Hyperlink"/>
                  <w:b/>
                  <w:bCs/>
                  <w:color w:val="0B0080"/>
                  <w:sz w:val="18"/>
                  <w:szCs w:val="18"/>
                </w:rPr>
                <w:t>Mean anomaly</w:t>
              </w:r>
            </w:hyperlink>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19.373°</w:t>
            </w:r>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8840" w:tooltip="Orbital inclination" w:history="1">
              <w:r>
                <w:rPr>
                  <w:rStyle w:val="Hyperlink"/>
                  <w:b/>
                  <w:bCs/>
                  <w:color w:val="0B0080"/>
                  <w:sz w:val="18"/>
                  <w:szCs w:val="18"/>
                </w:rPr>
                <w:t>Inclination</w:t>
              </w:r>
            </w:hyperlink>
          </w:p>
        </w:tc>
        <w:tc>
          <w:tcPr>
            <w:tcW w:w="0" w:type="auto"/>
            <w:shd w:val="clear" w:color="auto" w:fill="F9F9F9"/>
            <w:hideMark/>
          </w:tcPr>
          <w:p w:rsidR="00F57791" w:rsidRDefault="00F57791">
            <w:pPr>
              <w:spacing w:before="120" w:after="120" w:line="360" w:lineRule="atLeast"/>
              <w:rPr>
                <w:color w:val="000000"/>
                <w:sz w:val="18"/>
                <w:szCs w:val="18"/>
              </w:rPr>
            </w:pPr>
            <w:r>
              <w:rPr>
                <w:color w:val="000000"/>
                <w:sz w:val="18"/>
                <w:szCs w:val="18"/>
              </w:rPr>
              <w:t>1.850° to</w:t>
            </w:r>
            <w:r>
              <w:rPr>
                <w:rStyle w:val="apple-converted-space"/>
                <w:color w:val="000000"/>
                <w:sz w:val="18"/>
                <w:szCs w:val="18"/>
              </w:rPr>
              <w:t> </w:t>
            </w:r>
            <w:hyperlink r:id="rId8841" w:tooltip="Ecliptic" w:history="1">
              <w:r>
                <w:rPr>
                  <w:rStyle w:val="Hyperlink"/>
                  <w:color w:val="0B0080"/>
                  <w:sz w:val="18"/>
                  <w:szCs w:val="18"/>
                </w:rPr>
                <w:t>ecliptic</w:t>
              </w:r>
            </w:hyperlink>
            <w:r>
              <w:rPr>
                <w:color w:val="000000"/>
                <w:sz w:val="18"/>
                <w:szCs w:val="18"/>
              </w:rPr>
              <w:br/>
              <w:t>5.65° to</w:t>
            </w:r>
            <w:r>
              <w:rPr>
                <w:rStyle w:val="apple-converted-space"/>
                <w:color w:val="000000"/>
                <w:sz w:val="18"/>
                <w:szCs w:val="18"/>
              </w:rPr>
              <w:t> </w:t>
            </w:r>
            <w:hyperlink r:id="rId8842" w:tooltip="Sun" w:history="1">
              <w:r>
                <w:rPr>
                  <w:rStyle w:val="Hyperlink"/>
                  <w:color w:val="0B0080"/>
                  <w:sz w:val="18"/>
                  <w:szCs w:val="18"/>
                </w:rPr>
                <w:t>Sun</w:t>
              </w:r>
            </w:hyperlink>
            <w:r>
              <w:rPr>
                <w:color w:val="000000"/>
                <w:sz w:val="18"/>
                <w:szCs w:val="18"/>
              </w:rPr>
              <w:t>'s</w:t>
            </w:r>
            <w:r>
              <w:rPr>
                <w:rStyle w:val="apple-converted-space"/>
                <w:color w:val="000000"/>
                <w:sz w:val="18"/>
                <w:szCs w:val="18"/>
              </w:rPr>
              <w:t> </w:t>
            </w:r>
            <w:hyperlink r:id="rId8843" w:tooltip="Equator" w:history="1">
              <w:r>
                <w:rPr>
                  <w:rStyle w:val="Hyperlink"/>
                  <w:color w:val="0B0080"/>
                  <w:sz w:val="18"/>
                  <w:szCs w:val="18"/>
                </w:rPr>
                <w:t>equator</w:t>
              </w:r>
            </w:hyperlink>
            <w:r>
              <w:rPr>
                <w:color w:val="000000"/>
                <w:sz w:val="18"/>
                <w:szCs w:val="18"/>
              </w:rPr>
              <w:br/>
              <w:t>1.67° to</w:t>
            </w:r>
            <w:r>
              <w:rPr>
                <w:rStyle w:val="apple-converted-space"/>
                <w:color w:val="000000"/>
                <w:sz w:val="18"/>
                <w:szCs w:val="18"/>
              </w:rPr>
              <w:t> </w:t>
            </w:r>
            <w:hyperlink r:id="rId8844" w:tooltip="Invariable plane" w:history="1">
              <w:r>
                <w:rPr>
                  <w:rStyle w:val="Hyperlink"/>
                  <w:color w:val="0B0080"/>
                  <w:sz w:val="18"/>
                  <w:szCs w:val="18"/>
                </w:rPr>
                <w:t>invariable plane</w:t>
              </w:r>
            </w:hyperlink>
            <w:hyperlink r:id="rId8845" w:anchor="cite_note-meanplane-1" w:history="1">
              <w:r>
                <w:rPr>
                  <w:rStyle w:val="Hyperlink"/>
                  <w:color w:val="0B0080"/>
                  <w:sz w:val="15"/>
                  <w:szCs w:val="15"/>
                  <w:vertAlign w:val="superscript"/>
                </w:rPr>
                <w:t>[1]</w:t>
              </w:r>
            </w:hyperlink>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8846" w:tooltip="Longitude of the ascending node" w:history="1">
              <w:r>
                <w:rPr>
                  <w:rStyle w:val="Hyperlink"/>
                  <w:b/>
                  <w:bCs/>
                  <w:color w:val="0B0080"/>
                  <w:sz w:val="18"/>
                  <w:szCs w:val="18"/>
                </w:rPr>
                <w:t>Longitude of ascending node</w:t>
              </w:r>
            </w:hyperlink>
          </w:p>
        </w:tc>
        <w:tc>
          <w:tcPr>
            <w:tcW w:w="0" w:type="auto"/>
            <w:shd w:val="clear" w:color="auto" w:fill="F9F9F9"/>
            <w:hideMark/>
          </w:tcPr>
          <w:p w:rsidR="00F57791" w:rsidRDefault="00F57791">
            <w:pPr>
              <w:spacing w:before="120" w:after="120" w:line="360" w:lineRule="atLeast"/>
              <w:rPr>
                <w:color w:val="000000"/>
                <w:sz w:val="18"/>
                <w:szCs w:val="18"/>
              </w:rPr>
            </w:pPr>
            <w:r>
              <w:rPr>
                <w:color w:val="000000"/>
                <w:sz w:val="18"/>
                <w:szCs w:val="18"/>
              </w:rPr>
              <w:t>49.558°</w:t>
            </w:r>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8847" w:tooltip="Argument of periapsis" w:history="1">
              <w:r>
                <w:rPr>
                  <w:rStyle w:val="Hyperlink"/>
                  <w:b/>
                  <w:bCs/>
                  <w:color w:val="0B0080"/>
                  <w:sz w:val="18"/>
                  <w:szCs w:val="18"/>
                </w:rPr>
                <w:t>Argument of perihelion</w:t>
              </w:r>
            </w:hyperlink>
          </w:p>
        </w:tc>
        <w:tc>
          <w:tcPr>
            <w:tcW w:w="0" w:type="auto"/>
            <w:shd w:val="clear" w:color="auto" w:fill="F9F9F9"/>
            <w:hideMark/>
          </w:tcPr>
          <w:p w:rsidR="00F57791" w:rsidRDefault="00F57791">
            <w:pPr>
              <w:spacing w:before="120" w:after="120" w:line="360" w:lineRule="atLeast"/>
              <w:rPr>
                <w:color w:val="000000"/>
                <w:sz w:val="18"/>
                <w:szCs w:val="18"/>
              </w:rPr>
            </w:pPr>
            <w:r>
              <w:rPr>
                <w:color w:val="000000"/>
                <w:sz w:val="18"/>
                <w:szCs w:val="18"/>
              </w:rPr>
              <w:t>286.502°</w:t>
            </w:r>
          </w:p>
        </w:tc>
      </w:tr>
      <w:tr w:rsidR="00F57791" w:rsidTr="00F57791">
        <w:trPr>
          <w:tblCellSpacing w:w="15" w:type="dxa"/>
        </w:trPr>
        <w:tc>
          <w:tcPr>
            <w:tcW w:w="0" w:type="auto"/>
            <w:shd w:val="clear" w:color="auto" w:fill="F9F9F9"/>
            <w:hideMark/>
          </w:tcPr>
          <w:p w:rsidR="00F57791" w:rsidRDefault="00F57791">
            <w:pPr>
              <w:spacing w:before="120" w:after="120" w:line="360" w:lineRule="atLeast"/>
              <w:rPr>
                <w:b/>
                <w:bCs/>
                <w:color w:val="000000"/>
                <w:sz w:val="18"/>
                <w:szCs w:val="18"/>
              </w:rPr>
            </w:pPr>
            <w:hyperlink r:id="rId8848" w:tooltip="Natural satellite" w:history="1">
              <w:r>
                <w:rPr>
                  <w:rStyle w:val="Hyperlink"/>
                  <w:b/>
                  <w:bCs/>
                  <w:color w:val="0B0080"/>
                  <w:sz w:val="18"/>
                  <w:szCs w:val="18"/>
                </w:rPr>
                <w:t>Satellites</w:t>
              </w:r>
            </w:hyperlink>
          </w:p>
        </w:tc>
        <w:tc>
          <w:tcPr>
            <w:tcW w:w="0" w:type="auto"/>
            <w:shd w:val="clear" w:color="auto" w:fill="F9F9F9"/>
            <w:hideMark/>
          </w:tcPr>
          <w:p w:rsidR="00F57791" w:rsidRDefault="00F57791">
            <w:pPr>
              <w:spacing w:before="120" w:after="120" w:line="360" w:lineRule="atLeast"/>
              <w:rPr>
                <w:color w:val="000000"/>
                <w:sz w:val="18"/>
                <w:szCs w:val="18"/>
              </w:rPr>
            </w:pPr>
            <w:hyperlink r:id="rId8849" w:tooltip="Moons of Mars" w:history="1">
              <w:r>
                <w:rPr>
                  <w:rStyle w:val="Hyperlink"/>
                  <w:color w:val="0B0080"/>
                  <w:sz w:val="18"/>
                  <w:szCs w:val="18"/>
                </w:rPr>
                <w:t>2</w:t>
              </w:r>
            </w:hyperlink>
          </w:p>
        </w:tc>
      </w:tr>
      <w:tr w:rsidR="00F57791" w:rsidTr="00F57791">
        <w:trPr>
          <w:tblCellSpacing w:w="15" w:type="dxa"/>
        </w:trPr>
        <w:tc>
          <w:tcPr>
            <w:tcW w:w="0" w:type="auto"/>
            <w:gridSpan w:val="2"/>
            <w:shd w:val="clear" w:color="auto" w:fill="A0FFA0"/>
            <w:hideMark/>
          </w:tcPr>
          <w:p w:rsidR="00F57791" w:rsidRDefault="00F57791">
            <w:pPr>
              <w:spacing w:before="120" w:after="120" w:line="360" w:lineRule="atLeast"/>
              <w:jc w:val="center"/>
              <w:rPr>
                <w:b/>
                <w:bCs/>
                <w:color w:val="000000"/>
                <w:sz w:val="18"/>
                <w:szCs w:val="18"/>
              </w:rPr>
            </w:pPr>
            <w:r>
              <w:rPr>
                <w:b/>
                <w:bCs/>
                <w:color w:val="000000"/>
                <w:sz w:val="18"/>
                <w:szCs w:val="18"/>
              </w:rPr>
              <w:t>Physical characteristics</w:t>
            </w:r>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r>
              <w:rPr>
                <w:b/>
                <w:bCs/>
                <w:color w:val="000000"/>
                <w:sz w:val="18"/>
                <w:szCs w:val="18"/>
              </w:rPr>
              <w:t>Mean radius</w:t>
            </w:r>
          </w:p>
        </w:tc>
        <w:tc>
          <w:tcPr>
            <w:tcW w:w="0" w:type="auto"/>
            <w:shd w:val="clear" w:color="auto" w:fill="F9F9F9"/>
            <w:hideMark/>
          </w:tcPr>
          <w:p w:rsidR="00F57791" w:rsidRDefault="00F57791">
            <w:pPr>
              <w:spacing w:before="120" w:after="120" w:line="360" w:lineRule="atLeast"/>
              <w:rPr>
                <w:color w:val="000000"/>
                <w:sz w:val="18"/>
                <w:szCs w:val="18"/>
              </w:rPr>
            </w:pPr>
            <w:r>
              <w:rPr>
                <w:rStyle w:val="nowrap"/>
                <w:color w:val="000000"/>
                <w:sz w:val="18"/>
                <w:szCs w:val="18"/>
              </w:rPr>
              <w:t>3,389.5±0.2 km</w:t>
            </w:r>
            <w:hyperlink r:id="rId8850" w:anchor="cite_note-best-fit_ellipsoid-3" w:history="1">
              <w:r>
                <w:rPr>
                  <w:rStyle w:val="Hyperlink"/>
                  <w:color w:val="0B0080"/>
                  <w:sz w:val="15"/>
                  <w:szCs w:val="15"/>
                  <w:vertAlign w:val="superscript"/>
                </w:rPr>
                <w:t>[a]</w:t>
              </w:r>
            </w:hyperlink>
            <w:r>
              <w:rPr>
                <w:color w:val="000000"/>
                <w:sz w:val="18"/>
                <w:szCs w:val="18"/>
              </w:rPr>
              <w:t> </w:t>
            </w:r>
            <w:hyperlink r:id="rId8851" w:anchor="cite_note-Seidelmann2007-4" w:history="1">
              <w:r>
                <w:rPr>
                  <w:rStyle w:val="Hyperlink"/>
                  <w:color w:val="0B0080"/>
                  <w:sz w:val="15"/>
                  <w:szCs w:val="15"/>
                  <w:vertAlign w:val="superscript"/>
                </w:rPr>
                <w:t>[3]</w:t>
              </w:r>
            </w:hyperlink>
          </w:p>
        </w:tc>
      </w:tr>
      <w:tr w:rsidR="00F57791" w:rsidTr="00F57791">
        <w:trPr>
          <w:tblCellSpacing w:w="15" w:type="dxa"/>
        </w:trPr>
        <w:tc>
          <w:tcPr>
            <w:tcW w:w="0" w:type="auto"/>
            <w:shd w:val="clear" w:color="auto" w:fill="F9F9F9"/>
            <w:hideMark/>
          </w:tcPr>
          <w:p w:rsidR="00F57791" w:rsidRDefault="00F57791" w:rsidP="00F57791">
            <w:pPr>
              <w:spacing w:before="120" w:after="120" w:line="288" w:lineRule="atLeast"/>
              <w:rPr>
                <w:b/>
                <w:bCs/>
                <w:color w:val="000000"/>
                <w:sz w:val="18"/>
                <w:szCs w:val="18"/>
              </w:rPr>
            </w:pPr>
            <w:hyperlink r:id="rId8852" w:tooltip="Equator" w:history="1">
              <w:r>
                <w:rPr>
                  <w:rStyle w:val="Hyperlink"/>
                  <w:b/>
                  <w:bCs/>
                  <w:color w:val="0B0080"/>
                  <w:sz w:val="18"/>
                  <w:szCs w:val="18"/>
                </w:rPr>
                <w:t>Equatorial</w:t>
              </w:r>
            </w:hyperlink>
            <w:r>
              <w:rPr>
                <w:rStyle w:val="apple-converted-space"/>
                <w:b/>
                <w:bCs/>
                <w:color w:val="000000"/>
                <w:sz w:val="18"/>
                <w:szCs w:val="18"/>
              </w:rPr>
              <w:t> </w:t>
            </w:r>
            <w:r>
              <w:rPr>
                <w:b/>
                <w:bCs/>
                <w:color w:val="000000"/>
                <w:sz w:val="18"/>
                <w:szCs w:val="18"/>
              </w:rPr>
              <w:t>radius</w:t>
            </w:r>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rStyle w:val="nowrap"/>
                <w:color w:val="000000"/>
                <w:sz w:val="18"/>
                <w:szCs w:val="18"/>
              </w:rPr>
              <w:t>3,396.2±0.1 km</w:t>
            </w:r>
            <w:hyperlink r:id="rId8853" w:anchor="cite_note-best-fit_ellipsoid-3" w:history="1">
              <w:r>
                <w:rPr>
                  <w:rStyle w:val="Hyperlink"/>
                  <w:color w:val="0B0080"/>
                  <w:sz w:val="15"/>
                  <w:szCs w:val="15"/>
                  <w:vertAlign w:val="superscript"/>
                </w:rPr>
                <w:t>[a]</w:t>
              </w:r>
            </w:hyperlink>
            <w:r>
              <w:rPr>
                <w:color w:val="000000"/>
                <w:sz w:val="18"/>
                <w:szCs w:val="18"/>
              </w:rPr>
              <w:t> </w:t>
            </w:r>
            <w:hyperlink r:id="rId8854" w:anchor="cite_note-Seidelmann2007-4" w:history="1">
              <w:r>
                <w:rPr>
                  <w:rStyle w:val="Hyperlink"/>
                  <w:color w:val="0B0080"/>
                  <w:sz w:val="15"/>
                  <w:szCs w:val="15"/>
                  <w:vertAlign w:val="superscript"/>
                </w:rPr>
                <w:t>[3]</w:t>
              </w:r>
            </w:hyperlink>
          </w:p>
          <w:p w:rsidR="00F57791" w:rsidRDefault="00F57791">
            <w:pPr>
              <w:spacing w:line="360" w:lineRule="atLeast"/>
              <w:rPr>
                <w:color w:val="000000"/>
                <w:sz w:val="18"/>
                <w:szCs w:val="18"/>
              </w:rPr>
            </w:pPr>
            <w:r>
              <w:rPr>
                <w:color w:val="000000"/>
                <w:sz w:val="18"/>
                <w:szCs w:val="18"/>
              </w:rPr>
              <w:t>0.533 Earths</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8855" w:tooltip="Geographical pole" w:history="1">
              <w:r>
                <w:rPr>
                  <w:rStyle w:val="Hyperlink"/>
                  <w:b/>
                  <w:bCs/>
                  <w:color w:val="0B0080"/>
                  <w:sz w:val="18"/>
                  <w:szCs w:val="18"/>
                </w:rPr>
                <w:t>Polar</w:t>
              </w:r>
            </w:hyperlink>
            <w:r>
              <w:rPr>
                <w:rStyle w:val="apple-converted-space"/>
                <w:b/>
                <w:bCs/>
                <w:color w:val="000000"/>
                <w:sz w:val="18"/>
                <w:szCs w:val="18"/>
              </w:rPr>
              <w:t> </w:t>
            </w:r>
            <w:r>
              <w:rPr>
                <w:b/>
                <w:bCs/>
                <w:color w:val="000000"/>
                <w:sz w:val="18"/>
                <w:szCs w:val="18"/>
              </w:rPr>
              <w:t>radius</w:t>
            </w:r>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rStyle w:val="nowrap"/>
                <w:color w:val="000000"/>
                <w:sz w:val="18"/>
                <w:szCs w:val="18"/>
              </w:rPr>
              <w:t>3,376.2±0.1 km</w:t>
            </w:r>
            <w:hyperlink r:id="rId8856" w:anchor="cite_note-best-fit_ellipsoid-3" w:history="1">
              <w:r>
                <w:rPr>
                  <w:rStyle w:val="Hyperlink"/>
                  <w:color w:val="0B0080"/>
                  <w:sz w:val="15"/>
                  <w:szCs w:val="15"/>
                  <w:vertAlign w:val="superscript"/>
                </w:rPr>
                <w:t>[a]</w:t>
              </w:r>
            </w:hyperlink>
            <w:r>
              <w:rPr>
                <w:color w:val="000000"/>
                <w:sz w:val="18"/>
                <w:szCs w:val="18"/>
              </w:rPr>
              <w:t> </w:t>
            </w:r>
            <w:hyperlink r:id="rId8857" w:anchor="cite_note-Seidelmann2007-4" w:history="1">
              <w:r>
                <w:rPr>
                  <w:rStyle w:val="Hyperlink"/>
                  <w:color w:val="0B0080"/>
                  <w:sz w:val="15"/>
                  <w:szCs w:val="15"/>
                  <w:vertAlign w:val="superscript"/>
                </w:rPr>
                <w:t>[3]</w:t>
              </w:r>
            </w:hyperlink>
          </w:p>
          <w:p w:rsidR="00F57791" w:rsidRDefault="00F57791">
            <w:pPr>
              <w:spacing w:line="360" w:lineRule="atLeast"/>
              <w:rPr>
                <w:color w:val="000000"/>
                <w:sz w:val="18"/>
                <w:szCs w:val="18"/>
              </w:rPr>
            </w:pPr>
            <w:r>
              <w:rPr>
                <w:color w:val="000000"/>
                <w:sz w:val="18"/>
                <w:szCs w:val="18"/>
              </w:rPr>
              <w:t>0.531 Earths</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8858" w:tooltip="Flattening" w:history="1">
              <w:r>
                <w:rPr>
                  <w:rStyle w:val="Hyperlink"/>
                  <w:b/>
                  <w:bCs/>
                  <w:color w:val="0B0080"/>
                  <w:sz w:val="18"/>
                  <w:szCs w:val="18"/>
                </w:rPr>
                <w:t>Flattening</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0.00589±0.00015</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8859" w:anchor="Surface_area" w:tooltip="Spheroid" w:history="1">
              <w:r>
                <w:rPr>
                  <w:rStyle w:val="Hyperlink"/>
                  <w:b/>
                  <w:bCs/>
                  <w:color w:val="0B0080"/>
                  <w:sz w:val="18"/>
                  <w:szCs w:val="18"/>
                </w:rPr>
                <w:t>Surface area</w:t>
              </w:r>
            </w:hyperlink>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rStyle w:val="nowrap"/>
                <w:color w:val="000000"/>
                <w:sz w:val="18"/>
                <w:szCs w:val="18"/>
              </w:rPr>
              <w:t>144,798,500 km</w:t>
            </w:r>
            <w:r>
              <w:rPr>
                <w:rStyle w:val="nowrap"/>
                <w:color w:val="000000"/>
                <w:sz w:val="15"/>
                <w:szCs w:val="15"/>
                <w:vertAlign w:val="superscript"/>
              </w:rPr>
              <w:t>2</w:t>
            </w:r>
          </w:p>
          <w:p w:rsidR="00F57791" w:rsidRDefault="00F57791">
            <w:pPr>
              <w:spacing w:line="360" w:lineRule="atLeast"/>
              <w:rPr>
                <w:color w:val="000000"/>
                <w:sz w:val="18"/>
                <w:szCs w:val="18"/>
              </w:rPr>
            </w:pPr>
            <w:r>
              <w:rPr>
                <w:color w:val="000000"/>
                <w:sz w:val="18"/>
                <w:szCs w:val="18"/>
              </w:rPr>
              <w:t>0.284 Earths</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8860" w:tooltip="Volume" w:history="1">
              <w:r>
                <w:rPr>
                  <w:rStyle w:val="Hyperlink"/>
                  <w:b/>
                  <w:bCs/>
                  <w:color w:val="0B0080"/>
                  <w:sz w:val="18"/>
                  <w:szCs w:val="18"/>
                </w:rPr>
                <w:t>Volume</w:t>
              </w:r>
            </w:hyperlink>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rStyle w:val="nowrap"/>
                <w:color w:val="000000"/>
                <w:sz w:val="18"/>
                <w:szCs w:val="18"/>
              </w:rPr>
              <w:t>1.6318×10</w:t>
            </w:r>
            <w:r>
              <w:rPr>
                <w:rStyle w:val="nowrap"/>
                <w:color w:val="000000"/>
                <w:sz w:val="15"/>
                <w:szCs w:val="15"/>
                <w:vertAlign w:val="superscript"/>
              </w:rPr>
              <w:t>11</w:t>
            </w:r>
            <w:r>
              <w:rPr>
                <w:rStyle w:val="nowrap"/>
                <w:color w:val="000000"/>
                <w:sz w:val="18"/>
                <w:szCs w:val="18"/>
              </w:rPr>
              <w:t> km</w:t>
            </w:r>
            <w:r>
              <w:rPr>
                <w:rStyle w:val="nowrap"/>
                <w:color w:val="000000"/>
                <w:sz w:val="15"/>
                <w:szCs w:val="15"/>
                <w:vertAlign w:val="superscript"/>
              </w:rPr>
              <w:t>3</w:t>
            </w:r>
            <w:hyperlink r:id="rId8861" w:anchor="cite_note-lodders1998-5" w:history="1">
              <w:r>
                <w:rPr>
                  <w:rStyle w:val="Hyperlink"/>
                  <w:color w:val="0B0080"/>
                  <w:sz w:val="15"/>
                  <w:szCs w:val="15"/>
                  <w:vertAlign w:val="superscript"/>
                </w:rPr>
                <w:t>[4]</w:t>
              </w:r>
            </w:hyperlink>
          </w:p>
          <w:p w:rsidR="00F57791" w:rsidRDefault="00F57791">
            <w:pPr>
              <w:spacing w:line="360" w:lineRule="atLeast"/>
              <w:rPr>
                <w:color w:val="000000"/>
                <w:sz w:val="18"/>
                <w:szCs w:val="18"/>
              </w:rPr>
            </w:pPr>
            <w:r>
              <w:rPr>
                <w:color w:val="000000"/>
                <w:sz w:val="18"/>
                <w:szCs w:val="18"/>
              </w:rPr>
              <w:t>0.151 Earths</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8862" w:tooltip="Mass" w:history="1">
              <w:r>
                <w:rPr>
                  <w:rStyle w:val="Hyperlink"/>
                  <w:b/>
                  <w:bCs/>
                  <w:color w:val="0B0080"/>
                  <w:sz w:val="18"/>
                  <w:szCs w:val="18"/>
                </w:rPr>
                <w:t>Mass</w:t>
              </w:r>
            </w:hyperlink>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rStyle w:val="nowrap"/>
                <w:color w:val="000000"/>
                <w:sz w:val="18"/>
                <w:szCs w:val="18"/>
              </w:rPr>
              <w:t>6.4171×10</w:t>
            </w:r>
            <w:r>
              <w:rPr>
                <w:rStyle w:val="nowrap"/>
                <w:color w:val="000000"/>
                <w:sz w:val="15"/>
                <w:szCs w:val="15"/>
                <w:vertAlign w:val="superscript"/>
              </w:rPr>
              <w:t>23</w:t>
            </w:r>
            <w:r>
              <w:rPr>
                <w:rStyle w:val="nowrap"/>
                <w:color w:val="000000"/>
                <w:sz w:val="18"/>
                <w:szCs w:val="18"/>
              </w:rPr>
              <w:t> kg</w:t>
            </w:r>
            <w:hyperlink r:id="rId8863" w:anchor="cite_note-konopliv2011-6" w:history="1">
              <w:r>
                <w:rPr>
                  <w:rStyle w:val="Hyperlink"/>
                  <w:color w:val="0B0080"/>
                  <w:sz w:val="15"/>
                  <w:szCs w:val="15"/>
                  <w:vertAlign w:val="superscript"/>
                </w:rPr>
                <w:t>[5]</w:t>
              </w:r>
            </w:hyperlink>
          </w:p>
          <w:p w:rsidR="00F57791" w:rsidRDefault="00F57791">
            <w:pPr>
              <w:spacing w:line="360" w:lineRule="atLeast"/>
              <w:rPr>
                <w:color w:val="000000"/>
                <w:sz w:val="18"/>
                <w:szCs w:val="18"/>
              </w:rPr>
            </w:pPr>
            <w:r>
              <w:rPr>
                <w:color w:val="000000"/>
                <w:sz w:val="18"/>
                <w:szCs w:val="18"/>
              </w:rPr>
              <w:t>0.107 Earths</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Mean</w:t>
            </w:r>
            <w:r>
              <w:rPr>
                <w:rStyle w:val="apple-converted-space"/>
                <w:b/>
                <w:bCs/>
                <w:color w:val="000000"/>
                <w:sz w:val="18"/>
                <w:szCs w:val="18"/>
              </w:rPr>
              <w:t> </w:t>
            </w:r>
            <w:hyperlink r:id="rId8864" w:tooltip="Density" w:history="1">
              <w:r>
                <w:rPr>
                  <w:rStyle w:val="Hyperlink"/>
                  <w:b/>
                  <w:bCs/>
                  <w:color w:val="0B0080"/>
                  <w:sz w:val="18"/>
                  <w:szCs w:val="18"/>
                </w:rPr>
                <w:t>density</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3.9335±0.0004 g/cm³</w:t>
            </w:r>
            <w:hyperlink r:id="rId8865" w:anchor="cite_note-lodders1998-5" w:history="1">
              <w:r>
                <w:rPr>
                  <w:rStyle w:val="Hyperlink"/>
                  <w:color w:val="0B0080"/>
                  <w:sz w:val="15"/>
                  <w:szCs w:val="15"/>
                  <w:vertAlign w:val="superscript"/>
                </w:rPr>
                <w:t>[4]</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8866" w:tooltip="Surface gravity" w:history="1">
              <w:r>
                <w:rPr>
                  <w:rStyle w:val="Hyperlink"/>
                  <w:b/>
                  <w:bCs/>
                  <w:color w:val="0B0080"/>
                  <w:sz w:val="18"/>
                  <w:szCs w:val="18"/>
                </w:rPr>
                <w:t>Surface gravity</w:t>
              </w:r>
            </w:hyperlink>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rStyle w:val="nowrap"/>
                <w:color w:val="000000"/>
                <w:sz w:val="18"/>
                <w:szCs w:val="18"/>
              </w:rPr>
              <w:t>3.711 </w:t>
            </w:r>
            <w:hyperlink r:id="rId8867" w:tooltip="M/s²" w:history="1">
              <w:r>
                <w:rPr>
                  <w:rStyle w:val="Hyperlink"/>
                  <w:color w:val="0B0080"/>
                  <w:sz w:val="18"/>
                  <w:szCs w:val="18"/>
                </w:rPr>
                <w:t>m/s²</w:t>
              </w:r>
            </w:hyperlink>
            <w:hyperlink r:id="rId8868" w:anchor="cite_note-lodders1998-5" w:history="1">
              <w:r>
                <w:rPr>
                  <w:rStyle w:val="Hyperlink"/>
                  <w:color w:val="0B0080"/>
                  <w:sz w:val="15"/>
                  <w:szCs w:val="15"/>
                  <w:vertAlign w:val="superscript"/>
                </w:rPr>
                <w:t>[4]</w:t>
              </w:r>
            </w:hyperlink>
          </w:p>
          <w:p w:rsidR="00F57791" w:rsidRDefault="00F57791">
            <w:pPr>
              <w:spacing w:line="360" w:lineRule="atLeast"/>
              <w:rPr>
                <w:color w:val="000000"/>
                <w:sz w:val="18"/>
                <w:szCs w:val="18"/>
              </w:rPr>
            </w:pPr>
            <w:r>
              <w:rPr>
                <w:color w:val="000000"/>
                <w:sz w:val="18"/>
                <w:szCs w:val="18"/>
              </w:rPr>
              <w:t>0.376 </w:t>
            </w:r>
            <w:hyperlink r:id="rId8869" w:tooltip="G-force" w:history="1">
              <w:r>
                <w:rPr>
                  <w:rStyle w:val="Hyperlink"/>
                  <w:i/>
                  <w:iCs/>
                  <w:color w:val="0B0080"/>
                  <w:sz w:val="18"/>
                  <w:szCs w:val="18"/>
                </w:rPr>
                <w:t>g</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8870" w:tooltip="Moment of inertia factor" w:history="1">
              <w:r>
                <w:rPr>
                  <w:rStyle w:val="Hyperlink"/>
                  <w:b/>
                  <w:bCs/>
                  <w:color w:val="0B0080"/>
                  <w:sz w:val="18"/>
                  <w:szCs w:val="18"/>
                </w:rPr>
                <w:t>Moment of inertia factor</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0.3662±0.0017</w:t>
            </w:r>
            <w:hyperlink r:id="rId8871" w:anchor="cite_note-Folkner1997-7" w:history="1">
              <w:r>
                <w:rPr>
                  <w:rStyle w:val="Hyperlink"/>
                  <w:color w:val="0B0080"/>
                  <w:sz w:val="15"/>
                  <w:szCs w:val="15"/>
                  <w:vertAlign w:val="superscript"/>
                </w:rPr>
                <w:t>[6]</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8872" w:tooltip="Escape velocity" w:history="1">
              <w:r>
                <w:rPr>
                  <w:rStyle w:val="Hyperlink"/>
                  <w:b/>
                  <w:bCs/>
                  <w:color w:val="0B0080"/>
                  <w:sz w:val="18"/>
                  <w:szCs w:val="18"/>
                </w:rPr>
                <w:t>Escape velocity</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5.027 km/s</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Sidereal</w:t>
            </w:r>
            <w:r>
              <w:rPr>
                <w:rStyle w:val="apple-converted-space"/>
                <w:b/>
                <w:bCs/>
                <w:color w:val="000000"/>
                <w:sz w:val="18"/>
                <w:szCs w:val="18"/>
              </w:rPr>
              <w:t> </w:t>
            </w:r>
            <w:hyperlink r:id="rId8873" w:tooltip="Rotation period" w:history="1">
              <w:r>
                <w:rPr>
                  <w:rStyle w:val="Hyperlink"/>
                  <w:b/>
                  <w:bCs/>
                  <w:color w:val="0B0080"/>
                  <w:sz w:val="18"/>
                  <w:szCs w:val="18"/>
                </w:rPr>
                <w:t>rotation period</w:t>
              </w:r>
            </w:hyperlink>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rStyle w:val="nowrap"/>
                <w:color w:val="000000"/>
                <w:sz w:val="18"/>
                <w:szCs w:val="18"/>
              </w:rPr>
              <w:t>1.025957 d</w:t>
            </w:r>
          </w:p>
          <w:p w:rsidR="00F57791" w:rsidRDefault="00F57791">
            <w:pPr>
              <w:spacing w:line="360" w:lineRule="atLeast"/>
              <w:rPr>
                <w:color w:val="000000"/>
                <w:sz w:val="18"/>
                <w:szCs w:val="18"/>
              </w:rPr>
            </w:pPr>
            <w:r>
              <w:rPr>
                <w:color w:val="000000"/>
                <w:sz w:val="18"/>
                <w:szCs w:val="18"/>
              </w:rPr>
              <w:t>24</w:t>
            </w:r>
            <w:r>
              <w:rPr>
                <w:color w:val="000000"/>
                <w:sz w:val="15"/>
                <w:szCs w:val="15"/>
                <w:vertAlign w:val="superscript"/>
              </w:rPr>
              <w:t>h</w:t>
            </w:r>
            <w:r>
              <w:rPr>
                <w:color w:val="000000"/>
                <w:sz w:val="18"/>
                <w:szCs w:val="18"/>
              </w:rPr>
              <w:t> 37</w:t>
            </w:r>
            <w:r>
              <w:rPr>
                <w:color w:val="000000"/>
                <w:sz w:val="15"/>
                <w:szCs w:val="15"/>
                <w:vertAlign w:val="superscript"/>
              </w:rPr>
              <w:t>m</w:t>
            </w:r>
            <w:r>
              <w:rPr>
                <w:color w:val="000000"/>
                <w:sz w:val="18"/>
                <w:szCs w:val="18"/>
              </w:rPr>
              <w:t> 22</w:t>
            </w:r>
            <w:r>
              <w:rPr>
                <w:color w:val="000000"/>
                <w:sz w:val="15"/>
                <w:szCs w:val="15"/>
                <w:vertAlign w:val="superscript"/>
              </w:rPr>
              <w:t>s</w:t>
            </w:r>
            <w:hyperlink r:id="rId8874" w:anchor="cite_note-lodders1998-5" w:history="1">
              <w:r>
                <w:rPr>
                  <w:rStyle w:val="Hyperlink"/>
                  <w:color w:val="0B0080"/>
                  <w:sz w:val="15"/>
                  <w:szCs w:val="15"/>
                  <w:vertAlign w:val="superscript"/>
                </w:rPr>
                <w:t>[4]</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Equatorial rotation velocity</w:t>
            </w:r>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868.22 km/h (241.17 m/s)</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8875" w:tooltip="Axial tilt" w:history="1">
              <w:r>
                <w:rPr>
                  <w:rStyle w:val="Hyperlink"/>
                  <w:b/>
                  <w:bCs/>
                  <w:color w:val="0B0080"/>
                  <w:sz w:val="18"/>
                  <w:szCs w:val="18"/>
                </w:rPr>
                <w:t>Axial tilt</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25.19° to its orbital plane</w:t>
            </w:r>
            <w:hyperlink r:id="rId8876" w:anchor="cite_note-nssdc-8" w:history="1">
              <w:r>
                <w:rPr>
                  <w:rStyle w:val="Hyperlink"/>
                  <w:color w:val="0B0080"/>
                  <w:sz w:val="15"/>
                  <w:szCs w:val="15"/>
                  <w:vertAlign w:val="superscript"/>
                </w:rPr>
                <w:t>[7]</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North pole</w:t>
            </w:r>
            <w:hyperlink r:id="rId8877" w:tooltip="Right ascension" w:history="1">
              <w:r>
                <w:rPr>
                  <w:rStyle w:val="Hyperlink"/>
                  <w:b/>
                  <w:bCs/>
                  <w:color w:val="0B0080"/>
                  <w:sz w:val="18"/>
                  <w:szCs w:val="18"/>
                </w:rPr>
                <w:t>right ascension</w:t>
              </w:r>
            </w:hyperlink>
          </w:p>
        </w:tc>
        <w:tc>
          <w:tcPr>
            <w:tcW w:w="0" w:type="auto"/>
            <w:shd w:val="clear" w:color="auto" w:fill="F9F9F9"/>
            <w:hideMark/>
          </w:tcPr>
          <w:p w:rsidR="00F57791" w:rsidRDefault="00F57791">
            <w:pPr>
              <w:pStyle w:val="NormalWeb"/>
              <w:spacing w:before="120" w:beforeAutospacing="0" w:after="120" w:afterAutospacing="0" w:line="360" w:lineRule="atLeast"/>
              <w:rPr>
                <w:color w:val="000000"/>
                <w:sz w:val="18"/>
                <w:szCs w:val="18"/>
              </w:rPr>
            </w:pPr>
            <w:r>
              <w:rPr>
                <w:color w:val="000000"/>
                <w:sz w:val="18"/>
                <w:szCs w:val="18"/>
              </w:rPr>
              <w:t>21</w:t>
            </w:r>
            <w:r>
              <w:rPr>
                <w:color w:val="000000"/>
                <w:sz w:val="15"/>
                <w:szCs w:val="15"/>
                <w:vertAlign w:val="superscript"/>
              </w:rPr>
              <w:t>h</w:t>
            </w:r>
            <w:r>
              <w:rPr>
                <w:color w:val="000000"/>
                <w:sz w:val="18"/>
                <w:szCs w:val="18"/>
              </w:rPr>
              <w:t> 10</w:t>
            </w:r>
            <w:r>
              <w:rPr>
                <w:color w:val="000000"/>
                <w:sz w:val="15"/>
                <w:szCs w:val="15"/>
                <w:vertAlign w:val="superscript"/>
              </w:rPr>
              <w:t>m</w:t>
            </w:r>
            <w:r>
              <w:rPr>
                <w:color w:val="000000"/>
                <w:sz w:val="18"/>
                <w:szCs w:val="18"/>
              </w:rPr>
              <w:t> 44</w:t>
            </w:r>
            <w:r>
              <w:rPr>
                <w:color w:val="000000"/>
                <w:sz w:val="15"/>
                <w:szCs w:val="15"/>
                <w:vertAlign w:val="superscript"/>
              </w:rPr>
              <w:t>s</w:t>
            </w:r>
          </w:p>
          <w:p w:rsidR="00F57791" w:rsidRDefault="00F57791">
            <w:pPr>
              <w:spacing w:line="360" w:lineRule="atLeast"/>
              <w:rPr>
                <w:color w:val="000000"/>
                <w:sz w:val="18"/>
                <w:szCs w:val="18"/>
              </w:rPr>
            </w:pPr>
            <w:r>
              <w:rPr>
                <w:rStyle w:val="nowrap"/>
                <w:color w:val="000000"/>
                <w:sz w:val="18"/>
                <w:szCs w:val="18"/>
              </w:rPr>
              <w:t>317.68143°</w:t>
            </w: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North pole</w:t>
            </w:r>
            <w:hyperlink r:id="rId8878" w:tooltip="Declination" w:history="1">
              <w:r>
                <w:rPr>
                  <w:rStyle w:val="Hyperlink"/>
                  <w:b/>
                  <w:bCs/>
                  <w:color w:val="0B0080"/>
                  <w:sz w:val="18"/>
                  <w:szCs w:val="18"/>
                </w:rPr>
                <w:t>declination</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52.88650°</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8879" w:tooltip="Albedo" w:history="1">
              <w:r>
                <w:rPr>
                  <w:rStyle w:val="Hyperlink"/>
                  <w:b/>
                  <w:bCs/>
                  <w:color w:val="0B0080"/>
                  <w:sz w:val="18"/>
                  <w:szCs w:val="18"/>
                </w:rPr>
                <w:t>Albedo</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0.170 (</w:t>
            </w:r>
            <w:hyperlink r:id="rId8880" w:tooltip="Geometric albedo" w:history="1">
              <w:r>
                <w:rPr>
                  <w:rStyle w:val="Hyperlink"/>
                  <w:color w:val="0B0080"/>
                  <w:sz w:val="18"/>
                  <w:szCs w:val="18"/>
                </w:rPr>
                <w:t>geometric</w:t>
              </w:r>
            </w:hyperlink>
            <w:r>
              <w:rPr>
                <w:color w:val="000000"/>
                <w:sz w:val="18"/>
                <w:szCs w:val="18"/>
              </w:rPr>
              <w:t>)</w:t>
            </w:r>
            <w:hyperlink r:id="rId8881" w:anchor="cite_note-MallamaMars-9" w:history="1">
              <w:r>
                <w:rPr>
                  <w:rStyle w:val="Hyperlink"/>
                  <w:color w:val="0B0080"/>
                  <w:sz w:val="15"/>
                  <w:szCs w:val="15"/>
                  <w:vertAlign w:val="superscript"/>
                </w:rPr>
                <w:t>[8]</w:t>
              </w:r>
            </w:hyperlink>
            <w:r>
              <w:rPr>
                <w:color w:val="000000"/>
                <w:sz w:val="18"/>
                <w:szCs w:val="18"/>
              </w:rPr>
              <w:br/>
              <w:t>0.25 (</w:t>
            </w:r>
            <w:hyperlink r:id="rId8882" w:tooltip="Bond albedo" w:history="1">
              <w:r>
                <w:rPr>
                  <w:rStyle w:val="Hyperlink"/>
                  <w:color w:val="0B0080"/>
                  <w:sz w:val="18"/>
                  <w:szCs w:val="18"/>
                </w:rPr>
                <w:t>Bond</w:t>
              </w:r>
            </w:hyperlink>
            <w:r>
              <w:rPr>
                <w:color w:val="000000"/>
                <w:sz w:val="18"/>
                <w:szCs w:val="18"/>
              </w:rPr>
              <w:t>)</w:t>
            </w:r>
            <w:hyperlink r:id="rId8883" w:anchor="cite_note-nssdc-8" w:history="1">
              <w:r>
                <w:rPr>
                  <w:rStyle w:val="Hyperlink"/>
                  <w:color w:val="0B0080"/>
                  <w:sz w:val="15"/>
                  <w:szCs w:val="15"/>
                  <w:vertAlign w:val="superscript"/>
                </w:rPr>
                <w:t>[7]</w:t>
              </w:r>
            </w:hyperlink>
          </w:p>
        </w:tc>
      </w:tr>
      <w:tr w:rsidR="00F57791" w:rsidTr="00F57791">
        <w:trPr>
          <w:tblCellSpacing w:w="15" w:type="dxa"/>
        </w:trPr>
        <w:tc>
          <w:tcPr>
            <w:tcW w:w="0" w:type="auto"/>
            <w:gridSpan w:val="2"/>
            <w:shd w:val="clear" w:color="auto" w:fill="F9F9F9"/>
            <w:hideMark/>
          </w:tcPr>
          <w:tbl>
            <w:tblPr>
              <w:tblW w:w="4125"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1334"/>
              <w:gridCol w:w="1109"/>
              <w:gridCol w:w="817"/>
              <w:gridCol w:w="865"/>
            </w:tblGrid>
            <w:tr w:rsidR="00F57791">
              <w:trPr>
                <w:tblCellSpacing w:w="15" w:type="dxa"/>
                <w:jc w:val="center"/>
              </w:trPr>
              <w:tc>
                <w:tcPr>
                  <w:tcW w:w="1289" w:type="dxa"/>
                  <w:shd w:val="clear" w:color="auto" w:fill="F9F9F9"/>
                  <w:tcMar>
                    <w:top w:w="15" w:type="dxa"/>
                    <w:left w:w="15" w:type="dxa"/>
                    <w:bottom w:w="15" w:type="dxa"/>
                    <w:right w:w="60" w:type="dxa"/>
                  </w:tcMar>
                  <w:hideMark/>
                </w:tcPr>
                <w:p w:rsidR="00F57791" w:rsidRDefault="00F57791">
                  <w:pPr>
                    <w:spacing w:line="288" w:lineRule="atLeast"/>
                    <w:rPr>
                      <w:b/>
                      <w:bCs/>
                      <w:sz w:val="18"/>
                      <w:szCs w:val="18"/>
                    </w:rPr>
                  </w:pPr>
                  <w:r>
                    <w:rPr>
                      <w:b/>
                      <w:bCs/>
                      <w:sz w:val="18"/>
                      <w:szCs w:val="18"/>
                    </w:rPr>
                    <w:t>Surface</w:t>
                  </w:r>
                  <w:r>
                    <w:rPr>
                      <w:rStyle w:val="apple-converted-space"/>
                      <w:b/>
                      <w:bCs/>
                      <w:sz w:val="18"/>
                      <w:szCs w:val="18"/>
                    </w:rPr>
                    <w:t> </w:t>
                  </w:r>
                  <w:hyperlink r:id="rId8884" w:tooltip="Temperature" w:history="1">
                    <w:r>
                      <w:rPr>
                        <w:rStyle w:val="Hyperlink"/>
                        <w:b/>
                        <w:bCs/>
                        <w:color w:val="0B0080"/>
                        <w:sz w:val="18"/>
                        <w:szCs w:val="18"/>
                      </w:rPr>
                      <w:t>temp.</w:t>
                    </w:r>
                  </w:hyperlink>
                </w:p>
              </w:tc>
              <w:tc>
                <w:tcPr>
                  <w:tcW w:w="0" w:type="auto"/>
                  <w:shd w:val="clear" w:color="auto" w:fill="F9F9F9"/>
                  <w:tcMar>
                    <w:top w:w="15" w:type="dxa"/>
                    <w:left w:w="15" w:type="dxa"/>
                    <w:bottom w:w="15" w:type="dxa"/>
                    <w:right w:w="60" w:type="dxa"/>
                  </w:tcMar>
                  <w:hideMark/>
                </w:tcPr>
                <w:p w:rsidR="00F57791" w:rsidRDefault="00F57791">
                  <w:pPr>
                    <w:spacing w:line="288" w:lineRule="atLeast"/>
                    <w:rPr>
                      <w:b/>
                      <w:bCs/>
                      <w:sz w:val="18"/>
                      <w:szCs w:val="18"/>
                    </w:rPr>
                  </w:pPr>
                  <w:r>
                    <w:rPr>
                      <w:b/>
                      <w:bCs/>
                      <w:sz w:val="18"/>
                      <w:szCs w:val="18"/>
                    </w:rPr>
                    <w:t>min</w:t>
                  </w:r>
                </w:p>
              </w:tc>
              <w:tc>
                <w:tcPr>
                  <w:tcW w:w="0" w:type="auto"/>
                  <w:shd w:val="clear" w:color="auto" w:fill="F9F9F9"/>
                  <w:tcMar>
                    <w:top w:w="15" w:type="dxa"/>
                    <w:left w:w="15" w:type="dxa"/>
                    <w:bottom w:w="15" w:type="dxa"/>
                    <w:right w:w="60" w:type="dxa"/>
                  </w:tcMar>
                  <w:hideMark/>
                </w:tcPr>
                <w:p w:rsidR="00F57791" w:rsidRDefault="00F57791">
                  <w:pPr>
                    <w:spacing w:line="288" w:lineRule="atLeast"/>
                    <w:rPr>
                      <w:b/>
                      <w:bCs/>
                      <w:sz w:val="18"/>
                      <w:szCs w:val="18"/>
                    </w:rPr>
                  </w:pPr>
                  <w:r>
                    <w:rPr>
                      <w:b/>
                      <w:bCs/>
                      <w:sz w:val="18"/>
                      <w:szCs w:val="18"/>
                    </w:rPr>
                    <w:t>mean</w:t>
                  </w:r>
                </w:p>
              </w:tc>
              <w:tc>
                <w:tcPr>
                  <w:tcW w:w="0" w:type="auto"/>
                  <w:shd w:val="clear" w:color="auto" w:fill="F9F9F9"/>
                  <w:tcMar>
                    <w:top w:w="15" w:type="dxa"/>
                    <w:left w:w="15" w:type="dxa"/>
                    <w:bottom w:w="15" w:type="dxa"/>
                    <w:right w:w="60" w:type="dxa"/>
                  </w:tcMar>
                  <w:hideMark/>
                </w:tcPr>
                <w:p w:rsidR="00F57791" w:rsidRDefault="00F57791">
                  <w:pPr>
                    <w:spacing w:line="288" w:lineRule="atLeast"/>
                    <w:rPr>
                      <w:b/>
                      <w:bCs/>
                      <w:sz w:val="18"/>
                      <w:szCs w:val="18"/>
                    </w:rPr>
                  </w:pPr>
                  <w:r>
                    <w:rPr>
                      <w:b/>
                      <w:bCs/>
                      <w:sz w:val="18"/>
                      <w:szCs w:val="18"/>
                    </w:rPr>
                    <w:t>max</w:t>
                  </w:r>
                </w:p>
              </w:tc>
            </w:tr>
            <w:tr w:rsidR="00F57791">
              <w:trPr>
                <w:tblCellSpacing w:w="15" w:type="dxa"/>
                <w:jc w:val="center"/>
              </w:trPr>
              <w:tc>
                <w:tcPr>
                  <w:tcW w:w="0" w:type="auto"/>
                  <w:shd w:val="clear" w:color="auto" w:fill="F9F9F9"/>
                  <w:tcMar>
                    <w:top w:w="15" w:type="dxa"/>
                    <w:left w:w="240" w:type="dxa"/>
                    <w:bottom w:w="15" w:type="dxa"/>
                    <w:right w:w="15" w:type="dxa"/>
                  </w:tcMar>
                  <w:hideMark/>
                </w:tcPr>
                <w:p w:rsidR="00F57791" w:rsidRDefault="00F57791">
                  <w:pPr>
                    <w:spacing w:line="288" w:lineRule="atLeast"/>
                    <w:rPr>
                      <w:b/>
                      <w:bCs/>
                      <w:sz w:val="18"/>
                      <w:szCs w:val="18"/>
                    </w:rPr>
                  </w:pPr>
                  <w:hyperlink r:id="rId8885" w:tooltip="Kelvin" w:history="1">
                    <w:r>
                      <w:rPr>
                        <w:rStyle w:val="Hyperlink"/>
                        <w:b/>
                        <w:bCs/>
                        <w:color w:val="0B0080"/>
                        <w:sz w:val="18"/>
                        <w:szCs w:val="18"/>
                      </w:rPr>
                      <w:t>Kelvin</w:t>
                    </w:r>
                  </w:hyperlink>
                </w:p>
              </w:tc>
              <w:tc>
                <w:tcPr>
                  <w:tcW w:w="0" w:type="auto"/>
                  <w:shd w:val="clear" w:color="auto" w:fill="F9F9F9"/>
                  <w:hideMark/>
                </w:tcPr>
                <w:p w:rsidR="00F57791" w:rsidRDefault="00F57791">
                  <w:pPr>
                    <w:spacing w:line="288" w:lineRule="atLeast"/>
                    <w:rPr>
                      <w:sz w:val="18"/>
                      <w:szCs w:val="18"/>
                    </w:rPr>
                  </w:pPr>
                  <w:r>
                    <w:rPr>
                      <w:sz w:val="18"/>
                      <w:szCs w:val="18"/>
                    </w:rPr>
                    <w:t>130 K</w:t>
                  </w:r>
                </w:p>
              </w:tc>
              <w:tc>
                <w:tcPr>
                  <w:tcW w:w="0" w:type="auto"/>
                  <w:shd w:val="clear" w:color="auto" w:fill="F9F9F9"/>
                  <w:hideMark/>
                </w:tcPr>
                <w:p w:rsidR="00F57791" w:rsidRDefault="00F57791">
                  <w:pPr>
                    <w:spacing w:line="288" w:lineRule="atLeast"/>
                    <w:rPr>
                      <w:sz w:val="18"/>
                      <w:szCs w:val="18"/>
                    </w:rPr>
                  </w:pPr>
                  <w:r>
                    <w:rPr>
                      <w:sz w:val="18"/>
                      <w:szCs w:val="18"/>
                    </w:rPr>
                    <w:t>210 K</w:t>
                  </w:r>
                  <w:hyperlink r:id="rId8886" w:anchor="cite_note-nssdc-8" w:history="1">
                    <w:r>
                      <w:rPr>
                        <w:rStyle w:val="Hyperlink"/>
                        <w:color w:val="0B0080"/>
                        <w:sz w:val="15"/>
                        <w:szCs w:val="15"/>
                        <w:vertAlign w:val="superscript"/>
                      </w:rPr>
                      <w:t>[7]</w:t>
                    </w:r>
                  </w:hyperlink>
                </w:p>
              </w:tc>
              <w:tc>
                <w:tcPr>
                  <w:tcW w:w="0" w:type="auto"/>
                  <w:shd w:val="clear" w:color="auto" w:fill="F9F9F9"/>
                  <w:hideMark/>
                </w:tcPr>
                <w:p w:rsidR="00F57791" w:rsidRDefault="00F57791">
                  <w:pPr>
                    <w:spacing w:line="288" w:lineRule="atLeast"/>
                    <w:rPr>
                      <w:sz w:val="18"/>
                      <w:szCs w:val="18"/>
                    </w:rPr>
                  </w:pPr>
                  <w:r>
                    <w:rPr>
                      <w:sz w:val="18"/>
                      <w:szCs w:val="18"/>
                    </w:rPr>
                    <w:t>308 K</w:t>
                  </w:r>
                </w:p>
              </w:tc>
            </w:tr>
            <w:tr w:rsidR="00F57791">
              <w:trPr>
                <w:tblCellSpacing w:w="15" w:type="dxa"/>
                <w:jc w:val="center"/>
              </w:trPr>
              <w:tc>
                <w:tcPr>
                  <w:tcW w:w="0" w:type="auto"/>
                  <w:shd w:val="clear" w:color="auto" w:fill="F9F9F9"/>
                  <w:tcMar>
                    <w:top w:w="15" w:type="dxa"/>
                    <w:left w:w="240" w:type="dxa"/>
                    <w:bottom w:w="15" w:type="dxa"/>
                    <w:right w:w="15" w:type="dxa"/>
                  </w:tcMar>
                  <w:hideMark/>
                </w:tcPr>
                <w:p w:rsidR="00F57791" w:rsidRDefault="00F57791">
                  <w:pPr>
                    <w:spacing w:line="288" w:lineRule="atLeast"/>
                    <w:rPr>
                      <w:b/>
                      <w:bCs/>
                      <w:sz w:val="18"/>
                      <w:szCs w:val="18"/>
                    </w:rPr>
                  </w:pPr>
                  <w:hyperlink r:id="rId8887" w:tooltip="Celsius" w:history="1">
                    <w:r>
                      <w:rPr>
                        <w:rStyle w:val="Hyperlink"/>
                        <w:b/>
                        <w:bCs/>
                        <w:color w:val="0B0080"/>
                        <w:sz w:val="18"/>
                        <w:szCs w:val="18"/>
                      </w:rPr>
                      <w:t>Celsius</w:t>
                    </w:r>
                  </w:hyperlink>
                </w:p>
              </w:tc>
              <w:tc>
                <w:tcPr>
                  <w:tcW w:w="0" w:type="auto"/>
                  <w:shd w:val="clear" w:color="auto" w:fill="F9F9F9"/>
                  <w:hideMark/>
                </w:tcPr>
                <w:p w:rsidR="00F57791" w:rsidRDefault="00F57791">
                  <w:pPr>
                    <w:spacing w:line="288" w:lineRule="atLeast"/>
                    <w:rPr>
                      <w:sz w:val="18"/>
                      <w:szCs w:val="18"/>
                    </w:rPr>
                  </w:pPr>
                  <w:r>
                    <w:rPr>
                      <w:sz w:val="18"/>
                      <w:szCs w:val="18"/>
                    </w:rPr>
                    <w:t>−143 °C</w:t>
                  </w:r>
                  <w:hyperlink r:id="rId8888" w:anchor="cite_note-cold-11" w:history="1">
                    <w:r>
                      <w:rPr>
                        <w:rStyle w:val="Hyperlink"/>
                        <w:color w:val="0B0080"/>
                        <w:sz w:val="15"/>
                        <w:szCs w:val="15"/>
                        <w:vertAlign w:val="superscript"/>
                      </w:rPr>
                      <w:t>[10]</w:t>
                    </w:r>
                  </w:hyperlink>
                </w:p>
              </w:tc>
              <w:tc>
                <w:tcPr>
                  <w:tcW w:w="0" w:type="auto"/>
                  <w:shd w:val="clear" w:color="auto" w:fill="F9F9F9"/>
                  <w:hideMark/>
                </w:tcPr>
                <w:p w:rsidR="00F57791" w:rsidRDefault="00F57791">
                  <w:pPr>
                    <w:spacing w:line="288" w:lineRule="atLeast"/>
                    <w:rPr>
                      <w:sz w:val="18"/>
                      <w:szCs w:val="18"/>
                    </w:rPr>
                  </w:pPr>
                  <w:r>
                    <w:rPr>
                      <w:sz w:val="18"/>
                      <w:szCs w:val="18"/>
                    </w:rPr>
                    <w:t>−63 °C</w:t>
                  </w:r>
                </w:p>
              </w:tc>
              <w:tc>
                <w:tcPr>
                  <w:tcW w:w="0" w:type="auto"/>
                  <w:shd w:val="clear" w:color="auto" w:fill="F9F9F9"/>
                  <w:hideMark/>
                </w:tcPr>
                <w:p w:rsidR="00F57791" w:rsidRDefault="00F57791">
                  <w:pPr>
                    <w:spacing w:line="288" w:lineRule="atLeast"/>
                    <w:rPr>
                      <w:sz w:val="18"/>
                      <w:szCs w:val="18"/>
                    </w:rPr>
                  </w:pPr>
                  <w:r>
                    <w:rPr>
                      <w:sz w:val="18"/>
                      <w:szCs w:val="18"/>
                    </w:rPr>
                    <w:t>35 °C</w:t>
                  </w:r>
                  <w:hyperlink r:id="rId8889" w:anchor="cite_note-hot-12" w:history="1">
                    <w:r>
                      <w:rPr>
                        <w:rStyle w:val="Hyperlink"/>
                        <w:color w:val="0B0080"/>
                        <w:sz w:val="15"/>
                        <w:szCs w:val="15"/>
                        <w:vertAlign w:val="superscript"/>
                      </w:rPr>
                      <w:t>[11]</w:t>
                    </w:r>
                  </w:hyperlink>
                </w:p>
              </w:tc>
            </w:tr>
            <w:tr w:rsidR="00F57791">
              <w:trPr>
                <w:tblCellSpacing w:w="15" w:type="dxa"/>
                <w:jc w:val="center"/>
              </w:trPr>
              <w:tc>
                <w:tcPr>
                  <w:tcW w:w="0" w:type="auto"/>
                  <w:shd w:val="clear" w:color="auto" w:fill="F9F9F9"/>
                  <w:tcMar>
                    <w:top w:w="15" w:type="dxa"/>
                    <w:left w:w="240" w:type="dxa"/>
                    <w:bottom w:w="15" w:type="dxa"/>
                    <w:right w:w="15" w:type="dxa"/>
                  </w:tcMar>
                  <w:hideMark/>
                </w:tcPr>
                <w:p w:rsidR="00F57791" w:rsidRDefault="00F57791">
                  <w:pPr>
                    <w:spacing w:line="288" w:lineRule="atLeast"/>
                    <w:rPr>
                      <w:b/>
                      <w:bCs/>
                      <w:sz w:val="18"/>
                      <w:szCs w:val="18"/>
                    </w:rPr>
                  </w:pPr>
                  <w:hyperlink r:id="rId8890" w:tooltip="Farenheit" w:history="1">
                    <w:r>
                      <w:rPr>
                        <w:rStyle w:val="Hyperlink"/>
                        <w:b/>
                        <w:bCs/>
                        <w:color w:val="0B0080"/>
                        <w:sz w:val="18"/>
                        <w:szCs w:val="18"/>
                      </w:rPr>
                      <w:t>Farenheit</w:t>
                    </w:r>
                  </w:hyperlink>
                </w:p>
              </w:tc>
              <w:tc>
                <w:tcPr>
                  <w:tcW w:w="0" w:type="auto"/>
                  <w:shd w:val="clear" w:color="auto" w:fill="F9F9F9"/>
                  <w:hideMark/>
                </w:tcPr>
                <w:p w:rsidR="00F57791" w:rsidRDefault="00F57791">
                  <w:pPr>
                    <w:spacing w:line="288" w:lineRule="atLeast"/>
                    <w:rPr>
                      <w:sz w:val="18"/>
                      <w:szCs w:val="18"/>
                    </w:rPr>
                  </w:pPr>
                  <w:r>
                    <w:rPr>
                      <w:sz w:val="18"/>
                      <w:szCs w:val="18"/>
                    </w:rPr>
                    <w:t>−226 °F</w:t>
                  </w:r>
                  <w:hyperlink r:id="rId8891" w:anchor="cite_note-cold-11" w:history="1">
                    <w:r>
                      <w:rPr>
                        <w:rStyle w:val="Hyperlink"/>
                        <w:color w:val="0B0080"/>
                        <w:sz w:val="15"/>
                        <w:szCs w:val="15"/>
                        <w:vertAlign w:val="superscript"/>
                      </w:rPr>
                      <w:t>[10]</w:t>
                    </w:r>
                  </w:hyperlink>
                </w:p>
              </w:tc>
              <w:tc>
                <w:tcPr>
                  <w:tcW w:w="0" w:type="auto"/>
                  <w:shd w:val="clear" w:color="auto" w:fill="F9F9F9"/>
                  <w:hideMark/>
                </w:tcPr>
                <w:p w:rsidR="00F57791" w:rsidRDefault="00F57791">
                  <w:pPr>
                    <w:spacing w:line="288" w:lineRule="atLeast"/>
                    <w:rPr>
                      <w:sz w:val="18"/>
                      <w:szCs w:val="18"/>
                    </w:rPr>
                  </w:pPr>
                  <w:r>
                    <w:rPr>
                      <w:sz w:val="18"/>
                      <w:szCs w:val="18"/>
                    </w:rPr>
                    <w:t>−82 °F</w:t>
                  </w:r>
                </w:p>
              </w:tc>
              <w:tc>
                <w:tcPr>
                  <w:tcW w:w="0" w:type="auto"/>
                  <w:shd w:val="clear" w:color="auto" w:fill="F9F9F9"/>
                  <w:hideMark/>
                </w:tcPr>
                <w:p w:rsidR="00F57791" w:rsidRDefault="00F57791">
                  <w:pPr>
                    <w:spacing w:line="288" w:lineRule="atLeast"/>
                    <w:rPr>
                      <w:sz w:val="18"/>
                      <w:szCs w:val="18"/>
                    </w:rPr>
                  </w:pPr>
                  <w:r>
                    <w:rPr>
                      <w:sz w:val="18"/>
                      <w:szCs w:val="18"/>
                    </w:rPr>
                    <w:t>95 °F</w:t>
                  </w:r>
                  <w:hyperlink r:id="rId8892" w:anchor="cite_note-hot-12" w:history="1">
                    <w:r>
                      <w:rPr>
                        <w:rStyle w:val="Hyperlink"/>
                        <w:color w:val="0B0080"/>
                        <w:sz w:val="15"/>
                        <w:szCs w:val="15"/>
                        <w:vertAlign w:val="superscript"/>
                      </w:rPr>
                      <w:t>[11]</w:t>
                    </w:r>
                  </w:hyperlink>
                </w:p>
              </w:tc>
            </w:tr>
          </w:tbl>
          <w:p w:rsidR="00F57791" w:rsidRDefault="00F57791">
            <w:pPr>
              <w:spacing w:line="360" w:lineRule="atLeast"/>
              <w:jc w:val="center"/>
              <w:rPr>
                <w:color w:val="000000"/>
                <w:sz w:val="18"/>
                <w:szCs w:val="18"/>
              </w:rPr>
            </w:pPr>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8893" w:tooltip="Apparent magnitude" w:history="1">
              <w:r>
                <w:rPr>
                  <w:rStyle w:val="Hyperlink"/>
                  <w:b/>
                  <w:bCs/>
                  <w:color w:val="0B0080"/>
                  <w:sz w:val="18"/>
                  <w:szCs w:val="18"/>
                </w:rPr>
                <w:t>Apparent magnitude</w:t>
              </w:r>
            </w:hyperlink>
          </w:p>
        </w:tc>
        <w:tc>
          <w:tcPr>
            <w:tcW w:w="0" w:type="auto"/>
            <w:shd w:val="clear" w:color="auto" w:fill="F9F9F9"/>
            <w:hideMark/>
          </w:tcPr>
          <w:p w:rsidR="00F57791" w:rsidRDefault="00F57791">
            <w:pPr>
              <w:spacing w:line="360" w:lineRule="atLeast"/>
              <w:rPr>
                <w:color w:val="000000"/>
                <w:sz w:val="18"/>
                <w:szCs w:val="18"/>
              </w:rPr>
            </w:pPr>
            <w:r>
              <w:rPr>
                <w:rStyle w:val="nowrap"/>
                <w:color w:val="000000"/>
                <w:sz w:val="18"/>
                <w:szCs w:val="18"/>
              </w:rPr>
              <w:t>+1.6 to −3.0</w:t>
            </w:r>
            <w:hyperlink r:id="rId8894" w:anchor="cite_note-MallamaSky-10" w:history="1">
              <w:r>
                <w:rPr>
                  <w:rStyle w:val="Hyperlink"/>
                  <w:color w:val="0B0080"/>
                  <w:sz w:val="15"/>
                  <w:szCs w:val="15"/>
                  <w:vertAlign w:val="superscript"/>
                </w:rPr>
                <w:t>[9]</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hyperlink r:id="rId8895" w:tooltip="Angular diameter" w:history="1">
              <w:r>
                <w:rPr>
                  <w:rStyle w:val="Hyperlink"/>
                  <w:b/>
                  <w:bCs/>
                  <w:color w:val="0B0080"/>
                  <w:sz w:val="18"/>
                  <w:szCs w:val="18"/>
                </w:rPr>
                <w:t>Angular diameter</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3.5–25.1″</w:t>
            </w:r>
            <w:hyperlink r:id="rId8896" w:anchor="cite_note-nssdc-8" w:history="1">
              <w:r>
                <w:rPr>
                  <w:rStyle w:val="Hyperlink"/>
                  <w:color w:val="0B0080"/>
                  <w:sz w:val="15"/>
                  <w:szCs w:val="15"/>
                  <w:vertAlign w:val="superscript"/>
                </w:rPr>
                <w:t>[7]</w:t>
              </w:r>
            </w:hyperlink>
          </w:p>
        </w:tc>
      </w:tr>
      <w:tr w:rsidR="00F57791" w:rsidTr="00F57791">
        <w:trPr>
          <w:tblCellSpacing w:w="15" w:type="dxa"/>
        </w:trPr>
        <w:tc>
          <w:tcPr>
            <w:tcW w:w="0" w:type="auto"/>
            <w:gridSpan w:val="2"/>
            <w:shd w:val="clear" w:color="auto" w:fill="A0FFA0"/>
            <w:hideMark/>
          </w:tcPr>
          <w:p w:rsidR="00F57791" w:rsidRDefault="00F57791">
            <w:pPr>
              <w:spacing w:line="360" w:lineRule="atLeast"/>
              <w:jc w:val="center"/>
              <w:rPr>
                <w:b/>
                <w:bCs/>
                <w:color w:val="000000"/>
                <w:sz w:val="18"/>
                <w:szCs w:val="18"/>
              </w:rPr>
            </w:pPr>
            <w:r>
              <w:rPr>
                <w:b/>
                <w:bCs/>
                <w:color w:val="000000"/>
                <w:sz w:val="18"/>
                <w:szCs w:val="18"/>
              </w:rPr>
              <w:t>Atmosphere</w:t>
            </w:r>
            <w:hyperlink r:id="rId8897" w:anchor="cite_note-nssdc-8" w:history="1">
              <w:r>
                <w:rPr>
                  <w:rStyle w:val="Hyperlink"/>
                  <w:color w:val="0B0080"/>
                  <w:sz w:val="15"/>
                  <w:szCs w:val="15"/>
                  <w:vertAlign w:val="superscript"/>
                </w:rPr>
                <w:t>[7]</w:t>
              </w:r>
            </w:hyperlink>
            <w:hyperlink r:id="rId8898" w:anchor="cite_note-barlow08-13" w:history="1">
              <w:r>
                <w:rPr>
                  <w:rStyle w:val="Hyperlink"/>
                  <w:color w:val="0B0080"/>
                  <w:sz w:val="15"/>
                  <w:szCs w:val="15"/>
                  <w:vertAlign w:val="superscript"/>
                </w:rPr>
                <w:t>[12]</w:t>
              </w:r>
            </w:hyperlink>
          </w:p>
        </w:tc>
      </w:tr>
      <w:tr w:rsidR="00F57791" w:rsidTr="00F57791">
        <w:trPr>
          <w:tblCellSpacing w:w="15" w:type="dxa"/>
        </w:trPr>
        <w:tc>
          <w:tcPr>
            <w:tcW w:w="0" w:type="auto"/>
            <w:shd w:val="clear" w:color="auto" w:fill="F9F9F9"/>
            <w:hideMark/>
          </w:tcPr>
          <w:p w:rsidR="00F57791" w:rsidRDefault="00F57791" w:rsidP="00F57791">
            <w:pPr>
              <w:spacing w:line="288" w:lineRule="atLeast"/>
              <w:rPr>
                <w:b/>
                <w:bCs/>
                <w:color w:val="000000"/>
                <w:sz w:val="18"/>
                <w:szCs w:val="18"/>
              </w:rPr>
            </w:pPr>
            <w:r>
              <w:rPr>
                <w:b/>
                <w:bCs/>
                <w:color w:val="000000"/>
                <w:sz w:val="18"/>
                <w:szCs w:val="18"/>
              </w:rPr>
              <w:t>Surface</w:t>
            </w:r>
            <w:r>
              <w:rPr>
                <w:rStyle w:val="apple-converted-space"/>
                <w:b/>
                <w:bCs/>
                <w:color w:val="000000"/>
                <w:sz w:val="18"/>
                <w:szCs w:val="18"/>
              </w:rPr>
              <w:t> </w:t>
            </w:r>
            <w:hyperlink r:id="rId8899" w:tooltip="Atmospheric pressure" w:history="1">
              <w:r>
                <w:rPr>
                  <w:rStyle w:val="Hyperlink"/>
                  <w:b/>
                  <w:bCs/>
                  <w:color w:val="0B0080"/>
                  <w:sz w:val="18"/>
                  <w:szCs w:val="18"/>
                </w:rPr>
                <w:t>pressure</w:t>
              </w:r>
            </w:hyperlink>
          </w:p>
        </w:tc>
        <w:tc>
          <w:tcPr>
            <w:tcW w:w="0" w:type="auto"/>
            <w:shd w:val="clear" w:color="auto" w:fill="F9F9F9"/>
            <w:hideMark/>
          </w:tcPr>
          <w:p w:rsidR="00F57791" w:rsidRDefault="00F57791">
            <w:pPr>
              <w:spacing w:line="360" w:lineRule="atLeast"/>
              <w:rPr>
                <w:color w:val="000000"/>
                <w:sz w:val="18"/>
                <w:szCs w:val="18"/>
              </w:rPr>
            </w:pPr>
            <w:r>
              <w:rPr>
                <w:color w:val="000000"/>
                <w:sz w:val="18"/>
                <w:szCs w:val="18"/>
              </w:rPr>
              <w:t>0.636 (0.4–0.87) </w:t>
            </w:r>
            <w:hyperlink r:id="rId8900" w:tooltip="Pascal (unit)" w:history="1">
              <w:r>
                <w:rPr>
                  <w:rStyle w:val="Hyperlink"/>
                  <w:color w:val="0B0080"/>
                  <w:sz w:val="18"/>
                  <w:szCs w:val="18"/>
                </w:rPr>
                <w:t>kPa</w:t>
              </w:r>
            </w:hyperlink>
            <w:r>
              <w:rPr>
                <w:color w:val="000000"/>
                <w:sz w:val="18"/>
                <w:szCs w:val="18"/>
              </w:rPr>
              <w:br/>
              <w:t>0.00628 atm</w:t>
            </w:r>
          </w:p>
        </w:tc>
      </w:tr>
      <w:tr w:rsidR="00F57791" w:rsidTr="00F57791">
        <w:trPr>
          <w:tblCellSpacing w:w="15" w:type="dxa"/>
        </w:trPr>
        <w:tc>
          <w:tcPr>
            <w:tcW w:w="0" w:type="auto"/>
            <w:shd w:val="clear" w:color="auto" w:fill="F9F9F9"/>
            <w:hideMark/>
          </w:tcPr>
          <w:p w:rsidR="00F57791" w:rsidRDefault="00F57791">
            <w:pPr>
              <w:spacing w:line="360" w:lineRule="atLeast"/>
              <w:rPr>
                <w:b/>
                <w:bCs/>
                <w:color w:val="000000"/>
                <w:sz w:val="18"/>
                <w:szCs w:val="18"/>
              </w:rPr>
            </w:pPr>
            <w:hyperlink r:id="rId8901" w:anchor="Atmospheric_composition" w:tooltip="Atmospheric chemistry" w:history="1">
              <w:r>
                <w:rPr>
                  <w:rStyle w:val="Hyperlink"/>
                  <w:b/>
                  <w:bCs/>
                  <w:color w:val="0B0080"/>
                  <w:sz w:val="18"/>
                  <w:szCs w:val="18"/>
                </w:rPr>
                <w:t>Composition by volume</w:t>
              </w:r>
            </w:hyperlink>
          </w:p>
        </w:tc>
        <w:tc>
          <w:tcPr>
            <w:tcW w:w="0" w:type="auto"/>
            <w:shd w:val="clear" w:color="auto" w:fill="F9F9F9"/>
            <w:hideMark/>
          </w:tcPr>
          <w:p w:rsidR="00F57791" w:rsidRDefault="00F57791" w:rsidP="00F57791">
            <w:pPr>
              <w:numPr>
                <w:ilvl w:val="0"/>
                <w:numId w:val="136"/>
              </w:numPr>
              <w:spacing w:before="100" w:beforeAutospacing="1" w:after="0" w:line="360" w:lineRule="atLeast"/>
              <w:ind w:left="0"/>
              <w:rPr>
                <w:color w:val="000000"/>
                <w:sz w:val="18"/>
                <w:szCs w:val="18"/>
              </w:rPr>
            </w:pPr>
            <w:r>
              <w:rPr>
                <w:color w:val="000000"/>
                <w:sz w:val="18"/>
                <w:szCs w:val="18"/>
              </w:rPr>
              <w:t>95.97%</w:t>
            </w:r>
            <w:r>
              <w:rPr>
                <w:rStyle w:val="apple-converted-space"/>
                <w:color w:val="000000"/>
                <w:sz w:val="18"/>
                <w:szCs w:val="18"/>
              </w:rPr>
              <w:t> </w:t>
            </w:r>
            <w:hyperlink r:id="rId8902" w:tooltip="Carbon dioxide" w:history="1">
              <w:r>
                <w:rPr>
                  <w:rStyle w:val="Hyperlink"/>
                  <w:color w:val="0B0080"/>
                  <w:sz w:val="18"/>
                  <w:szCs w:val="18"/>
                </w:rPr>
                <w:t>carbon dioxide</w:t>
              </w:r>
            </w:hyperlink>
          </w:p>
          <w:p w:rsidR="00F57791" w:rsidRDefault="00F57791" w:rsidP="00F57791">
            <w:pPr>
              <w:numPr>
                <w:ilvl w:val="0"/>
                <w:numId w:val="136"/>
              </w:numPr>
              <w:spacing w:before="100" w:beforeAutospacing="1" w:after="0" w:line="360" w:lineRule="atLeast"/>
              <w:ind w:left="0"/>
              <w:rPr>
                <w:color w:val="000000"/>
                <w:sz w:val="18"/>
                <w:szCs w:val="18"/>
              </w:rPr>
            </w:pPr>
            <w:r>
              <w:rPr>
                <w:color w:val="000000"/>
                <w:sz w:val="18"/>
                <w:szCs w:val="18"/>
              </w:rPr>
              <w:t>1.93%</w:t>
            </w:r>
            <w:r>
              <w:rPr>
                <w:rStyle w:val="apple-converted-space"/>
                <w:color w:val="000000"/>
                <w:sz w:val="18"/>
                <w:szCs w:val="18"/>
              </w:rPr>
              <w:t> </w:t>
            </w:r>
            <w:hyperlink r:id="rId8903" w:tooltip="Argon" w:history="1">
              <w:r>
                <w:rPr>
                  <w:rStyle w:val="Hyperlink"/>
                  <w:color w:val="0B0080"/>
                  <w:sz w:val="18"/>
                  <w:szCs w:val="18"/>
                </w:rPr>
                <w:t>argon</w:t>
              </w:r>
            </w:hyperlink>
          </w:p>
          <w:p w:rsidR="00F57791" w:rsidRDefault="00F57791" w:rsidP="00F57791">
            <w:pPr>
              <w:numPr>
                <w:ilvl w:val="0"/>
                <w:numId w:val="136"/>
              </w:numPr>
              <w:spacing w:before="100" w:beforeAutospacing="1" w:after="0" w:line="360" w:lineRule="atLeast"/>
              <w:ind w:left="0"/>
              <w:rPr>
                <w:color w:val="000000"/>
                <w:sz w:val="18"/>
                <w:szCs w:val="18"/>
              </w:rPr>
            </w:pPr>
            <w:r>
              <w:rPr>
                <w:color w:val="000000"/>
                <w:sz w:val="18"/>
                <w:szCs w:val="18"/>
              </w:rPr>
              <w:t>1.89%</w:t>
            </w:r>
            <w:r>
              <w:rPr>
                <w:rStyle w:val="apple-converted-space"/>
                <w:color w:val="000000"/>
                <w:sz w:val="18"/>
                <w:szCs w:val="18"/>
              </w:rPr>
              <w:t> </w:t>
            </w:r>
            <w:hyperlink r:id="rId8904" w:tooltip="Nitrogen" w:history="1">
              <w:r>
                <w:rPr>
                  <w:rStyle w:val="Hyperlink"/>
                  <w:color w:val="0B0080"/>
                  <w:sz w:val="18"/>
                  <w:szCs w:val="18"/>
                </w:rPr>
                <w:t>nitrogen</w:t>
              </w:r>
            </w:hyperlink>
          </w:p>
          <w:p w:rsidR="00F57791" w:rsidRDefault="00F57791" w:rsidP="00F57791">
            <w:pPr>
              <w:numPr>
                <w:ilvl w:val="0"/>
                <w:numId w:val="136"/>
              </w:numPr>
              <w:spacing w:before="100" w:beforeAutospacing="1" w:after="0" w:line="360" w:lineRule="atLeast"/>
              <w:ind w:left="0"/>
              <w:rPr>
                <w:color w:val="000000"/>
                <w:sz w:val="18"/>
                <w:szCs w:val="18"/>
              </w:rPr>
            </w:pPr>
            <w:r>
              <w:rPr>
                <w:color w:val="000000"/>
                <w:sz w:val="18"/>
                <w:szCs w:val="18"/>
              </w:rPr>
              <w:t>0.146%</w:t>
            </w:r>
            <w:r>
              <w:rPr>
                <w:rStyle w:val="apple-converted-space"/>
                <w:color w:val="000000"/>
                <w:sz w:val="18"/>
                <w:szCs w:val="18"/>
              </w:rPr>
              <w:t> </w:t>
            </w:r>
            <w:hyperlink r:id="rId8905" w:tooltip="Oxygen" w:history="1">
              <w:r>
                <w:rPr>
                  <w:rStyle w:val="Hyperlink"/>
                  <w:color w:val="0B0080"/>
                  <w:sz w:val="18"/>
                  <w:szCs w:val="18"/>
                </w:rPr>
                <w:t>oxygen</w:t>
              </w:r>
            </w:hyperlink>
          </w:p>
          <w:p w:rsidR="00F57791" w:rsidRDefault="00F57791" w:rsidP="00F57791">
            <w:pPr>
              <w:numPr>
                <w:ilvl w:val="0"/>
                <w:numId w:val="136"/>
              </w:numPr>
              <w:spacing w:before="100" w:beforeAutospacing="1" w:after="0" w:line="360" w:lineRule="atLeast"/>
              <w:ind w:left="0"/>
              <w:rPr>
                <w:color w:val="000000"/>
                <w:sz w:val="18"/>
                <w:szCs w:val="18"/>
              </w:rPr>
            </w:pPr>
            <w:r>
              <w:rPr>
                <w:color w:val="000000"/>
                <w:sz w:val="18"/>
                <w:szCs w:val="18"/>
              </w:rPr>
              <w:t>0.0557%</w:t>
            </w:r>
            <w:r>
              <w:rPr>
                <w:rStyle w:val="apple-converted-space"/>
                <w:color w:val="000000"/>
                <w:sz w:val="18"/>
                <w:szCs w:val="18"/>
              </w:rPr>
              <w:t> </w:t>
            </w:r>
            <w:hyperlink r:id="rId8906" w:tooltip="Carbon monoxide" w:history="1">
              <w:r>
                <w:rPr>
                  <w:rStyle w:val="Hyperlink"/>
                  <w:color w:val="0B0080"/>
                  <w:sz w:val="18"/>
                  <w:szCs w:val="18"/>
                </w:rPr>
                <w:t>carbon monoxide</w:t>
              </w:r>
            </w:hyperlink>
          </w:p>
        </w:tc>
      </w:tr>
      <w:tr w:rsidR="00F57791" w:rsidTr="00F57791">
        <w:trPr>
          <w:tblCellSpacing w:w="15" w:type="dxa"/>
        </w:trPr>
        <w:tc>
          <w:tcPr>
            <w:tcW w:w="0" w:type="auto"/>
            <w:gridSpan w:val="2"/>
            <w:shd w:val="clear" w:color="auto" w:fill="F9F9F9"/>
            <w:hideMark/>
          </w:tcPr>
          <w:p w:rsidR="00F57791" w:rsidRDefault="00F57791">
            <w:pPr>
              <w:spacing w:line="360" w:lineRule="atLeast"/>
              <w:jc w:val="center"/>
              <w:rPr>
                <w:color w:val="000000"/>
                <w:sz w:val="18"/>
                <w:szCs w:val="18"/>
              </w:rPr>
            </w:pPr>
          </w:p>
        </w:tc>
      </w:tr>
    </w:tbl>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b/>
          <w:bCs/>
          <w:color w:val="252525"/>
          <w:sz w:val="21"/>
          <w:szCs w:val="21"/>
          <w:lang w:val="en"/>
        </w:rPr>
        <w:t>Mars</w:t>
      </w:r>
      <w:r>
        <w:rPr>
          <w:rStyle w:val="apple-converted-space"/>
          <w:rFonts w:ascii="Arial" w:hAnsi="Arial" w:cs="Arial"/>
          <w:color w:val="252525"/>
          <w:sz w:val="21"/>
          <w:szCs w:val="21"/>
          <w:lang w:val="en"/>
        </w:rPr>
        <w:t> </w:t>
      </w:r>
      <w:r>
        <w:rPr>
          <w:rFonts w:ascii="Arial" w:hAnsi="Arial" w:cs="Arial"/>
          <w:color w:val="252525"/>
          <w:sz w:val="21"/>
          <w:szCs w:val="21"/>
          <w:lang w:val="en"/>
        </w:rPr>
        <w:t>is the fourth</w:t>
      </w:r>
      <w:r>
        <w:rPr>
          <w:rStyle w:val="apple-converted-space"/>
          <w:rFonts w:ascii="Arial" w:hAnsi="Arial" w:cs="Arial"/>
          <w:color w:val="252525"/>
          <w:sz w:val="21"/>
          <w:szCs w:val="21"/>
          <w:lang w:val="en"/>
        </w:rPr>
        <w:t> </w:t>
      </w:r>
      <w:hyperlink r:id="rId8907" w:tooltip="Planet" w:history="1">
        <w:r>
          <w:rPr>
            <w:rStyle w:val="Hyperlink"/>
            <w:rFonts w:ascii="Arial" w:hAnsi="Arial" w:cs="Arial"/>
            <w:color w:val="0B0080"/>
            <w:sz w:val="21"/>
            <w:szCs w:val="21"/>
            <w:lang w:val="en"/>
          </w:rPr>
          <w:t>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w:t>
      </w:r>
      <w:r>
        <w:rPr>
          <w:rStyle w:val="apple-converted-space"/>
          <w:rFonts w:ascii="Arial" w:hAnsi="Arial" w:cs="Arial"/>
          <w:color w:val="252525"/>
          <w:sz w:val="21"/>
          <w:szCs w:val="21"/>
          <w:lang w:val="en"/>
        </w:rPr>
        <w:t> </w:t>
      </w:r>
      <w:hyperlink r:id="rId8908" w:tooltip="Sun" w:history="1">
        <w:r>
          <w:rPr>
            <w:rStyle w:val="Hyperlink"/>
            <w:rFonts w:ascii="Arial" w:hAnsi="Arial" w:cs="Arial"/>
            <w:color w:val="0B0080"/>
            <w:sz w:val="21"/>
            <w:szCs w:val="21"/>
            <w:lang w:val="en"/>
          </w:rPr>
          <w:t>Sun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second-smallest planet in the</w:t>
      </w:r>
      <w:r>
        <w:rPr>
          <w:rStyle w:val="apple-converted-space"/>
          <w:rFonts w:ascii="Arial" w:hAnsi="Arial" w:cs="Arial"/>
          <w:color w:val="252525"/>
          <w:sz w:val="21"/>
          <w:szCs w:val="21"/>
          <w:lang w:val="en"/>
        </w:rPr>
        <w:t> </w:t>
      </w:r>
      <w:hyperlink r:id="rId8909" w:tooltip="Solar System" w:history="1">
        <w:r>
          <w:rPr>
            <w:rStyle w:val="Hyperlink"/>
            <w:rFonts w:ascii="Arial" w:hAnsi="Arial" w:cs="Arial"/>
            <w:color w:val="0B0080"/>
            <w:sz w:val="21"/>
            <w:szCs w:val="21"/>
            <w:lang w:val="en"/>
          </w:rPr>
          <w:t>Solar System</w:t>
        </w:r>
      </w:hyperlink>
      <w:r>
        <w:rPr>
          <w:rFonts w:ascii="Arial" w:hAnsi="Arial" w:cs="Arial"/>
          <w:color w:val="252525"/>
          <w:sz w:val="21"/>
          <w:szCs w:val="21"/>
          <w:lang w:val="en"/>
        </w:rPr>
        <w:t>, after</w:t>
      </w:r>
      <w:r>
        <w:rPr>
          <w:rStyle w:val="apple-converted-space"/>
          <w:rFonts w:ascii="Arial" w:hAnsi="Arial" w:cs="Arial"/>
          <w:color w:val="252525"/>
          <w:sz w:val="21"/>
          <w:szCs w:val="21"/>
          <w:lang w:val="en"/>
        </w:rPr>
        <w:t> </w:t>
      </w:r>
      <w:hyperlink r:id="rId8910" w:tooltip="Mercury (planet)" w:history="1">
        <w:r>
          <w:rPr>
            <w:rStyle w:val="Hyperlink"/>
            <w:rFonts w:ascii="Arial" w:hAnsi="Arial" w:cs="Arial"/>
            <w:color w:val="0B0080"/>
            <w:sz w:val="21"/>
            <w:szCs w:val="21"/>
            <w:lang w:val="en"/>
          </w:rPr>
          <w:t>Mercury</w:t>
        </w:r>
      </w:hyperlink>
      <w:r>
        <w:rPr>
          <w:rFonts w:ascii="Arial" w:hAnsi="Arial" w:cs="Arial"/>
          <w:color w:val="252525"/>
          <w:sz w:val="21"/>
          <w:szCs w:val="21"/>
          <w:lang w:val="en"/>
        </w:rPr>
        <w:t>. Named after the</w:t>
      </w:r>
      <w:r>
        <w:rPr>
          <w:rStyle w:val="apple-converted-space"/>
          <w:rFonts w:ascii="Arial" w:hAnsi="Arial" w:cs="Arial"/>
          <w:color w:val="252525"/>
          <w:sz w:val="21"/>
          <w:szCs w:val="21"/>
          <w:lang w:val="en"/>
        </w:rPr>
        <w:t> </w:t>
      </w:r>
      <w:hyperlink r:id="rId8911" w:tooltip="Mars (mythology)" w:history="1">
        <w:r>
          <w:rPr>
            <w:rStyle w:val="Hyperlink"/>
            <w:rFonts w:ascii="Arial" w:hAnsi="Arial" w:cs="Arial"/>
            <w:color w:val="0B0080"/>
            <w:sz w:val="21"/>
            <w:szCs w:val="21"/>
            <w:lang w:val="en"/>
          </w:rPr>
          <w:t>Roman god of war</w:t>
        </w:r>
      </w:hyperlink>
      <w:r>
        <w:rPr>
          <w:rFonts w:ascii="Arial" w:hAnsi="Arial" w:cs="Arial"/>
          <w:color w:val="252525"/>
          <w:sz w:val="21"/>
          <w:szCs w:val="21"/>
          <w:lang w:val="en"/>
        </w:rPr>
        <w:t>, it is often referred to as the "Red Planet"</w:t>
      </w:r>
      <w:hyperlink r:id="rId8912" w:anchor="cite_note-Zubrin1997-14" w:history="1">
        <w:r>
          <w:rPr>
            <w:rStyle w:val="Hyperlink"/>
            <w:rFonts w:ascii="Arial" w:hAnsi="Arial" w:cs="Arial"/>
            <w:color w:val="0B0080"/>
            <w:sz w:val="17"/>
            <w:szCs w:val="17"/>
            <w:vertAlign w:val="superscript"/>
            <w:lang w:val="en"/>
          </w:rPr>
          <w:t>[13]</w:t>
        </w:r>
      </w:hyperlink>
      <w:hyperlink r:id="rId8913" w:anchor="cite_note-Rees2012-15" w:history="1">
        <w:r>
          <w:rPr>
            <w:rStyle w:val="Hyperlink"/>
            <w:rFonts w:ascii="Arial" w:hAnsi="Arial" w:cs="Arial"/>
            <w:color w:val="0B0080"/>
            <w:sz w:val="17"/>
            <w:szCs w:val="17"/>
            <w:vertAlign w:val="superscript"/>
            <w:lang w:val="en"/>
          </w:rPr>
          <w:t>[14]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the</w:t>
      </w:r>
      <w:r>
        <w:rPr>
          <w:rStyle w:val="apple-converted-space"/>
          <w:rFonts w:ascii="Arial" w:hAnsi="Arial" w:cs="Arial"/>
          <w:color w:val="252525"/>
          <w:sz w:val="21"/>
          <w:szCs w:val="21"/>
          <w:lang w:val="en"/>
        </w:rPr>
        <w:t> </w:t>
      </w:r>
      <w:hyperlink r:id="rId8914" w:tooltip="Iron(III) oxide" w:history="1">
        <w:r>
          <w:rPr>
            <w:rStyle w:val="Hyperlink"/>
            <w:rFonts w:ascii="Arial" w:hAnsi="Arial" w:cs="Arial"/>
            <w:color w:val="0B0080"/>
            <w:sz w:val="21"/>
            <w:szCs w:val="21"/>
            <w:lang w:val="en"/>
          </w:rPr>
          <w:t>iron oxide</w:t>
        </w:r>
      </w:hyperlink>
      <w:r>
        <w:rPr>
          <w:rFonts w:ascii="Arial" w:hAnsi="Arial" w:cs="Arial"/>
          <w:color w:val="252525"/>
          <w:sz w:val="21"/>
          <w:szCs w:val="21"/>
          <w:lang w:val="en"/>
        </w:rPr>
        <w:t>prevalent on its surface gives it a</w:t>
      </w:r>
      <w:r>
        <w:rPr>
          <w:rStyle w:val="apple-converted-space"/>
          <w:rFonts w:ascii="Arial" w:hAnsi="Arial" w:cs="Arial"/>
          <w:color w:val="252525"/>
          <w:sz w:val="21"/>
          <w:szCs w:val="21"/>
          <w:lang w:val="en"/>
        </w:rPr>
        <w:t> </w:t>
      </w:r>
      <w:hyperlink r:id="rId8915" w:tooltip="Mars surface color" w:history="1">
        <w:r>
          <w:rPr>
            <w:rStyle w:val="Hyperlink"/>
            <w:rFonts w:ascii="Arial" w:hAnsi="Arial" w:cs="Arial"/>
            <w:color w:val="0B0080"/>
            <w:sz w:val="21"/>
            <w:szCs w:val="21"/>
            <w:lang w:val="en"/>
          </w:rPr>
          <w:t>reddish appearance</w:t>
        </w:r>
      </w:hyperlink>
      <w:r>
        <w:rPr>
          <w:rFonts w:ascii="Arial" w:hAnsi="Arial" w:cs="Arial"/>
          <w:color w:val="252525"/>
          <w:sz w:val="21"/>
          <w:szCs w:val="21"/>
          <w:lang w:val="en"/>
        </w:rPr>
        <w:t>.</w:t>
      </w:r>
      <w:hyperlink r:id="rId8916" w:anchor="cite_note-nasa_hematite-16" w:history="1">
        <w:r>
          <w:rPr>
            <w:rStyle w:val="Hyperlink"/>
            <w:rFonts w:ascii="Arial" w:hAnsi="Arial" w:cs="Arial"/>
            <w:color w:val="0B0080"/>
            <w:sz w:val="17"/>
            <w:szCs w:val="17"/>
            <w:vertAlign w:val="superscript"/>
            <w:lang w:val="en"/>
          </w:rPr>
          <w:t>[15]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Mars is a</w:t>
      </w:r>
      <w:r>
        <w:rPr>
          <w:rStyle w:val="apple-converted-space"/>
          <w:rFonts w:ascii="Arial" w:hAnsi="Arial" w:cs="Arial"/>
          <w:color w:val="252525"/>
          <w:sz w:val="21"/>
          <w:szCs w:val="21"/>
          <w:lang w:val="en"/>
        </w:rPr>
        <w:t> </w:t>
      </w:r>
      <w:hyperlink r:id="rId8917" w:tooltip="Terrestrial planet" w:history="1">
        <w:r>
          <w:rPr>
            <w:rStyle w:val="Hyperlink"/>
            <w:rFonts w:ascii="Arial" w:hAnsi="Arial" w:cs="Arial"/>
            <w:color w:val="0B0080"/>
            <w:sz w:val="21"/>
            <w:szCs w:val="21"/>
            <w:lang w:val="en"/>
          </w:rPr>
          <w:t>terrestrial 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 thin</w:t>
      </w:r>
      <w:r>
        <w:rPr>
          <w:rStyle w:val="apple-converted-space"/>
          <w:rFonts w:ascii="Arial" w:hAnsi="Arial" w:cs="Arial"/>
          <w:color w:val="252525"/>
          <w:sz w:val="21"/>
          <w:szCs w:val="21"/>
          <w:lang w:val="en"/>
        </w:rPr>
        <w:t> </w:t>
      </w:r>
      <w:hyperlink r:id="rId8918" w:tooltip="Atmosphere" w:history="1">
        <w:r>
          <w:rPr>
            <w:rStyle w:val="Hyperlink"/>
            <w:rFonts w:ascii="Arial" w:hAnsi="Arial" w:cs="Arial"/>
            <w:color w:val="0B0080"/>
            <w:sz w:val="21"/>
            <w:szCs w:val="21"/>
            <w:lang w:val="en"/>
          </w:rPr>
          <w:t>atmosphere</w:t>
        </w:r>
      </w:hyperlink>
      <w:r>
        <w:rPr>
          <w:rFonts w:ascii="Arial" w:hAnsi="Arial" w:cs="Arial"/>
          <w:color w:val="252525"/>
          <w:sz w:val="21"/>
          <w:szCs w:val="21"/>
          <w:lang w:val="en"/>
        </w:rPr>
        <w:t>, having surface features reminiscent both of the</w:t>
      </w:r>
      <w:r>
        <w:rPr>
          <w:rStyle w:val="apple-converted-space"/>
          <w:rFonts w:ascii="Arial" w:hAnsi="Arial" w:cs="Arial"/>
          <w:color w:val="252525"/>
          <w:sz w:val="21"/>
          <w:szCs w:val="21"/>
          <w:lang w:val="en"/>
        </w:rPr>
        <w:t> </w:t>
      </w:r>
      <w:hyperlink r:id="rId8919" w:tooltip="Impact crater" w:history="1">
        <w:r>
          <w:rPr>
            <w:rStyle w:val="Hyperlink"/>
            <w:rFonts w:ascii="Arial" w:hAnsi="Arial" w:cs="Arial"/>
            <w:color w:val="0B0080"/>
            <w:sz w:val="21"/>
            <w:szCs w:val="21"/>
            <w:lang w:val="en"/>
          </w:rPr>
          <w:t>impact craters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w:t>
      </w:r>
      <w:r>
        <w:rPr>
          <w:rStyle w:val="apple-converted-space"/>
          <w:rFonts w:ascii="Arial" w:hAnsi="Arial" w:cs="Arial"/>
          <w:color w:val="252525"/>
          <w:sz w:val="21"/>
          <w:szCs w:val="21"/>
          <w:lang w:val="en"/>
        </w:rPr>
        <w:t> </w:t>
      </w:r>
      <w:hyperlink r:id="rId8920" w:tooltip="Moon" w:history="1">
        <w:r>
          <w:rPr>
            <w:rStyle w:val="Hyperlink"/>
            <w:rFonts w:ascii="Arial" w:hAnsi="Arial" w:cs="Arial"/>
            <w:color w:val="0B0080"/>
            <w:sz w:val="21"/>
            <w:szCs w:val="21"/>
            <w:lang w:val="en"/>
          </w:rPr>
          <w:t>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valleys, deserts, and</w:t>
      </w:r>
      <w:hyperlink r:id="rId8921" w:tooltip="Polar ice caps" w:history="1">
        <w:r>
          <w:rPr>
            <w:rStyle w:val="Hyperlink"/>
            <w:rFonts w:ascii="Arial" w:hAnsi="Arial" w:cs="Arial"/>
            <w:color w:val="0B0080"/>
            <w:sz w:val="21"/>
            <w:szCs w:val="21"/>
            <w:lang w:val="en"/>
          </w:rPr>
          <w:t>polar ice caps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8922" w:tooltip="Earth" w:history="1">
        <w:r>
          <w:rPr>
            <w:rStyle w:val="Hyperlink"/>
            <w:rFonts w:ascii="Arial" w:hAnsi="Arial" w:cs="Arial"/>
            <w:color w:val="0B0080"/>
            <w:sz w:val="21"/>
            <w:szCs w:val="21"/>
            <w:lang w:val="en"/>
          </w:rPr>
          <w:t>Earth</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8923" w:tooltip="Rotational period" w:history="1">
        <w:r>
          <w:rPr>
            <w:rStyle w:val="Hyperlink"/>
            <w:rFonts w:ascii="Arial" w:hAnsi="Arial" w:cs="Arial"/>
            <w:color w:val="0B0080"/>
            <w:sz w:val="21"/>
            <w:szCs w:val="21"/>
            <w:lang w:val="en"/>
          </w:rPr>
          <w:t>rotational period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seasonal cycles of Mars are likewise similar to those of Earth, as is the tilt that produces the seasons. Mars is the site of</w:t>
      </w:r>
      <w:r>
        <w:rPr>
          <w:rStyle w:val="apple-converted-space"/>
          <w:rFonts w:ascii="Arial" w:hAnsi="Arial" w:cs="Arial"/>
          <w:color w:val="252525"/>
          <w:sz w:val="21"/>
          <w:szCs w:val="21"/>
          <w:lang w:val="en"/>
        </w:rPr>
        <w:t> </w:t>
      </w:r>
      <w:hyperlink r:id="rId8924" w:tooltip="Olympus Mons" w:history="1">
        <w:r>
          <w:rPr>
            <w:rStyle w:val="Hyperlink"/>
            <w:rFonts w:ascii="Arial" w:hAnsi="Arial" w:cs="Arial"/>
            <w:color w:val="0B0080"/>
            <w:sz w:val="21"/>
            <w:szCs w:val="21"/>
            <w:lang w:val="en"/>
          </w:rPr>
          <w:t>Olympus Mons</w:t>
        </w:r>
      </w:hyperlink>
      <w:r>
        <w:rPr>
          <w:rFonts w:ascii="Arial" w:hAnsi="Arial" w:cs="Arial"/>
          <w:color w:val="252525"/>
          <w:sz w:val="21"/>
          <w:szCs w:val="21"/>
          <w:lang w:val="en"/>
        </w:rPr>
        <w:t>, the largest</w:t>
      </w:r>
      <w:r>
        <w:rPr>
          <w:rStyle w:val="apple-converted-space"/>
          <w:rFonts w:ascii="Arial" w:hAnsi="Arial" w:cs="Arial"/>
          <w:color w:val="252525"/>
          <w:sz w:val="21"/>
          <w:szCs w:val="21"/>
          <w:lang w:val="en"/>
        </w:rPr>
        <w:t> </w:t>
      </w:r>
      <w:hyperlink r:id="rId8925" w:tooltip="Volcano" w:history="1">
        <w:r>
          <w:rPr>
            <w:rStyle w:val="Hyperlink"/>
            <w:rFonts w:ascii="Arial" w:hAnsi="Arial" w:cs="Arial"/>
            <w:color w:val="0B0080"/>
            <w:sz w:val="21"/>
            <w:szCs w:val="21"/>
            <w:lang w:val="en"/>
          </w:rPr>
          <w:t>volcano</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second-highest known mountain in the Solar System, and of</w:t>
      </w:r>
      <w:r>
        <w:rPr>
          <w:rStyle w:val="apple-converted-space"/>
          <w:rFonts w:ascii="Arial" w:hAnsi="Arial" w:cs="Arial"/>
          <w:color w:val="252525"/>
          <w:sz w:val="21"/>
          <w:szCs w:val="21"/>
          <w:lang w:val="en"/>
        </w:rPr>
        <w:t> </w:t>
      </w:r>
      <w:hyperlink r:id="rId8926" w:tooltip="Valles Marineris" w:history="1">
        <w:r>
          <w:rPr>
            <w:rStyle w:val="Hyperlink"/>
            <w:rFonts w:ascii="Arial" w:hAnsi="Arial" w:cs="Arial"/>
            <w:color w:val="0B0080"/>
            <w:sz w:val="21"/>
            <w:szCs w:val="21"/>
            <w:lang w:val="en"/>
          </w:rPr>
          <w:t>Valles Marineris</w:t>
        </w:r>
      </w:hyperlink>
      <w:r>
        <w:rPr>
          <w:rFonts w:ascii="Arial" w:hAnsi="Arial" w:cs="Arial"/>
          <w:color w:val="252525"/>
          <w:sz w:val="21"/>
          <w:szCs w:val="21"/>
          <w:lang w:val="en"/>
        </w:rPr>
        <w:t>, one of the largest canyons in the Solar System. The smooth</w:t>
      </w:r>
      <w:r>
        <w:rPr>
          <w:rStyle w:val="apple-converted-space"/>
          <w:rFonts w:ascii="Arial" w:hAnsi="Arial" w:cs="Arial"/>
          <w:color w:val="252525"/>
          <w:sz w:val="21"/>
          <w:szCs w:val="21"/>
          <w:lang w:val="en"/>
        </w:rPr>
        <w:t> </w:t>
      </w:r>
      <w:hyperlink r:id="rId8927" w:tooltip="Borealis basin" w:history="1">
        <w:r>
          <w:rPr>
            <w:rStyle w:val="Hyperlink"/>
            <w:rFonts w:ascii="Arial" w:hAnsi="Arial" w:cs="Arial"/>
            <w:color w:val="0B0080"/>
            <w:sz w:val="21"/>
            <w:szCs w:val="21"/>
            <w:lang w:val="en"/>
          </w:rPr>
          <w:t>Borealis basin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northern hemisphere covers 40% of the planet and may be a giant impact feature.</w:t>
      </w:r>
      <w:hyperlink r:id="rId8928" w:anchor="cite_note-northcratersn-17" w:history="1">
        <w:r>
          <w:rPr>
            <w:rStyle w:val="Hyperlink"/>
            <w:rFonts w:ascii="Arial" w:hAnsi="Arial" w:cs="Arial"/>
            <w:color w:val="0B0080"/>
            <w:sz w:val="17"/>
            <w:szCs w:val="17"/>
            <w:vertAlign w:val="superscript"/>
            <w:lang w:val="en"/>
          </w:rPr>
          <w:t>[16]</w:t>
        </w:r>
      </w:hyperlink>
      <w:hyperlink r:id="rId8929" w:anchor="cite_note-northcraterguard-18" w:history="1">
        <w:r>
          <w:rPr>
            <w:rStyle w:val="Hyperlink"/>
            <w:rFonts w:ascii="Arial" w:hAnsi="Arial" w:cs="Arial"/>
            <w:color w:val="0B0080"/>
            <w:sz w:val="17"/>
            <w:szCs w:val="17"/>
            <w:vertAlign w:val="superscript"/>
            <w:lang w:val="en"/>
          </w:rPr>
          <w:t>[17]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Mars has two</w:t>
      </w:r>
      <w:r>
        <w:rPr>
          <w:rStyle w:val="apple-converted-space"/>
          <w:rFonts w:ascii="Arial" w:hAnsi="Arial" w:cs="Arial"/>
          <w:color w:val="252525"/>
          <w:sz w:val="21"/>
          <w:szCs w:val="21"/>
          <w:lang w:val="en"/>
        </w:rPr>
        <w:t> </w:t>
      </w:r>
      <w:hyperlink r:id="rId8930" w:tooltip="Moons of Mars" w:history="1">
        <w:r>
          <w:rPr>
            <w:rStyle w:val="Hyperlink"/>
            <w:rFonts w:ascii="Arial" w:hAnsi="Arial" w:cs="Arial"/>
            <w:color w:val="0B0080"/>
            <w:sz w:val="21"/>
            <w:szCs w:val="21"/>
            <w:lang w:val="en"/>
          </w:rPr>
          <w:t>moons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8931" w:tooltip="Phobos (moon)" w:history="1">
        <w:r>
          <w:rPr>
            <w:rStyle w:val="Hyperlink"/>
            <w:rFonts w:ascii="Arial" w:hAnsi="Arial" w:cs="Arial"/>
            <w:color w:val="0B0080"/>
            <w:sz w:val="21"/>
            <w:szCs w:val="21"/>
            <w:lang w:val="en"/>
          </w:rPr>
          <w:t>Phobos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8932" w:tooltip="Deimos (moon)" w:history="1">
        <w:r>
          <w:rPr>
            <w:rStyle w:val="Hyperlink"/>
            <w:rFonts w:ascii="Arial" w:hAnsi="Arial" w:cs="Arial"/>
            <w:color w:val="0B0080"/>
            <w:sz w:val="21"/>
            <w:szCs w:val="21"/>
            <w:lang w:val="en"/>
          </w:rPr>
          <w:t>Deimos</w:t>
        </w:r>
      </w:hyperlink>
      <w:r>
        <w:rPr>
          <w:rFonts w:ascii="Arial" w:hAnsi="Arial" w:cs="Arial"/>
          <w:color w:val="252525"/>
          <w:sz w:val="21"/>
          <w:szCs w:val="21"/>
          <w:lang w:val="en"/>
        </w:rPr>
        <w:t>, which are small and irregularly shaped. These may be captured</w:t>
      </w:r>
      <w:r>
        <w:rPr>
          <w:rStyle w:val="apple-converted-space"/>
          <w:rFonts w:ascii="Arial" w:hAnsi="Arial" w:cs="Arial"/>
          <w:color w:val="252525"/>
          <w:sz w:val="21"/>
          <w:szCs w:val="21"/>
          <w:lang w:val="en"/>
        </w:rPr>
        <w:t> </w:t>
      </w:r>
      <w:hyperlink r:id="rId8933" w:tooltip="Asteroid" w:history="1">
        <w:r>
          <w:rPr>
            <w:rStyle w:val="Hyperlink"/>
            <w:rFonts w:ascii="Arial" w:hAnsi="Arial" w:cs="Arial"/>
            <w:color w:val="0B0080"/>
            <w:sz w:val="21"/>
            <w:szCs w:val="21"/>
            <w:lang w:val="en"/>
          </w:rPr>
          <w:t>asteroids</w:t>
        </w:r>
      </w:hyperlink>
      <w:r>
        <w:rPr>
          <w:rFonts w:ascii="Arial" w:hAnsi="Arial" w:cs="Arial"/>
          <w:color w:val="252525"/>
          <w:sz w:val="21"/>
          <w:szCs w:val="21"/>
          <w:lang w:val="en"/>
        </w:rPr>
        <w:t>,</w:t>
      </w:r>
      <w:hyperlink r:id="rId8934" w:anchor="cite_note-19" w:history="1">
        <w:r>
          <w:rPr>
            <w:rStyle w:val="Hyperlink"/>
            <w:rFonts w:ascii="Arial" w:hAnsi="Arial" w:cs="Arial"/>
            <w:color w:val="0B0080"/>
            <w:sz w:val="17"/>
            <w:szCs w:val="17"/>
            <w:vertAlign w:val="superscript"/>
            <w:lang w:val="en"/>
          </w:rPr>
          <w:t>[18]</w:t>
        </w:r>
      </w:hyperlink>
      <w:hyperlink r:id="rId8935" w:anchor="cite_note-adler-20" w:history="1">
        <w:r>
          <w:rPr>
            <w:rStyle w:val="Hyperlink"/>
            <w:rFonts w:ascii="Arial" w:hAnsi="Arial" w:cs="Arial"/>
            <w:color w:val="0B0080"/>
            <w:sz w:val="17"/>
            <w:szCs w:val="17"/>
            <w:vertAlign w:val="superscript"/>
            <w:lang w:val="en"/>
          </w:rPr>
          <w:t>[19]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similar to</w:t>
      </w:r>
      <w:r>
        <w:rPr>
          <w:rStyle w:val="apple-converted-space"/>
          <w:rFonts w:ascii="Arial" w:hAnsi="Arial" w:cs="Arial"/>
          <w:color w:val="252525"/>
          <w:sz w:val="21"/>
          <w:szCs w:val="21"/>
          <w:lang w:val="en"/>
        </w:rPr>
        <w:t> </w:t>
      </w:r>
      <w:hyperlink r:id="rId8936" w:tooltip="5261 Eureka" w:history="1">
        <w:r>
          <w:rPr>
            <w:rStyle w:val="Hyperlink"/>
            <w:rFonts w:ascii="Arial" w:hAnsi="Arial" w:cs="Arial"/>
            <w:color w:val="0B0080"/>
            <w:sz w:val="21"/>
            <w:szCs w:val="21"/>
            <w:lang w:val="en"/>
          </w:rPr>
          <w:t>5261 Eureka</w:t>
        </w:r>
      </w:hyperlink>
      <w:r>
        <w:rPr>
          <w:rFonts w:ascii="Arial" w:hAnsi="Arial" w:cs="Arial"/>
          <w:color w:val="252525"/>
          <w:sz w:val="21"/>
          <w:szCs w:val="21"/>
          <w:lang w:val="en"/>
        </w:rPr>
        <w:t>, a</w:t>
      </w:r>
      <w:r>
        <w:rPr>
          <w:rStyle w:val="apple-converted-space"/>
          <w:rFonts w:ascii="Arial" w:hAnsi="Arial" w:cs="Arial"/>
          <w:color w:val="252525"/>
          <w:sz w:val="21"/>
          <w:szCs w:val="21"/>
          <w:lang w:val="en"/>
        </w:rPr>
        <w:t> </w:t>
      </w:r>
      <w:hyperlink r:id="rId8937" w:tooltip="Mars trojan" w:history="1">
        <w:r>
          <w:rPr>
            <w:rStyle w:val="Hyperlink"/>
            <w:rFonts w:ascii="Arial" w:hAnsi="Arial" w:cs="Arial"/>
            <w:color w:val="0B0080"/>
            <w:sz w:val="21"/>
            <w:szCs w:val="21"/>
            <w:lang w:val="en"/>
          </w:rPr>
          <w:t>Mars trojan</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Until the first successful Mars flyby in 1965 by</w:t>
      </w:r>
      <w:r>
        <w:rPr>
          <w:rStyle w:val="apple-converted-space"/>
          <w:rFonts w:ascii="Arial" w:hAnsi="Arial" w:cs="Arial"/>
          <w:color w:val="252525"/>
          <w:sz w:val="21"/>
          <w:szCs w:val="21"/>
          <w:lang w:val="en"/>
        </w:rPr>
        <w:t> </w:t>
      </w:r>
      <w:hyperlink r:id="rId8938" w:tooltip="Mariner 4" w:history="1">
        <w:r>
          <w:rPr>
            <w:rStyle w:val="Hyperlink"/>
            <w:rFonts w:ascii="Arial" w:hAnsi="Arial" w:cs="Arial"/>
            <w:i/>
            <w:iCs/>
            <w:color w:val="0B0080"/>
            <w:sz w:val="21"/>
            <w:szCs w:val="21"/>
            <w:lang w:val="en"/>
          </w:rPr>
          <w:t>Mariner 4</w:t>
        </w:r>
      </w:hyperlink>
      <w:r>
        <w:rPr>
          <w:rFonts w:ascii="Arial" w:hAnsi="Arial" w:cs="Arial"/>
          <w:color w:val="252525"/>
          <w:sz w:val="21"/>
          <w:szCs w:val="21"/>
          <w:lang w:val="en"/>
        </w:rPr>
        <w:t>, many speculated about the presence of liquid water on the planet's surface. This was based on observed periodic variations in light and dark patches, particularly in the polar</w:t>
      </w:r>
      <w:r>
        <w:rPr>
          <w:rStyle w:val="apple-converted-space"/>
          <w:rFonts w:ascii="Arial" w:hAnsi="Arial" w:cs="Arial"/>
          <w:color w:val="252525"/>
          <w:sz w:val="21"/>
          <w:szCs w:val="21"/>
          <w:lang w:val="en"/>
        </w:rPr>
        <w:t> </w:t>
      </w:r>
      <w:hyperlink r:id="rId8939" w:tooltip="Latitude" w:history="1">
        <w:r>
          <w:rPr>
            <w:rStyle w:val="Hyperlink"/>
            <w:rFonts w:ascii="Arial" w:hAnsi="Arial" w:cs="Arial"/>
            <w:color w:val="0B0080"/>
            <w:sz w:val="21"/>
            <w:szCs w:val="21"/>
            <w:lang w:val="en"/>
          </w:rPr>
          <w:t>latitudes</w:t>
        </w:r>
      </w:hyperlink>
      <w:r>
        <w:rPr>
          <w:rFonts w:ascii="Arial" w:hAnsi="Arial" w:cs="Arial"/>
          <w:color w:val="252525"/>
          <w:sz w:val="21"/>
          <w:szCs w:val="21"/>
          <w:lang w:val="en"/>
        </w:rPr>
        <w:t>, which appeared to be seas and continents; long, dark</w:t>
      </w:r>
      <w:r>
        <w:rPr>
          <w:rStyle w:val="apple-converted-space"/>
          <w:rFonts w:ascii="Arial" w:hAnsi="Arial" w:cs="Arial"/>
          <w:color w:val="252525"/>
          <w:sz w:val="21"/>
          <w:szCs w:val="21"/>
          <w:lang w:val="en"/>
        </w:rPr>
        <w:t> </w:t>
      </w:r>
      <w:hyperlink r:id="rId8940" w:tooltip="Striation (geology)" w:history="1">
        <w:r>
          <w:rPr>
            <w:rStyle w:val="Hyperlink"/>
            <w:rFonts w:ascii="Arial" w:hAnsi="Arial" w:cs="Arial"/>
            <w:color w:val="0B0080"/>
            <w:sz w:val="21"/>
            <w:szCs w:val="21"/>
            <w:lang w:val="en"/>
          </w:rPr>
          <w:t>striations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interpreted by some as irrigation channels for liquid water. These straight line features were later explained as</w:t>
      </w:r>
      <w:hyperlink r:id="rId8941" w:tooltip="Optical illusion" w:history="1">
        <w:r>
          <w:rPr>
            <w:rStyle w:val="Hyperlink"/>
            <w:rFonts w:ascii="Arial" w:hAnsi="Arial" w:cs="Arial"/>
            <w:color w:val="0B0080"/>
            <w:sz w:val="21"/>
            <w:szCs w:val="21"/>
            <w:lang w:val="en"/>
          </w:rPr>
          <w:t>optical illusions</w:t>
        </w:r>
      </w:hyperlink>
      <w:r>
        <w:rPr>
          <w:rFonts w:ascii="Arial" w:hAnsi="Arial" w:cs="Arial"/>
          <w:color w:val="252525"/>
          <w:sz w:val="21"/>
          <w:szCs w:val="21"/>
          <w:lang w:val="en"/>
        </w:rPr>
        <w:t xml:space="preserve">, though geological evidence gathered by uncrewed </w:t>
      </w:r>
      <w:r>
        <w:rPr>
          <w:rFonts w:ascii="Arial" w:hAnsi="Arial" w:cs="Arial"/>
          <w:color w:val="252525"/>
          <w:sz w:val="21"/>
          <w:szCs w:val="21"/>
          <w:lang w:val="en"/>
        </w:rPr>
        <w:lastRenderedPageBreak/>
        <w:t>missions suggests that Mars once had large-scale water coverage on its surface at an earlier stage of its existence.</w:t>
      </w:r>
      <w:hyperlink r:id="rId8942" w:anchor="cite_note-marswater-21" w:history="1">
        <w:r>
          <w:rPr>
            <w:rStyle w:val="Hyperlink"/>
            <w:rFonts w:ascii="Arial" w:hAnsi="Arial" w:cs="Arial"/>
            <w:color w:val="0B0080"/>
            <w:sz w:val="17"/>
            <w:szCs w:val="17"/>
            <w:vertAlign w:val="superscript"/>
            <w:lang w:val="en"/>
          </w:rPr>
          <w:t>[20]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2005, radar data revealed the presence of large quantities of water ice at the poles</w:t>
      </w:r>
      <w:hyperlink r:id="rId8943" w:anchor="cite_note-specials1-22" w:history="1">
        <w:r>
          <w:rPr>
            <w:rStyle w:val="Hyperlink"/>
            <w:rFonts w:ascii="Arial" w:hAnsi="Arial" w:cs="Arial"/>
            <w:color w:val="0B0080"/>
            <w:sz w:val="17"/>
            <w:szCs w:val="17"/>
            <w:vertAlign w:val="superscript"/>
            <w:lang w:val="en"/>
          </w:rPr>
          <w:t>[21]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at mid-latitudes.</w:t>
      </w:r>
      <w:hyperlink r:id="rId8944" w:anchor="cite_note-jsg.utexas.edu-23" w:history="1">
        <w:r>
          <w:rPr>
            <w:rStyle w:val="Hyperlink"/>
            <w:rFonts w:ascii="Arial" w:hAnsi="Arial" w:cs="Arial"/>
            <w:color w:val="0B0080"/>
            <w:sz w:val="17"/>
            <w:szCs w:val="17"/>
            <w:vertAlign w:val="superscript"/>
            <w:lang w:val="en"/>
          </w:rPr>
          <w:t>[22]</w:t>
        </w:r>
      </w:hyperlink>
      <w:hyperlink r:id="rId8945" w:anchor="cite_note-esa050221-24" w:history="1">
        <w:r>
          <w:rPr>
            <w:rStyle w:val="Hyperlink"/>
            <w:rFonts w:ascii="Arial" w:hAnsi="Arial" w:cs="Arial"/>
            <w:color w:val="0B0080"/>
            <w:sz w:val="17"/>
            <w:szCs w:val="17"/>
            <w:vertAlign w:val="superscript"/>
            <w:lang w:val="en"/>
          </w:rPr>
          <w:t>[23]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Mars rover</w:t>
      </w:r>
      <w:r>
        <w:rPr>
          <w:rStyle w:val="apple-converted-space"/>
          <w:rFonts w:ascii="Arial" w:hAnsi="Arial" w:cs="Arial"/>
          <w:color w:val="252525"/>
          <w:sz w:val="21"/>
          <w:szCs w:val="21"/>
          <w:lang w:val="en"/>
        </w:rPr>
        <w:t> </w:t>
      </w:r>
      <w:hyperlink r:id="rId8946" w:tooltip="Spirit rover" w:history="1">
        <w:r>
          <w:rPr>
            <w:rStyle w:val="Hyperlink"/>
            <w:rFonts w:ascii="Arial" w:hAnsi="Arial" w:cs="Arial"/>
            <w:i/>
            <w:iCs/>
            <w:color w:val="0B0080"/>
            <w:sz w:val="21"/>
            <w:szCs w:val="21"/>
            <w:lang w:val="en"/>
          </w:rPr>
          <w:t>Spirit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sampled chemical compounds containing water molecules in March 2007. The</w:t>
      </w:r>
      <w:r>
        <w:rPr>
          <w:rStyle w:val="apple-converted-space"/>
          <w:rFonts w:ascii="Arial" w:hAnsi="Arial" w:cs="Arial"/>
          <w:color w:val="252525"/>
          <w:sz w:val="21"/>
          <w:szCs w:val="21"/>
          <w:lang w:val="en"/>
        </w:rPr>
        <w:t> </w:t>
      </w:r>
      <w:hyperlink r:id="rId8947" w:tooltip="Phoenix (spacecraft)" w:history="1">
        <w:r>
          <w:rPr>
            <w:rStyle w:val="Hyperlink"/>
            <w:rFonts w:ascii="Arial" w:hAnsi="Arial" w:cs="Arial"/>
            <w:i/>
            <w:iCs/>
            <w:color w:val="0B0080"/>
            <w:sz w:val="21"/>
            <w:szCs w:val="21"/>
            <w:lang w:val="en"/>
          </w:rPr>
          <w:t>Phoenix</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lander directly sampled water ice in shallow Martian soil on July 31, 2008.</w:t>
      </w:r>
      <w:hyperlink r:id="rId8948" w:anchor="cite_note-spacecraft1-25" w:history="1">
        <w:r>
          <w:rPr>
            <w:rStyle w:val="Hyperlink"/>
            <w:rFonts w:ascii="Arial" w:hAnsi="Arial" w:cs="Arial"/>
            <w:color w:val="0B0080"/>
            <w:sz w:val="17"/>
            <w:szCs w:val="17"/>
            <w:vertAlign w:val="superscript"/>
            <w:lang w:val="en"/>
          </w:rPr>
          <w:t>[24]</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September 28, 2015, NASA</w:t>
      </w:r>
      <w:r>
        <w:rPr>
          <w:rStyle w:val="apple-converted-space"/>
          <w:rFonts w:ascii="Arial" w:hAnsi="Arial" w:cs="Arial"/>
          <w:color w:val="252525"/>
          <w:sz w:val="21"/>
          <w:szCs w:val="21"/>
          <w:lang w:val="en"/>
        </w:rPr>
        <w:t> </w:t>
      </w:r>
      <w:hyperlink r:id="rId8949" w:tooltip="Chronology of discoveries of water on Mars" w:history="1">
        <w:r>
          <w:rPr>
            <w:rStyle w:val="Hyperlink"/>
            <w:rFonts w:ascii="Arial" w:hAnsi="Arial" w:cs="Arial"/>
            <w:color w:val="0B0080"/>
            <w:sz w:val="21"/>
            <w:szCs w:val="21"/>
            <w:lang w:val="en"/>
          </w:rPr>
          <w:t>announced the presence of</w:t>
        </w:r>
      </w:hyperlink>
      <w:r>
        <w:rPr>
          <w:rStyle w:val="apple-converted-space"/>
          <w:rFonts w:ascii="Arial" w:hAnsi="Arial" w:cs="Arial"/>
          <w:color w:val="252525"/>
          <w:sz w:val="21"/>
          <w:szCs w:val="21"/>
          <w:lang w:val="en"/>
        </w:rPr>
        <w:t> </w:t>
      </w:r>
      <w:r>
        <w:rPr>
          <w:rFonts w:ascii="Arial" w:hAnsi="Arial" w:cs="Arial"/>
          <w:color w:val="252525"/>
          <w:sz w:val="21"/>
          <w:szCs w:val="21"/>
          <w:lang w:val="en"/>
        </w:rPr>
        <w:t>briny flowing</w:t>
      </w:r>
      <w:r>
        <w:rPr>
          <w:rStyle w:val="apple-converted-space"/>
          <w:rFonts w:ascii="Arial" w:hAnsi="Arial" w:cs="Arial"/>
          <w:color w:val="252525"/>
          <w:sz w:val="21"/>
          <w:szCs w:val="21"/>
          <w:lang w:val="en"/>
        </w:rPr>
        <w:t> </w:t>
      </w:r>
      <w:hyperlink r:id="rId8950" w:tooltip="Saline water" w:history="1">
        <w:r>
          <w:rPr>
            <w:rStyle w:val="Hyperlink"/>
            <w:rFonts w:ascii="Arial" w:hAnsi="Arial" w:cs="Arial"/>
            <w:color w:val="0B0080"/>
            <w:sz w:val="21"/>
            <w:szCs w:val="21"/>
            <w:lang w:val="en"/>
          </w:rPr>
          <w:t>salt water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the Martian surface.</w:t>
      </w:r>
      <w:hyperlink r:id="rId8951" w:anchor="cite_note-26" w:history="1">
        <w:r>
          <w:rPr>
            <w:rStyle w:val="Hyperlink"/>
            <w:rFonts w:ascii="Arial" w:hAnsi="Arial" w:cs="Arial"/>
            <w:color w:val="0B0080"/>
            <w:sz w:val="17"/>
            <w:szCs w:val="17"/>
            <w:vertAlign w:val="superscript"/>
            <w:lang w:val="en"/>
          </w:rPr>
          <w:t>[25]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is host to seven functioning</w:t>
      </w:r>
      <w:r>
        <w:rPr>
          <w:rStyle w:val="apple-converted-space"/>
          <w:rFonts w:ascii="Arial" w:hAnsi="Arial" w:cs="Arial"/>
          <w:color w:val="252525"/>
          <w:sz w:val="21"/>
          <w:szCs w:val="21"/>
          <w:lang w:val="en"/>
        </w:rPr>
        <w:t> </w:t>
      </w:r>
      <w:hyperlink r:id="rId8952" w:tooltip="Spacecraft" w:history="1">
        <w:r>
          <w:rPr>
            <w:rStyle w:val="Hyperlink"/>
            <w:rFonts w:ascii="Arial" w:hAnsi="Arial" w:cs="Arial"/>
            <w:color w:val="0B0080"/>
            <w:sz w:val="21"/>
            <w:szCs w:val="21"/>
            <w:lang w:val="en"/>
          </w:rPr>
          <w:t>spacecraft</w:t>
        </w:r>
      </w:hyperlink>
      <w:r>
        <w:rPr>
          <w:rFonts w:ascii="Arial" w:hAnsi="Arial" w:cs="Arial"/>
          <w:color w:val="252525"/>
          <w:sz w:val="21"/>
          <w:szCs w:val="21"/>
          <w:lang w:val="en"/>
        </w:rPr>
        <w:t>: five in orbit—</w:t>
      </w:r>
      <w:hyperlink r:id="rId8953" w:tooltip="2001 Mars Odyssey" w:history="1">
        <w:r>
          <w:rPr>
            <w:rStyle w:val="Hyperlink"/>
            <w:rFonts w:ascii="Arial" w:hAnsi="Arial" w:cs="Arial"/>
            <w:i/>
            <w:iCs/>
            <w:color w:val="0B0080"/>
            <w:sz w:val="21"/>
            <w:szCs w:val="21"/>
            <w:lang w:val="en"/>
          </w:rPr>
          <w:t>2001 Mars Odyssey</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8954" w:tooltip="Mars Express" w:history="1">
        <w:r>
          <w:rPr>
            <w:rStyle w:val="Hyperlink"/>
            <w:rFonts w:ascii="Arial" w:hAnsi="Arial" w:cs="Arial"/>
            <w:i/>
            <w:iCs/>
            <w:color w:val="0B0080"/>
            <w:sz w:val="21"/>
            <w:szCs w:val="21"/>
            <w:lang w:val="en"/>
          </w:rPr>
          <w:t>Mars Express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8955" w:tooltip="Mars Reconnaissance Orbiter" w:history="1">
        <w:r>
          <w:rPr>
            <w:rStyle w:val="Hyperlink"/>
            <w:rFonts w:ascii="Arial" w:hAnsi="Arial" w:cs="Arial"/>
            <w:i/>
            <w:iCs/>
            <w:color w:val="0B0080"/>
            <w:sz w:val="21"/>
            <w:szCs w:val="21"/>
            <w:lang w:val="en"/>
          </w:rPr>
          <w:t>Mars Reconnaissance Orbiter</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8956" w:tooltip="MAVEN" w:history="1">
        <w:r>
          <w:rPr>
            <w:rStyle w:val="Hyperlink"/>
            <w:rFonts w:ascii="Arial" w:hAnsi="Arial" w:cs="Arial"/>
            <w:color w:val="0B0080"/>
            <w:sz w:val="21"/>
            <w:szCs w:val="21"/>
            <w:lang w:val="en"/>
          </w:rPr>
          <w:t>MAVEN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8957" w:tooltip="Mars Orbiter Mission" w:history="1">
        <w:r>
          <w:rPr>
            <w:rStyle w:val="Hyperlink"/>
            <w:rFonts w:ascii="Arial" w:hAnsi="Arial" w:cs="Arial"/>
            <w:color w:val="0B0080"/>
            <w:sz w:val="21"/>
            <w:szCs w:val="21"/>
            <w:lang w:val="en"/>
          </w:rPr>
          <w:t>Mars Orbiter Mission</w:t>
        </w:r>
      </w:hyperlink>
      <w:r>
        <w:rPr>
          <w:rFonts w:ascii="Arial" w:hAnsi="Arial" w:cs="Arial"/>
          <w:color w:val="252525"/>
          <w:sz w:val="21"/>
          <w:szCs w:val="21"/>
          <w:lang w:val="en"/>
        </w:rPr>
        <w:t>—and two on the surface—</w:t>
      </w:r>
      <w:hyperlink r:id="rId8958" w:tooltip="Mars Exploration Rover" w:history="1">
        <w:r>
          <w:rPr>
            <w:rStyle w:val="Hyperlink"/>
            <w:rFonts w:ascii="Arial" w:hAnsi="Arial" w:cs="Arial"/>
            <w:color w:val="0B0080"/>
            <w:sz w:val="21"/>
            <w:szCs w:val="21"/>
            <w:lang w:val="en"/>
          </w:rPr>
          <w:t>Mars Exploration Rover</w:t>
        </w:r>
      </w:hyperlink>
      <w:hyperlink r:id="rId8959" w:tooltip="Opportunity (rover)" w:history="1">
        <w:r>
          <w:rPr>
            <w:rStyle w:val="Hyperlink"/>
            <w:rFonts w:ascii="Arial" w:hAnsi="Arial" w:cs="Arial"/>
            <w:i/>
            <w:iCs/>
            <w:color w:val="0B0080"/>
            <w:sz w:val="21"/>
            <w:szCs w:val="21"/>
            <w:lang w:val="en"/>
          </w:rPr>
          <w:t>Opportunity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w:t>
      </w:r>
      <w:r>
        <w:rPr>
          <w:rStyle w:val="apple-converted-space"/>
          <w:rFonts w:ascii="Arial" w:hAnsi="Arial" w:cs="Arial"/>
          <w:color w:val="252525"/>
          <w:sz w:val="21"/>
          <w:szCs w:val="21"/>
          <w:lang w:val="en"/>
        </w:rPr>
        <w:t> </w:t>
      </w:r>
      <w:hyperlink r:id="rId8960" w:tooltip="Mars Science Laboratory" w:history="1">
        <w:r>
          <w:rPr>
            <w:rStyle w:val="Hyperlink"/>
            <w:rFonts w:ascii="Arial" w:hAnsi="Arial" w:cs="Arial"/>
            <w:color w:val="0B0080"/>
            <w:sz w:val="21"/>
            <w:szCs w:val="21"/>
            <w:lang w:val="en"/>
          </w:rPr>
          <w:t>Mars Science Laboratory</w:t>
        </w:r>
      </w:hyperlink>
      <w:r>
        <w:rPr>
          <w:rStyle w:val="apple-converted-space"/>
          <w:rFonts w:ascii="Arial" w:hAnsi="Arial" w:cs="Arial"/>
          <w:color w:val="252525"/>
          <w:sz w:val="21"/>
          <w:szCs w:val="21"/>
          <w:lang w:val="en"/>
        </w:rPr>
        <w:t> </w:t>
      </w:r>
      <w:hyperlink r:id="rId8961" w:tooltip="Curiosity (rover)" w:history="1">
        <w:r>
          <w:rPr>
            <w:rStyle w:val="Hyperlink"/>
            <w:rFonts w:ascii="Arial" w:hAnsi="Arial" w:cs="Arial"/>
            <w:i/>
            <w:iCs/>
            <w:color w:val="0B0080"/>
            <w:sz w:val="21"/>
            <w:szCs w:val="21"/>
            <w:lang w:val="en"/>
          </w:rPr>
          <w:t>Curiosity</w:t>
        </w:r>
      </w:hyperlink>
      <w:r>
        <w:rPr>
          <w:rFonts w:ascii="Arial" w:hAnsi="Arial" w:cs="Arial"/>
          <w:color w:val="252525"/>
          <w:sz w:val="21"/>
          <w:szCs w:val="21"/>
          <w:lang w:val="en"/>
        </w:rPr>
        <w:t>. Observations by the</w:t>
      </w:r>
      <w:r>
        <w:rPr>
          <w:rStyle w:val="apple-converted-space"/>
          <w:rFonts w:ascii="Arial" w:hAnsi="Arial" w:cs="Arial"/>
          <w:color w:val="252525"/>
          <w:sz w:val="21"/>
          <w:szCs w:val="21"/>
          <w:lang w:val="en"/>
        </w:rPr>
        <w:t> </w:t>
      </w:r>
      <w:hyperlink r:id="rId8962" w:tooltip="Mars Reconnaissance Orbiter" w:history="1">
        <w:r>
          <w:rPr>
            <w:rStyle w:val="Hyperlink"/>
            <w:rFonts w:ascii="Arial" w:hAnsi="Arial" w:cs="Arial"/>
            <w:i/>
            <w:iCs/>
            <w:color w:val="0B0080"/>
            <w:sz w:val="21"/>
            <w:szCs w:val="21"/>
            <w:lang w:val="en"/>
          </w:rPr>
          <w:t>Mars Reconnaissance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revealed possible flowing water during the warmest months on Mars.</w:t>
      </w:r>
      <w:hyperlink r:id="rId8963" w:anchor="cite_note-NASA.C2.A0.E2.80.93_NASA_Spacecraft_Data_Suggest_Water_Flowing_on_Mars-27" w:history="1">
        <w:r>
          <w:rPr>
            <w:rStyle w:val="Hyperlink"/>
            <w:rFonts w:ascii="Arial" w:hAnsi="Arial" w:cs="Arial"/>
            <w:color w:val="0B0080"/>
            <w:sz w:val="17"/>
            <w:szCs w:val="17"/>
            <w:vertAlign w:val="superscript"/>
            <w:lang w:val="en"/>
          </w:rPr>
          <w:t>[26]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2013, NASA's</w:t>
      </w:r>
      <w:r>
        <w:rPr>
          <w:rStyle w:val="apple-converted-space"/>
          <w:rFonts w:ascii="Arial" w:hAnsi="Arial" w:cs="Arial"/>
          <w:color w:val="252525"/>
          <w:sz w:val="21"/>
          <w:szCs w:val="21"/>
          <w:lang w:val="en"/>
        </w:rPr>
        <w:t> </w:t>
      </w:r>
      <w:r>
        <w:rPr>
          <w:rFonts w:ascii="Arial" w:hAnsi="Arial" w:cs="Arial"/>
          <w:i/>
          <w:iCs/>
          <w:color w:val="252525"/>
          <w:sz w:val="21"/>
          <w:szCs w:val="21"/>
          <w:lang w:val="en"/>
        </w:rPr>
        <w:t>Curiosity</w:t>
      </w:r>
      <w:r>
        <w:rPr>
          <w:rStyle w:val="apple-converted-space"/>
          <w:rFonts w:ascii="Arial" w:hAnsi="Arial" w:cs="Arial"/>
          <w:color w:val="252525"/>
          <w:sz w:val="21"/>
          <w:szCs w:val="21"/>
          <w:lang w:val="en"/>
        </w:rPr>
        <w:t> </w:t>
      </w:r>
      <w:r>
        <w:rPr>
          <w:rFonts w:ascii="Arial" w:hAnsi="Arial" w:cs="Arial"/>
          <w:color w:val="252525"/>
          <w:sz w:val="21"/>
          <w:szCs w:val="21"/>
          <w:lang w:val="en"/>
        </w:rPr>
        <w:t>rover discovered that Mars's soil contains between 1.5% and 3% water by mass (albeit attached to other compounds and thus not freely accessible).</w:t>
      </w:r>
      <w:hyperlink r:id="rId8964" w:anchor="cite_note-Guardian-28" w:history="1">
        <w:r>
          <w:rPr>
            <w:rStyle w:val="Hyperlink"/>
            <w:rFonts w:ascii="Arial" w:hAnsi="Arial" w:cs="Arial"/>
            <w:color w:val="0B0080"/>
            <w:sz w:val="17"/>
            <w:szCs w:val="17"/>
            <w:vertAlign w:val="superscript"/>
            <w:lang w:val="en"/>
          </w:rPr>
          <w:t>[27]</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There are ongoing investigations assessing the past</w:t>
      </w:r>
      <w:r>
        <w:rPr>
          <w:rStyle w:val="apple-converted-space"/>
          <w:rFonts w:ascii="Arial" w:hAnsi="Arial" w:cs="Arial"/>
          <w:color w:val="252525"/>
          <w:sz w:val="21"/>
          <w:szCs w:val="21"/>
          <w:lang w:val="en"/>
        </w:rPr>
        <w:t> </w:t>
      </w:r>
      <w:hyperlink r:id="rId8965" w:tooltip="Planetary habitability" w:history="1">
        <w:r>
          <w:rPr>
            <w:rStyle w:val="Hyperlink"/>
            <w:rFonts w:ascii="Arial" w:hAnsi="Arial" w:cs="Arial"/>
            <w:color w:val="0B0080"/>
            <w:sz w:val="21"/>
            <w:szCs w:val="21"/>
            <w:lang w:val="en"/>
          </w:rPr>
          <w:t>habitability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potential of Mars, as well as</w:t>
      </w:r>
      <w:r>
        <w:rPr>
          <w:rStyle w:val="apple-converted-space"/>
          <w:rFonts w:ascii="Arial" w:hAnsi="Arial" w:cs="Arial"/>
          <w:color w:val="252525"/>
          <w:sz w:val="21"/>
          <w:szCs w:val="21"/>
          <w:lang w:val="en"/>
        </w:rPr>
        <w:t> </w:t>
      </w:r>
      <w:hyperlink r:id="rId8966" w:tooltip="Life on Mars" w:history="1">
        <w:r>
          <w:rPr>
            <w:rStyle w:val="Hyperlink"/>
            <w:rFonts w:ascii="Arial" w:hAnsi="Arial" w:cs="Arial"/>
            <w:color w:val="0B0080"/>
            <w:sz w:val="21"/>
            <w:szCs w:val="21"/>
            <w:lang w:val="en"/>
          </w:rPr>
          <w:t>the possibility of extant life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i/>
          <w:iCs/>
          <w:color w:val="252525"/>
          <w:sz w:val="21"/>
          <w:szCs w:val="21"/>
          <w:lang w:val="en"/>
        </w:rPr>
        <w:t>In situ</w:t>
      </w:r>
      <w:r>
        <w:rPr>
          <w:rStyle w:val="apple-converted-space"/>
          <w:rFonts w:ascii="Arial" w:hAnsi="Arial" w:cs="Arial"/>
          <w:color w:val="252525"/>
          <w:sz w:val="21"/>
          <w:szCs w:val="21"/>
          <w:lang w:val="en"/>
        </w:rPr>
        <w:t> </w:t>
      </w:r>
      <w:r>
        <w:rPr>
          <w:rFonts w:ascii="Arial" w:hAnsi="Arial" w:cs="Arial"/>
          <w:color w:val="252525"/>
          <w:sz w:val="21"/>
          <w:szCs w:val="21"/>
          <w:lang w:val="en"/>
        </w:rPr>
        <w:t>investigations have been performed by the</w:t>
      </w:r>
      <w:r>
        <w:rPr>
          <w:rStyle w:val="apple-converted-space"/>
          <w:rFonts w:ascii="Arial" w:hAnsi="Arial" w:cs="Arial"/>
          <w:color w:val="252525"/>
          <w:sz w:val="21"/>
          <w:szCs w:val="21"/>
          <w:lang w:val="en"/>
        </w:rPr>
        <w:t> </w:t>
      </w:r>
      <w:hyperlink r:id="rId8967" w:anchor="Viking_landers" w:tooltip="Viking program" w:history="1">
        <w:r>
          <w:rPr>
            <w:rStyle w:val="Hyperlink"/>
            <w:rFonts w:ascii="Arial" w:hAnsi="Arial" w:cs="Arial"/>
            <w:i/>
            <w:iCs/>
            <w:color w:val="0B0080"/>
            <w:sz w:val="21"/>
            <w:szCs w:val="21"/>
            <w:lang w:val="en"/>
          </w:rPr>
          <w:t>Viking</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landers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8968" w:tooltip="Spirit (rover)" w:history="1">
        <w:r>
          <w:rPr>
            <w:rStyle w:val="Hyperlink"/>
            <w:rFonts w:ascii="Arial" w:hAnsi="Arial" w:cs="Arial"/>
            <w:i/>
            <w:iCs/>
            <w:color w:val="0B0080"/>
            <w:sz w:val="21"/>
            <w:szCs w:val="21"/>
            <w:lang w:val="en"/>
          </w:rPr>
          <w:t>Spirit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r>
        <w:rPr>
          <w:rFonts w:ascii="Arial" w:hAnsi="Arial" w:cs="Arial"/>
          <w:i/>
          <w:iCs/>
          <w:color w:val="252525"/>
          <w:sz w:val="21"/>
          <w:szCs w:val="21"/>
          <w:lang w:val="en"/>
        </w:rPr>
        <w:t>Opportunity</w:t>
      </w:r>
      <w:r>
        <w:rPr>
          <w:rStyle w:val="apple-converted-space"/>
          <w:rFonts w:ascii="Arial" w:hAnsi="Arial" w:cs="Arial"/>
          <w:color w:val="252525"/>
          <w:sz w:val="21"/>
          <w:szCs w:val="21"/>
          <w:lang w:val="en"/>
        </w:rPr>
        <w:t> </w:t>
      </w:r>
      <w:r>
        <w:rPr>
          <w:rFonts w:ascii="Arial" w:hAnsi="Arial" w:cs="Arial"/>
          <w:color w:val="252525"/>
          <w:sz w:val="21"/>
          <w:szCs w:val="21"/>
          <w:lang w:val="en"/>
        </w:rPr>
        <w:t>rovers,</w:t>
      </w:r>
      <w:hyperlink r:id="rId8969" w:tooltip="Phoenix (spacecraft)" w:history="1">
        <w:r>
          <w:rPr>
            <w:rStyle w:val="Hyperlink"/>
            <w:rFonts w:ascii="Arial" w:hAnsi="Arial" w:cs="Arial"/>
            <w:i/>
            <w:iCs/>
            <w:color w:val="0B0080"/>
            <w:sz w:val="21"/>
            <w:szCs w:val="21"/>
            <w:lang w:val="en"/>
          </w:rPr>
          <w:t>Phoenix</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lander, and</w:t>
      </w:r>
      <w:r>
        <w:rPr>
          <w:rStyle w:val="apple-converted-space"/>
          <w:rFonts w:ascii="Arial" w:hAnsi="Arial" w:cs="Arial"/>
          <w:color w:val="252525"/>
          <w:sz w:val="21"/>
          <w:szCs w:val="21"/>
          <w:lang w:val="en"/>
        </w:rPr>
        <w:t> </w:t>
      </w:r>
      <w:r>
        <w:rPr>
          <w:rFonts w:ascii="Arial" w:hAnsi="Arial" w:cs="Arial"/>
          <w:i/>
          <w:iCs/>
          <w:color w:val="252525"/>
          <w:sz w:val="21"/>
          <w:szCs w:val="21"/>
          <w:lang w:val="en"/>
        </w:rPr>
        <w:t>Curiosity</w:t>
      </w:r>
      <w:r>
        <w:rPr>
          <w:rStyle w:val="apple-converted-space"/>
          <w:rFonts w:ascii="Arial" w:hAnsi="Arial" w:cs="Arial"/>
          <w:color w:val="252525"/>
          <w:sz w:val="21"/>
          <w:szCs w:val="21"/>
          <w:lang w:val="en"/>
        </w:rPr>
        <w:t> </w:t>
      </w:r>
      <w:r>
        <w:rPr>
          <w:rFonts w:ascii="Arial" w:hAnsi="Arial" w:cs="Arial"/>
          <w:color w:val="252525"/>
          <w:sz w:val="21"/>
          <w:szCs w:val="21"/>
          <w:lang w:val="en"/>
        </w:rPr>
        <w:t>rover. Future astrobiology missions are planned, including the</w:t>
      </w:r>
      <w:r>
        <w:rPr>
          <w:rStyle w:val="apple-converted-space"/>
          <w:rFonts w:ascii="Arial" w:hAnsi="Arial" w:cs="Arial"/>
          <w:color w:val="252525"/>
          <w:sz w:val="21"/>
          <w:szCs w:val="21"/>
          <w:lang w:val="en"/>
        </w:rPr>
        <w:t> </w:t>
      </w:r>
      <w:hyperlink r:id="rId8970" w:tooltip="Mars 2020" w:history="1">
        <w:r>
          <w:rPr>
            <w:rStyle w:val="Hyperlink"/>
            <w:rFonts w:ascii="Arial" w:hAnsi="Arial" w:cs="Arial"/>
            <w:color w:val="0B0080"/>
            <w:sz w:val="21"/>
            <w:szCs w:val="21"/>
            <w:lang w:val="en"/>
          </w:rPr>
          <w:t>Mars 2020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8971" w:tooltip="ExoMars rover" w:history="1">
        <w:r>
          <w:rPr>
            <w:rStyle w:val="Hyperlink"/>
            <w:rFonts w:ascii="Arial" w:hAnsi="Arial" w:cs="Arial"/>
            <w:color w:val="0B0080"/>
            <w:sz w:val="21"/>
            <w:szCs w:val="21"/>
            <w:lang w:val="en"/>
          </w:rPr>
          <w:t>ExoMars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rovers.</w:t>
      </w:r>
      <w:hyperlink r:id="rId8972" w:anchor="cite_note-curiosity_search_for_life-29" w:history="1">
        <w:r>
          <w:rPr>
            <w:rStyle w:val="Hyperlink"/>
            <w:rFonts w:ascii="Arial" w:hAnsi="Arial" w:cs="Arial"/>
            <w:color w:val="0B0080"/>
            <w:sz w:val="17"/>
            <w:szCs w:val="17"/>
            <w:vertAlign w:val="superscript"/>
            <w:lang w:val="en"/>
          </w:rPr>
          <w:t>[28]</w:t>
        </w:r>
      </w:hyperlink>
      <w:hyperlink r:id="rId8973" w:anchor="cite_note-MER_Search_for_Life-30" w:history="1">
        <w:r>
          <w:rPr>
            <w:rStyle w:val="Hyperlink"/>
            <w:rFonts w:ascii="Arial" w:hAnsi="Arial" w:cs="Arial"/>
            <w:color w:val="0B0080"/>
            <w:sz w:val="17"/>
            <w:szCs w:val="17"/>
            <w:vertAlign w:val="superscript"/>
            <w:lang w:val="en"/>
          </w:rPr>
          <w:t>[29]</w:t>
        </w:r>
      </w:hyperlink>
      <w:hyperlink r:id="rId8974" w:anchor="cite_note-ExoMars.27s_search_for_life-31" w:history="1">
        <w:r>
          <w:rPr>
            <w:rStyle w:val="Hyperlink"/>
            <w:rFonts w:ascii="Arial" w:hAnsi="Arial" w:cs="Arial"/>
            <w:color w:val="0B0080"/>
            <w:sz w:val="17"/>
            <w:szCs w:val="17"/>
            <w:vertAlign w:val="superscript"/>
            <w:lang w:val="en"/>
          </w:rPr>
          <w:t>[30]</w:t>
        </w:r>
      </w:hyperlink>
      <w:hyperlink r:id="rId8975" w:anchor="cite_note-Mars_2020_search_for_life-32" w:history="1">
        <w:r>
          <w:rPr>
            <w:rStyle w:val="Hyperlink"/>
            <w:rFonts w:ascii="Arial" w:hAnsi="Arial" w:cs="Arial"/>
            <w:color w:val="0B0080"/>
            <w:sz w:val="17"/>
            <w:szCs w:val="17"/>
            <w:vertAlign w:val="superscript"/>
            <w:lang w:val="en"/>
          </w:rPr>
          <w:t>[31]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can easily be seen from Earth with the naked eye, as can its reddish coloring. Its</w:t>
      </w:r>
      <w:r>
        <w:rPr>
          <w:rStyle w:val="apple-converted-space"/>
          <w:rFonts w:ascii="Arial" w:hAnsi="Arial" w:cs="Arial"/>
          <w:color w:val="252525"/>
          <w:sz w:val="21"/>
          <w:szCs w:val="21"/>
          <w:lang w:val="en"/>
        </w:rPr>
        <w:t> </w:t>
      </w:r>
      <w:hyperlink r:id="rId8976" w:tooltip="Apparent magnitude" w:history="1">
        <w:r>
          <w:rPr>
            <w:rStyle w:val="Hyperlink"/>
            <w:rFonts w:ascii="Arial" w:hAnsi="Arial" w:cs="Arial"/>
            <w:color w:val="0B0080"/>
            <w:sz w:val="21"/>
            <w:szCs w:val="21"/>
            <w:lang w:val="en"/>
          </w:rPr>
          <w:t>apparent magnitude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reaches −2.91,</w:t>
      </w:r>
      <w:hyperlink r:id="rId8977" w:anchor="cite_note-nssdc-8" w:history="1">
        <w:r>
          <w:rPr>
            <w:rStyle w:val="Hyperlink"/>
            <w:rFonts w:ascii="Arial" w:hAnsi="Arial" w:cs="Arial"/>
            <w:color w:val="0B0080"/>
            <w:sz w:val="17"/>
            <w:szCs w:val="17"/>
            <w:vertAlign w:val="superscript"/>
            <w:lang w:val="en"/>
          </w:rPr>
          <w:t>[7]</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is surpassed only by</w:t>
      </w:r>
      <w:r>
        <w:rPr>
          <w:rStyle w:val="apple-converted-space"/>
          <w:rFonts w:ascii="Arial" w:hAnsi="Arial" w:cs="Arial"/>
          <w:color w:val="252525"/>
          <w:sz w:val="21"/>
          <w:szCs w:val="21"/>
          <w:lang w:val="en"/>
        </w:rPr>
        <w:t> </w:t>
      </w:r>
      <w:hyperlink r:id="rId8978" w:tooltip="Jupiter" w:history="1">
        <w:r>
          <w:rPr>
            <w:rStyle w:val="Hyperlink"/>
            <w:rFonts w:ascii="Arial" w:hAnsi="Arial" w:cs="Arial"/>
            <w:color w:val="0B0080"/>
            <w:sz w:val="21"/>
            <w:szCs w:val="21"/>
            <w:lang w:val="en"/>
          </w:rPr>
          <w:t>Jupiter</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8979" w:tooltip="Venus" w:history="1">
        <w:r>
          <w:rPr>
            <w:rStyle w:val="Hyperlink"/>
            <w:rFonts w:ascii="Arial" w:hAnsi="Arial" w:cs="Arial"/>
            <w:color w:val="0B0080"/>
            <w:sz w:val="21"/>
            <w:szCs w:val="21"/>
            <w:lang w:val="en"/>
          </w:rPr>
          <w:t>Venus</w:t>
        </w:r>
      </w:hyperlink>
      <w:r>
        <w:rPr>
          <w:rFonts w:ascii="Arial" w:hAnsi="Arial" w:cs="Arial"/>
          <w:color w:val="252525"/>
          <w:sz w:val="21"/>
          <w:szCs w:val="21"/>
          <w:lang w:val="en"/>
        </w:rPr>
        <w:t>, the Moon, and the Sun. Optical ground-based telescopes are typically limited to resolving features about 300 kilometers (190 mi) across when Earth and Mars are closest because of Earth's atmosphere.</w:t>
      </w:r>
      <w:hyperlink r:id="rId8980" w:anchor="cite_note-usra-33" w:history="1">
        <w:r>
          <w:rPr>
            <w:rStyle w:val="Hyperlink"/>
            <w:rFonts w:ascii="Arial" w:hAnsi="Arial" w:cs="Arial"/>
            <w:color w:val="0B0080"/>
            <w:sz w:val="17"/>
            <w:szCs w:val="17"/>
            <w:vertAlign w:val="superscript"/>
            <w:lang w:val="en"/>
          </w:rPr>
          <w:t>[32]</w:t>
        </w:r>
      </w:hyperlink>
    </w:p>
    <w:p w:rsidR="00F57791" w:rsidRDefault="00F57791" w:rsidP="00F57791">
      <w:pPr>
        <w:pStyle w:val="Heading2"/>
        <w:shd w:val="clear" w:color="auto" w:fill="F9F9F9"/>
        <w:spacing w:before="240" w:beforeAutospacing="0" w:after="60" w:afterAutospacing="0"/>
        <w:jc w:val="center"/>
        <w:rPr>
          <w:rFonts w:ascii="Arial" w:hAnsi="Arial" w:cs="Arial"/>
          <w:color w:val="000000"/>
          <w:sz w:val="20"/>
          <w:szCs w:val="20"/>
          <w:lang w:val="en"/>
        </w:rPr>
      </w:pPr>
      <w:r>
        <w:rPr>
          <w:rFonts w:ascii="Arial" w:hAnsi="Arial" w:cs="Arial"/>
          <w:color w:val="000000"/>
          <w:sz w:val="20"/>
          <w:szCs w:val="20"/>
          <w:lang w:val="en"/>
        </w:rPr>
        <w:t>Contents</w:t>
      </w:r>
    </w:p>
    <w:p w:rsidR="00F57791" w:rsidRDefault="00F57791" w:rsidP="00F57791">
      <w:pPr>
        <w:shd w:val="clear" w:color="auto" w:fill="F9F9F9"/>
        <w:jc w:val="center"/>
        <w:rPr>
          <w:rFonts w:ascii="Arial" w:hAnsi="Arial" w:cs="Arial"/>
          <w:color w:val="252525"/>
          <w:sz w:val="20"/>
          <w:szCs w:val="20"/>
          <w:lang w:val="en"/>
        </w:rPr>
      </w:pPr>
      <w:r>
        <w:rPr>
          <w:rStyle w:val="apple-converted-space"/>
          <w:rFonts w:ascii="Arial" w:hAnsi="Arial" w:cs="Arial"/>
          <w:color w:val="252525"/>
          <w:sz w:val="20"/>
          <w:szCs w:val="20"/>
          <w:lang w:val="en"/>
        </w:rPr>
        <w:t> </w:t>
      </w:r>
      <w:r>
        <w:rPr>
          <w:rStyle w:val="toctoggle"/>
          <w:rFonts w:ascii="Arial" w:hAnsi="Arial" w:cs="Arial"/>
          <w:color w:val="252525"/>
          <w:sz w:val="19"/>
          <w:szCs w:val="19"/>
          <w:lang w:val="en"/>
        </w:rPr>
        <w:t> [</w:t>
      </w:r>
      <w:hyperlink r:id="rId8981" w:history="1">
        <w:r>
          <w:rPr>
            <w:rStyle w:val="Hyperlink"/>
            <w:rFonts w:ascii="Arial" w:hAnsi="Arial" w:cs="Arial"/>
            <w:color w:val="0B0080"/>
            <w:sz w:val="19"/>
            <w:szCs w:val="19"/>
            <w:lang w:val="en"/>
          </w:rPr>
          <w:t>hide</w:t>
        </w:r>
      </w:hyperlink>
      <w:r>
        <w:rPr>
          <w:rStyle w:val="toctoggle"/>
          <w:rFonts w:ascii="Arial" w:hAnsi="Arial" w:cs="Arial"/>
          <w:color w:val="252525"/>
          <w:sz w:val="19"/>
          <w:szCs w:val="19"/>
          <w:lang w:val="en"/>
        </w:rPr>
        <w:t>] </w:t>
      </w:r>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8982" w:anchor="Physical_characteristics" w:history="1">
        <w:r>
          <w:rPr>
            <w:rStyle w:val="tocnumber"/>
            <w:rFonts w:ascii="Arial" w:hAnsi="Arial" w:cs="Arial"/>
            <w:color w:val="0B0080"/>
            <w:sz w:val="20"/>
            <w:szCs w:val="20"/>
            <w:lang w:val="en"/>
          </w:rPr>
          <w:t>1</w:t>
        </w:r>
        <w:r>
          <w:rPr>
            <w:rStyle w:val="toctext"/>
            <w:rFonts w:ascii="Arial" w:hAnsi="Arial" w:cs="Arial"/>
            <w:color w:val="0B0080"/>
            <w:sz w:val="20"/>
            <w:szCs w:val="20"/>
            <w:lang w:val="en"/>
          </w:rPr>
          <w:t>Physical characteristics</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8983" w:anchor="Internal_structure" w:history="1">
        <w:r>
          <w:rPr>
            <w:rStyle w:val="tocnumber"/>
            <w:rFonts w:ascii="Arial" w:hAnsi="Arial" w:cs="Arial"/>
            <w:color w:val="0B0080"/>
            <w:sz w:val="20"/>
            <w:szCs w:val="20"/>
            <w:lang w:val="en"/>
          </w:rPr>
          <w:t>1.1</w:t>
        </w:r>
        <w:r>
          <w:rPr>
            <w:rStyle w:val="toctext"/>
            <w:rFonts w:ascii="Arial" w:hAnsi="Arial" w:cs="Arial"/>
            <w:color w:val="0B0080"/>
            <w:sz w:val="20"/>
            <w:szCs w:val="20"/>
            <w:lang w:val="en"/>
          </w:rPr>
          <w:t>Internal structure</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8984" w:anchor="Surface_geology" w:history="1">
        <w:r>
          <w:rPr>
            <w:rStyle w:val="tocnumber"/>
            <w:rFonts w:ascii="Arial" w:hAnsi="Arial" w:cs="Arial"/>
            <w:color w:val="0B0080"/>
            <w:sz w:val="20"/>
            <w:szCs w:val="20"/>
            <w:lang w:val="en"/>
          </w:rPr>
          <w:t>1.2</w:t>
        </w:r>
        <w:r>
          <w:rPr>
            <w:rStyle w:val="toctext"/>
            <w:rFonts w:ascii="Arial" w:hAnsi="Arial" w:cs="Arial"/>
            <w:color w:val="0B0080"/>
            <w:sz w:val="20"/>
            <w:szCs w:val="20"/>
            <w:lang w:val="en"/>
          </w:rPr>
          <w:t>Surface geology</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8985" w:anchor="Soil" w:history="1">
        <w:r>
          <w:rPr>
            <w:rStyle w:val="tocnumber"/>
            <w:rFonts w:ascii="Arial" w:hAnsi="Arial" w:cs="Arial"/>
            <w:color w:val="0B0080"/>
            <w:sz w:val="20"/>
            <w:szCs w:val="20"/>
            <w:lang w:val="en"/>
          </w:rPr>
          <w:t>1.3</w:t>
        </w:r>
        <w:r>
          <w:rPr>
            <w:rStyle w:val="toctext"/>
            <w:rFonts w:ascii="Arial" w:hAnsi="Arial" w:cs="Arial"/>
            <w:color w:val="0B0080"/>
            <w:sz w:val="20"/>
            <w:szCs w:val="20"/>
            <w:lang w:val="en"/>
          </w:rPr>
          <w:t>Soil</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8986" w:anchor="Hydrology" w:history="1">
        <w:r>
          <w:rPr>
            <w:rStyle w:val="tocnumber"/>
            <w:rFonts w:ascii="Arial" w:hAnsi="Arial" w:cs="Arial"/>
            <w:color w:val="0B0080"/>
            <w:sz w:val="20"/>
            <w:szCs w:val="20"/>
            <w:lang w:val="en"/>
          </w:rPr>
          <w:t>1.4</w:t>
        </w:r>
        <w:r>
          <w:rPr>
            <w:rStyle w:val="toctext"/>
            <w:rFonts w:ascii="Arial" w:hAnsi="Arial" w:cs="Arial"/>
            <w:color w:val="0B0080"/>
            <w:sz w:val="20"/>
            <w:szCs w:val="20"/>
            <w:lang w:val="en"/>
          </w:rPr>
          <w:t>Hydrology</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8987" w:anchor="Polar_caps" w:history="1">
        <w:r>
          <w:rPr>
            <w:rStyle w:val="tocnumber"/>
            <w:rFonts w:ascii="Arial" w:hAnsi="Arial" w:cs="Arial"/>
            <w:color w:val="0B0080"/>
            <w:sz w:val="20"/>
            <w:szCs w:val="20"/>
            <w:lang w:val="en"/>
          </w:rPr>
          <w:t>1.4.1</w:t>
        </w:r>
        <w:r>
          <w:rPr>
            <w:rStyle w:val="toctext"/>
            <w:rFonts w:ascii="Arial" w:hAnsi="Arial" w:cs="Arial"/>
            <w:color w:val="0B0080"/>
            <w:sz w:val="20"/>
            <w:szCs w:val="20"/>
            <w:lang w:val="en"/>
          </w:rPr>
          <w:t>Polar caps</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8988" w:anchor="Geography_and_naming_of_surface_features" w:history="1">
        <w:r>
          <w:rPr>
            <w:rStyle w:val="tocnumber"/>
            <w:rFonts w:ascii="Arial" w:hAnsi="Arial" w:cs="Arial"/>
            <w:color w:val="0B0080"/>
            <w:sz w:val="20"/>
            <w:szCs w:val="20"/>
            <w:lang w:val="en"/>
          </w:rPr>
          <w:t>1.5</w:t>
        </w:r>
        <w:r>
          <w:rPr>
            <w:rStyle w:val="toctext"/>
            <w:rFonts w:ascii="Arial" w:hAnsi="Arial" w:cs="Arial"/>
            <w:color w:val="0B0080"/>
            <w:sz w:val="20"/>
            <w:szCs w:val="20"/>
            <w:lang w:val="en"/>
          </w:rPr>
          <w:t>Geography and naming of surface features</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8989" w:anchor="Map_of_quadrangles" w:history="1">
        <w:r>
          <w:rPr>
            <w:rStyle w:val="tocnumber"/>
            <w:rFonts w:ascii="Arial" w:hAnsi="Arial" w:cs="Arial"/>
            <w:color w:val="0B0080"/>
            <w:sz w:val="20"/>
            <w:szCs w:val="20"/>
            <w:lang w:val="en"/>
          </w:rPr>
          <w:t>1.5.1</w:t>
        </w:r>
        <w:r>
          <w:rPr>
            <w:rStyle w:val="toctext"/>
            <w:rFonts w:ascii="Arial" w:hAnsi="Arial" w:cs="Arial"/>
            <w:color w:val="0B0080"/>
            <w:sz w:val="20"/>
            <w:szCs w:val="20"/>
            <w:lang w:val="en"/>
          </w:rPr>
          <w:t>Map of quadrangles</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8990" w:anchor="Impact_topography" w:history="1">
        <w:r>
          <w:rPr>
            <w:rStyle w:val="tocnumber"/>
            <w:rFonts w:ascii="Arial" w:hAnsi="Arial" w:cs="Arial"/>
            <w:color w:val="0B0080"/>
            <w:sz w:val="20"/>
            <w:szCs w:val="20"/>
            <w:lang w:val="en"/>
          </w:rPr>
          <w:t>1.5.2</w:t>
        </w:r>
        <w:r>
          <w:rPr>
            <w:rStyle w:val="toctext"/>
            <w:rFonts w:ascii="Arial" w:hAnsi="Arial" w:cs="Arial"/>
            <w:color w:val="0B0080"/>
            <w:sz w:val="20"/>
            <w:szCs w:val="20"/>
            <w:lang w:val="en"/>
          </w:rPr>
          <w:t>Impact topography</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8991" w:anchor="Volcanoes" w:history="1">
        <w:r>
          <w:rPr>
            <w:rStyle w:val="tocnumber"/>
            <w:rFonts w:ascii="Arial" w:hAnsi="Arial" w:cs="Arial"/>
            <w:color w:val="0B0080"/>
            <w:sz w:val="20"/>
            <w:szCs w:val="20"/>
            <w:lang w:val="en"/>
          </w:rPr>
          <w:t>1.5.3</w:t>
        </w:r>
        <w:r>
          <w:rPr>
            <w:rStyle w:val="toctext"/>
            <w:rFonts w:ascii="Arial" w:hAnsi="Arial" w:cs="Arial"/>
            <w:color w:val="0B0080"/>
            <w:sz w:val="20"/>
            <w:szCs w:val="20"/>
            <w:lang w:val="en"/>
          </w:rPr>
          <w:t>Volcanoes</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8992" w:anchor="Tectonic_sites" w:history="1">
        <w:r>
          <w:rPr>
            <w:rStyle w:val="tocnumber"/>
            <w:rFonts w:ascii="Arial" w:hAnsi="Arial" w:cs="Arial"/>
            <w:color w:val="0B0080"/>
            <w:sz w:val="20"/>
            <w:szCs w:val="20"/>
            <w:lang w:val="en"/>
          </w:rPr>
          <w:t>1.5.4</w:t>
        </w:r>
        <w:r>
          <w:rPr>
            <w:rStyle w:val="toctext"/>
            <w:rFonts w:ascii="Arial" w:hAnsi="Arial" w:cs="Arial"/>
            <w:color w:val="0B0080"/>
            <w:sz w:val="20"/>
            <w:szCs w:val="20"/>
            <w:lang w:val="en"/>
          </w:rPr>
          <w:t>Tectonic sites</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8993" w:anchor="Holes" w:history="1">
        <w:r>
          <w:rPr>
            <w:rStyle w:val="tocnumber"/>
            <w:rFonts w:ascii="Arial" w:hAnsi="Arial" w:cs="Arial"/>
            <w:color w:val="0B0080"/>
            <w:sz w:val="20"/>
            <w:szCs w:val="20"/>
            <w:lang w:val="en"/>
          </w:rPr>
          <w:t>1.5.5</w:t>
        </w:r>
        <w:r>
          <w:rPr>
            <w:rStyle w:val="toctext"/>
            <w:rFonts w:ascii="Arial" w:hAnsi="Arial" w:cs="Arial"/>
            <w:color w:val="0B0080"/>
            <w:sz w:val="20"/>
            <w:szCs w:val="20"/>
            <w:lang w:val="en"/>
          </w:rPr>
          <w:t>Holes</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8994" w:anchor="Atmosphere" w:history="1">
        <w:r>
          <w:rPr>
            <w:rStyle w:val="tocnumber"/>
            <w:rFonts w:ascii="Arial" w:hAnsi="Arial" w:cs="Arial"/>
            <w:color w:val="0B0080"/>
            <w:sz w:val="20"/>
            <w:szCs w:val="20"/>
            <w:lang w:val="en"/>
          </w:rPr>
          <w:t>1.6</w:t>
        </w:r>
        <w:r>
          <w:rPr>
            <w:rStyle w:val="toctext"/>
            <w:rFonts w:ascii="Arial" w:hAnsi="Arial" w:cs="Arial"/>
            <w:color w:val="0B0080"/>
            <w:sz w:val="20"/>
            <w:szCs w:val="20"/>
            <w:lang w:val="en"/>
          </w:rPr>
          <w:t>Atmosphere</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8995" w:anchor="Aurora" w:history="1">
        <w:r>
          <w:rPr>
            <w:rStyle w:val="tocnumber"/>
            <w:rFonts w:ascii="Arial" w:hAnsi="Arial" w:cs="Arial"/>
            <w:color w:val="0B0080"/>
            <w:sz w:val="20"/>
            <w:szCs w:val="20"/>
            <w:lang w:val="en"/>
          </w:rPr>
          <w:t>1.6.1</w:t>
        </w:r>
        <w:r>
          <w:rPr>
            <w:rStyle w:val="toctext"/>
            <w:rFonts w:ascii="Arial" w:hAnsi="Arial" w:cs="Arial"/>
            <w:color w:val="0B0080"/>
            <w:sz w:val="20"/>
            <w:szCs w:val="20"/>
            <w:lang w:val="en"/>
          </w:rPr>
          <w:t>Aurora</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8996" w:anchor="Climate" w:history="1">
        <w:r>
          <w:rPr>
            <w:rStyle w:val="tocnumber"/>
            <w:rFonts w:ascii="Arial" w:hAnsi="Arial" w:cs="Arial"/>
            <w:color w:val="0B0080"/>
            <w:sz w:val="20"/>
            <w:szCs w:val="20"/>
            <w:lang w:val="en"/>
          </w:rPr>
          <w:t>1.7</w:t>
        </w:r>
        <w:r>
          <w:rPr>
            <w:rStyle w:val="toctext"/>
            <w:rFonts w:ascii="Arial" w:hAnsi="Arial" w:cs="Arial"/>
            <w:color w:val="0B0080"/>
            <w:sz w:val="20"/>
            <w:szCs w:val="20"/>
            <w:lang w:val="en"/>
          </w:rPr>
          <w:t>Climate</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8997" w:anchor="Orbit_and_rotation" w:history="1">
        <w:r>
          <w:rPr>
            <w:rStyle w:val="tocnumber"/>
            <w:rFonts w:ascii="Arial" w:hAnsi="Arial" w:cs="Arial"/>
            <w:color w:val="0B0080"/>
            <w:sz w:val="20"/>
            <w:szCs w:val="20"/>
            <w:lang w:val="en"/>
          </w:rPr>
          <w:t>2</w:t>
        </w:r>
        <w:r>
          <w:rPr>
            <w:rStyle w:val="toctext"/>
            <w:rFonts w:ascii="Arial" w:hAnsi="Arial" w:cs="Arial"/>
            <w:color w:val="0B0080"/>
            <w:sz w:val="20"/>
            <w:szCs w:val="20"/>
            <w:lang w:val="en"/>
          </w:rPr>
          <w:t>Orbit and rotation</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8998" w:anchor="Habitability_and_search_for_life" w:history="1">
        <w:r>
          <w:rPr>
            <w:rStyle w:val="tocnumber"/>
            <w:rFonts w:ascii="Arial" w:hAnsi="Arial" w:cs="Arial"/>
            <w:color w:val="0B0080"/>
            <w:sz w:val="20"/>
            <w:szCs w:val="20"/>
            <w:lang w:val="en"/>
          </w:rPr>
          <w:t>3</w:t>
        </w:r>
        <w:r>
          <w:rPr>
            <w:rStyle w:val="toctext"/>
            <w:rFonts w:ascii="Arial" w:hAnsi="Arial" w:cs="Arial"/>
            <w:color w:val="0B0080"/>
            <w:sz w:val="20"/>
            <w:szCs w:val="20"/>
            <w:lang w:val="en"/>
          </w:rPr>
          <w:t>Habitability and search for life</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8999" w:anchor="Search_for_life" w:history="1">
        <w:r>
          <w:rPr>
            <w:rStyle w:val="tocnumber"/>
            <w:rFonts w:ascii="Arial" w:hAnsi="Arial" w:cs="Arial"/>
            <w:color w:val="0B0080"/>
            <w:sz w:val="20"/>
            <w:szCs w:val="20"/>
            <w:lang w:val="en"/>
          </w:rPr>
          <w:t>3.1</w:t>
        </w:r>
        <w:r>
          <w:rPr>
            <w:rStyle w:val="toctext"/>
            <w:rFonts w:ascii="Arial" w:hAnsi="Arial" w:cs="Arial"/>
            <w:color w:val="0B0080"/>
            <w:sz w:val="20"/>
            <w:szCs w:val="20"/>
            <w:lang w:val="en"/>
          </w:rPr>
          <w:t>Search for life</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00" w:anchor="Moons" w:history="1">
        <w:r>
          <w:rPr>
            <w:rStyle w:val="tocnumber"/>
            <w:rFonts w:ascii="Arial" w:hAnsi="Arial" w:cs="Arial"/>
            <w:color w:val="0B0080"/>
            <w:sz w:val="20"/>
            <w:szCs w:val="20"/>
            <w:lang w:val="en"/>
          </w:rPr>
          <w:t>4</w:t>
        </w:r>
        <w:r>
          <w:rPr>
            <w:rStyle w:val="toctext"/>
            <w:rFonts w:ascii="Arial" w:hAnsi="Arial" w:cs="Arial"/>
            <w:color w:val="0B0080"/>
            <w:sz w:val="20"/>
            <w:szCs w:val="20"/>
            <w:lang w:val="en"/>
          </w:rPr>
          <w:t>Moons</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01" w:anchor="Exploration" w:history="1">
        <w:r>
          <w:rPr>
            <w:rStyle w:val="tocnumber"/>
            <w:rFonts w:ascii="Arial" w:hAnsi="Arial" w:cs="Arial"/>
            <w:color w:val="0B0080"/>
            <w:sz w:val="20"/>
            <w:szCs w:val="20"/>
            <w:lang w:val="en"/>
          </w:rPr>
          <w:t>5</w:t>
        </w:r>
        <w:r>
          <w:rPr>
            <w:rStyle w:val="toctext"/>
            <w:rFonts w:ascii="Arial" w:hAnsi="Arial" w:cs="Arial"/>
            <w:color w:val="0B0080"/>
            <w:sz w:val="20"/>
            <w:szCs w:val="20"/>
            <w:lang w:val="en"/>
          </w:rPr>
          <w:t>Exploration</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9002" w:anchor="Future" w:history="1">
        <w:r>
          <w:rPr>
            <w:rStyle w:val="tocnumber"/>
            <w:rFonts w:ascii="Arial" w:hAnsi="Arial" w:cs="Arial"/>
            <w:color w:val="0B0080"/>
            <w:sz w:val="20"/>
            <w:szCs w:val="20"/>
            <w:lang w:val="en"/>
          </w:rPr>
          <w:t>5.1</w:t>
        </w:r>
        <w:r>
          <w:rPr>
            <w:rStyle w:val="toctext"/>
            <w:rFonts w:ascii="Arial" w:hAnsi="Arial" w:cs="Arial"/>
            <w:color w:val="0B0080"/>
            <w:sz w:val="20"/>
            <w:szCs w:val="20"/>
            <w:lang w:val="en"/>
          </w:rPr>
          <w:t>Future</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03" w:anchor="Astronomy_on_Mars" w:history="1">
        <w:r>
          <w:rPr>
            <w:rStyle w:val="tocnumber"/>
            <w:rFonts w:ascii="Arial" w:hAnsi="Arial" w:cs="Arial"/>
            <w:color w:val="0B0080"/>
            <w:sz w:val="20"/>
            <w:szCs w:val="20"/>
            <w:lang w:val="en"/>
          </w:rPr>
          <w:t>6</w:t>
        </w:r>
        <w:r>
          <w:rPr>
            <w:rStyle w:val="toctext"/>
            <w:rFonts w:ascii="Arial" w:hAnsi="Arial" w:cs="Arial"/>
            <w:color w:val="0B0080"/>
            <w:sz w:val="20"/>
            <w:szCs w:val="20"/>
            <w:lang w:val="en"/>
          </w:rPr>
          <w:t>Astronomy on Mars</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04" w:anchor="Viewing" w:history="1">
        <w:r>
          <w:rPr>
            <w:rStyle w:val="tocnumber"/>
            <w:rFonts w:ascii="Arial" w:hAnsi="Arial" w:cs="Arial"/>
            <w:color w:val="0B0080"/>
            <w:sz w:val="20"/>
            <w:szCs w:val="20"/>
            <w:lang w:val="en"/>
          </w:rPr>
          <w:t>7</w:t>
        </w:r>
        <w:r>
          <w:rPr>
            <w:rStyle w:val="toctext"/>
            <w:rFonts w:ascii="Arial" w:hAnsi="Arial" w:cs="Arial"/>
            <w:color w:val="0B0080"/>
            <w:sz w:val="20"/>
            <w:szCs w:val="20"/>
            <w:lang w:val="en"/>
          </w:rPr>
          <w:t>Viewing</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9005" w:anchor="Closest_approaches" w:history="1">
        <w:r>
          <w:rPr>
            <w:rStyle w:val="tocnumber"/>
            <w:rFonts w:ascii="Arial" w:hAnsi="Arial" w:cs="Arial"/>
            <w:color w:val="0B0080"/>
            <w:sz w:val="20"/>
            <w:szCs w:val="20"/>
            <w:lang w:val="en"/>
          </w:rPr>
          <w:t>7.1</w:t>
        </w:r>
        <w:r>
          <w:rPr>
            <w:rStyle w:val="toctext"/>
            <w:rFonts w:ascii="Arial" w:hAnsi="Arial" w:cs="Arial"/>
            <w:color w:val="0B0080"/>
            <w:sz w:val="20"/>
            <w:szCs w:val="20"/>
            <w:lang w:val="en"/>
          </w:rPr>
          <w:t>Closest approaches</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9006" w:anchor="Relative" w:history="1">
        <w:r>
          <w:rPr>
            <w:rStyle w:val="tocnumber"/>
            <w:rFonts w:ascii="Arial" w:hAnsi="Arial" w:cs="Arial"/>
            <w:color w:val="0B0080"/>
            <w:sz w:val="20"/>
            <w:szCs w:val="20"/>
            <w:lang w:val="en"/>
          </w:rPr>
          <w:t>7.1.1</w:t>
        </w:r>
        <w:r>
          <w:rPr>
            <w:rStyle w:val="toctext"/>
            <w:rFonts w:ascii="Arial" w:hAnsi="Arial" w:cs="Arial"/>
            <w:color w:val="0B0080"/>
            <w:sz w:val="20"/>
            <w:szCs w:val="20"/>
            <w:lang w:val="en"/>
          </w:rPr>
          <w:t>Relative</w:t>
        </w:r>
      </w:hyperlink>
    </w:p>
    <w:p w:rsidR="00F57791" w:rsidRDefault="00F57791" w:rsidP="00F57791">
      <w:pPr>
        <w:numPr>
          <w:ilvl w:val="2"/>
          <w:numId w:val="137"/>
        </w:numPr>
        <w:shd w:val="clear" w:color="auto" w:fill="F9F9F9"/>
        <w:spacing w:before="100" w:beforeAutospacing="1" w:after="24" w:line="240" w:lineRule="auto"/>
        <w:ind w:left="960"/>
        <w:rPr>
          <w:rFonts w:ascii="Arial" w:hAnsi="Arial" w:cs="Arial"/>
          <w:color w:val="252525"/>
          <w:sz w:val="20"/>
          <w:szCs w:val="20"/>
          <w:lang w:val="en"/>
        </w:rPr>
      </w:pPr>
      <w:hyperlink r:id="rId9007" w:anchor="Absolute.2C_around_the_present_time" w:history="1">
        <w:r>
          <w:rPr>
            <w:rStyle w:val="tocnumber"/>
            <w:rFonts w:ascii="Arial" w:hAnsi="Arial" w:cs="Arial"/>
            <w:color w:val="0B0080"/>
            <w:sz w:val="20"/>
            <w:szCs w:val="20"/>
            <w:lang w:val="en"/>
          </w:rPr>
          <w:t>7.1.2</w:t>
        </w:r>
        <w:r>
          <w:rPr>
            <w:rStyle w:val="toctext"/>
            <w:rFonts w:ascii="Arial" w:hAnsi="Arial" w:cs="Arial"/>
            <w:color w:val="0B0080"/>
            <w:sz w:val="20"/>
            <w:szCs w:val="20"/>
            <w:lang w:val="en"/>
          </w:rPr>
          <w:t>Absolute, around the present time</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08" w:anchor="Historical_observations" w:history="1">
        <w:r>
          <w:rPr>
            <w:rStyle w:val="tocnumber"/>
            <w:rFonts w:ascii="Arial" w:hAnsi="Arial" w:cs="Arial"/>
            <w:color w:val="0B0080"/>
            <w:sz w:val="20"/>
            <w:szCs w:val="20"/>
            <w:lang w:val="en"/>
          </w:rPr>
          <w:t>8</w:t>
        </w:r>
        <w:r>
          <w:rPr>
            <w:rStyle w:val="toctext"/>
            <w:rFonts w:ascii="Arial" w:hAnsi="Arial" w:cs="Arial"/>
            <w:color w:val="0B0080"/>
            <w:sz w:val="20"/>
            <w:szCs w:val="20"/>
            <w:lang w:val="en"/>
          </w:rPr>
          <w:t>Historical observations</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9009" w:anchor="Ancient_and_medieval_observations" w:history="1">
        <w:r>
          <w:rPr>
            <w:rStyle w:val="tocnumber"/>
            <w:rFonts w:ascii="Arial" w:hAnsi="Arial" w:cs="Arial"/>
            <w:color w:val="0B0080"/>
            <w:sz w:val="20"/>
            <w:szCs w:val="20"/>
            <w:lang w:val="en"/>
          </w:rPr>
          <w:t>8.1</w:t>
        </w:r>
        <w:r>
          <w:rPr>
            <w:rStyle w:val="toctext"/>
            <w:rFonts w:ascii="Arial" w:hAnsi="Arial" w:cs="Arial"/>
            <w:color w:val="0B0080"/>
            <w:sz w:val="20"/>
            <w:szCs w:val="20"/>
            <w:lang w:val="en"/>
          </w:rPr>
          <w:t>Ancient and medieval observations</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9010" w:anchor="Martian_.22canals.22" w:history="1">
        <w:r>
          <w:rPr>
            <w:rStyle w:val="tocnumber"/>
            <w:rFonts w:ascii="Arial" w:hAnsi="Arial" w:cs="Arial"/>
            <w:color w:val="0B0080"/>
            <w:sz w:val="20"/>
            <w:szCs w:val="20"/>
            <w:lang w:val="en"/>
          </w:rPr>
          <w:t>8.2</w:t>
        </w:r>
        <w:r>
          <w:rPr>
            <w:rStyle w:val="toctext"/>
            <w:rFonts w:ascii="Arial" w:hAnsi="Arial" w:cs="Arial"/>
            <w:color w:val="0B0080"/>
            <w:sz w:val="20"/>
            <w:szCs w:val="20"/>
            <w:lang w:val="en"/>
          </w:rPr>
          <w:t>Martian "canals"</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9011" w:anchor="Spacecraft_visitation" w:history="1">
        <w:r>
          <w:rPr>
            <w:rStyle w:val="tocnumber"/>
            <w:rFonts w:ascii="Arial" w:hAnsi="Arial" w:cs="Arial"/>
            <w:color w:val="0B0080"/>
            <w:sz w:val="20"/>
            <w:szCs w:val="20"/>
            <w:lang w:val="en"/>
          </w:rPr>
          <w:t>8.3</w:t>
        </w:r>
        <w:r>
          <w:rPr>
            <w:rStyle w:val="toctext"/>
            <w:rFonts w:ascii="Arial" w:hAnsi="Arial" w:cs="Arial"/>
            <w:color w:val="0B0080"/>
            <w:sz w:val="20"/>
            <w:szCs w:val="20"/>
            <w:lang w:val="en"/>
          </w:rPr>
          <w:t>Spacecraft visitation</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12" w:anchor="In_culture" w:history="1">
        <w:r>
          <w:rPr>
            <w:rStyle w:val="tocnumber"/>
            <w:rFonts w:ascii="Arial" w:hAnsi="Arial" w:cs="Arial"/>
            <w:color w:val="0B0080"/>
            <w:sz w:val="20"/>
            <w:szCs w:val="20"/>
            <w:lang w:val="en"/>
          </w:rPr>
          <w:t>9</w:t>
        </w:r>
        <w:r>
          <w:rPr>
            <w:rStyle w:val="toctext"/>
            <w:rFonts w:ascii="Arial" w:hAnsi="Arial" w:cs="Arial"/>
            <w:color w:val="0B0080"/>
            <w:sz w:val="20"/>
            <w:szCs w:val="20"/>
            <w:lang w:val="en"/>
          </w:rPr>
          <w:t>In culture</w:t>
        </w:r>
      </w:hyperlink>
    </w:p>
    <w:p w:rsidR="00F57791" w:rsidRDefault="00F57791" w:rsidP="00F57791">
      <w:pPr>
        <w:numPr>
          <w:ilvl w:val="1"/>
          <w:numId w:val="137"/>
        </w:numPr>
        <w:shd w:val="clear" w:color="auto" w:fill="F9F9F9"/>
        <w:spacing w:before="100" w:beforeAutospacing="1" w:after="24" w:line="240" w:lineRule="auto"/>
        <w:ind w:left="480"/>
        <w:rPr>
          <w:rFonts w:ascii="Arial" w:hAnsi="Arial" w:cs="Arial"/>
          <w:color w:val="252525"/>
          <w:sz w:val="20"/>
          <w:szCs w:val="20"/>
          <w:lang w:val="en"/>
        </w:rPr>
      </w:pPr>
      <w:hyperlink r:id="rId9013" w:anchor="Intelligent_.22Martians.22" w:history="1">
        <w:r>
          <w:rPr>
            <w:rStyle w:val="tocnumber"/>
            <w:rFonts w:ascii="Arial" w:hAnsi="Arial" w:cs="Arial"/>
            <w:color w:val="0B0080"/>
            <w:sz w:val="20"/>
            <w:szCs w:val="20"/>
            <w:lang w:val="en"/>
          </w:rPr>
          <w:t>9.1</w:t>
        </w:r>
        <w:r>
          <w:rPr>
            <w:rStyle w:val="toctext"/>
            <w:rFonts w:ascii="Arial" w:hAnsi="Arial" w:cs="Arial"/>
            <w:color w:val="0B0080"/>
            <w:sz w:val="20"/>
            <w:szCs w:val="20"/>
            <w:lang w:val="en"/>
          </w:rPr>
          <w:t>Intelligent "Martians"</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14" w:anchor="See_also" w:history="1">
        <w:r>
          <w:rPr>
            <w:rStyle w:val="tocnumber"/>
            <w:rFonts w:ascii="Arial" w:hAnsi="Arial" w:cs="Arial"/>
            <w:color w:val="0B0080"/>
            <w:sz w:val="20"/>
            <w:szCs w:val="20"/>
            <w:lang w:val="en"/>
          </w:rPr>
          <w:t>10</w:t>
        </w:r>
        <w:r>
          <w:rPr>
            <w:rStyle w:val="toctext"/>
            <w:rFonts w:ascii="Arial" w:hAnsi="Arial" w:cs="Arial"/>
            <w:color w:val="0B0080"/>
            <w:sz w:val="20"/>
            <w:szCs w:val="20"/>
            <w:lang w:val="en"/>
          </w:rPr>
          <w:t>See also</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15" w:anchor="Notes" w:history="1">
        <w:r>
          <w:rPr>
            <w:rStyle w:val="tocnumber"/>
            <w:rFonts w:ascii="Arial" w:hAnsi="Arial" w:cs="Arial"/>
            <w:color w:val="0B0080"/>
            <w:sz w:val="20"/>
            <w:szCs w:val="20"/>
            <w:lang w:val="en"/>
          </w:rPr>
          <w:t>11</w:t>
        </w:r>
        <w:r>
          <w:rPr>
            <w:rStyle w:val="toctext"/>
            <w:rFonts w:ascii="Arial" w:hAnsi="Arial" w:cs="Arial"/>
            <w:color w:val="0B0080"/>
            <w:sz w:val="20"/>
            <w:szCs w:val="20"/>
            <w:lang w:val="en"/>
          </w:rPr>
          <w:t>Notes</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16" w:anchor="References" w:history="1">
        <w:r>
          <w:rPr>
            <w:rStyle w:val="tocnumber"/>
            <w:rFonts w:ascii="Arial" w:hAnsi="Arial" w:cs="Arial"/>
            <w:color w:val="0B0080"/>
            <w:sz w:val="20"/>
            <w:szCs w:val="20"/>
            <w:lang w:val="en"/>
          </w:rPr>
          <w:t>12</w:t>
        </w:r>
        <w:r>
          <w:rPr>
            <w:rStyle w:val="toctext"/>
            <w:rFonts w:ascii="Arial" w:hAnsi="Arial" w:cs="Arial"/>
            <w:color w:val="0B0080"/>
            <w:sz w:val="20"/>
            <w:szCs w:val="20"/>
            <w:lang w:val="en"/>
          </w:rPr>
          <w:t>References</w:t>
        </w:r>
      </w:hyperlink>
    </w:p>
    <w:p w:rsidR="00F57791" w:rsidRDefault="00F57791" w:rsidP="00F57791">
      <w:pPr>
        <w:numPr>
          <w:ilvl w:val="0"/>
          <w:numId w:val="137"/>
        </w:numPr>
        <w:shd w:val="clear" w:color="auto" w:fill="F9F9F9"/>
        <w:spacing w:before="100" w:beforeAutospacing="1" w:after="24" w:line="240" w:lineRule="auto"/>
        <w:ind w:left="0"/>
        <w:rPr>
          <w:rFonts w:ascii="Arial" w:hAnsi="Arial" w:cs="Arial"/>
          <w:color w:val="252525"/>
          <w:sz w:val="20"/>
          <w:szCs w:val="20"/>
          <w:lang w:val="en"/>
        </w:rPr>
      </w:pPr>
      <w:hyperlink r:id="rId9017" w:anchor="External_links" w:history="1">
        <w:r>
          <w:rPr>
            <w:rStyle w:val="tocnumber"/>
            <w:rFonts w:ascii="Arial" w:hAnsi="Arial" w:cs="Arial"/>
            <w:color w:val="0B0080"/>
            <w:sz w:val="20"/>
            <w:szCs w:val="20"/>
            <w:lang w:val="en"/>
          </w:rPr>
          <w:t>13</w:t>
        </w:r>
        <w:r>
          <w:rPr>
            <w:rStyle w:val="toctext"/>
            <w:rFonts w:ascii="Arial" w:hAnsi="Arial" w:cs="Arial"/>
            <w:color w:val="0B0080"/>
            <w:sz w:val="20"/>
            <w:szCs w:val="20"/>
            <w:lang w:val="en"/>
          </w:rPr>
          <w:t>External links</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Physical characteristics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is approximately half the diameter of Earth, and its surface area is only slightly less than the total area of Earth's dry land.</w:t>
      </w:r>
      <w:hyperlink r:id="rId9018" w:anchor="cite_note-nssdc-8" w:history="1">
        <w:r>
          <w:rPr>
            <w:rStyle w:val="Hyperlink"/>
            <w:rFonts w:ascii="Arial" w:hAnsi="Arial" w:cs="Arial"/>
            <w:color w:val="0B0080"/>
            <w:sz w:val="17"/>
            <w:szCs w:val="17"/>
            <w:vertAlign w:val="superscript"/>
            <w:lang w:val="en"/>
          </w:rPr>
          <w:t>[7]</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Mars is less dense than Earth, having about 15% of Earth's volume and 11% of Earth's</w:t>
      </w:r>
      <w:hyperlink r:id="rId9019" w:tooltip="Mass" w:history="1">
        <w:r>
          <w:rPr>
            <w:rStyle w:val="Hyperlink"/>
            <w:rFonts w:ascii="Arial" w:hAnsi="Arial" w:cs="Arial"/>
            <w:color w:val="0B0080"/>
            <w:sz w:val="21"/>
            <w:szCs w:val="21"/>
            <w:lang w:val="en"/>
          </w:rPr>
          <w:t>mass</w:t>
        </w:r>
      </w:hyperlink>
      <w:r>
        <w:rPr>
          <w:rFonts w:ascii="Arial" w:hAnsi="Arial" w:cs="Arial"/>
          <w:color w:val="252525"/>
          <w:sz w:val="21"/>
          <w:szCs w:val="21"/>
          <w:lang w:val="en"/>
        </w:rPr>
        <w:t>, resulting in about 38% of Earth's surface gravity. The red-orange appearance of the Martian surface is caused by</w:t>
      </w:r>
      <w:r>
        <w:rPr>
          <w:rStyle w:val="apple-converted-space"/>
          <w:rFonts w:ascii="Arial" w:hAnsi="Arial" w:cs="Arial"/>
          <w:color w:val="252525"/>
          <w:sz w:val="21"/>
          <w:szCs w:val="21"/>
          <w:lang w:val="en"/>
        </w:rPr>
        <w:t> </w:t>
      </w:r>
      <w:hyperlink r:id="rId9020" w:tooltip="Iron(III) oxide" w:history="1">
        <w:r>
          <w:rPr>
            <w:rStyle w:val="Hyperlink"/>
            <w:rFonts w:ascii="Arial" w:hAnsi="Arial" w:cs="Arial"/>
            <w:color w:val="0B0080"/>
            <w:sz w:val="21"/>
            <w:szCs w:val="21"/>
            <w:lang w:val="en"/>
          </w:rPr>
          <w:t>iron(III) oxide</w:t>
        </w:r>
      </w:hyperlink>
      <w:r>
        <w:rPr>
          <w:rFonts w:ascii="Arial" w:hAnsi="Arial" w:cs="Arial"/>
          <w:color w:val="252525"/>
          <w:sz w:val="21"/>
          <w:szCs w:val="21"/>
          <w:lang w:val="en"/>
        </w:rPr>
        <w:t>, or rust.</w:t>
      </w:r>
      <w:hyperlink r:id="rId9021" w:anchor="cite_note-rust-34" w:history="1">
        <w:r>
          <w:rPr>
            <w:rStyle w:val="Hyperlink"/>
            <w:rFonts w:ascii="Arial" w:hAnsi="Arial" w:cs="Arial"/>
            <w:color w:val="0B0080"/>
            <w:sz w:val="17"/>
            <w:szCs w:val="17"/>
            <w:vertAlign w:val="superscript"/>
            <w:lang w:val="en"/>
          </w:rPr>
          <w:t>[33]</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can look like butterscotch,</w:t>
      </w:r>
      <w:hyperlink r:id="rId9022" w:anchor="cite_note-ismars-35" w:history="1">
        <w:r>
          <w:rPr>
            <w:rStyle w:val="Hyperlink"/>
            <w:rFonts w:ascii="Arial" w:hAnsi="Arial" w:cs="Arial"/>
            <w:color w:val="0B0080"/>
            <w:sz w:val="17"/>
            <w:szCs w:val="17"/>
            <w:vertAlign w:val="superscript"/>
            <w:lang w:val="en"/>
          </w:rPr>
          <w:t>[34]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other common surface colors include golden, brown, tan, and greenish, depending on the</w:t>
      </w:r>
      <w:r>
        <w:rPr>
          <w:rStyle w:val="apple-converted-space"/>
          <w:rFonts w:ascii="Arial" w:hAnsi="Arial" w:cs="Arial"/>
          <w:color w:val="252525"/>
          <w:sz w:val="21"/>
          <w:szCs w:val="21"/>
          <w:lang w:val="en"/>
        </w:rPr>
        <w:t> </w:t>
      </w:r>
      <w:hyperlink r:id="rId9023" w:tooltip="Mineral" w:history="1">
        <w:r>
          <w:rPr>
            <w:rStyle w:val="Hyperlink"/>
            <w:rFonts w:ascii="Arial" w:hAnsi="Arial" w:cs="Arial"/>
            <w:color w:val="0B0080"/>
            <w:sz w:val="21"/>
            <w:szCs w:val="21"/>
            <w:lang w:val="en"/>
          </w:rPr>
          <w:t>minerals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present.</w:t>
      </w:r>
      <w:hyperlink r:id="rId9024" w:anchor="cite_note-ismars-35" w:history="1">
        <w:r>
          <w:rPr>
            <w:rStyle w:val="Hyperlink"/>
            <w:rFonts w:ascii="Arial" w:hAnsi="Arial" w:cs="Arial"/>
            <w:color w:val="0B0080"/>
            <w:sz w:val="17"/>
            <w:szCs w:val="17"/>
            <w:vertAlign w:val="superscript"/>
            <w:lang w:val="en"/>
          </w:rPr>
          <w:t>[34]</w:t>
        </w:r>
      </w:hyperlink>
    </w:p>
    <w:p w:rsidR="00F57791" w:rsidRDefault="00F57791" w:rsidP="00F57791">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66875" cy="1085850"/>
            <wp:effectExtent l="0" t="0" r="9525" b="0"/>
            <wp:docPr id="240" name="Picture 240" descr="https://upload.wikimedia.org/wikipedia/commons/thumb/c/cf/Mars%2C_Earth_size_comparison.jpg/175px-Mars%2C_Earth_size_comparison.jpg">
              <a:hlinkClick xmlns:a="http://schemas.openxmlformats.org/drawingml/2006/main" r:id="rId90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pload.wikimedia.org/wikipedia/commons/thumb/c/cf/Mars%2C_Earth_size_comparison.jpg/175px-Mars%2C_Earth_size_comparison.jpg">
                      <a:hlinkClick r:id="rId9025"/>
                    </pic:cNvPr>
                    <pic:cNvPicPr>
                      <a:picLocks noChangeAspect="1" noChangeArrowheads="1"/>
                    </pic:cNvPicPr>
                  </pic:nvPicPr>
                  <pic:blipFill>
                    <a:blip r:embed="rId9026">
                      <a:extLst>
                        <a:ext uri="{28A0092B-C50C-407E-A947-70E740481C1C}">
                          <a14:useLocalDpi xmlns:a14="http://schemas.microsoft.com/office/drawing/2010/main" val="0"/>
                        </a:ext>
                      </a:extLst>
                    </a:blip>
                    <a:srcRect/>
                    <a:stretch>
                      <a:fillRect/>
                    </a:stretch>
                  </pic:blipFill>
                  <pic:spPr bwMode="auto">
                    <a:xfrm>
                      <a:off x="0" y="0"/>
                      <a:ext cx="1666875" cy="10858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Comparison:</w:t>
      </w:r>
      <w:r>
        <w:rPr>
          <w:rStyle w:val="apple-converted-space"/>
          <w:rFonts w:ascii="Arial" w:hAnsi="Arial" w:cs="Arial"/>
          <w:color w:val="252525"/>
          <w:sz w:val="19"/>
          <w:szCs w:val="19"/>
          <w:lang w:val="en"/>
        </w:rPr>
        <w:t> </w:t>
      </w:r>
      <w:hyperlink r:id="rId9027" w:tooltip="Earth" w:history="1">
        <w:r>
          <w:rPr>
            <w:rStyle w:val="Hyperlink"/>
            <w:rFonts w:ascii="Arial" w:hAnsi="Arial" w:cs="Arial"/>
            <w:color w:val="0B0080"/>
            <w:sz w:val="19"/>
            <w:szCs w:val="19"/>
            <w:lang w:val="en"/>
          </w:rPr>
          <w:t>Earth</w:t>
        </w:r>
      </w:hyperlink>
      <w:r>
        <w:rPr>
          <w:rStyle w:val="apple-converted-space"/>
          <w:rFonts w:ascii="Arial" w:hAnsi="Arial" w:cs="Arial"/>
          <w:color w:val="252525"/>
          <w:sz w:val="19"/>
          <w:szCs w:val="19"/>
          <w:lang w:val="en"/>
        </w:rPr>
        <w:t> </w:t>
      </w:r>
      <w:r>
        <w:rPr>
          <w:rFonts w:ascii="Arial" w:hAnsi="Arial" w:cs="Arial"/>
          <w:color w:val="252525"/>
          <w:sz w:val="19"/>
          <w:szCs w:val="19"/>
          <w:lang w:val="en"/>
        </w:rPr>
        <w:t>and Mars.</w:t>
      </w:r>
    </w:p>
    <w:p w:rsidR="00F57791" w:rsidRDefault="00F57791" w:rsidP="00F57791">
      <w:pPr>
        <w:shd w:val="clear" w:color="auto" w:fill="FFFFFF"/>
        <w:spacing w:line="240" w:lineRule="auto"/>
        <w:jc w:val="center"/>
        <w:rPr>
          <w:rFonts w:ascii="Arial" w:hAnsi="Arial" w:cs="Arial"/>
          <w:color w:val="252525"/>
          <w:sz w:val="20"/>
          <w:szCs w:val="20"/>
          <w:lang w:val="en"/>
        </w:rPr>
      </w:pPr>
      <w:r>
        <w:rPr>
          <w:rFonts w:ascii="Arial" w:hAnsi="Arial" w:cs="Arial"/>
          <w:noProof/>
          <w:color w:val="252525"/>
          <w:sz w:val="20"/>
          <w:szCs w:val="20"/>
        </w:rPr>
        <w:drawing>
          <wp:inline distT="0" distB="0" distL="0" distR="0">
            <wp:extent cx="1905000" cy="1076325"/>
            <wp:effectExtent l="0" t="0" r="0" b="9525"/>
            <wp:docPr id="239" name="Picture 239" descr="File:Mars.o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Mars.ogv"/>
                    <pic:cNvPicPr>
                      <a:picLocks noChangeAspect="1" noChangeArrowheads="1"/>
                    </pic:cNvPicPr>
                  </pic:nvPicPr>
                  <pic:blipFill>
                    <a:blip r:embed="rId9028">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hyperlink r:id="rId9029" w:tooltip="File:Mars.ogv" w:history="1">
        <w:r>
          <w:rPr>
            <w:rStyle w:val="Hyperlink"/>
            <w:rFonts w:ascii="Arial" w:hAnsi="Arial" w:cs="Arial"/>
            <w:color w:val="0B0080"/>
            <w:sz w:val="19"/>
            <w:szCs w:val="19"/>
            <w:lang w:val="en"/>
          </w:rPr>
          <w:t>Animation (00:40)</w:t>
        </w:r>
      </w:hyperlink>
      <w:r>
        <w:rPr>
          <w:rStyle w:val="apple-converted-space"/>
          <w:rFonts w:ascii="Arial" w:hAnsi="Arial" w:cs="Arial"/>
          <w:color w:val="252525"/>
          <w:sz w:val="19"/>
          <w:szCs w:val="19"/>
          <w:lang w:val="en"/>
        </w:rPr>
        <w:t> </w:t>
      </w:r>
      <w:r>
        <w:rPr>
          <w:rFonts w:ascii="Arial" w:hAnsi="Arial" w:cs="Arial"/>
          <w:color w:val="252525"/>
          <w:sz w:val="19"/>
          <w:szCs w:val="19"/>
          <w:lang w:val="en"/>
        </w:rPr>
        <w:t>showing major features of Mars.</w:t>
      </w:r>
    </w:p>
    <w:p w:rsidR="00F57791" w:rsidRDefault="00F57791" w:rsidP="00F57791">
      <w:pPr>
        <w:shd w:val="clear" w:color="auto" w:fill="FFFFFF"/>
        <w:spacing w:line="240" w:lineRule="auto"/>
        <w:jc w:val="center"/>
        <w:rPr>
          <w:rFonts w:ascii="Arial" w:hAnsi="Arial" w:cs="Arial"/>
          <w:color w:val="252525"/>
          <w:sz w:val="20"/>
          <w:szCs w:val="20"/>
          <w:lang w:val="en"/>
        </w:rPr>
      </w:pPr>
      <w:r>
        <w:rPr>
          <w:rFonts w:ascii="Arial" w:hAnsi="Arial" w:cs="Arial"/>
          <w:noProof/>
          <w:color w:val="252525"/>
          <w:sz w:val="20"/>
          <w:szCs w:val="20"/>
        </w:rPr>
        <w:drawing>
          <wp:inline distT="0" distB="0" distL="0" distR="0">
            <wp:extent cx="1905000" cy="1076325"/>
            <wp:effectExtent l="0" t="0" r="0" b="9525"/>
            <wp:docPr id="238" name="Picture 238" descr="File:GMM-3 Mars Gravity.we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le:GMM-3 Mars Gravity.webm"/>
                    <pic:cNvPicPr>
                      <a:picLocks noChangeAspect="1" noChangeArrowheads="1"/>
                    </pic:cNvPicPr>
                  </pic:nvPicPr>
                  <pic:blipFill>
                    <a:blip r:embed="rId9030">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hyperlink r:id="rId9031" w:tooltip="File:GMM-3 Mars Gravity.webm" w:history="1">
        <w:r>
          <w:rPr>
            <w:rStyle w:val="Hyperlink"/>
            <w:rFonts w:ascii="Arial" w:hAnsi="Arial" w:cs="Arial"/>
            <w:color w:val="0B0080"/>
            <w:sz w:val="19"/>
            <w:szCs w:val="19"/>
            <w:lang w:val="en"/>
          </w:rPr>
          <w:t>Video (01:28)</w:t>
        </w:r>
      </w:hyperlink>
      <w:r>
        <w:rPr>
          <w:rStyle w:val="apple-converted-space"/>
          <w:rFonts w:ascii="Arial" w:hAnsi="Arial" w:cs="Arial"/>
          <w:color w:val="252525"/>
          <w:sz w:val="19"/>
          <w:szCs w:val="19"/>
          <w:lang w:val="en"/>
        </w:rPr>
        <w:t> </w:t>
      </w:r>
      <w:r>
        <w:rPr>
          <w:rFonts w:ascii="Arial" w:hAnsi="Arial" w:cs="Arial"/>
          <w:color w:val="252525"/>
          <w:sz w:val="19"/>
          <w:szCs w:val="19"/>
          <w:lang w:val="en"/>
        </w:rPr>
        <w:t>showing how three NASA orbiters mapped the gravity field of Mars.</w:t>
      </w:r>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Internal structure</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Like Earth, Mars has</w:t>
      </w:r>
      <w:r>
        <w:rPr>
          <w:rStyle w:val="apple-converted-space"/>
          <w:rFonts w:ascii="Arial" w:hAnsi="Arial" w:cs="Arial"/>
          <w:color w:val="252525"/>
          <w:sz w:val="21"/>
          <w:szCs w:val="21"/>
          <w:lang w:val="en"/>
        </w:rPr>
        <w:t> </w:t>
      </w:r>
      <w:hyperlink r:id="rId9032" w:tooltip="Planetary differentiation" w:history="1">
        <w:r>
          <w:rPr>
            <w:rStyle w:val="Hyperlink"/>
            <w:rFonts w:ascii="Arial" w:hAnsi="Arial" w:cs="Arial"/>
            <w:color w:val="0B0080"/>
            <w:sz w:val="21"/>
            <w:szCs w:val="21"/>
            <w:lang w:val="en"/>
          </w:rPr>
          <w:t>differentiated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into a dense metallic core overlaid by less dense materials.</w:t>
      </w:r>
      <w:hyperlink r:id="rId9033" w:anchor="cite_note-Nimmo_2005-36" w:history="1">
        <w:r>
          <w:rPr>
            <w:rStyle w:val="Hyperlink"/>
            <w:rFonts w:ascii="Arial" w:hAnsi="Arial" w:cs="Arial"/>
            <w:color w:val="0B0080"/>
            <w:sz w:val="17"/>
            <w:szCs w:val="17"/>
            <w:vertAlign w:val="superscript"/>
            <w:lang w:val="en"/>
          </w:rPr>
          <w:t>[35]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Current models of its interior imply a core region about 1,794 ± 65 kilometers (1,115 ± 40 mi) in radius, consisting primarily of</w:t>
      </w:r>
      <w:r>
        <w:rPr>
          <w:rStyle w:val="apple-converted-space"/>
          <w:rFonts w:ascii="Arial" w:hAnsi="Arial" w:cs="Arial"/>
          <w:color w:val="252525"/>
          <w:sz w:val="21"/>
          <w:szCs w:val="21"/>
          <w:lang w:val="en"/>
        </w:rPr>
        <w:t> </w:t>
      </w:r>
      <w:hyperlink r:id="rId9034" w:tooltip="Iron–nickel alloy" w:history="1">
        <w:r>
          <w:rPr>
            <w:rStyle w:val="Hyperlink"/>
            <w:rFonts w:ascii="Arial" w:hAnsi="Arial" w:cs="Arial"/>
            <w:color w:val="0B0080"/>
            <w:sz w:val="21"/>
            <w:szCs w:val="21"/>
            <w:lang w:val="en"/>
          </w:rPr>
          <w:t>iron and nickel</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about 16–17%</w:t>
      </w:r>
      <w:r>
        <w:rPr>
          <w:rStyle w:val="apple-converted-space"/>
          <w:rFonts w:ascii="Arial" w:hAnsi="Arial" w:cs="Arial"/>
          <w:color w:val="252525"/>
          <w:sz w:val="21"/>
          <w:szCs w:val="21"/>
          <w:lang w:val="en"/>
        </w:rPr>
        <w:t> </w:t>
      </w:r>
      <w:hyperlink r:id="rId9035" w:tooltip="Sulfur" w:history="1">
        <w:r>
          <w:rPr>
            <w:rStyle w:val="Hyperlink"/>
            <w:rFonts w:ascii="Arial" w:hAnsi="Arial" w:cs="Arial"/>
            <w:color w:val="0B0080"/>
            <w:sz w:val="21"/>
            <w:szCs w:val="21"/>
            <w:lang w:val="en"/>
          </w:rPr>
          <w:t>sulfur</w:t>
        </w:r>
      </w:hyperlink>
      <w:r>
        <w:rPr>
          <w:rFonts w:ascii="Arial" w:hAnsi="Arial" w:cs="Arial"/>
          <w:color w:val="252525"/>
          <w:sz w:val="21"/>
          <w:szCs w:val="21"/>
          <w:lang w:val="en"/>
        </w:rPr>
        <w:t>.</w:t>
      </w:r>
      <w:hyperlink r:id="rId9036" w:anchor="cite_note-icarus213_2_451-37" w:history="1">
        <w:r>
          <w:rPr>
            <w:rStyle w:val="Hyperlink"/>
            <w:rFonts w:ascii="Arial" w:hAnsi="Arial" w:cs="Arial"/>
            <w:color w:val="0B0080"/>
            <w:sz w:val="17"/>
            <w:szCs w:val="17"/>
            <w:vertAlign w:val="superscript"/>
            <w:lang w:val="en"/>
          </w:rPr>
          <w:t>[36]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w:t>
      </w:r>
      <w:r>
        <w:rPr>
          <w:rStyle w:val="apple-converted-space"/>
          <w:rFonts w:ascii="Arial" w:hAnsi="Arial" w:cs="Arial"/>
          <w:color w:val="252525"/>
          <w:sz w:val="21"/>
          <w:szCs w:val="21"/>
          <w:lang w:val="en"/>
        </w:rPr>
        <w:t> </w:t>
      </w:r>
      <w:hyperlink r:id="rId9037" w:tooltip="Iron(II) sulfide" w:history="1">
        <w:r>
          <w:rPr>
            <w:rStyle w:val="Hyperlink"/>
            <w:rFonts w:ascii="Arial" w:hAnsi="Arial" w:cs="Arial"/>
            <w:color w:val="0B0080"/>
            <w:sz w:val="21"/>
            <w:szCs w:val="21"/>
            <w:lang w:val="en"/>
          </w:rPr>
          <w:t>iron(II) sulfide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core is thought to be twice as rich in lighter elements than Earth's core.</w:t>
      </w:r>
      <w:hyperlink r:id="rId9038" w:anchor="cite_note-jacque03-38" w:history="1">
        <w:r>
          <w:rPr>
            <w:rStyle w:val="Hyperlink"/>
            <w:rFonts w:ascii="Arial" w:hAnsi="Arial" w:cs="Arial"/>
            <w:color w:val="0B0080"/>
            <w:sz w:val="17"/>
            <w:szCs w:val="17"/>
            <w:vertAlign w:val="superscript"/>
            <w:lang w:val="en"/>
          </w:rPr>
          <w:t>[37]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core is surrounded by a silicate</w:t>
      </w:r>
      <w:r>
        <w:rPr>
          <w:rStyle w:val="apple-converted-space"/>
          <w:rFonts w:ascii="Arial" w:hAnsi="Arial" w:cs="Arial"/>
          <w:color w:val="252525"/>
          <w:sz w:val="21"/>
          <w:szCs w:val="21"/>
          <w:lang w:val="en"/>
        </w:rPr>
        <w:t> </w:t>
      </w:r>
      <w:hyperlink r:id="rId9039" w:tooltip="Mantle (geology)" w:history="1">
        <w:r>
          <w:rPr>
            <w:rStyle w:val="Hyperlink"/>
            <w:rFonts w:ascii="Arial" w:hAnsi="Arial" w:cs="Arial"/>
            <w:color w:val="0B0080"/>
            <w:sz w:val="21"/>
            <w:szCs w:val="21"/>
            <w:lang w:val="en"/>
          </w:rPr>
          <w:t>mantle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formed many of the tectonic and volcanic features on the planet, but it appears to be dormant. Besides silicon and oxygen, the most abundant elements in the Martian crust are iron,</w:t>
      </w:r>
      <w:r>
        <w:rPr>
          <w:rStyle w:val="apple-converted-space"/>
          <w:rFonts w:ascii="Arial" w:hAnsi="Arial" w:cs="Arial"/>
          <w:color w:val="252525"/>
          <w:sz w:val="21"/>
          <w:szCs w:val="21"/>
          <w:lang w:val="en"/>
        </w:rPr>
        <w:t> </w:t>
      </w:r>
      <w:hyperlink r:id="rId9040" w:tooltip="Magnesium" w:history="1">
        <w:r>
          <w:rPr>
            <w:rStyle w:val="Hyperlink"/>
            <w:rFonts w:ascii="Arial" w:hAnsi="Arial" w:cs="Arial"/>
            <w:color w:val="0B0080"/>
            <w:sz w:val="21"/>
            <w:szCs w:val="21"/>
            <w:lang w:val="en"/>
          </w:rPr>
          <w:t>magnesium</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041" w:tooltip="Aluminum" w:history="1">
        <w:r>
          <w:rPr>
            <w:rStyle w:val="Hyperlink"/>
            <w:rFonts w:ascii="Arial" w:hAnsi="Arial" w:cs="Arial"/>
            <w:color w:val="0B0080"/>
            <w:sz w:val="21"/>
            <w:szCs w:val="21"/>
            <w:lang w:val="en"/>
          </w:rPr>
          <w:t>aluminum</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042" w:tooltip="Calcium" w:history="1">
        <w:r>
          <w:rPr>
            <w:rStyle w:val="Hyperlink"/>
            <w:rFonts w:ascii="Arial" w:hAnsi="Arial" w:cs="Arial"/>
            <w:color w:val="0B0080"/>
            <w:sz w:val="21"/>
            <w:szCs w:val="21"/>
            <w:lang w:val="en"/>
          </w:rPr>
          <w:t>calcium</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9043" w:tooltip="Potassium" w:history="1">
        <w:r>
          <w:rPr>
            <w:rStyle w:val="Hyperlink"/>
            <w:rFonts w:ascii="Arial" w:hAnsi="Arial" w:cs="Arial"/>
            <w:color w:val="0B0080"/>
            <w:sz w:val="21"/>
            <w:szCs w:val="21"/>
            <w:lang w:val="en"/>
          </w:rPr>
          <w:t>potassium</w:t>
        </w:r>
      </w:hyperlink>
      <w:r>
        <w:rPr>
          <w:rFonts w:ascii="Arial" w:hAnsi="Arial" w:cs="Arial"/>
          <w:color w:val="252525"/>
          <w:sz w:val="21"/>
          <w:szCs w:val="21"/>
          <w:lang w:val="en"/>
        </w:rPr>
        <w:t>. The average thickness of the planet's crust is about 50 km (31 mi), with a maximum thickness of 125 km (78 mi).</w:t>
      </w:r>
      <w:hyperlink r:id="rId9044" w:anchor="cite_note-jacque03-38" w:history="1">
        <w:r>
          <w:rPr>
            <w:rStyle w:val="Hyperlink"/>
            <w:rFonts w:ascii="Arial" w:hAnsi="Arial" w:cs="Arial"/>
            <w:color w:val="0B0080"/>
            <w:sz w:val="17"/>
            <w:szCs w:val="17"/>
            <w:vertAlign w:val="superscript"/>
            <w:lang w:val="en"/>
          </w:rPr>
          <w:t>[37]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Earth's crust, averaging 40 km (25 mi), is only one third as thick as Mars', in ratio to the sizes of the two planets.</w:t>
      </w:r>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Surface geology</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045" w:tooltip="Geology of Mars" w:history="1">
        <w:r>
          <w:rPr>
            <w:rStyle w:val="Hyperlink"/>
            <w:rFonts w:ascii="Arial" w:hAnsi="Arial" w:cs="Arial"/>
            <w:i/>
            <w:iCs/>
            <w:color w:val="0B0080"/>
            <w:sz w:val="21"/>
            <w:szCs w:val="21"/>
            <w:lang w:val="en"/>
          </w:rPr>
          <w:t>Geology of Mars</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is a</w:t>
      </w:r>
      <w:r>
        <w:rPr>
          <w:rStyle w:val="apple-converted-space"/>
          <w:rFonts w:ascii="Arial" w:hAnsi="Arial" w:cs="Arial"/>
          <w:color w:val="252525"/>
          <w:sz w:val="21"/>
          <w:szCs w:val="21"/>
          <w:lang w:val="en"/>
        </w:rPr>
        <w:t> </w:t>
      </w:r>
      <w:hyperlink r:id="rId9046" w:tooltip="Terrestrial planet" w:history="1">
        <w:r>
          <w:rPr>
            <w:rStyle w:val="Hyperlink"/>
            <w:rFonts w:ascii="Arial" w:hAnsi="Arial" w:cs="Arial"/>
            <w:color w:val="0B0080"/>
            <w:sz w:val="21"/>
            <w:szCs w:val="21"/>
            <w:lang w:val="en"/>
          </w:rPr>
          <w:t>terrestrial 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consists of minerals containing</w:t>
      </w:r>
      <w:r>
        <w:rPr>
          <w:rStyle w:val="apple-converted-space"/>
          <w:rFonts w:ascii="Arial" w:hAnsi="Arial" w:cs="Arial"/>
          <w:color w:val="252525"/>
          <w:sz w:val="21"/>
          <w:szCs w:val="21"/>
          <w:lang w:val="en"/>
        </w:rPr>
        <w:t> </w:t>
      </w:r>
      <w:hyperlink r:id="rId9047" w:tooltip="Silicon" w:history="1">
        <w:r>
          <w:rPr>
            <w:rStyle w:val="Hyperlink"/>
            <w:rFonts w:ascii="Arial" w:hAnsi="Arial" w:cs="Arial"/>
            <w:color w:val="0B0080"/>
            <w:sz w:val="21"/>
            <w:szCs w:val="21"/>
            <w:lang w:val="en"/>
          </w:rPr>
          <w:t>silicon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048" w:tooltip="Oxygen" w:history="1">
        <w:r>
          <w:rPr>
            <w:rStyle w:val="Hyperlink"/>
            <w:rFonts w:ascii="Arial" w:hAnsi="Arial" w:cs="Arial"/>
            <w:color w:val="0B0080"/>
            <w:sz w:val="21"/>
            <w:szCs w:val="21"/>
            <w:lang w:val="en"/>
          </w:rPr>
          <w:t>oxygen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049" w:tooltip="Metal" w:history="1">
        <w:r>
          <w:rPr>
            <w:rStyle w:val="Hyperlink"/>
            <w:rFonts w:ascii="Arial" w:hAnsi="Arial" w:cs="Arial"/>
            <w:color w:val="0B0080"/>
            <w:sz w:val="21"/>
            <w:szCs w:val="21"/>
            <w:lang w:val="en"/>
          </w:rPr>
          <w:t>metals</w:t>
        </w:r>
      </w:hyperlink>
      <w:r>
        <w:rPr>
          <w:rFonts w:ascii="Arial" w:hAnsi="Arial" w:cs="Arial"/>
          <w:color w:val="252525"/>
          <w:sz w:val="21"/>
          <w:szCs w:val="21"/>
          <w:lang w:val="en"/>
        </w:rPr>
        <w:t>, and other elements that typically make up</w:t>
      </w:r>
      <w:r>
        <w:rPr>
          <w:rStyle w:val="apple-converted-space"/>
          <w:rFonts w:ascii="Arial" w:hAnsi="Arial" w:cs="Arial"/>
          <w:color w:val="252525"/>
          <w:sz w:val="21"/>
          <w:szCs w:val="21"/>
          <w:lang w:val="en"/>
        </w:rPr>
        <w:t> </w:t>
      </w:r>
      <w:hyperlink r:id="rId9050" w:tooltip="Rock (geology)" w:history="1">
        <w:r>
          <w:rPr>
            <w:rStyle w:val="Hyperlink"/>
            <w:rFonts w:ascii="Arial" w:hAnsi="Arial" w:cs="Arial"/>
            <w:color w:val="0B0080"/>
            <w:sz w:val="21"/>
            <w:szCs w:val="21"/>
            <w:lang w:val="en"/>
          </w:rPr>
          <w:t>rock</w:t>
        </w:r>
      </w:hyperlink>
      <w:r>
        <w:rPr>
          <w:rFonts w:ascii="Arial" w:hAnsi="Arial" w:cs="Arial"/>
          <w:color w:val="252525"/>
          <w:sz w:val="21"/>
          <w:szCs w:val="21"/>
          <w:lang w:val="en"/>
        </w:rPr>
        <w:t>. The surface of Mars is primarily composed of</w:t>
      </w:r>
      <w:r>
        <w:rPr>
          <w:rStyle w:val="apple-converted-space"/>
          <w:rFonts w:ascii="Arial" w:hAnsi="Arial" w:cs="Arial"/>
          <w:color w:val="252525"/>
          <w:sz w:val="21"/>
          <w:szCs w:val="21"/>
          <w:lang w:val="en"/>
        </w:rPr>
        <w:t> </w:t>
      </w:r>
      <w:hyperlink r:id="rId9051" w:tooltip="Tholeiitic magma series" w:history="1">
        <w:r>
          <w:rPr>
            <w:rStyle w:val="Hyperlink"/>
            <w:rFonts w:ascii="Arial" w:hAnsi="Arial" w:cs="Arial"/>
            <w:color w:val="0B0080"/>
            <w:sz w:val="21"/>
            <w:szCs w:val="21"/>
            <w:lang w:val="en"/>
          </w:rPr>
          <w:t>tholeiitic</w:t>
        </w:r>
      </w:hyperlink>
      <w:r>
        <w:rPr>
          <w:rStyle w:val="apple-converted-space"/>
          <w:rFonts w:ascii="Arial" w:hAnsi="Arial" w:cs="Arial"/>
          <w:color w:val="252525"/>
          <w:sz w:val="21"/>
          <w:szCs w:val="21"/>
          <w:lang w:val="en"/>
        </w:rPr>
        <w:t> </w:t>
      </w:r>
      <w:hyperlink r:id="rId9052" w:tooltip="Basalt" w:history="1">
        <w:r>
          <w:rPr>
            <w:rStyle w:val="Hyperlink"/>
            <w:rFonts w:ascii="Arial" w:hAnsi="Arial" w:cs="Arial"/>
            <w:color w:val="0B0080"/>
            <w:sz w:val="21"/>
            <w:szCs w:val="21"/>
            <w:lang w:val="en"/>
          </w:rPr>
          <w:t>basalt</w:t>
        </w:r>
      </w:hyperlink>
      <w:r>
        <w:rPr>
          <w:rFonts w:ascii="Arial" w:hAnsi="Arial" w:cs="Arial"/>
          <w:color w:val="252525"/>
          <w:sz w:val="21"/>
          <w:szCs w:val="21"/>
          <w:lang w:val="en"/>
        </w:rPr>
        <w:t>,</w:t>
      </w:r>
      <w:hyperlink r:id="rId9053" w:anchor="cite_note-science324_5928_736-39" w:history="1">
        <w:r>
          <w:rPr>
            <w:rStyle w:val="Hyperlink"/>
            <w:rFonts w:ascii="Arial" w:hAnsi="Arial" w:cs="Arial"/>
            <w:color w:val="0B0080"/>
            <w:sz w:val="17"/>
            <w:szCs w:val="17"/>
            <w:vertAlign w:val="superscript"/>
            <w:lang w:val="en"/>
          </w:rPr>
          <w:t>[38]</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although parts are more</w:t>
      </w:r>
      <w:r>
        <w:rPr>
          <w:rStyle w:val="apple-converted-space"/>
          <w:rFonts w:ascii="Arial" w:hAnsi="Arial" w:cs="Arial"/>
          <w:color w:val="252525"/>
          <w:sz w:val="21"/>
          <w:szCs w:val="21"/>
          <w:lang w:val="en"/>
        </w:rPr>
        <w:t> </w:t>
      </w:r>
      <w:hyperlink r:id="rId9054" w:tooltip="Silica" w:history="1">
        <w:r>
          <w:rPr>
            <w:rStyle w:val="Hyperlink"/>
            <w:rFonts w:ascii="Arial" w:hAnsi="Arial" w:cs="Arial"/>
            <w:color w:val="0B0080"/>
            <w:sz w:val="21"/>
            <w:szCs w:val="21"/>
            <w:lang w:val="en"/>
          </w:rPr>
          <w:t>silica</w:t>
        </w:r>
      </w:hyperlink>
      <w:r>
        <w:rPr>
          <w:rFonts w:ascii="Arial" w:hAnsi="Arial" w:cs="Arial"/>
          <w:color w:val="252525"/>
          <w:sz w:val="21"/>
          <w:szCs w:val="21"/>
          <w:lang w:val="en"/>
        </w:rPr>
        <w:t>-rich than typical basalt and may be similar to</w:t>
      </w:r>
      <w:r>
        <w:rPr>
          <w:rStyle w:val="apple-converted-space"/>
          <w:rFonts w:ascii="Arial" w:hAnsi="Arial" w:cs="Arial"/>
          <w:color w:val="252525"/>
          <w:sz w:val="21"/>
          <w:szCs w:val="21"/>
          <w:lang w:val="en"/>
        </w:rPr>
        <w:t> </w:t>
      </w:r>
      <w:hyperlink r:id="rId9055" w:tooltip="Andesitic" w:history="1">
        <w:r>
          <w:rPr>
            <w:rStyle w:val="Hyperlink"/>
            <w:rFonts w:ascii="Arial" w:hAnsi="Arial" w:cs="Arial"/>
            <w:color w:val="0B0080"/>
            <w:sz w:val="21"/>
            <w:szCs w:val="21"/>
            <w:lang w:val="en"/>
          </w:rPr>
          <w:t>andesitic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rocks on Earth or silica glass. Regions of low</w:t>
      </w:r>
      <w:r>
        <w:rPr>
          <w:rStyle w:val="apple-converted-space"/>
          <w:rFonts w:ascii="Arial" w:hAnsi="Arial" w:cs="Arial"/>
          <w:color w:val="252525"/>
          <w:sz w:val="21"/>
          <w:szCs w:val="21"/>
          <w:lang w:val="en"/>
        </w:rPr>
        <w:t> </w:t>
      </w:r>
      <w:hyperlink r:id="rId9056" w:tooltip="Albedo" w:history="1">
        <w:r>
          <w:rPr>
            <w:rStyle w:val="Hyperlink"/>
            <w:rFonts w:ascii="Arial" w:hAnsi="Arial" w:cs="Arial"/>
            <w:color w:val="0B0080"/>
            <w:sz w:val="21"/>
            <w:szCs w:val="21"/>
            <w:lang w:val="en"/>
          </w:rPr>
          <w:t>albedo</w:t>
        </w:r>
      </w:hyperlink>
      <w:r>
        <w:rPr>
          <w:rStyle w:val="apple-converted-space"/>
          <w:rFonts w:ascii="Arial" w:hAnsi="Arial" w:cs="Arial"/>
          <w:color w:val="252525"/>
          <w:sz w:val="21"/>
          <w:szCs w:val="21"/>
          <w:lang w:val="en"/>
        </w:rPr>
        <w:t> </w:t>
      </w:r>
      <w:r>
        <w:rPr>
          <w:rFonts w:ascii="Arial" w:hAnsi="Arial" w:cs="Arial"/>
          <w:color w:val="252525"/>
          <w:sz w:val="21"/>
          <w:szCs w:val="21"/>
          <w:lang w:val="en"/>
        </w:rPr>
        <w:t>show concentrations of</w:t>
      </w:r>
      <w:r>
        <w:rPr>
          <w:rStyle w:val="apple-converted-space"/>
          <w:rFonts w:ascii="Arial" w:hAnsi="Arial" w:cs="Arial"/>
          <w:color w:val="252525"/>
          <w:sz w:val="21"/>
          <w:szCs w:val="21"/>
          <w:lang w:val="en"/>
        </w:rPr>
        <w:t> </w:t>
      </w:r>
      <w:hyperlink r:id="rId9057" w:tooltip="Plagioclase feldspar" w:history="1">
        <w:r>
          <w:rPr>
            <w:rStyle w:val="Hyperlink"/>
            <w:rFonts w:ascii="Arial" w:hAnsi="Arial" w:cs="Arial"/>
            <w:color w:val="0B0080"/>
            <w:sz w:val="21"/>
            <w:szCs w:val="21"/>
            <w:lang w:val="en"/>
          </w:rPr>
          <w:t>plagioclase feldspar</w:t>
        </w:r>
      </w:hyperlink>
      <w:r>
        <w:rPr>
          <w:rFonts w:ascii="Arial" w:hAnsi="Arial" w:cs="Arial"/>
          <w:color w:val="252525"/>
          <w:sz w:val="21"/>
          <w:szCs w:val="21"/>
          <w:lang w:val="en"/>
        </w:rPr>
        <w:t>, with northern low albedo regions displaying higher than normal concentrations of sheet silicates and high-silicon glass. Parts of the southern highlands include detectable amounts of high-calcium</w:t>
      </w:r>
      <w:r>
        <w:rPr>
          <w:rStyle w:val="apple-converted-space"/>
          <w:rFonts w:ascii="Arial" w:hAnsi="Arial" w:cs="Arial"/>
          <w:color w:val="252525"/>
          <w:sz w:val="21"/>
          <w:szCs w:val="21"/>
          <w:lang w:val="en"/>
        </w:rPr>
        <w:t> </w:t>
      </w:r>
      <w:hyperlink r:id="rId9058" w:tooltip="Pyroxenes" w:history="1">
        <w:r>
          <w:rPr>
            <w:rStyle w:val="Hyperlink"/>
            <w:rFonts w:ascii="Arial" w:hAnsi="Arial" w:cs="Arial"/>
            <w:color w:val="0B0080"/>
            <w:sz w:val="21"/>
            <w:szCs w:val="21"/>
            <w:lang w:val="en"/>
          </w:rPr>
          <w:t>pyroxenes</w:t>
        </w:r>
      </w:hyperlink>
      <w:r>
        <w:rPr>
          <w:rFonts w:ascii="Arial" w:hAnsi="Arial" w:cs="Arial"/>
          <w:color w:val="252525"/>
          <w:sz w:val="21"/>
          <w:szCs w:val="21"/>
          <w:lang w:val="en"/>
        </w:rPr>
        <w:t>. Localized concentrations of</w:t>
      </w:r>
      <w:r>
        <w:rPr>
          <w:rStyle w:val="apple-converted-space"/>
          <w:rFonts w:ascii="Arial" w:hAnsi="Arial" w:cs="Arial"/>
          <w:color w:val="252525"/>
          <w:sz w:val="21"/>
          <w:szCs w:val="21"/>
          <w:lang w:val="en"/>
        </w:rPr>
        <w:t> </w:t>
      </w:r>
      <w:hyperlink r:id="rId9059" w:tooltip="Hematite" w:history="1">
        <w:r>
          <w:rPr>
            <w:rStyle w:val="Hyperlink"/>
            <w:rFonts w:ascii="Arial" w:hAnsi="Arial" w:cs="Arial"/>
            <w:color w:val="0B0080"/>
            <w:sz w:val="21"/>
            <w:szCs w:val="21"/>
            <w:lang w:val="en"/>
          </w:rPr>
          <w:t>hematite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060" w:tooltip="Olivine" w:history="1">
        <w:r>
          <w:rPr>
            <w:rStyle w:val="Hyperlink"/>
            <w:rFonts w:ascii="Arial" w:hAnsi="Arial" w:cs="Arial"/>
            <w:color w:val="0B0080"/>
            <w:sz w:val="21"/>
            <w:szCs w:val="21"/>
            <w:lang w:val="en"/>
          </w:rPr>
          <w:t>olivine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been found.</w:t>
      </w:r>
      <w:hyperlink r:id="rId9061" w:anchor="cite_note-jgr107_E6-40" w:history="1">
        <w:r>
          <w:rPr>
            <w:rStyle w:val="Hyperlink"/>
            <w:rFonts w:ascii="Arial" w:hAnsi="Arial" w:cs="Arial"/>
            <w:color w:val="0B0080"/>
            <w:sz w:val="17"/>
            <w:szCs w:val="17"/>
            <w:vertAlign w:val="superscript"/>
            <w:lang w:val="en"/>
          </w:rPr>
          <w:t>[39]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Much of the surface is deeply covered by finely grained</w:t>
      </w:r>
      <w:r>
        <w:rPr>
          <w:rStyle w:val="apple-converted-space"/>
          <w:rFonts w:ascii="Arial" w:hAnsi="Arial" w:cs="Arial"/>
          <w:color w:val="252525"/>
          <w:sz w:val="21"/>
          <w:szCs w:val="21"/>
          <w:lang w:val="en"/>
        </w:rPr>
        <w:t> </w:t>
      </w:r>
      <w:hyperlink r:id="rId9062" w:tooltip="Iron(III) oxide" w:history="1">
        <w:r>
          <w:rPr>
            <w:rStyle w:val="Hyperlink"/>
            <w:rFonts w:ascii="Arial" w:hAnsi="Arial" w:cs="Arial"/>
            <w:color w:val="0B0080"/>
            <w:sz w:val="21"/>
            <w:szCs w:val="21"/>
            <w:lang w:val="en"/>
          </w:rPr>
          <w:t>iron(III) oxide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dust.</w:t>
      </w:r>
      <w:hyperlink r:id="rId9063" w:anchor="cite_note-sci300a-41" w:history="1">
        <w:r>
          <w:rPr>
            <w:rStyle w:val="Hyperlink"/>
            <w:rFonts w:ascii="Arial" w:hAnsi="Arial" w:cs="Arial"/>
            <w:color w:val="0B0080"/>
            <w:sz w:val="17"/>
            <w:szCs w:val="17"/>
            <w:vertAlign w:val="superscript"/>
            <w:lang w:val="en"/>
          </w:rPr>
          <w:t>[40]</w:t>
        </w:r>
      </w:hyperlink>
      <w:hyperlink r:id="rId9064" w:anchor="cite_note-sci300b-42" w:history="1">
        <w:r>
          <w:rPr>
            <w:rStyle w:val="Hyperlink"/>
            <w:rFonts w:ascii="Arial" w:hAnsi="Arial" w:cs="Arial"/>
            <w:color w:val="0B0080"/>
            <w:sz w:val="17"/>
            <w:szCs w:val="17"/>
            <w:vertAlign w:val="superscript"/>
            <w:lang w:val="en"/>
          </w:rPr>
          <w:t>[41]</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362200"/>
            <wp:effectExtent l="0" t="0" r="0" b="0"/>
            <wp:docPr id="237" name="Picture 237" descr="https://upload.wikimedia.org/wikipedia/commons/thumb/1/1f/USGS-MarsMap-sim3292-20140714-crop.png/220px-USGS-MarsMap-sim3292-20140714-crop.png">
              <a:hlinkClick xmlns:a="http://schemas.openxmlformats.org/drawingml/2006/main" r:id="rId90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pload.wikimedia.org/wikipedia/commons/thumb/1/1f/USGS-MarsMap-sim3292-20140714-crop.png/220px-USGS-MarsMap-sim3292-20140714-crop.png">
                      <a:hlinkClick r:id="rId9065"/>
                    </pic:cNvPr>
                    <pic:cNvPicPr>
                      <a:picLocks noChangeAspect="1" noChangeArrowheads="1"/>
                    </pic:cNvPicPr>
                  </pic:nvPicPr>
                  <pic:blipFill>
                    <a:blip r:embed="rId9066">
                      <a:extLst>
                        <a:ext uri="{28A0092B-C50C-407E-A947-70E740481C1C}">
                          <a14:useLocalDpi xmlns:a14="http://schemas.microsoft.com/office/drawing/2010/main" val="0"/>
                        </a:ext>
                      </a:extLst>
                    </a:blip>
                    <a:srcRect/>
                    <a:stretch>
                      <a:fillRect/>
                    </a:stretch>
                  </pic:blipFill>
                  <pic:spPr bwMode="auto">
                    <a:xfrm>
                      <a:off x="0" y="0"/>
                      <a:ext cx="2095500" cy="23622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hyperlink r:id="rId9067" w:tooltip="Geology of Mars" w:history="1">
        <w:r>
          <w:rPr>
            <w:rStyle w:val="Hyperlink"/>
            <w:rFonts w:ascii="Arial" w:hAnsi="Arial" w:cs="Arial"/>
            <w:color w:val="0B0080"/>
            <w:sz w:val="19"/>
            <w:szCs w:val="19"/>
            <w:lang w:val="en"/>
          </w:rPr>
          <w:t>Geologic map</w:t>
        </w:r>
      </w:hyperlink>
      <w:r>
        <w:rPr>
          <w:rStyle w:val="apple-converted-space"/>
          <w:rFonts w:ascii="Arial" w:hAnsi="Arial" w:cs="Arial"/>
          <w:color w:val="252525"/>
          <w:sz w:val="19"/>
          <w:szCs w:val="19"/>
          <w:lang w:val="en"/>
        </w:rPr>
        <w:t> </w:t>
      </w:r>
      <w:r>
        <w:rPr>
          <w:rFonts w:ascii="Arial" w:hAnsi="Arial" w:cs="Arial"/>
          <w:color w:val="252525"/>
          <w:sz w:val="19"/>
          <w:szCs w:val="19"/>
          <w:lang w:val="en"/>
        </w:rPr>
        <w:t>of Mars (</w:t>
      </w:r>
      <w:hyperlink r:id="rId9068" w:tooltip="USGS" w:history="1">
        <w:r>
          <w:rPr>
            <w:rStyle w:val="Hyperlink"/>
            <w:rFonts w:ascii="Arial" w:hAnsi="Arial" w:cs="Arial"/>
            <w:color w:val="0B0080"/>
            <w:sz w:val="19"/>
            <w:szCs w:val="19"/>
            <w:lang w:val="en"/>
          </w:rPr>
          <w:t>USGS</w:t>
        </w:r>
      </w:hyperlink>
      <w:r>
        <w:rPr>
          <w:rFonts w:ascii="Arial" w:hAnsi="Arial" w:cs="Arial"/>
          <w:color w:val="252525"/>
          <w:sz w:val="19"/>
          <w:szCs w:val="19"/>
          <w:lang w:val="en"/>
        </w:rPr>
        <w:t>, 2014)</w:t>
      </w:r>
      <w:hyperlink r:id="rId9069" w:anchor="cite_note-USGS-20140714-43" w:history="1">
        <w:r>
          <w:rPr>
            <w:rStyle w:val="Hyperlink"/>
            <w:rFonts w:ascii="Arial" w:hAnsi="Arial" w:cs="Arial"/>
            <w:color w:val="0B0080"/>
            <w:sz w:val="15"/>
            <w:szCs w:val="15"/>
            <w:vertAlign w:val="superscript"/>
            <w:lang w:val="en"/>
          </w:rPr>
          <w:t>[42]</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Although Mars has no evidence of a structured global</w:t>
      </w:r>
      <w:r>
        <w:rPr>
          <w:rStyle w:val="apple-converted-space"/>
          <w:rFonts w:ascii="Arial" w:hAnsi="Arial" w:cs="Arial"/>
          <w:color w:val="252525"/>
          <w:sz w:val="21"/>
          <w:szCs w:val="21"/>
          <w:lang w:val="en"/>
        </w:rPr>
        <w:t> </w:t>
      </w:r>
      <w:hyperlink r:id="rId9070" w:tooltip="Magnetic field" w:history="1">
        <w:r>
          <w:rPr>
            <w:rStyle w:val="Hyperlink"/>
            <w:rFonts w:ascii="Arial" w:hAnsi="Arial" w:cs="Arial"/>
            <w:color w:val="0B0080"/>
            <w:sz w:val="21"/>
            <w:szCs w:val="21"/>
            <w:lang w:val="en"/>
          </w:rPr>
          <w:t>magnetic field</w:t>
        </w:r>
      </w:hyperlink>
      <w:r>
        <w:rPr>
          <w:rFonts w:ascii="Arial" w:hAnsi="Arial" w:cs="Arial"/>
          <w:color w:val="252525"/>
          <w:sz w:val="21"/>
          <w:szCs w:val="21"/>
          <w:lang w:val="en"/>
        </w:rPr>
        <w:t>,</w:t>
      </w:r>
      <w:hyperlink r:id="rId9071" w:anchor="cite_note-magnetosphere-44" w:history="1">
        <w:r>
          <w:rPr>
            <w:rStyle w:val="Hyperlink"/>
            <w:rFonts w:ascii="Arial" w:hAnsi="Arial" w:cs="Arial"/>
            <w:color w:val="0B0080"/>
            <w:sz w:val="17"/>
            <w:szCs w:val="17"/>
            <w:vertAlign w:val="superscript"/>
            <w:lang w:val="en"/>
          </w:rPr>
          <w:t>[43]</w:t>
        </w:r>
      </w:hyperlink>
      <w:r>
        <w:rPr>
          <w:rStyle w:val="apple-converted-space"/>
          <w:rFonts w:ascii="Arial" w:hAnsi="Arial" w:cs="Arial"/>
          <w:color w:val="252525"/>
          <w:sz w:val="21"/>
          <w:szCs w:val="21"/>
          <w:lang w:val="en"/>
        </w:rPr>
        <w:t> </w:t>
      </w:r>
      <w:r>
        <w:rPr>
          <w:rFonts w:ascii="Arial" w:hAnsi="Arial" w:cs="Arial"/>
          <w:color w:val="252525"/>
          <w:sz w:val="21"/>
          <w:szCs w:val="21"/>
          <w:lang w:val="en"/>
        </w:rPr>
        <w:t>observations show that parts of the planet's crust have been magnetized, and that alternating polarity reversals of its dipole field have occurred in the past. This</w:t>
      </w:r>
      <w:r>
        <w:rPr>
          <w:rStyle w:val="apple-converted-space"/>
          <w:rFonts w:ascii="Arial" w:hAnsi="Arial" w:cs="Arial"/>
          <w:color w:val="252525"/>
          <w:sz w:val="21"/>
          <w:szCs w:val="21"/>
          <w:lang w:val="en"/>
        </w:rPr>
        <w:t> </w:t>
      </w:r>
      <w:hyperlink r:id="rId9072" w:tooltip="Paleomagnetism" w:history="1">
        <w:r>
          <w:rPr>
            <w:rStyle w:val="Hyperlink"/>
            <w:rFonts w:ascii="Arial" w:hAnsi="Arial" w:cs="Arial"/>
            <w:color w:val="0B0080"/>
            <w:sz w:val="21"/>
            <w:szCs w:val="21"/>
            <w:lang w:val="en"/>
          </w:rPr>
          <w:t>paleomagnetism</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magnetically susceptible minerals has properties that are similar to the</w:t>
      </w:r>
      <w:r>
        <w:rPr>
          <w:rStyle w:val="apple-converted-space"/>
          <w:rFonts w:ascii="Arial" w:hAnsi="Arial" w:cs="Arial"/>
          <w:color w:val="252525"/>
          <w:sz w:val="21"/>
          <w:szCs w:val="21"/>
          <w:lang w:val="en"/>
        </w:rPr>
        <w:t> </w:t>
      </w:r>
      <w:hyperlink r:id="rId9073" w:tooltip="Magnetic striping" w:history="1">
        <w:r>
          <w:rPr>
            <w:rStyle w:val="Hyperlink"/>
            <w:rFonts w:ascii="Arial" w:hAnsi="Arial" w:cs="Arial"/>
            <w:color w:val="0B0080"/>
            <w:sz w:val="21"/>
            <w:szCs w:val="21"/>
            <w:lang w:val="en"/>
          </w:rPr>
          <w:t>alternating bands found on the ocean floors of Earth</w:t>
        </w:r>
      </w:hyperlink>
      <w:r>
        <w:rPr>
          <w:rFonts w:ascii="Arial" w:hAnsi="Arial" w:cs="Arial"/>
          <w:color w:val="252525"/>
          <w:sz w:val="21"/>
          <w:szCs w:val="21"/>
          <w:lang w:val="en"/>
        </w:rPr>
        <w:t>. One theory, published in 1999 and re-examined in October 2005 (with the help of the</w:t>
      </w:r>
      <w:r>
        <w:rPr>
          <w:rStyle w:val="apple-converted-space"/>
          <w:rFonts w:ascii="Arial" w:hAnsi="Arial" w:cs="Arial"/>
          <w:color w:val="252525"/>
          <w:sz w:val="21"/>
          <w:szCs w:val="21"/>
          <w:lang w:val="en"/>
        </w:rPr>
        <w:t> </w:t>
      </w:r>
      <w:hyperlink r:id="rId9074" w:tooltip="Mars Global Surveyor" w:history="1">
        <w:r>
          <w:rPr>
            <w:rStyle w:val="Hyperlink"/>
            <w:rFonts w:ascii="Arial" w:hAnsi="Arial" w:cs="Arial"/>
            <w:i/>
            <w:iCs/>
            <w:color w:val="0B0080"/>
            <w:sz w:val="21"/>
            <w:szCs w:val="21"/>
            <w:lang w:val="en"/>
          </w:rPr>
          <w:t>Mars Global Surveyor</w:t>
        </w:r>
      </w:hyperlink>
      <w:r>
        <w:rPr>
          <w:rFonts w:ascii="Arial" w:hAnsi="Arial" w:cs="Arial"/>
          <w:color w:val="252525"/>
          <w:sz w:val="21"/>
          <w:szCs w:val="21"/>
          <w:lang w:val="en"/>
        </w:rPr>
        <w:t>), is that these bands demonstrate</w:t>
      </w:r>
      <w:r>
        <w:rPr>
          <w:rStyle w:val="apple-converted-space"/>
          <w:rFonts w:ascii="Arial" w:hAnsi="Arial" w:cs="Arial"/>
          <w:color w:val="252525"/>
          <w:sz w:val="21"/>
          <w:szCs w:val="21"/>
          <w:lang w:val="en"/>
        </w:rPr>
        <w:t> </w:t>
      </w:r>
      <w:hyperlink r:id="rId9075" w:tooltip="Plate tectonics" w:history="1">
        <w:r>
          <w:rPr>
            <w:rStyle w:val="Hyperlink"/>
            <w:rFonts w:ascii="Arial" w:hAnsi="Arial" w:cs="Arial"/>
            <w:color w:val="0B0080"/>
            <w:sz w:val="21"/>
            <w:szCs w:val="21"/>
            <w:lang w:val="en"/>
          </w:rPr>
          <w:t>plate tectonics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Mars four</w:t>
      </w:r>
      <w:r>
        <w:rPr>
          <w:rStyle w:val="apple-converted-space"/>
          <w:rFonts w:ascii="Arial" w:hAnsi="Arial" w:cs="Arial"/>
          <w:color w:val="252525"/>
          <w:sz w:val="21"/>
          <w:szCs w:val="21"/>
          <w:lang w:val="en"/>
        </w:rPr>
        <w:t> </w:t>
      </w:r>
      <w:hyperlink r:id="rId9076" w:tooltip="1000000000 (number)" w:history="1">
        <w:r>
          <w:rPr>
            <w:rStyle w:val="Hyperlink"/>
            <w:rFonts w:ascii="Arial" w:hAnsi="Arial" w:cs="Arial"/>
            <w:color w:val="0B0080"/>
            <w:sz w:val="21"/>
            <w:szCs w:val="21"/>
            <w:lang w:val="en"/>
          </w:rPr>
          <w:t>billion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years ago, before the planetary</w:t>
      </w:r>
      <w:r>
        <w:rPr>
          <w:rStyle w:val="apple-converted-space"/>
          <w:rFonts w:ascii="Arial" w:hAnsi="Arial" w:cs="Arial"/>
          <w:color w:val="252525"/>
          <w:sz w:val="21"/>
          <w:szCs w:val="21"/>
          <w:lang w:val="en"/>
        </w:rPr>
        <w:t> </w:t>
      </w:r>
      <w:hyperlink r:id="rId9077" w:tooltip="Dynamo theory" w:history="1">
        <w:r>
          <w:rPr>
            <w:rStyle w:val="Hyperlink"/>
            <w:rFonts w:ascii="Arial" w:hAnsi="Arial" w:cs="Arial"/>
            <w:color w:val="0B0080"/>
            <w:sz w:val="21"/>
            <w:szCs w:val="21"/>
            <w:lang w:val="en"/>
          </w:rPr>
          <w:t>dynamo</w:t>
        </w:r>
      </w:hyperlink>
      <w:r>
        <w:rPr>
          <w:rStyle w:val="apple-converted-space"/>
          <w:rFonts w:ascii="Arial" w:hAnsi="Arial" w:cs="Arial"/>
          <w:color w:val="252525"/>
          <w:sz w:val="21"/>
          <w:szCs w:val="21"/>
          <w:lang w:val="en"/>
        </w:rPr>
        <w:t> </w:t>
      </w:r>
      <w:r>
        <w:rPr>
          <w:rFonts w:ascii="Arial" w:hAnsi="Arial" w:cs="Arial"/>
          <w:color w:val="252525"/>
          <w:sz w:val="21"/>
          <w:szCs w:val="21"/>
          <w:lang w:val="en"/>
        </w:rPr>
        <w:t>ceased to function and the planet's magnetic field faded away.</w:t>
      </w:r>
      <w:hyperlink r:id="rId9078" w:anchor="cite_note-plates-45" w:history="1">
        <w:r>
          <w:rPr>
            <w:rStyle w:val="Hyperlink"/>
            <w:rFonts w:ascii="Arial" w:hAnsi="Arial" w:cs="Arial"/>
            <w:color w:val="0B0080"/>
            <w:sz w:val="17"/>
            <w:szCs w:val="17"/>
            <w:vertAlign w:val="superscript"/>
            <w:lang w:val="en"/>
          </w:rPr>
          <w:t>[44]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During the</w:t>
      </w:r>
      <w:r>
        <w:rPr>
          <w:rStyle w:val="apple-converted-space"/>
          <w:rFonts w:ascii="Arial" w:hAnsi="Arial" w:cs="Arial"/>
          <w:color w:val="252525"/>
          <w:sz w:val="21"/>
          <w:szCs w:val="21"/>
          <w:lang w:val="en"/>
        </w:rPr>
        <w:t> </w:t>
      </w:r>
      <w:hyperlink r:id="rId9079" w:tooltip="Formation and evolution of the Solar System" w:history="1">
        <w:r>
          <w:rPr>
            <w:rStyle w:val="Hyperlink"/>
            <w:rFonts w:ascii="Arial" w:hAnsi="Arial" w:cs="Arial"/>
            <w:color w:val="0B0080"/>
            <w:sz w:val="21"/>
            <w:szCs w:val="21"/>
            <w:lang w:val="en"/>
          </w:rPr>
          <w:t>Solar System's formation</w:t>
        </w:r>
      </w:hyperlink>
      <w:r>
        <w:rPr>
          <w:rFonts w:ascii="Arial" w:hAnsi="Arial" w:cs="Arial"/>
          <w:color w:val="252525"/>
          <w:sz w:val="21"/>
          <w:szCs w:val="21"/>
          <w:lang w:val="en"/>
        </w:rPr>
        <w:t>, Mars was created as the result of a</w:t>
      </w:r>
      <w:r>
        <w:rPr>
          <w:rStyle w:val="apple-converted-space"/>
          <w:rFonts w:ascii="Arial" w:hAnsi="Arial" w:cs="Arial"/>
          <w:color w:val="252525"/>
          <w:sz w:val="21"/>
          <w:szCs w:val="21"/>
          <w:lang w:val="en"/>
        </w:rPr>
        <w:t> </w:t>
      </w:r>
      <w:hyperlink r:id="rId9080" w:tooltip="Stochastic process" w:history="1">
        <w:r>
          <w:rPr>
            <w:rStyle w:val="Hyperlink"/>
            <w:rFonts w:ascii="Arial" w:hAnsi="Arial" w:cs="Arial"/>
            <w:color w:val="0B0080"/>
            <w:sz w:val="21"/>
            <w:szCs w:val="21"/>
            <w:lang w:val="en"/>
          </w:rPr>
          <w:t>stochastic process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run-away accretion out of the</w:t>
      </w:r>
      <w:r>
        <w:rPr>
          <w:rStyle w:val="apple-converted-space"/>
          <w:rFonts w:ascii="Arial" w:hAnsi="Arial" w:cs="Arial"/>
          <w:color w:val="252525"/>
          <w:sz w:val="21"/>
          <w:szCs w:val="21"/>
          <w:lang w:val="en"/>
        </w:rPr>
        <w:t> </w:t>
      </w:r>
      <w:hyperlink r:id="rId9081" w:tooltip="Protoplanetary disk" w:history="1">
        <w:r>
          <w:rPr>
            <w:rStyle w:val="Hyperlink"/>
            <w:rFonts w:ascii="Arial" w:hAnsi="Arial" w:cs="Arial"/>
            <w:color w:val="0B0080"/>
            <w:sz w:val="21"/>
            <w:szCs w:val="21"/>
            <w:lang w:val="en"/>
          </w:rPr>
          <w:t>protoplanetary disk</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orbited the Sun. Mars has many distinctive chemical features caused by its position in the Solar System. Elements with comparatively low boiling points, such as</w:t>
      </w:r>
      <w:r>
        <w:rPr>
          <w:rStyle w:val="apple-converted-space"/>
          <w:rFonts w:ascii="Arial" w:hAnsi="Arial" w:cs="Arial"/>
          <w:color w:val="252525"/>
          <w:sz w:val="21"/>
          <w:szCs w:val="21"/>
          <w:lang w:val="en"/>
        </w:rPr>
        <w:t> </w:t>
      </w:r>
      <w:hyperlink r:id="rId9082" w:tooltip="Chlorine" w:history="1">
        <w:r>
          <w:rPr>
            <w:rStyle w:val="Hyperlink"/>
            <w:rFonts w:ascii="Arial" w:hAnsi="Arial" w:cs="Arial"/>
            <w:color w:val="0B0080"/>
            <w:sz w:val="21"/>
            <w:szCs w:val="21"/>
            <w:lang w:val="en"/>
          </w:rPr>
          <w:t>chlorine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083" w:tooltip="Phosphorus" w:history="1">
        <w:r>
          <w:rPr>
            <w:rStyle w:val="Hyperlink"/>
            <w:rFonts w:ascii="Arial" w:hAnsi="Arial" w:cs="Arial"/>
            <w:color w:val="0B0080"/>
            <w:sz w:val="21"/>
            <w:szCs w:val="21"/>
            <w:lang w:val="en"/>
          </w:rPr>
          <w:t>phosphorus</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9084" w:tooltip="Sulphur" w:history="1">
        <w:r>
          <w:rPr>
            <w:rStyle w:val="Hyperlink"/>
            <w:rFonts w:ascii="Arial" w:hAnsi="Arial" w:cs="Arial"/>
            <w:color w:val="0B0080"/>
            <w:sz w:val="21"/>
            <w:szCs w:val="21"/>
            <w:lang w:val="en"/>
          </w:rPr>
          <w:t>sulphur</w:t>
        </w:r>
      </w:hyperlink>
      <w:r>
        <w:rPr>
          <w:rFonts w:ascii="Arial" w:hAnsi="Arial" w:cs="Arial"/>
          <w:color w:val="252525"/>
          <w:sz w:val="21"/>
          <w:szCs w:val="21"/>
          <w:lang w:val="en"/>
        </w:rPr>
        <w:t xml:space="preserve">, are much more common on Mars than </w:t>
      </w:r>
      <w:r>
        <w:rPr>
          <w:rFonts w:ascii="Arial" w:hAnsi="Arial" w:cs="Arial"/>
          <w:color w:val="252525"/>
          <w:sz w:val="21"/>
          <w:szCs w:val="21"/>
          <w:lang w:val="en"/>
        </w:rPr>
        <w:lastRenderedPageBreak/>
        <w:t>Earth; these elements were probably removed from areas closer to the Sun by the young star's energetic</w:t>
      </w:r>
      <w:r>
        <w:rPr>
          <w:rStyle w:val="apple-converted-space"/>
          <w:rFonts w:ascii="Arial" w:hAnsi="Arial" w:cs="Arial"/>
          <w:color w:val="252525"/>
          <w:sz w:val="21"/>
          <w:szCs w:val="21"/>
          <w:lang w:val="en"/>
        </w:rPr>
        <w:t> </w:t>
      </w:r>
      <w:hyperlink r:id="rId9085" w:tooltip="Solar wind" w:history="1">
        <w:r>
          <w:rPr>
            <w:rStyle w:val="Hyperlink"/>
            <w:rFonts w:ascii="Arial" w:hAnsi="Arial" w:cs="Arial"/>
            <w:color w:val="0B0080"/>
            <w:sz w:val="21"/>
            <w:szCs w:val="21"/>
            <w:lang w:val="en"/>
          </w:rPr>
          <w:t>solar wind</w:t>
        </w:r>
      </w:hyperlink>
      <w:r>
        <w:rPr>
          <w:rFonts w:ascii="Arial" w:hAnsi="Arial" w:cs="Arial"/>
          <w:color w:val="252525"/>
          <w:sz w:val="21"/>
          <w:szCs w:val="21"/>
          <w:lang w:val="en"/>
        </w:rPr>
        <w:t>.</w:t>
      </w:r>
      <w:hyperlink r:id="rId9086" w:anchor="cite_note-ssr96_1_4_197-46" w:history="1">
        <w:r>
          <w:rPr>
            <w:rStyle w:val="Hyperlink"/>
            <w:rFonts w:ascii="Arial" w:hAnsi="Arial" w:cs="Arial"/>
            <w:color w:val="0B0080"/>
            <w:sz w:val="17"/>
            <w:szCs w:val="17"/>
            <w:vertAlign w:val="superscript"/>
            <w:lang w:val="en"/>
          </w:rPr>
          <w:t>[45]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After the formation of the planets, all were subjected to the so-called "</w:t>
      </w:r>
      <w:hyperlink r:id="rId9087" w:tooltip="Late Heavy Bombardment" w:history="1">
        <w:r>
          <w:rPr>
            <w:rStyle w:val="Hyperlink"/>
            <w:rFonts w:ascii="Arial" w:hAnsi="Arial" w:cs="Arial"/>
            <w:color w:val="0B0080"/>
            <w:sz w:val="21"/>
            <w:szCs w:val="21"/>
            <w:lang w:val="en"/>
          </w:rPr>
          <w:t>Late Heavy Bombardment</w:t>
        </w:r>
      </w:hyperlink>
      <w:r>
        <w:rPr>
          <w:rFonts w:ascii="Arial" w:hAnsi="Arial" w:cs="Arial"/>
          <w:color w:val="252525"/>
          <w:sz w:val="21"/>
          <w:szCs w:val="21"/>
          <w:lang w:val="en"/>
        </w:rPr>
        <w:t>". About 60% of the surface of Mars shows a record of impacts from that era,</w:t>
      </w:r>
      <w:hyperlink r:id="rId9088" w:anchor="cite_note-zharkov93-47" w:history="1">
        <w:r>
          <w:rPr>
            <w:rStyle w:val="Hyperlink"/>
            <w:rFonts w:ascii="Arial" w:hAnsi="Arial" w:cs="Arial"/>
            <w:color w:val="0B0080"/>
            <w:sz w:val="17"/>
            <w:szCs w:val="17"/>
            <w:vertAlign w:val="superscript"/>
            <w:lang w:val="en"/>
          </w:rPr>
          <w:t>[46]</w:t>
        </w:r>
      </w:hyperlink>
      <w:hyperlink r:id="rId9089" w:anchor="cite_note-icarus165_1-48" w:history="1">
        <w:r>
          <w:rPr>
            <w:rStyle w:val="Hyperlink"/>
            <w:rFonts w:ascii="Arial" w:hAnsi="Arial" w:cs="Arial"/>
            <w:color w:val="0B0080"/>
            <w:sz w:val="17"/>
            <w:szCs w:val="17"/>
            <w:vertAlign w:val="superscript"/>
            <w:lang w:val="en"/>
          </w:rPr>
          <w:t>[47]</w:t>
        </w:r>
      </w:hyperlink>
      <w:hyperlink r:id="rId9090" w:anchor="cite_note-barlow88-49" w:history="1">
        <w:r>
          <w:rPr>
            <w:rStyle w:val="Hyperlink"/>
            <w:rFonts w:ascii="Arial" w:hAnsi="Arial" w:cs="Arial"/>
            <w:color w:val="0B0080"/>
            <w:sz w:val="17"/>
            <w:szCs w:val="17"/>
            <w:vertAlign w:val="superscript"/>
            <w:lang w:val="en"/>
          </w:rPr>
          <w:t>[48]</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whereas much of the remaining surface is probably underlain by immense impact basins caused by those events. There is evidence of an enormous impact basin in the northern hemisphere of Mars, spanning 10,600 by 8,500 km (6,600 by 5,300 mi), or roughly four times larger than the Moon's</w:t>
      </w:r>
      <w:r>
        <w:rPr>
          <w:rStyle w:val="apple-converted-space"/>
          <w:rFonts w:ascii="Arial" w:hAnsi="Arial" w:cs="Arial"/>
          <w:color w:val="252525"/>
          <w:sz w:val="21"/>
          <w:szCs w:val="21"/>
          <w:lang w:val="en"/>
        </w:rPr>
        <w:t> </w:t>
      </w:r>
      <w:hyperlink r:id="rId9091" w:tooltip="South Pole – Aitken basin" w:history="1">
        <w:r>
          <w:rPr>
            <w:rStyle w:val="Hyperlink"/>
            <w:rFonts w:ascii="Arial" w:hAnsi="Arial" w:cs="Arial"/>
            <w:color w:val="0B0080"/>
            <w:sz w:val="21"/>
            <w:szCs w:val="21"/>
            <w:lang w:val="en"/>
          </w:rPr>
          <w:t>South Pole – Aitken basin</w:t>
        </w:r>
      </w:hyperlink>
      <w:r>
        <w:rPr>
          <w:rFonts w:ascii="Arial" w:hAnsi="Arial" w:cs="Arial"/>
          <w:color w:val="252525"/>
          <w:sz w:val="21"/>
          <w:szCs w:val="21"/>
          <w:lang w:val="en"/>
        </w:rPr>
        <w:t>, the largest impact basin yet discovered.</w:t>
      </w:r>
      <w:hyperlink r:id="rId9092" w:anchor="cite_note-northcratersn-17" w:history="1">
        <w:r>
          <w:rPr>
            <w:rStyle w:val="Hyperlink"/>
            <w:rFonts w:ascii="Arial" w:hAnsi="Arial" w:cs="Arial"/>
            <w:color w:val="0B0080"/>
            <w:sz w:val="17"/>
            <w:szCs w:val="17"/>
            <w:vertAlign w:val="superscript"/>
            <w:lang w:val="en"/>
          </w:rPr>
          <w:t>[16]</w:t>
        </w:r>
      </w:hyperlink>
      <w:hyperlink r:id="rId9093" w:anchor="cite_note-northcraterguard-18" w:history="1">
        <w:r>
          <w:rPr>
            <w:rStyle w:val="Hyperlink"/>
            <w:rFonts w:ascii="Arial" w:hAnsi="Arial" w:cs="Arial"/>
            <w:color w:val="0B0080"/>
            <w:sz w:val="17"/>
            <w:szCs w:val="17"/>
            <w:vertAlign w:val="superscript"/>
            <w:lang w:val="en"/>
          </w:rPr>
          <w:t>[17]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theory suggests that Mars was struck by a</w:t>
      </w:r>
      <w:r>
        <w:rPr>
          <w:rStyle w:val="apple-converted-space"/>
          <w:rFonts w:ascii="Arial" w:hAnsi="Arial" w:cs="Arial"/>
          <w:color w:val="252525"/>
          <w:sz w:val="21"/>
          <w:szCs w:val="21"/>
          <w:lang w:val="en"/>
        </w:rPr>
        <w:t> </w:t>
      </w:r>
      <w:hyperlink r:id="rId9094" w:tooltip="Pluto" w:history="1">
        <w:r>
          <w:rPr>
            <w:rStyle w:val="Hyperlink"/>
            <w:rFonts w:ascii="Arial" w:hAnsi="Arial" w:cs="Arial"/>
            <w:color w:val="0B0080"/>
            <w:sz w:val="21"/>
            <w:szCs w:val="21"/>
            <w:lang w:val="en"/>
          </w:rPr>
          <w:t>Pluto</w:t>
        </w:r>
      </w:hyperlink>
      <w:r>
        <w:rPr>
          <w:rFonts w:ascii="Arial" w:hAnsi="Arial" w:cs="Arial"/>
          <w:color w:val="252525"/>
          <w:sz w:val="21"/>
          <w:szCs w:val="21"/>
          <w:lang w:val="en"/>
        </w:rPr>
        <w:t>-sized body about four billion years ago. The event, thought to be the cause of the</w:t>
      </w:r>
      <w:r>
        <w:rPr>
          <w:rStyle w:val="apple-converted-space"/>
          <w:rFonts w:ascii="Arial" w:hAnsi="Arial" w:cs="Arial"/>
          <w:color w:val="252525"/>
          <w:sz w:val="21"/>
          <w:szCs w:val="21"/>
          <w:lang w:val="en"/>
        </w:rPr>
        <w:t> </w:t>
      </w:r>
      <w:hyperlink r:id="rId9095" w:tooltip="Martian hemispheric dichotomy" w:history="1">
        <w:r>
          <w:rPr>
            <w:rStyle w:val="Hyperlink"/>
            <w:rFonts w:ascii="Arial" w:hAnsi="Arial" w:cs="Arial"/>
            <w:color w:val="0B0080"/>
            <w:sz w:val="21"/>
            <w:szCs w:val="21"/>
            <w:lang w:val="en"/>
          </w:rPr>
          <w:t>Martian hemispheric dichotomy</w:t>
        </w:r>
      </w:hyperlink>
      <w:r>
        <w:rPr>
          <w:rFonts w:ascii="Arial" w:hAnsi="Arial" w:cs="Arial"/>
          <w:color w:val="252525"/>
          <w:sz w:val="21"/>
          <w:szCs w:val="21"/>
          <w:lang w:val="en"/>
        </w:rPr>
        <w:t>, created the smooth</w:t>
      </w:r>
      <w:r>
        <w:rPr>
          <w:rStyle w:val="apple-converted-space"/>
          <w:rFonts w:ascii="Arial" w:hAnsi="Arial" w:cs="Arial"/>
          <w:color w:val="252525"/>
          <w:sz w:val="21"/>
          <w:szCs w:val="21"/>
          <w:lang w:val="en"/>
        </w:rPr>
        <w:t> </w:t>
      </w:r>
      <w:hyperlink r:id="rId9096" w:tooltip="Borealis basin" w:history="1">
        <w:r>
          <w:rPr>
            <w:rStyle w:val="Hyperlink"/>
            <w:rFonts w:ascii="Arial" w:hAnsi="Arial" w:cs="Arial"/>
            <w:color w:val="0B0080"/>
            <w:sz w:val="21"/>
            <w:szCs w:val="21"/>
            <w:lang w:val="en"/>
          </w:rPr>
          <w:t>Borealis basin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covers 40% of the planet.</w:t>
      </w:r>
      <w:hyperlink r:id="rId9097" w:anchor="cite_note-sciam080627-50" w:history="1">
        <w:r>
          <w:rPr>
            <w:rStyle w:val="Hyperlink"/>
            <w:rFonts w:ascii="Arial" w:hAnsi="Arial" w:cs="Arial"/>
            <w:color w:val="0B0080"/>
            <w:sz w:val="17"/>
            <w:szCs w:val="17"/>
            <w:vertAlign w:val="superscript"/>
            <w:lang w:val="en"/>
          </w:rPr>
          <w:t>[49]</w:t>
        </w:r>
      </w:hyperlink>
      <w:hyperlink r:id="rId9098" w:anchor="cite_note-nyt080626-51" w:history="1">
        <w:r>
          <w:rPr>
            <w:rStyle w:val="Hyperlink"/>
            <w:rFonts w:ascii="Arial" w:hAnsi="Arial" w:cs="Arial"/>
            <w:color w:val="0B0080"/>
            <w:sz w:val="17"/>
            <w:szCs w:val="17"/>
            <w:vertAlign w:val="superscript"/>
            <w:lang w:val="en"/>
          </w:rPr>
          <w:t>[50]</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285875"/>
            <wp:effectExtent l="0" t="0" r="0" b="9525"/>
            <wp:docPr id="236" name="Picture 236" descr="https://upload.wikimedia.org/wikipedia/commons/thumb/c/c3/Eso1509a_-_Mars_planet.jpg/220px-Eso1509a_-_Mars_planet.jpg">
              <a:hlinkClick xmlns:a="http://schemas.openxmlformats.org/drawingml/2006/main" r:id="rId90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upload.wikimedia.org/wikipedia/commons/thumb/c/c3/Eso1509a_-_Mars_planet.jpg/220px-Eso1509a_-_Mars_planet.jpg">
                      <a:hlinkClick r:id="rId9099"/>
                    </pic:cNvPr>
                    <pic:cNvPicPr>
                      <a:picLocks noChangeAspect="1" noChangeArrowheads="1"/>
                    </pic:cNvPicPr>
                  </pic:nvPicPr>
                  <pic:blipFill>
                    <a:blip r:embed="rId910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Artist's impression of how Mars may have looked four billion years ago</w:t>
      </w:r>
      <w:hyperlink r:id="rId9101" w:anchor="cite_note-52" w:history="1">
        <w:r>
          <w:rPr>
            <w:rStyle w:val="Hyperlink"/>
            <w:rFonts w:ascii="Arial" w:hAnsi="Arial" w:cs="Arial"/>
            <w:color w:val="0B0080"/>
            <w:sz w:val="15"/>
            <w:szCs w:val="15"/>
            <w:vertAlign w:val="superscript"/>
            <w:lang w:val="en"/>
          </w:rPr>
          <w:t>[51]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geological history of Mars can be split into many periods, but the following are the three primary periods:</w:t>
      </w:r>
      <w:hyperlink r:id="rId9102" w:anchor="cite_note-jog91-53" w:history="1">
        <w:r>
          <w:rPr>
            <w:rStyle w:val="Hyperlink"/>
            <w:rFonts w:ascii="Arial" w:hAnsi="Arial" w:cs="Arial"/>
            <w:color w:val="0B0080"/>
            <w:sz w:val="17"/>
            <w:szCs w:val="17"/>
            <w:vertAlign w:val="superscript"/>
            <w:lang w:val="en"/>
          </w:rPr>
          <w:t>[52]</w:t>
        </w:r>
      </w:hyperlink>
      <w:hyperlink r:id="rId9103" w:anchor="cite_note-ssr_96_1_4-54" w:history="1">
        <w:r>
          <w:rPr>
            <w:rStyle w:val="Hyperlink"/>
            <w:rFonts w:ascii="Arial" w:hAnsi="Arial" w:cs="Arial"/>
            <w:color w:val="0B0080"/>
            <w:sz w:val="17"/>
            <w:szCs w:val="17"/>
            <w:vertAlign w:val="superscript"/>
            <w:lang w:val="en"/>
          </w:rPr>
          <w:t>[53]</w:t>
        </w:r>
      </w:hyperlink>
    </w:p>
    <w:p w:rsidR="00F57791" w:rsidRDefault="00F57791" w:rsidP="00F57791">
      <w:pPr>
        <w:numPr>
          <w:ilvl w:val="0"/>
          <w:numId w:val="138"/>
        </w:numPr>
        <w:shd w:val="clear" w:color="auto" w:fill="FFFFFF"/>
        <w:spacing w:before="100" w:beforeAutospacing="1" w:after="24" w:line="240" w:lineRule="auto"/>
        <w:ind w:left="384"/>
        <w:rPr>
          <w:rFonts w:ascii="Arial" w:hAnsi="Arial" w:cs="Arial"/>
          <w:color w:val="252525"/>
          <w:sz w:val="21"/>
          <w:szCs w:val="21"/>
          <w:lang w:val="en"/>
        </w:rPr>
      </w:pPr>
      <w:hyperlink r:id="rId9104" w:tooltip="Noachian" w:history="1">
        <w:r>
          <w:rPr>
            <w:rStyle w:val="Hyperlink"/>
            <w:rFonts w:ascii="Arial" w:hAnsi="Arial" w:cs="Arial"/>
            <w:b/>
            <w:bCs/>
            <w:color w:val="0B0080"/>
            <w:sz w:val="21"/>
            <w:szCs w:val="21"/>
            <w:lang w:val="en"/>
          </w:rPr>
          <w:t>Noachian</w:t>
        </w:r>
      </w:hyperlink>
      <w:r>
        <w:rPr>
          <w:rStyle w:val="apple-converted-space"/>
          <w:rFonts w:ascii="Arial" w:hAnsi="Arial" w:cs="Arial"/>
          <w:b/>
          <w:bCs/>
          <w:color w:val="252525"/>
          <w:sz w:val="21"/>
          <w:szCs w:val="21"/>
          <w:lang w:val="en"/>
        </w:rPr>
        <w:t> </w:t>
      </w:r>
      <w:r>
        <w:rPr>
          <w:rFonts w:ascii="Arial" w:hAnsi="Arial" w:cs="Arial"/>
          <w:b/>
          <w:bCs/>
          <w:color w:val="252525"/>
          <w:sz w:val="21"/>
          <w:szCs w:val="21"/>
          <w:lang w:val="en"/>
        </w:rPr>
        <w:t>period</w:t>
      </w:r>
      <w:r>
        <w:rPr>
          <w:rStyle w:val="apple-converted-space"/>
          <w:rFonts w:ascii="Arial" w:hAnsi="Arial" w:cs="Arial"/>
          <w:color w:val="252525"/>
          <w:sz w:val="21"/>
          <w:szCs w:val="21"/>
          <w:lang w:val="en"/>
        </w:rPr>
        <w:t> </w:t>
      </w:r>
      <w:r>
        <w:rPr>
          <w:rFonts w:ascii="Arial" w:hAnsi="Arial" w:cs="Arial"/>
          <w:color w:val="252525"/>
          <w:sz w:val="21"/>
          <w:szCs w:val="21"/>
          <w:lang w:val="en"/>
        </w:rPr>
        <w:t>(named after</w:t>
      </w:r>
      <w:r>
        <w:rPr>
          <w:rStyle w:val="apple-converted-space"/>
          <w:rFonts w:ascii="Arial" w:hAnsi="Arial" w:cs="Arial"/>
          <w:color w:val="252525"/>
          <w:sz w:val="21"/>
          <w:szCs w:val="21"/>
          <w:lang w:val="en"/>
        </w:rPr>
        <w:t> </w:t>
      </w:r>
      <w:hyperlink r:id="rId9105" w:tooltip="Noachis Terra" w:history="1">
        <w:r>
          <w:rPr>
            <w:rStyle w:val="Hyperlink"/>
            <w:rFonts w:ascii="Arial" w:hAnsi="Arial" w:cs="Arial"/>
            <w:color w:val="0B0080"/>
            <w:sz w:val="21"/>
            <w:szCs w:val="21"/>
            <w:lang w:val="en"/>
          </w:rPr>
          <w:t>Noachis Terra</w:t>
        </w:r>
      </w:hyperlink>
      <w:r>
        <w:rPr>
          <w:rFonts w:ascii="Arial" w:hAnsi="Arial" w:cs="Arial"/>
          <w:color w:val="252525"/>
          <w:sz w:val="21"/>
          <w:szCs w:val="21"/>
          <w:lang w:val="en"/>
        </w:rPr>
        <w:t>): Formation of the oldest extant surfaces of Mars, 4.5 billion years ago to 3.5 billion years ago. Noachian age surfaces are scarred by many large impact craters. The</w:t>
      </w:r>
      <w:r>
        <w:rPr>
          <w:rStyle w:val="apple-converted-space"/>
          <w:rFonts w:ascii="Arial" w:hAnsi="Arial" w:cs="Arial"/>
          <w:color w:val="252525"/>
          <w:sz w:val="21"/>
          <w:szCs w:val="21"/>
          <w:lang w:val="en"/>
        </w:rPr>
        <w:t> </w:t>
      </w:r>
      <w:hyperlink r:id="rId9106" w:tooltip="Tharsis" w:history="1">
        <w:r>
          <w:rPr>
            <w:rStyle w:val="Hyperlink"/>
            <w:rFonts w:ascii="Arial" w:hAnsi="Arial" w:cs="Arial"/>
            <w:color w:val="0B0080"/>
            <w:sz w:val="21"/>
            <w:szCs w:val="21"/>
            <w:lang w:val="en"/>
          </w:rPr>
          <w:t>Tharsis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bulge, a volcanic upland, is thought to have formed during this period, with extensive flooding by liquid water late in the period.</w:t>
      </w:r>
    </w:p>
    <w:p w:rsidR="00F57791" w:rsidRDefault="00F57791" w:rsidP="00F57791">
      <w:pPr>
        <w:numPr>
          <w:ilvl w:val="0"/>
          <w:numId w:val="138"/>
        </w:numPr>
        <w:shd w:val="clear" w:color="auto" w:fill="FFFFFF"/>
        <w:spacing w:before="100" w:beforeAutospacing="1" w:after="24" w:line="240" w:lineRule="auto"/>
        <w:ind w:left="384"/>
        <w:rPr>
          <w:rFonts w:ascii="Arial" w:hAnsi="Arial" w:cs="Arial"/>
          <w:color w:val="252525"/>
          <w:sz w:val="21"/>
          <w:szCs w:val="21"/>
          <w:lang w:val="en"/>
        </w:rPr>
      </w:pPr>
      <w:hyperlink r:id="rId9107" w:tooltip="Hesperian" w:history="1">
        <w:r>
          <w:rPr>
            <w:rStyle w:val="Hyperlink"/>
            <w:rFonts w:ascii="Arial" w:hAnsi="Arial" w:cs="Arial"/>
            <w:b/>
            <w:bCs/>
            <w:color w:val="0B0080"/>
            <w:sz w:val="21"/>
            <w:szCs w:val="21"/>
            <w:lang w:val="en"/>
          </w:rPr>
          <w:t>Hesperian</w:t>
        </w:r>
      </w:hyperlink>
      <w:r>
        <w:rPr>
          <w:rStyle w:val="apple-converted-space"/>
          <w:rFonts w:ascii="Arial" w:hAnsi="Arial" w:cs="Arial"/>
          <w:b/>
          <w:bCs/>
          <w:color w:val="252525"/>
          <w:sz w:val="21"/>
          <w:szCs w:val="21"/>
          <w:lang w:val="en"/>
        </w:rPr>
        <w:t> </w:t>
      </w:r>
      <w:r>
        <w:rPr>
          <w:rFonts w:ascii="Arial" w:hAnsi="Arial" w:cs="Arial"/>
          <w:b/>
          <w:bCs/>
          <w:color w:val="252525"/>
          <w:sz w:val="21"/>
          <w:szCs w:val="21"/>
          <w:lang w:val="en"/>
        </w:rPr>
        <w:t>period</w:t>
      </w:r>
      <w:r>
        <w:rPr>
          <w:rStyle w:val="apple-converted-space"/>
          <w:rFonts w:ascii="Arial" w:hAnsi="Arial" w:cs="Arial"/>
          <w:color w:val="252525"/>
          <w:sz w:val="21"/>
          <w:szCs w:val="21"/>
          <w:lang w:val="en"/>
        </w:rPr>
        <w:t> </w:t>
      </w:r>
      <w:r>
        <w:rPr>
          <w:rFonts w:ascii="Arial" w:hAnsi="Arial" w:cs="Arial"/>
          <w:color w:val="252525"/>
          <w:sz w:val="21"/>
          <w:szCs w:val="21"/>
          <w:lang w:val="en"/>
        </w:rPr>
        <w:t>(named after</w:t>
      </w:r>
      <w:r>
        <w:rPr>
          <w:rStyle w:val="apple-converted-space"/>
          <w:rFonts w:ascii="Arial" w:hAnsi="Arial" w:cs="Arial"/>
          <w:color w:val="252525"/>
          <w:sz w:val="21"/>
          <w:szCs w:val="21"/>
          <w:lang w:val="en"/>
        </w:rPr>
        <w:t> </w:t>
      </w:r>
      <w:hyperlink r:id="rId9108" w:tooltip="Hesperia Planum" w:history="1">
        <w:r>
          <w:rPr>
            <w:rStyle w:val="Hyperlink"/>
            <w:rFonts w:ascii="Arial" w:hAnsi="Arial" w:cs="Arial"/>
            <w:color w:val="0B0080"/>
            <w:sz w:val="21"/>
            <w:szCs w:val="21"/>
            <w:lang w:val="en"/>
          </w:rPr>
          <w:t>Hesperia Planum</w:t>
        </w:r>
      </w:hyperlink>
      <w:r>
        <w:rPr>
          <w:rFonts w:ascii="Arial" w:hAnsi="Arial" w:cs="Arial"/>
          <w:color w:val="252525"/>
          <w:sz w:val="21"/>
          <w:szCs w:val="21"/>
          <w:lang w:val="en"/>
        </w:rPr>
        <w:t>): 3.5 billion years ago to 2.9–3.3 billion years ago. The Hesperian period is marked by the formation of extensive lava plains.</w:t>
      </w:r>
    </w:p>
    <w:p w:rsidR="00F57791" w:rsidRDefault="00F57791" w:rsidP="00F57791">
      <w:pPr>
        <w:numPr>
          <w:ilvl w:val="0"/>
          <w:numId w:val="138"/>
        </w:numPr>
        <w:shd w:val="clear" w:color="auto" w:fill="FFFFFF"/>
        <w:spacing w:before="100" w:beforeAutospacing="1" w:after="24" w:line="240" w:lineRule="auto"/>
        <w:ind w:left="384"/>
        <w:rPr>
          <w:rFonts w:ascii="Arial" w:hAnsi="Arial" w:cs="Arial"/>
          <w:color w:val="252525"/>
          <w:sz w:val="21"/>
          <w:szCs w:val="21"/>
          <w:lang w:val="en"/>
        </w:rPr>
      </w:pPr>
      <w:hyperlink r:id="rId9109" w:tooltip="Amazonian (Mars)" w:history="1">
        <w:r>
          <w:rPr>
            <w:rStyle w:val="Hyperlink"/>
            <w:rFonts w:ascii="Arial" w:hAnsi="Arial" w:cs="Arial"/>
            <w:b/>
            <w:bCs/>
            <w:color w:val="0B0080"/>
            <w:sz w:val="21"/>
            <w:szCs w:val="21"/>
            <w:lang w:val="en"/>
          </w:rPr>
          <w:t>Amazonian period</w:t>
        </w:r>
      </w:hyperlink>
      <w:r>
        <w:rPr>
          <w:rStyle w:val="apple-converted-space"/>
          <w:rFonts w:ascii="Arial" w:hAnsi="Arial" w:cs="Arial"/>
          <w:color w:val="252525"/>
          <w:sz w:val="21"/>
          <w:szCs w:val="21"/>
          <w:lang w:val="en"/>
        </w:rPr>
        <w:t> </w:t>
      </w:r>
      <w:r>
        <w:rPr>
          <w:rFonts w:ascii="Arial" w:hAnsi="Arial" w:cs="Arial"/>
          <w:color w:val="252525"/>
          <w:sz w:val="21"/>
          <w:szCs w:val="21"/>
          <w:lang w:val="en"/>
        </w:rPr>
        <w:t>(named after</w:t>
      </w:r>
      <w:r>
        <w:rPr>
          <w:rStyle w:val="apple-converted-space"/>
          <w:rFonts w:ascii="Arial" w:hAnsi="Arial" w:cs="Arial"/>
          <w:color w:val="252525"/>
          <w:sz w:val="21"/>
          <w:szCs w:val="21"/>
          <w:lang w:val="en"/>
        </w:rPr>
        <w:t> </w:t>
      </w:r>
      <w:hyperlink r:id="rId9110" w:tooltip="Amazonis Planitia" w:history="1">
        <w:r>
          <w:rPr>
            <w:rStyle w:val="Hyperlink"/>
            <w:rFonts w:ascii="Arial" w:hAnsi="Arial" w:cs="Arial"/>
            <w:color w:val="0B0080"/>
            <w:sz w:val="21"/>
            <w:szCs w:val="21"/>
            <w:lang w:val="en"/>
          </w:rPr>
          <w:t>Amazonis Planitia</w:t>
        </w:r>
      </w:hyperlink>
      <w:r>
        <w:rPr>
          <w:rFonts w:ascii="Arial" w:hAnsi="Arial" w:cs="Arial"/>
          <w:color w:val="252525"/>
          <w:sz w:val="21"/>
          <w:szCs w:val="21"/>
          <w:lang w:val="en"/>
        </w:rPr>
        <w:t>): 2.9–3.3 billion years ago to present. Amazonian regions have few</w:t>
      </w:r>
      <w:r>
        <w:rPr>
          <w:rStyle w:val="apple-converted-space"/>
          <w:rFonts w:ascii="Arial" w:hAnsi="Arial" w:cs="Arial"/>
          <w:color w:val="252525"/>
          <w:sz w:val="21"/>
          <w:szCs w:val="21"/>
          <w:lang w:val="en"/>
        </w:rPr>
        <w:t> </w:t>
      </w:r>
      <w:hyperlink r:id="rId9111" w:tooltip="Impact event" w:history="1">
        <w:r>
          <w:rPr>
            <w:rStyle w:val="Hyperlink"/>
            <w:rFonts w:ascii="Arial" w:hAnsi="Arial" w:cs="Arial"/>
            <w:color w:val="0B0080"/>
            <w:sz w:val="21"/>
            <w:szCs w:val="21"/>
            <w:lang w:val="en"/>
          </w:rPr>
          <w:t>meteorite impact</w:t>
        </w:r>
      </w:hyperlink>
      <w:r>
        <w:rPr>
          <w:rStyle w:val="apple-converted-space"/>
          <w:rFonts w:ascii="Arial" w:hAnsi="Arial" w:cs="Arial"/>
          <w:color w:val="252525"/>
          <w:sz w:val="21"/>
          <w:szCs w:val="21"/>
          <w:lang w:val="en"/>
        </w:rPr>
        <w:t> </w:t>
      </w:r>
      <w:r>
        <w:rPr>
          <w:rFonts w:ascii="Arial" w:hAnsi="Arial" w:cs="Arial"/>
          <w:color w:val="252525"/>
          <w:sz w:val="21"/>
          <w:szCs w:val="21"/>
          <w:lang w:val="en"/>
        </w:rPr>
        <w:t>craters, but are otherwise quite varied.</w:t>
      </w:r>
      <w:r>
        <w:rPr>
          <w:rStyle w:val="apple-converted-space"/>
          <w:rFonts w:ascii="Arial" w:hAnsi="Arial" w:cs="Arial"/>
          <w:color w:val="252525"/>
          <w:sz w:val="21"/>
          <w:szCs w:val="21"/>
          <w:lang w:val="en"/>
        </w:rPr>
        <w:t> </w:t>
      </w:r>
      <w:hyperlink r:id="rId9112" w:tooltip="Olympus Mons" w:history="1">
        <w:r>
          <w:rPr>
            <w:rStyle w:val="Hyperlink"/>
            <w:rFonts w:ascii="Arial" w:hAnsi="Arial" w:cs="Arial"/>
            <w:color w:val="0B0080"/>
            <w:sz w:val="21"/>
            <w:szCs w:val="21"/>
            <w:lang w:val="en"/>
          </w:rPr>
          <w:t>Olympus Mons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formed during this period, along with lava flows elsewhere on Mars.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Geological activity is still taking place on Mars. The</w:t>
      </w:r>
      <w:r>
        <w:rPr>
          <w:rStyle w:val="apple-converted-space"/>
          <w:rFonts w:ascii="Arial" w:hAnsi="Arial" w:cs="Arial"/>
          <w:color w:val="252525"/>
          <w:sz w:val="21"/>
          <w:szCs w:val="21"/>
          <w:lang w:val="en"/>
        </w:rPr>
        <w:t> </w:t>
      </w:r>
      <w:hyperlink r:id="rId9113" w:tooltip="Athabasca Valles" w:history="1">
        <w:r>
          <w:rPr>
            <w:rStyle w:val="Hyperlink"/>
            <w:rFonts w:ascii="Arial" w:hAnsi="Arial" w:cs="Arial"/>
            <w:color w:val="0B0080"/>
            <w:sz w:val="21"/>
            <w:szCs w:val="21"/>
            <w:lang w:val="en"/>
          </w:rPr>
          <w:t>Athabasca Valles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home to sheet-like lava flows up to about 200</w:t>
      </w:r>
      <w:r>
        <w:rPr>
          <w:rStyle w:val="apple-converted-space"/>
          <w:rFonts w:ascii="Arial" w:hAnsi="Arial" w:cs="Arial"/>
          <w:color w:val="252525"/>
          <w:sz w:val="21"/>
          <w:szCs w:val="21"/>
          <w:lang w:val="en"/>
        </w:rPr>
        <w:t> </w:t>
      </w:r>
      <w:hyperlink r:id="rId9114" w:tooltip="Mya (unit)" w:history="1">
        <w:r>
          <w:rPr>
            <w:rStyle w:val="Hyperlink"/>
            <w:rFonts w:ascii="Arial" w:hAnsi="Arial" w:cs="Arial"/>
            <w:color w:val="0B0080"/>
            <w:sz w:val="21"/>
            <w:szCs w:val="21"/>
            <w:lang w:val="en"/>
          </w:rPr>
          <w:t>Mya</w:t>
        </w:r>
      </w:hyperlink>
      <w:r>
        <w:rPr>
          <w:rFonts w:ascii="Arial" w:hAnsi="Arial" w:cs="Arial"/>
          <w:color w:val="252525"/>
          <w:sz w:val="21"/>
          <w:szCs w:val="21"/>
          <w:lang w:val="en"/>
        </w:rPr>
        <w:t>. Water flows in the</w:t>
      </w:r>
      <w:r>
        <w:rPr>
          <w:rStyle w:val="apple-converted-space"/>
          <w:rFonts w:ascii="Arial" w:hAnsi="Arial" w:cs="Arial"/>
          <w:color w:val="252525"/>
          <w:sz w:val="21"/>
          <w:szCs w:val="21"/>
          <w:lang w:val="en"/>
        </w:rPr>
        <w:t> </w:t>
      </w:r>
      <w:hyperlink r:id="rId9115" w:tooltip="Graben" w:history="1">
        <w:r>
          <w:rPr>
            <w:rStyle w:val="Hyperlink"/>
            <w:rFonts w:ascii="Arial" w:hAnsi="Arial" w:cs="Arial"/>
            <w:color w:val="0B0080"/>
            <w:sz w:val="21"/>
            <w:szCs w:val="21"/>
            <w:lang w:val="en"/>
          </w:rPr>
          <w:t>grabens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called the</w:t>
      </w:r>
      <w:r>
        <w:rPr>
          <w:rStyle w:val="apple-converted-space"/>
          <w:rFonts w:ascii="Arial" w:hAnsi="Arial" w:cs="Arial"/>
          <w:color w:val="252525"/>
          <w:sz w:val="21"/>
          <w:szCs w:val="21"/>
          <w:lang w:val="en"/>
        </w:rPr>
        <w:t> </w:t>
      </w:r>
      <w:hyperlink r:id="rId9116" w:tooltip="Cerberus Fossae" w:history="1">
        <w:r>
          <w:rPr>
            <w:rStyle w:val="Hyperlink"/>
            <w:rFonts w:ascii="Arial" w:hAnsi="Arial" w:cs="Arial"/>
            <w:color w:val="0B0080"/>
            <w:sz w:val="21"/>
            <w:szCs w:val="21"/>
            <w:lang w:val="en"/>
          </w:rPr>
          <w:t>Cerberus Fossae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occurred less than 20 Mya, indicating equally recent volcanic intrusions.</w:t>
      </w:r>
      <w:hyperlink r:id="rId9117" w:anchor="cite_note-ag44_4-55" w:history="1">
        <w:r>
          <w:rPr>
            <w:rStyle w:val="Hyperlink"/>
            <w:rFonts w:ascii="Arial" w:hAnsi="Arial" w:cs="Arial"/>
            <w:color w:val="0B0080"/>
            <w:sz w:val="17"/>
            <w:szCs w:val="17"/>
            <w:vertAlign w:val="superscript"/>
            <w:lang w:val="en"/>
          </w:rPr>
          <w:t>[54]</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February 19, 2008, images from the</w:t>
      </w:r>
      <w:r>
        <w:rPr>
          <w:rStyle w:val="apple-converted-space"/>
          <w:rFonts w:ascii="Arial" w:hAnsi="Arial" w:cs="Arial"/>
          <w:color w:val="252525"/>
          <w:sz w:val="21"/>
          <w:szCs w:val="21"/>
          <w:lang w:val="en"/>
        </w:rPr>
        <w:t> </w:t>
      </w:r>
      <w:hyperlink r:id="rId9118" w:tooltip="Mars Reconnaissance Orbiter" w:history="1">
        <w:r>
          <w:rPr>
            <w:rStyle w:val="Hyperlink"/>
            <w:rFonts w:ascii="Arial" w:hAnsi="Arial" w:cs="Arial"/>
            <w:i/>
            <w:iCs/>
            <w:color w:val="0B0080"/>
            <w:sz w:val="21"/>
            <w:szCs w:val="21"/>
            <w:lang w:val="en"/>
          </w:rPr>
          <w:t>Mars Reconnaissance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showed evidence of an avalanche from a 700 m high cliff.</w:t>
      </w:r>
      <w:hyperlink r:id="rId9119" w:anchor="cite_note-dc080304-56" w:history="1">
        <w:r>
          <w:rPr>
            <w:rStyle w:val="Hyperlink"/>
            <w:rFonts w:ascii="Arial" w:hAnsi="Arial" w:cs="Arial"/>
            <w:color w:val="0B0080"/>
            <w:sz w:val="17"/>
            <w:szCs w:val="17"/>
            <w:vertAlign w:val="superscript"/>
            <w:lang w:val="en"/>
          </w:rPr>
          <w:t>[55]</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Soil</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120" w:tooltip="Martian soil" w:history="1">
        <w:r>
          <w:rPr>
            <w:rStyle w:val="Hyperlink"/>
            <w:rFonts w:ascii="Arial" w:hAnsi="Arial" w:cs="Arial"/>
            <w:i/>
            <w:iCs/>
            <w:color w:val="0B0080"/>
            <w:sz w:val="21"/>
            <w:szCs w:val="21"/>
            <w:lang w:val="en"/>
          </w:rPr>
          <w:t>Martian soil</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95500"/>
            <wp:effectExtent l="0" t="0" r="0" b="0"/>
            <wp:docPr id="235" name="Picture 235" descr="https://upload.wikimedia.org/wikipedia/commons/thumb/d/dd/Spirit_Mars_Silica_April_20_2007.jpg/220px-Spirit_Mars_Silica_April_20_2007.jpg">
              <a:hlinkClick xmlns:a="http://schemas.openxmlformats.org/drawingml/2006/main" r:id="rId9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upload.wikimedia.org/wikipedia/commons/thumb/d/dd/Spirit_Mars_Silica_April_20_2007.jpg/220px-Spirit_Mars_Silica_April_20_2007.jpg">
                      <a:hlinkClick r:id="rId9121"/>
                    </pic:cNvPr>
                    <pic:cNvPicPr>
                      <a:picLocks noChangeAspect="1" noChangeArrowheads="1"/>
                    </pic:cNvPicPr>
                  </pic:nvPicPr>
                  <pic:blipFill>
                    <a:blip r:embed="rId912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Exposure of silica-rich dust uncovered by the</w:t>
      </w:r>
      <w:r>
        <w:rPr>
          <w:rStyle w:val="apple-converted-space"/>
          <w:rFonts w:ascii="Arial" w:hAnsi="Arial" w:cs="Arial"/>
          <w:color w:val="252525"/>
          <w:sz w:val="19"/>
          <w:szCs w:val="19"/>
          <w:lang w:val="en"/>
        </w:rPr>
        <w:t> </w:t>
      </w:r>
      <w:hyperlink r:id="rId9123" w:tooltip="Spirit (rover)" w:history="1">
        <w:r>
          <w:rPr>
            <w:rStyle w:val="Hyperlink"/>
            <w:rFonts w:ascii="Arial" w:hAnsi="Arial" w:cs="Arial"/>
            <w:i/>
            <w:iCs/>
            <w:color w:val="0B0080"/>
            <w:sz w:val="19"/>
            <w:szCs w:val="19"/>
            <w:lang w:val="en"/>
          </w:rPr>
          <w:t>Spirit</w:t>
        </w:r>
      </w:hyperlink>
      <w:r>
        <w:rPr>
          <w:rStyle w:val="apple-converted-space"/>
          <w:rFonts w:ascii="Arial" w:hAnsi="Arial" w:cs="Arial"/>
          <w:color w:val="252525"/>
          <w:sz w:val="19"/>
          <w:szCs w:val="19"/>
          <w:lang w:val="en"/>
        </w:rPr>
        <w:t> </w:t>
      </w:r>
      <w:r>
        <w:rPr>
          <w:rFonts w:ascii="Arial" w:hAnsi="Arial" w:cs="Arial"/>
          <w:color w:val="252525"/>
          <w:sz w:val="19"/>
          <w:szCs w:val="19"/>
          <w:lang w:val="en"/>
        </w:rPr>
        <w:t>rover</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9124" w:tooltip="Phoenix (spacecraft)" w:history="1">
        <w:r>
          <w:rPr>
            <w:rStyle w:val="Hyperlink"/>
            <w:rFonts w:ascii="Arial" w:hAnsi="Arial" w:cs="Arial"/>
            <w:i/>
            <w:iCs/>
            <w:color w:val="0B0080"/>
            <w:sz w:val="21"/>
            <w:szCs w:val="21"/>
            <w:lang w:val="en"/>
          </w:rPr>
          <w:t>Phoenix</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lander returned data showing Martian soil to be slightly alkaline and containing elements such as</w:t>
      </w:r>
      <w:r>
        <w:rPr>
          <w:rStyle w:val="apple-converted-space"/>
          <w:rFonts w:ascii="Arial" w:hAnsi="Arial" w:cs="Arial"/>
          <w:color w:val="252525"/>
          <w:sz w:val="21"/>
          <w:szCs w:val="21"/>
          <w:lang w:val="en"/>
        </w:rPr>
        <w:t> </w:t>
      </w:r>
      <w:hyperlink r:id="rId9125" w:tooltip="Magnesium" w:history="1">
        <w:r>
          <w:rPr>
            <w:rStyle w:val="Hyperlink"/>
            <w:rFonts w:ascii="Arial" w:hAnsi="Arial" w:cs="Arial"/>
            <w:color w:val="0B0080"/>
            <w:sz w:val="21"/>
            <w:szCs w:val="21"/>
            <w:lang w:val="en"/>
          </w:rPr>
          <w:t>magnesium</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126" w:tooltip="Sodium" w:history="1">
        <w:r>
          <w:rPr>
            <w:rStyle w:val="Hyperlink"/>
            <w:rFonts w:ascii="Arial" w:hAnsi="Arial" w:cs="Arial"/>
            <w:color w:val="0B0080"/>
            <w:sz w:val="21"/>
            <w:szCs w:val="21"/>
            <w:lang w:val="en"/>
          </w:rPr>
          <w:t>sodium</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127" w:tooltip="Potassium" w:history="1">
        <w:r>
          <w:rPr>
            <w:rStyle w:val="Hyperlink"/>
            <w:rFonts w:ascii="Arial" w:hAnsi="Arial" w:cs="Arial"/>
            <w:color w:val="0B0080"/>
            <w:sz w:val="21"/>
            <w:szCs w:val="21"/>
            <w:lang w:val="en"/>
          </w:rPr>
          <w:t>potassium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128" w:tooltip="Chlorine" w:history="1">
        <w:r>
          <w:rPr>
            <w:rStyle w:val="Hyperlink"/>
            <w:rFonts w:ascii="Arial" w:hAnsi="Arial" w:cs="Arial"/>
            <w:color w:val="0B0080"/>
            <w:sz w:val="21"/>
            <w:szCs w:val="21"/>
            <w:lang w:val="en"/>
          </w:rPr>
          <w:t>chlorine</w:t>
        </w:r>
      </w:hyperlink>
      <w:r>
        <w:rPr>
          <w:rFonts w:ascii="Arial" w:hAnsi="Arial" w:cs="Arial"/>
          <w:color w:val="252525"/>
          <w:sz w:val="21"/>
          <w:szCs w:val="21"/>
          <w:lang w:val="en"/>
        </w:rPr>
        <w:t>. These nutrients are found in gardens on Earth, and they are necessary for growth of plants.</w:t>
      </w:r>
      <w:hyperlink r:id="rId9129" w:anchor="cite_note-bbc080627-57" w:history="1">
        <w:r>
          <w:rPr>
            <w:rStyle w:val="Hyperlink"/>
            <w:rFonts w:ascii="Arial" w:hAnsi="Arial" w:cs="Arial"/>
            <w:color w:val="0B0080"/>
            <w:sz w:val="17"/>
            <w:szCs w:val="17"/>
            <w:vertAlign w:val="superscript"/>
            <w:lang w:val="en"/>
          </w:rPr>
          <w:t>[56]</w:t>
        </w:r>
      </w:hyperlink>
      <w:r>
        <w:rPr>
          <w:rStyle w:val="apple-converted-space"/>
          <w:rFonts w:ascii="Arial" w:hAnsi="Arial" w:cs="Arial"/>
          <w:color w:val="252525"/>
          <w:sz w:val="21"/>
          <w:szCs w:val="21"/>
          <w:lang w:val="en"/>
        </w:rPr>
        <w:t> </w:t>
      </w:r>
      <w:r>
        <w:rPr>
          <w:rFonts w:ascii="Arial" w:hAnsi="Arial" w:cs="Arial"/>
          <w:color w:val="252525"/>
          <w:sz w:val="21"/>
          <w:szCs w:val="21"/>
          <w:lang w:val="en"/>
        </w:rPr>
        <w:t>Experiments performed by the lander showed that the Martian soil has a</w:t>
      </w:r>
      <w:r>
        <w:rPr>
          <w:rStyle w:val="apple-converted-space"/>
          <w:rFonts w:ascii="Arial" w:hAnsi="Arial" w:cs="Arial"/>
          <w:color w:val="252525"/>
          <w:sz w:val="21"/>
          <w:szCs w:val="21"/>
          <w:lang w:val="en"/>
        </w:rPr>
        <w:t> </w:t>
      </w:r>
      <w:hyperlink r:id="rId9130" w:tooltip="Base (chemistry)" w:history="1">
        <w:r>
          <w:rPr>
            <w:rStyle w:val="Hyperlink"/>
            <w:rFonts w:ascii="Arial" w:hAnsi="Arial" w:cs="Arial"/>
            <w:color w:val="0B0080"/>
            <w:sz w:val="21"/>
            <w:szCs w:val="21"/>
            <w:lang w:val="en"/>
          </w:rPr>
          <w:t>basic</w:t>
        </w:r>
      </w:hyperlink>
      <w:r>
        <w:rPr>
          <w:rStyle w:val="apple-converted-space"/>
          <w:rFonts w:ascii="Arial" w:hAnsi="Arial" w:cs="Arial"/>
          <w:color w:val="252525"/>
          <w:sz w:val="21"/>
          <w:szCs w:val="21"/>
          <w:lang w:val="en"/>
        </w:rPr>
        <w:t> </w:t>
      </w:r>
      <w:hyperlink r:id="rId9131" w:tooltip="PH" w:history="1">
        <w:r>
          <w:rPr>
            <w:rStyle w:val="Hyperlink"/>
            <w:rFonts w:ascii="Arial" w:hAnsi="Arial" w:cs="Arial"/>
            <w:color w:val="0B0080"/>
            <w:sz w:val="21"/>
            <w:szCs w:val="21"/>
            <w:lang w:val="en"/>
          </w:rPr>
          <w:t>pH</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7.7, and contains 0.6% of the</w:t>
      </w:r>
      <w:r>
        <w:rPr>
          <w:rStyle w:val="apple-converted-space"/>
          <w:rFonts w:ascii="Arial" w:hAnsi="Arial" w:cs="Arial"/>
          <w:color w:val="252525"/>
          <w:sz w:val="21"/>
          <w:szCs w:val="21"/>
          <w:lang w:val="en"/>
        </w:rPr>
        <w:t> </w:t>
      </w:r>
      <w:hyperlink r:id="rId9132" w:tooltip="Salt (chemistry)" w:history="1">
        <w:r>
          <w:rPr>
            <w:rStyle w:val="Hyperlink"/>
            <w:rFonts w:ascii="Arial" w:hAnsi="Arial" w:cs="Arial"/>
            <w:color w:val="0B0080"/>
            <w:sz w:val="21"/>
            <w:szCs w:val="21"/>
            <w:lang w:val="en"/>
          </w:rPr>
          <w:t>salt</w:t>
        </w:r>
      </w:hyperlink>
      <w:r>
        <w:rPr>
          <w:rStyle w:val="apple-converted-space"/>
          <w:rFonts w:ascii="Arial" w:hAnsi="Arial" w:cs="Arial"/>
          <w:color w:val="252525"/>
          <w:sz w:val="21"/>
          <w:szCs w:val="21"/>
          <w:lang w:val="en"/>
        </w:rPr>
        <w:t> </w:t>
      </w:r>
      <w:hyperlink r:id="rId9133" w:tooltip="Perchlorate" w:history="1">
        <w:r>
          <w:rPr>
            <w:rStyle w:val="Hyperlink"/>
            <w:rFonts w:ascii="Arial" w:hAnsi="Arial" w:cs="Arial"/>
            <w:color w:val="0B0080"/>
            <w:sz w:val="21"/>
            <w:szCs w:val="21"/>
            <w:lang w:val="en"/>
          </w:rPr>
          <w:t>perchlorate</w:t>
        </w:r>
      </w:hyperlink>
      <w:r>
        <w:rPr>
          <w:rFonts w:ascii="Arial" w:hAnsi="Arial" w:cs="Arial"/>
          <w:color w:val="252525"/>
          <w:sz w:val="21"/>
          <w:szCs w:val="21"/>
          <w:lang w:val="en"/>
        </w:rPr>
        <w:t>.</w:t>
      </w:r>
      <w:hyperlink r:id="rId9134" w:anchor="cite_note-marssalt-58" w:history="1">
        <w:r>
          <w:rPr>
            <w:rStyle w:val="Hyperlink"/>
            <w:rFonts w:ascii="Arial" w:hAnsi="Arial" w:cs="Arial"/>
            <w:color w:val="0B0080"/>
            <w:sz w:val="17"/>
            <w:szCs w:val="17"/>
            <w:vertAlign w:val="superscript"/>
            <w:lang w:val="en"/>
          </w:rPr>
          <w:t>[57]</w:t>
        </w:r>
      </w:hyperlink>
      <w:hyperlink r:id="rId9135" w:anchor="cite_note-jpl_soil-59" w:history="1">
        <w:r>
          <w:rPr>
            <w:rStyle w:val="Hyperlink"/>
            <w:rFonts w:ascii="Arial" w:hAnsi="Arial" w:cs="Arial"/>
            <w:color w:val="0B0080"/>
            <w:sz w:val="17"/>
            <w:szCs w:val="17"/>
            <w:vertAlign w:val="superscript"/>
            <w:lang w:val="en"/>
          </w:rPr>
          <w:t>[58]</w:t>
        </w:r>
      </w:hyperlink>
      <w:hyperlink r:id="rId9136" w:anchor="cite_note-60" w:history="1">
        <w:r>
          <w:rPr>
            <w:rStyle w:val="Hyperlink"/>
            <w:rFonts w:ascii="Arial" w:hAnsi="Arial" w:cs="Arial"/>
            <w:color w:val="0B0080"/>
            <w:sz w:val="17"/>
            <w:szCs w:val="17"/>
            <w:vertAlign w:val="superscript"/>
            <w:lang w:val="en"/>
          </w:rPr>
          <w:t>[59]</w:t>
        </w:r>
      </w:hyperlink>
      <w:hyperlink r:id="rId9137" w:anchor="cite_note-61" w:history="1">
        <w:r>
          <w:rPr>
            <w:rStyle w:val="Hyperlink"/>
            <w:rFonts w:ascii="Arial" w:hAnsi="Arial" w:cs="Arial"/>
            <w:color w:val="0B0080"/>
            <w:sz w:val="17"/>
            <w:szCs w:val="17"/>
            <w:vertAlign w:val="superscript"/>
            <w:lang w:val="en"/>
          </w:rPr>
          <w:t>[60]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hyperlink r:id="rId9138" w:tooltip="Dark slope streak" w:history="1">
        <w:r>
          <w:rPr>
            <w:rStyle w:val="Hyperlink"/>
            <w:rFonts w:ascii="Arial" w:hAnsi="Arial" w:cs="Arial"/>
            <w:color w:val="0B0080"/>
            <w:sz w:val="21"/>
            <w:szCs w:val="21"/>
            <w:lang w:val="en"/>
          </w:rPr>
          <w:t>Streaks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common across Mars and new ones appear frequently on steep slopes of craters, troughs, and valleys. The streaks are dark at first and get lighter with age. The streaks can start in a tiny area which then spread out for hundreds of metres. They have been seen to follow the edges of boulders and other obstacles in their path. The commonly accepted theories include that they are dark underlying layers of soil revealed after avalanches of bright dust or</w:t>
      </w:r>
      <w:r>
        <w:rPr>
          <w:rStyle w:val="apple-converted-space"/>
          <w:rFonts w:ascii="Arial" w:hAnsi="Arial" w:cs="Arial"/>
          <w:color w:val="252525"/>
          <w:sz w:val="21"/>
          <w:szCs w:val="21"/>
          <w:lang w:val="en"/>
        </w:rPr>
        <w:t> </w:t>
      </w:r>
      <w:hyperlink r:id="rId9139" w:tooltip="Dust devil" w:history="1">
        <w:r>
          <w:rPr>
            <w:rStyle w:val="Hyperlink"/>
            <w:rFonts w:ascii="Arial" w:hAnsi="Arial" w:cs="Arial"/>
            <w:color w:val="0B0080"/>
            <w:sz w:val="21"/>
            <w:szCs w:val="21"/>
            <w:lang w:val="en"/>
          </w:rPr>
          <w:t>dust devils</w:t>
        </w:r>
      </w:hyperlink>
      <w:r>
        <w:rPr>
          <w:rFonts w:ascii="Arial" w:hAnsi="Arial" w:cs="Arial"/>
          <w:color w:val="252525"/>
          <w:sz w:val="21"/>
          <w:szCs w:val="21"/>
          <w:lang w:val="en"/>
        </w:rPr>
        <w:t>.</w:t>
      </w:r>
      <w:hyperlink r:id="rId9140" w:anchor="cite_note-jpl_dust_devil-62" w:history="1">
        <w:r>
          <w:rPr>
            <w:rStyle w:val="Hyperlink"/>
            <w:rFonts w:ascii="Arial" w:hAnsi="Arial" w:cs="Arial"/>
            <w:color w:val="0B0080"/>
            <w:sz w:val="17"/>
            <w:szCs w:val="17"/>
            <w:vertAlign w:val="superscript"/>
            <w:lang w:val="en"/>
          </w:rPr>
          <w:t>[61]</w:t>
        </w:r>
      </w:hyperlink>
      <w:r>
        <w:rPr>
          <w:rStyle w:val="apple-converted-space"/>
          <w:rFonts w:ascii="Arial" w:hAnsi="Arial" w:cs="Arial"/>
          <w:color w:val="252525"/>
          <w:sz w:val="21"/>
          <w:szCs w:val="21"/>
          <w:lang w:val="en"/>
        </w:rPr>
        <w:t> </w:t>
      </w:r>
      <w:r>
        <w:rPr>
          <w:rFonts w:ascii="Arial" w:hAnsi="Arial" w:cs="Arial"/>
          <w:color w:val="252525"/>
          <w:sz w:val="21"/>
          <w:szCs w:val="21"/>
          <w:lang w:val="en"/>
        </w:rPr>
        <w:t>Several explanations have been put forward, including those that involve water or even the growth of organisms.</w:t>
      </w:r>
      <w:hyperlink r:id="rId9141" w:anchor="cite_note-gpl29_23_41-63" w:history="1">
        <w:r>
          <w:rPr>
            <w:rStyle w:val="Hyperlink"/>
            <w:rFonts w:ascii="Arial" w:hAnsi="Arial" w:cs="Arial"/>
            <w:color w:val="0B0080"/>
            <w:sz w:val="17"/>
            <w:szCs w:val="17"/>
            <w:vertAlign w:val="superscript"/>
            <w:lang w:val="en"/>
          </w:rPr>
          <w:t>[62]</w:t>
        </w:r>
      </w:hyperlink>
      <w:hyperlink r:id="rId9142" w:anchor="cite_note-oleb33_4_515-64" w:history="1">
        <w:r>
          <w:rPr>
            <w:rStyle w:val="Hyperlink"/>
            <w:rFonts w:ascii="Arial" w:hAnsi="Arial" w:cs="Arial"/>
            <w:color w:val="0B0080"/>
            <w:sz w:val="17"/>
            <w:szCs w:val="17"/>
            <w:vertAlign w:val="superscript"/>
            <w:lang w:val="en"/>
          </w:rPr>
          <w:t>[63]</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Hydrology</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143" w:tooltip="Water on Mars" w:history="1">
        <w:r>
          <w:rPr>
            <w:rStyle w:val="Hyperlink"/>
            <w:rFonts w:ascii="Arial" w:hAnsi="Arial" w:cs="Arial"/>
            <w:i/>
            <w:iCs/>
            <w:color w:val="0B0080"/>
            <w:sz w:val="21"/>
            <w:szCs w:val="21"/>
            <w:lang w:val="en"/>
          </w:rPr>
          <w:t>Water on Mars</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Liquid water cannot exist on the surface of Mars due to low atmospheric pressure, which is about 100 times thinner than Earth's,</w:t>
      </w:r>
      <w:hyperlink r:id="rId9144" w:anchor="cite_note-65" w:history="1">
        <w:r>
          <w:rPr>
            <w:rStyle w:val="Hyperlink"/>
            <w:rFonts w:ascii="Arial" w:hAnsi="Arial" w:cs="Arial"/>
            <w:color w:val="0B0080"/>
            <w:sz w:val="17"/>
            <w:szCs w:val="17"/>
            <w:vertAlign w:val="superscript"/>
            <w:lang w:val="en"/>
          </w:rPr>
          <w:t>[64]</w:t>
        </w:r>
      </w:hyperlink>
      <w:r>
        <w:rPr>
          <w:rStyle w:val="apple-converted-space"/>
          <w:rFonts w:ascii="Arial" w:hAnsi="Arial" w:cs="Arial"/>
          <w:color w:val="252525"/>
          <w:sz w:val="21"/>
          <w:szCs w:val="21"/>
          <w:lang w:val="en"/>
        </w:rPr>
        <w:t> </w:t>
      </w:r>
      <w:r>
        <w:rPr>
          <w:rFonts w:ascii="Arial" w:hAnsi="Arial" w:cs="Arial"/>
          <w:color w:val="252525"/>
          <w:sz w:val="21"/>
          <w:szCs w:val="21"/>
          <w:lang w:val="en"/>
        </w:rPr>
        <w:t>except at the lowest elevations for short periods.</w:t>
      </w:r>
      <w:hyperlink r:id="rId9145" w:anchor="cite_note-h-66" w:history="1">
        <w:r>
          <w:rPr>
            <w:rStyle w:val="Hyperlink"/>
            <w:rFonts w:ascii="Arial" w:hAnsi="Arial" w:cs="Arial"/>
            <w:color w:val="0B0080"/>
            <w:sz w:val="17"/>
            <w:szCs w:val="17"/>
            <w:vertAlign w:val="superscript"/>
            <w:lang w:val="en"/>
          </w:rPr>
          <w:t>[65]</w:t>
        </w:r>
      </w:hyperlink>
      <w:hyperlink r:id="rId9146" w:anchor="cite_note-jgr110-67" w:history="1">
        <w:r>
          <w:rPr>
            <w:rStyle w:val="Hyperlink"/>
            <w:rFonts w:ascii="Arial" w:hAnsi="Arial" w:cs="Arial"/>
            <w:color w:val="0B0080"/>
            <w:sz w:val="17"/>
            <w:szCs w:val="17"/>
            <w:vertAlign w:val="superscript"/>
            <w:lang w:val="en"/>
          </w:rPr>
          <w:t>[66]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two polar ice caps appear to be made largely of water.</w:t>
      </w:r>
      <w:hyperlink r:id="rId9147" w:anchor="cite_note-kostama-68" w:history="1">
        <w:r>
          <w:rPr>
            <w:rStyle w:val="Hyperlink"/>
            <w:rFonts w:ascii="Arial" w:hAnsi="Arial" w:cs="Arial"/>
            <w:color w:val="0B0080"/>
            <w:sz w:val="17"/>
            <w:szCs w:val="17"/>
            <w:vertAlign w:val="superscript"/>
            <w:lang w:val="en"/>
          </w:rPr>
          <w:t>[67]</w:t>
        </w:r>
      </w:hyperlink>
      <w:hyperlink r:id="rId9148" w:anchor="cite_note-sci299-69"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volume of water ice in the south polar ice cap, if melted, would be sufficient to cover the entire planetary surface to a depth of 11 meters (36 ft).</w:t>
      </w:r>
      <w:hyperlink r:id="rId9149" w:anchor="cite_note-nasa070315-70" w:history="1">
        <w:r>
          <w:rPr>
            <w:rStyle w:val="Hyperlink"/>
            <w:rFonts w:ascii="Arial" w:hAnsi="Arial" w:cs="Arial"/>
            <w:color w:val="0B0080"/>
            <w:sz w:val="17"/>
            <w:szCs w:val="17"/>
            <w:vertAlign w:val="superscript"/>
            <w:lang w:val="en"/>
          </w:rPr>
          <w:t>[69]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w:t>
      </w:r>
      <w:r>
        <w:rPr>
          <w:rStyle w:val="apple-converted-space"/>
          <w:rFonts w:ascii="Arial" w:hAnsi="Arial" w:cs="Arial"/>
          <w:color w:val="252525"/>
          <w:sz w:val="21"/>
          <w:szCs w:val="21"/>
          <w:lang w:val="en"/>
        </w:rPr>
        <w:t> </w:t>
      </w:r>
      <w:hyperlink r:id="rId9150" w:tooltip="Permafrost" w:history="1">
        <w:r>
          <w:rPr>
            <w:rStyle w:val="Hyperlink"/>
            <w:rFonts w:ascii="Arial" w:hAnsi="Arial" w:cs="Arial"/>
            <w:color w:val="0B0080"/>
            <w:sz w:val="21"/>
            <w:szCs w:val="21"/>
            <w:lang w:val="en"/>
          </w:rPr>
          <w:t>permafrost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mantle stretches from the pole to latitudes of about 60°.</w:t>
      </w:r>
      <w:hyperlink r:id="rId9151" w:anchor="cite_note-kostama-68" w:history="1">
        <w:r>
          <w:rPr>
            <w:rStyle w:val="Hyperlink"/>
            <w:rFonts w:ascii="Arial" w:hAnsi="Arial" w:cs="Arial"/>
            <w:color w:val="0B0080"/>
            <w:sz w:val="17"/>
            <w:szCs w:val="17"/>
            <w:vertAlign w:val="superscript"/>
            <w:lang w:val="en"/>
          </w:rPr>
          <w:t>[67]</w:t>
        </w:r>
      </w:hyperlink>
      <w:r>
        <w:rPr>
          <w:rStyle w:val="apple-converted-space"/>
          <w:rFonts w:ascii="Arial" w:hAnsi="Arial" w:cs="Arial"/>
          <w:color w:val="252525"/>
          <w:sz w:val="21"/>
          <w:szCs w:val="21"/>
          <w:lang w:val="en"/>
        </w:rPr>
        <w:t> </w:t>
      </w:r>
      <w:hyperlink r:id="rId9152" w:tooltip="Water on terrestrial planets of the Solar System" w:history="1">
        <w:r>
          <w:rPr>
            <w:rStyle w:val="Hyperlink"/>
            <w:rFonts w:ascii="Arial" w:hAnsi="Arial" w:cs="Arial"/>
            <w:color w:val="0B0080"/>
            <w:sz w:val="21"/>
            <w:szCs w:val="21"/>
            <w:lang w:val="en"/>
          </w:rPr>
          <w:t>Large quantities of water ice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thought to be trapped within the thick</w:t>
      </w:r>
      <w:r>
        <w:rPr>
          <w:rStyle w:val="apple-converted-space"/>
          <w:rFonts w:ascii="Arial" w:hAnsi="Arial" w:cs="Arial"/>
          <w:color w:val="252525"/>
          <w:sz w:val="21"/>
          <w:szCs w:val="21"/>
          <w:lang w:val="en"/>
        </w:rPr>
        <w:t> </w:t>
      </w:r>
      <w:hyperlink r:id="rId9153" w:tooltip="Cryosphere" w:history="1">
        <w:r>
          <w:rPr>
            <w:rStyle w:val="Hyperlink"/>
            <w:rFonts w:ascii="Arial" w:hAnsi="Arial" w:cs="Arial"/>
            <w:color w:val="0B0080"/>
            <w:sz w:val="21"/>
            <w:szCs w:val="21"/>
            <w:lang w:val="en"/>
          </w:rPr>
          <w:t>cryosphere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Mars. Radar data from</w:t>
      </w:r>
      <w:r>
        <w:rPr>
          <w:rStyle w:val="apple-converted-space"/>
          <w:rFonts w:ascii="Arial" w:hAnsi="Arial" w:cs="Arial"/>
          <w:color w:val="252525"/>
          <w:sz w:val="21"/>
          <w:szCs w:val="21"/>
          <w:lang w:val="en"/>
        </w:rPr>
        <w:t> </w:t>
      </w:r>
      <w:hyperlink r:id="rId9154" w:tooltip="Mars Express" w:history="1">
        <w:r>
          <w:rPr>
            <w:rStyle w:val="Hyperlink"/>
            <w:rFonts w:ascii="Arial" w:hAnsi="Arial" w:cs="Arial"/>
            <w:i/>
            <w:iCs/>
            <w:color w:val="0B0080"/>
            <w:sz w:val="21"/>
            <w:szCs w:val="21"/>
            <w:lang w:val="en"/>
          </w:rPr>
          <w:t>Mars Express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w:t>
      </w:r>
      <w:r>
        <w:rPr>
          <w:rStyle w:val="apple-converted-space"/>
          <w:rFonts w:ascii="Arial" w:hAnsi="Arial" w:cs="Arial"/>
          <w:color w:val="252525"/>
          <w:sz w:val="21"/>
          <w:szCs w:val="21"/>
          <w:lang w:val="en"/>
        </w:rPr>
        <w:t> </w:t>
      </w:r>
      <w:hyperlink r:id="rId9155" w:tooltip="Mars Reconnaissance Orbiter" w:history="1">
        <w:r>
          <w:rPr>
            <w:rStyle w:val="Hyperlink"/>
            <w:rFonts w:ascii="Arial" w:hAnsi="Arial" w:cs="Arial"/>
            <w:i/>
            <w:iCs/>
            <w:color w:val="0B0080"/>
            <w:sz w:val="21"/>
            <w:szCs w:val="21"/>
            <w:lang w:val="en"/>
          </w:rPr>
          <w:t>Mars Reconnaissance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show large quantities of water ice both at the poles (July 2005)</w:t>
      </w:r>
      <w:hyperlink r:id="rId9156" w:anchor="cite_note-specials1-22" w:history="1">
        <w:r>
          <w:rPr>
            <w:rStyle w:val="Hyperlink"/>
            <w:rFonts w:ascii="Arial" w:hAnsi="Arial" w:cs="Arial"/>
            <w:color w:val="0B0080"/>
            <w:sz w:val="17"/>
            <w:szCs w:val="17"/>
            <w:vertAlign w:val="superscript"/>
            <w:lang w:val="en"/>
          </w:rPr>
          <w:t>[21]</w:t>
        </w:r>
      </w:hyperlink>
      <w:hyperlink r:id="rId9157" w:anchor="cite_note-bbc040124-71" w:history="1">
        <w:r>
          <w:rPr>
            <w:rStyle w:val="Hyperlink"/>
            <w:rFonts w:ascii="Arial" w:hAnsi="Arial" w:cs="Arial"/>
            <w:color w:val="0B0080"/>
            <w:sz w:val="17"/>
            <w:szCs w:val="17"/>
            <w:vertAlign w:val="superscript"/>
            <w:lang w:val="en"/>
          </w:rPr>
          <w:t>[70]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at middle latitudes (November 2008).</w:t>
      </w:r>
      <w:hyperlink r:id="rId9158" w:anchor="cite_note-jsg.utexas.edu-23" w:history="1">
        <w:r>
          <w:rPr>
            <w:rStyle w:val="Hyperlink"/>
            <w:rFonts w:ascii="Arial" w:hAnsi="Arial" w:cs="Arial"/>
            <w:color w:val="0B0080"/>
            <w:sz w:val="17"/>
            <w:szCs w:val="17"/>
            <w:vertAlign w:val="superscript"/>
            <w:lang w:val="en"/>
          </w:rPr>
          <w:t>[22]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Phoenix lander directly sampled water ice in shallow Martian soil on July 31, 2008.</w:t>
      </w:r>
      <w:hyperlink r:id="rId9159" w:anchor="cite_note-spacecraft1-25" w:history="1">
        <w:r>
          <w:rPr>
            <w:rStyle w:val="Hyperlink"/>
            <w:rFonts w:ascii="Arial" w:hAnsi="Arial" w:cs="Arial"/>
            <w:color w:val="0B0080"/>
            <w:sz w:val="17"/>
            <w:szCs w:val="17"/>
            <w:vertAlign w:val="superscript"/>
            <w:lang w:val="en"/>
          </w:rPr>
          <w:t>[24]</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076450"/>
            <wp:effectExtent l="0" t="0" r="0" b="0"/>
            <wp:docPr id="234" name="Picture 234" descr="https://upload.wikimedia.org/wikipedia/commons/thumb/2/29/Nasa_mars_opportunity_rock_water_150_eng_02mar04.jpg/220px-Nasa_mars_opportunity_rock_water_150_eng_02mar04.jpg">
              <a:hlinkClick xmlns:a="http://schemas.openxmlformats.org/drawingml/2006/main" r:id="rId9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pload.wikimedia.org/wikipedia/commons/thumb/2/29/Nasa_mars_opportunity_rock_water_150_eng_02mar04.jpg/220px-Nasa_mars_opportunity_rock_water_150_eng_02mar04.jpg">
                      <a:hlinkClick r:id="rId9160"/>
                    </pic:cNvPr>
                    <pic:cNvPicPr>
                      <a:picLocks noChangeAspect="1" noChangeArrowheads="1"/>
                    </pic:cNvPicPr>
                  </pic:nvPicPr>
                  <pic:blipFill>
                    <a:blip r:embed="rId9161">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Photomicrograph by</w:t>
      </w:r>
      <w:r>
        <w:rPr>
          <w:rStyle w:val="apple-converted-space"/>
          <w:rFonts w:ascii="Arial" w:hAnsi="Arial" w:cs="Arial"/>
          <w:color w:val="252525"/>
          <w:sz w:val="19"/>
          <w:szCs w:val="19"/>
          <w:lang w:val="en"/>
        </w:rPr>
        <w:t> </w:t>
      </w:r>
      <w:hyperlink r:id="rId9162" w:tooltip="Opportunity (rover)" w:history="1">
        <w:r>
          <w:rPr>
            <w:rStyle w:val="Hyperlink"/>
            <w:rFonts w:ascii="Arial" w:hAnsi="Arial" w:cs="Arial"/>
            <w:i/>
            <w:iCs/>
            <w:color w:val="0B0080"/>
            <w:sz w:val="19"/>
            <w:szCs w:val="19"/>
            <w:lang w:val="en"/>
          </w:rPr>
          <w:t>Opportunity</w:t>
        </w:r>
      </w:hyperlink>
      <w:r>
        <w:rPr>
          <w:rFonts w:ascii="Arial" w:hAnsi="Arial" w:cs="Arial"/>
          <w:color w:val="252525"/>
          <w:sz w:val="19"/>
          <w:szCs w:val="19"/>
          <w:lang w:val="en"/>
        </w:rPr>
        <w:t>showing a gray</w:t>
      </w:r>
      <w:r>
        <w:rPr>
          <w:rStyle w:val="apple-converted-space"/>
          <w:rFonts w:ascii="Arial" w:hAnsi="Arial" w:cs="Arial"/>
          <w:color w:val="252525"/>
          <w:sz w:val="19"/>
          <w:szCs w:val="19"/>
          <w:lang w:val="en"/>
        </w:rPr>
        <w:t> </w:t>
      </w:r>
      <w:hyperlink r:id="rId9163" w:tooltip="Hematite" w:history="1">
        <w:r>
          <w:rPr>
            <w:rStyle w:val="Hyperlink"/>
            <w:rFonts w:ascii="Arial" w:hAnsi="Arial" w:cs="Arial"/>
            <w:color w:val="0B0080"/>
            <w:sz w:val="19"/>
            <w:szCs w:val="19"/>
            <w:lang w:val="en"/>
          </w:rPr>
          <w:t>hematite</w:t>
        </w:r>
      </w:hyperlink>
      <w:r>
        <w:rPr>
          <w:rStyle w:val="apple-converted-space"/>
          <w:rFonts w:ascii="Arial" w:hAnsi="Arial" w:cs="Arial"/>
          <w:color w:val="252525"/>
          <w:sz w:val="19"/>
          <w:szCs w:val="19"/>
          <w:lang w:val="en"/>
        </w:rPr>
        <w:t> </w:t>
      </w:r>
      <w:hyperlink r:id="rId9164" w:tooltip="Concretion" w:history="1">
        <w:r>
          <w:rPr>
            <w:rStyle w:val="Hyperlink"/>
            <w:rFonts w:ascii="Arial" w:hAnsi="Arial" w:cs="Arial"/>
            <w:color w:val="0B0080"/>
            <w:sz w:val="19"/>
            <w:szCs w:val="19"/>
            <w:lang w:val="en"/>
          </w:rPr>
          <w:t>concretion</w:t>
        </w:r>
      </w:hyperlink>
      <w:r>
        <w:rPr>
          <w:rFonts w:ascii="Arial" w:hAnsi="Arial" w:cs="Arial"/>
          <w:color w:val="252525"/>
          <w:sz w:val="19"/>
          <w:szCs w:val="19"/>
          <w:lang w:val="en"/>
        </w:rPr>
        <w:t>, nicknamed "blueberries", indicative of the past presence of liquid water</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hyperlink r:id="rId9165" w:tooltip="Geomorphology" w:history="1">
        <w:r>
          <w:rPr>
            <w:rStyle w:val="Hyperlink"/>
            <w:rFonts w:ascii="Arial" w:hAnsi="Arial" w:cs="Arial"/>
            <w:color w:val="0B0080"/>
            <w:sz w:val="21"/>
            <w:szCs w:val="21"/>
            <w:lang w:val="en"/>
          </w:rPr>
          <w:t>Landforms</w:t>
        </w:r>
      </w:hyperlink>
      <w:r>
        <w:rPr>
          <w:rStyle w:val="apple-converted-space"/>
          <w:rFonts w:ascii="Arial" w:hAnsi="Arial" w:cs="Arial"/>
          <w:color w:val="252525"/>
          <w:sz w:val="21"/>
          <w:szCs w:val="21"/>
          <w:lang w:val="en"/>
        </w:rPr>
        <w:t> </w:t>
      </w:r>
      <w:r>
        <w:rPr>
          <w:rFonts w:ascii="Arial" w:hAnsi="Arial" w:cs="Arial"/>
          <w:color w:val="252525"/>
          <w:sz w:val="21"/>
          <w:szCs w:val="21"/>
          <w:lang w:val="en"/>
        </w:rPr>
        <w:t>visible on Mars strongly suggest that liquid water has existed on the planet's surface. Huge linear swathes of scoured ground, known as</w:t>
      </w:r>
      <w:r>
        <w:rPr>
          <w:rStyle w:val="apple-converted-space"/>
          <w:rFonts w:ascii="Arial" w:hAnsi="Arial" w:cs="Arial"/>
          <w:color w:val="252525"/>
          <w:sz w:val="21"/>
          <w:szCs w:val="21"/>
          <w:lang w:val="en"/>
        </w:rPr>
        <w:t> </w:t>
      </w:r>
      <w:hyperlink r:id="rId9166" w:tooltip="Outflow channels" w:history="1">
        <w:r>
          <w:rPr>
            <w:rStyle w:val="Hyperlink"/>
            <w:rFonts w:ascii="Arial" w:hAnsi="Arial" w:cs="Arial"/>
            <w:color w:val="0B0080"/>
            <w:sz w:val="21"/>
            <w:szCs w:val="21"/>
            <w:lang w:val="en"/>
          </w:rPr>
          <w:t>outflow channels</w:t>
        </w:r>
      </w:hyperlink>
      <w:r>
        <w:rPr>
          <w:rFonts w:ascii="Arial" w:hAnsi="Arial" w:cs="Arial"/>
          <w:color w:val="252525"/>
          <w:sz w:val="21"/>
          <w:szCs w:val="21"/>
          <w:lang w:val="en"/>
        </w:rPr>
        <w:t>, cut across the surface in around 25 places. These are thought to record erosion which occurred during the catastrophic release of water from subsurface aquifers, though some of these structures have been hypothesized to result from the action of glaciers or lava.</w:t>
      </w:r>
      <w:hyperlink r:id="rId9167" w:anchor="cite_note-Kerr2005-72" w:history="1">
        <w:r>
          <w:rPr>
            <w:rStyle w:val="Hyperlink"/>
            <w:rFonts w:ascii="Arial" w:hAnsi="Arial" w:cs="Arial"/>
            <w:color w:val="0B0080"/>
            <w:sz w:val="17"/>
            <w:szCs w:val="17"/>
            <w:vertAlign w:val="superscript"/>
            <w:lang w:val="en"/>
          </w:rPr>
          <w:t>[71]</w:t>
        </w:r>
      </w:hyperlink>
      <w:hyperlink r:id="rId9168" w:anchor="cite_note-Jaeger2007-73" w:history="1">
        <w:r>
          <w:rPr>
            <w:rStyle w:val="Hyperlink"/>
            <w:rFonts w:ascii="Arial" w:hAnsi="Arial" w:cs="Arial"/>
            <w:color w:val="0B0080"/>
            <w:sz w:val="17"/>
            <w:szCs w:val="17"/>
            <w:vertAlign w:val="superscript"/>
            <w:lang w:val="en"/>
          </w:rPr>
          <w:t>[72]</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One of the larger examples,</w:t>
      </w:r>
      <w:r>
        <w:rPr>
          <w:rStyle w:val="apple-converted-space"/>
          <w:rFonts w:ascii="Arial" w:hAnsi="Arial" w:cs="Arial"/>
          <w:color w:val="252525"/>
          <w:sz w:val="21"/>
          <w:szCs w:val="21"/>
          <w:lang w:val="en"/>
        </w:rPr>
        <w:t> </w:t>
      </w:r>
      <w:hyperlink r:id="rId9169" w:tooltip="Ma'adim Vallis" w:history="1">
        <w:r>
          <w:rPr>
            <w:rStyle w:val="Hyperlink"/>
            <w:rFonts w:ascii="Arial" w:hAnsi="Arial" w:cs="Arial"/>
            <w:color w:val="0B0080"/>
            <w:sz w:val="21"/>
            <w:szCs w:val="21"/>
            <w:lang w:val="en"/>
          </w:rPr>
          <w:t>Ma'adim Vallis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700 km (430 mi) long and much bigger than the Grand Canyon with a width of 20 km (12 mi) and a depth of 2 km (1.2 mi) in places. It is thought to have been carved by flowing water early in Mars's history.</w:t>
      </w:r>
      <w:hyperlink r:id="rId9170" w:anchor="cite_note-lucchita_rosanova-74" w:history="1">
        <w:r>
          <w:rPr>
            <w:rStyle w:val="Hyperlink"/>
            <w:rFonts w:ascii="Arial" w:hAnsi="Arial" w:cs="Arial"/>
            <w:color w:val="0B0080"/>
            <w:sz w:val="17"/>
            <w:szCs w:val="17"/>
            <w:vertAlign w:val="superscript"/>
            <w:lang w:val="en"/>
          </w:rPr>
          <w:t>[73]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youngest of these channels are thought to have formed as recently as only a few million years ago.</w:t>
      </w:r>
      <w:hyperlink r:id="rId9171" w:anchor="cite_note-nature434-75" w:history="1">
        <w:r>
          <w:rPr>
            <w:rStyle w:val="Hyperlink"/>
            <w:rFonts w:ascii="Arial" w:hAnsi="Arial" w:cs="Arial"/>
            <w:color w:val="0B0080"/>
            <w:sz w:val="17"/>
            <w:szCs w:val="17"/>
            <w:vertAlign w:val="superscript"/>
            <w:lang w:val="en"/>
          </w:rPr>
          <w:t>[74]</w:t>
        </w:r>
      </w:hyperlink>
      <w:r>
        <w:rPr>
          <w:rStyle w:val="apple-converted-space"/>
          <w:rFonts w:ascii="Arial" w:hAnsi="Arial" w:cs="Arial"/>
          <w:color w:val="252525"/>
          <w:sz w:val="21"/>
          <w:szCs w:val="21"/>
          <w:lang w:val="en"/>
        </w:rPr>
        <w:t> </w:t>
      </w:r>
      <w:r>
        <w:rPr>
          <w:rFonts w:ascii="Arial" w:hAnsi="Arial" w:cs="Arial"/>
          <w:color w:val="252525"/>
          <w:sz w:val="21"/>
          <w:szCs w:val="21"/>
          <w:lang w:val="en"/>
        </w:rPr>
        <w:t>Elsewhere, particularly on the oldest areas of the Martian surface, finer-scale, dendritic</w:t>
      </w:r>
      <w:r>
        <w:rPr>
          <w:rStyle w:val="apple-converted-space"/>
          <w:rFonts w:ascii="Arial" w:hAnsi="Arial" w:cs="Arial"/>
          <w:color w:val="252525"/>
          <w:sz w:val="21"/>
          <w:szCs w:val="21"/>
          <w:lang w:val="en"/>
        </w:rPr>
        <w:t> </w:t>
      </w:r>
      <w:hyperlink r:id="rId9172" w:tooltip="Valley networks (Mars)" w:history="1">
        <w:r>
          <w:rPr>
            <w:rStyle w:val="Hyperlink"/>
            <w:rFonts w:ascii="Arial" w:hAnsi="Arial" w:cs="Arial"/>
            <w:color w:val="0B0080"/>
            <w:sz w:val="21"/>
            <w:szCs w:val="21"/>
            <w:lang w:val="en"/>
          </w:rPr>
          <w:t>networks of valleys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 spread across significant proportions of the landscape. Features of these valleys and their distribution strongly imply that they were carved by</w:t>
      </w:r>
      <w:r>
        <w:rPr>
          <w:rStyle w:val="apple-converted-space"/>
          <w:rFonts w:ascii="Arial" w:hAnsi="Arial" w:cs="Arial"/>
          <w:color w:val="252525"/>
          <w:sz w:val="21"/>
          <w:szCs w:val="21"/>
          <w:lang w:val="en"/>
        </w:rPr>
        <w:t> </w:t>
      </w:r>
      <w:hyperlink r:id="rId9173" w:tooltip="Surface runoff" w:history="1">
        <w:r>
          <w:rPr>
            <w:rStyle w:val="Hyperlink"/>
            <w:rFonts w:ascii="Arial" w:hAnsi="Arial" w:cs="Arial"/>
            <w:color w:val="0B0080"/>
            <w:sz w:val="21"/>
            <w:szCs w:val="21"/>
            <w:lang w:val="en"/>
          </w:rPr>
          <w:t>runoff</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resulting from rain or snow fall in early Mars history. Subsurface water flow and</w:t>
      </w:r>
      <w:r>
        <w:rPr>
          <w:rStyle w:val="apple-converted-space"/>
          <w:rFonts w:ascii="Arial" w:hAnsi="Arial" w:cs="Arial"/>
          <w:color w:val="252525"/>
          <w:sz w:val="21"/>
          <w:szCs w:val="21"/>
          <w:lang w:val="en"/>
        </w:rPr>
        <w:t> </w:t>
      </w:r>
      <w:hyperlink r:id="rId9174" w:tooltip="Groundwater sapping" w:history="1">
        <w:r>
          <w:rPr>
            <w:rStyle w:val="Hyperlink"/>
            <w:rFonts w:ascii="Arial" w:hAnsi="Arial" w:cs="Arial"/>
            <w:color w:val="0B0080"/>
            <w:sz w:val="21"/>
            <w:szCs w:val="21"/>
            <w:lang w:val="en"/>
          </w:rPr>
          <w:t>groundwater sapping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may play important subsidiary roles in some networks, but precipitation was probably the root cause of the incision in almost all cases.</w:t>
      </w:r>
      <w:hyperlink r:id="rId9175" w:anchor="cite_note-CraddockHoward2002-76" w:history="1">
        <w:r>
          <w:rPr>
            <w:rStyle w:val="Hyperlink"/>
            <w:rFonts w:ascii="Arial" w:hAnsi="Arial" w:cs="Arial"/>
            <w:color w:val="0B0080"/>
            <w:sz w:val="17"/>
            <w:szCs w:val="17"/>
            <w:vertAlign w:val="superscript"/>
            <w:lang w:val="en"/>
          </w:rPr>
          <w:t>[75]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Along crater and canyon walls, there are thousands of features that appear similar to terrestrial</w:t>
      </w:r>
      <w:r>
        <w:rPr>
          <w:rStyle w:val="apple-converted-space"/>
          <w:rFonts w:ascii="Arial" w:hAnsi="Arial" w:cs="Arial"/>
          <w:color w:val="252525"/>
          <w:sz w:val="21"/>
          <w:szCs w:val="21"/>
          <w:lang w:val="en"/>
        </w:rPr>
        <w:t> </w:t>
      </w:r>
      <w:hyperlink r:id="rId9176" w:tooltip="Gullies" w:history="1">
        <w:r>
          <w:rPr>
            <w:rStyle w:val="Hyperlink"/>
            <w:rFonts w:ascii="Arial" w:hAnsi="Arial" w:cs="Arial"/>
            <w:color w:val="0B0080"/>
            <w:sz w:val="21"/>
            <w:szCs w:val="21"/>
            <w:lang w:val="en"/>
          </w:rPr>
          <w:t>gullies</w:t>
        </w:r>
      </w:hyperlink>
      <w:r>
        <w:rPr>
          <w:rFonts w:ascii="Arial" w:hAnsi="Arial" w:cs="Arial"/>
          <w:color w:val="252525"/>
          <w:sz w:val="21"/>
          <w:szCs w:val="21"/>
          <w:lang w:val="en"/>
        </w:rPr>
        <w:t>. The gullies tend to be in the highlands of the southern hemisphere and to face the Equator; all are poleward of 30° latitude. A number of authors have suggested that their formation process involves liquid water, probably from melting ice,</w:t>
      </w:r>
      <w:hyperlink r:id="rId9177" w:anchor="cite_note-sci288-77" w:history="1">
        <w:r>
          <w:rPr>
            <w:rStyle w:val="Hyperlink"/>
            <w:rFonts w:ascii="Arial" w:hAnsi="Arial" w:cs="Arial"/>
            <w:color w:val="0B0080"/>
            <w:sz w:val="17"/>
            <w:szCs w:val="17"/>
            <w:vertAlign w:val="superscript"/>
            <w:lang w:val="en"/>
          </w:rPr>
          <w:t>[76]</w:t>
        </w:r>
      </w:hyperlink>
      <w:hyperlink r:id="rId9178" w:anchor="cite_note-nasa061206-78" w:history="1">
        <w:r>
          <w:rPr>
            <w:rStyle w:val="Hyperlink"/>
            <w:rFonts w:ascii="Arial" w:hAnsi="Arial" w:cs="Arial"/>
            <w:color w:val="0B0080"/>
            <w:sz w:val="17"/>
            <w:szCs w:val="17"/>
            <w:vertAlign w:val="superscript"/>
            <w:lang w:val="en"/>
          </w:rPr>
          <w:t>[77]</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although others have argued for formation mechanisms involving carbon dioxide frost or the movement of dry dust.</w:t>
      </w:r>
      <w:hyperlink r:id="rId9179" w:anchor="cite_note-bbc061206-79" w:history="1">
        <w:r>
          <w:rPr>
            <w:rStyle w:val="Hyperlink"/>
            <w:rFonts w:ascii="Arial" w:hAnsi="Arial" w:cs="Arial"/>
            <w:color w:val="0B0080"/>
            <w:sz w:val="17"/>
            <w:szCs w:val="17"/>
            <w:vertAlign w:val="superscript"/>
            <w:lang w:val="en"/>
          </w:rPr>
          <w:t>[78]</w:t>
        </w:r>
      </w:hyperlink>
      <w:hyperlink r:id="rId9180" w:anchor="cite_note-nasa061206b-80"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No partially degraded gullies have formed by weathering and no superimposed impact craters have been observed, indicating that these are young features, possibly still active.</w:t>
      </w:r>
      <w:hyperlink r:id="rId9181" w:anchor="cite_note-nasa061206-78" w:history="1">
        <w:r>
          <w:rPr>
            <w:rStyle w:val="Hyperlink"/>
            <w:rFonts w:ascii="Arial" w:hAnsi="Arial" w:cs="Arial"/>
            <w:color w:val="0B0080"/>
            <w:sz w:val="17"/>
            <w:szCs w:val="17"/>
            <w:vertAlign w:val="superscript"/>
            <w:lang w:val="en"/>
          </w:rPr>
          <w:t>[77]</w:t>
        </w:r>
      </w:hyperlink>
      <w:r>
        <w:rPr>
          <w:rStyle w:val="apple-converted-space"/>
          <w:rFonts w:ascii="Arial" w:hAnsi="Arial" w:cs="Arial"/>
          <w:color w:val="252525"/>
          <w:sz w:val="21"/>
          <w:szCs w:val="21"/>
          <w:lang w:val="en"/>
        </w:rPr>
        <w:t> </w:t>
      </w:r>
      <w:r>
        <w:rPr>
          <w:rFonts w:ascii="Arial" w:hAnsi="Arial" w:cs="Arial"/>
          <w:color w:val="252525"/>
          <w:sz w:val="21"/>
          <w:szCs w:val="21"/>
          <w:lang w:val="en"/>
        </w:rPr>
        <w:t>Other geological features, such as</w:t>
      </w:r>
      <w:r>
        <w:rPr>
          <w:rStyle w:val="apple-converted-space"/>
          <w:rFonts w:ascii="Arial" w:hAnsi="Arial" w:cs="Arial"/>
          <w:color w:val="252525"/>
          <w:sz w:val="21"/>
          <w:szCs w:val="21"/>
          <w:lang w:val="en"/>
        </w:rPr>
        <w:t> </w:t>
      </w:r>
      <w:hyperlink r:id="rId9182" w:tooltip="River delta" w:history="1">
        <w:r>
          <w:rPr>
            <w:rStyle w:val="Hyperlink"/>
            <w:rFonts w:ascii="Arial" w:hAnsi="Arial" w:cs="Arial"/>
            <w:color w:val="0B0080"/>
            <w:sz w:val="21"/>
            <w:szCs w:val="21"/>
            <w:lang w:val="en"/>
          </w:rPr>
          <w:t>deltas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183" w:tooltip="Alluvial fans" w:history="1">
        <w:r>
          <w:rPr>
            <w:rStyle w:val="Hyperlink"/>
            <w:rFonts w:ascii="Arial" w:hAnsi="Arial" w:cs="Arial"/>
            <w:color w:val="0B0080"/>
            <w:sz w:val="21"/>
            <w:szCs w:val="21"/>
            <w:lang w:val="en"/>
          </w:rPr>
          <w:t>alluvial fans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preserved in craters, are further evidence for warmer, wetter conditions at an interval or intervals in earlier Mars history.</w:t>
      </w:r>
      <w:hyperlink r:id="rId9184" w:anchor="cite_note-Lewis2006-81" w:history="1">
        <w:r>
          <w:rPr>
            <w:rStyle w:val="Hyperlink"/>
            <w:rFonts w:ascii="Arial" w:hAnsi="Arial" w:cs="Arial"/>
            <w:color w:val="0B0080"/>
            <w:sz w:val="17"/>
            <w:szCs w:val="17"/>
            <w:vertAlign w:val="superscript"/>
            <w:lang w:val="en"/>
          </w:rPr>
          <w:t>[80]</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Such conditions necessarily require the widespread presence of</w:t>
      </w:r>
      <w:r>
        <w:rPr>
          <w:rStyle w:val="apple-converted-space"/>
          <w:rFonts w:ascii="Arial" w:hAnsi="Arial" w:cs="Arial"/>
          <w:color w:val="252525"/>
          <w:sz w:val="21"/>
          <w:szCs w:val="21"/>
          <w:lang w:val="en"/>
        </w:rPr>
        <w:t> </w:t>
      </w:r>
      <w:hyperlink r:id="rId9185" w:tooltip="Crater lake" w:history="1">
        <w:r>
          <w:rPr>
            <w:rStyle w:val="Hyperlink"/>
            <w:rFonts w:ascii="Arial" w:hAnsi="Arial" w:cs="Arial"/>
            <w:color w:val="0B0080"/>
            <w:sz w:val="21"/>
            <w:szCs w:val="21"/>
            <w:lang w:val="en"/>
          </w:rPr>
          <w:t>crater lakes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across a large proportion of the surface, for which there is independent mineralogical, sedimentological and geomorphological evidence.</w:t>
      </w:r>
      <w:hyperlink r:id="rId9186" w:anchor="cite_note-Matsubara2011-82" w:history="1">
        <w:r>
          <w:rPr>
            <w:rStyle w:val="Hyperlink"/>
            <w:rFonts w:ascii="Arial" w:hAnsi="Arial" w:cs="Arial"/>
            <w:color w:val="0B0080"/>
            <w:sz w:val="17"/>
            <w:szCs w:val="17"/>
            <w:vertAlign w:val="superscript"/>
            <w:lang w:val="en"/>
          </w:rPr>
          <w:t>[81]</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314450"/>
            <wp:effectExtent l="0" t="0" r="0" b="0"/>
            <wp:docPr id="233" name="Picture 233" descr="https://upload.wikimedia.org/wikipedia/commons/thumb/7/71/PIA16791-MarsCuriosityRover-Composition-YellowknifeBayRocks.png/220px-PIA16791-MarsCuriosityRover-Composition-YellowknifeBayRocks.png">
              <a:hlinkClick xmlns:a="http://schemas.openxmlformats.org/drawingml/2006/main" r:id="rId9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upload.wikimedia.org/wikipedia/commons/thumb/7/71/PIA16791-MarsCuriosityRover-Composition-YellowknifeBayRocks.png/220px-PIA16791-MarsCuriosityRover-Composition-YellowknifeBayRocks.png">
                      <a:hlinkClick r:id="rId9187"/>
                    </pic:cNvPr>
                    <pic:cNvPicPr>
                      <a:picLocks noChangeAspect="1" noChangeArrowheads="1"/>
                    </pic:cNvPicPr>
                  </pic:nvPicPr>
                  <pic:blipFill>
                    <a:blip r:embed="rId9188">
                      <a:extLst>
                        <a:ext uri="{28A0092B-C50C-407E-A947-70E740481C1C}">
                          <a14:useLocalDpi xmlns:a14="http://schemas.microsoft.com/office/drawing/2010/main" val="0"/>
                        </a:ext>
                      </a:extLst>
                    </a:blip>
                    <a:srcRect/>
                    <a:stretch>
                      <a:fillRect/>
                    </a:stretch>
                  </pic:blipFill>
                  <pic:spPr bwMode="auto">
                    <a:xfrm>
                      <a:off x="0" y="0"/>
                      <a:ext cx="2095500" cy="13144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Composition of</w:t>
      </w:r>
      <w:r>
        <w:rPr>
          <w:rStyle w:val="apple-converted-space"/>
          <w:rFonts w:ascii="Arial" w:hAnsi="Arial" w:cs="Arial"/>
          <w:color w:val="252525"/>
          <w:sz w:val="19"/>
          <w:szCs w:val="19"/>
          <w:lang w:val="en"/>
        </w:rPr>
        <w:t> </w:t>
      </w:r>
      <w:hyperlink r:id="rId9189" w:anchor="2012_.E2.80.93_Curiosity_rover_.28Mars_Science_Laboratory.29" w:tooltip="List of rocks on Mars" w:history="1">
        <w:r>
          <w:rPr>
            <w:rStyle w:val="Hyperlink"/>
            <w:rFonts w:ascii="Arial" w:hAnsi="Arial" w:cs="Arial"/>
            <w:color w:val="0B0080"/>
            <w:sz w:val="19"/>
            <w:szCs w:val="19"/>
            <w:lang w:val="en"/>
          </w:rPr>
          <w:t>"Yellowknife Bay" rocks</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9190" w:tooltip="Vein (geology)" w:history="1">
        <w:r>
          <w:rPr>
            <w:rStyle w:val="Hyperlink"/>
            <w:rFonts w:ascii="Arial" w:hAnsi="Arial" w:cs="Arial"/>
            <w:color w:val="0B0080"/>
            <w:sz w:val="19"/>
            <w:szCs w:val="19"/>
            <w:lang w:val="en"/>
          </w:rPr>
          <w:t>Rock veins</w:t>
        </w:r>
      </w:hyperlink>
      <w:r>
        <w:rPr>
          <w:rStyle w:val="apple-converted-space"/>
          <w:rFonts w:ascii="Arial" w:hAnsi="Arial" w:cs="Arial"/>
          <w:color w:val="252525"/>
          <w:sz w:val="19"/>
          <w:szCs w:val="19"/>
          <w:lang w:val="en"/>
        </w:rPr>
        <w:t> </w:t>
      </w:r>
      <w:r>
        <w:rPr>
          <w:rFonts w:ascii="Arial" w:hAnsi="Arial" w:cs="Arial"/>
          <w:color w:val="252525"/>
          <w:sz w:val="19"/>
          <w:szCs w:val="19"/>
          <w:lang w:val="en"/>
        </w:rPr>
        <w:t>are higher in</w:t>
      </w:r>
      <w:r>
        <w:rPr>
          <w:rStyle w:val="apple-converted-space"/>
          <w:rFonts w:ascii="Arial" w:hAnsi="Arial" w:cs="Arial"/>
          <w:color w:val="252525"/>
          <w:sz w:val="19"/>
          <w:szCs w:val="19"/>
          <w:lang w:val="en"/>
        </w:rPr>
        <w:t> </w:t>
      </w:r>
      <w:hyperlink r:id="rId9191" w:tooltip="Calcium" w:history="1">
        <w:r>
          <w:rPr>
            <w:rStyle w:val="Hyperlink"/>
            <w:rFonts w:ascii="Arial" w:hAnsi="Arial" w:cs="Arial"/>
            <w:color w:val="0B0080"/>
            <w:sz w:val="19"/>
            <w:szCs w:val="19"/>
            <w:lang w:val="en"/>
          </w:rPr>
          <w:t>calcium</w:t>
        </w:r>
      </w:hyperlink>
      <w:r>
        <w:rPr>
          <w:rFonts w:ascii="Arial" w:hAnsi="Arial" w:cs="Arial"/>
          <w:color w:val="252525"/>
          <w:sz w:val="19"/>
          <w:szCs w:val="19"/>
          <w:lang w:val="en"/>
        </w:rPr>
        <w:t>and</w:t>
      </w:r>
      <w:r>
        <w:rPr>
          <w:rStyle w:val="apple-converted-space"/>
          <w:rFonts w:ascii="Arial" w:hAnsi="Arial" w:cs="Arial"/>
          <w:color w:val="252525"/>
          <w:sz w:val="19"/>
          <w:szCs w:val="19"/>
          <w:lang w:val="en"/>
        </w:rPr>
        <w:t> </w:t>
      </w:r>
      <w:hyperlink r:id="rId9192" w:tooltip="Sulfur" w:history="1">
        <w:r>
          <w:rPr>
            <w:rStyle w:val="Hyperlink"/>
            <w:rFonts w:ascii="Arial" w:hAnsi="Arial" w:cs="Arial"/>
            <w:color w:val="0B0080"/>
            <w:sz w:val="19"/>
            <w:szCs w:val="19"/>
            <w:lang w:val="en"/>
          </w:rPr>
          <w:t>sulfur</w:t>
        </w:r>
      </w:hyperlink>
      <w:r>
        <w:rPr>
          <w:rStyle w:val="apple-converted-space"/>
          <w:rFonts w:ascii="Arial" w:hAnsi="Arial" w:cs="Arial"/>
          <w:color w:val="252525"/>
          <w:sz w:val="19"/>
          <w:szCs w:val="19"/>
          <w:lang w:val="en"/>
        </w:rPr>
        <w:t> </w:t>
      </w:r>
      <w:r>
        <w:rPr>
          <w:rFonts w:ascii="Arial" w:hAnsi="Arial" w:cs="Arial"/>
          <w:color w:val="252525"/>
          <w:sz w:val="19"/>
          <w:szCs w:val="19"/>
          <w:lang w:val="en"/>
        </w:rPr>
        <w:t>than "portage" soil (</w:t>
      </w:r>
      <w:hyperlink r:id="rId9193" w:tooltip="Curiosity (rover)" w:history="1">
        <w:r>
          <w:rPr>
            <w:rStyle w:val="Hyperlink"/>
            <w:rFonts w:ascii="Arial" w:hAnsi="Arial" w:cs="Arial"/>
            <w:i/>
            <w:iCs/>
            <w:color w:val="0B0080"/>
            <w:sz w:val="19"/>
            <w:szCs w:val="19"/>
            <w:lang w:val="en"/>
          </w:rPr>
          <w:t>Curiosity</w:t>
        </w:r>
      </w:hyperlink>
      <w:r>
        <w:rPr>
          <w:rFonts w:ascii="Arial" w:hAnsi="Arial" w:cs="Arial"/>
          <w:color w:val="252525"/>
          <w:sz w:val="19"/>
          <w:szCs w:val="19"/>
          <w:lang w:val="en"/>
        </w:rPr>
        <w:t>,</w:t>
      </w:r>
      <w:hyperlink r:id="rId9194" w:anchor="Alpha_Particle_X-ray_Spectrometer_.28APXS.29" w:tooltip="Curiosity (rover)" w:history="1">
        <w:r>
          <w:rPr>
            <w:rStyle w:val="Hyperlink"/>
            <w:rFonts w:ascii="Arial" w:hAnsi="Arial" w:cs="Arial"/>
            <w:color w:val="0B0080"/>
            <w:sz w:val="19"/>
            <w:szCs w:val="19"/>
            <w:lang w:val="en"/>
          </w:rPr>
          <w:t>APXS</w:t>
        </w:r>
      </w:hyperlink>
      <w:r>
        <w:rPr>
          <w:rFonts w:ascii="Arial" w:hAnsi="Arial" w:cs="Arial"/>
          <w:color w:val="252525"/>
          <w:sz w:val="19"/>
          <w:szCs w:val="19"/>
          <w:lang w:val="en"/>
        </w:rPr>
        <w:t>, 2013).</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Further evidence that liquid water once existed on the surface of Mars comes from the detection of specific minerals such as</w:t>
      </w:r>
      <w:r>
        <w:rPr>
          <w:rStyle w:val="apple-converted-space"/>
          <w:rFonts w:ascii="Arial" w:hAnsi="Arial" w:cs="Arial"/>
          <w:color w:val="252525"/>
          <w:sz w:val="21"/>
          <w:szCs w:val="21"/>
          <w:lang w:val="en"/>
        </w:rPr>
        <w:t> </w:t>
      </w:r>
      <w:hyperlink r:id="rId9195" w:tooltip="Hematite" w:history="1">
        <w:r>
          <w:rPr>
            <w:rStyle w:val="Hyperlink"/>
            <w:rFonts w:ascii="Arial" w:hAnsi="Arial" w:cs="Arial"/>
            <w:color w:val="0B0080"/>
            <w:sz w:val="21"/>
            <w:szCs w:val="21"/>
            <w:lang w:val="en"/>
          </w:rPr>
          <w:t>hematite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196" w:tooltip="Goethite" w:history="1">
        <w:r>
          <w:rPr>
            <w:rStyle w:val="Hyperlink"/>
            <w:rFonts w:ascii="Arial" w:hAnsi="Arial" w:cs="Arial"/>
            <w:color w:val="0B0080"/>
            <w:sz w:val="21"/>
            <w:szCs w:val="21"/>
            <w:lang w:val="en"/>
          </w:rPr>
          <w:t>goethite</w:t>
        </w:r>
      </w:hyperlink>
      <w:r>
        <w:rPr>
          <w:rFonts w:ascii="Arial" w:hAnsi="Arial" w:cs="Arial"/>
          <w:color w:val="252525"/>
          <w:sz w:val="21"/>
          <w:szCs w:val="21"/>
          <w:lang w:val="en"/>
        </w:rPr>
        <w:t>, both of which sometimes form in the presence of water.</w:t>
      </w:r>
      <w:hyperlink r:id="rId9197" w:anchor="cite_note-nasa040303-83" w:history="1">
        <w:r>
          <w:rPr>
            <w:rStyle w:val="Hyperlink"/>
            <w:rFonts w:ascii="Arial" w:hAnsi="Arial" w:cs="Arial"/>
            <w:color w:val="0B0080"/>
            <w:sz w:val="17"/>
            <w:szCs w:val="17"/>
            <w:vertAlign w:val="superscript"/>
            <w:lang w:val="en"/>
          </w:rPr>
          <w:t>[82]</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2004,</w:t>
      </w:r>
      <w:r>
        <w:rPr>
          <w:rStyle w:val="apple-converted-space"/>
          <w:rFonts w:ascii="Arial" w:hAnsi="Arial" w:cs="Arial"/>
          <w:color w:val="252525"/>
          <w:sz w:val="21"/>
          <w:szCs w:val="21"/>
          <w:lang w:val="en"/>
        </w:rPr>
        <w:t> </w:t>
      </w:r>
      <w:r>
        <w:rPr>
          <w:rFonts w:ascii="Arial" w:hAnsi="Arial" w:cs="Arial"/>
          <w:i/>
          <w:iCs/>
          <w:color w:val="252525"/>
          <w:sz w:val="21"/>
          <w:szCs w:val="21"/>
          <w:lang w:val="en"/>
        </w:rPr>
        <w:t>Opportunity</w:t>
      </w:r>
      <w:r>
        <w:rPr>
          <w:rStyle w:val="apple-converted-space"/>
          <w:rFonts w:ascii="Arial" w:hAnsi="Arial" w:cs="Arial"/>
          <w:color w:val="252525"/>
          <w:sz w:val="21"/>
          <w:szCs w:val="21"/>
          <w:lang w:val="en"/>
        </w:rPr>
        <w:t> </w:t>
      </w:r>
      <w:r>
        <w:rPr>
          <w:rFonts w:ascii="Arial" w:hAnsi="Arial" w:cs="Arial"/>
          <w:color w:val="252525"/>
          <w:sz w:val="21"/>
          <w:szCs w:val="21"/>
          <w:lang w:val="en"/>
        </w:rPr>
        <w:t>detected the mineral</w:t>
      </w:r>
      <w:r>
        <w:rPr>
          <w:rStyle w:val="apple-converted-space"/>
          <w:rFonts w:ascii="Arial" w:hAnsi="Arial" w:cs="Arial"/>
          <w:color w:val="252525"/>
          <w:sz w:val="21"/>
          <w:szCs w:val="21"/>
          <w:lang w:val="en"/>
        </w:rPr>
        <w:t> </w:t>
      </w:r>
      <w:hyperlink r:id="rId9198" w:tooltip="Jarosite" w:history="1">
        <w:r>
          <w:rPr>
            <w:rStyle w:val="Hyperlink"/>
            <w:rFonts w:ascii="Arial" w:hAnsi="Arial" w:cs="Arial"/>
            <w:color w:val="0B0080"/>
            <w:sz w:val="21"/>
            <w:szCs w:val="21"/>
            <w:lang w:val="en"/>
          </w:rPr>
          <w:t>jarosite</w:t>
        </w:r>
      </w:hyperlink>
      <w:r>
        <w:rPr>
          <w:rFonts w:ascii="Arial" w:hAnsi="Arial" w:cs="Arial"/>
          <w:color w:val="252525"/>
          <w:sz w:val="21"/>
          <w:szCs w:val="21"/>
          <w:lang w:val="en"/>
        </w:rPr>
        <w:t>. This forms only in the presence of acidic water, which demonstrates that water once existed on Mars.</w:t>
      </w:r>
      <w:hyperlink r:id="rId9199" w:anchor="cite_note-nasa101001-84" w:history="1">
        <w:r>
          <w:rPr>
            <w:rStyle w:val="Hyperlink"/>
            <w:rFonts w:ascii="Arial" w:hAnsi="Arial" w:cs="Arial"/>
            <w:color w:val="0B0080"/>
            <w:sz w:val="17"/>
            <w:szCs w:val="17"/>
            <w:vertAlign w:val="superscript"/>
            <w:lang w:val="en"/>
          </w:rPr>
          <w:t>[83]</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More recent evidence for liquid water comes from the finding of the mineral</w:t>
      </w:r>
      <w:r>
        <w:rPr>
          <w:rStyle w:val="apple-converted-space"/>
          <w:rFonts w:ascii="Arial" w:hAnsi="Arial" w:cs="Arial"/>
          <w:color w:val="252525"/>
          <w:sz w:val="21"/>
          <w:szCs w:val="21"/>
          <w:lang w:val="en"/>
        </w:rPr>
        <w:t> </w:t>
      </w:r>
      <w:hyperlink r:id="rId9200" w:tooltip="Gypsum" w:history="1">
        <w:r>
          <w:rPr>
            <w:rStyle w:val="Hyperlink"/>
            <w:rFonts w:ascii="Arial" w:hAnsi="Arial" w:cs="Arial"/>
            <w:color w:val="0B0080"/>
            <w:sz w:val="21"/>
            <w:szCs w:val="21"/>
            <w:lang w:val="en"/>
          </w:rPr>
          <w:t>gypsum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the surface by NASA's Mars rover Opportunity in December 2011.</w:t>
      </w:r>
      <w:hyperlink r:id="rId9201" w:anchor="cite_note-nasa-85" w:history="1">
        <w:r>
          <w:rPr>
            <w:rStyle w:val="Hyperlink"/>
            <w:rFonts w:ascii="Arial" w:hAnsi="Arial" w:cs="Arial"/>
            <w:color w:val="0B0080"/>
            <w:sz w:val="17"/>
            <w:szCs w:val="17"/>
            <w:vertAlign w:val="superscript"/>
            <w:lang w:val="en"/>
          </w:rPr>
          <w:t>[84]</w:t>
        </w:r>
      </w:hyperlink>
      <w:hyperlink r:id="rId9202" w:anchor="cite_note-nationalgeographic-86" w:history="1">
        <w:r>
          <w:rPr>
            <w:rStyle w:val="Hyperlink"/>
            <w:rFonts w:ascii="Arial" w:hAnsi="Arial" w:cs="Arial"/>
            <w:color w:val="0B0080"/>
            <w:sz w:val="17"/>
            <w:szCs w:val="17"/>
            <w:vertAlign w:val="superscript"/>
            <w:lang w:val="en"/>
          </w:rPr>
          <w:t>[85]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study leader Francis McCubbin, a planetary scientist at the University of New Mexico in Albuquerque looking at hydroxals in crystalline minerals from Mars, states that the amount of water in the upper mantle of Mars is equal to or greater than that of Earth at 50–300 parts per million of water, which is enough to cover the entire planet to a depth of 200–1,000 m (660–3,280 ft).</w:t>
      </w:r>
      <w:hyperlink r:id="rId9203" w:anchor="cite_note-nationalgeographic1-87" w:history="1">
        <w:r>
          <w:rPr>
            <w:rStyle w:val="Hyperlink"/>
            <w:rFonts w:ascii="Arial" w:hAnsi="Arial" w:cs="Arial"/>
            <w:color w:val="0B0080"/>
            <w:sz w:val="17"/>
            <w:szCs w:val="17"/>
            <w:vertAlign w:val="superscript"/>
            <w:lang w:val="en"/>
          </w:rPr>
          <w:t>[86]</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 March 18, 2013,</w:t>
      </w:r>
      <w:r>
        <w:rPr>
          <w:rStyle w:val="apple-converted-space"/>
          <w:rFonts w:ascii="Arial" w:hAnsi="Arial" w:cs="Arial"/>
          <w:color w:val="252525"/>
          <w:sz w:val="21"/>
          <w:szCs w:val="21"/>
          <w:lang w:val="en"/>
        </w:rPr>
        <w:t> </w:t>
      </w:r>
      <w:hyperlink r:id="rId9204" w:tooltip="NASA" w:history="1">
        <w:r>
          <w:rPr>
            <w:rStyle w:val="Hyperlink"/>
            <w:rFonts w:ascii="Arial" w:hAnsi="Arial" w:cs="Arial"/>
            <w:color w:val="0B0080"/>
            <w:sz w:val="21"/>
            <w:szCs w:val="21"/>
            <w:lang w:val="en"/>
          </w:rPr>
          <w:t>NASA</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reported evidence from instruments on the</w:t>
      </w:r>
      <w:r>
        <w:rPr>
          <w:rStyle w:val="apple-converted-space"/>
          <w:rFonts w:ascii="Arial" w:hAnsi="Arial" w:cs="Arial"/>
          <w:color w:val="252525"/>
          <w:sz w:val="21"/>
          <w:szCs w:val="21"/>
          <w:lang w:val="en"/>
        </w:rPr>
        <w:t> </w:t>
      </w:r>
      <w:hyperlink r:id="rId9205" w:tooltip="Curiosity (rover)" w:history="1">
        <w:r>
          <w:rPr>
            <w:rStyle w:val="Hyperlink"/>
            <w:rFonts w:ascii="Arial" w:hAnsi="Arial" w:cs="Arial"/>
            <w:i/>
            <w:iCs/>
            <w:color w:val="0B0080"/>
            <w:sz w:val="21"/>
            <w:szCs w:val="21"/>
            <w:lang w:val="en"/>
          </w:rPr>
          <w:t>Curiosity</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rover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9206" w:tooltip="Mineral hydration" w:history="1">
        <w:r>
          <w:rPr>
            <w:rStyle w:val="Hyperlink"/>
            <w:rFonts w:ascii="Arial" w:hAnsi="Arial" w:cs="Arial"/>
            <w:color w:val="0B0080"/>
            <w:sz w:val="21"/>
            <w:szCs w:val="21"/>
            <w:lang w:val="en"/>
          </w:rPr>
          <w:t>mineral hydration</w:t>
        </w:r>
      </w:hyperlink>
      <w:r>
        <w:rPr>
          <w:rFonts w:ascii="Arial" w:hAnsi="Arial" w:cs="Arial"/>
          <w:color w:val="252525"/>
          <w:sz w:val="21"/>
          <w:szCs w:val="21"/>
          <w:lang w:val="en"/>
        </w:rPr>
        <w:t>, likely hydrated</w:t>
      </w:r>
      <w:r>
        <w:rPr>
          <w:rStyle w:val="apple-converted-space"/>
          <w:rFonts w:ascii="Arial" w:hAnsi="Arial" w:cs="Arial"/>
          <w:color w:val="252525"/>
          <w:sz w:val="21"/>
          <w:szCs w:val="21"/>
          <w:lang w:val="en"/>
        </w:rPr>
        <w:t> </w:t>
      </w:r>
      <w:hyperlink r:id="rId9207" w:tooltip="Calcium sulfate" w:history="1">
        <w:r>
          <w:rPr>
            <w:rStyle w:val="Hyperlink"/>
            <w:rFonts w:ascii="Arial" w:hAnsi="Arial" w:cs="Arial"/>
            <w:color w:val="0B0080"/>
            <w:sz w:val="21"/>
            <w:szCs w:val="21"/>
            <w:lang w:val="en"/>
          </w:rPr>
          <w:t>calcium sulfate</w:t>
        </w:r>
      </w:hyperlink>
      <w:r>
        <w:rPr>
          <w:rFonts w:ascii="Arial" w:hAnsi="Arial" w:cs="Arial"/>
          <w:color w:val="252525"/>
          <w:sz w:val="21"/>
          <w:szCs w:val="21"/>
          <w:lang w:val="en"/>
        </w:rPr>
        <w:t>, in several</w:t>
      </w:r>
      <w:r>
        <w:rPr>
          <w:rStyle w:val="apple-converted-space"/>
          <w:rFonts w:ascii="Arial" w:hAnsi="Arial" w:cs="Arial"/>
          <w:color w:val="252525"/>
          <w:sz w:val="21"/>
          <w:szCs w:val="21"/>
          <w:lang w:val="en"/>
        </w:rPr>
        <w:t> </w:t>
      </w:r>
      <w:hyperlink r:id="rId9208" w:tooltip="Rock (geology)" w:history="1">
        <w:r>
          <w:rPr>
            <w:rStyle w:val="Hyperlink"/>
            <w:rFonts w:ascii="Arial" w:hAnsi="Arial" w:cs="Arial"/>
            <w:color w:val="0B0080"/>
            <w:sz w:val="21"/>
            <w:szCs w:val="21"/>
            <w:lang w:val="en"/>
          </w:rPr>
          <w:t>rock samples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including the broken fragments of</w:t>
      </w:r>
      <w:r>
        <w:rPr>
          <w:rStyle w:val="apple-converted-space"/>
          <w:rFonts w:ascii="Arial" w:hAnsi="Arial" w:cs="Arial"/>
          <w:color w:val="252525"/>
          <w:sz w:val="21"/>
          <w:szCs w:val="21"/>
          <w:lang w:val="en"/>
        </w:rPr>
        <w:t> </w:t>
      </w:r>
      <w:hyperlink r:id="rId9209" w:tooltip="Tintina (rock)" w:history="1">
        <w:r>
          <w:rPr>
            <w:rStyle w:val="Hyperlink"/>
            <w:rFonts w:ascii="Arial" w:hAnsi="Arial" w:cs="Arial"/>
            <w:color w:val="0B0080"/>
            <w:sz w:val="21"/>
            <w:szCs w:val="21"/>
            <w:lang w:val="en"/>
          </w:rPr>
          <w:t>"Tintina" rock</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210" w:anchor="Curiosity" w:tooltip="List of rocks on Mars" w:history="1">
        <w:r>
          <w:rPr>
            <w:rStyle w:val="Hyperlink"/>
            <w:rFonts w:ascii="Arial" w:hAnsi="Arial" w:cs="Arial"/>
            <w:color w:val="0B0080"/>
            <w:sz w:val="21"/>
            <w:szCs w:val="21"/>
            <w:lang w:val="en"/>
          </w:rPr>
          <w:t>"Sutton Inlier" rock</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well as in</w:t>
      </w:r>
      <w:r>
        <w:rPr>
          <w:rStyle w:val="apple-converted-space"/>
          <w:rFonts w:ascii="Arial" w:hAnsi="Arial" w:cs="Arial"/>
          <w:color w:val="252525"/>
          <w:sz w:val="21"/>
          <w:szCs w:val="21"/>
          <w:lang w:val="en"/>
        </w:rPr>
        <w:t> </w:t>
      </w:r>
      <w:hyperlink r:id="rId9211" w:tooltip="Vein (geology)" w:history="1">
        <w:r>
          <w:rPr>
            <w:rStyle w:val="Hyperlink"/>
            <w:rFonts w:ascii="Arial" w:hAnsi="Arial" w:cs="Arial"/>
            <w:color w:val="0B0080"/>
            <w:sz w:val="21"/>
            <w:szCs w:val="21"/>
            <w:lang w:val="en"/>
          </w:rPr>
          <w:t>veins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212" w:tooltip="Nodule (geology)" w:history="1">
        <w:r>
          <w:rPr>
            <w:rStyle w:val="Hyperlink"/>
            <w:rFonts w:ascii="Arial" w:hAnsi="Arial" w:cs="Arial"/>
            <w:color w:val="0B0080"/>
            <w:sz w:val="21"/>
            <w:szCs w:val="21"/>
            <w:lang w:val="en"/>
          </w:rPr>
          <w:t>nodules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other rocks like</w:t>
      </w:r>
      <w:r>
        <w:rPr>
          <w:rStyle w:val="apple-converted-space"/>
          <w:rFonts w:ascii="Arial" w:hAnsi="Arial" w:cs="Arial"/>
          <w:color w:val="252525"/>
          <w:sz w:val="21"/>
          <w:szCs w:val="21"/>
          <w:lang w:val="en"/>
        </w:rPr>
        <w:t> </w:t>
      </w:r>
      <w:hyperlink r:id="rId9213" w:anchor="Curiosity" w:tooltip="List of rocks on Mars" w:history="1">
        <w:r>
          <w:rPr>
            <w:rStyle w:val="Hyperlink"/>
            <w:rFonts w:ascii="Arial" w:hAnsi="Arial" w:cs="Arial"/>
            <w:color w:val="0B0080"/>
            <w:sz w:val="21"/>
            <w:szCs w:val="21"/>
            <w:lang w:val="en"/>
          </w:rPr>
          <w:t>"Knorr" rock</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214" w:anchor="Curiosity" w:tooltip="List of rocks on Mars" w:history="1">
        <w:r>
          <w:rPr>
            <w:rStyle w:val="Hyperlink"/>
            <w:rFonts w:ascii="Arial" w:hAnsi="Arial" w:cs="Arial"/>
            <w:color w:val="0B0080"/>
            <w:sz w:val="21"/>
            <w:szCs w:val="21"/>
            <w:lang w:val="en"/>
          </w:rPr>
          <w:t>"Wernicke" rock</w:t>
        </w:r>
      </w:hyperlink>
      <w:r>
        <w:rPr>
          <w:rFonts w:ascii="Arial" w:hAnsi="Arial" w:cs="Arial"/>
          <w:color w:val="252525"/>
          <w:sz w:val="21"/>
          <w:szCs w:val="21"/>
          <w:lang w:val="en"/>
        </w:rPr>
        <w:t>.</w:t>
      </w:r>
      <w:hyperlink r:id="rId9215" w:anchor="cite_note-NASA-20130318-88" w:history="1">
        <w:r>
          <w:rPr>
            <w:rStyle w:val="Hyperlink"/>
            <w:rFonts w:ascii="Arial" w:hAnsi="Arial" w:cs="Arial"/>
            <w:color w:val="0B0080"/>
            <w:sz w:val="17"/>
            <w:szCs w:val="17"/>
            <w:vertAlign w:val="superscript"/>
            <w:lang w:val="en"/>
          </w:rPr>
          <w:t>[87]</w:t>
        </w:r>
      </w:hyperlink>
      <w:hyperlink r:id="rId9216" w:anchor="cite_note-BBC-20130319-89" w:history="1">
        <w:r>
          <w:rPr>
            <w:rStyle w:val="Hyperlink"/>
            <w:rFonts w:ascii="Arial" w:hAnsi="Arial" w:cs="Arial"/>
            <w:color w:val="0B0080"/>
            <w:sz w:val="17"/>
            <w:szCs w:val="17"/>
            <w:vertAlign w:val="superscript"/>
            <w:lang w:val="en"/>
          </w:rPr>
          <w:t>[88]</w:t>
        </w:r>
      </w:hyperlink>
      <w:hyperlink r:id="rId9217" w:anchor="cite_note-MSN-20130120-90"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Analysis using the rover's</w:t>
      </w:r>
      <w:r>
        <w:rPr>
          <w:rStyle w:val="apple-converted-space"/>
          <w:rFonts w:ascii="Arial" w:hAnsi="Arial" w:cs="Arial"/>
          <w:color w:val="252525"/>
          <w:sz w:val="21"/>
          <w:szCs w:val="21"/>
          <w:lang w:val="en"/>
        </w:rPr>
        <w:t> </w:t>
      </w:r>
      <w:hyperlink r:id="rId9218" w:anchor="Dynamic_Albedo_of_Neutrons_.28DAN.29" w:tooltip="Curiosity (rover)" w:history="1">
        <w:r>
          <w:rPr>
            <w:rStyle w:val="Hyperlink"/>
            <w:rFonts w:ascii="Arial" w:hAnsi="Arial" w:cs="Arial"/>
            <w:color w:val="0B0080"/>
            <w:sz w:val="21"/>
            <w:szCs w:val="21"/>
            <w:lang w:val="en"/>
          </w:rPr>
          <w:t>DAN instrument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provided evidence of subsurface water, amounting to as much as 4% water content, down to a depth of 60 cm (24 in), in the rover's traverse from the</w:t>
      </w:r>
      <w:r>
        <w:rPr>
          <w:rStyle w:val="apple-converted-space"/>
          <w:rFonts w:ascii="Arial" w:hAnsi="Arial" w:cs="Arial"/>
          <w:color w:val="252525"/>
          <w:sz w:val="21"/>
          <w:szCs w:val="21"/>
          <w:lang w:val="en"/>
        </w:rPr>
        <w:t> </w:t>
      </w:r>
      <w:hyperlink r:id="rId9219" w:tooltip="Bradbury Landing" w:history="1">
        <w:r>
          <w:rPr>
            <w:rStyle w:val="Hyperlink"/>
            <w:rFonts w:ascii="Arial" w:hAnsi="Arial" w:cs="Arial"/>
            <w:i/>
            <w:iCs/>
            <w:color w:val="0B0080"/>
            <w:sz w:val="21"/>
            <w:szCs w:val="21"/>
            <w:lang w:val="en"/>
          </w:rPr>
          <w:t>Bradbury Landing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site to the</w:t>
      </w:r>
      <w:r>
        <w:rPr>
          <w:rStyle w:val="apple-converted-space"/>
          <w:rFonts w:ascii="Arial" w:hAnsi="Arial" w:cs="Arial"/>
          <w:color w:val="252525"/>
          <w:sz w:val="21"/>
          <w:szCs w:val="21"/>
          <w:lang w:val="en"/>
        </w:rPr>
        <w:t> </w:t>
      </w:r>
      <w:r>
        <w:rPr>
          <w:rFonts w:ascii="Arial" w:hAnsi="Arial" w:cs="Arial"/>
          <w:i/>
          <w:iCs/>
          <w:color w:val="252525"/>
          <w:sz w:val="21"/>
          <w:szCs w:val="21"/>
          <w:lang w:val="en"/>
        </w:rPr>
        <w:t>Yellowknife Bay</w:t>
      </w:r>
      <w:r>
        <w:rPr>
          <w:rStyle w:val="apple-converted-space"/>
          <w:rFonts w:ascii="Arial" w:hAnsi="Arial" w:cs="Arial"/>
          <w:color w:val="252525"/>
          <w:sz w:val="21"/>
          <w:szCs w:val="21"/>
          <w:lang w:val="en"/>
        </w:rPr>
        <w:t> </w:t>
      </w:r>
      <w:r>
        <w:rPr>
          <w:rFonts w:ascii="Arial" w:hAnsi="Arial" w:cs="Arial"/>
          <w:color w:val="252525"/>
          <w:sz w:val="21"/>
          <w:szCs w:val="21"/>
          <w:lang w:val="en"/>
        </w:rPr>
        <w:t>area in the</w:t>
      </w:r>
      <w:r>
        <w:rPr>
          <w:rStyle w:val="apple-converted-space"/>
          <w:rFonts w:ascii="Arial" w:hAnsi="Arial" w:cs="Arial"/>
          <w:color w:val="252525"/>
          <w:sz w:val="21"/>
          <w:szCs w:val="21"/>
          <w:lang w:val="en"/>
        </w:rPr>
        <w:t> </w:t>
      </w:r>
      <w:hyperlink r:id="rId9220" w:tooltip="Glenelg, Mars" w:history="1">
        <w:r>
          <w:rPr>
            <w:rStyle w:val="Hyperlink"/>
            <w:rFonts w:ascii="Arial" w:hAnsi="Arial" w:cs="Arial"/>
            <w:i/>
            <w:iCs/>
            <w:color w:val="0B0080"/>
            <w:sz w:val="21"/>
            <w:szCs w:val="21"/>
            <w:lang w:val="en"/>
          </w:rPr>
          <w:t>Glenelg</w:t>
        </w:r>
      </w:hyperlink>
      <w:r>
        <w:rPr>
          <w:rStyle w:val="apple-converted-space"/>
          <w:rFonts w:ascii="Arial" w:hAnsi="Arial" w:cs="Arial"/>
          <w:color w:val="252525"/>
          <w:sz w:val="21"/>
          <w:szCs w:val="21"/>
          <w:lang w:val="en"/>
        </w:rPr>
        <w:t> </w:t>
      </w:r>
      <w:r>
        <w:rPr>
          <w:rFonts w:ascii="Arial" w:hAnsi="Arial" w:cs="Arial"/>
          <w:color w:val="252525"/>
          <w:sz w:val="21"/>
          <w:szCs w:val="21"/>
          <w:lang w:val="en"/>
        </w:rPr>
        <w:t>terrain.</w:t>
      </w:r>
      <w:hyperlink r:id="rId9221" w:anchor="cite_note-NASA-20130318-88"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September 28, 2015, NASA announced that they had found conclusive evidence of hydrated</w:t>
      </w:r>
      <w:r>
        <w:rPr>
          <w:rStyle w:val="apple-converted-space"/>
          <w:rFonts w:ascii="Arial" w:hAnsi="Arial" w:cs="Arial"/>
          <w:color w:val="252525"/>
          <w:sz w:val="21"/>
          <w:szCs w:val="21"/>
          <w:lang w:val="en"/>
        </w:rPr>
        <w:t> </w:t>
      </w:r>
      <w:hyperlink r:id="rId9222" w:tooltip="Brine" w:history="1">
        <w:r>
          <w:rPr>
            <w:rStyle w:val="Hyperlink"/>
            <w:rFonts w:ascii="Arial" w:hAnsi="Arial" w:cs="Arial"/>
            <w:color w:val="0B0080"/>
            <w:sz w:val="21"/>
            <w:szCs w:val="21"/>
            <w:lang w:val="en"/>
          </w:rPr>
          <w:t>brine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flows on</w:t>
      </w:r>
      <w:r>
        <w:rPr>
          <w:rStyle w:val="apple-converted-space"/>
          <w:rFonts w:ascii="Arial" w:hAnsi="Arial" w:cs="Arial"/>
          <w:color w:val="252525"/>
          <w:sz w:val="21"/>
          <w:szCs w:val="21"/>
          <w:lang w:val="en"/>
        </w:rPr>
        <w:t> </w:t>
      </w:r>
      <w:hyperlink r:id="rId9223" w:tooltip="Recurring slope lineae" w:history="1">
        <w:r>
          <w:rPr>
            <w:rStyle w:val="Hyperlink"/>
            <w:rFonts w:ascii="Arial" w:hAnsi="Arial" w:cs="Arial"/>
            <w:color w:val="0B0080"/>
            <w:sz w:val="21"/>
            <w:szCs w:val="21"/>
            <w:lang w:val="en"/>
          </w:rPr>
          <w:t>recurring slope lineae</w:t>
        </w:r>
      </w:hyperlink>
      <w:r>
        <w:rPr>
          <w:rFonts w:ascii="Arial" w:hAnsi="Arial" w:cs="Arial"/>
          <w:color w:val="252525"/>
          <w:sz w:val="21"/>
          <w:szCs w:val="21"/>
          <w:lang w:val="en"/>
        </w:rPr>
        <w:t>, based on spectrometer readings of the darkened areas of slopes.</w:t>
      </w:r>
      <w:hyperlink r:id="rId9224" w:anchor="cite_note-91" w:history="1">
        <w:r>
          <w:rPr>
            <w:rStyle w:val="Hyperlink"/>
            <w:rFonts w:ascii="Arial" w:hAnsi="Arial" w:cs="Arial"/>
            <w:color w:val="0B0080"/>
            <w:sz w:val="17"/>
            <w:szCs w:val="17"/>
            <w:vertAlign w:val="superscript"/>
            <w:lang w:val="en"/>
          </w:rPr>
          <w:t>[90]</w:t>
        </w:r>
      </w:hyperlink>
      <w:hyperlink r:id="rId9225" w:anchor="cite_note-92" w:history="1">
        <w:r>
          <w:rPr>
            <w:rStyle w:val="Hyperlink"/>
            <w:rFonts w:ascii="Arial" w:hAnsi="Arial" w:cs="Arial"/>
            <w:color w:val="0B0080"/>
            <w:sz w:val="17"/>
            <w:szCs w:val="17"/>
            <w:vertAlign w:val="superscript"/>
            <w:lang w:val="en"/>
          </w:rPr>
          <w:t>[91]</w:t>
        </w:r>
      </w:hyperlink>
      <w:hyperlink r:id="rId9226" w:anchor="cite_note-Ojhaetal2015-93" w:history="1">
        <w:r>
          <w:rPr>
            <w:rStyle w:val="Hyperlink"/>
            <w:rFonts w:ascii="Arial" w:hAnsi="Arial" w:cs="Arial"/>
            <w:color w:val="0B0080"/>
            <w:sz w:val="17"/>
            <w:szCs w:val="17"/>
            <w:vertAlign w:val="superscript"/>
            <w:lang w:val="en"/>
          </w:rPr>
          <w:t>[92]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observations provided confirmation of earlier hypotheses based on timing of formation and rate of growth that these dark streaks resulted from water flowing in the very shallow subsurface.</w:t>
      </w:r>
      <w:hyperlink r:id="rId9227" w:anchor="cite_note-SeasonalFlows-94" w:history="1">
        <w:r>
          <w:rPr>
            <w:rStyle w:val="Hyperlink"/>
            <w:rFonts w:ascii="Arial" w:hAnsi="Arial" w:cs="Arial"/>
            <w:color w:val="0B0080"/>
            <w:sz w:val="17"/>
            <w:szCs w:val="17"/>
            <w:vertAlign w:val="superscript"/>
            <w:lang w:val="en"/>
          </w:rPr>
          <w:t>[93]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streaks contain hydrated salts, perchlorates, which have water molecules in their crystal structure.</w:t>
      </w:r>
      <w:hyperlink r:id="rId9228" w:anchor="cite_note-95" w:history="1">
        <w:r>
          <w:rPr>
            <w:rStyle w:val="Hyperlink"/>
            <w:rFonts w:ascii="Arial" w:hAnsi="Arial" w:cs="Arial"/>
            <w:color w:val="0B0080"/>
            <w:sz w:val="17"/>
            <w:szCs w:val="17"/>
            <w:vertAlign w:val="superscript"/>
            <w:lang w:val="en"/>
          </w:rPr>
          <w:t>[94]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streaks flow downhill in Martian summer, when the temperature is above –23 degrees Celsius, and freeze at lower temperatures.</w:t>
      </w:r>
      <w:hyperlink r:id="rId9229" w:anchor="cite_note-96" w:history="1">
        <w:r>
          <w:rPr>
            <w:rStyle w:val="Hyperlink"/>
            <w:rFonts w:ascii="Arial" w:hAnsi="Arial" w:cs="Arial"/>
            <w:color w:val="0B0080"/>
            <w:sz w:val="17"/>
            <w:szCs w:val="17"/>
            <w:vertAlign w:val="superscript"/>
            <w:lang w:val="en"/>
          </w:rPr>
          <w:t>[95]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Researchers think that much of the low northern plains of the planet were</w:t>
      </w:r>
      <w:r>
        <w:rPr>
          <w:rStyle w:val="apple-converted-space"/>
          <w:rFonts w:ascii="Arial" w:hAnsi="Arial" w:cs="Arial"/>
          <w:color w:val="252525"/>
          <w:sz w:val="21"/>
          <w:szCs w:val="21"/>
          <w:lang w:val="en"/>
        </w:rPr>
        <w:t> </w:t>
      </w:r>
      <w:hyperlink r:id="rId9230" w:tooltip="Mars ocean hypothesis" w:history="1">
        <w:r>
          <w:rPr>
            <w:rStyle w:val="Hyperlink"/>
            <w:rFonts w:ascii="Arial" w:hAnsi="Arial" w:cs="Arial"/>
            <w:color w:val="0B0080"/>
            <w:sz w:val="21"/>
            <w:szCs w:val="21"/>
            <w:lang w:val="en"/>
          </w:rPr>
          <w:t>covered with an ocean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hundreds of meters deep, though this remains controversial.</w:t>
      </w:r>
      <w:hyperlink r:id="rId9231" w:anchor="cite_note-Head1999-97" w:history="1">
        <w:r>
          <w:rPr>
            <w:rStyle w:val="Hyperlink"/>
            <w:rFonts w:ascii="Arial" w:hAnsi="Arial" w:cs="Arial"/>
            <w:color w:val="0B0080"/>
            <w:sz w:val="17"/>
            <w:szCs w:val="17"/>
            <w:vertAlign w:val="superscript"/>
            <w:lang w:val="en"/>
          </w:rPr>
          <w:t>[96]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March 2015, scientists stated that such an ocean might have been the size of Earth's</w:t>
      </w:r>
      <w:r>
        <w:rPr>
          <w:rStyle w:val="apple-converted-space"/>
          <w:rFonts w:ascii="Arial" w:hAnsi="Arial" w:cs="Arial"/>
          <w:color w:val="252525"/>
          <w:sz w:val="21"/>
          <w:szCs w:val="21"/>
          <w:lang w:val="en"/>
        </w:rPr>
        <w:t> </w:t>
      </w:r>
      <w:hyperlink r:id="rId9232" w:tooltip="Arctic Ocean" w:history="1">
        <w:r>
          <w:rPr>
            <w:rStyle w:val="Hyperlink"/>
            <w:rFonts w:ascii="Arial" w:hAnsi="Arial" w:cs="Arial"/>
            <w:color w:val="0B0080"/>
            <w:sz w:val="21"/>
            <w:szCs w:val="21"/>
            <w:lang w:val="en"/>
          </w:rPr>
          <w:t>Arctic Ocean</w:t>
        </w:r>
      </w:hyperlink>
      <w:r>
        <w:rPr>
          <w:rFonts w:ascii="Arial" w:hAnsi="Arial" w:cs="Arial"/>
          <w:color w:val="252525"/>
          <w:sz w:val="21"/>
          <w:szCs w:val="21"/>
          <w:lang w:val="en"/>
        </w:rPr>
        <w:t>. This finding was derived from the ratio of water and</w:t>
      </w:r>
      <w:r>
        <w:rPr>
          <w:rStyle w:val="apple-converted-space"/>
          <w:rFonts w:ascii="Arial" w:hAnsi="Arial" w:cs="Arial"/>
          <w:color w:val="252525"/>
          <w:sz w:val="21"/>
          <w:szCs w:val="21"/>
          <w:lang w:val="en"/>
        </w:rPr>
        <w:t> </w:t>
      </w:r>
      <w:hyperlink r:id="rId9233" w:tooltip="Deuterium" w:history="1">
        <w:r>
          <w:rPr>
            <w:rStyle w:val="Hyperlink"/>
            <w:rFonts w:ascii="Arial" w:hAnsi="Arial" w:cs="Arial"/>
            <w:color w:val="0B0080"/>
            <w:sz w:val="21"/>
            <w:szCs w:val="21"/>
            <w:lang w:val="en"/>
          </w:rPr>
          <w:t>deuterium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modern Martian atmosphere compared to the ratio found on Earth. Eight times as much deuterium was found at Mars than exists on Earth, suggesting that ancient Mars had significantly higher levels of water. Results from the</w:t>
      </w:r>
      <w:r>
        <w:rPr>
          <w:rStyle w:val="apple-converted-space"/>
          <w:rFonts w:ascii="Arial" w:hAnsi="Arial" w:cs="Arial"/>
          <w:color w:val="252525"/>
          <w:sz w:val="21"/>
          <w:szCs w:val="21"/>
          <w:lang w:val="en"/>
        </w:rPr>
        <w:t> </w:t>
      </w:r>
      <w:r>
        <w:rPr>
          <w:rFonts w:ascii="Arial" w:hAnsi="Arial" w:cs="Arial"/>
          <w:i/>
          <w:iCs/>
          <w:color w:val="252525"/>
          <w:sz w:val="21"/>
          <w:szCs w:val="21"/>
          <w:lang w:val="en"/>
        </w:rPr>
        <w:t>Curiosity</w:t>
      </w:r>
      <w:r>
        <w:rPr>
          <w:rStyle w:val="apple-converted-space"/>
          <w:rFonts w:ascii="Arial" w:hAnsi="Arial" w:cs="Arial"/>
          <w:color w:val="252525"/>
          <w:sz w:val="21"/>
          <w:szCs w:val="21"/>
          <w:lang w:val="en"/>
        </w:rPr>
        <w:t> </w:t>
      </w:r>
      <w:r>
        <w:rPr>
          <w:rFonts w:ascii="Arial" w:hAnsi="Arial" w:cs="Arial"/>
          <w:color w:val="252525"/>
          <w:sz w:val="21"/>
          <w:szCs w:val="21"/>
          <w:lang w:val="en"/>
        </w:rPr>
        <w:t>rover had previously found a high ratio of deuterium in</w:t>
      </w:r>
      <w:r>
        <w:rPr>
          <w:rStyle w:val="apple-converted-space"/>
          <w:rFonts w:ascii="Arial" w:hAnsi="Arial" w:cs="Arial"/>
          <w:color w:val="252525"/>
          <w:sz w:val="21"/>
          <w:szCs w:val="21"/>
          <w:lang w:val="en"/>
        </w:rPr>
        <w:t> </w:t>
      </w:r>
      <w:hyperlink r:id="rId9234" w:tooltip="Gale Crater" w:history="1">
        <w:r>
          <w:rPr>
            <w:rStyle w:val="Hyperlink"/>
            <w:rFonts w:ascii="Arial" w:hAnsi="Arial" w:cs="Arial"/>
            <w:color w:val="0B0080"/>
            <w:sz w:val="21"/>
            <w:szCs w:val="21"/>
            <w:lang w:val="en"/>
          </w:rPr>
          <w:t>Gale Crater</w:t>
        </w:r>
      </w:hyperlink>
      <w:r>
        <w:rPr>
          <w:rFonts w:ascii="Arial" w:hAnsi="Arial" w:cs="Arial"/>
          <w:color w:val="252525"/>
          <w:sz w:val="21"/>
          <w:szCs w:val="21"/>
          <w:lang w:val="en"/>
        </w:rPr>
        <w:t>, though not significantly high enough to suggest the presence of an ocean. Other scientists caution that this new study has not been confirmed, and point out that Martian climate models have not yet shown that the planet was warm enough in the past to support bodies of liquid water.</w:t>
      </w:r>
      <w:hyperlink r:id="rId9235" w:anchor="cite_note-NYT-20150305-98" w:history="1">
        <w:r>
          <w:rPr>
            <w:rStyle w:val="Hyperlink"/>
            <w:rFonts w:ascii="Arial" w:hAnsi="Arial" w:cs="Arial"/>
            <w:color w:val="0B0080"/>
            <w:sz w:val="17"/>
            <w:szCs w:val="17"/>
            <w:vertAlign w:val="superscript"/>
            <w:lang w:val="en"/>
          </w:rPr>
          <w:t>[97]</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Polar caps</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236" w:tooltip="Martian polar ice caps" w:history="1">
        <w:r>
          <w:rPr>
            <w:rStyle w:val="Hyperlink"/>
            <w:rFonts w:ascii="Arial" w:hAnsi="Arial" w:cs="Arial"/>
            <w:i/>
            <w:iCs/>
            <w:color w:val="0B0080"/>
            <w:sz w:val="21"/>
            <w:szCs w:val="21"/>
            <w:lang w:val="en"/>
          </w:rPr>
          <w:t>Martian polar ice caps</w:t>
        </w:r>
      </w:hyperlink>
    </w:p>
    <w:p w:rsidR="00F57791" w:rsidRDefault="00F57791" w:rsidP="00F57791">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1381125"/>
            <wp:effectExtent l="0" t="0" r="0" b="9525"/>
            <wp:docPr id="232" name="Picture 232" descr="https://upload.wikimedia.org/wikipedia/commons/thumb/6/62/Martian_north_polar_cap.jpg/150px-Martian_north_polar_cap.jpg">
              <a:hlinkClick xmlns:a="http://schemas.openxmlformats.org/drawingml/2006/main" r:id="rId9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pload.wikimedia.org/wikipedia/commons/thumb/6/62/Martian_north_polar_cap.jpg/150px-Martian_north_polar_cap.jpg">
                      <a:hlinkClick r:id="rId9237"/>
                    </pic:cNvPr>
                    <pic:cNvPicPr>
                      <a:picLocks noChangeAspect="1" noChangeArrowheads="1"/>
                    </pic:cNvPicPr>
                  </pic:nvPicPr>
                  <pic:blipFill>
                    <a:blip r:embed="rId9238">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North polar early summer ice cap (1999)</w:t>
      </w:r>
    </w:p>
    <w:p w:rsidR="00F57791" w:rsidRDefault="00F57791" w:rsidP="00F57791">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428750" cy="1047750"/>
            <wp:effectExtent l="0" t="0" r="0" b="0"/>
            <wp:docPr id="231" name="Picture 231" descr="https://upload.wikimedia.org/wikipedia/commons/thumb/c/cb/South_Polar_Cap_of_Mars_during_Martian_South_summer_2000.jpg/150px-South_Polar_Cap_of_Mars_during_Martian_South_summer_2000.jpg">
              <a:hlinkClick xmlns:a="http://schemas.openxmlformats.org/drawingml/2006/main" r:id="rId9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pload.wikimedia.org/wikipedia/commons/thumb/c/cb/South_Polar_Cap_of_Mars_during_Martian_South_summer_2000.jpg/150px-South_Polar_Cap_of_Mars_during_Martian_South_summer_2000.jpg">
                      <a:hlinkClick r:id="rId9239"/>
                    </pic:cNvPr>
                    <pic:cNvPicPr>
                      <a:picLocks noChangeAspect="1" noChangeArrowheads="1"/>
                    </pic:cNvPicPr>
                  </pic:nvPicPr>
                  <pic:blipFill>
                    <a:blip r:embed="rId9240">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South polar midsummer ice cap (2000)</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has two permanent polar ice caps. During a pole's winter, it lies in continuous darkness, chilling the surface and causing the</w:t>
      </w:r>
      <w:r>
        <w:rPr>
          <w:rStyle w:val="apple-converted-space"/>
          <w:rFonts w:ascii="Arial" w:hAnsi="Arial" w:cs="Arial"/>
          <w:color w:val="252525"/>
          <w:sz w:val="21"/>
          <w:szCs w:val="21"/>
          <w:lang w:val="en"/>
        </w:rPr>
        <w:t> </w:t>
      </w:r>
      <w:hyperlink r:id="rId9241" w:tooltip="Deposition (phase transition)" w:history="1">
        <w:r>
          <w:rPr>
            <w:rStyle w:val="Hyperlink"/>
            <w:rFonts w:ascii="Arial" w:hAnsi="Arial" w:cs="Arial"/>
            <w:color w:val="0B0080"/>
            <w:sz w:val="21"/>
            <w:szCs w:val="21"/>
            <w:lang w:val="en"/>
          </w:rPr>
          <w:t>deposition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25–30% of the atmosphere into slabs of</w:t>
      </w:r>
      <w:r>
        <w:rPr>
          <w:rStyle w:val="apple-converted-space"/>
          <w:rFonts w:ascii="Arial" w:hAnsi="Arial" w:cs="Arial"/>
          <w:color w:val="252525"/>
          <w:sz w:val="21"/>
          <w:szCs w:val="21"/>
          <w:lang w:val="en"/>
        </w:rPr>
        <w:t> </w:t>
      </w:r>
      <w:hyperlink r:id="rId9242" w:tooltip="Carbon dioxide" w:history="1">
        <w:r>
          <w:rPr>
            <w:rStyle w:val="Hyperlink"/>
            <w:rFonts w:ascii="Arial" w:hAnsi="Arial" w:cs="Arial"/>
            <w:color w:val="0B0080"/>
            <w:sz w:val="21"/>
            <w:szCs w:val="21"/>
            <w:lang w:val="en"/>
          </w:rPr>
          <w:t>CO</w:t>
        </w:r>
        <w:r>
          <w:rPr>
            <w:rStyle w:val="Hyperlink"/>
            <w:rFonts w:ascii="Arial" w:hAnsi="Arial" w:cs="Arial"/>
            <w:color w:val="0B0080"/>
            <w:sz w:val="17"/>
            <w:szCs w:val="17"/>
            <w:vertAlign w:val="subscript"/>
            <w:lang w:val="en"/>
          </w:rPr>
          <w:t>2</w:t>
        </w:r>
      </w:hyperlink>
      <w:r>
        <w:rPr>
          <w:rStyle w:val="apple-converted-space"/>
          <w:rFonts w:ascii="Arial" w:hAnsi="Arial" w:cs="Arial"/>
          <w:color w:val="252525"/>
          <w:sz w:val="21"/>
          <w:szCs w:val="21"/>
          <w:lang w:val="en"/>
        </w:rPr>
        <w:t> </w:t>
      </w:r>
      <w:r>
        <w:rPr>
          <w:rFonts w:ascii="Arial" w:hAnsi="Arial" w:cs="Arial"/>
          <w:color w:val="252525"/>
          <w:sz w:val="21"/>
          <w:szCs w:val="21"/>
          <w:lang w:val="en"/>
        </w:rPr>
        <w:t>ice (</w:t>
      </w:r>
      <w:hyperlink r:id="rId9243" w:tooltip="Dry ice" w:history="1">
        <w:r>
          <w:rPr>
            <w:rStyle w:val="Hyperlink"/>
            <w:rFonts w:ascii="Arial" w:hAnsi="Arial" w:cs="Arial"/>
            <w:color w:val="0B0080"/>
            <w:sz w:val="21"/>
            <w:szCs w:val="21"/>
            <w:lang w:val="en"/>
          </w:rPr>
          <w:t>dry ice</w:t>
        </w:r>
      </w:hyperlink>
      <w:r>
        <w:rPr>
          <w:rFonts w:ascii="Arial" w:hAnsi="Arial" w:cs="Arial"/>
          <w:color w:val="252525"/>
          <w:sz w:val="21"/>
          <w:szCs w:val="21"/>
          <w:lang w:val="en"/>
        </w:rPr>
        <w:t>).</w:t>
      </w:r>
      <w:hyperlink r:id="rId9244" w:anchor="cite_note-icarus169-99" w:history="1">
        <w:r>
          <w:rPr>
            <w:rStyle w:val="Hyperlink"/>
            <w:rFonts w:ascii="Arial" w:hAnsi="Arial" w:cs="Arial"/>
            <w:color w:val="0B0080"/>
            <w:sz w:val="17"/>
            <w:szCs w:val="17"/>
            <w:vertAlign w:val="superscript"/>
            <w:lang w:val="en"/>
          </w:rPr>
          <w:t>[98]</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the poles are again exposed to sunlight, the frozen CO</w:t>
      </w:r>
      <w:r>
        <w:rPr>
          <w:rFonts w:ascii="Arial" w:hAnsi="Arial" w:cs="Arial"/>
          <w:color w:val="252525"/>
          <w:sz w:val="17"/>
          <w:szCs w:val="17"/>
          <w:vertAlign w:val="subscript"/>
          <w:lang w:val="en"/>
        </w:rPr>
        <w:t>2</w:t>
      </w:r>
      <w:r>
        <w:rPr>
          <w:rStyle w:val="apple-converted-space"/>
          <w:rFonts w:ascii="Arial" w:hAnsi="Arial" w:cs="Arial"/>
          <w:color w:val="252525"/>
          <w:sz w:val="21"/>
          <w:szCs w:val="21"/>
          <w:lang w:val="en"/>
        </w:rPr>
        <w:t> </w:t>
      </w:r>
      <w:hyperlink r:id="rId9245" w:tooltip="Sublimation (physics)" w:history="1">
        <w:r>
          <w:rPr>
            <w:rStyle w:val="Hyperlink"/>
            <w:rFonts w:ascii="Arial" w:hAnsi="Arial" w:cs="Arial"/>
            <w:color w:val="0B0080"/>
            <w:sz w:val="21"/>
            <w:szCs w:val="21"/>
            <w:lang w:val="en"/>
          </w:rPr>
          <w:t>sublimes</w:t>
        </w:r>
      </w:hyperlink>
      <w:r>
        <w:rPr>
          <w:rFonts w:ascii="Arial" w:hAnsi="Arial" w:cs="Arial"/>
          <w:color w:val="252525"/>
          <w:sz w:val="21"/>
          <w:szCs w:val="21"/>
          <w:lang w:val="en"/>
        </w:rPr>
        <w:t>, creating enormous winds that sweep off the poles as fast as 400 km/h (250 mph). These seasonal actions transport large amounts of dust and water vapor, giving rise to Earth-like frost and large</w:t>
      </w:r>
      <w:r>
        <w:rPr>
          <w:rStyle w:val="apple-converted-space"/>
          <w:rFonts w:ascii="Arial" w:hAnsi="Arial" w:cs="Arial"/>
          <w:color w:val="252525"/>
          <w:sz w:val="21"/>
          <w:szCs w:val="21"/>
          <w:lang w:val="en"/>
        </w:rPr>
        <w:t> </w:t>
      </w:r>
      <w:hyperlink r:id="rId9246" w:tooltip="Cirrus cloud" w:history="1">
        <w:r>
          <w:rPr>
            <w:rStyle w:val="Hyperlink"/>
            <w:rFonts w:ascii="Arial" w:hAnsi="Arial" w:cs="Arial"/>
            <w:color w:val="0B0080"/>
            <w:sz w:val="21"/>
            <w:szCs w:val="21"/>
            <w:lang w:val="en"/>
          </w:rPr>
          <w:t>cirrus clouds</w:t>
        </w:r>
      </w:hyperlink>
      <w:r>
        <w:rPr>
          <w:rFonts w:ascii="Arial" w:hAnsi="Arial" w:cs="Arial"/>
          <w:color w:val="252525"/>
          <w:sz w:val="21"/>
          <w:szCs w:val="21"/>
          <w:lang w:val="en"/>
        </w:rPr>
        <w:t>. Clouds of water-ice were photographed by the</w:t>
      </w:r>
      <w:r>
        <w:rPr>
          <w:rStyle w:val="apple-converted-space"/>
          <w:rFonts w:ascii="Arial" w:hAnsi="Arial" w:cs="Arial"/>
          <w:color w:val="252525"/>
          <w:sz w:val="21"/>
          <w:szCs w:val="21"/>
          <w:lang w:val="en"/>
        </w:rPr>
        <w:t> </w:t>
      </w:r>
      <w:hyperlink r:id="rId9247" w:tooltip="Opportunity rover" w:history="1">
        <w:r>
          <w:rPr>
            <w:rStyle w:val="Hyperlink"/>
            <w:rFonts w:ascii="Arial" w:hAnsi="Arial" w:cs="Arial"/>
            <w:i/>
            <w:iCs/>
            <w:color w:val="0B0080"/>
            <w:sz w:val="21"/>
            <w:szCs w:val="21"/>
            <w:lang w:val="en"/>
          </w:rPr>
          <w:t>Opportunity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rover in 2004.</w:t>
      </w:r>
      <w:hyperlink r:id="rId9248" w:anchor="cite_note-clouds-100" w:history="1">
        <w:r>
          <w:rPr>
            <w:rStyle w:val="Hyperlink"/>
            <w:rFonts w:ascii="Arial" w:hAnsi="Arial" w:cs="Arial"/>
            <w:color w:val="0B0080"/>
            <w:sz w:val="17"/>
            <w:szCs w:val="17"/>
            <w:vertAlign w:val="superscript"/>
            <w:lang w:val="en"/>
          </w:rPr>
          <w:t>[99]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polar caps at both poles consist primarily (70%) of water ice. Frozen carbon dioxide accumulates as a comparatively thin layer about one metre thick on the north cap in the northern winter only, whereas the south cap has a permanent dry ice cover about eight metres thick. This permanent dry ice cover at the south pole is peppered by</w:t>
      </w:r>
      <w:r>
        <w:rPr>
          <w:rStyle w:val="apple-converted-space"/>
          <w:rFonts w:ascii="Arial" w:hAnsi="Arial" w:cs="Arial"/>
          <w:color w:val="252525"/>
          <w:sz w:val="21"/>
          <w:szCs w:val="21"/>
          <w:lang w:val="en"/>
        </w:rPr>
        <w:t> </w:t>
      </w:r>
      <w:hyperlink r:id="rId9249" w:tooltip="Swiss cheese features" w:history="1">
        <w:r>
          <w:rPr>
            <w:rStyle w:val="Hyperlink"/>
            <w:rFonts w:ascii="Arial" w:hAnsi="Arial" w:cs="Arial"/>
            <w:color w:val="0B0080"/>
            <w:sz w:val="21"/>
            <w:szCs w:val="21"/>
            <w:lang w:val="en"/>
          </w:rPr>
          <w:t>flat floored, shallow, roughly circular pits</w:t>
        </w:r>
      </w:hyperlink>
      <w:r>
        <w:rPr>
          <w:rFonts w:ascii="Arial" w:hAnsi="Arial" w:cs="Arial"/>
          <w:color w:val="252525"/>
          <w:sz w:val="21"/>
          <w:szCs w:val="21"/>
          <w:lang w:val="en"/>
        </w:rPr>
        <w:t>, which repeat imaging shows are expanding by meters per year; this suggests that the permanent CO</w:t>
      </w:r>
      <w:r>
        <w:rPr>
          <w:rFonts w:ascii="Arial" w:hAnsi="Arial" w:cs="Arial"/>
          <w:color w:val="252525"/>
          <w:sz w:val="17"/>
          <w:szCs w:val="17"/>
          <w:vertAlign w:val="sub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cover over the south pole water ice is degrading over time.</w:t>
      </w:r>
      <w:hyperlink r:id="rId9250" w:anchor="cite_note-malin2001-101" w:history="1">
        <w:r>
          <w:rPr>
            <w:rStyle w:val="Hyperlink"/>
            <w:rFonts w:ascii="Arial" w:hAnsi="Arial" w:cs="Arial"/>
            <w:color w:val="0B0080"/>
            <w:sz w:val="17"/>
            <w:szCs w:val="17"/>
            <w:vertAlign w:val="superscript"/>
            <w:lang w:val="en"/>
          </w:rPr>
          <w:t>[100]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northern polar cap has a diameter of about 1,000 km (620 mi) during the northern Mars summer,</w:t>
      </w:r>
      <w:hyperlink r:id="rId9251" w:anchor="cite_note-mira-102" w:history="1">
        <w:r>
          <w:rPr>
            <w:rStyle w:val="Hyperlink"/>
            <w:rFonts w:ascii="Arial" w:hAnsi="Arial" w:cs="Arial"/>
            <w:color w:val="0B0080"/>
            <w:sz w:val="17"/>
            <w:szCs w:val="17"/>
            <w:vertAlign w:val="superscript"/>
            <w:lang w:val="en"/>
          </w:rPr>
          <w:t>[101]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contains about 1.6 million cubic kilometres (380,000 cu mi) of ice, which, if spread evenly on the cap, would be 2 km (1.2 mi) thick.</w:t>
      </w:r>
      <w:hyperlink r:id="rId9252" w:anchor="cite_note-brown-103" w:history="1">
        <w:r>
          <w:rPr>
            <w:rStyle w:val="Hyperlink"/>
            <w:rFonts w:ascii="Arial" w:hAnsi="Arial" w:cs="Arial"/>
            <w:color w:val="0B0080"/>
            <w:sz w:val="17"/>
            <w:szCs w:val="17"/>
            <w:vertAlign w:val="superscript"/>
            <w:lang w:val="en"/>
          </w:rPr>
          <w:t>[102]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compares to a volume of 2.85 million cubic kilometres (680,000 cu mi) for the</w:t>
      </w:r>
      <w:r>
        <w:rPr>
          <w:rStyle w:val="apple-converted-space"/>
          <w:rFonts w:ascii="Arial" w:hAnsi="Arial" w:cs="Arial"/>
          <w:color w:val="252525"/>
          <w:sz w:val="21"/>
          <w:szCs w:val="21"/>
          <w:lang w:val="en"/>
        </w:rPr>
        <w:t> </w:t>
      </w:r>
      <w:hyperlink r:id="rId9253" w:tooltip="Greenland ice sheet" w:history="1">
        <w:r>
          <w:rPr>
            <w:rStyle w:val="Hyperlink"/>
            <w:rFonts w:ascii="Arial" w:hAnsi="Arial" w:cs="Arial"/>
            <w:color w:val="0B0080"/>
            <w:sz w:val="21"/>
            <w:szCs w:val="21"/>
            <w:lang w:val="en"/>
          </w:rPr>
          <w:t>Greenland ice sheet</w:t>
        </w:r>
      </w:hyperlink>
      <w:r>
        <w:rPr>
          <w:rFonts w:ascii="Arial" w:hAnsi="Arial" w:cs="Arial"/>
          <w:color w:val="252525"/>
          <w:sz w:val="21"/>
          <w:szCs w:val="21"/>
          <w:lang w:val="en"/>
        </w:rPr>
        <w:t>.) The southern polar cap has a diameter of 350 km (220 mi) and a thickness of 3 km (1.9 mi).</w:t>
      </w:r>
      <w:hyperlink r:id="rId9254" w:anchor="cite_note-phillips-104" w:history="1">
        <w:r>
          <w:rPr>
            <w:rStyle w:val="Hyperlink"/>
            <w:rFonts w:ascii="Arial" w:hAnsi="Arial" w:cs="Arial"/>
            <w:color w:val="0B0080"/>
            <w:sz w:val="17"/>
            <w:szCs w:val="17"/>
            <w:vertAlign w:val="superscript"/>
            <w:lang w:val="en"/>
          </w:rPr>
          <w:t>[103]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total volume of ice in the south polar cap plus the adjacent layered deposits has been estimated at 1.6 million cubic km.</w:t>
      </w:r>
      <w:hyperlink r:id="rId9255" w:anchor="cite_note-sci315-105" w:history="1">
        <w:r>
          <w:rPr>
            <w:rStyle w:val="Hyperlink"/>
            <w:rFonts w:ascii="Arial" w:hAnsi="Arial" w:cs="Arial"/>
            <w:color w:val="0B0080"/>
            <w:sz w:val="17"/>
            <w:szCs w:val="17"/>
            <w:vertAlign w:val="superscript"/>
            <w:lang w:val="en"/>
          </w:rPr>
          <w:t>[104]</w:t>
        </w:r>
      </w:hyperlink>
      <w:r>
        <w:rPr>
          <w:rStyle w:val="apple-converted-space"/>
          <w:rFonts w:ascii="Arial" w:hAnsi="Arial" w:cs="Arial"/>
          <w:color w:val="252525"/>
          <w:sz w:val="21"/>
          <w:szCs w:val="21"/>
          <w:lang w:val="en"/>
        </w:rPr>
        <w:t> </w:t>
      </w:r>
      <w:r>
        <w:rPr>
          <w:rFonts w:ascii="Arial" w:hAnsi="Arial" w:cs="Arial"/>
          <w:color w:val="252525"/>
          <w:sz w:val="21"/>
          <w:szCs w:val="21"/>
          <w:lang w:val="en"/>
        </w:rPr>
        <w:t>Both polar caps show spiral troughs, which recent analysis of</w:t>
      </w:r>
      <w:r>
        <w:rPr>
          <w:rStyle w:val="apple-converted-space"/>
          <w:rFonts w:ascii="Arial" w:hAnsi="Arial" w:cs="Arial"/>
          <w:color w:val="252525"/>
          <w:sz w:val="21"/>
          <w:szCs w:val="21"/>
          <w:lang w:val="en"/>
        </w:rPr>
        <w:t> </w:t>
      </w:r>
      <w:hyperlink r:id="rId9256" w:tooltip="SHARAD" w:history="1">
        <w:r>
          <w:rPr>
            <w:rStyle w:val="Hyperlink"/>
            <w:rFonts w:ascii="Arial" w:hAnsi="Arial" w:cs="Arial"/>
            <w:color w:val="0B0080"/>
            <w:sz w:val="21"/>
            <w:szCs w:val="21"/>
            <w:lang w:val="en"/>
          </w:rPr>
          <w:t>SHARAD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ice penetrating radar has shown are a result of</w:t>
      </w:r>
      <w:r>
        <w:rPr>
          <w:rStyle w:val="apple-converted-space"/>
          <w:rFonts w:ascii="Arial" w:hAnsi="Arial" w:cs="Arial"/>
          <w:color w:val="252525"/>
          <w:sz w:val="21"/>
          <w:szCs w:val="21"/>
          <w:lang w:val="en"/>
        </w:rPr>
        <w:t> </w:t>
      </w:r>
      <w:hyperlink r:id="rId9257" w:tooltip="Katabatic wind" w:history="1">
        <w:r>
          <w:rPr>
            <w:rStyle w:val="Hyperlink"/>
            <w:rFonts w:ascii="Arial" w:hAnsi="Arial" w:cs="Arial"/>
            <w:color w:val="0B0080"/>
            <w:sz w:val="21"/>
            <w:szCs w:val="21"/>
            <w:lang w:val="en"/>
          </w:rPr>
          <w:t>katabatic winds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spiral due to the</w:t>
      </w:r>
      <w:r>
        <w:rPr>
          <w:rStyle w:val="apple-converted-space"/>
          <w:rFonts w:ascii="Arial" w:hAnsi="Arial" w:cs="Arial"/>
          <w:color w:val="252525"/>
          <w:sz w:val="21"/>
          <w:szCs w:val="21"/>
          <w:lang w:val="en"/>
        </w:rPr>
        <w:t> </w:t>
      </w:r>
      <w:hyperlink r:id="rId9258" w:tooltip="Coriolis Effect" w:history="1">
        <w:r>
          <w:rPr>
            <w:rStyle w:val="Hyperlink"/>
            <w:rFonts w:ascii="Arial" w:hAnsi="Arial" w:cs="Arial"/>
            <w:color w:val="0B0080"/>
            <w:sz w:val="21"/>
            <w:szCs w:val="21"/>
            <w:lang w:val="en"/>
          </w:rPr>
          <w:t>Coriolis Effect</w:t>
        </w:r>
      </w:hyperlink>
      <w:r>
        <w:rPr>
          <w:rFonts w:ascii="Arial" w:hAnsi="Arial" w:cs="Arial"/>
          <w:color w:val="252525"/>
          <w:sz w:val="21"/>
          <w:szCs w:val="21"/>
          <w:lang w:val="en"/>
        </w:rPr>
        <w:t>.</w:t>
      </w:r>
      <w:hyperlink r:id="rId9259" w:anchor="cite_note-Onset_and_migration_of_spiral_troughs_on_Mars_revealed_by_orbital_radar-106" w:history="1">
        <w:r>
          <w:rPr>
            <w:rStyle w:val="Hyperlink"/>
            <w:rFonts w:ascii="Arial" w:hAnsi="Arial" w:cs="Arial"/>
            <w:color w:val="0B0080"/>
            <w:sz w:val="17"/>
            <w:szCs w:val="17"/>
            <w:vertAlign w:val="superscript"/>
            <w:lang w:val="en"/>
          </w:rPr>
          <w:t>[105]</w:t>
        </w:r>
      </w:hyperlink>
      <w:hyperlink r:id="rId9260" w:anchor="cite_note-Mystery_Spirals_on_Mars_Finally_Explained-107" w:history="1">
        <w:r>
          <w:rPr>
            <w:rStyle w:val="Hyperlink"/>
            <w:rFonts w:ascii="Arial" w:hAnsi="Arial" w:cs="Arial"/>
            <w:color w:val="0B0080"/>
            <w:sz w:val="17"/>
            <w:szCs w:val="17"/>
            <w:vertAlign w:val="superscript"/>
            <w:lang w:val="en"/>
          </w:rPr>
          <w:t>[106]</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seasonal frosting of areas near the southern ice cap results in the formation of transparent 1-metre-thick slabs of dry ice above the ground. With the arrival of spring, sunlight warms the subsurface and pressure from subliming CO</w:t>
      </w:r>
      <w:r>
        <w:rPr>
          <w:rFonts w:ascii="Arial" w:hAnsi="Arial" w:cs="Arial"/>
          <w:color w:val="252525"/>
          <w:sz w:val="17"/>
          <w:szCs w:val="17"/>
          <w:vertAlign w:val="subscript"/>
          <w:lang w:val="en"/>
        </w:rPr>
        <w:t>2</w:t>
      </w:r>
      <w:r>
        <w:rPr>
          <w:rFonts w:ascii="Arial" w:hAnsi="Arial" w:cs="Arial"/>
          <w:color w:val="252525"/>
          <w:sz w:val="21"/>
          <w:szCs w:val="21"/>
          <w:lang w:val="en"/>
        </w:rPr>
        <w:t>builds up under a slab, elevating and ultimately rupturing it. This leads to</w:t>
      </w:r>
      <w:r>
        <w:rPr>
          <w:rStyle w:val="apple-converted-space"/>
          <w:rFonts w:ascii="Arial" w:hAnsi="Arial" w:cs="Arial"/>
          <w:color w:val="252525"/>
          <w:sz w:val="21"/>
          <w:szCs w:val="21"/>
          <w:lang w:val="en"/>
        </w:rPr>
        <w:t> </w:t>
      </w:r>
      <w:hyperlink r:id="rId9261" w:tooltip="Martian geyser" w:history="1">
        <w:r>
          <w:rPr>
            <w:rStyle w:val="Hyperlink"/>
            <w:rFonts w:ascii="Arial" w:hAnsi="Arial" w:cs="Arial"/>
            <w:color w:val="0B0080"/>
            <w:sz w:val="21"/>
            <w:szCs w:val="21"/>
            <w:lang w:val="en"/>
          </w:rPr>
          <w:t>geyser-like eruptions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CO</w:t>
      </w:r>
      <w:r>
        <w:rPr>
          <w:rFonts w:ascii="Arial" w:hAnsi="Arial" w:cs="Arial"/>
          <w:color w:val="252525"/>
          <w:sz w:val="17"/>
          <w:szCs w:val="17"/>
          <w:vertAlign w:val="sub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gas mixed with dark basaltic sand or dust. This process is rapid, observed happening in the space of a few days, weeks or months, a rate of change rather unusual in geology – especially for Mars. The gas rushing underneath a slab to the site of a geyser carves a spiderweb-like pattern of radial channels under the ice, the process being the inverted equivalent of an erosion network formed by water draining through a single plughole.</w:t>
      </w:r>
      <w:hyperlink r:id="rId9262" w:anchor="cite_note-2006-100-108" w:history="1">
        <w:r>
          <w:rPr>
            <w:rStyle w:val="Hyperlink"/>
            <w:rFonts w:ascii="Arial" w:hAnsi="Arial" w:cs="Arial"/>
            <w:color w:val="0B0080"/>
            <w:sz w:val="17"/>
            <w:szCs w:val="17"/>
            <w:vertAlign w:val="superscript"/>
            <w:lang w:val="en"/>
          </w:rPr>
          <w:t>[107]</w:t>
        </w:r>
      </w:hyperlink>
      <w:hyperlink r:id="rId9263" w:anchor="cite_note-Kieffer2000-109" w:history="1">
        <w:r>
          <w:rPr>
            <w:rStyle w:val="Hyperlink"/>
            <w:rFonts w:ascii="Arial" w:hAnsi="Arial" w:cs="Arial"/>
            <w:color w:val="0B0080"/>
            <w:sz w:val="17"/>
            <w:szCs w:val="17"/>
            <w:vertAlign w:val="superscript"/>
            <w:lang w:val="en"/>
          </w:rPr>
          <w:t>[108]</w:t>
        </w:r>
      </w:hyperlink>
      <w:hyperlink r:id="rId9264" w:anchor="cite_note-Portyankina-110" w:history="1">
        <w:r>
          <w:rPr>
            <w:rStyle w:val="Hyperlink"/>
            <w:rFonts w:ascii="Arial" w:hAnsi="Arial" w:cs="Arial"/>
            <w:color w:val="0B0080"/>
            <w:sz w:val="17"/>
            <w:szCs w:val="17"/>
            <w:vertAlign w:val="superscript"/>
            <w:lang w:val="en"/>
          </w:rPr>
          <w:t>[109]</w:t>
        </w:r>
      </w:hyperlink>
      <w:hyperlink r:id="rId9265" w:anchor="cite_note-Hugh2006-111" w:history="1">
        <w:r>
          <w:rPr>
            <w:rStyle w:val="Hyperlink"/>
            <w:rFonts w:ascii="Arial" w:hAnsi="Arial" w:cs="Arial"/>
            <w:color w:val="0B0080"/>
            <w:sz w:val="17"/>
            <w:szCs w:val="17"/>
            <w:vertAlign w:val="superscript"/>
            <w:lang w:val="en"/>
          </w:rPr>
          <w:t>[110]</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Geography and naming of surface features</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266" w:tooltip="Geography of Mars" w:history="1">
        <w:r>
          <w:rPr>
            <w:rStyle w:val="Hyperlink"/>
            <w:rFonts w:ascii="Arial" w:hAnsi="Arial" w:cs="Arial"/>
            <w:i/>
            <w:iCs/>
            <w:color w:val="0B0080"/>
            <w:sz w:val="21"/>
            <w:szCs w:val="21"/>
            <w:lang w:val="en"/>
          </w:rPr>
          <w:t>Geography of Mars</w:t>
        </w:r>
      </w:hyperlink>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9267" w:tooltip="Category:Surface features of Mars" w:history="1">
        <w:r>
          <w:rPr>
            <w:rStyle w:val="Hyperlink"/>
            <w:rFonts w:ascii="Arial" w:hAnsi="Arial" w:cs="Arial"/>
            <w:i/>
            <w:iCs/>
            <w:color w:val="0B0080"/>
            <w:sz w:val="21"/>
            <w:szCs w:val="21"/>
            <w:lang w:val="en"/>
          </w:rPr>
          <w:t>Category:Surface features of Mars</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942975"/>
            <wp:effectExtent l="0" t="0" r="0" b="9525"/>
            <wp:docPr id="230" name="Picture 230" descr="https://upload.wikimedia.org/wikipedia/commons/thumb/2/2c/Mars_topography_%28MOLA_dataset%29_with_poles_HiRes.jpg/220px-Mars_topography_%28MOLA_dataset%29_with_poles_HiRes.jpg">
              <a:hlinkClick xmlns:a="http://schemas.openxmlformats.org/drawingml/2006/main" r:id="rId9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upload.wikimedia.org/wikipedia/commons/thumb/2/2c/Mars_topography_%28MOLA_dataset%29_with_poles_HiRes.jpg/220px-Mars_topography_%28MOLA_dataset%29_with_poles_HiRes.jpg">
                      <a:hlinkClick r:id="rId9268"/>
                    </pic:cNvPr>
                    <pic:cNvPicPr>
                      <a:picLocks noChangeAspect="1" noChangeArrowheads="1"/>
                    </pic:cNvPicPr>
                  </pic:nvPicPr>
                  <pic:blipFill>
                    <a:blip r:embed="rId9269">
                      <a:extLst>
                        <a:ext uri="{28A0092B-C50C-407E-A947-70E740481C1C}">
                          <a14:useLocalDpi xmlns:a14="http://schemas.microsoft.com/office/drawing/2010/main" val="0"/>
                        </a:ext>
                      </a:extLst>
                    </a:blip>
                    <a:srcRect/>
                    <a:stretch>
                      <a:fillRect/>
                    </a:stretch>
                  </pic:blipFill>
                  <pic:spPr bwMode="auto">
                    <a:xfrm>
                      <a:off x="0" y="0"/>
                      <a:ext cx="2095500" cy="9429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A</w:t>
      </w:r>
      <w:r>
        <w:rPr>
          <w:rStyle w:val="apple-converted-space"/>
          <w:rFonts w:ascii="Arial" w:hAnsi="Arial" w:cs="Arial"/>
          <w:color w:val="252525"/>
          <w:sz w:val="19"/>
          <w:szCs w:val="19"/>
          <w:lang w:val="en"/>
        </w:rPr>
        <w:t> </w:t>
      </w:r>
      <w:hyperlink r:id="rId9270" w:tooltip="Mars Orbiter Laser Altimeter" w:history="1">
        <w:r>
          <w:rPr>
            <w:rStyle w:val="Hyperlink"/>
            <w:rFonts w:ascii="Arial" w:hAnsi="Arial" w:cs="Arial"/>
            <w:color w:val="0B0080"/>
            <w:sz w:val="19"/>
            <w:szCs w:val="19"/>
            <w:lang w:val="en"/>
          </w:rPr>
          <w:t>MOLA</w:t>
        </w:r>
      </w:hyperlink>
      <w:r>
        <w:rPr>
          <w:rFonts w:ascii="Arial" w:hAnsi="Arial" w:cs="Arial"/>
          <w:color w:val="252525"/>
          <w:sz w:val="19"/>
          <w:szCs w:val="19"/>
          <w:lang w:val="en"/>
        </w:rPr>
        <w:t>-based topographic map showing highlands (red and orange) dominating the southern hemisphere of Mars, lowlands (blue) the northern. Volcanic plateaus delimit regions of the northern plains, whereas the highlands are punctuated by several large impact basins.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Although better remembered for mapping the Moon,</w:t>
      </w:r>
      <w:r>
        <w:rPr>
          <w:rStyle w:val="apple-converted-space"/>
          <w:rFonts w:ascii="Arial" w:hAnsi="Arial" w:cs="Arial"/>
          <w:color w:val="252525"/>
          <w:sz w:val="21"/>
          <w:szCs w:val="21"/>
          <w:lang w:val="en"/>
        </w:rPr>
        <w:t> </w:t>
      </w:r>
      <w:hyperlink r:id="rId9271" w:tooltip="Johann Heinrich Mädler" w:history="1">
        <w:r>
          <w:rPr>
            <w:rStyle w:val="Hyperlink"/>
            <w:rFonts w:ascii="Arial" w:hAnsi="Arial" w:cs="Arial"/>
            <w:color w:val="0B0080"/>
            <w:sz w:val="21"/>
            <w:szCs w:val="21"/>
            <w:lang w:val="en"/>
          </w:rPr>
          <w:t>Johann Heinrich Mädler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272" w:tooltip="Wilhelm Beer" w:history="1">
        <w:r>
          <w:rPr>
            <w:rStyle w:val="Hyperlink"/>
            <w:rFonts w:ascii="Arial" w:hAnsi="Arial" w:cs="Arial"/>
            <w:color w:val="0B0080"/>
            <w:sz w:val="21"/>
            <w:szCs w:val="21"/>
            <w:lang w:val="en"/>
          </w:rPr>
          <w:t>Wilhelm Beer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the first "areographers". They began by establishing that most of Mars's surface features were permanent and by more precisely determining the planet's rotation period. In 1840, Mädler combined ten years of observations and drew the first map of Mars. Rather than giving names to the various markings, Beer and Mädler simply designated them with letters; Meridian Bay (Sinus Meridiani) was thus feature "</w:t>
      </w:r>
      <w:r>
        <w:rPr>
          <w:rFonts w:ascii="Arial" w:hAnsi="Arial" w:cs="Arial"/>
          <w:i/>
          <w:iCs/>
          <w:color w:val="252525"/>
          <w:sz w:val="21"/>
          <w:szCs w:val="21"/>
          <w:lang w:val="en"/>
        </w:rPr>
        <w:t>a</w:t>
      </w:r>
      <w:r>
        <w:rPr>
          <w:rFonts w:ascii="Arial" w:hAnsi="Arial" w:cs="Arial"/>
          <w:color w:val="252525"/>
          <w:sz w:val="21"/>
          <w:szCs w:val="21"/>
          <w:lang w:val="en"/>
        </w:rPr>
        <w:t>".</w:t>
      </w:r>
      <w:hyperlink r:id="rId9273" w:anchor="cite_note-sheehan_ch04-112" w:history="1">
        <w:r>
          <w:rPr>
            <w:rStyle w:val="Hyperlink"/>
            <w:rFonts w:ascii="Arial" w:hAnsi="Arial" w:cs="Arial"/>
            <w:color w:val="0B0080"/>
            <w:sz w:val="17"/>
            <w:szCs w:val="17"/>
            <w:vertAlign w:val="superscript"/>
            <w:lang w:val="en"/>
          </w:rPr>
          <w:t>[111]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Today, features on Mars are named from a variety of sources. Albedo features are named for classical mythology. Craters larger than 60 km are named for deceased scientists and writers and others who have contributed to the study of Mars. Craters smaller than 60 km are named for towns and villages of the world with populations of less than 100,000. Large valleys are named for the word "Mars" or "star" in various languages; small valleys are named for rivers.</w:t>
      </w:r>
      <w:hyperlink r:id="rId9274" w:anchor="cite_note-usgs-113" w:history="1">
        <w:r>
          <w:rPr>
            <w:rStyle w:val="Hyperlink"/>
            <w:rFonts w:ascii="Arial" w:hAnsi="Arial" w:cs="Arial"/>
            <w:color w:val="0B0080"/>
            <w:sz w:val="17"/>
            <w:szCs w:val="17"/>
            <w:vertAlign w:val="superscript"/>
            <w:lang w:val="en"/>
          </w:rPr>
          <w:t>[112]</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Large</w:t>
      </w:r>
      <w:r>
        <w:rPr>
          <w:rStyle w:val="apple-converted-space"/>
          <w:rFonts w:ascii="Arial" w:hAnsi="Arial" w:cs="Arial"/>
          <w:color w:val="252525"/>
          <w:sz w:val="21"/>
          <w:szCs w:val="21"/>
          <w:lang w:val="en"/>
        </w:rPr>
        <w:t> </w:t>
      </w:r>
      <w:hyperlink r:id="rId9275" w:tooltip="Albedo" w:history="1">
        <w:r>
          <w:rPr>
            <w:rStyle w:val="Hyperlink"/>
            <w:rFonts w:ascii="Arial" w:hAnsi="Arial" w:cs="Arial"/>
            <w:color w:val="0B0080"/>
            <w:sz w:val="21"/>
            <w:szCs w:val="21"/>
            <w:lang w:val="en"/>
          </w:rPr>
          <w:t>albedo</w:t>
        </w:r>
      </w:hyperlink>
      <w:r>
        <w:rPr>
          <w:rStyle w:val="apple-converted-space"/>
          <w:rFonts w:ascii="Arial" w:hAnsi="Arial" w:cs="Arial"/>
          <w:color w:val="252525"/>
          <w:sz w:val="21"/>
          <w:szCs w:val="21"/>
          <w:lang w:val="en"/>
        </w:rPr>
        <w:t> </w:t>
      </w:r>
      <w:r>
        <w:rPr>
          <w:rFonts w:ascii="Arial" w:hAnsi="Arial" w:cs="Arial"/>
          <w:color w:val="252525"/>
          <w:sz w:val="21"/>
          <w:szCs w:val="21"/>
          <w:lang w:val="en"/>
        </w:rPr>
        <w:t>features retain many of the older names, but are often updated to reflect new knowledge of the nature of the features. For example,</w:t>
      </w:r>
      <w:r>
        <w:rPr>
          <w:rStyle w:val="apple-converted-space"/>
          <w:rFonts w:ascii="Arial" w:hAnsi="Arial" w:cs="Arial"/>
          <w:color w:val="252525"/>
          <w:sz w:val="21"/>
          <w:szCs w:val="21"/>
          <w:lang w:val="en"/>
        </w:rPr>
        <w:t> </w:t>
      </w:r>
      <w:r>
        <w:rPr>
          <w:rFonts w:ascii="Arial" w:hAnsi="Arial" w:cs="Arial"/>
          <w:i/>
          <w:iCs/>
          <w:color w:val="252525"/>
          <w:sz w:val="21"/>
          <w:szCs w:val="21"/>
          <w:lang w:val="en"/>
        </w:rPr>
        <w:t>Nix Olympica</w:t>
      </w:r>
      <w:r>
        <w:rPr>
          <w:rStyle w:val="apple-converted-space"/>
          <w:rFonts w:ascii="Arial" w:hAnsi="Arial" w:cs="Arial"/>
          <w:color w:val="252525"/>
          <w:sz w:val="21"/>
          <w:szCs w:val="21"/>
          <w:lang w:val="en"/>
        </w:rPr>
        <w:t> </w:t>
      </w:r>
      <w:r>
        <w:rPr>
          <w:rFonts w:ascii="Arial" w:hAnsi="Arial" w:cs="Arial"/>
          <w:color w:val="252525"/>
          <w:sz w:val="21"/>
          <w:szCs w:val="21"/>
          <w:lang w:val="en"/>
        </w:rPr>
        <w:t>(the snows of Olympus) has become</w:t>
      </w:r>
      <w:r>
        <w:rPr>
          <w:rStyle w:val="apple-converted-space"/>
          <w:rFonts w:ascii="Arial" w:hAnsi="Arial" w:cs="Arial"/>
          <w:color w:val="252525"/>
          <w:sz w:val="21"/>
          <w:szCs w:val="21"/>
          <w:lang w:val="en"/>
        </w:rPr>
        <w:t> </w:t>
      </w:r>
      <w:r>
        <w:rPr>
          <w:rFonts w:ascii="Arial" w:hAnsi="Arial" w:cs="Arial"/>
          <w:i/>
          <w:iCs/>
          <w:color w:val="252525"/>
          <w:sz w:val="21"/>
          <w:szCs w:val="21"/>
          <w:lang w:val="en"/>
        </w:rPr>
        <w:t>Olympus Mons</w:t>
      </w:r>
      <w:r>
        <w:rPr>
          <w:rStyle w:val="apple-converted-space"/>
          <w:rFonts w:ascii="Arial" w:hAnsi="Arial" w:cs="Arial"/>
          <w:color w:val="252525"/>
          <w:sz w:val="21"/>
          <w:szCs w:val="21"/>
          <w:lang w:val="en"/>
        </w:rPr>
        <w:t> </w:t>
      </w:r>
      <w:r>
        <w:rPr>
          <w:rFonts w:ascii="Arial" w:hAnsi="Arial" w:cs="Arial"/>
          <w:color w:val="252525"/>
          <w:sz w:val="21"/>
          <w:szCs w:val="21"/>
          <w:lang w:val="en"/>
        </w:rPr>
        <w:t>(Mount Olympus).</w:t>
      </w:r>
      <w:hyperlink r:id="rId9276" w:anchor="cite_note-viking_1950_2000-114" w:history="1">
        <w:r>
          <w:rPr>
            <w:rStyle w:val="Hyperlink"/>
            <w:rFonts w:ascii="Arial" w:hAnsi="Arial" w:cs="Arial"/>
            <w:color w:val="0B0080"/>
            <w:sz w:val="17"/>
            <w:szCs w:val="17"/>
            <w:vertAlign w:val="superscript"/>
            <w:lang w:val="en"/>
          </w:rPr>
          <w:t>[113]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surface of Mars as seen from Earth is divided into two kinds of areas, with differing albedo. The paler plains covered with dust and sand rich in reddish iron oxides were once thought of as Martian "continents" and given names like</w:t>
      </w:r>
      <w:r>
        <w:rPr>
          <w:rStyle w:val="apple-converted-space"/>
          <w:rFonts w:ascii="Arial" w:hAnsi="Arial" w:cs="Arial"/>
          <w:color w:val="252525"/>
          <w:sz w:val="21"/>
          <w:szCs w:val="21"/>
          <w:lang w:val="en"/>
        </w:rPr>
        <w:t> </w:t>
      </w:r>
      <w:hyperlink r:id="rId9277" w:tooltip="Arabia Terra" w:history="1">
        <w:r>
          <w:rPr>
            <w:rStyle w:val="Hyperlink"/>
            <w:rFonts w:ascii="Arial" w:hAnsi="Arial" w:cs="Arial"/>
            <w:color w:val="0B0080"/>
            <w:sz w:val="21"/>
            <w:szCs w:val="21"/>
            <w:lang w:val="en"/>
          </w:rPr>
          <w:t>Arabia Terra</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n"/>
        </w:rPr>
        <w:t>land of Arabia</w:t>
      </w:r>
      <w:r>
        <w:rPr>
          <w:rFonts w:ascii="Arial" w:hAnsi="Arial" w:cs="Arial"/>
          <w:color w:val="252525"/>
          <w:sz w:val="21"/>
          <w:szCs w:val="21"/>
          <w:lang w:val="en"/>
        </w:rPr>
        <w:t>) or</w:t>
      </w:r>
      <w:r>
        <w:rPr>
          <w:rStyle w:val="apple-converted-space"/>
          <w:rFonts w:ascii="Arial" w:hAnsi="Arial" w:cs="Arial"/>
          <w:color w:val="252525"/>
          <w:sz w:val="21"/>
          <w:szCs w:val="21"/>
          <w:lang w:val="en"/>
        </w:rPr>
        <w:t> </w:t>
      </w:r>
      <w:hyperlink r:id="rId9278" w:tooltip="Amazonis Planitia" w:history="1">
        <w:r>
          <w:rPr>
            <w:rStyle w:val="Hyperlink"/>
            <w:rFonts w:ascii="Arial" w:hAnsi="Arial" w:cs="Arial"/>
            <w:color w:val="0B0080"/>
            <w:sz w:val="21"/>
            <w:szCs w:val="21"/>
            <w:lang w:val="en"/>
          </w:rPr>
          <w:t>Amazonis Planitia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n"/>
        </w:rPr>
        <w:t>Amazonian plain</w:t>
      </w:r>
      <w:r>
        <w:rPr>
          <w:rFonts w:ascii="Arial" w:hAnsi="Arial" w:cs="Arial"/>
          <w:color w:val="252525"/>
          <w:sz w:val="21"/>
          <w:szCs w:val="21"/>
          <w:lang w:val="en"/>
        </w:rPr>
        <w:t>). The dark features were thought to be seas, hence their names</w:t>
      </w:r>
      <w:r>
        <w:rPr>
          <w:rStyle w:val="apple-converted-space"/>
          <w:rFonts w:ascii="Arial" w:hAnsi="Arial" w:cs="Arial"/>
          <w:color w:val="252525"/>
          <w:sz w:val="21"/>
          <w:szCs w:val="21"/>
          <w:lang w:val="en"/>
        </w:rPr>
        <w:t> </w:t>
      </w:r>
      <w:hyperlink r:id="rId9279" w:tooltip="Mare Erythraeum" w:history="1">
        <w:r>
          <w:rPr>
            <w:rStyle w:val="Hyperlink"/>
            <w:rFonts w:ascii="Arial" w:hAnsi="Arial" w:cs="Arial"/>
            <w:color w:val="0B0080"/>
            <w:sz w:val="21"/>
            <w:szCs w:val="21"/>
            <w:lang w:val="en"/>
          </w:rPr>
          <w:t>Mare Erythraeum</w:t>
        </w:r>
      </w:hyperlink>
      <w:r>
        <w:rPr>
          <w:rFonts w:ascii="Arial" w:hAnsi="Arial" w:cs="Arial"/>
          <w:color w:val="252525"/>
          <w:sz w:val="21"/>
          <w:szCs w:val="21"/>
          <w:lang w:val="en"/>
        </w:rPr>
        <w:t>, Mare Sirenum and</w:t>
      </w:r>
      <w:r>
        <w:rPr>
          <w:rStyle w:val="apple-converted-space"/>
          <w:rFonts w:ascii="Arial" w:hAnsi="Arial" w:cs="Arial"/>
          <w:color w:val="252525"/>
          <w:sz w:val="21"/>
          <w:szCs w:val="21"/>
          <w:lang w:val="en"/>
        </w:rPr>
        <w:t> </w:t>
      </w:r>
      <w:hyperlink r:id="rId9280" w:tooltip="Aurorae Sinus" w:history="1">
        <w:r>
          <w:rPr>
            <w:rStyle w:val="Hyperlink"/>
            <w:rFonts w:ascii="Arial" w:hAnsi="Arial" w:cs="Arial"/>
            <w:color w:val="0B0080"/>
            <w:sz w:val="21"/>
            <w:szCs w:val="21"/>
            <w:lang w:val="en"/>
          </w:rPr>
          <w:t>Aurorae Sinus</w:t>
        </w:r>
      </w:hyperlink>
      <w:r>
        <w:rPr>
          <w:rFonts w:ascii="Arial" w:hAnsi="Arial" w:cs="Arial"/>
          <w:color w:val="252525"/>
          <w:sz w:val="21"/>
          <w:szCs w:val="21"/>
          <w:lang w:val="en"/>
        </w:rPr>
        <w:t>. The largest dark feature seen from Earth is</w:t>
      </w:r>
      <w:r>
        <w:rPr>
          <w:rStyle w:val="apple-converted-space"/>
          <w:rFonts w:ascii="Arial" w:hAnsi="Arial" w:cs="Arial"/>
          <w:color w:val="252525"/>
          <w:sz w:val="21"/>
          <w:szCs w:val="21"/>
          <w:lang w:val="en"/>
        </w:rPr>
        <w:t> </w:t>
      </w:r>
      <w:hyperlink r:id="rId9281" w:tooltip="Syrtis Major Planum" w:history="1">
        <w:r>
          <w:rPr>
            <w:rStyle w:val="Hyperlink"/>
            <w:rFonts w:ascii="Arial" w:hAnsi="Arial" w:cs="Arial"/>
            <w:color w:val="0B0080"/>
            <w:sz w:val="21"/>
            <w:szCs w:val="21"/>
            <w:lang w:val="en"/>
          </w:rPr>
          <w:t>Syrtis Major Planum</w:t>
        </w:r>
      </w:hyperlink>
      <w:r>
        <w:rPr>
          <w:rFonts w:ascii="Arial" w:hAnsi="Arial" w:cs="Arial"/>
          <w:color w:val="252525"/>
          <w:sz w:val="21"/>
          <w:szCs w:val="21"/>
          <w:lang w:val="en"/>
        </w:rPr>
        <w:t>.</w:t>
      </w:r>
      <w:hyperlink r:id="rId9282" w:anchor="cite_note-seds_huygens-115" w:history="1">
        <w:r>
          <w:rPr>
            <w:rStyle w:val="Hyperlink"/>
            <w:rFonts w:ascii="Arial" w:hAnsi="Arial" w:cs="Arial"/>
            <w:color w:val="0B0080"/>
            <w:sz w:val="17"/>
            <w:szCs w:val="17"/>
            <w:vertAlign w:val="superscript"/>
            <w:lang w:val="en"/>
          </w:rPr>
          <w:t>[114]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permanent northern polar ice cap is named</w:t>
      </w:r>
      <w:r>
        <w:rPr>
          <w:rStyle w:val="apple-converted-space"/>
          <w:rFonts w:ascii="Arial" w:hAnsi="Arial" w:cs="Arial"/>
          <w:color w:val="252525"/>
          <w:sz w:val="21"/>
          <w:szCs w:val="21"/>
          <w:lang w:val="en"/>
        </w:rPr>
        <w:t> </w:t>
      </w:r>
      <w:hyperlink r:id="rId9283" w:tooltip="Planum Boreum" w:history="1">
        <w:r>
          <w:rPr>
            <w:rStyle w:val="Hyperlink"/>
            <w:rFonts w:ascii="Arial" w:hAnsi="Arial" w:cs="Arial"/>
            <w:color w:val="0B0080"/>
            <w:sz w:val="21"/>
            <w:szCs w:val="21"/>
            <w:lang w:val="en"/>
          </w:rPr>
          <w:t>Planum Boreum</w:t>
        </w:r>
      </w:hyperlink>
      <w:r>
        <w:rPr>
          <w:rFonts w:ascii="Arial" w:hAnsi="Arial" w:cs="Arial"/>
          <w:color w:val="252525"/>
          <w:sz w:val="21"/>
          <w:szCs w:val="21"/>
          <w:lang w:val="en"/>
        </w:rPr>
        <w:t>, whereas the southern cap is called</w:t>
      </w:r>
      <w:r>
        <w:rPr>
          <w:rStyle w:val="apple-converted-space"/>
          <w:rFonts w:ascii="Arial" w:hAnsi="Arial" w:cs="Arial"/>
          <w:color w:val="252525"/>
          <w:sz w:val="21"/>
          <w:szCs w:val="21"/>
          <w:lang w:val="en"/>
        </w:rPr>
        <w:t> </w:t>
      </w:r>
      <w:hyperlink r:id="rId9284" w:tooltip="Planum Australe" w:history="1">
        <w:r>
          <w:rPr>
            <w:rStyle w:val="Hyperlink"/>
            <w:rFonts w:ascii="Arial" w:hAnsi="Arial" w:cs="Arial"/>
            <w:color w:val="0B0080"/>
            <w:sz w:val="21"/>
            <w:szCs w:val="21"/>
            <w:lang w:val="en"/>
          </w:rPr>
          <w:t>Planum Australe</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Mars's equator is defined by its rotation, but the location of its</w:t>
      </w:r>
      <w:r>
        <w:rPr>
          <w:rStyle w:val="apple-converted-space"/>
          <w:rFonts w:ascii="Arial" w:hAnsi="Arial" w:cs="Arial"/>
          <w:color w:val="252525"/>
          <w:sz w:val="21"/>
          <w:szCs w:val="21"/>
          <w:lang w:val="en"/>
        </w:rPr>
        <w:t> </w:t>
      </w:r>
      <w:hyperlink r:id="rId9285" w:tooltip="Prime Meridian" w:history="1">
        <w:r>
          <w:rPr>
            <w:rStyle w:val="Hyperlink"/>
            <w:rFonts w:ascii="Arial" w:hAnsi="Arial" w:cs="Arial"/>
            <w:color w:val="0B0080"/>
            <w:sz w:val="21"/>
            <w:szCs w:val="21"/>
            <w:lang w:val="en"/>
          </w:rPr>
          <w:t>Prime Meridian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specified, as was Earth's (at</w:t>
      </w:r>
      <w:r>
        <w:rPr>
          <w:rStyle w:val="apple-converted-space"/>
          <w:rFonts w:ascii="Arial" w:hAnsi="Arial" w:cs="Arial"/>
          <w:color w:val="252525"/>
          <w:sz w:val="21"/>
          <w:szCs w:val="21"/>
          <w:lang w:val="en"/>
        </w:rPr>
        <w:t> </w:t>
      </w:r>
      <w:hyperlink r:id="rId9286" w:tooltip="Greenwich" w:history="1">
        <w:r>
          <w:rPr>
            <w:rStyle w:val="Hyperlink"/>
            <w:rFonts w:ascii="Arial" w:hAnsi="Arial" w:cs="Arial"/>
            <w:color w:val="0B0080"/>
            <w:sz w:val="21"/>
            <w:szCs w:val="21"/>
            <w:lang w:val="en"/>
          </w:rPr>
          <w:t>Greenwich</w:t>
        </w:r>
      </w:hyperlink>
      <w:r>
        <w:rPr>
          <w:rFonts w:ascii="Arial" w:hAnsi="Arial" w:cs="Arial"/>
          <w:color w:val="252525"/>
          <w:sz w:val="21"/>
          <w:szCs w:val="21"/>
          <w:lang w:val="en"/>
        </w:rPr>
        <w:t>), by choice of an arbitrary point; Mädler and Beer selected a line in 1830 for their first maps of Mars. After the spacecraft</w:t>
      </w:r>
      <w:r>
        <w:rPr>
          <w:rStyle w:val="apple-converted-space"/>
          <w:rFonts w:ascii="Arial" w:hAnsi="Arial" w:cs="Arial"/>
          <w:color w:val="252525"/>
          <w:sz w:val="21"/>
          <w:szCs w:val="21"/>
          <w:lang w:val="en"/>
        </w:rPr>
        <w:t> </w:t>
      </w:r>
      <w:hyperlink r:id="rId9287" w:tooltip="Mariner 9" w:history="1">
        <w:r>
          <w:rPr>
            <w:rStyle w:val="Hyperlink"/>
            <w:rFonts w:ascii="Arial" w:hAnsi="Arial" w:cs="Arial"/>
            <w:color w:val="0B0080"/>
            <w:sz w:val="21"/>
            <w:szCs w:val="21"/>
            <w:lang w:val="en"/>
          </w:rPr>
          <w:t>Mariner 9</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provided extensive imagery of Mars in 1972, a small crater (later called</w:t>
      </w:r>
      <w:r>
        <w:rPr>
          <w:rStyle w:val="apple-converted-space"/>
          <w:rFonts w:ascii="Arial" w:hAnsi="Arial" w:cs="Arial"/>
          <w:color w:val="252525"/>
          <w:sz w:val="21"/>
          <w:szCs w:val="21"/>
          <w:lang w:val="en"/>
        </w:rPr>
        <w:t> </w:t>
      </w:r>
      <w:hyperlink r:id="rId9288" w:tooltip="Airy-0" w:history="1">
        <w:r>
          <w:rPr>
            <w:rStyle w:val="Hyperlink"/>
            <w:rFonts w:ascii="Arial" w:hAnsi="Arial" w:cs="Arial"/>
            <w:color w:val="0B0080"/>
            <w:sz w:val="21"/>
            <w:szCs w:val="21"/>
            <w:lang w:val="en"/>
          </w:rPr>
          <w:t>Airy-0</w:t>
        </w:r>
      </w:hyperlink>
      <w:r>
        <w:rPr>
          <w:rFonts w:ascii="Arial" w:hAnsi="Arial" w:cs="Arial"/>
          <w:color w:val="252525"/>
          <w:sz w:val="21"/>
          <w:szCs w:val="21"/>
          <w:lang w:val="en"/>
        </w:rPr>
        <w:t>), located in the</w:t>
      </w:r>
      <w:r>
        <w:rPr>
          <w:rStyle w:val="apple-converted-space"/>
          <w:rFonts w:ascii="Arial" w:hAnsi="Arial" w:cs="Arial"/>
          <w:color w:val="252525"/>
          <w:sz w:val="21"/>
          <w:szCs w:val="21"/>
          <w:lang w:val="en"/>
        </w:rPr>
        <w:t> </w:t>
      </w:r>
      <w:hyperlink r:id="rId9289" w:tooltip="Sinus Meridiani" w:history="1">
        <w:r>
          <w:rPr>
            <w:rStyle w:val="Hyperlink"/>
            <w:rFonts w:ascii="Arial" w:hAnsi="Arial" w:cs="Arial"/>
            <w:color w:val="0B0080"/>
            <w:sz w:val="21"/>
            <w:szCs w:val="21"/>
            <w:lang w:val="en"/>
          </w:rPr>
          <w:t>Sinus Meridiani</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("Middle Bay" or "Meridian Bay"), was chosen for the definition of 0.0° longitude to coincide with the original selection.</w:t>
      </w:r>
      <w:hyperlink r:id="rId9290" w:anchor="cite_note-archinal_caplinger-116" w:history="1">
        <w:r>
          <w:rPr>
            <w:rStyle w:val="Hyperlink"/>
            <w:rFonts w:ascii="Arial" w:hAnsi="Arial" w:cs="Arial"/>
            <w:color w:val="0B0080"/>
            <w:sz w:val="17"/>
            <w:szCs w:val="17"/>
            <w:vertAlign w:val="superscript"/>
            <w:lang w:val="en"/>
          </w:rPr>
          <w:t>[115]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Because Mars has no oceans and hence no "sea level", a zero-elevation surface had to be selected as a reference level; this is called the</w:t>
      </w:r>
      <w:r>
        <w:rPr>
          <w:rStyle w:val="apple-converted-space"/>
          <w:rFonts w:ascii="Arial" w:hAnsi="Arial" w:cs="Arial"/>
          <w:color w:val="252525"/>
          <w:sz w:val="21"/>
          <w:szCs w:val="21"/>
          <w:lang w:val="en"/>
        </w:rPr>
        <w:t> </w:t>
      </w:r>
      <w:r>
        <w:rPr>
          <w:rFonts w:ascii="Arial" w:hAnsi="Arial" w:cs="Arial"/>
          <w:i/>
          <w:iCs/>
          <w:color w:val="252525"/>
          <w:sz w:val="21"/>
          <w:szCs w:val="21"/>
          <w:lang w:val="en"/>
        </w:rPr>
        <w:t>areoid</w:t>
      </w:r>
      <w:hyperlink r:id="rId9291" w:anchor="cite_note-NASAMola2007-117" w:history="1">
        <w:r>
          <w:rPr>
            <w:rStyle w:val="Hyperlink"/>
            <w:rFonts w:ascii="Arial" w:hAnsi="Arial" w:cs="Arial"/>
            <w:color w:val="0B0080"/>
            <w:sz w:val="17"/>
            <w:szCs w:val="17"/>
            <w:vertAlign w:val="superscript"/>
            <w:lang w:val="en"/>
          </w:rPr>
          <w:t>[116]</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Mars, analogous to the terrestrial</w:t>
      </w:r>
      <w:r>
        <w:rPr>
          <w:rStyle w:val="apple-converted-space"/>
          <w:rFonts w:ascii="Arial" w:hAnsi="Arial" w:cs="Arial"/>
          <w:color w:val="252525"/>
          <w:sz w:val="21"/>
          <w:szCs w:val="21"/>
          <w:lang w:val="en"/>
        </w:rPr>
        <w:t> </w:t>
      </w:r>
      <w:hyperlink r:id="rId9292" w:tooltip="Geoid" w:history="1">
        <w:r>
          <w:rPr>
            <w:rStyle w:val="Hyperlink"/>
            <w:rFonts w:ascii="Arial" w:hAnsi="Arial" w:cs="Arial"/>
            <w:color w:val="0B0080"/>
            <w:sz w:val="21"/>
            <w:szCs w:val="21"/>
            <w:lang w:val="en"/>
          </w:rPr>
          <w:t>geoid</w:t>
        </w:r>
      </w:hyperlink>
      <w:r>
        <w:rPr>
          <w:rFonts w:ascii="Arial" w:hAnsi="Arial" w:cs="Arial"/>
          <w:color w:val="252525"/>
          <w:sz w:val="21"/>
          <w:szCs w:val="21"/>
          <w:lang w:val="en"/>
        </w:rPr>
        <w:t>. Zero altitude was defined by the height at which there is 610.5 </w:t>
      </w:r>
      <w:hyperlink r:id="rId9293" w:tooltip="Pascal (unit)" w:history="1">
        <w:r>
          <w:rPr>
            <w:rStyle w:val="Hyperlink"/>
            <w:rFonts w:ascii="Arial" w:hAnsi="Arial" w:cs="Arial"/>
            <w:color w:val="0B0080"/>
            <w:sz w:val="21"/>
            <w:szCs w:val="21"/>
            <w:lang w:val="en"/>
          </w:rPr>
          <w:t>Pa</w:t>
        </w:r>
      </w:hyperlink>
      <w:r>
        <w:rPr>
          <w:rFonts w:ascii="Arial" w:hAnsi="Arial" w:cs="Arial"/>
          <w:color w:val="252525"/>
          <w:sz w:val="21"/>
          <w:szCs w:val="21"/>
          <w:lang w:val="en"/>
        </w:rPr>
        <w:t>(6.105 </w:t>
      </w:r>
      <w:hyperlink r:id="rId9294" w:tooltip="Bar (unit)" w:history="1">
        <w:r>
          <w:rPr>
            <w:rStyle w:val="Hyperlink"/>
            <w:rFonts w:ascii="Arial" w:hAnsi="Arial" w:cs="Arial"/>
            <w:color w:val="0B0080"/>
            <w:sz w:val="21"/>
            <w:szCs w:val="21"/>
            <w:lang w:val="en"/>
          </w:rPr>
          <w:t>mbar</w:t>
        </w:r>
      </w:hyperlink>
      <w:r>
        <w:rPr>
          <w:rFonts w:ascii="Arial" w:hAnsi="Arial" w:cs="Arial"/>
          <w:color w:val="252525"/>
          <w:sz w:val="21"/>
          <w:szCs w:val="21"/>
          <w:lang w:val="en"/>
        </w:rPr>
        <w:t>) of atmospheric pressure.</w:t>
      </w:r>
      <w:hyperlink r:id="rId9295" w:anchor="cite_note-pers66-118" w:history="1">
        <w:r>
          <w:rPr>
            <w:rStyle w:val="Hyperlink"/>
            <w:rFonts w:ascii="Arial" w:hAnsi="Arial" w:cs="Arial"/>
            <w:color w:val="0B0080"/>
            <w:sz w:val="17"/>
            <w:szCs w:val="17"/>
            <w:vertAlign w:val="superscript"/>
            <w:lang w:val="en"/>
          </w:rPr>
          <w:t>[117]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pressure corresponds to the</w:t>
      </w:r>
      <w:r>
        <w:rPr>
          <w:rStyle w:val="apple-converted-space"/>
          <w:rFonts w:ascii="Arial" w:hAnsi="Arial" w:cs="Arial"/>
          <w:color w:val="252525"/>
          <w:sz w:val="21"/>
          <w:szCs w:val="21"/>
          <w:lang w:val="en"/>
        </w:rPr>
        <w:t> </w:t>
      </w:r>
      <w:hyperlink r:id="rId9296" w:tooltip="Triple point" w:history="1">
        <w:r>
          <w:rPr>
            <w:rStyle w:val="Hyperlink"/>
            <w:rFonts w:ascii="Arial" w:hAnsi="Arial" w:cs="Arial"/>
            <w:color w:val="0B0080"/>
            <w:sz w:val="21"/>
            <w:szCs w:val="21"/>
            <w:lang w:val="en"/>
          </w:rPr>
          <w:t>triple point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water, and it is about 0.6% of the sea level surface pressure on Earth (0.006 atm).</w:t>
      </w:r>
      <w:hyperlink r:id="rId9297" w:anchor="cite_note-lunine99-119" w:history="1">
        <w:r>
          <w:rPr>
            <w:rStyle w:val="Hyperlink"/>
            <w:rFonts w:ascii="Arial" w:hAnsi="Arial" w:cs="Arial"/>
            <w:color w:val="0B0080"/>
            <w:sz w:val="17"/>
            <w:szCs w:val="17"/>
            <w:vertAlign w:val="superscript"/>
            <w:lang w:val="en"/>
          </w:rPr>
          <w:t>[118]</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practice, today this surface is defined directly from satellite gravity measurements.</w:t>
      </w:r>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Map of quadrangles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For mapping purposes, the</w:t>
      </w:r>
      <w:r>
        <w:rPr>
          <w:rStyle w:val="apple-converted-space"/>
          <w:rFonts w:ascii="Arial" w:hAnsi="Arial" w:cs="Arial"/>
          <w:color w:val="252525"/>
          <w:sz w:val="21"/>
          <w:szCs w:val="21"/>
          <w:lang w:val="en"/>
        </w:rPr>
        <w:t> </w:t>
      </w:r>
      <w:hyperlink r:id="rId9298" w:tooltip="United States Geological Survey" w:history="1">
        <w:r>
          <w:rPr>
            <w:rStyle w:val="Hyperlink"/>
            <w:rFonts w:ascii="Arial" w:hAnsi="Arial" w:cs="Arial"/>
            <w:color w:val="0B0080"/>
            <w:sz w:val="21"/>
            <w:szCs w:val="21"/>
            <w:lang w:val="en"/>
          </w:rPr>
          <w:t>United States Geological Survey</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divides the surface of Mars into thirty "</w:t>
      </w:r>
      <w:hyperlink r:id="rId9299" w:tooltip="Quadrangle (geography)" w:history="1">
        <w:r>
          <w:rPr>
            <w:rStyle w:val="Hyperlink"/>
            <w:rFonts w:ascii="Arial" w:hAnsi="Arial" w:cs="Arial"/>
            <w:color w:val="0B0080"/>
            <w:sz w:val="21"/>
            <w:szCs w:val="21"/>
            <w:lang w:val="en"/>
          </w:rPr>
          <w:t>quadrangles</w:t>
        </w:r>
      </w:hyperlink>
      <w:r>
        <w:rPr>
          <w:rFonts w:ascii="Arial" w:hAnsi="Arial" w:cs="Arial"/>
          <w:color w:val="252525"/>
          <w:sz w:val="21"/>
          <w:szCs w:val="21"/>
          <w:lang w:val="en"/>
        </w:rPr>
        <w:t>", each named for a prominent physiographic feature within that quadrangle.</w:t>
      </w:r>
      <w:hyperlink r:id="rId9300" w:anchor="cite_note-mapping_mars-120" w:history="1">
        <w:r>
          <w:rPr>
            <w:rStyle w:val="Hyperlink"/>
            <w:rFonts w:ascii="Arial" w:hAnsi="Arial" w:cs="Arial"/>
            <w:color w:val="0B0080"/>
            <w:sz w:val="17"/>
            <w:szCs w:val="17"/>
            <w:vertAlign w:val="superscript"/>
            <w:lang w:val="en"/>
          </w:rPr>
          <w:t>[119]</w:t>
        </w:r>
      </w:hyperlink>
      <w:hyperlink r:id="rId9301" w:anchor="cite_note-121" w:history="1">
        <w:r>
          <w:rPr>
            <w:rStyle w:val="Hyperlink"/>
            <w:rFonts w:ascii="Arial" w:hAnsi="Arial" w:cs="Arial"/>
            <w:color w:val="0B0080"/>
            <w:sz w:val="17"/>
            <w:szCs w:val="17"/>
            <w:vertAlign w:val="superscript"/>
            <w:lang w:val="en"/>
          </w:rPr>
          <w:t>[120]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quadrangles can be seen and explored via the interactive image map below.</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252525"/>
          <w:sz w:val="20"/>
          <w:szCs w:val="20"/>
        </w:rPr>
        <w:lastRenderedPageBreak/>
        <w:drawing>
          <wp:inline distT="0" distB="0" distL="0" distR="0">
            <wp:extent cx="5905500" cy="3800475"/>
            <wp:effectExtent l="0" t="0" r="0" b="9525"/>
            <wp:docPr id="229" name="Picture 229" descr="Mars Qua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rs Quad Map"/>
                    <pic:cNvPicPr>
                      <a:picLocks noChangeAspect="1" noChangeArrowheads="1"/>
                    </pic:cNvPicPr>
                  </pic:nvPicPr>
                  <pic:blipFill>
                    <a:blip r:embed="rId9302">
                      <a:extLst>
                        <a:ext uri="{28A0092B-C50C-407E-A947-70E740481C1C}">
                          <a14:useLocalDpi xmlns:a14="http://schemas.microsoft.com/office/drawing/2010/main" val="0"/>
                        </a:ext>
                      </a:extLst>
                    </a:blip>
                    <a:srcRect/>
                    <a:stretch>
                      <a:fillRect/>
                    </a:stretch>
                  </pic:blipFill>
                  <pic:spPr bwMode="auto">
                    <a:xfrm>
                      <a:off x="0" y="0"/>
                      <a:ext cx="5905500" cy="38004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thirty cartographic</w:t>
      </w:r>
      <w:r>
        <w:rPr>
          <w:rStyle w:val="apple-converted-space"/>
          <w:rFonts w:ascii="Arial" w:hAnsi="Arial" w:cs="Arial"/>
          <w:color w:val="252525"/>
          <w:sz w:val="19"/>
          <w:szCs w:val="19"/>
          <w:lang w:val="en"/>
        </w:rPr>
        <w:t> </w:t>
      </w:r>
      <w:hyperlink r:id="rId9303" w:tooltip="List of quadrangles on Mars" w:history="1">
        <w:r>
          <w:rPr>
            <w:rStyle w:val="Hyperlink"/>
            <w:rFonts w:ascii="Arial" w:hAnsi="Arial" w:cs="Arial"/>
            <w:color w:val="0B0080"/>
            <w:sz w:val="19"/>
            <w:szCs w:val="19"/>
            <w:lang w:val="en"/>
          </w:rPr>
          <w:t>quadrangles</w:t>
        </w:r>
      </w:hyperlink>
      <w:r>
        <w:rPr>
          <w:rStyle w:val="apple-converted-space"/>
          <w:rFonts w:ascii="Arial" w:hAnsi="Arial" w:cs="Arial"/>
          <w:color w:val="252525"/>
          <w:sz w:val="19"/>
          <w:szCs w:val="19"/>
          <w:lang w:val="en"/>
        </w:rPr>
        <w:t> </w:t>
      </w:r>
      <w:r>
        <w:rPr>
          <w:rFonts w:ascii="Arial" w:hAnsi="Arial" w:cs="Arial"/>
          <w:color w:val="252525"/>
          <w:sz w:val="19"/>
          <w:szCs w:val="19"/>
          <w:lang w:val="en"/>
        </w:rPr>
        <w:t>of Mars, defined by the</w:t>
      </w:r>
      <w:r>
        <w:rPr>
          <w:rStyle w:val="apple-converted-space"/>
          <w:rFonts w:ascii="Arial" w:hAnsi="Arial" w:cs="Arial"/>
          <w:color w:val="252525"/>
          <w:sz w:val="19"/>
          <w:szCs w:val="19"/>
          <w:lang w:val="en"/>
        </w:rPr>
        <w:t> </w:t>
      </w:r>
      <w:hyperlink r:id="rId9304" w:tooltip="United States Geological Survey" w:history="1">
        <w:r>
          <w:rPr>
            <w:rStyle w:val="Hyperlink"/>
            <w:rFonts w:ascii="Arial" w:hAnsi="Arial" w:cs="Arial"/>
            <w:color w:val="0B0080"/>
            <w:sz w:val="19"/>
            <w:szCs w:val="19"/>
            <w:lang w:val="en"/>
          </w:rPr>
          <w:t>United States Geological Survey</w:t>
        </w:r>
      </w:hyperlink>
      <w:r>
        <w:rPr>
          <w:rFonts w:ascii="Arial" w:hAnsi="Arial" w:cs="Arial"/>
          <w:color w:val="252525"/>
          <w:sz w:val="19"/>
          <w:szCs w:val="19"/>
          <w:lang w:val="en"/>
        </w:rPr>
        <w:t>.</w:t>
      </w:r>
      <w:hyperlink r:id="rId9305" w:anchor="cite_note-mapping_mars-120" w:history="1">
        <w:r>
          <w:rPr>
            <w:rStyle w:val="Hyperlink"/>
            <w:rFonts w:ascii="Arial" w:hAnsi="Arial" w:cs="Arial"/>
            <w:color w:val="0B0080"/>
            <w:sz w:val="15"/>
            <w:szCs w:val="15"/>
            <w:vertAlign w:val="superscript"/>
            <w:lang w:val="en"/>
          </w:rPr>
          <w:t>[119]</w:t>
        </w:r>
      </w:hyperlink>
      <w:hyperlink r:id="rId9306" w:anchor="cite_note-122" w:history="1">
        <w:r>
          <w:rPr>
            <w:rStyle w:val="Hyperlink"/>
            <w:rFonts w:ascii="Arial" w:hAnsi="Arial" w:cs="Arial"/>
            <w:color w:val="0B0080"/>
            <w:sz w:val="15"/>
            <w:szCs w:val="15"/>
            <w:vertAlign w:val="superscript"/>
            <w:lang w:val="en"/>
          </w:rPr>
          <w:t>[121]</w:t>
        </w:r>
      </w:hyperlink>
      <w:r>
        <w:rPr>
          <w:rStyle w:val="apple-converted-space"/>
          <w:rFonts w:ascii="Arial" w:hAnsi="Arial" w:cs="Arial"/>
          <w:color w:val="252525"/>
          <w:sz w:val="19"/>
          <w:szCs w:val="19"/>
          <w:lang w:val="en"/>
        </w:rPr>
        <w:t> </w:t>
      </w:r>
      <w:r>
        <w:rPr>
          <w:rFonts w:ascii="Arial" w:hAnsi="Arial" w:cs="Arial"/>
          <w:color w:val="252525"/>
          <w:sz w:val="19"/>
          <w:szCs w:val="19"/>
          <w:lang w:val="en"/>
        </w:rPr>
        <w:t>The quadrangles are numbered with the prefix "MC" for "Mars Chart."</w:t>
      </w:r>
      <w:hyperlink r:id="rId9307" w:anchor="cite_note-123" w:history="1">
        <w:r>
          <w:rPr>
            <w:rStyle w:val="Hyperlink"/>
            <w:rFonts w:ascii="Arial" w:hAnsi="Arial" w:cs="Arial"/>
            <w:color w:val="0B0080"/>
            <w:sz w:val="15"/>
            <w:szCs w:val="15"/>
            <w:vertAlign w:val="superscript"/>
            <w:lang w:val="en"/>
          </w:rPr>
          <w:t>[122]</w:t>
        </w:r>
      </w:hyperlink>
      <w:r>
        <w:rPr>
          <w:rStyle w:val="apple-converted-space"/>
          <w:rFonts w:ascii="Arial" w:hAnsi="Arial" w:cs="Arial"/>
          <w:color w:val="252525"/>
          <w:sz w:val="19"/>
          <w:szCs w:val="19"/>
          <w:lang w:val="en"/>
        </w:rPr>
        <w:t> </w:t>
      </w:r>
      <w:r>
        <w:rPr>
          <w:rFonts w:ascii="Arial" w:hAnsi="Arial" w:cs="Arial"/>
          <w:color w:val="252525"/>
          <w:sz w:val="19"/>
          <w:szCs w:val="19"/>
          <w:lang w:val="en"/>
        </w:rPr>
        <w:t>Click on a quadrangle name link and you will be taken to the corresponding article. North is at the top;</w:t>
      </w:r>
      <w:r>
        <w:rPr>
          <w:rStyle w:val="apple-converted-space"/>
          <w:rFonts w:ascii="Arial" w:hAnsi="Arial" w:cs="Arial"/>
          <w:color w:val="252525"/>
          <w:sz w:val="19"/>
          <w:szCs w:val="19"/>
          <w:lang w:val="en"/>
        </w:rPr>
        <w:t> </w:t>
      </w:r>
      <w:hyperlink r:id="rId9308" w:history="1">
        <w:r>
          <w:rPr>
            <w:rStyle w:val="latitude"/>
            <w:rFonts w:ascii="Arial" w:hAnsi="Arial" w:cs="Arial"/>
            <w:color w:val="663366"/>
            <w:sz w:val="19"/>
            <w:szCs w:val="19"/>
            <w:lang w:val="en"/>
          </w:rPr>
          <w:t>0°N</w:t>
        </w:r>
        <w:r>
          <w:rPr>
            <w:rStyle w:val="apple-converted-space"/>
            <w:rFonts w:ascii="Arial" w:hAnsi="Arial" w:cs="Arial"/>
            <w:color w:val="663366"/>
            <w:sz w:val="19"/>
            <w:szCs w:val="19"/>
            <w:lang w:val="en"/>
          </w:rPr>
          <w:t> </w:t>
        </w:r>
        <w:r>
          <w:rPr>
            <w:rStyle w:val="longitude"/>
            <w:rFonts w:ascii="Arial" w:hAnsi="Arial" w:cs="Arial"/>
            <w:color w:val="663366"/>
            <w:sz w:val="19"/>
            <w:szCs w:val="19"/>
            <w:lang w:val="en"/>
          </w:rPr>
          <w:t>180°W</w:t>
        </w:r>
      </w:hyperlink>
      <w:r>
        <w:rPr>
          <w:rStyle w:val="apple-converted-space"/>
          <w:rFonts w:ascii="Arial" w:hAnsi="Arial" w:cs="Arial"/>
          <w:color w:val="252525"/>
          <w:sz w:val="19"/>
          <w:szCs w:val="19"/>
          <w:lang w:val="en"/>
        </w:rPr>
        <w:t> </w:t>
      </w:r>
      <w:r>
        <w:rPr>
          <w:rFonts w:ascii="Arial" w:hAnsi="Arial" w:cs="Arial"/>
          <w:color w:val="252525"/>
          <w:sz w:val="19"/>
          <w:szCs w:val="19"/>
          <w:lang w:val="en"/>
        </w:rPr>
        <w:t>is at the far left on the</w:t>
      </w:r>
      <w:r>
        <w:rPr>
          <w:rStyle w:val="apple-converted-space"/>
          <w:rFonts w:ascii="Arial" w:hAnsi="Arial" w:cs="Arial"/>
          <w:color w:val="252525"/>
          <w:sz w:val="19"/>
          <w:szCs w:val="19"/>
          <w:lang w:val="en"/>
        </w:rPr>
        <w:t> </w:t>
      </w:r>
      <w:hyperlink r:id="rId9309" w:anchor="Geography" w:tooltip="Mars" w:history="1">
        <w:r>
          <w:rPr>
            <w:rStyle w:val="Hyperlink"/>
            <w:rFonts w:ascii="Arial" w:hAnsi="Arial" w:cs="Arial"/>
            <w:color w:val="0B0080"/>
            <w:sz w:val="19"/>
            <w:szCs w:val="19"/>
            <w:lang w:val="en"/>
          </w:rPr>
          <w:t>equator</w:t>
        </w:r>
      </w:hyperlink>
      <w:r>
        <w:rPr>
          <w:rFonts w:ascii="Arial" w:hAnsi="Arial" w:cs="Arial"/>
          <w:color w:val="252525"/>
          <w:sz w:val="19"/>
          <w:szCs w:val="19"/>
          <w:lang w:val="en"/>
        </w:rPr>
        <w:t>. The map images were taken by the</w:t>
      </w:r>
      <w:r>
        <w:rPr>
          <w:rStyle w:val="apple-converted-space"/>
          <w:rFonts w:ascii="Arial" w:hAnsi="Arial" w:cs="Arial"/>
          <w:color w:val="252525"/>
          <w:sz w:val="19"/>
          <w:szCs w:val="19"/>
          <w:lang w:val="en"/>
        </w:rPr>
        <w:t> </w:t>
      </w:r>
      <w:hyperlink r:id="rId9310" w:tooltip="Mars Global Surveyor" w:history="1">
        <w:r>
          <w:rPr>
            <w:rStyle w:val="Hyperlink"/>
            <w:rFonts w:ascii="Arial" w:hAnsi="Arial" w:cs="Arial"/>
            <w:color w:val="0B0080"/>
            <w:sz w:val="19"/>
            <w:szCs w:val="19"/>
            <w:lang w:val="en"/>
          </w:rPr>
          <w:t>Mars Global Surveyor</w:t>
        </w:r>
      </w:hyperlink>
      <w:r>
        <w:rPr>
          <w:rFonts w:ascii="Arial" w:hAnsi="Arial" w:cs="Arial"/>
          <w:color w:val="252525"/>
          <w:sz w:val="19"/>
          <w:szCs w:val="19"/>
          <w:lang w:val="en"/>
        </w:rPr>
        <w:t>.</w:t>
      </w:r>
    </w:p>
    <w:p w:rsidR="00F57791" w:rsidRDefault="00F57791" w:rsidP="00F57791">
      <w:pPr>
        <w:shd w:val="clear" w:color="auto" w:fill="FFFFFF"/>
        <w:spacing w:line="240" w:lineRule="auto"/>
        <w:rPr>
          <w:rFonts w:ascii="Arial" w:hAnsi="Arial" w:cs="Arial"/>
          <w:color w:val="252525"/>
          <w:sz w:val="21"/>
          <w:szCs w:val="21"/>
          <w:lang w:val="en"/>
        </w:rPr>
      </w:pPr>
      <w:hyperlink r:id="rId9311" w:history="1">
        <w:r>
          <w:rPr>
            <w:rStyle w:val="latitude"/>
            <w:rFonts w:ascii="Arial" w:hAnsi="Arial" w:cs="Arial"/>
            <w:b/>
            <w:bCs/>
            <w:color w:val="663366"/>
            <w:sz w:val="14"/>
            <w:szCs w:val="14"/>
            <w:bdr w:val="single" w:sz="6" w:space="0" w:color="151B8D" w:frame="1"/>
            <w:shd w:val="clear" w:color="auto" w:fill="FF0000"/>
            <w:lang w:val="en"/>
          </w:rPr>
          <w:t>0°N</w:t>
        </w:r>
        <w:r>
          <w:rPr>
            <w:rStyle w:val="apple-converted-space"/>
            <w:rFonts w:ascii="Arial" w:hAnsi="Arial" w:cs="Arial"/>
            <w:b/>
            <w:bCs/>
            <w:color w:val="663366"/>
            <w:sz w:val="14"/>
            <w:szCs w:val="14"/>
            <w:bdr w:val="single" w:sz="6" w:space="0" w:color="151B8D" w:frame="1"/>
            <w:shd w:val="clear" w:color="auto" w:fill="FF0000"/>
            <w:lang w:val="en"/>
          </w:rPr>
          <w:t> </w:t>
        </w:r>
        <w:r>
          <w:rPr>
            <w:rStyle w:val="longitude"/>
            <w:rFonts w:ascii="Arial" w:hAnsi="Arial" w:cs="Arial"/>
            <w:b/>
            <w:bCs/>
            <w:color w:val="663366"/>
            <w:sz w:val="14"/>
            <w:szCs w:val="14"/>
            <w:bdr w:val="single" w:sz="6" w:space="0" w:color="151B8D" w:frame="1"/>
            <w:shd w:val="clear" w:color="auto" w:fill="FF0000"/>
            <w:lang w:val="en"/>
          </w:rPr>
          <w:t>180°W</w:t>
        </w:r>
      </w:hyperlink>
    </w:p>
    <w:p w:rsidR="00F57791" w:rsidRDefault="00F57791" w:rsidP="00F57791">
      <w:pPr>
        <w:shd w:val="clear" w:color="auto" w:fill="FFFFFF"/>
        <w:rPr>
          <w:rFonts w:ascii="Arial" w:hAnsi="Arial" w:cs="Arial"/>
          <w:color w:val="252525"/>
          <w:sz w:val="21"/>
          <w:szCs w:val="21"/>
          <w:lang w:val="en"/>
        </w:rPr>
      </w:pPr>
      <w:hyperlink r:id="rId9312" w:history="1">
        <w:r>
          <w:rPr>
            <w:rStyle w:val="latitude"/>
            <w:rFonts w:ascii="Arial" w:hAnsi="Arial" w:cs="Arial"/>
            <w:b/>
            <w:bCs/>
            <w:color w:val="663366"/>
            <w:sz w:val="14"/>
            <w:szCs w:val="14"/>
            <w:bdr w:val="single" w:sz="6" w:space="0" w:color="151B8D" w:frame="1"/>
            <w:shd w:val="clear" w:color="auto" w:fill="FF0000"/>
            <w:lang w:val="en"/>
          </w:rPr>
          <w:t>0°N</w:t>
        </w:r>
        <w:r>
          <w:rPr>
            <w:rStyle w:val="apple-converted-space"/>
            <w:rFonts w:ascii="Arial" w:hAnsi="Arial" w:cs="Arial"/>
            <w:b/>
            <w:bCs/>
            <w:color w:val="663366"/>
            <w:sz w:val="14"/>
            <w:szCs w:val="14"/>
            <w:bdr w:val="single" w:sz="6" w:space="0" w:color="151B8D" w:frame="1"/>
            <w:shd w:val="clear" w:color="auto" w:fill="FF0000"/>
            <w:lang w:val="en"/>
          </w:rPr>
          <w:t> </w:t>
        </w:r>
        <w:r>
          <w:rPr>
            <w:rStyle w:val="longitude"/>
            <w:rFonts w:ascii="Arial" w:hAnsi="Arial" w:cs="Arial"/>
            <w:b/>
            <w:bCs/>
            <w:color w:val="663366"/>
            <w:sz w:val="14"/>
            <w:szCs w:val="14"/>
            <w:bdr w:val="single" w:sz="6" w:space="0" w:color="151B8D" w:frame="1"/>
            <w:shd w:val="clear" w:color="auto" w:fill="FF0000"/>
            <w:lang w:val="en"/>
          </w:rPr>
          <w:t>0°W</w:t>
        </w:r>
      </w:hyperlink>
    </w:p>
    <w:p w:rsidR="00F57791" w:rsidRDefault="00F57791" w:rsidP="00F57791">
      <w:pPr>
        <w:shd w:val="clear" w:color="auto" w:fill="FFFFFF"/>
        <w:rPr>
          <w:rFonts w:ascii="Arial" w:hAnsi="Arial" w:cs="Arial"/>
          <w:color w:val="252525"/>
          <w:sz w:val="21"/>
          <w:szCs w:val="21"/>
          <w:lang w:val="en"/>
        </w:rPr>
      </w:pPr>
      <w:hyperlink r:id="rId9313" w:history="1">
        <w:r>
          <w:rPr>
            <w:rStyle w:val="latitude"/>
            <w:rFonts w:ascii="Arial" w:hAnsi="Arial" w:cs="Arial"/>
            <w:b/>
            <w:bCs/>
            <w:color w:val="663366"/>
            <w:sz w:val="14"/>
            <w:szCs w:val="14"/>
            <w:bdr w:val="single" w:sz="6" w:space="0" w:color="151B8D" w:frame="1"/>
            <w:shd w:val="clear" w:color="auto" w:fill="FF0000"/>
            <w:lang w:val="en"/>
          </w:rPr>
          <w:t>90°N</w:t>
        </w:r>
        <w:r>
          <w:rPr>
            <w:rStyle w:val="apple-converted-space"/>
            <w:rFonts w:ascii="Arial" w:hAnsi="Arial" w:cs="Arial"/>
            <w:b/>
            <w:bCs/>
            <w:color w:val="663366"/>
            <w:sz w:val="14"/>
            <w:szCs w:val="14"/>
            <w:bdr w:val="single" w:sz="6" w:space="0" w:color="151B8D" w:frame="1"/>
            <w:shd w:val="clear" w:color="auto" w:fill="FF0000"/>
            <w:lang w:val="en"/>
          </w:rPr>
          <w:t> </w:t>
        </w:r>
        <w:r>
          <w:rPr>
            <w:rStyle w:val="longitude"/>
            <w:rFonts w:ascii="Arial" w:hAnsi="Arial" w:cs="Arial"/>
            <w:b/>
            <w:bCs/>
            <w:color w:val="663366"/>
            <w:sz w:val="14"/>
            <w:szCs w:val="14"/>
            <w:bdr w:val="single" w:sz="6" w:space="0" w:color="151B8D" w:frame="1"/>
            <w:shd w:val="clear" w:color="auto" w:fill="FF0000"/>
            <w:lang w:val="en"/>
          </w:rPr>
          <w:t>0°W</w:t>
        </w:r>
      </w:hyperlink>
    </w:p>
    <w:p w:rsidR="00F57791" w:rsidRDefault="00F57791" w:rsidP="00F57791">
      <w:pPr>
        <w:shd w:val="clear" w:color="auto" w:fill="FFFFFF"/>
        <w:rPr>
          <w:rFonts w:ascii="Arial" w:hAnsi="Arial" w:cs="Arial"/>
          <w:color w:val="252525"/>
          <w:sz w:val="21"/>
          <w:szCs w:val="21"/>
          <w:lang w:val="en"/>
        </w:rPr>
      </w:pPr>
      <w:hyperlink r:id="rId9314" w:tooltip="Mare Boreum quadrangle" w:history="1">
        <w:r>
          <w:rPr>
            <w:rStyle w:val="Hyperlink"/>
            <w:rFonts w:ascii="Arial" w:hAnsi="Arial" w:cs="Arial"/>
            <w:b/>
            <w:bCs/>
            <w:color w:val="0B0080"/>
            <w:sz w:val="14"/>
            <w:szCs w:val="14"/>
            <w:bdr w:val="single" w:sz="6" w:space="0" w:color="151B8D" w:frame="1"/>
            <w:shd w:val="clear" w:color="auto" w:fill="FFFF00"/>
            <w:lang w:val="en"/>
          </w:rPr>
          <w:t>MC-01</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15" w:tooltip="Mare Boreum quadrangle" w:history="1">
        <w:r>
          <w:rPr>
            <w:rStyle w:val="Hyperlink"/>
            <w:rFonts w:ascii="Arial" w:hAnsi="Arial" w:cs="Arial"/>
            <w:b/>
            <w:bCs/>
            <w:color w:val="0B0080"/>
            <w:sz w:val="12"/>
            <w:szCs w:val="12"/>
            <w:bdr w:val="single" w:sz="6" w:space="0" w:color="151B8D" w:frame="1"/>
            <w:shd w:val="clear" w:color="auto" w:fill="FFFFFF"/>
            <w:lang w:val="en"/>
          </w:rPr>
          <w:t>Mare Boreum</w:t>
        </w:r>
      </w:hyperlink>
    </w:p>
    <w:p w:rsidR="00F57791" w:rsidRDefault="00F57791" w:rsidP="00F57791">
      <w:pPr>
        <w:shd w:val="clear" w:color="auto" w:fill="FFFFFF"/>
        <w:rPr>
          <w:rFonts w:ascii="Arial" w:hAnsi="Arial" w:cs="Arial"/>
          <w:color w:val="252525"/>
          <w:sz w:val="21"/>
          <w:szCs w:val="21"/>
          <w:lang w:val="en"/>
        </w:rPr>
      </w:pPr>
      <w:hyperlink r:id="rId9316" w:tooltip="Diacria quadrangle" w:history="1">
        <w:r>
          <w:rPr>
            <w:rStyle w:val="Hyperlink"/>
            <w:rFonts w:ascii="Arial" w:hAnsi="Arial" w:cs="Arial"/>
            <w:b/>
            <w:bCs/>
            <w:color w:val="0B0080"/>
            <w:sz w:val="14"/>
            <w:szCs w:val="14"/>
            <w:bdr w:val="single" w:sz="6" w:space="0" w:color="151B8D" w:frame="1"/>
            <w:shd w:val="clear" w:color="auto" w:fill="FFFF00"/>
            <w:lang w:val="en"/>
          </w:rPr>
          <w:t>MC-02</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17" w:tooltip="Diacria quadrangle" w:history="1">
        <w:r>
          <w:rPr>
            <w:rStyle w:val="Hyperlink"/>
            <w:rFonts w:ascii="Arial" w:hAnsi="Arial" w:cs="Arial"/>
            <w:b/>
            <w:bCs/>
            <w:color w:val="0B0080"/>
            <w:sz w:val="12"/>
            <w:szCs w:val="12"/>
            <w:bdr w:val="single" w:sz="6" w:space="0" w:color="151B8D" w:frame="1"/>
            <w:shd w:val="clear" w:color="auto" w:fill="FFFFFF"/>
            <w:lang w:val="en"/>
          </w:rPr>
          <w:t>Diacria</w:t>
        </w:r>
      </w:hyperlink>
    </w:p>
    <w:p w:rsidR="00F57791" w:rsidRDefault="00F57791" w:rsidP="00F57791">
      <w:pPr>
        <w:shd w:val="clear" w:color="auto" w:fill="FFFFFF"/>
        <w:rPr>
          <w:rFonts w:ascii="Arial" w:hAnsi="Arial" w:cs="Arial"/>
          <w:color w:val="252525"/>
          <w:sz w:val="21"/>
          <w:szCs w:val="21"/>
          <w:lang w:val="en"/>
        </w:rPr>
      </w:pPr>
      <w:hyperlink r:id="rId9318" w:tooltip="Arcadia quadrangle" w:history="1">
        <w:r>
          <w:rPr>
            <w:rStyle w:val="Hyperlink"/>
            <w:rFonts w:ascii="Arial" w:hAnsi="Arial" w:cs="Arial"/>
            <w:b/>
            <w:bCs/>
            <w:color w:val="0B0080"/>
            <w:sz w:val="14"/>
            <w:szCs w:val="14"/>
            <w:bdr w:val="single" w:sz="6" w:space="0" w:color="151B8D" w:frame="1"/>
            <w:shd w:val="clear" w:color="auto" w:fill="FFFF00"/>
            <w:lang w:val="en"/>
          </w:rPr>
          <w:t>MC-03</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19" w:tooltip="Arcadia quadrangle" w:history="1">
        <w:r>
          <w:rPr>
            <w:rStyle w:val="Hyperlink"/>
            <w:rFonts w:ascii="Arial" w:hAnsi="Arial" w:cs="Arial"/>
            <w:b/>
            <w:bCs/>
            <w:color w:val="0B0080"/>
            <w:sz w:val="12"/>
            <w:szCs w:val="12"/>
            <w:bdr w:val="single" w:sz="6" w:space="0" w:color="151B8D" w:frame="1"/>
            <w:shd w:val="clear" w:color="auto" w:fill="FFFFFF"/>
            <w:lang w:val="en"/>
          </w:rPr>
          <w:t>Arcadia</w:t>
        </w:r>
      </w:hyperlink>
    </w:p>
    <w:p w:rsidR="00F57791" w:rsidRDefault="00F57791" w:rsidP="00F57791">
      <w:pPr>
        <w:shd w:val="clear" w:color="auto" w:fill="FFFFFF"/>
        <w:rPr>
          <w:rFonts w:ascii="Arial" w:hAnsi="Arial" w:cs="Arial"/>
          <w:color w:val="252525"/>
          <w:sz w:val="21"/>
          <w:szCs w:val="21"/>
          <w:lang w:val="en"/>
        </w:rPr>
      </w:pPr>
      <w:hyperlink r:id="rId9320" w:tooltip="Mare Acidalium quadrangle" w:history="1">
        <w:r>
          <w:rPr>
            <w:rStyle w:val="Hyperlink"/>
            <w:rFonts w:ascii="Arial" w:hAnsi="Arial" w:cs="Arial"/>
            <w:b/>
            <w:bCs/>
            <w:color w:val="0B0080"/>
            <w:sz w:val="14"/>
            <w:szCs w:val="14"/>
            <w:bdr w:val="single" w:sz="6" w:space="0" w:color="151B8D" w:frame="1"/>
            <w:shd w:val="clear" w:color="auto" w:fill="FFFF00"/>
            <w:lang w:val="en"/>
          </w:rPr>
          <w:t>MC-04</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21" w:tooltip="Mare Acidalium quadrangle" w:history="1">
        <w:r>
          <w:rPr>
            <w:rStyle w:val="Hyperlink"/>
            <w:rFonts w:ascii="Arial" w:hAnsi="Arial" w:cs="Arial"/>
            <w:b/>
            <w:bCs/>
            <w:color w:val="0B0080"/>
            <w:sz w:val="12"/>
            <w:szCs w:val="12"/>
            <w:bdr w:val="single" w:sz="6" w:space="0" w:color="151B8D" w:frame="1"/>
            <w:shd w:val="clear" w:color="auto" w:fill="FFFFFF"/>
            <w:lang w:val="en"/>
          </w:rPr>
          <w:t>Mare Acidalium</w:t>
        </w:r>
      </w:hyperlink>
    </w:p>
    <w:p w:rsidR="00F57791" w:rsidRDefault="00F57791" w:rsidP="00F57791">
      <w:pPr>
        <w:shd w:val="clear" w:color="auto" w:fill="FFFFFF"/>
        <w:rPr>
          <w:rFonts w:ascii="Arial" w:hAnsi="Arial" w:cs="Arial"/>
          <w:color w:val="252525"/>
          <w:sz w:val="21"/>
          <w:szCs w:val="21"/>
          <w:lang w:val="en"/>
        </w:rPr>
      </w:pPr>
      <w:hyperlink r:id="rId9322" w:tooltip="Ismenius Lacus quadrangle" w:history="1">
        <w:r>
          <w:rPr>
            <w:rStyle w:val="Hyperlink"/>
            <w:rFonts w:ascii="Arial" w:hAnsi="Arial" w:cs="Arial"/>
            <w:b/>
            <w:bCs/>
            <w:color w:val="0B0080"/>
            <w:sz w:val="14"/>
            <w:szCs w:val="14"/>
            <w:bdr w:val="single" w:sz="6" w:space="0" w:color="151B8D" w:frame="1"/>
            <w:shd w:val="clear" w:color="auto" w:fill="FFFF00"/>
            <w:lang w:val="en"/>
          </w:rPr>
          <w:t>MC-05</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23" w:tooltip="Ismenius Lacus quadrangle" w:history="1">
        <w:r>
          <w:rPr>
            <w:rStyle w:val="Hyperlink"/>
            <w:rFonts w:ascii="Arial" w:hAnsi="Arial" w:cs="Arial"/>
            <w:b/>
            <w:bCs/>
            <w:color w:val="0B0080"/>
            <w:sz w:val="12"/>
            <w:szCs w:val="12"/>
            <w:bdr w:val="single" w:sz="6" w:space="0" w:color="151B8D" w:frame="1"/>
            <w:shd w:val="clear" w:color="auto" w:fill="FFFFFF"/>
            <w:lang w:val="en"/>
          </w:rPr>
          <w:t>Ismenius Lacus</w:t>
        </w:r>
      </w:hyperlink>
    </w:p>
    <w:p w:rsidR="00F57791" w:rsidRDefault="00F57791" w:rsidP="00F57791">
      <w:pPr>
        <w:shd w:val="clear" w:color="auto" w:fill="FFFFFF"/>
        <w:rPr>
          <w:rFonts w:ascii="Arial" w:hAnsi="Arial" w:cs="Arial"/>
          <w:color w:val="252525"/>
          <w:sz w:val="21"/>
          <w:szCs w:val="21"/>
          <w:lang w:val="en"/>
        </w:rPr>
      </w:pPr>
      <w:hyperlink r:id="rId9324" w:tooltip="Casius quadrangle" w:history="1">
        <w:r>
          <w:rPr>
            <w:rStyle w:val="Hyperlink"/>
            <w:rFonts w:ascii="Arial" w:hAnsi="Arial" w:cs="Arial"/>
            <w:b/>
            <w:bCs/>
            <w:color w:val="0B0080"/>
            <w:sz w:val="14"/>
            <w:szCs w:val="14"/>
            <w:bdr w:val="single" w:sz="6" w:space="0" w:color="151B8D" w:frame="1"/>
            <w:shd w:val="clear" w:color="auto" w:fill="FFFF00"/>
            <w:lang w:val="en"/>
          </w:rPr>
          <w:t>MC-06</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25" w:tooltip="Casius quadrangle" w:history="1">
        <w:r>
          <w:rPr>
            <w:rStyle w:val="Hyperlink"/>
            <w:rFonts w:ascii="Arial" w:hAnsi="Arial" w:cs="Arial"/>
            <w:b/>
            <w:bCs/>
            <w:color w:val="0B0080"/>
            <w:sz w:val="12"/>
            <w:szCs w:val="12"/>
            <w:bdr w:val="single" w:sz="6" w:space="0" w:color="151B8D" w:frame="1"/>
            <w:shd w:val="clear" w:color="auto" w:fill="FFFFFF"/>
            <w:lang w:val="en"/>
          </w:rPr>
          <w:t>Casius</w:t>
        </w:r>
      </w:hyperlink>
    </w:p>
    <w:p w:rsidR="00F57791" w:rsidRDefault="00F57791" w:rsidP="00F57791">
      <w:pPr>
        <w:shd w:val="clear" w:color="auto" w:fill="FFFFFF"/>
        <w:rPr>
          <w:rFonts w:ascii="Arial" w:hAnsi="Arial" w:cs="Arial"/>
          <w:color w:val="252525"/>
          <w:sz w:val="21"/>
          <w:szCs w:val="21"/>
          <w:lang w:val="en"/>
        </w:rPr>
      </w:pPr>
      <w:hyperlink r:id="rId9326" w:tooltip="Cebrenia quadrangle" w:history="1">
        <w:r>
          <w:rPr>
            <w:rStyle w:val="Hyperlink"/>
            <w:rFonts w:ascii="Arial" w:hAnsi="Arial" w:cs="Arial"/>
            <w:b/>
            <w:bCs/>
            <w:color w:val="0B0080"/>
            <w:sz w:val="14"/>
            <w:szCs w:val="14"/>
            <w:bdr w:val="single" w:sz="6" w:space="0" w:color="151B8D" w:frame="1"/>
            <w:shd w:val="clear" w:color="auto" w:fill="FFFF00"/>
            <w:lang w:val="en"/>
          </w:rPr>
          <w:t>MC-07</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27" w:tooltip="Cebrenia quadrangle" w:history="1">
        <w:r>
          <w:rPr>
            <w:rStyle w:val="Hyperlink"/>
            <w:rFonts w:ascii="Arial" w:hAnsi="Arial" w:cs="Arial"/>
            <w:b/>
            <w:bCs/>
            <w:color w:val="0B0080"/>
            <w:sz w:val="12"/>
            <w:szCs w:val="12"/>
            <w:bdr w:val="single" w:sz="6" w:space="0" w:color="151B8D" w:frame="1"/>
            <w:shd w:val="clear" w:color="auto" w:fill="FFFFFF"/>
            <w:lang w:val="en"/>
          </w:rPr>
          <w:t>Cebrenia</w:t>
        </w:r>
      </w:hyperlink>
    </w:p>
    <w:p w:rsidR="00F57791" w:rsidRDefault="00F57791" w:rsidP="00F57791">
      <w:pPr>
        <w:shd w:val="clear" w:color="auto" w:fill="FFFFFF"/>
        <w:rPr>
          <w:rFonts w:ascii="Arial" w:hAnsi="Arial" w:cs="Arial"/>
          <w:color w:val="252525"/>
          <w:sz w:val="21"/>
          <w:szCs w:val="21"/>
          <w:lang w:val="en"/>
        </w:rPr>
      </w:pPr>
      <w:hyperlink r:id="rId9328" w:tooltip="Amazonis quadrangle" w:history="1">
        <w:r>
          <w:rPr>
            <w:rStyle w:val="Hyperlink"/>
            <w:rFonts w:ascii="Arial" w:hAnsi="Arial" w:cs="Arial"/>
            <w:b/>
            <w:bCs/>
            <w:color w:val="0B0080"/>
            <w:sz w:val="14"/>
            <w:szCs w:val="14"/>
            <w:bdr w:val="single" w:sz="6" w:space="0" w:color="151B8D" w:frame="1"/>
            <w:shd w:val="clear" w:color="auto" w:fill="FFFF00"/>
            <w:lang w:val="en"/>
          </w:rPr>
          <w:t>MC-08</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29" w:tooltip="Amazonis quadrangle" w:history="1">
        <w:r>
          <w:rPr>
            <w:rStyle w:val="Hyperlink"/>
            <w:rFonts w:ascii="Arial" w:hAnsi="Arial" w:cs="Arial"/>
            <w:b/>
            <w:bCs/>
            <w:color w:val="0B0080"/>
            <w:sz w:val="12"/>
            <w:szCs w:val="12"/>
            <w:bdr w:val="single" w:sz="6" w:space="0" w:color="151B8D" w:frame="1"/>
            <w:shd w:val="clear" w:color="auto" w:fill="FFFFFF"/>
            <w:lang w:val="en"/>
          </w:rPr>
          <w:t>Amazonis</w:t>
        </w:r>
      </w:hyperlink>
    </w:p>
    <w:p w:rsidR="00F57791" w:rsidRDefault="00F57791" w:rsidP="00F57791">
      <w:pPr>
        <w:shd w:val="clear" w:color="auto" w:fill="FFFFFF"/>
        <w:rPr>
          <w:rFonts w:ascii="Arial" w:hAnsi="Arial" w:cs="Arial"/>
          <w:color w:val="252525"/>
          <w:sz w:val="21"/>
          <w:szCs w:val="21"/>
          <w:lang w:val="en"/>
        </w:rPr>
      </w:pPr>
      <w:hyperlink r:id="rId9330" w:tooltip="Tharsis quadrangle" w:history="1">
        <w:r>
          <w:rPr>
            <w:rStyle w:val="Hyperlink"/>
            <w:rFonts w:ascii="Arial" w:hAnsi="Arial" w:cs="Arial"/>
            <w:b/>
            <w:bCs/>
            <w:color w:val="0B0080"/>
            <w:sz w:val="14"/>
            <w:szCs w:val="14"/>
            <w:bdr w:val="single" w:sz="6" w:space="0" w:color="151B8D" w:frame="1"/>
            <w:shd w:val="clear" w:color="auto" w:fill="FFFF00"/>
            <w:lang w:val="en"/>
          </w:rPr>
          <w:t>MC-09</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31" w:tooltip="Tharsis quadrangle" w:history="1">
        <w:r>
          <w:rPr>
            <w:rStyle w:val="Hyperlink"/>
            <w:rFonts w:ascii="Arial" w:hAnsi="Arial" w:cs="Arial"/>
            <w:b/>
            <w:bCs/>
            <w:color w:val="0B0080"/>
            <w:sz w:val="12"/>
            <w:szCs w:val="12"/>
            <w:bdr w:val="single" w:sz="6" w:space="0" w:color="151B8D" w:frame="1"/>
            <w:shd w:val="clear" w:color="auto" w:fill="FFFFFF"/>
            <w:lang w:val="en"/>
          </w:rPr>
          <w:t>Tharsis</w:t>
        </w:r>
      </w:hyperlink>
    </w:p>
    <w:p w:rsidR="00F57791" w:rsidRDefault="00F57791" w:rsidP="00F57791">
      <w:pPr>
        <w:shd w:val="clear" w:color="auto" w:fill="FFFFFF"/>
        <w:rPr>
          <w:rFonts w:ascii="Arial" w:hAnsi="Arial" w:cs="Arial"/>
          <w:color w:val="252525"/>
          <w:sz w:val="21"/>
          <w:szCs w:val="21"/>
          <w:lang w:val="en"/>
        </w:rPr>
      </w:pPr>
      <w:hyperlink r:id="rId9332" w:tooltip="Lunae Palus quadrangle" w:history="1">
        <w:r>
          <w:rPr>
            <w:rStyle w:val="Hyperlink"/>
            <w:rFonts w:ascii="Arial" w:hAnsi="Arial" w:cs="Arial"/>
            <w:b/>
            <w:bCs/>
            <w:color w:val="0B0080"/>
            <w:sz w:val="14"/>
            <w:szCs w:val="14"/>
            <w:bdr w:val="single" w:sz="6" w:space="0" w:color="151B8D" w:frame="1"/>
            <w:shd w:val="clear" w:color="auto" w:fill="FFFF00"/>
            <w:lang w:val="en"/>
          </w:rPr>
          <w:t>MC-10</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33" w:tooltip="Lunae Palus quadrangle" w:history="1">
        <w:r>
          <w:rPr>
            <w:rStyle w:val="Hyperlink"/>
            <w:rFonts w:ascii="Arial" w:hAnsi="Arial" w:cs="Arial"/>
            <w:b/>
            <w:bCs/>
            <w:color w:val="0B0080"/>
            <w:sz w:val="12"/>
            <w:szCs w:val="12"/>
            <w:bdr w:val="single" w:sz="6" w:space="0" w:color="151B8D" w:frame="1"/>
            <w:shd w:val="clear" w:color="auto" w:fill="FFFFFF"/>
            <w:lang w:val="en"/>
          </w:rPr>
          <w:t>Lunae Palus</w:t>
        </w:r>
      </w:hyperlink>
    </w:p>
    <w:p w:rsidR="00F57791" w:rsidRDefault="00F57791" w:rsidP="00F57791">
      <w:pPr>
        <w:shd w:val="clear" w:color="auto" w:fill="FFFFFF"/>
        <w:rPr>
          <w:rFonts w:ascii="Arial" w:hAnsi="Arial" w:cs="Arial"/>
          <w:color w:val="252525"/>
          <w:sz w:val="21"/>
          <w:szCs w:val="21"/>
          <w:lang w:val="en"/>
        </w:rPr>
      </w:pPr>
      <w:hyperlink r:id="rId9334" w:tooltip="Oxia Palus quadrangle" w:history="1">
        <w:r>
          <w:rPr>
            <w:rStyle w:val="Hyperlink"/>
            <w:rFonts w:ascii="Arial" w:hAnsi="Arial" w:cs="Arial"/>
            <w:b/>
            <w:bCs/>
            <w:color w:val="0B0080"/>
            <w:sz w:val="14"/>
            <w:szCs w:val="14"/>
            <w:bdr w:val="single" w:sz="6" w:space="0" w:color="151B8D" w:frame="1"/>
            <w:shd w:val="clear" w:color="auto" w:fill="FFFF00"/>
            <w:lang w:val="en"/>
          </w:rPr>
          <w:t>MC-11</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35" w:tooltip="Oxia Palus quadrangle" w:history="1">
        <w:r>
          <w:rPr>
            <w:rStyle w:val="Hyperlink"/>
            <w:rFonts w:ascii="Arial" w:hAnsi="Arial" w:cs="Arial"/>
            <w:b/>
            <w:bCs/>
            <w:color w:val="0B0080"/>
            <w:sz w:val="12"/>
            <w:szCs w:val="12"/>
            <w:bdr w:val="single" w:sz="6" w:space="0" w:color="151B8D" w:frame="1"/>
            <w:shd w:val="clear" w:color="auto" w:fill="FFFFFF"/>
            <w:lang w:val="en"/>
          </w:rPr>
          <w:t>Oxia Palus</w:t>
        </w:r>
      </w:hyperlink>
    </w:p>
    <w:p w:rsidR="00F57791" w:rsidRDefault="00F57791" w:rsidP="00F57791">
      <w:pPr>
        <w:shd w:val="clear" w:color="auto" w:fill="FFFFFF"/>
        <w:rPr>
          <w:rFonts w:ascii="Arial" w:hAnsi="Arial" w:cs="Arial"/>
          <w:color w:val="252525"/>
          <w:sz w:val="21"/>
          <w:szCs w:val="21"/>
          <w:lang w:val="en"/>
        </w:rPr>
      </w:pPr>
      <w:hyperlink r:id="rId9336" w:tooltip="Arabia quadrangle" w:history="1">
        <w:r>
          <w:rPr>
            <w:rStyle w:val="Hyperlink"/>
            <w:rFonts w:ascii="Arial" w:hAnsi="Arial" w:cs="Arial"/>
            <w:b/>
            <w:bCs/>
            <w:color w:val="0B0080"/>
            <w:sz w:val="14"/>
            <w:szCs w:val="14"/>
            <w:bdr w:val="single" w:sz="6" w:space="0" w:color="151B8D" w:frame="1"/>
            <w:shd w:val="clear" w:color="auto" w:fill="FFFF00"/>
            <w:lang w:val="en"/>
          </w:rPr>
          <w:t>MC-12</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37" w:tooltip="Arabia quadrangle" w:history="1">
        <w:r>
          <w:rPr>
            <w:rStyle w:val="Hyperlink"/>
            <w:rFonts w:ascii="Arial" w:hAnsi="Arial" w:cs="Arial"/>
            <w:b/>
            <w:bCs/>
            <w:color w:val="0B0080"/>
            <w:sz w:val="12"/>
            <w:szCs w:val="12"/>
            <w:bdr w:val="single" w:sz="6" w:space="0" w:color="151B8D" w:frame="1"/>
            <w:shd w:val="clear" w:color="auto" w:fill="FFFFFF"/>
            <w:lang w:val="en"/>
          </w:rPr>
          <w:t>Arabia</w:t>
        </w:r>
      </w:hyperlink>
    </w:p>
    <w:p w:rsidR="00F57791" w:rsidRDefault="00F57791" w:rsidP="00F57791">
      <w:pPr>
        <w:shd w:val="clear" w:color="auto" w:fill="FFFFFF"/>
        <w:rPr>
          <w:rFonts w:ascii="Arial" w:hAnsi="Arial" w:cs="Arial"/>
          <w:color w:val="252525"/>
          <w:sz w:val="21"/>
          <w:szCs w:val="21"/>
          <w:lang w:val="en"/>
        </w:rPr>
      </w:pPr>
      <w:hyperlink r:id="rId9338" w:tooltip="Syrtis Major quadrangle" w:history="1">
        <w:r>
          <w:rPr>
            <w:rStyle w:val="Hyperlink"/>
            <w:rFonts w:ascii="Arial" w:hAnsi="Arial" w:cs="Arial"/>
            <w:b/>
            <w:bCs/>
            <w:color w:val="0B0080"/>
            <w:sz w:val="14"/>
            <w:szCs w:val="14"/>
            <w:bdr w:val="single" w:sz="6" w:space="0" w:color="151B8D" w:frame="1"/>
            <w:shd w:val="clear" w:color="auto" w:fill="FFFF00"/>
            <w:lang w:val="en"/>
          </w:rPr>
          <w:t>MC-13</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39" w:tooltip="Syrtis Major quadrangle" w:history="1">
        <w:r>
          <w:rPr>
            <w:rStyle w:val="Hyperlink"/>
            <w:rFonts w:ascii="Arial" w:hAnsi="Arial" w:cs="Arial"/>
            <w:b/>
            <w:bCs/>
            <w:color w:val="0B0080"/>
            <w:sz w:val="12"/>
            <w:szCs w:val="12"/>
            <w:bdr w:val="single" w:sz="6" w:space="0" w:color="151B8D" w:frame="1"/>
            <w:shd w:val="clear" w:color="auto" w:fill="FFFFFF"/>
            <w:lang w:val="en"/>
          </w:rPr>
          <w:t>Syrtis Major</w:t>
        </w:r>
      </w:hyperlink>
    </w:p>
    <w:p w:rsidR="00F57791" w:rsidRDefault="00F57791" w:rsidP="00F57791">
      <w:pPr>
        <w:shd w:val="clear" w:color="auto" w:fill="FFFFFF"/>
        <w:rPr>
          <w:rFonts w:ascii="Arial" w:hAnsi="Arial" w:cs="Arial"/>
          <w:color w:val="252525"/>
          <w:sz w:val="21"/>
          <w:szCs w:val="21"/>
          <w:lang w:val="en"/>
        </w:rPr>
      </w:pPr>
      <w:hyperlink r:id="rId9340" w:tooltip="Amenthes quadrangle" w:history="1">
        <w:r>
          <w:rPr>
            <w:rStyle w:val="Hyperlink"/>
            <w:rFonts w:ascii="Arial" w:hAnsi="Arial" w:cs="Arial"/>
            <w:b/>
            <w:bCs/>
            <w:color w:val="0B0080"/>
            <w:sz w:val="14"/>
            <w:szCs w:val="14"/>
            <w:bdr w:val="single" w:sz="6" w:space="0" w:color="151B8D" w:frame="1"/>
            <w:shd w:val="clear" w:color="auto" w:fill="FFFF00"/>
            <w:lang w:val="en"/>
          </w:rPr>
          <w:t>MC-14</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41" w:tooltip="Amenthes quadrangle" w:history="1">
        <w:r>
          <w:rPr>
            <w:rStyle w:val="Hyperlink"/>
            <w:rFonts w:ascii="Arial" w:hAnsi="Arial" w:cs="Arial"/>
            <w:b/>
            <w:bCs/>
            <w:color w:val="0B0080"/>
            <w:sz w:val="12"/>
            <w:szCs w:val="12"/>
            <w:bdr w:val="single" w:sz="6" w:space="0" w:color="151B8D" w:frame="1"/>
            <w:shd w:val="clear" w:color="auto" w:fill="FFFFFF"/>
            <w:lang w:val="en"/>
          </w:rPr>
          <w:t>Amenthes</w:t>
        </w:r>
      </w:hyperlink>
    </w:p>
    <w:p w:rsidR="00F57791" w:rsidRDefault="00F57791" w:rsidP="00F57791">
      <w:pPr>
        <w:shd w:val="clear" w:color="auto" w:fill="FFFFFF"/>
        <w:rPr>
          <w:rFonts w:ascii="Arial" w:hAnsi="Arial" w:cs="Arial"/>
          <w:color w:val="252525"/>
          <w:sz w:val="21"/>
          <w:szCs w:val="21"/>
          <w:lang w:val="en"/>
        </w:rPr>
      </w:pPr>
      <w:hyperlink r:id="rId9342" w:tooltip="Elysium quadrangle" w:history="1">
        <w:r>
          <w:rPr>
            <w:rStyle w:val="Hyperlink"/>
            <w:rFonts w:ascii="Arial" w:hAnsi="Arial" w:cs="Arial"/>
            <w:b/>
            <w:bCs/>
            <w:color w:val="0B0080"/>
            <w:sz w:val="14"/>
            <w:szCs w:val="14"/>
            <w:bdr w:val="single" w:sz="6" w:space="0" w:color="151B8D" w:frame="1"/>
            <w:shd w:val="clear" w:color="auto" w:fill="FFFF00"/>
            <w:lang w:val="en"/>
          </w:rPr>
          <w:t>MC-15</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43" w:tooltip="Elysium quadrangle" w:history="1">
        <w:r>
          <w:rPr>
            <w:rStyle w:val="Hyperlink"/>
            <w:rFonts w:ascii="Arial" w:hAnsi="Arial" w:cs="Arial"/>
            <w:b/>
            <w:bCs/>
            <w:color w:val="0B0080"/>
            <w:sz w:val="12"/>
            <w:szCs w:val="12"/>
            <w:bdr w:val="single" w:sz="6" w:space="0" w:color="151B8D" w:frame="1"/>
            <w:shd w:val="clear" w:color="auto" w:fill="FFFFFF"/>
            <w:lang w:val="en"/>
          </w:rPr>
          <w:t>Elysium</w:t>
        </w:r>
      </w:hyperlink>
    </w:p>
    <w:p w:rsidR="00F57791" w:rsidRDefault="00F57791" w:rsidP="00F57791">
      <w:pPr>
        <w:shd w:val="clear" w:color="auto" w:fill="FFFFFF"/>
        <w:rPr>
          <w:rFonts w:ascii="Arial" w:hAnsi="Arial" w:cs="Arial"/>
          <w:color w:val="252525"/>
          <w:sz w:val="21"/>
          <w:szCs w:val="21"/>
          <w:lang w:val="en"/>
        </w:rPr>
      </w:pPr>
      <w:hyperlink r:id="rId9344" w:tooltip="Memnonia quadrangle" w:history="1">
        <w:r>
          <w:rPr>
            <w:rStyle w:val="Hyperlink"/>
            <w:rFonts w:ascii="Arial" w:hAnsi="Arial" w:cs="Arial"/>
            <w:b/>
            <w:bCs/>
            <w:color w:val="0B0080"/>
            <w:sz w:val="14"/>
            <w:szCs w:val="14"/>
            <w:bdr w:val="single" w:sz="6" w:space="0" w:color="151B8D" w:frame="1"/>
            <w:shd w:val="clear" w:color="auto" w:fill="FFFF00"/>
            <w:lang w:val="en"/>
          </w:rPr>
          <w:t>MC-16</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45" w:tooltip="Memnonia quadrangle" w:history="1">
        <w:r>
          <w:rPr>
            <w:rStyle w:val="Hyperlink"/>
            <w:rFonts w:ascii="Arial" w:hAnsi="Arial" w:cs="Arial"/>
            <w:b/>
            <w:bCs/>
            <w:color w:val="0B0080"/>
            <w:sz w:val="12"/>
            <w:szCs w:val="12"/>
            <w:bdr w:val="single" w:sz="6" w:space="0" w:color="151B8D" w:frame="1"/>
            <w:shd w:val="clear" w:color="auto" w:fill="FFFFFF"/>
            <w:lang w:val="en"/>
          </w:rPr>
          <w:t>Memnonia</w:t>
        </w:r>
      </w:hyperlink>
    </w:p>
    <w:p w:rsidR="00F57791" w:rsidRDefault="00F57791" w:rsidP="00F57791">
      <w:pPr>
        <w:shd w:val="clear" w:color="auto" w:fill="FFFFFF"/>
        <w:rPr>
          <w:rFonts w:ascii="Arial" w:hAnsi="Arial" w:cs="Arial"/>
          <w:color w:val="252525"/>
          <w:sz w:val="21"/>
          <w:szCs w:val="21"/>
          <w:lang w:val="en"/>
        </w:rPr>
      </w:pPr>
      <w:hyperlink r:id="rId9346" w:tooltip="Phoenicis Lacus quadrangle" w:history="1">
        <w:r>
          <w:rPr>
            <w:rStyle w:val="Hyperlink"/>
            <w:rFonts w:ascii="Arial" w:hAnsi="Arial" w:cs="Arial"/>
            <w:b/>
            <w:bCs/>
            <w:color w:val="0B0080"/>
            <w:sz w:val="14"/>
            <w:szCs w:val="14"/>
            <w:bdr w:val="single" w:sz="6" w:space="0" w:color="151B8D" w:frame="1"/>
            <w:shd w:val="clear" w:color="auto" w:fill="FFFF00"/>
            <w:lang w:val="en"/>
          </w:rPr>
          <w:t>MC-17</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47" w:tooltip="Phoenicis Lacus quadrangle" w:history="1">
        <w:r>
          <w:rPr>
            <w:rStyle w:val="Hyperlink"/>
            <w:rFonts w:ascii="Arial" w:hAnsi="Arial" w:cs="Arial"/>
            <w:b/>
            <w:bCs/>
            <w:color w:val="0B0080"/>
            <w:sz w:val="12"/>
            <w:szCs w:val="12"/>
            <w:bdr w:val="single" w:sz="6" w:space="0" w:color="151B8D" w:frame="1"/>
            <w:shd w:val="clear" w:color="auto" w:fill="FFFFFF"/>
            <w:lang w:val="en"/>
          </w:rPr>
          <w:t>Phoenicis</w:t>
        </w:r>
      </w:hyperlink>
    </w:p>
    <w:p w:rsidR="00F57791" w:rsidRDefault="00F57791" w:rsidP="00F57791">
      <w:pPr>
        <w:shd w:val="clear" w:color="auto" w:fill="FFFFFF"/>
        <w:rPr>
          <w:rFonts w:ascii="Arial" w:hAnsi="Arial" w:cs="Arial"/>
          <w:color w:val="252525"/>
          <w:sz w:val="21"/>
          <w:szCs w:val="21"/>
          <w:lang w:val="en"/>
        </w:rPr>
      </w:pPr>
      <w:hyperlink r:id="rId9348" w:tooltip="Coprates quadrangle" w:history="1">
        <w:r>
          <w:rPr>
            <w:rStyle w:val="Hyperlink"/>
            <w:rFonts w:ascii="Arial" w:hAnsi="Arial" w:cs="Arial"/>
            <w:b/>
            <w:bCs/>
            <w:color w:val="0B0080"/>
            <w:sz w:val="14"/>
            <w:szCs w:val="14"/>
            <w:bdr w:val="single" w:sz="6" w:space="0" w:color="151B8D" w:frame="1"/>
            <w:shd w:val="clear" w:color="auto" w:fill="FFFF00"/>
            <w:lang w:val="en"/>
          </w:rPr>
          <w:t>MC-18</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49" w:tooltip="Coprates quadrangle" w:history="1">
        <w:r>
          <w:rPr>
            <w:rStyle w:val="Hyperlink"/>
            <w:rFonts w:ascii="Arial" w:hAnsi="Arial" w:cs="Arial"/>
            <w:b/>
            <w:bCs/>
            <w:color w:val="0B0080"/>
            <w:sz w:val="12"/>
            <w:szCs w:val="12"/>
            <w:bdr w:val="single" w:sz="6" w:space="0" w:color="151B8D" w:frame="1"/>
            <w:shd w:val="clear" w:color="auto" w:fill="FFFFFF"/>
            <w:lang w:val="en"/>
          </w:rPr>
          <w:t>Coprates</w:t>
        </w:r>
      </w:hyperlink>
    </w:p>
    <w:p w:rsidR="00F57791" w:rsidRDefault="00F57791" w:rsidP="00F57791">
      <w:pPr>
        <w:shd w:val="clear" w:color="auto" w:fill="FFFFFF"/>
        <w:rPr>
          <w:rFonts w:ascii="Arial" w:hAnsi="Arial" w:cs="Arial"/>
          <w:color w:val="252525"/>
          <w:sz w:val="21"/>
          <w:szCs w:val="21"/>
          <w:lang w:val="en"/>
        </w:rPr>
      </w:pPr>
      <w:hyperlink r:id="rId9350" w:tooltip="Margaritifer Sinus quadrangle" w:history="1">
        <w:r>
          <w:rPr>
            <w:rStyle w:val="Hyperlink"/>
            <w:rFonts w:ascii="Arial" w:hAnsi="Arial" w:cs="Arial"/>
            <w:b/>
            <w:bCs/>
            <w:color w:val="0B0080"/>
            <w:sz w:val="14"/>
            <w:szCs w:val="14"/>
            <w:bdr w:val="single" w:sz="6" w:space="0" w:color="151B8D" w:frame="1"/>
            <w:shd w:val="clear" w:color="auto" w:fill="FFFF00"/>
            <w:lang w:val="en"/>
          </w:rPr>
          <w:t>MC-19</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51" w:tooltip="Margaritifer Sinus quadrangle" w:history="1">
        <w:r>
          <w:rPr>
            <w:rStyle w:val="Hyperlink"/>
            <w:rFonts w:ascii="Arial" w:hAnsi="Arial" w:cs="Arial"/>
            <w:b/>
            <w:bCs/>
            <w:color w:val="0B0080"/>
            <w:sz w:val="12"/>
            <w:szCs w:val="12"/>
            <w:bdr w:val="single" w:sz="6" w:space="0" w:color="151B8D" w:frame="1"/>
            <w:shd w:val="clear" w:color="auto" w:fill="FFFFFF"/>
            <w:lang w:val="en"/>
          </w:rPr>
          <w:t>Margaritifer</w:t>
        </w:r>
      </w:hyperlink>
    </w:p>
    <w:p w:rsidR="00F57791" w:rsidRDefault="00F57791" w:rsidP="00F57791">
      <w:pPr>
        <w:shd w:val="clear" w:color="auto" w:fill="FFFFFF"/>
        <w:rPr>
          <w:rFonts w:ascii="Arial" w:hAnsi="Arial" w:cs="Arial"/>
          <w:color w:val="252525"/>
          <w:sz w:val="21"/>
          <w:szCs w:val="21"/>
          <w:lang w:val="en"/>
        </w:rPr>
      </w:pPr>
      <w:hyperlink r:id="rId9352" w:tooltip="Sinus Sabaeus quadrangle" w:history="1">
        <w:r>
          <w:rPr>
            <w:rStyle w:val="Hyperlink"/>
            <w:rFonts w:ascii="Arial" w:hAnsi="Arial" w:cs="Arial"/>
            <w:b/>
            <w:bCs/>
            <w:color w:val="0B0080"/>
            <w:sz w:val="14"/>
            <w:szCs w:val="14"/>
            <w:bdr w:val="single" w:sz="6" w:space="0" w:color="151B8D" w:frame="1"/>
            <w:shd w:val="clear" w:color="auto" w:fill="FFFF00"/>
            <w:lang w:val="en"/>
          </w:rPr>
          <w:t>MC-20</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53" w:tooltip="Sinus Sabaeus quadrangle" w:history="1">
        <w:r>
          <w:rPr>
            <w:rStyle w:val="Hyperlink"/>
            <w:rFonts w:ascii="Arial" w:hAnsi="Arial" w:cs="Arial"/>
            <w:b/>
            <w:bCs/>
            <w:color w:val="0B0080"/>
            <w:sz w:val="12"/>
            <w:szCs w:val="12"/>
            <w:bdr w:val="single" w:sz="6" w:space="0" w:color="151B8D" w:frame="1"/>
            <w:shd w:val="clear" w:color="auto" w:fill="FFFFFF"/>
            <w:lang w:val="en"/>
          </w:rPr>
          <w:t>Sabaeus</w:t>
        </w:r>
      </w:hyperlink>
    </w:p>
    <w:p w:rsidR="00F57791" w:rsidRDefault="00F57791" w:rsidP="00F57791">
      <w:pPr>
        <w:shd w:val="clear" w:color="auto" w:fill="FFFFFF"/>
        <w:rPr>
          <w:rFonts w:ascii="Arial" w:hAnsi="Arial" w:cs="Arial"/>
          <w:color w:val="252525"/>
          <w:sz w:val="21"/>
          <w:szCs w:val="21"/>
          <w:lang w:val="en"/>
        </w:rPr>
      </w:pPr>
      <w:hyperlink r:id="rId9354" w:tooltip="Iapygia quadrangle" w:history="1">
        <w:r>
          <w:rPr>
            <w:rStyle w:val="Hyperlink"/>
            <w:rFonts w:ascii="Arial" w:hAnsi="Arial" w:cs="Arial"/>
            <w:b/>
            <w:bCs/>
            <w:color w:val="0B0080"/>
            <w:sz w:val="14"/>
            <w:szCs w:val="14"/>
            <w:bdr w:val="single" w:sz="6" w:space="0" w:color="151B8D" w:frame="1"/>
            <w:shd w:val="clear" w:color="auto" w:fill="FFFF00"/>
            <w:lang w:val="en"/>
          </w:rPr>
          <w:t>MC-21</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55" w:tooltip="Iapygia quadrangle" w:history="1">
        <w:r>
          <w:rPr>
            <w:rStyle w:val="Hyperlink"/>
            <w:rFonts w:ascii="Arial" w:hAnsi="Arial" w:cs="Arial"/>
            <w:b/>
            <w:bCs/>
            <w:color w:val="0B0080"/>
            <w:sz w:val="12"/>
            <w:szCs w:val="12"/>
            <w:bdr w:val="single" w:sz="6" w:space="0" w:color="151B8D" w:frame="1"/>
            <w:shd w:val="clear" w:color="auto" w:fill="FFFFFF"/>
            <w:lang w:val="en"/>
          </w:rPr>
          <w:t>Iapygia</w:t>
        </w:r>
      </w:hyperlink>
    </w:p>
    <w:p w:rsidR="00F57791" w:rsidRDefault="00F57791" w:rsidP="00F57791">
      <w:pPr>
        <w:shd w:val="clear" w:color="auto" w:fill="FFFFFF"/>
        <w:rPr>
          <w:rFonts w:ascii="Arial" w:hAnsi="Arial" w:cs="Arial"/>
          <w:color w:val="252525"/>
          <w:sz w:val="21"/>
          <w:szCs w:val="21"/>
          <w:lang w:val="en"/>
        </w:rPr>
      </w:pPr>
      <w:hyperlink r:id="rId9356" w:tooltip="Mare Tyrrhenum quadrangle" w:history="1">
        <w:r>
          <w:rPr>
            <w:rStyle w:val="Hyperlink"/>
            <w:rFonts w:ascii="Arial" w:hAnsi="Arial" w:cs="Arial"/>
            <w:b/>
            <w:bCs/>
            <w:color w:val="0B0080"/>
            <w:sz w:val="14"/>
            <w:szCs w:val="14"/>
            <w:bdr w:val="single" w:sz="6" w:space="0" w:color="151B8D" w:frame="1"/>
            <w:shd w:val="clear" w:color="auto" w:fill="FFFF00"/>
            <w:lang w:val="en"/>
          </w:rPr>
          <w:t>MC-22</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57" w:tooltip="Mare Tyrrhenum quadrangle" w:history="1">
        <w:r>
          <w:rPr>
            <w:rStyle w:val="Hyperlink"/>
            <w:rFonts w:ascii="Arial" w:hAnsi="Arial" w:cs="Arial"/>
            <w:b/>
            <w:bCs/>
            <w:color w:val="0B0080"/>
            <w:sz w:val="12"/>
            <w:szCs w:val="12"/>
            <w:bdr w:val="single" w:sz="6" w:space="0" w:color="151B8D" w:frame="1"/>
            <w:shd w:val="clear" w:color="auto" w:fill="FFFFFF"/>
            <w:lang w:val="en"/>
          </w:rPr>
          <w:t>Tyrrhenum</w:t>
        </w:r>
      </w:hyperlink>
    </w:p>
    <w:p w:rsidR="00F57791" w:rsidRDefault="00F57791" w:rsidP="00F57791">
      <w:pPr>
        <w:shd w:val="clear" w:color="auto" w:fill="FFFFFF"/>
        <w:rPr>
          <w:rFonts w:ascii="Arial" w:hAnsi="Arial" w:cs="Arial"/>
          <w:color w:val="252525"/>
          <w:sz w:val="21"/>
          <w:szCs w:val="21"/>
          <w:lang w:val="en"/>
        </w:rPr>
      </w:pPr>
      <w:hyperlink r:id="rId9358" w:tooltip="Aeolis quadrangle" w:history="1">
        <w:r>
          <w:rPr>
            <w:rStyle w:val="Hyperlink"/>
            <w:rFonts w:ascii="Arial" w:hAnsi="Arial" w:cs="Arial"/>
            <w:b/>
            <w:bCs/>
            <w:color w:val="0B0080"/>
            <w:sz w:val="14"/>
            <w:szCs w:val="14"/>
            <w:bdr w:val="single" w:sz="6" w:space="0" w:color="151B8D" w:frame="1"/>
            <w:shd w:val="clear" w:color="auto" w:fill="FFFF00"/>
            <w:lang w:val="en"/>
          </w:rPr>
          <w:t>MC-23</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59" w:tooltip="Aeolis quadrangle" w:history="1">
        <w:r>
          <w:rPr>
            <w:rStyle w:val="Hyperlink"/>
            <w:rFonts w:ascii="Arial" w:hAnsi="Arial" w:cs="Arial"/>
            <w:b/>
            <w:bCs/>
            <w:color w:val="0B0080"/>
            <w:sz w:val="12"/>
            <w:szCs w:val="12"/>
            <w:bdr w:val="single" w:sz="6" w:space="0" w:color="151B8D" w:frame="1"/>
            <w:shd w:val="clear" w:color="auto" w:fill="FFFFFF"/>
            <w:lang w:val="en"/>
          </w:rPr>
          <w:t>Aeolis</w:t>
        </w:r>
      </w:hyperlink>
    </w:p>
    <w:p w:rsidR="00F57791" w:rsidRDefault="00F57791" w:rsidP="00F57791">
      <w:pPr>
        <w:shd w:val="clear" w:color="auto" w:fill="FFFFFF"/>
        <w:rPr>
          <w:rFonts w:ascii="Arial" w:hAnsi="Arial" w:cs="Arial"/>
          <w:color w:val="252525"/>
          <w:sz w:val="21"/>
          <w:szCs w:val="21"/>
          <w:lang w:val="en"/>
        </w:rPr>
      </w:pPr>
      <w:hyperlink r:id="rId9360" w:tooltip="Phaethontis quadrangle" w:history="1">
        <w:r>
          <w:rPr>
            <w:rStyle w:val="Hyperlink"/>
            <w:rFonts w:ascii="Arial" w:hAnsi="Arial" w:cs="Arial"/>
            <w:b/>
            <w:bCs/>
            <w:color w:val="0B0080"/>
            <w:sz w:val="14"/>
            <w:szCs w:val="14"/>
            <w:bdr w:val="single" w:sz="6" w:space="0" w:color="151B8D" w:frame="1"/>
            <w:shd w:val="clear" w:color="auto" w:fill="FFFF00"/>
            <w:lang w:val="en"/>
          </w:rPr>
          <w:t>MC-24</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61" w:tooltip="Phaethontis quadrangle" w:history="1">
        <w:r>
          <w:rPr>
            <w:rStyle w:val="Hyperlink"/>
            <w:rFonts w:ascii="Arial" w:hAnsi="Arial" w:cs="Arial"/>
            <w:b/>
            <w:bCs/>
            <w:color w:val="0B0080"/>
            <w:sz w:val="12"/>
            <w:szCs w:val="12"/>
            <w:bdr w:val="single" w:sz="6" w:space="0" w:color="151B8D" w:frame="1"/>
            <w:shd w:val="clear" w:color="auto" w:fill="FFFFFF"/>
            <w:lang w:val="en"/>
          </w:rPr>
          <w:t>Phaethontis</w:t>
        </w:r>
      </w:hyperlink>
    </w:p>
    <w:p w:rsidR="00F57791" w:rsidRDefault="00F57791" w:rsidP="00F57791">
      <w:pPr>
        <w:shd w:val="clear" w:color="auto" w:fill="FFFFFF"/>
        <w:rPr>
          <w:rFonts w:ascii="Arial" w:hAnsi="Arial" w:cs="Arial"/>
          <w:color w:val="252525"/>
          <w:sz w:val="21"/>
          <w:szCs w:val="21"/>
          <w:lang w:val="en"/>
        </w:rPr>
      </w:pPr>
      <w:hyperlink r:id="rId9362" w:tooltip="Thaumasia quadrangle" w:history="1">
        <w:r>
          <w:rPr>
            <w:rStyle w:val="Hyperlink"/>
            <w:rFonts w:ascii="Arial" w:hAnsi="Arial" w:cs="Arial"/>
            <w:b/>
            <w:bCs/>
            <w:color w:val="0B0080"/>
            <w:sz w:val="14"/>
            <w:szCs w:val="14"/>
            <w:bdr w:val="single" w:sz="6" w:space="0" w:color="151B8D" w:frame="1"/>
            <w:shd w:val="clear" w:color="auto" w:fill="FFFF00"/>
            <w:lang w:val="en"/>
          </w:rPr>
          <w:t>MC-25</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63" w:tooltip="Thaumasia quadrangle" w:history="1">
        <w:r>
          <w:rPr>
            <w:rStyle w:val="Hyperlink"/>
            <w:rFonts w:ascii="Arial" w:hAnsi="Arial" w:cs="Arial"/>
            <w:b/>
            <w:bCs/>
            <w:color w:val="0B0080"/>
            <w:sz w:val="12"/>
            <w:szCs w:val="12"/>
            <w:bdr w:val="single" w:sz="6" w:space="0" w:color="151B8D" w:frame="1"/>
            <w:shd w:val="clear" w:color="auto" w:fill="FFFFFF"/>
            <w:lang w:val="en"/>
          </w:rPr>
          <w:t>Thaumasia</w:t>
        </w:r>
      </w:hyperlink>
    </w:p>
    <w:p w:rsidR="00F57791" w:rsidRDefault="00F57791" w:rsidP="00F57791">
      <w:pPr>
        <w:shd w:val="clear" w:color="auto" w:fill="FFFFFF"/>
        <w:rPr>
          <w:rFonts w:ascii="Arial" w:hAnsi="Arial" w:cs="Arial"/>
          <w:color w:val="252525"/>
          <w:sz w:val="21"/>
          <w:szCs w:val="21"/>
          <w:lang w:val="en"/>
        </w:rPr>
      </w:pPr>
      <w:hyperlink r:id="rId9364" w:tooltip="Argyre quadrangle" w:history="1">
        <w:r>
          <w:rPr>
            <w:rStyle w:val="Hyperlink"/>
            <w:rFonts w:ascii="Arial" w:hAnsi="Arial" w:cs="Arial"/>
            <w:b/>
            <w:bCs/>
            <w:color w:val="0B0080"/>
            <w:sz w:val="14"/>
            <w:szCs w:val="14"/>
            <w:bdr w:val="single" w:sz="6" w:space="0" w:color="151B8D" w:frame="1"/>
            <w:shd w:val="clear" w:color="auto" w:fill="FFFF00"/>
            <w:lang w:val="en"/>
          </w:rPr>
          <w:t>MC-26</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65" w:tooltip="Argyre quadrangle" w:history="1">
        <w:r>
          <w:rPr>
            <w:rStyle w:val="Hyperlink"/>
            <w:rFonts w:ascii="Arial" w:hAnsi="Arial" w:cs="Arial"/>
            <w:b/>
            <w:bCs/>
            <w:color w:val="0B0080"/>
            <w:sz w:val="12"/>
            <w:szCs w:val="12"/>
            <w:bdr w:val="single" w:sz="6" w:space="0" w:color="151B8D" w:frame="1"/>
            <w:shd w:val="clear" w:color="auto" w:fill="FFFFFF"/>
            <w:lang w:val="en"/>
          </w:rPr>
          <w:t>Argyre</w:t>
        </w:r>
      </w:hyperlink>
    </w:p>
    <w:p w:rsidR="00F57791" w:rsidRDefault="00F57791" w:rsidP="00F57791">
      <w:pPr>
        <w:shd w:val="clear" w:color="auto" w:fill="FFFFFF"/>
        <w:rPr>
          <w:rFonts w:ascii="Arial" w:hAnsi="Arial" w:cs="Arial"/>
          <w:color w:val="252525"/>
          <w:sz w:val="21"/>
          <w:szCs w:val="21"/>
          <w:lang w:val="en"/>
        </w:rPr>
      </w:pPr>
      <w:hyperlink r:id="rId9366" w:tooltip="Noachis quadrangle" w:history="1">
        <w:r>
          <w:rPr>
            <w:rStyle w:val="Hyperlink"/>
            <w:rFonts w:ascii="Arial" w:hAnsi="Arial" w:cs="Arial"/>
            <w:b/>
            <w:bCs/>
            <w:color w:val="0B0080"/>
            <w:sz w:val="14"/>
            <w:szCs w:val="14"/>
            <w:bdr w:val="single" w:sz="6" w:space="0" w:color="151B8D" w:frame="1"/>
            <w:shd w:val="clear" w:color="auto" w:fill="FFFF00"/>
            <w:lang w:val="en"/>
          </w:rPr>
          <w:t>MC-27</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67" w:tooltip="Noachis quadrangle" w:history="1">
        <w:r>
          <w:rPr>
            <w:rStyle w:val="Hyperlink"/>
            <w:rFonts w:ascii="Arial" w:hAnsi="Arial" w:cs="Arial"/>
            <w:b/>
            <w:bCs/>
            <w:color w:val="0B0080"/>
            <w:sz w:val="12"/>
            <w:szCs w:val="12"/>
            <w:bdr w:val="single" w:sz="6" w:space="0" w:color="151B8D" w:frame="1"/>
            <w:shd w:val="clear" w:color="auto" w:fill="FFFFFF"/>
            <w:lang w:val="en"/>
          </w:rPr>
          <w:t>Noachis</w:t>
        </w:r>
      </w:hyperlink>
    </w:p>
    <w:p w:rsidR="00F57791" w:rsidRDefault="00F57791" w:rsidP="00F57791">
      <w:pPr>
        <w:shd w:val="clear" w:color="auto" w:fill="FFFFFF"/>
        <w:rPr>
          <w:rFonts w:ascii="Arial" w:hAnsi="Arial" w:cs="Arial"/>
          <w:color w:val="252525"/>
          <w:sz w:val="21"/>
          <w:szCs w:val="21"/>
          <w:lang w:val="en"/>
        </w:rPr>
      </w:pPr>
      <w:hyperlink r:id="rId9368" w:tooltip="Hellas quadrangle" w:history="1">
        <w:r>
          <w:rPr>
            <w:rStyle w:val="Hyperlink"/>
            <w:rFonts w:ascii="Arial" w:hAnsi="Arial" w:cs="Arial"/>
            <w:b/>
            <w:bCs/>
            <w:color w:val="0B0080"/>
            <w:sz w:val="14"/>
            <w:szCs w:val="14"/>
            <w:bdr w:val="single" w:sz="6" w:space="0" w:color="151B8D" w:frame="1"/>
            <w:shd w:val="clear" w:color="auto" w:fill="FFFF00"/>
            <w:lang w:val="en"/>
          </w:rPr>
          <w:t>MC-28</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69" w:tooltip="Hellas quadrangle" w:history="1">
        <w:r>
          <w:rPr>
            <w:rStyle w:val="Hyperlink"/>
            <w:rFonts w:ascii="Arial" w:hAnsi="Arial" w:cs="Arial"/>
            <w:b/>
            <w:bCs/>
            <w:color w:val="0B0080"/>
            <w:sz w:val="12"/>
            <w:szCs w:val="12"/>
            <w:bdr w:val="single" w:sz="6" w:space="0" w:color="151B8D" w:frame="1"/>
            <w:shd w:val="clear" w:color="auto" w:fill="FFFFFF"/>
            <w:lang w:val="en"/>
          </w:rPr>
          <w:t>Hellas</w:t>
        </w:r>
      </w:hyperlink>
    </w:p>
    <w:p w:rsidR="00F57791" w:rsidRDefault="00F57791" w:rsidP="00F57791">
      <w:pPr>
        <w:shd w:val="clear" w:color="auto" w:fill="FFFFFF"/>
        <w:rPr>
          <w:rFonts w:ascii="Arial" w:hAnsi="Arial" w:cs="Arial"/>
          <w:color w:val="252525"/>
          <w:sz w:val="21"/>
          <w:szCs w:val="21"/>
          <w:lang w:val="en"/>
        </w:rPr>
      </w:pPr>
      <w:hyperlink r:id="rId9370" w:tooltip="Eridania quadrangle" w:history="1">
        <w:r>
          <w:rPr>
            <w:rStyle w:val="Hyperlink"/>
            <w:rFonts w:ascii="Arial" w:hAnsi="Arial" w:cs="Arial"/>
            <w:b/>
            <w:bCs/>
            <w:color w:val="0B0080"/>
            <w:sz w:val="14"/>
            <w:szCs w:val="14"/>
            <w:bdr w:val="single" w:sz="6" w:space="0" w:color="151B8D" w:frame="1"/>
            <w:shd w:val="clear" w:color="auto" w:fill="FFFF00"/>
            <w:lang w:val="en"/>
          </w:rPr>
          <w:t>MC-29</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71" w:tooltip="Eridania quadrangle" w:history="1">
        <w:r>
          <w:rPr>
            <w:rStyle w:val="Hyperlink"/>
            <w:rFonts w:ascii="Arial" w:hAnsi="Arial" w:cs="Arial"/>
            <w:b/>
            <w:bCs/>
            <w:color w:val="0B0080"/>
            <w:sz w:val="12"/>
            <w:szCs w:val="12"/>
            <w:bdr w:val="single" w:sz="6" w:space="0" w:color="151B8D" w:frame="1"/>
            <w:shd w:val="clear" w:color="auto" w:fill="FFFFFF"/>
            <w:lang w:val="en"/>
          </w:rPr>
          <w:t>Eridania</w:t>
        </w:r>
      </w:hyperlink>
    </w:p>
    <w:p w:rsidR="00F57791" w:rsidRDefault="00F57791" w:rsidP="00F57791">
      <w:pPr>
        <w:shd w:val="clear" w:color="auto" w:fill="FFFFFF"/>
        <w:rPr>
          <w:rFonts w:ascii="Arial" w:hAnsi="Arial" w:cs="Arial"/>
          <w:color w:val="252525"/>
          <w:sz w:val="21"/>
          <w:szCs w:val="21"/>
          <w:lang w:val="en"/>
        </w:rPr>
      </w:pPr>
      <w:hyperlink r:id="rId9372" w:tooltip="Mare Australe quadrangle" w:history="1">
        <w:r>
          <w:rPr>
            <w:rStyle w:val="Hyperlink"/>
            <w:rFonts w:ascii="Arial" w:hAnsi="Arial" w:cs="Arial"/>
            <w:b/>
            <w:bCs/>
            <w:color w:val="0B0080"/>
            <w:sz w:val="14"/>
            <w:szCs w:val="14"/>
            <w:bdr w:val="single" w:sz="6" w:space="0" w:color="151B8D" w:frame="1"/>
            <w:shd w:val="clear" w:color="auto" w:fill="FFFF00"/>
            <w:lang w:val="en"/>
          </w:rPr>
          <w:t>MC-30</w:t>
        </w:r>
      </w:hyperlink>
    </w:p>
    <w:p w:rsidR="00F57791" w:rsidRDefault="00F57791" w:rsidP="00F57791">
      <w:pPr>
        <w:shd w:val="clear" w:color="auto" w:fill="FFFFFF"/>
        <w:rPr>
          <w:rFonts w:ascii="Arial" w:hAnsi="Arial" w:cs="Arial"/>
          <w:color w:val="252525"/>
          <w:sz w:val="21"/>
          <w:szCs w:val="21"/>
          <w:lang w:val="en"/>
        </w:rPr>
      </w:pPr>
    </w:p>
    <w:p w:rsidR="00F57791" w:rsidRDefault="00F57791" w:rsidP="00F57791">
      <w:pPr>
        <w:shd w:val="clear" w:color="auto" w:fill="FFFFFF"/>
        <w:rPr>
          <w:rFonts w:ascii="Arial" w:hAnsi="Arial" w:cs="Arial"/>
          <w:color w:val="252525"/>
          <w:sz w:val="21"/>
          <w:szCs w:val="21"/>
          <w:lang w:val="en"/>
        </w:rPr>
      </w:pPr>
      <w:hyperlink r:id="rId9373" w:tooltip="Mare Australe quadrangle" w:history="1">
        <w:r>
          <w:rPr>
            <w:rStyle w:val="Hyperlink"/>
            <w:rFonts w:ascii="Arial" w:hAnsi="Arial" w:cs="Arial"/>
            <w:b/>
            <w:bCs/>
            <w:color w:val="0B0080"/>
            <w:sz w:val="12"/>
            <w:szCs w:val="12"/>
            <w:bdr w:val="single" w:sz="6" w:space="0" w:color="151B8D" w:frame="1"/>
            <w:shd w:val="clear" w:color="auto" w:fill="FFFFFF"/>
            <w:lang w:val="en"/>
          </w:rPr>
          <w:t>Mare Australe</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Impact topography</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400175"/>
            <wp:effectExtent l="0" t="0" r="0" b="9525"/>
            <wp:docPr id="228" name="Picture 228" descr="https://upload.wikimedia.org/wikipedia/commons/thumb/1/1c/PIA15038_-_Spirit_lander_and_Bonneville_Crater_on_Mars.jpg/220px-PIA15038_-_Spirit_lander_and_Bonneville_Crater_on_Mars.jpg">
              <a:hlinkClick xmlns:a="http://schemas.openxmlformats.org/drawingml/2006/main" r:id="rId9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pload.wikimedia.org/wikipedia/commons/thumb/1/1c/PIA15038_-_Spirit_lander_and_Bonneville_Crater_on_Mars.jpg/220px-PIA15038_-_Spirit_lander_and_Bonneville_Crater_on_Mars.jpg">
                      <a:hlinkClick r:id="rId9374"/>
                    </pic:cNvPr>
                    <pic:cNvPicPr>
                      <a:picLocks noChangeAspect="1" noChangeArrowheads="1"/>
                    </pic:cNvPicPr>
                  </pic:nvPicPr>
                  <pic:blipFill>
                    <a:blip r:embed="rId9375">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Bonneville crater and</w:t>
      </w:r>
      <w:r>
        <w:rPr>
          <w:rStyle w:val="apple-converted-space"/>
          <w:rFonts w:ascii="Arial" w:hAnsi="Arial" w:cs="Arial"/>
          <w:color w:val="252525"/>
          <w:sz w:val="19"/>
          <w:szCs w:val="19"/>
          <w:lang w:val="en"/>
        </w:rPr>
        <w:t> </w:t>
      </w:r>
      <w:r>
        <w:rPr>
          <w:rFonts w:ascii="Arial" w:hAnsi="Arial" w:cs="Arial"/>
          <w:i/>
          <w:iCs/>
          <w:color w:val="252525"/>
          <w:sz w:val="19"/>
          <w:szCs w:val="19"/>
          <w:lang w:val="en"/>
        </w:rPr>
        <w:t>Spirit</w:t>
      </w:r>
      <w:r>
        <w:rPr>
          <w:rStyle w:val="apple-converted-space"/>
          <w:rFonts w:ascii="Arial" w:hAnsi="Arial" w:cs="Arial"/>
          <w:color w:val="252525"/>
          <w:sz w:val="19"/>
          <w:szCs w:val="19"/>
          <w:lang w:val="en"/>
        </w:rPr>
        <w:t> </w:t>
      </w:r>
      <w:r>
        <w:rPr>
          <w:rFonts w:ascii="Arial" w:hAnsi="Arial" w:cs="Arial"/>
          <w:color w:val="252525"/>
          <w:sz w:val="19"/>
          <w:szCs w:val="19"/>
          <w:lang w:val="en"/>
        </w:rPr>
        <w:t>rover's lander</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The</w:t>
      </w:r>
      <w:r>
        <w:rPr>
          <w:rStyle w:val="apple-converted-space"/>
          <w:rFonts w:ascii="Arial" w:hAnsi="Arial" w:cs="Arial"/>
          <w:color w:val="252525"/>
          <w:sz w:val="21"/>
          <w:szCs w:val="21"/>
          <w:lang w:val="en"/>
        </w:rPr>
        <w:t> </w:t>
      </w:r>
      <w:hyperlink r:id="rId9376" w:tooltip="Martian dichotomy" w:history="1">
        <w:r>
          <w:rPr>
            <w:rStyle w:val="Hyperlink"/>
            <w:rFonts w:ascii="Arial" w:hAnsi="Arial" w:cs="Arial"/>
            <w:color w:val="0B0080"/>
            <w:sz w:val="21"/>
            <w:szCs w:val="21"/>
            <w:lang w:val="en"/>
          </w:rPr>
          <w:t>dichotomy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Martian topography is striking: northern plains flattened by lava flows contrast with the southern highlands, pitted and cratered by ancient impacts. Research in 2008 has presented evidence regarding a theory proposed in 1980 postulating that, four billion years ago, the northern hemisphere of Mars was struck by an object one-tenth to two-thirds the size of Earth's</w:t>
      </w:r>
      <w:r>
        <w:rPr>
          <w:rStyle w:val="apple-converted-space"/>
          <w:rFonts w:ascii="Arial" w:hAnsi="Arial" w:cs="Arial"/>
          <w:color w:val="252525"/>
          <w:sz w:val="21"/>
          <w:szCs w:val="21"/>
          <w:lang w:val="en"/>
        </w:rPr>
        <w:t> </w:t>
      </w:r>
      <w:hyperlink r:id="rId9377" w:tooltip="Moon" w:history="1">
        <w:r>
          <w:rPr>
            <w:rStyle w:val="Hyperlink"/>
            <w:rFonts w:ascii="Arial" w:hAnsi="Arial" w:cs="Arial"/>
            <w:color w:val="0B0080"/>
            <w:sz w:val="21"/>
            <w:szCs w:val="21"/>
            <w:lang w:val="en"/>
          </w:rPr>
          <w:t>Moon</w:t>
        </w:r>
      </w:hyperlink>
      <w:r>
        <w:rPr>
          <w:rFonts w:ascii="Arial" w:hAnsi="Arial" w:cs="Arial"/>
          <w:color w:val="252525"/>
          <w:sz w:val="21"/>
          <w:szCs w:val="21"/>
          <w:lang w:val="en"/>
        </w:rPr>
        <w:t>. If validated, this would make the northern hemisphere of Mars the site of an</w:t>
      </w:r>
      <w:r>
        <w:rPr>
          <w:rStyle w:val="apple-converted-space"/>
          <w:rFonts w:ascii="Arial" w:hAnsi="Arial" w:cs="Arial"/>
          <w:color w:val="252525"/>
          <w:sz w:val="21"/>
          <w:szCs w:val="21"/>
          <w:lang w:val="en"/>
        </w:rPr>
        <w:t> </w:t>
      </w:r>
      <w:hyperlink r:id="rId9378" w:tooltip="Impact crater" w:history="1">
        <w:r>
          <w:rPr>
            <w:rStyle w:val="Hyperlink"/>
            <w:rFonts w:ascii="Arial" w:hAnsi="Arial" w:cs="Arial"/>
            <w:color w:val="0B0080"/>
            <w:sz w:val="21"/>
            <w:szCs w:val="21"/>
            <w:lang w:val="en"/>
          </w:rPr>
          <w:t>impact crater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10,600 by 8,500 km (6,600 by 5,300 mi) in size, or roughly the area of Europe, Asia, and Australia combined, surpassing the</w:t>
      </w:r>
      <w:r>
        <w:rPr>
          <w:rStyle w:val="apple-converted-space"/>
          <w:rFonts w:ascii="Arial" w:hAnsi="Arial" w:cs="Arial"/>
          <w:color w:val="252525"/>
          <w:sz w:val="21"/>
          <w:szCs w:val="21"/>
          <w:lang w:val="en"/>
        </w:rPr>
        <w:t> </w:t>
      </w:r>
      <w:hyperlink r:id="rId9379" w:tooltip="South Pole–Aitken basin" w:history="1">
        <w:r>
          <w:rPr>
            <w:rStyle w:val="Hyperlink"/>
            <w:rFonts w:ascii="Arial" w:hAnsi="Arial" w:cs="Arial"/>
            <w:color w:val="0B0080"/>
            <w:sz w:val="21"/>
            <w:szCs w:val="21"/>
            <w:lang w:val="en"/>
          </w:rPr>
          <w:t>South Pole–Aitken basin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the largest impact crater in the Solar System.</w:t>
      </w:r>
      <w:hyperlink r:id="rId9380" w:anchor="cite_note-northcratersn-17" w:history="1">
        <w:r>
          <w:rPr>
            <w:rStyle w:val="Hyperlink"/>
            <w:rFonts w:ascii="Arial" w:hAnsi="Arial" w:cs="Arial"/>
            <w:color w:val="0B0080"/>
            <w:sz w:val="17"/>
            <w:szCs w:val="17"/>
            <w:vertAlign w:val="superscript"/>
            <w:lang w:val="en"/>
          </w:rPr>
          <w:t>[16]</w:t>
        </w:r>
      </w:hyperlink>
      <w:hyperlink r:id="rId9381" w:anchor="cite_note-northcraterguard-18" w:history="1">
        <w:r>
          <w:rPr>
            <w:rStyle w:val="Hyperlink"/>
            <w:rFonts w:ascii="Arial" w:hAnsi="Arial" w:cs="Arial"/>
            <w:color w:val="0B0080"/>
            <w:sz w:val="17"/>
            <w:szCs w:val="17"/>
            <w:vertAlign w:val="superscript"/>
            <w:lang w:val="en"/>
          </w:rPr>
          <w:t>[17]</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542925"/>
            <wp:effectExtent l="0" t="0" r="0" b="9525"/>
            <wp:docPr id="227" name="Picture 227" descr="https://upload.wikimedia.org/wikipedia/commons/thumb/e/e8/PIA18381-Mars-FreshAsteroidImpact2012-Before27March-After28March.jpg/220px-PIA18381-Mars-FreshAsteroidImpact2012-Before27March-After28March.jpg">
              <a:hlinkClick xmlns:a="http://schemas.openxmlformats.org/drawingml/2006/main" r:id="rId9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upload.wikimedia.org/wikipedia/commons/thumb/e/e8/PIA18381-Mars-FreshAsteroidImpact2012-Before27March-After28March.jpg/220px-PIA18381-Mars-FreshAsteroidImpact2012-Before27March-After28March.jpg">
                      <a:hlinkClick r:id="rId9382"/>
                    </pic:cNvPr>
                    <pic:cNvPicPr>
                      <a:picLocks noChangeAspect="1" noChangeArrowheads="1"/>
                    </pic:cNvPicPr>
                  </pic:nvPicPr>
                  <pic:blipFill>
                    <a:blip r:embed="rId9383">
                      <a:extLst>
                        <a:ext uri="{28A0092B-C50C-407E-A947-70E740481C1C}">
                          <a14:useLocalDpi xmlns:a14="http://schemas.microsoft.com/office/drawing/2010/main" val="0"/>
                        </a:ext>
                      </a:extLst>
                    </a:blip>
                    <a:srcRect/>
                    <a:stretch>
                      <a:fillRect/>
                    </a:stretch>
                  </pic:blipFill>
                  <pic:spPr bwMode="auto">
                    <a:xfrm>
                      <a:off x="0" y="0"/>
                      <a:ext cx="2095500" cy="5429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Fresh</w:t>
      </w:r>
      <w:r>
        <w:rPr>
          <w:rStyle w:val="apple-converted-space"/>
          <w:rFonts w:ascii="Arial" w:hAnsi="Arial" w:cs="Arial"/>
          <w:color w:val="252525"/>
          <w:sz w:val="19"/>
          <w:szCs w:val="19"/>
          <w:lang w:val="en"/>
        </w:rPr>
        <w:t> </w:t>
      </w:r>
      <w:hyperlink r:id="rId9384" w:tooltip="Asteroid" w:history="1">
        <w:r>
          <w:rPr>
            <w:rStyle w:val="Hyperlink"/>
            <w:rFonts w:ascii="Arial" w:hAnsi="Arial" w:cs="Arial"/>
            <w:color w:val="0B0080"/>
            <w:sz w:val="19"/>
            <w:szCs w:val="19"/>
            <w:lang w:val="en"/>
          </w:rPr>
          <w:t>asteroid</w:t>
        </w:r>
      </w:hyperlink>
      <w:r>
        <w:rPr>
          <w:rStyle w:val="apple-converted-space"/>
          <w:rFonts w:ascii="Arial" w:hAnsi="Arial" w:cs="Arial"/>
          <w:color w:val="252525"/>
          <w:sz w:val="19"/>
          <w:szCs w:val="19"/>
          <w:lang w:val="en"/>
        </w:rPr>
        <w:t> </w:t>
      </w:r>
      <w:r>
        <w:rPr>
          <w:rFonts w:ascii="Arial" w:hAnsi="Arial" w:cs="Arial"/>
          <w:color w:val="252525"/>
          <w:sz w:val="19"/>
          <w:szCs w:val="19"/>
          <w:lang w:val="en"/>
        </w:rPr>
        <w:t>impact on Mars at</w:t>
      </w:r>
      <w:hyperlink r:id="rId9385" w:history="1">
        <w:r>
          <w:rPr>
            <w:rStyle w:val="geo-dec"/>
            <w:rFonts w:ascii="Arial" w:hAnsi="Arial" w:cs="Arial"/>
            <w:color w:val="663366"/>
            <w:sz w:val="19"/>
            <w:szCs w:val="19"/>
            <w:lang w:val="en"/>
          </w:rPr>
          <w:t>3.34°N 219.38°E</w:t>
        </w:r>
      </w:hyperlink>
      <w:r>
        <w:rPr>
          <w:rStyle w:val="apple-converted-space"/>
          <w:rFonts w:ascii="Arial" w:hAnsi="Arial" w:cs="Arial"/>
          <w:color w:val="252525"/>
          <w:sz w:val="19"/>
          <w:szCs w:val="19"/>
          <w:lang w:val="en"/>
        </w:rPr>
        <w:t> </w:t>
      </w:r>
      <w:r>
        <w:rPr>
          <w:rFonts w:ascii="Arial" w:hAnsi="Arial" w:cs="Arial"/>
          <w:color w:val="252525"/>
          <w:sz w:val="19"/>
          <w:szCs w:val="19"/>
          <w:lang w:val="en"/>
        </w:rPr>
        <w:t>–</w:t>
      </w:r>
      <w:r>
        <w:rPr>
          <w:rStyle w:val="apple-converted-space"/>
          <w:rFonts w:ascii="Arial" w:hAnsi="Arial" w:cs="Arial"/>
          <w:color w:val="252525"/>
          <w:sz w:val="19"/>
          <w:szCs w:val="19"/>
          <w:lang w:val="en"/>
        </w:rPr>
        <w:t> </w:t>
      </w:r>
      <w:r>
        <w:rPr>
          <w:rFonts w:ascii="Arial" w:hAnsi="Arial" w:cs="Arial"/>
          <w:i/>
          <w:iCs/>
          <w:color w:val="252525"/>
          <w:sz w:val="19"/>
          <w:szCs w:val="19"/>
          <w:lang w:val="en"/>
        </w:rPr>
        <w:t>before</w:t>
      </w:r>
      <w:r>
        <w:rPr>
          <w:rFonts w:ascii="Arial" w:hAnsi="Arial" w:cs="Arial"/>
          <w:color w:val="252525"/>
          <w:sz w:val="19"/>
          <w:szCs w:val="19"/>
          <w:lang w:val="en"/>
        </w:rPr>
        <w:t>/March 27 &amp;</w:t>
      </w:r>
      <w:r>
        <w:rPr>
          <w:rFonts w:ascii="Arial" w:hAnsi="Arial" w:cs="Arial"/>
          <w:i/>
          <w:iCs/>
          <w:color w:val="252525"/>
          <w:sz w:val="19"/>
          <w:szCs w:val="19"/>
          <w:lang w:val="en"/>
        </w:rPr>
        <w:t>after</w:t>
      </w:r>
      <w:r>
        <w:rPr>
          <w:rFonts w:ascii="Arial" w:hAnsi="Arial" w:cs="Arial"/>
          <w:color w:val="252525"/>
          <w:sz w:val="19"/>
          <w:szCs w:val="19"/>
          <w:lang w:val="en"/>
        </w:rPr>
        <w:t>/March 28, 2012 (</w:t>
      </w:r>
      <w:hyperlink r:id="rId9386" w:tooltip="Mars Reconnaissance Orbiter" w:history="1">
        <w:r>
          <w:rPr>
            <w:rStyle w:val="Hyperlink"/>
            <w:rFonts w:ascii="Arial" w:hAnsi="Arial" w:cs="Arial"/>
            <w:color w:val="0B0080"/>
            <w:sz w:val="19"/>
            <w:szCs w:val="19"/>
            <w:lang w:val="en"/>
          </w:rPr>
          <w:t>MRO</w:t>
        </w:r>
      </w:hyperlink>
      <w:r>
        <w:rPr>
          <w:rFonts w:ascii="Arial" w:hAnsi="Arial" w:cs="Arial"/>
          <w:color w:val="252525"/>
          <w:sz w:val="19"/>
          <w:szCs w:val="19"/>
          <w:lang w:val="en"/>
        </w:rPr>
        <w:t>)</w:t>
      </w:r>
      <w:hyperlink r:id="rId9387" w:anchor="cite_note-NASA-20140522-124" w:history="1">
        <w:r>
          <w:rPr>
            <w:rStyle w:val="Hyperlink"/>
            <w:rFonts w:ascii="Arial" w:hAnsi="Arial" w:cs="Arial"/>
            <w:color w:val="0B0080"/>
            <w:sz w:val="15"/>
            <w:szCs w:val="15"/>
            <w:vertAlign w:val="superscript"/>
            <w:lang w:val="en"/>
          </w:rPr>
          <w:t>[123]</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is scarred by a number of impact craters: a total of 43,000 craters with a diameter of 5 km (3.1 mi) or greater have been found.</w:t>
      </w:r>
      <w:hyperlink r:id="rId9388" w:anchor="cite_note-wright03-125" w:history="1">
        <w:r>
          <w:rPr>
            <w:rStyle w:val="Hyperlink"/>
            <w:rFonts w:ascii="Arial" w:hAnsi="Arial" w:cs="Arial"/>
            <w:color w:val="0B0080"/>
            <w:sz w:val="17"/>
            <w:szCs w:val="17"/>
            <w:vertAlign w:val="superscript"/>
            <w:lang w:val="en"/>
          </w:rPr>
          <w:t>[124]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largest confirmed of these is the</w:t>
      </w:r>
      <w:r>
        <w:rPr>
          <w:rStyle w:val="apple-converted-space"/>
          <w:rFonts w:ascii="Arial" w:hAnsi="Arial" w:cs="Arial"/>
          <w:color w:val="252525"/>
          <w:sz w:val="21"/>
          <w:szCs w:val="21"/>
          <w:lang w:val="en"/>
        </w:rPr>
        <w:t> </w:t>
      </w:r>
      <w:hyperlink r:id="rId9389" w:tooltip="Hellas Planitia" w:history="1">
        <w:r>
          <w:rPr>
            <w:rStyle w:val="Hyperlink"/>
            <w:rFonts w:ascii="Arial" w:hAnsi="Arial" w:cs="Arial"/>
            <w:color w:val="0B0080"/>
            <w:sz w:val="21"/>
            <w:szCs w:val="21"/>
            <w:lang w:val="en"/>
          </w:rPr>
          <w:t>Hellas impact basin</w:t>
        </w:r>
      </w:hyperlink>
      <w:r>
        <w:rPr>
          <w:rFonts w:ascii="Arial" w:hAnsi="Arial" w:cs="Arial"/>
          <w:color w:val="252525"/>
          <w:sz w:val="21"/>
          <w:szCs w:val="21"/>
          <w:lang w:val="en"/>
        </w:rPr>
        <w:t>, a light</w:t>
      </w:r>
      <w:r>
        <w:rPr>
          <w:rStyle w:val="apple-converted-space"/>
          <w:rFonts w:ascii="Arial" w:hAnsi="Arial" w:cs="Arial"/>
          <w:color w:val="252525"/>
          <w:sz w:val="21"/>
          <w:szCs w:val="21"/>
          <w:lang w:val="en"/>
        </w:rPr>
        <w:t> </w:t>
      </w:r>
      <w:hyperlink r:id="rId9390" w:tooltip="Albedo feature" w:history="1">
        <w:r>
          <w:rPr>
            <w:rStyle w:val="Hyperlink"/>
            <w:rFonts w:ascii="Arial" w:hAnsi="Arial" w:cs="Arial"/>
            <w:color w:val="0B0080"/>
            <w:sz w:val="21"/>
            <w:szCs w:val="21"/>
            <w:lang w:val="en"/>
          </w:rPr>
          <w:t>albedo feature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clearly visible from Earth.</w:t>
      </w:r>
      <w:hyperlink r:id="rId9391" w:anchor="cite_note-ucar_geography-126" w:history="1">
        <w:r>
          <w:rPr>
            <w:rStyle w:val="Hyperlink"/>
            <w:rFonts w:ascii="Arial" w:hAnsi="Arial" w:cs="Arial"/>
            <w:color w:val="0B0080"/>
            <w:sz w:val="17"/>
            <w:szCs w:val="17"/>
            <w:vertAlign w:val="superscript"/>
            <w:lang w:val="en"/>
          </w:rPr>
          <w:t>[125]</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Due to the smaller mass of Mars, the probability of an object colliding with the planet is about half that of Earth. Mars is located closer to the</w:t>
      </w:r>
      <w:r>
        <w:rPr>
          <w:rStyle w:val="apple-converted-space"/>
          <w:rFonts w:ascii="Arial" w:hAnsi="Arial" w:cs="Arial"/>
          <w:color w:val="252525"/>
          <w:sz w:val="21"/>
          <w:szCs w:val="21"/>
          <w:lang w:val="en"/>
        </w:rPr>
        <w:t> </w:t>
      </w:r>
      <w:hyperlink r:id="rId9392" w:tooltip="Asteroid belt" w:history="1">
        <w:r>
          <w:rPr>
            <w:rStyle w:val="Hyperlink"/>
            <w:rFonts w:ascii="Arial" w:hAnsi="Arial" w:cs="Arial"/>
            <w:color w:val="0B0080"/>
            <w:sz w:val="21"/>
            <w:szCs w:val="21"/>
            <w:lang w:val="en"/>
          </w:rPr>
          <w:t>asteroid belt</w:t>
        </w:r>
      </w:hyperlink>
      <w:r>
        <w:rPr>
          <w:rFonts w:ascii="Arial" w:hAnsi="Arial" w:cs="Arial"/>
          <w:color w:val="252525"/>
          <w:sz w:val="21"/>
          <w:szCs w:val="21"/>
          <w:lang w:val="en"/>
        </w:rPr>
        <w:t>, so it has an increased chance of being struck by materials from that source. Mars is more likely to be struck by short-period</w:t>
      </w:r>
      <w:r>
        <w:rPr>
          <w:rStyle w:val="apple-converted-space"/>
          <w:rFonts w:ascii="Arial" w:hAnsi="Arial" w:cs="Arial"/>
          <w:color w:val="252525"/>
          <w:sz w:val="21"/>
          <w:szCs w:val="21"/>
          <w:lang w:val="en"/>
        </w:rPr>
        <w:t> </w:t>
      </w:r>
      <w:hyperlink r:id="rId9393" w:tooltip="Comet" w:history="1">
        <w:r>
          <w:rPr>
            <w:rStyle w:val="Hyperlink"/>
            <w:rFonts w:ascii="Arial" w:hAnsi="Arial" w:cs="Arial"/>
            <w:color w:val="0B0080"/>
            <w:sz w:val="21"/>
            <w:szCs w:val="21"/>
            <w:lang w:val="en"/>
          </w:rPr>
          <w:t>comets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i/>
          <w:iCs/>
          <w:color w:val="252525"/>
          <w:sz w:val="21"/>
          <w:szCs w:val="21"/>
          <w:lang w:val="en"/>
        </w:rPr>
        <w:t>i.e.</w:t>
      </w:r>
      <w:r>
        <w:rPr>
          <w:rFonts w:ascii="Arial" w:hAnsi="Arial" w:cs="Arial"/>
          <w:color w:val="252525"/>
          <w:sz w:val="21"/>
          <w:szCs w:val="21"/>
          <w:lang w:val="en"/>
        </w:rPr>
        <w:t>, those that lie within the orbit of Jupiter.</w:t>
      </w:r>
      <w:hyperlink r:id="rId9394" w:anchor="cite_note-emp9-127" w:history="1">
        <w:r>
          <w:rPr>
            <w:rStyle w:val="Hyperlink"/>
            <w:rFonts w:ascii="Arial" w:hAnsi="Arial" w:cs="Arial"/>
            <w:color w:val="0B0080"/>
            <w:sz w:val="17"/>
            <w:szCs w:val="17"/>
            <w:vertAlign w:val="superscript"/>
            <w:lang w:val="en"/>
          </w:rPr>
          <w:t>[126]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spite of this, there are far fewer craters on Mars compared with the Moon, because the atmosphere of Mars provides protection against small meteors. Craters can have a morphology that suggests the ground became wet after the meteor impacted.</w:t>
      </w:r>
      <w:hyperlink r:id="rId9395" w:anchor="cite_note-emp45-128" w:history="1">
        <w:r>
          <w:rPr>
            <w:rStyle w:val="Hyperlink"/>
            <w:rFonts w:ascii="Arial" w:hAnsi="Arial" w:cs="Arial"/>
            <w:color w:val="0B0080"/>
            <w:sz w:val="17"/>
            <w:szCs w:val="17"/>
            <w:vertAlign w:val="superscript"/>
            <w:lang w:val="en"/>
          </w:rPr>
          <w:t>[127]</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Volcanoes</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952625"/>
            <wp:effectExtent l="0" t="0" r="0" b="9525"/>
            <wp:docPr id="226" name="Picture 226" descr="https://upload.wikimedia.org/wikipedia/commons/thumb/0/00/Olympus_Mons_alt.jpg/220px-Olympus_Mons_alt.jpg">
              <a:hlinkClick xmlns:a="http://schemas.openxmlformats.org/drawingml/2006/main" r:id="rId9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pload.wikimedia.org/wikipedia/commons/thumb/0/00/Olympus_Mons_alt.jpg/220px-Olympus_Mons_alt.jpg">
                      <a:hlinkClick r:id="rId9396"/>
                    </pic:cNvPr>
                    <pic:cNvPicPr>
                      <a:picLocks noChangeAspect="1" noChangeArrowheads="1"/>
                    </pic:cNvPicPr>
                  </pic:nvPicPr>
                  <pic:blipFill>
                    <a:blip r:embed="rId9397">
                      <a:extLst>
                        <a:ext uri="{28A0092B-C50C-407E-A947-70E740481C1C}">
                          <a14:useLocalDpi xmlns:a14="http://schemas.microsoft.com/office/drawing/2010/main" val="0"/>
                        </a:ext>
                      </a:extLst>
                    </a:blip>
                    <a:srcRect/>
                    <a:stretch>
                      <a:fillRect/>
                    </a:stretch>
                  </pic:blipFill>
                  <pic:spPr bwMode="auto">
                    <a:xfrm>
                      <a:off x="0" y="0"/>
                      <a:ext cx="2095500" cy="19526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hyperlink r:id="rId9398" w:tooltip="Viking 1" w:history="1">
        <w:r>
          <w:rPr>
            <w:rStyle w:val="Hyperlink"/>
            <w:rFonts w:ascii="Arial" w:hAnsi="Arial" w:cs="Arial"/>
            <w:color w:val="0B0080"/>
            <w:sz w:val="19"/>
            <w:szCs w:val="19"/>
            <w:lang w:val="en"/>
          </w:rPr>
          <w:t>Viking 1</w:t>
        </w:r>
      </w:hyperlink>
      <w:r>
        <w:rPr>
          <w:rStyle w:val="apple-converted-space"/>
          <w:rFonts w:ascii="Arial" w:hAnsi="Arial" w:cs="Arial"/>
          <w:color w:val="252525"/>
          <w:sz w:val="19"/>
          <w:szCs w:val="19"/>
          <w:lang w:val="en"/>
        </w:rPr>
        <w:t> </w:t>
      </w:r>
      <w:r>
        <w:rPr>
          <w:rFonts w:ascii="Arial" w:hAnsi="Arial" w:cs="Arial"/>
          <w:color w:val="252525"/>
          <w:sz w:val="19"/>
          <w:szCs w:val="19"/>
          <w:lang w:val="en"/>
        </w:rPr>
        <w:t>image of</w:t>
      </w:r>
      <w:r>
        <w:rPr>
          <w:rStyle w:val="apple-converted-space"/>
          <w:rFonts w:ascii="Arial" w:hAnsi="Arial" w:cs="Arial"/>
          <w:color w:val="252525"/>
          <w:sz w:val="19"/>
          <w:szCs w:val="19"/>
          <w:lang w:val="en"/>
        </w:rPr>
        <w:t> </w:t>
      </w:r>
      <w:hyperlink r:id="rId9399" w:tooltip="Olympus Mons" w:history="1">
        <w:r>
          <w:rPr>
            <w:rStyle w:val="Hyperlink"/>
            <w:rFonts w:ascii="Arial" w:hAnsi="Arial" w:cs="Arial"/>
            <w:color w:val="0B0080"/>
            <w:sz w:val="19"/>
            <w:szCs w:val="19"/>
            <w:lang w:val="en"/>
          </w:rPr>
          <w:t>Olympus Mons</w:t>
        </w:r>
      </w:hyperlink>
      <w:r>
        <w:rPr>
          <w:rFonts w:ascii="Arial" w:hAnsi="Arial" w:cs="Arial"/>
          <w:color w:val="252525"/>
          <w:sz w:val="19"/>
          <w:szCs w:val="19"/>
          <w:lang w:val="en"/>
        </w:rPr>
        <w:t>. The volcano and related terrain are approximately 550 km (340 mi) across.</w:t>
      </w:r>
    </w:p>
    <w:p w:rsidR="00F57791" w:rsidRDefault="00F57791" w:rsidP="00F57791">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400" w:tooltip="Volcanology of Mars" w:history="1">
        <w:r>
          <w:rPr>
            <w:rStyle w:val="Hyperlink"/>
            <w:rFonts w:ascii="Arial" w:hAnsi="Arial" w:cs="Arial"/>
            <w:i/>
            <w:iCs/>
            <w:color w:val="0B0080"/>
            <w:sz w:val="21"/>
            <w:szCs w:val="21"/>
            <w:lang w:val="en"/>
          </w:rPr>
          <w:t>Volcanology of Mars</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9401" w:tooltip="Shield volcano" w:history="1">
        <w:r>
          <w:rPr>
            <w:rStyle w:val="Hyperlink"/>
            <w:rFonts w:ascii="Arial" w:hAnsi="Arial" w:cs="Arial"/>
            <w:color w:val="0B0080"/>
            <w:sz w:val="21"/>
            <w:szCs w:val="21"/>
            <w:lang w:val="en"/>
          </w:rPr>
          <w:t>shield volcano</w:t>
        </w:r>
      </w:hyperlink>
      <w:r>
        <w:rPr>
          <w:rStyle w:val="apple-converted-space"/>
          <w:rFonts w:ascii="Arial" w:hAnsi="Arial" w:cs="Arial"/>
          <w:color w:val="252525"/>
          <w:sz w:val="21"/>
          <w:szCs w:val="21"/>
          <w:lang w:val="en"/>
        </w:rPr>
        <w:t> </w:t>
      </w:r>
      <w:hyperlink r:id="rId9402" w:tooltip="Olympus Mons" w:history="1">
        <w:r>
          <w:rPr>
            <w:rStyle w:val="Hyperlink"/>
            <w:rFonts w:ascii="Arial" w:hAnsi="Arial" w:cs="Arial"/>
            <w:color w:val="0B0080"/>
            <w:sz w:val="21"/>
            <w:szCs w:val="21"/>
            <w:lang w:val="en"/>
          </w:rPr>
          <w:t>Olympus Mons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i/>
          <w:iCs/>
          <w:color w:val="252525"/>
          <w:sz w:val="21"/>
          <w:szCs w:val="21"/>
          <w:lang w:val="en"/>
        </w:rPr>
        <w:t>Mount Olympus</w:t>
      </w:r>
      <w:r>
        <w:rPr>
          <w:rFonts w:ascii="Arial" w:hAnsi="Arial" w:cs="Arial"/>
          <w:color w:val="252525"/>
          <w:sz w:val="21"/>
          <w:szCs w:val="21"/>
          <w:lang w:val="en"/>
        </w:rPr>
        <w:t>) is an extinct volcano in the vast upland region</w:t>
      </w:r>
      <w:r>
        <w:rPr>
          <w:rStyle w:val="apple-converted-space"/>
          <w:rFonts w:ascii="Arial" w:hAnsi="Arial" w:cs="Arial"/>
          <w:color w:val="252525"/>
          <w:sz w:val="21"/>
          <w:szCs w:val="21"/>
          <w:lang w:val="en"/>
        </w:rPr>
        <w:t> </w:t>
      </w:r>
      <w:hyperlink r:id="rId9403" w:tooltip="Tharsis" w:history="1">
        <w:r>
          <w:rPr>
            <w:rStyle w:val="Hyperlink"/>
            <w:rFonts w:ascii="Arial" w:hAnsi="Arial" w:cs="Arial"/>
            <w:color w:val="0B0080"/>
            <w:sz w:val="21"/>
            <w:szCs w:val="21"/>
            <w:lang w:val="en"/>
          </w:rPr>
          <w:t>Tharsis</w:t>
        </w:r>
      </w:hyperlink>
      <w:r>
        <w:rPr>
          <w:rFonts w:ascii="Arial" w:hAnsi="Arial" w:cs="Arial"/>
          <w:color w:val="252525"/>
          <w:sz w:val="21"/>
          <w:szCs w:val="21"/>
          <w:lang w:val="en"/>
        </w:rPr>
        <w:t>, which contains several other large volcanoes. Olympus Mons is roughly three times the height of</w:t>
      </w:r>
      <w:r>
        <w:rPr>
          <w:rStyle w:val="apple-converted-space"/>
          <w:rFonts w:ascii="Arial" w:hAnsi="Arial" w:cs="Arial"/>
          <w:color w:val="252525"/>
          <w:sz w:val="21"/>
          <w:szCs w:val="21"/>
          <w:lang w:val="en"/>
        </w:rPr>
        <w:t> </w:t>
      </w:r>
      <w:hyperlink r:id="rId9404" w:tooltip="Mount Everest" w:history="1">
        <w:r>
          <w:rPr>
            <w:rStyle w:val="Hyperlink"/>
            <w:rFonts w:ascii="Arial" w:hAnsi="Arial" w:cs="Arial"/>
            <w:color w:val="0B0080"/>
            <w:sz w:val="21"/>
            <w:szCs w:val="21"/>
            <w:lang w:val="en"/>
          </w:rPr>
          <w:t>Mount Everest</w:t>
        </w:r>
      </w:hyperlink>
      <w:r>
        <w:rPr>
          <w:rFonts w:ascii="Arial" w:hAnsi="Arial" w:cs="Arial"/>
          <w:color w:val="252525"/>
          <w:sz w:val="21"/>
          <w:szCs w:val="21"/>
          <w:lang w:val="en"/>
        </w:rPr>
        <w:t>, which in comparison stands at just over 8.8 km (5.5 mi).</w:t>
      </w:r>
      <w:hyperlink r:id="rId9405" w:anchor="cite_note-scsdes49-129" w:history="1">
        <w:r>
          <w:rPr>
            <w:rStyle w:val="Hyperlink"/>
            <w:rFonts w:ascii="Arial" w:hAnsi="Arial" w:cs="Arial"/>
            <w:color w:val="0B0080"/>
            <w:sz w:val="17"/>
            <w:szCs w:val="17"/>
            <w:vertAlign w:val="superscript"/>
            <w:lang w:val="en"/>
          </w:rPr>
          <w:t>[128]</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is either the tallest or second-tallest mountain in the Solar System, depending on how it is measured, with various sources giving figures ranging from about 21 to 27 km (13 to 17 mi) high.</w:t>
      </w:r>
      <w:hyperlink r:id="rId9406" w:anchor="cite_note-130" w:history="1">
        <w:r>
          <w:rPr>
            <w:rStyle w:val="Hyperlink"/>
            <w:rFonts w:ascii="Arial" w:hAnsi="Arial" w:cs="Arial"/>
            <w:color w:val="0B0080"/>
            <w:sz w:val="17"/>
            <w:szCs w:val="17"/>
            <w:vertAlign w:val="superscript"/>
            <w:lang w:val="en"/>
          </w:rPr>
          <w:t>[129]</w:t>
        </w:r>
      </w:hyperlink>
      <w:hyperlink r:id="rId9407" w:anchor="cite_note-glenday09-131" w:history="1">
        <w:r>
          <w:rPr>
            <w:rStyle w:val="Hyperlink"/>
            <w:rFonts w:ascii="Arial" w:hAnsi="Arial" w:cs="Arial"/>
            <w:color w:val="0B0080"/>
            <w:sz w:val="17"/>
            <w:szCs w:val="17"/>
            <w:vertAlign w:val="superscript"/>
            <w:lang w:val="en"/>
          </w:rPr>
          <w:t>[130]</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Tectonic sites</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904875"/>
            <wp:effectExtent l="0" t="0" r="0" b="9525"/>
            <wp:docPr id="225" name="Picture 225" descr="https://upload.wikimedia.org/wikipedia/commons/thumb/e/e8/016vallesmarineris_reduced0.25.jpg/220px-016vallesmarineris_reduced0.25.jpg">
              <a:hlinkClick xmlns:a="http://schemas.openxmlformats.org/drawingml/2006/main" r:id="rId9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upload.wikimedia.org/wikipedia/commons/thumb/e/e8/016vallesmarineris_reduced0.25.jpg/220px-016vallesmarineris_reduced0.25.jpg">
                      <a:hlinkClick r:id="rId9408"/>
                    </pic:cNvPr>
                    <pic:cNvPicPr>
                      <a:picLocks noChangeAspect="1" noChangeArrowheads="1"/>
                    </pic:cNvPicPr>
                  </pic:nvPicPr>
                  <pic:blipFill>
                    <a:blip r:embed="rId9409">
                      <a:extLst>
                        <a:ext uri="{28A0092B-C50C-407E-A947-70E740481C1C}">
                          <a14:useLocalDpi xmlns:a14="http://schemas.microsoft.com/office/drawing/2010/main" val="0"/>
                        </a:ext>
                      </a:extLst>
                    </a:blip>
                    <a:srcRect/>
                    <a:stretch>
                      <a:fillRect/>
                    </a:stretch>
                  </pic:blipFill>
                  <pic:spPr bwMode="auto">
                    <a:xfrm>
                      <a:off x="0" y="0"/>
                      <a:ext cx="2095500" cy="9048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hyperlink r:id="rId9410" w:tooltip="Valles Marineris" w:history="1">
        <w:r>
          <w:rPr>
            <w:rStyle w:val="Hyperlink"/>
            <w:rFonts w:ascii="Arial" w:hAnsi="Arial" w:cs="Arial"/>
            <w:color w:val="0B0080"/>
            <w:sz w:val="19"/>
            <w:szCs w:val="19"/>
            <w:lang w:val="en"/>
          </w:rPr>
          <w:t>Valles Marineris</w:t>
        </w:r>
      </w:hyperlink>
      <w:r>
        <w:rPr>
          <w:rStyle w:val="apple-converted-space"/>
          <w:rFonts w:ascii="Arial" w:hAnsi="Arial" w:cs="Arial"/>
          <w:color w:val="252525"/>
          <w:sz w:val="19"/>
          <w:szCs w:val="19"/>
          <w:lang w:val="en"/>
        </w:rPr>
        <w:t> </w:t>
      </w:r>
      <w:r>
        <w:rPr>
          <w:rFonts w:ascii="Arial" w:hAnsi="Arial" w:cs="Arial"/>
          <w:color w:val="252525"/>
          <w:sz w:val="19"/>
          <w:szCs w:val="19"/>
          <w:lang w:val="en"/>
        </w:rPr>
        <w:t>(</w:t>
      </w:r>
      <w:hyperlink r:id="rId9411" w:tooltip="2001 Mars Odyssey" w:history="1">
        <w:r>
          <w:rPr>
            <w:rStyle w:val="Hyperlink"/>
            <w:rFonts w:ascii="Arial" w:hAnsi="Arial" w:cs="Arial"/>
            <w:i/>
            <w:iCs/>
            <w:color w:val="0B0080"/>
            <w:sz w:val="19"/>
            <w:szCs w:val="19"/>
            <w:lang w:val="en"/>
          </w:rPr>
          <w:t>2001 Mars Odyssey</w:t>
        </w:r>
      </w:hyperlink>
      <w:r>
        <w:rPr>
          <w:rFonts w:ascii="Arial" w:hAnsi="Arial" w:cs="Arial"/>
          <w:color w:val="252525"/>
          <w:sz w:val="19"/>
          <w:szCs w:val="19"/>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large canyon,</w:t>
      </w:r>
      <w:r>
        <w:rPr>
          <w:rStyle w:val="apple-converted-space"/>
          <w:rFonts w:ascii="Arial" w:hAnsi="Arial" w:cs="Arial"/>
          <w:color w:val="252525"/>
          <w:sz w:val="21"/>
          <w:szCs w:val="21"/>
          <w:lang w:val="en"/>
        </w:rPr>
        <w:t> </w:t>
      </w:r>
      <w:hyperlink r:id="rId9412" w:tooltip="Valles Marineris" w:history="1">
        <w:r>
          <w:rPr>
            <w:rStyle w:val="Hyperlink"/>
            <w:rFonts w:ascii="Arial" w:hAnsi="Arial" w:cs="Arial"/>
            <w:color w:val="0B0080"/>
            <w:sz w:val="21"/>
            <w:szCs w:val="21"/>
            <w:lang w:val="en"/>
          </w:rPr>
          <w:t>Valles Marineris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(Latin for "</w:t>
      </w:r>
      <w:hyperlink r:id="rId9413" w:tooltip="Mariner program" w:history="1">
        <w:r>
          <w:rPr>
            <w:rStyle w:val="Hyperlink"/>
            <w:rFonts w:ascii="Arial" w:hAnsi="Arial" w:cs="Arial"/>
            <w:color w:val="0B0080"/>
            <w:sz w:val="21"/>
            <w:szCs w:val="21"/>
            <w:lang w:val="en"/>
          </w:rPr>
          <w:t>Mariner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Valleys", also known as Agathadaemon in the old canal maps), has a length of 4,000 km (2,500 mi) and a depth of up to 7 km (4.3 mi). The length of Valles Marineris is equivalent to the length of Europe and extends across one-fifth the circumference of Mars. By comparison, the</w:t>
      </w:r>
      <w:r>
        <w:rPr>
          <w:rStyle w:val="apple-converted-space"/>
          <w:rFonts w:ascii="Arial" w:hAnsi="Arial" w:cs="Arial"/>
          <w:color w:val="252525"/>
          <w:sz w:val="21"/>
          <w:szCs w:val="21"/>
          <w:lang w:val="en"/>
        </w:rPr>
        <w:t> </w:t>
      </w:r>
      <w:hyperlink r:id="rId9414" w:tooltip="Grand Canyon" w:history="1">
        <w:r>
          <w:rPr>
            <w:rStyle w:val="Hyperlink"/>
            <w:rFonts w:ascii="Arial" w:hAnsi="Arial" w:cs="Arial"/>
            <w:color w:val="0B0080"/>
            <w:sz w:val="21"/>
            <w:szCs w:val="21"/>
            <w:lang w:val="en"/>
          </w:rPr>
          <w:t>Grand Canyon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Earth is only 446 km (277 mi) long and nearly 2 km (1.2 mi) deep. Valles Marineris was formed due to the swelling of the</w:t>
      </w:r>
      <w:r>
        <w:rPr>
          <w:rStyle w:val="apple-converted-space"/>
          <w:rFonts w:ascii="Arial" w:hAnsi="Arial" w:cs="Arial"/>
          <w:color w:val="252525"/>
          <w:sz w:val="21"/>
          <w:szCs w:val="21"/>
          <w:lang w:val="en"/>
        </w:rPr>
        <w:t> </w:t>
      </w:r>
      <w:hyperlink r:id="rId9415" w:tooltip="Tharsis" w:history="1">
        <w:r>
          <w:rPr>
            <w:rStyle w:val="Hyperlink"/>
            <w:rFonts w:ascii="Arial" w:hAnsi="Arial" w:cs="Arial"/>
            <w:color w:val="0B0080"/>
            <w:sz w:val="21"/>
            <w:szCs w:val="21"/>
            <w:lang w:val="en"/>
          </w:rPr>
          <w:t>Tharsis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area, which caused the crust in the area of Valles Marineris to collapse. In 2012, it was proposed that Valles Marineris is not just a</w:t>
      </w:r>
      <w:r>
        <w:rPr>
          <w:rStyle w:val="apple-converted-space"/>
          <w:rFonts w:ascii="Arial" w:hAnsi="Arial" w:cs="Arial"/>
          <w:color w:val="252525"/>
          <w:sz w:val="21"/>
          <w:szCs w:val="21"/>
          <w:lang w:val="en"/>
        </w:rPr>
        <w:t> </w:t>
      </w:r>
      <w:hyperlink r:id="rId9416" w:tooltip="Graben" w:history="1">
        <w:r>
          <w:rPr>
            <w:rStyle w:val="Hyperlink"/>
            <w:rFonts w:ascii="Arial" w:hAnsi="Arial" w:cs="Arial"/>
            <w:color w:val="0B0080"/>
            <w:sz w:val="21"/>
            <w:szCs w:val="21"/>
            <w:lang w:val="en"/>
          </w:rPr>
          <w:t>graben</w:t>
        </w:r>
      </w:hyperlink>
      <w:r>
        <w:rPr>
          <w:rFonts w:ascii="Arial" w:hAnsi="Arial" w:cs="Arial"/>
          <w:color w:val="252525"/>
          <w:sz w:val="21"/>
          <w:szCs w:val="21"/>
          <w:lang w:val="en"/>
        </w:rPr>
        <w:t>, but a plate boundary where 150 km (93 mi) of</w:t>
      </w:r>
      <w:r>
        <w:rPr>
          <w:rStyle w:val="apple-converted-space"/>
          <w:rFonts w:ascii="Arial" w:hAnsi="Arial" w:cs="Arial"/>
          <w:color w:val="252525"/>
          <w:sz w:val="21"/>
          <w:szCs w:val="21"/>
          <w:lang w:val="en"/>
        </w:rPr>
        <w:t> </w:t>
      </w:r>
      <w:hyperlink r:id="rId9417" w:tooltip="Transform fault" w:history="1">
        <w:r>
          <w:rPr>
            <w:rStyle w:val="Hyperlink"/>
            <w:rFonts w:ascii="Arial" w:hAnsi="Arial" w:cs="Arial"/>
            <w:color w:val="0B0080"/>
            <w:sz w:val="21"/>
            <w:szCs w:val="21"/>
            <w:lang w:val="en"/>
          </w:rPr>
          <w:t>transverse motion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occurred, making Mars a planet with possibly a two-</w:t>
      </w:r>
      <w:hyperlink r:id="rId9418" w:tooltip="Tectonic plate" w:history="1">
        <w:r>
          <w:rPr>
            <w:rStyle w:val="Hyperlink"/>
            <w:rFonts w:ascii="Arial" w:hAnsi="Arial" w:cs="Arial"/>
            <w:color w:val="0B0080"/>
            <w:sz w:val="21"/>
            <w:szCs w:val="21"/>
            <w:lang w:val="en"/>
          </w:rPr>
          <w:t>tectonic plate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arrangement.</w:t>
      </w:r>
      <w:hyperlink r:id="rId9419" w:anchor="cite_note-tectonic-132" w:history="1">
        <w:r>
          <w:rPr>
            <w:rStyle w:val="Hyperlink"/>
            <w:rFonts w:ascii="Arial" w:hAnsi="Arial" w:cs="Arial"/>
            <w:color w:val="0B0080"/>
            <w:sz w:val="17"/>
            <w:szCs w:val="17"/>
            <w:vertAlign w:val="superscript"/>
            <w:lang w:val="en"/>
          </w:rPr>
          <w:t>[131]</w:t>
        </w:r>
      </w:hyperlink>
      <w:hyperlink r:id="rId9420" w:anchor="cite_note-Lin.2C_An-133" w:history="1">
        <w:r>
          <w:rPr>
            <w:rStyle w:val="Hyperlink"/>
            <w:rFonts w:ascii="Arial" w:hAnsi="Arial" w:cs="Arial"/>
            <w:color w:val="0B0080"/>
            <w:sz w:val="17"/>
            <w:szCs w:val="17"/>
            <w:vertAlign w:val="superscript"/>
            <w:lang w:val="en"/>
          </w:rPr>
          <w:t>[132]</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Holes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Images from the</w:t>
      </w:r>
      <w:r>
        <w:rPr>
          <w:rStyle w:val="apple-converted-space"/>
          <w:rFonts w:ascii="Arial" w:hAnsi="Arial" w:cs="Arial"/>
          <w:color w:val="252525"/>
          <w:sz w:val="21"/>
          <w:szCs w:val="21"/>
          <w:lang w:val="en"/>
        </w:rPr>
        <w:t> </w:t>
      </w:r>
      <w:hyperlink r:id="rId9421" w:tooltip="Thermal Emission Imaging System" w:history="1">
        <w:r>
          <w:rPr>
            <w:rStyle w:val="Hyperlink"/>
            <w:rFonts w:ascii="Arial" w:hAnsi="Arial" w:cs="Arial"/>
            <w:color w:val="0B0080"/>
            <w:sz w:val="21"/>
            <w:szCs w:val="21"/>
            <w:lang w:val="en"/>
          </w:rPr>
          <w:t>Thermal Emission Imaging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(THEMIS) aboard NASA's</w:t>
      </w:r>
      <w:r>
        <w:rPr>
          <w:rStyle w:val="apple-converted-space"/>
          <w:rFonts w:ascii="Arial" w:hAnsi="Arial" w:cs="Arial"/>
          <w:color w:val="252525"/>
          <w:sz w:val="21"/>
          <w:szCs w:val="21"/>
          <w:lang w:val="en"/>
        </w:rPr>
        <w:t> </w:t>
      </w:r>
      <w:hyperlink r:id="rId9422" w:tooltip="2001 Mars Odyssey" w:history="1">
        <w:r>
          <w:rPr>
            <w:rStyle w:val="Hyperlink"/>
            <w:rFonts w:ascii="Arial" w:hAnsi="Arial" w:cs="Arial"/>
            <w:color w:val="0B0080"/>
            <w:sz w:val="21"/>
            <w:szCs w:val="21"/>
            <w:lang w:val="en"/>
          </w:rPr>
          <w:t>Mars Odyssey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revealed seven possible</w:t>
      </w:r>
      <w:r>
        <w:rPr>
          <w:rStyle w:val="apple-converted-space"/>
          <w:rFonts w:ascii="Arial" w:hAnsi="Arial" w:cs="Arial"/>
          <w:color w:val="252525"/>
          <w:sz w:val="21"/>
          <w:szCs w:val="21"/>
          <w:lang w:val="en"/>
        </w:rPr>
        <w:t> </w:t>
      </w:r>
      <w:hyperlink r:id="rId9423" w:tooltip="Cave" w:history="1">
        <w:r>
          <w:rPr>
            <w:rStyle w:val="Hyperlink"/>
            <w:rFonts w:ascii="Arial" w:hAnsi="Arial" w:cs="Arial"/>
            <w:color w:val="0B0080"/>
            <w:sz w:val="21"/>
            <w:szCs w:val="21"/>
            <w:lang w:val="en"/>
          </w:rPr>
          <w:t>cave</w:t>
        </w:r>
      </w:hyperlink>
      <w:r>
        <w:rPr>
          <w:rStyle w:val="apple-converted-space"/>
          <w:rFonts w:ascii="Arial" w:hAnsi="Arial" w:cs="Arial"/>
          <w:color w:val="252525"/>
          <w:sz w:val="21"/>
          <w:szCs w:val="21"/>
          <w:lang w:val="en"/>
        </w:rPr>
        <w:t> </w:t>
      </w:r>
      <w:r>
        <w:rPr>
          <w:rFonts w:ascii="Arial" w:hAnsi="Arial" w:cs="Arial"/>
          <w:color w:val="252525"/>
          <w:sz w:val="21"/>
          <w:szCs w:val="21"/>
          <w:lang w:val="en"/>
        </w:rPr>
        <w:t>entrances on the flanks of the volcano</w:t>
      </w:r>
      <w:r>
        <w:rPr>
          <w:rStyle w:val="apple-converted-space"/>
          <w:rFonts w:ascii="Arial" w:hAnsi="Arial" w:cs="Arial"/>
          <w:color w:val="252525"/>
          <w:sz w:val="21"/>
          <w:szCs w:val="21"/>
          <w:lang w:val="en"/>
        </w:rPr>
        <w:t> </w:t>
      </w:r>
      <w:hyperlink r:id="rId9424" w:tooltip="Arsia Mons" w:history="1">
        <w:r>
          <w:rPr>
            <w:rStyle w:val="Hyperlink"/>
            <w:rFonts w:ascii="Arial" w:hAnsi="Arial" w:cs="Arial"/>
            <w:color w:val="0B0080"/>
            <w:sz w:val="21"/>
            <w:szCs w:val="21"/>
            <w:lang w:val="en"/>
          </w:rPr>
          <w:t>Arsia Mons</w:t>
        </w:r>
      </w:hyperlink>
      <w:r>
        <w:rPr>
          <w:rFonts w:ascii="Arial" w:hAnsi="Arial" w:cs="Arial"/>
          <w:color w:val="252525"/>
          <w:sz w:val="21"/>
          <w:szCs w:val="21"/>
          <w:lang w:val="en"/>
        </w:rPr>
        <w:t>.</w:t>
      </w:r>
      <w:hyperlink r:id="rId9425" w:anchor="cite_note-cushing_titus_wynn07-134" w:history="1">
        <w:r>
          <w:rPr>
            <w:rStyle w:val="Hyperlink"/>
            <w:rFonts w:ascii="Arial" w:hAnsi="Arial" w:cs="Arial"/>
            <w:color w:val="0B0080"/>
            <w:sz w:val="17"/>
            <w:szCs w:val="17"/>
            <w:vertAlign w:val="superscript"/>
            <w:lang w:val="en"/>
          </w:rPr>
          <w:t>[133]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caves, named after loved ones of their discoverers, are collectively known as the "seven sisters".</w:t>
      </w:r>
      <w:hyperlink r:id="rId9426" w:anchor="cite_note-nau070328-135" w:history="1">
        <w:r>
          <w:rPr>
            <w:rStyle w:val="Hyperlink"/>
            <w:rFonts w:ascii="Arial" w:hAnsi="Arial" w:cs="Arial"/>
            <w:color w:val="0B0080"/>
            <w:sz w:val="17"/>
            <w:szCs w:val="17"/>
            <w:vertAlign w:val="superscript"/>
            <w:lang w:val="en"/>
          </w:rPr>
          <w:t>[134]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Cave entrances measure from 100 to 252 m (328 to 827 ft) wide and they are estimated to be at least 73 to 96 m (240 to 315 ft) deep. Because light does not reach the floor of most of the caves, it is possible that they extend much deeper than these lower estimates and widen below the surface. "Dena" is the only exception; its floor is visible and was measured to be 130 m (430 ft) deep. The interiors of these caverns may be protected from micrometeoroids, UV radiation,</w:t>
      </w:r>
      <w:r>
        <w:rPr>
          <w:rStyle w:val="apple-converted-space"/>
          <w:rFonts w:ascii="Arial" w:hAnsi="Arial" w:cs="Arial"/>
          <w:color w:val="252525"/>
          <w:sz w:val="21"/>
          <w:szCs w:val="21"/>
          <w:lang w:val="en"/>
        </w:rPr>
        <w:t> </w:t>
      </w:r>
      <w:hyperlink r:id="rId9427" w:tooltip="Solar flare" w:history="1">
        <w:r>
          <w:rPr>
            <w:rStyle w:val="Hyperlink"/>
            <w:rFonts w:ascii="Arial" w:hAnsi="Arial" w:cs="Arial"/>
            <w:color w:val="0B0080"/>
            <w:sz w:val="21"/>
            <w:szCs w:val="21"/>
            <w:lang w:val="en"/>
          </w:rPr>
          <w:t>solar flares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high energy particles that bombard the planet's surface.</w:t>
      </w:r>
      <w:hyperlink r:id="rId9428" w:anchor="cite_note-bbc070317-136" w:history="1">
        <w:r>
          <w:rPr>
            <w:rStyle w:val="Hyperlink"/>
            <w:rFonts w:ascii="Arial" w:hAnsi="Arial" w:cs="Arial"/>
            <w:color w:val="0B0080"/>
            <w:sz w:val="17"/>
            <w:szCs w:val="17"/>
            <w:vertAlign w:val="superscript"/>
            <w:lang w:val="en"/>
          </w:rPr>
          <w:t>[135]</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Atmosphere</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429" w:tooltip="Atmosphere of Mars" w:history="1">
        <w:r>
          <w:rPr>
            <w:rStyle w:val="Hyperlink"/>
            <w:rFonts w:ascii="Arial" w:hAnsi="Arial" w:cs="Arial"/>
            <w:i/>
            <w:iCs/>
            <w:color w:val="0B0080"/>
            <w:sz w:val="21"/>
            <w:szCs w:val="21"/>
            <w:lang w:val="en"/>
          </w:rPr>
          <w:t>Atmosphere of Mars</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5715000" cy="2257425"/>
            <wp:effectExtent l="0" t="0" r="0" b="9525"/>
            <wp:docPr id="224" name="Picture 224" descr="https://upload.wikimedia.org/wikipedia/commons/thumb/0/00/PIA18613-MarsMAVEN-Atmosphere-3UV-Views-20141014.jpg/600px-PIA18613-MarsMAVEN-Atmosphere-3UV-Views-20141014.jpg">
              <a:hlinkClick xmlns:a="http://schemas.openxmlformats.org/drawingml/2006/main" r:id="rId9430" tooltip="&quot;Escaping atmosphere on Mars (carbon, oxygen, and hydrogen) by MAVEN in U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0/00/PIA18613-MarsMAVEN-Atmosphere-3UV-Views-20141014.jpg/600px-PIA18613-MarsMAVEN-Atmosphere-3UV-Views-20141014.jpg">
                      <a:hlinkClick r:id="rId9430" tooltip="&quot;Escaping atmosphere on Mars (carbon, oxygen, and hydrogen) by MAVEN in UV&quot;"/>
                    </pic:cNvPr>
                    <pic:cNvPicPr>
                      <a:picLocks noChangeAspect="1" noChangeArrowheads="1"/>
                    </pic:cNvPicPr>
                  </pic:nvPicPr>
                  <pic:blipFill>
                    <a:blip r:embed="rId9431">
                      <a:extLst>
                        <a:ext uri="{28A0092B-C50C-407E-A947-70E740481C1C}">
                          <a14:useLocalDpi xmlns:a14="http://schemas.microsoft.com/office/drawing/2010/main" val="0"/>
                        </a:ext>
                      </a:extLst>
                    </a:blip>
                    <a:srcRect/>
                    <a:stretch>
                      <a:fillRect/>
                    </a:stretch>
                  </pic:blipFill>
                  <pic:spPr bwMode="auto">
                    <a:xfrm>
                      <a:off x="0" y="0"/>
                      <a:ext cx="5715000" cy="2257425"/>
                    </a:xfrm>
                    <a:prstGeom prst="rect">
                      <a:avLst/>
                    </a:prstGeom>
                    <a:noFill/>
                    <a:ln>
                      <a:noFill/>
                    </a:ln>
                  </pic:spPr>
                </pic:pic>
              </a:graphicData>
            </a:graphic>
          </wp:inline>
        </w:drawing>
      </w:r>
    </w:p>
    <w:p w:rsidR="00F57791" w:rsidRDefault="00F57791" w:rsidP="00F57791">
      <w:pPr>
        <w:shd w:val="clear" w:color="auto" w:fill="F9F9F9"/>
        <w:spacing w:line="336" w:lineRule="atLeast"/>
        <w:jc w:val="center"/>
        <w:rPr>
          <w:rFonts w:ascii="Arial" w:hAnsi="Arial" w:cs="Arial"/>
          <w:color w:val="252525"/>
          <w:sz w:val="19"/>
          <w:szCs w:val="19"/>
          <w:lang w:val="en"/>
        </w:rPr>
      </w:pPr>
      <w:hyperlink r:id="rId9432" w:tooltip="Atmosphere of Mars" w:history="1">
        <w:r>
          <w:rPr>
            <w:rStyle w:val="Hyperlink"/>
            <w:rFonts w:ascii="Arial" w:hAnsi="Arial" w:cs="Arial"/>
            <w:color w:val="0B0080"/>
            <w:sz w:val="19"/>
            <w:szCs w:val="19"/>
            <w:lang w:val="en"/>
          </w:rPr>
          <w:t>Escaping atmosphere</w:t>
        </w:r>
      </w:hyperlink>
      <w:r>
        <w:rPr>
          <w:rStyle w:val="apple-converted-space"/>
          <w:rFonts w:ascii="Arial" w:hAnsi="Arial" w:cs="Arial"/>
          <w:color w:val="252525"/>
          <w:sz w:val="19"/>
          <w:szCs w:val="19"/>
          <w:lang w:val="en"/>
        </w:rPr>
        <w:t> </w:t>
      </w:r>
      <w:r>
        <w:rPr>
          <w:rFonts w:ascii="Arial" w:hAnsi="Arial" w:cs="Arial"/>
          <w:color w:val="252525"/>
          <w:sz w:val="19"/>
          <w:szCs w:val="19"/>
          <w:lang w:val="en"/>
        </w:rPr>
        <w:t>on Mars (</w:t>
      </w:r>
      <w:hyperlink r:id="rId9433" w:tooltip="Carbon" w:history="1">
        <w:r>
          <w:rPr>
            <w:rStyle w:val="Hyperlink"/>
            <w:rFonts w:ascii="Arial" w:hAnsi="Arial" w:cs="Arial"/>
            <w:color w:val="0B0080"/>
            <w:sz w:val="19"/>
            <w:szCs w:val="19"/>
            <w:lang w:val="en"/>
          </w:rPr>
          <w:t>carbon</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9434" w:tooltip="Oxygen" w:history="1">
        <w:r>
          <w:rPr>
            <w:rStyle w:val="Hyperlink"/>
            <w:rFonts w:ascii="Arial" w:hAnsi="Arial" w:cs="Arial"/>
            <w:color w:val="0B0080"/>
            <w:sz w:val="19"/>
            <w:szCs w:val="19"/>
            <w:lang w:val="en"/>
          </w:rPr>
          <w:t>oxygen</w:t>
        </w:r>
      </w:hyperlink>
      <w:r>
        <w:rPr>
          <w:rFonts w:ascii="Arial" w:hAnsi="Arial" w:cs="Arial"/>
          <w:color w:val="252525"/>
          <w:sz w:val="19"/>
          <w:szCs w:val="19"/>
          <w:lang w:val="en"/>
        </w:rPr>
        <w:t>, and</w:t>
      </w:r>
      <w:r>
        <w:rPr>
          <w:rStyle w:val="apple-converted-space"/>
          <w:rFonts w:ascii="Arial" w:hAnsi="Arial" w:cs="Arial"/>
          <w:color w:val="252525"/>
          <w:sz w:val="19"/>
          <w:szCs w:val="19"/>
          <w:lang w:val="en"/>
        </w:rPr>
        <w:t> </w:t>
      </w:r>
      <w:hyperlink r:id="rId9435" w:tooltip="Hydrogen" w:history="1">
        <w:r>
          <w:rPr>
            <w:rStyle w:val="Hyperlink"/>
            <w:rFonts w:ascii="Arial" w:hAnsi="Arial" w:cs="Arial"/>
            <w:color w:val="0B0080"/>
            <w:sz w:val="19"/>
            <w:szCs w:val="19"/>
            <w:lang w:val="en"/>
          </w:rPr>
          <w:t>hydrogen</w:t>
        </w:r>
      </w:hyperlink>
      <w:r>
        <w:rPr>
          <w:rFonts w:ascii="Arial" w:hAnsi="Arial" w:cs="Arial"/>
          <w:color w:val="252525"/>
          <w:sz w:val="19"/>
          <w:szCs w:val="19"/>
          <w:lang w:val="en"/>
        </w:rPr>
        <w:t>) by</w:t>
      </w:r>
      <w:r>
        <w:rPr>
          <w:rStyle w:val="apple-converted-space"/>
          <w:rFonts w:ascii="Arial" w:hAnsi="Arial" w:cs="Arial"/>
          <w:color w:val="252525"/>
          <w:sz w:val="19"/>
          <w:szCs w:val="19"/>
          <w:lang w:val="en"/>
        </w:rPr>
        <w:t> </w:t>
      </w:r>
      <w:hyperlink r:id="rId9436" w:tooltip="MAVEN" w:history="1">
        <w:r>
          <w:rPr>
            <w:rStyle w:val="Hyperlink"/>
            <w:rFonts w:ascii="Arial" w:hAnsi="Arial" w:cs="Arial"/>
            <w:color w:val="0B0080"/>
            <w:sz w:val="19"/>
            <w:szCs w:val="19"/>
            <w:lang w:val="en"/>
          </w:rPr>
          <w:t>MAVEN</w:t>
        </w:r>
      </w:hyperlink>
      <w:r>
        <w:rPr>
          <w:rStyle w:val="apple-converted-space"/>
          <w:rFonts w:ascii="Arial" w:hAnsi="Arial" w:cs="Arial"/>
          <w:color w:val="252525"/>
          <w:sz w:val="19"/>
          <w:szCs w:val="19"/>
          <w:lang w:val="en"/>
        </w:rPr>
        <w:t> </w:t>
      </w:r>
      <w:r>
        <w:rPr>
          <w:rFonts w:ascii="Arial" w:hAnsi="Arial" w:cs="Arial"/>
          <w:color w:val="252525"/>
          <w:sz w:val="19"/>
          <w:szCs w:val="19"/>
          <w:lang w:val="en"/>
        </w:rPr>
        <w:t>in</w:t>
      </w:r>
      <w:r>
        <w:rPr>
          <w:rStyle w:val="apple-converted-space"/>
          <w:rFonts w:ascii="Arial" w:hAnsi="Arial" w:cs="Arial"/>
          <w:color w:val="252525"/>
          <w:sz w:val="19"/>
          <w:szCs w:val="19"/>
          <w:lang w:val="en"/>
        </w:rPr>
        <w:t> </w:t>
      </w:r>
      <w:hyperlink r:id="rId9437" w:tooltip="Ultraviolet–visible spectroscopy" w:history="1">
        <w:r>
          <w:rPr>
            <w:rStyle w:val="Hyperlink"/>
            <w:rFonts w:ascii="Arial" w:hAnsi="Arial" w:cs="Arial"/>
            <w:color w:val="0B0080"/>
            <w:sz w:val="19"/>
            <w:szCs w:val="19"/>
            <w:lang w:val="en"/>
          </w:rPr>
          <w:t>UV</w:t>
        </w:r>
      </w:hyperlink>
      <w:hyperlink r:id="rId9438" w:anchor="cite_note-NASA-20141014-NJ-137" w:history="1">
        <w:r>
          <w:rPr>
            <w:rStyle w:val="Hyperlink"/>
            <w:rFonts w:ascii="Arial" w:hAnsi="Arial" w:cs="Arial"/>
            <w:color w:val="0B0080"/>
            <w:sz w:val="15"/>
            <w:szCs w:val="15"/>
            <w:vertAlign w:val="superscript"/>
            <w:lang w:val="en"/>
          </w:rPr>
          <w:t>[136]</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lost its</w:t>
      </w:r>
      <w:r>
        <w:rPr>
          <w:rStyle w:val="apple-converted-space"/>
          <w:rFonts w:ascii="Arial" w:hAnsi="Arial" w:cs="Arial"/>
          <w:color w:val="252525"/>
          <w:sz w:val="21"/>
          <w:szCs w:val="21"/>
          <w:lang w:val="en"/>
        </w:rPr>
        <w:t> </w:t>
      </w:r>
      <w:hyperlink r:id="rId9439" w:tooltip="Magnetosphere" w:history="1">
        <w:r>
          <w:rPr>
            <w:rStyle w:val="Hyperlink"/>
            <w:rFonts w:ascii="Arial" w:hAnsi="Arial" w:cs="Arial"/>
            <w:color w:val="0B0080"/>
            <w:sz w:val="21"/>
            <w:szCs w:val="21"/>
            <w:lang w:val="en"/>
          </w:rPr>
          <w:t>magnetosphere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4 billion years ago,</w:t>
      </w:r>
      <w:hyperlink r:id="rId9440" w:anchor="cite_note-swind-138" w:history="1">
        <w:r>
          <w:rPr>
            <w:rStyle w:val="Hyperlink"/>
            <w:rFonts w:ascii="Arial" w:hAnsi="Arial" w:cs="Arial"/>
            <w:color w:val="0B0080"/>
            <w:sz w:val="17"/>
            <w:szCs w:val="17"/>
            <w:vertAlign w:val="superscript"/>
            <w:lang w:val="en"/>
          </w:rPr>
          <w:t>[137]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possibly because of numerous asteroid strikes,</w:t>
      </w:r>
      <w:hyperlink r:id="rId9441" w:anchor="cite_note-139" w:history="1">
        <w:r>
          <w:rPr>
            <w:rStyle w:val="Hyperlink"/>
            <w:rFonts w:ascii="Arial" w:hAnsi="Arial" w:cs="Arial"/>
            <w:color w:val="0B0080"/>
            <w:sz w:val="17"/>
            <w:szCs w:val="17"/>
            <w:vertAlign w:val="superscript"/>
            <w:lang w:val="en"/>
          </w:rPr>
          <w:t>[138]</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 the</w:t>
      </w:r>
      <w:r>
        <w:rPr>
          <w:rStyle w:val="apple-converted-space"/>
          <w:rFonts w:ascii="Arial" w:hAnsi="Arial" w:cs="Arial"/>
          <w:color w:val="252525"/>
          <w:sz w:val="21"/>
          <w:szCs w:val="21"/>
          <w:lang w:val="en"/>
        </w:rPr>
        <w:t> </w:t>
      </w:r>
      <w:hyperlink r:id="rId9442" w:tooltip="Solar wind" w:history="1">
        <w:r>
          <w:rPr>
            <w:rStyle w:val="Hyperlink"/>
            <w:rFonts w:ascii="Arial" w:hAnsi="Arial" w:cs="Arial"/>
            <w:color w:val="0B0080"/>
            <w:sz w:val="21"/>
            <w:szCs w:val="21"/>
            <w:lang w:val="en"/>
          </w:rPr>
          <w:t>solar wind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interacts directly with the Martian</w:t>
      </w:r>
      <w:r>
        <w:rPr>
          <w:rStyle w:val="apple-converted-space"/>
          <w:rFonts w:ascii="Arial" w:hAnsi="Arial" w:cs="Arial"/>
          <w:color w:val="252525"/>
          <w:sz w:val="21"/>
          <w:szCs w:val="21"/>
          <w:lang w:val="en"/>
        </w:rPr>
        <w:t> </w:t>
      </w:r>
      <w:hyperlink r:id="rId9443" w:tooltip="Ionosphere" w:history="1">
        <w:r>
          <w:rPr>
            <w:rStyle w:val="Hyperlink"/>
            <w:rFonts w:ascii="Arial" w:hAnsi="Arial" w:cs="Arial"/>
            <w:color w:val="0B0080"/>
            <w:sz w:val="21"/>
            <w:szCs w:val="21"/>
            <w:lang w:val="en"/>
          </w:rPr>
          <w:t>ionosphere</w:t>
        </w:r>
      </w:hyperlink>
      <w:r>
        <w:rPr>
          <w:rFonts w:ascii="Arial" w:hAnsi="Arial" w:cs="Arial"/>
          <w:color w:val="252525"/>
          <w:sz w:val="21"/>
          <w:szCs w:val="21"/>
          <w:lang w:val="en"/>
        </w:rPr>
        <w:t>, lowering the atmospheric density by stripping away atoms from the outer layer. Both</w:t>
      </w:r>
      <w:r>
        <w:rPr>
          <w:rStyle w:val="apple-converted-space"/>
          <w:rFonts w:ascii="Arial" w:hAnsi="Arial" w:cs="Arial"/>
          <w:color w:val="252525"/>
          <w:sz w:val="21"/>
          <w:szCs w:val="21"/>
          <w:lang w:val="en"/>
        </w:rPr>
        <w:t> </w:t>
      </w:r>
      <w:hyperlink r:id="rId9444" w:tooltip="Mars Global Surveyor" w:history="1">
        <w:r>
          <w:rPr>
            <w:rStyle w:val="Hyperlink"/>
            <w:rFonts w:ascii="Arial" w:hAnsi="Arial" w:cs="Arial"/>
            <w:color w:val="0B0080"/>
            <w:sz w:val="21"/>
            <w:szCs w:val="21"/>
            <w:lang w:val="en"/>
          </w:rPr>
          <w:t>Mars Global Surveyor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445" w:tooltip="Mars Express" w:history="1">
        <w:r>
          <w:rPr>
            <w:rStyle w:val="Hyperlink"/>
            <w:rFonts w:ascii="Arial" w:hAnsi="Arial" w:cs="Arial"/>
            <w:color w:val="0B0080"/>
            <w:sz w:val="21"/>
            <w:szCs w:val="21"/>
            <w:lang w:val="en"/>
          </w:rPr>
          <w:t xml:space="preserve">Mars </w:t>
        </w:r>
        <w:r>
          <w:rPr>
            <w:rStyle w:val="Hyperlink"/>
            <w:rFonts w:ascii="Arial" w:hAnsi="Arial" w:cs="Arial"/>
            <w:color w:val="0B0080"/>
            <w:sz w:val="21"/>
            <w:szCs w:val="21"/>
            <w:lang w:val="en"/>
          </w:rPr>
          <w:lastRenderedPageBreak/>
          <w:t>Express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detected ionised atmospheric particles trailing off into space behind Mars,</w:t>
      </w:r>
      <w:hyperlink r:id="rId9446" w:anchor="cite_note-swind-138" w:history="1">
        <w:r>
          <w:rPr>
            <w:rStyle w:val="Hyperlink"/>
            <w:rFonts w:ascii="Arial" w:hAnsi="Arial" w:cs="Arial"/>
            <w:color w:val="0B0080"/>
            <w:sz w:val="17"/>
            <w:szCs w:val="17"/>
            <w:vertAlign w:val="superscript"/>
            <w:lang w:val="en"/>
          </w:rPr>
          <w:t>[137]</w:t>
        </w:r>
      </w:hyperlink>
      <w:hyperlink r:id="rId9447" w:anchor="cite_note-swind2-140" w:history="1">
        <w:r>
          <w:rPr>
            <w:rStyle w:val="Hyperlink"/>
            <w:rFonts w:ascii="Arial" w:hAnsi="Arial" w:cs="Arial"/>
            <w:color w:val="0B0080"/>
            <w:sz w:val="17"/>
            <w:szCs w:val="17"/>
            <w:vertAlign w:val="superscript"/>
            <w:lang w:val="en"/>
          </w:rPr>
          <w:t>[139]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this atmospheric loss is being studied by the</w:t>
      </w:r>
      <w:r>
        <w:rPr>
          <w:rStyle w:val="apple-converted-space"/>
          <w:rFonts w:ascii="Arial" w:hAnsi="Arial" w:cs="Arial"/>
          <w:color w:val="252525"/>
          <w:sz w:val="21"/>
          <w:szCs w:val="21"/>
          <w:lang w:val="en"/>
        </w:rPr>
        <w:t> </w:t>
      </w:r>
      <w:hyperlink r:id="rId9448" w:tooltip="MAVEN" w:history="1">
        <w:r>
          <w:rPr>
            <w:rStyle w:val="Hyperlink"/>
            <w:rFonts w:ascii="Arial" w:hAnsi="Arial" w:cs="Arial"/>
            <w:color w:val="0B0080"/>
            <w:sz w:val="21"/>
            <w:szCs w:val="21"/>
            <w:lang w:val="en"/>
          </w:rPr>
          <w:t>MAVEN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orbiter. Compared to Earth, the</w:t>
      </w:r>
      <w:r>
        <w:rPr>
          <w:rStyle w:val="apple-converted-space"/>
          <w:rFonts w:ascii="Arial" w:hAnsi="Arial" w:cs="Arial"/>
          <w:color w:val="252525"/>
          <w:sz w:val="21"/>
          <w:szCs w:val="21"/>
          <w:lang w:val="en"/>
        </w:rPr>
        <w:t> </w:t>
      </w:r>
      <w:hyperlink r:id="rId9449" w:tooltip="Celestial body atmosphere" w:history="1">
        <w:r>
          <w:rPr>
            <w:rStyle w:val="Hyperlink"/>
            <w:rFonts w:ascii="Arial" w:hAnsi="Arial" w:cs="Arial"/>
            <w:color w:val="0B0080"/>
            <w:sz w:val="21"/>
            <w:szCs w:val="21"/>
            <w:lang w:val="en"/>
          </w:rPr>
          <w:t>atmosphere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Mars is quite rarefied.</w:t>
      </w:r>
      <w:r>
        <w:rPr>
          <w:rStyle w:val="apple-converted-space"/>
          <w:rFonts w:ascii="Arial" w:hAnsi="Arial" w:cs="Arial"/>
          <w:color w:val="252525"/>
          <w:sz w:val="21"/>
          <w:szCs w:val="21"/>
          <w:lang w:val="en"/>
        </w:rPr>
        <w:t> </w:t>
      </w:r>
      <w:hyperlink r:id="rId9450" w:tooltip="Atmospheric pressure" w:history="1">
        <w:r>
          <w:rPr>
            <w:rStyle w:val="Hyperlink"/>
            <w:rFonts w:ascii="Arial" w:hAnsi="Arial" w:cs="Arial"/>
            <w:color w:val="0B0080"/>
            <w:sz w:val="21"/>
            <w:szCs w:val="21"/>
            <w:lang w:val="en"/>
          </w:rPr>
          <w:t>Atmospheric pressure</w:t>
        </w:r>
      </w:hyperlink>
      <w:r>
        <w:rPr>
          <w:rFonts w:ascii="Arial" w:hAnsi="Arial" w:cs="Arial"/>
          <w:color w:val="252525"/>
          <w:sz w:val="21"/>
          <w:szCs w:val="21"/>
          <w:lang w:val="en"/>
        </w:rPr>
        <w:t>on the surface today ranges from a low of 30 </w:t>
      </w:r>
      <w:hyperlink r:id="rId9451" w:tooltip="Pascal (unit)" w:history="1">
        <w:r>
          <w:rPr>
            <w:rStyle w:val="Hyperlink"/>
            <w:rFonts w:ascii="Arial" w:hAnsi="Arial" w:cs="Arial"/>
            <w:color w:val="0B0080"/>
            <w:sz w:val="21"/>
            <w:szCs w:val="21"/>
            <w:lang w:val="en"/>
          </w:rPr>
          <w:t>Pa</w:t>
        </w:r>
      </w:hyperlink>
      <w:r>
        <w:rPr>
          <w:rStyle w:val="apple-converted-space"/>
          <w:rFonts w:ascii="Arial" w:hAnsi="Arial" w:cs="Arial"/>
          <w:color w:val="252525"/>
          <w:sz w:val="21"/>
          <w:szCs w:val="21"/>
          <w:lang w:val="en"/>
        </w:rPr>
        <w:t> </w:t>
      </w:r>
      <w:r>
        <w:rPr>
          <w:rFonts w:ascii="Arial" w:hAnsi="Arial" w:cs="Arial"/>
          <w:color w:val="252525"/>
          <w:sz w:val="21"/>
          <w:szCs w:val="21"/>
          <w:lang w:val="en"/>
        </w:rPr>
        <w:t>(0.030 </w:t>
      </w:r>
      <w:hyperlink r:id="rId9452" w:tooltip="Pascal (unit)" w:history="1">
        <w:r>
          <w:rPr>
            <w:rStyle w:val="Hyperlink"/>
            <w:rFonts w:ascii="Arial" w:hAnsi="Arial" w:cs="Arial"/>
            <w:color w:val="0B0080"/>
            <w:sz w:val="21"/>
            <w:szCs w:val="21"/>
            <w:lang w:val="en"/>
          </w:rPr>
          <w:t>kPa</w:t>
        </w:r>
      </w:hyperlink>
      <w:r>
        <w:rPr>
          <w:rFonts w:ascii="Arial" w:hAnsi="Arial" w:cs="Arial"/>
          <w:color w:val="252525"/>
          <w:sz w:val="21"/>
          <w:szCs w:val="21"/>
          <w:lang w:val="en"/>
        </w:rPr>
        <w:t>) on</w:t>
      </w:r>
      <w:r>
        <w:rPr>
          <w:rStyle w:val="apple-converted-space"/>
          <w:rFonts w:ascii="Arial" w:hAnsi="Arial" w:cs="Arial"/>
          <w:color w:val="252525"/>
          <w:sz w:val="21"/>
          <w:szCs w:val="21"/>
          <w:lang w:val="en"/>
        </w:rPr>
        <w:t> </w:t>
      </w:r>
      <w:hyperlink r:id="rId9453" w:tooltip="Olympus Mons" w:history="1">
        <w:r>
          <w:rPr>
            <w:rStyle w:val="Hyperlink"/>
            <w:rFonts w:ascii="Arial" w:hAnsi="Arial" w:cs="Arial"/>
            <w:color w:val="0B0080"/>
            <w:sz w:val="21"/>
            <w:szCs w:val="21"/>
            <w:lang w:val="en"/>
          </w:rPr>
          <w:t>Olympus Mons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over 1,155 Pa (1.155 kPa) in</w:t>
      </w:r>
      <w:r>
        <w:rPr>
          <w:rStyle w:val="apple-converted-space"/>
          <w:rFonts w:ascii="Arial" w:hAnsi="Arial" w:cs="Arial"/>
          <w:color w:val="252525"/>
          <w:sz w:val="21"/>
          <w:szCs w:val="21"/>
          <w:lang w:val="en"/>
        </w:rPr>
        <w:t> </w:t>
      </w:r>
      <w:hyperlink r:id="rId9454" w:tooltip="Hellas Planitia" w:history="1">
        <w:r>
          <w:rPr>
            <w:rStyle w:val="Hyperlink"/>
            <w:rFonts w:ascii="Arial" w:hAnsi="Arial" w:cs="Arial"/>
            <w:color w:val="0B0080"/>
            <w:sz w:val="21"/>
            <w:szCs w:val="21"/>
            <w:lang w:val="en"/>
          </w:rPr>
          <w:t>Hellas Planitia</w:t>
        </w:r>
      </w:hyperlink>
      <w:r>
        <w:rPr>
          <w:rFonts w:ascii="Arial" w:hAnsi="Arial" w:cs="Arial"/>
          <w:color w:val="252525"/>
          <w:sz w:val="21"/>
          <w:szCs w:val="21"/>
          <w:lang w:val="en"/>
        </w:rPr>
        <w:t>, with a mean pressure at the surface level of 600 Pa (0.60 kPa).</w:t>
      </w:r>
      <w:hyperlink r:id="rId9455" w:anchor="cite_note-bolonkin09-141" w:history="1">
        <w:r>
          <w:rPr>
            <w:rStyle w:val="Hyperlink"/>
            <w:rFonts w:ascii="Arial" w:hAnsi="Arial" w:cs="Arial"/>
            <w:color w:val="0B0080"/>
            <w:sz w:val="17"/>
            <w:szCs w:val="17"/>
            <w:vertAlign w:val="superscript"/>
            <w:lang w:val="en"/>
          </w:rPr>
          <w:t>[140]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highest atmospheric density on Mars is equal to that found 35 km (22 mi)</w:t>
      </w:r>
      <w:hyperlink r:id="rId9456" w:anchor="cite_note-atkinson07-142" w:history="1">
        <w:r>
          <w:rPr>
            <w:rStyle w:val="Hyperlink"/>
            <w:rFonts w:ascii="Arial" w:hAnsi="Arial" w:cs="Arial"/>
            <w:color w:val="0B0080"/>
            <w:sz w:val="17"/>
            <w:szCs w:val="17"/>
            <w:vertAlign w:val="superscript"/>
            <w:lang w:val="en"/>
          </w:rPr>
          <w:t>[141]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above Earth's surface. The resulting mean surface pressure is only 0.6% of that of Earth (101.3 kPa). The</w:t>
      </w:r>
      <w:r>
        <w:rPr>
          <w:rStyle w:val="apple-converted-space"/>
          <w:rFonts w:ascii="Arial" w:hAnsi="Arial" w:cs="Arial"/>
          <w:color w:val="252525"/>
          <w:sz w:val="21"/>
          <w:szCs w:val="21"/>
          <w:lang w:val="en"/>
        </w:rPr>
        <w:t> </w:t>
      </w:r>
      <w:hyperlink r:id="rId9457" w:tooltip="Scale height" w:history="1">
        <w:r>
          <w:rPr>
            <w:rStyle w:val="Hyperlink"/>
            <w:rFonts w:ascii="Arial" w:hAnsi="Arial" w:cs="Arial"/>
            <w:color w:val="0B0080"/>
            <w:sz w:val="21"/>
            <w:szCs w:val="21"/>
            <w:lang w:val="en"/>
          </w:rPr>
          <w:t>scale height</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atmosphere is about 10.8 km (6.7 mi),</w:t>
      </w:r>
      <w:hyperlink r:id="rId9458" w:anchor="cite_note-carr06-143" w:history="1">
        <w:r>
          <w:rPr>
            <w:rStyle w:val="Hyperlink"/>
            <w:rFonts w:ascii="Arial" w:hAnsi="Arial" w:cs="Arial"/>
            <w:color w:val="0B0080"/>
            <w:sz w:val="17"/>
            <w:szCs w:val="17"/>
            <w:vertAlign w:val="superscript"/>
            <w:lang w:val="en"/>
          </w:rPr>
          <w:t>[142]</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is higher than Earth's (6 km (3.7 mi)) because the surface gravity of Mars is only about 38% of Earth's, an effect offset by both the lower temperature and 50% higher average molecular weight of the atmosphere of Mars.</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19250" cy="1809750"/>
            <wp:effectExtent l="0" t="0" r="0" b="0"/>
            <wp:docPr id="223" name="Picture 223" descr="https://upload.wikimedia.org/wikipedia/commons/thumb/c/cd/Mars_atmosphere_2.jpg/170px-Mars_atmosphere_2.jpg">
              <a:hlinkClick xmlns:a="http://schemas.openxmlformats.org/drawingml/2006/main" r:id="rId9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pload.wikimedia.org/wikipedia/commons/thumb/c/cd/Mars_atmosphere_2.jpg/170px-Mars_atmosphere_2.jpg">
                      <a:hlinkClick r:id="rId9459"/>
                    </pic:cNvPr>
                    <pic:cNvPicPr>
                      <a:picLocks noChangeAspect="1" noChangeArrowheads="1"/>
                    </pic:cNvPicPr>
                  </pic:nvPicPr>
                  <pic:blipFill>
                    <a:blip r:embed="rId9460">
                      <a:extLst>
                        <a:ext uri="{28A0092B-C50C-407E-A947-70E740481C1C}">
                          <a14:useLocalDpi xmlns:a14="http://schemas.microsoft.com/office/drawing/2010/main" val="0"/>
                        </a:ext>
                      </a:extLst>
                    </a:blip>
                    <a:srcRect/>
                    <a:stretch>
                      <a:fillRect/>
                    </a:stretch>
                  </pic:blipFill>
                  <pic:spPr bwMode="auto">
                    <a:xfrm>
                      <a:off x="0" y="0"/>
                      <a:ext cx="1619250" cy="18097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tenuous</w:t>
      </w:r>
      <w:r>
        <w:rPr>
          <w:rStyle w:val="apple-converted-space"/>
          <w:rFonts w:ascii="Arial" w:hAnsi="Arial" w:cs="Arial"/>
          <w:color w:val="252525"/>
          <w:sz w:val="19"/>
          <w:szCs w:val="19"/>
          <w:lang w:val="en"/>
        </w:rPr>
        <w:t> </w:t>
      </w:r>
      <w:hyperlink r:id="rId9461" w:tooltip="Atmosphere of Mars" w:history="1">
        <w:r>
          <w:rPr>
            <w:rStyle w:val="Hyperlink"/>
            <w:rFonts w:ascii="Arial" w:hAnsi="Arial" w:cs="Arial"/>
            <w:color w:val="0B0080"/>
            <w:sz w:val="19"/>
            <w:szCs w:val="19"/>
            <w:lang w:val="en"/>
          </w:rPr>
          <w:t>atmosphere of Mars</w:t>
        </w:r>
      </w:hyperlink>
      <w:r>
        <w:rPr>
          <w:rStyle w:val="apple-converted-space"/>
          <w:rFonts w:ascii="Arial" w:hAnsi="Arial" w:cs="Arial"/>
          <w:color w:val="252525"/>
          <w:sz w:val="19"/>
          <w:szCs w:val="19"/>
          <w:lang w:val="en"/>
        </w:rPr>
        <w:t> </w:t>
      </w:r>
      <w:r>
        <w:rPr>
          <w:rFonts w:ascii="Arial" w:hAnsi="Arial" w:cs="Arial"/>
          <w:color w:val="252525"/>
          <w:sz w:val="19"/>
          <w:szCs w:val="19"/>
          <w:lang w:val="en"/>
        </w:rPr>
        <w:t>visible on the horizon</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atmosphere of Mars consists of about 96%</w:t>
      </w:r>
      <w:r>
        <w:rPr>
          <w:rStyle w:val="apple-converted-space"/>
          <w:rFonts w:ascii="Arial" w:hAnsi="Arial" w:cs="Arial"/>
          <w:color w:val="252525"/>
          <w:sz w:val="21"/>
          <w:szCs w:val="21"/>
          <w:lang w:val="en"/>
        </w:rPr>
        <w:t> </w:t>
      </w:r>
      <w:hyperlink r:id="rId9462" w:tooltip="Carbon dioxide" w:history="1">
        <w:r>
          <w:rPr>
            <w:rStyle w:val="Hyperlink"/>
            <w:rFonts w:ascii="Arial" w:hAnsi="Arial" w:cs="Arial"/>
            <w:color w:val="0B0080"/>
            <w:sz w:val="21"/>
            <w:szCs w:val="21"/>
            <w:lang w:val="en"/>
          </w:rPr>
          <w:t>carbon dioxide</w:t>
        </w:r>
      </w:hyperlink>
      <w:r>
        <w:rPr>
          <w:rFonts w:ascii="Arial" w:hAnsi="Arial" w:cs="Arial"/>
          <w:color w:val="252525"/>
          <w:sz w:val="21"/>
          <w:szCs w:val="21"/>
          <w:lang w:val="en"/>
        </w:rPr>
        <w:t>, 1.93%</w:t>
      </w:r>
      <w:r>
        <w:rPr>
          <w:rStyle w:val="apple-converted-space"/>
          <w:rFonts w:ascii="Arial" w:hAnsi="Arial" w:cs="Arial"/>
          <w:color w:val="252525"/>
          <w:sz w:val="21"/>
          <w:szCs w:val="21"/>
          <w:lang w:val="en"/>
        </w:rPr>
        <w:t> </w:t>
      </w:r>
      <w:hyperlink r:id="rId9463" w:tooltip="Argon" w:history="1">
        <w:r>
          <w:rPr>
            <w:rStyle w:val="Hyperlink"/>
            <w:rFonts w:ascii="Arial" w:hAnsi="Arial" w:cs="Arial"/>
            <w:color w:val="0B0080"/>
            <w:sz w:val="21"/>
            <w:szCs w:val="21"/>
            <w:lang w:val="en"/>
          </w:rPr>
          <w:t>argon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1.89%</w:t>
      </w:r>
      <w:r>
        <w:rPr>
          <w:rStyle w:val="apple-converted-space"/>
          <w:rFonts w:ascii="Arial" w:hAnsi="Arial" w:cs="Arial"/>
          <w:color w:val="252525"/>
          <w:sz w:val="21"/>
          <w:szCs w:val="21"/>
          <w:lang w:val="en"/>
        </w:rPr>
        <w:t> </w:t>
      </w:r>
      <w:hyperlink r:id="rId9464" w:tooltip="Nitrogen" w:history="1">
        <w:r>
          <w:rPr>
            <w:rStyle w:val="Hyperlink"/>
            <w:rFonts w:ascii="Arial" w:hAnsi="Arial" w:cs="Arial"/>
            <w:color w:val="0B0080"/>
            <w:sz w:val="21"/>
            <w:szCs w:val="21"/>
            <w:lang w:val="en"/>
          </w:rPr>
          <w:t>nitrogen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along with traces of</w:t>
      </w:r>
      <w:r>
        <w:rPr>
          <w:rStyle w:val="apple-converted-space"/>
          <w:rFonts w:ascii="Arial" w:hAnsi="Arial" w:cs="Arial"/>
          <w:color w:val="252525"/>
          <w:sz w:val="21"/>
          <w:szCs w:val="21"/>
          <w:lang w:val="en"/>
        </w:rPr>
        <w:t> </w:t>
      </w:r>
      <w:hyperlink r:id="rId9465" w:tooltip="Oxygen" w:history="1">
        <w:r>
          <w:rPr>
            <w:rStyle w:val="Hyperlink"/>
            <w:rFonts w:ascii="Arial" w:hAnsi="Arial" w:cs="Arial"/>
            <w:color w:val="0B0080"/>
            <w:sz w:val="21"/>
            <w:szCs w:val="21"/>
            <w:lang w:val="en"/>
          </w:rPr>
          <w:t>oxygen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water.</w:t>
      </w:r>
      <w:hyperlink r:id="rId9466" w:anchor="cite_note-nssdc-8" w:history="1">
        <w:r>
          <w:rPr>
            <w:rStyle w:val="Hyperlink"/>
            <w:rFonts w:ascii="Arial" w:hAnsi="Arial" w:cs="Arial"/>
            <w:color w:val="0B0080"/>
            <w:sz w:val="17"/>
            <w:szCs w:val="17"/>
            <w:vertAlign w:val="superscript"/>
            <w:lang w:val="en"/>
          </w:rPr>
          <w:t>[7]</w:t>
        </w:r>
      </w:hyperlink>
      <w:hyperlink r:id="rId9467" w:anchor="cite_note-Abundance-144" w:history="1">
        <w:r>
          <w:rPr>
            <w:rStyle w:val="Hyperlink"/>
            <w:rFonts w:ascii="Arial" w:hAnsi="Arial" w:cs="Arial"/>
            <w:color w:val="0B0080"/>
            <w:sz w:val="17"/>
            <w:szCs w:val="17"/>
            <w:vertAlign w:val="superscript"/>
            <w:lang w:val="en"/>
          </w:rPr>
          <w:t>[143]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atmosphere is quite dusty, containing particulates about 1.5 </w:t>
      </w:r>
      <w:hyperlink r:id="rId9468" w:tooltip="Μm" w:history="1">
        <w:r>
          <w:rPr>
            <w:rStyle w:val="Hyperlink"/>
            <w:rFonts w:ascii="Arial" w:hAnsi="Arial" w:cs="Arial"/>
            <w:color w:val="0B0080"/>
            <w:sz w:val="21"/>
            <w:szCs w:val="21"/>
            <w:lang w:val="en"/>
          </w:rPr>
          <w:t>µm</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diameter which give the Martian sky a</w:t>
      </w:r>
      <w:r>
        <w:rPr>
          <w:rStyle w:val="apple-converted-space"/>
          <w:rFonts w:ascii="Arial" w:hAnsi="Arial" w:cs="Arial"/>
          <w:color w:val="252525"/>
          <w:sz w:val="21"/>
          <w:szCs w:val="21"/>
          <w:lang w:val="en"/>
        </w:rPr>
        <w:t> </w:t>
      </w:r>
      <w:hyperlink r:id="rId9469" w:tooltip="Tawny (color)" w:history="1">
        <w:r>
          <w:rPr>
            <w:rStyle w:val="Hyperlink"/>
            <w:rFonts w:ascii="Arial" w:hAnsi="Arial" w:cs="Arial"/>
            <w:color w:val="0B0080"/>
            <w:sz w:val="21"/>
            <w:szCs w:val="21"/>
            <w:lang w:val="en"/>
          </w:rPr>
          <w:t>tawny</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color when seen from the surface.</w:t>
      </w:r>
      <w:hyperlink r:id="rId9470" w:anchor="cite_note-dusty-145" w:history="1">
        <w:r>
          <w:rPr>
            <w:rStyle w:val="Hyperlink"/>
            <w:rFonts w:ascii="Arial" w:hAnsi="Arial" w:cs="Arial"/>
            <w:color w:val="0B0080"/>
            <w:sz w:val="17"/>
            <w:szCs w:val="17"/>
            <w:vertAlign w:val="superscript"/>
            <w:lang w:val="en"/>
          </w:rPr>
          <w:t>[144]</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may take on a</w:t>
      </w:r>
      <w:r>
        <w:rPr>
          <w:rStyle w:val="apple-converted-space"/>
          <w:rFonts w:ascii="Arial" w:hAnsi="Arial" w:cs="Arial"/>
          <w:color w:val="252525"/>
          <w:sz w:val="21"/>
          <w:szCs w:val="21"/>
          <w:lang w:val="en"/>
        </w:rPr>
        <w:t> </w:t>
      </w:r>
      <w:hyperlink r:id="rId9471" w:tooltip="Pink (color)" w:history="1">
        <w:r>
          <w:rPr>
            <w:rStyle w:val="Hyperlink"/>
            <w:rFonts w:ascii="Arial" w:hAnsi="Arial" w:cs="Arial"/>
            <w:color w:val="0B0080"/>
            <w:sz w:val="21"/>
            <w:szCs w:val="21"/>
            <w:lang w:val="en"/>
          </w:rPr>
          <w:t>pink</w:t>
        </w:r>
      </w:hyperlink>
      <w:r>
        <w:rPr>
          <w:rStyle w:val="apple-converted-space"/>
          <w:rFonts w:ascii="Arial" w:hAnsi="Arial" w:cs="Arial"/>
          <w:color w:val="252525"/>
          <w:sz w:val="21"/>
          <w:szCs w:val="21"/>
          <w:lang w:val="en"/>
        </w:rPr>
        <w:t> </w:t>
      </w:r>
      <w:r>
        <w:rPr>
          <w:rFonts w:ascii="Arial" w:hAnsi="Arial" w:cs="Arial"/>
          <w:color w:val="252525"/>
          <w:sz w:val="21"/>
          <w:szCs w:val="21"/>
          <w:lang w:val="en"/>
        </w:rPr>
        <w:t>hue due to</w:t>
      </w:r>
      <w:r>
        <w:rPr>
          <w:rStyle w:val="apple-converted-space"/>
          <w:rFonts w:ascii="Arial" w:hAnsi="Arial" w:cs="Arial"/>
          <w:color w:val="252525"/>
          <w:sz w:val="21"/>
          <w:szCs w:val="21"/>
          <w:lang w:val="en"/>
        </w:rPr>
        <w:t> </w:t>
      </w:r>
      <w:hyperlink r:id="rId9472" w:tooltip="Iron oxide" w:history="1">
        <w:r>
          <w:rPr>
            <w:rStyle w:val="Hyperlink"/>
            <w:rFonts w:ascii="Arial" w:hAnsi="Arial" w:cs="Arial"/>
            <w:color w:val="0B0080"/>
            <w:sz w:val="21"/>
            <w:szCs w:val="21"/>
            <w:lang w:val="en"/>
          </w:rPr>
          <w:t>iron oxide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particles suspended in it.</w:t>
      </w:r>
      <w:hyperlink r:id="rId9473" w:anchor="cite_note-Rees2012-15" w:history="1">
        <w:r>
          <w:rPr>
            <w:rStyle w:val="Hyperlink"/>
            <w:rFonts w:ascii="Arial" w:hAnsi="Arial" w:cs="Arial"/>
            <w:color w:val="0B0080"/>
            <w:sz w:val="17"/>
            <w:szCs w:val="17"/>
            <w:vertAlign w:val="superscript"/>
            <w:lang w:val="en"/>
          </w:rPr>
          <w:t>[14]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hyperlink r:id="rId9474" w:tooltip="Methane" w:history="1">
        <w:r>
          <w:rPr>
            <w:rStyle w:val="Hyperlink"/>
            <w:rFonts w:ascii="Arial" w:hAnsi="Arial" w:cs="Arial"/>
            <w:color w:val="0B0080"/>
            <w:sz w:val="21"/>
            <w:szCs w:val="21"/>
            <w:lang w:val="en"/>
          </w:rPr>
          <w:t>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been detected in the</w:t>
      </w:r>
      <w:r>
        <w:rPr>
          <w:rStyle w:val="apple-converted-space"/>
          <w:rFonts w:ascii="Arial" w:hAnsi="Arial" w:cs="Arial"/>
          <w:color w:val="252525"/>
          <w:sz w:val="21"/>
          <w:szCs w:val="21"/>
          <w:lang w:val="en"/>
        </w:rPr>
        <w:t> </w:t>
      </w:r>
      <w:hyperlink r:id="rId9475" w:anchor="Methane" w:tooltip="Atmosphere of Mars" w:history="1">
        <w:r>
          <w:rPr>
            <w:rStyle w:val="Hyperlink"/>
            <w:rFonts w:ascii="Arial" w:hAnsi="Arial" w:cs="Arial"/>
            <w:color w:val="0B0080"/>
            <w:sz w:val="21"/>
            <w:szCs w:val="21"/>
            <w:lang w:val="en"/>
          </w:rPr>
          <w:t>Martian atmosphere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w:t>
      </w:r>
      <w:r>
        <w:rPr>
          <w:rStyle w:val="apple-converted-space"/>
          <w:rFonts w:ascii="Arial" w:hAnsi="Arial" w:cs="Arial"/>
          <w:color w:val="252525"/>
          <w:sz w:val="21"/>
          <w:szCs w:val="21"/>
          <w:lang w:val="en"/>
        </w:rPr>
        <w:t> </w:t>
      </w:r>
      <w:hyperlink r:id="rId9476" w:tooltip="Mole fraction" w:history="1">
        <w:r>
          <w:rPr>
            <w:rStyle w:val="Hyperlink"/>
            <w:rFonts w:ascii="Arial" w:hAnsi="Arial" w:cs="Arial"/>
            <w:color w:val="0B0080"/>
            <w:sz w:val="21"/>
            <w:szCs w:val="21"/>
            <w:lang w:val="en"/>
          </w:rPr>
          <w:t>mole fraction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about 30 </w:t>
      </w:r>
      <w:hyperlink r:id="rId9477" w:tooltip="Parts per billion" w:history="1">
        <w:r>
          <w:rPr>
            <w:rStyle w:val="Hyperlink"/>
            <w:rFonts w:ascii="Arial" w:hAnsi="Arial" w:cs="Arial"/>
            <w:color w:val="0B0080"/>
            <w:sz w:val="21"/>
            <w:szCs w:val="21"/>
            <w:lang w:val="en"/>
          </w:rPr>
          <w:t>ppb</w:t>
        </w:r>
      </w:hyperlink>
      <w:r>
        <w:rPr>
          <w:rFonts w:ascii="Arial" w:hAnsi="Arial" w:cs="Arial"/>
          <w:color w:val="252525"/>
          <w:sz w:val="21"/>
          <w:szCs w:val="21"/>
          <w:lang w:val="en"/>
        </w:rPr>
        <w:t>;</w:t>
      </w:r>
      <w:hyperlink r:id="rId9478" w:anchor="cite_note-methane-me-146" w:history="1">
        <w:r>
          <w:rPr>
            <w:rStyle w:val="Hyperlink"/>
            <w:rFonts w:ascii="Arial" w:hAnsi="Arial" w:cs="Arial"/>
            <w:color w:val="0B0080"/>
            <w:sz w:val="17"/>
            <w:szCs w:val="17"/>
            <w:vertAlign w:val="superscript"/>
            <w:lang w:val="en"/>
          </w:rPr>
          <w:t>[145]</w:t>
        </w:r>
      </w:hyperlink>
      <w:hyperlink r:id="rId9479" w:anchor="cite_note-methane-147" w:history="1">
        <w:r>
          <w:rPr>
            <w:rStyle w:val="Hyperlink"/>
            <w:rFonts w:ascii="Arial" w:hAnsi="Arial" w:cs="Arial"/>
            <w:color w:val="0B0080"/>
            <w:sz w:val="17"/>
            <w:szCs w:val="17"/>
            <w:vertAlign w:val="superscript"/>
            <w:lang w:val="en"/>
          </w:rPr>
          <w:t>[146]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occurs in extended plumes, and the profiles imply that the methane was released from discrete regions. In northern midsummer, the principal plume contained 19,000 metric tons of methane, with an estimated source strength of 0.6 kilograms per second.</w:t>
      </w:r>
      <w:hyperlink r:id="rId9480" w:anchor="cite_note-plumes-148" w:history="1">
        <w:r>
          <w:rPr>
            <w:rStyle w:val="Hyperlink"/>
            <w:rFonts w:ascii="Arial" w:hAnsi="Arial" w:cs="Arial"/>
            <w:color w:val="0B0080"/>
            <w:sz w:val="17"/>
            <w:szCs w:val="17"/>
            <w:vertAlign w:val="superscript"/>
            <w:lang w:val="en"/>
          </w:rPr>
          <w:t>[147]</w:t>
        </w:r>
      </w:hyperlink>
      <w:hyperlink r:id="rId9481" w:anchor="cite_note-hand08-149" w:history="1">
        <w:r>
          <w:rPr>
            <w:rStyle w:val="Hyperlink"/>
            <w:rFonts w:ascii="Arial" w:hAnsi="Arial" w:cs="Arial"/>
            <w:color w:val="0B0080"/>
            <w:sz w:val="17"/>
            <w:szCs w:val="17"/>
            <w:vertAlign w:val="superscript"/>
            <w:lang w:val="en"/>
          </w:rPr>
          <w:t>[148]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profiles suggest that there may be two local source regions, the first centered near</w:t>
      </w:r>
      <w:r>
        <w:rPr>
          <w:rStyle w:val="apple-converted-space"/>
          <w:rFonts w:ascii="Arial" w:hAnsi="Arial" w:cs="Arial"/>
          <w:color w:val="252525"/>
          <w:sz w:val="21"/>
          <w:szCs w:val="21"/>
          <w:lang w:val="en"/>
        </w:rPr>
        <w:t> </w:t>
      </w:r>
      <w:hyperlink r:id="rId9482" w:history="1">
        <w:r>
          <w:rPr>
            <w:rStyle w:val="latitude"/>
            <w:rFonts w:ascii="Arial" w:hAnsi="Arial" w:cs="Arial"/>
            <w:color w:val="663366"/>
            <w:sz w:val="21"/>
            <w:szCs w:val="21"/>
            <w:lang w:val="en"/>
          </w:rPr>
          <w:t>30°N</w:t>
        </w:r>
        <w:r>
          <w:rPr>
            <w:rStyle w:val="apple-converted-space"/>
            <w:rFonts w:ascii="Arial" w:hAnsi="Arial" w:cs="Arial"/>
            <w:color w:val="663366"/>
            <w:sz w:val="21"/>
            <w:szCs w:val="21"/>
            <w:lang w:val="en"/>
          </w:rPr>
          <w:t> </w:t>
        </w:r>
        <w:r>
          <w:rPr>
            <w:rStyle w:val="longitude"/>
            <w:rFonts w:ascii="Arial" w:hAnsi="Arial" w:cs="Arial"/>
            <w:color w:val="663366"/>
            <w:sz w:val="21"/>
            <w:szCs w:val="21"/>
            <w:lang w:val="en"/>
          </w:rPr>
          <w:t>260°W</w:t>
        </w:r>
      </w:hyperlink>
      <w:r>
        <w:rPr>
          <w:rFonts w:ascii="Arial" w:hAnsi="Arial" w:cs="Arial"/>
          <w:color w:val="252525"/>
          <w:sz w:val="21"/>
          <w:szCs w:val="21"/>
          <w:lang w:val="en"/>
        </w:rPr>
        <w:t>and the second near</w:t>
      </w:r>
      <w:r>
        <w:rPr>
          <w:rStyle w:val="apple-converted-space"/>
          <w:rFonts w:ascii="Arial" w:hAnsi="Arial" w:cs="Arial"/>
          <w:color w:val="252525"/>
          <w:sz w:val="21"/>
          <w:szCs w:val="21"/>
          <w:lang w:val="en"/>
        </w:rPr>
        <w:t> </w:t>
      </w:r>
      <w:hyperlink r:id="rId9483" w:history="1">
        <w:r>
          <w:rPr>
            <w:rStyle w:val="latitude"/>
            <w:rFonts w:ascii="Arial" w:hAnsi="Arial" w:cs="Arial"/>
            <w:color w:val="663366"/>
            <w:sz w:val="21"/>
            <w:szCs w:val="21"/>
            <w:lang w:val="en"/>
          </w:rPr>
          <w:t>0°N</w:t>
        </w:r>
        <w:r>
          <w:rPr>
            <w:rStyle w:val="apple-converted-space"/>
            <w:rFonts w:ascii="Arial" w:hAnsi="Arial" w:cs="Arial"/>
            <w:color w:val="663366"/>
            <w:sz w:val="21"/>
            <w:szCs w:val="21"/>
            <w:lang w:val="en"/>
          </w:rPr>
          <w:t> </w:t>
        </w:r>
        <w:r>
          <w:rPr>
            <w:rStyle w:val="longitude"/>
            <w:rFonts w:ascii="Arial" w:hAnsi="Arial" w:cs="Arial"/>
            <w:color w:val="663366"/>
            <w:sz w:val="21"/>
            <w:szCs w:val="21"/>
            <w:lang w:val="en"/>
          </w:rPr>
          <w:t>310°W</w:t>
        </w:r>
      </w:hyperlink>
      <w:r>
        <w:rPr>
          <w:rFonts w:ascii="Arial" w:hAnsi="Arial" w:cs="Arial"/>
          <w:color w:val="252525"/>
          <w:sz w:val="21"/>
          <w:szCs w:val="21"/>
          <w:lang w:val="en"/>
        </w:rPr>
        <w:t>.</w:t>
      </w:r>
      <w:hyperlink r:id="rId9484" w:anchor="cite_note-plumes-148" w:history="1">
        <w:r>
          <w:rPr>
            <w:rStyle w:val="Hyperlink"/>
            <w:rFonts w:ascii="Arial" w:hAnsi="Arial" w:cs="Arial"/>
            <w:color w:val="0B0080"/>
            <w:sz w:val="17"/>
            <w:szCs w:val="17"/>
            <w:vertAlign w:val="superscript"/>
            <w:lang w:val="en"/>
          </w:rPr>
          <w:t>[147]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is estimated that Mars must produce 270 tonnes per year of methane.</w:t>
      </w:r>
      <w:hyperlink r:id="rId9485" w:anchor="cite_note-plumes-148" w:history="1">
        <w:r>
          <w:rPr>
            <w:rStyle w:val="Hyperlink"/>
            <w:rFonts w:ascii="Arial" w:hAnsi="Arial" w:cs="Arial"/>
            <w:color w:val="0B0080"/>
            <w:sz w:val="17"/>
            <w:szCs w:val="17"/>
            <w:vertAlign w:val="superscript"/>
            <w:lang w:val="en"/>
          </w:rPr>
          <w:t>[147]</w:t>
        </w:r>
      </w:hyperlink>
      <w:hyperlink r:id="rId9486" w:anchor="cite_note-results-150" w:history="1">
        <w:r>
          <w:rPr>
            <w:rStyle w:val="Hyperlink"/>
            <w:rFonts w:ascii="Arial" w:hAnsi="Arial" w:cs="Arial"/>
            <w:color w:val="0B0080"/>
            <w:sz w:val="17"/>
            <w:szCs w:val="17"/>
            <w:vertAlign w:val="superscript"/>
            <w:lang w:val="en"/>
          </w:rPr>
          <w:t>[149]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Methane can exist in the Martian atmosphere for only a limited period before it is destroyed—estimates of its lifetime range from 0.6–4 years.</w:t>
      </w:r>
      <w:hyperlink r:id="rId9487" w:anchor="cite_note-plumes-148" w:history="1">
        <w:r>
          <w:rPr>
            <w:rStyle w:val="Hyperlink"/>
            <w:rFonts w:ascii="Arial" w:hAnsi="Arial" w:cs="Arial"/>
            <w:color w:val="0B0080"/>
            <w:sz w:val="17"/>
            <w:szCs w:val="17"/>
            <w:vertAlign w:val="superscript"/>
            <w:lang w:val="en"/>
          </w:rPr>
          <w:t>[147]</w:t>
        </w:r>
      </w:hyperlink>
      <w:hyperlink r:id="rId9488" w:anchor="cite_note-nature460-151" w:history="1">
        <w:r>
          <w:rPr>
            <w:rStyle w:val="Hyperlink"/>
            <w:rFonts w:ascii="Arial" w:hAnsi="Arial" w:cs="Arial"/>
            <w:color w:val="0B0080"/>
            <w:sz w:val="17"/>
            <w:szCs w:val="17"/>
            <w:vertAlign w:val="superscript"/>
            <w:lang w:val="en"/>
          </w:rPr>
          <w:t>[150]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Its presence despite this short lifetime indicates that an active source of the gas must be present.</w:t>
      </w:r>
      <w:r>
        <w:rPr>
          <w:rStyle w:val="apple-converted-space"/>
          <w:rFonts w:ascii="Arial" w:hAnsi="Arial" w:cs="Arial"/>
          <w:color w:val="252525"/>
          <w:sz w:val="21"/>
          <w:szCs w:val="21"/>
          <w:lang w:val="en"/>
        </w:rPr>
        <w:t> </w:t>
      </w:r>
      <w:hyperlink r:id="rId9489" w:tooltip="Volcanism" w:history="1">
        <w:r>
          <w:rPr>
            <w:rStyle w:val="Hyperlink"/>
            <w:rFonts w:ascii="Arial" w:hAnsi="Arial" w:cs="Arial"/>
            <w:color w:val="0B0080"/>
            <w:sz w:val="21"/>
            <w:szCs w:val="21"/>
            <w:lang w:val="en"/>
          </w:rPr>
          <w:t>Volcanic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activity,</w:t>
      </w:r>
      <w:r>
        <w:rPr>
          <w:rStyle w:val="apple-converted-space"/>
          <w:rFonts w:ascii="Arial" w:hAnsi="Arial" w:cs="Arial"/>
          <w:color w:val="252525"/>
          <w:sz w:val="21"/>
          <w:szCs w:val="21"/>
          <w:lang w:val="en"/>
        </w:rPr>
        <w:t> </w:t>
      </w:r>
      <w:hyperlink r:id="rId9490" w:tooltip="Comet" w:history="1">
        <w:r>
          <w:rPr>
            <w:rStyle w:val="Hyperlink"/>
            <w:rFonts w:ascii="Arial" w:hAnsi="Arial" w:cs="Arial"/>
            <w:color w:val="0B0080"/>
            <w:sz w:val="21"/>
            <w:szCs w:val="21"/>
            <w:lang w:val="en"/>
          </w:rPr>
          <w:t>cometary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impacts, and the presence of</w:t>
      </w:r>
      <w:r>
        <w:rPr>
          <w:rStyle w:val="apple-converted-space"/>
          <w:rFonts w:ascii="Arial" w:hAnsi="Arial" w:cs="Arial"/>
          <w:color w:val="252525"/>
          <w:sz w:val="21"/>
          <w:szCs w:val="21"/>
          <w:lang w:val="en"/>
        </w:rPr>
        <w:t> </w:t>
      </w:r>
      <w:hyperlink r:id="rId9491" w:tooltip="Methanogen" w:history="1">
        <w:r>
          <w:rPr>
            <w:rStyle w:val="Hyperlink"/>
            <w:rFonts w:ascii="Arial" w:hAnsi="Arial" w:cs="Arial"/>
            <w:color w:val="0B0080"/>
            <w:sz w:val="21"/>
            <w:szCs w:val="21"/>
            <w:lang w:val="en"/>
          </w:rPr>
          <w:t>methanogenic</w:t>
        </w:r>
      </w:hyperlink>
      <w:r>
        <w:rPr>
          <w:rStyle w:val="apple-converted-space"/>
          <w:rFonts w:ascii="Arial" w:hAnsi="Arial" w:cs="Arial"/>
          <w:color w:val="252525"/>
          <w:sz w:val="21"/>
          <w:szCs w:val="21"/>
          <w:lang w:val="en"/>
        </w:rPr>
        <w:t> </w:t>
      </w:r>
      <w:hyperlink r:id="rId9492" w:tooltip="Microorganism" w:history="1">
        <w:r>
          <w:rPr>
            <w:rStyle w:val="Hyperlink"/>
            <w:rFonts w:ascii="Arial" w:hAnsi="Arial" w:cs="Arial"/>
            <w:color w:val="0B0080"/>
            <w:sz w:val="21"/>
            <w:szCs w:val="21"/>
            <w:lang w:val="en"/>
          </w:rPr>
          <w:t>microbial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life forms are among possible sources. Methane could be produced by a non-biological process called</w:t>
      </w:r>
      <w:r>
        <w:rPr>
          <w:rStyle w:val="apple-converted-space"/>
          <w:rFonts w:ascii="Arial" w:hAnsi="Arial" w:cs="Arial"/>
          <w:color w:val="252525"/>
          <w:sz w:val="21"/>
          <w:szCs w:val="21"/>
          <w:lang w:val="en"/>
        </w:rPr>
        <w:t> </w:t>
      </w:r>
      <w:hyperlink r:id="rId9493" w:tooltip="Serpentinite" w:history="1">
        <w:r>
          <w:rPr>
            <w:rStyle w:val="Hyperlink"/>
            <w:rFonts w:ascii="Arial" w:hAnsi="Arial" w:cs="Arial"/>
            <w:i/>
            <w:iCs/>
            <w:color w:val="0B0080"/>
            <w:sz w:val="21"/>
            <w:szCs w:val="21"/>
            <w:lang w:val="en"/>
          </w:rPr>
          <w:t>serpentinization</w:t>
        </w:r>
      </w:hyperlink>
      <w:hyperlink r:id="rId9494" w:anchor="cite_note-serpentinization-152" w:history="1">
        <w:r>
          <w:rPr>
            <w:rStyle w:val="Hyperlink"/>
            <w:rFonts w:ascii="Arial" w:hAnsi="Arial" w:cs="Arial"/>
            <w:color w:val="0B0080"/>
            <w:sz w:val="17"/>
            <w:szCs w:val="17"/>
            <w:vertAlign w:val="superscript"/>
            <w:lang w:val="en"/>
          </w:rPr>
          <w:t>[b]</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involving water, carbon dioxide, and the mineral</w:t>
      </w:r>
      <w:r>
        <w:rPr>
          <w:rStyle w:val="apple-converted-space"/>
          <w:rFonts w:ascii="Arial" w:hAnsi="Arial" w:cs="Arial"/>
          <w:color w:val="252525"/>
          <w:sz w:val="21"/>
          <w:szCs w:val="21"/>
          <w:lang w:val="en"/>
        </w:rPr>
        <w:t> </w:t>
      </w:r>
      <w:hyperlink r:id="rId9495" w:tooltip="Olivine" w:history="1">
        <w:r>
          <w:rPr>
            <w:rStyle w:val="Hyperlink"/>
            <w:rFonts w:ascii="Arial" w:hAnsi="Arial" w:cs="Arial"/>
            <w:color w:val="0B0080"/>
            <w:sz w:val="21"/>
            <w:szCs w:val="21"/>
            <w:lang w:val="en"/>
          </w:rPr>
          <w:t>olivine</w:t>
        </w:r>
      </w:hyperlink>
      <w:r>
        <w:rPr>
          <w:rFonts w:ascii="Arial" w:hAnsi="Arial" w:cs="Arial"/>
          <w:color w:val="252525"/>
          <w:sz w:val="21"/>
          <w:szCs w:val="21"/>
          <w:lang w:val="en"/>
        </w:rPr>
        <w:t>, which is known to be common on Mars.</w:t>
      </w:r>
      <w:hyperlink r:id="rId9496" w:anchor="cite_note-olivine-153" w:history="1">
        <w:r>
          <w:rPr>
            <w:rStyle w:val="Hyperlink"/>
            <w:rFonts w:ascii="Arial" w:hAnsi="Arial" w:cs="Arial"/>
            <w:color w:val="0B0080"/>
            <w:sz w:val="17"/>
            <w:szCs w:val="17"/>
            <w:vertAlign w:val="superscript"/>
            <w:lang w:val="en"/>
          </w:rPr>
          <w:t>[151]</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571625"/>
            <wp:effectExtent l="0" t="0" r="0" b="9525"/>
            <wp:docPr id="222" name="Picture 222" descr="https://upload.wikimedia.org/wikipedia/commons/thumb/6/69/PIA19088-MarsCuriosityRover-MethaneSource-20141216.png/220px-PIA19088-MarsCuriosityRover-MethaneSource-20141216.png">
              <a:hlinkClick xmlns:a="http://schemas.openxmlformats.org/drawingml/2006/main" r:id="rId9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pload.wikimedia.org/wikipedia/commons/thumb/6/69/PIA19088-MarsCuriosityRover-MethaneSource-20141216.png/220px-PIA19088-MarsCuriosityRover-MethaneSource-20141216.png">
                      <a:hlinkClick r:id="rId9497"/>
                    </pic:cNvPr>
                    <pic:cNvPicPr>
                      <a:picLocks noChangeAspect="1" noChangeArrowheads="1"/>
                    </pic:cNvPicPr>
                  </pic:nvPicPr>
                  <pic:blipFill>
                    <a:blip r:embed="rId949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Potential sources and sinks of</w:t>
      </w:r>
      <w:hyperlink r:id="rId9499" w:anchor="Methane" w:tooltip="Atmosphere of Mars" w:history="1">
        <w:r>
          <w:rPr>
            <w:rStyle w:val="Hyperlink"/>
            <w:rFonts w:ascii="Arial" w:hAnsi="Arial" w:cs="Arial"/>
            <w:color w:val="0B0080"/>
            <w:sz w:val="19"/>
            <w:szCs w:val="19"/>
            <w:lang w:val="en"/>
          </w:rPr>
          <w:t>methane</w:t>
        </w:r>
      </w:hyperlink>
      <w:r>
        <w:rPr>
          <w:rStyle w:val="apple-converted-space"/>
          <w:rFonts w:ascii="Arial" w:hAnsi="Arial" w:cs="Arial"/>
          <w:color w:val="252525"/>
          <w:sz w:val="19"/>
          <w:szCs w:val="19"/>
          <w:lang w:val="en"/>
        </w:rPr>
        <w:t> </w:t>
      </w:r>
      <w:r>
        <w:rPr>
          <w:rFonts w:ascii="Arial" w:hAnsi="Arial" w:cs="Arial"/>
          <w:color w:val="252525"/>
          <w:sz w:val="19"/>
          <w:szCs w:val="19"/>
          <w:lang w:val="en"/>
        </w:rPr>
        <w:t>(CH</w:t>
      </w:r>
      <w:r>
        <w:rPr>
          <w:rFonts w:ascii="Arial" w:hAnsi="Arial" w:cs="Arial"/>
          <w:color w:val="252525"/>
          <w:sz w:val="13"/>
          <w:szCs w:val="13"/>
          <w:lang w:val="en"/>
        </w:rPr>
        <w:br/>
        <w:t>4</w:t>
      </w:r>
      <w:r>
        <w:rPr>
          <w:rFonts w:ascii="Arial" w:hAnsi="Arial" w:cs="Arial"/>
          <w:color w:val="252525"/>
          <w:sz w:val="19"/>
          <w:szCs w:val="19"/>
          <w:lang w:val="en"/>
        </w:rPr>
        <w:t>) on Mars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9500" w:tooltip="Curiosity (rover)" w:history="1">
        <w:r>
          <w:rPr>
            <w:rStyle w:val="Hyperlink"/>
            <w:rFonts w:ascii="Arial" w:hAnsi="Arial" w:cs="Arial"/>
            <w:i/>
            <w:iCs/>
            <w:color w:val="0B0080"/>
            <w:sz w:val="21"/>
            <w:szCs w:val="21"/>
            <w:lang w:val="en"/>
          </w:rPr>
          <w:t>Curiosity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rover, which landed on Mars in August 2012, is able to make measurements that distinguish between different isotopologues of methane,</w:t>
      </w:r>
      <w:hyperlink r:id="rId9501" w:anchor="cite_note-154" w:history="1">
        <w:r>
          <w:rPr>
            <w:rStyle w:val="Hyperlink"/>
            <w:rFonts w:ascii="Arial" w:hAnsi="Arial" w:cs="Arial"/>
            <w:color w:val="0B0080"/>
            <w:sz w:val="17"/>
            <w:szCs w:val="17"/>
            <w:vertAlign w:val="superscript"/>
            <w:lang w:val="en"/>
          </w:rPr>
          <w:t>[152]</w:t>
        </w:r>
      </w:hyperlink>
      <w:r>
        <w:rPr>
          <w:rStyle w:val="apple-converted-space"/>
          <w:rFonts w:ascii="Arial" w:hAnsi="Arial" w:cs="Arial"/>
          <w:color w:val="252525"/>
          <w:sz w:val="21"/>
          <w:szCs w:val="21"/>
          <w:lang w:val="en"/>
        </w:rPr>
        <w:t> </w:t>
      </w:r>
      <w:r>
        <w:rPr>
          <w:rFonts w:ascii="Arial" w:hAnsi="Arial" w:cs="Arial"/>
          <w:color w:val="252525"/>
          <w:sz w:val="21"/>
          <w:szCs w:val="21"/>
          <w:lang w:val="en"/>
        </w:rPr>
        <w:t>but even if the mission is to determine that microscopic Martian life is the source of the methane, the life forms likely reside far below the surface, outside of the rover's reach.</w:t>
      </w:r>
      <w:hyperlink r:id="rId9502" w:anchor="cite_note-155" w:history="1">
        <w:r>
          <w:rPr>
            <w:rStyle w:val="Hyperlink"/>
            <w:rFonts w:ascii="Arial" w:hAnsi="Arial" w:cs="Arial"/>
            <w:color w:val="0B0080"/>
            <w:sz w:val="17"/>
            <w:szCs w:val="17"/>
            <w:vertAlign w:val="superscript"/>
            <w:lang w:val="en"/>
          </w:rPr>
          <w:t>[153]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first measurements with the</w:t>
      </w:r>
      <w:r>
        <w:rPr>
          <w:rStyle w:val="apple-converted-space"/>
          <w:rFonts w:ascii="Arial" w:hAnsi="Arial" w:cs="Arial"/>
          <w:color w:val="252525"/>
          <w:sz w:val="21"/>
          <w:szCs w:val="21"/>
          <w:lang w:val="en"/>
        </w:rPr>
        <w:t> </w:t>
      </w:r>
      <w:hyperlink r:id="rId9503" w:tooltip="Sample Analysis at Mars" w:history="1">
        <w:r>
          <w:rPr>
            <w:rStyle w:val="Hyperlink"/>
            <w:rFonts w:ascii="Arial" w:hAnsi="Arial" w:cs="Arial"/>
            <w:color w:val="0B0080"/>
            <w:sz w:val="21"/>
            <w:szCs w:val="21"/>
            <w:lang w:val="en"/>
          </w:rPr>
          <w:t>Tunable Laser Spectrometer (TLS)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indicated that there is less than 5 ppb of methane at the landing site at the point of the measurement.</w:t>
      </w:r>
      <w:hyperlink r:id="rId9504" w:anchor="cite_note-156" w:history="1">
        <w:r>
          <w:rPr>
            <w:rStyle w:val="Hyperlink"/>
            <w:rFonts w:ascii="Arial" w:hAnsi="Arial" w:cs="Arial"/>
            <w:color w:val="0B0080"/>
            <w:sz w:val="17"/>
            <w:szCs w:val="17"/>
            <w:vertAlign w:val="superscript"/>
            <w:lang w:val="en"/>
          </w:rPr>
          <w:t>[154]</w:t>
        </w:r>
      </w:hyperlink>
      <w:hyperlink r:id="rId9505" w:anchor="cite_note-Science-20121102-157" w:history="1">
        <w:r>
          <w:rPr>
            <w:rStyle w:val="Hyperlink"/>
            <w:rFonts w:ascii="Arial" w:hAnsi="Arial" w:cs="Arial"/>
            <w:color w:val="0B0080"/>
            <w:sz w:val="17"/>
            <w:szCs w:val="17"/>
            <w:vertAlign w:val="superscript"/>
            <w:lang w:val="en"/>
          </w:rPr>
          <w:t>[155]</w:t>
        </w:r>
      </w:hyperlink>
      <w:hyperlink r:id="rId9506" w:anchor="cite_note-Space-20121102-158" w:history="1">
        <w:r>
          <w:rPr>
            <w:rStyle w:val="Hyperlink"/>
            <w:rFonts w:ascii="Arial" w:hAnsi="Arial" w:cs="Arial"/>
            <w:color w:val="0B0080"/>
            <w:sz w:val="17"/>
            <w:szCs w:val="17"/>
            <w:vertAlign w:val="superscript"/>
            <w:lang w:val="en"/>
          </w:rPr>
          <w:t>[156]</w:t>
        </w:r>
      </w:hyperlink>
      <w:hyperlink r:id="rId9507" w:anchor="cite_note-NYT-20121102-159" w:history="1">
        <w:r>
          <w:rPr>
            <w:rStyle w:val="Hyperlink"/>
            <w:rFonts w:ascii="Arial" w:hAnsi="Arial" w:cs="Arial"/>
            <w:color w:val="0B0080"/>
            <w:sz w:val="17"/>
            <w:szCs w:val="17"/>
            <w:vertAlign w:val="superscript"/>
            <w:lang w:val="en"/>
          </w:rPr>
          <w:t>[157]</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September 19, 2013, NASA scientists, from further measurements by</w:t>
      </w:r>
      <w:r>
        <w:rPr>
          <w:rStyle w:val="apple-converted-space"/>
          <w:rFonts w:ascii="Arial" w:hAnsi="Arial" w:cs="Arial"/>
          <w:color w:val="252525"/>
          <w:sz w:val="21"/>
          <w:szCs w:val="21"/>
          <w:lang w:val="en"/>
        </w:rPr>
        <w:t> </w:t>
      </w:r>
      <w:r>
        <w:rPr>
          <w:rFonts w:ascii="Arial" w:hAnsi="Arial" w:cs="Arial"/>
          <w:i/>
          <w:iCs/>
          <w:color w:val="252525"/>
          <w:sz w:val="21"/>
          <w:szCs w:val="21"/>
          <w:lang w:val="en"/>
        </w:rPr>
        <w:t>Curiosity</w:t>
      </w:r>
      <w:r>
        <w:rPr>
          <w:rFonts w:ascii="Arial" w:hAnsi="Arial" w:cs="Arial"/>
          <w:color w:val="252525"/>
          <w:sz w:val="21"/>
          <w:szCs w:val="21"/>
          <w:lang w:val="en"/>
        </w:rPr>
        <w:t>, reported no detection of</w:t>
      </w:r>
      <w:r>
        <w:rPr>
          <w:rStyle w:val="apple-converted-space"/>
          <w:rFonts w:ascii="Arial" w:hAnsi="Arial" w:cs="Arial"/>
          <w:color w:val="252525"/>
          <w:sz w:val="21"/>
          <w:szCs w:val="21"/>
          <w:lang w:val="en"/>
        </w:rPr>
        <w:t> </w:t>
      </w:r>
      <w:hyperlink r:id="rId9508" w:tooltip="Atmospheric methane" w:history="1">
        <w:r>
          <w:rPr>
            <w:rStyle w:val="Hyperlink"/>
            <w:rFonts w:ascii="Arial" w:hAnsi="Arial" w:cs="Arial"/>
            <w:color w:val="0B0080"/>
            <w:sz w:val="21"/>
            <w:szCs w:val="21"/>
            <w:lang w:val="en"/>
          </w:rPr>
          <w:t>atmospheric 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 measured value of</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0.18±0.67</w:t>
      </w:r>
      <w:r>
        <w:rPr>
          <w:rStyle w:val="apple-converted-space"/>
          <w:rFonts w:ascii="Arial" w:hAnsi="Arial" w:cs="Arial"/>
          <w:color w:val="252525"/>
          <w:sz w:val="21"/>
          <w:szCs w:val="21"/>
          <w:lang w:val="en"/>
        </w:rPr>
        <w:t> </w:t>
      </w:r>
      <w:r>
        <w:rPr>
          <w:rFonts w:ascii="Arial" w:hAnsi="Arial" w:cs="Arial"/>
          <w:color w:val="252525"/>
          <w:sz w:val="21"/>
          <w:szCs w:val="21"/>
          <w:lang w:val="en"/>
        </w:rPr>
        <w:t>ppbv corresponding to an upper limit of only 1.3 ppbv (95% confidence limit) and, as a result, conclude that the probability of current methanogenic microbial activity on Mars is reduced.</w:t>
      </w:r>
      <w:hyperlink r:id="rId9509" w:anchor="cite_note-SJ-20130919-160" w:history="1">
        <w:r>
          <w:rPr>
            <w:rStyle w:val="Hyperlink"/>
            <w:rFonts w:ascii="Arial" w:hAnsi="Arial" w:cs="Arial"/>
            <w:color w:val="0B0080"/>
            <w:sz w:val="17"/>
            <w:szCs w:val="17"/>
            <w:vertAlign w:val="superscript"/>
            <w:lang w:val="en"/>
          </w:rPr>
          <w:t>[158]</w:t>
        </w:r>
      </w:hyperlink>
      <w:hyperlink r:id="rId9510" w:anchor="cite_note-SCI-20130919-161" w:history="1">
        <w:r>
          <w:rPr>
            <w:rStyle w:val="Hyperlink"/>
            <w:rFonts w:ascii="Arial" w:hAnsi="Arial" w:cs="Arial"/>
            <w:color w:val="0B0080"/>
            <w:sz w:val="17"/>
            <w:szCs w:val="17"/>
            <w:vertAlign w:val="superscript"/>
            <w:lang w:val="en"/>
          </w:rPr>
          <w:t>[159]</w:t>
        </w:r>
      </w:hyperlink>
      <w:hyperlink r:id="rId9511" w:anchor="cite_note-NYT-20130919-162" w:history="1">
        <w:r>
          <w:rPr>
            <w:rStyle w:val="Hyperlink"/>
            <w:rFonts w:ascii="Arial" w:hAnsi="Arial" w:cs="Arial"/>
            <w:color w:val="0B0080"/>
            <w:sz w:val="17"/>
            <w:szCs w:val="17"/>
            <w:vertAlign w:val="superscript"/>
            <w:lang w:val="en"/>
          </w:rPr>
          <w:t>[160]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9512" w:tooltip="Mars Orbiter Mission" w:history="1">
        <w:r>
          <w:rPr>
            <w:rStyle w:val="Hyperlink"/>
            <w:rFonts w:ascii="Arial" w:hAnsi="Arial" w:cs="Arial"/>
            <w:color w:val="0B0080"/>
            <w:sz w:val="21"/>
            <w:szCs w:val="21"/>
            <w:lang w:val="en"/>
          </w:rPr>
          <w:t>Mars Orbiter Mission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w:t>
      </w:r>
      <w:r>
        <w:rPr>
          <w:rStyle w:val="apple-converted-space"/>
          <w:rFonts w:ascii="Arial" w:hAnsi="Arial" w:cs="Arial"/>
          <w:color w:val="252525"/>
          <w:sz w:val="21"/>
          <w:szCs w:val="21"/>
          <w:lang w:val="en"/>
        </w:rPr>
        <w:t> </w:t>
      </w:r>
      <w:hyperlink r:id="rId9513" w:tooltip="India" w:history="1">
        <w:r>
          <w:rPr>
            <w:rStyle w:val="Hyperlink"/>
            <w:rFonts w:ascii="Arial" w:hAnsi="Arial" w:cs="Arial"/>
            <w:color w:val="0B0080"/>
            <w:sz w:val="21"/>
            <w:szCs w:val="21"/>
            <w:lang w:val="en"/>
          </w:rPr>
          <w:t>India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searching for methane in the atmosphere,</w:t>
      </w:r>
      <w:hyperlink r:id="rId9514" w:anchor="cite_note-payload-163" w:history="1">
        <w:r>
          <w:rPr>
            <w:rStyle w:val="Hyperlink"/>
            <w:rFonts w:ascii="Arial" w:hAnsi="Arial" w:cs="Arial"/>
            <w:color w:val="0B0080"/>
            <w:sz w:val="17"/>
            <w:szCs w:val="17"/>
            <w:vertAlign w:val="superscript"/>
            <w:lang w:val="en"/>
          </w:rPr>
          <w:t>[161]</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while the</w:t>
      </w:r>
      <w:r>
        <w:rPr>
          <w:rStyle w:val="apple-converted-space"/>
          <w:rFonts w:ascii="Arial" w:hAnsi="Arial" w:cs="Arial"/>
          <w:color w:val="252525"/>
          <w:sz w:val="21"/>
          <w:szCs w:val="21"/>
          <w:lang w:val="en"/>
        </w:rPr>
        <w:t> </w:t>
      </w:r>
      <w:hyperlink r:id="rId9515" w:tooltip="ExoMars Trace Gas Orbiter" w:history="1">
        <w:r>
          <w:rPr>
            <w:rStyle w:val="Hyperlink"/>
            <w:rFonts w:ascii="Arial" w:hAnsi="Arial" w:cs="Arial"/>
            <w:color w:val="0B0080"/>
            <w:sz w:val="21"/>
            <w:szCs w:val="21"/>
            <w:lang w:val="en"/>
          </w:rPr>
          <w:t>ExoMars Trace Gas Orbiter</w:t>
        </w:r>
      </w:hyperlink>
      <w:r>
        <w:rPr>
          <w:rFonts w:ascii="Arial" w:hAnsi="Arial" w:cs="Arial"/>
          <w:color w:val="252525"/>
          <w:sz w:val="21"/>
          <w:szCs w:val="21"/>
          <w:lang w:val="en"/>
        </w:rPr>
        <w:t>, planned to launch in 2016, would further study the methane as well as its decomposition products, such as</w:t>
      </w:r>
      <w:r>
        <w:rPr>
          <w:rStyle w:val="apple-converted-space"/>
          <w:rFonts w:ascii="Arial" w:hAnsi="Arial" w:cs="Arial"/>
          <w:color w:val="252525"/>
          <w:sz w:val="21"/>
          <w:szCs w:val="21"/>
          <w:lang w:val="en"/>
        </w:rPr>
        <w:t> </w:t>
      </w:r>
      <w:hyperlink r:id="rId9516" w:tooltip="Formaldehyde" w:history="1">
        <w:r>
          <w:rPr>
            <w:rStyle w:val="Hyperlink"/>
            <w:rFonts w:ascii="Arial" w:hAnsi="Arial" w:cs="Arial"/>
            <w:color w:val="0B0080"/>
            <w:sz w:val="21"/>
            <w:szCs w:val="21"/>
            <w:lang w:val="en"/>
          </w:rPr>
          <w:t>formaldehyde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517" w:tooltip="Methanol" w:history="1">
        <w:r>
          <w:rPr>
            <w:rStyle w:val="Hyperlink"/>
            <w:rFonts w:ascii="Arial" w:hAnsi="Arial" w:cs="Arial"/>
            <w:color w:val="0B0080"/>
            <w:sz w:val="21"/>
            <w:szCs w:val="21"/>
            <w:lang w:val="en"/>
          </w:rPr>
          <w:t>methanol</w:t>
        </w:r>
      </w:hyperlink>
      <w:r>
        <w:rPr>
          <w:rFonts w:ascii="Arial" w:hAnsi="Arial" w:cs="Arial"/>
          <w:color w:val="252525"/>
          <w:sz w:val="21"/>
          <w:szCs w:val="21"/>
          <w:lang w:val="en"/>
        </w:rPr>
        <w:t>.</w:t>
      </w:r>
      <w:hyperlink r:id="rId9518" w:anchor="cite_note-Mustard-164" w:history="1">
        <w:r>
          <w:rPr>
            <w:rStyle w:val="Hyperlink"/>
            <w:rFonts w:ascii="Arial" w:hAnsi="Arial" w:cs="Arial"/>
            <w:color w:val="0B0080"/>
            <w:sz w:val="17"/>
            <w:szCs w:val="17"/>
            <w:vertAlign w:val="superscript"/>
            <w:lang w:val="en"/>
          </w:rPr>
          <w:t>[162]</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 December 16, 2014, NASA reported the</w:t>
      </w:r>
      <w:r>
        <w:rPr>
          <w:rStyle w:val="apple-converted-space"/>
          <w:rFonts w:ascii="Arial" w:hAnsi="Arial" w:cs="Arial"/>
          <w:color w:val="252525"/>
          <w:sz w:val="21"/>
          <w:szCs w:val="21"/>
          <w:lang w:val="en"/>
        </w:rPr>
        <w:t> </w:t>
      </w:r>
      <w:r>
        <w:rPr>
          <w:rFonts w:ascii="Arial" w:hAnsi="Arial" w:cs="Arial"/>
          <w:i/>
          <w:iCs/>
          <w:color w:val="252525"/>
          <w:sz w:val="21"/>
          <w:szCs w:val="21"/>
          <w:lang w:val="en"/>
        </w:rPr>
        <w:t>Curiosity</w:t>
      </w:r>
      <w:r>
        <w:rPr>
          <w:rStyle w:val="apple-converted-space"/>
          <w:rFonts w:ascii="Arial" w:hAnsi="Arial" w:cs="Arial"/>
          <w:color w:val="252525"/>
          <w:sz w:val="21"/>
          <w:szCs w:val="21"/>
          <w:lang w:val="en"/>
        </w:rPr>
        <w:t> </w:t>
      </w:r>
      <w:r>
        <w:rPr>
          <w:rFonts w:ascii="Arial" w:hAnsi="Arial" w:cs="Arial"/>
          <w:color w:val="252525"/>
          <w:sz w:val="21"/>
          <w:szCs w:val="21"/>
          <w:lang w:val="en"/>
        </w:rPr>
        <w:t>rover detected a "tenfold spike", likely localized, in the amount of</w:t>
      </w:r>
      <w:r>
        <w:rPr>
          <w:rStyle w:val="apple-converted-space"/>
          <w:rFonts w:ascii="Arial" w:hAnsi="Arial" w:cs="Arial"/>
          <w:color w:val="252525"/>
          <w:sz w:val="21"/>
          <w:szCs w:val="21"/>
          <w:lang w:val="en"/>
        </w:rPr>
        <w:t> </w:t>
      </w:r>
      <w:hyperlink r:id="rId9519" w:tooltip="Methane" w:history="1">
        <w:r>
          <w:rPr>
            <w:rStyle w:val="Hyperlink"/>
            <w:rFonts w:ascii="Arial" w:hAnsi="Arial" w:cs="Arial"/>
            <w:color w:val="0B0080"/>
            <w:sz w:val="21"/>
            <w:szCs w:val="21"/>
            <w:lang w:val="en"/>
          </w:rPr>
          <w:t>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9520" w:tooltip="Atmosphere of Mars" w:history="1">
        <w:r>
          <w:rPr>
            <w:rStyle w:val="Hyperlink"/>
            <w:rFonts w:ascii="Arial" w:hAnsi="Arial" w:cs="Arial"/>
            <w:color w:val="0B0080"/>
            <w:sz w:val="21"/>
            <w:szCs w:val="21"/>
            <w:lang w:val="en"/>
          </w:rPr>
          <w:t>Martian atmosphere</w:t>
        </w:r>
      </w:hyperlink>
      <w:r>
        <w:rPr>
          <w:rFonts w:ascii="Arial" w:hAnsi="Arial" w:cs="Arial"/>
          <w:color w:val="252525"/>
          <w:sz w:val="21"/>
          <w:szCs w:val="21"/>
          <w:lang w:val="en"/>
        </w:rPr>
        <w:t>. Sample measurements taken "a dozen times over 20 months" showed increases in late 2013 and early 2014, averaging "7 parts of methane per billion in the atmosphere." Before and after that, readings averaged around one-tenth that level.</w:t>
      </w:r>
      <w:hyperlink r:id="rId9521" w:anchor="cite_note-NASA-20141216-GW-165" w:history="1">
        <w:r>
          <w:rPr>
            <w:rStyle w:val="Hyperlink"/>
            <w:rFonts w:ascii="Arial" w:hAnsi="Arial" w:cs="Arial"/>
            <w:color w:val="0B0080"/>
            <w:sz w:val="17"/>
            <w:szCs w:val="17"/>
            <w:vertAlign w:val="superscript"/>
            <w:lang w:val="en"/>
          </w:rPr>
          <w:t>[163]</w:t>
        </w:r>
      </w:hyperlink>
      <w:hyperlink r:id="rId9522" w:anchor="cite_note-NYT-20141216-KC-166" w:history="1">
        <w:r>
          <w:rPr>
            <w:rStyle w:val="Hyperlink"/>
            <w:rFonts w:ascii="Arial" w:hAnsi="Arial" w:cs="Arial"/>
            <w:color w:val="0B0080"/>
            <w:sz w:val="17"/>
            <w:szCs w:val="17"/>
            <w:vertAlign w:val="superscript"/>
            <w:lang w:val="en"/>
          </w:rPr>
          <w:t>[164]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Ammonia was tentatively detected on Mars by the Mars Express satellite, but with its relatively short lifetime, it is not clear what produced it.</w:t>
      </w:r>
      <w:hyperlink r:id="rId9523" w:anchor="cite_note-davidw-167" w:history="1">
        <w:r>
          <w:rPr>
            <w:rStyle w:val="Hyperlink"/>
            <w:rFonts w:ascii="Arial" w:hAnsi="Arial" w:cs="Arial"/>
            <w:color w:val="0B0080"/>
            <w:sz w:val="17"/>
            <w:szCs w:val="17"/>
            <w:vertAlign w:val="superscript"/>
            <w:lang w:val="en"/>
          </w:rPr>
          <w:t>[165]</w:t>
        </w:r>
      </w:hyperlink>
      <w:r>
        <w:rPr>
          <w:rStyle w:val="apple-converted-space"/>
          <w:rFonts w:ascii="Arial" w:hAnsi="Arial" w:cs="Arial"/>
          <w:color w:val="252525"/>
          <w:sz w:val="21"/>
          <w:szCs w:val="21"/>
          <w:lang w:val="en"/>
        </w:rPr>
        <w:t> </w:t>
      </w:r>
      <w:r>
        <w:rPr>
          <w:rFonts w:ascii="Arial" w:hAnsi="Arial" w:cs="Arial"/>
          <w:color w:val="252525"/>
          <w:sz w:val="21"/>
          <w:szCs w:val="21"/>
          <w:lang w:val="en"/>
        </w:rPr>
        <w:t>Ammonia is not stable in the Martian atmosphere and breaks down after a few hours. One possible source is volcanic activity.</w:t>
      </w:r>
      <w:hyperlink r:id="rId9524" w:anchor="cite_note-davidw-167" w:history="1">
        <w:r>
          <w:rPr>
            <w:rStyle w:val="Hyperlink"/>
            <w:rFonts w:ascii="Arial" w:hAnsi="Arial" w:cs="Arial"/>
            <w:color w:val="0B0080"/>
            <w:sz w:val="17"/>
            <w:szCs w:val="17"/>
            <w:vertAlign w:val="superscript"/>
            <w:lang w:val="en"/>
          </w:rPr>
          <w:t>[165]</w:t>
        </w:r>
      </w:hyperlink>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Aurora</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1994 the European Space Agency's</w:t>
      </w:r>
      <w:r>
        <w:rPr>
          <w:rStyle w:val="apple-converted-space"/>
          <w:rFonts w:ascii="Arial" w:hAnsi="Arial" w:cs="Arial"/>
          <w:color w:val="252525"/>
          <w:sz w:val="21"/>
          <w:szCs w:val="21"/>
          <w:lang w:val="en"/>
        </w:rPr>
        <w:t> </w:t>
      </w:r>
      <w:hyperlink r:id="rId9525" w:tooltip="Mars Express" w:history="1">
        <w:r>
          <w:rPr>
            <w:rStyle w:val="Hyperlink"/>
            <w:rFonts w:ascii="Arial" w:hAnsi="Arial" w:cs="Arial"/>
            <w:color w:val="0B0080"/>
            <w:sz w:val="21"/>
            <w:szCs w:val="21"/>
            <w:lang w:val="en"/>
          </w:rPr>
          <w:t>Mars Express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found an ultraviolet glow coming from "magnetic umbrellas" in the southern hemisphere. Mars does not have a global magnetic field which guides charged particles entering the atmosphere. Mars has multiple umbrella-shaped magnetic fields mainly in the southern hemisphere, which are remnants of a global field that decayed billions of years ago.</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late December 2014, NASA's MAVEN spacecraft detected evidence of widespread auroras in Mars's northern hemisphere and descended to approximately 20–30 degrees North latitude of Mars's equator. The particles causing the aurora penetrated into the Martian atmosphere, creating auroras below 100 km above the surface, Earth's auroras range from 100 km to 500 km above the surface. Magnetic fields in the solar wind drape over Mars, into the atmosphere, and the charged particles follow the solar wind magnetic field lines into the atmosphere, causing auroras to occur outside the magnetic umbrellas.</w:t>
      </w:r>
      <w:hyperlink r:id="rId9526" w:anchor="cite_note-168" w:history="1">
        <w:r>
          <w:rPr>
            <w:rStyle w:val="Hyperlink"/>
            <w:rFonts w:ascii="Arial" w:hAnsi="Arial" w:cs="Arial"/>
            <w:color w:val="0B0080"/>
            <w:sz w:val="17"/>
            <w:szCs w:val="17"/>
            <w:vertAlign w:val="superscript"/>
            <w:lang w:val="en"/>
          </w:rPr>
          <w:t>[166]</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 March 18, 2015, NASA reported the detection of an</w:t>
      </w:r>
      <w:r>
        <w:rPr>
          <w:rStyle w:val="apple-converted-space"/>
          <w:rFonts w:ascii="Arial" w:hAnsi="Arial" w:cs="Arial"/>
          <w:color w:val="252525"/>
          <w:sz w:val="21"/>
          <w:szCs w:val="21"/>
          <w:lang w:val="en"/>
        </w:rPr>
        <w:t> </w:t>
      </w:r>
      <w:hyperlink r:id="rId9527" w:tooltip="Aurora" w:history="1">
        <w:r>
          <w:rPr>
            <w:rStyle w:val="Hyperlink"/>
            <w:rFonts w:ascii="Arial" w:hAnsi="Arial" w:cs="Arial"/>
            <w:color w:val="0B0080"/>
            <w:sz w:val="21"/>
            <w:szCs w:val="21"/>
            <w:lang w:val="en"/>
          </w:rPr>
          <w:t>aurora</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is not fully understood and an unexplained dust cloud in the</w:t>
      </w:r>
      <w:r>
        <w:rPr>
          <w:rStyle w:val="apple-converted-space"/>
          <w:rFonts w:ascii="Arial" w:hAnsi="Arial" w:cs="Arial"/>
          <w:color w:val="252525"/>
          <w:sz w:val="21"/>
          <w:szCs w:val="21"/>
          <w:lang w:val="en"/>
        </w:rPr>
        <w:t> </w:t>
      </w:r>
      <w:hyperlink r:id="rId9528" w:tooltip="Atmosphere of Mars" w:history="1">
        <w:r>
          <w:rPr>
            <w:rStyle w:val="Hyperlink"/>
            <w:rFonts w:ascii="Arial" w:hAnsi="Arial" w:cs="Arial"/>
            <w:color w:val="0B0080"/>
            <w:sz w:val="21"/>
            <w:szCs w:val="21"/>
            <w:lang w:val="en"/>
          </w:rPr>
          <w:t>atmosphere of Mars</w:t>
        </w:r>
      </w:hyperlink>
      <w:r>
        <w:rPr>
          <w:rFonts w:ascii="Arial" w:hAnsi="Arial" w:cs="Arial"/>
          <w:color w:val="252525"/>
          <w:sz w:val="21"/>
          <w:szCs w:val="21"/>
          <w:lang w:val="en"/>
        </w:rPr>
        <w:t>.</w:t>
      </w:r>
      <w:hyperlink r:id="rId9529" w:anchor="cite_note-NASA-20150318-169" w:history="1">
        <w:r>
          <w:rPr>
            <w:rStyle w:val="Hyperlink"/>
            <w:rFonts w:ascii="Arial" w:hAnsi="Arial" w:cs="Arial"/>
            <w:color w:val="0B0080"/>
            <w:sz w:val="17"/>
            <w:szCs w:val="17"/>
            <w:vertAlign w:val="superscript"/>
            <w:lang w:val="en"/>
          </w:rPr>
          <w:t>[167]</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Climate</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530" w:tooltip="Climate of Mars" w:history="1">
        <w:r>
          <w:rPr>
            <w:rStyle w:val="Hyperlink"/>
            <w:rFonts w:ascii="Arial" w:hAnsi="Arial" w:cs="Arial"/>
            <w:i/>
            <w:iCs/>
            <w:color w:val="0B0080"/>
            <w:sz w:val="21"/>
            <w:szCs w:val="21"/>
            <w:lang w:val="en"/>
          </w:rPr>
          <w:t>Climate of Mars</w:t>
        </w:r>
      </w:hyperlink>
    </w:p>
    <w:p w:rsidR="00F57791" w:rsidRDefault="00F57791" w:rsidP="00F57791">
      <w:pPr>
        <w:jc w:val="center"/>
        <w:rPr>
          <w:rFonts w:ascii="Arial" w:hAnsi="Arial" w:cs="Arial"/>
          <w:b/>
          <w:bCs/>
          <w:color w:val="252525"/>
          <w:sz w:val="20"/>
          <w:szCs w:val="20"/>
          <w:lang w:val="en"/>
        </w:rPr>
      </w:pPr>
      <w:hyperlink r:id="rId9531" w:tooltip="Dust storm" w:history="1">
        <w:r>
          <w:rPr>
            <w:rStyle w:val="Hyperlink"/>
            <w:rFonts w:ascii="Arial" w:hAnsi="Arial" w:cs="Arial"/>
            <w:b/>
            <w:bCs/>
            <w:color w:val="0B0080"/>
            <w:sz w:val="20"/>
            <w:szCs w:val="20"/>
            <w:lang w:val="en"/>
          </w:rPr>
          <w:t>Dust storm</w:t>
        </w:r>
      </w:hyperlink>
      <w:r>
        <w:rPr>
          <w:rStyle w:val="apple-converted-space"/>
          <w:rFonts w:ascii="Arial" w:hAnsi="Arial" w:cs="Arial"/>
          <w:b/>
          <w:bCs/>
          <w:color w:val="252525"/>
          <w:sz w:val="20"/>
          <w:szCs w:val="20"/>
          <w:lang w:val="en"/>
        </w:rPr>
        <w:t> </w:t>
      </w:r>
      <w:r>
        <w:rPr>
          <w:rFonts w:ascii="Arial" w:hAnsi="Arial" w:cs="Arial"/>
          <w:b/>
          <w:bCs/>
          <w:color w:val="252525"/>
          <w:sz w:val="20"/>
          <w:szCs w:val="20"/>
          <w:lang w:val="en"/>
        </w:rPr>
        <w:t>on Mars</w:t>
      </w:r>
    </w:p>
    <w:p w:rsidR="00F57791" w:rsidRDefault="00F57791" w:rsidP="00F57791">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714375"/>
            <wp:effectExtent l="0" t="0" r="0" b="9525"/>
            <wp:docPr id="221" name="Picture 221" descr="https://upload.wikimedia.org/wikipedia/commons/thumb/b/b2/PIA16450-MarsDustStorm-20121118.jpg/150px-PIA16450-MarsDustStorm-20121118.jpg">
              <a:hlinkClick xmlns:a="http://schemas.openxmlformats.org/drawingml/2006/main" r:id="rId9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upload.wikimedia.org/wikipedia/commons/thumb/b/b2/PIA16450-MarsDustStorm-20121118.jpg/150px-PIA16450-MarsDustStorm-20121118.jpg">
                      <a:hlinkClick r:id="rId9532"/>
                    </pic:cNvPr>
                    <pic:cNvPicPr>
                      <a:picLocks noChangeAspect="1" noChangeArrowheads="1"/>
                    </pic:cNvPicPr>
                  </pic:nvPicPr>
                  <pic:blipFill>
                    <a:blip r:embed="rId9533">
                      <a:extLst>
                        <a:ext uri="{28A0092B-C50C-407E-A947-70E740481C1C}">
                          <a14:useLocalDpi xmlns:a14="http://schemas.microsoft.com/office/drawing/2010/main" val="0"/>
                        </a:ext>
                      </a:extLst>
                    </a:blip>
                    <a:srcRect/>
                    <a:stretch>
                      <a:fillRect/>
                    </a:stretch>
                  </pic:blipFill>
                  <pic:spPr bwMode="auto">
                    <a:xfrm>
                      <a:off x="0" y="0"/>
                      <a:ext cx="1428750" cy="7143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lastRenderedPageBreak/>
        <w:t>November 18, 2012</w:t>
      </w:r>
    </w:p>
    <w:p w:rsidR="00F57791" w:rsidRDefault="00F57791" w:rsidP="00F57791">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714375"/>
            <wp:effectExtent l="0" t="0" r="0" b="9525"/>
            <wp:docPr id="220" name="Picture 220" descr="https://upload.wikimedia.org/wikipedia/commons/thumb/9/9c/PIA16454-MarsDustStorm-20121125.jpg/150px-PIA16454-MarsDustStorm-20121125.jpg">
              <a:hlinkClick xmlns:a="http://schemas.openxmlformats.org/drawingml/2006/main" r:id="rId9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pload.wikimedia.org/wikipedia/commons/thumb/9/9c/PIA16454-MarsDustStorm-20121125.jpg/150px-PIA16454-MarsDustStorm-20121125.jpg">
                      <a:hlinkClick r:id="rId9534"/>
                    </pic:cNvPr>
                    <pic:cNvPicPr>
                      <a:picLocks noChangeAspect="1" noChangeArrowheads="1"/>
                    </pic:cNvPicPr>
                  </pic:nvPicPr>
                  <pic:blipFill>
                    <a:blip r:embed="rId9535">
                      <a:extLst>
                        <a:ext uri="{28A0092B-C50C-407E-A947-70E740481C1C}">
                          <a14:useLocalDpi xmlns:a14="http://schemas.microsoft.com/office/drawing/2010/main" val="0"/>
                        </a:ext>
                      </a:extLst>
                    </a:blip>
                    <a:srcRect/>
                    <a:stretch>
                      <a:fillRect/>
                    </a:stretch>
                  </pic:blipFill>
                  <pic:spPr bwMode="auto">
                    <a:xfrm>
                      <a:off x="0" y="0"/>
                      <a:ext cx="1428750" cy="7143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November 25, 2012</w:t>
      </w:r>
    </w:p>
    <w:p w:rsidR="00F57791" w:rsidRDefault="00F57791" w:rsidP="00F57791">
      <w:pPr>
        <w:spacing w:line="336" w:lineRule="atLeast"/>
        <w:rPr>
          <w:rFonts w:ascii="Arial" w:hAnsi="Arial" w:cs="Arial"/>
          <w:color w:val="252525"/>
          <w:sz w:val="19"/>
          <w:szCs w:val="19"/>
          <w:lang w:val="en"/>
        </w:rPr>
      </w:pPr>
      <w:hyperlink r:id="rId9536" w:tooltip="Opportunity (rover)" w:history="1">
        <w:r>
          <w:rPr>
            <w:rStyle w:val="Hyperlink"/>
            <w:rFonts w:ascii="Arial" w:hAnsi="Arial" w:cs="Arial"/>
            <w:i/>
            <w:iCs/>
            <w:color w:val="0B0080"/>
            <w:sz w:val="19"/>
            <w:szCs w:val="19"/>
            <w:lang w:val="en"/>
          </w:rPr>
          <w:t>Opportunity</w:t>
        </w:r>
      </w:hyperlink>
      <w:r>
        <w:rPr>
          <w:rStyle w:val="apple-converted-space"/>
          <w:rFonts w:ascii="Arial" w:hAnsi="Arial" w:cs="Arial"/>
          <w:color w:val="252525"/>
          <w:sz w:val="19"/>
          <w:szCs w:val="19"/>
          <w:lang w:val="en"/>
        </w:rPr>
        <w:t> </w:t>
      </w:r>
      <w:r>
        <w:rPr>
          <w:rFonts w:ascii="Arial" w:hAnsi="Arial" w:cs="Arial"/>
          <w:color w:val="252525"/>
          <w:sz w:val="19"/>
          <w:szCs w:val="19"/>
          <w:lang w:val="en"/>
        </w:rPr>
        <w:t>and</w:t>
      </w:r>
      <w:r>
        <w:rPr>
          <w:rStyle w:val="apple-converted-space"/>
          <w:rFonts w:ascii="Arial" w:hAnsi="Arial" w:cs="Arial"/>
          <w:color w:val="252525"/>
          <w:sz w:val="19"/>
          <w:szCs w:val="19"/>
          <w:lang w:val="en"/>
        </w:rPr>
        <w:t> </w:t>
      </w:r>
      <w:hyperlink r:id="rId9537" w:tooltip="Curiosity (rover)" w:history="1">
        <w:r>
          <w:rPr>
            <w:rStyle w:val="Hyperlink"/>
            <w:rFonts w:ascii="Arial" w:hAnsi="Arial" w:cs="Arial"/>
            <w:i/>
            <w:iCs/>
            <w:color w:val="0B0080"/>
            <w:sz w:val="19"/>
            <w:szCs w:val="19"/>
            <w:lang w:val="en"/>
          </w:rPr>
          <w:t>Curiosity</w:t>
        </w:r>
      </w:hyperlink>
      <w:r>
        <w:rPr>
          <w:rFonts w:ascii="Arial" w:hAnsi="Arial" w:cs="Arial"/>
          <w:color w:val="252525"/>
          <w:sz w:val="19"/>
          <w:szCs w:val="19"/>
          <w:lang w:val="en"/>
        </w:rPr>
        <w:t>rovers are noted.</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Of all the planets in the Solar System, the seasons of Mars are the most Earth-like, due to the similar tilts of the two planets' rotational axes. The lengths of the Martian seasons are about twice those of Earth's because Mars's greater distance from the Sun leads to the Martian year being about two Earth years long. Martian surface temperatures vary from lows of about −143 °C (−225 °F) at the winter polar caps</w:t>
      </w:r>
      <w:hyperlink r:id="rId9538" w:anchor="cite_note-cold-11" w:history="1">
        <w:r>
          <w:rPr>
            <w:rStyle w:val="Hyperlink"/>
            <w:rFonts w:ascii="Arial" w:hAnsi="Arial" w:cs="Arial"/>
            <w:color w:val="0B0080"/>
            <w:sz w:val="17"/>
            <w:szCs w:val="17"/>
            <w:vertAlign w:val="superscript"/>
            <w:lang w:val="en"/>
          </w:rPr>
          <w:t>[10]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highs of up to 35 °C (95 °F) in equatorial summer.</w:t>
      </w:r>
      <w:hyperlink r:id="rId9539" w:anchor="cite_note-hot-12" w:history="1">
        <w:r>
          <w:rPr>
            <w:rStyle w:val="Hyperlink"/>
            <w:rFonts w:ascii="Arial" w:hAnsi="Arial" w:cs="Arial"/>
            <w:color w:val="0B0080"/>
            <w:sz w:val="17"/>
            <w:szCs w:val="17"/>
            <w:vertAlign w:val="superscript"/>
            <w:lang w:val="en"/>
          </w:rPr>
          <w:t>[11]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wide range in temperatures is due to the thin atmosphere which cannot store much solar heat, the low atmospheric pressure, and the low</w:t>
      </w:r>
      <w:r>
        <w:rPr>
          <w:rStyle w:val="apple-converted-space"/>
          <w:rFonts w:ascii="Arial" w:hAnsi="Arial" w:cs="Arial"/>
          <w:color w:val="252525"/>
          <w:sz w:val="21"/>
          <w:szCs w:val="21"/>
          <w:lang w:val="en"/>
        </w:rPr>
        <w:t> </w:t>
      </w:r>
      <w:hyperlink r:id="rId9540" w:tooltip="Volumetric heat capacity" w:history="1">
        <w:r>
          <w:rPr>
            <w:rStyle w:val="Hyperlink"/>
            <w:rFonts w:ascii="Arial" w:hAnsi="Arial" w:cs="Arial"/>
            <w:color w:val="0B0080"/>
            <w:sz w:val="21"/>
            <w:szCs w:val="21"/>
            <w:lang w:val="en"/>
          </w:rPr>
          <w:t>thermal inertia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Martian soil.</w:t>
      </w:r>
      <w:hyperlink r:id="rId9541" w:anchor="cite_note-nasa_surface-170" w:history="1">
        <w:r>
          <w:rPr>
            <w:rStyle w:val="Hyperlink"/>
            <w:rFonts w:ascii="Arial" w:hAnsi="Arial" w:cs="Arial"/>
            <w:color w:val="0B0080"/>
            <w:sz w:val="17"/>
            <w:szCs w:val="17"/>
            <w:vertAlign w:val="superscript"/>
            <w:lang w:val="en"/>
          </w:rPr>
          <w:t>[168]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planet is 1.52 times as far from the Sun as Earth, resulting in just 43% of the amount of sunlight.</w:t>
      </w:r>
      <w:hyperlink r:id="rId9542" w:anchor="cite_note-disc920901-171" w:history="1">
        <w:r>
          <w:rPr>
            <w:rStyle w:val="Hyperlink"/>
            <w:rFonts w:ascii="Arial" w:hAnsi="Arial" w:cs="Arial"/>
            <w:color w:val="0B0080"/>
            <w:sz w:val="17"/>
            <w:szCs w:val="17"/>
            <w:vertAlign w:val="superscript"/>
            <w:lang w:val="en"/>
          </w:rPr>
          <w:t>[169]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If Mars had an Earth-like orbit, its seasons would be similar to Earth's because its</w:t>
      </w:r>
      <w:r>
        <w:rPr>
          <w:rStyle w:val="apple-converted-space"/>
          <w:rFonts w:ascii="Arial" w:hAnsi="Arial" w:cs="Arial"/>
          <w:color w:val="252525"/>
          <w:sz w:val="21"/>
          <w:szCs w:val="21"/>
          <w:lang w:val="en"/>
        </w:rPr>
        <w:t> </w:t>
      </w:r>
      <w:hyperlink r:id="rId9543" w:tooltip="Axial tilt" w:history="1">
        <w:r>
          <w:rPr>
            <w:rStyle w:val="Hyperlink"/>
            <w:rFonts w:ascii="Arial" w:hAnsi="Arial" w:cs="Arial"/>
            <w:color w:val="0B0080"/>
            <w:sz w:val="21"/>
            <w:szCs w:val="21"/>
            <w:lang w:val="en"/>
          </w:rPr>
          <w:t>axial tilt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similar to Earth's. The comparatively large</w:t>
      </w:r>
      <w:r>
        <w:rPr>
          <w:rStyle w:val="apple-converted-space"/>
          <w:rFonts w:ascii="Arial" w:hAnsi="Arial" w:cs="Arial"/>
          <w:color w:val="252525"/>
          <w:sz w:val="21"/>
          <w:szCs w:val="21"/>
          <w:lang w:val="en"/>
        </w:rPr>
        <w:t> </w:t>
      </w:r>
      <w:hyperlink r:id="rId9544" w:tooltip="Orbital eccentricity" w:history="1">
        <w:r>
          <w:rPr>
            <w:rStyle w:val="Hyperlink"/>
            <w:rFonts w:ascii="Arial" w:hAnsi="Arial" w:cs="Arial"/>
            <w:color w:val="0B0080"/>
            <w:sz w:val="21"/>
            <w:szCs w:val="21"/>
            <w:lang w:val="en"/>
          </w:rPr>
          <w:t>eccentricity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Martian orbit has a significant effect. Mars is near</w:t>
      </w:r>
      <w:r>
        <w:rPr>
          <w:rStyle w:val="apple-converted-space"/>
          <w:rFonts w:ascii="Arial" w:hAnsi="Arial" w:cs="Arial"/>
          <w:color w:val="252525"/>
          <w:sz w:val="21"/>
          <w:szCs w:val="21"/>
          <w:lang w:val="en"/>
        </w:rPr>
        <w:t> </w:t>
      </w:r>
      <w:hyperlink r:id="rId9545" w:tooltip="Apsis" w:history="1">
        <w:r>
          <w:rPr>
            <w:rStyle w:val="Hyperlink"/>
            <w:rFonts w:ascii="Arial" w:hAnsi="Arial" w:cs="Arial"/>
            <w:color w:val="0B0080"/>
            <w:sz w:val="21"/>
            <w:szCs w:val="21"/>
            <w:lang w:val="en"/>
          </w:rPr>
          <w:t>perihelion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it is summer in the southern hemisphere and winter in the north, and near</w:t>
      </w:r>
      <w:r>
        <w:rPr>
          <w:rStyle w:val="apple-converted-space"/>
          <w:rFonts w:ascii="Arial" w:hAnsi="Arial" w:cs="Arial"/>
          <w:color w:val="252525"/>
          <w:sz w:val="21"/>
          <w:szCs w:val="21"/>
          <w:lang w:val="en"/>
        </w:rPr>
        <w:t> </w:t>
      </w:r>
      <w:hyperlink r:id="rId9546" w:tooltip="Apsis" w:history="1">
        <w:r>
          <w:rPr>
            <w:rStyle w:val="Hyperlink"/>
            <w:rFonts w:ascii="Arial" w:hAnsi="Arial" w:cs="Arial"/>
            <w:color w:val="0B0080"/>
            <w:sz w:val="21"/>
            <w:szCs w:val="21"/>
            <w:lang w:val="en"/>
          </w:rPr>
          <w:t>aphelion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it is winter in the southern hemisphere and summer in the north. As a result, the seasons in the southern hemisphere are more extreme and the seasons in the northern are milder than would otherwise be the case. The summer temperatures in the south can be up to 30 </w:t>
      </w:r>
      <w:hyperlink r:id="rId9547" w:tooltip="Kelvin" w:history="1">
        <w:r>
          <w:rPr>
            <w:rStyle w:val="Hyperlink"/>
            <w:rFonts w:ascii="Arial" w:hAnsi="Arial" w:cs="Arial"/>
            <w:color w:val="0B0080"/>
            <w:sz w:val="21"/>
            <w:szCs w:val="21"/>
            <w:lang w:val="en"/>
          </w:rPr>
          <w:t>K</w:t>
        </w:r>
      </w:hyperlink>
      <w:r>
        <w:rPr>
          <w:rStyle w:val="apple-converted-space"/>
          <w:rFonts w:ascii="Arial" w:hAnsi="Arial" w:cs="Arial"/>
          <w:color w:val="252525"/>
          <w:sz w:val="21"/>
          <w:szCs w:val="21"/>
          <w:lang w:val="en"/>
        </w:rPr>
        <w:t> </w:t>
      </w:r>
      <w:r>
        <w:rPr>
          <w:rFonts w:ascii="Arial" w:hAnsi="Arial" w:cs="Arial"/>
          <w:color w:val="252525"/>
          <w:sz w:val="21"/>
          <w:szCs w:val="21"/>
          <w:lang w:val="en"/>
        </w:rPr>
        <w:t>(30 °C; 54 °F) warmer than the equivalent summer temperatures in the north.</w:t>
      </w:r>
      <w:hyperlink r:id="rId9548" w:anchor="cite_note-goodman97-172" w:history="1">
        <w:r>
          <w:rPr>
            <w:rStyle w:val="Hyperlink"/>
            <w:rFonts w:ascii="Arial" w:hAnsi="Arial" w:cs="Arial"/>
            <w:color w:val="0B0080"/>
            <w:sz w:val="17"/>
            <w:szCs w:val="17"/>
            <w:vertAlign w:val="superscript"/>
            <w:lang w:val="en"/>
          </w:rPr>
          <w:t>[170]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has the largest</w:t>
      </w:r>
      <w:r>
        <w:rPr>
          <w:rStyle w:val="apple-converted-space"/>
          <w:rFonts w:ascii="Arial" w:hAnsi="Arial" w:cs="Arial"/>
          <w:color w:val="252525"/>
          <w:sz w:val="21"/>
          <w:szCs w:val="21"/>
          <w:lang w:val="en"/>
        </w:rPr>
        <w:t> </w:t>
      </w:r>
      <w:hyperlink r:id="rId9549" w:tooltip="Dust storm" w:history="1">
        <w:r>
          <w:rPr>
            <w:rStyle w:val="Hyperlink"/>
            <w:rFonts w:ascii="Arial" w:hAnsi="Arial" w:cs="Arial"/>
            <w:color w:val="0B0080"/>
            <w:sz w:val="21"/>
            <w:szCs w:val="21"/>
            <w:lang w:val="en"/>
          </w:rPr>
          <w:t>dust storms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Solar System. These can vary from a storm over a small area, to gigantic storms that cover the entire planet. They tend to occur when Mars is closest to the Sun, and have been shown to increase the global temperature.</w:t>
      </w:r>
      <w:hyperlink r:id="rId9550" w:anchor="cite_note-philips01-173" w:history="1">
        <w:r>
          <w:rPr>
            <w:rStyle w:val="Hyperlink"/>
            <w:rFonts w:ascii="Arial" w:hAnsi="Arial" w:cs="Arial"/>
            <w:color w:val="0B0080"/>
            <w:sz w:val="17"/>
            <w:szCs w:val="17"/>
            <w:vertAlign w:val="superscript"/>
            <w:lang w:val="en"/>
          </w:rPr>
          <w:t>[171]</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Orbit and rotation</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551" w:tooltip="Orbit of Mars" w:history="1">
        <w:r>
          <w:rPr>
            <w:rStyle w:val="Hyperlink"/>
            <w:rFonts w:ascii="Arial" w:hAnsi="Arial" w:cs="Arial"/>
            <w:i/>
            <w:iCs/>
            <w:color w:val="0B0080"/>
            <w:sz w:val="21"/>
            <w:szCs w:val="21"/>
            <w:lang w:val="en"/>
          </w:rPr>
          <w:t>Orbit of Mars</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19250" cy="1619250"/>
            <wp:effectExtent l="0" t="0" r="0" b="0"/>
            <wp:docPr id="219" name="Picture 219" descr="https://upload.wikimedia.org/wikipedia/commons/thumb/5/54/Marsorbitsolarsystem.gif/170px-Marsorbitsolarsystem.gif">
              <a:hlinkClick xmlns:a="http://schemas.openxmlformats.org/drawingml/2006/main" r:id="rId9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upload.wikimedia.org/wikipedia/commons/thumb/5/54/Marsorbitsolarsystem.gif/170px-Marsorbitsolarsystem.gif">
                      <a:hlinkClick r:id="rId9552"/>
                    </pic:cNvPr>
                    <pic:cNvPicPr>
                      <a:picLocks noChangeAspect="1" noChangeArrowheads="1"/>
                    </pic:cNvPicPr>
                  </pic:nvPicPr>
                  <pic:blipFill>
                    <a:blip r:embed="rId9553">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Mars is about 230 million kilometres (143,000,000 mi) from the Sun; its orbital period is 687 (Earth) days, depicted in red. Earth's orbit is in blue.</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Mars's average distance from the Sun is roughly 230 million kilometres (143,000,000 mi), and its orbital period is 687 (Earth) days. The solar day (or</w:t>
      </w:r>
      <w:r>
        <w:rPr>
          <w:rStyle w:val="apple-converted-space"/>
          <w:rFonts w:ascii="Arial" w:hAnsi="Arial" w:cs="Arial"/>
          <w:color w:val="252525"/>
          <w:sz w:val="21"/>
          <w:szCs w:val="21"/>
          <w:lang w:val="en"/>
        </w:rPr>
        <w:t> </w:t>
      </w:r>
      <w:hyperlink r:id="rId9554" w:tooltip="Timekeeping on Mars" w:history="1">
        <w:r>
          <w:rPr>
            <w:rStyle w:val="Hyperlink"/>
            <w:rFonts w:ascii="Arial" w:hAnsi="Arial" w:cs="Arial"/>
            <w:color w:val="0B0080"/>
            <w:sz w:val="21"/>
            <w:szCs w:val="21"/>
            <w:lang w:val="en"/>
          </w:rPr>
          <w:t>sol</w:t>
        </w:r>
      </w:hyperlink>
      <w:r>
        <w:rPr>
          <w:rFonts w:ascii="Arial" w:hAnsi="Arial" w:cs="Arial"/>
          <w:color w:val="252525"/>
          <w:sz w:val="21"/>
          <w:szCs w:val="21"/>
          <w:lang w:val="en"/>
        </w:rPr>
        <w:t xml:space="preserve">) on Mars is only slightly longer than an Earth </w:t>
      </w:r>
      <w:r>
        <w:rPr>
          <w:rFonts w:ascii="Arial" w:hAnsi="Arial" w:cs="Arial"/>
          <w:color w:val="252525"/>
          <w:sz w:val="21"/>
          <w:szCs w:val="21"/>
          <w:lang w:val="en"/>
        </w:rPr>
        <w:lastRenderedPageBreak/>
        <w:t>day: 24 hours, 39 minutes, and 35.244 seconds.</w:t>
      </w:r>
      <w:hyperlink r:id="rId9555" w:anchor="cite_note-174" w:history="1">
        <w:r>
          <w:rPr>
            <w:rStyle w:val="Hyperlink"/>
            <w:rFonts w:ascii="Arial" w:hAnsi="Arial" w:cs="Arial"/>
            <w:color w:val="0B0080"/>
            <w:sz w:val="17"/>
            <w:szCs w:val="17"/>
            <w:vertAlign w:val="superscript"/>
            <w:lang w:val="en"/>
          </w:rPr>
          <w:t>[172]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Martian year is equal to 1.8809 Earth years, or 1 year, 320 days, and 18.2 hours.</w:t>
      </w:r>
      <w:hyperlink r:id="rId9556" w:anchor="cite_note-nssdc-8" w:history="1">
        <w:r>
          <w:rPr>
            <w:rStyle w:val="Hyperlink"/>
            <w:rFonts w:ascii="Arial" w:hAnsi="Arial" w:cs="Arial"/>
            <w:color w:val="0B0080"/>
            <w:sz w:val="17"/>
            <w:szCs w:val="17"/>
            <w:vertAlign w:val="superscript"/>
            <w:lang w:val="en"/>
          </w:rPr>
          <w:t>[7]</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axial tilt of Mars is 25.19 degrees relative to its</w:t>
      </w:r>
      <w:r>
        <w:rPr>
          <w:rStyle w:val="apple-converted-space"/>
          <w:rFonts w:ascii="Arial" w:hAnsi="Arial" w:cs="Arial"/>
          <w:color w:val="252525"/>
          <w:sz w:val="21"/>
          <w:szCs w:val="21"/>
          <w:lang w:val="en"/>
        </w:rPr>
        <w:t> </w:t>
      </w:r>
      <w:hyperlink r:id="rId9557" w:tooltip="Orbital plane" w:history="1">
        <w:r>
          <w:rPr>
            <w:rStyle w:val="Hyperlink"/>
            <w:rFonts w:ascii="Arial" w:hAnsi="Arial" w:cs="Arial"/>
            <w:color w:val="0B0080"/>
            <w:sz w:val="21"/>
            <w:szCs w:val="21"/>
            <w:lang w:val="en"/>
          </w:rPr>
          <w:t>orbital plane</w:t>
        </w:r>
      </w:hyperlink>
      <w:r>
        <w:rPr>
          <w:rFonts w:ascii="Arial" w:hAnsi="Arial" w:cs="Arial"/>
          <w:color w:val="252525"/>
          <w:sz w:val="21"/>
          <w:szCs w:val="21"/>
          <w:lang w:val="en"/>
        </w:rPr>
        <w:t>, which is similar to the axial tilt of Earth.</w:t>
      </w:r>
      <w:hyperlink r:id="rId9558" w:anchor="cite_note-nssdc-8" w:history="1">
        <w:r>
          <w:rPr>
            <w:rStyle w:val="Hyperlink"/>
            <w:rFonts w:ascii="Arial" w:hAnsi="Arial" w:cs="Arial"/>
            <w:color w:val="0B0080"/>
            <w:sz w:val="17"/>
            <w:szCs w:val="17"/>
            <w:vertAlign w:val="superscript"/>
            <w:lang w:val="en"/>
          </w:rPr>
          <w:t>[7]</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a result, Mars has seasons like Earth, though on Mars, they are nearly twice as long because its orbital period is that much longer. In the present day epoch, the orientation of the</w:t>
      </w:r>
      <w:r>
        <w:rPr>
          <w:rStyle w:val="apple-converted-space"/>
          <w:rFonts w:ascii="Arial" w:hAnsi="Arial" w:cs="Arial"/>
          <w:color w:val="252525"/>
          <w:sz w:val="21"/>
          <w:szCs w:val="21"/>
          <w:lang w:val="en"/>
        </w:rPr>
        <w:t> </w:t>
      </w:r>
      <w:hyperlink r:id="rId9559" w:tooltip="North pole" w:history="1">
        <w:r>
          <w:rPr>
            <w:rStyle w:val="Hyperlink"/>
            <w:rFonts w:ascii="Arial" w:hAnsi="Arial" w:cs="Arial"/>
            <w:color w:val="0B0080"/>
            <w:sz w:val="21"/>
            <w:szCs w:val="21"/>
            <w:lang w:val="en"/>
          </w:rPr>
          <w:t>north pole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Mars is close to the star</w:t>
      </w:r>
      <w:r>
        <w:rPr>
          <w:rStyle w:val="apple-converted-space"/>
          <w:rFonts w:ascii="Arial" w:hAnsi="Arial" w:cs="Arial"/>
          <w:color w:val="252525"/>
          <w:sz w:val="21"/>
          <w:szCs w:val="21"/>
          <w:lang w:val="en"/>
        </w:rPr>
        <w:t> </w:t>
      </w:r>
      <w:hyperlink r:id="rId9560" w:tooltip="Deneb" w:history="1">
        <w:r>
          <w:rPr>
            <w:rStyle w:val="Hyperlink"/>
            <w:rFonts w:ascii="Arial" w:hAnsi="Arial" w:cs="Arial"/>
            <w:color w:val="0B0080"/>
            <w:sz w:val="21"/>
            <w:szCs w:val="21"/>
            <w:lang w:val="en"/>
          </w:rPr>
          <w:t>Deneb</w:t>
        </w:r>
      </w:hyperlink>
      <w:r>
        <w:rPr>
          <w:rFonts w:ascii="Arial" w:hAnsi="Arial" w:cs="Arial"/>
          <w:color w:val="252525"/>
          <w:sz w:val="21"/>
          <w:szCs w:val="21"/>
          <w:lang w:val="en"/>
        </w:rPr>
        <w:t>.</w:t>
      </w:r>
      <w:hyperlink r:id="rId9561" w:anchor="cite_note-barlow08-13" w:history="1">
        <w:r>
          <w:rPr>
            <w:rStyle w:val="Hyperlink"/>
            <w:rFonts w:ascii="Arial" w:hAnsi="Arial" w:cs="Arial"/>
            <w:color w:val="0B0080"/>
            <w:sz w:val="17"/>
            <w:szCs w:val="17"/>
            <w:vertAlign w:val="superscript"/>
            <w:lang w:val="en"/>
          </w:rPr>
          <w:t>[12]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Mars passed an</w:t>
      </w:r>
      <w:r>
        <w:rPr>
          <w:rStyle w:val="apple-converted-space"/>
          <w:rFonts w:ascii="Arial" w:hAnsi="Arial" w:cs="Arial"/>
          <w:color w:val="252525"/>
          <w:sz w:val="21"/>
          <w:szCs w:val="21"/>
          <w:lang w:val="en"/>
        </w:rPr>
        <w:t> </w:t>
      </w:r>
      <w:hyperlink r:id="rId9562" w:tooltip="Aphelion" w:history="1">
        <w:r>
          <w:rPr>
            <w:rStyle w:val="Hyperlink"/>
            <w:rFonts w:ascii="Arial" w:hAnsi="Arial" w:cs="Arial"/>
            <w:color w:val="0B0080"/>
            <w:sz w:val="21"/>
            <w:szCs w:val="21"/>
            <w:lang w:val="en"/>
          </w:rPr>
          <w:t>aphelion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March 2010</w:t>
      </w:r>
      <w:hyperlink r:id="rId9563" w:anchor="cite_note-mars2010-175" w:history="1">
        <w:r>
          <w:rPr>
            <w:rStyle w:val="Hyperlink"/>
            <w:rFonts w:ascii="Arial" w:hAnsi="Arial" w:cs="Arial"/>
            <w:color w:val="0B0080"/>
            <w:sz w:val="17"/>
            <w:szCs w:val="17"/>
            <w:vertAlign w:val="superscript"/>
            <w:lang w:val="en"/>
          </w:rPr>
          <w:t>[173]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its</w:t>
      </w:r>
      <w:r>
        <w:rPr>
          <w:rStyle w:val="apple-converted-space"/>
          <w:rFonts w:ascii="Arial" w:hAnsi="Arial" w:cs="Arial"/>
          <w:color w:val="252525"/>
          <w:sz w:val="21"/>
          <w:szCs w:val="21"/>
          <w:lang w:val="en"/>
        </w:rPr>
        <w:t> </w:t>
      </w:r>
      <w:hyperlink r:id="rId9564" w:tooltip="Perihelion" w:history="1">
        <w:r>
          <w:rPr>
            <w:rStyle w:val="Hyperlink"/>
            <w:rFonts w:ascii="Arial" w:hAnsi="Arial" w:cs="Arial"/>
            <w:color w:val="0B0080"/>
            <w:sz w:val="21"/>
            <w:szCs w:val="21"/>
            <w:lang w:val="en"/>
          </w:rPr>
          <w:t>perihelion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March 2011.</w:t>
      </w:r>
      <w:hyperlink r:id="rId9565" w:anchor="cite_note-Mars2011-176" w:history="1">
        <w:r>
          <w:rPr>
            <w:rStyle w:val="Hyperlink"/>
            <w:rFonts w:ascii="Arial" w:hAnsi="Arial" w:cs="Arial"/>
            <w:color w:val="0B0080"/>
            <w:sz w:val="17"/>
            <w:szCs w:val="17"/>
            <w:vertAlign w:val="superscript"/>
            <w:lang w:val="en"/>
          </w:rPr>
          <w:t>[174]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next aphelion came in February 2012</w:t>
      </w:r>
      <w:hyperlink r:id="rId9566" w:anchor="cite_note-Mars2011-176" w:history="1">
        <w:r>
          <w:rPr>
            <w:rStyle w:val="Hyperlink"/>
            <w:rFonts w:ascii="Arial" w:hAnsi="Arial" w:cs="Arial"/>
            <w:color w:val="0B0080"/>
            <w:sz w:val="17"/>
            <w:szCs w:val="17"/>
            <w:vertAlign w:val="superscript"/>
            <w:lang w:val="en"/>
          </w:rPr>
          <w:t>[174]</w:t>
        </w:r>
      </w:hyperlink>
      <w:r>
        <w:rPr>
          <w:rFonts w:ascii="Arial" w:hAnsi="Arial" w:cs="Arial"/>
          <w:color w:val="252525"/>
          <w:sz w:val="21"/>
          <w:szCs w:val="21"/>
          <w:lang w:val="en"/>
        </w:rPr>
        <w:t>and the next perihelion came in January 2013.</w:t>
      </w:r>
      <w:hyperlink r:id="rId9567" w:anchor="cite_note-Mars2011-176" w:history="1">
        <w:r>
          <w:rPr>
            <w:rStyle w:val="Hyperlink"/>
            <w:rFonts w:ascii="Arial" w:hAnsi="Arial" w:cs="Arial"/>
            <w:color w:val="0B0080"/>
            <w:sz w:val="17"/>
            <w:szCs w:val="17"/>
            <w:vertAlign w:val="superscript"/>
            <w:lang w:val="en"/>
          </w:rPr>
          <w:t>[174]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has a relatively pronounced</w:t>
      </w:r>
      <w:r>
        <w:rPr>
          <w:rStyle w:val="apple-converted-space"/>
          <w:rFonts w:ascii="Arial" w:hAnsi="Arial" w:cs="Arial"/>
          <w:color w:val="252525"/>
          <w:sz w:val="21"/>
          <w:szCs w:val="21"/>
          <w:lang w:val="en"/>
        </w:rPr>
        <w:t> </w:t>
      </w:r>
      <w:hyperlink r:id="rId9568" w:tooltip="Orbital eccentricity" w:history="1">
        <w:r>
          <w:rPr>
            <w:rStyle w:val="Hyperlink"/>
            <w:rFonts w:ascii="Arial" w:hAnsi="Arial" w:cs="Arial"/>
            <w:color w:val="0B0080"/>
            <w:sz w:val="21"/>
            <w:szCs w:val="21"/>
            <w:lang w:val="en"/>
          </w:rPr>
          <w:t>orbital eccentricity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about 0.09; of the seven other planets in the Solar System, only</w:t>
      </w:r>
      <w:r>
        <w:rPr>
          <w:rStyle w:val="apple-converted-space"/>
          <w:rFonts w:ascii="Arial" w:hAnsi="Arial" w:cs="Arial"/>
          <w:color w:val="252525"/>
          <w:sz w:val="21"/>
          <w:szCs w:val="21"/>
          <w:lang w:val="en"/>
        </w:rPr>
        <w:t> </w:t>
      </w:r>
      <w:hyperlink r:id="rId9569" w:tooltip="Mercury (planet)" w:history="1">
        <w:r>
          <w:rPr>
            <w:rStyle w:val="Hyperlink"/>
            <w:rFonts w:ascii="Arial" w:hAnsi="Arial" w:cs="Arial"/>
            <w:color w:val="0B0080"/>
            <w:sz w:val="21"/>
            <w:szCs w:val="21"/>
            <w:lang w:val="en"/>
          </w:rPr>
          <w:t>Mercury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has a larger orbital eccentricity. It is known that in the past, Mars has had a much more circular orbit. At one point, 1.35 million Earth years ago, Mars had an eccentricity of roughly 0.002, much less than that of Earth today.</w:t>
      </w:r>
      <w:hyperlink r:id="rId9570" w:anchor="cite_note-mars_eccentricity-177" w:history="1">
        <w:r>
          <w:rPr>
            <w:rStyle w:val="Hyperlink"/>
            <w:rFonts w:ascii="Arial" w:hAnsi="Arial" w:cs="Arial"/>
            <w:color w:val="0B0080"/>
            <w:sz w:val="17"/>
            <w:szCs w:val="17"/>
            <w:vertAlign w:val="superscript"/>
            <w:lang w:val="en"/>
          </w:rPr>
          <w:t>[175]</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Mars's cycle of eccentricity is 96,000 Earth years compared to Earth's cycle of 100,000 years.</w:t>
      </w:r>
      <w:hyperlink r:id="rId9571" w:anchor="cite_note-Meeus2003-178" w:history="1">
        <w:r>
          <w:rPr>
            <w:rStyle w:val="Hyperlink"/>
            <w:rFonts w:ascii="Arial" w:hAnsi="Arial" w:cs="Arial"/>
            <w:color w:val="0B0080"/>
            <w:sz w:val="17"/>
            <w:szCs w:val="17"/>
            <w:vertAlign w:val="superscript"/>
            <w:lang w:val="en"/>
          </w:rPr>
          <w:t>[176]</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Mars has a much longer cycle of eccentricity with a period of 2.2 million Earth years, and this overshadows the 96,000-year cycle in the eccentricity graphs. For the last 35,000 years, the orbit of Mars has been getting slightly more eccentric because of the gravitational effects of the other planets. The closest distance between Earth and Mars will continue to mildly decrease for the next 25,000 years.</w:t>
      </w:r>
      <w:hyperlink r:id="rId9572" w:anchor="cite_note-Baalke2003-179" w:history="1">
        <w:r>
          <w:rPr>
            <w:rStyle w:val="Hyperlink"/>
            <w:rFonts w:ascii="Arial" w:hAnsi="Arial" w:cs="Arial"/>
            <w:color w:val="0B0080"/>
            <w:sz w:val="17"/>
            <w:szCs w:val="17"/>
            <w:vertAlign w:val="superscript"/>
            <w:lang w:val="en"/>
          </w:rPr>
          <w:t>[177]</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Habitability and search for life</w:t>
      </w:r>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Search for life</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9573" w:tooltip="Life on Mars" w:history="1">
        <w:r>
          <w:rPr>
            <w:rStyle w:val="Hyperlink"/>
            <w:rFonts w:ascii="Arial" w:hAnsi="Arial" w:cs="Arial"/>
            <w:i/>
            <w:iCs/>
            <w:color w:val="0B0080"/>
            <w:sz w:val="21"/>
            <w:szCs w:val="21"/>
            <w:lang w:val="en"/>
          </w:rPr>
          <w:t>Life on Mars</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9574" w:tooltip="Viking lander biological experiments" w:history="1">
        <w:r>
          <w:rPr>
            <w:rStyle w:val="Hyperlink"/>
            <w:rFonts w:ascii="Arial" w:hAnsi="Arial" w:cs="Arial"/>
            <w:i/>
            <w:iCs/>
            <w:color w:val="0B0080"/>
            <w:sz w:val="21"/>
            <w:szCs w:val="21"/>
            <w:lang w:val="en"/>
          </w:rPr>
          <w:t>Viking lander biological experiments</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028700"/>
            <wp:effectExtent l="0" t="0" r="0" b="0"/>
            <wp:docPr id="218" name="Picture 218" descr="https://upload.wikimedia.org/wikipedia/commons/thumb/1/1b/Mars_Viking_11d128.png/220px-Mars_Viking_11d128.png">
              <a:hlinkClick xmlns:a="http://schemas.openxmlformats.org/drawingml/2006/main" r:id="rId9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pload.wikimedia.org/wikipedia/commons/thumb/1/1b/Mars_Viking_11d128.png/220px-Mars_Viking_11d128.png">
                      <a:hlinkClick r:id="rId9575"/>
                    </pic:cNvPr>
                    <pic:cNvPicPr>
                      <a:picLocks noChangeAspect="1" noChangeArrowheads="1"/>
                    </pic:cNvPicPr>
                  </pic:nvPicPr>
                  <pic:blipFill>
                    <a:blip r:embed="rId9576">
                      <a:extLst>
                        <a:ext uri="{28A0092B-C50C-407E-A947-70E740481C1C}">
                          <a14:useLocalDpi xmlns:a14="http://schemas.microsoft.com/office/drawing/2010/main" val="0"/>
                        </a:ext>
                      </a:extLst>
                    </a:blip>
                    <a:srcRect/>
                    <a:stretch>
                      <a:fillRect/>
                    </a:stretch>
                  </pic:blipFill>
                  <pic:spPr bwMode="auto">
                    <a:xfrm>
                      <a:off x="0" y="0"/>
                      <a:ext cx="2095500" cy="10287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Viking 1 lander's sampling arm scooped up soil samples for tests (</w:t>
      </w:r>
      <w:hyperlink r:id="rId9577" w:tooltip="Chryse Planitia" w:history="1">
        <w:r>
          <w:rPr>
            <w:rStyle w:val="Hyperlink"/>
            <w:rFonts w:ascii="Arial" w:hAnsi="Arial" w:cs="Arial"/>
            <w:color w:val="0B0080"/>
            <w:sz w:val="19"/>
            <w:szCs w:val="19"/>
            <w:lang w:val="en"/>
          </w:rPr>
          <w:t>Chryse Planitia</w:t>
        </w:r>
      </w:hyperlink>
      <w:r>
        <w:rPr>
          <w:rFonts w:ascii="Arial" w:hAnsi="Arial" w:cs="Arial"/>
          <w:color w:val="252525"/>
          <w:sz w:val="19"/>
          <w:szCs w:val="19"/>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current understanding of</w:t>
      </w:r>
      <w:r>
        <w:rPr>
          <w:rStyle w:val="apple-converted-space"/>
          <w:rFonts w:ascii="Arial" w:hAnsi="Arial" w:cs="Arial"/>
          <w:color w:val="252525"/>
          <w:sz w:val="21"/>
          <w:szCs w:val="21"/>
          <w:lang w:val="en"/>
        </w:rPr>
        <w:t> </w:t>
      </w:r>
      <w:hyperlink r:id="rId9578" w:tooltip="Planetary habitability" w:history="1">
        <w:r>
          <w:rPr>
            <w:rStyle w:val="Hyperlink"/>
            <w:rFonts w:ascii="Arial" w:hAnsi="Arial" w:cs="Arial"/>
            <w:color w:val="0B0080"/>
            <w:sz w:val="21"/>
            <w:szCs w:val="21"/>
            <w:lang w:val="en"/>
          </w:rPr>
          <w:t>planetary habitability</w:t>
        </w:r>
      </w:hyperlink>
      <w:r>
        <w:rPr>
          <w:rFonts w:ascii="Arial" w:hAnsi="Arial" w:cs="Arial"/>
          <w:color w:val="252525"/>
          <w:sz w:val="21"/>
          <w:szCs w:val="21"/>
          <w:lang w:val="en"/>
        </w:rPr>
        <w:t>—the ability of a world to develop environmental conditions favorable to the emergence of life—favors planets that have liquid water on their surface. Most often this requires the orbit of a planet to lie within the</w:t>
      </w:r>
      <w:r>
        <w:rPr>
          <w:rStyle w:val="apple-converted-space"/>
          <w:rFonts w:ascii="Arial" w:hAnsi="Arial" w:cs="Arial"/>
          <w:color w:val="252525"/>
          <w:sz w:val="21"/>
          <w:szCs w:val="21"/>
          <w:lang w:val="en"/>
        </w:rPr>
        <w:t> </w:t>
      </w:r>
      <w:hyperlink r:id="rId9579" w:tooltip="Planetary Habitability Index" w:history="1">
        <w:r>
          <w:rPr>
            <w:rStyle w:val="Hyperlink"/>
            <w:rFonts w:ascii="Arial" w:hAnsi="Arial" w:cs="Arial"/>
            <w:color w:val="0B0080"/>
            <w:sz w:val="21"/>
            <w:szCs w:val="21"/>
            <w:lang w:val="en"/>
          </w:rPr>
          <w:t>habitable zone</w:t>
        </w:r>
      </w:hyperlink>
      <w:r>
        <w:rPr>
          <w:rFonts w:ascii="Arial" w:hAnsi="Arial" w:cs="Arial"/>
          <w:color w:val="252525"/>
          <w:sz w:val="21"/>
          <w:szCs w:val="21"/>
          <w:lang w:val="en"/>
        </w:rPr>
        <w:t>, which for the Sun extends from just beyond Venus to about the</w:t>
      </w:r>
      <w:r>
        <w:rPr>
          <w:rStyle w:val="apple-converted-space"/>
          <w:rFonts w:ascii="Arial" w:hAnsi="Arial" w:cs="Arial"/>
          <w:color w:val="252525"/>
          <w:sz w:val="21"/>
          <w:szCs w:val="21"/>
          <w:lang w:val="en"/>
        </w:rPr>
        <w:t> </w:t>
      </w:r>
      <w:hyperlink r:id="rId9580" w:tooltip="Semi-major axis" w:history="1">
        <w:r>
          <w:rPr>
            <w:rStyle w:val="Hyperlink"/>
            <w:rFonts w:ascii="Arial" w:hAnsi="Arial" w:cs="Arial"/>
            <w:color w:val="0B0080"/>
            <w:sz w:val="21"/>
            <w:szCs w:val="21"/>
            <w:lang w:val="en"/>
          </w:rPr>
          <w:t>semi-major axis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Mars.</w:t>
      </w:r>
      <w:hyperlink r:id="rId9581" w:anchor="cite_note-Nowack-180" w:history="1">
        <w:r>
          <w:rPr>
            <w:rStyle w:val="Hyperlink"/>
            <w:rFonts w:ascii="Arial" w:hAnsi="Arial" w:cs="Arial"/>
            <w:color w:val="0B0080"/>
            <w:sz w:val="17"/>
            <w:szCs w:val="17"/>
            <w:vertAlign w:val="superscript"/>
            <w:lang w:val="en"/>
          </w:rPr>
          <w:t>[178]</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During perihelion, Mars dips inside this region, but Mars's thin (low-pressure) atmosphere prevents liquid water from existing over large regions for extended periods. The past flow of liquid water demonstrates the planet's potential for habitability. Recent evidence has suggested that any water on the Martian surface may have been too salty and acidic to support regular terrestrial life.</w:t>
      </w:r>
      <w:hyperlink r:id="rId9582" w:anchor="cite_note-saltlife-181" w:history="1">
        <w:r>
          <w:rPr>
            <w:rStyle w:val="Hyperlink"/>
            <w:rFonts w:ascii="Arial" w:hAnsi="Arial" w:cs="Arial"/>
            <w:color w:val="0B0080"/>
            <w:sz w:val="17"/>
            <w:szCs w:val="17"/>
            <w:vertAlign w:val="superscript"/>
            <w:lang w:val="en"/>
          </w:rPr>
          <w:t>[179]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lack of a magnetosphere and the extremely thin atmosphere of Mars are a challenge: the planet has little</w:t>
      </w:r>
      <w:r>
        <w:rPr>
          <w:rStyle w:val="apple-converted-space"/>
          <w:rFonts w:ascii="Arial" w:hAnsi="Arial" w:cs="Arial"/>
          <w:color w:val="252525"/>
          <w:sz w:val="21"/>
          <w:szCs w:val="21"/>
          <w:lang w:val="en"/>
        </w:rPr>
        <w:t> </w:t>
      </w:r>
      <w:hyperlink r:id="rId9583" w:tooltip="Heat transfer" w:history="1">
        <w:r>
          <w:rPr>
            <w:rStyle w:val="Hyperlink"/>
            <w:rFonts w:ascii="Arial" w:hAnsi="Arial" w:cs="Arial"/>
            <w:color w:val="0B0080"/>
            <w:sz w:val="21"/>
            <w:szCs w:val="21"/>
            <w:lang w:val="en"/>
          </w:rPr>
          <w:t>heat transfer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across its surface, poor insulation against bombardment of the</w:t>
      </w:r>
      <w:r>
        <w:rPr>
          <w:rStyle w:val="apple-converted-space"/>
          <w:rFonts w:ascii="Arial" w:hAnsi="Arial" w:cs="Arial"/>
          <w:color w:val="252525"/>
          <w:sz w:val="21"/>
          <w:szCs w:val="21"/>
          <w:lang w:val="en"/>
        </w:rPr>
        <w:t> </w:t>
      </w:r>
      <w:hyperlink r:id="rId9584" w:tooltip="Solar wind" w:history="1">
        <w:r>
          <w:rPr>
            <w:rStyle w:val="Hyperlink"/>
            <w:rFonts w:ascii="Arial" w:hAnsi="Arial" w:cs="Arial"/>
            <w:color w:val="0B0080"/>
            <w:sz w:val="21"/>
            <w:szCs w:val="21"/>
            <w:lang w:val="en"/>
          </w:rPr>
          <w:t>solar wind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insufficient atmospheric pressure to retain water in a liquid form (water instead</w:t>
      </w:r>
      <w:r>
        <w:rPr>
          <w:rStyle w:val="apple-converted-space"/>
          <w:rFonts w:ascii="Arial" w:hAnsi="Arial" w:cs="Arial"/>
          <w:color w:val="252525"/>
          <w:sz w:val="21"/>
          <w:szCs w:val="21"/>
          <w:lang w:val="en"/>
        </w:rPr>
        <w:t> </w:t>
      </w:r>
      <w:hyperlink r:id="rId9585" w:tooltip="Sublimation (phase transition)" w:history="1">
        <w:r>
          <w:rPr>
            <w:rStyle w:val="Hyperlink"/>
            <w:rFonts w:ascii="Arial" w:hAnsi="Arial" w:cs="Arial"/>
            <w:color w:val="0B0080"/>
            <w:sz w:val="21"/>
            <w:szCs w:val="21"/>
            <w:lang w:val="en"/>
          </w:rPr>
          <w:t>sublimes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a gaseous state). Mars is nearly, or perhaps totally, geologically dead; the end of volcanic activity has apparently stopped the recycling of chemicals and minerals between the surface and interior of the planet.</w:t>
      </w:r>
      <w:hyperlink r:id="rId9586" w:anchor="cite_note-hannsson97-182" w:history="1">
        <w:r>
          <w:rPr>
            <w:rStyle w:val="Hyperlink"/>
            <w:rFonts w:ascii="Arial" w:hAnsi="Arial" w:cs="Arial"/>
            <w:color w:val="0B0080"/>
            <w:sz w:val="17"/>
            <w:szCs w:val="17"/>
            <w:vertAlign w:val="superscript"/>
            <w:lang w:val="en"/>
          </w:rPr>
          <w:t>[180]</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1266825"/>
            <wp:effectExtent l="0" t="0" r="0" b="9525"/>
            <wp:docPr id="217" name="Picture 217" descr="https://upload.wikimedia.org/wikipedia/commons/thumb/1/17/PIA19673-Mars-AlgaCrater-ImpactGlassDetected-MRO-20150608.jpg/220px-PIA19673-Mars-AlgaCrater-ImpactGlassDetected-MRO-20150608.jpg">
              <a:hlinkClick xmlns:a="http://schemas.openxmlformats.org/drawingml/2006/main" r:id="rId9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pload.wikimedia.org/wikipedia/commons/thumb/1/17/PIA19673-Mars-AlgaCrater-ImpactGlassDetected-MRO-20150608.jpg/220px-PIA19673-Mars-AlgaCrater-ImpactGlassDetected-MRO-20150608.jpg">
                      <a:hlinkClick r:id="rId9587"/>
                    </pic:cNvPr>
                    <pic:cNvPicPr>
                      <a:picLocks noChangeAspect="1" noChangeArrowheads="1"/>
                    </pic:cNvPicPr>
                  </pic:nvPicPr>
                  <pic:blipFill>
                    <a:blip r:embed="rId9588">
                      <a:extLst>
                        <a:ext uri="{28A0092B-C50C-407E-A947-70E740481C1C}">
                          <a14:useLocalDpi xmlns:a14="http://schemas.microsoft.com/office/drawing/2010/main" val="0"/>
                        </a:ext>
                      </a:extLst>
                    </a:blip>
                    <a:srcRect/>
                    <a:stretch>
                      <a:fillRect/>
                    </a:stretch>
                  </pic:blipFill>
                  <pic:spPr bwMode="auto">
                    <a:xfrm>
                      <a:off x="0" y="0"/>
                      <a:ext cx="2095500" cy="12668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Detection of</w:t>
      </w:r>
      <w:r>
        <w:rPr>
          <w:rStyle w:val="apple-converted-space"/>
          <w:rFonts w:ascii="Arial" w:hAnsi="Arial" w:cs="Arial"/>
          <w:color w:val="252525"/>
          <w:sz w:val="19"/>
          <w:szCs w:val="19"/>
          <w:lang w:val="en"/>
        </w:rPr>
        <w:t> </w:t>
      </w:r>
      <w:hyperlink r:id="rId9589" w:tooltip="Impactite" w:history="1">
        <w:r>
          <w:rPr>
            <w:rStyle w:val="Hyperlink"/>
            <w:rFonts w:ascii="Arial" w:hAnsi="Arial" w:cs="Arial"/>
            <w:color w:val="0B0080"/>
            <w:sz w:val="19"/>
            <w:szCs w:val="19"/>
            <w:lang w:val="en"/>
          </w:rPr>
          <w:t>impact glass</w:t>
        </w:r>
      </w:hyperlink>
      <w:r>
        <w:rPr>
          <w:rStyle w:val="apple-converted-space"/>
          <w:rFonts w:ascii="Arial" w:hAnsi="Arial" w:cs="Arial"/>
          <w:color w:val="252525"/>
          <w:sz w:val="19"/>
          <w:szCs w:val="19"/>
          <w:lang w:val="en"/>
        </w:rPr>
        <w:t> </w:t>
      </w:r>
      <w:r>
        <w:rPr>
          <w:rFonts w:ascii="Arial" w:hAnsi="Arial" w:cs="Arial"/>
          <w:color w:val="252525"/>
          <w:sz w:val="19"/>
          <w:szCs w:val="19"/>
          <w:lang w:val="en"/>
        </w:rPr>
        <w:t>deposits (green spots) at</w:t>
      </w:r>
      <w:r>
        <w:rPr>
          <w:rStyle w:val="apple-converted-space"/>
          <w:rFonts w:ascii="Arial" w:hAnsi="Arial" w:cs="Arial"/>
          <w:color w:val="252525"/>
          <w:sz w:val="19"/>
          <w:szCs w:val="19"/>
          <w:lang w:val="en"/>
        </w:rPr>
        <w:t> </w:t>
      </w:r>
      <w:hyperlink r:id="rId9590" w:tooltip="List of craters on Mars: A-G" w:history="1">
        <w:r>
          <w:rPr>
            <w:rStyle w:val="Hyperlink"/>
            <w:rFonts w:ascii="Arial" w:hAnsi="Arial" w:cs="Arial"/>
            <w:color w:val="0B0080"/>
            <w:sz w:val="19"/>
            <w:szCs w:val="19"/>
            <w:lang w:val="en"/>
          </w:rPr>
          <w:t>Alga crater</w:t>
        </w:r>
      </w:hyperlink>
      <w:r>
        <w:rPr>
          <w:rFonts w:ascii="Arial" w:hAnsi="Arial" w:cs="Arial"/>
          <w:color w:val="252525"/>
          <w:sz w:val="19"/>
          <w:szCs w:val="19"/>
          <w:lang w:val="en"/>
        </w:rPr>
        <w:t>, a possible site for preserved</w:t>
      </w:r>
      <w:r>
        <w:rPr>
          <w:rStyle w:val="apple-converted-space"/>
          <w:rFonts w:ascii="Arial" w:hAnsi="Arial" w:cs="Arial"/>
          <w:color w:val="252525"/>
          <w:sz w:val="19"/>
          <w:szCs w:val="19"/>
          <w:lang w:val="en"/>
        </w:rPr>
        <w:t> </w:t>
      </w:r>
      <w:hyperlink r:id="rId9591" w:tooltip="Life on Mars" w:history="1">
        <w:r>
          <w:rPr>
            <w:rStyle w:val="Hyperlink"/>
            <w:rFonts w:ascii="Arial" w:hAnsi="Arial" w:cs="Arial"/>
            <w:color w:val="0B0080"/>
            <w:sz w:val="19"/>
            <w:szCs w:val="19"/>
            <w:lang w:val="en"/>
          </w:rPr>
          <w:t>ancient life</w:t>
        </w:r>
      </w:hyperlink>
      <w:hyperlink r:id="rId9592" w:anchor="cite_note-NASA-20150608-183" w:history="1">
        <w:r>
          <w:rPr>
            <w:rStyle w:val="Hyperlink"/>
            <w:rFonts w:ascii="Arial" w:hAnsi="Arial" w:cs="Arial"/>
            <w:color w:val="0B0080"/>
            <w:sz w:val="15"/>
            <w:szCs w:val="15"/>
            <w:vertAlign w:val="superscript"/>
            <w:lang w:val="en"/>
          </w:rPr>
          <w:t>[181]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Evidence suggests that the planet was once significantly more habitable than it is today, but whether living</w:t>
      </w:r>
      <w:r>
        <w:rPr>
          <w:rStyle w:val="apple-converted-space"/>
          <w:rFonts w:ascii="Arial" w:hAnsi="Arial" w:cs="Arial"/>
          <w:color w:val="252525"/>
          <w:sz w:val="21"/>
          <w:szCs w:val="21"/>
          <w:lang w:val="en"/>
        </w:rPr>
        <w:t> </w:t>
      </w:r>
      <w:hyperlink r:id="rId9593" w:tooltip="Organism" w:history="1">
        <w:r>
          <w:rPr>
            <w:rStyle w:val="Hyperlink"/>
            <w:rFonts w:ascii="Arial" w:hAnsi="Arial" w:cs="Arial"/>
            <w:color w:val="0B0080"/>
            <w:sz w:val="21"/>
            <w:szCs w:val="21"/>
            <w:lang w:val="en"/>
          </w:rPr>
          <w:t>organisms</w:t>
        </w:r>
      </w:hyperlink>
      <w:r>
        <w:rPr>
          <w:rStyle w:val="apple-converted-space"/>
          <w:rFonts w:ascii="Arial" w:hAnsi="Arial" w:cs="Arial"/>
          <w:color w:val="252525"/>
          <w:sz w:val="21"/>
          <w:szCs w:val="21"/>
          <w:lang w:val="en"/>
        </w:rPr>
        <w:t> </w:t>
      </w:r>
      <w:r>
        <w:rPr>
          <w:rFonts w:ascii="Arial" w:hAnsi="Arial" w:cs="Arial"/>
          <w:color w:val="252525"/>
          <w:sz w:val="21"/>
          <w:szCs w:val="21"/>
          <w:lang w:val="en"/>
        </w:rPr>
        <w:t>ever existed there remains unknown. The</w:t>
      </w:r>
      <w:r>
        <w:rPr>
          <w:rStyle w:val="apple-converted-space"/>
          <w:rFonts w:ascii="Arial" w:hAnsi="Arial" w:cs="Arial"/>
          <w:color w:val="252525"/>
          <w:sz w:val="21"/>
          <w:szCs w:val="21"/>
          <w:lang w:val="en"/>
        </w:rPr>
        <w:t> </w:t>
      </w:r>
      <w:hyperlink r:id="rId9594" w:tooltip="Viking probes" w:history="1">
        <w:r>
          <w:rPr>
            <w:rStyle w:val="Hyperlink"/>
            <w:rFonts w:ascii="Arial" w:hAnsi="Arial" w:cs="Arial"/>
            <w:color w:val="0B0080"/>
            <w:sz w:val="21"/>
            <w:szCs w:val="21"/>
            <w:lang w:val="en"/>
          </w:rPr>
          <w:t>Viking probes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mid-1970s carried experiments designed to detect microorganisms in Martian soil at their respective landing sites and had positive results, including a temporary increase of CO</w:t>
      </w:r>
      <w:r>
        <w:rPr>
          <w:rFonts w:ascii="Arial" w:hAnsi="Arial" w:cs="Arial"/>
          <w:color w:val="252525"/>
          <w:sz w:val="17"/>
          <w:szCs w:val="17"/>
          <w:vertAlign w:val="sub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production on exposure to water and nutrients. This sign of life was later disputed by scientists, resulting in a continuing debate, with NASA scientist</w:t>
      </w:r>
      <w:r>
        <w:rPr>
          <w:rStyle w:val="apple-converted-space"/>
          <w:rFonts w:ascii="Arial" w:hAnsi="Arial" w:cs="Arial"/>
          <w:color w:val="252525"/>
          <w:sz w:val="21"/>
          <w:szCs w:val="21"/>
          <w:lang w:val="en"/>
        </w:rPr>
        <w:t> </w:t>
      </w:r>
      <w:hyperlink r:id="rId9595" w:tooltip="Gilbert Levin" w:history="1">
        <w:r>
          <w:rPr>
            <w:rStyle w:val="Hyperlink"/>
            <w:rFonts w:ascii="Arial" w:hAnsi="Arial" w:cs="Arial"/>
            <w:color w:val="0B0080"/>
            <w:sz w:val="21"/>
            <w:szCs w:val="21"/>
            <w:lang w:val="en"/>
          </w:rPr>
          <w:t>Gilbert Levin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asserting that Viking may have found life. A re-analysis of the Viking data, in light of modern knowledge of</w:t>
      </w:r>
      <w:r>
        <w:rPr>
          <w:rStyle w:val="apple-converted-space"/>
          <w:rFonts w:ascii="Arial" w:hAnsi="Arial" w:cs="Arial"/>
          <w:color w:val="252525"/>
          <w:sz w:val="21"/>
          <w:szCs w:val="21"/>
          <w:lang w:val="en"/>
        </w:rPr>
        <w:t> </w:t>
      </w:r>
      <w:hyperlink r:id="rId9596" w:tooltip="Extremophile" w:history="1">
        <w:r>
          <w:rPr>
            <w:rStyle w:val="Hyperlink"/>
            <w:rFonts w:ascii="Arial" w:hAnsi="Arial" w:cs="Arial"/>
            <w:color w:val="0B0080"/>
            <w:sz w:val="21"/>
            <w:szCs w:val="21"/>
            <w:lang w:val="en"/>
          </w:rPr>
          <w:t>extremophile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forms of life, has suggested that the Viking tests were not sophisticated enough to detect these forms of life. The tests could even have killed a (hypothetical) life form.</w:t>
      </w:r>
      <w:hyperlink r:id="rId9597" w:anchor="cite_note-physorg070107-184" w:history="1">
        <w:r>
          <w:rPr>
            <w:rStyle w:val="Hyperlink"/>
            <w:rFonts w:ascii="Arial" w:hAnsi="Arial" w:cs="Arial"/>
            <w:color w:val="0B0080"/>
            <w:sz w:val="17"/>
            <w:szCs w:val="17"/>
            <w:vertAlign w:val="superscript"/>
            <w:lang w:val="en"/>
          </w:rPr>
          <w:t>[182]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Tests conducted by the Phoenix Mars lander have shown that the soil has a</w:t>
      </w:r>
      <w:r>
        <w:rPr>
          <w:rStyle w:val="apple-converted-space"/>
          <w:rFonts w:ascii="Arial" w:hAnsi="Arial" w:cs="Arial"/>
          <w:color w:val="252525"/>
          <w:sz w:val="21"/>
          <w:szCs w:val="21"/>
          <w:lang w:val="en"/>
        </w:rPr>
        <w:t> </w:t>
      </w:r>
      <w:hyperlink r:id="rId9598" w:tooltip="Alkaline" w:history="1">
        <w:r>
          <w:rPr>
            <w:rStyle w:val="Hyperlink"/>
            <w:rFonts w:ascii="Arial" w:hAnsi="Arial" w:cs="Arial"/>
            <w:color w:val="0B0080"/>
            <w:sz w:val="21"/>
            <w:szCs w:val="21"/>
            <w:lang w:val="en"/>
          </w:rPr>
          <w:t>alkaline</w:t>
        </w:r>
      </w:hyperlink>
      <w:r>
        <w:rPr>
          <w:rStyle w:val="apple-converted-space"/>
          <w:rFonts w:ascii="Arial" w:hAnsi="Arial" w:cs="Arial"/>
          <w:color w:val="252525"/>
          <w:sz w:val="21"/>
          <w:szCs w:val="21"/>
          <w:lang w:val="en"/>
        </w:rPr>
        <w:t> </w:t>
      </w:r>
      <w:hyperlink r:id="rId9599" w:tooltip="PH" w:history="1">
        <w:r>
          <w:rPr>
            <w:rStyle w:val="Hyperlink"/>
            <w:rFonts w:ascii="Arial" w:hAnsi="Arial" w:cs="Arial"/>
            <w:color w:val="0B0080"/>
            <w:sz w:val="21"/>
            <w:szCs w:val="21"/>
            <w:lang w:val="en"/>
          </w:rPr>
          <w:t>pH</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it contains magnesium, sodium, potassium and chloride.</w:t>
      </w:r>
      <w:hyperlink r:id="rId9600" w:anchor="cite_note-nutrient-185" w:history="1">
        <w:r>
          <w:rPr>
            <w:rStyle w:val="Hyperlink"/>
            <w:rFonts w:ascii="Arial" w:hAnsi="Arial" w:cs="Arial"/>
            <w:color w:val="0B0080"/>
            <w:sz w:val="17"/>
            <w:szCs w:val="17"/>
            <w:vertAlign w:val="superscript"/>
            <w:lang w:val="en"/>
          </w:rPr>
          <w:t>[183]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soil nutrients may be able to support life, but life would still have to be shielded from the intense ultraviolet light.</w:t>
      </w:r>
      <w:hyperlink r:id="rId9601" w:anchor="cite_note-UV-186" w:history="1">
        <w:r>
          <w:rPr>
            <w:rStyle w:val="Hyperlink"/>
            <w:rFonts w:ascii="Arial" w:hAnsi="Arial" w:cs="Arial"/>
            <w:color w:val="0B0080"/>
            <w:sz w:val="17"/>
            <w:szCs w:val="17"/>
            <w:vertAlign w:val="superscript"/>
            <w:lang w:val="en"/>
          </w:rPr>
          <w:t>[184]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recent analysis of martian meteorite EETA79001 found 0.6 ppm ClO</w:t>
      </w:r>
      <w:r>
        <w:rPr>
          <w:rFonts w:ascii="Arial" w:hAnsi="Arial" w:cs="Arial"/>
          <w:color w:val="252525"/>
          <w:sz w:val="17"/>
          <w:szCs w:val="17"/>
          <w:vertAlign w:val="subscript"/>
          <w:lang w:val="en"/>
        </w:rPr>
        <w:t>4</w:t>
      </w:r>
      <w:r>
        <w:rPr>
          <w:rFonts w:ascii="Arial" w:hAnsi="Arial" w:cs="Arial"/>
          <w:color w:val="252525"/>
          <w:sz w:val="17"/>
          <w:szCs w:val="17"/>
          <w:vertAlign w:val="superscript"/>
          <w:lang w:val="en"/>
        </w:rPr>
        <w:t>−</w:t>
      </w:r>
      <w:r>
        <w:rPr>
          <w:rFonts w:ascii="Arial" w:hAnsi="Arial" w:cs="Arial"/>
          <w:color w:val="252525"/>
          <w:sz w:val="21"/>
          <w:szCs w:val="21"/>
          <w:lang w:val="en"/>
        </w:rPr>
        <w:t>, 1.4 ppm ClO</w:t>
      </w:r>
      <w:r>
        <w:rPr>
          <w:rFonts w:ascii="Arial" w:hAnsi="Arial" w:cs="Arial"/>
          <w:color w:val="252525"/>
          <w:sz w:val="17"/>
          <w:szCs w:val="17"/>
          <w:vertAlign w:val="subscript"/>
          <w:lang w:val="en"/>
        </w:rPr>
        <w:t>3</w:t>
      </w:r>
      <w:r>
        <w:rPr>
          <w:rFonts w:ascii="Arial" w:hAnsi="Arial" w:cs="Arial"/>
          <w:color w:val="252525"/>
          <w:sz w:val="17"/>
          <w:szCs w:val="17"/>
          <w:vertAlign w:val="superscript"/>
          <w:lang w:val="en"/>
        </w:rPr>
        <w:t>−</w:t>
      </w:r>
      <w:r>
        <w:rPr>
          <w:rFonts w:ascii="Arial" w:hAnsi="Arial" w:cs="Arial"/>
          <w:color w:val="252525"/>
          <w:sz w:val="21"/>
          <w:szCs w:val="21"/>
          <w:lang w:val="en"/>
        </w:rPr>
        <w:t>, and 16 ppm NO</w:t>
      </w:r>
      <w:r>
        <w:rPr>
          <w:rFonts w:ascii="Arial" w:hAnsi="Arial" w:cs="Arial"/>
          <w:color w:val="252525"/>
          <w:sz w:val="17"/>
          <w:szCs w:val="17"/>
          <w:vertAlign w:val="subscript"/>
          <w:lang w:val="en"/>
        </w:rPr>
        <w:t>3</w:t>
      </w:r>
      <w:r>
        <w:rPr>
          <w:rFonts w:ascii="Arial" w:hAnsi="Arial" w:cs="Arial"/>
          <w:color w:val="252525"/>
          <w:sz w:val="17"/>
          <w:szCs w:val="17"/>
          <w:vertAlign w:val="superscript"/>
          <w:lang w:val="en"/>
        </w:rPr>
        <w:t>−</w:t>
      </w:r>
      <w:r>
        <w:rPr>
          <w:rFonts w:ascii="Arial" w:hAnsi="Arial" w:cs="Arial"/>
          <w:color w:val="252525"/>
          <w:sz w:val="21"/>
          <w:szCs w:val="21"/>
          <w:lang w:val="en"/>
        </w:rPr>
        <w:t>, most likely of martian origin. The ClO</w:t>
      </w:r>
      <w:r>
        <w:rPr>
          <w:rFonts w:ascii="Arial" w:hAnsi="Arial" w:cs="Arial"/>
          <w:color w:val="252525"/>
          <w:sz w:val="17"/>
          <w:szCs w:val="17"/>
          <w:vertAlign w:val="subscript"/>
          <w:lang w:val="en"/>
        </w:rPr>
        <w:t>3</w:t>
      </w:r>
      <w:r>
        <w:rPr>
          <w:rFonts w:ascii="Arial" w:hAnsi="Arial" w:cs="Arial"/>
          <w:color w:val="252525"/>
          <w:sz w:val="17"/>
          <w:szCs w:val="17"/>
          <w:vertAlign w:val="superscript"/>
          <w:lang w:val="en"/>
        </w:rPr>
        <w:t>−</w:t>
      </w:r>
      <w:r>
        <w:rPr>
          <w:rStyle w:val="apple-converted-space"/>
          <w:rFonts w:ascii="Arial" w:hAnsi="Arial" w:cs="Arial"/>
          <w:color w:val="252525"/>
          <w:sz w:val="21"/>
          <w:szCs w:val="21"/>
          <w:lang w:val="en"/>
        </w:rPr>
        <w:t> </w:t>
      </w:r>
      <w:r>
        <w:rPr>
          <w:rFonts w:ascii="Arial" w:hAnsi="Arial" w:cs="Arial"/>
          <w:color w:val="252525"/>
          <w:sz w:val="21"/>
          <w:szCs w:val="21"/>
          <w:lang w:val="en"/>
        </w:rPr>
        <w:t>suggests presence of other highly oxidizing oxychlorines such as ClO</w:t>
      </w:r>
      <w:r>
        <w:rPr>
          <w:rFonts w:ascii="Arial" w:hAnsi="Arial" w:cs="Arial"/>
          <w:color w:val="252525"/>
          <w:sz w:val="17"/>
          <w:szCs w:val="17"/>
          <w:vertAlign w:val="subscript"/>
          <w:lang w:val="en"/>
        </w:rPr>
        <w:t>2</w:t>
      </w:r>
      <w:r>
        <w:rPr>
          <w:rFonts w:ascii="Arial" w:hAnsi="Arial" w:cs="Arial"/>
          <w:color w:val="252525"/>
          <w:sz w:val="17"/>
          <w:szCs w:val="17"/>
          <w:vertAlign w:val="superscript"/>
          <w:lang w:val="en"/>
        </w:rPr>
        <w:t>−</w:t>
      </w:r>
      <w:r>
        <w:rPr>
          <w:rStyle w:val="apple-converted-space"/>
          <w:rFonts w:ascii="Arial" w:hAnsi="Arial" w:cs="Arial"/>
          <w:color w:val="252525"/>
          <w:sz w:val="21"/>
          <w:szCs w:val="21"/>
          <w:lang w:val="en"/>
        </w:rPr>
        <w:t> </w:t>
      </w:r>
      <w:r>
        <w:rPr>
          <w:rFonts w:ascii="Arial" w:hAnsi="Arial" w:cs="Arial"/>
          <w:color w:val="252525"/>
          <w:sz w:val="21"/>
          <w:szCs w:val="21"/>
          <w:lang w:val="en"/>
        </w:rPr>
        <w:t>or ClO, produced both by UV oxidation of Cl and X-ray radiolysis of ClO</w:t>
      </w:r>
      <w:r>
        <w:rPr>
          <w:rFonts w:ascii="Arial" w:hAnsi="Arial" w:cs="Arial"/>
          <w:color w:val="252525"/>
          <w:sz w:val="17"/>
          <w:szCs w:val="17"/>
          <w:vertAlign w:val="subscript"/>
          <w:lang w:val="en"/>
        </w:rPr>
        <w:t>4</w:t>
      </w:r>
      <w:r>
        <w:rPr>
          <w:rFonts w:ascii="Arial" w:hAnsi="Arial" w:cs="Arial"/>
          <w:color w:val="252525"/>
          <w:sz w:val="17"/>
          <w:szCs w:val="17"/>
          <w:vertAlign w:val="superscript"/>
          <w:lang w:val="en"/>
        </w:rPr>
        <w:t>−</w:t>
      </w:r>
      <w:r>
        <w:rPr>
          <w:rFonts w:ascii="Arial" w:hAnsi="Arial" w:cs="Arial"/>
          <w:color w:val="252525"/>
          <w:sz w:val="21"/>
          <w:szCs w:val="21"/>
          <w:lang w:val="en"/>
        </w:rPr>
        <w:t>. Thus only highly refractory and/or well-protected (sub-surface) organics or life forms are likely to survive.</w:t>
      </w:r>
      <w:hyperlink r:id="rId9602" w:anchor="cite_note-187" w:history="1">
        <w:r>
          <w:rPr>
            <w:rStyle w:val="Hyperlink"/>
            <w:rFonts w:ascii="Arial" w:hAnsi="Arial" w:cs="Arial"/>
            <w:color w:val="0B0080"/>
            <w:sz w:val="17"/>
            <w:szCs w:val="17"/>
            <w:vertAlign w:val="superscript"/>
            <w:lang w:val="en"/>
          </w:rPr>
          <w:t>[185]</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2014 analysis of the Phoenix WCL showed that the Ca(ClO</w:t>
      </w:r>
      <w:r>
        <w:rPr>
          <w:rFonts w:ascii="Arial" w:hAnsi="Arial" w:cs="Arial"/>
          <w:color w:val="252525"/>
          <w:sz w:val="17"/>
          <w:szCs w:val="17"/>
          <w:vertAlign w:val="subscript"/>
          <w:lang w:val="en"/>
        </w:rPr>
        <w:t>4</w:t>
      </w:r>
      <w:r>
        <w:rPr>
          <w:rFonts w:ascii="Arial" w:hAnsi="Arial" w:cs="Arial"/>
          <w:color w:val="252525"/>
          <w:sz w:val="21"/>
          <w:szCs w:val="21"/>
          <w:lang w:val="en"/>
        </w:rPr>
        <w:t>)</w:t>
      </w:r>
      <w:r>
        <w:rPr>
          <w:rFonts w:ascii="Arial" w:hAnsi="Arial" w:cs="Arial"/>
          <w:color w:val="252525"/>
          <w:sz w:val="17"/>
          <w:szCs w:val="17"/>
          <w:vertAlign w:val="sub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in the Phoenix soil has not interacted with liquid water of any form, perhaps for as long as 600 Myr. If it had, the highly soluble Ca(ClO</w:t>
      </w:r>
      <w:r>
        <w:rPr>
          <w:rFonts w:ascii="Arial" w:hAnsi="Arial" w:cs="Arial"/>
          <w:color w:val="252525"/>
          <w:sz w:val="17"/>
          <w:szCs w:val="17"/>
          <w:vertAlign w:val="subscript"/>
          <w:lang w:val="en"/>
        </w:rPr>
        <w:t>4</w:t>
      </w:r>
      <w:r>
        <w:rPr>
          <w:rFonts w:ascii="Arial" w:hAnsi="Arial" w:cs="Arial"/>
          <w:color w:val="252525"/>
          <w:sz w:val="21"/>
          <w:szCs w:val="21"/>
          <w:lang w:val="en"/>
        </w:rPr>
        <w:t>)</w:t>
      </w:r>
      <w:r>
        <w:rPr>
          <w:rFonts w:ascii="Arial" w:hAnsi="Arial" w:cs="Arial"/>
          <w:color w:val="252525"/>
          <w:sz w:val="17"/>
          <w:szCs w:val="17"/>
          <w:vertAlign w:val="subscript"/>
          <w:lang w:val="en"/>
        </w:rPr>
        <w:t>2</w:t>
      </w:r>
      <w:r>
        <w:rPr>
          <w:rStyle w:val="apple-converted-space"/>
          <w:rFonts w:ascii="Arial" w:hAnsi="Arial" w:cs="Arial"/>
          <w:color w:val="252525"/>
          <w:sz w:val="21"/>
          <w:szCs w:val="21"/>
          <w:lang w:val="en"/>
        </w:rPr>
        <w:t> </w:t>
      </w:r>
      <w:r>
        <w:rPr>
          <w:rFonts w:ascii="Arial" w:hAnsi="Arial" w:cs="Arial"/>
          <w:color w:val="252525"/>
          <w:sz w:val="21"/>
          <w:szCs w:val="21"/>
          <w:lang w:val="en"/>
        </w:rPr>
        <w:t>in contact with liquid water would have formed only CaSO4. This suggests a severely arid environment, with minimal or no liquid water interaction.</w:t>
      </w:r>
      <w:hyperlink r:id="rId9603" w:anchor="cite_note-188" w:history="1">
        <w:r>
          <w:rPr>
            <w:rStyle w:val="Hyperlink"/>
            <w:rFonts w:ascii="Arial" w:hAnsi="Arial" w:cs="Arial"/>
            <w:color w:val="0B0080"/>
            <w:sz w:val="17"/>
            <w:szCs w:val="17"/>
            <w:vertAlign w:val="superscript"/>
            <w:lang w:val="en"/>
          </w:rPr>
          <w:t>[186]</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Scientists have proposed that carbonate globules found in</w:t>
      </w:r>
      <w:r>
        <w:rPr>
          <w:rStyle w:val="apple-converted-space"/>
          <w:rFonts w:ascii="Arial" w:hAnsi="Arial" w:cs="Arial"/>
          <w:color w:val="252525"/>
          <w:sz w:val="21"/>
          <w:szCs w:val="21"/>
          <w:lang w:val="en"/>
        </w:rPr>
        <w:t> </w:t>
      </w:r>
      <w:hyperlink r:id="rId9604" w:tooltip="Meteorite" w:history="1">
        <w:r>
          <w:rPr>
            <w:rStyle w:val="Hyperlink"/>
            <w:rFonts w:ascii="Arial" w:hAnsi="Arial" w:cs="Arial"/>
            <w:color w:val="0B0080"/>
            <w:sz w:val="21"/>
            <w:szCs w:val="21"/>
            <w:lang w:val="en"/>
          </w:rPr>
          <w:t>meteorite</w:t>
        </w:r>
      </w:hyperlink>
      <w:r>
        <w:rPr>
          <w:rStyle w:val="apple-converted-space"/>
          <w:rFonts w:ascii="Arial" w:hAnsi="Arial" w:cs="Arial"/>
          <w:color w:val="252525"/>
          <w:sz w:val="21"/>
          <w:szCs w:val="21"/>
          <w:lang w:val="en"/>
        </w:rPr>
        <w:t> </w:t>
      </w:r>
      <w:hyperlink r:id="rId9605" w:tooltip="Allan Hills 84001" w:history="1">
        <w:r>
          <w:rPr>
            <w:rStyle w:val="Hyperlink"/>
            <w:rFonts w:ascii="Arial" w:hAnsi="Arial" w:cs="Arial"/>
            <w:color w:val="0B0080"/>
            <w:sz w:val="21"/>
            <w:szCs w:val="21"/>
            <w:lang w:val="en"/>
          </w:rPr>
          <w:t>ALH84001</w:t>
        </w:r>
      </w:hyperlink>
      <w:r>
        <w:rPr>
          <w:rFonts w:ascii="Arial" w:hAnsi="Arial" w:cs="Arial"/>
          <w:color w:val="252525"/>
          <w:sz w:val="21"/>
          <w:szCs w:val="21"/>
          <w:lang w:val="en"/>
        </w:rPr>
        <w:t>, which is thought to have originated from Mars, could be fossilized microbes extant on Mars when the meteorite was blasted from the Martian surface by a meteor strike some 15 million years ago. This proposal has been met with skepticism, and an exclusively inorganic origin for the shapes has been proposed.</w:t>
      </w:r>
      <w:hyperlink r:id="rId9606" w:anchor="cite_note-am89-189" w:history="1">
        <w:r>
          <w:rPr>
            <w:rStyle w:val="Hyperlink"/>
            <w:rFonts w:ascii="Arial" w:hAnsi="Arial" w:cs="Arial"/>
            <w:color w:val="0B0080"/>
            <w:sz w:val="17"/>
            <w:szCs w:val="17"/>
            <w:vertAlign w:val="superscript"/>
            <w:lang w:val="en"/>
          </w:rPr>
          <w:t>[187]</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Small quantities of</w:t>
      </w:r>
      <w:r>
        <w:rPr>
          <w:rStyle w:val="apple-converted-space"/>
          <w:rFonts w:ascii="Arial" w:hAnsi="Arial" w:cs="Arial"/>
          <w:color w:val="252525"/>
          <w:sz w:val="21"/>
          <w:szCs w:val="21"/>
          <w:lang w:val="en"/>
        </w:rPr>
        <w:t> </w:t>
      </w:r>
      <w:hyperlink r:id="rId9607" w:tooltip="Methane" w:history="1">
        <w:r>
          <w:rPr>
            <w:rStyle w:val="Hyperlink"/>
            <w:rFonts w:ascii="Arial" w:hAnsi="Arial" w:cs="Arial"/>
            <w:color w:val="0B0080"/>
            <w:sz w:val="21"/>
            <w:szCs w:val="21"/>
            <w:lang w:val="en"/>
          </w:rPr>
          <w:t>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608" w:tooltip="Formaldehyde" w:history="1">
        <w:r>
          <w:rPr>
            <w:rStyle w:val="Hyperlink"/>
            <w:rFonts w:ascii="Arial" w:hAnsi="Arial" w:cs="Arial"/>
            <w:color w:val="0B0080"/>
            <w:sz w:val="21"/>
            <w:szCs w:val="21"/>
            <w:lang w:val="en"/>
          </w:rPr>
          <w:t>formaldehyde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detected by Mars orbiters are both claimed to be possible evidence for life, as these</w:t>
      </w:r>
      <w:r>
        <w:rPr>
          <w:rStyle w:val="apple-converted-space"/>
          <w:rFonts w:ascii="Arial" w:hAnsi="Arial" w:cs="Arial"/>
          <w:color w:val="252525"/>
          <w:sz w:val="21"/>
          <w:szCs w:val="21"/>
          <w:lang w:val="en"/>
        </w:rPr>
        <w:t> </w:t>
      </w:r>
      <w:hyperlink r:id="rId9609" w:tooltip="Chemical compound" w:history="1">
        <w:r>
          <w:rPr>
            <w:rStyle w:val="Hyperlink"/>
            <w:rFonts w:ascii="Arial" w:hAnsi="Arial" w:cs="Arial"/>
            <w:color w:val="0B0080"/>
            <w:sz w:val="21"/>
            <w:szCs w:val="21"/>
            <w:lang w:val="en"/>
          </w:rPr>
          <w:t>chemical compounds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would quickly break down in the Martian atmosphere.</w:t>
      </w:r>
      <w:hyperlink r:id="rId9610" w:anchor="cite_note-icarus172-190" w:history="1">
        <w:r>
          <w:rPr>
            <w:rStyle w:val="Hyperlink"/>
            <w:rFonts w:ascii="Arial" w:hAnsi="Arial" w:cs="Arial"/>
            <w:color w:val="0B0080"/>
            <w:sz w:val="17"/>
            <w:szCs w:val="17"/>
            <w:vertAlign w:val="superscript"/>
            <w:lang w:val="en"/>
          </w:rPr>
          <w:t>[188]</w:t>
        </w:r>
      </w:hyperlink>
      <w:hyperlink r:id="rId9611" w:anchor="cite_note-form-191" w:history="1">
        <w:r>
          <w:rPr>
            <w:rStyle w:val="Hyperlink"/>
            <w:rFonts w:ascii="Arial" w:hAnsi="Arial" w:cs="Arial"/>
            <w:color w:val="0B0080"/>
            <w:sz w:val="17"/>
            <w:szCs w:val="17"/>
            <w:vertAlign w:val="superscript"/>
            <w:lang w:val="en"/>
          </w:rPr>
          <w:t>[189]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Alternatively, these compounds may instead be replenished by volcanic or other geological means, such as</w:t>
      </w:r>
      <w:r>
        <w:rPr>
          <w:rStyle w:val="apple-converted-space"/>
          <w:rFonts w:ascii="Arial" w:hAnsi="Arial" w:cs="Arial"/>
          <w:color w:val="252525"/>
          <w:sz w:val="21"/>
          <w:szCs w:val="21"/>
          <w:lang w:val="en"/>
        </w:rPr>
        <w:t> </w:t>
      </w:r>
      <w:hyperlink r:id="rId9612" w:tooltip="Serpentinization" w:history="1">
        <w:r>
          <w:rPr>
            <w:rStyle w:val="Hyperlink"/>
            <w:rFonts w:ascii="Arial" w:hAnsi="Arial" w:cs="Arial"/>
            <w:color w:val="0B0080"/>
            <w:sz w:val="21"/>
            <w:szCs w:val="21"/>
            <w:lang w:val="en"/>
          </w:rPr>
          <w:t>serpentinization</w:t>
        </w:r>
      </w:hyperlink>
      <w:r>
        <w:rPr>
          <w:rFonts w:ascii="Arial" w:hAnsi="Arial" w:cs="Arial"/>
          <w:color w:val="252525"/>
          <w:sz w:val="21"/>
          <w:szCs w:val="21"/>
          <w:lang w:val="en"/>
        </w:rPr>
        <w:t>.</w:t>
      </w:r>
      <w:hyperlink r:id="rId9613" w:anchor="cite_note-olivine-153" w:history="1">
        <w:r>
          <w:rPr>
            <w:rStyle w:val="Hyperlink"/>
            <w:rFonts w:ascii="Arial" w:hAnsi="Arial" w:cs="Arial"/>
            <w:color w:val="0B0080"/>
            <w:sz w:val="17"/>
            <w:szCs w:val="17"/>
            <w:vertAlign w:val="superscript"/>
            <w:lang w:val="en"/>
          </w:rPr>
          <w:t>[151]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hyperlink r:id="rId9614" w:tooltip="Impactite" w:history="1">
        <w:r>
          <w:rPr>
            <w:rStyle w:val="Hyperlink"/>
            <w:rFonts w:ascii="Arial" w:hAnsi="Arial" w:cs="Arial"/>
            <w:color w:val="0B0080"/>
            <w:sz w:val="21"/>
            <w:szCs w:val="21"/>
            <w:lang w:val="en"/>
          </w:rPr>
          <w:t>Impact glass</w:t>
        </w:r>
      </w:hyperlink>
      <w:r>
        <w:rPr>
          <w:rFonts w:ascii="Arial" w:hAnsi="Arial" w:cs="Arial"/>
          <w:color w:val="252525"/>
          <w:sz w:val="21"/>
          <w:szCs w:val="21"/>
          <w:lang w:val="en"/>
        </w:rPr>
        <w:t>, formed by the impact of meteors, which on Earth can preserve signs of life, has been found on the surface of the impact craters on Mars.</w:t>
      </w:r>
      <w:hyperlink r:id="rId9615" w:anchor="cite_note-brown20140418-192" w:history="1">
        <w:r>
          <w:rPr>
            <w:rStyle w:val="Hyperlink"/>
            <w:rFonts w:ascii="Arial" w:hAnsi="Arial" w:cs="Arial"/>
            <w:color w:val="0B0080"/>
            <w:sz w:val="17"/>
            <w:szCs w:val="17"/>
            <w:vertAlign w:val="superscript"/>
            <w:lang w:val="en"/>
          </w:rPr>
          <w:t>[190]</w:t>
        </w:r>
      </w:hyperlink>
      <w:hyperlink r:id="rId9616" w:anchor="cite_note-Schultz2014-193" w:history="1">
        <w:r>
          <w:rPr>
            <w:rStyle w:val="Hyperlink"/>
            <w:rFonts w:ascii="Arial" w:hAnsi="Arial" w:cs="Arial"/>
            <w:color w:val="0B0080"/>
            <w:sz w:val="17"/>
            <w:szCs w:val="17"/>
            <w:vertAlign w:val="superscript"/>
            <w:lang w:val="en"/>
          </w:rPr>
          <w:t>[191]</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Likewise, the glass in impact craters on Mars could have preserved signs of life if life existed at the site.</w:t>
      </w:r>
      <w:hyperlink r:id="rId9617" w:anchor="cite_note-nasapr20150608-194" w:history="1">
        <w:r>
          <w:rPr>
            <w:rStyle w:val="Hyperlink"/>
            <w:rFonts w:ascii="Arial" w:hAnsi="Arial" w:cs="Arial"/>
            <w:color w:val="0B0080"/>
            <w:sz w:val="17"/>
            <w:szCs w:val="17"/>
            <w:vertAlign w:val="superscript"/>
            <w:lang w:val="en"/>
          </w:rPr>
          <w:t>[192]</w:t>
        </w:r>
      </w:hyperlink>
      <w:hyperlink r:id="rId9618" w:anchor="cite_note-brown20150608-195" w:history="1">
        <w:r>
          <w:rPr>
            <w:rStyle w:val="Hyperlink"/>
            <w:rFonts w:ascii="Arial" w:hAnsi="Arial" w:cs="Arial"/>
            <w:color w:val="0B0080"/>
            <w:sz w:val="17"/>
            <w:szCs w:val="17"/>
            <w:vertAlign w:val="superscript"/>
            <w:lang w:val="en"/>
          </w:rPr>
          <w:t>[193]</w:t>
        </w:r>
      </w:hyperlink>
      <w:hyperlink r:id="rId9619" w:anchor="cite_note-sciam20150612-196" w:history="1">
        <w:r>
          <w:rPr>
            <w:rStyle w:val="Hyperlink"/>
            <w:rFonts w:ascii="Arial" w:hAnsi="Arial" w:cs="Arial"/>
            <w:color w:val="0B0080"/>
            <w:sz w:val="17"/>
            <w:szCs w:val="17"/>
            <w:vertAlign w:val="superscript"/>
            <w:lang w:val="en"/>
          </w:rPr>
          <w:t>[194]</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Moons</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9620" w:tooltip="Moons of Mars" w:history="1">
        <w:r>
          <w:rPr>
            <w:rStyle w:val="Hyperlink"/>
            <w:rFonts w:ascii="Arial" w:hAnsi="Arial" w:cs="Arial"/>
            <w:i/>
            <w:iCs/>
            <w:color w:val="0B0080"/>
            <w:sz w:val="21"/>
            <w:szCs w:val="21"/>
            <w:lang w:val="en"/>
          </w:rPr>
          <w:t>Moons of Mars</w:t>
        </w:r>
      </w:hyperlink>
      <w:r>
        <w:rPr>
          <w:rFonts w:ascii="Arial" w:hAnsi="Arial" w:cs="Arial"/>
          <w:i/>
          <w:iCs/>
          <w:color w:val="252525"/>
          <w:sz w:val="21"/>
          <w:szCs w:val="21"/>
          <w:lang w:val="en"/>
        </w:rPr>
        <w:t>,</w:t>
      </w:r>
      <w:r>
        <w:rPr>
          <w:rStyle w:val="apple-converted-space"/>
          <w:rFonts w:ascii="Arial" w:hAnsi="Arial" w:cs="Arial"/>
          <w:i/>
          <w:iCs/>
          <w:color w:val="252525"/>
          <w:sz w:val="21"/>
          <w:szCs w:val="21"/>
          <w:lang w:val="en"/>
        </w:rPr>
        <w:t> </w:t>
      </w:r>
      <w:hyperlink r:id="rId9621" w:tooltip="Phobos (moon)" w:history="1">
        <w:r>
          <w:rPr>
            <w:rStyle w:val="Hyperlink"/>
            <w:rFonts w:ascii="Arial" w:hAnsi="Arial" w:cs="Arial"/>
            <w:i/>
            <w:iCs/>
            <w:color w:val="0B0080"/>
            <w:sz w:val="21"/>
            <w:szCs w:val="21"/>
            <w:lang w:val="en"/>
          </w:rPr>
          <w:t>Phobos (moon)</w:t>
        </w:r>
      </w:hyperlink>
      <w:r>
        <w:rPr>
          <w:rFonts w:ascii="Arial" w:hAnsi="Arial" w:cs="Arial"/>
          <w:i/>
          <w:iCs/>
          <w:color w:val="252525"/>
          <w:sz w:val="21"/>
          <w:szCs w:val="21"/>
          <w:lang w:val="en"/>
        </w:rPr>
        <w:t>, and</w:t>
      </w:r>
      <w:r>
        <w:rPr>
          <w:rStyle w:val="apple-converted-space"/>
          <w:rFonts w:ascii="Arial" w:hAnsi="Arial" w:cs="Arial"/>
          <w:i/>
          <w:iCs/>
          <w:color w:val="252525"/>
          <w:sz w:val="21"/>
          <w:szCs w:val="21"/>
          <w:lang w:val="en"/>
        </w:rPr>
        <w:t> </w:t>
      </w:r>
      <w:hyperlink r:id="rId9622" w:tooltip="Deimos (moon)" w:history="1">
        <w:r>
          <w:rPr>
            <w:rStyle w:val="Hyperlink"/>
            <w:rFonts w:ascii="Arial" w:hAnsi="Arial" w:cs="Arial"/>
            <w:i/>
            <w:iCs/>
            <w:color w:val="0B0080"/>
            <w:sz w:val="21"/>
            <w:szCs w:val="21"/>
            <w:lang w:val="en"/>
          </w:rPr>
          <w:t>Deimos (moon)</w:t>
        </w:r>
      </w:hyperlink>
    </w:p>
    <w:p w:rsidR="00F57791" w:rsidRDefault="00F57791" w:rsidP="00F57791">
      <w:pPr>
        <w:shd w:val="clear" w:color="auto" w:fill="FFFFFF"/>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714500" cy="1676400"/>
            <wp:effectExtent l="0" t="0" r="0" b="0"/>
            <wp:docPr id="216" name="Picture 216" descr="https://upload.wikimedia.org/wikipedia/commons/thumb/5/5c/Phobos_colour_2008.jpg/180px-Phobos_colour_2008.jpg">
              <a:hlinkClick xmlns:a="http://schemas.openxmlformats.org/drawingml/2006/main" r:id="rId9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upload.wikimedia.org/wikipedia/commons/thumb/5/5c/Phobos_colour_2008.jpg/180px-Phobos_colour_2008.jpg">
                      <a:hlinkClick r:id="rId9623"/>
                    </pic:cNvPr>
                    <pic:cNvPicPr>
                      <a:picLocks noChangeAspect="1" noChangeArrowheads="1"/>
                    </pic:cNvPicPr>
                  </pic:nvPicPr>
                  <pic:blipFill>
                    <a:blip r:embed="rId9624">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Enhanced-color HiRISE image of</w:t>
      </w:r>
      <w:r>
        <w:rPr>
          <w:rStyle w:val="apple-converted-space"/>
          <w:rFonts w:ascii="Arial" w:hAnsi="Arial" w:cs="Arial"/>
          <w:color w:val="252525"/>
          <w:sz w:val="19"/>
          <w:szCs w:val="19"/>
          <w:lang w:val="en"/>
        </w:rPr>
        <w:t> </w:t>
      </w:r>
      <w:hyperlink r:id="rId9625" w:tooltip="Phobos (moon)" w:history="1">
        <w:r>
          <w:rPr>
            <w:rStyle w:val="Hyperlink"/>
            <w:rFonts w:ascii="Arial" w:hAnsi="Arial" w:cs="Arial"/>
            <w:color w:val="0B0080"/>
            <w:sz w:val="19"/>
            <w:szCs w:val="19"/>
            <w:lang w:val="en"/>
          </w:rPr>
          <w:t>Phobos</w:t>
        </w:r>
      </w:hyperlink>
      <w:r>
        <w:rPr>
          <w:rFonts w:ascii="Arial" w:hAnsi="Arial" w:cs="Arial"/>
          <w:color w:val="252525"/>
          <w:sz w:val="19"/>
          <w:szCs w:val="19"/>
          <w:lang w:val="en"/>
        </w:rPr>
        <w:t>, showing a series of mostly parallel grooves and</w:t>
      </w:r>
      <w:hyperlink r:id="rId9626" w:tooltip="Crater chain" w:history="1">
        <w:r>
          <w:rPr>
            <w:rStyle w:val="Hyperlink"/>
            <w:rFonts w:ascii="Arial" w:hAnsi="Arial" w:cs="Arial"/>
            <w:color w:val="0B0080"/>
            <w:sz w:val="19"/>
            <w:szCs w:val="19"/>
            <w:lang w:val="en"/>
          </w:rPr>
          <w:t>crater chains</w:t>
        </w:r>
      </w:hyperlink>
      <w:r>
        <w:rPr>
          <w:rFonts w:ascii="Arial" w:hAnsi="Arial" w:cs="Arial"/>
          <w:color w:val="252525"/>
          <w:sz w:val="19"/>
          <w:szCs w:val="19"/>
          <w:lang w:val="en"/>
        </w:rPr>
        <w:t>, with</w:t>
      </w:r>
      <w:r>
        <w:rPr>
          <w:rStyle w:val="apple-converted-space"/>
          <w:rFonts w:ascii="Arial" w:hAnsi="Arial" w:cs="Arial"/>
          <w:color w:val="252525"/>
          <w:sz w:val="19"/>
          <w:szCs w:val="19"/>
          <w:lang w:val="en"/>
        </w:rPr>
        <w:t> </w:t>
      </w:r>
      <w:hyperlink r:id="rId9627" w:tooltip="Stickney (crater)" w:history="1">
        <w:r>
          <w:rPr>
            <w:rStyle w:val="Hyperlink"/>
            <w:rFonts w:ascii="Arial" w:hAnsi="Arial" w:cs="Arial"/>
            <w:color w:val="0B0080"/>
            <w:sz w:val="19"/>
            <w:szCs w:val="19"/>
            <w:lang w:val="en"/>
          </w:rPr>
          <w:t>Stickney crater</w:t>
        </w:r>
      </w:hyperlink>
      <w:r>
        <w:rPr>
          <w:rStyle w:val="apple-converted-space"/>
          <w:rFonts w:ascii="Arial" w:hAnsi="Arial" w:cs="Arial"/>
          <w:color w:val="252525"/>
          <w:sz w:val="19"/>
          <w:szCs w:val="19"/>
          <w:lang w:val="en"/>
        </w:rPr>
        <w:t> </w:t>
      </w:r>
      <w:r>
        <w:rPr>
          <w:rFonts w:ascii="Arial" w:hAnsi="Arial" w:cs="Arial"/>
          <w:color w:val="252525"/>
          <w:sz w:val="19"/>
          <w:szCs w:val="19"/>
          <w:lang w:val="en"/>
        </w:rPr>
        <w:t>at right</w:t>
      </w:r>
    </w:p>
    <w:p w:rsidR="00F57791" w:rsidRDefault="00F57791" w:rsidP="00F57791">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714500" cy="1714500"/>
            <wp:effectExtent l="0" t="0" r="0" b="0"/>
            <wp:docPr id="215" name="Picture 215" descr="https://upload.wikimedia.org/wikipedia/commons/thumb/8/8d/Deimos-MRO.jpg/180px-Deimos-MRO.jpg">
              <a:hlinkClick xmlns:a="http://schemas.openxmlformats.org/drawingml/2006/main" r:id="rId9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pload.wikimedia.org/wikipedia/commons/thumb/8/8d/Deimos-MRO.jpg/180px-Deimos-MRO.jpg">
                      <a:hlinkClick r:id="rId9628"/>
                    </pic:cNvPr>
                    <pic:cNvPicPr>
                      <a:picLocks noChangeAspect="1" noChangeArrowheads="1"/>
                    </pic:cNvPicPr>
                  </pic:nvPicPr>
                  <pic:blipFill>
                    <a:blip r:embed="rId962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Enhanced-color HiRISE image of</w:t>
      </w:r>
      <w:r>
        <w:rPr>
          <w:rStyle w:val="apple-converted-space"/>
          <w:rFonts w:ascii="Arial" w:hAnsi="Arial" w:cs="Arial"/>
          <w:color w:val="252525"/>
          <w:sz w:val="19"/>
          <w:szCs w:val="19"/>
          <w:lang w:val="en"/>
        </w:rPr>
        <w:t> </w:t>
      </w:r>
      <w:hyperlink r:id="rId9630" w:tooltip="Deimos (moon)" w:history="1">
        <w:r>
          <w:rPr>
            <w:rStyle w:val="Hyperlink"/>
            <w:rFonts w:ascii="Arial" w:hAnsi="Arial" w:cs="Arial"/>
            <w:color w:val="0B0080"/>
            <w:sz w:val="19"/>
            <w:szCs w:val="19"/>
            <w:lang w:val="en"/>
          </w:rPr>
          <w:t>Deimos</w:t>
        </w:r>
      </w:hyperlink>
      <w:r>
        <w:rPr>
          <w:rStyle w:val="apple-converted-space"/>
          <w:rFonts w:ascii="Arial" w:hAnsi="Arial" w:cs="Arial"/>
          <w:color w:val="252525"/>
          <w:sz w:val="19"/>
          <w:szCs w:val="19"/>
          <w:lang w:val="en"/>
        </w:rPr>
        <w:t> </w:t>
      </w:r>
      <w:r>
        <w:rPr>
          <w:rFonts w:ascii="Arial" w:hAnsi="Arial" w:cs="Arial"/>
          <w:color w:val="252525"/>
          <w:sz w:val="19"/>
          <w:szCs w:val="19"/>
          <w:lang w:val="en"/>
        </w:rPr>
        <w:t>(not to scale), showing its smooth blanket of</w:t>
      </w:r>
      <w:hyperlink r:id="rId9631" w:tooltip="Regolith" w:history="1">
        <w:r>
          <w:rPr>
            <w:rStyle w:val="Hyperlink"/>
            <w:rFonts w:ascii="Arial" w:hAnsi="Arial" w:cs="Arial"/>
            <w:color w:val="0B0080"/>
            <w:sz w:val="19"/>
            <w:szCs w:val="19"/>
            <w:lang w:val="en"/>
          </w:rPr>
          <w:t>regolith</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has two relatively small natural moons,</w:t>
      </w:r>
      <w:r>
        <w:rPr>
          <w:rStyle w:val="apple-converted-space"/>
          <w:rFonts w:ascii="Arial" w:hAnsi="Arial" w:cs="Arial"/>
          <w:color w:val="252525"/>
          <w:sz w:val="21"/>
          <w:szCs w:val="21"/>
          <w:lang w:val="en"/>
        </w:rPr>
        <w:t> </w:t>
      </w:r>
      <w:hyperlink r:id="rId9632" w:tooltip="Phobos (moon)" w:history="1">
        <w:r>
          <w:rPr>
            <w:rStyle w:val="Hyperlink"/>
            <w:rFonts w:ascii="Arial" w:hAnsi="Arial" w:cs="Arial"/>
            <w:color w:val="0B0080"/>
            <w:sz w:val="21"/>
            <w:szCs w:val="21"/>
            <w:lang w:val="en"/>
          </w:rPr>
          <w:t>Phobos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 22 km (14 mi) in diameter) and</w:t>
      </w:r>
      <w:r>
        <w:rPr>
          <w:rStyle w:val="apple-converted-space"/>
          <w:rFonts w:ascii="Arial" w:hAnsi="Arial" w:cs="Arial"/>
          <w:color w:val="252525"/>
          <w:sz w:val="21"/>
          <w:szCs w:val="21"/>
          <w:lang w:val="en"/>
        </w:rPr>
        <w:t> </w:t>
      </w:r>
      <w:hyperlink r:id="rId9633" w:tooltip="Deimos (moon)" w:history="1">
        <w:r>
          <w:rPr>
            <w:rStyle w:val="Hyperlink"/>
            <w:rFonts w:ascii="Arial" w:hAnsi="Arial" w:cs="Arial"/>
            <w:color w:val="0B0080"/>
            <w:sz w:val="21"/>
            <w:szCs w:val="21"/>
            <w:lang w:val="en"/>
          </w:rPr>
          <w:t>Deimos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(about 12 km (7.5 mi) in diameter), which orbit close to the planet. Asteroid capture is a long-favored theory, but their origin remains uncertain.</w:t>
      </w:r>
      <w:hyperlink r:id="rId9634" w:anchor="cite_note-esa31031-197" w:history="1">
        <w:r>
          <w:rPr>
            <w:rStyle w:val="Hyperlink"/>
            <w:rFonts w:ascii="Arial" w:hAnsi="Arial" w:cs="Arial"/>
            <w:color w:val="0B0080"/>
            <w:sz w:val="17"/>
            <w:szCs w:val="17"/>
            <w:vertAlign w:val="superscript"/>
            <w:lang w:val="en"/>
          </w:rPr>
          <w:t>[195]</w:t>
        </w:r>
      </w:hyperlink>
      <w:r>
        <w:rPr>
          <w:rStyle w:val="apple-converted-space"/>
          <w:rFonts w:ascii="Arial" w:hAnsi="Arial" w:cs="Arial"/>
          <w:color w:val="252525"/>
          <w:sz w:val="21"/>
          <w:szCs w:val="21"/>
          <w:lang w:val="en"/>
        </w:rPr>
        <w:t> </w:t>
      </w:r>
      <w:r>
        <w:rPr>
          <w:rFonts w:ascii="Arial" w:hAnsi="Arial" w:cs="Arial"/>
          <w:color w:val="252525"/>
          <w:sz w:val="21"/>
          <w:szCs w:val="21"/>
          <w:lang w:val="en"/>
        </w:rPr>
        <w:t>Both satellites were discovered in 1877 by</w:t>
      </w:r>
      <w:r>
        <w:rPr>
          <w:rStyle w:val="apple-converted-space"/>
          <w:rFonts w:ascii="Arial" w:hAnsi="Arial" w:cs="Arial"/>
          <w:color w:val="252525"/>
          <w:sz w:val="21"/>
          <w:szCs w:val="21"/>
          <w:lang w:val="en"/>
        </w:rPr>
        <w:t> </w:t>
      </w:r>
      <w:hyperlink r:id="rId9635" w:tooltip="Asaph Hall" w:history="1">
        <w:r>
          <w:rPr>
            <w:rStyle w:val="Hyperlink"/>
            <w:rFonts w:ascii="Arial" w:hAnsi="Arial" w:cs="Arial"/>
            <w:color w:val="0B0080"/>
            <w:sz w:val="21"/>
            <w:szCs w:val="21"/>
            <w:lang w:val="en"/>
          </w:rPr>
          <w:t>Asaph Hall</w:t>
        </w:r>
      </w:hyperlink>
      <w:r>
        <w:rPr>
          <w:rFonts w:ascii="Arial" w:hAnsi="Arial" w:cs="Arial"/>
          <w:color w:val="252525"/>
          <w:sz w:val="21"/>
          <w:szCs w:val="21"/>
          <w:lang w:val="en"/>
        </w:rPr>
        <w:t>; they are named after the characters</w:t>
      </w:r>
      <w:r>
        <w:rPr>
          <w:rStyle w:val="apple-converted-space"/>
          <w:rFonts w:ascii="Arial" w:hAnsi="Arial" w:cs="Arial"/>
          <w:color w:val="252525"/>
          <w:sz w:val="21"/>
          <w:szCs w:val="21"/>
          <w:lang w:val="en"/>
        </w:rPr>
        <w:t> </w:t>
      </w:r>
      <w:hyperlink r:id="rId9636" w:tooltip="Phobos (mythology)" w:history="1">
        <w:r>
          <w:rPr>
            <w:rStyle w:val="Hyperlink"/>
            <w:rFonts w:ascii="Arial" w:hAnsi="Arial" w:cs="Arial"/>
            <w:color w:val="0B0080"/>
            <w:sz w:val="21"/>
            <w:szCs w:val="21"/>
            <w:lang w:val="en"/>
          </w:rPr>
          <w:t>Phobos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(panic/fear) and</w:t>
      </w:r>
      <w:r>
        <w:rPr>
          <w:rStyle w:val="apple-converted-space"/>
          <w:rFonts w:ascii="Arial" w:hAnsi="Arial" w:cs="Arial"/>
          <w:color w:val="252525"/>
          <w:sz w:val="21"/>
          <w:szCs w:val="21"/>
          <w:lang w:val="en"/>
        </w:rPr>
        <w:t> </w:t>
      </w:r>
      <w:hyperlink r:id="rId9637" w:tooltip="Deimos (mythology)" w:history="1">
        <w:r>
          <w:rPr>
            <w:rStyle w:val="Hyperlink"/>
            <w:rFonts w:ascii="Arial" w:hAnsi="Arial" w:cs="Arial"/>
            <w:color w:val="0B0080"/>
            <w:sz w:val="21"/>
            <w:szCs w:val="21"/>
            <w:lang w:val="en"/>
          </w:rPr>
          <w:t>Deimos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(terror/dread), who, in</w:t>
      </w:r>
      <w:r>
        <w:rPr>
          <w:rStyle w:val="apple-converted-space"/>
          <w:rFonts w:ascii="Arial" w:hAnsi="Arial" w:cs="Arial"/>
          <w:color w:val="252525"/>
          <w:sz w:val="21"/>
          <w:szCs w:val="21"/>
          <w:lang w:val="en"/>
        </w:rPr>
        <w:t> </w:t>
      </w:r>
      <w:hyperlink r:id="rId9638" w:tooltip="Greek mythology" w:history="1">
        <w:r>
          <w:rPr>
            <w:rStyle w:val="Hyperlink"/>
            <w:rFonts w:ascii="Arial" w:hAnsi="Arial" w:cs="Arial"/>
            <w:color w:val="0B0080"/>
            <w:sz w:val="21"/>
            <w:szCs w:val="21"/>
            <w:lang w:val="en"/>
          </w:rPr>
          <w:t>Greek mythology</w:t>
        </w:r>
      </w:hyperlink>
      <w:r>
        <w:rPr>
          <w:rFonts w:ascii="Arial" w:hAnsi="Arial" w:cs="Arial"/>
          <w:color w:val="252525"/>
          <w:sz w:val="21"/>
          <w:szCs w:val="21"/>
          <w:lang w:val="en"/>
        </w:rPr>
        <w:t>, accompanied their father</w:t>
      </w:r>
      <w:r>
        <w:rPr>
          <w:rStyle w:val="apple-converted-space"/>
          <w:rFonts w:ascii="Arial" w:hAnsi="Arial" w:cs="Arial"/>
          <w:color w:val="252525"/>
          <w:sz w:val="21"/>
          <w:szCs w:val="21"/>
          <w:lang w:val="en"/>
        </w:rPr>
        <w:t> </w:t>
      </w:r>
      <w:hyperlink r:id="rId9639" w:tooltip="Ares" w:history="1">
        <w:r>
          <w:rPr>
            <w:rStyle w:val="Hyperlink"/>
            <w:rFonts w:ascii="Arial" w:hAnsi="Arial" w:cs="Arial"/>
            <w:color w:val="0B0080"/>
            <w:sz w:val="21"/>
            <w:szCs w:val="21"/>
            <w:lang w:val="en"/>
          </w:rPr>
          <w:t>Ares</w:t>
        </w:r>
      </w:hyperlink>
      <w:r>
        <w:rPr>
          <w:rFonts w:ascii="Arial" w:hAnsi="Arial" w:cs="Arial"/>
          <w:color w:val="252525"/>
          <w:sz w:val="21"/>
          <w:szCs w:val="21"/>
          <w:lang w:val="en"/>
        </w:rPr>
        <w:t>, god of war, into battle. Mars was the Roman counterpart of Ares.</w:t>
      </w:r>
      <w:hyperlink r:id="rId9640" w:anchor="cite_note-theoi-198" w:history="1">
        <w:r>
          <w:rPr>
            <w:rStyle w:val="Hyperlink"/>
            <w:rFonts w:ascii="Arial" w:hAnsi="Arial" w:cs="Arial"/>
            <w:color w:val="0B0080"/>
            <w:sz w:val="17"/>
            <w:szCs w:val="17"/>
            <w:vertAlign w:val="superscript"/>
            <w:lang w:val="en"/>
          </w:rPr>
          <w:t>[196]</w:t>
        </w:r>
      </w:hyperlink>
      <w:hyperlink r:id="rId9641" w:anchor="cite_note-qjras19-199" w:history="1">
        <w:r>
          <w:rPr>
            <w:rStyle w:val="Hyperlink"/>
            <w:rFonts w:ascii="Arial" w:hAnsi="Arial" w:cs="Arial"/>
            <w:color w:val="0B0080"/>
            <w:sz w:val="17"/>
            <w:szCs w:val="17"/>
            <w:vertAlign w:val="superscript"/>
            <w:lang w:val="en"/>
          </w:rPr>
          <w:t>[197]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modern</w:t>
      </w:r>
      <w:r>
        <w:rPr>
          <w:rStyle w:val="apple-converted-space"/>
          <w:rFonts w:ascii="Arial" w:hAnsi="Arial" w:cs="Arial"/>
          <w:color w:val="252525"/>
          <w:sz w:val="21"/>
          <w:szCs w:val="21"/>
          <w:lang w:val="en"/>
        </w:rPr>
        <w:t> </w:t>
      </w:r>
      <w:hyperlink r:id="rId9642" w:tooltip="Greek language" w:history="1">
        <w:r>
          <w:rPr>
            <w:rStyle w:val="Hyperlink"/>
            <w:rFonts w:ascii="Arial" w:hAnsi="Arial" w:cs="Arial"/>
            <w:color w:val="0B0080"/>
            <w:sz w:val="21"/>
            <w:szCs w:val="21"/>
            <w:lang w:val="en"/>
          </w:rPr>
          <w:t>Greek</w:t>
        </w:r>
      </w:hyperlink>
      <w:r>
        <w:rPr>
          <w:rFonts w:ascii="Arial" w:hAnsi="Arial" w:cs="Arial"/>
          <w:color w:val="252525"/>
          <w:sz w:val="21"/>
          <w:szCs w:val="21"/>
          <w:lang w:val="en"/>
        </w:rPr>
        <w:t>, though, the planet retains its ancient name</w:t>
      </w:r>
      <w:r>
        <w:rPr>
          <w:rStyle w:val="apple-converted-space"/>
          <w:rFonts w:ascii="Arial" w:hAnsi="Arial" w:cs="Arial"/>
          <w:color w:val="252525"/>
          <w:sz w:val="21"/>
          <w:szCs w:val="21"/>
          <w:lang w:val="en"/>
        </w:rPr>
        <w:t> </w:t>
      </w:r>
      <w:r>
        <w:rPr>
          <w:rFonts w:ascii="Arial" w:hAnsi="Arial" w:cs="Arial"/>
          <w:i/>
          <w:iCs/>
          <w:color w:val="252525"/>
          <w:sz w:val="21"/>
          <w:szCs w:val="21"/>
          <w:lang w:val="en"/>
        </w:rPr>
        <w:t>Ares</w:t>
      </w:r>
      <w:r>
        <w:rPr>
          <w:rStyle w:val="apple-converted-space"/>
          <w:rFonts w:ascii="Arial" w:hAnsi="Arial" w:cs="Arial"/>
          <w:color w:val="252525"/>
          <w:sz w:val="21"/>
          <w:szCs w:val="21"/>
          <w:lang w:val="en"/>
        </w:rPr>
        <w:t> </w:t>
      </w:r>
      <w:r>
        <w:rPr>
          <w:rFonts w:ascii="Arial" w:hAnsi="Arial" w:cs="Arial"/>
          <w:color w:val="252525"/>
          <w:sz w:val="21"/>
          <w:szCs w:val="21"/>
          <w:lang w:val="en"/>
        </w:rPr>
        <w:t>(Aris:</w:t>
      </w:r>
      <w:r>
        <w:rPr>
          <w:rStyle w:val="apple-converted-space"/>
          <w:rFonts w:ascii="Arial" w:hAnsi="Arial" w:cs="Arial"/>
          <w:color w:val="252525"/>
          <w:sz w:val="21"/>
          <w:szCs w:val="21"/>
          <w:lang w:val="en"/>
        </w:rPr>
        <w:t> </w:t>
      </w:r>
      <w:r>
        <w:rPr>
          <w:rFonts w:ascii="Arial" w:hAnsi="Arial" w:cs="Arial"/>
          <w:i/>
          <w:iCs/>
          <w:color w:val="252525"/>
          <w:sz w:val="21"/>
          <w:szCs w:val="21"/>
          <w:lang w:val="en"/>
        </w:rPr>
        <w:t>Άρης</w:t>
      </w:r>
      <w:r>
        <w:rPr>
          <w:rFonts w:ascii="Arial" w:hAnsi="Arial" w:cs="Arial"/>
          <w:color w:val="252525"/>
          <w:sz w:val="21"/>
          <w:szCs w:val="21"/>
          <w:lang w:val="en"/>
        </w:rPr>
        <w:t>).</w:t>
      </w:r>
      <w:hyperlink r:id="rId9643" w:anchor="cite_note-Greek_Names_of_the_Planets-200" w:history="1">
        <w:r>
          <w:rPr>
            <w:rStyle w:val="Hyperlink"/>
            <w:rFonts w:ascii="Arial" w:hAnsi="Arial" w:cs="Arial"/>
            <w:color w:val="0B0080"/>
            <w:sz w:val="17"/>
            <w:szCs w:val="17"/>
            <w:vertAlign w:val="superscript"/>
            <w:lang w:val="en"/>
          </w:rPr>
          <w:t>[198]</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From the surface of Mars, the motions of Phobos and Deimos appear different from that of the</w:t>
      </w:r>
      <w:r>
        <w:rPr>
          <w:rStyle w:val="apple-converted-space"/>
          <w:rFonts w:ascii="Arial" w:hAnsi="Arial" w:cs="Arial"/>
          <w:color w:val="252525"/>
          <w:sz w:val="21"/>
          <w:szCs w:val="21"/>
          <w:lang w:val="en"/>
        </w:rPr>
        <w:t> </w:t>
      </w:r>
      <w:hyperlink r:id="rId9644" w:tooltip="Moon" w:history="1">
        <w:r>
          <w:rPr>
            <w:rStyle w:val="Hyperlink"/>
            <w:rFonts w:ascii="Arial" w:hAnsi="Arial" w:cs="Arial"/>
            <w:color w:val="0B0080"/>
            <w:sz w:val="21"/>
            <w:szCs w:val="21"/>
            <w:lang w:val="en"/>
          </w:rPr>
          <w:t>Moon</w:t>
        </w:r>
      </w:hyperlink>
      <w:r>
        <w:rPr>
          <w:rFonts w:ascii="Arial" w:hAnsi="Arial" w:cs="Arial"/>
          <w:color w:val="252525"/>
          <w:sz w:val="21"/>
          <w:szCs w:val="21"/>
          <w:lang w:val="en"/>
        </w:rPr>
        <w:t>. Phobos rises in the west, sets in the east, and rises again in just 11 hours. Deimos, being only just outside</w:t>
      </w:r>
      <w:r>
        <w:rPr>
          <w:rStyle w:val="apple-converted-space"/>
          <w:rFonts w:ascii="Arial" w:hAnsi="Arial" w:cs="Arial"/>
          <w:color w:val="252525"/>
          <w:sz w:val="21"/>
          <w:szCs w:val="21"/>
          <w:lang w:val="en"/>
        </w:rPr>
        <w:t> </w:t>
      </w:r>
      <w:hyperlink r:id="rId9645" w:tooltip="Synchronous orbit" w:history="1">
        <w:r>
          <w:rPr>
            <w:rStyle w:val="Hyperlink"/>
            <w:rFonts w:ascii="Arial" w:hAnsi="Arial" w:cs="Arial"/>
            <w:color w:val="0B0080"/>
            <w:sz w:val="21"/>
            <w:szCs w:val="21"/>
            <w:lang w:val="en"/>
          </w:rPr>
          <w:t>synchronous orbit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 where the orbital period would match the planet's period of rotation – rises as expected in the east but slowly. Despite the 30-hour orbit of Deimos, 2.7 days elapse between its rise and set for an equatorial observer, as it slowly falls behind the rotation of Mars.</w:t>
      </w:r>
      <w:hyperlink r:id="rId9646" w:anchor="cite_note-phobos.html-201" w:history="1">
        <w:r>
          <w:rPr>
            <w:rStyle w:val="Hyperlink"/>
            <w:rFonts w:ascii="Arial" w:hAnsi="Arial" w:cs="Arial"/>
            <w:color w:val="0B0080"/>
            <w:sz w:val="17"/>
            <w:szCs w:val="17"/>
            <w:vertAlign w:val="superscript"/>
            <w:lang w:val="en"/>
          </w:rPr>
          <w:t>[199]</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524000" cy="1143000"/>
            <wp:effectExtent l="0" t="0" r="0" b="0"/>
            <wp:docPr id="214" name="Picture 214" descr="https://upload.wikimedia.org/wikipedia/commons/d/db/Orbits_of_Phobos_and_Deimos.gif">
              <a:hlinkClick xmlns:a="http://schemas.openxmlformats.org/drawingml/2006/main" r:id="rId96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pload.wikimedia.org/wikipedia/commons/d/db/Orbits_of_Phobos_and_Deimos.gif">
                      <a:hlinkClick r:id="rId9647"/>
                    </pic:cNvPr>
                    <pic:cNvPicPr>
                      <a:picLocks noChangeAspect="1" noChangeArrowheads="1"/>
                    </pic:cNvPicPr>
                  </pic:nvPicPr>
                  <pic:blipFill>
                    <a:blip r:embed="rId964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Orbits of Phobos and Deimos (to scale)</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Because the orbit of Phobos is below synchronous altitude, the</w:t>
      </w:r>
      <w:r>
        <w:rPr>
          <w:rStyle w:val="apple-converted-space"/>
          <w:rFonts w:ascii="Arial" w:hAnsi="Arial" w:cs="Arial"/>
          <w:color w:val="252525"/>
          <w:sz w:val="21"/>
          <w:szCs w:val="21"/>
          <w:lang w:val="en"/>
        </w:rPr>
        <w:t> </w:t>
      </w:r>
      <w:hyperlink r:id="rId9649" w:tooltip="Tidal force" w:history="1">
        <w:r>
          <w:rPr>
            <w:rStyle w:val="Hyperlink"/>
            <w:rFonts w:ascii="Arial" w:hAnsi="Arial" w:cs="Arial"/>
            <w:color w:val="0B0080"/>
            <w:sz w:val="21"/>
            <w:szCs w:val="21"/>
            <w:lang w:val="en"/>
          </w:rPr>
          <w:t>tidal forces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planet Mars are gradually lowering its orbit. In about 50 million years, it could either crash into Mars's surface or break up into a ring structure around the planet.</w:t>
      </w:r>
      <w:hyperlink r:id="rId9650" w:anchor="cite_note-phobos.html-201" w:history="1">
        <w:r>
          <w:rPr>
            <w:rStyle w:val="Hyperlink"/>
            <w:rFonts w:ascii="Arial" w:hAnsi="Arial" w:cs="Arial"/>
            <w:color w:val="0B0080"/>
            <w:sz w:val="17"/>
            <w:szCs w:val="17"/>
            <w:vertAlign w:val="superscript"/>
            <w:lang w:val="en"/>
          </w:rPr>
          <w:t>[199]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origin of the two moons is not well understood. Their low albedo and</w:t>
      </w:r>
      <w:r>
        <w:rPr>
          <w:rStyle w:val="apple-converted-space"/>
          <w:rFonts w:ascii="Arial" w:hAnsi="Arial" w:cs="Arial"/>
          <w:color w:val="252525"/>
          <w:sz w:val="21"/>
          <w:szCs w:val="21"/>
          <w:lang w:val="en"/>
        </w:rPr>
        <w:t> </w:t>
      </w:r>
      <w:hyperlink r:id="rId9651" w:tooltip="Carbonaceous chondrite" w:history="1">
        <w:r>
          <w:rPr>
            <w:rStyle w:val="Hyperlink"/>
            <w:rFonts w:ascii="Arial" w:hAnsi="Arial" w:cs="Arial"/>
            <w:color w:val="0B0080"/>
            <w:sz w:val="21"/>
            <w:szCs w:val="21"/>
            <w:lang w:val="en"/>
          </w:rPr>
          <w:t>carbonaceous chondrite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composition have been regarded as similar to asteroids, supporting the capture theory. The unstable orbit of Phobos would seem to point towards a relatively recent capture. But both have</w:t>
      </w:r>
      <w:r>
        <w:rPr>
          <w:rStyle w:val="apple-converted-space"/>
          <w:rFonts w:ascii="Arial" w:hAnsi="Arial" w:cs="Arial"/>
          <w:color w:val="252525"/>
          <w:sz w:val="21"/>
          <w:szCs w:val="21"/>
          <w:lang w:val="en"/>
        </w:rPr>
        <w:t> </w:t>
      </w:r>
      <w:hyperlink r:id="rId9652" w:tooltip="Circular orbit" w:history="1">
        <w:r>
          <w:rPr>
            <w:rStyle w:val="Hyperlink"/>
            <w:rFonts w:ascii="Arial" w:hAnsi="Arial" w:cs="Arial"/>
            <w:color w:val="0B0080"/>
            <w:sz w:val="21"/>
            <w:szCs w:val="21"/>
            <w:lang w:val="en"/>
          </w:rPr>
          <w:t>circular orbits</w:t>
        </w:r>
      </w:hyperlink>
      <w:r>
        <w:rPr>
          <w:rFonts w:ascii="Arial" w:hAnsi="Arial" w:cs="Arial"/>
          <w:color w:val="252525"/>
          <w:sz w:val="21"/>
          <w:szCs w:val="21"/>
          <w:lang w:val="en"/>
        </w:rPr>
        <w:t>, near the equator, which is unusual for captured objects and the required capture dynamics are complex. Accretion early in the history of Mars is plausible, but would not account for a composition resembling asteroids rather than Mars itself, if that is confirmed.</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third possibility is the involvement of a third body or a type of impact disruption.</w:t>
      </w:r>
      <w:hyperlink r:id="rId9653" w:anchor="cite_note-ellis07-202" w:history="1">
        <w:r>
          <w:rPr>
            <w:rStyle w:val="Hyperlink"/>
            <w:rFonts w:ascii="Arial" w:hAnsi="Arial" w:cs="Arial"/>
            <w:color w:val="0B0080"/>
            <w:sz w:val="17"/>
            <w:szCs w:val="17"/>
            <w:vertAlign w:val="superscript"/>
            <w:lang w:val="en"/>
          </w:rPr>
          <w:t>[200]</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More-recent lines of evidence for Phobos having a highly porous interior,</w:t>
      </w:r>
      <w:hyperlink r:id="rId9654" w:anchor="cite_note-Andert-203" w:history="1">
        <w:r>
          <w:rPr>
            <w:rStyle w:val="Hyperlink"/>
            <w:rFonts w:ascii="Arial" w:hAnsi="Arial" w:cs="Arial"/>
            <w:color w:val="0B0080"/>
            <w:sz w:val="17"/>
            <w:szCs w:val="17"/>
            <w:vertAlign w:val="superscript"/>
            <w:lang w:val="en"/>
          </w:rPr>
          <w:t>[201]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suggesting a composition containing mainly</w:t>
      </w:r>
      <w:r>
        <w:rPr>
          <w:rStyle w:val="apple-converted-space"/>
          <w:rFonts w:ascii="Arial" w:hAnsi="Arial" w:cs="Arial"/>
          <w:color w:val="252525"/>
          <w:sz w:val="21"/>
          <w:szCs w:val="21"/>
          <w:lang w:val="en"/>
        </w:rPr>
        <w:t> </w:t>
      </w:r>
      <w:hyperlink r:id="rId9655" w:tooltip="Phyllosilicates" w:history="1">
        <w:r>
          <w:rPr>
            <w:rStyle w:val="Hyperlink"/>
            <w:rFonts w:ascii="Arial" w:hAnsi="Arial" w:cs="Arial"/>
            <w:color w:val="0B0080"/>
            <w:sz w:val="21"/>
            <w:szCs w:val="21"/>
            <w:lang w:val="en"/>
          </w:rPr>
          <w:t>phyllosilicates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other minerals known from Mars,</w:t>
      </w:r>
      <w:hyperlink r:id="rId9656" w:anchor="cite_note-Giuranna-204" w:history="1">
        <w:r>
          <w:rPr>
            <w:rStyle w:val="Hyperlink"/>
            <w:rFonts w:ascii="Arial" w:hAnsi="Arial" w:cs="Arial"/>
            <w:color w:val="0B0080"/>
            <w:sz w:val="17"/>
            <w:szCs w:val="17"/>
            <w:vertAlign w:val="superscript"/>
            <w:lang w:val="en"/>
          </w:rPr>
          <w:t>[202]</w:t>
        </w:r>
      </w:hyperlink>
      <w:r>
        <w:rPr>
          <w:rStyle w:val="apple-converted-space"/>
          <w:rFonts w:ascii="Arial" w:hAnsi="Arial" w:cs="Arial"/>
          <w:color w:val="252525"/>
          <w:sz w:val="21"/>
          <w:szCs w:val="21"/>
          <w:lang w:val="en"/>
        </w:rPr>
        <w:t> </w:t>
      </w:r>
      <w:r>
        <w:rPr>
          <w:rFonts w:ascii="Arial" w:hAnsi="Arial" w:cs="Arial"/>
          <w:color w:val="252525"/>
          <w:sz w:val="21"/>
          <w:szCs w:val="21"/>
          <w:lang w:val="en"/>
        </w:rPr>
        <w:t>point toward an origin of Phobos from material ejected by an impact on Mars that reaccreted in Martian orbit,</w:t>
      </w:r>
      <w:hyperlink r:id="rId9657" w:anchor="cite_note-Blast-205" w:history="1">
        <w:r>
          <w:rPr>
            <w:rStyle w:val="Hyperlink"/>
            <w:rFonts w:ascii="Arial" w:hAnsi="Arial" w:cs="Arial"/>
            <w:color w:val="0B0080"/>
            <w:sz w:val="17"/>
            <w:szCs w:val="17"/>
            <w:vertAlign w:val="superscript"/>
            <w:lang w:val="en"/>
          </w:rPr>
          <w:t>[203]</w:t>
        </w:r>
      </w:hyperlink>
      <w:r>
        <w:rPr>
          <w:rStyle w:val="apple-converted-space"/>
          <w:rFonts w:ascii="Arial" w:hAnsi="Arial" w:cs="Arial"/>
          <w:color w:val="252525"/>
          <w:sz w:val="21"/>
          <w:szCs w:val="21"/>
          <w:lang w:val="en"/>
        </w:rPr>
        <w:t> </w:t>
      </w:r>
      <w:r>
        <w:rPr>
          <w:rFonts w:ascii="Arial" w:hAnsi="Arial" w:cs="Arial"/>
          <w:color w:val="252525"/>
          <w:sz w:val="21"/>
          <w:szCs w:val="21"/>
          <w:lang w:val="en"/>
        </w:rPr>
        <w:t>similar to the</w:t>
      </w:r>
      <w:hyperlink r:id="rId9658" w:tooltip="Giant impact hypothesis" w:history="1">
        <w:r>
          <w:rPr>
            <w:rStyle w:val="Hyperlink"/>
            <w:rFonts w:ascii="Arial" w:hAnsi="Arial" w:cs="Arial"/>
            <w:color w:val="0B0080"/>
            <w:sz w:val="21"/>
            <w:szCs w:val="21"/>
            <w:lang w:val="en"/>
          </w:rPr>
          <w:t>prevailing theory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the origin of Earth's moon. Although the</w:t>
      </w:r>
      <w:r>
        <w:rPr>
          <w:rStyle w:val="apple-converted-space"/>
          <w:rFonts w:ascii="Arial" w:hAnsi="Arial" w:cs="Arial"/>
          <w:color w:val="252525"/>
          <w:sz w:val="21"/>
          <w:szCs w:val="21"/>
          <w:lang w:val="en"/>
        </w:rPr>
        <w:t> </w:t>
      </w:r>
      <w:hyperlink r:id="rId9659" w:tooltip="VNIR" w:history="1">
        <w:r>
          <w:rPr>
            <w:rStyle w:val="Hyperlink"/>
            <w:rFonts w:ascii="Arial" w:hAnsi="Arial" w:cs="Arial"/>
            <w:color w:val="0B0080"/>
            <w:sz w:val="21"/>
            <w:szCs w:val="21"/>
            <w:lang w:val="en"/>
          </w:rPr>
          <w:t>VNIR</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spectra of the moons of Mars resemble those of outer-belt asteroids, the</w:t>
      </w:r>
      <w:r>
        <w:rPr>
          <w:rStyle w:val="apple-converted-space"/>
          <w:rFonts w:ascii="Arial" w:hAnsi="Arial" w:cs="Arial"/>
          <w:color w:val="252525"/>
          <w:sz w:val="21"/>
          <w:szCs w:val="21"/>
          <w:lang w:val="en"/>
        </w:rPr>
        <w:t> </w:t>
      </w:r>
      <w:hyperlink r:id="rId9660" w:tooltip="Thermal infrared" w:history="1">
        <w:r>
          <w:rPr>
            <w:rStyle w:val="Hyperlink"/>
            <w:rFonts w:ascii="Arial" w:hAnsi="Arial" w:cs="Arial"/>
            <w:color w:val="0B0080"/>
            <w:sz w:val="21"/>
            <w:szCs w:val="21"/>
            <w:lang w:val="en"/>
          </w:rPr>
          <w:t>thermal infrared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spectra of Phobos are reported to be inconsistent with</w:t>
      </w:r>
      <w:r>
        <w:rPr>
          <w:rStyle w:val="apple-converted-space"/>
          <w:rFonts w:ascii="Arial" w:hAnsi="Arial" w:cs="Arial"/>
          <w:color w:val="252525"/>
          <w:sz w:val="21"/>
          <w:szCs w:val="21"/>
          <w:lang w:val="en"/>
        </w:rPr>
        <w:t> </w:t>
      </w:r>
      <w:hyperlink r:id="rId9661" w:tooltip="Chondrite" w:history="1">
        <w:r>
          <w:rPr>
            <w:rStyle w:val="Hyperlink"/>
            <w:rFonts w:ascii="Arial" w:hAnsi="Arial" w:cs="Arial"/>
            <w:color w:val="0B0080"/>
            <w:sz w:val="21"/>
            <w:szCs w:val="21"/>
            <w:lang w:val="en"/>
          </w:rPr>
          <w:t>chondrites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any class.</w:t>
      </w:r>
      <w:hyperlink r:id="rId9662" w:anchor="cite_note-Giuranna-204" w:history="1">
        <w:r>
          <w:rPr>
            <w:rStyle w:val="Hyperlink"/>
            <w:rFonts w:ascii="Arial" w:hAnsi="Arial" w:cs="Arial"/>
            <w:color w:val="0B0080"/>
            <w:sz w:val="17"/>
            <w:szCs w:val="17"/>
            <w:vertAlign w:val="superscript"/>
            <w:lang w:val="en"/>
          </w:rPr>
          <w:t>[202]</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may have moons smaller than 50 to 100 metres (160 to 330 ft) in diameter, and a dust ring is predicted to exist between Phobos and Deimos.</w:t>
      </w:r>
      <w:hyperlink r:id="rId9663" w:anchor="cite_note-adler-20" w:history="1">
        <w:r>
          <w:rPr>
            <w:rStyle w:val="Hyperlink"/>
            <w:rFonts w:ascii="Arial" w:hAnsi="Arial" w:cs="Arial"/>
            <w:color w:val="0B0080"/>
            <w:sz w:val="17"/>
            <w:szCs w:val="17"/>
            <w:vertAlign w:val="superscript"/>
            <w:lang w:val="en"/>
          </w:rPr>
          <w:t>[19]</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Exploration</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664" w:tooltip="Exploration of Mars" w:history="1">
        <w:r>
          <w:rPr>
            <w:rStyle w:val="Hyperlink"/>
            <w:rFonts w:ascii="Arial" w:hAnsi="Arial" w:cs="Arial"/>
            <w:i/>
            <w:iCs/>
            <w:color w:val="0B0080"/>
            <w:sz w:val="21"/>
            <w:szCs w:val="21"/>
            <w:lang w:val="en"/>
          </w:rPr>
          <w:t>Exploration of Mars</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095375"/>
            <wp:effectExtent l="0" t="0" r="0" b="9525"/>
            <wp:docPr id="213" name="Picture 213" descr="https://upload.wikimedia.org/wikipedia/commons/thumb/4/41/Sol454_Marte_spirit.jpg/220px-Sol454_Marte_spirit.jpg">
              <a:hlinkClick xmlns:a="http://schemas.openxmlformats.org/drawingml/2006/main" r:id="rId96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pload.wikimedia.org/wikipedia/commons/thumb/4/41/Sol454_Marte_spirit.jpg/220px-Sol454_Marte_spirit.jpg">
                      <a:hlinkClick r:id="rId9665"/>
                    </pic:cNvPr>
                    <pic:cNvPicPr>
                      <a:picLocks noChangeAspect="1" noChangeArrowheads="1"/>
                    </pic:cNvPicPr>
                  </pic:nvPicPr>
                  <pic:blipFill>
                    <a:blip r:embed="rId9666">
                      <a:extLst>
                        <a:ext uri="{28A0092B-C50C-407E-A947-70E740481C1C}">
                          <a14:useLocalDpi xmlns:a14="http://schemas.microsoft.com/office/drawing/2010/main" val="0"/>
                        </a:ext>
                      </a:extLst>
                    </a:blip>
                    <a:srcRect/>
                    <a:stretch>
                      <a:fillRect/>
                    </a:stretch>
                  </pic:blipFill>
                  <pic:spPr bwMode="auto">
                    <a:xfrm>
                      <a:off x="0" y="0"/>
                      <a:ext cx="2095500" cy="10953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Panorama of</w:t>
      </w:r>
      <w:r>
        <w:rPr>
          <w:rStyle w:val="apple-converted-space"/>
          <w:rFonts w:ascii="Arial" w:hAnsi="Arial" w:cs="Arial"/>
          <w:color w:val="252525"/>
          <w:sz w:val="19"/>
          <w:szCs w:val="19"/>
          <w:lang w:val="en"/>
        </w:rPr>
        <w:t> </w:t>
      </w:r>
      <w:hyperlink r:id="rId9667" w:tooltip="Gusev (Martian crater)" w:history="1">
        <w:r>
          <w:rPr>
            <w:rStyle w:val="Hyperlink"/>
            <w:rFonts w:ascii="Arial" w:hAnsi="Arial" w:cs="Arial"/>
            <w:color w:val="0B0080"/>
            <w:sz w:val="19"/>
            <w:szCs w:val="19"/>
            <w:lang w:val="en"/>
          </w:rPr>
          <w:t>Gusev crater</w:t>
        </w:r>
      </w:hyperlink>
      <w:r>
        <w:rPr>
          <w:rFonts w:ascii="Arial" w:hAnsi="Arial" w:cs="Arial"/>
          <w:color w:val="252525"/>
          <w:sz w:val="19"/>
          <w:szCs w:val="19"/>
          <w:lang w:val="en"/>
        </w:rPr>
        <w:t>, where</w:t>
      </w:r>
      <w:r>
        <w:rPr>
          <w:rFonts w:ascii="Arial" w:hAnsi="Arial" w:cs="Arial"/>
          <w:i/>
          <w:iCs/>
          <w:color w:val="252525"/>
          <w:sz w:val="19"/>
          <w:szCs w:val="19"/>
          <w:lang w:val="en"/>
        </w:rPr>
        <w:t>Spirit</w:t>
      </w:r>
      <w:r>
        <w:rPr>
          <w:rStyle w:val="apple-converted-space"/>
          <w:rFonts w:ascii="Arial" w:hAnsi="Arial" w:cs="Arial"/>
          <w:color w:val="252525"/>
          <w:sz w:val="19"/>
          <w:szCs w:val="19"/>
          <w:lang w:val="en"/>
        </w:rPr>
        <w:t> </w:t>
      </w:r>
      <w:r>
        <w:rPr>
          <w:rFonts w:ascii="Arial" w:hAnsi="Arial" w:cs="Arial"/>
          <w:color w:val="252525"/>
          <w:sz w:val="19"/>
          <w:szCs w:val="19"/>
          <w:lang w:val="en"/>
        </w:rPr>
        <w:t>rover examined volcanic basalts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Dozens of crewless</w:t>
      </w:r>
      <w:r>
        <w:rPr>
          <w:rStyle w:val="apple-converted-space"/>
          <w:rFonts w:ascii="Arial" w:hAnsi="Arial" w:cs="Arial"/>
          <w:color w:val="252525"/>
          <w:sz w:val="21"/>
          <w:szCs w:val="21"/>
          <w:lang w:val="en"/>
        </w:rPr>
        <w:t> </w:t>
      </w:r>
      <w:hyperlink r:id="rId9668" w:tooltip="Spacecraft" w:history="1">
        <w:r>
          <w:rPr>
            <w:rStyle w:val="Hyperlink"/>
            <w:rFonts w:ascii="Arial" w:hAnsi="Arial" w:cs="Arial"/>
            <w:color w:val="0B0080"/>
            <w:sz w:val="21"/>
            <w:szCs w:val="21"/>
            <w:lang w:val="en"/>
          </w:rPr>
          <w:t>spacecraft</w:t>
        </w:r>
      </w:hyperlink>
      <w:r>
        <w:rPr>
          <w:rFonts w:ascii="Arial" w:hAnsi="Arial" w:cs="Arial"/>
          <w:color w:val="252525"/>
          <w:sz w:val="21"/>
          <w:szCs w:val="21"/>
          <w:lang w:val="en"/>
        </w:rPr>
        <w:t>, including</w:t>
      </w:r>
      <w:r>
        <w:rPr>
          <w:rStyle w:val="apple-converted-space"/>
          <w:rFonts w:ascii="Arial" w:hAnsi="Arial" w:cs="Arial"/>
          <w:color w:val="252525"/>
          <w:sz w:val="21"/>
          <w:szCs w:val="21"/>
          <w:lang w:val="en"/>
        </w:rPr>
        <w:t> </w:t>
      </w:r>
      <w:hyperlink r:id="rId9669" w:tooltip="Orbiter" w:history="1">
        <w:r>
          <w:rPr>
            <w:rStyle w:val="Hyperlink"/>
            <w:rFonts w:ascii="Arial" w:hAnsi="Arial" w:cs="Arial"/>
            <w:color w:val="0B0080"/>
            <w:sz w:val="21"/>
            <w:szCs w:val="21"/>
            <w:lang w:val="en"/>
          </w:rPr>
          <w:t>orbiters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670" w:tooltip="Mars lander" w:history="1">
        <w:r>
          <w:rPr>
            <w:rStyle w:val="Hyperlink"/>
            <w:rFonts w:ascii="Arial" w:hAnsi="Arial" w:cs="Arial"/>
            <w:color w:val="0B0080"/>
            <w:sz w:val="21"/>
            <w:szCs w:val="21"/>
            <w:lang w:val="en"/>
          </w:rPr>
          <w:t>landers</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9671" w:tooltip="Mars rover" w:history="1">
        <w:r>
          <w:rPr>
            <w:rStyle w:val="Hyperlink"/>
            <w:rFonts w:ascii="Arial" w:hAnsi="Arial" w:cs="Arial"/>
            <w:color w:val="0B0080"/>
            <w:sz w:val="21"/>
            <w:szCs w:val="21"/>
            <w:lang w:val="en"/>
          </w:rPr>
          <w:t>rovers</w:t>
        </w:r>
      </w:hyperlink>
      <w:r>
        <w:rPr>
          <w:rFonts w:ascii="Arial" w:hAnsi="Arial" w:cs="Arial"/>
          <w:color w:val="252525"/>
          <w:sz w:val="21"/>
          <w:szCs w:val="21"/>
          <w:lang w:val="en"/>
        </w:rPr>
        <w:t>, have been sent to Mars by the</w:t>
      </w:r>
      <w:r>
        <w:rPr>
          <w:rStyle w:val="apple-converted-space"/>
          <w:rFonts w:ascii="Arial" w:hAnsi="Arial" w:cs="Arial"/>
          <w:color w:val="252525"/>
          <w:sz w:val="21"/>
          <w:szCs w:val="21"/>
          <w:lang w:val="en"/>
        </w:rPr>
        <w:t> </w:t>
      </w:r>
      <w:hyperlink r:id="rId9672" w:tooltip="Soviet space program" w:history="1">
        <w:r>
          <w:rPr>
            <w:rStyle w:val="Hyperlink"/>
            <w:rFonts w:ascii="Arial" w:hAnsi="Arial" w:cs="Arial"/>
            <w:color w:val="0B0080"/>
            <w:sz w:val="21"/>
            <w:szCs w:val="21"/>
            <w:lang w:val="en"/>
          </w:rPr>
          <w:t>Soviet Union</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9673" w:tooltip="NASA" w:history="1">
        <w:r>
          <w:rPr>
            <w:rStyle w:val="Hyperlink"/>
            <w:rFonts w:ascii="Arial" w:hAnsi="Arial" w:cs="Arial"/>
            <w:color w:val="0B0080"/>
            <w:sz w:val="21"/>
            <w:szCs w:val="21"/>
            <w:lang w:val="en"/>
          </w:rPr>
          <w:t>United States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674" w:tooltip="ESA" w:history="1">
        <w:r>
          <w:rPr>
            <w:rStyle w:val="Hyperlink"/>
            <w:rFonts w:ascii="Arial" w:hAnsi="Arial" w:cs="Arial"/>
            <w:color w:val="0B0080"/>
            <w:sz w:val="21"/>
            <w:szCs w:val="21"/>
            <w:lang w:val="en"/>
          </w:rPr>
          <w:t>Europe</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9675" w:tooltip="ISRO" w:history="1">
        <w:r>
          <w:rPr>
            <w:rStyle w:val="Hyperlink"/>
            <w:rFonts w:ascii="Arial" w:hAnsi="Arial" w:cs="Arial"/>
            <w:color w:val="0B0080"/>
            <w:sz w:val="21"/>
            <w:szCs w:val="21"/>
            <w:lang w:val="en"/>
          </w:rPr>
          <w:t>India</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study the planet's surface, climate, and geology. Presently, information is being relayed from seven active probes on or in-orbit around Mars, including five orbiters and two rovers. This includes</w:t>
      </w:r>
      <w:r>
        <w:rPr>
          <w:rStyle w:val="apple-converted-space"/>
          <w:rFonts w:ascii="Arial" w:hAnsi="Arial" w:cs="Arial"/>
          <w:color w:val="252525"/>
          <w:sz w:val="21"/>
          <w:szCs w:val="21"/>
          <w:lang w:val="en"/>
        </w:rPr>
        <w:t> </w:t>
      </w:r>
      <w:hyperlink r:id="rId9676" w:tooltip="2001 Mars Odyssey" w:history="1">
        <w:r>
          <w:rPr>
            <w:rStyle w:val="Hyperlink"/>
            <w:rFonts w:ascii="Arial" w:hAnsi="Arial" w:cs="Arial"/>
            <w:i/>
            <w:iCs/>
            <w:color w:val="0B0080"/>
            <w:sz w:val="21"/>
            <w:szCs w:val="21"/>
            <w:lang w:val="en"/>
          </w:rPr>
          <w:t>2001 Mars Odyssey</w:t>
        </w:r>
      </w:hyperlink>
      <w:r>
        <w:rPr>
          <w:rFonts w:ascii="Arial" w:hAnsi="Arial" w:cs="Arial"/>
          <w:color w:val="252525"/>
          <w:sz w:val="21"/>
          <w:szCs w:val="21"/>
          <w:lang w:val="en"/>
        </w:rPr>
        <w:t>,</w:t>
      </w:r>
      <w:hyperlink r:id="rId9677" w:anchor="cite_note-nasa081009-206" w:history="1">
        <w:r>
          <w:rPr>
            <w:rStyle w:val="Hyperlink"/>
            <w:rFonts w:ascii="Arial" w:hAnsi="Arial" w:cs="Arial"/>
            <w:color w:val="0B0080"/>
            <w:sz w:val="17"/>
            <w:szCs w:val="17"/>
            <w:vertAlign w:val="superscript"/>
            <w:lang w:val="en"/>
          </w:rPr>
          <w:t>[204]</w:t>
        </w:r>
      </w:hyperlink>
      <w:r>
        <w:rPr>
          <w:rStyle w:val="apple-converted-space"/>
          <w:rFonts w:ascii="Arial" w:hAnsi="Arial" w:cs="Arial"/>
          <w:color w:val="252525"/>
          <w:sz w:val="21"/>
          <w:szCs w:val="21"/>
          <w:lang w:val="en"/>
        </w:rPr>
        <w:t> </w:t>
      </w:r>
      <w:hyperlink r:id="rId9678" w:tooltip="Mars Express" w:history="1">
        <w:r>
          <w:rPr>
            <w:rStyle w:val="Hyperlink"/>
            <w:rFonts w:ascii="Arial" w:hAnsi="Arial" w:cs="Arial"/>
            <w:i/>
            <w:iCs/>
            <w:color w:val="0B0080"/>
            <w:sz w:val="21"/>
            <w:szCs w:val="21"/>
            <w:lang w:val="en"/>
          </w:rPr>
          <w:t>Mars Express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679" w:tooltip="Mars Reconnaissance Orbiter" w:history="1">
        <w:r>
          <w:rPr>
            <w:rStyle w:val="Hyperlink"/>
            <w:rFonts w:ascii="Arial" w:hAnsi="Arial" w:cs="Arial"/>
            <w:i/>
            <w:iCs/>
            <w:color w:val="0B0080"/>
            <w:sz w:val="21"/>
            <w:szCs w:val="21"/>
            <w:lang w:val="en"/>
          </w:rPr>
          <w:t>Mars Reconnaissance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(MRO,</w:t>
      </w:r>
      <w:r>
        <w:rPr>
          <w:rStyle w:val="apple-converted-space"/>
          <w:rFonts w:ascii="Arial" w:hAnsi="Arial" w:cs="Arial"/>
          <w:color w:val="252525"/>
          <w:sz w:val="21"/>
          <w:szCs w:val="21"/>
          <w:lang w:val="en"/>
        </w:rPr>
        <w:t> </w:t>
      </w:r>
      <w:hyperlink r:id="rId9680" w:tooltip="MAVEN" w:history="1">
        <w:r>
          <w:rPr>
            <w:rStyle w:val="Hyperlink"/>
            <w:rFonts w:ascii="Arial" w:hAnsi="Arial" w:cs="Arial"/>
            <w:color w:val="0B0080"/>
            <w:sz w:val="21"/>
            <w:szCs w:val="21"/>
            <w:lang w:val="en"/>
          </w:rPr>
          <w:t>MAVEN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681" w:tooltip="Mars Orbiter Mission" w:history="1">
        <w:r>
          <w:rPr>
            <w:rStyle w:val="Hyperlink"/>
            <w:rFonts w:ascii="Arial" w:hAnsi="Arial" w:cs="Arial"/>
            <w:color w:val="0B0080"/>
            <w:sz w:val="21"/>
            <w:szCs w:val="21"/>
            <w:lang w:val="en"/>
          </w:rPr>
          <w:t>Mars Orbiter Mission</w:t>
        </w:r>
      </w:hyperlink>
      <w:r>
        <w:rPr>
          <w:rFonts w:ascii="Arial" w:hAnsi="Arial" w:cs="Arial"/>
          <w:color w:val="252525"/>
          <w:sz w:val="21"/>
          <w:szCs w:val="21"/>
          <w:lang w:val="en"/>
        </w:rPr>
        <w:t>,</w:t>
      </w:r>
      <w:hyperlink r:id="rId9682" w:tooltip="Opportunity (rover)" w:history="1">
        <w:r>
          <w:rPr>
            <w:rStyle w:val="Hyperlink"/>
            <w:rFonts w:ascii="Arial" w:hAnsi="Arial" w:cs="Arial"/>
            <w:i/>
            <w:iCs/>
            <w:color w:val="0B0080"/>
            <w:sz w:val="21"/>
            <w:szCs w:val="21"/>
            <w:lang w:val="en"/>
          </w:rPr>
          <w:t>Opportunity</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9683" w:tooltip="Curiosity (rover)" w:history="1">
        <w:r>
          <w:rPr>
            <w:rStyle w:val="Hyperlink"/>
            <w:rFonts w:ascii="Arial" w:hAnsi="Arial" w:cs="Arial"/>
            <w:i/>
            <w:iCs/>
            <w:color w:val="0B0080"/>
            <w:sz w:val="21"/>
            <w:szCs w:val="21"/>
            <w:lang w:val="en"/>
          </w:rPr>
          <w:t>Curiosity</w:t>
        </w:r>
      </w:hyperlink>
      <w:r>
        <w:rPr>
          <w:rFonts w:ascii="Arial" w:hAnsi="Arial" w:cs="Arial"/>
          <w:color w:val="252525"/>
          <w:sz w:val="21"/>
          <w:szCs w:val="21"/>
          <w:lang w:val="en"/>
        </w:rPr>
        <w:t>. The public can request MRO images of Mars via the</w:t>
      </w:r>
      <w:r>
        <w:rPr>
          <w:rStyle w:val="apple-converted-space"/>
          <w:rFonts w:ascii="Arial" w:hAnsi="Arial" w:cs="Arial"/>
          <w:color w:val="252525"/>
          <w:sz w:val="21"/>
          <w:szCs w:val="21"/>
          <w:lang w:val="en"/>
        </w:rPr>
        <w:t> </w:t>
      </w:r>
      <w:hyperlink r:id="rId9684" w:tooltip="HiWish program" w:history="1">
        <w:r>
          <w:rPr>
            <w:rStyle w:val="Hyperlink"/>
            <w:rFonts w:ascii="Arial" w:hAnsi="Arial" w:cs="Arial"/>
            <w:color w:val="0B0080"/>
            <w:sz w:val="21"/>
            <w:szCs w:val="21"/>
            <w:lang w:val="en"/>
          </w:rPr>
          <w:t>HiWish program</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9685" w:tooltip="Mars Science Laboratory" w:history="1">
        <w:r>
          <w:rPr>
            <w:rStyle w:val="Hyperlink"/>
            <w:rFonts w:ascii="Arial" w:hAnsi="Arial" w:cs="Arial"/>
            <w:color w:val="0B0080"/>
            <w:sz w:val="21"/>
            <w:szCs w:val="21"/>
            <w:lang w:val="en"/>
          </w:rPr>
          <w:t>Mars Science Laboratory</w:t>
        </w:r>
      </w:hyperlink>
      <w:r>
        <w:rPr>
          <w:rFonts w:ascii="Arial" w:hAnsi="Arial" w:cs="Arial"/>
          <w:color w:val="252525"/>
          <w:sz w:val="21"/>
          <w:szCs w:val="21"/>
          <w:lang w:val="en"/>
        </w:rPr>
        <w:t>, named</w:t>
      </w:r>
      <w:r>
        <w:rPr>
          <w:rStyle w:val="apple-converted-space"/>
          <w:rFonts w:ascii="Arial" w:hAnsi="Arial" w:cs="Arial"/>
          <w:color w:val="252525"/>
          <w:sz w:val="21"/>
          <w:szCs w:val="21"/>
          <w:lang w:val="en"/>
        </w:rPr>
        <w:t> </w:t>
      </w:r>
      <w:r>
        <w:rPr>
          <w:rFonts w:ascii="Arial" w:hAnsi="Arial" w:cs="Arial"/>
          <w:i/>
          <w:iCs/>
          <w:color w:val="252525"/>
          <w:sz w:val="21"/>
          <w:szCs w:val="21"/>
          <w:lang w:val="en"/>
        </w:rPr>
        <w:t>Curiosity</w:t>
      </w:r>
      <w:r>
        <w:rPr>
          <w:rFonts w:ascii="Arial" w:hAnsi="Arial" w:cs="Arial"/>
          <w:color w:val="252525"/>
          <w:sz w:val="21"/>
          <w:szCs w:val="21"/>
          <w:lang w:val="en"/>
        </w:rPr>
        <w:t>, launched on November 26, 2011, and reached Mars on August 6, 2012</w:t>
      </w:r>
      <w:r>
        <w:rPr>
          <w:rStyle w:val="apple-converted-space"/>
          <w:rFonts w:ascii="Arial" w:hAnsi="Arial" w:cs="Arial"/>
          <w:color w:val="252525"/>
          <w:sz w:val="21"/>
          <w:szCs w:val="21"/>
          <w:lang w:val="en"/>
        </w:rPr>
        <w:t> </w:t>
      </w:r>
      <w:hyperlink r:id="rId9686" w:tooltip="UTC" w:history="1">
        <w:r>
          <w:rPr>
            <w:rStyle w:val="Hyperlink"/>
            <w:rFonts w:ascii="Arial" w:hAnsi="Arial" w:cs="Arial"/>
            <w:color w:val="0B0080"/>
            <w:sz w:val="21"/>
            <w:szCs w:val="21"/>
            <w:lang w:val="en"/>
          </w:rPr>
          <w:t>UTC</w:t>
        </w:r>
      </w:hyperlink>
      <w:r>
        <w:rPr>
          <w:rFonts w:ascii="Arial" w:hAnsi="Arial" w:cs="Arial"/>
          <w:color w:val="252525"/>
          <w:sz w:val="21"/>
          <w:szCs w:val="21"/>
          <w:lang w:val="en"/>
        </w:rPr>
        <w:t>. It is larger and more advanced than the Mars Exploration Rovers, with a movement rate up to 90 m (300 ft) per hour.</w:t>
      </w:r>
      <w:hyperlink r:id="rId9687" w:anchor="cite_note-home-207" w:history="1">
        <w:r>
          <w:rPr>
            <w:rStyle w:val="Hyperlink"/>
            <w:rFonts w:ascii="Arial" w:hAnsi="Arial" w:cs="Arial"/>
            <w:color w:val="0B0080"/>
            <w:sz w:val="17"/>
            <w:szCs w:val="17"/>
            <w:vertAlign w:val="superscript"/>
            <w:lang w:val="en"/>
          </w:rPr>
          <w:t>[205]</w:t>
        </w:r>
      </w:hyperlink>
      <w:r>
        <w:rPr>
          <w:rStyle w:val="apple-converted-space"/>
          <w:rFonts w:ascii="Arial" w:hAnsi="Arial" w:cs="Arial"/>
          <w:color w:val="252525"/>
          <w:sz w:val="21"/>
          <w:szCs w:val="21"/>
          <w:lang w:val="en"/>
        </w:rPr>
        <w:t> </w:t>
      </w:r>
      <w:r>
        <w:rPr>
          <w:rFonts w:ascii="Arial" w:hAnsi="Arial" w:cs="Arial"/>
          <w:color w:val="252525"/>
          <w:sz w:val="21"/>
          <w:szCs w:val="21"/>
          <w:lang w:val="en"/>
        </w:rPr>
        <w:t>Experiments include a laser chemical sampler that can deduce the make-up of rocks at a distance of 7 m (23 ft).</w:t>
      </w:r>
      <w:hyperlink r:id="rId9688" w:anchor="cite_note-laser-208" w:history="1">
        <w:r>
          <w:rPr>
            <w:rStyle w:val="Hyperlink"/>
            <w:rFonts w:ascii="Arial" w:hAnsi="Arial" w:cs="Arial"/>
            <w:color w:val="0B0080"/>
            <w:sz w:val="17"/>
            <w:szCs w:val="17"/>
            <w:vertAlign w:val="superscript"/>
            <w:lang w:val="en"/>
          </w:rPr>
          <w:t>[206]</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February 10, 2013, the</w:t>
      </w:r>
      <w:r>
        <w:rPr>
          <w:rStyle w:val="apple-converted-space"/>
          <w:rFonts w:ascii="Arial" w:hAnsi="Arial" w:cs="Arial"/>
          <w:color w:val="252525"/>
          <w:sz w:val="21"/>
          <w:szCs w:val="21"/>
          <w:lang w:val="en"/>
        </w:rPr>
        <w:t> </w:t>
      </w:r>
      <w:hyperlink r:id="rId9689" w:tooltip="Mars Science Laboratory" w:history="1">
        <w:r>
          <w:rPr>
            <w:rStyle w:val="Hyperlink"/>
            <w:rFonts w:ascii="Arial" w:hAnsi="Arial" w:cs="Arial"/>
            <w:i/>
            <w:iCs/>
            <w:color w:val="0B0080"/>
            <w:sz w:val="21"/>
            <w:szCs w:val="21"/>
            <w:lang w:val="en"/>
          </w:rPr>
          <w:t>Curiosity</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rover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obtained the first deep rock samples ever taken from another planetary body, using its on-board drill.</w:t>
      </w:r>
      <w:hyperlink r:id="rId9690" w:anchor="cite_note-209" w:history="1">
        <w:r>
          <w:rPr>
            <w:rStyle w:val="Hyperlink"/>
            <w:rFonts w:ascii="Arial" w:hAnsi="Arial" w:cs="Arial"/>
            <w:color w:val="0B0080"/>
            <w:sz w:val="17"/>
            <w:szCs w:val="17"/>
            <w:vertAlign w:val="superscript"/>
            <w:lang w:val="en"/>
          </w:rPr>
          <w:t>[207]</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 September 24, 2014,</w:t>
      </w:r>
      <w:r>
        <w:rPr>
          <w:rStyle w:val="apple-converted-space"/>
          <w:rFonts w:ascii="Arial" w:hAnsi="Arial" w:cs="Arial"/>
          <w:color w:val="252525"/>
          <w:sz w:val="21"/>
          <w:szCs w:val="21"/>
          <w:lang w:val="en"/>
        </w:rPr>
        <w:t> </w:t>
      </w:r>
      <w:hyperlink r:id="rId9691" w:tooltip="Mars Orbiter Mission" w:history="1">
        <w:r>
          <w:rPr>
            <w:rStyle w:val="Hyperlink"/>
            <w:rFonts w:ascii="Arial" w:hAnsi="Arial" w:cs="Arial"/>
            <w:color w:val="0B0080"/>
            <w:sz w:val="21"/>
            <w:szCs w:val="21"/>
            <w:lang w:val="en"/>
          </w:rPr>
          <w:t>Mars Orbiter Mission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(MOM), launched by the</w:t>
      </w:r>
      <w:r>
        <w:rPr>
          <w:rStyle w:val="apple-converted-space"/>
          <w:rFonts w:ascii="Arial" w:hAnsi="Arial" w:cs="Arial"/>
          <w:color w:val="252525"/>
          <w:sz w:val="21"/>
          <w:szCs w:val="21"/>
          <w:lang w:val="en"/>
        </w:rPr>
        <w:t> </w:t>
      </w:r>
      <w:hyperlink r:id="rId9692" w:tooltip="Indian Space Research Organisation" w:history="1">
        <w:r>
          <w:rPr>
            <w:rStyle w:val="Hyperlink"/>
            <w:rFonts w:ascii="Arial" w:hAnsi="Arial" w:cs="Arial"/>
            <w:color w:val="0B0080"/>
            <w:sz w:val="21"/>
            <w:szCs w:val="21"/>
            <w:lang w:val="en"/>
          </w:rPr>
          <w:t>Indian Space Research Organisation</w:t>
        </w:r>
      </w:hyperlink>
      <w:r>
        <w:rPr>
          <w:rFonts w:ascii="Arial" w:hAnsi="Arial" w:cs="Arial"/>
          <w:color w:val="252525"/>
          <w:sz w:val="21"/>
          <w:szCs w:val="21"/>
          <w:lang w:val="en"/>
        </w:rPr>
        <w:t>, reached Mars orbit. ISRO launched MOM on November 5, 2013, with the aim of analyzing the Martian atmosphere and topography. The Mars Orbiter Mission used a</w:t>
      </w:r>
      <w:r>
        <w:rPr>
          <w:rStyle w:val="apple-converted-space"/>
          <w:rFonts w:ascii="Arial" w:hAnsi="Arial" w:cs="Arial"/>
          <w:color w:val="252525"/>
          <w:sz w:val="21"/>
          <w:szCs w:val="21"/>
          <w:lang w:val="en"/>
        </w:rPr>
        <w:t> </w:t>
      </w:r>
      <w:hyperlink r:id="rId9693" w:tooltip="Hohmann transfer orbit" w:history="1">
        <w:r>
          <w:rPr>
            <w:rStyle w:val="Hyperlink"/>
            <w:rFonts w:ascii="Arial" w:hAnsi="Arial" w:cs="Arial"/>
            <w:color w:val="0B0080"/>
            <w:sz w:val="21"/>
            <w:szCs w:val="21"/>
            <w:lang w:val="en"/>
          </w:rPr>
          <w:t>Hohmann transfer orbit</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escape Earth's gravitational influence and catapult into a nine-month-long voyage to Mars. The mission is the first successful Asian interplanetary mission.</w:t>
      </w:r>
      <w:hyperlink r:id="rId9694" w:anchor="cite_note-210" w:history="1">
        <w:r>
          <w:rPr>
            <w:rStyle w:val="Hyperlink"/>
            <w:rFonts w:ascii="Arial" w:hAnsi="Arial" w:cs="Arial"/>
            <w:color w:val="0B0080"/>
            <w:sz w:val="17"/>
            <w:szCs w:val="17"/>
            <w:vertAlign w:val="superscript"/>
            <w:lang w:val="en"/>
          </w:rPr>
          <w:t>[208]</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lastRenderedPageBreak/>
        <w:t>Future</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695" w:anchor="Timeline_of_Mars_exploration" w:tooltip="Exploration of Mars" w:history="1">
        <w:r>
          <w:rPr>
            <w:rStyle w:val="Hyperlink"/>
            <w:rFonts w:ascii="Arial" w:hAnsi="Arial" w:cs="Arial"/>
            <w:i/>
            <w:iCs/>
            <w:color w:val="0B0080"/>
            <w:sz w:val="21"/>
            <w:szCs w:val="21"/>
            <w:lang w:val="en"/>
          </w:rPr>
          <w:t>Exploration of Mars § Timeline of Mars exploration</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Planned for March 2016 is the launch of the</w:t>
      </w:r>
      <w:r>
        <w:rPr>
          <w:rStyle w:val="apple-converted-space"/>
          <w:rFonts w:ascii="Arial" w:hAnsi="Arial" w:cs="Arial"/>
          <w:color w:val="252525"/>
          <w:sz w:val="21"/>
          <w:szCs w:val="21"/>
          <w:lang w:val="en"/>
        </w:rPr>
        <w:t> </w:t>
      </w:r>
      <w:hyperlink r:id="rId9696" w:tooltip="InSight" w:history="1">
        <w:r>
          <w:rPr>
            <w:rStyle w:val="Hyperlink"/>
            <w:rFonts w:ascii="Arial" w:hAnsi="Arial" w:cs="Arial"/>
            <w:color w:val="0B0080"/>
            <w:sz w:val="21"/>
            <w:szCs w:val="21"/>
            <w:lang w:val="en"/>
          </w:rPr>
          <w:t>InSight</w:t>
        </w:r>
      </w:hyperlink>
      <w:r>
        <w:rPr>
          <w:rStyle w:val="apple-converted-space"/>
          <w:rFonts w:ascii="Arial" w:hAnsi="Arial" w:cs="Arial"/>
          <w:color w:val="252525"/>
          <w:sz w:val="21"/>
          <w:szCs w:val="21"/>
          <w:lang w:val="en"/>
        </w:rPr>
        <w:t> </w:t>
      </w:r>
      <w:r>
        <w:rPr>
          <w:rFonts w:ascii="Arial" w:hAnsi="Arial" w:cs="Arial"/>
          <w:color w:val="252525"/>
          <w:sz w:val="21"/>
          <w:szCs w:val="21"/>
          <w:lang w:val="en"/>
        </w:rPr>
        <w:t>lander, together with two identical</w:t>
      </w:r>
      <w:r>
        <w:rPr>
          <w:rStyle w:val="apple-converted-space"/>
          <w:rFonts w:ascii="Arial" w:hAnsi="Arial" w:cs="Arial"/>
          <w:color w:val="252525"/>
          <w:sz w:val="21"/>
          <w:szCs w:val="21"/>
          <w:lang w:val="en"/>
        </w:rPr>
        <w:t> </w:t>
      </w:r>
      <w:hyperlink r:id="rId9697" w:tooltip="CubeSat" w:history="1">
        <w:r>
          <w:rPr>
            <w:rStyle w:val="Hyperlink"/>
            <w:rFonts w:ascii="Arial" w:hAnsi="Arial" w:cs="Arial"/>
            <w:color w:val="0B0080"/>
            <w:sz w:val="21"/>
            <w:szCs w:val="21"/>
            <w:lang w:val="en"/>
          </w:rPr>
          <w:t>CubeSats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will fly by Mars and provide landing</w:t>
      </w:r>
      <w:r>
        <w:rPr>
          <w:rStyle w:val="apple-converted-space"/>
          <w:rFonts w:ascii="Arial" w:hAnsi="Arial" w:cs="Arial"/>
          <w:color w:val="252525"/>
          <w:sz w:val="21"/>
          <w:szCs w:val="21"/>
          <w:lang w:val="en"/>
        </w:rPr>
        <w:t> </w:t>
      </w:r>
      <w:hyperlink r:id="rId9698" w:tooltip="Telemetry" w:history="1">
        <w:r>
          <w:rPr>
            <w:rStyle w:val="Hyperlink"/>
            <w:rFonts w:ascii="Arial" w:hAnsi="Arial" w:cs="Arial"/>
            <w:color w:val="0B0080"/>
            <w:sz w:val="21"/>
            <w:szCs w:val="21"/>
            <w:lang w:val="en"/>
          </w:rPr>
          <w:t>telemetry</w:t>
        </w:r>
      </w:hyperlink>
      <w:r>
        <w:rPr>
          <w:rFonts w:ascii="Arial" w:hAnsi="Arial" w:cs="Arial"/>
          <w:color w:val="252525"/>
          <w:sz w:val="21"/>
          <w:szCs w:val="21"/>
          <w:lang w:val="en"/>
        </w:rPr>
        <w:t>. The lander and CubeSats are planned to arrive at Mars in September 2016.</w:t>
      </w:r>
      <w:hyperlink r:id="rId9699" w:anchor="cite_note-211" w:history="1">
        <w:r>
          <w:rPr>
            <w:rStyle w:val="Hyperlink"/>
            <w:rFonts w:ascii="Arial" w:hAnsi="Arial" w:cs="Arial"/>
            <w:color w:val="0B0080"/>
            <w:sz w:val="17"/>
            <w:szCs w:val="17"/>
            <w:vertAlign w:val="superscript"/>
            <w:lang w:val="en"/>
          </w:rPr>
          <w:t>[209]</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9700" w:tooltip="European Space Agency" w:history="1">
        <w:r>
          <w:rPr>
            <w:rStyle w:val="Hyperlink"/>
            <w:rFonts w:ascii="Arial" w:hAnsi="Arial" w:cs="Arial"/>
            <w:color w:val="0B0080"/>
            <w:sz w:val="21"/>
            <w:szCs w:val="21"/>
            <w:lang w:val="en"/>
          </w:rPr>
          <w:t>European Space Agency</w:t>
        </w:r>
      </w:hyperlink>
      <w:r>
        <w:rPr>
          <w:rFonts w:ascii="Arial" w:hAnsi="Arial" w:cs="Arial"/>
          <w:color w:val="252525"/>
          <w:sz w:val="21"/>
          <w:szCs w:val="21"/>
          <w:lang w:val="en"/>
        </w:rPr>
        <w:t>, in collaboration with</w:t>
      </w:r>
      <w:r>
        <w:rPr>
          <w:rStyle w:val="apple-converted-space"/>
          <w:rFonts w:ascii="Arial" w:hAnsi="Arial" w:cs="Arial"/>
          <w:color w:val="252525"/>
          <w:sz w:val="21"/>
          <w:szCs w:val="21"/>
          <w:lang w:val="en"/>
        </w:rPr>
        <w:t> </w:t>
      </w:r>
      <w:hyperlink r:id="rId9701" w:tooltip="Russian Federal Space Agency" w:history="1">
        <w:r>
          <w:rPr>
            <w:rStyle w:val="Hyperlink"/>
            <w:rFonts w:ascii="Arial" w:hAnsi="Arial" w:cs="Arial"/>
            <w:color w:val="0B0080"/>
            <w:sz w:val="21"/>
            <w:szCs w:val="21"/>
            <w:lang w:val="en"/>
          </w:rPr>
          <w:t>Roscosmos</w:t>
        </w:r>
      </w:hyperlink>
      <w:r>
        <w:rPr>
          <w:rFonts w:ascii="Arial" w:hAnsi="Arial" w:cs="Arial"/>
          <w:color w:val="252525"/>
          <w:sz w:val="21"/>
          <w:szCs w:val="21"/>
          <w:lang w:val="en"/>
        </w:rPr>
        <w:t>, will deploy the</w:t>
      </w:r>
      <w:r>
        <w:rPr>
          <w:rStyle w:val="apple-converted-space"/>
          <w:rFonts w:ascii="Arial" w:hAnsi="Arial" w:cs="Arial"/>
          <w:color w:val="252525"/>
          <w:sz w:val="21"/>
          <w:szCs w:val="21"/>
          <w:lang w:val="en"/>
        </w:rPr>
        <w:t> </w:t>
      </w:r>
      <w:hyperlink r:id="rId9702" w:tooltip="ExoMars Trace Gas Orbiter" w:history="1">
        <w:r>
          <w:rPr>
            <w:rStyle w:val="Hyperlink"/>
            <w:rFonts w:ascii="Arial" w:hAnsi="Arial" w:cs="Arial"/>
            <w:color w:val="0B0080"/>
            <w:sz w:val="21"/>
            <w:szCs w:val="21"/>
            <w:lang w:val="en"/>
          </w:rPr>
          <w:t>ExoMars Trace Gas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703" w:anchor="Schiaparelli_EDM_lander" w:tooltip="ExoMars" w:history="1">
        <w:r>
          <w:rPr>
            <w:rStyle w:val="Hyperlink"/>
            <w:rFonts w:ascii="Arial" w:hAnsi="Arial" w:cs="Arial"/>
            <w:i/>
            <w:iCs/>
            <w:color w:val="0B0080"/>
            <w:sz w:val="21"/>
            <w:szCs w:val="21"/>
            <w:lang w:val="en"/>
          </w:rPr>
          <w:t>Schiaparelli</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lander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2016, and the</w:t>
      </w:r>
      <w:r>
        <w:rPr>
          <w:rStyle w:val="apple-converted-space"/>
          <w:rFonts w:ascii="Arial" w:hAnsi="Arial" w:cs="Arial"/>
          <w:color w:val="252525"/>
          <w:sz w:val="21"/>
          <w:szCs w:val="21"/>
          <w:lang w:val="en"/>
        </w:rPr>
        <w:t> </w:t>
      </w:r>
      <w:hyperlink r:id="rId9704" w:tooltip="ExoMars rover" w:history="1">
        <w:r>
          <w:rPr>
            <w:rStyle w:val="Hyperlink"/>
            <w:rFonts w:ascii="Arial" w:hAnsi="Arial" w:cs="Arial"/>
            <w:color w:val="0B0080"/>
            <w:sz w:val="21"/>
            <w:szCs w:val="21"/>
            <w:lang w:val="en"/>
          </w:rPr>
          <w:t>ExoMars rover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2018. NASA plans to launch its</w:t>
      </w:r>
      <w:r>
        <w:rPr>
          <w:rStyle w:val="apple-converted-space"/>
          <w:rFonts w:ascii="Arial" w:hAnsi="Arial" w:cs="Arial"/>
          <w:color w:val="252525"/>
          <w:sz w:val="21"/>
          <w:szCs w:val="21"/>
          <w:lang w:val="en"/>
        </w:rPr>
        <w:t> </w:t>
      </w:r>
      <w:hyperlink r:id="rId9705" w:tooltip="Mars 2020" w:history="1">
        <w:r>
          <w:rPr>
            <w:rStyle w:val="Hyperlink"/>
            <w:rFonts w:ascii="Arial" w:hAnsi="Arial" w:cs="Arial"/>
            <w:color w:val="0B0080"/>
            <w:sz w:val="21"/>
            <w:szCs w:val="21"/>
            <w:lang w:val="en"/>
          </w:rPr>
          <w:t>Mars 2020</w:t>
        </w:r>
      </w:hyperlink>
      <w:r>
        <w:rPr>
          <w:rStyle w:val="apple-converted-space"/>
          <w:rFonts w:ascii="Arial" w:hAnsi="Arial" w:cs="Arial"/>
          <w:color w:val="252525"/>
          <w:sz w:val="21"/>
          <w:szCs w:val="21"/>
          <w:lang w:val="en"/>
        </w:rPr>
        <w:t> </w:t>
      </w:r>
      <w:hyperlink r:id="rId9706" w:tooltip="Astrobiology" w:history="1">
        <w:r>
          <w:rPr>
            <w:rStyle w:val="Hyperlink"/>
            <w:rFonts w:ascii="Arial" w:hAnsi="Arial" w:cs="Arial"/>
            <w:color w:val="0B0080"/>
            <w:sz w:val="21"/>
            <w:szCs w:val="21"/>
            <w:lang w:val="en"/>
          </w:rPr>
          <w:t>astrobiology</w:t>
        </w:r>
      </w:hyperlink>
      <w:r>
        <w:rPr>
          <w:rStyle w:val="apple-converted-space"/>
          <w:rFonts w:ascii="Arial" w:hAnsi="Arial" w:cs="Arial"/>
          <w:color w:val="252525"/>
          <w:sz w:val="21"/>
          <w:szCs w:val="21"/>
          <w:lang w:val="en"/>
        </w:rPr>
        <w:t> </w:t>
      </w:r>
      <w:r>
        <w:rPr>
          <w:rFonts w:ascii="Arial" w:hAnsi="Arial" w:cs="Arial"/>
          <w:color w:val="252525"/>
          <w:sz w:val="21"/>
          <w:szCs w:val="21"/>
          <w:lang w:val="en"/>
        </w:rPr>
        <w:t>rover in 2020.</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United Arab Emirates'</w:t>
      </w:r>
      <w:r>
        <w:rPr>
          <w:rStyle w:val="apple-converted-space"/>
          <w:rFonts w:ascii="Arial" w:hAnsi="Arial" w:cs="Arial"/>
          <w:color w:val="252525"/>
          <w:sz w:val="21"/>
          <w:szCs w:val="21"/>
          <w:lang w:val="en"/>
        </w:rPr>
        <w:t> </w:t>
      </w:r>
      <w:hyperlink r:id="rId9707" w:tooltip="Mars Hope" w:history="1">
        <w:r>
          <w:rPr>
            <w:rStyle w:val="Hyperlink"/>
            <w:rFonts w:ascii="Arial" w:hAnsi="Arial" w:cs="Arial"/>
            <w:i/>
            <w:iCs/>
            <w:color w:val="0B0080"/>
            <w:sz w:val="21"/>
            <w:szCs w:val="21"/>
            <w:lang w:val="en"/>
          </w:rPr>
          <w:t>Mars Hope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orbiter is planned for launch in 2020, reaching Mars orbit in 2021. The probe will make a global study of the Martian atmosphere.</w:t>
      </w:r>
      <w:hyperlink r:id="rId9708" w:anchor="cite_note-212" w:history="1">
        <w:r>
          <w:rPr>
            <w:rStyle w:val="Hyperlink"/>
            <w:rFonts w:ascii="Arial" w:hAnsi="Arial" w:cs="Arial"/>
            <w:color w:val="0B0080"/>
            <w:sz w:val="17"/>
            <w:szCs w:val="17"/>
            <w:vertAlign w:val="superscript"/>
            <w:lang w:val="en"/>
          </w:rPr>
          <w:t>[210]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Several plans for a</w:t>
      </w:r>
      <w:r>
        <w:rPr>
          <w:rStyle w:val="apple-converted-space"/>
          <w:rFonts w:ascii="Arial" w:hAnsi="Arial" w:cs="Arial"/>
          <w:color w:val="252525"/>
          <w:sz w:val="21"/>
          <w:szCs w:val="21"/>
          <w:lang w:val="en"/>
        </w:rPr>
        <w:t> </w:t>
      </w:r>
      <w:hyperlink r:id="rId9709" w:tooltip="Human mission to Mars" w:history="1">
        <w:r>
          <w:rPr>
            <w:rStyle w:val="Hyperlink"/>
            <w:rFonts w:ascii="Arial" w:hAnsi="Arial" w:cs="Arial"/>
            <w:color w:val="0B0080"/>
            <w:sz w:val="21"/>
            <w:szCs w:val="21"/>
            <w:lang w:val="en"/>
          </w:rPr>
          <w:t>human mission to 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been proposed throughout the 20th century and into the 21st century, but no active plan has an arrival date sooner than 2025.</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Astronomy on Mars</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710" w:tooltip="Astronomy on Mars" w:history="1">
        <w:r>
          <w:rPr>
            <w:rStyle w:val="Hyperlink"/>
            <w:rFonts w:ascii="Arial" w:hAnsi="Arial" w:cs="Arial"/>
            <w:i/>
            <w:iCs/>
            <w:color w:val="0B0080"/>
            <w:sz w:val="21"/>
            <w:szCs w:val="21"/>
            <w:lang w:val="en"/>
          </w:rPr>
          <w:t>Astronomy on Mars</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619250" cy="1619250"/>
            <wp:effectExtent l="0" t="0" r="0" b="0"/>
            <wp:docPr id="212" name="Picture 212" descr="https://upload.wikimedia.org/wikipedia/commons/thumb/2/24/15-ml-06-phobos2-A067R1.jpg/170px-15-ml-06-phobos2-A067R1.jpg">
              <a:hlinkClick xmlns:a="http://schemas.openxmlformats.org/drawingml/2006/main" r:id="rId97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pload.wikimedia.org/wikipedia/commons/thumb/2/24/15-ml-06-phobos2-A067R1.jpg/170px-15-ml-06-phobos2-A067R1.jpg">
                      <a:hlinkClick r:id="rId9711"/>
                    </pic:cNvPr>
                    <pic:cNvPicPr>
                      <a:picLocks noChangeAspect="1" noChangeArrowheads="1"/>
                    </pic:cNvPicPr>
                  </pic:nvPicPr>
                  <pic:blipFill>
                    <a:blip r:embed="rId971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hyperlink r:id="rId9713" w:tooltip="Phobos (moon)" w:history="1">
        <w:r>
          <w:rPr>
            <w:rStyle w:val="Hyperlink"/>
            <w:rFonts w:ascii="Arial" w:hAnsi="Arial" w:cs="Arial"/>
            <w:color w:val="0B0080"/>
            <w:sz w:val="19"/>
            <w:szCs w:val="19"/>
            <w:lang w:val="en"/>
          </w:rPr>
          <w:t>Phobos</w:t>
        </w:r>
      </w:hyperlink>
      <w:r>
        <w:rPr>
          <w:rStyle w:val="apple-converted-space"/>
          <w:rFonts w:ascii="Arial" w:hAnsi="Arial" w:cs="Arial"/>
          <w:color w:val="252525"/>
          <w:sz w:val="19"/>
          <w:szCs w:val="19"/>
          <w:lang w:val="en"/>
        </w:rPr>
        <w:t> </w:t>
      </w:r>
      <w:hyperlink r:id="rId9714" w:tooltip="Transit (astronomy)" w:history="1">
        <w:r>
          <w:rPr>
            <w:rStyle w:val="Hyperlink"/>
            <w:rFonts w:ascii="Arial" w:hAnsi="Arial" w:cs="Arial"/>
            <w:color w:val="0B0080"/>
            <w:sz w:val="19"/>
            <w:szCs w:val="19"/>
            <w:lang w:val="en"/>
          </w:rPr>
          <w:t>transits</w:t>
        </w:r>
      </w:hyperlink>
      <w:r>
        <w:rPr>
          <w:rStyle w:val="apple-converted-space"/>
          <w:rFonts w:ascii="Arial" w:hAnsi="Arial" w:cs="Arial"/>
          <w:color w:val="252525"/>
          <w:sz w:val="19"/>
          <w:szCs w:val="19"/>
          <w:lang w:val="en"/>
        </w:rPr>
        <w:t> </w:t>
      </w:r>
      <w:r>
        <w:rPr>
          <w:rFonts w:ascii="Arial" w:hAnsi="Arial" w:cs="Arial"/>
          <w:color w:val="252525"/>
          <w:sz w:val="19"/>
          <w:szCs w:val="19"/>
          <w:lang w:val="en"/>
        </w:rPr>
        <w:t>the</w:t>
      </w:r>
      <w:r>
        <w:rPr>
          <w:rStyle w:val="apple-converted-space"/>
          <w:rFonts w:ascii="Arial" w:hAnsi="Arial" w:cs="Arial"/>
          <w:color w:val="252525"/>
          <w:sz w:val="19"/>
          <w:szCs w:val="19"/>
          <w:lang w:val="en"/>
        </w:rPr>
        <w:t> </w:t>
      </w:r>
      <w:hyperlink r:id="rId9715" w:tooltip="Sun" w:history="1">
        <w:r>
          <w:rPr>
            <w:rStyle w:val="Hyperlink"/>
            <w:rFonts w:ascii="Arial" w:hAnsi="Arial" w:cs="Arial"/>
            <w:color w:val="0B0080"/>
            <w:sz w:val="19"/>
            <w:szCs w:val="19"/>
            <w:lang w:val="en"/>
          </w:rPr>
          <w:t>Sun</w:t>
        </w:r>
      </w:hyperlink>
      <w:r>
        <w:rPr>
          <w:rFonts w:ascii="Arial" w:hAnsi="Arial" w:cs="Arial"/>
          <w:color w:val="252525"/>
          <w:sz w:val="19"/>
          <w:szCs w:val="19"/>
          <w:lang w:val="en"/>
        </w:rPr>
        <w:t>(</w:t>
      </w:r>
      <w:hyperlink r:id="rId9716" w:tooltip="Opportunity (rover)" w:history="1">
        <w:r>
          <w:rPr>
            <w:rStyle w:val="Hyperlink"/>
            <w:rFonts w:ascii="Arial" w:hAnsi="Arial" w:cs="Arial"/>
            <w:i/>
            <w:iCs/>
            <w:color w:val="0B0080"/>
            <w:sz w:val="19"/>
            <w:szCs w:val="19"/>
            <w:lang w:val="en"/>
          </w:rPr>
          <w:t>Opportunity</w:t>
        </w:r>
      </w:hyperlink>
      <w:r>
        <w:rPr>
          <w:rFonts w:ascii="Arial" w:hAnsi="Arial" w:cs="Arial"/>
          <w:color w:val="252525"/>
          <w:sz w:val="19"/>
          <w:szCs w:val="19"/>
          <w:lang w:val="en"/>
        </w:rPr>
        <w:t>; March 10, 2004)</w:t>
      </w:r>
    </w:p>
    <w:p w:rsidR="00F57791" w:rsidRDefault="00F57791" w:rsidP="00F57791">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162050"/>
            <wp:effectExtent l="0" t="0" r="0" b="0"/>
            <wp:docPr id="211" name="Picture 211" descr="https://upload.wikimedia.org/wikipedia/commons/thumb/a/a5/PIA19801-TrackingSunspotsOnTheSunFromMars-20150708.gif/220px-PIA19801-TrackingSunspotsOnTheSunFromMars-20150708.gif">
              <a:hlinkClick xmlns:a="http://schemas.openxmlformats.org/drawingml/2006/main" r:id="rId9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pload.wikimedia.org/wikipedia/commons/thumb/a/a5/PIA19801-TrackingSunspotsOnTheSunFromMars-20150708.gif/220px-PIA19801-TrackingSunspotsOnTheSunFromMars-20150708.gif">
                      <a:hlinkClick r:id="rId9717"/>
                    </pic:cNvPr>
                    <pic:cNvPicPr>
                      <a:picLocks noChangeAspect="1" noChangeArrowheads="1"/>
                    </pic:cNvPicPr>
                  </pic:nvPicPr>
                  <pic:blipFill>
                    <a:blip r:embed="rId9718">
                      <a:extLst>
                        <a:ext uri="{28A0092B-C50C-407E-A947-70E740481C1C}">
                          <a14:useLocalDpi xmlns:a14="http://schemas.microsoft.com/office/drawing/2010/main" val="0"/>
                        </a:ext>
                      </a:extLst>
                    </a:blip>
                    <a:srcRect/>
                    <a:stretch>
                      <a:fillRect/>
                    </a:stretch>
                  </pic:blipFill>
                  <pic:spPr bwMode="auto">
                    <a:xfrm>
                      <a:off x="0" y="0"/>
                      <a:ext cx="2095500" cy="11620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Tracking</w:t>
      </w:r>
      <w:r>
        <w:rPr>
          <w:rStyle w:val="apple-converted-space"/>
          <w:rFonts w:ascii="Arial" w:hAnsi="Arial" w:cs="Arial"/>
          <w:color w:val="252525"/>
          <w:sz w:val="19"/>
          <w:szCs w:val="19"/>
          <w:lang w:val="en"/>
        </w:rPr>
        <w:t> </w:t>
      </w:r>
      <w:hyperlink r:id="rId9719" w:tooltip="Sunspot" w:history="1">
        <w:r>
          <w:rPr>
            <w:rStyle w:val="Hyperlink"/>
            <w:rFonts w:ascii="Arial" w:hAnsi="Arial" w:cs="Arial"/>
            <w:color w:val="0B0080"/>
            <w:sz w:val="19"/>
            <w:szCs w:val="19"/>
            <w:lang w:val="en"/>
          </w:rPr>
          <w:t>sunspots</w:t>
        </w:r>
      </w:hyperlink>
      <w:r>
        <w:rPr>
          <w:rStyle w:val="apple-converted-space"/>
          <w:rFonts w:ascii="Arial" w:hAnsi="Arial" w:cs="Arial"/>
          <w:color w:val="252525"/>
          <w:sz w:val="19"/>
          <w:szCs w:val="19"/>
          <w:lang w:val="en"/>
        </w:rPr>
        <w:t> </w:t>
      </w:r>
      <w:r>
        <w:rPr>
          <w:rFonts w:ascii="Arial" w:hAnsi="Arial" w:cs="Arial"/>
          <w:color w:val="252525"/>
          <w:sz w:val="19"/>
          <w:szCs w:val="19"/>
          <w:lang w:val="en"/>
        </w:rPr>
        <w:t>from Mars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With the existence of various orbiters, landers, and rovers, it is possible to do</w:t>
      </w:r>
      <w:r>
        <w:rPr>
          <w:rStyle w:val="apple-converted-space"/>
          <w:rFonts w:ascii="Arial" w:hAnsi="Arial" w:cs="Arial"/>
          <w:color w:val="252525"/>
          <w:sz w:val="21"/>
          <w:szCs w:val="21"/>
          <w:lang w:val="en"/>
        </w:rPr>
        <w:t> </w:t>
      </w:r>
      <w:hyperlink r:id="rId9720" w:tooltip="Astronomy" w:history="1">
        <w:r>
          <w:rPr>
            <w:rStyle w:val="Hyperlink"/>
            <w:rFonts w:ascii="Arial" w:hAnsi="Arial" w:cs="Arial"/>
            <w:color w:val="0B0080"/>
            <w:sz w:val="21"/>
            <w:szCs w:val="21"/>
            <w:lang w:val="en"/>
          </w:rPr>
          <w:t>astronomy</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Mars. Although Mars's moon Phobos appears about one third the</w:t>
      </w:r>
      <w:r>
        <w:rPr>
          <w:rStyle w:val="apple-converted-space"/>
          <w:rFonts w:ascii="Arial" w:hAnsi="Arial" w:cs="Arial"/>
          <w:color w:val="252525"/>
          <w:sz w:val="21"/>
          <w:szCs w:val="21"/>
          <w:lang w:val="en"/>
        </w:rPr>
        <w:t> </w:t>
      </w:r>
      <w:hyperlink r:id="rId9721" w:tooltip="Angular diameter" w:history="1">
        <w:r>
          <w:rPr>
            <w:rStyle w:val="Hyperlink"/>
            <w:rFonts w:ascii="Arial" w:hAnsi="Arial" w:cs="Arial"/>
            <w:color w:val="0B0080"/>
            <w:sz w:val="21"/>
            <w:szCs w:val="21"/>
            <w:lang w:val="en"/>
          </w:rPr>
          <w:t>angular diameter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full moon on Earth, Deimos appears more or less star-like and appears only slightly brighter than Venus does from Earth.</w:t>
      </w:r>
      <w:hyperlink r:id="rId9722" w:anchor="cite_note-pl_org_deimos-213" w:history="1">
        <w:r>
          <w:rPr>
            <w:rStyle w:val="Hyperlink"/>
            <w:rFonts w:ascii="Arial" w:hAnsi="Arial" w:cs="Arial"/>
            <w:color w:val="0B0080"/>
            <w:sz w:val="17"/>
            <w:szCs w:val="17"/>
            <w:vertAlign w:val="superscript"/>
            <w:lang w:val="en"/>
          </w:rPr>
          <w:t>[211]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There are various phenomena, well-known on Earth, that have been observed on Mars, such as</w:t>
      </w:r>
      <w:r>
        <w:rPr>
          <w:rStyle w:val="apple-converted-space"/>
          <w:rFonts w:ascii="Arial" w:hAnsi="Arial" w:cs="Arial"/>
          <w:color w:val="252525"/>
          <w:sz w:val="21"/>
          <w:szCs w:val="21"/>
          <w:lang w:val="en"/>
        </w:rPr>
        <w:t> </w:t>
      </w:r>
      <w:hyperlink r:id="rId9723" w:tooltip="Meteor" w:history="1">
        <w:r>
          <w:rPr>
            <w:rStyle w:val="Hyperlink"/>
            <w:rFonts w:ascii="Arial" w:hAnsi="Arial" w:cs="Arial"/>
            <w:color w:val="0B0080"/>
            <w:sz w:val="21"/>
            <w:szCs w:val="21"/>
            <w:lang w:val="en"/>
          </w:rPr>
          <w:t>meteors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724" w:tooltip="Aurora" w:history="1">
        <w:r>
          <w:rPr>
            <w:rStyle w:val="Hyperlink"/>
            <w:rFonts w:ascii="Arial" w:hAnsi="Arial" w:cs="Arial"/>
            <w:color w:val="0B0080"/>
            <w:sz w:val="21"/>
            <w:szCs w:val="21"/>
            <w:lang w:val="en"/>
          </w:rPr>
          <w:t>auroras</w:t>
        </w:r>
      </w:hyperlink>
      <w:r>
        <w:rPr>
          <w:rFonts w:ascii="Arial" w:hAnsi="Arial" w:cs="Arial"/>
          <w:color w:val="252525"/>
          <w:sz w:val="21"/>
          <w:szCs w:val="21"/>
          <w:lang w:val="en"/>
        </w:rPr>
        <w:t>.</w:t>
      </w:r>
      <w:hyperlink r:id="rId9725" w:anchor="cite_note-aurora-214" w:history="1">
        <w:r>
          <w:rPr>
            <w:rStyle w:val="Hyperlink"/>
            <w:rFonts w:ascii="Arial" w:hAnsi="Arial" w:cs="Arial"/>
            <w:color w:val="0B0080"/>
            <w:sz w:val="17"/>
            <w:szCs w:val="17"/>
            <w:vertAlign w:val="superscript"/>
            <w:lang w:val="en"/>
          </w:rPr>
          <w:t>[212]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w:t>
      </w:r>
      <w:r>
        <w:rPr>
          <w:rStyle w:val="apple-converted-space"/>
          <w:rFonts w:ascii="Arial" w:hAnsi="Arial" w:cs="Arial"/>
          <w:color w:val="252525"/>
          <w:sz w:val="21"/>
          <w:szCs w:val="21"/>
          <w:lang w:val="en"/>
        </w:rPr>
        <w:t> </w:t>
      </w:r>
      <w:hyperlink r:id="rId9726" w:tooltip="Transit of Earth from Mars" w:history="1">
        <w:r>
          <w:rPr>
            <w:rStyle w:val="Hyperlink"/>
            <w:rFonts w:ascii="Arial" w:hAnsi="Arial" w:cs="Arial"/>
            <w:color w:val="0B0080"/>
            <w:sz w:val="21"/>
            <w:szCs w:val="21"/>
            <w:lang w:val="en"/>
          </w:rPr>
          <w:t>transit of Earth as seen from 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will occur on November 10, 2084.</w:t>
      </w:r>
      <w:hyperlink r:id="rId9727" w:anchor="cite_note-jbaa93-215" w:history="1">
        <w:r>
          <w:rPr>
            <w:rStyle w:val="Hyperlink"/>
            <w:rFonts w:ascii="Arial" w:hAnsi="Arial" w:cs="Arial"/>
            <w:color w:val="0B0080"/>
            <w:sz w:val="17"/>
            <w:szCs w:val="17"/>
            <w:vertAlign w:val="superscript"/>
            <w:lang w:val="en"/>
          </w:rPr>
          <w:t>[213]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There are</w:t>
      </w:r>
      <w:r>
        <w:rPr>
          <w:rStyle w:val="apple-converted-space"/>
          <w:rFonts w:ascii="Arial" w:hAnsi="Arial" w:cs="Arial"/>
          <w:color w:val="252525"/>
          <w:sz w:val="21"/>
          <w:szCs w:val="21"/>
          <w:lang w:val="en"/>
        </w:rPr>
        <w:t> </w:t>
      </w:r>
      <w:hyperlink r:id="rId9728" w:tooltip="Transit of Mercury from Mars" w:history="1">
        <w:r>
          <w:rPr>
            <w:rStyle w:val="Hyperlink"/>
            <w:rFonts w:ascii="Arial" w:hAnsi="Arial" w:cs="Arial"/>
            <w:color w:val="0B0080"/>
            <w:sz w:val="21"/>
            <w:szCs w:val="21"/>
            <w:lang w:val="en"/>
          </w:rPr>
          <w:t>transits of Mercury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729" w:tooltip="Transit of Venus from Mars (page does not exist)" w:history="1">
        <w:r>
          <w:rPr>
            <w:rStyle w:val="Hyperlink"/>
            <w:rFonts w:ascii="Arial" w:hAnsi="Arial" w:cs="Arial"/>
            <w:color w:val="A55858"/>
            <w:sz w:val="21"/>
            <w:szCs w:val="21"/>
            <w:lang w:val="en"/>
          </w:rPr>
          <w:t>transits of Venus</w:t>
        </w:r>
      </w:hyperlink>
      <w:r>
        <w:rPr>
          <w:rFonts w:ascii="Arial" w:hAnsi="Arial" w:cs="Arial"/>
          <w:color w:val="252525"/>
          <w:sz w:val="21"/>
          <w:szCs w:val="21"/>
          <w:lang w:val="en"/>
        </w:rPr>
        <w:t>, and the moons Phobos and Deimos are of sufficiently small</w:t>
      </w:r>
      <w:r>
        <w:rPr>
          <w:rStyle w:val="apple-converted-space"/>
          <w:rFonts w:ascii="Arial" w:hAnsi="Arial" w:cs="Arial"/>
          <w:color w:val="252525"/>
          <w:sz w:val="21"/>
          <w:szCs w:val="21"/>
          <w:lang w:val="en"/>
        </w:rPr>
        <w:t> </w:t>
      </w:r>
      <w:hyperlink r:id="rId9730" w:tooltip="Angular diameter" w:history="1">
        <w:r>
          <w:rPr>
            <w:rStyle w:val="Hyperlink"/>
            <w:rFonts w:ascii="Arial" w:hAnsi="Arial" w:cs="Arial"/>
            <w:color w:val="0B0080"/>
            <w:sz w:val="21"/>
            <w:szCs w:val="21"/>
            <w:lang w:val="en"/>
          </w:rPr>
          <w:t>angular diameter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their partial "eclipses" of the Sun are best considered transits (see</w:t>
      </w:r>
      <w:r>
        <w:rPr>
          <w:rStyle w:val="apple-converted-space"/>
          <w:rFonts w:ascii="Arial" w:hAnsi="Arial" w:cs="Arial"/>
          <w:color w:val="252525"/>
          <w:sz w:val="21"/>
          <w:szCs w:val="21"/>
          <w:lang w:val="en"/>
        </w:rPr>
        <w:t> </w:t>
      </w:r>
      <w:hyperlink r:id="rId9731" w:tooltip="Transit of Deimos from Mars" w:history="1">
        <w:r>
          <w:rPr>
            <w:rStyle w:val="Hyperlink"/>
            <w:rFonts w:ascii="Arial" w:hAnsi="Arial" w:cs="Arial"/>
            <w:color w:val="0B0080"/>
            <w:sz w:val="21"/>
            <w:szCs w:val="21"/>
            <w:lang w:val="en"/>
          </w:rPr>
          <w:t>Transit of Deimos from Mars</w:t>
        </w:r>
      </w:hyperlink>
      <w:r>
        <w:rPr>
          <w:rFonts w:ascii="Arial" w:hAnsi="Arial" w:cs="Arial"/>
          <w:color w:val="252525"/>
          <w:sz w:val="21"/>
          <w:szCs w:val="21"/>
          <w:lang w:val="en"/>
        </w:rPr>
        <w:t>).</w:t>
      </w:r>
      <w:hyperlink r:id="rId9732" w:anchor="cite_note-nature436-216" w:history="1">
        <w:r>
          <w:rPr>
            <w:rStyle w:val="Hyperlink"/>
            <w:rFonts w:ascii="Arial" w:hAnsi="Arial" w:cs="Arial"/>
            <w:color w:val="0B0080"/>
            <w:sz w:val="17"/>
            <w:szCs w:val="17"/>
            <w:vertAlign w:val="superscript"/>
            <w:lang w:val="en"/>
          </w:rPr>
          <w:t>[214]</w:t>
        </w:r>
      </w:hyperlink>
      <w:hyperlink r:id="rId9733" w:anchor="cite_note-sd040317-217" w:history="1">
        <w:r>
          <w:rPr>
            <w:rStyle w:val="Hyperlink"/>
            <w:rFonts w:ascii="Arial" w:hAnsi="Arial" w:cs="Arial"/>
            <w:color w:val="0B0080"/>
            <w:sz w:val="17"/>
            <w:szCs w:val="17"/>
            <w:vertAlign w:val="superscript"/>
            <w:lang w:val="en"/>
          </w:rPr>
          <w:t>[215]</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On October 19, 2014,</w:t>
      </w:r>
      <w:r>
        <w:rPr>
          <w:rStyle w:val="apple-converted-space"/>
          <w:rFonts w:ascii="Arial" w:hAnsi="Arial" w:cs="Arial"/>
          <w:color w:val="252525"/>
          <w:sz w:val="21"/>
          <w:szCs w:val="21"/>
          <w:lang w:val="en"/>
        </w:rPr>
        <w:t> </w:t>
      </w:r>
      <w:hyperlink r:id="rId9734" w:tooltip="C/2013 A1" w:history="1">
        <w:r>
          <w:rPr>
            <w:rStyle w:val="Hyperlink"/>
            <w:rFonts w:ascii="Arial" w:hAnsi="Arial" w:cs="Arial"/>
            <w:color w:val="0B0080"/>
            <w:sz w:val="21"/>
            <w:szCs w:val="21"/>
            <w:lang w:val="en"/>
          </w:rPr>
          <w:t>Comet Siding Spring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passed extremely close to Mars, so close that the</w:t>
      </w:r>
      <w:r>
        <w:rPr>
          <w:rStyle w:val="apple-converted-space"/>
          <w:rFonts w:ascii="Arial" w:hAnsi="Arial" w:cs="Arial"/>
          <w:color w:val="252525"/>
          <w:sz w:val="21"/>
          <w:szCs w:val="21"/>
          <w:lang w:val="en"/>
        </w:rPr>
        <w:t> </w:t>
      </w:r>
      <w:hyperlink r:id="rId9735" w:tooltip="Comae" w:history="1">
        <w:r>
          <w:rPr>
            <w:rStyle w:val="Hyperlink"/>
            <w:rFonts w:ascii="Arial" w:hAnsi="Arial" w:cs="Arial"/>
            <w:color w:val="0B0080"/>
            <w:sz w:val="21"/>
            <w:szCs w:val="21"/>
            <w:lang w:val="en"/>
          </w:rPr>
          <w:t>coma</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may have enveloped Mars.</w:t>
      </w:r>
      <w:hyperlink r:id="rId9736" w:anchor="cite_note-NASA-20141019-218" w:history="1">
        <w:r>
          <w:rPr>
            <w:rStyle w:val="Hyperlink"/>
            <w:rFonts w:ascii="Arial" w:hAnsi="Arial" w:cs="Arial"/>
            <w:color w:val="0B0080"/>
            <w:sz w:val="17"/>
            <w:szCs w:val="17"/>
            <w:vertAlign w:val="superscript"/>
            <w:lang w:val="en"/>
          </w:rPr>
          <w:t>[216]</w:t>
        </w:r>
      </w:hyperlink>
      <w:hyperlink r:id="rId9737" w:anchor="cite_note-NYT-20141019-219" w:history="1">
        <w:r>
          <w:rPr>
            <w:rStyle w:val="Hyperlink"/>
            <w:rFonts w:ascii="Arial" w:hAnsi="Arial" w:cs="Arial"/>
            <w:color w:val="0B0080"/>
            <w:sz w:val="17"/>
            <w:szCs w:val="17"/>
            <w:vertAlign w:val="superscript"/>
            <w:lang w:val="en"/>
          </w:rPr>
          <w:t>[217]</w:t>
        </w:r>
      </w:hyperlink>
      <w:hyperlink r:id="rId9738" w:anchor="cite_note-ESA-20141020-220" w:history="1">
        <w:r>
          <w:rPr>
            <w:rStyle w:val="Hyperlink"/>
            <w:rFonts w:ascii="Arial" w:hAnsi="Arial" w:cs="Arial"/>
            <w:color w:val="0B0080"/>
            <w:sz w:val="17"/>
            <w:szCs w:val="17"/>
            <w:vertAlign w:val="superscript"/>
            <w:lang w:val="en"/>
          </w:rPr>
          <w:t>[218]</w:t>
        </w:r>
      </w:hyperlink>
      <w:hyperlink r:id="rId9739" w:anchor="cite_note-ISRO_MOM_safe_after_Mars_comet_flyby-221" w:history="1">
        <w:r>
          <w:rPr>
            <w:rStyle w:val="Hyperlink"/>
            <w:rFonts w:ascii="Arial" w:hAnsi="Arial" w:cs="Arial"/>
            <w:color w:val="0B0080"/>
            <w:sz w:val="17"/>
            <w:szCs w:val="17"/>
            <w:vertAlign w:val="superscript"/>
            <w:lang w:val="en"/>
          </w:rPr>
          <w:t>[219]</w:t>
        </w:r>
      </w:hyperlink>
      <w:hyperlink r:id="rId9740" w:anchor="cite_note-SD-20131201-222" w:history="1">
        <w:r>
          <w:rPr>
            <w:rStyle w:val="Hyperlink"/>
            <w:rFonts w:ascii="Arial" w:hAnsi="Arial" w:cs="Arial"/>
            <w:color w:val="0B0080"/>
            <w:sz w:val="17"/>
            <w:szCs w:val="17"/>
            <w:vertAlign w:val="superscript"/>
            <w:lang w:val="en"/>
          </w:rPr>
          <w:t>[220]</w:t>
        </w:r>
      </w:hyperlink>
      <w:hyperlink r:id="rId9741" w:anchor="cite_note-NS-20131206-223" w:history="1">
        <w:r>
          <w:rPr>
            <w:rStyle w:val="Hyperlink"/>
            <w:rFonts w:ascii="Arial" w:hAnsi="Arial" w:cs="Arial"/>
            <w:color w:val="0B0080"/>
            <w:sz w:val="17"/>
            <w:szCs w:val="17"/>
            <w:vertAlign w:val="superscript"/>
            <w:lang w:val="en"/>
          </w:rPr>
          <w:t>[221]</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Viewing</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095500"/>
            <wp:effectExtent l="0" t="0" r="0" b="0"/>
            <wp:docPr id="210" name="Picture 210" descr="https://upload.wikimedia.org/wikipedia/commons/thumb/7/70/Apparent_retrograde_motion_of_Mars_in_2003.gif/220px-Apparent_retrograde_motion_of_Mars_in_2003.gif">
              <a:hlinkClick xmlns:a="http://schemas.openxmlformats.org/drawingml/2006/main" r:id="rId97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pload.wikimedia.org/wikipedia/commons/thumb/7/70/Apparent_retrograde_motion_of_Mars_in_2003.gif/220px-Apparent_retrograde_motion_of_Mars_in_2003.gif">
                      <a:hlinkClick r:id="rId9742"/>
                    </pic:cNvPr>
                    <pic:cNvPicPr>
                      <a:picLocks noChangeAspect="1" noChangeArrowheads="1"/>
                    </pic:cNvPicPr>
                  </pic:nvPicPr>
                  <pic:blipFill>
                    <a:blip r:embed="rId974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Animation of the apparent retrograde motion of Mars in 2003 as seen from Earth</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Because the orbit of Mars is eccentric, its</w:t>
      </w:r>
      <w:r>
        <w:rPr>
          <w:rStyle w:val="apple-converted-space"/>
          <w:rFonts w:ascii="Arial" w:hAnsi="Arial" w:cs="Arial"/>
          <w:color w:val="252525"/>
          <w:sz w:val="21"/>
          <w:szCs w:val="21"/>
          <w:lang w:val="en"/>
        </w:rPr>
        <w:t> </w:t>
      </w:r>
      <w:hyperlink r:id="rId9744" w:tooltip="Apparent magnitude" w:history="1">
        <w:r>
          <w:rPr>
            <w:rStyle w:val="Hyperlink"/>
            <w:rFonts w:ascii="Arial" w:hAnsi="Arial" w:cs="Arial"/>
            <w:color w:val="0B0080"/>
            <w:sz w:val="21"/>
            <w:szCs w:val="21"/>
            <w:lang w:val="en"/>
          </w:rPr>
          <w:t>apparent magnitude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opposition from the Sun can range from −3.0 to −1.4. The minimum brightness is magnitude +1.6 when the planet is in conjunction with the Sun.</w:t>
      </w:r>
      <w:hyperlink r:id="rId9745" w:anchor="cite_note-MallamaSky-10" w:history="1">
        <w:r>
          <w:rPr>
            <w:rStyle w:val="Hyperlink"/>
            <w:rFonts w:ascii="Arial" w:hAnsi="Arial" w:cs="Arial"/>
            <w:color w:val="0B0080"/>
            <w:sz w:val="17"/>
            <w:szCs w:val="17"/>
            <w:vertAlign w:val="superscript"/>
            <w:lang w:val="en"/>
          </w:rPr>
          <w:t>[9]</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Mars usually appears distinctly yellow, orange, or red; the actual color of Mars is closer to</w:t>
      </w:r>
      <w:r>
        <w:rPr>
          <w:rStyle w:val="apple-converted-space"/>
          <w:rFonts w:ascii="Arial" w:hAnsi="Arial" w:cs="Arial"/>
          <w:color w:val="252525"/>
          <w:sz w:val="21"/>
          <w:szCs w:val="21"/>
          <w:lang w:val="en"/>
        </w:rPr>
        <w:t> </w:t>
      </w:r>
      <w:hyperlink r:id="rId9746" w:tooltip="Butterscotch" w:history="1">
        <w:r>
          <w:rPr>
            <w:rStyle w:val="Hyperlink"/>
            <w:rFonts w:ascii="Arial" w:hAnsi="Arial" w:cs="Arial"/>
            <w:color w:val="0B0080"/>
            <w:sz w:val="21"/>
            <w:szCs w:val="21"/>
            <w:lang w:val="en"/>
          </w:rPr>
          <w:t>butterscotch</w:t>
        </w:r>
      </w:hyperlink>
      <w:r>
        <w:rPr>
          <w:rFonts w:ascii="Arial" w:hAnsi="Arial" w:cs="Arial"/>
          <w:color w:val="252525"/>
          <w:sz w:val="21"/>
          <w:szCs w:val="21"/>
          <w:lang w:val="en"/>
        </w:rPr>
        <w:t>, and the redness seen is just dust in the planet's atmosphere.</w:t>
      </w:r>
      <w:r>
        <w:rPr>
          <w:rStyle w:val="apple-converted-space"/>
          <w:rFonts w:ascii="Arial" w:hAnsi="Arial" w:cs="Arial"/>
          <w:color w:val="252525"/>
          <w:sz w:val="21"/>
          <w:szCs w:val="21"/>
          <w:lang w:val="en"/>
        </w:rPr>
        <w:t> </w:t>
      </w:r>
      <w:hyperlink r:id="rId9747" w:tooltip="NASA" w:history="1">
        <w:r>
          <w:rPr>
            <w:rStyle w:val="Hyperlink"/>
            <w:rFonts w:ascii="Arial" w:hAnsi="Arial" w:cs="Arial"/>
            <w:color w:val="0B0080"/>
            <w:sz w:val="21"/>
            <w:szCs w:val="21"/>
            <w:lang w:val="en"/>
          </w:rPr>
          <w:t>NASA</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r>
        <w:rPr>
          <w:rFonts w:ascii="Arial" w:hAnsi="Arial" w:cs="Arial"/>
          <w:i/>
          <w:iCs/>
          <w:color w:val="252525"/>
          <w:sz w:val="21"/>
          <w:szCs w:val="21"/>
          <w:lang w:val="en"/>
        </w:rPr>
        <w:t>Spirit</w:t>
      </w:r>
      <w:r>
        <w:rPr>
          <w:rStyle w:val="apple-converted-space"/>
          <w:rFonts w:ascii="Arial" w:hAnsi="Arial" w:cs="Arial"/>
          <w:color w:val="252525"/>
          <w:sz w:val="21"/>
          <w:szCs w:val="21"/>
          <w:lang w:val="en"/>
        </w:rPr>
        <w:t> </w:t>
      </w:r>
      <w:r>
        <w:rPr>
          <w:rFonts w:ascii="Arial" w:hAnsi="Arial" w:cs="Arial"/>
          <w:color w:val="252525"/>
          <w:sz w:val="21"/>
          <w:szCs w:val="21"/>
          <w:lang w:val="en"/>
        </w:rPr>
        <w:t>rover has taken pictures of a greenish-brown, mud-colored landscape with blue-grey rocks and patches of light red sand.</w:t>
      </w:r>
      <w:hyperlink r:id="rId9748" w:anchor="cite_note-lloyd06-224" w:history="1">
        <w:r>
          <w:rPr>
            <w:rStyle w:val="Hyperlink"/>
            <w:rFonts w:ascii="Arial" w:hAnsi="Arial" w:cs="Arial"/>
            <w:color w:val="0B0080"/>
            <w:sz w:val="17"/>
            <w:szCs w:val="17"/>
            <w:vertAlign w:val="superscript"/>
            <w:lang w:val="en"/>
          </w:rPr>
          <w:t>[222]</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farthest away from Earth, it is more than seven times farther away than when it is closest. When least favorably positioned, it can be lost in the Sun's glare for months at a time. At its most favorable times—at 15- or 17-year intervals, and always between late July and late September—a lot of surface detail can be seen with a</w:t>
      </w:r>
      <w:r>
        <w:rPr>
          <w:rStyle w:val="apple-converted-space"/>
          <w:rFonts w:ascii="Arial" w:hAnsi="Arial" w:cs="Arial"/>
          <w:color w:val="252525"/>
          <w:sz w:val="21"/>
          <w:szCs w:val="21"/>
          <w:lang w:val="en"/>
        </w:rPr>
        <w:t> </w:t>
      </w:r>
      <w:hyperlink r:id="rId9749" w:tooltip="Telescope" w:history="1">
        <w:r>
          <w:rPr>
            <w:rStyle w:val="Hyperlink"/>
            <w:rFonts w:ascii="Arial" w:hAnsi="Arial" w:cs="Arial"/>
            <w:color w:val="0B0080"/>
            <w:sz w:val="21"/>
            <w:szCs w:val="21"/>
            <w:lang w:val="en"/>
          </w:rPr>
          <w:t>telescope</w:t>
        </w:r>
      </w:hyperlink>
      <w:r>
        <w:rPr>
          <w:rFonts w:ascii="Arial" w:hAnsi="Arial" w:cs="Arial"/>
          <w:color w:val="252525"/>
          <w:sz w:val="21"/>
          <w:szCs w:val="21"/>
          <w:lang w:val="en"/>
        </w:rPr>
        <w:t>. Especially noticeable, even at low magnification, are the</w:t>
      </w:r>
      <w:r>
        <w:rPr>
          <w:rStyle w:val="apple-converted-space"/>
          <w:rFonts w:ascii="Arial" w:hAnsi="Arial" w:cs="Arial"/>
          <w:color w:val="252525"/>
          <w:sz w:val="21"/>
          <w:szCs w:val="21"/>
          <w:lang w:val="en"/>
        </w:rPr>
        <w:t> </w:t>
      </w:r>
      <w:hyperlink r:id="rId9750" w:tooltip="Polar ice cap" w:history="1">
        <w:r>
          <w:rPr>
            <w:rStyle w:val="Hyperlink"/>
            <w:rFonts w:ascii="Arial" w:hAnsi="Arial" w:cs="Arial"/>
            <w:color w:val="0B0080"/>
            <w:sz w:val="21"/>
            <w:szCs w:val="21"/>
            <w:lang w:val="en"/>
          </w:rPr>
          <w:t>polar ice caps</w:t>
        </w:r>
      </w:hyperlink>
      <w:r>
        <w:rPr>
          <w:rFonts w:ascii="Arial" w:hAnsi="Arial" w:cs="Arial"/>
          <w:color w:val="252525"/>
          <w:sz w:val="21"/>
          <w:szCs w:val="21"/>
          <w:lang w:val="en"/>
        </w:rPr>
        <w:t>.</w:t>
      </w:r>
      <w:hyperlink r:id="rId9751" w:anchor="cite_note-shallowsky-225" w:history="1">
        <w:r>
          <w:rPr>
            <w:rStyle w:val="Hyperlink"/>
            <w:rFonts w:ascii="Arial" w:hAnsi="Arial" w:cs="Arial"/>
            <w:color w:val="0B0080"/>
            <w:sz w:val="17"/>
            <w:szCs w:val="17"/>
            <w:vertAlign w:val="superscript"/>
            <w:lang w:val="en"/>
          </w:rPr>
          <w:t>[223]</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As Mars approaches opposition, it begins a period of</w:t>
      </w:r>
      <w:r>
        <w:rPr>
          <w:rStyle w:val="apple-converted-space"/>
          <w:rFonts w:ascii="Arial" w:hAnsi="Arial" w:cs="Arial"/>
          <w:color w:val="252525"/>
          <w:sz w:val="21"/>
          <w:szCs w:val="21"/>
          <w:lang w:val="en"/>
        </w:rPr>
        <w:t> </w:t>
      </w:r>
      <w:hyperlink r:id="rId9752" w:tooltip="Apparent retrograde motion" w:history="1">
        <w:r>
          <w:rPr>
            <w:rStyle w:val="Hyperlink"/>
            <w:rFonts w:ascii="Arial" w:hAnsi="Arial" w:cs="Arial"/>
            <w:color w:val="0B0080"/>
            <w:sz w:val="21"/>
            <w:szCs w:val="21"/>
            <w:lang w:val="en"/>
          </w:rPr>
          <w:t>retrograde motion</w:t>
        </w:r>
      </w:hyperlink>
      <w:r>
        <w:rPr>
          <w:rFonts w:ascii="Arial" w:hAnsi="Arial" w:cs="Arial"/>
          <w:color w:val="252525"/>
          <w:sz w:val="21"/>
          <w:szCs w:val="21"/>
          <w:lang w:val="en"/>
        </w:rPr>
        <w:t>, which means it will appear to move backwards in a looping motion with respect to the background stars. The duration of this retrograde motion lasts for about 72 days, and Mars reaches its peak luminosity in the middle of this motion.</w:t>
      </w:r>
      <w:hyperlink r:id="rId9753" w:anchor="cite_note-zeilik02-226" w:history="1">
        <w:r>
          <w:rPr>
            <w:rStyle w:val="Hyperlink"/>
            <w:rFonts w:ascii="Arial" w:hAnsi="Arial" w:cs="Arial"/>
            <w:color w:val="0B0080"/>
            <w:sz w:val="17"/>
            <w:szCs w:val="17"/>
            <w:vertAlign w:val="superscript"/>
            <w:lang w:val="en"/>
          </w:rPr>
          <w:t>[224]</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Closest approaches</w:t>
      </w:r>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Relative</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point at which Mars's geocentric longitude is 180° different from the Sun's is known as</w:t>
      </w:r>
      <w:r>
        <w:rPr>
          <w:rStyle w:val="apple-converted-space"/>
          <w:rFonts w:ascii="Arial" w:hAnsi="Arial" w:cs="Arial"/>
          <w:color w:val="252525"/>
          <w:sz w:val="21"/>
          <w:szCs w:val="21"/>
          <w:lang w:val="en"/>
        </w:rPr>
        <w:t> </w:t>
      </w:r>
      <w:hyperlink r:id="rId9754" w:tooltip="Opposition (planets)" w:history="1">
        <w:r>
          <w:rPr>
            <w:rStyle w:val="Hyperlink"/>
            <w:rFonts w:ascii="Arial" w:hAnsi="Arial" w:cs="Arial"/>
            <w:color w:val="0B0080"/>
            <w:sz w:val="21"/>
            <w:szCs w:val="21"/>
            <w:lang w:val="en"/>
          </w:rPr>
          <w:t>opposition</w:t>
        </w:r>
      </w:hyperlink>
      <w:r>
        <w:rPr>
          <w:rFonts w:ascii="Arial" w:hAnsi="Arial" w:cs="Arial"/>
          <w:color w:val="252525"/>
          <w:sz w:val="21"/>
          <w:szCs w:val="21"/>
          <w:lang w:val="en"/>
        </w:rPr>
        <w:t>, which is near the time of closest approach to Earth. The time of opposition can occur as much as 8.5 days away from the closest approach. The distance at close approach varies between about 54</w:t>
      </w:r>
      <w:hyperlink r:id="rId9755" w:anchor="cite_note-Laskar2003-227" w:history="1">
        <w:r>
          <w:rPr>
            <w:rStyle w:val="Hyperlink"/>
            <w:rFonts w:ascii="Arial" w:hAnsi="Arial" w:cs="Arial"/>
            <w:color w:val="0B0080"/>
            <w:sz w:val="17"/>
            <w:szCs w:val="17"/>
            <w:vertAlign w:val="superscript"/>
            <w:lang w:val="en"/>
          </w:rPr>
          <w:t>[225]</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about 103 million km due to the planets'</w:t>
      </w:r>
      <w:r>
        <w:rPr>
          <w:rStyle w:val="apple-converted-space"/>
          <w:rFonts w:ascii="Arial" w:hAnsi="Arial" w:cs="Arial"/>
          <w:color w:val="252525"/>
          <w:sz w:val="21"/>
          <w:szCs w:val="21"/>
          <w:lang w:val="en"/>
        </w:rPr>
        <w:t> </w:t>
      </w:r>
      <w:hyperlink r:id="rId9756" w:tooltip="Ellipse" w:history="1">
        <w:r>
          <w:rPr>
            <w:rStyle w:val="Hyperlink"/>
            <w:rFonts w:ascii="Arial" w:hAnsi="Arial" w:cs="Arial"/>
            <w:color w:val="0B0080"/>
            <w:sz w:val="21"/>
            <w:szCs w:val="21"/>
            <w:lang w:val="en"/>
          </w:rPr>
          <w:t>elliptical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orbits, which causes comparable variation in</w:t>
      </w:r>
      <w:r>
        <w:rPr>
          <w:rStyle w:val="apple-converted-space"/>
          <w:rFonts w:ascii="Arial" w:hAnsi="Arial" w:cs="Arial"/>
          <w:color w:val="252525"/>
          <w:sz w:val="21"/>
          <w:szCs w:val="21"/>
          <w:lang w:val="en"/>
        </w:rPr>
        <w:t> </w:t>
      </w:r>
      <w:hyperlink r:id="rId9757" w:tooltip="Angular size" w:history="1">
        <w:r>
          <w:rPr>
            <w:rStyle w:val="Hyperlink"/>
            <w:rFonts w:ascii="Arial" w:hAnsi="Arial" w:cs="Arial"/>
            <w:color w:val="0B0080"/>
            <w:sz w:val="21"/>
            <w:szCs w:val="21"/>
            <w:lang w:val="en"/>
          </w:rPr>
          <w:t>angular size</w:t>
        </w:r>
      </w:hyperlink>
      <w:r>
        <w:rPr>
          <w:rFonts w:ascii="Arial" w:hAnsi="Arial" w:cs="Arial"/>
          <w:color w:val="252525"/>
          <w:sz w:val="21"/>
          <w:szCs w:val="21"/>
          <w:lang w:val="en"/>
        </w:rPr>
        <w:t>.</w:t>
      </w:r>
      <w:hyperlink r:id="rId9758" w:anchor="cite_note-nasa051103-228" w:history="1">
        <w:r>
          <w:rPr>
            <w:rStyle w:val="Hyperlink"/>
            <w:rFonts w:ascii="Arial" w:hAnsi="Arial" w:cs="Arial"/>
            <w:color w:val="0B0080"/>
            <w:sz w:val="17"/>
            <w:szCs w:val="17"/>
            <w:vertAlign w:val="superscript"/>
            <w:lang w:val="en"/>
          </w:rPr>
          <w:t>[226]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last Mars opposition occurred on April 8, 2014 at a distance of about 93 million km.</w:t>
      </w:r>
      <w:hyperlink r:id="rId9759" w:anchor="cite_note-sheehan970202-229" w:history="1">
        <w:r>
          <w:rPr>
            <w:rStyle w:val="Hyperlink"/>
            <w:rFonts w:ascii="Arial" w:hAnsi="Arial" w:cs="Arial"/>
            <w:color w:val="0B0080"/>
            <w:sz w:val="17"/>
            <w:szCs w:val="17"/>
            <w:vertAlign w:val="superscript"/>
            <w:lang w:val="en"/>
          </w:rPr>
          <w:t>[227]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next Mars opposition occurs on May 22, 2016 at a distance of 76 million km.</w:t>
      </w:r>
      <w:hyperlink r:id="rId9760" w:anchor="cite_note-sheehan970202-229" w:history="1">
        <w:r>
          <w:rPr>
            <w:rStyle w:val="Hyperlink"/>
            <w:rFonts w:ascii="Arial" w:hAnsi="Arial" w:cs="Arial"/>
            <w:color w:val="0B0080"/>
            <w:sz w:val="17"/>
            <w:szCs w:val="17"/>
            <w:vertAlign w:val="superscript"/>
            <w:lang w:val="en"/>
          </w:rPr>
          <w:t>[227]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average time between the successive oppositions of Mars, its</w:t>
      </w:r>
      <w:r>
        <w:rPr>
          <w:rStyle w:val="apple-converted-space"/>
          <w:rFonts w:ascii="Arial" w:hAnsi="Arial" w:cs="Arial"/>
          <w:color w:val="252525"/>
          <w:sz w:val="21"/>
          <w:szCs w:val="21"/>
          <w:lang w:val="en"/>
        </w:rPr>
        <w:t> </w:t>
      </w:r>
      <w:hyperlink r:id="rId9761" w:tooltip="Synodic period" w:history="1">
        <w:r>
          <w:rPr>
            <w:rStyle w:val="Hyperlink"/>
            <w:rFonts w:ascii="Arial" w:hAnsi="Arial" w:cs="Arial"/>
            <w:color w:val="0B0080"/>
            <w:sz w:val="21"/>
            <w:szCs w:val="21"/>
            <w:lang w:val="en"/>
          </w:rPr>
          <w:t>synodic period</w:t>
        </w:r>
      </w:hyperlink>
      <w:r>
        <w:rPr>
          <w:rFonts w:ascii="Arial" w:hAnsi="Arial" w:cs="Arial"/>
          <w:color w:val="252525"/>
          <w:sz w:val="21"/>
          <w:szCs w:val="21"/>
          <w:lang w:val="en"/>
        </w:rPr>
        <w:t>, is 780 days but the number of days between the dates of successive oppositions can range from 764 to 812.</w:t>
      </w:r>
      <w:hyperlink r:id="rId9762" w:anchor="cite_note-astropro-230" w:history="1">
        <w:r>
          <w:rPr>
            <w:rStyle w:val="Hyperlink"/>
            <w:rFonts w:ascii="Arial" w:hAnsi="Arial" w:cs="Arial"/>
            <w:color w:val="0B0080"/>
            <w:sz w:val="17"/>
            <w:szCs w:val="17"/>
            <w:vertAlign w:val="superscript"/>
            <w:lang w:val="en"/>
          </w:rPr>
          <w:t>[228]</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As Mars approaches opposition it begins a period of</w:t>
      </w:r>
      <w:r>
        <w:rPr>
          <w:rStyle w:val="apple-converted-space"/>
          <w:rFonts w:ascii="Arial" w:hAnsi="Arial" w:cs="Arial"/>
          <w:color w:val="252525"/>
          <w:sz w:val="21"/>
          <w:szCs w:val="21"/>
          <w:lang w:val="en"/>
        </w:rPr>
        <w:t> </w:t>
      </w:r>
      <w:hyperlink r:id="rId9763" w:tooltip="Apparent retrograde motion" w:history="1">
        <w:r>
          <w:rPr>
            <w:rStyle w:val="Hyperlink"/>
            <w:rFonts w:ascii="Arial" w:hAnsi="Arial" w:cs="Arial"/>
            <w:color w:val="0B0080"/>
            <w:sz w:val="21"/>
            <w:szCs w:val="21"/>
            <w:lang w:val="en"/>
          </w:rPr>
          <w:t>retrograde motion</w:t>
        </w:r>
      </w:hyperlink>
      <w:r>
        <w:rPr>
          <w:rFonts w:ascii="Arial" w:hAnsi="Arial" w:cs="Arial"/>
          <w:color w:val="252525"/>
          <w:sz w:val="21"/>
          <w:szCs w:val="21"/>
          <w:lang w:val="en"/>
        </w:rPr>
        <w:t>, which makes it appear to move backwards in a looping motion relative to the background stars. The duration of this retrograde motion is about 72 days.</w:t>
      </w:r>
    </w:p>
    <w:p w:rsidR="00F57791" w:rsidRDefault="00F57791" w:rsidP="00F57791">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Absolute, around the present time</w:t>
      </w:r>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2095500" cy="2200275"/>
            <wp:effectExtent l="0" t="0" r="0" b="9525"/>
            <wp:docPr id="209" name="Picture 209" descr="https://upload.wikimedia.org/wikipedia/commons/thumb/4/48/Mars_oppositions_2003-2018.png/220px-Mars_oppositions_2003-2018.png">
              <a:hlinkClick xmlns:a="http://schemas.openxmlformats.org/drawingml/2006/main" r:id="rId97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pload.wikimedia.org/wikipedia/commons/thumb/4/48/Mars_oppositions_2003-2018.png/220px-Mars_oppositions_2003-2018.png">
                      <a:hlinkClick r:id="rId9764"/>
                    </pic:cNvPr>
                    <pic:cNvPicPr>
                      <a:picLocks noChangeAspect="1" noChangeArrowheads="1"/>
                    </pic:cNvPicPr>
                  </pic:nvPicPr>
                  <pic:blipFill>
                    <a:blip r:embed="rId9765">
                      <a:extLst>
                        <a:ext uri="{28A0092B-C50C-407E-A947-70E740481C1C}">
                          <a14:useLocalDpi xmlns:a14="http://schemas.microsoft.com/office/drawing/2010/main" val="0"/>
                        </a:ext>
                      </a:extLst>
                    </a:blip>
                    <a:srcRect/>
                    <a:stretch>
                      <a:fillRect/>
                    </a:stretch>
                  </pic:blipFill>
                  <pic:spPr bwMode="auto">
                    <a:xfrm>
                      <a:off x="0" y="0"/>
                      <a:ext cx="2095500" cy="22002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Mars oppositions from 2003–2018, viewed from above the ecliptic with Earth centered</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made its closest approach to Earth and maximum apparent brightness in nearly 60,000 years, 55,758,006 km (0.37271925 AU; 34,646,419 mi),</w:t>
      </w:r>
      <w:r>
        <w:rPr>
          <w:rStyle w:val="apple-converted-space"/>
          <w:rFonts w:ascii="Arial" w:hAnsi="Arial" w:cs="Arial"/>
          <w:color w:val="252525"/>
          <w:sz w:val="21"/>
          <w:szCs w:val="21"/>
          <w:lang w:val="en"/>
        </w:rPr>
        <w:t> </w:t>
      </w:r>
      <w:hyperlink r:id="rId9766" w:tooltip="Magnitude (astronomy)" w:history="1">
        <w:r>
          <w:rPr>
            <w:rStyle w:val="Hyperlink"/>
            <w:rFonts w:ascii="Arial" w:hAnsi="Arial" w:cs="Arial"/>
            <w:color w:val="0B0080"/>
            <w:sz w:val="21"/>
            <w:szCs w:val="21"/>
            <w:lang w:val="en"/>
          </w:rPr>
          <w:t>magnitude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−2.88, on August 27, 2003 at 9:51:13 UT. This occurred when Mars was one day from opposition and about three days from its</w:t>
      </w:r>
      <w:r>
        <w:rPr>
          <w:rStyle w:val="apple-converted-space"/>
          <w:rFonts w:ascii="Arial" w:hAnsi="Arial" w:cs="Arial"/>
          <w:color w:val="252525"/>
          <w:sz w:val="21"/>
          <w:szCs w:val="21"/>
          <w:lang w:val="en"/>
        </w:rPr>
        <w:t> </w:t>
      </w:r>
      <w:hyperlink r:id="rId9767" w:tooltip="Perihelion" w:history="1">
        <w:r>
          <w:rPr>
            <w:rStyle w:val="Hyperlink"/>
            <w:rFonts w:ascii="Arial" w:hAnsi="Arial" w:cs="Arial"/>
            <w:color w:val="0B0080"/>
            <w:sz w:val="21"/>
            <w:szCs w:val="21"/>
            <w:lang w:val="en"/>
          </w:rPr>
          <w:t>perihelion</w:t>
        </w:r>
      </w:hyperlink>
      <w:r>
        <w:rPr>
          <w:rFonts w:ascii="Arial" w:hAnsi="Arial" w:cs="Arial"/>
          <w:color w:val="252525"/>
          <w:sz w:val="21"/>
          <w:szCs w:val="21"/>
          <w:lang w:val="en"/>
        </w:rPr>
        <w:t>, making it particularly easy to see from Earth. The last time it came so close is estimated to have been on September 12,</w:t>
      </w:r>
      <w:r>
        <w:rPr>
          <w:rStyle w:val="apple-converted-space"/>
          <w:rFonts w:ascii="Arial" w:hAnsi="Arial" w:cs="Arial"/>
          <w:color w:val="252525"/>
          <w:sz w:val="21"/>
          <w:szCs w:val="21"/>
          <w:lang w:val="en"/>
        </w:rPr>
        <w:t> </w:t>
      </w:r>
      <w:hyperlink r:id="rId9768" w:tooltip="Middle Paleolithic" w:history="1">
        <w:r>
          <w:rPr>
            <w:rStyle w:val="Hyperlink"/>
            <w:rFonts w:ascii="Arial" w:hAnsi="Arial" w:cs="Arial"/>
            <w:color w:val="0B0080"/>
            <w:sz w:val="21"/>
            <w:szCs w:val="21"/>
            <w:lang w:val="en"/>
          </w:rPr>
          <w:t>57 617 BC</w:t>
        </w:r>
      </w:hyperlink>
      <w:r>
        <w:rPr>
          <w:rFonts w:ascii="Arial" w:hAnsi="Arial" w:cs="Arial"/>
          <w:color w:val="252525"/>
          <w:sz w:val="21"/>
          <w:szCs w:val="21"/>
          <w:lang w:val="en"/>
        </w:rPr>
        <w:t>, the next time being in 2287.</w:t>
      </w:r>
      <w:hyperlink r:id="rId9769" w:anchor="cite_note-rao030822-231" w:history="1">
        <w:r>
          <w:rPr>
            <w:rStyle w:val="Hyperlink"/>
            <w:rFonts w:ascii="Arial" w:hAnsi="Arial" w:cs="Arial"/>
            <w:color w:val="0B0080"/>
            <w:sz w:val="17"/>
            <w:szCs w:val="17"/>
            <w:vertAlign w:val="superscript"/>
            <w:lang w:val="en"/>
          </w:rPr>
          <w:t>[229]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record approach was only slightly closer than other recent close approaches. For instance, the minimum distance on August 22, 1924 was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0.37285 </w:t>
      </w:r>
      <w:hyperlink r:id="rId9770" w:tooltip="Astronomical unit" w:history="1">
        <w:r>
          <w:rPr>
            <w:rStyle w:val="Hyperlink"/>
            <w:rFonts w:ascii="Arial" w:hAnsi="Arial" w:cs="Arial"/>
            <w:color w:val="0B0080"/>
            <w:sz w:val="21"/>
            <w:szCs w:val="21"/>
            <w:lang w:val="en"/>
          </w:rPr>
          <w:t>AU</w:t>
        </w:r>
      </w:hyperlink>
      <w:r>
        <w:rPr>
          <w:rFonts w:ascii="Arial" w:hAnsi="Arial" w:cs="Arial"/>
          <w:color w:val="252525"/>
          <w:sz w:val="21"/>
          <w:szCs w:val="21"/>
          <w:lang w:val="en"/>
        </w:rPr>
        <w:t>, and the minimum distance on August 24, 2208 will be</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0.37279 </w:t>
      </w:r>
      <w:hyperlink r:id="rId9771" w:tooltip="Astronomical unit" w:history="1">
        <w:r>
          <w:rPr>
            <w:rStyle w:val="Hyperlink"/>
            <w:rFonts w:ascii="Arial" w:hAnsi="Arial" w:cs="Arial"/>
            <w:color w:val="0B0080"/>
            <w:sz w:val="21"/>
            <w:szCs w:val="21"/>
            <w:lang w:val="en"/>
          </w:rPr>
          <w:t>AU</w:t>
        </w:r>
      </w:hyperlink>
      <w:r>
        <w:rPr>
          <w:rFonts w:ascii="Arial" w:hAnsi="Arial" w:cs="Arial"/>
          <w:color w:val="252525"/>
          <w:sz w:val="21"/>
          <w:szCs w:val="21"/>
          <w:lang w:val="en"/>
        </w:rPr>
        <w:t>.</w:t>
      </w:r>
      <w:hyperlink r:id="rId9772" w:anchor="cite_note-Meeus2003-178" w:history="1">
        <w:r>
          <w:rPr>
            <w:rStyle w:val="Hyperlink"/>
            <w:rFonts w:ascii="Arial" w:hAnsi="Arial" w:cs="Arial"/>
            <w:color w:val="0B0080"/>
            <w:sz w:val="17"/>
            <w:szCs w:val="17"/>
            <w:vertAlign w:val="superscript"/>
            <w:lang w:val="en"/>
          </w:rPr>
          <w:t>[176]</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Historical observations</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773" w:tooltip="History of Mars observation" w:history="1">
        <w:r>
          <w:rPr>
            <w:rStyle w:val="Hyperlink"/>
            <w:rFonts w:ascii="Arial" w:hAnsi="Arial" w:cs="Arial"/>
            <w:i/>
            <w:iCs/>
            <w:color w:val="0B0080"/>
            <w:sz w:val="21"/>
            <w:szCs w:val="21"/>
            <w:lang w:val="en"/>
          </w:rPr>
          <w:t>History of Mars observation</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history of observations of Mars is marked by the oppositions of Mars, when the planet is closest to Earth and hence is most easily visible, which occur every couple of years. Even more notable are the perihelic oppositions of Mars, which occur every 15 or 17 years and are distinguished because Mars is close to perihelion, making it even closer to Earth.</w:t>
      </w:r>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Ancient and medieval observations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existence of Mars as a wandering object in the night sky was recorded by the ancient</w:t>
      </w:r>
      <w:r>
        <w:rPr>
          <w:rStyle w:val="apple-converted-space"/>
          <w:rFonts w:ascii="Arial" w:hAnsi="Arial" w:cs="Arial"/>
          <w:color w:val="252525"/>
          <w:sz w:val="21"/>
          <w:szCs w:val="21"/>
          <w:lang w:val="en"/>
        </w:rPr>
        <w:t> </w:t>
      </w:r>
      <w:hyperlink r:id="rId9774" w:tooltip="Egyptian astronomy" w:history="1">
        <w:r>
          <w:rPr>
            <w:rStyle w:val="Hyperlink"/>
            <w:rFonts w:ascii="Arial" w:hAnsi="Arial" w:cs="Arial"/>
            <w:color w:val="0B0080"/>
            <w:sz w:val="21"/>
            <w:szCs w:val="21"/>
            <w:lang w:val="en"/>
          </w:rPr>
          <w:t>Egyptian astronomers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by 1534 BCE they were familiar with the</w:t>
      </w:r>
      <w:r>
        <w:rPr>
          <w:rStyle w:val="apple-converted-space"/>
          <w:rFonts w:ascii="Arial" w:hAnsi="Arial" w:cs="Arial"/>
          <w:color w:val="252525"/>
          <w:sz w:val="21"/>
          <w:szCs w:val="21"/>
          <w:lang w:val="en"/>
        </w:rPr>
        <w:t> </w:t>
      </w:r>
      <w:hyperlink r:id="rId9775" w:tooltip="Retrograde motion" w:history="1">
        <w:r>
          <w:rPr>
            <w:rStyle w:val="Hyperlink"/>
            <w:rFonts w:ascii="Arial" w:hAnsi="Arial" w:cs="Arial"/>
            <w:color w:val="0B0080"/>
            <w:sz w:val="21"/>
            <w:szCs w:val="21"/>
            <w:lang w:val="en"/>
          </w:rPr>
          <w:t>retrograde motion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planet.</w:t>
      </w:r>
      <w:hyperlink r:id="rId9776" w:anchor="cite_note-paob85-232" w:history="1">
        <w:r>
          <w:rPr>
            <w:rStyle w:val="Hyperlink"/>
            <w:rFonts w:ascii="Arial" w:hAnsi="Arial" w:cs="Arial"/>
            <w:color w:val="0B0080"/>
            <w:sz w:val="17"/>
            <w:szCs w:val="17"/>
            <w:vertAlign w:val="superscript"/>
            <w:lang w:val="en"/>
          </w:rPr>
          <w:t>[230]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period of the</w:t>
      </w:r>
      <w:r>
        <w:rPr>
          <w:rStyle w:val="apple-converted-space"/>
          <w:rFonts w:ascii="Arial" w:hAnsi="Arial" w:cs="Arial"/>
          <w:color w:val="252525"/>
          <w:sz w:val="21"/>
          <w:szCs w:val="21"/>
          <w:lang w:val="en"/>
        </w:rPr>
        <w:t> </w:t>
      </w:r>
      <w:hyperlink r:id="rId9777" w:tooltip="Neo-Babylonian Empire" w:history="1">
        <w:r>
          <w:rPr>
            <w:rStyle w:val="Hyperlink"/>
            <w:rFonts w:ascii="Arial" w:hAnsi="Arial" w:cs="Arial"/>
            <w:color w:val="0B0080"/>
            <w:sz w:val="21"/>
            <w:szCs w:val="21"/>
            <w:lang w:val="en"/>
          </w:rPr>
          <w:t>Neo-Babylonian Empire</w:t>
        </w:r>
      </w:hyperlink>
      <w:r>
        <w:rPr>
          <w:rFonts w:ascii="Arial" w:hAnsi="Arial" w:cs="Arial"/>
          <w:color w:val="252525"/>
          <w:sz w:val="21"/>
          <w:szCs w:val="21"/>
          <w:lang w:val="en"/>
        </w:rPr>
        <w:t>, the</w:t>
      </w:r>
      <w:r>
        <w:rPr>
          <w:rStyle w:val="apple-converted-space"/>
          <w:rFonts w:ascii="Arial" w:hAnsi="Arial" w:cs="Arial"/>
          <w:color w:val="252525"/>
          <w:sz w:val="21"/>
          <w:szCs w:val="21"/>
          <w:lang w:val="en"/>
        </w:rPr>
        <w:t> </w:t>
      </w:r>
      <w:hyperlink r:id="rId9778" w:tooltip="Babylonian astronomers" w:history="1">
        <w:r>
          <w:rPr>
            <w:rStyle w:val="Hyperlink"/>
            <w:rFonts w:ascii="Arial" w:hAnsi="Arial" w:cs="Arial"/>
            <w:color w:val="0B0080"/>
            <w:sz w:val="21"/>
            <w:szCs w:val="21"/>
            <w:lang w:val="en"/>
          </w:rPr>
          <w:t>Babylonian astronomers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were making regular records of the positions of the planets and systematic observations of their behavior. For Mars, they knew that the planet made 37</w:t>
      </w:r>
      <w:r>
        <w:rPr>
          <w:rStyle w:val="apple-converted-space"/>
          <w:rFonts w:ascii="Arial" w:hAnsi="Arial" w:cs="Arial"/>
          <w:color w:val="252525"/>
          <w:sz w:val="21"/>
          <w:szCs w:val="21"/>
          <w:lang w:val="en"/>
        </w:rPr>
        <w:t> </w:t>
      </w:r>
      <w:hyperlink r:id="rId9779" w:tooltip="Synodic period" w:history="1">
        <w:r>
          <w:rPr>
            <w:rStyle w:val="Hyperlink"/>
            <w:rFonts w:ascii="Arial" w:hAnsi="Arial" w:cs="Arial"/>
            <w:color w:val="0B0080"/>
            <w:sz w:val="21"/>
            <w:szCs w:val="21"/>
            <w:lang w:val="en"/>
          </w:rPr>
          <w:t>synodic periods</w:t>
        </w:r>
      </w:hyperlink>
      <w:r>
        <w:rPr>
          <w:rFonts w:ascii="Arial" w:hAnsi="Arial" w:cs="Arial"/>
          <w:color w:val="252525"/>
          <w:sz w:val="21"/>
          <w:szCs w:val="21"/>
          <w:lang w:val="en"/>
        </w:rPr>
        <w:t>, or 42 circuits of the zodiac, every 79 years. They invented arithmetic methods for making minor corrections to the predicted positions of the planets.</w:t>
      </w:r>
      <w:hyperlink r:id="rId9780" w:anchor="cite_note-north08-233" w:history="1">
        <w:r>
          <w:rPr>
            <w:rStyle w:val="Hyperlink"/>
            <w:rFonts w:ascii="Arial" w:hAnsi="Arial" w:cs="Arial"/>
            <w:color w:val="0B0080"/>
            <w:sz w:val="17"/>
            <w:szCs w:val="17"/>
            <w:vertAlign w:val="superscript"/>
            <w:lang w:val="en"/>
          </w:rPr>
          <w:t>[231]</w:t>
        </w:r>
      </w:hyperlink>
      <w:hyperlink r:id="rId9781" w:anchor="cite_note-swerdlow98-234" w:history="1">
        <w:r>
          <w:rPr>
            <w:rStyle w:val="Hyperlink"/>
            <w:rFonts w:ascii="Arial" w:hAnsi="Arial" w:cs="Arial"/>
            <w:color w:val="0B0080"/>
            <w:sz w:val="17"/>
            <w:szCs w:val="17"/>
            <w:vertAlign w:val="superscript"/>
            <w:lang w:val="en"/>
          </w:rPr>
          <w:t>[232]</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the fourth century BCE,</w:t>
      </w:r>
      <w:r>
        <w:rPr>
          <w:rStyle w:val="apple-converted-space"/>
          <w:rFonts w:ascii="Arial" w:hAnsi="Arial" w:cs="Arial"/>
          <w:color w:val="252525"/>
          <w:sz w:val="21"/>
          <w:szCs w:val="21"/>
          <w:lang w:val="en"/>
        </w:rPr>
        <w:t> </w:t>
      </w:r>
      <w:hyperlink r:id="rId9782" w:tooltip="Aristotle" w:history="1">
        <w:r>
          <w:rPr>
            <w:rStyle w:val="Hyperlink"/>
            <w:rFonts w:ascii="Arial" w:hAnsi="Arial" w:cs="Arial"/>
            <w:color w:val="0B0080"/>
            <w:sz w:val="21"/>
            <w:szCs w:val="21"/>
            <w:lang w:val="en"/>
          </w:rPr>
          <w:t>Aristotle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noted that Mars disappeared behind the Moon during an</w:t>
      </w:r>
      <w:r>
        <w:rPr>
          <w:rStyle w:val="apple-converted-space"/>
          <w:rFonts w:ascii="Arial" w:hAnsi="Arial" w:cs="Arial"/>
          <w:color w:val="252525"/>
          <w:sz w:val="21"/>
          <w:szCs w:val="21"/>
          <w:lang w:val="en"/>
        </w:rPr>
        <w:t> </w:t>
      </w:r>
      <w:hyperlink r:id="rId9783" w:tooltip="Occultation" w:history="1">
        <w:r>
          <w:rPr>
            <w:rStyle w:val="Hyperlink"/>
            <w:rFonts w:ascii="Arial" w:hAnsi="Arial" w:cs="Arial"/>
            <w:color w:val="0B0080"/>
            <w:sz w:val="21"/>
            <w:szCs w:val="21"/>
            <w:lang w:val="en"/>
          </w:rPr>
          <w:t>occultation</w:t>
        </w:r>
      </w:hyperlink>
      <w:r>
        <w:rPr>
          <w:rFonts w:ascii="Arial" w:hAnsi="Arial" w:cs="Arial"/>
          <w:color w:val="252525"/>
          <w:sz w:val="21"/>
          <w:szCs w:val="21"/>
          <w:lang w:val="en"/>
        </w:rPr>
        <w:t>, indicating the planet was farther away.</w:t>
      </w:r>
      <w:hyperlink r:id="rId9784" w:anchor="cite_note-poor08-235" w:history="1">
        <w:r>
          <w:rPr>
            <w:rStyle w:val="Hyperlink"/>
            <w:rFonts w:ascii="Arial" w:hAnsi="Arial" w:cs="Arial"/>
            <w:color w:val="0B0080"/>
            <w:sz w:val="17"/>
            <w:szCs w:val="17"/>
            <w:vertAlign w:val="superscript"/>
            <w:lang w:val="en"/>
          </w:rPr>
          <w:t>[233]</w:t>
        </w:r>
      </w:hyperlink>
      <w:r>
        <w:rPr>
          <w:rStyle w:val="apple-converted-space"/>
          <w:rFonts w:ascii="Arial" w:hAnsi="Arial" w:cs="Arial"/>
          <w:color w:val="252525"/>
          <w:sz w:val="21"/>
          <w:szCs w:val="21"/>
          <w:lang w:val="en"/>
        </w:rPr>
        <w:t> </w:t>
      </w:r>
      <w:hyperlink r:id="rId9785" w:tooltip="Ptolemy" w:history="1">
        <w:r>
          <w:rPr>
            <w:rStyle w:val="Hyperlink"/>
            <w:rFonts w:ascii="Arial" w:hAnsi="Arial" w:cs="Arial"/>
            <w:color w:val="0B0080"/>
            <w:sz w:val="21"/>
            <w:szCs w:val="21"/>
            <w:lang w:val="en"/>
          </w:rPr>
          <w:t>Ptolemy</w:t>
        </w:r>
      </w:hyperlink>
      <w:r>
        <w:rPr>
          <w:rFonts w:ascii="Arial" w:hAnsi="Arial" w:cs="Arial"/>
          <w:color w:val="252525"/>
          <w:sz w:val="21"/>
          <w:szCs w:val="21"/>
          <w:lang w:val="en"/>
        </w:rPr>
        <w:t>, a Greek living in</w:t>
      </w:r>
      <w:r>
        <w:rPr>
          <w:rStyle w:val="apple-converted-space"/>
          <w:rFonts w:ascii="Arial" w:hAnsi="Arial" w:cs="Arial"/>
          <w:color w:val="252525"/>
          <w:sz w:val="21"/>
          <w:szCs w:val="21"/>
          <w:lang w:val="en"/>
        </w:rPr>
        <w:t> </w:t>
      </w:r>
      <w:hyperlink r:id="rId9786" w:tooltip="Alexandria" w:history="1">
        <w:r>
          <w:rPr>
            <w:rStyle w:val="Hyperlink"/>
            <w:rFonts w:ascii="Arial" w:hAnsi="Arial" w:cs="Arial"/>
            <w:color w:val="0B0080"/>
            <w:sz w:val="21"/>
            <w:szCs w:val="21"/>
            <w:lang w:val="en"/>
          </w:rPr>
          <w:t>Alexandria</w:t>
        </w:r>
      </w:hyperlink>
      <w:r>
        <w:rPr>
          <w:rFonts w:ascii="Arial" w:hAnsi="Arial" w:cs="Arial"/>
          <w:color w:val="252525"/>
          <w:sz w:val="21"/>
          <w:szCs w:val="21"/>
          <w:lang w:val="en"/>
        </w:rPr>
        <w:t>,</w:t>
      </w:r>
      <w:hyperlink r:id="rId9787" w:anchor="cite_note-google-236" w:history="1">
        <w:r>
          <w:rPr>
            <w:rStyle w:val="Hyperlink"/>
            <w:rFonts w:ascii="Arial" w:hAnsi="Arial" w:cs="Arial"/>
            <w:color w:val="0B0080"/>
            <w:sz w:val="17"/>
            <w:szCs w:val="17"/>
            <w:vertAlign w:val="superscript"/>
            <w:lang w:val="en"/>
          </w:rPr>
          <w:t>[234]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attempted to address the problem of the orbital motion of Mars. Ptolemy's model and his collective work on astronomy was presented in the multi-volume collection</w:t>
      </w:r>
      <w:r>
        <w:rPr>
          <w:rStyle w:val="apple-converted-space"/>
          <w:rFonts w:ascii="Arial" w:hAnsi="Arial" w:cs="Arial"/>
          <w:color w:val="252525"/>
          <w:sz w:val="21"/>
          <w:szCs w:val="21"/>
          <w:lang w:val="en"/>
        </w:rPr>
        <w:t> </w:t>
      </w:r>
      <w:hyperlink r:id="rId9788" w:tooltip="Almagest" w:history="1">
        <w:r>
          <w:rPr>
            <w:rStyle w:val="Hyperlink"/>
            <w:rFonts w:ascii="Arial" w:hAnsi="Arial" w:cs="Arial"/>
            <w:i/>
            <w:iCs/>
            <w:color w:val="0B0080"/>
            <w:sz w:val="21"/>
            <w:szCs w:val="21"/>
            <w:lang w:val="en"/>
          </w:rPr>
          <w:t>Almagest</w:t>
        </w:r>
      </w:hyperlink>
      <w:r>
        <w:rPr>
          <w:rFonts w:ascii="Arial" w:hAnsi="Arial" w:cs="Arial"/>
          <w:color w:val="252525"/>
          <w:sz w:val="21"/>
          <w:szCs w:val="21"/>
          <w:lang w:val="en"/>
        </w:rPr>
        <w:t>, which became the authoritative treatise on</w:t>
      </w:r>
      <w:r>
        <w:rPr>
          <w:rStyle w:val="apple-converted-space"/>
          <w:rFonts w:ascii="Arial" w:hAnsi="Arial" w:cs="Arial"/>
          <w:color w:val="252525"/>
          <w:sz w:val="21"/>
          <w:szCs w:val="21"/>
          <w:lang w:val="en"/>
        </w:rPr>
        <w:t> </w:t>
      </w:r>
      <w:hyperlink r:id="rId9789" w:anchor="Medieval_Western_Europe" w:tooltip="History of astronomy" w:history="1">
        <w:r>
          <w:rPr>
            <w:rStyle w:val="Hyperlink"/>
            <w:rFonts w:ascii="Arial" w:hAnsi="Arial" w:cs="Arial"/>
            <w:color w:val="0B0080"/>
            <w:sz w:val="21"/>
            <w:szCs w:val="21"/>
            <w:lang w:val="en"/>
          </w:rPr>
          <w:t>Western astronomy</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the next fourteen centuries.</w:t>
      </w:r>
      <w:hyperlink r:id="rId9790" w:anchor="cite_note-google7-237" w:history="1">
        <w:r>
          <w:rPr>
            <w:rStyle w:val="Hyperlink"/>
            <w:rFonts w:ascii="Arial" w:hAnsi="Arial" w:cs="Arial"/>
            <w:color w:val="0B0080"/>
            <w:sz w:val="17"/>
            <w:szCs w:val="17"/>
            <w:vertAlign w:val="superscript"/>
            <w:lang w:val="en"/>
          </w:rPr>
          <w:t>[235]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Literature from ancient China confirms that Mars was known by</w:t>
      </w:r>
      <w:hyperlink r:id="rId9791" w:tooltip="Chinese astronomy" w:history="1">
        <w:r>
          <w:rPr>
            <w:rStyle w:val="Hyperlink"/>
            <w:rFonts w:ascii="Arial" w:hAnsi="Arial" w:cs="Arial"/>
            <w:color w:val="0B0080"/>
            <w:sz w:val="21"/>
            <w:szCs w:val="21"/>
            <w:lang w:val="en"/>
          </w:rPr>
          <w:t>Chinese astronomers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no later than the fourth century BCE.</w:t>
      </w:r>
      <w:hyperlink r:id="rId9792" w:anchor="cite_note-needham_ronan85-238" w:history="1">
        <w:r>
          <w:rPr>
            <w:rStyle w:val="Hyperlink"/>
            <w:rFonts w:ascii="Arial" w:hAnsi="Arial" w:cs="Arial"/>
            <w:color w:val="0B0080"/>
            <w:sz w:val="17"/>
            <w:szCs w:val="17"/>
            <w:vertAlign w:val="superscript"/>
            <w:lang w:val="en"/>
          </w:rPr>
          <w:t>[236]</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fifth century CE, the</w:t>
      </w:r>
      <w:r>
        <w:rPr>
          <w:rStyle w:val="apple-converted-space"/>
          <w:rFonts w:ascii="Arial" w:hAnsi="Arial" w:cs="Arial"/>
          <w:color w:val="252525"/>
          <w:sz w:val="21"/>
          <w:szCs w:val="21"/>
          <w:lang w:val="en"/>
        </w:rPr>
        <w:t> </w:t>
      </w:r>
      <w:hyperlink r:id="rId9793" w:tooltip="Indian astronomy" w:history="1">
        <w:r>
          <w:rPr>
            <w:rStyle w:val="Hyperlink"/>
            <w:rFonts w:ascii="Arial" w:hAnsi="Arial" w:cs="Arial"/>
            <w:color w:val="0B0080"/>
            <w:sz w:val="21"/>
            <w:szCs w:val="21"/>
            <w:lang w:val="en"/>
          </w:rPr>
          <w:t>Indian astronomical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text</w:t>
      </w:r>
      <w:r>
        <w:rPr>
          <w:rStyle w:val="apple-converted-space"/>
          <w:rFonts w:ascii="Arial" w:hAnsi="Arial" w:cs="Arial"/>
          <w:color w:val="252525"/>
          <w:sz w:val="21"/>
          <w:szCs w:val="21"/>
          <w:lang w:val="en"/>
        </w:rPr>
        <w:t> </w:t>
      </w:r>
      <w:hyperlink r:id="rId9794" w:tooltip="Surya Siddhanta" w:history="1">
        <w:r>
          <w:rPr>
            <w:rStyle w:val="Hyperlink"/>
            <w:rFonts w:ascii="Arial" w:hAnsi="Arial" w:cs="Arial"/>
            <w:i/>
            <w:iCs/>
            <w:color w:val="0B0080"/>
            <w:sz w:val="21"/>
            <w:szCs w:val="21"/>
            <w:lang w:val="en"/>
          </w:rPr>
          <w:t>Surya Siddhanta</w:t>
        </w:r>
      </w:hyperlink>
      <w:r>
        <w:rPr>
          <w:rStyle w:val="apple-converted-space"/>
          <w:rFonts w:ascii="Arial" w:hAnsi="Arial" w:cs="Arial"/>
          <w:color w:val="252525"/>
          <w:sz w:val="21"/>
          <w:szCs w:val="21"/>
          <w:lang w:val="en"/>
        </w:rPr>
        <w:t> </w:t>
      </w:r>
      <w:r>
        <w:rPr>
          <w:rFonts w:ascii="Arial" w:hAnsi="Arial" w:cs="Arial"/>
          <w:color w:val="252525"/>
          <w:sz w:val="21"/>
          <w:szCs w:val="21"/>
          <w:lang w:val="en"/>
        </w:rPr>
        <w:t>estimated the diameter of Mars.</w:t>
      </w:r>
      <w:hyperlink r:id="rId9795" w:anchor="cite_note-jse97-239" w:history="1">
        <w:r>
          <w:rPr>
            <w:rStyle w:val="Hyperlink"/>
            <w:rFonts w:ascii="Arial" w:hAnsi="Arial" w:cs="Arial"/>
            <w:color w:val="0B0080"/>
            <w:sz w:val="17"/>
            <w:szCs w:val="17"/>
            <w:vertAlign w:val="superscript"/>
            <w:lang w:val="en"/>
          </w:rPr>
          <w:t>[237]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9796" w:tooltip="East Asian" w:history="1">
        <w:r>
          <w:rPr>
            <w:rStyle w:val="Hyperlink"/>
            <w:rFonts w:ascii="Arial" w:hAnsi="Arial" w:cs="Arial"/>
            <w:color w:val="0B0080"/>
            <w:sz w:val="21"/>
            <w:szCs w:val="21"/>
            <w:lang w:val="en"/>
          </w:rPr>
          <w:t>East Asian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cultures, Mars is traditionally referred to as the "fire star" (</w:t>
      </w:r>
      <w:r>
        <w:rPr>
          <w:rFonts w:ascii="MS Gothic" w:eastAsia="MS Gothic" w:hAnsi="MS Gothic" w:cs="MS Gothic" w:hint="eastAsia"/>
          <w:color w:val="252525"/>
          <w:sz w:val="21"/>
          <w:szCs w:val="21"/>
          <w:lang w:val="en" w:eastAsia="zh-Hans"/>
        </w:rPr>
        <w:t>火星</w:t>
      </w:r>
      <w:r>
        <w:rPr>
          <w:rFonts w:ascii="Arial" w:hAnsi="Arial" w:cs="Arial"/>
          <w:color w:val="252525"/>
          <w:sz w:val="21"/>
          <w:szCs w:val="21"/>
          <w:lang w:val="en"/>
        </w:rPr>
        <w:t>), based on the</w:t>
      </w:r>
      <w:r>
        <w:rPr>
          <w:rStyle w:val="apple-converted-space"/>
          <w:rFonts w:ascii="Arial" w:hAnsi="Arial" w:cs="Arial"/>
          <w:color w:val="252525"/>
          <w:sz w:val="21"/>
          <w:szCs w:val="21"/>
          <w:lang w:val="en"/>
        </w:rPr>
        <w:t> </w:t>
      </w:r>
      <w:hyperlink r:id="rId9797" w:tooltip="Five elements (Chinese philosophy)" w:history="1">
        <w:r>
          <w:rPr>
            <w:rStyle w:val="Hyperlink"/>
            <w:rFonts w:ascii="Arial" w:hAnsi="Arial" w:cs="Arial"/>
            <w:color w:val="0B0080"/>
            <w:sz w:val="21"/>
            <w:szCs w:val="21"/>
            <w:lang w:val="en"/>
          </w:rPr>
          <w:t>Five elements</w:t>
        </w:r>
      </w:hyperlink>
      <w:r>
        <w:rPr>
          <w:rFonts w:ascii="Arial" w:hAnsi="Arial" w:cs="Arial"/>
          <w:color w:val="252525"/>
          <w:sz w:val="21"/>
          <w:szCs w:val="21"/>
          <w:lang w:val="en"/>
        </w:rPr>
        <w:t>.</w:t>
      </w:r>
      <w:hyperlink r:id="rId9798" w:anchor="cite_note-240" w:history="1">
        <w:r>
          <w:rPr>
            <w:rStyle w:val="Hyperlink"/>
            <w:rFonts w:ascii="Arial" w:hAnsi="Arial" w:cs="Arial"/>
            <w:color w:val="0B0080"/>
            <w:sz w:val="17"/>
            <w:szCs w:val="17"/>
            <w:vertAlign w:val="superscript"/>
            <w:lang w:val="en"/>
          </w:rPr>
          <w:t>[238]</w:t>
        </w:r>
      </w:hyperlink>
      <w:hyperlink r:id="rId9799" w:anchor="cite_note-241" w:history="1">
        <w:r>
          <w:rPr>
            <w:rStyle w:val="Hyperlink"/>
            <w:rFonts w:ascii="Arial" w:hAnsi="Arial" w:cs="Arial"/>
            <w:color w:val="0B0080"/>
            <w:sz w:val="17"/>
            <w:szCs w:val="17"/>
            <w:vertAlign w:val="superscript"/>
            <w:lang w:val="en"/>
          </w:rPr>
          <w:t>[239]</w:t>
        </w:r>
      </w:hyperlink>
      <w:hyperlink r:id="rId9800" w:anchor="cite_note-242" w:history="1">
        <w:r>
          <w:rPr>
            <w:rStyle w:val="Hyperlink"/>
            <w:rFonts w:ascii="Arial" w:hAnsi="Arial" w:cs="Arial"/>
            <w:color w:val="0B0080"/>
            <w:sz w:val="17"/>
            <w:szCs w:val="17"/>
            <w:vertAlign w:val="superscript"/>
            <w:lang w:val="en"/>
          </w:rPr>
          <w:t>[240]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During the seventeenth century,</w:t>
      </w:r>
      <w:r>
        <w:rPr>
          <w:rStyle w:val="apple-converted-space"/>
          <w:rFonts w:ascii="Arial" w:hAnsi="Arial" w:cs="Arial"/>
          <w:color w:val="252525"/>
          <w:sz w:val="21"/>
          <w:szCs w:val="21"/>
          <w:lang w:val="en"/>
        </w:rPr>
        <w:t> </w:t>
      </w:r>
      <w:hyperlink r:id="rId9801" w:tooltip="Tycho Brahe" w:history="1">
        <w:r>
          <w:rPr>
            <w:rStyle w:val="Hyperlink"/>
            <w:rFonts w:ascii="Arial" w:hAnsi="Arial" w:cs="Arial"/>
            <w:color w:val="0B0080"/>
            <w:sz w:val="21"/>
            <w:szCs w:val="21"/>
            <w:lang w:val="en"/>
          </w:rPr>
          <w:t>Tycho Brahe</w:t>
        </w:r>
      </w:hyperlink>
      <w:r>
        <w:rPr>
          <w:rStyle w:val="apple-converted-space"/>
          <w:rFonts w:ascii="Arial" w:hAnsi="Arial" w:cs="Arial"/>
          <w:color w:val="252525"/>
          <w:sz w:val="21"/>
          <w:szCs w:val="21"/>
          <w:lang w:val="en"/>
        </w:rPr>
        <w:t> </w:t>
      </w:r>
      <w:r>
        <w:rPr>
          <w:rFonts w:ascii="Arial" w:hAnsi="Arial" w:cs="Arial"/>
          <w:color w:val="252525"/>
          <w:sz w:val="21"/>
          <w:szCs w:val="21"/>
          <w:lang w:val="en"/>
        </w:rPr>
        <w:t>measured the</w:t>
      </w:r>
      <w:r>
        <w:rPr>
          <w:rStyle w:val="apple-converted-space"/>
          <w:rFonts w:ascii="Arial" w:hAnsi="Arial" w:cs="Arial"/>
          <w:color w:val="252525"/>
          <w:sz w:val="21"/>
          <w:szCs w:val="21"/>
          <w:lang w:val="en"/>
        </w:rPr>
        <w:t> </w:t>
      </w:r>
      <w:hyperlink r:id="rId9802" w:tooltip="Diurnal parallax" w:history="1">
        <w:r>
          <w:rPr>
            <w:rStyle w:val="Hyperlink"/>
            <w:rFonts w:ascii="Arial" w:hAnsi="Arial" w:cs="Arial"/>
            <w:color w:val="0B0080"/>
            <w:sz w:val="21"/>
            <w:szCs w:val="21"/>
            <w:lang w:val="en"/>
          </w:rPr>
          <w:t>diurnal parallax</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Mars that</w:t>
      </w:r>
      <w:r>
        <w:rPr>
          <w:rStyle w:val="apple-converted-space"/>
          <w:rFonts w:ascii="Arial" w:hAnsi="Arial" w:cs="Arial"/>
          <w:color w:val="252525"/>
          <w:sz w:val="21"/>
          <w:szCs w:val="21"/>
          <w:lang w:val="en"/>
        </w:rPr>
        <w:t> </w:t>
      </w:r>
      <w:hyperlink r:id="rId9803" w:tooltip="Johannes Kepler" w:history="1">
        <w:r>
          <w:rPr>
            <w:rStyle w:val="Hyperlink"/>
            <w:rFonts w:ascii="Arial" w:hAnsi="Arial" w:cs="Arial"/>
            <w:color w:val="0B0080"/>
            <w:sz w:val="21"/>
            <w:szCs w:val="21"/>
            <w:lang w:val="en"/>
          </w:rPr>
          <w:t>Johannes Kepler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used to make a preliminary calculation of the relative distance to the planet.</w:t>
      </w:r>
      <w:hyperlink r:id="rId9804" w:anchor="cite_note-taton03-243" w:history="1">
        <w:r>
          <w:rPr>
            <w:rStyle w:val="Hyperlink"/>
            <w:rFonts w:ascii="Arial" w:hAnsi="Arial" w:cs="Arial"/>
            <w:color w:val="0B0080"/>
            <w:sz w:val="17"/>
            <w:szCs w:val="17"/>
            <w:vertAlign w:val="superscript"/>
            <w:lang w:val="en"/>
          </w:rPr>
          <w:t>[241]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 the telescope became available, the diurnal parallax of Mars was again measured in an effort to determine the Sun-Earth distance. This was first performed by</w:t>
      </w:r>
      <w:r>
        <w:rPr>
          <w:rStyle w:val="apple-converted-space"/>
          <w:rFonts w:ascii="Arial" w:hAnsi="Arial" w:cs="Arial"/>
          <w:color w:val="252525"/>
          <w:sz w:val="21"/>
          <w:szCs w:val="21"/>
          <w:lang w:val="en"/>
        </w:rPr>
        <w:t> </w:t>
      </w:r>
      <w:hyperlink r:id="rId9805" w:tooltip="Giovanni Domenico Cassini" w:history="1">
        <w:r>
          <w:rPr>
            <w:rStyle w:val="Hyperlink"/>
            <w:rFonts w:ascii="Arial" w:hAnsi="Arial" w:cs="Arial"/>
            <w:color w:val="0B0080"/>
            <w:sz w:val="21"/>
            <w:szCs w:val="21"/>
            <w:lang w:val="en"/>
          </w:rPr>
          <w:t>Giovanni Domenico Cassini</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1672. The early parallax measurements were hampered by the quality of the instruments.</w:t>
      </w:r>
      <w:hyperlink r:id="rId9806" w:anchor="cite_note-hirschfeld01-244" w:history="1">
        <w:r>
          <w:rPr>
            <w:rStyle w:val="Hyperlink"/>
            <w:rFonts w:ascii="Arial" w:hAnsi="Arial" w:cs="Arial"/>
            <w:color w:val="0B0080"/>
            <w:sz w:val="17"/>
            <w:szCs w:val="17"/>
            <w:vertAlign w:val="superscript"/>
            <w:lang w:val="en"/>
          </w:rPr>
          <w:t>[242]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only</w:t>
      </w:r>
      <w:r>
        <w:rPr>
          <w:rStyle w:val="apple-converted-space"/>
          <w:rFonts w:ascii="Arial" w:hAnsi="Arial" w:cs="Arial"/>
          <w:color w:val="252525"/>
          <w:sz w:val="21"/>
          <w:szCs w:val="21"/>
          <w:lang w:val="en"/>
        </w:rPr>
        <w:t> </w:t>
      </w:r>
      <w:hyperlink r:id="rId9807" w:tooltip="Occultation" w:history="1">
        <w:r>
          <w:rPr>
            <w:rStyle w:val="Hyperlink"/>
            <w:rFonts w:ascii="Arial" w:hAnsi="Arial" w:cs="Arial"/>
            <w:color w:val="0B0080"/>
            <w:sz w:val="21"/>
            <w:szCs w:val="21"/>
            <w:lang w:val="en"/>
          </w:rPr>
          <w:t>occultation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Mars by Venus observed was that of October 13, 1590, seen by</w:t>
      </w:r>
      <w:r>
        <w:rPr>
          <w:rStyle w:val="apple-converted-space"/>
          <w:rFonts w:ascii="Arial" w:hAnsi="Arial" w:cs="Arial"/>
          <w:color w:val="252525"/>
          <w:sz w:val="21"/>
          <w:szCs w:val="21"/>
          <w:lang w:val="en"/>
        </w:rPr>
        <w:t> </w:t>
      </w:r>
      <w:hyperlink r:id="rId9808" w:tooltip="Michael Maestlin" w:history="1">
        <w:r>
          <w:rPr>
            <w:rStyle w:val="Hyperlink"/>
            <w:rFonts w:ascii="Arial" w:hAnsi="Arial" w:cs="Arial"/>
            <w:color w:val="0B0080"/>
            <w:sz w:val="21"/>
            <w:szCs w:val="21"/>
            <w:lang w:val="en"/>
          </w:rPr>
          <w:t>Michael Maestlin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w:t>
      </w:r>
      <w:r>
        <w:rPr>
          <w:rStyle w:val="apple-converted-space"/>
          <w:rFonts w:ascii="Arial" w:hAnsi="Arial" w:cs="Arial"/>
          <w:color w:val="252525"/>
          <w:sz w:val="21"/>
          <w:szCs w:val="21"/>
          <w:lang w:val="en"/>
        </w:rPr>
        <w:t> </w:t>
      </w:r>
      <w:hyperlink r:id="rId9809" w:tooltip="Heidelberg" w:history="1">
        <w:r>
          <w:rPr>
            <w:rStyle w:val="Hyperlink"/>
            <w:rFonts w:ascii="Arial" w:hAnsi="Arial" w:cs="Arial"/>
            <w:color w:val="0B0080"/>
            <w:sz w:val="21"/>
            <w:szCs w:val="21"/>
            <w:lang w:val="en"/>
          </w:rPr>
          <w:t>Heidelberg</w:t>
        </w:r>
      </w:hyperlink>
      <w:r>
        <w:rPr>
          <w:rFonts w:ascii="Arial" w:hAnsi="Arial" w:cs="Arial"/>
          <w:color w:val="252525"/>
          <w:sz w:val="21"/>
          <w:szCs w:val="21"/>
          <w:lang w:val="en"/>
        </w:rPr>
        <w:t>.</w:t>
      </w:r>
      <w:hyperlink r:id="rId9810" w:anchor="cite_note-sat57-245" w:history="1">
        <w:r>
          <w:rPr>
            <w:rStyle w:val="Hyperlink"/>
            <w:rFonts w:ascii="Arial" w:hAnsi="Arial" w:cs="Arial"/>
            <w:color w:val="0B0080"/>
            <w:sz w:val="17"/>
            <w:szCs w:val="17"/>
            <w:vertAlign w:val="superscript"/>
            <w:lang w:val="en"/>
          </w:rPr>
          <w:t>[243]</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1610, Mars was viewed by</w:t>
      </w:r>
      <w:r>
        <w:rPr>
          <w:rStyle w:val="apple-converted-space"/>
          <w:rFonts w:ascii="Arial" w:hAnsi="Arial" w:cs="Arial"/>
          <w:color w:val="252525"/>
          <w:sz w:val="21"/>
          <w:szCs w:val="21"/>
          <w:lang w:val="en"/>
        </w:rPr>
        <w:t> </w:t>
      </w:r>
      <w:hyperlink r:id="rId9811" w:tooltip="Galileo Galilei" w:history="1">
        <w:r>
          <w:rPr>
            <w:rStyle w:val="Hyperlink"/>
            <w:rFonts w:ascii="Arial" w:hAnsi="Arial" w:cs="Arial"/>
            <w:color w:val="0B0080"/>
            <w:sz w:val="21"/>
            <w:szCs w:val="21"/>
            <w:lang w:val="en"/>
          </w:rPr>
          <w:t>Galileo Galilei</w:t>
        </w:r>
      </w:hyperlink>
      <w:r>
        <w:rPr>
          <w:rFonts w:ascii="Arial" w:hAnsi="Arial" w:cs="Arial"/>
          <w:color w:val="252525"/>
          <w:sz w:val="21"/>
          <w:szCs w:val="21"/>
          <w:lang w:val="en"/>
        </w:rPr>
        <w:t>, who was first to see it via telescope.</w:t>
      </w:r>
      <w:hyperlink r:id="rId9812" w:anchor="cite_note-jha15-246" w:history="1">
        <w:r>
          <w:rPr>
            <w:rStyle w:val="Hyperlink"/>
            <w:rFonts w:ascii="Arial" w:hAnsi="Arial" w:cs="Arial"/>
            <w:color w:val="0B0080"/>
            <w:sz w:val="17"/>
            <w:szCs w:val="17"/>
            <w:vertAlign w:val="superscript"/>
            <w:lang w:val="en"/>
          </w:rPr>
          <w:t>[244]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first person to draw a map of Mars that displayed any terrain features was the Dutch astronomer</w:t>
      </w:r>
      <w:hyperlink r:id="rId9813" w:tooltip="Christiaan Huygens" w:history="1">
        <w:r>
          <w:rPr>
            <w:rStyle w:val="Hyperlink"/>
            <w:rFonts w:ascii="Arial" w:hAnsi="Arial" w:cs="Arial"/>
            <w:color w:val="0B0080"/>
            <w:sz w:val="21"/>
            <w:szCs w:val="21"/>
            <w:lang w:val="en"/>
          </w:rPr>
          <w:t>Christiaan Huygens</w:t>
        </w:r>
      </w:hyperlink>
      <w:r>
        <w:rPr>
          <w:rFonts w:ascii="Arial" w:hAnsi="Arial" w:cs="Arial"/>
          <w:color w:val="252525"/>
          <w:sz w:val="21"/>
          <w:szCs w:val="21"/>
          <w:lang w:val="en"/>
        </w:rPr>
        <w:t>.</w:t>
      </w:r>
      <w:hyperlink r:id="rId9814" w:anchor="cite_note-arizona-247" w:history="1">
        <w:r>
          <w:rPr>
            <w:rStyle w:val="Hyperlink"/>
            <w:rFonts w:ascii="Arial" w:hAnsi="Arial" w:cs="Arial"/>
            <w:color w:val="0B0080"/>
            <w:sz w:val="17"/>
            <w:szCs w:val="17"/>
            <w:vertAlign w:val="superscript"/>
            <w:lang w:val="en"/>
          </w:rPr>
          <w:t>[245]</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Martian "canals"</w:t>
      </w:r>
    </w:p>
    <w:p w:rsidR="00F57791" w:rsidRDefault="00F57791" w:rsidP="00F57791">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905000" cy="1057275"/>
            <wp:effectExtent l="0" t="0" r="0" b="9525"/>
            <wp:docPr id="208" name="Picture 208" descr="https://upload.wikimedia.org/wikipedia/commons/thumb/d/dd/Karte_Mars_Schiaparelli_MKL1888.png/200px-Karte_Mars_Schiaparelli_MKL1888.png">
              <a:hlinkClick xmlns:a="http://schemas.openxmlformats.org/drawingml/2006/main" r:id="rId98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upload.wikimedia.org/wikipedia/commons/thumb/d/dd/Karte_Mars_Schiaparelli_MKL1888.png/200px-Karte_Mars_Schiaparelli_MKL1888.png">
                      <a:hlinkClick r:id="rId9815"/>
                    </pic:cNvPr>
                    <pic:cNvPicPr>
                      <a:picLocks noChangeAspect="1" noChangeArrowheads="1"/>
                    </pic:cNvPicPr>
                  </pic:nvPicPr>
                  <pic:blipFill>
                    <a:blip r:embed="rId9816">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Map of Mars by Giovanni Schiaparelli</w:t>
      </w:r>
    </w:p>
    <w:p w:rsidR="00F57791" w:rsidRDefault="00F57791" w:rsidP="00F57791">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905000" cy="971550"/>
            <wp:effectExtent l="0" t="0" r="0" b="0"/>
            <wp:docPr id="207" name="Picture 207" descr="https://upload.wikimedia.org/wikipedia/commons/thumb/f/f3/Lowell_Mars_channels.jpg/200px-Lowell_Mars_channels.jpg">
              <a:hlinkClick xmlns:a="http://schemas.openxmlformats.org/drawingml/2006/main" r:id="rId98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upload.wikimedia.org/wikipedia/commons/thumb/f/f3/Lowell_Mars_channels.jpg/200px-Lowell_Mars_channels.jpg">
                      <a:hlinkClick r:id="rId9817"/>
                    </pic:cNvPr>
                    <pic:cNvPicPr>
                      <a:picLocks noChangeAspect="1" noChangeArrowheads="1"/>
                    </pic:cNvPicPr>
                  </pic:nvPicPr>
                  <pic:blipFill>
                    <a:blip r:embed="rId9818">
                      <a:extLst>
                        <a:ext uri="{28A0092B-C50C-407E-A947-70E740481C1C}">
                          <a14:useLocalDpi xmlns:a14="http://schemas.microsoft.com/office/drawing/2010/main" val="0"/>
                        </a:ext>
                      </a:extLst>
                    </a:blip>
                    <a:srcRect/>
                    <a:stretch>
                      <a:fillRect/>
                    </a:stretch>
                  </pic:blipFill>
                  <pic:spPr bwMode="auto">
                    <a:xfrm>
                      <a:off x="0" y="0"/>
                      <a:ext cx="1905000" cy="97155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Mars sketched as observed by Lowell before 1914 (south on top)</w:t>
      </w:r>
    </w:p>
    <w:p w:rsidR="00F57791" w:rsidRDefault="00F57791" w:rsidP="00F57791">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905000" cy="952500"/>
            <wp:effectExtent l="0" t="0" r="0" b="0"/>
            <wp:docPr id="206" name="Picture 206" descr="https://upload.wikimedia.org/wikipedia/commons/thumb/d/da/Mars_HST_Mollweide_map_1999.png/200px-Mars_HST_Mollweide_map_1999.png">
              <a:hlinkClick xmlns:a="http://schemas.openxmlformats.org/drawingml/2006/main" r:id="rId98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upload.wikimedia.org/wikipedia/commons/thumb/d/da/Mars_HST_Mollweide_map_1999.png/200px-Mars_HST_Mollweide_map_1999.png">
                      <a:hlinkClick r:id="rId9819"/>
                    </pic:cNvPr>
                    <pic:cNvPicPr>
                      <a:picLocks noChangeAspect="1" noChangeArrowheads="1"/>
                    </pic:cNvPicPr>
                  </pic:nvPicPr>
                  <pic:blipFill>
                    <a:blip r:embed="rId9820">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Map of Mars from the</w:t>
      </w:r>
      <w:r>
        <w:rPr>
          <w:rStyle w:val="apple-converted-space"/>
          <w:rFonts w:ascii="Arial" w:hAnsi="Arial" w:cs="Arial"/>
          <w:color w:val="252525"/>
          <w:sz w:val="19"/>
          <w:szCs w:val="19"/>
          <w:lang w:val="en"/>
        </w:rPr>
        <w:t> </w:t>
      </w:r>
      <w:hyperlink r:id="rId9821" w:tooltip="Hubble Space Telescope" w:history="1">
        <w:r>
          <w:rPr>
            <w:rStyle w:val="Hyperlink"/>
            <w:rFonts w:ascii="Arial" w:hAnsi="Arial" w:cs="Arial"/>
            <w:i/>
            <w:iCs/>
            <w:color w:val="0B0080"/>
            <w:sz w:val="19"/>
            <w:szCs w:val="19"/>
            <w:lang w:val="en"/>
          </w:rPr>
          <w:t>Hubble Space Telescope</w:t>
        </w:r>
      </w:hyperlink>
      <w:r>
        <w:rPr>
          <w:rStyle w:val="apple-converted-space"/>
          <w:rFonts w:ascii="Arial" w:hAnsi="Arial" w:cs="Arial"/>
          <w:color w:val="252525"/>
          <w:sz w:val="19"/>
          <w:szCs w:val="19"/>
          <w:lang w:val="en"/>
        </w:rPr>
        <w:t> </w:t>
      </w:r>
      <w:r>
        <w:rPr>
          <w:rFonts w:ascii="Arial" w:hAnsi="Arial" w:cs="Arial"/>
          <w:color w:val="252525"/>
          <w:sz w:val="19"/>
          <w:szCs w:val="19"/>
          <w:lang w:val="en"/>
        </w:rPr>
        <w:t>as seen near the 1999 opposition (north on top)</w:t>
      </w:r>
    </w:p>
    <w:p w:rsidR="00F57791" w:rsidRDefault="00F57791" w:rsidP="00F57791">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822" w:tooltip="Martian canal" w:history="1">
        <w:r>
          <w:rPr>
            <w:rStyle w:val="Hyperlink"/>
            <w:rFonts w:ascii="Arial" w:hAnsi="Arial" w:cs="Arial"/>
            <w:i/>
            <w:iCs/>
            <w:color w:val="0B0080"/>
            <w:sz w:val="21"/>
            <w:szCs w:val="21"/>
            <w:lang w:val="en"/>
          </w:rPr>
          <w:t>Martian canal</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By the 19th century, the resolution of telescopes reached a level sufficient for surface features to be identified. A perihelic opposition of Mars occurred on September 5, 1877. In that year, Italian astronomer</w:t>
      </w:r>
      <w:r>
        <w:rPr>
          <w:rStyle w:val="apple-converted-space"/>
          <w:rFonts w:ascii="Arial" w:hAnsi="Arial" w:cs="Arial"/>
          <w:color w:val="252525"/>
          <w:sz w:val="21"/>
          <w:szCs w:val="21"/>
          <w:lang w:val="en"/>
        </w:rPr>
        <w:t> </w:t>
      </w:r>
      <w:hyperlink r:id="rId9823" w:tooltip="Giovanni Schiaparelli" w:history="1">
        <w:r>
          <w:rPr>
            <w:rStyle w:val="Hyperlink"/>
            <w:rFonts w:ascii="Arial" w:hAnsi="Arial" w:cs="Arial"/>
            <w:color w:val="0B0080"/>
            <w:sz w:val="21"/>
            <w:szCs w:val="21"/>
            <w:lang w:val="en"/>
          </w:rPr>
          <w:t>Giovanni Schiaparelli</w:t>
        </w:r>
      </w:hyperlink>
      <w:r>
        <w:rPr>
          <w:rFonts w:ascii="Arial" w:hAnsi="Arial" w:cs="Arial"/>
          <w:color w:val="252525"/>
          <w:sz w:val="21"/>
          <w:szCs w:val="21"/>
          <w:lang w:val="en"/>
        </w:rPr>
        <w:t>used a 22 cm (8.7 in) telescope in</w:t>
      </w:r>
      <w:r>
        <w:rPr>
          <w:rStyle w:val="apple-converted-space"/>
          <w:rFonts w:ascii="Arial" w:hAnsi="Arial" w:cs="Arial"/>
          <w:color w:val="252525"/>
          <w:sz w:val="21"/>
          <w:szCs w:val="21"/>
          <w:lang w:val="en"/>
        </w:rPr>
        <w:t> </w:t>
      </w:r>
      <w:hyperlink r:id="rId9824" w:tooltip="Milan" w:history="1">
        <w:r>
          <w:rPr>
            <w:rStyle w:val="Hyperlink"/>
            <w:rFonts w:ascii="Arial" w:hAnsi="Arial" w:cs="Arial"/>
            <w:color w:val="0B0080"/>
            <w:sz w:val="21"/>
            <w:szCs w:val="21"/>
            <w:lang w:val="en"/>
          </w:rPr>
          <w:t>Milan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help produce the first detailed map of Mars. These maps notably contained features he called</w:t>
      </w:r>
      <w:r>
        <w:rPr>
          <w:rStyle w:val="apple-converted-space"/>
          <w:rFonts w:ascii="Arial" w:hAnsi="Arial" w:cs="Arial"/>
          <w:color w:val="252525"/>
          <w:sz w:val="21"/>
          <w:szCs w:val="21"/>
          <w:lang w:val="en"/>
        </w:rPr>
        <w:t> </w:t>
      </w:r>
      <w:r>
        <w:rPr>
          <w:rFonts w:ascii="Arial" w:hAnsi="Arial" w:cs="Arial"/>
          <w:i/>
          <w:iCs/>
          <w:color w:val="252525"/>
          <w:sz w:val="21"/>
          <w:szCs w:val="21"/>
          <w:lang w:val="en"/>
        </w:rPr>
        <w:t>canali</w:t>
      </w:r>
      <w:r>
        <w:rPr>
          <w:rFonts w:ascii="Arial" w:hAnsi="Arial" w:cs="Arial"/>
          <w:color w:val="252525"/>
          <w:sz w:val="21"/>
          <w:szCs w:val="21"/>
          <w:lang w:val="en"/>
        </w:rPr>
        <w:t>, which were later shown to be an</w:t>
      </w:r>
      <w:r>
        <w:rPr>
          <w:rStyle w:val="apple-converted-space"/>
          <w:rFonts w:ascii="Arial" w:hAnsi="Arial" w:cs="Arial"/>
          <w:color w:val="252525"/>
          <w:sz w:val="21"/>
          <w:szCs w:val="21"/>
          <w:lang w:val="en"/>
        </w:rPr>
        <w:t> </w:t>
      </w:r>
      <w:hyperlink r:id="rId9825" w:tooltip="Optical illusion" w:history="1">
        <w:r>
          <w:rPr>
            <w:rStyle w:val="Hyperlink"/>
            <w:rFonts w:ascii="Arial" w:hAnsi="Arial" w:cs="Arial"/>
            <w:color w:val="0B0080"/>
            <w:sz w:val="21"/>
            <w:szCs w:val="21"/>
            <w:lang w:val="en"/>
          </w:rPr>
          <w:t>optical illusion</w:t>
        </w:r>
      </w:hyperlink>
      <w:r>
        <w:rPr>
          <w:rFonts w:ascii="Arial" w:hAnsi="Arial" w:cs="Arial"/>
          <w:color w:val="252525"/>
          <w:sz w:val="21"/>
          <w:szCs w:val="21"/>
          <w:lang w:val="en"/>
        </w:rPr>
        <w:t>. These</w:t>
      </w:r>
      <w:r>
        <w:rPr>
          <w:rStyle w:val="apple-converted-space"/>
          <w:rFonts w:ascii="Arial" w:hAnsi="Arial" w:cs="Arial"/>
          <w:color w:val="252525"/>
          <w:sz w:val="21"/>
          <w:szCs w:val="21"/>
          <w:lang w:val="en"/>
        </w:rPr>
        <w:t> </w:t>
      </w:r>
      <w:r>
        <w:rPr>
          <w:rFonts w:ascii="Arial" w:hAnsi="Arial" w:cs="Arial"/>
          <w:i/>
          <w:iCs/>
          <w:color w:val="252525"/>
          <w:sz w:val="21"/>
          <w:szCs w:val="21"/>
          <w:lang w:val="en"/>
        </w:rPr>
        <w:t>canali</w:t>
      </w:r>
      <w:r>
        <w:rPr>
          <w:rStyle w:val="apple-converted-space"/>
          <w:rFonts w:ascii="Arial" w:hAnsi="Arial" w:cs="Arial"/>
          <w:color w:val="252525"/>
          <w:sz w:val="21"/>
          <w:szCs w:val="21"/>
          <w:lang w:val="en"/>
        </w:rPr>
        <w:t> </w:t>
      </w:r>
      <w:r>
        <w:rPr>
          <w:rFonts w:ascii="Arial" w:hAnsi="Arial" w:cs="Arial"/>
          <w:color w:val="252525"/>
          <w:sz w:val="21"/>
          <w:szCs w:val="21"/>
          <w:lang w:val="en"/>
        </w:rPr>
        <w:t>were supposedly long, straight lines on the surface of Mars, to which he gave names of famous rivers on Earth. His term, which means "channels" or "grooves", was popularly mistranslated in English as "canals".</w:t>
      </w:r>
      <w:hyperlink r:id="rId9826" w:anchor="cite_note-snyder01-248" w:history="1">
        <w:r>
          <w:rPr>
            <w:rStyle w:val="Hyperlink"/>
            <w:rFonts w:ascii="Arial" w:hAnsi="Arial" w:cs="Arial"/>
            <w:color w:val="0B0080"/>
            <w:sz w:val="17"/>
            <w:szCs w:val="17"/>
            <w:vertAlign w:val="superscript"/>
            <w:lang w:val="en"/>
          </w:rPr>
          <w:t>[246]</w:t>
        </w:r>
      </w:hyperlink>
      <w:hyperlink r:id="rId9827" w:anchor="cite_note-sagan80-249" w:history="1">
        <w:r>
          <w:rPr>
            <w:rStyle w:val="Hyperlink"/>
            <w:rFonts w:ascii="Arial" w:hAnsi="Arial" w:cs="Arial"/>
            <w:color w:val="0B0080"/>
            <w:sz w:val="17"/>
            <w:szCs w:val="17"/>
            <w:vertAlign w:val="superscript"/>
            <w:lang w:val="en"/>
          </w:rPr>
          <w:t>[247]</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Influenced by the observations, the orientalist</w:t>
      </w:r>
      <w:r>
        <w:rPr>
          <w:rStyle w:val="apple-converted-space"/>
          <w:rFonts w:ascii="Arial" w:hAnsi="Arial" w:cs="Arial"/>
          <w:color w:val="252525"/>
          <w:sz w:val="21"/>
          <w:szCs w:val="21"/>
          <w:lang w:val="en"/>
        </w:rPr>
        <w:t> </w:t>
      </w:r>
      <w:hyperlink r:id="rId9828" w:tooltip="Percival Lowell" w:history="1">
        <w:r>
          <w:rPr>
            <w:rStyle w:val="Hyperlink"/>
            <w:rFonts w:ascii="Arial" w:hAnsi="Arial" w:cs="Arial"/>
            <w:color w:val="0B0080"/>
            <w:sz w:val="21"/>
            <w:szCs w:val="21"/>
            <w:lang w:val="en"/>
          </w:rPr>
          <w:t>Percival Lowell</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founded an</w:t>
      </w:r>
      <w:r>
        <w:rPr>
          <w:rStyle w:val="apple-converted-space"/>
          <w:rFonts w:ascii="Arial" w:hAnsi="Arial" w:cs="Arial"/>
          <w:color w:val="252525"/>
          <w:sz w:val="21"/>
          <w:szCs w:val="21"/>
          <w:lang w:val="en"/>
        </w:rPr>
        <w:t> </w:t>
      </w:r>
      <w:hyperlink r:id="rId9829" w:tooltip="Lowell Observatory" w:history="1">
        <w:r>
          <w:rPr>
            <w:rStyle w:val="Hyperlink"/>
            <w:rFonts w:ascii="Arial" w:hAnsi="Arial" w:cs="Arial"/>
            <w:color w:val="0B0080"/>
            <w:sz w:val="21"/>
            <w:szCs w:val="21"/>
            <w:lang w:val="en"/>
          </w:rPr>
          <w:t>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which had 30 and 45 cm (12 and 18 in) telescopes. The observatory was used for the exploration of Mars during the last good opportunity in 1894 and the following less favorable oppositions. He published several books on Mars and life on the planet, which had a great influence on the </w:t>
      </w:r>
      <w:r>
        <w:rPr>
          <w:rFonts w:ascii="Arial" w:hAnsi="Arial" w:cs="Arial"/>
          <w:color w:val="252525"/>
          <w:sz w:val="21"/>
          <w:szCs w:val="21"/>
          <w:lang w:val="en"/>
        </w:rPr>
        <w:lastRenderedPageBreak/>
        <w:t>public.</w:t>
      </w:r>
      <w:hyperlink r:id="rId9830" w:anchor="cite_note-basalla06-250" w:history="1">
        <w:r>
          <w:rPr>
            <w:rStyle w:val="Hyperlink"/>
            <w:rFonts w:ascii="Arial" w:hAnsi="Arial" w:cs="Arial"/>
            <w:color w:val="0B0080"/>
            <w:sz w:val="17"/>
            <w:szCs w:val="17"/>
            <w:vertAlign w:val="superscript"/>
            <w:lang w:val="en"/>
          </w:rPr>
          <w:t>[248]</w:t>
        </w:r>
      </w:hyperlink>
      <w:hyperlink r:id="rId9831" w:anchor="cite_note-NYT-20151001-251" w:history="1">
        <w:r>
          <w:rPr>
            <w:rStyle w:val="Hyperlink"/>
            <w:rFonts w:ascii="Arial" w:hAnsi="Arial" w:cs="Arial"/>
            <w:color w:val="0B0080"/>
            <w:sz w:val="17"/>
            <w:szCs w:val="17"/>
            <w:vertAlign w:val="superscript"/>
            <w:lang w:val="en"/>
          </w:rPr>
          <w:t>[249]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r>
        <w:rPr>
          <w:rFonts w:ascii="Arial" w:hAnsi="Arial" w:cs="Arial"/>
          <w:i/>
          <w:iCs/>
          <w:color w:val="252525"/>
          <w:sz w:val="21"/>
          <w:szCs w:val="21"/>
          <w:lang w:val="en"/>
        </w:rPr>
        <w:t>canali</w:t>
      </w:r>
      <w:r>
        <w:rPr>
          <w:rStyle w:val="apple-converted-space"/>
          <w:rFonts w:ascii="Arial" w:hAnsi="Arial" w:cs="Arial"/>
          <w:color w:val="252525"/>
          <w:sz w:val="21"/>
          <w:szCs w:val="21"/>
          <w:lang w:val="en"/>
        </w:rPr>
        <w:t> </w:t>
      </w:r>
      <w:r>
        <w:rPr>
          <w:rFonts w:ascii="Arial" w:hAnsi="Arial" w:cs="Arial"/>
          <w:color w:val="252525"/>
          <w:sz w:val="21"/>
          <w:szCs w:val="21"/>
          <w:lang w:val="en"/>
        </w:rPr>
        <w:t>were independently found by other astronomers, like</w:t>
      </w:r>
      <w:hyperlink r:id="rId9832" w:tooltip="Henri Joseph Perrotin" w:history="1">
        <w:r>
          <w:rPr>
            <w:rStyle w:val="Hyperlink"/>
            <w:rFonts w:ascii="Arial" w:hAnsi="Arial" w:cs="Arial"/>
            <w:color w:val="0B0080"/>
            <w:sz w:val="21"/>
            <w:szCs w:val="21"/>
            <w:lang w:val="en"/>
          </w:rPr>
          <w:t>Henri Joseph Perrotin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833" w:tooltip="Louis Thollon" w:history="1">
        <w:r>
          <w:rPr>
            <w:rStyle w:val="Hyperlink"/>
            <w:rFonts w:ascii="Arial" w:hAnsi="Arial" w:cs="Arial"/>
            <w:color w:val="0B0080"/>
            <w:sz w:val="21"/>
            <w:szCs w:val="21"/>
            <w:lang w:val="en"/>
          </w:rPr>
          <w:t>Louis Thollon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Nice, using one of the largest telescopes of that time.</w:t>
      </w:r>
      <w:hyperlink r:id="rId9834" w:anchor="cite_note-maria_lane05-252" w:history="1">
        <w:r>
          <w:rPr>
            <w:rStyle w:val="Hyperlink"/>
            <w:rFonts w:ascii="Arial" w:hAnsi="Arial" w:cs="Arial"/>
            <w:color w:val="0B0080"/>
            <w:sz w:val="17"/>
            <w:szCs w:val="17"/>
            <w:vertAlign w:val="superscript"/>
            <w:lang w:val="en"/>
          </w:rPr>
          <w:t>[250]</w:t>
        </w:r>
      </w:hyperlink>
      <w:hyperlink r:id="rId9835" w:anchor="cite_note-ba3-253" w:history="1">
        <w:r>
          <w:rPr>
            <w:rStyle w:val="Hyperlink"/>
            <w:rFonts w:ascii="Arial" w:hAnsi="Arial" w:cs="Arial"/>
            <w:color w:val="0B0080"/>
            <w:sz w:val="17"/>
            <w:szCs w:val="17"/>
            <w:vertAlign w:val="superscript"/>
            <w:lang w:val="en"/>
          </w:rPr>
          <w:t>[251]</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seasonal changes (consisting of the diminishing of the polar caps and the dark areas formed during Martian summer) in combination with the canals lead to speculation about life on Mars, and it was a long-held belief that Mars contained vast seas and vegetation. The telescope never reached the resolution required to give proof to any speculations. As bigger telescopes were used, fewer long, straight</w:t>
      </w:r>
      <w:r>
        <w:rPr>
          <w:rStyle w:val="apple-converted-space"/>
          <w:rFonts w:ascii="Arial" w:hAnsi="Arial" w:cs="Arial"/>
          <w:color w:val="252525"/>
          <w:sz w:val="21"/>
          <w:szCs w:val="21"/>
          <w:lang w:val="en"/>
        </w:rPr>
        <w:t> </w:t>
      </w:r>
      <w:r>
        <w:rPr>
          <w:rFonts w:ascii="Arial" w:hAnsi="Arial" w:cs="Arial"/>
          <w:i/>
          <w:iCs/>
          <w:color w:val="252525"/>
          <w:sz w:val="21"/>
          <w:szCs w:val="21"/>
          <w:lang w:val="en"/>
        </w:rPr>
        <w:t>canali</w:t>
      </w:r>
      <w:r>
        <w:rPr>
          <w:rStyle w:val="apple-converted-space"/>
          <w:rFonts w:ascii="Arial" w:hAnsi="Arial" w:cs="Arial"/>
          <w:color w:val="252525"/>
          <w:sz w:val="21"/>
          <w:szCs w:val="21"/>
          <w:lang w:val="en"/>
        </w:rPr>
        <w:t> </w:t>
      </w:r>
      <w:r>
        <w:rPr>
          <w:rFonts w:ascii="Arial" w:hAnsi="Arial" w:cs="Arial"/>
          <w:color w:val="252525"/>
          <w:sz w:val="21"/>
          <w:szCs w:val="21"/>
          <w:lang w:val="en"/>
        </w:rPr>
        <w:t>were observed. During an observation in 1909 by</w:t>
      </w:r>
      <w:r>
        <w:rPr>
          <w:rStyle w:val="apple-converted-space"/>
          <w:rFonts w:ascii="Arial" w:hAnsi="Arial" w:cs="Arial"/>
          <w:color w:val="252525"/>
          <w:sz w:val="21"/>
          <w:szCs w:val="21"/>
          <w:lang w:val="en"/>
        </w:rPr>
        <w:t> </w:t>
      </w:r>
      <w:hyperlink r:id="rId9836" w:tooltip="Camille Flammarion" w:history="1">
        <w:r>
          <w:rPr>
            <w:rStyle w:val="Hyperlink"/>
            <w:rFonts w:ascii="Arial" w:hAnsi="Arial" w:cs="Arial"/>
            <w:color w:val="0B0080"/>
            <w:sz w:val="21"/>
            <w:szCs w:val="21"/>
            <w:lang w:val="en"/>
          </w:rPr>
          <w:t>Flammarion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an 84 cm (33 in) telescope, irregular patterns were observed, but no</w:t>
      </w:r>
      <w:r>
        <w:rPr>
          <w:rStyle w:val="apple-converted-space"/>
          <w:rFonts w:ascii="Arial" w:hAnsi="Arial" w:cs="Arial"/>
          <w:color w:val="252525"/>
          <w:sz w:val="21"/>
          <w:szCs w:val="21"/>
          <w:lang w:val="en"/>
        </w:rPr>
        <w:t> </w:t>
      </w:r>
      <w:r>
        <w:rPr>
          <w:rFonts w:ascii="Arial" w:hAnsi="Arial" w:cs="Arial"/>
          <w:i/>
          <w:iCs/>
          <w:color w:val="252525"/>
          <w:sz w:val="21"/>
          <w:szCs w:val="21"/>
          <w:lang w:val="en"/>
        </w:rPr>
        <w:t>canali</w:t>
      </w:r>
      <w:r>
        <w:rPr>
          <w:rStyle w:val="apple-converted-space"/>
          <w:rFonts w:ascii="Arial" w:hAnsi="Arial" w:cs="Arial"/>
          <w:color w:val="252525"/>
          <w:sz w:val="21"/>
          <w:szCs w:val="21"/>
          <w:lang w:val="en"/>
        </w:rPr>
        <w:t> </w:t>
      </w:r>
      <w:r>
        <w:rPr>
          <w:rFonts w:ascii="Arial" w:hAnsi="Arial" w:cs="Arial"/>
          <w:color w:val="252525"/>
          <w:sz w:val="21"/>
          <w:szCs w:val="21"/>
          <w:lang w:val="en"/>
        </w:rPr>
        <w:t>were seen.</w:t>
      </w:r>
      <w:hyperlink r:id="rId9837" w:anchor="cite_note-zahnle01-254" w:history="1">
        <w:r>
          <w:rPr>
            <w:rStyle w:val="Hyperlink"/>
            <w:rFonts w:ascii="Arial" w:hAnsi="Arial" w:cs="Arial"/>
            <w:color w:val="0B0080"/>
            <w:sz w:val="17"/>
            <w:szCs w:val="17"/>
            <w:vertAlign w:val="superscript"/>
            <w:lang w:val="en"/>
          </w:rPr>
          <w:t>[252]</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Even in the 1960s articles were published on Martian biology, putting aside explanations other than life for the seasonal changes on Mars. Detailed scenarios for the metabolism and chemical cycles for a functional ecosystem have been published.</w:t>
      </w:r>
      <w:hyperlink r:id="rId9838" w:anchor="cite_note-science136_3510-255" w:history="1">
        <w:r>
          <w:rPr>
            <w:rStyle w:val="Hyperlink"/>
            <w:rFonts w:ascii="Arial" w:hAnsi="Arial" w:cs="Arial"/>
            <w:color w:val="0B0080"/>
            <w:sz w:val="17"/>
            <w:szCs w:val="17"/>
            <w:vertAlign w:val="superscript"/>
            <w:lang w:val="en"/>
          </w:rPr>
          <w:t>[253]</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Spacecraft visitation</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839" w:tooltip="Exploration of Mars" w:history="1">
        <w:r>
          <w:rPr>
            <w:rStyle w:val="Hyperlink"/>
            <w:rFonts w:ascii="Arial" w:hAnsi="Arial" w:cs="Arial"/>
            <w:i/>
            <w:iCs/>
            <w:color w:val="0B0080"/>
            <w:sz w:val="21"/>
            <w:szCs w:val="21"/>
            <w:lang w:val="en"/>
          </w:rPr>
          <w:t>Exploration of Mars</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Once</w:t>
      </w:r>
      <w:r>
        <w:rPr>
          <w:rStyle w:val="apple-converted-space"/>
          <w:rFonts w:ascii="Arial" w:hAnsi="Arial" w:cs="Arial"/>
          <w:color w:val="252525"/>
          <w:sz w:val="21"/>
          <w:szCs w:val="21"/>
          <w:lang w:val="en"/>
        </w:rPr>
        <w:t> </w:t>
      </w:r>
      <w:hyperlink r:id="rId9840" w:tooltip="Spacecraft" w:history="1">
        <w:r>
          <w:rPr>
            <w:rStyle w:val="Hyperlink"/>
            <w:rFonts w:ascii="Arial" w:hAnsi="Arial" w:cs="Arial"/>
            <w:color w:val="0B0080"/>
            <w:sz w:val="21"/>
            <w:szCs w:val="21"/>
            <w:lang w:val="en"/>
          </w:rPr>
          <w:t>spacecraft</w:t>
        </w:r>
      </w:hyperlink>
      <w:r>
        <w:rPr>
          <w:rStyle w:val="apple-converted-space"/>
          <w:rFonts w:ascii="Arial" w:hAnsi="Arial" w:cs="Arial"/>
          <w:color w:val="252525"/>
          <w:sz w:val="21"/>
          <w:szCs w:val="21"/>
          <w:lang w:val="en"/>
        </w:rPr>
        <w:t> </w:t>
      </w:r>
      <w:r>
        <w:rPr>
          <w:rFonts w:ascii="Arial" w:hAnsi="Arial" w:cs="Arial"/>
          <w:color w:val="252525"/>
          <w:sz w:val="21"/>
          <w:szCs w:val="21"/>
          <w:lang w:val="en"/>
        </w:rPr>
        <w:t>visited the planet during NASA's</w:t>
      </w:r>
      <w:r>
        <w:rPr>
          <w:rStyle w:val="apple-converted-space"/>
          <w:rFonts w:ascii="Arial" w:hAnsi="Arial" w:cs="Arial"/>
          <w:color w:val="252525"/>
          <w:sz w:val="21"/>
          <w:szCs w:val="21"/>
          <w:lang w:val="en"/>
        </w:rPr>
        <w:t> </w:t>
      </w:r>
      <w:hyperlink r:id="rId9841" w:tooltip="Mariner program" w:history="1">
        <w:r>
          <w:rPr>
            <w:rStyle w:val="Hyperlink"/>
            <w:rFonts w:ascii="Arial" w:hAnsi="Arial" w:cs="Arial"/>
            <w:color w:val="0B0080"/>
            <w:sz w:val="21"/>
            <w:szCs w:val="21"/>
            <w:lang w:val="en"/>
          </w:rPr>
          <w:t>Mariner missions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1960s and 70s these concepts were radically broken. The results of the Viking life-detection experiments aided an intermission in which the hypothesis of a hostile, dead planet was generally accepted.</w:t>
      </w:r>
      <w:hyperlink r:id="rId9842" w:anchor="cite_note-ward_brownlee00-256" w:history="1">
        <w:r>
          <w:rPr>
            <w:rStyle w:val="Hyperlink"/>
            <w:rFonts w:ascii="Arial" w:hAnsi="Arial" w:cs="Arial"/>
            <w:color w:val="0B0080"/>
            <w:sz w:val="17"/>
            <w:szCs w:val="17"/>
            <w:vertAlign w:val="superscript"/>
            <w:lang w:val="en"/>
          </w:rPr>
          <w:t>[254]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Mariner 9 and Viking allowed better maps of Mars to be made using the data from these missions, and another major leap forward was the</w:t>
      </w:r>
      <w:r>
        <w:rPr>
          <w:rStyle w:val="apple-converted-space"/>
          <w:rFonts w:ascii="Arial" w:hAnsi="Arial" w:cs="Arial"/>
          <w:color w:val="252525"/>
          <w:sz w:val="21"/>
          <w:szCs w:val="21"/>
          <w:lang w:val="en"/>
        </w:rPr>
        <w:t> </w:t>
      </w:r>
      <w:hyperlink r:id="rId9843" w:tooltip="Mars Global Surveyor" w:history="1">
        <w:r>
          <w:rPr>
            <w:rStyle w:val="Hyperlink"/>
            <w:rFonts w:ascii="Arial" w:hAnsi="Arial" w:cs="Arial"/>
            <w:color w:val="0B0080"/>
            <w:sz w:val="21"/>
            <w:szCs w:val="21"/>
            <w:lang w:val="en"/>
          </w:rPr>
          <w:t>Mars Global Surveyor</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launched in 1996 and operated until late 2006, that allowed complete, extremely detailed maps of the Martian topography, magnetic field and surface minerals to be obtained.</w:t>
      </w:r>
      <w:hyperlink r:id="rId9844" w:anchor="cite_note-Distant_worlds:_milestones_in_planetary_exploration-257" w:history="1">
        <w:r>
          <w:rPr>
            <w:rStyle w:val="Hyperlink"/>
            <w:rFonts w:ascii="Arial" w:hAnsi="Arial" w:cs="Arial"/>
            <w:color w:val="0B0080"/>
            <w:sz w:val="17"/>
            <w:szCs w:val="17"/>
            <w:vertAlign w:val="superscript"/>
            <w:lang w:val="en"/>
          </w:rPr>
          <w:t>[255]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maps are available online; for example, at</w:t>
      </w:r>
      <w:r>
        <w:rPr>
          <w:rStyle w:val="apple-converted-space"/>
          <w:rFonts w:ascii="Arial" w:hAnsi="Arial" w:cs="Arial"/>
          <w:color w:val="252525"/>
          <w:sz w:val="21"/>
          <w:szCs w:val="21"/>
          <w:lang w:val="en"/>
        </w:rPr>
        <w:t> </w:t>
      </w:r>
      <w:hyperlink r:id="rId9845" w:tooltip="Google Mars" w:history="1">
        <w:r>
          <w:rPr>
            <w:rStyle w:val="Hyperlink"/>
            <w:rFonts w:ascii="Arial" w:hAnsi="Arial" w:cs="Arial"/>
            <w:color w:val="0B0080"/>
            <w:sz w:val="21"/>
            <w:szCs w:val="21"/>
            <w:lang w:val="en"/>
          </w:rPr>
          <w:t>Google Mars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846" w:tooltip="Mars Reconnaissance Orbiter" w:history="1">
        <w:r>
          <w:rPr>
            <w:rStyle w:val="Hyperlink"/>
            <w:rFonts w:ascii="Arial" w:hAnsi="Arial" w:cs="Arial"/>
            <w:color w:val="0B0080"/>
            <w:sz w:val="21"/>
            <w:szCs w:val="21"/>
            <w:lang w:val="en"/>
          </w:rPr>
          <w:t>Mars Reconnaissance Orbiter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hyperlink r:id="rId9847" w:tooltip="Mars Express" w:history="1">
        <w:r>
          <w:rPr>
            <w:rStyle w:val="Hyperlink"/>
            <w:rFonts w:ascii="Arial" w:hAnsi="Arial" w:cs="Arial"/>
            <w:color w:val="0B0080"/>
            <w:sz w:val="21"/>
            <w:szCs w:val="21"/>
            <w:lang w:val="en"/>
          </w:rPr>
          <w:t>Mars Express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continued exploring with new instruments, and supporting lander missions. NASA provides two online tools:</w:t>
      </w:r>
      <w:r>
        <w:rPr>
          <w:rStyle w:val="apple-converted-space"/>
          <w:rFonts w:ascii="Arial" w:hAnsi="Arial" w:cs="Arial"/>
          <w:color w:val="252525"/>
          <w:sz w:val="21"/>
          <w:szCs w:val="21"/>
          <w:lang w:val="en"/>
        </w:rPr>
        <w:t> </w:t>
      </w:r>
      <w:hyperlink r:id="rId9848" w:tooltip="Mars Trek (page does not exist)" w:history="1">
        <w:r>
          <w:rPr>
            <w:rStyle w:val="Hyperlink"/>
            <w:rFonts w:ascii="Arial" w:hAnsi="Arial" w:cs="Arial"/>
            <w:color w:val="A55858"/>
            <w:sz w:val="21"/>
            <w:szCs w:val="21"/>
            <w:lang w:val="en"/>
          </w:rPr>
          <w:t>Mars Trek</w:t>
        </w:r>
      </w:hyperlink>
      <w:r>
        <w:rPr>
          <w:rFonts w:ascii="Arial" w:hAnsi="Arial" w:cs="Arial"/>
          <w:color w:val="252525"/>
          <w:sz w:val="21"/>
          <w:szCs w:val="21"/>
          <w:lang w:val="en"/>
        </w:rPr>
        <w:t>, which provides visualizations of the planet using data from 50 years of exploration, and</w:t>
      </w:r>
      <w:hyperlink r:id="rId9849" w:tooltip="Experience Curiosity" w:history="1">
        <w:r>
          <w:rPr>
            <w:rStyle w:val="Hyperlink"/>
            <w:rFonts w:ascii="Arial" w:hAnsi="Arial" w:cs="Arial"/>
            <w:color w:val="0B0080"/>
            <w:sz w:val="21"/>
            <w:szCs w:val="21"/>
            <w:lang w:val="en"/>
          </w:rPr>
          <w:t>Experience Curiosity</w:t>
        </w:r>
      </w:hyperlink>
      <w:r>
        <w:rPr>
          <w:rFonts w:ascii="Arial" w:hAnsi="Arial" w:cs="Arial"/>
          <w:color w:val="252525"/>
          <w:sz w:val="21"/>
          <w:szCs w:val="21"/>
          <w:lang w:val="en"/>
        </w:rPr>
        <w:t>, which simulates traveling on Mars in 3-D with Curiosity.</w:t>
      </w:r>
      <w:hyperlink r:id="rId9850" w:anchor="cite_note-258" w:history="1">
        <w:r>
          <w:rPr>
            <w:rStyle w:val="Hyperlink"/>
            <w:rFonts w:ascii="Arial" w:hAnsi="Arial" w:cs="Arial"/>
            <w:color w:val="0B0080"/>
            <w:sz w:val="17"/>
            <w:szCs w:val="17"/>
            <w:vertAlign w:val="superscript"/>
            <w:lang w:val="en"/>
          </w:rPr>
          <w:t>[256]</w:t>
        </w:r>
      </w:hyperlink>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In culture</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9851" w:tooltip="Mars in culture" w:history="1">
        <w:r>
          <w:rPr>
            <w:rStyle w:val="Hyperlink"/>
            <w:rFonts w:ascii="Arial" w:hAnsi="Arial" w:cs="Arial"/>
            <w:i/>
            <w:iCs/>
            <w:color w:val="0B0080"/>
            <w:sz w:val="21"/>
            <w:szCs w:val="21"/>
            <w:lang w:val="en"/>
          </w:rPr>
          <w:t>Mars in culture</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9852" w:tooltip="Mars in fiction" w:history="1">
        <w:r>
          <w:rPr>
            <w:rStyle w:val="Hyperlink"/>
            <w:rFonts w:ascii="Arial" w:hAnsi="Arial" w:cs="Arial"/>
            <w:i/>
            <w:iCs/>
            <w:color w:val="0B0080"/>
            <w:sz w:val="21"/>
            <w:szCs w:val="21"/>
            <w:lang w:val="en"/>
          </w:rPr>
          <w:t>Mars in fiction</w:t>
        </w:r>
      </w:hyperlink>
    </w:p>
    <w:p w:rsidR="00F57791" w:rsidRDefault="00F57791" w:rsidP="00F57791">
      <w:pPr>
        <w:shd w:val="clear" w:color="auto" w:fill="FFFFFF"/>
        <w:rPr>
          <w:rFonts w:ascii="Arial" w:hAnsi="Arial" w:cs="Arial"/>
          <w:color w:val="252525"/>
          <w:sz w:val="21"/>
          <w:szCs w:val="21"/>
          <w:lang w:val="en"/>
        </w:rPr>
      </w:pPr>
      <w:r>
        <w:rPr>
          <w:rFonts w:ascii="Arial" w:hAnsi="Arial" w:cs="Arial"/>
          <w:noProof/>
          <w:color w:val="0B0080"/>
          <w:sz w:val="21"/>
          <w:szCs w:val="21"/>
        </w:rPr>
        <w:drawing>
          <wp:inline distT="0" distB="0" distL="0" distR="0">
            <wp:extent cx="476250" cy="476250"/>
            <wp:effectExtent l="0" t="0" r="0" b="0"/>
            <wp:docPr id="205" name="Picture 205" descr="Mars symbol.svg">
              <a:hlinkClick xmlns:a="http://schemas.openxmlformats.org/drawingml/2006/main" r:id="rId88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rs symbol.svg">
                      <a:hlinkClick r:id="rId8813"/>
                    </pic:cNvPr>
                    <pic:cNvPicPr>
                      <a:picLocks noChangeAspect="1" noChangeArrowheads="1"/>
                    </pic:cNvPicPr>
                  </pic:nvPicPr>
                  <pic:blipFill>
                    <a:blip r:embed="rId985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is named after the</w:t>
      </w:r>
      <w:r>
        <w:rPr>
          <w:rStyle w:val="apple-converted-space"/>
          <w:rFonts w:ascii="Arial" w:hAnsi="Arial" w:cs="Arial"/>
          <w:color w:val="252525"/>
          <w:sz w:val="21"/>
          <w:szCs w:val="21"/>
          <w:lang w:val="en"/>
        </w:rPr>
        <w:t> </w:t>
      </w:r>
      <w:hyperlink r:id="rId9854" w:tooltip="Ancient Rome" w:history="1">
        <w:r>
          <w:rPr>
            <w:rStyle w:val="Hyperlink"/>
            <w:rFonts w:ascii="Arial" w:hAnsi="Arial" w:cs="Arial"/>
            <w:color w:val="0B0080"/>
            <w:sz w:val="21"/>
            <w:szCs w:val="21"/>
            <w:lang w:val="en"/>
          </w:rPr>
          <w:t>Roman</w:t>
        </w:r>
      </w:hyperlink>
      <w:r>
        <w:rPr>
          <w:rStyle w:val="apple-converted-space"/>
          <w:rFonts w:ascii="Arial" w:hAnsi="Arial" w:cs="Arial"/>
          <w:color w:val="252525"/>
          <w:sz w:val="21"/>
          <w:szCs w:val="21"/>
          <w:lang w:val="en"/>
        </w:rPr>
        <w:t> </w:t>
      </w:r>
      <w:hyperlink r:id="rId9855" w:tooltip="Mars (mythology)" w:history="1">
        <w:r>
          <w:rPr>
            <w:rStyle w:val="Hyperlink"/>
            <w:rFonts w:ascii="Arial" w:hAnsi="Arial" w:cs="Arial"/>
            <w:color w:val="0B0080"/>
            <w:sz w:val="21"/>
            <w:szCs w:val="21"/>
            <w:lang w:val="en"/>
          </w:rPr>
          <w:t>god of war</w:t>
        </w:r>
      </w:hyperlink>
      <w:r>
        <w:rPr>
          <w:rFonts w:ascii="Arial" w:hAnsi="Arial" w:cs="Arial"/>
          <w:color w:val="252525"/>
          <w:sz w:val="21"/>
          <w:szCs w:val="21"/>
          <w:lang w:val="en"/>
        </w:rPr>
        <w:t>. In different cultures, Mars represents masculinity and youth.</w:t>
      </w:r>
      <w:r>
        <w:rPr>
          <w:rStyle w:val="apple-converted-space"/>
          <w:rFonts w:ascii="Arial" w:hAnsi="Arial" w:cs="Arial"/>
          <w:color w:val="252525"/>
          <w:sz w:val="21"/>
          <w:szCs w:val="21"/>
          <w:lang w:val="en"/>
        </w:rPr>
        <w:t> </w:t>
      </w:r>
      <w:hyperlink r:id="rId9856" w:tooltip="Gender symbol" w:history="1">
        <w:r>
          <w:rPr>
            <w:rStyle w:val="Hyperlink"/>
            <w:rFonts w:ascii="Arial" w:hAnsi="Arial" w:cs="Arial"/>
            <w:color w:val="0B0080"/>
            <w:sz w:val="21"/>
            <w:szCs w:val="21"/>
            <w:lang w:val="en"/>
          </w:rPr>
          <w:t>Its symbol</w:t>
        </w:r>
      </w:hyperlink>
      <w:r>
        <w:rPr>
          <w:rFonts w:ascii="Arial" w:hAnsi="Arial" w:cs="Arial"/>
          <w:color w:val="252525"/>
          <w:sz w:val="21"/>
          <w:szCs w:val="21"/>
          <w:lang w:val="en"/>
        </w:rPr>
        <w:t>, a circle with an arrow pointing out to the upper right, is used as a symbol for the male gender.</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many failures in Mars exploration probes resulted in a satirical counter-culture blaming the failures on an Earth-Mars "</w:t>
      </w:r>
      <w:hyperlink r:id="rId9857" w:tooltip="Bermuda Triangle" w:history="1">
        <w:r>
          <w:rPr>
            <w:rStyle w:val="Hyperlink"/>
            <w:rFonts w:ascii="Arial" w:hAnsi="Arial" w:cs="Arial"/>
            <w:color w:val="0B0080"/>
            <w:sz w:val="21"/>
            <w:szCs w:val="21"/>
            <w:lang w:val="en"/>
          </w:rPr>
          <w:t>Bermuda Triangle</w:t>
        </w:r>
      </w:hyperlink>
      <w:r>
        <w:rPr>
          <w:rFonts w:ascii="Arial" w:hAnsi="Arial" w:cs="Arial"/>
          <w:color w:val="252525"/>
          <w:sz w:val="21"/>
          <w:szCs w:val="21"/>
          <w:lang w:val="en"/>
        </w:rPr>
        <w:t>", a "</w:t>
      </w:r>
      <w:hyperlink r:id="rId9858" w:anchor="Mars_Curse" w:tooltip="Exploration of Mars" w:history="1">
        <w:r>
          <w:rPr>
            <w:rStyle w:val="Hyperlink"/>
            <w:rFonts w:ascii="Arial" w:hAnsi="Arial" w:cs="Arial"/>
            <w:color w:val="0B0080"/>
            <w:sz w:val="21"/>
            <w:szCs w:val="21"/>
            <w:lang w:val="en"/>
          </w:rPr>
          <w:t>Mars Curse</w:t>
        </w:r>
      </w:hyperlink>
      <w:r>
        <w:rPr>
          <w:rFonts w:ascii="Arial" w:hAnsi="Arial" w:cs="Arial"/>
          <w:color w:val="252525"/>
          <w:sz w:val="21"/>
          <w:szCs w:val="21"/>
          <w:lang w:val="en"/>
        </w:rPr>
        <w:t>", or a "Great Galactic Ghoul" that feeds on Martian spacecraft.</w:t>
      </w:r>
      <w:hyperlink r:id="rId9859" w:anchor="cite_note-dinerman04-259" w:history="1">
        <w:r>
          <w:rPr>
            <w:rStyle w:val="Hyperlink"/>
            <w:rFonts w:ascii="Arial" w:hAnsi="Arial" w:cs="Arial"/>
            <w:color w:val="0B0080"/>
            <w:sz w:val="17"/>
            <w:szCs w:val="17"/>
            <w:vertAlign w:val="superscript"/>
            <w:lang w:val="en"/>
          </w:rPr>
          <w:t>[257]</w:t>
        </w:r>
      </w:hyperlink>
    </w:p>
    <w:p w:rsidR="00F57791" w:rsidRDefault="00F57791" w:rsidP="00F57791">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Intelligent "Martians"</w:t>
      </w:r>
    </w:p>
    <w:p w:rsidR="00F57791" w:rsidRDefault="00F57791" w:rsidP="00F57791">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9860" w:tooltip="Mars in fiction" w:history="1">
        <w:r>
          <w:rPr>
            <w:rStyle w:val="Hyperlink"/>
            <w:rFonts w:ascii="Arial" w:hAnsi="Arial" w:cs="Arial"/>
            <w:i/>
            <w:iCs/>
            <w:color w:val="0B0080"/>
            <w:sz w:val="21"/>
            <w:szCs w:val="21"/>
            <w:lang w:val="en"/>
          </w:rPr>
          <w:t>Mars in fiction</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fashionable idea that Mars was populated by intelligent</w:t>
      </w:r>
      <w:r>
        <w:rPr>
          <w:rStyle w:val="apple-converted-space"/>
          <w:rFonts w:ascii="Arial" w:hAnsi="Arial" w:cs="Arial"/>
          <w:color w:val="252525"/>
          <w:sz w:val="21"/>
          <w:szCs w:val="21"/>
          <w:lang w:val="en"/>
        </w:rPr>
        <w:t> </w:t>
      </w:r>
      <w:hyperlink r:id="rId9861" w:tooltip="Martian" w:history="1">
        <w:r>
          <w:rPr>
            <w:rStyle w:val="Hyperlink"/>
            <w:rFonts w:ascii="Arial" w:hAnsi="Arial" w:cs="Arial"/>
            <w:color w:val="0B0080"/>
            <w:sz w:val="21"/>
            <w:szCs w:val="21"/>
            <w:lang w:val="en"/>
          </w:rPr>
          <w:t>Martians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exploded in the late 19th century.</w:t>
      </w:r>
      <w:r>
        <w:rPr>
          <w:rStyle w:val="apple-converted-space"/>
          <w:rFonts w:ascii="Arial" w:hAnsi="Arial" w:cs="Arial"/>
          <w:color w:val="252525"/>
          <w:sz w:val="21"/>
          <w:szCs w:val="21"/>
          <w:lang w:val="en"/>
        </w:rPr>
        <w:t> </w:t>
      </w:r>
      <w:hyperlink r:id="rId9862" w:tooltip="Giovanni Schiaparelli" w:history="1">
        <w:r>
          <w:rPr>
            <w:rStyle w:val="Hyperlink"/>
            <w:rFonts w:ascii="Arial" w:hAnsi="Arial" w:cs="Arial"/>
            <w:color w:val="0B0080"/>
            <w:sz w:val="21"/>
            <w:szCs w:val="21"/>
            <w:lang w:val="en"/>
          </w:rPr>
          <w:t>Schiaparelli's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"canali" observations combined with</w:t>
      </w:r>
      <w:r>
        <w:rPr>
          <w:rStyle w:val="apple-converted-space"/>
          <w:rFonts w:ascii="Arial" w:hAnsi="Arial" w:cs="Arial"/>
          <w:color w:val="252525"/>
          <w:sz w:val="21"/>
          <w:szCs w:val="21"/>
          <w:lang w:val="en"/>
        </w:rPr>
        <w:t> </w:t>
      </w:r>
      <w:hyperlink r:id="rId9863" w:tooltip="Percival Lowell" w:history="1">
        <w:r>
          <w:rPr>
            <w:rStyle w:val="Hyperlink"/>
            <w:rFonts w:ascii="Arial" w:hAnsi="Arial" w:cs="Arial"/>
            <w:color w:val="0B0080"/>
            <w:sz w:val="21"/>
            <w:szCs w:val="21"/>
            <w:lang w:val="en"/>
          </w:rPr>
          <w:t>Percival Lowell</w:t>
        </w:r>
      </w:hyperlink>
      <w:r>
        <w:rPr>
          <w:rFonts w:ascii="Arial" w:hAnsi="Arial" w:cs="Arial"/>
          <w:color w:val="252525"/>
          <w:sz w:val="21"/>
          <w:szCs w:val="21"/>
          <w:lang w:val="en"/>
        </w:rPr>
        <w:t>'s books on the subject put forward the standard notion of a planet that was a drying, cooling, dying world with ancient civilizations constructing irrigation works.</w:t>
      </w:r>
      <w:hyperlink r:id="rId9864" w:anchor="cite_note-prion-260" w:history="1">
        <w:r>
          <w:rPr>
            <w:rStyle w:val="Hyperlink"/>
            <w:rFonts w:ascii="Arial" w:hAnsi="Arial" w:cs="Arial"/>
            <w:color w:val="0B0080"/>
            <w:sz w:val="17"/>
            <w:szCs w:val="17"/>
            <w:vertAlign w:val="superscript"/>
            <w:lang w:val="en"/>
          </w:rPr>
          <w:t>[258]</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619250" cy="1952625"/>
            <wp:effectExtent l="0" t="0" r="0" b="9525"/>
            <wp:docPr id="204" name="Picture 204" descr="https://upload.wikimedia.org/wikipedia/commons/thumb/5/5f/Kirks_Soap_Yerkes_Mars.jpg/170px-Kirks_Soap_Yerkes_Mars.jpg">
              <a:hlinkClick xmlns:a="http://schemas.openxmlformats.org/drawingml/2006/main" r:id="rId98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upload.wikimedia.org/wikipedia/commons/thumb/5/5f/Kirks_Soap_Yerkes_Mars.jpg/170px-Kirks_Soap_Yerkes_Mars.jpg">
                      <a:hlinkClick r:id="rId9865"/>
                    </pic:cNvPr>
                    <pic:cNvPicPr>
                      <a:picLocks noChangeAspect="1" noChangeArrowheads="1"/>
                    </pic:cNvPicPr>
                  </pic:nvPicPr>
                  <pic:blipFill>
                    <a:blip r:embed="rId9866">
                      <a:extLst>
                        <a:ext uri="{28A0092B-C50C-407E-A947-70E740481C1C}">
                          <a14:useLocalDpi xmlns:a14="http://schemas.microsoft.com/office/drawing/2010/main" val="0"/>
                        </a:ext>
                      </a:extLst>
                    </a:blip>
                    <a:srcRect/>
                    <a:stretch>
                      <a:fillRect/>
                    </a:stretch>
                  </pic:blipFill>
                  <pic:spPr bwMode="auto">
                    <a:xfrm>
                      <a:off x="0" y="0"/>
                      <a:ext cx="1619250" cy="195262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 1893 soap ad playing on the popular idea that Mars was populated</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Many other observations and proclamations by notable personalities added to what has been termed "Mars Fever".</w:t>
      </w:r>
      <w:hyperlink r:id="rId9867" w:anchor="cite_note-fergus04-261" w:history="1">
        <w:r>
          <w:rPr>
            <w:rStyle w:val="Hyperlink"/>
            <w:rFonts w:ascii="Arial" w:hAnsi="Arial" w:cs="Arial"/>
            <w:color w:val="0B0080"/>
            <w:sz w:val="17"/>
            <w:szCs w:val="17"/>
            <w:vertAlign w:val="superscript"/>
            <w:lang w:val="en"/>
          </w:rPr>
          <w:t>[259]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1899 while investigating atmospheric radio noise using his receivers in his Colorado Springs lab, inventor</w:t>
      </w:r>
      <w:r>
        <w:rPr>
          <w:rStyle w:val="apple-converted-space"/>
          <w:rFonts w:ascii="Arial" w:hAnsi="Arial" w:cs="Arial"/>
          <w:color w:val="252525"/>
          <w:sz w:val="21"/>
          <w:szCs w:val="21"/>
          <w:lang w:val="en"/>
        </w:rPr>
        <w:t> </w:t>
      </w:r>
      <w:hyperlink r:id="rId9868" w:tooltip="Nikola Tesla" w:history="1">
        <w:r>
          <w:rPr>
            <w:rStyle w:val="Hyperlink"/>
            <w:rFonts w:ascii="Arial" w:hAnsi="Arial" w:cs="Arial"/>
            <w:color w:val="0B0080"/>
            <w:sz w:val="21"/>
            <w:szCs w:val="21"/>
            <w:lang w:val="en"/>
          </w:rPr>
          <w:t>Nikola Tesla</w:t>
        </w:r>
      </w:hyperlink>
      <w:r>
        <w:rPr>
          <w:rStyle w:val="apple-converted-space"/>
          <w:rFonts w:ascii="Arial" w:hAnsi="Arial" w:cs="Arial"/>
          <w:color w:val="252525"/>
          <w:sz w:val="21"/>
          <w:szCs w:val="21"/>
          <w:lang w:val="en"/>
        </w:rPr>
        <w:t> </w:t>
      </w:r>
      <w:r>
        <w:rPr>
          <w:rFonts w:ascii="Arial" w:hAnsi="Arial" w:cs="Arial"/>
          <w:color w:val="252525"/>
          <w:sz w:val="21"/>
          <w:szCs w:val="21"/>
          <w:lang w:val="en"/>
        </w:rPr>
        <w:t>observed repetitive signals that he later surmised might have been radio communications coming from another planet, possibly Mars. In a 1901 interview Tesla said:</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It was some time afterward when the thought flashed upon my mind that the disturbances I had observed might be due to an intelligent control. Although I could not decipher their meaning, it was impossible for me to think of them as having been entirely accidental. The feeling is constantly growing on me that I had been the first to hear the greeting of one planet to another.</w:t>
      </w:r>
      <w:hyperlink r:id="rId9869" w:anchor="cite_note-tesla01-262" w:history="1">
        <w:r>
          <w:rPr>
            <w:rStyle w:val="Hyperlink"/>
            <w:rFonts w:ascii="Arial" w:hAnsi="Arial" w:cs="Arial"/>
            <w:color w:val="0B0080"/>
            <w:sz w:val="17"/>
            <w:szCs w:val="17"/>
            <w:vertAlign w:val="superscript"/>
            <w:lang w:val="en"/>
          </w:rPr>
          <w:t>[260]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Tesla's theories gained support from</w:t>
      </w:r>
      <w:r>
        <w:rPr>
          <w:rStyle w:val="apple-converted-space"/>
          <w:rFonts w:ascii="Arial" w:hAnsi="Arial" w:cs="Arial"/>
          <w:color w:val="252525"/>
          <w:sz w:val="21"/>
          <w:szCs w:val="21"/>
          <w:lang w:val="en"/>
        </w:rPr>
        <w:t> </w:t>
      </w:r>
      <w:hyperlink r:id="rId9870" w:tooltip="Lord Kelvin" w:history="1">
        <w:r>
          <w:rPr>
            <w:rStyle w:val="Hyperlink"/>
            <w:rFonts w:ascii="Arial" w:hAnsi="Arial" w:cs="Arial"/>
            <w:color w:val="0B0080"/>
            <w:sz w:val="21"/>
            <w:szCs w:val="21"/>
            <w:lang w:val="en"/>
          </w:rPr>
          <w:t>Lord Kelvin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who, while visiting the United States in 1902, was reported to have said that he thought Tesla had picked up Martian signals being sent to the United States.</w:t>
      </w:r>
      <w:hyperlink r:id="rId9871" w:anchor="cite_note-cheney81-263" w:history="1">
        <w:r>
          <w:rPr>
            <w:rStyle w:val="Hyperlink"/>
            <w:rFonts w:ascii="Arial" w:hAnsi="Arial" w:cs="Arial"/>
            <w:color w:val="0B0080"/>
            <w:sz w:val="17"/>
            <w:szCs w:val="17"/>
            <w:vertAlign w:val="superscript"/>
            <w:lang w:val="en"/>
          </w:rPr>
          <w:t>[261]</w:t>
        </w:r>
      </w:hyperlink>
      <w:r>
        <w:rPr>
          <w:rStyle w:val="apple-converted-space"/>
          <w:rFonts w:ascii="Arial" w:hAnsi="Arial" w:cs="Arial"/>
          <w:color w:val="252525"/>
          <w:sz w:val="21"/>
          <w:szCs w:val="21"/>
          <w:lang w:val="en"/>
        </w:rPr>
        <w:t> </w:t>
      </w:r>
      <w:r>
        <w:rPr>
          <w:rFonts w:ascii="Arial" w:hAnsi="Arial" w:cs="Arial"/>
          <w:color w:val="252525"/>
          <w:sz w:val="21"/>
          <w:szCs w:val="21"/>
          <w:lang w:val="en"/>
        </w:rPr>
        <w:t>Kelvin "emphatically" denied this report shortly before departing America: "What I really said was that the inhabitants of Mars, if there are any, were doubtless able to see New York, particularly the glare of the electricity."</w:t>
      </w:r>
      <w:hyperlink r:id="rId9872" w:anchor="cite_note-nyt020511-264" w:history="1">
        <w:r>
          <w:rPr>
            <w:rStyle w:val="Hyperlink"/>
            <w:rFonts w:ascii="Arial" w:hAnsi="Arial" w:cs="Arial"/>
            <w:color w:val="0B0080"/>
            <w:sz w:val="17"/>
            <w:szCs w:val="17"/>
            <w:vertAlign w:val="superscript"/>
            <w:lang w:val="en"/>
          </w:rPr>
          <w:t>[262]</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a</w:t>
      </w:r>
      <w:r>
        <w:rPr>
          <w:rStyle w:val="apple-converted-space"/>
          <w:rFonts w:ascii="Arial" w:hAnsi="Arial" w:cs="Arial"/>
          <w:color w:val="252525"/>
          <w:sz w:val="21"/>
          <w:szCs w:val="21"/>
          <w:lang w:val="en"/>
        </w:rPr>
        <w:t> </w:t>
      </w:r>
      <w:hyperlink r:id="rId9873" w:tooltip="New York Times" w:history="1">
        <w:r>
          <w:rPr>
            <w:rStyle w:val="Hyperlink"/>
            <w:rFonts w:ascii="Arial" w:hAnsi="Arial" w:cs="Arial"/>
            <w:i/>
            <w:iCs/>
            <w:color w:val="0B0080"/>
            <w:sz w:val="21"/>
            <w:szCs w:val="21"/>
            <w:lang w:val="en"/>
          </w:rPr>
          <w:t>New York Times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article in 1901,</w:t>
      </w:r>
      <w:r>
        <w:rPr>
          <w:rStyle w:val="apple-converted-space"/>
          <w:rFonts w:ascii="Arial" w:hAnsi="Arial" w:cs="Arial"/>
          <w:color w:val="252525"/>
          <w:sz w:val="21"/>
          <w:szCs w:val="21"/>
          <w:lang w:val="en"/>
        </w:rPr>
        <w:t> </w:t>
      </w:r>
      <w:hyperlink r:id="rId9874" w:tooltip="Edward Charles Pickering" w:history="1">
        <w:r>
          <w:rPr>
            <w:rStyle w:val="Hyperlink"/>
            <w:rFonts w:ascii="Arial" w:hAnsi="Arial" w:cs="Arial"/>
            <w:color w:val="0B0080"/>
            <w:sz w:val="21"/>
            <w:szCs w:val="21"/>
            <w:lang w:val="en"/>
          </w:rPr>
          <w:t>Edward Charles Pickering</w:t>
        </w:r>
      </w:hyperlink>
      <w:r>
        <w:rPr>
          <w:rFonts w:ascii="Arial" w:hAnsi="Arial" w:cs="Arial"/>
          <w:color w:val="252525"/>
          <w:sz w:val="21"/>
          <w:szCs w:val="21"/>
          <w:lang w:val="en"/>
        </w:rPr>
        <w:t>, director of the</w:t>
      </w:r>
      <w:r>
        <w:rPr>
          <w:rStyle w:val="apple-converted-space"/>
          <w:rFonts w:ascii="Arial" w:hAnsi="Arial" w:cs="Arial"/>
          <w:color w:val="252525"/>
          <w:sz w:val="21"/>
          <w:szCs w:val="21"/>
          <w:lang w:val="en"/>
        </w:rPr>
        <w:t> </w:t>
      </w:r>
      <w:hyperlink r:id="rId9875" w:tooltip="Harvard College Observatory" w:history="1">
        <w:r>
          <w:rPr>
            <w:rStyle w:val="Hyperlink"/>
            <w:rFonts w:ascii="Arial" w:hAnsi="Arial" w:cs="Arial"/>
            <w:color w:val="0B0080"/>
            <w:sz w:val="21"/>
            <w:szCs w:val="21"/>
            <w:lang w:val="en"/>
          </w:rPr>
          <w:t>Harvard College Observatory</w:t>
        </w:r>
      </w:hyperlink>
      <w:r>
        <w:rPr>
          <w:rFonts w:ascii="Arial" w:hAnsi="Arial" w:cs="Arial"/>
          <w:color w:val="252525"/>
          <w:sz w:val="21"/>
          <w:szCs w:val="21"/>
          <w:lang w:val="en"/>
        </w:rPr>
        <w:t>, said that they had received a telegram from</w:t>
      </w:r>
      <w:r>
        <w:rPr>
          <w:rStyle w:val="apple-converted-space"/>
          <w:rFonts w:ascii="Arial" w:hAnsi="Arial" w:cs="Arial"/>
          <w:color w:val="252525"/>
          <w:sz w:val="21"/>
          <w:szCs w:val="21"/>
          <w:lang w:val="en"/>
        </w:rPr>
        <w:t> </w:t>
      </w:r>
      <w:hyperlink r:id="rId9876" w:tooltip="Lowell Observatory" w:history="1">
        <w:r>
          <w:rPr>
            <w:rStyle w:val="Hyperlink"/>
            <w:rFonts w:ascii="Arial" w:hAnsi="Arial" w:cs="Arial"/>
            <w:color w:val="0B0080"/>
            <w:sz w:val="21"/>
            <w:szCs w:val="21"/>
            <w:lang w:val="en"/>
          </w:rPr>
          <w:t>Lowell 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9877" w:tooltip="Arizona" w:history="1">
        <w:r>
          <w:rPr>
            <w:rStyle w:val="Hyperlink"/>
            <w:rFonts w:ascii="Arial" w:hAnsi="Arial" w:cs="Arial"/>
            <w:color w:val="0B0080"/>
            <w:sz w:val="21"/>
            <w:szCs w:val="21"/>
            <w:lang w:val="en"/>
          </w:rPr>
          <w:t>Arizona</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seemed to confirm that Mars was trying to communicate with Earth.</w:t>
      </w:r>
      <w:hyperlink r:id="rId9878" w:anchor="cite_note-nyt2-265" w:history="1">
        <w:r>
          <w:rPr>
            <w:rStyle w:val="Hyperlink"/>
            <w:rFonts w:ascii="Arial" w:hAnsi="Arial" w:cs="Arial"/>
            <w:color w:val="0B0080"/>
            <w:sz w:val="17"/>
            <w:szCs w:val="17"/>
            <w:vertAlign w:val="superscript"/>
            <w:lang w:val="en"/>
          </w:rPr>
          <w:t>[263]</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Early in December 1900, we received from Lowell Observatory in Arizona a telegram that a shaft of light had been seen to project from Mars (the Lowell observatory makes a specialty of Mars) lasting seventy minutes. I wired these facts to Europe and sent out neostyle copies through this country. The observer there is a careful, reliable man and there is no reason to doubt that the light existed. It was given as from a well-known geographical point on Mars. That was all. Now the story has gone the world over. In Europe it is stated that I have been in communication with Mars, and all sorts of exaggerations have spring up. Whatever the light was, we have no means of knowing. Whether it had intelligence or not, no one can say. It is absolutely inexplicable.</w:t>
      </w:r>
      <w:hyperlink r:id="rId9879" w:anchor="cite_note-nyt2-265" w:history="1">
        <w:r>
          <w:rPr>
            <w:rStyle w:val="Hyperlink"/>
            <w:rFonts w:ascii="Arial" w:hAnsi="Arial" w:cs="Arial"/>
            <w:color w:val="0B0080"/>
            <w:sz w:val="17"/>
            <w:szCs w:val="17"/>
            <w:vertAlign w:val="superscript"/>
            <w:lang w:val="en"/>
          </w:rPr>
          <w:t>[263]</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Pickering later proposed creating a set of mirrors in</w:t>
      </w:r>
      <w:r>
        <w:rPr>
          <w:rStyle w:val="apple-converted-space"/>
          <w:rFonts w:ascii="Arial" w:hAnsi="Arial" w:cs="Arial"/>
          <w:color w:val="252525"/>
          <w:sz w:val="21"/>
          <w:szCs w:val="21"/>
          <w:lang w:val="en"/>
        </w:rPr>
        <w:t> </w:t>
      </w:r>
      <w:hyperlink r:id="rId9880" w:tooltip="Texas" w:history="1">
        <w:r>
          <w:rPr>
            <w:rStyle w:val="Hyperlink"/>
            <w:rFonts w:ascii="Arial" w:hAnsi="Arial" w:cs="Arial"/>
            <w:color w:val="0B0080"/>
            <w:sz w:val="21"/>
            <w:szCs w:val="21"/>
            <w:lang w:val="en"/>
          </w:rPr>
          <w:t>Texas</w:t>
        </w:r>
      </w:hyperlink>
      <w:r>
        <w:rPr>
          <w:rFonts w:ascii="Arial" w:hAnsi="Arial" w:cs="Arial"/>
          <w:color w:val="252525"/>
          <w:sz w:val="21"/>
          <w:szCs w:val="21"/>
          <w:lang w:val="en"/>
        </w:rPr>
        <w:t>, intended to signal Martians.</w:t>
      </w:r>
      <w:hyperlink r:id="rId9881" w:anchor="cite_note-fradin99-266" w:history="1">
        <w:r>
          <w:rPr>
            <w:rStyle w:val="Hyperlink"/>
            <w:rFonts w:ascii="Arial" w:hAnsi="Arial" w:cs="Arial"/>
            <w:color w:val="0B0080"/>
            <w:sz w:val="17"/>
            <w:szCs w:val="17"/>
            <w:vertAlign w:val="superscript"/>
            <w:lang w:val="en"/>
          </w:rPr>
          <w:t>[264]</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recent decades, the high-resolution mapping of the surface of Mars, culminating in</w:t>
      </w:r>
      <w:r>
        <w:rPr>
          <w:rStyle w:val="apple-converted-space"/>
          <w:rFonts w:ascii="Arial" w:hAnsi="Arial" w:cs="Arial"/>
          <w:color w:val="252525"/>
          <w:sz w:val="21"/>
          <w:szCs w:val="21"/>
          <w:lang w:val="en"/>
        </w:rPr>
        <w:t> </w:t>
      </w:r>
      <w:hyperlink r:id="rId9882" w:tooltip="Mars Global Surveyor" w:history="1">
        <w:r>
          <w:rPr>
            <w:rStyle w:val="Hyperlink"/>
            <w:rFonts w:ascii="Arial" w:hAnsi="Arial" w:cs="Arial"/>
            <w:color w:val="0B0080"/>
            <w:sz w:val="21"/>
            <w:szCs w:val="21"/>
            <w:lang w:val="en"/>
          </w:rPr>
          <w:t>Mars Global Surveyor</w:t>
        </w:r>
      </w:hyperlink>
      <w:r>
        <w:rPr>
          <w:rFonts w:ascii="Arial" w:hAnsi="Arial" w:cs="Arial"/>
          <w:color w:val="252525"/>
          <w:sz w:val="21"/>
          <w:szCs w:val="21"/>
          <w:lang w:val="en"/>
        </w:rPr>
        <w:t>, revealed no artifacts of habitation by "intelligent" life, but pseudoscientific speculation about intelligent life on Mars continues from commentators such as</w:t>
      </w:r>
      <w:hyperlink r:id="rId9883" w:tooltip="Richard C. Hoagland" w:history="1">
        <w:r>
          <w:rPr>
            <w:rStyle w:val="Hyperlink"/>
            <w:rFonts w:ascii="Arial" w:hAnsi="Arial" w:cs="Arial"/>
            <w:color w:val="0B0080"/>
            <w:sz w:val="21"/>
            <w:szCs w:val="21"/>
            <w:lang w:val="en"/>
          </w:rPr>
          <w:t>Richard C. Hoagland</w:t>
        </w:r>
      </w:hyperlink>
      <w:r>
        <w:rPr>
          <w:rFonts w:ascii="Arial" w:hAnsi="Arial" w:cs="Arial"/>
          <w:color w:val="252525"/>
          <w:sz w:val="21"/>
          <w:szCs w:val="21"/>
          <w:lang w:val="en"/>
        </w:rPr>
        <w:t>. Reminiscent of the</w:t>
      </w:r>
      <w:r>
        <w:rPr>
          <w:rStyle w:val="apple-converted-space"/>
          <w:rFonts w:ascii="Arial" w:hAnsi="Arial" w:cs="Arial"/>
          <w:color w:val="252525"/>
          <w:sz w:val="21"/>
          <w:szCs w:val="21"/>
          <w:lang w:val="en"/>
        </w:rPr>
        <w:t> </w:t>
      </w:r>
      <w:r>
        <w:rPr>
          <w:rFonts w:ascii="Arial" w:hAnsi="Arial" w:cs="Arial"/>
          <w:i/>
          <w:iCs/>
          <w:color w:val="252525"/>
          <w:sz w:val="21"/>
          <w:szCs w:val="21"/>
          <w:lang w:val="en"/>
        </w:rPr>
        <w:t>canali</w:t>
      </w:r>
      <w:r>
        <w:rPr>
          <w:rStyle w:val="apple-converted-space"/>
          <w:rFonts w:ascii="Arial" w:hAnsi="Arial" w:cs="Arial"/>
          <w:color w:val="252525"/>
          <w:sz w:val="21"/>
          <w:szCs w:val="21"/>
          <w:lang w:val="en"/>
        </w:rPr>
        <w:t> </w:t>
      </w:r>
      <w:r>
        <w:rPr>
          <w:rFonts w:ascii="Arial" w:hAnsi="Arial" w:cs="Arial"/>
          <w:color w:val="252525"/>
          <w:sz w:val="21"/>
          <w:szCs w:val="21"/>
          <w:lang w:val="en"/>
        </w:rPr>
        <w:t>controversy, these speculations are based on small scale features perceived in the spacecraft images, such as 'pyramids' and the '</w:t>
      </w:r>
      <w:hyperlink r:id="rId9884" w:tooltip="Face on Mars" w:history="1">
        <w:r>
          <w:rPr>
            <w:rStyle w:val="Hyperlink"/>
            <w:rFonts w:ascii="Arial" w:hAnsi="Arial" w:cs="Arial"/>
            <w:color w:val="0B0080"/>
            <w:sz w:val="21"/>
            <w:szCs w:val="21"/>
            <w:lang w:val="en"/>
          </w:rPr>
          <w:t>Face on Mars</w:t>
        </w:r>
      </w:hyperlink>
      <w:r>
        <w:rPr>
          <w:rFonts w:ascii="Arial" w:hAnsi="Arial" w:cs="Arial"/>
          <w:color w:val="252525"/>
          <w:sz w:val="21"/>
          <w:szCs w:val="21"/>
          <w:lang w:val="en"/>
        </w:rPr>
        <w:t>'. Planetary astronomer</w:t>
      </w:r>
      <w:r>
        <w:rPr>
          <w:rStyle w:val="apple-converted-space"/>
          <w:rFonts w:ascii="Arial" w:hAnsi="Arial" w:cs="Arial"/>
          <w:color w:val="252525"/>
          <w:sz w:val="21"/>
          <w:szCs w:val="21"/>
          <w:lang w:val="en"/>
        </w:rPr>
        <w:t> </w:t>
      </w:r>
      <w:hyperlink r:id="rId9885" w:tooltip="Carl Sagan" w:history="1">
        <w:r>
          <w:rPr>
            <w:rStyle w:val="Hyperlink"/>
            <w:rFonts w:ascii="Arial" w:hAnsi="Arial" w:cs="Arial"/>
            <w:color w:val="0B0080"/>
            <w:sz w:val="21"/>
            <w:szCs w:val="21"/>
            <w:lang w:val="en"/>
          </w:rPr>
          <w:t>Carl Sagan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wrote:</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Mars has become a kind of mythic arena onto which we have projected our Earthly hopes and fears.</w:t>
      </w:r>
      <w:hyperlink r:id="rId9886" w:anchor="cite_note-sagan80-249" w:history="1">
        <w:r>
          <w:rPr>
            <w:rStyle w:val="Hyperlink"/>
            <w:rFonts w:ascii="Arial" w:hAnsi="Arial" w:cs="Arial"/>
            <w:color w:val="0B0080"/>
            <w:sz w:val="17"/>
            <w:szCs w:val="17"/>
            <w:vertAlign w:val="superscript"/>
            <w:lang w:val="en"/>
          </w:rPr>
          <w:t>[247]</w:t>
        </w:r>
      </w:hyperlink>
    </w:p>
    <w:p w:rsidR="00F57791" w:rsidRDefault="00F57791" w:rsidP="00F57791">
      <w:pPr>
        <w:shd w:val="clear" w:color="auto" w:fill="F9F9F9"/>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619250" cy="2047875"/>
            <wp:effectExtent l="0" t="0" r="0" b="9525"/>
            <wp:docPr id="203" name="Picture 203" descr="https://upload.wikimedia.org/wikipedia/commons/thumb/5/5a/War-of-the-worlds-tripod.jpg/170px-War-of-the-worlds-tripod.jpg">
              <a:hlinkClick xmlns:a="http://schemas.openxmlformats.org/drawingml/2006/main" r:id="rId98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upload.wikimedia.org/wikipedia/commons/thumb/5/5a/War-of-the-worlds-tripod.jpg/170px-War-of-the-worlds-tripod.jpg">
                      <a:hlinkClick r:id="rId9887"/>
                    </pic:cNvPr>
                    <pic:cNvPicPr>
                      <a:picLocks noChangeAspect="1" noChangeArrowheads="1"/>
                    </pic:cNvPicPr>
                  </pic:nvPicPr>
                  <pic:blipFill>
                    <a:blip r:embed="rId9888">
                      <a:extLst>
                        <a:ext uri="{28A0092B-C50C-407E-A947-70E740481C1C}">
                          <a14:useLocalDpi xmlns:a14="http://schemas.microsoft.com/office/drawing/2010/main" val="0"/>
                        </a:ext>
                      </a:extLst>
                    </a:blip>
                    <a:srcRect/>
                    <a:stretch>
                      <a:fillRect/>
                    </a:stretch>
                  </pic:blipFill>
                  <pic:spPr bwMode="auto">
                    <a:xfrm>
                      <a:off x="0" y="0"/>
                      <a:ext cx="1619250" cy="2047875"/>
                    </a:xfrm>
                    <a:prstGeom prst="rect">
                      <a:avLst/>
                    </a:prstGeom>
                    <a:noFill/>
                    <a:ln>
                      <a:noFill/>
                    </a:ln>
                  </pic:spPr>
                </pic:pic>
              </a:graphicData>
            </a:graphic>
          </wp:inline>
        </w:drawing>
      </w:r>
    </w:p>
    <w:p w:rsidR="00F57791" w:rsidRDefault="00F57791" w:rsidP="00F57791">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Martian tripod illustration from the 1906 French edition of</w:t>
      </w:r>
      <w:r>
        <w:rPr>
          <w:rStyle w:val="apple-converted-space"/>
          <w:rFonts w:ascii="Arial" w:hAnsi="Arial" w:cs="Arial"/>
          <w:color w:val="252525"/>
          <w:sz w:val="19"/>
          <w:szCs w:val="19"/>
          <w:lang w:val="en"/>
        </w:rPr>
        <w:t> </w:t>
      </w:r>
      <w:r>
        <w:rPr>
          <w:rFonts w:ascii="Arial" w:hAnsi="Arial" w:cs="Arial"/>
          <w:i/>
          <w:iCs/>
          <w:color w:val="252525"/>
          <w:sz w:val="19"/>
          <w:szCs w:val="19"/>
          <w:lang w:val="en"/>
        </w:rPr>
        <w:t>The War of the Worlds</w:t>
      </w:r>
      <w:r>
        <w:rPr>
          <w:rStyle w:val="apple-converted-space"/>
          <w:rFonts w:ascii="Arial" w:hAnsi="Arial" w:cs="Arial"/>
          <w:color w:val="252525"/>
          <w:sz w:val="19"/>
          <w:szCs w:val="19"/>
          <w:lang w:val="en"/>
        </w:rPr>
        <w:t> </w:t>
      </w:r>
      <w:r>
        <w:rPr>
          <w:rFonts w:ascii="Arial" w:hAnsi="Arial" w:cs="Arial"/>
          <w:color w:val="252525"/>
          <w:sz w:val="19"/>
          <w:szCs w:val="19"/>
          <w:lang w:val="en"/>
        </w:rPr>
        <w:t>by H. G. Wells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depiction of Mars in fiction has been stimulated by its dramatic red color and by nineteenth century scientific speculations that its surface conditions might support not just life but intelligent life.</w:t>
      </w:r>
      <w:hyperlink r:id="rId9889" w:anchor="cite_note-lightman97-267" w:history="1">
        <w:r>
          <w:rPr>
            <w:rStyle w:val="Hyperlink"/>
            <w:rFonts w:ascii="Arial" w:hAnsi="Arial" w:cs="Arial"/>
            <w:color w:val="0B0080"/>
            <w:sz w:val="17"/>
            <w:szCs w:val="17"/>
            <w:vertAlign w:val="superscript"/>
            <w:lang w:val="en"/>
          </w:rPr>
          <w:t>[265]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Thus originated a large number of</w:t>
      </w:r>
      <w:hyperlink r:id="rId9890" w:tooltip="Science fiction" w:history="1">
        <w:r>
          <w:rPr>
            <w:rStyle w:val="Hyperlink"/>
            <w:rFonts w:ascii="Arial" w:hAnsi="Arial" w:cs="Arial"/>
            <w:color w:val="0B0080"/>
            <w:sz w:val="21"/>
            <w:szCs w:val="21"/>
            <w:lang w:val="en"/>
          </w:rPr>
          <w:t>science fiction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scenarios, among which is</w:t>
      </w:r>
      <w:r>
        <w:rPr>
          <w:rStyle w:val="apple-converted-space"/>
          <w:rFonts w:ascii="Arial" w:hAnsi="Arial" w:cs="Arial"/>
          <w:color w:val="252525"/>
          <w:sz w:val="21"/>
          <w:szCs w:val="21"/>
          <w:lang w:val="en"/>
        </w:rPr>
        <w:t> </w:t>
      </w:r>
      <w:hyperlink r:id="rId9891" w:tooltip="H. G. Wells" w:history="1">
        <w:r>
          <w:rPr>
            <w:rStyle w:val="Hyperlink"/>
            <w:rFonts w:ascii="Arial" w:hAnsi="Arial" w:cs="Arial"/>
            <w:color w:val="0B0080"/>
            <w:sz w:val="21"/>
            <w:szCs w:val="21"/>
            <w:lang w:val="en"/>
          </w:rPr>
          <w:t>H. G. Wells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892" w:tooltip="The War of the Worlds" w:history="1">
        <w:r>
          <w:rPr>
            <w:rStyle w:val="Hyperlink"/>
            <w:rFonts w:ascii="Arial" w:hAnsi="Arial" w:cs="Arial"/>
            <w:i/>
            <w:iCs/>
            <w:color w:val="0B0080"/>
            <w:sz w:val="21"/>
            <w:szCs w:val="21"/>
            <w:lang w:val="en"/>
          </w:rPr>
          <w:t>The War of the Worlds</w:t>
        </w:r>
      </w:hyperlink>
      <w:r>
        <w:rPr>
          <w:rFonts w:ascii="Arial" w:hAnsi="Arial" w:cs="Arial"/>
          <w:color w:val="252525"/>
          <w:sz w:val="21"/>
          <w:szCs w:val="21"/>
          <w:lang w:val="en"/>
        </w:rPr>
        <w:t>, published in 1898, in which Martians seek to escape their dying planet by invading Earth.</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Influential works included</w:t>
      </w:r>
      <w:r>
        <w:rPr>
          <w:rStyle w:val="apple-converted-space"/>
          <w:rFonts w:ascii="Arial" w:hAnsi="Arial" w:cs="Arial"/>
          <w:color w:val="252525"/>
          <w:sz w:val="21"/>
          <w:szCs w:val="21"/>
          <w:lang w:val="en"/>
        </w:rPr>
        <w:t> </w:t>
      </w:r>
      <w:hyperlink r:id="rId9893" w:tooltip="Ray Bradbury" w:history="1">
        <w:r>
          <w:rPr>
            <w:rStyle w:val="Hyperlink"/>
            <w:rFonts w:ascii="Arial" w:hAnsi="Arial" w:cs="Arial"/>
            <w:color w:val="0B0080"/>
            <w:sz w:val="21"/>
            <w:szCs w:val="21"/>
            <w:lang w:val="en"/>
          </w:rPr>
          <w:t>Ray Bradbury</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9894" w:tooltip="The Martian Chronicles" w:history="1">
        <w:r>
          <w:rPr>
            <w:rStyle w:val="Hyperlink"/>
            <w:rFonts w:ascii="Arial" w:hAnsi="Arial" w:cs="Arial"/>
            <w:i/>
            <w:iCs/>
            <w:color w:val="0B0080"/>
            <w:sz w:val="21"/>
            <w:szCs w:val="21"/>
            <w:lang w:val="en"/>
          </w:rPr>
          <w:t>The Martian Chronicles</w:t>
        </w:r>
      </w:hyperlink>
      <w:r>
        <w:rPr>
          <w:rFonts w:ascii="Arial" w:hAnsi="Arial" w:cs="Arial"/>
          <w:color w:val="252525"/>
          <w:sz w:val="21"/>
          <w:szCs w:val="21"/>
          <w:lang w:val="en"/>
        </w:rPr>
        <w:t>, in which human explorers accidentally destroy a Martian civilization,</w:t>
      </w:r>
      <w:r>
        <w:rPr>
          <w:rStyle w:val="apple-converted-space"/>
          <w:rFonts w:ascii="Arial" w:hAnsi="Arial" w:cs="Arial"/>
          <w:color w:val="252525"/>
          <w:sz w:val="21"/>
          <w:szCs w:val="21"/>
          <w:lang w:val="en"/>
        </w:rPr>
        <w:t> </w:t>
      </w:r>
      <w:hyperlink r:id="rId9895" w:tooltip="Edgar Rice Burroughs" w:history="1">
        <w:r>
          <w:rPr>
            <w:rStyle w:val="Hyperlink"/>
            <w:rFonts w:ascii="Arial" w:hAnsi="Arial" w:cs="Arial"/>
            <w:color w:val="0B0080"/>
            <w:sz w:val="21"/>
            <w:szCs w:val="21"/>
            <w:lang w:val="en"/>
          </w:rPr>
          <w:t>Edgar Rice Burroughs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896" w:tooltip="Barsoom" w:history="1">
        <w:r>
          <w:rPr>
            <w:rStyle w:val="Hyperlink"/>
            <w:rFonts w:ascii="Arial" w:hAnsi="Arial" w:cs="Arial"/>
            <w:i/>
            <w:iCs/>
            <w:color w:val="0B0080"/>
            <w:sz w:val="21"/>
            <w:szCs w:val="21"/>
            <w:lang w:val="en"/>
          </w:rPr>
          <w:t>Barsoom</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series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9897" w:tooltip="C. S. Lewis" w:history="1">
        <w:r>
          <w:rPr>
            <w:rStyle w:val="Hyperlink"/>
            <w:rFonts w:ascii="Arial" w:hAnsi="Arial" w:cs="Arial"/>
            <w:color w:val="0B0080"/>
            <w:sz w:val="21"/>
            <w:szCs w:val="21"/>
            <w:lang w:val="en"/>
          </w:rPr>
          <w:t>C. S. Lewis</w:t>
        </w:r>
      </w:hyperlink>
      <w:r>
        <w:rPr>
          <w:rFonts w:ascii="Arial" w:hAnsi="Arial" w:cs="Arial"/>
          <w:color w:val="252525"/>
          <w:sz w:val="21"/>
          <w:szCs w:val="21"/>
          <w:lang w:val="en"/>
        </w:rPr>
        <w:t>' novel</w:t>
      </w:r>
      <w:r>
        <w:rPr>
          <w:rStyle w:val="apple-converted-space"/>
          <w:rFonts w:ascii="Arial" w:hAnsi="Arial" w:cs="Arial"/>
          <w:color w:val="252525"/>
          <w:sz w:val="21"/>
          <w:szCs w:val="21"/>
          <w:lang w:val="en"/>
        </w:rPr>
        <w:t> </w:t>
      </w:r>
      <w:hyperlink r:id="rId9898" w:tooltip="Out of the Silent Planet" w:history="1">
        <w:r>
          <w:rPr>
            <w:rStyle w:val="Hyperlink"/>
            <w:rFonts w:ascii="Arial" w:hAnsi="Arial" w:cs="Arial"/>
            <w:i/>
            <w:iCs/>
            <w:color w:val="0B0080"/>
            <w:sz w:val="21"/>
            <w:szCs w:val="21"/>
            <w:lang w:val="en"/>
          </w:rPr>
          <w:t>Out of the Silent 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(1938),</w:t>
      </w:r>
      <w:hyperlink r:id="rId9899" w:anchor="cite_note-sanford09-268" w:history="1">
        <w:r>
          <w:rPr>
            <w:rStyle w:val="Hyperlink"/>
            <w:rFonts w:ascii="Arial" w:hAnsi="Arial" w:cs="Arial"/>
            <w:color w:val="0B0080"/>
            <w:sz w:val="17"/>
            <w:szCs w:val="17"/>
            <w:vertAlign w:val="superscript"/>
            <w:lang w:val="en"/>
          </w:rPr>
          <w:t>[266]</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a number of</w:t>
      </w:r>
      <w:r>
        <w:rPr>
          <w:rStyle w:val="apple-converted-space"/>
          <w:rFonts w:ascii="Arial" w:hAnsi="Arial" w:cs="Arial"/>
          <w:color w:val="252525"/>
          <w:sz w:val="21"/>
          <w:szCs w:val="21"/>
          <w:lang w:val="en"/>
        </w:rPr>
        <w:t> </w:t>
      </w:r>
      <w:hyperlink r:id="rId9900" w:tooltip="Robert A. Heinlein" w:history="1">
        <w:r>
          <w:rPr>
            <w:rStyle w:val="Hyperlink"/>
            <w:rFonts w:ascii="Arial" w:hAnsi="Arial" w:cs="Arial"/>
            <w:color w:val="0B0080"/>
            <w:sz w:val="21"/>
            <w:szCs w:val="21"/>
            <w:lang w:val="en"/>
          </w:rPr>
          <w:t>Robert A. Heinlein</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stories before the mid-sixties.</w:t>
      </w:r>
      <w:hyperlink r:id="rId9901" w:anchor="cite_note-buker02-269" w:history="1">
        <w:r>
          <w:rPr>
            <w:rStyle w:val="Hyperlink"/>
            <w:rFonts w:ascii="Arial" w:hAnsi="Arial" w:cs="Arial"/>
            <w:color w:val="0B0080"/>
            <w:sz w:val="17"/>
            <w:szCs w:val="17"/>
            <w:vertAlign w:val="superscript"/>
            <w:lang w:val="en"/>
          </w:rPr>
          <w:t>[267]</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hyperlink r:id="rId9902" w:tooltip="Jonathan Swift" w:history="1">
        <w:r>
          <w:rPr>
            <w:rStyle w:val="Hyperlink"/>
            <w:rFonts w:ascii="Arial" w:hAnsi="Arial" w:cs="Arial"/>
            <w:color w:val="0B0080"/>
            <w:sz w:val="21"/>
            <w:szCs w:val="21"/>
            <w:lang w:val="en"/>
          </w:rPr>
          <w:t>Jonathan Swift</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made reference to the moons of Mars, about 150 years before their actual discovery by</w:t>
      </w:r>
      <w:r>
        <w:rPr>
          <w:rStyle w:val="apple-converted-space"/>
          <w:rFonts w:ascii="Arial" w:hAnsi="Arial" w:cs="Arial"/>
          <w:color w:val="252525"/>
          <w:sz w:val="21"/>
          <w:szCs w:val="21"/>
          <w:lang w:val="en"/>
        </w:rPr>
        <w:t> </w:t>
      </w:r>
      <w:hyperlink r:id="rId9903" w:tooltip="Asaph Hall" w:history="1">
        <w:r>
          <w:rPr>
            <w:rStyle w:val="Hyperlink"/>
            <w:rFonts w:ascii="Arial" w:hAnsi="Arial" w:cs="Arial"/>
            <w:color w:val="0B0080"/>
            <w:sz w:val="21"/>
            <w:szCs w:val="21"/>
            <w:lang w:val="en"/>
          </w:rPr>
          <w:t>Asaph Hall</w:t>
        </w:r>
      </w:hyperlink>
      <w:r>
        <w:rPr>
          <w:rFonts w:ascii="Arial" w:hAnsi="Arial" w:cs="Arial"/>
          <w:color w:val="252525"/>
          <w:sz w:val="21"/>
          <w:szCs w:val="21"/>
          <w:lang w:val="en"/>
        </w:rPr>
        <w:t>, detailing reasonably accurate descriptions of their orbits, in the 19th chapter of his novel</w:t>
      </w:r>
      <w:r>
        <w:rPr>
          <w:rStyle w:val="apple-converted-space"/>
          <w:rFonts w:ascii="Arial" w:hAnsi="Arial" w:cs="Arial"/>
          <w:color w:val="252525"/>
          <w:sz w:val="21"/>
          <w:szCs w:val="21"/>
          <w:lang w:val="en"/>
        </w:rPr>
        <w:t> </w:t>
      </w:r>
      <w:hyperlink r:id="rId9904" w:tooltip="Gulliver's Travels" w:history="1">
        <w:r>
          <w:rPr>
            <w:rStyle w:val="Hyperlink"/>
            <w:rFonts w:ascii="Arial" w:hAnsi="Arial" w:cs="Arial"/>
            <w:i/>
            <w:iCs/>
            <w:color w:val="0B0080"/>
            <w:sz w:val="21"/>
            <w:szCs w:val="21"/>
            <w:lang w:val="en"/>
          </w:rPr>
          <w:t>Gulliver's Travels</w:t>
        </w:r>
      </w:hyperlink>
      <w:r>
        <w:rPr>
          <w:rFonts w:ascii="Arial" w:hAnsi="Arial" w:cs="Arial"/>
          <w:color w:val="252525"/>
          <w:sz w:val="21"/>
          <w:szCs w:val="21"/>
          <w:lang w:val="en"/>
        </w:rPr>
        <w:t>.</w:t>
      </w:r>
      <w:hyperlink r:id="rId9905" w:anchor="cite_note-jonathan_swift-270" w:history="1">
        <w:r>
          <w:rPr>
            <w:rStyle w:val="Hyperlink"/>
            <w:rFonts w:ascii="Arial" w:hAnsi="Arial" w:cs="Arial"/>
            <w:color w:val="0B0080"/>
            <w:sz w:val="17"/>
            <w:szCs w:val="17"/>
            <w:vertAlign w:val="superscript"/>
            <w:lang w:val="en"/>
          </w:rPr>
          <w:t>[268]</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comic figure of an intelligent Martian,</w:t>
      </w:r>
      <w:r>
        <w:rPr>
          <w:rStyle w:val="apple-converted-space"/>
          <w:rFonts w:ascii="Arial" w:hAnsi="Arial" w:cs="Arial"/>
          <w:color w:val="252525"/>
          <w:sz w:val="21"/>
          <w:szCs w:val="21"/>
          <w:lang w:val="en"/>
        </w:rPr>
        <w:t> </w:t>
      </w:r>
      <w:hyperlink r:id="rId9906" w:tooltip="Marvin the Martian" w:history="1">
        <w:r>
          <w:rPr>
            <w:rStyle w:val="Hyperlink"/>
            <w:rFonts w:ascii="Arial" w:hAnsi="Arial" w:cs="Arial"/>
            <w:color w:val="0B0080"/>
            <w:sz w:val="21"/>
            <w:szCs w:val="21"/>
            <w:lang w:val="en"/>
          </w:rPr>
          <w:t>Marvin the Martian</w:t>
        </w:r>
      </w:hyperlink>
      <w:r>
        <w:rPr>
          <w:rFonts w:ascii="Arial" w:hAnsi="Arial" w:cs="Arial"/>
          <w:color w:val="252525"/>
          <w:sz w:val="21"/>
          <w:szCs w:val="21"/>
          <w:lang w:val="en"/>
        </w:rPr>
        <w:t>, appeared on television in 1948 as a character in the</w:t>
      </w:r>
      <w:r>
        <w:rPr>
          <w:rStyle w:val="apple-converted-space"/>
          <w:rFonts w:ascii="Arial" w:hAnsi="Arial" w:cs="Arial"/>
          <w:color w:val="252525"/>
          <w:sz w:val="21"/>
          <w:szCs w:val="21"/>
          <w:lang w:val="en"/>
        </w:rPr>
        <w:t> </w:t>
      </w:r>
      <w:hyperlink r:id="rId9907" w:tooltip="Looney Tunes" w:history="1">
        <w:r>
          <w:rPr>
            <w:rStyle w:val="Hyperlink"/>
            <w:rFonts w:ascii="Arial" w:hAnsi="Arial" w:cs="Arial"/>
            <w:color w:val="0B0080"/>
            <w:sz w:val="21"/>
            <w:szCs w:val="21"/>
            <w:lang w:val="en"/>
          </w:rPr>
          <w:t>Looney Tunes</w:t>
        </w:r>
      </w:hyperlink>
      <w:r>
        <w:rPr>
          <w:rStyle w:val="apple-converted-space"/>
          <w:rFonts w:ascii="Arial" w:hAnsi="Arial" w:cs="Arial"/>
          <w:color w:val="252525"/>
          <w:sz w:val="21"/>
          <w:szCs w:val="21"/>
          <w:lang w:val="en"/>
        </w:rPr>
        <w:t> </w:t>
      </w:r>
      <w:hyperlink r:id="rId9908" w:tooltip="Animated cartoon" w:history="1">
        <w:r>
          <w:rPr>
            <w:rStyle w:val="Hyperlink"/>
            <w:rFonts w:ascii="Arial" w:hAnsi="Arial" w:cs="Arial"/>
            <w:color w:val="0B0080"/>
            <w:sz w:val="21"/>
            <w:szCs w:val="21"/>
            <w:lang w:val="en"/>
          </w:rPr>
          <w:t>animated cartoons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w:t>
      </w:r>
      <w:r>
        <w:rPr>
          <w:rStyle w:val="apple-converted-space"/>
          <w:rFonts w:ascii="Arial" w:hAnsi="Arial" w:cs="Arial"/>
          <w:color w:val="252525"/>
          <w:sz w:val="21"/>
          <w:szCs w:val="21"/>
          <w:lang w:val="en"/>
        </w:rPr>
        <w:t> </w:t>
      </w:r>
      <w:hyperlink r:id="rId9909" w:tooltip="Warner Brothers" w:history="1">
        <w:r>
          <w:rPr>
            <w:rStyle w:val="Hyperlink"/>
            <w:rFonts w:ascii="Arial" w:hAnsi="Arial" w:cs="Arial"/>
            <w:color w:val="0B0080"/>
            <w:sz w:val="21"/>
            <w:szCs w:val="21"/>
            <w:lang w:val="en"/>
          </w:rPr>
          <w:t>Warner Brothers</w:t>
        </w:r>
      </w:hyperlink>
      <w:r>
        <w:rPr>
          <w:rFonts w:ascii="Arial" w:hAnsi="Arial" w:cs="Arial"/>
          <w:color w:val="252525"/>
          <w:sz w:val="21"/>
          <w:szCs w:val="21"/>
          <w:lang w:val="en"/>
        </w:rPr>
        <w:t>, and has continued as part of popular culture to the present.</w:t>
      </w:r>
      <w:hyperlink r:id="rId9910" w:anchor="cite_note-rabkin05-271" w:history="1">
        <w:r>
          <w:rPr>
            <w:rStyle w:val="Hyperlink"/>
            <w:rFonts w:ascii="Arial" w:hAnsi="Arial" w:cs="Arial"/>
            <w:color w:val="0B0080"/>
            <w:sz w:val="17"/>
            <w:szCs w:val="17"/>
            <w:vertAlign w:val="superscript"/>
            <w:lang w:val="en"/>
          </w:rPr>
          <w:t>[269]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 1950s, TV shows such as</w:t>
      </w:r>
      <w:r>
        <w:rPr>
          <w:rStyle w:val="apple-converted-space"/>
          <w:rFonts w:ascii="Arial" w:hAnsi="Arial" w:cs="Arial"/>
          <w:color w:val="252525"/>
          <w:sz w:val="21"/>
          <w:szCs w:val="21"/>
          <w:lang w:val="en"/>
        </w:rPr>
        <w:t> </w:t>
      </w:r>
      <w:hyperlink r:id="rId9911" w:tooltip="I Love Lucy" w:history="1">
        <w:r>
          <w:rPr>
            <w:rStyle w:val="Hyperlink"/>
            <w:rFonts w:ascii="Arial" w:hAnsi="Arial" w:cs="Arial"/>
            <w:i/>
            <w:iCs/>
            <w:color w:val="0B0080"/>
            <w:sz w:val="21"/>
            <w:szCs w:val="21"/>
            <w:lang w:val="en"/>
          </w:rPr>
          <w:t>I Love Lucy</w:t>
        </w:r>
      </w:hyperlink>
      <w:r>
        <w:rPr>
          <w:rStyle w:val="apple-converted-space"/>
          <w:rFonts w:ascii="Arial" w:hAnsi="Arial" w:cs="Arial"/>
          <w:color w:val="252525"/>
          <w:sz w:val="21"/>
          <w:szCs w:val="21"/>
          <w:lang w:val="en"/>
        </w:rPr>
        <w:t> </w:t>
      </w:r>
      <w:r>
        <w:rPr>
          <w:rFonts w:ascii="Arial" w:hAnsi="Arial" w:cs="Arial"/>
          <w:color w:val="252525"/>
          <w:sz w:val="21"/>
          <w:szCs w:val="21"/>
          <w:lang w:val="en"/>
        </w:rPr>
        <w:t>made light of the popular belief in life on Mars; for example, when Lucy and Ethel were hired to portray Martians landing on the top of the</w:t>
      </w:r>
      <w:r>
        <w:rPr>
          <w:rStyle w:val="apple-converted-space"/>
          <w:rFonts w:ascii="Arial" w:hAnsi="Arial" w:cs="Arial"/>
          <w:color w:val="252525"/>
          <w:sz w:val="21"/>
          <w:szCs w:val="21"/>
          <w:lang w:val="en"/>
        </w:rPr>
        <w:t> </w:t>
      </w:r>
      <w:hyperlink r:id="rId9912" w:tooltip="Empire State Building" w:history="1">
        <w:r>
          <w:rPr>
            <w:rStyle w:val="Hyperlink"/>
            <w:rFonts w:ascii="Arial" w:hAnsi="Arial" w:cs="Arial"/>
            <w:color w:val="0B0080"/>
            <w:sz w:val="21"/>
            <w:szCs w:val="21"/>
            <w:lang w:val="en"/>
          </w:rPr>
          <w:t>Empire State Building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a publicity stunt for an upcoming movie.</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After the</w:t>
      </w:r>
      <w:r>
        <w:rPr>
          <w:rStyle w:val="apple-converted-space"/>
          <w:rFonts w:ascii="Arial" w:hAnsi="Arial" w:cs="Arial"/>
          <w:color w:val="252525"/>
          <w:sz w:val="21"/>
          <w:szCs w:val="21"/>
          <w:lang w:val="en"/>
        </w:rPr>
        <w:t> </w:t>
      </w:r>
      <w:hyperlink r:id="rId9913" w:tooltip="Mariner program" w:history="1">
        <w:r>
          <w:rPr>
            <w:rStyle w:val="Hyperlink"/>
            <w:rFonts w:ascii="Arial" w:hAnsi="Arial" w:cs="Arial"/>
            <w:color w:val="0B0080"/>
            <w:sz w:val="21"/>
            <w:szCs w:val="21"/>
            <w:lang w:val="en"/>
          </w:rPr>
          <w:t>Mariner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9914" w:tooltip="Viking program" w:history="1">
        <w:r>
          <w:rPr>
            <w:rStyle w:val="Hyperlink"/>
            <w:rFonts w:ascii="Arial" w:hAnsi="Arial" w:cs="Arial"/>
            <w:color w:val="0B0080"/>
            <w:sz w:val="21"/>
            <w:szCs w:val="21"/>
            <w:lang w:val="en"/>
          </w:rPr>
          <w:t>Viking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spacecraft had returned pictures of Mars as it really is, an apparently lifeless and canal-less world, these ideas about Mars had to be abandoned, and a vogue for accurate, realist depictions of human colonies on Mars developed, the best known of which may be</w:t>
      </w:r>
      <w:r>
        <w:rPr>
          <w:rStyle w:val="apple-converted-space"/>
          <w:rFonts w:ascii="Arial" w:hAnsi="Arial" w:cs="Arial"/>
          <w:color w:val="252525"/>
          <w:sz w:val="21"/>
          <w:szCs w:val="21"/>
          <w:lang w:val="en"/>
        </w:rPr>
        <w:t> </w:t>
      </w:r>
      <w:hyperlink r:id="rId9915" w:tooltip="Kim Stanley Robinson" w:history="1">
        <w:r>
          <w:rPr>
            <w:rStyle w:val="Hyperlink"/>
            <w:rFonts w:ascii="Arial" w:hAnsi="Arial" w:cs="Arial"/>
            <w:color w:val="0B0080"/>
            <w:sz w:val="21"/>
            <w:szCs w:val="21"/>
            <w:lang w:val="en"/>
          </w:rPr>
          <w:t>Kim Stanley Robinson</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9916" w:tooltip="Mars trilogy" w:history="1">
        <w:r>
          <w:rPr>
            <w:rStyle w:val="Hyperlink"/>
            <w:rFonts w:ascii="Arial" w:hAnsi="Arial" w:cs="Arial"/>
            <w:i/>
            <w:iCs/>
            <w:color w:val="0B0080"/>
            <w:sz w:val="21"/>
            <w:szCs w:val="21"/>
            <w:lang w:val="en"/>
          </w:rPr>
          <w:t>Mars</w:t>
        </w:r>
        <w:r>
          <w:rPr>
            <w:rStyle w:val="apple-converted-space"/>
            <w:rFonts w:ascii="Arial" w:hAnsi="Arial" w:cs="Arial"/>
            <w:color w:val="0B0080"/>
            <w:sz w:val="21"/>
            <w:szCs w:val="21"/>
            <w:lang w:val="en"/>
          </w:rPr>
          <w:t> </w:t>
        </w:r>
        <w:r>
          <w:rPr>
            <w:rStyle w:val="Hyperlink"/>
            <w:rFonts w:ascii="Arial" w:hAnsi="Arial" w:cs="Arial"/>
            <w:color w:val="0B0080"/>
            <w:sz w:val="21"/>
            <w:szCs w:val="21"/>
            <w:lang w:val="en"/>
          </w:rPr>
          <w:t>trilogy</w:t>
        </w:r>
      </w:hyperlink>
      <w:r>
        <w:rPr>
          <w:rFonts w:ascii="Arial" w:hAnsi="Arial" w:cs="Arial"/>
          <w:color w:val="252525"/>
          <w:sz w:val="21"/>
          <w:szCs w:val="21"/>
          <w:lang w:val="en"/>
        </w:rPr>
        <w:t>. Pseudo-scientific speculations about the Face on Mars and other enigmatic landmarks spotted by</w:t>
      </w:r>
      <w:r>
        <w:rPr>
          <w:rStyle w:val="apple-converted-space"/>
          <w:rFonts w:ascii="Arial" w:hAnsi="Arial" w:cs="Arial"/>
          <w:color w:val="252525"/>
          <w:sz w:val="21"/>
          <w:szCs w:val="21"/>
          <w:lang w:val="en"/>
        </w:rPr>
        <w:t> </w:t>
      </w:r>
      <w:hyperlink r:id="rId9917" w:tooltip="Space probe" w:history="1">
        <w:r>
          <w:rPr>
            <w:rStyle w:val="Hyperlink"/>
            <w:rFonts w:ascii="Arial" w:hAnsi="Arial" w:cs="Arial"/>
            <w:color w:val="0B0080"/>
            <w:sz w:val="21"/>
            <w:szCs w:val="21"/>
            <w:lang w:val="en"/>
          </w:rPr>
          <w:t>space probes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have meant that ancient civilizations continue to be a popular theme in science fiction, especially in film.</w:t>
      </w:r>
      <w:hyperlink r:id="rId9918" w:anchor="cite_note-miles_peters-272" w:history="1">
        <w:r>
          <w:rPr>
            <w:rStyle w:val="Hyperlink"/>
            <w:rFonts w:ascii="Arial" w:hAnsi="Arial" w:cs="Arial"/>
            <w:color w:val="0B0080"/>
            <w:sz w:val="17"/>
            <w:szCs w:val="17"/>
            <w:vertAlign w:val="superscript"/>
            <w:lang w:val="en"/>
          </w:rPr>
          <w:t>[270]</w:t>
        </w:r>
      </w:hyperlink>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theme of a Martian colony that fights for independence from Earth is a major plot element in the novels of</w:t>
      </w:r>
      <w:r>
        <w:rPr>
          <w:rStyle w:val="apple-converted-space"/>
          <w:rFonts w:ascii="Arial" w:hAnsi="Arial" w:cs="Arial"/>
          <w:color w:val="252525"/>
          <w:sz w:val="21"/>
          <w:szCs w:val="21"/>
          <w:lang w:val="en"/>
        </w:rPr>
        <w:t> </w:t>
      </w:r>
      <w:hyperlink r:id="rId9919" w:tooltip="Greg Bear" w:history="1">
        <w:r>
          <w:rPr>
            <w:rStyle w:val="Hyperlink"/>
            <w:rFonts w:ascii="Arial" w:hAnsi="Arial" w:cs="Arial"/>
            <w:color w:val="0B0080"/>
            <w:sz w:val="21"/>
            <w:szCs w:val="21"/>
            <w:lang w:val="en"/>
          </w:rPr>
          <w:t>Greg Bear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well as the movie</w:t>
      </w:r>
      <w:r>
        <w:rPr>
          <w:rStyle w:val="apple-converted-space"/>
          <w:rFonts w:ascii="Arial" w:hAnsi="Arial" w:cs="Arial"/>
          <w:color w:val="252525"/>
          <w:sz w:val="21"/>
          <w:szCs w:val="21"/>
          <w:lang w:val="en"/>
        </w:rPr>
        <w:t> </w:t>
      </w:r>
      <w:hyperlink r:id="rId9920" w:tooltip="Total Recall (1990 film)" w:history="1">
        <w:r>
          <w:rPr>
            <w:rStyle w:val="Hyperlink"/>
            <w:rFonts w:ascii="Arial" w:hAnsi="Arial" w:cs="Arial"/>
            <w:i/>
            <w:iCs/>
            <w:color w:val="0B0080"/>
            <w:sz w:val="21"/>
            <w:szCs w:val="21"/>
            <w:lang w:val="en"/>
          </w:rPr>
          <w:t>Total Recall</w:t>
        </w:r>
      </w:hyperlink>
      <w:r>
        <w:rPr>
          <w:rStyle w:val="apple-converted-space"/>
          <w:rFonts w:ascii="Arial" w:hAnsi="Arial" w:cs="Arial"/>
          <w:color w:val="252525"/>
          <w:sz w:val="21"/>
          <w:szCs w:val="21"/>
          <w:lang w:val="en"/>
        </w:rPr>
        <w:t> </w:t>
      </w:r>
      <w:r>
        <w:rPr>
          <w:rFonts w:ascii="Arial" w:hAnsi="Arial" w:cs="Arial"/>
          <w:color w:val="252525"/>
          <w:sz w:val="21"/>
          <w:szCs w:val="21"/>
          <w:lang w:val="en"/>
        </w:rPr>
        <w:t>(based on a short story by</w:t>
      </w:r>
      <w:r>
        <w:rPr>
          <w:rStyle w:val="apple-converted-space"/>
          <w:rFonts w:ascii="Arial" w:hAnsi="Arial" w:cs="Arial"/>
          <w:color w:val="252525"/>
          <w:sz w:val="21"/>
          <w:szCs w:val="21"/>
          <w:lang w:val="en"/>
        </w:rPr>
        <w:t> </w:t>
      </w:r>
      <w:hyperlink r:id="rId9921" w:tooltip="Philip K. Dick" w:history="1">
        <w:r>
          <w:rPr>
            <w:rStyle w:val="Hyperlink"/>
            <w:rFonts w:ascii="Arial" w:hAnsi="Arial" w:cs="Arial"/>
            <w:color w:val="0B0080"/>
            <w:sz w:val="21"/>
            <w:szCs w:val="21"/>
            <w:lang w:val="en"/>
          </w:rPr>
          <w:t>Philip K. Dick</w:t>
        </w:r>
      </w:hyperlink>
      <w:r>
        <w:rPr>
          <w:rFonts w:ascii="Arial" w:hAnsi="Arial" w:cs="Arial"/>
          <w:color w:val="252525"/>
          <w:sz w:val="21"/>
          <w:szCs w:val="21"/>
          <w:lang w:val="en"/>
        </w:rPr>
        <w:t>) and the television series</w:t>
      </w:r>
      <w:r>
        <w:rPr>
          <w:rStyle w:val="apple-converted-space"/>
          <w:rFonts w:ascii="Arial" w:hAnsi="Arial" w:cs="Arial"/>
          <w:color w:val="252525"/>
          <w:sz w:val="21"/>
          <w:szCs w:val="21"/>
          <w:lang w:val="en"/>
        </w:rPr>
        <w:t> </w:t>
      </w:r>
      <w:hyperlink r:id="rId9922" w:tooltip="Babylon 5" w:history="1">
        <w:r>
          <w:rPr>
            <w:rStyle w:val="Hyperlink"/>
            <w:rFonts w:ascii="Arial" w:hAnsi="Arial" w:cs="Arial"/>
            <w:i/>
            <w:iCs/>
            <w:color w:val="0B0080"/>
            <w:sz w:val="21"/>
            <w:szCs w:val="21"/>
            <w:lang w:val="en"/>
          </w:rPr>
          <w:t>Babylon 5</w:t>
        </w:r>
      </w:hyperlink>
      <w:r>
        <w:rPr>
          <w:rFonts w:ascii="Arial" w:hAnsi="Arial" w:cs="Arial"/>
          <w:color w:val="252525"/>
          <w:sz w:val="21"/>
          <w:szCs w:val="21"/>
          <w:lang w:val="en"/>
        </w:rPr>
        <w:t>. Video games use this element, including</w:t>
      </w:r>
      <w:r>
        <w:rPr>
          <w:rStyle w:val="apple-converted-space"/>
          <w:rFonts w:ascii="Arial" w:hAnsi="Arial" w:cs="Arial"/>
          <w:color w:val="252525"/>
          <w:sz w:val="21"/>
          <w:szCs w:val="21"/>
          <w:lang w:val="en"/>
        </w:rPr>
        <w:t> </w:t>
      </w:r>
      <w:hyperlink r:id="rId9923" w:tooltip="Red Faction" w:history="1">
        <w:r>
          <w:rPr>
            <w:rStyle w:val="Hyperlink"/>
            <w:rFonts w:ascii="Arial" w:hAnsi="Arial" w:cs="Arial"/>
            <w:i/>
            <w:iCs/>
            <w:color w:val="0B0080"/>
            <w:sz w:val="21"/>
            <w:szCs w:val="21"/>
            <w:lang w:val="en"/>
          </w:rPr>
          <w:t>Red Faction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w:t>
      </w:r>
      <w:r>
        <w:rPr>
          <w:rStyle w:val="apple-converted-space"/>
          <w:rFonts w:ascii="Arial" w:hAnsi="Arial" w:cs="Arial"/>
          <w:color w:val="252525"/>
          <w:sz w:val="21"/>
          <w:szCs w:val="21"/>
          <w:lang w:val="en"/>
        </w:rPr>
        <w:t> </w:t>
      </w:r>
      <w:hyperlink r:id="rId9924" w:tooltip="Zone of the Enders" w:history="1">
        <w:r>
          <w:rPr>
            <w:rStyle w:val="Hyperlink"/>
            <w:rFonts w:ascii="Arial" w:hAnsi="Arial" w:cs="Arial"/>
            <w:i/>
            <w:iCs/>
            <w:color w:val="0B0080"/>
            <w:sz w:val="21"/>
            <w:szCs w:val="21"/>
            <w:lang w:val="en"/>
          </w:rPr>
          <w:t>Zone of the Enders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series. Mars (and its moons) were the setting for the popular</w:t>
      </w:r>
      <w:r>
        <w:rPr>
          <w:rStyle w:val="apple-converted-space"/>
          <w:rFonts w:ascii="Arial" w:hAnsi="Arial" w:cs="Arial"/>
          <w:color w:val="252525"/>
          <w:sz w:val="21"/>
          <w:szCs w:val="21"/>
          <w:lang w:val="en"/>
        </w:rPr>
        <w:t> </w:t>
      </w:r>
      <w:hyperlink r:id="rId9925" w:tooltip="Doom (series)" w:history="1">
        <w:r>
          <w:rPr>
            <w:rStyle w:val="Hyperlink"/>
            <w:rFonts w:ascii="Arial" w:hAnsi="Arial" w:cs="Arial"/>
            <w:i/>
            <w:iCs/>
            <w:color w:val="0B0080"/>
            <w:sz w:val="21"/>
            <w:szCs w:val="21"/>
            <w:lang w:val="en"/>
          </w:rPr>
          <w:t>Doom</w:t>
        </w:r>
      </w:hyperlink>
      <w:r>
        <w:rPr>
          <w:rStyle w:val="apple-converted-space"/>
          <w:rFonts w:ascii="Arial" w:hAnsi="Arial" w:cs="Arial"/>
          <w:color w:val="252525"/>
          <w:sz w:val="21"/>
          <w:szCs w:val="21"/>
          <w:lang w:val="en"/>
        </w:rPr>
        <w:t> </w:t>
      </w:r>
      <w:r>
        <w:rPr>
          <w:rFonts w:ascii="Arial" w:hAnsi="Arial" w:cs="Arial"/>
          <w:color w:val="252525"/>
          <w:sz w:val="21"/>
          <w:szCs w:val="21"/>
          <w:lang w:val="en"/>
        </w:rPr>
        <w:t>video game franchise and the later</w:t>
      </w:r>
      <w:r>
        <w:rPr>
          <w:rStyle w:val="apple-converted-space"/>
          <w:rFonts w:ascii="Arial" w:hAnsi="Arial" w:cs="Arial"/>
          <w:color w:val="252525"/>
          <w:sz w:val="21"/>
          <w:szCs w:val="21"/>
          <w:lang w:val="en"/>
        </w:rPr>
        <w:t> </w:t>
      </w:r>
      <w:hyperlink r:id="rId9926" w:tooltip="Martian Gothic" w:history="1">
        <w:r>
          <w:rPr>
            <w:rStyle w:val="Hyperlink"/>
            <w:rFonts w:ascii="Arial" w:hAnsi="Arial" w:cs="Arial"/>
            <w:i/>
            <w:iCs/>
            <w:color w:val="0B0080"/>
            <w:sz w:val="21"/>
            <w:szCs w:val="21"/>
            <w:lang w:val="en"/>
          </w:rPr>
          <w:t>Martian Gothic</w:t>
        </w:r>
      </w:hyperlink>
      <w:r>
        <w:rPr>
          <w:rFonts w:ascii="Arial" w:hAnsi="Arial" w:cs="Arial"/>
          <w:color w:val="252525"/>
          <w:sz w:val="21"/>
          <w:szCs w:val="21"/>
          <w:lang w:val="en"/>
        </w:rPr>
        <w:t>.</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See also</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22"/>
        <w:gridCol w:w="2548"/>
      </w:tblGrid>
      <w:tr w:rsidR="00F57791" w:rsidTr="00F57791">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F57791" w:rsidRDefault="00F57791">
            <w:pPr>
              <w:spacing w:before="60" w:after="60" w:line="300" w:lineRule="atLeast"/>
              <w:jc w:val="center"/>
              <w:rPr>
                <w:sz w:val="18"/>
                <w:szCs w:val="18"/>
              </w:rPr>
            </w:pPr>
            <w:r>
              <w:rPr>
                <w:noProof/>
                <w:sz w:val="18"/>
                <w:szCs w:val="18"/>
              </w:rPr>
              <w:drawing>
                <wp:inline distT="0" distB="0" distL="0" distR="0">
                  <wp:extent cx="285750" cy="285750"/>
                  <wp:effectExtent l="0" t="0" r="0" b="0"/>
                  <wp:docPr id="202" name="Picture 202" descr="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ook icon"/>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03" w:type="dxa"/>
            <w:tcBorders>
              <w:top w:val="nil"/>
              <w:left w:val="nil"/>
              <w:bottom w:val="nil"/>
              <w:right w:val="nil"/>
            </w:tcBorders>
            <w:shd w:val="clear" w:color="auto" w:fill="F9F9F9"/>
            <w:tcMar>
              <w:top w:w="60" w:type="dxa"/>
              <w:left w:w="216" w:type="dxa"/>
              <w:bottom w:w="60" w:type="dxa"/>
              <w:right w:w="216" w:type="dxa"/>
            </w:tcMar>
            <w:vAlign w:val="center"/>
            <w:hideMark/>
          </w:tcPr>
          <w:p w:rsidR="00F57791" w:rsidRDefault="00F57791" w:rsidP="00F57791">
            <w:pPr>
              <w:numPr>
                <w:ilvl w:val="0"/>
                <w:numId w:val="139"/>
              </w:numPr>
              <w:spacing w:before="100" w:beforeAutospacing="1" w:after="0" w:line="300" w:lineRule="atLeast"/>
              <w:ind w:left="0"/>
              <w:rPr>
                <w:b/>
                <w:bCs/>
                <w:sz w:val="18"/>
                <w:szCs w:val="18"/>
              </w:rPr>
            </w:pPr>
            <w:hyperlink r:id="rId9927" w:tooltip="Book:Mars" w:history="1">
              <w:r>
                <w:rPr>
                  <w:rStyle w:val="Hyperlink"/>
                  <w:b/>
                  <w:bCs/>
                  <w:color w:val="0B0080"/>
                  <w:sz w:val="18"/>
                  <w:szCs w:val="18"/>
                </w:rPr>
                <w:t>Book: Mars</w:t>
              </w:r>
            </w:hyperlink>
          </w:p>
          <w:p w:rsidR="00F57791" w:rsidRDefault="00F57791" w:rsidP="00F57791">
            <w:pPr>
              <w:numPr>
                <w:ilvl w:val="0"/>
                <w:numId w:val="139"/>
              </w:numPr>
              <w:spacing w:before="100" w:beforeAutospacing="1" w:after="0" w:line="300" w:lineRule="atLeast"/>
              <w:ind w:left="0"/>
              <w:rPr>
                <w:b/>
                <w:bCs/>
                <w:sz w:val="18"/>
                <w:szCs w:val="18"/>
              </w:rPr>
            </w:pPr>
            <w:hyperlink r:id="rId9928" w:tooltip="Book:Solar System" w:history="1">
              <w:r>
                <w:rPr>
                  <w:rStyle w:val="Hyperlink"/>
                  <w:b/>
                  <w:bCs/>
                  <w:color w:val="0B0080"/>
                  <w:sz w:val="18"/>
                  <w:szCs w:val="18"/>
                </w:rPr>
                <w:t>Book: Solar System</w:t>
              </w:r>
            </w:hyperlink>
          </w:p>
        </w:tc>
      </w:tr>
    </w:tbl>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29" w:tooltip="Colonization of Mars" w:history="1">
        <w:r>
          <w:rPr>
            <w:rStyle w:val="Hyperlink"/>
            <w:rFonts w:ascii="Arial" w:hAnsi="Arial" w:cs="Arial"/>
            <w:color w:val="0B0080"/>
            <w:sz w:val="21"/>
            <w:szCs w:val="21"/>
            <w:lang w:val="en"/>
          </w:rPr>
          <w:t>Colonization of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0" w:tooltip="Composition of Mars" w:history="1">
        <w:r>
          <w:rPr>
            <w:rStyle w:val="Hyperlink"/>
            <w:rFonts w:ascii="Arial" w:hAnsi="Arial" w:cs="Arial"/>
            <w:color w:val="0B0080"/>
            <w:sz w:val="21"/>
            <w:szCs w:val="21"/>
            <w:lang w:val="en"/>
          </w:rPr>
          <w:t>Composition of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1" w:tooltip="Darian calendar" w:history="1">
        <w:r>
          <w:rPr>
            <w:rStyle w:val="Hyperlink"/>
            <w:rFonts w:ascii="Arial" w:hAnsi="Arial" w:cs="Arial"/>
            <w:color w:val="0B0080"/>
            <w:sz w:val="21"/>
            <w:szCs w:val="21"/>
            <w:lang w:val="en"/>
          </w:rPr>
          <w:t>Darian calendar</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2" w:tooltip="Exploration of Mars" w:history="1">
        <w:r>
          <w:rPr>
            <w:rStyle w:val="Hyperlink"/>
            <w:rFonts w:ascii="Arial" w:hAnsi="Arial" w:cs="Arial"/>
            <w:color w:val="0B0080"/>
            <w:sz w:val="21"/>
            <w:szCs w:val="21"/>
            <w:lang w:val="en"/>
          </w:rPr>
          <w:t>Exploration of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3" w:tooltip="Extraterrestrial life" w:history="1">
        <w:r>
          <w:rPr>
            <w:rStyle w:val="Hyperlink"/>
            <w:rFonts w:ascii="Arial" w:hAnsi="Arial" w:cs="Arial"/>
            <w:color w:val="0B0080"/>
            <w:sz w:val="21"/>
            <w:szCs w:val="21"/>
            <w:lang w:val="en"/>
          </w:rPr>
          <w:t>Extraterrestrial life</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4" w:tooltip="Geodynamics of Mars" w:history="1">
        <w:r>
          <w:rPr>
            <w:rStyle w:val="Hyperlink"/>
            <w:rFonts w:ascii="Arial" w:hAnsi="Arial" w:cs="Arial"/>
            <w:color w:val="0B0080"/>
            <w:sz w:val="21"/>
            <w:szCs w:val="21"/>
            <w:lang w:val="en"/>
          </w:rPr>
          <w:t>Geodynamics of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5" w:tooltip="Geology of Mars" w:history="1">
        <w:r>
          <w:rPr>
            <w:rStyle w:val="Hyperlink"/>
            <w:rFonts w:ascii="Arial" w:hAnsi="Arial" w:cs="Arial"/>
            <w:color w:val="0B0080"/>
            <w:sz w:val="21"/>
            <w:szCs w:val="21"/>
            <w:lang w:val="en"/>
          </w:rPr>
          <w:t>Geology of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6" w:tooltip="List of artificial objects on Mars" w:history="1">
        <w:r>
          <w:rPr>
            <w:rStyle w:val="Hyperlink"/>
            <w:rFonts w:ascii="Arial" w:hAnsi="Arial" w:cs="Arial"/>
            <w:color w:val="0B0080"/>
            <w:sz w:val="21"/>
            <w:szCs w:val="21"/>
            <w:lang w:val="en"/>
          </w:rPr>
          <w:t>List of artificial objects on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7" w:tooltip="List of chasmata on Mars" w:history="1">
        <w:r>
          <w:rPr>
            <w:rStyle w:val="Hyperlink"/>
            <w:rFonts w:ascii="Arial" w:hAnsi="Arial" w:cs="Arial"/>
            <w:color w:val="0B0080"/>
            <w:sz w:val="21"/>
            <w:szCs w:val="21"/>
            <w:lang w:val="en"/>
          </w:rPr>
          <w:t>List of chasmata on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8" w:tooltip="List of craters on Mars" w:history="1">
        <w:r>
          <w:rPr>
            <w:rStyle w:val="Hyperlink"/>
            <w:rFonts w:ascii="Arial" w:hAnsi="Arial" w:cs="Arial"/>
            <w:color w:val="0B0080"/>
            <w:sz w:val="21"/>
            <w:szCs w:val="21"/>
            <w:lang w:val="en"/>
          </w:rPr>
          <w:t>List of craters on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39" w:tooltip="List of mountains on Mars" w:history="1">
        <w:r>
          <w:rPr>
            <w:rStyle w:val="Hyperlink"/>
            <w:rFonts w:ascii="Arial" w:hAnsi="Arial" w:cs="Arial"/>
            <w:color w:val="0B0080"/>
            <w:sz w:val="21"/>
            <w:szCs w:val="21"/>
            <w:lang w:val="en"/>
          </w:rPr>
          <w:t>List of mountains on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40" w:tooltip="List of quadrangles on Mars" w:history="1">
        <w:r>
          <w:rPr>
            <w:rStyle w:val="Hyperlink"/>
            <w:rFonts w:ascii="Arial" w:hAnsi="Arial" w:cs="Arial"/>
            <w:color w:val="0B0080"/>
            <w:sz w:val="21"/>
            <w:szCs w:val="21"/>
            <w:lang w:val="en"/>
          </w:rPr>
          <w:t>List of quadrangles on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41" w:tooltip="List of rocks on Mars" w:history="1">
        <w:r>
          <w:rPr>
            <w:rStyle w:val="Hyperlink"/>
            <w:rFonts w:ascii="Arial" w:hAnsi="Arial" w:cs="Arial"/>
            <w:color w:val="0B0080"/>
            <w:sz w:val="21"/>
            <w:szCs w:val="21"/>
            <w:lang w:val="en"/>
          </w:rPr>
          <w:t>List of rocks on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42" w:tooltip="List of valles on Mars" w:history="1">
        <w:r>
          <w:rPr>
            <w:rStyle w:val="Hyperlink"/>
            <w:rFonts w:ascii="Arial" w:hAnsi="Arial" w:cs="Arial"/>
            <w:color w:val="0B0080"/>
            <w:sz w:val="21"/>
            <w:szCs w:val="21"/>
            <w:lang w:val="en"/>
          </w:rPr>
          <w:t>List of valles on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43" w:tooltip="Seasonal flows on warm Martian slopes" w:history="1">
        <w:r>
          <w:rPr>
            <w:rStyle w:val="Hyperlink"/>
            <w:rFonts w:ascii="Arial" w:hAnsi="Arial" w:cs="Arial"/>
            <w:color w:val="0B0080"/>
            <w:sz w:val="21"/>
            <w:szCs w:val="21"/>
            <w:lang w:val="en"/>
          </w:rPr>
          <w:t>Seasonal flows on warm Martian slopes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44" w:tooltip="Terraforming of Mars" w:history="1">
        <w:r>
          <w:rPr>
            <w:rStyle w:val="Hyperlink"/>
            <w:rFonts w:ascii="Arial" w:hAnsi="Arial" w:cs="Arial"/>
            <w:color w:val="0B0080"/>
            <w:sz w:val="21"/>
            <w:szCs w:val="21"/>
            <w:lang w:val="en"/>
          </w:rPr>
          <w:t>Terraforming of Mars</w:t>
        </w:r>
      </w:hyperlink>
    </w:p>
    <w:p w:rsidR="00F57791" w:rsidRDefault="00F57791" w:rsidP="00F57791">
      <w:pPr>
        <w:numPr>
          <w:ilvl w:val="0"/>
          <w:numId w:val="140"/>
        </w:numPr>
        <w:shd w:val="clear" w:color="auto" w:fill="FFFFFF"/>
        <w:spacing w:before="100" w:beforeAutospacing="1" w:after="24" w:line="240" w:lineRule="auto"/>
        <w:ind w:left="384"/>
        <w:rPr>
          <w:rFonts w:ascii="Arial" w:hAnsi="Arial" w:cs="Arial"/>
          <w:color w:val="252525"/>
          <w:sz w:val="21"/>
          <w:szCs w:val="21"/>
          <w:lang w:val="en"/>
        </w:rPr>
      </w:pPr>
      <w:hyperlink r:id="rId9945" w:tooltip="Water on Mars" w:history="1">
        <w:r>
          <w:rPr>
            <w:rStyle w:val="Hyperlink"/>
            <w:rFonts w:ascii="Arial" w:hAnsi="Arial" w:cs="Arial"/>
            <w:color w:val="0B0080"/>
            <w:sz w:val="21"/>
            <w:szCs w:val="21"/>
            <w:lang w:val="en"/>
          </w:rPr>
          <w:t>Water on Mars</w:t>
        </w:r>
      </w:hyperlink>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21600" w:type="dxa"/>
                  <w:tcBorders>
                    <w:top w:val="nil"/>
                    <w:left w:val="nil"/>
                    <w:bottom w:val="nil"/>
                    <w:right w:val="nil"/>
                  </w:tcBorders>
                  <w:shd w:val="clear" w:color="auto" w:fill="auto"/>
                  <w:tcMar>
                    <w:top w:w="0" w:type="dxa"/>
                    <w:left w:w="0" w:type="dxa"/>
                    <w:bottom w:w="0" w:type="dxa"/>
                    <w:right w:w="0" w:type="dxa"/>
                  </w:tcMar>
                  <w:vAlign w:val="center"/>
                  <w:hideMark/>
                </w:tcPr>
                <w:p w:rsidR="00F57791" w:rsidRDefault="00F57791" w:rsidP="00F57791">
                  <w:pPr>
                    <w:numPr>
                      <w:ilvl w:val="0"/>
                      <w:numId w:val="141"/>
                    </w:numPr>
                    <w:spacing w:beforeAutospacing="1" w:after="0" w:line="360" w:lineRule="atLeast"/>
                    <w:ind w:left="384"/>
                    <w:rPr>
                      <w:sz w:val="18"/>
                      <w:szCs w:val="18"/>
                    </w:rPr>
                  </w:pPr>
                  <w:r>
                    <w:rPr>
                      <w:noProof/>
                      <w:color w:val="0B0080"/>
                      <w:sz w:val="18"/>
                      <w:szCs w:val="18"/>
                    </w:rPr>
                    <w:drawing>
                      <wp:inline distT="0" distB="0" distL="0" distR="0">
                        <wp:extent cx="200025" cy="200025"/>
                        <wp:effectExtent l="0" t="0" r="9525" b="9525"/>
                        <wp:docPr id="201" name="Picture 201" descr="Mars Hubble.jpg">
                          <a:hlinkClick xmlns:a="http://schemas.openxmlformats.org/drawingml/2006/main" r:id="rId99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ars Hubble.jpg">
                                  <a:hlinkClick r:id="rId9946"/>
                                </pic:cNvPr>
                                <pic:cNvPicPr>
                                  <a:picLocks noChangeAspect="1" noChangeArrowheads="1"/>
                                </pic:cNvPicPr>
                              </pic:nvPicPr>
                              <pic:blipFill>
                                <a:blip r:embed="rId99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hyperlink r:id="rId9948" w:tooltip="Portal:Mars" w:history="1">
                    <w:r>
                      <w:rPr>
                        <w:rStyle w:val="Hyperlink"/>
                        <w:b/>
                        <w:bCs/>
                        <w:color w:val="0B0080"/>
                        <w:sz w:val="18"/>
                        <w:szCs w:val="18"/>
                      </w:rPr>
                      <w:t>Mars portal</w:t>
                    </w:r>
                  </w:hyperlink>
                </w:p>
                <w:p w:rsidR="00F57791" w:rsidRDefault="00F57791" w:rsidP="00F57791">
                  <w:pPr>
                    <w:spacing w:line="360" w:lineRule="atLeast"/>
                    <w:ind w:left="384"/>
                    <w:rPr>
                      <w:sz w:val="18"/>
                      <w:szCs w:val="18"/>
                    </w:rPr>
                  </w:pPr>
                  <w:r>
                    <w:rPr>
                      <w:rStyle w:val="apple-converted-space"/>
                      <w:sz w:val="18"/>
                      <w:szCs w:val="18"/>
                    </w:rPr>
                    <w:t> </w:t>
                  </w:r>
                </w:p>
                <w:p w:rsidR="00F57791" w:rsidRDefault="00F57791" w:rsidP="00F57791">
                  <w:pPr>
                    <w:numPr>
                      <w:ilvl w:val="0"/>
                      <w:numId w:val="141"/>
                    </w:numPr>
                    <w:spacing w:beforeAutospacing="1" w:after="0" w:line="360" w:lineRule="atLeast"/>
                    <w:ind w:left="384"/>
                    <w:rPr>
                      <w:sz w:val="18"/>
                      <w:szCs w:val="18"/>
                    </w:rPr>
                  </w:pPr>
                  <w:r>
                    <w:rPr>
                      <w:noProof/>
                      <w:color w:val="0B0080"/>
                      <w:sz w:val="18"/>
                      <w:szCs w:val="18"/>
                    </w:rPr>
                    <w:drawing>
                      <wp:inline distT="0" distB="0" distL="0" distR="0">
                        <wp:extent cx="161925" cy="200025"/>
                        <wp:effectExtent l="0" t="0" r="9525" b="9525"/>
                        <wp:docPr id="200" name="Picture 200" descr="Solar system.jpg">
                          <a:hlinkClick xmlns:a="http://schemas.openxmlformats.org/drawingml/2006/main" r:id="rId99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olar system.jpg">
                                  <a:hlinkClick r:id="rId9949"/>
                                </pic:cNvPr>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hyperlink r:id="rId9950" w:tooltip="Portal:Solar System" w:history="1">
                    <w:r>
                      <w:rPr>
                        <w:rStyle w:val="Hyperlink"/>
                        <w:b/>
                        <w:bCs/>
                        <w:color w:val="0B0080"/>
                        <w:sz w:val="18"/>
                        <w:szCs w:val="18"/>
                      </w:rPr>
                      <w:t>Solar System portal</w:t>
                    </w:r>
                  </w:hyperlink>
                </w:p>
              </w:tc>
            </w:tr>
          </w:tbl>
          <w:p w:rsidR="00F57791" w:rsidRDefault="00F57791">
            <w:pPr>
              <w:spacing w:before="240" w:after="100" w:afterAutospacing="1"/>
              <w:jc w:val="center"/>
              <w:rPr>
                <w:sz w:val="18"/>
                <w:szCs w:val="18"/>
              </w:rPr>
            </w:pPr>
          </w:p>
        </w:tc>
      </w:tr>
    </w:tbl>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Notes</w:t>
      </w:r>
    </w:p>
    <w:p w:rsidR="00F57791" w:rsidRDefault="00F57791" w:rsidP="00F57791">
      <w:pPr>
        <w:numPr>
          <w:ilvl w:val="1"/>
          <w:numId w:val="142"/>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9951" w:anchor="cite_ref-best-fit_ellipsoid_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9952" w:anchor="cite_ref-best-fit_ellipsoid_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9953" w:anchor="cite_ref-best-fit_ellipsoid_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Best-fit</w:t>
      </w:r>
      <w:r>
        <w:rPr>
          <w:rStyle w:val="apple-converted-space"/>
          <w:rFonts w:ascii="Arial" w:hAnsi="Arial" w:cs="Arial"/>
          <w:color w:val="252525"/>
          <w:sz w:val="19"/>
          <w:szCs w:val="19"/>
          <w:lang w:val="en"/>
        </w:rPr>
        <w:t> </w:t>
      </w:r>
      <w:hyperlink r:id="rId9954" w:tooltip="Ellipsoid" w:history="1">
        <w:r>
          <w:rPr>
            <w:rStyle w:val="Hyperlink"/>
            <w:rFonts w:ascii="Arial" w:hAnsi="Arial" w:cs="Arial"/>
            <w:color w:val="0B0080"/>
            <w:sz w:val="19"/>
            <w:szCs w:val="19"/>
            <w:lang w:val="en"/>
          </w:rPr>
          <w:t>ellipsoid</w:t>
        </w:r>
      </w:hyperlink>
    </w:p>
    <w:p w:rsidR="00F57791" w:rsidRDefault="00F57791" w:rsidP="00F57791">
      <w:pPr>
        <w:numPr>
          <w:ilvl w:val="1"/>
          <w:numId w:val="142"/>
        </w:numPr>
        <w:shd w:val="clear" w:color="auto" w:fill="FFFFFF"/>
        <w:spacing w:before="100" w:beforeAutospacing="1" w:after="24" w:line="240" w:lineRule="auto"/>
        <w:ind w:left="768"/>
        <w:rPr>
          <w:rFonts w:ascii="Arial" w:hAnsi="Arial" w:cs="Arial"/>
          <w:color w:val="252525"/>
          <w:sz w:val="19"/>
          <w:szCs w:val="19"/>
          <w:lang w:val="en"/>
        </w:rPr>
      </w:pPr>
      <w:hyperlink r:id="rId9955" w:anchor="cite_ref-serpentinization_15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There are many</w:t>
      </w:r>
      <w:r>
        <w:rPr>
          <w:rStyle w:val="apple-converted-space"/>
          <w:rFonts w:ascii="Arial" w:hAnsi="Arial" w:cs="Arial"/>
          <w:color w:val="252525"/>
          <w:sz w:val="19"/>
          <w:szCs w:val="19"/>
          <w:lang w:val="en"/>
        </w:rPr>
        <w:t> </w:t>
      </w:r>
      <w:hyperlink r:id="rId9956" w:tooltip="Serpentinite" w:history="1">
        <w:r>
          <w:rPr>
            <w:rStyle w:val="Hyperlink"/>
            <w:rFonts w:ascii="Arial" w:hAnsi="Arial" w:cs="Arial"/>
            <w:i/>
            <w:iCs/>
            <w:color w:val="0B0080"/>
            <w:sz w:val="19"/>
            <w:szCs w:val="19"/>
            <w:lang w:val="en"/>
          </w:rPr>
          <w:t>serpentinization</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reactions.</w:t>
      </w:r>
      <w:r>
        <w:rPr>
          <w:rStyle w:val="apple-converted-space"/>
          <w:rFonts w:ascii="Arial" w:hAnsi="Arial" w:cs="Arial"/>
          <w:color w:val="252525"/>
          <w:sz w:val="19"/>
          <w:szCs w:val="19"/>
          <w:lang w:val="en"/>
        </w:rPr>
        <w:t> </w:t>
      </w:r>
      <w:hyperlink r:id="rId9957" w:tooltip="Olivine" w:history="1">
        <w:r>
          <w:rPr>
            <w:rStyle w:val="Hyperlink"/>
            <w:rFonts w:ascii="Arial" w:hAnsi="Arial" w:cs="Arial"/>
            <w:color w:val="0B0080"/>
            <w:sz w:val="19"/>
            <w:szCs w:val="19"/>
            <w:lang w:val="en"/>
          </w:rPr>
          <w:t>Olivine</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is a</w:t>
      </w:r>
      <w:r>
        <w:rPr>
          <w:rStyle w:val="apple-converted-space"/>
          <w:rFonts w:ascii="Arial" w:hAnsi="Arial" w:cs="Arial"/>
          <w:color w:val="252525"/>
          <w:sz w:val="19"/>
          <w:szCs w:val="19"/>
          <w:lang w:val="en"/>
        </w:rPr>
        <w:t> </w:t>
      </w:r>
      <w:hyperlink r:id="rId9958" w:tooltip="Solid solution" w:history="1">
        <w:r>
          <w:rPr>
            <w:rStyle w:val="Hyperlink"/>
            <w:rFonts w:ascii="Arial" w:hAnsi="Arial" w:cs="Arial"/>
            <w:color w:val="0B0080"/>
            <w:sz w:val="19"/>
            <w:szCs w:val="19"/>
            <w:lang w:val="en"/>
          </w:rPr>
          <w:t>solid solution</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between</w:t>
      </w:r>
      <w:r>
        <w:rPr>
          <w:rStyle w:val="apple-converted-space"/>
          <w:rFonts w:ascii="Arial" w:hAnsi="Arial" w:cs="Arial"/>
          <w:color w:val="252525"/>
          <w:sz w:val="19"/>
          <w:szCs w:val="19"/>
          <w:lang w:val="en"/>
        </w:rPr>
        <w:t> </w:t>
      </w:r>
      <w:hyperlink r:id="rId9959" w:tooltip="Forsterite" w:history="1">
        <w:r>
          <w:rPr>
            <w:rStyle w:val="Hyperlink"/>
            <w:rFonts w:ascii="Arial" w:hAnsi="Arial" w:cs="Arial"/>
            <w:color w:val="0B0080"/>
            <w:sz w:val="19"/>
            <w:szCs w:val="19"/>
            <w:lang w:val="en"/>
          </w:rPr>
          <w:t>forsterite</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and</w:t>
      </w:r>
      <w:r>
        <w:rPr>
          <w:rStyle w:val="apple-converted-space"/>
          <w:rFonts w:ascii="Arial" w:hAnsi="Arial" w:cs="Arial"/>
          <w:color w:val="252525"/>
          <w:sz w:val="19"/>
          <w:szCs w:val="19"/>
          <w:lang w:val="en"/>
        </w:rPr>
        <w:t> </w:t>
      </w:r>
      <w:hyperlink r:id="rId9960" w:tooltip="Fayalite" w:history="1">
        <w:r>
          <w:rPr>
            <w:rStyle w:val="Hyperlink"/>
            <w:rFonts w:ascii="Arial" w:hAnsi="Arial" w:cs="Arial"/>
            <w:color w:val="0B0080"/>
            <w:sz w:val="19"/>
            <w:szCs w:val="19"/>
            <w:lang w:val="en"/>
          </w:rPr>
          <w:t>fayalite</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whose general formula is (Fe,Mg)</w:t>
      </w:r>
      <w:r>
        <w:rPr>
          <w:rStyle w:val="reference-text"/>
          <w:rFonts w:ascii="Arial" w:hAnsi="Arial" w:cs="Arial"/>
          <w:color w:val="252525"/>
          <w:sz w:val="15"/>
          <w:szCs w:val="15"/>
          <w:vertAlign w:val="subscript"/>
          <w:lang w:val="en"/>
        </w:rPr>
        <w:t>2</w:t>
      </w:r>
      <w:r>
        <w:rPr>
          <w:rStyle w:val="reference-text"/>
          <w:rFonts w:ascii="Arial" w:hAnsi="Arial" w:cs="Arial"/>
          <w:color w:val="252525"/>
          <w:sz w:val="19"/>
          <w:szCs w:val="19"/>
          <w:lang w:val="en"/>
        </w:rPr>
        <w:t>SiO</w:t>
      </w:r>
      <w:r>
        <w:rPr>
          <w:rStyle w:val="reference-text"/>
          <w:rFonts w:ascii="Arial" w:hAnsi="Arial" w:cs="Arial"/>
          <w:color w:val="252525"/>
          <w:sz w:val="15"/>
          <w:szCs w:val="15"/>
          <w:vertAlign w:val="subscript"/>
          <w:lang w:val="en"/>
        </w:rPr>
        <w:t>4</w:t>
      </w:r>
      <w:r>
        <w:rPr>
          <w:rStyle w:val="reference-text"/>
          <w:rFonts w:ascii="Arial" w:hAnsi="Arial" w:cs="Arial"/>
          <w:color w:val="252525"/>
          <w:sz w:val="19"/>
          <w:szCs w:val="19"/>
          <w:lang w:val="en"/>
        </w:rPr>
        <w:t>. The reaction producing methane from olivine can be written as:</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Forsterite + Fayalite + Water + Carbonic acid → Serpentine + Magnetite + Methane</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or (in balanced form): 18Mg</w:t>
      </w:r>
      <w:r>
        <w:rPr>
          <w:rStyle w:val="reference-text"/>
          <w:rFonts w:ascii="Arial" w:hAnsi="Arial" w:cs="Arial"/>
          <w:color w:val="252525"/>
          <w:sz w:val="15"/>
          <w:szCs w:val="15"/>
          <w:vertAlign w:val="subscript"/>
          <w:lang w:val="en"/>
        </w:rPr>
        <w:t>2</w:t>
      </w:r>
      <w:r>
        <w:rPr>
          <w:rStyle w:val="reference-text"/>
          <w:rFonts w:ascii="Arial" w:hAnsi="Arial" w:cs="Arial"/>
          <w:color w:val="252525"/>
          <w:sz w:val="19"/>
          <w:szCs w:val="19"/>
          <w:lang w:val="en"/>
        </w:rPr>
        <w:t>SiO</w:t>
      </w:r>
      <w:r>
        <w:rPr>
          <w:rStyle w:val="reference-text"/>
          <w:rFonts w:ascii="Arial" w:hAnsi="Arial" w:cs="Arial"/>
          <w:color w:val="252525"/>
          <w:sz w:val="15"/>
          <w:szCs w:val="15"/>
          <w:vertAlign w:val="subscript"/>
          <w:lang w:val="en"/>
        </w:rPr>
        <w:t>4</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+ 6Fe</w:t>
      </w:r>
      <w:r>
        <w:rPr>
          <w:rStyle w:val="reference-text"/>
          <w:rFonts w:ascii="Arial" w:hAnsi="Arial" w:cs="Arial"/>
          <w:color w:val="252525"/>
          <w:sz w:val="15"/>
          <w:szCs w:val="15"/>
          <w:vertAlign w:val="subscript"/>
          <w:lang w:val="en"/>
        </w:rPr>
        <w:t>2</w:t>
      </w:r>
      <w:r>
        <w:rPr>
          <w:rStyle w:val="reference-text"/>
          <w:rFonts w:ascii="Arial" w:hAnsi="Arial" w:cs="Arial"/>
          <w:color w:val="252525"/>
          <w:sz w:val="19"/>
          <w:szCs w:val="19"/>
          <w:lang w:val="en"/>
        </w:rPr>
        <w:t>SiO</w:t>
      </w:r>
      <w:r>
        <w:rPr>
          <w:rStyle w:val="reference-text"/>
          <w:rFonts w:ascii="Arial" w:hAnsi="Arial" w:cs="Arial"/>
          <w:color w:val="252525"/>
          <w:sz w:val="15"/>
          <w:szCs w:val="15"/>
          <w:vertAlign w:val="subscript"/>
          <w:lang w:val="en"/>
        </w:rPr>
        <w:t>4</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+ 26H</w:t>
      </w:r>
      <w:r>
        <w:rPr>
          <w:rStyle w:val="reference-text"/>
          <w:rFonts w:ascii="Arial" w:hAnsi="Arial" w:cs="Arial"/>
          <w:color w:val="252525"/>
          <w:sz w:val="15"/>
          <w:szCs w:val="15"/>
          <w:vertAlign w:val="subscript"/>
          <w:lang w:val="en"/>
        </w:rPr>
        <w:t>2</w:t>
      </w:r>
      <w:r>
        <w:rPr>
          <w:rStyle w:val="reference-text"/>
          <w:rFonts w:ascii="Arial" w:hAnsi="Arial" w:cs="Arial"/>
          <w:color w:val="252525"/>
          <w:sz w:val="19"/>
          <w:szCs w:val="19"/>
          <w:lang w:val="en"/>
        </w:rPr>
        <w:t>O + CO</w:t>
      </w:r>
      <w:r>
        <w:rPr>
          <w:rStyle w:val="reference-text"/>
          <w:rFonts w:ascii="Arial" w:hAnsi="Arial" w:cs="Arial"/>
          <w:color w:val="252525"/>
          <w:sz w:val="15"/>
          <w:szCs w:val="15"/>
          <w:vertAlign w:val="subscript"/>
          <w:lang w:val="en"/>
        </w:rPr>
        <w:t>2</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12Mg</w:t>
      </w:r>
      <w:r>
        <w:rPr>
          <w:rStyle w:val="reference-text"/>
          <w:rFonts w:ascii="Arial" w:hAnsi="Arial" w:cs="Arial"/>
          <w:color w:val="252525"/>
          <w:sz w:val="15"/>
          <w:szCs w:val="15"/>
          <w:vertAlign w:val="subscript"/>
          <w:lang w:val="en"/>
        </w:rPr>
        <w:t>3</w:t>
      </w:r>
      <w:r>
        <w:rPr>
          <w:rStyle w:val="reference-text"/>
          <w:rFonts w:ascii="Arial" w:hAnsi="Arial" w:cs="Arial"/>
          <w:color w:val="252525"/>
          <w:sz w:val="19"/>
          <w:szCs w:val="19"/>
          <w:lang w:val="en"/>
        </w:rPr>
        <w:t>Si</w:t>
      </w:r>
      <w:r>
        <w:rPr>
          <w:rStyle w:val="reference-text"/>
          <w:rFonts w:ascii="Arial" w:hAnsi="Arial" w:cs="Arial"/>
          <w:color w:val="252525"/>
          <w:sz w:val="15"/>
          <w:szCs w:val="15"/>
          <w:vertAlign w:val="subscript"/>
          <w:lang w:val="en"/>
        </w:rPr>
        <w:t>2</w:t>
      </w:r>
      <w:r>
        <w:rPr>
          <w:rStyle w:val="reference-text"/>
          <w:rFonts w:ascii="Arial" w:hAnsi="Arial" w:cs="Arial"/>
          <w:color w:val="252525"/>
          <w:sz w:val="19"/>
          <w:szCs w:val="19"/>
          <w:lang w:val="en"/>
        </w:rPr>
        <w:t>O</w:t>
      </w:r>
      <w:r>
        <w:rPr>
          <w:rStyle w:val="reference-text"/>
          <w:rFonts w:ascii="Arial" w:hAnsi="Arial" w:cs="Arial"/>
          <w:color w:val="252525"/>
          <w:sz w:val="15"/>
          <w:szCs w:val="15"/>
          <w:vertAlign w:val="subscript"/>
          <w:lang w:val="en"/>
        </w:rPr>
        <w:t>5</w:t>
      </w:r>
      <w:r>
        <w:rPr>
          <w:rStyle w:val="reference-text"/>
          <w:rFonts w:ascii="Arial" w:hAnsi="Arial" w:cs="Arial"/>
          <w:color w:val="252525"/>
          <w:sz w:val="19"/>
          <w:szCs w:val="19"/>
          <w:lang w:val="en"/>
        </w:rPr>
        <w:t>(OH)</w:t>
      </w:r>
      <w:r>
        <w:rPr>
          <w:rStyle w:val="reference-text"/>
          <w:rFonts w:ascii="Arial" w:hAnsi="Arial" w:cs="Arial"/>
          <w:color w:val="252525"/>
          <w:sz w:val="15"/>
          <w:szCs w:val="15"/>
          <w:vertAlign w:val="subscript"/>
          <w:lang w:val="en"/>
        </w:rPr>
        <w:t>4</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+ 4Fe</w:t>
      </w:r>
      <w:r>
        <w:rPr>
          <w:rStyle w:val="reference-text"/>
          <w:rFonts w:ascii="Arial" w:hAnsi="Arial" w:cs="Arial"/>
          <w:color w:val="252525"/>
          <w:sz w:val="15"/>
          <w:szCs w:val="15"/>
          <w:vertAlign w:val="subscript"/>
          <w:lang w:val="en"/>
        </w:rPr>
        <w:t>3</w:t>
      </w:r>
      <w:r>
        <w:rPr>
          <w:rStyle w:val="reference-text"/>
          <w:rFonts w:ascii="Arial" w:hAnsi="Arial" w:cs="Arial"/>
          <w:color w:val="252525"/>
          <w:sz w:val="19"/>
          <w:szCs w:val="19"/>
          <w:lang w:val="en"/>
        </w:rPr>
        <w:t>O</w:t>
      </w:r>
      <w:r>
        <w:rPr>
          <w:rStyle w:val="reference-text"/>
          <w:rFonts w:ascii="Arial" w:hAnsi="Arial" w:cs="Arial"/>
          <w:color w:val="252525"/>
          <w:sz w:val="15"/>
          <w:szCs w:val="15"/>
          <w:vertAlign w:val="subscript"/>
          <w:lang w:val="en"/>
        </w:rPr>
        <w:t>4</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 CH</w:t>
      </w:r>
      <w:r>
        <w:rPr>
          <w:rStyle w:val="reference-text"/>
          <w:rFonts w:ascii="Arial" w:hAnsi="Arial" w:cs="Arial"/>
          <w:color w:val="252525"/>
          <w:sz w:val="15"/>
          <w:szCs w:val="15"/>
          <w:vertAlign w:val="subscript"/>
          <w:lang w:val="en"/>
        </w:rPr>
        <w:t>4</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References</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9961" w:anchor="cite_ref-meanplane_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9962" w:history="1">
        <w:r>
          <w:rPr>
            <w:rStyle w:val="Hyperlink"/>
            <w:rFonts w:ascii="Arial" w:hAnsi="Arial" w:cs="Arial"/>
            <w:i/>
            <w:iCs/>
            <w:color w:val="663366"/>
            <w:sz w:val="19"/>
            <w:szCs w:val="19"/>
            <w:lang w:val="en"/>
          </w:rPr>
          <w:t>"The MeanPlane (Invariable plane) of the Solar System passing through the barycenter"</w:t>
        </w:r>
      </w:hyperlink>
      <w:r>
        <w:rPr>
          <w:rStyle w:val="HTMLCite"/>
          <w:rFonts w:ascii="Arial" w:hAnsi="Arial" w:cs="Arial"/>
          <w:color w:val="252525"/>
          <w:sz w:val="19"/>
          <w:szCs w:val="19"/>
          <w:lang w:val="en"/>
        </w:rPr>
        <w:t>. April 3, 2009</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10,</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(produced with</w:t>
      </w:r>
      <w:r>
        <w:rPr>
          <w:rStyle w:val="apple-converted-space"/>
          <w:rFonts w:ascii="Arial" w:hAnsi="Arial" w:cs="Arial"/>
          <w:color w:val="252525"/>
          <w:sz w:val="19"/>
          <w:szCs w:val="19"/>
          <w:lang w:val="en"/>
        </w:rPr>
        <w:t> </w:t>
      </w:r>
      <w:hyperlink r:id="rId9963" w:history="1">
        <w:r>
          <w:rPr>
            <w:rStyle w:val="Hyperlink"/>
            <w:rFonts w:ascii="Arial" w:hAnsi="Arial" w:cs="Arial"/>
            <w:color w:val="663366"/>
            <w:sz w:val="19"/>
            <w:szCs w:val="19"/>
            <w:lang w:val="en"/>
          </w:rPr>
          <w:t>Solex 10</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written by Aldo Vitagliano; see also</w:t>
      </w:r>
      <w:r>
        <w:rPr>
          <w:rStyle w:val="apple-converted-space"/>
          <w:rFonts w:ascii="Arial" w:hAnsi="Arial" w:cs="Arial"/>
          <w:color w:val="252525"/>
          <w:sz w:val="19"/>
          <w:szCs w:val="19"/>
          <w:lang w:val="en"/>
        </w:rPr>
        <w:t> </w:t>
      </w:r>
      <w:hyperlink r:id="rId9964" w:tooltip="Invariable plane" w:history="1">
        <w:r>
          <w:rPr>
            <w:rStyle w:val="Hyperlink"/>
            <w:rFonts w:ascii="Arial" w:hAnsi="Arial" w:cs="Arial"/>
            <w:color w:val="0B0080"/>
            <w:sz w:val="19"/>
            <w:szCs w:val="19"/>
            <w:lang w:val="en"/>
          </w:rPr>
          <w:t>invariable plane</w:t>
        </w:r>
      </w:hyperlink>
      <w:r>
        <w:rPr>
          <w:rStyle w:val="reference-text"/>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9965" w:anchor="cite_ref-VSOP87_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Simon, J.L.; Bretagnon, P.; Chapront, J.; Chapront-Touzé, M.; Francou, G.; Laskar, J. (February 1994). "Numerical expressions for precession formulae and mean elements for the Moon and planets".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Astronomy and Astrophysics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663–683.</w:t>
      </w:r>
      <w:hyperlink r:id="rId996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9967" w:history="1">
        <w:r>
          <w:rPr>
            <w:rStyle w:val="Hyperlink"/>
            <w:rFonts w:ascii="Arial" w:hAnsi="Arial" w:cs="Arial"/>
            <w:i/>
            <w:iCs/>
            <w:color w:val="663366"/>
            <w:sz w:val="19"/>
            <w:szCs w:val="19"/>
            <w:lang w:val="en"/>
          </w:rPr>
          <w:t>1994A&amp;A...282..663S</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9968" w:anchor="cite_ref-Seidelmann2007_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9969" w:anchor="cite_ref-Seidelmann2007_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9970" w:anchor="cite_ref-Seidelmann2007_4-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Seidelmann, P. Kenneth; Archinal, Brent A.; A'Hearn, Michael F.; et al. (2007). "Report of the IAU/IAG Working Group on cartographic coordinates and rotational elements: 2006".Celestial Mechanics and Dynamical Astronomy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155–180.</w:t>
      </w:r>
      <w:hyperlink r:id="rId997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9972" w:history="1">
        <w:r>
          <w:rPr>
            <w:rStyle w:val="Hyperlink"/>
            <w:rFonts w:ascii="Arial" w:hAnsi="Arial" w:cs="Arial"/>
            <w:i/>
            <w:iCs/>
            <w:color w:val="663366"/>
            <w:sz w:val="19"/>
            <w:szCs w:val="19"/>
            <w:lang w:val="en"/>
          </w:rPr>
          <w:t>2007CeMDA..98..155S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997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9974" w:history="1">
        <w:r>
          <w:rPr>
            <w:rStyle w:val="Hyperlink"/>
            <w:rFonts w:ascii="Arial" w:hAnsi="Arial" w:cs="Arial"/>
            <w:i/>
            <w:iCs/>
            <w:color w:val="663366"/>
            <w:sz w:val="19"/>
            <w:szCs w:val="19"/>
            <w:lang w:val="en"/>
          </w:rPr>
          <w:t>10.1007/s10569-007-9072-y</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9975" w:anchor="cite_ref-lodders1998_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9976" w:anchor="cite_ref-lodders1998_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9977" w:anchor="cite_ref-lodders1998_5-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9978" w:anchor="cite_ref-lodders1998_5-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Lodders, Katharina; Fegley, Bruce (1998).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planetary scientist's companion. Oxford University Press US. p. 190.</w:t>
      </w:r>
      <w:hyperlink r:id="rId9979"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9980" w:tooltip="Special:BookSources/0-19-511694-1" w:history="1">
        <w:r>
          <w:rPr>
            <w:rStyle w:val="Hyperlink"/>
            <w:rFonts w:ascii="Arial" w:hAnsi="Arial" w:cs="Arial"/>
            <w:i/>
            <w:iCs/>
            <w:color w:val="0B0080"/>
            <w:sz w:val="19"/>
            <w:szCs w:val="19"/>
            <w:lang w:val="en"/>
          </w:rPr>
          <w:t>0-19-511694-1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9981" w:anchor="cite_ref-konopliv2011_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Konopliv, Alex S.; Asmar, Sami W.; Folkner, William M.; Karatekin, Özgür; Nunes, Daniel C.; et al. (January 2011). "Mars high resolution gravity fields from MRO, Mars seasonal gravity, and other dynamical parameters".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211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401–428.</w:t>
      </w:r>
      <w:hyperlink r:id="rId998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9983" w:history="1">
        <w:r>
          <w:rPr>
            <w:rStyle w:val="Hyperlink"/>
            <w:rFonts w:ascii="Arial" w:hAnsi="Arial" w:cs="Arial"/>
            <w:i/>
            <w:iCs/>
            <w:color w:val="663366"/>
            <w:sz w:val="19"/>
            <w:szCs w:val="19"/>
            <w:lang w:val="en"/>
          </w:rPr>
          <w:t>2011Icar..211..401K</w:t>
        </w:r>
      </w:hyperlink>
      <w:r>
        <w:rPr>
          <w:rStyle w:val="HTMLCite"/>
          <w:rFonts w:ascii="Arial" w:hAnsi="Arial" w:cs="Arial"/>
          <w:color w:val="252525"/>
          <w:sz w:val="19"/>
          <w:szCs w:val="19"/>
          <w:lang w:val="en"/>
        </w:rPr>
        <w:t>.</w:t>
      </w:r>
      <w:hyperlink r:id="rId998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9985" w:history="1">
        <w:r>
          <w:rPr>
            <w:rStyle w:val="Hyperlink"/>
            <w:rFonts w:ascii="Arial" w:hAnsi="Arial" w:cs="Arial"/>
            <w:i/>
            <w:iCs/>
            <w:color w:val="663366"/>
            <w:sz w:val="19"/>
            <w:szCs w:val="19"/>
            <w:lang w:val="en"/>
          </w:rPr>
          <w:t>10.1016/j.icarus.2010.10.004</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9986" w:anchor="cite_ref-Folkner1997_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Folkner, W. M.; et al. (1997). "Interior Structure and Seasonal Mass Redistribution of Mars from Radio Tracking of Mars Pathfinder".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278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(5344): 1749–1752.</w:t>
      </w:r>
      <w:hyperlink r:id="rId998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9988" w:history="1">
        <w:r>
          <w:rPr>
            <w:rStyle w:val="Hyperlink"/>
            <w:rFonts w:ascii="Arial" w:hAnsi="Arial" w:cs="Arial"/>
            <w:i/>
            <w:iCs/>
            <w:color w:val="663366"/>
            <w:sz w:val="19"/>
            <w:szCs w:val="19"/>
            <w:lang w:val="en"/>
          </w:rPr>
          <w:t>1997Sci...278.1749F</w:t>
        </w:r>
      </w:hyperlink>
      <w:r>
        <w:rPr>
          <w:rStyle w:val="HTMLCite"/>
          <w:rFonts w:ascii="Arial" w:hAnsi="Arial" w:cs="Arial"/>
          <w:color w:val="252525"/>
          <w:sz w:val="19"/>
          <w:szCs w:val="19"/>
          <w:lang w:val="en"/>
        </w:rPr>
        <w:t>.</w:t>
      </w:r>
      <w:hyperlink r:id="rId998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9990" w:history="1">
        <w:r>
          <w:rPr>
            <w:rStyle w:val="Hyperlink"/>
            <w:rFonts w:ascii="Arial" w:hAnsi="Arial" w:cs="Arial"/>
            <w:i/>
            <w:iCs/>
            <w:color w:val="663366"/>
            <w:sz w:val="19"/>
            <w:szCs w:val="19"/>
            <w:lang w:val="en"/>
          </w:rPr>
          <w:t>10.1126/science.278.5344.1749</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9991" w:tooltip="International Standard Serial Number" w:history="1">
        <w:r>
          <w:rPr>
            <w:rStyle w:val="Hyperlink"/>
            <w:rFonts w:ascii="Arial" w:hAnsi="Arial" w:cs="Arial"/>
            <w:i/>
            <w:iCs/>
            <w:color w:val="0B0080"/>
            <w:sz w:val="19"/>
            <w:szCs w:val="19"/>
            <w:lang w:val="en"/>
          </w:rPr>
          <w:t>ISSN</w:t>
        </w:r>
      </w:hyperlink>
      <w:r>
        <w:rPr>
          <w:rStyle w:val="HTMLCite"/>
          <w:rFonts w:ascii="Arial" w:hAnsi="Arial" w:cs="Arial"/>
          <w:color w:val="252525"/>
          <w:sz w:val="19"/>
          <w:szCs w:val="19"/>
          <w:lang w:val="en"/>
        </w:rPr>
        <w:t> </w:t>
      </w:r>
      <w:hyperlink r:id="rId9992" w:history="1">
        <w:r>
          <w:rPr>
            <w:rStyle w:val="Hyperlink"/>
            <w:rFonts w:ascii="Arial" w:hAnsi="Arial" w:cs="Arial"/>
            <w:i/>
            <w:iCs/>
            <w:color w:val="663366"/>
            <w:sz w:val="19"/>
            <w:szCs w:val="19"/>
            <w:lang w:val="en"/>
          </w:rPr>
          <w:t>0036-8075</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9993" w:anchor="cite_ref-nssdc_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9994" w:anchor="cite_ref-nssdc_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9995" w:anchor="cite_ref-nssdc_8-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9996" w:anchor="cite_ref-nssdc_8-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9997" w:anchor="cite_ref-nssdc_8-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9998" w:anchor="cite_ref-nssdc_8-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9999" w:anchor="cite_ref-nssdc_8-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10000" w:anchor="cite_ref-nssdc_8-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10001" w:anchor="cite_ref-nssdc_8-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10002" w:anchor="cite_ref-nssdc_8-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David R. (September 1, 2004).</w:t>
      </w:r>
      <w:r>
        <w:rPr>
          <w:rStyle w:val="apple-converted-space"/>
          <w:rFonts w:ascii="Arial" w:hAnsi="Arial" w:cs="Arial"/>
          <w:i/>
          <w:iCs/>
          <w:color w:val="252525"/>
          <w:sz w:val="19"/>
          <w:szCs w:val="19"/>
          <w:lang w:val="en"/>
        </w:rPr>
        <w:t> </w:t>
      </w:r>
      <w:hyperlink r:id="rId10003" w:history="1">
        <w:r>
          <w:rPr>
            <w:rStyle w:val="Hyperlink"/>
            <w:rFonts w:ascii="Arial" w:hAnsi="Arial" w:cs="Arial"/>
            <w:i/>
            <w:iCs/>
            <w:color w:val="663366"/>
            <w:sz w:val="19"/>
            <w:szCs w:val="19"/>
            <w:lang w:val="en"/>
          </w:rPr>
          <w:t>"Mars Fact Sheet"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National Space Science Data Center.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04" w:anchor="cite_ref-MallamaMars_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Mallama, A. (2007). "The magnitude and albedo of Mars".Icarus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192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404–416.</w:t>
      </w:r>
      <w:r>
        <w:rPr>
          <w:rStyle w:val="apple-converted-space"/>
          <w:rFonts w:ascii="Arial" w:hAnsi="Arial" w:cs="Arial"/>
          <w:i/>
          <w:iCs/>
          <w:color w:val="252525"/>
          <w:sz w:val="19"/>
          <w:szCs w:val="19"/>
          <w:lang w:val="en"/>
        </w:rPr>
        <w:t> </w:t>
      </w:r>
      <w:hyperlink r:id="rId1000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006" w:history="1">
        <w:r>
          <w:rPr>
            <w:rStyle w:val="Hyperlink"/>
            <w:rFonts w:ascii="Arial" w:hAnsi="Arial" w:cs="Arial"/>
            <w:i/>
            <w:iCs/>
            <w:color w:val="663366"/>
            <w:sz w:val="19"/>
            <w:szCs w:val="19"/>
            <w:lang w:val="en"/>
          </w:rPr>
          <w:t>2007Icar..192..404M</w:t>
        </w:r>
      </w:hyperlink>
      <w:r>
        <w:rPr>
          <w:rStyle w:val="HTMLCite"/>
          <w:rFonts w:ascii="Arial" w:hAnsi="Arial" w:cs="Arial"/>
          <w:color w:val="252525"/>
          <w:sz w:val="19"/>
          <w:szCs w:val="19"/>
          <w:lang w:val="en"/>
        </w:rPr>
        <w:t>.</w:t>
      </w:r>
      <w:hyperlink r:id="rId1000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008" w:history="1">
        <w:r>
          <w:rPr>
            <w:rStyle w:val="Hyperlink"/>
            <w:rFonts w:ascii="Arial" w:hAnsi="Arial" w:cs="Arial"/>
            <w:i/>
            <w:iCs/>
            <w:color w:val="663366"/>
            <w:sz w:val="19"/>
            <w:szCs w:val="19"/>
            <w:lang w:val="en"/>
          </w:rPr>
          <w:t>10.1016/j.icarus.2007.07.011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09" w:anchor="cite_ref-MallamaSky_1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10" w:anchor="cite_ref-MallamaSky_1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Mallama, A. (2011). "Planetary magnitudes".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Sky and Telescope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121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51–56.</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11" w:anchor="cite_ref-cold_1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12" w:anchor="cite_ref-cold_1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013" w:anchor="cite_ref-cold_1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0014" w:history="1">
        <w:r>
          <w:rPr>
            <w:rStyle w:val="Hyperlink"/>
            <w:rFonts w:ascii="Arial" w:hAnsi="Arial" w:cs="Arial"/>
            <w:i/>
            <w:iCs/>
            <w:color w:val="663366"/>
            <w:sz w:val="19"/>
            <w:szCs w:val="19"/>
            <w:lang w:val="en"/>
          </w:rPr>
          <w:t>"What is the typical temperature on Mars?"</w:t>
        </w:r>
      </w:hyperlink>
      <w:r>
        <w:rPr>
          <w:rStyle w:val="HTMLCite"/>
          <w:rFonts w:ascii="Arial" w:hAnsi="Arial" w:cs="Arial"/>
          <w:color w:val="252525"/>
          <w:sz w:val="19"/>
          <w:szCs w:val="19"/>
          <w:lang w:val="en"/>
        </w:rPr>
        <w:t>.Astronomycafe.net</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15" w:anchor="cite_ref-hot_1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16" w:anchor="cite_ref-hot_1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017" w:anchor="cite_ref-hot_12-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0018" w:history="1">
        <w:r>
          <w:rPr>
            <w:rStyle w:val="Hyperlink"/>
            <w:rFonts w:ascii="Arial" w:hAnsi="Arial" w:cs="Arial"/>
            <w:i/>
            <w:iCs/>
            <w:color w:val="663366"/>
            <w:sz w:val="19"/>
            <w:szCs w:val="19"/>
            <w:lang w:val="en"/>
          </w:rPr>
          <w:t>"Mars Exploration Rover Mission: Spotlight"</w:t>
        </w:r>
      </w:hyperlink>
      <w:r>
        <w:rPr>
          <w:rStyle w:val="HTMLCite"/>
          <w:rFonts w:ascii="Arial" w:hAnsi="Arial" w:cs="Arial"/>
          <w:color w:val="252525"/>
          <w:sz w:val="19"/>
          <w:szCs w:val="19"/>
          <w:lang w:val="en"/>
        </w:rPr>
        <w:t>.Marsrover.nasa.gov. June 12,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19" w:anchor="cite_ref-barlow08_1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20" w:anchor="cite_ref-barlow08_1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Barlow, Nadine G. (2008).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Mars: an introduction to its interior, surface and atmosphere. Cambridge planetary 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8</w:t>
      </w:r>
      <w:r>
        <w:rPr>
          <w:rStyle w:val="HTMLCite"/>
          <w:rFonts w:ascii="Arial" w:hAnsi="Arial" w:cs="Arial"/>
          <w:color w:val="252525"/>
          <w:sz w:val="19"/>
          <w:szCs w:val="19"/>
          <w:lang w:val="en"/>
        </w:rPr>
        <w:t>. Cambridge University Press. p. 21.</w:t>
      </w:r>
      <w:r>
        <w:rPr>
          <w:rStyle w:val="apple-converted-space"/>
          <w:rFonts w:ascii="Arial" w:hAnsi="Arial" w:cs="Arial"/>
          <w:i/>
          <w:iCs/>
          <w:color w:val="252525"/>
          <w:sz w:val="19"/>
          <w:szCs w:val="19"/>
          <w:lang w:val="en"/>
        </w:rPr>
        <w:t> </w:t>
      </w:r>
      <w:hyperlink r:id="rId10021"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022" w:tooltip="Special:BookSources/0-521-85226-9" w:history="1">
        <w:r>
          <w:rPr>
            <w:rStyle w:val="Hyperlink"/>
            <w:rFonts w:ascii="Arial" w:hAnsi="Arial" w:cs="Arial"/>
            <w:i/>
            <w:iCs/>
            <w:color w:val="0B0080"/>
            <w:sz w:val="19"/>
            <w:szCs w:val="19"/>
            <w:lang w:val="en"/>
          </w:rPr>
          <w:t>0-521-85226-9</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23" w:anchor="cite_ref-Zubrin1997_1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Zubrin, Robert; Wagner, Richard (1997).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Case for Mars: The Plan to Settle the Red Planet and Why We Must. New York: Touchstone.</w:t>
      </w:r>
      <w:r>
        <w:rPr>
          <w:rStyle w:val="apple-converted-space"/>
          <w:rFonts w:ascii="Arial" w:hAnsi="Arial" w:cs="Arial"/>
          <w:i/>
          <w:iCs/>
          <w:color w:val="252525"/>
          <w:sz w:val="19"/>
          <w:szCs w:val="19"/>
          <w:lang w:val="en"/>
        </w:rPr>
        <w:t> </w:t>
      </w:r>
      <w:hyperlink r:id="rId10024"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025" w:tooltip="Special:BookSources/978-0-684-83550-1" w:history="1">
        <w:r>
          <w:rPr>
            <w:rStyle w:val="Hyperlink"/>
            <w:rFonts w:ascii="Arial" w:hAnsi="Arial" w:cs="Arial"/>
            <w:i/>
            <w:iCs/>
            <w:color w:val="0B0080"/>
            <w:sz w:val="19"/>
            <w:szCs w:val="19"/>
            <w:lang w:val="en"/>
          </w:rPr>
          <w:t>978-0-684-83550-1</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026" w:tooltip="OCLC" w:history="1">
        <w:r>
          <w:rPr>
            <w:rStyle w:val="Hyperlink"/>
            <w:rFonts w:ascii="Arial" w:hAnsi="Arial" w:cs="Arial"/>
            <w:i/>
            <w:iCs/>
            <w:color w:val="0B0080"/>
            <w:sz w:val="19"/>
            <w:szCs w:val="19"/>
            <w:lang w:val="en"/>
          </w:rPr>
          <w:t>OCLC</w:t>
        </w:r>
      </w:hyperlink>
      <w:r>
        <w:rPr>
          <w:rStyle w:val="HTMLCite"/>
          <w:rFonts w:ascii="Arial" w:hAnsi="Arial" w:cs="Arial"/>
          <w:color w:val="252525"/>
          <w:sz w:val="19"/>
          <w:szCs w:val="19"/>
          <w:lang w:val="en"/>
        </w:rPr>
        <w:t> </w:t>
      </w:r>
      <w:hyperlink r:id="rId10027" w:history="1">
        <w:r>
          <w:rPr>
            <w:rStyle w:val="Hyperlink"/>
            <w:rFonts w:ascii="Arial" w:hAnsi="Arial" w:cs="Arial"/>
            <w:i/>
            <w:iCs/>
            <w:color w:val="663366"/>
            <w:sz w:val="19"/>
            <w:szCs w:val="19"/>
            <w:lang w:val="en"/>
          </w:rPr>
          <w:t>489144963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28" w:anchor="cite_ref-Rees2012_1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29" w:anchor="cite_ref-Rees2012_1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Rees, Martin J., ed. (October 2012).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Universe: The Definitive Visual Guide. New York: Dorling Kindersley. pp. 160–161.</w:t>
      </w:r>
      <w:r>
        <w:rPr>
          <w:rStyle w:val="apple-converted-space"/>
          <w:rFonts w:ascii="Arial" w:hAnsi="Arial" w:cs="Arial"/>
          <w:i/>
          <w:iCs/>
          <w:color w:val="252525"/>
          <w:sz w:val="19"/>
          <w:szCs w:val="19"/>
          <w:lang w:val="en"/>
        </w:rPr>
        <w:t> </w:t>
      </w:r>
      <w:hyperlink r:id="rId10030"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031" w:tooltip="Special:BookSources/978-0-7566-9841-6" w:history="1">
        <w:r>
          <w:rPr>
            <w:rStyle w:val="Hyperlink"/>
            <w:rFonts w:ascii="Arial" w:hAnsi="Arial" w:cs="Arial"/>
            <w:i/>
            <w:iCs/>
            <w:color w:val="0B0080"/>
            <w:sz w:val="19"/>
            <w:szCs w:val="19"/>
            <w:lang w:val="en"/>
          </w:rPr>
          <w:t>978-0-7566-9841-6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32" w:anchor="cite_ref-nasa_hematite_1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033" w:history="1">
        <w:r>
          <w:rPr>
            <w:rStyle w:val="Hyperlink"/>
            <w:rFonts w:ascii="Arial" w:hAnsi="Arial" w:cs="Arial"/>
            <w:i/>
            <w:iCs/>
            <w:color w:val="663366"/>
            <w:sz w:val="19"/>
            <w:szCs w:val="19"/>
            <w:lang w:val="en"/>
          </w:rPr>
          <w:t>"The Lure of Hematite"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Science@NASA. NASA. March 28, 2001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34" w:anchor="cite_ref-northcratersn_1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35" w:anchor="cite_ref-northcratersn_1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036" w:anchor="cite_ref-northcratersn_1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Yeager, Ashley (July 19, 2008).</w:t>
      </w:r>
      <w:r>
        <w:rPr>
          <w:rStyle w:val="apple-converted-space"/>
          <w:rFonts w:ascii="Arial" w:hAnsi="Arial" w:cs="Arial"/>
          <w:i/>
          <w:iCs/>
          <w:color w:val="252525"/>
          <w:sz w:val="19"/>
          <w:szCs w:val="19"/>
          <w:lang w:val="en"/>
        </w:rPr>
        <w:t> </w:t>
      </w:r>
      <w:hyperlink r:id="rId10037" w:history="1">
        <w:r>
          <w:rPr>
            <w:rStyle w:val="Hyperlink"/>
            <w:rFonts w:ascii="Arial" w:hAnsi="Arial" w:cs="Arial"/>
            <w:i/>
            <w:iCs/>
            <w:color w:val="663366"/>
            <w:sz w:val="19"/>
            <w:szCs w:val="19"/>
            <w:lang w:val="en"/>
          </w:rPr>
          <w:t>"Impact May Have Transformed Mars"</w:t>
        </w:r>
      </w:hyperlink>
      <w:r>
        <w:rPr>
          <w:rStyle w:val="HTMLCite"/>
          <w:rFonts w:ascii="Arial" w:hAnsi="Arial" w:cs="Arial"/>
          <w:color w:val="252525"/>
          <w:sz w:val="19"/>
          <w:szCs w:val="19"/>
          <w:lang w:val="en"/>
        </w:rPr>
        <w:t>. ScienceNews.org</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12,</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38" w:anchor="cite_ref-northcraterguard_1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39" w:anchor="cite_ref-northcraterguard_1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040" w:anchor="cite_ref-northcraterguard_18-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Sample, Ian (June 26, 2008).</w:t>
      </w:r>
      <w:r>
        <w:rPr>
          <w:rStyle w:val="apple-converted-space"/>
          <w:rFonts w:ascii="Arial" w:hAnsi="Arial" w:cs="Arial"/>
          <w:i/>
          <w:iCs/>
          <w:color w:val="252525"/>
          <w:sz w:val="19"/>
          <w:szCs w:val="19"/>
          <w:lang w:val="en"/>
        </w:rPr>
        <w:t> </w:t>
      </w:r>
      <w:hyperlink r:id="rId10041" w:history="1">
        <w:r>
          <w:rPr>
            <w:rStyle w:val="Hyperlink"/>
            <w:rFonts w:ascii="Arial" w:hAnsi="Arial" w:cs="Arial"/>
            <w:i/>
            <w:iCs/>
            <w:color w:val="663366"/>
            <w:sz w:val="19"/>
            <w:szCs w:val="19"/>
            <w:lang w:val="en"/>
          </w:rPr>
          <w:t>"Cataclysmic impact created north-south divide on Mars"</w:t>
        </w:r>
      </w:hyperlink>
      <w:r>
        <w:rPr>
          <w:rStyle w:val="HTMLCite"/>
          <w:rFonts w:ascii="Arial" w:hAnsi="Arial" w:cs="Arial"/>
          <w:color w:val="252525"/>
          <w:sz w:val="19"/>
          <w:szCs w:val="19"/>
          <w:lang w:val="en"/>
        </w:rPr>
        <w:t>. London: Science @ guardian.co.uk</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42" w:anchor="cite_ref-1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Millis, John P.</w:t>
      </w:r>
      <w:r>
        <w:rPr>
          <w:rStyle w:val="apple-converted-space"/>
          <w:rFonts w:ascii="Arial" w:hAnsi="Arial" w:cs="Arial"/>
          <w:i/>
          <w:iCs/>
          <w:color w:val="252525"/>
          <w:sz w:val="19"/>
          <w:szCs w:val="19"/>
          <w:lang w:val="en"/>
        </w:rPr>
        <w:t> </w:t>
      </w:r>
      <w:hyperlink r:id="rId10043" w:history="1">
        <w:r>
          <w:rPr>
            <w:rStyle w:val="Hyperlink"/>
            <w:rFonts w:ascii="Arial" w:hAnsi="Arial" w:cs="Arial"/>
            <w:i/>
            <w:iCs/>
            <w:color w:val="663366"/>
            <w:sz w:val="19"/>
            <w:szCs w:val="19"/>
            <w:lang w:val="en"/>
          </w:rPr>
          <w:t>"Mars Moon Mystery"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About.com. Space.</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44" w:anchor="cite_ref-adler_2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45" w:anchor="cite_ref-adler_2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Adler, M.; Owen, W.; Riedel, J. (June 2012).</w:t>
      </w:r>
      <w:r>
        <w:rPr>
          <w:rStyle w:val="apple-converted-space"/>
          <w:rFonts w:ascii="Arial" w:hAnsi="Arial" w:cs="Arial"/>
          <w:i/>
          <w:iCs/>
          <w:color w:val="252525"/>
          <w:sz w:val="19"/>
          <w:szCs w:val="19"/>
          <w:lang w:val="en"/>
        </w:rPr>
        <w:t> </w:t>
      </w:r>
      <w:hyperlink r:id="rId10046" w:history="1">
        <w:r>
          <w:rPr>
            <w:rStyle w:val="Hyperlink"/>
            <w:rFonts w:ascii="Arial" w:hAnsi="Arial" w:cs="Arial"/>
            <w:i/>
            <w:iCs/>
            <w:color w:val="663366"/>
            <w:sz w:val="19"/>
            <w:szCs w:val="19"/>
            <w:lang w:val="en"/>
          </w:rPr>
          <w:t>Use of MRO Optical Navigation Camera to Prepare for Mars Sample Return</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Concepts and Approaches for Mars Exploration. June 12–14, 2012. Houston, Texas. 4337.</w:t>
      </w:r>
      <w:hyperlink r:id="rId1004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048" w:history="1">
        <w:r>
          <w:rPr>
            <w:rStyle w:val="Hyperlink"/>
            <w:rFonts w:ascii="Arial" w:hAnsi="Arial" w:cs="Arial"/>
            <w:i/>
            <w:iCs/>
            <w:color w:val="663366"/>
            <w:sz w:val="19"/>
            <w:szCs w:val="19"/>
            <w:lang w:val="en"/>
          </w:rPr>
          <w:t>2012LPICo1679.4337A</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49" w:anchor="cite_ref-marswater_2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050" w:history="1">
        <w:r>
          <w:rPr>
            <w:rStyle w:val="Hyperlink"/>
            <w:rFonts w:ascii="Arial" w:hAnsi="Arial" w:cs="Arial"/>
            <w:i/>
            <w:iCs/>
            <w:color w:val="663366"/>
            <w:sz w:val="19"/>
            <w:szCs w:val="19"/>
            <w:lang w:val="en"/>
          </w:rPr>
          <w:t>"NASA Images Suggest Water Still Flows in Brief Spurts on Mars"</w:t>
        </w:r>
      </w:hyperlink>
      <w:r>
        <w:rPr>
          <w:rStyle w:val="HTMLCite"/>
          <w:rFonts w:ascii="Arial" w:hAnsi="Arial" w:cs="Arial"/>
          <w:color w:val="252525"/>
          <w:sz w:val="19"/>
          <w:szCs w:val="19"/>
          <w:lang w:val="en"/>
        </w:rPr>
        <w:t>. NASA/JPL. December 6,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4,</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51" w:anchor="cite_ref-specials1_2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52" w:anchor="cite_ref-specials1_2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053" w:history="1">
        <w:r>
          <w:rPr>
            <w:rStyle w:val="Hyperlink"/>
            <w:rFonts w:ascii="Arial" w:hAnsi="Arial" w:cs="Arial"/>
            <w:i/>
            <w:iCs/>
            <w:color w:val="663366"/>
            <w:sz w:val="19"/>
            <w:szCs w:val="19"/>
            <w:lang w:val="en"/>
          </w:rPr>
          <w:t>"Water ice in crater at Martian north pole"</w:t>
        </w:r>
      </w:hyperlink>
      <w:r>
        <w:rPr>
          <w:rStyle w:val="HTMLCite"/>
          <w:rFonts w:ascii="Arial" w:hAnsi="Arial" w:cs="Arial"/>
          <w:color w:val="252525"/>
          <w:sz w:val="19"/>
          <w:szCs w:val="19"/>
          <w:lang w:val="en"/>
        </w:rPr>
        <w:t>. ESA. July 28, 2005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54" w:anchor="cite_ref-jsg.utexas.edu_2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55" w:anchor="cite_ref-jsg.utexas.edu_2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056" w:history="1">
        <w:r>
          <w:rPr>
            <w:rStyle w:val="Hyperlink"/>
            <w:rFonts w:ascii="Arial" w:hAnsi="Arial" w:cs="Arial"/>
            <w:i/>
            <w:iCs/>
            <w:color w:val="663366"/>
            <w:sz w:val="19"/>
            <w:szCs w:val="19"/>
            <w:lang w:val="en"/>
          </w:rPr>
          <w:t>"Scientists Discover Concealed Glaciers on Mars at Mid-Latitudes"</w:t>
        </w:r>
      </w:hyperlink>
      <w:r>
        <w:rPr>
          <w:rStyle w:val="HTMLCite"/>
          <w:rFonts w:ascii="Arial" w:hAnsi="Arial" w:cs="Arial"/>
          <w:color w:val="252525"/>
          <w:sz w:val="19"/>
          <w:szCs w:val="19"/>
          <w:lang w:val="en"/>
        </w:rPr>
        <w:t>. University of Texas at Austin. November 20, 2008. Archived from</w:t>
      </w:r>
      <w:r>
        <w:rPr>
          <w:rStyle w:val="apple-converted-space"/>
          <w:rFonts w:ascii="Arial" w:hAnsi="Arial" w:cs="Arial"/>
          <w:i/>
          <w:iCs/>
          <w:color w:val="252525"/>
          <w:sz w:val="19"/>
          <w:szCs w:val="19"/>
          <w:lang w:val="en"/>
        </w:rPr>
        <w:t> </w:t>
      </w:r>
      <w:hyperlink r:id="rId10057"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July 25, 2011</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58" w:anchor="cite_ref-esa050221_2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(February 21, 2005).</w:t>
      </w:r>
      <w:r>
        <w:rPr>
          <w:rStyle w:val="apple-converted-space"/>
          <w:rFonts w:ascii="Arial" w:hAnsi="Arial" w:cs="Arial"/>
          <w:i/>
          <w:iCs/>
          <w:color w:val="252525"/>
          <w:sz w:val="19"/>
          <w:szCs w:val="19"/>
          <w:lang w:val="en"/>
        </w:rPr>
        <w:t> </w:t>
      </w:r>
      <w:hyperlink r:id="rId10059" w:history="1">
        <w:r>
          <w:rPr>
            <w:rStyle w:val="Hyperlink"/>
            <w:rFonts w:ascii="Arial" w:hAnsi="Arial" w:cs="Arial"/>
            <w:i/>
            <w:iCs/>
            <w:color w:val="663366"/>
            <w:sz w:val="19"/>
            <w:szCs w:val="19"/>
            <w:lang w:val="en"/>
          </w:rPr>
          <w:t>"Mars pictures reveal frozen sea"</w:t>
        </w:r>
      </w:hyperlink>
      <w:r>
        <w:rPr>
          <w:rStyle w:val="HTMLCite"/>
          <w:rFonts w:ascii="Arial" w:hAnsi="Arial" w:cs="Arial"/>
          <w:color w:val="252525"/>
          <w:sz w:val="19"/>
          <w:szCs w:val="19"/>
          <w:lang w:val="en"/>
        </w:rPr>
        <w:t>. ESA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60" w:anchor="cite_ref-spacecraft1_2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61" w:anchor="cite_ref-spacecraft1_2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062" w:history="1">
        <w:r>
          <w:rPr>
            <w:rStyle w:val="Hyperlink"/>
            <w:rFonts w:ascii="Arial" w:hAnsi="Arial" w:cs="Arial"/>
            <w:i/>
            <w:iCs/>
            <w:color w:val="663366"/>
            <w:sz w:val="19"/>
            <w:szCs w:val="19"/>
            <w:lang w:val="en"/>
          </w:rPr>
          <w:t>"NASA Spacecraft Confirms Martian Water, Mission Extended"</w:t>
        </w:r>
      </w:hyperlink>
      <w:r>
        <w:rPr>
          <w:rStyle w:val="HTMLCite"/>
          <w:rFonts w:ascii="Arial" w:hAnsi="Arial" w:cs="Arial"/>
          <w:color w:val="252525"/>
          <w:sz w:val="19"/>
          <w:szCs w:val="19"/>
          <w:lang w:val="en"/>
        </w:rPr>
        <w:t>. Science @ NASA. July 31, 2008</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63" w:anchor="cite_ref-2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Anderson, Gina, ed. (September 28, 2015).</w:t>
      </w:r>
      <w:r>
        <w:rPr>
          <w:rStyle w:val="apple-converted-space"/>
          <w:rFonts w:ascii="Arial" w:hAnsi="Arial" w:cs="Arial"/>
          <w:i/>
          <w:iCs/>
          <w:color w:val="252525"/>
          <w:sz w:val="19"/>
          <w:szCs w:val="19"/>
          <w:lang w:val="en"/>
        </w:rPr>
        <w:t> </w:t>
      </w:r>
      <w:hyperlink r:id="rId10064" w:history="1">
        <w:r>
          <w:rPr>
            <w:rStyle w:val="Hyperlink"/>
            <w:rFonts w:ascii="Arial" w:hAnsi="Arial" w:cs="Arial"/>
            <w:i/>
            <w:iCs/>
            <w:color w:val="663366"/>
            <w:sz w:val="19"/>
            <w:szCs w:val="19"/>
            <w:lang w:val="en"/>
          </w:rPr>
          <w:t>"NASA Confirms Evidence That Liquid Water Flows on Today’s Mars"</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(Press release). NASA.</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65" w:anchor="cite_ref-NASA.C2.A0.E2.80.93_NASA_Spacecraft_Data_Suggest_Water_Flowing_on_Mars_2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066" w:history="1">
        <w:r>
          <w:rPr>
            <w:rStyle w:val="Hyperlink"/>
            <w:rFonts w:ascii="Arial" w:hAnsi="Arial" w:cs="Arial"/>
            <w:i/>
            <w:iCs/>
            <w:color w:val="663366"/>
            <w:sz w:val="19"/>
            <w:szCs w:val="19"/>
            <w:lang w:val="en"/>
          </w:rPr>
          <w:t>"NASA – NASA Spacecraft Data Suggest Water Flowing on Mars"</w:t>
        </w:r>
      </w:hyperlink>
      <w:r>
        <w:rPr>
          <w:rStyle w:val="HTMLCite"/>
          <w:rFonts w:ascii="Arial" w:hAnsi="Arial" w:cs="Arial"/>
          <w:color w:val="252525"/>
          <w:sz w:val="19"/>
          <w:szCs w:val="19"/>
          <w:lang w:val="en"/>
        </w:rPr>
        <w:t>. Nasa.gov. August 4,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19,</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67" w:anchor="cite_ref-Guardian_2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Jha, Alok.</w:t>
      </w:r>
      <w:r>
        <w:rPr>
          <w:rStyle w:val="apple-converted-space"/>
          <w:rFonts w:ascii="Arial" w:hAnsi="Arial" w:cs="Arial"/>
          <w:i/>
          <w:iCs/>
          <w:color w:val="252525"/>
          <w:sz w:val="19"/>
          <w:szCs w:val="19"/>
          <w:lang w:val="en"/>
        </w:rPr>
        <w:t> </w:t>
      </w:r>
      <w:hyperlink r:id="rId10068" w:history="1">
        <w:r>
          <w:rPr>
            <w:rStyle w:val="Hyperlink"/>
            <w:rFonts w:ascii="Arial" w:hAnsi="Arial" w:cs="Arial"/>
            <w:i/>
            <w:iCs/>
            <w:color w:val="663366"/>
            <w:sz w:val="19"/>
            <w:szCs w:val="19"/>
            <w:lang w:val="en"/>
          </w:rPr>
          <w:t>"Nasa's Curiosity rover finds water in Martian soil"</w:t>
        </w:r>
      </w:hyperlink>
      <w:r>
        <w:rPr>
          <w:rStyle w:val="HTMLCite"/>
          <w:rFonts w:ascii="Arial" w:hAnsi="Arial" w:cs="Arial"/>
          <w:color w:val="252525"/>
          <w:sz w:val="19"/>
          <w:szCs w:val="19"/>
          <w:lang w:val="en"/>
        </w:rPr>
        <w:t>. theguardian.com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69" w:anchor="cite_ref-curiosity_search_for_life_2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Jarell, Elizabeth M (February 26, 2015).</w:t>
      </w:r>
      <w:r>
        <w:rPr>
          <w:rStyle w:val="apple-converted-space"/>
          <w:rFonts w:ascii="Arial" w:hAnsi="Arial" w:cs="Arial"/>
          <w:i/>
          <w:iCs/>
          <w:color w:val="252525"/>
          <w:sz w:val="19"/>
          <w:szCs w:val="19"/>
          <w:lang w:val="en"/>
        </w:rPr>
        <w:t> </w:t>
      </w:r>
      <w:hyperlink r:id="rId10070" w:history="1">
        <w:r>
          <w:rPr>
            <w:rStyle w:val="Hyperlink"/>
            <w:rFonts w:ascii="Arial" w:hAnsi="Arial" w:cs="Arial"/>
            <w:i/>
            <w:iCs/>
            <w:color w:val="663366"/>
            <w:sz w:val="19"/>
            <w:szCs w:val="19"/>
            <w:lang w:val="en"/>
          </w:rPr>
          <w:t>"Using Curiosity to Search for Life"</w:t>
        </w:r>
      </w:hyperlink>
      <w:r>
        <w:rPr>
          <w:rStyle w:val="HTMLCite"/>
          <w:rFonts w:ascii="Arial" w:hAnsi="Arial" w:cs="Arial"/>
          <w:color w:val="252525"/>
          <w:sz w:val="19"/>
          <w:szCs w:val="19"/>
          <w:lang w:val="en"/>
        </w:rPr>
        <w:t>. Mars Daily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71" w:anchor="cite_ref-MER_Search_for_Life_3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072" w:history="1">
        <w:r>
          <w:rPr>
            <w:rStyle w:val="Hyperlink"/>
            <w:rFonts w:ascii="Arial" w:hAnsi="Arial" w:cs="Arial"/>
            <w:i/>
            <w:iCs/>
            <w:color w:val="663366"/>
            <w:sz w:val="19"/>
            <w:szCs w:val="19"/>
            <w:lang w:val="en"/>
          </w:rPr>
          <w:t>"The Mars Exploration Rover Mission"</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NASA. November 2013. p. 20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73" w:anchor="cite_ref-ExoMars.27s_search_for_life_3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Wilks, Jeremy (May 21, 2015).</w:t>
      </w:r>
      <w:r>
        <w:rPr>
          <w:rStyle w:val="apple-converted-space"/>
          <w:rFonts w:ascii="Arial" w:hAnsi="Arial" w:cs="Arial"/>
          <w:i/>
          <w:iCs/>
          <w:color w:val="252525"/>
          <w:sz w:val="19"/>
          <w:szCs w:val="19"/>
          <w:lang w:val="en"/>
        </w:rPr>
        <w:t> </w:t>
      </w:r>
      <w:hyperlink r:id="rId10074" w:history="1">
        <w:r>
          <w:rPr>
            <w:rStyle w:val="Hyperlink"/>
            <w:rFonts w:ascii="Arial" w:hAnsi="Arial" w:cs="Arial"/>
            <w:i/>
            <w:iCs/>
            <w:color w:val="663366"/>
            <w:sz w:val="19"/>
            <w:szCs w:val="19"/>
            <w:lang w:val="en"/>
          </w:rPr>
          <w:t>"Mars mystery: ExoMars mission to finally resolve question of life on red planet"</w:t>
        </w:r>
      </w:hyperlink>
      <w:r>
        <w:rPr>
          <w:rStyle w:val="HTMLCite"/>
          <w:rFonts w:ascii="Arial" w:hAnsi="Arial" w:cs="Arial"/>
          <w:color w:val="252525"/>
          <w:sz w:val="19"/>
          <w:szCs w:val="19"/>
          <w:lang w:val="en"/>
        </w:rPr>
        <w:t>. EuroNews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75" w:anchor="cite_ref-Mars_2020_search_for_life_3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Howell, Elizabeth (January 5, 2015).</w:t>
      </w:r>
      <w:r>
        <w:rPr>
          <w:rStyle w:val="apple-converted-space"/>
          <w:rFonts w:ascii="Arial" w:hAnsi="Arial" w:cs="Arial"/>
          <w:i/>
          <w:iCs/>
          <w:color w:val="252525"/>
          <w:sz w:val="19"/>
          <w:szCs w:val="19"/>
          <w:lang w:val="en"/>
        </w:rPr>
        <w:t> </w:t>
      </w:r>
      <w:hyperlink r:id="rId10076" w:history="1">
        <w:r>
          <w:rPr>
            <w:rStyle w:val="Hyperlink"/>
            <w:rFonts w:ascii="Arial" w:hAnsi="Arial" w:cs="Arial"/>
            <w:i/>
            <w:iCs/>
            <w:color w:val="663366"/>
            <w:sz w:val="19"/>
            <w:szCs w:val="19"/>
            <w:lang w:val="en"/>
          </w:rPr>
          <w:t>"Life on Mars? NASA's next rover aims to find out."</w:t>
        </w:r>
      </w:hyperlink>
      <w:r>
        <w:rPr>
          <w:rStyle w:val="HTMLCite"/>
          <w:rFonts w:ascii="Arial" w:hAnsi="Arial" w:cs="Arial"/>
          <w:color w:val="252525"/>
          <w:sz w:val="19"/>
          <w:szCs w:val="19"/>
          <w:lang w:val="en"/>
        </w:rPr>
        <w:t>. The Christian Science Monitor</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77" w:anchor="cite_ref-usra_3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078" w:history="1">
        <w:r>
          <w:rPr>
            <w:rStyle w:val="Hyperlink"/>
            <w:rFonts w:ascii="Arial" w:hAnsi="Arial" w:cs="Arial"/>
            <w:color w:val="663366"/>
            <w:sz w:val="19"/>
            <w:szCs w:val="19"/>
            <w:lang w:val="en"/>
          </w:rPr>
          <w:t>[1]</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 RED PLANET: A SURVEY OF MARS Slide 2 Earth Telescope View of Mars</w:t>
      </w:r>
      <w:r>
        <w:rPr>
          <w:rStyle w:val="apple-converted-space"/>
          <w:rFonts w:ascii="Arial" w:hAnsi="Arial" w:cs="Arial"/>
          <w:color w:val="252525"/>
          <w:sz w:val="19"/>
          <w:szCs w:val="19"/>
          <w:lang w:val="en"/>
        </w:rPr>
        <w:t> </w:t>
      </w:r>
      <w:hyperlink r:id="rId10079" w:history="1">
        <w:r>
          <w:rPr>
            <w:rStyle w:val="Hyperlink"/>
            <w:rFonts w:ascii="Arial" w:hAnsi="Arial" w:cs="Arial"/>
            <w:color w:val="663366"/>
            <w:sz w:val="19"/>
            <w:szCs w:val="19"/>
            <w:lang w:val="en"/>
          </w:rPr>
          <w:t>index</w:t>
        </w:r>
      </w:hyperlink>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80" w:anchor="cite_ref-rust_3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Peplow, Mark.</w:t>
      </w:r>
      <w:r>
        <w:rPr>
          <w:rStyle w:val="apple-converted-space"/>
          <w:rFonts w:ascii="Arial" w:hAnsi="Arial" w:cs="Arial"/>
          <w:i/>
          <w:iCs/>
          <w:color w:val="252525"/>
          <w:sz w:val="19"/>
          <w:szCs w:val="19"/>
          <w:lang w:val="en"/>
        </w:rPr>
        <w:t> </w:t>
      </w:r>
      <w:hyperlink r:id="rId10081" w:history="1">
        <w:r>
          <w:rPr>
            <w:rStyle w:val="Hyperlink"/>
            <w:rFonts w:ascii="Arial" w:hAnsi="Arial" w:cs="Arial"/>
            <w:i/>
            <w:iCs/>
            <w:color w:val="663366"/>
            <w:sz w:val="19"/>
            <w:szCs w:val="19"/>
            <w:lang w:val="en"/>
          </w:rPr>
          <w:t>"How Mars got its rust"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BioEd Online. MacMillan Publishers Ltd</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82" w:anchor="cite_ref-ismars_3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83" w:anchor="cite_ref-ismars_3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084" w:history="1">
        <w:r>
          <w:rPr>
            <w:rStyle w:val="Hyperlink"/>
            <w:rFonts w:ascii="Arial" w:hAnsi="Arial" w:cs="Arial"/>
            <w:color w:val="663366"/>
            <w:sz w:val="19"/>
            <w:szCs w:val="19"/>
            <w:lang w:val="en"/>
          </w:rPr>
          <w:t>NASA –</w:t>
        </w:r>
        <w:r>
          <w:rPr>
            <w:rStyle w:val="apple-converted-space"/>
            <w:rFonts w:ascii="Arial" w:hAnsi="Arial" w:cs="Arial"/>
            <w:color w:val="663366"/>
            <w:sz w:val="19"/>
            <w:szCs w:val="19"/>
            <w:lang w:val="en"/>
          </w:rPr>
          <w:t> </w:t>
        </w:r>
        <w:r>
          <w:rPr>
            <w:rStyle w:val="Hyperlink"/>
            <w:rFonts w:ascii="Arial" w:hAnsi="Arial" w:cs="Arial"/>
            <w:i/>
            <w:iCs/>
            <w:color w:val="663366"/>
            <w:sz w:val="19"/>
            <w:szCs w:val="19"/>
            <w:lang w:val="en"/>
          </w:rPr>
          <w:t>Mars in a Minute: Is Mars Really Red?</w:t>
        </w:r>
      </w:hyperlink>
      <w:r>
        <w:rPr>
          <w:rStyle w:val="reference-text"/>
          <w:rFonts w:ascii="Arial" w:hAnsi="Arial" w:cs="Arial"/>
          <w:color w:val="252525"/>
          <w:sz w:val="19"/>
          <w:szCs w:val="19"/>
          <w:lang w:val="en"/>
        </w:rPr>
        <w:t>(</w:t>
      </w:r>
      <w:hyperlink r:id="rId10085" w:history="1">
        <w:r>
          <w:rPr>
            <w:rStyle w:val="Hyperlink"/>
            <w:rFonts w:ascii="Arial" w:hAnsi="Arial" w:cs="Arial"/>
            <w:color w:val="663366"/>
            <w:sz w:val="19"/>
            <w:szCs w:val="19"/>
            <w:lang w:val="en"/>
          </w:rPr>
          <w:t>Transcript</w:t>
        </w:r>
      </w:hyperlink>
      <w:r>
        <w:rPr>
          <w:rStyle w:val="reference-text"/>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86" w:anchor="cite_ref-Nimmo_2005_3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Nimmo, Francis; Tanaka, Ken (2005). "Early Crustal Evolution Of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Annual Review of Earth and Planetary Sciences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133–161.</w:t>
      </w:r>
      <w:r>
        <w:rPr>
          <w:rStyle w:val="apple-converted-space"/>
          <w:rFonts w:ascii="Arial" w:hAnsi="Arial" w:cs="Arial"/>
          <w:i/>
          <w:iCs/>
          <w:color w:val="252525"/>
          <w:sz w:val="19"/>
          <w:szCs w:val="19"/>
          <w:lang w:val="en"/>
        </w:rPr>
        <w:t> </w:t>
      </w:r>
      <w:hyperlink r:id="rId1008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088" w:history="1">
        <w:r>
          <w:rPr>
            <w:rStyle w:val="Hyperlink"/>
            <w:rFonts w:ascii="Arial" w:hAnsi="Arial" w:cs="Arial"/>
            <w:i/>
            <w:iCs/>
            <w:color w:val="663366"/>
            <w:sz w:val="19"/>
            <w:szCs w:val="19"/>
            <w:lang w:val="en"/>
          </w:rPr>
          <w:t>2005AREPS..33..133N</w:t>
        </w:r>
      </w:hyperlink>
      <w:r>
        <w:rPr>
          <w:rStyle w:val="HTMLCite"/>
          <w:rFonts w:ascii="Arial" w:hAnsi="Arial" w:cs="Arial"/>
          <w:color w:val="252525"/>
          <w:sz w:val="19"/>
          <w:szCs w:val="19"/>
          <w:lang w:val="en"/>
        </w:rPr>
        <w:t>.</w:t>
      </w:r>
      <w:hyperlink r:id="rId1008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090" w:history="1">
        <w:r>
          <w:rPr>
            <w:rStyle w:val="Hyperlink"/>
            <w:rFonts w:ascii="Arial" w:hAnsi="Arial" w:cs="Arial"/>
            <w:i/>
            <w:iCs/>
            <w:color w:val="663366"/>
            <w:sz w:val="19"/>
            <w:szCs w:val="19"/>
            <w:lang w:val="en"/>
          </w:rPr>
          <w:t>10.1146/annurev.earth.33.092203.122637</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91" w:anchor="cite_ref-icarus213_2_451_3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Rivoldini, A.; Van Hoolst, T.; Verhoeven, O.; Mocquet, A.; Dehant, V. (June 2011). "Geodesy constraints on the interior structure and composition of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213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451–472.</w:t>
      </w:r>
      <w:hyperlink r:id="rId1009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093" w:history="1">
        <w:r>
          <w:rPr>
            <w:rStyle w:val="Hyperlink"/>
            <w:rFonts w:ascii="Arial" w:hAnsi="Arial" w:cs="Arial"/>
            <w:i/>
            <w:iCs/>
            <w:color w:val="663366"/>
            <w:sz w:val="19"/>
            <w:szCs w:val="19"/>
            <w:lang w:val="en"/>
          </w:rPr>
          <w:t>2011Icar..213..451R</w:t>
        </w:r>
      </w:hyperlink>
      <w:r>
        <w:rPr>
          <w:rStyle w:val="HTMLCite"/>
          <w:rFonts w:ascii="Arial" w:hAnsi="Arial" w:cs="Arial"/>
          <w:color w:val="252525"/>
          <w:sz w:val="19"/>
          <w:szCs w:val="19"/>
          <w:lang w:val="en"/>
        </w:rPr>
        <w:t>.</w:t>
      </w:r>
      <w:hyperlink r:id="rId1009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095" w:history="1">
        <w:r>
          <w:rPr>
            <w:rStyle w:val="Hyperlink"/>
            <w:rFonts w:ascii="Arial" w:hAnsi="Arial" w:cs="Arial"/>
            <w:i/>
            <w:iCs/>
            <w:color w:val="663366"/>
            <w:sz w:val="19"/>
            <w:szCs w:val="19"/>
            <w:lang w:val="en"/>
          </w:rPr>
          <w:t>10.1016/j.icarus.2011.03.024</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096" w:anchor="cite_ref-jacque03_3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097" w:anchor="cite_ref-jacque03_3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Jacqué, Dave (September 26, 2003).</w:t>
      </w:r>
      <w:r>
        <w:rPr>
          <w:rStyle w:val="apple-converted-space"/>
          <w:rFonts w:ascii="Arial" w:hAnsi="Arial" w:cs="Arial"/>
          <w:i/>
          <w:iCs/>
          <w:color w:val="252525"/>
          <w:sz w:val="19"/>
          <w:szCs w:val="19"/>
          <w:lang w:val="en"/>
        </w:rPr>
        <w:t> </w:t>
      </w:r>
      <w:hyperlink r:id="rId10098" w:history="1">
        <w:r>
          <w:rPr>
            <w:rStyle w:val="Hyperlink"/>
            <w:rFonts w:ascii="Arial" w:hAnsi="Arial" w:cs="Arial"/>
            <w:i/>
            <w:iCs/>
            <w:color w:val="663366"/>
            <w:sz w:val="19"/>
            <w:szCs w:val="19"/>
            <w:lang w:val="en"/>
          </w:rPr>
          <w:t>"APS X-rays reveal secrets of Mars' core"</w:t>
        </w:r>
      </w:hyperlink>
      <w:r>
        <w:rPr>
          <w:rStyle w:val="HTMLCite"/>
          <w:rFonts w:ascii="Arial" w:hAnsi="Arial" w:cs="Arial"/>
          <w:color w:val="252525"/>
          <w:sz w:val="19"/>
          <w:szCs w:val="19"/>
          <w:lang w:val="en"/>
        </w:rPr>
        <w:t>. Argonne National Laboratory</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July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099" w:anchor="cite_ref-science324_5928_736_3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McSween, Harry Y.; Taylor, G. Jeffrey; Wyatt, Michael B. (May 2009). "Elemental Composition of the Martian Crust".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HTMLCite"/>
          <w:rFonts w:ascii="Arial" w:hAnsi="Arial" w:cs="Arial"/>
          <w:b/>
          <w:bCs/>
          <w:color w:val="252525"/>
          <w:sz w:val="19"/>
          <w:szCs w:val="19"/>
          <w:lang w:val="en"/>
        </w:rPr>
        <w:t>324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(5928): 736–739.</w:t>
      </w:r>
      <w:r>
        <w:rPr>
          <w:rStyle w:val="apple-converted-space"/>
          <w:rFonts w:ascii="Arial" w:hAnsi="Arial" w:cs="Arial"/>
          <w:i/>
          <w:iCs/>
          <w:color w:val="252525"/>
          <w:sz w:val="19"/>
          <w:szCs w:val="19"/>
          <w:lang w:val="en"/>
        </w:rPr>
        <w:t> </w:t>
      </w:r>
      <w:hyperlink r:id="rId1010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01" w:history="1">
        <w:r>
          <w:rPr>
            <w:rStyle w:val="Hyperlink"/>
            <w:rFonts w:ascii="Arial" w:hAnsi="Arial" w:cs="Arial"/>
            <w:i/>
            <w:iCs/>
            <w:color w:val="663366"/>
            <w:sz w:val="19"/>
            <w:szCs w:val="19"/>
            <w:lang w:val="en"/>
          </w:rPr>
          <w:t>2009Sci...324..736M</w:t>
        </w:r>
      </w:hyperlink>
      <w:r>
        <w:rPr>
          <w:rStyle w:val="HTMLCite"/>
          <w:rFonts w:ascii="Arial" w:hAnsi="Arial" w:cs="Arial"/>
          <w:color w:val="252525"/>
          <w:sz w:val="19"/>
          <w:szCs w:val="19"/>
          <w:lang w:val="en"/>
        </w:rPr>
        <w:t>.</w:t>
      </w:r>
      <w:hyperlink r:id="rId1010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03" w:history="1">
        <w:r>
          <w:rPr>
            <w:rStyle w:val="Hyperlink"/>
            <w:rFonts w:ascii="Arial" w:hAnsi="Arial" w:cs="Arial"/>
            <w:i/>
            <w:iCs/>
            <w:color w:val="663366"/>
            <w:sz w:val="19"/>
            <w:szCs w:val="19"/>
            <w:lang w:val="en"/>
          </w:rPr>
          <w:t>10.1126/science.1165871</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104"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105" w:history="1">
        <w:r>
          <w:rPr>
            <w:rStyle w:val="Hyperlink"/>
            <w:rFonts w:ascii="Arial" w:hAnsi="Arial" w:cs="Arial"/>
            <w:i/>
            <w:iCs/>
            <w:color w:val="663366"/>
            <w:sz w:val="19"/>
            <w:szCs w:val="19"/>
            <w:lang w:val="en"/>
          </w:rPr>
          <w:t>19423810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06" w:anchor="cite_ref-jgr107_E6_4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Bandfield, Joshua L. (June 2002). "Global mineral distributions on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Geophysical Research: Planets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(E6): 9–1.</w:t>
      </w:r>
      <w:r>
        <w:rPr>
          <w:rStyle w:val="apple-converted-space"/>
          <w:rFonts w:ascii="Arial" w:hAnsi="Arial" w:cs="Arial"/>
          <w:i/>
          <w:iCs/>
          <w:color w:val="252525"/>
          <w:sz w:val="19"/>
          <w:szCs w:val="19"/>
          <w:lang w:val="en"/>
        </w:rPr>
        <w:t> </w:t>
      </w:r>
      <w:hyperlink r:id="rId1010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08" w:history="1">
        <w:r>
          <w:rPr>
            <w:rStyle w:val="Hyperlink"/>
            <w:rFonts w:ascii="Arial" w:hAnsi="Arial" w:cs="Arial"/>
            <w:i/>
            <w:iCs/>
            <w:color w:val="663366"/>
            <w:sz w:val="19"/>
            <w:szCs w:val="19"/>
            <w:lang w:val="en"/>
          </w:rPr>
          <w:t>2002JGRE..107.5042B</w:t>
        </w:r>
      </w:hyperlink>
      <w:r>
        <w:rPr>
          <w:rStyle w:val="HTMLCite"/>
          <w:rFonts w:ascii="Arial" w:hAnsi="Arial" w:cs="Arial"/>
          <w:color w:val="252525"/>
          <w:sz w:val="19"/>
          <w:szCs w:val="19"/>
          <w:lang w:val="en"/>
        </w:rPr>
        <w:t>.</w:t>
      </w:r>
      <w:hyperlink r:id="rId1010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10" w:history="1">
        <w:r>
          <w:rPr>
            <w:rStyle w:val="Hyperlink"/>
            <w:rFonts w:ascii="Arial" w:hAnsi="Arial" w:cs="Arial"/>
            <w:i/>
            <w:iCs/>
            <w:color w:val="663366"/>
            <w:sz w:val="19"/>
            <w:szCs w:val="19"/>
            <w:lang w:val="en"/>
          </w:rPr>
          <w:t>10.1029/2001JE001510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11" w:anchor="cite_ref-sci300a_4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Christensen, Philip R.; et al. (June 27, 2003). "Morphology and Composition of the Surface of Mars: Mars Odyssey THEMIS Results".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300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(5628): 2056–2061.</w:t>
      </w:r>
      <w:hyperlink r:id="rId1011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13" w:history="1">
        <w:r>
          <w:rPr>
            <w:rStyle w:val="Hyperlink"/>
            <w:rFonts w:ascii="Arial" w:hAnsi="Arial" w:cs="Arial"/>
            <w:i/>
            <w:iCs/>
            <w:color w:val="663366"/>
            <w:sz w:val="19"/>
            <w:szCs w:val="19"/>
            <w:lang w:val="en"/>
          </w:rPr>
          <w:t>2003Sci...300.2056C</w:t>
        </w:r>
      </w:hyperlink>
      <w:r>
        <w:rPr>
          <w:rStyle w:val="HTMLCite"/>
          <w:rFonts w:ascii="Arial" w:hAnsi="Arial" w:cs="Arial"/>
          <w:color w:val="252525"/>
          <w:sz w:val="19"/>
          <w:szCs w:val="19"/>
          <w:lang w:val="en"/>
        </w:rPr>
        <w:t>.</w:t>
      </w:r>
      <w:hyperlink r:id="rId1011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15" w:history="1">
        <w:r>
          <w:rPr>
            <w:rStyle w:val="Hyperlink"/>
            <w:rFonts w:ascii="Arial" w:hAnsi="Arial" w:cs="Arial"/>
            <w:i/>
            <w:iCs/>
            <w:color w:val="663366"/>
            <w:sz w:val="19"/>
            <w:szCs w:val="19"/>
            <w:lang w:val="en"/>
          </w:rPr>
          <w:t>10.1126/science.1080885</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116"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117" w:history="1">
        <w:r>
          <w:rPr>
            <w:rStyle w:val="Hyperlink"/>
            <w:rFonts w:ascii="Arial" w:hAnsi="Arial" w:cs="Arial"/>
            <w:i/>
            <w:iCs/>
            <w:color w:val="663366"/>
            <w:sz w:val="19"/>
            <w:szCs w:val="19"/>
            <w:lang w:val="en"/>
          </w:rPr>
          <w:t>12791998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18" w:anchor="cite_ref-sci300b_4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Golombek, Matthew P. (June 27, 2003). "The Surface of Mars: Not Just Dust and Rocks".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300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(5628): 2043–2044.</w:t>
      </w:r>
      <w:hyperlink r:id="rId1011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20" w:history="1">
        <w:r>
          <w:rPr>
            <w:rStyle w:val="Hyperlink"/>
            <w:rFonts w:ascii="Arial" w:hAnsi="Arial" w:cs="Arial"/>
            <w:i/>
            <w:iCs/>
            <w:color w:val="663366"/>
            <w:sz w:val="19"/>
            <w:szCs w:val="19"/>
            <w:lang w:val="en"/>
          </w:rPr>
          <w:t>10.1126/science.1082927</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121"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122" w:history="1">
        <w:r>
          <w:rPr>
            <w:rStyle w:val="Hyperlink"/>
            <w:rFonts w:ascii="Arial" w:hAnsi="Arial" w:cs="Arial"/>
            <w:i/>
            <w:iCs/>
            <w:color w:val="663366"/>
            <w:sz w:val="19"/>
            <w:szCs w:val="19"/>
            <w:lang w:val="en"/>
          </w:rPr>
          <w:t>12829771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23" w:anchor="cite_ref-USGS-20140714_4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Tanaka, Kenneth L.; Skinner, James A. Jr.; Dohm, James M.; Irwin, Rossman P. III; Kolb, Eric J.; Fortezzo, Corey M.; Platz, Thomas; Michael, Gregory G.; Hare, Trent M. (July 14, 2014).</w:t>
      </w:r>
      <w:hyperlink r:id="rId10124" w:history="1">
        <w:r>
          <w:rPr>
            <w:rStyle w:val="Hyperlink"/>
            <w:rFonts w:ascii="Arial" w:hAnsi="Arial" w:cs="Arial"/>
            <w:i/>
            <w:iCs/>
            <w:color w:val="663366"/>
            <w:sz w:val="19"/>
            <w:szCs w:val="19"/>
            <w:lang w:val="en"/>
          </w:rPr>
          <w:t>"Geologic Map of Mars – 2014"</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125" w:tooltip="USGS" w:history="1">
        <w:r>
          <w:rPr>
            <w:rStyle w:val="Hyperlink"/>
            <w:rFonts w:ascii="Arial" w:hAnsi="Arial" w:cs="Arial"/>
            <w:i/>
            <w:iCs/>
            <w:color w:val="0B0080"/>
            <w:sz w:val="19"/>
            <w:szCs w:val="19"/>
            <w:lang w:val="en"/>
          </w:rPr>
          <w:t>USGS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22,</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26" w:anchor="cite_ref-magnetosphere_4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Valentine, Theresa; Amde, Lishan (November 9, 2006).</w:t>
      </w:r>
      <w:hyperlink r:id="rId10127" w:history="1">
        <w:r>
          <w:rPr>
            <w:rStyle w:val="Hyperlink"/>
            <w:rFonts w:ascii="Arial" w:hAnsi="Arial" w:cs="Arial"/>
            <w:i/>
            <w:iCs/>
            <w:color w:val="663366"/>
            <w:sz w:val="19"/>
            <w:szCs w:val="19"/>
            <w:lang w:val="en"/>
          </w:rPr>
          <w:t>"Magnetic Fields and Mars"</w:t>
        </w:r>
      </w:hyperlink>
      <w:r>
        <w:rPr>
          <w:rStyle w:val="HTMLCite"/>
          <w:rFonts w:ascii="Arial" w:hAnsi="Arial" w:cs="Arial"/>
          <w:color w:val="252525"/>
          <w:sz w:val="19"/>
          <w:szCs w:val="19"/>
          <w:lang w:val="en"/>
        </w:rPr>
        <w:t>. Mars Global Surveyor @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28" w:anchor="cite_ref-plates_4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Neal-Jones, Nancy; O'Carroll, Cynthia.</w:t>
      </w:r>
      <w:r>
        <w:rPr>
          <w:rStyle w:val="apple-converted-space"/>
          <w:rFonts w:ascii="Arial" w:hAnsi="Arial" w:cs="Arial"/>
          <w:i/>
          <w:iCs/>
          <w:color w:val="252525"/>
          <w:sz w:val="19"/>
          <w:szCs w:val="19"/>
          <w:lang w:val="en"/>
        </w:rPr>
        <w:t> </w:t>
      </w:r>
      <w:hyperlink r:id="rId10129" w:history="1">
        <w:r>
          <w:rPr>
            <w:rStyle w:val="Hyperlink"/>
            <w:rFonts w:ascii="Arial" w:hAnsi="Arial" w:cs="Arial"/>
            <w:i/>
            <w:iCs/>
            <w:color w:val="663366"/>
            <w:sz w:val="19"/>
            <w:szCs w:val="19"/>
            <w:lang w:val="en"/>
          </w:rPr>
          <w:t>"New Map Provides More Evidence Mars Once Like Earth"</w:t>
        </w:r>
      </w:hyperlink>
      <w:r>
        <w:rPr>
          <w:rStyle w:val="HTMLCite"/>
          <w:rFonts w:ascii="Arial" w:hAnsi="Arial" w:cs="Arial"/>
          <w:color w:val="252525"/>
          <w:sz w:val="19"/>
          <w:szCs w:val="19"/>
          <w:lang w:val="en"/>
        </w:rPr>
        <w:t>. NASA/Goddard Space Flight Center</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30" w:anchor="cite_ref-ssr96_1_4_197_4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Halliday, A. N.; Wänke, H.; Birck, J.-L.; Clayton, R. N. (2001). "The Accretion, Composition and Early Differentiation of Mars".Space Science Reviews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(1/4): 197–230.</w:t>
      </w:r>
      <w:hyperlink r:id="rId1013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32" w:history="1">
        <w:r>
          <w:rPr>
            <w:rStyle w:val="Hyperlink"/>
            <w:rFonts w:ascii="Arial" w:hAnsi="Arial" w:cs="Arial"/>
            <w:i/>
            <w:iCs/>
            <w:color w:val="663366"/>
            <w:sz w:val="19"/>
            <w:szCs w:val="19"/>
            <w:lang w:val="en"/>
          </w:rPr>
          <w:t>2001SSRv...96..197H</w:t>
        </w:r>
      </w:hyperlink>
      <w:r>
        <w:rPr>
          <w:rStyle w:val="HTMLCite"/>
          <w:rFonts w:ascii="Arial" w:hAnsi="Arial" w:cs="Arial"/>
          <w:color w:val="252525"/>
          <w:sz w:val="19"/>
          <w:szCs w:val="19"/>
          <w:lang w:val="en"/>
        </w:rPr>
        <w:t>.</w:t>
      </w:r>
      <w:hyperlink r:id="rId1013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34" w:history="1">
        <w:r>
          <w:rPr>
            <w:rStyle w:val="Hyperlink"/>
            <w:rFonts w:ascii="Arial" w:hAnsi="Arial" w:cs="Arial"/>
            <w:i/>
            <w:iCs/>
            <w:color w:val="663366"/>
            <w:sz w:val="19"/>
            <w:szCs w:val="19"/>
            <w:lang w:val="en"/>
          </w:rPr>
          <w:t>10.1023/A:1011997206080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35" w:anchor="cite_ref-zharkov93_4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Zharkov, V. N. (1993).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role of Jupiter in the formation of planets. pp. 7–17.</w:t>
      </w:r>
      <w:r>
        <w:rPr>
          <w:rStyle w:val="apple-converted-space"/>
          <w:rFonts w:ascii="Arial" w:hAnsi="Arial" w:cs="Arial"/>
          <w:i/>
          <w:iCs/>
          <w:color w:val="252525"/>
          <w:sz w:val="19"/>
          <w:szCs w:val="19"/>
          <w:lang w:val="en"/>
        </w:rPr>
        <w:t> </w:t>
      </w:r>
      <w:hyperlink r:id="rId1013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37" w:history="1">
        <w:r>
          <w:rPr>
            <w:rStyle w:val="Hyperlink"/>
            <w:rFonts w:ascii="Arial" w:hAnsi="Arial" w:cs="Arial"/>
            <w:i/>
            <w:iCs/>
            <w:color w:val="663366"/>
            <w:sz w:val="19"/>
            <w:szCs w:val="19"/>
            <w:lang w:val="en"/>
          </w:rPr>
          <w:t>1993GMS....74....7Z</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38" w:anchor="cite_ref-icarus165_1_4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Lunine, Jonathan I.; Chambers, John; Morbidelli, Alessandro; Leshin, Laurie A. (2003). "The origin of water on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HTMLCite"/>
          <w:rFonts w:ascii="Arial" w:hAnsi="Arial" w:cs="Arial"/>
          <w:b/>
          <w:bCs/>
          <w:color w:val="252525"/>
          <w:sz w:val="19"/>
          <w:szCs w:val="19"/>
          <w:lang w:val="en"/>
        </w:rPr>
        <w:t>165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1–8.</w:t>
      </w:r>
      <w:r>
        <w:rPr>
          <w:rStyle w:val="apple-converted-space"/>
          <w:rFonts w:ascii="Arial" w:hAnsi="Arial" w:cs="Arial"/>
          <w:i/>
          <w:iCs/>
          <w:color w:val="252525"/>
          <w:sz w:val="19"/>
          <w:szCs w:val="19"/>
          <w:lang w:val="en"/>
        </w:rPr>
        <w:t> </w:t>
      </w:r>
      <w:hyperlink r:id="rId1013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40" w:history="1">
        <w:r>
          <w:rPr>
            <w:rStyle w:val="Hyperlink"/>
            <w:rFonts w:ascii="Arial" w:hAnsi="Arial" w:cs="Arial"/>
            <w:i/>
            <w:iCs/>
            <w:color w:val="663366"/>
            <w:sz w:val="19"/>
            <w:szCs w:val="19"/>
            <w:lang w:val="en"/>
          </w:rPr>
          <w:t>2003Icar..165....1L</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14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42" w:history="1">
        <w:r>
          <w:rPr>
            <w:rStyle w:val="Hyperlink"/>
            <w:rFonts w:ascii="Arial" w:hAnsi="Arial" w:cs="Arial"/>
            <w:i/>
            <w:iCs/>
            <w:color w:val="663366"/>
            <w:sz w:val="19"/>
            <w:szCs w:val="19"/>
            <w:lang w:val="en"/>
          </w:rPr>
          <w:t>10.1016/S0019-1035(03)00172-6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43" w:anchor="cite_ref-barlow88_4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Barlow, N. G. (October 5–7, 1988). H. Frey, eds.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Conditions on Early Mars: Constraints from the Cratering Record.</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MEVTV Workshop on Early Tectonic and Volcanic Evolution of Mars. LPI Technical Report 89-04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(Easton, Maryland: Lunar and Planetary Institute). p. 15.</w:t>
      </w:r>
      <w:r>
        <w:rPr>
          <w:rStyle w:val="apple-converted-space"/>
          <w:rFonts w:ascii="Arial" w:hAnsi="Arial" w:cs="Arial"/>
          <w:i/>
          <w:iCs/>
          <w:color w:val="252525"/>
          <w:sz w:val="19"/>
          <w:szCs w:val="19"/>
          <w:lang w:val="en"/>
        </w:rPr>
        <w:t> </w:t>
      </w:r>
      <w:hyperlink r:id="rId1014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45" w:history="1">
        <w:r>
          <w:rPr>
            <w:rStyle w:val="Hyperlink"/>
            <w:rFonts w:ascii="Arial" w:hAnsi="Arial" w:cs="Arial"/>
            <w:i/>
            <w:iCs/>
            <w:color w:val="663366"/>
            <w:sz w:val="19"/>
            <w:szCs w:val="19"/>
            <w:lang w:val="en"/>
          </w:rPr>
          <w:t>1989eamd.work...15B</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46" w:anchor="cite_ref-sciam080627_5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147" w:history="1">
        <w:r>
          <w:rPr>
            <w:rStyle w:val="Hyperlink"/>
            <w:rFonts w:ascii="Arial" w:hAnsi="Arial" w:cs="Arial"/>
            <w:i/>
            <w:iCs/>
            <w:color w:val="663366"/>
            <w:sz w:val="19"/>
            <w:szCs w:val="19"/>
            <w:lang w:val="en"/>
          </w:rPr>
          <w:t>"Giant Asteroid Flattened Half of Mars, Studies Suggest"</w:t>
        </w:r>
      </w:hyperlink>
      <w:r>
        <w:rPr>
          <w:rStyle w:val="HTMLCite"/>
          <w:rFonts w:ascii="Arial" w:hAnsi="Arial" w:cs="Arial"/>
          <w:color w:val="252525"/>
          <w:sz w:val="19"/>
          <w:szCs w:val="19"/>
          <w:lang w:val="en"/>
        </w:rPr>
        <w:t>. Scientific American</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48" w:anchor="cite_ref-nyt080626_5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(June 26, 2008).</w:t>
      </w:r>
      <w:r>
        <w:rPr>
          <w:rStyle w:val="apple-converted-space"/>
          <w:rFonts w:ascii="Arial" w:hAnsi="Arial" w:cs="Arial"/>
          <w:i/>
          <w:iCs/>
          <w:color w:val="252525"/>
          <w:sz w:val="19"/>
          <w:szCs w:val="19"/>
          <w:lang w:val="en"/>
        </w:rPr>
        <w:t> </w:t>
      </w:r>
      <w:hyperlink r:id="rId10149" w:history="1">
        <w:r>
          <w:rPr>
            <w:rStyle w:val="Hyperlink"/>
            <w:rFonts w:ascii="Arial" w:hAnsi="Arial" w:cs="Arial"/>
            <w:i/>
            <w:iCs/>
            <w:color w:val="663366"/>
            <w:sz w:val="19"/>
            <w:szCs w:val="19"/>
            <w:lang w:val="en"/>
          </w:rPr>
          <w:t>"Huge Meteor Strike Explains Mars's Shape, Reports Say"</w:t>
        </w:r>
      </w:hyperlink>
      <w:r>
        <w:rPr>
          <w:rStyle w:val="HTMLCite"/>
          <w:rFonts w:ascii="Arial" w:hAnsi="Arial" w:cs="Arial"/>
          <w:color w:val="252525"/>
          <w:sz w:val="19"/>
          <w:szCs w:val="19"/>
          <w:lang w:val="en"/>
        </w:rPr>
        <w:t>. New York Times</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June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50" w:anchor="cite_ref-5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151" w:history="1">
        <w:r>
          <w:rPr>
            <w:rStyle w:val="Hyperlink"/>
            <w:rFonts w:ascii="Arial" w:hAnsi="Arial" w:cs="Arial"/>
            <w:i/>
            <w:iCs/>
            <w:color w:val="663366"/>
            <w:sz w:val="19"/>
            <w:szCs w:val="19"/>
            <w:lang w:val="en"/>
          </w:rPr>
          <w:t>"Mars: The Planet that Lost an Ocean's Worth of Water"</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52" w:anchor="cite_ref-jog91_5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Tanaka, K. L. (1986). "The Stratigraphy of Mars".</w:t>
      </w:r>
      <w:r>
        <w:rPr>
          <w:rStyle w:val="apple-converted-space"/>
          <w:rFonts w:ascii="Arial" w:hAnsi="Arial" w:cs="Arial"/>
          <w:i/>
          <w:iCs/>
          <w:color w:val="252525"/>
          <w:sz w:val="19"/>
          <w:szCs w:val="19"/>
          <w:lang w:val="en"/>
        </w:rPr>
        <w:t> </w:t>
      </w:r>
      <w:hyperlink r:id="rId10153" w:tooltip="Journal of Geophysical Research" w:history="1">
        <w:r>
          <w:rPr>
            <w:rStyle w:val="Hyperlink"/>
            <w:rFonts w:ascii="Arial" w:hAnsi="Arial" w:cs="Arial"/>
            <w:i/>
            <w:iCs/>
            <w:color w:val="0B0080"/>
            <w:sz w:val="19"/>
            <w:szCs w:val="19"/>
            <w:lang w:val="en"/>
          </w:rPr>
          <w:t>Journal of Geophysical Research</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(B13): E139–E158.</w:t>
      </w:r>
      <w:hyperlink r:id="rId1015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55" w:history="1">
        <w:r>
          <w:rPr>
            <w:rStyle w:val="Hyperlink"/>
            <w:rFonts w:ascii="Arial" w:hAnsi="Arial" w:cs="Arial"/>
            <w:i/>
            <w:iCs/>
            <w:color w:val="663366"/>
            <w:sz w:val="19"/>
            <w:szCs w:val="19"/>
            <w:lang w:val="en"/>
          </w:rPr>
          <w:t>1986JGR....91..139T</w:t>
        </w:r>
      </w:hyperlink>
      <w:r>
        <w:rPr>
          <w:rStyle w:val="HTMLCite"/>
          <w:rFonts w:ascii="Arial" w:hAnsi="Arial" w:cs="Arial"/>
          <w:color w:val="252525"/>
          <w:sz w:val="19"/>
          <w:szCs w:val="19"/>
          <w:lang w:val="en"/>
        </w:rPr>
        <w:t>.</w:t>
      </w:r>
      <w:hyperlink r:id="rId1015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57" w:history="1">
        <w:r>
          <w:rPr>
            <w:rStyle w:val="Hyperlink"/>
            <w:rFonts w:ascii="Arial" w:hAnsi="Arial" w:cs="Arial"/>
            <w:i/>
            <w:iCs/>
            <w:color w:val="663366"/>
            <w:sz w:val="19"/>
            <w:szCs w:val="19"/>
            <w:lang w:val="en"/>
          </w:rPr>
          <w:t>10.1029/JB091iB13p0E139</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58" w:anchor="cite_ref-ssr_96_1_4_5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Hartmann, William K.; Neukum, Gerhard (2001). "Cratering Chronology and the Evolution of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Space Science Reviews</w:t>
      </w:r>
      <w:r>
        <w:rPr>
          <w:rStyle w:val="HTMLCite"/>
          <w:rFonts w:ascii="Arial" w:hAnsi="Arial" w:cs="Arial"/>
          <w:b/>
          <w:bCs/>
          <w:color w:val="252525"/>
          <w:sz w:val="19"/>
          <w:szCs w:val="19"/>
          <w:lang w:val="en"/>
        </w:rPr>
        <w:t>96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(1/4): 165–194.</w:t>
      </w:r>
      <w:r>
        <w:rPr>
          <w:rStyle w:val="apple-converted-space"/>
          <w:rFonts w:ascii="Arial" w:hAnsi="Arial" w:cs="Arial"/>
          <w:i/>
          <w:iCs/>
          <w:color w:val="252525"/>
          <w:sz w:val="19"/>
          <w:szCs w:val="19"/>
          <w:lang w:val="en"/>
        </w:rPr>
        <w:t> </w:t>
      </w:r>
      <w:hyperlink r:id="rId1015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60" w:history="1">
        <w:r>
          <w:rPr>
            <w:rStyle w:val="Hyperlink"/>
            <w:rFonts w:ascii="Arial" w:hAnsi="Arial" w:cs="Arial"/>
            <w:i/>
            <w:iCs/>
            <w:color w:val="663366"/>
            <w:sz w:val="19"/>
            <w:szCs w:val="19"/>
            <w:lang w:val="en"/>
          </w:rPr>
          <w:t>2001SSRv...96..165H</w:t>
        </w:r>
      </w:hyperlink>
      <w:r>
        <w:rPr>
          <w:rStyle w:val="HTMLCite"/>
          <w:rFonts w:ascii="Arial" w:hAnsi="Arial" w:cs="Arial"/>
          <w:color w:val="252525"/>
          <w:sz w:val="19"/>
          <w:szCs w:val="19"/>
          <w:lang w:val="en"/>
        </w:rPr>
        <w:t>.</w:t>
      </w:r>
      <w:hyperlink r:id="rId1016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62" w:history="1">
        <w:r>
          <w:rPr>
            <w:rStyle w:val="Hyperlink"/>
            <w:rFonts w:ascii="Arial" w:hAnsi="Arial" w:cs="Arial"/>
            <w:i/>
            <w:iCs/>
            <w:color w:val="663366"/>
            <w:sz w:val="19"/>
            <w:szCs w:val="19"/>
            <w:lang w:val="en"/>
          </w:rPr>
          <w:t>10.1023/A:1011945222010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63" w:anchor="cite_ref-ag44_4_5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Mitchell, Karl L.; Wilson, Lionel (2003). "Mars: recent geological activity : Mars: a geologically active planet".</w:t>
      </w:r>
      <w:hyperlink r:id="rId10164" w:tooltip="Astronomy &amp; Geophysics" w:history="1">
        <w:r>
          <w:rPr>
            <w:rStyle w:val="Hyperlink"/>
            <w:rFonts w:ascii="Arial" w:hAnsi="Arial" w:cs="Arial"/>
            <w:i/>
            <w:iCs/>
            <w:color w:val="0B0080"/>
            <w:sz w:val="19"/>
            <w:szCs w:val="19"/>
            <w:lang w:val="en"/>
          </w:rPr>
          <w:t>Astronomy &amp; Geophysics</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4.16–4.20.</w:t>
      </w:r>
      <w:hyperlink r:id="rId1016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66" w:history="1">
        <w:r>
          <w:rPr>
            <w:rStyle w:val="Hyperlink"/>
            <w:rFonts w:ascii="Arial" w:hAnsi="Arial" w:cs="Arial"/>
            <w:i/>
            <w:iCs/>
            <w:color w:val="663366"/>
            <w:sz w:val="19"/>
            <w:szCs w:val="19"/>
            <w:lang w:val="en"/>
          </w:rPr>
          <w:t>2003A&amp;G....44d..16M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16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68" w:history="1">
        <w:r>
          <w:rPr>
            <w:rStyle w:val="Hyperlink"/>
            <w:rFonts w:ascii="Arial" w:hAnsi="Arial" w:cs="Arial"/>
            <w:i/>
            <w:iCs/>
            <w:color w:val="663366"/>
            <w:sz w:val="19"/>
            <w:szCs w:val="19"/>
            <w:lang w:val="en"/>
          </w:rPr>
          <w:t>10.1046/j.1468-4004.2003.44416.x</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69" w:anchor="cite_ref-dc080304_5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170" w:history="1">
        <w:r>
          <w:rPr>
            <w:rStyle w:val="Hyperlink"/>
            <w:rFonts w:ascii="Arial" w:hAnsi="Arial" w:cs="Arial"/>
            <w:i/>
            <w:iCs/>
            <w:color w:val="663366"/>
            <w:sz w:val="19"/>
            <w:szCs w:val="19"/>
            <w:lang w:val="en"/>
          </w:rPr>
          <w:t>"Mars avalanche caught on camera"</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Discovery Channel. Discovery Communications. March 4, 2008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4,</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71" w:anchor="cite_ref-bbc080627_5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172" w:history="1">
        <w:r>
          <w:rPr>
            <w:rStyle w:val="Hyperlink"/>
            <w:rFonts w:ascii="Arial" w:hAnsi="Arial" w:cs="Arial"/>
            <w:i/>
            <w:iCs/>
            <w:color w:val="663366"/>
            <w:sz w:val="19"/>
            <w:szCs w:val="19"/>
            <w:lang w:val="en"/>
          </w:rPr>
          <w:t>"Martian soil 'could support life'"</w:t>
        </w:r>
      </w:hyperlink>
      <w:r>
        <w:rPr>
          <w:rStyle w:val="HTMLCite"/>
          <w:rFonts w:ascii="Arial" w:hAnsi="Arial" w:cs="Arial"/>
          <w:color w:val="252525"/>
          <w:sz w:val="19"/>
          <w:szCs w:val="19"/>
          <w:lang w:val="en"/>
        </w:rPr>
        <w:t>. BBC News. June 27, 2008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73" w:anchor="cite_ref-marssalt_5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Alicia (August 5, 2008).</w:t>
      </w:r>
      <w:r>
        <w:rPr>
          <w:rStyle w:val="apple-converted-space"/>
          <w:rFonts w:ascii="Arial" w:hAnsi="Arial" w:cs="Arial"/>
          <w:i/>
          <w:iCs/>
          <w:color w:val="252525"/>
          <w:sz w:val="19"/>
          <w:szCs w:val="19"/>
          <w:lang w:val="en"/>
        </w:rPr>
        <w:t> </w:t>
      </w:r>
      <w:hyperlink r:id="rId10174" w:history="1">
        <w:r>
          <w:rPr>
            <w:rStyle w:val="Hyperlink"/>
            <w:rFonts w:ascii="Arial" w:hAnsi="Arial" w:cs="Arial"/>
            <w:i/>
            <w:iCs/>
            <w:color w:val="663366"/>
            <w:sz w:val="19"/>
            <w:szCs w:val="19"/>
            <w:lang w:val="en"/>
          </w:rPr>
          <w:t>"Scientists: Salt in Mars soil not bad for life"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USA Today. Associated Press</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75" w:anchor="cite_ref-jpl_soil_5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176" w:history="1">
        <w:r>
          <w:rPr>
            <w:rStyle w:val="Hyperlink"/>
            <w:rFonts w:ascii="Arial" w:hAnsi="Arial" w:cs="Arial"/>
            <w:i/>
            <w:iCs/>
            <w:color w:val="663366"/>
            <w:sz w:val="19"/>
            <w:szCs w:val="19"/>
            <w:lang w:val="en"/>
          </w:rPr>
          <w:t>"NASA Spacecraft Analyzing Martian Soil Data"</w:t>
        </w:r>
      </w:hyperlink>
      <w:r>
        <w:rPr>
          <w:rStyle w:val="HTMLCite"/>
          <w:rFonts w:ascii="Arial" w:hAnsi="Arial" w:cs="Arial"/>
          <w:color w:val="252525"/>
          <w:sz w:val="19"/>
          <w:szCs w:val="19"/>
          <w:lang w:val="en"/>
        </w:rPr>
        <w:t>. JPL</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77" w:anchor="cite_ref-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Kounaves, S. P.; et al. (2010). "Wet Chemistry Experiments on the 2007 Phoenix Mars Scout Lander: Data Analysis and Results".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 Geophys. Res.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115</w:t>
      </w:r>
      <w:r>
        <w:rPr>
          <w:rStyle w:val="HTMLCite"/>
          <w:rFonts w:ascii="Arial" w:hAnsi="Arial" w:cs="Arial"/>
          <w:color w:val="252525"/>
          <w:sz w:val="19"/>
          <w:szCs w:val="19"/>
          <w:lang w:val="en"/>
        </w:rPr>
        <w:t>: E00-E10.</w:t>
      </w:r>
      <w:hyperlink r:id="rId1017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79" w:history="1">
        <w:r>
          <w:rPr>
            <w:rStyle w:val="Hyperlink"/>
            <w:rFonts w:ascii="Arial" w:hAnsi="Arial" w:cs="Arial"/>
            <w:i/>
            <w:iCs/>
            <w:color w:val="663366"/>
            <w:sz w:val="19"/>
            <w:szCs w:val="19"/>
            <w:lang w:val="en"/>
          </w:rPr>
          <w:t>2009JGRE..114.0A19K</w:t>
        </w:r>
      </w:hyperlink>
      <w:r>
        <w:rPr>
          <w:rStyle w:val="HTMLCite"/>
          <w:rFonts w:ascii="Arial" w:hAnsi="Arial" w:cs="Arial"/>
          <w:color w:val="252525"/>
          <w:sz w:val="19"/>
          <w:szCs w:val="19"/>
          <w:lang w:val="en"/>
        </w:rPr>
        <w:t>.</w:t>
      </w:r>
      <w:hyperlink r:id="rId1018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81" w:history="1">
        <w:r>
          <w:rPr>
            <w:rStyle w:val="Hyperlink"/>
            <w:rFonts w:ascii="Arial" w:hAnsi="Arial" w:cs="Arial"/>
            <w:i/>
            <w:iCs/>
            <w:color w:val="663366"/>
            <w:sz w:val="19"/>
            <w:szCs w:val="19"/>
            <w:lang w:val="en"/>
          </w:rPr>
          <w:t>10.1029/2008JE003084</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82" w:anchor="cite_ref-6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Kounaves, S. P.; et al. (2010). "Soluble Sulfate in the Martian Soil at the Phoenix Landing Site".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37</w:t>
      </w:r>
      <w:r>
        <w:rPr>
          <w:rStyle w:val="HTMLCite"/>
          <w:rFonts w:ascii="Arial" w:hAnsi="Arial" w:cs="Arial"/>
          <w:color w:val="252525"/>
          <w:sz w:val="19"/>
          <w:szCs w:val="19"/>
          <w:lang w:val="en"/>
        </w:rPr>
        <w:t>: L09201.</w:t>
      </w:r>
      <w:hyperlink r:id="rId1018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84" w:history="1">
        <w:r>
          <w:rPr>
            <w:rStyle w:val="Hyperlink"/>
            <w:rFonts w:ascii="Arial" w:hAnsi="Arial" w:cs="Arial"/>
            <w:i/>
            <w:iCs/>
            <w:color w:val="663366"/>
            <w:sz w:val="19"/>
            <w:szCs w:val="19"/>
            <w:lang w:val="en"/>
          </w:rPr>
          <w:t>2010GeoRL..37.9201K</w:t>
        </w:r>
      </w:hyperlink>
      <w:r>
        <w:rPr>
          <w:rStyle w:val="HTMLCite"/>
          <w:rFonts w:ascii="Arial" w:hAnsi="Arial" w:cs="Arial"/>
          <w:color w:val="252525"/>
          <w:sz w:val="19"/>
          <w:szCs w:val="19"/>
          <w:lang w:val="en"/>
        </w:rPr>
        <w:t>.</w:t>
      </w:r>
      <w:hyperlink r:id="rId1018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86" w:history="1">
        <w:r>
          <w:rPr>
            <w:rStyle w:val="Hyperlink"/>
            <w:rFonts w:ascii="Arial" w:hAnsi="Arial" w:cs="Arial"/>
            <w:i/>
            <w:iCs/>
            <w:color w:val="663366"/>
            <w:sz w:val="19"/>
            <w:szCs w:val="19"/>
            <w:lang w:val="en"/>
          </w:rPr>
          <w:t>10.1029/2010GL042613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87" w:anchor="cite_ref-jpl_dust_devil_6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188" w:history="1">
        <w:r>
          <w:rPr>
            <w:rStyle w:val="Hyperlink"/>
            <w:rFonts w:ascii="Arial" w:hAnsi="Arial" w:cs="Arial"/>
            <w:i/>
            <w:iCs/>
            <w:color w:val="663366"/>
            <w:sz w:val="19"/>
            <w:szCs w:val="19"/>
            <w:lang w:val="en"/>
          </w:rPr>
          <w:t>"Dust Devil Etch-A-Sketch (ESP_013751_1115)"</w:t>
        </w:r>
      </w:hyperlink>
      <w:r>
        <w:rPr>
          <w:rStyle w:val="HTMLCite"/>
          <w:rFonts w:ascii="Arial" w:hAnsi="Arial" w:cs="Arial"/>
          <w:color w:val="252525"/>
          <w:sz w:val="19"/>
          <w:szCs w:val="19"/>
          <w:lang w:val="en"/>
        </w:rPr>
        <w:t>. NASA/JPL/University of Arizona. July 2, 2009</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January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89" w:anchor="cite_ref-gpl29_23_41_6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Schorghofer, Norbert; Aharonson, Oded; Khatiwala, Samar (2002). "Slope streaks on Mars: Correlations with surface properties and the potential role of water".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Geophysical Research Letters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(23): 41–1.</w:t>
      </w:r>
      <w:r>
        <w:rPr>
          <w:rStyle w:val="apple-converted-space"/>
          <w:rFonts w:ascii="Arial" w:hAnsi="Arial" w:cs="Arial"/>
          <w:i/>
          <w:iCs/>
          <w:color w:val="252525"/>
          <w:sz w:val="19"/>
          <w:szCs w:val="19"/>
          <w:lang w:val="en"/>
        </w:rPr>
        <w:t> </w:t>
      </w:r>
      <w:hyperlink r:id="rId1019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91" w:history="1">
        <w:r>
          <w:rPr>
            <w:rStyle w:val="Hyperlink"/>
            <w:rFonts w:ascii="Arial" w:hAnsi="Arial" w:cs="Arial"/>
            <w:i/>
            <w:iCs/>
            <w:color w:val="663366"/>
            <w:sz w:val="19"/>
            <w:szCs w:val="19"/>
            <w:lang w:val="en"/>
          </w:rPr>
          <w:t>2002GeoRL..29w..41S</w:t>
        </w:r>
      </w:hyperlink>
      <w:r>
        <w:rPr>
          <w:rStyle w:val="HTMLCite"/>
          <w:rFonts w:ascii="Arial" w:hAnsi="Arial" w:cs="Arial"/>
          <w:color w:val="252525"/>
          <w:sz w:val="19"/>
          <w:szCs w:val="19"/>
          <w:lang w:val="en"/>
        </w:rPr>
        <w:t>.</w:t>
      </w:r>
      <w:hyperlink r:id="rId1019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93" w:history="1">
        <w:r>
          <w:rPr>
            <w:rStyle w:val="Hyperlink"/>
            <w:rFonts w:ascii="Arial" w:hAnsi="Arial" w:cs="Arial"/>
            <w:i/>
            <w:iCs/>
            <w:color w:val="663366"/>
            <w:sz w:val="19"/>
            <w:szCs w:val="19"/>
            <w:lang w:val="en"/>
          </w:rPr>
          <w:t>10.1029/2002GL015889</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94" w:anchor="cite_ref-oleb33_4_515_6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Gánti, Tibor; et al. (2003). "Dark Dune Spots: Possible Biomarkers on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Origins of Life and Evolution of the Biosphere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515–557.</w:t>
      </w:r>
      <w:r>
        <w:rPr>
          <w:rStyle w:val="apple-converted-space"/>
          <w:rFonts w:ascii="Arial" w:hAnsi="Arial" w:cs="Arial"/>
          <w:i/>
          <w:iCs/>
          <w:color w:val="252525"/>
          <w:sz w:val="19"/>
          <w:szCs w:val="19"/>
          <w:lang w:val="en"/>
        </w:rPr>
        <w:t> </w:t>
      </w:r>
      <w:hyperlink r:id="rId1019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196" w:history="1">
        <w:r>
          <w:rPr>
            <w:rStyle w:val="Hyperlink"/>
            <w:rFonts w:ascii="Arial" w:hAnsi="Arial" w:cs="Arial"/>
            <w:i/>
            <w:iCs/>
            <w:color w:val="663366"/>
            <w:sz w:val="19"/>
            <w:szCs w:val="19"/>
            <w:lang w:val="en"/>
          </w:rPr>
          <w:t>2003OLEB...33..515G</w:t>
        </w:r>
      </w:hyperlink>
      <w:r>
        <w:rPr>
          <w:rStyle w:val="HTMLCite"/>
          <w:rFonts w:ascii="Arial" w:hAnsi="Arial" w:cs="Arial"/>
          <w:color w:val="252525"/>
          <w:sz w:val="19"/>
          <w:szCs w:val="19"/>
          <w:lang w:val="en"/>
        </w:rPr>
        <w:t>.</w:t>
      </w:r>
      <w:hyperlink r:id="rId1019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198" w:history="1">
        <w:r>
          <w:rPr>
            <w:rStyle w:val="Hyperlink"/>
            <w:rFonts w:ascii="Arial" w:hAnsi="Arial" w:cs="Arial"/>
            <w:i/>
            <w:iCs/>
            <w:color w:val="663366"/>
            <w:sz w:val="19"/>
            <w:szCs w:val="19"/>
            <w:lang w:val="en"/>
          </w:rPr>
          <w:t>10.1023/A:1025705828948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199" w:anchor="cite_ref-6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00" w:history="1">
        <w:r>
          <w:rPr>
            <w:rStyle w:val="Hyperlink"/>
            <w:rFonts w:ascii="Arial" w:hAnsi="Arial" w:cs="Arial"/>
            <w:i/>
            <w:iCs/>
            <w:color w:val="663366"/>
            <w:sz w:val="19"/>
            <w:szCs w:val="19"/>
            <w:lang w:val="en"/>
          </w:rPr>
          <w:t>"NASA – NASA Rover Finds Clues to Changes in Mars' Atmosphere"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nasa.gov.</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01" w:anchor="cite_ref-h_6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02" w:history="1">
        <w:r>
          <w:rPr>
            <w:rStyle w:val="Hyperlink"/>
            <w:rFonts w:ascii="Arial" w:hAnsi="Arial" w:cs="Arial"/>
            <w:i/>
            <w:iCs/>
            <w:color w:val="663366"/>
            <w:sz w:val="19"/>
            <w:szCs w:val="19"/>
            <w:lang w:val="en"/>
          </w:rPr>
          <w:t>"NASA, Mars: Facts &amp; Figures"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03" w:anchor="cite_ref-jgr110_6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Heldmann, Jennifer L.; et al. (May 7, 2005).</w:t>
      </w:r>
      <w:r>
        <w:rPr>
          <w:rStyle w:val="apple-converted-space"/>
          <w:rFonts w:ascii="Arial" w:hAnsi="Arial" w:cs="Arial"/>
          <w:i/>
          <w:iCs/>
          <w:color w:val="252525"/>
          <w:sz w:val="19"/>
          <w:szCs w:val="19"/>
          <w:lang w:val="en"/>
        </w:rPr>
        <w:t> </w:t>
      </w:r>
      <w:hyperlink r:id="rId10204" w:history="1">
        <w:r>
          <w:rPr>
            <w:rStyle w:val="Hyperlink"/>
            <w:rFonts w:ascii="Arial" w:hAnsi="Arial" w:cs="Arial"/>
            <w:i/>
            <w:iCs/>
            <w:color w:val="663366"/>
            <w:sz w:val="19"/>
            <w:szCs w:val="19"/>
            <w:lang w:val="en"/>
          </w:rPr>
          <w:t>"Formation of Martian gullies by the action of liquid water flowing under current Martian environmental conditions"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205" w:tooltip="Journal of Geophysical Research" w:history="1">
        <w:r>
          <w:rPr>
            <w:rStyle w:val="Hyperlink"/>
            <w:rFonts w:ascii="Arial" w:hAnsi="Arial" w:cs="Arial"/>
            <w:i/>
            <w:iCs/>
            <w:color w:val="0B0080"/>
            <w:sz w:val="19"/>
            <w:szCs w:val="19"/>
            <w:lang w:val="en"/>
          </w:rPr>
          <w:t>Journal of Geophysical Research</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(E5): Eo5004.</w:t>
      </w:r>
      <w:hyperlink r:id="rId1020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07" w:history="1">
        <w:r>
          <w:rPr>
            <w:rStyle w:val="Hyperlink"/>
            <w:rFonts w:ascii="Arial" w:hAnsi="Arial" w:cs="Arial"/>
            <w:i/>
            <w:iCs/>
            <w:color w:val="663366"/>
            <w:sz w:val="19"/>
            <w:szCs w:val="19"/>
            <w:lang w:val="en"/>
          </w:rPr>
          <w:t>2005JGRE..11005004H</w:t>
        </w:r>
      </w:hyperlink>
      <w:r>
        <w:rPr>
          <w:rStyle w:val="HTMLCite"/>
          <w:rFonts w:ascii="Arial" w:hAnsi="Arial" w:cs="Arial"/>
          <w:color w:val="252525"/>
          <w:sz w:val="19"/>
          <w:szCs w:val="19"/>
          <w:lang w:val="en"/>
        </w:rPr>
        <w:t>.</w:t>
      </w:r>
      <w:hyperlink r:id="rId1020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09" w:history="1">
        <w:r>
          <w:rPr>
            <w:rStyle w:val="Hyperlink"/>
            <w:rFonts w:ascii="Arial" w:hAnsi="Arial" w:cs="Arial"/>
            <w:i/>
            <w:iCs/>
            <w:color w:val="663366"/>
            <w:sz w:val="19"/>
            <w:szCs w:val="19"/>
            <w:lang w:val="en"/>
          </w:rPr>
          <w:t>10.1029/2004JE002261</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17,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r>
        <w:rPr>
          <w:rStyle w:val="reference-text"/>
          <w:rFonts w:ascii="Arial" w:hAnsi="Arial" w:cs="Arial"/>
          <w:color w:val="252525"/>
          <w:sz w:val="19"/>
          <w:szCs w:val="19"/>
          <w:lang w:val="en"/>
        </w:rPr>
        <w:t>'conditions such as now occur on Mars, outside of the temperature-pressure stability regime of liquid water'… 'Liquid water is typically stable at the lowest elevations and at low latitudes on the planet because the atmospheric pressure is greater than the</w:t>
      </w:r>
      <w:r>
        <w:rPr>
          <w:rStyle w:val="apple-converted-space"/>
          <w:rFonts w:ascii="Arial" w:hAnsi="Arial" w:cs="Arial"/>
          <w:color w:val="252525"/>
          <w:sz w:val="19"/>
          <w:szCs w:val="19"/>
          <w:lang w:val="en"/>
        </w:rPr>
        <w:t> </w:t>
      </w:r>
      <w:hyperlink r:id="rId10210" w:tooltip="Vapor pressure" w:history="1">
        <w:r>
          <w:rPr>
            <w:rStyle w:val="Hyperlink"/>
            <w:rFonts w:ascii="Arial" w:hAnsi="Arial" w:cs="Arial"/>
            <w:color w:val="0B0080"/>
            <w:sz w:val="19"/>
            <w:szCs w:val="19"/>
            <w:lang w:val="en"/>
          </w:rPr>
          <w:t>vapor pressure</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of water and surface temperatures in equatorial regions can reach 273 K for parts of the day [Haberle</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et al</w:t>
      </w:r>
      <w:r>
        <w:rPr>
          <w:rStyle w:val="reference-text"/>
          <w:rFonts w:ascii="Arial" w:hAnsi="Arial" w:cs="Arial"/>
          <w:color w:val="252525"/>
          <w:sz w:val="19"/>
          <w:szCs w:val="19"/>
          <w:lang w:val="en"/>
        </w:rPr>
        <w:t>., 2001]'</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211" w:anchor="cite_ref-kostama_6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212" w:anchor="cite_ref-kostama_6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Kostama, V.-P.; Kreslavsky, M. A.; Head, J. W. (June 3, 2006).</w:t>
      </w:r>
      <w:r>
        <w:rPr>
          <w:rStyle w:val="apple-converted-space"/>
          <w:rFonts w:ascii="Arial" w:hAnsi="Arial" w:cs="Arial"/>
          <w:i/>
          <w:iCs/>
          <w:color w:val="252525"/>
          <w:sz w:val="19"/>
          <w:szCs w:val="19"/>
          <w:lang w:val="en"/>
        </w:rPr>
        <w:t> </w:t>
      </w:r>
      <w:hyperlink r:id="rId10213" w:history="1">
        <w:r>
          <w:rPr>
            <w:rStyle w:val="Hyperlink"/>
            <w:rFonts w:ascii="Arial" w:hAnsi="Arial" w:cs="Arial"/>
            <w:i/>
            <w:iCs/>
            <w:color w:val="663366"/>
            <w:sz w:val="19"/>
            <w:szCs w:val="19"/>
            <w:lang w:val="en"/>
          </w:rPr>
          <w:t>"Recent high-latitude icy mantle in the northern plains of Mars: Characteristics and ages of emplacement"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Geophysical Research Letters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(11): L11201.</w:t>
      </w:r>
      <w:hyperlink r:id="rId1021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15" w:history="1">
        <w:r>
          <w:rPr>
            <w:rStyle w:val="Hyperlink"/>
            <w:rFonts w:ascii="Arial" w:hAnsi="Arial" w:cs="Arial"/>
            <w:i/>
            <w:iCs/>
            <w:color w:val="663366"/>
            <w:sz w:val="19"/>
            <w:szCs w:val="19"/>
            <w:lang w:val="en"/>
          </w:rPr>
          <w:t>2006GeoRL..3311201K</w:t>
        </w:r>
      </w:hyperlink>
      <w:r>
        <w:rPr>
          <w:rStyle w:val="HTMLCite"/>
          <w:rFonts w:ascii="Arial" w:hAnsi="Arial" w:cs="Arial"/>
          <w:color w:val="252525"/>
          <w:sz w:val="19"/>
          <w:szCs w:val="19"/>
          <w:lang w:val="en"/>
        </w:rPr>
        <w:t>.</w:t>
      </w:r>
      <w:hyperlink r:id="rId1021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17" w:history="1">
        <w:r>
          <w:rPr>
            <w:rStyle w:val="Hyperlink"/>
            <w:rFonts w:ascii="Arial" w:hAnsi="Arial" w:cs="Arial"/>
            <w:i/>
            <w:iCs/>
            <w:color w:val="663366"/>
            <w:sz w:val="19"/>
            <w:szCs w:val="19"/>
            <w:lang w:val="en"/>
          </w:rPr>
          <w:t>10.1029/2006GL025946</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r>
        <w:rPr>
          <w:rStyle w:val="reference-text"/>
          <w:rFonts w:ascii="Arial" w:hAnsi="Arial" w:cs="Arial"/>
          <w:color w:val="252525"/>
          <w:sz w:val="19"/>
          <w:szCs w:val="19"/>
          <w:lang w:val="en"/>
        </w:rPr>
        <w:t>'Martian high-latitude zones are covered with a smooth, layered ice-rich mantle'.</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18" w:anchor="cite_ref-sci299_6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Byrne, Shane; Ingersoll, Andrew P. (2003). "A Sublimation Model for Martian South Polar Ice Features".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299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(5609): 1051–1053.</w:t>
      </w:r>
      <w:r>
        <w:rPr>
          <w:rStyle w:val="apple-converted-space"/>
          <w:rFonts w:ascii="Arial" w:hAnsi="Arial" w:cs="Arial"/>
          <w:i/>
          <w:iCs/>
          <w:color w:val="252525"/>
          <w:sz w:val="19"/>
          <w:szCs w:val="19"/>
          <w:lang w:val="en"/>
        </w:rPr>
        <w:t> </w:t>
      </w:r>
      <w:hyperlink r:id="rId1021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20" w:history="1">
        <w:r>
          <w:rPr>
            <w:rStyle w:val="Hyperlink"/>
            <w:rFonts w:ascii="Arial" w:hAnsi="Arial" w:cs="Arial"/>
            <w:i/>
            <w:iCs/>
            <w:color w:val="663366"/>
            <w:sz w:val="19"/>
            <w:szCs w:val="19"/>
            <w:lang w:val="en"/>
          </w:rPr>
          <w:t>2003Sci...299.1051B</w:t>
        </w:r>
      </w:hyperlink>
      <w:r>
        <w:rPr>
          <w:rStyle w:val="HTMLCite"/>
          <w:rFonts w:ascii="Arial" w:hAnsi="Arial" w:cs="Arial"/>
          <w:color w:val="252525"/>
          <w:sz w:val="19"/>
          <w:szCs w:val="19"/>
          <w:lang w:val="en"/>
        </w:rPr>
        <w:t>.</w:t>
      </w:r>
      <w:hyperlink r:id="rId1022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22" w:history="1">
        <w:r>
          <w:rPr>
            <w:rStyle w:val="Hyperlink"/>
            <w:rFonts w:ascii="Arial" w:hAnsi="Arial" w:cs="Arial"/>
            <w:i/>
            <w:iCs/>
            <w:color w:val="663366"/>
            <w:sz w:val="19"/>
            <w:szCs w:val="19"/>
            <w:lang w:val="en"/>
          </w:rPr>
          <w:t>10.1126/science.1080148</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223"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224" w:history="1">
        <w:r>
          <w:rPr>
            <w:rStyle w:val="Hyperlink"/>
            <w:rFonts w:ascii="Arial" w:hAnsi="Arial" w:cs="Arial"/>
            <w:i/>
            <w:iCs/>
            <w:color w:val="663366"/>
            <w:sz w:val="19"/>
            <w:szCs w:val="19"/>
            <w:lang w:val="en"/>
          </w:rPr>
          <w:t>12586939</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25" w:anchor="cite_ref-nasa070315_7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26" w:history="1">
        <w:r>
          <w:rPr>
            <w:rStyle w:val="Hyperlink"/>
            <w:rFonts w:ascii="Arial" w:hAnsi="Arial" w:cs="Arial"/>
            <w:i/>
            <w:iCs/>
            <w:color w:val="663366"/>
            <w:sz w:val="19"/>
            <w:szCs w:val="19"/>
            <w:lang w:val="en"/>
          </w:rPr>
          <w:t>"Mars' South Pole Ice Deep and Wide"</w:t>
        </w:r>
      </w:hyperlink>
      <w:r>
        <w:rPr>
          <w:rStyle w:val="HTMLCite"/>
          <w:rFonts w:ascii="Arial" w:hAnsi="Arial" w:cs="Arial"/>
          <w:color w:val="252525"/>
          <w:sz w:val="19"/>
          <w:szCs w:val="19"/>
          <w:lang w:val="en"/>
        </w:rPr>
        <w:t>. NASA. March 15, 2007. Archived from</w:t>
      </w:r>
      <w:r>
        <w:rPr>
          <w:rStyle w:val="apple-converted-space"/>
          <w:rFonts w:ascii="Arial" w:hAnsi="Arial" w:cs="Arial"/>
          <w:i/>
          <w:iCs/>
          <w:color w:val="252525"/>
          <w:sz w:val="19"/>
          <w:szCs w:val="19"/>
          <w:lang w:val="en"/>
        </w:rPr>
        <w:t> </w:t>
      </w:r>
      <w:hyperlink r:id="rId10227"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April 20, 2009</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28" w:anchor="cite_ref-bbc040124_7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Whitehouse, David (January 24, 2004).</w:t>
      </w:r>
      <w:r>
        <w:rPr>
          <w:rStyle w:val="apple-converted-space"/>
          <w:rFonts w:ascii="Arial" w:hAnsi="Arial" w:cs="Arial"/>
          <w:i/>
          <w:iCs/>
          <w:color w:val="252525"/>
          <w:sz w:val="19"/>
          <w:szCs w:val="19"/>
          <w:lang w:val="en"/>
        </w:rPr>
        <w:t> </w:t>
      </w:r>
      <w:hyperlink r:id="rId10229" w:history="1">
        <w:r>
          <w:rPr>
            <w:rStyle w:val="Hyperlink"/>
            <w:rFonts w:ascii="Arial" w:hAnsi="Arial" w:cs="Arial"/>
            <w:i/>
            <w:iCs/>
            <w:color w:val="663366"/>
            <w:sz w:val="19"/>
            <w:szCs w:val="19"/>
            <w:lang w:val="en"/>
          </w:rPr>
          <w:t>"Long history of water and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BBC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30" w:anchor="cite_ref-Kerr2005_7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Kerr, Richard A. (March 4, 2005). "Ice or Lava Sea on Mars? A Transatlantic Debate Erupts".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307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(5714): 1390–1391.</w:t>
      </w:r>
      <w:hyperlink r:id="rId1023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32" w:history="1">
        <w:r>
          <w:rPr>
            <w:rStyle w:val="Hyperlink"/>
            <w:rFonts w:ascii="Arial" w:hAnsi="Arial" w:cs="Arial"/>
            <w:i/>
            <w:iCs/>
            <w:color w:val="663366"/>
            <w:sz w:val="19"/>
            <w:szCs w:val="19"/>
            <w:lang w:val="en"/>
          </w:rPr>
          <w:t>10.1126/science.307.5714.1390a</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233"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234" w:history="1">
        <w:r>
          <w:rPr>
            <w:rStyle w:val="Hyperlink"/>
            <w:rFonts w:ascii="Arial" w:hAnsi="Arial" w:cs="Arial"/>
            <w:i/>
            <w:iCs/>
            <w:color w:val="663366"/>
            <w:sz w:val="19"/>
            <w:szCs w:val="19"/>
            <w:lang w:val="en"/>
          </w:rPr>
          <w:t>15746395</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35" w:anchor="cite_ref-Jaeger2007_7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Jaeger, W. L.; et al. (September 21, 2007). "Athabasca Valles, Mars: A Lava-Draped Channel System".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317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(5845): 1709–1711.</w:t>
      </w:r>
      <w:r>
        <w:rPr>
          <w:rStyle w:val="apple-converted-space"/>
          <w:rFonts w:ascii="Arial" w:hAnsi="Arial" w:cs="Arial"/>
          <w:i/>
          <w:iCs/>
          <w:color w:val="252525"/>
          <w:sz w:val="19"/>
          <w:szCs w:val="19"/>
          <w:lang w:val="en"/>
        </w:rPr>
        <w:t> </w:t>
      </w:r>
      <w:hyperlink r:id="rId1023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37" w:history="1">
        <w:r>
          <w:rPr>
            <w:rStyle w:val="Hyperlink"/>
            <w:rFonts w:ascii="Arial" w:hAnsi="Arial" w:cs="Arial"/>
            <w:i/>
            <w:iCs/>
            <w:color w:val="663366"/>
            <w:sz w:val="19"/>
            <w:szCs w:val="19"/>
            <w:lang w:val="en"/>
          </w:rPr>
          <w:t>2007Sci...317.1709J</w:t>
        </w:r>
      </w:hyperlink>
      <w:r>
        <w:rPr>
          <w:rStyle w:val="HTMLCite"/>
          <w:rFonts w:ascii="Arial" w:hAnsi="Arial" w:cs="Arial"/>
          <w:color w:val="252525"/>
          <w:sz w:val="19"/>
          <w:szCs w:val="19"/>
          <w:lang w:val="en"/>
        </w:rPr>
        <w:t>.</w:t>
      </w:r>
      <w:hyperlink r:id="rId1023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39" w:history="1">
        <w:r>
          <w:rPr>
            <w:rStyle w:val="Hyperlink"/>
            <w:rFonts w:ascii="Arial" w:hAnsi="Arial" w:cs="Arial"/>
            <w:i/>
            <w:iCs/>
            <w:color w:val="663366"/>
            <w:sz w:val="19"/>
            <w:szCs w:val="19"/>
            <w:lang w:val="en"/>
          </w:rPr>
          <w:t>10.1126/science.1143315</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240"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241" w:history="1">
        <w:r>
          <w:rPr>
            <w:rStyle w:val="Hyperlink"/>
            <w:rFonts w:ascii="Arial" w:hAnsi="Arial" w:cs="Arial"/>
            <w:i/>
            <w:iCs/>
            <w:color w:val="663366"/>
            <w:sz w:val="19"/>
            <w:szCs w:val="19"/>
            <w:lang w:val="en"/>
          </w:rPr>
          <w:t>17885126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42" w:anchor="cite_ref-lucchita_rosanova_7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Lucchitta, B. K.; Rosanova, C. E. (August 26, 2003).</w:t>
      </w:r>
      <w:r>
        <w:rPr>
          <w:rStyle w:val="apple-converted-space"/>
          <w:rFonts w:ascii="Arial" w:hAnsi="Arial" w:cs="Arial"/>
          <w:i/>
          <w:iCs/>
          <w:color w:val="252525"/>
          <w:sz w:val="19"/>
          <w:szCs w:val="19"/>
          <w:lang w:val="en"/>
        </w:rPr>
        <w:t> </w:t>
      </w:r>
      <w:hyperlink r:id="rId10243" w:history="1">
        <w:r>
          <w:rPr>
            <w:rStyle w:val="Hyperlink"/>
            <w:rFonts w:ascii="Arial" w:hAnsi="Arial" w:cs="Arial"/>
            <w:i/>
            <w:iCs/>
            <w:color w:val="663366"/>
            <w:sz w:val="19"/>
            <w:szCs w:val="19"/>
            <w:lang w:val="en"/>
          </w:rPr>
          <w:t>"Valles Marineris; The Grand Canyon of Mars"</w:t>
        </w:r>
      </w:hyperlink>
      <w:r>
        <w:rPr>
          <w:rStyle w:val="HTMLCite"/>
          <w:rFonts w:ascii="Arial" w:hAnsi="Arial" w:cs="Arial"/>
          <w:color w:val="252525"/>
          <w:sz w:val="19"/>
          <w:szCs w:val="19"/>
          <w:lang w:val="en"/>
        </w:rPr>
        <w:t>. USGS. Archived from</w:t>
      </w:r>
      <w:hyperlink r:id="rId10244"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June 11,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45" w:anchor="cite_ref-nature434_7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Murray, John B.; et al. (March 17, 2005). "Evidence from the Mars Express High Resolution Stereo Camera for a frozen sea close to Mars' equator".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434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(703): 352–356.</w:t>
      </w:r>
      <w:hyperlink r:id="rId1024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47" w:history="1">
        <w:r>
          <w:rPr>
            <w:rStyle w:val="Hyperlink"/>
            <w:rFonts w:ascii="Arial" w:hAnsi="Arial" w:cs="Arial"/>
            <w:i/>
            <w:iCs/>
            <w:color w:val="663366"/>
            <w:sz w:val="19"/>
            <w:szCs w:val="19"/>
            <w:lang w:val="en"/>
          </w:rPr>
          <w:t>2005Natur.434..352M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24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49" w:history="1">
        <w:r>
          <w:rPr>
            <w:rStyle w:val="Hyperlink"/>
            <w:rFonts w:ascii="Arial" w:hAnsi="Arial" w:cs="Arial"/>
            <w:i/>
            <w:iCs/>
            <w:color w:val="663366"/>
            <w:sz w:val="19"/>
            <w:szCs w:val="19"/>
            <w:lang w:val="en"/>
          </w:rPr>
          <w:t>10.1038/nature03379</w:t>
        </w:r>
      </w:hyperlink>
      <w:r>
        <w:rPr>
          <w:rStyle w:val="HTMLCite"/>
          <w:rFonts w:ascii="Arial" w:hAnsi="Arial" w:cs="Arial"/>
          <w:color w:val="252525"/>
          <w:sz w:val="19"/>
          <w:szCs w:val="19"/>
          <w:lang w:val="en"/>
        </w:rPr>
        <w:t>.</w:t>
      </w:r>
      <w:hyperlink r:id="rId10250"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251" w:history="1">
        <w:r>
          <w:rPr>
            <w:rStyle w:val="Hyperlink"/>
            <w:rFonts w:ascii="Arial" w:hAnsi="Arial" w:cs="Arial"/>
            <w:i/>
            <w:iCs/>
            <w:color w:val="663366"/>
            <w:sz w:val="19"/>
            <w:szCs w:val="19"/>
            <w:lang w:val="en"/>
          </w:rPr>
          <w:t>15772653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52" w:anchor="cite_ref-CraddockHoward2002_7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Craddock, R.A.; Howard, A.D. (2002). "The case for rainfall on a warm, wet early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Geophysical Research</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107</w:t>
      </w:r>
      <w:r>
        <w:rPr>
          <w:rStyle w:val="HTMLCite"/>
          <w:rFonts w:ascii="Arial" w:hAnsi="Arial" w:cs="Arial"/>
          <w:color w:val="252525"/>
          <w:sz w:val="19"/>
          <w:szCs w:val="19"/>
          <w:lang w:val="en"/>
        </w:rPr>
        <w:t>(E11): 21–1.</w:t>
      </w:r>
      <w:r>
        <w:rPr>
          <w:rStyle w:val="apple-converted-space"/>
          <w:rFonts w:ascii="Arial" w:hAnsi="Arial" w:cs="Arial"/>
          <w:i/>
          <w:iCs/>
          <w:color w:val="252525"/>
          <w:sz w:val="19"/>
          <w:szCs w:val="19"/>
          <w:lang w:val="en"/>
        </w:rPr>
        <w:t> </w:t>
      </w:r>
      <w:hyperlink r:id="rId1025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54" w:history="1">
        <w:r>
          <w:rPr>
            <w:rStyle w:val="Hyperlink"/>
            <w:rFonts w:ascii="Arial" w:hAnsi="Arial" w:cs="Arial"/>
            <w:i/>
            <w:iCs/>
            <w:color w:val="663366"/>
            <w:sz w:val="19"/>
            <w:szCs w:val="19"/>
            <w:lang w:val="en"/>
          </w:rPr>
          <w:t>2002JGRE..107.5111C</w:t>
        </w:r>
      </w:hyperlink>
      <w:r>
        <w:rPr>
          <w:rStyle w:val="HTMLCite"/>
          <w:rFonts w:ascii="Arial" w:hAnsi="Arial" w:cs="Arial"/>
          <w:color w:val="252525"/>
          <w:sz w:val="19"/>
          <w:szCs w:val="19"/>
          <w:lang w:val="en"/>
        </w:rPr>
        <w:t>.</w:t>
      </w:r>
      <w:hyperlink r:id="rId1025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56" w:history="1">
        <w:r>
          <w:rPr>
            <w:rStyle w:val="Hyperlink"/>
            <w:rFonts w:ascii="Arial" w:hAnsi="Arial" w:cs="Arial"/>
            <w:i/>
            <w:iCs/>
            <w:color w:val="663366"/>
            <w:sz w:val="19"/>
            <w:szCs w:val="19"/>
            <w:lang w:val="en"/>
          </w:rPr>
          <w:t>10.1029/2001JE001505</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57" w:anchor="cite_ref-sci288_7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Malin, Michael C.; Edgett, KS (June 30, 2000). "Evidence for Recent Groundwater Seepage and Surface Runoff on Mars".Science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(5475): 2330–2335.</w:t>
      </w:r>
      <w:hyperlink r:id="rId1025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59" w:history="1">
        <w:r>
          <w:rPr>
            <w:rStyle w:val="Hyperlink"/>
            <w:rFonts w:ascii="Arial" w:hAnsi="Arial" w:cs="Arial"/>
            <w:i/>
            <w:iCs/>
            <w:color w:val="663366"/>
            <w:sz w:val="19"/>
            <w:szCs w:val="19"/>
            <w:lang w:val="en"/>
          </w:rPr>
          <w:t>2000Sci...288.2330M</w:t>
        </w:r>
      </w:hyperlink>
      <w:r>
        <w:rPr>
          <w:rStyle w:val="HTMLCite"/>
          <w:rFonts w:ascii="Arial" w:hAnsi="Arial" w:cs="Arial"/>
          <w:color w:val="252525"/>
          <w:sz w:val="19"/>
          <w:szCs w:val="19"/>
          <w:lang w:val="en"/>
        </w:rPr>
        <w:t>.</w:t>
      </w:r>
      <w:hyperlink r:id="rId1026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61" w:history="1">
        <w:r>
          <w:rPr>
            <w:rStyle w:val="Hyperlink"/>
            <w:rFonts w:ascii="Arial" w:hAnsi="Arial" w:cs="Arial"/>
            <w:i/>
            <w:iCs/>
            <w:color w:val="663366"/>
            <w:sz w:val="19"/>
            <w:szCs w:val="19"/>
            <w:lang w:val="en"/>
          </w:rPr>
          <w:t>10.1126/science.288.5475.2330</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262"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263" w:history="1">
        <w:r>
          <w:rPr>
            <w:rStyle w:val="Hyperlink"/>
            <w:rFonts w:ascii="Arial" w:hAnsi="Arial" w:cs="Arial"/>
            <w:i/>
            <w:iCs/>
            <w:color w:val="663366"/>
            <w:sz w:val="19"/>
            <w:szCs w:val="19"/>
            <w:lang w:val="en"/>
          </w:rPr>
          <w:t>10875910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264" w:anchor="cite_ref-nasa061206_7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265" w:anchor="cite_ref-nasa061206_7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266" w:history="1">
        <w:r>
          <w:rPr>
            <w:rStyle w:val="Hyperlink"/>
            <w:rFonts w:ascii="Arial" w:hAnsi="Arial" w:cs="Arial"/>
            <w:i/>
            <w:iCs/>
            <w:color w:val="663366"/>
            <w:sz w:val="19"/>
            <w:szCs w:val="19"/>
            <w:lang w:val="en"/>
          </w:rPr>
          <w:t>"NASA Images Suggest Water Still Flows in Brief Spurts on Mars"</w:t>
        </w:r>
      </w:hyperlink>
      <w:r>
        <w:rPr>
          <w:rStyle w:val="HTMLCite"/>
          <w:rFonts w:ascii="Arial" w:hAnsi="Arial" w:cs="Arial"/>
          <w:color w:val="252525"/>
          <w:sz w:val="19"/>
          <w:szCs w:val="19"/>
          <w:lang w:val="en"/>
        </w:rPr>
        <w:t>. NASA. December 6,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6,</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67" w:anchor="cite_ref-bbc061206_7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68" w:history="1">
        <w:r>
          <w:rPr>
            <w:rStyle w:val="Hyperlink"/>
            <w:rFonts w:ascii="Arial" w:hAnsi="Arial" w:cs="Arial"/>
            <w:i/>
            <w:iCs/>
            <w:color w:val="663366"/>
            <w:sz w:val="19"/>
            <w:szCs w:val="19"/>
            <w:lang w:val="en"/>
          </w:rPr>
          <w:t>"Water flowed recently on Mars"</w:t>
        </w:r>
      </w:hyperlink>
      <w:r>
        <w:rPr>
          <w:rStyle w:val="HTMLCite"/>
          <w:rFonts w:ascii="Arial" w:hAnsi="Arial" w:cs="Arial"/>
          <w:color w:val="252525"/>
          <w:sz w:val="19"/>
          <w:szCs w:val="19"/>
          <w:lang w:val="en"/>
        </w:rPr>
        <w:t>. BBC. December 6,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69" w:anchor="cite_ref-nasa061206b_8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70" w:history="1">
        <w:r>
          <w:rPr>
            <w:rStyle w:val="Hyperlink"/>
            <w:rFonts w:ascii="Arial" w:hAnsi="Arial" w:cs="Arial"/>
            <w:i/>
            <w:iCs/>
            <w:color w:val="663366"/>
            <w:sz w:val="19"/>
            <w:szCs w:val="19"/>
            <w:lang w:val="en"/>
          </w:rPr>
          <w:t>"Water May Still Flow on Mars, NASA Photo Suggests"</w:t>
        </w:r>
      </w:hyperlink>
      <w:r>
        <w:rPr>
          <w:rStyle w:val="HTMLCite"/>
          <w:rFonts w:ascii="Arial" w:hAnsi="Arial" w:cs="Arial"/>
          <w:color w:val="252525"/>
          <w:sz w:val="19"/>
          <w:szCs w:val="19"/>
          <w:lang w:val="en"/>
        </w:rPr>
        <w:t>. NASA. December 6,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30,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71" w:anchor="cite_ref-Lewis2006_8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Lewis, K.W.; Aharonson, O. (2006). "Stratigraphic analysis of the distributary fan in Eberswalde crater using stereo imagery".Journal of Geophysical Research</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(E06001).</w:t>
      </w:r>
      <w:hyperlink r:id="rId1027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73" w:history="1">
        <w:r>
          <w:rPr>
            <w:rStyle w:val="Hyperlink"/>
            <w:rFonts w:ascii="Arial" w:hAnsi="Arial" w:cs="Arial"/>
            <w:i/>
            <w:iCs/>
            <w:color w:val="663366"/>
            <w:sz w:val="19"/>
            <w:szCs w:val="19"/>
            <w:lang w:val="en"/>
          </w:rPr>
          <w:t>2006JGRE..11106001L</w:t>
        </w:r>
      </w:hyperlink>
      <w:r>
        <w:rPr>
          <w:rStyle w:val="HTMLCite"/>
          <w:rFonts w:ascii="Arial" w:hAnsi="Arial" w:cs="Arial"/>
          <w:color w:val="252525"/>
          <w:sz w:val="19"/>
          <w:szCs w:val="19"/>
          <w:lang w:val="en"/>
        </w:rPr>
        <w:t>.</w:t>
      </w:r>
      <w:hyperlink r:id="rId1027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75" w:history="1">
        <w:r>
          <w:rPr>
            <w:rStyle w:val="Hyperlink"/>
            <w:rFonts w:ascii="Arial" w:hAnsi="Arial" w:cs="Arial"/>
            <w:i/>
            <w:iCs/>
            <w:color w:val="663366"/>
            <w:sz w:val="19"/>
            <w:szCs w:val="19"/>
            <w:lang w:val="en"/>
          </w:rPr>
          <w:t>10.1029/2005JE002558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76" w:anchor="cite_ref-Matsubara2011_8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Matsubara, Y.; Howard, A.D.; Drummond, S.A. (2011). "Hydrology of early Mars: Lake basins".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Geophysical Research</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(E04001).</w:t>
      </w:r>
      <w:r>
        <w:rPr>
          <w:rStyle w:val="apple-converted-space"/>
          <w:rFonts w:ascii="Arial" w:hAnsi="Arial" w:cs="Arial"/>
          <w:i/>
          <w:iCs/>
          <w:color w:val="252525"/>
          <w:sz w:val="19"/>
          <w:szCs w:val="19"/>
          <w:lang w:val="en"/>
        </w:rPr>
        <w:t> </w:t>
      </w:r>
      <w:hyperlink r:id="rId1027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278" w:history="1">
        <w:r>
          <w:rPr>
            <w:rStyle w:val="Hyperlink"/>
            <w:rFonts w:ascii="Arial" w:hAnsi="Arial" w:cs="Arial"/>
            <w:i/>
            <w:iCs/>
            <w:color w:val="663366"/>
            <w:sz w:val="19"/>
            <w:szCs w:val="19"/>
            <w:lang w:val="en"/>
          </w:rPr>
          <w:t>2011JGRE..11604001M</w:t>
        </w:r>
      </w:hyperlink>
      <w:r>
        <w:rPr>
          <w:rStyle w:val="HTMLCite"/>
          <w:rFonts w:ascii="Arial" w:hAnsi="Arial" w:cs="Arial"/>
          <w:color w:val="252525"/>
          <w:sz w:val="19"/>
          <w:szCs w:val="19"/>
          <w:lang w:val="en"/>
        </w:rPr>
        <w:t>.</w:t>
      </w:r>
      <w:hyperlink r:id="rId1027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280" w:history="1">
        <w:r>
          <w:rPr>
            <w:rStyle w:val="Hyperlink"/>
            <w:rFonts w:ascii="Arial" w:hAnsi="Arial" w:cs="Arial"/>
            <w:i/>
            <w:iCs/>
            <w:color w:val="663366"/>
            <w:sz w:val="19"/>
            <w:szCs w:val="19"/>
            <w:lang w:val="en"/>
          </w:rPr>
          <w:t>10.1029/2010JE003739</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81" w:anchor="cite_ref-nasa040303_8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82" w:history="1">
        <w:r>
          <w:rPr>
            <w:rStyle w:val="Hyperlink"/>
            <w:rFonts w:ascii="Arial" w:hAnsi="Arial" w:cs="Arial"/>
            <w:i/>
            <w:iCs/>
            <w:color w:val="663366"/>
            <w:sz w:val="19"/>
            <w:szCs w:val="19"/>
            <w:lang w:val="en"/>
          </w:rPr>
          <w:t>"Mineral in Mars 'Berries' Adds to Water Story"</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(Press release). NASA. March 3, 2004. Archived from</w:t>
      </w:r>
      <w:r>
        <w:rPr>
          <w:rStyle w:val="apple-converted-space"/>
          <w:rFonts w:ascii="Arial" w:hAnsi="Arial" w:cs="Arial"/>
          <w:i/>
          <w:iCs/>
          <w:color w:val="252525"/>
          <w:sz w:val="19"/>
          <w:szCs w:val="19"/>
          <w:lang w:val="en"/>
        </w:rPr>
        <w:t> </w:t>
      </w:r>
      <w:hyperlink r:id="rId10283"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November 9,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84" w:anchor="cite_ref-nasa101001_8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85" w:history="1">
        <w:r>
          <w:rPr>
            <w:rStyle w:val="Hyperlink"/>
            <w:rFonts w:ascii="Arial" w:hAnsi="Arial" w:cs="Arial"/>
            <w:i/>
            <w:iCs/>
            <w:color w:val="663366"/>
            <w:sz w:val="19"/>
            <w:szCs w:val="19"/>
            <w:lang w:val="en"/>
          </w:rPr>
          <w:t>"Mars Exploration Rover Mission: Science"</w:t>
        </w:r>
      </w:hyperlink>
      <w:r>
        <w:rPr>
          <w:rStyle w:val="HTMLCite"/>
          <w:rFonts w:ascii="Arial" w:hAnsi="Arial" w:cs="Arial"/>
          <w:color w:val="252525"/>
          <w:sz w:val="19"/>
          <w:szCs w:val="19"/>
          <w:lang w:val="en"/>
        </w:rPr>
        <w:t>. NASA. July 12,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86" w:anchor="cite_ref-nasa_8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87" w:history="1">
        <w:r>
          <w:rPr>
            <w:rStyle w:val="Hyperlink"/>
            <w:rFonts w:ascii="Arial" w:hAnsi="Arial" w:cs="Arial"/>
            <w:i/>
            <w:iCs/>
            <w:color w:val="663366"/>
            <w:sz w:val="19"/>
            <w:szCs w:val="19"/>
            <w:lang w:val="en"/>
          </w:rPr>
          <w:t>"NASA – NASA Mars Rover Finds Mineral Vein Deposited by Water"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Nasa.gov. December 7,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14,</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88" w:anchor="cite_ref-nationalgeographic_8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89" w:history="1">
        <w:r>
          <w:rPr>
            <w:rStyle w:val="Hyperlink"/>
            <w:rFonts w:ascii="Arial" w:hAnsi="Arial" w:cs="Arial"/>
            <w:i/>
            <w:iCs/>
            <w:color w:val="663366"/>
            <w:sz w:val="19"/>
            <w:szCs w:val="19"/>
            <w:lang w:val="en"/>
          </w:rPr>
          <w:t>"Rover Finds "Bulletproof" Evidence of Water on Early Mars"</w:t>
        </w:r>
      </w:hyperlink>
      <w:r>
        <w:rPr>
          <w:rStyle w:val="HTMLCite"/>
          <w:rFonts w:ascii="Arial" w:hAnsi="Arial" w:cs="Arial"/>
          <w:color w:val="252525"/>
          <w:sz w:val="19"/>
          <w:szCs w:val="19"/>
          <w:lang w:val="en"/>
        </w:rPr>
        <w:t>.News.nationalgeographic.com. December 8, 2011</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90" w:anchor="cite_ref-nationalgeographic1_8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291" w:history="1">
        <w:r>
          <w:rPr>
            <w:rStyle w:val="Hyperlink"/>
            <w:rFonts w:ascii="Arial" w:hAnsi="Arial" w:cs="Arial"/>
            <w:i/>
            <w:iCs/>
            <w:color w:val="663366"/>
            <w:sz w:val="19"/>
            <w:szCs w:val="19"/>
            <w:lang w:val="en"/>
          </w:rPr>
          <w:t>"Mars Has "Oceans" of Water Inside?"</w:t>
        </w:r>
      </w:hyperlink>
      <w:r>
        <w:rPr>
          <w:rStyle w:val="HTMLCite"/>
          <w:rFonts w:ascii="Arial" w:hAnsi="Arial" w:cs="Arial"/>
          <w:color w:val="252525"/>
          <w:sz w:val="19"/>
          <w:szCs w:val="19"/>
          <w:lang w:val="en"/>
        </w:rPr>
        <w:t>.News.nationalgeographic.com. June 26, 2012</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292" w:anchor="cite_ref-NASA-20130318_8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293" w:anchor="cite_ref-NASA-20130318_8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Webster, Guy; Brown, Dwayne (March 18, 2013).</w:t>
      </w:r>
      <w:r>
        <w:rPr>
          <w:rStyle w:val="apple-converted-space"/>
          <w:rFonts w:ascii="Arial" w:hAnsi="Arial" w:cs="Arial"/>
          <w:i/>
          <w:iCs/>
          <w:color w:val="252525"/>
          <w:sz w:val="19"/>
          <w:szCs w:val="19"/>
          <w:lang w:val="en"/>
        </w:rPr>
        <w:t> </w:t>
      </w:r>
      <w:hyperlink r:id="rId10294" w:history="1">
        <w:r>
          <w:rPr>
            <w:rStyle w:val="Hyperlink"/>
            <w:rFonts w:ascii="Arial" w:hAnsi="Arial" w:cs="Arial"/>
            <w:i/>
            <w:iCs/>
            <w:color w:val="663366"/>
            <w:sz w:val="19"/>
            <w:szCs w:val="19"/>
            <w:lang w:val="en"/>
          </w:rPr>
          <w:t>"Curiosity Mars Rover Sees Trend In Water Presence"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295"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96" w:anchor="cite_ref-BBC-20130319_8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Rincon, Paul (March 19, 2013).</w:t>
      </w:r>
      <w:r>
        <w:rPr>
          <w:rStyle w:val="apple-converted-space"/>
          <w:rFonts w:ascii="Arial" w:hAnsi="Arial" w:cs="Arial"/>
          <w:i/>
          <w:iCs/>
          <w:color w:val="252525"/>
          <w:sz w:val="19"/>
          <w:szCs w:val="19"/>
          <w:lang w:val="en"/>
        </w:rPr>
        <w:t> </w:t>
      </w:r>
      <w:hyperlink r:id="rId10297" w:history="1">
        <w:r>
          <w:rPr>
            <w:rStyle w:val="Hyperlink"/>
            <w:rFonts w:ascii="Arial" w:hAnsi="Arial" w:cs="Arial"/>
            <w:i/>
            <w:iCs/>
            <w:color w:val="663366"/>
            <w:sz w:val="19"/>
            <w:szCs w:val="19"/>
            <w:lang w:val="en"/>
          </w:rPr>
          <w:t>"Curiosity breaks rock to reveal dazzling white interior"</w:t>
        </w:r>
      </w:hyperlink>
      <w:r>
        <w:rPr>
          <w:rStyle w:val="HTMLCite"/>
          <w:rFonts w:ascii="Arial" w:hAnsi="Arial" w:cs="Arial"/>
          <w:color w:val="252525"/>
          <w:sz w:val="19"/>
          <w:szCs w:val="19"/>
          <w:lang w:val="en"/>
        </w:rPr>
        <w:t>. BBC</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298" w:anchor="cite_ref-MSN-20130120_9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(March 20, 2013).</w:t>
      </w:r>
      <w:r>
        <w:rPr>
          <w:rStyle w:val="apple-converted-space"/>
          <w:rFonts w:ascii="Arial" w:hAnsi="Arial" w:cs="Arial"/>
          <w:i/>
          <w:iCs/>
          <w:color w:val="252525"/>
          <w:sz w:val="19"/>
          <w:szCs w:val="19"/>
          <w:lang w:val="en"/>
        </w:rPr>
        <w:t> </w:t>
      </w:r>
      <w:hyperlink r:id="rId10299" w:history="1">
        <w:r>
          <w:rPr>
            <w:rStyle w:val="Hyperlink"/>
            <w:rFonts w:ascii="Arial" w:hAnsi="Arial" w:cs="Arial"/>
            <w:i/>
            <w:iCs/>
            <w:color w:val="663366"/>
            <w:sz w:val="19"/>
            <w:szCs w:val="19"/>
            <w:lang w:val="en"/>
          </w:rPr>
          <w:t>"Red planet coughs up a white rock, and scientists freak out"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300" w:tooltip="MSN" w:history="1">
        <w:r>
          <w:rPr>
            <w:rStyle w:val="Hyperlink"/>
            <w:rFonts w:ascii="Arial" w:hAnsi="Arial" w:cs="Arial"/>
            <w:i/>
            <w:iCs/>
            <w:color w:val="0B0080"/>
            <w:sz w:val="19"/>
            <w:szCs w:val="19"/>
            <w:lang w:val="en"/>
          </w:rPr>
          <w:t>MSN</w:t>
        </w:r>
      </w:hyperlink>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10301"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March 23, 2013</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02" w:anchor="cite_ref-9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303" w:history="1">
        <w:r>
          <w:rPr>
            <w:rStyle w:val="Hyperlink"/>
            <w:rFonts w:ascii="Arial" w:hAnsi="Arial" w:cs="Arial"/>
            <w:i/>
            <w:iCs/>
            <w:color w:val="663366"/>
            <w:sz w:val="19"/>
            <w:szCs w:val="19"/>
            <w:lang w:val="en"/>
          </w:rPr>
          <w:t>"NASA News Conference: Evidence of Liquid Water on Today’s Mars"</w:t>
        </w:r>
      </w:hyperlink>
      <w:r>
        <w:rPr>
          <w:rStyle w:val="HTMLCite"/>
          <w:rFonts w:ascii="Arial" w:hAnsi="Arial" w:cs="Arial"/>
          <w:color w:val="252525"/>
          <w:sz w:val="19"/>
          <w:szCs w:val="19"/>
          <w:lang w:val="en"/>
        </w:rPr>
        <w:t>. NASA. September 28, 2015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28,</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04" w:anchor="cite_ref-9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305" w:history="1">
        <w:r>
          <w:rPr>
            <w:rStyle w:val="Hyperlink"/>
            <w:rFonts w:ascii="Arial" w:hAnsi="Arial" w:cs="Arial"/>
            <w:i/>
            <w:iCs/>
            <w:color w:val="663366"/>
            <w:sz w:val="19"/>
            <w:szCs w:val="19"/>
            <w:lang w:val="en"/>
          </w:rPr>
          <w:t>"NASA Confirms Evidence That Liquid Water Flows on Today’s Mars"</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06" w:anchor="cite_ref-Ojhaetal2015_9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Ojha, L.; Wilhelm, M. B.; Murchie, S. L.; McEwen, A. S.; Wray, J. J.; Hanley, J.; Massé, M.; Chojnacki, M. (2015). "Spectral evidence for hydrated salts in recurring slope lineae on Mars".Nature Geoscience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8</w:t>
      </w:r>
      <w:r>
        <w:rPr>
          <w:rStyle w:val="HTMLCite"/>
          <w:rFonts w:ascii="Arial" w:hAnsi="Arial" w:cs="Arial"/>
          <w:color w:val="252525"/>
          <w:sz w:val="19"/>
          <w:szCs w:val="19"/>
          <w:lang w:val="en"/>
        </w:rPr>
        <w:t>: 829–832.</w:t>
      </w:r>
      <w:hyperlink r:id="rId1030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08" w:history="1">
        <w:r>
          <w:rPr>
            <w:rStyle w:val="Hyperlink"/>
            <w:rFonts w:ascii="Arial" w:hAnsi="Arial" w:cs="Arial"/>
            <w:i/>
            <w:iCs/>
            <w:color w:val="663366"/>
            <w:sz w:val="19"/>
            <w:szCs w:val="19"/>
            <w:lang w:val="en"/>
          </w:rPr>
          <w:t>2015NatGe...8..829O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30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10" w:history="1">
        <w:r>
          <w:rPr>
            <w:rStyle w:val="Hyperlink"/>
            <w:rFonts w:ascii="Arial" w:hAnsi="Arial" w:cs="Arial"/>
            <w:i/>
            <w:iCs/>
            <w:color w:val="663366"/>
            <w:sz w:val="19"/>
            <w:szCs w:val="19"/>
            <w:lang w:val="en"/>
          </w:rPr>
          <w:t>10.1038/ngeo2546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11" w:anchor="cite_ref-SeasonalFlows_9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McEwen, Alfred; Lujendra, Ojha; Dundas, Colin; Mattson, Sarah; Bryne, S; Wray, J; Cull, Selby; Murchie, Scott; Thomas, Nicholas; Gulick, Virginia (August 5, 2011).</w:t>
      </w:r>
      <w:r>
        <w:rPr>
          <w:rStyle w:val="apple-converted-space"/>
          <w:rFonts w:ascii="Arial" w:hAnsi="Arial" w:cs="Arial"/>
          <w:i/>
          <w:iCs/>
          <w:color w:val="252525"/>
          <w:sz w:val="19"/>
          <w:szCs w:val="19"/>
          <w:lang w:val="en"/>
        </w:rPr>
        <w:t> </w:t>
      </w:r>
      <w:hyperlink r:id="rId10312" w:history="1">
        <w:r>
          <w:rPr>
            <w:rStyle w:val="Hyperlink"/>
            <w:rFonts w:ascii="Arial" w:hAnsi="Arial" w:cs="Arial"/>
            <w:i/>
            <w:iCs/>
            <w:color w:val="663366"/>
            <w:sz w:val="19"/>
            <w:szCs w:val="19"/>
            <w:lang w:val="en"/>
          </w:rPr>
          <w:t>"Seasonal Flows On Warm Martian Slopes."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333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(6043): 743–743.</w:t>
      </w:r>
      <w:hyperlink r:id="rId1031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14" w:history="1">
        <w:r>
          <w:rPr>
            <w:rStyle w:val="Hyperlink"/>
            <w:rFonts w:ascii="Arial" w:hAnsi="Arial" w:cs="Arial"/>
            <w:i/>
            <w:iCs/>
            <w:color w:val="663366"/>
            <w:sz w:val="19"/>
            <w:szCs w:val="19"/>
            <w:lang w:val="en"/>
          </w:rPr>
          <w:t>2011Sci...333..740M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31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16" w:history="1">
        <w:r>
          <w:rPr>
            <w:rStyle w:val="Hyperlink"/>
            <w:rFonts w:ascii="Arial" w:hAnsi="Arial" w:cs="Arial"/>
            <w:i/>
            <w:iCs/>
            <w:color w:val="663366"/>
            <w:sz w:val="19"/>
            <w:szCs w:val="19"/>
            <w:lang w:val="en"/>
          </w:rPr>
          <w:t>10.1126/science.1204816</w:t>
        </w:r>
      </w:hyperlink>
      <w:r>
        <w:rPr>
          <w:rStyle w:val="HTMLCite"/>
          <w:rFonts w:ascii="Arial" w:hAnsi="Arial" w:cs="Arial"/>
          <w:color w:val="252525"/>
          <w:sz w:val="19"/>
          <w:szCs w:val="19"/>
          <w:lang w:val="en"/>
        </w:rPr>
        <w:t>.</w:t>
      </w:r>
      <w:hyperlink r:id="rId10317"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318" w:history="1">
        <w:r>
          <w:rPr>
            <w:rStyle w:val="Hyperlink"/>
            <w:rFonts w:ascii="Arial" w:hAnsi="Arial" w:cs="Arial"/>
            <w:i/>
            <w:iCs/>
            <w:color w:val="663366"/>
            <w:sz w:val="19"/>
            <w:szCs w:val="19"/>
            <w:lang w:val="en"/>
          </w:rPr>
          <w:t>21817049</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19" w:anchor="cite_ref-9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Drake, Nadia; 28, National Geographic PUBLISHED September.</w:t>
      </w:r>
      <w:r>
        <w:rPr>
          <w:rStyle w:val="apple-converted-space"/>
          <w:rFonts w:ascii="Arial" w:hAnsi="Arial" w:cs="Arial"/>
          <w:i/>
          <w:iCs/>
          <w:color w:val="252525"/>
          <w:sz w:val="19"/>
          <w:szCs w:val="19"/>
          <w:lang w:val="en"/>
        </w:rPr>
        <w:t> </w:t>
      </w:r>
      <w:hyperlink r:id="rId10320" w:history="1">
        <w:r>
          <w:rPr>
            <w:rStyle w:val="Hyperlink"/>
            <w:rFonts w:ascii="Arial" w:hAnsi="Arial" w:cs="Arial"/>
            <w:i/>
            <w:iCs/>
            <w:color w:val="663366"/>
            <w:sz w:val="19"/>
            <w:szCs w:val="19"/>
            <w:lang w:val="en"/>
          </w:rPr>
          <w:t>"NASA Finds 'Definitive' Liquid Water on Mars"</w:t>
        </w:r>
      </w:hyperlink>
      <w:r>
        <w:rPr>
          <w:rStyle w:val="HTMLCite"/>
          <w:rFonts w:ascii="Arial" w:hAnsi="Arial" w:cs="Arial"/>
          <w:color w:val="252525"/>
          <w:sz w:val="19"/>
          <w:szCs w:val="19"/>
          <w:lang w:val="en"/>
        </w:rPr>
        <w:t>.National Geographic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21" w:anchor="cite_ref-9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Moskowitz, Clara.</w:t>
      </w:r>
      <w:r>
        <w:rPr>
          <w:rStyle w:val="apple-converted-space"/>
          <w:rFonts w:ascii="Arial" w:hAnsi="Arial" w:cs="Arial"/>
          <w:i/>
          <w:iCs/>
          <w:color w:val="252525"/>
          <w:sz w:val="19"/>
          <w:szCs w:val="19"/>
          <w:lang w:val="en"/>
        </w:rPr>
        <w:t> </w:t>
      </w:r>
      <w:hyperlink r:id="rId10322" w:history="1">
        <w:r>
          <w:rPr>
            <w:rStyle w:val="Hyperlink"/>
            <w:rFonts w:ascii="Arial" w:hAnsi="Arial" w:cs="Arial"/>
            <w:i/>
            <w:iCs/>
            <w:color w:val="663366"/>
            <w:sz w:val="19"/>
            <w:szCs w:val="19"/>
            <w:lang w:val="en"/>
          </w:rPr>
          <w:t>"Water Flows on Mars Today, NASA Announces"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23" w:anchor="cite_ref-Head1999_9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Head, J.W.; et al. (1999). "Possible Ancient Oceans on Mars: Evidence from Mars Orbiter Laser Altimeter Data".</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286</w:t>
      </w:r>
      <w:r>
        <w:rPr>
          <w:rStyle w:val="HTMLCite"/>
          <w:rFonts w:ascii="Arial" w:hAnsi="Arial" w:cs="Arial"/>
          <w:color w:val="252525"/>
          <w:sz w:val="19"/>
          <w:szCs w:val="19"/>
          <w:lang w:val="en"/>
        </w:rPr>
        <w:t>(5447): 2134–7.</w:t>
      </w:r>
      <w:r>
        <w:rPr>
          <w:rStyle w:val="apple-converted-space"/>
          <w:rFonts w:ascii="Arial" w:hAnsi="Arial" w:cs="Arial"/>
          <w:i/>
          <w:iCs/>
          <w:color w:val="252525"/>
          <w:sz w:val="19"/>
          <w:szCs w:val="19"/>
          <w:lang w:val="en"/>
        </w:rPr>
        <w:t> </w:t>
      </w:r>
      <w:hyperlink r:id="rId1032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25" w:history="1">
        <w:r>
          <w:rPr>
            <w:rStyle w:val="Hyperlink"/>
            <w:rFonts w:ascii="Arial" w:hAnsi="Arial" w:cs="Arial"/>
            <w:i/>
            <w:iCs/>
            <w:color w:val="663366"/>
            <w:sz w:val="19"/>
            <w:szCs w:val="19"/>
            <w:lang w:val="en"/>
          </w:rPr>
          <w:t>1999Sci...286.2134H</w:t>
        </w:r>
      </w:hyperlink>
      <w:r>
        <w:rPr>
          <w:rStyle w:val="HTMLCite"/>
          <w:rFonts w:ascii="Arial" w:hAnsi="Arial" w:cs="Arial"/>
          <w:color w:val="252525"/>
          <w:sz w:val="19"/>
          <w:szCs w:val="19"/>
          <w:lang w:val="en"/>
        </w:rPr>
        <w:t>.</w:t>
      </w:r>
      <w:hyperlink r:id="rId1032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27" w:history="1">
        <w:r>
          <w:rPr>
            <w:rStyle w:val="Hyperlink"/>
            <w:rFonts w:ascii="Arial" w:hAnsi="Arial" w:cs="Arial"/>
            <w:i/>
            <w:iCs/>
            <w:color w:val="663366"/>
            <w:sz w:val="19"/>
            <w:szCs w:val="19"/>
            <w:lang w:val="en"/>
          </w:rPr>
          <w:t>10.1126/science.286.5447.2134</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328"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329" w:history="1">
        <w:r>
          <w:rPr>
            <w:rStyle w:val="Hyperlink"/>
            <w:rFonts w:ascii="Arial" w:hAnsi="Arial" w:cs="Arial"/>
            <w:i/>
            <w:iCs/>
            <w:color w:val="663366"/>
            <w:sz w:val="19"/>
            <w:szCs w:val="19"/>
            <w:lang w:val="en"/>
          </w:rPr>
          <w:t>10591640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30" w:anchor="cite_ref-NYT-20150305_9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Kaufman, Marc (March 5, 2015).</w:t>
      </w:r>
      <w:r>
        <w:rPr>
          <w:rStyle w:val="apple-converted-space"/>
          <w:rFonts w:ascii="Arial" w:hAnsi="Arial" w:cs="Arial"/>
          <w:i/>
          <w:iCs/>
          <w:color w:val="252525"/>
          <w:sz w:val="19"/>
          <w:szCs w:val="19"/>
          <w:lang w:val="en"/>
        </w:rPr>
        <w:t> </w:t>
      </w:r>
      <w:hyperlink r:id="rId10331" w:history="1">
        <w:r>
          <w:rPr>
            <w:rStyle w:val="Hyperlink"/>
            <w:rFonts w:ascii="Arial" w:hAnsi="Arial" w:cs="Arial"/>
            <w:i/>
            <w:iCs/>
            <w:color w:val="663366"/>
            <w:sz w:val="19"/>
            <w:szCs w:val="19"/>
            <w:lang w:val="en"/>
          </w:rPr>
          <w:t>"Mars Had an Ocean, Scientists Say, Pointing to New Data"</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332" w:tooltip="The New York Times" w:history="1">
        <w:r>
          <w:rPr>
            <w:rStyle w:val="Hyperlink"/>
            <w:rFonts w:ascii="Arial" w:hAnsi="Arial" w:cs="Arial"/>
            <w:i/>
            <w:iCs/>
            <w:color w:val="0B0080"/>
            <w:sz w:val="19"/>
            <w:szCs w:val="19"/>
            <w:lang w:val="en"/>
          </w:rPr>
          <w:t>The 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33" w:anchor="cite_ref-icarus169_9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Mellon, J. T.; Feldman, W. C.; Prettyman, T. H. (2003). "The presence and stability of ground ice in the southern hemisphere of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169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324–340.</w:t>
      </w:r>
      <w:hyperlink r:id="rId1033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35" w:history="1">
        <w:r>
          <w:rPr>
            <w:rStyle w:val="Hyperlink"/>
            <w:rFonts w:ascii="Arial" w:hAnsi="Arial" w:cs="Arial"/>
            <w:i/>
            <w:iCs/>
            <w:color w:val="663366"/>
            <w:sz w:val="19"/>
            <w:szCs w:val="19"/>
            <w:lang w:val="en"/>
          </w:rPr>
          <w:t>2004Icar..169..324M</w:t>
        </w:r>
      </w:hyperlink>
      <w:r>
        <w:rPr>
          <w:rStyle w:val="HTMLCite"/>
          <w:rFonts w:ascii="Arial" w:hAnsi="Arial" w:cs="Arial"/>
          <w:color w:val="252525"/>
          <w:sz w:val="19"/>
          <w:szCs w:val="19"/>
          <w:lang w:val="en"/>
        </w:rPr>
        <w:t>.</w:t>
      </w:r>
      <w:hyperlink r:id="rId1033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37" w:history="1">
        <w:r>
          <w:rPr>
            <w:rStyle w:val="Hyperlink"/>
            <w:rFonts w:ascii="Arial" w:hAnsi="Arial" w:cs="Arial"/>
            <w:i/>
            <w:iCs/>
            <w:color w:val="663366"/>
            <w:sz w:val="19"/>
            <w:szCs w:val="19"/>
            <w:lang w:val="en"/>
          </w:rPr>
          <w:t>10.1016/j.icarus.2003.10.022</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38" w:anchor="cite_ref-clouds_10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339" w:history="1">
        <w:r>
          <w:rPr>
            <w:rStyle w:val="Hyperlink"/>
            <w:rFonts w:ascii="Arial" w:hAnsi="Arial" w:cs="Arial"/>
            <w:i/>
            <w:iCs/>
            <w:color w:val="663366"/>
            <w:sz w:val="19"/>
            <w:szCs w:val="19"/>
            <w:lang w:val="en"/>
          </w:rPr>
          <w:t>"Mars Rovers Spot Water-Clue Mineral, Frost, Clouds"</w:t>
        </w:r>
      </w:hyperlink>
      <w:r>
        <w:rPr>
          <w:rStyle w:val="HTMLCite"/>
          <w:rFonts w:ascii="Arial" w:hAnsi="Arial" w:cs="Arial"/>
          <w:color w:val="252525"/>
          <w:sz w:val="19"/>
          <w:szCs w:val="19"/>
          <w:lang w:val="en"/>
        </w:rPr>
        <w:t>. NASA. December 13, 2004</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40" w:anchor="cite_ref-malin2001_10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Malin, M.C.; Caplinger, M.A.; Davis, S.D. (2001).</w:t>
      </w:r>
      <w:hyperlink r:id="rId10341" w:history="1">
        <w:r>
          <w:rPr>
            <w:rStyle w:val="Hyperlink"/>
            <w:rFonts w:ascii="Arial" w:hAnsi="Arial" w:cs="Arial"/>
            <w:i/>
            <w:iCs/>
            <w:color w:val="663366"/>
            <w:sz w:val="19"/>
            <w:szCs w:val="19"/>
            <w:lang w:val="en"/>
          </w:rPr>
          <w:t>"Observational evidence for an active surface reservoir of solid carbon dioxide on Mars"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294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(5549): 2146–8.</w:t>
      </w:r>
      <w:hyperlink r:id="rId1034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43" w:history="1">
        <w:r>
          <w:rPr>
            <w:rStyle w:val="Hyperlink"/>
            <w:rFonts w:ascii="Arial" w:hAnsi="Arial" w:cs="Arial"/>
            <w:i/>
            <w:iCs/>
            <w:color w:val="663366"/>
            <w:sz w:val="19"/>
            <w:szCs w:val="19"/>
            <w:lang w:val="en"/>
          </w:rPr>
          <w:t>2001Sci...294.2146M</w:t>
        </w:r>
      </w:hyperlink>
      <w:r>
        <w:rPr>
          <w:rStyle w:val="HTMLCite"/>
          <w:rFonts w:ascii="Arial" w:hAnsi="Arial" w:cs="Arial"/>
          <w:color w:val="252525"/>
          <w:sz w:val="19"/>
          <w:szCs w:val="19"/>
          <w:lang w:val="en"/>
        </w:rPr>
        <w:t>.</w:t>
      </w:r>
      <w:hyperlink r:id="rId1034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45" w:history="1">
        <w:r>
          <w:rPr>
            <w:rStyle w:val="Hyperlink"/>
            <w:rFonts w:ascii="Arial" w:hAnsi="Arial" w:cs="Arial"/>
            <w:i/>
            <w:iCs/>
            <w:color w:val="663366"/>
            <w:sz w:val="19"/>
            <w:szCs w:val="19"/>
            <w:lang w:val="en"/>
          </w:rPr>
          <w:t>10.1126/science.1066416</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346"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347" w:history="1">
        <w:r>
          <w:rPr>
            <w:rStyle w:val="Hyperlink"/>
            <w:rFonts w:ascii="Arial" w:hAnsi="Arial" w:cs="Arial"/>
            <w:i/>
            <w:iCs/>
            <w:color w:val="663366"/>
            <w:sz w:val="19"/>
            <w:szCs w:val="19"/>
            <w:lang w:val="en"/>
          </w:rPr>
          <w:t>11768358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48" w:anchor="cite_ref-mira_10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349" w:history="1">
        <w:r>
          <w:rPr>
            <w:rStyle w:val="Hyperlink"/>
            <w:rFonts w:ascii="Arial" w:hAnsi="Arial" w:cs="Arial"/>
            <w:i/>
            <w:iCs/>
            <w:color w:val="663366"/>
            <w:sz w:val="19"/>
            <w:szCs w:val="19"/>
            <w:lang w:val="en"/>
          </w:rPr>
          <w:t>"MIRA's Field Trips to the Stars Internet Education Program"</w:t>
        </w:r>
      </w:hyperlink>
      <w:r>
        <w:rPr>
          <w:rStyle w:val="HTMLCite"/>
          <w:rFonts w:ascii="Arial" w:hAnsi="Arial" w:cs="Arial"/>
          <w:color w:val="252525"/>
          <w:sz w:val="19"/>
          <w:szCs w:val="19"/>
          <w:lang w:val="en"/>
        </w:rPr>
        <w:t>. Mira.or</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50" w:anchor="cite_ref-brown_10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Carr, Michael H. (2003). "Oceans on Mars: An assessment of the observational evidence and possible fate".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Geophysical Research</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(5042): 24.</w:t>
      </w:r>
      <w:hyperlink r:id="rId1035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52" w:history="1">
        <w:r>
          <w:rPr>
            <w:rStyle w:val="Hyperlink"/>
            <w:rFonts w:ascii="Arial" w:hAnsi="Arial" w:cs="Arial"/>
            <w:i/>
            <w:iCs/>
            <w:color w:val="663366"/>
            <w:sz w:val="19"/>
            <w:szCs w:val="19"/>
            <w:lang w:val="en"/>
          </w:rPr>
          <w:t>2003JGRE..108.5042C</w:t>
        </w:r>
      </w:hyperlink>
      <w:r>
        <w:rPr>
          <w:rStyle w:val="HTMLCite"/>
          <w:rFonts w:ascii="Arial" w:hAnsi="Arial" w:cs="Arial"/>
          <w:color w:val="252525"/>
          <w:sz w:val="19"/>
          <w:szCs w:val="19"/>
          <w:lang w:val="en"/>
        </w:rPr>
        <w:t>.</w:t>
      </w:r>
      <w:hyperlink r:id="rId1035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54" w:history="1">
        <w:r>
          <w:rPr>
            <w:rStyle w:val="Hyperlink"/>
            <w:rFonts w:ascii="Arial" w:hAnsi="Arial" w:cs="Arial"/>
            <w:i/>
            <w:iCs/>
            <w:color w:val="663366"/>
            <w:sz w:val="19"/>
            <w:szCs w:val="19"/>
            <w:lang w:val="en"/>
          </w:rPr>
          <w:t>10.1029/2002JE001963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55" w:anchor="cite_ref-phillips_10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Phillips, Tony.</w:t>
      </w:r>
      <w:r>
        <w:rPr>
          <w:rStyle w:val="apple-converted-space"/>
          <w:rFonts w:ascii="Arial" w:hAnsi="Arial" w:cs="Arial"/>
          <w:i/>
          <w:iCs/>
          <w:color w:val="252525"/>
          <w:sz w:val="19"/>
          <w:szCs w:val="19"/>
          <w:lang w:val="en"/>
        </w:rPr>
        <w:t> </w:t>
      </w:r>
      <w:hyperlink r:id="rId10356" w:history="1">
        <w:r>
          <w:rPr>
            <w:rStyle w:val="Hyperlink"/>
            <w:rFonts w:ascii="Arial" w:hAnsi="Arial" w:cs="Arial"/>
            <w:i/>
            <w:iCs/>
            <w:color w:val="663366"/>
            <w:sz w:val="19"/>
            <w:szCs w:val="19"/>
            <w:lang w:val="en"/>
          </w:rPr>
          <w:t>"Mars is Melting, Science at NASA"</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February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57" w:anchor="cite_ref-sci315_10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Plaut, J. J; et al. (2007). "Subsurface Radar Sounding of the South Polar Layered Deposits of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315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(5821): 92–5.</w:t>
      </w:r>
      <w:r>
        <w:rPr>
          <w:rStyle w:val="apple-converted-space"/>
          <w:rFonts w:ascii="Arial" w:hAnsi="Arial" w:cs="Arial"/>
          <w:i/>
          <w:iCs/>
          <w:color w:val="252525"/>
          <w:sz w:val="19"/>
          <w:szCs w:val="19"/>
          <w:lang w:val="en"/>
        </w:rPr>
        <w:t> </w:t>
      </w:r>
      <w:hyperlink r:id="rId1035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59" w:history="1">
        <w:r>
          <w:rPr>
            <w:rStyle w:val="Hyperlink"/>
            <w:rFonts w:ascii="Arial" w:hAnsi="Arial" w:cs="Arial"/>
            <w:i/>
            <w:iCs/>
            <w:color w:val="663366"/>
            <w:sz w:val="19"/>
            <w:szCs w:val="19"/>
            <w:lang w:val="en"/>
          </w:rPr>
          <w:t>2007Sci...316...92P</w:t>
        </w:r>
      </w:hyperlink>
      <w:r>
        <w:rPr>
          <w:rStyle w:val="HTMLCite"/>
          <w:rFonts w:ascii="Arial" w:hAnsi="Arial" w:cs="Arial"/>
          <w:color w:val="252525"/>
          <w:sz w:val="19"/>
          <w:szCs w:val="19"/>
          <w:lang w:val="en"/>
        </w:rPr>
        <w:t>.</w:t>
      </w:r>
      <w:hyperlink r:id="rId1036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61" w:history="1">
        <w:r>
          <w:rPr>
            <w:rStyle w:val="Hyperlink"/>
            <w:rFonts w:ascii="Arial" w:hAnsi="Arial" w:cs="Arial"/>
            <w:i/>
            <w:iCs/>
            <w:color w:val="663366"/>
            <w:sz w:val="19"/>
            <w:szCs w:val="19"/>
            <w:lang w:val="en"/>
          </w:rPr>
          <w:t>10.1126/science.1139672</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362"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363" w:history="1">
        <w:r>
          <w:rPr>
            <w:rStyle w:val="Hyperlink"/>
            <w:rFonts w:ascii="Arial" w:hAnsi="Arial" w:cs="Arial"/>
            <w:i/>
            <w:iCs/>
            <w:color w:val="663366"/>
            <w:sz w:val="19"/>
            <w:szCs w:val="19"/>
            <w:lang w:val="en"/>
          </w:rPr>
          <w:t>17363628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64" w:anchor="cite_ref-Onset_and_migration_of_spiral_troughs_on_Mars_revealed_by_orbital_radar_10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Smith, Isaac B.; Holt, J. W. (2010). "Onset and migration of spiral troughs on Mars revealed by orbital radar".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465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450–453.</w:t>
      </w:r>
      <w:r>
        <w:rPr>
          <w:rStyle w:val="apple-converted-space"/>
          <w:rFonts w:ascii="Arial" w:hAnsi="Arial" w:cs="Arial"/>
          <w:i/>
          <w:iCs/>
          <w:color w:val="252525"/>
          <w:sz w:val="19"/>
          <w:szCs w:val="19"/>
          <w:lang w:val="en"/>
        </w:rPr>
        <w:t> </w:t>
      </w:r>
      <w:hyperlink r:id="rId1036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66" w:history="1">
        <w:r>
          <w:rPr>
            <w:rStyle w:val="Hyperlink"/>
            <w:rFonts w:ascii="Arial" w:hAnsi="Arial" w:cs="Arial"/>
            <w:i/>
            <w:iCs/>
            <w:color w:val="663366"/>
            <w:sz w:val="19"/>
            <w:szCs w:val="19"/>
            <w:lang w:val="en"/>
          </w:rPr>
          <w:t>2010Natur.465..450S</w:t>
        </w:r>
      </w:hyperlink>
      <w:r>
        <w:rPr>
          <w:rStyle w:val="HTMLCite"/>
          <w:rFonts w:ascii="Arial" w:hAnsi="Arial" w:cs="Arial"/>
          <w:color w:val="252525"/>
          <w:sz w:val="19"/>
          <w:szCs w:val="19"/>
          <w:lang w:val="en"/>
        </w:rPr>
        <w:t>.</w:t>
      </w:r>
      <w:hyperlink r:id="rId1036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68" w:history="1">
        <w:r>
          <w:rPr>
            <w:rStyle w:val="Hyperlink"/>
            <w:rFonts w:ascii="Arial" w:hAnsi="Arial" w:cs="Arial"/>
            <w:i/>
            <w:iCs/>
            <w:color w:val="663366"/>
            <w:sz w:val="19"/>
            <w:szCs w:val="19"/>
            <w:lang w:val="en"/>
          </w:rPr>
          <w:t>10.1038/nature09049</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69" w:anchor="cite_ref-Mystery_Spirals_on_Mars_Finally_Explained_10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370" w:history="1">
        <w:r>
          <w:rPr>
            <w:rStyle w:val="Hyperlink"/>
            <w:rFonts w:ascii="Arial" w:hAnsi="Arial" w:cs="Arial"/>
            <w:i/>
            <w:iCs/>
            <w:color w:val="663366"/>
            <w:sz w:val="19"/>
            <w:szCs w:val="19"/>
            <w:lang w:val="en"/>
          </w:rPr>
          <w:t>"Mystery Spirals on Mars Finally Explained"</w:t>
        </w:r>
      </w:hyperlink>
      <w:r>
        <w:rPr>
          <w:rStyle w:val="HTMLCite"/>
          <w:rFonts w:ascii="Arial" w:hAnsi="Arial" w:cs="Arial"/>
          <w:color w:val="252525"/>
          <w:sz w:val="19"/>
          <w:szCs w:val="19"/>
          <w:lang w:val="en"/>
        </w:rPr>
        <w:t>. Space.com. May 26, 2010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71" w:anchor="cite_ref-2006-100_10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372" w:history="1">
        <w:r>
          <w:rPr>
            <w:rStyle w:val="Hyperlink"/>
            <w:rFonts w:ascii="Arial" w:hAnsi="Arial" w:cs="Arial"/>
            <w:i/>
            <w:iCs/>
            <w:color w:val="663366"/>
            <w:sz w:val="19"/>
            <w:szCs w:val="19"/>
            <w:lang w:val="en"/>
          </w:rPr>
          <w:t>"NASA Findings Suggest Jets Bursting From Martian Ice Cap"</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Jet Propulsion Laboratory</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(NASA). August 16,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73" w:anchor="cite_ref-Kieffer2000_10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Kieffer, H. H. (2000).</w:t>
      </w:r>
      <w:r>
        <w:rPr>
          <w:rStyle w:val="apple-converted-space"/>
          <w:rFonts w:ascii="Arial" w:hAnsi="Arial" w:cs="Arial"/>
          <w:i/>
          <w:iCs/>
          <w:color w:val="252525"/>
          <w:sz w:val="19"/>
          <w:szCs w:val="19"/>
          <w:lang w:val="en"/>
        </w:rPr>
        <w:t> </w:t>
      </w:r>
      <w:hyperlink r:id="rId10374" w:history="1">
        <w:r>
          <w:rPr>
            <w:rStyle w:val="Hyperlink"/>
            <w:rFonts w:ascii="Arial" w:hAnsi="Arial" w:cs="Arial"/>
            <w:i/>
            <w:iCs/>
            <w:color w:val="663366"/>
            <w:sz w:val="19"/>
            <w:szCs w:val="19"/>
            <w:lang w:val="en"/>
          </w:rPr>
          <w:t>"Mars Polar Science 2000"</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75" w:anchor="cite_ref-Portyankina_11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Portyankina, G., ed. (2006).</w:t>
      </w:r>
      <w:r>
        <w:rPr>
          <w:rStyle w:val="apple-converted-space"/>
          <w:rFonts w:ascii="Arial" w:hAnsi="Arial" w:cs="Arial"/>
          <w:i/>
          <w:iCs/>
          <w:color w:val="252525"/>
          <w:sz w:val="19"/>
          <w:szCs w:val="19"/>
          <w:lang w:val="en"/>
        </w:rPr>
        <w:t> </w:t>
      </w:r>
      <w:hyperlink r:id="rId10376" w:history="1">
        <w:r>
          <w:rPr>
            <w:rStyle w:val="Hyperlink"/>
            <w:rFonts w:ascii="Arial" w:hAnsi="Arial" w:cs="Arial"/>
            <w:i/>
            <w:iCs/>
            <w:color w:val="663366"/>
            <w:sz w:val="19"/>
            <w:szCs w:val="19"/>
            <w:lang w:val="en"/>
          </w:rPr>
          <w:t>"Fourth Mars Polar Science Conference"</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77" w:anchor="cite_ref-Hugh2006_11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Kieffer, Hugh H.; Christensen, Philip R.; Titus, Timothy N. (May 30, 2006). "CO2 jets formed by sublimation beneath translucent slab ice in Mars' seasonal south polar ice cap".</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442</w:t>
      </w:r>
      <w:r>
        <w:rPr>
          <w:rStyle w:val="HTMLCite"/>
          <w:rFonts w:ascii="Arial" w:hAnsi="Arial" w:cs="Arial"/>
          <w:color w:val="252525"/>
          <w:sz w:val="19"/>
          <w:szCs w:val="19"/>
          <w:lang w:val="en"/>
        </w:rPr>
        <w:t>(7104): 793–796.</w:t>
      </w:r>
      <w:r>
        <w:rPr>
          <w:rStyle w:val="apple-converted-space"/>
          <w:rFonts w:ascii="Arial" w:hAnsi="Arial" w:cs="Arial"/>
          <w:i/>
          <w:iCs/>
          <w:color w:val="252525"/>
          <w:sz w:val="19"/>
          <w:szCs w:val="19"/>
          <w:lang w:val="en"/>
        </w:rPr>
        <w:t> </w:t>
      </w:r>
      <w:hyperlink r:id="rId1037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79" w:history="1">
        <w:r>
          <w:rPr>
            <w:rStyle w:val="Hyperlink"/>
            <w:rFonts w:ascii="Arial" w:hAnsi="Arial" w:cs="Arial"/>
            <w:i/>
            <w:iCs/>
            <w:color w:val="663366"/>
            <w:sz w:val="19"/>
            <w:szCs w:val="19"/>
            <w:lang w:val="en"/>
          </w:rPr>
          <w:t>2006Natur.442..793K</w:t>
        </w:r>
      </w:hyperlink>
      <w:r>
        <w:rPr>
          <w:rStyle w:val="HTMLCite"/>
          <w:rFonts w:ascii="Arial" w:hAnsi="Arial" w:cs="Arial"/>
          <w:color w:val="252525"/>
          <w:sz w:val="19"/>
          <w:szCs w:val="19"/>
          <w:lang w:val="en"/>
        </w:rPr>
        <w:t>.</w:t>
      </w:r>
      <w:hyperlink r:id="rId1038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381" w:history="1">
        <w:r>
          <w:rPr>
            <w:rStyle w:val="Hyperlink"/>
            <w:rFonts w:ascii="Arial" w:hAnsi="Arial" w:cs="Arial"/>
            <w:i/>
            <w:iCs/>
            <w:color w:val="663366"/>
            <w:sz w:val="19"/>
            <w:szCs w:val="19"/>
            <w:lang w:val="en"/>
          </w:rPr>
          <w:t>10.1038/nature04945</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382"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383" w:history="1">
        <w:r>
          <w:rPr>
            <w:rStyle w:val="Hyperlink"/>
            <w:rFonts w:ascii="Arial" w:hAnsi="Arial" w:cs="Arial"/>
            <w:i/>
            <w:iCs/>
            <w:color w:val="663366"/>
            <w:sz w:val="19"/>
            <w:szCs w:val="19"/>
            <w:lang w:val="en"/>
          </w:rPr>
          <w:t>16915284</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84" w:anchor="cite_ref-sheehan_ch04_11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Sheehan, William.</w:t>
      </w:r>
      <w:r>
        <w:rPr>
          <w:rStyle w:val="apple-converted-space"/>
          <w:rFonts w:ascii="Arial" w:hAnsi="Arial" w:cs="Arial"/>
          <w:i/>
          <w:iCs/>
          <w:color w:val="252525"/>
          <w:sz w:val="19"/>
          <w:szCs w:val="19"/>
          <w:lang w:val="en"/>
        </w:rPr>
        <w:t> </w:t>
      </w:r>
      <w:hyperlink r:id="rId10385" w:history="1">
        <w:r>
          <w:rPr>
            <w:rStyle w:val="Hyperlink"/>
            <w:rFonts w:ascii="Arial" w:hAnsi="Arial" w:cs="Arial"/>
            <w:i/>
            <w:iCs/>
            <w:color w:val="663366"/>
            <w:sz w:val="19"/>
            <w:szCs w:val="19"/>
            <w:lang w:val="en"/>
          </w:rPr>
          <w:t>"Areographers"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Planet Mars: A History of Observation and Discovery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86" w:anchor="cite_ref-usgs_11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387" w:history="1">
        <w:r>
          <w:rPr>
            <w:rStyle w:val="Hyperlink"/>
            <w:rFonts w:ascii="Arial" w:hAnsi="Arial" w:cs="Arial"/>
            <w:color w:val="663366"/>
            <w:sz w:val="19"/>
            <w:szCs w:val="19"/>
            <w:lang w:val="en"/>
          </w:rPr>
          <w:t>Planetary Names: Categories for Naming Features on Planets and Satellites</w:t>
        </w:r>
      </w:hyperlink>
      <w:r>
        <w:rPr>
          <w:rStyle w:val="reference-text"/>
          <w:rFonts w:ascii="Arial" w:hAnsi="Arial" w:cs="Arial"/>
          <w:color w:val="252525"/>
          <w:sz w:val="19"/>
          <w:szCs w:val="19"/>
          <w:lang w:val="en"/>
        </w:rPr>
        <w:t>. Planetarynames.wr.usgs.gov. Retrieved on December 1, 2011.</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88" w:anchor="cite_ref-viking_1950_2000_11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389" w:history="1">
        <w:r>
          <w:rPr>
            <w:rStyle w:val="Hyperlink"/>
            <w:rFonts w:ascii="Arial" w:hAnsi="Arial" w:cs="Arial"/>
            <w:i/>
            <w:iCs/>
            <w:color w:val="663366"/>
            <w:sz w:val="19"/>
            <w:szCs w:val="19"/>
            <w:lang w:val="en"/>
          </w:rPr>
          <w:t>"Viking and the Resources of Mars"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Humans to Mars: Fifty Years of Mission Planning, 1950–2000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10,</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90" w:anchor="cite_ref-seds_huygens_11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Frommert, H.; Kronberg, C.</w:t>
      </w:r>
      <w:r>
        <w:rPr>
          <w:rStyle w:val="apple-converted-space"/>
          <w:rFonts w:ascii="Arial" w:hAnsi="Arial" w:cs="Arial"/>
          <w:i/>
          <w:iCs/>
          <w:color w:val="252525"/>
          <w:sz w:val="19"/>
          <w:szCs w:val="19"/>
          <w:lang w:val="en"/>
        </w:rPr>
        <w:t> </w:t>
      </w:r>
      <w:hyperlink r:id="rId10391" w:history="1">
        <w:r>
          <w:rPr>
            <w:rStyle w:val="Hyperlink"/>
            <w:rFonts w:ascii="Arial" w:hAnsi="Arial" w:cs="Arial"/>
            <w:i/>
            <w:iCs/>
            <w:color w:val="663366"/>
            <w:sz w:val="19"/>
            <w:szCs w:val="19"/>
            <w:lang w:val="en"/>
          </w:rPr>
          <w:t>"Christiaan Huygens"</w:t>
        </w:r>
      </w:hyperlink>
      <w:r>
        <w:rPr>
          <w:rStyle w:val="HTMLCite"/>
          <w:rFonts w:ascii="Arial" w:hAnsi="Arial" w:cs="Arial"/>
          <w:color w:val="252525"/>
          <w:sz w:val="19"/>
          <w:szCs w:val="19"/>
          <w:lang w:val="en"/>
        </w:rPr>
        <w:t>. SEDS/Lunar and Planetary Lab</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92" w:anchor="cite_ref-archinal_caplinger_11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Archinal, B. A.; Caplinger, M. (Fall 2002). "Mars, the Meridian, and Mert: The Quest for Martian Longitude".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Abstract #P22D-06(American Geophysical Union)</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22</w:t>
      </w:r>
      <w:r>
        <w:rPr>
          <w:rStyle w:val="HTMLCite"/>
          <w:rFonts w:ascii="Arial" w:hAnsi="Arial" w:cs="Arial"/>
          <w:color w:val="252525"/>
          <w:sz w:val="19"/>
          <w:szCs w:val="19"/>
          <w:lang w:val="en"/>
        </w:rPr>
        <w:t>: 06.</w:t>
      </w:r>
      <w:hyperlink r:id="rId1039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394" w:history="1">
        <w:r>
          <w:rPr>
            <w:rStyle w:val="Hyperlink"/>
            <w:rFonts w:ascii="Arial" w:hAnsi="Arial" w:cs="Arial"/>
            <w:i/>
            <w:iCs/>
            <w:color w:val="663366"/>
            <w:sz w:val="19"/>
            <w:szCs w:val="19"/>
            <w:lang w:val="en"/>
          </w:rPr>
          <w:t>2002AGUFM.P22D..06A</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95" w:anchor="cite_ref-NASAMola2007_11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NASA (April 19, 2007).</w:t>
      </w:r>
      <w:r>
        <w:rPr>
          <w:rStyle w:val="apple-converted-space"/>
          <w:rFonts w:ascii="Arial" w:hAnsi="Arial" w:cs="Arial"/>
          <w:i/>
          <w:iCs/>
          <w:color w:val="252525"/>
          <w:sz w:val="19"/>
          <w:szCs w:val="19"/>
          <w:lang w:val="en"/>
        </w:rPr>
        <w:t> </w:t>
      </w:r>
      <w:hyperlink r:id="rId10396" w:history="1">
        <w:r>
          <w:rPr>
            <w:rStyle w:val="Hyperlink"/>
            <w:rFonts w:ascii="Arial" w:hAnsi="Arial" w:cs="Arial"/>
            <w:i/>
            <w:iCs/>
            <w:color w:val="663366"/>
            <w:sz w:val="19"/>
            <w:szCs w:val="19"/>
            <w:lang w:val="en"/>
          </w:rPr>
          <w:t>"Mars Global Surveyor: MOLA MEGDRs"</w:t>
        </w:r>
      </w:hyperlink>
      <w:r>
        <w:rPr>
          <w:rStyle w:val="HTMLCite"/>
          <w:rFonts w:ascii="Arial" w:hAnsi="Arial" w:cs="Arial"/>
          <w:color w:val="252525"/>
          <w:sz w:val="19"/>
          <w:szCs w:val="19"/>
          <w:lang w:val="en"/>
        </w:rPr>
        <w:t>. geo.pds.nasa.gov</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hyperlink r:id="rId10397" w:history="1">
        <w:r>
          <w:rPr>
            <w:rStyle w:val="Hyperlink"/>
            <w:rFonts w:ascii="Arial" w:hAnsi="Arial" w:cs="Arial"/>
            <w:color w:val="663366"/>
            <w:sz w:val="19"/>
            <w:szCs w:val="19"/>
            <w:lang w:val="en"/>
          </w:rPr>
          <w:t>Mars Global Surveyor: MOLA MEGDRs</w:t>
        </w:r>
      </w:hyperlink>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398" w:anchor="cite_ref-pers66_11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Zeitler, W.; Ohlhof, T.; Ebner, H. (2000).</w:t>
      </w:r>
      <w:r>
        <w:rPr>
          <w:rStyle w:val="apple-converted-space"/>
          <w:rFonts w:ascii="Arial" w:hAnsi="Arial" w:cs="Arial"/>
          <w:i/>
          <w:iCs/>
          <w:color w:val="252525"/>
          <w:sz w:val="19"/>
          <w:szCs w:val="19"/>
          <w:lang w:val="en"/>
        </w:rPr>
        <w:t> </w:t>
      </w:r>
      <w:hyperlink r:id="rId10399" w:history="1">
        <w:r>
          <w:rPr>
            <w:rStyle w:val="Hyperlink"/>
            <w:rFonts w:ascii="Arial" w:hAnsi="Arial" w:cs="Arial"/>
            <w:i/>
            <w:iCs/>
            <w:color w:val="663366"/>
            <w:sz w:val="19"/>
            <w:szCs w:val="19"/>
            <w:lang w:val="en"/>
          </w:rPr>
          <w:t>"Recomputation of the global Mars control-point network"</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Photogrammetric Engineering &amp; Remote Sensing</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155–161</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December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00" w:anchor="cite_ref-lunine99_11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Lunine, Cynthia J. (1999).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Earth: evolution of a habitable world. Cambridge University Press. p. 183.</w:t>
      </w:r>
      <w:r>
        <w:rPr>
          <w:rStyle w:val="apple-converted-space"/>
          <w:rFonts w:ascii="Arial" w:hAnsi="Arial" w:cs="Arial"/>
          <w:i/>
          <w:iCs/>
          <w:color w:val="252525"/>
          <w:sz w:val="19"/>
          <w:szCs w:val="19"/>
          <w:lang w:val="en"/>
        </w:rPr>
        <w:t> </w:t>
      </w:r>
      <w:hyperlink r:id="rId10401"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402" w:tooltip="Special:BookSources/0-521-64423-2" w:history="1">
        <w:r>
          <w:rPr>
            <w:rStyle w:val="Hyperlink"/>
            <w:rFonts w:ascii="Arial" w:hAnsi="Arial" w:cs="Arial"/>
            <w:i/>
            <w:iCs/>
            <w:color w:val="0B0080"/>
            <w:sz w:val="19"/>
            <w:szCs w:val="19"/>
            <w:lang w:val="en"/>
          </w:rPr>
          <w:t>0-521-64423-2</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403" w:anchor="cite_ref-mapping_mars_12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404" w:anchor="cite_ref-mapping_mars_12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Morton, Oliver (2002).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Mapping Mars: Science, Imagination, and the Birth of a World. New York: Picador USA. p. 98.</w:t>
      </w:r>
      <w:r>
        <w:rPr>
          <w:rStyle w:val="apple-converted-space"/>
          <w:rFonts w:ascii="Arial" w:hAnsi="Arial" w:cs="Arial"/>
          <w:i/>
          <w:iCs/>
          <w:color w:val="252525"/>
          <w:sz w:val="19"/>
          <w:szCs w:val="19"/>
          <w:lang w:val="en"/>
        </w:rPr>
        <w:t> </w:t>
      </w:r>
      <w:hyperlink r:id="rId1040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406" w:tooltip="Special:BookSources/0-312-24551-3" w:history="1">
        <w:r>
          <w:rPr>
            <w:rStyle w:val="Hyperlink"/>
            <w:rFonts w:ascii="Arial" w:hAnsi="Arial" w:cs="Arial"/>
            <w:i/>
            <w:iCs/>
            <w:color w:val="0B0080"/>
            <w:sz w:val="19"/>
            <w:szCs w:val="19"/>
            <w:lang w:val="en"/>
          </w:rPr>
          <w:t>0-312-24551-3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07" w:anchor="cite_ref-12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08" w:history="1">
        <w:r>
          <w:rPr>
            <w:rStyle w:val="Hyperlink"/>
            <w:rFonts w:ascii="Arial" w:hAnsi="Arial" w:cs="Arial"/>
            <w:i/>
            <w:iCs/>
            <w:color w:val="663366"/>
            <w:sz w:val="19"/>
            <w:szCs w:val="19"/>
            <w:lang w:val="en"/>
          </w:rPr>
          <w:t>"Online Atlas of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Ralphaeschliman.com</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December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09" w:anchor="cite_ref-12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10" w:history="1">
        <w:r>
          <w:rPr>
            <w:rStyle w:val="Hyperlink"/>
            <w:rFonts w:ascii="Arial" w:hAnsi="Arial" w:cs="Arial"/>
            <w:i/>
            <w:iCs/>
            <w:color w:val="663366"/>
            <w:sz w:val="19"/>
            <w:szCs w:val="19"/>
            <w:lang w:val="en"/>
          </w:rPr>
          <w:t>"Online Atlas of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Ralphaeschliman.com</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December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11" w:anchor="cite_ref-123"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12" w:history="1">
        <w:r>
          <w:rPr>
            <w:rStyle w:val="Hyperlink"/>
            <w:rFonts w:ascii="Arial" w:hAnsi="Arial" w:cs="Arial"/>
            <w:i/>
            <w:iCs/>
            <w:color w:val="663366"/>
            <w:sz w:val="19"/>
            <w:szCs w:val="19"/>
            <w:lang w:val="en"/>
          </w:rPr>
          <w:t>"Catalog Page for PIA03467"</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Photojournal.jpl.nasa.gov. February 16, 2002</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13" w:anchor="cite_ref-NASA-20140522_12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Webster, Guy; Brown, Dwayne (May 22, 2014).</w:t>
      </w:r>
      <w:r>
        <w:rPr>
          <w:rStyle w:val="apple-converted-space"/>
          <w:rFonts w:ascii="Arial" w:hAnsi="Arial" w:cs="Arial"/>
          <w:i/>
          <w:iCs/>
          <w:color w:val="252525"/>
          <w:sz w:val="19"/>
          <w:szCs w:val="19"/>
          <w:lang w:val="en"/>
        </w:rPr>
        <w:t> </w:t>
      </w:r>
      <w:hyperlink r:id="rId10414" w:history="1">
        <w:r>
          <w:rPr>
            <w:rStyle w:val="Hyperlink"/>
            <w:rFonts w:ascii="Arial" w:hAnsi="Arial" w:cs="Arial"/>
            <w:i/>
            <w:iCs/>
            <w:color w:val="663366"/>
            <w:sz w:val="19"/>
            <w:szCs w:val="19"/>
            <w:lang w:val="en"/>
          </w:rPr>
          <w:t>"NASA Mars Weathercam Helps Find Big New Crater"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415"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May 22,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16" w:anchor="cite_ref-wright03_12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Wright, Shawn (April 4, 2003).</w:t>
      </w:r>
      <w:r>
        <w:rPr>
          <w:rStyle w:val="apple-converted-space"/>
          <w:rFonts w:ascii="Arial" w:hAnsi="Arial" w:cs="Arial"/>
          <w:i/>
          <w:iCs/>
          <w:color w:val="252525"/>
          <w:sz w:val="19"/>
          <w:szCs w:val="19"/>
          <w:lang w:val="en"/>
        </w:rPr>
        <w:t> </w:t>
      </w:r>
      <w:hyperlink r:id="rId10417" w:history="1">
        <w:r>
          <w:rPr>
            <w:rStyle w:val="Hyperlink"/>
            <w:rFonts w:ascii="Arial" w:hAnsi="Arial" w:cs="Arial"/>
            <w:i/>
            <w:iCs/>
            <w:color w:val="663366"/>
            <w:sz w:val="19"/>
            <w:szCs w:val="19"/>
            <w:lang w:val="en"/>
          </w:rPr>
          <w:t>"Infrared Analyses of Small Impact Craters on Earth and Mars"</w:t>
        </w:r>
      </w:hyperlink>
      <w:r>
        <w:rPr>
          <w:rStyle w:val="HTMLCite"/>
          <w:rFonts w:ascii="Arial" w:hAnsi="Arial" w:cs="Arial"/>
          <w:color w:val="252525"/>
          <w:sz w:val="19"/>
          <w:szCs w:val="19"/>
          <w:lang w:val="en"/>
        </w:rPr>
        <w:t>. University of Pittsburgh. Archived from</w:t>
      </w:r>
      <w:r>
        <w:rPr>
          <w:rStyle w:val="apple-converted-space"/>
          <w:rFonts w:ascii="Arial" w:hAnsi="Arial" w:cs="Arial"/>
          <w:i/>
          <w:iCs/>
          <w:color w:val="252525"/>
          <w:sz w:val="19"/>
          <w:szCs w:val="19"/>
          <w:lang w:val="en"/>
        </w:rPr>
        <w:t> </w:t>
      </w:r>
      <w:hyperlink r:id="rId10418"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June 12, 2007</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February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19" w:anchor="cite_ref-ucar_geography_12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20" w:history="1">
        <w:r>
          <w:rPr>
            <w:rStyle w:val="Hyperlink"/>
            <w:rFonts w:ascii="Arial" w:hAnsi="Arial" w:cs="Arial"/>
            <w:i/>
            <w:iCs/>
            <w:color w:val="663366"/>
            <w:sz w:val="19"/>
            <w:szCs w:val="19"/>
            <w:lang w:val="en"/>
          </w:rPr>
          <w:t>"Mars Global Geography"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Windows to the Universe. University Corporation for Atmospheric Research. April 27, 2001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21" w:anchor="cite_ref-emp9_12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Wetherill, G. W. (1999). "Problems Associated with Estimating the Relative Impact Rates on Mars and the Moon".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Earth, Moon, and Planets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(1–2): 227–231.</w:t>
      </w:r>
      <w:r>
        <w:rPr>
          <w:rStyle w:val="apple-converted-space"/>
          <w:rFonts w:ascii="Arial" w:hAnsi="Arial" w:cs="Arial"/>
          <w:i/>
          <w:iCs/>
          <w:color w:val="252525"/>
          <w:sz w:val="19"/>
          <w:szCs w:val="19"/>
          <w:lang w:val="en"/>
        </w:rPr>
        <w:t> </w:t>
      </w:r>
      <w:hyperlink r:id="rId1042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423" w:history="1">
        <w:r>
          <w:rPr>
            <w:rStyle w:val="Hyperlink"/>
            <w:rFonts w:ascii="Arial" w:hAnsi="Arial" w:cs="Arial"/>
            <w:i/>
            <w:iCs/>
            <w:color w:val="663366"/>
            <w:sz w:val="19"/>
            <w:szCs w:val="19"/>
            <w:lang w:val="en"/>
          </w:rPr>
          <w:t>1974Moon....9..227W</w:t>
        </w:r>
      </w:hyperlink>
      <w:r>
        <w:rPr>
          <w:rStyle w:val="HTMLCite"/>
          <w:rFonts w:ascii="Arial" w:hAnsi="Arial" w:cs="Arial"/>
          <w:color w:val="252525"/>
          <w:sz w:val="19"/>
          <w:szCs w:val="19"/>
          <w:lang w:val="en"/>
        </w:rPr>
        <w:t>.</w:t>
      </w:r>
      <w:hyperlink r:id="rId1042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425" w:history="1">
        <w:r>
          <w:rPr>
            <w:rStyle w:val="Hyperlink"/>
            <w:rFonts w:ascii="Arial" w:hAnsi="Arial" w:cs="Arial"/>
            <w:i/>
            <w:iCs/>
            <w:color w:val="663366"/>
            <w:sz w:val="19"/>
            <w:szCs w:val="19"/>
            <w:lang w:val="en"/>
          </w:rPr>
          <w:t>10.1007/BF00565406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26" w:anchor="cite_ref-emp45_12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Costard, Francois M. (1989). "The spatial distribution of volatiles in the Martian hydrolithosphere".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Earth, Moon, and Planets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265–290.</w:t>
      </w:r>
      <w:r>
        <w:rPr>
          <w:rStyle w:val="apple-converted-space"/>
          <w:rFonts w:ascii="Arial" w:hAnsi="Arial" w:cs="Arial"/>
          <w:i/>
          <w:iCs/>
          <w:color w:val="252525"/>
          <w:sz w:val="19"/>
          <w:szCs w:val="19"/>
          <w:lang w:val="en"/>
        </w:rPr>
        <w:t> </w:t>
      </w:r>
      <w:hyperlink r:id="rId1042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428" w:history="1">
        <w:r>
          <w:rPr>
            <w:rStyle w:val="Hyperlink"/>
            <w:rFonts w:ascii="Arial" w:hAnsi="Arial" w:cs="Arial"/>
            <w:i/>
            <w:iCs/>
            <w:color w:val="663366"/>
            <w:sz w:val="19"/>
            <w:szCs w:val="19"/>
            <w:lang w:val="en"/>
          </w:rPr>
          <w:t>1989EM&amp;P...45..265C</w:t>
        </w:r>
      </w:hyperlink>
      <w:r>
        <w:rPr>
          <w:rStyle w:val="HTMLCite"/>
          <w:rFonts w:ascii="Arial" w:hAnsi="Arial" w:cs="Arial"/>
          <w:color w:val="252525"/>
          <w:sz w:val="19"/>
          <w:szCs w:val="19"/>
          <w:lang w:val="en"/>
        </w:rPr>
        <w:t>.</w:t>
      </w:r>
      <w:hyperlink r:id="rId1042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430" w:history="1">
        <w:r>
          <w:rPr>
            <w:rStyle w:val="Hyperlink"/>
            <w:rFonts w:ascii="Arial" w:hAnsi="Arial" w:cs="Arial"/>
            <w:i/>
            <w:iCs/>
            <w:color w:val="663366"/>
            <w:sz w:val="19"/>
            <w:szCs w:val="19"/>
            <w:lang w:val="en"/>
          </w:rPr>
          <w:t>10.1007/BF00057747</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31" w:anchor="cite_ref-scsdes49_12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Chen, Junyong; et al. (2006). "Progress in technology for the 2005 height determination of Qomolangma Feng (Mt. Everest)".Science in China Series D: Earth Sciences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 531–538.</w:t>
      </w:r>
      <w:hyperlink r:id="rId1043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433" w:history="1">
        <w:r>
          <w:rPr>
            <w:rStyle w:val="Hyperlink"/>
            <w:rFonts w:ascii="Arial" w:hAnsi="Arial" w:cs="Arial"/>
            <w:i/>
            <w:iCs/>
            <w:color w:val="663366"/>
            <w:sz w:val="19"/>
            <w:szCs w:val="19"/>
            <w:lang w:val="en"/>
          </w:rPr>
          <w:t>10.1007/s11430-006-0531-1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34" w:anchor="cite_ref-1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35" w:history="1">
        <w:r>
          <w:rPr>
            <w:rStyle w:val="Hyperlink"/>
            <w:rFonts w:ascii="Arial" w:hAnsi="Arial" w:cs="Arial"/>
            <w:i/>
            <w:iCs/>
            <w:color w:val="663366"/>
            <w:sz w:val="19"/>
            <w:szCs w:val="19"/>
            <w:lang w:val="en"/>
          </w:rPr>
          <w:t>"Olympus Mons"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mountainprofessor.com.</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36" w:anchor="cite_ref-glenday09_13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Glenday, Craig (2009).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Guinness World Records. Random House, Inc. p. 12.</w:t>
      </w:r>
      <w:r>
        <w:rPr>
          <w:rStyle w:val="apple-converted-space"/>
          <w:rFonts w:ascii="Arial" w:hAnsi="Arial" w:cs="Arial"/>
          <w:i/>
          <w:iCs/>
          <w:color w:val="252525"/>
          <w:sz w:val="19"/>
          <w:szCs w:val="19"/>
          <w:lang w:val="en"/>
        </w:rPr>
        <w:t> </w:t>
      </w:r>
      <w:hyperlink r:id="rId10437"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438" w:tooltip="Special:BookSources/0-553-59256-4" w:history="1">
        <w:r>
          <w:rPr>
            <w:rStyle w:val="Hyperlink"/>
            <w:rFonts w:ascii="Arial" w:hAnsi="Arial" w:cs="Arial"/>
            <w:i/>
            <w:iCs/>
            <w:color w:val="0B0080"/>
            <w:sz w:val="19"/>
            <w:szCs w:val="19"/>
            <w:lang w:val="en"/>
          </w:rPr>
          <w:t>0-553-59256-4</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39" w:anchor="cite_ref-tectonic_13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Wolpert, Stuart (August 9, 2012).</w:t>
      </w:r>
      <w:r>
        <w:rPr>
          <w:rStyle w:val="apple-converted-space"/>
          <w:rFonts w:ascii="Arial" w:hAnsi="Arial" w:cs="Arial"/>
          <w:i/>
          <w:iCs/>
          <w:color w:val="252525"/>
          <w:sz w:val="19"/>
          <w:szCs w:val="19"/>
          <w:lang w:val="en"/>
        </w:rPr>
        <w:t> </w:t>
      </w:r>
      <w:hyperlink r:id="rId10440" w:history="1">
        <w:r>
          <w:rPr>
            <w:rStyle w:val="Hyperlink"/>
            <w:rFonts w:ascii="Arial" w:hAnsi="Arial" w:cs="Arial"/>
            <w:i/>
            <w:iCs/>
            <w:color w:val="663366"/>
            <w:sz w:val="19"/>
            <w:szCs w:val="19"/>
            <w:lang w:val="en"/>
          </w:rPr>
          <w:t>"UCLA scientist discovers plate tectonics on Mars"</w:t>
        </w:r>
      </w:hyperlink>
      <w:r>
        <w:rPr>
          <w:rStyle w:val="HTMLCite"/>
          <w:rFonts w:ascii="Arial" w:hAnsi="Arial" w:cs="Arial"/>
          <w:color w:val="252525"/>
          <w:sz w:val="19"/>
          <w:szCs w:val="19"/>
          <w:lang w:val="en"/>
        </w:rPr>
        <w:t>. UCLA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41" w:anchor="cite_ref-Lin.2C_An_13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Lin, An (June 4, 2012).</w:t>
      </w:r>
      <w:r>
        <w:rPr>
          <w:rStyle w:val="apple-converted-space"/>
          <w:rFonts w:ascii="Arial" w:hAnsi="Arial" w:cs="Arial"/>
          <w:i/>
          <w:iCs/>
          <w:color w:val="252525"/>
          <w:sz w:val="19"/>
          <w:szCs w:val="19"/>
          <w:lang w:val="en"/>
        </w:rPr>
        <w:t> </w:t>
      </w:r>
      <w:hyperlink r:id="rId10442" w:history="1">
        <w:r>
          <w:rPr>
            <w:rStyle w:val="Hyperlink"/>
            <w:rFonts w:ascii="Arial" w:hAnsi="Arial" w:cs="Arial"/>
            <w:i/>
            <w:iCs/>
            <w:color w:val="663366"/>
            <w:sz w:val="19"/>
            <w:szCs w:val="19"/>
            <w:lang w:val="en"/>
          </w:rPr>
          <w:t>"Structural analysis of the Valles Marineris fault zone: Possible evidence for large-scale strike-slip faulting on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Lithosphere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286–330.</w:t>
      </w:r>
      <w:hyperlink r:id="rId1044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444" w:history="1">
        <w:r>
          <w:rPr>
            <w:rStyle w:val="Hyperlink"/>
            <w:rFonts w:ascii="Arial" w:hAnsi="Arial" w:cs="Arial"/>
            <w:i/>
            <w:iCs/>
            <w:color w:val="663366"/>
            <w:sz w:val="19"/>
            <w:szCs w:val="19"/>
            <w:lang w:val="en"/>
          </w:rPr>
          <w:t>2012Lsphe...4..286Y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44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446" w:history="1">
        <w:r>
          <w:rPr>
            <w:rStyle w:val="Hyperlink"/>
            <w:rFonts w:ascii="Arial" w:hAnsi="Arial" w:cs="Arial"/>
            <w:i/>
            <w:iCs/>
            <w:color w:val="663366"/>
            <w:sz w:val="19"/>
            <w:szCs w:val="19"/>
            <w:lang w:val="en"/>
          </w:rPr>
          <w:t>10.1130/L192.1</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47" w:anchor="cite_ref-cushing_titus_wynn07_13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Cushing, G. E.; Titus, T. N.; Wynne, J. J.; Christensen, P. R. (2007).</w:t>
      </w:r>
      <w:r>
        <w:rPr>
          <w:rStyle w:val="apple-converted-space"/>
          <w:rFonts w:ascii="Arial" w:hAnsi="Arial" w:cs="Arial"/>
          <w:i/>
          <w:iCs/>
          <w:color w:val="252525"/>
          <w:sz w:val="19"/>
          <w:szCs w:val="19"/>
          <w:lang w:val="en"/>
        </w:rPr>
        <w:t> </w:t>
      </w:r>
      <w:hyperlink r:id="rId10448" w:history="1">
        <w:r>
          <w:rPr>
            <w:rStyle w:val="Hyperlink"/>
            <w:rFonts w:ascii="Arial" w:hAnsi="Arial" w:cs="Arial"/>
            <w:i/>
            <w:iCs/>
            <w:color w:val="663366"/>
            <w:sz w:val="19"/>
            <w:szCs w:val="19"/>
            <w:lang w:val="en"/>
          </w:rPr>
          <w:t>"Themis Observes Possible Cave Skylights on Mars"</w:t>
        </w:r>
      </w:hyperlink>
      <w:r>
        <w:rPr>
          <w:rStyle w:val="HTMLCite"/>
          <w:rFonts w:ascii="Arial" w:hAnsi="Arial" w:cs="Arial"/>
          <w:color w:val="252525"/>
          <w:sz w:val="16"/>
          <w:szCs w:val="16"/>
          <w:lang w:val="en"/>
        </w:rPr>
        <w:t>(PDF)</w:t>
      </w:r>
      <w:r>
        <w:rPr>
          <w:rStyle w:val="HTMLCite"/>
          <w:rFonts w:ascii="Arial" w:hAnsi="Arial" w:cs="Arial"/>
          <w:color w:val="252525"/>
          <w:sz w:val="19"/>
          <w:szCs w:val="19"/>
          <w:lang w:val="en"/>
        </w:rPr>
        <w:t>. Lunar and Planetary Science XXXVIII</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2,</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49" w:anchor="cite_ref-nau070328_13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50" w:history="1">
        <w:r>
          <w:rPr>
            <w:rStyle w:val="Hyperlink"/>
            <w:rFonts w:ascii="Arial" w:hAnsi="Arial" w:cs="Arial"/>
            <w:i/>
            <w:iCs/>
            <w:color w:val="663366"/>
            <w:sz w:val="19"/>
            <w:szCs w:val="19"/>
            <w:lang w:val="en"/>
          </w:rPr>
          <w:t>"NAU researchers find possible caves on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Inside NAU</w:t>
      </w:r>
      <w:r>
        <w:rPr>
          <w:rStyle w:val="HTMLCite"/>
          <w:rFonts w:ascii="Arial" w:hAnsi="Arial" w:cs="Arial"/>
          <w:b/>
          <w:bCs/>
          <w:color w:val="252525"/>
          <w:sz w:val="19"/>
          <w:szCs w:val="19"/>
          <w:lang w:val="en"/>
        </w:rPr>
        <w:t>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(12) (</w:t>
      </w:r>
      <w:hyperlink r:id="rId10451" w:tooltip="Northern Arizona University" w:history="1">
        <w:r>
          <w:rPr>
            <w:rStyle w:val="Hyperlink"/>
            <w:rFonts w:ascii="Arial" w:hAnsi="Arial" w:cs="Arial"/>
            <w:i/>
            <w:iCs/>
            <w:color w:val="0B0080"/>
            <w:sz w:val="19"/>
            <w:szCs w:val="19"/>
            <w:lang w:val="en"/>
          </w:rPr>
          <w:t>Northern Arizona University</w:t>
        </w:r>
      </w:hyperlink>
      <w:r>
        <w:rPr>
          <w:rStyle w:val="HTMLCite"/>
          <w:rFonts w:ascii="Arial" w:hAnsi="Arial" w:cs="Arial"/>
          <w:color w:val="252525"/>
          <w:sz w:val="19"/>
          <w:szCs w:val="19"/>
          <w:lang w:val="en"/>
        </w:rPr>
        <w:t>). March 28, 2007</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May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52" w:anchor="cite_ref-bbc070317_13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53" w:history="1">
        <w:r>
          <w:rPr>
            <w:rStyle w:val="Hyperlink"/>
            <w:rFonts w:ascii="Arial" w:hAnsi="Arial" w:cs="Arial"/>
            <w:i/>
            <w:iCs/>
            <w:color w:val="663366"/>
            <w:sz w:val="19"/>
            <w:szCs w:val="19"/>
            <w:lang w:val="en"/>
          </w:rPr>
          <w:t>"Researchers find possible caves on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Paul Rincon of</w:t>
      </w:r>
      <w:hyperlink r:id="rId10454" w:tooltip="BBC News" w:history="1">
        <w:r>
          <w:rPr>
            <w:rStyle w:val="Hyperlink"/>
            <w:rFonts w:ascii="Arial" w:hAnsi="Arial" w:cs="Arial"/>
            <w:i/>
            <w:iCs/>
            <w:color w:val="0B0080"/>
            <w:sz w:val="19"/>
            <w:szCs w:val="19"/>
            <w:lang w:val="en"/>
          </w:rPr>
          <w:t>BBC News</w:t>
        </w:r>
      </w:hyperlink>
      <w:r>
        <w:rPr>
          <w:rStyle w:val="HTMLCite"/>
          <w:rFonts w:ascii="Arial" w:hAnsi="Arial" w:cs="Arial"/>
          <w:color w:val="252525"/>
          <w:sz w:val="19"/>
          <w:szCs w:val="19"/>
          <w:lang w:val="en"/>
        </w:rPr>
        <w:t>. March 17,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55" w:anchor="cite_ref-NASA-20141014-NJ_13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Jones, Nancy; Steigerwald, Bill; Brown, Dwayne; Webster, Guy (October 14, 2014).</w:t>
      </w:r>
      <w:r>
        <w:rPr>
          <w:rStyle w:val="apple-converted-space"/>
          <w:rFonts w:ascii="Arial" w:hAnsi="Arial" w:cs="Arial"/>
          <w:i/>
          <w:iCs/>
          <w:color w:val="252525"/>
          <w:sz w:val="19"/>
          <w:szCs w:val="19"/>
          <w:lang w:val="en"/>
        </w:rPr>
        <w:t> </w:t>
      </w:r>
      <w:hyperlink r:id="rId10456" w:history="1">
        <w:r>
          <w:rPr>
            <w:rStyle w:val="Hyperlink"/>
            <w:rFonts w:ascii="Arial" w:hAnsi="Arial" w:cs="Arial"/>
            <w:i/>
            <w:iCs/>
            <w:color w:val="663366"/>
            <w:sz w:val="19"/>
            <w:szCs w:val="19"/>
            <w:lang w:val="en"/>
          </w:rPr>
          <w:t>"NASA Mission Provides Its First Look at Martian Upper Atmosphere"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457"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15,</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458" w:anchor="cite_ref-swind_13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459" w:anchor="cite_ref-swind_13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Philips, Tony (2001).</w:t>
      </w:r>
      <w:r>
        <w:rPr>
          <w:rStyle w:val="apple-converted-space"/>
          <w:rFonts w:ascii="Arial" w:hAnsi="Arial" w:cs="Arial"/>
          <w:i/>
          <w:iCs/>
          <w:color w:val="252525"/>
          <w:sz w:val="19"/>
          <w:szCs w:val="19"/>
          <w:lang w:val="en"/>
        </w:rPr>
        <w:t> </w:t>
      </w:r>
      <w:hyperlink r:id="rId10460" w:history="1">
        <w:r>
          <w:rPr>
            <w:rStyle w:val="Hyperlink"/>
            <w:rFonts w:ascii="Arial" w:hAnsi="Arial" w:cs="Arial"/>
            <w:i/>
            <w:iCs/>
            <w:color w:val="663366"/>
            <w:sz w:val="19"/>
            <w:szCs w:val="19"/>
            <w:lang w:val="en"/>
          </w:rPr>
          <w:t>"The Solar Wind at Mars"</w:t>
        </w:r>
      </w:hyperlink>
      <w:r>
        <w:rPr>
          <w:rStyle w:val="HTMLCite"/>
          <w:rFonts w:ascii="Arial" w:hAnsi="Arial" w:cs="Arial"/>
          <w:color w:val="252525"/>
          <w:sz w:val="19"/>
          <w:szCs w:val="19"/>
          <w:lang w:val="en"/>
        </w:rPr>
        <w:t>. Science@NASA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61" w:anchor="cite_ref-13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62" w:history="1">
        <w:r>
          <w:rPr>
            <w:rStyle w:val="Hyperlink"/>
            <w:rFonts w:ascii="Arial" w:hAnsi="Arial" w:cs="Arial"/>
            <w:i/>
            <w:iCs/>
            <w:color w:val="663366"/>
            <w:sz w:val="19"/>
            <w:szCs w:val="19"/>
            <w:lang w:val="en"/>
          </w:rPr>
          <w:t>"Multiple Asteroid Strikes May Have Killed Mars's Magnetic Field"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WIRED. January 20, 2011.</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63" w:anchor="cite_ref-swind2_14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Lundin, R; et al. (2004). "Solar Wind-Induced Atmospheric Erosion at Mars: First Results from ASPERA-3 on Mars Express".Science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305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(5692): 1933–1936.</w:t>
      </w:r>
      <w:hyperlink r:id="rId1046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465" w:history="1">
        <w:r>
          <w:rPr>
            <w:rStyle w:val="Hyperlink"/>
            <w:rFonts w:ascii="Arial" w:hAnsi="Arial" w:cs="Arial"/>
            <w:i/>
            <w:iCs/>
            <w:color w:val="663366"/>
            <w:sz w:val="19"/>
            <w:szCs w:val="19"/>
            <w:lang w:val="en"/>
          </w:rPr>
          <w:t>2004Sci...305.1933L</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46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467" w:history="1">
        <w:r>
          <w:rPr>
            <w:rStyle w:val="Hyperlink"/>
            <w:rFonts w:ascii="Arial" w:hAnsi="Arial" w:cs="Arial"/>
            <w:i/>
            <w:iCs/>
            <w:color w:val="663366"/>
            <w:sz w:val="19"/>
            <w:szCs w:val="19"/>
            <w:lang w:val="en"/>
          </w:rPr>
          <w:t>10.1126/science.1101860</w:t>
        </w:r>
      </w:hyperlink>
      <w:r>
        <w:rPr>
          <w:rStyle w:val="HTMLCite"/>
          <w:rFonts w:ascii="Arial" w:hAnsi="Arial" w:cs="Arial"/>
          <w:color w:val="252525"/>
          <w:sz w:val="19"/>
          <w:szCs w:val="19"/>
          <w:lang w:val="en"/>
        </w:rPr>
        <w:t>.</w:t>
      </w:r>
      <w:hyperlink r:id="rId10468"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469" w:history="1">
        <w:r>
          <w:rPr>
            <w:rStyle w:val="Hyperlink"/>
            <w:rFonts w:ascii="Arial" w:hAnsi="Arial" w:cs="Arial"/>
            <w:i/>
            <w:iCs/>
            <w:color w:val="663366"/>
            <w:sz w:val="19"/>
            <w:szCs w:val="19"/>
            <w:lang w:val="en"/>
          </w:rPr>
          <w:t>15448263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70" w:anchor="cite_ref-bolonkin09_14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Bolonkin, Alexander A. (2009).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Artificial Environments on Mars. Berlin Heidelberg: Springer. pp. 599–625.</w:t>
      </w:r>
      <w:r>
        <w:rPr>
          <w:rStyle w:val="apple-converted-space"/>
          <w:rFonts w:ascii="Arial" w:hAnsi="Arial" w:cs="Arial"/>
          <w:i/>
          <w:iCs/>
          <w:color w:val="252525"/>
          <w:sz w:val="19"/>
          <w:szCs w:val="19"/>
          <w:lang w:val="en"/>
        </w:rPr>
        <w:t> </w:t>
      </w:r>
      <w:hyperlink r:id="rId10471"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472" w:tooltip="Special:BookSources/978-3-642-03629-3" w:history="1">
        <w:r>
          <w:rPr>
            <w:rStyle w:val="Hyperlink"/>
            <w:rFonts w:ascii="Arial" w:hAnsi="Arial" w:cs="Arial"/>
            <w:i/>
            <w:iCs/>
            <w:color w:val="0B0080"/>
            <w:sz w:val="19"/>
            <w:szCs w:val="19"/>
            <w:lang w:val="en"/>
          </w:rPr>
          <w:t>978-3-642-03629-3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73" w:anchor="cite_ref-atkinson07_14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Atkinson, Nancy (July 17, 2007).</w:t>
      </w:r>
      <w:r>
        <w:rPr>
          <w:rStyle w:val="apple-converted-space"/>
          <w:rFonts w:ascii="Arial" w:hAnsi="Arial" w:cs="Arial"/>
          <w:i/>
          <w:iCs/>
          <w:color w:val="252525"/>
          <w:sz w:val="19"/>
          <w:szCs w:val="19"/>
          <w:lang w:val="en"/>
        </w:rPr>
        <w:t> </w:t>
      </w:r>
      <w:hyperlink r:id="rId10474" w:history="1">
        <w:r>
          <w:rPr>
            <w:rStyle w:val="Hyperlink"/>
            <w:rFonts w:ascii="Arial" w:hAnsi="Arial" w:cs="Arial"/>
            <w:i/>
            <w:iCs/>
            <w:color w:val="663366"/>
            <w:sz w:val="19"/>
            <w:szCs w:val="19"/>
            <w:lang w:val="en"/>
          </w:rPr>
          <w:t>"The Mars Landing Approach: Getting Large Payloads to the Surface of the Red Planet"</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18,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75" w:anchor="cite_ref-carr06_14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Carr, Michael H. (2006).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surface of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Cambridge planetary science series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(Cambridge University Press). p. 16.</w:t>
      </w:r>
      <w:hyperlink r:id="rId1047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477" w:tooltip="Special:BookSources/0-521-87201-4" w:history="1">
        <w:r>
          <w:rPr>
            <w:rStyle w:val="Hyperlink"/>
            <w:rFonts w:ascii="Arial" w:hAnsi="Arial" w:cs="Arial"/>
            <w:i/>
            <w:iCs/>
            <w:color w:val="0B0080"/>
            <w:sz w:val="19"/>
            <w:szCs w:val="19"/>
            <w:lang w:val="en"/>
          </w:rPr>
          <w:t>0-521-87201-4</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78" w:anchor="cite_ref-Abundance_14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79" w:history="1">
        <w:r>
          <w:rPr>
            <w:rStyle w:val="Hyperlink"/>
            <w:rFonts w:ascii="Arial" w:hAnsi="Arial" w:cs="Arial"/>
            <w:i/>
            <w:iCs/>
            <w:color w:val="663366"/>
            <w:sz w:val="19"/>
            <w:szCs w:val="19"/>
            <w:lang w:val="en"/>
          </w:rPr>
          <w:t>"Abundance and Isotopic Composition of Gases in the Martian Atmosphere from the Curiosity Rover"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Sciencemag.org. July 19, 2013</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80" w:anchor="cite_ref-dusty_14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Lemmon, M. T.; et al. (2004). "Atmospheric Imaging Results from Mars Rovers".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(5702): 1753–1756.</w:t>
      </w:r>
      <w:hyperlink r:id="rId1048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482" w:history="1">
        <w:r>
          <w:rPr>
            <w:rStyle w:val="Hyperlink"/>
            <w:rFonts w:ascii="Arial" w:hAnsi="Arial" w:cs="Arial"/>
            <w:i/>
            <w:iCs/>
            <w:color w:val="663366"/>
            <w:sz w:val="19"/>
            <w:szCs w:val="19"/>
            <w:lang w:val="en"/>
          </w:rPr>
          <w:t>2004Sci...306.1753L</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48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484" w:history="1">
        <w:r>
          <w:rPr>
            <w:rStyle w:val="Hyperlink"/>
            <w:rFonts w:ascii="Arial" w:hAnsi="Arial" w:cs="Arial"/>
            <w:i/>
            <w:iCs/>
            <w:color w:val="663366"/>
            <w:sz w:val="19"/>
            <w:szCs w:val="19"/>
            <w:lang w:val="en"/>
          </w:rPr>
          <w:t>10.1126/science.1104474</w:t>
        </w:r>
      </w:hyperlink>
      <w:r>
        <w:rPr>
          <w:rStyle w:val="HTMLCite"/>
          <w:rFonts w:ascii="Arial" w:hAnsi="Arial" w:cs="Arial"/>
          <w:color w:val="252525"/>
          <w:sz w:val="19"/>
          <w:szCs w:val="19"/>
          <w:lang w:val="en"/>
        </w:rPr>
        <w:t>.</w:t>
      </w:r>
      <w:hyperlink r:id="rId10485"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486" w:history="1">
        <w:r>
          <w:rPr>
            <w:rStyle w:val="Hyperlink"/>
            <w:rFonts w:ascii="Arial" w:hAnsi="Arial" w:cs="Arial"/>
            <w:i/>
            <w:iCs/>
            <w:color w:val="663366"/>
            <w:sz w:val="19"/>
            <w:szCs w:val="19"/>
            <w:lang w:val="en"/>
          </w:rPr>
          <w:t>15576613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87" w:anchor="cite_ref-methane-me_14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Formisano, V.; Atreya, S.; Encrenaz, T.; Ignatiev, N.; Giuranna, M. (2004). "Detection of Methane in the Atmosphere of Mars".</w:t>
      </w:r>
      <w:hyperlink r:id="rId10488" w:tooltip="Science (journal)" w:history="1">
        <w:r>
          <w:rPr>
            <w:rStyle w:val="Hyperlink"/>
            <w:rFonts w:ascii="Arial" w:hAnsi="Arial" w:cs="Arial"/>
            <w:i/>
            <w:iCs/>
            <w:color w:val="0B0080"/>
            <w:sz w:val="19"/>
            <w:szCs w:val="19"/>
            <w:lang w:val="en"/>
          </w:rPr>
          <w:t>Science</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(5702): 1758–1761.</w:t>
      </w:r>
      <w:hyperlink r:id="rId1048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490" w:history="1">
        <w:r>
          <w:rPr>
            <w:rStyle w:val="Hyperlink"/>
            <w:rFonts w:ascii="Arial" w:hAnsi="Arial" w:cs="Arial"/>
            <w:i/>
            <w:iCs/>
            <w:color w:val="663366"/>
            <w:sz w:val="19"/>
            <w:szCs w:val="19"/>
            <w:lang w:val="en"/>
          </w:rPr>
          <w:t>2004Sci...306.1758F</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49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492" w:history="1">
        <w:r>
          <w:rPr>
            <w:rStyle w:val="Hyperlink"/>
            <w:rFonts w:ascii="Arial" w:hAnsi="Arial" w:cs="Arial"/>
            <w:i/>
            <w:iCs/>
            <w:color w:val="663366"/>
            <w:sz w:val="19"/>
            <w:szCs w:val="19"/>
            <w:lang w:val="en"/>
          </w:rPr>
          <w:t>10.1126/science.1101732</w:t>
        </w:r>
      </w:hyperlink>
      <w:r>
        <w:rPr>
          <w:rStyle w:val="HTMLCite"/>
          <w:rFonts w:ascii="Arial" w:hAnsi="Arial" w:cs="Arial"/>
          <w:color w:val="252525"/>
          <w:sz w:val="19"/>
          <w:szCs w:val="19"/>
          <w:lang w:val="en"/>
        </w:rPr>
        <w:t>.</w:t>
      </w:r>
      <w:hyperlink r:id="rId10493"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494" w:history="1">
        <w:r>
          <w:rPr>
            <w:rStyle w:val="Hyperlink"/>
            <w:rFonts w:ascii="Arial" w:hAnsi="Arial" w:cs="Arial"/>
            <w:i/>
            <w:iCs/>
            <w:color w:val="663366"/>
            <w:sz w:val="19"/>
            <w:szCs w:val="19"/>
            <w:lang w:val="en"/>
          </w:rPr>
          <w:t>15514118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495" w:anchor="cite_ref-methane_14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496" w:history="1">
        <w:r>
          <w:rPr>
            <w:rStyle w:val="Hyperlink"/>
            <w:rFonts w:ascii="Arial" w:hAnsi="Arial" w:cs="Arial"/>
            <w:i/>
            <w:iCs/>
            <w:color w:val="663366"/>
            <w:sz w:val="19"/>
            <w:szCs w:val="19"/>
            <w:lang w:val="en"/>
          </w:rPr>
          <w:t>"Mars Express confirms methane in the Martian atmosphere"</w:t>
        </w:r>
      </w:hyperlink>
      <w:r>
        <w:rPr>
          <w:rStyle w:val="HTMLCite"/>
          <w:rFonts w:ascii="Arial" w:hAnsi="Arial" w:cs="Arial"/>
          <w:color w:val="252525"/>
          <w:sz w:val="19"/>
          <w:szCs w:val="19"/>
          <w:lang w:val="en"/>
        </w:rPr>
        <w:t>.</w:t>
      </w:r>
      <w:hyperlink r:id="rId10497" w:tooltip="ESA" w:history="1">
        <w:r>
          <w:rPr>
            <w:rStyle w:val="Hyperlink"/>
            <w:rFonts w:ascii="Arial" w:hAnsi="Arial" w:cs="Arial"/>
            <w:i/>
            <w:iCs/>
            <w:color w:val="0B0080"/>
            <w:sz w:val="19"/>
            <w:szCs w:val="19"/>
            <w:lang w:val="en"/>
          </w:rPr>
          <w:t>ESA</w:t>
        </w:r>
      </w:hyperlink>
      <w:r>
        <w:rPr>
          <w:rStyle w:val="HTMLCite"/>
          <w:rFonts w:ascii="Arial" w:hAnsi="Arial" w:cs="Arial"/>
          <w:color w:val="252525"/>
          <w:sz w:val="19"/>
          <w:szCs w:val="19"/>
          <w:lang w:val="en"/>
        </w:rPr>
        <w:t>. March 30, 2004</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498" w:anchor="cite_ref-plumes_14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499" w:anchor="cite_ref-plumes_14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500" w:anchor="cite_ref-plumes_148-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0501" w:anchor="cite_ref-plumes_148-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Mumma, Michael J.; et al. (February 20, 2009).</w:t>
      </w:r>
      <w:r>
        <w:rPr>
          <w:rStyle w:val="apple-converted-space"/>
          <w:rFonts w:ascii="Arial" w:hAnsi="Arial" w:cs="Arial"/>
          <w:i/>
          <w:iCs/>
          <w:color w:val="252525"/>
          <w:sz w:val="19"/>
          <w:szCs w:val="19"/>
          <w:lang w:val="en"/>
        </w:rPr>
        <w:t> </w:t>
      </w:r>
      <w:hyperlink r:id="rId10502" w:history="1">
        <w:r>
          <w:rPr>
            <w:rStyle w:val="Hyperlink"/>
            <w:rFonts w:ascii="Arial" w:hAnsi="Arial" w:cs="Arial"/>
            <w:i/>
            <w:iCs/>
            <w:color w:val="663366"/>
            <w:sz w:val="19"/>
            <w:szCs w:val="19"/>
            <w:lang w:val="en"/>
          </w:rPr>
          <w:t>"Strong Release of Methane on Mars in Northern Summer 2003"</w:t>
        </w:r>
      </w:hyperlink>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323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(5917): 1041–1045.</w:t>
      </w:r>
      <w:hyperlink r:id="rId1050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504" w:history="1">
        <w:r>
          <w:rPr>
            <w:rStyle w:val="Hyperlink"/>
            <w:rFonts w:ascii="Arial" w:hAnsi="Arial" w:cs="Arial"/>
            <w:i/>
            <w:iCs/>
            <w:color w:val="663366"/>
            <w:sz w:val="19"/>
            <w:szCs w:val="19"/>
            <w:lang w:val="en"/>
          </w:rPr>
          <w:t>2009Sci...323.1041M</w:t>
        </w:r>
      </w:hyperlink>
      <w:r>
        <w:rPr>
          <w:rStyle w:val="HTMLCite"/>
          <w:rFonts w:ascii="Arial" w:hAnsi="Arial" w:cs="Arial"/>
          <w:color w:val="252525"/>
          <w:sz w:val="19"/>
          <w:szCs w:val="19"/>
          <w:lang w:val="en"/>
        </w:rPr>
        <w:t>.</w:t>
      </w:r>
      <w:hyperlink r:id="rId1050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506" w:history="1">
        <w:r>
          <w:rPr>
            <w:rStyle w:val="Hyperlink"/>
            <w:rFonts w:ascii="Arial" w:hAnsi="Arial" w:cs="Arial"/>
            <w:i/>
            <w:iCs/>
            <w:color w:val="663366"/>
            <w:sz w:val="19"/>
            <w:szCs w:val="19"/>
            <w:lang w:val="en"/>
          </w:rPr>
          <w:t>10.1126/science.1165243</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07"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508" w:history="1">
        <w:r>
          <w:rPr>
            <w:rStyle w:val="Hyperlink"/>
            <w:rFonts w:ascii="Arial" w:hAnsi="Arial" w:cs="Arial"/>
            <w:i/>
            <w:iCs/>
            <w:color w:val="663366"/>
            <w:sz w:val="19"/>
            <w:szCs w:val="19"/>
            <w:lang w:val="en"/>
          </w:rPr>
          <w:t>19150811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09" w:anchor="cite_ref-hand08_14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Hand, Eric (October 21, 2008).</w:t>
      </w:r>
      <w:r>
        <w:rPr>
          <w:rStyle w:val="apple-converted-space"/>
          <w:rFonts w:ascii="Arial" w:hAnsi="Arial" w:cs="Arial"/>
          <w:i/>
          <w:iCs/>
          <w:color w:val="252525"/>
          <w:sz w:val="19"/>
          <w:szCs w:val="19"/>
          <w:lang w:val="en"/>
        </w:rPr>
        <w:t> </w:t>
      </w:r>
      <w:hyperlink r:id="rId10510" w:history="1">
        <w:r>
          <w:rPr>
            <w:rStyle w:val="Hyperlink"/>
            <w:rFonts w:ascii="Arial" w:hAnsi="Arial" w:cs="Arial"/>
            <w:i/>
            <w:iCs/>
            <w:color w:val="663366"/>
            <w:sz w:val="19"/>
            <w:szCs w:val="19"/>
            <w:lang w:val="en"/>
          </w:rPr>
          <w:t>"Plumes of methane identified on Mars"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Nature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11" w:anchor="cite_ref-results_15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Krasnopolsky, Vladimir A. (February 2005). "Some problems related to the origin of methane on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180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359–367.</w:t>
      </w:r>
      <w:r>
        <w:rPr>
          <w:rStyle w:val="apple-converted-space"/>
          <w:rFonts w:ascii="Arial" w:hAnsi="Arial" w:cs="Arial"/>
          <w:i/>
          <w:iCs/>
          <w:color w:val="252525"/>
          <w:sz w:val="19"/>
          <w:szCs w:val="19"/>
          <w:lang w:val="en"/>
        </w:rPr>
        <w:t> </w:t>
      </w:r>
      <w:hyperlink r:id="rId1051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513" w:history="1">
        <w:r>
          <w:rPr>
            <w:rStyle w:val="Hyperlink"/>
            <w:rFonts w:ascii="Arial" w:hAnsi="Arial" w:cs="Arial"/>
            <w:i/>
            <w:iCs/>
            <w:color w:val="663366"/>
            <w:sz w:val="19"/>
            <w:szCs w:val="19"/>
            <w:lang w:val="en"/>
          </w:rPr>
          <w:t>2006Icar..180..359K</w:t>
        </w:r>
      </w:hyperlink>
      <w:r>
        <w:rPr>
          <w:rStyle w:val="HTMLCite"/>
          <w:rFonts w:ascii="Arial" w:hAnsi="Arial" w:cs="Arial"/>
          <w:color w:val="252525"/>
          <w:sz w:val="19"/>
          <w:szCs w:val="19"/>
          <w:lang w:val="en"/>
        </w:rPr>
        <w:t>.</w:t>
      </w:r>
      <w:hyperlink r:id="rId1051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515" w:history="1">
        <w:r>
          <w:rPr>
            <w:rStyle w:val="Hyperlink"/>
            <w:rFonts w:ascii="Arial" w:hAnsi="Arial" w:cs="Arial"/>
            <w:i/>
            <w:iCs/>
            <w:color w:val="663366"/>
            <w:sz w:val="19"/>
            <w:szCs w:val="19"/>
            <w:lang w:val="en"/>
          </w:rPr>
          <w:t>10.1016/j.icarus.2005.10.015</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16" w:anchor="cite_ref-nature460_15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Franck, Lefèvre; Forget, François (August 6, 2009). "Observed variations of methane on Mars unexplained by known atmospheric chemistry and physics".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460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(7256): 720–723.</w:t>
      </w:r>
      <w:r>
        <w:rPr>
          <w:rStyle w:val="apple-converted-space"/>
          <w:rFonts w:ascii="Arial" w:hAnsi="Arial" w:cs="Arial"/>
          <w:i/>
          <w:iCs/>
          <w:color w:val="252525"/>
          <w:sz w:val="19"/>
          <w:szCs w:val="19"/>
          <w:lang w:val="en"/>
        </w:rPr>
        <w:t> </w:t>
      </w:r>
      <w:hyperlink r:id="rId1051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518" w:history="1">
        <w:r>
          <w:rPr>
            <w:rStyle w:val="Hyperlink"/>
            <w:rFonts w:ascii="Arial" w:hAnsi="Arial" w:cs="Arial"/>
            <w:i/>
            <w:iCs/>
            <w:color w:val="663366"/>
            <w:sz w:val="19"/>
            <w:szCs w:val="19"/>
            <w:lang w:val="en"/>
          </w:rPr>
          <w:t>2009Natur.460..720L</w:t>
        </w:r>
      </w:hyperlink>
      <w:r>
        <w:rPr>
          <w:rStyle w:val="HTMLCite"/>
          <w:rFonts w:ascii="Arial" w:hAnsi="Arial" w:cs="Arial"/>
          <w:color w:val="252525"/>
          <w:sz w:val="19"/>
          <w:szCs w:val="19"/>
          <w:lang w:val="en"/>
        </w:rPr>
        <w:t>.</w:t>
      </w:r>
      <w:hyperlink r:id="rId1051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520" w:history="1">
        <w:r>
          <w:rPr>
            <w:rStyle w:val="Hyperlink"/>
            <w:rFonts w:ascii="Arial" w:hAnsi="Arial" w:cs="Arial"/>
            <w:i/>
            <w:iCs/>
            <w:color w:val="663366"/>
            <w:sz w:val="19"/>
            <w:szCs w:val="19"/>
            <w:lang w:val="en"/>
          </w:rPr>
          <w:t>10.1038/nature08228</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21"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522" w:history="1">
        <w:r>
          <w:rPr>
            <w:rStyle w:val="Hyperlink"/>
            <w:rFonts w:ascii="Arial" w:hAnsi="Arial" w:cs="Arial"/>
            <w:i/>
            <w:iCs/>
            <w:color w:val="663366"/>
            <w:sz w:val="19"/>
            <w:szCs w:val="19"/>
            <w:lang w:val="en"/>
          </w:rPr>
          <w:t>19661912</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523" w:anchor="cite_ref-olivine_15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524" w:anchor="cite_ref-olivine_15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Oze, C.; Sharma, M. (2005). "Have olivine, will gas: Serpentinization and the abiogenic production of methane on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Geophysical Research Letters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(10): L10203.</w:t>
      </w:r>
      <w:hyperlink r:id="rId1052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526" w:history="1">
        <w:r>
          <w:rPr>
            <w:rStyle w:val="Hyperlink"/>
            <w:rFonts w:ascii="Arial" w:hAnsi="Arial" w:cs="Arial"/>
            <w:i/>
            <w:iCs/>
            <w:color w:val="663366"/>
            <w:sz w:val="19"/>
            <w:szCs w:val="19"/>
            <w:lang w:val="en"/>
          </w:rPr>
          <w:t>2005GeoRL..3210203O</w:t>
        </w:r>
      </w:hyperlink>
      <w:r>
        <w:rPr>
          <w:rStyle w:val="HTMLCite"/>
          <w:rFonts w:ascii="Arial" w:hAnsi="Arial" w:cs="Arial"/>
          <w:color w:val="252525"/>
          <w:sz w:val="19"/>
          <w:szCs w:val="19"/>
          <w:lang w:val="en"/>
        </w:rPr>
        <w:t>.</w:t>
      </w:r>
      <w:hyperlink r:id="rId1052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528" w:history="1">
        <w:r>
          <w:rPr>
            <w:rStyle w:val="Hyperlink"/>
            <w:rFonts w:ascii="Arial" w:hAnsi="Arial" w:cs="Arial"/>
            <w:i/>
            <w:iCs/>
            <w:color w:val="663366"/>
            <w:sz w:val="19"/>
            <w:szCs w:val="19"/>
            <w:lang w:val="en"/>
          </w:rPr>
          <w:t>10.1029/2005GL022691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29" w:anchor="cite_ref-15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Tenenbaum, David (June 9, 2008).</w:t>
      </w:r>
      <w:r>
        <w:rPr>
          <w:rStyle w:val="apple-converted-space"/>
          <w:rFonts w:ascii="Arial" w:hAnsi="Arial" w:cs="Arial"/>
          <w:i/>
          <w:iCs/>
          <w:color w:val="252525"/>
          <w:sz w:val="19"/>
          <w:szCs w:val="19"/>
          <w:lang w:val="en"/>
        </w:rPr>
        <w:t> </w:t>
      </w:r>
      <w:hyperlink r:id="rId10530" w:history="1">
        <w:r>
          <w:rPr>
            <w:rStyle w:val="Hyperlink"/>
            <w:rFonts w:ascii="Arial" w:hAnsi="Arial" w:cs="Arial"/>
            <w:i/>
            <w:iCs/>
            <w:color w:val="663366"/>
            <w:sz w:val="19"/>
            <w:szCs w:val="19"/>
            <w:lang w:val="en"/>
          </w:rPr>
          <w:t>"Making Sense of Mars Methane"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Astrobiology Magazine.</w:t>
      </w:r>
      <w:r>
        <w:rPr>
          <w:rStyle w:val="apple-converted-space"/>
          <w:rFonts w:ascii="Arial" w:hAnsi="Arial" w:cs="Arial"/>
          <w:i/>
          <w:iCs/>
          <w:color w:val="252525"/>
          <w:sz w:val="19"/>
          <w:szCs w:val="19"/>
          <w:lang w:val="en"/>
        </w:rPr>
        <w:t> </w:t>
      </w:r>
      <w:hyperlink r:id="rId10531" w:history="1">
        <w:r>
          <w:rPr>
            <w:rStyle w:val="Hyperlink"/>
            <w:rFonts w:ascii="Arial" w:hAnsi="Arial" w:cs="Arial"/>
            <w:i/>
            <w:iCs/>
            <w:color w:val="663366"/>
            <w:sz w:val="19"/>
            <w:szCs w:val="19"/>
            <w:lang w:val="en"/>
          </w:rPr>
          <w:t>Archived</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from the original on September 23, 2008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32" w:anchor="cite_ref-15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Steigerwald, Bill (January 15, 2009).</w:t>
      </w:r>
      <w:r>
        <w:rPr>
          <w:rStyle w:val="apple-converted-space"/>
          <w:rFonts w:ascii="Arial" w:hAnsi="Arial" w:cs="Arial"/>
          <w:i/>
          <w:iCs/>
          <w:color w:val="252525"/>
          <w:sz w:val="19"/>
          <w:szCs w:val="19"/>
          <w:lang w:val="en"/>
        </w:rPr>
        <w:t> </w:t>
      </w:r>
      <w:hyperlink r:id="rId10533" w:history="1">
        <w:r>
          <w:rPr>
            <w:rStyle w:val="Hyperlink"/>
            <w:rFonts w:ascii="Arial" w:hAnsi="Arial" w:cs="Arial"/>
            <w:i/>
            <w:iCs/>
            <w:color w:val="663366"/>
            <w:sz w:val="19"/>
            <w:szCs w:val="19"/>
            <w:lang w:val="en"/>
          </w:rPr>
          <w:t>"Martian Methane Reveals the Red Planet is not a Dead Planet"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NASA's Goddard Space Flight Center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(NASA).</w:t>
      </w:r>
      <w:r>
        <w:rPr>
          <w:rStyle w:val="apple-converted-space"/>
          <w:rFonts w:ascii="Arial" w:hAnsi="Arial" w:cs="Arial"/>
          <w:i/>
          <w:iCs/>
          <w:color w:val="252525"/>
          <w:sz w:val="19"/>
          <w:szCs w:val="19"/>
          <w:lang w:val="en"/>
        </w:rPr>
        <w:t> </w:t>
      </w:r>
      <w:hyperlink r:id="rId10534" w:history="1">
        <w:r>
          <w:rPr>
            <w:rStyle w:val="Hyperlink"/>
            <w:rFonts w:ascii="Arial" w:hAnsi="Arial" w:cs="Arial"/>
            <w:i/>
            <w:iCs/>
            <w:color w:val="663366"/>
            <w:sz w:val="19"/>
            <w:szCs w:val="19"/>
            <w:lang w:val="en"/>
          </w:rPr>
          <w:t>Archived</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from the original on January 17, 2009</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35" w:anchor="cite_ref-156"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536" w:history="1">
        <w:r>
          <w:rPr>
            <w:rStyle w:val="Hyperlink"/>
            <w:rFonts w:ascii="Arial" w:hAnsi="Arial" w:cs="Arial"/>
            <w:i/>
            <w:iCs/>
            <w:color w:val="663366"/>
            <w:sz w:val="19"/>
            <w:szCs w:val="19"/>
            <w:lang w:val="en"/>
          </w:rPr>
          <w:t>"Mars Curiosity Rover News Telecon"</w:t>
        </w:r>
      </w:hyperlink>
      <w:r>
        <w:rPr>
          <w:rStyle w:val="HTMLCite"/>
          <w:rFonts w:ascii="Arial" w:hAnsi="Arial" w:cs="Arial"/>
          <w:color w:val="252525"/>
          <w:sz w:val="19"/>
          <w:szCs w:val="19"/>
          <w:lang w:val="en"/>
        </w:rPr>
        <w:t>. November 2, 2012.</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37" w:anchor="cite_ref-Science-20121102_15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Kerr, Richard A. (November 2, 2012).</w:t>
      </w:r>
      <w:r>
        <w:rPr>
          <w:rStyle w:val="apple-converted-space"/>
          <w:rFonts w:ascii="Arial" w:hAnsi="Arial" w:cs="Arial"/>
          <w:i/>
          <w:iCs/>
          <w:color w:val="252525"/>
          <w:sz w:val="19"/>
          <w:szCs w:val="19"/>
          <w:lang w:val="en"/>
        </w:rPr>
        <w:t> </w:t>
      </w:r>
      <w:hyperlink r:id="rId10538" w:history="1">
        <w:r>
          <w:rPr>
            <w:rStyle w:val="Hyperlink"/>
            <w:rFonts w:ascii="Arial" w:hAnsi="Arial" w:cs="Arial"/>
            <w:i/>
            <w:iCs/>
            <w:color w:val="663366"/>
            <w:sz w:val="19"/>
            <w:szCs w:val="19"/>
            <w:lang w:val="en"/>
          </w:rPr>
          <w:t>"Curiosity Finds Methane on Mars, or Not"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39" w:tooltip="Science (journal)" w:history="1">
        <w:r>
          <w:rPr>
            <w:rStyle w:val="Hyperlink"/>
            <w:rFonts w:ascii="Arial" w:hAnsi="Arial" w:cs="Arial"/>
            <w:i/>
            <w:iCs/>
            <w:color w:val="0B0080"/>
            <w:sz w:val="19"/>
            <w:szCs w:val="19"/>
            <w:lang w:val="en"/>
          </w:rPr>
          <w:t>Science (journal)</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3,</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40" w:anchor="cite_ref-Space-20121102_15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Wall, Mike (November 2, 2012).</w:t>
      </w:r>
      <w:r>
        <w:rPr>
          <w:rStyle w:val="apple-converted-space"/>
          <w:rFonts w:ascii="Arial" w:hAnsi="Arial" w:cs="Arial"/>
          <w:i/>
          <w:iCs/>
          <w:color w:val="252525"/>
          <w:sz w:val="19"/>
          <w:szCs w:val="19"/>
          <w:lang w:val="en"/>
        </w:rPr>
        <w:t> </w:t>
      </w:r>
      <w:hyperlink r:id="rId10541" w:history="1">
        <w:r>
          <w:rPr>
            <w:rStyle w:val="Hyperlink"/>
            <w:rFonts w:ascii="Arial" w:hAnsi="Arial" w:cs="Arial"/>
            <w:i/>
            <w:iCs/>
            <w:color w:val="663366"/>
            <w:sz w:val="19"/>
            <w:szCs w:val="19"/>
            <w:lang w:val="en"/>
          </w:rPr>
          <w:t>"Curiosity Rover Finds No Methane on Mars —Yet"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42" w:tooltip="Space.com" w:history="1">
        <w:r>
          <w:rPr>
            <w:rStyle w:val="Hyperlink"/>
            <w:rFonts w:ascii="Arial" w:hAnsi="Arial" w:cs="Arial"/>
            <w:i/>
            <w:iCs/>
            <w:color w:val="0B0080"/>
            <w:sz w:val="19"/>
            <w:szCs w:val="19"/>
            <w:lang w:val="en"/>
          </w:rPr>
          <w:t>Space.com</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3,</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43" w:anchor="cite_ref-NYT-20121102_15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(November 2, 2012).</w:t>
      </w:r>
      <w:r>
        <w:rPr>
          <w:rStyle w:val="apple-converted-space"/>
          <w:rFonts w:ascii="Arial" w:hAnsi="Arial" w:cs="Arial"/>
          <w:i/>
          <w:iCs/>
          <w:color w:val="252525"/>
          <w:sz w:val="19"/>
          <w:szCs w:val="19"/>
          <w:lang w:val="en"/>
        </w:rPr>
        <w:t> </w:t>
      </w:r>
      <w:hyperlink r:id="rId10544" w:history="1">
        <w:r>
          <w:rPr>
            <w:rStyle w:val="Hyperlink"/>
            <w:rFonts w:ascii="Arial" w:hAnsi="Arial" w:cs="Arial"/>
            <w:i/>
            <w:iCs/>
            <w:color w:val="663366"/>
            <w:sz w:val="19"/>
            <w:szCs w:val="19"/>
            <w:lang w:val="en"/>
          </w:rPr>
          <w:t>"Hope of Methane on Mars Fades"</w:t>
        </w:r>
      </w:hyperlink>
      <w:r>
        <w:rPr>
          <w:rStyle w:val="HTMLCite"/>
          <w:rFonts w:ascii="Arial" w:hAnsi="Arial" w:cs="Arial"/>
          <w:color w:val="252525"/>
          <w:sz w:val="19"/>
          <w:szCs w:val="19"/>
          <w:lang w:val="en"/>
        </w:rPr>
        <w:t>. New York Times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45" w:anchor="cite_ref-SJ-20130919_16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Webster, Christopher R.; Mahaffy, Paul R.; Atreya, Sushil K.; Flesch, Gregory J.; Farley, Kenneth A. (September 19, 2013).</w:t>
      </w:r>
      <w:hyperlink r:id="rId10546" w:history="1">
        <w:r>
          <w:rPr>
            <w:rStyle w:val="Hyperlink"/>
            <w:rFonts w:ascii="Arial" w:hAnsi="Arial" w:cs="Arial"/>
            <w:i/>
            <w:iCs/>
            <w:color w:val="663366"/>
            <w:sz w:val="19"/>
            <w:szCs w:val="19"/>
            <w:lang w:val="en"/>
          </w:rPr>
          <w:t>"Low Upper Limit to Methane Abundance on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47" w:tooltip="Science (journal)" w:history="1">
        <w:r>
          <w:rPr>
            <w:rStyle w:val="Hyperlink"/>
            <w:rFonts w:ascii="Arial" w:hAnsi="Arial" w:cs="Arial"/>
            <w:i/>
            <w:iCs/>
            <w:color w:val="0B0080"/>
            <w:sz w:val="19"/>
            <w:szCs w:val="19"/>
            <w:lang w:val="en"/>
          </w:rPr>
          <w:t>Science</w:t>
        </w:r>
      </w:hyperlink>
      <w:r>
        <w:rPr>
          <w:rStyle w:val="HTMLCite"/>
          <w:rFonts w:ascii="Arial" w:hAnsi="Arial" w:cs="Arial"/>
          <w:b/>
          <w:bCs/>
          <w:color w:val="252525"/>
          <w:sz w:val="19"/>
          <w:szCs w:val="19"/>
          <w:lang w:val="en"/>
        </w:rPr>
        <w:t>342</w:t>
      </w:r>
      <w:r>
        <w:rPr>
          <w:rStyle w:val="HTMLCite"/>
          <w:rFonts w:ascii="Arial" w:hAnsi="Arial" w:cs="Arial"/>
          <w:color w:val="252525"/>
          <w:sz w:val="19"/>
          <w:szCs w:val="19"/>
          <w:lang w:val="en"/>
        </w:rPr>
        <w:t>: 355–357.</w:t>
      </w:r>
      <w:r>
        <w:rPr>
          <w:rStyle w:val="apple-converted-space"/>
          <w:rFonts w:ascii="Arial" w:hAnsi="Arial" w:cs="Arial"/>
          <w:i/>
          <w:iCs/>
          <w:color w:val="252525"/>
          <w:sz w:val="19"/>
          <w:szCs w:val="19"/>
          <w:lang w:val="en"/>
        </w:rPr>
        <w:t> </w:t>
      </w:r>
      <w:hyperlink r:id="rId1054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549" w:history="1">
        <w:r>
          <w:rPr>
            <w:rStyle w:val="Hyperlink"/>
            <w:rFonts w:ascii="Arial" w:hAnsi="Arial" w:cs="Arial"/>
            <w:i/>
            <w:iCs/>
            <w:color w:val="663366"/>
            <w:sz w:val="19"/>
            <w:szCs w:val="19"/>
            <w:lang w:val="en"/>
          </w:rPr>
          <w:t>2013Sci...342..355W</w:t>
        </w:r>
      </w:hyperlink>
      <w:r>
        <w:rPr>
          <w:rStyle w:val="HTMLCite"/>
          <w:rFonts w:ascii="Arial" w:hAnsi="Arial" w:cs="Arial"/>
          <w:color w:val="252525"/>
          <w:sz w:val="19"/>
          <w:szCs w:val="19"/>
          <w:lang w:val="en"/>
        </w:rPr>
        <w:t>.</w:t>
      </w:r>
      <w:hyperlink r:id="rId1055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551" w:history="1">
        <w:r>
          <w:rPr>
            <w:rStyle w:val="Hyperlink"/>
            <w:rFonts w:ascii="Arial" w:hAnsi="Arial" w:cs="Arial"/>
            <w:i/>
            <w:iCs/>
            <w:color w:val="663366"/>
            <w:sz w:val="19"/>
            <w:szCs w:val="19"/>
            <w:lang w:val="en"/>
          </w:rPr>
          <w:t>10.1126/science.1242902</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52" w:anchor="cite_ref-SCI-20130919_16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Cho, Adrian (September 19, 2013).</w:t>
      </w:r>
      <w:r>
        <w:rPr>
          <w:rStyle w:val="apple-converted-space"/>
          <w:rFonts w:ascii="Arial" w:hAnsi="Arial" w:cs="Arial"/>
          <w:i/>
          <w:iCs/>
          <w:color w:val="252525"/>
          <w:sz w:val="19"/>
          <w:szCs w:val="19"/>
          <w:lang w:val="en"/>
        </w:rPr>
        <w:t> </w:t>
      </w:r>
      <w:hyperlink r:id="rId10553" w:history="1">
        <w:r>
          <w:rPr>
            <w:rStyle w:val="Hyperlink"/>
            <w:rFonts w:ascii="Arial" w:hAnsi="Arial" w:cs="Arial"/>
            <w:i/>
            <w:iCs/>
            <w:color w:val="663366"/>
            <w:sz w:val="19"/>
            <w:szCs w:val="19"/>
            <w:lang w:val="en"/>
          </w:rPr>
          <w:t>"Mars Rover Finds No Evidence of Burps and Farts"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54" w:tooltip="Science (journal)" w:history="1">
        <w:r>
          <w:rPr>
            <w:rStyle w:val="Hyperlink"/>
            <w:rFonts w:ascii="Arial" w:hAnsi="Arial" w:cs="Arial"/>
            <w:i/>
            <w:iCs/>
            <w:color w:val="0B0080"/>
            <w:sz w:val="19"/>
            <w:szCs w:val="19"/>
            <w:lang w:val="en"/>
          </w:rPr>
          <w:t>Science</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September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55" w:anchor="cite_ref-NYT-20130919_16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(September 19, 2013).</w:t>
      </w:r>
      <w:r>
        <w:rPr>
          <w:rStyle w:val="apple-converted-space"/>
          <w:rFonts w:ascii="Arial" w:hAnsi="Arial" w:cs="Arial"/>
          <w:i/>
          <w:iCs/>
          <w:color w:val="252525"/>
          <w:sz w:val="19"/>
          <w:szCs w:val="19"/>
          <w:lang w:val="en"/>
        </w:rPr>
        <w:t> </w:t>
      </w:r>
      <w:hyperlink r:id="rId10556" w:history="1">
        <w:r>
          <w:rPr>
            <w:rStyle w:val="Hyperlink"/>
            <w:rFonts w:ascii="Arial" w:hAnsi="Arial" w:cs="Arial"/>
            <w:i/>
            <w:iCs/>
            <w:color w:val="663366"/>
            <w:sz w:val="19"/>
            <w:szCs w:val="19"/>
            <w:lang w:val="en"/>
          </w:rPr>
          <w:t>"Mars Rover Comes Up Empty in Search for Methane"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57"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September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58" w:anchor="cite_ref-payload_16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559" w:history="1">
        <w:r>
          <w:rPr>
            <w:rStyle w:val="Hyperlink"/>
            <w:rFonts w:ascii="Arial" w:hAnsi="Arial" w:cs="Arial"/>
            <w:i/>
            <w:iCs/>
            <w:color w:val="663366"/>
            <w:sz w:val="19"/>
            <w:szCs w:val="19"/>
            <w:lang w:val="en"/>
          </w:rPr>
          <w:t>"Mars Orbiter Mission – Payloads"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Indian Space Research Organisation (ISRO).</w:t>
      </w:r>
      <w:r>
        <w:rPr>
          <w:rStyle w:val="apple-converted-space"/>
          <w:rFonts w:ascii="Arial" w:hAnsi="Arial" w:cs="Arial"/>
          <w:i/>
          <w:iCs/>
          <w:color w:val="252525"/>
          <w:sz w:val="19"/>
          <w:szCs w:val="19"/>
          <w:lang w:val="en"/>
        </w:rPr>
        <w:t> </w:t>
      </w:r>
      <w:hyperlink r:id="rId10560" w:tooltip="ISRO" w:history="1">
        <w:r>
          <w:rPr>
            <w:rStyle w:val="Hyperlink"/>
            <w:rFonts w:ascii="Arial" w:hAnsi="Arial" w:cs="Arial"/>
            <w:i/>
            <w:iCs/>
            <w:color w:val="0B0080"/>
            <w:sz w:val="19"/>
            <w:szCs w:val="19"/>
            <w:lang w:val="en"/>
          </w:rPr>
          <w:t>ISRO</w:t>
        </w:r>
      </w:hyperlink>
      <w:r>
        <w:rPr>
          <w:rStyle w:val="HTMLCite"/>
          <w:rFonts w:ascii="Arial" w:hAnsi="Arial" w:cs="Arial"/>
          <w:color w:val="252525"/>
          <w:sz w:val="19"/>
          <w:szCs w:val="19"/>
          <w:lang w:val="en"/>
        </w:rPr>
        <w:t>. December 2014</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December 23,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61" w:anchor="cite_ref-Mustard_16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Mustard, Jack (July 9, 2009)</w:t>
      </w:r>
      <w:r>
        <w:rPr>
          <w:rStyle w:val="apple-converted-space"/>
          <w:rFonts w:ascii="Arial" w:hAnsi="Arial" w:cs="Arial"/>
          <w:color w:val="252525"/>
          <w:sz w:val="19"/>
          <w:szCs w:val="19"/>
          <w:lang w:val="en"/>
        </w:rPr>
        <w:t> </w:t>
      </w:r>
      <w:hyperlink r:id="rId10562" w:history="1">
        <w:r>
          <w:rPr>
            <w:rStyle w:val="Hyperlink"/>
            <w:rFonts w:ascii="Arial" w:hAnsi="Arial" w:cs="Arial"/>
            <w:color w:val="663366"/>
            <w:sz w:val="19"/>
            <w:szCs w:val="19"/>
            <w:lang w:val="en"/>
          </w:rPr>
          <w:t>MEPAG Report to the Planetary Science Subcommittee</w:t>
        </w:r>
      </w:hyperlink>
      <w:r>
        <w:rPr>
          <w:rStyle w:val="reference-text"/>
          <w:rFonts w:ascii="Arial" w:hAnsi="Arial" w:cs="Arial"/>
          <w:color w:val="252525"/>
          <w:sz w:val="19"/>
          <w:szCs w:val="19"/>
          <w:lang w:val="en"/>
        </w:rPr>
        <w:t>. lpi.usra.edu. p. 3</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63" w:anchor="cite_ref-NASA-20141216-GW_16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Webster, Guy; Neal-Jones, Nancy; Brown, Dwayne (December 16, 2014).</w:t>
      </w:r>
      <w:r>
        <w:rPr>
          <w:rStyle w:val="apple-converted-space"/>
          <w:rFonts w:ascii="Arial" w:hAnsi="Arial" w:cs="Arial"/>
          <w:i/>
          <w:iCs/>
          <w:color w:val="252525"/>
          <w:sz w:val="19"/>
          <w:szCs w:val="19"/>
          <w:lang w:val="en"/>
        </w:rPr>
        <w:t> </w:t>
      </w:r>
      <w:hyperlink r:id="rId10564" w:history="1">
        <w:r>
          <w:rPr>
            <w:rStyle w:val="Hyperlink"/>
            <w:rFonts w:ascii="Arial" w:hAnsi="Arial" w:cs="Arial"/>
            <w:i/>
            <w:iCs/>
            <w:color w:val="663366"/>
            <w:sz w:val="19"/>
            <w:szCs w:val="19"/>
            <w:lang w:val="en"/>
          </w:rPr>
          <w:t>"NASA Rover Finds Active and Ancient Organic Chemistry on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65"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66" w:anchor="cite_ref-NYT-20141216-KC_16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(December 16, 2014).</w:t>
      </w:r>
      <w:r>
        <w:rPr>
          <w:rStyle w:val="apple-converted-space"/>
          <w:rFonts w:ascii="Arial" w:hAnsi="Arial" w:cs="Arial"/>
          <w:i/>
          <w:iCs/>
          <w:color w:val="252525"/>
          <w:sz w:val="19"/>
          <w:szCs w:val="19"/>
          <w:lang w:val="en"/>
        </w:rPr>
        <w:t> </w:t>
      </w:r>
      <w:hyperlink r:id="rId10567" w:history="1">
        <w:r>
          <w:rPr>
            <w:rStyle w:val="Hyperlink"/>
            <w:rFonts w:ascii="Arial" w:hAnsi="Arial" w:cs="Arial"/>
            <w:i/>
            <w:iCs/>
            <w:color w:val="663366"/>
            <w:sz w:val="19"/>
            <w:szCs w:val="19"/>
            <w:lang w:val="en"/>
          </w:rPr>
          <w:t>"'A Great Moment': Rover Finds Clue That Mars May Harbor Life"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68"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569" w:anchor="cite_ref-davidw_16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570" w:anchor="cite_ref-davidw_16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Whitehouse, David (July 15, 2004).</w:t>
      </w:r>
      <w:r>
        <w:rPr>
          <w:rStyle w:val="apple-converted-space"/>
          <w:rFonts w:ascii="Arial" w:hAnsi="Arial" w:cs="Arial"/>
          <w:i/>
          <w:iCs/>
          <w:color w:val="252525"/>
          <w:sz w:val="19"/>
          <w:szCs w:val="19"/>
          <w:lang w:val="en"/>
        </w:rPr>
        <w:t> </w:t>
      </w:r>
      <w:hyperlink r:id="rId10571" w:history="1">
        <w:r>
          <w:rPr>
            <w:rStyle w:val="Hyperlink"/>
            <w:rFonts w:ascii="Arial" w:hAnsi="Arial" w:cs="Arial"/>
            <w:i/>
            <w:iCs/>
            <w:color w:val="663366"/>
            <w:sz w:val="19"/>
            <w:szCs w:val="19"/>
            <w:lang w:val="en"/>
          </w:rPr>
          <w:t>"Dr. David Whitehouse – Ammonia on Mars could mean life"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news.bbc.co.uk</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(BBC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72" w:anchor="cite_ref-16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573" w:history="1">
        <w:r>
          <w:rPr>
            <w:rStyle w:val="Hyperlink"/>
            <w:rFonts w:ascii="Arial" w:hAnsi="Arial" w:cs="Arial"/>
            <w:i/>
            <w:iCs/>
            <w:color w:val="663366"/>
            <w:sz w:val="19"/>
            <w:szCs w:val="19"/>
            <w:lang w:val="en"/>
          </w:rPr>
          <w:t>"Auroras on Mars – NASA Science"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science.nasa.gov</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74" w:anchor="cite_ref-NASA-20150318_16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Brown, Dwayne; Neal-Jones, Nancy; Steigerwald, Bill; Scott, Jim (March 18, 2015).</w:t>
      </w:r>
      <w:r>
        <w:rPr>
          <w:rStyle w:val="apple-converted-space"/>
          <w:rFonts w:ascii="Arial" w:hAnsi="Arial" w:cs="Arial"/>
          <w:i/>
          <w:iCs/>
          <w:color w:val="252525"/>
          <w:sz w:val="19"/>
          <w:szCs w:val="19"/>
          <w:lang w:val="en"/>
        </w:rPr>
        <w:t> </w:t>
      </w:r>
      <w:hyperlink r:id="rId10575" w:history="1">
        <w:r>
          <w:rPr>
            <w:rStyle w:val="Hyperlink"/>
            <w:rFonts w:ascii="Arial" w:hAnsi="Arial" w:cs="Arial"/>
            <w:i/>
            <w:iCs/>
            <w:color w:val="663366"/>
            <w:sz w:val="19"/>
            <w:szCs w:val="19"/>
            <w:lang w:val="en"/>
          </w:rPr>
          <w:t>"NASA Spacecraft Detects Aurora and Mysterious Dust Cloud around Mars"</w:t>
        </w:r>
      </w:hyperlink>
      <w:r>
        <w:rPr>
          <w:rStyle w:val="HTMLCite"/>
          <w:rFonts w:ascii="Arial" w:hAnsi="Arial" w:cs="Arial"/>
          <w:color w:val="252525"/>
          <w:sz w:val="19"/>
          <w:szCs w:val="19"/>
          <w:lang w:val="en"/>
        </w:rPr>
        <w:t>. NASA. Release 15-045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76" w:anchor="cite_ref-nasa_surface_17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577" w:history="1">
        <w:r>
          <w:rPr>
            <w:rStyle w:val="Hyperlink"/>
            <w:rFonts w:ascii="Arial" w:hAnsi="Arial" w:cs="Arial"/>
            <w:i/>
            <w:iCs/>
            <w:color w:val="663366"/>
            <w:sz w:val="19"/>
            <w:szCs w:val="19"/>
            <w:lang w:val="en"/>
          </w:rPr>
          <w:t>"Mars' desert surface..."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MGCM Press release.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78" w:anchor="cite_ref-disc920901_17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Kluger, Jeffrey (September 1, 1992).</w:t>
      </w:r>
      <w:r>
        <w:rPr>
          <w:rStyle w:val="apple-converted-space"/>
          <w:rFonts w:ascii="Arial" w:hAnsi="Arial" w:cs="Arial"/>
          <w:i/>
          <w:iCs/>
          <w:color w:val="252525"/>
          <w:sz w:val="19"/>
          <w:szCs w:val="19"/>
          <w:lang w:val="en"/>
        </w:rPr>
        <w:t> </w:t>
      </w:r>
      <w:hyperlink r:id="rId10579" w:history="1">
        <w:r>
          <w:rPr>
            <w:rStyle w:val="Hyperlink"/>
            <w:rFonts w:ascii="Arial" w:hAnsi="Arial" w:cs="Arial"/>
            <w:i/>
            <w:iCs/>
            <w:color w:val="663366"/>
            <w:sz w:val="19"/>
            <w:szCs w:val="19"/>
            <w:lang w:val="en"/>
          </w:rPr>
          <w:t>"Mars, in Earth's Image"</w:t>
        </w:r>
      </w:hyperlink>
      <w:r>
        <w:rPr>
          <w:rStyle w:val="HTMLCite"/>
          <w:rFonts w:ascii="Arial" w:hAnsi="Arial" w:cs="Arial"/>
          <w:color w:val="252525"/>
          <w:sz w:val="19"/>
          <w:szCs w:val="19"/>
          <w:lang w:val="en"/>
        </w:rPr>
        <w:t>. Discover Magazine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80" w:anchor="cite_ref-goodman97_17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Goodman, Jason C (September 22, 1997).</w:t>
      </w:r>
      <w:r>
        <w:rPr>
          <w:rStyle w:val="apple-converted-space"/>
          <w:rFonts w:ascii="Arial" w:hAnsi="Arial" w:cs="Arial"/>
          <w:i/>
          <w:iCs/>
          <w:color w:val="252525"/>
          <w:sz w:val="19"/>
          <w:szCs w:val="19"/>
          <w:lang w:val="en"/>
        </w:rPr>
        <w:t> </w:t>
      </w:r>
      <w:hyperlink r:id="rId10581" w:history="1">
        <w:r>
          <w:rPr>
            <w:rStyle w:val="Hyperlink"/>
            <w:rFonts w:ascii="Arial" w:hAnsi="Arial" w:cs="Arial"/>
            <w:i/>
            <w:iCs/>
            <w:color w:val="663366"/>
            <w:sz w:val="19"/>
            <w:szCs w:val="19"/>
            <w:lang w:val="en"/>
          </w:rPr>
          <w:t>"The Past, Present, and Possible Future of Martian Climate"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582" w:tooltip="MIT" w:history="1">
        <w:r>
          <w:rPr>
            <w:rStyle w:val="Hyperlink"/>
            <w:rFonts w:ascii="Arial" w:hAnsi="Arial" w:cs="Arial"/>
            <w:i/>
            <w:iCs/>
            <w:color w:val="0B0080"/>
            <w:sz w:val="19"/>
            <w:szCs w:val="19"/>
            <w:lang w:val="en"/>
          </w:rPr>
          <w:t>MIT</w:t>
        </w:r>
      </w:hyperlink>
      <w:r>
        <w:rPr>
          <w:rStyle w:val="HTMLCite"/>
          <w:rFonts w:ascii="Arial" w:hAnsi="Arial" w:cs="Arial"/>
          <w:color w:val="252525"/>
          <w:sz w:val="19"/>
          <w:szCs w:val="19"/>
          <w:lang w:val="en"/>
        </w:rPr>
        <w:t>. Archived from</w:t>
      </w:r>
      <w:hyperlink r:id="rId10583"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November 10, 2010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26,</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84" w:anchor="cite_ref-philips01_17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Philips, Tony (July 16, 2001).</w:t>
      </w:r>
      <w:r>
        <w:rPr>
          <w:rStyle w:val="apple-converted-space"/>
          <w:rFonts w:ascii="Arial" w:hAnsi="Arial" w:cs="Arial"/>
          <w:i/>
          <w:iCs/>
          <w:color w:val="252525"/>
          <w:sz w:val="19"/>
          <w:szCs w:val="19"/>
          <w:lang w:val="en"/>
        </w:rPr>
        <w:t> </w:t>
      </w:r>
      <w:hyperlink r:id="rId10585" w:history="1">
        <w:r>
          <w:rPr>
            <w:rStyle w:val="Hyperlink"/>
            <w:rFonts w:ascii="Arial" w:hAnsi="Arial" w:cs="Arial"/>
            <w:i/>
            <w:iCs/>
            <w:color w:val="663366"/>
            <w:sz w:val="19"/>
            <w:szCs w:val="19"/>
            <w:lang w:val="en"/>
          </w:rPr>
          <w:t>"Planet Gobbling Dust Storms"</w:t>
        </w:r>
      </w:hyperlink>
      <w:r>
        <w:rPr>
          <w:rStyle w:val="HTMLCite"/>
          <w:rFonts w:ascii="Arial" w:hAnsi="Arial" w:cs="Arial"/>
          <w:color w:val="252525"/>
          <w:sz w:val="19"/>
          <w:szCs w:val="19"/>
          <w:lang w:val="en"/>
        </w:rPr>
        <w:t>.Science @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86" w:anchor="cite_ref-17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Badescu, Viorel (2009).</w:t>
      </w:r>
      <w:r>
        <w:rPr>
          <w:rStyle w:val="apple-converted-space"/>
          <w:rFonts w:ascii="Arial" w:hAnsi="Arial" w:cs="Arial"/>
          <w:i/>
          <w:iCs/>
          <w:color w:val="252525"/>
          <w:sz w:val="19"/>
          <w:szCs w:val="19"/>
          <w:lang w:val="en"/>
        </w:rPr>
        <w:t> </w:t>
      </w:r>
      <w:hyperlink r:id="rId10587" w:history="1">
        <w:r>
          <w:rPr>
            <w:rStyle w:val="Hyperlink"/>
            <w:rFonts w:ascii="Arial" w:hAnsi="Arial" w:cs="Arial"/>
            <w:i/>
            <w:iCs/>
            <w:color w:val="663366"/>
            <w:sz w:val="19"/>
            <w:szCs w:val="19"/>
            <w:lang w:val="en"/>
          </w:rPr>
          <w:t>Mars: Prospective Energy and Material Resources</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(illustrated ed.). Springer Science &amp; Business Media. p. 600.</w:t>
      </w:r>
      <w:r>
        <w:rPr>
          <w:rStyle w:val="apple-converted-space"/>
          <w:rFonts w:ascii="Arial" w:hAnsi="Arial" w:cs="Arial"/>
          <w:i/>
          <w:iCs/>
          <w:color w:val="252525"/>
          <w:sz w:val="19"/>
          <w:szCs w:val="19"/>
          <w:lang w:val="en"/>
        </w:rPr>
        <w:t> </w:t>
      </w:r>
      <w:hyperlink r:id="rId10588"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589" w:tooltip="Special:BookSources/978-3-642-03629-3" w:history="1">
        <w:r>
          <w:rPr>
            <w:rStyle w:val="Hyperlink"/>
            <w:rFonts w:ascii="Arial" w:hAnsi="Arial" w:cs="Arial"/>
            <w:i/>
            <w:iCs/>
            <w:color w:val="0B0080"/>
            <w:sz w:val="19"/>
            <w:szCs w:val="19"/>
            <w:lang w:val="en"/>
          </w:rPr>
          <w:t>978-3-642-03629-3</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90" w:anchor="cite_ref-mars2010_17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591" w:history="1">
        <w:r>
          <w:rPr>
            <w:rStyle w:val="Hyperlink"/>
            <w:rFonts w:ascii="Arial" w:hAnsi="Arial" w:cs="Arial"/>
            <w:i/>
            <w:iCs/>
            <w:color w:val="663366"/>
            <w:sz w:val="19"/>
            <w:szCs w:val="19"/>
            <w:lang w:val="en"/>
          </w:rPr>
          <w:t>"Mars 2009/2010"</w:t>
        </w:r>
      </w:hyperlink>
      <w:r>
        <w:rPr>
          <w:rStyle w:val="HTMLCite"/>
          <w:rFonts w:ascii="Arial" w:hAnsi="Arial" w:cs="Arial"/>
          <w:color w:val="252525"/>
          <w:sz w:val="19"/>
          <w:szCs w:val="19"/>
          <w:lang w:val="en"/>
        </w:rPr>
        <w:t>. Students for the Exploration and Development of Space (SEDS). May 6, 2009</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December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592" w:anchor="cite_ref-Mars2011_17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593" w:anchor="cite_ref-Mars2011_17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0594" w:anchor="cite_ref-Mars2011_176-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0595" w:history="1">
        <w:r>
          <w:rPr>
            <w:rStyle w:val="Hyperlink"/>
            <w:rFonts w:ascii="Arial" w:hAnsi="Arial" w:cs="Arial"/>
            <w:i/>
            <w:iCs/>
            <w:color w:val="663366"/>
            <w:sz w:val="19"/>
            <w:szCs w:val="19"/>
            <w:lang w:val="en"/>
          </w:rPr>
          <w:t>"Mars distance from the Sun from January 2011 to January 2015"</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596" w:anchor="cite_ref-mars_eccentricity_17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Vitagliano, Aldo (2003).</w:t>
      </w:r>
      <w:r>
        <w:rPr>
          <w:rStyle w:val="apple-converted-space"/>
          <w:rFonts w:ascii="Arial" w:hAnsi="Arial" w:cs="Arial"/>
          <w:i/>
          <w:iCs/>
          <w:color w:val="252525"/>
          <w:sz w:val="19"/>
          <w:szCs w:val="19"/>
          <w:lang w:val="en"/>
        </w:rPr>
        <w:t> </w:t>
      </w:r>
      <w:hyperlink r:id="rId10597" w:history="1">
        <w:r>
          <w:rPr>
            <w:rStyle w:val="Hyperlink"/>
            <w:rFonts w:ascii="Arial" w:hAnsi="Arial" w:cs="Arial"/>
            <w:i/>
            <w:iCs/>
            <w:color w:val="663366"/>
            <w:sz w:val="19"/>
            <w:szCs w:val="19"/>
            <w:lang w:val="en"/>
          </w:rPr>
          <w:t>"Mars' Orbital eccentricity over time"</w:t>
        </w:r>
      </w:hyperlink>
      <w:r>
        <w:rPr>
          <w:rStyle w:val="HTMLCite"/>
          <w:rFonts w:ascii="Arial" w:hAnsi="Arial" w:cs="Arial"/>
          <w:color w:val="252525"/>
          <w:sz w:val="19"/>
          <w:szCs w:val="19"/>
          <w:lang w:val="en"/>
        </w:rPr>
        <w:t>.Solex. Universita' degli Studi di Napoli Federico II</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July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598" w:anchor="cite_ref-Meeus2003_17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599" w:anchor="cite_ref-Meeus2003_17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Meeus, Jean (March 2003).</w:t>
      </w:r>
      <w:r>
        <w:rPr>
          <w:rStyle w:val="apple-converted-space"/>
          <w:rFonts w:ascii="Arial" w:hAnsi="Arial" w:cs="Arial"/>
          <w:i/>
          <w:iCs/>
          <w:color w:val="252525"/>
          <w:sz w:val="19"/>
          <w:szCs w:val="19"/>
          <w:lang w:val="en"/>
        </w:rPr>
        <w:t> </w:t>
      </w:r>
      <w:hyperlink r:id="rId10600" w:history="1">
        <w:r>
          <w:rPr>
            <w:rStyle w:val="Hyperlink"/>
            <w:rFonts w:ascii="Arial" w:hAnsi="Arial" w:cs="Arial"/>
            <w:i/>
            <w:iCs/>
            <w:color w:val="663366"/>
            <w:sz w:val="19"/>
            <w:szCs w:val="19"/>
            <w:lang w:val="en"/>
          </w:rPr>
          <w:t>"When Was Mars Last This Close?"</w:t>
        </w:r>
      </w:hyperlink>
      <w:r>
        <w:rPr>
          <w:rStyle w:val="HTMLCite"/>
          <w:rFonts w:ascii="Arial" w:hAnsi="Arial" w:cs="Arial"/>
          <w:color w:val="252525"/>
          <w:sz w:val="19"/>
          <w:szCs w:val="19"/>
          <w:lang w:val="en"/>
        </w:rPr>
        <w:t>. International Planetarium Society. Archived from</w:t>
      </w:r>
      <w:r>
        <w:rPr>
          <w:rStyle w:val="apple-converted-space"/>
          <w:rFonts w:ascii="Arial" w:hAnsi="Arial" w:cs="Arial"/>
          <w:i/>
          <w:iCs/>
          <w:color w:val="252525"/>
          <w:sz w:val="19"/>
          <w:szCs w:val="19"/>
          <w:lang w:val="en"/>
        </w:rPr>
        <w:t> </w:t>
      </w:r>
      <w:hyperlink r:id="rId10601"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May 16,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02" w:anchor="cite_ref-Baalke2003_17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Baalke, Ron (August 22, 2003).</w:t>
      </w:r>
      <w:r>
        <w:rPr>
          <w:rStyle w:val="apple-converted-space"/>
          <w:rFonts w:ascii="Arial" w:hAnsi="Arial" w:cs="Arial"/>
          <w:i/>
          <w:iCs/>
          <w:color w:val="252525"/>
          <w:sz w:val="19"/>
          <w:szCs w:val="19"/>
          <w:lang w:val="en"/>
        </w:rPr>
        <w:t> </w:t>
      </w:r>
      <w:hyperlink r:id="rId10603" w:history="1">
        <w:r>
          <w:rPr>
            <w:rStyle w:val="Hyperlink"/>
            <w:rFonts w:ascii="Arial" w:hAnsi="Arial" w:cs="Arial"/>
            <w:i/>
            <w:iCs/>
            <w:color w:val="663366"/>
            <w:sz w:val="19"/>
            <w:szCs w:val="19"/>
            <w:lang w:val="en"/>
          </w:rPr>
          <w:t>"Mars Makes Closest Approach In Nearly 60,000 Years"</w:t>
        </w:r>
      </w:hyperlink>
      <w:r>
        <w:rPr>
          <w:rStyle w:val="HTMLCite"/>
          <w:rFonts w:ascii="Arial" w:hAnsi="Arial" w:cs="Arial"/>
          <w:color w:val="252525"/>
          <w:sz w:val="19"/>
          <w:szCs w:val="19"/>
          <w:lang w:val="en"/>
        </w:rPr>
        <w:t>. meteorite-list</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18,</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04" w:anchor="cite_ref-Nowack_18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Nowack, Robert L.</w:t>
      </w:r>
      <w:r>
        <w:rPr>
          <w:rStyle w:val="apple-converted-space"/>
          <w:rFonts w:ascii="Arial" w:hAnsi="Arial" w:cs="Arial"/>
          <w:i/>
          <w:iCs/>
          <w:color w:val="252525"/>
          <w:sz w:val="19"/>
          <w:szCs w:val="19"/>
          <w:lang w:val="en"/>
        </w:rPr>
        <w:t> </w:t>
      </w:r>
      <w:hyperlink r:id="rId10605" w:history="1">
        <w:r>
          <w:rPr>
            <w:rStyle w:val="Hyperlink"/>
            <w:rFonts w:ascii="Arial" w:hAnsi="Arial" w:cs="Arial"/>
            <w:i/>
            <w:iCs/>
            <w:color w:val="663366"/>
            <w:sz w:val="19"/>
            <w:szCs w:val="19"/>
            <w:lang w:val="en"/>
          </w:rPr>
          <w:t>"Estimated Habitable Zone for the Solar System"</w:t>
        </w:r>
      </w:hyperlink>
      <w:r>
        <w:rPr>
          <w:rStyle w:val="HTMLCite"/>
          <w:rFonts w:ascii="Arial" w:hAnsi="Arial" w:cs="Arial"/>
          <w:color w:val="252525"/>
          <w:sz w:val="19"/>
          <w:szCs w:val="19"/>
          <w:lang w:val="en"/>
        </w:rPr>
        <w:t>. Department of Earth and Atmospheric Sciences at Purdue University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06" w:anchor="cite_ref-saltlife_18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Briggs, Helen (February 15, 2008).</w:t>
      </w:r>
      <w:r>
        <w:rPr>
          <w:rStyle w:val="apple-converted-space"/>
          <w:rFonts w:ascii="Arial" w:hAnsi="Arial" w:cs="Arial"/>
          <w:i/>
          <w:iCs/>
          <w:color w:val="252525"/>
          <w:sz w:val="19"/>
          <w:szCs w:val="19"/>
          <w:lang w:val="en"/>
        </w:rPr>
        <w:t> </w:t>
      </w:r>
      <w:hyperlink r:id="rId10607" w:history="1">
        <w:r>
          <w:rPr>
            <w:rStyle w:val="Hyperlink"/>
            <w:rFonts w:ascii="Arial" w:hAnsi="Arial" w:cs="Arial"/>
            <w:i/>
            <w:iCs/>
            <w:color w:val="663366"/>
            <w:sz w:val="19"/>
            <w:szCs w:val="19"/>
            <w:lang w:val="en"/>
          </w:rPr>
          <w:t>"Early Mars 'too salty' for life"</w:t>
        </w:r>
      </w:hyperlink>
      <w:r>
        <w:rPr>
          <w:rStyle w:val="HTMLCite"/>
          <w:rFonts w:ascii="Arial" w:hAnsi="Arial" w:cs="Arial"/>
          <w:color w:val="252525"/>
          <w:sz w:val="19"/>
          <w:szCs w:val="19"/>
          <w:lang w:val="en"/>
        </w:rPr>
        <w:t>. BBC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08" w:anchor="cite_ref-hannsson97_18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Hannsson, Anders (1997).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Mars and the Development of Life. Wiley.</w:t>
      </w:r>
      <w:r>
        <w:rPr>
          <w:rStyle w:val="apple-converted-space"/>
          <w:rFonts w:ascii="Arial" w:hAnsi="Arial" w:cs="Arial"/>
          <w:i/>
          <w:iCs/>
          <w:color w:val="252525"/>
          <w:sz w:val="19"/>
          <w:szCs w:val="19"/>
          <w:lang w:val="en"/>
        </w:rPr>
        <w:t> </w:t>
      </w:r>
      <w:hyperlink r:id="rId10609"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610" w:tooltip="Special:BookSources/0-471-96606-1" w:history="1">
        <w:r>
          <w:rPr>
            <w:rStyle w:val="Hyperlink"/>
            <w:rFonts w:ascii="Arial" w:hAnsi="Arial" w:cs="Arial"/>
            <w:i/>
            <w:iCs/>
            <w:color w:val="0B0080"/>
            <w:sz w:val="19"/>
            <w:szCs w:val="19"/>
            <w:lang w:val="en"/>
          </w:rPr>
          <w:t>0-471-96606-1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11" w:anchor="cite_ref-NASA-20150608_18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(June 8, 2015).</w:t>
      </w:r>
      <w:r>
        <w:rPr>
          <w:rStyle w:val="apple-converted-space"/>
          <w:rFonts w:ascii="Arial" w:hAnsi="Arial" w:cs="Arial"/>
          <w:i/>
          <w:iCs/>
          <w:color w:val="252525"/>
          <w:sz w:val="19"/>
          <w:szCs w:val="19"/>
          <w:lang w:val="en"/>
        </w:rPr>
        <w:t> </w:t>
      </w:r>
      <w:hyperlink r:id="rId10612" w:history="1">
        <w:r>
          <w:rPr>
            <w:rStyle w:val="Hyperlink"/>
            <w:rFonts w:ascii="Arial" w:hAnsi="Arial" w:cs="Arial"/>
            <w:i/>
            <w:iCs/>
            <w:color w:val="663366"/>
            <w:sz w:val="19"/>
            <w:szCs w:val="19"/>
            <w:lang w:val="en"/>
          </w:rPr>
          <w:t>"PIA19673: Spectral Signals Indicating Impact Glass on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613"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14" w:anchor="cite_ref-physorg070107_18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15" w:history="1">
        <w:r>
          <w:rPr>
            <w:rStyle w:val="Hyperlink"/>
            <w:rFonts w:ascii="Arial" w:hAnsi="Arial" w:cs="Arial"/>
            <w:i/>
            <w:iCs/>
            <w:color w:val="663366"/>
            <w:sz w:val="19"/>
            <w:szCs w:val="19"/>
            <w:lang w:val="en"/>
          </w:rPr>
          <w:t>"New Analysis of Viking Mission Results Indicates Presence of Life on Mars"</w:t>
        </w:r>
      </w:hyperlink>
      <w:r>
        <w:rPr>
          <w:rStyle w:val="HTMLCite"/>
          <w:rFonts w:ascii="Arial" w:hAnsi="Arial" w:cs="Arial"/>
          <w:color w:val="252525"/>
          <w:sz w:val="19"/>
          <w:szCs w:val="19"/>
          <w:lang w:val="en"/>
        </w:rPr>
        <w:t>. Physorg.com. January 7, 2007</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16" w:anchor="cite_ref-nutrient_18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17" w:history="1">
        <w:r>
          <w:rPr>
            <w:rStyle w:val="Hyperlink"/>
            <w:rFonts w:ascii="Arial" w:hAnsi="Arial" w:cs="Arial"/>
            <w:i/>
            <w:iCs/>
            <w:color w:val="663366"/>
            <w:sz w:val="19"/>
            <w:szCs w:val="19"/>
            <w:lang w:val="en"/>
          </w:rPr>
          <w:t>"Phoenix Returns Treasure Trove for Science"</w:t>
        </w:r>
      </w:hyperlink>
      <w:r>
        <w:rPr>
          <w:rStyle w:val="HTMLCite"/>
          <w:rFonts w:ascii="Arial" w:hAnsi="Arial" w:cs="Arial"/>
          <w:color w:val="252525"/>
          <w:sz w:val="19"/>
          <w:szCs w:val="19"/>
          <w:lang w:val="en"/>
        </w:rPr>
        <w:t>. NASA/JPL. June 6, 2008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18" w:anchor="cite_ref-UV_18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Bluck, John (July 5, 2005).</w:t>
      </w:r>
      <w:r>
        <w:rPr>
          <w:rStyle w:val="apple-converted-space"/>
          <w:rFonts w:ascii="Arial" w:hAnsi="Arial" w:cs="Arial"/>
          <w:i/>
          <w:iCs/>
          <w:color w:val="252525"/>
          <w:sz w:val="19"/>
          <w:szCs w:val="19"/>
          <w:lang w:val="en"/>
        </w:rPr>
        <w:t> </w:t>
      </w:r>
      <w:hyperlink r:id="rId10619" w:history="1">
        <w:r>
          <w:rPr>
            <w:rStyle w:val="Hyperlink"/>
            <w:rFonts w:ascii="Arial" w:hAnsi="Arial" w:cs="Arial"/>
            <w:i/>
            <w:iCs/>
            <w:color w:val="663366"/>
            <w:sz w:val="19"/>
            <w:szCs w:val="19"/>
            <w:lang w:val="en"/>
          </w:rPr>
          <w:t>"NASA Field-Tests the First System Designed to Drill for Subsurface Martian Life"</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20" w:anchor="cite_ref-187"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Kounaves, S. P.; et al. (2014). "Evidence of martian perchlorate, chlorate, and nitrate in Mars meteorite EETA79001: implications for oxidants and organics".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229</w:t>
      </w:r>
      <w:r>
        <w:rPr>
          <w:rStyle w:val="HTMLCite"/>
          <w:rFonts w:ascii="Arial" w:hAnsi="Arial" w:cs="Arial"/>
          <w:color w:val="252525"/>
          <w:sz w:val="19"/>
          <w:szCs w:val="19"/>
          <w:lang w:val="en"/>
        </w:rPr>
        <w:t>: 206–213.</w:t>
      </w:r>
      <w:hyperlink r:id="rId1062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622" w:history="1">
        <w:r>
          <w:rPr>
            <w:rStyle w:val="Hyperlink"/>
            <w:rFonts w:ascii="Arial" w:hAnsi="Arial" w:cs="Arial"/>
            <w:i/>
            <w:iCs/>
            <w:color w:val="663366"/>
            <w:sz w:val="19"/>
            <w:szCs w:val="19"/>
            <w:lang w:val="en"/>
          </w:rPr>
          <w:t>2014Icar..229..206K</w:t>
        </w:r>
      </w:hyperlink>
      <w:r>
        <w:rPr>
          <w:rStyle w:val="HTMLCite"/>
          <w:rFonts w:ascii="Arial" w:hAnsi="Arial" w:cs="Arial"/>
          <w:color w:val="252525"/>
          <w:sz w:val="19"/>
          <w:szCs w:val="19"/>
          <w:lang w:val="en"/>
        </w:rPr>
        <w:t>.</w:t>
      </w:r>
      <w:hyperlink r:id="rId1062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624" w:history="1">
        <w:r>
          <w:rPr>
            <w:rStyle w:val="Hyperlink"/>
            <w:rFonts w:ascii="Arial" w:hAnsi="Arial" w:cs="Arial"/>
            <w:i/>
            <w:iCs/>
            <w:color w:val="663366"/>
            <w:sz w:val="19"/>
            <w:szCs w:val="19"/>
            <w:lang w:val="en"/>
          </w:rPr>
          <w:t>10.1016/j.icarus.2013.11.012</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25" w:anchor="cite_ref-18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Kounaves, S. P.; et al. (2014). ", Identification of the perchlorate parent salts at the Phoenix Mars landing site and implications".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232</w:t>
      </w:r>
      <w:r>
        <w:rPr>
          <w:rStyle w:val="HTMLCite"/>
          <w:rFonts w:ascii="Arial" w:hAnsi="Arial" w:cs="Arial"/>
          <w:color w:val="252525"/>
          <w:sz w:val="19"/>
          <w:szCs w:val="19"/>
          <w:lang w:val="en"/>
        </w:rPr>
        <w:t>: 226–231.</w:t>
      </w:r>
      <w:hyperlink r:id="rId1062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627" w:history="1">
        <w:r>
          <w:rPr>
            <w:rStyle w:val="Hyperlink"/>
            <w:rFonts w:ascii="Arial" w:hAnsi="Arial" w:cs="Arial"/>
            <w:i/>
            <w:iCs/>
            <w:color w:val="663366"/>
            <w:sz w:val="19"/>
            <w:szCs w:val="19"/>
            <w:lang w:val="en"/>
          </w:rPr>
          <w:t>2014Icar..232..226K</w:t>
        </w:r>
      </w:hyperlink>
      <w:r>
        <w:rPr>
          <w:rStyle w:val="HTMLCite"/>
          <w:rFonts w:ascii="Arial" w:hAnsi="Arial" w:cs="Arial"/>
          <w:color w:val="252525"/>
          <w:sz w:val="19"/>
          <w:szCs w:val="19"/>
          <w:lang w:val="en"/>
        </w:rPr>
        <w:t>.</w:t>
      </w:r>
      <w:hyperlink r:id="rId1062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629" w:history="1">
        <w:r>
          <w:rPr>
            <w:rStyle w:val="Hyperlink"/>
            <w:rFonts w:ascii="Arial" w:hAnsi="Arial" w:cs="Arial"/>
            <w:i/>
            <w:iCs/>
            <w:color w:val="663366"/>
            <w:sz w:val="19"/>
            <w:szCs w:val="19"/>
            <w:lang w:val="en"/>
          </w:rPr>
          <w:t>10.1016/j.icarus.2014.01.016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30" w:anchor="cite_ref-am89_18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Golden, D. C.; et al. (2004).</w:t>
      </w:r>
      <w:r>
        <w:rPr>
          <w:rStyle w:val="apple-converted-space"/>
          <w:rFonts w:ascii="Arial" w:hAnsi="Arial" w:cs="Arial"/>
          <w:i/>
          <w:iCs/>
          <w:color w:val="252525"/>
          <w:sz w:val="19"/>
          <w:szCs w:val="19"/>
          <w:lang w:val="en"/>
        </w:rPr>
        <w:t> </w:t>
      </w:r>
      <w:hyperlink r:id="rId10631" w:history="1">
        <w:r>
          <w:rPr>
            <w:rStyle w:val="Hyperlink"/>
            <w:rFonts w:ascii="Arial" w:hAnsi="Arial" w:cs="Arial"/>
            <w:i/>
            <w:iCs/>
            <w:color w:val="663366"/>
            <w:sz w:val="19"/>
            <w:szCs w:val="19"/>
            <w:lang w:val="en"/>
          </w:rPr>
          <w:t>"Evidence for exclusively inorganic formation of magnetite in Martian meteorite ALH84001"</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.American Mineralogist</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89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(5–6): 681–695. Archived from</w:t>
      </w:r>
      <w:r>
        <w:rPr>
          <w:rStyle w:val="apple-converted-space"/>
          <w:rFonts w:ascii="Arial" w:hAnsi="Arial" w:cs="Arial"/>
          <w:i/>
          <w:iCs/>
          <w:color w:val="252525"/>
          <w:sz w:val="19"/>
          <w:szCs w:val="19"/>
          <w:lang w:val="en"/>
        </w:rPr>
        <w:t> </w:t>
      </w:r>
      <w:hyperlink r:id="rId10632"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May 12,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25,</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33" w:anchor="cite_ref-icarus172_19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Krasnopolsky, Vladimir A.; Maillard, Jean-Pierre; Owen, Tobias C. (2004). "Detection of methane in the Martian atmosphere: evidence for life?".</w:t>
      </w:r>
      <w:r>
        <w:rPr>
          <w:rStyle w:val="apple-converted-space"/>
          <w:rFonts w:ascii="Arial" w:hAnsi="Arial" w:cs="Arial"/>
          <w:i/>
          <w:iCs/>
          <w:color w:val="252525"/>
          <w:sz w:val="19"/>
          <w:szCs w:val="19"/>
          <w:lang w:val="en"/>
        </w:rPr>
        <w:t> </w:t>
      </w:r>
      <w:hyperlink r:id="rId10634" w:tooltip="Icarus (journal)" w:history="1">
        <w:r>
          <w:rPr>
            <w:rStyle w:val="Hyperlink"/>
            <w:rFonts w:ascii="Arial" w:hAnsi="Arial" w:cs="Arial"/>
            <w:i/>
            <w:iCs/>
            <w:color w:val="0B0080"/>
            <w:sz w:val="19"/>
            <w:szCs w:val="19"/>
            <w:lang w:val="en"/>
          </w:rPr>
          <w:t>Icarus</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172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537–547.</w:t>
      </w:r>
      <w:hyperlink r:id="rId1063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636" w:history="1">
        <w:r>
          <w:rPr>
            <w:rStyle w:val="Hyperlink"/>
            <w:rFonts w:ascii="Arial" w:hAnsi="Arial" w:cs="Arial"/>
            <w:i/>
            <w:iCs/>
            <w:color w:val="663366"/>
            <w:sz w:val="19"/>
            <w:szCs w:val="19"/>
            <w:lang w:val="en"/>
          </w:rPr>
          <w:t>2004Icar..172..537K</w:t>
        </w:r>
      </w:hyperlink>
      <w:r>
        <w:rPr>
          <w:rStyle w:val="HTMLCite"/>
          <w:rFonts w:ascii="Arial" w:hAnsi="Arial" w:cs="Arial"/>
          <w:color w:val="252525"/>
          <w:sz w:val="19"/>
          <w:szCs w:val="19"/>
          <w:lang w:val="en"/>
        </w:rPr>
        <w:t>.</w:t>
      </w:r>
      <w:hyperlink r:id="rId1063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638" w:history="1">
        <w:r>
          <w:rPr>
            <w:rStyle w:val="Hyperlink"/>
            <w:rFonts w:ascii="Arial" w:hAnsi="Arial" w:cs="Arial"/>
            <w:i/>
            <w:iCs/>
            <w:color w:val="663366"/>
            <w:sz w:val="19"/>
            <w:szCs w:val="19"/>
            <w:lang w:val="en"/>
          </w:rPr>
          <w:t>10.1016/j.icarus.2004.07.004</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39" w:anchor="cite_ref-form_19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Peplow, Mark (February 25, 2005). "Formaldehyde claim inflames Martian debate".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hyperlink r:id="rId1064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641" w:history="1">
        <w:r>
          <w:rPr>
            <w:rStyle w:val="Hyperlink"/>
            <w:rFonts w:ascii="Arial" w:hAnsi="Arial" w:cs="Arial"/>
            <w:i/>
            <w:iCs/>
            <w:color w:val="663366"/>
            <w:sz w:val="19"/>
            <w:szCs w:val="19"/>
            <w:lang w:val="en"/>
          </w:rPr>
          <w:t>10.1038/news050221-15</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42" w:anchor="cite_ref-brown20140418_19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Nickel, Mark (April 18, 2014).</w:t>
      </w:r>
      <w:r>
        <w:rPr>
          <w:rStyle w:val="apple-converted-space"/>
          <w:rFonts w:ascii="Arial" w:hAnsi="Arial" w:cs="Arial"/>
          <w:i/>
          <w:iCs/>
          <w:color w:val="252525"/>
          <w:sz w:val="19"/>
          <w:szCs w:val="19"/>
          <w:lang w:val="en"/>
        </w:rPr>
        <w:t> </w:t>
      </w:r>
      <w:hyperlink r:id="rId10643" w:history="1">
        <w:r>
          <w:rPr>
            <w:rStyle w:val="Hyperlink"/>
            <w:rFonts w:ascii="Arial" w:hAnsi="Arial" w:cs="Arial"/>
            <w:i/>
            <w:iCs/>
            <w:color w:val="663366"/>
            <w:sz w:val="19"/>
            <w:szCs w:val="19"/>
            <w:lang w:val="en"/>
          </w:rPr>
          <w:t>"Impact glass stores biodata for millions of years"</w:t>
        </w:r>
      </w:hyperlink>
      <w:r>
        <w:rPr>
          <w:rStyle w:val="HTMLCite"/>
          <w:rFonts w:ascii="Arial" w:hAnsi="Arial" w:cs="Arial"/>
          <w:color w:val="252525"/>
          <w:sz w:val="19"/>
          <w:szCs w:val="19"/>
          <w:lang w:val="en"/>
        </w:rPr>
        <w:t>. Brown University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44" w:anchor="cite_ref-Schultz2014_19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Schultz, P. H.; Harris, R. Scott; Clemett, S. J.; Thomas-Keprta, K. L.; Zárate, M. (June 2014). "Preserved flora and organics in impact melt breccias".</w:t>
      </w:r>
      <w:r>
        <w:rPr>
          <w:rStyle w:val="apple-converted-space"/>
          <w:rFonts w:ascii="Arial" w:hAnsi="Arial" w:cs="Arial"/>
          <w:i/>
          <w:iCs/>
          <w:color w:val="252525"/>
          <w:sz w:val="19"/>
          <w:szCs w:val="19"/>
          <w:lang w:val="en"/>
        </w:rPr>
        <w:t> </w:t>
      </w:r>
      <w:hyperlink r:id="rId10645" w:tooltip="Geology (journal)" w:history="1">
        <w:r>
          <w:rPr>
            <w:rStyle w:val="Hyperlink"/>
            <w:rFonts w:ascii="Arial" w:hAnsi="Arial" w:cs="Arial"/>
            <w:i/>
            <w:iCs/>
            <w:color w:val="0B0080"/>
            <w:sz w:val="19"/>
            <w:szCs w:val="19"/>
            <w:lang w:val="en"/>
          </w:rPr>
          <w:t>Geology</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(6): 515–518.</w:t>
      </w:r>
      <w:hyperlink r:id="rId1064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647" w:history="1">
        <w:r>
          <w:rPr>
            <w:rStyle w:val="Hyperlink"/>
            <w:rFonts w:ascii="Arial" w:hAnsi="Arial" w:cs="Arial"/>
            <w:i/>
            <w:iCs/>
            <w:color w:val="663366"/>
            <w:sz w:val="19"/>
            <w:szCs w:val="19"/>
            <w:lang w:val="en"/>
          </w:rPr>
          <w:t>2014Geo....42..515S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64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649" w:history="1">
        <w:r>
          <w:rPr>
            <w:rStyle w:val="Hyperlink"/>
            <w:rFonts w:ascii="Arial" w:hAnsi="Arial" w:cs="Arial"/>
            <w:i/>
            <w:iCs/>
            <w:color w:val="663366"/>
            <w:sz w:val="19"/>
            <w:szCs w:val="19"/>
            <w:lang w:val="en"/>
          </w:rPr>
          <w:t>10.1130/G35343.1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50" w:anchor="cite_ref-nasapr20150608_19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Brown, Dwayne; Webster, Guy; Stacey, Kevin (June 8, 2015).</w:t>
      </w:r>
      <w:hyperlink r:id="rId10651" w:history="1">
        <w:r>
          <w:rPr>
            <w:rStyle w:val="Hyperlink"/>
            <w:rFonts w:ascii="Arial" w:hAnsi="Arial" w:cs="Arial"/>
            <w:i/>
            <w:iCs/>
            <w:color w:val="663366"/>
            <w:sz w:val="19"/>
            <w:szCs w:val="19"/>
            <w:lang w:val="en"/>
          </w:rPr>
          <w:t>"NASA Spacecraft Detects Impact Glass on Surface of Mars"</w:t>
        </w:r>
      </w:hyperlink>
      <w:r>
        <w:rPr>
          <w:rStyle w:val="HTMLCite"/>
          <w:rFonts w:ascii="Arial" w:hAnsi="Arial" w:cs="Arial"/>
          <w:color w:val="252525"/>
          <w:sz w:val="19"/>
          <w:szCs w:val="19"/>
          <w:lang w:val="en"/>
        </w:rPr>
        <w:t>(Press release).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52" w:anchor="cite_ref-brown20150608_19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Stacey, Kevin (June 8, 2015).</w:t>
      </w:r>
      <w:r>
        <w:rPr>
          <w:rStyle w:val="apple-converted-space"/>
          <w:rFonts w:ascii="Arial" w:hAnsi="Arial" w:cs="Arial"/>
          <w:i/>
          <w:iCs/>
          <w:color w:val="252525"/>
          <w:sz w:val="19"/>
          <w:szCs w:val="19"/>
          <w:lang w:val="en"/>
        </w:rPr>
        <w:t> </w:t>
      </w:r>
      <w:hyperlink r:id="rId10653" w:history="1">
        <w:r>
          <w:rPr>
            <w:rStyle w:val="Hyperlink"/>
            <w:rFonts w:ascii="Arial" w:hAnsi="Arial" w:cs="Arial"/>
            <w:i/>
            <w:iCs/>
            <w:color w:val="663366"/>
            <w:sz w:val="19"/>
            <w:szCs w:val="19"/>
            <w:lang w:val="en"/>
          </w:rPr>
          <w:t>"Martian glass: Window into possible past life?"</w:t>
        </w:r>
      </w:hyperlink>
      <w:r>
        <w:rPr>
          <w:rStyle w:val="HTMLCite"/>
          <w:rFonts w:ascii="Arial" w:hAnsi="Arial" w:cs="Arial"/>
          <w:color w:val="252525"/>
          <w:sz w:val="19"/>
          <w:szCs w:val="19"/>
          <w:lang w:val="en"/>
        </w:rPr>
        <w:t>. Brown University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54" w:anchor="cite_ref-sciam20150612_19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Temming, Maria (June 12, 2015).</w:t>
      </w:r>
      <w:r>
        <w:rPr>
          <w:rStyle w:val="apple-converted-space"/>
          <w:rFonts w:ascii="Arial" w:hAnsi="Arial" w:cs="Arial"/>
          <w:i/>
          <w:iCs/>
          <w:color w:val="252525"/>
          <w:sz w:val="19"/>
          <w:szCs w:val="19"/>
          <w:lang w:val="en"/>
        </w:rPr>
        <w:t> </w:t>
      </w:r>
      <w:hyperlink r:id="rId10655" w:history="1">
        <w:r>
          <w:rPr>
            <w:rStyle w:val="Hyperlink"/>
            <w:rFonts w:ascii="Arial" w:hAnsi="Arial" w:cs="Arial"/>
            <w:i/>
            <w:iCs/>
            <w:color w:val="663366"/>
            <w:sz w:val="19"/>
            <w:szCs w:val="19"/>
            <w:lang w:val="en"/>
          </w:rPr>
          <w:t>"Exotic Glass Could Help Unravel Mysteries of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Scientific American</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June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56" w:anchor="cite_ref-esa31031_19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57" w:history="1">
        <w:r>
          <w:rPr>
            <w:rStyle w:val="Hyperlink"/>
            <w:rFonts w:ascii="Arial" w:hAnsi="Arial" w:cs="Arial"/>
            <w:i/>
            <w:iCs/>
            <w:color w:val="663366"/>
            <w:sz w:val="19"/>
            <w:szCs w:val="19"/>
            <w:lang w:val="en"/>
          </w:rPr>
          <w:t>"Close Inspection for Phobos"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ESA website</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June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58" w:anchor="cite_ref-theoi_19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59" w:history="1">
        <w:r>
          <w:rPr>
            <w:rStyle w:val="Hyperlink"/>
            <w:rFonts w:ascii="Arial" w:hAnsi="Arial" w:cs="Arial"/>
            <w:i/>
            <w:iCs/>
            <w:color w:val="663366"/>
            <w:sz w:val="19"/>
            <w:szCs w:val="19"/>
            <w:lang w:val="en"/>
          </w:rPr>
          <w:t>"Ares Attendants: Deimos &amp; Phobos"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Greek Mythology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60" w:anchor="cite_ref-qjras19_19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Hunt, G. E.; Michael, W. H.; Pascu, D.; Veverka, J.; Wilkins, G. A.; Woolfson, M. (1978). "The Martian satellites—100 years 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Quarterly Journal of the Royal Astronomical Society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19</w:t>
      </w:r>
      <w:r>
        <w:rPr>
          <w:rStyle w:val="HTMLCite"/>
          <w:rFonts w:ascii="Arial" w:hAnsi="Arial" w:cs="Arial"/>
          <w:color w:val="252525"/>
          <w:sz w:val="19"/>
          <w:szCs w:val="19"/>
          <w:lang w:val="en"/>
        </w:rPr>
        <w:t>: 90–109.</w:t>
      </w:r>
      <w:r>
        <w:rPr>
          <w:rStyle w:val="apple-converted-space"/>
          <w:rFonts w:ascii="Arial" w:hAnsi="Arial" w:cs="Arial"/>
          <w:i/>
          <w:iCs/>
          <w:color w:val="252525"/>
          <w:sz w:val="19"/>
          <w:szCs w:val="19"/>
          <w:lang w:val="en"/>
        </w:rPr>
        <w:t> </w:t>
      </w:r>
      <w:hyperlink r:id="rId1066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662" w:history="1">
        <w:r>
          <w:rPr>
            <w:rStyle w:val="Hyperlink"/>
            <w:rFonts w:ascii="Arial" w:hAnsi="Arial" w:cs="Arial"/>
            <w:i/>
            <w:iCs/>
            <w:color w:val="663366"/>
            <w:sz w:val="19"/>
            <w:szCs w:val="19"/>
            <w:lang w:val="en"/>
          </w:rPr>
          <w:t>1978QJRAS..19...90H</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63" w:anchor="cite_ref-Greek_Names_of_the_Planets_20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64" w:history="1">
        <w:r>
          <w:rPr>
            <w:rStyle w:val="Hyperlink"/>
            <w:rFonts w:ascii="Arial" w:hAnsi="Arial" w:cs="Arial"/>
            <w:i/>
            <w:iCs/>
            <w:color w:val="663366"/>
            <w:sz w:val="19"/>
            <w:szCs w:val="19"/>
            <w:lang w:val="en"/>
          </w:rPr>
          <w:t>"Greek Names of the Planets"</w:t>
        </w:r>
      </w:hyperlink>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10665" w:history="1">
        <w:r>
          <w:rPr>
            <w:rStyle w:val="Hyperlink"/>
            <w:rFonts w:ascii="Arial" w:hAnsi="Arial" w:cs="Arial"/>
            <w:i/>
            <w:iCs/>
            <w:color w:val="663366"/>
            <w:sz w:val="19"/>
            <w:szCs w:val="19"/>
            <w:lang w:val="en"/>
          </w:rPr>
          <w:t>the original</w:t>
        </w:r>
      </w:hyperlink>
      <w:r>
        <w:rPr>
          <w:rStyle w:val="HTMLCite"/>
          <w:rFonts w:ascii="Arial" w:hAnsi="Arial" w:cs="Arial"/>
          <w:color w:val="252525"/>
          <w:sz w:val="19"/>
          <w:szCs w:val="19"/>
          <w:lang w:val="en"/>
        </w:rPr>
        <w:t>on May 9, 2010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Aris is the Greek name of the planet Mars, the fourth planet from the sun, also known as the Red planet. Aris or Ares was the Greek god of War.</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See also the</w:t>
      </w:r>
      <w:r>
        <w:rPr>
          <w:rStyle w:val="apple-converted-space"/>
          <w:rFonts w:ascii="Arial" w:hAnsi="Arial" w:cs="Arial"/>
          <w:color w:val="252525"/>
          <w:sz w:val="19"/>
          <w:szCs w:val="19"/>
          <w:lang w:val="en"/>
        </w:rPr>
        <w:t> </w:t>
      </w:r>
      <w:hyperlink r:id="rId10666" w:tooltip="el:Άρης (πλανήτης)" w:history="1">
        <w:r>
          <w:rPr>
            <w:rStyle w:val="Hyperlink"/>
            <w:rFonts w:ascii="Arial" w:hAnsi="Arial" w:cs="Arial"/>
            <w:color w:val="663366"/>
            <w:sz w:val="19"/>
            <w:szCs w:val="19"/>
            <w:lang w:val="en"/>
          </w:rPr>
          <w:t>Greek article about the planet</w:t>
        </w:r>
      </w:hyperlink>
      <w:r>
        <w:rPr>
          <w:rStyle w:val="reference-text"/>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667" w:anchor="cite_ref-phobos.html_20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668" w:anchor="cite_ref-phobos.html_20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Arnett, Bill (November 20, 2004).</w:t>
      </w:r>
      <w:r>
        <w:rPr>
          <w:rStyle w:val="apple-converted-space"/>
          <w:rFonts w:ascii="Arial" w:hAnsi="Arial" w:cs="Arial"/>
          <w:i/>
          <w:iCs/>
          <w:color w:val="252525"/>
          <w:sz w:val="19"/>
          <w:szCs w:val="19"/>
          <w:lang w:val="en"/>
        </w:rPr>
        <w:t> </w:t>
      </w:r>
      <w:hyperlink r:id="rId10669" w:history="1">
        <w:r>
          <w:rPr>
            <w:rStyle w:val="Hyperlink"/>
            <w:rFonts w:ascii="Arial" w:hAnsi="Arial" w:cs="Arial"/>
            <w:i/>
            <w:iCs/>
            <w:color w:val="663366"/>
            <w:sz w:val="19"/>
            <w:szCs w:val="19"/>
            <w:lang w:val="en"/>
          </w:rPr>
          <w:t>"Phobos"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nineplanets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70" w:anchor="cite_ref-ellis07_20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Ellis, Scott.</w:t>
      </w:r>
      <w:r>
        <w:rPr>
          <w:rStyle w:val="apple-converted-space"/>
          <w:rFonts w:ascii="Arial" w:hAnsi="Arial" w:cs="Arial"/>
          <w:i/>
          <w:iCs/>
          <w:color w:val="252525"/>
          <w:sz w:val="19"/>
          <w:szCs w:val="19"/>
          <w:lang w:val="en"/>
        </w:rPr>
        <w:t> </w:t>
      </w:r>
      <w:hyperlink r:id="rId10671" w:history="1">
        <w:r>
          <w:rPr>
            <w:rStyle w:val="Hyperlink"/>
            <w:rFonts w:ascii="Arial" w:hAnsi="Arial" w:cs="Arial"/>
            <w:i/>
            <w:iCs/>
            <w:color w:val="663366"/>
            <w:sz w:val="19"/>
            <w:szCs w:val="19"/>
            <w:lang w:val="en"/>
          </w:rPr>
          <w:t>"Geological History: Moons of Mars"</w:t>
        </w:r>
      </w:hyperlink>
      <w:r>
        <w:rPr>
          <w:rStyle w:val="HTMLCite"/>
          <w:rFonts w:ascii="Arial" w:hAnsi="Arial" w:cs="Arial"/>
          <w:color w:val="252525"/>
          <w:sz w:val="19"/>
          <w:szCs w:val="19"/>
          <w:lang w:val="en"/>
        </w:rPr>
        <w:t>. CalSpace. Archived from</w:t>
      </w:r>
      <w:r>
        <w:rPr>
          <w:rStyle w:val="apple-converted-space"/>
          <w:rFonts w:ascii="Arial" w:hAnsi="Arial" w:cs="Arial"/>
          <w:i/>
          <w:iCs/>
          <w:color w:val="252525"/>
          <w:sz w:val="19"/>
          <w:szCs w:val="19"/>
          <w:lang w:val="en"/>
        </w:rPr>
        <w:t> </w:t>
      </w:r>
      <w:hyperlink r:id="rId10672"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May 17, 2007</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August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73" w:anchor="cite_ref-Andert_20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Andert, T. P.; Rosenblatt, P.; Pätzold, M.; Häusler, B.; Dehant, V.; Tyler, G. L.; Marty, J. C. (May 7, 2010). "Precise mass determination and the nature of Phobos".</w:t>
      </w:r>
      <w:r>
        <w:rPr>
          <w:rStyle w:val="apple-converted-space"/>
          <w:rFonts w:ascii="Arial" w:hAnsi="Arial" w:cs="Arial"/>
          <w:i/>
          <w:iCs/>
          <w:color w:val="252525"/>
          <w:sz w:val="19"/>
          <w:szCs w:val="19"/>
          <w:lang w:val="en"/>
        </w:rPr>
        <w:t> </w:t>
      </w:r>
      <w:hyperlink r:id="rId10674" w:tooltip="Geophysical Research Letters" w:history="1">
        <w:r>
          <w:rPr>
            <w:rStyle w:val="Hyperlink"/>
            <w:rFonts w:ascii="Arial" w:hAnsi="Arial" w:cs="Arial"/>
            <w:i/>
            <w:iCs/>
            <w:color w:val="0B0080"/>
            <w:sz w:val="19"/>
            <w:szCs w:val="19"/>
            <w:lang w:val="en"/>
          </w:rPr>
          <w:t>Geophysical Research Letters</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(L09202): L09202.</w:t>
      </w:r>
      <w:r>
        <w:rPr>
          <w:rStyle w:val="apple-converted-space"/>
          <w:rFonts w:ascii="Arial" w:hAnsi="Arial" w:cs="Arial"/>
          <w:i/>
          <w:iCs/>
          <w:color w:val="252525"/>
          <w:sz w:val="19"/>
          <w:szCs w:val="19"/>
          <w:lang w:val="en"/>
        </w:rPr>
        <w:t> </w:t>
      </w:r>
      <w:hyperlink r:id="rId1067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676" w:history="1">
        <w:r>
          <w:rPr>
            <w:rStyle w:val="Hyperlink"/>
            <w:rFonts w:ascii="Arial" w:hAnsi="Arial" w:cs="Arial"/>
            <w:i/>
            <w:iCs/>
            <w:color w:val="663366"/>
            <w:sz w:val="19"/>
            <w:szCs w:val="19"/>
            <w:lang w:val="en"/>
          </w:rPr>
          <w:t>2010GeoRL..3709202A</w:t>
        </w:r>
      </w:hyperlink>
      <w:r>
        <w:rPr>
          <w:rStyle w:val="HTMLCite"/>
          <w:rFonts w:ascii="Arial" w:hAnsi="Arial" w:cs="Arial"/>
          <w:color w:val="252525"/>
          <w:sz w:val="19"/>
          <w:szCs w:val="19"/>
          <w:lang w:val="en"/>
        </w:rPr>
        <w:t>.</w:t>
      </w:r>
      <w:hyperlink r:id="rId1067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678" w:history="1">
        <w:r>
          <w:rPr>
            <w:rStyle w:val="Hyperlink"/>
            <w:rFonts w:ascii="Arial" w:hAnsi="Arial" w:cs="Arial"/>
            <w:i/>
            <w:iCs/>
            <w:color w:val="663366"/>
            <w:sz w:val="19"/>
            <w:szCs w:val="19"/>
            <w:lang w:val="en"/>
          </w:rPr>
          <w:t>10.1029/2009GL041829</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679" w:anchor="cite_ref-Giuranna_20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680" w:anchor="cite_ref-Giuranna_20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Giuranna, M.; Roush, T. L.; Duxbury, T.; Hogan, R. C.; Geminale, A.; Formisano, V. (2010).</w:t>
      </w:r>
      <w:r>
        <w:rPr>
          <w:rStyle w:val="apple-converted-space"/>
          <w:rFonts w:ascii="Arial" w:hAnsi="Arial" w:cs="Arial"/>
          <w:i/>
          <w:iCs/>
          <w:color w:val="252525"/>
          <w:sz w:val="19"/>
          <w:szCs w:val="19"/>
          <w:lang w:val="en"/>
        </w:rPr>
        <w:t> </w:t>
      </w:r>
      <w:hyperlink r:id="rId10681" w:history="1">
        <w:r>
          <w:rPr>
            <w:rStyle w:val="Hyperlink"/>
            <w:rFonts w:ascii="Arial" w:hAnsi="Arial" w:cs="Arial"/>
            <w:i/>
            <w:iCs/>
            <w:color w:val="663366"/>
            <w:sz w:val="19"/>
            <w:szCs w:val="19"/>
            <w:lang w:val="en"/>
          </w:rPr>
          <w:t>Compositional Interpretation of PFS/MEx and TES/MGS Thermal Infrared Spectra of Phobos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European Planetary Science Congress Abstracts, Vol. 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82" w:anchor="cite_ref-Blast_20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83" w:history="1">
        <w:r>
          <w:rPr>
            <w:rStyle w:val="Hyperlink"/>
            <w:rFonts w:ascii="Arial" w:hAnsi="Arial" w:cs="Arial"/>
            <w:i/>
            <w:iCs/>
            <w:color w:val="663366"/>
            <w:sz w:val="19"/>
            <w:szCs w:val="19"/>
            <w:lang w:val="en"/>
          </w:rPr>
          <w:t>"Mars Moon Phobos Likely Forged by Catastrophic Blast"</w:t>
        </w:r>
      </w:hyperlink>
      <w:r>
        <w:rPr>
          <w:rStyle w:val="HTMLCite"/>
          <w:rFonts w:ascii="Arial" w:hAnsi="Arial" w:cs="Arial"/>
          <w:color w:val="252525"/>
          <w:sz w:val="19"/>
          <w:szCs w:val="19"/>
          <w:lang w:val="en"/>
        </w:rPr>
        <w:t>.Space.com. September 27, 2010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84" w:anchor="cite_ref-nasa081009_20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85" w:history="1">
        <w:r>
          <w:rPr>
            <w:rStyle w:val="Hyperlink"/>
            <w:rFonts w:ascii="Arial" w:hAnsi="Arial" w:cs="Arial"/>
            <w:i/>
            <w:iCs/>
            <w:color w:val="663366"/>
            <w:sz w:val="19"/>
            <w:szCs w:val="19"/>
            <w:lang w:val="en"/>
          </w:rPr>
          <w:t>"NASA's Mars Odyssey Shifting Orbit for Extended Mission"</w:t>
        </w:r>
      </w:hyperlink>
      <w:r>
        <w:rPr>
          <w:rStyle w:val="HTMLCite"/>
          <w:rFonts w:ascii="Arial" w:hAnsi="Arial" w:cs="Arial"/>
          <w:color w:val="252525"/>
          <w:sz w:val="19"/>
          <w:szCs w:val="19"/>
          <w:lang w:val="en"/>
        </w:rPr>
        <w:t>. NASA. October 9, 2008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86" w:anchor="cite_ref-home_20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87" w:history="1">
        <w:r>
          <w:rPr>
            <w:rStyle w:val="Hyperlink"/>
            <w:rFonts w:ascii="Arial" w:hAnsi="Arial" w:cs="Arial"/>
            <w:i/>
            <w:iCs/>
            <w:color w:val="663366"/>
            <w:sz w:val="19"/>
            <w:szCs w:val="19"/>
            <w:lang w:val="en"/>
          </w:rPr>
          <w:t>"Mars Science Laboratory — Homepage"</w:t>
        </w:r>
      </w:hyperlink>
      <w:r>
        <w:rPr>
          <w:rStyle w:val="HTMLCite"/>
          <w:rFonts w:ascii="Arial" w:hAnsi="Arial" w:cs="Arial"/>
          <w:color w:val="252525"/>
          <w:sz w:val="19"/>
          <w:szCs w:val="19"/>
          <w:lang w:val="en"/>
        </w:rPr>
        <w:t>. NASA. Archived from</w:t>
      </w:r>
      <w:r>
        <w:rPr>
          <w:rStyle w:val="apple-converted-space"/>
          <w:rFonts w:ascii="Arial" w:hAnsi="Arial" w:cs="Arial"/>
          <w:i/>
          <w:iCs/>
          <w:color w:val="252525"/>
          <w:sz w:val="19"/>
          <w:szCs w:val="19"/>
          <w:lang w:val="en"/>
        </w:rPr>
        <w:t> </w:t>
      </w:r>
      <w:hyperlink r:id="rId10688"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July 30, 2009.</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89" w:anchor="cite_ref-laser_20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90" w:history="1">
        <w:r>
          <w:rPr>
            <w:rStyle w:val="Hyperlink"/>
            <w:rFonts w:ascii="Arial" w:hAnsi="Arial" w:cs="Arial"/>
            <w:i/>
            <w:iCs/>
            <w:color w:val="663366"/>
            <w:sz w:val="19"/>
            <w:szCs w:val="19"/>
            <w:lang w:val="en"/>
          </w:rPr>
          <w:t>"Chemistry and Cam (ChemCam)"</w:t>
        </w:r>
      </w:hyperlink>
      <w:r>
        <w:rPr>
          <w:rStyle w:val="HTMLCite"/>
          <w:rFonts w:ascii="Arial" w:hAnsi="Arial" w:cs="Arial"/>
          <w:color w:val="252525"/>
          <w:sz w:val="19"/>
          <w:szCs w:val="19"/>
          <w:lang w:val="en"/>
        </w:rPr>
        <w:t>. NASA.</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91" w:anchor="cite_ref-20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92" w:history="1">
        <w:r>
          <w:rPr>
            <w:rStyle w:val="Hyperlink"/>
            <w:rFonts w:ascii="Arial" w:hAnsi="Arial" w:cs="Arial"/>
            <w:i/>
            <w:iCs/>
            <w:color w:val="663366"/>
            <w:sz w:val="19"/>
            <w:szCs w:val="19"/>
            <w:lang w:val="en"/>
          </w:rPr>
          <w:t>"Curiosity Mars rover takes historic drill sample"</w:t>
        </w:r>
      </w:hyperlink>
      <w:r>
        <w:rPr>
          <w:rStyle w:val="HTMLCite"/>
          <w:rFonts w:ascii="Arial" w:hAnsi="Arial" w:cs="Arial"/>
          <w:color w:val="252525"/>
          <w:sz w:val="19"/>
          <w:szCs w:val="19"/>
          <w:lang w:val="en"/>
        </w:rPr>
        <w:t>. BBC. February 10, 2013</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93" w:anchor="cite_ref-2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694" w:history="1">
        <w:r>
          <w:rPr>
            <w:rStyle w:val="Hyperlink"/>
            <w:rFonts w:ascii="Arial" w:hAnsi="Arial" w:cs="Arial"/>
            <w:i/>
            <w:iCs/>
            <w:color w:val="663366"/>
            <w:sz w:val="19"/>
            <w:szCs w:val="19"/>
            <w:lang w:val="en"/>
          </w:rPr>
          <w:t>"ISRO: Mars Orbiter Mission"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isro.gov.in.</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95" w:anchor="cite_ref-21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Messier, Douglas (May 27, 2015).</w:t>
      </w:r>
      <w:r>
        <w:rPr>
          <w:rStyle w:val="apple-converted-space"/>
          <w:rFonts w:ascii="Arial" w:hAnsi="Arial" w:cs="Arial"/>
          <w:i/>
          <w:iCs/>
          <w:color w:val="252525"/>
          <w:sz w:val="19"/>
          <w:szCs w:val="19"/>
          <w:lang w:val="en"/>
        </w:rPr>
        <w:t> </w:t>
      </w:r>
      <w:hyperlink r:id="rId10696" w:history="1">
        <w:r>
          <w:rPr>
            <w:rStyle w:val="Hyperlink"/>
            <w:rFonts w:ascii="Arial" w:hAnsi="Arial" w:cs="Arial"/>
            <w:i/>
            <w:iCs/>
            <w:color w:val="663366"/>
            <w:sz w:val="19"/>
            <w:szCs w:val="19"/>
            <w:lang w:val="en"/>
          </w:rPr>
          <w:t>"Two Tiny 'CubeSats' Will Watch 2016 Mars Landing"</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Space.com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27,</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97" w:anchor="cite_ref-21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Schreck, Adam (May 6, 2015).</w:t>
      </w:r>
      <w:r>
        <w:rPr>
          <w:rStyle w:val="apple-converted-space"/>
          <w:rFonts w:ascii="Arial" w:hAnsi="Arial" w:cs="Arial"/>
          <w:i/>
          <w:iCs/>
          <w:color w:val="252525"/>
          <w:sz w:val="19"/>
          <w:szCs w:val="19"/>
          <w:lang w:val="en"/>
        </w:rPr>
        <w:t> </w:t>
      </w:r>
      <w:hyperlink r:id="rId10698" w:history="1">
        <w:r>
          <w:rPr>
            <w:rStyle w:val="Hyperlink"/>
            <w:rFonts w:ascii="Arial" w:hAnsi="Arial" w:cs="Arial"/>
            <w:i/>
            <w:iCs/>
            <w:color w:val="663366"/>
            <w:sz w:val="19"/>
            <w:szCs w:val="19"/>
            <w:lang w:val="en"/>
          </w:rPr>
          <w:t>"UAE to explore Mars' atmosphere with probe named 'Hope'"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Excite News. Associated Press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31,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699" w:anchor="cite_ref-pl_org_deimos_21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700" w:history="1">
        <w:r>
          <w:rPr>
            <w:rStyle w:val="Hyperlink"/>
            <w:rFonts w:ascii="Arial" w:hAnsi="Arial" w:cs="Arial"/>
            <w:i/>
            <w:iCs/>
            <w:color w:val="663366"/>
            <w:sz w:val="19"/>
            <w:szCs w:val="19"/>
            <w:lang w:val="en"/>
          </w:rPr>
          <w:t>"Deimos"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Planetary Societies's Explore the Cosmos. Archived from</w:t>
      </w:r>
      <w:r>
        <w:rPr>
          <w:rStyle w:val="apple-converted-space"/>
          <w:rFonts w:ascii="Arial" w:hAnsi="Arial" w:cs="Arial"/>
          <w:i/>
          <w:iCs/>
          <w:color w:val="252525"/>
          <w:sz w:val="19"/>
          <w:szCs w:val="19"/>
          <w:lang w:val="en"/>
        </w:rPr>
        <w:t> </w:t>
      </w:r>
      <w:hyperlink r:id="rId10701"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June 5,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13,</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02" w:anchor="cite_ref-aurora_21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Bertaux, Jean-Loup; et al. (2005). "Discovery of an aurora on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435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(7043): 790–4.</w:t>
      </w:r>
      <w:hyperlink r:id="rId1070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704" w:history="1">
        <w:r>
          <w:rPr>
            <w:rStyle w:val="Hyperlink"/>
            <w:rFonts w:ascii="Arial" w:hAnsi="Arial" w:cs="Arial"/>
            <w:i/>
            <w:iCs/>
            <w:color w:val="663366"/>
            <w:sz w:val="19"/>
            <w:szCs w:val="19"/>
            <w:lang w:val="en"/>
          </w:rPr>
          <w:t>2005Natur.435..790B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0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706" w:history="1">
        <w:r>
          <w:rPr>
            <w:rStyle w:val="Hyperlink"/>
            <w:rFonts w:ascii="Arial" w:hAnsi="Arial" w:cs="Arial"/>
            <w:i/>
            <w:iCs/>
            <w:color w:val="663366"/>
            <w:sz w:val="19"/>
            <w:szCs w:val="19"/>
            <w:lang w:val="en"/>
          </w:rPr>
          <w:t>10.1038/nature03603</w:t>
        </w:r>
      </w:hyperlink>
      <w:r>
        <w:rPr>
          <w:rStyle w:val="HTMLCite"/>
          <w:rFonts w:ascii="Arial" w:hAnsi="Arial" w:cs="Arial"/>
          <w:color w:val="252525"/>
          <w:sz w:val="19"/>
          <w:szCs w:val="19"/>
          <w:lang w:val="en"/>
        </w:rPr>
        <w:t>.</w:t>
      </w:r>
      <w:hyperlink r:id="rId10707"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708" w:history="1">
        <w:r>
          <w:rPr>
            <w:rStyle w:val="Hyperlink"/>
            <w:rFonts w:ascii="Arial" w:hAnsi="Arial" w:cs="Arial"/>
            <w:i/>
            <w:iCs/>
            <w:color w:val="663366"/>
            <w:sz w:val="19"/>
            <w:szCs w:val="19"/>
            <w:lang w:val="en"/>
          </w:rPr>
          <w:t>15944698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09" w:anchor="cite_ref-jbaa93_21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Meeus, J.; Goffin, E. (1983). "Transits of Earth as seen from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the British Astronomical Association</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120–123.</w:t>
      </w:r>
      <w:r>
        <w:rPr>
          <w:rStyle w:val="apple-converted-space"/>
          <w:rFonts w:ascii="Arial" w:hAnsi="Arial" w:cs="Arial"/>
          <w:i/>
          <w:iCs/>
          <w:color w:val="252525"/>
          <w:sz w:val="19"/>
          <w:szCs w:val="19"/>
          <w:lang w:val="en"/>
        </w:rPr>
        <w:t> </w:t>
      </w:r>
      <w:hyperlink r:id="rId1071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711" w:history="1">
        <w:r>
          <w:rPr>
            <w:rStyle w:val="Hyperlink"/>
            <w:rFonts w:ascii="Arial" w:hAnsi="Arial" w:cs="Arial"/>
            <w:i/>
            <w:iCs/>
            <w:color w:val="663366"/>
            <w:sz w:val="19"/>
            <w:szCs w:val="19"/>
            <w:lang w:val="en"/>
          </w:rPr>
          <w:t>1983JBAA...93..120M</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12" w:anchor="cite_ref-nature436_21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Bell, J. F., III; et al. (July 7, 2005). "Solar eclipses of Phobos and Deimos observed from the surface of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436</w:t>
      </w:r>
      <w:r>
        <w:rPr>
          <w:rStyle w:val="HTMLCite"/>
          <w:rFonts w:ascii="Arial" w:hAnsi="Arial" w:cs="Arial"/>
          <w:color w:val="252525"/>
          <w:sz w:val="19"/>
          <w:szCs w:val="19"/>
          <w:lang w:val="en"/>
        </w:rPr>
        <w:t>(7047): 55–57.</w:t>
      </w:r>
      <w:r>
        <w:rPr>
          <w:rStyle w:val="apple-converted-space"/>
          <w:rFonts w:ascii="Arial" w:hAnsi="Arial" w:cs="Arial"/>
          <w:i/>
          <w:iCs/>
          <w:color w:val="252525"/>
          <w:sz w:val="19"/>
          <w:szCs w:val="19"/>
          <w:lang w:val="en"/>
        </w:rPr>
        <w:t> </w:t>
      </w:r>
      <w:hyperlink r:id="rId1071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714" w:history="1">
        <w:r>
          <w:rPr>
            <w:rStyle w:val="Hyperlink"/>
            <w:rFonts w:ascii="Arial" w:hAnsi="Arial" w:cs="Arial"/>
            <w:i/>
            <w:iCs/>
            <w:color w:val="663366"/>
            <w:sz w:val="19"/>
            <w:szCs w:val="19"/>
            <w:lang w:val="en"/>
          </w:rPr>
          <w:t>2005Natur.436...55B</w:t>
        </w:r>
      </w:hyperlink>
      <w:r>
        <w:rPr>
          <w:rStyle w:val="HTMLCite"/>
          <w:rFonts w:ascii="Arial" w:hAnsi="Arial" w:cs="Arial"/>
          <w:color w:val="252525"/>
          <w:sz w:val="19"/>
          <w:szCs w:val="19"/>
          <w:lang w:val="en"/>
        </w:rPr>
        <w:t>.</w:t>
      </w:r>
      <w:hyperlink r:id="rId1071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716" w:history="1">
        <w:r>
          <w:rPr>
            <w:rStyle w:val="Hyperlink"/>
            <w:rFonts w:ascii="Arial" w:hAnsi="Arial" w:cs="Arial"/>
            <w:i/>
            <w:iCs/>
            <w:color w:val="663366"/>
            <w:sz w:val="19"/>
            <w:szCs w:val="19"/>
            <w:lang w:val="en"/>
          </w:rPr>
          <w:t>10.1038/nature03437</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17"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718" w:history="1">
        <w:r>
          <w:rPr>
            <w:rStyle w:val="Hyperlink"/>
            <w:rFonts w:ascii="Arial" w:hAnsi="Arial" w:cs="Arial"/>
            <w:i/>
            <w:iCs/>
            <w:color w:val="663366"/>
            <w:sz w:val="19"/>
            <w:szCs w:val="19"/>
            <w:lang w:val="en"/>
          </w:rPr>
          <w:t>16001060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19" w:anchor="cite_ref-sd040317_21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(March 17, 2004).</w:t>
      </w:r>
      <w:r>
        <w:rPr>
          <w:rStyle w:val="apple-converted-space"/>
          <w:rFonts w:ascii="Arial" w:hAnsi="Arial" w:cs="Arial"/>
          <w:i/>
          <w:iCs/>
          <w:color w:val="252525"/>
          <w:sz w:val="19"/>
          <w:szCs w:val="19"/>
          <w:lang w:val="en"/>
        </w:rPr>
        <w:t> </w:t>
      </w:r>
      <w:hyperlink r:id="rId10720" w:history="1">
        <w:r>
          <w:rPr>
            <w:rStyle w:val="Hyperlink"/>
            <w:rFonts w:ascii="Arial" w:hAnsi="Arial" w:cs="Arial"/>
            <w:i/>
            <w:iCs/>
            <w:color w:val="663366"/>
            <w:sz w:val="19"/>
            <w:szCs w:val="19"/>
            <w:lang w:val="en"/>
          </w:rPr>
          <w:t>"Martian Moons Block Sun In Unique Eclipse Images From Another Planet"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SpaceDaily</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February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21" w:anchor="cite_ref-NASA-20141019_21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Webster, Guy; Brown, Dwayne; Jones, Nancy; Steigerwald, Bill (October 19, 2014).</w:t>
      </w:r>
      <w:r>
        <w:rPr>
          <w:rStyle w:val="apple-converted-space"/>
          <w:rFonts w:ascii="Arial" w:hAnsi="Arial" w:cs="Arial"/>
          <w:i/>
          <w:iCs/>
          <w:color w:val="252525"/>
          <w:sz w:val="19"/>
          <w:szCs w:val="19"/>
          <w:lang w:val="en"/>
        </w:rPr>
        <w:t> </w:t>
      </w:r>
      <w:hyperlink r:id="rId10722" w:history="1">
        <w:r>
          <w:rPr>
            <w:rStyle w:val="Hyperlink"/>
            <w:rFonts w:ascii="Arial" w:hAnsi="Arial" w:cs="Arial"/>
            <w:i/>
            <w:iCs/>
            <w:color w:val="663366"/>
            <w:sz w:val="19"/>
            <w:szCs w:val="19"/>
            <w:lang w:val="en"/>
          </w:rPr>
          <w:t>"All Three NASA Mars Orbiters Healthy After Comet Flyby"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23"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24" w:anchor="cite_ref-NYT-20141019_21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Agence France-Presse (October 19, 2014).</w:t>
      </w:r>
      <w:r>
        <w:rPr>
          <w:rStyle w:val="apple-converted-space"/>
          <w:rFonts w:ascii="Arial" w:hAnsi="Arial" w:cs="Arial"/>
          <w:i/>
          <w:iCs/>
          <w:color w:val="252525"/>
          <w:sz w:val="19"/>
          <w:szCs w:val="19"/>
          <w:lang w:val="en"/>
        </w:rPr>
        <w:t> </w:t>
      </w:r>
      <w:hyperlink r:id="rId10725" w:history="1">
        <w:r>
          <w:rPr>
            <w:rStyle w:val="Hyperlink"/>
            <w:rFonts w:ascii="Arial" w:hAnsi="Arial" w:cs="Arial"/>
            <w:i/>
            <w:iCs/>
            <w:color w:val="663366"/>
            <w:sz w:val="19"/>
            <w:szCs w:val="19"/>
            <w:lang w:val="en"/>
          </w:rPr>
          <w:t>"A Comet's Brush With Mars"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26"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27" w:anchor="cite_ref-ESA-20141020_22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Denis, Michel (October 20, 2014).</w:t>
      </w:r>
      <w:r>
        <w:rPr>
          <w:rStyle w:val="apple-converted-space"/>
          <w:rFonts w:ascii="Arial" w:hAnsi="Arial" w:cs="Arial"/>
          <w:i/>
          <w:iCs/>
          <w:color w:val="252525"/>
          <w:sz w:val="19"/>
          <w:szCs w:val="19"/>
          <w:lang w:val="en"/>
        </w:rPr>
        <w:t> </w:t>
      </w:r>
      <w:hyperlink r:id="rId10728" w:history="1">
        <w:r>
          <w:rPr>
            <w:rStyle w:val="Hyperlink"/>
            <w:rFonts w:ascii="Arial" w:hAnsi="Arial" w:cs="Arial"/>
            <w:i/>
            <w:iCs/>
            <w:color w:val="663366"/>
            <w:sz w:val="19"/>
            <w:szCs w:val="19"/>
            <w:lang w:val="en"/>
          </w:rPr>
          <w:t>"Spacecraft in great shape – our mission continues"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29" w:tooltip="European Space Agency" w:history="1">
        <w:r>
          <w:rPr>
            <w:rStyle w:val="Hyperlink"/>
            <w:rFonts w:ascii="Arial" w:hAnsi="Arial" w:cs="Arial"/>
            <w:i/>
            <w:iCs/>
            <w:color w:val="0B0080"/>
            <w:sz w:val="19"/>
            <w:szCs w:val="19"/>
            <w:lang w:val="en"/>
          </w:rPr>
          <w:t>European Space Agency</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October 21,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30" w:anchor="cite_ref-ISRO_MOM_safe_after_Mars_comet_flyby_22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Staff (October 21, 2014).</w:t>
      </w:r>
      <w:r>
        <w:rPr>
          <w:rStyle w:val="apple-converted-space"/>
          <w:rFonts w:ascii="Arial" w:hAnsi="Arial" w:cs="Arial"/>
          <w:i/>
          <w:iCs/>
          <w:color w:val="252525"/>
          <w:sz w:val="19"/>
          <w:szCs w:val="19"/>
          <w:lang w:val="en"/>
        </w:rPr>
        <w:t> </w:t>
      </w:r>
      <w:hyperlink r:id="rId10731" w:history="1">
        <w:r>
          <w:rPr>
            <w:rStyle w:val="Hyperlink"/>
            <w:rFonts w:ascii="Arial" w:hAnsi="Arial" w:cs="Arial"/>
            <w:i/>
            <w:iCs/>
            <w:color w:val="663366"/>
            <w:sz w:val="19"/>
            <w:szCs w:val="19"/>
            <w:lang w:val="en"/>
          </w:rPr>
          <w:t>"I'm safe and sound, tweets MOM after comet sighting"</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32" w:tooltip="The Hindu" w:history="1">
        <w:r>
          <w:rPr>
            <w:rStyle w:val="Hyperlink"/>
            <w:rFonts w:ascii="Arial" w:hAnsi="Arial" w:cs="Arial"/>
            <w:i/>
            <w:iCs/>
            <w:color w:val="0B0080"/>
            <w:sz w:val="19"/>
            <w:szCs w:val="19"/>
            <w:lang w:val="en"/>
          </w:rPr>
          <w:t>The Hindu</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21,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33" w:anchor="cite_ref-SD-20131201_22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Moorhead, Althea; Wiegert, Paul A.; Cooke, William J. (December 1, 2013).</w:t>
      </w:r>
      <w:r>
        <w:rPr>
          <w:rStyle w:val="apple-converted-space"/>
          <w:rFonts w:ascii="Arial" w:hAnsi="Arial" w:cs="Arial"/>
          <w:i/>
          <w:iCs/>
          <w:color w:val="252525"/>
          <w:sz w:val="19"/>
          <w:szCs w:val="19"/>
          <w:lang w:val="en"/>
        </w:rPr>
        <w:t> </w:t>
      </w:r>
      <w:hyperlink r:id="rId10734" w:history="1">
        <w:r>
          <w:rPr>
            <w:rStyle w:val="Hyperlink"/>
            <w:rFonts w:ascii="Arial" w:hAnsi="Arial" w:cs="Arial"/>
            <w:i/>
            <w:iCs/>
            <w:color w:val="663366"/>
            <w:sz w:val="19"/>
            <w:szCs w:val="19"/>
            <w:lang w:val="en"/>
          </w:rPr>
          <w:t>"The meteoroid fluence at Mars due to comet C/2013 A1 (Siding Spring)"</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35" w:tooltip="Icarus (journal)" w:history="1">
        <w:r>
          <w:rPr>
            <w:rStyle w:val="Hyperlink"/>
            <w:rFonts w:ascii="Arial" w:hAnsi="Arial" w:cs="Arial"/>
            <w:i/>
            <w:iCs/>
            <w:color w:val="0B0080"/>
            <w:sz w:val="19"/>
            <w:szCs w:val="19"/>
            <w:lang w:val="en"/>
          </w:rPr>
          <w:t>Icarus</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231</w:t>
      </w:r>
      <w:r>
        <w:rPr>
          <w:rStyle w:val="HTMLCite"/>
          <w:rFonts w:ascii="Arial" w:hAnsi="Arial" w:cs="Arial"/>
          <w:color w:val="252525"/>
          <w:sz w:val="19"/>
          <w:szCs w:val="19"/>
          <w:lang w:val="en"/>
        </w:rPr>
        <w:t>: 13–21.</w:t>
      </w:r>
      <w:hyperlink r:id="rId1073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737" w:history="1">
        <w:r>
          <w:rPr>
            <w:rStyle w:val="Hyperlink"/>
            <w:rFonts w:ascii="Arial" w:hAnsi="Arial" w:cs="Arial"/>
            <w:i/>
            <w:iCs/>
            <w:color w:val="663366"/>
            <w:sz w:val="19"/>
            <w:szCs w:val="19"/>
            <w:lang w:val="en"/>
          </w:rPr>
          <w:t>2014Icar..231...13M</w:t>
        </w:r>
      </w:hyperlink>
      <w:r>
        <w:rPr>
          <w:rStyle w:val="HTMLCite"/>
          <w:rFonts w:ascii="Arial" w:hAnsi="Arial" w:cs="Arial"/>
          <w:color w:val="252525"/>
          <w:sz w:val="19"/>
          <w:szCs w:val="19"/>
          <w:lang w:val="en"/>
        </w:rPr>
        <w:t>.</w:t>
      </w:r>
      <w:hyperlink r:id="rId1073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739" w:history="1">
        <w:r>
          <w:rPr>
            <w:rStyle w:val="Hyperlink"/>
            <w:rFonts w:ascii="Arial" w:hAnsi="Arial" w:cs="Arial"/>
            <w:i/>
            <w:iCs/>
            <w:color w:val="663366"/>
            <w:sz w:val="19"/>
            <w:szCs w:val="19"/>
            <w:lang w:val="en"/>
          </w:rPr>
          <w:t>10.1016/j.icarus.2013.11.028</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7,</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40" w:anchor="cite_ref-NS-20131206_22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Grossman, Lisa (December 6, 2013).</w:t>
      </w:r>
      <w:r>
        <w:rPr>
          <w:rStyle w:val="apple-converted-space"/>
          <w:rFonts w:ascii="Arial" w:hAnsi="Arial" w:cs="Arial"/>
          <w:i/>
          <w:iCs/>
          <w:color w:val="252525"/>
          <w:sz w:val="19"/>
          <w:szCs w:val="19"/>
          <w:lang w:val="en"/>
        </w:rPr>
        <w:t> </w:t>
      </w:r>
      <w:hyperlink r:id="rId10741" w:history="1">
        <w:r>
          <w:rPr>
            <w:rStyle w:val="Hyperlink"/>
            <w:rFonts w:ascii="Arial" w:hAnsi="Arial" w:cs="Arial"/>
            <w:i/>
            <w:iCs/>
            <w:color w:val="663366"/>
            <w:sz w:val="19"/>
            <w:szCs w:val="19"/>
            <w:lang w:val="en"/>
          </w:rPr>
          <w:t>"Fiercest meteor shower on record to hit Mars via comet"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42" w:tooltip="New Scientist" w:history="1">
        <w:r>
          <w:rPr>
            <w:rStyle w:val="Hyperlink"/>
            <w:rFonts w:ascii="Arial" w:hAnsi="Arial" w:cs="Arial"/>
            <w:i/>
            <w:iCs/>
            <w:color w:val="0B0080"/>
            <w:sz w:val="19"/>
            <w:szCs w:val="19"/>
            <w:lang w:val="en"/>
          </w:rPr>
          <w:t>New Scientist</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December 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43" w:anchor="cite_ref-lloyd06_22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744" w:tooltip="John Lloyd (writer)" w:history="1">
        <w:r>
          <w:rPr>
            <w:rStyle w:val="Hyperlink"/>
            <w:rFonts w:ascii="Arial" w:hAnsi="Arial" w:cs="Arial"/>
            <w:i/>
            <w:iCs/>
            <w:color w:val="0B0080"/>
            <w:sz w:val="19"/>
            <w:szCs w:val="19"/>
            <w:lang w:val="en"/>
          </w:rPr>
          <w:t>Lloyd, John</w:t>
        </w:r>
      </w:hyperlink>
      <w:r>
        <w:rPr>
          <w:rStyle w:val="HTMLCite"/>
          <w:rFonts w:ascii="Arial" w:hAnsi="Arial" w:cs="Arial"/>
          <w:color w:val="252525"/>
          <w:sz w:val="19"/>
          <w:szCs w:val="19"/>
          <w:lang w:val="en"/>
        </w:rPr>
        <w:t>; John Mitchinson (2006).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QI Book of General Ignorance. Britain: Faber and Faber Limited. pp. 102, 299.</w:t>
      </w:r>
      <w:hyperlink r:id="rId1074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746" w:tooltip="Special:BookSources/978-0-571-24139-2" w:history="1">
        <w:r>
          <w:rPr>
            <w:rStyle w:val="Hyperlink"/>
            <w:rFonts w:ascii="Arial" w:hAnsi="Arial" w:cs="Arial"/>
            <w:i/>
            <w:iCs/>
            <w:color w:val="0B0080"/>
            <w:sz w:val="19"/>
            <w:szCs w:val="19"/>
            <w:lang w:val="en"/>
          </w:rPr>
          <w:t>978-0-571-24139-2</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47" w:anchor="cite_ref-shallowsky_22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Peck, Akkana.</w:t>
      </w:r>
      <w:r>
        <w:rPr>
          <w:rStyle w:val="apple-converted-space"/>
          <w:rFonts w:ascii="Arial" w:hAnsi="Arial" w:cs="Arial"/>
          <w:i/>
          <w:iCs/>
          <w:color w:val="252525"/>
          <w:sz w:val="19"/>
          <w:szCs w:val="19"/>
          <w:lang w:val="en"/>
        </w:rPr>
        <w:t> </w:t>
      </w:r>
      <w:hyperlink r:id="rId10748" w:history="1">
        <w:r>
          <w:rPr>
            <w:rStyle w:val="Hyperlink"/>
            <w:rFonts w:ascii="Arial" w:hAnsi="Arial" w:cs="Arial"/>
            <w:i/>
            <w:iCs/>
            <w:color w:val="663366"/>
            <w:sz w:val="19"/>
            <w:szCs w:val="19"/>
            <w:lang w:val="en"/>
          </w:rPr>
          <w:t>"Mars Observing FAQ"</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Shallow Sky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49" w:anchor="cite_ref-zeilik02_22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Zeilik, Michael (2002).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Astronomy: the Evolving Universe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(9th ed.). Cambridge University Press. p. 14.</w:t>
      </w:r>
      <w:r>
        <w:rPr>
          <w:rStyle w:val="apple-converted-space"/>
          <w:rFonts w:ascii="Arial" w:hAnsi="Arial" w:cs="Arial"/>
          <w:i/>
          <w:iCs/>
          <w:color w:val="252525"/>
          <w:sz w:val="19"/>
          <w:szCs w:val="19"/>
          <w:lang w:val="en"/>
        </w:rPr>
        <w:t> </w:t>
      </w:r>
      <w:hyperlink r:id="rId10750"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751" w:tooltip="Special:BookSources/0-521-80090-0" w:history="1">
        <w:r>
          <w:rPr>
            <w:rStyle w:val="Hyperlink"/>
            <w:rFonts w:ascii="Arial" w:hAnsi="Arial" w:cs="Arial"/>
            <w:i/>
            <w:iCs/>
            <w:color w:val="0B0080"/>
            <w:sz w:val="19"/>
            <w:szCs w:val="19"/>
            <w:lang w:val="en"/>
          </w:rPr>
          <w:t>0-521-80090-0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52" w:anchor="cite_ref-Laskar2003_22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Jacques Laskar (August 14, 2003).</w:t>
      </w:r>
      <w:r>
        <w:rPr>
          <w:rStyle w:val="apple-converted-space"/>
          <w:rFonts w:ascii="Arial" w:hAnsi="Arial" w:cs="Arial"/>
          <w:i/>
          <w:iCs/>
          <w:color w:val="252525"/>
          <w:sz w:val="19"/>
          <w:szCs w:val="19"/>
          <w:lang w:val="en"/>
        </w:rPr>
        <w:t> </w:t>
      </w:r>
      <w:hyperlink r:id="rId10753" w:history="1">
        <w:r>
          <w:rPr>
            <w:rStyle w:val="Hyperlink"/>
            <w:rFonts w:ascii="Arial" w:hAnsi="Arial" w:cs="Arial"/>
            <w:i/>
            <w:iCs/>
            <w:color w:val="663366"/>
            <w:sz w:val="19"/>
            <w:szCs w:val="19"/>
            <w:lang w:val="en"/>
          </w:rPr>
          <w:t>"Primer on Mars oppositions"</w:t>
        </w:r>
      </w:hyperlink>
      <w:r>
        <w:rPr>
          <w:rStyle w:val="HTMLCite"/>
          <w:rFonts w:ascii="Arial" w:hAnsi="Arial" w:cs="Arial"/>
          <w:color w:val="252525"/>
          <w:sz w:val="19"/>
          <w:szCs w:val="19"/>
          <w:lang w:val="en"/>
        </w:rPr>
        <w:t>. IMCCE, Paris Observatory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1,</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hyperlink r:id="rId10754" w:history="1">
        <w:r>
          <w:rPr>
            <w:rStyle w:val="Hyperlink"/>
            <w:rFonts w:ascii="Arial" w:hAnsi="Arial" w:cs="Arial"/>
            <w:color w:val="663366"/>
            <w:sz w:val="19"/>
            <w:szCs w:val="19"/>
            <w:lang w:val="en"/>
          </w:rPr>
          <w:t>(Solex results)</w:t>
        </w:r>
      </w:hyperlink>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55" w:anchor="cite_ref-nasa051103_22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756" w:history="1">
        <w:r>
          <w:rPr>
            <w:rStyle w:val="Hyperlink"/>
            <w:rFonts w:ascii="Arial" w:hAnsi="Arial" w:cs="Arial"/>
            <w:i/>
            <w:iCs/>
            <w:color w:val="663366"/>
            <w:sz w:val="19"/>
            <w:szCs w:val="19"/>
            <w:lang w:val="en"/>
          </w:rPr>
          <w:t>"Close Encounter: Mars at Opposition"</w:t>
        </w:r>
      </w:hyperlink>
      <w:r>
        <w:rPr>
          <w:rStyle w:val="HTMLCite"/>
          <w:rFonts w:ascii="Arial" w:hAnsi="Arial" w:cs="Arial"/>
          <w:color w:val="252525"/>
          <w:sz w:val="19"/>
          <w:szCs w:val="19"/>
          <w:lang w:val="en"/>
        </w:rPr>
        <w:t>. NASA. November 3, 2005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757" w:anchor="cite_ref-sheehan970202_22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758" w:anchor="cite_ref-sheehan970202_22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Sheehan, William (February 2, 1997).</w:t>
      </w:r>
      <w:r>
        <w:rPr>
          <w:rStyle w:val="apple-converted-space"/>
          <w:rFonts w:ascii="Arial" w:hAnsi="Arial" w:cs="Arial"/>
          <w:i/>
          <w:iCs/>
          <w:color w:val="252525"/>
          <w:sz w:val="19"/>
          <w:szCs w:val="19"/>
          <w:lang w:val="en"/>
        </w:rPr>
        <w:t> </w:t>
      </w:r>
      <w:hyperlink r:id="rId10759" w:history="1">
        <w:r>
          <w:rPr>
            <w:rStyle w:val="Hyperlink"/>
            <w:rFonts w:ascii="Arial" w:hAnsi="Arial" w:cs="Arial"/>
            <w:i/>
            <w:iCs/>
            <w:color w:val="663366"/>
            <w:sz w:val="19"/>
            <w:szCs w:val="19"/>
            <w:lang w:val="en"/>
          </w:rPr>
          <w:t>"Appendix 1: Oppositions of Mars, 1901–2035"</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Planet Mars: A History of Observation and Discovery. University of Arizona Press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30,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60" w:anchor="cite_ref-astropro_23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 opposition of February 12, 1995 was followed by one on March 17, 1997. The opposition of July 13, 2065 will be followed by one on October 2, 2067.</w:t>
      </w:r>
      <w:r>
        <w:rPr>
          <w:rStyle w:val="apple-converted-space"/>
          <w:rFonts w:ascii="Arial" w:hAnsi="Arial" w:cs="Arial"/>
          <w:color w:val="252525"/>
          <w:sz w:val="19"/>
          <w:szCs w:val="19"/>
          <w:lang w:val="en"/>
        </w:rPr>
        <w:t> </w:t>
      </w:r>
      <w:hyperlink r:id="rId10761" w:history="1">
        <w:r>
          <w:rPr>
            <w:rStyle w:val="Hyperlink"/>
            <w:rFonts w:ascii="Arial" w:hAnsi="Arial" w:cs="Arial"/>
            <w:color w:val="663366"/>
            <w:sz w:val="19"/>
            <w:szCs w:val="19"/>
            <w:lang w:val="en"/>
          </w:rPr>
          <w:t>Astropro 3000-year Sun-Mars Opposition Tables</w:t>
        </w:r>
      </w:hyperlink>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62" w:anchor="cite_ref-rao030822_23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Rao, Joe (August 22, 2003).</w:t>
      </w:r>
      <w:r>
        <w:rPr>
          <w:rStyle w:val="apple-converted-space"/>
          <w:rFonts w:ascii="Arial" w:hAnsi="Arial" w:cs="Arial"/>
          <w:i/>
          <w:iCs/>
          <w:color w:val="252525"/>
          <w:sz w:val="19"/>
          <w:szCs w:val="19"/>
          <w:lang w:val="en"/>
        </w:rPr>
        <w:t> </w:t>
      </w:r>
      <w:hyperlink r:id="rId10763" w:history="1">
        <w:r>
          <w:rPr>
            <w:rStyle w:val="Hyperlink"/>
            <w:rFonts w:ascii="Arial" w:hAnsi="Arial" w:cs="Arial"/>
            <w:i/>
            <w:iCs/>
            <w:color w:val="663366"/>
            <w:sz w:val="19"/>
            <w:szCs w:val="19"/>
            <w:lang w:val="en"/>
          </w:rPr>
          <w:t>"NightSky Friday—Mars and Earth: The Top 10 Close Passes Since 3000 B.C."</w:t>
        </w:r>
      </w:hyperlink>
      <w:r>
        <w:rPr>
          <w:rStyle w:val="HTMLCite"/>
          <w:rFonts w:ascii="Arial" w:hAnsi="Arial" w:cs="Arial"/>
          <w:color w:val="252525"/>
          <w:sz w:val="19"/>
          <w:szCs w:val="19"/>
          <w:lang w:val="en"/>
        </w:rPr>
        <w:t>.Space.com. Archived from</w:t>
      </w:r>
      <w:r>
        <w:rPr>
          <w:rStyle w:val="apple-converted-space"/>
          <w:rFonts w:ascii="Arial" w:hAnsi="Arial" w:cs="Arial"/>
          <w:i/>
          <w:iCs/>
          <w:color w:val="252525"/>
          <w:sz w:val="19"/>
          <w:szCs w:val="19"/>
          <w:lang w:val="en"/>
        </w:rPr>
        <w:t> </w:t>
      </w:r>
      <w:hyperlink r:id="rId10764"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May 20, 2009</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65" w:anchor="cite_ref-paob85_23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Novakovic, B. (2008). "Senenmut: An Ancient Egyptian Astronomer".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Publications of the Astronomical Observatory of Belgrade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85</w:t>
      </w:r>
      <w:r>
        <w:rPr>
          <w:rStyle w:val="HTMLCite"/>
          <w:rFonts w:ascii="Arial" w:hAnsi="Arial" w:cs="Arial"/>
          <w:color w:val="252525"/>
          <w:sz w:val="19"/>
          <w:szCs w:val="19"/>
          <w:lang w:val="en"/>
        </w:rPr>
        <w:t>: 19–23.</w:t>
      </w:r>
      <w:r>
        <w:rPr>
          <w:rStyle w:val="apple-converted-space"/>
          <w:rFonts w:ascii="Arial" w:hAnsi="Arial" w:cs="Arial"/>
          <w:i/>
          <w:iCs/>
          <w:color w:val="252525"/>
          <w:sz w:val="19"/>
          <w:szCs w:val="19"/>
          <w:lang w:val="en"/>
        </w:rPr>
        <w:t> </w:t>
      </w:r>
      <w:hyperlink r:id="rId10766"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0767" w:history="1">
        <w:r>
          <w:rPr>
            <w:rStyle w:val="Hyperlink"/>
            <w:rFonts w:ascii="Arial" w:hAnsi="Arial" w:cs="Arial"/>
            <w:i/>
            <w:iCs/>
            <w:color w:val="663366"/>
            <w:sz w:val="19"/>
            <w:szCs w:val="19"/>
            <w:lang w:val="en"/>
          </w:rPr>
          <w:t>0801.1331</w:t>
        </w:r>
      </w:hyperlink>
      <w:r>
        <w:rPr>
          <w:rStyle w:val="HTMLCite"/>
          <w:rFonts w:ascii="Arial" w:hAnsi="Arial" w:cs="Arial"/>
          <w:color w:val="252525"/>
          <w:sz w:val="19"/>
          <w:szCs w:val="19"/>
          <w:lang w:val="en"/>
        </w:rPr>
        <w:t>.</w:t>
      </w:r>
      <w:hyperlink r:id="rId1076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769" w:history="1">
        <w:r>
          <w:rPr>
            <w:rStyle w:val="Hyperlink"/>
            <w:rFonts w:ascii="Arial" w:hAnsi="Arial" w:cs="Arial"/>
            <w:i/>
            <w:iCs/>
            <w:color w:val="663366"/>
            <w:sz w:val="19"/>
            <w:szCs w:val="19"/>
            <w:lang w:val="en"/>
          </w:rPr>
          <w:t>2008POBeo..85...19N</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70" w:anchor="cite_ref-north08_23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North, John David (2008).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Cosmos: an illustrated history of astronomy and cosmology. University of Chicago Press. pp. 48–52.</w:t>
      </w:r>
      <w:r>
        <w:rPr>
          <w:rStyle w:val="apple-converted-space"/>
          <w:rFonts w:ascii="Arial" w:hAnsi="Arial" w:cs="Arial"/>
          <w:i/>
          <w:iCs/>
          <w:color w:val="252525"/>
          <w:sz w:val="19"/>
          <w:szCs w:val="19"/>
          <w:lang w:val="en"/>
        </w:rPr>
        <w:t> </w:t>
      </w:r>
      <w:hyperlink r:id="rId10771"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772" w:tooltip="Special:BookSources/0-226-59441-6" w:history="1">
        <w:r>
          <w:rPr>
            <w:rStyle w:val="Hyperlink"/>
            <w:rFonts w:ascii="Arial" w:hAnsi="Arial" w:cs="Arial"/>
            <w:i/>
            <w:iCs/>
            <w:color w:val="0B0080"/>
            <w:sz w:val="19"/>
            <w:szCs w:val="19"/>
            <w:lang w:val="en"/>
          </w:rPr>
          <w:t>0-226-59441-6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73" w:anchor="cite_ref-swerdlow98_23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Swerdlow, Noel M. (1998). "Periodicity and Variability of Synodic Phenomenon".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Babylonian theory of the planets. Princeton University Press. pp. 34–72.</w:t>
      </w:r>
      <w:r>
        <w:rPr>
          <w:rStyle w:val="apple-converted-space"/>
          <w:rFonts w:ascii="Arial" w:hAnsi="Arial" w:cs="Arial"/>
          <w:i/>
          <w:iCs/>
          <w:color w:val="252525"/>
          <w:sz w:val="19"/>
          <w:szCs w:val="19"/>
          <w:lang w:val="en"/>
        </w:rPr>
        <w:t> </w:t>
      </w:r>
      <w:hyperlink r:id="rId10774"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775" w:tooltip="Special:BookSources/0-691-01196-6" w:history="1">
        <w:r>
          <w:rPr>
            <w:rStyle w:val="Hyperlink"/>
            <w:rFonts w:ascii="Arial" w:hAnsi="Arial" w:cs="Arial"/>
            <w:i/>
            <w:iCs/>
            <w:color w:val="0B0080"/>
            <w:sz w:val="19"/>
            <w:szCs w:val="19"/>
            <w:lang w:val="en"/>
          </w:rPr>
          <w:t>0-691-01196-6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76" w:anchor="cite_ref-poor08_23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Poor, Charles Lane (1908).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solar system: a study of recent observations.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 series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 P. Putnam's sons). p. 193.</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77" w:anchor="cite_ref-google_23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Harland, David Michael (2007). "</w:t>
      </w:r>
      <w:hyperlink r:id="rId10778" w:history="1">
        <w:r>
          <w:rPr>
            <w:rStyle w:val="Hyperlink"/>
            <w:rFonts w:ascii="Arial" w:hAnsi="Arial" w:cs="Arial"/>
            <w:i/>
            <w:iCs/>
            <w:color w:val="663366"/>
            <w:sz w:val="19"/>
            <w:szCs w:val="19"/>
            <w:lang w:val="en"/>
          </w:rPr>
          <w:t>Cassini at Saturn: Huygens results</w:t>
        </w:r>
      </w:hyperlink>
      <w:r>
        <w:rPr>
          <w:rStyle w:val="reference-text"/>
          <w:rFonts w:ascii="Arial" w:hAnsi="Arial" w:cs="Arial"/>
          <w:color w:val="252525"/>
          <w:sz w:val="19"/>
          <w:szCs w:val="19"/>
          <w:lang w:val="en"/>
        </w:rPr>
        <w:t>". p. 1.</w:t>
      </w:r>
      <w:r>
        <w:rPr>
          <w:rStyle w:val="apple-converted-space"/>
          <w:rFonts w:ascii="Arial" w:hAnsi="Arial" w:cs="Arial"/>
          <w:color w:val="252525"/>
          <w:sz w:val="19"/>
          <w:szCs w:val="19"/>
          <w:lang w:val="en"/>
        </w:rPr>
        <w:t> </w:t>
      </w:r>
      <w:hyperlink r:id="rId10779" w:history="1">
        <w:r>
          <w:rPr>
            <w:rStyle w:val="Hyperlink"/>
            <w:rFonts w:ascii="Arial" w:hAnsi="Arial" w:cs="Arial"/>
            <w:color w:val="0B0080"/>
            <w:sz w:val="19"/>
            <w:szCs w:val="19"/>
            <w:lang w:val="en"/>
          </w:rPr>
          <w:t>ISBN 0-387-26129-X</w:t>
        </w:r>
      </w:hyperlink>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80" w:anchor="cite_ref-google7_23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Hummel, Charles E. (1986).</w:t>
      </w:r>
      <w:r>
        <w:rPr>
          <w:rStyle w:val="apple-converted-space"/>
          <w:rFonts w:ascii="Arial" w:hAnsi="Arial" w:cs="Arial"/>
          <w:color w:val="252525"/>
          <w:sz w:val="19"/>
          <w:szCs w:val="19"/>
          <w:lang w:val="en"/>
        </w:rPr>
        <w:t> </w:t>
      </w:r>
      <w:hyperlink r:id="rId10781" w:history="1">
        <w:r>
          <w:rPr>
            <w:rStyle w:val="Hyperlink"/>
            <w:rFonts w:ascii="Arial" w:hAnsi="Arial" w:cs="Arial"/>
            <w:i/>
            <w:iCs/>
            <w:color w:val="663366"/>
            <w:sz w:val="19"/>
            <w:szCs w:val="19"/>
            <w:lang w:val="en"/>
          </w:rPr>
          <w:t>The Galileo connection: resolving conflicts between science &amp; the Bible</w:t>
        </w:r>
      </w:hyperlink>
      <w:r>
        <w:rPr>
          <w:rStyle w:val="reference-text"/>
          <w:rFonts w:ascii="Arial" w:hAnsi="Arial" w:cs="Arial"/>
          <w:i/>
          <w:iCs/>
          <w:color w:val="252525"/>
          <w:sz w:val="19"/>
          <w:szCs w:val="19"/>
          <w:lang w:val="en"/>
        </w:rPr>
        <w:t>.</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InterVarsity Press. pp. 35–38.</w:t>
      </w:r>
      <w:r>
        <w:rPr>
          <w:rStyle w:val="apple-converted-space"/>
          <w:rFonts w:ascii="Arial" w:hAnsi="Arial" w:cs="Arial"/>
          <w:color w:val="252525"/>
          <w:sz w:val="19"/>
          <w:szCs w:val="19"/>
          <w:lang w:val="en"/>
        </w:rPr>
        <w:t> </w:t>
      </w:r>
      <w:hyperlink r:id="rId10782" w:history="1">
        <w:r>
          <w:rPr>
            <w:rStyle w:val="Hyperlink"/>
            <w:rFonts w:ascii="Arial" w:hAnsi="Arial" w:cs="Arial"/>
            <w:color w:val="0B0080"/>
            <w:sz w:val="19"/>
            <w:szCs w:val="19"/>
            <w:lang w:val="en"/>
          </w:rPr>
          <w:t>ISBN 0-87784-500-X</w:t>
        </w:r>
      </w:hyperlink>
      <w:r>
        <w:rPr>
          <w:rStyle w:val="reference-text"/>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83" w:anchor="cite_ref-needham_ronan85_23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Needham, Joseph; Ronan, Colin A. (1985).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Shorter Science and Civilisation in China: An Abridgement of Joseph Needham's Original Text.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shorter science and civilisation in China</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(3rd ed.) (Cambridge University Press). p. 187.</w:t>
      </w:r>
      <w:r>
        <w:rPr>
          <w:rStyle w:val="apple-converted-space"/>
          <w:rFonts w:ascii="Arial" w:hAnsi="Arial" w:cs="Arial"/>
          <w:i/>
          <w:iCs/>
          <w:color w:val="252525"/>
          <w:sz w:val="19"/>
          <w:szCs w:val="19"/>
          <w:lang w:val="en"/>
        </w:rPr>
        <w:t> </w:t>
      </w:r>
      <w:hyperlink r:id="rId10784"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785" w:tooltip="Special:BookSources/0-521-31536-0" w:history="1">
        <w:r>
          <w:rPr>
            <w:rStyle w:val="Hyperlink"/>
            <w:rFonts w:ascii="Arial" w:hAnsi="Arial" w:cs="Arial"/>
            <w:i/>
            <w:iCs/>
            <w:color w:val="0B0080"/>
            <w:sz w:val="19"/>
            <w:szCs w:val="19"/>
            <w:lang w:val="en"/>
          </w:rPr>
          <w:t>0-521-31536-0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86" w:anchor="cite_ref-jse97_23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Thompson, Richard (1997).</w:t>
      </w:r>
      <w:r>
        <w:rPr>
          <w:rStyle w:val="apple-converted-space"/>
          <w:rFonts w:ascii="Arial" w:hAnsi="Arial" w:cs="Arial"/>
          <w:i/>
          <w:iCs/>
          <w:color w:val="252525"/>
          <w:sz w:val="19"/>
          <w:szCs w:val="19"/>
          <w:lang w:val="en"/>
        </w:rPr>
        <w:t> </w:t>
      </w:r>
      <w:hyperlink r:id="rId10787" w:history="1">
        <w:r>
          <w:rPr>
            <w:rStyle w:val="Hyperlink"/>
            <w:rFonts w:ascii="Arial" w:hAnsi="Arial" w:cs="Arial"/>
            <w:i/>
            <w:iCs/>
            <w:color w:val="663366"/>
            <w:sz w:val="19"/>
            <w:szCs w:val="19"/>
            <w:lang w:val="en"/>
          </w:rPr>
          <w:t>"Planetary Diameters in the Surya-Siddhanta"</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788" w:tooltip="Journal of Scientific Exploration" w:history="1">
        <w:r>
          <w:rPr>
            <w:rStyle w:val="Hyperlink"/>
            <w:rFonts w:ascii="Arial" w:hAnsi="Arial" w:cs="Arial"/>
            <w:i/>
            <w:iCs/>
            <w:color w:val="0B0080"/>
            <w:sz w:val="19"/>
            <w:szCs w:val="19"/>
            <w:lang w:val="en"/>
          </w:rPr>
          <w:t>Journal of Scientific Exploration</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193–200 [193–6]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89" w:anchor="cite_ref-2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 Groot, Jan Jakob Maria (1912). "Fung Shui".</w:t>
      </w:r>
      <w:r>
        <w:rPr>
          <w:rStyle w:val="apple-converted-space"/>
          <w:rFonts w:ascii="Arial" w:hAnsi="Arial" w:cs="Arial"/>
          <w:i/>
          <w:iCs/>
          <w:color w:val="252525"/>
          <w:sz w:val="19"/>
          <w:szCs w:val="19"/>
          <w:lang w:val="en"/>
        </w:rPr>
        <w:t> </w:t>
      </w:r>
      <w:hyperlink r:id="rId10790" w:history="1">
        <w:r>
          <w:rPr>
            <w:rStyle w:val="Hyperlink"/>
            <w:rFonts w:ascii="Arial" w:hAnsi="Arial" w:cs="Arial"/>
            <w:i/>
            <w:iCs/>
            <w:color w:val="663366"/>
            <w:sz w:val="19"/>
            <w:szCs w:val="19"/>
            <w:lang w:val="en"/>
          </w:rPr>
          <w:t>Religion in China – Universism: A Key to the Study of Taoism and Confucianism</w:t>
        </w:r>
      </w:hyperlink>
      <w:r>
        <w:rPr>
          <w:rStyle w:val="HTMLCite"/>
          <w:rFonts w:ascii="Arial" w:hAnsi="Arial" w:cs="Arial"/>
          <w:color w:val="252525"/>
          <w:sz w:val="19"/>
          <w:szCs w:val="19"/>
          <w:lang w:val="en"/>
        </w:rPr>
        <w:t>. American Lectures on the History of Religions, volume 10. G. P. Putnam's Sons. p. 300.</w:t>
      </w:r>
      <w:r>
        <w:rPr>
          <w:rStyle w:val="apple-converted-space"/>
          <w:rFonts w:ascii="Arial" w:hAnsi="Arial" w:cs="Arial"/>
          <w:i/>
          <w:iCs/>
          <w:color w:val="252525"/>
          <w:sz w:val="19"/>
          <w:szCs w:val="19"/>
          <w:lang w:val="en"/>
        </w:rPr>
        <w:t> </w:t>
      </w:r>
      <w:hyperlink r:id="rId10791" w:tooltip="OCLC" w:history="1">
        <w:r>
          <w:rPr>
            <w:rStyle w:val="Hyperlink"/>
            <w:rFonts w:ascii="Arial" w:hAnsi="Arial" w:cs="Arial"/>
            <w:i/>
            <w:iCs/>
            <w:color w:val="0B0080"/>
            <w:sz w:val="19"/>
            <w:szCs w:val="19"/>
            <w:lang w:val="en"/>
          </w:rPr>
          <w:t>OCLC</w:t>
        </w:r>
      </w:hyperlink>
      <w:r>
        <w:rPr>
          <w:rStyle w:val="HTMLCite"/>
          <w:rFonts w:ascii="Arial" w:hAnsi="Arial" w:cs="Arial"/>
          <w:color w:val="252525"/>
          <w:sz w:val="19"/>
          <w:szCs w:val="19"/>
          <w:lang w:val="en"/>
        </w:rPr>
        <w:t> </w:t>
      </w:r>
      <w:hyperlink r:id="rId10792" w:history="1">
        <w:r>
          <w:rPr>
            <w:rStyle w:val="Hyperlink"/>
            <w:rFonts w:ascii="Arial" w:hAnsi="Arial" w:cs="Arial"/>
            <w:i/>
            <w:iCs/>
            <w:color w:val="663366"/>
            <w:sz w:val="19"/>
            <w:szCs w:val="19"/>
            <w:lang w:val="en"/>
          </w:rPr>
          <w:t>491180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93" w:anchor="cite_ref-24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Crump, Thomas (1992).</w:t>
      </w:r>
      <w:r>
        <w:rPr>
          <w:rStyle w:val="apple-converted-space"/>
          <w:rFonts w:ascii="Arial" w:hAnsi="Arial" w:cs="Arial"/>
          <w:i/>
          <w:iCs/>
          <w:color w:val="252525"/>
          <w:sz w:val="19"/>
          <w:szCs w:val="19"/>
          <w:lang w:val="en"/>
        </w:rPr>
        <w:t> </w:t>
      </w:r>
      <w:hyperlink r:id="rId10794" w:history="1">
        <w:r>
          <w:rPr>
            <w:rStyle w:val="Hyperlink"/>
            <w:rFonts w:ascii="Arial" w:hAnsi="Arial" w:cs="Arial"/>
            <w:i/>
            <w:iCs/>
            <w:color w:val="663366"/>
            <w:sz w:val="19"/>
            <w:szCs w:val="19"/>
            <w:lang w:val="en"/>
          </w:rPr>
          <w:t>The Japanese Numbers Game: The Use and Understanding of Numbers in Modern Japan</w:t>
        </w:r>
      </w:hyperlink>
      <w:r>
        <w:rPr>
          <w:rStyle w:val="HTMLCite"/>
          <w:rFonts w:ascii="Arial" w:hAnsi="Arial" w:cs="Arial"/>
          <w:color w:val="252525"/>
          <w:sz w:val="19"/>
          <w:szCs w:val="19"/>
          <w:lang w:val="en"/>
        </w:rPr>
        <w:t>. Nissan Institute/Routledge Japanese Studies Series. Routledge. pp. 39–40.</w:t>
      </w:r>
      <w:r>
        <w:rPr>
          <w:rStyle w:val="apple-converted-space"/>
          <w:rFonts w:ascii="Arial" w:hAnsi="Arial" w:cs="Arial"/>
          <w:i/>
          <w:iCs/>
          <w:color w:val="252525"/>
          <w:sz w:val="19"/>
          <w:szCs w:val="19"/>
          <w:lang w:val="en"/>
        </w:rPr>
        <w:t> </w:t>
      </w:r>
      <w:hyperlink r:id="rId1079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796" w:tooltip="Special:BookSources/0-415-05609-8" w:history="1">
        <w:r>
          <w:rPr>
            <w:rStyle w:val="Hyperlink"/>
            <w:rFonts w:ascii="Arial" w:hAnsi="Arial" w:cs="Arial"/>
            <w:i/>
            <w:iCs/>
            <w:color w:val="0B0080"/>
            <w:sz w:val="19"/>
            <w:szCs w:val="19"/>
            <w:lang w:val="en"/>
          </w:rPr>
          <w:t>0-415-05609-8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797" w:anchor="cite_ref-24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Hulbert, Homer Bezaleel (1909) [1906].</w:t>
      </w:r>
      <w:r>
        <w:rPr>
          <w:rStyle w:val="apple-converted-space"/>
          <w:rFonts w:ascii="Arial" w:hAnsi="Arial" w:cs="Arial"/>
          <w:i/>
          <w:iCs/>
          <w:color w:val="252525"/>
          <w:sz w:val="19"/>
          <w:szCs w:val="19"/>
          <w:lang w:val="en"/>
        </w:rPr>
        <w:t> </w:t>
      </w:r>
      <w:hyperlink r:id="rId10798" w:history="1">
        <w:r>
          <w:rPr>
            <w:rStyle w:val="Hyperlink"/>
            <w:rFonts w:ascii="Arial" w:hAnsi="Arial" w:cs="Arial"/>
            <w:i/>
            <w:iCs/>
            <w:color w:val="663366"/>
            <w:sz w:val="19"/>
            <w:szCs w:val="19"/>
            <w:lang w:val="en"/>
          </w:rPr>
          <w:t>The Passing of Korea</w:t>
        </w:r>
      </w:hyperlink>
      <w:r>
        <w:rPr>
          <w:rStyle w:val="HTMLCite"/>
          <w:rFonts w:ascii="Arial" w:hAnsi="Arial" w:cs="Arial"/>
          <w:color w:val="252525"/>
          <w:sz w:val="19"/>
          <w:szCs w:val="19"/>
          <w:lang w:val="en"/>
        </w:rPr>
        <w:t>. Doubleday, Page &amp; Company. p. 426.</w:t>
      </w:r>
      <w:hyperlink r:id="rId10799" w:tooltip="OCLC" w:history="1">
        <w:r>
          <w:rPr>
            <w:rStyle w:val="Hyperlink"/>
            <w:rFonts w:ascii="Arial" w:hAnsi="Arial" w:cs="Arial"/>
            <w:i/>
            <w:iCs/>
            <w:color w:val="0B0080"/>
            <w:sz w:val="19"/>
            <w:szCs w:val="19"/>
            <w:lang w:val="en"/>
          </w:rPr>
          <w:t>OCLC</w:t>
        </w:r>
      </w:hyperlink>
      <w:r>
        <w:rPr>
          <w:rStyle w:val="HTMLCite"/>
          <w:rFonts w:ascii="Arial" w:hAnsi="Arial" w:cs="Arial"/>
          <w:color w:val="252525"/>
          <w:sz w:val="19"/>
          <w:szCs w:val="19"/>
          <w:lang w:val="en"/>
        </w:rPr>
        <w:t> </w:t>
      </w:r>
      <w:hyperlink r:id="rId10800" w:history="1">
        <w:r>
          <w:rPr>
            <w:rStyle w:val="Hyperlink"/>
            <w:rFonts w:ascii="Arial" w:hAnsi="Arial" w:cs="Arial"/>
            <w:i/>
            <w:iCs/>
            <w:color w:val="663366"/>
            <w:sz w:val="19"/>
            <w:szCs w:val="19"/>
            <w:lang w:val="en"/>
          </w:rPr>
          <w:t>26986808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01" w:anchor="cite_ref-taton03_24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Taton, Reni (2003). Reni Taton, Curtis Wilson and Michael Hoskin, eds.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Planetary Astronomy from the Renaissance to the Rise of Astrophysics, Part A, Tycho Brahe to Newton. Cambridge University Press. p. 109.</w:t>
      </w:r>
      <w:r>
        <w:rPr>
          <w:rStyle w:val="apple-converted-space"/>
          <w:rFonts w:ascii="Arial" w:hAnsi="Arial" w:cs="Arial"/>
          <w:i/>
          <w:iCs/>
          <w:color w:val="252525"/>
          <w:sz w:val="19"/>
          <w:szCs w:val="19"/>
          <w:lang w:val="en"/>
        </w:rPr>
        <w:t> </w:t>
      </w:r>
      <w:hyperlink r:id="rId10802"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03" w:tooltip="Special:BookSources/0-521-54205-7" w:history="1">
        <w:r>
          <w:rPr>
            <w:rStyle w:val="Hyperlink"/>
            <w:rFonts w:ascii="Arial" w:hAnsi="Arial" w:cs="Arial"/>
            <w:i/>
            <w:iCs/>
            <w:color w:val="0B0080"/>
            <w:sz w:val="19"/>
            <w:szCs w:val="19"/>
            <w:lang w:val="en"/>
          </w:rPr>
          <w:t>0-521-54205-7</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04" w:anchor="cite_ref-hirschfeld01_24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Hirshfeld, Alan (2001).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Parallax: the race to measure the cosmos. Macmillan. pp. 60–61.</w:t>
      </w:r>
      <w:r>
        <w:rPr>
          <w:rStyle w:val="apple-converted-space"/>
          <w:rFonts w:ascii="Arial" w:hAnsi="Arial" w:cs="Arial"/>
          <w:i/>
          <w:iCs/>
          <w:color w:val="252525"/>
          <w:sz w:val="19"/>
          <w:szCs w:val="19"/>
          <w:lang w:val="en"/>
        </w:rPr>
        <w:t> </w:t>
      </w:r>
      <w:hyperlink r:id="rId1080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06" w:tooltip="Special:BookSources/0-7167-3711-6" w:history="1">
        <w:r>
          <w:rPr>
            <w:rStyle w:val="Hyperlink"/>
            <w:rFonts w:ascii="Arial" w:hAnsi="Arial" w:cs="Arial"/>
            <w:i/>
            <w:iCs/>
            <w:color w:val="0B0080"/>
            <w:sz w:val="19"/>
            <w:szCs w:val="19"/>
            <w:lang w:val="en"/>
          </w:rPr>
          <w:t>0-7167-3711-6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07" w:anchor="cite_ref-sat57_24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Breyer, Stephen (1979). "Mutual Occultation of Planets".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Sky and Telescope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220.</w:t>
      </w:r>
      <w:r>
        <w:rPr>
          <w:rStyle w:val="apple-converted-space"/>
          <w:rFonts w:ascii="Arial" w:hAnsi="Arial" w:cs="Arial"/>
          <w:i/>
          <w:iCs/>
          <w:color w:val="252525"/>
          <w:sz w:val="19"/>
          <w:szCs w:val="19"/>
          <w:lang w:val="en"/>
        </w:rPr>
        <w:t> </w:t>
      </w:r>
      <w:hyperlink r:id="rId1080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809" w:history="1">
        <w:r>
          <w:rPr>
            <w:rStyle w:val="Hyperlink"/>
            <w:rFonts w:ascii="Arial" w:hAnsi="Arial" w:cs="Arial"/>
            <w:i/>
            <w:iCs/>
            <w:color w:val="663366"/>
            <w:sz w:val="19"/>
            <w:szCs w:val="19"/>
            <w:lang w:val="en"/>
          </w:rPr>
          <w:t>1979S&amp;T....57..220A</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10" w:anchor="cite_ref-jha15_24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Peters, W. T. (1984). "The Appearance of Venus and Mars in 1610".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Journal of the History of Astronomy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211–214.</w:t>
      </w:r>
      <w:hyperlink r:id="rId1081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812" w:history="1">
        <w:r>
          <w:rPr>
            <w:rStyle w:val="Hyperlink"/>
            <w:rFonts w:ascii="Arial" w:hAnsi="Arial" w:cs="Arial"/>
            <w:i/>
            <w:iCs/>
            <w:color w:val="663366"/>
            <w:sz w:val="19"/>
            <w:szCs w:val="19"/>
            <w:lang w:val="en"/>
          </w:rPr>
          <w:t>1984JHA....15..211P</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13" w:anchor="cite_ref-arizona_24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Sheehan, William (1996). "2: Pioneers".</w:t>
      </w:r>
      <w:r>
        <w:rPr>
          <w:rStyle w:val="apple-converted-space"/>
          <w:rFonts w:ascii="Arial" w:hAnsi="Arial" w:cs="Arial"/>
          <w:i/>
          <w:iCs/>
          <w:color w:val="252525"/>
          <w:sz w:val="19"/>
          <w:szCs w:val="19"/>
          <w:lang w:val="en"/>
        </w:rPr>
        <w:t> </w:t>
      </w:r>
      <w:hyperlink r:id="rId10814" w:history="1">
        <w:r>
          <w:rPr>
            <w:rStyle w:val="Hyperlink"/>
            <w:rFonts w:ascii="Arial" w:hAnsi="Arial" w:cs="Arial"/>
            <w:i/>
            <w:iCs/>
            <w:color w:val="663366"/>
            <w:sz w:val="19"/>
            <w:szCs w:val="19"/>
            <w:lang w:val="en"/>
          </w:rPr>
          <w:t>The Planet Mars: A History of Observation and Discovery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uapress.arizona.edu(Tucson: University of Arizona)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15" w:anchor="cite_ref-snyder01_24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Snyder, Dave (May 2001).</w:t>
      </w:r>
      <w:r>
        <w:rPr>
          <w:rStyle w:val="apple-converted-space"/>
          <w:rFonts w:ascii="Arial" w:hAnsi="Arial" w:cs="Arial"/>
          <w:i/>
          <w:iCs/>
          <w:color w:val="252525"/>
          <w:sz w:val="19"/>
          <w:szCs w:val="19"/>
          <w:lang w:val="en"/>
        </w:rPr>
        <w:t> </w:t>
      </w:r>
      <w:hyperlink r:id="rId10816" w:history="1">
        <w:r>
          <w:rPr>
            <w:rStyle w:val="Hyperlink"/>
            <w:rFonts w:ascii="Arial" w:hAnsi="Arial" w:cs="Arial"/>
            <w:i/>
            <w:iCs/>
            <w:color w:val="663366"/>
            <w:sz w:val="19"/>
            <w:szCs w:val="19"/>
            <w:lang w:val="en"/>
          </w:rPr>
          <w:t>"An Observational History of Mars"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817" w:anchor="cite_ref-sagan80_24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818" w:anchor="cite_ref-sagan80_24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Sagan, Carl (1980).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Cosmos. New York City: Random House. p. 107.</w:t>
      </w:r>
      <w:r>
        <w:rPr>
          <w:rStyle w:val="apple-converted-space"/>
          <w:rFonts w:ascii="Arial" w:hAnsi="Arial" w:cs="Arial"/>
          <w:i/>
          <w:iCs/>
          <w:color w:val="252525"/>
          <w:sz w:val="19"/>
          <w:szCs w:val="19"/>
          <w:lang w:val="en"/>
        </w:rPr>
        <w:t> </w:t>
      </w:r>
      <w:hyperlink r:id="rId10819"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20" w:tooltip="Special:BookSources/0-394-50294-9" w:history="1">
        <w:r>
          <w:rPr>
            <w:rStyle w:val="Hyperlink"/>
            <w:rFonts w:ascii="Arial" w:hAnsi="Arial" w:cs="Arial"/>
            <w:i/>
            <w:iCs/>
            <w:color w:val="0B0080"/>
            <w:sz w:val="19"/>
            <w:szCs w:val="19"/>
            <w:lang w:val="en"/>
          </w:rPr>
          <w:t>0-394-50294-9</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21" w:anchor="cite_ref-basalla06_25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Basalla, George (2006). "Percival Lowell: Champion of Canals".Civilized Life in the Universe: Scientists on Intelligent Extraterrestrials. Oxford University Press US. pp. 67–88.</w:t>
      </w:r>
      <w:r>
        <w:rPr>
          <w:rStyle w:val="apple-converted-space"/>
          <w:rFonts w:ascii="Arial" w:hAnsi="Arial" w:cs="Arial"/>
          <w:i/>
          <w:iCs/>
          <w:color w:val="252525"/>
          <w:sz w:val="19"/>
          <w:szCs w:val="19"/>
          <w:lang w:val="en"/>
        </w:rPr>
        <w:t> </w:t>
      </w:r>
      <w:hyperlink r:id="rId10822"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23" w:tooltip="Special:BookSources/0-19-517181-0" w:history="1">
        <w:r>
          <w:rPr>
            <w:rStyle w:val="Hyperlink"/>
            <w:rFonts w:ascii="Arial" w:hAnsi="Arial" w:cs="Arial"/>
            <w:i/>
            <w:iCs/>
            <w:color w:val="0B0080"/>
            <w:sz w:val="19"/>
            <w:szCs w:val="19"/>
            <w:lang w:val="en"/>
          </w:rPr>
          <w:t>0-19-517181-0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24" w:anchor="cite_ref-NYT-20151001_25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Dunlap, David W. (October 1, 2015).</w:t>
      </w:r>
      <w:r>
        <w:rPr>
          <w:rStyle w:val="apple-converted-space"/>
          <w:rFonts w:ascii="Arial" w:hAnsi="Arial" w:cs="Arial"/>
          <w:i/>
          <w:iCs/>
          <w:color w:val="252525"/>
          <w:sz w:val="19"/>
          <w:szCs w:val="19"/>
          <w:lang w:val="en"/>
        </w:rPr>
        <w:t> </w:t>
      </w:r>
      <w:hyperlink r:id="rId10825" w:history="1">
        <w:r>
          <w:rPr>
            <w:rStyle w:val="Hyperlink"/>
            <w:rFonts w:ascii="Arial" w:hAnsi="Arial" w:cs="Arial"/>
            <w:i/>
            <w:iCs/>
            <w:color w:val="663366"/>
            <w:sz w:val="19"/>
            <w:szCs w:val="19"/>
            <w:lang w:val="en"/>
          </w:rPr>
          <w:t>"Life on Mars? You Read It Here First."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826"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27" w:anchor="cite_ref-maria_lane05_25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Maria, K.; Lane, D. (2005). "Geographers of Mars".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Isis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477–506.</w:t>
      </w:r>
      <w:r>
        <w:rPr>
          <w:rStyle w:val="apple-converted-space"/>
          <w:rFonts w:ascii="Arial" w:hAnsi="Arial" w:cs="Arial"/>
          <w:i/>
          <w:iCs/>
          <w:color w:val="252525"/>
          <w:sz w:val="19"/>
          <w:szCs w:val="19"/>
          <w:lang w:val="en"/>
        </w:rPr>
        <w:t> </w:t>
      </w:r>
      <w:hyperlink r:id="rId1082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829" w:history="1">
        <w:r>
          <w:rPr>
            <w:rStyle w:val="Hyperlink"/>
            <w:rFonts w:ascii="Arial" w:hAnsi="Arial" w:cs="Arial"/>
            <w:i/>
            <w:iCs/>
            <w:color w:val="663366"/>
            <w:sz w:val="19"/>
            <w:szCs w:val="19"/>
            <w:lang w:val="en"/>
          </w:rPr>
          <w:t>10.1086/498590</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830"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831" w:history="1">
        <w:r>
          <w:rPr>
            <w:rStyle w:val="Hyperlink"/>
            <w:rFonts w:ascii="Arial" w:hAnsi="Arial" w:cs="Arial"/>
            <w:i/>
            <w:iCs/>
            <w:color w:val="663366"/>
            <w:sz w:val="19"/>
            <w:szCs w:val="19"/>
            <w:lang w:val="en"/>
          </w:rPr>
          <w:t>16536152</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32" w:anchor="cite_ref-ba3_25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Perrotin, M. (1886). "Observations des canaux de Mars".Bulletin Astronomique, Serie I</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 French)</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w:t>
      </w:r>
      <w:r>
        <w:rPr>
          <w:rStyle w:val="HTMLCite"/>
          <w:rFonts w:ascii="Arial" w:hAnsi="Arial" w:cs="Arial"/>
          <w:color w:val="252525"/>
          <w:sz w:val="19"/>
          <w:szCs w:val="19"/>
          <w:lang w:val="en"/>
        </w:rPr>
        <w:t>: 324–329.</w:t>
      </w:r>
      <w:hyperlink r:id="rId1083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834" w:history="1">
        <w:r>
          <w:rPr>
            <w:rStyle w:val="Hyperlink"/>
            <w:rFonts w:ascii="Arial" w:hAnsi="Arial" w:cs="Arial"/>
            <w:i/>
            <w:iCs/>
            <w:color w:val="663366"/>
            <w:sz w:val="19"/>
            <w:szCs w:val="19"/>
            <w:lang w:val="en"/>
          </w:rPr>
          <w:t>1886BuAsI...3..324P</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35" w:anchor="cite_ref-zahnle01_25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Zahnle, K. (2001). "Decline and fall of the Martian empire".Nature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412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(6843): 209–213.</w:t>
      </w:r>
      <w:r>
        <w:rPr>
          <w:rStyle w:val="apple-converted-space"/>
          <w:rFonts w:ascii="Arial" w:hAnsi="Arial" w:cs="Arial"/>
          <w:i/>
          <w:iCs/>
          <w:color w:val="252525"/>
          <w:sz w:val="19"/>
          <w:szCs w:val="19"/>
          <w:lang w:val="en"/>
        </w:rPr>
        <w:t> </w:t>
      </w:r>
      <w:hyperlink r:id="rId1083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837" w:history="1">
        <w:r>
          <w:rPr>
            <w:rStyle w:val="Hyperlink"/>
            <w:rFonts w:ascii="Arial" w:hAnsi="Arial" w:cs="Arial"/>
            <w:i/>
            <w:iCs/>
            <w:color w:val="663366"/>
            <w:sz w:val="19"/>
            <w:szCs w:val="19"/>
            <w:lang w:val="en"/>
          </w:rPr>
          <w:t>10.1038/35084148</w:t>
        </w:r>
      </w:hyperlink>
      <w:r>
        <w:rPr>
          <w:rStyle w:val="HTMLCite"/>
          <w:rFonts w:ascii="Arial" w:hAnsi="Arial" w:cs="Arial"/>
          <w:color w:val="252525"/>
          <w:sz w:val="19"/>
          <w:szCs w:val="19"/>
          <w:lang w:val="en"/>
        </w:rPr>
        <w:t>.</w:t>
      </w:r>
      <w:hyperlink r:id="rId10838"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839" w:history="1">
        <w:r>
          <w:rPr>
            <w:rStyle w:val="Hyperlink"/>
            <w:rFonts w:ascii="Arial" w:hAnsi="Arial" w:cs="Arial"/>
            <w:i/>
            <w:iCs/>
            <w:color w:val="663366"/>
            <w:sz w:val="19"/>
            <w:szCs w:val="19"/>
            <w:lang w:val="en"/>
          </w:rPr>
          <w:t>11449281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40" w:anchor="cite_ref-science136_3510_25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Salisbury, F. B. (1962). "Martian Biology".</w:t>
      </w:r>
      <w:r>
        <w:rPr>
          <w:rStyle w:val="apple-converted-space"/>
          <w:rFonts w:ascii="Arial" w:hAnsi="Arial" w:cs="Arial"/>
          <w:i/>
          <w:iCs/>
          <w:color w:val="252525"/>
          <w:sz w:val="19"/>
          <w:szCs w:val="19"/>
          <w:lang w:val="en"/>
        </w:rPr>
        <w:t> </w:t>
      </w:r>
      <w:hyperlink r:id="rId10841" w:tooltip="Science (journal)" w:history="1">
        <w:r>
          <w:rPr>
            <w:rStyle w:val="Hyperlink"/>
            <w:rFonts w:ascii="Arial" w:hAnsi="Arial" w:cs="Arial"/>
            <w:i/>
            <w:iCs/>
            <w:color w:val="0B0080"/>
            <w:sz w:val="19"/>
            <w:szCs w:val="19"/>
            <w:lang w:val="en"/>
          </w:rPr>
          <w:t>Science</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136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(3510): 17–26.</w:t>
      </w:r>
      <w:r>
        <w:rPr>
          <w:rStyle w:val="apple-converted-space"/>
          <w:rFonts w:ascii="Arial" w:hAnsi="Arial" w:cs="Arial"/>
          <w:i/>
          <w:iCs/>
          <w:color w:val="252525"/>
          <w:sz w:val="19"/>
          <w:szCs w:val="19"/>
          <w:lang w:val="en"/>
        </w:rPr>
        <w:t> </w:t>
      </w:r>
      <w:hyperlink r:id="rId1084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0843" w:history="1">
        <w:r>
          <w:rPr>
            <w:rStyle w:val="Hyperlink"/>
            <w:rFonts w:ascii="Arial" w:hAnsi="Arial" w:cs="Arial"/>
            <w:i/>
            <w:iCs/>
            <w:color w:val="663366"/>
            <w:sz w:val="19"/>
            <w:szCs w:val="19"/>
            <w:lang w:val="en"/>
          </w:rPr>
          <w:t>1962Sci...136...17S</w:t>
        </w:r>
      </w:hyperlink>
      <w:r>
        <w:rPr>
          <w:rStyle w:val="HTMLCite"/>
          <w:rFonts w:ascii="Arial" w:hAnsi="Arial" w:cs="Arial"/>
          <w:color w:val="252525"/>
          <w:sz w:val="19"/>
          <w:szCs w:val="19"/>
          <w:lang w:val="en"/>
        </w:rPr>
        <w:t>.</w:t>
      </w:r>
      <w:hyperlink r:id="rId1084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0845" w:history="1">
        <w:r>
          <w:rPr>
            <w:rStyle w:val="Hyperlink"/>
            <w:rFonts w:ascii="Arial" w:hAnsi="Arial" w:cs="Arial"/>
            <w:i/>
            <w:iCs/>
            <w:color w:val="663366"/>
            <w:sz w:val="19"/>
            <w:szCs w:val="19"/>
            <w:lang w:val="en"/>
          </w:rPr>
          <w:t>10.1126/science.136.3510.17</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846" w:tooltip="JSTOR" w:history="1">
        <w:r>
          <w:rPr>
            <w:rStyle w:val="Hyperlink"/>
            <w:rFonts w:ascii="Arial" w:hAnsi="Arial" w:cs="Arial"/>
            <w:i/>
            <w:iCs/>
            <w:color w:val="0B0080"/>
            <w:sz w:val="19"/>
            <w:szCs w:val="19"/>
            <w:lang w:val="en"/>
          </w:rPr>
          <w:t>JSTOR</w:t>
        </w:r>
      </w:hyperlink>
      <w:r>
        <w:rPr>
          <w:rStyle w:val="HTMLCite"/>
          <w:rFonts w:ascii="Arial" w:hAnsi="Arial" w:cs="Arial"/>
          <w:color w:val="252525"/>
          <w:sz w:val="19"/>
          <w:szCs w:val="19"/>
          <w:lang w:val="en"/>
        </w:rPr>
        <w:t> </w:t>
      </w:r>
      <w:hyperlink r:id="rId10847" w:history="1">
        <w:r>
          <w:rPr>
            <w:rStyle w:val="Hyperlink"/>
            <w:rFonts w:ascii="Arial" w:hAnsi="Arial" w:cs="Arial"/>
            <w:i/>
            <w:iCs/>
            <w:color w:val="663366"/>
            <w:sz w:val="19"/>
            <w:szCs w:val="19"/>
            <w:lang w:val="en"/>
          </w:rPr>
          <w:t>1708777</w:t>
        </w:r>
      </w:hyperlink>
      <w:r>
        <w:rPr>
          <w:rStyle w:val="HTMLCite"/>
          <w:rFonts w:ascii="Arial" w:hAnsi="Arial" w:cs="Arial"/>
          <w:color w:val="252525"/>
          <w:sz w:val="19"/>
          <w:szCs w:val="19"/>
          <w:lang w:val="en"/>
        </w:rPr>
        <w:t>.</w:t>
      </w:r>
      <w:hyperlink r:id="rId10848"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0849" w:history="1">
        <w:r>
          <w:rPr>
            <w:rStyle w:val="Hyperlink"/>
            <w:rFonts w:ascii="Arial" w:hAnsi="Arial" w:cs="Arial"/>
            <w:i/>
            <w:iCs/>
            <w:color w:val="663366"/>
            <w:sz w:val="19"/>
            <w:szCs w:val="19"/>
            <w:lang w:val="en"/>
          </w:rPr>
          <w:t>17779780</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50" w:anchor="cite_ref-ward_brownlee00_25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Ward, Peter Douglas; Brownlee, Donald (2000).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Rare earth: why complex life is uncommon in the universe.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Copernicus Series(2nd ed.) (Springer). p. 253.</w:t>
      </w:r>
      <w:r>
        <w:rPr>
          <w:rStyle w:val="apple-converted-space"/>
          <w:rFonts w:ascii="Arial" w:hAnsi="Arial" w:cs="Arial"/>
          <w:i/>
          <w:iCs/>
          <w:color w:val="252525"/>
          <w:sz w:val="19"/>
          <w:szCs w:val="19"/>
          <w:lang w:val="en"/>
        </w:rPr>
        <w:t> </w:t>
      </w:r>
      <w:hyperlink r:id="rId10851"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52" w:tooltip="Special:BookSources/0-387-95289-6" w:history="1">
        <w:r>
          <w:rPr>
            <w:rStyle w:val="Hyperlink"/>
            <w:rFonts w:ascii="Arial" w:hAnsi="Arial" w:cs="Arial"/>
            <w:i/>
            <w:iCs/>
            <w:color w:val="0B0080"/>
            <w:sz w:val="19"/>
            <w:szCs w:val="19"/>
            <w:lang w:val="en"/>
          </w:rPr>
          <w:t>0-387-95289-6</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53" w:anchor="cite_ref-Distant_worlds:_milestones_in_planetary_exploration_25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Bond, Peter (2007).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Distant worlds: milestones in planetary exploration.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Copernicus Series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(Springer). p. 119.</w:t>
      </w:r>
      <w:r>
        <w:rPr>
          <w:rStyle w:val="apple-converted-space"/>
          <w:rFonts w:ascii="Arial" w:hAnsi="Arial" w:cs="Arial"/>
          <w:i/>
          <w:iCs/>
          <w:color w:val="252525"/>
          <w:sz w:val="19"/>
          <w:szCs w:val="19"/>
          <w:lang w:val="en"/>
        </w:rPr>
        <w:t> </w:t>
      </w:r>
      <w:hyperlink r:id="rId10854"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55" w:tooltip="Special:BookSources/0-387-40212-8" w:history="1">
        <w:r>
          <w:rPr>
            <w:rStyle w:val="Hyperlink"/>
            <w:rFonts w:ascii="Arial" w:hAnsi="Arial" w:cs="Arial"/>
            <w:i/>
            <w:iCs/>
            <w:color w:val="0B0080"/>
            <w:sz w:val="19"/>
            <w:szCs w:val="19"/>
            <w:lang w:val="en"/>
          </w:rPr>
          <w:t>0-387-40212-8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56" w:anchor="cite_ref-258"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857" w:history="1">
        <w:r>
          <w:rPr>
            <w:rStyle w:val="Hyperlink"/>
            <w:rFonts w:ascii="Arial" w:hAnsi="Arial" w:cs="Arial"/>
            <w:i/>
            <w:iCs/>
            <w:color w:val="663366"/>
            <w:sz w:val="19"/>
            <w:szCs w:val="19"/>
            <w:lang w:val="en"/>
          </w:rPr>
          <w:t>"New Online Tools Bring NASA’s Journey to Mars to a New Generation"</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58" w:anchor="cite_ref-dinerman04_25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Dinerman, Taylor (September 27, 2004).</w:t>
      </w:r>
      <w:r>
        <w:rPr>
          <w:rStyle w:val="apple-converted-space"/>
          <w:rFonts w:ascii="Arial" w:hAnsi="Arial" w:cs="Arial"/>
          <w:i/>
          <w:iCs/>
          <w:color w:val="252525"/>
          <w:sz w:val="19"/>
          <w:szCs w:val="19"/>
          <w:lang w:val="en"/>
        </w:rPr>
        <w:t> </w:t>
      </w:r>
      <w:hyperlink r:id="rId10859" w:history="1">
        <w:r>
          <w:rPr>
            <w:rStyle w:val="Hyperlink"/>
            <w:rFonts w:ascii="Arial" w:hAnsi="Arial" w:cs="Arial"/>
            <w:i/>
            <w:iCs/>
            <w:color w:val="663366"/>
            <w:sz w:val="19"/>
            <w:szCs w:val="19"/>
            <w:lang w:val="en"/>
          </w:rPr>
          <w:t>"Is the Great Galactic Ghoul losing his appetite?"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space review</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60" w:anchor="cite_ref-prion_26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0861" w:history="1">
        <w:r>
          <w:rPr>
            <w:rStyle w:val="Hyperlink"/>
            <w:rFonts w:ascii="Arial" w:hAnsi="Arial" w:cs="Arial"/>
            <w:i/>
            <w:iCs/>
            <w:color w:val="663366"/>
            <w:sz w:val="19"/>
            <w:szCs w:val="19"/>
            <w:lang w:val="en"/>
          </w:rPr>
          <w:t>"Percivel Lowell's Canals"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62" w:anchor="cite_ref-fergus04_26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Fergus, Charles (2004).</w:t>
      </w:r>
      <w:r>
        <w:rPr>
          <w:rStyle w:val="apple-converted-space"/>
          <w:rFonts w:ascii="Arial" w:hAnsi="Arial" w:cs="Arial"/>
          <w:i/>
          <w:iCs/>
          <w:color w:val="252525"/>
          <w:sz w:val="19"/>
          <w:szCs w:val="19"/>
          <w:lang w:val="en"/>
        </w:rPr>
        <w:t> </w:t>
      </w:r>
      <w:hyperlink r:id="rId10863" w:history="1">
        <w:r>
          <w:rPr>
            <w:rStyle w:val="Hyperlink"/>
            <w:rFonts w:ascii="Arial" w:hAnsi="Arial" w:cs="Arial"/>
            <w:i/>
            <w:iCs/>
            <w:color w:val="663366"/>
            <w:sz w:val="19"/>
            <w:szCs w:val="19"/>
            <w:lang w:val="en"/>
          </w:rPr>
          <w:t>"Mars Fever"</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Research/Penn State</w:t>
      </w:r>
      <w:r>
        <w:rPr>
          <w:rStyle w:val="HTMLCite"/>
          <w:rFonts w:ascii="Arial" w:hAnsi="Arial" w:cs="Arial"/>
          <w:b/>
          <w:bCs/>
          <w:color w:val="252525"/>
          <w:sz w:val="19"/>
          <w:szCs w:val="19"/>
          <w:lang w:val="en"/>
        </w:rPr>
        <w:t>24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64" w:anchor="cite_ref-tesla01_26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Tesla, Nikola (February 19, 1901).</w:t>
      </w:r>
      <w:r>
        <w:rPr>
          <w:rStyle w:val="apple-converted-space"/>
          <w:rFonts w:ascii="Arial" w:hAnsi="Arial" w:cs="Arial"/>
          <w:i/>
          <w:iCs/>
          <w:color w:val="252525"/>
          <w:sz w:val="19"/>
          <w:szCs w:val="19"/>
          <w:lang w:val="en"/>
        </w:rPr>
        <w:t> </w:t>
      </w:r>
      <w:hyperlink r:id="rId10865" w:history="1">
        <w:r>
          <w:rPr>
            <w:rStyle w:val="Hyperlink"/>
            <w:rFonts w:ascii="Arial" w:hAnsi="Arial" w:cs="Arial"/>
            <w:i/>
            <w:iCs/>
            <w:color w:val="663366"/>
            <w:sz w:val="19"/>
            <w:szCs w:val="19"/>
            <w:lang w:val="en"/>
          </w:rPr>
          <w:t>"Talking with the Planets"</w:t>
        </w:r>
      </w:hyperlink>
      <w:r>
        <w:rPr>
          <w:rStyle w:val="HTMLCite"/>
          <w:rFonts w:ascii="Arial" w:hAnsi="Arial" w:cs="Arial"/>
          <w:color w:val="252525"/>
          <w:sz w:val="19"/>
          <w:szCs w:val="19"/>
          <w:lang w:val="en"/>
        </w:rPr>
        <w:t>. Collier's Weekly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66" w:anchor="cite_ref-cheney81_26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Cheney, Margaret (1981).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Tesla, man out of time. Englewood Cliffs, New Jersey: Prentice-Hall. p. 162.</w:t>
      </w:r>
      <w:r>
        <w:rPr>
          <w:rStyle w:val="apple-converted-space"/>
          <w:rFonts w:ascii="Arial" w:hAnsi="Arial" w:cs="Arial"/>
          <w:i/>
          <w:iCs/>
          <w:color w:val="252525"/>
          <w:sz w:val="19"/>
          <w:szCs w:val="19"/>
          <w:lang w:val="en"/>
        </w:rPr>
        <w:t> </w:t>
      </w:r>
      <w:hyperlink r:id="rId10867"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68" w:tooltip="Special:BookSources/978-0-13-906859-1" w:history="1">
        <w:r>
          <w:rPr>
            <w:rStyle w:val="Hyperlink"/>
            <w:rFonts w:ascii="Arial" w:hAnsi="Arial" w:cs="Arial"/>
            <w:i/>
            <w:iCs/>
            <w:color w:val="0B0080"/>
            <w:sz w:val="19"/>
            <w:szCs w:val="19"/>
            <w:lang w:val="en"/>
          </w:rPr>
          <w:t>978-0-13-906859-1</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0869" w:tooltip="OCLC" w:history="1">
        <w:r>
          <w:rPr>
            <w:rStyle w:val="Hyperlink"/>
            <w:rFonts w:ascii="Arial" w:hAnsi="Arial" w:cs="Arial"/>
            <w:i/>
            <w:iCs/>
            <w:color w:val="0B0080"/>
            <w:sz w:val="19"/>
            <w:szCs w:val="19"/>
            <w:lang w:val="en"/>
          </w:rPr>
          <w:t>OCLC</w:t>
        </w:r>
      </w:hyperlink>
      <w:r>
        <w:rPr>
          <w:rStyle w:val="HTMLCite"/>
          <w:rFonts w:ascii="Arial" w:hAnsi="Arial" w:cs="Arial"/>
          <w:color w:val="252525"/>
          <w:sz w:val="19"/>
          <w:szCs w:val="19"/>
          <w:lang w:val="en"/>
        </w:rPr>
        <w:t> </w:t>
      </w:r>
      <w:hyperlink r:id="rId10870" w:history="1">
        <w:r>
          <w:rPr>
            <w:rStyle w:val="Hyperlink"/>
            <w:rFonts w:ascii="Arial" w:hAnsi="Arial" w:cs="Arial"/>
            <w:i/>
            <w:iCs/>
            <w:color w:val="663366"/>
            <w:sz w:val="19"/>
            <w:szCs w:val="19"/>
            <w:lang w:val="en"/>
          </w:rPr>
          <w:t>7672251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71" w:anchor="cite_ref-nyt020511_26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"Departure of Lord Kelvin".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New York Times. May 11, 1902. p. 29.</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0872" w:anchor="cite_ref-nyt2_26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0873" w:anchor="cite_ref-nyt2_26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Pickering, Edward Charles (January 16, 1901).</w:t>
      </w:r>
      <w:r>
        <w:rPr>
          <w:rStyle w:val="apple-converted-space"/>
          <w:rFonts w:ascii="Arial" w:hAnsi="Arial" w:cs="Arial"/>
          <w:i/>
          <w:iCs/>
          <w:color w:val="252525"/>
          <w:sz w:val="19"/>
          <w:szCs w:val="19"/>
          <w:lang w:val="en"/>
        </w:rPr>
        <w:t> </w:t>
      </w:r>
      <w:hyperlink r:id="rId10874" w:history="1">
        <w:r>
          <w:rPr>
            <w:rStyle w:val="Hyperlink"/>
            <w:rFonts w:ascii="Arial" w:hAnsi="Arial" w:cs="Arial"/>
            <w:i/>
            <w:iCs/>
            <w:color w:val="663366"/>
            <w:sz w:val="19"/>
            <w:szCs w:val="19"/>
            <w:lang w:val="en"/>
          </w:rPr>
          <w:t>"The Light Flash From Mars"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The New York Times. Archived from</w:t>
      </w:r>
      <w:hyperlink r:id="rId10875"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June 5,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May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76" w:anchor="cite_ref-fradin99_26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Fradin, Dennis Brindell (1999).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Is There Life on Mars?. McElderry Books. p. 62.</w:t>
      </w:r>
      <w:r>
        <w:rPr>
          <w:rStyle w:val="apple-converted-space"/>
          <w:rFonts w:ascii="Arial" w:hAnsi="Arial" w:cs="Arial"/>
          <w:i/>
          <w:iCs/>
          <w:color w:val="252525"/>
          <w:sz w:val="19"/>
          <w:szCs w:val="19"/>
          <w:lang w:val="en"/>
        </w:rPr>
        <w:t> </w:t>
      </w:r>
      <w:hyperlink r:id="rId10877"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78" w:tooltip="Special:BookSources/0-689-82048-8" w:history="1">
        <w:r>
          <w:rPr>
            <w:rStyle w:val="Hyperlink"/>
            <w:rFonts w:ascii="Arial" w:hAnsi="Arial" w:cs="Arial"/>
            <w:i/>
            <w:iCs/>
            <w:color w:val="0B0080"/>
            <w:sz w:val="19"/>
            <w:szCs w:val="19"/>
            <w:lang w:val="en"/>
          </w:rPr>
          <w:t>0-689-82048-8</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79" w:anchor="cite_ref-lightman97_26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Lightman, Bernard V. (1997).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Victorian Science in Context. University of Chicago Press. pp. 268–273.</w:t>
      </w:r>
      <w:r>
        <w:rPr>
          <w:rStyle w:val="apple-converted-space"/>
          <w:rFonts w:ascii="Arial" w:hAnsi="Arial" w:cs="Arial"/>
          <w:i/>
          <w:iCs/>
          <w:color w:val="252525"/>
          <w:sz w:val="19"/>
          <w:szCs w:val="19"/>
          <w:lang w:val="en"/>
        </w:rPr>
        <w:t> </w:t>
      </w:r>
      <w:hyperlink r:id="rId10880"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81" w:tooltip="Special:BookSources/0-226-48111-5" w:history="1">
        <w:r>
          <w:rPr>
            <w:rStyle w:val="Hyperlink"/>
            <w:rFonts w:ascii="Arial" w:hAnsi="Arial" w:cs="Arial"/>
            <w:i/>
            <w:iCs/>
            <w:color w:val="0B0080"/>
            <w:sz w:val="19"/>
            <w:szCs w:val="19"/>
            <w:lang w:val="en"/>
          </w:rPr>
          <w:t>0-226-48111-5</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82" w:anchor="cite_ref-sanford09_26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Schwartz, Sanford (2009).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 S. Lewis on the Final Frontier: Science and the Supernatural in the Space Trilogy. Oxford University Press US. pp. 19–20.</w:t>
      </w:r>
      <w:r>
        <w:rPr>
          <w:rStyle w:val="apple-converted-space"/>
          <w:rFonts w:ascii="Arial" w:hAnsi="Arial" w:cs="Arial"/>
          <w:i/>
          <w:iCs/>
          <w:color w:val="252525"/>
          <w:sz w:val="19"/>
          <w:szCs w:val="19"/>
          <w:lang w:val="en"/>
        </w:rPr>
        <w:t> </w:t>
      </w:r>
      <w:hyperlink r:id="rId10883"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84" w:tooltip="Special:BookSources/0-19-537472-X" w:history="1">
        <w:r>
          <w:rPr>
            <w:rStyle w:val="Hyperlink"/>
            <w:rFonts w:ascii="Arial" w:hAnsi="Arial" w:cs="Arial"/>
            <w:i/>
            <w:iCs/>
            <w:color w:val="0B0080"/>
            <w:sz w:val="19"/>
            <w:szCs w:val="19"/>
            <w:lang w:val="en"/>
          </w:rPr>
          <w:t>0-19-537472-X</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85" w:anchor="cite_ref-buker02_26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Buker, Derek M. (2002).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science fiction and fantasy readers' advisory: the librarian's guide to cyborgs, aliens, and sorcerers. ALA readers' advisory series. ALA Editions. p. 26.</w:t>
      </w:r>
      <w:hyperlink r:id="rId1088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87" w:tooltip="Special:BookSources/0-8389-0831-4" w:history="1">
        <w:r>
          <w:rPr>
            <w:rStyle w:val="Hyperlink"/>
            <w:rFonts w:ascii="Arial" w:hAnsi="Arial" w:cs="Arial"/>
            <w:i/>
            <w:iCs/>
            <w:color w:val="0B0080"/>
            <w:sz w:val="19"/>
            <w:szCs w:val="19"/>
            <w:lang w:val="en"/>
          </w:rPr>
          <w:t>0-8389-0831-4</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88" w:anchor="cite_ref-jonathan_swift_27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Darling, David.</w:t>
      </w:r>
      <w:r>
        <w:rPr>
          <w:rStyle w:val="apple-converted-space"/>
          <w:rFonts w:ascii="Arial" w:hAnsi="Arial" w:cs="Arial"/>
          <w:i/>
          <w:iCs/>
          <w:color w:val="252525"/>
          <w:sz w:val="19"/>
          <w:szCs w:val="19"/>
          <w:lang w:val="en"/>
        </w:rPr>
        <w:t> </w:t>
      </w:r>
      <w:hyperlink r:id="rId10889" w:history="1">
        <w:r>
          <w:rPr>
            <w:rStyle w:val="Hyperlink"/>
            <w:rFonts w:ascii="Arial" w:hAnsi="Arial" w:cs="Arial"/>
            <w:i/>
            <w:iCs/>
            <w:color w:val="663366"/>
            <w:sz w:val="19"/>
            <w:szCs w:val="19"/>
            <w:lang w:val="en"/>
          </w:rPr>
          <w:t>"Swift, Jonathan and the moons of Mars"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90" w:anchor="cite_ref-rabkin05_27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Rabkin, Eric S. (2005).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Mars: a tour of the human imagination. Greenwood Publishing Group. pp. 141–142.</w:t>
      </w:r>
      <w:r>
        <w:rPr>
          <w:rStyle w:val="apple-converted-space"/>
          <w:rFonts w:ascii="Arial" w:hAnsi="Arial" w:cs="Arial"/>
          <w:i/>
          <w:iCs/>
          <w:color w:val="252525"/>
          <w:sz w:val="19"/>
          <w:szCs w:val="19"/>
          <w:lang w:val="en"/>
        </w:rPr>
        <w:t> </w:t>
      </w:r>
      <w:hyperlink r:id="rId10891"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0892" w:tooltip="Special:BookSources/0-275-98719-1" w:history="1">
        <w:r>
          <w:rPr>
            <w:rStyle w:val="Hyperlink"/>
            <w:rFonts w:ascii="Arial" w:hAnsi="Arial" w:cs="Arial"/>
            <w:i/>
            <w:iCs/>
            <w:color w:val="0B0080"/>
            <w:sz w:val="19"/>
            <w:szCs w:val="19"/>
            <w:lang w:val="en"/>
          </w:rPr>
          <w:t>0-275-98719-1</w:t>
        </w:r>
      </w:hyperlink>
      <w:r>
        <w:rPr>
          <w:rStyle w:val="HTMLCite"/>
          <w:rFonts w:ascii="Arial" w:hAnsi="Arial" w:cs="Arial"/>
          <w:color w:val="252525"/>
          <w:sz w:val="19"/>
          <w:szCs w:val="19"/>
          <w:lang w:val="en"/>
        </w:rPr>
        <w:t>.</w:t>
      </w:r>
    </w:p>
    <w:p w:rsidR="00F57791" w:rsidRDefault="00F57791" w:rsidP="00F57791">
      <w:pPr>
        <w:numPr>
          <w:ilvl w:val="1"/>
          <w:numId w:val="143"/>
        </w:numPr>
        <w:shd w:val="clear" w:color="auto" w:fill="FFFFFF"/>
        <w:spacing w:before="100" w:beforeAutospacing="1" w:after="24" w:line="240" w:lineRule="auto"/>
        <w:ind w:left="768"/>
        <w:rPr>
          <w:rFonts w:ascii="Arial" w:hAnsi="Arial" w:cs="Arial"/>
          <w:color w:val="252525"/>
          <w:sz w:val="19"/>
          <w:szCs w:val="19"/>
          <w:lang w:val="en"/>
        </w:rPr>
      </w:pPr>
      <w:hyperlink r:id="rId10893" w:anchor="cite_ref-miles_peters_27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Miles, Kathy; Peters II, Charles F.</w:t>
      </w:r>
      <w:r>
        <w:rPr>
          <w:rStyle w:val="apple-converted-space"/>
          <w:rFonts w:ascii="Arial" w:hAnsi="Arial" w:cs="Arial"/>
          <w:i/>
          <w:iCs/>
          <w:color w:val="252525"/>
          <w:sz w:val="19"/>
          <w:szCs w:val="19"/>
          <w:lang w:val="en"/>
        </w:rPr>
        <w:t> </w:t>
      </w:r>
      <w:hyperlink r:id="rId10894" w:history="1">
        <w:r>
          <w:rPr>
            <w:rStyle w:val="Hyperlink"/>
            <w:rFonts w:ascii="Arial" w:hAnsi="Arial" w:cs="Arial"/>
            <w:i/>
            <w:iCs/>
            <w:color w:val="663366"/>
            <w:sz w:val="19"/>
            <w:szCs w:val="19"/>
            <w:lang w:val="en"/>
          </w:rPr>
          <w:t>"Unmasking the Face"</w:t>
        </w:r>
      </w:hyperlink>
      <w:r>
        <w:rPr>
          <w:rStyle w:val="HTMLCite"/>
          <w:rFonts w:ascii="Arial" w:hAnsi="Arial" w:cs="Arial"/>
          <w:color w:val="252525"/>
          <w:sz w:val="19"/>
          <w:szCs w:val="19"/>
          <w:lang w:val="en"/>
        </w:rPr>
        <w:t>. StarrySkies.com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F57791" w:rsidRDefault="00F57791" w:rsidP="00F57791">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External links</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180" w:type="dxa"/>
          <w:bottom w:w="120" w:type="dxa"/>
          <w:right w:w="120" w:type="dxa"/>
        </w:tblCellMar>
        <w:tblLook w:val="04A0" w:firstRow="1" w:lastRow="0" w:firstColumn="1" w:lastColumn="0" w:noHBand="0" w:noVBand="1"/>
      </w:tblPr>
      <w:tblGrid>
        <w:gridCol w:w="750"/>
        <w:gridCol w:w="2820"/>
      </w:tblGrid>
      <w:tr w:rsidR="00F57791" w:rsidTr="00F57791">
        <w:trPr>
          <w:tblCellSpacing w:w="15" w:type="dxa"/>
        </w:trPr>
        <w:tc>
          <w:tcPr>
            <w:tcW w:w="0" w:type="auto"/>
            <w:gridSpan w:val="2"/>
            <w:tcBorders>
              <w:bottom w:val="single" w:sz="6" w:space="0" w:color="AAAAAA"/>
            </w:tcBorders>
            <w:shd w:val="clear" w:color="auto" w:fill="F9F9F9"/>
            <w:tcMar>
              <w:top w:w="60" w:type="dxa"/>
              <w:left w:w="180" w:type="dxa"/>
              <w:bottom w:w="180" w:type="dxa"/>
              <w:right w:w="120" w:type="dxa"/>
            </w:tcMar>
            <w:vAlign w:val="center"/>
            <w:hideMark/>
          </w:tcPr>
          <w:p w:rsidR="00F57791" w:rsidRDefault="00F57791">
            <w:pPr>
              <w:spacing w:before="60" w:after="60" w:line="300" w:lineRule="atLeast"/>
              <w:jc w:val="center"/>
              <w:divId w:val="1967815747"/>
              <w:rPr>
                <w:sz w:val="18"/>
                <w:szCs w:val="18"/>
              </w:rPr>
            </w:pPr>
            <w:r>
              <w:rPr>
                <w:sz w:val="18"/>
                <w:szCs w:val="18"/>
              </w:rPr>
              <w:t>Find more about</w:t>
            </w:r>
            <w:r>
              <w:rPr>
                <w:sz w:val="18"/>
                <w:szCs w:val="18"/>
              </w:rPr>
              <w:br/>
            </w:r>
            <w:r>
              <w:rPr>
                <w:b/>
                <w:bCs/>
                <w:sz w:val="18"/>
                <w:szCs w:val="18"/>
              </w:rPr>
              <w:t>Mars</w:t>
            </w:r>
            <w:r>
              <w:rPr>
                <w:sz w:val="18"/>
                <w:szCs w:val="18"/>
              </w:rPr>
              <w:br/>
              <w:t>at Wikipedia's</w:t>
            </w:r>
            <w:r>
              <w:rPr>
                <w:rStyle w:val="apple-converted-space"/>
                <w:sz w:val="18"/>
                <w:szCs w:val="18"/>
              </w:rPr>
              <w:t> </w:t>
            </w:r>
            <w:hyperlink r:id="rId10895" w:tooltip="Wikipedia:Wikimedia sister projects" w:history="1">
              <w:r>
                <w:rPr>
                  <w:rStyle w:val="Hyperlink"/>
                  <w:color w:val="0B0080"/>
                  <w:sz w:val="18"/>
                  <w:szCs w:val="18"/>
                </w:rPr>
                <w:t>sister projects</w:t>
              </w:r>
            </w:hyperlink>
          </w:p>
        </w:tc>
      </w:tr>
      <w:tr w:rsidR="00F57791" w:rsidTr="00F57791">
        <w:trPr>
          <w:trHeight w:val="375"/>
          <w:tblCellSpacing w:w="15" w:type="dxa"/>
        </w:trPr>
        <w:tc>
          <w:tcPr>
            <w:tcW w:w="0" w:type="auto"/>
            <w:shd w:val="clear" w:color="auto" w:fill="F9F9F9"/>
            <w:tcMar>
              <w:top w:w="180" w:type="dxa"/>
              <w:left w:w="180" w:type="dxa"/>
              <w:bottom w:w="120" w:type="dxa"/>
              <w:right w:w="120" w:type="dxa"/>
            </w:tcMar>
            <w:vAlign w:val="center"/>
            <w:hideMark/>
          </w:tcPr>
          <w:p w:rsidR="00F57791" w:rsidRDefault="00F57791">
            <w:pPr>
              <w:spacing w:before="60" w:after="60" w:line="300" w:lineRule="atLeast"/>
              <w:rPr>
                <w:sz w:val="18"/>
                <w:szCs w:val="18"/>
              </w:rPr>
            </w:pPr>
            <w:r>
              <w:rPr>
                <w:noProof/>
                <w:color w:val="0B0080"/>
                <w:sz w:val="18"/>
                <w:szCs w:val="18"/>
              </w:rPr>
              <w:lastRenderedPageBreak/>
              <w:drawing>
                <wp:inline distT="0" distB="0" distL="0" distR="0">
                  <wp:extent cx="238125" cy="238125"/>
                  <wp:effectExtent l="0" t="0" r="9525" b="9525"/>
                  <wp:docPr id="199" name="Picture 199" descr="Search Wiktionary">
                    <a:hlinkClick xmlns:a="http://schemas.openxmlformats.org/drawingml/2006/main" r:id="rId10896"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earch Wiktionary">
                            <a:hlinkClick r:id="rId10896" tooltip="&quot;Search Wiktionary&quot;"/>
                          </pic:cNvPr>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tcMar>
              <w:top w:w="180" w:type="dxa"/>
              <w:left w:w="180" w:type="dxa"/>
              <w:bottom w:w="120" w:type="dxa"/>
              <w:right w:w="120" w:type="dxa"/>
            </w:tcMar>
            <w:vAlign w:val="center"/>
            <w:hideMark/>
          </w:tcPr>
          <w:p w:rsidR="00F57791" w:rsidRDefault="00F57791">
            <w:pPr>
              <w:spacing w:before="60" w:after="60" w:line="300" w:lineRule="atLeast"/>
              <w:rPr>
                <w:sz w:val="18"/>
                <w:szCs w:val="18"/>
              </w:rPr>
            </w:pPr>
            <w:hyperlink r:id="rId10897" w:tooltip="wikt:Special:Search/Mars" w:history="1">
              <w:r>
                <w:rPr>
                  <w:rStyle w:val="Hyperlink"/>
                  <w:color w:val="663366"/>
                  <w:sz w:val="18"/>
                  <w:szCs w:val="18"/>
                </w:rPr>
                <w:t>Definitions</w:t>
              </w:r>
            </w:hyperlink>
            <w:r>
              <w:rPr>
                <w:rStyle w:val="apple-converted-space"/>
                <w:sz w:val="18"/>
                <w:szCs w:val="18"/>
              </w:rPr>
              <w:t> </w:t>
            </w:r>
            <w:r>
              <w:rPr>
                <w:sz w:val="18"/>
                <w:szCs w:val="18"/>
              </w:rPr>
              <w:t>from Wiktionary</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171450" cy="238125"/>
                  <wp:effectExtent l="0" t="0" r="0" b="9525"/>
                  <wp:docPr id="198" name="Picture 198" descr="Search Commons">
                    <a:hlinkClick xmlns:a="http://schemas.openxmlformats.org/drawingml/2006/main" r:id="rId10898"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earch Commons">
                            <a:hlinkClick r:id="rId10898" tooltip="&quot;Search Commons&quot;"/>
                          </pic:cNvPr>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10899" w:tooltip="c:Special:Search/Mars" w:history="1">
              <w:r>
                <w:rPr>
                  <w:rStyle w:val="Hyperlink"/>
                  <w:color w:val="663366"/>
                  <w:sz w:val="18"/>
                  <w:szCs w:val="18"/>
                </w:rPr>
                <w:t>Media</w:t>
              </w:r>
            </w:hyperlink>
            <w:r>
              <w:rPr>
                <w:rStyle w:val="apple-converted-space"/>
                <w:sz w:val="18"/>
                <w:szCs w:val="18"/>
              </w:rPr>
              <w:t> </w:t>
            </w:r>
            <w:r>
              <w:rPr>
                <w:sz w:val="18"/>
                <w:szCs w:val="18"/>
              </w:rPr>
              <w:t>from Commons</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38125" cy="133350"/>
                  <wp:effectExtent l="0" t="0" r="9525" b="0"/>
                  <wp:docPr id="197" name="Picture 197" descr="Search Wikinews">
                    <a:hlinkClick xmlns:a="http://schemas.openxmlformats.org/drawingml/2006/main" r:id="rId10900"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arch Wikinews">
                            <a:hlinkClick r:id="rId10900" tooltip="&quot;Search Wikinews&quot;"/>
                          </pic:cNvPr>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10901" w:tooltip="n:Special:Search/Mars" w:history="1">
              <w:r>
                <w:rPr>
                  <w:rStyle w:val="Hyperlink"/>
                  <w:color w:val="663366"/>
                  <w:sz w:val="18"/>
                  <w:szCs w:val="18"/>
                </w:rPr>
                <w:t>News</w:t>
              </w:r>
            </w:hyperlink>
            <w:r>
              <w:rPr>
                <w:rStyle w:val="apple-converted-space"/>
                <w:sz w:val="18"/>
                <w:szCs w:val="18"/>
              </w:rPr>
              <w:t> </w:t>
            </w:r>
            <w:r>
              <w:rPr>
                <w:sz w:val="18"/>
                <w:szCs w:val="18"/>
              </w:rPr>
              <w:t>from Wikinews</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00025" cy="238125"/>
                  <wp:effectExtent l="0" t="0" r="9525" b="9525"/>
                  <wp:docPr id="196" name="Picture 196" descr="Search Wikiquote">
                    <a:hlinkClick xmlns:a="http://schemas.openxmlformats.org/drawingml/2006/main" r:id="rId10902"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earch Wikiquote">
                            <a:hlinkClick r:id="rId10902" tooltip="&quot;Search Wikiquote&quot;"/>
                          </pic:cNvPr>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10903" w:tooltip="q:Special:Search/Mars" w:history="1">
              <w:r>
                <w:rPr>
                  <w:rStyle w:val="Hyperlink"/>
                  <w:color w:val="663366"/>
                  <w:sz w:val="18"/>
                  <w:szCs w:val="18"/>
                </w:rPr>
                <w:t>Quotations</w:t>
              </w:r>
            </w:hyperlink>
            <w:r>
              <w:rPr>
                <w:rStyle w:val="apple-converted-space"/>
                <w:sz w:val="18"/>
                <w:szCs w:val="18"/>
              </w:rPr>
              <w:t> </w:t>
            </w:r>
            <w:r>
              <w:rPr>
                <w:sz w:val="18"/>
                <w:szCs w:val="18"/>
              </w:rPr>
              <w:t>from Wikiquote</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28600" cy="238125"/>
                  <wp:effectExtent l="0" t="0" r="0" b="9525"/>
                  <wp:docPr id="195" name="Picture 195" descr="Search Wikisource">
                    <a:hlinkClick xmlns:a="http://schemas.openxmlformats.org/drawingml/2006/main" r:id="rId10904"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arch Wikisource">
                            <a:hlinkClick r:id="rId10904" tooltip="&quot;Search Wikisource&quot;"/>
                          </pic:cNvPr>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10905" w:tooltip="s:Special:Search/Mars" w:history="1">
              <w:r>
                <w:rPr>
                  <w:rStyle w:val="Hyperlink"/>
                  <w:color w:val="663366"/>
                  <w:sz w:val="18"/>
                  <w:szCs w:val="18"/>
                </w:rPr>
                <w:t>Texts</w:t>
              </w:r>
            </w:hyperlink>
            <w:r>
              <w:rPr>
                <w:rStyle w:val="apple-converted-space"/>
                <w:sz w:val="18"/>
                <w:szCs w:val="18"/>
              </w:rPr>
              <w:t> </w:t>
            </w:r>
            <w:r>
              <w:rPr>
                <w:sz w:val="18"/>
                <w:szCs w:val="18"/>
              </w:rPr>
              <w:t>from Wikisource</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38125" cy="238125"/>
                  <wp:effectExtent l="0" t="0" r="9525" b="9525"/>
                  <wp:docPr id="194" name="Picture 194" descr="Search Wikibooks">
                    <a:hlinkClick xmlns:a="http://schemas.openxmlformats.org/drawingml/2006/main" r:id="rId10906"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earch Wikibooks">
                            <a:hlinkClick r:id="rId10906" tooltip="&quot;Search Wikibooks&quot;"/>
                          </pic:cNvPr>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10907" w:tooltip="b:Special:Search/Mars" w:history="1">
              <w:r>
                <w:rPr>
                  <w:rStyle w:val="Hyperlink"/>
                  <w:color w:val="663366"/>
                  <w:sz w:val="18"/>
                  <w:szCs w:val="18"/>
                </w:rPr>
                <w:t>Textbooks</w:t>
              </w:r>
            </w:hyperlink>
            <w:r>
              <w:rPr>
                <w:rStyle w:val="apple-converted-space"/>
                <w:sz w:val="18"/>
                <w:szCs w:val="18"/>
              </w:rPr>
              <w:t> </w:t>
            </w:r>
            <w:r>
              <w:rPr>
                <w:sz w:val="18"/>
                <w:szCs w:val="18"/>
              </w:rPr>
              <w:t>from Wikibooks</w:t>
            </w:r>
          </w:p>
        </w:tc>
      </w:tr>
      <w:tr w:rsidR="00F57791" w:rsidTr="00F57791">
        <w:trPr>
          <w:trHeight w:val="375"/>
          <w:tblCellSpacing w:w="15" w:type="dxa"/>
        </w:trPr>
        <w:tc>
          <w:tcPr>
            <w:tcW w:w="0" w:type="auto"/>
            <w:shd w:val="clear" w:color="auto" w:fill="F9F9F9"/>
            <w:vAlign w:val="center"/>
            <w:hideMark/>
          </w:tcPr>
          <w:p w:rsidR="00F57791" w:rsidRDefault="00F57791">
            <w:pPr>
              <w:spacing w:before="60" w:after="60" w:line="300" w:lineRule="atLeast"/>
              <w:rPr>
                <w:sz w:val="18"/>
                <w:szCs w:val="18"/>
              </w:rPr>
            </w:pPr>
            <w:r>
              <w:rPr>
                <w:noProof/>
                <w:color w:val="0B0080"/>
                <w:sz w:val="18"/>
                <w:szCs w:val="18"/>
              </w:rPr>
              <w:drawing>
                <wp:inline distT="0" distB="0" distL="0" distR="0">
                  <wp:extent cx="238125" cy="219075"/>
                  <wp:effectExtent l="0" t="0" r="9525" b="9525"/>
                  <wp:docPr id="193" name="Picture 193" descr="Search Wikiversity">
                    <a:hlinkClick xmlns:a="http://schemas.openxmlformats.org/drawingml/2006/main" r:id="rId10908"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earch Wikiversity">
                            <a:hlinkClick r:id="rId10908" tooltip="&quot;Search Wikiversity&quot;"/>
                          </pic:cNvPr>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0" w:type="auto"/>
            <w:shd w:val="clear" w:color="auto" w:fill="F9F9F9"/>
            <w:vAlign w:val="center"/>
            <w:hideMark/>
          </w:tcPr>
          <w:p w:rsidR="00F57791" w:rsidRDefault="00F57791">
            <w:pPr>
              <w:spacing w:before="60" w:after="60" w:line="300" w:lineRule="atLeast"/>
              <w:rPr>
                <w:sz w:val="18"/>
                <w:szCs w:val="18"/>
              </w:rPr>
            </w:pPr>
            <w:hyperlink r:id="rId10909" w:tooltip="v:Special:Search/Mars" w:history="1">
              <w:r>
                <w:rPr>
                  <w:rStyle w:val="Hyperlink"/>
                  <w:color w:val="663366"/>
                  <w:sz w:val="18"/>
                  <w:szCs w:val="18"/>
                </w:rPr>
                <w:t>Learning resources</w:t>
              </w:r>
            </w:hyperlink>
            <w:r>
              <w:rPr>
                <w:rStyle w:val="apple-converted-space"/>
                <w:sz w:val="18"/>
                <w:szCs w:val="18"/>
              </w:rPr>
              <w:t> </w:t>
            </w:r>
            <w:r>
              <w:rPr>
                <w:sz w:val="18"/>
                <w:szCs w:val="18"/>
              </w:rPr>
              <w:t>from Wikiversity</w:t>
            </w:r>
          </w:p>
        </w:tc>
      </w:tr>
    </w:tbl>
    <w:p w:rsidR="00F57791" w:rsidRDefault="00F57791" w:rsidP="00F57791">
      <w:pPr>
        <w:numPr>
          <w:ilvl w:val="0"/>
          <w:numId w:val="144"/>
        </w:numPr>
        <w:shd w:val="clear" w:color="auto" w:fill="FFFFFF"/>
        <w:spacing w:before="100" w:beforeAutospacing="1" w:after="24" w:line="240" w:lineRule="auto"/>
        <w:ind w:left="384"/>
        <w:rPr>
          <w:rFonts w:ascii="Arial" w:hAnsi="Arial" w:cs="Arial"/>
          <w:color w:val="252525"/>
          <w:sz w:val="21"/>
          <w:szCs w:val="21"/>
          <w:lang w:val="en"/>
        </w:rPr>
      </w:pPr>
      <w:hyperlink r:id="rId10910" w:history="1">
        <w:r>
          <w:rPr>
            <w:rStyle w:val="Hyperlink"/>
            <w:rFonts w:ascii="Arial" w:hAnsi="Arial" w:cs="Arial"/>
            <w:color w:val="663366"/>
            <w:sz w:val="21"/>
            <w:szCs w:val="21"/>
            <w:lang w:val="en"/>
          </w:rPr>
          <w:t>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w:t>
      </w:r>
      <w:r>
        <w:rPr>
          <w:rStyle w:val="apple-converted-space"/>
          <w:rFonts w:ascii="Arial" w:hAnsi="Arial" w:cs="Arial"/>
          <w:color w:val="252525"/>
          <w:sz w:val="21"/>
          <w:szCs w:val="21"/>
          <w:lang w:val="en"/>
        </w:rPr>
        <w:t> </w:t>
      </w:r>
      <w:hyperlink r:id="rId10911" w:tooltip="DMOZ" w:history="1">
        <w:r>
          <w:rPr>
            <w:rStyle w:val="Hyperlink"/>
            <w:rFonts w:ascii="Arial" w:hAnsi="Arial" w:cs="Arial"/>
            <w:color w:val="0B0080"/>
            <w:sz w:val="21"/>
            <w:szCs w:val="21"/>
            <w:lang w:val="en"/>
          </w:rPr>
          <w:t>DMOZ</w:t>
        </w:r>
      </w:hyperlink>
    </w:p>
    <w:p w:rsidR="00F57791" w:rsidRDefault="00F57791" w:rsidP="00F57791">
      <w:pPr>
        <w:numPr>
          <w:ilvl w:val="0"/>
          <w:numId w:val="144"/>
        </w:numPr>
        <w:shd w:val="clear" w:color="auto" w:fill="FFFFFF"/>
        <w:spacing w:before="100" w:beforeAutospacing="1" w:after="24" w:line="240" w:lineRule="auto"/>
        <w:ind w:left="384"/>
        <w:rPr>
          <w:rFonts w:ascii="Arial" w:hAnsi="Arial" w:cs="Arial"/>
          <w:color w:val="252525"/>
          <w:sz w:val="21"/>
          <w:szCs w:val="21"/>
          <w:lang w:val="en"/>
        </w:rPr>
      </w:pPr>
      <w:hyperlink r:id="rId10912" w:history="1">
        <w:r>
          <w:rPr>
            <w:rStyle w:val="Hyperlink"/>
            <w:rFonts w:ascii="Arial" w:hAnsi="Arial" w:cs="Arial"/>
            <w:color w:val="663366"/>
            <w:sz w:val="21"/>
            <w:szCs w:val="21"/>
            <w:lang w:val="en"/>
          </w:rPr>
          <w:t>Mars Exploration Program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NASA.gov</w:t>
      </w:r>
    </w:p>
    <w:p w:rsidR="00F57791" w:rsidRDefault="00F57791" w:rsidP="00F57791">
      <w:pPr>
        <w:numPr>
          <w:ilvl w:val="0"/>
          <w:numId w:val="144"/>
        </w:numPr>
        <w:shd w:val="clear" w:color="auto" w:fill="FFFFFF"/>
        <w:spacing w:before="100" w:beforeAutospacing="1" w:after="24" w:line="240" w:lineRule="auto"/>
        <w:ind w:left="384"/>
        <w:rPr>
          <w:rFonts w:ascii="Arial" w:hAnsi="Arial" w:cs="Arial"/>
          <w:color w:val="252525"/>
          <w:sz w:val="21"/>
          <w:szCs w:val="21"/>
          <w:lang w:val="en"/>
        </w:rPr>
      </w:pPr>
      <w:hyperlink r:id="rId10913" w:history="1">
        <w:r>
          <w:rPr>
            <w:rStyle w:val="Hyperlink"/>
            <w:rFonts w:ascii="Arial" w:hAnsi="Arial" w:cs="Arial"/>
            <w:i/>
            <w:iCs/>
            <w:color w:val="663366"/>
            <w:sz w:val="21"/>
            <w:szCs w:val="21"/>
            <w:lang w:val="en"/>
          </w:rPr>
          <w:t>On Mars: Exploration of the Red Planet 1958–1978</w:t>
        </w:r>
        <w:r>
          <w:rPr>
            <w:rStyle w:val="apple-converted-space"/>
            <w:rFonts w:ascii="Arial" w:hAnsi="Arial" w:cs="Arial"/>
            <w:color w:val="663366"/>
            <w:sz w:val="21"/>
            <w:szCs w:val="21"/>
            <w:lang w:val="en"/>
          </w:rPr>
          <w:t> </w:t>
        </w:r>
        <w:r>
          <w:rPr>
            <w:rStyle w:val="Hyperlink"/>
            <w:rFonts w:ascii="Arial" w:hAnsi="Arial" w:cs="Arial"/>
            <w:color w:val="663366"/>
            <w:sz w:val="21"/>
            <w:szCs w:val="21"/>
            <w:lang w:val="en"/>
          </w:rPr>
          <w:t>(1984)</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NASA History Office</w:t>
      </w:r>
    </w:p>
    <w:p w:rsidR="00F57791" w:rsidRDefault="00F57791" w:rsidP="00F57791">
      <w:pPr>
        <w:numPr>
          <w:ilvl w:val="0"/>
          <w:numId w:val="144"/>
        </w:numPr>
        <w:shd w:val="clear" w:color="auto" w:fill="FFFFFF"/>
        <w:spacing w:before="100" w:beforeAutospacing="1" w:after="24" w:line="240" w:lineRule="auto"/>
        <w:ind w:left="384"/>
        <w:rPr>
          <w:rFonts w:ascii="Arial" w:hAnsi="Arial" w:cs="Arial"/>
          <w:color w:val="252525"/>
          <w:sz w:val="21"/>
          <w:szCs w:val="21"/>
          <w:lang w:val="en"/>
        </w:rPr>
      </w:pPr>
      <w:hyperlink r:id="rId10914" w:history="1">
        <w:r>
          <w:rPr>
            <w:rStyle w:val="Hyperlink"/>
            <w:rFonts w:ascii="Arial" w:hAnsi="Arial" w:cs="Arial"/>
            <w:color w:val="663366"/>
            <w:sz w:val="21"/>
            <w:szCs w:val="21"/>
            <w:lang w:val="en"/>
          </w:rPr>
          <w:t>Google 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0915" w:history="1">
        <w:r>
          <w:rPr>
            <w:rStyle w:val="Hyperlink"/>
            <w:rFonts w:ascii="Arial" w:hAnsi="Arial" w:cs="Arial"/>
            <w:color w:val="663366"/>
            <w:sz w:val="21"/>
            <w:szCs w:val="21"/>
            <w:lang w:val="en"/>
          </w:rPr>
          <w:t>Google Mars 3D</w:t>
        </w:r>
      </w:hyperlink>
      <w:r>
        <w:rPr>
          <w:rFonts w:ascii="Arial" w:hAnsi="Arial" w:cs="Arial"/>
          <w:color w:val="252525"/>
          <w:sz w:val="21"/>
          <w:szCs w:val="21"/>
          <w:lang w:val="en"/>
        </w:rPr>
        <w:t>, interactive maps of the planet</w:t>
      </w:r>
    </w:p>
    <w:p w:rsidR="00F57791" w:rsidRDefault="00F57791" w:rsidP="00F57791">
      <w:pPr>
        <w:numPr>
          <w:ilvl w:val="0"/>
          <w:numId w:val="144"/>
        </w:numPr>
        <w:shd w:val="clear" w:color="auto" w:fill="FFFFFF"/>
        <w:spacing w:before="100" w:beforeAutospacing="1" w:after="24" w:line="240" w:lineRule="auto"/>
        <w:ind w:left="384"/>
        <w:rPr>
          <w:rFonts w:ascii="Arial" w:hAnsi="Arial" w:cs="Arial"/>
          <w:color w:val="252525"/>
          <w:sz w:val="21"/>
          <w:szCs w:val="21"/>
          <w:lang w:val="en"/>
        </w:rPr>
      </w:pPr>
      <w:hyperlink r:id="rId10916" w:history="1">
        <w:r>
          <w:rPr>
            <w:rStyle w:val="Hyperlink"/>
            <w:rFonts w:ascii="Arial" w:hAnsi="Arial" w:cs="Arial"/>
            <w:color w:val="663366"/>
            <w:sz w:val="21"/>
            <w:szCs w:val="21"/>
            <w:lang w:val="en"/>
          </w:rPr>
          <w:t>Geody Mars</w:t>
        </w:r>
      </w:hyperlink>
      <w:r>
        <w:rPr>
          <w:rFonts w:ascii="Arial" w:hAnsi="Arial" w:cs="Arial"/>
          <w:color w:val="252525"/>
          <w:sz w:val="21"/>
          <w:szCs w:val="21"/>
          <w:lang w:val="en"/>
        </w:rPr>
        <w:t>, mapping site that supports</w:t>
      </w:r>
      <w:r>
        <w:rPr>
          <w:rStyle w:val="apple-converted-space"/>
          <w:rFonts w:ascii="Arial" w:hAnsi="Arial" w:cs="Arial"/>
          <w:color w:val="252525"/>
          <w:sz w:val="21"/>
          <w:szCs w:val="21"/>
          <w:lang w:val="en"/>
        </w:rPr>
        <w:t> </w:t>
      </w:r>
      <w:hyperlink r:id="rId10917" w:tooltip="NASA World Wind" w:history="1">
        <w:r>
          <w:rPr>
            <w:rStyle w:val="Hyperlink"/>
            <w:rFonts w:ascii="Arial" w:hAnsi="Arial" w:cs="Arial"/>
            <w:color w:val="0B0080"/>
            <w:sz w:val="21"/>
            <w:szCs w:val="21"/>
            <w:lang w:val="en"/>
          </w:rPr>
          <w:t>NASA World Wind</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0918" w:tooltip="Celestia" w:history="1">
        <w:r>
          <w:rPr>
            <w:rStyle w:val="Hyperlink"/>
            <w:rFonts w:ascii="Arial" w:hAnsi="Arial" w:cs="Arial"/>
            <w:color w:val="0B0080"/>
            <w:sz w:val="21"/>
            <w:szCs w:val="21"/>
            <w:lang w:val="en"/>
          </w:rPr>
          <w:t>Celestia</w:t>
        </w:r>
      </w:hyperlink>
      <w:r>
        <w:rPr>
          <w:rFonts w:ascii="Arial" w:hAnsi="Arial" w:cs="Arial"/>
          <w:color w:val="252525"/>
          <w:sz w:val="21"/>
          <w:szCs w:val="21"/>
          <w:lang w:val="en"/>
        </w:rPr>
        <w:t>, and other applications</w:t>
      </w:r>
    </w:p>
    <w:p w:rsidR="00F57791" w:rsidRDefault="00F57791" w:rsidP="00F57791">
      <w:pPr>
        <w:numPr>
          <w:ilvl w:val="0"/>
          <w:numId w:val="144"/>
        </w:numPr>
        <w:shd w:val="clear" w:color="auto" w:fill="FFFFFF"/>
        <w:spacing w:before="100" w:beforeAutospacing="1" w:after="24" w:line="240" w:lineRule="auto"/>
        <w:ind w:left="384"/>
        <w:rPr>
          <w:rFonts w:ascii="Arial" w:hAnsi="Arial" w:cs="Arial"/>
          <w:color w:val="252525"/>
          <w:sz w:val="21"/>
          <w:szCs w:val="21"/>
          <w:lang w:val="en"/>
        </w:rPr>
      </w:pPr>
      <w:hyperlink r:id="rId10919" w:history="1">
        <w:r>
          <w:rPr>
            <w:rStyle w:val="Hyperlink"/>
            <w:rFonts w:ascii="Arial" w:hAnsi="Arial" w:cs="Arial"/>
            <w:color w:val="663366"/>
            <w:sz w:val="21"/>
            <w:szCs w:val="21"/>
            <w:lang w:val="en"/>
          </w:rPr>
          <w:t>Mars Society</w:t>
        </w:r>
      </w:hyperlink>
      <w:r>
        <w:rPr>
          <w:rFonts w:ascii="Arial" w:hAnsi="Arial" w:cs="Arial"/>
          <w:color w:val="252525"/>
          <w:sz w:val="21"/>
          <w:szCs w:val="21"/>
          <w:lang w:val="en"/>
        </w:rPr>
        <w:t>, an international organization dedicated to the study, exploration, and settlement of Mars</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b/>
          <w:bCs/>
          <w:color w:val="252525"/>
          <w:sz w:val="21"/>
          <w:szCs w:val="21"/>
          <w:lang w:val="en"/>
        </w:rPr>
        <w:t>Images</w:t>
      </w:r>
    </w:p>
    <w:p w:rsidR="00F57791" w:rsidRDefault="00F57791" w:rsidP="00F57791">
      <w:pPr>
        <w:numPr>
          <w:ilvl w:val="0"/>
          <w:numId w:val="145"/>
        </w:numPr>
        <w:shd w:val="clear" w:color="auto" w:fill="FFFFFF"/>
        <w:spacing w:before="100" w:beforeAutospacing="1" w:after="24" w:line="240" w:lineRule="auto"/>
        <w:ind w:left="384"/>
        <w:rPr>
          <w:rFonts w:ascii="Arial" w:hAnsi="Arial" w:cs="Arial"/>
          <w:color w:val="252525"/>
          <w:sz w:val="21"/>
          <w:szCs w:val="21"/>
          <w:lang w:val="en"/>
        </w:rPr>
      </w:pPr>
      <w:hyperlink r:id="rId10920" w:history="1">
        <w:r>
          <w:rPr>
            <w:rStyle w:val="Hyperlink"/>
            <w:rFonts w:ascii="Arial" w:hAnsi="Arial" w:cs="Arial"/>
            <w:color w:val="663366"/>
            <w:sz w:val="21"/>
            <w:szCs w:val="21"/>
            <w:lang w:val="en"/>
          </w:rPr>
          <w:t>Mars images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NASA's Planetary Photojournal</w:t>
      </w:r>
    </w:p>
    <w:p w:rsidR="00F57791" w:rsidRDefault="00F57791" w:rsidP="00F57791">
      <w:pPr>
        <w:numPr>
          <w:ilvl w:val="0"/>
          <w:numId w:val="145"/>
        </w:numPr>
        <w:shd w:val="clear" w:color="auto" w:fill="FFFFFF"/>
        <w:spacing w:before="100" w:beforeAutospacing="1" w:after="24" w:line="240" w:lineRule="auto"/>
        <w:ind w:left="384"/>
        <w:rPr>
          <w:rFonts w:ascii="Arial" w:hAnsi="Arial" w:cs="Arial"/>
          <w:color w:val="252525"/>
          <w:sz w:val="21"/>
          <w:szCs w:val="21"/>
          <w:lang w:val="en"/>
        </w:rPr>
      </w:pPr>
      <w:hyperlink r:id="rId10921" w:history="1">
        <w:r>
          <w:rPr>
            <w:rStyle w:val="Hyperlink"/>
            <w:rFonts w:ascii="Arial" w:hAnsi="Arial" w:cs="Arial"/>
            <w:color w:val="663366"/>
            <w:sz w:val="21"/>
            <w:szCs w:val="21"/>
            <w:lang w:val="en"/>
          </w:rPr>
          <w:t>Mars images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NASA's Mars Exploration Program</w:t>
      </w:r>
    </w:p>
    <w:p w:rsidR="00F57791" w:rsidRDefault="00F57791" w:rsidP="00F57791">
      <w:pPr>
        <w:numPr>
          <w:ilvl w:val="0"/>
          <w:numId w:val="145"/>
        </w:numPr>
        <w:shd w:val="clear" w:color="auto" w:fill="FFFFFF"/>
        <w:spacing w:before="100" w:beforeAutospacing="1" w:after="24" w:line="240" w:lineRule="auto"/>
        <w:ind w:left="384"/>
        <w:rPr>
          <w:rFonts w:ascii="Arial" w:hAnsi="Arial" w:cs="Arial"/>
          <w:color w:val="252525"/>
          <w:sz w:val="21"/>
          <w:szCs w:val="21"/>
          <w:lang w:val="en"/>
        </w:rPr>
      </w:pPr>
      <w:hyperlink r:id="rId10922" w:history="1">
        <w:r>
          <w:rPr>
            <w:rStyle w:val="Hyperlink"/>
            <w:rFonts w:ascii="Arial" w:hAnsi="Arial" w:cs="Arial"/>
            <w:color w:val="663366"/>
            <w:sz w:val="21"/>
            <w:szCs w:val="21"/>
            <w:lang w:val="en"/>
          </w:rPr>
          <w:t>Mars images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Malin Space Science Systems</w:t>
      </w:r>
    </w:p>
    <w:p w:rsidR="00F57791" w:rsidRDefault="00F57791" w:rsidP="00F57791">
      <w:pPr>
        <w:numPr>
          <w:ilvl w:val="0"/>
          <w:numId w:val="145"/>
        </w:numPr>
        <w:shd w:val="clear" w:color="auto" w:fill="FFFFFF"/>
        <w:spacing w:before="100" w:beforeAutospacing="1" w:after="24" w:line="240" w:lineRule="auto"/>
        <w:ind w:left="384"/>
        <w:rPr>
          <w:rFonts w:ascii="Arial" w:hAnsi="Arial" w:cs="Arial"/>
          <w:color w:val="252525"/>
          <w:sz w:val="21"/>
          <w:szCs w:val="21"/>
          <w:lang w:val="en"/>
        </w:rPr>
      </w:pPr>
      <w:hyperlink r:id="rId10923" w:history="1">
        <w:r>
          <w:rPr>
            <w:rStyle w:val="Hyperlink"/>
            <w:rFonts w:ascii="Arial" w:hAnsi="Arial" w:cs="Arial"/>
            <w:color w:val="663366"/>
            <w:sz w:val="21"/>
            <w:szCs w:val="21"/>
            <w:lang w:val="en"/>
          </w:rPr>
          <w:t>HiRISE image catalog</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University of Arizona</w:t>
      </w:r>
    </w:p>
    <w:p w:rsidR="00F57791" w:rsidRDefault="00F57791" w:rsidP="00F57791">
      <w:pPr>
        <w:numPr>
          <w:ilvl w:val="0"/>
          <w:numId w:val="145"/>
        </w:numPr>
        <w:shd w:val="clear" w:color="auto" w:fill="FFFFFF"/>
        <w:spacing w:before="100" w:beforeAutospacing="1" w:after="24" w:line="240" w:lineRule="auto"/>
        <w:ind w:left="384"/>
        <w:rPr>
          <w:rFonts w:ascii="Arial" w:hAnsi="Arial" w:cs="Arial"/>
          <w:color w:val="252525"/>
          <w:sz w:val="21"/>
          <w:szCs w:val="21"/>
          <w:lang w:val="en"/>
        </w:rPr>
      </w:pPr>
      <w:hyperlink r:id="rId10924" w:history="1">
        <w:r>
          <w:rPr>
            <w:rStyle w:val="Hyperlink"/>
            <w:rFonts w:ascii="Arial" w:hAnsi="Arial" w:cs="Arial"/>
            <w:color w:val="663366"/>
            <w:sz w:val="21"/>
            <w:szCs w:val="21"/>
            <w:lang w:val="en"/>
          </w:rPr>
          <w:t>Anaglyphs from the Mars Rovers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Dual Moments</w:t>
      </w:r>
    </w:p>
    <w:p w:rsidR="00F57791" w:rsidRDefault="00F57791" w:rsidP="00F57791">
      <w:pPr>
        <w:numPr>
          <w:ilvl w:val="0"/>
          <w:numId w:val="145"/>
        </w:numPr>
        <w:shd w:val="clear" w:color="auto" w:fill="FFFFFF"/>
        <w:spacing w:before="100" w:beforeAutospacing="1" w:after="24" w:line="240" w:lineRule="auto"/>
        <w:ind w:left="384"/>
        <w:rPr>
          <w:rFonts w:ascii="Arial" w:hAnsi="Arial" w:cs="Arial"/>
          <w:color w:val="252525"/>
          <w:sz w:val="21"/>
          <w:szCs w:val="21"/>
          <w:lang w:val="en"/>
        </w:rPr>
      </w:pPr>
      <w:hyperlink r:id="rId10925" w:history="1">
        <w:r>
          <w:rPr>
            <w:rStyle w:val="Hyperlink"/>
            <w:rFonts w:ascii="Arial" w:hAnsi="Arial" w:cs="Arial"/>
            <w:color w:val="663366"/>
            <w:sz w:val="21"/>
            <w:szCs w:val="21"/>
            <w:lang w:val="en"/>
          </w:rPr>
          <w:t>4 billion pixel panoramic view of Gale Crater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at Wired.com (March 2013)</w:t>
      </w:r>
    </w:p>
    <w:p w:rsidR="00F57791" w:rsidRDefault="00F57791" w:rsidP="00F57791">
      <w:pPr>
        <w:numPr>
          <w:ilvl w:val="0"/>
          <w:numId w:val="145"/>
        </w:numPr>
        <w:shd w:val="clear" w:color="auto" w:fill="FFFFFF"/>
        <w:spacing w:before="100" w:beforeAutospacing="1" w:after="24" w:line="240" w:lineRule="auto"/>
        <w:ind w:left="384"/>
        <w:rPr>
          <w:rFonts w:ascii="Arial" w:hAnsi="Arial" w:cs="Arial"/>
          <w:color w:val="252525"/>
          <w:sz w:val="21"/>
          <w:szCs w:val="21"/>
          <w:lang w:val="en"/>
        </w:rPr>
      </w:pPr>
      <w:hyperlink r:id="rId10926" w:history="1">
        <w:r>
          <w:rPr>
            <w:rStyle w:val="Hyperlink"/>
            <w:rFonts w:ascii="Arial" w:hAnsi="Arial" w:cs="Arial"/>
            <w:color w:val="663366"/>
            <w:sz w:val="21"/>
            <w:szCs w:val="21"/>
            <w:lang w:val="en"/>
          </w:rPr>
          <w:t>Panoramic views of 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10927" w:history="1">
        <w:r>
          <w:rPr>
            <w:rStyle w:val="Hyperlink"/>
            <w:rFonts w:ascii="Arial" w:hAnsi="Arial" w:cs="Arial"/>
            <w:i/>
            <w:iCs/>
            <w:color w:val="663366"/>
            <w:sz w:val="21"/>
            <w:szCs w:val="21"/>
            <w:lang w:val="en"/>
          </w:rPr>
          <w:t>Curiosity</w:t>
        </w:r>
        <w:r>
          <w:rPr>
            <w:rStyle w:val="apple-converted-space"/>
            <w:rFonts w:ascii="Arial" w:hAnsi="Arial" w:cs="Arial"/>
            <w:color w:val="663366"/>
            <w:sz w:val="21"/>
            <w:szCs w:val="21"/>
            <w:lang w:val="en"/>
          </w:rPr>
          <w:t> </w:t>
        </w:r>
        <w:r>
          <w:rPr>
            <w:rStyle w:val="Hyperlink"/>
            <w:rFonts w:ascii="Arial" w:hAnsi="Arial" w:cs="Arial"/>
            <w:color w:val="663366"/>
            <w:sz w:val="21"/>
            <w:szCs w:val="21"/>
            <w:lang w:val="en"/>
          </w:rPr>
          <w:t>image 1</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0928" w:history="1">
        <w:r>
          <w:rPr>
            <w:rStyle w:val="Hyperlink"/>
            <w:rFonts w:ascii="Arial" w:hAnsi="Arial" w:cs="Arial"/>
            <w:color w:val="663366"/>
            <w:sz w:val="21"/>
            <w:szCs w:val="21"/>
            <w:lang w:val="en"/>
          </w:rPr>
          <w:t>image 2</w:t>
        </w:r>
      </w:hyperlink>
      <w:r>
        <w:rPr>
          <w:rFonts w:ascii="Arial" w:hAnsi="Arial" w:cs="Arial"/>
          <w:color w:val="252525"/>
          <w:sz w:val="21"/>
          <w:szCs w:val="21"/>
          <w:lang w:val="en"/>
        </w:rPr>
        <w:t>)</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b/>
          <w:bCs/>
          <w:color w:val="252525"/>
          <w:sz w:val="21"/>
          <w:szCs w:val="21"/>
          <w:lang w:val="en"/>
        </w:rPr>
        <w:t>Videos</w:t>
      </w:r>
    </w:p>
    <w:p w:rsidR="00F57791" w:rsidRDefault="00F57791" w:rsidP="00F57791">
      <w:pPr>
        <w:numPr>
          <w:ilvl w:val="0"/>
          <w:numId w:val="146"/>
        </w:numPr>
        <w:shd w:val="clear" w:color="auto" w:fill="FFFFFF"/>
        <w:spacing w:before="100" w:beforeAutospacing="1" w:after="24" w:line="240" w:lineRule="auto"/>
        <w:ind w:left="384"/>
        <w:rPr>
          <w:rFonts w:ascii="Arial" w:hAnsi="Arial" w:cs="Arial"/>
          <w:color w:val="252525"/>
          <w:sz w:val="21"/>
          <w:szCs w:val="21"/>
          <w:lang w:val="en"/>
        </w:rPr>
      </w:pPr>
      <w:hyperlink r:id="rId10929" w:history="1">
        <w:r>
          <w:rPr>
            <w:rStyle w:val="Hyperlink"/>
            <w:rFonts w:ascii="Arial" w:hAnsi="Arial" w:cs="Arial"/>
            <w:color w:val="663366"/>
            <w:sz w:val="21"/>
            <w:szCs w:val="21"/>
            <w:lang w:val="en"/>
          </w:rPr>
          <w:t>Rotating color globe of 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National Oceanic and Atmospheric Administration</w:t>
      </w:r>
    </w:p>
    <w:p w:rsidR="00F57791" w:rsidRDefault="00F57791" w:rsidP="00F57791">
      <w:pPr>
        <w:numPr>
          <w:ilvl w:val="0"/>
          <w:numId w:val="146"/>
        </w:numPr>
        <w:shd w:val="clear" w:color="auto" w:fill="FFFFFF"/>
        <w:spacing w:before="100" w:beforeAutospacing="1" w:after="24" w:line="240" w:lineRule="auto"/>
        <w:ind w:left="384"/>
        <w:rPr>
          <w:rFonts w:ascii="Arial" w:hAnsi="Arial" w:cs="Arial"/>
          <w:color w:val="252525"/>
          <w:sz w:val="21"/>
          <w:szCs w:val="21"/>
          <w:lang w:val="en"/>
        </w:rPr>
      </w:pPr>
      <w:hyperlink r:id="rId10930" w:history="1">
        <w:r>
          <w:rPr>
            <w:rStyle w:val="Hyperlink"/>
            <w:rFonts w:ascii="Arial" w:hAnsi="Arial" w:cs="Arial"/>
            <w:color w:val="663366"/>
            <w:sz w:val="21"/>
            <w:szCs w:val="21"/>
            <w:lang w:val="en"/>
          </w:rPr>
          <w:t>Rotating geological globe of 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United States Geological Survey</w:t>
      </w:r>
    </w:p>
    <w:p w:rsidR="00F57791" w:rsidRDefault="00F57791" w:rsidP="00F57791">
      <w:pPr>
        <w:numPr>
          <w:ilvl w:val="0"/>
          <w:numId w:val="146"/>
        </w:numPr>
        <w:shd w:val="clear" w:color="auto" w:fill="FFFFFF"/>
        <w:spacing w:before="100" w:beforeAutospacing="1" w:after="24" w:line="240" w:lineRule="auto"/>
        <w:ind w:left="384"/>
        <w:rPr>
          <w:rFonts w:ascii="Arial" w:hAnsi="Arial" w:cs="Arial"/>
          <w:color w:val="252525"/>
          <w:sz w:val="21"/>
          <w:szCs w:val="21"/>
          <w:lang w:val="en"/>
        </w:rPr>
      </w:pPr>
      <w:hyperlink r:id="rId10931" w:history="1">
        <w:r>
          <w:rPr>
            <w:rStyle w:val="plainlinks"/>
            <w:rFonts w:ascii="Arial" w:hAnsi="Arial" w:cs="Arial"/>
            <w:color w:val="663366"/>
            <w:sz w:val="21"/>
            <w:szCs w:val="21"/>
            <w:lang w:val="en"/>
          </w:rPr>
          <w:t>NASA's</w:t>
        </w:r>
        <w:r>
          <w:rPr>
            <w:rStyle w:val="apple-converted-space"/>
            <w:rFonts w:ascii="Arial" w:hAnsi="Arial" w:cs="Arial"/>
            <w:color w:val="663366"/>
            <w:sz w:val="21"/>
            <w:szCs w:val="21"/>
            <w:lang w:val="en"/>
          </w:rPr>
          <w:t> </w:t>
        </w:r>
        <w:r>
          <w:rPr>
            <w:rStyle w:val="plainlinks"/>
            <w:rFonts w:ascii="Arial" w:hAnsi="Arial" w:cs="Arial"/>
            <w:i/>
            <w:iCs/>
            <w:color w:val="663366"/>
            <w:sz w:val="21"/>
            <w:szCs w:val="21"/>
            <w:lang w:val="en"/>
          </w:rPr>
          <w:t>Curiosity</w:t>
        </w:r>
        <w:r>
          <w:rPr>
            <w:rStyle w:val="apple-converted-space"/>
            <w:rFonts w:ascii="Arial" w:hAnsi="Arial" w:cs="Arial"/>
            <w:color w:val="663366"/>
            <w:sz w:val="21"/>
            <w:szCs w:val="21"/>
            <w:lang w:val="en"/>
          </w:rPr>
          <w:t> </w:t>
        </w:r>
        <w:r>
          <w:rPr>
            <w:rStyle w:val="plainlinks"/>
            <w:rFonts w:ascii="Arial" w:hAnsi="Arial" w:cs="Arial"/>
            <w:color w:val="663366"/>
            <w:sz w:val="21"/>
            <w:szCs w:val="21"/>
            <w:lang w:val="en"/>
          </w:rPr>
          <w:t>Finds Ancient Streambed – First Evidence of Water on 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w:t>
      </w:r>
      <w:r>
        <w:rPr>
          <w:rStyle w:val="apple-converted-space"/>
          <w:rFonts w:ascii="Arial" w:hAnsi="Arial" w:cs="Arial"/>
          <w:color w:val="252525"/>
          <w:sz w:val="21"/>
          <w:szCs w:val="21"/>
          <w:lang w:val="en"/>
        </w:rPr>
        <w:t> </w:t>
      </w:r>
      <w:hyperlink r:id="rId10932" w:tooltip="YouTube" w:history="1">
        <w:r>
          <w:rPr>
            <w:rStyle w:val="Hyperlink"/>
            <w:rFonts w:ascii="Arial" w:hAnsi="Arial" w:cs="Arial"/>
            <w:color w:val="0B0080"/>
            <w:sz w:val="21"/>
            <w:szCs w:val="21"/>
            <w:lang w:val="en"/>
          </w:rPr>
          <w:t>YouTube</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Science Channel (2012, 4:31)</w:t>
      </w:r>
    </w:p>
    <w:p w:rsidR="00F57791" w:rsidRDefault="00F57791" w:rsidP="00F57791">
      <w:pPr>
        <w:numPr>
          <w:ilvl w:val="0"/>
          <w:numId w:val="146"/>
        </w:numPr>
        <w:shd w:val="clear" w:color="auto" w:fill="FFFFFF"/>
        <w:spacing w:before="100" w:beforeAutospacing="1" w:after="24" w:line="240" w:lineRule="auto"/>
        <w:ind w:left="384"/>
        <w:rPr>
          <w:rFonts w:ascii="Arial" w:hAnsi="Arial" w:cs="Arial"/>
          <w:color w:val="252525"/>
          <w:sz w:val="21"/>
          <w:szCs w:val="21"/>
          <w:lang w:val="en"/>
        </w:rPr>
      </w:pPr>
      <w:hyperlink r:id="rId10933" w:history="1">
        <w:r>
          <w:rPr>
            <w:rStyle w:val="Hyperlink"/>
            <w:rFonts w:ascii="Arial" w:hAnsi="Arial" w:cs="Arial"/>
            <w:color w:val="663366"/>
            <w:sz w:val="21"/>
            <w:szCs w:val="21"/>
            <w:lang w:val="en"/>
          </w:rPr>
          <w:t>Flight Into Mariner Valley</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Arizona State University</w:t>
      </w:r>
    </w:p>
    <w:p w:rsidR="00F57791" w:rsidRDefault="00F57791" w:rsidP="00F57791">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b/>
          <w:bCs/>
          <w:color w:val="252525"/>
          <w:sz w:val="21"/>
          <w:szCs w:val="21"/>
          <w:lang w:val="en"/>
        </w:rPr>
        <w:t>Cartographic resources</w:t>
      </w:r>
    </w:p>
    <w:p w:rsidR="00F57791" w:rsidRDefault="00F57791" w:rsidP="00F57791">
      <w:pPr>
        <w:numPr>
          <w:ilvl w:val="0"/>
          <w:numId w:val="147"/>
        </w:numPr>
        <w:shd w:val="clear" w:color="auto" w:fill="FFFFFF"/>
        <w:spacing w:before="100" w:beforeAutospacing="1" w:after="24" w:line="240" w:lineRule="auto"/>
        <w:ind w:left="384"/>
        <w:rPr>
          <w:rFonts w:ascii="Arial" w:hAnsi="Arial" w:cs="Arial"/>
          <w:color w:val="252525"/>
          <w:sz w:val="21"/>
          <w:szCs w:val="21"/>
          <w:lang w:val="en"/>
        </w:rPr>
      </w:pPr>
      <w:hyperlink r:id="rId10934" w:history="1">
        <w:r>
          <w:rPr>
            <w:rStyle w:val="Hyperlink"/>
            <w:rFonts w:ascii="Arial" w:hAnsi="Arial" w:cs="Arial"/>
            <w:color w:val="663366"/>
            <w:sz w:val="21"/>
            <w:szCs w:val="21"/>
            <w:lang w:val="en"/>
          </w:rPr>
          <w:t>Mars nomenclature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0935" w:history="1">
        <w:r>
          <w:rPr>
            <w:rStyle w:val="Hyperlink"/>
            <w:rFonts w:ascii="Arial" w:hAnsi="Arial" w:cs="Arial"/>
            <w:color w:val="663366"/>
            <w:sz w:val="21"/>
            <w:szCs w:val="21"/>
            <w:lang w:val="en"/>
          </w:rPr>
          <w:t>quadrangle maps with feature names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United States Geological Survey</w:t>
      </w:r>
    </w:p>
    <w:p w:rsidR="00F57791" w:rsidRDefault="00F57791" w:rsidP="00F57791">
      <w:pPr>
        <w:numPr>
          <w:ilvl w:val="0"/>
          <w:numId w:val="147"/>
        </w:numPr>
        <w:shd w:val="clear" w:color="auto" w:fill="FFFFFF"/>
        <w:spacing w:before="100" w:beforeAutospacing="1" w:after="24" w:line="240" w:lineRule="auto"/>
        <w:ind w:left="384"/>
        <w:rPr>
          <w:rFonts w:ascii="Arial" w:hAnsi="Arial" w:cs="Arial"/>
          <w:color w:val="252525"/>
          <w:sz w:val="21"/>
          <w:szCs w:val="21"/>
          <w:lang w:val="en"/>
        </w:rPr>
      </w:pPr>
      <w:hyperlink r:id="rId10936" w:history="1">
        <w:r>
          <w:rPr>
            <w:rStyle w:val="Hyperlink"/>
            <w:rFonts w:ascii="Arial" w:hAnsi="Arial" w:cs="Arial"/>
            <w:color w:val="663366"/>
            <w:sz w:val="21"/>
            <w:szCs w:val="21"/>
            <w:lang w:val="en"/>
          </w:rPr>
          <w:t>Geological map of Mars</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the United States Geological Survey</w:t>
      </w:r>
    </w:p>
    <w:p w:rsidR="00F57791" w:rsidRDefault="00F57791" w:rsidP="00F57791">
      <w:pPr>
        <w:numPr>
          <w:ilvl w:val="0"/>
          <w:numId w:val="147"/>
        </w:numPr>
        <w:shd w:val="clear" w:color="auto" w:fill="FFFFFF"/>
        <w:spacing w:before="100" w:beforeAutospacing="1" w:after="24" w:line="240" w:lineRule="auto"/>
        <w:ind w:left="384"/>
        <w:rPr>
          <w:rFonts w:ascii="Arial" w:hAnsi="Arial" w:cs="Arial"/>
          <w:color w:val="252525"/>
          <w:sz w:val="21"/>
          <w:szCs w:val="21"/>
          <w:lang w:val="en"/>
        </w:rPr>
      </w:pPr>
      <w:hyperlink r:id="rId10937" w:history="1">
        <w:r>
          <w:rPr>
            <w:rStyle w:val="Hyperlink"/>
            <w:rFonts w:ascii="Arial" w:hAnsi="Arial" w:cs="Arial"/>
            <w:color w:val="663366"/>
            <w:sz w:val="21"/>
            <w:szCs w:val="21"/>
            <w:lang w:val="en"/>
          </w:rPr>
          <w:t>Viking orbiter photomap</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Eötvös Loránd University</w:t>
      </w:r>
    </w:p>
    <w:p w:rsidR="00F57791" w:rsidRDefault="00F57791" w:rsidP="00F57791">
      <w:pPr>
        <w:numPr>
          <w:ilvl w:val="0"/>
          <w:numId w:val="147"/>
        </w:numPr>
        <w:shd w:val="clear" w:color="auto" w:fill="FFFFFF"/>
        <w:spacing w:before="100" w:beforeAutospacing="1" w:after="24" w:line="240" w:lineRule="auto"/>
        <w:ind w:left="384"/>
        <w:rPr>
          <w:rFonts w:ascii="Arial" w:hAnsi="Arial" w:cs="Arial"/>
          <w:color w:val="252525"/>
          <w:sz w:val="21"/>
          <w:szCs w:val="21"/>
          <w:lang w:val="en"/>
        </w:rPr>
      </w:pPr>
      <w:hyperlink r:id="rId10938" w:history="1">
        <w:r>
          <w:rPr>
            <w:rStyle w:val="Hyperlink"/>
            <w:rFonts w:ascii="Arial" w:hAnsi="Arial" w:cs="Arial"/>
            <w:color w:val="663366"/>
            <w:sz w:val="21"/>
            <w:szCs w:val="21"/>
            <w:lang w:val="en"/>
          </w:rPr>
          <w:t>Mars Global Surveyor topographical map</w:t>
        </w:r>
      </w:hyperlink>
      <w:r>
        <w:rPr>
          <w:rStyle w:val="apple-converted-space"/>
          <w:rFonts w:ascii="Arial" w:hAnsi="Arial" w:cs="Arial"/>
          <w:color w:val="252525"/>
          <w:sz w:val="21"/>
          <w:szCs w:val="21"/>
          <w:lang w:val="en"/>
        </w:rPr>
        <w:t> </w:t>
      </w:r>
      <w:r>
        <w:rPr>
          <w:rFonts w:ascii="Arial" w:hAnsi="Arial" w:cs="Arial"/>
          <w:color w:val="252525"/>
          <w:sz w:val="21"/>
          <w:szCs w:val="21"/>
          <w:lang w:val="en"/>
        </w:rPr>
        <w:t>by Eötvös Loránd University</w:t>
      </w: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0" w:type="auto"/>
                  <w:shd w:val="clear" w:color="auto" w:fill="CCCCFF"/>
                  <w:tcMar>
                    <w:top w:w="60" w:type="dxa"/>
                    <w:left w:w="240" w:type="dxa"/>
                    <w:bottom w:w="60" w:type="dxa"/>
                    <w:right w:w="240" w:type="dxa"/>
                  </w:tcMar>
                  <w:vAlign w:val="center"/>
                  <w:hideMark/>
                </w:tcPr>
                <w:p w:rsidR="00F57791" w:rsidRDefault="00F57791" w:rsidP="00F57791">
                  <w:pPr>
                    <w:spacing w:line="360" w:lineRule="atLeast"/>
                    <w:jc w:val="center"/>
                    <w:rPr>
                      <w:b/>
                      <w:bCs/>
                      <w:sz w:val="18"/>
                      <w:szCs w:val="18"/>
                    </w:rPr>
                  </w:pPr>
                  <w:r>
                    <w:rPr>
                      <w:rStyle w:val="collapsebutton"/>
                      <w:sz w:val="18"/>
                      <w:szCs w:val="18"/>
                    </w:rPr>
                    <w:t>[</w:t>
                  </w:r>
                  <w:hyperlink r:id="rId10939" w:history="1">
                    <w:r>
                      <w:rPr>
                        <w:rStyle w:val="Hyperlink"/>
                        <w:color w:val="0B0080"/>
                        <w:sz w:val="18"/>
                        <w:szCs w:val="18"/>
                      </w:rPr>
                      <w:t>show</w:t>
                    </w:r>
                  </w:hyperlink>
                  <w:r>
                    <w:rPr>
                      <w:rStyle w:val="collapsebutton"/>
                      <w:sz w:val="18"/>
                      <w:szCs w:val="18"/>
                    </w:rPr>
                    <w:t>]</w:t>
                  </w:r>
                </w:p>
                <w:p w:rsidR="00F57791" w:rsidRDefault="00F57791" w:rsidP="00F57791">
                  <w:pPr>
                    <w:numPr>
                      <w:ilvl w:val="0"/>
                      <w:numId w:val="148"/>
                    </w:numPr>
                    <w:spacing w:after="0" w:line="360" w:lineRule="atLeast"/>
                    <w:ind w:left="0"/>
                    <w:rPr>
                      <w:sz w:val="18"/>
                      <w:szCs w:val="18"/>
                    </w:rPr>
                  </w:pPr>
                  <w:hyperlink r:id="rId10940" w:tooltip="Template:Mars" w:history="1">
                    <w:r>
                      <w:rPr>
                        <w:rStyle w:val="Hyperlink"/>
                        <w:color w:val="0B0080"/>
                        <w:sz w:val="18"/>
                        <w:szCs w:val="18"/>
                      </w:rPr>
                      <w:t>v</w:t>
                    </w:r>
                  </w:hyperlink>
                </w:p>
                <w:p w:rsidR="00F57791" w:rsidRDefault="00F57791" w:rsidP="00F57791">
                  <w:pPr>
                    <w:numPr>
                      <w:ilvl w:val="0"/>
                      <w:numId w:val="148"/>
                    </w:numPr>
                    <w:spacing w:after="0" w:line="360" w:lineRule="atLeast"/>
                    <w:ind w:left="0"/>
                    <w:rPr>
                      <w:sz w:val="18"/>
                      <w:szCs w:val="18"/>
                    </w:rPr>
                  </w:pPr>
                  <w:hyperlink r:id="rId10941" w:tooltip="Template talk:Mars" w:history="1">
                    <w:r>
                      <w:rPr>
                        <w:rStyle w:val="Hyperlink"/>
                        <w:color w:val="0B0080"/>
                        <w:sz w:val="18"/>
                        <w:szCs w:val="18"/>
                      </w:rPr>
                      <w:t>t</w:t>
                    </w:r>
                  </w:hyperlink>
                </w:p>
                <w:p w:rsidR="00F57791" w:rsidRDefault="00F57791" w:rsidP="00F57791">
                  <w:pPr>
                    <w:numPr>
                      <w:ilvl w:val="0"/>
                      <w:numId w:val="148"/>
                    </w:numPr>
                    <w:spacing w:after="0" w:line="360" w:lineRule="atLeast"/>
                    <w:ind w:left="0"/>
                    <w:rPr>
                      <w:sz w:val="18"/>
                      <w:szCs w:val="18"/>
                    </w:rPr>
                  </w:pPr>
                  <w:hyperlink r:id="rId10942" w:history="1">
                    <w:r>
                      <w:rPr>
                        <w:rStyle w:val="Hyperlink"/>
                        <w:color w:val="663366"/>
                        <w:sz w:val="18"/>
                        <w:szCs w:val="18"/>
                      </w:rPr>
                      <w:t>e</w:t>
                    </w:r>
                  </w:hyperlink>
                </w:p>
                <w:p w:rsidR="00F57791" w:rsidRDefault="00F57791" w:rsidP="00F57791">
                  <w:pPr>
                    <w:spacing w:line="360" w:lineRule="atLeast"/>
                    <w:jc w:val="center"/>
                    <w:rPr>
                      <w:b/>
                      <w:bCs/>
                      <w:sz w:val="21"/>
                      <w:szCs w:val="21"/>
                    </w:rPr>
                  </w:pPr>
                  <w:r>
                    <w:rPr>
                      <w:rStyle w:val="Strong"/>
                      <w:sz w:val="21"/>
                      <w:szCs w:val="21"/>
                    </w:rPr>
                    <w:t>Mars</w:t>
                  </w:r>
                </w:p>
              </w:tc>
            </w:tr>
          </w:tbl>
          <w:p w:rsidR="00F57791" w:rsidRDefault="00F57791">
            <w:pPr>
              <w:spacing w:before="240" w:after="100" w:afterAutospacing="1"/>
              <w:jc w:val="center"/>
              <w:rPr>
                <w:sz w:val="18"/>
                <w:szCs w:val="18"/>
              </w:rPr>
            </w:pPr>
          </w:p>
        </w:tc>
      </w:tr>
    </w:tbl>
    <w:p w:rsidR="00F57791" w:rsidRDefault="00F57791" w:rsidP="00F57791">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0" w:type="auto"/>
                  <w:shd w:val="clear" w:color="auto" w:fill="CCCCFF"/>
                  <w:tcMar>
                    <w:top w:w="60" w:type="dxa"/>
                    <w:left w:w="240" w:type="dxa"/>
                    <w:bottom w:w="60" w:type="dxa"/>
                    <w:right w:w="240" w:type="dxa"/>
                  </w:tcMar>
                  <w:vAlign w:val="center"/>
                  <w:hideMark/>
                </w:tcPr>
                <w:p w:rsidR="00F57791" w:rsidRDefault="00F57791" w:rsidP="00F57791">
                  <w:pPr>
                    <w:spacing w:line="360" w:lineRule="atLeast"/>
                    <w:jc w:val="center"/>
                    <w:rPr>
                      <w:b/>
                      <w:bCs/>
                      <w:sz w:val="18"/>
                      <w:szCs w:val="18"/>
                    </w:rPr>
                  </w:pPr>
                  <w:r>
                    <w:rPr>
                      <w:rStyle w:val="collapsebutton"/>
                      <w:sz w:val="18"/>
                      <w:szCs w:val="18"/>
                    </w:rPr>
                    <w:t>[</w:t>
                  </w:r>
                  <w:hyperlink r:id="rId10943" w:history="1">
                    <w:r>
                      <w:rPr>
                        <w:rStyle w:val="Hyperlink"/>
                        <w:color w:val="0B0080"/>
                        <w:sz w:val="18"/>
                        <w:szCs w:val="18"/>
                      </w:rPr>
                      <w:t>show</w:t>
                    </w:r>
                  </w:hyperlink>
                  <w:r>
                    <w:rPr>
                      <w:rStyle w:val="collapsebutton"/>
                      <w:sz w:val="18"/>
                      <w:szCs w:val="18"/>
                    </w:rPr>
                    <w:t>]</w:t>
                  </w:r>
                </w:p>
                <w:p w:rsidR="00F57791" w:rsidRDefault="00F57791" w:rsidP="00F57791">
                  <w:pPr>
                    <w:numPr>
                      <w:ilvl w:val="0"/>
                      <w:numId w:val="149"/>
                    </w:numPr>
                    <w:spacing w:after="0" w:line="360" w:lineRule="atLeast"/>
                    <w:ind w:left="0"/>
                    <w:rPr>
                      <w:sz w:val="18"/>
                      <w:szCs w:val="18"/>
                    </w:rPr>
                  </w:pPr>
                  <w:hyperlink r:id="rId10944" w:tooltip="Template:Manned mission to Mars" w:history="1">
                    <w:r>
                      <w:rPr>
                        <w:rStyle w:val="Hyperlink"/>
                        <w:color w:val="0B0080"/>
                        <w:sz w:val="18"/>
                        <w:szCs w:val="18"/>
                      </w:rPr>
                      <w:t>v</w:t>
                    </w:r>
                  </w:hyperlink>
                </w:p>
                <w:p w:rsidR="00F57791" w:rsidRDefault="00F57791" w:rsidP="00F57791">
                  <w:pPr>
                    <w:numPr>
                      <w:ilvl w:val="0"/>
                      <w:numId w:val="149"/>
                    </w:numPr>
                    <w:spacing w:after="0" w:line="360" w:lineRule="atLeast"/>
                    <w:ind w:left="0"/>
                    <w:rPr>
                      <w:sz w:val="18"/>
                      <w:szCs w:val="18"/>
                    </w:rPr>
                  </w:pPr>
                  <w:hyperlink r:id="rId10945" w:tooltip="Template talk:Manned mission to Mars" w:history="1">
                    <w:r>
                      <w:rPr>
                        <w:rStyle w:val="Hyperlink"/>
                        <w:color w:val="0B0080"/>
                        <w:sz w:val="18"/>
                        <w:szCs w:val="18"/>
                      </w:rPr>
                      <w:t>t</w:t>
                    </w:r>
                  </w:hyperlink>
                </w:p>
                <w:p w:rsidR="00F57791" w:rsidRDefault="00F57791" w:rsidP="00F57791">
                  <w:pPr>
                    <w:numPr>
                      <w:ilvl w:val="0"/>
                      <w:numId w:val="149"/>
                    </w:numPr>
                    <w:spacing w:after="0" w:line="360" w:lineRule="atLeast"/>
                    <w:ind w:left="0"/>
                    <w:rPr>
                      <w:sz w:val="18"/>
                      <w:szCs w:val="18"/>
                    </w:rPr>
                  </w:pPr>
                  <w:hyperlink r:id="rId10946" w:history="1">
                    <w:r>
                      <w:rPr>
                        <w:rStyle w:val="Hyperlink"/>
                        <w:color w:val="663366"/>
                        <w:sz w:val="18"/>
                        <w:szCs w:val="18"/>
                      </w:rPr>
                      <w:t>e</w:t>
                    </w:r>
                  </w:hyperlink>
                </w:p>
                <w:p w:rsidR="00F57791" w:rsidRDefault="00F57791" w:rsidP="00F57791">
                  <w:pPr>
                    <w:spacing w:line="360" w:lineRule="atLeast"/>
                    <w:jc w:val="center"/>
                    <w:rPr>
                      <w:b/>
                      <w:bCs/>
                      <w:sz w:val="21"/>
                      <w:szCs w:val="21"/>
                    </w:rPr>
                  </w:pPr>
                  <w:hyperlink r:id="rId10947" w:tooltip="Human missions to Mars" w:history="1">
                    <w:r>
                      <w:rPr>
                        <w:rStyle w:val="Hyperlink"/>
                        <w:b/>
                        <w:bCs/>
                        <w:color w:val="0B0080"/>
                        <w:sz w:val="21"/>
                        <w:szCs w:val="21"/>
                      </w:rPr>
                      <w:t>Human missions</w:t>
                    </w:r>
                  </w:hyperlink>
                  <w:r>
                    <w:rPr>
                      <w:rStyle w:val="apple-converted-space"/>
                      <w:b/>
                      <w:bCs/>
                      <w:sz w:val="21"/>
                      <w:szCs w:val="21"/>
                    </w:rPr>
                    <w:t> </w:t>
                  </w:r>
                  <w:r>
                    <w:rPr>
                      <w:b/>
                      <w:bCs/>
                      <w:sz w:val="21"/>
                      <w:szCs w:val="21"/>
                    </w:rPr>
                    <w:t>to</w:t>
                  </w:r>
                  <w:r>
                    <w:rPr>
                      <w:rStyle w:val="apple-converted-space"/>
                      <w:b/>
                      <w:bCs/>
                      <w:sz w:val="21"/>
                      <w:szCs w:val="21"/>
                    </w:rPr>
                    <w:t> </w:t>
                  </w:r>
                  <w:r>
                    <w:rPr>
                      <w:rStyle w:val="Strong"/>
                      <w:sz w:val="21"/>
                      <w:szCs w:val="21"/>
                    </w:rPr>
                    <w:t>Mars</w:t>
                  </w:r>
                </w:p>
              </w:tc>
            </w:tr>
          </w:tbl>
          <w:p w:rsidR="00F57791" w:rsidRDefault="00F57791">
            <w:pPr>
              <w:spacing w:after="100" w:afterAutospacing="1"/>
              <w:jc w:val="center"/>
              <w:rPr>
                <w:sz w:val="18"/>
                <w:szCs w:val="18"/>
              </w:rPr>
            </w:pPr>
          </w:p>
        </w:tc>
      </w:tr>
    </w:tbl>
    <w:p w:rsidR="00F57791" w:rsidRDefault="00F57791" w:rsidP="00F57791">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0" w:type="auto"/>
                  <w:shd w:val="clear" w:color="auto" w:fill="CCCCFF"/>
                  <w:tcMar>
                    <w:top w:w="60" w:type="dxa"/>
                    <w:left w:w="240" w:type="dxa"/>
                    <w:bottom w:w="60" w:type="dxa"/>
                    <w:right w:w="240" w:type="dxa"/>
                  </w:tcMar>
                  <w:vAlign w:val="center"/>
                  <w:hideMark/>
                </w:tcPr>
                <w:p w:rsidR="00F57791" w:rsidRDefault="00F57791" w:rsidP="00F57791">
                  <w:pPr>
                    <w:spacing w:line="360" w:lineRule="atLeast"/>
                    <w:jc w:val="center"/>
                    <w:rPr>
                      <w:b/>
                      <w:bCs/>
                      <w:sz w:val="18"/>
                      <w:szCs w:val="18"/>
                    </w:rPr>
                  </w:pPr>
                  <w:r>
                    <w:rPr>
                      <w:rStyle w:val="collapsebutton"/>
                      <w:sz w:val="18"/>
                      <w:szCs w:val="18"/>
                    </w:rPr>
                    <w:t>[</w:t>
                  </w:r>
                  <w:hyperlink r:id="rId10948" w:history="1">
                    <w:r>
                      <w:rPr>
                        <w:rStyle w:val="Hyperlink"/>
                        <w:color w:val="0B0080"/>
                        <w:sz w:val="18"/>
                        <w:szCs w:val="18"/>
                      </w:rPr>
                      <w:t>show</w:t>
                    </w:r>
                  </w:hyperlink>
                  <w:r>
                    <w:rPr>
                      <w:rStyle w:val="collapsebutton"/>
                      <w:sz w:val="18"/>
                      <w:szCs w:val="18"/>
                    </w:rPr>
                    <w:t>]</w:t>
                  </w:r>
                </w:p>
                <w:p w:rsidR="00F57791" w:rsidRDefault="00F57791" w:rsidP="00F57791">
                  <w:pPr>
                    <w:numPr>
                      <w:ilvl w:val="0"/>
                      <w:numId w:val="150"/>
                    </w:numPr>
                    <w:spacing w:after="0" w:line="360" w:lineRule="atLeast"/>
                    <w:ind w:left="0"/>
                    <w:rPr>
                      <w:sz w:val="18"/>
                      <w:szCs w:val="18"/>
                    </w:rPr>
                  </w:pPr>
                  <w:hyperlink r:id="rId10949" w:tooltip="Template:Mars spacecraft" w:history="1">
                    <w:r>
                      <w:rPr>
                        <w:rStyle w:val="Hyperlink"/>
                        <w:color w:val="0B0080"/>
                        <w:sz w:val="18"/>
                        <w:szCs w:val="18"/>
                      </w:rPr>
                      <w:t>v</w:t>
                    </w:r>
                  </w:hyperlink>
                </w:p>
                <w:p w:rsidR="00F57791" w:rsidRDefault="00F57791" w:rsidP="00F57791">
                  <w:pPr>
                    <w:numPr>
                      <w:ilvl w:val="0"/>
                      <w:numId w:val="150"/>
                    </w:numPr>
                    <w:spacing w:after="0" w:line="360" w:lineRule="atLeast"/>
                    <w:ind w:left="0"/>
                    <w:rPr>
                      <w:sz w:val="18"/>
                      <w:szCs w:val="18"/>
                    </w:rPr>
                  </w:pPr>
                  <w:hyperlink r:id="rId10950" w:tooltip="Template talk:Mars spacecraft" w:history="1">
                    <w:r>
                      <w:rPr>
                        <w:rStyle w:val="Hyperlink"/>
                        <w:color w:val="0B0080"/>
                        <w:sz w:val="18"/>
                        <w:szCs w:val="18"/>
                      </w:rPr>
                      <w:t>t</w:t>
                    </w:r>
                  </w:hyperlink>
                </w:p>
                <w:p w:rsidR="00F57791" w:rsidRDefault="00F57791" w:rsidP="00F57791">
                  <w:pPr>
                    <w:numPr>
                      <w:ilvl w:val="0"/>
                      <w:numId w:val="150"/>
                    </w:numPr>
                    <w:spacing w:after="0" w:line="360" w:lineRule="atLeast"/>
                    <w:ind w:left="0"/>
                    <w:rPr>
                      <w:sz w:val="18"/>
                      <w:szCs w:val="18"/>
                    </w:rPr>
                  </w:pPr>
                  <w:hyperlink r:id="rId10951" w:history="1">
                    <w:r>
                      <w:rPr>
                        <w:rStyle w:val="Hyperlink"/>
                        <w:color w:val="663366"/>
                        <w:sz w:val="18"/>
                        <w:szCs w:val="18"/>
                      </w:rPr>
                      <w:t>e</w:t>
                    </w:r>
                  </w:hyperlink>
                </w:p>
                <w:p w:rsidR="00F57791" w:rsidRDefault="00F57791" w:rsidP="00F57791">
                  <w:pPr>
                    <w:spacing w:line="360" w:lineRule="atLeast"/>
                    <w:jc w:val="center"/>
                    <w:rPr>
                      <w:b/>
                      <w:bCs/>
                      <w:sz w:val="21"/>
                      <w:szCs w:val="21"/>
                    </w:rPr>
                  </w:pPr>
                  <w:hyperlink r:id="rId10952" w:tooltip="List of missions to Mars" w:history="1">
                    <w:r>
                      <w:rPr>
                        <w:rStyle w:val="Hyperlink"/>
                        <w:b/>
                        <w:bCs/>
                        <w:color w:val="0B0080"/>
                        <w:sz w:val="21"/>
                        <w:szCs w:val="21"/>
                      </w:rPr>
                      <w:t>Spacecraft missions</w:t>
                    </w:r>
                  </w:hyperlink>
                  <w:r>
                    <w:rPr>
                      <w:rStyle w:val="apple-converted-space"/>
                      <w:b/>
                      <w:bCs/>
                      <w:sz w:val="21"/>
                      <w:szCs w:val="21"/>
                    </w:rPr>
                    <w:t> </w:t>
                  </w:r>
                  <w:r>
                    <w:rPr>
                      <w:b/>
                      <w:bCs/>
                      <w:sz w:val="21"/>
                      <w:szCs w:val="21"/>
                    </w:rPr>
                    <w:t>to</w:t>
                  </w:r>
                  <w:r>
                    <w:rPr>
                      <w:rStyle w:val="apple-converted-space"/>
                      <w:b/>
                      <w:bCs/>
                      <w:sz w:val="21"/>
                      <w:szCs w:val="21"/>
                    </w:rPr>
                    <w:t> </w:t>
                  </w:r>
                  <w:r>
                    <w:rPr>
                      <w:rStyle w:val="Strong"/>
                      <w:sz w:val="21"/>
                      <w:szCs w:val="21"/>
                    </w:rPr>
                    <w:t>Mars</w:t>
                  </w:r>
                </w:p>
              </w:tc>
            </w:tr>
          </w:tbl>
          <w:p w:rsidR="00F57791" w:rsidRDefault="00F57791">
            <w:pPr>
              <w:spacing w:after="100" w:afterAutospacing="1"/>
              <w:jc w:val="center"/>
              <w:rPr>
                <w:sz w:val="18"/>
                <w:szCs w:val="18"/>
              </w:rPr>
            </w:pPr>
          </w:p>
        </w:tc>
      </w:tr>
    </w:tbl>
    <w:p w:rsidR="00F57791" w:rsidRDefault="00F57791" w:rsidP="00F57791">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F57791">
              <w:trPr>
                <w:tblCellSpacing w:w="15" w:type="dxa"/>
                <w:jc w:val="center"/>
              </w:trPr>
              <w:tc>
                <w:tcPr>
                  <w:tcW w:w="0" w:type="auto"/>
                  <w:shd w:val="clear" w:color="auto" w:fill="CCCCFF"/>
                  <w:tcMar>
                    <w:top w:w="60" w:type="dxa"/>
                    <w:left w:w="240" w:type="dxa"/>
                    <w:bottom w:w="60" w:type="dxa"/>
                    <w:right w:w="240" w:type="dxa"/>
                  </w:tcMar>
                  <w:vAlign w:val="center"/>
                  <w:hideMark/>
                </w:tcPr>
                <w:p w:rsidR="00F57791" w:rsidRDefault="00F57791" w:rsidP="00F57791">
                  <w:pPr>
                    <w:spacing w:line="360" w:lineRule="atLeast"/>
                    <w:jc w:val="center"/>
                    <w:rPr>
                      <w:b/>
                      <w:bCs/>
                      <w:sz w:val="18"/>
                      <w:szCs w:val="18"/>
                    </w:rPr>
                  </w:pPr>
                  <w:r>
                    <w:rPr>
                      <w:rStyle w:val="collapsebutton"/>
                      <w:sz w:val="18"/>
                      <w:szCs w:val="18"/>
                    </w:rPr>
                    <w:t>[</w:t>
                  </w:r>
                  <w:hyperlink r:id="rId10953" w:history="1">
                    <w:r>
                      <w:rPr>
                        <w:rStyle w:val="Hyperlink"/>
                        <w:color w:val="0B0080"/>
                        <w:sz w:val="18"/>
                        <w:szCs w:val="18"/>
                      </w:rPr>
                      <w:t>show</w:t>
                    </w:r>
                  </w:hyperlink>
                  <w:r>
                    <w:rPr>
                      <w:rStyle w:val="collapsebutton"/>
                      <w:sz w:val="18"/>
                      <w:szCs w:val="18"/>
                    </w:rPr>
                    <w:t>]</w:t>
                  </w:r>
                </w:p>
                <w:p w:rsidR="00F57791" w:rsidRDefault="00F57791" w:rsidP="00F57791">
                  <w:pPr>
                    <w:numPr>
                      <w:ilvl w:val="0"/>
                      <w:numId w:val="151"/>
                    </w:numPr>
                    <w:spacing w:after="0" w:line="360" w:lineRule="atLeast"/>
                    <w:ind w:left="0"/>
                    <w:rPr>
                      <w:sz w:val="18"/>
                      <w:szCs w:val="18"/>
                    </w:rPr>
                  </w:pPr>
                  <w:hyperlink r:id="rId10954" w:tooltip="Template:Solar System" w:history="1">
                    <w:r>
                      <w:rPr>
                        <w:rStyle w:val="Hyperlink"/>
                        <w:color w:val="0B0080"/>
                        <w:sz w:val="18"/>
                        <w:szCs w:val="18"/>
                      </w:rPr>
                      <w:t>v</w:t>
                    </w:r>
                  </w:hyperlink>
                </w:p>
                <w:p w:rsidR="00F57791" w:rsidRDefault="00F57791" w:rsidP="00F57791">
                  <w:pPr>
                    <w:numPr>
                      <w:ilvl w:val="0"/>
                      <w:numId w:val="151"/>
                    </w:numPr>
                    <w:spacing w:after="0" w:line="360" w:lineRule="atLeast"/>
                    <w:ind w:left="0"/>
                    <w:rPr>
                      <w:sz w:val="18"/>
                      <w:szCs w:val="18"/>
                    </w:rPr>
                  </w:pPr>
                  <w:hyperlink r:id="rId10955" w:tooltip="Template talk:Solar System" w:history="1">
                    <w:r>
                      <w:rPr>
                        <w:rStyle w:val="Hyperlink"/>
                        <w:color w:val="0B0080"/>
                        <w:sz w:val="18"/>
                        <w:szCs w:val="18"/>
                      </w:rPr>
                      <w:t>t</w:t>
                    </w:r>
                  </w:hyperlink>
                </w:p>
                <w:p w:rsidR="00F57791" w:rsidRDefault="00F57791" w:rsidP="00F57791">
                  <w:pPr>
                    <w:numPr>
                      <w:ilvl w:val="0"/>
                      <w:numId w:val="151"/>
                    </w:numPr>
                    <w:spacing w:after="0" w:line="360" w:lineRule="atLeast"/>
                    <w:ind w:left="0"/>
                    <w:rPr>
                      <w:sz w:val="18"/>
                      <w:szCs w:val="18"/>
                    </w:rPr>
                  </w:pPr>
                  <w:hyperlink r:id="rId10956" w:history="1">
                    <w:r>
                      <w:rPr>
                        <w:rStyle w:val="Hyperlink"/>
                        <w:color w:val="663366"/>
                        <w:sz w:val="18"/>
                        <w:szCs w:val="18"/>
                      </w:rPr>
                      <w:t>e</w:t>
                    </w:r>
                  </w:hyperlink>
                </w:p>
                <w:p w:rsidR="00F57791" w:rsidRDefault="00F57791" w:rsidP="00F57791">
                  <w:pPr>
                    <w:spacing w:line="360" w:lineRule="atLeast"/>
                    <w:jc w:val="center"/>
                    <w:rPr>
                      <w:b/>
                      <w:bCs/>
                      <w:sz w:val="21"/>
                      <w:szCs w:val="21"/>
                    </w:rPr>
                  </w:pPr>
                  <w:r>
                    <w:rPr>
                      <w:b/>
                      <w:bCs/>
                      <w:sz w:val="21"/>
                      <w:szCs w:val="21"/>
                    </w:rPr>
                    <w:t>The</w:t>
                  </w:r>
                  <w:r>
                    <w:rPr>
                      <w:rStyle w:val="apple-converted-space"/>
                      <w:b/>
                      <w:bCs/>
                      <w:sz w:val="21"/>
                      <w:szCs w:val="21"/>
                    </w:rPr>
                    <w:t> </w:t>
                  </w:r>
                  <w:hyperlink r:id="rId10957" w:tooltip="Solar System" w:history="1">
                    <w:r>
                      <w:rPr>
                        <w:rStyle w:val="Hyperlink"/>
                        <w:b/>
                        <w:bCs/>
                        <w:color w:val="0B0080"/>
                        <w:sz w:val="21"/>
                        <w:szCs w:val="21"/>
                      </w:rPr>
                      <w:t>Solar System</w:t>
                    </w:r>
                  </w:hyperlink>
                </w:p>
              </w:tc>
            </w:tr>
          </w:tbl>
          <w:p w:rsidR="00F57791" w:rsidRDefault="00F57791">
            <w:pPr>
              <w:spacing w:after="100" w:afterAutospacing="1"/>
              <w:jc w:val="center"/>
              <w:rPr>
                <w:sz w:val="18"/>
                <w:szCs w:val="18"/>
              </w:rPr>
            </w:pPr>
          </w:p>
        </w:tc>
      </w:tr>
    </w:tbl>
    <w:p w:rsidR="00F57791" w:rsidRDefault="00F57791" w:rsidP="00F57791">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F57791" w:rsidTr="00F57791">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1820"/>
              <w:gridCol w:w="19780"/>
            </w:tblGrid>
            <w:tr w:rsidR="00F57791">
              <w:trPr>
                <w:tblCellSpacing w:w="15" w:type="dxa"/>
                <w:jc w:val="center"/>
              </w:trPr>
              <w:tc>
                <w:tcPr>
                  <w:tcW w:w="0" w:type="auto"/>
                  <w:shd w:val="clear" w:color="auto" w:fill="DDDDFF"/>
                  <w:noWrap/>
                  <w:tcMar>
                    <w:top w:w="60" w:type="dxa"/>
                    <w:left w:w="240" w:type="dxa"/>
                    <w:bottom w:w="60" w:type="dxa"/>
                    <w:right w:w="240" w:type="dxa"/>
                  </w:tcMar>
                  <w:vAlign w:val="center"/>
                  <w:hideMark/>
                </w:tcPr>
                <w:p w:rsidR="00F57791" w:rsidRDefault="00F57791" w:rsidP="00F57791">
                  <w:pPr>
                    <w:spacing w:line="360" w:lineRule="atLeast"/>
                    <w:jc w:val="right"/>
                    <w:rPr>
                      <w:b/>
                      <w:bCs/>
                      <w:sz w:val="18"/>
                      <w:szCs w:val="18"/>
                    </w:rPr>
                  </w:pPr>
                  <w:hyperlink r:id="rId10958" w:tooltip="Help:Authority control" w:history="1">
                    <w:r>
                      <w:rPr>
                        <w:rStyle w:val="Hyperlink"/>
                        <w:b/>
                        <w:bCs/>
                        <w:color w:val="0B0080"/>
                        <w:sz w:val="18"/>
                        <w:szCs w:val="18"/>
                      </w:rPr>
                      <w:t>Authority control</w:t>
                    </w:r>
                  </w:hyperlink>
                </w:p>
              </w:tc>
              <w:tc>
                <w:tcPr>
                  <w:tcW w:w="21600"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F57791" w:rsidRDefault="00F57791" w:rsidP="00F57791">
                  <w:pPr>
                    <w:numPr>
                      <w:ilvl w:val="0"/>
                      <w:numId w:val="152"/>
                    </w:numPr>
                    <w:spacing w:after="0" w:line="360" w:lineRule="atLeast"/>
                    <w:ind w:left="0"/>
                    <w:rPr>
                      <w:sz w:val="18"/>
                      <w:szCs w:val="18"/>
                    </w:rPr>
                  </w:pPr>
                  <w:hyperlink r:id="rId10959" w:history="1">
                    <w:r>
                      <w:rPr>
                        <w:rStyle w:val="Hyperlink"/>
                        <w:color w:val="663366"/>
                        <w:sz w:val="18"/>
                        <w:szCs w:val="18"/>
                      </w:rPr>
                      <w:t>WorldCat Identities</w:t>
                    </w:r>
                  </w:hyperlink>
                </w:p>
                <w:p w:rsidR="00F57791" w:rsidRDefault="00F57791" w:rsidP="00F57791">
                  <w:pPr>
                    <w:numPr>
                      <w:ilvl w:val="0"/>
                      <w:numId w:val="152"/>
                    </w:numPr>
                    <w:spacing w:after="0" w:line="360" w:lineRule="atLeast"/>
                    <w:ind w:left="0"/>
                    <w:rPr>
                      <w:sz w:val="18"/>
                      <w:szCs w:val="18"/>
                    </w:rPr>
                  </w:pPr>
                  <w:hyperlink r:id="rId10960" w:tooltip="Virtual International Authority File" w:history="1">
                    <w:r>
                      <w:rPr>
                        <w:rStyle w:val="Hyperlink"/>
                        <w:color w:val="0B0080"/>
                        <w:sz w:val="18"/>
                        <w:szCs w:val="18"/>
                      </w:rPr>
                      <w:t>VIAF</w:t>
                    </w:r>
                  </w:hyperlink>
                  <w:r>
                    <w:rPr>
                      <w:sz w:val="18"/>
                      <w:szCs w:val="18"/>
                    </w:rPr>
                    <w:t>:</w:t>
                  </w:r>
                  <w:r>
                    <w:rPr>
                      <w:rStyle w:val="apple-converted-space"/>
                      <w:sz w:val="18"/>
                      <w:szCs w:val="18"/>
                    </w:rPr>
                    <w:t> </w:t>
                  </w:r>
                  <w:hyperlink r:id="rId10961" w:history="1">
                    <w:r>
                      <w:rPr>
                        <w:rStyle w:val="Hyperlink"/>
                        <w:color w:val="663366"/>
                        <w:sz w:val="18"/>
                        <w:szCs w:val="18"/>
                      </w:rPr>
                      <w:t>316741886</w:t>
                    </w:r>
                  </w:hyperlink>
                </w:p>
                <w:p w:rsidR="00F57791" w:rsidRDefault="00F57791" w:rsidP="00F57791">
                  <w:pPr>
                    <w:numPr>
                      <w:ilvl w:val="0"/>
                      <w:numId w:val="152"/>
                    </w:numPr>
                    <w:spacing w:after="0" w:line="360" w:lineRule="atLeast"/>
                    <w:ind w:left="0"/>
                    <w:rPr>
                      <w:sz w:val="18"/>
                      <w:szCs w:val="18"/>
                    </w:rPr>
                  </w:pPr>
                  <w:hyperlink r:id="rId10962" w:tooltip="Library of Congress Control Number" w:history="1">
                    <w:r>
                      <w:rPr>
                        <w:rStyle w:val="Hyperlink"/>
                        <w:color w:val="0B0080"/>
                        <w:sz w:val="18"/>
                        <w:szCs w:val="18"/>
                      </w:rPr>
                      <w:t>LCCN</w:t>
                    </w:r>
                  </w:hyperlink>
                  <w:r>
                    <w:rPr>
                      <w:sz w:val="18"/>
                      <w:szCs w:val="18"/>
                    </w:rPr>
                    <w:t>:</w:t>
                  </w:r>
                  <w:r>
                    <w:rPr>
                      <w:rStyle w:val="apple-converted-space"/>
                      <w:sz w:val="18"/>
                      <w:szCs w:val="18"/>
                    </w:rPr>
                    <w:t> </w:t>
                  </w:r>
                  <w:hyperlink r:id="rId10963" w:history="1">
                    <w:r>
                      <w:rPr>
                        <w:rStyle w:val="Hyperlink"/>
                        <w:color w:val="663366"/>
                        <w:sz w:val="18"/>
                        <w:szCs w:val="18"/>
                      </w:rPr>
                      <w:t>sh85081548</w:t>
                    </w:r>
                  </w:hyperlink>
                </w:p>
                <w:p w:rsidR="00F57791" w:rsidRDefault="00F57791" w:rsidP="00F57791">
                  <w:pPr>
                    <w:numPr>
                      <w:ilvl w:val="0"/>
                      <w:numId w:val="152"/>
                    </w:numPr>
                    <w:spacing w:after="0" w:line="360" w:lineRule="atLeast"/>
                    <w:ind w:left="0"/>
                    <w:rPr>
                      <w:sz w:val="18"/>
                      <w:szCs w:val="18"/>
                    </w:rPr>
                  </w:pPr>
                  <w:hyperlink r:id="rId10964" w:tooltip="Integrated Authority File" w:history="1">
                    <w:r>
                      <w:rPr>
                        <w:rStyle w:val="Hyperlink"/>
                        <w:color w:val="0B0080"/>
                        <w:sz w:val="18"/>
                        <w:szCs w:val="18"/>
                      </w:rPr>
                      <w:t>GND</w:t>
                    </w:r>
                  </w:hyperlink>
                  <w:r>
                    <w:rPr>
                      <w:sz w:val="18"/>
                      <w:szCs w:val="18"/>
                    </w:rPr>
                    <w:t>:</w:t>
                  </w:r>
                  <w:r>
                    <w:rPr>
                      <w:rStyle w:val="apple-converted-space"/>
                      <w:sz w:val="18"/>
                      <w:szCs w:val="18"/>
                    </w:rPr>
                    <w:t> </w:t>
                  </w:r>
                  <w:hyperlink r:id="rId10965" w:history="1">
                    <w:r>
                      <w:rPr>
                        <w:rStyle w:val="Hyperlink"/>
                        <w:color w:val="663366"/>
                        <w:sz w:val="18"/>
                        <w:szCs w:val="18"/>
                      </w:rPr>
                      <w:t>4037687-4</w:t>
                    </w:r>
                  </w:hyperlink>
                </w:p>
                <w:p w:rsidR="00F57791" w:rsidRDefault="00F57791" w:rsidP="00F57791">
                  <w:pPr>
                    <w:numPr>
                      <w:ilvl w:val="0"/>
                      <w:numId w:val="152"/>
                    </w:numPr>
                    <w:spacing w:after="0" w:line="360" w:lineRule="atLeast"/>
                    <w:ind w:left="0"/>
                    <w:rPr>
                      <w:sz w:val="18"/>
                      <w:szCs w:val="18"/>
                    </w:rPr>
                  </w:pPr>
                  <w:hyperlink r:id="rId10966" w:tooltip="Système universitaire de documentation" w:history="1">
                    <w:r>
                      <w:rPr>
                        <w:rStyle w:val="Hyperlink"/>
                        <w:color w:val="0B0080"/>
                        <w:sz w:val="18"/>
                        <w:szCs w:val="18"/>
                      </w:rPr>
                      <w:t>SUDOC</w:t>
                    </w:r>
                  </w:hyperlink>
                  <w:r>
                    <w:rPr>
                      <w:sz w:val="18"/>
                      <w:szCs w:val="18"/>
                    </w:rPr>
                    <w:t>:</w:t>
                  </w:r>
                  <w:r>
                    <w:rPr>
                      <w:rStyle w:val="apple-converted-space"/>
                      <w:sz w:val="18"/>
                      <w:szCs w:val="18"/>
                    </w:rPr>
                    <w:t> </w:t>
                  </w:r>
                  <w:hyperlink r:id="rId10967" w:history="1">
                    <w:r>
                      <w:rPr>
                        <w:rStyle w:val="Hyperlink"/>
                        <w:color w:val="663366"/>
                        <w:sz w:val="18"/>
                        <w:szCs w:val="18"/>
                      </w:rPr>
                      <w:t>029043387</w:t>
                    </w:r>
                  </w:hyperlink>
                </w:p>
                <w:p w:rsidR="00F57791" w:rsidRDefault="00F57791" w:rsidP="00F57791">
                  <w:pPr>
                    <w:numPr>
                      <w:ilvl w:val="0"/>
                      <w:numId w:val="152"/>
                    </w:numPr>
                    <w:spacing w:after="0" w:line="360" w:lineRule="atLeast"/>
                    <w:ind w:left="0"/>
                    <w:rPr>
                      <w:sz w:val="18"/>
                      <w:szCs w:val="18"/>
                    </w:rPr>
                  </w:pPr>
                  <w:hyperlink r:id="rId10968" w:tooltip="Bibliothèque nationale de France" w:history="1">
                    <w:r>
                      <w:rPr>
                        <w:rStyle w:val="Hyperlink"/>
                        <w:color w:val="0B0080"/>
                        <w:sz w:val="18"/>
                        <w:szCs w:val="18"/>
                      </w:rPr>
                      <w:t>BNF</w:t>
                    </w:r>
                  </w:hyperlink>
                  <w:r>
                    <w:rPr>
                      <w:sz w:val="18"/>
                      <w:szCs w:val="18"/>
                    </w:rPr>
                    <w:t>:</w:t>
                  </w:r>
                  <w:r>
                    <w:rPr>
                      <w:rStyle w:val="apple-converted-space"/>
                      <w:sz w:val="18"/>
                      <w:szCs w:val="18"/>
                    </w:rPr>
                    <w:t> </w:t>
                  </w:r>
                  <w:hyperlink r:id="rId10969" w:history="1">
                    <w:r>
                      <w:rPr>
                        <w:rStyle w:val="Hyperlink"/>
                        <w:color w:val="663366"/>
                        <w:sz w:val="18"/>
                        <w:szCs w:val="18"/>
                      </w:rPr>
                      <w:t>cb120752119</w:t>
                    </w:r>
                  </w:hyperlink>
                  <w:r>
                    <w:rPr>
                      <w:rStyle w:val="apple-converted-space"/>
                      <w:sz w:val="18"/>
                      <w:szCs w:val="18"/>
                    </w:rPr>
                    <w:t> </w:t>
                  </w:r>
                  <w:hyperlink r:id="rId10970" w:history="1">
                    <w:r>
                      <w:rPr>
                        <w:rStyle w:val="Hyperlink"/>
                        <w:color w:val="663366"/>
                        <w:sz w:val="18"/>
                        <w:szCs w:val="18"/>
                      </w:rPr>
                      <w:t>(data)</w:t>
                    </w:r>
                  </w:hyperlink>
                </w:p>
                <w:p w:rsidR="00F57791" w:rsidRDefault="00F57791" w:rsidP="00F57791">
                  <w:pPr>
                    <w:numPr>
                      <w:ilvl w:val="0"/>
                      <w:numId w:val="152"/>
                    </w:numPr>
                    <w:spacing w:after="0" w:line="360" w:lineRule="atLeast"/>
                    <w:ind w:left="0"/>
                    <w:rPr>
                      <w:sz w:val="18"/>
                      <w:szCs w:val="18"/>
                    </w:rPr>
                  </w:pPr>
                  <w:hyperlink r:id="rId10971" w:tooltip="National Diet Library" w:history="1">
                    <w:r>
                      <w:rPr>
                        <w:rStyle w:val="Hyperlink"/>
                        <w:color w:val="0B0080"/>
                        <w:sz w:val="18"/>
                        <w:szCs w:val="18"/>
                      </w:rPr>
                      <w:t>NDL</w:t>
                    </w:r>
                  </w:hyperlink>
                  <w:r>
                    <w:rPr>
                      <w:sz w:val="18"/>
                      <w:szCs w:val="18"/>
                    </w:rPr>
                    <w:t>:</w:t>
                  </w:r>
                  <w:r>
                    <w:rPr>
                      <w:rStyle w:val="apple-converted-space"/>
                      <w:sz w:val="18"/>
                      <w:szCs w:val="18"/>
                    </w:rPr>
                    <w:t> </w:t>
                  </w:r>
                  <w:hyperlink r:id="rId10972" w:history="1">
                    <w:r>
                      <w:rPr>
                        <w:rStyle w:val="Hyperlink"/>
                        <w:color w:val="663366"/>
                        <w:sz w:val="18"/>
                        <w:szCs w:val="18"/>
                      </w:rPr>
                      <w:t>00565094</w:t>
                    </w:r>
                  </w:hyperlink>
                </w:p>
              </w:tc>
            </w:tr>
          </w:tbl>
          <w:p w:rsidR="00F57791" w:rsidRDefault="00F57791">
            <w:pPr>
              <w:spacing w:after="100" w:afterAutospacing="1"/>
              <w:jc w:val="center"/>
              <w:rPr>
                <w:sz w:val="18"/>
                <w:szCs w:val="18"/>
              </w:rPr>
            </w:pPr>
          </w:p>
        </w:tc>
      </w:tr>
    </w:tbl>
    <w:p w:rsidR="00F57791" w:rsidRDefault="00F57791" w:rsidP="00F57791">
      <w:pPr>
        <w:shd w:val="clear" w:color="auto" w:fill="F9F9F9"/>
        <w:spacing w:after="0"/>
        <w:rPr>
          <w:rFonts w:ascii="Arial" w:hAnsi="Arial" w:cs="Arial"/>
          <w:color w:val="252525"/>
          <w:sz w:val="21"/>
          <w:szCs w:val="21"/>
        </w:rPr>
      </w:pPr>
      <w:hyperlink r:id="rId10973" w:tooltip="Help:Category" w:history="1">
        <w:r>
          <w:rPr>
            <w:rStyle w:val="Hyperlink"/>
            <w:rFonts w:ascii="Arial" w:hAnsi="Arial" w:cs="Arial"/>
            <w:color w:val="0B0080"/>
            <w:sz w:val="21"/>
            <w:szCs w:val="21"/>
          </w:rPr>
          <w:t>Categories</w:t>
        </w:r>
      </w:hyperlink>
      <w:r>
        <w:rPr>
          <w:rFonts w:ascii="Arial" w:hAnsi="Arial" w:cs="Arial"/>
          <w:color w:val="252525"/>
          <w:sz w:val="21"/>
          <w:szCs w:val="21"/>
        </w:rPr>
        <w:t>:</w:t>
      </w:r>
      <w:r>
        <w:rPr>
          <w:rStyle w:val="apple-converted-space"/>
          <w:rFonts w:ascii="Arial" w:hAnsi="Arial" w:cs="Arial"/>
          <w:color w:val="252525"/>
          <w:sz w:val="21"/>
          <w:szCs w:val="21"/>
        </w:rPr>
        <w:t> </w:t>
      </w:r>
    </w:p>
    <w:p w:rsidR="00F57791" w:rsidRDefault="00F57791" w:rsidP="00F57791">
      <w:pPr>
        <w:numPr>
          <w:ilvl w:val="0"/>
          <w:numId w:val="153"/>
        </w:numPr>
        <w:shd w:val="clear" w:color="auto" w:fill="F9F9F9"/>
        <w:spacing w:before="30" w:after="30" w:line="300" w:lineRule="atLeast"/>
        <w:ind w:left="0"/>
        <w:rPr>
          <w:rFonts w:ascii="Arial" w:hAnsi="Arial" w:cs="Arial"/>
          <w:color w:val="252525"/>
          <w:sz w:val="21"/>
          <w:szCs w:val="21"/>
        </w:rPr>
      </w:pPr>
      <w:hyperlink r:id="rId10974" w:tooltip="Category:Mars" w:history="1">
        <w:r>
          <w:rPr>
            <w:rStyle w:val="Hyperlink"/>
            <w:rFonts w:ascii="Arial" w:hAnsi="Arial" w:cs="Arial"/>
            <w:color w:val="0B0080"/>
            <w:sz w:val="21"/>
            <w:szCs w:val="21"/>
          </w:rPr>
          <w:t>Mars</w:t>
        </w:r>
      </w:hyperlink>
    </w:p>
    <w:p w:rsidR="00F57791" w:rsidRDefault="00F57791" w:rsidP="00F57791">
      <w:pPr>
        <w:numPr>
          <w:ilvl w:val="0"/>
          <w:numId w:val="15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10975" w:tooltip="Category:Astronomical objects known since antiquity" w:history="1">
        <w:r>
          <w:rPr>
            <w:rStyle w:val="Hyperlink"/>
            <w:rFonts w:ascii="Arial" w:hAnsi="Arial" w:cs="Arial"/>
            <w:color w:val="0B0080"/>
            <w:sz w:val="21"/>
            <w:szCs w:val="21"/>
          </w:rPr>
          <w:t>Astronomical objects known since antiquity</w:t>
        </w:r>
      </w:hyperlink>
    </w:p>
    <w:p w:rsidR="00F57791" w:rsidRDefault="00F57791" w:rsidP="00F57791">
      <w:pPr>
        <w:numPr>
          <w:ilvl w:val="0"/>
          <w:numId w:val="153"/>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10976" w:tooltip="Category:Terrestrial planets" w:history="1">
        <w:r>
          <w:rPr>
            <w:rStyle w:val="Hyperlink"/>
            <w:rFonts w:ascii="Arial" w:hAnsi="Arial" w:cs="Arial"/>
            <w:color w:val="0B0080"/>
            <w:sz w:val="21"/>
            <w:szCs w:val="21"/>
          </w:rPr>
          <w:t>Terrestrial planets</w:t>
        </w:r>
      </w:hyperlink>
    </w:p>
    <w:p w:rsidR="00F57791" w:rsidRDefault="00F57791" w:rsidP="00F57791">
      <w:pPr>
        <w:pStyle w:val="Heading2"/>
        <w:pBdr>
          <w:bottom w:val="single" w:sz="6" w:space="2" w:color="AAAAAA"/>
        </w:pBdr>
        <w:spacing w:before="0" w:beforeAutospacing="0" w:after="144" w:afterAutospacing="0"/>
        <w:rPr>
          <w:rFonts w:ascii="Arial" w:hAnsi="Arial" w:cs="Arial"/>
          <w:b w:val="0"/>
          <w:bCs w:val="0"/>
          <w:color w:val="000000"/>
        </w:rPr>
      </w:pPr>
      <w:r>
        <w:rPr>
          <w:rFonts w:ascii="Arial" w:hAnsi="Arial" w:cs="Arial"/>
          <w:b w:val="0"/>
          <w:bCs w:val="0"/>
          <w:color w:val="000000"/>
        </w:rPr>
        <w:t>Navigation menu</w:t>
      </w:r>
    </w:p>
    <w:p w:rsidR="00F57791" w:rsidRDefault="00F57791" w:rsidP="00F57791">
      <w:pPr>
        <w:numPr>
          <w:ilvl w:val="0"/>
          <w:numId w:val="154"/>
        </w:numPr>
        <w:spacing w:before="120" w:after="24" w:line="270" w:lineRule="atLeast"/>
        <w:ind w:left="180"/>
        <w:rPr>
          <w:rFonts w:ascii="Arial" w:hAnsi="Arial" w:cs="Arial"/>
          <w:color w:val="707070"/>
          <w:sz w:val="18"/>
          <w:szCs w:val="18"/>
        </w:rPr>
      </w:pPr>
      <w:r>
        <w:rPr>
          <w:rFonts w:ascii="Arial" w:hAnsi="Arial" w:cs="Arial"/>
          <w:color w:val="707070"/>
          <w:sz w:val="18"/>
          <w:szCs w:val="18"/>
        </w:rPr>
        <w:t>Not logged in</w:t>
      </w:r>
    </w:p>
    <w:p w:rsidR="00F57791" w:rsidRDefault="00F57791" w:rsidP="00F57791">
      <w:pPr>
        <w:numPr>
          <w:ilvl w:val="0"/>
          <w:numId w:val="154"/>
        </w:numPr>
        <w:spacing w:before="120" w:after="24" w:line="270" w:lineRule="atLeast"/>
        <w:ind w:left="180"/>
        <w:rPr>
          <w:rFonts w:ascii="Arial" w:hAnsi="Arial" w:cs="Arial"/>
          <w:color w:val="000000"/>
          <w:sz w:val="18"/>
          <w:szCs w:val="18"/>
        </w:rPr>
      </w:pPr>
      <w:hyperlink r:id="rId10977" w:tooltip="Discussion about edits from this IP address [alt-shift-n]" w:history="1">
        <w:r>
          <w:rPr>
            <w:rStyle w:val="Hyperlink"/>
            <w:rFonts w:ascii="Arial" w:hAnsi="Arial" w:cs="Arial"/>
            <w:color w:val="0B0080"/>
            <w:sz w:val="18"/>
            <w:szCs w:val="18"/>
          </w:rPr>
          <w:t>Talk</w:t>
        </w:r>
      </w:hyperlink>
    </w:p>
    <w:p w:rsidR="00F57791" w:rsidRDefault="00F57791" w:rsidP="00F57791">
      <w:pPr>
        <w:numPr>
          <w:ilvl w:val="0"/>
          <w:numId w:val="154"/>
        </w:numPr>
        <w:spacing w:before="120" w:after="24" w:line="270" w:lineRule="atLeast"/>
        <w:ind w:left="180"/>
        <w:rPr>
          <w:rFonts w:ascii="Arial" w:hAnsi="Arial" w:cs="Arial"/>
          <w:color w:val="000000"/>
          <w:sz w:val="18"/>
          <w:szCs w:val="18"/>
        </w:rPr>
      </w:pPr>
      <w:hyperlink r:id="rId10978" w:tooltip="A list of edits made from this IP address [alt-shift-y]" w:history="1">
        <w:r>
          <w:rPr>
            <w:rStyle w:val="Hyperlink"/>
            <w:rFonts w:ascii="Arial" w:hAnsi="Arial" w:cs="Arial"/>
            <w:color w:val="0B0080"/>
            <w:sz w:val="18"/>
            <w:szCs w:val="18"/>
          </w:rPr>
          <w:t>Contributions</w:t>
        </w:r>
      </w:hyperlink>
    </w:p>
    <w:p w:rsidR="00F57791" w:rsidRDefault="00F57791" w:rsidP="00F57791">
      <w:pPr>
        <w:numPr>
          <w:ilvl w:val="0"/>
          <w:numId w:val="154"/>
        </w:numPr>
        <w:spacing w:before="120" w:after="24" w:line="270" w:lineRule="atLeast"/>
        <w:ind w:left="180"/>
        <w:rPr>
          <w:rFonts w:ascii="Arial" w:hAnsi="Arial" w:cs="Arial"/>
          <w:color w:val="000000"/>
          <w:sz w:val="18"/>
          <w:szCs w:val="18"/>
        </w:rPr>
      </w:pPr>
      <w:hyperlink r:id="rId10979" w:tooltip="You are encouraged to create an account and log in; however, it is not mandatory" w:history="1">
        <w:r>
          <w:rPr>
            <w:rStyle w:val="Hyperlink"/>
            <w:rFonts w:ascii="Arial" w:hAnsi="Arial" w:cs="Arial"/>
            <w:color w:val="0B0080"/>
            <w:sz w:val="18"/>
            <w:szCs w:val="18"/>
          </w:rPr>
          <w:t>Create account</w:t>
        </w:r>
      </w:hyperlink>
    </w:p>
    <w:p w:rsidR="00F57791" w:rsidRDefault="00F57791" w:rsidP="00F57791">
      <w:pPr>
        <w:numPr>
          <w:ilvl w:val="0"/>
          <w:numId w:val="154"/>
        </w:numPr>
        <w:spacing w:before="120" w:after="24" w:line="270" w:lineRule="atLeast"/>
        <w:ind w:left="180"/>
        <w:rPr>
          <w:rFonts w:ascii="Arial" w:hAnsi="Arial" w:cs="Arial"/>
          <w:color w:val="000000"/>
          <w:sz w:val="18"/>
          <w:szCs w:val="18"/>
        </w:rPr>
      </w:pPr>
      <w:hyperlink r:id="rId10980" w:tooltip="You're encouraged to log in; however, it's not mandatory. [alt-shift-o]" w:history="1">
        <w:r>
          <w:rPr>
            <w:rStyle w:val="Hyperlink"/>
            <w:rFonts w:ascii="Arial" w:hAnsi="Arial" w:cs="Arial"/>
            <w:color w:val="0B0080"/>
            <w:sz w:val="18"/>
            <w:szCs w:val="18"/>
          </w:rPr>
          <w:t>Log in</w:t>
        </w:r>
      </w:hyperlink>
    </w:p>
    <w:p w:rsidR="00F57791" w:rsidRDefault="00F57791" w:rsidP="00F57791">
      <w:pPr>
        <w:numPr>
          <w:ilvl w:val="0"/>
          <w:numId w:val="155"/>
        </w:numPr>
        <w:shd w:val="clear" w:color="auto" w:fill="F3F3F3"/>
        <w:spacing w:after="0" w:line="270" w:lineRule="atLeast"/>
        <w:ind w:left="0"/>
        <w:rPr>
          <w:rFonts w:ascii="Arial" w:hAnsi="Arial" w:cs="Arial"/>
          <w:color w:val="000000"/>
          <w:sz w:val="24"/>
          <w:szCs w:val="24"/>
        </w:rPr>
      </w:pPr>
      <w:hyperlink r:id="rId10981" w:tooltip="View the content page [alt-shift-c]" w:history="1">
        <w:r>
          <w:rPr>
            <w:rStyle w:val="Hyperlink"/>
            <w:rFonts w:ascii="Arial" w:hAnsi="Arial" w:cs="Arial"/>
            <w:color w:val="333333"/>
            <w:sz w:val="19"/>
            <w:szCs w:val="19"/>
          </w:rPr>
          <w:t>Article</w:t>
        </w:r>
      </w:hyperlink>
    </w:p>
    <w:p w:rsidR="00F57791" w:rsidRDefault="00F57791" w:rsidP="00F57791">
      <w:pPr>
        <w:numPr>
          <w:ilvl w:val="0"/>
          <w:numId w:val="155"/>
        </w:numPr>
        <w:shd w:val="clear" w:color="auto" w:fill="F3F3F3"/>
        <w:spacing w:after="0" w:line="270" w:lineRule="atLeast"/>
        <w:ind w:left="0"/>
        <w:rPr>
          <w:rFonts w:ascii="Arial" w:hAnsi="Arial" w:cs="Arial"/>
          <w:color w:val="000000"/>
        </w:rPr>
      </w:pPr>
      <w:hyperlink r:id="rId10982" w:tooltip="Discussion about the content page [alt-shift-t]" w:history="1">
        <w:r>
          <w:rPr>
            <w:rStyle w:val="Hyperlink"/>
            <w:rFonts w:ascii="Arial" w:hAnsi="Arial" w:cs="Arial"/>
            <w:color w:val="0645AD"/>
            <w:sz w:val="19"/>
            <w:szCs w:val="19"/>
          </w:rPr>
          <w:t>Talk</w:t>
        </w:r>
      </w:hyperlink>
    </w:p>
    <w:p w:rsidR="00F57791" w:rsidRDefault="00F57791" w:rsidP="00F57791">
      <w:pPr>
        <w:numPr>
          <w:ilvl w:val="0"/>
          <w:numId w:val="156"/>
        </w:numPr>
        <w:shd w:val="clear" w:color="auto" w:fill="F3F3F3"/>
        <w:spacing w:after="0" w:line="270" w:lineRule="atLeast"/>
        <w:ind w:left="0"/>
        <w:rPr>
          <w:rFonts w:ascii="Arial" w:hAnsi="Arial" w:cs="Arial"/>
          <w:color w:val="000000"/>
        </w:rPr>
      </w:pPr>
      <w:hyperlink r:id="rId10983" w:history="1">
        <w:r>
          <w:rPr>
            <w:rStyle w:val="Hyperlink"/>
            <w:rFonts w:ascii="Arial" w:hAnsi="Arial" w:cs="Arial"/>
            <w:color w:val="333333"/>
            <w:sz w:val="19"/>
            <w:szCs w:val="19"/>
          </w:rPr>
          <w:t>Read</w:t>
        </w:r>
      </w:hyperlink>
    </w:p>
    <w:p w:rsidR="00F57791" w:rsidRDefault="00F57791" w:rsidP="00F57791">
      <w:pPr>
        <w:numPr>
          <w:ilvl w:val="0"/>
          <w:numId w:val="156"/>
        </w:numPr>
        <w:shd w:val="clear" w:color="auto" w:fill="F3F3F3"/>
        <w:spacing w:after="0" w:line="270" w:lineRule="atLeast"/>
        <w:ind w:left="0"/>
        <w:rPr>
          <w:rFonts w:ascii="Arial" w:hAnsi="Arial" w:cs="Arial"/>
          <w:color w:val="000000"/>
        </w:rPr>
      </w:pPr>
      <w:hyperlink r:id="rId10984" w:tooltip="This page is protected.&#10;You can view its source [alt-shift-e]" w:history="1">
        <w:r>
          <w:rPr>
            <w:rStyle w:val="Hyperlink"/>
            <w:rFonts w:ascii="Arial" w:hAnsi="Arial" w:cs="Arial"/>
            <w:color w:val="0645AD"/>
            <w:sz w:val="19"/>
            <w:szCs w:val="19"/>
          </w:rPr>
          <w:t>View source</w:t>
        </w:r>
      </w:hyperlink>
    </w:p>
    <w:p w:rsidR="00F57791" w:rsidRDefault="00F57791" w:rsidP="00F57791">
      <w:pPr>
        <w:numPr>
          <w:ilvl w:val="0"/>
          <w:numId w:val="156"/>
        </w:numPr>
        <w:shd w:val="clear" w:color="auto" w:fill="F3F3F3"/>
        <w:spacing w:after="0" w:line="270" w:lineRule="atLeast"/>
        <w:ind w:left="0"/>
        <w:rPr>
          <w:rFonts w:ascii="Arial" w:hAnsi="Arial" w:cs="Arial"/>
          <w:color w:val="000000"/>
        </w:rPr>
      </w:pPr>
      <w:hyperlink r:id="rId10985" w:tooltip="Past revisions of this page [alt-shift-h]" w:history="1">
        <w:r>
          <w:rPr>
            <w:rStyle w:val="Hyperlink"/>
            <w:rFonts w:ascii="Arial" w:hAnsi="Arial" w:cs="Arial"/>
            <w:color w:val="0645AD"/>
            <w:sz w:val="19"/>
            <w:szCs w:val="19"/>
          </w:rPr>
          <w:t>View history</w:t>
        </w:r>
      </w:hyperlink>
    </w:p>
    <w:p w:rsidR="00F57791" w:rsidRDefault="00F57791" w:rsidP="00F57791">
      <w:pPr>
        <w:pStyle w:val="z-TopofForm"/>
      </w:pPr>
      <w:r>
        <w:t>Top of Form</w:t>
      </w:r>
    </w:p>
    <w:p w:rsidR="00F57791" w:rsidRDefault="00F57791" w:rsidP="00F57791">
      <w:pPr>
        <w:shd w:val="clear" w:color="auto" w:fill="FFFFFF"/>
        <w:spacing w:before="96" w:line="240" w:lineRule="auto"/>
        <w:rPr>
          <w:rFonts w:ascii="Arial" w:hAnsi="Arial" w:cs="Arial"/>
          <w:color w:val="000000"/>
        </w:rPr>
      </w:pPr>
      <w:r>
        <w:rPr>
          <w:rFonts w:ascii="Arial" w:hAnsi="Arial" w:cs="Arial"/>
          <w:color w:val="000000"/>
        </w:rPr>
        <w:object w:dxaOrig="225" w:dyaOrig="225">
          <v:shape id="_x0000_i1235" type="#_x0000_t75" style="width:23.25pt;height:22.5pt" o:ole="">
            <v:imagedata r:id="rId10986" o:title=""/>
          </v:shape>
          <w:control r:id="rId10987" w:name="DefaultOcxName4" w:shapeid="_x0000_i1235"/>
        </w:object>
      </w:r>
    </w:p>
    <w:p w:rsidR="00F57791" w:rsidRDefault="00F57791" w:rsidP="00F57791">
      <w:pPr>
        <w:pStyle w:val="z-BottomofForm"/>
      </w:pPr>
      <w:r>
        <w:t>Bottom of Form</w:t>
      </w:r>
    </w:p>
    <w:p w:rsidR="00F57791" w:rsidRDefault="00F57791" w:rsidP="00F57791">
      <w:pPr>
        <w:numPr>
          <w:ilvl w:val="0"/>
          <w:numId w:val="157"/>
        </w:numPr>
        <w:spacing w:after="0" w:line="270" w:lineRule="atLeast"/>
        <w:ind w:left="0"/>
        <w:rPr>
          <w:rFonts w:ascii="Arial" w:hAnsi="Arial" w:cs="Arial"/>
          <w:color w:val="000000"/>
          <w:sz w:val="18"/>
          <w:szCs w:val="18"/>
        </w:rPr>
      </w:pPr>
      <w:hyperlink r:id="rId10988" w:tooltip="Visit the main page [alt-shift-z]" w:history="1">
        <w:r>
          <w:rPr>
            <w:rStyle w:val="Hyperlink"/>
            <w:rFonts w:ascii="Arial" w:hAnsi="Arial" w:cs="Arial"/>
            <w:color w:val="0B0080"/>
            <w:sz w:val="18"/>
            <w:szCs w:val="18"/>
          </w:rPr>
          <w:t>Main page</w:t>
        </w:r>
      </w:hyperlink>
    </w:p>
    <w:p w:rsidR="00F57791" w:rsidRDefault="00F57791" w:rsidP="00F57791">
      <w:pPr>
        <w:numPr>
          <w:ilvl w:val="0"/>
          <w:numId w:val="157"/>
        </w:numPr>
        <w:spacing w:after="0" w:line="270" w:lineRule="atLeast"/>
        <w:ind w:left="0"/>
        <w:rPr>
          <w:rFonts w:ascii="Arial" w:hAnsi="Arial" w:cs="Arial"/>
          <w:color w:val="000000"/>
          <w:sz w:val="18"/>
          <w:szCs w:val="18"/>
        </w:rPr>
      </w:pPr>
      <w:hyperlink r:id="rId10989" w:tooltip="Guides to browsing Wikipedia" w:history="1">
        <w:r>
          <w:rPr>
            <w:rStyle w:val="Hyperlink"/>
            <w:rFonts w:ascii="Arial" w:hAnsi="Arial" w:cs="Arial"/>
            <w:color w:val="0B0080"/>
            <w:sz w:val="18"/>
            <w:szCs w:val="18"/>
          </w:rPr>
          <w:t>Contents</w:t>
        </w:r>
      </w:hyperlink>
    </w:p>
    <w:p w:rsidR="00F57791" w:rsidRDefault="00F57791" w:rsidP="00F57791">
      <w:pPr>
        <w:numPr>
          <w:ilvl w:val="0"/>
          <w:numId w:val="157"/>
        </w:numPr>
        <w:spacing w:after="0" w:line="270" w:lineRule="atLeast"/>
        <w:ind w:left="0"/>
        <w:rPr>
          <w:rFonts w:ascii="Arial" w:hAnsi="Arial" w:cs="Arial"/>
          <w:color w:val="000000"/>
          <w:sz w:val="18"/>
          <w:szCs w:val="18"/>
        </w:rPr>
      </w:pPr>
      <w:hyperlink r:id="rId10990" w:tooltip="Featured content – the best of Wikipedia" w:history="1">
        <w:r>
          <w:rPr>
            <w:rStyle w:val="Hyperlink"/>
            <w:rFonts w:ascii="Arial" w:hAnsi="Arial" w:cs="Arial"/>
            <w:color w:val="0B0080"/>
            <w:sz w:val="18"/>
            <w:szCs w:val="18"/>
          </w:rPr>
          <w:t>Featured content</w:t>
        </w:r>
      </w:hyperlink>
    </w:p>
    <w:p w:rsidR="00F57791" w:rsidRDefault="00F57791" w:rsidP="00F57791">
      <w:pPr>
        <w:numPr>
          <w:ilvl w:val="0"/>
          <w:numId w:val="157"/>
        </w:numPr>
        <w:spacing w:after="0" w:line="270" w:lineRule="atLeast"/>
        <w:ind w:left="0"/>
        <w:rPr>
          <w:rFonts w:ascii="Arial" w:hAnsi="Arial" w:cs="Arial"/>
          <w:color w:val="000000"/>
          <w:sz w:val="18"/>
          <w:szCs w:val="18"/>
        </w:rPr>
      </w:pPr>
      <w:hyperlink r:id="rId10991" w:tooltip="Find background information on current events" w:history="1">
        <w:r>
          <w:rPr>
            <w:rStyle w:val="Hyperlink"/>
            <w:rFonts w:ascii="Arial" w:hAnsi="Arial" w:cs="Arial"/>
            <w:color w:val="0B0080"/>
            <w:sz w:val="18"/>
            <w:szCs w:val="18"/>
          </w:rPr>
          <w:t>Current events</w:t>
        </w:r>
      </w:hyperlink>
    </w:p>
    <w:p w:rsidR="00F57791" w:rsidRDefault="00F57791" w:rsidP="00F57791">
      <w:pPr>
        <w:numPr>
          <w:ilvl w:val="0"/>
          <w:numId w:val="157"/>
        </w:numPr>
        <w:spacing w:after="0" w:line="270" w:lineRule="atLeast"/>
        <w:ind w:left="0"/>
        <w:rPr>
          <w:rFonts w:ascii="Arial" w:hAnsi="Arial" w:cs="Arial"/>
          <w:color w:val="000000"/>
          <w:sz w:val="18"/>
          <w:szCs w:val="18"/>
        </w:rPr>
      </w:pPr>
      <w:hyperlink r:id="rId10992" w:tooltip="Load a random article [alt-shift-x]" w:history="1">
        <w:r>
          <w:rPr>
            <w:rStyle w:val="Hyperlink"/>
            <w:rFonts w:ascii="Arial" w:hAnsi="Arial" w:cs="Arial"/>
            <w:color w:val="0B0080"/>
            <w:sz w:val="18"/>
            <w:szCs w:val="18"/>
          </w:rPr>
          <w:t>Random article</w:t>
        </w:r>
      </w:hyperlink>
    </w:p>
    <w:p w:rsidR="00F57791" w:rsidRDefault="00F57791" w:rsidP="00F57791">
      <w:pPr>
        <w:numPr>
          <w:ilvl w:val="0"/>
          <w:numId w:val="157"/>
        </w:numPr>
        <w:spacing w:after="0" w:line="270" w:lineRule="atLeast"/>
        <w:ind w:left="0"/>
        <w:rPr>
          <w:rFonts w:ascii="Arial" w:hAnsi="Arial" w:cs="Arial"/>
          <w:color w:val="000000"/>
          <w:sz w:val="18"/>
          <w:szCs w:val="18"/>
        </w:rPr>
      </w:pPr>
      <w:hyperlink r:id="rId10993" w:tooltip="Support us" w:history="1">
        <w:r>
          <w:rPr>
            <w:rStyle w:val="Hyperlink"/>
            <w:rFonts w:ascii="Arial" w:hAnsi="Arial" w:cs="Arial"/>
            <w:color w:val="0B0080"/>
            <w:sz w:val="18"/>
            <w:szCs w:val="18"/>
          </w:rPr>
          <w:t>Donate to Wikipedia</w:t>
        </w:r>
      </w:hyperlink>
    </w:p>
    <w:p w:rsidR="00F57791" w:rsidRDefault="00F57791" w:rsidP="00F57791">
      <w:pPr>
        <w:numPr>
          <w:ilvl w:val="0"/>
          <w:numId w:val="157"/>
        </w:numPr>
        <w:spacing w:after="0" w:line="270" w:lineRule="atLeast"/>
        <w:ind w:left="0"/>
        <w:rPr>
          <w:rFonts w:ascii="Arial" w:hAnsi="Arial" w:cs="Arial"/>
          <w:color w:val="000000"/>
          <w:sz w:val="18"/>
          <w:szCs w:val="18"/>
        </w:rPr>
      </w:pPr>
      <w:hyperlink r:id="rId10994" w:tooltip="Visit the Wikipedia store" w:history="1">
        <w:r>
          <w:rPr>
            <w:rStyle w:val="Hyperlink"/>
            <w:rFonts w:ascii="Arial" w:hAnsi="Arial" w:cs="Arial"/>
            <w:color w:val="0B0080"/>
            <w:sz w:val="18"/>
            <w:szCs w:val="18"/>
          </w:rPr>
          <w:t>Wikipedia store</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Interaction</w:t>
      </w:r>
    </w:p>
    <w:p w:rsidR="00F57791" w:rsidRDefault="00F57791" w:rsidP="00F57791">
      <w:pPr>
        <w:numPr>
          <w:ilvl w:val="0"/>
          <w:numId w:val="158"/>
        </w:numPr>
        <w:spacing w:after="0" w:line="270" w:lineRule="atLeast"/>
        <w:ind w:left="0"/>
        <w:rPr>
          <w:rFonts w:ascii="Arial" w:hAnsi="Arial" w:cs="Arial"/>
          <w:color w:val="000000"/>
          <w:sz w:val="18"/>
          <w:szCs w:val="18"/>
        </w:rPr>
      </w:pPr>
      <w:hyperlink r:id="rId10995" w:tooltip="Guidance on how to use and edit Wikipedia" w:history="1">
        <w:r>
          <w:rPr>
            <w:rStyle w:val="Hyperlink"/>
            <w:rFonts w:ascii="Arial" w:hAnsi="Arial" w:cs="Arial"/>
            <w:color w:val="0B0080"/>
            <w:sz w:val="18"/>
            <w:szCs w:val="18"/>
          </w:rPr>
          <w:t>Help</w:t>
        </w:r>
      </w:hyperlink>
    </w:p>
    <w:p w:rsidR="00F57791" w:rsidRDefault="00F57791" w:rsidP="00F57791">
      <w:pPr>
        <w:numPr>
          <w:ilvl w:val="0"/>
          <w:numId w:val="158"/>
        </w:numPr>
        <w:spacing w:after="0" w:line="270" w:lineRule="atLeast"/>
        <w:ind w:left="0"/>
        <w:rPr>
          <w:rFonts w:ascii="Arial" w:hAnsi="Arial" w:cs="Arial"/>
          <w:color w:val="000000"/>
          <w:sz w:val="18"/>
          <w:szCs w:val="18"/>
        </w:rPr>
      </w:pPr>
      <w:hyperlink r:id="rId10996" w:tooltip="Find out about Wikipedia" w:history="1">
        <w:r>
          <w:rPr>
            <w:rStyle w:val="Hyperlink"/>
            <w:rFonts w:ascii="Arial" w:hAnsi="Arial" w:cs="Arial"/>
            <w:color w:val="0B0080"/>
            <w:sz w:val="18"/>
            <w:szCs w:val="18"/>
          </w:rPr>
          <w:t>About Wikipedia</w:t>
        </w:r>
      </w:hyperlink>
    </w:p>
    <w:p w:rsidR="00F57791" w:rsidRDefault="00F57791" w:rsidP="00F57791">
      <w:pPr>
        <w:numPr>
          <w:ilvl w:val="0"/>
          <w:numId w:val="158"/>
        </w:numPr>
        <w:spacing w:after="0" w:line="270" w:lineRule="atLeast"/>
        <w:ind w:left="0"/>
        <w:rPr>
          <w:rFonts w:ascii="Arial" w:hAnsi="Arial" w:cs="Arial"/>
          <w:color w:val="000000"/>
          <w:sz w:val="18"/>
          <w:szCs w:val="18"/>
        </w:rPr>
      </w:pPr>
      <w:hyperlink r:id="rId10997" w:tooltip="About the project, what you can do, where to find things" w:history="1">
        <w:r>
          <w:rPr>
            <w:rStyle w:val="Hyperlink"/>
            <w:rFonts w:ascii="Arial" w:hAnsi="Arial" w:cs="Arial"/>
            <w:color w:val="0B0080"/>
            <w:sz w:val="18"/>
            <w:szCs w:val="18"/>
          </w:rPr>
          <w:t>Community portal</w:t>
        </w:r>
      </w:hyperlink>
    </w:p>
    <w:p w:rsidR="00F57791" w:rsidRDefault="00F57791" w:rsidP="00F57791">
      <w:pPr>
        <w:numPr>
          <w:ilvl w:val="0"/>
          <w:numId w:val="158"/>
        </w:numPr>
        <w:spacing w:after="0" w:line="270" w:lineRule="atLeast"/>
        <w:ind w:left="0"/>
        <w:rPr>
          <w:rFonts w:ascii="Arial" w:hAnsi="Arial" w:cs="Arial"/>
          <w:color w:val="000000"/>
          <w:sz w:val="18"/>
          <w:szCs w:val="18"/>
        </w:rPr>
      </w:pPr>
      <w:hyperlink r:id="rId10998" w:tooltip="A list of recent changes in the wiki [alt-shift-r]" w:history="1">
        <w:r>
          <w:rPr>
            <w:rStyle w:val="Hyperlink"/>
            <w:rFonts w:ascii="Arial" w:hAnsi="Arial" w:cs="Arial"/>
            <w:color w:val="0B0080"/>
            <w:sz w:val="18"/>
            <w:szCs w:val="18"/>
          </w:rPr>
          <w:t>Recent changes</w:t>
        </w:r>
      </w:hyperlink>
    </w:p>
    <w:p w:rsidR="00F57791" w:rsidRDefault="00F57791" w:rsidP="00F57791">
      <w:pPr>
        <w:numPr>
          <w:ilvl w:val="0"/>
          <w:numId w:val="158"/>
        </w:numPr>
        <w:spacing w:after="0" w:line="270" w:lineRule="atLeast"/>
        <w:ind w:left="0"/>
        <w:rPr>
          <w:rFonts w:ascii="Arial" w:hAnsi="Arial" w:cs="Arial"/>
          <w:color w:val="000000"/>
          <w:sz w:val="18"/>
          <w:szCs w:val="18"/>
        </w:rPr>
      </w:pPr>
      <w:hyperlink r:id="rId10999" w:tooltip="How to contact Wikipedia" w:history="1">
        <w:r>
          <w:rPr>
            <w:rStyle w:val="Hyperlink"/>
            <w:rFonts w:ascii="Arial" w:hAnsi="Arial" w:cs="Arial"/>
            <w:color w:val="0B0080"/>
            <w:sz w:val="18"/>
            <w:szCs w:val="18"/>
          </w:rPr>
          <w:t>Contact page</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Tools</w:t>
      </w:r>
    </w:p>
    <w:p w:rsidR="00F57791" w:rsidRDefault="00F57791" w:rsidP="00F57791">
      <w:pPr>
        <w:numPr>
          <w:ilvl w:val="0"/>
          <w:numId w:val="159"/>
        </w:numPr>
        <w:spacing w:after="0" w:line="270" w:lineRule="atLeast"/>
        <w:ind w:left="0"/>
        <w:rPr>
          <w:rFonts w:ascii="Arial" w:hAnsi="Arial" w:cs="Arial"/>
          <w:color w:val="000000"/>
          <w:sz w:val="18"/>
          <w:szCs w:val="18"/>
        </w:rPr>
      </w:pPr>
      <w:hyperlink r:id="rId11000" w:tooltip="List of all English Wikipedia pages containing links to this page [alt-shift-j]" w:history="1">
        <w:r>
          <w:rPr>
            <w:rStyle w:val="Hyperlink"/>
            <w:rFonts w:ascii="Arial" w:hAnsi="Arial" w:cs="Arial"/>
            <w:color w:val="0B0080"/>
            <w:sz w:val="18"/>
            <w:szCs w:val="18"/>
          </w:rPr>
          <w:t>What links here</w:t>
        </w:r>
      </w:hyperlink>
    </w:p>
    <w:p w:rsidR="00F57791" w:rsidRDefault="00F57791" w:rsidP="00F57791">
      <w:pPr>
        <w:numPr>
          <w:ilvl w:val="0"/>
          <w:numId w:val="159"/>
        </w:numPr>
        <w:spacing w:after="0" w:line="270" w:lineRule="atLeast"/>
        <w:ind w:left="0"/>
        <w:rPr>
          <w:rFonts w:ascii="Arial" w:hAnsi="Arial" w:cs="Arial"/>
          <w:color w:val="000000"/>
          <w:sz w:val="18"/>
          <w:szCs w:val="18"/>
        </w:rPr>
      </w:pPr>
      <w:hyperlink r:id="rId11001" w:tooltip="Recent changes in pages linked from this page [alt-shift-k]" w:history="1">
        <w:r>
          <w:rPr>
            <w:rStyle w:val="Hyperlink"/>
            <w:rFonts w:ascii="Arial" w:hAnsi="Arial" w:cs="Arial"/>
            <w:color w:val="0B0080"/>
            <w:sz w:val="18"/>
            <w:szCs w:val="18"/>
          </w:rPr>
          <w:t>Related changes</w:t>
        </w:r>
      </w:hyperlink>
    </w:p>
    <w:p w:rsidR="00F57791" w:rsidRDefault="00F57791" w:rsidP="00F57791">
      <w:pPr>
        <w:numPr>
          <w:ilvl w:val="0"/>
          <w:numId w:val="159"/>
        </w:numPr>
        <w:spacing w:after="0" w:line="270" w:lineRule="atLeast"/>
        <w:ind w:left="0"/>
        <w:rPr>
          <w:rFonts w:ascii="Arial" w:hAnsi="Arial" w:cs="Arial"/>
          <w:color w:val="000000"/>
          <w:sz w:val="18"/>
          <w:szCs w:val="18"/>
        </w:rPr>
      </w:pPr>
      <w:hyperlink r:id="rId11002" w:tooltip="Upload files [alt-shift-u]" w:history="1">
        <w:r>
          <w:rPr>
            <w:rStyle w:val="Hyperlink"/>
            <w:rFonts w:ascii="Arial" w:hAnsi="Arial" w:cs="Arial"/>
            <w:color w:val="0B0080"/>
            <w:sz w:val="18"/>
            <w:szCs w:val="18"/>
          </w:rPr>
          <w:t>Upload file</w:t>
        </w:r>
      </w:hyperlink>
    </w:p>
    <w:p w:rsidR="00F57791" w:rsidRDefault="00F57791" w:rsidP="00F57791">
      <w:pPr>
        <w:numPr>
          <w:ilvl w:val="0"/>
          <w:numId w:val="159"/>
        </w:numPr>
        <w:spacing w:after="0" w:line="270" w:lineRule="atLeast"/>
        <w:ind w:left="0"/>
        <w:rPr>
          <w:rFonts w:ascii="Arial" w:hAnsi="Arial" w:cs="Arial"/>
          <w:color w:val="000000"/>
          <w:sz w:val="18"/>
          <w:szCs w:val="18"/>
        </w:rPr>
      </w:pPr>
      <w:hyperlink r:id="rId11003" w:tooltip="A list of all special pages [alt-shift-q]" w:history="1">
        <w:r>
          <w:rPr>
            <w:rStyle w:val="Hyperlink"/>
            <w:rFonts w:ascii="Arial" w:hAnsi="Arial" w:cs="Arial"/>
            <w:color w:val="0B0080"/>
            <w:sz w:val="18"/>
            <w:szCs w:val="18"/>
          </w:rPr>
          <w:t>Special pages</w:t>
        </w:r>
      </w:hyperlink>
    </w:p>
    <w:p w:rsidR="00F57791" w:rsidRDefault="00F57791" w:rsidP="00F57791">
      <w:pPr>
        <w:numPr>
          <w:ilvl w:val="0"/>
          <w:numId w:val="159"/>
        </w:numPr>
        <w:spacing w:after="0" w:line="270" w:lineRule="atLeast"/>
        <w:ind w:left="0"/>
        <w:rPr>
          <w:rFonts w:ascii="Arial" w:hAnsi="Arial" w:cs="Arial"/>
          <w:color w:val="000000"/>
          <w:sz w:val="18"/>
          <w:szCs w:val="18"/>
        </w:rPr>
      </w:pPr>
      <w:hyperlink r:id="rId11004" w:tooltip="Permanent link to this revision of the page" w:history="1">
        <w:r>
          <w:rPr>
            <w:rStyle w:val="Hyperlink"/>
            <w:rFonts w:ascii="Arial" w:hAnsi="Arial" w:cs="Arial"/>
            <w:color w:val="0B0080"/>
            <w:sz w:val="18"/>
            <w:szCs w:val="18"/>
          </w:rPr>
          <w:t>Permanent link</w:t>
        </w:r>
      </w:hyperlink>
    </w:p>
    <w:p w:rsidR="00F57791" w:rsidRDefault="00F57791" w:rsidP="00F57791">
      <w:pPr>
        <w:numPr>
          <w:ilvl w:val="0"/>
          <w:numId w:val="159"/>
        </w:numPr>
        <w:spacing w:after="0" w:line="270" w:lineRule="atLeast"/>
        <w:ind w:left="0"/>
        <w:rPr>
          <w:rFonts w:ascii="Arial" w:hAnsi="Arial" w:cs="Arial"/>
          <w:color w:val="000000"/>
          <w:sz w:val="18"/>
          <w:szCs w:val="18"/>
        </w:rPr>
      </w:pPr>
      <w:hyperlink r:id="rId11005" w:tooltip="More information about this page" w:history="1">
        <w:r>
          <w:rPr>
            <w:rStyle w:val="Hyperlink"/>
            <w:rFonts w:ascii="Arial" w:hAnsi="Arial" w:cs="Arial"/>
            <w:color w:val="0B0080"/>
            <w:sz w:val="18"/>
            <w:szCs w:val="18"/>
          </w:rPr>
          <w:t>Page information</w:t>
        </w:r>
      </w:hyperlink>
    </w:p>
    <w:p w:rsidR="00F57791" w:rsidRDefault="00F57791" w:rsidP="00F57791">
      <w:pPr>
        <w:numPr>
          <w:ilvl w:val="0"/>
          <w:numId w:val="159"/>
        </w:numPr>
        <w:spacing w:after="0" w:line="270" w:lineRule="atLeast"/>
        <w:ind w:left="0"/>
        <w:rPr>
          <w:rFonts w:ascii="Arial" w:hAnsi="Arial" w:cs="Arial"/>
          <w:color w:val="000000"/>
          <w:sz w:val="18"/>
          <w:szCs w:val="18"/>
        </w:rPr>
      </w:pPr>
      <w:hyperlink r:id="rId11006" w:tooltip="Link to connected data repository item [alt-shift-g]" w:history="1">
        <w:r>
          <w:rPr>
            <w:rStyle w:val="Hyperlink"/>
            <w:rFonts w:ascii="Arial" w:hAnsi="Arial" w:cs="Arial"/>
            <w:color w:val="0B0080"/>
            <w:sz w:val="18"/>
            <w:szCs w:val="18"/>
          </w:rPr>
          <w:t>Wikidata item</w:t>
        </w:r>
      </w:hyperlink>
    </w:p>
    <w:p w:rsidR="00F57791" w:rsidRDefault="00F57791" w:rsidP="00F57791">
      <w:pPr>
        <w:numPr>
          <w:ilvl w:val="0"/>
          <w:numId w:val="159"/>
        </w:numPr>
        <w:spacing w:after="0" w:line="270" w:lineRule="atLeast"/>
        <w:ind w:left="0"/>
        <w:rPr>
          <w:rFonts w:ascii="Arial" w:hAnsi="Arial" w:cs="Arial"/>
          <w:color w:val="000000"/>
          <w:sz w:val="18"/>
          <w:szCs w:val="18"/>
        </w:rPr>
      </w:pPr>
      <w:hyperlink r:id="rId11007" w:tooltip="Information on how to cite this page" w:history="1">
        <w:r>
          <w:rPr>
            <w:rStyle w:val="Hyperlink"/>
            <w:rFonts w:ascii="Arial" w:hAnsi="Arial" w:cs="Arial"/>
            <w:color w:val="0B0080"/>
            <w:sz w:val="18"/>
            <w:szCs w:val="18"/>
          </w:rPr>
          <w:t>Cite this page</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Print/export</w:t>
      </w:r>
    </w:p>
    <w:p w:rsidR="00F57791" w:rsidRDefault="00F57791" w:rsidP="00F57791">
      <w:pPr>
        <w:numPr>
          <w:ilvl w:val="0"/>
          <w:numId w:val="160"/>
        </w:numPr>
        <w:spacing w:after="0" w:line="270" w:lineRule="atLeast"/>
        <w:ind w:left="0"/>
        <w:rPr>
          <w:rFonts w:ascii="Arial" w:hAnsi="Arial" w:cs="Arial"/>
          <w:color w:val="000000"/>
          <w:sz w:val="18"/>
          <w:szCs w:val="18"/>
        </w:rPr>
      </w:pPr>
      <w:hyperlink r:id="rId11008" w:history="1">
        <w:r>
          <w:rPr>
            <w:rStyle w:val="Hyperlink"/>
            <w:rFonts w:ascii="Arial" w:hAnsi="Arial" w:cs="Arial"/>
            <w:color w:val="0B0080"/>
            <w:sz w:val="18"/>
            <w:szCs w:val="18"/>
          </w:rPr>
          <w:t>Create a book</w:t>
        </w:r>
      </w:hyperlink>
    </w:p>
    <w:p w:rsidR="00F57791" w:rsidRDefault="00F57791" w:rsidP="00F57791">
      <w:pPr>
        <w:numPr>
          <w:ilvl w:val="0"/>
          <w:numId w:val="160"/>
        </w:numPr>
        <w:spacing w:after="0" w:line="270" w:lineRule="atLeast"/>
        <w:ind w:left="0"/>
        <w:rPr>
          <w:rFonts w:ascii="Arial" w:hAnsi="Arial" w:cs="Arial"/>
          <w:color w:val="000000"/>
          <w:sz w:val="18"/>
          <w:szCs w:val="18"/>
        </w:rPr>
      </w:pPr>
      <w:hyperlink r:id="rId11009" w:history="1">
        <w:r>
          <w:rPr>
            <w:rStyle w:val="Hyperlink"/>
            <w:rFonts w:ascii="Arial" w:hAnsi="Arial" w:cs="Arial"/>
            <w:color w:val="0B0080"/>
            <w:sz w:val="18"/>
            <w:szCs w:val="18"/>
          </w:rPr>
          <w:t>Download as PDF</w:t>
        </w:r>
      </w:hyperlink>
    </w:p>
    <w:p w:rsidR="00F57791" w:rsidRDefault="00F57791" w:rsidP="00F57791">
      <w:pPr>
        <w:numPr>
          <w:ilvl w:val="0"/>
          <w:numId w:val="160"/>
        </w:numPr>
        <w:spacing w:after="0" w:line="270" w:lineRule="atLeast"/>
        <w:ind w:left="0"/>
        <w:rPr>
          <w:rFonts w:ascii="Arial" w:hAnsi="Arial" w:cs="Arial"/>
          <w:color w:val="000000"/>
          <w:sz w:val="18"/>
          <w:szCs w:val="18"/>
        </w:rPr>
      </w:pPr>
      <w:hyperlink r:id="rId11010" w:tooltip="Printable version of this page [alt-shift-p]" w:history="1">
        <w:r>
          <w:rPr>
            <w:rStyle w:val="Hyperlink"/>
            <w:rFonts w:ascii="Arial" w:hAnsi="Arial" w:cs="Arial"/>
            <w:color w:val="0B0080"/>
            <w:sz w:val="18"/>
            <w:szCs w:val="18"/>
          </w:rPr>
          <w:t>Printable version</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 other projects</w:t>
      </w:r>
    </w:p>
    <w:p w:rsidR="00F57791" w:rsidRDefault="00F57791" w:rsidP="00F57791">
      <w:pPr>
        <w:numPr>
          <w:ilvl w:val="0"/>
          <w:numId w:val="161"/>
        </w:numPr>
        <w:spacing w:after="0" w:line="270" w:lineRule="atLeast"/>
        <w:ind w:left="0"/>
        <w:rPr>
          <w:rFonts w:ascii="Arial" w:hAnsi="Arial" w:cs="Arial"/>
          <w:color w:val="000000"/>
          <w:sz w:val="18"/>
          <w:szCs w:val="18"/>
        </w:rPr>
      </w:pPr>
      <w:hyperlink r:id="rId11011" w:history="1">
        <w:r>
          <w:rPr>
            <w:rStyle w:val="Hyperlink"/>
            <w:rFonts w:ascii="Arial" w:hAnsi="Arial" w:cs="Arial"/>
            <w:color w:val="0B0080"/>
            <w:sz w:val="18"/>
            <w:szCs w:val="18"/>
          </w:rPr>
          <w:t>Wikimedia Commons</w:t>
        </w:r>
      </w:hyperlink>
    </w:p>
    <w:p w:rsidR="00F57791" w:rsidRDefault="00F57791" w:rsidP="00F57791">
      <w:pPr>
        <w:numPr>
          <w:ilvl w:val="0"/>
          <w:numId w:val="161"/>
        </w:numPr>
        <w:spacing w:after="0" w:line="270" w:lineRule="atLeast"/>
        <w:ind w:left="0"/>
        <w:rPr>
          <w:rFonts w:ascii="Arial" w:hAnsi="Arial" w:cs="Arial"/>
          <w:color w:val="000000"/>
          <w:sz w:val="18"/>
          <w:szCs w:val="18"/>
        </w:rPr>
      </w:pPr>
      <w:hyperlink r:id="rId11012" w:history="1">
        <w:r>
          <w:rPr>
            <w:rStyle w:val="Hyperlink"/>
            <w:rFonts w:ascii="Arial" w:hAnsi="Arial" w:cs="Arial"/>
            <w:color w:val="0B0080"/>
            <w:sz w:val="18"/>
            <w:szCs w:val="18"/>
          </w:rPr>
          <w:t>Wikinews</w:t>
        </w:r>
      </w:hyperlink>
    </w:p>
    <w:p w:rsidR="00F57791" w:rsidRDefault="00F57791" w:rsidP="00F57791">
      <w:pPr>
        <w:numPr>
          <w:ilvl w:val="0"/>
          <w:numId w:val="161"/>
        </w:numPr>
        <w:spacing w:after="0" w:line="270" w:lineRule="atLeast"/>
        <w:ind w:left="0"/>
        <w:rPr>
          <w:rFonts w:ascii="Arial" w:hAnsi="Arial" w:cs="Arial"/>
          <w:color w:val="000000"/>
          <w:sz w:val="18"/>
          <w:szCs w:val="18"/>
        </w:rPr>
      </w:pPr>
      <w:hyperlink r:id="rId11013" w:history="1">
        <w:r>
          <w:rPr>
            <w:rStyle w:val="Hyperlink"/>
            <w:rFonts w:ascii="Arial" w:hAnsi="Arial" w:cs="Arial"/>
            <w:color w:val="0B0080"/>
            <w:sz w:val="18"/>
            <w:szCs w:val="18"/>
          </w:rPr>
          <w:t>Wikiquote</w:t>
        </w:r>
      </w:hyperlink>
    </w:p>
    <w:p w:rsidR="00F57791" w:rsidRDefault="00F57791" w:rsidP="00F57791">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Languages</w:t>
      </w:r>
    </w:p>
    <w:p w:rsidR="00F57791" w:rsidRDefault="00F57791" w:rsidP="00F57791">
      <w:pPr>
        <w:numPr>
          <w:ilvl w:val="0"/>
          <w:numId w:val="162"/>
        </w:numPr>
        <w:spacing w:after="0" w:line="270" w:lineRule="atLeast"/>
        <w:ind w:left="0"/>
        <w:rPr>
          <w:rFonts w:ascii="Arial" w:hAnsi="Arial" w:cs="Arial"/>
          <w:color w:val="000000"/>
          <w:sz w:val="18"/>
          <w:szCs w:val="18"/>
        </w:rPr>
      </w:pPr>
      <w:hyperlink r:id="rId11014" w:tooltip="Mars (planeet) – Afrikaans" w:history="1">
        <w:r>
          <w:rPr>
            <w:rStyle w:val="Hyperlink"/>
            <w:rFonts w:ascii="Arial" w:hAnsi="Arial" w:cs="Arial"/>
            <w:color w:val="0B0080"/>
            <w:sz w:val="18"/>
            <w:szCs w:val="18"/>
            <w:lang w:val="af-ZA"/>
          </w:rPr>
          <w:t>Afrikaans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15" w:tooltip="Mars (Planet) – Alemannisch" w:history="1">
        <w:r>
          <w:rPr>
            <w:rStyle w:val="Hyperlink"/>
            <w:rFonts w:ascii="Arial" w:hAnsi="Arial" w:cs="Arial"/>
            <w:color w:val="0B0080"/>
            <w:sz w:val="18"/>
            <w:szCs w:val="18"/>
          </w:rPr>
          <w:t>Alemannisch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16" w:tooltip="ማርስ – Amharic" w:history="1">
        <w:r>
          <w:rPr>
            <w:rStyle w:val="Hyperlink"/>
            <w:rFonts w:ascii="Nyala" w:hAnsi="Nyala" w:cs="Nyala"/>
            <w:color w:val="0B0080"/>
            <w:sz w:val="18"/>
            <w:szCs w:val="18"/>
          </w:rPr>
          <w:t>አማርኛ</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17" w:tooltip="Tīw (tungol) – Old English" w:history="1">
        <w:r>
          <w:rPr>
            <w:rStyle w:val="Hyperlink"/>
            <w:rFonts w:ascii="Arial" w:hAnsi="Arial" w:cs="Arial"/>
            <w:color w:val="0B0080"/>
            <w:sz w:val="18"/>
            <w:szCs w:val="18"/>
          </w:rPr>
          <w:t>Ænglisc</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18" w:tooltip="المريخ – Arabic" w:history="1">
        <w:r>
          <w:rPr>
            <w:rStyle w:val="Hyperlink"/>
            <w:rFonts w:ascii="Arial" w:hAnsi="Arial" w:cs="Arial" w:hint="cs"/>
            <w:color w:val="0B0080"/>
            <w:sz w:val="18"/>
            <w:szCs w:val="18"/>
            <w:lang w:bidi="ar"/>
          </w:rPr>
          <w:t>العربية</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19" w:tooltip="Marte (planeta) – Aragonese" w:history="1">
        <w:r>
          <w:rPr>
            <w:rStyle w:val="Hyperlink"/>
            <w:rFonts w:ascii="Arial" w:hAnsi="Arial" w:cs="Arial"/>
            <w:color w:val="0B0080"/>
            <w:sz w:val="18"/>
            <w:szCs w:val="18"/>
          </w:rPr>
          <w:t>Aragonés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0" w:tooltip="Marti – Aromanian" w:history="1">
        <w:r>
          <w:rPr>
            <w:rStyle w:val="Hyperlink"/>
            <w:rFonts w:ascii="Arial" w:hAnsi="Arial" w:cs="Arial"/>
            <w:color w:val="0B0080"/>
            <w:sz w:val="18"/>
            <w:szCs w:val="18"/>
          </w:rPr>
          <w:t>Armãneashti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1" w:tooltip="Mârs (planèta) – Arpitan" w:history="1">
        <w:r>
          <w:rPr>
            <w:rStyle w:val="Hyperlink"/>
            <w:rFonts w:ascii="Arial" w:hAnsi="Arial" w:cs="Arial"/>
            <w:color w:val="0B0080"/>
            <w:sz w:val="18"/>
            <w:szCs w:val="18"/>
          </w:rPr>
          <w:t>Arpetan</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2" w:tooltip="মঙ্গল গ্ৰহ – Assamese" w:history="1">
        <w:r>
          <w:rPr>
            <w:rStyle w:val="Hyperlink"/>
            <w:rFonts w:ascii="Arial" w:hAnsi="Arial" w:cs="Vrinda" w:hint="cs"/>
            <w:color w:val="0B0080"/>
            <w:sz w:val="18"/>
            <w:szCs w:val="18"/>
            <w:cs/>
            <w:lang w:bidi="as-IN"/>
          </w:rPr>
          <w:t>অসমীয়া</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3" w:tooltip="Marte (planeta) – Asturian" w:history="1">
        <w:r>
          <w:rPr>
            <w:rStyle w:val="Hyperlink"/>
            <w:rFonts w:ascii="Arial" w:hAnsi="Arial" w:cs="Arial"/>
            <w:color w:val="0B0080"/>
            <w:sz w:val="18"/>
            <w:szCs w:val="18"/>
          </w:rPr>
          <w:t>Asturianu</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4" w:tooltip="Jasytata Guasu – Guarani" w:history="1">
        <w:r>
          <w:rPr>
            <w:rStyle w:val="Hyperlink"/>
            <w:rFonts w:ascii="Arial" w:hAnsi="Arial" w:cs="Arial"/>
            <w:color w:val="0B0080"/>
            <w:sz w:val="18"/>
            <w:szCs w:val="18"/>
            <w:lang w:val="gn-PY"/>
          </w:rPr>
          <w:t>Avañe'ẽ</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5" w:tooltip="Mars (planet) – Azerbaijani" w:history="1">
        <w:r>
          <w:rPr>
            <w:rStyle w:val="Hyperlink"/>
            <w:rFonts w:ascii="Arial" w:hAnsi="Arial" w:cs="Arial"/>
            <w:color w:val="0B0080"/>
            <w:sz w:val="18"/>
            <w:szCs w:val="18"/>
          </w:rPr>
          <w:t>Azərbaycanca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6" w:tooltip="مریخ – تۆرکجه" w:history="1">
        <w:r>
          <w:rPr>
            <w:rStyle w:val="Hyperlink"/>
            <w:rFonts w:ascii="Arial" w:hAnsi="Arial" w:cs="Arial"/>
            <w:color w:val="0B0080"/>
            <w:sz w:val="18"/>
            <w:szCs w:val="18"/>
          </w:rPr>
          <w:t>تۆرکجه</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7" w:tooltip="মঙ্গল (গ্রহ) – Bengali" w:history="1">
        <w:r>
          <w:rPr>
            <w:rStyle w:val="Hyperlink"/>
            <w:rFonts w:ascii="Arial" w:hAnsi="Arial" w:cs="Vrinda" w:hint="cs"/>
            <w:color w:val="0B0080"/>
            <w:sz w:val="18"/>
            <w:szCs w:val="18"/>
            <w:cs/>
            <w:lang w:bidi="bn-IN"/>
          </w:rPr>
          <w:t>বাংলা</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8" w:tooltip="Hoé-chheⁿ – Chinese (Min Nan)" w:history="1">
        <w:r>
          <w:rPr>
            <w:rStyle w:val="Hyperlink"/>
            <w:rFonts w:ascii="Arial" w:hAnsi="Arial" w:cs="Arial"/>
            <w:color w:val="0B0080"/>
            <w:sz w:val="18"/>
            <w:szCs w:val="18"/>
          </w:rPr>
          <w:t>Bân-lâm-gú</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29" w:tooltip="Марс – Bashkir" w:history="1">
        <w:r>
          <w:rPr>
            <w:rStyle w:val="Hyperlink"/>
            <w:rFonts w:ascii="Arial" w:hAnsi="Arial" w:cs="Arial"/>
            <w:color w:val="0B0080"/>
            <w:sz w:val="18"/>
            <w:szCs w:val="18"/>
          </w:rPr>
          <w:t>Башҡортса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0" w:tooltip="Планета Марс – Belarusian" w:history="1">
        <w:r>
          <w:rPr>
            <w:rStyle w:val="Hyperlink"/>
            <w:rFonts w:ascii="Arial" w:hAnsi="Arial" w:cs="Arial"/>
            <w:color w:val="0B0080"/>
            <w:sz w:val="18"/>
            <w:szCs w:val="18"/>
            <w:lang w:val="be-BY"/>
          </w:rPr>
          <w:t>Беларуская</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1" w:tooltip="Марс – беларуская (тарашкевіца)‎" w:history="1">
        <w:r>
          <w:rPr>
            <w:rStyle w:val="Hyperlink"/>
            <w:rFonts w:ascii="Arial" w:hAnsi="Arial" w:cs="Arial"/>
            <w:color w:val="0B0080"/>
            <w:sz w:val="18"/>
            <w:szCs w:val="18"/>
          </w:rPr>
          <w:t>Беларуская (тарашкевіца)‎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2" w:tooltip="मंगल ग्रह – भोजपुरी" w:history="1">
        <w:r>
          <w:rPr>
            <w:rStyle w:val="Hyperlink"/>
            <w:rFonts w:ascii="Mangal" w:hAnsi="Mangal" w:cs="Mangal"/>
            <w:color w:val="0B0080"/>
            <w:sz w:val="18"/>
            <w:szCs w:val="18"/>
          </w:rPr>
          <w:t>भोजपुरी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3" w:tooltip="Марс – Bulgarian" w:history="1">
        <w:r>
          <w:rPr>
            <w:rStyle w:val="Hyperlink"/>
            <w:rFonts w:ascii="Arial" w:hAnsi="Arial" w:cs="Arial"/>
            <w:color w:val="0B0080"/>
            <w:sz w:val="18"/>
            <w:szCs w:val="18"/>
            <w:lang w:val="bg-BG"/>
          </w:rPr>
          <w:t>Български</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4" w:tooltip="Mars (Planet) – Bavarian" w:history="1">
        <w:r>
          <w:rPr>
            <w:rStyle w:val="Hyperlink"/>
            <w:rFonts w:ascii="Arial" w:hAnsi="Arial" w:cs="Arial"/>
            <w:color w:val="0B0080"/>
            <w:sz w:val="18"/>
            <w:szCs w:val="18"/>
          </w:rPr>
          <w:t>Boarisch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5" w:tooltip="མིག་དམར། – Tibetan" w:history="1">
        <w:r>
          <w:rPr>
            <w:rStyle w:val="Hyperlink"/>
            <w:rFonts w:ascii="Arial" w:hAnsi="Arial" w:cs="Microsoft Himalaya" w:hint="cs"/>
            <w:color w:val="0B0080"/>
            <w:sz w:val="18"/>
            <w:szCs w:val="18"/>
            <w:cs/>
            <w:lang w:bidi="bo-CN"/>
          </w:rPr>
          <w:t>བོད་ཡིག</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6" w:tooltip="Mars – Bosnian" w:history="1">
        <w:r>
          <w:rPr>
            <w:rStyle w:val="Hyperlink"/>
            <w:rFonts w:ascii="Arial" w:hAnsi="Arial" w:cs="Arial"/>
            <w:color w:val="0B0080"/>
            <w:sz w:val="18"/>
            <w:szCs w:val="18"/>
          </w:rPr>
          <w:t>Bosanski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7" w:tooltip="Meurzh (planedenn) – Breton" w:history="1">
        <w:r>
          <w:rPr>
            <w:rStyle w:val="Hyperlink"/>
            <w:rFonts w:ascii="Arial" w:hAnsi="Arial" w:cs="Arial"/>
            <w:color w:val="0B0080"/>
            <w:sz w:val="18"/>
            <w:szCs w:val="18"/>
          </w:rPr>
          <w:t>Brezhoneg</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8" w:tooltip="Мигмар (гараг) – буряад" w:history="1">
        <w:r>
          <w:rPr>
            <w:rStyle w:val="Hyperlink"/>
            <w:rFonts w:ascii="Arial" w:hAnsi="Arial" w:cs="Arial"/>
            <w:color w:val="0B0080"/>
            <w:sz w:val="18"/>
            <w:szCs w:val="18"/>
          </w:rPr>
          <w:t>Буряад</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39" w:tooltip="Mart (planeta) – Catalan" w:history="1">
        <w:r>
          <w:rPr>
            <w:rStyle w:val="Hyperlink"/>
            <w:rFonts w:ascii="Arial" w:hAnsi="Arial" w:cs="Arial"/>
            <w:color w:val="0B0080"/>
            <w:sz w:val="18"/>
            <w:szCs w:val="18"/>
            <w:lang w:val="ca-ES"/>
          </w:rPr>
          <w:t>Català</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0" w:tooltip="Марс – Chuvash" w:history="1">
        <w:r>
          <w:rPr>
            <w:rStyle w:val="Hyperlink"/>
            <w:rFonts w:ascii="Arial" w:hAnsi="Arial" w:cs="Arial"/>
            <w:color w:val="0B0080"/>
            <w:sz w:val="18"/>
            <w:szCs w:val="18"/>
          </w:rPr>
          <w:t>Чӑвашла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1" w:tooltip="Mars – Cebuano" w:history="1">
        <w:r>
          <w:rPr>
            <w:rStyle w:val="Hyperlink"/>
            <w:rFonts w:ascii="Arial" w:hAnsi="Arial" w:cs="Arial"/>
            <w:color w:val="0B0080"/>
            <w:sz w:val="18"/>
            <w:szCs w:val="18"/>
          </w:rPr>
          <w:t>Cebuano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2" w:tooltip="Mars (planeta) – Czech" w:history="1">
        <w:r>
          <w:rPr>
            <w:rStyle w:val="Hyperlink"/>
            <w:rFonts w:ascii="Arial" w:hAnsi="Arial" w:cs="Arial"/>
            <w:color w:val="0B0080"/>
            <w:sz w:val="18"/>
            <w:szCs w:val="18"/>
            <w:lang w:val="cs-CZ"/>
          </w:rPr>
          <w:t>Čeština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3" w:tooltip="Marte – Corsican" w:history="1">
        <w:r>
          <w:rPr>
            <w:rStyle w:val="Hyperlink"/>
            <w:rFonts w:ascii="Arial" w:hAnsi="Arial" w:cs="Arial"/>
            <w:color w:val="0B0080"/>
            <w:sz w:val="18"/>
            <w:szCs w:val="18"/>
          </w:rPr>
          <w:t>Corsu</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4" w:tooltip="Mawrth (planed) – Welsh" w:history="1">
        <w:r>
          <w:rPr>
            <w:rStyle w:val="Hyperlink"/>
            <w:rFonts w:ascii="Arial" w:hAnsi="Arial" w:cs="Arial"/>
            <w:color w:val="0B0080"/>
            <w:sz w:val="18"/>
            <w:szCs w:val="18"/>
            <w:lang w:val="cy-GB"/>
          </w:rPr>
          <w:t>Cymraeg</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5" w:tooltip="Mars (planet) – Danish" w:history="1">
        <w:r>
          <w:rPr>
            <w:rStyle w:val="Hyperlink"/>
            <w:rFonts w:ascii="Arial" w:hAnsi="Arial" w:cs="Arial"/>
            <w:color w:val="0B0080"/>
            <w:sz w:val="18"/>
            <w:szCs w:val="18"/>
            <w:lang w:val="da-DK"/>
          </w:rPr>
          <w:t>Dansk</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6" w:tooltip="Mars (Planet) – German" w:history="1">
        <w:r>
          <w:rPr>
            <w:rStyle w:val="Hyperlink"/>
            <w:rFonts w:ascii="Arial" w:hAnsi="Arial" w:cs="Arial"/>
            <w:color w:val="0B0080"/>
            <w:sz w:val="18"/>
            <w:szCs w:val="18"/>
            <w:lang w:val="de-DE"/>
          </w:rPr>
          <w:t>Deutsch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7" w:tooltip="Máaz – Navajo" w:history="1">
        <w:r>
          <w:rPr>
            <w:rStyle w:val="Hyperlink"/>
            <w:rFonts w:ascii="Arial" w:hAnsi="Arial" w:cs="Arial"/>
            <w:color w:val="0B0080"/>
            <w:sz w:val="18"/>
            <w:szCs w:val="18"/>
          </w:rPr>
          <w:t>Diné bizaad</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8" w:tooltip="Marss – Estonian" w:history="1">
        <w:r>
          <w:rPr>
            <w:rStyle w:val="Hyperlink"/>
            <w:rFonts w:ascii="Arial" w:hAnsi="Arial" w:cs="Arial"/>
            <w:color w:val="0B0080"/>
            <w:sz w:val="18"/>
            <w:szCs w:val="18"/>
            <w:lang w:val="et-EE"/>
          </w:rPr>
          <w:t>Eesti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49" w:tooltip="Άρης (πλανήτης) – Greek" w:history="1">
        <w:r>
          <w:rPr>
            <w:rStyle w:val="Hyperlink"/>
            <w:rFonts w:ascii="Arial" w:hAnsi="Arial" w:cs="Arial"/>
            <w:color w:val="0B0080"/>
            <w:sz w:val="18"/>
            <w:szCs w:val="18"/>
            <w:lang w:val="el-GR"/>
          </w:rPr>
          <w:t>Ελληνικά</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0" w:tooltip="Mèrt – Emiliano-Romagnolo" w:history="1">
        <w:r>
          <w:rPr>
            <w:rStyle w:val="Hyperlink"/>
            <w:rFonts w:ascii="Arial" w:hAnsi="Arial" w:cs="Arial"/>
            <w:color w:val="0B0080"/>
            <w:sz w:val="18"/>
            <w:szCs w:val="18"/>
          </w:rPr>
          <w:t>Emiliàn e rumagnòl</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1" w:tooltip="Marte (planeta) – Spanish" w:history="1">
        <w:r>
          <w:rPr>
            <w:rStyle w:val="Hyperlink"/>
            <w:rFonts w:ascii="Arial" w:hAnsi="Arial" w:cs="Arial"/>
            <w:color w:val="0B0080"/>
            <w:sz w:val="18"/>
            <w:szCs w:val="18"/>
            <w:lang w:val="es-ES"/>
          </w:rPr>
          <w:t>Español</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2" w:tooltip="Marso – Esperanto" w:history="1">
        <w:r>
          <w:rPr>
            <w:rStyle w:val="Hyperlink"/>
            <w:rFonts w:ascii="Arial" w:hAnsi="Arial" w:cs="Arial"/>
            <w:color w:val="0B0080"/>
            <w:sz w:val="18"/>
            <w:szCs w:val="18"/>
          </w:rPr>
          <w:t>Esperanto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3" w:tooltip="Marti (praneta) – Extremaduran" w:history="1">
        <w:r>
          <w:rPr>
            <w:rStyle w:val="Hyperlink"/>
            <w:rFonts w:ascii="Arial" w:hAnsi="Arial" w:cs="Arial"/>
            <w:color w:val="0B0080"/>
            <w:sz w:val="18"/>
            <w:szCs w:val="18"/>
          </w:rPr>
          <w:t>Estremeñu</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4" w:tooltip="Marte – Basque" w:history="1">
        <w:r>
          <w:rPr>
            <w:rStyle w:val="Hyperlink"/>
            <w:rFonts w:ascii="Arial" w:hAnsi="Arial" w:cs="Arial"/>
            <w:color w:val="0B0080"/>
            <w:sz w:val="18"/>
            <w:szCs w:val="18"/>
            <w:lang w:val="eu-ES"/>
          </w:rPr>
          <w:t>Euskara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5" w:tooltip="مریخ – Persian" w:history="1">
        <w:r>
          <w:rPr>
            <w:rStyle w:val="Hyperlink"/>
            <w:rFonts w:ascii="Arial" w:hAnsi="Arial" w:cs="Arial" w:hint="cs"/>
            <w:color w:val="0B0080"/>
            <w:sz w:val="18"/>
            <w:szCs w:val="18"/>
            <w:lang w:bidi="fa-IR"/>
          </w:rPr>
          <w:t>فارسی</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6" w:tooltip="Mangalgrah – Fiji Hindi" w:history="1">
        <w:r>
          <w:rPr>
            <w:rStyle w:val="Hyperlink"/>
            <w:rFonts w:ascii="Arial" w:hAnsi="Arial" w:cs="Arial"/>
            <w:color w:val="0B0080"/>
            <w:sz w:val="18"/>
            <w:szCs w:val="18"/>
          </w:rPr>
          <w:t>Fiji Hindi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7" w:tooltip="Mars (gongustjørna) – Faroese" w:history="1">
        <w:r>
          <w:rPr>
            <w:rStyle w:val="Hyperlink"/>
            <w:rFonts w:ascii="Arial" w:hAnsi="Arial" w:cs="Arial"/>
            <w:color w:val="0B0080"/>
            <w:sz w:val="18"/>
            <w:szCs w:val="18"/>
            <w:lang w:val="fo-FO"/>
          </w:rPr>
          <w:t>Føroyskt</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8" w:tooltip="Mars (planète) – French" w:history="1">
        <w:r>
          <w:rPr>
            <w:rStyle w:val="Hyperlink"/>
            <w:rFonts w:ascii="Arial" w:hAnsi="Arial" w:cs="Arial"/>
            <w:color w:val="0B0080"/>
            <w:sz w:val="18"/>
            <w:szCs w:val="18"/>
            <w:lang w:val="fr-FR"/>
          </w:rPr>
          <w:t>Français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59" w:tooltip="Mars – Western Frisian" w:history="1">
        <w:r>
          <w:rPr>
            <w:rStyle w:val="Hyperlink"/>
            <w:rFonts w:ascii="Arial" w:hAnsi="Arial" w:cs="Arial"/>
            <w:color w:val="0B0080"/>
            <w:sz w:val="18"/>
            <w:szCs w:val="18"/>
            <w:lang w:val="fy-NL"/>
          </w:rPr>
          <w:t>Frysk</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0" w:tooltip="Mart (planet) – Friulian" w:history="1">
        <w:r>
          <w:rPr>
            <w:rStyle w:val="Hyperlink"/>
            <w:rFonts w:ascii="Arial" w:hAnsi="Arial" w:cs="Arial"/>
            <w:color w:val="0B0080"/>
            <w:sz w:val="18"/>
            <w:szCs w:val="18"/>
          </w:rPr>
          <w:t>Furlan</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1" w:tooltip="Mars (pláinéad) – Irish" w:history="1">
        <w:r>
          <w:rPr>
            <w:rStyle w:val="Hyperlink"/>
            <w:rFonts w:ascii="Arial" w:hAnsi="Arial" w:cs="Arial"/>
            <w:color w:val="0B0080"/>
            <w:sz w:val="18"/>
            <w:szCs w:val="18"/>
            <w:lang w:val="ga-IE"/>
          </w:rPr>
          <w:t>Gaeilge</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2" w:tooltip="Mart (planaid) – Manx" w:history="1">
        <w:r>
          <w:rPr>
            <w:rStyle w:val="Hyperlink"/>
            <w:rFonts w:ascii="Arial" w:hAnsi="Arial" w:cs="Arial"/>
            <w:color w:val="0B0080"/>
            <w:sz w:val="18"/>
            <w:szCs w:val="18"/>
          </w:rPr>
          <w:t>Gaelg</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3" w:tooltip="Corg – Scottish Gaelic" w:history="1">
        <w:r>
          <w:rPr>
            <w:rStyle w:val="Hyperlink"/>
            <w:rFonts w:ascii="Arial" w:hAnsi="Arial" w:cs="Arial"/>
            <w:color w:val="0B0080"/>
            <w:sz w:val="18"/>
            <w:szCs w:val="18"/>
            <w:lang w:val="gd-GB"/>
          </w:rPr>
          <w:t>Gàidhlig</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4" w:tooltip="Marte – Galician" w:history="1">
        <w:r>
          <w:rPr>
            <w:rStyle w:val="Hyperlink"/>
            <w:rFonts w:ascii="Arial" w:hAnsi="Arial" w:cs="Arial"/>
            <w:color w:val="0B0080"/>
            <w:sz w:val="18"/>
            <w:szCs w:val="18"/>
            <w:lang w:val="gl-ES"/>
          </w:rPr>
          <w:t>Galego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5" w:tooltip="火星 – Gan Chinese" w:history="1">
        <w:r>
          <w:rPr>
            <w:rStyle w:val="Hyperlink"/>
            <w:rFonts w:ascii="MS Gothic" w:eastAsia="MS Gothic" w:hAnsi="MS Gothic" w:cs="MS Gothic" w:hint="eastAsia"/>
            <w:color w:val="0B0080"/>
            <w:sz w:val="18"/>
            <w:szCs w:val="18"/>
          </w:rPr>
          <w:t>贛語</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6" w:tooltip="Maasi – Kikuyu" w:history="1">
        <w:r>
          <w:rPr>
            <w:rStyle w:val="Hyperlink"/>
            <w:rFonts w:ascii="Arial" w:hAnsi="Arial" w:cs="Arial"/>
            <w:color w:val="0B0080"/>
            <w:sz w:val="18"/>
            <w:szCs w:val="18"/>
          </w:rPr>
          <w:t>Gĩkũyũ</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7" w:tooltip="મંગળ (ગ્રહ) – Gujarati" w:history="1">
        <w:r>
          <w:rPr>
            <w:rStyle w:val="Hyperlink"/>
            <w:rFonts w:ascii="Arial" w:hAnsi="Arial" w:cs="Shruti" w:hint="cs"/>
            <w:color w:val="0B0080"/>
            <w:sz w:val="18"/>
            <w:szCs w:val="18"/>
            <w:cs/>
            <w:lang w:bidi="gu-IN"/>
          </w:rPr>
          <w:t>ગુજરાતી</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8" w:tooltip="Fó-sên – Hakka Chinese" w:history="1">
        <w:r>
          <w:rPr>
            <w:rStyle w:val="Hyperlink"/>
            <w:rFonts w:ascii="MS Gothic" w:eastAsia="MS Gothic" w:hAnsi="MS Gothic" w:cs="MS Gothic" w:hint="eastAsia"/>
            <w:color w:val="0B0080"/>
            <w:sz w:val="18"/>
            <w:szCs w:val="18"/>
          </w:rPr>
          <w:t>客家語</w:t>
        </w:r>
        <w:r>
          <w:rPr>
            <w:rStyle w:val="Hyperlink"/>
            <w:rFonts w:ascii="Arial" w:hAnsi="Arial" w:cs="Arial"/>
            <w:color w:val="0B0080"/>
            <w:sz w:val="18"/>
            <w:szCs w:val="18"/>
          </w:rPr>
          <w:t>/Hak-kâ-ngî</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69" w:tooltip="Мигмр һариг – Kalmyk" w:history="1">
        <w:r>
          <w:rPr>
            <w:rStyle w:val="Hyperlink"/>
            <w:rFonts w:ascii="Arial" w:hAnsi="Arial" w:cs="Arial"/>
            <w:color w:val="0B0080"/>
            <w:sz w:val="18"/>
            <w:szCs w:val="18"/>
          </w:rPr>
          <w:t>Хальмг</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0" w:tooltip="화성 – Korean" w:history="1">
        <w:r>
          <w:rPr>
            <w:rStyle w:val="Hyperlink"/>
            <w:rFonts w:ascii="Gulim" w:eastAsia="Gulim" w:hAnsi="Gulim" w:cs="Gulim" w:hint="eastAsia"/>
            <w:color w:val="0B0080"/>
            <w:sz w:val="18"/>
            <w:szCs w:val="18"/>
            <w:lang w:eastAsia="ko-KR"/>
          </w:rPr>
          <w:t>한국어</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1" w:tooltip="Hōkū‘ula – Hawaiian" w:history="1">
        <w:r>
          <w:rPr>
            <w:rStyle w:val="Hyperlink"/>
            <w:rFonts w:ascii="Arial" w:hAnsi="Arial" w:cs="Arial"/>
            <w:color w:val="0B0080"/>
            <w:sz w:val="18"/>
            <w:szCs w:val="18"/>
          </w:rPr>
          <w:t>Hawaiʻi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2" w:tooltip="Մարս (մոլորակ) – Armenian" w:history="1">
        <w:r>
          <w:rPr>
            <w:rStyle w:val="Hyperlink"/>
            <w:rFonts w:ascii="Sylfaen" w:hAnsi="Sylfaen" w:cs="Sylfaen"/>
            <w:color w:val="0B0080"/>
            <w:sz w:val="18"/>
            <w:szCs w:val="18"/>
            <w:lang w:val="hy-AM"/>
          </w:rPr>
          <w:t>Հայերեն</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3" w:tooltip="मंगल ग्रह – Hindi" w:history="1">
        <w:r>
          <w:rPr>
            <w:rStyle w:val="Hyperlink"/>
            <w:rFonts w:ascii="Arial" w:hAnsi="Arial" w:cs="Mangal" w:hint="cs"/>
            <w:color w:val="0B0080"/>
            <w:sz w:val="18"/>
            <w:szCs w:val="18"/>
            <w:cs/>
            <w:lang w:bidi="hi-IN"/>
          </w:rPr>
          <w:t>हिन्दी</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4" w:tooltip="Mars – Upper Sorbian" w:history="1">
        <w:r>
          <w:rPr>
            <w:rStyle w:val="Hyperlink"/>
            <w:rFonts w:ascii="Arial" w:hAnsi="Arial" w:cs="Arial"/>
            <w:color w:val="0B0080"/>
            <w:sz w:val="18"/>
            <w:szCs w:val="18"/>
          </w:rPr>
          <w:t>Hornjoserbsce</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5" w:tooltip="Mars – Croatian" w:history="1">
        <w:r>
          <w:rPr>
            <w:rStyle w:val="Hyperlink"/>
            <w:rFonts w:ascii="Arial" w:hAnsi="Arial" w:cs="Arial"/>
            <w:color w:val="0B0080"/>
            <w:sz w:val="18"/>
            <w:szCs w:val="18"/>
            <w:lang w:val="hr-HR"/>
          </w:rPr>
          <w:t>Hrvatski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6" w:tooltip="Marso – Ido" w:history="1">
        <w:r>
          <w:rPr>
            <w:rStyle w:val="Hyperlink"/>
            <w:rFonts w:ascii="Arial" w:hAnsi="Arial" w:cs="Arial"/>
            <w:color w:val="0B0080"/>
            <w:sz w:val="18"/>
            <w:szCs w:val="18"/>
          </w:rPr>
          <w:t>Ido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7" w:tooltip="Marte – Iloko" w:history="1">
        <w:r>
          <w:rPr>
            <w:rStyle w:val="Hyperlink"/>
            <w:rFonts w:ascii="Arial" w:hAnsi="Arial" w:cs="Arial"/>
            <w:color w:val="0B0080"/>
            <w:sz w:val="18"/>
            <w:szCs w:val="18"/>
          </w:rPr>
          <w:t>Ilokano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8" w:tooltip="Mars – Indonesian" w:history="1">
        <w:r>
          <w:rPr>
            <w:rStyle w:val="Hyperlink"/>
            <w:rFonts w:ascii="Arial" w:hAnsi="Arial" w:cs="Arial"/>
            <w:color w:val="0B0080"/>
            <w:sz w:val="18"/>
            <w:szCs w:val="18"/>
            <w:lang w:val="id-ID"/>
          </w:rPr>
          <w:t>Bahasa Indonesia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79" w:tooltip="Marte (planeta) – Interlingua" w:history="1">
        <w:r>
          <w:rPr>
            <w:rStyle w:val="Hyperlink"/>
            <w:rFonts w:ascii="Arial" w:hAnsi="Arial" w:cs="Arial"/>
            <w:color w:val="0B0080"/>
            <w:sz w:val="18"/>
            <w:szCs w:val="18"/>
          </w:rPr>
          <w:t>Interlingua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0" w:tooltip="Mars – Interlingue" w:history="1">
        <w:r>
          <w:rPr>
            <w:rStyle w:val="Hyperlink"/>
            <w:rFonts w:ascii="Arial" w:hAnsi="Arial" w:cs="Arial"/>
            <w:color w:val="0B0080"/>
            <w:sz w:val="18"/>
            <w:szCs w:val="18"/>
          </w:rPr>
          <w:t>Interlingue</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1" w:tooltip="Марс (планетæ) – Ossetic" w:history="1">
        <w:r>
          <w:rPr>
            <w:rStyle w:val="Hyperlink"/>
            <w:rFonts w:ascii="Arial" w:hAnsi="Arial" w:cs="Arial"/>
            <w:color w:val="0B0080"/>
            <w:sz w:val="18"/>
            <w:szCs w:val="18"/>
          </w:rPr>
          <w:t>Ирон</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2" w:tooltip="Mars (reikistjarna) – Icelandic" w:history="1">
        <w:r>
          <w:rPr>
            <w:rStyle w:val="Hyperlink"/>
            <w:rFonts w:ascii="Arial" w:hAnsi="Arial" w:cs="Arial"/>
            <w:color w:val="0B0080"/>
            <w:sz w:val="18"/>
            <w:szCs w:val="18"/>
            <w:lang w:val="is-IS"/>
          </w:rPr>
          <w:t>Íslenska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3" w:tooltip="Marte (astronomia) – Italian" w:history="1">
        <w:r>
          <w:rPr>
            <w:rStyle w:val="Hyperlink"/>
            <w:rFonts w:ascii="Arial" w:hAnsi="Arial" w:cs="Arial"/>
            <w:color w:val="0B0080"/>
            <w:sz w:val="18"/>
            <w:szCs w:val="18"/>
            <w:lang w:val="it-IT"/>
          </w:rPr>
          <w:t>Italiano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4" w:tooltip="מאדים – Hebrew" w:history="1">
        <w:r>
          <w:rPr>
            <w:rStyle w:val="Hyperlink"/>
            <w:rFonts w:ascii="Arial" w:hAnsi="Arial" w:cs="Arial" w:hint="cs"/>
            <w:color w:val="0B0080"/>
            <w:sz w:val="18"/>
            <w:szCs w:val="18"/>
            <w:lang w:bidi="he-IL"/>
          </w:rPr>
          <w:t>עברית</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5" w:tooltip="Mars – Javanese" w:history="1">
        <w:r>
          <w:rPr>
            <w:rStyle w:val="Hyperlink"/>
            <w:rFonts w:ascii="Arial" w:hAnsi="Arial" w:cs="Arial"/>
            <w:color w:val="0B0080"/>
            <w:sz w:val="18"/>
            <w:szCs w:val="18"/>
          </w:rPr>
          <w:t>Basa Jawa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6" w:tooltip="ಮಂಗಳ (ಗ್ರಹ) – Kannada" w:history="1">
        <w:r>
          <w:rPr>
            <w:rStyle w:val="Hyperlink"/>
            <w:rFonts w:ascii="Arial" w:hAnsi="Arial" w:cs="Tunga" w:hint="cs"/>
            <w:color w:val="0B0080"/>
            <w:sz w:val="18"/>
            <w:szCs w:val="18"/>
            <w:cs/>
            <w:lang w:bidi="kn-IN"/>
          </w:rPr>
          <w:t>ಕನ್ನಡ</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7" w:tooltip="Mars – Pampanga" w:history="1">
        <w:r>
          <w:rPr>
            <w:rStyle w:val="Hyperlink"/>
            <w:rFonts w:ascii="Arial" w:hAnsi="Arial" w:cs="Arial"/>
            <w:color w:val="0B0080"/>
            <w:sz w:val="18"/>
            <w:szCs w:val="18"/>
          </w:rPr>
          <w:t>Kapampangan</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8" w:tooltip="Марс (планета) – Karachay-Balkar" w:history="1">
        <w:r>
          <w:rPr>
            <w:rStyle w:val="Hyperlink"/>
            <w:rFonts w:ascii="Arial" w:hAnsi="Arial" w:cs="Arial"/>
            <w:color w:val="0B0080"/>
            <w:sz w:val="18"/>
            <w:szCs w:val="18"/>
          </w:rPr>
          <w:t>Къарачай-малкъар</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89" w:tooltip="მარსი – Georgian" w:history="1">
        <w:r>
          <w:rPr>
            <w:rStyle w:val="Hyperlink"/>
            <w:rFonts w:ascii="Sylfaen" w:hAnsi="Sylfaen" w:cs="Sylfaen"/>
            <w:color w:val="0B0080"/>
            <w:sz w:val="18"/>
            <w:szCs w:val="18"/>
            <w:lang w:val="ka-GE"/>
          </w:rPr>
          <w:t>ქართული</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0" w:tooltip="Mars – Kashubian" w:history="1">
        <w:r>
          <w:rPr>
            <w:rStyle w:val="Hyperlink"/>
            <w:rFonts w:ascii="Arial" w:hAnsi="Arial" w:cs="Arial"/>
            <w:color w:val="0B0080"/>
            <w:sz w:val="18"/>
            <w:szCs w:val="18"/>
          </w:rPr>
          <w:t>Kaszëbsczi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1" w:tooltip="Марс – Kazakh" w:history="1">
        <w:r>
          <w:rPr>
            <w:rStyle w:val="Hyperlink"/>
            <w:rFonts w:ascii="Arial" w:hAnsi="Arial" w:cs="Arial"/>
            <w:color w:val="0B0080"/>
            <w:sz w:val="18"/>
            <w:szCs w:val="18"/>
            <w:lang w:val="kk-KZ"/>
          </w:rPr>
          <w:t>Қазақша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2" w:tooltip="Meurth (planet) – Cornish" w:history="1">
        <w:r>
          <w:rPr>
            <w:rStyle w:val="Hyperlink"/>
            <w:rFonts w:ascii="Arial" w:hAnsi="Arial" w:cs="Arial"/>
            <w:color w:val="0B0080"/>
            <w:sz w:val="18"/>
            <w:szCs w:val="18"/>
          </w:rPr>
          <w:t>Kernowek</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3" w:tooltip="Mirihi – Swahili" w:history="1">
        <w:r>
          <w:rPr>
            <w:rStyle w:val="Hyperlink"/>
            <w:rFonts w:ascii="Arial" w:hAnsi="Arial" w:cs="Arial"/>
            <w:color w:val="0B0080"/>
            <w:sz w:val="18"/>
            <w:szCs w:val="18"/>
            <w:lang w:val="sw-KE"/>
          </w:rPr>
          <w:t>Kiswahili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4" w:tooltip="Марс – Komi" w:history="1">
        <w:r>
          <w:rPr>
            <w:rStyle w:val="Hyperlink"/>
            <w:rFonts w:ascii="Arial" w:hAnsi="Arial" w:cs="Arial"/>
            <w:color w:val="0B0080"/>
            <w:sz w:val="18"/>
            <w:szCs w:val="18"/>
          </w:rPr>
          <w:t>Коми</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5" w:tooltip="Mars – Kongo" w:history="1">
        <w:r>
          <w:rPr>
            <w:rStyle w:val="Hyperlink"/>
            <w:rFonts w:ascii="Arial" w:hAnsi="Arial" w:cs="Arial"/>
            <w:color w:val="0B0080"/>
            <w:sz w:val="18"/>
            <w:szCs w:val="18"/>
          </w:rPr>
          <w:t>Kongo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6" w:tooltip="Mas (planèt) – Haitian Creole" w:history="1">
        <w:r>
          <w:rPr>
            <w:rStyle w:val="Hyperlink"/>
            <w:rFonts w:ascii="Arial" w:hAnsi="Arial" w:cs="Arial"/>
            <w:color w:val="0B0080"/>
            <w:sz w:val="18"/>
            <w:szCs w:val="18"/>
          </w:rPr>
          <w:t>Kreyòl ayisyen</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7" w:tooltip="Behram (gerstêrk) – Kurdish" w:history="1">
        <w:r>
          <w:rPr>
            <w:rStyle w:val="Hyperlink"/>
            <w:rFonts w:ascii="Arial" w:hAnsi="Arial" w:cs="Arial"/>
            <w:color w:val="0B0080"/>
            <w:sz w:val="18"/>
            <w:szCs w:val="18"/>
          </w:rPr>
          <w:t>Kurdî</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8" w:tooltip="Марс – Kyrgyz" w:history="1">
        <w:r>
          <w:rPr>
            <w:rStyle w:val="Hyperlink"/>
            <w:rFonts w:ascii="Arial" w:hAnsi="Arial" w:cs="Arial"/>
            <w:color w:val="0B0080"/>
            <w:sz w:val="18"/>
            <w:szCs w:val="18"/>
            <w:lang w:val="ky-KG"/>
          </w:rPr>
          <w:t>Кыргызча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099" w:tooltip="Марс – Lezghian" w:history="1">
        <w:r>
          <w:rPr>
            <w:rStyle w:val="Hyperlink"/>
            <w:rFonts w:ascii="Arial" w:hAnsi="Arial" w:cs="Arial"/>
            <w:color w:val="0B0080"/>
            <w:sz w:val="18"/>
            <w:szCs w:val="18"/>
          </w:rPr>
          <w:t>Лезги</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0" w:tooltip="ດາວອັງຄານ – Lao" w:history="1">
        <w:r>
          <w:rPr>
            <w:rStyle w:val="Hyperlink"/>
            <w:rFonts w:ascii="DokChampa" w:hAnsi="DokChampa" w:cs="DokChampa"/>
            <w:color w:val="0B0080"/>
            <w:sz w:val="18"/>
            <w:szCs w:val="18"/>
          </w:rPr>
          <w:t>ລາວ</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1" w:tooltip="Mars (planeta) – Latin" w:history="1">
        <w:r>
          <w:rPr>
            <w:rStyle w:val="Hyperlink"/>
            <w:rFonts w:ascii="Arial" w:hAnsi="Arial" w:cs="Arial"/>
            <w:color w:val="0B0080"/>
            <w:sz w:val="18"/>
            <w:szCs w:val="18"/>
            <w:lang w:val="la-Latn"/>
          </w:rPr>
          <w:t>Latina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2" w:tooltip="Marss (planēta) – Latvian" w:history="1">
        <w:r>
          <w:rPr>
            <w:rStyle w:val="Hyperlink"/>
            <w:rFonts w:ascii="Arial" w:hAnsi="Arial" w:cs="Arial"/>
            <w:color w:val="0B0080"/>
            <w:sz w:val="18"/>
            <w:szCs w:val="18"/>
            <w:lang w:val="lv-LV"/>
          </w:rPr>
          <w:t>Latviešu</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3" w:tooltip="Mars (Planéit) – Luxembourgish" w:history="1">
        <w:r>
          <w:rPr>
            <w:rStyle w:val="Hyperlink"/>
            <w:rFonts w:ascii="Arial" w:hAnsi="Arial" w:cs="Arial"/>
            <w:color w:val="0B0080"/>
            <w:sz w:val="18"/>
            <w:szCs w:val="18"/>
          </w:rPr>
          <w:t>Lëtzebuergesch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4" w:tooltip="Marsas (planeta) – Lithuanian" w:history="1">
        <w:r>
          <w:rPr>
            <w:rStyle w:val="Hyperlink"/>
            <w:rFonts w:ascii="Arial" w:hAnsi="Arial" w:cs="Arial"/>
            <w:color w:val="0B0080"/>
            <w:sz w:val="18"/>
            <w:szCs w:val="18"/>
            <w:lang w:val="lt-LT"/>
          </w:rPr>
          <w:t>Lietuvių</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5" w:tooltip="Marte (astronomia) – Ligurian" w:history="1">
        <w:r>
          <w:rPr>
            <w:rStyle w:val="Hyperlink"/>
            <w:rFonts w:ascii="Arial" w:hAnsi="Arial" w:cs="Arial"/>
            <w:color w:val="0B0080"/>
            <w:sz w:val="18"/>
            <w:szCs w:val="18"/>
          </w:rPr>
          <w:t>Ligure</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6" w:tooltip="Mars (planeet) – Limburgish" w:history="1">
        <w:r>
          <w:rPr>
            <w:rStyle w:val="Hyperlink"/>
            <w:rFonts w:ascii="Arial" w:hAnsi="Arial" w:cs="Arial"/>
            <w:color w:val="0B0080"/>
            <w:sz w:val="18"/>
            <w:szCs w:val="18"/>
          </w:rPr>
          <w:t>Limburgs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7" w:tooltip="Mársi (monzɔ́tɔ) – Lingala" w:history="1">
        <w:r>
          <w:rPr>
            <w:rStyle w:val="Hyperlink"/>
            <w:rFonts w:ascii="Arial" w:hAnsi="Arial" w:cs="Arial"/>
            <w:color w:val="0B0080"/>
            <w:sz w:val="18"/>
            <w:szCs w:val="18"/>
          </w:rPr>
          <w:t>Lingála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8" w:tooltip="mars – Lojban" w:history="1">
        <w:r>
          <w:rPr>
            <w:rStyle w:val="Hyperlink"/>
            <w:rFonts w:ascii="Arial" w:hAnsi="Arial" w:cs="Arial"/>
            <w:color w:val="0B0080"/>
            <w:sz w:val="18"/>
            <w:szCs w:val="18"/>
          </w:rPr>
          <w:t>La .lojban.</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09" w:tooltip="Marte (pianeta) – Lombard" w:history="1">
        <w:r>
          <w:rPr>
            <w:rStyle w:val="Hyperlink"/>
            <w:rFonts w:ascii="Arial" w:hAnsi="Arial" w:cs="Arial"/>
            <w:color w:val="0B0080"/>
            <w:sz w:val="18"/>
            <w:szCs w:val="18"/>
          </w:rPr>
          <w:t>Lumbaart</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0" w:tooltip="Mars (bolygó) – Hungarian" w:history="1">
        <w:r>
          <w:rPr>
            <w:rStyle w:val="Hyperlink"/>
            <w:rFonts w:ascii="Arial" w:hAnsi="Arial" w:cs="Arial"/>
            <w:color w:val="0B0080"/>
            <w:sz w:val="18"/>
            <w:szCs w:val="18"/>
            <w:lang w:val="hu-HU"/>
          </w:rPr>
          <w:t>Magyar</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1" w:tooltip="Марс (планета) – Macedonian" w:history="1">
        <w:r>
          <w:rPr>
            <w:rStyle w:val="Hyperlink"/>
            <w:rFonts w:ascii="Arial" w:hAnsi="Arial" w:cs="Arial"/>
            <w:color w:val="0B0080"/>
            <w:sz w:val="18"/>
            <w:szCs w:val="18"/>
            <w:lang w:val="mk-MK"/>
          </w:rPr>
          <w:t>Македонски</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2" w:tooltip="Mars (fajiry) – Malagasy" w:history="1">
        <w:r>
          <w:rPr>
            <w:rStyle w:val="Hyperlink"/>
            <w:rFonts w:ascii="Arial" w:hAnsi="Arial" w:cs="Arial"/>
            <w:color w:val="0B0080"/>
            <w:sz w:val="18"/>
            <w:szCs w:val="18"/>
          </w:rPr>
          <w:t>Malagasy</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3" w:tooltip="ചൊവ്വ – Malayalam" w:history="1">
        <w:r>
          <w:rPr>
            <w:rStyle w:val="Hyperlink"/>
            <w:rFonts w:ascii="Arial" w:hAnsi="Arial" w:cs="Kartika" w:hint="cs"/>
            <w:color w:val="0B0080"/>
            <w:sz w:val="18"/>
            <w:szCs w:val="18"/>
            <w:cs/>
            <w:lang w:bidi="ml-IN"/>
          </w:rPr>
          <w:t>മലയാളം</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4" w:tooltip="Marte (pjaneta) – Maltese" w:history="1">
        <w:r>
          <w:rPr>
            <w:rStyle w:val="Hyperlink"/>
            <w:rFonts w:ascii="Arial" w:hAnsi="Arial" w:cs="Arial"/>
            <w:color w:val="0B0080"/>
            <w:sz w:val="18"/>
            <w:szCs w:val="18"/>
            <w:lang w:val="mt-MT"/>
          </w:rPr>
          <w:t>Malti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5" w:tooltip="मंगळ ग्रह – Marathi" w:history="1">
        <w:r>
          <w:rPr>
            <w:rStyle w:val="Hyperlink"/>
            <w:rFonts w:ascii="Arial" w:hAnsi="Arial" w:cs="Mangal" w:hint="cs"/>
            <w:color w:val="0B0080"/>
            <w:sz w:val="18"/>
            <w:szCs w:val="18"/>
            <w:cs/>
            <w:lang w:bidi="mr-IN"/>
          </w:rPr>
          <w:t>मराठी</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6" w:tooltip="მოროხი (პლანეტა) – Mingrelian" w:history="1">
        <w:r>
          <w:rPr>
            <w:rStyle w:val="Hyperlink"/>
            <w:rFonts w:ascii="Sylfaen" w:hAnsi="Sylfaen" w:cs="Sylfaen"/>
            <w:color w:val="0B0080"/>
            <w:sz w:val="18"/>
            <w:szCs w:val="18"/>
          </w:rPr>
          <w:t>მარგალური</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7" w:tooltip="مريخ – Egyptian Arabic" w:history="1">
        <w:r>
          <w:rPr>
            <w:rStyle w:val="Hyperlink"/>
            <w:rFonts w:ascii="Arial" w:hAnsi="Arial" w:cs="Arial"/>
            <w:color w:val="0B0080"/>
            <w:sz w:val="18"/>
            <w:szCs w:val="18"/>
          </w:rPr>
          <w:t>مصرى</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8" w:tooltip="مریخ – Mazanderani" w:history="1">
        <w:r>
          <w:rPr>
            <w:rStyle w:val="Hyperlink"/>
            <w:rFonts w:ascii="Arial" w:hAnsi="Arial" w:cs="Arial"/>
            <w:color w:val="0B0080"/>
            <w:sz w:val="18"/>
            <w:szCs w:val="18"/>
          </w:rPr>
          <w:t>مازِرونی</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19" w:tooltip="Marikh – Malay" w:history="1">
        <w:r>
          <w:rPr>
            <w:rStyle w:val="Hyperlink"/>
            <w:rFonts w:ascii="Arial" w:hAnsi="Arial" w:cs="Arial"/>
            <w:color w:val="0B0080"/>
            <w:sz w:val="18"/>
            <w:szCs w:val="18"/>
            <w:lang w:val="ms-MY"/>
          </w:rPr>
          <w:t>Bahasa Melayu</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0" w:tooltip="Huōi-sĭng – Min Dong Chinese" w:history="1">
        <w:r>
          <w:rPr>
            <w:rStyle w:val="Hyperlink"/>
            <w:rFonts w:ascii="Arial" w:hAnsi="Arial" w:cs="Arial"/>
            <w:color w:val="0B0080"/>
            <w:sz w:val="18"/>
            <w:szCs w:val="18"/>
          </w:rPr>
          <w:t>Mìng-dĕ̤ng-ngṳ̄</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1" w:tooltip="Marte (planeta) – Mirandese" w:history="1">
        <w:r>
          <w:rPr>
            <w:rStyle w:val="Hyperlink"/>
            <w:rFonts w:ascii="Arial" w:hAnsi="Arial" w:cs="Arial"/>
            <w:color w:val="0B0080"/>
            <w:sz w:val="18"/>
            <w:szCs w:val="18"/>
          </w:rPr>
          <w:t>Mirandés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2" w:tooltip="Марс (шары тяште) – Moksha" w:history="1">
        <w:r>
          <w:rPr>
            <w:rStyle w:val="Hyperlink"/>
            <w:rFonts w:ascii="Arial" w:hAnsi="Arial" w:cs="Arial"/>
            <w:color w:val="0B0080"/>
            <w:sz w:val="18"/>
            <w:szCs w:val="18"/>
          </w:rPr>
          <w:t>Мокшень</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3" w:tooltip="Ангараг – Mongolian" w:history="1">
        <w:r>
          <w:rPr>
            <w:rStyle w:val="Hyperlink"/>
            <w:rFonts w:ascii="Arial" w:hAnsi="Arial" w:cs="Arial"/>
            <w:color w:val="0B0080"/>
            <w:sz w:val="18"/>
            <w:szCs w:val="18"/>
            <w:lang w:val="mn-MN"/>
          </w:rPr>
          <w:t>Монгол</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4" w:tooltip="အင်္ဂါဂြိုဟ် – Burmese" w:history="1">
        <w:r>
          <w:rPr>
            <w:rStyle w:val="Hyperlink"/>
            <w:rFonts w:ascii="Arial Unicode MS" w:hAnsi="Arial Unicode MS" w:cs="Arial Unicode MS" w:hint="cs"/>
            <w:color w:val="0B0080"/>
            <w:sz w:val="18"/>
            <w:szCs w:val="18"/>
            <w:cs/>
            <w:lang w:bidi="my-MM"/>
          </w:rPr>
          <w:t>မြန်မာဘာသာ</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5" w:tooltip="Chīchīlcītlalli – Nāhuatl" w:history="1">
        <w:r>
          <w:rPr>
            <w:rStyle w:val="Hyperlink"/>
            <w:rFonts w:ascii="Arial" w:hAnsi="Arial" w:cs="Arial"/>
            <w:color w:val="0B0080"/>
            <w:sz w:val="18"/>
            <w:szCs w:val="18"/>
          </w:rPr>
          <w:t>Nāhuatl</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6" w:tooltip="Mars – Nauru" w:history="1">
        <w:r>
          <w:rPr>
            <w:rStyle w:val="Hyperlink"/>
            <w:rFonts w:ascii="Arial" w:hAnsi="Arial" w:cs="Arial"/>
            <w:color w:val="0B0080"/>
            <w:sz w:val="18"/>
            <w:szCs w:val="18"/>
          </w:rPr>
          <w:t>Dorerin Naoero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7" w:tooltip="Mars (planeet) – Dutch" w:history="1">
        <w:r>
          <w:rPr>
            <w:rStyle w:val="Hyperlink"/>
            <w:rFonts w:ascii="Arial" w:hAnsi="Arial" w:cs="Arial"/>
            <w:color w:val="0B0080"/>
            <w:sz w:val="18"/>
            <w:szCs w:val="18"/>
            <w:lang w:val="nl-NL"/>
          </w:rPr>
          <w:t>Nederlands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8" w:tooltip="Mars (planeet) – Low Saxon" w:history="1">
        <w:r>
          <w:rPr>
            <w:rStyle w:val="Hyperlink"/>
            <w:rFonts w:ascii="Arial" w:hAnsi="Arial" w:cs="Arial"/>
            <w:color w:val="0B0080"/>
            <w:sz w:val="18"/>
            <w:szCs w:val="18"/>
          </w:rPr>
          <w:t>Nedersaksies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29" w:tooltip="मंगल ग्रह – Newari" w:history="1">
        <w:r>
          <w:rPr>
            <w:rStyle w:val="Hyperlink"/>
            <w:rFonts w:ascii="Mangal" w:hAnsi="Mangal" w:cs="Mangal"/>
            <w:color w:val="0B0080"/>
            <w:sz w:val="18"/>
            <w:szCs w:val="18"/>
          </w:rPr>
          <w:t>नेपाल</w:t>
        </w:r>
        <w:r>
          <w:rPr>
            <w:rStyle w:val="Hyperlink"/>
            <w:rFonts w:ascii="Arial" w:hAnsi="Arial" w:cs="Arial"/>
            <w:color w:val="0B0080"/>
            <w:sz w:val="18"/>
            <w:szCs w:val="18"/>
          </w:rPr>
          <w:t xml:space="preserve"> </w:t>
        </w:r>
        <w:r>
          <w:rPr>
            <w:rStyle w:val="Hyperlink"/>
            <w:rFonts w:ascii="Mangal" w:hAnsi="Mangal" w:cs="Mangal"/>
            <w:color w:val="0B0080"/>
            <w:sz w:val="18"/>
            <w:szCs w:val="18"/>
          </w:rPr>
          <w:t>भाषा</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0" w:tooltip="火星 – Japanese" w:history="1">
        <w:r>
          <w:rPr>
            <w:rStyle w:val="Hyperlink"/>
            <w:rFonts w:ascii="MS Gothic" w:eastAsia="MS Gothic" w:hAnsi="MS Gothic" w:cs="MS Gothic" w:hint="eastAsia"/>
            <w:color w:val="0B0080"/>
            <w:sz w:val="18"/>
            <w:szCs w:val="18"/>
            <w:lang w:eastAsia="ja-JP"/>
          </w:rPr>
          <w:t>日本語</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1" w:tooltip="Marte – Neapolitan" w:history="1">
        <w:r>
          <w:rPr>
            <w:rStyle w:val="Hyperlink"/>
            <w:rFonts w:ascii="Arial" w:hAnsi="Arial" w:cs="Arial"/>
            <w:color w:val="0B0080"/>
            <w:sz w:val="18"/>
            <w:szCs w:val="18"/>
          </w:rPr>
          <w:t>Napulitano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2" w:tooltip="Марс – Chechen" w:history="1">
        <w:r>
          <w:rPr>
            <w:rStyle w:val="Hyperlink"/>
            <w:rFonts w:ascii="Arial" w:hAnsi="Arial" w:cs="Arial"/>
            <w:color w:val="0B0080"/>
            <w:sz w:val="18"/>
            <w:szCs w:val="18"/>
          </w:rPr>
          <w:t>Нохчийн</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3" w:tooltip="Mars – Northern Frisian" w:history="1">
        <w:r>
          <w:rPr>
            <w:rStyle w:val="Hyperlink"/>
            <w:rFonts w:ascii="Arial" w:hAnsi="Arial" w:cs="Arial"/>
            <w:color w:val="0B0080"/>
            <w:sz w:val="18"/>
            <w:szCs w:val="18"/>
          </w:rPr>
          <w:t>Nordfriisk</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4" w:tooltip="Mars (planet) – Norwegian" w:history="1">
        <w:r>
          <w:rPr>
            <w:rStyle w:val="Hyperlink"/>
            <w:rFonts w:ascii="Arial" w:hAnsi="Arial" w:cs="Arial"/>
            <w:color w:val="0B0080"/>
            <w:sz w:val="18"/>
            <w:szCs w:val="18"/>
          </w:rPr>
          <w:t>Norsk bokmål</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5" w:tooltip="Planeten Mars – Norwegian Nynorsk" w:history="1">
        <w:r>
          <w:rPr>
            <w:rStyle w:val="Hyperlink"/>
            <w:rFonts w:ascii="Arial" w:hAnsi="Arial" w:cs="Arial"/>
            <w:color w:val="0B0080"/>
            <w:sz w:val="18"/>
            <w:szCs w:val="18"/>
          </w:rPr>
          <w:t>Norsk nynorsk</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6" w:tooltip="Mars – Nouormand" w:history="1">
        <w:r>
          <w:rPr>
            <w:rStyle w:val="Hyperlink"/>
            <w:rFonts w:ascii="Arial" w:hAnsi="Arial" w:cs="Arial"/>
            <w:color w:val="0B0080"/>
            <w:sz w:val="18"/>
            <w:szCs w:val="18"/>
          </w:rPr>
          <w:t>Nouormand</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7" w:tooltip="Mars (planete) – Novial" w:history="1">
        <w:r>
          <w:rPr>
            <w:rStyle w:val="Hyperlink"/>
            <w:rFonts w:ascii="Arial" w:hAnsi="Arial" w:cs="Arial"/>
            <w:color w:val="0B0080"/>
            <w:sz w:val="18"/>
            <w:szCs w:val="18"/>
          </w:rPr>
          <w:t>Novial</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8" w:tooltip="Mart (planeta) – Occitan" w:history="1">
        <w:r>
          <w:rPr>
            <w:rStyle w:val="Hyperlink"/>
            <w:rFonts w:ascii="Arial" w:hAnsi="Arial" w:cs="Arial"/>
            <w:color w:val="0B0080"/>
            <w:sz w:val="18"/>
            <w:szCs w:val="18"/>
          </w:rPr>
          <w:t>Occitan</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39" w:tooltip="ମଙ୍ଗଳ – Oriya" w:history="1">
        <w:r>
          <w:rPr>
            <w:rStyle w:val="Hyperlink"/>
            <w:rFonts w:ascii="Arial" w:hAnsi="Arial" w:cs="Arial Unicode MS" w:hint="cs"/>
            <w:color w:val="0B0080"/>
            <w:sz w:val="18"/>
            <w:szCs w:val="18"/>
            <w:cs/>
            <w:lang w:bidi="or-IN"/>
          </w:rPr>
          <w:t>ଓଡ଼ିଆ</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0" w:tooltip="Mars – Oromo" w:history="1">
        <w:r>
          <w:rPr>
            <w:rStyle w:val="Hyperlink"/>
            <w:rFonts w:ascii="Arial" w:hAnsi="Arial" w:cs="Arial"/>
            <w:color w:val="0B0080"/>
            <w:sz w:val="18"/>
            <w:szCs w:val="18"/>
            <w:lang w:val="om-Ethi-ET"/>
          </w:rPr>
          <w:t>Oromoo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1" w:tooltip="Mars – Uzbek" w:history="1">
        <w:r>
          <w:rPr>
            <w:rStyle w:val="Hyperlink"/>
            <w:rFonts w:ascii="Arial" w:hAnsi="Arial" w:cs="Arial"/>
            <w:color w:val="0B0080"/>
            <w:sz w:val="18"/>
            <w:szCs w:val="18"/>
            <w:lang w:val="uz-Latn-UZ"/>
          </w:rPr>
          <w:t>Oʻzbekcha/ўзбекча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2" w:tooltip="ਮੰਗਲ (ਗ੍ਰਹਿ) – Punjabi" w:history="1">
        <w:r>
          <w:rPr>
            <w:rStyle w:val="Hyperlink"/>
            <w:rFonts w:ascii="Arial" w:hAnsi="Arial" w:cs="Raavi" w:hint="cs"/>
            <w:color w:val="0B0080"/>
            <w:sz w:val="18"/>
            <w:szCs w:val="18"/>
            <w:cs/>
            <w:lang w:bidi="pa-IN"/>
          </w:rPr>
          <w:t>ਪੰਜਾਬੀ</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3" w:tooltip="مریخ – Western Punjabi" w:history="1">
        <w:r>
          <w:rPr>
            <w:rStyle w:val="Hyperlink"/>
            <w:rFonts w:ascii="Arial" w:hAnsi="Arial" w:cs="Arial"/>
            <w:color w:val="0B0080"/>
            <w:sz w:val="18"/>
            <w:szCs w:val="18"/>
          </w:rPr>
          <w:t>پنجابی</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4" w:tooltip="مريخ – Pashto" w:history="1">
        <w:r>
          <w:rPr>
            <w:rStyle w:val="Hyperlink"/>
            <w:rFonts w:ascii="Arial" w:hAnsi="Arial" w:cs="Arial"/>
            <w:color w:val="0B0080"/>
            <w:sz w:val="18"/>
            <w:szCs w:val="18"/>
          </w:rPr>
          <w:t>پښتو</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5" w:tooltip="ភពអង្គារ – Khmer" w:history="1">
        <w:r>
          <w:rPr>
            <w:rStyle w:val="Hyperlink"/>
            <w:rFonts w:ascii="Khmer UI" w:hAnsi="Khmer UI" w:cs="Khmer UI"/>
            <w:color w:val="0B0080"/>
            <w:sz w:val="18"/>
            <w:szCs w:val="18"/>
          </w:rPr>
          <w:t>ភាសាខ្មែរ</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6" w:tooltip="Mart (pianeta) – Piedmontese" w:history="1">
        <w:r>
          <w:rPr>
            <w:rStyle w:val="Hyperlink"/>
            <w:rFonts w:ascii="Arial" w:hAnsi="Arial" w:cs="Arial"/>
            <w:color w:val="0B0080"/>
            <w:sz w:val="18"/>
            <w:szCs w:val="18"/>
          </w:rPr>
          <w:t>Piemontèis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7" w:tooltip="Mars (Planet) – Low German" w:history="1">
        <w:r>
          <w:rPr>
            <w:rStyle w:val="Hyperlink"/>
            <w:rFonts w:ascii="Arial" w:hAnsi="Arial" w:cs="Arial"/>
            <w:color w:val="0B0080"/>
            <w:sz w:val="18"/>
            <w:szCs w:val="18"/>
          </w:rPr>
          <w:t>Plattdüütsch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8" w:tooltip="Mars – Polish" w:history="1">
        <w:r>
          <w:rPr>
            <w:rStyle w:val="Hyperlink"/>
            <w:rFonts w:ascii="Arial" w:hAnsi="Arial" w:cs="Arial"/>
            <w:color w:val="0B0080"/>
            <w:sz w:val="18"/>
            <w:szCs w:val="18"/>
            <w:lang w:val="pl-PL"/>
          </w:rPr>
          <w:t>Polski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49" w:tooltip="Marte (planeta) – Portuguese" w:history="1">
        <w:r>
          <w:rPr>
            <w:rStyle w:val="Hyperlink"/>
            <w:rFonts w:ascii="Arial" w:hAnsi="Arial" w:cs="Arial"/>
            <w:color w:val="0B0080"/>
            <w:sz w:val="18"/>
            <w:szCs w:val="18"/>
            <w:lang w:val="pt-PT"/>
          </w:rPr>
          <w:t>Português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0" w:tooltip="Mars (planeta) – Kara-Kalpak" w:history="1">
        <w:r>
          <w:rPr>
            <w:rStyle w:val="Hyperlink"/>
            <w:rFonts w:ascii="Arial" w:hAnsi="Arial" w:cs="Arial"/>
            <w:color w:val="0B0080"/>
            <w:sz w:val="18"/>
            <w:szCs w:val="18"/>
          </w:rPr>
          <w:t>Qaraqalpaqsha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1" w:tooltip="Mars (Planet) – Colognian" w:history="1">
        <w:r>
          <w:rPr>
            <w:rStyle w:val="Hyperlink"/>
            <w:rFonts w:ascii="Arial" w:hAnsi="Arial" w:cs="Arial"/>
            <w:color w:val="0B0080"/>
            <w:sz w:val="18"/>
            <w:szCs w:val="18"/>
          </w:rPr>
          <w:t>Ripoarisch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2" w:tooltip="Marte (planetă) – Romanian" w:history="1">
        <w:r>
          <w:rPr>
            <w:rStyle w:val="Hyperlink"/>
            <w:rFonts w:ascii="Arial" w:hAnsi="Arial" w:cs="Arial"/>
            <w:color w:val="0B0080"/>
            <w:sz w:val="18"/>
            <w:szCs w:val="18"/>
            <w:lang w:val="ro-RO"/>
          </w:rPr>
          <w:t>Română</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3" w:tooltip="Mars (planet) – Romansh" w:history="1">
        <w:r>
          <w:rPr>
            <w:rStyle w:val="Hyperlink"/>
            <w:rFonts w:ascii="Arial" w:hAnsi="Arial" w:cs="Arial"/>
            <w:color w:val="0B0080"/>
            <w:sz w:val="18"/>
            <w:szCs w:val="18"/>
            <w:lang w:val="rm-CH"/>
          </w:rPr>
          <w:t>Rumantsch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4" w:tooltip="Awqakuq – Quechua" w:history="1">
        <w:r>
          <w:rPr>
            <w:rStyle w:val="Hyperlink"/>
            <w:rFonts w:ascii="Arial" w:hAnsi="Arial" w:cs="Arial"/>
            <w:color w:val="0B0080"/>
            <w:sz w:val="18"/>
            <w:szCs w:val="18"/>
          </w:rPr>
          <w:t>Runa Simi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5" w:tooltip="Марс (планета) – Rusyn" w:history="1">
        <w:r>
          <w:rPr>
            <w:rStyle w:val="Hyperlink"/>
            <w:rFonts w:ascii="Arial" w:hAnsi="Arial" w:cs="Arial"/>
            <w:color w:val="0B0080"/>
            <w:sz w:val="18"/>
            <w:szCs w:val="18"/>
          </w:rPr>
          <w:t>Русиньскый</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6" w:tooltip="Марс – Russian" w:history="1">
        <w:r>
          <w:rPr>
            <w:rStyle w:val="Hyperlink"/>
            <w:rFonts w:ascii="Arial" w:hAnsi="Arial" w:cs="Arial"/>
            <w:color w:val="0B0080"/>
            <w:sz w:val="18"/>
            <w:szCs w:val="18"/>
            <w:lang w:val="ru-RU"/>
          </w:rPr>
          <w:t>Русский</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7" w:tooltip="Марс – Sakha" w:history="1">
        <w:r>
          <w:rPr>
            <w:rStyle w:val="Hyperlink"/>
            <w:rFonts w:ascii="Arial" w:hAnsi="Arial" w:cs="Arial"/>
            <w:color w:val="0B0080"/>
            <w:sz w:val="18"/>
            <w:szCs w:val="18"/>
          </w:rPr>
          <w:t>Саха тыла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8" w:tooltip="Mars – Northern Sami" w:history="1">
        <w:r>
          <w:rPr>
            <w:rStyle w:val="Hyperlink"/>
            <w:rFonts w:ascii="Arial" w:hAnsi="Arial" w:cs="Arial"/>
            <w:color w:val="0B0080"/>
            <w:sz w:val="18"/>
            <w:szCs w:val="18"/>
          </w:rPr>
          <w:t>Sámegiella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59" w:tooltip="मङ्गलः – Sanskrit" w:history="1">
        <w:r>
          <w:rPr>
            <w:rStyle w:val="Hyperlink"/>
            <w:rFonts w:ascii="Arial" w:hAnsi="Arial" w:cs="Mangal" w:hint="cs"/>
            <w:color w:val="0B0080"/>
            <w:sz w:val="18"/>
            <w:szCs w:val="18"/>
            <w:cs/>
            <w:lang w:bidi="sa-IN"/>
          </w:rPr>
          <w:t>संस्कृतम्</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0" w:tooltip="Marte – Sardinian" w:history="1">
        <w:r>
          <w:rPr>
            <w:rStyle w:val="Hyperlink"/>
            <w:rFonts w:ascii="Arial" w:hAnsi="Arial" w:cs="Arial"/>
            <w:color w:val="0B0080"/>
            <w:sz w:val="18"/>
            <w:szCs w:val="18"/>
          </w:rPr>
          <w:t>Sardu</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1" w:tooltip="Maurs – Scots" w:history="1">
        <w:r>
          <w:rPr>
            <w:rStyle w:val="Hyperlink"/>
            <w:rFonts w:ascii="Arial" w:hAnsi="Arial" w:cs="Arial"/>
            <w:color w:val="0B0080"/>
            <w:sz w:val="18"/>
            <w:szCs w:val="18"/>
          </w:rPr>
          <w:t>Scots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2" w:tooltip="Mars – Saterland Frisian" w:history="1">
        <w:r>
          <w:rPr>
            <w:rStyle w:val="Hyperlink"/>
            <w:rFonts w:ascii="Arial" w:hAnsi="Arial" w:cs="Arial"/>
            <w:color w:val="0B0080"/>
            <w:sz w:val="18"/>
            <w:szCs w:val="18"/>
          </w:rPr>
          <w:t>Seeltersk</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3" w:tooltip="Marsi – Albanian" w:history="1">
        <w:r>
          <w:rPr>
            <w:rStyle w:val="Hyperlink"/>
            <w:rFonts w:ascii="Arial" w:hAnsi="Arial" w:cs="Arial"/>
            <w:color w:val="0B0080"/>
            <w:sz w:val="18"/>
            <w:szCs w:val="18"/>
            <w:lang w:val="sq-AL"/>
          </w:rPr>
          <w:t>Shqip</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4" w:tooltip="Marti (pianeta) – Sicilian" w:history="1">
        <w:r>
          <w:rPr>
            <w:rStyle w:val="Hyperlink"/>
            <w:rFonts w:ascii="Arial" w:hAnsi="Arial" w:cs="Arial"/>
            <w:color w:val="0B0080"/>
            <w:sz w:val="18"/>
            <w:szCs w:val="18"/>
          </w:rPr>
          <w:t>Sicilianu</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5" w:tooltip="අඟහරු ග්‍රහයා – Sinhala" w:history="1">
        <w:r>
          <w:rPr>
            <w:rStyle w:val="Hyperlink"/>
            <w:rFonts w:ascii="Iskoola Pota" w:hAnsi="Iskoola Pota" w:cs="Iskoola Pota"/>
            <w:color w:val="0B0080"/>
            <w:sz w:val="18"/>
            <w:szCs w:val="18"/>
          </w:rPr>
          <w:t>සිංහල</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6" w:tooltip="Mars – Simple English" w:history="1">
        <w:r>
          <w:rPr>
            <w:rStyle w:val="Hyperlink"/>
            <w:rFonts w:ascii="Arial" w:hAnsi="Arial" w:cs="Arial"/>
            <w:color w:val="0B0080"/>
            <w:sz w:val="18"/>
            <w:szCs w:val="18"/>
          </w:rPr>
          <w:t>Simple English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7" w:tooltip="Mars – Slovak" w:history="1">
        <w:r>
          <w:rPr>
            <w:rStyle w:val="Hyperlink"/>
            <w:rFonts w:ascii="Arial" w:hAnsi="Arial" w:cs="Arial"/>
            <w:color w:val="0B0080"/>
            <w:sz w:val="18"/>
            <w:szCs w:val="18"/>
            <w:lang w:val="sk-SK"/>
          </w:rPr>
          <w:t>Slovenčina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8" w:tooltip="Mars – Slovenian" w:history="1">
        <w:r>
          <w:rPr>
            <w:rStyle w:val="Hyperlink"/>
            <w:rFonts w:ascii="Arial" w:hAnsi="Arial" w:cs="Arial"/>
            <w:color w:val="0B0080"/>
            <w:sz w:val="18"/>
            <w:szCs w:val="18"/>
            <w:lang w:val="sl-SI"/>
          </w:rPr>
          <w:t>Slovenščina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69" w:tooltip="Mars – Silesian" w:history="1">
        <w:r>
          <w:rPr>
            <w:rStyle w:val="Hyperlink"/>
            <w:rFonts w:ascii="Arial" w:hAnsi="Arial" w:cs="Arial"/>
            <w:color w:val="0B0080"/>
            <w:sz w:val="18"/>
            <w:szCs w:val="18"/>
          </w:rPr>
          <w:t>Ślůnski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0" w:tooltip="Farraare – Somali" w:history="1">
        <w:r>
          <w:rPr>
            <w:rStyle w:val="Hyperlink"/>
            <w:rFonts w:ascii="Arial" w:hAnsi="Arial" w:cs="Arial"/>
            <w:color w:val="0B0080"/>
            <w:sz w:val="18"/>
            <w:szCs w:val="18"/>
            <w:lang w:val="so-SO"/>
          </w:rPr>
          <w:t>Soomaaliga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1" w:tooltip="بارام (گەڕەستێرە) – Central Kurdish" w:history="1">
        <w:r>
          <w:rPr>
            <w:rStyle w:val="Hyperlink"/>
            <w:rFonts w:ascii="Arial" w:hAnsi="Arial" w:cs="Arial"/>
            <w:color w:val="0B0080"/>
            <w:sz w:val="18"/>
            <w:szCs w:val="18"/>
          </w:rPr>
          <w:t>کوردیی ناوەندی</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2" w:tooltip="Марс – Serbian" w:history="1">
        <w:r>
          <w:rPr>
            <w:rStyle w:val="Hyperlink"/>
            <w:rFonts w:ascii="Arial" w:hAnsi="Arial" w:cs="Arial"/>
            <w:color w:val="0B0080"/>
            <w:sz w:val="18"/>
            <w:szCs w:val="18"/>
            <w:lang w:val="sr-Latn-RS"/>
          </w:rPr>
          <w:t>Српски / srpski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3" w:tooltip="Mars – Serbo-Croatian" w:history="1">
        <w:r>
          <w:rPr>
            <w:rStyle w:val="Hyperlink"/>
            <w:rFonts w:ascii="Arial" w:hAnsi="Arial" w:cs="Arial"/>
            <w:color w:val="0B0080"/>
            <w:sz w:val="18"/>
            <w:szCs w:val="18"/>
            <w:lang w:val="hr-BA"/>
          </w:rPr>
          <w:t>Srpskohrvatski / српскохрватски</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4" w:tooltip="Mars – Sundanese" w:history="1">
        <w:r>
          <w:rPr>
            <w:rStyle w:val="Hyperlink"/>
            <w:rFonts w:ascii="Arial" w:hAnsi="Arial" w:cs="Arial"/>
            <w:color w:val="0B0080"/>
            <w:sz w:val="18"/>
            <w:szCs w:val="18"/>
          </w:rPr>
          <w:t>Basa Sunda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5" w:tooltip="Mars – Finnish" w:history="1">
        <w:r>
          <w:rPr>
            <w:rStyle w:val="Hyperlink"/>
            <w:rFonts w:ascii="Arial" w:hAnsi="Arial" w:cs="Arial"/>
            <w:color w:val="0B0080"/>
            <w:sz w:val="18"/>
            <w:szCs w:val="18"/>
            <w:lang w:val="fi-FI"/>
          </w:rPr>
          <w:t>Suomi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6" w:tooltip="Mars (planet) – Swedish" w:history="1">
        <w:r>
          <w:rPr>
            <w:rStyle w:val="Hyperlink"/>
            <w:rFonts w:ascii="Arial" w:hAnsi="Arial" w:cs="Arial"/>
            <w:color w:val="0B0080"/>
            <w:sz w:val="18"/>
            <w:szCs w:val="18"/>
            <w:lang w:val="sv-SE"/>
          </w:rPr>
          <w:t>Svenska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7" w:tooltip="Marte – Tagalog" w:history="1">
        <w:r>
          <w:rPr>
            <w:rStyle w:val="Hyperlink"/>
            <w:rFonts w:ascii="Arial" w:hAnsi="Arial" w:cs="Arial"/>
            <w:color w:val="0B0080"/>
            <w:sz w:val="18"/>
            <w:szCs w:val="18"/>
          </w:rPr>
          <w:t>Tagalog</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8" w:tooltip="செவ்வாய் (கோள்) – Tamil" w:history="1">
        <w:r>
          <w:rPr>
            <w:rStyle w:val="Hyperlink"/>
            <w:rFonts w:ascii="Arial" w:hAnsi="Arial" w:cs="Latha" w:hint="cs"/>
            <w:color w:val="0B0080"/>
            <w:sz w:val="18"/>
            <w:szCs w:val="18"/>
            <w:cs/>
            <w:lang w:bidi="ta-IN"/>
          </w:rPr>
          <w:t>தமிழ்</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79" w:tooltip="Марс (планета) – Tatar" w:history="1">
        <w:r>
          <w:rPr>
            <w:rStyle w:val="Hyperlink"/>
            <w:rFonts w:ascii="Arial" w:hAnsi="Arial" w:cs="Arial"/>
            <w:color w:val="0B0080"/>
            <w:sz w:val="18"/>
            <w:szCs w:val="18"/>
            <w:lang w:val="tt-RU"/>
          </w:rPr>
          <w:t>Татарча/tatarça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0" w:tooltip="అంగారకుడు – Telugu" w:history="1">
        <w:r>
          <w:rPr>
            <w:rStyle w:val="Hyperlink"/>
            <w:rFonts w:ascii="Arial" w:hAnsi="Arial" w:cs="Gautami" w:hint="cs"/>
            <w:color w:val="0B0080"/>
            <w:sz w:val="18"/>
            <w:szCs w:val="18"/>
            <w:cs/>
            <w:lang w:bidi="te-IN"/>
          </w:rPr>
          <w:t>తెలుగు</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1" w:tooltip="ดาวอังคาร – Thai" w:history="1">
        <w:r>
          <w:rPr>
            <w:rStyle w:val="Hyperlink"/>
            <w:rFonts w:ascii="Arial" w:hAnsi="Arial" w:cs="Angsana New" w:hint="cs"/>
            <w:color w:val="0B0080"/>
            <w:sz w:val="18"/>
            <w:szCs w:val="18"/>
            <w:cs/>
            <w:lang w:bidi="th-TH"/>
          </w:rPr>
          <w:t>ไทย</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2" w:tooltip="Миррих – Tajik" w:history="1">
        <w:r>
          <w:rPr>
            <w:rStyle w:val="Hyperlink"/>
            <w:rFonts w:ascii="Arial" w:hAnsi="Arial" w:cs="Arial"/>
            <w:color w:val="0B0080"/>
            <w:sz w:val="18"/>
            <w:szCs w:val="18"/>
            <w:lang w:val="tg-Cyrl-TJ"/>
          </w:rPr>
          <w:t>Тоҷикӣ</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3" w:tooltip="ᎹᏏ – Cherokee" w:history="1">
        <w:r>
          <w:rPr>
            <w:rStyle w:val="Hyperlink"/>
            <w:rFonts w:ascii="Plantagenet Cherokee" w:hAnsi="Plantagenet Cherokee" w:cs="Plantagenet Cherokee"/>
            <w:color w:val="0B0080"/>
            <w:sz w:val="18"/>
            <w:szCs w:val="18"/>
            <w:lang w:val="chr-US"/>
          </w:rPr>
          <w:t>ᏣᎳᎩ</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4" w:tooltip="Mars – Turkish" w:history="1">
        <w:r>
          <w:rPr>
            <w:rStyle w:val="Hyperlink"/>
            <w:rFonts w:ascii="Arial" w:hAnsi="Arial" w:cs="Arial"/>
            <w:color w:val="0B0080"/>
            <w:sz w:val="18"/>
            <w:szCs w:val="18"/>
            <w:lang w:val="tr-TR"/>
          </w:rPr>
          <w:t>Türkçe</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5" w:tooltip="Mars – Turkmen" w:history="1">
        <w:r>
          <w:rPr>
            <w:rStyle w:val="Hyperlink"/>
            <w:rFonts w:ascii="Arial" w:hAnsi="Arial" w:cs="Arial"/>
            <w:color w:val="0B0080"/>
            <w:sz w:val="18"/>
            <w:szCs w:val="18"/>
            <w:lang w:val="tk-TM"/>
          </w:rPr>
          <w:t>Türkmençe</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6" w:tooltip="Марс – Tuvinian" w:history="1">
        <w:r>
          <w:rPr>
            <w:rStyle w:val="Hyperlink"/>
            <w:rFonts w:ascii="Arial" w:hAnsi="Arial" w:cs="Arial"/>
            <w:color w:val="0B0080"/>
            <w:sz w:val="18"/>
            <w:szCs w:val="18"/>
          </w:rPr>
          <w:t>Тыва дыл</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7" w:tooltip="Марс (планета) – Ukrainian" w:history="1">
        <w:r>
          <w:rPr>
            <w:rStyle w:val="Hyperlink"/>
            <w:rFonts w:ascii="Arial" w:hAnsi="Arial" w:cs="Arial"/>
            <w:color w:val="0B0080"/>
            <w:sz w:val="18"/>
            <w:szCs w:val="18"/>
            <w:lang w:val="uk-UA"/>
          </w:rPr>
          <w:t>Українська</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8" w:tooltip="مریخ – Urdu" w:history="1">
        <w:r>
          <w:rPr>
            <w:rStyle w:val="Hyperlink"/>
            <w:rFonts w:ascii="Arial" w:hAnsi="Arial" w:cs="Arial" w:hint="cs"/>
            <w:color w:val="0B0080"/>
            <w:sz w:val="18"/>
            <w:szCs w:val="18"/>
            <w:lang w:bidi="ur-PK"/>
          </w:rPr>
          <w:t>اردو</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89" w:tooltip="مارس – Uyghur" w:history="1">
        <w:r>
          <w:rPr>
            <w:rStyle w:val="Hyperlink"/>
            <w:rFonts w:ascii="Arial" w:hAnsi="Arial" w:cs="Arial"/>
            <w:color w:val="0B0080"/>
            <w:sz w:val="18"/>
            <w:szCs w:val="18"/>
          </w:rPr>
          <w:t>ئۇيغۇرچە / Uyghurche</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0" w:tooltip="Ndaundeiqfeiz – Zhuang" w:history="1">
        <w:r>
          <w:rPr>
            <w:rStyle w:val="Hyperlink"/>
            <w:rFonts w:ascii="Arial" w:hAnsi="Arial" w:cs="Arial"/>
            <w:color w:val="0B0080"/>
            <w:sz w:val="18"/>
            <w:szCs w:val="18"/>
          </w:rPr>
          <w:t>Vahcuengh</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1" w:tooltip="Mars (planet) – Veps" w:history="1">
        <w:r>
          <w:rPr>
            <w:rStyle w:val="Hyperlink"/>
            <w:rFonts w:ascii="Arial" w:hAnsi="Arial" w:cs="Arial"/>
            <w:color w:val="0B0080"/>
            <w:sz w:val="18"/>
            <w:szCs w:val="18"/>
          </w:rPr>
          <w:t>Vepsän kel’</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2" w:tooltip="Sao Hỏa – Vietnamese" w:history="1">
        <w:r>
          <w:rPr>
            <w:rStyle w:val="Hyperlink"/>
            <w:rFonts w:ascii="Arial" w:hAnsi="Arial" w:cs="Arial"/>
            <w:color w:val="0B0080"/>
            <w:sz w:val="18"/>
            <w:szCs w:val="18"/>
            <w:lang w:val="vi-VN"/>
          </w:rPr>
          <w:t>Tiếng Việt</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3" w:tooltip="Mard – Volapük" w:history="1">
        <w:r>
          <w:rPr>
            <w:rStyle w:val="Hyperlink"/>
            <w:rFonts w:ascii="Arial" w:hAnsi="Arial" w:cs="Arial"/>
            <w:color w:val="0B0080"/>
            <w:sz w:val="18"/>
            <w:szCs w:val="18"/>
          </w:rPr>
          <w:t>Volapük</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4" w:tooltip="Marss – Võro" w:history="1">
        <w:r>
          <w:rPr>
            <w:rStyle w:val="Hyperlink"/>
            <w:rFonts w:ascii="Arial" w:hAnsi="Arial" w:cs="Arial"/>
            <w:color w:val="0B0080"/>
            <w:sz w:val="18"/>
            <w:szCs w:val="18"/>
          </w:rPr>
          <w:t>Võro</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5" w:tooltip="Måss (planete) – Walloon" w:history="1">
        <w:r>
          <w:rPr>
            <w:rStyle w:val="Hyperlink"/>
            <w:rFonts w:ascii="Arial" w:hAnsi="Arial" w:cs="Arial"/>
            <w:color w:val="0B0080"/>
            <w:sz w:val="18"/>
            <w:szCs w:val="18"/>
          </w:rPr>
          <w:t>Walon</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6" w:tooltip="熒惑 – Classical Chinese" w:history="1">
        <w:r>
          <w:rPr>
            <w:rStyle w:val="Hyperlink"/>
            <w:rFonts w:ascii="MS Gothic" w:eastAsia="MS Gothic" w:hAnsi="MS Gothic" w:cs="MS Gothic" w:hint="eastAsia"/>
            <w:color w:val="0B0080"/>
            <w:sz w:val="18"/>
            <w:szCs w:val="18"/>
          </w:rPr>
          <w:t>文言</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7" w:tooltip="Mars (planete) – West Flemish" w:history="1">
        <w:r>
          <w:rPr>
            <w:rStyle w:val="Hyperlink"/>
            <w:rFonts w:ascii="Arial" w:hAnsi="Arial" w:cs="Arial"/>
            <w:color w:val="0B0080"/>
            <w:sz w:val="18"/>
            <w:szCs w:val="18"/>
          </w:rPr>
          <w:t>West-Vlams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8" w:tooltip="Marte – Waray" w:history="1">
        <w:r>
          <w:rPr>
            <w:rStyle w:val="Hyperlink"/>
            <w:rFonts w:ascii="Arial" w:hAnsi="Arial" w:cs="Arial"/>
            <w:color w:val="0B0080"/>
            <w:sz w:val="18"/>
            <w:szCs w:val="18"/>
          </w:rPr>
          <w:t>Winaray</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199" w:tooltip="Maas – Wolof" w:history="1">
        <w:r>
          <w:rPr>
            <w:rStyle w:val="Hyperlink"/>
            <w:rFonts w:ascii="Arial" w:hAnsi="Arial" w:cs="Arial"/>
            <w:color w:val="0B0080"/>
            <w:sz w:val="18"/>
            <w:szCs w:val="18"/>
          </w:rPr>
          <w:t>Wolof</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200" w:tooltip="火星 – Wu Chinese" w:history="1">
        <w:r>
          <w:rPr>
            <w:rStyle w:val="Hyperlink"/>
            <w:rFonts w:ascii="MS Gothic" w:eastAsia="MS Gothic" w:hAnsi="MS Gothic" w:cs="MS Gothic" w:hint="eastAsia"/>
            <w:color w:val="0B0080"/>
            <w:sz w:val="18"/>
            <w:szCs w:val="18"/>
          </w:rPr>
          <w:t>吴</w:t>
        </w:r>
        <w:r>
          <w:rPr>
            <w:rStyle w:val="Hyperlink"/>
            <w:rFonts w:ascii="MingLiU" w:eastAsia="MingLiU" w:hAnsi="MingLiU" w:cs="MingLiU" w:hint="eastAsia"/>
            <w:color w:val="0B0080"/>
            <w:sz w:val="18"/>
            <w:szCs w:val="18"/>
          </w:rPr>
          <w:t>语</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201" w:tooltip="מאדים – Yiddish" w:history="1">
        <w:r>
          <w:rPr>
            <w:rStyle w:val="Hyperlink"/>
            <w:rFonts w:ascii="Arial" w:hAnsi="Arial" w:cs="Arial" w:hint="cs"/>
            <w:color w:val="0B0080"/>
            <w:sz w:val="18"/>
            <w:szCs w:val="18"/>
            <w:lang w:bidi="yi-Hebr"/>
          </w:rPr>
          <w:t>ייִדיש</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202" w:tooltip="Mársì – Yoruba" w:history="1">
        <w:r>
          <w:rPr>
            <w:rStyle w:val="Hyperlink"/>
            <w:rFonts w:ascii="Arial" w:hAnsi="Arial" w:cs="Arial"/>
            <w:color w:val="0B0080"/>
            <w:sz w:val="18"/>
            <w:szCs w:val="18"/>
            <w:lang w:val="yo-NG"/>
          </w:rPr>
          <w:t>Yorùbá</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203" w:tooltip="火星 – Cantonese" w:history="1">
        <w:r>
          <w:rPr>
            <w:rStyle w:val="Hyperlink"/>
            <w:rFonts w:ascii="MingLiU" w:eastAsia="MingLiU" w:hAnsi="MingLiU" w:cs="MingLiU" w:hint="eastAsia"/>
            <w:color w:val="0B0080"/>
            <w:sz w:val="18"/>
            <w:szCs w:val="18"/>
          </w:rPr>
          <w:t>粵語</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204" w:tooltip="Mars – Zazaki" w:history="1">
        <w:r>
          <w:rPr>
            <w:rStyle w:val="Hyperlink"/>
            <w:rFonts w:ascii="Arial" w:hAnsi="Arial" w:cs="Arial"/>
            <w:color w:val="0B0080"/>
            <w:sz w:val="18"/>
            <w:szCs w:val="18"/>
          </w:rPr>
          <w:t>Zazaki</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205" w:tooltip="Mars (planete) – Zeelandic" w:history="1">
        <w:r>
          <w:rPr>
            <w:rStyle w:val="Hyperlink"/>
            <w:rFonts w:ascii="Arial" w:hAnsi="Arial" w:cs="Arial"/>
            <w:color w:val="0B0080"/>
            <w:sz w:val="18"/>
            <w:szCs w:val="18"/>
          </w:rPr>
          <w:t>Zeêuws</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206" w:tooltip="Marsos – Samogitian" w:history="1">
        <w:r>
          <w:rPr>
            <w:rStyle w:val="Hyperlink"/>
            <w:rFonts w:ascii="Arial" w:hAnsi="Arial" w:cs="Arial"/>
            <w:color w:val="0B0080"/>
            <w:sz w:val="18"/>
            <w:szCs w:val="18"/>
          </w:rPr>
          <w:t>Žemaitėška</w:t>
        </w:r>
      </w:hyperlink>
    </w:p>
    <w:p w:rsidR="00F57791" w:rsidRDefault="00F57791" w:rsidP="00F57791">
      <w:pPr>
        <w:numPr>
          <w:ilvl w:val="0"/>
          <w:numId w:val="162"/>
        </w:numPr>
        <w:spacing w:after="0" w:line="270" w:lineRule="atLeast"/>
        <w:ind w:left="0"/>
        <w:rPr>
          <w:rFonts w:ascii="Arial" w:hAnsi="Arial" w:cs="Arial"/>
          <w:color w:val="000000"/>
          <w:sz w:val="18"/>
          <w:szCs w:val="18"/>
        </w:rPr>
      </w:pPr>
      <w:hyperlink r:id="rId11207" w:tooltip="火星 – Chinese" w:history="1">
        <w:r>
          <w:rPr>
            <w:rStyle w:val="Hyperlink"/>
            <w:rFonts w:ascii="MS Gothic" w:eastAsia="MS Gothic" w:hAnsi="MS Gothic" w:cs="MS Gothic" w:hint="eastAsia"/>
            <w:color w:val="0B0080"/>
            <w:sz w:val="18"/>
            <w:szCs w:val="18"/>
            <w:lang w:eastAsia="zh-Hans"/>
          </w:rPr>
          <w:t>中文</w:t>
        </w:r>
      </w:hyperlink>
    </w:p>
    <w:p w:rsidR="00F57791" w:rsidRDefault="00F57791" w:rsidP="00F57791">
      <w:pPr>
        <w:spacing w:line="240" w:lineRule="auto"/>
        <w:rPr>
          <w:rFonts w:ascii="Arial" w:hAnsi="Arial" w:cs="Arial"/>
          <w:color w:val="000000"/>
          <w:sz w:val="24"/>
          <w:szCs w:val="24"/>
        </w:rPr>
      </w:pPr>
      <w:hyperlink r:id="rId11208" w:anchor="sitelinks-wikipedia" w:tooltip="Edit interlanguage links" w:history="1">
        <w:r>
          <w:rPr>
            <w:rStyle w:val="Hyperlink"/>
            <w:rFonts w:ascii="Arial" w:hAnsi="Arial" w:cs="Arial"/>
            <w:sz w:val="18"/>
            <w:szCs w:val="18"/>
          </w:rPr>
          <w:t>Edit links</w:t>
        </w:r>
      </w:hyperlink>
    </w:p>
    <w:p w:rsidR="00F57791" w:rsidRDefault="00F57791" w:rsidP="00F57791">
      <w:pPr>
        <w:numPr>
          <w:ilvl w:val="0"/>
          <w:numId w:val="163"/>
        </w:numPr>
        <w:spacing w:after="0" w:line="336" w:lineRule="atLeast"/>
        <w:ind w:left="0"/>
        <w:rPr>
          <w:rFonts w:ascii="Arial" w:hAnsi="Arial" w:cs="Arial"/>
          <w:color w:val="333333"/>
          <w:sz w:val="17"/>
          <w:szCs w:val="17"/>
        </w:rPr>
      </w:pPr>
      <w:r>
        <w:rPr>
          <w:rFonts w:ascii="Arial" w:hAnsi="Arial" w:cs="Arial"/>
          <w:color w:val="333333"/>
          <w:sz w:val="17"/>
          <w:szCs w:val="17"/>
        </w:rPr>
        <w:t>This page was last modified on 9 July 2016, at 14:34.</w:t>
      </w:r>
    </w:p>
    <w:p w:rsidR="00F57791" w:rsidRDefault="00F57791" w:rsidP="00F57791">
      <w:pPr>
        <w:numPr>
          <w:ilvl w:val="0"/>
          <w:numId w:val="163"/>
        </w:numPr>
        <w:spacing w:after="0" w:line="336" w:lineRule="atLeast"/>
        <w:ind w:left="0"/>
        <w:rPr>
          <w:rFonts w:ascii="Arial" w:hAnsi="Arial" w:cs="Arial"/>
          <w:color w:val="333333"/>
          <w:sz w:val="17"/>
          <w:szCs w:val="17"/>
        </w:rPr>
      </w:pPr>
      <w:r>
        <w:rPr>
          <w:rFonts w:ascii="Arial" w:hAnsi="Arial" w:cs="Arial"/>
          <w:color w:val="333333"/>
          <w:sz w:val="17"/>
          <w:szCs w:val="17"/>
        </w:rPr>
        <w:t>Text is available under the</w:t>
      </w:r>
      <w:r>
        <w:rPr>
          <w:rStyle w:val="apple-converted-space"/>
          <w:rFonts w:ascii="Arial" w:hAnsi="Arial" w:cs="Arial"/>
          <w:color w:val="333333"/>
          <w:sz w:val="17"/>
          <w:szCs w:val="17"/>
        </w:rPr>
        <w:t> </w:t>
      </w:r>
      <w:hyperlink r:id="rId11209" w:history="1">
        <w:r>
          <w:rPr>
            <w:rStyle w:val="Hyperlink"/>
            <w:rFonts w:ascii="Arial" w:hAnsi="Arial" w:cs="Arial"/>
            <w:color w:val="0B0080"/>
            <w:sz w:val="17"/>
            <w:szCs w:val="17"/>
          </w:rPr>
          <w:t>Creative Commons Attribution-ShareAlike License</w:t>
        </w:r>
      </w:hyperlink>
      <w:r>
        <w:rPr>
          <w:rFonts w:ascii="Arial" w:hAnsi="Arial" w:cs="Arial"/>
          <w:color w:val="333333"/>
          <w:sz w:val="17"/>
          <w:szCs w:val="17"/>
        </w:rPr>
        <w:t>; additional terms may apply. By using this site, you agree to the</w:t>
      </w:r>
      <w:r>
        <w:rPr>
          <w:rStyle w:val="apple-converted-space"/>
          <w:rFonts w:ascii="Arial" w:hAnsi="Arial" w:cs="Arial"/>
          <w:color w:val="333333"/>
          <w:sz w:val="17"/>
          <w:szCs w:val="17"/>
        </w:rPr>
        <w:t> </w:t>
      </w:r>
      <w:hyperlink r:id="rId11210" w:history="1">
        <w:r>
          <w:rPr>
            <w:rStyle w:val="Hyperlink"/>
            <w:rFonts w:ascii="Arial" w:hAnsi="Arial" w:cs="Arial"/>
            <w:color w:val="0B0080"/>
            <w:sz w:val="17"/>
            <w:szCs w:val="17"/>
          </w:rPr>
          <w:t>Terms of Use</w:t>
        </w:r>
      </w:hyperlink>
      <w:r>
        <w:rPr>
          <w:rStyle w:val="apple-converted-space"/>
          <w:rFonts w:ascii="Arial" w:hAnsi="Arial" w:cs="Arial"/>
          <w:color w:val="333333"/>
          <w:sz w:val="17"/>
          <w:szCs w:val="17"/>
        </w:rPr>
        <w:t> </w:t>
      </w:r>
      <w:r>
        <w:rPr>
          <w:rFonts w:ascii="Arial" w:hAnsi="Arial" w:cs="Arial"/>
          <w:color w:val="333333"/>
          <w:sz w:val="17"/>
          <w:szCs w:val="17"/>
        </w:rPr>
        <w:t>and</w:t>
      </w:r>
      <w:r>
        <w:rPr>
          <w:rStyle w:val="apple-converted-space"/>
          <w:rFonts w:ascii="Arial" w:hAnsi="Arial" w:cs="Arial"/>
          <w:color w:val="333333"/>
          <w:sz w:val="17"/>
          <w:szCs w:val="17"/>
        </w:rPr>
        <w:t> </w:t>
      </w:r>
      <w:hyperlink r:id="rId11211" w:history="1">
        <w:r>
          <w:rPr>
            <w:rStyle w:val="Hyperlink"/>
            <w:rFonts w:ascii="Arial" w:hAnsi="Arial" w:cs="Arial"/>
            <w:color w:val="0B0080"/>
            <w:sz w:val="17"/>
            <w:szCs w:val="17"/>
          </w:rPr>
          <w:t>Privacy Policy</w:t>
        </w:r>
      </w:hyperlink>
      <w:r>
        <w:rPr>
          <w:rFonts w:ascii="Arial" w:hAnsi="Arial" w:cs="Arial"/>
          <w:color w:val="333333"/>
          <w:sz w:val="17"/>
          <w:szCs w:val="17"/>
        </w:rPr>
        <w:t>. Wikipedia® is a registered trademark of the</w:t>
      </w:r>
      <w:r>
        <w:rPr>
          <w:rStyle w:val="apple-converted-space"/>
          <w:rFonts w:ascii="Arial" w:hAnsi="Arial" w:cs="Arial"/>
          <w:color w:val="333333"/>
          <w:sz w:val="17"/>
          <w:szCs w:val="17"/>
        </w:rPr>
        <w:t> </w:t>
      </w:r>
      <w:hyperlink r:id="rId11212" w:history="1">
        <w:r>
          <w:rPr>
            <w:rStyle w:val="Hyperlink"/>
            <w:rFonts w:ascii="Arial" w:hAnsi="Arial" w:cs="Arial"/>
            <w:color w:val="0B0080"/>
            <w:sz w:val="17"/>
            <w:szCs w:val="17"/>
          </w:rPr>
          <w:t>Wikimedia Foundation, Inc.</w:t>
        </w:r>
      </w:hyperlink>
      <w:r>
        <w:rPr>
          <w:rFonts w:ascii="Arial" w:hAnsi="Arial" w:cs="Arial"/>
          <w:color w:val="333333"/>
          <w:sz w:val="17"/>
          <w:szCs w:val="17"/>
        </w:rPr>
        <w:t>, a non-profit organization.</w:t>
      </w:r>
    </w:p>
    <w:p w:rsidR="00F57791" w:rsidRDefault="00F57791" w:rsidP="00F57791">
      <w:pPr>
        <w:numPr>
          <w:ilvl w:val="0"/>
          <w:numId w:val="164"/>
        </w:numPr>
        <w:spacing w:after="0" w:line="480" w:lineRule="atLeast"/>
        <w:ind w:left="0" w:right="240"/>
        <w:rPr>
          <w:rFonts w:ascii="Arial" w:hAnsi="Arial" w:cs="Arial"/>
          <w:color w:val="333333"/>
          <w:sz w:val="17"/>
          <w:szCs w:val="17"/>
        </w:rPr>
      </w:pPr>
      <w:hyperlink r:id="rId11213" w:tooltip="wmf:Privacy policy" w:history="1">
        <w:r>
          <w:rPr>
            <w:rStyle w:val="Hyperlink"/>
            <w:rFonts w:ascii="Arial" w:hAnsi="Arial" w:cs="Arial"/>
            <w:color w:val="0B0080"/>
            <w:sz w:val="17"/>
            <w:szCs w:val="17"/>
          </w:rPr>
          <w:t>Privacy policy</w:t>
        </w:r>
      </w:hyperlink>
    </w:p>
    <w:p w:rsidR="00F57791" w:rsidRDefault="00F57791" w:rsidP="00F57791">
      <w:pPr>
        <w:numPr>
          <w:ilvl w:val="0"/>
          <w:numId w:val="164"/>
        </w:numPr>
        <w:spacing w:after="0" w:line="480" w:lineRule="atLeast"/>
        <w:ind w:left="0" w:right="240"/>
        <w:rPr>
          <w:rFonts w:ascii="Arial" w:hAnsi="Arial" w:cs="Arial"/>
          <w:color w:val="333333"/>
          <w:sz w:val="17"/>
          <w:szCs w:val="17"/>
        </w:rPr>
      </w:pPr>
      <w:hyperlink r:id="rId11214" w:tooltip="Wikipedia:About" w:history="1">
        <w:r>
          <w:rPr>
            <w:rStyle w:val="Hyperlink"/>
            <w:rFonts w:ascii="Arial" w:hAnsi="Arial" w:cs="Arial"/>
            <w:color w:val="0B0080"/>
            <w:sz w:val="17"/>
            <w:szCs w:val="17"/>
          </w:rPr>
          <w:t>About Wikipedia</w:t>
        </w:r>
      </w:hyperlink>
    </w:p>
    <w:p w:rsidR="00F57791" w:rsidRDefault="00F57791" w:rsidP="00F57791">
      <w:pPr>
        <w:numPr>
          <w:ilvl w:val="0"/>
          <w:numId w:val="164"/>
        </w:numPr>
        <w:spacing w:after="0" w:line="480" w:lineRule="atLeast"/>
        <w:ind w:left="0" w:right="240"/>
        <w:rPr>
          <w:rFonts w:ascii="Arial" w:hAnsi="Arial" w:cs="Arial"/>
          <w:color w:val="333333"/>
          <w:sz w:val="17"/>
          <w:szCs w:val="17"/>
        </w:rPr>
      </w:pPr>
      <w:hyperlink r:id="rId11215" w:tooltip="Wikipedia:General disclaimer" w:history="1">
        <w:r>
          <w:rPr>
            <w:rStyle w:val="Hyperlink"/>
            <w:rFonts w:ascii="Arial" w:hAnsi="Arial" w:cs="Arial"/>
            <w:color w:val="0B0080"/>
            <w:sz w:val="17"/>
            <w:szCs w:val="17"/>
          </w:rPr>
          <w:t>Disclaimers</w:t>
        </w:r>
      </w:hyperlink>
    </w:p>
    <w:p w:rsidR="00F57791" w:rsidRDefault="00F57791" w:rsidP="00F57791">
      <w:pPr>
        <w:numPr>
          <w:ilvl w:val="0"/>
          <w:numId w:val="164"/>
        </w:numPr>
        <w:spacing w:after="0" w:line="480" w:lineRule="atLeast"/>
        <w:ind w:left="0" w:right="240"/>
        <w:rPr>
          <w:rFonts w:ascii="Arial" w:hAnsi="Arial" w:cs="Arial"/>
          <w:color w:val="333333"/>
          <w:sz w:val="17"/>
          <w:szCs w:val="17"/>
        </w:rPr>
      </w:pPr>
      <w:hyperlink r:id="rId11216" w:history="1">
        <w:r>
          <w:rPr>
            <w:rStyle w:val="Hyperlink"/>
            <w:rFonts w:ascii="Arial" w:hAnsi="Arial" w:cs="Arial"/>
            <w:color w:val="0B0080"/>
            <w:sz w:val="17"/>
            <w:szCs w:val="17"/>
          </w:rPr>
          <w:t>Contact Wikipedia</w:t>
        </w:r>
      </w:hyperlink>
    </w:p>
    <w:p w:rsidR="00F57791" w:rsidRDefault="00F57791" w:rsidP="00F57791">
      <w:pPr>
        <w:numPr>
          <w:ilvl w:val="0"/>
          <w:numId w:val="164"/>
        </w:numPr>
        <w:spacing w:after="0" w:line="480" w:lineRule="atLeast"/>
        <w:ind w:left="0" w:right="240"/>
        <w:rPr>
          <w:rFonts w:ascii="Arial" w:hAnsi="Arial" w:cs="Arial"/>
          <w:color w:val="333333"/>
          <w:sz w:val="17"/>
          <w:szCs w:val="17"/>
        </w:rPr>
      </w:pPr>
      <w:hyperlink r:id="rId11217" w:history="1">
        <w:r>
          <w:rPr>
            <w:rStyle w:val="Hyperlink"/>
            <w:rFonts w:ascii="Arial" w:hAnsi="Arial" w:cs="Arial"/>
            <w:color w:val="0B0080"/>
            <w:sz w:val="17"/>
            <w:szCs w:val="17"/>
          </w:rPr>
          <w:t>Developers</w:t>
        </w:r>
      </w:hyperlink>
    </w:p>
    <w:p w:rsidR="00F57791" w:rsidRDefault="00F57791" w:rsidP="00F57791">
      <w:pPr>
        <w:numPr>
          <w:ilvl w:val="0"/>
          <w:numId w:val="164"/>
        </w:numPr>
        <w:spacing w:after="0" w:line="480" w:lineRule="atLeast"/>
        <w:ind w:left="0" w:right="240"/>
        <w:rPr>
          <w:rFonts w:ascii="Arial" w:hAnsi="Arial" w:cs="Arial"/>
          <w:color w:val="333333"/>
          <w:sz w:val="17"/>
          <w:szCs w:val="17"/>
        </w:rPr>
      </w:pPr>
      <w:hyperlink r:id="rId11218" w:history="1">
        <w:r>
          <w:rPr>
            <w:rStyle w:val="Hyperlink"/>
            <w:rFonts w:ascii="Arial" w:hAnsi="Arial" w:cs="Arial"/>
            <w:color w:val="0B0080"/>
            <w:sz w:val="17"/>
            <w:szCs w:val="17"/>
          </w:rPr>
          <w:t>Cookie statement</w:t>
        </w:r>
      </w:hyperlink>
    </w:p>
    <w:p w:rsidR="00F57791" w:rsidRDefault="00F57791" w:rsidP="00F57791">
      <w:pPr>
        <w:numPr>
          <w:ilvl w:val="0"/>
          <w:numId w:val="164"/>
        </w:numPr>
        <w:spacing w:after="0" w:line="480" w:lineRule="atLeast"/>
        <w:ind w:left="0" w:right="240"/>
        <w:rPr>
          <w:rFonts w:ascii="Arial" w:hAnsi="Arial" w:cs="Arial"/>
          <w:color w:val="333333"/>
          <w:sz w:val="17"/>
          <w:szCs w:val="17"/>
        </w:rPr>
      </w:pPr>
      <w:hyperlink r:id="rId11219" w:history="1">
        <w:r>
          <w:rPr>
            <w:rStyle w:val="Hyperlink"/>
            <w:rFonts w:ascii="Arial" w:hAnsi="Arial" w:cs="Arial"/>
            <w:color w:val="0B0080"/>
            <w:sz w:val="17"/>
            <w:szCs w:val="17"/>
          </w:rPr>
          <w:t>Mobile view</w:t>
        </w:r>
      </w:hyperlink>
    </w:p>
    <w:p w:rsidR="00F57791" w:rsidRDefault="00F57791" w:rsidP="00F57791">
      <w:pPr>
        <w:numPr>
          <w:ilvl w:val="0"/>
          <w:numId w:val="165"/>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192" name="Picture 192" descr="Wikimedia Foundation">
              <a:hlinkClick xmlns:a="http://schemas.openxmlformats.org/drawingml/2006/main" r:id="rId2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ikimedia Foundation">
                      <a:hlinkClick r:id="rId2449"/>
                    </pic:cNvPr>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F57791" w:rsidRDefault="00F57791" w:rsidP="00F57791">
      <w:pPr>
        <w:numPr>
          <w:ilvl w:val="0"/>
          <w:numId w:val="165"/>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191" name="Picture 191" descr="Powered by MediaWiki">
              <a:hlinkClick xmlns:a="http://schemas.openxmlformats.org/drawingml/2006/main" r:id="rId2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owered by MediaWiki">
                      <a:hlinkClick r:id="rId2451"/>
                    </pic:cNvPr>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EE5D4C" w:rsidRDefault="00EE5D4C" w:rsidP="00EE5D4C"/>
    <w:p w:rsidR="00EE5D4C" w:rsidRDefault="00EE5D4C" w:rsidP="00EE5D4C">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80975"/>
            <wp:effectExtent l="0" t="0" r="0" b="9525"/>
            <wp:docPr id="308" name="Picture 308" descr="This is a featured article. Click here for more information.">
              <a:hlinkClick xmlns:a="http://schemas.openxmlformats.org/drawingml/2006/main" r:id="rId6" tooltip="&quot;This is a featured article. Click here for more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his is a featured article. Click here for more information.">
                      <a:hlinkClick r:id="rId6" tooltip="&quot;This is a featured article. Click here for more informatio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EE5D4C" w:rsidRDefault="00EE5D4C" w:rsidP="00EE5D4C">
      <w:pPr>
        <w:shd w:val="clear" w:color="auto" w:fill="FFFFFF"/>
        <w:rPr>
          <w:rFonts w:ascii="Arial" w:hAnsi="Arial" w:cs="Arial"/>
          <w:color w:val="252525"/>
          <w:sz w:val="21"/>
          <w:szCs w:val="21"/>
        </w:rPr>
      </w:pPr>
      <w:r>
        <w:rPr>
          <w:rStyle w:val="apple-converted-space"/>
          <w:rFonts w:ascii="Arial" w:hAnsi="Arial" w:cs="Arial"/>
          <w:color w:val="252525"/>
          <w:sz w:val="21"/>
          <w:szCs w:val="21"/>
        </w:rPr>
        <w:t> </w:t>
      </w:r>
    </w:p>
    <w:p w:rsidR="00EE5D4C" w:rsidRDefault="00EE5D4C" w:rsidP="00EE5D4C">
      <w:pPr>
        <w:shd w:val="clear" w:color="auto" w:fill="FFFFFF"/>
        <w:rPr>
          <w:rFonts w:ascii="Arial" w:hAnsi="Arial" w:cs="Arial"/>
          <w:color w:val="252525"/>
          <w:sz w:val="21"/>
          <w:szCs w:val="21"/>
        </w:rPr>
      </w:pPr>
      <w:r>
        <w:rPr>
          <w:rFonts w:ascii="Arial" w:hAnsi="Arial" w:cs="Arial"/>
          <w:noProof/>
          <w:color w:val="0B0080"/>
          <w:sz w:val="21"/>
          <w:szCs w:val="21"/>
        </w:rPr>
        <w:drawing>
          <wp:inline distT="0" distB="0" distL="0" distR="0">
            <wp:extent cx="190500" cy="190500"/>
            <wp:effectExtent l="0" t="0" r="0" b="0"/>
            <wp:docPr id="307" name="Picture 307" descr="Page semi-protected">
              <a:hlinkClick xmlns:a="http://schemas.openxmlformats.org/drawingml/2006/main" r:id="rId8" tooltip="&quot;This article is semi-prot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age semi-protected">
                      <a:hlinkClick r:id="rId8" tooltip="&quot;This article is semi-protected.&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E5D4C" w:rsidRDefault="00EE5D4C" w:rsidP="00EE5D4C">
      <w:pPr>
        <w:pStyle w:val="Heading1"/>
        <w:pBdr>
          <w:bottom w:val="single" w:sz="6" w:space="0" w:color="AAAAAA"/>
        </w:pBdr>
        <w:shd w:val="clear" w:color="auto" w:fill="FFFFFF"/>
        <w:spacing w:before="0" w:beforeAutospacing="0" w:after="60" w:afterAutospacing="0"/>
        <w:rPr>
          <w:rFonts w:ascii="Georgia" w:hAnsi="Georgia" w:cs="Arial"/>
          <w:b w:val="0"/>
          <w:bCs w:val="0"/>
          <w:color w:val="000000"/>
          <w:sz w:val="43"/>
          <w:szCs w:val="43"/>
          <w:lang w:val="en"/>
        </w:rPr>
      </w:pPr>
      <w:r>
        <w:rPr>
          <w:rFonts w:ascii="Georgia" w:hAnsi="Georgia" w:cs="Arial"/>
          <w:b w:val="0"/>
          <w:bCs w:val="0"/>
          <w:color w:val="000000"/>
          <w:sz w:val="43"/>
          <w:szCs w:val="43"/>
          <w:lang w:val="en"/>
        </w:rPr>
        <w:lastRenderedPageBreak/>
        <w:t>Pluto</w:t>
      </w:r>
    </w:p>
    <w:p w:rsidR="00EE5D4C" w:rsidRDefault="00EE5D4C" w:rsidP="00EE5D4C">
      <w:pPr>
        <w:shd w:val="clear" w:color="auto" w:fill="FFFFFF"/>
        <w:rPr>
          <w:rFonts w:ascii="Arial" w:hAnsi="Arial" w:cs="Arial"/>
          <w:color w:val="252525"/>
          <w:sz w:val="19"/>
          <w:szCs w:val="19"/>
        </w:rPr>
      </w:pPr>
      <w:r>
        <w:rPr>
          <w:rFonts w:ascii="Arial" w:hAnsi="Arial" w:cs="Arial"/>
          <w:color w:val="252525"/>
          <w:sz w:val="19"/>
          <w:szCs w:val="19"/>
        </w:rPr>
        <w:t>From Wikipedia, the free encyclopedia</w:t>
      </w:r>
    </w:p>
    <w:p w:rsidR="00EE5D4C" w:rsidRDefault="00EE5D4C" w:rsidP="00EE5D4C">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This article is about the dwarf planet. For other uses, see</w:t>
      </w:r>
      <w:r>
        <w:rPr>
          <w:rStyle w:val="apple-converted-space"/>
          <w:rFonts w:ascii="Arial" w:hAnsi="Arial" w:cs="Arial"/>
          <w:i/>
          <w:iCs/>
          <w:color w:val="252525"/>
          <w:sz w:val="21"/>
          <w:szCs w:val="21"/>
          <w:lang w:val="en"/>
        </w:rPr>
        <w:t> </w:t>
      </w:r>
      <w:hyperlink r:id="rId11220" w:tooltip="Pluto (disambiguation)" w:history="1">
        <w:r>
          <w:rPr>
            <w:rStyle w:val="Hyperlink"/>
            <w:rFonts w:ascii="Arial" w:hAnsi="Arial" w:cs="Arial"/>
            <w:i/>
            <w:iCs/>
            <w:color w:val="0B0080"/>
            <w:sz w:val="21"/>
            <w:szCs w:val="21"/>
            <w:lang w:val="en"/>
          </w:rPr>
          <w:t>Pluto (disambiguation)</w:t>
        </w:r>
      </w:hyperlink>
      <w:r>
        <w:rPr>
          <w:rFonts w:ascii="Arial" w:hAnsi="Arial" w:cs="Arial"/>
          <w:i/>
          <w:iCs/>
          <w:color w:val="252525"/>
          <w:sz w:val="21"/>
          <w:szCs w:val="21"/>
          <w:lang w:val="en"/>
        </w:rPr>
        <w:t>.</w:t>
      </w:r>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227"/>
        <w:gridCol w:w="3053"/>
      </w:tblGrid>
      <w:tr w:rsidR="00EE5D4C" w:rsidTr="00EE5D4C">
        <w:trPr>
          <w:tblCellSpacing w:w="15" w:type="dxa"/>
        </w:trPr>
        <w:tc>
          <w:tcPr>
            <w:tcW w:w="0" w:type="auto"/>
            <w:gridSpan w:val="2"/>
            <w:tcBorders>
              <w:top w:val="nil"/>
              <w:left w:val="nil"/>
              <w:bottom w:val="nil"/>
              <w:right w:val="nil"/>
            </w:tcBorders>
            <w:shd w:val="clear" w:color="auto" w:fill="F9F9F9"/>
            <w:vAlign w:val="center"/>
            <w:hideMark/>
          </w:tcPr>
          <w:p w:rsidR="00EE5D4C" w:rsidRDefault="00EE5D4C">
            <w:pPr>
              <w:spacing w:before="120" w:after="120" w:line="360" w:lineRule="atLeast"/>
              <w:jc w:val="center"/>
              <w:rPr>
                <w:b/>
                <w:bCs/>
                <w:color w:val="000000"/>
                <w:sz w:val="23"/>
                <w:szCs w:val="23"/>
              </w:rPr>
            </w:pPr>
            <w:r>
              <w:rPr>
                <w:b/>
                <w:bCs/>
                <w:color w:val="000000"/>
                <w:sz w:val="23"/>
                <w:szCs w:val="23"/>
              </w:rPr>
              <w:t>Pluto</w:t>
            </w:r>
            <w:r>
              <w:rPr>
                <w:rStyle w:val="apple-converted-space"/>
                <w:b/>
                <w:bCs/>
                <w:color w:val="000000"/>
                <w:sz w:val="23"/>
                <w:szCs w:val="23"/>
              </w:rPr>
              <w:t> </w:t>
            </w:r>
            <w:r>
              <w:rPr>
                <w:b/>
                <w:bCs/>
                <w:noProof/>
                <w:color w:val="0B0080"/>
                <w:sz w:val="23"/>
                <w:szCs w:val="23"/>
              </w:rPr>
              <w:drawing>
                <wp:inline distT="0" distB="0" distL="0" distR="0">
                  <wp:extent cx="238125" cy="238125"/>
                  <wp:effectExtent l="0" t="0" r="0" b="9525"/>
                  <wp:docPr id="306" name="Picture 306" descr="Astronomical symbol of Pluto">
                    <a:hlinkClick xmlns:a="http://schemas.openxmlformats.org/drawingml/2006/main" r:id="rId11221" tooltip="&quot;Astronomical symbol of Plu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stronomical symbol of Pluto">
                            <a:hlinkClick r:id="rId11221" tooltip="&quot;Astronomical symbol of Pluto&quot;"/>
                          </pic:cNvPr>
                          <pic:cNvPicPr>
                            <a:picLocks noChangeAspect="1" noChangeArrowheads="1"/>
                          </pic:cNvPicPr>
                        </pic:nvPicPr>
                        <pic:blipFill>
                          <a:blip r:embed="rId1122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EE5D4C" w:rsidTr="00EE5D4C">
        <w:trPr>
          <w:tblCellSpacing w:w="15" w:type="dxa"/>
        </w:trPr>
        <w:tc>
          <w:tcPr>
            <w:tcW w:w="0" w:type="auto"/>
            <w:gridSpan w:val="2"/>
            <w:shd w:val="clear" w:color="auto" w:fill="F9F9F9"/>
            <w:hideMark/>
          </w:tcPr>
          <w:p w:rsidR="00EE5D4C" w:rsidRDefault="00EE5D4C">
            <w:pPr>
              <w:spacing w:before="120" w:after="120" w:line="360" w:lineRule="atLeast"/>
              <w:jc w:val="center"/>
              <w:rPr>
                <w:color w:val="000000"/>
                <w:sz w:val="18"/>
                <w:szCs w:val="18"/>
              </w:rPr>
            </w:pPr>
            <w:r>
              <w:rPr>
                <w:noProof/>
                <w:color w:val="0B0080"/>
                <w:sz w:val="18"/>
                <w:szCs w:val="18"/>
              </w:rPr>
              <w:drawing>
                <wp:inline distT="0" distB="0" distL="0" distR="0">
                  <wp:extent cx="2667000" cy="2667000"/>
                  <wp:effectExtent l="0" t="0" r="0" b="0"/>
                  <wp:docPr id="305" name="Picture 305" descr="Nh-pluto-in-true-color 2x JPEG-edit-frame.jpg">
                    <a:hlinkClick xmlns:a="http://schemas.openxmlformats.org/drawingml/2006/main" r:id="rId11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Nh-pluto-in-true-color 2x JPEG-edit-frame.jpg">
                            <a:hlinkClick r:id="rId11223"/>
                          </pic:cNvPr>
                          <pic:cNvPicPr>
                            <a:picLocks noChangeAspect="1" noChangeArrowheads="1"/>
                          </pic:cNvPicPr>
                        </pic:nvPicPr>
                        <pic:blipFill>
                          <a:blip r:embed="rId1122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EE5D4C" w:rsidRDefault="00EE5D4C" w:rsidP="00EE5D4C">
            <w:pPr>
              <w:spacing w:before="120" w:after="120" w:line="360" w:lineRule="atLeast"/>
              <w:jc w:val="center"/>
              <w:rPr>
                <w:color w:val="000000"/>
                <w:sz w:val="18"/>
                <w:szCs w:val="18"/>
              </w:rPr>
            </w:pPr>
            <w:r>
              <w:rPr>
                <w:color w:val="000000"/>
                <w:sz w:val="18"/>
                <w:szCs w:val="18"/>
              </w:rPr>
              <w:t>Full-disc view of Pluto in near-true color, imaged by</w:t>
            </w:r>
            <w:hyperlink r:id="rId11225" w:tooltip="New Horizons" w:history="1">
              <w:r>
                <w:rPr>
                  <w:rStyle w:val="Hyperlink"/>
                  <w:i/>
                  <w:iCs/>
                  <w:color w:val="0B0080"/>
                  <w:sz w:val="18"/>
                  <w:szCs w:val="18"/>
                </w:rPr>
                <w:t>New Horizons</w:t>
              </w:r>
            </w:hyperlink>
            <w:hyperlink r:id="rId11226" w:anchor="cite_note-caption-1" w:history="1">
              <w:r>
                <w:rPr>
                  <w:rStyle w:val="Hyperlink"/>
                  <w:color w:val="0B0080"/>
                  <w:sz w:val="15"/>
                  <w:szCs w:val="15"/>
                  <w:vertAlign w:val="superscript"/>
                </w:rPr>
                <w:t>[a]</w:t>
              </w:r>
            </w:hyperlink>
          </w:p>
        </w:tc>
      </w:tr>
      <w:tr w:rsidR="00EE5D4C" w:rsidTr="00EE5D4C">
        <w:trPr>
          <w:tblCellSpacing w:w="15" w:type="dxa"/>
        </w:trPr>
        <w:tc>
          <w:tcPr>
            <w:tcW w:w="0" w:type="auto"/>
            <w:gridSpan w:val="2"/>
            <w:shd w:val="clear" w:color="auto" w:fill="F9F9F9"/>
            <w:hideMark/>
          </w:tcPr>
          <w:p w:rsidR="00EE5D4C" w:rsidRDefault="00EE5D4C">
            <w:pPr>
              <w:spacing w:before="120" w:after="120" w:line="360" w:lineRule="atLeast"/>
              <w:jc w:val="center"/>
              <w:rPr>
                <w:b/>
                <w:bCs/>
                <w:color w:val="000000"/>
                <w:sz w:val="18"/>
                <w:szCs w:val="18"/>
              </w:rPr>
            </w:pPr>
            <w:r>
              <w:rPr>
                <w:b/>
                <w:bCs/>
                <w:color w:val="000000"/>
                <w:sz w:val="18"/>
                <w:szCs w:val="18"/>
              </w:rPr>
              <w:t>Discovery</w:t>
            </w:r>
          </w:p>
        </w:tc>
      </w:tr>
      <w:tr w:rsidR="00EE5D4C" w:rsidTr="00EE5D4C">
        <w:trPr>
          <w:tblCellSpacing w:w="15" w:type="dxa"/>
        </w:trPr>
        <w:tc>
          <w:tcPr>
            <w:tcW w:w="0" w:type="auto"/>
            <w:shd w:val="clear" w:color="auto" w:fill="F9F9F9"/>
            <w:hideMark/>
          </w:tcPr>
          <w:p w:rsidR="00EE5D4C" w:rsidRDefault="00EE5D4C">
            <w:pPr>
              <w:spacing w:before="120" w:after="120" w:line="360" w:lineRule="atLeast"/>
              <w:rPr>
                <w:b/>
                <w:bCs/>
                <w:color w:val="000000"/>
                <w:sz w:val="18"/>
                <w:szCs w:val="18"/>
              </w:rPr>
            </w:pPr>
            <w:r>
              <w:rPr>
                <w:b/>
                <w:bCs/>
                <w:color w:val="000000"/>
                <w:sz w:val="18"/>
                <w:szCs w:val="18"/>
              </w:rPr>
              <w:t>Discovered by</w:t>
            </w:r>
          </w:p>
        </w:tc>
        <w:tc>
          <w:tcPr>
            <w:tcW w:w="0" w:type="auto"/>
            <w:shd w:val="clear" w:color="auto" w:fill="F9F9F9"/>
            <w:hideMark/>
          </w:tcPr>
          <w:p w:rsidR="00EE5D4C" w:rsidRDefault="00EE5D4C">
            <w:pPr>
              <w:spacing w:before="120" w:after="120" w:line="360" w:lineRule="atLeast"/>
              <w:rPr>
                <w:color w:val="000000"/>
                <w:sz w:val="18"/>
                <w:szCs w:val="18"/>
              </w:rPr>
            </w:pPr>
            <w:hyperlink r:id="rId11227" w:tooltip="Clyde Tombaugh" w:history="1">
              <w:r>
                <w:rPr>
                  <w:rStyle w:val="Hyperlink"/>
                  <w:color w:val="0B0080"/>
                  <w:sz w:val="18"/>
                  <w:szCs w:val="18"/>
                </w:rPr>
                <w:t>Clyde W. Tombaugh</w:t>
              </w:r>
            </w:hyperlink>
          </w:p>
        </w:tc>
      </w:tr>
      <w:tr w:rsidR="00EE5D4C" w:rsidTr="00EE5D4C">
        <w:trPr>
          <w:tblCellSpacing w:w="15" w:type="dxa"/>
        </w:trPr>
        <w:tc>
          <w:tcPr>
            <w:tcW w:w="0" w:type="auto"/>
            <w:shd w:val="clear" w:color="auto" w:fill="F9F9F9"/>
            <w:hideMark/>
          </w:tcPr>
          <w:p w:rsidR="00EE5D4C" w:rsidRDefault="00EE5D4C">
            <w:pPr>
              <w:spacing w:before="120" w:after="120" w:line="360" w:lineRule="atLeast"/>
              <w:rPr>
                <w:b/>
                <w:bCs/>
                <w:color w:val="000000"/>
                <w:sz w:val="18"/>
                <w:szCs w:val="18"/>
              </w:rPr>
            </w:pPr>
            <w:r>
              <w:rPr>
                <w:b/>
                <w:bCs/>
                <w:color w:val="000000"/>
                <w:sz w:val="18"/>
                <w:szCs w:val="18"/>
              </w:rPr>
              <w:t>Discovery date</w:t>
            </w:r>
          </w:p>
        </w:tc>
        <w:tc>
          <w:tcPr>
            <w:tcW w:w="0" w:type="auto"/>
            <w:shd w:val="clear" w:color="auto" w:fill="F9F9F9"/>
            <w:hideMark/>
          </w:tcPr>
          <w:p w:rsidR="00EE5D4C" w:rsidRDefault="00EE5D4C">
            <w:pPr>
              <w:spacing w:before="120" w:after="120" w:line="360" w:lineRule="atLeast"/>
              <w:rPr>
                <w:color w:val="000000"/>
                <w:sz w:val="18"/>
                <w:szCs w:val="18"/>
              </w:rPr>
            </w:pPr>
            <w:r>
              <w:rPr>
                <w:color w:val="000000"/>
                <w:sz w:val="18"/>
                <w:szCs w:val="18"/>
              </w:rPr>
              <w:t>February 18, 1930</w:t>
            </w:r>
          </w:p>
        </w:tc>
      </w:tr>
      <w:tr w:rsidR="00EE5D4C" w:rsidTr="00EE5D4C">
        <w:trPr>
          <w:tblCellSpacing w:w="15" w:type="dxa"/>
        </w:trPr>
        <w:tc>
          <w:tcPr>
            <w:tcW w:w="0" w:type="auto"/>
            <w:gridSpan w:val="2"/>
            <w:shd w:val="clear" w:color="auto" w:fill="F9F9F9"/>
            <w:hideMark/>
          </w:tcPr>
          <w:p w:rsidR="00EE5D4C" w:rsidRDefault="00EE5D4C">
            <w:pPr>
              <w:spacing w:before="120" w:after="120" w:line="360" w:lineRule="atLeast"/>
              <w:jc w:val="center"/>
              <w:rPr>
                <w:b/>
                <w:bCs/>
                <w:color w:val="000000"/>
                <w:sz w:val="18"/>
                <w:szCs w:val="18"/>
              </w:rPr>
            </w:pPr>
            <w:r>
              <w:rPr>
                <w:b/>
                <w:bCs/>
                <w:color w:val="000000"/>
                <w:sz w:val="18"/>
                <w:szCs w:val="18"/>
              </w:rPr>
              <w:t>Designations</w:t>
            </w:r>
          </w:p>
        </w:tc>
      </w:tr>
      <w:tr w:rsidR="00EE5D4C" w:rsidTr="00EE5D4C">
        <w:trPr>
          <w:tblCellSpacing w:w="15" w:type="dxa"/>
        </w:trPr>
        <w:tc>
          <w:tcPr>
            <w:tcW w:w="0" w:type="auto"/>
            <w:shd w:val="clear" w:color="auto" w:fill="F9F9F9"/>
            <w:hideMark/>
          </w:tcPr>
          <w:p w:rsidR="00EE5D4C" w:rsidRDefault="00EE5D4C">
            <w:pPr>
              <w:spacing w:before="120" w:after="120" w:line="360" w:lineRule="atLeast"/>
              <w:rPr>
                <w:b/>
                <w:bCs/>
                <w:color w:val="000000"/>
                <w:sz w:val="18"/>
                <w:szCs w:val="18"/>
              </w:rPr>
            </w:pPr>
            <w:hyperlink r:id="rId11228" w:tooltip="Minor planet designation" w:history="1">
              <w:r>
                <w:rPr>
                  <w:rStyle w:val="Hyperlink"/>
                  <w:b/>
                  <w:bCs/>
                  <w:color w:val="0B0080"/>
                  <w:sz w:val="18"/>
                  <w:szCs w:val="18"/>
                </w:rPr>
                <w:t>MPC designation</w:t>
              </w:r>
            </w:hyperlink>
          </w:p>
        </w:tc>
        <w:tc>
          <w:tcPr>
            <w:tcW w:w="0" w:type="auto"/>
            <w:shd w:val="clear" w:color="auto" w:fill="F9F9F9"/>
            <w:hideMark/>
          </w:tcPr>
          <w:p w:rsidR="00EE5D4C" w:rsidRDefault="00EE5D4C">
            <w:pPr>
              <w:spacing w:before="120" w:after="120" w:line="360" w:lineRule="atLeast"/>
              <w:rPr>
                <w:color w:val="000000"/>
                <w:sz w:val="18"/>
                <w:szCs w:val="18"/>
              </w:rPr>
            </w:pPr>
            <w:r>
              <w:rPr>
                <w:b/>
                <w:bCs/>
                <w:color w:val="000000"/>
                <w:sz w:val="18"/>
                <w:szCs w:val="18"/>
              </w:rPr>
              <w:t>134340 Pluto</w:t>
            </w:r>
          </w:p>
        </w:tc>
      </w:tr>
      <w:tr w:rsidR="00EE5D4C" w:rsidTr="00EE5D4C">
        <w:trPr>
          <w:tblCellSpacing w:w="15" w:type="dxa"/>
        </w:trPr>
        <w:tc>
          <w:tcPr>
            <w:tcW w:w="0" w:type="auto"/>
            <w:shd w:val="clear" w:color="auto" w:fill="F9F9F9"/>
            <w:hideMark/>
          </w:tcPr>
          <w:p w:rsidR="00EE5D4C" w:rsidRDefault="00EE5D4C">
            <w:pPr>
              <w:spacing w:before="120" w:after="120" w:line="360" w:lineRule="atLeast"/>
              <w:rPr>
                <w:b/>
                <w:bCs/>
                <w:color w:val="000000"/>
                <w:sz w:val="18"/>
                <w:szCs w:val="18"/>
              </w:rPr>
            </w:pPr>
            <w:r>
              <w:rPr>
                <w:b/>
                <w:bCs/>
                <w:color w:val="000000"/>
                <w:sz w:val="18"/>
                <w:szCs w:val="18"/>
              </w:rPr>
              <w:t>Pronunciation</w:t>
            </w:r>
          </w:p>
        </w:tc>
        <w:tc>
          <w:tcPr>
            <w:tcW w:w="0" w:type="auto"/>
            <w:shd w:val="clear" w:color="auto" w:fill="F9F9F9"/>
            <w:hideMark/>
          </w:tcPr>
          <w:p w:rsidR="00EE5D4C" w:rsidRDefault="00EE5D4C">
            <w:pPr>
              <w:spacing w:before="120" w:after="120" w:line="360" w:lineRule="atLeast"/>
              <w:rPr>
                <w:color w:val="000000"/>
                <w:sz w:val="18"/>
                <w:szCs w:val="18"/>
              </w:rPr>
            </w:pPr>
            <w:r>
              <w:rPr>
                <w:noProof/>
                <w:color w:val="0B0080"/>
                <w:sz w:val="18"/>
                <w:szCs w:val="18"/>
              </w:rPr>
              <w:drawing>
                <wp:inline distT="0" distB="0" distL="0" distR="0">
                  <wp:extent cx="104775" cy="104775"/>
                  <wp:effectExtent l="0" t="0" r="9525" b="9525"/>
                  <wp:docPr id="304" name="Picture 304" descr="Listen">
                    <a:hlinkClick xmlns:a="http://schemas.openxmlformats.org/drawingml/2006/main" r:id="rId11229" tooltip="&quot;Lis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isten">
                            <a:hlinkClick r:id="rId11229" tooltip="&quot;Listen&quot;"/>
                          </pic:cNvPr>
                          <pic:cNvPicPr>
                            <a:picLocks noChangeAspect="1" noChangeArrowheads="1"/>
                          </pic:cNvPicPr>
                        </pic:nvPicPr>
                        <pic:blipFill>
                          <a:blip r:embed="rId71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hyperlink r:id="rId11230" w:tooltip="File:En-us-Pluto.ogg" w:history="1">
              <w:r>
                <w:rPr>
                  <w:rStyle w:val="Hyperlink"/>
                  <w:rFonts w:ascii="Arial" w:hAnsi="Arial" w:cs="Arial"/>
                  <w:b/>
                  <w:bCs/>
                  <w:color w:val="0B0080"/>
                  <w:sz w:val="12"/>
                  <w:szCs w:val="12"/>
                  <w:vertAlign w:val="superscript"/>
                </w:rPr>
                <w:t>i</w:t>
              </w:r>
            </w:hyperlink>
            <w:hyperlink r:id="rId11231" w:tooltip="Help:IPA for English" w:history="1">
              <w:r>
                <w:rPr>
                  <w:rStyle w:val="Hyperlink"/>
                  <w:color w:val="0B0080"/>
                  <w:sz w:val="18"/>
                  <w:szCs w:val="18"/>
                </w:rPr>
                <w:t>/ˈpluːtoʊ/</w:t>
              </w:r>
            </w:hyperlink>
          </w:p>
        </w:tc>
      </w:tr>
      <w:tr w:rsidR="00EE5D4C" w:rsidTr="00EE5D4C">
        <w:trPr>
          <w:tblCellSpacing w:w="15" w:type="dxa"/>
        </w:trPr>
        <w:tc>
          <w:tcPr>
            <w:tcW w:w="0" w:type="auto"/>
            <w:shd w:val="clear" w:color="auto" w:fill="F9F9F9"/>
            <w:hideMark/>
          </w:tcPr>
          <w:p w:rsidR="00EE5D4C" w:rsidRDefault="00EE5D4C" w:rsidP="00EE5D4C">
            <w:pPr>
              <w:spacing w:before="120" w:after="120" w:line="288" w:lineRule="atLeast"/>
              <w:rPr>
                <w:b/>
                <w:bCs/>
                <w:color w:val="000000"/>
                <w:sz w:val="18"/>
                <w:szCs w:val="18"/>
              </w:rPr>
            </w:pPr>
            <w:r>
              <w:rPr>
                <w:b/>
                <w:bCs/>
                <w:color w:val="000000"/>
                <w:sz w:val="18"/>
                <w:szCs w:val="18"/>
              </w:rPr>
              <w:t>Named after</w:t>
            </w:r>
          </w:p>
        </w:tc>
        <w:tc>
          <w:tcPr>
            <w:tcW w:w="0" w:type="auto"/>
            <w:shd w:val="clear" w:color="auto" w:fill="F9F9F9"/>
            <w:hideMark/>
          </w:tcPr>
          <w:p w:rsidR="00EE5D4C" w:rsidRDefault="00EE5D4C">
            <w:pPr>
              <w:spacing w:before="120" w:after="120" w:line="360" w:lineRule="atLeast"/>
              <w:rPr>
                <w:color w:val="000000"/>
                <w:sz w:val="18"/>
                <w:szCs w:val="18"/>
              </w:rPr>
            </w:pPr>
            <w:hyperlink r:id="rId11232" w:tooltip="Pluto (mythology)" w:history="1">
              <w:r>
                <w:rPr>
                  <w:rStyle w:val="Hyperlink"/>
                  <w:color w:val="0B0080"/>
                  <w:sz w:val="18"/>
                  <w:szCs w:val="18"/>
                </w:rPr>
                <w:t>Pluto</w:t>
              </w:r>
            </w:hyperlink>
          </w:p>
        </w:tc>
      </w:tr>
      <w:tr w:rsidR="00EE5D4C" w:rsidTr="00EE5D4C">
        <w:trPr>
          <w:tblCellSpacing w:w="15" w:type="dxa"/>
        </w:trPr>
        <w:tc>
          <w:tcPr>
            <w:tcW w:w="0" w:type="auto"/>
            <w:shd w:val="clear" w:color="auto" w:fill="F9F9F9"/>
            <w:hideMark/>
          </w:tcPr>
          <w:p w:rsidR="00EE5D4C" w:rsidRDefault="00EE5D4C" w:rsidP="00EE5D4C">
            <w:pPr>
              <w:spacing w:before="120" w:after="120" w:line="288" w:lineRule="atLeast"/>
              <w:rPr>
                <w:b/>
                <w:bCs/>
                <w:color w:val="000000"/>
                <w:sz w:val="18"/>
                <w:szCs w:val="18"/>
              </w:rPr>
            </w:pPr>
            <w:hyperlink r:id="rId11233" w:anchor="Populations" w:tooltip="Minor planet" w:history="1">
              <w:r>
                <w:rPr>
                  <w:rStyle w:val="Hyperlink"/>
                  <w:b/>
                  <w:bCs/>
                  <w:color w:val="0B0080"/>
                  <w:sz w:val="18"/>
                  <w:szCs w:val="18"/>
                </w:rPr>
                <w:t>Minor planet category</w:t>
              </w:r>
            </w:hyperlink>
          </w:p>
        </w:tc>
        <w:tc>
          <w:tcPr>
            <w:tcW w:w="0" w:type="auto"/>
            <w:shd w:val="clear" w:color="auto" w:fill="F9F9F9"/>
            <w:hideMark/>
          </w:tcPr>
          <w:p w:rsidR="00EE5D4C" w:rsidRDefault="00EE5D4C" w:rsidP="00EE5D4C">
            <w:pPr>
              <w:numPr>
                <w:ilvl w:val="0"/>
                <w:numId w:val="166"/>
              </w:numPr>
              <w:spacing w:before="100" w:beforeAutospacing="1" w:after="0" w:line="360" w:lineRule="atLeast"/>
              <w:ind w:left="0"/>
              <w:rPr>
                <w:color w:val="000000"/>
                <w:sz w:val="18"/>
                <w:szCs w:val="18"/>
              </w:rPr>
            </w:pPr>
            <w:hyperlink r:id="rId11234" w:tooltip="Dwarf planet" w:history="1">
              <w:r>
                <w:rPr>
                  <w:rStyle w:val="Hyperlink"/>
                  <w:color w:val="0B0080"/>
                  <w:sz w:val="18"/>
                  <w:szCs w:val="18"/>
                </w:rPr>
                <w:t>Dwarf planet</w:t>
              </w:r>
            </w:hyperlink>
          </w:p>
          <w:p w:rsidR="00EE5D4C" w:rsidRDefault="00EE5D4C" w:rsidP="00EE5D4C">
            <w:pPr>
              <w:numPr>
                <w:ilvl w:val="0"/>
                <w:numId w:val="166"/>
              </w:numPr>
              <w:spacing w:before="100" w:beforeAutospacing="1" w:after="0" w:line="360" w:lineRule="atLeast"/>
              <w:ind w:left="0"/>
              <w:rPr>
                <w:color w:val="000000"/>
                <w:sz w:val="18"/>
                <w:szCs w:val="18"/>
              </w:rPr>
            </w:pPr>
            <w:hyperlink r:id="rId11235" w:tooltip="Trans-Neptunian object" w:history="1">
              <w:r>
                <w:rPr>
                  <w:rStyle w:val="Hyperlink"/>
                  <w:color w:val="0B0080"/>
                  <w:sz w:val="18"/>
                  <w:szCs w:val="18"/>
                </w:rPr>
                <w:t>Trans-Neptunian object</w:t>
              </w:r>
            </w:hyperlink>
          </w:p>
          <w:p w:rsidR="00EE5D4C" w:rsidRDefault="00EE5D4C" w:rsidP="00EE5D4C">
            <w:pPr>
              <w:numPr>
                <w:ilvl w:val="0"/>
                <w:numId w:val="166"/>
              </w:numPr>
              <w:spacing w:before="100" w:beforeAutospacing="1" w:after="0" w:line="360" w:lineRule="atLeast"/>
              <w:ind w:left="0"/>
              <w:rPr>
                <w:color w:val="000000"/>
                <w:sz w:val="18"/>
                <w:szCs w:val="18"/>
              </w:rPr>
            </w:pPr>
            <w:hyperlink r:id="rId11236" w:tooltip="Plutoid" w:history="1">
              <w:r>
                <w:rPr>
                  <w:rStyle w:val="Hyperlink"/>
                  <w:color w:val="0B0080"/>
                  <w:sz w:val="18"/>
                  <w:szCs w:val="18"/>
                </w:rPr>
                <w:t>Plutoid</w:t>
              </w:r>
            </w:hyperlink>
          </w:p>
          <w:p w:rsidR="00EE5D4C" w:rsidRDefault="00EE5D4C" w:rsidP="00EE5D4C">
            <w:pPr>
              <w:numPr>
                <w:ilvl w:val="0"/>
                <w:numId w:val="166"/>
              </w:numPr>
              <w:spacing w:before="100" w:beforeAutospacing="1" w:after="0" w:line="360" w:lineRule="atLeast"/>
              <w:ind w:left="0"/>
              <w:rPr>
                <w:color w:val="000000"/>
                <w:sz w:val="18"/>
                <w:szCs w:val="18"/>
              </w:rPr>
            </w:pPr>
            <w:hyperlink r:id="rId11237" w:tooltip="Kuiper belt" w:history="1">
              <w:r>
                <w:rPr>
                  <w:rStyle w:val="Hyperlink"/>
                  <w:color w:val="0B0080"/>
                  <w:sz w:val="18"/>
                  <w:szCs w:val="18"/>
                </w:rPr>
                <w:t>Kuiper belt</w:t>
              </w:r>
            </w:hyperlink>
            <w:r>
              <w:rPr>
                <w:rStyle w:val="apple-converted-space"/>
                <w:color w:val="000000"/>
                <w:sz w:val="18"/>
                <w:szCs w:val="18"/>
              </w:rPr>
              <w:t> </w:t>
            </w:r>
            <w:r>
              <w:rPr>
                <w:color w:val="000000"/>
                <w:sz w:val="18"/>
                <w:szCs w:val="18"/>
              </w:rPr>
              <w:t>object</w:t>
            </w:r>
          </w:p>
          <w:p w:rsidR="00EE5D4C" w:rsidRDefault="00EE5D4C" w:rsidP="00EE5D4C">
            <w:pPr>
              <w:numPr>
                <w:ilvl w:val="0"/>
                <w:numId w:val="166"/>
              </w:numPr>
              <w:spacing w:before="100" w:beforeAutospacing="1" w:after="0" w:line="360" w:lineRule="atLeast"/>
              <w:ind w:left="0"/>
              <w:rPr>
                <w:color w:val="000000"/>
                <w:sz w:val="18"/>
                <w:szCs w:val="18"/>
              </w:rPr>
            </w:pPr>
            <w:hyperlink r:id="rId11238" w:tooltip="Plutino" w:history="1">
              <w:r>
                <w:rPr>
                  <w:rStyle w:val="Hyperlink"/>
                  <w:color w:val="0B0080"/>
                  <w:sz w:val="18"/>
                  <w:szCs w:val="18"/>
                </w:rPr>
                <w:t>Plutino</w:t>
              </w:r>
            </w:hyperlink>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39" w:tooltip="List of adjectivals and demonyms of astronomical bodies" w:history="1">
              <w:r>
                <w:rPr>
                  <w:rStyle w:val="Hyperlink"/>
                  <w:b/>
                  <w:bCs/>
                  <w:color w:val="0B0080"/>
                  <w:sz w:val="18"/>
                  <w:szCs w:val="18"/>
                </w:rPr>
                <w:t>Adjectives</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Plutonian</w:t>
            </w:r>
          </w:p>
        </w:tc>
      </w:tr>
      <w:tr w:rsidR="00EE5D4C" w:rsidTr="00EE5D4C">
        <w:trPr>
          <w:tblCellSpacing w:w="15" w:type="dxa"/>
        </w:trPr>
        <w:tc>
          <w:tcPr>
            <w:tcW w:w="0" w:type="auto"/>
            <w:gridSpan w:val="2"/>
            <w:shd w:val="clear" w:color="auto" w:fill="F9F9F9"/>
            <w:hideMark/>
          </w:tcPr>
          <w:p w:rsidR="00EE5D4C" w:rsidRDefault="00EE5D4C">
            <w:pPr>
              <w:spacing w:line="360" w:lineRule="atLeast"/>
              <w:jc w:val="center"/>
              <w:rPr>
                <w:b/>
                <w:bCs/>
                <w:color w:val="000000"/>
                <w:sz w:val="18"/>
                <w:szCs w:val="18"/>
              </w:rPr>
            </w:pPr>
            <w:hyperlink r:id="rId11240" w:tooltip="Osculating orbit" w:history="1">
              <w:r>
                <w:rPr>
                  <w:rStyle w:val="Hyperlink"/>
                  <w:b/>
                  <w:bCs/>
                  <w:color w:val="0B0080"/>
                  <w:sz w:val="18"/>
                  <w:szCs w:val="18"/>
                </w:rPr>
                <w:t>Orbital characteristics</w:t>
              </w:r>
            </w:hyperlink>
            <w:hyperlink r:id="rId11241" w:anchor="cite_note-TOP2013-5" w:history="1">
              <w:r>
                <w:rPr>
                  <w:rStyle w:val="Hyperlink"/>
                  <w:color w:val="0B0080"/>
                  <w:sz w:val="15"/>
                  <w:szCs w:val="15"/>
                  <w:vertAlign w:val="superscript"/>
                </w:rPr>
                <w:t>[4]</w:t>
              </w:r>
            </w:hyperlink>
            <w:hyperlink r:id="rId11242" w:anchor="cite_note-MeanElements-6" w:history="1">
              <w:r>
                <w:rPr>
                  <w:rStyle w:val="Hyperlink"/>
                  <w:color w:val="0B0080"/>
                  <w:sz w:val="15"/>
                  <w:szCs w:val="15"/>
                  <w:vertAlign w:val="superscript"/>
                </w:rPr>
                <w:t>[b]</w:t>
              </w:r>
            </w:hyperlink>
          </w:p>
        </w:tc>
      </w:tr>
      <w:tr w:rsidR="00EE5D4C" w:rsidTr="00EE5D4C">
        <w:trPr>
          <w:tblCellSpacing w:w="15" w:type="dxa"/>
        </w:trPr>
        <w:tc>
          <w:tcPr>
            <w:tcW w:w="0" w:type="auto"/>
            <w:gridSpan w:val="2"/>
            <w:shd w:val="clear" w:color="auto" w:fill="F9F9F9"/>
            <w:hideMark/>
          </w:tcPr>
          <w:p w:rsidR="00EE5D4C" w:rsidRDefault="00EE5D4C">
            <w:pPr>
              <w:spacing w:line="360" w:lineRule="atLeast"/>
              <w:jc w:val="center"/>
              <w:rPr>
                <w:color w:val="000000"/>
                <w:sz w:val="18"/>
                <w:szCs w:val="18"/>
              </w:rPr>
            </w:pPr>
            <w:hyperlink r:id="rId11243" w:tooltip="Epoch (astronomy)" w:history="1">
              <w:r>
                <w:rPr>
                  <w:rStyle w:val="Hyperlink"/>
                  <w:color w:val="0B0080"/>
                  <w:sz w:val="18"/>
                  <w:szCs w:val="18"/>
                </w:rPr>
                <w:t>Epoch</w:t>
              </w:r>
            </w:hyperlink>
            <w:r>
              <w:rPr>
                <w:rStyle w:val="apple-converted-space"/>
                <w:color w:val="000000"/>
                <w:sz w:val="18"/>
                <w:szCs w:val="18"/>
              </w:rPr>
              <w:t> </w:t>
            </w:r>
            <w:hyperlink r:id="rId11244" w:tooltip="J2000" w:history="1">
              <w:r>
                <w:rPr>
                  <w:rStyle w:val="Hyperlink"/>
                  <w:color w:val="0B0080"/>
                  <w:sz w:val="18"/>
                  <w:szCs w:val="18"/>
                </w:rPr>
                <w:t>J2000</w:t>
              </w:r>
            </w:hyperlink>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45" w:tooltip="Aphelion" w:history="1">
              <w:r>
                <w:rPr>
                  <w:rStyle w:val="Hyperlink"/>
                  <w:b/>
                  <w:bCs/>
                  <w:color w:val="0B0080"/>
                  <w:sz w:val="18"/>
                  <w:szCs w:val="18"/>
                </w:rPr>
                <w:t>Aphelion</w:t>
              </w:r>
            </w:hyperlink>
          </w:p>
        </w:tc>
        <w:tc>
          <w:tcPr>
            <w:tcW w:w="0" w:type="auto"/>
            <w:shd w:val="clear" w:color="auto" w:fill="F9F9F9"/>
            <w:hideMark/>
          </w:tcPr>
          <w:p w:rsidR="00EE5D4C" w:rsidRDefault="00EE5D4C" w:rsidP="00EE5D4C">
            <w:pPr>
              <w:numPr>
                <w:ilvl w:val="0"/>
                <w:numId w:val="167"/>
              </w:numPr>
              <w:spacing w:before="100" w:beforeAutospacing="1" w:after="0" w:line="360" w:lineRule="atLeast"/>
              <w:ind w:left="0"/>
              <w:rPr>
                <w:color w:val="000000"/>
                <w:sz w:val="18"/>
                <w:szCs w:val="18"/>
              </w:rPr>
            </w:pPr>
            <w:r>
              <w:rPr>
                <w:rStyle w:val="nowrap"/>
                <w:color w:val="000000"/>
                <w:sz w:val="18"/>
                <w:szCs w:val="18"/>
              </w:rPr>
              <w:t>49.319 </w:t>
            </w:r>
            <w:hyperlink r:id="rId11246" w:tooltip="Astronomical unit" w:history="1">
              <w:r>
                <w:rPr>
                  <w:rStyle w:val="Hyperlink"/>
                  <w:color w:val="0B0080"/>
                  <w:sz w:val="18"/>
                  <w:szCs w:val="18"/>
                </w:rPr>
                <w:t>AU</w:t>
              </w:r>
            </w:hyperlink>
          </w:p>
          <w:p w:rsidR="00EE5D4C" w:rsidRDefault="00EE5D4C" w:rsidP="00EE5D4C">
            <w:pPr>
              <w:numPr>
                <w:ilvl w:val="0"/>
                <w:numId w:val="167"/>
              </w:numPr>
              <w:spacing w:before="100" w:beforeAutospacing="1" w:after="0" w:line="360" w:lineRule="atLeast"/>
              <w:ind w:left="0"/>
              <w:rPr>
                <w:color w:val="000000"/>
                <w:sz w:val="18"/>
                <w:szCs w:val="18"/>
              </w:rPr>
            </w:pPr>
            <w:r>
              <w:rPr>
                <w:color w:val="000000"/>
                <w:sz w:val="18"/>
                <w:szCs w:val="18"/>
              </w:rPr>
              <w:t>(</w:t>
            </w:r>
            <w:r>
              <w:rPr>
                <w:rStyle w:val="nowrap"/>
                <w:color w:val="000000"/>
                <w:sz w:val="18"/>
                <w:szCs w:val="18"/>
              </w:rPr>
              <w:t>7,378.07 Gm</w:t>
            </w:r>
            <w:r>
              <w:rPr>
                <w:color w:val="000000"/>
                <w:sz w:val="18"/>
                <w:szCs w:val="18"/>
              </w:rPr>
              <w:t>)</w:t>
            </w:r>
          </w:p>
          <w:p w:rsidR="00EE5D4C" w:rsidRDefault="00EE5D4C" w:rsidP="00EE5D4C">
            <w:pPr>
              <w:numPr>
                <w:ilvl w:val="0"/>
                <w:numId w:val="167"/>
              </w:numPr>
              <w:spacing w:before="100" w:beforeAutospacing="1" w:after="0" w:line="360" w:lineRule="atLeast"/>
              <w:ind w:left="0"/>
              <w:rPr>
                <w:color w:val="000000"/>
                <w:sz w:val="18"/>
                <w:szCs w:val="18"/>
              </w:rPr>
            </w:pPr>
            <w:r>
              <w:rPr>
                <w:color w:val="000000"/>
                <w:sz w:val="18"/>
                <w:szCs w:val="18"/>
              </w:rPr>
              <w:t>February, 2114</w:t>
            </w:r>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47" w:tooltip="Perihelion" w:history="1">
              <w:r>
                <w:rPr>
                  <w:rStyle w:val="Hyperlink"/>
                  <w:b/>
                  <w:bCs/>
                  <w:color w:val="0B0080"/>
                  <w:sz w:val="18"/>
                  <w:szCs w:val="18"/>
                </w:rPr>
                <w:t>Perihelion</w:t>
              </w:r>
            </w:hyperlink>
          </w:p>
        </w:tc>
        <w:tc>
          <w:tcPr>
            <w:tcW w:w="0" w:type="auto"/>
            <w:shd w:val="clear" w:color="auto" w:fill="F9F9F9"/>
            <w:hideMark/>
          </w:tcPr>
          <w:p w:rsidR="00EE5D4C" w:rsidRDefault="00EE5D4C" w:rsidP="00EE5D4C">
            <w:pPr>
              <w:numPr>
                <w:ilvl w:val="0"/>
                <w:numId w:val="168"/>
              </w:numPr>
              <w:spacing w:before="100" w:beforeAutospacing="1" w:after="0" w:line="360" w:lineRule="atLeast"/>
              <w:ind w:left="0"/>
              <w:rPr>
                <w:color w:val="000000"/>
                <w:sz w:val="18"/>
                <w:szCs w:val="18"/>
              </w:rPr>
            </w:pPr>
            <w:r>
              <w:rPr>
                <w:rStyle w:val="nowrap"/>
                <w:color w:val="000000"/>
                <w:sz w:val="18"/>
                <w:szCs w:val="18"/>
              </w:rPr>
              <w:t>29.656 AU</w:t>
            </w:r>
          </w:p>
          <w:p w:rsidR="00EE5D4C" w:rsidRDefault="00EE5D4C" w:rsidP="00EE5D4C">
            <w:pPr>
              <w:numPr>
                <w:ilvl w:val="0"/>
                <w:numId w:val="168"/>
              </w:numPr>
              <w:spacing w:before="100" w:beforeAutospacing="1" w:after="0" w:line="360" w:lineRule="atLeast"/>
              <w:ind w:left="0"/>
              <w:rPr>
                <w:color w:val="000000"/>
                <w:sz w:val="18"/>
                <w:szCs w:val="18"/>
              </w:rPr>
            </w:pPr>
            <w:r>
              <w:rPr>
                <w:color w:val="000000"/>
                <w:sz w:val="18"/>
                <w:szCs w:val="18"/>
              </w:rPr>
              <w:t>(</w:t>
            </w:r>
            <w:r>
              <w:rPr>
                <w:rStyle w:val="nowrap"/>
                <w:color w:val="000000"/>
                <w:sz w:val="18"/>
                <w:szCs w:val="18"/>
              </w:rPr>
              <w:t>4,436.4 Gm</w:t>
            </w:r>
            <w:r>
              <w:rPr>
                <w:color w:val="000000"/>
                <w:sz w:val="18"/>
                <w:szCs w:val="18"/>
              </w:rPr>
              <w:t>)</w:t>
            </w:r>
          </w:p>
          <w:p w:rsidR="00EE5D4C" w:rsidRDefault="00EE5D4C" w:rsidP="00EE5D4C">
            <w:pPr>
              <w:numPr>
                <w:ilvl w:val="0"/>
                <w:numId w:val="168"/>
              </w:numPr>
              <w:spacing w:before="100" w:beforeAutospacing="1" w:after="0" w:line="360" w:lineRule="atLeast"/>
              <w:ind w:left="0"/>
              <w:rPr>
                <w:color w:val="000000"/>
                <w:sz w:val="18"/>
                <w:szCs w:val="18"/>
              </w:rPr>
            </w:pPr>
            <w:r>
              <w:rPr>
                <w:color w:val="000000"/>
                <w:sz w:val="18"/>
                <w:szCs w:val="18"/>
              </w:rPr>
              <w:t>(September 5, 1989)</w:t>
            </w:r>
            <w:hyperlink r:id="rId11248" w:anchor="cite_note-jpl-ssd-horizons-2" w:history="1">
              <w:r>
                <w:rPr>
                  <w:rStyle w:val="Hyperlink"/>
                  <w:color w:val="0B0080"/>
                  <w:sz w:val="15"/>
                  <w:szCs w:val="15"/>
                  <w:vertAlign w:val="superscript"/>
                </w:rPr>
                <w:t>[1]</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49" w:tooltip="Semi-major axis" w:history="1">
              <w:r>
                <w:rPr>
                  <w:rStyle w:val="Hyperlink"/>
                  <w:b/>
                  <w:bCs/>
                  <w:color w:val="0B0080"/>
                  <w:sz w:val="18"/>
                  <w:szCs w:val="18"/>
                </w:rPr>
                <w:t>Semi-major axis</w:t>
              </w:r>
            </w:hyperlink>
          </w:p>
        </w:tc>
        <w:tc>
          <w:tcPr>
            <w:tcW w:w="0" w:type="auto"/>
            <w:shd w:val="clear" w:color="auto" w:fill="F9F9F9"/>
            <w:hideMark/>
          </w:tcPr>
          <w:p w:rsidR="00EE5D4C" w:rsidRDefault="00EE5D4C" w:rsidP="00EE5D4C">
            <w:pPr>
              <w:numPr>
                <w:ilvl w:val="0"/>
                <w:numId w:val="169"/>
              </w:numPr>
              <w:spacing w:before="100" w:beforeAutospacing="1" w:after="0" w:line="360" w:lineRule="atLeast"/>
              <w:ind w:left="0"/>
              <w:rPr>
                <w:color w:val="000000"/>
                <w:sz w:val="18"/>
                <w:szCs w:val="18"/>
              </w:rPr>
            </w:pPr>
            <w:r>
              <w:rPr>
                <w:rStyle w:val="nowrap"/>
                <w:color w:val="000000"/>
                <w:sz w:val="18"/>
                <w:szCs w:val="18"/>
              </w:rPr>
              <w:t>39.54 AU</w:t>
            </w:r>
          </w:p>
          <w:p w:rsidR="00EE5D4C" w:rsidRDefault="00EE5D4C" w:rsidP="00EE5D4C">
            <w:pPr>
              <w:numPr>
                <w:ilvl w:val="0"/>
                <w:numId w:val="169"/>
              </w:numPr>
              <w:spacing w:before="100" w:beforeAutospacing="1" w:after="0" w:line="360" w:lineRule="atLeast"/>
              <w:ind w:left="0"/>
              <w:rPr>
                <w:color w:val="000000"/>
                <w:sz w:val="18"/>
                <w:szCs w:val="18"/>
              </w:rPr>
            </w:pPr>
            <w:r>
              <w:rPr>
                <w:color w:val="000000"/>
                <w:sz w:val="18"/>
                <w:szCs w:val="18"/>
              </w:rPr>
              <w:t>(</w:t>
            </w:r>
            <w:r>
              <w:rPr>
                <w:rStyle w:val="nowrap"/>
                <w:color w:val="000000"/>
                <w:sz w:val="18"/>
                <w:szCs w:val="18"/>
              </w:rPr>
              <w:t>5,915 Gm</w:t>
            </w:r>
            <w:r>
              <w:rPr>
                <w:color w:val="000000"/>
                <w:sz w:val="18"/>
                <w:szCs w:val="18"/>
              </w:rPr>
              <w:t>)</w:t>
            </w:r>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50" w:tooltip="Orbital eccentricity" w:history="1">
              <w:r>
                <w:rPr>
                  <w:rStyle w:val="Hyperlink"/>
                  <w:b/>
                  <w:bCs/>
                  <w:color w:val="0B0080"/>
                  <w:sz w:val="18"/>
                  <w:szCs w:val="18"/>
                </w:rPr>
                <w:t>Eccentricity</w:t>
              </w:r>
            </w:hyperlink>
          </w:p>
        </w:tc>
        <w:tc>
          <w:tcPr>
            <w:tcW w:w="0" w:type="auto"/>
            <w:shd w:val="clear" w:color="auto" w:fill="F9F9F9"/>
            <w:hideMark/>
          </w:tcPr>
          <w:p w:rsidR="00EE5D4C" w:rsidRDefault="00EE5D4C">
            <w:pPr>
              <w:spacing w:line="360" w:lineRule="atLeast"/>
              <w:rPr>
                <w:color w:val="000000"/>
                <w:sz w:val="18"/>
                <w:szCs w:val="18"/>
              </w:rPr>
            </w:pPr>
            <w:r>
              <w:rPr>
                <w:rStyle w:val="nowrap"/>
                <w:color w:val="000000"/>
                <w:sz w:val="18"/>
                <w:szCs w:val="18"/>
              </w:rPr>
              <w:t>0.24905</w:t>
            </w:r>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51" w:tooltip="Orbital period" w:history="1">
              <w:r>
                <w:rPr>
                  <w:rStyle w:val="Hyperlink"/>
                  <w:b/>
                  <w:bCs/>
                  <w:color w:val="0B0080"/>
                  <w:sz w:val="18"/>
                  <w:szCs w:val="18"/>
                </w:rPr>
                <w:t>Orbital period</w:t>
              </w:r>
            </w:hyperlink>
          </w:p>
        </w:tc>
        <w:tc>
          <w:tcPr>
            <w:tcW w:w="0" w:type="auto"/>
            <w:shd w:val="clear" w:color="auto" w:fill="F9F9F9"/>
            <w:hideMark/>
          </w:tcPr>
          <w:p w:rsidR="00EE5D4C" w:rsidRDefault="00EE5D4C" w:rsidP="00EE5D4C">
            <w:pPr>
              <w:numPr>
                <w:ilvl w:val="0"/>
                <w:numId w:val="170"/>
              </w:numPr>
              <w:spacing w:before="100" w:beforeAutospacing="1" w:after="0" w:line="360" w:lineRule="atLeast"/>
              <w:ind w:left="0"/>
              <w:rPr>
                <w:color w:val="000000"/>
                <w:sz w:val="18"/>
                <w:szCs w:val="18"/>
              </w:rPr>
            </w:pPr>
            <w:r>
              <w:rPr>
                <w:rStyle w:val="nowrap"/>
                <w:color w:val="000000"/>
                <w:sz w:val="18"/>
                <w:szCs w:val="18"/>
              </w:rPr>
              <w:t>248.00</w:t>
            </w:r>
            <w:r>
              <w:rPr>
                <w:rStyle w:val="apple-converted-space"/>
                <w:color w:val="000000"/>
                <w:sz w:val="18"/>
                <w:szCs w:val="18"/>
              </w:rPr>
              <w:t> </w:t>
            </w:r>
            <w:hyperlink r:id="rId11252" w:tooltip="Julian year (astronomy)" w:history="1">
              <w:r>
                <w:rPr>
                  <w:rStyle w:val="Hyperlink"/>
                  <w:color w:val="0B0080"/>
                  <w:sz w:val="18"/>
                  <w:szCs w:val="18"/>
                </w:rPr>
                <w:t>years</w:t>
              </w:r>
            </w:hyperlink>
            <w:hyperlink r:id="rId11253" w:anchor="cite_note-Pluto_Fact_Sheet-3" w:history="1">
              <w:r>
                <w:rPr>
                  <w:rStyle w:val="Hyperlink"/>
                  <w:color w:val="0B0080"/>
                  <w:sz w:val="15"/>
                  <w:szCs w:val="15"/>
                  <w:vertAlign w:val="superscript"/>
                </w:rPr>
                <w:t>[2]</w:t>
              </w:r>
            </w:hyperlink>
          </w:p>
          <w:p w:rsidR="00EE5D4C" w:rsidRDefault="00EE5D4C" w:rsidP="00EE5D4C">
            <w:pPr>
              <w:numPr>
                <w:ilvl w:val="0"/>
                <w:numId w:val="170"/>
              </w:numPr>
              <w:spacing w:before="100" w:beforeAutospacing="1" w:after="0" w:line="360" w:lineRule="atLeast"/>
              <w:ind w:left="0"/>
              <w:rPr>
                <w:color w:val="000000"/>
                <w:sz w:val="18"/>
                <w:szCs w:val="18"/>
              </w:rPr>
            </w:pPr>
            <w:r>
              <w:rPr>
                <w:rStyle w:val="nowrap"/>
                <w:color w:val="000000"/>
                <w:sz w:val="18"/>
                <w:szCs w:val="18"/>
              </w:rPr>
              <w:t>90,581 d</w:t>
            </w:r>
            <w:hyperlink r:id="rId11254" w:anchor="cite_note-Pluto_Fact_Sheet-3" w:history="1">
              <w:r>
                <w:rPr>
                  <w:rStyle w:val="Hyperlink"/>
                  <w:color w:val="0B0080"/>
                  <w:sz w:val="15"/>
                  <w:szCs w:val="15"/>
                  <w:vertAlign w:val="superscript"/>
                </w:rPr>
                <w:t>[2]</w:t>
              </w:r>
            </w:hyperlink>
          </w:p>
          <w:p w:rsidR="00EE5D4C" w:rsidRDefault="00EE5D4C" w:rsidP="00EE5D4C">
            <w:pPr>
              <w:numPr>
                <w:ilvl w:val="0"/>
                <w:numId w:val="170"/>
              </w:numPr>
              <w:spacing w:before="100" w:beforeAutospacing="1" w:after="0" w:line="360" w:lineRule="atLeast"/>
              <w:ind w:left="0"/>
              <w:rPr>
                <w:color w:val="000000"/>
                <w:sz w:val="18"/>
                <w:szCs w:val="18"/>
              </w:rPr>
            </w:pPr>
            <w:r>
              <w:rPr>
                <w:rStyle w:val="nowrap"/>
                <w:color w:val="000000"/>
                <w:sz w:val="18"/>
                <w:szCs w:val="18"/>
              </w:rPr>
              <w:t>14,164.4</w:t>
            </w:r>
            <w:r>
              <w:rPr>
                <w:rStyle w:val="apple-converted-space"/>
                <w:color w:val="000000"/>
                <w:sz w:val="18"/>
                <w:szCs w:val="18"/>
              </w:rPr>
              <w:t> </w:t>
            </w:r>
            <w:r>
              <w:rPr>
                <w:color w:val="000000"/>
                <w:sz w:val="18"/>
                <w:szCs w:val="18"/>
              </w:rPr>
              <w:t>Plutonian</w:t>
            </w:r>
            <w:r>
              <w:rPr>
                <w:rStyle w:val="apple-converted-space"/>
                <w:color w:val="000000"/>
                <w:sz w:val="18"/>
                <w:szCs w:val="18"/>
              </w:rPr>
              <w:t> </w:t>
            </w:r>
            <w:hyperlink r:id="rId11255" w:tooltip="Solar day" w:history="1">
              <w:r>
                <w:rPr>
                  <w:rStyle w:val="Hyperlink"/>
                  <w:color w:val="0B0080"/>
                  <w:sz w:val="18"/>
                  <w:szCs w:val="18"/>
                </w:rPr>
                <w:t>solar days</w:t>
              </w:r>
            </w:hyperlink>
            <w:hyperlink r:id="rId11256" w:anchor="cite_note-planet_years-4" w:history="1">
              <w:r>
                <w:rPr>
                  <w:rStyle w:val="Hyperlink"/>
                  <w:color w:val="0B0080"/>
                  <w:sz w:val="15"/>
                  <w:szCs w:val="15"/>
                  <w:vertAlign w:val="superscript"/>
                </w:rPr>
                <w:t>[3]</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57" w:tooltip="Orbital period" w:history="1">
              <w:r>
                <w:rPr>
                  <w:rStyle w:val="Hyperlink"/>
                  <w:b/>
                  <w:bCs/>
                  <w:color w:val="0B0080"/>
                  <w:sz w:val="18"/>
                  <w:szCs w:val="18"/>
                </w:rPr>
                <w:t>Synodic period</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366.73 days</w:t>
            </w:r>
            <w:hyperlink r:id="rId11258" w:anchor="cite_note-Pluto_Fact_Sheet-3" w:history="1">
              <w:r>
                <w:rPr>
                  <w:rStyle w:val="Hyperlink"/>
                  <w:color w:val="0B0080"/>
                  <w:sz w:val="15"/>
                  <w:szCs w:val="15"/>
                  <w:vertAlign w:val="superscript"/>
                </w:rPr>
                <w:t>[2]</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r>
              <w:rPr>
                <w:b/>
                <w:bCs/>
                <w:color w:val="000000"/>
                <w:sz w:val="18"/>
                <w:szCs w:val="18"/>
              </w:rPr>
              <w:t>Average</w:t>
            </w:r>
            <w:r>
              <w:rPr>
                <w:rStyle w:val="apple-converted-space"/>
                <w:b/>
                <w:bCs/>
                <w:color w:val="000000"/>
                <w:sz w:val="18"/>
                <w:szCs w:val="18"/>
              </w:rPr>
              <w:t> </w:t>
            </w:r>
            <w:hyperlink r:id="rId11259" w:tooltip="Orbital speed" w:history="1">
              <w:r>
                <w:rPr>
                  <w:rStyle w:val="Hyperlink"/>
                  <w:b/>
                  <w:bCs/>
                  <w:color w:val="0B0080"/>
                  <w:sz w:val="18"/>
                  <w:szCs w:val="18"/>
                </w:rPr>
                <w:t>orbital speed</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4.67 km/s</w:t>
            </w:r>
            <w:hyperlink r:id="rId11260" w:anchor="cite_note-Pluto_Fact_Sheet-3" w:history="1">
              <w:r>
                <w:rPr>
                  <w:rStyle w:val="Hyperlink"/>
                  <w:color w:val="0B0080"/>
                  <w:sz w:val="15"/>
                  <w:szCs w:val="15"/>
                  <w:vertAlign w:val="superscript"/>
                </w:rPr>
                <w:t>[2]</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61" w:tooltip="Mean anomaly" w:history="1">
              <w:r>
                <w:rPr>
                  <w:rStyle w:val="Hyperlink"/>
                  <w:b/>
                  <w:bCs/>
                  <w:color w:val="0B0080"/>
                  <w:sz w:val="18"/>
                  <w:szCs w:val="18"/>
                </w:rPr>
                <w:t>Mean anomaly</w:t>
              </w:r>
            </w:hyperlink>
          </w:p>
        </w:tc>
        <w:tc>
          <w:tcPr>
            <w:tcW w:w="0" w:type="auto"/>
            <w:shd w:val="clear" w:color="auto" w:fill="F9F9F9"/>
            <w:hideMark/>
          </w:tcPr>
          <w:p w:rsidR="00EE5D4C" w:rsidRDefault="00EE5D4C">
            <w:pPr>
              <w:spacing w:line="360" w:lineRule="atLeast"/>
              <w:rPr>
                <w:color w:val="000000"/>
                <w:sz w:val="18"/>
                <w:szCs w:val="18"/>
              </w:rPr>
            </w:pPr>
            <w:r>
              <w:rPr>
                <w:rStyle w:val="nowrap"/>
                <w:color w:val="000000"/>
                <w:sz w:val="18"/>
                <w:szCs w:val="18"/>
              </w:rPr>
              <w:t>14.53 </w:t>
            </w:r>
            <w:hyperlink r:id="rId11262" w:tooltip="Degree (angle)" w:history="1">
              <w:r>
                <w:rPr>
                  <w:rStyle w:val="Hyperlink"/>
                  <w:color w:val="0B0080"/>
                  <w:sz w:val="18"/>
                  <w:szCs w:val="18"/>
                </w:rPr>
                <w:t>deg</w:t>
              </w:r>
            </w:hyperlink>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63" w:tooltip="Orbital inclination" w:history="1">
              <w:r>
                <w:rPr>
                  <w:rStyle w:val="Hyperlink"/>
                  <w:b/>
                  <w:bCs/>
                  <w:color w:val="0B0080"/>
                  <w:sz w:val="18"/>
                  <w:szCs w:val="18"/>
                </w:rPr>
                <w:t>Inclination</w:t>
              </w:r>
            </w:hyperlink>
          </w:p>
        </w:tc>
        <w:tc>
          <w:tcPr>
            <w:tcW w:w="0" w:type="auto"/>
            <w:shd w:val="clear" w:color="auto" w:fill="F9F9F9"/>
            <w:hideMark/>
          </w:tcPr>
          <w:p w:rsidR="00EE5D4C" w:rsidRDefault="00EE5D4C" w:rsidP="00EE5D4C">
            <w:pPr>
              <w:numPr>
                <w:ilvl w:val="0"/>
                <w:numId w:val="171"/>
              </w:numPr>
              <w:spacing w:before="100" w:beforeAutospacing="1" w:after="0" w:line="360" w:lineRule="atLeast"/>
              <w:ind w:left="0"/>
              <w:rPr>
                <w:color w:val="000000"/>
                <w:sz w:val="18"/>
                <w:szCs w:val="18"/>
              </w:rPr>
            </w:pPr>
            <w:r>
              <w:rPr>
                <w:rStyle w:val="nowrap"/>
                <w:color w:val="000000"/>
                <w:sz w:val="18"/>
                <w:szCs w:val="18"/>
              </w:rPr>
              <w:t>17.1405°</w:t>
            </w:r>
          </w:p>
          <w:p w:rsidR="00EE5D4C" w:rsidRDefault="00EE5D4C" w:rsidP="00EE5D4C">
            <w:pPr>
              <w:numPr>
                <w:ilvl w:val="0"/>
                <w:numId w:val="171"/>
              </w:numPr>
              <w:spacing w:before="100" w:beforeAutospacing="1" w:after="0" w:line="360" w:lineRule="atLeast"/>
              <w:ind w:left="0"/>
              <w:rPr>
                <w:color w:val="000000"/>
                <w:sz w:val="18"/>
                <w:szCs w:val="18"/>
              </w:rPr>
            </w:pPr>
            <w:r>
              <w:rPr>
                <w:color w:val="000000"/>
                <w:sz w:val="18"/>
                <w:szCs w:val="18"/>
              </w:rPr>
              <w:t>(11.88° to Sun's equator)</w:t>
            </w:r>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64" w:tooltip="Longitude of the ascending node" w:history="1">
              <w:r>
                <w:rPr>
                  <w:rStyle w:val="Hyperlink"/>
                  <w:b/>
                  <w:bCs/>
                  <w:color w:val="0B0080"/>
                  <w:sz w:val="18"/>
                  <w:szCs w:val="18"/>
                </w:rPr>
                <w:t xml:space="preserve">Longitude of </w:t>
              </w:r>
              <w:r>
                <w:rPr>
                  <w:rStyle w:val="Hyperlink"/>
                  <w:b/>
                  <w:bCs/>
                  <w:color w:val="0B0080"/>
                  <w:sz w:val="18"/>
                  <w:szCs w:val="18"/>
                </w:rPr>
                <w:lastRenderedPageBreak/>
                <w:t>ascending node</w:t>
              </w:r>
            </w:hyperlink>
          </w:p>
        </w:tc>
        <w:tc>
          <w:tcPr>
            <w:tcW w:w="0" w:type="auto"/>
            <w:shd w:val="clear" w:color="auto" w:fill="F9F9F9"/>
            <w:hideMark/>
          </w:tcPr>
          <w:p w:rsidR="00EE5D4C" w:rsidRDefault="00EE5D4C">
            <w:pPr>
              <w:spacing w:line="360" w:lineRule="atLeast"/>
              <w:rPr>
                <w:color w:val="000000"/>
                <w:sz w:val="18"/>
                <w:szCs w:val="18"/>
              </w:rPr>
            </w:pPr>
            <w:r>
              <w:rPr>
                <w:rStyle w:val="nowrap"/>
                <w:color w:val="000000"/>
                <w:sz w:val="18"/>
                <w:szCs w:val="18"/>
              </w:rPr>
              <w:lastRenderedPageBreak/>
              <w:t>110.299°</w:t>
            </w:r>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65" w:tooltip="Argument of periapsis" w:history="1">
              <w:r>
                <w:rPr>
                  <w:rStyle w:val="Hyperlink"/>
                  <w:b/>
                  <w:bCs/>
                  <w:color w:val="0B0080"/>
                  <w:sz w:val="18"/>
                  <w:szCs w:val="18"/>
                </w:rPr>
                <w:t>Argument of perihelion</w:t>
              </w:r>
            </w:hyperlink>
          </w:p>
        </w:tc>
        <w:tc>
          <w:tcPr>
            <w:tcW w:w="0" w:type="auto"/>
            <w:shd w:val="clear" w:color="auto" w:fill="F9F9F9"/>
            <w:hideMark/>
          </w:tcPr>
          <w:p w:rsidR="00EE5D4C" w:rsidRDefault="00EE5D4C">
            <w:pPr>
              <w:spacing w:line="360" w:lineRule="atLeast"/>
              <w:rPr>
                <w:color w:val="000000"/>
                <w:sz w:val="18"/>
                <w:szCs w:val="18"/>
              </w:rPr>
            </w:pPr>
            <w:r>
              <w:rPr>
                <w:rStyle w:val="nowrap"/>
                <w:color w:val="000000"/>
                <w:sz w:val="18"/>
                <w:szCs w:val="18"/>
              </w:rPr>
              <w:t>113.834°</w:t>
            </w:r>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r>
              <w:rPr>
                <w:b/>
                <w:bCs/>
                <w:color w:val="000000"/>
                <w:sz w:val="18"/>
                <w:szCs w:val="18"/>
              </w:rPr>
              <w:t>Known</w:t>
            </w:r>
            <w:r>
              <w:rPr>
                <w:rStyle w:val="apple-converted-space"/>
                <w:b/>
                <w:bCs/>
                <w:color w:val="000000"/>
                <w:sz w:val="18"/>
                <w:szCs w:val="18"/>
              </w:rPr>
              <w:t> </w:t>
            </w:r>
            <w:hyperlink r:id="rId11266" w:tooltip="Natural satellite" w:history="1">
              <w:r>
                <w:rPr>
                  <w:rStyle w:val="Hyperlink"/>
                  <w:b/>
                  <w:bCs/>
                  <w:color w:val="0B0080"/>
                  <w:sz w:val="18"/>
                  <w:szCs w:val="18"/>
                </w:rPr>
                <w:t>satellites</w:t>
              </w:r>
            </w:hyperlink>
          </w:p>
        </w:tc>
        <w:tc>
          <w:tcPr>
            <w:tcW w:w="0" w:type="auto"/>
            <w:shd w:val="clear" w:color="auto" w:fill="F9F9F9"/>
            <w:hideMark/>
          </w:tcPr>
          <w:p w:rsidR="00EE5D4C" w:rsidRDefault="00EE5D4C">
            <w:pPr>
              <w:spacing w:line="360" w:lineRule="atLeast"/>
              <w:rPr>
                <w:color w:val="000000"/>
                <w:sz w:val="18"/>
                <w:szCs w:val="18"/>
              </w:rPr>
            </w:pPr>
            <w:hyperlink r:id="rId11267" w:tooltip="Moons of Pluto" w:history="1">
              <w:r>
                <w:rPr>
                  <w:rStyle w:val="Hyperlink"/>
                  <w:color w:val="0B0080"/>
                  <w:sz w:val="18"/>
                  <w:szCs w:val="18"/>
                </w:rPr>
                <w:t>5</w:t>
              </w:r>
            </w:hyperlink>
          </w:p>
        </w:tc>
      </w:tr>
      <w:tr w:rsidR="00EE5D4C" w:rsidTr="00EE5D4C">
        <w:trPr>
          <w:tblCellSpacing w:w="15" w:type="dxa"/>
        </w:trPr>
        <w:tc>
          <w:tcPr>
            <w:tcW w:w="0" w:type="auto"/>
            <w:gridSpan w:val="2"/>
            <w:shd w:val="clear" w:color="auto" w:fill="F9F9F9"/>
            <w:hideMark/>
          </w:tcPr>
          <w:p w:rsidR="00EE5D4C" w:rsidRDefault="00EE5D4C">
            <w:pPr>
              <w:spacing w:line="360" w:lineRule="atLeast"/>
              <w:jc w:val="center"/>
              <w:rPr>
                <w:b/>
                <w:bCs/>
                <w:color w:val="000000"/>
                <w:sz w:val="18"/>
                <w:szCs w:val="18"/>
              </w:rPr>
            </w:pPr>
            <w:r>
              <w:rPr>
                <w:b/>
                <w:bCs/>
                <w:color w:val="000000"/>
                <w:sz w:val="18"/>
                <w:szCs w:val="18"/>
              </w:rPr>
              <w:t>Physical characteristics</w:t>
            </w:r>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r>
              <w:rPr>
                <w:b/>
                <w:bCs/>
                <w:color w:val="000000"/>
                <w:sz w:val="18"/>
                <w:szCs w:val="18"/>
              </w:rPr>
              <w:t>Mean radius</w:t>
            </w:r>
          </w:p>
        </w:tc>
        <w:tc>
          <w:tcPr>
            <w:tcW w:w="0" w:type="auto"/>
            <w:shd w:val="clear" w:color="auto" w:fill="F9F9F9"/>
            <w:hideMark/>
          </w:tcPr>
          <w:p w:rsidR="00EE5D4C" w:rsidRDefault="00EE5D4C" w:rsidP="00EE5D4C">
            <w:pPr>
              <w:numPr>
                <w:ilvl w:val="0"/>
                <w:numId w:val="172"/>
              </w:numPr>
              <w:spacing w:before="100" w:beforeAutospacing="1" w:after="0" w:line="360" w:lineRule="atLeast"/>
              <w:ind w:left="0"/>
              <w:rPr>
                <w:color w:val="000000"/>
                <w:sz w:val="18"/>
                <w:szCs w:val="18"/>
              </w:rPr>
            </w:pPr>
            <w:r>
              <w:rPr>
                <w:rStyle w:val="nowrap"/>
                <w:color w:val="000000"/>
                <w:sz w:val="18"/>
                <w:szCs w:val="18"/>
              </w:rPr>
              <w:t>1,187±4 km</w:t>
            </w:r>
            <w:hyperlink r:id="rId11268" w:anchor="cite_note-Stern2015-7" w:history="1">
              <w:r>
                <w:rPr>
                  <w:rStyle w:val="Hyperlink"/>
                  <w:color w:val="0B0080"/>
                  <w:sz w:val="15"/>
                  <w:szCs w:val="15"/>
                  <w:vertAlign w:val="superscript"/>
                </w:rPr>
                <w:t>[5]</w:t>
              </w:r>
            </w:hyperlink>
          </w:p>
          <w:p w:rsidR="00EE5D4C" w:rsidRDefault="00EE5D4C" w:rsidP="00EE5D4C">
            <w:pPr>
              <w:numPr>
                <w:ilvl w:val="0"/>
                <w:numId w:val="172"/>
              </w:numPr>
              <w:spacing w:before="100" w:beforeAutospacing="1" w:after="0" w:line="360" w:lineRule="atLeast"/>
              <w:ind w:left="0"/>
              <w:rPr>
                <w:color w:val="000000"/>
                <w:sz w:val="18"/>
                <w:szCs w:val="18"/>
              </w:rPr>
            </w:pPr>
            <w:r>
              <w:rPr>
                <w:color w:val="000000"/>
                <w:sz w:val="18"/>
                <w:szCs w:val="18"/>
              </w:rPr>
              <w:t>0.18</w:t>
            </w:r>
            <w:r>
              <w:rPr>
                <w:rStyle w:val="apple-converted-space"/>
                <w:color w:val="000000"/>
                <w:sz w:val="18"/>
                <w:szCs w:val="18"/>
              </w:rPr>
              <w:t> </w:t>
            </w:r>
            <w:hyperlink r:id="rId11269" w:tooltip="Earth radius" w:history="1">
              <w:r>
                <w:rPr>
                  <w:rStyle w:val="Hyperlink"/>
                  <w:color w:val="0B0080"/>
                  <w:sz w:val="18"/>
                  <w:szCs w:val="18"/>
                </w:rPr>
                <w:t>Earths</w:t>
              </w:r>
            </w:hyperlink>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70" w:tooltip="Flattening" w:history="1">
              <w:r>
                <w:rPr>
                  <w:rStyle w:val="Hyperlink"/>
                  <w:b/>
                  <w:bCs/>
                  <w:color w:val="0B0080"/>
                  <w:sz w:val="18"/>
                  <w:szCs w:val="18"/>
                </w:rPr>
                <w:t>Flattening</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&lt;1%</w:t>
            </w:r>
            <w:hyperlink r:id="rId11271" w:anchor="cite_note-Stern2015-7" w:history="1">
              <w:r>
                <w:rPr>
                  <w:rStyle w:val="Hyperlink"/>
                  <w:color w:val="0B0080"/>
                  <w:sz w:val="15"/>
                  <w:szCs w:val="15"/>
                  <w:vertAlign w:val="superscript"/>
                </w:rPr>
                <w:t>[5]</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72" w:anchor="Surface_area" w:tooltip="Spheroid" w:history="1">
              <w:r>
                <w:rPr>
                  <w:rStyle w:val="Hyperlink"/>
                  <w:b/>
                  <w:bCs/>
                  <w:color w:val="0B0080"/>
                  <w:sz w:val="18"/>
                  <w:szCs w:val="18"/>
                </w:rPr>
                <w:t>Surface area</w:t>
              </w:r>
            </w:hyperlink>
          </w:p>
        </w:tc>
        <w:tc>
          <w:tcPr>
            <w:tcW w:w="0" w:type="auto"/>
            <w:shd w:val="clear" w:color="auto" w:fill="F9F9F9"/>
            <w:hideMark/>
          </w:tcPr>
          <w:p w:rsidR="00EE5D4C" w:rsidRDefault="00EE5D4C" w:rsidP="00EE5D4C">
            <w:pPr>
              <w:numPr>
                <w:ilvl w:val="0"/>
                <w:numId w:val="173"/>
              </w:numPr>
              <w:spacing w:before="100" w:beforeAutospacing="1" w:after="0" w:line="360" w:lineRule="atLeast"/>
              <w:ind w:left="0"/>
              <w:rPr>
                <w:color w:val="000000"/>
                <w:sz w:val="18"/>
                <w:szCs w:val="18"/>
              </w:rPr>
            </w:pPr>
            <w:r>
              <w:rPr>
                <w:rStyle w:val="nowrap"/>
                <w:color w:val="000000"/>
                <w:sz w:val="18"/>
                <w:szCs w:val="18"/>
              </w:rPr>
              <w:t>1.77×10</w:t>
            </w:r>
            <w:r>
              <w:rPr>
                <w:rStyle w:val="nowrap"/>
                <w:color w:val="000000"/>
                <w:sz w:val="15"/>
                <w:szCs w:val="15"/>
                <w:vertAlign w:val="superscript"/>
              </w:rPr>
              <w:t>7</w:t>
            </w:r>
            <w:r>
              <w:rPr>
                <w:rStyle w:val="nowrap"/>
                <w:color w:val="000000"/>
                <w:sz w:val="18"/>
                <w:szCs w:val="18"/>
              </w:rPr>
              <w:t> km</w:t>
            </w:r>
            <w:r>
              <w:rPr>
                <w:rStyle w:val="nowrap"/>
                <w:color w:val="000000"/>
                <w:sz w:val="15"/>
                <w:szCs w:val="15"/>
                <w:vertAlign w:val="superscript"/>
              </w:rPr>
              <w:t>2</w:t>
            </w:r>
            <w:hyperlink r:id="rId11273" w:anchor="cite_note-Surface_area-8" w:history="1">
              <w:r>
                <w:rPr>
                  <w:rStyle w:val="Hyperlink"/>
                  <w:color w:val="0B0080"/>
                  <w:sz w:val="15"/>
                  <w:szCs w:val="15"/>
                  <w:vertAlign w:val="superscript"/>
                </w:rPr>
                <w:t>[c]</w:t>
              </w:r>
            </w:hyperlink>
          </w:p>
          <w:p w:rsidR="00EE5D4C" w:rsidRDefault="00EE5D4C" w:rsidP="00EE5D4C">
            <w:pPr>
              <w:numPr>
                <w:ilvl w:val="0"/>
                <w:numId w:val="173"/>
              </w:numPr>
              <w:spacing w:before="100" w:beforeAutospacing="1" w:after="0" w:line="360" w:lineRule="atLeast"/>
              <w:ind w:left="0"/>
              <w:rPr>
                <w:color w:val="000000"/>
                <w:sz w:val="18"/>
                <w:szCs w:val="18"/>
              </w:rPr>
            </w:pPr>
            <w:r>
              <w:rPr>
                <w:color w:val="000000"/>
                <w:sz w:val="18"/>
                <w:szCs w:val="18"/>
              </w:rPr>
              <w:t>0.035 Earths</w:t>
            </w:r>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74" w:tooltip="Volume" w:history="1">
              <w:r>
                <w:rPr>
                  <w:rStyle w:val="Hyperlink"/>
                  <w:b/>
                  <w:bCs/>
                  <w:color w:val="0B0080"/>
                  <w:sz w:val="18"/>
                  <w:szCs w:val="18"/>
                </w:rPr>
                <w:t>Volume</w:t>
              </w:r>
            </w:hyperlink>
          </w:p>
        </w:tc>
        <w:tc>
          <w:tcPr>
            <w:tcW w:w="0" w:type="auto"/>
            <w:shd w:val="clear" w:color="auto" w:fill="F9F9F9"/>
            <w:hideMark/>
          </w:tcPr>
          <w:p w:rsidR="00EE5D4C" w:rsidRDefault="00EE5D4C" w:rsidP="00EE5D4C">
            <w:pPr>
              <w:numPr>
                <w:ilvl w:val="0"/>
                <w:numId w:val="174"/>
              </w:numPr>
              <w:spacing w:before="100" w:beforeAutospacing="1" w:after="0" w:line="360" w:lineRule="atLeast"/>
              <w:ind w:left="0"/>
              <w:rPr>
                <w:color w:val="000000"/>
                <w:sz w:val="18"/>
                <w:szCs w:val="18"/>
              </w:rPr>
            </w:pPr>
            <w:r>
              <w:rPr>
                <w:rStyle w:val="nowrap"/>
                <w:color w:val="000000"/>
                <w:sz w:val="18"/>
                <w:szCs w:val="18"/>
              </w:rPr>
              <w:t>(7.006±0.071)×10</w:t>
            </w:r>
            <w:r>
              <w:rPr>
                <w:rStyle w:val="nowrap"/>
                <w:color w:val="000000"/>
                <w:sz w:val="15"/>
                <w:szCs w:val="15"/>
                <w:vertAlign w:val="superscript"/>
              </w:rPr>
              <w:t>9</w:t>
            </w:r>
            <w:r>
              <w:rPr>
                <w:rStyle w:val="nowrap"/>
                <w:color w:val="000000"/>
                <w:sz w:val="18"/>
                <w:szCs w:val="18"/>
              </w:rPr>
              <w:t> km</w:t>
            </w:r>
            <w:r>
              <w:rPr>
                <w:rStyle w:val="nowrap"/>
                <w:color w:val="000000"/>
                <w:sz w:val="15"/>
                <w:szCs w:val="15"/>
                <w:vertAlign w:val="superscript"/>
              </w:rPr>
              <w:t>3</w:t>
            </w:r>
            <w:hyperlink r:id="rId11275" w:anchor="cite_note-Volume-9" w:history="1">
              <w:r>
                <w:rPr>
                  <w:rStyle w:val="Hyperlink"/>
                  <w:color w:val="0B0080"/>
                  <w:sz w:val="15"/>
                  <w:szCs w:val="15"/>
                  <w:vertAlign w:val="superscript"/>
                </w:rPr>
                <w:t>[d]</w:t>
              </w:r>
            </w:hyperlink>
          </w:p>
          <w:p w:rsidR="00EE5D4C" w:rsidRDefault="00EE5D4C" w:rsidP="00EE5D4C">
            <w:pPr>
              <w:numPr>
                <w:ilvl w:val="0"/>
                <w:numId w:val="174"/>
              </w:numPr>
              <w:spacing w:before="100" w:beforeAutospacing="1" w:after="0" w:line="360" w:lineRule="atLeast"/>
              <w:ind w:left="0"/>
              <w:rPr>
                <w:color w:val="000000"/>
                <w:sz w:val="18"/>
                <w:szCs w:val="18"/>
              </w:rPr>
            </w:pPr>
            <w:r>
              <w:rPr>
                <w:rStyle w:val="nowrap"/>
                <w:color w:val="000000"/>
                <w:sz w:val="18"/>
                <w:szCs w:val="18"/>
              </w:rPr>
              <w:t>0.00647 Earths</w:t>
            </w:r>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76" w:tooltip="Mass" w:history="1">
              <w:r>
                <w:rPr>
                  <w:rStyle w:val="Hyperlink"/>
                  <w:b/>
                  <w:bCs/>
                  <w:color w:val="0B0080"/>
                  <w:sz w:val="18"/>
                  <w:szCs w:val="18"/>
                </w:rPr>
                <w:t>Mass</w:t>
              </w:r>
            </w:hyperlink>
          </w:p>
        </w:tc>
        <w:tc>
          <w:tcPr>
            <w:tcW w:w="0" w:type="auto"/>
            <w:shd w:val="clear" w:color="auto" w:fill="F9F9F9"/>
            <w:hideMark/>
          </w:tcPr>
          <w:p w:rsidR="00EE5D4C" w:rsidRDefault="00EE5D4C" w:rsidP="00EE5D4C">
            <w:pPr>
              <w:numPr>
                <w:ilvl w:val="0"/>
                <w:numId w:val="175"/>
              </w:numPr>
              <w:spacing w:before="100" w:beforeAutospacing="1" w:after="0" w:line="360" w:lineRule="atLeast"/>
              <w:ind w:left="0"/>
              <w:rPr>
                <w:color w:val="000000"/>
                <w:sz w:val="18"/>
                <w:szCs w:val="18"/>
              </w:rPr>
            </w:pPr>
            <w:r>
              <w:rPr>
                <w:rStyle w:val="nowrap"/>
                <w:color w:val="000000"/>
                <w:sz w:val="18"/>
                <w:szCs w:val="18"/>
              </w:rPr>
              <w:t>(1.303±0.003)×10</w:t>
            </w:r>
            <w:r>
              <w:rPr>
                <w:rStyle w:val="nowrap"/>
                <w:color w:val="000000"/>
                <w:sz w:val="15"/>
                <w:szCs w:val="15"/>
                <w:vertAlign w:val="superscript"/>
              </w:rPr>
              <w:t>22</w:t>
            </w:r>
            <w:r>
              <w:rPr>
                <w:rStyle w:val="nowrap"/>
                <w:color w:val="000000"/>
                <w:sz w:val="18"/>
                <w:szCs w:val="18"/>
              </w:rPr>
              <w:t> kg</w:t>
            </w:r>
            <w:hyperlink r:id="rId11277" w:anchor="cite_note-Stern2015-7" w:history="1">
              <w:r>
                <w:rPr>
                  <w:rStyle w:val="Hyperlink"/>
                  <w:color w:val="0B0080"/>
                  <w:sz w:val="15"/>
                  <w:szCs w:val="15"/>
                  <w:vertAlign w:val="superscript"/>
                </w:rPr>
                <w:t>[5]</w:t>
              </w:r>
            </w:hyperlink>
          </w:p>
          <w:p w:rsidR="00EE5D4C" w:rsidRDefault="00EE5D4C" w:rsidP="00EE5D4C">
            <w:pPr>
              <w:numPr>
                <w:ilvl w:val="0"/>
                <w:numId w:val="175"/>
              </w:numPr>
              <w:spacing w:before="100" w:beforeAutospacing="1" w:after="0" w:line="360" w:lineRule="atLeast"/>
              <w:ind w:left="0"/>
              <w:rPr>
                <w:color w:val="000000"/>
                <w:sz w:val="18"/>
                <w:szCs w:val="18"/>
              </w:rPr>
            </w:pPr>
            <w:r>
              <w:rPr>
                <w:rStyle w:val="nowrap"/>
                <w:color w:val="000000"/>
                <w:sz w:val="18"/>
                <w:szCs w:val="18"/>
              </w:rPr>
              <w:t>0.00218 </w:t>
            </w:r>
            <w:hyperlink r:id="rId11278" w:tooltip="Earth mass" w:history="1">
              <w:r>
                <w:rPr>
                  <w:rStyle w:val="Hyperlink"/>
                  <w:color w:val="0B0080"/>
                  <w:sz w:val="18"/>
                  <w:szCs w:val="18"/>
                </w:rPr>
                <w:t>Earths</w:t>
              </w:r>
            </w:hyperlink>
          </w:p>
          <w:p w:rsidR="00EE5D4C" w:rsidRDefault="00EE5D4C" w:rsidP="00EE5D4C">
            <w:pPr>
              <w:numPr>
                <w:ilvl w:val="0"/>
                <w:numId w:val="175"/>
              </w:numPr>
              <w:spacing w:before="100" w:beforeAutospacing="1" w:after="0" w:line="360" w:lineRule="atLeast"/>
              <w:ind w:left="0"/>
              <w:rPr>
                <w:color w:val="000000"/>
                <w:sz w:val="18"/>
                <w:szCs w:val="18"/>
              </w:rPr>
            </w:pPr>
            <w:r>
              <w:rPr>
                <w:color w:val="000000"/>
                <w:sz w:val="18"/>
                <w:szCs w:val="18"/>
              </w:rPr>
              <w:t>0.177</w:t>
            </w:r>
            <w:r>
              <w:rPr>
                <w:rStyle w:val="apple-converted-space"/>
                <w:color w:val="000000"/>
                <w:sz w:val="18"/>
                <w:szCs w:val="18"/>
              </w:rPr>
              <w:t> </w:t>
            </w:r>
            <w:hyperlink r:id="rId11279" w:tooltip="Moon mass" w:history="1">
              <w:r>
                <w:rPr>
                  <w:rStyle w:val="Hyperlink"/>
                  <w:color w:val="0B0080"/>
                  <w:sz w:val="18"/>
                  <w:szCs w:val="18"/>
                </w:rPr>
                <w:t>Moons</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r>
              <w:rPr>
                <w:b/>
                <w:bCs/>
                <w:color w:val="000000"/>
                <w:sz w:val="18"/>
                <w:szCs w:val="18"/>
              </w:rPr>
              <w:t>Mean</w:t>
            </w:r>
            <w:r>
              <w:rPr>
                <w:rStyle w:val="apple-converted-space"/>
                <w:b/>
                <w:bCs/>
                <w:color w:val="000000"/>
                <w:sz w:val="18"/>
                <w:szCs w:val="18"/>
              </w:rPr>
              <w:t> </w:t>
            </w:r>
            <w:hyperlink r:id="rId11280" w:tooltip="Density" w:history="1">
              <w:r>
                <w:rPr>
                  <w:rStyle w:val="Hyperlink"/>
                  <w:b/>
                  <w:bCs/>
                  <w:color w:val="0B0080"/>
                  <w:sz w:val="18"/>
                  <w:szCs w:val="18"/>
                </w:rPr>
                <w:t>density</w:t>
              </w:r>
            </w:hyperlink>
          </w:p>
        </w:tc>
        <w:tc>
          <w:tcPr>
            <w:tcW w:w="0" w:type="auto"/>
            <w:shd w:val="clear" w:color="auto" w:fill="F9F9F9"/>
            <w:hideMark/>
          </w:tcPr>
          <w:p w:rsidR="00EE5D4C" w:rsidRDefault="00EE5D4C">
            <w:pPr>
              <w:spacing w:line="360" w:lineRule="atLeast"/>
              <w:rPr>
                <w:color w:val="000000"/>
                <w:sz w:val="18"/>
                <w:szCs w:val="18"/>
              </w:rPr>
            </w:pPr>
            <w:r>
              <w:rPr>
                <w:rStyle w:val="nowrap"/>
                <w:color w:val="000000"/>
                <w:sz w:val="18"/>
                <w:szCs w:val="18"/>
              </w:rPr>
              <w:t>1.860±0.013 g/cm</w:t>
            </w:r>
            <w:r>
              <w:rPr>
                <w:rStyle w:val="nowrap"/>
                <w:color w:val="000000"/>
                <w:sz w:val="15"/>
                <w:szCs w:val="15"/>
                <w:vertAlign w:val="superscript"/>
              </w:rPr>
              <w:t>3</w:t>
            </w:r>
            <w:hyperlink r:id="rId11281" w:anchor="cite_note-Stern2015-7" w:history="1">
              <w:r>
                <w:rPr>
                  <w:rStyle w:val="Hyperlink"/>
                  <w:color w:val="0B0080"/>
                  <w:sz w:val="15"/>
                  <w:szCs w:val="15"/>
                  <w:vertAlign w:val="superscript"/>
                </w:rPr>
                <w:t>[5]</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82" w:tooltip="Surface gravity" w:history="1">
              <w:r>
                <w:rPr>
                  <w:rStyle w:val="Hyperlink"/>
                  <w:b/>
                  <w:bCs/>
                  <w:color w:val="0B0080"/>
                  <w:sz w:val="18"/>
                  <w:szCs w:val="18"/>
                </w:rPr>
                <w:t>Surface gravity</w:t>
              </w:r>
            </w:hyperlink>
          </w:p>
        </w:tc>
        <w:tc>
          <w:tcPr>
            <w:tcW w:w="0" w:type="auto"/>
            <w:shd w:val="clear" w:color="auto" w:fill="F9F9F9"/>
            <w:hideMark/>
          </w:tcPr>
          <w:p w:rsidR="00EE5D4C" w:rsidRDefault="00EE5D4C" w:rsidP="00EE5D4C">
            <w:pPr>
              <w:numPr>
                <w:ilvl w:val="0"/>
                <w:numId w:val="176"/>
              </w:numPr>
              <w:spacing w:before="100" w:beforeAutospacing="1" w:after="0" w:line="360" w:lineRule="atLeast"/>
              <w:ind w:left="0"/>
              <w:rPr>
                <w:color w:val="000000"/>
                <w:sz w:val="18"/>
                <w:szCs w:val="18"/>
              </w:rPr>
            </w:pPr>
            <w:r>
              <w:rPr>
                <w:rStyle w:val="nowrap"/>
                <w:color w:val="000000"/>
                <w:sz w:val="18"/>
                <w:szCs w:val="18"/>
              </w:rPr>
              <w:t>0.620</w:t>
            </w:r>
            <w:r>
              <w:rPr>
                <w:rStyle w:val="apple-converted-space"/>
                <w:color w:val="000000"/>
                <w:sz w:val="18"/>
                <w:szCs w:val="18"/>
              </w:rPr>
              <w:t> </w:t>
            </w:r>
            <w:hyperlink r:id="rId11283" w:tooltip="Acceleration" w:history="1">
              <w:r>
                <w:rPr>
                  <w:rStyle w:val="Hyperlink"/>
                  <w:color w:val="0B0080"/>
                  <w:sz w:val="18"/>
                  <w:szCs w:val="18"/>
                </w:rPr>
                <w:t>m/s</w:t>
              </w:r>
              <w:r>
                <w:rPr>
                  <w:rStyle w:val="Hyperlink"/>
                  <w:color w:val="0B0080"/>
                  <w:sz w:val="15"/>
                  <w:szCs w:val="15"/>
                  <w:vertAlign w:val="superscript"/>
                </w:rPr>
                <w:t>2</w:t>
              </w:r>
            </w:hyperlink>
            <w:hyperlink r:id="rId11284" w:anchor="cite_note-Surface_gravity-10" w:history="1">
              <w:r>
                <w:rPr>
                  <w:rStyle w:val="Hyperlink"/>
                  <w:color w:val="0B0080"/>
                  <w:sz w:val="15"/>
                  <w:szCs w:val="15"/>
                  <w:vertAlign w:val="superscript"/>
                </w:rPr>
                <w:t>[e]</w:t>
              </w:r>
            </w:hyperlink>
          </w:p>
          <w:p w:rsidR="00EE5D4C" w:rsidRDefault="00EE5D4C" w:rsidP="00EE5D4C">
            <w:pPr>
              <w:numPr>
                <w:ilvl w:val="0"/>
                <w:numId w:val="176"/>
              </w:numPr>
              <w:spacing w:before="100" w:beforeAutospacing="1" w:after="0" w:line="360" w:lineRule="atLeast"/>
              <w:ind w:left="0"/>
              <w:rPr>
                <w:color w:val="000000"/>
                <w:sz w:val="18"/>
                <w:szCs w:val="18"/>
              </w:rPr>
            </w:pPr>
            <w:r>
              <w:rPr>
                <w:color w:val="000000"/>
                <w:sz w:val="18"/>
                <w:szCs w:val="18"/>
              </w:rPr>
              <w:t>0.063</w:t>
            </w:r>
            <w:r>
              <w:rPr>
                <w:rStyle w:val="apple-converted-space"/>
                <w:color w:val="000000"/>
                <w:sz w:val="18"/>
                <w:szCs w:val="18"/>
              </w:rPr>
              <w:t> </w:t>
            </w:r>
            <w:hyperlink r:id="rId11285" w:tooltip="G-force" w:history="1">
              <w:r>
                <w:rPr>
                  <w:rStyle w:val="Hyperlink"/>
                  <w:color w:val="0B0080"/>
                  <w:sz w:val="18"/>
                  <w:szCs w:val="18"/>
                </w:rPr>
                <w:t>g</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86" w:tooltip="Escape velocity" w:history="1">
              <w:r>
                <w:rPr>
                  <w:rStyle w:val="Hyperlink"/>
                  <w:b/>
                  <w:bCs/>
                  <w:color w:val="0B0080"/>
                  <w:sz w:val="18"/>
                  <w:szCs w:val="18"/>
                </w:rPr>
                <w:t>Escape velocity</w:t>
              </w:r>
            </w:hyperlink>
          </w:p>
        </w:tc>
        <w:tc>
          <w:tcPr>
            <w:tcW w:w="0" w:type="auto"/>
            <w:shd w:val="clear" w:color="auto" w:fill="F9F9F9"/>
            <w:hideMark/>
          </w:tcPr>
          <w:p w:rsidR="00EE5D4C" w:rsidRDefault="00EE5D4C">
            <w:pPr>
              <w:spacing w:line="360" w:lineRule="atLeast"/>
              <w:rPr>
                <w:color w:val="000000"/>
                <w:sz w:val="18"/>
                <w:szCs w:val="18"/>
              </w:rPr>
            </w:pPr>
            <w:r>
              <w:rPr>
                <w:rStyle w:val="nowrap"/>
                <w:color w:val="000000"/>
                <w:sz w:val="18"/>
                <w:szCs w:val="18"/>
              </w:rPr>
              <w:t>1.212</w:t>
            </w:r>
            <w:r>
              <w:rPr>
                <w:color w:val="000000"/>
                <w:sz w:val="18"/>
                <w:szCs w:val="18"/>
              </w:rPr>
              <w:t> km/s</w:t>
            </w:r>
            <w:hyperlink r:id="rId11287" w:anchor="cite_note-Escape_velocity-11" w:history="1">
              <w:r>
                <w:rPr>
                  <w:rStyle w:val="Hyperlink"/>
                  <w:color w:val="0B0080"/>
                  <w:sz w:val="15"/>
                  <w:szCs w:val="15"/>
                  <w:vertAlign w:val="superscript"/>
                </w:rPr>
                <w:t>[f]</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r>
              <w:rPr>
                <w:b/>
                <w:bCs/>
                <w:color w:val="000000"/>
                <w:sz w:val="18"/>
                <w:szCs w:val="18"/>
              </w:rPr>
              <w:t>Sidereal</w:t>
            </w:r>
            <w:r>
              <w:rPr>
                <w:rStyle w:val="apple-converted-space"/>
                <w:b/>
                <w:bCs/>
                <w:color w:val="000000"/>
                <w:sz w:val="18"/>
                <w:szCs w:val="18"/>
              </w:rPr>
              <w:t> </w:t>
            </w:r>
            <w:hyperlink r:id="rId11288" w:tooltip="Rotation period" w:history="1">
              <w:r>
                <w:rPr>
                  <w:rStyle w:val="Hyperlink"/>
                  <w:b/>
                  <w:bCs/>
                  <w:color w:val="0B0080"/>
                  <w:sz w:val="18"/>
                  <w:szCs w:val="18"/>
                </w:rPr>
                <w:t>rotation period</w:t>
              </w:r>
            </w:hyperlink>
          </w:p>
        </w:tc>
        <w:tc>
          <w:tcPr>
            <w:tcW w:w="0" w:type="auto"/>
            <w:shd w:val="clear" w:color="auto" w:fill="F9F9F9"/>
            <w:hideMark/>
          </w:tcPr>
          <w:p w:rsidR="00EE5D4C" w:rsidRDefault="00EE5D4C" w:rsidP="00EE5D4C">
            <w:pPr>
              <w:numPr>
                <w:ilvl w:val="0"/>
                <w:numId w:val="177"/>
              </w:numPr>
              <w:spacing w:before="100" w:beforeAutospacing="1" w:after="0" w:line="360" w:lineRule="atLeast"/>
              <w:ind w:left="0"/>
              <w:rPr>
                <w:color w:val="000000"/>
                <w:sz w:val="18"/>
                <w:szCs w:val="18"/>
              </w:rPr>
            </w:pPr>
            <w:r>
              <w:rPr>
                <w:rStyle w:val="nowrap"/>
                <w:color w:val="000000"/>
                <w:sz w:val="18"/>
                <w:szCs w:val="18"/>
              </w:rPr>
              <w:t>6.387230 d</w:t>
            </w:r>
          </w:p>
          <w:p w:rsidR="00EE5D4C" w:rsidRDefault="00EE5D4C" w:rsidP="00EE5D4C">
            <w:pPr>
              <w:numPr>
                <w:ilvl w:val="0"/>
                <w:numId w:val="177"/>
              </w:numPr>
              <w:spacing w:before="100" w:beforeAutospacing="1" w:after="0" w:line="360" w:lineRule="atLeast"/>
              <w:ind w:left="0"/>
              <w:rPr>
                <w:color w:val="000000"/>
                <w:sz w:val="18"/>
                <w:szCs w:val="18"/>
              </w:rPr>
            </w:pPr>
            <w:r>
              <w:rPr>
                <w:color w:val="000000"/>
                <w:sz w:val="18"/>
                <w:szCs w:val="18"/>
              </w:rPr>
              <w:t>6 d, 9 h, 17 m, 36 s</w:t>
            </w:r>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r>
              <w:rPr>
                <w:b/>
                <w:bCs/>
                <w:color w:val="000000"/>
                <w:sz w:val="18"/>
                <w:szCs w:val="18"/>
              </w:rPr>
              <w:t>Equatorial rotation velocity</w:t>
            </w:r>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47.18 km/h</w:t>
            </w:r>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289" w:tooltip="Axial tilt" w:history="1">
              <w:r>
                <w:rPr>
                  <w:rStyle w:val="Hyperlink"/>
                  <w:b/>
                  <w:bCs/>
                  <w:color w:val="0B0080"/>
                  <w:sz w:val="18"/>
                  <w:szCs w:val="18"/>
                </w:rPr>
                <w:t>Axial tilt</w:t>
              </w:r>
            </w:hyperlink>
          </w:p>
        </w:tc>
        <w:tc>
          <w:tcPr>
            <w:tcW w:w="0" w:type="auto"/>
            <w:shd w:val="clear" w:color="auto" w:fill="F9F9F9"/>
            <w:hideMark/>
          </w:tcPr>
          <w:p w:rsidR="00EE5D4C" w:rsidRDefault="00EE5D4C">
            <w:pPr>
              <w:spacing w:line="360" w:lineRule="atLeast"/>
              <w:rPr>
                <w:color w:val="000000"/>
                <w:sz w:val="18"/>
                <w:szCs w:val="18"/>
              </w:rPr>
            </w:pPr>
            <w:r>
              <w:rPr>
                <w:rStyle w:val="nowrap"/>
                <w:color w:val="000000"/>
                <w:sz w:val="18"/>
                <w:szCs w:val="18"/>
              </w:rPr>
              <w:t>119.591°±0.014°</w:t>
            </w:r>
            <w:r>
              <w:rPr>
                <w:rStyle w:val="apple-converted-space"/>
                <w:color w:val="000000"/>
                <w:sz w:val="18"/>
                <w:szCs w:val="18"/>
              </w:rPr>
              <w:t> </w:t>
            </w:r>
            <w:r>
              <w:rPr>
                <w:color w:val="000000"/>
                <w:sz w:val="18"/>
                <w:szCs w:val="18"/>
              </w:rPr>
              <w:t>(to orbit)</w:t>
            </w:r>
            <w:hyperlink r:id="rId11290" w:anchor="cite_note-BuieGrundyYoung_2006-12" w:history="1">
              <w:r>
                <w:rPr>
                  <w:rStyle w:val="Hyperlink"/>
                  <w:color w:val="0B0080"/>
                  <w:sz w:val="15"/>
                  <w:szCs w:val="15"/>
                  <w:vertAlign w:val="superscript"/>
                </w:rPr>
                <w:t>[6]</w:t>
              </w:r>
            </w:hyperlink>
            <w:hyperlink r:id="rId11291" w:anchor="cite_note-Axial_tilt-13" w:history="1">
              <w:r>
                <w:rPr>
                  <w:rStyle w:val="Hyperlink"/>
                  <w:color w:val="0B0080"/>
                  <w:sz w:val="15"/>
                  <w:szCs w:val="15"/>
                  <w:vertAlign w:val="superscript"/>
                </w:rPr>
                <w:t>[g]</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r>
              <w:rPr>
                <w:b/>
                <w:bCs/>
                <w:color w:val="000000"/>
                <w:sz w:val="18"/>
                <w:szCs w:val="18"/>
              </w:rPr>
              <w:t>North pole</w:t>
            </w:r>
            <w:hyperlink r:id="rId11292" w:tooltip="Right ascension" w:history="1">
              <w:r>
                <w:rPr>
                  <w:rStyle w:val="Hyperlink"/>
                  <w:b/>
                  <w:bCs/>
                  <w:color w:val="0B0080"/>
                  <w:sz w:val="18"/>
                  <w:szCs w:val="18"/>
                </w:rPr>
                <w:t>right ascension</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132.993°</w:t>
            </w:r>
            <w:hyperlink r:id="rId11293" w:anchor="cite_note-Archinal-14" w:history="1">
              <w:r>
                <w:rPr>
                  <w:rStyle w:val="Hyperlink"/>
                  <w:color w:val="0B0080"/>
                  <w:sz w:val="15"/>
                  <w:szCs w:val="15"/>
                  <w:vertAlign w:val="superscript"/>
                </w:rPr>
                <w:t>[7]</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r>
              <w:rPr>
                <w:b/>
                <w:bCs/>
                <w:color w:val="000000"/>
                <w:sz w:val="18"/>
                <w:szCs w:val="18"/>
              </w:rPr>
              <w:t>North pole</w:t>
            </w:r>
            <w:hyperlink r:id="rId11294" w:tooltip="Declination" w:history="1">
              <w:r>
                <w:rPr>
                  <w:rStyle w:val="Hyperlink"/>
                  <w:b/>
                  <w:bCs/>
                  <w:color w:val="0B0080"/>
                  <w:sz w:val="18"/>
                  <w:szCs w:val="18"/>
                </w:rPr>
                <w:t>declination</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−6.163°</w:t>
            </w:r>
            <w:hyperlink r:id="rId11295" w:anchor="cite_note-Archinal-14" w:history="1">
              <w:r>
                <w:rPr>
                  <w:rStyle w:val="Hyperlink"/>
                  <w:color w:val="0B0080"/>
                  <w:sz w:val="15"/>
                  <w:szCs w:val="15"/>
                  <w:vertAlign w:val="superscript"/>
                </w:rPr>
                <w:t>[7]</w:t>
              </w:r>
            </w:hyperlink>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296" w:tooltip="Albedo" w:history="1">
              <w:r>
                <w:rPr>
                  <w:rStyle w:val="Hyperlink"/>
                  <w:b/>
                  <w:bCs/>
                  <w:color w:val="0B0080"/>
                  <w:sz w:val="18"/>
                  <w:szCs w:val="18"/>
                </w:rPr>
                <w:t>Albedo</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0.49 to 0.66 (</w:t>
            </w:r>
            <w:hyperlink r:id="rId11297" w:tooltip="Geometric albedo" w:history="1">
              <w:r>
                <w:rPr>
                  <w:rStyle w:val="Hyperlink"/>
                  <w:color w:val="0B0080"/>
                  <w:sz w:val="18"/>
                  <w:szCs w:val="18"/>
                </w:rPr>
                <w:t>geometric</w:t>
              </w:r>
            </w:hyperlink>
            <w:r>
              <w:rPr>
                <w:color w:val="000000"/>
                <w:sz w:val="18"/>
                <w:szCs w:val="18"/>
              </w:rPr>
              <w:t>, varies by 35%)</w:t>
            </w:r>
            <w:hyperlink r:id="rId11298" w:anchor="cite_note-Pluto_Fact_Sheet-3" w:history="1">
              <w:r>
                <w:rPr>
                  <w:rStyle w:val="Hyperlink"/>
                  <w:color w:val="0B0080"/>
                  <w:sz w:val="15"/>
                  <w:szCs w:val="15"/>
                  <w:vertAlign w:val="superscript"/>
                </w:rPr>
                <w:t>[2]</w:t>
              </w:r>
            </w:hyperlink>
            <w:hyperlink r:id="rId11299" w:anchor="cite_note-Hamilton-15" w:history="1">
              <w:r>
                <w:rPr>
                  <w:rStyle w:val="Hyperlink"/>
                  <w:color w:val="0B0080"/>
                  <w:sz w:val="15"/>
                  <w:szCs w:val="15"/>
                  <w:vertAlign w:val="superscript"/>
                </w:rPr>
                <w:t>[8]</w:t>
              </w:r>
            </w:hyperlink>
          </w:p>
        </w:tc>
      </w:tr>
      <w:tr w:rsidR="00EE5D4C" w:rsidTr="00EE5D4C">
        <w:trPr>
          <w:tblCellSpacing w:w="15" w:type="dxa"/>
        </w:trPr>
        <w:tc>
          <w:tcPr>
            <w:tcW w:w="0" w:type="auto"/>
            <w:gridSpan w:val="2"/>
            <w:shd w:val="clear" w:color="auto" w:fill="F9F9F9"/>
            <w:hideMark/>
          </w:tcPr>
          <w:tbl>
            <w:tblPr>
              <w:tblW w:w="42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1363"/>
              <w:gridCol w:w="577"/>
              <w:gridCol w:w="1623"/>
              <w:gridCol w:w="637"/>
            </w:tblGrid>
            <w:tr w:rsidR="00EE5D4C">
              <w:trPr>
                <w:tblCellSpacing w:w="15" w:type="dxa"/>
                <w:jc w:val="center"/>
              </w:trPr>
              <w:tc>
                <w:tcPr>
                  <w:tcW w:w="1319" w:type="dxa"/>
                  <w:shd w:val="clear" w:color="auto" w:fill="F9F9F9"/>
                  <w:tcMar>
                    <w:top w:w="15" w:type="dxa"/>
                    <w:left w:w="15" w:type="dxa"/>
                    <w:bottom w:w="15" w:type="dxa"/>
                    <w:right w:w="60" w:type="dxa"/>
                  </w:tcMar>
                  <w:hideMark/>
                </w:tcPr>
                <w:p w:rsidR="00EE5D4C" w:rsidRDefault="00EE5D4C">
                  <w:pPr>
                    <w:spacing w:line="288" w:lineRule="atLeast"/>
                    <w:rPr>
                      <w:b/>
                      <w:bCs/>
                      <w:sz w:val="18"/>
                      <w:szCs w:val="18"/>
                    </w:rPr>
                  </w:pPr>
                  <w:r>
                    <w:rPr>
                      <w:b/>
                      <w:bCs/>
                      <w:sz w:val="18"/>
                      <w:szCs w:val="18"/>
                    </w:rPr>
                    <w:t>Surface</w:t>
                  </w:r>
                  <w:r>
                    <w:rPr>
                      <w:rStyle w:val="apple-converted-space"/>
                      <w:b/>
                      <w:bCs/>
                      <w:sz w:val="18"/>
                      <w:szCs w:val="18"/>
                    </w:rPr>
                    <w:t> </w:t>
                  </w:r>
                  <w:hyperlink r:id="rId11300" w:tooltip="Temperature" w:history="1">
                    <w:r>
                      <w:rPr>
                        <w:rStyle w:val="Hyperlink"/>
                        <w:b/>
                        <w:bCs/>
                        <w:color w:val="0B0080"/>
                        <w:sz w:val="18"/>
                        <w:szCs w:val="18"/>
                      </w:rPr>
                      <w:t>temp.</w:t>
                    </w:r>
                  </w:hyperlink>
                </w:p>
              </w:tc>
              <w:tc>
                <w:tcPr>
                  <w:tcW w:w="0" w:type="auto"/>
                  <w:shd w:val="clear" w:color="auto" w:fill="F9F9F9"/>
                  <w:tcMar>
                    <w:top w:w="15" w:type="dxa"/>
                    <w:left w:w="15" w:type="dxa"/>
                    <w:bottom w:w="15" w:type="dxa"/>
                    <w:right w:w="60" w:type="dxa"/>
                  </w:tcMar>
                  <w:hideMark/>
                </w:tcPr>
                <w:p w:rsidR="00EE5D4C" w:rsidRDefault="00EE5D4C">
                  <w:pPr>
                    <w:spacing w:line="288" w:lineRule="atLeast"/>
                    <w:rPr>
                      <w:b/>
                      <w:bCs/>
                      <w:sz w:val="18"/>
                      <w:szCs w:val="18"/>
                    </w:rPr>
                  </w:pPr>
                  <w:r>
                    <w:rPr>
                      <w:b/>
                      <w:bCs/>
                      <w:sz w:val="18"/>
                      <w:szCs w:val="18"/>
                    </w:rPr>
                    <w:t>min</w:t>
                  </w:r>
                </w:p>
              </w:tc>
              <w:tc>
                <w:tcPr>
                  <w:tcW w:w="0" w:type="auto"/>
                  <w:shd w:val="clear" w:color="auto" w:fill="F9F9F9"/>
                  <w:tcMar>
                    <w:top w:w="15" w:type="dxa"/>
                    <w:left w:w="15" w:type="dxa"/>
                    <w:bottom w:w="15" w:type="dxa"/>
                    <w:right w:w="60" w:type="dxa"/>
                  </w:tcMar>
                  <w:hideMark/>
                </w:tcPr>
                <w:p w:rsidR="00EE5D4C" w:rsidRDefault="00EE5D4C">
                  <w:pPr>
                    <w:spacing w:line="288" w:lineRule="atLeast"/>
                    <w:rPr>
                      <w:b/>
                      <w:bCs/>
                      <w:sz w:val="18"/>
                      <w:szCs w:val="18"/>
                    </w:rPr>
                  </w:pPr>
                  <w:r>
                    <w:rPr>
                      <w:b/>
                      <w:bCs/>
                      <w:sz w:val="18"/>
                      <w:szCs w:val="18"/>
                    </w:rPr>
                    <w:t>mean</w:t>
                  </w:r>
                </w:p>
              </w:tc>
              <w:tc>
                <w:tcPr>
                  <w:tcW w:w="0" w:type="auto"/>
                  <w:shd w:val="clear" w:color="auto" w:fill="F9F9F9"/>
                  <w:tcMar>
                    <w:top w:w="15" w:type="dxa"/>
                    <w:left w:w="15" w:type="dxa"/>
                    <w:bottom w:w="15" w:type="dxa"/>
                    <w:right w:w="60" w:type="dxa"/>
                  </w:tcMar>
                  <w:hideMark/>
                </w:tcPr>
                <w:p w:rsidR="00EE5D4C" w:rsidRDefault="00EE5D4C">
                  <w:pPr>
                    <w:spacing w:line="288" w:lineRule="atLeast"/>
                    <w:rPr>
                      <w:b/>
                      <w:bCs/>
                      <w:sz w:val="18"/>
                      <w:szCs w:val="18"/>
                    </w:rPr>
                  </w:pPr>
                  <w:r>
                    <w:rPr>
                      <w:b/>
                      <w:bCs/>
                      <w:sz w:val="18"/>
                      <w:szCs w:val="18"/>
                    </w:rPr>
                    <w:t>max</w:t>
                  </w:r>
                </w:p>
              </w:tc>
            </w:tr>
            <w:tr w:rsidR="00EE5D4C">
              <w:trPr>
                <w:tblCellSpacing w:w="15" w:type="dxa"/>
                <w:jc w:val="center"/>
              </w:trPr>
              <w:tc>
                <w:tcPr>
                  <w:tcW w:w="0" w:type="auto"/>
                  <w:shd w:val="clear" w:color="auto" w:fill="F9F9F9"/>
                  <w:tcMar>
                    <w:top w:w="15" w:type="dxa"/>
                    <w:left w:w="240" w:type="dxa"/>
                    <w:bottom w:w="15" w:type="dxa"/>
                    <w:right w:w="15" w:type="dxa"/>
                  </w:tcMar>
                  <w:hideMark/>
                </w:tcPr>
                <w:p w:rsidR="00EE5D4C" w:rsidRDefault="00EE5D4C">
                  <w:pPr>
                    <w:spacing w:line="288" w:lineRule="atLeast"/>
                    <w:rPr>
                      <w:b/>
                      <w:bCs/>
                      <w:sz w:val="18"/>
                      <w:szCs w:val="18"/>
                    </w:rPr>
                  </w:pPr>
                  <w:hyperlink r:id="rId11301" w:tooltip="Kelvin" w:history="1">
                    <w:r>
                      <w:rPr>
                        <w:rStyle w:val="Hyperlink"/>
                        <w:b/>
                        <w:bCs/>
                        <w:color w:val="0B0080"/>
                        <w:sz w:val="18"/>
                        <w:szCs w:val="18"/>
                      </w:rPr>
                      <w:t>Kelvin</w:t>
                    </w:r>
                  </w:hyperlink>
                </w:p>
              </w:tc>
              <w:tc>
                <w:tcPr>
                  <w:tcW w:w="0" w:type="auto"/>
                  <w:shd w:val="clear" w:color="auto" w:fill="F9F9F9"/>
                  <w:hideMark/>
                </w:tcPr>
                <w:p w:rsidR="00EE5D4C" w:rsidRDefault="00EE5D4C">
                  <w:pPr>
                    <w:spacing w:line="288" w:lineRule="atLeast"/>
                    <w:rPr>
                      <w:sz w:val="18"/>
                      <w:szCs w:val="18"/>
                    </w:rPr>
                  </w:pPr>
                  <w:r>
                    <w:rPr>
                      <w:sz w:val="18"/>
                      <w:szCs w:val="18"/>
                    </w:rPr>
                    <w:t>33 K</w:t>
                  </w:r>
                </w:p>
              </w:tc>
              <w:tc>
                <w:tcPr>
                  <w:tcW w:w="0" w:type="auto"/>
                  <w:shd w:val="clear" w:color="auto" w:fill="F9F9F9"/>
                  <w:hideMark/>
                </w:tcPr>
                <w:p w:rsidR="00EE5D4C" w:rsidRDefault="00EE5D4C">
                  <w:pPr>
                    <w:spacing w:line="288" w:lineRule="atLeast"/>
                    <w:rPr>
                      <w:sz w:val="18"/>
                      <w:szCs w:val="18"/>
                    </w:rPr>
                  </w:pPr>
                  <w:r>
                    <w:rPr>
                      <w:sz w:val="18"/>
                      <w:szCs w:val="18"/>
                    </w:rPr>
                    <w:t>44 K (−229 °C)</w:t>
                  </w:r>
                </w:p>
              </w:tc>
              <w:tc>
                <w:tcPr>
                  <w:tcW w:w="0" w:type="auto"/>
                  <w:shd w:val="clear" w:color="auto" w:fill="F9F9F9"/>
                  <w:hideMark/>
                </w:tcPr>
                <w:p w:rsidR="00EE5D4C" w:rsidRDefault="00EE5D4C">
                  <w:pPr>
                    <w:spacing w:line="288" w:lineRule="atLeast"/>
                    <w:rPr>
                      <w:sz w:val="18"/>
                      <w:szCs w:val="18"/>
                    </w:rPr>
                  </w:pPr>
                  <w:r>
                    <w:rPr>
                      <w:sz w:val="18"/>
                      <w:szCs w:val="18"/>
                    </w:rPr>
                    <w:t>55 K</w:t>
                  </w:r>
                </w:p>
              </w:tc>
            </w:tr>
          </w:tbl>
          <w:p w:rsidR="00EE5D4C" w:rsidRDefault="00EE5D4C">
            <w:pPr>
              <w:spacing w:line="360" w:lineRule="atLeast"/>
              <w:jc w:val="center"/>
              <w:rPr>
                <w:color w:val="000000"/>
                <w:sz w:val="18"/>
                <w:szCs w:val="18"/>
              </w:rPr>
            </w:pPr>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302" w:tooltip="Apparent magnitude" w:history="1">
              <w:r>
                <w:rPr>
                  <w:rStyle w:val="Hyperlink"/>
                  <w:b/>
                  <w:bCs/>
                  <w:color w:val="0B0080"/>
                  <w:sz w:val="18"/>
                  <w:szCs w:val="18"/>
                </w:rPr>
                <w:t>Apparent magnitude</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13.65</w:t>
            </w:r>
            <w:hyperlink r:id="rId11303" w:anchor="cite_note-Pluto_Fact_Sheet-3" w:history="1">
              <w:r>
                <w:rPr>
                  <w:rStyle w:val="Hyperlink"/>
                  <w:color w:val="0B0080"/>
                  <w:sz w:val="15"/>
                  <w:szCs w:val="15"/>
                  <w:vertAlign w:val="superscript"/>
                </w:rPr>
                <w:t>[2]</w:t>
              </w:r>
            </w:hyperlink>
            <w:r>
              <w:rPr>
                <w:rStyle w:val="apple-converted-space"/>
                <w:color w:val="000000"/>
                <w:sz w:val="18"/>
                <w:szCs w:val="18"/>
              </w:rPr>
              <w:t> </w:t>
            </w:r>
            <w:r>
              <w:rPr>
                <w:color w:val="000000"/>
                <w:sz w:val="18"/>
                <w:szCs w:val="18"/>
              </w:rPr>
              <w:t>to 16.3</w:t>
            </w:r>
            <w:hyperlink r:id="rId11304" w:anchor="cite_note-AstDys-Pluto-16" w:history="1">
              <w:r>
                <w:rPr>
                  <w:rStyle w:val="Hyperlink"/>
                  <w:color w:val="0B0080"/>
                  <w:sz w:val="15"/>
                  <w:szCs w:val="15"/>
                  <w:vertAlign w:val="superscript"/>
                </w:rPr>
                <w:t>[9]</w:t>
              </w:r>
            </w:hyperlink>
            <w:r>
              <w:rPr>
                <w:color w:val="000000"/>
                <w:sz w:val="18"/>
                <w:szCs w:val="18"/>
              </w:rPr>
              <w:br/>
              <w:t>(mean is 15.1)</w:t>
            </w:r>
            <w:hyperlink r:id="rId11305" w:anchor="cite_note-Pluto_Fact_Sheet-3" w:history="1">
              <w:r>
                <w:rPr>
                  <w:rStyle w:val="Hyperlink"/>
                  <w:color w:val="0B0080"/>
                  <w:sz w:val="15"/>
                  <w:szCs w:val="15"/>
                  <w:vertAlign w:val="superscript"/>
                </w:rPr>
                <w:t>[2]</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306" w:anchor="Solar_System_bodies_.28H.29" w:tooltip="Absolute magnitude" w:history="1">
              <w:r>
                <w:rPr>
                  <w:rStyle w:val="Hyperlink"/>
                  <w:b/>
                  <w:bCs/>
                  <w:color w:val="0B0080"/>
                  <w:sz w:val="18"/>
                  <w:szCs w:val="18"/>
                </w:rPr>
                <w:t>Absolute magnitude </w:t>
              </w:r>
              <w:r>
                <w:rPr>
                  <w:rStyle w:val="Hyperlink"/>
                  <w:b/>
                  <w:bCs/>
                  <w:i/>
                  <w:iCs/>
                  <w:color w:val="0B0080"/>
                  <w:sz w:val="18"/>
                  <w:szCs w:val="18"/>
                </w:rPr>
                <w:t>(H)</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−0.7</w:t>
            </w:r>
            <w:hyperlink r:id="rId11307" w:anchor="cite_note-jpldata-17" w:history="1">
              <w:r>
                <w:rPr>
                  <w:rStyle w:val="Hyperlink"/>
                  <w:color w:val="0B0080"/>
                  <w:sz w:val="15"/>
                  <w:szCs w:val="15"/>
                  <w:vertAlign w:val="superscript"/>
                </w:rPr>
                <w:t>[10]</w:t>
              </w:r>
            </w:hyperlink>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hyperlink r:id="rId11308" w:tooltip="Angular diameter" w:history="1">
              <w:r>
                <w:rPr>
                  <w:rStyle w:val="Hyperlink"/>
                  <w:b/>
                  <w:bCs/>
                  <w:color w:val="0B0080"/>
                  <w:sz w:val="18"/>
                  <w:szCs w:val="18"/>
                </w:rPr>
                <w:t>Angular diameter</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0.06″ to 0.11″</w:t>
            </w:r>
            <w:hyperlink r:id="rId11309" w:anchor="cite_note-Pluto_Fact_Sheet-3" w:history="1">
              <w:r>
                <w:rPr>
                  <w:rStyle w:val="Hyperlink"/>
                  <w:color w:val="0B0080"/>
                  <w:sz w:val="15"/>
                  <w:szCs w:val="15"/>
                  <w:vertAlign w:val="superscript"/>
                </w:rPr>
                <w:t>[2]</w:t>
              </w:r>
            </w:hyperlink>
            <w:hyperlink r:id="rId11310" w:anchor="cite_note-Angular_size-18" w:history="1">
              <w:r>
                <w:rPr>
                  <w:rStyle w:val="Hyperlink"/>
                  <w:color w:val="0B0080"/>
                  <w:sz w:val="15"/>
                  <w:szCs w:val="15"/>
                  <w:vertAlign w:val="superscript"/>
                </w:rPr>
                <w:t>[h]</w:t>
              </w:r>
            </w:hyperlink>
          </w:p>
        </w:tc>
      </w:tr>
      <w:tr w:rsidR="00EE5D4C" w:rsidTr="00EE5D4C">
        <w:trPr>
          <w:tblCellSpacing w:w="15" w:type="dxa"/>
        </w:trPr>
        <w:tc>
          <w:tcPr>
            <w:tcW w:w="0" w:type="auto"/>
            <w:gridSpan w:val="2"/>
            <w:shd w:val="clear" w:color="auto" w:fill="F9F9F9"/>
            <w:hideMark/>
          </w:tcPr>
          <w:p w:rsidR="00EE5D4C" w:rsidRDefault="00EE5D4C">
            <w:pPr>
              <w:spacing w:line="360" w:lineRule="atLeast"/>
              <w:jc w:val="center"/>
              <w:rPr>
                <w:b/>
                <w:bCs/>
                <w:color w:val="000000"/>
                <w:sz w:val="18"/>
                <w:szCs w:val="18"/>
              </w:rPr>
            </w:pPr>
            <w:r>
              <w:rPr>
                <w:b/>
                <w:bCs/>
                <w:color w:val="000000"/>
                <w:sz w:val="18"/>
                <w:szCs w:val="18"/>
              </w:rPr>
              <w:t>Atmosphere</w:t>
            </w:r>
          </w:p>
        </w:tc>
      </w:tr>
      <w:tr w:rsidR="00EE5D4C" w:rsidTr="00EE5D4C">
        <w:trPr>
          <w:tblCellSpacing w:w="15" w:type="dxa"/>
        </w:trPr>
        <w:tc>
          <w:tcPr>
            <w:tcW w:w="0" w:type="auto"/>
            <w:shd w:val="clear" w:color="auto" w:fill="F9F9F9"/>
            <w:hideMark/>
          </w:tcPr>
          <w:p w:rsidR="00EE5D4C" w:rsidRDefault="00EE5D4C" w:rsidP="00EE5D4C">
            <w:pPr>
              <w:spacing w:line="288" w:lineRule="atLeast"/>
              <w:rPr>
                <w:b/>
                <w:bCs/>
                <w:color w:val="000000"/>
                <w:sz w:val="18"/>
                <w:szCs w:val="18"/>
              </w:rPr>
            </w:pPr>
            <w:r>
              <w:rPr>
                <w:b/>
                <w:bCs/>
                <w:color w:val="000000"/>
                <w:sz w:val="18"/>
                <w:szCs w:val="18"/>
              </w:rPr>
              <w:t>Surface</w:t>
            </w:r>
            <w:hyperlink r:id="rId11311" w:tooltip="Atmospheric pressure" w:history="1">
              <w:r>
                <w:rPr>
                  <w:rStyle w:val="Hyperlink"/>
                  <w:b/>
                  <w:bCs/>
                  <w:color w:val="0B0080"/>
                  <w:sz w:val="18"/>
                  <w:szCs w:val="18"/>
                </w:rPr>
                <w:t>pressure</w:t>
              </w:r>
            </w:hyperlink>
          </w:p>
        </w:tc>
        <w:tc>
          <w:tcPr>
            <w:tcW w:w="0" w:type="auto"/>
            <w:shd w:val="clear" w:color="auto" w:fill="F9F9F9"/>
            <w:hideMark/>
          </w:tcPr>
          <w:p w:rsidR="00EE5D4C" w:rsidRDefault="00EE5D4C">
            <w:pPr>
              <w:spacing w:line="360" w:lineRule="atLeast"/>
              <w:rPr>
                <w:color w:val="000000"/>
                <w:sz w:val="18"/>
                <w:szCs w:val="18"/>
              </w:rPr>
            </w:pPr>
            <w:r>
              <w:rPr>
                <w:color w:val="000000"/>
                <w:sz w:val="18"/>
                <w:szCs w:val="18"/>
              </w:rPr>
              <w:t>1.0</w:t>
            </w:r>
            <w:r>
              <w:rPr>
                <w:rStyle w:val="apple-converted-space"/>
                <w:color w:val="000000"/>
                <w:sz w:val="18"/>
                <w:szCs w:val="18"/>
              </w:rPr>
              <w:t> </w:t>
            </w:r>
            <w:hyperlink r:id="rId11312" w:tooltip="Pascal (unit)" w:history="1">
              <w:r>
                <w:rPr>
                  <w:rStyle w:val="Hyperlink"/>
                  <w:color w:val="0B0080"/>
                  <w:sz w:val="18"/>
                  <w:szCs w:val="18"/>
                </w:rPr>
                <w:t>Pa</w:t>
              </w:r>
            </w:hyperlink>
            <w:r>
              <w:rPr>
                <w:rStyle w:val="apple-converted-space"/>
                <w:color w:val="000000"/>
                <w:sz w:val="18"/>
                <w:szCs w:val="18"/>
              </w:rPr>
              <w:t> </w:t>
            </w:r>
            <w:r>
              <w:rPr>
                <w:color w:val="000000"/>
                <w:sz w:val="18"/>
                <w:szCs w:val="18"/>
              </w:rPr>
              <w:t>(2015)</w:t>
            </w:r>
            <w:hyperlink r:id="rId11313" w:anchor="cite_note-Stern2015-7" w:history="1">
              <w:r>
                <w:rPr>
                  <w:rStyle w:val="Hyperlink"/>
                  <w:color w:val="0B0080"/>
                  <w:sz w:val="15"/>
                  <w:szCs w:val="15"/>
                  <w:vertAlign w:val="superscript"/>
                </w:rPr>
                <w:t>[5]</w:t>
              </w:r>
            </w:hyperlink>
            <w:hyperlink r:id="rId11314" w:anchor="cite_note-20" w:history="1">
              <w:r>
                <w:rPr>
                  <w:rStyle w:val="Hyperlink"/>
                  <w:color w:val="0B0080"/>
                  <w:sz w:val="15"/>
                  <w:szCs w:val="15"/>
                  <w:vertAlign w:val="superscript"/>
                </w:rPr>
                <w:t>[12]</w:t>
              </w:r>
            </w:hyperlink>
          </w:p>
        </w:tc>
      </w:tr>
      <w:tr w:rsidR="00EE5D4C" w:rsidTr="00EE5D4C">
        <w:trPr>
          <w:tblCellSpacing w:w="15" w:type="dxa"/>
        </w:trPr>
        <w:tc>
          <w:tcPr>
            <w:tcW w:w="0" w:type="auto"/>
            <w:shd w:val="clear" w:color="auto" w:fill="F9F9F9"/>
            <w:hideMark/>
          </w:tcPr>
          <w:p w:rsidR="00EE5D4C" w:rsidRDefault="00EE5D4C">
            <w:pPr>
              <w:spacing w:line="360" w:lineRule="atLeast"/>
              <w:rPr>
                <w:b/>
                <w:bCs/>
                <w:color w:val="000000"/>
                <w:sz w:val="18"/>
                <w:szCs w:val="18"/>
              </w:rPr>
            </w:pPr>
            <w:hyperlink r:id="rId11315" w:anchor="Atmospheric_composition" w:tooltip="Atmospheric chemistry" w:history="1">
              <w:r>
                <w:rPr>
                  <w:rStyle w:val="Hyperlink"/>
                  <w:b/>
                  <w:bCs/>
                  <w:color w:val="0B0080"/>
                  <w:sz w:val="18"/>
                  <w:szCs w:val="18"/>
                </w:rPr>
                <w:t>Composition by volume</w:t>
              </w:r>
            </w:hyperlink>
          </w:p>
        </w:tc>
        <w:tc>
          <w:tcPr>
            <w:tcW w:w="0" w:type="auto"/>
            <w:shd w:val="clear" w:color="auto" w:fill="F9F9F9"/>
            <w:hideMark/>
          </w:tcPr>
          <w:p w:rsidR="00EE5D4C" w:rsidRDefault="00EE5D4C">
            <w:pPr>
              <w:spacing w:line="360" w:lineRule="atLeast"/>
              <w:rPr>
                <w:color w:val="000000"/>
                <w:sz w:val="18"/>
                <w:szCs w:val="18"/>
              </w:rPr>
            </w:pPr>
            <w:hyperlink r:id="rId11316" w:tooltip="Nitrogen" w:history="1">
              <w:r>
                <w:rPr>
                  <w:rStyle w:val="Hyperlink"/>
                  <w:color w:val="0B0080"/>
                  <w:sz w:val="18"/>
                  <w:szCs w:val="18"/>
                </w:rPr>
                <w:t>Nitrogen</w:t>
              </w:r>
            </w:hyperlink>
            <w:r>
              <w:rPr>
                <w:color w:val="000000"/>
                <w:sz w:val="18"/>
                <w:szCs w:val="18"/>
              </w:rPr>
              <w:t>,</w:t>
            </w:r>
            <w:r>
              <w:rPr>
                <w:rStyle w:val="apple-converted-space"/>
                <w:color w:val="000000"/>
                <w:sz w:val="18"/>
                <w:szCs w:val="18"/>
              </w:rPr>
              <w:t> </w:t>
            </w:r>
            <w:hyperlink r:id="rId11317" w:tooltip="Methane" w:history="1">
              <w:r>
                <w:rPr>
                  <w:rStyle w:val="Hyperlink"/>
                  <w:color w:val="0B0080"/>
                  <w:sz w:val="18"/>
                  <w:szCs w:val="18"/>
                </w:rPr>
                <w:t>methane</w:t>
              </w:r>
            </w:hyperlink>
            <w:r>
              <w:rPr>
                <w:color w:val="000000"/>
                <w:sz w:val="18"/>
                <w:szCs w:val="18"/>
              </w:rPr>
              <w:t>,</w:t>
            </w:r>
            <w:r>
              <w:rPr>
                <w:rStyle w:val="apple-converted-space"/>
                <w:color w:val="000000"/>
                <w:sz w:val="18"/>
                <w:szCs w:val="18"/>
              </w:rPr>
              <w:t> </w:t>
            </w:r>
            <w:hyperlink r:id="rId11318" w:tooltip="Carbon monoxide" w:history="1">
              <w:r>
                <w:rPr>
                  <w:rStyle w:val="Hyperlink"/>
                  <w:color w:val="0B0080"/>
                  <w:sz w:val="18"/>
                  <w:szCs w:val="18"/>
                </w:rPr>
                <w:t>carbon monoxide</w:t>
              </w:r>
            </w:hyperlink>
            <w:hyperlink r:id="rId11319" w:anchor="cite_note-Physorg_April_19.2C_2011-19" w:history="1">
              <w:r>
                <w:rPr>
                  <w:rStyle w:val="Hyperlink"/>
                  <w:color w:val="0B0080"/>
                  <w:sz w:val="15"/>
                  <w:szCs w:val="15"/>
                  <w:vertAlign w:val="superscript"/>
                </w:rPr>
                <w:t>[11]</w:t>
              </w:r>
            </w:hyperlink>
          </w:p>
        </w:tc>
      </w:tr>
    </w:tbl>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667000" cy="2371725"/>
            <wp:effectExtent l="0" t="0" r="0" b="9525"/>
            <wp:docPr id="303" name="Picture 303" descr="https://upload.wikimedia.org/wikipedia/commons/thumb/7/7e/NH-Pluto-Day1-TenImages-20150714-20151120.jpg/280px-NH-Pluto-Day1-TenImages-20150714-20151120.jpg">
              <a:hlinkClick xmlns:a="http://schemas.openxmlformats.org/drawingml/2006/main" r:id="rId11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upload.wikimedia.org/wikipedia/commons/thumb/7/7e/NH-Pluto-Day1-TenImages-20150714-20151120.jpg/280px-NH-Pluto-Day1-TenImages-20150714-20151120.jpg">
                      <a:hlinkClick r:id="rId11320"/>
                    </pic:cNvPr>
                    <pic:cNvPicPr>
                      <a:picLocks noChangeAspect="1" noChangeArrowheads="1"/>
                    </pic:cNvPicPr>
                  </pic:nvPicPr>
                  <pic:blipFill>
                    <a:blip r:embed="rId11321">
                      <a:extLst>
                        <a:ext uri="{28A0092B-C50C-407E-A947-70E740481C1C}">
                          <a14:useLocalDpi xmlns:a14="http://schemas.microsoft.com/office/drawing/2010/main" val="0"/>
                        </a:ext>
                      </a:extLst>
                    </a:blip>
                    <a:srcRect/>
                    <a:stretch>
                      <a:fillRect/>
                    </a:stretch>
                  </pic:blipFill>
                  <pic:spPr bwMode="auto">
                    <a:xfrm>
                      <a:off x="0" y="0"/>
                      <a:ext cx="2667000" cy="2371725"/>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Mosaic of best-resolution images of Pluto from different angles</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b/>
          <w:bCs/>
          <w:color w:val="252525"/>
          <w:sz w:val="21"/>
          <w:szCs w:val="21"/>
          <w:lang w:val="en"/>
        </w:rPr>
        <w:t>Pluto</w:t>
      </w:r>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11322" w:tooltip="Minor-planet designation" w:history="1">
        <w:r>
          <w:rPr>
            <w:rStyle w:val="Hyperlink"/>
            <w:rFonts w:ascii="Arial" w:hAnsi="Arial" w:cs="Arial"/>
            <w:color w:val="0B0080"/>
            <w:sz w:val="21"/>
            <w:szCs w:val="21"/>
            <w:lang w:val="en"/>
          </w:rPr>
          <w:t>minor-planet designation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r>
        <w:rPr>
          <w:rFonts w:ascii="Arial" w:hAnsi="Arial" w:cs="Arial"/>
          <w:b/>
          <w:bCs/>
          <w:color w:val="252525"/>
          <w:sz w:val="21"/>
          <w:szCs w:val="21"/>
          <w:lang w:val="en"/>
        </w:rPr>
        <w:t>134340 Pluto</w:t>
      </w:r>
      <w:r>
        <w:rPr>
          <w:rFonts w:ascii="Arial" w:hAnsi="Arial" w:cs="Arial"/>
          <w:color w:val="252525"/>
          <w:sz w:val="21"/>
          <w:szCs w:val="21"/>
          <w:lang w:val="en"/>
        </w:rPr>
        <w:t>) is a</w:t>
      </w:r>
      <w:r>
        <w:rPr>
          <w:rStyle w:val="apple-converted-space"/>
          <w:rFonts w:ascii="Arial" w:hAnsi="Arial" w:cs="Arial"/>
          <w:color w:val="252525"/>
          <w:sz w:val="21"/>
          <w:szCs w:val="21"/>
          <w:lang w:val="en"/>
        </w:rPr>
        <w:t> </w:t>
      </w:r>
      <w:hyperlink r:id="rId11323" w:tooltip="Dwarf planet" w:history="1">
        <w:r>
          <w:rPr>
            <w:rStyle w:val="Hyperlink"/>
            <w:rFonts w:ascii="Arial" w:hAnsi="Arial" w:cs="Arial"/>
            <w:color w:val="0B0080"/>
            <w:sz w:val="21"/>
            <w:szCs w:val="21"/>
            <w:lang w:val="en"/>
          </w:rPr>
          <w:t>dwarf 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the</w:t>
      </w:r>
      <w:r>
        <w:rPr>
          <w:rStyle w:val="apple-converted-space"/>
          <w:rFonts w:ascii="Arial" w:hAnsi="Arial" w:cs="Arial"/>
          <w:color w:val="252525"/>
          <w:sz w:val="21"/>
          <w:szCs w:val="21"/>
          <w:lang w:val="en"/>
        </w:rPr>
        <w:t> </w:t>
      </w:r>
      <w:hyperlink r:id="rId11324" w:tooltip="Kuiper belt" w:history="1">
        <w:r>
          <w:rPr>
            <w:rStyle w:val="Hyperlink"/>
            <w:rFonts w:ascii="Arial" w:hAnsi="Arial" w:cs="Arial"/>
            <w:color w:val="0B0080"/>
            <w:sz w:val="21"/>
            <w:szCs w:val="21"/>
            <w:lang w:val="en"/>
          </w:rPr>
          <w:t>Kuiper belt</w:t>
        </w:r>
      </w:hyperlink>
      <w:r>
        <w:rPr>
          <w:rFonts w:ascii="Arial" w:hAnsi="Arial" w:cs="Arial"/>
          <w:color w:val="252525"/>
          <w:sz w:val="21"/>
          <w:szCs w:val="21"/>
          <w:lang w:val="en"/>
        </w:rPr>
        <w:t>, a ring of</w:t>
      </w:r>
      <w:r>
        <w:rPr>
          <w:rStyle w:val="apple-converted-space"/>
          <w:rFonts w:ascii="Arial" w:hAnsi="Arial" w:cs="Arial"/>
          <w:color w:val="252525"/>
          <w:sz w:val="21"/>
          <w:szCs w:val="21"/>
          <w:lang w:val="en"/>
        </w:rPr>
        <w:t> </w:t>
      </w:r>
      <w:hyperlink r:id="rId11325" w:tooltip="Trans-Neptunian object" w:history="1">
        <w:r>
          <w:rPr>
            <w:rStyle w:val="Hyperlink"/>
            <w:rFonts w:ascii="Arial" w:hAnsi="Arial" w:cs="Arial"/>
            <w:color w:val="0B0080"/>
            <w:sz w:val="21"/>
            <w:szCs w:val="21"/>
            <w:lang w:val="en"/>
          </w:rPr>
          <w:t>bodies beyond Neptune</w:t>
        </w:r>
      </w:hyperlink>
      <w:r>
        <w:rPr>
          <w:rFonts w:ascii="Arial" w:hAnsi="Arial" w:cs="Arial"/>
          <w:color w:val="252525"/>
          <w:sz w:val="21"/>
          <w:szCs w:val="21"/>
          <w:lang w:val="en"/>
        </w:rPr>
        <w:t>.</w:t>
      </w:r>
      <w:hyperlink r:id="rId11326" w:anchor="cite_note-NYT-20160714-21" w:history="1">
        <w:r>
          <w:rPr>
            <w:rStyle w:val="Hyperlink"/>
            <w:rFonts w:ascii="Arial" w:hAnsi="Arial" w:cs="Arial"/>
            <w:color w:val="0B0080"/>
            <w:sz w:val="17"/>
            <w:szCs w:val="17"/>
            <w:vertAlign w:val="superscript"/>
            <w:lang w:val="en"/>
          </w:rPr>
          <w:t>[13]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was the first Kuiper belt object to be discovered. It is the largest and second-most-massive known dwarf planet in the</w:t>
      </w:r>
      <w:r>
        <w:rPr>
          <w:rStyle w:val="apple-converted-space"/>
          <w:rFonts w:ascii="Arial" w:hAnsi="Arial" w:cs="Arial"/>
          <w:color w:val="252525"/>
          <w:sz w:val="21"/>
          <w:szCs w:val="21"/>
          <w:lang w:val="en"/>
        </w:rPr>
        <w:t> </w:t>
      </w:r>
      <w:hyperlink r:id="rId11327" w:tooltip="Solar System" w:history="1">
        <w:r>
          <w:rPr>
            <w:rStyle w:val="Hyperlink"/>
            <w:rFonts w:ascii="Arial" w:hAnsi="Arial" w:cs="Arial"/>
            <w:color w:val="0B0080"/>
            <w:sz w:val="21"/>
            <w:szCs w:val="21"/>
            <w:lang w:val="en"/>
          </w:rPr>
          <w:t>Solar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 ninth-largest and tenth-most-massive known object directly orbiting the</w:t>
      </w:r>
      <w:r>
        <w:rPr>
          <w:rStyle w:val="apple-converted-space"/>
          <w:rFonts w:ascii="Arial" w:hAnsi="Arial" w:cs="Arial"/>
          <w:color w:val="252525"/>
          <w:sz w:val="21"/>
          <w:szCs w:val="21"/>
          <w:lang w:val="en"/>
        </w:rPr>
        <w:t> </w:t>
      </w:r>
      <w:hyperlink r:id="rId11328" w:tooltip="Sun" w:history="1">
        <w:r>
          <w:rPr>
            <w:rStyle w:val="Hyperlink"/>
            <w:rFonts w:ascii="Arial" w:hAnsi="Arial" w:cs="Arial"/>
            <w:color w:val="0B0080"/>
            <w:sz w:val="21"/>
            <w:szCs w:val="21"/>
            <w:lang w:val="en"/>
          </w:rPr>
          <w:t>Sun</w:t>
        </w:r>
      </w:hyperlink>
      <w:r>
        <w:rPr>
          <w:rFonts w:ascii="Arial" w:hAnsi="Arial" w:cs="Arial"/>
          <w:color w:val="252525"/>
          <w:sz w:val="21"/>
          <w:szCs w:val="21"/>
          <w:lang w:val="en"/>
        </w:rPr>
        <w:t>. It is the largest known trans-Neptunian object by volume but is less massive than</w:t>
      </w:r>
      <w:r>
        <w:rPr>
          <w:rStyle w:val="apple-converted-space"/>
          <w:rFonts w:ascii="Arial" w:hAnsi="Arial" w:cs="Arial"/>
          <w:color w:val="252525"/>
          <w:sz w:val="21"/>
          <w:szCs w:val="21"/>
          <w:lang w:val="en"/>
        </w:rPr>
        <w:t> </w:t>
      </w:r>
      <w:hyperlink r:id="rId11329" w:tooltip="Eris (dwarf planet)" w:history="1">
        <w:r>
          <w:rPr>
            <w:rStyle w:val="Hyperlink"/>
            <w:rFonts w:ascii="Arial" w:hAnsi="Arial" w:cs="Arial"/>
            <w:color w:val="0B0080"/>
            <w:sz w:val="21"/>
            <w:szCs w:val="21"/>
            <w:lang w:val="en"/>
          </w:rPr>
          <w:t>Eris</w:t>
        </w:r>
      </w:hyperlink>
      <w:r>
        <w:rPr>
          <w:rFonts w:ascii="Arial" w:hAnsi="Arial" w:cs="Arial"/>
          <w:color w:val="252525"/>
          <w:sz w:val="21"/>
          <w:szCs w:val="21"/>
          <w:lang w:val="en"/>
        </w:rPr>
        <w:t>, a dwarf planet in the</w:t>
      </w:r>
      <w:r>
        <w:rPr>
          <w:rStyle w:val="apple-converted-space"/>
          <w:rFonts w:ascii="Arial" w:hAnsi="Arial" w:cs="Arial"/>
          <w:color w:val="252525"/>
          <w:sz w:val="21"/>
          <w:szCs w:val="21"/>
          <w:lang w:val="en"/>
        </w:rPr>
        <w:t> </w:t>
      </w:r>
      <w:hyperlink r:id="rId11330" w:tooltip="Scattered disc" w:history="1">
        <w:r>
          <w:rPr>
            <w:rStyle w:val="Hyperlink"/>
            <w:rFonts w:ascii="Arial" w:hAnsi="Arial" w:cs="Arial"/>
            <w:color w:val="0B0080"/>
            <w:sz w:val="21"/>
            <w:szCs w:val="21"/>
            <w:lang w:val="en"/>
          </w:rPr>
          <w:t>scattered disc</w:t>
        </w:r>
      </w:hyperlink>
      <w:r>
        <w:rPr>
          <w:rFonts w:ascii="Arial" w:hAnsi="Arial" w:cs="Arial"/>
          <w:color w:val="252525"/>
          <w:sz w:val="21"/>
          <w:szCs w:val="21"/>
          <w:lang w:val="en"/>
        </w:rPr>
        <w:t xml:space="preserve">. Like other Kuiper belt objects, Pluto is </w:t>
      </w:r>
      <w:r>
        <w:rPr>
          <w:rFonts w:ascii="Arial" w:hAnsi="Arial" w:cs="Arial"/>
          <w:color w:val="252525"/>
          <w:sz w:val="21"/>
          <w:szCs w:val="21"/>
          <w:lang w:val="en"/>
        </w:rPr>
        <w:lastRenderedPageBreak/>
        <w:t>primarily made of ice and rock</w:t>
      </w:r>
      <w:hyperlink r:id="rId11331" w:anchor="cite_note-Wiley-2005-22" w:history="1">
        <w:r>
          <w:rPr>
            <w:rStyle w:val="Hyperlink"/>
            <w:rFonts w:ascii="Arial" w:hAnsi="Arial" w:cs="Arial"/>
            <w:color w:val="0B0080"/>
            <w:sz w:val="17"/>
            <w:szCs w:val="17"/>
            <w:vertAlign w:val="superscript"/>
            <w:lang w:val="en"/>
          </w:rPr>
          <w:t>[14]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is relatively small—about one-sixth the mass of the</w:t>
      </w:r>
      <w:r>
        <w:rPr>
          <w:rStyle w:val="apple-converted-space"/>
          <w:rFonts w:ascii="Arial" w:hAnsi="Arial" w:cs="Arial"/>
          <w:color w:val="252525"/>
          <w:sz w:val="21"/>
          <w:szCs w:val="21"/>
          <w:lang w:val="en"/>
        </w:rPr>
        <w:t> </w:t>
      </w:r>
      <w:hyperlink r:id="rId11332" w:tooltip="Moon" w:history="1">
        <w:r>
          <w:rPr>
            <w:rStyle w:val="Hyperlink"/>
            <w:rFonts w:ascii="Arial" w:hAnsi="Arial" w:cs="Arial"/>
            <w:color w:val="0B0080"/>
            <w:sz w:val="21"/>
            <w:szCs w:val="21"/>
            <w:lang w:val="en"/>
          </w:rPr>
          <w:t>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one-third its volume. It has a moderately</w:t>
      </w:r>
      <w:hyperlink r:id="rId11333" w:tooltip="Orbital eccentricity" w:history="1">
        <w:r>
          <w:rPr>
            <w:rStyle w:val="Hyperlink"/>
            <w:rFonts w:ascii="Arial" w:hAnsi="Arial" w:cs="Arial"/>
            <w:color w:val="0B0080"/>
            <w:sz w:val="21"/>
            <w:szCs w:val="21"/>
            <w:lang w:val="en"/>
          </w:rPr>
          <w:t>eccentric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inclined orbit during which it ranges from 30 to 49 </w:t>
      </w:r>
      <w:hyperlink r:id="rId11334" w:tooltip="Astronomical unit" w:history="1">
        <w:r>
          <w:rPr>
            <w:rStyle w:val="Hyperlink"/>
            <w:rFonts w:ascii="Arial" w:hAnsi="Arial" w:cs="Arial"/>
            <w:color w:val="0B0080"/>
            <w:sz w:val="21"/>
            <w:szCs w:val="21"/>
            <w:lang w:val="en"/>
          </w:rPr>
          <w:t>astronomical units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or AU (4.4–7.4 billion km) from the Sun. This means that Pluto periodically comes closer to the Sun than</w:t>
      </w:r>
      <w:r>
        <w:rPr>
          <w:rStyle w:val="apple-converted-space"/>
          <w:rFonts w:ascii="Arial" w:hAnsi="Arial" w:cs="Arial"/>
          <w:color w:val="252525"/>
          <w:sz w:val="21"/>
          <w:szCs w:val="21"/>
          <w:lang w:val="en"/>
        </w:rPr>
        <w:t> </w:t>
      </w:r>
      <w:hyperlink r:id="rId11335" w:tooltip="Neptune" w:history="1">
        <w:r>
          <w:rPr>
            <w:rStyle w:val="Hyperlink"/>
            <w:rFonts w:ascii="Arial" w:hAnsi="Arial" w:cs="Arial"/>
            <w:color w:val="0B0080"/>
            <w:sz w:val="21"/>
            <w:szCs w:val="21"/>
            <w:lang w:val="en"/>
          </w:rPr>
          <w:t>Neptune</w:t>
        </w:r>
      </w:hyperlink>
      <w:r>
        <w:rPr>
          <w:rFonts w:ascii="Arial" w:hAnsi="Arial" w:cs="Arial"/>
          <w:color w:val="252525"/>
          <w:sz w:val="21"/>
          <w:szCs w:val="21"/>
          <w:lang w:val="en"/>
        </w:rPr>
        <w:t>, but a stable</w:t>
      </w:r>
      <w:r>
        <w:rPr>
          <w:rStyle w:val="apple-converted-space"/>
          <w:rFonts w:ascii="Arial" w:hAnsi="Arial" w:cs="Arial"/>
          <w:color w:val="252525"/>
          <w:sz w:val="21"/>
          <w:szCs w:val="21"/>
          <w:lang w:val="en"/>
        </w:rPr>
        <w:t> </w:t>
      </w:r>
      <w:hyperlink r:id="rId11336" w:tooltip="Orbital resonance" w:history="1">
        <w:r>
          <w:rPr>
            <w:rStyle w:val="Hyperlink"/>
            <w:rFonts w:ascii="Arial" w:hAnsi="Arial" w:cs="Arial"/>
            <w:color w:val="0B0080"/>
            <w:sz w:val="21"/>
            <w:szCs w:val="21"/>
            <w:lang w:val="en"/>
          </w:rPr>
          <w:t>orbital resonance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Neptune prevents them from colliding. Light from the Sun takes about 5.5 hours to reach Pluto at its average distance (39.5 AU).</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 was discovered by</w:t>
      </w:r>
      <w:r>
        <w:rPr>
          <w:rStyle w:val="apple-converted-space"/>
          <w:rFonts w:ascii="Arial" w:hAnsi="Arial" w:cs="Arial"/>
          <w:color w:val="252525"/>
          <w:sz w:val="21"/>
          <w:szCs w:val="21"/>
          <w:lang w:val="en"/>
        </w:rPr>
        <w:t> </w:t>
      </w:r>
      <w:hyperlink r:id="rId11337" w:tooltip="Clyde Tombaugh" w:history="1">
        <w:r>
          <w:rPr>
            <w:rStyle w:val="Hyperlink"/>
            <w:rFonts w:ascii="Arial" w:hAnsi="Arial" w:cs="Arial"/>
            <w:color w:val="0B0080"/>
            <w:sz w:val="21"/>
            <w:szCs w:val="21"/>
            <w:lang w:val="en"/>
          </w:rPr>
          <w:t>Clyde Tombaugh</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1930, and was originally considered the</w:t>
      </w:r>
      <w:r>
        <w:rPr>
          <w:rStyle w:val="apple-converted-space"/>
          <w:rFonts w:ascii="Arial" w:hAnsi="Arial" w:cs="Arial"/>
          <w:color w:val="252525"/>
          <w:sz w:val="21"/>
          <w:szCs w:val="21"/>
          <w:lang w:val="en"/>
        </w:rPr>
        <w:t> </w:t>
      </w:r>
      <w:hyperlink r:id="rId11338" w:tooltip="Planets beyond Neptune" w:history="1">
        <w:r>
          <w:rPr>
            <w:rStyle w:val="Hyperlink"/>
            <w:rFonts w:ascii="Arial" w:hAnsi="Arial" w:cs="Arial"/>
            <w:color w:val="0B0080"/>
            <w:sz w:val="21"/>
            <w:szCs w:val="21"/>
            <w:lang w:val="en"/>
          </w:rPr>
          <w:t>ninth 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Sun. After 1992, its</w:t>
      </w:r>
      <w:r>
        <w:rPr>
          <w:rStyle w:val="apple-converted-space"/>
          <w:rFonts w:ascii="Arial" w:hAnsi="Arial" w:cs="Arial"/>
          <w:color w:val="252525"/>
          <w:sz w:val="21"/>
          <w:szCs w:val="21"/>
          <w:lang w:val="en"/>
        </w:rPr>
        <w:t> </w:t>
      </w:r>
      <w:hyperlink r:id="rId11339" w:tooltip="Planet" w:history="1">
        <w:r>
          <w:rPr>
            <w:rStyle w:val="Hyperlink"/>
            <w:rFonts w:ascii="Arial" w:hAnsi="Arial" w:cs="Arial"/>
            <w:color w:val="0B0080"/>
            <w:sz w:val="21"/>
            <w:szCs w:val="21"/>
            <w:lang w:val="en"/>
          </w:rPr>
          <w:t>planethood</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questioned following the discovery of several objects of similar size in the Kuiper belt. In 2005, Eris, which is 27% more massive than Pluto, was discovered, which led the</w:t>
      </w:r>
      <w:r>
        <w:rPr>
          <w:rStyle w:val="apple-converted-space"/>
          <w:rFonts w:ascii="Arial" w:hAnsi="Arial" w:cs="Arial"/>
          <w:color w:val="252525"/>
          <w:sz w:val="21"/>
          <w:szCs w:val="21"/>
          <w:lang w:val="en"/>
        </w:rPr>
        <w:t> </w:t>
      </w:r>
      <w:hyperlink r:id="rId11340" w:tooltip="International Astronomical Union" w:history="1">
        <w:r>
          <w:rPr>
            <w:rStyle w:val="Hyperlink"/>
            <w:rFonts w:ascii="Arial" w:hAnsi="Arial" w:cs="Arial"/>
            <w:color w:val="0B0080"/>
            <w:sz w:val="21"/>
            <w:szCs w:val="21"/>
            <w:lang w:val="en"/>
          </w:rPr>
          <w:t>International Astronomical Union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(IAU) to</w:t>
      </w:r>
      <w:r>
        <w:rPr>
          <w:rStyle w:val="apple-converted-space"/>
          <w:rFonts w:ascii="Arial" w:hAnsi="Arial" w:cs="Arial"/>
          <w:color w:val="252525"/>
          <w:sz w:val="21"/>
          <w:szCs w:val="21"/>
          <w:lang w:val="en"/>
        </w:rPr>
        <w:t> </w:t>
      </w:r>
      <w:hyperlink r:id="rId11341" w:tooltip="IAU definition of planet" w:history="1">
        <w:r>
          <w:rPr>
            <w:rStyle w:val="Hyperlink"/>
            <w:rFonts w:ascii="Arial" w:hAnsi="Arial" w:cs="Arial"/>
            <w:color w:val="0B0080"/>
            <w:sz w:val="21"/>
            <w:szCs w:val="21"/>
            <w:lang w:val="en"/>
          </w:rPr>
          <w:t>define the term "planet"</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formally for the first time the following year.</w:t>
      </w:r>
      <w:hyperlink r:id="rId11342" w:anchor="cite_note-hubblesite2007.2F24-23" w:history="1">
        <w:r>
          <w:rPr>
            <w:rStyle w:val="Hyperlink"/>
            <w:rFonts w:ascii="Arial" w:hAnsi="Arial" w:cs="Arial"/>
            <w:color w:val="0B0080"/>
            <w:sz w:val="17"/>
            <w:szCs w:val="17"/>
            <w:vertAlign w:val="superscript"/>
            <w:lang w:val="en"/>
          </w:rPr>
          <w:t>[15]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definition excluded Pluto and reclassified it as a member of the new "dwarf planet" category.</w:t>
      </w:r>
      <w:hyperlink r:id="rId11343" w:anchor="cite_note-BBC-Akwagyiram_2005-08-02-24" w:history="1">
        <w:r>
          <w:rPr>
            <w:rStyle w:val="Hyperlink"/>
            <w:rFonts w:ascii="Arial" w:hAnsi="Arial" w:cs="Arial"/>
            <w:color w:val="0B0080"/>
            <w:sz w:val="17"/>
            <w:szCs w:val="17"/>
            <w:vertAlign w:val="superscript"/>
            <w:lang w:val="en"/>
          </w:rPr>
          <w:t>[16]</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 has</w:t>
      </w:r>
      <w:r>
        <w:rPr>
          <w:rStyle w:val="apple-converted-space"/>
          <w:rFonts w:ascii="Arial" w:hAnsi="Arial" w:cs="Arial"/>
          <w:color w:val="252525"/>
          <w:sz w:val="21"/>
          <w:szCs w:val="21"/>
          <w:lang w:val="en"/>
        </w:rPr>
        <w:t> </w:t>
      </w:r>
      <w:hyperlink r:id="rId11344" w:tooltip="Moons of Pluto" w:history="1">
        <w:r>
          <w:rPr>
            <w:rStyle w:val="Hyperlink"/>
            <w:rFonts w:ascii="Arial" w:hAnsi="Arial" w:cs="Arial"/>
            <w:color w:val="0B0080"/>
            <w:sz w:val="21"/>
            <w:szCs w:val="21"/>
            <w:lang w:val="en"/>
          </w:rPr>
          <w:t>five known moons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345" w:tooltip="Charon (moon)" w:history="1">
        <w:r>
          <w:rPr>
            <w:rStyle w:val="Hyperlink"/>
            <w:rFonts w:ascii="Arial" w:hAnsi="Arial" w:cs="Arial"/>
            <w:color w:val="0B0080"/>
            <w:sz w:val="21"/>
            <w:szCs w:val="21"/>
            <w:lang w:val="en"/>
          </w:rPr>
          <w:t>Charon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largest, with a diameter just over half that of Pluto),</w:t>
      </w:r>
      <w:r>
        <w:rPr>
          <w:rStyle w:val="apple-converted-space"/>
          <w:rFonts w:ascii="Arial" w:hAnsi="Arial" w:cs="Arial"/>
          <w:color w:val="252525"/>
          <w:sz w:val="21"/>
          <w:szCs w:val="21"/>
          <w:lang w:val="en"/>
        </w:rPr>
        <w:t> </w:t>
      </w:r>
      <w:hyperlink r:id="rId11346" w:tooltip="Styx (moon)" w:history="1">
        <w:r>
          <w:rPr>
            <w:rStyle w:val="Hyperlink"/>
            <w:rFonts w:ascii="Arial" w:hAnsi="Arial" w:cs="Arial"/>
            <w:color w:val="0B0080"/>
            <w:sz w:val="21"/>
            <w:szCs w:val="21"/>
            <w:lang w:val="en"/>
          </w:rPr>
          <w:t>Styx</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347" w:tooltip="Nix (moon)" w:history="1">
        <w:r>
          <w:rPr>
            <w:rStyle w:val="Hyperlink"/>
            <w:rFonts w:ascii="Arial" w:hAnsi="Arial" w:cs="Arial"/>
            <w:color w:val="0B0080"/>
            <w:sz w:val="21"/>
            <w:szCs w:val="21"/>
            <w:lang w:val="en"/>
          </w:rPr>
          <w:t>Nix</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348" w:tooltip="Kerberos (moon)" w:history="1">
        <w:r>
          <w:rPr>
            <w:rStyle w:val="Hyperlink"/>
            <w:rFonts w:ascii="Arial" w:hAnsi="Arial" w:cs="Arial"/>
            <w:color w:val="0B0080"/>
            <w:sz w:val="21"/>
            <w:szCs w:val="21"/>
            <w:lang w:val="en"/>
          </w:rPr>
          <w:t>Kerberos</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11349" w:tooltip="Hydra (moon)" w:history="1">
        <w:r>
          <w:rPr>
            <w:rStyle w:val="Hyperlink"/>
            <w:rFonts w:ascii="Arial" w:hAnsi="Arial" w:cs="Arial"/>
            <w:color w:val="0B0080"/>
            <w:sz w:val="21"/>
            <w:szCs w:val="21"/>
            <w:lang w:val="en"/>
          </w:rPr>
          <w:t>Hydra</w:t>
        </w:r>
      </w:hyperlink>
      <w:r>
        <w:rPr>
          <w:rFonts w:ascii="Arial" w:hAnsi="Arial" w:cs="Arial"/>
          <w:color w:val="252525"/>
          <w:sz w:val="21"/>
          <w:szCs w:val="21"/>
          <w:lang w:val="en"/>
        </w:rPr>
        <w:t>.</w:t>
      </w:r>
      <w:hyperlink r:id="rId11350" w:anchor="cite_note-Showalter-25" w:history="1">
        <w:r>
          <w:rPr>
            <w:rStyle w:val="Hyperlink"/>
            <w:rFonts w:ascii="Arial" w:hAnsi="Arial" w:cs="Arial"/>
            <w:color w:val="0B0080"/>
            <w:sz w:val="17"/>
            <w:szCs w:val="17"/>
            <w:vertAlign w:val="superscript"/>
            <w:lang w:val="en"/>
          </w:rPr>
          <w:t>[17]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 and Charon are sometimes considered a</w:t>
      </w:r>
      <w:r>
        <w:rPr>
          <w:rStyle w:val="apple-converted-space"/>
          <w:rFonts w:ascii="Arial" w:hAnsi="Arial" w:cs="Arial"/>
          <w:color w:val="252525"/>
          <w:sz w:val="21"/>
          <w:szCs w:val="21"/>
          <w:lang w:val="en"/>
        </w:rPr>
        <w:t> </w:t>
      </w:r>
      <w:hyperlink r:id="rId11351" w:tooltip="Binary system (astronomy)" w:history="1">
        <w:r>
          <w:rPr>
            <w:rStyle w:val="Hyperlink"/>
            <w:rFonts w:ascii="Arial" w:hAnsi="Arial" w:cs="Arial"/>
            <w:color w:val="0B0080"/>
            <w:sz w:val="21"/>
            <w:szCs w:val="21"/>
            <w:lang w:val="en"/>
          </w:rPr>
          <w:t>binary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the</w:t>
      </w:r>
      <w:r>
        <w:rPr>
          <w:rStyle w:val="apple-converted-space"/>
          <w:rFonts w:ascii="Arial" w:hAnsi="Arial" w:cs="Arial"/>
          <w:color w:val="252525"/>
          <w:sz w:val="21"/>
          <w:szCs w:val="21"/>
          <w:lang w:val="en"/>
        </w:rPr>
        <w:t> </w:t>
      </w:r>
      <w:hyperlink r:id="rId11352" w:tooltip="Barycenter" w:history="1">
        <w:r>
          <w:rPr>
            <w:rStyle w:val="Hyperlink"/>
            <w:rFonts w:ascii="Arial" w:hAnsi="Arial" w:cs="Arial"/>
            <w:color w:val="0B0080"/>
            <w:sz w:val="21"/>
            <w:szCs w:val="21"/>
            <w:lang w:val="en"/>
          </w:rPr>
          <w:t>barycenter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their orbits does not lie within either body.</w:t>
      </w:r>
      <w:hyperlink r:id="rId11353" w:anchor="cite_note-Olkin_2003-26" w:history="1">
        <w:r>
          <w:rPr>
            <w:rStyle w:val="Hyperlink"/>
            <w:rFonts w:ascii="Arial" w:hAnsi="Arial" w:cs="Arial"/>
            <w:color w:val="0B0080"/>
            <w:sz w:val="17"/>
            <w:szCs w:val="17"/>
            <w:vertAlign w:val="superscript"/>
            <w:lang w:val="en"/>
          </w:rPr>
          <w:t>[18]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IAU has not formalized a definition for binary dwarf planets, and Charon is officially classified as a</w:t>
      </w:r>
      <w:r>
        <w:rPr>
          <w:rStyle w:val="apple-converted-space"/>
          <w:rFonts w:ascii="Arial" w:hAnsi="Arial" w:cs="Arial"/>
          <w:color w:val="252525"/>
          <w:sz w:val="21"/>
          <w:szCs w:val="21"/>
          <w:lang w:val="en"/>
        </w:rPr>
        <w:t> </w:t>
      </w:r>
      <w:hyperlink r:id="rId11354" w:tooltip="Natural satellite" w:history="1">
        <w:r>
          <w:rPr>
            <w:rStyle w:val="Hyperlink"/>
            <w:rFonts w:ascii="Arial" w:hAnsi="Arial" w:cs="Arial"/>
            <w:color w:val="0B0080"/>
            <w:sz w:val="21"/>
            <w:szCs w:val="21"/>
            <w:lang w:val="en"/>
          </w:rPr>
          <w:t>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Pluto.</w:t>
      </w:r>
      <w:hyperlink r:id="rId11355" w:anchor="cite_note-IAU_Pluto-27" w:history="1">
        <w:r>
          <w:rPr>
            <w:rStyle w:val="Hyperlink"/>
            <w:rFonts w:ascii="Arial" w:hAnsi="Arial" w:cs="Arial"/>
            <w:color w:val="0B0080"/>
            <w:sz w:val="17"/>
            <w:szCs w:val="17"/>
            <w:vertAlign w:val="superscript"/>
            <w:lang w:val="en"/>
          </w:rPr>
          <w:t>[19]</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 July 14, 2015, the</w:t>
      </w:r>
      <w:r>
        <w:rPr>
          <w:rStyle w:val="apple-converted-space"/>
          <w:rFonts w:ascii="Arial" w:hAnsi="Arial" w:cs="Arial"/>
          <w:color w:val="252525"/>
          <w:sz w:val="21"/>
          <w:szCs w:val="21"/>
          <w:lang w:val="en"/>
        </w:rPr>
        <w:t> </w:t>
      </w:r>
      <w:hyperlink r:id="rId11356" w:tooltip="New Horizons" w:history="1">
        <w:r>
          <w:rPr>
            <w:rStyle w:val="Hyperlink"/>
            <w:rFonts w:ascii="Arial" w:hAnsi="Arial" w:cs="Arial"/>
            <w:i/>
            <w:iCs/>
            <w:color w:val="0B0080"/>
            <w:sz w:val="21"/>
            <w:szCs w:val="21"/>
            <w:lang w:val="en"/>
          </w:rPr>
          <w:t>New Horizons</w:t>
        </w:r>
      </w:hyperlink>
      <w:r>
        <w:rPr>
          <w:rStyle w:val="apple-converted-space"/>
          <w:rFonts w:ascii="Arial" w:hAnsi="Arial" w:cs="Arial"/>
          <w:color w:val="252525"/>
          <w:sz w:val="21"/>
          <w:szCs w:val="21"/>
          <w:lang w:val="en"/>
        </w:rPr>
        <w:t> </w:t>
      </w:r>
      <w:hyperlink r:id="rId11357" w:tooltip="Spacecraft" w:history="1">
        <w:r>
          <w:rPr>
            <w:rStyle w:val="Hyperlink"/>
            <w:rFonts w:ascii="Arial" w:hAnsi="Arial" w:cs="Arial"/>
            <w:color w:val="0B0080"/>
            <w:sz w:val="21"/>
            <w:szCs w:val="21"/>
            <w:lang w:val="en"/>
          </w:rPr>
          <w:t>spacecraft</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became the first spacecraft to</w:t>
      </w:r>
      <w:r>
        <w:rPr>
          <w:rStyle w:val="apple-converted-space"/>
          <w:rFonts w:ascii="Arial" w:hAnsi="Arial" w:cs="Arial"/>
          <w:color w:val="252525"/>
          <w:sz w:val="21"/>
          <w:szCs w:val="21"/>
          <w:lang w:val="en"/>
        </w:rPr>
        <w:t> </w:t>
      </w:r>
      <w:hyperlink r:id="rId11358" w:tooltip="Planetary flyby" w:history="1">
        <w:r>
          <w:rPr>
            <w:rStyle w:val="Hyperlink"/>
            <w:rFonts w:ascii="Arial" w:hAnsi="Arial" w:cs="Arial"/>
            <w:color w:val="0B0080"/>
            <w:sz w:val="21"/>
            <w:szCs w:val="21"/>
            <w:lang w:val="en"/>
          </w:rPr>
          <w:t>fly by</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w:t>
      </w:r>
      <w:hyperlink r:id="rId11359" w:anchor="cite_note-NYT-20150714-kc-28" w:history="1">
        <w:r>
          <w:rPr>
            <w:rStyle w:val="Hyperlink"/>
            <w:rFonts w:ascii="Arial" w:hAnsi="Arial" w:cs="Arial"/>
            <w:color w:val="0B0080"/>
            <w:sz w:val="17"/>
            <w:szCs w:val="17"/>
            <w:vertAlign w:val="superscript"/>
            <w:lang w:val="en"/>
          </w:rPr>
          <w:t>[20]</w:t>
        </w:r>
      </w:hyperlink>
      <w:hyperlink r:id="rId11360" w:anchor="cite_note-AP-20150714-29" w:history="1">
        <w:r>
          <w:rPr>
            <w:rStyle w:val="Hyperlink"/>
            <w:rFonts w:ascii="Arial" w:hAnsi="Arial" w:cs="Arial"/>
            <w:color w:val="0B0080"/>
            <w:sz w:val="17"/>
            <w:szCs w:val="17"/>
            <w:vertAlign w:val="superscript"/>
            <w:lang w:val="en"/>
          </w:rPr>
          <w:t>[21]</w:t>
        </w:r>
      </w:hyperlink>
      <w:hyperlink r:id="rId11361" w:anchor="cite_note-NYT-20150718-30" w:history="1">
        <w:r>
          <w:rPr>
            <w:rStyle w:val="Hyperlink"/>
            <w:rFonts w:ascii="Arial" w:hAnsi="Arial" w:cs="Arial"/>
            <w:color w:val="0B0080"/>
            <w:sz w:val="17"/>
            <w:szCs w:val="17"/>
            <w:vertAlign w:val="superscript"/>
            <w:lang w:val="en"/>
          </w:rPr>
          <w:t>[22]</w:t>
        </w:r>
      </w:hyperlink>
      <w:r>
        <w:rPr>
          <w:rStyle w:val="apple-converted-space"/>
          <w:rFonts w:ascii="Arial" w:hAnsi="Arial" w:cs="Arial"/>
          <w:color w:val="252525"/>
          <w:sz w:val="21"/>
          <w:szCs w:val="21"/>
          <w:lang w:val="en"/>
        </w:rPr>
        <w:t> </w:t>
      </w:r>
      <w:r>
        <w:rPr>
          <w:rFonts w:ascii="Arial" w:hAnsi="Arial" w:cs="Arial"/>
          <w:color w:val="252525"/>
          <w:sz w:val="21"/>
          <w:szCs w:val="21"/>
          <w:lang w:val="en"/>
        </w:rPr>
        <w:t>During its brief flyby,</w:t>
      </w:r>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Style w:val="apple-converted-space"/>
          <w:rFonts w:ascii="Arial" w:hAnsi="Arial" w:cs="Arial"/>
          <w:color w:val="252525"/>
          <w:sz w:val="21"/>
          <w:szCs w:val="21"/>
          <w:lang w:val="en"/>
        </w:rPr>
        <w:t> </w:t>
      </w:r>
      <w:r>
        <w:rPr>
          <w:rFonts w:ascii="Arial" w:hAnsi="Arial" w:cs="Arial"/>
          <w:color w:val="252525"/>
          <w:sz w:val="21"/>
          <w:szCs w:val="21"/>
          <w:lang w:val="en"/>
        </w:rPr>
        <w:t>made detailed measurements and observations of Pluto and its moons.</w:t>
      </w:r>
      <w:hyperlink r:id="rId11362" w:anchor="cite_note-NYT-20160714-21" w:history="1">
        <w:r>
          <w:rPr>
            <w:rStyle w:val="Hyperlink"/>
            <w:rFonts w:ascii="Arial" w:hAnsi="Arial" w:cs="Arial"/>
            <w:color w:val="0B0080"/>
            <w:sz w:val="17"/>
            <w:szCs w:val="17"/>
            <w:vertAlign w:val="superscript"/>
            <w:lang w:val="en"/>
          </w:rPr>
          <w:t>[13]</w:t>
        </w:r>
      </w:hyperlink>
      <w:hyperlink r:id="rId11363" w:anchor="cite_note-NYT-20160317-31" w:history="1">
        <w:r>
          <w:rPr>
            <w:rStyle w:val="Hyperlink"/>
            <w:rFonts w:ascii="Arial" w:hAnsi="Arial" w:cs="Arial"/>
            <w:color w:val="0B0080"/>
            <w:sz w:val="17"/>
            <w:szCs w:val="17"/>
            <w:vertAlign w:val="superscript"/>
            <w:lang w:val="en"/>
          </w:rPr>
          <w:t>[23]</w:t>
        </w:r>
      </w:hyperlink>
      <w:hyperlink r:id="rId11364" w:anchor="cite_note-NASA-20160317-32" w:history="1">
        <w:r>
          <w:rPr>
            <w:rStyle w:val="Hyperlink"/>
            <w:rFonts w:ascii="Arial" w:hAnsi="Arial" w:cs="Arial"/>
            <w:color w:val="0B0080"/>
            <w:sz w:val="17"/>
            <w:szCs w:val="17"/>
            <w:vertAlign w:val="superscript"/>
            <w:lang w:val="en"/>
          </w:rPr>
          <w:t>[24]</w:t>
        </w:r>
      </w:hyperlink>
      <w:hyperlink r:id="rId11365" w:anchor="cite_note-NASA-20160317-sci-33" w:history="1">
        <w:r>
          <w:rPr>
            <w:rStyle w:val="Hyperlink"/>
            <w:rFonts w:ascii="Arial" w:hAnsi="Arial" w:cs="Arial"/>
            <w:color w:val="0B0080"/>
            <w:sz w:val="17"/>
            <w:szCs w:val="17"/>
            <w:vertAlign w:val="superscript"/>
            <w:lang w:val="en"/>
          </w:rPr>
          <w:t>[25]</w:t>
        </w:r>
      </w:hyperlink>
    </w:p>
    <w:p w:rsidR="00EE5D4C" w:rsidRDefault="00EE5D4C" w:rsidP="00EE5D4C">
      <w:pPr>
        <w:pStyle w:val="Heading2"/>
        <w:shd w:val="clear" w:color="auto" w:fill="F9F9F9"/>
        <w:spacing w:before="240" w:beforeAutospacing="0" w:after="60" w:afterAutospacing="0"/>
        <w:jc w:val="center"/>
        <w:rPr>
          <w:rFonts w:ascii="Arial" w:hAnsi="Arial" w:cs="Arial"/>
          <w:color w:val="000000"/>
          <w:sz w:val="20"/>
          <w:szCs w:val="20"/>
          <w:lang w:val="en"/>
        </w:rPr>
      </w:pPr>
      <w:r>
        <w:rPr>
          <w:rFonts w:ascii="Arial" w:hAnsi="Arial" w:cs="Arial"/>
          <w:color w:val="000000"/>
          <w:sz w:val="20"/>
          <w:szCs w:val="20"/>
          <w:lang w:val="en"/>
        </w:rPr>
        <w:t>Contents</w:t>
      </w:r>
    </w:p>
    <w:p w:rsidR="00EE5D4C" w:rsidRDefault="00EE5D4C" w:rsidP="00EE5D4C">
      <w:pPr>
        <w:shd w:val="clear" w:color="auto" w:fill="F9F9F9"/>
        <w:jc w:val="center"/>
        <w:rPr>
          <w:rFonts w:ascii="Arial" w:hAnsi="Arial" w:cs="Arial"/>
          <w:color w:val="252525"/>
          <w:sz w:val="20"/>
          <w:szCs w:val="20"/>
          <w:lang w:val="en"/>
        </w:rPr>
      </w:pPr>
      <w:r>
        <w:rPr>
          <w:rStyle w:val="apple-converted-space"/>
          <w:rFonts w:ascii="Arial" w:hAnsi="Arial" w:cs="Arial"/>
          <w:color w:val="252525"/>
          <w:sz w:val="20"/>
          <w:szCs w:val="20"/>
          <w:lang w:val="en"/>
        </w:rPr>
        <w:t> </w:t>
      </w:r>
      <w:r>
        <w:rPr>
          <w:rStyle w:val="toctoggle"/>
          <w:rFonts w:ascii="Arial" w:hAnsi="Arial" w:cs="Arial"/>
          <w:color w:val="252525"/>
          <w:sz w:val="19"/>
          <w:szCs w:val="19"/>
          <w:lang w:val="en"/>
        </w:rPr>
        <w:t> [</w:t>
      </w:r>
      <w:hyperlink r:id="rId11366" w:history="1">
        <w:r>
          <w:rPr>
            <w:rStyle w:val="Hyperlink"/>
            <w:rFonts w:ascii="Arial" w:hAnsi="Arial" w:cs="Arial"/>
            <w:color w:val="0B0080"/>
            <w:sz w:val="19"/>
            <w:szCs w:val="19"/>
            <w:lang w:val="en"/>
          </w:rPr>
          <w:t>hide</w:t>
        </w:r>
      </w:hyperlink>
      <w:r>
        <w:rPr>
          <w:rStyle w:val="toctoggle"/>
          <w:rFonts w:ascii="Arial" w:hAnsi="Arial" w:cs="Arial"/>
          <w:color w:val="252525"/>
          <w:sz w:val="19"/>
          <w:szCs w:val="19"/>
          <w:lang w:val="en"/>
        </w:rPr>
        <w:t>] </w:t>
      </w:r>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67" w:anchor="History" w:history="1">
        <w:r>
          <w:rPr>
            <w:rStyle w:val="tocnumber"/>
            <w:rFonts w:ascii="Arial" w:hAnsi="Arial" w:cs="Arial"/>
            <w:color w:val="0B0080"/>
            <w:sz w:val="20"/>
            <w:szCs w:val="20"/>
            <w:lang w:val="en"/>
          </w:rPr>
          <w:t>1</w:t>
        </w:r>
        <w:r>
          <w:rPr>
            <w:rStyle w:val="toctext"/>
            <w:rFonts w:ascii="Arial" w:hAnsi="Arial" w:cs="Arial"/>
            <w:color w:val="0B0080"/>
            <w:sz w:val="20"/>
            <w:szCs w:val="20"/>
            <w:lang w:val="en"/>
          </w:rPr>
          <w:t>History</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68" w:anchor="Discovery" w:history="1">
        <w:r>
          <w:rPr>
            <w:rStyle w:val="tocnumber"/>
            <w:rFonts w:ascii="Arial" w:hAnsi="Arial" w:cs="Arial"/>
            <w:color w:val="0B0080"/>
            <w:sz w:val="20"/>
            <w:szCs w:val="20"/>
            <w:lang w:val="en"/>
          </w:rPr>
          <w:t>1.1</w:t>
        </w:r>
        <w:r>
          <w:rPr>
            <w:rStyle w:val="toctext"/>
            <w:rFonts w:ascii="Arial" w:hAnsi="Arial" w:cs="Arial"/>
            <w:color w:val="0B0080"/>
            <w:sz w:val="20"/>
            <w:szCs w:val="20"/>
            <w:lang w:val="en"/>
          </w:rPr>
          <w:t>Discovery</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69" w:anchor="Name" w:history="1">
        <w:r>
          <w:rPr>
            <w:rStyle w:val="tocnumber"/>
            <w:rFonts w:ascii="Arial" w:hAnsi="Arial" w:cs="Arial"/>
            <w:color w:val="0B0080"/>
            <w:sz w:val="20"/>
            <w:szCs w:val="20"/>
            <w:lang w:val="en"/>
          </w:rPr>
          <w:t>1.2</w:t>
        </w:r>
        <w:r>
          <w:rPr>
            <w:rStyle w:val="toctext"/>
            <w:rFonts w:ascii="Arial" w:hAnsi="Arial" w:cs="Arial"/>
            <w:color w:val="0B0080"/>
            <w:sz w:val="20"/>
            <w:szCs w:val="20"/>
            <w:lang w:val="en"/>
          </w:rPr>
          <w:t>Name</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70" w:anchor="Planet_X_disproved" w:history="1">
        <w:r>
          <w:rPr>
            <w:rStyle w:val="tocnumber"/>
            <w:rFonts w:ascii="Arial" w:hAnsi="Arial" w:cs="Arial"/>
            <w:color w:val="0B0080"/>
            <w:sz w:val="20"/>
            <w:szCs w:val="20"/>
            <w:lang w:val="en"/>
          </w:rPr>
          <w:t>1.3</w:t>
        </w:r>
        <w:r>
          <w:rPr>
            <w:rStyle w:val="toctext"/>
            <w:rFonts w:ascii="Arial" w:hAnsi="Arial" w:cs="Arial"/>
            <w:color w:val="0B0080"/>
            <w:sz w:val="20"/>
            <w:szCs w:val="20"/>
            <w:lang w:val="en"/>
          </w:rPr>
          <w:t>Planet X disproved</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71" w:anchor="Classification" w:history="1">
        <w:r>
          <w:rPr>
            <w:rStyle w:val="tocnumber"/>
            <w:rFonts w:ascii="Arial" w:hAnsi="Arial" w:cs="Arial"/>
            <w:color w:val="0B0080"/>
            <w:sz w:val="20"/>
            <w:szCs w:val="20"/>
            <w:lang w:val="en"/>
          </w:rPr>
          <w:t>1.4</w:t>
        </w:r>
        <w:r>
          <w:rPr>
            <w:rStyle w:val="toctext"/>
            <w:rFonts w:ascii="Arial" w:hAnsi="Arial" w:cs="Arial"/>
            <w:color w:val="0B0080"/>
            <w:sz w:val="20"/>
            <w:szCs w:val="20"/>
            <w:lang w:val="en"/>
          </w:rPr>
          <w:t>Classification</w:t>
        </w:r>
      </w:hyperlink>
    </w:p>
    <w:p w:rsidR="00EE5D4C" w:rsidRDefault="00EE5D4C" w:rsidP="00EE5D4C">
      <w:pPr>
        <w:numPr>
          <w:ilvl w:val="2"/>
          <w:numId w:val="178"/>
        </w:numPr>
        <w:shd w:val="clear" w:color="auto" w:fill="F9F9F9"/>
        <w:spacing w:before="100" w:beforeAutospacing="1" w:after="24" w:line="240" w:lineRule="auto"/>
        <w:ind w:left="960"/>
        <w:rPr>
          <w:rFonts w:ascii="Arial" w:hAnsi="Arial" w:cs="Arial"/>
          <w:color w:val="252525"/>
          <w:sz w:val="20"/>
          <w:szCs w:val="20"/>
          <w:lang w:val="en"/>
        </w:rPr>
      </w:pPr>
      <w:hyperlink r:id="rId11372" w:anchor="IAU_classification" w:history="1">
        <w:r>
          <w:rPr>
            <w:rStyle w:val="tocnumber"/>
            <w:rFonts w:ascii="Arial" w:hAnsi="Arial" w:cs="Arial"/>
            <w:color w:val="0B0080"/>
            <w:sz w:val="20"/>
            <w:szCs w:val="20"/>
            <w:lang w:val="en"/>
          </w:rPr>
          <w:t>1.4.1</w:t>
        </w:r>
        <w:r>
          <w:rPr>
            <w:rStyle w:val="toctext"/>
            <w:rFonts w:ascii="Arial" w:hAnsi="Arial" w:cs="Arial"/>
            <w:color w:val="0B0080"/>
            <w:sz w:val="20"/>
            <w:szCs w:val="20"/>
            <w:lang w:val="en"/>
          </w:rPr>
          <w:t>IAU classification</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73" w:anchor="Orbit" w:history="1">
        <w:r>
          <w:rPr>
            <w:rStyle w:val="tocnumber"/>
            <w:rFonts w:ascii="Arial" w:hAnsi="Arial" w:cs="Arial"/>
            <w:color w:val="0B0080"/>
            <w:sz w:val="20"/>
            <w:szCs w:val="20"/>
            <w:lang w:val="en"/>
          </w:rPr>
          <w:t>2</w:t>
        </w:r>
        <w:r>
          <w:rPr>
            <w:rStyle w:val="toctext"/>
            <w:rFonts w:ascii="Arial" w:hAnsi="Arial" w:cs="Arial"/>
            <w:color w:val="0B0080"/>
            <w:sz w:val="20"/>
            <w:szCs w:val="20"/>
            <w:lang w:val="en"/>
          </w:rPr>
          <w:t>Orbit</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74" w:anchor="Relationship_with_Neptune" w:history="1">
        <w:r>
          <w:rPr>
            <w:rStyle w:val="tocnumber"/>
            <w:rFonts w:ascii="Arial" w:hAnsi="Arial" w:cs="Arial"/>
            <w:color w:val="0B0080"/>
            <w:sz w:val="20"/>
            <w:szCs w:val="20"/>
            <w:lang w:val="en"/>
          </w:rPr>
          <w:t>2.1</w:t>
        </w:r>
        <w:r>
          <w:rPr>
            <w:rStyle w:val="toctext"/>
            <w:rFonts w:ascii="Arial" w:hAnsi="Arial" w:cs="Arial"/>
            <w:color w:val="0B0080"/>
            <w:sz w:val="20"/>
            <w:szCs w:val="20"/>
            <w:lang w:val="en"/>
          </w:rPr>
          <w:t>Relationship with Neptune</w:t>
        </w:r>
      </w:hyperlink>
    </w:p>
    <w:p w:rsidR="00EE5D4C" w:rsidRDefault="00EE5D4C" w:rsidP="00EE5D4C">
      <w:pPr>
        <w:numPr>
          <w:ilvl w:val="2"/>
          <w:numId w:val="178"/>
        </w:numPr>
        <w:shd w:val="clear" w:color="auto" w:fill="F9F9F9"/>
        <w:spacing w:before="100" w:beforeAutospacing="1" w:after="24" w:line="240" w:lineRule="auto"/>
        <w:ind w:left="960"/>
        <w:rPr>
          <w:rFonts w:ascii="Arial" w:hAnsi="Arial" w:cs="Arial"/>
          <w:color w:val="252525"/>
          <w:sz w:val="20"/>
          <w:szCs w:val="20"/>
          <w:lang w:val="en"/>
        </w:rPr>
      </w:pPr>
      <w:hyperlink r:id="rId11375" w:anchor="Other_factors" w:history="1">
        <w:r>
          <w:rPr>
            <w:rStyle w:val="tocnumber"/>
            <w:rFonts w:ascii="Arial" w:hAnsi="Arial" w:cs="Arial"/>
            <w:color w:val="0B0080"/>
            <w:sz w:val="20"/>
            <w:szCs w:val="20"/>
            <w:lang w:val="en"/>
          </w:rPr>
          <w:t>2.1.1</w:t>
        </w:r>
        <w:r>
          <w:rPr>
            <w:rStyle w:val="toctext"/>
            <w:rFonts w:ascii="Arial" w:hAnsi="Arial" w:cs="Arial"/>
            <w:color w:val="0B0080"/>
            <w:sz w:val="20"/>
            <w:szCs w:val="20"/>
            <w:lang w:val="en"/>
          </w:rPr>
          <w:t>Other factors</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76" w:anchor="Quasi-satellite" w:history="1">
        <w:r>
          <w:rPr>
            <w:rStyle w:val="tocnumber"/>
            <w:rFonts w:ascii="Arial" w:hAnsi="Arial" w:cs="Arial"/>
            <w:color w:val="0B0080"/>
            <w:sz w:val="20"/>
            <w:szCs w:val="20"/>
            <w:lang w:val="en"/>
          </w:rPr>
          <w:t>2.2</w:t>
        </w:r>
        <w:r>
          <w:rPr>
            <w:rStyle w:val="toctext"/>
            <w:rFonts w:ascii="Arial" w:hAnsi="Arial" w:cs="Arial"/>
            <w:color w:val="0B0080"/>
            <w:sz w:val="20"/>
            <w:szCs w:val="20"/>
            <w:lang w:val="en"/>
          </w:rPr>
          <w:t>Quasi-satellite</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77" w:anchor="Rotation" w:history="1">
        <w:r>
          <w:rPr>
            <w:rStyle w:val="tocnumber"/>
            <w:rFonts w:ascii="Arial" w:hAnsi="Arial" w:cs="Arial"/>
            <w:color w:val="0B0080"/>
            <w:sz w:val="20"/>
            <w:szCs w:val="20"/>
            <w:lang w:val="en"/>
          </w:rPr>
          <w:t>3</w:t>
        </w:r>
        <w:r>
          <w:rPr>
            <w:rStyle w:val="toctext"/>
            <w:rFonts w:ascii="Arial" w:hAnsi="Arial" w:cs="Arial"/>
            <w:color w:val="0B0080"/>
            <w:sz w:val="20"/>
            <w:szCs w:val="20"/>
            <w:lang w:val="en"/>
          </w:rPr>
          <w:t>Rotation</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78" w:anchor="Geology" w:history="1">
        <w:r>
          <w:rPr>
            <w:rStyle w:val="tocnumber"/>
            <w:rFonts w:ascii="Arial" w:hAnsi="Arial" w:cs="Arial"/>
            <w:color w:val="0B0080"/>
            <w:sz w:val="20"/>
            <w:szCs w:val="20"/>
            <w:lang w:val="en"/>
          </w:rPr>
          <w:t>4</w:t>
        </w:r>
        <w:r>
          <w:rPr>
            <w:rStyle w:val="toctext"/>
            <w:rFonts w:ascii="Arial" w:hAnsi="Arial" w:cs="Arial"/>
            <w:color w:val="0B0080"/>
            <w:sz w:val="20"/>
            <w:szCs w:val="20"/>
            <w:lang w:val="en"/>
          </w:rPr>
          <w:t>Geology</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79" w:anchor="Surface" w:history="1">
        <w:r>
          <w:rPr>
            <w:rStyle w:val="tocnumber"/>
            <w:rFonts w:ascii="Arial" w:hAnsi="Arial" w:cs="Arial"/>
            <w:color w:val="0B0080"/>
            <w:sz w:val="20"/>
            <w:szCs w:val="20"/>
            <w:lang w:val="en"/>
          </w:rPr>
          <w:t>4.1</w:t>
        </w:r>
        <w:r>
          <w:rPr>
            <w:rStyle w:val="toctext"/>
            <w:rFonts w:ascii="Arial" w:hAnsi="Arial" w:cs="Arial"/>
            <w:color w:val="0B0080"/>
            <w:sz w:val="20"/>
            <w:szCs w:val="20"/>
            <w:lang w:val="en"/>
          </w:rPr>
          <w:t>Surface</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80" w:anchor="Internal_structure" w:history="1">
        <w:r>
          <w:rPr>
            <w:rStyle w:val="tocnumber"/>
            <w:rFonts w:ascii="Arial" w:hAnsi="Arial" w:cs="Arial"/>
            <w:color w:val="0B0080"/>
            <w:sz w:val="20"/>
            <w:szCs w:val="20"/>
            <w:lang w:val="en"/>
          </w:rPr>
          <w:t>4.2</w:t>
        </w:r>
        <w:r>
          <w:rPr>
            <w:rStyle w:val="toctext"/>
            <w:rFonts w:ascii="Arial" w:hAnsi="Arial" w:cs="Arial"/>
            <w:color w:val="0B0080"/>
            <w:sz w:val="20"/>
            <w:szCs w:val="20"/>
            <w:lang w:val="en"/>
          </w:rPr>
          <w:t>Internal structure</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81" w:anchor="Mass_and_size" w:history="1">
        <w:r>
          <w:rPr>
            <w:rStyle w:val="tocnumber"/>
            <w:rFonts w:ascii="Arial" w:hAnsi="Arial" w:cs="Arial"/>
            <w:color w:val="0B0080"/>
            <w:sz w:val="20"/>
            <w:szCs w:val="20"/>
            <w:lang w:val="en"/>
          </w:rPr>
          <w:t>5</w:t>
        </w:r>
        <w:r>
          <w:rPr>
            <w:rStyle w:val="toctext"/>
            <w:rFonts w:ascii="Arial" w:hAnsi="Arial" w:cs="Arial"/>
            <w:color w:val="0B0080"/>
            <w:sz w:val="20"/>
            <w:szCs w:val="20"/>
            <w:lang w:val="en"/>
          </w:rPr>
          <w:t>Mass and size</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82" w:anchor="Atmosphere" w:history="1">
        <w:r>
          <w:rPr>
            <w:rStyle w:val="tocnumber"/>
            <w:rFonts w:ascii="Arial" w:hAnsi="Arial" w:cs="Arial"/>
            <w:color w:val="0B0080"/>
            <w:sz w:val="20"/>
            <w:szCs w:val="20"/>
            <w:lang w:val="en"/>
          </w:rPr>
          <w:t>6</w:t>
        </w:r>
        <w:r>
          <w:rPr>
            <w:rStyle w:val="toctext"/>
            <w:rFonts w:ascii="Arial" w:hAnsi="Arial" w:cs="Arial"/>
            <w:color w:val="0B0080"/>
            <w:sz w:val="20"/>
            <w:szCs w:val="20"/>
            <w:lang w:val="en"/>
          </w:rPr>
          <w:t>Atmosphere</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83" w:anchor="Satellites" w:history="1">
        <w:r>
          <w:rPr>
            <w:rStyle w:val="tocnumber"/>
            <w:rFonts w:ascii="Arial" w:hAnsi="Arial" w:cs="Arial"/>
            <w:color w:val="0B0080"/>
            <w:sz w:val="20"/>
            <w:szCs w:val="20"/>
            <w:lang w:val="en"/>
          </w:rPr>
          <w:t>7</w:t>
        </w:r>
        <w:r>
          <w:rPr>
            <w:rStyle w:val="toctext"/>
            <w:rFonts w:ascii="Arial" w:hAnsi="Arial" w:cs="Arial"/>
            <w:color w:val="0B0080"/>
            <w:sz w:val="20"/>
            <w:szCs w:val="20"/>
            <w:lang w:val="en"/>
          </w:rPr>
          <w:t>Satellites</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84" w:anchor="Origin" w:history="1">
        <w:r>
          <w:rPr>
            <w:rStyle w:val="tocnumber"/>
            <w:rFonts w:ascii="Arial" w:hAnsi="Arial" w:cs="Arial"/>
            <w:color w:val="0B0080"/>
            <w:sz w:val="20"/>
            <w:szCs w:val="20"/>
            <w:lang w:val="en"/>
          </w:rPr>
          <w:t>8</w:t>
        </w:r>
        <w:r>
          <w:rPr>
            <w:rStyle w:val="toctext"/>
            <w:rFonts w:ascii="Arial" w:hAnsi="Arial" w:cs="Arial"/>
            <w:color w:val="0B0080"/>
            <w:sz w:val="20"/>
            <w:szCs w:val="20"/>
            <w:lang w:val="en"/>
          </w:rPr>
          <w:t>Origin</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85" w:anchor="Observation_and_exploration" w:history="1">
        <w:r>
          <w:rPr>
            <w:rStyle w:val="tocnumber"/>
            <w:rFonts w:ascii="Arial" w:hAnsi="Arial" w:cs="Arial"/>
            <w:color w:val="0B0080"/>
            <w:sz w:val="20"/>
            <w:szCs w:val="20"/>
            <w:lang w:val="en"/>
          </w:rPr>
          <w:t>9</w:t>
        </w:r>
        <w:r>
          <w:rPr>
            <w:rStyle w:val="toctext"/>
            <w:rFonts w:ascii="Arial" w:hAnsi="Arial" w:cs="Arial"/>
            <w:color w:val="0B0080"/>
            <w:sz w:val="20"/>
            <w:szCs w:val="20"/>
            <w:lang w:val="en"/>
          </w:rPr>
          <w:t>Observation and exploration</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86" w:anchor="Observation" w:history="1">
        <w:r>
          <w:rPr>
            <w:rStyle w:val="tocnumber"/>
            <w:rFonts w:ascii="Arial" w:hAnsi="Arial" w:cs="Arial"/>
            <w:color w:val="0B0080"/>
            <w:sz w:val="20"/>
            <w:szCs w:val="20"/>
            <w:lang w:val="en"/>
          </w:rPr>
          <w:t>9.1</w:t>
        </w:r>
        <w:r>
          <w:rPr>
            <w:rStyle w:val="toctext"/>
            <w:rFonts w:ascii="Arial" w:hAnsi="Arial" w:cs="Arial"/>
            <w:color w:val="0B0080"/>
            <w:sz w:val="20"/>
            <w:szCs w:val="20"/>
            <w:lang w:val="en"/>
          </w:rPr>
          <w:t>Observation</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87" w:anchor="Exploration" w:history="1">
        <w:r>
          <w:rPr>
            <w:rStyle w:val="tocnumber"/>
            <w:rFonts w:ascii="Arial" w:hAnsi="Arial" w:cs="Arial"/>
            <w:color w:val="0B0080"/>
            <w:sz w:val="20"/>
            <w:szCs w:val="20"/>
            <w:lang w:val="en"/>
          </w:rPr>
          <w:t>9.2</w:t>
        </w:r>
        <w:r>
          <w:rPr>
            <w:rStyle w:val="toctext"/>
            <w:rFonts w:ascii="Arial" w:hAnsi="Arial" w:cs="Arial"/>
            <w:color w:val="0B0080"/>
            <w:sz w:val="20"/>
            <w:szCs w:val="20"/>
            <w:lang w:val="en"/>
          </w:rPr>
          <w:t>Exploration</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88" w:anchor="Gallery" w:history="1">
        <w:r>
          <w:rPr>
            <w:rStyle w:val="tocnumber"/>
            <w:rFonts w:ascii="Arial" w:hAnsi="Arial" w:cs="Arial"/>
            <w:color w:val="0B0080"/>
            <w:sz w:val="20"/>
            <w:szCs w:val="20"/>
            <w:lang w:val="en"/>
          </w:rPr>
          <w:t>10</w:t>
        </w:r>
        <w:r>
          <w:rPr>
            <w:rStyle w:val="toctext"/>
            <w:rFonts w:ascii="Arial" w:hAnsi="Arial" w:cs="Arial"/>
            <w:color w:val="0B0080"/>
            <w:sz w:val="20"/>
            <w:szCs w:val="20"/>
            <w:lang w:val="en"/>
          </w:rPr>
          <w:t>Gallery</w:t>
        </w:r>
      </w:hyperlink>
    </w:p>
    <w:p w:rsidR="00EE5D4C" w:rsidRDefault="00EE5D4C" w:rsidP="00EE5D4C">
      <w:pPr>
        <w:numPr>
          <w:ilvl w:val="1"/>
          <w:numId w:val="178"/>
        </w:numPr>
        <w:shd w:val="clear" w:color="auto" w:fill="F9F9F9"/>
        <w:spacing w:before="100" w:beforeAutospacing="1" w:after="24" w:line="240" w:lineRule="auto"/>
        <w:ind w:left="480"/>
        <w:rPr>
          <w:rFonts w:ascii="Arial" w:hAnsi="Arial" w:cs="Arial"/>
          <w:color w:val="252525"/>
          <w:sz w:val="20"/>
          <w:szCs w:val="20"/>
          <w:lang w:val="en"/>
        </w:rPr>
      </w:pPr>
      <w:hyperlink r:id="rId11389" w:anchor="Videos" w:history="1">
        <w:r>
          <w:rPr>
            <w:rStyle w:val="tocnumber"/>
            <w:rFonts w:ascii="Arial" w:hAnsi="Arial" w:cs="Arial"/>
            <w:color w:val="0B0080"/>
            <w:sz w:val="20"/>
            <w:szCs w:val="20"/>
            <w:lang w:val="en"/>
          </w:rPr>
          <w:t>10.1</w:t>
        </w:r>
        <w:r>
          <w:rPr>
            <w:rStyle w:val="toctext"/>
            <w:rFonts w:ascii="Arial" w:hAnsi="Arial" w:cs="Arial"/>
            <w:color w:val="0B0080"/>
            <w:sz w:val="20"/>
            <w:szCs w:val="20"/>
            <w:lang w:val="en"/>
          </w:rPr>
          <w:t>Videos</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90" w:anchor="See_also" w:history="1">
        <w:r>
          <w:rPr>
            <w:rStyle w:val="tocnumber"/>
            <w:rFonts w:ascii="Arial" w:hAnsi="Arial" w:cs="Arial"/>
            <w:color w:val="0B0080"/>
            <w:sz w:val="20"/>
            <w:szCs w:val="20"/>
            <w:lang w:val="en"/>
          </w:rPr>
          <w:t>11</w:t>
        </w:r>
        <w:r>
          <w:rPr>
            <w:rStyle w:val="toctext"/>
            <w:rFonts w:ascii="Arial" w:hAnsi="Arial" w:cs="Arial"/>
            <w:color w:val="0B0080"/>
            <w:sz w:val="20"/>
            <w:szCs w:val="20"/>
            <w:lang w:val="en"/>
          </w:rPr>
          <w:t>See also</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91" w:anchor="Notes" w:history="1">
        <w:r>
          <w:rPr>
            <w:rStyle w:val="tocnumber"/>
            <w:rFonts w:ascii="Arial" w:hAnsi="Arial" w:cs="Arial"/>
            <w:color w:val="0B0080"/>
            <w:sz w:val="20"/>
            <w:szCs w:val="20"/>
            <w:lang w:val="en"/>
          </w:rPr>
          <w:t>12</w:t>
        </w:r>
        <w:r>
          <w:rPr>
            <w:rStyle w:val="toctext"/>
            <w:rFonts w:ascii="Arial" w:hAnsi="Arial" w:cs="Arial"/>
            <w:color w:val="0B0080"/>
            <w:sz w:val="20"/>
            <w:szCs w:val="20"/>
            <w:lang w:val="en"/>
          </w:rPr>
          <w:t>Notes</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92" w:anchor="References" w:history="1">
        <w:r>
          <w:rPr>
            <w:rStyle w:val="tocnumber"/>
            <w:rFonts w:ascii="Arial" w:hAnsi="Arial" w:cs="Arial"/>
            <w:color w:val="0B0080"/>
            <w:sz w:val="20"/>
            <w:szCs w:val="20"/>
            <w:lang w:val="en"/>
          </w:rPr>
          <w:t>13</w:t>
        </w:r>
        <w:r>
          <w:rPr>
            <w:rStyle w:val="toctext"/>
            <w:rFonts w:ascii="Arial" w:hAnsi="Arial" w:cs="Arial"/>
            <w:color w:val="0B0080"/>
            <w:sz w:val="20"/>
            <w:szCs w:val="20"/>
            <w:lang w:val="en"/>
          </w:rPr>
          <w:t>References</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93" w:anchor="Further_reading" w:history="1">
        <w:r>
          <w:rPr>
            <w:rStyle w:val="tocnumber"/>
            <w:rFonts w:ascii="Arial" w:hAnsi="Arial" w:cs="Arial"/>
            <w:color w:val="0B0080"/>
            <w:sz w:val="20"/>
            <w:szCs w:val="20"/>
            <w:lang w:val="en"/>
          </w:rPr>
          <w:t>14</w:t>
        </w:r>
        <w:r>
          <w:rPr>
            <w:rStyle w:val="toctext"/>
            <w:rFonts w:ascii="Arial" w:hAnsi="Arial" w:cs="Arial"/>
            <w:color w:val="0B0080"/>
            <w:sz w:val="20"/>
            <w:szCs w:val="20"/>
            <w:lang w:val="en"/>
          </w:rPr>
          <w:t>Further reading</w:t>
        </w:r>
      </w:hyperlink>
    </w:p>
    <w:p w:rsidR="00EE5D4C" w:rsidRDefault="00EE5D4C" w:rsidP="00EE5D4C">
      <w:pPr>
        <w:numPr>
          <w:ilvl w:val="0"/>
          <w:numId w:val="178"/>
        </w:numPr>
        <w:shd w:val="clear" w:color="auto" w:fill="F9F9F9"/>
        <w:spacing w:before="100" w:beforeAutospacing="1" w:after="24" w:line="240" w:lineRule="auto"/>
        <w:ind w:left="0"/>
        <w:rPr>
          <w:rFonts w:ascii="Arial" w:hAnsi="Arial" w:cs="Arial"/>
          <w:color w:val="252525"/>
          <w:sz w:val="20"/>
          <w:szCs w:val="20"/>
          <w:lang w:val="en"/>
        </w:rPr>
      </w:pPr>
      <w:hyperlink r:id="rId11394" w:anchor="External_links" w:history="1">
        <w:r>
          <w:rPr>
            <w:rStyle w:val="tocnumber"/>
            <w:rFonts w:ascii="Arial" w:hAnsi="Arial" w:cs="Arial"/>
            <w:color w:val="0B0080"/>
            <w:sz w:val="20"/>
            <w:szCs w:val="20"/>
            <w:lang w:val="en"/>
          </w:rPr>
          <w:t>15</w:t>
        </w:r>
        <w:r>
          <w:rPr>
            <w:rStyle w:val="toctext"/>
            <w:rFonts w:ascii="Arial" w:hAnsi="Arial" w:cs="Arial"/>
            <w:color w:val="0B0080"/>
            <w:sz w:val="20"/>
            <w:szCs w:val="20"/>
            <w:lang w:val="en"/>
          </w:rPr>
          <w:t>External links</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History</w:t>
      </w:r>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Discovery</w:t>
      </w:r>
    </w:p>
    <w:p w:rsidR="00EE5D4C" w:rsidRDefault="00EE5D4C" w:rsidP="00EE5D4C">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Further information:</w:t>
      </w:r>
      <w:r>
        <w:rPr>
          <w:rStyle w:val="apple-converted-space"/>
          <w:rFonts w:ascii="Arial" w:hAnsi="Arial" w:cs="Arial"/>
          <w:i/>
          <w:iCs/>
          <w:color w:val="252525"/>
          <w:sz w:val="21"/>
          <w:szCs w:val="21"/>
          <w:lang w:val="en"/>
        </w:rPr>
        <w:t> </w:t>
      </w:r>
      <w:hyperlink r:id="rId11395" w:tooltip="Planets beyond Neptune" w:history="1">
        <w:r>
          <w:rPr>
            <w:rStyle w:val="Hyperlink"/>
            <w:rFonts w:ascii="Arial" w:hAnsi="Arial" w:cs="Arial"/>
            <w:i/>
            <w:iCs/>
            <w:color w:val="0B0080"/>
            <w:sz w:val="21"/>
            <w:szCs w:val="21"/>
            <w:lang w:val="en"/>
          </w:rPr>
          <w:t>Planets beyond Neptune</w:t>
        </w:r>
      </w:hyperlink>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905000" cy="1181100"/>
            <wp:effectExtent l="0" t="0" r="0" b="0"/>
            <wp:docPr id="302" name="Picture 302" descr="The same area of night sky with stars, shown twice, side by side. One of the bright points, located with an arrow, changes position between the two images.">
              <a:hlinkClick xmlns:a="http://schemas.openxmlformats.org/drawingml/2006/main" r:id="rId11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he same area of night sky with stars, shown twice, side by side. One of the bright points, located with an arrow, changes position between the two images.">
                      <a:hlinkClick r:id="rId11396"/>
                    </pic:cNvPr>
                    <pic:cNvPicPr>
                      <a:picLocks noChangeAspect="1" noChangeArrowheads="1"/>
                    </pic:cNvPicPr>
                  </pic:nvPicPr>
                  <pic:blipFill>
                    <a:blip r:embed="rId11397">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Discovery photographs of Pluto</w:t>
      </w:r>
    </w:p>
    <w:p w:rsidR="00EE5D4C" w:rsidRDefault="00EE5D4C" w:rsidP="00EE5D4C">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1866900"/>
            <wp:effectExtent l="0" t="0" r="0" b="0"/>
            <wp:docPr id="301" name="Picture 301" descr="https://upload.wikimedia.org/wikipedia/commons/thumb/0/01/Clyde_W._Tombaugh.jpeg/150px-Clyde_W._Tombaugh.jpeg">
              <a:hlinkClick xmlns:a="http://schemas.openxmlformats.org/drawingml/2006/main" r:id="rId11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upload.wikimedia.org/wikipedia/commons/thumb/0/01/Clyde_W._Tombaugh.jpeg/150px-Clyde_W._Tombaugh.jpeg">
                      <a:hlinkClick r:id="rId11398"/>
                    </pic:cNvPr>
                    <pic:cNvPicPr>
                      <a:picLocks noChangeAspect="1" noChangeArrowheads="1"/>
                    </pic:cNvPicPr>
                  </pic:nvPicPr>
                  <pic:blipFill>
                    <a:blip r:embed="rId11399">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Clyde Tombaugh, in Kansas</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the 1840s,</w:t>
      </w:r>
      <w:r>
        <w:rPr>
          <w:rStyle w:val="apple-converted-space"/>
          <w:rFonts w:ascii="Arial" w:hAnsi="Arial" w:cs="Arial"/>
          <w:color w:val="252525"/>
          <w:sz w:val="21"/>
          <w:szCs w:val="21"/>
          <w:lang w:val="en"/>
        </w:rPr>
        <w:t> </w:t>
      </w:r>
      <w:hyperlink r:id="rId11400" w:tooltip="Urbain Le Verrier" w:history="1">
        <w:r>
          <w:rPr>
            <w:rStyle w:val="Hyperlink"/>
            <w:rFonts w:ascii="Arial" w:hAnsi="Arial" w:cs="Arial"/>
            <w:color w:val="0B0080"/>
            <w:sz w:val="21"/>
            <w:szCs w:val="21"/>
            <w:lang w:val="en"/>
          </w:rPr>
          <w:t>Urbain Le Verrier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used</w:t>
      </w:r>
      <w:r>
        <w:rPr>
          <w:rStyle w:val="apple-converted-space"/>
          <w:rFonts w:ascii="Arial" w:hAnsi="Arial" w:cs="Arial"/>
          <w:color w:val="252525"/>
          <w:sz w:val="21"/>
          <w:szCs w:val="21"/>
          <w:lang w:val="en"/>
        </w:rPr>
        <w:t> </w:t>
      </w:r>
      <w:hyperlink r:id="rId11401" w:tooltip="Classical mechanics" w:history="1">
        <w:r>
          <w:rPr>
            <w:rStyle w:val="Hyperlink"/>
            <w:rFonts w:ascii="Arial" w:hAnsi="Arial" w:cs="Arial"/>
            <w:color w:val="0B0080"/>
            <w:sz w:val="21"/>
            <w:szCs w:val="21"/>
            <w:lang w:val="en"/>
          </w:rPr>
          <w:t>Newtonian mechanics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predict the position of the then-undiscovered planet</w:t>
      </w:r>
      <w:r>
        <w:rPr>
          <w:rStyle w:val="apple-converted-space"/>
          <w:rFonts w:ascii="Arial" w:hAnsi="Arial" w:cs="Arial"/>
          <w:color w:val="252525"/>
          <w:sz w:val="21"/>
          <w:szCs w:val="21"/>
          <w:lang w:val="en"/>
        </w:rPr>
        <w:t> </w:t>
      </w:r>
      <w:hyperlink r:id="rId11402" w:tooltip="Neptune" w:history="1">
        <w:r>
          <w:rPr>
            <w:rStyle w:val="Hyperlink"/>
            <w:rFonts w:ascii="Arial" w:hAnsi="Arial" w:cs="Arial"/>
            <w:color w:val="0B0080"/>
            <w:sz w:val="21"/>
            <w:szCs w:val="21"/>
            <w:lang w:val="en"/>
          </w:rPr>
          <w:t>Neptune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after analysing perturbations in the orbit of</w:t>
      </w:r>
      <w:r>
        <w:rPr>
          <w:rStyle w:val="apple-converted-space"/>
          <w:rFonts w:ascii="Arial" w:hAnsi="Arial" w:cs="Arial"/>
          <w:color w:val="252525"/>
          <w:sz w:val="21"/>
          <w:szCs w:val="21"/>
          <w:lang w:val="en"/>
        </w:rPr>
        <w:t> </w:t>
      </w:r>
      <w:hyperlink r:id="rId11403" w:tooltip="Uranus" w:history="1">
        <w:r>
          <w:rPr>
            <w:rStyle w:val="Hyperlink"/>
            <w:rFonts w:ascii="Arial" w:hAnsi="Arial" w:cs="Arial"/>
            <w:color w:val="0B0080"/>
            <w:sz w:val="21"/>
            <w:szCs w:val="21"/>
            <w:lang w:val="en"/>
          </w:rPr>
          <w:t>Uranus</w:t>
        </w:r>
      </w:hyperlink>
      <w:r>
        <w:rPr>
          <w:rFonts w:ascii="Arial" w:hAnsi="Arial" w:cs="Arial"/>
          <w:color w:val="252525"/>
          <w:sz w:val="21"/>
          <w:szCs w:val="21"/>
          <w:lang w:val="en"/>
        </w:rPr>
        <w:t>.</w:t>
      </w:r>
      <w:hyperlink r:id="rId11404" w:anchor="cite_note-34" w:history="1">
        <w:r>
          <w:rPr>
            <w:rStyle w:val="Hyperlink"/>
            <w:rFonts w:ascii="Arial" w:hAnsi="Arial" w:cs="Arial"/>
            <w:color w:val="0B0080"/>
            <w:sz w:val="17"/>
            <w:szCs w:val="17"/>
            <w:vertAlign w:val="superscript"/>
            <w:lang w:val="en"/>
          </w:rPr>
          <w:t>[26]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Subsequent observations of Neptune in the late 19th century led astronomers to speculate that Uranus's orbit was being disturbed by another planet besides Neptune.</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1906,</w:t>
      </w:r>
      <w:r>
        <w:rPr>
          <w:rStyle w:val="apple-converted-space"/>
          <w:rFonts w:ascii="Arial" w:hAnsi="Arial" w:cs="Arial"/>
          <w:color w:val="252525"/>
          <w:sz w:val="21"/>
          <w:szCs w:val="21"/>
          <w:lang w:val="en"/>
        </w:rPr>
        <w:t> </w:t>
      </w:r>
      <w:hyperlink r:id="rId11405" w:tooltip="Percival Lowell" w:history="1">
        <w:r>
          <w:rPr>
            <w:rStyle w:val="Hyperlink"/>
            <w:rFonts w:ascii="Arial" w:hAnsi="Arial" w:cs="Arial"/>
            <w:color w:val="0B0080"/>
            <w:sz w:val="21"/>
            <w:szCs w:val="21"/>
            <w:lang w:val="en"/>
          </w:rPr>
          <w:t>Percival Lowell</w:t>
        </w:r>
      </w:hyperlink>
      <w:r>
        <w:rPr>
          <w:rFonts w:ascii="Arial" w:hAnsi="Arial" w:cs="Arial"/>
          <w:color w:val="252525"/>
          <w:sz w:val="21"/>
          <w:szCs w:val="21"/>
          <w:lang w:val="en"/>
        </w:rPr>
        <w:t>—a wealthy Bostonian who had founded the</w:t>
      </w:r>
      <w:r>
        <w:rPr>
          <w:rStyle w:val="apple-converted-space"/>
          <w:rFonts w:ascii="Arial" w:hAnsi="Arial" w:cs="Arial"/>
          <w:color w:val="252525"/>
          <w:sz w:val="21"/>
          <w:szCs w:val="21"/>
          <w:lang w:val="en"/>
        </w:rPr>
        <w:t> </w:t>
      </w:r>
      <w:hyperlink r:id="rId11406" w:tooltip="Lowell Observatory" w:history="1">
        <w:r>
          <w:rPr>
            <w:rStyle w:val="Hyperlink"/>
            <w:rFonts w:ascii="Arial" w:hAnsi="Arial" w:cs="Arial"/>
            <w:color w:val="0B0080"/>
            <w:sz w:val="21"/>
            <w:szCs w:val="21"/>
            <w:lang w:val="en"/>
          </w:rPr>
          <w:t>Lowell 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11407" w:tooltip="Flagstaff, Arizona" w:history="1">
        <w:r>
          <w:rPr>
            <w:rStyle w:val="Hyperlink"/>
            <w:rFonts w:ascii="Arial" w:hAnsi="Arial" w:cs="Arial"/>
            <w:color w:val="0B0080"/>
            <w:sz w:val="21"/>
            <w:szCs w:val="21"/>
            <w:lang w:val="en"/>
          </w:rPr>
          <w:t>Flagstaff, Arizona</w:t>
        </w:r>
      </w:hyperlink>
      <w:r>
        <w:rPr>
          <w:rFonts w:ascii="Arial" w:hAnsi="Arial" w:cs="Arial"/>
          <w:color w:val="252525"/>
          <w:sz w:val="21"/>
          <w:szCs w:val="21"/>
          <w:lang w:val="en"/>
        </w:rPr>
        <w:t>, in 1894—started an extensive project in search of a possible ninth planet, which he termed "</w:t>
      </w:r>
      <w:hyperlink r:id="rId11408" w:tooltip="Planet X" w:history="1">
        <w:r>
          <w:rPr>
            <w:rStyle w:val="Hyperlink"/>
            <w:rFonts w:ascii="Arial" w:hAnsi="Arial" w:cs="Arial"/>
            <w:color w:val="0B0080"/>
            <w:sz w:val="21"/>
            <w:szCs w:val="21"/>
            <w:lang w:val="en"/>
          </w:rPr>
          <w:t>Planet X</w:t>
        </w:r>
      </w:hyperlink>
      <w:r>
        <w:rPr>
          <w:rFonts w:ascii="Arial" w:hAnsi="Arial" w:cs="Arial"/>
          <w:color w:val="252525"/>
          <w:sz w:val="21"/>
          <w:szCs w:val="21"/>
          <w:lang w:val="en"/>
        </w:rPr>
        <w:t>".</w:t>
      </w:r>
      <w:hyperlink r:id="rId11409" w:anchor="cite_note-Tombaugh1946-35" w:history="1">
        <w:r>
          <w:rPr>
            <w:rStyle w:val="Hyperlink"/>
            <w:rFonts w:ascii="Arial" w:hAnsi="Arial" w:cs="Arial"/>
            <w:color w:val="0B0080"/>
            <w:sz w:val="17"/>
            <w:szCs w:val="17"/>
            <w:vertAlign w:val="superscript"/>
            <w:lang w:val="en"/>
          </w:rPr>
          <w:t>[27]</w:t>
        </w:r>
      </w:hyperlink>
      <w:r>
        <w:rPr>
          <w:rFonts w:ascii="Arial" w:hAnsi="Arial" w:cs="Arial"/>
          <w:color w:val="252525"/>
          <w:sz w:val="21"/>
          <w:szCs w:val="21"/>
          <w:lang w:val="en"/>
        </w:rPr>
        <w:t>By 1909, Lowell and</w:t>
      </w:r>
      <w:r>
        <w:rPr>
          <w:rStyle w:val="apple-converted-space"/>
          <w:rFonts w:ascii="Arial" w:hAnsi="Arial" w:cs="Arial"/>
          <w:color w:val="252525"/>
          <w:sz w:val="21"/>
          <w:szCs w:val="21"/>
          <w:lang w:val="en"/>
        </w:rPr>
        <w:t> </w:t>
      </w:r>
      <w:hyperlink r:id="rId11410" w:tooltip="William Henry Pickering" w:history="1">
        <w:r>
          <w:rPr>
            <w:rStyle w:val="Hyperlink"/>
            <w:rFonts w:ascii="Arial" w:hAnsi="Arial" w:cs="Arial"/>
            <w:color w:val="0B0080"/>
            <w:sz w:val="21"/>
            <w:szCs w:val="21"/>
            <w:lang w:val="en"/>
          </w:rPr>
          <w:t>William H. Pickering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had suggested several possible celestial coordinates for such a planet.</w:t>
      </w:r>
      <w:hyperlink r:id="rId11411" w:anchor="cite_note-Hoyt-36" w:history="1">
        <w:r>
          <w:rPr>
            <w:rStyle w:val="Hyperlink"/>
            <w:rFonts w:ascii="Arial" w:hAnsi="Arial" w:cs="Arial"/>
            <w:color w:val="0B0080"/>
            <w:sz w:val="17"/>
            <w:szCs w:val="17"/>
            <w:vertAlign w:val="superscript"/>
            <w:lang w:val="en"/>
          </w:rPr>
          <w:t>[28]</w:t>
        </w:r>
      </w:hyperlink>
      <w:r>
        <w:rPr>
          <w:rStyle w:val="apple-converted-space"/>
          <w:rFonts w:ascii="Arial" w:hAnsi="Arial" w:cs="Arial"/>
          <w:color w:val="252525"/>
          <w:sz w:val="21"/>
          <w:szCs w:val="21"/>
          <w:lang w:val="en"/>
        </w:rPr>
        <w:t> </w:t>
      </w:r>
      <w:r>
        <w:rPr>
          <w:rFonts w:ascii="Arial" w:hAnsi="Arial" w:cs="Arial"/>
          <w:color w:val="252525"/>
          <w:sz w:val="21"/>
          <w:szCs w:val="21"/>
          <w:lang w:val="en"/>
        </w:rPr>
        <w:t>Lowell and his observatory conducted his search until his death in 1916, but to no avail. Unknown to Lowell, his surveys had captured two faint images of Pluto on March 19 and April 7, 1915, but they were not recognized for what they were.</w:t>
      </w:r>
      <w:hyperlink r:id="rId11412" w:anchor="cite_note-Hoyt-36" w:history="1">
        <w:r>
          <w:rPr>
            <w:rStyle w:val="Hyperlink"/>
            <w:rFonts w:ascii="Arial" w:hAnsi="Arial" w:cs="Arial"/>
            <w:color w:val="0B0080"/>
            <w:sz w:val="17"/>
            <w:szCs w:val="17"/>
            <w:vertAlign w:val="superscript"/>
            <w:lang w:val="en"/>
          </w:rPr>
          <w:t>[28]</w:t>
        </w:r>
      </w:hyperlink>
      <w:hyperlink r:id="rId11413" w:anchor="cite_note-Littman1990-37" w:history="1">
        <w:r>
          <w:rPr>
            <w:rStyle w:val="Hyperlink"/>
            <w:rFonts w:ascii="Arial" w:hAnsi="Arial" w:cs="Arial"/>
            <w:color w:val="0B0080"/>
            <w:sz w:val="17"/>
            <w:szCs w:val="17"/>
            <w:vertAlign w:val="superscript"/>
            <w:lang w:val="en"/>
          </w:rPr>
          <w:t>[29]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There are fourteen other known</w:t>
      </w:r>
      <w:r>
        <w:rPr>
          <w:rStyle w:val="apple-converted-space"/>
          <w:rFonts w:ascii="Arial" w:hAnsi="Arial" w:cs="Arial"/>
          <w:color w:val="252525"/>
          <w:sz w:val="21"/>
          <w:szCs w:val="21"/>
          <w:lang w:val="en"/>
        </w:rPr>
        <w:t> </w:t>
      </w:r>
      <w:hyperlink r:id="rId11414" w:tooltip="Precovery" w:history="1">
        <w:r>
          <w:rPr>
            <w:rStyle w:val="Hyperlink"/>
            <w:rFonts w:ascii="Arial" w:hAnsi="Arial" w:cs="Arial"/>
            <w:color w:val="0B0080"/>
            <w:sz w:val="21"/>
            <w:szCs w:val="21"/>
            <w:lang w:val="en"/>
          </w:rPr>
          <w:t>prediscovery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observations, with the oldest made by the</w:t>
      </w:r>
      <w:r>
        <w:rPr>
          <w:rStyle w:val="apple-converted-space"/>
          <w:rFonts w:ascii="Arial" w:hAnsi="Arial" w:cs="Arial"/>
          <w:color w:val="252525"/>
          <w:sz w:val="21"/>
          <w:szCs w:val="21"/>
          <w:lang w:val="en"/>
        </w:rPr>
        <w:t> </w:t>
      </w:r>
      <w:hyperlink r:id="rId11415" w:tooltip="Yerkes Observatory" w:history="1">
        <w:r>
          <w:rPr>
            <w:rStyle w:val="Hyperlink"/>
            <w:rFonts w:ascii="Arial" w:hAnsi="Arial" w:cs="Arial"/>
            <w:color w:val="0B0080"/>
            <w:sz w:val="21"/>
            <w:szCs w:val="21"/>
            <w:lang w:val="en"/>
          </w:rPr>
          <w:t>Yerkes 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August 20, 1909.</w:t>
      </w:r>
      <w:hyperlink r:id="rId11416" w:anchor="cite_note-BuchwaldDimarioWild2000-38" w:history="1">
        <w:r>
          <w:rPr>
            <w:rStyle w:val="Hyperlink"/>
            <w:rFonts w:ascii="Arial" w:hAnsi="Arial" w:cs="Arial"/>
            <w:color w:val="0B0080"/>
            <w:sz w:val="17"/>
            <w:szCs w:val="17"/>
            <w:vertAlign w:val="superscript"/>
            <w:lang w:val="en"/>
          </w:rPr>
          <w:t>[30]</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Percival's widow, Constance Lowell, entered into a ten-year legal battle with the Lowell Observatory over her late husband's legacy, and the search for Planet X did not resume until 1929.</w:t>
      </w:r>
      <w:hyperlink r:id="rId11417" w:anchor="cite_note-FOOTNOTECroswell199750-39" w:history="1">
        <w:r>
          <w:rPr>
            <w:rStyle w:val="Hyperlink"/>
            <w:rFonts w:ascii="Arial" w:hAnsi="Arial" w:cs="Arial"/>
            <w:color w:val="0B0080"/>
            <w:sz w:val="17"/>
            <w:szCs w:val="17"/>
            <w:vertAlign w:val="superscript"/>
            <w:lang w:val="en"/>
          </w:rPr>
          <w:t>[31]</w:t>
        </w:r>
      </w:hyperlink>
      <w:r>
        <w:rPr>
          <w:rStyle w:val="apple-converted-space"/>
          <w:rFonts w:ascii="Arial" w:hAnsi="Arial" w:cs="Arial"/>
          <w:color w:val="252525"/>
          <w:sz w:val="21"/>
          <w:szCs w:val="21"/>
          <w:lang w:val="en"/>
        </w:rPr>
        <w:t> </w:t>
      </w:r>
      <w:hyperlink r:id="rId11418" w:tooltip="Vesto Melvin Slipher" w:history="1">
        <w:r>
          <w:rPr>
            <w:rStyle w:val="Hyperlink"/>
            <w:rFonts w:ascii="Arial" w:hAnsi="Arial" w:cs="Arial"/>
            <w:color w:val="0B0080"/>
            <w:sz w:val="21"/>
            <w:szCs w:val="21"/>
            <w:lang w:val="en"/>
          </w:rPr>
          <w:t>Vesto Melvin Slipher</w:t>
        </w:r>
      </w:hyperlink>
      <w:r>
        <w:rPr>
          <w:rFonts w:ascii="Arial" w:hAnsi="Arial" w:cs="Arial"/>
          <w:color w:val="252525"/>
          <w:sz w:val="21"/>
          <w:szCs w:val="21"/>
          <w:lang w:val="en"/>
        </w:rPr>
        <w:t>, the observatory director, summarily handed the job of locating Planet X to 23-year-old</w:t>
      </w:r>
      <w:r>
        <w:rPr>
          <w:rStyle w:val="apple-converted-space"/>
          <w:rFonts w:ascii="Arial" w:hAnsi="Arial" w:cs="Arial"/>
          <w:color w:val="252525"/>
          <w:sz w:val="21"/>
          <w:szCs w:val="21"/>
          <w:lang w:val="en"/>
        </w:rPr>
        <w:t> </w:t>
      </w:r>
      <w:hyperlink r:id="rId11419" w:tooltip="Clyde Tombaugh" w:history="1">
        <w:r>
          <w:rPr>
            <w:rStyle w:val="Hyperlink"/>
            <w:rFonts w:ascii="Arial" w:hAnsi="Arial" w:cs="Arial"/>
            <w:color w:val="0B0080"/>
            <w:sz w:val="21"/>
            <w:szCs w:val="21"/>
            <w:lang w:val="en"/>
          </w:rPr>
          <w:t>Clyde Tombaugh</w:t>
        </w:r>
      </w:hyperlink>
      <w:r>
        <w:rPr>
          <w:rFonts w:ascii="Arial" w:hAnsi="Arial" w:cs="Arial"/>
          <w:color w:val="252525"/>
          <w:sz w:val="21"/>
          <w:szCs w:val="21"/>
          <w:lang w:val="en"/>
        </w:rPr>
        <w:t>, who had just arrived at the Lowell Observatory after Slipher had been impressed by a sample of his astronomical drawings.</w:t>
      </w:r>
      <w:hyperlink r:id="rId11420" w:anchor="cite_note-FOOTNOTECroswell199750-39" w:history="1">
        <w:r>
          <w:rPr>
            <w:rStyle w:val="Hyperlink"/>
            <w:rFonts w:ascii="Arial" w:hAnsi="Arial" w:cs="Arial"/>
            <w:color w:val="0B0080"/>
            <w:sz w:val="17"/>
            <w:szCs w:val="17"/>
            <w:vertAlign w:val="superscript"/>
            <w:lang w:val="en"/>
          </w:rPr>
          <w:t>[31]</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Tombaugh's task was to systematically image the night sky in pairs of photographs, then examine each pair and determine whether any objects had shifted position. Using a</w:t>
      </w:r>
      <w:r>
        <w:rPr>
          <w:rStyle w:val="apple-converted-space"/>
          <w:rFonts w:ascii="Arial" w:hAnsi="Arial" w:cs="Arial"/>
          <w:color w:val="252525"/>
          <w:sz w:val="21"/>
          <w:szCs w:val="21"/>
          <w:lang w:val="en"/>
        </w:rPr>
        <w:t> </w:t>
      </w:r>
      <w:hyperlink r:id="rId11421" w:tooltip="Blink comparator" w:history="1">
        <w:r>
          <w:rPr>
            <w:rStyle w:val="Hyperlink"/>
            <w:rFonts w:ascii="Arial" w:hAnsi="Arial" w:cs="Arial"/>
            <w:color w:val="0B0080"/>
            <w:sz w:val="21"/>
            <w:szCs w:val="21"/>
            <w:lang w:val="en"/>
          </w:rPr>
          <w:t>blink comparator</w:t>
        </w:r>
      </w:hyperlink>
      <w:r>
        <w:rPr>
          <w:rFonts w:ascii="Arial" w:hAnsi="Arial" w:cs="Arial"/>
          <w:color w:val="252525"/>
          <w:sz w:val="21"/>
          <w:szCs w:val="21"/>
          <w:lang w:val="en"/>
        </w:rPr>
        <w:t>, he rapidly shifted back and forth between views of each of the plates to create the illusion of movement of any objects that had changed position or appearance between photographs. On February 18, 1930, after nearly a year of searching, Tombaugh discovered a possible moving object on photographic plates taken on January 23 and 29 of that year. A lesser-quality photograph taken on January 21 helped confirm the movement.</w:t>
      </w:r>
      <w:hyperlink r:id="rId11422" w:anchor="cite_note-FOOTNOTECroswell199752-40" w:history="1">
        <w:r>
          <w:rPr>
            <w:rStyle w:val="Hyperlink"/>
            <w:rFonts w:ascii="Arial" w:hAnsi="Arial" w:cs="Arial"/>
            <w:color w:val="0B0080"/>
            <w:sz w:val="17"/>
            <w:szCs w:val="17"/>
            <w:vertAlign w:val="superscript"/>
            <w:lang w:val="en"/>
          </w:rPr>
          <w:t>[32]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After the observatory obtained further confirmatory photographs, news of the discovery was telegraphed to the</w:t>
      </w:r>
      <w:r>
        <w:rPr>
          <w:rStyle w:val="apple-converted-space"/>
          <w:rFonts w:ascii="Arial" w:hAnsi="Arial" w:cs="Arial"/>
          <w:color w:val="252525"/>
          <w:sz w:val="21"/>
          <w:szCs w:val="21"/>
          <w:lang w:val="en"/>
        </w:rPr>
        <w:t> </w:t>
      </w:r>
      <w:hyperlink r:id="rId11423" w:tooltip="Harvard College Observatory" w:history="1">
        <w:r>
          <w:rPr>
            <w:rStyle w:val="Hyperlink"/>
            <w:rFonts w:ascii="Arial" w:hAnsi="Arial" w:cs="Arial"/>
            <w:color w:val="0B0080"/>
            <w:sz w:val="21"/>
            <w:szCs w:val="21"/>
            <w:lang w:val="en"/>
          </w:rPr>
          <w:t>Harvard College 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March 13, 1930.</w:t>
      </w:r>
      <w:hyperlink r:id="rId11424" w:anchor="cite_note-Hoyt-36" w:history="1">
        <w:r>
          <w:rPr>
            <w:rStyle w:val="Hyperlink"/>
            <w:rFonts w:ascii="Arial" w:hAnsi="Arial" w:cs="Arial"/>
            <w:color w:val="0B0080"/>
            <w:sz w:val="17"/>
            <w:szCs w:val="17"/>
            <w:vertAlign w:val="superscript"/>
            <w:lang w:val="en"/>
          </w:rPr>
          <w:t>[28]</w:t>
        </w:r>
      </w:hyperlink>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Name</w:t>
      </w:r>
    </w:p>
    <w:p w:rsidR="00EE5D4C" w:rsidRDefault="00EE5D4C" w:rsidP="00EE5D4C">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See also:</w:t>
      </w:r>
      <w:r>
        <w:rPr>
          <w:rStyle w:val="apple-converted-space"/>
          <w:rFonts w:ascii="Arial" w:hAnsi="Arial" w:cs="Arial"/>
          <w:i/>
          <w:iCs/>
          <w:color w:val="252525"/>
          <w:sz w:val="21"/>
          <w:szCs w:val="21"/>
          <w:lang w:val="en"/>
        </w:rPr>
        <w:t> </w:t>
      </w:r>
      <w:hyperlink r:id="rId11425" w:tooltip="Venetia Burney" w:history="1">
        <w:r>
          <w:rPr>
            <w:rStyle w:val="Hyperlink"/>
            <w:rFonts w:ascii="Arial" w:hAnsi="Arial" w:cs="Arial"/>
            <w:i/>
            <w:iCs/>
            <w:color w:val="0B0080"/>
            <w:sz w:val="21"/>
            <w:szCs w:val="21"/>
            <w:lang w:val="en"/>
          </w:rPr>
          <w:t>Venetia Burney</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discovery made headlines around the globe. The</w:t>
      </w:r>
      <w:r>
        <w:rPr>
          <w:rStyle w:val="apple-converted-space"/>
          <w:rFonts w:ascii="Arial" w:hAnsi="Arial" w:cs="Arial"/>
          <w:color w:val="252525"/>
          <w:sz w:val="21"/>
          <w:szCs w:val="21"/>
          <w:lang w:val="en"/>
        </w:rPr>
        <w:t> </w:t>
      </w:r>
      <w:hyperlink r:id="rId11426" w:tooltip="Lowell Observatory" w:history="1">
        <w:r>
          <w:rPr>
            <w:rStyle w:val="Hyperlink"/>
            <w:rFonts w:ascii="Arial" w:hAnsi="Arial" w:cs="Arial"/>
            <w:color w:val="0B0080"/>
            <w:sz w:val="21"/>
            <w:szCs w:val="21"/>
            <w:lang w:val="en"/>
          </w:rPr>
          <w:t>Lowell Observatory</w:t>
        </w:r>
      </w:hyperlink>
      <w:r>
        <w:rPr>
          <w:rFonts w:ascii="Arial" w:hAnsi="Arial" w:cs="Arial"/>
          <w:color w:val="252525"/>
          <w:sz w:val="21"/>
          <w:szCs w:val="21"/>
          <w:lang w:val="en"/>
        </w:rPr>
        <w:t>, which had the right to name the new object, received more than 1,000 suggestions from all over the world, ranging from Atlas to Zymal.</w:t>
      </w:r>
      <w:hyperlink r:id="rId11427" w:anchor="cite_note-pluto_guide-41" w:history="1">
        <w:r>
          <w:rPr>
            <w:rStyle w:val="Hyperlink"/>
            <w:rFonts w:ascii="Arial" w:hAnsi="Arial" w:cs="Arial"/>
            <w:color w:val="0B0080"/>
            <w:sz w:val="17"/>
            <w:szCs w:val="17"/>
            <w:vertAlign w:val="superscript"/>
            <w:lang w:val="en"/>
          </w:rPr>
          <w:t>[33]</w:t>
        </w:r>
      </w:hyperlink>
      <w:r>
        <w:rPr>
          <w:rFonts w:ascii="Arial" w:hAnsi="Arial" w:cs="Arial"/>
          <w:color w:val="252525"/>
          <w:sz w:val="21"/>
          <w:szCs w:val="21"/>
          <w:lang w:val="en"/>
        </w:rPr>
        <w:t>Tombaugh urged Slipher to suggest a name for the new object quickly before someone else did.</w:t>
      </w:r>
      <w:hyperlink r:id="rId11428" w:anchor="cite_note-pluto_guide-41" w:history="1">
        <w:r>
          <w:rPr>
            <w:rStyle w:val="Hyperlink"/>
            <w:rFonts w:ascii="Arial" w:hAnsi="Arial" w:cs="Arial"/>
            <w:color w:val="0B0080"/>
            <w:sz w:val="17"/>
            <w:szCs w:val="17"/>
            <w:vertAlign w:val="superscript"/>
            <w:lang w:val="en"/>
          </w:rPr>
          <w:t>[33]</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Constance Lowell proposed</w:t>
      </w:r>
      <w:r>
        <w:rPr>
          <w:rStyle w:val="apple-converted-space"/>
          <w:rFonts w:ascii="Arial" w:hAnsi="Arial" w:cs="Arial"/>
          <w:color w:val="252525"/>
          <w:sz w:val="21"/>
          <w:szCs w:val="21"/>
          <w:lang w:val="en"/>
        </w:rPr>
        <w:t> </w:t>
      </w:r>
      <w:hyperlink r:id="rId11429" w:tooltip="Zeus" w:history="1">
        <w:r>
          <w:rPr>
            <w:rStyle w:val="Hyperlink"/>
            <w:rFonts w:ascii="Arial" w:hAnsi="Arial" w:cs="Arial"/>
            <w:i/>
            <w:iCs/>
            <w:color w:val="0B0080"/>
            <w:sz w:val="21"/>
            <w:szCs w:val="21"/>
            <w:lang w:val="en"/>
          </w:rPr>
          <w:t>Zeus</w:t>
        </w:r>
      </w:hyperlink>
      <w:r>
        <w:rPr>
          <w:rFonts w:ascii="Arial" w:hAnsi="Arial" w:cs="Arial"/>
          <w:color w:val="252525"/>
          <w:sz w:val="21"/>
          <w:szCs w:val="21"/>
          <w:lang w:val="en"/>
        </w:rPr>
        <w:t>, then</w:t>
      </w:r>
      <w:r>
        <w:rPr>
          <w:rStyle w:val="apple-converted-space"/>
          <w:rFonts w:ascii="Arial" w:hAnsi="Arial" w:cs="Arial"/>
          <w:color w:val="252525"/>
          <w:sz w:val="21"/>
          <w:szCs w:val="21"/>
          <w:lang w:val="en"/>
        </w:rPr>
        <w:t> </w:t>
      </w:r>
      <w:r>
        <w:rPr>
          <w:rFonts w:ascii="Arial" w:hAnsi="Arial" w:cs="Arial"/>
          <w:i/>
          <w:iCs/>
          <w:color w:val="252525"/>
          <w:sz w:val="21"/>
          <w:szCs w:val="21"/>
          <w:lang w:val="en"/>
        </w:rPr>
        <w:t>Percival</w:t>
      </w:r>
      <w:r>
        <w:rPr>
          <w:rStyle w:val="apple-converted-space"/>
          <w:rFonts w:ascii="Arial" w:hAnsi="Arial" w:cs="Arial"/>
          <w:color w:val="252525"/>
          <w:sz w:val="21"/>
          <w:szCs w:val="21"/>
          <w:lang w:val="en"/>
        </w:rPr>
        <w:t> </w:t>
      </w:r>
      <w:r>
        <w:rPr>
          <w:rFonts w:ascii="Arial" w:hAnsi="Arial" w:cs="Arial"/>
          <w:color w:val="252525"/>
          <w:sz w:val="21"/>
          <w:szCs w:val="21"/>
          <w:lang w:val="en"/>
        </w:rPr>
        <w:t>and finally</w:t>
      </w:r>
      <w:r>
        <w:rPr>
          <w:rStyle w:val="apple-converted-space"/>
          <w:rFonts w:ascii="Arial" w:hAnsi="Arial" w:cs="Arial"/>
          <w:color w:val="252525"/>
          <w:sz w:val="21"/>
          <w:szCs w:val="21"/>
          <w:lang w:val="en"/>
        </w:rPr>
        <w:t> </w:t>
      </w:r>
      <w:r>
        <w:rPr>
          <w:rFonts w:ascii="Arial" w:hAnsi="Arial" w:cs="Arial"/>
          <w:i/>
          <w:iCs/>
          <w:color w:val="252525"/>
          <w:sz w:val="21"/>
          <w:szCs w:val="21"/>
          <w:lang w:val="en"/>
        </w:rPr>
        <w:t>Constance</w:t>
      </w:r>
      <w:r>
        <w:rPr>
          <w:rFonts w:ascii="Arial" w:hAnsi="Arial" w:cs="Arial"/>
          <w:color w:val="252525"/>
          <w:sz w:val="21"/>
          <w:szCs w:val="21"/>
          <w:lang w:val="en"/>
        </w:rPr>
        <w:t>. These suggestions were disregarded.</w:t>
      </w:r>
      <w:hyperlink r:id="rId11430" w:anchor="cite_note-Mager-42" w:history="1">
        <w:r>
          <w:rPr>
            <w:rStyle w:val="Hyperlink"/>
            <w:rFonts w:ascii="Arial" w:hAnsi="Arial" w:cs="Arial"/>
            <w:color w:val="0B0080"/>
            <w:sz w:val="17"/>
            <w:szCs w:val="17"/>
            <w:vertAlign w:val="superscript"/>
            <w:lang w:val="en"/>
          </w:rPr>
          <w:t>[34]</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name Pluto, after the</w:t>
      </w:r>
      <w:r>
        <w:rPr>
          <w:rStyle w:val="apple-converted-space"/>
          <w:rFonts w:ascii="Arial" w:hAnsi="Arial" w:cs="Arial"/>
          <w:color w:val="252525"/>
          <w:sz w:val="21"/>
          <w:szCs w:val="21"/>
          <w:lang w:val="en"/>
        </w:rPr>
        <w:t> </w:t>
      </w:r>
      <w:hyperlink r:id="rId11431" w:tooltip="Pluto (mythology)" w:history="1">
        <w:r>
          <w:rPr>
            <w:rStyle w:val="Hyperlink"/>
            <w:rFonts w:ascii="Arial" w:hAnsi="Arial" w:cs="Arial"/>
            <w:color w:val="0B0080"/>
            <w:sz w:val="21"/>
            <w:szCs w:val="21"/>
            <w:lang w:val="en"/>
          </w:rPr>
          <w:t>god of the underworld</w:t>
        </w:r>
      </w:hyperlink>
      <w:r>
        <w:rPr>
          <w:rFonts w:ascii="Arial" w:hAnsi="Arial" w:cs="Arial"/>
          <w:color w:val="252525"/>
          <w:sz w:val="21"/>
          <w:szCs w:val="21"/>
          <w:lang w:val="en"/>
        </w:rPr>
        <w:t>, was proposed by</w:t>
      </w:r>
      <w:r>
        <w:rPr>
          <w:rStyle w:val="apple-converted-space"/>
          <w:rFonts w:ascii="Arial" w:hAnsi="Arial" w:cs="Arial"/>
          <w:color w:val="252525"/>
          <w:sz w:val="21"/>
          <w:szCs w:val="21"/>
          <w:lang w:val="en"/>
        </w:rPr>
        <w:t> </w:t>
      </w:r>
      <w:hyperlink r:id="rId11432" w:tooltip="Venetia Burney" w:history="1">
        <w:r>
          <w:rPr>
            <w:rStyle w:val="Hyperlink"/>
            <w:rFonts w:ascii="Arial" w:hAnsi="Arial" w:cs="Arial"/>
            <w:color w:val="0B0080"/>
            <w:sz w:val="21"/>
            <w:szCs w:val="21"/>
            <w:lang w:val="en"/>
          </w:rPr>
          <w:t>Venetia Burney</w:t>
        </w:r>
      </w:hyperlink>
      <w:r>
        <w:rPr>
          <w:rStyle w:val="apple-converted-space"/>
          <w:rFonts w:ascii="Arial" w:hAnsi="Arial" w:cs="Arial"/>
          <w:color w:val="252525"/>
          <w:sz w:val="21"/>
          <w:szCs w:val="21"/>
          <w:lang w:val="en"/>
        </w:rPr>
        <w:t> </w:t>
      </w:r>
      <w:r>
        <w:rPr>
          <w:rFonts w:ascii="Arial" w:hAnsi="Arial" w:cs="Arial"/>
          <w:color w:val="252525"/>
          <w:sz w:val="21"/>
          <w:szCs w:val="21"/>
          <w:lang w:val="en"/>
        </w:rPr>
        <w:t>(1918–2009), a then eleven-year-old schoolgirl in</w:t>
      </w:r>
      <w:r>
        <w:rPr>
          <w:rStyle w:val="apple-converted-space"/>
          <w:rFonts w:ascii="Arial" w:hAnsi="Arial" w:cs="Arial"/>
          <w:color w:val="252525"/>
          <w:sz w:val="21"/>
          <w:szCs w:val="21"/>
          <w:lang w:val="en"/>
        </w:rPr>
        <w:t> </w:t>
      </w:r>
      <w:hyperlink r:id="rId11433" w:tooltip="Oxford" w:history="1">
        <w:r>
          <w:rPr>
            <w:rStyle w:val="Hyperlink"/>
            <w:rFonts w:ascii="Arial" w:hAnsi="Arial" w:cs="Arial"/>
            <w:color w:val="0B0080"/>
            <w:sz w:val="21"/>
            <w:szCs w:val="21"/>
            <w:lang w:val="en"/>
          </w:rPr>
          <w:t>Oxford</w:t>
        </w:r>
      </w:hyperlink>
      <w:r>
        <w:rPr>
          <w:rFonts w:ascii="Arial" w:hAnsi="Arial" w:cs="Arial"/>
          <w:color w:val="252525"/>
          <w:sz w:val="21"/>
          <w:szCs w:val="21"/>
          <w:lang w:val="en"/>
        </w:rPr>
        <w:t>, England, who was interested in</w:t>
      </w:r>
      <w:r>
        <w:rPr>
          <w:rStyle w:val="apple-converted-space"/>
          <w:rFonts w:ascii="Arial" w:hAnsi="Arial" w:cs="Arial"/>
          <w:color w:val="252525"/>
          <w:sz w:val="21"/>
          <w:szCs w:val="21"/>
          <w:lang w:val="en"/>
        </w:rPr>
        <w:t> </w:t>
      </w:r>
      <w:hyperlink r:id="rId11434" w:tooltip="Classical mythology" w:history="1">
        <w:r>
          <w:rPr>
            <w:rStyle w:val="Hyperlink"/>
            <w:rFonts w:ascii="Arial" w:hAnsi="Arial" w:cs="Arial"/>
            <w:color w:val="0B0080"/>
            <w:sz w:val="21"/>
            <w:szCs w:val="21"/>
            <w:lang w:val="en"/>
          </w:rPr>
          <w:t>classical mythology</w:t>
        </w:r>
      </w:hyperlink>
      <w:r>
        <w:rPr>
          <w:rFonts w:ascii="Arial" w:hAnsi="Arial" w:cs="Arial"/>
          <w:color w:val="252525"/>
          <w:sz w:val="21"/>
          <w:szCs w:val="21"/>
          <w:lang w:val="en"/>
        </w:rPr>
        <w:t>.</w:t>
      </w:r>
      <w:hyperlink r:id="rId11435" w:anchor="cite_note-Venetia-43" w:history="1">
        <w:r>
          <w:rPr>
            <w:rStyle w:val="Hyperlink"/>
            <w:rFonts w:ascii="Arial" w:hAnsi="Arial" w:cs="Arial"/>
            <w:color w:val="0B0080"/>
            <w:sz w:val="17"/>
            <w:szCs w:val="17"/>
            <w:vertAlign w:val="superscript"/>
            <w:lang w:val="en"/>
          </w:rPr>
          <w:t>[35]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She suggested it in a conversation with her grandfather</w:t>
      </w:r>
      <w:r>
        <w:rPr>
          <w:rStyle w:val="apple-converted-space"/>
          <w:rFonts w:ascii="Arial" w:hAnsi="Arial" w:cs="Arial"/>
          <w:color w:val="252525"/>
          <w:sz w:val="21"/>
          <w:szCs w:val="21"/>
          <w:lang w:val="en"/>
        </w:rPr>
        <w:t> </w:t>
      </w:r>
      <w:hyperlink r:id="rId11436" w:tooltip="Falconer Madan" w:history="1">
        <w:r>
          <w:rPr>
            <w:rStyle w:val="Hyperlink"/>
            <w:rFonts w:ascii="Arial" w:hAnsi="Arial" w:cs="Arial"/>
            <w:color w:val="0B0080"/>
            <w:sz w:val="21"/>
            <w:szCs w:val="21"/>
            <w:lang w:val="en"/>
          </w:rPr>
          <w:t>Falconer Madan</w:t>
        </w:r>
      </w:hyperlink>
      <w:r>
        <w:rPr>
          <w:rFonts w:ascii="Arial" w:hAnsi="Arial" w:cs="Arial"/>
          <w:color w:val="252525"/>
          <w:sz w:val="21"/>
          <w:szCs w:val="21"/>
          <w:lang w:val="en"/>
        </w:rPr>
        <w:t>, a former librarian at the</w:t>
      </w:r>
      <w:r>
        <w:rPr>
          <w:rStyle w:val="apple-converted-space"/>
          <w:rFonts w:ascii="Arial" w:hAnsi="Arial" w:cs="Arial"/>
          <w:color w:val="252525"/>
          <w:sz w:val="21"/>
          <w:szCs w:val="21"/>
          <w:lang w:val="en"/>
        </w:rPr>
        <w:t> </w:t>
      </w:r>
      <w:hyperlink r:id="rId11437" w:tooltip="University of Oxford" w:history="1">
        <w:r>
          <w:rPr>
            <w:rStyle w:val="Hyperlink"/>
            <w:rFonts w:ascii="Arial" w:hAnsi="Arial" w:cs="Arial"/>
            <w:color w:val="0B0080"/>
            <w:sz w:val="21"/>
            <w:szCs w:val="21"/>
            <w:lang w:val="en"/>
          </w:rPr>
          <w:t>University of Oxford</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11438" w:tooltip="Bodleian Library" w:history="1">
        <w:r>
          <w:rPr>
            <w:rStyle w:val="Hyperlink"/>
            <w:rFonts w:ascii="Arial" w:hAnsi="Arial" w:cs="Arial"/>
            <w:color w:val="0B0080"/>
            <w:sz w:val="21"/>
            <w:szCs w:val="21"/>
            <w:lang w:val="en"/>
          </w:rPr>
          <w:t>Bodleian Library</w:t>
        </w:r>
      </w:hyperlink>
      <w:r>
        <w:rPr>
          <w:rFonts w:ascii="Arial" w:hAnsi="Arial" w:cs="Arial"/>
          <w:color w:val="252525"/>
          <w:sz w:val="21"/>
          <w:szCs w:val="21"/>
          <w:lang w:val="en"/>
        </w:rPr>
        <w:t>, who passed the name to astronomy professor</w:t>
      </w:r>
      <w:r>
        <w:rPr>
          <w:rStyle w:val="apple-converted-space"/>
          <w:rFonts w:ascii="Arial" w:hAnsi="Arial" w:cs="Arial"/>
          <w:color w:val="252525"/>
          <w:sz w:val="21"/>
          <w:szCs w:val="21"/>
          <w:lang w:val="en"/>
        </w:rPr>
        <w:t> </w:t>
      </w:r>
      <w:hyperlink r:id="rId11439" w:tooltip="Herbert Hall Turner" w:history="1">
        <w:r>
          <w:rPr>
            <w:rStyle w:val="Hyperlink"/>
            <w:rFonts w:ascii="Arial" w:hAnsi="Arial" w:cs="Arial"/>
            <w:color w:val="0B0080"/>
            <w:sz w:val="21"/>
            <w:szCs w:val="21"/>
            <w:lang w:val="en"/>
          </w:rPr>
          <w:t>Herbert Hall Turner</w:t>
        </w:r>
      </w:hyperlink>
      <w:r>
        <w:rPr>
          <w:rFonts w:ascii="Arial" w:hAnsi="Arial" w:cs="Arial"/>
          <w:color w:val="252525"/>
          <w:sz w:val="21"/>
          <w:szCs w:val="21"/>
          <w:lang w:val="en"/>
        </w:rPr>
        <w:t>, who cabled it to colleagues in the United States.</w:t>
      </w:r>
      <w:hyperlink r:id="rId11440" w:anchor="cite_note-Venetia-43" w:history="1">
        <w:r>
          <w:rPr>
            <w:rStyle w:val="Hyperlink"/>
            <w:rFonts w:ascii="Arial" w:hAnsi="Arial" w:cs="Arial"/>
            <w:color w:val="0B0080"/>
            <w:sz w:val="17"/>
            <w:szCs w:val="17"/>
            <w:vertAlign w:val="superscript"/>
            <w:lang w:val="en"/>
          </w:rPr>
          <w:t>[35]</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object was officially named on May 25, 1930.</w:t>
      </w:r>
      <w:hyperlink r:id="rId11441" w:anchor="cite_note-The_Times_27_May_1930-44" w:history="1">
        <w:r>
          <w:rPr>
            <w:rStyle w:val="Hyperlink"/>
            <w:rFonts w:ascii="Arial" w:hAnsi="Arial" w:cs="Arial"/>
            <w:color w:val="0B0080"/>
            <w:sz w:val="17"/>
            <w:szCs w:val="17"/>
            <w:vertAlign w:val="superscript"/>
            <w:lang w:val="en"/>
          </w:rPr>
          <w:t>[36]</w:t>
        </w:r>
      </w:hyperlink>
      <w:hyperlink r:id="rId11442" w:anchor="cite_note-NYTimes_25_May_1930-45" w:history="1">
        <w:r>
          <w:rPr>
            <w:rStyle w:val="Hyperlink"/>
            <w:rFonts w:ascii="Arial" w:hAnsi="Arial" w:cs="Arial"/>
            <w:color w:val="0B0080"/>
            <w:sz w:val="17"/>
            <w:szCs w:val="17"/>
            <w:vertAlign w:val="superscript"/>
            <w:lang w:val="en"/>
          </w:rPr>
          <w:t>[37]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Each member of the Lowell Observatory was allowed to vote on a short-list of three:</w:t>
      </w:r>
      <w:r>
        <w:rPr>
          <w:rStyle w:val="apple-converted-space"/>
          <w:rFonts w:ascii="Arial" w:hAnsi="Arial" w:cs="Arial"/>
          <w:color w:val="252525"/>
          <w:sz w:val="21"/>
          <w:szCs w:val="21"/>
          <w:lang w:val="en"/>
        </w:rPr>
        <w:t> </w:t>
      </w:r>
      <w:hyperlink r:id="rId11443" w:tooltip="Minerva" w:history="1">
        <w:r>
          <w:rPr>
            <w:rStyle w:val="Hyperlink"/>
            <w:rFonts w:ascii="Arial" w:hAnsi="Arial" w:cs="Arial"/>
            <w:color w:val="0B0080"/>
            <w:sz w:val="21"/>
            <w:szCs w:val="21"/>
            <w:lang w:val="en"/>
          </w:rPr>
          <w:t>Minerva</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was already the name for an asteroid),</w:t>
      </w:r>
      <w:r>
        <w:rPr>
          <w:rStyle w:val="apple-converted-space"/>
          <w:rFonts w:ascii="Arial" w:hAnsi="Arial" w:cs="Arial"/>
          <w:color w:val="252525"/>
          <w:sz w:val="21"/>
          <w:szCs w:val="21"/>
          <w:lang w:val="en"/>
        </w:rPr>
        <w:t> </w:t>
      </w:r>
      <w:hyperlink r:id="rId11444" w:tooltip="Cronus" w:history="1">
        <w:r>
          <w:rPr>
            <w:rStyle w:val="Hyperlink"/>
            <w:rFonts w:ascii="Arial" w:hAnsi="Arial" w:cs="Arial"/>
            <w:color w:val="0B0080"/>
            <w:sz w:val="21"/>
            <w:szCs w:val="21"/>
            <w:lang w:val="en"/>
          </w:rPr>
          <w:t>Cronus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had lost reputation through being proposed by the unpopular astronomer</w:t>
      </w:r>
      <w:r>
        <w:rPr>
          <w:rStyle w:val="apple-converted-space"/>
          <w:rFonts w:ascii="Arial" w:hAnsi="Arial" w:cs="Arial"/>
          <w:color w:val="252525"/>
          <w:sz w:val="21"/>
          <w:szCs w:val="21"/>
          <w:lang w:val="en"/>
        </w:rPr>
        <w:t> </w:t>
      </w:r>
      <w:hyperlink r:id="rId11445" w:tooltip="Thomas Jefferson Jackson See" w:history="1">
        <w:r>
          <w:rPr>
            <w:rStyle w:val="Hyperlink"/>
            <w:rFonts w:ascii="Arial" w:hAnsi="Arial" w:cs="Arial"/>
            <w:color w:val="0B0080"/>
            <w:sz w:val="21"/>
            <w:szCs w:val="21"/>
            <w:lang w:val="en"/>
          </w:rPr>
          <w:t>Thomas Jefferson Jackson See</w:t>
        </w:r>
      </w:hyperlink>
      <w:r>
        <w:rPr>
          <w:rFonts w:ascii="Arial" w:hAnsi="Arial" w:cs="Arial"/>
          <w:color w:val="252525"/>
          <w:sz w:val="21"/>
          <w:szCs w:val="21"/>
          <w:lang w:val="en"/>
        </w:rPr>
        <w:t>), and Pluto. Pluto received every vote.</w:t>
      </w:r>
      <w:hyperlink r:id="rId11446" w:anchor="cite_note-FOOTNOTECroswell199754.E2.80.9355-46" w:history="1">
        <w:r>
          <w:rPr>
            <w:rStyle w:val="Hyperlink"/>
            <w:rFonts w:ascii="Arial" w:hAnsi="Arial" w:cs="Arial"/>
            <w:color w:val="0B0080"/>
            <w:sz w:val="17"/>
            <w:szCs w:val="17"/>
            <w:vertAlign w:val="superscript"/>
            <w:lang w:val="en"/>
          </w:rPr>
          <w:t>[38]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name was announced on May 1, 1930.</w:t>
      </w:r>
      <w:hyperlink r:id="rId11447" w:anchor="cite_note-Venetia-43" w:history="1">
        <w:r>
          <w:rPr>
            <w:rStyle w:val="Hyperlink"/>
            <w:rFonts w:ascii="Arial" w:hAnsi="Arial" w:cs="Arial"/>
            <w:color w:val="0B0080"/>
            <w:sz w:val="17"/>
            <w:szCs w:val="17"/>
            <w:vertAlign w:val="superscript"/>
            <w:lang w:val="en"/>
          </w:rPr>
          <w:t>[35]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Upon the announcement, Madan gave Venetia £5 (equivalent to 300</w:t>
      </w:r>
      <w:r>
        <w:rPr>
          <w:rStyle w:val="apple-converted-space"/>
          <w:rFonts w:ascii="Arial" w:hAnsi="Arial" w:cs="Arial"/>
          <w:color w:val="252525"/>
          <w:sz w:val="21"/>
          <w:szCs w:val="21"/>
          <w:lang w:val="en"/>
        </w:rPr>
        <w:t> </w:t>
      </w:r>
      <w:hyperlink r:id="rId11448" w:tooltip="GBP" w:history="1">
        <w:r>
          <w:rPr>
            <w:rStyle w:val="Hyperlink"/>
            <w:rFonts w:ascii="Arial" w:hAnsi="Arial" w:cs="Arial"/>
            <w:color w:val="0B0080"/>
            <w:sz w:val="21"/>
            <w:szCs w:val="21"/>
            <w:lang w:val="en"/>
          </w:rPr>
          <w:t>GBP</w:t>
        </w:r>
      </w:hyperlink>
      <w:r>
        <w:rPr>
          <w:rFonts w:ascii="Arial" w:hAnsi="Arial" w:cs="Arial"/>
          <w:color w:val="252525"/>
          <w:sz w:val="21"/>
          <w:szCs w:val="21"/>
          <w:lang w:val="en"/>
        </w:rPr>
        <w:t>, or 450</w:t>
      </w:r>
      <w:r>
        <w:rPr>
          <w:rStyle w:val="apple-converted-space"/>
          <w:rFonts w:ascii="Arial" w:hAnsi="Arial" w:cs="Arial"/>
          <w:color w:val="252525"/>
          <w:sz w:val="21"/>
          <w:szCs w:val="21"/>
          <w:lang w:val="en"/>
        </w:rPr>
        <w:t> </w:t>
      </w:r>
      <w:hyperlink r:id="rId11449" w:tooltip="USD" w:history="1">
        <w:r>
          <w:rPr>
            <w:rStyle w:val="Hyperlink"/>
            <w:rFonts w:ascii="Arial" w:hAnsi="Arial" w:cs="Arial"/>
            <w:color w:val="0B0080"/>
            <w:sz w:val="21"/>
            <w:szCs w:val="21"/>
            <w:lang w:val="en"/>
          </w:rPr>
          <w:t>USD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2014)</w:t>
      </w:r>
      <w:hyperlink r:id="rId11450" w:anchor="cite_note-inflation-UK-47" w:history="1">
        <w:r>
          <w:rPr>
            <w:rStyle w:val="Hyperlink"/>
            <w:rFonts w:ascii="Arial" w:hAnsi="Arial" w:cs="Arial"/>
            <w:color w:val="0B0080"/>
            <w:sz w:val="17"/>
            <w:szCs w:val="17"/>
            <w:vertAlign w:val="superscript"/>
            <w:lang w:val="en"/>
          </w:rPr>
          <w:t>[39]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a reward.</w:t>
      </w:r>
      <w:hyperlink r:id="rId11451" w:anchor="cite_note-Venetia-43" w:history="1">
        <w:r>
          <w:rPr>
            <w:rStyle w:val="Hyperlink"/>
            <w:rFonts w:ascii="Arial" w:hAnsi="Arial" w:cs="Arial"/>
            <w:color w:val="0B0080"/>
            <w:sz w:val="17"/>
            <w:szCs w:val="17"/>
            <w:vertAlign w:val="superscript"/>
            <w:lang w:val="en"/>
          </w:rPr>
          <w:t>[35]</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final choice of name was helped in part by the fact that the first two letters of</w:t>
      </w:r>
      <w:r>
        <w:rPr>
          <w:rStyle w:val="apple-converted-space"/>
          <w:rFonts w:ascii="Arial" w:hAnsi="Arial" w:cs="Arial"/>
          <w:color w:val="252525"/>
          <w:sz w:val="21"/>
          <w:szCs w:val="21"/>
          <w:lang w:val="en"/>
        </w:rPr>
        <w:t> </w:t>
      </w:r>
      <w:r>
        <w:rPr>
          <w:rFonts w:ascii="Arial" w:hAnsi="Arial" w:cs="Arial"/>
          <w:i/>
          <w:iCs/>
          <w:color w:val="252525"/>
          <w:sz w:val="21"/>
          <w:szCs w:val="21"/>
          <w:lang w:val="en"/>
        </w:rPr>
        <w:t>Pluto</w:t>
      </w:r>
      <w:r>
        <w:rPr>
          <w:rStyle w:val="apple-converted-space"/>
          <w:rFonts w:ascii="Arial" w:hAnsi="Arial" w:cs="Arial"/>
          <w:color w:val="252525"/>
          <w:sz w:val="21"/>
          <w:szCs w:val="21"/>
          <w:lang w:val="en"/>
        </w:rPr>
        <w:t> </w:t>
      </w:r>
      <w:r>
        <w:rPr>
          <w:rFonts w:ascii="Arial" w:hAnsi="Arial" w:cs="Arial"/>
          <w:color w:val="252525"/>
          <w:sz w:val="21"/>
          <w:szCs w:val="21"/>
          <w:lang w:val="en"/>
        </w:rPr>
        <w:t>are the initials of Percival Lowell. Pluto's</w:t>
      </w:r>
      <w:r>
        <w:rPr>
          <w:rStyle w:val="apple-converted-space"/>
          <w:rFonts w:ascii="Arial" w:hAnsi="Arial" w:cs="Arial"/>
          <w:color w:val="252525"/>
          <w:sz w:val="21"/>
          <w:szCs w:val="21"/>
          <w:lang w:val="en"/>
        </w:rPr>
        <w:t> </w:t>
      </w:r>
      <w:hyperlink r:id="rId11452" w:tooltip="Astronomical symbol" w:history="1">
        <w:r>
          <w:rPr>
            <w:rStyle w:val="Hyperlink"/>
            <w:rFonts w:ascii="Arial" w:hAnsi="Arial" w:cs="Arial"/>
            <w:color w:val="0B0080"/>
            <w:sz w:val="21"/>
            <w:szCs w:val="21"/>
            <w:lang w:val="en"/>
          </w:rPr>
          <w:t>astronomical symbol</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noProof/>
          <w:color w:val="0B0080"/>
          <w:sz w:val="21"/>
          <w:szCs w:val="21"/>
        </w:rPr>
        <w:drawing>
          <wp:inline distT="0" distB="0" distL="0" distR="0">
            <wp:extent cx="190500" cy="190500"/>
            <wp:effectExtent l="0" t="0" r="0" b="0"/>
            <wp:docPr id="300" name="Picture 300" descr="♇">
              <a:hlinkClick xmlns:a="http://schemas.openxmlformats.org/drawingml/2006/main" r:id="rId112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a:hlinkClick r:id="rId11221" tooltip="&quot;♇&quot;"/>
                    </pic:cNvPr>
                    <pic:cNvPicPr>
                      <a:picLocks noChangeAspect="1" noChangeArrowheads="1"/>
                    </pic:cNvPicPr>
                  </pic:nvPicPr>
                  <pic:blipFill>
                    <a:blip r:embed="rId114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454" w:tooltip="Unicode" w:history="1">
        <w:r>
          <w:rPr>
            <w:rStyle w:val="Hyperlink"/>
            <w:rFonts w:ascii="Arial" w:hAnsi="Arial" w:cs="Arial"/>
            <w:color w:val="0B0080"/>
            <w:sz w:val="21"/>
            <w:szCs w:val="21"/>
            <w:lang w:val="en"/>
          </w:rPr>
          <w:t>Unicode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U+2647, </w:t>
      </w:r>
      <w:r>
        <w:rPr>
          <w:rFonts w:ascii="MS Gothic" w:eastAsia="MS Gothic" w:hAnsi="MS Gothic" w:cs="MS Gothic" w:hint="eastAsia"/>
          <w:color w:val="252525"/>
          <w:sz w:val="21"/>
          <w:szCs w:val="21"/>
          <w:lang w:val="en"/>
        </w:rPr>
        <w:t>♇</w:t>
      </w:r>
      <w:r>
        <w:rPr>
          <w:rFonts w:ascii="Arial" w:hAnsi="Arial" w:cs="Arial"/>
          <w:color w:val="252525"/>
          <w:sz w:val="21"/>
          <w:szCs w:val="21"/>
          <w:lang w:val="en"/>
        </w:rPr>
        <w:t>) was then created as a</w:t>
      </w:r>
      <w:r>
        <w:rPr>
          <w:rStyle w:val="apple-converted-space"/>
          <w:rFonts w:ascii="Arial" w:hAnsi="Arial" w:cs="Arial"/>
          <w:color w:val="252525"/>
          <w:sz w:val="21"/>
          <w:szCs w:val="21"/>
          <w:lang w:val="en"/>
        </w:rPr>
        <w:t> </w:t>
      </w:r>
      <w:hyperlink r:id="rId11455" w:tooltip="Monogram" w:history="1">
        <w:r>
          <w:rPr>
            <w:rStyle w:val="Hyperlink"/>
            <w:rFonts w:ascii="Arial" w:hAnsi="Arial" w:cs="Arial"/>
            <w:color w:val="0B0080"/>
            <w:sz w:val="21"/>
            <w:szCs w:val="21"/>
            <w:lang w:val="en"/>
          </w:rPr>
          <w:t>monogram</w:t>
        </w:r>
      </w:hyperlink>
      <w:r>
        <w:rPr>
          <w:rFonts w:ascii="Arial" w:hAnsi="Arial" w:cs="Arial"/>
          <w:color w:val="252525"/>
          <w:sz w:val="21"/>
          <w:szCs w:val="21"/>
          <w:lang w:val="en"/>
        </w:rPr>
        <w:t>constructed from the letters "PL".</w:t>
      </w:r>
      <w:hyperlink r:id="rId11456" w:anchor="cite_note-JPL.2FNASA_Pluto.27s_Symbol-48" w:history="1">
        <w:r>
          <w:rPr>
            <w:rStyle w:val="Hyperlink"/>
            <w:rFonts w:ascii="Arial" w:hAnsi="Arial" w:cs="Arial"/>
            <w:color w:val="0B0080"/>
            <w:sz w:val="17"/>
            <w:szCs w:val="17"/>
            <w:vertAlign w:val="superscript"/>
            <w:lang w:val="en"/>
          </w:rPr>
          <w:t>[40]</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Pluto's</w:t>
      </w:r>
      <w:r>
        <w:rPr>
          <w:rStyle w:val="apple-converted-space"/>
          <w:rFonts w:ascii="Arial" w:hAnsi="Arial" w:cs="Arial"/>
          <w:color w:val="252525"/>
          <w:sz w:val="21"/>
          <w:szCs w:val="21"/>
          <w:lang w:val="en"/>
        </w:rPr>
        <w:t> </w:t>
      </w:r>
      <w:hyperlink r:id="rId11457" w:tooltip="Astrological symbol" w:history="1">
        <w:r>
          <w:rPr>
            <w:rStyle w:val="Hyperlink"/>
            <w:rFonts w:ascii="Arial" w:hAnsi="Arial" w:cs="Arial"/>
            <w:color w:val="0B0080"/>
            <w:sz w:val="21"/>
            <w:szCs w:val="21"/>
            <w:lang w:val="en"/>
          </w:rPr>
          <w:t>astrological symbol</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resembles that of</w:t>
      </w:r>
      <w:r>
        <w:rPr>
          <w:rStyle w:val="apple-converted-space"/>
          <w:rFonts w:ascii="Arial" w:hAnsi="Arial" w:cs="Arial"/>
          <w:color w:val="252525"/>
          <w:sz w:val="21"/>
          <w:szCs w:val="21"/>
          <w:lang w:val="en"/>
        </w:rPr>
        <w:t> </w:t>
      </w:r>
      <w:hyperlink r:id="rId11458" w:tooltip="Neptune" w:history="1">
        <w:r>
          <w:rPr>
            <w:rStyle w:val="Hyperlink"/>
            <w:rFonts w:ascii="Arial" w:hAnsi="Arial" w:cs="Arial"/>
            <w:color w:val="0B0080"/>
            <w:sz w:val="21"/>
            <w:szCs w:val="21"/>
            <w:lang w:val="en"/>
          </w:rPr>
          <w:t>Neptune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r>
        <w:rPr>
          <w:rFonts w:ascii="Arial" w:hAnsi="Arial" w:cs="Arial"/>
          <w:noProof/>
          <w:color w:val="0B0080"/>
          <w:sz w:val="21"/>
          <w:szCs w:val="21"/>
        </w:rPr>
        <w:drawing>
          <wp:inline distT="0" distB="0" distL="0" distR="0">
            <wp:extent cx="190500" cy="190500"/>
            <wp:effectExtent l="0" t="0" r="0" b="0"/>
            <wp:docPr id="299" name="Picture 299" descr="Neptune symbol.svg">
              <a:hlinkClick xmlns:a="http://schemas.openxmlformats.org/drawingml/2006/main" r:id="rId11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eptune symbol.svg">
                      <a:hlinkClick r:id="rId11459"/>
                    </pic:cNvPr>
                    <pic:cNvPicPr>
                      <a:picLocks noChangeAspect="1" noChangeArrowheads="1"/>
                    </pic:cNvPicPr>
                  </pic:nvPicPr>
                  <pic:blipFill>
                    <a:blip r:embed="rId1146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252525"/>
          <w:sz w:val="21"/>
          <w:szCs w:val="21"/>
          <w:lang w:val="en"/>
        </w:rPr>
        <w:t>), but has a circle in place of the middle prong of the trident (</w:t>
      </w:r>
      <w:r>
        <w:rPr>
          <w:rFonts w:ascii="Arial" w:hAnsi="Arial" w:cs="Arial"/>
          <w:noProof/>
          <w:color w:val="0B0080"/>
          <w:sz w:val="21"/>
          <w:szCs w:val="21"/>
        </w:rPr>
        <w:drawing>
          <wp:inline distT="0" distB="0" distL="0" distR="0">
            <wp:extent cx="190500" cy="190500"/>
            <wp:effectExtent l="0" t="0" r="0" b="0"/>
            <wp:docPr id="298" name="Picture 298" descr="Pluto's astrological symbol.svg">
              <a:hlinkClick xmlns:a="http://schemas.openxmlformats.org/drawingml/2006/main" r:id="rId11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luto's astrological symbol.svg">
                      <a:hlinkClick r:id="rId11461"/>
                    </pic:cNvPr>
                    <pic:cNvPicPr>
                      <a:picLocks noChangeAspect="1" noChangeArrowheads="1"/>
                    </pic:cNvPicPr>
                  </pic:nvPicPr>
                  <pic:blipFill>
                    <a:blip r:embed="rId1146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252525"/>
          <w:sz w:val="21"/>
          <w:szCs w:val="21"/>
          <w:lang w:val="en"/>
        </w:rPr>
        <w:t>).</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name was soon embraced by wider culture. In 1930,</w:t>
      </w:r>
      <w:r>
        <w:rPr>
          <w:rStyle w:val="apple-converted-space"/>
          <w:rFonts w:ascii="Arial" w:hAnsi="Arial" w:cs="Arial"/>
          <w:color w:val="252525"/>
          <w:sz w:val="21"/>
          <w:szCs w:val="21"/>
          <w:lang w:val="en"/>
        </w:rPr>
        <w:t> </w:t>
      </w:r>
      <w:hyperlink r:id="rId11463" w:tooltip="Walt Disney" w:history="1">
        <w:r>
          <w:rPr>
            <w:rStyle w:val="Hyperlink"/>
            <w:rFonts w:ascii="Arial" w:hAnsi="Arial" w:cs="Arial"/>
            <w:color w:val="0B0080"/>
            <w:sz w:val="21"/>
            <w:szCs w:val="21"/>
            <w:lang w:val="en"/>
          </w:rPr>
          <w:t>Walt Disney</w:t>
        </w:r>
      </w:hyperlink>
      <w:r>
        <w:rPr>
          <w:rStyle w:val="apple-converted-space"/>
          <w:rFonts w:ascii="Arial" w:hAnsi="Arial" w:cs="Arial"/>
          <w:color w:val="252525"/>
          <w:sz w:val="21"/>
          <w:szCs w:val="21"/>
          <w:lang w:val="en"/>
        </w:rPr>
        <w:t> </w:t>
      </w:r>
      <w:r>
        <w:rPr>
          <w:rFonts w:ascii="Arial" w:hAnsi="Arial" w:cs="Arial"/>
          <w:color w:val="252525"/>
          <w:sz w:val="21"/>
          <w:szCs w:val="21"/>
          <w:lang w:val="en"/>
        </w:rPr>
        <w:t>was apparently inspired by it when he introduced for</w:t>
      </w:r>
      <w:r>
        <w:rPr>
          <w:rStyle w:val="apple-converted-space"/>
          <w:rFonts w:ascii="Arial" w:hAnsi="Arial" w:cs="Arial"/>
          <w:color w:val="252525"/>
          <w:sz w:val="21"/>
          <w:szCs w:val="21"/>
          <w:lang w:val="en"/>
        </w:rPr>
        <w:t> </w:t>
      </w:r>
      <w:hyperlink r:id="rId11464" w:tooltip="Mickey Mouse" w:history="1">
        <w:r>
          <w:rPr>
            <w:rStyle w:val="Hyperlink"/>
            <w:rFonts w:ascii="Arial" w:hAnsi="Arial" w:cs="Arial"/>
            <w:color w:val="0B0080"/>
            <w:sz w:val="21"/>
            <w:szCs w:val="21"/>
            <w:lang w:val="en"/>
          </w:rPr>
          <w:t>Mickey Mouse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canine companion named</w:t>
      </w:r>
      <w:r>
        <w:rPr>
          <w:rStyle w:val="apple-converted-space"/>
          <w:rFonts w:ascii="Arial" w:hAnsi="Arial" w:cs="Arial"/>
          <w:color w:val="252525"/>
          <w:sz w:val="21"/>
          <w:szCs w:val="21"/>
          <w:lang w:val="en"/>
        </w:rPr>
        <w:t> </w:t>
      </w:r>
      <w:hyperlink r:id="rId11465" w:tooltip="Pluto (Disney)" w:history="1">
        <w:r>
          <w:rPr>
            <w:rStyle w:val="Hyperlink"/>
            <w:rFonts w:ascii="Arial" w:hAnsi="Arial" w:cs="Arial"/>
            <w:color w:val="0B0080"/>
            <w:sz w:val="21"/>
            <w:szCs w:val="21"/>
            <w:lang w:val="en"/>
          </w:rPr>
          <w:t>Pluto</w:t>
        </w:r>
      </w:hyperlink>
      <w:r>
        <w:rPr>
          <w:rFonts w:ascii="Arial" w:hAnsi="Arial" w:cs="Arial"/>
          <w:color w:val="252525"/>
          <w:sz w:val="21"/>
          <w:szCs w:val="21"/>
          <w:lang w:val="en"/>
        </w:rPr>
        <w:t>, although</w:t>
      </w:r>
      <w:r>
        <w:rPr>
          <w:rStyle w:val="apple-converted-space"/>
          <w:rFonts w:ascii="Arial" w:hAnsi="Arial" w:cs="Arial"/>
          <w:color w:val="252525"/>
          <w:sz w:val="21"/>
          <w:szCs w:val="21"/>
          <w:lang w:val="en"/>
        </w:rPr>
        <w:t> </w:t>
      </w:r>
      <w:hyperlink r:id="rId11466" w:tooltip="The Walt Disney Company" w:history="1">
        <w:r>
          <w:rPr>
            <w:rStyle w:val="Hyperlink"/>
            <w:rFonts w:ascii="Arial" w:hAnsi="Arial" w:cs="Arial"/>
            <w:color w:val="0B0080"/>
            <w:sz w:val="21"/>
            <w:szCs w:val="21"/>
            <w:lang w:val="en"/>
          </w:rPr>
          <w:t>Disney</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animator</w:t>
      </w:r>
      <w:r>
        <w:rPr>
          <w:rStyle w:val="apple-converted-space"/>
          <w:rFonts w:ascii="Arial" w:hAnsi="Arial" w:cs="Arial"/>
          <w:color w:val="252525"/>
          <w:sz w:val="21"/>
          <w:szCs w:val="21"/>
          <w:lang w:val="en"/>
        </w:rPr>
        <w:t> </w:t>
      </w:r>
      <w:hyperlink r:id="rId11467" w:tooltip="Ben Sharpsteen" w:history="1">
        <w:r>
          <w:rPr>
            <w:rStyle w:val="Hyperlink"/>
            <w:rFonts w:ascii="Arial" w:hAnsi="Arial" w:cs="Arial"/>
            <w:color w:val="0B0080"/>
            <w:sz w:val="21"/>
            <w:szCs w:val="21"/>
            <w:lang w:val="en"/>
          </w:rPr>
          <w:t>Ben Sharpsteen</w:t>
        </w:r>
      </w:hyperlink>
      <w:r>
        <w:rPr>
          <w:rFonts w:ascii="Arial" w:hAnsi="Arial" w:cs="Arial"/>
          <w:color w:val="252525"/>
          <w:sz w:val="21"/>
          <w:szCs w:val="21"/>
          <w:lang w:val="en"/>
        </w:rPr>
        <w:t>could not confirm why the name was given.</w:t>
      </w:r>
      <w:hyperlink r:id="rId11468" w:anchor="cite_note-Heinrichs2006-49" w:history="1">
        <w:r>
          <w:rPr>
            <w:rStyle w:val="Hyperlink"/>
            <w:rFonts w:ascii="Arial" w:hAnsi="Arial" w:cs="Arial"/>
            <w:color w:val="0B0080"/>
            <w:sz w:val="17"/>
            <w:szCs w:val="17"/>
            <w:vertAlign w:val="superscript"/>
            <w:lang w:val="en"/>
          </w:rPr>
          <w:t>[41]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1941,</w:t>
      </w:r>
      <w:r>
        <w:rPr>
          <w:rStyle w:val="apple-converted-space"/>
          <w:rFonts w:ascii="Arial" w:hAnsi="Arial" w:cs="Arial"/>
          <w:color w:val="252525"/>
          <w:sz w:val="21"/>
          <w:szCs w:val="21"/>
          <w:lang w:val="en"/>
        </w:rPr>
        <w:t> </w:t>
      </w:r>
      <w:hyperlink r:id="rId11469" w:tooltip="Glenn T. Seaborg" w:history="1">
        <w:r>
          <w:rPr>
            <w:rStyle w:val="Hyperlink"/>
            <w:rFonts w:ascii="Arial" w:hAnsi="Arial" w:cs="Arial"/>
            <w:color w:val="0B0080"/>
            <w:sz w:val="21"/>
            <w:szCs w:val="21"/>
            <w:lang w:val="en"/>
          </w:rPr>
          <w:t>Glenn T. Seaborg</w:t>
        </w:r>
      </w:hyperlink>
      <w:r>
        <w:rPr>
          <w:rStyle w:val="apple-converted-space"/>
          <w:rFonts w:ascii="Arial" w:hAnsi="Arial" w:cs="Arial"/>
          <w:color w:val="252525"/>
          <w:sz w:val="21"/>
          <w:szCs w:val="21"/>
          <w:lang w:val="en"/>
        </w:rPr>
        <w:t> </w:t>
      </w:r>
      <w:r>
        <w:rPr>
          <w:rFonts w:ascii="Arial" w:hAnsi="Arial" w:cs="Arial"/>
          <w:color w:val="252525"/>
          <w:sz w:val="21"/>
          <w:szCs w:val="21"/>
          <w:lang w:val="en"/>
        </w:rPr>
        <w:t>named the newly created</w:t>
      </w:r>
      <w:r>
        <w:rPr>
          <w:rStyle w:val="apple-converted-space"/>
          <w:rFonts w:ascii="Arial" w:hAnsi="Arial" w:cs="Arial"/>
          <w:color w:val="252525"/>
          <w:sz w:val="21"/>
          <w:szCs w:val="21"/>
          <w:lang w:val="en"/>
        </w:rPr>
        <w:t> </w:t>
      </w:r>
      <w:hyperlink r:id="rId11470" w:tooltip="Chemical element" w:history="1">
        <w:r>
          <w:rPr>
            <w:rStyle w:val="Hyperlink"/>
            <w:rFonts w:ascii="Arial" w:hAnsi="Arial" w:cs="Arial"/>
            <w:color w:val="0B0080"/>
            <w:sz w:val="21"/>
            <w:szCs w:val="21"/>
            <w:lang w:val="en"/>
          </w:rPr>
          <w:t>element</w:t>
        </w:r>
      </w:hyperlink>
      <w:r>
        <w:rPr>
          <w:rStyle w:val="apple-converted-space"/>
          <w:rFonts w:ascii="Arial" w:hAnsi="Arial" w:cs="Arial"/>
          <w:color w:val="252525"/>
          <w:sz w:val="21"/>
          <w:szCs w:val="21"/>
          <w:lang w:val="en"/>
        </w:rPr>
        <w:t> </w:t>
      </w:r>
      <w:hyperlink r:id="rId11471" w:tooltip="Plutonium" w:history="1">
        <w:r>
          <w:rPr>
            <w:rStyle w:val="Hyperlink"/>
            <w:rFonts w:ascii="Arial" w:hAnsi="Arial" w:cs="Arial"/>
            <w:color w:val="0B0080"/>
            <w:sz w:val="21"/>
            <w:szCs w:val="21"/>
            <w:lang w:val="en"/>
          </w:rPr>
          <w:t>plutonium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after Pluto, in keeping with the tradition of naming elements after newly discovered planets, following</w:t>
      </w:r>
      <w:r>
        <w:rPr>
          <w:rStyle w:val="apple-converted-space"/>
          <w:rFonts w:ascii="Arial" w:hAnsi="Arial" w:cs="Arial"/>
          <w:color w:val="252525"/>
          <w:sz w:val="21"/>
          <w:szCs w:val="21"/>
          <w:lang w:val="en"/>
        </w:rPr>
        <w:t> </w:t>
      </w:r>
      <w:hyperlink r:id="rId11472" w:tooltip="Uranium" w:history="1">
        <w:r>
          <w:rPr>
            <w:rStyle w:val="Hyperlink"/>
            <w:rFonts w:ascii="Arial" w:hAnsi="Arial" w:cs="Arial"/>
            <w:color w:val="0B0080"/>
            <w:sz w:val="21"/>
            <w:szCs w:val="21"/>
            <w:lang w:val="en"/>
          </w:rPr>
          <w:t>uranium</w:t>
        </w:r>
      </w:hyperlink>
      <w:r>
        <w:rPr>
          <w:rFonts w:ascii="Arial" w:hAnsi="Arial" w:cs="Arial"/>
          <w:color w:val="252525"/>
          <w:sz w:val="21"/>
          <w:szCs w:val="21"/>
          <w:lang w:val="en"/>
        </w:rPr>
        <w:t>, which was named after</w:t>
      </w:r>
      <w:r>
        <w:rPr>
          <w:rStyle w:val="apple-converted-space"/>
          <w:rFonts w:ascii="Arial" w:hAnsi="Arial" w:cs="Arial"/>
          <w:color w:val="252525"/>
          <w:sz w:val="21"/>
          <w:szCs w:val="21"/>
          <w:lang w:val="en"/>
        </w:rPr>
        <w:t> </w:t>
      </w:r>
      <w:hyperlink r:id="rId11473" w:tooltip="Uranus" w:history="1">
        <w:r>
          <w:rPr>
            <w:rStyle w:val="Hyperlink"/>
            <w:rFonts w:ascii="Arial" w:hAnsi="Arial" w:cs="Arial"/>
            <w:color w:val="0B0080"/>
            <w:sz w:val="21"/>
            <w:szCs w:val="21"/>
            <w:lang w:val="en"/>
          </w:rPr>
          <w:t>Uranus</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11474" w:tooltip="Neptunium" w:history="1">
        <w:r>
          <w:rPr>
            <w:rStyle w:val="Hyperlink"/>
            <w:rFonts w:ascii="Arial" w:hAnsi="Arial" w:cs="Arial"/>
            <w:color w:val="0B0080"/>
            <w:sz w:val="21"/>
            <w:szCs w:val="21"/>
            <w:lang w:val="en"/>
          </w:rPr>
          <w:t>neptunium</w:t>
        </w:r>
      </w:hyperlink>
      <w:r>
        <w:rPr>
          <w:rFonts w:ascii="Arial" w:hAnsi="Arial" w:cs="Arial"/>
          <w:color w:val="252525"/>
          <w:sz w:val="21"/>
          <w:szCs w:val="21"/>
          <w:lang w:val="en"/>
        </w:rPr>
        <w:t>, which was named after</w:t>
      </w:r>
      <w:r>
        <w:rPr>
          <w:rStyle w:val="apple-converted-space"/>
          <w:rFonts w:ascii="Arial" w:hAnsi="Arial" w:cs="Arial"/>
          <w:color w:val="252525"/>
          <w:sz w:val="21"/>
          <w:szCs w:val="21"/>
          <w:lang w:val="en"/>
        </w:rPr>
        <w:t> </w:t>
      </w:r>
      <w:hyperlink r:id="rId11475" w:tooltip="Neptune" w:history="1">
        <w:r>
          <w:rPr>
            <w:rStyle w:val="Hyperlink"/>
            <w:rFonts w:ascii="Arial" w:hAnsi="Arial" w:cs="Arial"/>
            <w:color w:val="0B0080"/>
            <w:sz w:val="21"/>
            <w:szCs w:val="21"/>
            <w:lang w:val="en"/>
          </w:rPr>
          <w:t>Neptune</w:t>
        </w:r>
      </w:hyperlink>
      <w:r>
        <w:rPr>
          <w:rFonts w:ascii="Arial" w:hAnsi="Arial" w:cs="Arial"/>
          <w:color w:val="252525"/>
          <w:sz w:val="21"/>
          <w:szCs w:val="21"/>
          <w:lang w:val="en"/>
        </w:rPr>
        <w:t>.</w:t>
      </w:r>
      <w:hyperlink r:id="rId11476" w:anchor="cite_note-ClarkHobart2000-50" w:history="1">
        <w:r>
          <w:rPr>
            <w:rStyle w:val="Hyperlink"/>
            <w:rFonts w:ascii="Arial" w:hAnsi="Arial" w:cs="Arial"/>
            <w:color w:val="0B0080"/>
            <w:sz w:val="17"/>
            <w:szCs w:val="17"/>
            <w:vertAlign w:val="superscript"/>
            <w:lang w:val="en"/>
          </w:rPr>
          <w:t>[42]</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Most languages use the name "Pluto" in various transliterations.</w:t>
      </w:r>
      <w:hyperlink r:id="rId11477" w:anchor="cite_note-51" w:history="1">
        <w:r>
          <w:rPr>
            <w:rStyle w:val="Hyperlink"/>
            <w:rFonts w:ascii="Arial" w:hAnsi="Arial" w:cs="Arial"/>
            <w:color w:val="0B0080"/>
            <w:sz w:val="17"/>
            <w:szCs w:val="17"/>
            <w:vertAlign w:val="superscript"/>
            <w:lang w:val="en"/>
          </w:rPr>
          <w:t>[i]</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Japanese,</w:t>
      </w:r>
      <w:r>
        <w:rPr>
          <w:rStyle w:val="apple-converted-space"/>
          <w:rFonts w:ascii="Arial" w:hAnsi="Arial" w:cs="Arial"/>
          <w:color w:val="252525"/>
          <w:sz w:val="21"/>
          <w:szCs w:val="21"/>
          <w:lang w:val="en"/>
        </w:rPr>
        <w:t> </w:t>
      </w:r>
      <w:hyperlink r:id="rId11478" w:tooltip="Houei Nojiri" w:history="1">
        <w:r>
          <w:rPr>
            <w:rStyle w:val="Hyperlink"/>
            <w:rFonts w:ascii="Arial" w:hAnsi="Arial" w:cs="Arial"/>
            <w:color w:val="0B0080"/>
            <w:sz w:val="21"/>
            <w:szCs w:val="21"/>
            <w:lang w:val="en"/>
          </w:rPr>
          <w:t>Houei Nojiri</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suggested the translation</w:t>
      </w:r>
      <w:r>
        <w:rPr>
          <w:rStyle w:val="apple-converted-space"/>
          <w:rFonts w:ascii="Arial" w:hAnsi="Arial" w:cs="Arial"/>
          <w:color w:val="252525"/>
          <w:sz w:val="21"/>
          <w:szCs w:val="21"/>
          <w:lang w:val="en"/>
        </w:rPr>
        <w:t> </w:t>
      </w:r>
      <w:r>
        <w:rPr>
          <w:rFonts w:ascii="Arial" w:hAnsi="Arial" w:cs="Arial"/>
          <w:i/>
          <w:iCs/>
          <w:color w:val="252525"/>
          <w:sz w:val="21"/>
          <w:szCs w:val="21"/>
          <w:lang w:val="en"/>
        </w:rPr>
        <w:t>Meiōsei</w:t>
      </w:r>
      <w:r>
        <w:rPr>
          <w:rStyle w:val="apple-converted-space"/>
          <w:rFonts w:ascii="Arial" w:hAnsi="Arial" w:cs="Arial"/>
          <w:color w:val="252525"/>
          <w:sz w:val="21"/>
          <w:szCs w:val="21"/>
          <w:lang w:val="en"/>
        </w:rPr>
        <w:t> </w:t>
      </w:r>
      <w:r>
        <w:rPr>
          <w:rFonts w:ascii="Arial" w:hAnsi="Arial" w:cs="Arial"/>
          <w:color w:val="252525"/>
          <w:sz w:val="21"/>
          <w:szCs w:val="21"/>
          <w:lang w:val="en"/>
        </w:rPr>
        <w:t>(</w:t>
      </w:r>
      <w:r>
        <w:rPr>
          <w:rStyle w:val="tnihongokanji"/>
          <w:rFonts w:ascii="MS Gothic" w:eastAsia="MS Gothic" w:hAnsi="MS Gothic" w:cs="MS Gothic" w:hint="eastAsia"/>
          <w:color w:val="252525"/>
          <w:sz w:val="21"/>
          <w:szCs w:val="21"/>
          <w:lang w:val="en" w:eastAsia="ja-JP"/>
        </w:rPr>
        <w:t>冥王星</w:t>
      </w:r>
      <w:hyperlink r:id="rId11479" w:tooltip="Help:Installing Japanese character sets" w:history="1">
        <w:r>
          <w:rPr>
            <w:rStyle w:val="Hyperlink"/>
            <w:rFonts w:ascii="Arial" w:hAnsi="Arial" w:cs="Arial"/>
            <w:b/>
            <w:bCs/>
            <w:color w:val="0000EE"/>
            <w:sz w:val="13"/>
            <w:szCs w:val="13"/>
            <w:vertAlign w:val="superscript"/>
            <w:lang w:val="en"/>
          </w:rPr>
          <w:t>?</w:t>
        </w:r>
      </w:hyperlink>
      <w:r>
        <w:rPr>
          <w:rFonts w:ascii="Arial" w:hAnsi="Arial" w:cs="Arial"/>
          <w:color w:val="252525"/>
          <w:sz w:val="21"/>
          <w:szCs w:val="21"/>
          <w:lang w:val="en"/>
        </w:rPr>
        <w:t>, "Star of the King (God) of the Underworld"), and this was borrowed into Chinese, Korean, and Vietnamese.</w:t>
      </w:r>
      <w:hyperlink r:id="rId11480" w:anchor="cite_note-RenshawIhara2000-52" w:history="1">
        <w:r>
          <w:rPr>
            <w:rStyle w:val="Hyperlink"/>
            <w:rFonts w:ascii="Arial" w:hAnsi="Arial" w:cs="Arial"/>
            <w:color w:val="0B0080"/>
            <w:sz w:val="17"/>
            <w:szCs w:val="17"/>
            <w:vertAlign w:val="superscript"/>
            <w:lang w:val="en"/>
          </w:rPr>
          <w:t>[43]</w:t>
        </w:r>
      </w:hyperlink>
      <w:hyperlink r:id="rId11481" w:anchor="cite_note-nineplan-53" w:history="1">
        <w:r>
          <w:rPr>
            <w:rStyle w:val="Hyperlink"/>
            <w:rFonts w:ascii="Arial" w:hAnsi="Arial" w:cs="Arial"/>
            <w:color w:val="0B0080"/>
            <w:sz w:val="17"/>
            <w:szCs w:val="17"/>
            <w:vertAlign w:val="superscript"/>
            <w:lang w:val="en"/>
          </w:rPr>
          <w:t>[44]</w:t>
        </w:r>
      </w:hyperlink>
      <w:hyperlink r:id="rId11482" w:anchor="cite_note-Bathrobe-54" w:history="1">
        <w:r>
          <w:rPr>
            <w:rStyle w:val="Hyperlink"/>
            <w:rFonts w:ascii="Arial" w:hAnsi="Arial" w:cs="Arial"/>
            <w:color w:val="0B0080"/>
            <w:sz w:val="17"/>
            <w:szCs w:val="17"/>
            <w:vertAlign w:val="superscript"/>
            <w:lang w:val="en"/>
          </w:rPr>
          <w:t>[45]</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Some</w:t>
      </w:r>
      <w:r>
        <w:rPr>
          <w:rStyle w:val="apple-converted-space"/>
          <w:rFonts w:ascii="Arial" w:hAnsi="Arial" w:cs="Arial"/>
          <w:color w:val="252525"/>
          <w:sz w:val="21"/>
          <w:szCs w:val="21"/>
          <w:lang w:val="en"/>
        </w:rPr>
        <w:t> </w:t>
      </w:r>
      <w:hyperlink r:id="rId11483" w:tooltip="Languages of India" w:history="1">
        <w:r>
          <w:rPr>
            <w:rStyle w:val="Hyperlink"/>
            <w:rFonts w:ascii="Arial" w:hAnsi="Arial" w:cs="Arial"/>
            <w:color w:val="0B0080"/>
            <w:sz w:val="21"/>
            <w:szCs w:val="21"/>
            <w:lang w:val="en"/>
          </w:rPr>
          <w:t>Indian languages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use the name Pluto, but others, such as</w:t>
      </w:r>
      <w:r>
        <w:rPr>
          <w:rStyle w:val="apple-converted-space"/>
          <w:rFonts w:ascii="Arial" w:hAnsi="Arial" w:cs="Arial"/>
          <w:color w:val="252525"/>
          <w:sz w:val="21"/>
          <w:szCs w:val="21"/>
          <w:lang w:val="en"/>
        </w:rPr>
        <w:t> </w:t>
      </w:r>
      <w:hyperlink r:id="rId11484" w:tooltip="Hindi" w:history="1">
        <w:r>
          <w:rPr>
            <w:rStyle w:val="Hyperlink"/>
            <w:rFonts w:ascii="Arial" w:hAnsi="Arial" w:cs="Arial"/>
            <w:color w:val="0B0080"/>
            <w:sz w:val="21"/>
            <w:szCs w:val="21"/>
            <w:lang w:val="en"/>
          </w:rPr>
          <w:t>Hindi</w:t>
        </w:r>
      </w:hyperlink>
      <w:r>
        <w:rPr>
          <w:rFonts w:ascii="Arial" w:hAnsi="Arial" w:cs="Arial"/>
          <w:color w:val="252525"/>
          <w:sz w:val="21"/>
          <w:szCs w:val="21"/>
          <w:lang w:val="en"/>
        </w:rPr>
        <w:t>, use the name of</w:t>
      </w:r>
      <w:r>
        <w:rPr>
          <w:rStyle w:val="apple-converted-space"/>
          <w:rFonts w:ascii="Arial" w:hAnsi="Arial" w:cs="Arial"/>
          <w:color w:val="252525"/>
          <w:sz w:val="21"/>
          <w:szCs w:val="21"/>
          <w:lang w:val="en"/>
        </w:rPr>
        <w:t> </w:t>
      </w:r>
      <w:hyperlink r:id="rId11485" w:tooltip="Yama" w:history="1">
        <w:r>
          <w:rPr>
            <w:rStyle w:val="Hyperlink"/>
            <w:rFonts w:ascii="Arial" w:hAnsi="Arial" w:cs="Arial"/>
            <w:i/>
            <w:iCs/>
            <w:color w:val="0B0080"/>
            <w:sz w:val="21"/>
            <w:szCs w:val="21"/>
            <w:lang w:val="en"/>
          </w:rPr>
          <w:t>Yama</w:t>
        </w:r>
      </w:hyperlink>
      <w:r>
        <w:rPr>
          <w:rFonts w:ascii="Arial" w:hAnsi="Arial" w:cs="Arial"/>
          <w:color w:val="252525"/>
          <w:sz w:val="21"/>
          <w:szCs w:val="21"/>
          <w:lang w:val="en"/>
        </w:rPr>
        <w:t>, the Guardian of Hell in</w:t>
      </w:r>
      <w:r>
        <w:rPr>
          <w:rStyle w:val="apple-converted-space"/>
          <w:rFonts w:ascii="Arial" w:hAnsi="Arial" w:cs="Arial"/>
          <w:color w:val="252525"/>
          <w:sz w:val="21"/>
          <w:szCs w:val="21"/>
          <w:lang w:val="en"/>
        </w:rPr>
        <w:t> </w:t>
      </w:r>
      <w:hyperlink r:id="rId11486" w:tooltip="Hindu" w:history="1">
        <w:r>
          <w:rPr>
            <w:rStyle w:val="Hyperlink"/>
            <w:rFonts w:ascii="Arial" w:hAnsi="Arial" w:cs="Arial"/>
            <w:color w:val="0B0080"/>
            <w:sz w:val="21"/>
            <w:szCs w:val="21"/>
            <w:lang w:val="en"/>
          </w:rPr>
          <w:t>Hindu</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1487" w:tooltip="Yama (East Asia)" w:history="1">
        <w:r>
          <w:rPr>
            <w:rStyle w:val="Hyperlink"/>
            <w:rFonts w:ascii="Arial" w:hAnsi="Arial" w:cs="Arial"/>
            <w:color w:val="0B0080"/>
            <w:sz w:val="21"/>
            <w:szCs w:val="21"/>
            <w:lang w:val="en"/>
          </w:rPr>
          <w:t>Buddhist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mythology.</w:t>
      </w:r>
      <w:hyperlink r:id="rId11488" w:anchor="cite_note-nineplan-53" w:history="1">
        <w:r>
          <w:rPr>
            <w:rStyle w:val="Hyperlink"/>
            <w:rFonts w:ascii="Arial" w:hAnsi="Arial" w:cs="Arial"/>
            <w:color w:val="0B0080"/>
            <w:sz w:val="17"/>
            <w:szCs w:val="17"/>
            <w:vertAlign w:val="superscript"/>
            <w:lang w:val="en"/>
          </w:rPr>
          <w:t>[44]</w:t>
        </w:r>
      </w:hyperlink>
      <w:r>
        <w:rPr>
          <w:rStyle w:val="apple-converted-space"/>
          <w:rFonts w:ascii="Arial" w:hAnsi="Arial" w:cs="Arial"/>
          <w:color w:val="252525"/>
          <w:sz w:val="21"/>
          <w:szCs w:val="21"/>
          <w:lang w:val="en"/>
        </w:rPr>
        <w:t> </w:t>
      </w:r>
      <w:hyperlink r:id="rId11489" w:tooltip="Polynesian languages" w:history="1">
        <w:r>
          <w:rPr>
            <w:rStyle w:val="Hyperlink"/>
            <w:rFonts w:ascii="Arial" w:hAnsi="Arial" w:cs="Arial"/>
            <w:color w:val="0B0080"/>
            <w:sz w:val="21"/>
            <w:szCs w:val="21"/>
            <w:lang w:val="en"/>
          </w:rPr>
          <w:t>Polynesian languages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also tend to use the indigenous god of the underworld, as in</w:t>
      </w:r>
      <w:r>
        <w:rPr>
          <w:rStyle w:val="apple-converted-space"/>
          <w:rFonts w:ascii="Arial" w:hAnsi="Arial" w:cs="Arial"/>
          <w:color w:val="252525"/>
          <w:sz w:val="21"/>
          <w:szCs w:val="21"/>
          <w:lang w:val="en"/>
        </w:rPr>
        <w:t> </w:t>
      </w:r>
      <w:hyperlink r:id="rId11490" w:tooltip="Maori language" w:history="1">
        <w:r>
          <w:rPr>
            <w:rStyle w:val="Hyperlink"/>
            <w:rFonts w:ascii="Arial" w:hAnsi="Arial" w:cs="Arial"/>
            <w:color w:val="0B0080"/>
            <w:sz w:val="21"/>
            <w:szCs w:val="21"/>
            <w:lang w:val="en"/>
          </w:rPr>
          <w:t>Maori</w:t>
        </w:r>
      </w:hyperlink>
      <w:r>
        <w:rPr>
          <w:rStyle w:val="apple-converted-space"/>
          <w:rFonts w:ascii="Arial" w:hAnsi="Arial" w:cs="Arial"/>
          <w:color w:val="252525"/>
          <w:sz w:val="21"/>
          <w:szCs w:val="21"/>
          <w:lang w:val="en"/>
        </w:rPr>
        <w:t> </w:t>
      </w:r>
      <w:hyperlink r:id="rId11491" w:tooltip="Whiro" w:history="1">
        <w:r>
          <w:rPr>
            <w:rStyle w:val="Hyperlink"/>
            <w:rFonts w:ascii="Arial" w:hAnsi="Arial" w:cs="Arial"/>
            <w:i/>
            <w:iCs/>
            <w:color w:val="0B0080"/>
            <w:sz w:val="21"/>
            <w:szCs w:val="21"/>
            <w:lang w:val="en"/>
          </w:rPr>
          <w:t>Whiro</w:t>
        </w:r>
      </w:hyperlink>
      <w:r>
        <w:rPr>
          <w:rFonts w:ascii="Arial" w:hAnsi="Arial" w:cs="Arial"/>
          <w:color w:val="252525"/>
          <w:sz w:val="21"/>
          <w:szCs w:val="21"/>
          <w:lang w:val="en"/>
        </w:rPr>
        <w:t>.</w:t>
      </w:r>
      <w:hyperlink r:id="rId11492" w:anchor="cite_note-nineplan-53" w:history="1">
        <w:r>
          <w:rPr>
            <w:rStyle w:val="Hyperlink"/>
            <w:rFonts w:ascii="Arial" w:hAnsi="Arial" w:cs="Arial"/>
            <w:color w:val="0B0080"/>
            <w:sz w:val="17"/>
            <w:szCs w:val="17"/>
            <w:vertAlign w:val="superscript"/>
            <w:lang w:val="en"/>
          </w:rPr>
          <w:t>[44]</w:t>
        </w:r>
      </w:hyperlink>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Planet X disproved</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Once found, Pluto's faintness and lack of a resolvable disc cast doubt on the idea that it was Lowell's</w:t>
      </w:r>
      <w:r>
        <w:rPr>
          <w:rStyle w:val="apple-converted-space"/>
          <w:rFonts w:ascii="Arial" w:hAnsi="Arial" w:cs="Arial"/>
          <w:color w:val="252525"/>
          <w:sz w:val="21"/>
          <w:szCs w:val="21"/>
          <w:lang w:val="en"/>
        </w:rPr>
        <w:t> </w:t>
      </w:r>
      <w:hyperlink r:id="rId11493" w:tooltip="Planets beyond Neptune" w:history="1">
        <w:r>
          <w:rPr>
            <w:rStyle w:val="Hyperlink"/>
            <w:rFonts w:ascii="Arial" w:hAnsi="Arial" w:cs="Arial"/>
            <w:color w:val="0B0080"/>
            <w:sz w:val="21"/>
            <w:szCs w:val="21"/>
            <w:lang w:val="en"/>
          </w:rPr>
          <w:t>Planet X</w:t>
        </w:r>
      </w:hyperlink>
      <w:r>
        <w:rPr>
          <w:rFonts w:ascii="Arial" w:hAnsi="Arial" w:cs="Arial"/>
          <w:color w:val="252525"/>
          <w:sz w:val="21"/>
          <w:szCs w:val="21"/>
          <w:lang w:val="en"/>
        </w:rPr>
        <w:t>.</w:t>
      </w:r>
      <w:hyperlink r:id="rId11494" w:anchor="cite_note-Tombaugh1946-35" w:history="1">
        <w:r>
          <w:rPr>
            <w:rStyle w:val="Hyperlink"/>
            <w:rFonts w:ascii="Arial" w:hAnsi="Arial" w:cs="Arial"/>
            <w:color w:val="0B0080"/>
            <w:sz w:val="17"/>
            <w:szCs w:val="17"/>
            <w:vertAlign w:val="superscript"/>
            <w:lang w:val="en"/>
          </w:rPr>
          <w:t>[27]</w:t>
        </w:r>
      </w:hyperlink>
      <w:r>
        <w:rPr>
          <w:rStyle w:val="apple-converted-space"/>
          <w:rFonts w:ascii="Arial" w:hAnsi="Arial" w:cs="Arial"/>
          <w:color w:val="252525"/>
          <w:sz w:val="21"/>
          <w:szCs w:val="21"/>
          <w:lang w:val="en"/>
        </w:rPr>
        <w:t> </w:t>
      </w:r>
      <w:r>
        <w:rPr>
          <w:rFonts w:ascii="Arial" w:hAnsi="Arial" w:cs="Arial"/>
          <w:color w:val="252525"/>
          <w:sz w:val="21"/>
          <w:szCs w:val="21"/>
          <w:lang w:val="en"/>
        </w:rPr>
        <w:t>Estimates of Pluto's mass were revised downward throughout the 20th century.</w:t>
      </w:r>
      <w:hyperlink r:id="rId11495" w:anchor="cite_note-55" w:history="1">
        <w:r>
          <w:rPr>
            <w:rStyle w:val="Hyperlink"/>
            <w:rFonts w:ascii="Arial" w:hAnsi="Arial" w:cs="Arial"/>
            <w:color w:val="0B0080"/>
            <w:sz w:val="17"/>
            <w:szCs w:val="17"/>
            <w:vertAlign w:val="superscript"/>
            <w:lang w:val="en"/>
          </w:rPr>
          <w:t>[46]</w:t>
        </w:r>
      </w:hyperlink>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618"/>
        <w:gridCol w:w="2070"/>
        <w:gridCol w:w="3070"/>
      </w:tblGrid>
      <w:tr w:rsidR="00EE5D4C" w:rsidTr="00EE5D4C">
        <w:tc>
          <w:tcPr>
            <w:tcW w:w="0" w:type="auto"/>
            <w:gridSpan w:val="3"/>
            <w:tcBorders>
              <w:top w:val="nil"/>
              <w:left w:val="nil"/>
              <w:bottom w:val="nil"/>
              <w:right w:val="nil"/>
            </w:tcBorders>
            <w:shd w:val="clear" w:color="auto" w:fill="F2F2F2"/>
            <w:tcMar>
              <w:top w:w="48" w:type="dxa"/>
              <w:left w:w="96" w:type="dxa"/>
              <w:bottom w:w="48" w:type="dxa"/>
              <w:right w:w="96" w:type="dxa"/>
            </w:tcMar>
            <w:vAlign w:val="center"/>
            <w:hideMark/>
          </w:tcPr>
          <w:p w:rsidR="00EE5D4C" w:rsidRDefault="00EE5D4C">
            <w:pPr>
              <w:spacing w:before="240" w:after="240"/>
              <w:jc w:val="center"/>
              <w:rPr>
                <w:b/>
                <w:bCs/>
                <w:color w:val="000000"/>
                <w:sz w:val="21"/>
                <w:szCs w:val="21"/>
              </w:rPr>
            </w:pPr>
            <w:r>
              <w:rPr>
                <w:b/>
                <w:bCs/>
                <w:color w:val="000000"/>
                <w:sz w:val="21"/>
                <w:szCs w:val="21"/>
              </w:rPr>
              <w:lastRenderedPageBreak/>
              <w:t>Mass estimates for Pluto</w:t>
            </w:r>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jc w:val="center"/>
              <w:rPr>
                <w:b/>
                <w:bCs/>
                <w:color w:val="000000"/>
                <w:sz w:val="21"/>
                <w:szCs w:val="21"/>
              </w:rPr>
            </w:pPr>
            <w:r>
              <w:rPr>
                <w:b/>
                <w:bCs/>
                <w:color w:val="000000"/>
                <w:sz w:val="21"/>
                <w:szCs w:val="21"/>
              </w:rPr>
              <w:t>Year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jc w:val="center"/>
              <w:rPr>
                <w:b/>
                <w:bCs/>
                <w:color w:val="000000"/>
                <w:sz w:val="21"/>
                <w:szCs w:val="21"/>
              </w:rPr>
            </w:pPr>
            <w:r>
              <w:rPr>
                <w:b/>
                <w:bCs/>
                <w:color w:val="000000"/>
                <w:sz w:val="21"/>
                <w:szCs w:val="21"/>
              </w:rPr>
              <w:t>Mass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jc w:val="center"/>
              <w:rPr>
                <w:b/>
                <w:bCs/>
                <w:color w:val="000000"/>
                <w:sz w:val="21"/>
                <w:szCs w:val="21"/>
              </w:rPr>
            </w:pPr>
            <w:r>
              <w:rPr>
                <w:b/>
                <w:bCs/>
                <w:color w:val="000000"/>
                <w:sz w:val="21"/>
                <w:szCs w:val="21"/>
              </w:rPr>
              <w:t>Estimate by</w:t>
            </w:r>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rPr>
                <w:color w:val="000000"/>
                <w:sz w:val="21"/>
                <w:szCs w:val="21"/>
              </w:rPr>
            </w:pPr>
            <w:r>
              <w:rPr>
                <w:color w:val="000000"/>
                <w:sz w:val="21"/>
                <w:szCs w:val="21"/>
              </w:rPr>
              <w:t>1915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r>
              <w:rPr>
                <w:color w:val="000000"/>
                <w:sz w:val="21"/>
                <w:szCs w:val="21"/>
              </w:rPr>
              <w:t>7 Earth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hyperlink r:id="rId11496" w:tooltip="Percival Lowell" w:history="1">
              <w:r>
                <w:rPr>
                  <w:rStyle w:val="Hyperlink"/>
                  <w:color w:val="0B0080"/>
                  <w:sz w:val="21"/>
                  <w:szCs w:val="21"/>
                </w:rPr>
                <w:t>Lowell</w:t>
              </w:r>
            </w:hyperlink>
            <w:r>
              <w:rPr>
                <w:rStyle w:val="apple-converted-space"/>
                <w:color w:val="000000"/>
                <w:sz w:val="21"/>
                <w:szCs w:val="21"/>
              </w:rPr>
              <w:t> </w:t>
            </w:r>
            <w:r>
              <w:rPr>
                <w:color w:val="000000"/>
                <w:sz w:val="21"/>
                <w:szCs w:val="21"/>
              </w:rPr>
              <w:t>(prediction for</w:t>
            </w:r>
            <w:r>
              <w:rPr>
                <w:rStyle w:val="apple-converted-space"/>
                <w:color w:val="000000"/>
                <w:sz w:val="21"/>
                <w:szCs w:val="21"/>
              </w:rPr>
              <w:t> </w:t>
            </w:r>
            <w:hyperlink r:id="rId11497" w:tooltip="Planet X" w:history="1">
              <w:r>
                <w:rPr>
                  <w:rStyle w:val="Hyperlink"/>
                  <w:color w:val="0B0080"/>
                  <w:sz w:val="21"/>
                  <w:szCs w:val="21"/>
                </w:rPr>
                <w:t>Planet X</w:t>
              </w:r>
            </w:hyperlink>
            <w:r>
              <w:rPr>
                <w:color w:val="000000"/>
                <w:sz w:val="21"/>
                <w:szCs w:val="21"/>
              </w:rPr>
              <w:t>)</w:t>
            </w:r>
            <w:hyperlink r:id="rId11498" w:anchor="cite_note-Tombaugh1946-35" w:history="1">
              <w:r>
                <w:rPr>
                  <w:rStyle w:val="Hyperlink"/>
                  <w:color w:val="0B0080"/>
                  <w:sz w:val="17"/>
                  <w:szCs w:val="17"/>
                  <w:vertAlign w:val="superscript"/>
                </w:rPr>
                <w:t>[27]</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rPr>
                <w:color w:val="000000"/>
                <w:sz w:val="21"/>
                <w:szCs w:val="21"/>
              </w:rPr>
            </w:pPr>
            <w:r>
              <w:rPr>
                <w:color w:val="000000"/>
                <w:sz w:val="21"/>
                <w:szCs w:val="21"/>
              </w:rPr>
              <w:t>1931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r>
              <w:rPr>
                <w:color w:val="000000"/>
                <w:sz w:val="21"/>
                <w:szCs w:val="21"/>
              </w:rPr>
              <w:t>1 Earth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hyperlink r:id="rId11499" w:tooltip="Seth Barnes Nicholson" w:history="1">
              <w:r>
                <w:rPr>
                  <w:rStyle w:val="Hyperlink"/>
                  <w:color w:val="0B0080"/>
                  <w:sz w:val="21"/>
                  <w:szCs w:val="21"/>
                </w:rPr>
                <w:t>Nicholson</w:t>
              </w:r>
            </w:hyperlink>
            <w:r>
              <w:rPr>
                <w:rStyle w:val="apple-converted-space"/>
                <w:color w:val="000000"/>
                <w:sz w:val="21"/>
                <w:szCs w:val="21"/>
              </w:rPr>
              <w:t> </w:t>
            </w:r>
            <w:r>
              <w:rPr>
                <w:color w:val="000000"/>
                <w:sz w:val="21"/>
                <w:szCs w:val="21"/>
              </w:rPr>
              <w:t>&amp;</w:t>
            </w:r>
            <w:r>
              <w:rPr>
                <w:rStyle w:val="apple-converted-space"/>
                <w:color w:val="000000"/>
                <w:sz w:val="21"/>
                <w:szCs w:val="21"/>
              </w:rPr>
              <w:t> </w:t>
            </w:r>
            <w:hyperlink r:id="rId11500" w:tooltip="Nicholas U. Mayall" w:history="1">
              <w:r>
                <w:rPr>
                  <w:rStyle w:val="Hyperlink"/>
                  <w:color w:val="0B0080"/>
                  <w:sz w:val="21"/>
                  <w:szCs w:val="21"/>
                </w:rPr>
                <w:t>Mayall</w:t>
              </w:r>
            </w:hyperlink>
            <w:hyperlink r:id="rId11501" w:anchor="cite_note-RAS1931.91-56" w:history="1">
              <w:r>
                <w:rPr>
                  <w:rStyle w:val="Hyperlink"/>
                  <w:color w:val="0B0080"/>
                  <w:sz w:val="17"/>
                  <w:szCs w:val="17"/>
                  <w:vertAlign w:val="superscript"/>
                </w:rPr>
                <w:t>[47]</w:t>
              </w:r>
            </w:hyperlink>
            <w:hyperlink r:id="rId11502" w:anchor="cite_note-Nicholson_et_al_1930-57" w:history="1">
              <w:r>
                <w:rPr>
                  <w:rStyle w:val="Hyperlink"/>
                  <w:color w:val="0B0080"/>
                  <w:sz w:val="17"/>
                  <w:szCs w:val="17"/>
                  <w:vertAlign w:val="superscript"/>
                </w:rPr>
                <w:t>[48]</w:t>
              </w:r>
            </w:hyperlink>
            <w:hyperlink r:id="rId11503" w:anchor="cite_note-Nicholson_et_al_1931-58" w:history="1">
              <w:r>
                <w:rPr>
                  <w:rStyle w:val="Hyperlink"/>
                  <w:color w:val="0B0080"/>
                  <w:sz w:val="17"/>
                  <w:szCs w:val="17"/>
                  <w:vertAlign w:val="superscript"/>
                </w:rPr>
                <w:t>[49]</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rPr>
                <w:color w:val="000000"/>
                <w:sz w:val="21"/>
                <w:szCs w:val="21"/>
              </w:rPr>
            </w:pPr>
            <w:r>
              <w:rPr>
                <w:color w:val="000000"/>
                <w:sz w:val="21"/>
                <w:szCs w:val="21"/>
              </w:rPr>
              <w:t>1948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r>
              <w:rPr>
                <w:color w:val="000000"/>
                <w:sz w:val="21"/>
                <w:szCs w:val="21"/>
              </w:rPr>
              <w:t>0.1 (1/10) Earth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hyperlink r:id="rId11504" w:tooltip="Gerard Kuiper" w:history="1">
              <w:r>
                <w:rPr>
                  <w:rStyle w:val="Hyperlink"/>
                  <w:color w:val="0B0080"/>
                  <w:sz w:val="21"/>
                  <w:szCs w:val="21"/>
                </w:rPr>
                <w:t>Kuiper</w:t>
              </w:r>
            </w:hyperlink>
            <w:hyperlink r:id="rId11505" w:anchor="cite_note-Kuiper_10.1086.2F126255-59" w:history="1">
              <w:r>
                <w:rPr>
                  <w:rStyle w:val="Hyperlink"/>
                  <w:color w:val="0B0080"/>
                  <w:sz w:val="17"/>
                  <w:szCs w:val="17"/>
                  <w:vertAlign w:val="superscript"/>
                </w:rPr>
                <w:t>[50]</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rPr>
                <w:color w:val="000000"/>
                <w:sz w:val="21"/>
                <w:szCs w:val="21"/>
              </w:rPr>
            </w:pPr>
            <w:r>
              <w:rPr>
                <w:color w:val="000000"/>
                <w:sz w:val="21"/>
                <w:szCs w:val="21"/>
              </w:rPr>
              <w:t>1976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r>
              <w:rPr>
                <w:color w:val="000000"/>
                <w:sz w:val="21"/>
                <w:szCs w:val="21"/>
              </w:rPr>
              <w:t>0.01 (1/100) Earth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hyperlink r:id="rId11506" w:tooltip="Dale Cruikshank" w:history="1">
              <w:r>
                <w:rPr>
                  <w:rStyle w:val="Hyperlink"/>
                  <w:color w:val="0B0080"/>
                  <w:sz w:val="21"/>
                  <w:szCs w:val="21"/>
                </w:rPr>
                <w:t>Cruikshank</w:t>
              </w:r>
            </w:hyperlink>
            <w:r>
              <w:rPr>
                <w:color w:val="000000"/>
                <w:sz w:val="21"/>
                <w:szCs w:val="21"/>
              </w:rPr>
              <w:t>, Pilcher, &amp;</w:t>
            </w:r>
            <w:r>
              <w:rPr>
                <w:rStyle w:val="apple-converted-space"/>
                <w:color w:val="000000"/>
                <w:sz w:val="21"/>
                <w:szCs w:val="21"/>
              </w:rPr>
              <w:t> </w:t>
            </w:r>
            <w:hyperlink r:id="rId11507" w:tooltip="David Morrison (astrophysicist)" w:history="1">
              <w:r>
                <w:rPr>
                  <w:rStyle w:val="Hyperlink"/>
                  <w:color w:val="0B0080"/>
                  <w:sz w:val="21"/>
                  <w:szCs w:val="21"/>
                </w:rPr>
                <w:t>Morrison</w:t>
              </w:r>
            </w:hyperlink>
            <w:hyperlink r:id="rId11508" w:anchor="cite_note-FOOTNOTECroswell199757-60" w:history="1">
              <w:r>
                <w:rPr>
                  <w:rStyle w:val="Hyperlink"/>
                  <w:color w:val="0B0080"/>
                  <w:sz w:val="17"/>
                  <w:szCs w:val="17"/>
                  <w:vertAlign w:val="superscript"/>
                </w:rPr>
                <w:t>[51]</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rPr>
                <w:color w:val="000000"/>
                <w:sz w:val="21"/>
                <w:szCs w:val="21"/>
              </w:rPr>
            </w:pPr>
            <w:r>
              <w:rPr>
                <w:color w:val="000000"/>
                <w:sz w:val="21"/>
                <w:szCs w:val="21"/>
              </w:rPr>
              <w:t>1978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r>
              <w:rPr>
                <w:color w:val="000000"/>
                <w:sz w:val="21"/>
                <w:szCs w:val="21"/>
              </w:rPr>
              <w:t>0.0015 (1/650) Earth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hyperlink r:id="rId11509" w:tooltip="James W. Christy" w:history="1">
              <w:r>
                <w:rPr>
                  <w:rStyle w:val="Hyperlink"/>
                  <w:color w:val="0B0080"/>
                  <w:sz w:val="21"/>
                  <w:szCs w:val="21"/>
                </w:rPr>
                <w:t>Christy</w:t>
              </w:r>
            </w:hyperlink>
            <w:r>
              <w:rPr>
                <w:rStyle w:val="apple-converted-space"/>
                <w:color w:val="000000"/>
                <w:sz w:val="21"/>
                <w:szCs w:val="21"/>
              </w:rPr>
              <w:t> </w:t>
            </w:r>
            <w:r>
              <w:rPr>
                <w:color w:val="000000"/>
                <w:sz w:val="21"/>
                <w:szCs w:val="21"/>
              </w:rPr>
              <w:t>&amp;</w:t>
            </w:r>
            <w:r>
              <w:rPr>
                <w:rStyle w:val="apple-converted-space"/>
                <w:color w:val="000000"/>
                <w:sz w:val="21"/>
                <w:szCs w:val="21"/>
              </w:rPr>
              <w:t> </w:t>
            </w:r>
            <w:hyperlink r:id="rId11510" w:tooltip="Robert Sutton Harrington" w:history="1">
              <w:r>
                <w:rPr>
                  <w:rStyle w:val="Hyperlink"/>
                  <w:color w:val="0B0080"/>
                  <w:sz w:val="21"/>
                  <w:szCs w:val="21"/>
                </w:rPr>
                <w:t>Harrington</w:t>
              </w:r>
            </w:hyperlink>
            <w:hyperlink r:id="rId11511" w:anchor="cite_note-ChristyHarrington1978-61" w:history="1">
              <w:r>
                <w:rPr>
                  <w:rStyle w:val="Hyperlink"/>
                  <w:color w:val="0B0080"/>
                  <w:sz w:val="17"/>
                  <w:szCs w:val="17"/>
                  <w:vertAlign w:val="superscript"/>
                </w:rPr>
                <w:t>[52]</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before="240" w:after="240"/>
              <w:rPr>
                <w:color w:val="000000"/>
                <w:sz w:val="21"/>
                <w:szCs w:val="21"/>
              </w:rPr>
            </w:pPr>
            <w:r>
              <w:rPr>
                <w:color w:val="000000"/>
                <w:sz w:val="21"/>
                <w:szCs w:val="21"/>
              </w:rPr>
              <w:t>2006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r>
              <w:rPr>
                <w:color w:val="000000"/>
                <w:sz w:val="21"/>
                <w:szCs w:val="21"/>
              </w:rPr>
              <w:t>0.00218 (1/459) Earth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before="240" w:after="240"/>
              <w:jc w:val="center"/>
              <w:rPr>
                <w:color w:val="000000"/>
                <w:sz w:val="21"/>
                <w:szCs w:val="21"/>
              </w:rPr>
            </w:pPr>
            <w:hyperlink r:id="rId11512" w:tooltip="Marc W. Buie" w:history="1">
              <w:r>
                <w:rPr>
                  <w:rStyle w:val="Hyperlink"/>
                  <w:color w:val="0B0080"/>
                  <w:sz w:val="21"/>
                  <w:szCs w:val="21"/>
                </w:rPr>
                <w:t>Buie</w:t>
              </w:r>
            </w:hyperlink>
            <w:r>
              <w:rPr>
                <w:rStyle w:val="apple-converted-space"/>
                <w:color w:val="000000"/>
                <w:sz w:val="21"/>
                <w:szCs w:val="21"/>
              </w:rPr>
              <w:t> </w:t>
            </w:r>
            <w:r>
              <w:rPr>
                <w:color w:val="000000"/>
                <w:sz w:val="21"/>
                <w:szCs w:val="21"/>
              </w:rPr>
              <w:t>et al.</w:t>
            </w:r>
            <w:hyperlink r:id="rId11513" w:anchor="cite_note-BuieGrundyYoung_2006-12" w:history="1">
              <w:r>
                <w:rPr>
                  <w:rStyle w:val="Hyperlink"/>
                  <w:color w:val="0B0080"/>
                  <w:sz w:val="17"/>
                  <w:szCs w:val="17"/>
                  <w:vertAlign w:val="superscript"/>
                </w:rPr>
                <w:t>[6]</w:t>
              </w:r>
            </w:hyperlink>
          </w:p>
        </w:tc>
      </w:tr>
    </w:tbl>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Astronomers initially calculated its mass based on its presumed effect on Neptune and Uranus. In 1931, Pluto was calculated to be roughly the mass of Earth, with further calculations in 1948 bringing the mass down to roughly that of Mars.</w:t>
      </w:r>
      <w:hyperlink r:id="rId11514" w:anchor="cite_note-Nicholson_et_al_1930-57" w:history="1">
        <w:r>
          <w:rPr>
            <w:rStyle w:val="Hyperlink"/>
            <w:rFonts w:ascii="Arial" w:hAnsi="Arial" w:cs="Arial"/>
            <w:color w:val="0B0080"/>
            <w:sz w:val="17"/>
            <w:szCs w:val="17"/>
            <w:vertAlign w:val="superscript"/>
            <w:lang w:val="en"/>
          </w:rPr>
          <w:t>[48]</w:t>
        </w:r>
      </w:hyperlink>
      <w:hyperlink r:id="rId11515" w:anchor="cite_note-Kuiper_10.1086.2F126255-59" w:history="1">
        <w:r>
          <w:rPr>
            <w:rStyle w:val="Hyperlink"/>
            <w:rFonts w:ascii="Arial" w:hAnsi="Arial" w:cs="Arial"/>
            <w:color w:val="0B0080"/>
            <w:sz w:val="17"/>
            <w:szCs w:val="17"/>
            <w:vertAlign w:val="superscript"/>
            <w:lang w:val="en"/>
          </w:rPr>
          <w:t>[50]</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1976, Dale Cruikshank, Carl Pilcher and David Morrison of the</w:t>
      </w:r>
      <w:r>
        <w:rPr>
          <w:rStyle w:val="apple-converted-space"/>
          <w:rFonts w:ascii="Arial" w:hAnsi="Arial" w:cs="Arial"/>
          <w:color w:val="252525"/>
          <w:sz w:val="21"/>
          <w:szCs w:val="21"/>
          <w:lang w:val="en"/>
        </w:rPr>
        <w:t> </w:t>
      </w:r>
      <w:hyperlink r:id="rId11516" w:tooltip="University of Hawaii" w:history="1">
        <w:r>
          <w:rPr>
            <w:rStyle w:val="Hyperlink"/>
            <w:rFonts w:ascii="Arial" w:hAnsi="Arial" w:cs="Arial"/>
            <w:color w:val="0B0080"/>
            <w:sz w:val="21"/>
            <w:szCs w:val="21"/>
            <w:lang w:val="en"/>
          </w:rPr>
          <w:t>University of Hawaii</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calculated Pluto's</w:t>
      </w:r>
      <w:hyperlink r:id="rId11517" w:anchor="Astronomical_albedo" w:tooltip="Albedo" w:history="1">
        <w:r>
          <w:rPr>
            <w:rStyle w:val="Hyperlink"/>
            <w:rFonts w:ascii="Arial" w:hAnsi="Arial" w:cs="Arial"/>
            <w:color w:val="0B0080"/>
            <w:sz w:val="21"/>
            <w:szCs w:val="21"/>
            <w:lang w:val="en"/>
          </w:rPr>
          <w:t>albedo</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the first time, finding that it matched that for</w:t>
      </w:r>
      <w:r>
        <w:rPr>
          <w:rStyle w:val="apple-converted-space"/>
          <w:rFonts w:ascii="Arial" w:hAnsi="Arial" w:cs="Arial"/>
          <w:color w:val="252525"/>
          <w:sz w:val="21"/>
          <w:szCs w:val="21"/>
          <w:lang w:val="en"/>
        </w:rPr>
        <w:t> </w:t>
      </w:r>
      <w:hyperlink r:id="rId11518" w:tooltip="Methane" w:history="1">
        <w:r>
          <w:rPr>
            <w:rStyle w:val="Hyperlink"/>
            <w:rFonts w:ascii="Arial" w:hAnsi="Arial" w:cs="Arial"/>
            <w:color w:val="0B0080"/>
            <w:sz w:val="21"/>
            <w:szCs w:val="21"/>
            <w:lang w:val="en"/>
          </w:rPr>
          <w:t>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ice; this meant Pluto had to be exceptionally luminous for its size and therefore could not be more than 1 percent the mass of Earth.</w:t>
      </w:r>
      <w:hyperlink r:id="rId11519" w:anchor="cite_note-FOOTNOTECroswell199757-60" w:history="1">
        <w:r>
          <w:rPr>
            <w:rStyle w:val="Hyperlink"/>
            <w:rFonts w:ascii="Arial" w:hAnsi="Arial" w:cs="Arial"/>
            <w:color w:val="0B0080"/>
            <w:sz w:val="17"/>
            <w:szCs w:val="17"/>
            <w:vertAlign w:val="superscript"/>
            <w:lang w:val="en"/>
          </w:rPr>
          <w:t>[51]</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(Pluto's albedo 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1.4–1.9</w:t>
      </w:r>
      <w:r>
        <w:rPr>
          <w:rStyle w:val="apple-converted-space"/>
          <w:rFonts w:ascii="Arial" w:hAnsi="Arial" w:cs="Arial"/>
          <w:color w:val="252525"/>
          <w:sz w:val="21"/>
          <w:szCs w:val="21"/>
          <w:lang w:val="en"/>
        </w:rPr>
        <w:t> </w:t>
      </w:r>
      <w:r>
        <w:rPr>
          <w:rFonts w:ascii="Arial" w:hAnsi="Arial" w:cs="Arial"/>
          <w:color w:val="252525"/>
          <w:sz w:val="21"/>
          <w:szCs w:val="21"/>
          <w:lang w:val="en"/>
        </w:rPr>
        <w:t>times greater than that of Earth.</w:t>
      </w:r>
      <w:hyperlink r:id="rId11520" w:anchor="cite_note-Pluto_Fact_Sheet-3" w:history="1">
        <w:r>
          <w:rPr>
            <w:rStyle w:val="Hyperlink"/>
            <w:rFonts w:ascii="Arial" w:hAnsi="Arial" w:cs="Arial"/>
            <w:color w:val="0B0080"/>
            <w:sz w:val="17"/>
            <w:szCs w:val="17"/>
            <w:vertAlign w:val="superscript"/>
            <w:lang w:val="en"/>
          </w:rPr>
          <w:t>[2]</w:t>
        </w:r>
      </w:hyperlink>
      <w:r>
        <w:rPr>
          <w:rFonts w:ascii="Arial" w:hAnsi="Arial" w:cs="Arial"/>
          <w:color w:val="252525"/>
          <w:sz w:val="21"/>
          <w:szCs w:val="21"/>
          <w:lang w:val="en"/>
        </w:rPr>
        <w:t>)</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1978, the discovery of Pluto's moon</w:t>
      </w:r>
      <w:r>
        <w:rPr>
          <w:rStyle w:val="apple-converted-space"/>
          <w:rFonts w:ascii="Arial" w:hAnsi="Arial" w:cs="Arial"/>
          <w:color w:val="252525"/>
          <w:sz w:val="21"/>
          <w:szCs w:val="21"/>
          <w:lang w:val="en"/>
        </w:rPr>
        <w:t> </w:t>
      </w:r>
      <w:hyperlink r:id="rId11521" w:tooltip="Charon (moon)" w:history="1">
        <w:r>
          <w:rPr>
            <w:rStyle w:val="Hyperlink"/>
            <w:rFonts w:ascii="Arial" w:hAnsi="Arial" w:cs="Arial"/>
            <w:color w:val="0B0080"/>
            <w:sz w:val="21"/>
            <w:szCs w:val="21"/>
            <w:lang w:val="en"/>
          </w:rPr>
          <w:t>Charon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allowed the measurement of Pluto's mass for the first time: roughly 0.2% that of Earth, and far too small to account for the discrepancies in the orbit of Uranus. Subsequent searches for an alternative Planet X, notably by</w:t>
      </w:r>
      <w:r>
        <w:rPr>
          <w:rStyle w:val="apple-converted-space"/>
          <w:rFonts w:ascii="Arial" w:hAnsi="Arial" w:cs="Arial"/>
          <w:color w:val="252525"/>
          <w:sz w:val="21"/>
          <w:szCs w:val="21"/>
          <w:lang w:val="en"/>
        </w:rPr>
        <w:t> </w:t>
      </w:r>
      <w:hyperlink r:id="rId11522" w:tooltip="Robert Sutton Harrington" w:history="1">
        <w:r>
          <w:rPr>
            <w:rStyle w:val="Hyperlink"/>
            <w:rFonts w:ascii="Arial" w:hAnsi="Arial" w:cs="Arial"/>
            <w:color w:val="0B0080"/>
            <w:sz w:val="21"/>
            <w:szCs w:val="21"/>
            <w:lang w:val="en"/>
          </w:rPr>
          <w:t>Robert Sutton Harrington</w:t>
        </w:r>
      </w:hyperlink>
      <w:r>
        <w:rPr>
          <w:rFonts w:ascii="Arial" w:hAnsi="Arial" w:cs="Arial"/>
          <w:color w:val="252525"/>
          <w:sz w:val="21"/>
          <w:szCs w:val="21"/>
          <w:lang w:val="en"/>
        </w:rPr>
        <w:t>,</w:t>
      </w:r>
      <w:hyperlink r:id="rId11523" w:anchor="cite_note-SeidelmannHarrington1988-62" w:history="1">
        <w:r>
          <w:rPr>
            <w:rStyle w:val="Hyperlink"/>
            <w:rFonts w:ascii="Arial" w:hAnsi="Arial" w:cs="Arial"/>
            <w:color w:val="0B0080"/>
            <w:sz w:val="17"/>
            <w:szCs w:val="17"/>
            <w:vertAlign w:val="superscript"/>
            <w:lang w:val="en"/>
          </w:rPr>
          <w:t>[53]</w:t>
        </w:r>
      </w:hyperlink>
      <w:r>
        <w:rPr>
          <w:rStyle w:val="apple-converted-space"/>
          <w:rFonts w:ascii="Arial" w:hAnsi="Arial" w:cs="Arial"/>
          <w:color w:val="252525"/>
          <w:sz w:val="21"/>
          <w:szCs w:val="21"/>
          <w:lang w:val="en"/>
        </w:rPr>
        <w:t> </w:t>
      </w:r>
      <w:r>
        <w:rPr>
          <w:rFonts w:ascii="Arial" w:hAnsi="Arial" w:cs="Arial"/>
          <w:color w:val="252525"/>
          <w:sz w:val="21"/>
          <w:szCs w:val="21"/>
          <w:lang w:val="en"/>
        </w:rPr>
        <w:t>failed. In 1992,</w:t>
      </w:r>
      <w:r>
        <w:rPr>
          <w:rStyle w:val="apple-converted-space"/>
          <w:rFonts w:ascii="Arial" w:hAnsi="Arial" w:cs="Arial"/>
          <w:color w:val="252525"/>
          <w:sz w:val="21"/>
          <w:szCs w:val="21"/>
          <w:lang w:val="en"/>
        </w:rPr>
        <w:t> </w:t>
      </w:r>
      <w:hyperlink r:id="rId11524" w:tooltip="E. Myles Standish" w:history="1">
        <w:r>
          <w:rPr>
            <w:rStyle w:val="Hyperlink"/>
            <w:rFonts w:ascii="Arial" w:hAnsi="Arial" w:cs="Arial"/>
            <w:color w:val="0B0080"/>
            <w:sz w:val="21"/>
            <w:szCs w:val="21"/>
            <w:lang w:val="en"/>
          </w:rPr>
          <w:t>Myles Standish</w:t>
        </w:r>
      </w:hyperlink>
      <w:r>
        <w:rPr>
          <w:rStyle w:val="apple-converted-space"/>
          <w:rFonts w:ascii="Arial" w:hAnsi="Arial" w:cs="Arial"/>
          <w:color w:val="252525"/>
          <w:sz w:val="21"/>
          <w:szCs w:val="21"/>
          <w:lang w:val="en"/>
        </w:rPr>
        <w:t> </w:t>
      </w:r>
      <w:r>
        <w:rPr>
          <w:rFonts w:ascii="Arial" w:hAnsi="Arial" w:cs="Arial"/>
          <w:color w:val="252525"/>
          <w:sz w:val="21"/>
          <w:szCs w:val="21"/>
          <w:lang w:val="en"/>
        </w:rPr>
        <w:t>used data from</w:t>
      </w:r>
      <w:hyperlink r:id="rId11525" w:tooltip="Voyager 2" w:history="1">
        <w:r>
          <w:rPr>
            <w:rStyle w:val="Hyperlink"/>
            <w:rFonts w:ascii="Arial" w:hAnsi="Arial" w:cs="Arial"/>
            <w:i/>
            <w:iCs/>
            <w:color w:val="0B0080"/>
            <w:sz w:val="21"/>
            <w:szCs w:val="21"/>
            <w:lang w:val="en"/>
          </w:rPr>
          <w:t>Voyager 2</w:t>
        </w:r>
      </w:hyperlink>
      <w:r>
        <w:rPr>
          <w:rFonts w:ascii="Arial" w:hAnsi="Arial" w:cs="Arial"/>
          <w:i/>
          <w:iCs/>
          <w:color w:val="252525"/>
          <w:sz w:val="21"/>
          <w:szCs w:val="21"/>
          <w:lang w:val="en"/>
        </w:rPr>
        <w:t>'</w:t>
      </w:r>
      <w:r>
        <w:rPr>
          <w:rFonts w:ascii="Arial" w:hAnsi="Arial" w:cs="Arial"/>
          <w:color w:val="252525"/>
          <w:sz w:val="21"/>
          <w:szCs w:val="21"/>
          <w:lang w:val="en"/>
        </w:rPr>
        <w:t>s flyby of</w:t>
      </w:r>
      <w:r>
        <w:rPr>
          <w:rStyle w:val="apple-converted-space"/>
          <w:rFonts w:ascii="Arial" w:hAnsi="Arial" w:cs="Arial"/>
          <w:color w:val="252525"/>
          <w:sz w:val="21"/>
          <w:szCs w:val="21"/>
          <w:lang w:val="en"/>
        </w:rPr>
        <w:t> </w:t>
      </w:r>
      <w:hyperlink r:id="rId11526" w:tooltip="Neptune" w:history="1">
        <w:r>
          <w:rPr>
            <w:rStyle w:val="Hyperlink"/>
            <w:rFonts w:ascii="Arial" w:hAnsi="Arial" w:cs="Arial"/>
            <w:color w:val="0B0080"/>
            <w:sz w:val="21"/>
            <w:szCs w:val="21"/>
            <w:lang w:val="en"/>
          </w:rPr>
          <w:t>Neptune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1989, which had revised the estimates of Neptune's mass downward by 0.5%—an amount comparable to the mass of Mars—to recalculate its gravitational effect on Uranus. With the new figures added in, the discrepancies, and with them the need for a Planet X, vanished.</w:t>
      </w:r>
      <w:hyperlink r:id="rId11527" w:anchor="cite_note-Standish1993-63" w:history="1">
        <w:r>
          <w:rPr>
            <w:rStyle w:val="Hyperlink"/>
            <w:rFonts w:ascii="Arial" w:hAnsi="Arial" w:cs="Arial"/>
            <w:color w:val="0B0080"/>
            <w:sz w:val="17"/>
            <w:szCs w:val="17"/>
            <w:vertAlign w:val="superscript"/>
            <w:lang w:val="en"/>
          </w:rPr>
          <w:t>[54]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Today, the majority of scientists agree that Planet X, as Lowell defined it, does not exist.</w:t>
      </w:r>
      <w:hyperlink r:id="rId11528" w:anchor="cite_note-Standage2000-64" w:history="1">
        <w:r>
          <w:rPr>
            <w:rStyle w:val="Hyperlink"/>
            <w:rFonts w:ascii="Arial" w:hAnsi="Arial" w:cs="Arial"/>
            <w:color w:val="0B0080"/>
            <w:sz w:val="17"/>
            <w:szCs w:val="17"/>
            <w:vertAlign w:val="superscript"/>
            <w:lang w:val="en"/>
          </w:rPr>
          <w:t>[55]</w:t>
        </w:r>
      </w:hyperlink>
      <w:r>
        <w:rPr>
          <w:rStyle w:val="apple-converted-space"/>
          <w:rFonts w:ascii="Arial" w:hAnsi="Arial" w:cs="Arial"/>
          <w:color w:val="252525"/>
          <w:sz w:val="21"/>
          <w:szCs w:val="21"/>
          <w:lang w:val="en"/>
        </w:rPr>
        <w:t> </w:t>
      </w:r>
      <w:r>
        <w:rPr>
          <w:rFonts w:ascii="Arial" w:hAnsi="Arial" w:cs="Arial"/>
          <w:color w:val="252525"/>
          <w:sz w:val="21"/>
          <w:szCs w:val="21"/>
          <w:lang w:val="en"/>
        </w:rPr>
        <w:t>Lowell had made a prediction of Planet X's orbit and position in 1915 that was fairly close to Pluto's actual orbit and its position at that time;</w:t>
      </w:r>
      <w:r>
        <w:rPr>
          <w:rStyle w:val="apple-converted-space"/>
          <w:rFonts w:ascii="Arial" w:hAnsi="Arial" w:cs="Arial"/>
          <w:color w:val="252525"/>
          <w:sz w:val="21"/>
          <w:szCs w:val="21"/>
          <w:lang w:val="en"/>
        </w:rPr>
        <w:t> </w:t>
      </w:r>
      <w:hyperlink r:id="rId11529" w:tooltip="Ernest W. Brown" w:history="1">
        <w:r>
          <w:rPr>
            <w:rStyle w:val="Hyperlink"/>
            <w:rFonts w:ascii="Arial" w:hAnsi="Arial" w:cs="Arial"/>
            <w:color w:val="0B0080"/>
            <w:sz w:val="21"/>
            <w:szCs w:val="21"/>
            <w:lang w:val="en"/>
          </w:rPr>
          <w:t>Ernest W. Brown</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concluded soon after Pluto's discovery that this was a coincidence,</w:t>
      </w:r>
      <w:hyperlink r:id="rId11530" w:anchor="cite_note-Tenn1994-65" w:history="1">
        <w:r>
          <w:rPr>
            <w:rStyle w:val="Hyperlink"/>
            <w:rFonts w:ascii="Arial" w:hAnsi="Arial" w:cs="Arial"/>
            <w:color w:val="0B0080"/>
            <w:sz w:val="17"/>
            <w:szCs w:val="17"/>
            <w:vertAlign w:val="superscript"/>
            <w:lang w:val="en"/>
          </w:rPr>
          <w:t>[56]</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view still held today.</w:t>
      </w:r>
      <w:hyperlink r:id="rId11531" w:anchor="cite_note-Standish1993-63" w:history="1">
        <w:r>
          <w:rPr>
            <w:rStyle w:val="Hyperlink"/>
            <w:rFonts w:ascii="Arial" w:hAnsi="Arial" w:cs="Arial"/>
            <w:color w:val="0B0080"/>
            <w:sz w:val="17"/>
            <w:szCs w:val="17"/>
            <w:vertAlign w:val="superscript"/>
            <w:lang w:val="en"/>
          </w:rPr>
          <w:t>[54]</w:t>
        </w:r>
      </w:hyperlink>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Classification</w:t>
      </w:r>
    </w:p>
    <w:p w:rsidR="00EE5D4C" w:rsidRDefault="00EE5D4C" w:rsidP="00EE5D4C">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Further information:</w:t>
      </w:r>
      <w:r>
        <w:rPr>
          <w:rStyle w:val="apple-converted-space"/>
          <w:rFonts w:ascii="Arial" w:hAnsi="Arial" w:cs="Arial"/>
          <w:i/>
          <w:iCs/>
          <w:color w:val="252525"/>
          <w:sz w:val="21"/>
          <w:szCs w:val="21"/>
          <w:lang w:val="en"/>
        </w:rPr>
        <w:t> </w:t>
      </w:r>
      <w:hyperlink r:id="rId11532" w:tooltip="Definition of planet" w:history="1">
        <w:r>
          <w:rPr>
            <w:rStyle w:val="Hyperlink"/>
            <w:rFonts w:ascii="Arial" w:hAnsi="Arial" w:cs="Arial"/>
            <w:i/>
            <w:iCs/>
            <w:color w:val="0B0080"/>
            <w:sz w:val="21"/>
            <w:szCs w:val="21"/>
            <w:lang w:val="en"/>
          </w:rPr>
          <w:t>Definition of planet</w:t>
        </w:r>
      </w:hyperlink>
    </w:p>
    <w:p w:rsidR="00EE5D4C" w:rsidRDefault="00EE5D4C" w:rsidP="00EE5D4C">
      <w:pPr>
        <w:shd w:val="clear" w:color="auto" w:fill="F9F9F9"/>
        <w:jc w:val="center"/>
        <w:rPr>
          <w:rFonts w:ascii="Arial" w:hAnsi="Arial" w:cs="Arial"/>
          <w:color w:val="252525"/>
          <w:sz w:val="20"/>
          <w:szCs w:val="20"/>
          <w:lang w:val="en"/>
        </w:rPr>
      </w:pPr>
      <w:r>
        <w:rPr>
          <w:noProof/>
        </w:rPr>
        <w:lastRenderedPageBreak/>
        <mc:AlternateContent>
          <mc:Choice Requires="wpg">
            <w:drawing>
              <wp:anchor distT="0" distB="0" distL="114300" distR="114300" simplePos="0" relativeHeight="251658240" behindDoc="0" locked="1" layoutInCell="1" allowOverlap="1">
                <wp:simplePos x="0" y="0"/>
                <wp:positionH relativeFrom="character">
                  <wp:posOffset>-323850</wp:posOffset>
                </wp:positionH>
                <wp:positionV relativeFrom="line">
                  <wp:posOffset>0</wp:posOffset>
                </wp:positionV>
                <wp:extent cx="3276600" cy="246697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466975"/>
                          <a:chOff x="-510" y="0"/>
                          <a:chExt cx="5160" cy="3885"/>
                        </a:xfrm>
                      </wpg:grpSpPr>
                      <wps:wsp>
                        <wps:cNvPr id="310" name="Rectangle 46">
                          <a:hlinkClick r:id="rId11533" tooltip="File:EightTNOs.png"/>
                        </wps:cNvPr>
                        <wps:cNvSpPr>
                          <a:spLocks noChangeArrowheads="1"/>
                        </wps:cNvSpPr>
                        <wps:spPr bwMode="auto">
                          <a:xfrm>
                            <a:off x="0" y="0"/>
                            <a:ext cx="4650"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47">
                          <a:hlinkClick r:id="rId11534" tooltip="Orcus"/>
                        </wps:cNvPr>
                        <wps:cNvSpPr>
                          <a:spLocks noChangeArrowheads="1"/>
                        </wps:cNvSpPr>
                        <wps:spPr bwMode="auto">
                          <a:xfrm>
                            <a:off x="3885" y="2640"/>
                            <a:ext cx="3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Oval 48">
                          <a:hlinkClick r:id="rId11534" tooltip="Orcus"/>
                        </wps:cNvPr>
                        <wps:cNvSpPr>
                          <a:spLocks noChangeAspect="1" noChangeArrowheads="1"/>
                        </wps:cNvSpPr>
                        <wps:spPr bwMode="auto">
                          <a:xfrm>
                            <a:off x="3945" y="208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Rectangle 49">
                          <a:hlinkClick r:id="rId11535" tooltip="Vanth"/>
                        </wps:cNvPr>
                        <wps:cNvSpPr>
                          <a:spLocks noChangeArrowheads="1"/>
                        </wps:cNvSpPr>
                        <wps:spPr bwMode="auto">
                          <a:xfrm>
                            <a:off x="4050" y="2520"/>
                            <a:ext cx="27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Oval 50">
                          <a:hlinkClick r:id="rId11535" tooltip="Vanth"/>
                        </wps:cNvPr>
                        <wps:cNvSpPr>
                          <a:spLocks noChangeAspect="1" noChangeArrowheads="1"/>
                        </wps:cNvSpPr>
                        <wps:spPr bwMode="auto">
                          <a:xfrm>
                            <a:off x="4245" y="2310"/>
                            <a:ext cx="90" cy="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Rectangle 51">
                          <a:hlinkClick r:id="rId11536" tooltip="Quaoar"/>
                        </wps:cNvPr>
                        <wps:cNvSpPr>
                          <a:spLocks noChangeArrowheads="1"/>
                        </wps:cNvSpPr>
                        <wps:spPr bwMode="auto">
                          <a:xfrm>
                            <a:off x="2805" y="2595"/>
                            <a:ext cx="49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Oval 52">
                          <a:hlinkClick r:id="rId11536" tooltip="Quaoar"/>
                        </wps:cNvPr>
                        <wps:cNvSpPr>
                          <a:spLocks noChangeAspect="1" noChangeArrowheads="1"/>
                        </wps:cNvSpPr>
                        <wps:spPr bwMode="auto">
                          <a:xfrm>
                            <a:off x="2910" y="2055"/>
                            <a:ext cx="300" cy="3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53">
                          <a:hlinkClick r:id="rId11537" tooltip="Weywot"/>
                        </wps:cNvPr>
                        <wps:cNvSpPr>
                          <a:spLocks noChangeArrowheads="1"/>
                        </wps:cNvSpPr>
                        <wps:spPr bwMode="auto">
                          <a:xfrm>
                            <a:off x="2430" y="2085"/>
                            <a:ext cx="375"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Oval 54">
                          <a:hlinkClick r:id="rId11537" tooltip="Weywot"/>
                        </wps:cNvPr>
                        <wps:cNvSpPr>
                          <a:spLocks noChangeAspect="1" noChangeArrowheads="1"/>
                        </wps:cNvSpPr>
                        <wps:spPr bwMode="auto">
                          <a:xfrm>
                            <a:off x="2820" y="2250"/>
                            <a:ext cx="30" cy="3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Rectangle 55">
                          <a:hlinkClick r:id="rId11538" tooltip="2007 OR10"/>
                        </wps:cNvPr>
                        <wps:cNvSpPr>
                          <a:spLocks noChangeArrowheads="1"/>
                        </wps:cNvSpPr>
                        <wps:spPr bwMode="auto">
                          <a:xfrm>
                            <a:off x="1485" y="2610"/>
                            <a:ext cx="6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Oval 56">
                          <a:hlinkClick r:id="rId11538" tooltip="2007 OR10"/>
                        </wps:cNvPr>
                        <wps:cNvSpPr>
                          <a:spLocks noChangeAspect="1" noChangeArrowheads="1"/>
                        </wps:cNvSpPr>
                        <wps:spPr bwMode="auto">
                          <a:xfrm>
                            <a:off x="1605" y="2010"/>
                            <a:ext cx="390" cy="3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57">
                          <a:hlinkClick r:id="rId11539" tooltip="Sedna"/>
                        </wps:cNvPr>
                        <wps:cNvSpPr>
                          <a:spLocks noChangeArrowheads="1"/>
                        </wps:cNvSpPr>
                        <wps:spPr bwMode="auto">
                          <a:xfrm>
                            <a:off x="390" y="2610"/>
                            <a:ext cx="40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Oval 58">
                          <a:hlinkClick r:id="rId11539" tooltip="Sedna"/>
                        </wps:cNvPr>
                        <wps:cNvSpPr>
                          <a:spLocks noChangeAspect="1" noChangeArrowheads="1"/>
                        </wps:cNvSpPr>
                        <wps:spPr bwMode="auto">
                          <a:xfrm>
                            <a:off x="450" y="2100"/>
                            <a:ext cx="270" cy="27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Rectangle 59">
                          <a:hlinkClick r:id="rId11540" tooltip="Haumea"/>
                        </wps:cNvPr>
                        <wps:cNvSpPr>
                          <a:spLocks noChangeArrowheads="1"/>
                        </wps:cNvSpPr>
                        <wps:spPr bwMode="auto">
                          <a:xfrm>
                            <a:off x="3795" y="1590"/>
                            <a:ext cx="54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Oval 60">
                          <a:hlinkClick r:id="rId11540" tooltip="Haumea"/>
                        </wps:cNvPr>
                        <wps:cNvSpPr>
                          <a:spLocks noChangeAspect="1" noChangeArrowheads="1"/>
                        </wps:cNvSpPr>
                        <wps:spPr bwMode="auto">
                          <a:xfrm>
                            <a:off x="3825" y="810"/>
                            <a:ext cx="510" cy="5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61">
                          <a:hlinkClick r:id="rId11541" tooltip="Hi'iaka"/>
                        </wps:cNvPr>
                        <wps:cNvSpPr>
                          <a:spLocks noChangeArrowheads="1"/>
                        </wps:cNvSpPr>
                        <wps:spPr bwMode="auto">
                          <a:xfrm>
                            <a:off x="4095" y="1425"/>
                            <a:ext cx="3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Oval 62">
                          <a:hlinkClick r:id="rId11541" tooltip="Hi'iaka"/>
                        </wps:cNvPr>
                        <wps:cNvSpPr>
                          <a:spLocks noChangeAspect="1" noChangeArrowheads="1"/>
                        </wps:cNvSpPr>
                        <wps:spPr bwMode="auto">
                          <a:xfrm>
                            <a:off x="4365" y="1290"/>
                            <a:ext cx="90" cy="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63">
                          <a:hlinkClick r:id="rId11542" tooltip="Namaka"/>
                        </wps:cNvPr>
                        <wps:cNvSpPr>
                          <a:spLocks noChangeArrowheads="1"/>
                        </wps:cNvSpPr>
                        <wps:spPr bwMode="auto">
                          <a:xfrm>
                            <a:off x="3840" y="585"/>
                            <a:ext cx="3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Oval 64">
                          <a:hlinkClick r:id="rId11542" tooltip="Namaka"/>
                        </wps:cNvPr>
                        <wps:cNvSpPr>
                          <a:spLocks noChangeAspect="1" noChangeArrowheads="1"/>
                        </wps:cNvSpPr>
                        <wps:spPr bwMode="auto">
                          <a:xfrm>
                            <a:off x="3810" y="735"/>
                            <a:ext cx="60" cy="6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Rectangle 65">
                          <a:hlinkClick r:id="rId11543" tooltip="Makemake"/>
                        </wps:cNvPr>
                        <wps:cNvSpPr>
                          <a:spLocks noChangeArrowheads="1"/>
                        </wps:cNvSpPr>
                        <wps:spPr bwMode="auto">
                          <a:xfrm>
                            <a:off x="2655" y="1575"/>
                            <a:ext cx="73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Oval 66">
                          <a:hlinkClick r:id="rId11543" tooltip="Makemake"/>
                        </wps:cNvPr>
                        <wps:cNvSpPr>
                          <a:spLocks noChangeAspect="1" noChangeArrowheads="1"/>
                        </wps:cNvSpPr>
                        <wps:spPr bwMode="auto">
                          <a:xfrm>
                            <a:off x="2820" y="840"/>
                            <a:ext cx="450" cy="45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Rectangle 67">
                          <a:hlinkClick r:id="rId11412" tooltip="Pluto"/>
                        </wps:cNvPr>
                        <wps:cNvSpPr>
                          <a:spLocks noChangeArrowheads="1"/>
                        </wps:cNvSpPr>
                        <wps:spPr bwMode="auto">
                          <a:xfrm>
                            <a:off x="645" y="1590"/>
                            <a:ext cx="33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Oval 68">
                          <a:hlinkClick r:id="rId11412" tooltip="Pluto"/>
                        </wps:cNvPr>
                        <wps:cNvSpPr>
                          <a:spLocks noChangeAspect="1" noChangeArrowheads="1"/>
                        </wps:cNvSpPr>
                        <wps:spPr bwMode="auto">
                          <a:xfrm>
                            <a:off x="405" y="705"/>
                            <a:ext cx="720"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69">
                          <a:hlinkClick r:id="rId11349" tooltip="Hydra"/>
                        </wps:cNvPr>
                        <wps:cNvSpPr>
                          <a:spLocks noChangeArrowheads="1"/>
                        </wps:cNvSpPr>
                        <wps:spPr bwMode="auto">
                          <a:xfrm>
                            <a:off x="1155" y="1455"/>
                            <a:ext cx="25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70">
                          <a:hlinkClick r:id="rId11346" tooltip="Styx"/>
                        </wps:cNvPr>
                        <wps:cNvSpPr>
                          <a:spLocks noChangeArrowheads="1"/>
                        </wps:cNvSpPr>
                        <wps:spPr bwMode="auto">
                          <a:xfrm>
                            <a:off x="180" y="675"/>
                            <a:ext cx="1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Oval 71">
                          <a:hlinkClick r:id="rId11346" tooltip="Styx"/>
                        </wps:cNvPr>
                        <wps:cNvSpPr>
                          <a:spLocks noChangeAspect="1" noChangeArrowheads="1"/>
                        </wps:cNvSpPr>
                        <wps:spPr bwMode="auto">
                          <a:xfrm>
                            <a:off x="420" y="840"/>
                            <a:ext cx="1" cy="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72">
                          <a:hlinkClick r:id="rId11348" tooltip="Kerberos"/>
                        </wps:cNvPr>
                        <wps:cNvSpPr>
                          <a:spLocks noChangeArrowheads="1"/>
                        </wps:cNvSpPr>
                        <wps:spPr bwMode="auto">
                          <a:xfrm>
                            <a:off x="1005" y="585"/>
                            <a:ext cx="405"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Oval 73">
                          <a:hlinkClick r:id="rId11348" tooltip="Kerberos"/>
                        </wps:cNvPr>
                        <wps:cNvSpPr>
                          <a:spLocks noChangeAspect="1" noChangeArrowheads="1"/>
                        </wps:cNvSpPr>
                        <wps:spPr bwMode="auto">
                          <a:xfrm>
                            <a:off x="1050" y="750"/>
                            <a:ext cx="1" cy="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Rectangle 74">
                          <a:hlinkClick r:id="rId11347" tooltip="Nix"/>
                        </wps:cNvPr>
                        <wps:cNvSpPr>
                          <a:spLocks noChangeArrowheads="1"/>
                        </wps:cNvSpPr>
                        <wps:spPr bwMode="auto">
                          <a:xfrm>
                            <a:off x="720" y="525"/>
                            <a:ext cx="15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Oval 75">
                          <a:hlinkClick r:id="rId11347" tooltip="Nix"/>
                        </wps:cNvPr>
                        <wps:cNvSpPr>
                          <a:spLocks noChangeAspect="1" noChangeArrowheads="1"/>
                        </wps:cNvSpPr>
                        <wps:spPr bwMode="auto">
                          <a:xfrm>
                            <a:off x="645" y="690"/>
                            <a:ext cx="30" cy="3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Rectangle 76">
                          <a:hlinkClick r:id="rId11345" tooltip="Charon"/>
                        </wps:cNvPr>
                        <wps:cNvSpPr>
                          <a:spLocks noChangeArrowheads="1"/>
                        </wps:cNvSpPr>
                        <wps:spPr bwMode="auto">
                          <a:xfrm>
                            <a:off x="1155" y="885"/>
                            <a:ext cx="315"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Oval 77">
                          <a:hlinkClick r:id="rId11345" tooltip="Charon"/>
                        </wps:cNvPr>
                        <wps:cNvSpPr>
                          <a:spLocks noChangeAspect="1" noChangeArrowheads="1"/>
                        </wps:cNvSpPr>
                        <wps:spPr bwMode="auto">
                          <a:xfrm>
                            <a:off x="975" y="1020"/>
                            <a:ext cx="300" cy="3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Rectangle 78">
                          <a:hlinkClick r:id="rId11329" tooltip="Eris"/>
                        </wps:cNvPr>
                        <wps:cNvSpPr>
                          <a:spLocks noChangeArrowheads="1"/>
                        </wps:cNvSpPr>
                        <wps:spPr bwMode="auto">
                          <a:xfrm>
                            <a:off x="1905" y="1590"/>
                            <a:ext cx="24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Oval 79">
                          <a:hlinkClick r:id="rId11329" tooltip="Eris"/>
                        </wps:cNvPr>
                        <wps:cNvSpPr>
                          <a:spLocks noChangeAspect="1" noChangeArrowheads="1"/>
                        </wps:cNvSpPr>
                        <wps:spPr bwMode="auto">
                          <a:xfrm>
                            <a:off x="1725" y="780"/>
                            <a:ext cx="660" cy="66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80">
                          <a:hlinkClick r:id="rId11544" tooltip="Dysnomia"/>
                        </wps:cNvPr>
                        <wps:cNvSpPr>
                          <a:spLocks noChangeArrowheads="1"/>
                        </wps:cNvSpPr>
                        <wps:spPr bwMode="auto">
                          <a:xfrm>
                            <a:off x="1800" y="570"/>
                            <a:ext cx="435"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Oval 81">
                          <a:hlinkClick r:id="rId11544" tooltip="Dysnomia"/>
                        </wps:cNvPr>
                        <wps:cNvSpPr>
                          <a:spLocks noChangeAspect="1" noChangeArrowheads="1"/>
                        </wps:cNvSpPr>
                        <wps:spPr bwMode="auto">
                          <a:xfrm>
                            <a:off x="1815" y="705"/>
                            <a:ext cx="60" cy="6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Oval 82">
                          <a:hlinkClick r:id="rId5141" tooltip="Moon"/>
                        </wps:cNvPr>
                        <wps:cNvSpPr>
                          <a:spLocks noChangeAspect="1" noChangeArrowheads="1"/>
                        </wps:cNvSpPr>
                        <wps:spPr bwMode="auto">
                          <a:xfrm>
                            <a:off x="-510" y="2865"/>
                            <a:ext cx="1020" cy="10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83">
                          <a:hlinkClick r:id="rId1827" tooltip="Earth"/>
                        </wps:cNvPr>
                        <wps:cNvSpPr>
                          <a:spLocks noChangeArrowheads="1"/>
                        </wps:cNvSpPr>
                        <wps:spPr bwMode="auto">
                          <a:xfrm>
                            <a:off x="1080" y="2910"/>
                            <a:ext cx="25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25.5pt;margin-top:0;width:258pt;height:194.25pt;z-index:251658240;mso-position-horizontal-relative:char;mso-position-vertical-relative:line" coordorigin="-510" coordsize="51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">
                <v:rect id="Rectangle 46" o:spid="_x0000_s1027" href="https://en.wikipedia.org/wiki/File:EightTNOs.png" title="File:EightTNOs.png" style="position:absolute;width:4650;height: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d1bwA&#10;AADcAAAADwAAAGRycy9kb3ducmV2LnhtbERPSwrCMBDdC94hjOBOUxVEqrGIIFoXQtUDDM3YljaT&#10;0kSttzcLweXj/TdJbxrxos5VlhXMphEI4tzqigsF99thsgLhPLLGxjIp+JCDZDscbDDW9s0Zva6+&#10;ECGEXYwKSu/bWEqXl2TQTW1LHLiH7Qz6ALtC6g7fIdw0ch5FS2mw4tBQYkv7kvL6+jQK5ivSl7Ty&#10;9pjWabZkw+d7dlRqPOp3axCeev8X/9wnrWAxC/P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Pt3VvAAAANwAAAAPAAAAAAAAAAAAAAAAAJgCAABkcnMvZG93bnJldi54&#10;bWxQSwUGAAAAAAQABAD1AAAAgQMAAAAA&#10;" o:button="t" filled="f" stroked="f">
                  <v:fill o:detectmouseclick="t"/>
                </v:rect>
                <v:rect id="Rectangle 47" o:spid="_x0000_s1028" href="https://en.wikipedia.org/wiki/90482_Orcus" title="Orcus" style="position:absolute;left:3885;top:2640;width:3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4Tr8A&#10;AADcAAAADwAAAGRycy9kb3ducmV2LnhtbESPwQrCMBBE74L/EFbwpmkVRKpRRBCtB6HqByzN2hab&#10;TWmi1r83guBxmJk3zHLdmVo8qXWVZQXxOAJBnFtdcaHgetmN5iCcR9ZYWyYFb3KwXvV7S0y0fXFG&#10;z7MvRICwS1BB6X2TSOnykgy6sW2Ig3ezrUEfZFtI3eIrwE0tJ1E0kwYrDgslNrQtKb+fH0bBZE76&#10;lFbe7tN7ms3Y8PGa7ZUaDrrNAoSnzv/Dv/ZBK5jGM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nhOvwAAANwAAAAPAAAAAAAAAAAAAAAAAJgCAABkcnMvZG93bnJl&#10;di54bWxQSwUGAAAAAAQABAD1AAAAhAMAAAAA&#10;" o:button="t" filled="f" stroked="f">
                  <v:fill o:detectmouseclick="t"/>
                </v:rect>
                <v:oval id="Oval 48" o:spid="_x0000_s1029" href="https://en.wikipedia.org/wiki/90482_Orcus" title="Orcus" style="position:absolute;left:3945;top:2085;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Bs8YA&#10;AADcAAAADwAAAGRycy9kb3ducmV2LnhtbESPT4vCMBTE74LfITzBm6ZaWLQaRRRd2fXiHwRvz+bZ&#10;FpuX0mS1++03C4LHYWZ+w0znjSnFg2pXWFYw6EcgiFOrC84UnI7r3giE88gaS8uk4JcczGft1hQT&#10;bZ+8p8fBZyJA2CWoIPe+SqR0aU4GXd9WxMG72dqgD7LOpK7xGeCmlMMo+pAGCw4LOVa0zCm9H36M&#10;gq/x7rw8r8z1svleb+xoG1/jz1ipbqdZTEB4avw7/GpvtYJ4MIT/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9Bs8YAAADcAAAADwAAAAAAAAAAAAAAAACYAgAAZHJz&#10;L2Rvd25yZXYueG1sUEsFBgAAAAAEAAQA9QAAAIsDAAAAAA==&#10;" o:button="t" filled="f" stroked="f">
                  <v:fill o:detectmouseclick="t"/>
                  <o:lock v:ext="edit" aspectratio="t"/>
                </v:oval>
                <v:rect id="Rectangle 49" o:spid="_x0000_s1030" href="https://en.wikipedia.org/wiki/Vanth_(moon)" title="Vanth" style="position:absolute;left:4050;top:2520;width:27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Dor8A&#10;AADcAAAADwAAAGRycy9kb3ducmV2LnhtbESPwQrCMBBE74L/EFbwpqkKItUoIojWg1DtByzN2hab&#10;TWmi1r83guBxmJk3zGrTmVo8qXWVZQWTcQSCOLe64kJBdt2PFiCcR9ZYWyYFb3KwWfd7K4y1fXFK&#10;z4svRICwi1FB6X0TS+nykgy6sW2Ig3ezrUEfZFtI3eIrwE0tp1E0lwYrDgslNrQrKb9fHkbBdEH6&#10;nFTeHpJ7ks7Z8ClLD0oNB912CcJT5//hX/uoFcwmM/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7EOivwAAANwAAAAPAAAAAAAAAAAAAAAAAJgCAABkcnMvZG93bnJl&#10;di54bWxQSwUGAAAAAAQABAD1AAAAhAMAAAAA&#10;" o:button="t" filled="f" stroked="f">
                  <v:fill o:detectmouseclick="t"/>
                </v:rect>
                <v:oval id="Oval 50" o:spid="_x0000_s1031" href="https://en.wikipedia.org/wiki/Vanth_(moon)" title="Vanth" style="position:absolute;left:4245;top:231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8XMcA&#10;AADcAAAADwAAAGRycy9kb3ducmV2LnhtbESPQWvCQBSE74L/YXmCN7OxKUXTrFIsWqm9VEXw9pJ9&#10;TUKzb0N21fTfdwsFj8PMfMNky9404kqdqy0rmEYxCOLC6ppLBcfDejID4TyyxsYyKfghB8vFcJBh&#10;qu2NP+m696UIEHYpKqi8b1MpXVGRQRfZljh4X7Yz6IPsSqk7vAW4aeRDHD9JgzWHhQpbWlVUfO8v&#10;RsH7/OO0Or2a/LzZrTd2tk3y5C1RajzqX55BeOr9Pfzf3moFyfQR/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qfFzHAAAA3AAAAA8AAAAAAAAAAAAAAAAAmAIAAGRy&#10;cy9kb3ducmV2LnhtbFBLBQYAAAAABAAEAPUAAACMAwAAAAA=&#10;" o:button="t" filled="f" stroked="f">
                  <v:fill o:detectmouseclick="t"/>
                  <o:lock v:ext="edit" aspectratio="t"/>
                </v:oval>
                <v:rect id="Rectangle 51" o:spid="_x0000_s1032" href="https://en.wikipedia.org/wiki/50000_Quaoar" title="Quaoar" style="position:absolute;left:2805;top:2595;width:49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Tb8A&#10;AADcAAAADwAAAGRycy9kb3ducmV2LnhtbESPwQrCMBBE74L/EFbwpqmKItUoIojWg1D1A5ZmbYvN&#10;pjRR698bQfA4zMwbZrluTSWe1LjSsoLRMAJBnFldcq7getkN5iCcR9ZYWSYFb3KwXnU7S4y1fXFK&#10;z7PPRYCwi1FB4X0dS+myggy6oa2Jg3ezjUEfZJNL3eArwE0lx1E0kwZLDgsF1rQtKLufH0bBeE76&#10;lJTe7pN7ks7Y8PGa7pXq99rNAoSn1v/Dv/ZBK5iMpv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SX5NvwAAANwAAAAPAAAAAAAAAAAAAAAAAJgCAABkcnMvZG93bnJl&#10;di54bWxQSwUGAAAAAAQABAD1AAAAhAMAAAAA&#10;" o:button="t" filled="f" stroked="f">
                  <v:fill o:detectmouseclick="t"/>
                </v:rect>
                <v:oval id="Oval 52" o:spid="_x0000_s1033" href="https://en.wikipedia.org/wiki/50000_Quaoar" title="Quaoar" style="position:absolute;left:2910;top:2055;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HsMYA&#10;AADcAAAADwAAAGRycy9kb3ducmV2LnhtbESPT4vCMBTE78J+h/AEb5q6BXGrUcTFP6xedEXw9mye&#10;bdnmpTRR67ffCILHYWZ+w4ynjSnFjWpXWFbQ70UgiFOrC84UHH4X3SEI55E1lpZJwYMcTCcfrTEm&#10;2t55R7e9z0SAsEtQQe59lUjp0pwMup6tiIN3sbVBH2SdSV3jPcBNKT+jaCANFhwWcqxonlP6t78a&#10;BT9f2+P8+G3Op+VmsbTDdXyOV7FSnXYzG4Hw1Ph3+NVeawVxfwDPM+EI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RHsMYAAADcAAAADwAAAAAAAAAAAAAAAACYAgAAZHJz&#10;L2Rvd25yZXYueG1sUEsFBgAAAAAEAAQA9QAAAIsDAAAAAA==&#10;" o:button="t" filled="f" stroked="f">
                  <v:fill o:detectmouseclick="t"/>
                  <o:lock v:ext="edit" aspectratio="t"/>
                </v:oval>
                <v:rect id="Rectangle 53" o:spid="_x0000_s1034" href="https://en.wikipedia.org/wiki/Weywot_(moon)" title="Weywot" style="position:absolute;left:2430;top:2085;width:3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Fob8A&#10;AADcAAAADwAAAGRycy9kb3ducmV2LnhtbESPwQrCMBBE74L/EFbwpqkKKtUoIojWg1D1A5ZmbYvN&#10;pjRR698bQfA4zMwbZrluTSWe1LjSsoLRMAJBnFldcq7getkN5iCcR9ZYWSYFb3KwXnU7S4y1fXFK&#10;z7PPRYCwi1FB4X0dS+myggy6oa2Jg3ezjUEfZJNL3eArwE0lx1E0lQZLDgsF1rQtKLufH0bBeE76&#10;lJTe7pN7kk7Z8PGa7pXq99rNAoSn1v/Dv/ZBK5iMZv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10WhvwAAANwAAAAPAAAAAAAAAAAAAAAAAJgCAABkcnMvZG93bnJl&#10;di54bWxQSwUGAAAAAAQABAD1AAAAhAMAAAAA&#10;" o:button="t" filled="f" stroked="f">
                  <v:fill o:detectmouseclick="t"/>
                </v:rect>
                <v:oval id="Oval 54" o:spid="_x0000_s1035" href="https://en.wikipedia.org/wiki/Weywot_(moon)" title="Weywot" style="position:absolute;left:2820;top:225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WcMA&#10;AADcAAAADwAAAGRycy9kb3ducmV2LnhtbERPy4rCMBTdC/5DuIK7MdWCaMcoovhAZzN1EGZ3be60&#10;xeamNFHr35vFgMvDec8WranEnRpXWlYwHEQgiDOrS84V/Jw2HxMQziNrrCyTgic5WMy7nRkm2j74&#10;m+6pz0UIYZeggsL7OpHSZQUZdANbEwfuzzYGfYBNLnWDjxBuKjmKorE0WHJoKLCmVUHZNb0ZBYfp&#10;13l1XpvL7/a42drJPr7Eu1ipfq9dfoLw1Pq3+N+91wriYVgbzo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2WcMAAADcAAAADwAAAAAAAAAAAAAAAACYAgAAZHJzL2Rv&#10;d25yZXYueG1sUEsFBgAAAAAEAAQA9QAAAIgDAAAAAA==&#10;" o:button="t" filled="f" stroked="f">
                  <v:fill o:detectmouseclick="t"/>
                  <o:lock v:ext="edit" aspectratio="t"/>
                </v:oval>
                <v:rect id="Rectangle 55" o:spid="_x0000_s1036" href="https://en.wikipedia.org/wiki/(225088)_2007_OR10" title="2007 OR10" style="position:absolute;left:1485;top:2610;width:6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0SL8A&#10;AADcAAAADwAAAGRycy9kb3ducmV2LnhtbESPwQrCMBBE74L/EFbwpqkKotUoIojWg1D1A5ZmbYvN&#10;pjRR698bQfA4zMwbZrluTSWe1LjSsoLRMAJBnFldcq7getkNZiCcR9ZYWSYFb3KwXnU7S4y1fXFK&#10;z7PPRYCwi1FB4X0dS+myggy6oa2Jg3ezjUEfZJNL3eArwE0lx1E0lQZLDgsF1rQtKLufH0bBeEb6&#10;lJTe7pN7kk7Z8PGa7pXq99rNAoSn1v/Dv/ZBK5iM5v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BHRIvwAAANwAAAAPAAAAAAAAAAAAAAAAAJgCAABkcnMvZG93bnJl&#10;di54bWxQSwUGAAAAAAQABAD1AAAAhAMAAAAA&#10;" o:button="t" filled="f" stroked="f">
                  <v:fill o:detectmouseclick="t"/>
                </v:rect>
                <v:oval id="Oval 56" o:spid="_x0000_s1037" href="https://en.wikipedia.org/wiki/(225088)_2007_OR10" title="2007 OR10" style="position:absolute;left:1605;top:2010;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4sIA&#10;AADcAAAADwAAAGRycy9kb3ducmV2LnhtbERPTYvCMBC9C/6HMII3TdfC4lajLC66ol7siuBtbMa2&#10;bDMpTdT6781B8Ph439N5aypxo8aVlhV8DCMQxJnVJecKDn/LwRiE88gaK8uk4EEO5rNuZ4qJtnfe&#10;0y31uQgh7BJUUHhfJ1K6rCCDbmhr4sBdbGPQB9jkUjd4D+GmkqMo+pQGSw4NBda0KCj7T69GweZr&#10;d1wcf8z5tNouV3a8js/xb6xUv9d+T0B4av1b/HKvtYJ4FOaH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DiwgAAANwAAAAPAAAAAAAAAAAAAAAAAJgCAABkcnMvZG93&#10;bnJldi54bWxQSwUGAAAAAAQABAD1AAAAhwMAAAAA&#10;" o:button="t" filled="f" stroked="f">
                  <v:fill o:detectmouseclick="t"/>
                  <o:lock v:ext="edit" aspectratio="t"/>
                </v:oval>
                <v:rect id="Rectangle 57" o:spid="_x0000_s1038" href="https://en.wikipedia.org/wiki/90377_Sedna" title="Sedna" style="position:absolute;left:390;top:2610;width:40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y878A&#10;AADcAAAADwAAAGRycy9kb3ducmV2LnhtbESPwQrCMBBE74L/EFbwpqkVRKpRRBCtB6HqByzN2hab&#10;TWmi1r83guBxmJk3zHLdmVo8qXWVZQWTcQSCOLe64kLB9bIbzUE4j6yxtkwK3uRgver3lpho++KM&#10;nmdfiABhl6CC0vsmkdLlJRl0Y9sQB+9mW4M+yLaQusVXgJtaxlE0kwYrDgslNrQtKb+fH0ZBPCd9&#10;Sitv9+k9zWZs+HjN9koNB91mAcJT5//hX/ugFUzjC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HrLzvwAAANwAAAAPAAAAAAAAAAAAAAAAAJgCAABkcnMvZG93bnJl&#10;di54bWxQSwUGAAAAAAQABAD1AAAAhAMAAAAA&#10;" o:button="t" filled="f" stroked="f">
                  <v:fill o:detectmouseclick="t"/>
                </v:rect>
                <v:oval id="Oval 58" o:spid="_x0000_s1039" href="https://en.wikipedia.org/wiki/90377_Sedna" title="Sedna" style="position:absolute;left:450;top:21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LDscA&#10;AADcAAAADwAAAGRycy9kb3ducmV2LnhtbESPT2vCQBTE74V+h+UVequbJiCaZhWx+AfrxbQIvb1k&#10;n0lo9m3Irhq/vVso9DjMzG+YbD6YVlyod41lBa+jCARxaXXDlYKvz9XLBITzyBpby6TgRg7ms8eH&#10;DFNtr3ygS+4rESDsUlRQe9+lUrqyJoNuZDvi4J1sb9AH2VdS93gNcNPKOIrG0mDDYaHGjpY1lT/5&#10;2SjYTffH5fHdFN/rj9XaTrZJkWwSpZ6fhsUbCE+D/w//tbdaQRLH8Hs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jiw7HAAAA3AAAAA8AAAAAAAAAAAAAAAAAmAIAAGRy&#10;cy9kb3ducmV2LnhtbFBLBQYAAAAABAAEAPUAAACMAwAAAAA=&#10;" o:button="t" filled="f" stroked="f">
                  <v:fill o:detectmouseclick="t"/>
                  <o:lock v:ext="edit" aspectratio="t"/>
                </v:oval>
                <v:rect id="Rectangle 59" o:spid="_x0000_s1040" href="https://en.wikipedia.org/wiki/Haumea" title="Haumea" style="position:absolute;left:3795;top:1590;width:54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JH78A&#10;AADcAAAADwAAAGRycy9kb3ducmV2LnhtbESPwQrCMBBE74L/EFbwpqkVRKpRRBCtB6HqByzN2hab&#10;TWmi1r83guBxmJk3zHLdmVo8qXWVZQWTcQSCOLe64kLB9bIbzUE4j6yxtkwK3uRgver3lpho++KM&#10;nmdfiABhl6CC0vsmkdLlJRl0Y9sQB+9mW4M+yLaQusVXgJtaxlE0kwYrDgslNrQtKb+fH0ZBPCd9&#10;Sitv9+k9zWZs+HjN9koNB91mAcJT5//hX/ugFUzjK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gIkfvwAAANwAAAAPAAAAAAAAAAAAAAAAAJgCAABkcnMvZG93bnJl&#10;di54bWxQSwUGAAAAAAQABAD1AAAAhAMAAAAA&#10;" o:button="t" filled="f" stroked="f">
                  <v:fill o:detectmouseclick="t"/>
                </v:rect>
                <v:oval id="Oval 60" o:spid="_x0000_s1041" href="https://en.wikipedia.org/wiki/Haumea" title="Haumea" style="position:absolute;left:3825;top:810;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24ccA&#10;AADcAAAADwAAAGRycy9kb3ducmV2LnhtbESPQWvCQBSE70L/w/IEb2ajKUXTrFIsWqm9VEXw9pJ9&#10;TUKzb0N21fTfdwsFj8PMfMNky9404kqdqy0rmEQxCOLC6ppLBcfDejwD4TyyxsYyKfghB8vFwyDD&#10;VNsbf9J170sRIOxSVFB536ZSuqIigy6yLXHwvmxn0AfZlVJ3eAtw08hpHD9JgzWHhQpbWlVUfO8v&#10;RsH7/OO0Or2a/LzZrTd2tk3y5C1RajTsX55BeOr9Pfzf3moFyfQR/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tuHHAAAA3AAAAA8AAAAAAAAAAAAAAAAAmAIAAGRy&#10;cy9kb3ducmV2LnhtbFBLBQYAAAAABAAEAPUAAACMAwAAAAA=&#10;" o:button="t" filled="f" stroked="f">
                  <v:fill o:detectmouseclick="t"/>
                  <o:lock v:ext="edit" aspectratio="t"/>
                </v:oval>
                <v:rect id="Rectangle 61" o:spid="_x0000_s1042" href="https://en.wikipedia.org/wiki/Hi%27iaka_(moon)" title="Hi'iaka" style="position:absolute;left:4095;top:1425;width:30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08MIA&#10;AADcAAAADwAAAGRycy9kb3ducmV2LnhtbESP0YrCMBRE3xf8h3AF39bUiiLVVEQQ7T4sVP2AS3Nt&#10;S5ub0kStf28WhH0cZuYMs9kOphUP6l1tWcFsGoEgLqyuuVRwvRy+VyCcR9bYWiYFL3KwTUdfG0y0&#10;fXJOj7MvRYCwS1BB5X2XSOmKigy6qe2Ig3ezvUEfZF9K3eMzwE0r4yhaSoM1h4UKO9pXVDTnu1EQ&#10;r0j/ZrW3x6zJ8iUb/rnmR6Um42G3BuFp8P/hT/ukFczjBfyd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bTwwgAAANwAAAAPAAAAAAAAAAAAAAAAAJgCAABkcnMvZG93&#10;bnJldi54bWxQSwUGAAAAAAQABAD1AAAAhwMAAAAA&#10;" o:button="t" filled="f" stroked="f">
                  <v:fill o:detectmouseclick="t"/>
                </v:rect>
                <v:oval id="Oval 62" o:spid="_x0000_s1043" href="https://en.wikipedia.org/wiki/Hi%27iaka_(moon)" title="Hi'iaka" style="position:absolute;left:4365;top:129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NDccA&#10;AADcAAAADwAAAGRycy9kb3ducmV2LnhtbESPQWvCQBSE7wX/w/KE3uqmCUhMXaUoscH2Ui2Ct2f2&#10;mQSzb0N2q+m/dwuFHoeZ+YaZLwfTiiv1rrGs4HkSgSAurW64UvC1z59SEM4ja2wtk4IfcrBcjB7m&#10;mGl740+67nwlAoRdhgpq77tMSlfWZNBNbEccvLPtDfog+0rqHm8BbloZR9FUGmw4LNTY0aqm8rL7&#10;Ngq2s4/D6rA2p+PmPd/YtEhOyVui1ON4eH0B4Wnw/+G/dqEVJPEU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jQ3HAAAA3AAAAA8AAAAAAAAAAAAAAAAAmAIAAGRy&#10;cy9kb3ducmV2LnhtbFBLBQYAAAAABAAEAPUAAACMAwAAAAA=&#10;" o:button="t" filled="f" stroked="f">
                  <v:fill o:detectmouseclick="t"/>
                  <o:lock v:ext="edit" aspectratio="t"/>
                </v:oval>
                <v:rect id="Rectangle 63" o:spid="_x0000_s1044" href="https://en.wikipedia.org/wiki/Namaka_(moon)" title="Namaka" style="position:absolute;left:3840;top:585;width:3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PHMMA&#10;AADcAAAADwAAAGRycy9kb3ducmV2LnhtbESP0WqDQBRE3wv9h+UW+lbXWEjFZA2hUBL7UDDJB1zc&#10;GxXdu+Ju1Px9tlDo4zAzZ5jtbjG9mGh0rWUFqygGQVxZ3XKt4HL+ektBOI+ssbdMCu7kYJc/P20x&#10;03bmkqaTr0WAsMtQQeP9kEnpqoYMusgOxMG72tGgD3KspR5xDnDTyySO19Jgy2GhwYE+G6q6080o&#10;SFLSP0Xr7aHoinLNhr8v5UGp15dlvwHhafH/4b/2USt4Tz7g90w4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uPHMMAAADcAAAADwAAAAAAAAAAAAAAAACYAgAAZHJzL2Rv&#10;d25yZXYueG1sUEsFBgAAAAAEAAQA9QAAAIgDAAAAAA==&#10;" o:button="t" filled="f" stroked="f">
                  <v:fill o:detectmouseclick="t"/>
                </v:rect>
                <v:oval id="Oval 64" o:spid="_x0000_s1045" href="https://en.wikipedia.org/wiki/Namaka_(moon)" title="Namaka" style="position:absolute;left:3810;top:73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85MIA&#10;AADcAAAADwAAAGRycy9kb3ducmV2LnhtbERPTYvCMBC9C/6HMII3TdfC4lajLC66ol7siuBtbMa2&#10;bDMpTdT6781B8Ph439N5aypxo8aVlhV8DCMQxJnVJecKDn/LwRiE88gaK8uk4EEO5rNuZ4qJtnfe&#10;0y31uQgh7BJUUHhfJ1K6rCCDbmhr4sBdbGPQB9jkUjd4D+GmkqMo+pQGSw4NBda0KCj7T69GweZr&#10;d1wcf8z5tNouV3a8js/xb6xUv9d+T0B4av1b/HKvtYJ4FNa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7zkwgAAANwAAAAPAAAAAAAAAAAAAAAAAJgCAABkcnMvZG93&#10;bnJldi54bWxQSwUGAAAAAAQABAD1AAAAhwMAAAAA&#10;" o:button="t" filled="f" stroked="f">
                  <v:fill o:detectmouseclick="t"/>
                  <o:lock v:ext="edit" aspectratio="t"/>
                </v:oval>
                <v:rect id="Rectangle 65" o:spid="_x0000_s1046" href="https://en.wikipedia.org/wiki/Makemake" title="Makemake" style="position:absolute;left:2655;top:1575;width:73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9cMA&#10;AADcAAAADwAAAGRycy9kb3ducmV2LnhtbESP0WqDQBRE3wP5h+UW+pastSCJySaUQLDmoaDJB1zc&#10;W5W4d8XdqP37biHQx2FmzjD742w6MdLgWssK3tYRCOLK6pZrBbfrebUB4Tyyxs4yKfghB8fDcrHH&#10;VNuJCxpLX4sAYZeigsb7PpXSVQ0ZdGvbEwfv2w4GfZBDLfWAU4CbTsZRlEiDLYeFBns6NVTdy4dR&#10;EG9If+Wtt1l+z4uEDV9uRabU68v8sQPhafb/4Wf7Uyt4j7fwdyYc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i+9cMAAADcAAAADwAAAAAAAAAAAAAAAACYAgAAZHJzL2Rv&#10;d25yZXYueG1sUEsFBgAAAAAEAAQA9QAAAIgDAAAAAA==&#10;" o:button="t" filled="f" stroked="f">
                  <v:fill o:detectmouseclick="t"/>
                </v:rect>
                <v:oval id="Oval 66" o:spid="_x0000_s1047" href="https://en.wikipedia.org/wiki/Makemake" title="Makemake" style="position:absolute;left:2820;top:840;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mP8QA&#10;AADcAAAADwAAAGRycy9kb3ducmV2LnhtbERPz2vCMBS+C/4P4Q12m+kMDO0aRRSdbF7shrDba/Ns&#10;i81LaTLt/vvlMPD48f3OloNtxZV63zjW8DxJQBCXzjRcafj63D7NQPiAbLB1TBp+ycNyMR5lmBp3&#10;4yNd81CJGMI+RQ11CF0qpS9rsugnriOO3Nn1FkOEfSVNj7cYbls5TZIXabHh2FBjR+uaykv+YzW8&#10;zw+n9Wlji+/dx3bnZntVqDel9ePDsHoFEWgId/G/e280KBX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kJj/EAAAA3AAAAA8AAAAAAAAAAAAAAAAAmAIAAGRycy9k&#10;b3ducmV2LnhtbFBLBQYAAAAABAAEAPUAAACJAwAAAAA=&#10;" o:button="t" filled="f" stroked="f">
                  <v:fill o:detectmouseclick="t"/>
                  <o:lock v:ext="edit" aspectratio="t"/>
                </v:oval>
                <v:rect id="Rectangle 67" o:spid="_x0000_s1048" href="https://en.wikipedia.org/wiki/Pluto" title="Pluto" style="position:absolute;left:645;top:1590;width:33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Lr8A&#10;AADcAAAADwAAAGRycy9kb3ducmV2LnhtbESPwQrCMBBE74L/EFbwpqkKItUoIojWg1DtByzN2hab&#10;TWmi1r83guBxmJk3zGrTmVo8qXWVZQWTcQSCOLe64kJBdt2PFiCcR9ZYWyYFb3KwWfd7K4y1fXFK&#10;z4svRICwi1FB6X0TS+nykgy6sW2Ig3ezrUEfZFtI3eIrwE0tp1E0lwYrDgslNrQrKb9fHkbBdEH6&#10;nFTeHpJ7ks7Z8ClLD0oNB912CcJT5//hX/uoFcxmE/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yQuvwAAANwAAAAPAAAAAAAAAAAAAAAAAJgCAABkcnMvZG93bnJl&#10;di54bWxQSwUGAAAAAAQABAD1AAAAhAMAAAAA&#10;" o:button="t" filled="f" stroked="f">
                  <v:fill o:detectmouseclick="t"/>
                </v:rect>
                <v:oval id="Oval 68" o:spid="_x0000_s1049" href="https://en.wikipedia.org/wiki/Pluto" title="Pluto" style="position:absolute;left:405;top:70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d08YA&#10;AADcAAAADwAAAGRycy9kb3ducmV2LnhtbESPT2sCMRTE74LfITzBW81qoOhqlKL4h9aLtgjenpvX&#10;3cXNy7KJuv32TaHgcZiZ3zCzRWsrcafGl441DAcJCOLMmZJzDV+f65cxCB+QDVaOScMPeVjMu50Z&#10;psY9+ED3Y8hFhLBPUUMRQp1K6bOCLPqBq4mj9+0aiyHKJpemwUeE20qOkuRVWiw5LhRY07Kg7Hq8&#10;WQ3vk/1peVrZy3nzsd648U5d1FZp3e+1b1MQgdrwDP+3d0aDUi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od08YAAADcAAAADwAAAAAAAAAAAAAAAACYAgAAZHJz&#10;L2Rvd25yZXYueG1sUEsFBgAAAAAEAAQA9QAAAIsDAAAAAA==&#10;" o:button="t" filled="f" stroked="f">
                  <v:fill o:detectmouseclick="t"/>
                  <o:lock v:ext="edit" aspectratio="t"/>
                </v:oval>
                <v:rect id="Rectangle 69" o:spid="_x0000_s1050" href="https://en.wikipedia.org/wiki/Hydra_(moon)" title="Hydra" style="position:absolute;left:1155;top:1455;width:2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fwr8A&#10;AADcAAAADwAAAGRycy9kb3ducmV2LnhtbESPwQrCMBBE74L/EFbwpqkWRKpRRBCtB6HqByzN2hab&#10;TWmi1r83guBxmJk3zHLdmVo8qXWVZQWTcQSCOLe64kLB9bIbzUE4j6yxtkwK3uRgver3lpho++KM&#10;nmdfiABhl6CC0vsmkdLlJRl0Y9sQB+9mW4M+yLaQusVXgJtaTqNoJg1WHBZKbGhbUn4/P4yC6Zz0&#10;Ka283af3NJux4eM12ys1HHSbBQhPnf+Hf+2DVhDHM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WR/CvwAAANwAAAAPAAAAAAAAAAAAAAAAAJgCAABkcnMvZG93bnJl&#10;di54bWxQSwUGAAAAAAQABAD1AAAAhAMAAAAA&#10;" o:button="t" filled="f" stroked="f">
                  <v:fill o:detectmouseclick="t"/>
                </v:rect>
                <v:rect id="Rectangle 70" o:spid="_x0000_s1051" href="https://en.wikipedia.org/wiki/Styx_(moon)" title="Styx" style="position:absolute;left:180;top:675;width:18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Htr8A&#10;AADcAAAADwAAAGRycy9kb3ducmV2LnhtbESPzQrCMBCE74LvEFbwpqk/iFSjiCBaD0LVB1iatS02&#10;m9JErW9vBMHjMDPfMMt1ayrxpMaVlhWMhhEI4szqknMF18tuMAfhPLLGyjIpeJOD9arbWWKs7YtT&#10;ep59LgKEXYwKCu/rWEqXFWTQDW1NHLybbQz6IJtc6gZfAW4qOY6imTRYclgosKZtQdn9/DAKxnPS&#10;p6T0dp/ck3TGho/XdK9Uv9duFiA8tf4f/rUPWsFkMoX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sIe2vwAAANwAAAAPAAAAAAAAAAAAAAAAAJgCAABkcnMvZG93bnJl&#10;di54bWxQSwUGAAAAAAQABAD1AAAAhAMAAAAA&#10;" o:button="t" filled="f" stroked="f">
                  <v:fill o:detectmouseclick="t"/>
                </v:rect>
                <v:oval id="Oval 71" o:spid="_x0000_s1052" href="https://en.wikipedia.org/wiki/Styx_(moon)" title="Styx" style="position:absolute;left:420;top:84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Fp8cA&#10;AADcAAAADwAAAGRycy9kb3ducmV2LnhtbESPT2sCMRTE74LfITyhN822oUVXo4hFK9WLfxC8PTev&#10;u4ubl2WT6vbbN4WCx2FmfsNMZq2txI0aXzrW8DxIQBBnzpScazgelv0hCB+QDVaOScMPeZhNu50J&#10;psbdeUe3fchFhLBPUUMRQp1K6bOCLPqBq4mj9+UaiyHKJpemwXuE20q+JMmbtFhyXCiwpkVB2XX/&#10;bTV8jranxendXs6rzXLlhmt1UR9K66deOx+DCNSGR/i/vTYalHqF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ThafHAAAA3AAAAA8AAAAAAAAAAAAAAAAAmAIAAGRy&#10;cy9kb3ducmV2LnhtbFBLBQYAAAAABAAEAPUAAACMAwAAAAA=&#10;" o:button="t" filled="f" stroked="f">
                  <v:fill o:detectmouseclick="t"/>
                  <o:lock v:ext="edit" aspectratio="t"/>
                </v:oval>
                <v:rect id="Rectangle 72" o:spid="_x0000_s1053" href="https://en.wikipedia.org/wiki/Kerberos_(moon)" title="Kerberos" style="position:absolute;left:1005;top:585;width:4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8Wr8A&#10;AADcAAAADwAAAGRycy9kb3ducmV2LnhtbESPwQrCMBBE74L/EFbwpqkKRapRRBCtB6HqByzN2hab&#10;TWmi1r83guBxmJk3zHLdmVo8qXWVZQWTcQSCOLe64kLB9bIbzUE4j6yxtkwK3uRgver3lpho++KM&#10;nmdfiABhl6CC0vsmkdLlJRl0Y9sQB+9mW4M+yLaQusVXgJtaTqMolgYrDgslNrQtKb+fH0bBdE76&#10;lFbe7tN7msVs+HjN9koNB91mAcJT5//hX/ugFcxmM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LrxavwAAANwAAAAPAAAAAAAAAAAAAAAAAJgCAABkcnMvZG93bnJl&#10;di54bWxQSwUGAAAAAAQABAD1AAAAhAMAAAAA&#10;" o:button="t" filled="f" stroked="f">
                  <v:fill o:detectmouseclick="t"/>
                </v:rect>
                <v:oval id="Oval 73" o:spid="_x0000_s1054" href="https://en.wikipedia.org/wiki/Kerberos_(moon)" title="Kerberos" style="position:absolute;left:1050;top:7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2+S8cA&#10;AADcAAAADwAAAGRycy9kb3ducmV2LnhtbESPT2sCMRTE74LfITyhN822gVZXo4hFK9WLfxC8PTev&#10;u4ubl2WT6vbbN4WCx2FmfsNMZq2txI0aXzrW8DxIQBBnzpScazgelv0hCB+QDVaOScMPeZhNu50J&#10;psbdeUe3fchFhLBPUUMRQp1K6bOCLPqBq4mj9+UaiyHKJpemwXuE20q+JMmrtFhyXCiwpkVB2XX/&#10;bTV8jranxendXs6rzXLlhmt1UR9K66deOx+DCNSGR/i/vTYalHqD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vkvHAAAA3AAAAA8AAAAAAAAAAAAAAAAAmAIAAGRy&#10;cy9kb3ducmV2LnhtbFBLBQYAAAAABAAEAPUAAACMAwAAAAA=&#10;" o:button="t" filled="f" stroked="f">
                  <v:fill o:detectmouseclick="t"/>
                  <o:lock v:ext="edit" aspectratio="t"/>
                </v:oval>
                <v:rect id="Rectangle 74" o:spid="_x0000_s1055" href="https://en.wikipedia.org/wiki/Nix_(moon)" title="Nix" style="position:absolute;left:720;top:525;width:15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s7wA&#10;AADcAAAADwAAAGRycy9kb3ducmV2LnhtbERPSwrCMBDdC94hjOBOUxVEqrGIIFoXQtUDDM3YljaT&#10;0kSttzcLweXj/TdJbxrxos5VlhXMphEI4tzqigsF99thsgLhPLLGxjIp+JCDZDscbDDW9s0Zva6+&#10;ECGEXYwKSu/bWEqXl2TQTW1LHLiH7Qz6ALtC6g7fIdw0ch5FS2mw4tBQYkv7kvL6+jQK5ivSl7Ty&#10;9pjWabZkw+d7dlRqPOp3axCeev8X/9wnrWCxCGv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Y2zvAAAANwAAAAPAAAAAAAAAAAAAAAAAJgCAABkcnMvZG93bnJldi54&#10;bWxQSwUGAAAAAAQABAD1AAAAgQMAAAAA&#10;" o:button="t" filled="f" stroked="f">
                  <v:fill o:detectmouseclick="t"/>
                </v:rect>
                <v:oval id="Oval 75" o:spid="_x0000_s1056" href="https://en.wikipedia.org/wiki/Nix_(moon)" title="Nix" style="position:absolute;left:645;top:69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PosYA&#10;AADcAAAADwAAAGRycy9kb3ducmV2LnhtbESPQWsCMRSE74L/ITyhN83aQNHVKGLRSuulKoK35+a5&#10;u7h5WTapbv+9EQo9DjPzDTOdt7YSN2p86VjDcJCAIM6cKTnXcNiv+iMQPiAbrByThl/yMJ91O1NM&#10;jbvzN912IRcRwj5FDUUIdSqlzwqy6AeuJo7exTUWQ5RNLk2D9wi3lXxNkjdpseS4UGBNy4Ky6+7H&#10;avgcb4/L47s9n9Zfq7UbbdRZfSitX3rtYgIiUBv+w3/tjdGg1Bie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6PosYAAADcAAAADwAAAAAAAAAAAAAAAACYAgAAZHJz&#10;L2Rvd25yZXYueG1sUEsFBgAAAAAEAAQA9QAAAIsDAAAAAA==&#10;" o:button="t" filled="f" stroked="f">
                  <v:fill o:detectmouseclick="t"/>
                  <o:lock v:ext="edit" aspectratio="t"/>
                </v:oval>
                <v:rect id="Rectangle 76" o:spid="_x0000_s1057" href="https://en.wikipedia.org/wiki/Charon_(moon)" title="Charon" style="position:absolute;left:1155;top:885;width:31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yyL0A&#10;AADcAAAADwAAAGRycy9kb3ducmV2LnhtbERPSwrCMBDdC94hjOBOUz+IVKOIIFoXQqsHGJqxLTaT&#10;0kSttzcLweXj/dfbztTiRa2rLCuYjCMQxLnVFRcKbtfDaAnCeWSNtWVS8CEH202/t8ZY2zen9Mp8&#10;IUIIuxgVlN43sZQuL8mgG9uGOHB32xr0AbaF1C2+Q7ip5TSKFtJgxaGhxIb2JeWP7GkUTJekL0nl&#10;7TF5JOmCDZ9v6VGp4aDbrUB46vxf/HOftILZPMwPZ8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Y3yyL0AAADcAAAADwAAAAAAAAAAAAAAAACYAgAAZHJzL2Rvd25yZXYu&#10;eG1sUEsFBgAAAAAEAAQA9QAAAIIDAAAAAA==&#10;" o:button="t" filled="f" stroked="f">
                  <v:fill o:detectmouseclick="t"/>
                </v:rect>
                <v:oval id="Oval 77" o:spid="_x0000_s1058" href="https://en.wikipedia.org/wiki/Charon_(moon)" title="Charon" style="position:absolute;left:975;top:102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w2ccA&#10;AADcAAAADwAAAGRycy9kb3ducmV2LnhtbESPQWvCQBSE74L/YXmCN7OxKUXTrFIsWqm9VEXw9pJ9&#10;TUKzb0N21fTfdwsFj8PMfMNky9404kqdqy0rmEYxCOLC6ppLBcfDejID4TyyxsYyKfghB8vFcJBh&#10;qu2NP+m696UIEHYpKqi8b1MpXVGRQRfZljh4X7Yz6IPsSqk7vAW4aeRDHD9JgzWHhQpbWlVUfO8v&#10;RsH7/OO0Or2a/LzZrTd2tk3y5C1RajzqX55BeOr9Pfzf3moFyeMU/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u8NnHAAAA3AAAAA8AAAAAAAAAAAAAAAAAmAIAAGRy&#10;cy9kb3ducmV2LnhtbFBLBQYAAAAABAAEAPUAAACMAwAAAAA=&#10;" o:button="t" filled="f" stroked="f">
                  <v:fill o:detectmouseclick="t"/>
                  <o:lock v:ext="edit" aspectratio="t"/>
                </v:oval>
                <v:rect id="Rectangle 78" o:spid="_x0000_s1059" href="https://en.wikipedia.org/wiki/Eris_(dwarf_planet)" title="Eris" style="position:absolute;left:1905;top:1590;width:24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JJMIA&#10;AADcAAAADwAAAGRycy9kb3ducmV2LnhtbESP0YrCMBRE3xf8h3AF39bUKiLVVEQQ7T4sVP2AS3Nt&#10;S5ub0kStf28WhH0cZuYMs9kOphUP6l1tWcFsGoEgLqyuuVRwvRy+VyCcR9bYWiYFL3KwTUdfG0y0&#10;fXJOj7MvRYCwS1BB5X2XSOmKigy6qe2Ig3ezvUEfZF9K3eMzwE0r4yhaSoM1h4UKO9pXVDTnu1EQ&#10;r0j/ZrW3x6zJ8iUb/rnmR6Um42G3BuFp8P/hT/ukFcwXMfyd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8kkwgAAANwAAAAPAAAAAAAAAAAAAAAAAJgCAABkcnMvZG93&#10;bnJldi54bWxQSwUGAAAAAAQABAD1AAAAhwMAAAAA&#10;" o:button="t" filled="f" stroked="f">
                  <v:fill o:detectmouseclick="t"/>
                </v:rect>
                <v:oval id="Oval 79" o:spid="_x0000_s1060" href="https://en.wikipedia.org/wiki/Eris_(dwarf_planet)" title="Eris" style="position:absolute;left:1725;top:780;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LNccA&#10;AADcAAAADwAAAGRycy9kb3ducmV2LnhtbESPT2sCMRTE74LfITyhN822KUVXo4hFK9WLfxC8PTev&#10;u4ubl2WT6vbbN4WCx2FmfsNMZq2txI0aXzrW8DxIQBBnzpScazgelv0hCB+QDVaOScMPeZhNu50J&#10;psbdeUe3fchFhLBPUUMRQp1K6bOCLPqBq4mj9+UaiyHKJpemwXuE20q+JMmbtFhyXCiwpkVB2XX/&#10;bTV8jranxendXs6rzXLlhmt1UR9K66deOx+DCNSGR/i/vTYa1KuC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yzXHAAAA3AAAAA8AAAAAAAAAAAAAAAAAmAIAAGRy&#10;cy9kb3ducmV2LnhtbFBLBQYAAAAABAAEAPUAAACMAwAAAAA=&#10;" o:button="t" filled="f" stroked="f">
                  <v:fill o:detectmouseclick="t"/>
                  <o:lock v:ext="edit" aspectratio="t"/>
                </v:oval>
                <v:rect id="Rectangle 80" o:spid="_x0000_s1061" href="https://en.wikipedia.org/wiki/Dysnomia_(moon)" title="Dysnomia" style="position:absolute;left:1800;top:570;width:43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0y78A&#10;AADcAAAADwAAAGRycy9kb3ducmV2LnhtbESPzQrCMBCE74LvEFbwpqk/iFSjiCBaD0LVB1iatS02&#10;m9JErW9vBMHjMDPfMMt1ayrxpMaVlhWMhhEI4szqknMF18tuMAfhPLLGyjIpeJOD9arbWWKs7YtT&#10;ep59LgKEXYwKCu/rWEqXFWTQDW1NHLybbQz6IJtc6gZfAW4qOY6imTRYclgosKZtQdn9/DAKxnPS&#10;p6T0dp/ck3TGho/XdK9Uv9duFiA8tf4f/rUPWsFkOoX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vTLvwAAANwAAAAPAAAAAAAAAAAAAAAAAJgCAABkcnMvZG93bnJl&#10;di54bWxQSwUGAAAAAAQABAD1AAAAhAMAAAAA&#10;" o:button="t" filled="f" stroked="f">
                  <v:fill o:detectmouseclick="t"/>
                </v:rect>
                <v:oval id="Oval 81" o:spid="_x0000_s1062" href="https://en.wikipedia.org/wiki/Dysnomia_(moon)" title="Dysnomia" style="position:absolute;left:1815;top:70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22scA&#10;AADcAAAADwAAAGRycy9kb3ducmV2LnhtbESPT2vCQBTE74V+h+UJvdWNxorGbEQs/qHtpVqE3p7Z&#10;ZxKafRuyW43fvisUPA4z8xsmnXemFmdqXWVZwaAfgSDOra64UPC1Xz1PQDiPrLG2TAqu5GCePT6k&#10;mGh74U8673whAoRdggpK75tESpeXZND1bUMcvJNtDfog20LqFi8Bbmo5jKKxNFhxWCixoWVJ+c/u&#10;1yh4m34clodXc/xev6/WdrKNj/EmVuqp1y1mIDx1/h7+b2+1gnj0Arcz4Qj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V9trHAAAA3AAAAA8AAAAAAAAAAAAAAAAAmAIAAGRy&#10;cy9kb3ducmV2LnhtbFBLBQYAAAAABAAEAPUAAACMAwAAAAA=&#10;" o:button="t" filled="f" stroked="f">
                  <v:fill o:detectmouseclick="t"/>
                  <o:lock v:ext="edit" aspectratio="t"/>
                </v:oval>
                <v:oval id="Oval 82" o:spid="_x0000_s1063" href="https://en.wikipedia.org/wiki/Moon" title="Moon" style="position:absolute;left:-510;top:2865;width:102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orcYA&#10;AADcAAAADwAAAGRycy9kb3ducmV2LnhtbESPT2vCQBTE74LfYXmCN93YFNHUVYriH2ovVRG8PbOv&#10;STD7NmRXTb+9KxQ8DjPzG2Yya0wpblS7wrKCQT8CQZxaXXCm4LBf9kYgnEfWWFomBX/kYDZttyaY&#10;aHvnH7rtfCYChF2CCnLvq0RKl+Zk0PVtRRy8X1sb9EHWmdQ13gPclPItiobSYMFhIceK5jmll93V&#10;KPgafx/nx4U5n1bb5cqONvE5XsdKdTvN5wcIT41/hf/bG60gfh/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dorcYAAADcAAAADwAAAAAAAAAAAAAAAACYAgAAZHJz&#10;L2Rvd25yZXYueG1sUEsFBgAAAAAEAAQA9QAAAIsDAAAAAA==&#10;" o:button="t" filled="f" stroked="f">
                  <v:fill o:detectmouseclick="t"/>
                  <o:lock v:ext="edit" aspectratio="t"/>
                </v:oval>
                <v:rect id="Rectangle 83" o:spid="_x0000_s1064" href="https://en.wikipedia.org/wiki/Earth" title="Earth" style="position:absolute;left:1080;top:2910;width:25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qvMIA&#10;AADcAAAADwAAAGRycy9kb3ducmV2LnhtbESP3YrCMBSE7wXfIRzBO039wZVqFBHErRdCuz7AoTm2&#10;xeakNFHr228EwcthZr5h1tvO1OJBrassK5iMIxDEudUVFwouf4fREoTzyBpry6TgRQ62m35vjbG2&#10;T07pkflCBAi7GBWU3jexlC4vyaAb24Y4eFfbGvRBtoXULT4D3NRyGkULabDisFBiQ/uS8lt2Nwqm&#10;S9LnpPL2mNySdMGGT5f0qNRw0O1WIDx1/hv+tH+1gtn8B95nw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Gq8wgAAANwAAAAPAAAAAAAAAAAAAAAAAJgCAABkcnMvZG93&#10;bnJldi54bWxQSwUGAAAAAAQABAD1AAAAhwMAAAAA&#10;" o:button="t" filled="f" stroked="f">
                  <v:fill o:detectmouseclick="t"/>
                </v:rect>
                <w10:wrap anchory="line"/>
                <w10:anchorlock/>
              </v:group>
            </w:pict>
          </mc:Fallback>
        </mc:AlternateContent>
      </w:r>
      <w:r>
        <w:rPr>
          <w:rFonts w:ascii="Arial" w:hAnsi="Arial" w:cs="Arial"/>
          <w:noProof/>
          <w:color w:val="252525"/>
          <w:sz w:val="20"/>
          <w:szCs w:val="20"/>
        </w:rPr>
        <w:drawing>
          <wp:inline distT="0" distB="0" distL="0" distR="0">
            <wp:extent cx="2952750" cy="2143125"/>
            <wp:effectExtent l="0" t="0" r="0" b="9525"/>
            <wp:docPr id="297" name="Picture 297" descr="https://upload.wikimedia.org/wikipedia/commons/thumb/9/91/EightTNOs.png/310px-EightT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upload.wikimedia.org/wikipedia/commons/thumb/9/91/EightTNOs.png/310px-EightTNOs.png"/>
                    <pic:cNvPicPr>
                      <a:picLocks noChangeAspect="1" noChangeArrowheads="1"/>
                    </pic:cNvPicPr>
                  </pic:nvPicPr>
                  <pic:blipFill>
                    <a:blip r:embed="rId11545">
                      <a:extLst>
                        <a:ext uri="{28A0092B-C50C-407E-A947-70E740481C1C}">
                          <a14:useLocalDpi xmlns:a14="http://schemas.microsoft.com/office/drawing/2010/main" val="0"/>
                        </a:ext>
                      </a:extLst>
                    </a:blip>
                    <a:srcRect/>
                    <a:stretch>
                      <a:fillRect/>
                    </a:stretch>
                  </pic:blipFill>
                  <pic:spPr bwMode="auto">
                    <a:xfrm>
                      <a:off x="0" y="0"/>
                      <a:ext cx="2952750" cy="2143125"/>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Artistic comparison of</w:t>
      </w:r>
      <w:r>
        <w:rPr>
          <w:rStyle w:val="apple-converted-space"/>
          <w:rFonts w:ascii="Arial" w:hAnsi="Arial" w:cs="Arial"/>
          <w:color w:val="252525"/>
          <w:sz w:val="19"/>
          <w:szCs w:val="19"/>
          <w:lang w:val="en"/>
        </w:rPr>
        <w:t> </w:t>
      </w:r>
      <w:r>
        <w:rPr>
          <w:rStyle w:val="Strong"/>
          <w:rFonts w:ascii="Arial" w:hAnsi="Arial" w:cs="Arial"/>
          <w:color w:val="252525"/>
          <w:sz w:val="19"/>
          <w:szCs w:val="19"/>
          <w:lang w:val="en"/>
        </w:rPr>
        <w:t>Pluto</w:t>
      </w:r>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11546" w:tooltip="Eris (dwarf planet)" w:history="1">
        <w:r>
          <w:rPr>
            <w:rStyle w:val="Hyperlink"/>
            <w:rFonts w:ascii="Arial" w:hAnsi="Arial" w:cs="Arial"/>
            <w:color w:val="0B0080"/>
            <w:sz w:val="19"/>
            <w:szCs w:val="19"/>
            <w:lang w:val="en"/>
          </w:rPr>
          <w:t>Eris</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11547" w:tooltip="Makemake" w:history="1">
        <w:r>
          <w:rPr>
            <w:rStyle w:val="Hyperlink"/>
            <w:rFonts w:ascii="Arial" w:hAnsi="Arial" w:cs="Arial"/>
            <w:color w:val="0B0080"/>
            <w:sz w:val="19"/>
            <w:szCs w:val="19"/>
            <w:lang w:val="en"/>
          </w:rPr>
          <w:t>Makemake</w:t>
        </w:r>
      </w:hyperlink>
      <w:r>
        <w:rPr>
          <w:rFonts w:ascii="Arial" w:hAnsi="Arial" w:cs="Arial"/>
          <w:color w:val="252525"/>
          <w:sz w:val="19"/>
          <w:szCs w:val="19"/>
          <w:lang w:val="en"/>
        </w:rPr>
        <w:t>,</w:t>
      </w:r>
      <w:hyperlink r:id="rId11548" w:tooltip="Haumea" w:history="1">
        <w:r>
          <w:rPr>
            <w:rStyle w:val="Hyperlink"/>
            <w:rFonts w:ascii="Arial" w:hAnsi="Arial" w:cs="Arial"/>
            <w:color w:val="0B0080"/>
            <w:sz w:val="19"/>
            <w:szCs w:val="19"/>
            <w:lang w:val="en"/>
          </w:rPr>
          <w:t>Haumea</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11549" w:tooltip="90377 Sedna" w:history="1">
        <w:r>
          <w:rPr>
            <w:rStyle w:val="Hyperlink"/>
            <w:rFonts w:ascii="Arial" w:hAnsi="Arial" w:cs="Arial"/>
            <w:color w:val="0B0080"/>
            <w:sz w:val="19"/>
            <w:szCs w:val="19"/>
            <w:lang w:val="en"/>
          </w:rPr>
          <w:t>Sedna</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11550" w:tooltip="(225088) 2007 OR10" w:history="1">
        <w:r>
          <w:rPr>
            <w:rStyle w:val="Hyperlink"/>
            <w:rFonts w:ascii="Arial" w:hAnsi="Arial" w:cs="Arial"/>
            <w:color w:val="0B0080"/>
            <w:sz w:val="19"/>
            <w:szCs w:val="19"/>
            <w:lang w:val="en"/>
          </w:rPr>
          <w:t>2007 OR</w:t>
        </w:r>
        <w:r>
          <w:rPr>
            <w:rStyle w:val="Hyperlink"/>
            <w:rFonts w:ascii="Arial" w:hAnsi="Arial" w:cs="Arial"/>
            <w:color w:val="0B0080"/>
            <w:sz w:val="15"/>
            <w:szCs w:val="15"/>
            <w:vertAlign w:val="subscript"/>
            <w:lang w:val="en"/>
          </w:rPr>
          <w:t>10</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11551" w:tooltip="50000 Quaoar" w:history="1">
        <w:r>
          <w:rPr>
            <w:rStyle w:val="Hyperlink"/>
            <w:rFonts w:ascii="Arial" w:hAnsi="Arial" w:cs="Arial"/>
            <w:color w:val="0B0080"/>
            <w:sz w:val="19"/>
            <w:szCs w:val="19"/>
            <w:lang w:val="en"/>
          </w:rPr>
          <w:t>Quaoar</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11552" w:tooltip="90482 Orcus" w:history="1">
        <w:r>
          <w:rPr>
            <w:rStyle w:val="Hyperlink"/>
            <w:rFonts w:ascii="Arial" w:hAnsi="Arial" w:cs="Arial"/>
            <w:color w:val="0B0080"/>
            <w:sz w:val="19"/>
            <w:szCs w:val="19"/>
            <w:lang w:val="en"/>
          </w:rPr>
          <w:t>Orcus</w:t>
        </w:r>
      </w:hyperlink>
      <w:r>
        <w:rPr>
          <w:rFonts w:ascii="Arial" w:hAnsi="Arial" w:cs="Arial"/>
          <w:color w:val="252525"/>
          <w:sz w:val="19"/>
          <w:szCs w:val="19"/>
          <w:lang w:val="en"/>
        </w:rPr>
        <w:t>, and</w:t>
      </w:r>
      <w:r>
        <w:rPr>
          <w:rStyle w:val="apple-converted-space"/>
          <w:rFonts w:ascii="Arial" w:hAnsi="Arial" w:cs="Arial"/>
          <w:color w:val="252525"/>
          <w:sz w:val="19"/>
          <w:szCs w:val="19"/>
          <w:lang w:val="en"/>
        </w:rPr>
        <w:t> </w:t>
      </w:r>
      <w:hyperlink r:id="rId11553" w:tooltip="Earth" w:history="1">
        <w:r>
          <w:rPr>
            <w:rStyle w:val="Hyperlink"/>
            <w:rFonts w:ascii="Arial" w:hAnsi="Arial" w:cs="Arial"/>
            <w:color w:val="0B0080"/>
            <w:sz w:val="19"/>
            <w:szCs w:val="19"/>
            <w:lang w:val="en"/>
          </w:rPr>
          <w:t>Earth</w:t>
        </w:r>
      </w:hyperlink>
      <w:r>
        <w:rPr>
          <w:rFonts w:ascii="Arial" w:hAnsi="Arial" w:cs="Arial"/>
          <w:color w:val="252525"/>
          <w:sz w:val="19"/>
          <w:szCs w:val="19"/>
          <w:lang w:val="en"/>
        </w:rPr>
        <w:t>along with the</w:t>
      </w:r>
      <w:r>
        <w:rPr>
          <w:rStyle w:val="apple-converted-space"/>
          <w:rFonts w:ascii="Arial" w:hAnsi="Arial" w:cs="Arial"/>
          <w:color w:val="252525"/>
          <w:sz w:val="19"/>
          <w:szCs w:val="19"/>
          <w:lang w:val="en"/>
        </w:rPr>
        <w:t> </w:t>
      </w:r>
      <w:hyperlink r:id="rId11554" w:tooltip="Moon" w:history="1">
        <w:r>
          <w:rPr>
            <w:rStyle w:val="Hyperlink"/>
            <w:rFonts w:ascii="Arial" w:hAnsi="Arial" w:cs="Arial"/>
            <w:color w:val="0B0080"/>
            <w:sz w:val="19"/>
            <w:szCs w:val="19"/>
            <w:lang w:val="en"/>
          </w:rPr>
          <w:t>Moon</w:t>
        </w:r>
      </w:hyperlink>
      <w:r>
        <w:rPr>
          <w:rFonts w:ascii="Arial" w:hAnsi="Arial" w:cs="Arial"/>
          <w:color w:val="252525"/>
          <w:sz w:val="19"/>
          <w:szCs w:val="19"/>
          <w:lang w:val="en"/>
        </w:rPr>
        <w:t>.</w:t>
      </w:r>
    </w:p>
    <w:p w:rsidR="00EE5D4C" w:rsidRDefault="00EE5D4C" w:rsidP="00EE5D4C">
      <w:pPr>
        <w:shd w:val="clear" w:color="auto" w:fill="F9F9F9"/>
        <w:spacing w:line="336" w:lineRule="atLeast"/>
        <w:rPr>
          <w:rFonts w:ascii="Arial" w:hAnsi="Arial" w:cs="Arial"/>
          <w:color w:val="252525"/>
          <w:sz w:val="16"/>
          <w:szCs w:val="16"/>
          <w:lang w:val="en"/>
        </w:rPr>
      </w:pPr>
      <w:r>
        <w:rPr>
          <w:rFonts w:ascii="Arial" w:hAnsi="Arial" w:cs="Arial"/>
          <w:color w:val="252525"/>
          <w:sz w:val="16"/>
          <w:szCs w:val="16"/>
          <w:lang w:val="en"/>
        </w:rPr>
        <w:t>[</w:t>
      </w:r>
      <w:r>
        <w:rPr>
          <w:rStyle w:val="apple-converted-space"/>
          <w:rFonts w:ascii="Arial" w:hAnsi="Arial" w:cs="Arial"/>
          <w:color w:val="252525"/>
          <w:sz w:val="16"/>
          <w:szCs w:val="16"/>
          <w:lang w:val="en"/>
        </w:rPr>
        <w:t> </w:t>
      </w:r>
    </w:p>
    <w:p w:rsidR="00EE5D4C" w:rsidRDefault="00EE5D4C" w:rsidP="00EE5D4C">
      <w:pPr>
        <w:numPr>
          <w:ilvl w:val="0"/>
          <w:numId w:val="179"/>
        </w:numPr>
        <w:shd w:val="clear" w:color="auto" w:fill="F9F9F9"/>
        <w:spacing w:after="0" w:line="336" w:lineRule="atLeast"/>
        <w:ind w:left="0"/>
        <w:rPr>
          <w:rFonts w:ascii="Arial" w:hAnsi="Arial" w:cs="Arial"/>
          <w:color w:val="252525"/>
          <w:sz w:val="16"/>
          <w:szCs w:val="16"/>
          <w:lang w:val="en"/>
        </w:rPr>
      </w:pPr>
      <w:hyperlink r:id="rId11555" w:tooltip="Template:TNO imagemap" w:history="1">
        <w:r>
          <w:rPr>
            <w:rStyle w:val="Hyperlink"/>
            <w:rFonts w:ascii="Arial" w:hAnsi="Arial" w:cs="Arial"/>
            <w:color w:val="0B0080"/>
            <w:sz w:val="16"/>
            <w:szCs w:val="16"/>
            <w:lang w:val="en"/>
          </w:rPr>
          <w:t>v</w:t>
        </w:r>
      </w:hyperlink>
    </w:p>
    <w:p w:rsidR="00EE5D4C" w:rsidRDefault="00EE5D4C" w:rsidP="00EE5D4C">
      <w:pPr>
        <w:numPr>
          <w:ilvl w:val="0"/>
          <w:numId w:val="179"/>
        </w:numPr>
        <w:shd w:val="clear" w:color="auto" w:fill="F9F9F9"/>
        <w:spacing w:after="0" w:line="336" w:lineRule="atLeast"/>
        <w:ind w:left="0"/>
        <w:rPr>
          <w:rFonts w:ascii="Arial" w:hAnsi="Arial" w:cs="Arial"/>
          <w:color w:val="252525"/>
          <w:sz w:val="16"/>
          <w:szCs w:val="16"/>
          <w:lang w:val="en"/>
        </w:rPr>
      </w:pPr>
      <w:hyperlink r:id="rId11556" w:tooltip="Template talk:TNO imagemap" w:history="1">
        <w:r>
          <w:rPr>
            <w:rStyle w:val="Hyperlink"/>
            <w:rFonts w:ascii="Arial" w:hAnsi="Arial" w:cs="Arial"/>
            <w:color w:val="0B0080"/>
            <w:sz w:val="16"/>
            <w:szCs w:val="16"/>
            <w:lang w:val="en"/>
          </w:rPr>
          <w:t>t</w:t>
        </w:r>
      </w:hyperlink>
    </w:p>
    <w:p w:rsidR="00EE5D4C" w:rsidRDefault="00EE5D4C" w:rsidP="00EE5D4C">
      <w:pPr>
        <w:numPr>
          <w:ilvl w:val="0"/>
          <w:numId w:val="179"/>
        </w:numPr>
        <w:shd w:val="clear" w:color="auto" w:fill="F9F9F9"/>
        <w:spacing w:after="0" w:line="336" w:lineRule="atLeast"/>
        <w:ind w:left="0"/>
        <w:rPr>
          <w:rFonts w:ascii="Arial" w:hAnsi="Arial" w:cs="Arial"/>
          <w:color w:val="252525"/>
          <w:sz w:val="16"/>
          <w:szCs w:val="16"/>
          <w:lang w:val="en"/>
        </w:rPr>
      </w:pPr>
      <w:hyperlink r:id="rId11557" w:history="1">
        <w:r>
          <w:rPr>
            <w:rStyle w:val="Hyperlink"/>
            <w:rFonts w:ascii="Arial" w:hAnsi="Arial" w:cs="Arial"/>
            <w:color w:val="663366"/>
            <w:sz w:val="16"/>
            <w:szCs w:val="16"/>
            <w:lang w:val="en"/>
          </w:rPr>
          <w:t>e</w:t>
        </w:r>
      </w:hyperlink>
    </w:p>
    <w:p w:rsidR="00EE5D4C" w:rsidRDefault="00EE5D4C" w:rsidP="00EE5D4C">
      <w:pPr>
        <w:shd w:val="clear" w:color="auto" w:fill="F9F9F9"/>
        <w:spacing w:line="336" w:lineRule="atLeast"/>
        <w:rPr>
          <w:rFonts w:ascii="Arial" w:hAnsi="Arial" w:cs="Arial"/>
          <w:color w:val="252525"/>
          <w:sz w:val="16"/>
          <w:szCs w:val="16"/>
          <w:lang w:val="en"/>
        </w:rPr>
      </w:pPr>
      <w:r>
        <w:rPr>
          <w:rStyle w:val="apple-converted-space"/>
          <w:rFonts w:ascii="Arial" w:hAnsi="Arial" w:cs="Arial"/>
          <w:color w:val="252525"/>
          <w:sz w:val="16"/>
          <w:szCs w:val="16"/>
          <w:lang w:val="en"/>
        </w:rPr>
        <w:t> </w:t>
      </w:r>
    </w:p>
    <w:p w:rsidR="00EE5D4C" w:rsidRDefault="00EE5D4C" w:rsidP="00EE5D4C">
      <w:pPr>
        <w:shd w:val="clear" w:color="auto" w:fill="F9F9F9"/>
        <w:spacing w:line="336" w:lineRule="atLeast"/>
        <w:rPr>
          <w:rFonts w:ascii="Arial" w:hAnsi="Arial" w:cs="Arial"/>
          <w:color w:val="252525"/>
          <w:sz w:val="16"/>
          <w:szCs w:val="16"/>
          <w:lang w:val="en"/>
        </w:rPr>
      </w:pPr>
      <w:r>
        <w:rPr>
          <w:rFonts w:ascii="Arial" w:hAnsi="Arial" w:cs="Arial"/>
          <w:color w:val="252525"/>
          <w:sz w:val="16"/>
          <w:szCs w:val="16"/>
          <w:lang w:val="en"/>
        </w:rPr>
        <w:t>]</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From 1992 onward, many bodies were discovered orbiting in the same area as Pluto, showing that Pluto is part of a population of objects called the</w:t>
      </w:r>
      <w:r>
        <w:rPr>
          <w:rStyle w:val="apple-converted-space"/>
          <w:rFonts w:ascii="Arial" w:hAnsi="Arial" w:cs="Arial"/>
          <w:color w:val="252525"/>
          <w:sz w:val="21"/>
          <w:szCs w:val="21"/>
          <w:lang w:val="en"/>
        </w:rPr>
        <w:t> </w:t>
      </w:r>
      <w:hyperlink r:id="rId11558" w:tooltip="Kuiper belt" w:history="1">
        <w:r>
          <w:rPr>
            <w:rStyle w:val="Hyperlink"/>
            <w:rFonts w:ascii="Arial" w:hAnsi="Arial" w:cs="Arial"/>
            <w:color w:val="0B0080"/>
            <w:sz w:val="21"/>
            <w:szCs w:val="21"/>
            <w:lang w:val="en"/>
          </w:rPr>
          <w:t>Kuiper belt</w:t>
        </w:r>
      </w:hyperlink>
      <w:r>
        <w:rPr>
          <w:rFonts w:ascii="Arial" w:hAnsi="Arial" w:cs="Arial"/>
          <w:color w:val="252525"/>
          <w:sz w:val="21"/>
          <w:szCs w:val="21"/>
          <w:lang w:val="en"/>
        </w:rPr>
        <w:t>. This made its official status as a planet controversial, with many questioning whether Pluto should be considered together with or separately from its surrounding population. Museum and planetarium directors occasionally created controversy by omitting Pluto from planetary models of the Solar System. The</w:t>
      </w:r>
      <w:r>
        <w:rPr>
          <w:rStyle w:val="apple-converted-space"/>
          <w:rFonts w:ascii="Arial" w:hAnsi="Arial" w:cs="Arial"/>
          <w:color w:val="252525"/>
          <w:sz w:val="21"/>
          <w:szCs w:val="21"/>
          <w:lang w:val="en"/>
        </w:rPr>
        <w:t> </w:t>
      </w:r>
      <w:hyperlink r:id="rId11559" w:tooltip="Hayden Planetarium" w:history="1">
        <w:r>
          <w:rPr>
            <w:rStyle w:val="Hyperlink"/>
            <w:rFonts w:ascii="Arial" w:hAnsi="Arial" w:cs="Arial"/>
            <w:color w:val="0B0080"/>
            <w:sz w:val="21"/>
            <w:szCs w:val="21"/>
            <w:lang w:val="en"/>
          </w:rPr>
          <w:t>Hayden Planetarium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reopened—in February 2000, after renovation—with a model of only eight planets, which made headlines almost a year later.</w:t>
      </w:r>
      <w:hyperlink r:id="rId11560" w:anchor="cite_note-Tyson2001-66" w:history="1">
        <w:r>
          <w:rPr>
            <w:rStyle w:val="Hyperlink"/>
            <w:rFonts w:ascii="Arial" w:hAnsi="Arial" w:cs="Arial"/>
            <w:color w:val="0B0080"/>
            <w:sz w:val="17"/>
            <w:szCs w:val="17"/>
            <w:vertAlign w:val="superscript"/>
            <w:lang w:val="en"/>
          </w:rPr>
          <w:t>[57]</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As objects increasingly closer in size to Pluto were discovered in the region, it was argued that Pluto should be reclassified as one of the Kuiper belt objects, just as</w:t>
      </w:r>
      <w:r>
        <w:rPr>
          <w:rStyle w:val="apple-converted-space"/>
          <w:rFonts w:ascii="Arial" w:hAnsi="Arial" w:cs="Arial"/>
          <w:color w:val="252525"/>
          <w:sz w:val="21"/>
          <w:szCs w:val="21"/>
          <w:lang w:val="en"/>
        </w:rPr>
        <w:t> </w:t>
      </w:r>
      <w:hyperlink r:id="rId11561" w:tooltip="Ceres (dwarf planet)" w:history="1">
        <w:r>
          <w:rPr>
            <w:rStyle w:val="Hyperlink"/>
            <w:rFonts w:ascii="Arial" w:hAnsi="Arial" w:cs="Arial"/>
            <w:color w:val="0B0080"/>
            <w:sz w:val="21"/>
            <w:szCs w:val="21"/>
            <w:lang w:val="en"/>
          </w:rPr>
          <w:t>Ceres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562" w:tooltip="2 Pallas" w:history="1">
        <w:r>
          <w:rPr>
            <w:rStyle w:val="Hyperlink"/>
            <w:rFonts w:ascii="Arial" w:hAnsi="Arial" w:cs="Arial"/>
            <w:color w:val="0B0080"/>
            <w:sz w:val="21"/>
            <w:szCs w:val="21"/>
            <w:lang w:val="en"/>
          </w:rPr>
          <w:t>Pallas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563" w:tooltip="3 Juno" w:history="1">
        <w:r>
          <w:rPr>
            <w:rStyle w:val="Hyperlink"/>
            <w:rFonts w:ascii="Arial" w:hAnsi="Arial" w:cs="Arial"/>
            <w:color w:val="0B0080"/>
            <w:sz w:val="21"/>
            <w:szCs w:val="21"/>
            <w:lang w:val="en"/>
          </w:rPr>
          <w:t>Juno</w:t>
        </w:r>
      </w:hyperlink>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1564" w:tooltip="4 Vesta" w:history="1">
        <w:r>
          <w:rPr>
            <w:rStyle w:val="Hyperlink"/>
            <w:rFonts w:ascii="Arial" w:hAnsi="Arial" w:cs="Arial"/>
            <w:color w:val="0B0080"/>
            <w:sz w:val="21"/>
            <w:szCs w:val="21"/>
            <w:lang w:val="en"/>
          </w:rPr>
          <w:t>Vesta</w:t>
        </w:r>
      </w:hyperlink>
      <w:r>
        <w:rPr>
          <w:rStyle w:val="apple-converted-space"/>
          <w:rFonts w:ascii="Arial" w:hAnsi="Arial" w:cs="Arial"/>
          <w:color w:val="252525"/>
          <w:sz w:val="21"/>
          <w:szCs w:val="21"/>
          <w:lang w:val="en"/>
        </w:rPr>
        <w:t> </w:t>
      </w:r>
      <w:r>
        <w:rPr>
          <w:rFonts w:ascii="Arial" w:hAnsi="Arial" w:cs="Arial"/>
          <w:color w:val="252525"/>
          <w:sz w:val="21"/>
          <w:szCs w:val="21"/>
          <w:lang w:val="en"/>
        </w:rPr>
        <w:t>eventually lost their planet status after the discovery of many other</w:t>
      </w:r>
      <w:r>
        <w:rPr>
          <w:rStyle w:val="apple-converted-space"/>
          <w:rFonts w:ascii="Arial" w:hAnsi="Arial" w:cs="Arial"/>
          <w:color w:val="252525"/>
          <w:sz w:val="21"/>
          <w:szCs w:val="21"/>
          <w:lang w:val="en"/>
        </w:rPr>
        <w:t> </w:t>
      </w:r>
      <w:hyperlink r:id="rId11565" w:tooltip="Asteroid" w:history="1">
        <w:r>
          <w:rPr>
            <w:rStyle w:val="Hyperlink"/>
            <w:rFonts w:ascii="Arial" w:hAnsi="Arial" w:cs="Arial"/>
            <w:color w:val="0B0080"/>
            <w:sz w:val="21"/>
            <w:szCs w:val="21"/>
            <w:lang w:val="en"/>
          </w:rPr>
          <w:t>asteroids</w:t>
        </w:r>
      </w:hyperlink>
      <w:r>
        <w:rPr>
          <w:rFonts w:ascii="Arial" w:hAnsi="Arial" w:cs="Arial"/>
          <w:color w:val="252525"/>
          <w:sz w:val="21"/>
          <w:szCs w:val="21"/>
          <w:lang w:val="en"/>
        </w:rPr>
        <w:t>. On July 29, 2005, astronomers at</w:t>
      </w:r>
      <w:r>
        <w:rPr>
          <w:rStyle w:val="apple-converted-space"/>
          <w:rFonts w:ascii="Arial" w:hAnsi="Arial" w:cs="Arial"/>
          <w:color w:val="252525"/>
          <w:sz w:val="21"/>
          <w:szCs w:val="21"/>
          <w:lang w:val="en"/>
        </w:rPr>
        <w:t> </w:t>
      </w:r>
      <w:hyperlink r:id="rId11566" w:tooltip="Caltech" w:history="1">
        <w:r>
          <w:rPr>
            <w:rStyle w:val="Hyperlink"/>
            <w:rFonts w:ascii="Arial" w:hAnsi="Arial" w:cs="Arial"/>
            <w:color w:val="0B0080"/>
            <w:sz w:val="21"/>
            <w:szCs w:val="21"/>
            <w:lang w:val="en"/>
          </w:rPr>
          <w:t>Caltech</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announced the discovery of a new</w:t>
      </w:r>
      <w:r>
        <w:rPr>
          <w:rStyle w:val="apple-converted-space"/>
          <w:rFonts w:ascii="Arial" w:hAnsi="Arial" w:cs="Arial"/>
          <w:color w:val="252525"/>
          <w:sz w:val="21"/>
          <w:szCs w:val="21"/>
          <w:lang w:val="en"/>
        </w:rPr>
        <w:t> </w:t>
      </w:r>
      <w:hyperlink r:id="rId11567" w:tooltip="Trans-Neptunian object" w:history="1">
        <w:r>
          <w:rPr>
            <w:rStyle w:val="Hyperlink"/>
            <w:rFonts w:ascii="Arial" w:hAnsi="Arial" w:cs="Arial"/>
            <w:color w:val="0B0080"/>
            <w:sz w:val="21"/>
            <w:szCs w:val="21"/>
            <w:lang w:val="en"/>
          </w:rPr>
          <w:t>trans-Neptunian object</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568" w:tooltip="Eris (dwarf planet)" w:history="1">
        <w:r>
          <w:rPr>
            <w:rStyle w:val="Hyperlink"/>
            <w:rFonts w:ascii="Arial" w:hAnsi="Arial" w:cs="Arial"/>
            <w:color w:val="0B0080"/>
            <w:sz w:val="21"/>
            <w:szCs w:val="21"/>
            <w:lang w:val="en"/>
          </w:rPr>
          <w:t>Eris</w:t>
        </w:r>
      </w:hyperlink>
      <w:r>
        <w:rPr>
          <w:rFonts w:ascii="Arial" w:hAnsi="Arial" w:cs="Arial"/>
          <w:color w:val="252525"/>
          <w:sz w:val="21"/>
          <w:szCs w:val="21"/>
          <w:lang w:val="en"/>
        </w:rPr>
        <w:t>, which was substantially more massive than Pluto and the most massive object discovered in the Solar System since</w:t>
      </w:r>
      <w:r>
        <w:rPr>
          <w:rStyle w:val="apple-converted-space"/>
          <w:rFonts w:ascii="Arial" w:hAnsi="Arial" w:cs="Arial"/>
          <w:color w:val="252525"/>
          <w:sz w:val="21"/>
          <w:szCs w:val="21"/>
          <w:lang w:val="en"/>
        </w:rPr>
        <w:t> </w:t>
      </w:r>
      <w:hyperlink r:id="rId11569" w:tooltip="Triton (moon)" w:history="1">
        <w:r>
          <w:rPr>
            <w:rStyle w:val="Hyperlink"/>
            <w:rFonts w:ascii="Arial" w:hAnsi="Arial" w:cs="Arial"/>
            <w:color w:val="0B0080"/>
            <w:sz w:val="21"/>
            <w:szCs w:val="21"/>
            <w:lang w:val="en"/>
          </w:rPr>
          <w:t>Triton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1846. Its discoverers and the press initially called it the</w:t>
      </w:r>
      <w:r>
        <w:rPr>
          <w:rStyle w:val="apple-converted-space"/>
          <w:rFonts w:ascii="Arial" w:hAnsi="Arial" w:cs="Arial"/>
          <w:color w:val="252525"/>
          <w:sz w:val="21"/>
          <w:szCs w:val="21"/>
          <w:lang w:val="en"/>
        </w:rPr>
        <w:t> </w:t>
      </w:r>
      <w:hyperlink r:id="rId11570" w:tooltip="Tenth planet" w:history="1">
        <w:r>
          <w:rPr>
            <w:rStyle w:val="Hyperlink"/>
            <w:rFonts w:ascii="Arial" w:hAnsi="Arial" w:cs="Arial"/>
            <w:color w:val="0B0080"/>
            <w:sz w:val="21"/>
            <w:szCs w:val="21"/>
            <w:lang w:val="en"/>
          </w:rPr>
          <w:t>tenth planet</w:t>
        </w:r>
      </w:hyperlink>
      <w:r>
        <w:rPr>
          <w:rFonts w:ascii="Arial" w:hAnsi="Arial" w:cs="Arial"/>
          <w:color w:val="252525"/>
          <w:sz w:val="21"/>
          <w:szCs w:val="21"/>
          <w:lang w:val="en"/>
        </w:rPr>
        <w:t>, although there was no official consensus at the time on whether to call it a planet.</w:t>
      </w:r>
      <w:hyperlink r:id="rId11571" w:anchor="cite_note-NASA-JPL_press_release_07-29-2005-67" w:history="1">
        <w:r>
          <w:rPr>
            <w:rStyle w:val="Hyperlink"/>
            <w:rFonts w:ascii="Arial" w:hAnsi="Arial" w:cs="Arial"/>
            <w:color w:val="0B0080"/>
            <w:sz w:val="17"/>
            <w:szCs w:val="17"/>
            <w:vertAlign w:val="superscript"/>
            <w:lang w:val="en"/>
          </w:rPr>
          <w:t>[58]</w:t>
        </w:r>
      </w:hyperlink>
      <w:r>
        <w:rPr>
          <w:rStyle w:val="apple-converted-space"/>
          <w:rFonts w:ascii="Arial" w:hAnsi="Arial" w:cs="Arial"/>
          <w:color w:val="252525"/>
          <w:sz w:val="21"/>
          <w:szCs w:val="21"/>
          <w:lang w:val="en"/>
        </w:rPr>
        <w:t> </w:t>
      </w:r>
      <w:r>
        <w:rPr>
          <w:rFonts w:ascii="Arial" w:hAnsi="Arial" w:cs="Arial"/>
          <w:color w:val="252525"/>
          <w:sz w:val="21"/>
          <w:szCs w:val="21"/>
          <w:lang w:val="en"/>
        </w:rPr>
        <w:t>Others in the astronomical community considered the discovery the strongest argument for reclassifying Pluto as a minor planet.</w:t>
      </w:r>
      <w:hyperlink r:id="rId11572" w:anchor="cite_note-what-68" w:history="1">
        <w:r>
          <w:rPr>
            <w:rStyle w:val="Hyperlink"/>
            <w:rFonts w:ascii="Arial" w:hAnsi="Arial" w:cs="Arial"/>
            <w:color w:val="0B0080"/>
            <w:sz w:val="17"/>
            <w:szCs w:val="17"/>
            <w:vertAlign w:val="superscript"/>
            <w:lang w:val="en"/>
          </w:rPr>
          <w:t>[59]</w:t>
        </w:r>
      </w:hyperlink>
    </w:p>
    <w:p w:rsidR="00EE5D4C" w:rsidRDefault="00EE5D4C" w:rsidP="00EE5D4C">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IAU classification</w:t>
      </w:r>
    </w:p>
    <w:p w:rsidR="00EE5D4C" w:rsidRDefault="00EE5D4C" w:rsidP="00EE5D4C">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11573" w:tooltip="IAU definition of planet" w:history="1">
        <w:r>
          <w:rPr>
            <w:rStyle w:val="Hyperlink"/>
            <w:rFonts w:ascii="Arial" w:hAnsi="Arial" w:cs="Arial"/>
            <w:i/>
            <w:iCs/>
            <w:color w:val="0B0080"/>
            <w:sz w:val="21"/>
            <w:szCs w:val="21"/>
            <w:lang w:val="en"/>
          </w:rPr>
          <w:t>IAU definition of planet</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debate came to a head on August 24, 2006 with an</w:t>
      </w:r>
      <w:r>
        <w:rPr>
          <w:rStyle w:val="apple-converted-space"/>
          <w:rFonts w:ascii="Arial" w:hAnsi="Arial" w:cs="Arial"/>
          <w:color w:val="252525"/>
          <w:sz w:val="21"/>
          <w:szCs w:val="21"/>
          <w:lang w:val="en"/>
        </w:rPr>
        <w:t> </w:t>
      </w:r>
      <w:hyperlink r:id="rId11574" w:tooltip="IAU definition of planet" w:history="1">
        <w:r>
          <w:rPr>
            <w:rStyle w:val="Hyperlink"/>
            <w:rFonts w:ascii="Arial" w:hAnsi="Arial" w:cs="Arial"/>
            <w:color w:val="0B0080"/>
            <w:sz w:val="21"/>
            <w:szCs w:val="21"/>
            <w:lang w:val="en"/>
          </w:rPr>
          <w:t>IAU resolution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created an official definition for the term "planet". According to this resolution, there are three main conditions for an object in the</w:t>
      </w:r>
      <w:r>
        <w:rPr>
          <w:rStyle w:val="apple-converted-space"/>
          <w:rFonts w:ascii="Arial" w:hAnsi="Arial" w:cs="Arial"/>
          <w:color w:val="252525"/>
          <w:sz w:val="21"/>
          <w:szCs w:val="21"/>
          <w:lang w:val="en"/>
        </w:rPr>
        <w:t> </w:t>
      </w:r>
      <w:hyperlink r:id="rId11575" w:tooltip="Solar System" w:history="1">
        <w:r>
          <w:rPr>
            <w:rStyle w:val="Hyperlink"/>
            <w:rFonts w:ascii="Arial" w:hAnsi="Arial" w:cs="Arial"/>
            <w:color w:val="0B0080"/>
            <w:sz w:val="21"/>
            <w:szCs w:val="21"/>
            <w:lang w:val="en"/>
          </w:rPr>
          <w:t>Solar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be considered a planet:</w:t>
      </w:r>
    </w:p>
    <w:p w:rsidR="00EE5D4C" w:rsidRDefault="00EE5D4C" w:rsidP="00EE5D4C">
      <w:pPr>
        <w:numPr>
          <w:ilvl w:val="0"/>
          <w:numId w:val="18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lastRenderedPageBreak/>
        <w:t>The object must be in orbit around the</w:t>
      </w:r>
      <w:r>
        <w:rPr>
          <w:rStyle w:val="apple-converted-space"/>
          <w:rFonts w:ascii="Arial" w:hAnsi="Arial" w:cs="Arial"/>
          <w:color w:val="252525"/>
          <w:sz w:val="21"/>
          <w:szCs w:val="21"/>
          <w:lang w:val="en"/>
        </w:rPr>
        <w:t> </w:t>
      </w:r>
      <w:hyperlink r:id="rId11576" w:tooltip="Sun" w:history="1">
        <w:r>
          <w:rPr>
            <w:rStyle w:val="Hyperlink"/>
            <w:rFonts w:ascii="Arial" w:hAnsi="Arial" w:cs="Arial"/>
            <w:color w:val="0B0080"/>
            <w:sz w:val="21"/>
            <w:szCs w:val="21"/>
            <w:lang w:val="en"/>
          </w:rPr>
          <w:t>Sun</w:t>
        </w:r>
      </w:hyperlink>
      <w:r>
        <w:rPr>
          <w:rFonts w:ascii="Arial" w:hAnsi="Arial" w:cs="Arial"/>
          <w:color w:val="252525"/>
          <w:sz w:val="21"/>
          <w:szCs w:val="21"/>
          <w:lang w:val="en"/>
        </w:rPr>
        <w:t>.</w:t>
      </w:r>
    </w:p>
    <w:p w:rsidR="00EE5D4C" w:rsidRDefault="00EE5D4C" w:rsidP="00EE5D4C">
      <w:pPr>
        <w:numPr>
          <w:ilvl w:val="0"/>
          <w:numId w:val="18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t>The object must be massive enough to be rounded by its own gravity. More specifically, its own gravity should pull it into a shape of</w:t>
      </w:r>
      <w:r>
        <w:rPr>
          <w:rStyle w:val="apple-converted-space"/>
          <w:rFonts w:ascii="Arial" w:hAnsi="Arial" w:cs="Arial"/>
          <w:color w:val="252525"/>
          <w:sz w:val="21"/>
          <w:szCs w:val="21"/>
          <w:lang w:val="en"/>
        </w:rPr>
        <w:t> </w:t>
      </w:r>
      <w:hyperlink r:id="rId11577" w:tooltip="Hydrostatic equilibrium" w:history="1">
        <w:r>
          <w:rPr>
            <w:rStyle w:val="Hyperlink"/>
            <w:rFonts w:ascii="Arial" w:hAnsi="Arial" w:cs="Arial"/>
            <w:color w:val="0B0080"/>
            <w:sz w:val="21"/>
            <w:szCs w:val="21"/>
            <w:lang w:val="en"/>
          </w:rPr>
          <w:t>hydrostatic equilibrium</w:t>
        </w:r>
      </w:hyperlink>
      <w:r>
        <w:rPr>
          <w:rFonts w:ascii="Arial" w:hAnsi="Arial" w:cs="Arial"/>
          <w:color w:val="252525"/>
          <w:sz w:val="21"/>
          <w:szCs w:val="21"/>
          <w:lang w:val="en"/>
        </w:rPr>
        <w:t>.</w:t>
      </w:r>
    </w:p>
    <w:p w:rsidR="00EE5D4C" w:rsidRDefault="00EE5D4C" w:rsidP="00EE5D4C">
      <w:pPr>
        <w:numPr>
          <w:ilvl w:val="0"/>
          <w:numId w:val="180"/>
        </w:numPr>
        <w:shd w:val="clear" w:color="auto" w:fill="FFFFFF"/>
        <w:spacing w:before="100" w:beforeAutospacing="1" w:after="24" w:line="240" w:lineRule="auto"/>
        <w:ind w:left="768"/>
        <w:rPr>
          <w:rFonts w:ascii="Arial" w:hAnsi="Arial" w:cs="Arial"/>
          <w:color w:val="252525"/>
          <w:sz w:val="21"/>
          <w:szCs w:val="21"/>
          <w:lang w:val="en"/>
        </w:rPr>
      </w:pPr>
      <w:r>
        <w:rPr>
          <w:rFonts w:ascii="Arial" w:hAnsi="Arial" w:cs="Arial"/>
          <w:color w:val="252525"/>
          <w:sz w:val="21"/>
          <w:szCs w:val="21"/>
          <w:lang w:val="en"/>
        </w:rPr>
        <w:t>It must have</w:t>
      </w:r>
      <w:r>
        <w:rPr>
          <w:rStyle w:val="apple-converted-space"/>
          <w:rFonts w:ascii="Arial" w:hAnsi="Arial" w:cs="Arial"/>
          <w:color w:val="252525"/>
          <w:sz w:val="21"/>
          <w:szCs w:val="21"/>
          <w:lang w:val="en"/>
        </w:rPr>
        <w:t> </w:t>
      </w:r>
      <w:hyperlink r:id="rId11578" w:tooltip="Clearing the neighbourhood" w:history="1">
        <w:r>
          <w:rPr>
            <w:rStyle w:val="Hyperlink"/>
            <w:rFonts w:ascii="Arial" w:hAnsi="Arial" w:cs="Arial"/>
            <w:color w:val="0B0080"/>
            <w:sz w:val="21"/>
            <w:szCs w:val="21"/>
            <w:lang w:val="en"/>
          </w:rPr>
          <w:t>cleared the neighborhood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its orbit.</w:t>
      </w:r>
      <w:hyperlink r:id="rId11579" w:anchor="cite_note-IAU2006_GA26-5-6-69" w:history="1">
        <w:r>
          <w:rPr>
            <w:rStyle w:val="Hyperlink"/>
            <w:rFonts w:ascii="Arial" w:hAnsi="Arial" w:cs="Arial"/>
            <w:color w:val="0B0080"/>
            <w:sz w:val="17"/>
            <w:szCs w:val="17"/>
            <w:vertAlign w:val="superscript"/>
            <w:lang w:val="en"/>
          </w:rPr>
          <w:t>[60]</w:t>
        </w:r>
      </w:hyperlink>
      <w:hyperlink r:id="rId11580" w:anchor="cite_note-IAU0603-70" w:history="1">
        <w:r>
          <w:rPr>
            <w:rStyle w:val="Hyperlink"/>
            <w:rFonts w:ascii="Arial" w:hAnsi="Arial" w:cs="Arial"/>
            <w:color w:val="0B0080"/>
            <w:sz w:val="17"/>
            <w:szCs w:val="17"/>
            <w:vertAlign w:val="superscript"/>
            <w:lang w:val="en"/>
          </w:rPr>
          <w:t>[61]</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 fails to meet the third condition, because its mass is only 0.07 times that of the mass of the other objects in its orbit (Earth's mass, by contrast, is 1.7 million times the remaining mass in its own orbit).</w:t>
      </w:r>
      <w:hyperlink r:id="rId11581" w:anchor="cite_note-what-68" w:history="1">
        <w:r>
          <w:rPr>
            <w:rStyle w:val="Hyperlink"/>
            <w:rFonts w:ascii="Arial" w:hAnsi="Arial" w:cs="Arial"/>
            <w:color w:val="0B0080"/>
            <w:sz w:val="17"/>
            <w:szCs w:val="17"/>
            <w:vertAlign w:val="superscript"/>
            <w:lang w:val="en"/>
          </w:rPr>
          <w:t>[59]</w:t>
        </w:r>
      </w:hyperlink>
      <w:hyperlink r:id="rId11582" w:anchor="cite_note-IAU0603-70" w:history="1">
        <w:r>
          <w:rPr>
            <w:rStyle w:val="Hyperlink"/>
            <w:rFonts w:ascii="Arial" w:hAnsi="Arial" w:cs="Arial"/>
            <w:color w:val="0B0080"/>
            <w:sz w:val="17"/>
            <w:szCs w:val="17"/>
            <w:vertAlign w:val="superscript"/>
            <w:lang w:val="en"/>
          </w:rPr>
          <w:t>[61]</w:t>
        </w:r>
      </w:hyperlink>
      <w:r>
        <w:rPr>
          <w:rFonts w:ascii="Arial" w:hAnsi="Arial" w:cs="Arial"/>
          <w:color w:val="252525"/>
          <w:sz w:val="21"/>
          <w:szCs w:val="21"/>
          <w:lang w:val="en"/>
        </w:rPr>
        <w:t>The IAU further decided that bodies that, like Pluto, meet criteria 1 and 2 but do not meet criterion 3 would be called</w:t>
      </w:r>
      <w:r>
        <w:rPr>
          <w:rStyle w:val="apple-converted-space"/>
          <w:rFonts w:ascii="Arial" w:hAnsi="Arial" w:cs="Arial"/>
          <w:color w:val="252525"/>
          <w:sz w:val="21"/>
          <w:szCs w:val="21"/>
          <w:lang w:val="en"/>
        </w:rPr>
        <w:t> </w:t>
      </w:r>
      <w:hyperlink r:id="rId11583" w:tooltip="Dwarf planet" w:history="1">
        <w:r>
          <w:rPr>
            <w:rStyle w:val="Hyperlink"/>
            <w:rFonts w:ascii="Arial" w:hAnsi="Arial" w:cs="Arial"/>
            <w:color w:val="0B0080"/>
            <w:sz w:val="21"/>
            <w:szCs w:val="21"/>
            <w:lang w:val="en"/>
          </w:rPr>
          <w:t>dwarf planets</w:t>
        </w:r>
      </w:hyperlink>
      <w:r>
        <w:rPr>
          <w:rFonts w:ascii="Arial" w:hAnsi="Arial" w:cs="Arial"/>
          <w:color w:val="252525"/>
          <w:sz w:val="21"/>
          <w:szCs w:val="21"/>
          <w:lang w:val="en"/>
        </w:rPr>
        <w:t>. On September 13, 2006, the IAU included Pluto, and</w:t>
      </w:r>
      <w:r>
        <w:rPr>
          <w:rStyle w:val="apple-converted-space"/>
          <w:rFonts w:ascii="Arial" w:hAnsi="Arial" w:cs="Arial"/>
          <w:color w:val="252525"/>
          <w:sz w:val="21"/>
          <w:szCs w:val="21"/>
          <w:lang w:val="en"/>
        </w:rPr>
        <w:t> </w:t>
      </w:r>
      <w:hyperlink r:id="rId11584" w:tooltip="Eris (dwarf planet)" w:history="1">
        <w:r>
          <w:rPr>
            <w:rStyle w:val="Hyperlink"/>
            <w:rFonts w:ascii="Arial" w:hAnsi="Arial" w:cs="Arial"/>
            <w:color w:val="0B0080"/>
            <w:sz w:val="21"/>
            <w:szCs w:val="21"/>
            <w:lang w:val="en"/>
          </w:rPr>
          <w:t>Eris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its moon</w:t>
      </w:r>
      <w:r>
        <w:rPr>
          <w:rStyle w:val="apple-converted-space"/>
          <w:rFonts w:ascii="Arial" w:hAnsi="Arial" w:cs="Arial"/>
          <w:color w:val="252525"/>
          <w:sz w:val="21"/>
          <w:szCs w:val="21"/>
          <w:lang w:val="en"/>
        </w:rPr>
        <w:t> </w:t>
      </w:r>
      <w:hyperlink r:id="rId11585" w:tooltip="Dysnomia (moon)" w:history="1">
        <w:r>
          <w:rPr>
            <w:rStyle w:val="Hyperlink"/>
            <w:rFonts w:ascii="Arial" w:hAnsi="Arial" w:cs="Arial"/>
            <w:color w:val="0B0080"/>
            <w:sz w:val="21"/>
            <w:szCs w:val="21"/>
            <w:lang w:val="en"/>
          </w:rPr>
          <w:t>Dysnomia</w:t>
        </w:r>
      </w:hyperlink>
      <w:r>
        <w:rPr>
          <w:rFonts w:ascii="Arial" w:hAnsi="Arial" w:cs="Arial"/>
          <w:color w:val="252525"/>
          <w:sz w:val="21"/>
          <w:szCs w:val="21"/>
          <w:lang w:val="en"/>
        </w:rPr>
        <w:t>, in their</w:t>
      </w:r>
      <w:r>
        <w:rPr>
          <w:rStyle w:val="apple-converted-space"/>
          <w:rFonts w:ascii="Arial" w:hAnsi="Arial" w:cs="Arial"/>
          <w:color w:val="252525"/>
          <w:sz w:val="21"/>
          <w:szCs w:val="21"/>
          <w:lang w:val="en"/>
        </w:rPr>
        <w:t> </w:t>
      </w:r>
      <w:hyperlink r:id="rId11586" w:tooltip="Minor Planet Catalogue" w:history="1">
        <w:r>
          <w:rPr>
            <w:rStyle w:val="Hyperlink"/>
            <w:rFonts w:ascii="Arial" w:hAnsi="Arial" w:cs="Arial"/>
            <w:color w:val="0B0080"/>
            <w:sz w:val="21"/>
            <w:szCs w:val="21"/>
            <w:lang w:val="en"/>
          </w:rPr>
          <w:t>Minor Planet Catalogue</w:t>
        </w:r>
      </w:hyperlink>
      <w:r>
        <w:rPr>
          <w:rFonts w:ascii="Arial" w:hAnsi="Arial" w:cs="Arial"/>
          <w:color w:val="252525"/>
          <w:sz w:val="21"/>
          <w:szCs w:val="21"/>
          <w:lang w:val="en"/>
        </w:rPr>
        <w:t>, giving them the official</w:t>
      </w:r>
      <w:r>
        <w:rPr>
          <w:rStyle w:val="apple-converted-space"/>
          <w:rFonts w:ascii="Arial" w:hAnsi="Arial" w:cs="Arial"/>
          <w:color w:val="252525"/>
          <w:sz w:val="21"/>
          <w:szCs w:val="21"/>
          <w:lang w:val="en"/>
        </w:rPr>
        <w:t> </w:t>
      </w:r>
      <w:hyperlink r:id="rId11587" w:tooltip="Minor planet designation" w:history="1">
        <w:r>
          <w:rPr>
            <w:rStyle w:val="Hyperlink"/>
            <w:rFonts w:ascii="Arial" w:hAnsi="Arial" w:cs="Arial"/>
            <w:color w:val="0B0080"/>
            <w:sz w:val="21"/>
            <w:szCs w:val="21"/>
            <w:lang w:val="en"/>
          </w:rPr>
          <w:t>minor planet designations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"(134340) Pluto", "(136199) Eris", and "(136199) Eris I Dysnomia".</w:t>
      </w:r>
      <w:hyperlink r:id="rId11588" w:anchor="cite_note-IAUC_8747-71" w:history="1">
        <w:r>
          <w:rPr>
            <w:rStyle w:val="Hyperlink"/>
            <w:rFonts w:ascii="Arial" w:hAnsi="Arial" w:cs="Arial"/>
            <w:color w:val="0B0080"/>
            <w:sz w:val="17"/>
            <w:szCs w:val="17"/>
            <w:vertAlign w:val="superscript"/>
            <w:lang w:val="en"/>
          </w:rPr>
          <w:t>[62]</w:t>
        </w:r>
      </w:hyperlink>
      <w:r>
        <w:rPr>
          <w:rStyle w:val="apple-converted-space"/>
          <w:rFonts w:ascii="Arial" w:hAnsi="Arial" w:cs="Arial"/>
          <w:color w:val="252525"/>
          <w:sz w:val="21"/>
          <w:szCs w:val="21"/>
          <w:lang w:val="en"/>
        </w:rPr>
        <w:t> </w:t>
      </w:r>
      <w:r>
        <w:rPr>
          <w:rFonts w:ascii="Arial" w:hAnsi="Arial" w:cs="Arial"/>
          <w:color w:val="252525"/>
          <w:sz w:val="21"/>
          <w:szCs w:val="21"/>
          <w:lang w:val="en"/>
        </w:rPr>
        <w:t>Had Pluto been included upon its discovery in 1930, it would have likely been designated 1164, following</w:t>
      </w:r>
      <w:r>
        <w:rPr>
          <w:rStyle w:val="apple-converted-space"/>
          <w:rFonts w:ascii="Arial" w:hAnsi="Arial" w:cs="Arial"/>
          <w:color w:val="252525"/>
          <w:sz w:val="21"/>
          <w:szCs w:val="21"/>
          <w:lang w:val="en"/>
        </w:rPr>
        <w:t> </w:t>
      </w:r>
      <w:hyperlink r:id="rId11589" w:tooltip="1163 Saga" w:history="1">
        <w:r>
          <w:rPr>
            <w:rStyle w:val="Hyperlink"/>
            <w:rFonts w:ascii="Arial" w:hAnsi="Arial" w:cs="Arial"/>
            <w:color w:val="0B0080"/>
            <w:sz w:val="21"/>
            <w:szCs w:val="21"/>
            <w:lang w:val="en"/>
          </w:rPr>
          <w:t>1163 Saga</w:t>
        </w:r>
      </w:hyperlink>
      <w:r>
        <w:rPr>
          <w:rFonts w:ascii="Arial" w:hAnsi="Arial" w:cs="Arial"/>
          <w:color w:val="252525"/>
          <w:sz w:val="21"/>
          <w:szCs w:val="21"/>
          <w:lang w:val="en"/>
        </w:rPr>
        <w:t>, which was discovered a month earlier.</w:t>
      </w:r>
      <w:hyperlink r:id="rId11590" w:anchor="cite_note-72" w:history="1">
        <w:r>
          <w:rPr>
            <w:rStyle w:val="Hyperlink"/>
            <w:rFonts w:ascii="Arial" w:hAnsi="Arial" w:cs="Arial"/>
            <w:color w:val="0B0080"/>
            <w:sz w:val="17"/>
            <w:szCs w:val="17"/>
            <w:vertAlign w:val="superscript"/>
            <w:lang w:val="en"/>
          </w:rPr>
          <w:t>[63]</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There has been some resistance within the astronomical community toward the reclassification.</w:t>
      </w:r>
      <w:hyperlink r:id="rId11591" w:anchor="cite_note-geoff2006c-73" w:history="1">
        <w:r>
          <w:rPr>
            <w:rStyle w:val="Hyperlink"/>
            <w:rFonts w:ascii="Arial" w:hAnsi="Arial" w:cs="Arial"/>
            <w:color w:val="0B0080"/>
            <w:sz w:val="17"/>
            <w:szCs w:val="17"/>
            <w:vertAlign w:val="superscript"/>
            <w:lang w:val="en"/>
          </w:rPr>
          <w:t>[64]</w:t>
        </w:r>
      </w:hyperlink>
      <w:hyperlink r:id="rId11592" w:anchor="cite_note-Ruibal-1999-74" w:history="1">
        <w:r>
          <w:rPr>
            <w:rStyle w:val="Hyperlink"/>
            <w:rFonts w:ascii="Arial" w:hAnsi="Arial" w:cs="Arial"/>
            <w:color w:val="0B0080"/>
            <w:sz w:val="17"/>
            <w:szCs w:val="17"/>
            <w:vertAlign w:val="superscript"/>
            <w:lang w:val="en"/>
          </w:rPr>
          <w:t>[65]</w:t>
        </w:r>
      </w:hyperlink>
      <w:hyperlink r:id="rId11593" w:anchor="cite_note-Britt-2006-75" w:history="1">
        <w:r>
          <w:rPr>
            <w:rStyle w:val="Hyperlink"/>
            <w:rFonts w:ascii="Arial" w:hAnsi="Arial" w:cs="Arial"/>
            <w:color w:val="0B0080"/>
            <w:sz w:val="17"/>
            <w:szCs w:val="17"/>
            <w:vertAlign w:val="superscript"/>
            <w:lang w:val="en"/>
          </w:rPr>
          <w:t>[66]</w:t>
        </w:r>
      </w:hyperlink>
      <w:r>
        <w:rPr>
          <w:rStyle w:val="apple-converted-space"/>
          <w:rFonts w:ascii="Arial" w:hAnsi="Arial" w:cs="Arial"/>
          <w:color w:val="252525"/>
          <w:sz w:val="21"/>
          <w:szCs w:val="21"/>
          <w:lang w:val="en"/>
        </w:rPr>
        <w:t> </w:t>
      </w:r>
      <w:hyperlink r:id="rId11594" w:tooltip="Alan Stern" w:history="1">
        <w:r>
          <w:rPr>
            <w:rStyle w:val="Hyperlink"/>
            <w:rFonts w:ascii="Arial" w:hAnsi="Arial" w:cs="Arial"/>
            <w:color w:val="0B0080"/>
            <w:sz w:val="21"/>
            <w:szCs w:val="21"/>
            <w:lang w:val="en"/>
          </w:rPr>
          <w:t>Alan Stern</w:t>
        </w:r>
      </w:hyperlink>
      <w:r>
        <w:rPr>
          <w:rFonts w:ascii="Arial" w:hAnsi="Arial" w:cs="Arial"/>
          <w:color w:val="252525"/>
          <w:sz w:val="21"/>
          <w:szCs w:val="21"/>
          <w:lang w:val="en"/>
        </w:rPr>
        <w:t>, principal investigator with</w:t>
      </w:r>
      <w:r>
        <w:rPr>
          <w:rStyle w:val="apple-converted-space"/>
          <w:rFonts w:ascii="Arial" w:hAnsi="Arial" w:cs="Arial"/>
          <w:color w:val="252525"/>
          <w:sz w:val="21"/>
          <w:szCs w:val="21"/>
          <w:lang w:val="en"/>
        </w:rPr>
        <w:t> </w:t>
      </w:r>
      <w:hyperlink r:id="rId11595" w:tooltip="NASA" w:history="1">
        <w:r>
          <w:rPr>
            <w:rStyle w:val="Hyperlink"/>
            <w:rFonts w:ascii="Arial" w:hAnsi="Arial" w:cs="Arial"/>
            <w:color w:val="0B0080"/>
            <w:sz w:val="21"/>
            <w:szCs w:val="21"/>
            <w:lang w:val="en"/>
          </w:rPr>
          <w:t>NASA</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11596" w:tooltip="New Horizons" w:history="1">
        <w:r>
          <w:rPr>
            <w:rStyle w:val="Hyperlink"/>
            <w:rFonts w:ascii="Arial" w:hAnsi="Arial" w:cs="Arial"/>
            <w:i/>
            <w:iCs/>
            <w:color w:val="0B0080"/>
            <w:sz w:val="21"/>
            <w:szCs w:val="21"/>
            <w:lang w:val="en"/>
          </w:rPr>
          <w:t>New Horizons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mission to Pluto, publicly derided the IAU resolution, stating that "the definition stinks, for technical reasons".</w:t>
      </w:r>
      <w:hyperlink r:id="rId11597" w:anchor="cite_note-geoff2006a-76" w:history="1">
        <w:r>
          <w:rPr>
            <w:rStyle w:val="Hyperlink"/>
            <w:rFonts w:ascii="Arial" w:hAnsi="Arial" w:cs="Arial"/>
            <w:color w:val="0B0080"/>
            <w:sz w:val="17"/>
            <w:szCs w:val="17"/>
            <w:vertAlign w:val="superscript"/>
            <w:lang w:val="en"/>
          </w:rPr>
          <w:t>[67]</w:t>
        </w:r>
      </w:hyperlink>
      <w:r>
        <w:rPr>
          <w:rStyle w:val="apple-converted-space"/>
          <w:rFonts w:ascii="Arial" w:hAnsi="Arial" w:cs="Arial"/>
          <w:color w:val="252525"/>
          <w:sz w:val="21"/>
          <w:szCs w:val="21"/>
          <w:lang w:val="en"/>
        </w:rPr>
        <w:t> </w:t>
      </w:r>
      <w:r>
        <w:rPr>
          <w:rFonts w:ascii="Arial" w:hAnsi="Arial" w:cs="Arial"/>
          <w:color w:val="252525"/>
          <w:sz w:val="21"/>
          <w:szCs w:val="21"/>
          <w:lang w:val="en"/>
        </w:rPr>
        <w:t>Stern's contention was that, by the terms of the new definition, Earth, Mars, Jupiter, and Neptune, all of which share their orbits with asteroids, would be excluded.</w:t>
      </w:r>
      <w:hyperlink r:id="rId11598" w:anchor="cite_note-newscientistspace-77"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r>
        <w:rPr>
          <w:rFonts w:ascii="Arial" w:hAnsi="Arial" w:cs="Arial"/>
          <w:color w:val="252525"/>
          <w:sz w:val="21"/>
          <w:szCs w:val="21"/>
          <w:lang w:val="en"/>
        </w:rPr>
        <w:t>He argued that all big spherical moons, including the</w:t>
      </w:r>
      <w:r>
        <w:rPr>
          <w:rStyle w:val="apple-converted-space"/>
          <w:rFonts w:ascii="Arial" w:hAnsi="Arial" w:cs="Arial"/>
          <w:color w:val="252525"/>
          <w:sz w:val="21"/>
          <w:szCs w:val="21"/>
          <w:lang w:val="en"/>
        </w:rPr>
        <w:t> </w:t>
      </w:r>
      <w:hyperlink r:id="rId11599" w:tooltip="Moon" w:history="1">
        <w:r>
          <w:rPr>
            <w:rStyle w:val="Hyperlink"/>
            <w:rFonts w:ascii="Arial" w:hAnsi="Arial" w:cs="Arial"/>
            <w:color w:val="0B0080"/>
            <w:sz w:val="21"/>
            <w:szCs w:val="21"/>
            <w:lang w:val="en"/>
          </w:rPr>
          <w:t>Moon</w:t>
        </w:r>
      </w:hyperlink>
      <w:r>
        <w:rPr>
          <w:rFonts w:ascii="Arial" w:hAnsi="Arial" w:cs="Arial"/>
          <w:color w:val="252525"/>
          <w:sz w:val="21"/>
          <w:szCs w:val="21"/>
          <w:lang w:val="en"/>
        </w:rPr>
        <w:t>, should likewise be considered planets.</w:t>
      </w:r>
      <w:hyperlink r:id="rId11600" w:anchor="cite_note-News.discovery.com-78" w:history="1">
        <w:r>
          <w:rPr>
            <w:rStyle w:val="Hyperlink"/>
            <w:rFonts w:ascii="Arial" w:hAnsi="Arial" w:cs="Arial"/>
            <w:color w:val="0B0080"/>
            <w:sz w:val="17"/>
            <w:szCs w:val="17"/>
            <w:vertAlign w:val="superscript"/>
            <w:lang w:val="en"/>
          </w:rPr>
          <w:t>[69]</w:t>
        </w:r>
      </w:hyperlink>
      <w:r>
        <w:rPr>
          <w:rStyle w:val="apple-converted-space"/>
          <w:rFonts w:ascii="Arial" w:hAnsi="Arial" w:cs="Arial"/>
          <w:color w:val="252525"/>
          <w:sz w:val="21"/>
          <w:szCs w:val="21"/>
          <w:lang w:val="en"/>
        </w:rPr>
        <w:t> </w:t>
      </w:r>
      <w:r>
        <w:rPr>
          <w:rFonts w:ascii="Arial" w:hAnsi="Arial" w:cs="Arial"/>
          <w:color w:val="252525"/>
          <w:sz w:val="21"/>
          <w:szCs w:val="21"/>
          <w:lang w:val="en"/>
        </w:rPr>
        <w:t>His other claim was that because less than five percent of astronomers voted for it, the decision was not representative of the entire astronomical community.</w:t>
      </w:r>
      <w:hyperlink r:id="rId11601" w:anchor="cite_note-newscientistspace-77" w:history="1">
        <w:r>
          <w:rPr>
            <w:rStyle w:val="Hyperlink"/>
            <w:rFonts w:ascii="Arial" w:hAnsi="Arial" w:cs="Arial"/>
            <w:color w:val="0B0080"/>
            <w:sz w:val="17"/>
            <w:szCs w:val="17"/>
            <w:vertAlign w:val="superscript"/>
            <w:lang w:val="en"/>
          </w:rPr>
          <w:t>[68]</w:t>
        </w:r>
      </w:hyperlink>
      <w:r>
        <w:rPr>
          <w:rStyle w:val="apple-converted-space"/>
          <w:rFonts w:ascii="Arial" w:hAnsi="Arial" w:cs="Arial"/>
          <w:color w:val="252525"/>
          <w:sz w:val="21"/>
          <w:szCs w:val="21"/>
          <w:lang w:val="en"/>
        </w:rPr>
        <w:t> </w:t>
      </w:r>
      <w:hyperlink r:id="rId11602" w:tooltip="Marc W. Buie" w:history="1">
        <w:r>
          <w:rPr>
            <w:rStyle w:val="Hyperlink"/>
            <w:rFonts w:ascii="Arial" w:hAnsi="Arial" w:cs="Arial"/>
            <w:color w:val="0B0080"/>
            <w:sz w:val="21"/>
            <w:szCs w:val="21"/>
            <w:lang w:val="en"/>
          </w:rPr>
          <w:t>Marc W. Buie</w:t>
        </w:r>
      </w:hyperlink>
      <w:r>
        <w:rPr>
          <w:rFonts w:ascii="Arial" w:hAnsi="Arial" w:cs="Arial"/>
          <w:color w:val="252525"/>
          <w:sz w:val="21"/>
          <w:szCs w:val="21"/>
          <w:lang w:val="en"/>
        </w:rPr>
        <w:t>, then at Lowell Observatory, voiced his opinion on the new definition on his website and petitioned against the definition.</w:t>
      </w:r>
      <w:hyperlink r:id="rId11603" w:anchor="cite_note-Buie2006_IAU_response-79" w:history="1">
        <w:r>
          <w:rPr>
            <w:rStyle w:val="Hyperlink"/>
            <w:rFonts w:ascii="Arial" w:hAnsi="Arial" w:cs="Arial"/>
            <w:color w:val="0B0080"/>
            <w:sz w:val="17"/>
            <w:szCs w:val="17"/>
            <w:vertAlign w:val="superscript"/>
            <w:lang w:val="en"/>
          </w:rPr>
          <w:t>[70]</w:t>
        </w:r>
      </w:hyperlink>
      <w:r>
        <w:rPr>
          <w:rStyle w:val="apple-converted-space"/>
          <w:rFonts w:ascii="Arial" w:hAnsi="Arial" w:cs="Arial"/>
          <w:color w:val="252525"/>
          <w:sz w:val="21"/>
          <w:szCs w:val="21"/>
          <w:lang w:val="en"/>
        </w:rPr>
        <w:t> </w:t>
      </w:r>
      <w:r>
        <w:rPr>
          <w:rFonts w:ascii="Arial" w:hAnsi="Arial" w:cs="Arial"/>
          <w:color w:val="252525"/>
          <w:sz w:val="21"/>
          <w:szCs w:val="21"/>
          <w:lang w:val="en"/>
        </w:rPr>
        <w:t>Others have supported the IAU. Mike Brown, the astronomer who discovered</w:t>
      </w:r>
      <w:r>
        <w:rPr>
          <w:rStyle w:val="apple-converted-space"/>
          <w:rFonts w:ascii="Arial" w:hAnsi="Arial" w:cs="Arial"/>
          <w:color w:val="252525"/>
          <w:sz w:val="21"/>
          <w:szCs w:val="21"/>
          <w:lang w:val="en"/>
        </w:rPr>
        <w:t> </w:t>
      </w:r>
      <w:hyperlink r:id="rId11604" w:tooltip="Eris (dwarf planet)" w:history="1">
        <w:r>
          <w:rPr>
            <w:rStyle w:val="Hyperlink"/>
            <w:rFonts w:ascii="Arial" w:hAnsi="Arial" w:cs="Arial"/>
            <w:color w:val="0B0080"/>
            <w:sz w:val="21"/>
            <w:szCs w:val="21"/>
            <w:lang w:val="en"/>
          </w:rPr>
          <w:t>Eris</w:t>
        </w:r>
      </w:hyperlink>
      <w:r>
        <w:rPr>
          <w:rFonts w:ascii="Arial" w:hAnsi="Arial" w:cs="Arial"/>
          <w:color w:val="252525"/>
          <w:sz w:val="21"/>
          <w:szCs w:val="21"/>
          <w:lang w:val="en"/>
        </w:rPr>
        <w:t>, said "through this whole crazy circus-like procedure, somehow the right answer was stumbled on. It's been a long time coming. Science is self-correcting eventually, even when strong emotions are involved."</w:t>
      </w:r>
      <w:hyperlink r:id="rId11605" w:anchor="cite_note-Overbye2006-80" w:history="1">
        <w:r>
          <w:rPr>
            <w:rStyle w:val="Hyperlink"/>
            <w:rFonts w:ascii="Arial" w:hAnsi="Arial" w:cs="Arial"/>
            <w:color w:val="0B0080"/>
            <w:sz w:val="17"/>
            <w:szCs w:val="17"/>
            <w:vertAlign w:val="superscript"/>
            <w:lang w:val="en"/>
          </w:rPr>
          <w:t>[71]</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Public reception to the IAU decision was mixed. Although many accepted the reclassification, some sought to overturn the decision with online petitions urging the IAU to consider reinstatement. A resolution introduced by some members of the</w:t>
      </w:r>
      <w:r>
        <w:rPr>
          <w:rStyle w:val="apple-converted-space"/>
          <w:rFonts w:ascii="Arial" w:hAnsi="Arial" w:cs="Arial"/>
          <w:color w:val="252525"/>
          <w:sz w:val="21"/>
          <w:szCs w:val="21"/>
          <w:lang w:val="en"/>
        </w:rPr>
        <w:t> </w:t>
      </w:r>
      <w:hyperlink r:id="rId11606" w:tooltip="California State Assembly" w:history="1">
        <w:r>
          <w:rPr>
            <w:rStyle w:val="Hyperlink"/>
            <w:rFonts w:ascii="Arial" w:hAnsi="Arial" w:cs="Arial"/>
            <w:color w:val="0B0080"/>
            <w:sz w:val="21"/>
            <w:szCs w:val="21"/>
            <w:lang w:val="en"/>
          </w:rPr>
          <w:t>California State Assembly</w:t>
        </w:r>
      </w:hyperlink>
      <w:r>
        <w:rPr>
          <w:rStyle w:val="apple-converted-space"/>
          <w:rFonts w:ascii="Arial" w:hAnsi="Arial" w:cs="Arial"/>
          <w:color w:val="252525"/>
          <w:sz w:val="21"/>
          <w:szCs w:val="21"/>
          <w:lang w:val="en"/>
        </w:rPr>
        <w:t> </w:t>
      </w:r>
      <w:r>
        <w:rPr>
          <w:rFonts w:ascii="Arial" w:hAnsi="Arial" w:cs="Arial"/>
          <w:color w:val="252525"/>
          <w:sz w:val="21"/>
          <w:szCs w:val="21"/>
          <w:lang w:val="en"/>
        </w:rPr>
        <w:t>facetiously called the IAU decision a "scientific heresy".</w:t>
      </w:r>
      <w:hyperlink r:id="rId11607" w:anchor="cite_note-DeVore2006-81" w:history="1">
        <w:r>
          <w:rPr>
            <w:rStyle w:val="Hyperlink"/>
            <w:rFonts w:ascii="Arial" w:hAnsi="Arial" w:cs="Arial"/>
            <w:color w:val="0B0080"/>
            <w:sz w:val="17"/>
            <w:szCs w:val="17"/>
            <w:vertAlign w:val="superscript"/>
            <w:lang w:val="en"/>
          </w:rPr>
          <w:t>[72]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11608" w:tooltip="New Mexico House of Representatives" w:history="1">
        <w:r>
          <w:rPr>
            <w:rStyle w:val="Hyperlink"/>
            <w:rFonts w:ascii="Arial" w:hAnsi="Arial" w:cs="Arial"/>
            <w:color w:val="0B0080"/>
            <w:sz w:val="21"/>
            <w:szCs w:val="21"/>
            <w:lang w:val="en"/>
          </w:rPr>
          <w:t>New Mexico House of Representatives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passed a resolution in honor of Tombaugh, a longtime resident of that state, that declared that Pluto will always be considered a planet while in New Mexican skies and that March 13, 2007, was Pluto Planet Day.</w:t>
      </w:r>
      <w:hyperlink r:id="rId11609" w:anchor="cite_note-Holden2007-82" w:history="1">
        <w:r>
          <w:rPr>
            <w:rStyle w:val="Hyperlink"/>
            <w:rFonts w:ascii="Arial" w:hAnsi="Arial" w:cs="Arial"/>
            <w:color w:val="0B0080"/>
            <w:sz w:val="17"/>
            <w:szCs w:val="17"/>
            <w:vertAlign w:val="superscript"/>
            <w:lang w:val="en"/>
          </w:rPr>
          <w:t>[73]</w:t>
        </w:r>
      </w:hyperlink>
      <w:hyperlink r:id="rId11610" w:anchor="cite_note-Gutierrez2007-83" w:history="1">
        <w:r>
          <w:rPr>
            <w:rStyle w:val="Hyperlink"/>
            <w:rFonts w:ascii="Arial" w:hAnsi="Arial" w:cs="Arial"/>
            <w:color w:val="0B0080"/>
            <w:sz w:val="17"/>
            <w:szCs w:val="17"/>
            <w:vertAlign w:val="superscript"/>
            <w:lang w:val="en"/>
          </w:rPr>
          <w:t>[74]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w:t>
      </w:r>
      <w:r>
        <w:rPr>
          <w:rStyle w:val="apple-converted-space"/>
          <w:rFonts w:ascii="Arial" w:hAnsi="Arial" w:cs="Arial"/>
          <w:color w:val="252525"/>
          <w:sz w:val="21"/>
          <w:szCs w:val="21"/>
          <w:lang w:val="en"/>
        </w:rPr>
        <w:t> </w:t>
      </w:r>
      <w:hyperlink r:id="rId11611" w:tooltip="Illinois Senate" w:history="1">
        <w:r>
          <w:rPr>
            <w:rStyle w:val="Hyperlink"/>
            <w:rFonts w:ascii="Arial" w:hAnsi="Arial" w:cs="Arial"/>
            <w:color w:val="0B0080"/>
            <w:sz w:val="21"/>
            <w:szCs w:val="21"/>
            <w:lang w:val="en"/>
          </w:rPr>
          <w:t>Illinois Senate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passed a similar resolution in 2009, on the basis that Clyde Tombaugh, the discoverer of Pluto, was born in Illinois. The resolution asserted that Pluto was "unfairly downgraded to a 'dwarf' planet" by the IAU.</w:t>
      </w:r>
      <w:hyperlink r:id="rId11612" w:anchor="cite_note-ILGA_SR0046-84" w:history="1">
        <w:r>
          <w:rPr>
            <w:rStyle w:val="Hyperlink"/>
            <w:rFonts w:ascii="Arial" w:hAnsi="Arial" w:cs="Arial"/>
            <w:color w:val="0B0080"/>
            <w:sz w:val="17"/>
            <w:szCs w:val="17"/>
            <w:vertAlign w:val="superscript"/>
            <w:lang w:val="en"/>
          </w:rPr>
          <w:t>[75]</w:t>
        </w:r>
      </w:hyperlink>
      <w:r>
        <w:rPr>
          <w:rStyle w:val="apple-converted-space"/>
          <w:rFonts w:ascii="Arial" w:hAnsi="Arial" w:cs="Arial"/>
          <w:color w:val="252525"/>
          <w:sz w:val="21"/>
          <w:szCs w:val="21"/>
          <w:lang w:val="en"/>
        </w:rPr>
        <w:t> </w:t>
      </w:r>
      <w:r>
        <w:rPr>
          <w:rFonts w:ascii="Arial" w:hAnsi="Arial" w:cs="Arial"/>
          <w:color w:val="252525"/>
          <w:sz w:val="21"/>
          <w:szCs w:val="21"/>
          <w:lang w:val="en"/>
        </w:rPr>
        <w:t>Some members of the public have also rejected the change, citing the disagreement within the scientific community on the issue, or for sentimental reasons, maintaining that they have always known Pluto as a planet and will continue to do so regardless of the IAU decision.</w:t>
      </w:r>
      <w:hyperlink r:id="rId11613" w:anchor="cite_note-Sapa-AP-85" w:history="1">
        <w:r>
          <w:rPr>
            <w:rStyle w:val="Hyperlink"/>
            <w:rFonts w:ascii="Arial" w:hAnsi="Arial" w:cs="Arial"/>
            <w:color w:val="0B0080"/>
            <w:sz w:val="17"/>
            <w:szCs w:val="17"/>
            <w:vertAlign w:val="superscript"/>
            <w:lang w:val="en"/>
          </w:rPr>
          <w:t>[76]</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2006, in its 17th annual words of the year vote, the</w:t>
      </w:r>
      <w:r>
        <w:rPr>
          <w:rStyle w:val="apple-converted-space"/>
          <w:rFonts w:ascii="Arial" w:hAnsi="Arial" w:cs="Arial"/>
          <w:color w:val="252525"/>
          <w:sz w:val="21"/>
          <w:szCs w:val="21"/>
          <w:lang w:val="en"/>
        </w:rPr>
        <w:t> </w:t>
      </w:r>
      <w:hyperlink r:id="rId11614" w:tooltip="American Dialect Society" w:history="1">
        <w:r>
          <w:rPr>
            <w:rStyle w:val="Hyperlink"/>
            <w:rFonts w:ascii="Arial" w:hAnsi="Arial" w:cs="Arial"/>
            <w:color w:val="0B0080"/>
            <w:sz w:val="21"/>
            <w:szCs w:val="21"/>
            <w:lang w:val="en"/>
          </w:rPr>
          <w:t>American Dialect Society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voted</w:t>
      </w:r>
      <w:r>
        <w:rPr>
          <w:rStyle w:val="apple-converted-space"/>
          <w:rFonts w:ascii="Arial" w:hAnsi="Arial" w:cs="Arial"/>
          <w:color w:val="252525"/>
          <w:sz w:val="21"/>
          <w:szCs w:val="21"/>
          <w:lang w:val="en"/>
        </w:rPr>
        <w:t> </w:t>
      </w:r>
      <w:hyperlink r:id="rId11615" w:tooltip="Plutoed" w:history="1">
        <w:r>
          <w:rPr>
            <w:rStyle w:val="Hyperlink"/>
            <w:rFonts w:ascii="Arial" w:hAnsi="Arial" w:cs="Arial"/>
            <w:i/>
            <w:iCs/>
            <w:color w:val="0B0080"/>
            <w:sz w:val="21"/>
            <w:szCs w:val="21"/>
            <w:lang w:val="en"/>
          </w:rPr>
          <w:t>plutoed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as the word of the year. To "pluto" is to "demote or devalue someone or something".</w:t>
      </w:r>
      <w:hyperlink r:id="rId11616" w:anchor="cite_note-msnbc-86" w:history="1">
        <w:r>
          <w:rPr>
            <w:rStyle w:val="Hyperlink"/>
            <w:rFonts w:ascii="Arial" w:hAnsi="Arial" w:cs="Arial"/>
            <w:color w:val="0B0080"/>
            <w:sz w:val="17"/>
            <w:szCs w:val="17"/>
            <w:vertAlign w:val="superscript"/>
            <w:lang w:val="en"/>
          </w:rPr>
          <w:t>[77]</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Researchers on both sides of the debate gathered on August 14–16, 2008, at the Johns Hopkins University</w:t>
      </w:r>
      <w:r>
        <w:rPr>
          <w:rStyle w:val="apple-converted-space"/>
          <w:rFonts w:ascii="Arial" w:hAnsi="Arial" w:cs="Arial"/>
          <w:color w:val="252525"/>
          <w:sz w:val="21"/>
          <w:szCs w:val="21"/>
          <w:lang w:val="en"/>
        </w:rPr>
        <w:t> </w:t>
      </w:r>
      <w:hyperlink r:id="rId11617" w:tooltip="Applied Physics Laboratory" w:history="1">
        <w:r>
          <w:rPr>
            <w:rStyle w:val="Hyperlink"/>
            <w:rFonts w:ascii="Arial" w:hAnsi="Arial" w:cs="Arial"/>
            <w:color w:val="0B0080"/>
            <w:sz w:val="21"/>
            <w:szCs w:val="21"/>
            <w:lang w:val="en"/>
          </w:rPr>
          <w:t>Applied Physics Laboratory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for a conference that included back-to-back talks on the current IAU definition of a planet.</w:t>
      </w:r>
      <w:hyperlink r:id="rId11618" w:anchor="cite_note-Minkel2008-87" w:history="1">
        <w:r>
          <w:rPr>
            <w:rStyle w:val="Hyperlink"/>
            <w:rFonts w:ascii="Arial" w:hAnsi="Arial" w:cs="Arial"/>
            <w:color w:val="0B0080"/>
            <w:sz w:val="17"/>
            <w:szCs w:val="17"/>
            <w:vertAlign w:val="superscript"/>
            <w:lang w:val="en"/>
          </w:rPr>
          <w:t>[78]</w:t>
        </w:r>
      </w:hyperlink>
      <w:r>
        <w:rPr>
          <w:rStyle w:val="apple-converted-space"/>
          <w:rFonts w:ascii="Arial" w:hAnsi="Arial" w:cs="Arial"/>
          <w:color w:val="252525"/>
          <w:sz w:val="21"/>
          <w:szCs w:val="21"/>
          <w:lang w:val="en"/>
        </w:rPr>
        <w:t> </w:t>
      </w:r>
      <w:r>
        <w:rPr>
          <w:rFonts w:ascii="Arial" w:hAnsi="Arial" w:cs="Arial"/>
          <w:color w:val="252525"/>
          <w:sz w:val="21"/>
          <w:szCs w:val="21"/>
          <w:lang w:val="en"/>
        </w:rPr>
        <w:t>Entitled "The Great Planet Debate",</w:t>
      </w:r>
      <w:hyperlink r:id="rId11619" w:anchor="cite_note-The_Great_Planet_Debate-88" w:history="1">
        <w:r>
          <w:rPr>
            <w:rStyle w:val="Hyperlink"/>
            <w:rFonts w:ascii="Arial" w:hAnsi="Arial" w:cs="Arial"/>
            <w:color w:val="0B0080"/>
            <w:sz w:val="17"/>
            <w:szCs w:val="17"/>
            <w:vertAlign w:val="superscript"/>
            <w:lang w:val="en"/>
          </w:rPr>
          <w:t>[79]</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conference published a post-conference press release indicating that scientists could not come to a consensus about the definition of planet.</w:t>
      </w:r>
      <w:hyperlink r:id="rId11620" w:anchor="cite_note-PSIedu_press_release_2008-09-19-89" w:history="1">
        <w:r>
          <w:rPr>
            <w:rStyle w:val="Hyperlink"/>
            <w:rFonts w:ascii="Arial" w:hAnsi="Arial" w:cs="Arial"/>
            <w:color w:val="0B0080"/>
            <w:sz w:val="17"/>
            <w:szCs w:val="17"/>
            <w:vertAlign w:val="superscript"/>
            <w:lang w:val="en"/>
          </w:rPr>
          <w:t>[80]</w:t>
        </w:r>
      </w:hyperlink>
      <w:r>
        <w:rPr>
          <w:rStyle w:val="apple-converted-space"/>
          <w:rFonts w:ascii="Arial" w:hAnsi="Arial" w:cs="Arial"/>
          <w:color w:val="252525"/>
          <w:sz w:val="21"/>
          <w:szCs w:val="21"/>
          <w:lang w:val="en"/>
        </w:rPr>
        <w:t> </w:t>
      </w:r>
      <w:r>
        <w:rPr>
          <w:rFonts w:ascii="Arial" w:hAnsi="Arial" w:cs="Arial"/>
          <w:color w:val="252525"/>
          <w:sz w:val="21"/>
          <w:szCs w:val="21"/>
          <w:lang w:val="en"/>
        </w:rPr>
        <w:t>Just before the conference, on June 11, 2008, the IAU announced in a press release that the term "</w:t>
      </w:r>
      <w:hyperlink r:id="rId11621" w:tooltip="Plutoid" w:history="1">
        <w:r>
          <w:rPr>
            <w:rStyle w:val="Hyperlink"/>
            <w:rFonts w:ascii="Arial" w:hAnsi="Arial" w:cs="Arial"/>
            <w:color w:val="0B0080"/>
            <w:sz w:val="21"/>
            <w:szCs w:val="21"/>
            <w:lang w:val="en"/>
          </w:rPr>
          <w:t>plutoid</w:t>
        </w:r>
      </w:hyperlink>
      <w:r>
        <w:rPr>
          <w:rFonts w:ascii="Arial" w:hAnsi="Arial" w:cs="Arial"/>
          <w:color w:val="252525"/>
          <w:sz w:val="21"/>
          <w:szCs w:val="21"/>
          <w:lang w:val="en"/>
        </w:rPr>
        <w:t>" would henceforth be used to refer to Pluto and other objects that have an orbital</w:t>
      </w:r>
      <w:r>
        <w:rPr>
          <w:rStyle w:val="apple-converted-space"/>
          <w:rFonts w:ascii="Arial" w:hAnsi="Arial" w:cs="Arial"/>
          <w:color w:val="252525"/>
          <w:sz w:val="21"/>
          <w:szCs w:val="21"/>
          <w:lang w:val="en"/>
        </w:rPr>
        <w:t> </w:t>
      </w:r>
      <w:hyperlink r:id="rId11622" w:tooltip="Semi-major axis" w:history="1">
        <w:r>
          <w:rPr>
            <w:rStyle w:val="Hyperlink"/>
            <w:rFonts w:ascii="Arial" w:hAnsi="Arial" w:cs="Arial"/>
            <w:color w:val="0B0080"/>
            <w:sz w:val="21"/>
            <w:szCs w:val="21"/>
            <w:lang w:val="en"/>
          </w:rPr>
          <w:t>semi-major axis</w:t>
        </w:r>
      </w:hyperlink>
      <w:r>
        <w:rPr>
          <w:rStyle w:val="apple-converted-space"/>
          <w:rFonts w:ascii="Arial" w:hAnsi="Arial" w:cs="Arial"/>
          <w:color w:val="252525"/>
          <w:sz w:val="21"/>
          <w:szCs w:val="21"/>
          <w:lang w:val="en"/>
        </w:rPr>
        <w:t> </w:t>
      </w:r>
      <w:r>
        <w:rPr>
          <w:rFonts w:ascii="Arial" w:hAnsi="Arial" w:cs="Arial"/>
          <w:color w:val="252525"/>
          <w:sz w:val="21"/>
          <w:szCs w:val="21"/>
          <w:lang w:val="en"/>
        </w:rPr>
        <w:t>greater than that of Neptune and enough mass to be of near-spherical shape.</w:t>
      </w:r>
      <w:hyperlink r:id="rId11623" w:anchor="cite_note-IAU0804-90" w:history="1">
        <w:r>
          <w:rPr>
            <w:rStyle w:val="Hyperlink"/>
            <w:rFonts w:ascii="Arial" w:hAnsi="Arial" w:cs="Arial"/>
            <w:color w:val="0B0080"/>
            <w:sz w:val="17"/>
            <w:szCs w:val="17"/>
            <w:vertAlign w:val="superscript"/>
            <w:lang w:val="en"/>
          </w:rPr>
          <w:t>[81]</w:t>
        </w:r>
      </w:hyperlink>
      <w:hyperlink r:id="rId11624" w:anchor="cite_note-Discover_2009-JANp76-91" w:history="1">
        <w:r>
          <w:rPr>
            <w:rStyle w:val="Hyperlink"/>
            <w:rFonts w:ascii="Arial" w:hAnsi="Arial" w:cs="Arial"/>
            <w:color w:val="0B0080"/>
            <w:sz w:val="17"/>
            <w:szCs w:val="17"/>
            <w:vertAlign w:val="superscript"/>
            <w:lang w:val="en"/>
          </w:rPr>
          <w:t>[82]</w:t>
        </w:r>
      </w:hyperlink>
      <w:hyperlink r:id="rId11625" w:anchor="cite_note-Science_News.2C_July_5.2C_2008_p._7-92" w:history="1">
        <w:r>
          <w:rPr>
            <w:rStyle w:val="Hyperlink"/>
            <w:rFonts w:ascii="Arial" w:hAnsi="Arial" w:cs="Arial"/>
            <w:color w:val="0B0080"/>
            <w:sz w:val="17"/>
            <w:szCs w:val="17"/>
            <w:vertAlign w:val="superscript"/>
            <w:lang w:val="en"/>
          </w:rPr>
          <w:t>[83]</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Orbit</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Pluto's orbital period is 248 years. Its orbital characteristics are substantially different from those of the planets, which follow nearly circular orbits around the Sun close to a flat reference</w:t>
      </w:r>
      <w:r>
        <w:rPr>
          <w:rStyle w:val="apple-converted-space"/>
          <w:rFonts w:ascii="Arial" w:hAnsi="Arial" w:cs="Arial"/>
          <w:color w:val="252525"/>
          <w:sz w:val="21"/>
          <w:szCs w:val="21"/>
          <w:lang w:val="en"/>
        </w:rPr>
        <w:t> </w:t>
      </w:r>
      <w:hyperlink r:id="rId11626" w:tooltip="Plane (mathematics)" w:history="1">
        <w:r>
          <w:rPr>
            <w:rStyle w:val="Hyperlink"/>
            <w:rFonts w:ascii="Arial" w:hAnsi="Arial" w:cs="Arial"/>
            <w:color w:val="0B0080"/>
            <w:sz w:val="21"/>
            <w:szCs w:val="21"/>
            <w:lang w:val="en"/>
          </w:rPr>
          <w:t>plane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called the</w:t>
      </w:r>
      <w:r>
        <w:rPr>
          <w:rStyle w:val="apple-converted-space"/>
          <w:rFonts w:ascii="Arial" w:hAnsi="Arial" w:cs="Arial"/>
          <w:color w:val="252525"/>
          <w:sz w:val="21"/>
          <w:szCs w:val="21"/>
          <w:lang w:val="en"/>
        </w:rPr>
        <w:t> </w:t>
      </w:r>
      <w:hyperlink r:id="rId11627" w:tooltip="Ecliptic" w:history="1">
        <w:r>
          <w:rPr>
            <w:rStyle w:val="Hyperlink"/>
            <w:rFonts w:ascii="Arial" w:hAnsi="Arial" w:cs="Arial"/>
            <w:color w:val="0B0080"/>
            <w:sz w:val="21"/>
            <w:szCs w:val="21"/>
            <w:lang w:val="en"/>
          </w:rPr>
          <w:t>ecliptic</w:t>
        </w:r>
      </w:hyperlink>
      <w:r>
        <w:rPr>
          <w:rFonts w:ascii="Arial" w:hAnsi="Arial" w:cs="Arial"/>
          <w:color w:val="252525"/>
          <w:sz w:val="21"/>
          <w:szCs w:val="21"/>
          <w:lang w:val="en"/>
        </w:rPr>
        <w:t>. In contrast, Pluto's orbit is moderately</w:t>
      </w:r>
      <w:r>
        <w:rPr>
          <w:rStyle w:val="apple-converted-space"/>
          <w:rFonts w:ascii="Arial" w:hAnsi="Arial" w:cs="Arial"/>
          <w:color w:val="252525"/>
          <w:sz w:val="21"/>
          <w:szCs w:val="21"/>
          <w:lang w:val="en"/>
        </w:rPr>
        <w:t> </w:t>
      </w:r>
      <w:hyperlink r:id="rId11628" w:tooltip="Orbital inclination" w:history="1">
        <w:r>
          <w:rPr>
            <w:rStyle w:val="Hyperlink"/>
            <w:rFonts w:ascii="Arial" w:hAnsi="Arial" w:cs="Arial"/>
            <w:color w:val="0B0080"/>
            <w:sz w:val="21"/>
            <w:szCs w:val="21"/>
            <w:lang w:val="en"/>
          </w:rPr>
          <w:t>inclined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relative to the ecliptic (over 17°) and moderately</w:t>
      </w:r>
      <w:r>
        <w:rPr>
          <w:rStyle w:val="apple-converted-space"/>
          <w:rFonts w:ascii="Arial" w:hAnsi="Arial" w:cs="Arial"/>
          <w:color w:val="252525"/>
          <w:sz w:val="21"/>
          <w:szCs w:val="21"/>
          <w:lang w:val="en"/>
        </w:rPr>
        <w:t> </w:t>
      </w:r>
      <w:hyperlink r:id="rId11629" w:tooltip="Orbital eccentricity" w:history="1">
        <w:r>
          <w:rPr>
            <w:rStyle w:val="Hyperlink"/>
            <w:rFonts w:ascii="Arial" w:hAnsi="Arial" w:cs="Arial"/>
            <w:color w:val="0B0080"/>
            <w:sz w:val="21"/>
            <w:szCs w:val="21"/>
            <w:lang w:val="en"/>
          </w:rPr>
          <w:t>eccentric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w:t>
      </w:r>
      <w:hyperlink r:id="rId11630" w:tooltip="Elliptical" w:history="1">
        <w:r>
          <w:rPr>
            <w:rStyle w:val="Hyperlink"/>
            <w:rFonts w:ascii="Arial" w:hAnsi="Arial" w:cs="Arial"/>
            <w:color w:val="0B0080"/>
            <w:sz w:val="21"/>
            <w:szCs w:val="21"/>
            <w:lang w:val="en"/>
          </w:rPr>
          <w:t>elliptical</w:t>
        </w:r>
      </w:hyperlink>
      <w:r>
        <w:rPr>
          <w:rFonts w:ascii="Arial" w:hAnsi="Arial" w:cs="Arial"/>
          <w:color w:val="252525"/>
          <w:sz w:val="21"/>
          <w:szCs w:val="21"/>
          <w:lang w:val="en"/>
        </w:rPr>
        <w:t>). This eccentricity means a small region of Pluto's orbit lies nearer the Sun than</w:t>
      </w:r>
      <w:r>
        <w:rPr>
          <w:rStyle w:val="apple-converted-space"/>
          <w:rFonts w:ascii="Arial" w:hAnsi="Arial" w:cs="Arial"/>
          <w:color w:val="252525"/>
          <w:sz w:val="21"/>
          <w:szCs w:val="21"/>
          <w:lang w:val="en"/>
        </w:rPr>
        <w:t> </w:t>
      </w:r>
      <w:hyperlink r:id="rId11631" w:tooltip="Neptune" w:history="1">
        <w:r>
          <w:rPr>
            <w:rStyle w:val="Hyperlink"/>
            <w:rFonts w:ascii="Arial" w:hAnsi="Arial" w:cs="Arial"/>
            <w:color w:val="0B0080"/>
            <w:sz w:val="21"/>
            <w:szCs w:val="21"/>
            <w:lang w:val="en"/>
          </w:rPr>
          <w:t>Neptune</w:t>
        </w:r>
      </w:hyperlink>
      <w:r>
        <w:rPr>
          <w:rFonts w:ascii="Arial" w:hAnsi="Arial" w:cs="Arial"/>
          <w:color w:val="252525"/>
          <w:sz w:val="21"/>
          <w:szCs w:val="21"/>
          <w:lang w:val="en"/>
        </w:rPr>
        <w:t>'s. The Pluto–Charon</w:t>
      </w:r>
      <w:r>
        <w:rPr>
          <w:rStyle w:val="apple-converted-space"/>
          <w:rFonts w:ascii="Arial" w:hAnsi="Arial" w:cs="Arial"/>
          <w:color w:val="252525"/>
          <w:sz w:val="21"/>
          <w:szCs w:val="21"/>
          <w:lang w:val="en"/>
        </w:rPr>
        <w:t> </w:t>
      </w:r>
      <w:hyperlink r:id="rId11632" w:tooltip="Barycentric coordinates (astronomy)" w:history="1">
        <w:r>
          <w:rPr>
            <w:rStyle w:val="Hyperlink"/>
            <w:rFonts w:ascii="Arial" w:hAnsi="Arial" w:cs="Arial"/>
            <w:color w:val="0B0080"/>
            <w:sz w:val="21"/>
            <w:szCs w:val="21"/>
            <w:lang w:val="en"/>
          </w:rPr>
          <w:t>barycenter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came to</w:t>
      </w:r>
      <w:r>
        <w:rPr>
          <w:rStyle w:val="apple-converted-space"/>
          <w:rFonts w:ascii="Arial" w:hAnsi="Arial" w:cs="Arial"/>
          <w:color w:val="252525"/>
          <w:sz w:val="21"/>
          <w:szCs w:val="21"/>
          <w:lang w:val="en"/>
        </w:rPr>
        <w:t> </w:t>
      </w:r>
      <w:hyperlink r:id="rId11633" w:tooltip="Apsis" w:history="1">
        <w:r>
          <w:rPr>
            <w:rStyle w:val="Hyperlink"/>
            <w:rFonts w:ascii="Arial" w:hAnsi="Arial" w:cs="Arial"/>
            <w:color w:val="0B0080"/>
            <w:sz w:val="21"/>
            <w:szCs w:val="21"/>
            <w:lang w:val="en"/>
          </w:rPr>
          <w:t>perihelion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September 5, 1989,</w:t>
      </w:r>
      <w:hyperlink r:id="rId11634" w:anchor="cite_note-jpl-ssd-horizons-2" w:history="1">
        <w:r>
          <w:rPr>
            <w:rStyle w:val="Hyperlink"/>
            <w:rFonts w:ascii="Arial" w:hAnsi="Arial" w:cs="Arial"/>
            <w:color w:val="0B0080"/>
            <w:sz w:val="17"/>
            <w:szCs w:val="17"/>
            <w:vertAlign w:val="superscript"/>
            <w:lang w:val="en"/>
          </w:rPr>
          <w:t>[1]</w:t>
        </w:r>
      </w:hyperlink>
      <w:hyperlink r:id="rId11635" w:anchor="cite_note-Perihelion-93" w:history="1">
        <w:r>
          <w:rPr>
            <w:rStyle w:val="Hyperlink"/>
            <w:rFonts w:ascii="Arial" w:hAnsi="Arial" w:cs="Arial"/>
            <w:color w:val="0B0080"/>
            <w:sz w:val="17"/>
            <w:szCs w:val="17"/>
            <w:vertAlign w:val="superscript"/>
            <w:lang w:val="en"/>
          </w:rPr>
          <w:t>[j]</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was last closer to the Sun than Neptune between February 7, 1979, and February 11, 1999.</w:t>
      </w:r>
      <w:hyperlink r:id="rId11636" w:anchor="cite_note-pluto990209-94" w:history="1">
        <w:r>
          <w:rPr>
            <w:rStyle w:val="Hyperlink"/>
            <w:rFonts w:ascii="Arial" w:hAnsi="Arial" w:cs="Arial"/>
            <w:color w:val="0B0080"/>
            <w:sz w:val="17"/>
            <w:szCs w:val="17"/>
            <w:vertAlign w:val="superscript"/>
            <w:lang w:val="en"/>
          </w:rPr>
          <w:t>[84]</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the long term, Pluto's orbit is</w:t>
      </w:r>
      <w:r>
        <w:rPr>
          <w:rStyle w:val="apple-converted-space"/>
          <w:rFonts w:ascii="Arial" w:hAnsi="Arial" w:cs="Arial"/>
          <w:color w:val="252525"/>
          <w:sz w:val="21"/>
          <w:szCs w:val="21"/>
          <w:lang w:val="en"/>
        </w:rPr>
        <w:t> </w:t>
      </w:r>
      <w:hyperlink r:id="rId11637" w:tooltip="Chaos theory" w:history="1">
        <w:r>
          <w:rPr>
            <w:rStyle w:val="Hyperlink"/>
            <w:rFonts w:ascii="Arial" w:hAnsi="Arial" w:cs="Arial"/>
            <w:color w:val="0B0080"/>
            <w:sz w:val="21"/>
            <w:szCs w:val="21"/>
            <w:lang w:val="en"/>
          </w:rPr>
          <w:t>chaotic</w:t>
        </w:r>
      </w:hyperlink>
      <w:r>
        <w:rPr>
          <w:rFonts w:ascii="Arial" w:hAnsi="Arial" w:cs="Arial"/>
          <w:color w:val="252525"/>
          <w:sz w:val="21"/>
          <w:szCs w:val="21"/>
          <w:lang w:val="en"/>
        </w:rPr>
        <w:t>. Although computer simulations can be used to predict its position for several million years (both</w:t>
      </w:r>
      <w:r>
        <w:rPr>
          <w:rStyle w:val="apple-converted-space"/>
          <w:rFonts w:ascii="Arial" w:hAnsi="Arial" w:cs="Arial"/>
          <w:color w:val="252525"/>
          <w:sz w:val="21"/>
          <w:szCs w:val="21"/>
          <w:lang w:val="en"/>
        </w:rPr>
        <w:t> </w:t>
      </w:r>
      <w:hyperlink r:id="rId11638" w:tooltip="Time reversibility" w:history="1">
        <w:r>
          <w:rPr>
            <w:rStyle w:val="Hyperlink"/>
            <w:rFonts w:ascii="Arial" w:hAnsi="Arial" w:cs="Arial"/>
            <w:color w:val="0B0080"/>
            <w:sz w:val="21"/>
            <w:szCs w:val="21"/>
            <w:lang w:val="en"/>
          </w:rPr>
          <w:t>forward and backward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time), after intervals longer than the</w:t>
      </w:r>
      <w:r>
        <w:rPr>
          <w:rStyle w:val="apple-converted-space"/>
          <w:rFonts w:ascii="Arial" w:hAnsi="Arial" w:cs="Arial"/>
          <w:color w:val="252525"/>
          <w:sz w:val="21"/>
          <w:szCs w:val="21"/>
          <w:lang w:val="en"/>
        </w:rPr>
        <w:t> </w:t>
      </w:r>
      <w:hyperlink r:id="rId11639" w:tooltip="Lyapunov time" w:history="1">
        <w:r>
          <w:rPr>
            <w:rStyle w:val="Hyperlink"/>
            <w:rFonts w:ascii="Arial" w:hAnsi="Arial" w:cs="Arial"/>
            <w:color w:val="0B0080"/>
            <w:sz w:val="21"/>
            <w:szCs w:val="21"/>
            <w:lang w:val="en"/>
          </w:rPr>
          <w:t>Lyapunov time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10–20 million years, calculations become speculative: Pluto is sensitive to immeasurably small details of the Solar System, hard-to-predict factors that will gradually change Pluto's position in its orbit.</w:t>
      </w:r>
      <w:hyperlink r:id="rId11640" w:anchor="cite_note-sussman88-95" w:history="1">
        <w:r>
          <w:rPr>
            <w:rStyle w:val="Hyperlink"/>
            <w:rFonts w:ascii="Arial" w:hAnsi="Arial" w:cs="Arial"/>
            <w:color w:val="0B0080"/>
            <w:sz w:val="17"/>
            <w:szCs w:val="17"/>
            <w:vertAlign w:val="superscript"/>
            <w:lang w:val="en"/>
          </w:rPr>
          <w:t>[85]</w:t>
        </w:r>
      </w:hyperlink>
      <w:hyperlink r:id="rId11641" w:anchor="cite_note-wisdom91-96" w:history="1">
        <w:r>
          <w:rPr>
            <w:rStyle w:val="Hyperlink"/>
            <w:rFonts w:ascii="Arial" w:hAnsi="Arial" w:cs="Arial"/>
            <w:color w:val="0B0080"/>
            <w:sz w:val="17"/>
            <w:szCs w:val="17"/>
            <w:vertAlign w:val="superscript"/>
            <w:lang w:val="en"/>
          </w:rPr>
          <w:t>[86]</w:t>
        </w:r>
      </w:hyperlink>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143125" cy="2124075"/>
            <wp:effectExtent l="0" t="0" r="9525" b="9525"/>
            <wp:docPr id="296" name="Picture 296" descr="https://upload.wikimedia.org/wikipedia/commons/thumb/0/0a/Plutoorbit1.5sideview.gif/225px-Plutoorbit1.5sideview.gif">
              <a:hlinkClick xmlns:a="http://schemas.openxmlformats.org/drawingml/2006/main" r:id="rId11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upload.wikimedia.org/wikipedia/commons/thumb/0/0a/Plutoorbit1.5sideview.gif/225px-Plutoorbit1.5sideview.gif">
                      <a:hlinkClick r:id="rId11642"/>
                    </pic:cNvPr>
                    <pic:cNvPicPr>
                      <a:picLocks noChangeAspect="1" noChangeArrowheads="1"/>
                    </pic:cNvPicPr>
                  </pic:nvPicPr>
                  <pic:blipFill>
                    <a:blip r:embed="rId11643">
                      <a:extLst>
                        <a:ext uri="{28A0092B-C50C-407E-A947-70E740481C1C}">
                          <a14:useLocalDpi xmlns:a14="http://schemas.microsoft.com/office/drawing/2010/main" val="0"/>
                        </a:ext>
                      </a:extLst>
                    </a:blip>
                    <a:srcRect/>
                    <a:stretch>
                      <a:fillRect/>
                    </a:stretch>
                  </pic:blipFill>
                  <pic:spPr bwMode="auto">
                    <a:xfrm>
                      <a:off x="0" y="0"/>
                      <a:ext cx="2143125" cy="2124075"/>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Orbit of Pluto—ecliptic view. This "side view" of Pluto's orbit (in red) shows its large inclination to the</w:t>
      </w:r>
      <w:r>
        <w:rPr>
          <w:rStyle w:val="apple-converted-space"/>
          <w:rFonts w:ascii="Arial" w:hAnsi="Arial" w:cs="Arial"/>
          <w:color w:val="252525"/>
          <w:sz w:val="19"/>
          <w:szCs w:val="19"/>
          <w:lang w:val="en"/>
        </w:rPr>
        <w:t> </w:t>
      </w:r>
      <w:hyperlink r:id="rId11644" w:tooltip="Ecliptic" w:history="1">
        <w:r>
          <w:rPr>
            <w:rStyle w:val="Hyperlink"/>
            <w:rFonts w:ascii="Arial" w:hAnsi="Arial" w:cs="Arial"/>
            <w:color w:val="0B0080"/>
            <w:sz w:val="19"/>
            <w:szCs w:val="19"/>
            <w:lang w:val="en"/>
          </w:rPr>
          <w:t>ecliptic</w:t>
        </w:r>
      </w:hyperlink>
      <w:r>
        <w:rPr>
          <w:rFonts w:ascii="Arial" w:hAnsi="Arial" w:cs="Arial"/>
          <w:color w:val="252525"/>
          <w:sz w:val="19"/>
          <w:szCs w:val="19"/>
          <w:lang w:val="en"/>
        </w:rPr>
        <w:t>.</w:t>
      </w:r>
    </w:p>
    <w:p w:rsidR="00EE5D4C" w:rsidRDefault="00EE5D4C" w:rsidP="00EE5D4C">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143125" cy="2143125"/>
            <wp:effectExtent l="0" t="0" r="9525" b="9525"/>
            <wp:docPr id="295" name="Picture 295" descr="https://upload.wikimedia.org/wikipedia/commons/thumb/a/a0/TheKuiperBelt_Orbits_Pluto_Polar.svg/225px-TheKuiperBelt_Orbits_Pluto_Polar.svg.png">
              <a:hlinkClick xmlns:a="http://schemas.openxmlformats.org/drawingml/2006/main" r:id="rId11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upload.wikimedia.org/wikipedia/commons/thumb/a/a0/TheKuiperBelt_Orbits_Pluto_Polar.svg/225px-TheKuiperBelt_Orbits_Pluto_Polar.svg.png">
                      <a:hlinkClick r:id="rId11645"/>
                    </pic:cNvPr>
                    <pic:cNvPicPr>
                      <a:picLocks noChangeAspect="1" noChangeArrowheads="1"/>
                    </pic:cNvPicPr>
                  </pic:nvPicPr>
                  <pic:blipFill>
                    <a:blip r:embed="rId1164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Orbit of Pluto—polar view. This "view from above" shows how Pluto's orbit (in red) is less circular than Neptune's (in blue), and how Pluto is sometimes closer to the Sun than Neptune. The darker halves of both orbits show where they pass below the</w:t>
      </w:r>
      <w:r>
        <w:rPr>
          <w:rStyle w:val="apple-converted-space"/>
          <w:rFonts w:ascii="Arial" w:hAnsi="Arial" w:cs="Arial"/>
          <w:color w:val="252525"/>
          <w:sz w:val="19"/>
          <w:szCs w:val="19"/>
          <w:lang w:val="en"/>
        </w:rPr>
        <w:t> </w:t>
      </w:r>
      <w:hyperlink r:id="rId11647" w:tooltip="Plane of the ecliptic" w:history="1">
        <w:r>
          <w:rPr>
            <w:rStyle w:val="Hyperlink"/>
            <w:rFonts w:ascii="Arial" w:hAnsi="Arial" w:cs="Arial"/>
            <w:color w:val="0B0080"/>
            <w:sz w:val="19"/>
            <w:szCs w:val="19"/>
            <w:lang w:val="en"/>
          </w:rPr>
          <w:t>plane of the ecliptic</w:t>
        </w:r>
      </w:hyperlink>
      <w:r>
        <w:rPr>
          <w:rFonts w:ascii="Arial" w:hAnsi="Arial" w:cs="Arial"/>
          <w:color w:val="252525"/>
          <w:sz w:val="19"/>
          <w:szCs w:val="19"/>
          <w:lang w:val="en"/>
        </w:rPr>
        <w:t>.</w:t>
      </w:r>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Relationship with Neptune</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Despite Pluto's orbit appearing to cross that of Neptune when viewed from directly above, the two objects' orbits are aligned so that they can never collide or even approach closely. There are several reasons why.</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At the simplest level, one can examine the two orbits and see that they do not intersect. When Pluto is closest to the Sun, and hence closest to Neptune's orbit as viewed from above, it is also the farthest above Neptune's path. Pluto's orbit passes about 8</w:t>
      </w:r>
      <w:r>
        <w:rPr>
          <w:rStyle w:val="apple-converted-space"/>
          <w:rFonts w:ascii="Arial" w:hAnsi="Arial" w:cs="Arial"/>
          <w:color w:val="252525"/>
          <w:sz w:val="21"/>
          <w:szCs w:val="21"/>
          <w:lang w:val="en"/>
        </w:rPr>
        <w:t> </w:t>
      </w:r>
      <w:hyperlink r:id="rId11648" w:tooltip="Astronomical unit" w:history="1">
        <w:r>
          <w:rPr>
            <w:rStyle w:val="Hyperlink"/>
            <w:rFonts w:ascii="Arial" w:hAnsi="Arial" w:cs="Arial"/>
            <w:color w:val="0B0080"/>
            <w:sz w:val="21"/>
            <w:szCs w:val="21"/>
            <w:lang w:val="en"/>
          </w:rPr>
          <w:t>AU</w:t>
        </w:r>
      </w:hyperlink>
      <w:r>
        <w:rPr>
          <w:rStyle w:val="apple-converted-space"/>
          <w:rFonts w:ascii="Arial" w:hAnsi="Arial" w:cs="Arial"/>
          <w:color w:val="252525"/>
          <w:sz w:val="21"/>
          <w:szCs w:val="21"/>
          <w:lang w:val="en"/>
        </w:rPr>
        <w:t> </w:t>
      </w:r>
      <w:r>
        <w:rPr>
          <w:rFonts w:ascii="Arial" w:hAnsi="Arial" w:cs="Arial"/>
          <w:color w:val="252525"/>
          <w:sz w:val="21"/>
          <w:szCs w:val="21"/>
          <w:lang w:val="en"/>
        </w:rPr>
        <w:t>above that of Neptune, preventing a collision.</w:t>
      </w:r>
      <w:hyperlink r:id="rId11649" w:anchor="cite_note-huainn01-97" w:history="1">
        <w:r>
          <w:rPr>
            <w:rStyle w:val="Hyperlink"/>
            <w:rFonts w:ascii="Arial" w:hAnsi="Arial" w:cs="Arial"/>
            <w:color w:val="0B0080"/>
            <w:sz w:val="17"/>
            <w:szCs w:val="17"/>
            <w:vertAlign w:val="superscript"/>
            <w:lang w:val="en"/>
          </w:rPr>
          <w:t>[87]</w:t>
        </w:r>
      </w:hyperlink>
      <w:hyperlink r:id="rId11650" w:anchor="cite_note-Hunter2004-98" w:history="1">
        <w:r>
          <w:rPr>
            <w:rStyle w:val="Hyperlink"/>
            <w:rFonts w:ascii="Arial" w:hAnsi="Arial" w:cs="Arial"/>
            <w:color w:val="0B0080"/>
            <w:sz w:val="17"/>
            <w:szCs w:val="17"/>
            <w:vertAlign w:val="superscript"/>
            <w:lang w:val="en"/>
          </w:rPr>
          <w:t>[88]</w:t>
        </w:r>
      </w:hyperlink>
      <w:hyperlink r:id="rId11651" w:anchor="cite_note-malhotra-9planets-99" w:history="1">
        <w:r>
          <w:rPr>
            <w:rStyle w:val="Hyperlink"/>
            <w:rFonts w:ascii="Arial" w:hAnsi="Arial" w:cs="Arial"/>
            <w:color w:val="0B0080"/>
            <w:sz w:val="17"/>
            <w:szCs w:val="17"/>
            <w:vertAlign w:val="superscript"/>
            <w:lang w:val="en"/>
          </w:rPr>
          <w:t>[89]</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Pluto's</w:t>
      </w:r>
      <w:r>
        <w:rPr>
          <w:rStyle w:val="apple-converted-space"/>
          <w:rFonts w:ascii="Arial" w:hAnsi="Arial" w:cs="Arial"/>
          <w:color w:val="252525"/>
          <w:sz w:val="21"/>
          <w:szCs w:val="21"/>
          <w:lang w:val="en"/>
        </w:rPr>
        <w:t> </w:t>
      </w:r>
      <w:hyperlink r:id="rId11652" w:tooltip="Orbital node" w:history="1">
        <w:r>
          <w:rPr>
            <w:rStyle w:val="Hyperlink"/>
            <w:rFonts w:ascii="Arial" w:hAnsi="Arial" w:cs="Arial"/>
            <w:color w:val="0B0080"/>
            <w:sz w:val="21"/>
            <w:szCs w:val="21"/>
            <w:lang w:val="en"/>
          </w:rPr>
          <w:t>ascending and descending nodes</w:t>
        </w:r>
      </w:hyperlink>
      <w:r>
        <w:rPr>
          <w:rFonts w:ascii="Arial" w:hAnsi="Arial" w:cs="Arial"/>
          <w:color w:val="252525"/>
          <w:sz w:val="21"/>
          <w:szCs w:val="21"/>
          <w:lang w:val="en"/>
        </w:rPr>
        <w:t>, the points at which its orbit crosses the ecliptic, are currently separated from Neptune's by over 21°.</w:t>
      </w:r>
      <w:hyperlink r:id="rId11653" w:anchor="cite_note-Williams2010-100" w:history="1">
        <w:r>
          <w:rPr>
            <w:rStyle w:val="Hyperlink"/>
            <w:rFonts w:ascii="Arial" w:hAnsi="Arial" w:cs="Arial"/>
            <w:color w:val="0B0080"/>
            <w:sz w:val="17"/>
            <w:szCs w:val="17"/>
            <w:vertAlign w:val="superscript"/>
            <w:lang w:val="en"/>
          </w:rPr>
          <w:t>[90]</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This alone is not enough to protect Pluto;</w:t>
      </w:r>
      <w:r>
        <w:rPr>
          <w:rStyle w:val="apple-converted-space"/>
          <w:rFonts w:ascii="Arial" w:hAnsi="Arial" w:cs="Arial"/>
          <w:color w:val="252525"/>
          <w:sz w:val="21"/>
          <w:szCs w:val="21"/>
          <w:lang w:val="en"/>
        </w:rPr>
        <w:t> </w:t>
      </w:r>
      <w:hyperlink r:id="rId11654" w:tooltip="Perturbation (astronomy)" w:history="1">
        <w:r>
          <w:rPr>
            <w:rStyle w:val="Hyperlink"/>
            <w:rFonts w:ascii="Arial" w:hAnsi="Arial" w:cs="Arial"/>
            <w:color w:val="0B0080"/>
            <w:sz w:val="21"/>
            <w:szCs w:val="21"/>
            <w:lang w:val="en"/>
          </w:rPr>
          <w:t>perturbations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 the planets (especially Neptune) could alter aspects of Pluto's orbit (such as its</w:t>
      </w:r>
      <w:r>
        <w:rPr>
          <w:rStyle w:val="apple-converted-space"/>
          <w:rFonts w:ascii="Arial" w:hAnsi="Arial" w:cs="Arial"/>
          <w:color w:val="252525"/>
          <w:sz w:val="21"/>
          <w:szCs w:val="21"/>
          <w:lang w:val="en"/>
        </w:rPr>
        <w:t> </w:t>
      </w:r>
      <w:hyperlink r:id="rId11655" w:tooltip="Apsidal precession" w:history="1">
        <w:r>
          <w:rPr>
            <w:rStyle w:val="Hyperlink"/>
            <w:rFonts w:ascii="Arial" w:hAnsi="Arial" w:cs="Arial"/>
            <w:color w:val="0B0080"/>
            <w:sz w:val="21"/>
            <w:szCs w:val="21"/>
            <w:lang w:val="en"/>
          </w:rPr>
          <w:t>orbital precession</w:t>
        </w:r>
      </w:hyperlink>
      <w:r>
        <w:rPr>
          <w:rFonts w:ascii="Arial" w:hAnsi="Arial" w:cs="Arial"/>
          <w:color w:val="252525"/>
          <w:sz w:val="21"/>
          <w:szCs w:val="21"/>
          <w:lang w:val="en"/>
        </w:rPr>
        <w:t>) over millions of years so that a collision could be possible. Some other mechanism or mechanisms must therefore be at work. The most significant of these is that Pluto lies in the 2:3</w:t>
      </w:r>
      <w:r>
        <w:rPr>
          <w:rStyle w:val="apple-converted-space"/>
          <w:rFonts w:ascii="Arial" w:hAnsi="Arial" w:cs="Arial"/>
          <w:color w:val="252525"/>
          <w:sz w:val="21"/>
          <w:szCs w:val="21"/>
          <w:lang w:val="en"/>
        </w:rPr>
        <w:t> </w:t>
      </w:r>
      <w:hyperlink r:id="rId11656" w:tooltip="Orbital resonance" w:history="1">
        <w:r>
          <w:rPr>
            <w:rStyle w:val="Hyperlink"/>
            <w:rFonts w:ascii="Arial" w:hAnsi="Arial" w:cs="Arial"/>
            <w:color w:val="0B0080"/>
            <w:sz w:val="21"/>
            <w:szCs w:val="21"/>
            <w:lang w:val="en"/>
          </w:rPr>
          <w:t>mean-motion resonance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w:t>
      </w:r>
      <w:r>
        <w:rPr>
          <w:rStyle w:val="apple-converted-space"/>
          <w:rFonts w:ascii="Arial" w:hAnsi="Arial" w:cs="Arial"/>
          <w:color w:val="252525"/>
          <w:sz w:val="21"/>
          <w:szCs w:val="21"/>
          <w:lang w:val="en"/>
        </w:rPr>
        <w:t> </w:t>
      </w:r>
      <w:hyperlink r:id="rId11657" w:tooltip="Neptune" w:history="1">
        <w:r>
          <w:rPr>
            <w:rStyle w:val="Hyperlink"/>
            <w:rFonts w:ascii="Arial" w:hAnsi="Arial" w:cs="Arial"/>
            <w:color w:val="0B0080"/>
            <w:sz w:val="21"/>
            <w:szCs w:val="21"/>
            <w:lang w:val="en"/>
          </w:rPr>
          <w:t>Neptune</w:t>
        </w:r>
      </w:hyperlink>
      <w:r>
        <w:rPr>
          <w:rFonts w:ascii="Arial" w:hAnsi="Arial" w:cs="Arial"/>
          <w:color w:val="252525"/>
          <w:sz w:val="21"/>
          <w:szCs w:val="21"/>
          <w:lang w:val="en"/>
        </w:rPr>
        <w:t>: for every two orbits that Pluto makes around the Sun, Neptune makes three. The two objects then return to their initial positions and the cycle repeats, each cycle lasting about 500 years. This pattern is such that, in each 500-year cycle, the first time Pluto is near</w:t>
      </w:r>
      <w:r>
        <w:rPr>
          <w:rStyle w:val="apple-converted-space"/>
          <w:rFonts w:ascii="Arial" w:hAnsi="Arial" w:cs="Arial"/>
          <w:color w:val="252525"/>
          <w:sz w:val="21"/>
          <w:szCs w:val="21"/>
          <w:lang w:val="en"/>
        </w:rPr>
        <w:t> </w:t>
      </w:r>
      <w:hyperlink r:id="rId11658" w:tooltip="Perihelion" w:history="1">
        <w:r>
          <w:rPr>
            <w:rStyle w:val="Hyperlink"/>
            <w:rFonts w:ascii="Arial" w:hAnsi="Arial" w:cs="Arial"/>
            <w:color w:val="0B0080"/>
            <w:sz w:val="21"/>
            <w:szCs w:val="21"/>
            <w:lang w:val="en"/>
          </w:rPr>
          <w:t>perihelion</w:t>
        </w:r>
      </w:hyperlink>
      <w:r>
        <w:rPr>
          <w:rFonts w:ascii="Arial" w:hAnsi="Arial" w:cs="Arial"/>
          <w:color w:val="252525"/>
          <w:sz w:val="21"/>
          <w:szCs w:val="21"/>
          <w:lang w:val="en"/>
        </w:rPr>
        <w:t>, Neptune is over 50°</w:t>
      </w:r>
      <w:r>
        <w:rPr>
          <w:rStyle w:val="apple-converted-space"/>
          <w:rFonts w:ascii="Arial" w:hAnsi="Arial" w:cs="Arial"/>
          <w:color w:val="252525"/>
          <w:sz w:val="21"/>
          <w:szCs w:val="21"/>
          <w:lang w:val="en"/>
        </w:rPr>
        <w:t> </w:t>
      </w:r>
      <w:r>
        <w:rPr>
          <w:rFonts w:ascii="Arial" w:hAnsi="Arial" w:cs="Arial"/>
          <w:i/>
          <w:iCs/>
          <w:color w:val="252525"/>
          <w:sz w:val="21"/>
          <w:szCs w:val="21"/>
          <w:lang w:val="en"/>
        </w:rPr>
        <w:t>behind</w:t>
      </w:r>
      <w:r>
        <w:rPr>
          <w:rStyle w:val="apple-converted-space"/>
          <w:rFonts w:ascii="Arial" w:hAnsi="Arial" w:cs="Arial"/>
          <w:color w:val="252525"/>
          <w:sz w:val="21"/>
          <w:szCs w:val="21"/>
          <w:lang w:val="en"/>
        </w:rPr>
        <w:t> </w:t>
      </w:r>
      <w:r>
        <w:rPr>
          <w:rFonts w:ascii="Arial" w:hAnsi="Arial" w:cs="Arial"/>
          <w:color w:val="252525"/>
          <w:sz w:val="21"/>
          <w:szCs w:val="21"/>
          <w:lang w:val="en"/>
        </w:rPr>
        <w:t>Pluto. By Pluto's second perihelion, Neptune will have completed a further one and a half of its own orbits, and so will be a similar distance</w:t>
      </w:r>
      <w:r>
        <w:rPr>
          <w:rStyle w:val="apple-converted-space"/>
          <w:rFonts w:ascii="Arial" w:hAnsi="Arial" w:cs="Arial"/>
          <w:color w:val="252525"/>
          <w:sz w:val="21"/>
          <w:szCs w:val="21"/>
          <w:lang w:val="en"/>
        </w:rPr>
        <w:t> </w:t>
      </w:r>
      <w:r>
        <w:rPr>
          <w:rFonts w:ascii="Arial" w:hAnsi="Arial" w:cs="Arial"/>
          <w:i/>
          <w:iCs/>
          <w:color w:val="252525"/>
          <w:sz w:val="21"/>
          <w:szCs w:val="21"/>
          <w:lang w:val="en"/>
        </w:rPr>
        <w:t>ahead</w:t>
      </w:r>
      <w:r>
        <w:rPr>
          <w:rStyle w:val="apple-converted-space"/>
          <w:rFonts w:ascii="Arial" w:hAnsi="Arial" w:cs="Arial"/>
          <w:color w:val="252525"/>
          <w:sz w:val="21"/>
          <w:szCs w:val="21"/>
          <w:lang w:val="en"/>
        </w:rPr>
        <w:t> </w:t>
      </w:r>
      <w:r>
        <w:rPr>
          <w:rFonts w:ascii="Arial" w:hAnsi="Arial" w:cs="Arial"/>
          <w:color w:val="252525"/>
          <w:sz w:val="21"/>
          <w:szCs w:val="21"/>
          <w:lang w:val="en"/>
        </w:rPr>
        <w:t>of Pluto. Pluto and Neptune's minimum separation is over 17 AU, which is greater than Pluto's minimum separation from</w:t>
      </w:r>
      <w:r>
        <w:rPr>
          <w:rStyle w:val="apple-converted-space"/>
          <w:rFonts w:ascii="Arial" w:hAnsi="Arial" w:cs="Arial"/>
          <w:color w:val="252525"/>
          <w:sz w:val="21"/>
          <w:szCs w:val="21"/>
          <w:lang w:val="en"/>
        </w:rPr>
        <w:t> </w:t>
      </w:r>
      <w:hyperlink r:id="rId11659" w:tooltip="Uranus" w:history="1">
        <w:r>
          <w:rPr>
            <w:rStyle w:val="Hyperlink"/>
            <w:rFonts w:ascii="Arial" w:hAnsi="Arial" w:cs="Arial"/>
            <w:color w:val="0B0080"/>
            <w:sz w:val="21"/>
            <w:szCs w:val="21"/>
            <w:lang w:val="en"/>
          </w:rPr>
          <w:t>Uranus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(11 AU).</w:t>
      </w:r>
      <w:hyperlink r:id="rId11660" w:anchor="cite_note-malhotra-9planets-99" w:history="1">
        <w:r>
          <w:rPr>
            <w:rStyle w:val="Hyperlink"/>
            <w:rFonts w:ascii="Arial" w:hAnsi="Arial" w:cs="Arial"/>
            <w:color w:val="0B0080"/>
            <w:sz w:val="17"/>
            <w:szCs w:val="17"/>
            <w:vertAlign w:val="superscript"/>
            <w:lang w:val="en"/>
          </w:rPr>
          <w:t>[89]</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2:3 resonance between the two bodies is highly stable, and is preserved over millions of years.</w:t>
      </w:r>
      <w:hyperlink r:id="rId11661" w:anchor="cite_note-sp-345-101" w:history="1">
        <w:r>
          <w:rPr>
            <w:rStyle w:val="Hyperlink"/>
            <w:rFonts w:ascii="Arial" w:hAnsi="Arial" w:cs="Arial"/>
            <w:color w:val="0B0080"/>
            <w:sz w:val="17"/>
            <w:szCs w:val="17"/>
            <w:vertAlign w:val="superscript"/>
            <w:lang w:val="en"/>
          </w:rPr>
          <w:t>[91]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prevents their orbits from changing relative to one another; the cycle always repeats in the same way, and so the two bodies can never pass near each other. Thus, even if Pluto's orbit were not inclined, the two bodies could never collide.</w:t>
      </w:r>
      <w:hyperlink r:id="rId11662" w:anchor="cite_note-malhotra-9planets-99" w:history="1">
        <w:r>
          <w:rPr>
            <w:rStyle w:val="Hyperlink"/>
            <w:rFonts w:ascii="Arial" w:hAnsi="Arial" w:cs="Arial"/>
            <w:color w:val="0B0080"/>
            <w:sz w:val="17"/>
            <w:szCs w:val="17"/>
            <w:vertAlign w:val="superscript"/>
            <w:lang w:val="en"/>
          </w:rPr>
          <w:t>[89]</w:t>
        </w:r>
      </w:hyperlink>
    </w:p>
    <w:p w:rsidR="00EE5D4C" w:rsidRDefault="00EE5D4C" w:rsidP="00EE5D4C">
      <w:pPr>
        <w:pStyle w:val="Heading4"/>
        <w:shd w:val="clear" w:color="auto" w:fill="FFFFFF"/>
        <w:spacing w:before="72" w:beforeAutospacing="0" w:after="0" w:afterAutospacing="0"/>
        <w:rPr>
          <w:rFonts w:ascii="Arial" w:hAnsi="Arial" w:cs="Arial"/>
          <w:color w:val="000000"/>
          <w:sz w:val="21"/>
          <w:szCs w:val="21"/>
          <w:lang w:val="en"/>
        </w:rPr>
      </w:pPr>
      <w:r>
        <w:rPr>
          <w:rStyle w:val="mw-headline"/>
          <w:rFonts w:ascii="Arial" w:hAnsi="Arial" w:cs="Arial"/>
          <w:color w:val="000000"/>
          <w:sz w:val="21"/>
          <w:szCs w:val="21"/>
          <w:lang w:val="en"/>
        </w:rPr>
        <w:t>Other factors</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Numerical studies have shown that over periods of millions of years, the general nature of the alignment between the orbits of Pluto and Neptune does not change.</w:t>
      </w:r>
      <w:hyperlink r:id="rId11663" w:anchor="cite_note-huainn01-97" w:history="1">
        <w:r>
          <w:rPr>
            <w:rStyle w:val="Hyperlink"/>
            <w:rFonts w:ascii="Arial" w:hAnsi="Arial" w:cs="Arial"/>
            <w:color w:val="0B0080"/>
            <w:sz w:val="17"/>
            <w:szCs w:val="17"/>
            <w:vertAlign w:val="superscript"/>
            <w:lang w:val="en"/>
          </w:rPr>
          <w:t>[87]</w:t>
        </w:r>
      </w:hyperlink>
      <w:hyperlink r:id="rId11664" w:anchor="cite_note-williams71-102" w:history="1">
        <w:r>
          <w:rPr>
            <w:rStyle w:val="Hyperlink"/>
            <w:rFonts w:ascii="Arial" w:hAnsi="Arial" w:cs="Arial"/>
            <w:color w:val="0B0080"/>
            <w:sz w:val="17"/>
            <w:szCs w:val="17"/>
            <w:vertAlign w:val="superscript"/>
            <w:lang w:val="en"/>
          </w:rPr>
          <w:t>[92]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There are several other resonances and interactions that govern the details of their relative motion, and enhance Pluto's stability. These arise principally from two additional mechanisms (besides the 2:3 mean-motion resonance).</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First, Pluto's</w:t>
      </w:r>
      <w:r>
        <w:rPr>
          <w:rStyle w:val="apple-converted-space"/>
          <w:rFonts w:ascii="Arial" w:hAnsi="Arial" w:cs="Arial"/>
          <w:color w:val="252525"/>
          <w:sz w:val="21"/>
          <w:szCs w:val="21"/>
          <w:lang w:val="en"/>
        </w:rPr>
        <w:t> </w:t>
      </w:r>
      <w:hyperlink r:id="rId11665" w:tooltip="Argument of perihelion" w:history="1">
        <w:r>
          <w:rPr>
            <w:rStyle w:val="Hyperlink"/>
            <w:rFonts w:ascii="Arial" w:hAnsi="Arial" w:cs="Arial"/>
            <w:color w:val="0B0080"/>
            <w:sz w:val="21"/>
            <w:szCs w:val="21"/>
            <w:lang w:val="en"/>
          </w:rPr>
          <w:t>argument of perihelion</w:t>
        </w:r>
      </w:hyperlink>
      <w:r>
        <w:rPr>
          <w:rFonts w:ascii="Arial" w:hAnsi="Arial" w:cs="Arial"/>
          <w:color w:val="252525"/>
          <w:sz w:val="21"/>
          <w:szCs w:val="21"/>
          <w:lang w:val="en"/>
        </w:rPr>
        <w:t>, the angle between the point where it crosses the ecliptic and the point where it is closest to the Sun,</w:t>
      </w:r>
      <w:r>
        <w:rPr>
          <w:rStyle w:val="apple-converted-space"/>
          <w:rFonts w:ascii="Arial" w:hAnsi="Arial" w:cs="Arial"/>
          <w:color w:val="252525"/>
          <w:sz w:val="21"/>
          <w:szCs w:val="21"/>
          <w:lang w:val="en"/>
        </w:rPr>
        <w:t> </w:t>
      </w:r>
      <w:hyperlink r:id="rId11666" w:tooltip="Libration" w:history="1">
        <w:r>
          <w:rPr>
            <w:rStyle w:val="Hyperlink"/>
            <w:rFonts w:ascii="Arial" w:hAnsi="Arial" w:cs="Arial"/>
            <w:color w:val="0B0080"/>
            <w:sz w:val="21"/>
            <w:szCs w:val="21"/>
            <w:lang w:val="en"/>
          </w:rPr>
          <w:t>librates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90°.</w:t>
      </w:r>
      <w:hyperlink r:id="rId11667" w:anchor="cite_note-williams71-102" w:history="1">
        <w:r>
          <w:rPr>
            <w:rStyle w:val="Hyperlink"/>
            <w:rFonts w:ascii="Arial" w:hAnsi="Arial" w:cs="Arial"/>
            <w:color w:val="0B0080"/>
            <w:sz w:val="17"/>
            <w:szCs w:val="17"/>
            <w:vertAlign w:val="superscript"/>
            <w:lang w:val="en"/>
          </w:rPr>
          <w:t>[92]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means that when Pluto is closest to the Sun, it is at its farthest above the plane of the Solar System, preventing encounters with Neptune. This is a direct consequence of the</w:t>
      </w:r>
      <w:r>
        <w:rPr>
          <w:rStyle w:val="apple-converted-space"/>
          <w:rFonts w:ascii="Arial" w:hAnsi="Arial" w:cs="Arial"/>
          <w:color w:val="252525"/>
          <w:sz w:val="21"/>
          <w:szCs w:val="21"/>
          <w:lang w:val="en"/>
        </w:rPr>
        <w:t> </w:t>
      </w:r>
      <w:hyperlink r:id="rId11668" w:tooltip="Kozai mechanism" w:history="1">
        <w:r>
          <w:rPr>
            <w:rStyle w:val="Hyperlink"/>
            <w:rFonts w:ascii="Arial" w:hAnsi="Arial" w:cs="Arial"/>
            <w:color w:val="0B0080"/>
            <w:sz w:val="21"/>
            <w:szCs w:val="21"/>
            <w:lang w:val="en"/>
          </w:rPr>
          <w:t>Kozai mechanism</w:t>
        </w:r>
      </w:hyperlink>
      <w:r>
        <w:rPr>
          <w:rFonts w:ascii="Arial" w:hAnsi="Arial" w:cs="Arial"/>
          <w:color w:val="252525"/>
          <w:sz w:val="21"/>
          <w:szCs w:val="21"/>
          <w:lang w:val="en"/>
        </w:rPr>
        <w:t>,</w:t>
      </w:r>
      <w:hyperlink r:id="rId11669" w:anchor="cite_note-huainn01-97" w:history="1">
        <w:r>
          <w:rPr>
            <w:rStyle w:val="Hyperlink"/>
            <w:rFonts w:ascii="Arial" w:hAnsi="Arial" w:cs="Arial"/>
            <w:color w:val="0B0080"/>
            <w:sz w:val="17"/>
            <w:szCs w:val="17"/>
            <w:vertAlign w:val="superscript"/>
            <w:lang w:val="en"/>
          </w:rPr>
          <w:t>[87]</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relates the eccentricity of an orbit to its inclination to a larger perturbing body—in this case Neptune. Relative to Neptune, the amplitude of libration is 38°, and so the angular separation of Pluto's perihelion to the orbit of Neptune is always greater than 52°</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(90°–38°)</w:t>
      </w:r>
      <w:r>
        <w:rPr>
          <w:rFonts w:ascii="Arial" w:hAnsi="Arial" w:cs="Arial"/>
          <w:color w:val="252525"/>
          <w:sz w:val="21"/>
          <w:szCs w:val="21"/>
          <w:lang w:val="en"/>
        </w:rPr>
        <w:t>. The closest such angular separation occurs every 10,000 years.</w:t>
      </w:r>
      <w:hyperlink r:id="rId11670" w:anchor="cite_note-sp-345-101" w:history="1">
        <w:r>
          <w:rPr>
            <w:rStyle w:val="Hyperlink"/>
            <w:rFonts w:ascii="Arial" w:hAnsi="Arial" w:cs="Arial"/>
            <w:color w:val="0B0080"/>
            <w:sz w:val="17"/>
            <w:szCs w:val="17"/>
            <w:vertAlign w:val="superscript"/>
            <w:lang w:val="en"/>
          </w:rPr>
          <w:t>[91]</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Second, the longitudes of ascending nodes of the two bodies—the points where they cross the ecliptic—are in near-resonance with the above libration. When the two longitudes are the same—that is, when one could draw a straight line through both nodes and the Sun—Pluto's perihelion lies exactly at 90°, and hence it comes closest to the Sun when it is highest above Neptune's orbit. This is known as the</w:t>
      </w:r>
      <w:r>
        <w:rPr>
          <w:rStyle w:val="apple-converted-space"/>
          <w:rFonts w:ascii="Arial" w:hAnsi="Arial" w:cs="Arial"/>
          <w:color w:val="252525"/>
          <w:sz w:val="21"/>
          <w:szCs w:val="21"/>
          <w:lang w:val="en"/>
        </w:rPr>
        <w:t> </w:t>
      </w:r>
      <w:r>
        <w:rPr>
          <w:rFonts w:ascii="Arial" w:hAnsi="Arial" w:cs="Arial"/>
          <w:i/>
          <w:iCs/>
          <w:color w:val="252525"/>
          <w:sz w:val="21"/>
          <w:szCs w:val="21"/>
          <w:lang w:val="en"/>
        </w:rPr>
        <w:t>1:1 superresonance</w:t>
      </w:r>
      <w:r>
        <w:rPr>
          <w:rFonts w:ascii="Arial" w:hAnsi="Arial" w:cs="Arial"/>
          <w:color w:val="252525"/>
          <w:sz w:val="21"/>
          <w:szCs w:val="21"/>
          <w:lang w:val="en"/>
        </w:rPr>
        <w:t>. All the</w:t>
      </w:r>
      <w:r>
        <w:rPr>
          <w:rStyle w:val="apple-converted-space"/>
          <w:rFonts w:ascii="Arial" w:hAnsi="Arial" w:cs="Arial"/>
          <w:color w:val="252525"/>
          <w:sz w:val="21"/>
          <w:szCs w:val="21"/>
          <w:lang w:val="en"/>
        </w:rPr>
        <w:t> </w:t>
      </w:r>
      <w:hyperlink r:id="rId11671" w:tooltip="Jovian planets" w:history="1">
        <w:r>
          <w:rPr>
            <w:rStyle w:val="Hyperlink"/>
            <w:rFonts w:ascii="Arial" w:hAnsi="Arial" w:cs="Arial"/>
            <w:color w:val="0B0080"/>
            <w:sz w:val="21"/>
            <w:szCs w:val="21"/>
            <w:lang w:val="en"/>
          </w:rPr>
          <w:t>Jovian planets</w:t>
        </w:r>
      </w:hyperlink>
      <w:r>
        <w:rPr>
          <w:rFonts w:ascii="Arial" w:hAnsi="Arial" w:cs="Arial"/>
          <w:color w:val="252525"/>
          <w:sz w:val="21"/>
          <w:szCs w:val="21"/>
          <w:lang w:val="en"/>
        </w:rPr>
        <w:t>, particularly Jupiter, play a role in the creation of the superresonance.</w:t>
      </w:r>
      <w:hyperlink r:id="rId11672" w:anchor="cite_note-huainn01-97" w:history="1">
        <w:r>
          <w:rPr>
            <w:rStyle w:val="Hyperlink"/>
            <w:rFonts w:ascii="Arial" w:hAnsi="Arial" w:cs="Arial"/>
            <w:color w:val="0B0080"/>
            <w:sz w:val="17"/>
            <w:szCs w:val="17"/>
            <w:vertAlign w:val="superscript"/>
            <w:lang w:val="en"/>
          </w:rPr>
          <w:t>[87]</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To understand the nature of the libration, imagine a polar point of view, looking down on the ecliptic from a distant vantage point where the planets orbit</w:t>
      </w:r>
      <w:r>
        <w:rPr>
          <w:rStyle w:val="apple-converted-space"/>
          <w:rFonts w:ascii="Arial" w:hAnsi="Arial" w:cs="Arial"/>
          <w:color w:val="252525"/>
          <w:sz w:val="21"/>
          <w:szCs w:val="21"/>
          <w:lang w:val="en"/>
        </w:rPr>
        <w:t> </w:t>
      </w:r>
      <w:hyperlink r:id="rId11673" w:tooltip="Counterclockwise" w:history="1">
        <w:r>
          <w:rPr>
            <w:rStyle w:val="Hyperlink"/>
            <w:rFonts w:ascii="Arial" w:hAnsi="Arial" w:cs="Arial"/>
            <w:color w:val="0B0080"/>
            <w:sz w:val="21"/>
            <w:szCs w:val="21"/>
            <w:lang w:val="en"/>
          </w:rPr>
          <w:t>counterclockwise</w:t>
        </w:r>
      </w:hyperlink>
      <w:r>
        <w:rPr>
          <w:rFonts w:ascii="Arial" w:hAnsi="Arial" w:cs="Arial"/>
          <w:color w:val="252525"/>
          <w:sz w:val="21"/>
          <w:szCs w:val="21"/>
          <w:lang w:val="en"/>
        </w:rPr>
        <w:t>. After passing the ascending node, Pluto is interior to Neptune's orbit and moving faster, approaching Neptune from behind. The strong gravitational pull between the two causes</w:t>
      </w:r>
      <w:r>
        <w:rPr>
          <w:rStyle w:val="apple-converted-space"/>
          <w:rFonts w:ascii="Arial" w:hAnsi="Arial" w:cs="Arial"/>
          <w:color w:val="252525"/>
          <w:sz w:val="21"/>
          <w:szCs w:val="21"/>
          <w:lang w:val="en"/>
        </w:rPr>
        <w:t> </w:t>
      </w:r>
      <w:hyperlink r:id="rId11674" w:tooltip="Angular momentum" w:history="1">
        <w:r>
          <w:rPr>
            <w:rStyle w:val="Hyperlink"/>
            <w:rFonts w:ascii="Arial" w:hAnsi="Arial" w:cs="Arial"/>
            <w:color w:val="0B0080"/>
            <w:sz w:val="21"/>
            <w:szCs w:val="21"/>
            <w:lang w:val="en"/>
          </w:rPr>
          <w:t>angular momentum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be transferred to Pluto, at Neptune's expense. This moves Pluto into a slightly larger orbit, where it travels slightly more slowly, according to</w:t>
      </w:r>
      <w:r>
        <w:rPr>
          <w:rStyle w:val="apple-converted-space"/>
          <w:rFonts w:ascii="Arial" w:hAnsi="Arial" w:cs="Arial"/>
          <w:color w:val="252525"/>
          <w:sz w:val="21"/>
          <w:szCs w:val="21"/>
          <w:lang w:val="en"/>
        </w:rPr>
        <w:t> </w:t>
      </w:r>
      <w:hyperlink r:id="rId11675" w:tooltip="Kepler's third law" w:history="1">
        <w:r>
          <w:rPr>
            <w:rStyle w:val="Hyperlink"/>
            <w:rFonts w:ascii="Arial" w:hAnsi="Arial" w:cs="Arial"/>
            <w:color w:val="0B0080"/>
            <w:sz w:val="21"/>
            <w:szCs w:val="21"/>
            <w:lang w:val="en"/>
          </w:rPr>
          <w:t>Kepler's third law</w:t>
        </w:r>
      </w:hyperlink>
      <w:r>
        <w:rPr>
          <w:rFonts w:ascii="Arial" w:hAnsi="Arial" w:cs="Arial"/>
          <w:color w:val="252525"/>
          <w:sz w:val="21"/>
          <w:szCs w:val="21"/>
          <w:lang w:val="en"/>
        </w:rPr>
        <w:t xml:space="preserve">. As its orbit changes, this has the gradual effect of changing the perihelion and longitude of Pluto's orbit (and, to a lesser degree, of Neptune). After many such repetitions, Pluto is sufficiently slowed, and Neptune sufficiently speeded up, that Neptune begins to catch up with Pluto at the opposite side of its orbit (near the opposing node to where we began). The process is then reversed, and Pluto loses angular momentum to Neptune, until Pluto is sufficiently </w:t>
      </w:r>
      <w:r>
        <w:rPr>
          <w:rFonts w:ascii="Arial" w:hAnsi="Arial" w:cs="Arial"/>
          <w:color w:val="252525"/>
          <w:sz w:val="21"/>
          <w:szCs w:val="21"/>
          <w:lang w:val="en"/>
        </w:rPr>
        <w:lastRenderedPageBreak/>
        <w:t>speeded up that it begins to catch Neptune again at the original node. The whole process takes about 20,000 years to complete.</w:t>
      </w:r>
      <w:hyperlink r:id="rId11676" w:anchor="cite_note-malhotra-9planets-99" w:history="1">
        <w:r>
          <w:rPr>
            <w:rStyle w:val="Hyperlink"/>
            <w:rFonts w:ascii="Arial" w:hAnsi="Arial" w:cs="Arial"/>
            <w:color w:val="0B0080"/>
            <w:sz w:val="17"/>
            <w:szCs w:val="17"/>
            <w:vertAlign w:val="superscript"/>
            <w:lang w:val="en"/>
          </w:rPr>
          <w:t>[89]</w:t>
        </w:r>
      </w:hyperlink>
      <w:hyperlink r:id="rId11677" w:anchor="cite_note-sp-345-101" w:history="1">
        <w:r>
          <w:rPr>
            <w:rStyle w:val="Hyperlink"/>
            <w:rFonts w:ascii="Arial" w:hAnsi="Arial" w:cs="Arial"/>
            <w:color w:val="0B0080"/>
            <w:sz w:val="17"/>
            <w:szCs w:val="17"/>
            <w:vertAlign w:val="superscript"/>
            <w:lang w:val="en"/>
          </w:rPr>
          <w:t>[91]</w:t>
        </w:r>
      </w:hyperlink>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Quasi-satellite</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2012, it was hypothesized that</w:t>
      </w:r>
      <w:r>
        <w:rPr>
          <w:rStyle w:val="apple-converted-space"/>
          <w:rFonts w:ascii="Arial" w:hAnsi="Arial" w:cs="Arial"/>
          <w:color w:val="252525"/>
          <w:sz w:val="21"/>
          <w:szCs w:val="21"/>
          <w:lang w:val="en"/>
        </w:rPr>
        <w:t> </w:t>
      </w:r>
      <w:hyperlink r:id="rId11678" w:tooltip="(15810) 1994 JR1" w:history="1">
        <w:r>
          <w:rPr>
            <w:rStyle w:val="Hyperlink"/>
            <w:rFonts w:ascii="Arial" w:hAnsi="Arial" w:cs="Arial"/>
            <w:color w:val="0B0080"/>
            <w:sz w:val="21"/>
            <w:szCs w:val="21"/>
            <w:lang w:val="en"/>
          </w:rPr>
          <w:t>(15810) 1994 JR</w:t>
        </w:r>
        <w:r>
          <w:rPr>
            <w:rStyle w:val="Hyperlink"/>
            <w:rFonts w:ascii="Arial" w:hAnsi="Arial" w:cs="Arial"/>
            <w:color w:val="0B0080"/>
            <w:sz w:val="17"/>
            <w:szCs w:val="17"/>
            <w:lang w:val="en"/>
          </w:rPr>
          <w:t>1</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could be a</w:t>
      </w:r>
      <w:r>
        <w:rPr>
          <w:rStyle w:val="apple-converted-space"/>
          <w:rFonts w:ascii="Arial" w:hAnsi="Arial" w:cs="Arial"/>
          <w:color w:val="252525"/>
          <w:sz w:val="21"/>
          <w:szCs w:val="21"/>
          <w:lang w:val="en"/>
        </w:rPr>
        <w:t> </w:t>
      </w:r>
      <w:hyperlink r:id="rId11679" w:tooltip="Quasi-satellite" w:history="1">
        <w:r>
          <w:rPr>
            <w:rStyle w:val="Hyperlink"/>
            <w:rFonts w:ascii="Arial" w:hAnsi="Arial" w:cs="Arial"/>
            <w:color w:val="0B0080"/>
            <w:sz w:val="21"/>
            <w:szCs w:val="21"/>
            <w:lang w:val="en"/>
          </w:rPr>
          <w:t>quasi-satellite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Pluto, a specific type of co-orbital configuration.</w:t>
      </w:r>
      <w:hyperlink r:id="rId11680" w:anchor="cite_note-quasi-103" w:history="1">
        <w:r>
          <w:rPr>
            <w:rStyle w:val="Hyperlink"/>
            <w:rFonts w:ascii="Arial" w:hAnsi="Arial" w:cs="Arial"/>
            <w:color w:val="0B0080"/>
            <w:sz w:val="17"/>
            <w:szCs w:val="17"/>
            <w:vertAlign w:val="superscript"/>
            <w:lang w:val="en"/>
          </w:rPr>
          <w:t>[93]</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According to the hypothesis, the object would be a quasi-satellite of Pluto for about 350,000 years out of every two-million-year period.</w:t>
      </w:r>
      <w:hyperlink r:id="rId11681" w:anchor="cite_note-quasi-103" w:history="1">
        <w:r>
          <w:rPr>
            <w:rStyle w:val="Hyperlink"/>
            <w:rFonts w:ascii="Arial" w:hAnsi="Arial" w:cs="Arial"/>
            <w:color w:val="0B0080"/>
            <w:sz w:val="17"/>
            <w:szCs w:val="17"/>
            <w:vertAlign w:val="superscript"/>
            <w:lang w:val="en"/>
          </w:rPr>
          <w:t>[93]</w:t>
        </w:r>
      </w:hyperlink>
      <w:hyperlink r:id="rId11682" w:anchor="cite_note-S.26T-104" w:history="1">
        <w:r>
          <w:rPr>
            <w:rStyle w:val="Hyperlink"/>
            <w:rFonts w:ascii="Arial" w:hAnsi="Arial" w:cs="Arial"/>
            <w:color w:val="0B0080"/>
            <w:sz w:val="17"/>
            <w:szCs w:val="17"/>
            <w:vertAlign w:val="superscript"/>
            <w:lang w:val="en"/>
          </w:rPr>
          <w:t>[94]</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hypothesis was disproven in 2016, when more-accurate observations of the position of</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1994 JR</w:t>
      </w:r>
      <w:r>
        <w:rPr>
          <w:rStyle w:val="nowrap"/>
          <w:rFonts w:ascii="Arial" w:hAnsi="Arial" w:cs="Arial"/>
          <w:color w:val="252525"/>
          <w:sz w:val="17"/>
          <w:szCs w:val="17"/>
          <w:vertAlign w:val="subscript"/>
          <w:lang w:val="en"/>
        </w:rPr>
        <w:t>1</w:t>
      </w:r>
      <w:r>
        <w:rPr>
          <w:rStyle w:val="apple-converted-space"/>
          <w:rFonts w:ascii="Arial" w:hAnsi="Arial" w:cs="Arial"/>
          <w:color w:val="252525"/>
          <w:sz w:val="21"/>
          <w:szCs w:val="21"/>
          <w:lang w:val="en"/>
        </w:rPr>
        <w:t> </w:t>
      </w:r>
      <w:r>
        <w:rPr>
          <w:rFonts w:ascii="Arial" w:hAnsi="Arial" w:cs="Arial"/>
          <w:color w:val="252525"/>
          <w:sz w:val="21"/>
          <w:szCs w:val="21"/>
          <w:lang w:val="en"/>
        </w:rPr>
        <w:t>were made by</w:t>
      </w:r>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Fonts w:ascii="Arial" w:hAnsi="Arial" w:cs="Arial"/>
          <w:color w:val="252525"/>
          <w:sz w:val="21"/>
          <w:szCs w:val="21"/>
          <w:lang w:val="en"/>
        </w:rPr>
        <w:t>.</w:t>
      </w:r>
      <w:hyperlink r:id="rId11683" w:anchor="cite_note-2016maynasa-105" w:history="1">
        <w:r>
          <w:rPr>
            <w:rStyle w:val="Hyperlink"/>
            <w:rFonts w:ascii="Arial" w:hAnsi="Arial" w:cs="Arial"/>
            <w:color w:val="0B0080"/>
            <w:sz w:val="17"/>
            <w:szCs w:val="17"/>
            <w:vertAlign w:val="superscript"/>
            <w:lang w:val="en"/>
          </w:rPr>
          <w:t>[95]</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Rotation</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w:t>
      </w:r>
      <w:r>
        <w:rPr>
          <w:rStyle w:val="apple-converted-space"/>
          <w:rFonts w:ascii="Arial" w:hAnsi="Arial" w:cs="Arial"/>
          <w:color w:val="252525"/>
          <w:sz w:val="21"/>
          <w:szCs w:val="21"/>
          <w:lang w:val="en"/>
        </w:rPr>
        <w:t> </w:t>
      </w:r>
      <w:hyperlink r:id="rId11684" w:tooltip="Rotation period" w:history="1">
        <w:r>
          <w:rPr>
            <w:rStyle w:val="Hyperlink"/>
            <w:rFonts w:ascii="Arial" w:hAnsi="Arial" w:cs="Arial"/>
            <w:color w:val="0B0080"/>
            <w:sz w:val="21"/>
            <w:szCs w:val="21"/>
            <w:lang w:val="en"/>
          </w:rPr>
          <w:t>rotation period</w:t>
        </w:r>
      </w:hyperlink>
      <w:r>
        <w:rPr>
          <w:rFonts w:ascii="Arial" w:hAnsi="Arial" w:cs="Arial"/>
          <w:color w:val="252525"/>
          <w:sz w:val="21"/>
          <w:szCs w:val="21"/>
          <w:lang w:val="en"/>
        </w:rPr>
        <w:t>, its day, is equal to 6.39</w:t>
      </w:r>
      <w:r>
        <w:rPr>
          <w:rStyle w:val="apple-converted-space"/>
          <w:rFonts w:ascii="Arial" w:hAnsi="Arial" w:cs="Arial"/>
          <w:color w:val="252525"/>
          <w:sz w:val="21"/>
          <w:szCs w:val="21"/>
          <w:lang w:val="en"/>
        </w:rPr>
        <w:t> </w:t>
      </w:r>
      <w:hyperlink r:id="rId11685" w:tooltip="Earth" w:history="1">
        <w:r>
          <w:rPr>
            <w:rStyle w:val="Hyperlink"/>
            <w:rFonts w:ascii="Arial" w:hAnsi="Arial" w:cs="Arial"/>
            <w:color w:val="0B0080"/>
            <w:sz w:val="21"/>
            <w:szCs w:val="21"/>
            <w:lang w:val="en"/>
          </w:rPr>
          <w:t>Earth</w:t>
        </w:r>
      </w:hyperlink>
      <w:r>
        <w:rPr>
          <w:rStyle w:val="apple-converted-space"/>
          <w:rFonts w:ascii="Arial" w:hAnsi="Arial" w:cs="Arial"/>
          <w:color w:val="252525"/>
          <w:sz w:val="21"/>
          <w:szCs w:val="21"/>
          <w:lang w:val="en"/>
        </w:rPr>
        <w:t> </w:t>
      </w:r>
      <w:r>
        <w:rPr>
          <w:rFonts w:ascii="Arial" w:hAnsi="Arial" w:cs="Arial"/>
          <w:color w:val="252525"/>
          <w:sz w:val="21"/>
          <w:szCs w:val="21"/>
          <w:lang w:val="en"/>
        </w:rPr>
        <w:t>days.</w:t>
      </w:r>
      <w:hyperlink r:id="rId11686" w:anchor="cite_note-axis-106" w:history="1">
        <w:r>
          <w:rPr>
            <w:rStyle w:val="Hyperlink"/>
            <w:rFonts w:ascii="Arial" w:hAnsi="Arial" w:cs="Arial"/>
            <w:color w:val="0B0080"/>
            <w:sz w:val="17"/>
            <w:szCs w:val="17"/>
            <w:vertAlign w:val="superscript"/>
            <w:lang w:val="en"/>
          </w:rPr>
          <w:t>[96]</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Like</w:t>
      </w:r>
      <w:r>
        <w:rPr>
          <w:rStyle w:val="apple-converted-space"/>
          <w:rFonts w:ascii="Arial" w:hAnsi="Arial" w:cs="Arial"/>
          <w:color w:val="252525"/>
          <w:sz w:val="21"/>
          <w:szCs w:val="21"/>
          <w:lang w:val="en"/>
        </w:rPr>
        <w:t> </w:t>
      </w:r>
      <w:hyperlink r:id="rId11687" w:tooltip="Uranus" w:history="1">
        <w:r>
          <w:rPr>
            <w:rStyle w:val="Hyperlink"/>
            <w:rFonts w:ascii="Arial" w:hAnsi="Arial" w:cs="Arial"/>
            <w:color w:val="0B0080"/>
            <w:sz w:val="21"/>
            <w:szCs w:val="21"/>
            <w:lang w:val="en"/>
          </w:rPr>
          <w:t>Uranus</w:t>
        </w:r>
      </w:hyperlink>
      <w:r>
        <w:rPr>
          <w:rFonts w:ascii="Arial" w:hAnsi="Arial" w:cs="Arial"/>
          <w:color w:val="252525"/>
          <w:sz w:val="21"/>
          <w:szCs w:val="21"/>
          <w:lang w:val="en"/>
        </w:rPr>
        <w:t>, Pluto rotates on its "side" on its orbital plane, with an axial tilt of 120°, and so its seasonal variation is extreme; at its</w:t>
      </w:r>
      <w:r>
        <w:rPr>
          <w:rStyle w:val="apple-converted-space"/>
          <w:rFonts w:ascii="Arial" w:hAnsi="Arial" w:cs="Arial"/>
          <w:color w:val="252525"/>
          <w:sz w:val="21"/>
          <w:szCs w:val="21"/>
          <w:lang w:val="en"/>
        </w:rPr>
        <w:t> </w:t>
      </w:r>
      <w:hyperlink r:id="rId11688" w:tooltip="Solstice" w:history="1">
        <w:r>
          <w:rPr>
            <w:rStyle w:val="Hyperlink"/>
            <w:rFonts w:ascii="Arial" w:hAnsi="Arial" w:cs="Arial"/>
            <w:color w:val="0B0080"/>
            <w:sz w:val="21"/>
            <w:szCs w:val="21"/>
            <w:lang w:val="en"/>
          </w:rPr>
          <w:t>solstices</w:t>
        </w:r>
      </w:hyperlink>
      <w:r>
        <w:rPr>
          <w:rFonts w:ascii="Arial" w:hAnsi="Arial" w:cs="Arial"/>
          <w:color w:val="252525"/>
          <w:sz w:val="21"/>
          <w:szCs w:val="21"/>
          <w:lang w:val="en"/>
        </w:rPr>
        <w:t>, one-fourth of its surface is in continuous daylight, whereas another fourth is in continuous darkness.</w:t>
      </w:r>
      <w:hyperlink r:id="rId11689" w:anchor="cite_note-oregon-107" w:history="1">
        <w:r>
          <w:rPr>
            <w:rStyle w:val="Hyperlink"/>
            <w:rFonts w:ascii="Arial" w:hAnsi="Arial" w:cs="Arial"/>
            <w:color w:val="0B0080"/>
            <w:sz w:val="17"/>
            <w:szCs w:val="17"/>
            <w:vertAlign w:val="superscript"/>
            <w:lang w:val="en"/>
          </w:rPr>
          <w:t>[97]</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amount of light from the Sun on Pluto is weak, analogous to twilight on Earth. NASA has posted a "Pluto Time" calculator</w:t>
      </w:r>
      <w:hyperlink r:id="rId11690" w:anchor="cite_note-pluto-time-108" w:history="1">
        <w:r>
          <w:rPr>
            <w:rStyle w:val="Hyperlink"/>
            <w:rFonts w:ascii="Arial" w:hAnsi="Arial" w:cs="Arial"/>
            <w:color w:val="0B0080"/>
            <w:sz w:val="17"/>
            <w:szCs w:val="17"/>
            <w:vertAlign w:val="superscript"/>
            <w:lang w:val="en"/>
          </w:rPr>
          <w:t>[98]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determines when the light on Earth is equivalent to that on Pluto on a clear day. For example, on July 13, 2015, at the coordinates of the Applied Physics Laboratory where the probe was constructed, the Pluto Time was 8:38 p.m.,</w:t>
      </w:r>
      <w:hyperlink r:id="rId11691" w:anchor="cite_note-pluto-time-108" w:history="1">
        <w:r>
          <w:rPr>
            <w:rStyle w:val="Hyperlink"/>
            <w:rFonts w:ascii="Arial" w:hAnsi="Arial" w:cs="Arial"/>
            <w:color w:val="0B0080"/>
            <w:sz w:val="17"/>
            <w:szCs w:val="17"/>
            <w:vertAlign w:val="superscript"/>
            <w:lang w:val="en"/>
          </w:rPr>
          <w:t>[98]</w:t>
        </w:r>
      </w:hyperlink>
      <w:hyperlink r:id="rId11692" w:anchor="cite_note-109" w:history="1">
        <w:r>
          <w:rPr>
            <w:rStyle w:val="Hyperlink"/>
            <w:rFonts w:ascii="Arial" w:hAnsi="Arial" w:cs="Arial"/>
            <w:color w:val="0B0080"/>
            <w:sz w:val="17"/>
            <w:szCs w:val="17"/>
            <w:vertAlign w:val="superscript"/>
            <w:lang w:val="en"/>
          </w:rPr>
          <w:t>[99]</w:t>
        </w:r>
      </w:hyperlink>
      <w:r>
        <w:rPr>
          <w:rStyle w:val="apple-converted-space"/>
          <w:rFonts w:ascii="Arial" w:hAnsi="Arial" w:cs="Arial"/>
          <w:color w:val="252525"/>
          <w:sz w:val="21"/>
          <w:szCs w:val="21"/>
          <w:lang w:val="en"/>
        </w:rPr>
        <w:t> </w:t>
      </w:r>
      <w:r>
        <w:rPr>
          <w:rFonts w:ascii="Arial" w:hAnsi="Arial" w:cs="Arial"/>
          <w:color w:val="252525"/>
          <w:sz w:val="21"/>
          <w:szCs w:val="21"/>
          <w:lang w:val="en"/>
        </w:rPr>
        <w:t>four minutes later than the apparent sunset of 8:34 p.m. reported for that location by NOAA.</w:t>
      </w:r>
      <w:hyperlink r:id="rId11693" w:anchor="cite_note-110" w:history="1">
        <w:r>
          <w:rPr>
            <w:rStyle w:val="Hyperlink"/>
            <w:rFonts w:ascii="Arial" w:hAnsi="Arial" w:cs="Arial"/>
            <w:color w:val="0B0080"/>
            <w:sz w:val="17"/>
            <w:szCs w:val="17"/>
            <w:vertAlign w:val="superscript"/>
            <w:lang w:val="en"/>
          </w:rPr>
          <w:t>[100]</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Geology</w:t>
      </w:r>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095500"/>
            <wp:effectExtent l="0" t="0" r="0" b="0"/>
            <wp:docPr id="294" name="Picture 294" descr="https://upload.wikimedia.org/wikipedia/commons/thumb/a/a7/Pluto-01_Stern_03_Pluto_Color_TXT.jpg/220px-Pluto-01_Stern_03_Pluto_Color_TXT.jpg">
              <a:hlinkClick xmlns:a="http://schemas.openxmlformats.org/drawingml/2006/main" r:id="rId11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upload.wikimedia.org/wikipedia/commons/thumb/a/a7/Pluto-01_Stern_03_Pluto_Color_TXT.jpg/220px-Pluto-01_Stern_03_Pluto_Color_TXT.jpg">
                      <a:hlinkClick r:id="rId11694"/>
                    </pic:cNvPr>
                    <pic:cNvPicPr>
                      <a:picLocks noChangeAspect="1" noChangeArrowheads="1"/>
                    </pic:cNvPicPr>
                  </pic:nvPicPr>
                  <pic:blipFill>
                    <a:blip r:embed="rId1169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High-resolution</w:t>
      </w:r>
      <w:r>
        <w:rPr>
          <w:rStyle w:val="apple-converted-space"/>
          <w:rFonts w:ascii="Arial" w:hAnsi="Arial" w:cs="Arial"/>
          <w:color w:val="252525"/>
          <w:sz w:val="19"/>
          <w:szCs w:val="19"/>
          <w:lang w:val="en"/>
        </w:rPr>
        <w:t> </w:t>
      </w:r>
      <w:hyperlink r:id="rId11696" w:anchor="Ralph_telescope" w:tooltip="New Horizons" w:history="1">
        <w:r>
          <w:rPr>
            <w:rStyle w:val="Hyperlink"/>
            <w:rFonts w:ascii="Arial" w:hAnsi="Arial" w:cs="Arial"/>
            <w:color w:val="0B0080"/>
            <w:sz w:val="19"/>
            <w:szCs w:val="19"/>
            <w:lang w:val="en"/>
          </w:rPr>
          <w:t>MVIC</w:t>
        </w:r>
      </w:hyperlink>
      <w:r>
        <w:rPr>
          <w:rStyle w:val="apple-converted-space"/>
          <w:rFonts w:ascii="Arial" w:hAnsi="Arial" w:cs="Arial"/>
          <w:color w:val="252525"/>
          <w:sz w:val="19"/>
          <w:szCs w:val="19"/>
          <w:lang w:val="en"/>
        </w:rPr>
        <w:t> </w:t>
      </w:r>
      <w:r>
        <w:rPr>
          <w:rFonts w:ascii="Arial" w:hAnsi="Arial" w:cs="Arial"/>
          <w:color w:val="252525"/>
          <w:sz w:val="19"/>
          <w:szCs w:val="19"/>
          <w:lang w:val="en"/>
        </w:rPr>
        <w:t>image of Pluto in enhanced color to bring out differences in surface composition</w:t>
      </w:r>
    </w:p>
    <w:p w:rsidR="00EE5D4C" w:rsidRDefault="00EE5D4C" w:rsidP="00EE5D4C">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57500" cy="1133475"/>
            <wp:effectExtent l="0" t="0" r="0" b="9525"/>
            <wp:docPr id="293" name="Picture 293" descr="https://upload.wikimedia.org/wikipedia/commons/thumb/6/60/NH-Pluto-WaterIceDetected-BlueRegions-Released-20151008.jpg/300px-NH-Pluto-WaterIceDetected-BlueRegions-Released-20151008.jpg">
              <a:hlinkClick xmlns:a="http://schemas.openxmlformats.org/drawingml/2006/main" r:id="rId11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upload.wikimedia.org/wikipedia/commons/thumb/6/60/NH-Pluto-WaterIceDetected-BlueRegions-Released-20151008.jpg/300px-NH-Pluto-WaterIceDetected-BlueRegions-Released-20151008.jpg">
                      <a:hlinkClick r:id="rId11697"/>
                    </pic:cNvPr>
                    <pic:cNvPicPr>
                      <a:picLocks noChangeAspect="1" noChangeArrowheads="1"/>
                    </pic:cNvPicPr>
                  </pic:nvPicPr>
                  <pic:blipFill>
                    <a:blip r:embed="rId11698">
                      <a:extLst>
                        <a:ext uri="{28A0092B-C50C-407E-A947-70E740481C1C}">
                          <a14:useLocalDpi xmlns:a14="http://schemas.microsoft.com/office/drawing/2010/main" val="0"/>
                        </a:ext>
                      </a:extLst>
                    </a:blip>
                    <a:srcRect/>
                    <a:stretch>
                      <a:fillRect/>
                    </a:stretch>
                  </pic:blipFill>
                  <pic:spPr bwMode="auto">
                    <a:xfrm>
                      <a:off x="0" y="0"/>
                      <a:ext cx="2857500" cy="1133475"/>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Regions where water ice has been detected (blue regions)</w:t>
      </w:r>
    </w:p>
    <w:p w:rsidR="00EE5D4C" w:rsidRDefault="00EE5D4C" w:rsidP="00EE5D4C">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11699" w:tooltip="Geology of Pluto" w:history="1">
        <w:r>
          <w:rPr>
            <w:rStyle w:val="Hyperlink"/>
            <w:rFonts w:ascii="Arial" w:hAnsi="Arial" w:cs="Arial"/>
            <w:i/>
            <w:iCs/>
            <w:color w:val="0B0080"/>
            <w:sz w:val="21"/>
            <w:szCs w:val="21"/>
            <w:lang w:val="en"/>
          </w:rPr>
          <w:t>Geology of Pluto</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11700" w:tooltip="Geography of Pluto" w:history="1">
        <w:r>
          <w:rPr>
            <w:rStyle w:val="Hyperlink"/>
            <w:rFonts w:ascii="Arial" w:hAnsi="Arial" w:cs="Arial"/>
            <w:i/>
            <w:iCs/>
            <w:color w:val="0B0080"/>
            <w:sz w:val="21"/>
            <w:szCs w:val="21"/>
            <w:lang w:val="en"/>
          </w:rPr>
          <w:t>Geography of Pluto</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Due to Pluto's distance from Earth, in-depth study from Earth is difficult. On July 14, 2015,</w:t>
      </w:r>
      <w:r>
        <w:rPr>
          <w:rStyle w:val="apple-converted-space"/>
          <w:rFonts w:ascii="Arial" w:hAnsi="Arial" w:cs="Arial"/>
          <w:color w:val="252525"/>
          <w:sz w:val="21"/>
          <w:szCs w:val="21"/>
          <w:lang w:val="en"/>
        </w:rPr>
        <w:t> </w:t>
      </w:r>
      <w:hyperlink r:id="rId11701" w:tooltip="NASA" w:history="1">
        <w:r>
          <w:rPr>
            <w:rStyle w:val="Hyperlink"/>
            <w:rFonts w:ascii="Arial" w:hAnsi="Arial" w:cs="Arial"/>
            <w:color w:val="0B0080"/>
            <w:sz w:val="21"/>
            <w:szCs w:val="21"/>
            <w:lang w:val="en"/>
          </w:rPr>
          <w:t>NASA</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11702" w:tooltip="New Horizons" w:history="1">
        <w:r>
          <w:rPr>
            <w:rStyle w:val="Hyperlink"/>
            <w:rFonts w:ascii="Arial" w:hAnsi="Arial" w:cs="Arial"/>
            <w:i/>
            <w:iCs/>
            <w:color w:val="0B0080"/>
            <w:sz w:val="21"/>
            <w:szCs w:val="21"/>
            <w:lang w:val="en"/>
          </w:rPr>
          <w:t>New Horizons</w:t>
        </w:r>
      </w:hyperlink>
      <w:r>
        <w:rPr>
          <w:rStyle w:val="apple-converted-space"/>
          <w:rFonts w:ascii="Arial" w:hAnsi="Arial" w:cs="Arial"/>
          <w:color w:val="252525"/>
          <w:sz w:val="21"/>
          <w:szCs w:val="21"/>
          <w:lang w:val="en"/>
        </w:rPr>
        <w:t> </w:t>
      </w:r>
      <w:hyperlink r:id="rId11703" w:tooltip="Space probe" w:history="1">
        <w:r>
          <w:rPr>
            <w:rStyle w:val="Hyperlink"/>
            <w:rFonts w:ascii="Arial" w:hAnsi="Arial" w:cs="Arial"/>
            <w:color w:val="0B0080"/>
            <w:sz w:val="21"/>
            <w:szCs w:val="21"/>
            <w:lang w:val="en"/>
          </w:rPr>
          <w:t>space probe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flew through the Pluto system, and the information it gathered will be transmitted to Earth until late 2016.</w:t>
      </w:r>
      <w:hyperlink r:id="rId11704" w:anchor="cite_note-NASA-20150115.28b.29-111" w:history="1">
        <w:r>
          <w:rPr>
            <w:rStyle w:val="Hyperlink"/>
            <w:rFonts w:ascii="Arial" w:hAnsi="Arial" w:cs="Arial"/>
            <w:color w:val="0B0080"/>
            <w:sz w:val="17"/>
            <w:szCs w:val="17"/>
            <w:vertAlign w:val="superscript"/>
            <w:lang w:val="en"/>
          </w:rPr>
          <w:t>[101]</w:t>
        </w:r>
      </w:hyperlink>
      <w:hyperlink r:id="rId11705" w:anchor="cite_note-112" w:history="1">
        <w:r>
          <w:rPr>
            <w:rStyle w:val="Hyperlink"/>
            <w:rFonts w:ascii="Arial" w:hAnsi="Arial" w:cs="Arial"/>
            <w:color w:val="0B0080"/>
            <w:sz w:val="17"/>
            <w:szCs w:val="17"/>
            <w:vertAlign w:val="superscript"/>
            <w:lang w:val="en"/>
          </w:rPr>
          <w:t>[102]</w:t>
        </w:r>
      </w:hyperlink>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Surface</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 surface is composed of more than 98 percent</w:t>
      </w:r>
      <w:r>
        <w:rPr>
          <w:rStyle w:val="apple-converted-space"/>
          <w:rFonts w:ascii="Arial" w:hAnsi="Arial" w:cs="Arial"/>
          <w:color w:val="252525"/>
          <w:sz w:val="21"/>
          <w:szCs w:val="21"/>
          <w:lang w:val="en"/>
        </w:rPr>
        <w:t> </w:t>
      </w:r>
      <w:hyperlink r:id="rId11706" w:tooltip="Solid nitrogen" w:history="1">
        <w:r>
          <w:rPr>
            <w:rStyle w:val="Hyperlink"/>
            <w:rFonts w:ascii="Arial" w:hAnsi="Arial" w:cs="Arial"/>
            <w:color w:val="0B0080"/>
            <w:sz w:val="21"/>
            <w:szCs w:val="21"/>
            <w:lang w:val="en"/>
          </w:rPr>
          <w:t>nitrogen ice</w:t>
        </w:r>
      </w:hyperlink>
      <w:r>
        <w:rPr>
          <w:rFonts w:ascii="Arial" w:hAnsi="Arial" w:cs="Arial"/>
          <w:color w:val="252525"/>
          <w:sz w:val="21"/>
          <w:szCs w:val="21"/>
          <w:lang w:val="en"/>
        </w:rPr>
        <w:t>, with traces of</w:t>
      </w:r>
      <w:r>
        <w:rPr>
          <w:rStyle w:val="apple-converted-space"/>
          <w:rFonts w:ascii="Arial" w:hAnsi="Arial" w:cs="Arial"/>
          <w:color w:val="252525"/>
          <w:sz w:val="21"/>
          <w:szCs w:val="21"/>
          <w:lang w:val="en"/>
        </w:rPr>
        <w:t> </w:t>
      </w:r>
      <w:hyperlink r:id="rId11707" w:tooltip="Methane" w:history="1">
        <w:r>
          <w:rPr>
            <w:rStyle w:val="Hyperlink"/>
            <w:rFonts w:ascii="Arial" w:hAnsi="Arial" w:cs="Arial"/>
            <w:color w:val="0B0080"/>
            <w:sz w:val="21"/>
            <w:szCs w:val="21"/>
            <w:lang w:val="en"/>
          </w:rPr>
          <w:t>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1708" w:tooltip="Carbon monoxide" w:history="1">
        <w:r>
          <w:rPr>
            <w:rStyle w:val="Hyperlink"/>
            <w:rFonts w:ascii="Arial" w:hAnsi="Arial" w:cs="Arial"/>
            <w:color w:val="0B0080"/>
            <w:sz w:val="21"/>
            <w:szCs w:val="21"/>
            <w:lang w:val="en"/>
          </w:rPr>
          <w:t>carbon monoxide</w:t>
        </w:r>
      </w:hyperlink>
      <w:r>
        <w:rPr>
          <w:rFonts w:ascii="Arial" w:hAnsi="Arial" w:cs="Arial"/>
          <w:color w:val="252525"/>
          <w:sz w:val="21"/>
          <w:szCs w:val="21"/>
          <w:lang w:val="en"/>
        </w:rPr>
        <w:t>.</w:t>
      </w:r>
      <w:hyperlink r:id="rId11709" w:anchor="cite_note-tobias-113" w:history="1">
        <w:r>
          <w:rPr>
            <w:rStyle w:val="Hyperlink"/>
            <w:rFonts w:ascii="Arial" w:hAnsi="Arial" w:cs="Arial"/>
            <w:color w:val="0B0080"/>
            <w:sz w:val="17"/>
            <w:szCs w:val="17"/>
            <w:vertAlign w:val="superscript"/>
            <w:lang w:val="en"/>
          </w:rPr>
          <w:t>[103]</w:t>
        </w:r>
      </w:hyperlink>
      <w:r>
        <w:rPr>
          <w:rStyle w:val="apple-converted-space"/>
          <w:rFonts w:ascii="Arial" w:hAnsi="Arial" w:cs="Arial"/>
          <w:color w:val="252525"/>
          <w:sz w:val="21"/>
          <w:szCs w:val="21"/>
          <w:lang w:val="en"/>
        </w:rPr>
        <w:t> </w:t>
      </w:r>
      <w:hyperlink r:id="rId11710" w:tooltip="Nitrogen" w:history="1">
        <w:r>
          <w:rPr>
            <w:rStyle w:val="Hyperlink"/>
            <w:rFonts w:ascii="Arial" w:hAnsi="Arial" w:cs="Arial"/>
            <w:color w:val="0B0080"/>
            <w:sz w:val="21"/>
            <w:szCs w:val="21"/>
            <w:lang w:val="en"/>
          </w:rPr>
          <w:t>Nitrogen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carbon monoxide are most abundant on the anti-Charon face of Pluto (around 180° longitude, where</w:t>
      </w:r>
      <w:r>
        <w:rPr>
          <w:rStyle w:val="apple-converted-space"/>
          <w:rFonts w:ascii="Arial" w:hAnsi="Arial" w:cs="Arial"/>
          <w:color w:val="252525"/>
          <w:sz w:val="21"/>
          <w:szCs w:val="21"/>
          <w:lang w:val="en"/>
        </w:rPr>
        <w:t> </w:t>
      </w:r>
      <w:hyperlink r:id="rId11711" w:tooltip="Tombaugh Regio" w:history="1">
        <w:r>
          <w:rPr>
            <w:rStyle w:val="Hyperlink"/>
            <w:rFonts w:ascii="Arial" w:hAnsi="Arial" w:cs="Arial"/>
            <w:color w:val="0B0080"/>
            <w:sz w:val="21"/>
            <w:szCs w:val="21"/>
            <w:lang w:val="en"/>
          </w:rPr>
          <w:t>Tombaugh Regio</w:t>
        </w:r>
      </w:hyperlink>
      <w:r>
        <w:rPr>
          <w:rFonts w:ascii="Arial" w:hAnsi="Arial" w:cs="Arial"/>
          <w:color w:val="252525"/>
          <w:sz w:val="21"/>
          <w:szCs w:val="21"/>
          <w:lang w:val="en"/>
        </w:rPr>
        <w:t>'s western lobe,</w:t>
      </w:r>
      <w:r>
        <w:rPr>
          <w:rStyle w:val="apple-converted-space"/>
          <w:rFonts w:ascii="Arial" w:hAnsi="Arial" w:cs="Arial"/>
          <w:color w:val="252525"/>
          <w:sz w:val="21"/>
          <w:szCs w:val="21"/>
          <w:lang w:val="en"/>
        </w:rPr>
        <w:t> </w:t>
      </w:r>
      <w:hyperlink r:id="rId11712" w:tooltip="Sputnik Planum" w:history="1">
        <w:r>
          <w:rPr>
            <w:rStyle w:val="Hyperlink"/>
            <w:rFonts w:ascii="Arial" w:hAnsi="Arial" w:cs="Arial"/>
            <w:color w:val="0B0080"/>
            <w:sz w:val="21"/>
            <w:szCs w:val="21"/>
            <w:lang w:val="en"/>
          </w:rPr>
          <w:t>Sputnik Planum</w:t>
        </w:r>
      </w:hyperlink>
      <w:r>
        <w:rPr>
          <w:rFonts w:ascii="Arial" w:hAnsi="Arial" w:cs="Arial"/>
          <w:color w:val="252525"/>
          <w:sz w:val="21"/>
          <w:szCs w:val="21"/>
          <w:lang w:val="en"/>
        </w:rPr>
        <w:t>, is located), whereas methane is most abundant near 300° east.</w:t>
      </w:r>
      <w:hyperlink r:id="rId11713" w:anchor="cite_note-Grundy_2013-114" w:history="1">
        <w:r>
          <w:rPr>
            <w:rStyle w:val="Hyperlink"/>
            <w:rFonts w:ascii="Arial" w:hAnsi="Arial" w:cs="Arial"/>
            <w:color w:val="0B0080"/>
            <w:sz w:val="17"/>
            <w:szCs w:val="17"/>
            <w:vertAlign w:val="superscript"/>
            <w:lang w:val="en"/>
          </w:rPr>
          <w:t>[104]</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Pluto's surface is quite varied, with large differences in both brightness and color.</w:t>
      </w:r>
      <w:hyperlink r:id="rId11714" w:anchor="cite_note-Buie_2010_light_curve-115" w:history="1">
        <w:r>
          <w:rPr>
            <w:rStyle w:val="Hyperlink"/>
            <w:rFonts w:ascii="Arial" w:hAnsi="Arial" w:cs="Arial"/>
            <w:color w:val="0B0080"/>
            <w:sz w:val="17"/>
            <w:szCs w:val="17"/>
            <w:vertAlign w:val="superscript"/>
            <w:lang w:val="en"/>
          </w:rPr>
          <w:t>[105]</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 is one of the most contrastive bodies in the Solar System, with as much contrast as</w:t>
      </w:r>
      <w:r>
        <w:rPr>
          <w:rStyle w:val="apple-converted-space"/>
          <w:rFonts w:ascii="Arial" w:hAnsi="Arial" w:cs="Arial"/>
          <w:color w:val="252525"/>
          <w:sz w:val="21"/>
          <w:szCs w:val="21"/>
          <w:lang w:val="en"/>
        </w:rPr>
        <w:t> </w:t>
      </w:r>
      <w:hyperlink r:id="rId11715" w:tooltip="Saturn" w:history="1">
        <w:r>
          <w:rPr>
            <w:rStyle w:val="Hyperlink"/>
            <w:rFonts w:ascii="Arial" w:hAnsi="Arial" w:cs="Arial"/>
            <w:color w:val="0B0080"/>
            <w:sz w:val="21"/>
            <w:szCs w:val="21"/>
            <w:lang w:val="en"/>
          </w:rPr>
          <w:t>Saturn</w:t>
        </w:r>
      </w:hyperlink>
      <w:r>
        <w:rPr>
          <w:rFonts w:ascii="Arial" w:hAnsi="Arial" w:cs="Arial"/>
          <w:color w:val="252525"/>
          <w:sz w:val="21"/>
          <w:szCs w:val="21"/>
          <w:lang w:val="en"/>
        </w:rPr>
        <w:t>'s moon</w:t>
      </w:r>
      <w:r>
        <w:rPr>
          <w:rStyle w:val="apple-converted-space"/>
          <w:rFonts w:ascii="Arial" w:hAnsi="Arial" w:cs="Arial"/>
          <w:color w:val="252525"/>
          <w:sz w:val="21"/>
          <w:szCs w:val="21"/>
          <w:lang w:val="en"/>
        </w:rPr>
        <w:t> </w:t>
      </w:r>
      <w:hyperlink r:id="rId11716" w:tooltip="Iapetus (moon)" w:history="1">
        <w:r>
          <w:rPr>
            <w:rStyle w:val="Hyperlink"/>
            <w:rFonts w:ascii="Arial" w:hAnsi="Arial" w:cs="Arial"/>
            <w:color w:val="0B0080"/>
            <w:sz w:val="21"/>
            <w:szCs w:val="21"/>
            <w:lang w:val="en"/>
          </w:rPr>
          <w:t>Iapetus</w:t>
        </w:r>
      </w:hyperlink>
      <w:r>
        <w:rPr>
          <w:rFonts w:ascii="Arial" w:hAnsi="Arial" w:cs="Arial"/>
          <w:color w:val="252525"/>
          <w:sz w:val="21"/>
          <w:szCs w:val="21"/>
          <w:lang w:val="en"/>
        </w:rPr>
        <w:t>.</w:t>
      </w:r>
      <w:hyperlink r:id="rId11717" w:anchor="cite_note-Buie_web_map-116" w:history="1">
        <w:r>
          <w:rPr>
            <w:rStyle w:val="Hyperlink"/>
            <w:rFonts w:ascii="Arial" w:hAnsi="Arial" w:cs="Arial"/>
            <w:color w:val="0B0080"/>
            <w:sz w:val="17"/>
            <w:szCs w:val="17"/>
            <w:vertAlign w:val="superscript"/>
            <w:lang w:val="en"/>
          </w:rPr>
          <w:t>[106]</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color varies between charcoal black, dark orange and white.</w:t>
      </w:r>
      <w:hyperlink r:id="rId11718" w:anchor="cite_note-Hubble2010-117" w:history="1">
        <w:r>
          <w:rPr>
            <w:rStyle w:val="Hyperlink"/>
            <w:rFonts w:ascii="Arial" w:hAnsi="Arial" w:cs="Arial"/>
            <w:color w:val="0B0080"/>
            <w:sz w:val="17"/>
            <w:szCs w:val="17"/>
            <w:vertAlign w:val="superscript"/>
            <w:lang w:val="en"/>
          </w:rPr>
          <w:t>[107]</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Pluto's color is more similar to that of</w:t>
      </w:r>
      <w:r>
        <w:rPr>
          <w:rStyle w:val="apple-converted-space"/>
          <w:rFonts w:ascii="Arial" w:hAnsi="Arial" w:cs="Arial"/>
          <w:color w:val="252525"/>
          <w:sz w:val="21"/>
          <w:szCs w:val="21"/>
          <w:lang w:val="en"/>
        </w:rPr>
        <w:t> </w:t>
      </w:r>
      <w:hyperlink r:id="rId11719" w:tooltip="Io (moon)" w:history="1">
        <w:r>
          <w:rPr>
            <w:rStyle w:val="Hyperlink"/>
            <w:rFonts w:ascii="Arial" w:hAnsi="Arial" w:cs="Arial"/>
            <w:color w:val="0B0080"/>
            <w:sz w:val="21"/>
            <w:szCs w:val="21"/>
            <w:lang w:val="en"/>
          </w:rPr>
          <w:t>Io</w:t>
        </w:r>
      </w:hyperlink>
      <w:r>
        <w:rPr>
          <w:rStyle w:val="apple-converted-space"/>
          <w:rFonts w:ascii="Arial" w:hAnsi="Arial" w:cs="Arial"/>
          <w:color w:val="252525"/>
          <w:sz w:val="21"/>
          <w:szCs w:val="21"/>
          <w:lang w:val="en"/>
        </w:rPr>
        <w:t> </w:t>
      </w:r>
      <w:r>
        <w:rPr>
          <w:rFonts w:ascii="Arial" w:hAnsi="Arial" w:cs="Arial"/>
          <w:color w:val="252525"/>
          <w:sz w:val="21"/>
          <w:szCs w:val="21"/>
          <w:lang w:val="en"/>
        </w:rPr>
        <w:t>with slightly more orange, significantly less red than</w:t>
      </w:r>
      <w:r>
        <w:rPr>
          <w:rStyle w:val="apple-converted-space"/>
          <w:rFonts w:ascii="Arial" w:hAnsi="Arial" w:cs="Arial"/>
          <w:color w:val="252525"/>
          <w:sz w:val="21"/>
          <w:szCs w:val="21"/>
          <w:lang w:val="en"/>
        </w:rPr>
        <w:t> </w:t>
      </w:r>
      <w:hyperlink r:id="rId11720" w:tooltip="Mars" w:history="1">
        <w:r>
          <w:rPr>
            <w:rStyle w:val="Hyperlink"/>
            <w:rFonts w:ascii="Arial" w:hAnsi="Arial" w:cs="Arial"/>
            <w:color w:val="0B0080"/>
            <w:sz w:val="21"/>
            <w:szCs w:val="21"/>
            <w:lang w:val="en"/>
          </w:rPr>
          <w:t>Mars</w:t>
        </w:r>
      </w:hyperlink>
      <w:r>
        <w:rPr>
          <w:rFonts w:ascii="Arial" w:hAnsi="Arial" w:cs="Arial"/>
          <w:color w:val="252525"/>
          <w:sz w:val="21"/>
          <w:szCs w:val="21"/>
          <w:lang w:val="en"/>
        </w:rPr>
        <w:t>.</w:t>
      </w:r>
      <w:hyperlink r:id="rId11721" w:anchor="cite_note-Buie_2010_surface-maps-118" w:history="1">
        <w:r>
          <w:rPr>
            <w:rStyle w:val="Hyperlink"/>
            <w:rFonts w:ascii="Arial" w:hAnsi="Arial" w:cs="Arial"/>
            <w:color w:val="0B0080"/>
            <w:sz w:val="17"/>
            <w:szCs w:val="17"/>
            <w:vertAlign w:val="superscript"/>
            <w:lang w:val="en"/>
          </w:rPr>
          <w:t>[108]</w:t>
        </w:r>
      </w:hyperlink>
      <w:r>
        <w:rPr>
          <w:rStyle w:val="apple-converted-space"/>
          <w:rFonts w:ascii="Arial" w:hAnsi="Arial" w:cs="Arial"/>
          <w:color w:val="252525"/>
          <w:sz w:val="21"/>
          <w:szCs w:val="21"/>
          <w:lang w:val="en"/>
        </w:rPr>
        <w:t> </w:t>
      </w:r>
      <w:hyperlink r:id="rId11722" w:tooltip="Geography of Pluto" w:history="1">
        <w:r>
          <w:rPr>
            <w:rStyle w:val="Hyperlink"/>
            <w:rFonts w:ascii="Arial" w:hAnsi="Arial" w:cs="Arial"/>
            <w:color w:val="0B0080"/>
            <w:sz w:val="21"/>
            <w:szCs w:val="21"/>
            <w:lang w:val="en"/>
          </w:rPr>
          <w:t>Notable geographical features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include</w:t>
      </w:r>
      <w:r>
        <w:rPr>
          <w:rStyle w:val="apple-converted-space"/>
          <w:rFonts w:ascii="Arial" w:hAnsi="Arial" w:cs="Arial"/>
          <w:color w:val="252525"/>
          <w:sz w:val="21"/>
          <w:szCs w:val="21"/>
          <w:lang w:val="en"/>
        </w:rPr>
        <w:t> </w:t>
      </w:r>
      <w:hyperlink r:id="rId11723" w:tooltip="Tombaugh Regio" w:history="1">
        <w:r>
          <w:rPr>
            <w:rStyle w:val="Hyperlink"/>
            <w:rFonts w:ascii="Arial" w:hAnsi="Arial" w:cs="Arial"/>
            <w:color w:val="0B0080"/>
            <w:sz w:val="21"/>
            <w:szCs w:val="21"/>
            <w:lang w:val="en"/>
          </w:rPr>
          <w:t>Tombaugh Regio</w:t>
        </w:r>
      </w:hyperlink>
      <w:r>
        <w:rPr>
          <w:rFonts w:ascii="Arial" w:hAnsi="Arial" w:cs="Arial"/>
          <w:color w:val="252525"/>
          <w:sz w:val="21"/>
          <w:szCs w:val="21"/>
          <w:lang w:val="en"/>
        </w:rPr>
        <w:t>, or the "Heart" (a large bright area on the side opposite Charon),</w:t>
      </w:r>
      <w:r>
        <w:rPr>
          <w:rStyle w:val="apple-converted-space"/>
          <w:rFonts w:ascii="Arial" w:hAnsi="Arial" w:cs="Arial"/>
          <w:color w:val="252525"/>
          <w:sz w:val="21"/>
          <w:szCs w:val="21"/>
          <w:lang w:val="en"/>
        </w:rPr>
        <w:t> </w:t>
      </w:r>
      <w:hyperlink r:id="rId11724" w:tooltip="Cthulhu Regio" w:history="1">
        <w:r>
          <w:rPr>
            <w:rStyle w:val="Hyperlink"/>
            <w:rFonts w:ascii="Arial" w:hAnsi="Arial" w:cs="Arial"/>
            <w:color w:val="0B0080"/>
            <w:sz w:val="21"/>
            <w:szCs w:val="21"/>
            <w:lang w:val="en"/>
          </w:rPr>
          <w:t>Cthulhu Regio</w:t>
        </w:r>
      </w:hyperlink>
      <w:r>
        <w:rPr>
          <w:rFonts w:ascii="Arial" w:hAnsi="Arial" w:cs="Arial"/>
          <w:color w:val="252525"/>
          <w:sz w:val="21"/>
          <w:szCs w:val="21"/>
          <w:lang w:val="en"/>
        </w:rPr>
        <w:t>, or the "Whale" (a large dark area on the trailing hemisphere), and the "</w:t>
      </w:r>
      <w:hyperlink r:id="rId11725" w:tooltip="Brass Knuckles (Pluto)" w:history="1">
        <w:r>
          <w:rPr>
            <w:rStyle w:val="Hyperlink"/>
            <w:rFonts w:ascii="Arial" w:hAnsi="Arial" w:cs="Arial"/>
            <w:color w:val="0B0080"/>
            <w:sz w:val="21"/>
            <w:szCs w:val="21"/>
            <w:lang w:val="en"/>
          </w:rPr>
          <w:t>Brass Knuckles</w:t>
        </w:r>
      </w:hyperlink>
      <w:r>
        <w:rPr>
          <w:rFonts w:ascii="Arial" w:hAnsi="Arial" w:cs="Arial"/>
          <w:color w:val="252525"/>
          <w:sz w:val="21"/>
          <w:szCs w:val="21"/>
          <w:lang w:val="en"/>
        </w:rPr>
        <w:t>" (a series of equatorial dark areas on the leading hemisphere).</w:t>
      </w:r>
      <w:r>
        <w:rPr>
          <w:rStyle w:val="apple-converted-space"/>
          <w:rFonts w:ascii="Arial" w:hAnsi="Arial" w:cs="Arial"/>
          <w:color w:val="252525"/>
          <w:sz w:val="21"/>
          <w:szCs w:val="21"/>
          <w:lang w:val="en"/>
        </w:rPr>
        <w:t> </w:t>
      </w:r>
      <w:hyperlink r:id="rId11726" w:tooltip="Sputnik Planum" w:history="1">
        <w:r>
          <w:rPr>
            <w:rStyle w:val="Hyperlink"/>
            <w:rFonts w:ascii="Arial" w:hAnsi="Arial" w:cs="Arial"/>
            <w:color w:val="0B0080"/>
            <w:sz w:val="21"/>
            <w:szCs w:val="21"/>
            <w:lang w:val="en"/>
          </w:rPr>
          <w:t>Sputnik Planum</w:t>
        </w:r>
      </w:hyperlink>
      <w:r>
        <w:rPr>
          <w:rFonts w:ascii="Arial" w:hAnsi="Arial" w:cs="Arial"/>
          <w:color w:val="252525"/>
          <w:sz w:val="21"/>
          <w:szCs w:val="21"/>
          <w:lang w:val="en"/>
        </w:rPr>
        <w:t>, the western lobe of the "Heart", is a 1000-km-wide plain of frozen nitrogen and carbon monoxide ices, divided into polygonal cells which are interpreted as</w:t>
      </w:r>
      <w:r>
        <w:rPr>
          <w:rStyle w:val="apple-converted-space"/>
          <w:rFonts w:ascii="Arial" w:hAnsi="Arial" w:cs="Arial"/>
          <w:color w:val="252525"/>
          <w:sz w:val="21"/>
          <w:szCs w:val="21"/>
          <w:lang w:val="en"/>
        </w:rPr>
        <w:t> </w:t>
      </w:r>
      <w:hyperlink r:id="rId11727" w:tooltip="Convection cell" w:history="1">
        <w:r>
          <w:rPr>
            <w:rStyle w:val="Hyperlink"/>
            <w:rFonts w:ascii="Arial" w:hAnsi="Arial" w:cs="Arial"/>
            <w:color w:val="0B0080"/>
            <w:sz w:val="21"/>
            <w:szCs w:val="21"/>
            <w:lang w:val="en"/>
          </w:rPr>
          <w:t>convection cells</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that carry floating blocks of water ice crust and</w:t>
      </w:r>
      <w:r>
        <w:rPr>
          <w:rStyle w:val="apple-converted-space"/>
          <w:rFonts w:ascii="Arial" w:hAnsi="Arial" w:cs="Arial"/>
          <w:color w:val="252525"/>
          <w:sz w:val="21"/>
          <w:szCs w:val="21"/>
          <w:lang w:val="en"/>
        </w:rPr>
        <w:t> </w:t>
      </w:r>
      <w:hyperlink r:id="rId11728" w:tooltip="Sublimation (phase transition)" w:history="1">
        <w:r>
          <w:rPr>
            <w:rStyle w:val="Hyperlink"/>
            <w:rFonts w:ascii="Arial" w:hAnsi="Arial" w:cs="Arial"/>
            <w:color w:val="0B0080"/>
            <w:sz w:val="21"/>
            <w:szCs w:val="21"/>
            <w:lang w:val="en"/>
          </w:rPr>
          <w:t>sublimation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pits towards their margins;</w:t>
      </w:r>
      <w:hyperlink r:id="rId11729" w:anchor="cite_note-McKinnon2016-119" w:history="1">
        <w:r>
          <w:rPr>
            <w:rStyle w:val="Hyperlink"/>
            <w:rFonts w:ascii="Arial" w:hAnsi="Arial" w:cs="Arial"/>
            <w:color w:val="0B0080"/>
            <w:sz w:val="17"/>
            <w:szCs w:val="17"/>
            <w:vertAlign w:val="superscript"/>
            <w:lang w:val="en"/>
          </w:rPr>
          <w:t>[109]</w:t>
        </w:r>
      </w:hyperlink>
      <w:hyperlink r:id="rId11730" w:anchor="cite_note-Trowbridge2016-120" w:history="1">
        <w:r>
          <w:rPr>
            <w:rStyle w:val="Hyperlink"/>
            <w:rFonts w:ascii="Arial" w:hAnsi="Arial" w:cs="Arial"/>
            <w:color w:val="0B0080"/>
            <w:sz w:val="17"/>
            <w:szCs w:val="17"/>
            <w:vertAlign w:val="superscript"/>
            <w:lang w:val="en"/>
          </w:rPr>
          <w:t>[110]</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there are obvious signs of glacial flows both into and out of the plain.</w:t>
      </w:r>
      <w:hyperlink r:id="rId11731" w:anchor="cite_note-Pluto_updates-121" w:history="1">
        <w:r>
          <w:rPr>
            <w:rStyle w:val="Hyperlink"/>
            <w:rFonts w:ascii="Arial" w:hAnsi="Arial" w:cs="Arial"/>
            <w:color w:val="0B0080"/>
            <w:sz w:val="17"/>
            <w:szCs w:val="17"/>
            <w:vertAlign w:val="superscript"/>
            <w:lang w:val="en"/>
          </w:rPr>
          <w:t>[111]</w:t>
        </w:r>
      </w:hyperlink>
      <w:hyperlink r:id="rId11732" w:anchor="cite_note-Umurhan2016-01-08-122" w:history="1">
        <w:r>
          <w:rPr>
            <w:rStyle w:val="Hyperlink"/>
            <w:rFonts w:ascii="Arial" w:hAnsi="Arial" w:cs="Arial"/>
            <w:color w:val="0B0080"/>
            <w:sz w:val="17"/>
            <w:szCs w:val="17"/>
            <w:vertAlign w:val="superscript"/>
            <w:lang w:val="en"/>
          </w:rPr>
          <w:t>[112]</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has no craters that were visible to</w:t>
      </w:r>
      <w:r>
        <w:rPr>
          <w:rStyle w:val="apple-converted-space"/>
          <w:rFonts w:ascii="Arial" w:hAnsi="Arial" w:cs="Arial"/>
          <w:color w:val="252525"/>
          <w:sz w:val="21"/>
          <w:szCs w:val="21"/>
          <w:lang w:val="en"/>
        </w:rPr>
        <w:t> </w:t>
      </w:r>
      <w:hyperlink r:id="rId11733" w:tooltip="New Horizons" w:history="1">
        <w:r>
          <w:rPr>
            <w:rStyle w:val="Hyperlink"/>
            <w:rFonts w:ascii="Arial" w:hAnsi="Arial" w:cs="Arial"/>
            <w:i/>
            <w:iCs/>
            <w:color w:val="0B0080"/>
            <w:sz w:val="21"/>
            <w:szCs w:val="21"/>
            <w:lang w:val="en"/>
          </w:rPr>
          <w:t>New Horizons</w:t>
        </w:r>
      </w:hyperlink>
      <w:r>
        <w:rPr>
          <w:rFonts w:ascii="Arial" w:hAnsi="Arial" w:cs="Arial"/>
          <w:color w:val="252525"/>
          <w:sz w:val="21"/>
          <w:szCs w:val="21"/>
          <w:lang w:val="en"/>
        </w:rPr>
        <w:t>, indicating that its surface is less than 10 million years old.</w:t>
      </w:r>
      <w:hyperlink r:id="rId11734" w:anchor="cite_note-Marchis2016-123" w:history="1">
        <w:r>
          <w:rPr>
            <w:rStyle w:val="Hyperlink"/>
            <w:rFonts w:ascii="Arial" w:hAnsi="Arial" w:cs="Arial"/>
            <w:color w:val="0B0080"/>
            <w:sz w:val="17"/>
            <w:szCs w:val="17"/>
            <w:vertAlign w:val="superscript"/>
            <w:lang w:val="en"/>
          </w:rPr>
          <w:t>[113]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New Horizons science team summarized initial findings as "Pluto displays a surprisingly wide variety of geological landforms, including those resulting from</w:t>
      </w:r>
      <w:r>
        <w:rPr>
          <w:rStyle w:val="apple-converted-space"/>
          <w:rFonts w:ascii="Arial" w:hAnsi="Arial" w:cs="Arial"/>
          <w:color w:val="252525"/>
          <w:sz w:val="21"/>
          <w:szCs w:val="21"/>
          <w:lang w:val="en"/>
        </w:rPr>
        <w:t> </w:t>
      </w:r>
      <w:hyperlink r:id="rId11735" w:tooltip="Glaciology" w:history="1">
        <w:r>
          <w:rPr>
            <w:rStyle w:val="Hyperlink"/>
            <w:rFonts w:ascii="Arial" w:hAnsi="Arial" w:cs="Arial"/>
            <w:color w:val="0B0080"/>
            <w:sz w:val="21"/>
            <w:szCs w:val="21"/>
            <w:lang w:val="en"/>
          </w:rPr>
          <w:t>glaciological</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surface–atmosphere interactions as well as impact,</w:t>
      </w:r>
      <w:r>
        <w:rPr>
          <w:rStyle w:val="apple-converted-space"/>
          <w:rFonts w:ascii="Arial" w:hAnsi="Arial" w:cs="Arial"/>
          <w:color w:val="252525"/>
          <w:sz w:val="21"/>
          <w:szCs w:val="21"/>
          <w:lang w:val="en"/>
        </w:rPr>
        <w:t> </w:t>
      </w:r>
      <w:hyperlink r:id="rId11736" w:tooltip="Plate tectonics" w:history="1">
        <w:r>
          <w:rPr>
            <w:rStyle w:val="Hyperlink"/>
            <w:rFonts w:ascii="Arial" w:hAnsi="Arial" w:cs="Arial"/>
            <w:color w:val="0B0080"/>
            <w:sz w:val="21"/>
            <w:szCs w:val="21"/>
            <w:lang w:val="en"/>
          </w:rPr>
          <w:t>tectonic</w:t>
        </w:r>
      </w:hyperlink>
      <w:r>
        <w:rPr>
          <w:rFonts w:ascii="Arial" w:hAnsi="Arial" w:cs="Arial"/>
          <w:color w:val="252525"/>
          <w:sz w:val="21"/>
          <w:szCs w:val="21"/>
          <w:lang w:val="en"/>
        </w:rPr>
        <w:t>, possible</w:t>
      </w:r>
      <w:r>
        <w:rPr>
          <w:rStyle w:val="apple-converted-space"/>
          <w:rFonts w:ascii="Arial" w:hAnsi="Arial" w:cs="Arial"/>
          <w:color w:val="252525"/>
          <w:sz w:val="21"/>
          <w:szCs w:val="21"/>
          <w:lang w:val="en"/>
        </w:rPr>
        <w:t> </w:t>
      </w:r>
      <w:hyperlink r:id="rId11737" w:tooltip="Cryovolcano" w:history="1">
        <w:r>
          <w:rPr>
            <w:rStyle w:val="Hyperlink"/>
            <w:rFonts w:ascii="Arial" w:hAnsi="Arial" w:cs="Arial"/>
            <w:color w:val="0B0080"/>
            <w:sz w:val="21"/>
            <w:szCs w:val="21"/>
            <w:lang w:val="en"/>
          </w:rPr>
          <w:t>cryovolcanic</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11738" w:tooltip="Mass wasting" w:history="1">
        <w:r>
          <w:rPr>
            <w:rStyle w:val="Hyperlink"/>
            <w:rFonts w:ascii="Arial" w:hAnsi="Arial" w:cs="Arial"/>
            <w:color w:val="0B0080"/>
            <w:sz w:val="21"/>
            <w:szCs w:val="21"/>
            <w:lang w:val="en"/>
          </w:rPr>
          <w:t>mass-wasting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processes."</w:t>
      </w:r>
      <w:hyperlink r:id="rId11739" w:anchor="cite_note-Stern2015-7" w:history="1">
        <w:r>
          <w:rPr>
            <w:rStyle w:val="Hyperlink"/>
            <w:rFonts w:ascii="Arial" w:hAnsi="Arial" w:cs="Arial"/>
            <w:color w:val="0B0080"/>
            <w:sz w:val="17"/>
            <w:szCs w:val="17"/>
            <w:vertAlign w:val="superscript"/>
            <w:lang w:val="en"/>
          </w:rPr>
          <w:t>[5]</w:t>
        </w:r>
      </w:hyperlink>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3333750" cy="1743075"/>
            <wp:effectExtent l="0" t="0" r="0" b="9525"/>
            <wp:docPr id="292" name="Picture 292" descr="https://upload.wikimedia.org/wikipedia/commons/thumb/2/21/PIA20154-Pluto-MapOfOver1000Craters-20151110.jpg/350px-PIA20154-Pluto-MapOfOver1000Craters-20151110.jpg">
              <a:hlinkClick xmlns:a="http://schemas.openxmlformats.org/drawingml/2006/main" r:id="rId11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upload.wikimedia.org/wikipedia/commons/thumb/2/21/PIA20154-Pluto-MapOfOver1000Craters-20151110.jpg/350px-PIA20154-Pluto-MapOfOver1000Craters-20151110.jpg">
                      <a:hlinkClick r:id="rId11740"/>
                    </pic:cNvPr>
                    <pic:cNvPicPr>
                      <a:picLocks noChangeAspect="1" noChangeArrowheads="1"/>
                    </pic:cNvPicPr>
                  </pic:nvPicPr>
                  <pic:blipFill>
                    <a:blip r:embed="rId11741">
                      <a:extLst>
                        <a:ext uri="{28A0092B-C50C-407E-A947-70E740481C1C}">
                          <a14:useLocalDpi xmlns:a14="http://schemas.microsoft.com/office/drawing/2010/main" val="0"/>
                        </a:ext>
                      </a:extLst>
                    </a:blip>
                    <a:srcRect/>
                    <a:stretch>
                      <a:fillRect/>
                    </a:stretch>
                  </pic:blipFill>
                  <pic:spPr bwMode="auto">
                    <a:xfrm>
                      <a:off x="0" y="0"/>
                      <a:ext cx="3333750" cy="1743075"/>
                    </a:xfrm>
                    <a:prstGeom prst="rect">
                      <a:avLst/>
                    </a:prstGeom>
                    <a:noFill/>
                    <a:ln>
                      <a:noFill/>
                    </a:ln>
                  </pic:spPr>
                </pic:pic>
              </a:graphicData>
            </a:graphic>
          </wp:inline>
        </w:drawing>
      </w:r>
    </w:p>
    <w:p w:rsidR="00EE5D4C" w:rsidRDefault="00EE5D4C" w:rsidP="00EE5D4C">
      <w:pPr>
        <w:shd w:val="clear" w:color="auto" w:fill="F9F9F9"/>
        <w:spacing w:line="336" w:lineRule="atLeast"/>
        <w:jc w:val="center"/>
        <w:rPr>
          <w:rFonts w:ascii="Arial" w:hAnsi="Arial" w:cs="Arial"/>
          <w:color w:val="252525"/>
          <w:sz w:val="19"/>
          <w:szCs w:val="19"/>
          <w:lang w:val="en"/>
        </w:rPr>
      </w:pPr>
      <w:r>
        <w:rPr>
          <w:rFonts w:ascii="Arial" w:hAnsi="Arial" w:cs="Arial"/>
          <w:color w:val="252525"/>
          <w:sz w:val="19"/>
          <w:szCs w:val="19"/>
          <w:lang w:val="en"/>
        </w:rPr>
        <w:t>Distribution of over 1000 craters of all ages on Pluto. The variation in density (with none found in</w:t>
      </w:r>
      <w:r>
        <w:rPr>
          <w:rStyle w:val="apple-converted-space"/>
          <w:rFonts w:ascii="Arial" w:hAnsi="Arial" w:cs="Arial"/>
          <w:color w:val="252525"/>
          <w:sz w:val="19"/>
          <w:szCs w:val="19"/>
          <w:lang w:val="en"/>
        </w:rPr>
        <w:t> </w:t>
      </w:r>
      <w:hyperlink r:id="rId11742" w:tooltip="Sputnik Planum" w:history="1">
        <w:r>
          <w:rPr>
            <w:rStyle w:val="Hyperlink"/>
            <w:rFonts w:ascii="Arial" w:hAnsi="Arial" w:cs="Arial"/>
            <w:color w:val="0B0080"/>
            <w:sz w:val="19"/>
            <w:szCs w:val="19"/>
            <w:lang w:val="en"/>
          </w:rPr>
          <w:t>Sputnik Planum</w:t>
        </w:r>
      </w:hyperlink>
      <w:r>
        <w:rPr>
          <w:rFonts w:ascii="Arial" w:hAnsi="Arial" w:cs="Arial"/>
          <w:color w:val="252525"/>
          <w:sz w:val="19"/>
          <w:szCs w:val="19"/>
          <w:lang w:val="en"/>
        </w:rPr>
        <w:t>) indicates a long history of varying geological activity.</w:t>
      </w:r>
    </w:p>
    <w:p w:rsidR="00EE5D4C" w:rsidRDefault="00EE5D4C" w:rsidP="00EE5D4C">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38450" cy="1743075"/>
            <wp:effectExtent l="0" t="0" r="0" b="9525"/>
            <wp:docPr id="291" name="Picture 291" descr="https://upload.wikimedia.org/wikipedia/commons/thumb/e/ef/Pluto%27s_Sputnik_Planum_geologic_map_%28cropped%29.jpg/298px-Pluto%27s_Sputnik_Planum_geologic_map_%28cropped%29.jpg">
              <a:hlinkClick xmlns:a="http://schemas.openxmlformats.org/drawingml/2006/main" r:id="rId117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upload.wikimedia.org/wikipedia/commons/thumb/e/ef/Pluto%27s_Sputnik_Planum_geologic_map_%28cropped%29.jpg/298px-Pluto%27s_Sputnik_Planum_geologic_map_%28cropped%29.jpg">
                      <a:hlinkClick r:id="rId11743"/>
                    </pic:cNvPr>
                    <pic:cNvPicPr>
                      <a:picLocks noChangeAspect="1" noChangeArrowheads="1"/>
                    </pic:cNvPicPr>
                  </pic:nvPicPr>
                  <pic:blipFill>
                    <a:blip r:embed="rId11744">
                      <a:extLst>
                        <a:ext uri="{28A0092B-C50C-407E-A947-70E740481C1C}">
                          <a14:useLocalDpi xmlns:a14="http://schemas.microsoft.com/office/drawing/2010/main" val="0"/>
                        </a:ext>
                      </a:extLst>
                    </a:blip>
                    <a:srcRect/>
                    <a:stretch>
                      <a:fillRect/>
                    </a:stretch>
                  </pic:blipFill>
                  <pic:spPr bwMode="auto">
                    <a:xfrm>
                      <a:off x="0" y="0"/>
                      <a:ext cx="2838450" cy="1743075"/>
                    </a:xfrm>
                    <a:prstGeom prst="rect">
                      <a:avLst/>
                    </a:prstGeom>
                    <a:noFill/>
                    <a:ln>
                      <a:noFill/>
                    </a:ln>
                  </pic:spPr>
                </pic:pic>
              </a:graphicData>
            </a:graphic>
          </wp:inline>
        </w:drawing>
      </w:r>
    </w:p>
    <w:p w:rsidR="00EE5D4C" w:rsidRDefault="00EE5D4C" w:rsidP="00EE5D4C">
      <w:pPr>
        <w:shd w:val="clear" w:color="auto" w:fill="F9F9F9"/>
        <w:spacing w:line="336" w:lineRule="atLeast"/>
        <w:jc w:val="center"/>
        <w:rPr>
          <w:rFonts w:ascii="Arial" w:hAnsi="Arial" w:cs="Arial"/>
          <w:color w:val="252525"/>
          <w:sz w:val="19"/>
          <w:szCs w:val="19"/>
          <w:lang w:val="en"/>
        </w:rPr>
      </w:pPr>
      <w:r>
        <w:rPr>
          <w:rFonts w:ascii="Arial" w:hAnsi="Arial" w:cs="Arial"/>
          <w:color w:val="252525"/>
          <w:sz w:val="19"/>
          <w:szCs w:val="19"/>
          <w:lang w:val="en"/>
        </w:rPr>
        <w:lastRenderedPageBreak/>
        <w:t>Geologic map of Sputnik Planum and surroundings (</w:t>
      </w:r>
      <w:hyperlink r:id="rId11745" w:tooltip="c:File:Pluto's Sputnik Planum geologic map - context.jpg" w:history="1">
        <w:r>
          <w:rPr>
            <w:rStyle w:val="Hyperlink"/>
            <w:rFonts w:ascii="Arial" w:hAnsi="Arial" w:cs="Arial"/>
            <w:color w:val="663366"/>
            <w:sz w:val="19"/>
            <w:szCs w:val="19"/>
            <w:lang w:val="en"/>
          </w:rPr>
          <w:t>context</w:t>
        </w:r>
      </w:hyperlink>
      <w:r>
        <w:rPr>
          <w:rFonts w:ascii="Arial" w:hAnsi="Arial" w:cs="Arial"/>
          <w:color w:val="252525"/>
          <w:sz w:val="19"/>
          <w:szCs w:val="19"/>
          <w:lang w:val="en"/>
        </w:rPr>
        <w:t>), with</w:t>
      </w:r>
      <w:r>
        <w:rPr>
          <w:rStyle w:val="apple-converted-space"/>
          <w:rFonts w:ascii="Arial" w:hAnsi="Arial" w:cs="Arial"/>
          <w:color w:val="252525"/>
          <w:sz w:val="19"/>
          <w:szCs w:val="19"/>
          <w:lang w:val="en"/>
        </w:rPr>
        <w:t> </w:t>
      </w:r>
      <w:hyperlink r:id="rId11746" w:tooltip="Convection cell" w:history="1">
        <w:r>
          <w:rPr>
            <w:rStyle w:val="Hyperlink"/>
            <w:rFonts w:ascii="Arial" w:hAnsi="Arial" w:cs="Arial"/>
            <w:color w:val="0B0080"/>
            <w:sz w:val="19"/>
            <w:szCs w:val="19"/>
            <w:lang w:val="en"/>
          </w:rPr>
          <w:t>convection cell</w:t>
        </w:r>
      </w:hyperlink>
      <w:r>
        <w:rPr>
          <w:rStyle w:val="apple-converted-space"/>
          <w:rFonts w:ascii="Arial" w:hAnsi="Arial" w:cs="Arial"/>
          <w:color w:val="252525"/>
          <w:sz w:val="19"/>
          <w:szCs w:val="19"/>
          <w:lang w:val="en"/>
        </w:rPr>
        <w:t> </w:t>
      </w:r>
      <w:r>
        <w:rPr>
          <w:rFonts w:ascii="Arial" w:hAnsi="Arial" w:cs="Arial"/>
          <w:color w:val="252525"/>
          <w:sz w:val="19"/>
          <w:szCs w:val="19"/>
          <w:lang w:val="en"/>
        </w:rPr>
        <w:t>margins outlined in black</w:t>
      </w:r>
    </w:p>
    <w:p w:rsidR="00EE5D4C" w:rsidRDefault="00EE5D4C" w:rsidP="00EE5D4C">
      <w:pPr>
        <w:shd w:val="clear" w:color="auto" w:fill="FFFFFF"/>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838450" cy="3057525"/>
            <wp:effectExtent l="0" t="0" r="0" b="9525"/>
            <wp:docPr id="290" name="Picture 290" descr="https://upload.wikimedia.org/wikipedia/commons/thumb/2/23/Pluto%E2%80%99s_Heart_-_Like_a_Cosmic_Lava_Lamp.jpg/298px-Pluto%E2%80%99s_Heart_-_Like_a_Cosmic_Lava_Lamp.jpg">
              <a:hlinkClick xmlns:a="http://schemas.openxmlformats.org/drawingml/2006/main" r:id="rId11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upload.wikimedia.org/wikipedia/commons/thumb/2/23/Pluto%E2%80%99s_Heart_-_Like_a_Cosmic_Lava_Lamp.jpg/298px-Pluto%E2%80%99s_Heart_-_Like_a_Cosmic_Lava_Lamp.jpg">
                      <a:hlinkClick r:id="rId11747"/>
                    </pic:cNvPr>
                    <pic:cNvPicPr>
                      <a:picLocks noChangeAspect="1" noChangeArrowheads="1"/>
                    </pic:cNvPicPr>
                  </pic:nvPicPr>
                  <pic:blipFill>
                    <a:blip r:embed="rId11748">
                      <a:extLst>
                        <a:ext uri="{28A0092B-C50C-407E-A947-70E740481C1C}">
                          <a14:useLocalDpi xmlns:a14="http://schemas.microsoft.com/office/drawing/2010/main" val="0"/>
                        </a:ext>
                      </a:extLst>
                    </a:blip>
                    <a:srcRect/>
                    <a:stretch>
                      <a:fillRect/>
                    </a:stretch>
                  </pic:blipFill>
                  <pic:spPr bwMode="auto">
                    <a:xfrm>
                      <a:off x="0" y="0"/>
                      <a:ext cx="2838450" cy="3057525"/>
                    </a:xfrm>
                    <a:prstGeom prst="rect">
                      <a:avLst/>
                    </a:prstGeom>
                    <a:noFill/>
                    <a:ln>
                      <a:noFill/>
                    </a:ln>
                  </pic:spPr>
                </pic:pic>
              </a:graphicData>
            </a:graphic>
          </wp:inline>
        </w:drawing>
      </w:r>
    </w:p>
    <w:p w:rsidR="00EE5D4C" w:rsidRDefault="00EE5D4C" w:rsidP="00EE5D4C">
      <w:pPr>
        <w:shd w:val="clear" w:color="auto" w:fill="F9F9F9"/>
        <w:spacing w:line="336" w:lineRule="atLeast"/>
        <w:jc w:val="center"/>
        <w:rPr>
          <w:rFonts w:ascii="Arial" w:hAnsi="Arial" w:cs="Arial"/>
          <w:color w:val="252525"/>
          <w:sz w:val="19"/>
          <w:szCs w:val="19"/>
          <w:lang w:val="en"/>
        </w:rPr>
      </w:pPr>
      <w:hyperlink r:id="rId11749" w:tooltip="Sputnik Planum" w:history="1">
        <w:r>
          <w:rPr>
            <w:rStyle w:val="Hyperlink"/>
            <w:rFonts w:ascii="Arial" w:hAnsi="Arial" w:cs="Arial"/>
            <w:color w:val="0B0080"/>
            <w:sz w:val="19"/>
            <w:szCs w:val="19"/>
            <w:lang w:val="en"/>
          </w:rPr>
          <w:t>Sputnik Planum</w:t>
        </w:r>
      </w:hyperlink>
      <w:r>
        <w:rPr>
          <w:rStyle w:val="apple-converted-space"/>
          <w:rFonts w:ascii="Arial" w:hAnsi="Arial" w:cs="Arial"/>
          <w:color w:val="252525"/>
          <w:sz w:val="19"/>
          <w:szCs w:val="19"/>
          <w:lang w:val="en"/>
        </w:rPr>
        <w:t> </w:t>
      </w:r>
      <w:r>
        <w:rPr>
          <w:rFonts w:ascii="Arial" w:hAnsi="Arial" w:cs="Arial"/>
          <w:color w:val="252525"/>
          <w:sz w:val="19"/>
          <w:szCs w:val="19"/>
          <w:lang w:val="en"/>
        </w:rPr>
        <w:t>is covered with churning nitrogen ice "cells" that are geologically young and turning over due to</w:t>
      </w:r>
      <w:r>
        <w:rPr>
          <w:rStyle w:val="apple-converted-space"/>
          <w:rFonts w:ascii="Arial" w:hAnsi="Arial" w:cs="Arial"/>
          <w:color w:val="252525"/>
          <w:sz w:val="19"/>
          <w:szCs w:val="19"/>
          <w:lang w:val="en"/>
        </w:rPr>
        <w:t> </w:t>
      </w:r>
      <w:hyperlink r:id="rId11750" w:tooltip="Convection cell" w:history="1">
        <w:r>
          <w:rPr>
            <w:rStyle w:val="Hyperlink"/>
            <w:rFonts w:ascii="Arial" w:hAnsi="Arial" w:cs="Arial"/>
            <w:color w:val="0B0080"/>
            <w:sz w:val="19"/>
            <w:szCs w:val="19"/>
            <w:lang w:val="en"/>
          </w:rPr>
          <w:t>convection</w:t>
        </w:r>
      </w:hyperlink>
      <w:r>
        <w:rPr>
          <w:rFonts w:ascii="Arial" w:hAnsi="Arial" w:cs="Arial"/>
          <w:color w:val="252525"/>
          <w:sz w:val="19"/>
          <w:szCs w:val="19"/>
          <w:lang w:val="en"/>
        </w:rPr>
        <w:t>.</w:t>
      </w:r>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Internal structure</w:t>
      </w:r>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695450"/>
            <wp:effectExtent l="0" t="0" r="0" b="0"/>
            <wp:docPr id="289" name="Picture 289" descr="https://upload.wikimedia.org/wikipedia/commons/thumb/d/d3/Internal_Structure_of_Pluto.jpg/220px-Internal_Structure_of_Pluto.jpg">
              <a:hlinkClick xmlns:a="http://schemas.openxmlformats.org/drawingml/2006/main" r:id="rId117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upload.wikimedia.org/wikipedia/commons/thumb/d/d3/Internal_Structure_of_Pluto.jpg/220px-Internal_Structure_of_Pluto.jpg">
                      <a:hlinkClick r:id="rId11751"/>
                    </pic:cNvPr>
                    <pic:cNvPicPr>
                      <a:picLocks noChangeAspect="1" noChangeArrowheads="1"/>
                    </pic:cNvPicPr>
                  </pic:nvPicPr>
                  <pic:blipFill>
                    <a:blip r:embed="rId11752">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Internal structure of Pluto</w:t>
      </w:r>
      <w:hyperlink r:id="rId11753" w:anchor="cite_note-Hussmann2006-124" w:history="1">
        <w:r>
          <w:rPr>
            <w:rStyle w:val="Hyperlink"/>
            <w:rFonts w:ascii="Arial" w:hAnsi="Arial" w:cs="Arial"/>
            <w:color w:val="0B0080"/>
            <w:sz w:val="15"/>
            <w:szCs w:val="15"/>
            <w:vertAlign w:val="superscript"/>
            <w:lang w:val="en"/>
          </w:rPr>
          <w:t>[114]</w:t>
        </w:r>
      </w:hyperlink>
    </w:p>
    <w:p w:rsidR="00EE5D4C" w:rsidRDefault="00EE5D4C" w:rsidP="00EE5D4C">
      <w:pPr>
        <w:numPr>
          <w:ilvl w:val="0"/>
          <w:numId w:val="181"/>
        </w:numPr>
        <w:shd w:val="clear" w:color="auto" w:fill="F9F9F9"/>
        <w:spacing w:before="100" w:beforeAutospacing="1" w:after="0" w:line="336" w:lineRule="atLeast"/>
        <w:ind w:left="0"/>
        <w:rPr>
          <w:rFonts w:ascii="Arial" w:hAnsi="Arial" w:cs="Arial"/>
          <w:color w:val="252525"/>
          <w:sz w:val="19"/>
          <w:szCs w:val="19"/>
          <w:lang w:val="en"/>
        </w:rPr>
      </w:pPr>
      <w:r>
        <w:rPr>
          <w:rFonts w:ascii="Arial" w:hAnsi="Arial" w:cs="Arial"/>
          <w:b/>
          <w:bCs/>
          <w:color w:val="252525"/>
          <w:sz w:val="19"/>
          <w:szCs w:val="19"/>
          <w:lang w:val="en"/>
        </w:rPr>
        <w:t>1.</w:t>
      </w:r>
      <w:r>
        <w:rPr>
          <w:rStyle w:val="apple-converted-space"/>
          <w:rFonts w:ascii="Arial" w:hAnsi="Arial" w:cs="Arial"/>
          <w:color w:val="252525"/>
          <w:sz w:val="19"/>
          <w:szCs w:val="19"/>
          <w:lang w:val="en"/>
        </w:rPr>
        <w:t> </w:t>
      </w:r>
      <w:r>
        <w:rPr>
          <w:rFonts w:ascii="Arial" w:hAnsi="Arial" w:cs="Arial"/>
          <w:color w:val="252525"/>
          <w:sz w:val="19"/>
          <w:szCs w:val="19"/>
          <w:lang w:val="en"/>
        </w:rPr>
        <w:t>Frozen nitrogen</w:t>
      </w:r>
      <w:hyperlink r:id="rId11754" w:anchor="cite_note-tobias-113" w:history="1">
        <w:r>
          <w:rPr>
            <w:rStyle w:val="Hyperlink"/>
            <w:rFonts w:ascii="Arial" w:hAnsi="Arial" w:cs="Arial"/>
            <w:color w:val="0B0080"/>
            <w:sz w:val="15"/>
            <w:szCs w:val="15"/>
            <w:vertAlign w:val="superscript"/>
            <w:lang w:val="en"/>
          </w:rPr>
          <w:t>[103]</w:t>
        </w:r>
      </w:hyperlink>
    </w:p>
    <w:p w:rsidR="00EE5D4C" w:rsidRDefault="00EE5D4C" w:rsidP="00EE5D4C">
      <w:pPr>
        <w:numPr>
          <w:ilvl w:val="0"/>
          <w:numId w:val="181"/>
        </w:numPr>
        <w:shd w:val="clear" w:color="auto" w:fill="F9F9F9"/>
        <w:spacing w:before="100" w:beforeAutospacing="1" w:after="0" w:line="336" w:lineRule="atLeast"/>
        <w:ind w:left="0"/>
        <w:rPr>
          <w:rFonts w:ascii="Arial" w:hAnsi="Arial" w:cs="Arial"/>
          <w:color w:val="252525"/>
          <w:sz w:val="19"/>
          <w:szCs w:val="19"/>
          <w:lang w:val="en"/>
        </w:rPr>
      </w:pPr>
      <w:r>
        <w:rPr>
          <w:rFonts w:ascii="Arial" w:hAnsi="Arial" w:cs="Arial"/>
          <w:b/>
          <w:bCs/>
          <w:color w:val="252525"/>
          <w:sz w:val="19"/>
          <w:szCs w:val="19"/>
          <w:lang w:val="en"/>
        </w:rPr>
        <w:t>2.</w:t>
      </w:r>
      <w:r>
        <w:rPr>
          <w:rStyle w:val="apple-converted-space"/>
          <w:rFonts w:ascii="Arial" w:hAnsi="Arial" w:cs="Arial"/>
          <w:color w:val="252525"/>
          <w:sz w:val="19"/>
          <w:szCs w:val="19"/>
          <w:lang w:val="en"/>
        </w:rPr>
        <w:t> </w:t>
      </w:r>
      <w:r>
        <w:rPr>
          <w:rFonts w:ascii="Arial" w:hAnsi="Arial" w:cs="Arial"/>
          <w:color w:val="252525"/>
          <w:sz w:val="19"/>
          <w:szCs w:val="19"/>
          <w:lang w:val="en"/>
        </w:rPr>
        <w:t>Water ice</w:t>
      </w:r>
    </w:p>
    <w:p w:rsidR="00EE5D4C" w:rsidRDefault="00EE5D4C" w:rsidP="00EE5D4C">
      <w:pPr>
        <w:numPr>
          <w:ilvl w:val="0"/>
          <w:numId w:val="181"/>
        </w:numPr>
        <w:shd w:val="clear" w:color="auto" w:fill="F9F9F9"/>
        <w:spacing w:before="100" w:beforeAutospacing="1" w:after="0" w:line="336" w:lineRule="atLeast"/>
        <w:ind w:left="0"/>
        <w:rPr>
          <w:rFonts w:ascii="Arial" w:hAnsi="Arial" w:cs="Arial"/>
          <w:color w:val="252525"/>
          <w:sz w:val="19"/>
          <w:szCs w:val="19"/>
          <w:lang w:val="en"/>
        </w:rPr>
      </w:pPr>
      <w:r>
        <w:rPr>
          <w:rFonts w:ascii="Arial" w:hAnsi="Arial" w:cs="Arial"/>
          <w:b/>
          <w:bCs/>
          <w:color w:val="252525"/>
          <w:sz w:val="19"/>
          <w:szCs w:val="19"/>
          <w:lang w:val="en"/>
        </w:rPr>
        <w:t>3.</w:t>
      </w:r>
      <w:r>
        <w:rPr>
          <w:rStyle w:val="apple-converted-space"/>
          <w:rFonts w:ascii="Arial" w:hAnsi="Arial" w:cs="Arial"/>
          <w:color w:val="252525"/>
          <w:sz w:val="19"/>
          <w:szCs w:val="19"/>
          <w:lang w:val="en"/>
        </w:rPr>
        <w:t> </w:t>
      </w:r>
      <w:r>
        <w:rPr>
          <w:rFonts w:ascii="Arial" w:hAnsi="Arial" w:cs="Arial"/>
          <w:color w:val="252525"/>
          <w:sz w:val="19"/>
          <w:szCs w:val="19"/>
          <w:lang w:val="en"/>
        </w:rPr>
        <w:t>Rock</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 density 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1.860±0.013 g/cm</w:t>
      </w:r>
      <w:r>
        <w:rPr>
          <w:rStyle w:val="nowrap"/>
          <w:rFonts w:ascii="Arial" w:hAnsi="Arial" w:cs="Arial"/>
          <w:color w:val="252525"/>
          <w:sz w:val="17"/>
          <w:szCs w:val="17"/>
          <w:vertAlign w:val="superscript"/>
          <w:lang w:val="en"/>
        </w:rPr>
        <w:t>3</w:t>
      </w:r>
      <w:r>
        <w:rPr>
          <w:rFonts w:ascii="Arial" w:hAnsi="Arial" w:cs="Arial"/>
          <w:color w:val="252525"/>
          <w:sz w:val="21"/>
          <w:szCs w:val="21"/>
          <w:lang w:val="en"/>
        </w:rPr>
        <w:t>.</w:t>
      </w:r>
      <w:hyperlink r:id="rId11755" w:anchor="cite_note-Stern2015-7" w:history="1">
        <w:r>
          <w:rPr>
            <w:rStyle w:val="Hyperlink"/>
            <w:rFonts w:ascii="Arial" w:hAnsi="Arial" w:cs="Arial"/>
            <w:color w:val="0B0080"/>
            <w:sz w:val="17"/>
            <w:szCs w:val="17"/>
            <w:vertAlign w:val="superscript"/>
            <w:lang w:val="en"/>
          </w:rPr>
          <w:t>[5]</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Because the decay of radioactive elements would eventually heat the ices enough for the rock to separate from them, scientists expect that Pluto's internal structure is differentiated, with the rocky material having settled into a dense</w:t>
      </w:r>
      <w:r>
        <w:rPr>
          <w:rStyle w:val="apple-converted-space"/>
          <w:rFonts w:ascii="Arial" w:hAnsi="Arial" w:cs="Arial"/>
          <w:color w:val="252525"/>
          <w:sz w:val="21"/>
          <w:szCs w:val="21"/>
          <w:lang w:val="en"/>
        </w:rPr>
        <w:t> </w:t>
      </w:r>
      <w:hyperlink r:id="rId11756" w:tooltip="Core (geology)" w:history="1">
        <w:r>
          <w:rPr>
            <w:rStyle w:val="Hyperlink"/>
            <w:rFonts w:ascii="Arial" w:hAnsi="Arial" w:cs="Arial"/>
            <w:color w:val="0B0080"/>
            <w:sz w:val="21"/>
            <w:szCs w:val="21"/>
            <w:lang w:val="en"/>
          </w:rPr>
          <w:t>core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surrounded by a</w:t>
      </w:r>
      <w:r>
        <w:rPr>
          <w:rStyle w:val="apple-converted-space"/>
          <w:rFonts w:ascii="Arial" w:hAnsi="Arial" w:cs="Arial"/>
          <w:color w:val="252525"/>
          <w:sz w:val="21"/>
          <w:szCs w:val="21"/>
          <w:lang w:val="en"/>
        </w:rPr>
        <w:t> </w:t>
      </w:r>
      <w:hyperlink r:id="rId11757" w:tooltip="Mantle (geology)" w:history="1">
        <w:r>
          <w:rPr>
            <w:rStyle w:val="Hyperlink"/>
            <w:rFonts w:ascii="Arial" w:hAnsi="Arial" w:cs="Arial"/>
            <w:color w:val="0B0080"/>
            <w:sz w:val="21"/>
            <w:szCs w:val="21"/>
            <w:lang w:val="en"/>
          </w:rPr>
          <w:t>mantle</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water ice. The diameter of the core is hypothesized to be approximately</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1700 km</w:t>
      </w:r>
      <w:r>
        <w:rPr>
          <w:rFonts w:ascii="Arial" w:hAnsi="Arial" w:cs="Arial"/>
          <w:color w:val="252525"/>
          <w:sz w:val="21"/>
          <w:szCs w:val="21"/>
          <w:lang w:val="en"/>
        </w:rPr>
        <w:t>, 70% of Pluto's diameter.</w:t>
      </w:r>
      <w:hyperlink r:id="rId11758" w:anchor="cite_note-Hussmann2006-124" w:history="1">
        <w:r>
          <w:rPr>
            <w:rStyle w:val="Hyperlink"/>
            <w:rFonts w:ascii="Arial" w:hAnsi="Arial" w:cs="Arial"/>
            <w:color w:val="0B0080"/>
            <w:sz w:val="17"/>
            <w:szCs w:val="17"/>
            <w:vertAlign w:val="superscript"/>
            <w:lang w:val="en"/>
          </w:rPr>
          <w:t>[114]</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is possible that such heating continues today, creating a</w:t>
      </w:r>
      <w:r>
        <w:rPr>
          <w:rStyle w:val="apple-converted-space"/>
          <w:rFonts w:ascii="Arial" w:hAnsi="Arial" w:cs="Arial"/>
          <w:color w:val="252525"/>
          <w:sz w:val="21"/>
          <w:szCs w:val="21"/>
          <w:lang w:val="en"/>
        </w:rPr>
        <w:t> </w:t>
      </w:r>
      <w:hyperlink r:id="rId11759" w:tooltip="Subsurface ocean" w:history="1">
        <w:r>
          <w:rPr>
            <w:rStyle w:val="Hyperlink"/>
            <w:rFonts w:ascii="Arial" w:hAnsi="Arial" w:cs="Arial"/>
            <w:color w:val="0B0080"/>
            <w:sz w:val="21"/>
            <w:szCs w:val="21"/>
            <w:lang w:val="en"/>
          </w:rPr>
          <w:t>subsurface ocean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liquid water some</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100 to 180 km</w:t>
      </w:r>
      <w:r>
        <w:rPr>
          <w:rStyle w:val="apple-converted-space"/>
          <w:rFonts w:ascii="Arial" w:hAnsi="Arial" w:cs="Arial"/>
          <w:color w:val="252525"/>
          <w:sz w:val="21"/>
          <w:szCs w:val="21"/>
          <w:lang w:val="en"/>
        </w:rPr>
        <w:t> </w:t>
      </w:r>
      <w:r>
        <w:rPr>
          <w:rFonts w:ascii="Arial" w:hAnsi="Arial" w:cs="Arial"/>
          <w:color w:val="252525"/>
          <w:sz w:val="21"/>
          <w:szCs w:val="21"/>
          <w:lang w:val="en"/>
        </w:rPr>
        <w:t>thick at the core–mantle boundary.</w:t>
      </w:r>
      <w:hyperlink r:id="rId11760" w:anchor="cite_note-Hussmann2006-124" w:history="1">
        <w:r>
          <w:rPr>
            <w:rStyle w:val="Hyperlink"/>
            <w:rFonts w:ascii="Arial" w:hAnsi="Arial" w:cs="Arial"/>
            <w:color w:val="0B0080"/>
            <w:sz w:val="17"/>
            <w:szCs w:val="17"/>
            <w:vertAlign w:val="superscript"/>
            <w:lang w:val="en"/>
          </w:rPr>
          <w:t>[114]</w:t>
        </w:r>
      </w:hyperlink>
      <w:hyperlink r:id="rId11761" w:anchor="cite_note-pluto.jhuapl_Inside_Story-125" w:history="1">
        <w:r>
          <w:rPr>
            <w:rStyle w:val="Hyperlink"/>
            <w:rFonts w:ascii="Arial" w:hAnsi="Arial" w:cs="Arial"/>
            <w:color w:val="0B0080"/>
            <w:sz w:val="17"/>
            <w:szCs w:val="17"/>
            <w:vertAlign w:val="superscript"/>
            <w:lang w:val="en"/>
          </w:rPr>
          <w:t>[115]</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lastRenderedPageBreak/>
        <w:t>Mass and size</w:t>
      </w:r>
    </w:p>
    <w:tbl>
      <w:tblPr>
        <w:tblW w:w="0" w:type="auto"/>
        <w:tblInd w:w="180" w:type="dxa"/>
        <w:shd w:val="clear" w:color="auto" w:fill="F9F9F9"/>
        <w:tblCellMar>
          <w:top w:w="15" w:type="dxa"/>
          <w:left w:w="15" w:type="dxa"/>
          <w:bottom w:w="15" w:type="dxa"/>
          <w:right w:w="15" w:type="dxa"/>
        </w:tblCellMar>
        <w:tblLook w:val="04A0" w:firstRow="1" w:lastRow="0" w:firstColumn="1" w:lastColumn="0" w:noHBand="0" w:noVBand="1"/>
      </w:tblPr>
      <w:tblGrid>
        <w:gridCol w:w="618"/>
        <w:gridCol w:w="1751"/>
        <w:gridCol w:w="2843"/>
      </w:tblGrid>
      <w:tr w:rsidR="00EE5D4C" w:rsidTr="00EE5D4C">
        <w:tc>
          <w:tcPr>
            <w:tcW w:w="0" w:type="auto"/>
            <w:gridSpan w:val="3"/>
            <w:tcBorders>
              <w:top w:val="nil"/>
              <w:left w:val="nil"/>
              <w:bottom w:val="nil"/>
              <w:right w:val="nil"/>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Selected size estimates for Pluto</w:t>
            </w:r>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Year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Radius (diameter)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Notes</w:t>
            </w:r>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1993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1195 (2390) 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Millis, et al.</w:t>
            </w:r>
            <w:hyperlink r:id="rId11762" w:anchor="cite_note-Millis_10.1006.2Ficar.1993.1126-126" w:history="1">
              <w:r>
                <w:rPr>
                  <w:rStyle w:val="Hyperlink"/>
                  <w:color w:val="0B0080"/>
                  <w:sz w:val="17"/>
                  <w:szCs w:val="17"/>
                  <w:vertAlign w:val="superscript"/>
                </w:rPr>
                <w:t>[116]</w:t>
              </w:r>
            </w:hyperlink>
            <w:r>
              <w:rPr>
                <w:rStyle w:val="apple-converted-space"/>
                <w:color w:val="000000"/>
                <w:sz w:val="21"/>
                <w:szCs w:val="21"/>
              </w:rPr>
              <w:t> </w:t>
            </w:r>
            <w:r>
              <w:rPr>
                <w:color w:val="000000"/>
                <w:sz w:val="21"/>
                <w:szCs w:val="21"/>
              </w:rPr>
              <w:t>(if no haze)</w:t>
            </w:r>
            <w:hyperlink r:id="rId11763" w:anchor="cite_note-Plutosize-127" w:history="1">
              <w:r>
                <w:rPr>
                  <w:rStyle w:val="Hyperlink"/>
                  <w:color w:val="0B0080"/>
                  <w:sz w:val="17"/>
                  <w:szCs w:val="17"/>
                  <w:vertAlign w:val="superscript"/>
                </w:rPr>
                <w:t>[117]</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1993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1180 (2360) 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Millis, et al. (surface &amp; haze)</w:t>
            </w:r>
            <w:hyperlink r:id="rId11764" w:anchor="cite_note-Plutosize-127" w:history="1">
              <w:r>
                <w:rPr>
                  <w:rStyle w:val="Hyperlink"/>
                  <w:color w:val="0B0080"/>
                  <w:sz w:val="17"/>
                  <w:szCs w:val="17"/>
                  <w:vertAlign w:val="superscript"/>
                </w:rPr>
                <w:t>[117]</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1994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1164 (2328) 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Young &amp; Binzel</w:t>
            </w:r>
            <w:hyperlink r:id="rId11765" w:anchor="cite_note-YoungBinzel_10.1006.2Ficar.1994.1056-128" w:history="1">
              <w:r>
                <w:rPr>
                  <w:rStyle w:val="Hyperlink"/>
                  <w:color w:val="0B0080"/>
                  <w:sz w:val="17"/>
                  <w:szCs w:val="17"/>
                  <w:vertAlign w:val="superscript"/>
                </w:rPr>
                <w:t>[118]</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2006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1153 (2306) 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Buie, et al.</w:t>
            </w:r>
            <w:hyperlink r:id="rId11766" w:anchor="cite_note-BuieGrundyYoung_2006-12" w:history="1">
              <w:r>
                <w:rPr>
                  <w:rStyle w:val="Hyperlink"/>
                  <w:color w:val="0B0080"/>
                  <w:sz w:val="17"/>
                  <w:szCs w:val="17"/>
                  <w:vertAlign w:val="superscript"/>
                </w:rPr>
                <w:t>[6]</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2007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1161 (2322) 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Young, Young, &amp; Buie</w:t>
            </w:r>
            <w:hyperlink r:id="rId11767" w:anchor="cite_note-Young2007-129" w:history="1">
              <w:r>
                <w:rPr>
                  <w:rStyle w:val="Hyperlink"/>
                  <w:color w:val="0B0080"/>
                  <w:sz w:val="17"/>
                  <w:szCs w:val="17"/>
                  <w:vertAlign w:val="superscript"/>
                </w:rPr>
                <w:t>[119]</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2011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1180 (2360) 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Zalucha, et al.</w:t>
            </w:r>
            <w:hyperlink r:id="rId11768" w:anchor="cite_note-Zalucha2011-130" w:history="1">
              <w:r>
                <w:rPr>
                  <w:rStyle w:val="Hyperlink"/>
                  <w:color w:val="0B0080"/>
                  <w:sz w:val="17"/>
                  <w:szCs w:val="17"/>
                  <w:vertAlign w:val="superscript"/>
                </w:rPr>
                <w:t>[120]</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2014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1184 (2368) 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Lellouch, et al.</w:t>
            </w:r>
            <w:hyperlink r:id="rId11769" w:anchor="cite_note-Lellouch_2015-131" w:history="1">
              <w:r>
                <w:rPr>
                  <w:rStyle w:val="Hyperlink"/>
                  <w:color w:val="0B0080"/>
                  <w:sz w:val="17"/>
                  <w:szCs w:val="17"/>
                  <w:vertAlign w:val="superscript"/>
                </w:rPr>
                <w:t>[121]</w:t>
              </w:r>
            </w:hyperlink>
          </w:p>
        </w:tc>
      </w:tr>
      <w:tr w:rsidR="00EE5D4C" w:rsidTr="00EE5D4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EE5D4C" w:rsidRDefault="00EE5D4C">
            <w:pPr>
              <w:spacing w:after="120"/>
              <w:jc w:val="center"/>
              <w:rPr>
                <w:b/>
                <w:bCs/>
                <w:color w:val="000000"/>
                <w:sz w:val="21"/>
                <w:szCs w:val="21"/>
              </w:rPr>
            </w:pPr>
            <w:r>
              <w:rPr>
                <w:b/>
                <w:bCs/>
                <w:color w:val="000000"/>
                <w:sz w:val="21"/>
                <w:szCs w:val="21"/>
              </w:rPr>
              <w:t>2015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color w:val="000000"/>
                <w:sz w:val="21"/>
                <w:szCs w:val="21"/>
              </w:rPr>
              <w:t>1187 (2374) 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E5D4C" w:rsidRDefault="00EE5D4C">
            <w:pPr>
              <w:spacing w:after="120"/>
              <w:jc w:val="center"/>
              <w:rPr>
                <w:color w:val="000000"/>
                <w:sz w:val="21"/>
                <w:szCs w:val="21"/>
              </w:rPr>
            </w:pPr>
            <w:r>
              <w:rPr>
                <w:i/>
                <w:iCs/>
                <w:color w:val="000000"/>
                <w:sz w:val="21"/>
                <w:szCs w:val="21"/>
              </w:rPr>
              <w:t>New Horizons</w:t>
            </w:r>
            <w:r>
              <w:rPr>
                <w:rStyle w:val="apple-converted-space"/>
                <w:color w:val="000000"/>
                <w:sz w:val="21"/>
                <w:szCs w:val="21"/>
              </w:rPr>
              <w:t> </w:t>
            </w:r>
            <w:r>
              <w:rPr>
                <w:color w:val="000000"/>
                <w:sz w:val="21"/>
                <w:szCs w:val="21"/>
              </w:rPr>
              <w:t>measurement</w:t>
            </w:r>
            <w:hyperlink r:id="rId11770" w:anchor="cite_note-NHPC_20150724-132" w:history="1">
              <w:r>
                <w:rPr>
                  <w:rStyle w:val="Hyperlink"/>
                  <w:color w:val="0B0080"/>
                  <w:sz w:val="17"/>
                  <w:szCs w:val="17"/>
                  <w:vertAlign w:val="superscript"/>
                </w:rPr>
                <w:t>[122]</w:t>
              </w:r>
            </w:hyperlink>
          </w:p>
        </w:tc>
      </w:tr>
    </w:tbl>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 diameter 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2374±8 km</w:t>
      </w:r>
      <w:hyperlink r:id="rId11771" w:anchor="cite_note-Stern2015-7" w:history="1">
        <w:r>
          <w:rPr>
            <w:rStyle w:val="Hyperlink"/>
            <w:rFonts w:ascii="Arial" w:hAnsi="Arial" w:cs="Arial"/>
            <w:color w:val="0B0080"/>
            <w:sz w:val="17"/>
            <w:szCs w:val="17"/>
            <w:vertAlign w:val="superscript"/>
            <w:lang w:val="en"/>
          </w:rPr>
          <w:t>[5]</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its mass 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(1.303±0.003)×10</w:t>
      </w:r>
      <w:r>
        <w:rPr>
          <w:rStyle w:val="nowrap"/>
          <w:rFonts w:ascii="Arial" w:hAnsi="Arial" w:cs="Arial"/>
          <w:color w:val="252525"/>
          <w:sz w:val="17"/>
          <w:szCs w:val="17"/>
          <w:vertAlign w:val="superscript"/>
          <w:lang w:val="en"/>
        </w:rPr>
        <w:t>22</w:t>
      </w:r>
      <w:r>
        <w:rPr>
          <w:rStyle w:val="nowrap"/>
          <w:rFonts w:ascii="Arial" w:hAnsi="Arial" w:cs="Arial"/>
          <w:color w:val="252525"/>
          <w:sz w:val="21"/>
          <w:szCs w:val="21"/>
          <w:lang w:val="en"/>
        </w:rPr>
        <w:t> kg</w:t>
      </w:r>
      <w:r>
        <w:rPr>
          <w:rFonts w:ascii="Arial" w:hAnsi="Arial" w:cs="Arial"/>
          <w:color w:val="252525"/>
          <w:sz w:val="21"/>
          <w:szCs w:val="21"/>
          <w:lang w:val="en"/>
        </w:rPr>
        <w:t>, 17.7% that of the</w:t>
      </w:r>
      <w:r>
        <w:rPr>
          <w:rStyle w:val="apple-converted-space"/>
          <w:rFonts w:ascii="Arial" w:hAnsi="Arial" w:cs="Arial"/>
          <w:color w:val="252525"/>
          <w:sz w:val="21"/>
          <w:szCs w:val="21"/>
          <w:lang w:val="en"/>
        </w:rPr>
        <w:t> </w:t>
      </w:r>
      <w:hyperlink r:id="rId11772" w:tooltip="Moon" w:history="1">
        <w:r>
          <w:rPr>
            <w:rStyle w:val="Hyperlink"/>
            <w:rFonts w:ascii="Arial" w:hAnsi="Arial" w:cs="Arial"/>
            <w:color w:val="0B0080"/>
            <w:sz w:val="21"/>
            <w:szCs w:val="21"/>
            <w:lang w:val="en"/>
          </w:rPr>
          <w:t>Moon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(0.22% that of Earth).</w:t>
      </w:r>
      <w:hyperlink r:id="rId11773" w:anchor="cite_note-Davies2001-133" w:history="1">
        <w:r>
          <w:rPr>
            <w:rStyle w:val="Hyperlink"/>
            <w:rFonts w:ascii="Arial" w:hAnsi="Arial" w:cs="Arial"/>
            <w:color w:val="0B0080"/>
            <w:sz w:val="17"/>
            <w:szCs w:val="17"/>
            <w:vertAlign w:val="superscript"/>
            <w:lang w:val="en"/>
          </w:rPr>
          <w:t>[123]</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Its</w:t>
      </w:r>
      <w:r>
        <w:rPr>
          <w:rStyle w:val="apple-converted-space"/>
          <w:rFonts w:ascii="Arial" w:hAnsi="Arial" w:cs="Arial"/>
          <w:color w:val="252525"/>
          <w:sz w:val="21"/>
          <w:szCs w:val="21"/>
          <w:lang w:val="en"/>
        </w:rPr>
        <w:t> </w:t>
      </w:r>
      <w:hyperlink r:id="rId11774" w:tooltip="Surface area" w:history="1">
        <w:r>
          <w:rPr>
            <w:rStyle w:val="Hyperlink"/>
            <w:rFonts w:ascii="Arial" w:hAnsi="Arial" w:cs="Arial"/>
            <w:color w:val="0B0080"/>
            <w:sz w:val="21"/>
            <w:szCs w:val="21"/>
            <w:lang w:val="en"/>
          </w:rPr>
          <w:t>surface area</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1.665×10</w:t>
      </w:r>
      <w:r>
        <w:rPr>
          <w:rStyle w:val="nowrap"/>
          <w:rFonts w:ascii="Arial" w:hAnsi="Arial" w:cs="Arial"/>
          <w:color w:val="252525"/>
          <w:sz w:val="17"/>
          <w:szCs w:val="17"/>
          <w:vertAlign w:val="superscript"/>
          <w:lang w:val="en"/>
        </w:rPr>
        <w:t>7</w:t>
      </w:r>
      <w:r>
        <w:rPr>
          <w:rStyle w:val="nowrap"/>
          <w:rFonts w:ascii="Arial" w:hAnsi="Arial" w:cs="Arial"/>
          <w:color w:val="252525"/>
          <w:sz w:val="21"/>
          <w:szCs w:val="21"/>
          <w:lang w:val="en"/>
        </w:rPr>
        <w:t> km</w:t>
      </w:r>
      <w:r>
        <w:rPr>
          <w:rStyle w:val="nowrap"/>
          <w:rFonts w:ascii="Arial" w:hAnsi="Arial" w:cs="Arial"/>
          <w:color w:val="252525"/>
          <w:sz w:val="17"/>
          <w:szCs w:val="17"/>
          <w:vertAlign w:val="superscript"/>
          <w:lang w:val="en"/>
        </w:rPr>
        <w:t>2</w:t>
      </w:r>
      <w:r>
        <w:rPr>
          <w:rFonts w:ascii="Arial" w:hAnsi="Arial" w:cs="Arial"/>
          <w:color w:val="252525"/>
          <w:sz w:val="21"/>
          <w:szCs w:val="21"/>
          <w:lang w:val="en"/>
        </w:rPr>
        <w:t>, or roughly the same surface area as</w:t>
      </w:r>
      <w:hyperlink r:id="rId11775" w:tooltip="Russia" w:history="1">
        <w:r>
          <w:rPr>
            <w:rStyle w:val="Hyperlink"/>
            <w:rFonts w:ascii="Arial" w:hAnsi="Arial" w:cs="Arial"/>
            <w:color w:val="0B0080"/>
            <w:sz w:val="21"/>
            <w:szCs w:val="21"/>
            <w:lang w:val="en"/>
          </w:rPr>
          <w:t>Russia</w:t>
        </w:r>
      </w:hyperlink>
      <w:r>
        <w:rPr>
          <w:rFonts w:ascii="Arial" w:hAnsi="Arial" w:cs="Arial"/>
          <w:color w:val="252525"/>
          <w:sz w:val="21"/>
          <w:szCs w:val="21"/>
          <w:lang w:val="en"/>
        </w:rPr>
        <w:t>. Its</w:t>
      </w:r>
      <w:r>
        <w:rPr>
          <w:rStyle w:val="apple-converted-space"/>
          <w:rFonts w:ascii="Arial" w:hAnsi="Arial" w:cs="Arial"/>
          <w:color w:val="252525"/>
          <w:sz w:val="21"/>
          <w:szCs w:val="21"/>
          <w:lang w:val="en"/>
        </w:rPr>
        <w:t> </w:t>
      </w:r>
      <w:hyperlink r:id="rId11776" w:tooltip="Surface gravity" w:history="1">
        <w:r>
          <w:rPr>
            <w:rStyle w:val="Hyperlink"/>
            <w:rFonts w:ascii="Arial" w:hAnsi="Arial" w:cs="Arial"/>
            <w:color w:val="0B0080"/>
            <w:sz w:val="21"/>
            <w:szCs w:val="21"/>
            <w:lang w:val="en"/>
          </w:rPr>
          <w:t>surface gravity</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0.063</w:t>
      </w:r>
      <w:r>
        <w:rPr>
          <w:rStyle w:val="apple-converted-space"/>
          <w:rFonts w:ascii="Arial" w:hAnsi="Arial" w:cs="Arial"/>
          <w:color w:val="252525"/>
          <w:sz w:val="21"/>
          <w:szCs w:val="21"/>
          <w:lang w:val="en"/>
        </w:rPr>
        <w:t> </w:t>
      </w:r>
      <w:r>
        <w:rPr>
          <w:rFonts w:ascii="Arial" w:hAnsi="Arial" w:cs="Arial"/>
          <w:i/>
          <w:iCs/>
          <w:color w:val="252525"/>
          <w:sz w:val="21"/>
          <w:szCs w:val="21"/>
          <w:lang w:val="en"/>
        </w:rPr>
        <w:t>g</w:t>
      </w:r>
      <w:r>
        <w:rPr>
          <w:rStyle w:val="apple-converted-space"/>
          <w:rFonts w:ascii="Arial" w:hAnsi="Arial" w:cs="Arial"/>
          <w:color w:val="252525"/>
          <w:sz w:val="21"/>
          <w:szCs w:val="21"/>
          <w:lang w:val="en"/>
        </w:rPr>
        <w:t> </w:t>
      </w:r>
      <w:r>
        <w:rPr>
          <w:rFonts w:ascii="Arial" w:hAnsi="Arial" w:cs="Arial"/>
          <w:color w:val="252525"/>
          <w:sz w:val="21"/>
          <w:szCs w:val="21"/>
          <w:lang w:val="en"/>
        </w:rPr>
        <w:t>(compared to 1</w:t>
      </w:r>
      <w:r>
        <w:rPr>
          <w:rStyle w:val="apple-converted-space"/>
          <w:rFonts w:ascii="Arial" w:hAnsi="Arial" w:cs="Arial"/>
          <w:color w:val="252525"/>
          <w:sz w:val="21"/>
          <w:szCs w:val="21"/>
          <w:lang w:val="en"/>
        </w:rPr>
        <w:t> </w:t>
      </w:r>
      <w:r>
        <w:rPr>
          <w:rFonts w:ascii="Arial" w:hAnsi="Arial" w:cs="Arial"/>
          <w:i/>
          <w:iCs/>
          <w:color w:val="252525"/>
          <w:sz w:val="21"/>
          <w:szCs w:val="21"/>
          <w:lang w:val="en"/>
        </w:rPr>
        <w:t>g</w:t>
      </w:r>
      <w:r>
        <w:rPr>
          <w:rStyle w:val="apple-converted-space"/>
          <w:rFonts w:ascii="Arial" w:hAnsi="Arial" w:cs="Arial"/>
          <w:color w:val="252525"/>
          <w:sz w:val="21"/>
          <w:szCs w:val="21"/>
          <w:lang w:val="en"/>
        </w:rPr>
        <w:t> </w:t>
      </w:r>
      <w:r>
        <w:rPr>
          <w:rFonts w:ascii="Arial" w:hAnsi="Arial" w:cs="Arial"/>
          <w:color w:val="252525"/>
          <w:sz w:val="21"/>
          <w:szCs w:val="21"/>
          <w:lang w:val="en"/>
        </w:rPr>
        <w:t>for Earth).</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discovery of Pluto's satellite</w:t>
      </w:r>
      <w:r>
        <w:rPr>
          <w:rStyle w:val="apple-converted-space"/>
          <w:rFonts w:ascii="Arial" w:hAnsi="Arial" w:cs="Arial"/>
          <w:color w:val="252525"/>
          <w:sz w:val="21"/>
          <w:szCs w:val="21"/>
          <w:lang w:val="en"/>
        </w:rPr>
        <w:t> </w:t>
      </w:r>
      <w:hyperlink r:id="rId11777" w:tooltip="Charon (moon)" w:history="1">
        <w:r>
          <w:rPr>
            <w:rStyle w:val="Hyperlink"/>
            <w:rFonts w:ascii="Arial" w:hAnsi="Arial" w:cs="Arial"/>
            <w:color w:val="0B0080"/>
            <w:sz w:val="21"/>
            <w:szCs w:val="21"/>
            <w:lang w:val="en"/>
          </w:rPr>
          <w:t>Charon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1978 enabled a determination of the mass of the Pluto–Charon system by application of</w:t>
      </w:r>
      <w:r>
        <w:rPr>
          <w:rStyle w:val="apple-converted-space"/>
          <w:rFonts w:ascii="Arial" w:hAnsi="Arial" w:cs="Arial"/>
          <w:color w:val="252525"/>
          <w:sz w:val="21"/>
          <w:szCs w:val="21"/>
          <w:lang w:val="en"/>
        </w:rPr>
        <w:t> </w:t>
      </w:r>
      <w:hyperlink r:id="rId11778" w:anchor="Deriving_Kepler.27s_third_law" w:tooltip="Kepler's laws of planetary motion" w:history="1">
        <w:r>
          <w:rPr>
            <w:rStyle w:val="Hyperlink"/>
            <w:rFonts w:ascii="Arial" w:hAnsi="Arial" w:cs="Arial"/>
            <w:color w:val="0B0080"/>
            <w:sz w:val="21"/>
            <w:szCs w:val="21"/>
            <w:lang w:val="en"/>
          </w:rPr>
          <w:t>Newton's formulation of Kepler's third law</w:t>
        </w:r>
      </w:hyperlink>
      <w:r>
        <w:rPr>
          <w:rFonts w:ascii="Arial" w:hAnsi="Arial" w:cs="Arial"/>
          <w:color w:val="252525"/>
          <w:sz w:val="21"/>
          <w:szCs w:val="21"/>
          <w:lang w:val="en"/>
        </w:rPr>
        <w:t>. Observations of Pluto in occultation with Charon allowed scientists to establish Pluto's diameter more accurately, whereas the invention of</w:t>
      </w:r>
      <w:r>
        <w:rPr>
          <w:rStyle w:val="apple-converted-space"/>
          <w:rFonts w:ascii="Arial" w:hAnsi="Arial" w:cs="Arial"/>
          <w:color w:val="252525"/>
          <w:sz w:val="21"/>
          <w:szCs w:val="21"/>
          <w:lang w:val="en"/>
        </w:rPr>
        <w:t> </w:t>
      </w:r>
      <w:hyperlink r:id="rId11779" w:tooltip="Adaptive optics" w:history="1">
        <w:r>
          <w:rPr>
            <w:rStyle w:val="Hyperlink"/>
            <w:rFonts w:ascii="Arial" w:hAnsi="Arial" w:cs="Arial"/>
            <w:color w:val="0B0080"/>
            <w:sz w:val="21"/>
            <w:szCs w:val="21"/>
            <w:lang w:val="en"/>
          </w:rPr>
          <w:t>adaptive optics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allowed them to determine its shape more accurately.</w:t>
      </w:r>
      <w:hyperlink r:id="rId11780" w:anchor="cite_note-Close_2000-134" w:history="1">
        <w:r>
          <w:rPr>
            <w:rStyle w:val="Hyperlink"/>
            <w:rFonts w:ascii="Arial" w:hAnsi="Arial" w:cs="Arial"/>
            <w:color w:val="0B0080"/>
            <w:sz w:val="17"/>
            <w:szCs w:val="17"/>
            <w:vertAlign w:val="superscript"/>
            <w:lang w:val="en"/>
          </w:rPr>
          <w:t>[124]</w:t>
        </w:r>
      </w:hyperlink>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905000" cy="1285875"/>
            <wp:effectExtent l="0" t="0" r="0" b="9525"/>
            <wp:docPr id="288" name="Picture 288" descr="https://upload.wikimedia.org/wikipedia/commons/thumb/9/91/Pluto%2C_Earth_%26_Moon_size_comparison.jpg/200px-Pluto%2C_Earth_%26_Moon_size_comparison.jpg">
              <a:hlinkClick xmlns:a="http://schemas.openxmlformats.org/drawingml/2006/main" r:id="rId117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upload.wikimedia.org/wikipedia/commons/thumb/9/91/Pluto%2C_Earth_%26_Moon_size_comparison.jpg/200px-Pluto%2C_Earth_%26_Moon_size_comparison.jpg">
                      <a:hlinkClick r:id="rId11781"/>
                    </pic:cNvPr>
                    <pic:cNvPicPr>
                      <a:picLocks noChangeAspect="1" noChangeArrowheads="1"/>
                    </pic:cNvPicPr>
                  </pic:nvPicPr>
                  <pic:blipFill>
                    <a:blip r:embed="rId11782">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Size comparisons:</w:t>
      </w:r>
      <w:r>
        <w:rPr>
          <w:rStyle w:val="apple-converted-space"/>
          <w:rFonts w:ascii="Arial" w:hAnsi="Arial" w:cs="Arial"/>
          <w:color w:val="252525"/>
          <w:sz w:val="19"/>
          <w:szCs w:val="19"/>
          <w:lang w:val="en"/>
        </w:rPr>
        <w:t> </w:t>
      </w:r>
      <w:hyperlink r:id="rId11783" w:tooltip="Earth" w:history="1">
        <w:r>
          <w:rPr>
            <w:rStyle w:val="Hyperlink"/>
            <w:rFonts w:ascii="Arial" w:hAnsi="Arial" w:cs="Arial"/>
            <w:color w:val="0B0080"/>
            <w:sz w:val="19"/>
            <w:szCs w:val="19"/>
            <w:lang w:val="en"/>
          </w:rPr>
          <w:t>Earth</w:t>
        </w:r>
      </w:hyperlink>
      <w:r>
        <w:rPr>
          <w:rFonts w:ascii="Arial" w:hAnsi="Arial" w:cs="Arial"/>
          <w:color w:val="252525"/>
          <w:sz w:val="19"/>
          <w:szCs w:val="19"/>
          <w:lang w:val="en"/>
        </w:rPr>
        <w:t>, the</w:t>
      </w:r>
      <w:hyperlink r:id="rId11784" w:tooltip="Moon" w:history="1">
        <w:r>
          <w:rPr>
            <w:rStyle w:val="Hyperlink"/>
            <w:rFonts w:ascii="Arial" w:hAnsi="Arial" w:cs="Arial"/>
            <w:color w:val="0B0080"/>
            <w:sz w:val="19"/>
            <w:szCs w:val="19"/>
            <w:lang w:val="en"/>
          </w:rPr>
          <w:t>Moon</w:t>
        </w:r>
      </w:hyperlink>
      <w:r>
        <w:rPr>
          <w:rFonts w:ascii="Arial" w:hAnsi="Arial" w:cs="Arial"/>
          <w:color w:val="252525"/>
          <w:sz w:val="19"/>
          <w:szCs w:val="19"/>
          <w:lang w:val="en"/>
        </w:rPr>
        <w:t>, and Pluto</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With less than 0.2 lunar masses, Pluto is much less massive than the</w:t>
      </w:r>
      <w:r>
        <w:rPr>
          <w:rStyle w:val="apple-converted-space"/>
          <w:rFonts w:ascii="Arial" w:hAnsi="Arial" w:cs="Arial"/>
          <w:color w:val="252525"/>
          <w:sz w:val="21"/>
          <w:szCs w:val="21"/>
          <w:lang w:val="en"/>
        </w:rPr>
        <w:t> </w:t>
      </w:r>
      <w:hyperlink r:id="rId11785" w:tooltip="Terrestrial planet" w:history="1">
        <w:r>
          <w:rPr>
            <w:rStyle w:val="Hyperlink"/>
            <w:rFonts w:ascii="Arial" w:hAnsi="Arial" w:cs="Arial"/>
            <w:color w:val="0B0080"/>
            <w:sz w:val="21"/>
            <w:szCs w:val="21"/>
            <w:lang w:val="en"/>
          </w:rPr>
          <w:t>terrestrial planets</w:t>
        </w:r>
      </w:hyperlink>
      <w:r>
        <w:rPr>
          <w:rFonts w:ascii="Arial" w:hAnsi="Arial" w:cs="Arial"/>
          <w:color w:val="252525"/>
          <w:sz w:val="21"/>
          <w:szCs w:val="21"/>
          <w:lang w:val="en"/>
        </w:rPr>
        <w:t>, and also less massive than seven</w:t>
      </w:r>
      <w:r>
        <w:rPr>
          <w:rStyle w:val="apple-converted-space"/>
          <w:rFonts w:ascii="Arial" w:hAnsi="Arial" w:cs="Arial"/>
          <w:color w:val="252525"/>
          <w:sz w:val="21"/>
          <w:szCs w:val="21"/>
          <w:lang w:val="en"/>
        </w:rPr>
        <w:t> </w:t>
      </w:r>
      <w:hyperlink r:id="rId11786" w:tooltip="Natural satellite" w:history="1">
        <w:r>
          <w:rPr>
            <w:rStyle w:val="Hyperlink"/>
            <w:rFonts w:ascii="Arial" w:hAnsi="Arial" w:cs="Arial"/>
            <w:color w:val="0B0080"/>
            <w:sz w:val="21"/>
            <w:szCs w:val="21"/>
            <w:lang w:val="en"/>
          </w:rPr>
          <w:t>moons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787" w:tooltip="Ganymede (moon)" w:history="1">
        <w:r>
          <w:rPr>
            <w:rStyle w:val="Hyperlink"/>
            <w:rFonts w:ascii="Arial" w:hAnsi="Arial" w:cs="Arial"/>
            <w:color w:val="0B0080"/>
            <w:sz w:val="21"/>
            <w:szCs w:val="21"/>
            <w:lang w:val="en"/>
          </w:rPr>
          <w:t>Ganymede</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788" w:tooltip="Titan (moon)" w:history="1">
        <w:r>
          <w:rPr>
            <w:rStyle w:val="Hyperlink"/>
            <w:rFonts w:ascii="Arial" w:hAnsi="Arial" w:cs="Arial"/>
            <w:color w:val="0B0080"/>
            <w:sz w:val="21"/>
            <w:szCs w:val="21"/>
            <w:lang w:val="en"/>
          </w:rPr>
          <w:t>Titan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789" w:tooltip="Callisto (moon)" w:history="1">
        <w:r>
          <w:rPr>
            <w:rStyle w:val="Hyperlink"/>
            <w:rFonts w:ascii="Arial" w:hAnsi="Arial" w:cs="Arial"/>
            <w:color w:val="0B0080"/>
            <w:sz w:val="21"/>
            <w:szCs w:val="21"/>
            <w:lang w:val="en"/>
          </w:rPr>
          <w:t>Callisto</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790" w:tooltip="Io (moon)" w:history="1">
        <w:r>
          <w:rPr>
            <w:rStyle w:val="Hyperlink"/>
            <w:rFonts w:ascii="Arial" w:hAnsi="Arial" w:cs="Arial"/>
            <w:color w:val="0B0080"/>
            <w:sz w:val="21"/>
            <w:szCs w:val="21"/>
            <w:lang w:val="en"/>
          </w:rPr>
          <w:t>Io</w:t>
        </w:r>
      </w:hyperlink>
      <w:r>
        <w:rPr>
          <w:rFonts w:ascii="Arial" w:hAnsi="Arial" w:cs="Arial"/>
          <w:color w:val="252525"/>
          <w:sz w:val="21"/>
          <w:szCs w:val="21"/>
          <w:lang w:val="en"/>
        </w:rPr>
        <w:t>, the</w:t>
      </w:r>
      <w:hyperlink r:id="rId11791" w:tooltip="Moon" w:history="1">
        <w:r>
          <w:rPr>
            <w:rStyle w:val="Hyperlink"/>
            <w:rFonts w:ascii="Arial" w:hAnsi="Arial" w:cs="Arial"/>
            <w:color w:val="0B0080"/>
            <w:sz w:val="21"/>
            <w:szCs w:val="21"/>
            <w:lang w:val="en"/>
          </w:rPr>
          <w:t>Moon</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792" w:tooltip="Europa (moon)" w:history="1">
        <w:r>
          <w:rPr>
            <w:rStyle w:val="Hyperlink"/>
            <w:rFonts w:ascii="Arial" w:hAnsi="Arial" w:cs="Arial"/>
            <w:color w:val="0B0080"/>
            <w:sz w:val="21"/>
            <w:szCs w:val="21"/>
            <w:lang w:val="en"/>
          </w:rPr>
          <w:t>Europa</w:t>
        </w:r>
      </w:hyperlink>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11793" w:tooltip="Triton (moon)" w:history="1">
        <w:r>
          <w:rPr>
            <w:rStyle w:val="Hyperlink"/>
            <w:rFonts w:ascii="Arial" w:hAnsi="Arial" w:cs="Arial"/>
            <w:color w:val="0B0080"/>
            <w:sz w:val="21"/>
            <w:szCs w:val="21"/>
            <w:lang w:val="en"/>
          </w:rPr>
          <w:t>Triton</w:t>
        </w:r>
      </w:hyperlink>
      <w:r>
        <w:rPr>
          <w:rFonts w:ascii="Arial" w:hAnsi="Arial" w:cs="Arial"/>
          <w:color w:val="252525"/>
          <w:sz w:val="21"/>
          <w:szCs w:val="21"/>
          <w:lang w:val="en"/>
        </w:rPr>
        <w:t>. The mass is much less than thought before Charon was discovered.</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 is more than twice the diameter and a dozen times the mass of the</w:t>
      </w:r>
      <w:r>
        <w:rPr>
          <w:rStyle w:val="apple-converted-space"/>
          <w:rFonts w:ascii="Arial" w:hAnsi="Arial" w:cs="Arial"/>
          <w:color w:val="252525"/>
          <w:sz w:val="21"/>
          <w:szCs w:val="21"/>
          <w:lang w:val="en"/>
        </w:rPr>
        <w:t> </w:t>
      </w:r>
      <w:hyperlink r:id="rId11794" w:tooltip="Dwarf planet" w:history="1">
        <w:r>
          <w:rPr>
            <w:rStyle w:val="Hyperlink"/>
            <w:rFonts w:ascii="Arial" w:hAnsi="Arial" w:cs="Arial"/>
            <w:color w:val="0B0080"/>
            <w:sz w:val="21"/>
            <w:szCs w:val="21"/>
            <w:lang w:val="en"/>
          </w:rPr>
          <w:t>dwarf planet</w:t>
        </w:r>
      </w:hyperlink>
      <w:r>
        <w:rPr>
          <w:rStyle w:val="apple-converted-space"/>
          <w:rFonts w:ascii="Arial" w:hAnsi="Arial" w:cs="Arial"/>
          <w:color w:val="252525"/>
          <w:sz w:val="21"/>
          <w:szCs w:val="21"/>
          <w:lang w:val="en"/>
        </w:rPr>
        <w:t> </w:t>
      </w:r>
      <w:hyperlink r:id="rId11795" w:tooltip="Ceres (dwarf planet)" w:history="1">
        <w:r>
          <w:rPr>
            <w:rStyle w:val="Hyperlink"/>
            <w:rFonts w:ascii="Arial" w:hAnsi="Arial" w:cs="Arial"/>
            <w:color w:val="0B0080"/>
            <w:sz w:val="21"/>
            <w:szCs w:val="21"/>
            <w:lang w:val="en"/>
          </w:rPr>
          <w:t>Ceres</w:t>
        </w:r>
      </w:hyperlink>
      <w:r>
        <w:rPr>
          <w:rFonts w:ascii="Arial" w:hAnsi="Arial" w:cs="Arial"/>
          <w:color w:val="252525"/>
          <w:sz w:val="21"/>
          <w:szCs w:val="21"/>
          <w:lang w:val="en"/>
        </w:rPr>
        <w:t>, the largest object in the</w:t>
      </w:r>
      <w:r>
        <w:rPr>
          <w:rStyle w:val="apple-converted-space"/>
          <w:rFonts w:ascii="Arial" w:hAnsi="Arial" w:cs="Arial"/>
          <w:color w:val="252525"/>
          <w:sz w:val="21"/>
          <w:szCs w:val="21"/>
          <w:lang w:val="en"/>
        </w:rPr>
        <w:t> </w:t>
      </w:r>
      <w:hyperlink r:id="rId11796" w:tooltip="Asteroid belt" w:history="1">
        <w:r>
          <w:rPr>
            <w:rStyle w:val="Hyperlink"/>
            <w:rFonts w:ascii="Arial" w:hAnsi="Arial" w:cs="Arial"/>
            <w:color w:val="0B0080"/>
            <w:sz w:val="21"/>
            <w:szCs w:val="21"/>
            <w:lang w:val="en"/>
          </w:rPr>
          <w:t>asteroid belt</w:t>
        </w:r>
      </w:hyperlink>
      <w:r>
        <w:rPr>
          <w:rFonts w:ascii="Arial" w:hAnsi="Arial" w:cs="Arial"/>
          <w:color w:val="252525"/>
          <w:sz w:val="21"/>
          <w:szCs w:val="21"/>
          <w:lang w:val="en"/>
        </w:rPr>
        <w:t>. It is less massive than the dwarf planet</w:t>
      </w:r>
      <w:r>
        <w:rPr>
          <w:rStyle w:val="apple-converted-space"/>
          <w:rFonts w:ascii="Arial" w:hAnsi="Arial" w:cs="Arial"/>
          <w:color w:val="252525"/>
          <w:sz w:val="21"/>
          <w:szCs w:val="21"/>
          <w:lang w:val="en"/>
        </w:rPr>
        <w:t> </w:t>
      </w:r>
      <w:hyperlink r:id="rId11797" w:tooltip="Eris (dwarf planet)" w:history="1">
        <w:r>
          <w:rPr>
            <w:rStyle w:val="Hyperlink"/>
            <w:rFonts w:ascii="Arial" w:hAnsi="Arial" w:cs="Arial"/>
            <w:color w:val="0B0080"/>
            <w:sz w:val="21"/>
            <w:szCs w:val="21"/>
            <w:lang w:val="en"/>
          </w:rPr>
          <w:t>Eris</w:t>
        </w:r>
      </w:hyperlink>
      <w:r>
        <w:rPr>
          <w:rFonts w:ascii="Arial" w:hAnsi="Arial" w:cs="Arial"/>
          <w:color w:val="252525"/>
          <w:sz w:val="21"/>
          <w:szCs w:val="21"/>
          <w:lang w:val="en"/>
        </w:rPr>
        <w:t>, a</w:t>
      </w:r>
      <w:r>
        <w:rPr>
          <w:rStyle w:val="apple-converted-space"/>
          <w:rFonts w:ascii="Arial" w:hAnsi="Arial" w:cs="Arial"/>
          <w:color w:val="252525"/>
          <w:sz w:val="21"/>
          <w:szCs w:val="21"/>
          <w:lang w:val="en"/>
        </w:rPr>
        <w:t> </w:t>
      </w:r>
      <w:hyperlink r:id="rId11798" w:tooltip="Trans-Neptunian object" w:history="1">
        <w:r>
          <w:rPr>
            <w:rStyle w:val="Hyperlink"/>
            <w:rFonts w:ascii="Arial" w:hAnsi="Arial" w:cs="Arial"/>
            <w:color w:val="0B0080"/>
            <w:sz w:val="21"/>
            <w:szCs w:val="21"/>
            <w:lang w:val="en"/>
          </w:rPr>
          <w:t>trans-Neptunian object</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discovered in 2005, though Pluto has a larger diameter of 2374 km</w:t>
      </w:r>
      <w:hyperlink r:id="rId11799" w:anchor="cite_note-NHPC_20150724-132" w:history="1">
        <w:r>
          <w:rPr>
            <w:rStyle w:val="Hyperlink"/>
            <w:rFonts w:ascii="Arial" w:hAnsi="Arial" w:cs="Arial"/>
            <w:color w:val="0B0080"/>
            <w:sz w:val="17"/>
            <w:szCs w:val="17"/>
            <w:vertAlign w:val="superscript"/>
            <w:lang w:val="en"/>
          </w:rPr>
          <w:t>[122]</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compared to Eris's approximate diameter of 2326 km.</w:t>
      </w:r>
      <w:hyperlink r:id="rId11800" w:anchor="cite_note-NewHorizons_PlutoSize-135" w:history="1">
        <w:r>
          <w:rPr>
            <w:rStyle w:val="Hyperlink"/>
            <w:rFonts w:ascii="Arial" w:hAnsi="Arial" w:cs="Arial"/>
            <w:color w:val="0B0080"/>
            <w:sz w:val="17"/>
            <w:szCs w:val="17"/>
            <w:vertAlign w:val="superscript"/>
            <w:lang w:val="en"/>
          </w:rPr>
          <w:t>[125]</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lastRenderedPageBreak/>
        <w:t>Determinations of Pluto's size had been complicated by its atmosphere,</w:t>
      </w:r>
      <w:hyperlink r:id="rId11801" w:anchor="cite_note-Young2007-129" w:history="1">
        <w:r>
          <w:rPr>
            <w:rStyle w:val="Hyperlink"/>
            <w:rFonts w:ascii="Arial" w:hAnsi="Arial" w:cs="Arial"/>
            <w:color w:val="0B0080"/>
            <w:sz w:val="17"/>
            <w:szCs w:val="17"/>
            <w:vertAlign w:val="superscript"/>
            <w:lang w:val="en"/>
          </w:rPr>
          <w:t>[119]</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hydrocarbon haze.</w:t>
      </w:r>
      <w:hyperlink r:id="rId11802" w:anchor="cite_note-Plutosize-127" w:history="1">
        <w:r>
          <w:rPr>
            <w:rStyle w:val="Hyperlink"/>
            <w:rFonts w:ascii="Arial" w:hAnsi="Arial" w:cs="Arial"/>
            <w:color w:val="0B0080"/>
            <w:sz w:val="17"/>
            <w:szCs w:val="17"/>
            <w:vertAlign w:val="superscript"/>
            <w:lang w:val="en"/>
          </w:rPr>
          <w:t>[117]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March 2014, Lellouch, de Bergh et al. published findings regarding methane mixing ratios in Pluto's atmosphere consistent with a Plutonian diameter greater than 2360 km, with a "best guess" of 2368 km.</w:t>
      </w:r>
      <w:hyperlink r:id="rId11803" w:anchor="cite_note-Lellouch_2015-131" w:history="1">
        <w:r>
          <w:rPr>
            <w:rStyle w:val="Hyperlink"/>
            <w:rFonts w:ascii="Arial" w:hAnsi="Arial" w:cs="Arial"/>
            <w:color w:val="0B0080"/>
            <w:sz w:val="17"/>
            <w:szCs w:val="17"/>
            <w:vertAlign w:val="superscript"/>
            <w:lang w:val="en"/>
          </w:rPr>
          <w:t>[121]</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July 13, 2015, images from NASA's</w:t>
      </w:r>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Style w:val="apple-converted-space"/>
          <w:rFonts w:ascii="Arial" w:hAnsi="Arial" w:cs="Arial"/>
          <w:color w:val="252525"/>
          <w:sz w:val="21"/>
          <w:szCs w:val="21"/>
          <w:lang w:val="en"/>
        </w:rPr>
        <w:t> </w:t>
      </w:r>
      <w:r>
        <w:rPr>
          <w:rFonts w:ascii="Arial" w:hAnsi="Arial" w:cs="Arial"/>
          <w:color w:val="252525"/>
          <w:sz w:val="21"/>
          <w:szCs w:val="21"/>
          <w:lang w:val="en"/>
        </w:rPr>
        <w:t>mission Long Range Reconnaissance Imager (LORRI), along with data from the other instruments, determined Pluto's diameter to be 2,370 km (1,470 mi),</w:t>
      </w:r>
      <w:hyperlink r:id="rId11804" w:anchor="cite_note-NewHorizons_PlutoSize-135" w:history="1">
        <w:r>
          <w:rPr>
            <w:rStyle w:val="Hyperlink"/>
            <w:rFonts w:ascii="Arial" w:hAnsi="Arial" w:cs="Arial"/>
            <w:color w:val="0B0080"/>
            <w:sz w:val="17"/>
            <w:szCs w:val="17"/>
            <w:vertAlign w:val="superscript"/>
            <w:lang w:val="en"/>
          </w:rPr>
          <w:t>[125]</w:t>
        </w:r>
      </w:hyperlink>
      <w:hyperlink r:id="rId11805" w:anchor="cite_note-emily-136" w:history="1">
        <w:r>
          <w:rPr>
            <w:rStyle w:val="Hyperlink"/>
            <w:rFonts w:ascii="Arial" w:hAnsi="Arial" w:cs="Arial"/>
            <w:color w:val="0B0080"/>
            <w:sz w:val="17"/>
            <w:szCs w:val="17"/>
            <w:vertAlign w:val="superscript"/>
            <w:lang w:val="en"/>
          </w:rPr>
          <w:t>[126]</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was later revised to be 2,372 km (1,474 mi) on July 24,</w:t>
      </w:r>
      <w:hyperlink r:id="rId11806" w:anchor="cite_note-NHPC_20150724-132" w:history="1">
        <w:r>
          <w:rPr>
            <w:rStyle w:val="Hyperlink"/>
            <w:rFonts w:ascii="Arial" w:hAnsi="Arial" w:cs="Arial"/>
            <w:color w:val="0B0080"/>
            <w:sz w:val="17"/>
            <w:szCs w:val="17"/>
            <w:vertAlign w:val="superscript"/>
            <w:lang w:val="en"/>
          </w:rPr>
          <w:t>[122]</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later to</w:t>
      </w:r>
      <w:r>
        <w:rPr>
          <w:rStyle w:val="apple-converted-space"/>
          <w:rFonts w:ascii="Arial" w:hAnsi="Arial" w:cs="Arial"/>
          <w:color w:val="252525"/>
          <w:sz w:val="21"/>
          <w:szCs w:val="21"/>
          <w:lang w:val="en"/>
        </w:rPr>
        <w:t> </w:t>
      </w:r>
      <w:r>
        <w:rPr>
          <w:rStyle w:val="nowrap"/>
          <w:rFonts w:ascii="Arial" w:hAnsi="Arial" w:cs="Arial"/>
          <w:color w:val="252525"/>
          <w:sz w:val="21"/>
          <w:szCs w:val="21"/>
          <w:lang w:val="en"/>
        </w:rPr>
        <w:t>2374±8 km</w:t>
      </w:r>
      <w:r>
        <w:rPr>
          <w:rFonts w:ascii="Arial" w:hAnsi="Arial" w:cs="Arial"/>
          <w:color w:val="252525"/>
          <w:sz w:val="21"/>
          <w:szCs w:val="21"/>
          <w:lang w:val="en"/>
        </w:rPr>
        <w:t>.</w:t>
      </w:r>
      <w:hyperlink r:id="rId11807" w:anchor="cite_note-Stern2015-7" w:history="1">
        <w:r>
          <w:rPr>
            <w:rStyle w:val="Hyperlink"/>
            <w:rFonts w:ascii="Arial" w:hAnsi="Arial" w:cs="Arial"/>
            <w:color w:val="0B0080"/>
            <w:sz w:val="17"/>
            <w:szCs w:val="17"/>
            <w:vertAlign w:val="superscript"/>
            <w:lang w:val="en"/>
          </w:rPr>
          <w:t>[5]</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Atmosphere</w:t>
      </w:r>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2095500"/>
            <wp:effectExtent l="0" t="0" r="0" b="0"/>
            <wp:docPr id="287" name="Picture 287" descr="https://upload.wikimedia.org/wikipedia/commons/thumb/0/02/Blue_hazes_over_backlit_Pluto.jpg/220px-Blue_hazes_over_backlit_Pluto.jpg">
              <a:hlinkClick xmlns:a="http://schemas.openxmlformats.org/drawingml/2006/main" r:id="rId118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upload.wikimedia.org/wikipedia/commons/thumb/0/02/Blue_hazes_over_backlit_Pluto.jpg/220px-Blue_hazes_over_backlit_Pluto.jpg">
                      <a:hlinkClick r:id="rId11808"/>
                    </pic:cNvPr>
                    <pic:cNvPicPr>
                      <a:picLocks noChangeAspect="1" noChangeArrowheads="1"/>
                    </pic:cNvPicPr>
                  </pic:nvPicPr>
                  <pic:blipFill>
                    <a:blip r:embed="rId1180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 near-true-color image of Pluto taken by NASA's</w:t>
      </w:r>
      <w:r>
        <w:rPr>
          <w:rStyle w:val="apple-converted-space"/>
          <w:rFonts w:ascii="Arial" w:hAnsi="Arial" w:cs="Arial"/>
          <w:color w:val="252525"/>
          <w:sz w:val="19"/>
          <w:szCs w:val="19"/>
          <w:lang w:val="en"/>
        </w:rPr>
        <w:t> </w:t>
      </w:r>
      <w:hyperlink r:id="rId11810" w:tooltip="New Horizons" w:history="1">
        <w:r>
          <w:rPr>
            <w:rStyle w:val="Hyperlink"/>
            <w:rFonts w:ascii="Arial" w:hAnsi="Arial" w:cs="Arial"/>
            <w:i/>
            <w:iCs/>
            <w:color w:val="0B0080"/>
            <w:sz w:val="19"/>
            <w:szCs w:val="19"/>
            <w:lang w:val="en"/>
          </w:rPr>
          <w:t>New Horizons</w:t>
        </w:r>
      </w:hyperlink>
      <w:r>
        <w:rPr>
          <w:rStyle w:val="apple-converted-space"/>
          <w:rFonts w:ascii="Arial" w:hAnsi="Arial" w:cs="Arial"/>
          <w:color w:val="252525"/>
          <w:sz w:val="19"/>
          <w:szCs w:val="19"/>
          <w:lang w:val="en"/>
        </w:rPr>
        <w:t> </w:t>
      </w:r>
      <w:r>
        <w:rPr>
          <w:rFonts w:ascii="Arial" w:hAnsi="Arial" w:cs="Arial"/>
          <w:color w:val="252525"/>
          <w:sz w:val="19"/>
          <w:szCs w:val="19"/>
          <w:lang w:val="en"/>
        </w:rPr>
        <w:t>probe after its flyby. The photo shows blue haze layers in Pluto's atmosphere.</w:t>
      </w:r>
    </w:p>
    <w:p w:rsidR="00EE5D4C" w:rsidRDefault="00EE5D4C" w:rsidP="00EE5D4C">
      <w:pPr>
        <w:shd w:val="clear" w:color="auto" w:fill="FFFFFF"/>
        <w:spacing w:line="240" w:lineRule="auto"/>
        <w:rPr>
          <w:rFonts w:ascii="Arial" w:hAnsi="Arial" w:cs="Arial"/>
          <w:i/>
          <w:iCs/>
          <w:color w:val="252525"/>
          <w:sz w:val="21"/>
          <w:szCs w:val="21"/>
          <w:lang w:val="en"/>
        </w:rPr>
      </w:pPr>
      <w:r>
        <w:rPr>
          <w:rFonts w:ascii="Arial" w:hAnsi="Arial" w:cs="Arial"/>
          <w:i/>
          <w:iCs/>
          <w:color w:val="252525"/>
          <w:sz w:val="21"/>
          <w:szCs w:val="21"/>
          <w:lang w:val="en"/>
        </w:rPr>
        <w:t>Main article:</w:t>
      </w:r>
      <w:r>
        <w:rPr>
          <w:rStyle w:val="apple-converted-space"/>
          <w:rFonts w:ascii="Arial" w:hAnsi="Arial" w:cs="Arial"/>
          <w:i/>
          <w:iCs/>
          <w:color w:val="252525"/>
          <w:sz w:val="21"/>
          <w:szCs w:val="21"/>
          <w:lang w:val="en"/>
        </w:rPr>
        <w:t> </w:t>
      </w:r>
      <w:hyperlink r:id="rId11811" w:tooltip="Atmosphere of Pluto" w:history="1">
        <w:r>
          <w:rPr>
            <w:rStyle w:val="Hyperlink"/>
            <w:rFonts w:ascii="Arial" w:hAnsi="Arial" w:cs="Arial"/>
            <w:i/>
            <w:iCs/>
            <w:color w:val="0B0080"/>
            <w:sz w:val="21"/>
            <w:szCs w:val="21"/>
            <w:lang w:val="en"/>
          </w:rPr>
          <w:t>Atmosphere of Pluto</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 has a tenuous</w:t>
      </w:r>
      <w:r>
        <w:rPr>
          <w:rStyle w:val="apple-converted-space"/>
          <w:rFonts w:ascii="Arial" w:hAnsi="Arial" w:cs="Arial"/>
          <w:color w:val="252525"/>
          <w:sz w:val="21"/>
          <w:szCs w:val="21"/>
          <w:lang w:val="en"/>
        </w:rPr>
        <w:t> </w:t>
      </w:r>
      <w:hyperlink r:id="rId11812" w:tooltip="Atmosphere" w:history="1">
        <w:r>
          <w:rPr>
            <w:rStyle w:val="Hyperlink"/>
            <w:rFonts w:ascii="Arial" w:hAnsi="Arial" w:cs="Arial"/>
            <w:color w:val="0B0080"/>
            <w:sz w:val="21"/>
            <w:szCs w:val="21"/>
            <w:lang w:val="en"/>
          </w:rPr>
          <w:t>atmosphere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consisting of</w:t>
      </w:r>
      <w:r>
        <w:rPr>
          <w:rStyle w:val="apple-converted-space"/>
          <w:rFonts w:ascii="Arial" w:hAnsi="Arial" w:cs="Arial"/>
          <w:color w:val="252525"/>
          <w:sz w:val="21"/>
          <w:szCs w:val="21"/>
          <w:lang w:val="en"/>
        </w:rPr>
        <w:t> </w:t>
      </w:r>
      <w:hyperlink r:id="rId11813" w:tooltip="Nitrogen" w:history="1">
        <w:r>
          <w:rPr>
            <w:rStyle w:val="Hyperlink"/>
            <w:rFonts w:ascii="Arial" w:hAnsi="Arial" w:cs="Arial"/>
            <w:color w:val="0B0080"/>
            <w:sz w:val="21"/>
            <w:szCs w:val="21"/>
            <w:lang w:val="en"/>
          </w:rPr>
          <w:t>nitrogen</w:t>
        </w:r>
      </w:hyperlink>
      <w:r>
        <w:rPr>
          <w:rStyle w:val="apple-converted-space"/>
          <w:rFonts w:ascii="Arial" w:hAnsi="Arial" w:cs="Arial"/>
          <w:color w:val="252525"/>
          <w:sz w:val="21"/>
          <w:szCs w:val="21"/>
          <w:lang w:val="en"/>
        </w:rPr>
        <w:t> </w:t>
      </w:r>
      <w:r>
        <w:rPr>
          <w:rFonts w:ascii="Arial" w:hAnsi="Arial" w:cs="Arial"/>
          <w:color w:val="252525"/>
          <w:sz w:val="21"/>
          <w:szCs w:val="21"/>
          <w:lang w:val="en"/>
        </w:rPr>
        <w:t>(N</w:t>
      </w:r>
      <w:r>
        <w:rPr>
          <w:rFonts w:ascii="Arial" w:hAnsi="Arial" w:cs="Arial"/>
          <w:color w:val="252525"/>
          <w:sz w:val="17"/>
          <w:szCs w:val="17"/>
          <w:vertAlign w:val="subscript"/>
          <w:lang w:val="en"/>
        </w:rPr>
        <w:t>2</w:t>
      </w:r>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814" w:tooltip="Methane" w:history="1">
        <w:r>
          <w:rPr>
            <w:rStyle w:val="Hyperlink"/>
            <w:rFonts w:ascii="Arial" w:hAnsi="Arial" w:cs="Arial"/>
            <w:color w:val="0B0080"/>
            <w:sz w:val="21"/>
            <w:szCs w:val="21"/>
            <w:lang w:val="en"/>
          </w:rPr>
          <w:t>methane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(CH</w:t>
      </w:r>
      <w:r>
        <w:rPr>
          <w:rFonts w:ascii="Arial" w:hAnsi="Arial" w:cs="Arial"/>
          <w:color w:val="252525"/>
          <w:sz w:val="17"/>
          <w:szCs w:val="17"/>
          <w:vertAlign w:val="subscript"/>
          <w:lang w:val="en"/>
        </w:rPr>
        <w:t>4</w:t>
      </w:r>
      <w:r>
        <w:rPr>
          <w:rFonts w:ascii="Arial" w:hAnsi="Arial" w:cs="Arial"/>
          <w:color w:val="252525"/>
          <w:sz w:val="21"/>
          <w:szCs w:val="21"/>
          <w:lang w:val="en"/>
        </w:rPr>
        <w:t>), and</w:t>
      </w:r>
      <w:r>
        <w:rPr>
          <w:rStyle w:val="apple-converted-space"/>
          <w:rFonts w:ascii="Arial" w:hAnsi="Arial" w:cs="Arial"/>
          <w:color w:val="252525"/>
          <w:sz w:val="21"/>
          <w:szCs w:val="21"/>
          <w:lang w:val="en"/>
        </w:rPr>
        <w:t> </w:t>
      </w:r>
      <w:hyperlink r:id="rId11815" w:tooltip="Carbon monoxide" w:history="1">
        <w:r>
          <w:rPr>
            <w:rStyle w:val="Hyperlink"/>
            <w:rFonts w:ascii="Arial" w:hAnsi="Arial" w:cs="Arial"/>
            <w:color w:val="0B0080"/>
            <w:sz w:val="21"/>
            <w:szCs w:val="21"/>
            <w:lang w:val="en"/>
          </w:rPr>
          <w:t>carbon monoxide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(CO), which are in</w:t>
      </w:r>
      <w:r>
        <w:rPr>
          <w:rStyle w:val="apple-converted-space"/>
          <w:rFonts w:ascii="Arial" w:hAnsi="Arial" w:cs="Arial"/>
          <w:color w:val="252525"/>
          <w:sz w:val="21"/>
          <w:szCs w:val="21"/>
          <w:lang w:val="en"/>
        </w:rPr>
        <w:t> </w:t>
      </w:r>
      <w:hyperlink r:id="rId11816" w:tooltip="Equilibrium vapor pressure" w:history="1">
        <w:r>
          <w:rPr>
            <w:rStyle w:val="Hyperlink"/>
            <w:rFonts w:ascii="Arial" w:hAnsi="Arial" w:cs="Arial"/>
            <w:color w:val="0B0080"/>
            <w:sz w:val="21"/>
            <w:szCs w:val="21"/>
            <w:lang w:val="en"/>
          </w:rPr>
          <w:t>equilibrium with their ices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on Pluto's surface.</w:t>
      </w:r>
      <w:hyperlink r:id="rId11817" w:anchor="cite_note-NYT-20150724-ap-137" w:history="1">
        <w:r>
          <w:rPr>
            <w:rStyle w:val="Hyperlink"/>
            <w:rFonts w:ascii="Arial" w:hAnsi="Arial" w:cs="Arial"/>
            <w:color w:val="0B0080"/>
            <w:sz w:val="17"/>
            <w:szCs w:val="17"/>
            <w:vertAlign w:val="superscript"/>
            <w:lang w:val="en"/>
          </w:rPr>
          <w:t>[127]</w:t>
        </w:r>
      </w:hyperlink>
      <w:hyperlink r:id="rId11818" w:anchor="cite_note-Croswell1992-138" w:history="1">
        <w:r>
          <w:rPr>
            <w:rStyle w:val="Hyperlink"/>
            <w:rFonts w:ascii="Arial" w:hAnsi="Arial" w:cs="Arial"/>
            <w:color w:val="0B0080"/>
            <w:sz w:val="17"/>
            <w:szCs w:val="17"/>
            <w:vertAlign w:val="superscript"/>
            <w:lang w:val="en"/>
          </w:rPr>
          <w:t>[128]</w:t>
        </w:r>
      </w:hyperlink>
      <w:r>
        <w:rPr>
          <w:rStyle w:val="apple-converted-space"/>
          <w:rFonts w:ascii="Arial" w:hAnsi="Arial" w:cs="Arial"/>
          <w:color w:val="252525"/>
          <w:sz w:val="21"/>
          <w:szCs w:val="21"/>
          <w:lang w:val="en"/>
        </w:rPr>
        <w:t> </w:t>
      </w:r>
      <w:r>
        <w:rPr>
          <w:rFonts w:ascii="Arial" w:hAnsi="Arial" w:cs="Arial"/>
          <w:color w:val="252525"/>
          <w:sz w:val="21"/>
          <w:szCs w:val="21"/>
          <w:lang w:val="en"/>
        </w:rPr>
        <w:t>According to the measurements by</w:t>
      </w:r>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Fonts w:ascii="Arial" w:hAnsi="Arial" w:cs="Arial"/>
          <w:color w:val="252525"/>
          <w:sz w:val="21"/>
          <w:szCs w:val="21"/>
          <w:lang w:val="en"/>
        </w:rPr>
        <w:t>, the surface pressure is about 1</w:t>
      </w:r>
      <w:r>
        <w:rPr>
          <w:rStyle w:val="apple-converted-space"/>
          <w:rFonts w:ascii="Arial" w:hAnsi="Arial" w:cs="Arial"/>
          <w:color w:val="252525"/>
          <w:sz w:val="21"/>
          <w:szCs w:val="21"/>
          <w:lang w:val="en"/>
        </w:rPr>
        <w:t> </w:t>
      </w:r>
      <w:hyperlink r:id="rId11819" w:tooltip="Pascal (unit)" w:history="1">
        <w:r>
          <w:rPr>
            <w:rStyle w:val="Hyperlink"/>
            <w:rFonts w:ascii="Arial" w:hAnsi="Arial" w:cs="Arial"/>
            <w:color w:val="0B0080"/>
            <w:sz w:val="21"/>
            <w:szCs w:val="21"/>
            <w:lang w:val="en"/>
          </w:rPr>
          <w:t>Pa</w:t>
        </w:r>
      </w:hyperlink>
      <w:r>
        <w:rPr>
          <w:rStyle w:val="apple-converted-space"/>
          <w:rFonts w:ascii="Arial" w:hAnsi="Arial" w:cs="Arial"/>
          <w:color w:val="252525"/>
          <w:sz w:val="21"/>
          <w:szCs w:val="21"/>
          <w:lang w:val="en"/>
        </w:rPr>
        <w:t> </w:t>
      </w:r>
      <w:r>
        <w:rPr>
          <w:rFonts w:ascii="Arial" w:hAnsi="Arial" w:cs="Arial"/>
          <w:color w:val="252525"/>
          <w:sz w:val="21"/>
          <w:szCs w:val="21"/>
          <w:lang w:val="en"/>
        </w:rPr>
        <w:t>(10</w:t>
      </w:r>
      <w:r>
        <w:rPr>
          <w:rStyle w:val="apple-converted-space"/>
          <w:rFonts w:ascii="Arial" w:hAnsi="Arial" w:cs="Arial"/>
          <w:color w:val="252525"/>
          <w:sz w:val="21"/>
          <w:szCs w:val="21"/>
          <w:lang w:val="en"/>
        </w:rPr>
        <w:t> </w:t>
      </w:r>
      <w:hyperlink r:id="rId11820" w:tooltip="Bar (unit)" w:history="1">
        <w:r>
          <w:rPr>
            <w:rStyle w:val="Hyperlink"/>
            <w:rFonts w:ascii="Arial" w:hAnsi="Arial" w:cs="Arial"/>
            <w:color w:val="0B0080"/>
            <w:sz w:val="21"/>
            <w:szCs w:val="21"/>
            <w:lang w:val="en"/>
          </w:rPr>
          <w:t>μbar</w:t>
        </w:r>
      </w:hyperlink>
      <w:r>
        <w:rPr>
          <w:rFonts w:ascii="Arial" w:hAnsi="Arial" w:cs="Arial"/>
          <w:color w:val="252525"/>
          <w:sz w:val="21"/>
          <w:szCs w:val="21"/>
          <w:lang w:val="en"/>
        </w:rPr>
        <w:t>),</w:t>
      </w:r>
      <w:hyperlink r:id="rId11821" w:anchor="cite_note-Stern2015-7" w:history="1">
        <w:r>
          <w:rPr>
            <w:rStyle w:val="Hyperlink"/>
            <w:rFonts w:ascii="Arial" w:hAnsi="Arial" w:cs="Arial"/>
            <w:color w:val="0B0080"/>
            <w:sz w:val="17"/>
            <w:szCs w:val="17"/>
            <w:vertAlign w:val="superscript"/>
            <w:lang w:val="en"/>
          </w:rPr>
          <w:t>[5]</w:t>
        </w:r>
      </w:hyperlink>
      <w:r>
        <w:rPr>
          <w:rStyle w:val="apple-converted-space"/>
          <w:rFonts w:ascii="Arial" w:hAnsi="Arial" w:cs="Arial"/>
          <w:color w:val="252525"/>
          <w:sz w:val="21"/>
          <w:szCs w:val="21"/>
          <w:lang w:val="en"/>
        </w:rPr>
        <w:t> </w:t>
      </w:r>
      <w:r>
        <w:rPr>
          <w:rFonts w:ascii="Arial" w:hAnsi="Arial" w:cs="Arial"/>
          <w:color w:val="252525"/>
          <w:sz w:val="21"/>
          <w:szCs w:val="21"/>
          <w:lang w:val="en"/>
        </w:rPr>
        <w:t>roughly one million to 100,000 times less than Earth's atmospheric pressure. It was initially thought that, as Pluto moves away from the Sun, its atmosphere should gradually freeze onto the surface; however, studies of</w:t>
      </w:r>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Style w:val="apple-converted-space"/>
          <w:rFonts w:ascii="Arial" w:hAnsi="Arial" w:cs="Arial"/>
          <w:color w:val="252525"/>
          <w:sz w:val="21"/>
          <w:szCs w:val="21"/>
          <w:lang w:val="en"/>
        </w:rPr>
        <w:t> </w:t>
      </w:r>
      <w:r>
        <w:rPr>
          <w:rFonts w:ascii="Arial" w:hAnsi="Arial" w:cs="Arial"/>
          <w:color w:val="252525"/>
          <w:sz w:val="21"/>
          <w:szCs w:val="21"/>
          <w:lang w:val="en"/>
        </w:rPr>
        <w:t>data and ground-based occultations show that Pluto's atmospheric density actually increases, and that it likely remains gaseous throughout Pluto's orbit.</w:t>
      </w:r>
      <w:hyperlink r:id="rId11822" w:anchor="cite_note-Olkin_2015-139" w:history="1">
        <w:r>
          <w:rPr>
            <w:rStyle w:val="Hyperlink"/>
            <w:rFonts w:ascii="Arial" w:hAnsi="Arial" w:cs="Arial"/>
            <w:color w:val="0B0080"/>
            <w:sz w:val="17"/>
            <w:szCs w:val="17"/>
            <w:vertAlign w:val="superscript"/>
            <w:lang w:val="en"/>
          </w:rPr>
          <w:t>[129]</w:t>
        </w:r>
      </w:hyperlink>
      <w:hyperlink r:id="rId11823" w:anchor="cite_note-skyandtel-140" w:history="1">
        <w:r>
          <w:rPr>
            <w:rStyle w:val="Hyperlink"/>
            <w:rFonts w:ascii="Arial" w:hAnsi="Arial" w:cs="Arial"/>
            <w:color w:val="0B0080"/>
            <w:sz w:val="17"/>
            <w:szCs w:val="17"/>
            <w:vertAlign w:val="superscript"/>
            <w:lang w:val="en"/>
          </w:rPr>
          <w:t>[130]</w:t>
        </w:r>
      </w:hyperlink>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Style w:val="apple-converted-space"/>
          <w:rFonts w:ascii="Arial" w:hAnsi="Arial" w:cs="Arial"/>
          <w:color w:val="252525"/>
          <w:sz w:val="21"/>
          <w:szCs w:val="21"/>
          <w:lang w:val="en"/>
        </w:rPr>
        <w:t> </w:t>
      </w:r>
      <w:r>
        <w:rPr>
          <w:rFonts w:ascii="Arial" w:hAnsi="Arial" w:cs="Arial"/>
          <w:color w:val="252525"/>
          <w:sz w:val="21"/>
          <w:szCs w:val="21"/>
          <w:lang w:val="en"/>
        </w:rPr>
        <w:t>observations showed that atmospheric escape of nitrogen to be 10,000 times less than expected.</w:t>
      </w:r>
      <w:hyperlink r:id="rId11824" w:anchor="cite_note-skyandtel-140" w:history="1">
        <w:r>
          <w:rPr>
            <w:rStyle w:val="Hyperlink"/>
            <w:rFonts w:ascii="Arial" w:hAnsi="Arial" w:cs="Arial"/>
            <w:color w:val="0B0080"/>
            <w:sz w:val="17"/>
            <w:szCs w:val="17"/>
            <w:vertAlign w:val="superscript"/>
            <w:lang w:val="en"/>
          </w:rPr>
          <w:t>[130]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Alan Stern has contended that even a small increase in Pluto's surface temperature can lead to exponential increases in Pluto's atmospheric density; from 18 to as much as 280 millibars (three times that of Mars to a quarter that of the Earth). At such densities, nitrogen could flow across the surface as liquid.</w:t>
      </w:r>
      <w:hyperlink r:id="rId11825" w:anchor="cite_note-skyandtel-140" w:history="1">
        <w:r>
          <w:rPr>
            <w:rStyle w:val="Hyperlink"/>
            <w:rFonts w:ascii="Arial" w:hAnsi="Arial" w:cs="Arial"/>
            <w:color w:val="0B0080"/>
            <w:sz w:val="17"/>
            <w:szCs w:val="17"/>
            <w:vertAlign w:val="superscript"/>
            <w:lang w:val="en"/>
          </w:rPr>
          <w:t>[130]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Just like sweat cools the body as it evaporates from the skin, the</w:t>
      </w:r>
      <w:r>
        <w:rPr>
          <w:rStyle w:val="apple-converted-space"/>
          <w:rFonts w:ascii="Arial" w:hAnsi="Arial" w:cs="Arial"/>
          <w:color w:val="252525"/>
          <w:sz w:val="21"/>
          <w:szCs w:val="21"/>
          <w:lang w:val="en"/>
        </w:rPr>
        <w:t> </w:t>
      </w:r>
      <w:hyperlink r:id="rId11826" w:tooltip="Sublimation (phase transition)" w:history="1">
        <w:r>
          <w:rPr>
            <w:rStyle w:val="Hyperlink"/>
            <w:rFonts w:ascii="Arial" w:hAnsi="Arial" w:cs="Arial"/>
            <w:color w:val="0B0080"/>
            <w:sz w:val="21"/>
            <w:szCs w:val="21"/>
            <w:lang w:val="en"/>
          </w:rPr>
          <w:t>sublimation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Pluto's atmosphere cools its surface.</w:t>
      </w:r>
      <w:hyperlink r:id="rId11827" w:anchor="cite_note-KerThan2006-CNN-141" w:history="1">
        <w:r>
          <w:rPr>
            <w:rStyle w:val="Hyperlink"/>
            <w:rFonts w:ascii="Arial" w:hAnsi="Arial" w:cs="Arial"/>
            <w:color w:val="0B0080"/>
            <w:sz w:val="17"/>
            <w:szCs w:val="17"/>
            <w:vertAlign w:val="superscript"/>
            <w:lang w:val="en"/>
          </w:rPr>
          <w:t>[131]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presence of atmospheric gases was traced up to 1670 kilometers high, although the atmosphere does not have a sharp upper boundary.</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presence of methane, a powerful</w:t>
      </w:r>
      <w:r>
        <w:rPr>
          <w:rStyle w:val="apple-converted-space"/>
          <w:rFonts w:ascii="Arial" w:hAnsi="Arial" w:cs="Arial"/>
          <w:color w:val="252525"/>
          <w:sz w:val="21"/>
          <w:szCs w:val="21"/>
          <w:lang w:val="en"/>
        </w:rPr>
        <w:t> </w:t>
      </w:r>
      <w:hyperlink r:id="rId11828" w:tooltip="Greenhouse gas" w:history="1">
        <w:r>
          <w:rPr>
            <w:rStyle w:val="Hyperlink"/>
            <w:rFonts w:ascii="Arial" w:hAnsi="Arial" w:cs="Arial"/>
            <w:color w:val="0B0080"/>
            <w:sz w:val="21"/>
            <w:szCs w:val="21"/>
            <w:lang w:val="en"/>
          </w:rPr>
          <w:t>greenhouse gas</w:t>
        </w:r>
      </w:hyperlink>
      <w:r>
        <w:rPr>
          <w:rFonts w:ascii="Arial" w:hAnsi="Arial" w:cs="Arial"/>
          <w:color w:val="252525"/>
          <w:sz w:val="21"/>
          <w:szCs w:val="21"/>
          <w:lang w:val="en"/>
        </w:rPr>
        <w:t>, in Pluto's atmosphere creates a</w:t>
      </w:r>
      <w:r>
        <w:rPr>
          <w:rStyle w:val="apple-converted-space"/>
          <w:rFonts w:ascii="Arial" w:hAnsi="Arial" w:cs="Arial"/>
          <w:color w:val="252525"/>
          <w:sz w:val="21"/>
          <w:szCs w:val="21"/>
          <w:lang w:val="en"/>
        </w:rPr>
        <w:t> </w:t>
      </w:r>
      <w:hyperlink r:id="rId11829" w:tooltip="Inversion (meteorology)" w:history="1">
        <w:r>
          <w:rPr>
            <w:rStyle w:val="Hyperlink"/>
            <w:rFonts w:ascii="Arial" w:hAnsi="Arial" w:cs="Arial"/>
            <w:color w:val="0B0080"/>
            <w:sz w:val="21"/>
            <w:szCs w:val="21"/>
            <w:lang w:val="en"/>
          </w:rPr>
          <w:t>temperature inversion</w:t>
        </w:r>
      </w:hyperlink>
      <w:r>
        <w:rPr>
          <w:rFonts w:ascii="Arial" w:hAnsi="Arial" w:cs="Arial"/>
          <w:color w:val="252525"/>
          <w:sz w:val="21"/>
          <w:szCs w:val="21"/>
          <w:lang w:val="en"/>
        </w:rPr>
        <w:t>, with the average temperature of its atmosphere tens of degrees warmer than its surface,</w:t>
      </w:r>
      <w:hyperlink r:id="rId11830" w:anchor="cite_note-Lellouch_2009-142" w:history="1">
        <w:r>
          <w:rPr>
            <w:rStyle w:val="Hyperlink"/>
            <w:rFonts w:ascii="Arial" w:hAnsi="Arial" w:cs="Arial"/>
            <w:color w:val="0B0080"/>
            <w:sz w:val="17"/>
            <w:szCs w:val="17"/>
            <w:vertAlign w:val="superscript"/>
            <w:lang w:val="en"/>
          </w:rPr>
          <w:t>[132]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though observations by</w:t>
      </w:r>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Style w:val="apple-converted-space"/>
          <w:rFonts w:ascii="Arial" w:hAnsi="Arial" w:cs="Arial"/>
          <w:color w:val="252525"/>
          <w:sz w:val="21"/>
          <w:szCs w:val="21"/>
          <w:lang w:val="en"/>
        </w:rPr>
        <w:t> </w:t>
      </w:r>
      <w:r>
        <w:rPr>
          <w:rFonts w:ascii="Arial" w:hAnsi="Arial" w:cs="Arial"/>
          <w:color w:val="252525"/>
          <w:sz w:val="21"/>
          <w:szCs w:val="21"/>
          <w:lang w:val="en"/>
        </w:rPr>
        <w:t>have revealed Pluto's upper atmosphere to be far colder than expected (70 K, as opposed to about 100 K).</w:t>
      </w:r>
      <w:hyperlink r:id="rId11831" w:anchor="cite_note-skyandtel-140" w:history="1">
        <w:r>
          <w:rPr>
            <w:rStyle w:val="Hyperlink"/>
            <w:rFonts w:ascii="Arial" w:hAnsi="Arial" w:cs="Arial"/>
            <w:color w:val="0B0080"/>
            <w:sz w:val="17"/>
            <w:szCs w:val="17"/>
            <w:vertAlign w:val="superscript"/>
            <w:lang w:val="en"/>
          </w:rPr>
          <w:t>[130]</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Pluto's atmosphere is divided into roughly 20 regularly spaced haze layers up to 150 km high,</w:t>
      </w:r>
      <w:hyperlink r:id="rId11832" w:anchor="cite_note-Stern2015-7" w:history="1">
        <w:r>
          <w:rPr>
            <w:rStyle w:val="Hyperlink"/>
            <w:rFonts w:ascii="Arial" w:hAnsi="Arial" w:cs="Arial"/>
            <w:color w:val="0B0080"/>
            <w:sz w:val="17"/>
            <w:szCs w:val="17"/>
            <w:vertAlign w:val="superscript"/>
            <w:lang w:val="en"/>
          </w:rPr>
          <w:t>[5]</w:t>
        </w:r>
      </w:hyperlink>
      <w:r>
        <w:rPr>
          <w:rFonts w:ascii="Arial" w:hAnsi="Arial" w:cs="Arial"/>
          <w:color w:val="252525"/>
          <w:sz w:val="21"/>
          <w:szCs w:val="21"/>
          <w:lang w:val="en"/>
        </w:rPr>
        <w:t>thought to be the result of pressure waves created by airflow across Pluto's mountains.</w:t>
      </w:r>
      <w:hyperlink r:id="rId11833" w:anchor="cite_note-skyandtel-140" w:history="1">
        <w:r>
          <w:rPr>
            <w:rStyle w:val="Hyperlink"/>
            <w:rFonts w:ascii="Arial" w:hAnsi="Arial" w:cs="Arial"/>
            <w:color w:val="0B0080"/>
            <w:sz w:val="17"/>
            <w:szCs w:val="17"/>
            <w:vertAlign w:val="superscript"/>
            <w:lang w:val="en"/>
          </w:rPr>
          <w:t>[130]</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Satellites</w:t>
      </w:r>
    </w:p>
    <w:p w:rsidR="00EE5D4C" w:rsidRDefault="00EE5D4C" w:rsidP="00EE5D4C">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lastRenderedPageBreak/>
        <w:t>Main article:</w:t>
      </w:r>
      <w:r>
        <w:rPr>
          <w:rStyle w:val="apple-converted-space"/>
          <w:rFonts w:ascii="Arial" w:hAnsi="Arial" w:cs="Arial"/>
          <w:i/>
          <w:iCs/>
          <w:color w:val="252525"/>
          <w:sz w:val="21"/>
          <w:szCs w:val="21"/>
          <w:lang w:val="en"/>
        </w:rPr>
        <w:t> </w:t>
      </w:r>
      <w:hyperlink r:id="rId11834" w:tooltip="Moons of Pluto" w:history="1">
        <w:r>
          <w:rPr>
            <w:rStyle w:val="Hyperlink"/>
            <w:rFonts w:ascii="Arial" w:hAnsi="Arial" w:cs="Arial"/>
            <w:i/>
            <w:iCs/>
            <w:color w:val="0B0080"/>
            <w:sz w:val="21"/>
            <w:szCs w:val="21"/>
            <w:lang w:val="en"/>
          </w:rPr>
          <w:t>Moons of Pluto</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 has five known</w:t>
      </w:r>
      <w:r>
        <w:rPr>
          <w:rStyle w:val="apple-converted-space"/>
          <w:rFonts w:ascii="Arial" w:hAnsi="Arial" w:cs="Arial"/>
          <w:color w:val="252525"/>
          <w:sz w:val="21"/>
          <w:szCs w:val="21"/>
          <w:lang w:val="en"/>
        </w:rPr>
        <w:t> </w:t>
      </w:r>
      <w:hyperlink r:id="rId11835" w:tooltip="Natural satellite" w:history="1">
        <w:r>
          <w:rPr>
            <w:rStyle w:val="Hyperlink"/>
            <w:rFonts w:ascii="Arial" w:hAnsi="Arial" w:cs="Arial"/>
            <w:color w:val="0B0080"/>
            <w:sz w:val="21"/>
            <w:szCs w:val="21"/>
            <w:lang w:val="en"/>
          </w:rPr>
          <w:t>natural satellites</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836" w:tooltip="Charon (moon)" w:history="1">
        <w:r>
          <w:rPr>
            <w:rStyle w:val="Hyperlink"/>
            <w:rFonts w:ascii="Arial" w:hAnsi="Arial" w:cs="Arial"/>
            <w:color w:val="0B0080"/>
            <w:sz w:val="21"/>
            <w:szCs w:val="21"/>
            <w:lang w:val="en"/>
          </w:rPr>
          <w:t>Charon</w:t>
        </w:r>
      </w:hyperlink>
      <w:r>
        <w:rPr>
          <w:rFonts w:ascii="Arial" w:hAnsi="Arial" w:cs="Arial"/>
          <w:color w:val="252525"/>
          <w:sz w:val="21"/>
          <w:szCs w:val="21"/>
          <w:lang w:val="en"/>
        </w:rPr>
        <w:t>, first identified in 1978 by astronomer</w:t>
      </w:r>
      <w:r>
        <w:rPr>
          <w:rStyle w:val="apple-converted-space"/>
          <w:rFonts w:ascii="Arial" w:hAnsi="Arial" w:cs="Arial"/>
          <w:color w:val="252525"/>
          <w:sz w:val="21"/>
          <w:szCs w:val="21"/>
          <w:lang w:val="en"/>
        </w:rPr>
        <w:t> </w:t>
      </w:r>
      <w:hyperlink r:id="rId11837" w:tooltip="James W. Christy" w:history="1">
        <w:r>
          <w:rPr>
            <w:rStyle w:val="Hyperlink"/>
            <w:rFonts w:ascii="Arial" w:hAnsi="Arial" w:cs="Arial"/>
            <w:color w:val="0B0080"/>
            <w:sz w:val="21"/>
            <w:szCs w:val="21"/>
            <w:lang w:val="en"/>
          </w:rPr>
          <w:t>James Christy</w:t>
        </w:r>
      </w:hyperlink>
      <w:r>
        <w:rPr>
          <w:rFonts w:ascii="Arial" w:hAnsi="Arial" w:cs="Arial"/>
          <w:color w:val="252525"/>
          <w:sz w:val="21"/>
          <w:szCs w:val="21"/>
          <w:lang w:val="en"/>
        </w:rPr>
        <w:t>;</w:t>
      </w:r>
      <w:r>
        <w:rPr>
          <w:rStyle w:val="apple-converted-space"/>
          <w:rFonts w:ascii="Arial" w:hAnsi="Arial" w:cs="Arial"/>
          <w:color w:val="252525"/>
          <w:sz w:val="21"/>
          <w:szCs w:val="21"/>
          <w:lang w:val="en"/>
        </w:rPr>
        <w:t> </w:t>
      </w:r>
      <w:hyperlink r:id="rId11838" w:tooltip="Nix (moon)" w:history="1">
        <w:r>
          <w:rPr>
            <w:rStyle w:val="Hyperlink"/>
            <w:rFonts w:ascii="Arial" w:hAnsi="Arial" w:cs="Arial"/>
            <w:color w:val="0B0080"/>
            <w:sz w:val="21"/>
            <w:szCs w:val="21"/>
            <w:lang w:val="en"/>
          </w:rPr>
          <w:t>Nix</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1839" w:tooltip="Hydra (moon)" w:history="1">
        <w:r>
          <w:rPr>
            <w:rStyle w:val="Hyperlink"/>
            <w:rFonts w:ascii="Arial" w:hAnsi="Arial" w:cs="Arial"/>
            <w:color w:val="0B0080"/>
            <w:sz w:val="21"/>
            <w:szCs w:val="21"/>
            <w:lang w:val="en"/>
          </w:rPr>
          <w:t>Hydra</w:t>
        </w:r>
      </w:hyperlink>
      <w:r>
        <w:rPr>
          <w:rFonts w:ascii="Arial" w:hAnsi="Arial" w:cs="Arial"/>
          <w:color w:val="252525"/>
          <w:sz w:val="21"/>
          <w:szCs w:val="21"/>
          <w:lang w:val="en"/>
        </w:rPr>
        <w:t>, both discovered in 2005;</w:t>
      </w:r>
      <w:hyperlink r:id="rId11840" w:anchor="cite_note-Gugliotta2005-143" w:history="1">
        <w:r>
          <w:rPr>
            <w:rStyle w:val="Hyperlink"/>
            <w:rFonts w:ascii="Arial" w:hAnsi="Arial" w:cs="Arial"/>
            <w:color w:val="0B0080"/>
            <w:sz w:val="17"/>
            <w:szCs w:val="17"/>
            <w:vertAlign w:val="superscript"/>
            <w:lang w:val="en"/>
          </w:rPr>
          <w:t>[133]</w:t>
        </w:r>
      </w:hyperlink>
      <w:r>
        <w:rPr>
          <w:rStyle w:val="apple-converted-space"/>
          <w:rFonts w:ascii="Arial" w:hAnsi="Arial" w:cs="Arial"/>
          <w:color w:val="252525"/>
          <w:sz w:val="21"/>
          <w:szCs w:val="21"/>
          <w:lang w:val="en"/>
        </w:rPr>
        <w:t> </w:t>
      </w:r>
      <w:hyperlink r:id="rId11841" w:tooltip="Kerberos (moon)" w:history="1">
        <w:r>
          <w:rPr>
            <w:rStyle w:val="Hyperlink"/>
            <w:rFonts w:ascii="Arial" w:hAnsi="Arial" w:cs="Arial"/>
            <w:color w:val="0B0080"/>
            <w:sz w:val="21"/>
            <w:szCs w:val="21"/>
            <w:lang w:val="en"/>
          </w:rPr>
          <w:t>Kerberos</w:t>
        </w:r>
      </w:hyperlink>
      <w:r>
        <w:rPr>
          <w:rFonts w:ascii="Arial" w:hAnsi="Arial" w:cs="Arial"/>
          <w:color w:val="252525"/>
          <w:sz w:val="21"/>
          <w:szCs w:val="21"/>
          <w:lang w:val="en"/>
        </w:rPr>
        <w:t>, discovered in 2011;</w:t>
      </w:r>
      <w:hyperlink r:id="rId11842" w:anchor="cite_note-P4-144" w:history="1">
        <w:r>
          <w:rPr>
            <w:rStyle w:val="Hyperlink"/>
            <w:rFonts w:ascii="Arial" w:hAnsi="Arial" w:cs="Arial"/>
            <w:color w:val="0B0080"/>
            <w:sz w:val="17"/>
            <w:szCs w:val="17"/>
            <w:vertAlign w:val="superscript"/>
            <w:lang w:val="en"/>
          </w:rPr>
          <w:t>[134]</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1843" w:tooltip="Styx (moon)" w:history="1">
        <w:r>
          <w:rPr>
            <w:rStyle w:val="Hyperlink"/>
            <w:rFonts w:ascii="Arial" w:hAnsi="Arial" w:cs="Arial"/>
            <w:color w:val="0B0080"/>
            <w:sz w:val="21"/>
            <w:szCs w:val="21"/>
            <w:lang w:val="en"/>
          </w:rPr>
          <w:t>Styx</w:t>
        </w:r>
      </w:hyperlink>
      <w:r>
        <w:rPr>
          <w:rFonts w:ascii="Arial" w:hAnsi="Arial" w:cs="Arial"/>
          <w:color w:val="252525"/>
          <w:sz w:val="21"/>
          <w:szCs w:val="21"/>
          <w:lang w:val="en"/>
        </w:rPr>
        <w:t>, discovered in 2012.</w:t>
      </w:r>
      <w:hyperlink r:id="rId11844" w:anchor="cite_note-145" w:history="1">
        <w:r>
          <w:rPr>
            <w:rStyle w:val="Hyperlink"/>
            <w:rFonts w:ascii="Arial" w:hAnsi="Arial" w:cs="Arial"/>
            <w:color w:val="0B0080"/>
            <w:sz w:val="17"/>
            <w:szCs w:val="17"/>
            <w:vertAlign w:val="superscript"/>
            <w:lang w:val="en"/>
          </w:rPr>
          <w:t>[135]</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satellites' orbits are circular (eccentricity &lt; 0.006) and coplanar with Pluto's equator (inclination &lt; 1°),</w:t>
      </w:r>
      <w:hyperlink r:id="rId11845" w:anchor="cite_note-Buie2012-146" w:history="1">
        <w:r>
          <w:rPr>
            <w:rStyle w:val="Hyperlink"/>
            <w:rFonts w:ascii="Arial" w:hAnsi="Arial" w:cs="Arial"/>
            <w:color w:val="0B0080"/>
            <w:sz w:val="17"/>
            <w:szCs w:val="17"/>
            <w:vertAlign w:val="superscript"/>
            <w:lang w:val="en"/>
          </w:rPr>
          <w:t>[136]</w:t>
        </w:r>
      </w:hyperlink>
      <w:hyperlink r:id="rId11846" w:anchor="cite_note-ShowalterHamilton2015-147" w:history="1">
        <w:r>
          <w:rPr>
            <w:rStyle w:val="Hyperlink"/>
            <w:rFonts w:ascii="Arial" w:hAnsi="Arial" w:cs="Arial"/>
            <w:color w:val="0B0080"/>
            <w:sz w:val="17"/>
            <w:szCs w:val="17"/>
            <w:vertAlign w:val="superscript"/>
            <w:lang w:val="en"/>
          </w:rPr>
          <w:t>[137]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therefore tilted approximately 120° relative to Pluto's orbit. The Plutonian system is highly compact: the five known satellites orbit within the inner 3% of the region where</w:t>
      </w:r>
      <w:r>
        <w:rPr>
          <w:rStyle w:val="apple-converted-space"/>
          <w:rFonts w:ascii="Arial" w:hAnsi="Arial" w:cs="Arial"/>
          <w:color w:val="252525"/>
          <w:sz w:val="21"/>
          <w:szCs w:val="21"/>
          <w:lang w:val="en"/>
        </w:rPr>
        <w:t> </w:t>
      </w:r>
      <w:hyperlink r:id="rId11847" w:tooltip="Prograde orbit" w:history="1">
        <w:r>
          <w:rPr>
            <w:rStyle w:val="Hyperlink"/>
            <w:rFonts w:ascii="Arial" w:hAnsi="Arial" w:cs="Arial"/>
            <w:color w:val="0B0080"/>
            <w:sz w:val="21"/>
            <w:szCs w:val="21"/>
            <w:lang w:val="en"/>
          </w:rPr>
          <w:t>prograde orbits</w:t>
        </w:r>
      </w:hyperlink>
      <w:r>
        <w:rPr>
          <w:rStyle w:val="apple-converted-space"/>
          <w:rFonts w:ascii="Arial" w:hAnsi="Arial" w:cs="Arial"/>
          <w:color w:val="252525"/>
          <w:sz w:val="21"/>
          <w:szCs w:val="21"/>
          <w:lang w:val="en"/>
        </w:rPr>
        <w:t> </w:t>
      </w:r>
      <w:r>
        <w:rPr>
          <w:rFonts w:ascii="Arial" w:hAnsi="Arial" w:cs="Arial"/>
          <w:color w:val="252525"/>
          <w:sz w:val="21"/>
          <w:szCs w:val="21"/>
          <w:lang w:val="en"/>
        </w:rPr>
        <w:t>would be stable.</w:t>
      </w:r>
      <w:hyperlink r:id="rId11848" w:anchor="cite_note-Sternetal_2005-148" w:history="1">
        <w:r>
          <w:rPr>
            <w:rStyle w:val="Hyperlink"/>
            <w:rFonts w:ascii="Arial" w:hAnsi="Arial" w:cs="Arial"/>
            <w:color w:val="0B0080"/>
            <w:sz w:val="17"/>
            <w:szCs w:val="17"/>
            <w:vertAlign w:val="superscript"/>
            <w:lang w:val="en"/>
          </w:rPr>
          <w:t>[138]</w:t>
        </w:r>
      </w:hyperlink>
      <w:r>
        <w:rPr>
          <w:rStyle w:val="apple-converted-space"/>
          <w:rFonts w:ascii="Arial" w:hAnsi="Arial" w:cs="Arial"/>
          <w:color w:val="252525"/>
          <w:sz w:val="21"/>
          <w:szCs w:val="21"/>
          <w:lang w:val="en"/>
        </w:rPr>
        <w:t> </w:t>
      </w:r>
      <w:r>
        <w:rPr>
          <w:rFonts w:ascii="Arial" w:hAnsi="Arial" w:cs="Arial"/>
          <w:color w:val="252525"/>
          <w:sz w:val="21"/>
          <w:szCs w:val="21"/>
          <w:lang w:val="en"/>
        </w:rPr>
        <w:t>Closest to Pluto is Charon, which is large enough to be in</w:t>
      </w:r>
      <w:r>
        <w:rPr>
          <w:rStyle w:val="apple-converted-space"/>
          <w:rFonts w:ascii="Arial" w:hAnsi="Arial" w:cs="Arial"/>
          <w:color w:val="252525"/>
          <w:sz w:val="21"/>
          <w:szCs w:val="21"/>
          <w:lang w:val="en"/>
        </w:rPr>
        <w:t> </w:t>
      </w:r>
      <w:hyperlink r:id="rId11849" w:tooltip="Hydrostatic equilibrium" w:history="1">
        <w:r>
          <w:rPr>
            <w:rStyle w:val="Hyperlink"/>
            <w:rFonts w:ascii="Arial" w:hAnsi="Arial" w:cs="Arial"/>
            <w:color w:val="0B0080"/>
            <w:sz w:val="21"/>
            <w:szCs w:val="21"/>
            <w:lang w:val="en"/>
          </w:rPr>
          <w:t>hydrostatic equilibrium</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to cause the</w:t>
      </w:r>
      <w:r>
        <w:rPr>
          <w:rStyle w:val="apple-converted-space"/>
          <w:rFonts w:ascii="Arial" w:hAnsi="Arial" w:cs="Arial"/>
          <w:color w:val="252525"/>
          <w:sz w:val="21"/>
          <w:szCs w:val="21"/>
          <w:lang w:val="en"/>
        </w:rPr>
        <w:t> </w:t>
      </w:r>
      <w:hyperlink r:id="rId11850" w:tooltip="Barycenter" w:history="1">
        <w:r>
          <w:rPr>
            <w:rStyle w:val="Hyperlink"/>
            <w:rFonts w:ascii="Arial" w:hAnsi="Arial" w:cs="Arial"/>
            <w:color w:val="0B0080"/>
            <w:sz w:val="21"/>
            <w:szCs w:val="21"/>
            <w:lang w:val="en"/>
          </w:rPr>
          <w:t>barycenter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the Pluto–Charon system to be outside Pluto. Beyond Charon there are four much smaller</w:t>
      </w:r>
      <w:r>
        <w:rPr>
          <w:rStyle w:val="apple-converted-space"/>
          <w:rFonts w:ascii="Arial" w:hAnsi="Arial" w:cs="Arial"/>
          <w:color w:val="252525"/>
          <w:sz w:val="21"/>
          <w:szCs w:val="21"/>
          <w:lang w:val="en"/>
        </w:rPr>
        <w:t> </w:t>
      </w:r>
      <w:hyperlink r:id="rId11851" w:tooltip="Circumbinary" w:history="1">
        <w:r>
          <w:rPr>
            <w:rStyle w:val="Hyperlink"/>
            <w:rFonts w:ascii="Arial" w:hAnsi="Arial" w:cs="Arial"/>
            <w:color w:val="0B0080"/>
            <w:sz w:val="21"/>
            <w:szCs w:val="21"/>
            <w:lang w:val="en"/>
          </w:rPr>
          <w:t>circumbinary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moons, Styx, Nix, Kerberos, and Hydra.</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orbital periods of all Pluto's moons are linked in a system of</w:t>
      </w:r>
      <w:r>
        <w:rPr>
          <w:rStyle w:val="apple-converted-space"/>
          <w:rFonts w:ascii="Arial" w:hAnsi="Arial" w:cs="Arial"/>
          <w:color w:val="252525"/>
          <w:sz w:val="21"/>
          <w:szCs w:val="21"/>
          <w:lang w:val="en"/>
        </w:rPr>
        <w:t> </w:t>
      </w:r>
      <w:hyperlink r:id="rId11852" w:tooltip="Orbital resonance" w:history="1">
        <w:r>
          <w:rPr>
            <w:rStyle w:val="Hyperlink"/>
            <w:rFonts w:ascii="Arial" w:hAnsi="Arial" w:cs="Arial"/>
            <w:color w:val="0B0080"/>
            <w:sz w:val="21"/>
            <w:szCs w:val="21"/>
            <w:lang w:val="en"/>
          </w:rPr>
          <w:t>orbital resonances</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w:t>
      </w:r>
      <w:r>
        <w:rPr>
          <w:rStyle w:val="apple-converted-space"/>
          <w:rFonts w:ascii="Arial" w:hAnsi="Arial" w:cs="Arial"/>
          <w:color w:val="252525"/>
          <w:sz w:val="21"/>
          <w:szCs w:val="21"/>
          <w:lang w:val="en"/>
        </w:rPr>
        <w:t> </w:t>
      </w:r>
      <w:hyperlink r:id="rId11853" w:anchor="Coincidental_.27near.27_ratios_of_mean_motion" w:tooltip="Orbital resonance" w:history="1">
        <w:r>
          <w:rPr>
            <w:rStyle w:val="Hyperlink"/>
            <w:rFonts w:ascii="Arial" w:hAnsi="Arial" w:cs="Arial"/>
            <w:color w:val="0B0080"/>
            <w:sz w:val="21"/>
            <w:szCs w:val="21"/>
            <w:lang w:val="en"/>
          </w:rPr>
          <w:t>near resonances</w:t>
        </w:r>
      </w:hyperlink>
      <w:r>
        <w:rPr>
          <w:rFonts w:ascii="Arial" w:hAnsi="Arial" w:cs="Arial"/>
          <w:color w:val="252525"/>
          <w:sz w:val="21"/>
          <w:szCs w:val="21"/>
          <w:lang w:val="en"/>
        </w:rPr>
        <w:t>.</w:t>
      </w:r>
      <w:hyperlink r:id="rId11854" w:anchor="cite_note-ShowalterHamilton2015-147" w:history="1">
        <w:r>
          <w:rPr>
            <w:rStyle w:val="Hyperlink"/>
            <w:rFonts w:ascii="Arial" w:hAnsi="Arial" w:cs="Arial"/>
            <w:color w:val="0B0080"/>
            <w:sz w:val="17"/>
            <w:szCs w:val="17"/>
            <w:vertAlign w:val="superscript"/>
            <w:lang w:val="en"/>
          </w:rPr>
          <w:t>[137]</w:t>
        </w:r>
      </w:hyperlink>
      <w:hyperlink r:id="rId11855" w:anchor="cite_note-Witze2015-149" w:history="1">
        <w:r>
          <w:rPr>
            <w:rStyle w:val="Hyperlink"/>
            <w:rFonts w:ascii="Arial" w:hAnsi="Arial" w:cs="Arial"/>
            <w:color w:val="0B0080"/>
            <w:sz w:val="17"/>
            <w:szCs w:val="17"/>
            <w:vertAlign w:val="superscript"/>
            <w:lang w:val="en"/>
          </w:rPr>
          <w:t>[139]</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When</w:t>
      </w:r>
      <w:r>
        <w:rPr>
          <w:rStyle w:val="apple-converted-space"/>
          <w:rFonts w:ascii="Arial" w:hAnsi="Arial" w:cs="Arial"/>
          <w:color w:val="252525"/>
          <w:sz w:val="21"/>
          <w:szCs w:val="21"/>
          <w:lang w:val="en"/>
        </w:rPr>
        <w:t> </w:t>
      </w:r>
      <w:hyperlink r:id="rId11856" w:tooltip="Apsidal precession" w:history="1">
        <w:r>
          <w:rPr>
            <w:rStyle w:val="Hyperlink"/>
            <w:rFonts w:ascii="Arial" w:hAnsi="Arial" w:cs="Arial"/>
            <w:color w:val="0B0080"/>
            <w:sz w:val="21"/>
            <w:szCs w:val="21"/>
            <w:lang w:val="en"/>
          </w:rPr>
          <w:t>precession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accounted for, the orbital periods of Styx, Nix, and Hydra are in an exact 18:22:33 ratio.</w:t>
      </w:r>
      <w:hyperlink r:id="rId11857" w:anchor="cite_note-ShowalterHamilton2015-147" w:history="1">
        <w:r>
          <w:rPr>
            <w:rStyle w:val="Hyperlink"/>
            <w:rFonts w:ascii="Arial" w:hAnsi="Arial" w:cs="Arial"/>
            <w:color w:val="0B0080"/>
            <w:sz w:val="17"/>
            <w:szCs w:val="17"/>
            <w:vertAlign w:val="superscript"/>
            <w:lang w:val="en"/>
          </w:rPr>
          <w:t>[137]</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There is a sequence of approximate ratios, 3:4:5:6, between the periods of Styx, Nix, Kerberos, and Hydra with that of Charon; the ratios become closer to being exact the further out the moons are.</w:t>
      </w:r>
      <w:hyperlink r:id="rId11858" w:anchor="cite_note-ShowalterHamilton2015-147" w:history="1">
        <w:r>
          <w:rPr>
            <w:rStyle w:val="Hyperlink"/>
            <w:rFonts w:ascii="Arial" w:hAnsi="Arial" w:cs="Arial"/>
            <w:color w:val="0B0080"/>
            <w:sz w:val="17"/>
            <w:szCs w:val="17"/>
            <w:vertAlign w:val="superscript"/>
            <w:lang w:val="en"/>
          </w:rPr>
          <w:t>[137]</w:t>
        </w:r>
      </w:hyperlink>
      <w:hyperlink r:id="rId11859" w:anchor="cite_note-Matson-150" w:history="1">
        <w:r>
          <w:rPr>
            <w:rStyle w:val="Hyperlink"/>
            <w:rFonts w:ascii="Arial" w:hAnsi="Arial" w:cs="Arial"/>
            <w:color w:val="0B0080"/>
            <w:sz w:val="17"/>
            <w:szCs w:val="17"/>
            <w:vertAlign w:val="superscript"/>
            <w:lang w:val="en"/>
          </w:rPr>
          <w:t>[140]</w:t>
        </w:r>
      </w:hyperlink>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381250" cy="1200150"/>
            <wp:effectExtent l="0" t="0" r="0" b="0"/>
            <wp:docPr id="286" name="Picture 286" descr="https://upload.wikimedia.org/wikipedia/commons/thumb/6/6c/Pluto-Charon_System.gif/250px-Pluto-Charon_System.gif">
              <a:hlinkClick xmlns:a="http://schemas.openxmlformats.org/drawingml/2006/main" r:id="rId118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upload.wikimedia.org/wikipedia/commons/thumb/6/6c/Pluto-Charon_System.gif/250px-Pluto-Charon_System.gif">
                      <a:hlinkClick r:id="rId11860"/>
                    </pic:cNvPr>
                    <pic:cNvPicPr>
                      <a:picLocks noChangeAspect="1" noChangeArrowheads="1"/>
                    </pic:cNvPicPr>
                  </pic:nvPicPr>
                  <pic:blipFill>
                    <a:blip r:embed="rId11861">
                      <a:extLst>
                        <a:ext uri="{28A0092B-C50C-407E-A947-70E740481C1C}">
                          <a14:useLocalDpi xmlns:a14="http://schemas.microsoft.com/office/drawing/2010/main" val="0"/>
                        </a:ext>
                      </a:extLst>
                    </a:blip>
                    <a:srcRect/>
                    <a:stretch>
                      <a:fillRect/>
                    </a:stretch>
                  </pic:blipFill>
                  <pic:spPr bwMode="auto">
                    <a:xfrm>
                      <a:off x="0" y="0"/>
                      <a:ext cx="2381250" cy="1200150"/>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An oblique view of the Pluto–Charon system showing that Pluto orbits a point outside itself. Also visible is the mutual</w:t>
      </w:r>
      <w:r>
        <w:rPr>
          <w:rStyle w:val="apple-converted-space"/>
          <w:rFonts w:ascii="Arial" w:hAnsi="Arial" w:cs="Arial"/>
          <w:color w:val="252525"/>
          <w:sz w:val="19"/>
          <w:szCs w:val="19"/>
          <w:lang w:val="en"/>
        </w:rPr>
        <w:t> </w:t>
      </w:r>
      <w:hyperlink r:id="rId11862" w:tooltip="Tidal locking" w:history="1">
        <w:r>
          <w:rPr>
            <w:rStyle w:val="Hyperlink"/>
            <w:rFonts w:ascii="Arial" w:hAnsi="Arial" w:cs="Arial"/>
            <w:color w:val="0B0080"/>
            <w:sz w:val="19"/>
            <w:szCs w:val="19"/>
            <w:lang w:val="en"/>
          </w:rPr>
          <w:t>tidal locking</w:t>
        </w:r>
      </w:hyperlink>
      <w:r>
        <w:rPr>
          <w:rStyle w:val="apple-converted-space"/>
          <w:rFonts w:ascii="Arial" w:hAnsi="Arial" w:cs="Arial"/>
          <w:color w:val="252525"/>
          <w:sz w:val="19"/>
          <w:szCs w:val="19"/>
          <w:lang w:val="en"/>
        </w:rPr>
        <w:t> </w:t>
      </w:r>
      <w:r>
        <w:rPr>
          <w:rFonts w:ascii="Arial" w:hAnsi="Arial" w:cs="Arial"/>
          <w:color w:val="252525"/>
          <w:sz w:val="19"/>
          <w:szCs w:val="19"/>
          <w:lang w:val="en"/>
        </w:rPr>
        <w:t>between the two bodies.</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Pluto–Charon system is one of the few in the Solar System whose</w:t>
      </w:r>
      <w:r>
        <w:rPr>
          <w:rStyle w:val="apple-converted-space"/>
          <w:rFonts w:ascii="Arial" w:hAnsi="Arial" w:cs="Arial"/>
          <w:color w:val="252525"/>
          <w:sz w:val="21"/>
          <w:szCs w:val="21"/>
          <w:lang w:val="en"/>
        </w:rPr>
        <w:t> </w:t>
      </w:r>
      <w:hyperlink r:id="rId11863" w:tooltip="Barycenter" w:history="1">
        <w:r>
          <w:rPr>
            <w:rStyle w:val="Hyperlink"/>
            <w:rFonts w:ascii="Arial" w:hAnsi="Arial" w:cs="Arial"/>
            <w:color w:val="0B0080"/>
            <w:sz w:val="21"/>
            <w:szCs w:val="21"/>
            <w:lang w:val="en"/>
          </w:rPr>
          <w:t>barycenter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lies outside the primary body;</w:t>
      </w:r>
      <w:r>
        <w:rPr>
          <w:rStyle w:val="apple-converted-space"/>
          <w:rFonts w:ascii="Arial" w:hAnsi="Arial" w:cs="Arial"/>
          <w:color w:val="252525"/>
          <w:sz w:val="21"/>
          <w:szCs w:val="21"/>
          <w:lang w:val="en"/>
        </w:rPr>
        <w:t> </w:t>
      </w:r>
      <w:hyperlink r:id="rId11864" w:tooltip="617 Patroclus" w:history="1">
        <w:r>
          <w:rPr>
            <w:rStyle w:val="Hyperlink"/>
            <w:rFonts w:ascii="Arial" w:hAnsi="Arial" w:cs="Arial"/>
            <w:color w:val="0B0080"/>
            <w:sz w:val="21"/>
            <w:szCs w:val="21"/>
            <w:lang w:val="en"/>
          </w:rPr>
          <w:t>617 Patroclus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a smaller example, and the</w:t>
      </w:r>
      <w:r>
        <w:rPr>
          <w:rStyle w:val="apple-converted-space"/>
          <w:rFonts w:ascii="Arial" w:hAnsi="Arial" w:cs="Arial"/>
          <w:color w:val="252525"/>
          <w:sz w:val="21"/>
          <w:szCs w:val="21"/>
          <w:lang w:val="en"/>
        </w:rPr>
        <w:t> </w:t>
      </w:r>
      <w:hyperlink r:id="rId11865" w:anchor="Mass_and_size" w:tooltip="Jupiter" w:history="1">
        <w:r>
          <w:rPr>
            <w:rStyle w:val="Hyperlink"/>
            <w:rFonts w:ascii="Arial" w:hAnsi="Arial" w:cs="Arial"/>
            <w:color w:val="0B0080"/>
            <w:sz w:val="21"/>
            <w:szCs w:val="21"/>
            <w:lang w:val="en"/>
          </w:rPr>
          <w:t>Sun–Jupiter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system is the only larger one.</w:t>
      </w:r>
      <w:hyperlink r:id="rId11866" w:anchor="cite_note-RichardsonWalsh2005-151" w:history="1">
        <w:r>
          <w:rPr>
            <w:rStyle w:val="Hyperlink"/>
            <w:rFonts w:ascii="Arial" w:hAnsi="Arial" w:cs="Arial"/>
            <w:color w:val="0B0080"/>
            <w:sz w:val="17"/>
            <w:szCs w:val="17"/>
            <w:vertAlign w:val="superscript"/>
            <w:lang w:val="en"/>
          </w:rPr>
          <w:t>[141]</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similar sizes of Charon and Pluto has prompted some astronomers to call it a</w:t>
      </w:r>
      <w:r>
        <w:rPr>
          <w:rStyle w:val="apple-converted-space"/>
          <w:rFonts w:ascii="Arial" w:hAnsi="Arial" w:cs="Arial"/>
          <w:color w:val="252525"/>
          <w:sz w:val="21"/>
          <w:szCs w:val="21"/>
          <w:lang w:val="en"/>
        </w:rPr>
        <w:t> </w:t>
      </w:r>
      <w:hyperlink r:id="rId11867" w:tooltip="Double planet" w:history="1">
        <w:r>
          <w:rPr>
            <w:rStyle w:val="Hyperlink"/>
            <w:rFonts w:ascii="Arial" w:hAnsi="Arial" w:cs="Arial"/>
            <w:color w:val="0B0080"/>
            <w:sz w:val="21"/>
            <w:szCs w:val="21"/>
            <w:lang w:val="en"/>
          </w:rPr>
          <w:t>double dwarf planet</w:t>
        </w:r>
      </w:hyperlink>
      <w:r>
        <w:rPr>
          <w:rFonts w:ascii="Arial" w:hAnsi="Arial" w:cs="Arial"/>
          <w:color w:val="252525"/>
          <w:sz w:val="21"/>
          <w:szCs w:val="21"/>
          <w:lang w:val="en"/>
        </w:rPr>
        <w:t>.</w:t>
      </w:r>
      <w:hyperlink r:id="rId11868" w:anchor="cite_note-Sicardyetal2006nature-152" w:history="1">
        <w:r>
          <w:rPr>
            <w:rStyle w:val="Hyperlink"/>
            <w:rFonts w:ascii="Arial" w:hAnsi="Arial" w:cs="Arial"/>
            <w:color w:val="0B0080"/>
            <w:sz w:val="17"/>
            <w:szCs w:val="17"/>
            <w:vertAlign w:val="superscript"/>
            <w:lang w:val="en"/>
          </w:rPr>
          <w:t>[142]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system is also unusual among planetary systems in that each is</w:t>
      </w:r>
      <w:r>
        <w:rPr>
          <w:rStyle w:val="apple-converted-space"/>
          <w:rFonts w:ascii="Arial" w:hAnsi="Arial" w:cs="Arial"/>
          <w:color w:val="252525"/>
          <w:sz w:val="21"/>
          <w:szCs w:val="21"/>
          <w:lang w:val="en"/>
        </w:rPr>
        <w:t> </w:t>
      </w:r>
      <w:hyperlink r:id="rId11869" w:tooltip="Tidal locking" w:history="1">
        <w:r>
          <w:rPr>
            <w:rStyle w:val="Hyperlink"/>
            <w:rFonts w:ascii="Arial" w:hAnsi="Arial" w:cs="Arial"/>
            <w:color w:val="0B0080"/>
            <w:sz w:val="21"/>
            <w:szCs w:val="21"/>
            <w:lang w:val="en"/>
          </w:rPr>
          <w:t>tidally locked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the other, which means that Pluto and Charon always have the same hemisphere facing each other. From any position on either body, the other is always at the same position in the sky, or always obscured.</w:t>
      </w:r>
      <w:hyperlink r:id="rId11870" w:anchor="cite_note-Young1997-153" w:history="1">
        <w:r>
          <w:rPr>
            <w:rStyle w:val="Hyperlink"/>
            <w:rFonts w:ascii="Arial" w:hAnsi="Arial" w:cs="Arial"/>
            <w:color w:val="0B0080"/>
            <w:sz w:val="17"/>
            <w:szCs w:val="17"/>
            <w:vertAlign w:val="superscript"/>
            <w:lang w:val="en"/>
          </w:rPr>
          <w:t>[143]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also means that the rotation period of each is equal to the time it takes the entire system to rotate around its barycenter.</w:t>
      </w:r>
      <w:hyperlink r:id="rId11871" w:anchor="cite_note-axis-106" w:history="1">
        <w:r>
          <w:rPr>
            <w:rStyle w:val="Hyperlink"/>
            <w:rFonts w:ascii="Arial" w:hAnsi="Arial" w:cs="Arial"/>
            <w:color w:val="0B0080"/>
            <w:sz w:val="17"/>
            <w:szCs w:val="17"/>
            <w:vertAlign w:val="superscript"/>
            <w:lang w:val="en"/>
          </w:rPr>
          <w:t>[96]</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In 2007, observations by the</w:t>
      </w:r>
      <w:r>
        <w:rPr>
          <w:rStyle w:val="apple-converted-space"/>
          <w:rFonts w:ascii="Arial" w:hAnsi="Arial" w:cs="Arial"/>
          <w:color w:val="252525"/>
          <w:sz w:val="21"/>
          <w:szCs w:val="21"/>
          <w:lang w:val="en"/>
        </w:rPr>
        <w:t> </w:t>
      </w:r>
      <w:hyperlink r:id="rId11872" w:tooltip="Gemini Observatory" w:history="1">
        <w:r>
          <w:rPr>
            <w:rStyle w:val="Hyperlink"/>
            <w:rFonts w:ascii="Arial" w:hAnsi="Arial" w:cs="Arial"/>
            <w:color w:val="0B0080"/>
            <w:sz w:val="21"/>
            <w:szCs w:val="21"/>
            <w:lang w:val="en"/>
          </w:rPr>
          <w:t>Gemini Observatory</w:t>
        </w:r>
      </w:hyperlink>
      <w:r>
        <w:rPr>
          <w:rStyle w:val="apple-converted-space"/>
          <w:rFonts w:ascii="Arial" w:hAnsi="Arial" w:cs="Arial"/>
          <w:color w:val="252525"/>
          <w:sz w:val="21"/>
          <w:szCs w:val="21"/>
          <w:lang w:val="en"/>
        </w:rPr>
        <w:t> </w:t>
      </w:r>
      <w:r>
        <w:rPr>
          <w:rFonts w:ascii="Arial" w:hAnsi="Arial" w:cs="Arial"/>
          <w:color w:val="252525"/>
          <w:sz w:val="21"/>
          <w:szCs w:val="21"/>
          <w:lang w:val="en"/>
        </w:rPr>
        <w:t>of patches of ammonia hydrates and water crystals on the surface of Charon suggested the presence of active cryo-geysers.</w:t>
      </w:r>
      <w:hyperlink r:id="rId11873" w:anchor="cite_note-spaceflightnow2007_Ice_machine-154" w:history="1">
        <w:r>
          <w:rPr>
            <w:rStyle w:val="Hyperlink"/>
            <w:rFonts w:ascii="Arial" w:hAnsi="Arial" w:cs="Arial"/>
            <w:color w:val="0B0080"/>
            <w:sz w:val="17"/>
            <w:szCs w:val="17"/>
            <w:vertAlign w:val="superscript"/>
            <w:lang w:val="en"/>
          </w:rPr>
          <w:t>[144]</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 moons are hypothesized to have been formed by a collision between Pluto and a similar-sized body, early in the history of the Solar System. The collision released material that consolidated into the moons around Pluto.</w:t>
      </w:r>
      <w:hyperlink r:id="rId11874" w:anchor="cite_note-nasa.gov-155" w:history="1">
        <w:r>
          <w:rPr>
            <w:rStyle w:val="Hyperlink"/>
            <w:rFonts w:ascii="Arial" w:hAnsi="Arial" w:cs="Arial"/>
            <w:color w:val="0B0080"/>
            <w:sz w:val="17"/>
            <w:szCs w:val="17"/>
            <w:vertAlign w:val="superscript"/>
            <w:lang w:val="en"/>
          </w:rPr>
          <w:t>[145]</w:t>
        </w:r>
      </w:hyperlink>
      <w:r>
        <w:rPr>
          <w:rStyle w:val="apple-converted-space"/>
          <w:rFonts w:ascii="Arial" w:hAnsi="Arial" w:cs="Arial"/>
          <w:color w:val="252525"/>
          <w:sz w:val="21"/>
          <w:szCs w:val="21"/>
          <w:lang w:val="en"/>
        </w:rPr>
        <w:t> </w:t>
      </w:r>
      <w:r>
        <w:rPr>
          <w:rFonts w:ascii="Arial" w:hAnsi="Arial" w:cs="Arial"/>
          <w:color w:val="252525"/>
          <w:sz w:val="21"/>
          <w:szCs w:val="21"/>
          <w:lang w:val="en"/>
        </w:rPr>
        <w:t>However, Kerberos has a much lower albedo than the other moons of Pluto,</w:t>
      </w:r>
      <w:hyperlink r:id="rId11875" w:anchor="cite_note-spaceweirdmoons-156" w:history="1">
        <w:r>
          <w:rPr>
            <w:rStyle w:val="Hyperlink"/>
            <w:rFonts w:ascii="Arial" w:hAnsi="Arial" w:cs="Arial"/>
            <w:color w:val="0B0080"/>
            <w:sz w:val="17"/>
            <w:szCs w:val="17"/>
            <w:vertAlign w:val="superscript"/>
            <w:lang w:val="en"/>
          </w:rPr>
          <w:t>[146]</w:t>
        </w:r>
      </w:hyperlink>
      <w:r>
        <w:rPr>
          <w:rStyle w:val="apple-converted-space"/>
          <w:rFonts w:ascii="Arial" w:hAnsi="Arial" w:cs="Arial"/>
          <w:color w:val="252525"/>
          <w:sz w:val="21"/>
          <w:szCs w:val="21"/>
          <w:lang w:val="en"/>
        </w:rPr>
        <w:t> </w:t>
      </w:r>
      <w:r>
        <w:rPr>
          <w:rFonts w:ascii="Arial" w:hAnsi="Arial" w:cs="Arial"/>
          <w:color w:val="252525"/>
          <w:sz w:val="21"/>
          <w:szCs w:val="21"/>
          <w:lang w:val="en"/>
        </w:rPr>
        <w:t>which is difficult to explain with a giant collision.</w:t>
      </w:r>
      <w:hyperlink r:id="rId11876" w:anchor="cite_note-nationalgeorandombeat-157" w:history="1">
        <w:r>
          <w:rPr>
            <w:rStyle w:val="Hyperlink"/>
            <w:rFonts w:ascii="Arial" w:hAnsi="Arial" w:cs="Arial"/>
            <w:color w:val="0B0080"/>
            <w:sz w:val="17"/>
            <w:szCs w:val="17"/>
            <w:vertAlign w:val="superscript"/>
            <w:lang w:val="en"/>
          </w:rPr>
          <w:t>[147]</w:t>
        </w:r>
      </w:hyperlink>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1733550" cy="1771650"/>
            <wp:effectExtent l="0" t="0" r="0" b="0"/>
            <wp:docPr id="285" name="Picture 285" descr="https://upload.wikimedia.org/wikipedia/commons/thumb/1/1a/Pluto_moon_P5_discovery_with_moons%27_orbits.jpg/182px-Pluto_moon_P5_discovery_with_moons%27_orbits.jpg">
              <a:hlinkClick xmlns:a="http://schemas.openxmlformats.org/drawingml/2006/main" r:id="rId118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upload.wikimedia.org/wikipedia/commons/thumb/1/1a/Pluto_moon_P5_discovery_with_moons%27_orbits.jpg/182px-Pluto_moon_P5_discovery_with_moons%27_orbits.jpg">
                      <a:hlinkClick r:id="rId11877"/>
                    </pic:cNvPr>
                    <pic:cNvPicPr>
                      <a:picLocks noChangeAspect="1" noChangeArrowheads="1"/>
                    </pic:cNvPicPr>
                  </pic:nvPicPr>
                  <pic:blipFill>
                    <a:blip r:embed="rId11878">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362200" cy="1771650"/>
            <wp:effectExtent l="0" t="0" r="0" b="0"/>
            <wp:docPr id="284" name="Picture 284" descr="https://upload.wikimedia.org/wikipedia/commons/thumb/7/76/Pluto_charon_150709_color_final.png/248px-Pluto_charon_150709_color_final.png">
              <a:hlinkClick xmlns:a="http://schemas.openxmlformats.org/drawingml/2006/main" r:id="rId118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upload.wikimedia.org/wikipedia/commons/thumb/7/76/Pluto_charon_150709_color_final.png/248px-Pluto_charon_150709_color_final.png">
                      <a:hlinkClick r:id="rId11879"/>
                    </pic:cNvPr>
                    <pic:cNvPicPr>
                      <a:picLocks noChangeAspect="1" noChangeArrowheads="1"/>
                    </pic:cNvPicPr>
                  </pic:nvPicPr>
                  <pic:blipFill>
                    <a:blip r:embed="rId11880">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3143250" cy="1771650"/>
            <wp:effectExtent l="0" t="0" r="0" b="0"/>
            <wp:docPr id="283" name="Picture 283" descr="https://upload.wikimedia.org/wikipedia/commons/thumb/c/c8/Nh-pluto_moons_family_portrait-truecolor.png/330px-Nh-pluto_moons_family_portrait-truecolor.png">
              <a:hlinkClick xmlns:a="http://schemas.openxmlformats.org/drawingml/2006/main" r:id="rId118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upload.wikimedia.org/wikipedia/commons/thumb/c/c8/Nh-pluto_moons_family_portrait-truecolor.png/330px-Nh-pluto_moons_family_portrait-truecolor.png">
                      <a:hlinkClick r:id="rId11881"/>
                    </pic:cNvPr>
                    <pic:cNvPicPr>
                      <a:picLocks noChangeAspect="1" noChangeArrowheads="1"/>
                    </pic:cNvPicPr>
                  </pic:nvPicPr>
                  <pic:blipFill>
                    <a:blip r:embed="rId11882">
                      <a:extLst>
                        <a:ext uri="{28A0092B-C50C-407E-A947-70E740481C1C}">
                          <a14:useLocalDpi xmlns:a14="http://schemas.microsoft.com/office/drawing/2010/main" val="0"/>
                        </a:ext>
                      </a:extLst>
                    </a:blip>
                    <a:srcRect/>
                    <a:stretch>
                      <a:fillRect/>
                    </a:stretch>
                  </pic:blipFill>
                  <pic:spPr bwMode="auto">
                    <a:xfrm>
                      <a:off x="0" y="0"/>
                      <a:ext cx="3143250" cy="1771650"/>
                    </a:xfrm>
                    <a:prstGeom prst="rect">
                      <a:avLst/>
                    </a:prstGeom>
                    <a:noFill/>
                    <a:ln>
                      <a:noFill/>
                    </a:ln>
                  </pic:spPr>
                </pic:pic>
              </a:graphicData>
            </a:graphic>
          </wp:inline>
        </w:drawing>
      </w:r>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771650" cy="1771650"/>
            <wp:effectExtent l="0" t="0" r="0" b="0"/>
            <wp:docPr id="282" name="Picture 282" descr="https://upload.wikimedia.org/wikipedia/commons/thumb/2/2b/Charon_in_Color_%28HQ%29.jpg/186px-Charon_in_Color_%28HQ%29.jpg">
              <a:hlinkClick xmlns:a="http://schemas.openxmlformats.org/drawingml/2006/main" r:id="rId11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upload.wikimedia.org/wikipedia/commons/thumb/2/2b/Charon_in_Color_%28HQ%29.jpg/186px-Charon_in_Color_%28HQ%29.jpg">
                      <a:hlinkClick r:id="rId11883"/>
                    </pic:cNvPr>
                    <pic:cNvPicPr>
                      <a:picLocks noChangeAspect="1" noChangeArrowheads="1"/>
                    </pic:cNvPicPr>
                  </pic:nvPicPr>
                  <pic:blipFill>
                    <a:blip r:embed="rId11884">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EE5D4C" w:rsidRDefault="00EE5D4C" w:rsidP="00EE5D4C">
      <w:pPr>
        <w:spacing w:line="336" w:lineRule="atLeast"/>
        <w:rPr>
          <w:rFonts w:ascii="Arial" w:hAnsi="Arial" w:cs="Arial"/>
          <w:color w:val="252525"/>
          <w:sz w:val="19"/>
          <w:szCs w:val="19"/>
          <w:lang w:val="en"/>
        </w:rPr>
      </w:pPr>
      <w:r>
        <w:rPr>
          <w:rFonts w:ascii="Arial" w:hAnsi="Arial" w:cs="Arial"/>
          <w:b/>
          <w:bCs/>
          <w:color w:val="252525"/>
          <w:sz w:val="19"/>
          <w:szCs w:val="19"/>
          <w:lang w:val="en"/>
        </w:rPr>
        <w:lastRenderedPageBreak/>
        <w:t>1.</w:t>
      </w:r>
      <w:r>
        <w:rPr>
          <w:rStyle w:val="apple-converted-space"/>
          <w:rFonts w:ascii="Arial" w:hAnsi="Arial" w:cs="Arial"/>
          <w:color w:val="252525"/>
          <w:sz w:val="19"/>
          <w:szCs w:val="19"/>
          <w:lang w:val="en"/>
        </w:rPr>
        <w:t> </w:t>
      </w:r>
      <w:r>
        <w:rPr>
          <w:rFonts w:ascii="Arial" w:hAnsi="Arial" w:cs="Arial"/>
          <w:color w:val="252525"/>
          <w:sz w:val="19"/>
          <w:szCs w:val="19"/>
          <w:lang w:val="en"/>
        </w:rPr>
        <w:t>The Pluto system: Pluto, Charon,</w:t>
      </w:r>
      <w:r>
        <w:rPr>
          <w:rStyle w:val="apple-converted-space"/>
          <w:rFonts w:ascii="Arial" w:hAnsi="Arial" w:cs="Arial"/>
          <w:color w:val="252525"/>
          <w:sz w:val="19"/>
          <w:szCs w:val="19"/>
          <w:lang w:val="en"/>
        </w:rPr>
        <w:t> </w:t>
      </w:r>
      <w:hyperlink r:id="rId11885" w:tooltip="Styx (moon)" w:history="1">
        <w:r>
          <w:rPr>
            <w:rStyle w:val="Hyperlink"/>
            <w:rFonts w:ascii="Arial" w:hAnsi="Arial" w:cs="Arial"/>
            <w:color w:val="0B0080"/>
            <w:sz w:val="19"/>
            <w:szCs w:val="19"/>
            <w:lang w:val="en"/>
          </w:rPr>
          <w:t>Styx</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11886" w:tooltip="Nix (moon)" w:history="1">
        <w:r>
          <w:rPr>
            <w:rStyle w:val="Hyperlink"/>
            <w:rFonts w:ascii="Arial" w:hAnsi="Arial" w:cs="Arial"/>
            <w:color w:val="0B0080"/>
            <w:sz w:val="19"/>
            <w:szCs w:val="19"/>
            <w:lang w:val="en"/>
          </w:rPr>
          <w:t>Nix</w:t>
        </w:r>
      </w:hyperlink>
      <w:r>
        <w:rPr>
          <w:rFonts w:ascii="Arial" w:hAnsi="Arial" w:cs="Arial"/>
          <w:color w:val="252525"/>
          <w:sz w:val="19"/>
          <w:szCs w:val="19"/>
          <w:lang w:val="en"/>
        </w:rPr>
        <w:t>,</w:t>
      </w:r>
      <w:r>
        <w:rPr>
          <w:rStyle w:val="apple-converted-space"/>
          <w:rFonts w:ascii="Arial" w:hAnsi="Arial" w:cs="Arial"/>
          <w:color w:val="252525"/>
          <w:sz w:val="19"/>
          <w:szCs w:val="19"/>
          <w:lang w:val="en"/>
        </w:rPr>
        <w:t> </w:t>
      </w:r>
      <w:hyperlink r:id="rId11887" w:tooltip="Kerberos (moon)" w:history="1">
        <w:r>
          <w:rPr>
            <w:rStyle w:val="Hyperlink"/>
            <w:rFonts w:ascii="Arial" w:hAnsi="Arial" w:cs="Arial"/>
            <w:color w:val="0B0080"/>
            <w:sz w:val="19"/>
            <w:szCs w:val="19"/>
            <w:lang w:val="en"/>
          </w:rPr>
          <w:t>Kerberos</w:t>
        </w:r>
      </w:hyperlink>
      <w:r>
        <w:rPr>
          <w:rFonts w:ascii="Arial" w:hAnsi="Arial" w:cs="Arial"/>
          <w:color w:val="252525"/>
          <w:sz w:val="19"/>
          <w:szCs w:val="19"/>
          <w:lang w:val="en"/>
        </w:rPr>
        <w:t>, and</w:t>
      </w:r>
      <w:r>
        <w:rPr>
          <w:rStyle w:val="apple-converted-space"/>
          <w:rFonts w:ascii="Arial" w:hAnsi="Arial" w:cs="Arial"/>
          <w:color w:val="252525"/>
          <w:sz w:val="19"/>
          <w:szCs w:val="19"/>
          <w:lang w:val="en"/>
        </w:rPr>
        <w:t> </w:t>
      </w:r>
      <w:hyperlink r:id="rId11888" w:tooltip="Hydra (moon)" w:history="1">
        <w:r>
          <w:rPr>
            <w:rStyle w:val="Hyperlink"/>
            <w:rFonts w:ascii="Arial" w:hAnsi="Arial" w:cs="Arial"/>
            <w:color w:val="0B0080"/>
            <w:sz w:val="19"/>
            <w:szCs w:val="19"/>
            <w:lang w:val="en"/>
          </w:rPr>
          <w:t>Hydra</w:t>
        </w:r>
      </w:hyperlink>
      <w:r>
        <w:rPr>
          <w:rFonts w:ascii="Arial" w:hAnsi="Arial" w:cs="Arial"/>
          <w:color w:val="252525"/>
          <w:sz w:val="19"/>
          <w:szCs w:val="19"/>
          <w:lang w:val="en"/>
        </w:rPr>
        <w:t>, imaged by the Hubble Space Telescope in July 2012.</w:t>
      </w:r>
      <w:r>
        <w:rPr>
          <w:rStyle w:val="apple-converted-space"/>
          <w:rFonts w:ascii="Arial" w:hAnsi="Arial" w:cs="Arial"/>
          <w:color w:val="252525"/>
          <w:sz w:val="19"/>
          <w:szCs w:val="19"/>
          <w:lang w:val="en"/>
        </w:rPr>
        <w:t> </w:t>
      </w:r>
      <w:r>
        <w:rPr>
          <w:rFonts w:ascii="Arial" w:hAnsi="Arial" w:cs="Arial"/>
          <w:b/>
          <w:bCs/>
          <w:color w:val="252525"/>
          <w:sz w:val="19"/>
          <w:szCs w:val="19"/>
          <w:lang w:val="en"/>
        </w:rPr>
        <w:t>2.</w:t>
      </w:r>
      <w:r>
        <w:rPr>
          <w:rStyle w:val="apple-converted-space"/>
          <w:rFonts w:ascii="Arial" w:hAnsi="Arial" w:cs="Arial"/>
          <w:color w:val="252525"/>
          <w:sz w:val="19"/>
          <w:szCs w:val="19"/>
          <w:lang w:val="en"/>
        </w:rPr>
        <w:t> </w:t>
      </w:r>
      <w:r>
        <w:rPr>
          <w:rFonts w:ascii="Arial" w:hAnsi="Arial" w:cs="Arial"/>
          <w:color w:val="252525"/>
          <w:sz w:val="19"/>
          <w:szCs w:val="19"/>
          <w:lang w:val="en"/>
        </w:rPr>
        <w:t>Pluto and Charon, to scale. Image acquired by</w:t>
      </w:r>
      <w:r>
        <w:rPr>
          <w:rStyle w:val="apple-converted-space"/>
          <w:rFonts w:ascii="Arial" w:hAnsi="Arial" w:cs="Arial"/>
          <w:color w:val="252525"/>
          <w:sz w:val="19"/>
          <w:szCs w:val="19"/>
          <w:lang w:val="en"/>
        </w:rPr>
        <w:t> </w:t>
      </w:r>
      <w:r>
        <w:rPr>
          <w:rFonts w:ascii="Arial" w:hAnsi="Arial" w:cs="Arial"/>
          <w:i/>
          <w:iCs/>
          <w:color w:val="252525"/>
          <w:sz w:val="19"/>
          <w:szCs w:val="19"/>
          <w:lang w:val="en"/>
        </w:rPr>
        <w:t>New Horizons</w:t>
      </w:r>
      <w:r>
        <w:rPr>
          <w:rStyle w:val="apple-converted-space"/>
          <w:rFonts w:ascii="Arial" w:hAnsi="Arial" w:cs="Arial"/>
          <w:color w:val="252525"/>
          <w:sz w:val="19"/>
          <w:szCs w:val="19"/>
          <w:lang w:val="en"/>
        </w:rPr>
        <w:t> </w:t>
      </w:r>
      <w:r>
        <w:rPr>
          <w:rFonts w:ascii="Arial" w:hAnsi="Arial" w:cs="Arial"/>
          <w:color w:val="252525"/>
          <w:sz w:val="19"/>
          <w:szCs w:val="19"/>
          <w:lang w:val="en"/>
        </w:rPr>
        <w:t>on July 8, 2015.</w:t>
      </w:r>
      <w:r>
        <w:rPr>
          <w:rStyle w:val="apple-converted-space"/>
          <w:rFonts w:ascii="Arial" w:hAnsi="Arial" w:cs="Arial"/>
          <w:color w:val="252525"/>
          <w:sz w:val="19"/>
          <w:szCs w:val="19"/>
          <w:lang w:val="en"/>
        </w:rPr>
        <w:t> </w:t>
      </w:r>
      <w:r>
        <w:rPr>
          <w:rFonts w:ascii="Arial" w:hAnsi="Arial" w:cs="Arial"/>
          <w:b/>
          <w:bCs/>
          <w:color w:val="252525"/>
          <w:sz w:val="19"/>
          <w:szCs w:val="19"/>
          <w:lang w:val="en"/>
        </w:rPr>
        <w:t>3.</w:t>
      </w:r>
      <w:r>
        <w:rPr>
          <w:rStyle w:val="apple-converted-space"/>
          <w:rFonts w:ascii="Arial" w:hAnsi="Arial" w:cs="Arial"/>
          <w:color w:val="252525"/>
          <w:sz w:val="19"/>
          <w:szCs w:val="19"/>
          <w:lang w:val="en"/>
        </w:rPr>
        <w:t> </w:t>
      </w:r>
      <w:r>
        <w:rPr>
          <w:rFonts w:ascii="Arial" w:hAnsi="Arial" w:cs="Arial"/>
          <w:color w:val="252525"/>
          <w:sz w:val="19"/>
          <w:szCs w:val="19"/>
          <w:lang w:val="en"/>
        </w:rPr>
        <w:t>Family portrait of the five moons of Pluto, to scale.</w:t>
      </w:r>
      <w:hyperlink r:id="rId11889" w:anchor="cite_note-hubblesite.org-158" w:history="1">
        <w:r>
          <w:rPr>
            <w:rStyle w:val="Hyperlink"/>
            <w:rFonts w:ascii="Arial" w:hAnsi="Arial" w:cs="Arial"/>
            <w:color w:val="0B0080"/>
            <w:sz w:val="15"/>
            <w:szCs w:val="15"/>
            <w:vertAlign w:val="superscript"/>
            <w:lang w:val="en"/>
          </w:rPr>
          <w:t>[148]</w:t>
        </w:r>
      </w:hyperlink>
      <w:r>
        <w:rPr>
          <w:rStyle w:val="apple-converted-space"/>
          <w:rFonts w:ascii="Arial" w:hAnsi="Arial" w:cs="Arial"/>
          <w:color w:val="252525"/>
          <w:sz w:val="19"/>
          <w:szCs w:val="19"/>
          <w:lang w:val="en"/>
        </w:rPr>
        <w:t> </w:t>
      </w:r>
      <w:r>
        <w:rPr>
          <w:rFonts w:ascii="Arial" w:hAnsi="Arial" w:cs="Arial"/>
          <w:b/>
          <w:bCs/>
          <w:color w:val="252525"/>
          <w:sz w:val="19"/>
          <w:szCs w:val="19"/>
          <w:lang w:val="en"/>
        </w:rPr>
        <w:t>4.</w:t>
      </w:r>
      <w:r>
        <w:rPr>
          <w:rStyle w:val="apple-converted-space"/>
          <w:rFonts w:ascii="Arial" w:hAnsi="Arial" w:cs="Arial"/>
          <w:color w:val="252525"/>
          <w:sz w:val="19"/>
          <w:szCs w:val="19"/>
          <w:lang w:val="en"/>
        </w:rPr>
        <w:t> </w:t>
      </w:r>
      <w:r>
        <w:rPr>
          <w:rFonts w:ascii="Arial" w:hAnsi="Arial" w:cs="Arial"/>
          <w:color w:val="252525"/>
          <w:sz w:val="19"/>
          <w:szCs w:val="19"/>
          <w:lang w:val="en"/>
        </w:rPr>
        <w:t>Pluto's moon Charon as viewed by</w:t>
      </w:r>
      <w:r>
        <w:rPr>
          <w:rStyle w:val="apple-converted-space"/>
          <w:rFonts w:ascii="Arial" w:hAnsi="Arial" w:cs="Arial"/>
          <w:color w:val="252525"/>
          <w:sz w:val="19"/>
          <w:szCs w:val="19"/>
          <w:lang w:val="en"/>
        </w:rPr>
        <w:t> </w:t>
      </w:r>
      <w:r>
        <w:rPr>
          <w:rFonts w:ascii="Arial" w:hAnsi="Arial" w:cs="Arial"/>
          <w:i/>
          <w:iCs/>
          <w:color w:val="252525"/>
          <w:sz w:val="19"/>
          <w:szCs w:val="19"/>
          <w:lang w:val="en"/>
        </w:rPr>
        <w:t>New Horizons</w:t>
      </w:r>
      <w:r>
        <w:rPr>
          <w:rStyle w:val="apple-converted-space"/>
          <w:rFonts w:ascii="Arial" w:hAnsi="Arial" w:cs="Arial"/>
          <w:color w:val="252525"/>
          <w:sz w:val="19"/>
          <w:szCs w:val="19"/>
          <w:lang w:val="en"/>
        </w:rPr>
        <w:t> </w:t>
      </w:r>
      <w:r>
        <w:rPr>
          <w:rFonts w:ascii="Arial" w:hAnsi="Arial" w:cs="Arial"/>
          <w:color w:val="252525"/>
          <w:sz w:val="19"/>
          <w:szCs w:val="19"/>
          <w:lang w:val="en"/>
        </w:rPr>
        <w:t>on July 13, 2015</w:t>
      </w:r>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Origin</w:t>
      </w:r>
    </w:p>
    <w:p w:rsidR="00EE5D4C" w:rsidRDefault="00EE5D4C" w:rsidP="00EE5D4C">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Further information:</w:t>
      </w:r>
      <w:r>
        <w:rPr>
          <w:rStyle w:val="apple-converted-space"/>
          <w:rFonts w:ascii="Arial" w:hAnsi="Arial" w:cs="Arial"/>
          <w:i/>
          <w:iCs/>
          <w:color w:val="252525"/>
          <w:sz w:val="21"/>
          <w:szCs w:val="21"/>
          <w:lang w:val="en"/>
        </w:rPr>
        <w:t> </w:t>
      </w:r>
      <w:hyperlink r:id="rId11890" w:tooltip="Kuiper belt" w:history="1">
        <w:r>
          <w:rPr>
            <w:rStyle w:val="Hyperlink"/>
            <w:rFonts w:ascii="Arial" w:hAnsi="Arial" w:cs="Arial"/>
            <w:i/>
            <w:iCs/>
            <w:color w:val="0B0080"/>
            <w:sz w:val="21"/>
            <w:szCs w:val="21"/>
            <w:lang w:val="en"/>
          </w:rPr>
          <w:t>Kuiper belt</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11891" w:tooltip="Nice model" w:history="1">
        <w:r>
          <w:rPr>
            <w:rStyle w:val="Hyperlink"/>
            <w:rFonts w:ascii="Arial" w:hAnsi="Arial" w:cs="Arial"/>
            <w:i/>
            <w:iCs/>
            <w:color w:val="0B0080"/>
            <w:sz w:val="21"/>
            <w:szCs w:val="21"/>
            <w:lang w:val="en"/>
          </w:rPr>
          <w:t>Nice model</w:t>
        </w:r>
      </w:hyperlink>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476500" cy="2428875"/>
            <wp:effectExtent l="0" t="0" r="0" b="9525"/>
            <wp:docPr id="281" name="Picture 281" descr="https://upload.wikimedia.org/wikipedia/commons/thumb/8/81/Outersolarsystem_objectpositions_labels_comp.png/260px-Outersolarsystem_objectpositions_labels_comp.png">
              <a:hlinkClick xmlns:a="http://schemas.openxmlformats.org/drawingml/2006/main" r:id="rId118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upload.wikimedia.org/wikipedia/commons/thumb/8/81/Outersolarsystem_objectpositions_labels_comp.png/260px-Outersolarsystem_objectpositions_labels_comp.png">
                      <a:hlinkClick r:id="rId11892"/>
                    </pic:cNvPr>
                    <pic:cNvPicPr>
                      <a:picLocks noChangeAspect="1" noChangeArrowheads="1"/>
                    </pic:cNvPicPr>
                  </pic:nvPicPr>
                  <pic:blipFill>
                    <a:blip r:embed="rId11893">
                      <a:extLst>
                        <a:ext uri="{28A0092B-C50C-407E-A947-70E740481C1C}">
                          <a14:useLocalDpi xmlns:a14="http://schemas.microsoft.com/office/drawing/2010/main" val="0"/>
                        </a:ext>
                      </a:extLst>
                    </a:blip>
                    <a:srcRect/>
                    <a:stretch>
                      <a:fillRect/>
                    </a:stretch>
                  </pic:blipFill>
                  <pic:spPr bwMode="auto">
                    <a:xfrm>
                      <a:off x="0" y="0"/>
                      <a:ext cx="2476500" cy="2428875"/>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Plot of the known Kuiper belt objects, set against the four</w:t>
      </w:r>
      <w:r>
        <w:rPr>
          <w:rStyle w:val="apple-converted-space"/>
          <w:rFonts w:ascii="Arial" w:hAnsi="Arial" w:cs="Arial"/>
          <w:color w:val="252525"/>
          <w:sz w:val="19"/>
          <w:szCs w:val="19"/>
          <w:lang w:val="en"/>
        </w:rPr>
        <w:t> </w:t>
      </w:r>
      <w:hyperlink r:id="rId11894" w:tooltip="Giant planet" w:history="1">
        <w:r>
          <w:rPr>
            <w:rStyle w:val="Hyperlink"/>
            <w:rFonts w:ascii="Arial" w:hAnsi="Arial" w:cs="Arial"/>
            <w:color w:val="0B0080"/>
            <w:sz w:val="19"/>
            <w:szCs w:val="19"/>
            <w:lang w:val="en"/>
          </w:rPr>
          <w:t>giant planets</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 origin and identity had long puzzled astronomers. One early hypothesis was that Pluto was an escaped moon of Neptune, knocked out of orbit by its largest current moon,</w:t>
      </w:r>
      <w:r>
        <w:rPr>
          <w:rStyle w:val="apple-converted-space"/>
          <w:rFonts w:ascii="Arial" w:hAnsi="Arial" w:cs="Arial"/>
          <w:color w:val="252525"/>
          <w:sz w:val="21"/>
          <w:szCs w:val="21"/>
          <w:lang w:val="en"/>
        </w:rPr>
        <w:t> </w:t>
      </w:r>
      <w:hyperlink r:id="rId11895" w:tooltip="Triton (moon)" w:history="1">
        <w:r>
          <w:rPr>
            <w:rStyle w:val="Hyperlink"/>
            <w:rFonts w:ascii="Arial" w:hAnsi="Arial" w:cs="Arial"/>
            <w:color w:val="0B0080"/>
            <w:sz w:val="21"/>
            <w:szCs w:val="21"/>
            <w:lang w:val="en"/>
          </w:rPr>
          <w:t>Triton</w:t>
        </w:r>
      </w:hyperlink>
      <w:r>
        <w:rPr>
          <w:rFonts w:ascii="Arial" w:hAnsi="Arial" w:cs="Arial"/>
          <w:color w:val="252525"/>
          <w:sz w:val="21"/>
          <w:szCs w:val="21"/>
          <w:lang w:val="en"/>
        </w:rPr>
        <w:t>. This idea was eventually rejected after dynamical studies showed it to be impossible because Pluto never approaches Neptune in its orbit.</w:t>
      </w:r>
      <w:hyperlink r:id="rId11896" w:anchor="cite_note-159" w:history="1">
        <w:r>
          <w:rPr>
            <w:rStyle w:val="Hyperlink"/>
            <w:rFonts w:ascii="Arial" w:hAnsi="Arial" w:cs="Arial"/>
            <w:color w:val="0B0080"/>
            <w:sz w:val="17"/>
            <w:szCs w:val="17"/>
            <w:vertAlign w:val="superscript"/>
            <w:lang w:val="en"/>
          </w:rPr>
          <w:t>[149]</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 true place in the</w:t>
      </w:r>
      <w:r>
        <w:rPr>
          <w:rStyle w:val="apple-converted-space"/>
          <w:rFonts w:ascii="Arial" w:hAnsi="Arial" w:cs="Arial"/>
          <w:color w:val="252525"/>
          <w:sz w:val="21"/>
          <w:szCs w:val="21"/>
          <w:lang w:val="en"/>
        </w:rPr>
        <w:t> </w:t>
      </w:r>
      <w:hyperlink r:id="rId11897" w:tooltip="Solar System" w:history="1">
        <w:r>
          <w:rPr>
            <w:rStyle w:val="Hyperlink"/>
            <w:rFonts w:ascii="Arial" w:hAnsi="Arial" w:cs="Arial"/>
            <w:color w:val="0B0080"/>
            <w:sz w:val="21"/>
            <w:szCs w:val="21"/>
            <w:lang w:val="en"/>
          </w:rPr>
          <w:t>Solar System</w:t>
        </w:r>
      </w:hyperlink>
      <w:r>
        <w:rPr>
          <w:rStyle w:val="apple-converted-space"/>
          <w:rFonts w:ascii="Arial" w:hAnsi="Arial" w:cs="Arial"/>
          <w:color w:val="252525"/>
          <w:sz w:val="21"/>
          <w:szCs w:val="21"/>
          <w:lang w:val="en"/>
        </w:rPr>
        <w:t> </w:t>
      </w:r>
      <w:r>
        <w:rPr>
          <w:rFonts w:ascii="Arial" w:hAnsi="Arial" w:cs="Arial"/>
          <w:color w:val="252525"/>
          <w:sz w:val="21"/>
          <w:szCs w:val="21"/>
          <w:lang w:val="en"/>
        </w:rPr>
        <w:t>began to reveal itself only in 1992, when astronomers began to find small icy objects beyond Neptune that were similar to Pluto not only in orbit but also in size and composition. This trans-Neptunian population is thought to be the source of many</w:t>
      </w:r>
      <w:r>
        <w:rPr>
          <w:rStyle w:val="apple-converted-space"/>
          <w:rFonts w:ascii="Arial" w:hAnsi="Arial" w:cs="Arial"/>
          <w:color w:val="252525"/>
          <w:sz w:val="21"/>
          <w:szCs w:val="21"/>
          <w:lang w:val="en"/>
        </w:rPr>
        <w:t> </w:t>
      </w:r>
      <w:hyperlink r:id="rId11898" w:tooltip="Short-period comet" w:history="1">
        <w:r>
          <w:rPr>
            <w:rStyle w:val="Hyperlink"/>
            <w:rFonts w:ascii="Arial" w:hAnsi="Arial" w:cs="Arial"/>
            <w:color w:val="0B0080"/>
            <w:sz w:val="21"/>
            <w:szCs w:val="21"/>
            <w:lang w:val="en"/>
          </w:rPr>
          <w:t>short-period comets</w:t>
        </w:r>
      </w:hyperlink>
      <w:r>
        <w:rPr>
          <w:rFonts w:ascii="Arial" w:hAnsi="Arial" w:cs="Arial"/>
          <w:color w:val="252525"/>
          <w:sz w:val="21"/>
          <w:szCs w:val="21"/>
          <w:lang w:val="en"/>
        </w:rPr>
        <w:t>. Pluto is now known to be the largest member of the</w:t>
      </w:r>
      <w:r>
        <w:rPr>
          <w:rStyle w:val="apple-converted-space"/>
          <w:rFonts w:ascii="Arial" w:hAnsi="Arial" w:cs="Arial"/>
          <w:color w:val="252525"/>
          <w:sz w:val="21"/>
          <w:szCs w:val="21"/>
          <w:lang w:val="en"/>
        </w:rPr>
        <w:t> </w:t>
      </w:r>
      <w:hyperlink r:id="rId11899" w:tooltip="Kuiper belt" w:history="1">
        <w:r>
          <w:rPr>
            <w:rStyle w:val="Hyperlink"/>
            <w:rFonts w:ascii="Arial" w:hAnsi="Arial" w:cs="Arial"/>
            <w:color w:val="0B0080"/>
            <w:sz w:val="21"/>
            <w:szCs w:val="21"/>
            <w:lang w:val="en"/>
          </w:rPr>
          <w:t>Kuiper belt</w:t>
        </w:r>
      </w:hyperlink>
      <w:r>
        <w:rPr>
          <w:rFonts w:ascii="Arial" w:hAnsi="Arial" w:cs="Arial"/>
          <w:color w:val="252525"/>
          <w:sz w:val="21"/>
          <w:szCs w:val="21"/>
          <w:lang w:val="en"/>
        </w:rPr>
        <w:t>,</w:t>
      </w:r>
      <w:hyperlink r:id="rId11900" w:anchor="cite_note-wiki-kbo-160" w:history="1">
        <w:r>
          <w:rPr>
            <w:rStyle w:val="Hyperlink"/>
            <w:rFonts w:ascii="Arial" w:hAnsi="Arial" w:cs="Arial"/>
            <w:color w:val="0B0080"/>
            <w:sz w:val="17"/>
            <w:szCs w:val="17"/>
            <w:vertAlign w:val="superscript"/>
            <w:lang w:val="en"/>
          </w:rPr>
          <w:t>[k]</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stable belt of objects located between 30 and 50 AU from the Sun. As of 2011, surveys of the Kuiper belt to magnitude 21 were nearly complete and any remaining Pluto-sized objects are expected to be beyond 100 AU from the Sun.</w:t>
      </w:r>
      <w:hyperlink r:id="rId11901" w:anchor="cite_note-Sheppard2011-161" w:history="1">
        <w:r>
          <w:rPr>
            <w:rStyle w:val="Hyperlink"/>
            <w:rFonts w:ascii="Arial" w:hAnsi="Arial" w:cs="Arial"/>
            <w:color w:val="0B0080"/>
            <w:sz w:val="17"/>
            <w:szCs w:val="17"/>
            <w:vertAlign w:val="superscript"/>
            <w:lang w:val="en"/>
          </w:rPr>
          <w:t>[150]</w:t>
        </w:r>
      </w:hyperlink>
      <w:r>
        <w:rPr>
          <w:rStyle w:val="apple-converted-space"/>
          <w:rFonts w:ascii="Arial" w:hAnsi="Arial" w:cs="Arial"/>
          <w:color w:val="252525"/>
          <w:sz w:val="21"/>
          <w:szCs w:val="21"/>
          <w:lang w:val="en"/>
        </w:rPr>
        <w:t> </w:t>
      </w:r>
      <w:r>
        <w:rPr>
          <w:rFonts w:ascii="Arial" w:hAnsi="Arial" w:cs="Arial"/>
          <w:color w:val="252525"/>
          <w:sz w:val="21"/>
          <w:szCs w:val="21"/>
          <w:lang w:val="en"/>
        </w:rPr>
        <w:t>Like other Kuiper-belt objects (KBOs), Pluto shares features with</w:t>
      </w:r>
      <w:r>
        <w:rPr>
          <w:rStyle w:val="apple-converted-space"/>
          <w:rFonts w:ascii="Arial" w:hAnsi="Arial" w:cs="Arial"/>
          <w:color w:val="252525"/>
          <w:sz w:val="21"/>
          <w:szCs w:val="21"/>
          <w:lang w:val="en"/>
        </w:rPr>
        <w:t> </w:t>
      </w:r>
      <w:hyperlink r:id="rId11902" w:tooltip="Comet" w:history="1">
        <w:r>
          <w:rPr>
            <w:rStyle w:val="Hyperlink"/>
            <w:rFonts w:ascii="Arial" w:hAnsi="Arial" w:cs="Arial"/>
            <w:color w:val="0B0080"/>
            <w:sz w:val="21"/>
            <w:szCs w:val="21"/>
            <w:lang w:val="en"/>
          </w:rPr>
          <w:t>comets</w:t>
        </w:r>
      </w:hyperlink>
      <w:r>
        <w:rPr>
          <w:rFonts w:ascii="Arial" w:hAnsi="Arial" w:cs="Arial"/>
          <w:color w:val="252525"/>
          <w:sz w:val="21"/>
          <w:szCs w:val="21"/>
          <w:lang w:val="en"/>
        </w:rPr>
        <w:t>; for example, the</w:t>
      </w:r>
      <w:r>
        <w:rPr>
          <w:rStyle w:val="apple-converted-space"/>
          <w:rFonts w:ascii="Arial" w:hAnsi="Arial" w:cs="Arial"/>
          <w:color w:val="252525"/>
          <w:sz w:val="21"/>
          <w:szCs w:val="21"/>
          <w:lang w:val="en"/>
        </w:rPr>
        <w:t> </w:t>
      </w:r>
      <w:hyperlink r:id="rId11903" w:tooltip="Solar wind" w:history="1">
        <w:r>
          <w:rPr>
            <w:rStyle w:val="Hyperlink"/>
            <w:rFonts w:ascii="Arial" w:hAnsi="Arial" w:cs="Arial"/>
            <w:color w:val="0B0080"/>
            <w:sz w:val="21"/>
            <w:szCs w:val="21"/>
            <w:lang w:val="en"/>
          </w:rPr>
          <w:t>solar wind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gradually blowing Pluto's surface into space.</w:t>
      </w:r>
      <w:hyperlink r:id="rId11904" w:anchor="cite_note-pluto.jhuapl_cousin-162" w:history="1">
        <w:r>
          <w:rPr>
            <w:rStyle w:val="Hyperlink"/>
            <w:rFonts w:ascii="Arial" w:hAnsi="Arial" w:cs="Arial"/>
            <w:color w:val="0B0080"/>
            <w:sz w:val="17"/>
            <w:szCs w:val="17"/>
            <w:vertAlign w:val="superscript"/>
            <w:lang w:val="en"/>
          </w:rPr>
          <w:t>[151]</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has been claimed that if Pluto were placed as near to the Sun as Earth, it would develop a tail, as comets do.</w:t>
      </w:r>
      <w:hyperlink r:id="rId11905" w:anchor="cite_note-Tyson1999-163" w:history="1">
        <w:r>
          <w:rPr>
            <w:rStyle w:val="Hyperlink"/>
            <w:rFonts w:ascii="Arial" w:hAnsi="Arial" w:cs="Arial"/>
            <w:color w:val="0B0080"/>
            <w:sz w:val="17"/>
            <w:szCs w:val="17"/>
            <w:vertAlign w:val="superscript"/>
            <w:lang w:val="en"/>
          </w:rPr>
          <w:t>[152]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This claim has been disputed with the argument that Pluto's escape velocity is too high for this to happen.</w:t>
      </w:r>
      <w:hyperlink r:id="rId11906" w:anchor="cite_note-164" w:history="1">
        <w:r>
          <w:rPr>
            <w:rStyle w:val="Hyperlink"/>
            <w:rFonts w:ascii="Arial" w:hAnsi="Arial" w:cs="Arial"/>
            <w:color w:val="0B0080"/>
            <w:sz w:val="17"/>
            <w:szCs w:val="17"/>
            <w:vertAlign w:val="superscript"/>
            <w:lang w:val="en"/>
          </w:rPr>
          <w:t>[153]</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Though Pluto is the largest Kuiper belt object discovered,</w:t>
      </w:r>
      <w:hyperlink r:id="rId11907" w:anchor="cite_note-Plutosize-127" w:history="1">
        <w:r>
          <w:rPr>
            <w:rStyle w:val="Hyperlink"/>
            <w:rFonts w:ascii="Arial" w:hAnsi="Arial" w:cs="Arial"/>
            <w:color w:val="0B0080"/>
            <w:sz w:val="17"/>
            <w:szCs w:val="17"/>
            <w:vertAlign w:val="superscript"/>
            <w:lang w:val="en"/>
          </w:rPr>
          <w:t>[117]</w:t>
        </w:r>
      </w:hyperlink>
      <w:r>
        <w:rPr>
          <w:rStyle w:val="apple-converted-space"/>
          <w:rFonts w:ascii="Arial" w:hAnsi="Arial" w:cs="Arial"/>
          <w:color w:val="252525"/>
          <w:sz w:val="21"/>
          <w:szCs w:val="21"/>
          <w:lang w:val="en"/>
        </w:rPr>
        <w:t> </w:t>
      </w:r>
      <w:r>
        <w:rPr>
          <w:rFonts w:ascii="Arial" w:hAnsi="Arial" w:cs="Arial"/>
          <w:color w:val="252525"/>
          <w:sz w:val="21"/>
          <w:szCs w:val="21"/>
          <w:lang w:val="en"/>
        </w:rPr>
        <w:t>Neptune's moon</w:t>
      </w:r>
      <w:r>
        <w:rPr>
          <w:rStyle w:val="apple-converted-space"/>
          <w:rFonts w:ascii="Arial" w:hAnsi="Arial" w:cs="Arial"/>
          <w:color w:val="252525"/>
          <w:sz w:val="21"/>
          <w:szCs w:val="21"/>
          <w:lang w:val="en"/>
        </w:rPr>
        <w:t> </w:t>
      </w:r>
      <w:hyperlink r:id="rId11908" w:tooltip="Triton (moon)" w:history="1">
        <w:r>
          <w:rPr>
            <w:rStyle w:val="Hyperlink"/>
            <w:rFonts w:ascii="Arial" w:hAnsi="Arial" w:cs="Arial"/>
            <w:color w:val="0B0080"/>
            <w:sz w:val="21"/>
            <w:szCs w:val="21"/>
            <w:lang w:val="en"/>
          </w:rPr>
          <w:t>Triton</w:t>
        </w:r>
      </w:hyperlink>
      <w:r>
        <w:rPr>
          <w:rFonts w:ascii="Arial" w:hAnsi="Arial" w:cs="Arial"/>
          <w:color w:val="252525"/>
          <w:sz w:val="21"/>
          <w:szCs w:val="21"/>
          <w:lang w:val="en"/>
        </w:rPr>
        <w:t>, which is slightly larger than Pluto, is similar to it both geologically and atmospherically, and is thought to be a captured Kuiper belt object.</w:t>
      </w:r>
      <w:hyperlink r:id="rId11909" w:anchor="cite_note-PlanetaryOrg_Triton-165" w:history="1">
        <w:r>
          <w:rPr>
            <w:rStyle w:val="Hyperlink"/>
            <w:rFonts w:ascii="Arial" w:hAnsi="Arial" w:cs="Arial"/>
            <w:color w:val="0B0080"/>
            <w:sz w:val="17"/>
            <w:szCs w:val="17"/>
            <w:vertAlign w:val="superscript"/>
            <w:lang w:val="en"/>
          </w:rPr>
          <w:t>[154]</w:t>
        </w:r>
      </w:hyperlink>
      <w:r>
        <w:rPr>
          <w:rStyle w:val="apple-converted-space"/>
          <w:rFonts w:ascii="Arial" w:hAnsi="Arial" w:cs="Arial"/>
          <w:color w:val="252525"/>
          <w:sz w:val="21"/>
          <w:szCs w:val="21"/>
          <w:lang w:val="en"/>
        </w:rPr>
        <w:t> </w:t>
      </w:r>
      <w:r>
        <w:rPr>
          <w:rFonts w:ascii="Arial" w:hAnsi="Arial" w:cs="Arial"/>
          <w:color w:val="252525"/>
          <w:sz w:val="21"/>
          <w:szCs w:val="21"/>
          <w:lang w:val="en"/>
        </w:rPr>
        <w:t>Eris (</w:t>
      </w:r>
      <w:hyperlink r:id="rId11910" w:anchor="Classification" w:history="1">
        <w:r>
          <w:rPr>
            <w:rStyle w:val="Hyperlink"/>
            <w:rFonts w:ascii="Arial" w:hAnsi="Arial" w:cs="Arial"/>
            <w:color w:val="0B0080"/>
            <w:sz w:val="21"/>
            <w:szCs w:val="21"/>
            <w:lang w:val="en"/>
          </w:rPr>
          <w:t>see above</w:t>
        </w:r>
      </w:hyperlink>
      <w:r>
        <w:rPr>
          <w:rFonts w:ascii="Arial" w:hAnsi="Arial" w:cs="Arial"/>
          <w:color w:val="252525"/>
          <w:sz w:val="21"/>
          <w:szCs w:val="21"/>
          <w:lang w:val="en"/>
        </w:rPr>
        <w:t>) is about the same size as Pluto (though more massive) but is not strictly considered a member of the Kuiper belt population. Rather, it is considered a member of a linked population called the</w:t>
      </w:r>
      <w:hyperlink r:id="rId11911" w:tooltip="Scattered disc" w:history="1">
        <w:r>
          <w:rPr>
            <w:rStyle w:val="Hyperlink"/>
            <w:rFonts w:ascii="Arial" w:hAnsi="Arial" w:cs="Arial"/>
            <w:color w:val="0B0080"/>
            <w:sz w:val="21"/>
            <w:szCs w:val="21"/>
            <w:lang w:val="en"/>
          </w:rPr>
          <w:t>scattered disc</w:t>
        </w:r>
      </w:hyperlink>
      <w:r>
        <w:rPr>
          <w:rFonts w:ascii="Arial" w:hAnsi="Arial" w:cs="Arial"/>
          <w:color w:val="252525"/>
          <w:sz w:val="21"/>
          <w:szCs w:val="21"/>
          <w:lang w:val="en"/>
        </w:rPr>
        <w:t>.</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A large number of Kuiper belt objects, like Pluto, are in a 2:3 orbital resonance with Neptune. KBOs with this orbital resonance are called "</w:t>
      </w:r>
      <w:hyperlink r:id="rId11912" w:tooltip="Plutino" w:history="1">
        <w:r>
          <w:rPr>
            <w:rStyle w:val="Hyperlink"/>
            <w:rFonts w:ascii="Arial" w:hAnsi="Arial" w:cs="Arial"/>
            <w:color w:val="0B0080"/>
            <w:sz w:val="21"/>
            <w:szCs w:val="21"/>
            <w:lang w:val="en"/>
          </w:rPr>
          <w:t>plutinos</w:t>
        </w:r>
      </w:hyperlink>
      <w:r>
        <w:rPr>
          <w:rFonts w:ascii="Arial" w:hAnsi="Arial" w:cs="Arial"/>
          <w:color w:val="252525"/>
          <w:sz w:val="21"/>
          <w:szCs w:val="21"/>
          <w:lang w:val="en"/>
        </w:rPr>
        <w:t>", after Pluto.</w:t>
      </w:r>
      <w:hyperlink r:id="rId11913" w:anchor="cite_note-Jewitt2004-166" w:history="1">
        <w:r>
          <w:rPr>
            <w:rStyle w:val="Hyperlink"/>
            <w:rFonts w:ascii="Arial" w:hAnsi="Arial" w:cs="Arial"/>
            <w:color w:val="0B0080"/>
            <w:sz w:val="17"/>
            <w:szCs w:val="17"/>
            <w:vertAlign w:val="superscript"/>
            <w:lang w:val="en"/>
          </w:rPr>
          <w:t>[155]</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Like other members of the Kuiper belt, Pluto is thought to be a residual</w:t>
      </w:r>
      <w:r>
        <w:rPr>
          <w:rStyle w:val="apple-converted-space"/>
          <w:rFonts w:ascii="Arial" w:hAnsi="Arial" w:cs="Arial"/>
          <w:color w:val="252525"/>
          <w:sz w:val="21"/>
          <w:szCs w:val="21"/>
          <w:lang w:val="en"/>
        </w:rPr>
        <w:t> </w:t>
      </w:r>
      <w:hyperlink r:id="rId11914" w:tooltip="Planetesimal" w:history="1">
        <w:r>
          <w:rPr>
            <w:rStyle w:val="Hyperlink"/>
            <w:rFonts w:ascii="Arial" w:hAnsi="Arial" w:cs="Arial"/>
            <w:color w:val="0B0080"/>
            <w:sz w:val="21"/>
            <w:szCs w:val="21"/>
            <w:lang w:val="en"/>
          </w:rPr>
          <w:t>planetesimal</w:t>
        </w:r>
      </w:hyperlink>
      <w:r>
        <w:rPr>
          <w:rFonts w:ascii="Arial" w:hAnsi="Arial" w:cs="Arial"/>
          <w:color w:val="252525"/>
          <w:sz w:val="21"/>
          <w:szCs w:val="21"/>
          <w:lang w:val="en"/>
        </w:rPr>
        <w:t>; a component of the original</w:t>
      </w:r>
      <w:r>
        <w:rPr>
          <w:rStyle w:val="apple-converted-space"/>
          <w:rFonts w:ascii="Arial" w:hAnsi="Arial" w:cs="Arial"/>
          <w:color w:val="252525"/>
          <w:sz w:val="21"/>
          <w:szCs w:val="21"/>
          <w:lang w:val="en"/>
        </w:rPr>
        <w:t> </w:t>
      </w:r>
      <w:hyperlink r:id="rId11915" w:tooltip="Protoplanetary disc" w:history="1">
        <w:r>
          <w:rPr>
            <w:rStyle w:val="Hyperlink"/>
            <w:rFonts w:ascii="Arial" w:hAnsi="Arial" w:cs="Arial"/>
            <w:color w:val="0B0080"/>
            <w:sz w:val="21"/>
            <w:szCs w:val="21"/>
            <w:lang w:val="en"/>
          </w:rPr>
          <w:t>protoplanetary disc</w:t>
        </w:r>
      </w:hyperlink>
      <w:r>
        <w:rPr>
          <w:rStyle w:val="apple-converted-space"/>
          <w:rFonts w:ascii="Arial" w:hAnsi="Arial" w:cs="Arial"/>
          <w:color w:val="252525"/>
          <w:sz w:val="21"/>
          <w:szCs w:val="21"/>
          <w:lang w:val="en"/>
        </w:rPr>
        <w:t> </w:t>
      </w:r>
      <w:r>
        <w:rPr>
          <w:rFonts w:ascii="Arial" w:hAnsi="Arial" w:cs="Arial"/>
          <w:color w:val="252525"/>
          <w:sz w:val="21"/>
          <w:szCs w:val="21"/>
          <w:lang w:val="en"/>
        </w:rPr>
        <w:t>around the</w:t>
      </w:r>
      <w:r>
        <w:rPr>
          <w:rStyle w:val="apple-converted-space"/>
          <w:rFonts w:ascii="Arial" w:hAnsi="Arial" w:cs="Arial"/>
          <w:color w:val="252525"/>
          <w:sz w:val="21"/>
          <w:szCs w:val="21"/>
          <w:lang w:val="en"/>
        </w:rPr>
        <w:t> </w:t>
      </w:r>
      <w:hyperlink r:id="rId11916" w:tooltip="Sun" w:history="1">
        <w:r>
          <w:rPr>
            <w:rStyle w:val="Hyperlink"/>
            <w:rFonts w:ascii="Arial" w:hAnsi="Arial" w:cs="Arial"/>
            <w:color w:val="0B0080"/>
            <w:sz w:val="21"/>
            <w:szCs w:val="21"/>
            <w:lang w:val="en"/>
          </w:rPr>
          <w:t>Sun</w:t>
        </w:r>
      </w:hyperlink>
      <w:r>
        <w:rPr>
          <w:rStyle w:val="apple-converted-space"/>
          <w:rFonts w:ascii="Arial" w:hAnsi="Arial" w:cs="Arial"/>
          <w:color w:val="252525"/>
          <w:sz w:val="21"/>
          <w:szCs w:val="21"/>
          <w:lang w:val="en"/>
        </w:rPr>
        <w:t> </w:t>
      </w:r>
      <w:r>
        <w:rPr>
          <w:rFonts w:ascii="Arial" w:hAnsi="Arial" w:cs="Arial"/>
          <w:color w:val="252525"/>
          <w:sz w:val="21"/>
          <w:szCs w:val="21"/>
          <w:lang w:val="en"/>
        </w:rPr>
        <w:t xml:space="preserve">that failed to fully coalesce into a full-fledged </w:t>
      </w:r>
      <w:r>
        <w:rPr>
          <w:rFonts w:ascii="Arial" w:hAnsi="Arial" w:cs="Arial"/>
          <w:color w:val="252525"/>
          <w:sz w:val="21"/>
          <w:szCs w:val="21"/>
          <w:lang w:val="en"/>
        </w:rPr>
        <w:lastRenderedPageBreak/>
        <w:t>planet. Most astronomers agree that Pluto owes its current position to a</w:t>
      </w:r>
      <w:r>
        <w:rPr>
          <w:rStyle w:val="apple-converted-space"/>
          <w:rFonts w:ascii="Arial" w:hAnsi="Arial" w:cs="Arial"/>
          <w:color w:val="252525"/>
          <w:sz w:val="21"/>
          <w:szCs w:val="21"/>
          <w:lang w:val="en"/>
        </w:rPr>
        <w:t> </w:t>
      </w:r>
      <w:hyperlink r:id="rId11917" w:tooltip="Planetary migration" w:history="1">
        <w:r>
          <w:rPr>
            <w:rStyle w:val="Hyperlink"/>
            <w:rFonts w:ascii="Arial" w:hAnsi="Arial" w:cs="Arial"/>
            <w:color w:val="0B0080"/>
            <w:sz w:val="21"/>
            <w:szCs w:val="21"/>
            <w:lang w:val="en"/>
          </w:rPr>
          <w:t>sudden migration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undergone by Neptune early in the Solar System's formation. As Neptune migrated outward, it approached the objects in the proto-Kuiper belt, setting one in orbit around itself (Triton), locking others into resonances, and knocking others into chaotic orbits. The objects in the</w:t>
      </w:r>
      <w:r>
        <w:rPr>
          <w:rStyle w:val="apple-converted-space"/>
          <w:rFonts w:ascii="Arial" w:hAnsi="Arial" w:cs="Arial"/>
          <w:color w:val="252525"/>
          <w:sz w:val="21"/>
          <w:szCs w:val="21"/>
          <w:lang w:val="en"/>
        </w:rPr>
        <w:t> </w:t>
      </w:r>
      <w:hyperlink r:id="rId11918" w:tooltip="Scattered disc" w:history="1">
        <w:r>
          <w:rPr>
            <w:rStyle w:val="Hyperlink"/>
            <w:rFonts w:ascii="Arial" w:hAnsi="Arial" w:cs="Arial"/>
            <w:color w:val="0B0080"/>
            <w:sz w:val="21"/>
            <w:szCs w:val="21"/>
            <w:lang w:val="en"/>
          </w:rPr>
          <w:t>scattered disc</w:t>
        </w:r>
      </w:hyperlink>
      <w:r>
        <w:rPr>
          <w:rFonts w:ascii="Arial" w:hAnsi="Arial" w:cs="Arial"/>
          <w:color w:val="252525"/>
          <w:sz w:val="21"/>
          <w:szCs w:val="21"/>
          <w:lang w:val="en"/>
        </w:rPr>
        <w:t>, a dynamically unstable region overlapping the Kuiper belt, are thought to have been placed in their current positions by interactions with Neptune's migrating resonances.</w:t>
      </w:r>
      <w:hyperlink r:id="rId11919" w:anchor="cite_note-Hahn2005-167" w:history="1">
        <w:r>
          <w:rPr>
            <w:rStyle w:val="Hyperlink"/>
            <w:rFonts w:ascii="Arial" w:hAnsi="Arial" w:cs="Arial"/>
            <w:color w:val="0B0080"/>
            <w:sz w:val="17"/>
            <w:szCs w:val="17"/>
            <w:vertAlign w:val="superscript"/>
            <w:lang w:val="en"/>
          </w:rPr>
          <w:t>[156]</w:t>
        </w:r>
      </w:hyperlink>
      <w:r>
        <w:rPr>
          <w:rStyle w:val="apple-converted-space"/>
          <w:rFonts w:ascii="Arial" w:hAnsi="Arial" w:cs="Arial"/>
          <w:color w:val="252525"/>
          <w:sz w:val="21"/>
          <w:szCs w:val="21"/>
          <w:lang w:val="en"/>
        </w:rPr>
        <w:t> </w:t>
      </w:r>
      <w:r>
        <w:rPr>
          <w:rFonts w:ascii="Arial" w:hAnsi="Arial" w:cs="Arial"/>
          <w:color w:val="252525"/>
          <w:sz w:val="21"/>
          <w:szCs w:val="21"/>
          <w:lang w:val="en"/>
        </w:rPr>
        <w:t>A computer model created in 2004 by Alessandro Morbidelli of the</w:t>
      </w:r>
      <w:r>
        <w:rPr>
          <w:rStyle w:val="apple-converted-space"/>
          <w:rFonts w:ascii="Arial" w:hAnsi="Arial" w:cs="Arial"/>
          <w:color w:val="252525"/>
          <w:sz w:val="21"/>
          <w:szCs w:val="21"/>
          <w:lang w:val="en"/>
        </w:rPr>
        <w:t> </w:t>
      </w:r>
      <w:hyperlink r:id="rId11920" w:tooltip="Côte d'Azur Observatory" w:history="1">
        <w:r>
          <w:rPr>
            <w:rStyle w:val="Hyperlink"/>
            <w:rFonts w:ascii="Arial" w:hAnsi="Arial" w:cs="Arial"/>
            <w:color w:val="0B0080"/>
            <w:sz w:val="21"/>
            <w:szCs w:val="21"/>
            <w:lang w:val="en"/>
          </w:rPr>
          <w:t>Observatoire de la Côte d'Azur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w:t>
      </w:r>
      <w:r>
        <w:rPr>
          <w:rStyle w:val="apple-converted-space"/>
          <w:rFonts w:ascii="Arial" w:hAnsi="Arial" w:cs="Arial"/>
          <w:color w:val="252525"/>
          <w:sz w:val="21"/>
          <w:szCs w:val="21"/>
          <w:lang w:val="en"/>
        </w:rPr>
        <w:t> </w:t>
      </w:r>
      <w:hyperlink r:id="rId11921" w:tooltip="Nice" w:history="1">
        <w:r>
          <w:rPr>
            <w:rStyle w:val="Hyperlink"/>
            <w:rFonts w:ascii="Arial" w:hAnsi="Arial" w:cs="Arial"/>
            <w:color w:val="0B0080"/>
            <w:sz w:val="21"/>
            <w:szCs w:val="21"/>
            <w:lang w:val="en"/>
          </w:rPr>
          <w:t>Nice</w:t>
        </w:r>
      </w:hyperlink>
      <w:r>
        <w:rPr>
          <w:rStyle w:val="apple-converted-space"/>
          <w:rFonts w:ascii="Arial" w:hAnsi="Arial" w:cs="Arial"/>
          <w:color w:val="252525"/>
          <w:sz w:val="21"/>
          <w:szCs w:val="21"/>
          <w:lang w:val="en"/>
        </w:rPr>
        <w:t> </w:t>
      </w:r>
      <w:r>
        <w:rPr>
          <w:rFonts w:ascii="Arial" w:hAnsi="Arial" w:cs="Arial"/>
          <w:color w:val="252525"/>
          <w:sz w:val="21"/>
          <w:szCs w:val="21"/>
          <w:lang w:val="en"/>
        </w:rPr>
        <w:t>suggested that the migration of Neptune into the Kuiper belt may have been triggered by the formation of a 1:2 resonance between Jupiter and Saturn, which created a gravitational push that propelled both Uranus and Neptune into higher orbits and caused them to switch places, ultimately doubling Neptune's distance from the Sun. The resultant expulsion of objects from the proto-Kuiper belt could also explain the</w:t>
      </w:r>
      <w:r>
        <w:rPr>
          <w:rStyle w:val="apple-converted-space"/>
          <w:rFonts w:ascii="Arial" w:hAnsi="Arial" w:cs="Arial"/>
          <w:color w:val="252525"/>
          <w:sz w:val="21"/>
          <w:szCs w:val="21"/>
          <w:lang w:val="en"/>
        </w:rPr>
        <w:t> </w:t>
      </w:r>
      <w:hyperlink r:id="rId11922" w:tooltip="Late Heavy Bombardment" w:history="1">
        <w:r>
          <w:rPr>
            <w:rStyle w:val="Hyperlink"/>
            <w:rFonts w:ascii="Arial" w:hAnsi="Arial" w:cs="Arial"/>
            <w:color w:val="0B0080"/>
            <w:sz w:val="21"/>
            <w:szCs w:val="21"/>
            <w:lang w:val="en"/>
          </w:rPr>
          <w:t>Late Heavy Bombardment</w:t>
        </w:r>
      </w:hyperlink>
      <w:r>
        <w:rPr>
          <w:rStyle w:val="apple-converted-space"/>
          <w:rFonts w:ascii="Arial" w:hAnsi="Arial" w:cs="Arial"/>
          <w:color w:val="252525"/>
          <w:sz w:val="21"/>
          <w:szCs w:val="21"/>
          <w:lang w:val="en"/>
        </w:rPr>
        <w:t> </w:t>
      </w:r>
      <w:r>
        <w:rPr>
          <w:rFonts w:ascii="Arial" w:hAnsi="Arial" w:cs="Arial"/>
          <w:color w:val="252525"/>
          <w:sz w:val="21"/>
          <w:szCs w:val="21"/>
          <w:lang w:val="en"/>
        </w:rPr>
        <w:t>600 million years after the Solar System's formation and the origin of the</w:t>
      </w:r>
      <w:r>
        <w:rPr>
          <w:rStyle w:val="apple-converted-space"/>
          <w:rFonts w:ascii="Arial" w:hAnsi="Arial" w:cs="Arial"/>
          <w:color w:val="252525"/>
          <w:sz w:val="21"/>
          <w:szCs w:val="21"/>
          <w:lang w:val="en"/>
        </w:rPr>
        <w:t> </w:t>
      </w:r>
      <w:hyperlink r:id="rId11923" w:tooltip="Jupiter trojan" w:history="1">
        <w:r>
          <w:rPr>
            <w:rStyle w:val="Hyperlink"/>
            <w:rFonts w:ascii="Arial" w:hAnsi="Arial" w:cs="Arial"/>
            <w:color w:val="0B0080"/>
            <w:sz w:val="21"/>
            <w:szCs w:val="21"/>
            <w:lang w:val="en"/>
          </w:rPr>
          <w:t>Jupiter trojans</w:t>
        </w:r>
      </w:hyperlink>
      <w:r>
        <w:rPr>
          <w:rFonts w:ascii="Arial" w:hAnsi="Arial" w:cs="Arial"/>
          <w:color w:val="252525"/>
          <w:sz w:val="21"/>
          <w:szCs w:val="21"/>
          <w:lang w:val="en"/>
        </w:rPr>
        <w:t>.</w:t>
      </w:r>
      <w:hyperlink r:id="rId11924" w:anchor="cite_note-Levison2007-168" w:history="1">
        <w:r>
          <w:rPr>
            <w:rStyle w:val="Hyperlink"/>
            <w:rFonts w:ascii="Arial" w:hAnsi="Arial" w:cs="Arial"/>
            <w:color w:val="0B0080"/>
            <w:sz w:val="17"/>
            <w:szCs w:val="17"/>
            <w:vertAlign w:val="superscript"/>
            <w:lang w:val="en"/>
          </w:rPr>
          <w:t>[157]</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is possible that Pluto had a near-circular orbit about 33 AU from the Sun before Neptune's migration</w:t>
      </w:r>
      <w:r>
        <w:rPr>
          <w:rStyle w:val="apple-converted-space"/>
          <w:rFonts w:ascii="Arial" w:hAnsi="Arial" w:cs="Arial"/>
          <w:color w:val="252525"/>
          <w:sz w:val="21"/>
          <w:szCs w:val="21"/>
          <w:lang w:val="en"/>
        </w:rPr>
        <w:t> </w:t>
      </w:r>
      <w:hyperlink r:id="rId11925" w:tooltip="Perturbation (astronomy)" w:history="1">
        <w:r>
          <w:rPr>
            <w:rStyle w:val="Hyperlink"/>
            <w:rFonts w:ascii="Arial" w:hAnsi="Arial" w:cs="Arial"/>
            <w:color w:val="0B0080"/>
            <w:sz w:val="21"/>
            <w:szCs w:val="21"/>
            <w:lang w:val="en"/>
          </w:rPr>
          <w:t>perturbed</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into a resonant capture.</w:t>
      </w:r>
      <w:hyperlink r:id="rId11926" w:anchor="cite_note-Malhotra1995-169" w:history="1">
        <w:r>
          <w:rPr>
            <w:rStyle w:val="Hyperlink"/>
            <w:rFonts w:ascii="Arial" w:hAnsi="Arial" w:cs="Arial"/>
            <w:color w:val="0B0080"/>
            <w:sz w:val="17"/>
            <w:szCs w:val="17"/>
            <w:vertAlign w:val="superscript"/>
            <w:lang w:val="en"/>
          </w:rPr>
          <w:t>[158]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Nice model requires that there were about a thousand Pluto-sized bodies in the original planetesimal disk, which included Triton and Eris.</w:t>
      </w:r>
      <w:hyperlink r:id="rId11927" w:anchor="cite_note-Levison2007-168" w:history="1">
        <w:r>
          <w:rPr>
            <w:rStyle w:val="Hyperlink"/>
            <w:rFonts w:ascii="Arial" w:hAnsi="Arial" w:cs="Arial"/>
            <w:color w:val="0B0080"/>
            <w:sz w:val="17"/>
            <w:szCs w:val="17"/>
            <w:vertAlign w:val="superscript"/>
            <w:lang w:val="en"/>
          </w:rPr>
          <w:t>[157]</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Observation and exploration</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 distance from Earth makes its in-depth study and</w:t>
      </w:r>
      <w:r>
        <w:rPr>
          <w:rStyle w:val="apple-converted-space"/>
          <w:rFonts w:ascii="Arial" w:hAnsi="Arial" w:cs="Arial"/>
          <w:color w:val="252525"/>
          <w:sz w:val="21"/>
          <w:szCs w:val="21"/>
          <w:lang w:val="en"/>
        </w:rPr>
        <w:t> </w:t>
      </w:r>
      <w:hyperlink r:id="rId11928" w:tooltip="Space exploration" w:history="1">
        <w:r>
          <w:rPr>
            <w:rStyle w:val="Hyperlink"/>
            <w:rFonts w:ascii="Arial" w:hAnsi="Arial" w:cs="Arial"/>
            <w:color w:val="0B0080"/>
            <w:sz w:val="21"/>
            <w:szCs w:val="21"/>
            <w:lang w:val="en"/>
          </w:rPr>
          <w:t>exploration</w:t>
        </w:r>
      </w:hyperlink>
      <w:r>
        <w:rPr>
          <w:rStyle w:val="apple-converted-space"/>
          <w:rFonts w:ascii="Arial" w:hAnsi="Arial" w:cs="Arial"/>
          <w:color w:val="252525"/>
          <w:sz w:val="21"/>
          <w:szCs w:val="21"/>
          <w:lang w:val="en"/>
        </w:rPr>
        <w:t> </w:t>
      </w:r>
      <w:r>
        <w:rPr>
          <w:rFonts w:ascii="Arial" w:hAnsi="Arial" w:cs="Arial"/>
          <w:color w:val="252525"/>
          <w:sz w:val="21"/>
          <w:szCs w:val="21"/>
          <w:lang w:val="en"/>
        </w:rPr>
        <w:t>difficult. On July 14, 2015,</w:t>
      </w:r>
      <w:r>
        <w:rPr>
          <w:rStyle w:val="apple-converted-space"/>
          <w:rFonts w:ascii="Arial" w:hAnsi="Arial" w:cs="Arial"/>
          <w:color w:val="252525"/>
          <w:sz w:val="21"/>
          <w:szCs w:val="21"/>
          <w:lang w:val="en"/>
        </w:rPr>
        <w:t> </w:t>
      </w:r>
      <w:hyperlink r:id="rId11929" w:tooltip="NASA" w:history="1">
        <w:r>
          <w:rPr>
            <w:rStyle w:val="Hyperlink"/>
            <w:rFonts w:ascii="Arial" w:hAnsi="Arial" w:cs="Arial"/>
            <w:color w:val="0B0080"/>
            <w:sz w:val="21"/>
            <w:szCs w:val="21"/>
            <w:lang w:val="en"/>
          </w:rPr>
          <w:t>NASA</w:t>
        </w:r>
      </w:hyperlink>
      <w:r>
        <w:rPr>
          <w:rFonts w:ascii="Arial" w:hAnsi="Arial" w:cs="Arial"/>
          <w:color w:val="252525"/>
          <w:sz w:val="21"/>
          <w:szCs w:val="21"/>
          <w:lang w:val="en"/>
        </w:rPr>
        <w:t>'s</w:t>
      </w:r>
      <w:r>
        <w:rPr>
          <w:rStyle w:val="apple-converted-space"/>
          <w:rFonts w:ascii="Arial" w:hAnsi="Arial" w:cs="Arial"/>
          <w:color w:val="252525"/>
          <w:sz w:val="21"/>
          <w:szCs w:val="21"/>
          <w:lang w:val="en"/>
        </w:rPr>
        <w:t> </w:t>
      </w:r>
      <w:hyperlink r:id="rId11930" w:tooltip="New Horizons" w:history="1">
        <w:r>
          <w:rPr>
            <w:rStyle w:val="Hyperlink"/>
            <w:rFonts w:ascii="Arial" w:hAnsi="Arial" w:cs="Arial"/>
            <w:i/>
            <w:iCs/>
            <w:color w:val="0B0080"/>
            <w:sz w:val="21"/>
            <w:szCs w:val="21"/>
            <w:lang w:val="en"/>
          </w:rPr>
          <w:t>New Horizons</w:t>
        </w:r>
      </w:hyperlink>
      <w:r>
        <w:rPr>
          <w:rStyle w:val="apple-converted-space"/>
          <w:rFonts w:ascii="Arial" w:hAnsi="Arial" w:cs="Arial"/>
          <w:color w:val="252525"/>
          <w:sz w:val="21"/>
          <w:szCs w:val="21"/>
          <w:lang w:val="en"/>
        </w:rPr>
        <w:t> </w:t>
      </w:r>
      <w:hyperlink r:id="rId11931" w:tooltip="Space probe" w:history="1">
        <w:r>
          <w:rPr>
            <w:rStyle w:val="Hyperlink"/>
            <w:rFonts w:ascii="Arial" w:hAnsi="Arial" w:cs="Arial"/>
            <w:color w:val="0B0080"/>
            <w:sz w:val="21"/>
            <w:szCs w:val="21"/>
            <w:lang w:val="en"/>
          </w:rPr>
          <w:t>space probe</w:t>
        </w:r>
      </w:hyperlink>
      <w:r>
        <w:rPr>
          <w:rStyle w:val="apple-converted-space"/>
          <w:rFonts w:ascii="Arial" w:hAnsi="Arial" w:cs="Arial"/>
          <w:color w:val="252525"/>
          <w:sz w:val="21"/>
          <w:szCs w:val="21"/>
          <w:lang w:val="en"/>
        </w:rPr>
        <w:t> </w:t>
      </w:r>
      <w:r>
        <w:rPr>
          <w:rFonts w:ascii="Arial" w:hAnsi="Arial" w:cs="Arial"/>
          <w:color w:val="252525"/>
          <w:sz w:val="21"/>
          <w:szCs w:val="21"/>
          <w:lang w:val="en"/>
        </w:rPr>
        <w:t>flew through the Pluto system, providing much information about it.</w:t>
      </w:r>
      <w:hyperlink r:id="rId11932" w:anchor="cite_note-NASA-20160317-sci-33" w:history="1">
        <w:r>
          <w:rPr>
            <w:rStyle w:val="Hyperlink"/>
            <w:rFonts w:ascii="Arial" w:hAnsi="Arial" w:cs="Arial"/>
            <w:color w:val="0B0080"/>
            <w:sz w:val="17"/>
            <w:szCs w:val="17"/>
            <w:vertAlign w:val="superscript"/>
            <w:lang w:val="en"/>
          </w:rPr>
          <w:t>[25]</w:t>
        </w:r>
      </w:hyperlink>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Observation</w:t>
      </w:r>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1428750" cy="1428750"/>
            <wp:effectExtent l="0" t="0" r="0" b="0"/>
            <wp:docPr id="280" name="Picture 280" descr="https://upload.wikimedia.org/wikipedia/commons/thumb/9/91/Pluto_animiert_200px.gif/150px-Pluto_animiert_200px.gif">
              <a:hlinkClick xmlns:a="http://schemas.openxmlformats.org/drawingml/2006/main" r:id="rId119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upload.wikimedia.org/wikipedia/commons/thumb/9/91/Pluto_animiert_200px.gif/150px-Pluto_animiert_200px.gif">
                      <a:hlinkClick r:id="rId11933"/>
                    </pic:cNvPr>
                    <pic:cNvPicPr>
                      <a:picLocks noChangeAspect="1" noChangeArrowheads="1"/>
                    </pic:cNvPicPr>
                  </pic:nvPicPr>
                  <pic:blipFill>
                    <a:blip r:embed="rId119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Computer-generated rotating image of Pluto based on observations by the</w:t>
      </w:r>
      <w:r>
        <w:rPr>
          <w:rStyle w:val="apple-converted-space"/>
          <w:rFonts w:ascii="Arial" w:hAnsi="Arial" w:cs="Arial"/>
          <w:color w:val="252525"/>
          <w:sz w:val="19"/>
          <w:szCs w:val="19"/>
          <w:lang w:val="en"/>
        </w:rPr>
        <w:t> </w:t>
      </w:r>
      <w:hyperlink r:id="rId11935" w:tooltip="Hubble Space Telescope" w:history="1">
        <w:r>
          <w:rPr>
            <w:rStyle w:val="Hyperlink"/>
            <w:rFonts w:ascii="Arial" w:hAnsi="Arial" w:cs="Arial"/>
            <w:color w:val="0B0080"/>
            <w:sz w:val="19"/>
            <w:szCs w:val="19"/>
            <w:lang w:val="en"/>
          </w:rPr>
          <w:t>Hubble Space Telescope</w:t>
        </w:r>
      </w:hyperlink>
      <w:r>
        <w:rPr>
          <w:rStyle w:val="apple-converted-space"/>
          <w:rFonts w:ascii="Arial" w:hAnsi="Arial" w:cs="Arial"/>
          <w:color w:val="252525"/>
          <w:sz w:val="19"/>
          <w:szCs w:val="19"/>
          <w:lang w:val="en"/>
        </w:rPr>
        <w:t> </w:t>
      </w:r>
      <w:r>
        <w:rPr>
          <w:rFonts w:ascii="Arial" w:hAnsi="Arial" w:cs="Arial"/>
          <w:color w:val="252525"/>
          <w:sz w:val="19"/>
          <w:szCs w:val="19"/>
          <w:lang w:val="en"/>
        </w:rPr>
        <w:t>in 2002–2003</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Pluto's visual</w:t>
      </w:r>
      <w:r>
        <w:rPr>
          <w:rStyle w:val="apple-converted-space"/>
          <w:rFonts w:ascii="Arial" w:hAnsi="Arial" w:cs="Arial"/>
          <w:color w:val="252525"/>
          <w:sz w:val="21"/>
          <w:szCs w:val="21"/>
          <w:lang w:val="en"/>
        </w:rPr>
        <w:t> </w:t>
      </w:r>
      <w:hyperlink r:id="rId11936" w:tooltip="Apparent magnitude" w:history="1">
        <w:r>
          <w:rPr>
            <w:rStyle w:val="Hyperlink"/>
            <w:rFonts w:ascii="Arial" w:hAnsi="Arial" w:cs="Arial"/>
            <w:color w:val="0B0080"/>
            <w:sz w:val="21"/>
            <w:szCs w:val="21"/>
            <w:lang w:val="en"/>
          </w:rPr>
          <w:t>apparent magnitude</w:t>
        </w:r>
      </w:hyperlink>
      <w:r>
        <w:rPr>
          <w:rStyle w:val="apple-converted-space"/>
          <w:rFonts w:ascii="Arial" w:hAnsi="Arial" w:cs="Arial"/>
          <w:color w:val="252525"/>
          <w:sz w:val="21"/>
          <w:szCs w:val="21"/>
          <w:lang w:val="en"/>
        </w:rPr>
        <w:t> </w:t>
      </w:r>
      <w:r>
        <w:rPr>
          <w:rFonts w:ascii="Arial" w:hAnsi="Arial" w:cs="Arial"/>
          <w:color w:val="252525"/>
          <w:sz w:val="21"/>
          <w:szCs w:val="21"/>
          <w:lang w:val="en"/>
        </w:rPr>
        <w:t>averages 15.1, brightening to 13.65 at perihelion.</w:t>
      </w:r>
      <w:hyperlink r:id="rId11937" w:anchor="cite_note-Pluto_Fact_Sheet-3" w:history="1">
        <w:r>
          <w:rPr>
            <w:rStyle w:val="Hyperlink"/>
            <w:rFonts w:ascii="Arial" w:hAnsi="Arial" w:cs="Arial"/>
            <w:color w:val="0B0080"/>
            <w:sz w:val="17"/>
            <w:szCs w:val="17"/>
            <w:vertAlign w:val="superscript"/>
            <w:lang w:val="en"/>
          </w:rPr>
          <w:t>[2]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To see it, a telescope is required; around 30 cm (12 in) aperture being desirable.</w:t>
      </w:r>
      <w:hyperlink r:id="rId11938" w:anchor="cite_note-SSC2002-170" w:history="1">
        <w:r>
          <w:rPr>
            <w:rStyle w:val="Hyperlink"/>
            <w:rFonts w:ascii="Arial" w:hAnsi="Arial" w:cs="Arial"/>
            <w:color w:val="0B0080"/>
            <w:sz w:val="17"/>
            <w:szCs w:val="17"/>
            <w:vertAlign w:val="superscript"/>
            <w:lang w:val="en"/>
          </w:rPr>
          <w:t>[159]</w:t>
        </w:r>
      </w:hyperlink>
      <w:r>
        <w:rPr>
          <w:rStyle w:val="apple-converted-space"/>
          <w:rFonts w:ascii="Arial" w:hAnsi="Arial" w:cs="Arial"/>
          <w:color w:val="252525"/>
          <w:sz w:val="21"/>
          <w:szCs w:val="21"/>
          <w:lang w:val="en"/>
        </w:rPr>
        <w:t> </w:t>
      </w:r>
      <w:r>
        <w:rPr>
          <w:rFonts w:ascii="Arial" w:hAnsi="Arial" w:cs="Arial"/>
          <w:color w:val="252525"/>
          <w:sz w:val="21"/>
          <w:szCs w:val="21"/>
          <w:lang w:val="en"/>
        </w:rPr>
        <w:t>It looks star-like and without a visible disk even in large telescopes, because its</w:t>
      </w:r>
      <w:r>
        <w:rPr>
          <w:rStyle w:val="apple-converted-space"/>
          <w:rFonts w:ascii="Arial" w:hAnsi="Arial" w:cs="Arial"/>
          <w:color w:val="252525"/>
          <w:sz w:val="21"/>
          <w:szCs w:val="21"/>
          <w:lang w:val="en"/>
        </w:rPr>
        <w:t> </w:t>
      </w:r>
      <w:hyperlink r:id="rId11939" w:tooltip="Angular diameter" w:history="1">
        <w:r>
          <w:rPr>
            <w:rStyle w:val="Hyperlink"/>
            <w:rFonts w:ascii="Arial" w:hAnsi="Arial" w:cs="Arial"/>
            <w:color w:val="0B0080"/>
            <w:sz w:val="21"/>
            <w:szCs w:val="21"/>
            <w:lang w:val="en"/>
          </w:rPr>
          <w:t>angular diameter</w:t>
        </w:r>
      </w:hyperlink>
      <w:r>
        <w:rPr>
          <w:rStyle w:val="apple-converted-space"/>
          <w:rFonts w:ascii="Arial" w:hAnsi="Arial" w:cs="Arial"/>
          <w:color w:val="252525"/>
          <w:sz w:val="21"/>
          <w:szCs w:val="21"/>
          <w:lang w:val="en"/>
        </w:rPr>
        <w:t> </w:t>
      </w:r>
      <w:r>
        <w:rPr>
          <w:rFonts w:ascii="Arial" w:hAnsi="Arial" w:cs="Arial"/>
          <w:color w:val="252525"/>
          <w:sz w:val="21"/>
          <w:szCs w:val="21"/>
          <w:lang w:val="en"/>
        </w:rPr>
        <w:t>is only 0.11".</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 earliest maps of Pluto, made in the late 1980s, were brightness maps created from close observations of eclipses by its largest moon, Charon. Observations were made of the change in the total average brightness of the Pluto–Charon system during the eclipses. For example, eclipsing a bright spot on Pluto makes a bigger total brightness change than eclipsing a dark spot. Computer processing of many such observations can be used to create a brightness map. This method can also track changes in brightness over time.</w:t>
      </w:r>
      <w:hyperlink r:id="rId11940" w:anchor="cite_note-YoungBinzelCrane2001-171" w:history="1">
        <w:r>
          <w:rPr>
            <w:rStyle w:val="Hyperlink"/>
            <w:rFonts w:ascii="Arial" w:hAnsi="Arial" w:cs="Arial"/>
            <w:color w:val="0B0080"/>
            <w:sz w:val="17"/>
            <w:szCs w:val="17"/>
            <w:vertAlign w:val="superscript"/>
            <w:lang w:val="en"/>
          </w:rPr>
          <w:t>[160]</w:t>
        </w:r>
      </w:hyperlink>
      <w:hyperlink r:id="rId11941" w:anchor="cite_note-BuieTholenHorne1992-172" w:history="1">
        <w:r>
          <w:rPr>
            <w:rStyle w:val="Hyperlink"/>
            <w:rFonts w:ascii="Arial" w:hAnsi="Arial" w:cs="Arial"/>
            <w:color w:val="0B0080"/>
            <w:sz w:val="17"/>
            <w:szCs w:val="17"/>
            <w:vertAlign w:val="superscript"/>
            <w:lang w:val="en"/>
          </w:rPr>
          <w:t>[161]</w:t>
        </w:r>
      </w:hyperlink>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Better maps were produced from images taken by the</w:t>
      </w:r>
      <w:r>
        <w:rPr>
          <w:rStyle w:val="apple-converted-space"/>
          <w:rFonts w:ascii="Arial" w:hAnsi="Arial" w:cs="Arial"/>
          <w:color w:val="252525"/>
          <w:sz w:val="21"/>
          <w:szCs w:val="21"/>
          <w:lang w:val="en"/>
        </w:rPr>
        <w:t> </w:t>
      </w:r>
      <w:hyperlink r:id="rId11942" w:tooltip="Hubble Space Telescope" w:history="1">
        <w:r>
          <w:rPr>
            <w:rStyle w:val="Hyperlink"/>
            <w:rFonts w:ascii="Arial" w:hAnsi="Arial" w:cs="Arial"/>
            <w:color w:val="0B0080"/>
            <w:sz w:val="21"/>
            <w:szCs w:val="21"/>
            <w:lang w:val="en"/>
          </w:rPr>
          <w:t>Hubble Space Telescope</w:t>
        </w:r>
      </w:hyperlink>
      <w:r>
        <w:rPr>
          <w:rStyle w:val="apple-converted-space"/>
          <w:rFonts w:ascii="Arial" w:hAnsi="Arial" w:cs="Arial"/>
          <w:color w:val="252525"/>
          <w:sz w:val="21"/>
          <w:szCs w:val="21"/>
          <w:lang w:val="en"/>
        </w:rPr>
        <w:t> </w:t>
      </w:r>
      <w:r>
        <w:rPr>
          <w:rFonts w:ascii="Arial" w:hAnsi="Arial" w:cs="Arial"/>
          <w:color w:val="252525"/>
          <w:sz w:val="21"/>
          <w:szCs w:val="21"/>
          <w:lang w:val="en"/>
        </w:rPr>
        <w:t>(HST), which offered higher</w:t>
      </w:r>
      <w:r>
        <w:rPr>
          <w:rStyle w:val="apple-converted-space"/>
          <w:rFonts w:ascii="Arial" w:hAnsi="Arial" w:cs="Arial"/>
          <w:color w:val="252525"/>
          <w:sz w:val="21"/>
          <w:szCs w:val="21"/>
          <w:lang w:val="en"/>
        </w:rPr>
        <w:t> </w:t>
      </w:r>
      <w:hyperlink r:id="rId11943" w:tooltip="Angular resolution" w:history="1">
        <w:r>
          <w:rPr>
            <w:rStyle w:val="Hyperlink"/>
            <w:rFonts w:ascii="Arial" w:hAnsi="Arial" w:cs="Arial"/>
            <w:color w:val="0B0080"/>
            <w:sz w:val="21"/>
            <w:szCs w:val="21"/>
            <w:lang w:val="en"/>
          </w:rPr>
          <w:t>resolution</w:t>
        </w:r>
      </w:hyperlink>
      <w:r>
        <w:rPr>
          <w:rFonts w:ascii="Arial" w:hAnsi="Arial" w:cs="Arial"/>
          <w:color w:val="252525"/>
          <w:sz w:val="21"/>
          <w:szCs w:val="21"/>
          <w:lang w:val="en"/>
        </w:rPr>
        <w:t>, and showed considerably more detail,</w:t>
      </w:r>
      <w:hyperlink r:id="rId11944" w:anchor="cite_note-Buie_web_map-116" w:history="1">
        <w:r>
          <w:rPr>
            <w:rStyle w:val="Hyperlink"/>
            <w:rFonts w:ascii="Arial" w:hAnsi="Arial" w:cs="Arial"/>
            <w:color w:val="0B0080"/>
            <w:sz w:val="17"/>
            <w:szCs w:val="17"/>
            <w:vertAlign w:val="superscript"/>
            <w:lang w:val="en"/>
          </w:rPr>
          <w:t>[106]</w:t>
        </w:r>
      </w:hyperlink>
      <w:r>
        <w:rPr>
          <w:rStyle w:val="apple-converted-space"/>
          <w:rFonts w:ascii="Arial" w:hAnsi="Arial" w:cs="Arial"/>
          <w:color w:val="252525"/>
          <w:sz w:val="21"/>
          <w:szCs w:val="21"/>
          <w:lang w:val="en"/>
        </w:rPr>
        <w:t> </w:t>
      </w:r>
      <w:r>
        <w:rPr>
          <w:rFonts w:ascii="Arial" w:hAnsi="Arial" w:cs="Arial"/>
          <w:color w:val="252525"/>
          <w:sz w:val="21"/>
          <w:szCs w:val="21"/>
          <w:lang w:val="en"/>
        </w:rPr>
        <w:t>resolving variations several hundred kilometers across, including polar regions and large bright spots.</w:t>
      </w:r>
      <w:hyperlink r:id="rId11945" w:anchor="cite_note-Buie_2010_surface-maps-118" w:history="1">
        <w:r>
          <w:rPr>
            <w:rStyle w:val="Hyperlink"/>
            <w:rFonts w:ascii="Arial" w:hAnsi="Arial" w:cs="Arial"/>
            <w:color w:val="0B0080"/>
            <w:sz w:val="17"/>
            <w:szCs w:val="17"/>
            <w:vertAlign w:val="superscript"/>
            <w:lang w:val="en"/>
          </w:rPr>
          <w:t>[108]</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maps were produced by complex computer processing, which finds the best-fit projected maps for the few pixels of the Hubble images.</w:t>
      </w:r>
      <w:hyperlink r:id="rId11946" w:anchor="cite_note-Buie_mapmaking-173" w:history="1">
        <w:r>
          <w:rPr>
            <w:rStyle w:val="Hyperlink"/>
            <w:rFonts w:ascii="Arial" w:hAnsi="Arial" w:cs="Arial"/>
            <w:color w:val="0B0080"/>
            <w:sz w:val="17"/>
            <w:szCs w:val="17"/>
            <w:vertAlign w:val="superscript"/>
            <w:lang w:val="en"/>
          </w:rPr>
          <w:t>[162]</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These remained the most detailed maps of Pluto until the flyby of</w:t>
      </w:r>
      <w:r>
        <w:rPr>
          <w:rStyle w:val="apple-converted-space"/>
          <w:rFonts w:ascii="Arial" w:hAnsi="Arial" w:cs="Arial"/>
          <w:color w:val="252525"/>
          <w:sz w:val="21"/>
          <w:szCs w:val="21"/>
          <w:lang w:val="en"/>
        </w:rPr>
        <w:t> </w:t>
      </w:r>
      <w:hyperlink r:id="rId11947" w:tooltip="New Horizons" w:history="1">
        <w:r>
          <w:rPr>
            <w:rStyle w:val="Hyperlink"/>
            <w:rFonts w:ascii="Arial" w:hAnsi="Arial" w:cs="Arial"/>
            <w:i/>
            <w:iCs/>
            <w:color w:val="0B0080"/>
            <w:sz w:val="21"/>
            <w:szCs w:val="21"/>
            <w:lang w:val="en"/>
          </w:rPr>
          <w:t xml:space="preserve">New </w:t>
        </w:r>
        <w:r>
          <w:rPr>
            <w:rStyle w:val="Hyperlink"/>
            <w:rFonts w:ascii="Arial" w:hAnsi="Arial" w:cs="Arial"/>
            <w:i/>
            <w:iCs/>
            <w:color w:val="0B0080"/>
            <w:sz w:val="21"/>
            <w:szCs w:val="21"/>
            <w:lang w:val="en"/>
          </w:rPr>
          <w:lastRenderedPageBreak/>
          <w:t>Horizons</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 July 2015, because the two cameras on the HST used for these maps were no longer in service.</w:t>
      </w:r>
      <w:hyperlink r:id="rId11948" w:anchor="cite_note-Buie_mapmaking-173" w:history="1">
        <w:r>
          <w:rPr>
            <w:rStyle w:val="Hyperlink"/>
            <w:rFonts w:ascii="Arial" w:hAnsi="Arial" w:cs="Arial"/>
            <w:color w:val="0B0080"/>
            <w:sz w:val="17"/>
            <w:szCs w:val="17"/>
            <w:vertAlign w:val="superscript"/>
            <w:lang w:val="en"/>
          </w:rPr>
          <w:t>[162]</w:t>
        </w:r>
      </w:hyperlink>
    </w:p>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Exploration</w:t>
      </w:r>
    </w:p>
    <w:p w:rsidR="00EE5D4C" w:rsidRDefault="00EE5D4C" w:rsidP="00EE5D4C">
      <w:pPr>
        <w:shd w:val="clear" w:color="auto" w:fill="FFFFFF"/>
        <w:rPr>
          <w:rFonts w:ascii="Arial" w:hAnsi="Arial" w:cs="Arial"/>
          <w:i/>
          <w:iCs/>
          <w:color w:val="252525"/>
          <w:sz w:val="21"/>
          <w:szCs w:val="21"/>
          <w:lang w:val="en"/>
        </w:rPr>
      </w:pPr>
      <w:r>
        <w:rPr>
          <w:rFonts w:ascii="Arial" w:hAnsi="Arial" w:cs="Arial"/>
          <w:i/>
          <w:iCs/>
          <w:color w:val="252525"/>
          <w:sz w:val="21"/>
          <w:szCs w:val="21"/>
          <w:lang w:val="en"/>
        </w:rPr>
        <w:t>Main articles:</w:t>
      </w:r>
      <w:r>
        <w:rPr>
          <w:rStyle w:val="apple-converted-space"/>
          <w:rFonts w:ascii="Arial" w:hAnsi="Arial" w:cs="Arial"/>
          <w:i/>
          <w:iCs/>
          <w:color w:val="252525"/>
          <w:sz w:val="21"/>
          <w:szCs w:val="21"/>
          <w:lang w:val="en"/>
        </w:rPr>
        <w:t> </w:t>
      </w:r>
      <w:hyperlink r:id="rId11949" w:tooltip="Exploration of Pluto" w:history="1">
        <w:r>
          <w:rPr>
            <w:rStyle w:val="Hyperlink"/>
            <w:rFonts w:ascii="Arial" w:hAnsi="Arial" w:cs="Arial"/>
            <w:i/>
            <w:iCs/>
            <w:color w:val="0B0080"/>
            <w:sz w:val="21"/>
            <w:szCs w:val="21"/>
            <w:lang w:val="en"/>
          </w:rPr>
          <w:t>Exploration of Pluto</w:t>
        </w:r>
      </w:hyperlink>
      <w:r>
        <w:rPr>
          <w:rStyle w:val="apple-converted-space"/>
          <w:rFonts w:ascii="Arial" w:hAnsi="Arial" w:cs="Arial"/>
          <w:i/>
          <w:iCs/>
          <w:color w:val="252525"/>
          <w:sz w:val="21"/>
          <w:szCs w:val="21"/>
          <w:lang w:val="en"/>
        </w:rPr>
        <w:t> </w:t>
      </w:r>
      <w:r>
        <w:rPr>
          <w:rFonts w:ascii="Arial" w:hAnsi="Arial" w:cs="Arial"/>
          <w:i/>
          <w:iCs/>
          <w:color w:val="252525"/>
          <w:sz w:val="21"/>
          <w:szCs w:val="21"/>
          <w:lang w:val="en"/>
        </w:rPr>
        <w:t>and</w:t>
      </w:r>
      <w:r>
        <w:rPr>
          <w:rStyle w:val="apple-converted-space"/>
          <w:rFonts w:ascii="Arial" w:hAnsi="Arial" w:cs="Arial"/>
          <w:i/>
          <w:iCs/>
          <w:color w:val="252525"/>
          <w:sz w:val="21"/>
          <w:szCs w:val="21"/>
          <w:lang w:val="en"/>
        </w:rPr>
        <w:t> </w:t>
      </w:r>
      <w:hyperlink r:id="rId11950" w:tooltip="New Horizons" w:history="1">
        <w:r>
          <w:rPr>
            <w:rStyle w:val="Hyperlink"/>
            <w:rFonts w:ascii="Arial" w:hAnsi="Arial" w:cs="Arial"/>
            <w:i/>
            <w:iCs/>
            <w:color w:val="0B0080"/>
            <w:sz w:val="21"/>
            <w:szCs w:val="21"/>
            <w:lang w:val="en"/>
          </w:rPr>
          <w:t>New Horizons</w:t>
        </w:r>
      </w:hyperlink>
    </w:p>
    <w:p w:rsidR="00EE5D4C" w:rsidRDefault="00EE5D4C" w:rsidP="00EE5D4C">
      <w:pPr>
        <w:shd w:val="clear" w:color="auto" w:fill="F9F9F9"/>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2095500" cy="1047750"/>
            <wp:effectExtent l="0" t="0" r="0" b="0"/>
            <wp:docPr id="279" name="Picture 279" descr="https://upload.wikimedia.org/wikipedia/commons/thumb/b/b9/Pluto-Map-Annotated.jpg/220px-Pluto-Map-Annotated.jpg">
              <a:hlinkClick xmlns:a="http://schemas.openxmlformats.org/drawingml/2006/main" r:id="rId119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upload.wikimedia.org/wikipedia/commons/thumb/b/b9/Pluto-Map-Annotated.jpg/220px-Pluto-Map-Annotated.jpg">
                      <a:hlinkClick r:id="rId11951"/>
                    </pic:cNvPr>
                    <pic:cNvPicPr>
                      <a:picLocks noChangeAspect="1" noChangeArrowheads="1"/>
                    </pic:cNvPicPr>
                  </pic:nvPicPr>
                  <pic:blipFill>
                    <a:blip r:embed="rId11952">
                      <a:extLst>
                        <a:ext uri="{28A0092B-C50C-407E-A947-70E740481C1C}">
                          <a14:useLocalDpi xmlns:a14="http://schemas.microsoft.com/office/drawing/2010/main" val="0"/>
                        </a:ext>
                      </a:extLst>
                    </a:blip>
                    <a:srcRect/>
                    <a:stretch>
                      <a:fillRect/>
                    </a:stretch>
                  </pic:blipFill>
                  <pic:spPr bwMode="auto">
                    <a:xfrm>
                      <a:off x="0" y="0"/>
                      <a:ext cx="2095500" cy="1047750"/>
                    </a:xfrm>
                    <a:prstGeom prst="rect">
                      <a:avLst/>
                    </a:prstGeom>
                    <a:noFill/>
                    <a:ln>
                      <a:noFill/>
                    </a:ln>
                  </pic:spPr>
                </pic:pic>
              </a:graphicData>
            </a:graphic>
          </wp:inline>
        </w:drawing>
      </w:r>
    </w:p>
    <w:p w:rsidR="00EE5D4C" w:rsidRDefault="00EE5D4C" w:rsidP="00EE5D4C">
      <w:pPr>
        <w:shd w:val="clear" w:color="auto" w:fill="F9F9F9"/>
        <w:spacing w:line="336" w:lineRule="atLeast"/>
        <w:rPr>
          <w:rFonts w:ascii="Arial" w:hAnsi="Arial" w:cs="Arial"/>
          <w:color w:val="252525"/>
          <w:sz w:val="19"/>
          <w:szCs w:val="19"/>
          <w:lang w:val="en"/>
        </w:rPr>
      </w:pPr>
      <w:r>
        <w:rPr>
          <w:rFonts w:ascii="Arial" w:hAnsi="Arial" w:cs="Arial"/>
          <w:color w:val="252525"/>
          <w:sz w:val="19"/>
          <w:szCs w:val="19"/>
          <w:lang w:val="en"/>
        </w:rPr>
        <w:t>The portions of Pluto's surface mapped by</w:t>
      </w:r>
      <w:r>
        <w:rPr>
          <w:rStyle w:val="apple-converted-space"/>
          <w:rFonts w:ascii="Arial" w:hAnsi="Arial" w:cs="Arial"/>
          <w:color w:val="252525"/>
          <w:sz w:val="19"/>
          <w:szCs w:val="19"/>
          <w:lang w:val="en"/>
        </w:rPr>
        <w:t> </w:t>
      </w:r>
      <w:r>
        <w:rPr>
          <w:rFonts w:ascii="Arial" w:hAnsi="Arial" w:cs="Arial"/>
          <w:i/>
          <w:iCs/>
          <w:color w:val="252525"/>
          <w:sz w:val="19"/>
          <w:szCs w:val="19"/>
          <w:lang w:val="en"/>
        </w:rPr>
        <w:t>New Horizons</w:t>
      </w:r>
      <w:r>
        <w:rPr>
          <w:rStyle w:val="apple-converted-space"/>
          <w:rFonts w:ascii="Arial" w:hAnsi="Arial" w:cs="Arial"/>
          <w:color w:val="252525"/>
          <w:sz w:val="19"/>
          <w:szCs w:val="19"/>
          <w:lang w:val="en"/>
        </w:rPr>
        <w:t> </w:t>
      </w:r>
      <w:r>
        <w:rPr>
          <w:rFonts w:ascii="Arial" w:hAnsi="Arial" w:cs="Arial"/>
          <w:color w:val="252525"/>
          <w:sz w:val="19"/>
          <w:szCs w:val="19"/>
          <w:lang w:val="en"/>
        </w:rPr>
        <w:t>(annotated)</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color w:val="252525"/>
          <w:sz w:val="21"/>
          <w:szCs w:val="21"/>
          <w:lang w:val="en"/>
        </w:rPr>
        <w:t>The</w:t>
      </w:r>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Style w:val="apple-converted-space"/>
          <w:rFonts w:ascii="Arial" w:hAnsi="Arial" w:cs="Arial"/>
          <w:color w:val="252525"/>
          <w:sz w:val="21"/>
          <w:szCs w:val="21"/>
          <w:lang w:val="en"/>
        </w:rPr>
        <w:t> </w:t>
      </w:r>
      <w:r>
        <w:rPr>
          <w:rFonts w:ascii="Arial" w:hAnsi="Arial" w:cs="Arial"/>
          <w:color w:val="252525"/>
          <w:sz w:val="21"/>
          <w:szCs w:val="21"/>
          <w:lang w:val="en"/>
        </w:rPr>
        <w:t>spacecraft, which</w:t>
      </w:r>
      <w:r>
        <w:rPr>
          <w:rStyle w:val="apple-converted-space"/>
          <w:rFonts w:ascii="Arial" w:hAnsi="Arial" w:cs="Arial"/>
          <w:color w:val="252525"/>
          <w:sz w:val="21"/>
          <w:szCs w:val="21"/>
          <w:lang w:val="en"/>
        </w:rPr>
        <w:t> </w:t>
      </w:r>
      <w:hyperlink r:id="rId11953" w:tooltip="Planetary flyby" w:history="1">
        <w:r>
          <w:rPr>
            <w:rStyle w:val="Hyperlink"/>
            <w:rFonts w:ascii="Arial" w:hAnsi="Arial" w:cs="Arial"/>
            <w:color w:val="0B0080"/>
            <w:sz w:val="21"/>
            <w:szCs w:val="21"/>
            <w:lang w:val="en"/>
          </w:rPr>
          <w:t>flew by</w:t>
        </w:r>
      </w:hyperlink>
      <w:r>
        <w:rPr>
          <w:rStyle w:val="apple-converted-space"/>
          <w:rFonts w:ascii="Arial" w:hAnsi="Arial" w:cs="Arial"/>
          <w:color w:val="252525"/>
          <w:sz w:val="21"/>
          <w:szCs w:val="21"/>
          <w:lang w:val="en"/>
        </w:rPr>
        <w:t> </w:t>
      </w:r>
      <w:r>
        <w:rPr>
          <w:rFonts w:ascii="Arial" w:hAnsi="Arial" w:cs="Arial"/>
          <w:color w:val="252525"/>
          <w:sz w:val="21"/>
          <w:szCs w:val="21"/>
          <w:lang w:val="en"/>
        </w:rPr>
        <w:t>Pluto in July 2015, is the first and so far only attempt to explore Pluto directly. Launched in 2006, it captured its first (distant) images of Pluto in late September 2006 during a test of the Long Range Reconnaissance Imager.</w:t>
      </w:r>
      <w:hyperlink r:id="rId11954" w:anchor="cite_note-pluto.jhuapl_First_Pluto_Sighting-174" w:history="1">
        <w:r>
          <w:rPr>
            <w:rStyle w:val="Hyperlink"/>
            <w:rFonts w:ascii="Arial" w:hAnsi="Arial" w:cs="Arial"/>
            <w:color w:val="0B0080"/>
            <w:sz w:val="17"/>
            <w:szCs w:val="17"/>
            <w:vertAlign w:val="superscript"/>
            <w:lang w:val="en"/>
          </w:rPr>
          <w:t>[163]</w:t>
        </w:r>
      </w:hyperlink>
      <w:r>
        <w:rPr>
          <w:rStyle w:val="apple-converted-space"/>
          <w:rFonts w:ascii="Arial" w:hAnsi="Arial" w:cs="Arial"/>
          <w:color w:val="252525"/>
          <w:sz w:val="21"/>
          <w:szCs w:val="21"/>
          <w:lang w:val="en"/>
        </w:rPr>
        <w:t> </w:t>
      </w:r>
      <w:r>
        <w:rPr>
          <w:rFonts w:ascii="Arial" w:hAnsi="Arial" w:cs="Arial"/>
          <w:color w:val="252525"/>
          <w:sz w:val="21"/>
          <w:szCs w:val="21"/>
          <w:lang w:val="en"/>
        </w:rPr>
        <w:t>The images, taken from a distance of approximately 4.2 billion kilometers, confirmed the spacecraft's ability to track distant targets, critical for maneuvering toward Pluto and other Kuiper belt objects. In early 2007 the craft made use of a</w:t>
      </w:r>
      <w:r>
        <w:rPr>
          <w:rStyle w:val="apple-converted-space"/>
          <w:rFonts w:ascii="Arial" w:hAnsi="Arial" w:cs="Arial"/>
          <w:color w:val="252525"/>
          <w:sz w:val="21"/>
          <w:szCs w:val="21"/>
          <w:lang w:val="en"/>
        </w:rPr>
        <w:t> </w:t>
      </w:r>
      <w:hyperlink r:id="rId11955" w:tooltip="Gravity assist" w:history="1">
        <w:r>
          <w:rPr>
            <w:rStyle w:val="Hyperlink"/>
            <w:rFonts w:ascii="Arial" w:hAnsi="Arial" w:cs="Arial"/>
            <w:color w:val="0B0080"/>
            <w:sz w:val="21"/>
            <w:szCs w:val="21"/>
            <w:lang w:val="en"/>
          </w:rPr>
          <w:t>gravity assist</w:t>
        </w:r>
      </w:hyperlink>
      <w:r>
        <w:rPr>
          <w:rStyle w:val="apple-converted-space"/>
          <w:rFonts w:ascii="Arial" w:hAnsi="Arial" w:cs="Arial"/>
          <w:color w:val="252525"/>
          <w:sz w:val="21"/>
          <w:szCs w:val="21"/>
          <w:lang w:val="en"/>
        </w:rPr>
        <w:t> </w:t>
      </w:r>
      <w:r>
        <w:rPr>
          <w:rFonts w:ascii="Arial" w:hAnsi="Arial" w:cs="Arial"/>
          <w:color w:val="252525"/>
          <w:sz w:val="21"/>
          <w:szCs w:val="21"/>
          <w:lang w:val="en"/>
        </w:rPr>
        <w:t>from</w:t>
      </w:r>
      <w:r>
        <w:rPr>
          <w:rStyle w:val="apple-converted-space"/>
          <w:rFonts w:ascii="Arial" w:hAnsi="Arial" w:cs="Arial"/>
          <w:color w:val="252525"/>
          <w:sz w:val="21"/>
          <w:szCs w:val="21"/>
          <w:lang w:val="en"/>
        </w:rPr>
        <w:t> </w:t>
      </w:r>
      <w:hyperlink r:id="rId11956" w:tooltip="Jupiter" w:history="1">
        <w:r>
          <w:rPr>
            <w:rStyle w:val="Hyperlink"/>
            <w:rFonts w:ascii="Arial" w:hAnsi="Arial" w:cs="Arial"/>
            <w:color w:val="0B0080"/>
            <w:sz w:val="21"/>
            <w:szCs w:val="21"/>
            <w:lang w:val="en"/>
          </w:rPr>
          <w:t>Jupiter</w:t>
        </w:r>
      </w:hyperlink>
      <w:r>
        <w:rPr>
          <w:rFonts w:ascii="Arial" w:hAnsi="Arial" w:cs="Arial"/>
          <w:color w:val="252525"/>
          <w:sz w:val="21"/>
          <w:szCs w:val="21"/>
          <w:lang w:val="en"/>
        </w:rPr>
        <w:t>.</w:t>
      </w:r>
    </w:p>
    <w:p w:rsidR="00EE5D4C" w:rsidRDefault="00EE5D4C" w:rsidP="00EE5D4C">
      <w:pPr>
        <w:pStyle w:val="NormalWeb"/>
        <w:shd w:val="clear" w:color="auto" w:fill="FFFFFF"/>
        <w:spacing w:before="120" w:beforeAutospacing="0" w:after="120" w:afterAutospacing="0"/>
        <w:rPr>
          <w:rFonts w:ascii="Arial" w:hAnsi="Arial" w:cs="Arial"/>
          <w:color w:val="252525"/>
          <w:sz w:val="21"/>
          <w:szCs w:val="21"/>
          <w:lang w:val="en"/>
        </w:rPr>
      </w:pPr>
      <w:r>
        <w:rPr>
          <w:rFonts w:ascii="Arial" w:hAnsi="Arial" w:cs="Arial"/>
          <w:i/>
          <w:iCs/>
          <w:color w:val="252525"/>
          <w:sz w:val="21"/>
          <w:szCs w:val="21"/>
          <w:lang w:val="en"/>
        </w:rPr>
        <w:t>New Horizons</w:t>
      </w:r>
      <w:r>
        <w:rPr>
          <w:rStyle w:val="apple-converted-space"/>
          <w:rFonts w:ascii="Arial" w:hAnsi="Arial" w:cs="Arial"/>
          <w:color w:val="252525"/>
          <w:sz w:val="21"/>
          <w:szCs w:val="21"/>
          <w:lang w:val="en"/>
        </w:rPr>
        <w:t> </w:t>
      </w:r>
      <w:r>
        <w:rPr>
          <w:rFonts w:ascii="Arial" w:hAnsi="Arial" w:cs="Arial"/>
          <w:color w:val="252525"/>
          <w:sz w:val="21"/>
          <w:szCs w:val="21"/>
          <w:lang w:val="en"/>
        </w:rPr>
        <w:t>made its closest approach to Pluto on July 14, 2015 after a 3,462-day journey across the Solar System. Scientific observations of Pluto began five months before the closest approach and continued for at least a month after the encounter. Observations were conducted using a</w:t>
      </w:r>
      <w:r>
        <w:rPr>
          <w:rStyle w:val="apple-converted-space"/>
          <w:rFonts w:ascii="Arial" w:hAnsi="Arial" w:cs="Arial"/>
          <w:color w:val="252525"/>
          <w:sz w:val="21"/>
          <w:szCs w:val="21"/>
          <w:lang w:val="en"/>
        </w:rPr>
        <w:t> </w:t>
      </w:r>
      <w:hyperlink r:id="rId11957" w:tooltip="Remote sensing" w:history="1">
        <w:r>
          <w:rPr>
            <w:rStyle w:val="Hyperlink"/>
            <w:rFonts w:ascii="Arial" w:hAnsi="Arial" w:cs="Arial"/>
            <w:color w:val="0B0080"/>
            <w:sz w:val="21"/>
            <w:szCs w:val="21"/>
            <w:lang w:val="en"/>
          </w:rPr>
          <w:t>remote sensing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package that included</w:t>
      </w:r>
      <w:r>
        <w:rPr>
          <w:rStyle w:val="apple-converted-space"/>
          <w:rFonts w:ascii="Arial" w:hAnsi="Arial" w:cs="Arial"/>
          <w:color w:val="252525"/>
          <w:sz w:val="21"/>
          <w:szCs w:val="21"/>
          <w:lang w:val="en"/>
        </w:rPr>
        <w:t> </w:t>
      </w:r>
      <w:hyperlink r:id="rId11958" w:tooltip="Digital imaging" w:history="1">
        <w:r>
          <w:rPr>
            <w:rStyle w:val="Hyperlink"/>
            <w:rFonts w:ascii="Arial" w:hAnsi="Arial" w:cs="Arial"/>
            <w:color w:val="0B0080"/>
            <w:sz w:val="21"/>
            <w:szCs w:val="21"/>
            <w:lang w:val="en"/>
          </w:rPr>
          <w:t>imaging</w:t>
        </w:r>
      </w:hyperlink>
      <w:r>
        <w:rPr>
          <w:rStyle w:val="apple-converted-space"/>
          <w:rFonts w:ascii="Arial" w:hAnsi="Arial" w:cs="Arial"/>
          <w:color w:val="252525"/>
          <w:sz w:val="21"/>
          <w:szCs w:val="21"/>
          <w:lang w:val="en"/>
        </w:rPr>
        <w:t> </w:t>
      </w:r>
      <w:r>
        <w:rPr>
          <w:rFonts w:ascii="Arial" w:hAnsi="Arial" w:cs="Arial"/>
          <w:color w:val="252525"/>
          <w:sz w:val="21"/>
          <w:szCs w:val="21"/>
          <w:lang w:val="en"/>
        </w:rPr>
        <w:t>instruments and a radio science investigation tool, as well as</w:t>
      </w:r>
      <w:r>
        <w:rPr>
          <w:rStyle w:val="apple-converted-space"/>
          <w:rFonts w:ascii="Arial" w:hAnsi="Arial" w:cs="Arial"/>
          <w:color w:val="252525"/>
          <w:sz w:val="21"/>
          <w:szCs w:val="21"/>
          <w:lang w:val="en"/>
        </w:rPr>
        <w:t> </w:t>
      </w:r>
      <w:hyperlink r:id="rId11959" w:tooltip="Spectroscopy" w:history="1">
        <w:r>
          <w:rPr>
            <w:rStyle w:val="Hyperlink"/>
            <w:rFonts w:ascii="Arial" w:hAnsi="Arial" w:cs="Arial"/>
            <w:color w:val="0B0080"/>
            <w:sz w:val="21"/>
            <w:szCs w:val="21"/>
            <w:lang w:val="en"/>
          </w:rPr>
          <w:t>spectroscopic</w:t>
        </w:r>
      </w:hyperlink>
      <w:r>
        <w:rPr>
          <w:rStyle w:val="apple-converted-space"/>
          <w:rFonts w:ascii="Arial" w:hAnsi="Arial" w:cs="Arial"/>
          <w:color w:val="252525"/>
          <w:sz w:val="21"/>
          <w:szCs w:val="21"/>
          <w:lang w:val="en"/>
        </w:rPr>
        <w:t> </w:t>
      </w:r>
      <w:r>
        <w:rPr>
          <w:rFonts w:ascii="Arial" w:hAnsi="Arial" w:cs="Arial"/>
          <w:color w:val="252525"/>
          <w:sz w:val="21"/>
          <w:szCs w:val="21"/>
          <w:lang w:val="en"/>
        </w:rPr>
        <w:t>and other experiments. The scientific goals of</w:t>
      </w:r>
      <w:r>
        <w:rPr>
          <w:rStyle w:val="apple-converted-space"/>
          <w:rFonts w:ascii="Arial" w:hAnsi="Arial" w:cs="Arial"/>
          <w:color w:val="252525"/>
          <w:sz w:val="21"/>
          <w:szCs w:val="21"/>
          <w:lang w:val="en"/>
        </w:rPr>
        <w:t> </w:t>
      </w:r>
      <w:r>
        <w:rPr>
          <w:rFonts w:ascii="Arial" w:hAnsi="Arial" w:cs="Arial"/>
          <w:i/>
          <w:iCs/>
          <w:color w:val="252525"/>
          <w:sz w:val="21"/>
          <w:szCs w:val="21"/>
          <w:lang w:val="en"/>
        </w:rPr>
        <w:t>New Horizons</w:t>
      </w:r>
      <w:r>
        <w:rPr>
          <w:rStyle w:val="apple-converted-space"/>
          <w:rFonts w:ascii="Arial" w:hAnsi="Arial" w:cs="Arial"/>
          <w:color w:val="252525"/>
          <w:sz w:val="21"/>
          <w:szCs w:val="21"/>
          <w:lang w:val="en"/>
        </w:rPr>
        <w:t> </w:t>
      </w:r>
      <w:r>
        <w:rPr>
          <w:rFonts w:ascii="Arial" w:hAnsi="Arial" w:cs="Arial"/>
          <w:color w:val="252525"/>
          <w:sz w:val="21"/>
          <w:szCs w:val="21"/>
          <w:lang w:val="en"/>
        </w:rPr>
        <w:t>were to characterize the global geology and morphology of Pluto and its moon Charon, map their surface composition, and analyze Pluto's neutral atmosphere and its escape rate.</w:t>
      </w:r>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Gallery</w:t>
      </w:r>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5715000" cy="3067050"/>
            <wp:effectExtent l="0" t="0" r="0" b="0"/>
            <wp:docPr id="278" name="Picture 278" descr="https://upload.wikimedia.org/wikipedia/commons/thumb/e/e9/PIA19948-NH-Pluto-Norgay-Hillary-Mountains-2050714.jpg/600px-PIA19948-NH-Pluto-Norgay-Hillary-Mountains-2050714.jpg">
              <a:hlinkClick xmlns:a="http://schemas.openxmlformats.org/drawingml/2006/main" r:id="rId11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upload.wikimedia.org/wikipedia/commons/thumb/e/e9/PIA19948-NH-Pluto-Norgay-Hillary-Mountains-2050714.jpg/600px-PIA19948-NH-Pluto-Norgay-Hillary-Mountains-2050714.jpg">
                      <a:hlinkClick r:id="rId11960"/>
                    </pic:cNvPr>
                    <pic:cNvPicPr>
                      <a:picLocks noChangeAspect="1" noChangeArrowheads="1"/>
                    </pic:cNvPicPr>
                  </pic:nvPicPr>
                  <pic:blipFill>
                    <a:blip r:embed="rId11961">
                      <a:extLst>
                        <a:ext uri="{28A0092B-C50C-407E-A947-70E740481C1C}">
                          <a14:useLocalDpi xmlns:a14="http://schemas.microsoft.com/office/drawing/2010/main" val="0"/>
                        </a:ext>
                      </a:extLst>
                    </a:blip>
                    <a:srcRect/>
                    <a:stretch>
                      <a:fillRect/>
                    </a:stretch>
                  </pic:blipFill>
                  <pic:spPr bwMode="auto">
                    <a:xfrm>
                      <a:off x="0" y="0"/>
                      <a:ext cx="5715000" cy="3067050"/>
                    </a:xfrm>
                    <a:prstGeom prst="rect">
                      <a:avLst/>
                    </a:prstGeom>
                    <a:noFill/>
                    <a:ln>
                      <a:noFill/>
                    </a:ln>
                  </pic:spPr>
                </pic:pic>
              </a:graphicData>
            </a:graphic>
          </wp:inline>
        </w:drawing>
      </w:r>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0B0080"/>
          <w:sz w:val="20"/>
          <w:szCs w:val="20"/>
        </w:rPr>
        <w:lastRenderedPageBreak/>
        <w:drawing>
          <wp:inline distT="0" distB="0" distL="0" distR="0">
            <wp:extent cx="5715000" cy="3676650"/>
            <wp:effectExtent l="0" t="0" r="0" b="0"/>
            <wp:docPr id="277" name="Picture 277" descr="https://upload.wikimedia.org/wikipedia/commons/thumb/1/11/PIA19947-NH-Pluto-Norgay-Hillary-Mountains-2050714.jpg/600px-PIA19947-NH-Pluto-Norgay-Hillary-Mountains-2050714.jpg">
              <a:hlinkClick xmlns:a="http://schemas.openxmlformats.org/drawingml/2006/main" r:id="rId119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upload.wikimedia.org/wikipedia/commons/thumb/1/11/PIA19947-NH-Pluto-Norgay-Hillary-Mountains-2050714.jpg/600px-PIA19947-NH-Pluto-Norgay-Hillary-Mountains-2050714.jpg">
                      <a:hlinkClick r:id="rId11962"/>
                    </pic:cNvPr>
                    <pic:cNvPicPr>
                      <a:picLocks noChangeAspect="1" noChangeArrowheads="1"/>
                    </pic:cNvPicPr>
                  </pic:nvPicPr>
                  <pic:blipFill>
                    <a:blip r:embed="rId11963">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EE5D4C" w:rsidRDefault="00EE5D4C" w:rsidP="00EE5D4C">
      <w:pPr>
        <w:spacing w:line="336" w:lineRule="atLeast"/>
        <w:jc w:val="center"/>
        <w:rPr>
          <w:rFonts w:ascii="Arial" w:hAnsi="Arial" w:cs="Arial"/>
          <w:color w:val="252525"/>
          <w:sz w:val="19"/>
          <w:szCs w:val="19"/>
          <w:lang w:val="en"/>
        </w:rPr>
      </w:pPr>
      <w:r>
        <w:rPr>
          <w:rFonts w:ascii="Arial" w:hAnsi="Arial" w:cs="Arial"/>
          <w:color w:val="252525"/>
          <w:sz w:val="19"/>
          <w:szCs w:val="19"/>
          <w:lang w:val="en"/>
        </w:rPr>
        <w:t>View of the</w:t>
      </w:r>
      <w:r>
        <w:rPr>
          <w:rStyle w:val="apple-converted-space"/>
          <w:rFonts w:ascii="Arial" w:hAnsi="Arial" w:cs="Arial"/>
          <w:color w:val="252525"/>
          <w:sz w:val="19"/>
          <w:szCs w:val="19"/>
          <w:lang w:val="en"/>
        </w:rPr>
        <w:t> </w:t>
      </w:r>
      <w:hyperlink r:id="rId11964" w:tooltip="Norgay Montes" w:history="1">
        <w:r>
          <w:rPr>
            <w:rStyle w:val="Hyperlink"/>
            <w:rFonts w:ascii="Arial" w:hAnsi="Arial" w:cs="Arial"/>
            <w:color w:val="0B0080"/>
            <w:sz w:val="19"/>
            <w:szCs w:val="19"/>
            <w:lang w:val="en"/>
          </w:rPr>
          <w:t>Norgay Montes</w:t>
        </w:r>
      </w:hyperlink>
      <w:r>
        <w:rPr>
          <w:rStyle w:val="apple-converted-space"/>
          <w:rFonts w:ascii="Arial" w:hAnsi="Arial" w:cs="Arial"/>
          <w:color w:val="252525"/>
          <w:sz w:val="19"/>
          <w:szCs w:val="19"/>
          <w:lang w:val="en"/>
        </w:rPr>
        <w:t> </w:t>
      </w:r>
      <w:r>
        <w:rPr>
          <w:rFonts w:ascii="Arial" w:hAnsi="Arial" w:cs="Arial"/>
          <w:color w:val="252525"/>
          <w:sz w:val="19"/>
          <w:szCs w:val="19"/>
          <w:lang w:val="en"/>
        </w:rPr>
        <w:t>(left-foreground),</w:t>
      </w:r>
      <w:r>
        <w:rPr>
          <w:rStyle w:val="apple-converted-space"/>
          <w:rFonts w:ascii="Arial" w:hAnsi="Arial" w:cs="Arial"/>
          <w:color w:val="252525"/>
          <w:sz w:val="19"/>
          <w:szCs w:val="19"/>
          <w:lang w:val="en"/>
        </w:rPr>
        <w:t> </w:t>
      </w:r>
      <w:hyperlink r:id="rId11965" w:tooltip="Hillary Montes" w:history="1">
        <w:r>
          <w:rPr>
            <w:rStyle w:val="Hyperlink"/>
            <w:rFonts w:ascii="Arial" w:hAnsi="Arial" w:cs="Arial"/>
            <w:color w:val="0B0080"/>
            <w:sz w:val="19"/>
            <w:szCs w:val="19"/>
            <w:lang w:val="en"/>
          </w:rPr>
          <w:t>Hillary Montes</w:t>
        </w:r>
      </w:hyperlink>
      <w:r>
        <w:rPr>
          <w:rStyle w:val="apple-converted-space"/>
          <w:rFonts w:ascii="Arial" w:hAnsi="Arial" w:cs="Arial"/>
          <w:color w:val="252525"/>
          <w:sz w:val="19"/>
          <w:szCs w:val="19"/>
          <w:lang w:val="en"/>
        </w:rPr>
        <w:t> </w:t>
      </w:r>
      <w:r>
        <w:rPr>
          <w:rFonts w:ascii="Arial" w:hAnsi="Arial" w:cs="Arial"/>
          <w:color w:val="252525"/>
          <w:sz w:val="19"/>
          <w:szCs w:val="19"/>
          <w:lang w:val="en"/>
        </w:rPr>
        <w:t>(left-skyline), and</w:t>
      </w:r>
      <w:r>
        <w:rPr>
          <w:rStyle w:val="apple-converted-space"/>
          <w:rFonts w:ascii="Arial" w:hAnsi="Arial" w:cs="Arial"/>
          <w:color w:val="252525"/>
          <w:sz w:val="19"/>
          <w:szCs w:val="19"/>
          <w:lang w:val="en"/>
        </w:rPr>
        <w:t> </w:t>
      </w:r>
      <w:hyperlink r:id="rId11966" w:tooltip="Sputnik Planum" w:history="1">
        <w:r>
          <w:rPr>
            <w:rStyle w:val="Hyperlink"/>
            <w:rFonts w:ascii="Arial" w:hAnsi="Arial" w:cs="Arial"/>
            <w:color w:val="0B0080"/>
            <w:sz w:val="19"/>
            <w:szCs w:val="19"/>
            <w:lang w:val="en"/>
          </w:rPr>
          <w:t>Sputnik Planum</w:t>
        </w:r>
      </w:hyperlink>
      <w:r>
        <w:rPr>
          <w:rStyle w:val="apple-converted-space"/>
          <w:rFonts w:ascii="Arial" w:hAnsi="Arial" w:cs="Arial"/>
          <w:color w:val="252525"/>
          <w:sz w:val="19"/>
          <w:szCs w:val="19"/>
          <w:lang w:val="en"/>
        </w:rPr>
        <w:t> </w:t>
      </w:r>
      <w:r>
        <w:rPr>
          <w:rFonts w:ascii="Arial" w:hAnsi="Arial" w:cs="Arial"/>
          <w:color w:val="252525"/>
          <w:sz w:val="19"/>
          <w:szCs w:val="19"/>
          <w:lang w:val="en"/>
        </w:rPr>
        <w:t>(right).</w:t>
      </w:r>
      <w:r>
        <w:rPr>
          <w:rFonts w:ascii="Arial" w:hAnsi="Arial" w:cs="Arial"/>
          <w:color w:val="252525"/>
          <w:sz w:val="19"/>
          <w:szCs w:val="19"/>
          <w:lang w:val="en"/>
        </w:rPr>
        <w:br/>
        <w:t>Near-sunset view includes several layers of atmospheric haze.</w:t>
      </w:r>
    </w:p>
    <w:p w:rsidR="00EE5D4C" w:rsidRDefault="00EE5D4C" w:rsidP="00EE5D4C">
      <w:pPr>
        <w:shd w:val="clear" w:color="auto" w:fill="F9F9F9"/>
        <w:spacing w:line="240" w:lineRule="auto"/>
        <w:jc w:val="center"/>
        <w:rPr>
          <w:rFonts w:ascii="Arial" w:hAnsi="Arial" w:cs="Arial"/>
          <w:color w:val="252525"/>
          <w:sz w:val="20"/>
          <w:szCs w:val="20"/>
          <w:lang w:val="en"/>
        </w:rPr>
      </w:pPr>
      <w:r>
        <w:rPr>
          <w:rFonts w:ascii="Arial" w:hAnsi="Arial" w:cs="Arial"/>
          <w:noProof/>
          <w:color w:val="0B0080"/>
          <w:sz w:val="20"/>
          <w:szCs w:val="20"/>
        </w:rPr>
        <w:drawing>
          <wp:inline distT="0" distB="0" distL="0" distR="0">
            <wp:extent cx="4286250" cy="2781300"/>
            <wp:effectExtent l="0" t="0" r="0" b="0"/>
            <wp:docPr id="276" name="Picture 276" descr="https://upload.wikimedia.org/wikipedia/commons/thumb/e/ec/NH-Pluto-SphericalMosaic-20150910.jpg/450px-NH-Pluto-SphericalMosaic-20150910.jpg">
              <a:hlinkClick xmlns:a="http://schemas.openxmlformats.org/drawingml/2006/main" r:id="rId11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upload.wikimedia.org/wikipedia/commons/thumb/e/ec/NH-Pluto-SphericalMosaic-20150910.jpg/450px-NH-Pluto-SphericalMosaic-20150910.jpg">
                      <a:hlinkClick r:id="rId11967"/>
                    </pic:cNvPr>
                    <pic:cNvPicPr>
                      <a:picLocks noChangeAspect="1" noChangeArrowheads="1"/>
                    </pic:cNvPicPr>
                  </pic:nvPicPr>
                  <pic:blipFill>
                    <a:blip r:embed="rId11968">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p w:rsidR="00EE5D4C" w:rsidRDefault="00EE5D4C" w:rsidP="00EE5D4C">
      <w:pPr>
        <w:shd w:val="clear" w:color="auto" w:fill="F9F9F9"/>
        <w:spacing w:line="336" w:lineRule="atLeast"/>
        <w:jc w:val="center"/>
        <w:rPr>
          <w:rFonts w:ascii="Arial" w:hAnsi="Arial" w:cs="Arial"/>
          <w:color w:val="252525"/>
          <w:sz w:val="19"/>
          <w:szCs w:val="19"/>
          <w:lang w:val="en"/>
        </w:rPr>
      </w:pPr>
      <w:r>
        <w:rPr>
          <w:rFonts w:ascii="Arial" w:hAnsi="Arial" w:cs="Arial"/>
          <w:color w:val="252525"/>
          <w:sz w:val="16"/>
          <w:szCs w:val="16"/>
          <w:lang w:val="en"/>
        </w:rPr>
        <w:t>Spherical mosaic of</w:t>
      </w:r>
      <w:r>
        <w:rPr>
          <w:rStyle w:val="apple-converted-space"/>
          <w:rFonts w:ascii="Arial" w:hAnsi="Arial" w:cs="Arial"/>
          <w:color w:val="252525"/>
          <w:sz w:val="16"/>
          <w:szCs w:val="16"/>
          <w:lang w:val="en"/>
        </w:rPr>
        <w:t> </w:t>
      </w:r>
      <w:r>
        <w:rPr>
          <w:rFonts w:ascii="Arial" w:hAnsi="Arial" w:cs="Arial"/>
          <w:i/>
          <w:iCs/>
          <w:color w:val="252525"/>
          <w:sz w:val="16"/>
          <w:szCs w:val="16"/>
          <w:lang w:val="en"/>
        </w:rPr>
        <w:t>New Horizons</w:t>
      </w:r>
      <w:r>
        <w:rPr>
          <w:rStyle w:val="apple-converted-space"/>
          <w:rFonts w:ascii="Arial" w:hAnsi="Arial" w:cs="Arial"/>
          <w:color w:val="252525"/>
          <w:sz w:val="16"/>
          <w:szCs w:val="16"/>
          <w:lang w:val="en"/>
        </w:rPr>
        <w:t> </w:t>
      </w:r>
      <w:r>
        <w:rPr>
          <w:rFonts w:ascii="Arial" w:hAnsi="Arial" w:cs="Arial"/>
          <w:color w:val="252525"/>
          <w:sz w:val="16"/>
          <w:szCs w:val="16"/>
          <w:lang w:val="en"/>
        </w:rPr>
        <w:t>images showing the expanse of</w:t>
      </w:r>
      <w:r>
        <w:rPr>
          <w:rStyle w:val="apple-converted-space"/>
          <w:rFonts w:ascii="Arial" w:hAnsi="Arial" w:cs="Arial"/>
          <w:color w:val="252525"/>
          <w:sz w:val="16"/>
          <w:szCs w:val="16"/>
          <w:lang w:val="en"/>
        </w:rPr>
        <w:t> </w:t>
      </w:r>
      <w:hyperlink r:id="rId11969" w:tooltip="Sputnik Planum" w:history="1">
        <w:r>
          <w:rPr>
            <w:rStyle w:val="Hyperlink"/>
            <w:rFonts w:ascii="Arial" w:hAnsi="Arial" w:cs="Arial"/>
            <w:color w:val="0B0080"/>
            <w:sz w:val="16"/>
            <w:szCs w:val="16"/>
            <w:lang w:val="en"/>
          </w:rPr>
          <w:t>Sputnik Planum</w:t>
        </w:r>
      </w:hyperlink>
      <w:r>
        <w:rPr>
          <w:rFonts w:ascii="Arial" w:hAnsi="Arial" w:cs="Arial"/>
          <w:color w:val="252525"/>
          <w:sz w:val="16"/>
          <w:szCs w:val="16"/>
          <w:lang w:val="en"/>
        </w:rPr>
        <w:br/>
        <w:t>(released September 10, 2015)</w:t>
      </w:r>
      <w:hyperlink r:id="rId11970" w:anchor="cite_note-NASA-20150910-175" w:history="1">
        <w:r>
          <w:rPr>
            <w:rStyle w:val="Hyperlink"/>
            <w:rFonts w:ascii="Arial" w:hAnsi="Arial" w:cs="Arial"/>
            <w:color w:val="0B0080"/>
            <w:sz w:val="13"/>
            <w:szCs w:val="13"/>
            <w:vertAlign w:val="superscript"/>
            <w:lang w:val="en"/>
          </w:rPr>
          <w:t>[164]</w:t>
        </w:r>
      </w:hyperlink>
      <w:hyperlink r:id="rId11971" w:anchor="cite_note-NYT-20150910-176" w:history="1">
        <w:r>
          <w:rPr>
            <w:rStyle w:val="Hyperlink"/>
            <w:rFonts w:ascii="Arial" w:hAnsi="Arial" w:cs="Arial"/>
            <w:color w:val="0B0080"/>
            <w:sz w:val="13"/>
            <w:szCs w:val="13"/>
            <w:vertAlign w:val="superscript"/>
            <w:lang w:val="en"/>
          </w:rPr>
          <w:t>[165]</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1"/>
      </w:tblGrid>
      <w:tr w:rsidR="00EE5D4C" w:rsidTr="00EE5D4C">
        <w:trPr>
          <w:tblCellSpacing w:w="15" w:type="dxa"/>
        </w:trPr>
        <w:tc>
          <w:tcPr>
            <w:tcW w:w="0" w:type="auto"/>
            <w:shd w:val="clear" w:color="auto" w:fill="auto"/>
            <w:vAlign w:val="center"/>
            <w:hideMark/>
          </w:tcPr>
          <w:tbl>
            <w:tblPr>
              <w:tblW w:w="4800" w:type="dxa"/>
              <w:tblInd w:w="45" w:type="dxa"/>
              <w:tblCellMar>
                <w:top w:w="15" w:type="dxa"/>
                <w:left w:w="15" w:type="dxa"/>
                <w:bottom w:w="15" w:type="dxa"/>
                <w:right w:w="15" w:type="dxa"/>
              </w:tblCellMar>
              <w:tblLook w:val="04A0" w:firstRow="1" w:lastRow="0" w:firstColumn="1" w:lastColumn="0" w:noHBand="0" w:noVBand="1"/>
            </w:tblPr>
            <w:tblGrid>
              <w:gridCol w:w="48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pPr>
                    <w:spacing w:before="45" w:after="45"/>
                    <w:jc w:val="center"/>
                    <w:divId w:val="135998633"/>
                    <w:rPr>
                      <w:sz w:val="21"/>
                      <w:szCs w:val="21"/>
                    </w:rPr>
                  </w:pPr>
                  <w:r>
                    <w:rPr>
                      <w:noProof/>
                      <w:color w:val="0B0080"/>
                      <w:sz w:val="21"/>
                      <w:szCs w:val="21"/>
                    </w:rPr>
                    <w:lastRenderedPageBreak/>
                    <w:drawing>
                      <wp:inline distT="0" distB="0" distL="0" distR="0">
                        <wp:extent cx="2857500" cy="1609725"/>
                        <wp:effectExtent l="0" t="0" r="0" b="9525"/>
                        <wp:docPr id="275" name="Picture 275" descr="https://upload.wikimedia.org/wikipedia/commons/thumb/6/6c/PIA19873-Pluto-NewHorizons-FlyingPastImage-20150714.jpg/300px-PIA19873-Pluto-NewHorizons-FlyingPastImage-20150714.jpg">
                          <a:hlinkClick xmlns:a="http://schemas.openxmlformats.org/drawingml/2006/main" r:id="rId11972" tooltip="&quot;Pluto as viewed by New Horizons during flyby(color; animation; July 14,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upload.wikimedia.org/wikipedia/commons/thumb/6/6c/PIA19873-Pluto-NewHorizons-FlyingPastImage-20150714.jpg/300px-PIA19873-Pluto-NewHorizons-FlyingPastImage-20150714.jpg">
                                  <a:hlinkClick r:id="rId11972" tooltip="&quot;Pluto as viewed by New Horizons during flyby(color; animation; July 14, 2015)&quot;"/>
                                </pic:cNvPr>
                                <pic:cNvPicPr>
                                  <a:picLocks noChangeAspect="1" noChangeArrowheads="1"/>
                                </pic:cNvPicPr>
                              </pic:nvPicPr>
                              <pic:blipFill>
                                <a:blip r:embed="rId11973">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as viewed by</w:t>
                  </w:r>
                  <w:r>
                    <w:rPr>
                      <w:rStyle w:val="apple-converted-space"/>
                      <w:sz w:val="18"/>
                      <w:szCs w:val="18"/>
                    </w:rPr>
                    <w:t> </w:t>
                  </w:r>
                  <w:r>
                    <w:rPr>
                      <w:i/>
                      <w:iCs/>
                      <w:sz w:val="18"/>
                      <w:szCs w:val="18"/>
                    </w:rPr>
                    <w:t>New Horizons</w:t>
                  </w:r>
                  <w:r>
                    <w:rPr>
                      <w:rStyle w:val="apple-converted-space"/>
                      <w:sz w:val="18"/>
                      <w:szCs w:val="18"/>
                    </w:rPr>
                    <w:t> </w:t>
                  </w:r>
                  <w:r>
                    <w:rPr>
                      <w:sz w:val="18"/>
                      <w:szCs w:val="18"/>
                    </w:rPr>
                    <w:t>during flyby</w:t>
                  </w:r>
                  <w:r>
                    <w:rPr>
                      <w:sz w:val="18"/>
                      <w:szCs w:val="18"/>
                    </w:rPr>
                    <w:br/>
                    <w:t>(color;</w:t>
                  </w:r>
                  <w:r>
                    <w:rPr>
                      <w:rStyle w:val="apple-converted-space"/>
                      <w:sz w:val="18"/>
                      <w:szCs w:val="18"/>
                    </w:rPr>
                    <w:t> </w:t>
                  </w:r>
                  <w:hyperlink r:id="rId11974" w:history="1">
                    <w:r>
                      <w:rPr>
                        <w:rStyle w:val="Hyperlink"/>
                        <w:color w:val="663366"/>
                        <w:sz w:val="18"/>
                        <w:szCs w:val="18"/>
                      </w:rPr>
                      <w:t>animation</w:t>
                    </w:r>
                  </w:hyperlink>
                  <w:r>
                    <w:rPr>
                      <w:sz w:val="18"/>
                      <w:szCs w:val="18"/>
                    </w:rPr>
                    <w:t>; July 14, 2015)</w:t>
                  </w:r>
                  <w:hyperlink r:id="rId11975" w:anchor="cite_note-NASA-20150828-177" w:history="1">
                    <w:r>
                      <w:rPr>
                        <w:rStyle w:val="Hyperlink"/>
                        <w:color w:val="0B0080"/>
                        <w:sz w:val="14"/>
                        <w:szCs w:val="14"/>
                        <w:vertAlign w:val="superscript"/>
                      </w:rPr>
                      <w:t>[166]</w:t>
                    </w:r>
                  </w:hyperlink>
                </w:p>
                <w:p w:rsidR="00EE5D4C" w:rsidRDefault="00EE5D4C" w:rsidP="00EE5D4C">
                  <w:pPr>
                    <w:spacing w:before="45" w:after="45" w:line="312" w:lineRule="atLeast"/>
                    <w:rPr>
                      <w:sz w:val="21"/>
                      <w:szCs w:val="21"/>
                    </w:rPr>
                  </w:pPr>
                  <w:r>
                    <w:rPr>
                      <w:sz w:val="21"/>
                      <w:szCs w:val="21"/>
                    </w:rPr>
                    <w:t> </w:t>
                  </w:r>
                </w:p>
              </w:tc>
            </w:tr>
          </w:tbl>
          <w:p w:rsidR="00EE5D4C" w:rsidRDefault="00EE5D4C">
            <w:pPr>
              <w:spacing w:before="120"/>
              <w:rPr>
                <w:sz w:val="21"/>
                <w:szCs w:val="21"/>
              </w:rPr>
            </w:pPr>
          </w:p>
        </w:tc>
      </w:tr>
    </w:tbl>
    <w:p w:rsidR="00EE5D4C" w:rsidRDefault="00EE5D4C" w:rsidP="00EE5D4C">
      <w:pPr>
        <w:shd w:val="clear" w:color="auto" w:fill="FFFFFF"/>
        <w:rPr>
          <w:rFonts w:ascii="Arial" w:hAnsi="Arial" w:cs="Arial"/>
          <w:vanish/>
          <w:color w:val="252525"/>
          <w:sz w:val="21"/>
          <w:szCs w:val="21"/>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E5D4C" w:rsidTr="00EE5D4C">
        <w:trPr>
          <w:tblCellSpacing w:w="15" w:type="dxa"/>
        </w:trPr>
        <w:tc>
          <w:tcPr>
            <w:tcW w:w="0" w:type="auto"/>
            <w:shd w:val="clear" w:color="auto" w:fill="auto"/>
            <w:vAlign w:val="center"/>
            <w:hideMark/>
          </w:tcPr>
          <w:tbl>
            <w:tblPr>
              <w:tblW w:w="9300" w:type="dxa"/>
              <w:tblInd w:w="45" w:type="dxa"/>
              <w:tblCellMar>
                <w:top w:w="15" w:type="dxa"/>
                <w:left w:w="15" w:type="dxa"/>
                <w:bottom w:w="15" w:type="dxa"/>
                <w:right w:w="15" w:type="dxa"/>
              </w:tblCellMar>
              <w:tblLook w:val="04A0" w:firstRow="1" w:lastRow="0" w:firstColumn="1" w:lastColumn="0" w:noHBand="0" w:noVBand="1"/>
            </w:tblPr>
            <w:tblGrid>
              <w:gridCol w:w="93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pPr>
                    <w:spacing w:before="45" w:after="45"/>
                    <w:jc w:val="center"/>
                    <w:divId w:val="1510099691"/>
                    <w:rPr>
                      <w:sz w:val="21"/>
                      <w:szCs w:val="21"/>
                    </w:rPr>
                  </w:pPr>
                  <w:r>
                    <w:rPr>
                      <w:noProof/>
                      <w:color w:val="0B0080"/>
                      <w:sz w:val="21"/>
                      <w:szCs w:val="21"/>
                    </w:rPr>
                    <w:drawing>
                      <wp:inline distT="0" distB="0" distL="0" distR="0">
                        <wp:extent cx="5715000" cy="1133475"/>
                        <wp:effectExtent l="0" t="0" r="0" b="9525"/>
                        <wp:docPr id="274" name="Picture 274" descr="https://upload.wikimedia.org/wikipedia/commons/thumb/4/48/PIA19856-PlutoCharon-NewHorizons-Color-20150714.jpg/600px-PIA19856-PlutoCharon-NewHorizons-Color-20150714.jpg">
                          <a:hlinkClick xmlns:a="http://schemas.openxmlformats.org/drawingml/2006/main" r:id="rId11976" tooltip="&quot;Pluto and Charon as viewed by New Horizons(highest-resolution; color; July 14,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upload.wikimedia.org/wikipedia/commons/thumb/4/48/PIA19856-PlutoCharon-NewHorizons-Color-20150714.jpg/600px-PIA19856-PlutoCharon-NewHorizons-Color-20150714.jpg">
                                  <a:hlinkClick r:id="rId11976" tooltip="&quot;Pluto and Charon as viewed by New Horizons(highest-resolution; color; July 14, 2015)&quot;"/>
                                </pic:cNvPr>
                                <pic:cNvPicPr>
                                  <a:picLocks noChangeAspect="1" noChangeArrowheads="1"/>
                                </pic:cNvPicPr>
                              </pic:nvPicPr>
                              <pic:blipFill>
                                <a:blip r:embed="rId11977">
                                  <a:extLst>
                                    <a:ext uri="{28A0092B-C50C-407E-A947-70E740481C1C}">
                                      <a14:useLocalDpi xmlns:a14="http://schemas.microsoft.com/office/drawing/2010/main" val="0"/>
                                    </a:ext>
                                  </a:extLst>
                                </a:blip>
                                <a:srcRect/>
                                <a:stretch>
                                  <a:fillRect/>
                                </a:stretch>
                              </pic:blipFill>
                              <pic:spPr bwMode="auto">
                                <a:xfrm>
                                  <a:off x="0" y="0"/>
                                  <a:ext cx="5715000" cy="1133475"/>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and Charon as viewed by</w:t>
                  </w:r>
                  <w:r>
                    <w:rPr>
                      <w:rStyle w:val="apple-converted-space"/>
                      <w:sz w:val="18"/>
                      <w:szCs w:val="18"/>
                    </w:rPr>
                    <w:t> </w:t>
                  </w:r>
                  <w:r>
                    <w:rPr>
                      <w:i/>
                      <w:iCs/>
                      <w:sz w:val="18"/>
                      <w:szCs w:val="18"/>
                    </w:rPr>
                    <w:t>New Horizons</w:t>
                  </w:r>
                  <w:r>
                    <w:rPr>
                      <w:sz w:val="18"/>
                      <w:szCs w:val="18"/>
                    </w:rPr>
                    <w:br/>
                    <w:t>(highest-resolution; color; July 14, 2015)</w:t>
                  </w:r>
                </w:p>
                <w:p w:rsidR="00EE5D4C" w:rsidRDefault="00EE5D4C" w:rsidP="00EE5D4C">
                  <w:pPr>
                    <w:spacing w:before="45" w:after="45" w:line="312" w:lineRule="atLeast"/>
                    <w:rPr>
                      <w:sz w:val="21"/>
                      <w:szCs w:val="21"/>
                    </w:rPr>
                  </w:pPr>
                  <w:r>
                    <w:rPr>
                      <w:sz w:val="21"/>
                      <w:szCs w:val="21"/>
                    </w:rPr>
                    <w:t> </w:t>
                  </w:r>
                </w:p>
              </w:tc>
            </w:tr>
          </w:tbl>
          <w:p w:rsidR="00EE5D4C" w:rsidRDefault="00EE5D4C">
            <w:pPr>
              <w:spacing w:before="120"/>
              <w:rPr>
                <w:sz w:val="21"/>
                <w:szCs w:val="21"/>
              </w:rPr>
            </w:pPr>
          </w:p>
        </w:tc>
      </w:tr>
    </w:tbl>
    <w:p w:rsidR="00EE5D4C" w:rsidRDefault="00EE5D4C" w:rsidP="00EE5D4C">
      <w:pPr>
        <w:shd w:val="clear" w:color="auto" w:fill="FFFFFF"/>
        <w:rPr>
          <w:rFonts w:ascii="Arial" w:hAnsi="Arial" w:cs="Arial"/>
          <w:vanish/>
          <w:color w:val="252525"/>
          <w:sz w:val="21"/>
          <w:szCs w:val="21"/>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1"/>
      </w:tblGrid>
      <w:tr w:rsidR="00EE5D4C" w:rsidTr="00EE5D4C">
        <w:trPr>
          <w:tblCellSpacing w:w="15" w:type="dxa"/>
        </w:trPr>
        <w:tc>
          <w:tcPr>
            <w:tcW w:w="0" w:type="auto"/>
            <w:shd w:val="clear" w:color="auto" w:fill="auto"/>
            <w:vAlign w:val="center"/>
            <w:hideMark/>
          </w:tcPr>
          <w:tbl>
            <w:tblPr>
              <w:tblW w:w="6300" w:type="dxa"/>
              <w:tblInd w:w="45" w:type="dxa"/>
              <w:tblCellMar>
                <w:top w:w="15" w:type="dxa"/>
                <w:left w:w="15" w:type="dxa"/>
                <w:bottom w:w="15" w:type="dxa"/>
                <w:right w:w="15" w:type="dxa"/>
              </w:tblCellMar>
              <w:tblLook w:val="04A0" w:firstRow="1" w:lastRow="0" w:firstColumn="1" w:lastColumn="0" w:noHBand="0" w:noVBand="1"/>
            </w:tblPr>
            <w:tblGrid>
              <w:gridCol w:w="63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pPr>
                    <w:spacing w:before="45" w:after="45"/>
                    <w:jc w:val="center"/>
                    <w:divId w:val="943851343"/>
                    <w:rPr>
                      <w:sz w:val="21"/>
                      <w:szCs w:val="21"/>
                    </w:rPr>
                  </w:pPr>
                  <w:r>
                    <w:rPr>
                      <w:noProof/>
                      <w:color w:val="0B0080"/>
                      <w:sz w:val="21"/>
                      <w:szCs w:val="21"/>
                    </w:rPr>
                    <w:drawing>
                      <wp:inline distT="0" distB="0" distL="0" distR="0">
                        <wp:extent cx="3276600" cy="1714500"/>
                        <wp:effectExtent l="0" t="0" r="0" b="0"/>
                        <wp:docPr id="273" name="Picture 273" descr="https://upload.wikimedia.org/wikipedia/commons/thumb/5/58/NH-PlutoCharon-Color-NewHorizons-20150711.jpg/344px-NH-PlutoCharon-Color-NewHorizons-20150711.jpg">
                          <a:hlinkClick xmlns:a="http://schemas.openxmlformats.org/drawingml/2006/main" r:id="rId11978" tooltip="&quot;Pluto and Charon as viewed by New Horizons(natural color; July 11,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upload.wikimedia.org/wikipedia/commons/thumb/5/58/NH-PlutoCharon-Color-NewHorizons-20150711.jpg/344px-NH-PlutoCharon-Color-NewHorizons-20150711.jpg">
                                  <a:hlinkClick r:id="rId11978" tooltip="&quot;Pluto and Charon as viewed by New Horizons(natural color; July 11, 2015)&quot;"/>
                                </pic:cNvPr>
                                <pic:cNvPicPr>
                                  <a:picLocks noChangeAspect="1" noChangeArrowheads="1"/>
                                </pic:cNvPicPr>
                              </pic:nvPicPr>
                              <pic:blipFill>
                                <a:blip r:embed="rId11979">
                                  <a:extLst>
                                    <a:ext uri="{28A0092B-C50C-407E-A947-70E740481C1C}">
                                      <a14:useLocalDpi xmlns:a14="http://schemas.microsoft.com/office/drawing/2010/main" val="0"/>
                                    </a:ext>
                                  </a:extLst>
                                </a:blip>
                                <a:srcRect/>
                                <a:stretch>
                                  <a:fillRect/>
                                </a:stretch>
                              </pic:blipFill>
                              <pic:spPr bwMode="auto">
                                <a:xfrm>
                                  <a:off x="0" y="0"/>
                                  <a:ext cx="3276600" cy="1714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and Charon as viewed by</w:t>
                  </w:r>
                  <w:r>
                    <w:rPr>
                      <w:rStyle w:val="apple-converted-space"/>
                      <w:sz w:val="18"/>
                      <w:szCs w:val="18"/>
                    </w:rPr>
                    <w:t> </w:t>
                  </w:r>
                  <w:r>
                    <w:rPr>
                      <w:i/>
                      <w:iCs/>
                      <w:sz w:val="18"/>
                      <w:szCs w:val="18"/>
                    </w:rPr>
                    <w:t>New Horizons</w:t>
                  </w:r>
                  <w:r>
                    <w:rPr>
                      <w:sz w:val="18"/>
                      <w:szCs w:val="18"/>
                    </w:rPr>
                    <w:br/>
                    <w:t>(natural color; July 11, 2015)</w:t>
                  </w:r>
                </w:p>
                <w:p w:rsidR="00EE5D4C" w:rsidRDefault="00EE5D4C" w:rsidP="00EE5D4C">
                  <w:pPr>
                    <w:spacing w:before="45" w:after="45" w:line="312" w:lineRule="atLeast"/>
                    <w:rPr>
                      <w:sz w:val="21"/>
                      <w:szCs w:val="21"/>
                    </w:rPr>
                  </w:pPr>
                  <w:r>
                    <w:rPr>
                      <w:sz w:val="21"/>
                      <w:szCs w:val="21"/>
                    </w:rPr>
                    <w:t> </w:t>
                  </w:r>
                </w:p>
              </w:tc>
            </w:tr>
          </w:tbl>
          <w:p w:rsidR="00EE5D4C" w:rsidRDefault="00EE5D4C">
            <w:pPr>
              <w:rPr>
                <w:vanish/>
                <w:sz w:val="21"/>
                <w:szCs w:val="21"/>
              </w:rPr>
            </w:pPr>
          </w:p>
          <w:tbl>
            <w:tblPr>
              <w:tblW w:w="6300" w:type="dxa"/>
              <w:tblInd w:w="45" w:type="dxa"/>
              <w:tblCellMar>
                <w:top w:w="15" w:type="dxa"/>
                <w:left w:w="15" w:type="dxa"/>
                <w:bottom w:w="15" w:type="dxa"/>
                <w:right w:w="15" w:type="dxa"/>
              </w:tblCellMar>
              <w:tblLook w:val="04A0" w:firstRow="1" w:lastRow="0" w:firstColumn="1" w:lastColumn="0" w:noHBand="0" w:noVBand="1"/>
            </w:tblPr>
            <w:tblGrid>
              <w:gridCol w:w="63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rsidP="00EE5D4C">
                  <w:pPr>
                    <w:spacing w:before="45" w:after="45"/>
                    <w:jc w:val="center"/>
                    <w:rPr>
                      <w:sz w:val="21"/>
                      <w:szCs w:val="21"/>
                    </w:rPr>
                  </w:pPr>
                  <w:r>
                    <w:rPr>
                      <w:noProof/>
                      <w:color w:val="0B0080"/>
                      <w:sz w:val="21"/>
                      <w:szCs w:val="21"/>
                    </w:rPr>
                    <w:lastRenderedPageBreak/>
                    <w:drawing>
                      <wp:inline distT="0" distB="0" distL="0" distR="0">
                        <wp:extent cx="3048000" cy="1714500"/>
                        <wp:effectExtent l="0" t="0" r="0" b="0"/>
                        <wp:docPr id="272" name="Picture 272" descr="https://upload.wikimedia.org/wikipedia/commons/thumb/4/45/NH-071315-PlutoCharon-FalseColorComposite-20150713.jpg/320px-NH-071315-PlutoCharon-FalseColorComposite-20150713.jpg">
                          <a:hlinkClick xmlns:a="http://schemas.openxmlformats.org/drawingml/2006/main" r:id="rId11980" tooltip="&quot;Pluto and Charon as viewed by New Horizons(false color; July 13,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upload.wikimedia.org/wikipedia/commons/thumb/4/45/NH-071315-PlutoCharon-FalseColorComposite-20150713.jpg/320px-NH-071315-PlutoCharon-FalseColorComposite-20150713.jpg">
                                  <a:hlinkClick r:id="rId11980" tooltip="&quot;Pluto and Charon as viewed by New Horizons(false color; July 13, 2015)&quot;"/>
                                </pic:cNvPr>
                                <pic:cNvPicPr>
                                  <a:picLocks noChangeAspect="1" noChangeArrowheads="1"/>
                                </pic:cNvPicPr>
                              </pic:nvPicPr>
                              <pic:blipFill>
                                <a:blip r:embed="rId1198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and Charon as viewed by</w:t>
                  </w:r>
                  <w:r>
                    <w:rPr>
                      <w:rStyle w:val="apple-converted-space"/>
                      <w:sz w:val="18"/>
                      <w:szCs w:val="18"/>
                    </w:rPr>
                    <w:t> </w:t>
                  </w:r>
                  <w:r>
                    <w:rPr>
                      <w:i/>
                      <w:iCs/>
                      <w:sz w:val="18"/>
                      <w:szCs w:val="18"/>
                    </w:rPr>
                    <w:t>New Horizons</w:t>
                  </w:r>
                  <w:r>
                    <w:rPr>
                      <w:sz w:val="18"/>
                      <w:szCs w:val="18"/>
                    </w:rPr>
                    <w:br/>
                    <w:t>(</w:t>
                  </w:r>
                  <w:hyperlink r:id="rId11982" w:tooltip="False color" w:history="1">
                    <w:r>
                      <w:rPr>
                        <w:rStyle w:val="Hyperlink"/>
                        <w:color w:val="0B0080"/>
                        <w:sz w:val="18"/>
                        <w:szCs w:val="18"/>
                      </w:rPr>
                      <w:t>false color</w:t>
                    </w:r>
                  </w:hyperlink>
                  <w:r>
                    <w:rPr>
                      <w:sz w:val="18"/>
                      <w:szCs w:val="18"/>
                    </w:rPr>
                    <w:t>; July 13, 2015)</w:t>
                  </w:r>
                </w:p>
                <w:p w:rsidR="00EE5D4C" w:rsidRDefault="00EE5D4C" w:rsidP="00EE5D4C">
                  <w:pPr>
                    <w:spacing w:before="45" w:after="45" w:line="312" w:lineRule="atLeast"/>
                    <w:rPr>
                      <w:sz w:val="21"/>
                      <w:szCs w:val="21"/>
                    </w:rPr>
                  </w:pPr>
                  <w:r>
                    <w:rPr>
                      <w:sz w:val="21"/>
                      <w:szCs w:val="21"/>
                    </w:rPr>
                    <w:t> </w:t>
                  </w:r>
                </w:p>
              </w:tc>
            </w:tr>
          </w:tbl>
          <w:p w:rsidR="00EE5D4C" w:rsidRDefault="00EE5D4C">
            <w:pPr>
              <w:spacing w:before="120"/>
              <w:rPr>
                <w:sz w:val="21"/>
                <w:szCs w:val="21"/>
              </w:rPr>
            </w:pPr>
          </w:p>
        </w:tc>
      </w:tr>
    </w:tbl>
    <w:p w:rsidR="00EE5D4C" w:rsidRDefault="00EE5D4C" w:rsidP="00EE5D4C">
      <w:pPr>
        <w:shd w:val="clear" w:color="auto" w:fill="FFFFFF"/>
        <w:rPr>
          <w:rFonts w:ascii="Arial" w:hAnsi="Arial" w:cs="Arial"/>
          <w:vanish/>
          <w:color w:val="252525"/>
          <w:sz w:val="21"/>
          <w:szCs w:val="21"/>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1"/>
      </w:tblGrid>
      <w:tr w:rsidR="00EE5D4C" w:rsidTr="00EE5D4C">
        <w:trPr>
          <w:tblCellSpacing w:w="15" w:type="dxa"/>
        </w:trPr>
        <w:tc>
          <w:tcPr>
            <w:tcW w:w="0" w:type="auto"/>
            <w:shd w:val="clear" w:color="auto" w:fill="auto"/>
            <w:vAlign w:val="center"/>
            <w:hideMark/>
          </w:tcPr>
          <w:tbl>
            <w:tblPr>
              <w:tblW w:w="2400" w:type="dxa"/>
              <w:tblInd w:w="45" w:type="dxa"/>
              <w:tblCellMar>
                <w:top w:w="15" w:type="dxa"/>
                <w:left w:w="15" w:type="dxa"/>
                <w:bottom w:w="15" w:type="dxa"/>
                <w:right w:w="15" w:type="dxa"/>
              </w:tblCellMar>
              <w:tblLook w:val="04A0" w:firstRow="1" w:lastRow="0" w:firstColumn="1" w:lastColumn="0" w:noHBand="0" w:noVBand="1"/>
            </w:tblPr>
            <w:tblGrid>
              <w:gridCol w:w="24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pPr>
                    <w:spacing w:before="45" w:after="45"/>
                    <w:jc w:val="center"/>
                    <w:divId w:val="1233810231"/>
                    <w:rPr>
                      <w:sz w:val="21"/>
                      <w:szCs w:val="21"/>
                    </w:rPr>
                  </w:pPr>
                  <w:r>
                    <w:rPr>
                      <w:noProof/>
                      <w:color w:val="0B0080"/>
                      <w:sz w:val="21"/>
                      <w:szCs w:val="21"/>
                    </w:rPr>
                    <w:drawing>
                      <wp:inline distT="0" distB="0" distL="0" distR="0">
                        <wp:extent cx="1333500" cy="1333500"/>
                        <wp:effectExtent l="0" t="0" r="0" b="0"/>
                        <wp:docPr id="271" name="Picture 271" descr="https://upload.wikimedia.org/wikipedia/commons/thumb/b/b6/NH-71015-Pluto-NewHorizons-20150709.png/140px-NH-71015-Pluto-NewHorizons-20150709.png">
                          <a:hlinkClick xmlns:a="http://schemas.openxmlformats.org/drawingml/2006/main" r:id="rId11983" tooltip="&quot;Pluto viewed by New Horizons(July 9,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upload.wikimedia.org/wikipedia/commons/thumb/b/b6/NH-71015-Pluto-NewHorizons-20150709.png/140px-NH-71015-Pluto-NewHorizons-20150709.png">
                                  <a:hlinkClick r:id="rId11983" tooltip="&quot;Pluto viewed by New Horizons(July 9, 2015)&quot;"/>
                                </pic:cNvPr>
                                <pic:cNvPicPr>
                                  <a:picLocks noChangeAspect="1" noChangeArrowheads="1"/>
                                </pic:cNvPicPr>
                              </pic:nvPicPr>
                              <pic:blipFill>
                                <a:blip r:embed="rId1198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viewed by</w:t>
                  </w:r>
                  <w:r>
                    <w:rPr>
                      <w:rStyle w:val="apple-converted-space"/>
                      <w:sz w:val="18"/>
                      <w:szCs w:val="18"/>
                    </w:rPr>
                    <w:t> </w:t>
                  </w:r>
                  <w:r>
                    <w:rPr>
                      <w:i/>
                      <w:iCs/>
                      <w:sz w:val="18"/>
                      <w:szCs w:val="18"/>
                    </w:rPr>
                    <w:t>New Horizons</w:t>
                  </w:r>
                  <w:r>
                    <w:rPr>
                      <w:sz w:val="18"/>
                      <w:szCs w:val="18"/>
                    </w:rPr>
                    <w:br/>
                    <w:t>(July 9, 2015)</w:t>
                  </w:r>
                </w:p>
                <w:p w:rsidR="00EE5D4C" w:rsidRDefault="00EE5D4C" w:rsidP="00EE5D4C">
                  <w:pPr>
                    <w:spacing w:before="45" w:after="45" w:line="312" w:lineRule="atLeast"/>
                    <w:rPr>
                      <w:sz w:val="21"/>
                      <w:szCs w:val="21"/>
                    </w:rPr>
                  </w:pPr>
                  <w:r>
                    <w:rPr>
                      <w:sz w:val="21"/>
                      <w:szCs w:val="21"/>
                    </w:rPr>
                    <w:t> </w:t>
                  </w:r>
                </w:p>
              </w:tc>
            </w:tr>
          </w:tbl>
          <w:p w:rsidR="00EE5D4C" w:rsidRDefault="00EE5D4C">
            <w:pPr>
              <w:rPr>
                <w:vanish/>
                <w:sz w:val="21"/>
                <w:szCs w:val="21"/>
              </w:rPr>
            </w:pPr>
          </w:p>
          <w:tbl>
            <w:tblPr>
              <w:tblW w:w="2400" w:type="dxa"/>
              <w:tblInd w:w="45" w:type="dxa"/>
              <w:tblCellMar>
                <w:top w:w="15" w:type="dxa"/>
                <w:left w:w="15" w:type="dxa"/>
                <w:bottom w:w="15" w:type="dxa"/>
                <w:right w:w="15" w:type="dxa"/>
              </w:tblCellMar>
              <w:tblLook w:val="04A0" w:firstRow="1" w:lastRow="0" w:firstColumn="1" w:lastColumn="0" w:noHBand="0" w:noVBand="1"/>
            </w:tblPr>
            <w:tblGrid>
              <w:gridCol w:w="24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rsidP="00EE5D4C">
                  <w:pPr>
                    <w:spacing w:before="45" w:after="45"/>
                    <w:jc w:val="center"/>
                    <w:rPr>
                      <w:sz w:val="21"/>
                      <w:szCs w:val="21"/>
                    </w:rPr>
                  </w:pPr>
                  <w:r>
                    <w:rPr>
                      <w:noProof/>
                      <w:color w:val="0B0080"/>
                      <w:sz w:val="21"/>
                      <w:szCs w:val="21"/>
                    </w:rPr>
                    <w:drawing>
                      <wp:inline distT="0" distB="0" distL="0" distR="0">
                        <wp:extent cx="1333500" cy="1333500"/>
                        <wp:effectExtent l="0" t="0" r="0" b="0"/>
                        <wp:docPr id="270" name="Picture 270" descr="https://upload.wikimedia.org/wikipedia/commons/thumb/5/5b/Pluto_by_LORRI%2C_11_July_2015.jpg/140px-Pluto_by_LORRI%2C_11_July_2015.jpg">
                          <a:hlinkClick xmlns:a="http://schemas.openxmlformats.org/drawingml/2006/main" r:id="rId11985" tooltip="&quot;Pluto viewed by New Horizons(July 11,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upload.wikimedia.org/wikipedia/commons/thumb/5/5b/Pluto_by_LORRI%2C_11_July_2015.jpg/140px-Pluto_by_LORRI%2C_11_July_2015.jpg">
                                  <a:hlinkClick r:id="rId11985" tooltip="&quot;Pluto viewed by New Horizons(July 11, 2015)&quot;"/>
                                </pic:cNvPr>
                                <pic:cNvPicPr>
                                  <a:picLocks noChangeAspect="1" noChangeArrowheads="1"/>
                                </pic:cNvPicPr>
                              </pic:nvPicPr>
                              <pic:blipFill>
                                <a:blip r:embed="rId1198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viewed by</w:t>
                  </w:r>
                  <w:r>
                    <w:rPr>
                      <w:rStyle w:val="apple-converted-space"/>
                      <w:sz w:val="18"/>
                      <w:szCs w:val="18"/>
                    </w:rPr>
                    <w:t> </w:t>
                  </w:r>
                  <w:r>
                    <w:rPr>
                      <w:i/>
                      <w:iCs/>
                      <w:sz w:val="18"/>
                      <w:szCs w:val="18"/>
                    </w:rPr>
                    <w:t>New Horizons</w:t>
                  </w:r>
                  <w:r>
                    <w:rPr>
                      <w:sz w:val="18"/>
                      <w:szCs w:val="18"/>
                    </w:rPr>
                    <w:br/>
                    <w:t>(July 11, 2015)</w:t>
                  </w:r>
                </w:p>
                <w:p w:rsidR="00EE5D4C" w:rsidRDefault="00EE5D4C" w:rsidP="00EE5D4C">
                  <w:pPr>
                    <w:spacing w:before="45" w:after="45" w:line="312" w:lineRule="atLeast"/>
                    <w:rPr>
                      <w:sz w:val="21"/>
                      <w:szCs w:val="21"/>
                    </w:rPr>
                  </w:pPr>
                  <w:r>
                    <w:rPr>
                      <w:sz w:val="21"/>
                      <w:szCs w:val="21"/>
                    </w:rPr>
                    <w:t> </w:t>
                  </w:r>
                </w:p>
              </w:tc>
            </w:tr>
          </w:tbl>
          <w:p w:rsidR="00EE5D4C" w:rsidRDefault="00EE5D4C">
            <w:pPr>
              <w:rPr>
                <w:vanish/>
                <w:sz w:val="21"/>
                <w:szCs w:val="21"/>
              </w:rPr>
            </w:pPr>
          </w:p>
          <w:tbl>
            <w:tblPr>
              <w:tblW w:w="2400" w:type="dxa"/>
              <w:tblInd w:w="45" w:type="dxa"/>
              <w:tblCellMar>
                <w:top w:w="15" w:type="dxa"/>
                <w:left w:w="15" w:type="dxa"/>
                <w:bottom w:w="15" w:type="dxa"/>
                <w:right w:w="15" w:type="dxa"/>
              </w:tblCellMar>
              <w:tblLook w:val="04A0" w:firstRow="1" w:lastRow="0" w:firstColumn="1" w:lastColumn="0" w:noHBand="0" w:noVBand="1"/>
            </w:tblPr>
            <w:tblGrid>
              <w:gridCol w:w="24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rsidP="00EE5D4C">
                  <w:pPr>
                    <w:spacing w:before="45" w:after="45"/>
                    <w:jc w:val="center"/>
                    <w:rPr>
                      <w:sz w:val="21"/>
                      <w:szCs w:val="21"/>
                    </w:rPr>
                  </w:pPr>
                  <w:r>
                    <w:rPr>
                      <w:noProof/>
                      <w:color w:val="0B0080"/>
                      <w:sz w:val="21"/>
                      <w:szCs w:val="21"/>
                    </w:rPr>
                    <w:lastRenderedPageBreak/>
                    <w:drawing>
                      <wp:inline distT="0" distB="0" distL="0" distR="0">
                        <wp:extent cx="1333500" cy="1333500"/>
                        <wp:effectExtent l="0" t="0" r="0" b="0"/>
                        <wp:docPr id="269" name="Picture 269" descr="https://upload.wikimedia.org/wikipedia/commons/thumb/3/3b/071215-Pluto-NewHorizons-20150711.png/140px-071215-Pluto-NewHorizons-20150711.png">
                          <a:hlinkClick xmlns:a="http://schemas.openxmlformats.org/drawingml/2006/main" r:id="rId11987" tooltip="&quot;Pluto viewed by New Horizons(July 11,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upload.wikimedia.org/wikipedia/commons/thumb/3/3b/071215-Pluto-NewHorizons-20150711.png/140px-071215-Pluto-NewHorizons-20150711.png">
                                  <a:hlinkClick r:id="rId11987" tooltip="&quot;Pluto viewed by New Horizons(July 11, 2015)&quot;"/>
                                </pic:cNvPr>
                                <pic:cNvPicPr>
                                  <a:picLocks noChangeAspect="1" noChangeArrowheads="1"/>
                                </pic:cNvPicPr>
                              </pic:nvPicPr>
                              <pic:blipFill>
                                <a:blip r:embed="rId1198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viewed by</w:t>
                  </w:r>
                  <w:r>
                    <w:rPr>
                      <w:rStyle w:val="apple-converted-space"/>
                      <w:sz w:val="18"/>
                      <w:szCs w:val="18"/>
                    </w:rPr>
                    <w:t> </w:t>
                  </w:r>
                  <w:r>
                    <w:rPr>
                      <w:i/>
                      <w:iCs/>
                      <w:sz w:val="18"/>
                      <w:szCs w:val="18"/>
                    </w:rPr>
                    <w:t>New Horizons</w:t>
                  </w:r>
                  <w:r>
                    <w:rPr>
                      <w:sz w:val="18"/>
                      <w:szCs w:val="18"/>
                    </w:rPr>
                    <w:br/>
                    <w:t>(July 11, 2015)</w:t>
                  </w:r>
                </w:p>
                <w:p w:rsidR="00EE5D4C" w:rsidRDefault="00EE5D4C" w:rsidP="00EE5D4C">
                  <w:pPr>
                    <w:spacing w:before="45" w:after="45" w:line="312" w:lineRule="atLeast"/>
                    <w:rPr>
                      <w:sz w:val="21"/>
                      <w:szCs w:val="21"/>
                    </w:rPr>
                  </w:pPr>
                  <w:r>
                    <w:rPr>
                      <w:sz w:val="21"/>
                      <w:szCs w:val="21"/>
                    </w:rPr>
                    <w:t> </w:t>
                  </w:r>
                </w:p>
              </w:tc>
            </w:tr>
          </w:tbl>
          <w:p w:rsidR="00EE5D4C" w:rsidRDefault="00EE5D4C">
            <w:pPr>
              <w:rPr>
                <w:vanish/>
                <w:sz w:val="21"/>
                <w:szCs w:val="21"/>
              </w:rPr>
            </w:pPr>
          </w:p>
          <w:tbl>
            <w:tblPr>
              <w:tblW w:w="2400" w:type="dxa"/>
              <w:tblInd w:w="45" w:type="dxa"/>
              <w:tblCellMar>
                <w:top w:w="15" w:type="dxa"/>
                <w:left w:w="15" w:type="dxa"/>
                <w:bottom w:w="15" w:type="dxa"/>
                <w:right w:w="15" w:type="dxa"/>
              </w:tblCellMar>
              <w:tblLook w:val="04A0" w:firstRow="1" w:lastRow="0" w:firstColumn="1" w:lastColumn="0" w:noHBand="0" w:noVBand="1"/>
            </w:tblPr>
            <w:tblGrid>
              <w:gridCol w:w="24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rsidP="00EE5D4C">
                  <w:pPr>
                    <w:spacing w:before="45" w:after="45"/>
                    <w:jc w:val="center"/>
                    <w:rPr>
                      <w:sz w:val="21"/>
                      <w:szCs w:val="21"/>
                    </w:rPr>
                  </w:pPr>
                  <w:r>
                    <w:rPr>
                      <w:noProof/>
                      <w:color w:val="0B0080"/>
                      <w:sz w:val="21"/>
                      <w:szCs w:val="21"/>
                    </w:rPr>
                    <w:drawing>
                      <wp:inline distT="0" distB="0" distL="0" distR="0">
                        <wp:extent cx="1333500" cy="1333500"/>
                        <wp:effectExtent l="0" t="0" r="0" b="0"/>
                        <wp:docPr id="268" name="Picture 268" descr="https://upload.wikimedia.org/wikipedia/commons/thumb/5/5c/NH-7-13-15-Pluto-NewHorizons-20150712.png/140px-NH-7-13-15-Pluto-NewHorizons-20150712.png">
                          <a:hlinkClick xmlns:a="http://schemas.openxmlformats.org/drawingml/2006/main" r:id="rId11989" tooltip="&quot;Pluto viewed by New Horizons(July 12,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upload.wikimedia.org/wikipedia/commons/thumb/5/5c/NH-7-13-15-Pluto-NewHorizons-20150712.png/140px-NH-7-13-15-Pluto-NewHorizons-20150712.png">
                                  <a:hlinkClick r:id="rId11989" tooltip="&quot;Pluto viewed by New Horizons(July 12, 2015)&quot;"/>
                                </pic:cNvPr>
                                <pic:cNvPicPr>
                                  <a:picLocks noChangeAspect="1" noChangeArrowheads="1"/>
                                </pic:cNvPicPr>
                              </pic:nvPicPr>
                              <pic:blipFill>
                                <a:blip r:embed="rId1199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viewed by</w:t>
                  </w:r>
                  <w:r>
                    <w:rPr>
                      <w:rStyle w:val="apple-converted-space"/>
                      <w:sz w:val="18"/>
                      <w:szCs w:val="18"/>
                    </w:rPr>
                    <w:t> </w:t>
                  </w:r>
                  <w:r>
                    <w:rPr>
                      <w:i/>
                      <w:iCs/>
                      <w:sz w:val="18"/>
                      <w:szCs w:val="18"/>
                    </w:rPr>
                    <w:t>New Horizons</w:t>
                  </w:r>
                  <w:r>
                    <w:rPr>
                      <w:sz w:val="18"/>
                      <w:szCs w:val="18"/>
                    </w:rPr>
                    <w:br/>
                    <w:t>(July 12, 2015)</w:t>
                  </w:r>
                </w:p>
                <w:p w:rsidR="00EE5D4C" w:rsidRDefault="00EE5D4C" w:rsidP="00EE5D4C">
                  <w:pPr>
                    <w:spacing w:before="45" w:after="45" w:line="312" w:lineRule="atLeast"/>
                    <w:rPr>
                      <w:sz w:val="21"/>
                      <w:szCs w:val="21"/>
                    </w:rPr>
                  </w:pPr>
                  <w:r>
                    <w:rPr>
                      <w:sz w:val="21"/>
                      <w:szCs w:val="21"/>
                    </w:rPr>
                    <w:t> </w:t>
                  </w:r>
                </w:p>
              </w:tc>
            </w:tr>
          </w:tbl>
          <w:p w:rsidR="00EE5D4C" w:rsidRDefault="00EE5D4C">
            <w:pPr>
              <w:rPr>
                <w:vanish/>
                <w:sz w:val="21"/>
                <w:szCs w:val="21"/>
              </w:rPr>
            </w:pPr>
          </w:p>
          <w:tbl>
            <w:tblPr>
              <w:tblW w:w="2400" w:type="dxa"/>
              <w:tblInd w:w="45" w:type="dxa"/>
              <w:tblCellMar>
                <w:top w:w="15" w:type="dxa"/>
                <w:left w:w="15" w:type="dxa"/>
                <w:bottom w:w="15" w:type="dxa"/>
                <w:right w:w="15" w:type="dxa"/>
              </w:tblCellMar>
              <w:tblLook w:val="04A0" w:firstRow="1" w:lastRow="0" w:firstColumn="1" w:lastColumn="0" w:noHBand="0" w:noVBand="1"/>
            </w:tblPr>
            <w:tblGrid>
              <w:gridCol w:w="240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rsidP="00EE5D4C">
                  <w:pPr>
                    <w:spacing w:before="45" w:after="45"/>
                    <w:jc w:val="center"/>
                    <w:rPr>
                      <w:sz w:val="21"/>
                      <w:szCs w:val="21"/>
                    </w:rPr>
                  </w:pPr>
                  <w:r>
                    <w:rPr>
                      <w:noProof/>
                      <w:color w:val="0B0080"/>
                      <w:sz w:val="21"/>
                      <w:szCs w:val="21"/>
                    </w:rPr>
                    <w:drawing>
                      <wp:inline distT="0" distB="0" distL="0" distR="0">
                        <wp:extent cx="1333500" cy="1333500"/>
                        <wp:effectExtent l="0" t="0" r="0" b="0"/>
                        <wp:docPr id="267" name="Picture 267" descr="https://upload.wikimedia.org/wikipedia/commons/thumb/e/e8/NH-Pluto-bw-NewHorizons-20150713a.jpg/140px-NH-Pluto-bw-NewHorizons-20150713a.jpg">
                          <a:hlinkClick xmlns:a="http://schemas.openxmlformats.org/drawingml/2006/main" r:id="rId11991" tooltip="&quot;Pluto viewed by New Horizons(July 13,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upload.wikimedia.org/wikipedia/commons/thumb/e/e8/NH-Pluto-bw-NewHorizons-20150713a.jpg/140px-NH-Pluto-bw-NewHorizons-20150713a.jpg">
                                  <a:hlinkClick r:id="rId11991" tooltip="&quot;Pluto viewed by New Horizons(July 13, 2015)&quot;"/>
                                </pic:cNvPr>
                                <pic:cNvPicPr>
                                  <a:picLocks noChangeAspect="1" noChangeArrowheads="1"/>
                                </pic:cNvPicPr>
                              </pic:nvPicPr>
                              <pic:blipFill>
                                <a:blip r:embed="rId1199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viewed by</w:t>
                  </w:r>
                  <w:r>
                    <w:rPr>
                      <w:rStyle w:val="apple-converted-space"/>
                      <w:sz w:val="18"/>
                      <w:szCs w:val="18"/>
                    </w:rPr>
                    <w:t> </w:t>
                  </w:r>
                  <w:r>
                    <w:rPr>
                      <w:i/>
                      <w:iCs/>
                      <w:sz w:val="18"/>
                      <w:szCs w:val="18"/>
                    </w:rPr>
                    <w:t>New Horizons</w:t>
                  </w:r>
                  <w:r>
                    <w:rPr>
                      <w:sz w:val="18"/>
                      <w:szCs w:val="18"/>
                    </w:rPr>
                    <w:br/>
                    <w:t>(July 13, 2015)</w:t>
                  </w:r>
                </w:p>
                <w:p w:rsidR="00EE5D4C" w:rsidRDefault="00EE5D4C" w:rsidP="00EE5D4C">
                  <w:pPr>
                    <w:spacing w:before="45" w:after="45" w:line="312" w:lineRule="atLeast"/>
                    <w:rPr>
                      <w:sz w:val="21"/>
                      <w:szCs w:val="21"/>
                    </w:rPr>
                  </w:pPr>
                  <w:r>
                    <w:rPr>
                      <w:sz w:val="21"/>
                      <w:szCs w:val="21"/>
                    </w:rPr>
                    <w:t> </w:t>
                  </w:r>
                </w:p>
              </w:tc>
            </w:tr>
          </w:tbl>
          <w:p w:rsidR="00EE5D4C" w:rsidRDefault="00EE5D4C">
            <w:pPr>
              <w:spacing w:before="120"/>
              <w:rPr>
                <w:sz w:val="21"/>
                <w:szCs w:val="21"/>
              </w:rPr>
            </w:pPr>
          </w:p>
        </w:tc>
      </w:tr>
    </w:tbl>
    <w:p w:rsidR="00EE5D4C" w:rsidRDefault="00EE5D4C" w:rsidP="00EE5D4C">
      <w:pPr>
        <w:shd w:val="clear" w:color="auto" w:fill="FFFFFF"/>
        <w:rPr>
          <w:rFonts w:ascii="Arial" w:hAnsi="Arial" w:cs="Arial"/>
          <w:vanish/>
          <w:color w:val="252525"/>
          <w:sz w:val="21"/>
          <w:szCs w:val="21"/>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1"/>
      </w:tblGrid>
      <w:tr w:rsidR="00EE5D4C" w:rsidTr="00EE5D4C">
        <w:trPr>
          <w:tblCellSpacing w:w="15" w:type="dxa"/>
        </w:trPr>
        <w:tc>
          <w:tcPr>
            <w:tcW w:w="0" w:type="auto"/>
            <w:shd w:val="clear" w:color="auto" w:fill="auto"/>
            <w:vAlign w:val="center"/>
            <w:hideMark/>
          </w:tcPr>
          <w:tbl>
            <w:tblPr>
              <w:tblW w:w="4050" w:type="dxa"/>
              <w:tblInd w:w="45" w:type="dxa"/>
              <w:tblCellMar>
                <w:top w:w="15" w:type="dxa"/>
                <w:left w:w="15" w:type="dxa"/>
                <w:bottom w:w="15" w:type="dxa"/>
                <w:right w:w="15" w:type="dxa"/>
              </w:tblCellMar>
              <w:tblLook w:val="04A0" w:firstRow="1" w:lastRow="0" w:firstColumn="1" w:lastColumn="0" w:noHBand="0" w:noVBand="1"/>
            </w:tblPr>
            <w:tblGrid>
              <w:gridCol w:w="405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pPr>
                    <w:spacing w:before="45" w:after="45"/>
                    <w:jc w:val="center"/>
                    <w:divId w:val="1617953812"/>
                    <w:rPr>
                      <w:sz w:val="21"/>
                      <w:szCs w:val="21"/>
                    </w:rPr>
                  </w:pPr>
                  <w:r>
                    <w:rPr>
                      <w:noProof/>
                      <w:color w:val="0B0080"/>
                      <w:sz w:val="21"/>
                      <w:szCs w:val="21"/>
                    </w:rPr>
                    <w:lastRenderedPageBreak/>
                    <w:drawing>
                      <wp:inline distT="0" distB="0" distL="0" distR="0">
                        <wp:extent cx="1704975" cy="1714500"/>
                        <wp:effectExtent l="0" t="0" r="9525" b="0"/>
                        <wp:docPr id="266" name="Picture 266" descr="https://upload.wikimedia.org/wikipedia/commons/thumb/2/26/Pluto-11jul-color.jpg/179px-Pluto-11jul-color.jpg">
                          <a:hlinkClick xmlns:a="http://schemas.openxmlformats.org/drawingml/2006/main" r:id="rId11993" tooltip="&quot;Pluto as viewed by New Horizons(color; July 11,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upload.wikimedia.org/wikipedia/commons/thumb/2/26/Pluto-11jul-color.jpg/179px-Pluto-11jul-color.jpg">
                                  <a:hlinkClick r:id="rId11993" tooltip="&quot;Pluto as viewed by New Horizons(color; July 11, 2015)&quot;"/>
                                </pic:cNvPr>
                                <pic:cNvPicPr>
                                  <a:picLocks noChangeAspect="1" noChangeArrowheads="1"/>
                                </pic:cNvPicPr>
                              </pic:nvPicPr>
                              <pic:blipFill>
                                <a:blip r:embed="rId11994">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as viewed by</w:t>
                  </w:r>
                  <w:r>
                    <w:rPr>
                      <w:rStyle w:val="apple-converted-space"/>
                      <w:sz w:val="18"/>
                      <w:szCs w:val="18"/>
                    </w:rPr>
                    <w:t> </w:t>
                  </w:r>
                  <w:r>
                    <w:rPr>
                      <w:i/>
                      <w:iCs/>
                      <w:sz w:val="18"/>
                      <w:szCs w:val="18"/>
                    </w:rPr>
                    <w:t>New Horizons</w:t>
                  </w:r>
                  <w:r>
                    <w:rPr>
                      <w:sz w:val="18"/>
                      <w:szCs w:val="18"/>
                    </w:rPr>
                    <w:br/>
                    <w:t>(color; July 11, 2015)</w:t>
                  </w:r>
                </w:p>
                <w:p w:rsidR="00EE5D4C" w:rsidRDefault="00EE5D4C" w:rsidP="00EE5D4C">
                  <w:pPr>
                    <w:spacing w:before="45" w:after="45" w:line="312" w:lineRule="atLeast"/>
                    <w:rPr>
                      <w:sz w:val="21"/>
                      <w:szCs w:val="21"/>
                    </w:rPr>
                  </w:pPr>
                  <w:r>
                    <w:rPr>
                      <w:sz w:val="21"/>
                      <w:szCs w:val="21"/>
                    </w:rPr>
                    <w:t> </w:t>
                  </w:r>
                </w:p>
              </w:tc>
            </w:tr>
          </w:tbl>
          <w:p w:rsidR="00EE5D4C" w:rsidRDefault="00EE5D4C">
            <w:pPr>
              <w:rPr>
                <w:vanish/>
                <w:sz w:val="21"/>
                <w:szCs w:val="21"/>
              </w:rPr>
            </w:pPr>
          </w:p>
          <w:tbl>
            <w:tblPr>
              <w:tblW w:w="4050" w:type="dxa"/>
              <w:tblInd w:w="45" w:type="dxa"/>
              <w:tblCellMar>
                <w:top w:w="15" w:type="dxa"/>
                <w:left w:w="15" w:type="dxa"/>
                <w:bottom w:w="15" w:type="dxa"/>
                <w:right w:w="15" w:type="dxa"/>
              </w:tblCellMar>
              <w:tblLook w:val="04A0" w:firstRow="1" w:lastRow="0" w:firstColumn="1" w:lastColumn="0" w:noHBand="0" w:noVBand="1"/>
            </w:tblPr>
            <w:tblGrid>
              <w:gridCol w:w="4050"/>
            </w:tblGrid>
            <w:tr w:rsidR="00EE5D4C">
              <w:trPr>
                <w:trHeight w:val="3000"/>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0" w:type="dxa"/>
                    <w:left w:w="0" w:type="dxa"/>
                    <w:bottom w:w="0" w:type="dxa"/>
                    <w:right w:w="0" w:type="dxa"/>
                  </w:tcMar>
                  <w:vAlign w:val="center"/>
                  <w:hideMark/>
                </w:tcPr>
                <w:p w:rsidR="00EE5D4C" w:rsidRDefault="00EE5D4C" w:rsidP="00EE5D4C">
                  <w:pPr>
                    <w:spacing w:before="45" w:after="45"/>
                    <w:jc w:val="center"/>
                    <w:rPr>
                      <w:sz w:val="21"/>
                      <w:szCs w:val="21"/>
                    </w:rPr>
                  </w:pPr>
                  <w:r>
                    <w:rPr>
                      <w:noProof/>
                      <w:color w:val="0B0080"/>
                      <w:sz w:val="21"/>
                      <w:szCs w:val="21"/>
                    </w:rPr>
                    <w:drawing>
                      <wp:inline distT="0" distB="0" distL="0" distR="0">
                        <wp:extent cx="1714500" cy="1714500"/>
                        <wp:effectExtent l="0" t="0" r="0" b="0"/>
                        <wp:docPr id="265" name="Picture 265" descr="https://upload.wikimedia.org/wikipedia/commons/thumb/5/5a/Pluto_by_LORRI_and_Ralph%2C_13_July_2015.jpg/180px-Pluto_by_LORRI_and_Ralph%2C_13_July_2015.jpg">
                          <a:hlinkClick xmlns:a="http://schemas.openxmlformats.org/drawingml/2006/main" r:id="rId11995" tooltip="&quot;Pluto as viewed by New Horizons(color; July 13,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upload.wikimedia.org/wikipedia/commons/thumb/5/5a/Pluto_by_LORRI_and_Ralph%2C_13_July_2015.jpg/180px-Pluto_by_LORRI_and_Ralph%2C_13_July_2015.jpg">
                                  <a:hlinkClick r:id="rId11995" tooltip="&quot;Pluto as viewed by New Horizons(color; July 13, 2015)&quot;"/>
                                </pic:cNvPr>
                                <pic:cNvPicPr>
                                  <a:picLocks noChangeAspect="1" noChangeArrowheads="1"/>
                                </pic:cNvPicPr>
                              </pic:nvPicPr>
                              <pic:blipFill>
                                <a:blip r:embed="rId1199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r w:rsidR="00EE5D4C">
              <w:tc>
                <w:tcPr>
                  <w:tcW w:w="0" w:type="auto"/>
                  <w:tcMar>
                    <w:top w:w="0" w:type="dxa"/>
                    <w:left w:w="0" w:type="dxa"/>
                    <w:bottom w:w="0" w:type="dxa"/>
                    <w:right w:w="0" w:type="dxa"/>
                  </w:tcMar>
                  <w:hideMark/>
                </w:tcPr>
                <w:p w:rsidR="00EE5D4C" w:rsidRDefault="00EE5D4C" w:rsidP="00EE5D4C">
                  <w:pPr>
                    <w:spacing w:before="45" w:after="45" w:line="312" w:lineRule="atLeast"/>
                    <w:jc w:val="center"/>
                    <w:rPr>
                      <w:sz w:val="21"/>
                      <w:szCs w:val="21"/>
                    </w:rPr>
                  </w:pPr>
                  <w:r>
                    <w:rPr>
                      <w:sz w:val="18"/>
                      <w:szCs w:val="18"/>
                    </w:rPr>
                    <w:t>Pluto as viewed by</w:t>
                  </w:r>
                  <w:r>
                    <w:rPr>
                      <w:rStyle w:val="apple-converted-space"/>
                      <w:sz w:val="18"/>
                      <w:szCs w:val="18"/>
                    </w:rPr>
                    <w:t> </w:t>
                  </w:r>
                  <w:r>
                    <w:rPr>
                      <w:i/>
                      <w:iCs/>
                      <w:sz w:val="18"/>
                      <w:szCs w:val="18"/>
                    </w:rPr>
                    <w:t>New Horizons</w:t>
                  </w:r>
                  <w:r>
                    <w:rPr>
                      <w:sz w:val="18"/>
                      <w:szCs w:val="18"/>
                    </w:rPr>
                    <w:br/>
                    <w:t>(color; July 13, 2015)</w:t>
                  </w:r>
                </w:p>
                <w:p w:rsidR="00EE5D4C" w:rsidRDefault="00EE5D4C" w:rsidP="00EE5D4C">
                  <w:pPr>
                    <w:spacing w:before="45" w:after="45" w:line="312" w:lineRule="atLeast"/>
                    <w:rPr>
                      <w:sz w:val="21"/>
                      <w:szCs w:val="21"/>
                    </w:rPr>
                  </w:pPr>
                  <w:r>
                    <w:rPr>
                      <w:sz w:val="21"/>
                      <w:szCs w:val="21"/>
                    </w:rPr>
                    <w:t> </w:t>
                  </w:r>
                </w:p>
              </w:tc>
            </w:tr>
          </w:tbl>
          <w:p w:rsidR="00EE5D4C" w:rsidRDefault="00EE5D4C">
            <w:pPr>
              <w:spacing w:before="120"/>
              <w:rPr>
                <w:sz w:val="21"/>
                <w:szCs w:val="21"/>
              </w:rPr>
            </w:pPr>
          </w:p>
        </w:tc>
      </w:tr>
    </w:tbl>
    <w:p w:rsidR="00EE5D4C" w:rsidRDefault="00EE5D4C" w:rsidP="00EE5D4C">
      <w:pPr>
        <w:pStyle w:val="Heading3"/>
        <w:shd w:val="clear" w:color="auto" w:fill="FFFFFF"/>
        <w:spacing w:before="72" w:beforeAutospacing="0" w:after="0" w:afterAutospacing="0"/>
        <w:rPr>
          <w:rFonts w:ascii="Arial" w:hAnsi="Arial" w:cs="Arial"/>
          <w:color w:val="000000"/>
          <w:sz w:val="25"/>
          <w:szCs w:val="25"/>
          <w:lang w:val="en"/>
        </w:rPr>
      </w:pPr>
      <w:r>
        <w:rPr>
          <w:rStyle w:val="mw-headline"/>
          <w:rFonts w:ascii="Arial" w:hAnsi="Arial" w:cs="Arial"/>
          <w:color w:val="000000"/>
          <w:sz w:val="25"/>
          <w:szCs w:val="25"/>
          <w:lang w:val="en"/>
        </w:rPr>
        <w:t>Videos</w:t>
      </w:r>
    </w:p>
    <w:p w:rsidR="00EE5D4C" w:rsidRDefault="00EE5D4C" w:rsidP="00EE5D4C">
      <w:pPr>
        <w:jc w:val="center"/>
        <w:rPr>
          <w:rFonts w:ascii="Arial" w:hAnsi="Arial" w:cs="Arial"/>
          <w:b/>
          <w:bCs/>
          <w:color w:val="252525"/>
          <w:sz w:val="20"/>
          <w:szCs w:val="20"/>
          <w:lang w:val="en"/>
        </w:rPr>
      </w:pPr>
      <w:r>
        <w:rPr>
          <w:rFonts w:ascii="Arial" w:hAnsi="Arial" w:cs="Arial"/>
          <w:b/>
          <w:bCs/>
          <w:color w:val="252525"/>
          <w:sz w:val="20"/>
          <w:szCs w:val="20"/>
          <w:lang w:val="en"/>
        </w:rPr>
        <w:t>Pluto flyover animated (July 14, 2015)</w:t>
      </w:r>
    </w:p>
    <w:p w:rsidR="00EE5D4C" w:rsidRDefault="00EE5D4C" w:rsidP="00EE5D4C">
      <w:pPr>
        <w:shd w:val="clear" w:color="auto" w:fill="FFFFFF"/>
        <w:jc w:val="center"/>
        <w:rPr>
          <w:rFonts w:ascii="Arial" w:hAnsi="Arial" w:cs="Arial"/>
          <w:color w:val="252525"/>
          <w:sz w:val="20"/>
          <w:szCs w:val="20"/>
          <w:lang w:val="en"/>
        </w:rPr>
      </w:pPr>
      <w:r>
        <w:rPr>
          <w:rFonts w:ascii="Arial" w:hAnsi="Arial" w:cs="Arial"/>
          <w:noProof/>
          <w:color w:val="252525"/>
          <w:sz w:val="20"/>
          <w:szCs w:val="20"/>
        </w:rPr>
        <w:drawing>
          <wp:inline distT="0" distB="0" distL="0" distR="0">
            <wp:extent cx="2857500" cy="1609725"/>
            <wp:effectExtent l="0" t="0" r="0" b="9525"/>
            <wp:docPr id="264" name="Picture 264" descr="File:Pluto-FlyoverAnimation-20150918.we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ile:Pluto-FlyoverAnimation-20150918.webm"/>
                    <pic:cNvPicPr>
                      <a:picLocks noChangeAspect="1" noChangeArrowheads="1"/>
                    </pic:cNvPicPr>
                  </pic:nvPicPr>
                  <pic:blipFill>
                    <a:blip r:embed="rId1199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EE5D4C" w:rsidRDefault="00EE5D4C" w:rsidP="00EE5D4C">
      <w:pPr>
        <w:shd w:val="clear" w:color="auto" w:fill="F9F9F9"/>
        <w:spacing w:line="336" w:lineRule="atLeast"/>
        <w:jc w:val="center"/>
        <w:rPr>
          <w:rFonts w:ascii="Arial" w:hAnsi="Arial" w:cs="Arial"/>
          <w:color w:val="252525"/>
          <w:sz w:val="19"/>
          <w:szCs w:val="19"/>
          <w:lang w:val="en"/>
        </w:rPr>
      </w:pPr>
      <w:r>
        <w:rPr>
          <w:rFonts w:ascii="Arial" w:hAnsi="Arial" w:cs="Arial"/>
          <w:color w:val="252525"/>
          <w:sz w:val="19"/>
          <w:szCs w:val="19"/>
          <w:lang w:val="en"/>
        </w:rPr>
        <w:t>(00:30;</w:t>
      </w:r>
      <w:r>
        <w:rPr>
          <w:rStyle w:val="apple-converted-space"/>
          <w:rFonts w:ascii="Arial" w:hAnsi="Arial" w:cs="Arial"/>
          <w:color w:val="252525"/>
          <w:sz w:val="19"/>
          <w:szCs w:val="19"/>
          <w:lang w:val="en"/>
        </w:rPr>
        <w:t> </w:t>
      </w:r>
      <w:hyperlink r:id="rId11998" w:tooltip="File:Pluto-FlyoverAnimation-20150918.webm" w:history="1">
        <w:r>
          <w:rPr>
            <w:rStyle w:val="Hyperlink"/>
            <w:rFonts w:ascii="Arial" w:hAnsi="Arial" w:cs="Arial"/>
            <w:color w:val="0B0080"/>
            <w:sz w:val="19"/>
            <w:szCs w:val="19"/>
            <w:lang w:val="en"/>
          </w:rPr>
          <w:t>released September 18, 2015</w:t>
        </w:r>
      </w:hyperlink>
      <w:r>
        <w:rPr>
          <w:rFonts w:ascii="Arial" w:hAnsi="Arial" w:cs="Arial"/>
          <w:color w:val="252525"/>
          <w:sz w:val="19"/>
          <w:szCs w:val="19"/>
          <w:lang w:val="en"/>
        </w:rPr>
        <w:t>)</w:t>
      </w:r>
    </w:p>
    <w:p w:rsidR="00EE5D4C" w:rsidRDefault="00EE5D4C" w:rsidP="00EE5D4C">
      <w:pPr>
        <w:shd w:val="clear" w:color="auto" w:fill="FFFFFF"/>
        <w:spacing w:line="240" w:lineRule="auto"/>
        <w:jc w:val="center"/>
        <w:rPr>
          <w:rFonts w:ascii="Arial" w:hAnsi="Arial" w:cs="Arial"/>
          <w:color w:val="252525"/>
          <w:sz w:val="20"/>
          <w:szCs w:val="20"/>
          <w:lang w:val="en"/>
        </w:rPr>
      </w:pPr>
      <w:r>
        <w:rPr>
          <w:rFonts w:ascii="Arial" w:hAnsi="Arial" w:cs="Arial"/>
          <w:noProof/>
          <w:color w:val="252525"/>
          <w:sz w:val="20"/>
          <w:szCs w:val="20"/>
        </w:rPr>
        <w:lastRenderedPageBreak/>
        <w:drawing>
          <wp:inline distT="0" distB="0" distL="0" distR="0">
            <wp:extent cx="2857500" cy="1609725"/>
            <wp:effectExtent l="0" t="0" r="0" b="9525"/>
            <wp:docPr id="263" name="Picture 263" descr="File:15-02652-PlutoFilm-50sec-20150714.we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ile:15-02652-PlutoFilm-50sec-20150714.webm"/>
                    <pic:cNvPicPr>
                      <a:picLocks noChangeAspect="1" noChangeArrowheads="1"/>
                    </pic:cNvPicPr>
                  </pic:nvPicPr>
                  <pic:blipFill>
                    <a:blip r:embed="rId1199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EE5D4C" w:rsidRDefault="00EE5D4C" w:rsidP="00EE5D4C">
      <w:pPr>
        <w:shd w:val="clear" w:color="auto" w:fill="F9F9F9"/>
        <w:spacing w:line="336" w:lineRule="atLeast"/>
        <w:jc w:val="center"/>
        <w:rPr>
          <w:rFonts w:ascii="Arial" w:hAnsi="Arial" w:cs="Arial"/>
          <w:color w:val="252525"/>
          <w:sz w:val="19"/>
          <w:szCs w:val="19"/>
          <w:lang w:val="en"/>
        </w:rPr>
      </w:pPr>
      <w:r>
        <w:rPr>
          <w:rFonts w:ascii="Arial" w:hAnsi="Arial" w:cs="Arial"/>
          <w:color w:val="252525"/>
          <w:sz w:val="19"/>
          <w:szCs w:val="19"/>
          <w:lang w:val="en"/>
        </w:rPr>
        <w:t>(00:50;</w:t>
      </w:r>
      <w:r>
        <w:rPr>
          <w:rStyle w:val="apple-converted-space"/>
          <w:rFonts w:ascii="Arial" w:hAnsi="Arial" w:cs="Arial"/>
          <w:color w:val="252525"/>
          <w:sz w:val="19"/>
          <w:szCs w:val="19"/>
          <w:lang w:val="en"/>
        </w:rPr>
        <w:t> </w:t>
      </w:r>
      <w:hyperlink r:id="rId12000" w:tooltip="File:15-02652-PlutoFilm-50sec-20150714.webm" w:history="1">
        <w:r>
          <w:rPr>
            <w:rStyle w:val="Hyperlink"/>
            <w:rFonts w:ascii="Arial" w:hAnsi="Arial" w:cs="Arial"/>
            <w:color w:val="0B0080"/>
            <w:sz w:val="19"/>
            <w:szCs w:val="19"/>
            <w:lang w:val="en"/>
          </w:rPr>
          <w:t>released December 5, 2015</w:t>
        </w:r>
      </w:hyperlink>
      <w:r>
        <w:rPr>
          <w:rFonts w:ascii="Arial" w:hAnsi="Arial" w:cs="Arial"/>
          <w:color w:val="252525"/>
          <w:sz w:val="19"/>
          <w:szCs w:val="19"/>
          <w:lang w:val="en"/>
        </w:rPr>
        <w:t>)</w:t>
      </w:r>
    </w:p>
    <w:p w:rsidR="00EE5D4C" w:rsidRDefault="00EE5D4C" w:rsidP="00EE5D4C">
      <w:pPr>
        <w:shd w:val="clear" w:color="auto" w:fill="FFFFFF"/>
        <w:spacing w:line="240" w:lineRule="auto"/>
        <w:jc w:val="center"/>
        <w:rPr>
          <w:rFonts w:ascii="Arial" w:hAnsi="Arial" w:cs="Arial"/>
          <w:color w:val="252525"/>
          <w:sz w:val="20"/>
          <w:szCs w:val="20"/>
          <w:lang w:val="en"/>
        </w:rPr>
      </w:pPr>
      <w:r>
        <w:rPr>
          <w:rFonts w:ascii="Arial" w:hAnsi="Arial" w:cs="Arial"/>
          <w:noProof/>
          <w:color w:val="252525"/>
          <w:sz w:val="20"/>
          <w:szCs w:val="20"/>
        </w:rPr>
        <w:drawing>
          <wp:inline distT="0" distB="0" distL="0" distR="0">
            <wp:extent cx="2857500" cy="1609725"/>
            <wp:effectExtent l="0" t="0" r="0" b="9525"/>
            <wp:docPr id="262" name="Picture 262" descr="File:New Horizons Extreme Close-Up Of Pluto Surface (No Audio).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ile:New Horizons Extreme Close-Up Of Pluto Surface (No Audio).ogg"/>
                    <pic:cNvPicPr>
                      <a:picLocks noChangeAspect="1" noChangeArrowheads="1"/>
                    </pic:cNvPicPr>
                  </pic:nvPicPr>
                  <pic:blipFill>
                    <a:blip r:embed="rId1200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EE5D4C" w:rsidRDefault="00EE5D4C" w:rsidP="00EE5D4C">
      <w:pPr>
        <w:shd w:val="clear" w:color="auto" w:fill="F9F9F9"/>
        <w:spacing w:line="336" w:lineRule="atLeast"/>
        <w:jc w:val="center"/>
        <w:rPr>
          <w:rFonts w:ascii="Arial" w:hAnsi="Arial" w:cs="Arial"/>
          <w:color w:val="252525"/>
          <w:sz w:val="19"/>
          <w:szCs w:val="19"/>
          <w:lang w:val="en"/>
        </w:rPr>
      </w:pPr>
      <w:r>
        <w:rPr>
          <w:rFonts w:ascii="Arial" w:hAnsi="Arial" w:cs="Arial"/>
          <w:color w:val="252525"/>
          <w:sz w:val="19"/>
          <w:szCs w:val="19"/>
          <w:lang w:val="en"/>
        </w:rPr>
        <w:t>This mosaic strip – extending across the hemisphere that faced the New Horizons spacecraft as it flew past Pluto. (No Audio - 1080p 60fps)</w:t>
      </w:r>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See also</w:t>
      </w:r>
    </w:p>
    <w:p w:rsidR="00EE5D4C" w:rsidRDefault="00EE5D4C" w:rsidP="00EE5D4C">
      <w:pPr>
        <w:numPr>
          <w:ilvl w:val="0"/>
          <w:numId w:val="182"/>
        </w:numPr>
        <w:shd w:val="clear" w:color="auto" w:fill="F9F9F9"/>
        <w:spacing w:before="100" w:beforeAutospacing="1" w:after="0" w:line="196" w:lineRule="atLeast"/>
        <w:ind w:left="0"/>
        <w:rPr>
          <w:rFonts w:ascii="Arial" w:hAnsi="Arial" w:cs="Arial"/>
          <w:b/>
          <w:bCs/>
          <w:i/>
          <w:iCs/>
          <w:color w:val="252525"/>
          <w:sz w:val="18"/>
          <w:szCs w:val="18"/>
          <w:lang w:val="en"/>
        </w:rPr>
      </w:pPr>
      <w:r>
        <w:rPr>
          <w:rFonts w:ascii="Arial" w:hAnsi="Arial" w:cs="Arial"/>
          <w:b/>
          <w:bCs/>
          <w:i/>
          <w:iCs/>
          <w:noProof/>
          <w:color w:val="252525"/>
          <w:sz w:val="18"/>
          <w:szCs w:val="18"/>
        </w:rPr>
        <w:drawing>
          <wp:inline distT="0" distB="0" distL="0" distR="0">
            <wp:extent cx="209550" cy="266700"/>
            <wp:effectExtent l="0" t="0" r="0" b="0"/>
            <wp:docPr id="261" name="Picture 261" descr="https://upload.wikimedia.org/wikipedia/commons/thumb/8/83/Solar_system.jpg/22px-Sola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upload.wikimedia.org/wikipedia/commons/thumb/8/83/Solar_system.jpg/22px-Solar_system.jpg"/>
                    <pic:cNvPicPr>
                      <a:picLocks noChangeAspect="1" noChangeArrowheads="1"/>
                    </pic:cNvPicPr>
                  </pic:nvPicPr>
                  <pic:blipFill>
                    <a:blip r:embed="rId589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hyperlink r:id="rId12002" w:tooltip="Portal:Solar System" w:history="1">
        <w:r>
          <w:rPr>
            <w:rStyle w:val="Hyperlink"/>
            <w:rFonts w:ascii="Arial" w:hAnsi="Arial" w:cs="Arial"/>
            <w:b/>
            <w:bCs/>
            <w:i/>
            <w:iCs/>
            <w:color w:val="0B0080"/>
            <w:sz w:val="18"/>
            <w:szCs w:val="18"/>
            <w:lang w:val="en"/>
          </w:rPr>
          <w:t>Solar System portal</w:t>
        </w:r>
      </w:hyperlink>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22"/>
        <w:gridCol w:w="2548"/>
      </w:tblGrid>
      <w:tr w:rsidR="00EE5D4C" w:rsidTr="00EE5D4C">
        <w:trPr>
          <w:tblCellSpacing w:w="15" w:type="dxa"/>
        </w:trPr>
        <w:tc>
          <w:tcPr>
            <w:tcW w:w="0" w:type="auto"/>
            <w:tcBorders>
              <w:top w:val="nil"/>
              <w:left w:val="nil"/>
              <w:bottom w:val="nil"/>
              <w:right w:val="nil"/>
            </w:tcBorders>
            <w:shd w:val="clear" w:color="auto" w:fill="F9F9F9"/>
            <w:tcMar>
              <w:top w:w="30" w:type="dxa"/>
              <w:left w:w="216" w:type="dxa"/>
              <w:bottom w:w="30" w:type="dxa"/>
              <w:right w:w="0" w:type="dxa"/>
            </w:tcMar>
            <w:vAlign w:val="center"/>
            <w:hideMark/>
          </w:tcPr>
          <w:p w:rsidR="00EE5D4C" w:rsidRDefault="00EE5D4C">
            <w:pPr>
              <w:spacing w:before="60" w:after="60" w:line="300" w:lineRule="atLeast"/>
              <w:jc w:val="center"/>
              <w:rPr>
                <w:sz w:val="18"/>
                <w:szCs w:val="18"/>
              </w:rPr>
            </w:pPr>
            <w:r>
              <w:rPr>
                <w:noProof/>
                <w:sz w:val="18"/>
                <w:szCs w:val="18"/>
              </w:rPr>
              <w:drawing>
                <wp:inline distT="0" distB="0" distL="0" distR="0">
                  <wp:extent cx="285750" cy="285750"/>
                  <wp:effectExtent l="0" t="0" r="0" b="0"/>
                  <wp:docPr id="260" name="Picture 260" descr="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ook icon"/>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03" w:type="dxa"/>
            <w:tcBorders>
              <w:top w:val="nil"/>
              <w:left w:val="nil"/>
              <w:bottom w:val="nil"/>
              <w:right w:val="nil"/>
            </w:tcBorders>
            <w:shd w:val="clear" w:color="auto" w:fill="F9F9F9"/>
            <w:tcMar>
              <w:top w:w="60" w:type="dxa"/>
              <w:left w:w="216" w:type="dxa"/>
              <w:bottom w:w="60" w:type="dxa"/>
              <w:right w:w="216" w:type="dxa"/>
            </w:tcMar>
            <w:vAlign w:val="center"/>
            <w:hideMark/>
          </w:tcPr>
          <w:p w:rsidR="00EE5D4C" w:rsidRDefault="00EE5D4C" w:rsidP="00EE5D4C">
            <w:pPr>
              <w:numPr>
                <w:ilvl w:val="0"/>
                <w:numId w:val="183"/>
              </w:numPr>
              <w:spacing w:before="100" w:beforeAutospacing="1" w:after="0" w:line="300" w:lineRule="atLeast"/>
              <w:ind w:left="0"/>
              <w:rPr>
                <w:b/>
                <w:bCs/>
                <w:sz w:val="18"/>
                <w:szCs w:val="18"/>
              </w:rPr>
            </w:pPr>
            <w:hyperlink r:id="rId12003" w:tooltip="Book:Dwarf Planets of the Solar System &amp; Their Satellites" w:history="1">
              <w:r>
                <w:rPr>
                  <w:rStyle w:val="Hyperlink"/>
                  <w:b/>
                  <w:bCs/>
                  <w:color w:val="0B0080"/>
                  <w:sz w:val="18"/>
                  <w:szCs w:val="18"/>
                </w:rPr>
                <w:t>Book: Dwarf Planets of the Solar System &amp; Their Satellites</w:t>
              </w:r>
            </w:hyperlink>
          </w:p>
          <w:p w:rsidR="00EE5D4C" w:rsidRDefault="00EE5D4C" w:rsidP="00EE5D4C">
            <w:pPr>
              <w:numPr>
                <w:ilvl w:val="0"/>
                <w:numId w:val="183"/>
              </w:numPr>
              <w:spacing w:before="100" w:beforeAutospacing="1" w:after="0" w:line="300" w:lineRule="atLeast"/>
              <w:ind w:left="0"/>
              <w:rPr>
                <w:b/>
                <w:bCs/>
                <w:sz w:val="18"/>
                <w:szCs w:val="18"/>
              </w:rPr>
            </w:pPr>
            <w:hyperlink r:id="rId12004" w:tooltip="Book:Solar System" w:history="1">
              <w:r>
                <w:rPr>
                  <w:rStyle w:val="Hyperlink"/>
                  <w:b/>
                  <w:bCs/>
                  <w:color w:val="0B0080"/>
                  <w:sz w:val="18"/>
                  <w:szCs w:val="18"/>
                </w:rPr>
                <w:t>Book: Solar System</w:t>
              </w:r>
            </w:hyperlink>
          </w:p>
        </w:tc>
      </w:tr>
    </w:tbl>
    <w:p w:rsidR="00EE5D4C" w:rsidRDefault="00EE5D4C" w:rsidP="00EE5D4C">
      <w:pPr>
        <w:numPr>
          <w:ilvl w:val="0"/>
          <w:numId w:val="184"/>
        </w:numPr>
        <w:shd w:val="clear" w:color="auto" w:fill="FFFFFF"/>
        <w:spacing w:before="100" w:beforeAutospacing="1" w:after="24" w:line="240" w:lineRule="auto"/>
        <w:ind w:left="384"/>
        <w:rPr>
          <w:rFonts w:ascii="Arial" w:hAnsi="Arial" w:cs="Arial"/>
          <w:color w:val="252525"/>
          <w:sz w:val="21"/>
          <w:szCs w:val="21"/>
          <w:lang w:val="en"/>
        </w:rPr>
      </w:pPr>
      <w:hyperlink r:id="rId12005" w:tooltip="How I Killed Pluto and Why It Had It Coming" w:history="1">
        <w:r>
          <w:rPr>
            <w:rStyle w:val="Hyperlink"/>
            <w:rFonts w:ascii="Arial" w:hAnsi="Arial" w:cs="Arial"/>
            <w:i/>
            <w:iCs/>
            <w:color w:val="0B0080"/>
            <w:sz w:val="21"/>
            <w:szCs w:val="21"/>
            <w:lang w:val="en"/>
          </w:rPr>
          <w:t>How I Killed Pluto and Why It Had It Coming</w:t>
        </w:r>
      </w:hyperlink>
    </w:p>
    <w:p w:rsidR="00EE5D4C" w:rsidRDefault="00EE5D4C" w:rsidP="00EE5D4C">
      <w:pPr>
        <w:numPr>
          <w:ilvl w:val="0"/>
          <w:numId w:val="184"/>
        </w:numPr>
        <w:shd w:val="clear" w:color="auto" w:fill="FFFFFF"/>
        <w:spacing w:before="100" w:beforeAutospacing="1" w:after="24" w:line="240" w:lineRule="auto"/>
        <w:ind w:left="384"/>
        <w:rPr>
          <w:rFonts w:ascii="Arial" w:hAnsi="Arial" w:cs="Arial"/>
          <w:color w:val="252525"/>
          <w:sz w:val="21"/>
          <w:szCs w:val="21"/>
          <w:lang w:val="en"/>
        </w:rPr>
      </w:pPr>
      <w:hyperlink r:id="rId12006" w:anchor="Pluto" w:tooltip="Planets in astrology" w:history="1">
        <w:r>
          <w:rPr>
            <w:rStyle w:val="Hyperlink"/>
            <w:rFonts w:ascii="Arial" w:hAnsi="Arial" w:cs="Arial"/>
            <w:color w:val="0B0080"/>
            <w:sz w:val="21"/>
            <w:szCs w:val="21"/>
            <w:lang w:val="en"/>
          </w:rPr>
          <w:t>Pluto in astrology</w:t>
        </w:r>
      </w:hyperlink>
    </w:p>
    <w:p w:rsidR="00EE5D4C" w:rsidRDefault="00EE5D4C" w:rsidP="00EE5D4C">
      <w:pPr>
        <w:numPr>
          <w:ilvl w:val="0"/>
          <w:numId w:val="184"/>
        </w:numPr>
        <w:shd w:val="clear" w:color="auto" w:fill="FFFFFF"/>
        <w:spacing w:before="100" w:beforeAutospacing="1" w:after="24" w:line="240" w:lineRule="auto"/>
        <w:ind w:left="384"/>
        <w:rPr>
          <w:rFonts w:ascii="Arial" w:hAnsi="Arial" w:cs="Arial"/>
          <w:color w:val="252525"/>
          <w:sz w:val="21"/>
          <w:szCs w:val="21"/>
          <w:lang w:val="en"/>
        </w:rPr>
      </w:pPr>
      <w:hyperlink r:id="rId12007" w:tooltip="Pluto in fiction" w:history="1">
        <w:r>
          <w:rPr>
            <w:rStyle w:val="Hyperlink"/>
            <w:rFonts w:ascii="Arial" w:hAnsi="Arial" w:cs="Arial"/>
            <w:color w:val="0B0080"/>
            <w:sz w:val="21"/>
            <w:szCs w:val="21"/>
            <w:lang w:val="en"/>
          </w:rPr>
          <w:t>Pluto in fiction</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Notes</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08" w:anchor="cite_ref-caption_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This is a</w:t>
      </w:r>
      <w:r>
        <w:rPr>
          <w:rStyle w:val="apple-converted-space"/>
          <w:rFonts w:ascii="Arial" w:hAnsi="Arial" w:cs="Arial"/>
          <w:color w:val="252525"/>
          <w:sz w:val="19"/>
          <w:szCs w:val="19"/>
          <w:lang w:val="en"/>
        </w:rPr>
        <w:t> </w:t>
      </w:r>
      <w:hyperlink r:id="rId12009" w:tooltip="Digital compositing" w:history="1">
        <w:r>
          <w:rPr>
            <w:rStyle w:val="Hyperlink"/>
            <w:rFonts w:ascii="Arial" w:hAnsi="Arial" w:cs="Arial"/>
            <w:color w:val="0B0080"/>
            <w:sz w:val="19"/>
            <w:szCs w:val="19"/>
            <w:lang w:val="en"/>
          </w:rPr>
          <w:t>composite</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of four near-true color photographs taken by the</w:t>
      </w:r>
      <w:r>
        <w:rPr>
          <w:rStyle w:val="apple-converted-space"/>
          <w:rFonts w:ascii="Arial" w:hAnsi="Arial" w:cs="Arial"/>
          <w:color w:val="252525"/>
          <w:sz w:val="19"/>
          <w:szCs w:val="19"/>
          <w:lang w:val="en"/>
        </w:rPr>
        <w:t> </w:t>
      </w:r>
      <w:hyperlink r:id="rId12010" w:tooltip="New Horizons" w:history="1">
        <w:r>
          <w:rPr>
            <w:rStyle w:val="Hyperlink"/>
            <w:rFonts w:ascii="Arial" w:hAnsi="Arial" w:cs="Arial"/>
            <w:i/>
            <w:iCs/>
            <w:color w:val="0B0080"/>
            <w:sz w:val="19"/>
            <w:szCs w:val="19"/>
            <w:lang w:val="en"/>
          </w:rPr>
          <w:t>New Horizons</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spacecraft on July 14, 2015 from a distance of 720,000 km (450,000 mi). The most prominent feature in the image, the bright, youthful plains of</w:t>
      </w:r>
      <w:r>
        <w:rPr>
          <w:rStyle w:val="apple-converted-space"/>
          <w:rFonts w:ascii="Arial" w:hAnsi="Arial" w:cs="Arial"/>
          <w:color w:val="252525"/>
          <w:sz w:val="19"/>
          <w:szCs w:val="19"/>
          <w:lang w:val="en"/>
        </w:rPr>
        <w:t> </w:t>
      </w:r>
      <w:hyperlink r:id="rId12011" w:tooltip="Tombaugh Regio" w:history="1">
        <w:r>
          <w:rPr>
            <w:rStyle w:val="Hyperlink"/>
            <w:rFonts w:ascii="Arial" w:hAnsi="Arial" w:cs="Arial"/>
            <w:color w:val="0B0080"/>
            <w:sz w:val="19"/>
            <w:szCs w:val="19"/>
            <w:lang w:val="en"/>
          </w:rPr>
          <w:t>Tombaugh Regio</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and</w:t>
      </w:r>
      <w:hyperlink r:id="rId12012" w:tooltip="Sputnik Planum" w:history="1">
        <w:r>
          <w:rPr>
            <w:rStyle w:val="Hyperlink"/>
            <w:rFonts w:ascii="Arial" w:hAnsi="Arial" w:cs="Arial"/>
            <w:color w:val="0B0080"/>
            <w:sz w:val="19"/>
            <w:szCs w:val="19"/>
            <w:lang w:val="en"/>
          </w:rPr>
          <w:t>Sputnik Planum</w:t>
        </w:r>
      </w:hyperlink>
      <w:r>
        <w:rPr>
          <w:rStyle w:val="reference-text"/>
          <w:rFonts w:ascii="Arial" w:hAnsi="Arial" w:cs="Arial"/>
          <w:color w:val="252525"/>
          <w:sz w:val="19"/>
          <w:szCs w:val="19"/>
          <w:lang w:val="en"/>
        </w:rPr>
        <w:t>, can be seen at lower right. It contrasts the darker, more cratered terrain of</w:t>
      </w:r>
      <w:r>
        <w:rPr>
          <w:rStyle w:val="apple-converted-space"/>
          <w:rFonts w:ascii="Arial" w:hAnsi="Arial" w:cs="Arial"/>
          <w:color w:val="252525"/>
          <w:sz w:val="19"/>
          <w:szCs w:val="19"/>
          <w:lang w:val="en"/>
        </w:rPr>
        <w:t> </w:t>
      </w:r>
      <w:hyperlink r:id="rId12013" w:tooltip="Cthulhu Regio" w:history="1">
        <w:r>
          <w:rPr>
            <w:rStyle w:val="Hyperlink"/>
            <w:rFonts w:ascii="Arial" w:hAnsi="Arial" w:cs="Arial"/>
            <w:color w:val="0B0080"/>
            <w:sz w:val="19"/>
            <w:szCs w:val="19"/>
            <w:lang w:val="en"/>
          </w:rPr>
          <w:t>Cthulhu Regio</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at lower left. Because of Pluto's 119.591° tilt at its axis, the southern hemisphere is barely visible in this image; the</w:t>
      </w:r>
      <w:r>
        <w:rPr>
          <w:rStyle w:val="apple-converted-space"/>
          <w:rFonts w:ascii="Arial" w:hAnsi="Arial" w:cs="Arial"/>
          <w:color w:val="252525"/>
          <w:sz w:val="19"/>
          <w:szCs w:val="19"/>
          <w:lang w:val="en"/>
        </w:rPr>
        <w:t> </w:t>
      </w:r>
      <w:hyperlink r:id="rId12014" w:tooltip="Equator" w:history="1">
        <w:r>
          <w:rPr>
            <w:rStyle w:val="Hyperlink"/>
            <w:rFonts w:ascii="Arial" w:hAnsi="Arial" w:cs="Arial"/>
            <w:color w:val="0B0080"/>
            <w:sz w:val="19"/>
            <w:szCs w:val="19"/>
            <w:lang w:val="en"/>
          </w:rPr>
          <w:t>equator</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runs through Cthulhu and the southern parts of Sputnik Planum.</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15" w:anchor="cite_ref-MeanElements_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 mean elements here are from the Theory of the Outer Planets (TOP2013) solution by the Institut de mécanique céleste et de calcul des éphémérides (IMCCE). They refer to the standard equinox J2000, the barycenter of the Solar System, and the epoch J2000.</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16" w:anchor="cite_ref-Surface_area_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Surface area derived from the radius</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r</w:t>
      </w:r>
      <w:r>
        <w:rPr>
          <w:rStyle w:val="reference-text"/>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mwe-math-mathml-inline"/>
          <w:rFonts w:ascii="Arial" w:hAnsi="Arial" w:cs="Arial"/>
          <w:vanish/>
          <w:color w:val="252525"/>
          <w:lang w:val="en"/>
        </w:rPr>
        <w:t>{\displaystyle 4\pi r^{2}}</w:t>
      </w:r>
      <w:r>
        <w:rPr>
          <w:rFonts w:ascii="Arial" w:hAnsi="Arial" w:cs="Arial"/>
          <w:noProof/>
          <w:color w:val="252525"/>
          <w:sz w:val="19"/>
          <w:szCs w:val="19"/>
        </w:rPr>
        <mc:AlternateContent>
          <mc:Choice Requires="wps">
            <w:drawing>
              <wp:inline distT="0" distB="0" distL="0" distR="0">
                <wp:extent cx="304800" cy="304800"/>
                <wp:effectExtent l="0" t="0" r="0" b="0"/>
                <wp:docPr id="259" name="Rectangle 259" descr="4\pi r^{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9" o:spid="_x0000_s1026" alt="4\pi r^{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m&#10;3IIfxAIAAM4FAAAOAAAAAAAAAAAAAAAAAC4CAABkcnMvZTJvRG9jLnhtbFBLAQItABQABgAIAAAA&#10;IQBMoOks2AAAAAMBAAAPAAAAAAAAAAAAAAAAAB4FAABkcnMvZG93bnJldi54bWxQSwUGAAAAAAQA&#10;BADzAAAAIwYAAAAA&#10;" filled="f" stroked="f">
                <o:lock v:ext="edit" aspectratio="t"/>
                <w10:anchorlock/>
              </v:rect>
            </w:pict>
          </mc:Fallback>
        </mc:AlternateContent>
      </w:r>
      <w:r>
        <w:rPr>
          <w:rStyle w:val="reference-text"/>
          <w:rFonts w:ascii="Arial" w:hAnsi="Arial" w:cs="Arial"/>
          <w:b/>
          <w:bCs/>
          <w:color w:val="252525"/>
          <w:sz w:val="19"/>
          <w:szCs w:val="19"/>
          <w:lang w:val="en"/>
        </w:rPr>
        <w:t>.</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17" w:anchor="cite_ref-Volume_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Volume</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v</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derived from the radius</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r</w:t>
      </w:r>
      <w:r>
        <w:rPr>
          <w:rStyle w:val="reference-text"/>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mwe-math-mathml-inline"/>
          <w:rFonts w:ascii="Arial" w:hAnsi="Arial" w:cs="Arial"/>
          <w:vanish/>
          <w:color w:val="252525"/>
          <w:lang w:val="en"/>
        </w:rPr>
        <w:t>{\displaystyle 4\pi r^{3}/3}</w:t>
      </w:r>
      <w:r>
        <w:rPr>
          <w:rFonts w:ascii="Arial" w:hAnsi="Arial" w:cs="Arial"/>
          <w:noProof/>
          <w:color w:val="252525"/>
          <w:sz w:val="19"/>
          <w:szCs w:val="19"/>
        </w:rPr>
        <mc:AlternateContent>
          <mc:Choice Requires="wps">
            <w:drawing>
              <wp:inline distT="0" distB="0" distL="0" distR="0">
                <wp:extent cx="304800" cy="304800"/>
                <wp:effectExtent l="0" t="0" r="0" b="0"/>
                <wp:docPr id="258" name="Rectangle 258" descr="4\pi r^{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8" o:spid="_x0000_s1026" alt="4\pi r^{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EM0NTxwIAANAFAAAOAAAAAAAAAAAAAAAAAC4CAABkcnMvZTJvRG9jLnhtbFBLAQItABQABgAI&#10;AAAAIQBMoOks2AAAAAMBAAAPAAAAAAAAAAAAAAAAACEFAABkcnMvZG93bnJldi54bWxQSwUGAAAA&#10;AAQABADzAAAAJgYAAAAA&#10;" filled="f" stroked="f">
                <o:lock v:ext="edit" aspectratio="t"/>
                <w10:anchorlock/>
              </v:rect>
            </w:pict>
          </mc:Fallback>
        </mc:AlternateContent>
      </w:r>
      <w:r>
        <w:rPr>
          <w:rStyle w:val="reference-text"/>
          <w:rFonts w:ascii="Arial" w:hAnsi="Arial" w:cs="Arial"/>
          <w:b/>
          <w:bCs/>
          <w:color w:val="252525"/>
          <w:sz w:val="19"/>
          <w:szCs w:val="19"/>
          <w:lang w:val="en"/>
        </w:rPr>
        <w:t>.</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18" w:anchor="cite_ref-Surface_gravity_1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Surface gravity derived from the mass</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M</w:t>
      </w:r>
      <w:r>
        <w:rPr>
          <w:rStyle w:val="reference-text"/>
          <w:rFonts w:ascii="Arial" w:hAnsi="Arial" w:cs="Arial"/>
          <w:color w:val="252525"/>
          <w:sz w:val="19"/>
          <w:szCs w:val="19"/>
          <w:lang w:val="en"/>
        </w:rPr>
        <w:t>, the</w:t>
      </w:r>
      <w:r>
        <w:rPr>
          <w:rStyle w:val="apple-converted-space"/>
          <w:rFonts w:ascii="Arial" w:hAnsi="Arial" w:cs="Arial"/>
          <w:color w:val="252525"/>
          <w:sz w:val="19"/>
          <w:szCs w:val="19"/>
          <w:lang w:val="en"/>
        </w:rPr>
        <w:t> </w:t>
      </w:r>
      <w:hyperlink r:id="rId12019" w:tooltip="Gravitational constant" w:history="1">
        <w:r>
          <w:rPr>
            <w:rStyle w:val="Hyperlink"/>
            <w:rFonts w:ascii="Arial" w:hAnsi="Arial" w:cs="Arial"/>
            <w:color w:val="0B0080"/>
            <w:sz w:val="19"/>
            <w:szCs w:val="19"/>
            <w:lang w:val="en"/>
          </w:rPr>
          <w:t>gravitational constant</w:t>
        </w:r>
      </w:hyperlink>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G</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and the radius</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r</w:t>
      </w:r>
      <w:r>
        <w:rPr>
          <w:rStyle w:val="reference-text"/>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mwe-math-mathml-inline"/>
          <w:rFonts w:ascii="Arial" w:hAnsi="Arial" w:cs="Arial"/>
          <w:vanish/>
          <w:color w:val="252525"/>
          <w:lang w:val="en"/>
        </w:rPr>
        <w:t>{\displaystyle GM/r^{2}}</w:t>
      </w:r>
      <w:r>
        <w:rPr>
          <w:rFonts w:ascii="Arial" w:hAnsi="Arial" w:cs="Arial"/>
          <w:noProof/>
          <w:color w:val="252525"/>
          <w:sz w:val="19"/>
          <w:szCs w:val="19"/>
        </w:rPr>
        <mc:AlternateContent>
          <mc:Choice Requires="wps">
            <w:drawing>
              <wp:inline distT="0" distB="0" distL="0" distR="0">
                <wp:extent cx="304800" cy="304800"/>
                <wp:effectExtent l="0" t="0" r="0" b="0"/>
                <wp:docPr id="257" name="Rectangle 257" descr="GM/r^{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7" o:spid="_x0000_s1026" alt="GM/r^{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s6/J&#10;+cICAADMBQAADgAAAAAAAAAAAAAAAAAuAgAAZHJzL2Uyb0RvYy54bWxQSwECLQAUAAYACAAAACEA&#10;TKDpLNgAAAADAQAADwAAAAAAAAAAAAAAAAAcBQAAZHJzL2Rvd25yZXYueG1sUEsFBgAAAAAEAAQA&#10;8wAAACEGAAAAAA==&#10;" filled="f" stroked="f">
                <o:lock v:ext="edit" aspectratio="t"/>
                <w10:anchorlock/>
              </v:rect>
            </w:pict>
          </mc:Fallback>
        </mc:AlternateContent>
      </w:r>
      <w:r>
        <w:rPr>
          <w:rStyle w:val="reference-text"/>
          <w:rFonts w:ascii="Arial" w:hAnsi="Arial" w:cs="Arial"/>
          <w:color w:val="252525"/>
          <w:sz w:val="19"/>
          <w:szCs w:val="19"/>
          <w:lang w:val="en"/>
        </w:rPr>
        <w:t>.</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20" w:anchor="cite_ref-Escape_velocity_1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Escape velocity derived from the mass</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M</w:t>
      </w:r>
      <w:r>
        <w:rPr>
          <w:rStyle w:val="reference-text"/>
          <w:rFonts w:ascii="Arial" w:hAnsi="Arial" w:cs="Arial"/>
          <w:color w:val="252525"/>
          <w:sz w:val="19"/>
          <w:szCs w:val="19"/>
          <w:lang w:val="en"/>
        </w:rPr>
        <w:t>, the</w:t>
      </w:r>
      <w:r>
        <w:rPr>
          <w:rStyle w:val="apple-converted-space"/>
          <w:rFonts w:ascii="Arial" w:hAnsi="Arial" w:cs="Arial"/>
          <w:color w:val="252525"/>
          <w:sz w:val="19"/>
          <w:szCs w:val="19"/>
          <w:lang w:val="en"/>
        </w:rPr>
        <w:t> </w:t>
      </w:r>
      <w:hyperlink r:id="rId12021" w:tooltip="Gravitational constant" w:history="1">
        <w:r>
          <w:rPr>
            <w:rStyle w:val="Hyperlink"/>
            <w:rFonts w:ascii="Arial" w:hAnsi="Arial" w:cs="Arial"/>
            <w:color w:val="0B0080"/>
            <w:sz w:val="19"/>
            <w:szCs w:val="19"/>
            <w:lang w:val="en"/>
          </w:rPr>
          <w:t>gravitational constant</w:t>
        </w:r>
      </w:hyperlink>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G</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and the radius</w:t>
      </w:r>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r</w:t>
      </w:r>
      <w:r>
        <w:rPr>
          <w:rStyle w:val="reference-text"/>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mwe-math-mathml-inline"/>
          <w:rFonts w:ascii="Arial" w:hAnsi="Arial" w:cs="Arial"/>
          <w:vanish/>
          <w:color w:val="252525"/>
          <w:lang w:val="en"/>
        </w:rPr>
        <w:t>{\displaystyle {\sqrt {2GM/r}}}</w:t>
      </w:r>
      <w:r>
        <w:rPr>
          <w:rFonts w:ascii="Arial" w:hAnsi="Arial" w:cs="Arial"/>
          <w:noProof/>
          <w:color w:val="252525"/>
          <w:sz w:val="19"/>
          <w:szCs w:val="19"/>
        </w:rPr>
        <mc:AlternateContent>
          <mc:Choice Requires="wps">
            <w:drawing>
              <wp:inline distT="0" distB="0" distL="0" distR="0">
                <wp:extent cx="304800" cy="304800"/>
                <wp:effectExtent l="0" t="0" r="0" b="0"/>
                <wp:docPr id="256" name="Rectangle 256" descr="{\sqrt {2GM/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6" o:spid="_x0000_s1026" alt="{\sqrt {2GM/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HnNDvbJAgAA0wUAAA4AAAAAAAAAAAAAAAAALgIAAGRycy9lMm9Eb2MueG1sUEsBAi0AFAAG&#10;AAgAAAAhAEyg6SzYAAAAAwEAAA8AAAAAAAAAAAAAAAAAIwUAAGRycy9kb3ducmV2LnhtbFBLBQYA&#10;AAAABAAEAPMAAAAoBgAAAAA=&#10;" filled="f" stroked="f">
                <o:lock v:ext="edit" aspectratio="t"/>
                <w10:anchorlock/>
              </v:rect>
            </w:pict>
          </mc:Fallback>
        </mc:AlternateContent>
      </w:r>
      <w:r>
        <w:rPr>
          <w:rStyle w:val="reference-text"/>
          <w:rFonts w:ascii="Arial" w:hAnsi="Arial" w:cs="Arial"/>
          <w:color w:val="252525"/>
          <w:sz w:val="19"/>
          <w:szCs w:val="19"/>
          <w:lang w:val="en"/>
        </w:rPr>
        <w:t>.</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22" w:anchor="cite_ref-Axial_tilt_1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Based on the orientation of Charon's orbit, which is assumed the same as Pluto's spin axis due to the mutual</w:t>
      </w:r>
      <w:r>
        <w:rPr>
          <w:rStyle w:val="apple-converted-space"/>
          <w:rFonts w:ascii="Arial" w:hAnsi="Arial" w:cs="Arial"/>
          <w:color w:val="252525"/>
          <w:sz w:val="19"/>
          <w:szCs w:val="19"/>
          <w:lang w:val="en"/>
        </w:rPr>
        <w:t> </w:t>
      </w:r>
      <w:hyperlink r:id="rId12023" w:tooltip="Tidal locking" w:history="1">
        <w:r>
          <w:rPr>
            <w:rStyle w:val="Hyperlink"/>
            <w:rFonts w:ascii="Arial" w:hAnsi="Arial" w:cs="Arial"/>
            <w:color w:val="0B0080"/>
            <w:sz w:val="19"/>
            <w:szCs w:val="19"/>
            <w:lang w:val="en"/>
          </w:rPr>
          <w:t>tidal locking</w:t>
        </w:r>
      </w:hyperlink>
      <w:r>
        <w:rPr>
          <w:rStyle w:val="reference-text"/>
          <w:rFonts w:ascii="Arial" w:hAnsi="Arial" w:cs="Arial"/>
          <w:color w:val="252525"/>
          <w:sz w:val="19"/>
          <w:szCs w:val="19"/>
          <w:lang w:val="en"/>
        </w:rPr>
        <w:t>.</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24" w:anchor="cite_ref-Angular_size_1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Based on geometry of minimum and maximum distance from Earth and Pluto radius in the factsheet</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25" w:anchor="cite_ref-51"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 equivalence is less close in languages whose</w:t>
      </w:r>
      <w:r>
        <w:rPr>
          <w:rStyle w:val="apple-converted-space"/>
          <w:rFonts w:ascii="Arial" w:hAnsi="Arial" w:cs="Arial"/>
          <w:color w:val="252525"/>
          <w:sz w:val="19"/>
          <w:szCs w:val="19"/>
          <w:lang w:val="en"/>
        </w:rPr>
        <w:t> </w:t>
      </w:r>
      <w:hyperlink r:id="rId12026" w:tooltip="Phonology" w:history="1">
        <w:r>
          <w:rPr>
            <w:rStyle w:val="Hyperlink"/>
            <w:rFonts w:ascii="Arial" w:hAnsi="Arial" w:cs="Arial"/>
            <w:color w:val="0B0080"/>
            <w:sz w:val="19"/>
            <w:szCs w:val="19"/>
            <w:lang w:val="en"/>
          </w:rPr>
          <w:t>phonology</w:t>
        </w:r>
      </w:hyperlink>
      <w:r>
        <w:rPr>
          <w:rStyle w:val="reference-text"/>
          <w:rFonts w:ascii="Arial" w:hAnsi="Arial" w:cs="Arial"/>
          <w:color w:val="252525"/>
          <w:sz w:val="19"/>
          <w:szCs w:val="19"/>
          <w:lang w:val="en"/>
        </w:rPr>
        <w:t>differs widely from</w:t>
      </w:r>
      <w:r>
        <w:rPr>
          <w:rStyle w:val="apple-converted-space"/>
          <w:rFonts w:ascii="Arial" w:hAnsi="Arial" w:cs="Arial"/>
          <w:color w:val="252525"/>
          <w:sz w:val="19"/>
          <w:szCs w:val="19"/>
          <w:lang w:val="en"/>
        </w:rPr>
        <w:t> </w:t>
      </w:r>
      <w:hyperlink r:id="rId12027" w:tooltip="Ancient Greek phonology" w:history="1">
        <w:r>
          <w:rPr>
            <w:rStyle w:val="Hyperlink"/>
            <w:rFonts w:ascii="Arial" w:hAnsi="Arial" w:cs="Arial"/>
            <w:color w:val="0B0080"/>
            <w:sz w:val="19"/>
            <w:szCs w:val="19"/>
            <w:lang w:val="en"/>
          </w:rPr>
          <w:t>Greek's</w:t>
        </w:r>
      </w:hyperlink>
      <w:r>
        <w:rPr>
          <w:rStyle w:val="reference-text"/>
          <w:rFonts w:ascii="Arial" w:hAnsi="Arial" w:cs="Arial"/>
          <w:color w:val="252525"/>
          <w:sz w:val="19"/>
          <w:szCs w:val="19"/>
          <w:lang w:val="en"/>
        </w:rPr>
        <w:t>, such as</w:t>
      </w:r>
      <w:r>
        <w:rPr>
          <w:rStyle w:val="apple-converted-space"/>
          <w:rFonts w:ascii="Arial" w:hAnsi="Arial" w:cs="Arial"/>
          <w:color w:val="252525"/>
          <w:sz w:val="19"/>
          <w:szCs w:val="19"/>
          <w:lang w:val="en"/>
        </w:rPr>
        <w:t> </w:t>
      </w:r>
      <w:hyperlink r:id="rId12028" w:tooltip="Somali language" w:history="1">
        <w:r>
          <w:rPr>
            <w:rStyle w:val="Hyperlink"/>
            <w:rFonts w:ascii="Arial" w:hAnsi="Arial" w:cs="Arial"/>
            <w:color w:val="0B0080"/>
            <w:sz w:val="19"/>
            <w:szCs w:val="19"/>
            <w:lang w:val="en"/>
          </w:rPr>
          <w:t>Somali</w:t>
        </w:r>
      </w:hyperlink>
      <w:r>
        <w:rPr>
          <w:rStyle w:val="apple-converted-space"/>
          <w:rFonts w:ascii="Arial" w:hAnsi="Arial" w:cs="Arial"/>
          <w:color w:val="252525"/>
          <w:sz w:val="19"/>
          <w:szCs w:val="19"/>
          <w:lang w:val="en"/>
        </w:rPr>
        <w:t> </w:t>
      </w:r>
      <w:r>
        <w:rPr>
          <w:rStyle w:val="reference-text"/>
          <w:rFonts w:ascii="Arial" w:hAnsi="Arial" w:cs="Arial"/>
          <w:i/>
          <w:iCs/>
          <w:color w:val="252525"/>
          <w:sz w:val="19"/>
          <w:szCs w:val="19"/>
          <w:lang w:val="en"/>
        </w:rPr>
        <w:t>Buluuto</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and</w:t>
      </w:r>
      <w:r>
        <w:rPr>
          <w:rStyle w:val="apple-converted-space"/>
          <w:rFonts w:ascii="Arial" w:hAnsi="Arial" w:cs="Arial"/>
          <w:color w:val="252525"/>
          <w:sz w:val="19"/>
          <w:szCs w:val="19"/>
          <w:lang w:val="en"/>
        </w:rPr>
        <w:t> </w:t>
      </w:r>
      <w:hyperlink r:id="rId12029" w:tooltip="Navajo language" w:history="1">
        <w:r>
          <w:rPr>
            <w:rStyle w:val="Hyperlink"/>
            <w:rFonts w:ascii="Arial" w:hAnsi="Arial" w:cs="Arial"/>
            <w:color w:val="0B0080"/>
            <w:sz w:val="19"/>
            <w:szCs w:val="19"/>
            <w:lang w:val="en"/>
          </w:rPr>
          <w:t>Navajo</w:t>
        </w:r>
      </w:hyperlink>
      <w:r>
        <w:rPr>
          <w:rStyle w:val="reference-text"/>
          <w:rFonts w:ascii="Arial" w:hAnsi="Arial" w:cs="Arial"/>
          <w:i/>
          <w:iCs/>
          <w:color w:val="252525"/>
          <w:sz w:val="19"/>
          <w:szCs w:val="19"/>
          <w:lang w:val="en"/>
        </w:rPr>
        <w:t>Tłóotoo</w:t>
      </w:r>
      <w:r>
        <w:rPr>
          <w:rStyle w:val="reference-text"/>
          <w:rFonts w:ascii="Arial" w:hAnsi="Arial" w:cs="Arial"/>
          <w:color w:val="252525"/>
          <w:sz w:val="19"/>
          <w:szCs w:val="19"/>
          <w:lang w:val="en"/>
        </w:rPr>
        <w:t>.</w:t>
      </w:r>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30" w:anchor="cite_ref-Perihelion_9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 discovery of Charon in 1978 allowed astronomers to accurately calculate the mass of the Plutonian system. But it did not indicate the two bodies' individual masses, which could only be estimated after other moons of Pluto's were discovered in late 2005. As a result, because Pluto came to perihelion in 1989, most Pluto perihelion date estimates are based on the Pluto–Charon</w:t>
      </w:r>
      <w:r>
        <w:rPr>
          <w:rStyle w:val="apple-converted-space"/>
          <w:rFonts w:ascii="Arial" w:hAnsi="Arial" w:cs="Arial"/>
          <w:color w:val="252525"/>
          <w:sz w:val="19"/>
          <w:szCs w:val="19"/>
          <w:lang w:val="en"/>
        </w:rPr>
        <w:t> </w:t>
      </w:r>
      <w:hyperlink r:id="rId12031" w:tooltip="Barycenter" w:history="1">
        <w:r>
          <w:rPr>
            <w:rStyle w:val="Hyperlink"/>
            <w:rFonts w:ascii="Arial" w:hAnsi="Arial" w:cs="Arial"/>
            <w:color w:val="0B0080"/>
            <w:sz w:val="19"/>
            <w:szCs w:val="19"/>
            <w:lang w:val="en"/>
          </w:rPr>
          <w:t>barycenter</w:t>
        </w:r>
      </w:hyperlink>
      <w:r>
        <w:rPr>
          <w:rStyle w:val="reference-text"/>
          <w:rFonts w:ascii="Arial" w:hAnsi="Arial" w:cs="Arial"/>
          <w:color w:val="252525"/>
          <w:sz w:val="19"/>
          <w:szCs w:val="19"/>
          <w:lang w:val="en"/>
        </w:rPr>
        <w:t>. Charon came to perihelion</w:t>
      </w:r>
      <w:r>
        <w:rPr>
          <w:rStyle w:val="apple-converted-space"/>
          <w:rFonts w:ascii="Arial" w:hAnsi="Arial" w:cs="Arial"/>
          <w:color w:val="252525"/>
          <w:sz w:val="19"/>
          <w:szCs w:val="19"/>
          <w:lang w:val="en"/>
        </w:rPr>
        <w:t> </w:t>
      </w:r>
      <w:hyperlink r:id="rId12032" w:history="1">
        <w:r>
          <w:rPr>
            <w:rStyle w:val="Hyperlink"/>
            <w:rFonts w:ascii="Arial" w:hAnsi="Arial" w:cs="Arial"/>
            <w:color w:val="663366"/>
            <w:sz w:val="19"/>
            <w:szCs w:val="19"/>
            <w:lang w:val="en"/>
          </w:rPr>
          <w:t>4 September 1989.</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 Pluto–Charon barycenter came to perihelion</w:t>
      </w:r>
      <w:r>
        <w:rPr>
          <w:rStyle w:val="apple-converted-space"/>
          <w:rFonts w:ascii="Arial" w:hAnsi="Arial" w:cs="Arial"/>
          <w:color w:val="252525"/>
          <w:sz w:val="19"/>
          <w:szCs w:val="19"/>
          <w:lang w:val="en"/>
        </w:rPr>
        <w:t> </w:t>
      </w:r>
      <w:hyperlink r:id="rId12033" w:history="1">
        <w:r>
          <w:rPr>
            <w:rStyle w:val="Hyperlink"/>
            <w:rFonts w:ascii="Arial" w:hAnsi="Arial" w:cs="Arial"/>
            <w:color w:val="663366"/>
            <w:sz w:val="19"/>
            <w:szCs w:val="19"/>
            <w:lang w:val="en"/>
          </w:rPr>
          <w:t>5 September 1989.</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Pluto came to perihelion</w:t>
      </w:r>
      <w:r>
        <w:rPr>
          <w:rStyle w:val="apple-converted-space"/>
          <w:rFonts w:ascii="Arial" w:hAnsi="Arial" w:cs="Arial"/>
          <w:color w:val="252525"/>
          <w:sz w:val="19"/>
          <w:szCs w:val="19"/>
          <w:lang w:val="en"/>
        </w:rPr>
        <w:t> </w:t>
      </w:r>
      <w:hyperlink r:id="rId12034" w:history="1">
        <w:r>
          <w:rPr>
            <w:rStyle w:val="Hyperlink"/>
            <w:rFonts w:ascii="Arial" w:hAnsi="Arial" w:cs="Arial"/>
            <w:color w:val="663366"/>
            <w:sz w:val="19"/>
            <w:szCs w:val="19"/>
            <w:lang w:val="en"/>
          </w:rPr>
          <w:t>8 September 1989.</w:t>
        </w:r>
      </w:hyperlink>
    </w:p>
    <w:p w:rsidR="00EE5D4C" w:rsidRDefault="00EE5D4C" w:rsidP="00EE5D4C">
      <w:pPr>
        <w:numPr>
          <w:ilvl w:val="1"/>
          <w:numId w:val="185"/>
        </w:numPr>
        <w:shd w:val="clear" w:color="auto" w:fill="FFFFFF"/>
        <w:spacing w:before="100" w:beforeAutospacing="1" w:after="24" w:line="240" w:lineRule="auto"/>
        <w:ind w:left="768"/>
        <w:rPr>
          <w:rFonts w:ascii="Arial" w:hAnsi="Arial" w:cs="Arial"/>
          <w:color w:val="252525"/>
          <w:sz w:val="19"/>
          <w:szCs w:val="19"/>
          <w:lang w:val="en"/>
        </w:rPr>
      </w:pPr>
      <w:hyperlink r:id="rId12035" w:anchor="cite_ref-wiki-kbo_16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 dwarf planet</w:t>
      </w:r>
      <w:r>
        <w:rPr>
          <w:rStyle w:val="apple-converted-space"/>
          <w:rFonts w:ascii="Arial" w:hAnsi="Arial" w:cs="Arial"/>
          <w:color w:val="252525"/>
          <w:sz w:val="19"/>
          <w:szCs w:val="19"/>
          <w:lang w:val="en"/>
        </w:rPr>
        <w:t> </w:t>
      </w:r>
      <w:hyperlink r:id="rId12036" w:tooltip="Eris (dwarf planet)" w:history="1">
        <w:r>
          <w:rPr>
            <w:rStyle w:val="Hyperlink"/>
            <w:rFonts w:ascii="Arial" w:hAnsi="Arial" w:cs="Arial"/>
            <w:color w:val="0B0080"/>
            <w:sz w:val="19"/>
            <w:szCs w:val="19"/>
            <w:lang w:val="en"/>
          </w:rPr>
          <w:t>Eris</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is roughly the same size as Pluto, about 2330 km; Eris is, however, 28% more massive than Pluto.</w:t>
      </w:r>
      <w:r>
        <w:rPr>
          <w:rStyle w:val="apple-converted-space"/>
          <w:rFonts w:ascii="Arial" w:hAnsi="Arial" w:cs="Arial"/>
          <w:color w:val="252525"/>
          <w:sz w:val="19"/>
          <w:szCs w:val="19"/>
          <w:lang w:val="en"/>
        </w:rPr>
        <w:t> </w:t>
      </w:r>
      <w:hyperlink r:id="rId12037" w:tooltip="Eris (dwarf planet)" w:history="1">
        <w:r>
          <w:rPr>
            <w:rStyle w:val="Hyperlink"/>
            <w:rFonts w:ascii="Arial" w:hAnsi="Arial" w:cs="Arial"/>
            <w:color w:val="0B0080"/>
            <w:sz w:val="19"/>
            <w:szCs w:val="19"/>
            <w:lang w:val="en"/>
          </w:rPr>
          <w:t>Eris</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is a</w:t>
      </w:r>
      <w:r>
        <w:rPr>
          <w:rStyle w:val="apple-converted-space"/>
          <w:rFonts w:ascii="Arial" w:hAnsi="Arial" w:cs="Arial"/>
          <w:color w:val="252525"/>
          <w:sz w:val="19"/>
          <w:szCs w:val="19"/>
          <w:lang w:val="en"/>
        </w:rPr>
        <w:t> </w:t>
      </w:r>
      <w:hyperlink r:id="rId12038" w:tooltip="Scattered-disc object" w:history="1">
        <w:r>
          <w:rPr>
            <w:rStyle w:val="Hyperlink"/>
            <w:rFonts w:ascii="Arial" w:hAnsi="Arial" w:cs="Arial"/>
            <w:color w:val="0B0080"/>
            <w:sz w:val="19"/>
            <w:szCs w:val="19"/>
            <w:lang w:val="en"/>
          </w:rPr>
          <w:t>scattered-disc object</w:t>
        </w:r>
      </w:hyperlink>
      <w:r>
        <w:rPr>
          <w:rStyle w:val="reference-text"/>
          <w:rFonts w:ascii="Arial" w:hAnsi="Arial" w:cs="Arial"/>
          <w:color w:val="252525"/>
          <w:sz w:val="19"/>
          <w:szCs w:val="19"/>
          <w:lang w:val="en"/>
        </w:rPr>
        <w:t>, often considered a distinct population from Kuiper-belt objects like Pluto; Pluto is the largest body in the Kuiper belt proper, which excludes the scattered-disc objects.</w:t>
      </w:r>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References</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039" w:anchor="cite_ref-jpl-ssd-horizons_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040" w:anchor="cite_ref-jpl-ssd-horizons_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041" w:history="1">
        <w:r>
          <w:rPr>
            <w:rStyle w:val="Hyperlink"/>
            <w:rFonts w:ascii="Arial" w:hAnsi="Arial" w:cs="Arial"/>
            <w:i/>
            <w:iCs/>
            <w:color w:val="663366"/>
            <w:sz w:val="19"/>
            <w:szCs w:val="19"/>
            <w:lang w:val="en"/>
          </w:rPr>
          <w:t>"Horizon Online Ephemeris System for Pluto Barycenter"</w:t>
        </w:r>
      </w:hyperlink>
      <w:r>
        <w:rPr>
          <w:rStyle w:val="HTMLCite"/>
          <w:rFonts w:ascii="Arial" w:hAnsi="Arial" w:cs="Arial"/>
          <w:color w:val="252525"/>
          <w:sz w:val="19"/>
          <w:szCs w:val="19"/>
          <w:lang w:val="en"/>
        </w:rPr>
        <w:t>.</w:t>
      </w:r>
      <w:hyperlink r:id="rId12042" w:tooltip="JPL Horizons On-Line Ephemeris System" w:history="1">
        <w:r>
          <w:rPr>
            <w:rStyle w:val="Hyperlink"/>
            <w:rFonts w:ascii="Arial" w:hAnsi="Arial" w:cs="Arial"/>
            <w:i/>
            <w:iCs/>
            <w:color w:val="0B0080"/>
            <w:sz w:val="19"/>
            <w:szCs w:val="19"/>
            <w:lang w:val="en"/>
          </w:rPr>
          <w:t>JPL Horizons On-Line Ephemeris System</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 Solar System Dynamics Group</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(set Observer Location to @0 to place the observer at the center of the Sun-Jupiter system)</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043" w:anchor="cite_ref-Pluto_Fact_Sheet_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044" w:anchor="cite_ref-Pluto_Fact_Sheet_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045" w:anchor="cite_ref-Pluto_Fact_Sheet_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046" w:anchor="cite_ref-Pluto_Fact_Sheet_3-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12047" w:anchor="cite_ref-Pluto_Fact_Sheet_3-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12048" w:anchor="cite_ref-Pluto_Fact_Sheet_3-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12049" w:anchor="cite_ref-Pluto_Fact_Sheet_3-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12050" w:anchor="cite_ref-Pluto_Fact_Sheet_3-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12051" w:anchor="cite_ref-Pluto_Fact_Sheet_3-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12052" w:anchor="cite_ref-Pluto_Fact_Sheet_3-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David R. (July 24, 2015).</w:t>
      </w:r>
      <w:r>
        <w:rPr>
          <w:rStyle w:val="apple-converted-space"/>
          <w:rFonts w:ascii="Arial" w:hAnsi="Arial" w:cs="Arial"/>
          <w:i/>
          <w:iCs/>
          <w:color w:val="252525"/>
          <w:sz w:val="19"/>
          <w:szCs w:val="19"/>
          <w:lang w:val="en"/>
        </w:rPr>
        <w:t> </w:t>
      </w:r>
      <w:hyperlink r:id="rId12053" w:history="1">
        <w:r>
          <w:rPr>
            <w:rStyle w:val="Hyperlink"/>
            <w:rFonts w:ascii="Arial" w:hAnsi="Arial" w:cs="Arial"/>
            <w:i/>
            <w:iCs/>
            <w:color w:val="663366"/>
            <w:sz w:val="19"/>
            <w:szCs w:val="19"/>
            <w:lang w:val="en"/>
          </w:rPr>
          <w:t>"Pluto Fact Sheet"</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054" w:anchor="cite_ref-planet_years_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Seligman, Courtney.</w:t>
      </w:r>
      <w:r>
        <w:rPr>
          <w:rStyle w:val="apple-converted-space"/>
          <w:rFonts w:ascii="Arial" w:hAnsi="Arial" w:cs="Arial"/>
          <w:i/>
          <w:iCs/>
          <w:color w:val="252525"/>
          <w:sz w:val="19"/>
          <w:szCs w:val="19"/>
          <w:lang w:val="en"/>
        </w:rPr>
        <w:t> </w:t>
      </w:r>
      <w:hyperlink r:id="rId12055" w:history="1">
        <w:r>
          <w:rPr>
            <w:rStyle w:val="Hyperlink"/>
            <w:rFonts w:ascii="Arial" w:hAnsi="Arial" w:cs="Arial"/>
            <w:i/>
            <w:iCs/>
            <w:color w:val="663366"/>
            <w:sz w:val="19"/>
            <w:szCs w:val="19"/>
            <w:lang w:val="en"/>
          </w:rPr>
          <w:t>"Rotation Period and Day Length"</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056" w:anchor="cite_ref-TOP2013_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Simon, J.L.; Francou, G.; Fienga, A.; Manche, H. (September 2013). "New analytical planetary theories VSOP2013 and TOP2013".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Astronomy and Astrophysics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557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A49.</w:t>
      </w:r>
      <w:hyperlink r:id="rId1205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058" w:history="1">
        <w:r>
          <w:rPr>
            <w:rStyle w:val="Hyperlink"/>
            <w:rFonts w:ascii="Arial" w:hAnsi="Arial" w:cs="Arial"/>
            <w:i/>
            <w:iCs/>
            <w:color w:val="663366"/>
            <w:sz w:val="19"/>
            <w:szCs w:val="19"/>
            <w:lang w:val="en"/>
          </w:rPr>
          <w:t>2013A&amp;A...557A..49S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05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060" w:history="1">
        <w:r>
          <w:rPr>
            <w:rStyle w:val="Hyperlink"/>
            <w:rFonts w:ascii="Arial" w:hAnsi="Arial" w:cs="Arial"/>
            <w:i/>
            <w:iCs/>
            <w:color w:val="663366"/>
            <w:sz w:val="19"/>
            <w:szCs w:val="19"/>
            <w:lang w:val="en"/>
          </w:rPr>
          <w:t>10.1051/0004-6361/201321843</w:t>
        </w:r>
      </w:hyperlink>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The elements in the clearer and usual format</w:t>
      </w:r>
      <w:r>
        <w:rPr>
          <w:rStyle w:val="apple-converted-space"/>
          <w:rFonts w:ascii="Arial" w:hAnsi="Arial" w:cs="Arial"/>
          <w:color w:val="252525"/>
          <w:sz w:val="19"/>
          <w:szCs w:val="19"/>
          <w:lang w:val="en"/>
        </w:rPr>
        <w:t> </w:t>
      </w:r>
      <w:hyperlink r:id="rId12061" w:history="1">
        <w:r>
          <w:rPr>
            <w:rStyle w:val="Hyperlink"/>
            <w:rFonts w:ascii="Arial" w:hAnsi="Arial" w:cs="Arial"/>
            <w:color w:val="663366"/>
            <w:sz w:val="19"/>
            <w:szCs w:val="19"/>
            <w:lang w:val="en"/>
          </w:rPr>
          <w:t>is in the spreadsheet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and the original TOP2013</w:t>
      </w:r>
      <w:hyperlink r:id="rId12062" w:history="1">
        <w:r>
          <w:rPr>
            <w:rStyle w:val="Hyperlink"/>
            <w:rFonts w:ascii="Arial" w:hAnsi="Arial" w:cs="Arial"/>
            <w:color w:val="663366"/>
            <w:sz w:val="19"/>
            <w:szCs w:val="19"/>
            <w:lang w:val="en"/>
          </w:rPr>
          <w:t>elements here.</w:t>
        </w:r>
      </w:hyperlink>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063" w:anchor="cite_ref-Stern2015_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064" w:anchor="cite_ref-Stern2015_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065" w:anchor="cite_ref-Stern2015_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066" w:anchor="cite_ref-Stern2015_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12067" w:anchor="cite_ref-Stern2015_7-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hyperlink r:id="rId12068" w:anchor="cite_ref-Stern2015_7-5" w:history="1">
        <w:r>
          <w:rPr>
            <w:rStyle w:val="Hyperlink"/>
            <w:rFonts w:ascii="Arial" w:hAnsi="Arial" w:cs="Arial"/>
            <w:b/>
            <w:bCs/>
            <w:i/>
            <w:iCs/>
            <w:color w:val="0B0080"/>
            <w:sz w:val="15"/>
            <w:szCs w:val="15"/>
            <w:vertAlign w:val="superscript"/>
            <w:lang w:val="en"/>
          </w:rPr>
          <w:t>f</w:t>
        </w:r>
      </w:hyperlink>
      <w:r>
        <w:rPr>
          <w:rStyle w:val="apple-converted-space"/>
          <w:rFonts w:ascii="Arial" w:hAnsi="Arial" w:cs="Arial"/>
          <w:color w:val="252525"/>
          <w:sz w:val="19"/>
          <w:szCs w:val="19"/>
          <w:lang w:val="en"/>
        </w:rPr>
        <w:t> </w:t>
      </w:r>
      <w:hyperlink r:id="rId12069" w:anchor="cite_ref-Stern2015_7-6" w:history="1">
        <w:r>
          <w:rPr>
            <w:rStyle w:val="Hyperlink"/>
            <w:rFonts w:ascii="Arial" w:hAnsi="Arial" w:cs="Arial"/>
            <w:b/>
            <w:bCs/>
            <w:i/>
            <w:iCs/>
            <w:color w:val="0B0080"/>
            <w:sz w:val="15"/>
            <w:szCs w:val="15"/>
            <w:vertAlign w:val="superscript"/>
            <w:lang w:val="en"/>
          </w:rPr>
          <w:t>g</w:t>
        </w:r>
      </w:hyperlink>
      <w:r>
        <w:rPr>
          <w:rStyle w:val="apple-converted-space"/>
          <w:rFonts w:ascii="Arial" w:hAnsi="Arial" w:cs="Arial"/>
          <w:color w:val="252525"/>
          <w:sz w:val="19"/>
          <w:szCs w:val="19"/>
          <w:lang w:val="en"/>
        </w:rPr>
        <w:t> </w:t>
      </w:r>
      <w:hyperlink r:id="rId12070" w:anchor="cite_ref-Stern2015_7-7" w:history="1">
        <w:r>
          <w:rPr>
            <w:rStyle w:val="Hyperlink"/>
            <w:rFonts w:ascii="Arial" w:hAnsi="Arial" w:cs="Arial"/>
            <w:b/>
            <w:bCs/>
            <w:i/>
            <w:iCs/>
            <w:color w:val="0B0080"/>
            <w:sz w:val="15"/>
            <w:szCs w:val="15"/>
            <w:vertAlign w:val="superscript"/>
            <w:lang w:val="en"/>
          </w:rPr>
          <w:t>h</w:t>
        </w:r>
      </w:hyperlink>
      <w:r>
        <w:rPr>
          <w:rStyle w:val="apple-converted-space"/>
          <w:rFonts w:ascii="Arial" w:hAnsi="Arial" w:cs="Arial"/>
          <w:color w:val="252525"/>
          <w:sz w:val="19"/>
          <w:szCs w:val="19"/>
          <w:lang w:val="en"/>
        </w:rPr>
        <w:t> </w:t>
      </w:r>
      <w:hyperlink r:id="rId12071" w:anchor="cite_ref-Stern2015_7-8" w:history="1">
        <w:r>
          <w:rPr>
            <w:rStyle w:val="Hyperlink"/>
            <w:rFonts w:ascii="Arial" w:hAnsi="Arial" w:cs="Arial"/>
            <w:b/>
            <w:bCs/>
            <w:i/>
            <w:iCs/>
            <w:color w:val="0B0080"/>
            <w:sz w:val="15"/>
            <w:szCs w:val="15"/>
            <w:vertAlign w:val="superscript"/>
            <w:lang w:val="en"/>
          </w:rPr>
          <w:t>i</w:t>
        </w:r>
      </w:hyperlink>
      <w:r>
        <w:rPr>
          <w:rStyle w:val="apple-converted-space"/>
          <w:rFonts w:ascii="Arial" w:hAnsi="Arial" w:cs="Arial"/>
          <w:color w:val="252525"/>
          <w:sz w:val="19"/>
          <w:szCs w:val="19"/>
          <w:lang w:val="en"/>
        </w:rPr>
        <w:t> </w:t>
      </w:r>
      <w:hyperlink r:id="rId12072" w:anchor="cite_ref-Stern2015_7-9" w:history="1">
        <w:r>
          <w:rPr>
            <w:rStyle w:val="Hyperlink"/>
            <w:rFonts w:ascii="Arial" w:hAnsi="Arial" w:cs="Arial"/>
            <w:b/>
            <w:bCs/>
            <w:i/>
            <w:iCs/>
            <w:color w:val="0B0080"/>
            <w:sz w:val="15"/>
            <w:szCs w:val="15"/>
            <w:vertAlign w:val="superscript"/>
            <w:lang w:val="en"/>
          </w:rPr>
          <w:t>j</w:t>
        </w:r>
      </w:hyperlink>
      <w:r>
        <w:rPr>
          <w:rStyle w:val="apple-converted-space"/>
          <w:rFonts w:ascii="Arial" w:hAnsi="Arial" w:cs="Arial"/>
          <w:color w:val="252525"/>
          <w:sz w:val="19"/>
          <w:szCs w:val="19"/>
          <w:lang w:val="en"/>
        </w:rPr>
        <w:t> </w:t>
      </w:r>
      <w:hyperlink r:id="rId12073" w:anchor="cite_ref-Stern2015_7-10" w:history="1">
        <w:r>
          <w:rPr>
            <w:rStyle w:val="Hyperlink"/>
            <w:rFonts w:ascii="Arial" w:hAnsi="Arial" w:cs="Arial"/>
            <w:b/>
            <w:bCs/>
            <w:i/>
            <w:iCs/>
            <w:color w:val="0B0080"/>
            <w:sz w:val="15"/>
            <w:szCs w:val="15"/>
            <w:vertAlign w:val="superscript"/>
            <w:lang w:val="en"/>
          </w:rPr>
          <w:t>k</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Stern, S. A.; et al. (2015).</w:t>
      </w:r>
      <w:r>
        <w:rPr>
          <w:rStyle w:val="apple-converted-space"/>
          <w:rFonts w:ascii="Arial" w:hAnsi="Arial" w:cs="Arial"/>
          <w:i/>
          <w:iCs/>
          <w:color w:val="252525"/>
          <w:sz w:val="19"/>
          <w:szCs w:val="19"/>
          <w:lang w:val="en"/>
        </w:rPr>
        <w:t> </w:t>
      </w:r>
      <w:hyperlink r:id="rId12074" w:history="1">
        <w:r>
          <w:rPr>
            <w:rStyle w:val="Hyperlink"/>
            <w:rFonts w:ascii="Arial" w:hAnsi="Arial" w:cs="Arial"/>
            <w:i/>
            <w:iCs/>
            <w:color w:val="663366"/>
            <w:sz w:val="19"/>
            <w:szCs w:val="19"/>
            <w:lang w:val="en"/>
          </w:rPr>
          <w:t>"The Pluto system: Initial results from its exploration by New Horizons"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HTMLCite"/>
          <w:rFonts w:ascii="Arial" w:hAnsi="Arial" w:cs="Arial"/>
          <w:b/>
          <w:bCs/>
          <w:color w:val="252525"/>
          <w:sz w:val="19"/>
          <w:szCs w:val="19"/>
          <w:lang w:val="en"/>
        </w:rPr>
        <w:t>350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(6258): 249–352.</w:t>
      </w:r>
      <w:r>
        <w:rPr>
          <w:rStyle w:val="apple-converted-space"/>
          <w:rFonts w:ascii="Arial" w:hAnsi="Arial" w:cs="Arial"/>
          <w:i/>
          <w:iCs/>
          <w:color w:val="252525"/>
          <w:sz w:val="19"/>
          <w:szCs w:val="19"/>
          <w:lang w:val="en"/>
        </w:rPr>
        <w:t> </w:t>
      </w:r>
      <w:hyperlink r:id="rId12075"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076" w:history="1">
        <w:r>
          <w:rPr>
            <w:rStyle w:val="Hyperlink"/>
            <w:rFonts w:ascii="Arial" w:hAnsi="Arial" w:cs="Arial"/>
            <w:i/>
            <w:iCs/>
            <w:color w:val="663366"/>
            <w:sz w:val="19"/>
            <w:szCs w:val="19"/>
            <w:lang w:val="en"/>
          </w:rPr>
          <w:t>1510.07704</w:t>
        </w:r>
      </w:hyperlink>
      <w:r>
        <w:rPr>
          <w:rStyle w:val="HTMLCite"/>
          <w:rFonts w:ascii="Arial" w:hAnsi="Arial" w:cs="Arial"/>
          <w:color w:val="252525"/>
          <w:sz w:val="19"/>
          <w:szCs w:val="19"/>
          <w:lang w:val="en"/>
        </w:rPr>
        <w:t>.</w:t>
      </w:r>
      <w:hyperlink r:id="rId1207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078" w:history="1">
        <w:r>
          <w:rPr>
            <w:rStyle w:val="Hyperlink"/>
            <w:rFonts w:ascii="Arial" w:hAnsi="Arial" w:cs="Arial"/>
            <w:i/>
            <w:iCs/>
            <w:color w:val="663366"/>
            <w:sz w:val="19"/>
            <w:szCs w:val="19"/>
            <w:lang w:val="en"/>
          </w:rPr>
          <w:t>2015Sci...350.1815S</w:t>
        </w:r>
      </w:hyperlink>
      <w:r>
        <w:rPr>
          <w:rStyle w:val="HTMLCite"/>
          <w:rFonts w:ascii="Arial" w:hAnsi="Arial" w:cs="Arial"/>
          <w:color w:val="252525"/>
          <w:sz w:val="19"/>
          <w:szCs w:val="19"/>
          <w:lang w:val="en"/>
        </w:rPr>
        <w:t>.</w:t>
      </w:r>
      <w:hyperlink r:id="rId1207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080" w:history="1">
        <w:r>
          <w:rPr>
            <w:rStyle w:val="Hyperlink"/>
            <w:rFonts w:ascii="Arial" w:hAnsi="Arial" w:cs="Arial"/>
            <w:i/>
            <w:iCs/>
            <w:color w:val="663366"/>
            <w:sz w:val="19"/>
            <w:szCs w:val="19"/>
            <w:lang w:val="en"/>
          </w:rPr>
          <w:t>10.1126/science.aad1815</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081"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2082" w:history="1">
        <w:r>
          <w:rPr>
            <w:rStyle w:val="Hyperlink"/>
            <w:rFonts w:ascii="Arial" w:hAnsi="Arial" w:cs="Arial"/>
            <w:i/>
            <w:iCs/>
            <w:color w:val="663366"/>
            <w:sz w:val="19"/>
            <w:szCs w:val="19"/>
            <w:lang w:val="en"/>
          </w:rPr>
          <w:t>26472913</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083" w:anchor="cite_ref-BuieGrundyYoung_2006_1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084" w:anchor="cite_ref-BuieGrundyYoung_2006_1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085" w:anchor="cite_ref-BuieGrundyYoung_2006_12-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Buie, Marc W.; Grundy, William M.; Young, Eliot F.; et al. (2006). "Orbits and photometry of Pluto's satellites: Charon, S/2005 P1, and S/2005 P2".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132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290–298.</w:t>
      </w:r>
      <w:r>
        <w:rPr>
          <w:rStyle w:val="apple-converted-space"/>
          <w:rFonts w:ascii="Arial" w:hAnsi="Arial" w:cs="Arial"/>
          <w:i/>
          <w:iCs/>
          <w:color w:val="252525"/>
          <w:sz w:val="19"/>
          <w:szCs w:val="19"/>
          <w:lang w:val="en"/>
        </w:rPr>
        <w:t> </w:t>
      </w:r>
      <w:hyperlink r:id="rId12086"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087" w:history="1">
        <w:r>
          <w:rPr>
            <w:rStyle w:val="Hyperlink"/>
            <w:rFonts w:ascii="Arial" w:hAnsi="Arial" w:cs="Arial"/>
            <w:i/>
            <w:iCs/>
            <w:color w:val="663366"/>
            <w:sz w:val="19"/>
            <w:szCs w:val="19"/>
            <w:lang w:val="en"/>
          </w:rPr>
          <w:t>astro-ph/0512491</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08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089" w:history="1">
        <w:r>
          <w:rPr>
            <w:rStyle w:val="Hyperlink"/>
            <w:rFonts w:ascii="Arial" w:hAnsi="Arial" w:cs="Arial"/>
            <w:i/>
            <w:iCs/>
            <w:color w:val="663366"/>
            <w:sz w:val="19"/>
            <w:szCs w:val="19"/>
            <w:lang w:val="en"/>
          </w:rPr>
          <w:t>2006AJ....132..290B</w:t>
        </w:r>
      </w:hyperlink>
      <w:r>
        <w:rPr>
          <w:rStyle w:val="HTMLCite"/>
          <w:rFonts w:ascii="Arial" w:hAnsi="Arial" w:cs="Arial"/>
          <w:color w:val="252525"/>
          <w:sz w:val="19"/>
          <w:szCs w:val="19"/>
          <w:lang w:val="en"/>
        </w:rPr>
        <w:t>.</w:t>
      </w:r>
      <w:hyperlink r:id="rId1209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091" w:history="1">
        <w:r>
          <w:rPr>
            <w:rStyle w:val="Hyperlink"/>
            <w:rFonts w:ascii="Arial" w:hAnsi="Arial" w:cs="Arial"/>
            <w:i/>
            <w:iCs/>
            <w:color w:val="663366"/>
            <w:sz w:val="19"/>
            <w:szCs w:val="19"/>
            <w:lang w:val="en"/>
          </w:rPr>
          <w:t>10.1086/504422</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092" w:anchor="cite_ref-Archinal_1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093" w:anchor="cite_ref-Archinal_1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Archinal, B. A.; a'Hearn, M. F.; Bowell, E.; Conrad, A.; Consolmagno, G. J.; et al. (2010). "Report of the IAU Working Group on Cartographic Coordinates and Rotational Elements: 2009".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Celestial Mechanics and Dynamical Astronomy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101–135.</w:t>
      </w:r>
      <w:r>
        <w:rPr>
          <w:rStyle w:val="apple-converted-space"/>
          <w:rFonts w:ascii="Arial" w:hAnsi="Arial" w:cs="Arial"/>
          <w:i/>
          <w:iCs/>
          <w:color w:val="252525"/>
          <w:sz w:val="19"/>
          <w:szCs w:val="19"/>
          <w:lang w:val="en"/>
        </w:rPr>
        <w:t> </w:t>
      </w:r>
      <w:hyperlink r:id="rId1209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095" w:history="1">
        <w:r>
          <w:rPr>
            <w:rStyle w:val="Hyperlink"/>
            <w:rFonts w:ascii="Arial" w:hAnsi="Arial" w:cs="Arial"/>
            <w:i/>
            <w:iCs/>
            <w:color w:val="663366"/>
            <w:sz w:val="19"/>
            <w:szCs w:val="19"/>
            <w:lang w:val="en"/>
          </w:rPr>
          <w:t>10.1007/s10569-010-9320-4</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096" w:anchor="cite_ref-Hamilton_1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Hamilton, Calvin J. (February 12, 2006).</w:t>
      </w:r>
      <w:r>
        <w:rPr>
          <w:rStyle w:val="apple-converted-space"/>
          <w:rFonts w:ascii="Arial" w:hAnsi="Arial" w:cs="Arial"/>
          <w:i/>
          <w:iCs/>
          <w:color w:val="252525"/>
          <w:sz w:val="19"/>
          <w:szCs w:val="19"/>
          <w:lang w:val="en"/>
        </w:rPr>
        <w:t> </w:t>
      </w:r>
      <w:hyperlink r:id="rId12097" w:history="1">
        <w:r>
          <w:rPr>
            <w:rStyle w:val="Hyperlink"/>
            <w:rFonts w:ascii="Arial" w:hAnsi="Arial" w:cs="Arial"/>
            <w:i/>
            <w:iCs/>
            <w:color w:val="663366"/>
            <w:sz w:val="19"/>
            <w:szCs w:val="19"/>
            <w:lang w:val="en"/>
          </w:rPr>
          <w:t>"Dwarf Planet Pluto"</w:t>
        </w:r>
      </w:hyperlink>
      <w:r>
        <w:rPr>
          <w:rStyle w:val="HTMLCite"/>
          <w:rFonts w:ascii="Arial" w:hAnsi="Arial" w:cs="Arial"/>
          <w:color w:val="252525"/>
          <w:sz w:val="19"/>
          <w:szCs w:val="19"/>
          <w:lang w:val="en"/>
        </w:rPr>
        <w:t>. Views of the Solar System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10,</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098" w:anchor="cite_ref-AstDys-Pluto_1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099" w:history="1">
        <w:r>
          <w:rPr>
            <w:rStyle w:val="Hyperlink"/>
            <w:rFonts w:ascii="Arial" w:hAnsi="Arial" w:cs="Arial"/>
            <w:i/>
            <w:iCs/>
            <w:color w:val="663366"/>
            <w:sz w:val="19"/>
            <w:szCs w:val="19"/>
            <w:lang w:val="en"/>
          </w:rPr>
          <w:t>"AstDys (134340) Pluto Ephemerides"</w:t>
        </w:r>
      </w:hyperlink>
      <w:r>
        <w:rPr>
          <w:rStyle w:val="HTMLCite"/>
          <w:rFonts w:ascii="Arial" w:hAnsi="Arial" w:cs="Arial"/>
          <w:color w:val="252525"/>
          <w:sz w:val="19"/>
          <w:szCs w:val="19"/>
          <w:lang w:val="en"/>
        </w:rPr>
        <w:t>. Department of Mathematics, University of Pisa, Italy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00" w:anchor="cite_ref-jpldata_1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101" w:history="1">
        <w:r>
          <w:rPr>
            <w:rStyle w:val="Hyperlink"/>
            <w:rFonts w:ascii="Arial" w:hAnsi="Arial" w:cs="Arial"/>
            <w:i/>
            <w:iCs/>
            <w:color w:val="663366"/>
            <w:sz w:val="19"/>
            <w:szCs w:val="19"/>
            <w:lang w:val="en"/>
          </w:rPr>
          <w:t>"JPL Small-Body Database Browser: 134340 Pluto"</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02" w:anchor="cite_ref-Physorg_April_19.2C_2011_1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103" w:history="1">
        <w:r>
          <w:rPr>
            <w:rStyle w:val="Hyperlink"/>
            <w:rFonts w:ascii="Arial" w:hAnsi="Arial" w:cs="Arial"/>
            <w:i/>
            <w:iCs/>
            <w:color w:val="663366"/>
            <w:sz w:val="19"/>
            <w:szCs w:val="19"/>
            <w:lang w:val="en"/>
          </w:rPr>
          <w:t>"Pluto has carbon monoxide in its atmosphere"</w:t>
        </w:r>
      </w:hyperlink>
      <w:r>
        <w:rPr>
          <w:rStyle w:val="HTMLCite"/>
          <w:rFonts w:ascii="Arial" w:hAnsi="Arial" w:cs="Arial"/>
          <w:color w:val="252525"/>
          <w:sz w:val="19"/>
          <w:szCs w:val="19"/>
          <w:lang w:val="en"/>
        </w:rPr>
        <w:t>. Physorg.com. April 19,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04" w:anchor="cite_ref-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Amos, Jonathan (July 23, 2015).</w:t>
      </w:r>
      <w:r>
        <w:rPr>
          <w:rStyle w:val="apple-converted-space"/>
          <w:rFonts w:ascii="Arial" w:hAnsi="Arial" w:cs="Arial"/>
          <w:i/>
          <w:iCs/>
          <w:color w:val="252525"/>
          <w:sz w:val="19"/>
          <w:szCs w:val="19"/>
          <w:lang w:val="en"/>
        </w:rPr>
        <w:t> </w:t>
      </w:r>
      <w:hyperlink r:id="rId12105" w:history="1">
        <w:r>
          <w:rPr>
            <w:rStyle w:val="Hyperlink"/>
            <w:rFonts w:ascii="Arial" w:hAnsi="Arial" w:cs="Arial"/>
            <w:i/>
            <w:iCs/>
            <w:color w:val="663366"/>
            <w:sz w:val="19"/>
            <w:szCs w:val="19"/>
            <w:lang w:val="en"/>
          </w:rPr>
          <w:t>"New Horizons: Pluto may have 'nitrogen glaciers'"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BBC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.It could tell from the passage of sunlight and radiowaves through the Plutonian "air" that the pressure was only about 10 microbars at the surface</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106" w:anchor="cite_ref-NYT-20160714_2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107" w:anchor="cite_ref-NYT-20160714_2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(July 14, 2016).</w:t>
      </w:r>
      <w:r>
        <w:rPr>
          <w:rStyle w:val="apple-converted-space"/>
          <w:rFonts w:ascii="Arial" w:hAnsi="Arial" w:cs="Arial"/>
          <w:i/>
          <w:iCs/>
          <w:color w:val="252525"/>
          <w:sz w:val="19"/>
          <w:szCs w:val="19"/>
          <w:lang w:val="en"/>
        </w:rPr>
        <w:t> </w:t>
      </w:r>
      <w:hyperlink r:id="rId12108" w:history="1">
        <w:r>
          <w:rPr>
            <w:rStyle w:val="Hyperlink"/>
            <w:rFonts w:ascii="Arial" w:hAnsi="Arial" w:cs="Arial"/>
            <w:i/>
            <w:iCs/>
            <w:color w:val="663366"/>
            <w:sz w:val="19"/>
            <w:szCs w:val="19"/>
            <w:lang w:val="en"/>
          </w:rPr>
          <w:t>"What We’ve Learned About Pluto - UPDATED (to July 14, 2016)"</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09"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10" w:anchor="cite_ref-Wiley-2005_2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Stern, S. Alan; Mitton, Jacqueline (2005).</w:t>
      </w:r>
      <w:r>
        <w:rPr>
          <w:rStyle w:val="apple-converted-space"/>
          <w:rFonts w:ascii="Arial" w:hAnsi="Arial" w:cs="Arial"/>
          <w:i/>
          <w:iCs/>
          <w:color w:val="252525"/>
          <w:sz w:val="19"/>
          <w:szCs w:val="19"/>
          <w:lang w:val="en"/>
        </w:rPr>
        <w:t> </w:t>
      </w:r>
      <w:hyperlink r:id="rId12111" w:history="1">
        <w:r>
          <w:rPr>
            <w:rStyle w:val="Hyperlink"/>
            <w:rFonts w:ascii="Arial" w:hAnsi="Arial" w:cs="Arial"/>
            <w:i/>
            <w:iCs/>
            <w:color w:val="663366"/>
            <w:sz w:val="19"/>
            <w:szCs w:val="19"/>
            <w:lang w:val="en"/>
          </w:rPr>
          <w:t>Pluto and Charon: ice worlds on the ragged edge of the solar system</w:t>
        </w:r>
      </w:hyperlink>
      <w:r>
        <w:rPr>
          <w:rStyle w:val="HTMLCite"/>
          <w:rFonts w:ascii="Arial" w:hAnsi="Arial" w:cs="Arial"/>
          <w:color w:val="252525"/>
          <w:sz w:val="19"/>
          <w:szCs w:val="19"/>
          <w:lang w:val="en"/>
        </w:rPr>
        <w:t>. Weinheim:</w:t>
      </w:r>
      <w:hyperlink r:id="rId12112" w:tooltip="Wiley-VCH" w:history="1">
        <w:r>
          <w:rPr>
            <w:rStyle w:val="Hyperlink"/>
            <w:rFonts w:ascii="Arial" w:hAnsi="Arial" w:cs="Arial"/>
            <w:i/>
            <w:iCs/>
            <w:color w:val="0B0080"/>
            <w:sz w:val="19"/>
            <w:szCs w:val="19"/>
            <w:lang w:val="en"/>
          </w:rPr>
          <w:t>Wiley-VCH</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13"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2114" w:tooltip="Special:BookSources/3-527-40556-9" w:history="1">
        <w:r>
          <w:rPr>
            <w:rStyle w:val="Hyperlink"/>
            <w:rFonts w:ascii="Arial" w:hAnsi="Arial" w:cs="Arial"/>
            <w:i/>
            <w:iCs/>
            <w:color w:val="0B0080"/>
            <w:sz w:val="19"/>
            <w:szCs w:val="19"/>
            <w:lang w:val="en"/>
          </w:rPr>
          <w:t>3-527-40556-9</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3,</w:t>
      </w:r>
      <w:r>
        <w:rPr>
          <w:rStyle w:val="reference-accessdate"/>
          <w:rFonts w:ascii="Arial" w:hAnsi="Arial" w:cs="Arial"/>
          <w:i/>
          <w:iCs/>
          <w:color w:val="252525"/>
          <w:sz w:val="19"/>
          <w:szCs w:val="19"/>
          <w:lang w:val="en"/>
        </w:rPr>
        <w:t>2013</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15" w:anchor="cite_ref-hubblesite2007.2F24_2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116" w:history="1">
        <w:r>
          <w:rPr>
            <w:rStyle w:val="Hyperlink"/>
            <w:rFonts w:ascii="Arial" w:hAnsi="Arial" w:cs="Arial"/>
            <w:i/>
            <w:iCs/>
            <w:color w:val="663366"/>
            <w:sz w:val="19"/>
            <w:szCs w:val="19"/>
            <w:lang w:val="en"/>
          </w:rPr>
          <w:t>"Astronomers Measure Mass of Largest Dwarf Planet"</w:t>
        </w:r>
      </w:hyperlink>
      <w:r>
        <w:rPr>
          <w:rStyle w:val="HTMLCite"/>
          <w:rFonts w:ascii="Arial" w:hAnsi="Arial" w:cs="Arial"/>
          <w:color w:val="252525"/>
          <w:sz w:val="19"/>
          <w:szCs w:val="19"/>
          <w:lang w:val="en"/>
        </w:rPr>
        <w:t>.hubblesite.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17" w:anchor="cite_ref-BBC-Akwagyiram_2005-08-02_2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Akwagyiram, Alexis (August 2, 2005).</w:t>
      </w:r>
      <w:r>
        <w:rPr>
          <w:rStyle w:val="apple-converted-space"/>
          <w:rFonts w:ascii="Arial" w:hAnsi="Arial" w:cs="Arial"/>
          <w:i/>
          <w:iCs/>
          <w:color w:val="252525"/>
          <w:sz w:val="19"/>
          <w:szCs w:val="19"/>
          <w:lang w:val="en"/>
        </w:rPr>
        <w:t> </w:t>
      </w:r>
      <w:hyperlink r:id="rId12118" w:history="1">
        <w:r>
          <w:rPr>
            <w:rStyle w:val="Hyperlink"/>
            <w:rFonts w:ascii="Arial" w:hAnsi="Arial" w:cs="Arial"/>
            <w:i/>
            <w:iCs/>
            <w:color w:val="663366"/>
            <w:sz w:val="19"/>
            <w:szCs w:val="19"/>
            <w:lang w:val="en"/>
          </w:rPr>
          <w:t>"Farewell Pluto?"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BBC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19" w:anchor="cite_ref-Showalter_2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Showalter, Mark R. (July 11, 2012).</w:t>
      </w:r>
      <w:r>
        <w:rPr>
          <w:rStyle w:val="apple-converted-space"/>
          <w:rFonts w:ascii="Arial" w:hAnsi="Arial" w:cs="Arial"/>
          <w:i/>
          <w:iCs/>
          <w:color w:val="252525"/>
          <w:sz w:val="19"/>
          <w:szCs w:val="19"/>
          <w:lang w:val="en"/>
        </w:rPr>
        <w:t> </w:t>
      </w:r>
      <w:hyperlink r:id="rId12120" w:history="1">
        <w:r>
          <w:rPr>
            <w:rStyle w:val="Hyperlink"/>
            <w:rFonts w:ascii="Arial" w:hAnsi="Arial" w:cs="Arial"/>
            <w:i/>
            <w:iCs/>
            <w:color w:val="663366"/>
            <w:sz w:val="19"/>
            <w:szCs w:val="19"/>
            <w:lang w:val="en"/>
          </w:rPr>
          <w:t>"Hubble Discovers a Fifth Moon Orbiting Pluto (News Release STScI-2012-32)"</w:t>
        </w:r>
      </w:hyperlink>
      <w:r>
        <w:rPr>
          <w:rStyle w:val="HTMLCite"/>
          <w:rFonts w:ascii="Arial" w:hAnsi="Arial" w:cs="Arial"/>
          <w:color w:val="252525"/>
          <w:sz w:val="19"/>
          <w:szCs w:val="19"/>
          <w:lang w:val="en"/>
        </w:rPr>
        <w:t>.HubbleSite NewsCenter</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21" w:anchor="cite_ref-Olkin_2003_2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Olkin, Catherine B.; Wasserman, Lawrence H.; Franz, Otto G. (2003).</w:t>
      </w:r>
      <w:r>
        <w:rPr>
          <w:rStyle w:val="apple-converted-space"/>
          <w:rFonts w:ascii="Arial" w:hAnsi="Arial" w:cs="Arial"/>
          <w:i/>
          <w:iCs/>
          <w:color w:val="252525"/>
          <w:sz w:val="19"/>
          <w:szCs w:val="19"/>
          <w:lang w:val="en"/>
        </w:rPr>
        <w:t> </w:t>
      </w:r>
      <w:hyperlink r:id="rId12122" w:history="1">
        <w:r>
          <w:rPr>
            <w:rStyle w:val="Hyperlink"/>
            <w:rFonts w:ascii="Arial" w:hAnsi="Arial" w:cs="Arial"/>
            <w:i/>
            <w:iCs/>
            <w:color w:val="663366"/>
            <w:sz w:val="19"/>
            <w:szCs w:val="19"/>
            <w:lang w:val="en"/>
          </w:rPr>
          <w:t>"The mass ratio of Charon to Pluto from Hubble Space Telescope astrometry with the fine guidance sensors"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(Lowell Observatory)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164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254–259.</w:t>
      </w:r>
      <w:hyperlink r:id="rId1212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124" w:history="1">
        <w:r>
          <w:rPr>
            <w:rStyle w:val="Hyperlink"/>
            <w:rFonts w:ascii="Arial" w:hAnsi="Arial" w:cs="Arial"/>
            <w:i/>
            <w:iCs/>
            <w:color w:val="663366"/>
            <w:sz w:val="19"/>
            <w:szCs w:val="19"/>
            <w:lang w:val="en"/>
          </w:rPr>
          <w:t>2003Icar..164..254O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2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126" w:history="1">
        <w:r>
          <w:rPr>
            <w:rStyle w:val="Hyperlink"/>
            <w:rFonts w:ascii="Arial" w:hAnsi="Arial" w:cs="Arial"/>
            <w:i/>
            <w:iCs/>
            <w:color w:val="663366"/>
            <w:sz w:val="19"/>
            <w:szCs w:val="19"/>
            <w:lang w:val="en"/>
          </w:rPr>
          <w:t>10.1016/S0019-1035(03)00136-2</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27" w:anchor="cite_ref-IAU_Pluto_2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128" w:history="1">
        <w:r>
          <w:rPr>
            <w:rStyle w:val="Hyperlink"/>
            <w:rFonts w:ascii="Arial" w:hAnsi="Arial" w:cs="Arial"/>
            <w:color w:val="663366"/>
            <w:sz w:val="19"/>
            <w:szCs w:val="19"/>
            <w:lang w:val="en"/>
          </w:rPr>
          <w:t>"Pluto and the Developing Landscape of Our Solar System"</w:t>
        </w:r>
      </w:hyperlink>
      <w:r>
        <w:rPr>
          <w:rStyle w:val="reference-text"/>
          <w:rFonts w:ascii="Arial" w:hAnsi="Arial" w:cs="Arial"/>
          <w:color w:val="252525"/>
          <w:sz w:val="19"/>
          <w:szCs w:val="19"/>
          <w:lang w:val="en"/>
        </w:rPr>
        <w:t>International Astronomical Union. Retrieved on October 27, 2010.</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29" w:anchor="cite_ref-NYT-20150714-kc_2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(July 14, 2015).</w:t>
      </w:r>
      <w:r>
        <w:rPr>
          <w:rStyle w:val="apple-converted-space"/>
          <w:rFonts w:ascii="Arial" w:hAnsi="Arial" w:cs="Arial"/>
          <w:i/>
          <w:iCs/>
          <w:color w:val="252525"/>
          <w:sz w:val="19"/>
          <w:szCs w:val="19"/>
          <w:lang w:val="en"/>
        </w:rPr>
        <w:t> </w:t>
      </w:r>
      <w:hyperlink r:id="rId12130" w:history="1">
        <w:r>
          <w:rPr>
            <w:rStyle w:val="Hyperlink"/>
            <w:rFonts w:ascii="Arial" w:hAnsi="Arial" w:cs="Arial"/>
            <w:i/>
            <w:iCs/>
            <w:color w:val="663366"/>
            <w:sz w:val="19"/>
            <w:szCs w:val="19"/>
            <w:lang w:val="en"/>
          </w:rPr>
          <w:t>"NASA's New Horizons Spacecraft Completes Flyby of Pluto"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31"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32" w:anchor="cite_ref-AP-20150714_2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Dunn, Marcia (July 14, 2015).</w:t>
      </w:r>
      <w:r>
        <w:rPr>
          <w:rStyle w:val="apple-converted-space"/>
          <w:rFonts w:ascii="Arial" w:hAnsi="Arial" w:cs="Arial"/>
          <w:i/>
          <w:iCs/>
          <w:color w:val="252525"/>
          <w:sz w:val="19"/>
          <w:szCs w:val="19"/>
          <w:lang w:val="en"/>
        </w:rPr>
        <w:t> </w:t>
      </w:r>
      <w:hyperlink r:id="rId12133" w:history="1">
        <w:r>
          <w:rPr>
            <w:rStyle w:val="Hyperlink"/>
            <w:rFonts w:ascii="Arial" w:hAnsi="Arial" w:cs="Arial"/>
            <w:i/>
            <w:iCs/>
            <w:color w:val="663366"/>
            <w:sz w:val="19"/>
            <w:szCs w:val="19"/>
            <w:lang w:val="en"/>
          </w:rPr>
          <w:t>"Pluto close-up: Spacecraft makes flyby of icy, mystery world"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34" w:tooltip="AP News" w:history="1">
        <w:r>
          <w:rPr>
            <w:rStyle w:val="Hyperlink"/>
            <w:rFonts w:ascii="Arial" w:hAnsi="Arial" w:cs="Arial"/>
            <w:i/>
            <w:iCs/>
            <w:color w:val="0B0080"/>
            <w:sz w:val="19"/>
            <w:szCs w:val="19"/>
            <w:lang w:val="en"/>
          </w:rPr>
          <w:t>AP News</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July 14,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35" w:anchor="cite_ref-NYT-20150718_3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(July 18, 2015).</w:t>
      </w:r>
      <w:r>
        <w:rPr>
          <w:rStyle w:val="apple-converted-space"/>
          <w:rFonts w:ascii="Arial" w:hAnsi="Arial" w:cs="Arial"/>
          <w:i/>
          <w:iCs/>
          <w:color w:val="252525"/>
          <w:sz w:val="19"/>
          <w:szCs w:val="19"/>
          <w:lang w:val="en"/>
        </w:rPr>
        <w:t> </w:t>
      </w:r>
      <w:hyperlink r:id="rId12136" w:history="1">
        <w:r>
          <w:rPr>
            <w:rStyle w:val="Hyperlink"/>
            <w:rFonts w:ascii="Arial" w:hAnsi="Arial" w:cs="Arial"/>
            <w:i/>
            <w:iCs/>
            <w:color w:val="663366"/>
            <w:sz w:val="19"/>
            <w:szCs w:val="19"/>
            <w:lang w:val="en"/>
          </w:rPr>
          <w:t>"The Long, Strange Trip to Pluto, and How NASA Nearly Missed It"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37"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38" w:anchor="cite_ref-NYT-20160317_3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(March 17, 2016).</w:t>
      </w:r>
      <w:r>
        <w:rPr>
          <w:rStyle w:val="apple-converted-space"/>
          <w:rFonts w:ascii="Arial" w:hAnsi="Arial" w:cs="Arial"/>
          <w:i/>
          <w:iCs/>
          <w:color w:val="252525"/>
          <w:sz w:val="19"/>
          <w:szCs w:val="19"/>
          <w:lang w:val="en"/>
        </w:rPr>
        <w:t> </w:t>
      </w:r>
      <w:hyperlink r:id="rId12139" w:history="1">
        <w:r>
          <w:rPr>
            <w:rStyle w:val="Hyperlink"/>
            <w:rFonts w:ascii="Arial" w:hAnsi="Arial" w:cs="Arial"/>
            <w:i/>
            <w:iCs/>
            <w:color w:val="663366"/>
            <w:sz w:val="19"/>
            <w:szCs w:val="19"/>
            <w:lang w:val="en"/>
          </w:rPr>
          <w:t>"What We've Learned about Pluto"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40" w:tooltip="The New York Times" w:history="1">
        <w:r>
          <w:rPr>
            <w:rStyle w:val="Hyperlink"/>
            <w:rFonts w:ascii="Arial" w:hAnsi="Arial" w:cs="Arial"/>
            <w:i/>
            <w:iCs/>
            <w:color w:val="0B0080"/>
            <w:sz w:val="19"/>
            <w:szCs w:val="19"/>
            <w:lang w:val="en"/>
          </w:rPr>
          <w:t>The 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41" w:anchor="cite_ref-NASA-20160317_3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Talbert, Tricia (March 17, 2016).</w:t>
      </w:r>
      <w:r>
        <w:rPr>
          <w:rStyle w:val="apple-converted-space"/>
          <w:rFonts w:ascii="Arial" w:hAnsi="Arial" w:cs="Arial"/>
          <w:i/>
          <w:iCs/>
          <w:color w:val="252525"/>
          <w:sz w:val="19"/>
          <w:szCs w:val="19"/>
          <w:lang w:val="en"/>
        </w:rPr>
        <w:t> </w:t>
      </w:r>
      <w:hyperlink r:id="rId12142" w:history="1">
        <w:r>
          <w:rPr>
            <w:rStyle w:val="Hyperlink"/>
            <w:rFonts w:ascii="Arial" w:hAnsi="Arial" w:cs="Arial"/>
            <w:i/>
            <w:iCs/>
            <w:color w:val="663366"/>
            <w:sz w:val="19"/>
            <w:szCs w:val="19"/>
            <w:lang w:val="en"/>
          </w:rPr>
          <w:t>"Science Papers Reveal New Aspects of Pluto and its Moons"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43"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18,</w:t>
      </w:r>
      <w:r>
        <w:rPr>
          <w:rStyle w:val="reference-accessdate"/>
          <w:rFonts w:ascii="Arial" w:hAnsi="Arial" w:cs="Arial"/>
          <w:i/>
          <w:iCs/>
          <w:color w:val="252525"/>
          <w:sz w:val="19"/>
          <w:szCs w:val="19"/>
          <w:lang w:val="en"/>
        </w:rPr>
        <w:t>2016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144" w:anchor="cite_ref-NASA-20160317-sci_3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145" w:anchor="cite_ref-NASA-20160317-sci_3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Talbert, Tricia (March 17, 2016).</w:t>
      </w:r>
      <w:r>
        <w:rPr>
          <w:rStyle w:val="apple-converted-space"/>
          <w:rFonts w:ascii="Arial" w:hAnsi="Arial" w:cs="Arial"/>
          <w:i/>
          <w:iCs/>
          <w:color w:val="252525"/>
          <w:sz w:val="19"/>
          <w:szCs w:val="19"/>
          <w:lang w:val="en"/>
        </w:rPr>
        <w:t> </w:t>
      </w:r>
      <w:hyperlink r:id="rId12146" w:history="1">
        <w:r>
          <w:rPr>
            <w:rStyle w:val="Hyperlink"/>
            <w:rFonts w:ascii="Arial" w:hAnsi="Arial" w:cs="Arial"/>
            <w:i/>
            <w:iCs/>
            <w:color w:val="663366"/>
            <w:sz w:val="19"/>
            <w:szCs w:val="19"/>
            <w:lang w:val="en"/>
          </w:rPr>
          <w:t>"Top New Horizons Findings Reported in Science"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47"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18,</w:t>
      </w:r>
      <w:r>
        <w:rPr>
          <w:rStyle w:val="reference-accessdate"/>
          <w:rFonts w:ascii="Arial" w:hAnsi="Arial" w:cs="Arial"/>
          <w:i/>
          <w:iCs/>
          <w:color w:val="252525"/>
          <w:sz w:val="19"/>
          <w:szCs w:val="19"/>
          <w:lang w:val="en"/>
        </w:rPr>
        <w:t>2016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48" w:anchor="cite_ref-3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Croswell, Ken (1997).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Planet Quest: The Epic Discovery of Alien Solar Systems. New York: The Free Press. p. 43.</w:t>
      </w:r>
      <w:hyperlink r:id="rId12149"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2150" w:tooltip="Special:BookSources/978-0-684-83252-4" w:history="1">
        <w:r>
          <w:rPr>
            <w:rStyle w:val="Hyperlink"/>
            <w:rFonts w:ascii="Arial" w:hAnsi="Arial" w:cs="Arial"/>
            <w:i/>
            <w:iCs/>
            <w:color w:val="0B0080"/>
            <w:sz w:val="19"/>
            <w:szCs w:val="19"/>
            <w:lang w:val="en"/>
          </w:rPr>
          <w:t>978-0-684-83252-4</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151" w:anchor="cite_ref-Tombaugh1946_3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152" w:anchor="cite_ref-Tombaugh1946_3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153" w:anchor="cite_ref-Tombaugh1946_35-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154" w:tooltip="Clyde Tombaugh" w:history="1">
        <w:r>
          <w:rPr>
            <w:rStyle w:val="Hyperlink"/>
            <w:rFonts w:ascii="Arial" w:hAnsi="Arial" w:cs="Arial"/>
            <w:i/>
            <w:iCs/>
            <w:color w:val="0B0080"/>
            <w:sz w:val="19"/>
            <w:szCs w:val="19"/>
            <w:lang w:val="en"/>
          </w:rPr>
          <w:t>Tombaugh, Clyde W.</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(1946). "The Search for the Ninth Planet, Pluto".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Society of the Pacific Leaflets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w:t>
      </w:r>
      <w:r>
        <w:rPr>
          <w:rStyle w:val="HTMLCite"/>
          <w:rFonts w:ascii="Arial" w:hAnsi="Arial" w:cs="Arial"/>
          <w:color w:val="252525"/>
          <w:sz w:val="19"/>
          <w:szCs w:val="19"/>
          <w:lang w:val="en"/>
        </w:rPr>
        <w:t>: 73–80.</w:t>
      </w:r>
      <w:r>
        <w:rPr>
          <w:rStyle w:val="apple-converted-space"/>
          <w:rFonts w:ascii="Arial" w:hAnsi="Arial" w:cs="Arial"/>
          <w:i/>
          <w:iCs/>
          <w:color w:val="252525"/>
          <w:sz w:val="19"/>
          <w:szCs w:val="19"/>
          <w:lang w:val="en"/>
        </w:rPr>
        <w:t> </w:t>
      </w:r>
      <w:hyperlink r:id="rId1215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156" w:history="1">
        <w:r>
          <w:rPr>
            <w:rStyle w:val="Hyperlink"/>
            <w:rFonts w:ascii="Arial" w:hAnsi="Arial" w:cs="Arial"/>
            <w:i/>
            <w:iCs/>
            <w:color w:val="663366"/>
            <w:sz w:val="19"/>
            <w:szCs w:val="19"/>
            <w:lang w:val="en"/>
          </w:rPr>
          <w:t>1946ASPL....5...73T</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157" w:anchor="cite_ref-Hoyt_3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158" w:anchor="cite_ref-Hoyt_3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159" w:anchor="cite_ref-Hoyt_36-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Hoyt, William G. (1976). "W. H. Pickering's Planetary Predictions and the Discovery of Pluto".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Isis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551–564.</w:t>
      </w:r>
      <w:hyperlink r:id="rId1216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161" w:history="1">
        <w:r>
          <w:rPr>
            <w:rStyle w:val="Hyperlink"/>
            <w:rFonts w:ascii="Arial" w:hAnsi="Arial" w:cs="Arial"/>
            <w:i/>
            <w:iCs/>
            <w:color w:val="663366"/>
            <w:sz w:val="19"/>
            <w:szCs w:val="19"/>
            <w:lang w:val="en"/>
          </w:rPr>
          <w:t>10.1086/351668</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62" w:tooltip="JSTOR" w:history="1">
        <w:r>
          <w:rPr>
            <w:rStyle w:val="Hyperlink"/>
            <w:rFonts w:ascii="Arial" w:hAnsi="Arial" w:cs="Arial"/>
            <w:i/>
            <w:iCs/>
            <w:color w:val="0B0080"/>
            <w:sz w:val="19"/>
            <w:szCs w:val="19"/>
            <w:lang w:val="en"/>
          </w:rPr>
          <w:t>JSTOR</w:t>
        </w:r>
      </w:hyperlink>
      <w:r>
        <w:rPr>
          <w:rStyle w:val="HTMLCite"/>
          <w:rFonts w:ascii="Arial" w:hAnsi="Arial" w:cs="Arial"/>
          <w:color w:val="252525"/>
          <w:sz w:val="19"/>
          <w:szCs w:val="19"/>
          <w:lang w:val="en"/>
        </w:rPr>
        <w:t> </w:t>
      </w:r>
      <w:hyperlink r:id="rId12163" w:history="1">
        <w:r>
          <w:rPr>
            <w:rStyle w:val="Hyperlink"/>
            <w:rFonts w:ascii="Arial" w:hAnsi="Arial" w:cs="Arial"/>
            <w:i/>
            <w:iCs/>
            <w:color w:val="663366"/>
            <w:sz w:val="19"/>
            <w:szCs w:val="19"/>
            <w:lang w:val="en"/>
          </w:rPr>
          <w:t>230561</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64" w:anchor="cite_ref-Littman1990_3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Littman, Mark (1990).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Planets Beyond: Discovering the Outer Solar System. Wiley. p. 70.</w:t>
      </w:r>
      <w:r>
        <w:rPr>
          <w:rStyle w:val="apple-converted-space"/>
          <w:rFonts w:ascii="Arial" w:hAnsi="Arial" w:cs="Arial"/>
          <w:i/>
          <w:iCs/>
          <w:color w:val="252525"/>
          <w:sz w:val="19"/>
          <w:szCs w:val="19"/>
          <w:lang w:val="en"/>
        </w:rPr>
        <w:t> </w:t>
      </w:r>
      <w:hyperlink r:id="rId1216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2166" w:tooltip="Special:BookSources/0-471-51053-X" w:history="1">
        <w:r>
          <w:rPr>
            <w:rStyle w:val="Hyperlink"/>
            <w:rFonts w:ascii="Arial" w:hAnsi="Arial" w:cs="Arial"/>
            <w:i/>
            <w:iCs/>
            <w:color w:val="0B0080"/>
            <w:sz w:val="19"/>
            <w:szCs w:val="19"/>
            <w:lang w:val="en"/>
          </w:rPr>
          <w:t>0-471-51053-X</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67" w:anchor="cite_ref-BuchwaldDimarioWild2000_3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Buchwald, Greg; Dimario, Michael; Wild, Walter (2000). "Pluto is Discovered Back in Time".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Amateur—Professional Partnerships in Astronomy</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(San Francisco: San Francisco: Astronomical Society of the Pacific)</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220</w:t>
      </w:r>
      <w:r>
        <w:rPr>
          <w:rStyle w:val="HTMLCite"/>
          <w:rFonts w:ascii="Arial" w:hAnsi="Arial" w:cs="Arial"/>
          <w:color w:val="252525"/>
          <w:sz w:val="19"/>
          <w:szCs w:val="19"/>
          <w:lang w:val="en"/>
        </w:rPr>
        <w:t>: 335.</w:t>
      </w:r>
      <w:hyperlink r:id="rId1216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169" w:history="1">
        <w:r>
          <w:rPr>
            <w:rStyle w:val="Hyperlink"/>
            <w:rFonts w:ascii="Arial" w:hAnsi="Arial" w:cs="Arial"/>
            <w:i/>
            <w:iCs/>
            <w:color w:val="663366"/>
            <w:sz w:val="19"/>
            <w:szCs w:val="19"/>
            <w:lang w:val="en"/>
          </w:rPr>
          <w:t>2000ASPC..220..355B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70"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2171" w:tooltip="Special:BookSources/1-58381-052-8" w:history="1">
        <w:r>
          <w:rPr>
            <w:rStyle w:val="Hyperlink"/>
            <w:rFonts w:ascii="Arial" w:hAnsi="Arial" w:cs="Arial"/>
            <w:i/>
            <w:iCs/>
            <w:color w:val="0B0080"/>
            <w:sz w:val="19"/>
            <w:szCs w:val="19"/>
            <w:lang w:val="en"/>
          </w:rPr>
          <w:t>1-58381-052-8</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172" w:anchor="cite_ref-FOOTNOTECroswell199750_3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173" w:anchor="cite_ref-FOOTNOTECroswell199750_3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174" w:anchor="CITEREFCroswell1997" w:history="1">
        <w:r>
          <w:rPr>
            <w:rStyle w:val="Hyperlink"/>
            <w:rFonts w:ascii="Arial" w:hAnsi="Arial" w:cs="Arial"/>
            <w:color w:val="0B0080"/>
            <w:sz w:val="19"/>
            <w:szCs w:val="19"/>
            <w:lang w:val="en"/>
          </w:rPr>
          <w:t>Croswell 1997</w:t>
        </w:r>
      </w:hyperlink>
      <w:r>
        <w:rPr>
          <w:rStyle w:val="reference-text"/>
          <w:rFonts w:ascii="Arial" w:hAnsi="Arial" w:cs="Arial"/>
          <w:color w:val="252525"/>
          <w:sz w:val="19"/>
          <w:szCs w:val="19"/>
          <w:lang w:val="en"/>
        </w:rPr>
        <w:t>, p. 50.</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75" w:anchor="cite_ref-FOOTNOTECroswell199752_4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176" w:anchor="CITEREFCroswell1997" w:history="1">
        <w:r>
          <w:rPr>
            <w:rStyle w:val="Hyperlink"/>
            <w:rFonts w:ascii="Arial" w:hAnsi="Arial" w:cs="Arial"/>
            <w:color w:val="0B0080"/>
            <w:sz w:val="19"/>
            <w:szCs w:val="19"/>
            <w:lang w:val="en"/>
          </w:rPr>
          <w:t>Croswell 1997</w:t>
        </w:r>
      </w:hyperlink>
      <w:r>
        <w:rPr>
          <w:rStyle w:val="reference-text"/>
          <w:rFonts w:ascii="Arial" w:hAnsi="Arial" w:cs="Arial"/>
          <w:color w:val="252525"/>
          <w:sz w:val="19"/>
          <w:szCs w:val="19"/>
          <w:lang w:val="en"/>
        </w:rPr>
        <w:t>, p. 52.</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177" w:anchor="cite_ref-pluto_guide_4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178" w:anchor="cite_ref-pluto_guide_4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Rao, Joe (March 11, 2005).</w:t>
      </w:r>
      <w:r>
        <w:rPr>
          <w:rStyle w:val="apple-converted-space"/>
          <w:rFonts w:ascii="Arial" w:hAnsi="Arial" w:cs="Arial"/>
          <w:i/>
          <w:iCs/>
          <w:color w:val="252525"/>
          <w:sz w:val="19"/>
          <w:szCs w:val="19"/>
          <w:lang w:val="en"/>
        </w:rPr>
        <w:t> </w:t>
      </w:r>
      <w:hyperlink r:id="rId12179" w:history="1">
        <w:r>
          <w:rPr>
            <w:rStyle w:val="Hyperlink"/>
            <w:rFonts w:ascii="Arial" w:hAnsi="Arial" w:cs="Arial"/>
            <w:i/>
            <w:iCs/>
            <w:color w:val="663366"/>
            <w:sz w:val="19"/>
            <w:szCs w:val="19"/>
            <w:lang w:val="en"/>
          </w:rPr>
          <w:t>"Finding Pluto: Tough Task, Even 75 Years Later"</w:t>
        </w:r>
      </w:hyperlink>
      <w:r>
        <w:rPr>
          <w:rStyle w:val="HTMLCite"/>
          <w:rFonts w:ascii="Arial" w:hAnsi="Arial" w:cs="Arial"/>
          <w:color w:val="252525"/>
          <w:sz w:val="19"/>
          <w:szCs w:val="19"/>
          <w:lang w:val="en"/>
        </w:rPr>
        <w:t>. Space.com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8,</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80" w:anchor="cite_ref-Mager_4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Mager, Brad.</w:t>
      </w:r>
      <w:r>
        <w:rPr>
          <w:rStyle w:val="apple-converted-space"/>
          <w:rFonts w:ascii="Arial" w:hAnsi="Arial" w:cs="Arial"/>
          <w:i/>
          <w:iCs/>
          <w:color w:val="252525"/>
          <w:sz w:val="19"/>
          <w:szCs w:val="19"/>
          <w:lang w:val="en"/>
        </w:rPr>
        <w:t> </w:t>
      </w:r>
      <w:hyperlink r:id="rId12181" w:history="1">
        <w:r>
          <w:rPr>
            <w:rStyle w:val="Hyperlink"/>
            <w:rFonts w:ascii="Arial" w:hAnsi="Arial" w:cs="Arial"/>
            <w:i/>
            <w:iCs/>
            <w:color w:val="663366"/>
            <w:sz w:val="19"/>
            <w:szCs w:val="19"/>
            <w:lang w:val="en"/>
          </w:rPr>
          <w:t>"The Search Continues"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Pluto: The Discovery of Planet X</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182" w:anchor="cite_ref-Venetia_4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183" w:anchor="cite_ref-Venetia_4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184" w:anchor="cite_ref-Venetia_4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185" w:anchor="cite_ref-Venetia_43-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Rincon, Paul (January 13, 2006).</w:t>
      </w:r>
      <w:r>
        <w:rPr>
          <w:rStyle w:val="apple-converted-space"/>
          <w:rFonts w:ascii="Arial" w:hAnsi="Arial" w:cs="Arial"/>
          <w:i/>
          <w:iCs/>
          <w:color w:val="252525"/>
          <w:sz w:val="19"/>
          <w:szCs w:val="19"/>
          <w:lang w:val="en"/>
        </w:rPr>
        <w:t> </w:t>
      </w:r>
      <w:hyperlink r:id="rId12186" w:history="1">
        <w:r>
          <w:rPr>
            <w:rStyle w:val="Hyperlink"/>
            <w:rFonts w:ascii="Arial" w:hAnsi="Arial" w:cs="Arial"/>
            <w:i/>
            <w:iCs/>
            <w:color w:val="663366"/>
            <w:sz w:val="19"/>
            <w:szCs w:val="19"/>
            <w:lang w:val="en"/>
          </w:rPr>
          <w:t>"The girl who named a planet"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BBC News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87" w:anchor="cite_ref-The_Times_27_May_1930_4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"The Trans-Neptunian Body: Decision to call it Pluto".</w:t>
      </w:r>
      <w:r>
        <w:rPr>
          <w:rStyle w:val="apple-converted-space"/>
          <w:rFonts w:ascii="Arial" w:hAnsi="Arial" w:cs="Arial"/>
          <w:i/>
          <w:iCs/>
          <w:color w:val="252525"/>
          <w:sz w:val="19"/>
          <w:szCs w:val="19"/>
          <w:lang w:val="en"/>
        </w:rPr>
        <w:t> </w:t>
      </w:r>
      <w:hyperlink r:id="rId12188" w:tooltip="The Times" w:history="1">
        <w:r>
          <w:rPr>
            <w:rStyle w:val="Hyperlink"/>
            <w:rFonts w:ascii="Arial" w:hAnsi="Arial" w:cs="Arial"/>
            <w:i/>
            <w:iCs/>
            <w:color w:val="0B0080"/>
            <w:sz w:val="19"/>
            <w:szCs w:val="19"/>
            <w:lang w:val="en"/>
          </w:rPr>
          <w:t>The Times</w:t>
        </w:r>
      </w:hyperlink>
      <w:r>
        <w:rPr>
          <w:rStyle w:val="HTMLCite"/>
          <w:rFonts w:ascii="Arial" w:hAnsi="Arial" w:cs="Arial"/>
          <w:color w:val="252525"/>
          <w:sz w:val="19"/>
          <w:szCs w:val="19"/>
          <w:lang w:val="en"/>
        </w:rPr>
        <w:t>. May 27, 1930. p. 15.</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89" w:anchor="cite_ref-NYTimes_25_May_1930_4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190" w:history="1">
        <w:r>
          <w:rPr>
            <w:rStyle w:val="Hyperlink"/>
            <w:rFonts w:ascii="Arial" w:hAnsi="Arial" w:cs="Arial"/>
            <w:i/>
            <w:iCs/>
            <w:color w:val="663366"/>
            <w:sz w:val="19"/>
            <w:szCs w:val="19"/>
            <w:lang w:val="en"/>
          </w:rPr>
          <w:t>"Name Pluto Given to Body Believed to Be Planet X"</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191" w:tooltip="The New York Times" w:history="1">
        <w:r>
          <w:rPr>
            <w:rStyle w:val="Hyperlink"/>
            <w:rFonts w:ascii="Arial" w:hAnsi="Arial" w:cs="Arial"/>
            <w:i/>
            <w:iCs/>
            <w:color w:val="0B0080"/>
            <w:sz w:val="19"/>
            <w:szCs w:val="19"/>
            <w:lang w:val="en"/>
          </w:rPr>
          <w:t>The New York Times</w:t>
        </w:r>
      </w:hyperlink>
      <w:r>
        <w:rPr>
          <w:rStyle w:val="HTMLCite"/>
          <w:rFonts w:ascii="Arial" w:hAnsi="Arial" w:cs="Arial"/>
          <w:color w:val="252525"/>
          <w:sz w:val="19"/>
          <w:szCs w:val="19"/>
          <w:lang w:val="en"/>
        </w:rPr>
        <w:t>. Associated Press. May 25, 1930. p. 1.</w:t>
      </w:r>
      <w:hyperlink r:id="rId12192" w:tooltip="International Standard Serial Number" w:history="1">
        <w:r>
          <w:rPr>
            <w:rStyle w:val="Hyperlink"/>
            <w:rFonts w:ascii="Arial" w:hAnsi="Arial" w:cs="Arial"/>
            <w:i/>
            <w:iCs/>
            <w:color w:val="0B0080"/>
            <w:sz w:val="19"/>
            <w:szCs w:val="19"/>
            <w:lang w:val="en"/>
          </w:rPr>
          <w:t>ISSN</w:t>
        </w:r>
      </w:hyperlink>
      <w:r>
        <w:rPr>
          <w:rStyle w:val="HTMLCite"/>
          <w:rFonts w:ascii="Arial" w:hAnsi="Arial" w:cs="Arial"/>
          <w:color w:val="252525"/>
          <w:sz w:val="19"/>
          <w:szCs w:val="19"/>
          <w:lang w:val="en"/>
        </w:rPr>
        <w:t> </w:t>
      </w:r>
      <w:hyperlink r:id="rId12193" w:history="1">
        <w:r>
          <w:rPr>
            <w:rStyle w:val="Hyperlink"/>
            <w:rFonts w:ascii="Arial" w:hAnsi="Arial" w:cs="Arial"/>
            <w:i/>
            <w:iCs/>
            <w:color w:val="663366"/>
            <w:sz w:val="19"/>
            <w:szCs w:val="19"/>
            <w:lang w:val="en"/>
          </w:rPr>
          <w:t>0362-4331</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Pluto, the title of the Roman gods of the region of darkness, was announced tonight at Lowell Observatory here as the name chosen for the recently discovered trans-Neptunian body, which is believed to be the long-sought Planet X.</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94" w:anchor="cite_ref-FOOTNOTECroswell199754.E2.80.9355_4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195" w:anchor="CITEREFCroswell1997" w:history="1">
        <w:r>
          <w:rPr>
            <w:rStyle w:val="Hyperlink"/>
            <w:rFonts w:ascii="Arial" w:hAnsi="Arial" w:cs="Arial"/>
            <w:color w:val="0B0080"/>
            <w:sz w:val="19"/>
            <w:szCs w:val="19"/>
            <w:lang w:val="en"/>
          </w:rPr>
          <w:t>Croswell 1997</w:t>
        </w:r>
      </w:hyperlink>
      <w:r>
        <w:rPr>
          <w:rStyle w:val="reference-text"/>
          <w:rFonts w:ascii="Arial" w:hAnsi="Arial" w:cs="Arial"/>
          <w:color w:val="252525"/>
          <w:sz w:val="19"/>
          <w:szCs w:val="19"/>
          <w:lang w:val="en"/>
        </w:rPr>
        <w:t>, pp. 54–55.</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96" w:anchor="cite_ref-inflation-UK_4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197" w:tooltip="Consumer Price Index (United Kingdom)" w:history="1">
        <w:r>
          <w:rPr>
            <w:rStyle w:val="Hyperlink"/>
            <w:rFonts w:ascii="Arial" w:hAnsi="Arial" w:cs="Arial"/>
            <w:color w:val="0B0080"/>
            <w:sz w:val="19"/>
            <w:szCs w:val="19"/>
            <w:lang w:val="en"/>
          </w:rPr>
          <w:t>UK CPI</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inflation numbers based on data available from Gregory Clark (2016), "</w:t>
      </w:r>
      <w:hyperlink r:id="rId12198" w:history="1">
        <w:r>
          <w:rPr>
            <w:rStyle w:val="Hyperlink"/>
            <w:rFonts w:ascii="Arial" w:hAnsi="Arial" w:cs="Arial"/>
            <w:color w:val="663366"/>
            <w:sz w:val="19"/>
            <w:szCs w:val="19"/>
            <w:lang w:val="en"/>
          </w:rPr>
          <w:t>The Annual RPI and Average Earnings for Britain, 1209 to Present (New Series)</w:t>
        </w:r>
      </w:hyperlink>
      <w:r>
        <w:rPr>
          <w:rStyle w:val="reference-text"/>
          <w:rFonts w:ascii="Arial" w:hAnsi="Arial" w:cs="Arial"/>
          <w:color w:val="252525"/>
          <w:sz w:val="19"/>
          <w:szCs w:val="19"/>
          <w:lang w:val="en"/>
        </w:rPr>
        <w:t>" MeasuringWorth.</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199" w:anchor="cite_ref-JPL.2FNASA_Pluto.27s_Symbol_4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200" w:history="1">
        <w:r>
          <w:rPr>
            <w:rStyle w:val="Hyperlink"/>
            <w:rFonts w:ascii="Arial" w:hAnsi="Arial" w:cs="Arial"/>
            <w:i/>
            <w:iCs/>
            <w:color w:val="663366"/>
            <w:sz w:val="19"/>
            <w:szCs w:val="19"/>
            <w:lang w:val="en"/>
          </w:rPr>
          <w:t>"NASA's Solar System Exploration: Multimedia: Gallery: Pluto's Symbol"</w:t>
        </w:r>
      </w:hyperlink>
      <w:r>
        <w:rPr>
          <w:rStyle w:val="HTMLCite"/>
          <w:rFonts w:ascii="Arial" w:hAnsi="Arial" w:cs="Arial"/>
          <w:color w:val="252525"/>
          <w:sz w:val="19"/>
          <w:szCs w:val="19"/>
          <w:lang w:val="en"/>
        </w:rPr>
        <w:t>.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01" w:anchor="cite_ref-Heinrichs2006_4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Heinrichs, Allison M. (2006).</w:t>
      </w:r>
      <w:r>
        <w:rPr>
          <w:rStyle w:val="apple-converted-space"/>
          <w:rFonts w:ascii="Arial" w:hAnsi="Arial" w:cs="Arial"/>
          <w:i/>
          <w:iCs/>
          <w:color w:val="252525"/>
          <w:sz w:val="19"/>
          <w:szCs w:val="19"/>
          <w:lang w:val="en"/>
        </w:rPr>
        <w:t> </w:t>
      </w:r>
      <w:hyperlink r:id="rId12202" w:history="1">
        <w:r>
          <w:rPr>
            <w:rStyle w:val="Hyperlink"/>
            <w:rFonts w:ascii="Arial" w:hAnsi="Arial" w:cs="Arial"/>
            <w:i/>
            <w:iCs/>
            <w:color w:val="663366"/>
            <w:sz w:val="19"/>
            <w:szCs w:val="19"/>
            <w:lang w:val="en"/>
          </w:rPr>
          <w:t>"Dwarfed by comparison"</w:t>
        </w:r>
      </w:hyperlink>
      <w:r>
        <w:rPr>
          <w:rStyle w:val="HTMLCite"/>
          <w:rFonts w:ascii="Arial" w:hAnsi="Arial" w:cs="Arial"/>
          <w:color w:val="252525"/>
          <w:sz w:val="19"/>
          <w:szCs w:val="19"/>
          <w:lang w:val="en"/>
        </w:rPr>
        <w:t>.Pittsburgh Tribune-Review</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03" w:anchor="cite_ref-ClarkHobart2000_5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Clark, David L.; Hobart, David E. (2000).</w:t>
      </w:r>
      <w:r>
        <w:rPr>
          <w:rStyle w:val="apple-converted-space"/>
          <w:rFonts w:ascii="Arial" w:hAnsi="Arial" w:cs="Arial"/>
          <w:i/>
          <w:iCs/>
          <w:color w:val="252525"/>
          <w:sz w:val="19"/>
          <w:szCs w:val="19"/>
          <w:lang w:val="en"/>
        </w:rPr>
        <w:t> </w:t>
      </w:r>
      <w:hyperlink r:id="rId12204" w:history="1">
        <w:r>
          <w:rPr>
            <w:rStyle w:val="Hyperlink"/>
            <w:rFonts w:ascii="Arial" w:hAnsi="Arial" w:cs="Arial"/>
            <w:i/>
            <w:iCs/>
            <w:color w:val="663366"/>
            <w:sz w:val="19"/>
            <w:szCs w:val="19"/>
            <w:lang w:val="en"/>
          </w:rPr>
          <w:t>"Reflections on the Legacy of a Legend"</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05" w:anchor="cite_ref-RenshawIhara2000_5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Renshaw, Steve; Ihara, Saori (2000).</w:t>
      </w:r>
      <w:r>
        <w:rPr>
          <w:rStyle w:val="apple-converted-space"/>
          <w:rFonts w:ascii="Arial" w:hAnsi="Arial" w:cs="Arial"/>
          <w:i/>
          <w:iCs/>
          <w:color w:val="252525"/>
          <w:sz w:val="19"/>
          <w:szCs w:val="19"/>
          <w:lang w:val="en"/>
        </w:rPr>
        <w:t> </w:t>
      </w:r>
      <w:hyperlink r:id="rId12206" w:history="1">
        <w:r>
          <w:rPr>
            <w:rStyle w:val="Hyperlink"/>
            <w:rFonts w:ascii="Arial" w:hAnsi="Arial" w:cs="Arial"/>
            <w:i/>
            <w:iCs/>
            <w:color w:val="663366"/>
            <w:sz w:val="19"/>
            <w:szCs w:val="19"/>
            <w:lang w:val="en"/>
          </w:rPr>
          <w:t>"A Tribute to Houei Nojiri"</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207" w:anchor="cite_ref-nineplan_5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208" w:anchor="cite_ref-nineplan_5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209" w:anchor="cite_ref-nineplan_53-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210" w:history="1">
        <w:r>
          <w:rPr>
            <w:rStyle w:val="Hyperlink"/>
            <w:rFonts w:ascii="Arial" w:hAnsi="Arial" w:cs="Arial"/>
            <w:i/>
            <w:iCs/>
            <w:color w:val="663366"/>
            <w:sz w:val="19"/>
            <w:szCs w:val="19"/>
            <w:lang w:val="en"/>
          </w:rPr>
          <w:t>"Planetary Linguistics"</w:t>
        </w:r>
      </w:hyperlink>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12211"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December 17,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12" w:anchor="cite_ref-Bathrobe_5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'Bathrobe'.</w:t>
      </w:r>
      <w:r>
        <w:rPr>
          <w:rStyle w:val="apple-converted-space"/>
          <w:rFonts w:ascii="Arial" w:hAnsi="Arial" w:cs="Arial"/>
          <w:i/>
          <w:iCs/>
          <w:color w:val="252525"/>
          <w:sz w:val="19"/>
          <w:szCs w:val="19"/>
          <w:lang w:val="en"/>
        </w:rPr>
        <w:t> </w:t>
      </w:r>
      <w:hyperlink r:id="rId12213" w:history="1">
        <w:r>
          <w:rPr>
            <w:rStyle w:val="Hyperlink"/>
            <w:rFonts w:ascii="Arial" w:hAnsi="Arial" w:cs="Arial"/>
            <w:i/>
            <w:iCs/>
            <w:color w:val="663366"/>
            <w:sz w:val="19"/>
            <w:szCs w:val="19"/>
            <w:lang w:val="en"/>
          </w:rPr>
          <w:t>"Uranus, Neptune, and Pluto in Chinese, Japanese, and Vietnamese"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cjvlang.com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14" w:anchor="cite_ref-5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Stern, Alan; Tholen, David James (1997).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Pluto and Charon. University of Arizona Press. pp. 206–208.</w:t>
      </w:r>
      <w:r>
        <w:rPr>
          <w:rStyle w:val="apple-converted-space"/>
          <w:rFonts w:ascii="Arial" w:hAnsi="Arial" w:cs="Arial"/>
          <w:i/>
          <w:iCs/>
          <w:color w:val="252525"/>
          <w:sz w:val="19"/>
          <w:szCs w:val="19"/>
          <w:lang w:val="en"/>
        </w:rPr>
        <w:t> </w:t>
      </w:r>
      <w:hyperlink r:id="rId12215"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2216" w:tooltip="Special:BookSources/978-0-8165-1840-1" w:history="1">
        <w:r>
          <w:rPr>
            <w:rStyle w:val="Hyperlink"/>
            <w:rFonts w:ascii="Arial" w:hAnsi="Arial" w:cs="Arial"/>
            <w:i/>
            <w:iCs/>
            <w:color w:val="0B0080"/>
            <w:sz w:val="19"/>
            <w:szCs w:val="19"/>
            <w:lang w:val="en"/>
          </w:rPr>
          <w:t>978-0-8165-1840-1</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17" w:anchor="cite_ref-RAS1931.91_5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Crommelin, Andrew Claude de la Cherois (1931). "The Discovery of Pluto".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Monthly Notices of the Royal Astronomical Society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91</w:t>
      </w:r>
      <w:r>
        <w:rPr>
          <w:rStyle w:val="HTMLCite"/>
          <w:rFonts w:ascii="Arial" w:hAnsi="Arial" w:cs="Arial"/>
          <w:color w:val="252525"/>
          <w:sz w:val="19"/>
          <w:szCs w:val="19"/>
          <w:lang w:val="en"/>
        </w:rPr>
        <w:t>: 380–385.</w:t>
      </w:r>
      <w:r>
        <w:rPr>
          <w:rStyle w:val="apple-converted-space"/>
          <w:rFonts w:ascii="Arial" w:hAnsi="Arial" w:cs="Arial"/>
          <w:i/>
          <w:iCs/>
          <w:color w:val="252525"/>
          <w:sz w:val="19"/>
          <w:szCs w:val="19"/>
          <w:lang w:val="en"/>
        </w:rPr>
        <w:t> </w:t>
      </w:r>
      <w:hyperlink r:id="rId1221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219" w:history="1">
        <w:r>
          <w:rPr>
            <w:rStyle w:val="Hyperlink"/>
            <w:rFonts w:ascii="Arial" w:hAnsi="Arial" w:cs="Arial"/>
            <w:i/>
            <w:iCs/>
            <w:color w:val="663366"/>
            <w:sz w:val="19"/>
            <w:szCs w:val="19"/>
            <w:lang w:val="en"/>
          </w:rPr>
          <w:t>1931MNRAS..91..380.</w:t>
        </w:r>
      </w:hyperlink>
      <w:r>
        <w:rPr>
          <w:rStyle w:val="HTMLCite"/>
          <w:rFonts w:ascii="Arial" w:hAnsi="Arial" w:cs="Arial"/>
          <w:color w:val="252525"/>
          <w:sz w:val="19"/>
          <w:szCs w:val="19"/>
          <w:lang w:val="en"/>
        </w:rPr>
        <w:t>.</w:t>
      </w:r>
      <w:hyperlink r:id="rId1222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221" w:history="1">
        <w:r>
          <w:rPr>
            <w:rStyle w:val="Hyperlink"/>
            <w:rFonts w:ascii="Arial" w:hAnsi="Arial" w:cs="Arial"/>
            <w:i/>
            <w:iCs/>
            <w:color w:val="663366"/>
            <w:sz w:val="19"/>
            <w:szCs w:val="19"/>
            <w:lang w:val="en"/>
          </w:rPr>
          <w:t>10.1093/mnras/91.4.380</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222" w:anchor="cite_ref-Nicholson_et_al_1930_5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223" w:anchor="cite_ref-Nicholson_et_al_1930_5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224" w:tooltip="Seth B. Nicholson" w:history="1">
        <w:r>
          <w:rPr>
            <w:rStyle w:val="Hyperlink"/>
            <w:rFonts w:ascii="Arial" w:hAnsi="Arial" w:cs="Arial"/>
            <w:i/>
            <w:iCs/>
            <w:color w:val="0B0080"/>
            <w:sz w:val="19"/>
            <w:szCs w:val="19"/>
            <w:lang w:val="en"/>
          </w:rPr>
          <w:t>Nicholson, Seth 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225" w:tooltip="Nicholas U. Mayall" w:history="1">
        <w:r>
          <w:rPr>
            <w:rStyle w:val="Hyperlink"/>
            <w:rFonts w:ascii="Arial" w:hAnsi="Arial" w:cs="Arial"/>
            <w:i/>
            <w:iCs/>
            <w:color w:val="0B0080"/>
            <w:sz w:val="19"/>
            <w:szCs w:val="19"/>
            <w:lang w:val="en"/>
          </w:rPr>
          <w:t>Mayall, Nicholas U.</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(December 1930). "The Probable Value of the Mass of Pluto".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Publications of the Astronomical Society of the Pacific</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(250): 350.</w:t>
      </w:r>
      <w:hyperlink r:id="rId1222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227" w:history="1">
        <w:r>
          <w:rPr>
            <w:rStyle w:val="Hyperlink"/>
            <w:rFonts w:ascii="Arial" w:hAnsi="Arial" w:cs="Arial"/>
            <w:i/>
            <w:iCs/>
            <w:color w:val="663366"/>
            <w:sz w:val="19"/>
            <w:szCs w:val="19"/>
            <w:lang w:val="en"/>
          </w:rPr>
          <w:t>1930PASP...42..350N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22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229" w:history="1">
        <w:r>
          <w:rPr>
            <w:rStyle w:val="Hyperlink"/>
            <w:rFonts w:ascii="Arial" w:hAnsi="Arial" w:cs="Arial"/>
            <w:i/>
            <w:iCs/>
            <w:color w:val="663366"/>
            <w:sz w:val="19"/>
            <w:szCs w:val="19"/>
            <w:lang w:val="en"/>
          </w:rPr>
          <w:t>10.1086/124071</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30" w:anchor="cite_ref-Nicholson_et_al_1931_5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231" w:tooltip="Seth B. Nicholson" w:history="1">
        <w:r>
          <w:rPr>
            <w:rStyle w:val="Hyperlink"/>
            <w:rFonts w:ascii="Arial" w:hAnsi="Arial" w:cs="Arial"/>
            <w:i/>
            <w:iCs/>
            <w:color w:val="0B0080"/>
            <w:sz w:val="19"/>
            <w:szCs w:val="19"/>
            <w:lang w:val="en"/>
          </w:rPr>
          <w:t>Nicholson, Seth 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232" w:tooltip="Nicholas U. Mayall" w:history="1">
        <w:r>
          <w:rPr>
            <w:rStyle w:val="Hyperlink"/>
            <w:rFonts w:ascii="Arial" w:hAnsi="Arial" w:cs="Arial"/>
            <w:i/>
            <w:iCs/>
            <w:color w:val="0B0080"/>
            <w:sz w:val="19"/>
            <w:szCs w:val="19"/>
            <w:lang w:val="en"/>
          </w:rPr>
          <w:t>Mayall, Nicholas U.</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(January 1931). "Positions, Orbit, and Mass of Pluto".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Astrophysical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73</w:t>
      </w:r>
      <w:r>
        <w:rPr>
          <w:rStyle w:val="HTMLCite"/>
          <w:rFonts w:ascii="Arial" w:hAnsi="Arial" w:cs="Arial"/>
          <w:color w:val="252525"/>
          <w:sz w:val="19"/>
          <w:szCs w:val="19"/>
          <w:lang w:val="en"/>
        </w:rPr>
        <w:t>: 1.</w:t>
      </w:r>
      <w:hyperlink r:id="rId1223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234" w:history="1">
        <w:r>
          <w:rPr>
            <w:rStyle w:val="Hyperlink"/>
            <w:rFonts w:ascii="Arial" w:hAnsi="Arial" w:cs="Arial"/>
            <w:i/>
            <w:iCs/>
            <w:color w:val="663366"/>
            <w:sz w:val="19"/>
            <w:szCs w:val="19"/>
            <w:lang w:val="en"/>
          </w:rPr>
          <w:t>1931ApJ....73....1N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23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236" w:history="1">
        <w:r>
          <w:rPr>
            <w:rStyle w:val="Hyperlink"/>
            <w:rFonts w:ascii="Arial" w:hAnsi="Arial" w:cs="Arial"/>
            <w:i/>
            <w:iCs/>
            <w:color w:val="663366"/>
            <w:sz w:val="19"/>
            <w:szCs w:val="19"/>
            <w:lang w:val="en"/>
          </w:rPr>
          <w:t>10.1086/143288</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237" w:anchor="cite_ref-Kuiper_10.1086.2F126255_5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238" w:anchor="cite_ref-Kuiper_10.1086.2F126255_5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Kuiper, Gerard P. (1950). "The Diameter of Pluto".Publications of the Astronomical Society of the Pacific</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(366): 133–137.</w:t>
      </w:r>
      <w:r>
        <w:rPr>
          <w:rStyle w:val="apple-converted-space"/>
          <w:rFonts w:ascii="Arial" w:hAnsi="Arial" w:cs="Arial"/>
          <w:i/>
          <w:iCs/>
          <w:color w:val="252525"/>
          <w:sz w:val="19"/>
          <w:szCs w:val="19"/>
          <w:lang w:val="en"/>
        </w:rPr>
        <w:t> </w:t>
      </w:r>
      <w:hyperlink r:id="rId1223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240" w:history="1">
        <w:r>
          <w:rPr>
            <w:rStyle w:val="Hyperlink"/>
            <w:rFonts w:ascii="Arial" w:hAnsi="Arial" w:cs="Arial"/>
            <w:i/>
            <w:iCs/>
            <w:color w:val="663366"/>
            <w:sz w:val="19"/>
            <w:szCs w:val="19"/>
            <w:lang w:val="en"/>
          </w:rPr>
          <w:t>1950PASP...62..133K</w:t>
        </w:r>
      </w:hyperlink>
      <w:r>
        <w:rPr>
          <w:rStyle w:val="HTMLCite"/>
          <w:rFonts w:ascii="Arial" w:hAnsi="Arial" w:cs="Arial"/>
          <w:color w:val="252525"/>
          <w:sz w:val="19"/>
          <w:szCs w:val="19"/>
          <w:lang w:val="en"/>
        </w:rPr>
        <w:t>.</w:t>
      </w:r>
      <w:hyperlink r:id="rId1224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242" w:history="1">
        <w:r>
          <w:rPr>
            <w:rStyle w:val="Hyperlink"/>
            <w:rFonts w:ascii="Arial" w:hAnsi="Arial" w:cs="Arial"/>
            <w:i/>
            <w:iCs/>
            <w:color w:val="663366"/>
            <w:sz w:val="19"/>
            <w:szCs w:val="19"/>
            <w:lang w:val="en"/>
          </w:rPr>
          <w:t>10.1086/126255</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243" w:anchor="cite_ref-FOOTNOTECroswell199757_6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244" w:anchor="cite_ref-FOOTNOTECroswell199757_6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245" w:anchor="CITEREFCroswell1997" w:history="1">
        <w:r>
          <w:rPr>
            <w:rStyle w:val="Hyperlink"/>
            <w:rFonts w:ascii="Arial" w:hAnsi="Arial" w:cs="Arial"/>
            <w:color w:val="0B0080"/>
            <w:sz w:val="19"/>
            <w:szCs w:val="19"/>
            <w:lang w:val="en"/>
          </w:rPr>
          <w:t>Croswell 1997</w:t>
        </w:r>
      </w:hyperlink>
      <w:r>
        <w:rPr>
          <w:rStyle w:val="reference-text"/>
          <w:rFonts w:ascii="Arial" w:hAnsi="Arial" w:cs="Arial"/>
          <w:color w:val="252525"/>
          <w:sz w:val="19"/>
          <w:szCs w:val="19"/>
          <w:lang w:val="en"/>
        </w:rPr>
        <w:t>, p. 57.</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46" w:anchor="cite_ref-ChristyHarrington1978_6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Christy, James W.;</w:t>
      </w:r>
      <w:r>
        <w:rPr>
          <w:rStyle w:val="apple-converted-space"/>
          <w:rFonts w:ascii="Arial" w:hAnsi="Arial" w:cs="Arial"/>
          <w:i/>
          <w:iCs/>
          <w:color w:val="252525"/>
          <w:sz w:val="19"/>
          <w:szCs w:val="19"/>
          <w:lang w:val="en"/>
        </w:rPr>
        <w:t> </w:t>
      </w:r>
      <w:hyperlink r:id="rId12247" w:tooltip="Robert Sutton Harrington" w:history="1">
        <w:r>
          <w:rPr>
            <w:rStyle w:val="Hyperlink"/>
            <w:rFonts w:ascii="Arial" w:hAnsi="Arial" w:cs="Arial"/>
            <w:i/>
            <w:iCs/>
            <w:color w:val="0B0080"/>
            <w:sz w:val="19"/>
            <w:szCs w:val="19"/>
            <w:lang w:val="en"/>
          </w:rPr>
          <w:t>Harrington, Robert Sutton</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(1978). "The Satellite of Pluto".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83</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(8): 1005–1008.</w:t>
      </w:r>
      <w:hyperlink r:id="rId1224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249" w:history="1">
        <w:r>
          <w:rPr>
            <w:rStyle w:val="Hyperlink"/>
            <w:rFonts w:ascii="Arial" w:hAnsi="Arial" w:cs="Arial"/>
            <w:i/>
            <w:iCs/>
            <w:color w:val="663366"/>
            <w:sz w:val="19"/>
            <w:szCs w:val="19"/>
            <w:lang w:val="en"/>
          </w:rPr>
          <w:t>1978AJ.....83.1005C</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25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251" w:history="1">
        <w:r>
          <w:rPr>
            <w:rStyle w:val="Hyperlink"/>
            <w:rFonts w:ascii="Arial" w:hAnsi="Arial" w:cs="Arial"/>
            <w:i/>
            <w:iCs/>
            <w:color w:val="663366"/>
            <w:sz w:val="19"/>
            <w:szCs w:val="19"/>
            <w:lang w:val="en"/>
          </w:rPr>
          <w:t>10.1086/112284</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52" w:anchor="cite_ref-SeidelmannHarrington1988_6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Seidelmann, P. Kenneth;</w:t>
      </w:r>
      <w:r>
        <w:rPr>
          <w:rStyle w:val="apple-converted-space"/>
          <w:rFonts w:ascii="Arial" w:hAnsi="Arial" w:cs="Arial"/>
          <w:i/>
          <w:iCs/>
          <w:color w:val="252525"/>
          <w:sz w:val="19"/>
          <w:szCs w:val="19"/>
          <w:lang w:val="en"/>
        </w:rPr>
        <w:t> </w:t>
      </w:r>
      <w:hyperlink r:id="rId12253" w:tooltip="Robert Sutton Harrington" w:history="1">
        <w:r>
          <w:rPr>
            <w:rStyle w:val="Hyperlink"/>
            <w:rFonts w:ascii="Arial" w:hAnsi="Arial" w:cs="Arial"/>
            <w:i/>
            <w:iCs/>
            <w:color w:val="0B0080"/>
            <w:sz w:val="19"/>
            <w:szCs w:val="19"/>
            <w:lang w:val="en"/>
          </w:rPr>
          <w:t>Harrington, Robert Sutton</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(1988).</w:t>
      </w:r>
      <w:hyperlink r:id="rId12254" w:history="1">
        <w:r>
          <w:rPr>
            <w:rStyle w:val="Hyperlink"/>
            <w:rFonts w:ascii="Arial" w:hAnsi="Arial" w:cs="Arial"/>
            <w:i/>
            <w:iCs/>
            <w:color w:val="663366"/>
            <w:sz w:val="19"/>
            <w:szCs w:val="19"/>
            <w:lang w:val="en"/>
          </w:rPr>
          <w:t>"Planet X – The current status"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Celestial Mechanics and Dynamical Astronomy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43</w:t>
      </w:r>
      <w:r>
        <w:rPr>
          <w:rStyle w:val="HTMLCite"/>
          <w:rFonts w:ascii="Arial" w:hAnsi="Arial" w:cs="Arial"/>
          <w:color w:val="252525"/>
          <w:sz w:val="19"/>
          <w:szCs w:val="19"/>
          <w:lang w:val="en"/>
        </w:rPr>
        <w:t>: 55–68.</w:t>
      </w:r>
      <w:hyperlink r:id="rId1225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256" w:history="1">
        <w:r>
          <w:rPr>
            <w:rStyle w:val="Hyperlink"/>
            <w:rFonts w:ascii="Arial" w:hAnsi="Arial" w:cs="Arial"/>
            <w:i/>
            <w:iCs/>
            <w:color w:val="663366"/>
            <w:sz w:val="19"/>
            <w:szCs w:val="19"/>
            <w:lang w:val="en"/>
          </w:rPr>
          <w:t>1987CeMec..43...55S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25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258" w:history="1">
        <w:r>
          <w:rPr>
            <w:rStyle w:val="Hyperlink"/>
            <w:rFonts w:ascii="Arial" w:hAnsi="Arial" w:cs="Arial"/>
            <w:i/>
            <w:iCs/>
            <w:color w:val="663366"/>
            <w:sz w:val="19"/>
            <w:szCs w:val="19"/>
            <w:lang w:val="en"/>
          </w:rPr>
          <w:t>10.1007/BF01234554</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259" w:anchor="cite_ref-Standish1993_6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260" w:anchor="cite_ref-Standish1993_6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Standish, E. Myles (1993). "Planet X—No dynamical evidence in the optical observations".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105</w:t>
      </w:r>
      <w:r>
        <w:rPr>
          <w:rStyle w:val="HTMLCite"/>
          <w:rFonts w:ascii="Arial" w:hAnsi="Arial" w:cs="Arial"/>
          <w:color w:val="252525"/>
          <w:sz w:val="19"/>
          <w:szCs w:val="19"/>
          <w:lang w:val="en"/>
        </w:rPr>
        <w:t>(5): 200–2006.</w:t>
      </w:r>
      <w:r>
        <w:rPr>
          <w:rStyle w:val="apple-converted-space"/>
          <w:rFonts w:ascii="Arial" w:hAnsi="Arial" w:cs="Arial"/>
          <w:i/>
          <w:iCs/>
          <w:color w:val="252525"/>
          <w:sz w:val="19"/>
          <w:szCs w:val="19"/>
          <w:lang w:val="en"/>
        </w:rPr>
        <w:t> </w:t>
      </w:r>
      <w:hyperlink r:id="rId1226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262" w:history="1">
        <w:r>
          <w:rPr>
            <w:rStyle w:val="Hyperlink"/>
            <w:rFonts w:ascii="Arial" w:hAnsi="Arial" w:cs="Arial"/>
            <w:i/>
            <w:iCs/>
            <w:color w:val="663366"/>
            <w:sz w:val="19"/>
            <w:szCs w:val="19"/>
            <w:lang w:val="en"/>
          </w:rPr>
          <w:t>1993AJ....105.2000S</w:t>
        </w:r>
      </w:hyperlink>
      <w:r>
        <w:rPr>
          <w:rStyle w:val="HTMLCite"/>
          <w:rFonts w:ascii="Arial" w:hAnsi="Arial" w:cs="Arial"/>
          <w:color w:val="252525"/>
          <w:sz w:val="19"/>
          <w:szCs w:val="19"/>
          <w:lang w:val="en"/>
        </w:rPr>
        <w:t>.</w:t>
      </w:r>
      <w:hyperlink r:id="rId1226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264" w:history="1">
        <w:r>
          <w:rPr>
            <w:rStyle w:val="Hyperlink"/>
            <w:rFonts w:ascii="Arial" w:hAnsi="Arial" w:cs="Arial"/>
            <w:i/>
            <w:iCs/>
            <w:color w:val="663366"/>
            <w:sz w:val="19"/>
            <w:szCs w:val="19"/>
            <w:lang w:val="en"/>
          </w:rPr>
          <w:t>10.1086/116575</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65" w:anchor="cite_ref-Standage2000_6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Standage, Tom (2000).</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Neptune File. Penguin. p. 168.</w:t>
      </w:r>
      <w:hyperlink r:id="rId1226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2267" w:tooltip="Special:BookSources/0-8027-1363-7" w:history="1">
        <w:r>
          <w:rPr>
            <w:rStyle w:val="Hyperlink"/>
            <w:rFonts w:ascii="Arial" w:hAnsi="Arial" w:cs="Arial"/>
            <w:i/>
            <w:iCs/>
            <w:color w:val="0B0080"/>
            <w:sz w:val="19"/>
            <w:szCs w:val="19"/>
            <w:lang w:val="en"/>
          </w:rPr>
          <w:t>0-8027-1363-7</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68" w:anchor="cite_ref-Tenn1994_6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269" w:history="1">
        <w:r>
          <w:rPr>
            <w:rStyle w:val="Hyperlink"/>
            <w:rFonts w:ascii="Arial" w:hAnsi="Arial" w:cs="Arial"/>
            <w:i/>
            <w:iCs/>
            <w:color w:val="663366"/>
            <w:sz w:val="19"/>
            <w:szCs w:val="19"/>
            <w:lang w:val="en"/>
          </w:rPr>
          <w:t>"History I: The Lowell Observatory in 20th century Astronomy"</w:t>
        </w:r>
      </w:hyperlink>
      <w:r>
        <w:rPr>
          <w:rStyle w:val="HTMLCite"/>
          <w:rFonts w:ascii="Arial" w:hAnsi="Arial" w:cs="Arial"/>
          <w:color w:val="252525"/>
          <w:sz w:val="19"/>
          <w:szCs w:val="19"/>
          <w:lang w:val="en"/>
        </w:rPr>
        <w:t>. The Astronomical Society of the Pacific. June 28, 1994</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70" w:anchor="cite_ref-Tyson2001_6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271" w:tooltip="Neil deGrasse Tyson" w:history="1">
        <w:r>
          <w:rPr>
            <w:rStyle w:val="Hyperlink"/>
            <w:rFonts w:ascii="Arial" w:hAnsi="Arial" w:cs="Arial"/>
            <w:i/>
            <w:iCs/>
            <w:color w:val="0B0080"/>
            <w:sz w:val="19"/>
            <w:szCs w:val="19"/>
            <w:lang w:val="en"/>
          </w:rPr>
          <w:t>Tyson, Neil deGrasse</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(February 2, 2001).</w:t>
      </w:r>
      <w:r>
        <w:rPr>
          <w:rStyle w:val="apple-converted-space"/>
          <w:rFonts w:ascii="Arial" w:hAnsi="Arial" w:cs="Arial"/>
          <w:i/>
          <w:iCs/>
          <w:color w:val="252525"/>
          <w:sz w:val="19"/>
          <w:szCs w:val="19"/>
          <w:lang w:val="en"/>
        </w:rPr>
        <w:t> </w:t>
      </w:r>
      <w:hyperlink r:id="rId12272" w:history="1">
        <w:r>
          <w:rPr>
            <w:rStyle w:val="Hyperlink"/>
            <w:rFonts w:ascii="Arial" w:hAnsi="Arial" w:cs="Arial"/>
            <w:i/>
            <w:iCs/>
            <w:color w:val="663366"/>
            <w:sz w:val="19"/>
            <w:szCs w:val="19"/>
            <w:lang w:val="en"/>
          </w:rPr>
          <w:t>"Astronomer Responds to Pluto-Not-a-Planet Claim"</w:t>
        </w:r>
      </w:hyperlink>
      <w:r>
        <w:rPr>
          <w:rStyle w:val="HTMLCite"/>
          <w:rFonts w:ascii="Arial" w:hAnsi="Arial" w:cs="Arial"/>
          <w:color w:val="252525"/>
          <w:sz w:val="19"/>
          <w:szCs w:val="19"/>
          <w:lang w:val="en"/>
        </w:rPr>
        <w:t>. Space.com</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November 30,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73" w:anchor="cite_ref-NASA-JPL_press_release_07-29-2005_6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274" w:history="1">
        <w:r>
          <w:rPr>
            <w:rStyle w:val="Hyperlink"/>
            <w:rFonts w:ascii="Arial" w:hAnsi="Arial" w:cs="Arial"/>
            <w:i/>
            <w:iCs/>
            <w:color w:val="663366"/>
            <w:sz w:val="19"/>
            <w:szCs w:val="19"/>
            <w:lang w:val="en"/>
          </w:rPr>
          <w:t>"NASA-Funded Scientists Discover Tenth Planet"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NASA press releases. July 29, 2005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22,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275" w:anchor="cite_ref-what_6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276" w:anchor="cite_ref-what_6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Soter, Steven (2007).</w:t>
      </w:r>
      <w:r>
        <w:rPr>
          <w:rStyle w:val="apple-converted-space"/>
          <w:rFonts w:ascii="Arial" w:hAnsi="Arial" w:cs="Arial"/>
          <w:i/>
          <w:iCs/>
          <w:color w:val="252525"/>
          <w:sz w:val="19"/>
          <w:szCs w:val="19"/>
          <w:lang w:val="en"/>
        </w:rPr>
        <w:t> </w:t>
      </w:r>
      <w:hyperlink r:id="rId12277" w:history="1">
        <w:r>
          <w:rPr>
            <w:rStyle w:val="Hyperlink"/>
            <w:rFonts w:ascii="Arial" w:hAnsi="Arial" w:cs="Arial"/>
            <w:i/>
            <w:iCs/>
            <w:color w:val="663366"/>
            <w:sz w:val="19"/>
            <w:szCs w:val="19"/>
            <w:lang w:val="en"/>
          </w:rPr>
          <w:t>"What is a Planet?"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Astronomical Journal</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(Department of Astrophysics, American Museum of Natural History)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132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(6): 2513–2519.</w:t>
      </w:r>
      <w:r>
        <w:rPr>
          <w:rStyle w:val="apple-converted-space"/>
          <w:rFonts w:ascii="Arial" w:hAnsi="Arial" w:cs="Arial"/>
          <w:i/>
          <w:iCs/>
          <w:color w:val="252525"/>
          <w:sz w:val="19"/>
          <w:szCs w:val="19"/>
          <w:lang w:val="en"/>
        </w:rPr>
        <w:t> </w:t>
      </w:r>
      <w:hyperlink r:id="rId12278"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279" w:history="1">
        <w:r>
          <w:rPr>
            <w:rStyle w:val="Hyperlink"/>
            <w:rFonts w:ascii="Arial" w:hAnsi="Arial" w:cs="Arial"/>
            <w:i/>
            <w:iCs/>
            <w:color w:val="663366"/>
            <w:sz w:val="19"/>
            <w:szCs w:val="19"/>
            <w:lang w:val="en"/>
          </w:rPr>
          <w:t>astro-ph/0608359</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28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281" w:history="1">
        <w:r>
          <w:rPr>
            <w:rStyle w:val="Hyperlink"/>
            <w:rFonts w:ascii="Arial" w:hAnsi="Arial" w:cs="Arial"/>
            <w:i/>
            <w:iCs/>
            <w:color w:val="663366"/>
            <w:sz w:val="19"/>
            <w:szCs w:val="19"/>
            <w:lang w:val="en"/>
          </w:rPr>
          <w:t>2006AJ....132.2513S</w:t>
        </w:r>
      </w:hyperlink>
      <w:r>
        <w:rPr>
          <w:rStyle w:val="HTMLCite"/>
          <w:rFonts w:ascii="Arial" w:hAnsi="Arial" w:cs="Arial"/>
          <w:color w:val="252525"/>
          <w:sz w:val="19"/>
          <w:szCs w:val="19"/>
          <w:lang w:val="en"/>
        </w:rPr>
        <w:t>.</w:t>
      </w:r>
      <w:hyperlink r:id="rId1228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283" w:history="1">
        <w:r>
          <w:rPr>
            <w:rStyle w:val="Hyperlink"/>
            <w:rFonts w:ascii="Arial" w:hAnsi="Arial" w:cs="Arial"/>
            <w:i/>
            <w:iCs/>
            <w:color w:val="663366"/>
            <w:sz w:val="19"/>
            <w:szCs w:val="19"/>
            <w:lang w:val="en"/>
          </w:rPr>
          <w:t>10.1086/508861</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84" w:anchor="cite_ref-IAU2006_GA26-5-6_6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285" w:history="1">
        <w:r>
          <w:rPr>
            <w:rStyle w:val="Hyperlink"/>
            <w:rFonts w:ascii="Arial" w:hAnsi="Arial" w:cs="Arial"/>
            <w:i/>
            <w:iCs/>
            <w:color w:val="663366"/>
            <w:sz w:val="19"/>
            <w:szCs w:val="19"/>
            <w:lang w:val="en"/>
          </w:rPr>
          <w:t>"IAU 2006 General Assembly: Resolutions 5 and 6"</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IAU. August 24, 2006.</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286" w:anchor="cite_ref-IAU0603_7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287" w:anchor="cite_ref-IAU0603_7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288" w:history="1">
        <w:r>
          <w:rPr>
            <w:rStyle w:val="Hyperlink"/>
            <w:rFonts w:ascii="Arial" w:hAnsi="Arial" w:cs="Arial"/>
            <w:i/>
            <w:iCs/>
            <w:color w:val="663366"/>
            <w:sz w:val="19"/>
            <w:szCs w:val="19"/>
            <w:lang w:val="en"/>
          </w:rPr>
          <w:t>"IAU 2006 General Assembly: Result of the IAU Resolution votes"</w:t>
        </w:r>
      </w:hyperlink>
      <w:r>
        <w:rPr>
          <w:rStyle w:val="HTMLCite"/>
          <w:rFonts w:ascii="Arial" w:hAnsi="Arial" w:cs="Arial"/>
          <w:color w:val="252525"/>
          <w:sz w:val="19"/>
          <w:szCs w:val="19"/>
          <w:lang w:val="en"/>
        </w:rPr>
        <w:t>. International Astronomical Union (News Release – IAU0603). August 24,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89" w:anchor="cite_ref-IAUC_8747_7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Green, Daniel W. E. (September 13, 2006).</w:t>
      </w:r>
      <w:r>
        <w:rPr>
          <w:rStyle w:val="apple-converted-space"/>
          <w:rFonts w:ascii="Arial" w:hAnsi="Arial" w:cs="Arial"/>
          <w:i/>
          <w:iCs/>
          <w:color w:val="252525"/>
          <w:sz w:val="19"/>
          <w:szCs w:val="19"/>
          <w:lang w:val="en"/>
        </w:rPr>
        <w:t> </w:t>
      </w:r>
      <w:hyperlink r:id="rId12290" w:history="1">
        <w:r>
          <w:rPr>
            <w:rStyle w:val="Hyperlink"/>
            <w:rFonts w:ascii="Arial" w:hAnsi="Arial" w:cs="Arial"/>
            <w:i/>
            <w:iCs/>
            <w:color w:val="663366"/>
            <w:sz w:val="19"/>
            <w:szCs w:val="19"/>
            <w:lang w:val="en"/>
          </w:rPr>
          <w:t>"(134340) Pluto, (136199) Eris, and (136199) Eris I (Dysnomia)"</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IAU Circular</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8747</w:t>
      </w:r>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12291" w:anchor="Item1"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February 5,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92" w:anchor="cite_ref-7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293" w:anchor="top" w:history="1">
        <w:r>
          <w:rPr>
            <w:rStyle w:val="Hyperlink"/>
            <w:rFonts w:ascii="Arial" w:hAnsi="Arial" w:cs="Arial"/>
            <w:i/>
            <w:iCs/>
            <w:color w:val="663366"/>
            <w:sz w:val="19"/>
            <w:szCs w:val="19"/>
            <w:lang w:val="en"/>
          </w:rPr>
          <w:t>"JPL Small-Body Database Browser"</w:t>
        </w:r>
      </w:hyperlink>
      <w:r>
        <w:rPr>
          <w:rStyle w:val="HTMLCite"/>
          <w:rFonts w:ascii="Arial" w:hAnsi="Arial" w:cs="Arial"/>
          <w:color w:val="252525"/>
          <w:sz w:val="19"/>
          <w:szCs w:val="19"/>
          <w:lang w:val="en"/>
        </w:rPr>
        <w:t>. California Institute of Technology</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94" w:anchor="cite_ref-geoff2006c_7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Britt, Robert Roy (August 24, 2006).</w:t>
      </w:r>
      <w:r>
        <w:rPr>
          <w:rStyle w:val="apple-converted-space"/>
          <w:rFonts w:ascii="Arial" w:hAnsi="Arial" w:cs="Arial"/>
          <w:i/>
          <w:iCs/>
          <w:color w:val="252525"/>
          <w:sz w:val="19"/>
          <w:szCs w:val="19"/>
          <w:lang w:val="en"/>
        </w:rPr>
        <w:t> </w:t>
      </w:r>
      <w:hyperlink r:id="rId12295" w:history="1">
        <w:r>
          <w:rPr>
            <w:rStyle w:val="Hyperlink"/>
            <w:rFonts w:ascii="Arial" w:hAnsi="Arial" w:cs="Arial"/>
            <w:i/>
            <w:iCs/>
            <w:color w:val="663366"/>
            <w:sz w:val="19"/>
            <w:szCs w:val="19"/>
            <w:lang w:val="en"/>
          </w:rPr>
          <w:t>"Pluto Demoted: No Longer a Planet in Highly Controversial Definition"</w:t>
        </w:r>
      </w:hyperlink>
      <w:r>
        <w:rPr>
          <w:rStyle w:val="HTMLCite"/>
          <w:rFonts w:ascii="Arial" w:hAnsi="Arial" w:cs="Arial"/>
          <w:color w:val="252525"/>
          <w:sz w:val="19"/>
          <w:szCs w:val="19"/>
          <w:lang w:val="en"/>
        </w:rPr>
        <w:t>. Space.com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96" w:anchor="cite_ref-Ruibal-1999_7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Ruibal, Sal (January 6, 1999). "Astronomers question if Pluto is real planet".</w:t>
      </w:r>
      <w:r>
        <w:rPr>
          <w:rStyle w:val="apple-converted-space"/>
          <w:rFonts w:ascii="Arial" w:hAnsi="Arial" w:cs="Arial"/>
          <w:i/>
          <w:iCs/>
          <w:color w:val="252525"/>
          <w:sz w:val="19"/>
          <w:szCs w:val="19"/>
          <w:lang w:val="en"/>
        </w:rPr>
        <w:t> </w:t>
      </w:r>
      <w:hyperlink r:id="rId12297" w:tooltip="USA Today" w:history="1">
        <w:r>
          <w:rPr>
            <w:rStyle w:val="Hyperlink"/>
            <w:rFonts w:ascii="Arial" w:hAnsi="Arial" w:cs="Arial"/>
            <w:i/>
            <w:iCs/>
            <w:color w:val="0B0080"/>
            <w:sz w:val="19"/>
            <w:szCs w:val="19"/>
            <w:lang w:val="en"/>
          </w:rPr>
          <w:t>USA Today</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298" w:anchor="cite_ref-Britt-2006_7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Britt, Robert Roy (November 21, 2006).</w:t>
      </w:r>
      <w:r>
        <w:rPr>
          <w:rStyle w:val="apple-converted-space"/>
          <w:rFonts w:ascii="Arial" w:hAnsi="Arial" w:cs="Arial"/>
          <w:i/>
          <w:iCs/>
          <w:color w:val="252525"/>
          <w:sz w:val="19"/>
          <w:szCs w:val="19"/>
          <w:lang w:val="en"/>
        </w:rPr>
        <w:t> </w:t>
      </w:r>
      <w:hyperlink r:id="rId12299" w:history="1">
        <w:r>
          <w:rPr>
            <w:rStyle w:val="Hyperlink"/>
            <w:rFonts w:ascii="Arial" w:hAnsi="Arial" w:cs="Arial"/>
            <w:i/>
            <w:iCs/>
            <w:color w:val="663366"/>
            <w:sz w:val="19"/>
            <w:szCs w:val="19"/>
            <w:lang w:val="en"/>
          </w:rPr>
          <w:t>"Why Planets Will Never Be Defined"</w:t>
        </w:r>
      </w:hyperlink>
      <w:r>
        <w:rPr>
          <w:rStyle w:val="HTMLCite"/>
          <w:rFonts w:ascii="Arial" w:hAnsi="Arial" w:cs="Arial"/>
          <w:color w:val="252525"/>
          <w:sz w:val="19"/>
          <w:szCs w:val="19"/>
          <w:lang w:val="en"/>
        </w:rPr>
        <w:t>. Space.com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00" w:anchor="cite_ref-geoff2006a_7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Britt, Robert Roy (August 24, 2006).</w:t>
      </w:r>
      <w:r>
        <w:rPr>
          <w:rStyle w:val="apple-converted-space"/>
          <w:rFonts w:ascii="Arial" w:hAnsi="Arial" w:cs="Arial"/>
          <w:i/>
          <w:iCs/>
          <w:color w:val="252525"/>
          <w:sz w:val="19"/>
          <w:szCs w:val="19"/>
          <w:lang w:val="en"/>
        </w:rPr>
        <w:t> </w:t>
      </w:r>
      <w:hyperlink r:id="rId12301" w:history="1">
        <w:r>
          <w:rPr>
            <w:rStyle w:val="Hyperlink"/>
            <w:rFonts w:ascii="Arial" w:hAnsi="Arial" w:cs="Arial"/>
            <w:i/>
            <w:iCs/>
            <w:color w:val="663366"/>
            <w:sz w:val="19"/>
            <w:szCs w:val="19"/>
            <w:lang w:val="en"/>
          </w:rPr>
          <w:t>"Scientists decide Pluto's no longer a planet"</w:t>
        </w:r>
      </w:hyperlink>
      <w:r>
        <w:rPr>
          <w:rStyle w:val="HTMLCite"/>
          <w:rFonts w:ascii="Arial" w:hAnsi="Arial" w:cs="Arial"/>
          <w:color w:val="252525"/>
          <w:sz w:val="19"/>
          <w:szCs w:val="19"/>
          <w:lang w:val="en"/>
        </w:rPr>
        <w:t>. MSNBC</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02" w:anchor="cite_ref-newscientistspace_7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303" w:anchor="cite_ref-newscientistspace_7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Shiga, David (August 25, 2006).</w:t>
      </w:r>
      <w:r>
        <w:rPr>
          <w:rStyle w:val="apple-converted-space"/>
          <w:rFonts w:ascii="Arial" w:hAnsi="Arial" w:cs="Arial"/>
          <w:i/>
          <w:iCs/>
          <w:color w:val="252525"/>
          <w:sz w:val="19"/>
          <w:szCs w:val="19"/>
          <w:lang w:val="en"/>
        </w:rPr>
        <w:t> </w:t>
      </w:r>
      <w:hyperlink r:id="rId12304" w:history="1">
        <w:r>
          <w:rPr>
            <w:rStyle w:val="Hyperlink"/>
            <w:rFonts w:ascii="Arial" w:hAnsi="Arial" w:cs="Arial"/>
            <w:i/>
            <w:iCs/>
            <w:color w:val="663366"/>
            <w:sz w:val="19"/>
            <w:szCs w:val="19"/>
            <w:lang w:val="en"/>
          </w:rPr>
          <w:t>"New planet definition sparks furore"</w:t>
        </w:r>
      </w:hyperlink>
      <w:r>
        <w:rPr>
          <w:rStyle w:val="HTMLCite"/>
          <w:rFonts w:ascii="Arial" w:hAnsi="Arial" w:cs="Arial"/>
          <w:color w:val="252525"/>
          <w:sz w:val="19"/>
          <w:szCs w:val="19"/>
          <w:lang w:val="en"/>
        </w:rPr>
        <w:t>. NewScientist.com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8,</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05" w:anchor="cite_ref-News.discovery.com_7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06" w:history="1">
        <w:r>
          <w:rPr>
            <w:rStyle w:val="Hyperlink"/>
            <w:rFonts w:ascii="Arial" w:hAnsi="Arial" w:cs="Arial"/>
            <w:i/>
            <w:iCs/>
            <w:color w:val="663366"/>
            <w:sz w:val="19"/>
            <w:szCs w:val="19"/>
            <w:lang w:val="en"/>
          </w:rPr>
          <w:t>"Should Large Moons Be Called 'Satellite Planets'?"</w:t>
        </w:r>
      </w:hyperlink>
      <w:r>
        <w:rPr>
          <w:rStyle w:val="HTMLCite"/>
          <w:rFonts w:ascii="Arial" w:hAnsi="Arial" w:cs="Arial"/>
          <w:color w:val="252525"/>
          <w:sz w:val="19"/>
          <w:szCs w:val="19"/>
          <w:lang w:val="en"/>
        </w:rPr>
        <w:t>. News.discovery.com. May 14, 2010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4,</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07" w:anchor="cite_ref-Buie2006_IAU_response_7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Buie, Marc W. (September 2006).</w:t>
      </w:r>
      <w:r>
        <w:rPr>
          <w:rStyle w:val="apple-converted-space"/>
          <w:rFonts w:ascii="Arial" w:hAnsi="Arial" w:cs="Arial"/>
          <w:i/>
          <w:iCs/>
          <w:color w:val="252525"/>
          <w:sz w:val="19"/>
          <w:szCs w:val="19"/>
          <w:lang w:val="en"/>
        </w:rPr>
        <w:t> </w:t>
      </w:r>
      <w:hyperlink r:id="rId12308" w:history="1">
        <w:r>
          <w:rPr>
            <w:rStyle w:val="Hyperlink"/>
            <w:rFonts w:ascii="Arial" w:hAnsi="Arial" w:cs="Arial"/>
            <w:i/>
            <w:iCs/>
            <w:color w:val="663366"/>
            <w:sz w:val="19"/>
            <w:szCs w:val="19"/>
            <w:lang w:val="en"/>
          </w:rPr>
          <w:t>"My response to 2006 IAU Resolutions 5a and 6a"</w:t>
        </w:r>
      </w:hyperlink>
      <w:r>
        <w:rPr>
          <w:rStyle w:val="HTMLCite"/>
          <w:rFonts w:ascii="Arial" w:hAnsi="Arial" w:cs="Arial"/>
          <w:color w:val="252525"/>
          <w:sz w:val="19"/>
          <w:szCs w:val="19"/>
          <w:lang w:val="en"/>
        </w:rPr>
        <w:t>. Southwest Research Institute. Archived from</w:t>
      </w:r>
      <w:r>
        <w:rPr>
          <w:rStyle w:val="apple-converted-space"/>
          <w:rFonts w:ascii="Arial" w:hAnsi="Arial" w:cs="Arial"/>
          <w:i/>
          <w:iCs/>
          <w:color w:val="252525"/>
          <w:sz w:val="19"/>
          <w:szCs w:val="19"/>
          <w:lang w:val="en"/>
        </w:rPr>
        <w:t> </w:t>
      </w:r>
      <w:hyperlink r:id="rId12309"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June 3, 2007</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December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10" w:anchor="cite_ref-Overbye2006_8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Overbye, Dennis (August 24, 2006).</w:t>
      </w:r>
      <w:r>
        <w:rPr>
          <w:rStyle w:val="apple-converted-space"/>
          <w:rFonts w:ascii="Arial" w:hAnsi="Arial" w:cs="Arial"/>
          <w:i/>
          <w:iCs/>
          <w:color w:val="252525"/>
          <w:sz w:val="19"/>
          <w:szCs w:val="19"/>
          <w:lang w:val="en"/>
        </w:rPr>
        <w:t> </w:t>
      </w:r>
      <w:hyperlink r:id="rId12311" w:history="1">
        <w:r>
          <w:rPr>
            <w:rStyle w:val="Hyperlink"/>
            <w:rFonts w:ascii="Arial" w:hAnsi="Arial" w:cs="Arial"/>
            <w:i/>
            <w:iCs/>
            <w:color w:val="663366"/>
            <w:sz w:val="19"/>
            <w:szCs w:val="19"/>
            <w:lang w:val="en"/>
          </w:rPr>
          <w:t>"Pluto Is Demoted to 'Dwarf Planet'"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New York Times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12" w:anchor="cite_ref-DeVore2006_8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DeVore, Edna (September 7, 2006).</w:t>
      </w:r>
      <w:r>
        <w:rPr>
          <w:rStyle w:val="apple-converted-space"/>
          <w:rFonts w:ascii="Arial" w:hAnsi="Arial" w:cs="Arial"/>
          <w:i/>
          <w:iCs/>
          <w:color w:val="252525"/>
          <w:sz w:val="19"/>
          <w:szCs w:val="19"/>
          <w:lang w:val="en"/>
        </w:rPr>
        <w:t> </w:t>
      </w:r>
      <w:hyperlink r:id="rId12313" w:history="1">
        <w:r>
          <w:rPr>
            <w:rStyle w:val="Hyperlink"/>
            <w:rFonts w:ascii="Arial" w:hAnsi="Arial" w:cs="Arial"/>
            <w:i/>
            <w:iCs/>
            <w:color w:val="663366"/>
            <w:sz w:val="19"/>
            <w:szCs w:val="19"/>
            <w:lang w:val="en"/>
          </w:rPr>
          <w:t>"Planetary Politics: Protecting Pluto"</w:t>
        </w:r>
      </w:hyperlink>
      <w:r>
        <w:rPr>
          <w:rStyle w:val="HTMLCite"/>
          <w:rFonts w:ascii="Arial" w:hAnsi="Arial" w:cs="Arial"/>
          <w:color w:val="252525"/>
          <w:sz w:val="19"/>
          <w:szCs w:val="19"/>
          <w:lang w:val="en"/>
        </w:rPr>
        <w:t>. Space.com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14" w:anchor="cite_ref-Holden2007_8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Holden, Constance (March 23, 2007). "Rehabilitating Pluto".Science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315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(5819): 1643.</w:t>
      </w:r>
      <w:hyperlink r:id="rId1231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316" w:history="1">
        <w:r>
          <w:rPr>
            <w:rStyle w:val="Hyperlink"/>
            <w:rFonts w:ascii="Arial" w:hAnsi="Arial" w:cs="Arial"/>
            <w:i/>
            <w:iCs/>
            <w:color w:val="663366"/>
            <w:sz w:val="19"/>
            <w:szCs w:val="19"/>
            <w:lang w:val="en"/>
          </w:rPr>
          <w:t>10.1126/science.315.5819.1643c</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17" w:anchor="cite_ref-Gutierrez2007_8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Gutierrez, Joni Marie (2007).</w:t>
      </w:r>
      <w:r>
        <w:rPr>
          <w:rStyle w:val="apple-converted-space"/>
          <w:rFonts w:ascii="Arial" w:hAnsi="Arial" w:cs="Arial"/>
          <w:i/>
          <w:iCs/>
          <w:color w:val="252525"/>
          <w:sz w:val="19"/>
          <w:szCs w:val="19"/>
          <w:lang w:val="en"/>
        </w:rPr>
        <w:t> </w:t>
      </w:r>
      <w:hyperlink r:id="rId12318" w:history="1">
        <w:r>
          <w:rPr>
            <w:rStyle w:val="Hyperlink"/>
            <w:rFonts w:ascii="Arial" w:hAnsi="Arial" w:cs="Arial"/>
            <w:i/>
            <w:iCs/>
            <w:color w:val="663366"/>
            <w:sz w:val="19"/>
            <w:szCs w:val="19"/>
            <w:lang w:val="en"/>
          </w:rPr>
          <w:t>"A joint memorial. Declaring Pluto a planet and declaring March 13, 2007, 'Pluto planet day' at the legislature"</w:t>
        </w:r>
      </w:hyperlink>
      <w:r>
        <w:rPr>
          <w:rStyle w:val="HTMLCite"/>
          <w:rFonts w:ascii="Arial" w:hAnsi="Arial" w:cs="Arial"/>
          <w:color w:val="252525"/>
          <w:sz w:val="19"/>
          <w:szCs w:val="19"/>
          <w:lang w:val="en"/>
        </w:rPr>
        <w:t>. Legislature of New Mexico</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September 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2009</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19" w:anchor="cite_ref-ILGA_SR0046_8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20" w:history="1">
        <w:r>
          <w:rPr>
            <w:rStyle w:val="Hyperlink"/>
            <w:rFonts w:ascii="Arial" w:hAnsi="Arial" w:cs="Arial"/>
            <w:i/>
            <w:iCs/>
            <w:color w:val="663366"/>
            <w:sz w:val="19"/>
            <w:szCs w:val="19"/>
            <w:lang w:val="en"/>
          </w:rPr>
          <w:t>"Illinois General Assembly: Bill Status of SR0046, 96th General Assembly"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ilga.gov. Illinois General Assembly</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21" w:anchor="cite_ref-Sapa-AP_8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22" w:history="1">
        <w:r>
          <w:rPr>
            <w:rStyle w:val="Hyperlink"/>
            <w:rFonts w:ascii="Arial" w:hAnsi="Arial" w:cs="Arial"/>
            <w:i/>
            <w:iCs/>
            <w:color w:val="663366"/>
            <w:sz w:val="19"/>
            <w:szCs w:val="19"/>
            <w:lang w:val="en"/>
          </w:rPr>
          <w:t>"Pluto's still the same Pluto"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Independent Newspapers. Associated Press. October 21,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Mickey Mouse has a cute dog.</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23" w:anchor="cite_ref-msnbc_8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24" w:history="1">
        <w:r>
          <w:rPr>
            <w:rStyle w:val="Hyperlink"/>
            <w:rFonts w:ascii="Arial" w:hAnsi="Arial" w:cs="Arial"/>
            <w:i/>
            <w:iCs/>
            <w:color w:val="663366"/>
            <w:sz w:val="19"/>
            <w:szCs w:val="19"/>
            <w:lang w:val="en"/>
          </w:rPr>
          <w:t>"'Plutoed' chosen as '06 Word of the Year"</w:t>
        </w:r>
      </w:hyperlink>
      <w:r>
        <w:rPr>
          <w:rStyle w:val="HTMLCite"/>
          <w:rFonts w:ascii="Arial" w:hAnsi="Arial" w:cs="Arial"/>
          <w:color w:val="252525"/>
          <w:sz w:val="19"/>
          <w:szCs w:val="19"/>
          <w:lang w:val="en"/>
        </w:rPr>
        <w:t>. Associated Press. January 8,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25" w:anchor="cite_ref-Minkel2008_8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Minkel, J. R. (April 10, 2008).</w:t>
      </w:r>
      <w:r>
        <w:rPr>
          <w:rStyle w:val="apple-converted-space"/>
          <w:rFonts w:ascii="Arial" w:hAnsi="Arial" w:cs="Arial"/>
          <w:i/>
          <w:iCs/>
          <w:color w:val="252525"/>
          <w:sz w:val="19"/>
          <w:szCs w:val="19"/>
          <w:lang w:val="en"/>
        </w:rPr>
        <w:t> </w:t>
      </w:r>
      <w:hyperlink r:id="rId12326" w:history="1">
        <w:r>
          <w:rPr>
            <w:rStyle w:val="Hyperlink"/>
            <w:rFonts w:ascii="Arial" w:hAnsi="Arial" w:cs="Arial"/>
            <w:i/>
            <w:iCs/>
            <w:color w:val="663366"/>
            <w:sz w:val="19"/>
            <w:szCs w:val="19"/>
            <w:lang w:val="en"/>
          </w:rPr>
          <w:t>"Is Rekindling the Pluto Planet Debate a Good Idea?"</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Scientific American</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December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27" w:anchor="cite_ref-The_Great_Planet_Debate_8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28" w:history="1">
        <w:r>
          <w:rPr>
            <w:rStyle w:val="Hyperlink"/>
            <w:rFonts w:ascii="Arial" w:hAnsi="Arial" w:cs="Arial"/>
            <w:i/>
            <w:iCs/>
            <w:color w:val="663366"/>
            <w:sz w:val="19"/>
            <w:szCs w:val="19"/>
            <w:lang w:val="en"/>
          </w:rPr>
          <w:t>"The Great Planet Debate: Science as Process. A Scientific Conference and Educator Workshop"</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gpd.jhuapl.edu. Johns Hopkins University Applied Physics Laboratory. June 27, 2008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29" w:anchor="cite_ref-PSIedu_press_release_2008-09-19_8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"Scientists Debate Planet Definition and Agree to Disagree", Planetary Science Institute press release of September 19, 2008,</w:t>
      </w:r>
      <w:hyperlink r:id="rId12330" w:history="1">
        <w:r>
          <w:rPr>
            <w:rStyle w:val="Hyperlink"/>
            <w:rFonts w:ascii="Arial" w:hAnsi="Arial" w:cs="Arial"/>
            <w:color w:val="663366"/>
            <w:sz w:val="19"/>
            <w:szCs w:val="19"/>
            <w:lang w:val="en"/>
          </w:rPr>
          <w:t>PSI.edu</w:t>
        </w:r>
      </w:hyperlink>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31" w:anchor="cite_ref-IAU0804_9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32" w:history="1">
        <w:r>
          <w:rPr>
            <w:rStyle w:val="Hyperlink"/>
            <w:rFonts w:ascii="Arial" w:hAnsi="Arial" w:cs="Arial"/>
            <w:i/>
            <w:iCs/>
            <w:color w:val="663366"/>
            <w:sz w:val="19"/>
            <w:szCs w:val="19"/>
            <w:lang w:val="en"/>
          </w:rPr>
          <w:t>"Plutoid chosen as name for Solar System objects like Pluto"</w:t>
        </w:r>
      </w:hyperlink>
      <w:r>
        <w:rPr>
          <w:rStyle w:val="HTMLCite"/>
          <w:rFonts w:ascii="Arial" w:hAnsi="Arial" w:cs="Arial"/>
          <w:color w:val="252525"/>
          <w:sz w:val="19"/>
          <w:szCs w:val="19"/>
          <w:lang w:val="en"/>
        </w:rPr>
        <w:t>. Paris:</w:t>
      </w:r>
      <w:r>
        <w:rPr>
          <w:rStyle w:val="apple-converted-space"/>
          <w:rFonts w:ascii="Arial" w:hAnsi="Arial" w:cs="Arial"/>
          <w:i/>
          <w:iCs/>
          <w:color w:val="252525"/>
          <w:sz w:val="19"/>
          <w:szCs w:val="19"/>
          <w:lang w:val="en"/>
        </w:rPr>
        <w:t> </w:t>
      </w:r>
      <w:hyperlink r:id="rId12333" w:tooltip="International Astronomical Union" w:history="1">
        <w:r>
          <w:rPr>
            <w:rStyle w:val="Hyperlink"/>
            <w:rFonts w:ascii="Arial" w:hAnsi="Arial" w:cs="Arial"/>
            <w:i/>
            <w:iCs/>
            <w:color w:val="0B0080"/>
            <w:sz w:val="19"/>
            <w:szCs w:val="19"/>
            <w:lang w:val="en"/>
          </w:rPr>
          <w:t>International Astronomical Union</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(News Release – IAU0804). June 11, 2008</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December 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34" w:anchor="cite_ref-Discover_2009-JANp76_9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"Plutoids Join the Solar Family", Discover Magazine, January 2009, p. 76</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35" w:anchor="cite_ref-Science_News.2C_July_5.2C_2008_p._7_9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Science News, July 5, 2008, p. 7</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36" w:anchor="cite_ref-pluto990209_9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37" w:history="1">
        <w:r>
          <w:rPr>
            <w:rStyle w:val="Hyperlink"/>
            <w:rFonts w:ascii="Arial" w:hAnsi="Arial" w:cs="Arial"/>
            <w:i/>
            <w:iCs/>
            <w:color w:val="663366"/>
            <w:sz w:val="19"/>
            <w:szCs w:val="19"/>
            <w:lang w:val="en"/>
          </w:rPr>
          <w:t>"Pluto to become most distant planet"</w:t>
        </w:r>
      </w:hyperlink>
      <w:r>
        <w:rPr>
          <w:rStyle w:val="HTMLCite"/>
          <w:rFonts w:ascii="Arial" w:hAnsi="Arial" w:cs="Arial"/>
          <w:color w:val="252525"/>
          <w:sz w:val="19"/>
          <w:szCs w:val="19"/>
          <w:lang w:val="en"/>
        </w:rPr>
        <w:t>. JPL/NASA. January 28, 1999</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38" w:anchor="cite_ref-sussman88_9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Sussman, Gerald Jay; Wisdom, Jack (1988). "Numerical evidence that the motion of Pluto is chaotic".</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241</w:t>
      </w:r>
      <w:r>
        <w:rPr>
          <w:rStyle w:val="HTMLCite"/>
          <w:rFonts w:ascii="Arial" w:hAnsi="Arial" w:cs="Arial"/>
          <w:color w:val="252525"/>
          <w:sz w:val="19"/>
          <w:szCs w:val="19"/>
          <w:lang w:val="en"/>
        </w:rPr>
        <w:t>(4864): 433–437.</w:t>
      </w:r>
      <w:r>
        <w:rPr>
          <w:rStyle w:val="apple-converted-space"/>
          <w:rFonts w:ascii="Arial" w:hAnsi="Arial" w:cs="Arial"/>
          <w:i/>
          <w:iCs/>
          <w:color w:val="252525"/>
          <w:sz w:val="19"/>
          <w:szCs w:val="19"/>
          <w:lang w:val="en"/>
        </w:rPr>
        <w:t> </w:t>
      </w:r>
      <w:hyperlink r:id="rId1233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340" w:history="1">
        <w:r>
          <w:rPr>
            <w:rStyle w:val="Hyperlink"/>
            <w:rFonts w:ascii="Arial" w:hAnsi="Arial" w:cs="Arial"/>
            <w:i/>
            <w:iCs/>
            <w:color w:val="663366"/>
            <w:sz w:val="19"/>
            <w:szCs w:val="19"/>
            <w:lang w:val="en"/>
          </w:rPr>
          <w:t>1988Sci...241..433S</w:t>
        </w:r>
      </w:hyperlink>
      <w:r>
        <w:rPr>
          <w:rStyle w:val="HTMLCite"/>
          <w:rFonts w:ascii="Arial" w:hAnsi="Arial" w:cs="Arial"/>
          <w:color w:val="252525"/>
          <w:sz w:val="19"/>
          <w:szCs w:val="19"/>
          <w:lang w:val="en"/>
        </w:rPr>
        <w:t>.</w:t>
      </w:r>
      <w:hyperlink r:id="rId1234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342" w:history="1">
        <w:r>
          <w:rPr>
            <w:rStyle w:val="Hyperlink"/>
            <w:rFonts w:ascii="Arial" w:hAnsi="Arial" w:cs="Arial"/>
            <w:i/>
            <w:iCs/>
            <w:color w:val="663366"/>
            <w:sz w:val="19"/>
            <w:szCs w:val="19"/>
            <w:lang w:val="en"/>
          </w:rPr>
          <w:t>10.1126/science.241.4864.433</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343"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2344" w:history="1">
        <w:r>
          <w:rPr>
            <w:rStyle w:val="Hyperlink"/>
            <w:rFonts w:ascii="Arial" w:hAnsi="Arial" w:cs="Arial"/>
            <w:i/>
            <w:iCs/>
            <w:color w:val="663366"/>
            <w:sz w:val="19"/>
            <w:szCs w:val="19"/>
            <w:lang w:val="en"/>
          </w:rPr>
          <w:t>17792606</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45" w:anchor="cite_ref-wisdom91_9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Wisdom, Jack; Holman, Matthew (1991). "Symplectic maps for the n-body problem".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102</w:t>
      </w:r>
      <w:r>
        <w:rPr>
          <w:rStyle w:val="HTMLCite"/>
          <w:rFonts w:ascii="Arial" w:hAnsi="Arial" w:cs="Arial"/>
          <w:color w:val="252525"/>
          <w:sz w:val="19"/>
          <w:szCs w:val="19"/>
          <w:lang w:val="en"/>
        </w:rPr>
        <w:t>: 1528–1538.</w:t>
      </w:r>
      <w:hyperlink r:id="rId1234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347" w:history="1">
        <w:r>
          <w:rPr>
            <w:rStyle w:val="Hyperlink"/>
            <w:rFonts w:ascii="Arial" w:hAnsi="Arial" w:cs="Arial"/>
            <w:i/>
            <w:iCs/>
            <w:color w:val="663366"/>
            <w:sz w:val="19"/>
            <w:szCs w:val="19"/>
            <w:lang w:val="en"/>
          </w:rPr>
          <w:t>1991AJ....102.1528W</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34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349" w:history="1">
        <w:r>
          <w:rPr>
            <w:rStyle w:val="Hyperlink"/>
            <w:rFonts w:ascii="Arial" w:hAnsi="Arial" w:cs="Arial"/>
            <w:i/>
            <w:iCs/>
            <w:color w:val="663366"/>
            <w:sz w:val="19"/>
            <w:szCs w:val="19"/>
            <w:lang w:val="en"/>
          </w:rPr>
          <w:t>10.1086/115978</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50" w:anchor="cite_ref-huainn01_9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351" w:anchor="cite_ref-huainn01_9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352" w:anchor="cite_ref-huainn01_9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353" w:anchor="cite_ref-huainn01_9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Wan, Xiao-Sheng; Huang, Tian-Yi; Innanen, Kim A. (2001). "The 1:1 Superresonance in Pluto's Motion".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121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1155–1162.</w:t>
      </w:r>
      <w:hyperlink r:id="rId1235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355" w:history="1">
        <w:r>
          <w:rPr>
            <w:rStyle w:val="Hyperlink"/>
            <w:rFonts w:ascii="Arial" w:hAnsi="Arial" w:cs="Arial"/>
            <w:i/>
            <w:iCs/>
            <w:color w:val="663366"/>
            <w:sz w:val="19"/>
            <w:szCs w:val="19"/>
            <w:lang w:val="en"/>
          </w:rPr>
          <w:t>2001AJ....121.1155W</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35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357" w:history="1">
        <w:r>
          <w:rPr>
            <w:rStyle w:val="Hyperlink"/>
            <w:rFonts w:ascii="Arial" w:hAnsi="Arial" w:cs="Arial"/>
            <w:i/>
            <w:iCs/>
            <w:color w:val="663366"/>
            <w:sz w:val="19"/>
            <w:szCs w:val="19"/>
            <w:lang w:val="en"/>
          </w:rPr>
          <w:t>10.1086/318733</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58" w:anchor="cite_ref-Hunter2004_9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Hunter, Maxwell W. (2004). "Unmanned scientific exploration throughout the Solar System".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Space Science Reviews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 501.</w:t>
      </w:r>
      <w:r>
        <w:rPr>
          <w:rStyle w:val="apple-converted-space"/>
          <w:rFonts w:ascii="Arial" w:hAnsi="Arial" w:cs="Arial"/>
          <w:i/>
          <w:iCs/>
          <w:color w:val="252525"/>
          <w:sz w:val="19"/>
          <w:szCs w:val="19"/>
          <w:lang w:val="en"/>
        </w:rPr>
        <w:t> </w:t>
      </w:r>
      <w:hyperlink r:id="rId1235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360" w:history="1">
        <w:r>
          <w:rPr>
            <w:rStyle w:val="Hyperlink"/>
            <w:rFonts w:ascii="Arial" w:hAnsi="Arial" w:cs="Arial"/>
            <w:i/>
            <w:iCs/>
            <w:color w:val="663366"/>
            <w:sz w:val="19"/>
            <w:szCs w:val="19"/>
            <w:lang w:val="en"/>
          </w:rPr>
          <w:t>1967SSRv....6..601H</w:t>
        </w:r>
      </w:hyperlink>
      <w:r>
        <w:rPr>
          <w:rStyle w:val="HTMLCite"/>
          <w:rFonts w:ascii="Arial" w:hAnsi="Arial" w:cs="Arial"/>
          <w:color w:val="252525"/>
          <w:sz w:val="19"/>
          <w:szCs w:val="19"/>
          <w:lang w:val="en"/>
        </w:rPr>
        <w:t>.</w:t>
      </w:r>
      <w:hyperlink r:id="rId1236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362" w:history="1">
        <w:r>
          <w:rPr>
            <w:rStyle w:val="Hyperlink"/>
            <w:rFonts w:ascii="Arial" w:hAnsi="Arial" w:cs="Arial"/>
            <w:i/>
            <w:iCs/>
            <w:color w:val="663366"/>
            <w:sz w:val="19"/>
            <w:szCs w:val="19"/>
            <w:lang w:val="en"/>
          </w:rPr>
          <w:t>10.1007/BF00168793</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63" w:anchor="cite_ref-malhotra-9planets_9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364" w:anchor="cite_ref-malhotra-9planets_9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365" w:anchor="cite_ref-malhotra-9planets_99-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366" w:anchor="cite_ref-malhotra-9planets_99-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Malhotra, Renu (1997).</w:t>
      </w:r>
      <w:r>
        <w:rPr>
          <w:rStyle w:val="apple-converted-space"/>
          <w:rFonts w:ascii="Arial" w:hAnsi="Arial" w:cs="Arial"/>
          <w:i/>
          <w:iCs/>
          <w:color w:val="252525"/>
          <w:sz w:val="19"/>
          <w:szCs w:val="19"/>
          <w:lang w:val="en"/>
        </w:rPr>
        <w:t> </w:t>
      </w:r>
      <w:hyperlink r:id="rId12367" w:history="1">
        <w:r>
          <w:rPr>
            <w:rStyle w:val="Hyperlink"/>
            <w:rFonts w:ascii="Arial" w:hAnsi="Arial" w:cs="Arial"/>
            <w:i/>
            <w:iCs/>
            <w:color w:val="663366"/>
            <w:sz w:val="19"/>
            <w:szCs w:val="19"/>
            <w:lang w:val="en"/>
          </w:rPr>
          <w:t>"Pluto's Orbit"</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68" w:anchor="cite_ref-Williams2010_10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David R. (November 17, 2010).</w:t>
      </w:r>
      <w:r>
        <w:rPr>
          <w:rStyle w:val="apple-converted-space"/>
          <w:rFonts w:ascii="Arial" w:hAnsi="Arial" w:cs="Arial"/>
          <w:i/>
          <w:iCs/>
          <w:color w:val="252525"/>
          <w:sz w:val="19"/>
          <w:szCs w:val="19"/>
          <w:lang w:val="en"/>
        </w:rPr>
        <w:t> </w:t>
      </w:r>
      <w:hyperlink r:id="rId12369" w:history="1">
        <w:r>
          <w:rPr>
            <w:rStyle w:val="Hyperlink"/>
            <w:rFonts w:ascii="Arial" w:hAnsi="Arial" w:cs="Arial"/>
            <w:i/>
            <w:iCs/>
            <w:color w:val="663366"/>
            <w:sz w:val="19"/>
            <w:szCs w:val="19"/>
            <w:lang w:val="en"/>
          </w:rPr>
          <w:t>"Planetary Fact Sheet – Metric"</w:t>
        </w:r>
      </w:hyperlink>
      <w:r>
        <w:rPr>
          <w:rStyle w:val="HTMLCite"/>
          <w:rFonts w:ascii="Arial" w:hAnsi="Arial" w:cs="Arial"/>
          <w:color w:val="252525"/>
          <w:sz w:val="19"/>
          <w:szCs w:val="19"/>
          <w:lang w:val="en"/>
        </w:rPr>
        <w:t>. NASA Goddard Space Flight Center</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70" w:anchor="cite_ref-sp-345_10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371" w:anchor="cite_ref-sp-345_10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372" w:anchor="cite_ref-sp-345_101-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Alfvén, Hannes; Arrhenius, Gustaf (1976).</w:t>
      </w:r>
      <w:r>
        <w:rPr>
          <w:rStyle w:val="apple-converted-space"/>
          <w:rFonts w:ascii="Arial" w:hAnsi="Arial" w:cs="Arial"/>
          <w:i/>
          <w:iCs/>
          <w:color w:val="252525"/>
          <w:sz w:val="19"/>
          <w:szCs w:val="19"/>
          <w:lang w:val="en"/>
        </w:rPr>
        <w:t> </w:t>
      </w:r>
      <w:hyperlink r:id="rId12373" w:history="1">
        <w:r>
          <w:rPr>
            <w:rStyle w:val="Hyperlink"/>
            <w:rFonts w:ascii="Arial" w:hAnsi="Arial" w:cs="Arial"/>
            <w:i/>
            <w:iCs/>
            <w:color w:val="663366"/>
            <w:sz w:val="19"/>
            <w:szCs w:val="19"/>
            <w:lang w:val="en"/>
          </w:rPr>
          <w:t>"SP-345 Evolution of the Solar System"</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28,</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74" w:anchor="cite_ref-williams71_10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375" w:anchor="cite_ref-williams71_10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Williams, James G.; Benson, G. S. (1971). "Resonances in the Neptune-Pluto System".</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76</w:t>
      </w:r>
      <w:r>
        <w:rPr>
          <w:rStyle w:val="HTMLCite"/>
          <w:rFonts w:ascii="Arial" w:hAnsi="Arial" w:cs="Arial"/>
          <w:color w:val="252525"/>
          <w:sz w:val="19"/>
          <w:szCs w:val="19"/>
          <w:lang w:val="en"/>
        </w:rPr>
        <w:t>: 167.</w:t>
      </w:r>
      <w:hyperlink r:id="rId1237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377" w:history="1">
        <w:r>
          <w:rPr>
            <w:rStyle w:val="Hyperlink"/>
            <w:rFonts w:ascii="Arial" w:hAnsi="Arial" w:cs="Arial"/>
            <w:i/>
            <w:iCs/>
            <w:color w:val="663366"/>
            <w:sz w:val="19"/>
            <w:szCs w:val="19"/>
            <w:lang w:val="en"/>
          </w:rPr>
          <w:t>1971AJ.....76..167W</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37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379" w:history="1">
        <w:r>
          <w:rPr>
            <w:rStyle w:val="Hyperlink"/>
            <w:rFonts w:ascii="Arial" w:hAnsi="Arial" w:cs="Arial"/>
            <w:i/>
            <w:iCs/>
            <w:color w:val="663366"/>
            <w:sz w:val="19"/>
            <w:szCs w:val="19"/>
            <w:lang w:val="en"/>
          </w:rPr>
          <w:t>10.1086/111100</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80" w:anchor="cite_ref-quasi_10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381" w:anchor="cite_ref-quasi_10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de la Fuente Marcos, Carlos; de la Fuente Marcos, Raúl (2012). "Plutino 15810 (</w:t>
      </w:r>
      <w:r>
        <w:rPr>
          <w:rStyle w:val="nowrap"/>
          <w:rFonts w:ascii="Arial" w:hAnsi="Arial" w:cs="Arial"/>
          <w:i/>
          <w:iCs/>
          <w:color w:val="252525"/>
          <w:sz w:val="19"/>
          <w:szCs w:val="19"/>
          <w:lang w:val="en"/>
        </w:rPr>
        <w:t>1994 JR</w:t>
      </w:r>
      <w:r>
        <w:rPr>
          <w:rStyle w:val="nowrap"/>
          <w:rFonts w:ascii="Arial" w:hAnsi="Arial" w:cs="Arial"/>
          <w:i/>
          <w:iCs/>
          <w:color w:val="252525"/>
          <w:sz w:val="15"/>
          <w:szCs w:val="15"/>
          <w:vertAlign w:val="subscript"/>
          <w:lang w:val="en"/>
        </w:rPr>
        <w:t>1</w:t>
      </w:r>
      <w:r>
        <w:rPr>
          <w:rStyle w:val="HTMLCite"/>
          <w:rFonts w:ascii="Arial" w:hAnsi="Arial" w:cs="Arial"/>
          <w:color w:val="252525"/>
          <w:sz w:val="19"/>
          <w:szCs w:val="19"/>
          <w:lang w:val="en"/>
        </w:rPr>
        <w:t>), an accidental quasi-satellite of Pluto".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Monthly Notices of the Royal Astronomical Society Letters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427</w:t>
      </w:r>
      <w:r>
        <w:rPr>
          <w:rStyle w:val="HTMLCite"/>
          <w:rFonts w:ascii="Arial" w:hAnsi="Arial" w:cs="Arial"/>
          <w:color w:val="252525"/>
          <w:sz w:val="19"/>
          <w:szCs w:val="19"/>
          <w:lang w:val="en"/>
        </w:rPr>
        <w:t>: L85.</w:t>
      </w:r>
      <w:r>
        <w:rPr>
          <w:rStyle w:val="apple-converted-space"/>
          <w:rFonts w:ascii="Arial" w:hAnsi="Arial" w:cs="Arial"/>
          <w:i/>
          <w:iCs/>
          <w:color w:val="252525"/>
          <w:sz w:val="19"/>
          <w:szCs w:val="19"/>
          <w:lang w:val="en"/>
        </w:rPr>
        <w:t> </w:t>
      </w:r>
      <w:hyperlink r:id="rId12382"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383" w:history="1">
        <w:r>
          <w:rPr>
            <w:rStyle w:val="Hyperlink"/>
            <w:rFonts w:ascii="Arial" w:hAnsi="Arial" w:cs="Arial"/>
            <w:i/>
            <w:iCs/>
            <w:color w:val="663366"/>
            <w:sz w:val="19"/>
            <w:szCs w:val="19"/>
            <w:lang w:val="en"/>
          </w:rPr>
          <w:t>1209.3116</w:t>
        </w:r>
      </w:hyperlink>
      <w:r>
        <w:rPr>
          <w:rStyle w:val="HTMLCite"/>
          <w:rFonts w:ascii="Arial" w:hAnsi="Arial" w:cs="Arial"/>
          <w:color w:val="252525"/>
          <w:sz w:val="19"/>
          <w:szCs w:val="19"/>
          <w:lang w:val="en"/>
        </w:rPr>
        <w:t>.</w:t>
      </w:r>
      <w:hyperlink r:id="rId1238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385" w:history="1">
        <w:r>
          <w:rPr>
            <w:rStyle w:val="Hyperlink"/>
            <w:rFonts w:ascii="Arial" w:hAnsi="Arial" w:cs="Arial"/>
            <w:i/>
            <w:iCs/>
            <w:color w:val="663366"/>
            <w:sz w:val="19"/>
            <w:szCs w:val="19"/>
            <w:lang w:val="en"/>
          </w:rPr>
          <w:t>2012MNRAS.427L..85D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38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387" w:history="1">
        <w:r>
          <w:rPr>
            <w:rStyle w:val="Hyperlink"/>
            <w:rFonts w:ascii="Arial" w:hAnsi="Arial" w:cs="Arial"/>
            <w:i/>
            <w:iCs/>
            <w:color w:val="663366"/>
            <w:sz w:val="19"/>
            <w:szCs w:val="19"/>
            <w:lang w:val="en"/>
          </w:rPr>
          <w:t>10.1111/j.1745-3933.2012.01350.x</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88" w:anchor="cite_ref-S.26T_10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89" w:history="1">
        <w:r>
          <w:rPr>
            <w:rStyle w:val="Hyperlink"/>
            <w:rFonts w:ascii="Arial" w:hAnsi="Arial" w:cs="Arial"/>
            <w:i/>
            <w:iCs/>
            <w:color w:val="663366"/>
            <w:sz w:val="19"/>
            <w:szCs w:val="19"/>
            <w:lang w:val="en"/>
          </w:rPr>
          <w:t>"Pluto's fake moon"</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90" w:anchor="cite_ref-2016maynasa_10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391" w:history="1">
        <w:r>
          <w:rPr>
            <w:rStyle w:val="Hyperlink"/>
            <w:rFonts w:ascii="Arial" w:hAnsi="Arial" w:cs="Arial"/>
            <w:i/>
            <w:iCs/>
            <w:color w:val="663366"/>
            <w:sz w:val="19"/>
            <w:szCs w:val="19"/>
            <w:lang w:val="en"/>
          </w:rPr>
          <w:t>"New Horizons Collects First Science on a Post-Pluto Object"</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392" w:anchor="cite_ref-axis_10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393" w:anchor="cite_ref-axis_10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Faure, Gunter; Mensing, Teresa M. (2007).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Pluto and Charon: The Odd Couple.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Introduction to Planetary Science(Springer). pp. 401–408.</w:t>
      </w:r>
      <w:r>
        <w:rPr>
          <w:rStyle w:val="apple-converted-space"/>
          <w:rFonts w:ascii="Arial" w:hAnsi="Arial" w:cs="Arial"/>
          <w:i/>
          <w:iCs/>
          <w:color w:val="252525"/>
          <w:sz w:val="19"/>
          <w:szCs w:val="19"/>
          <w:lang w:val="en"/>
        </w:rPr>
        <w:t> </w:t>
      </w:r>
      <w:hyperlink r:id="rId1239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395" w:history="1">
        <w:r>
          <w:rPr>
            <w:rStyle w:val="Hyperlink"/>
            <w:rFonts w:ascii="Arial" w:hAnsi="Arial" w:cs="Arial"/>
            <w:i/>
            <w:iCs/>
            <w:color w:val="663366"/>
            <w:sz w:val="19"/>
            <w:szCs w:val="19"/>
            <w:lang w:val="en"/>
          </w:rPr>
          <w:t>10.1007/978-1-4020-5544-7</w:t>
        </w:r>
      </w:hyperlink>
      <w:r>
        <w:rPr>
          <w:rStyle w:val="HTMLCite"/>
          <w:rFonts w:ascii="Arial" w:hAnsi="Arial" w:cs="Arial"/>
          <w:color w:val="252525"/>
          <w:sz w:val="19"/>
          <w:szCs w:val="19"/>
          <w:lang w:val="en"/>
        </w:rPr>
        <w:t>.</w:t>
      </w:r>
      <w:hyperlink r:id="rId12396"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2397" w:tooltip="Special:BookSources/978-1-4020-5544-7" w:history="1">
        <w:r>
          <w:rPr>
            <w:rStyle w:val="Hyperlink"/>
            <w:rFonts w:ascii="Arial" w:hAnsi="Arial" w:cs="Arial"/>
            <w:i/>
            <w:iCs/>
            <w:color w:val="0B0080"/>
            <w:sz w:val="19"/>
            <w:szCs w:val="19"/>
            <w:lang w:val="en"/>
          </w:rPr>
          <w:t>978-1-4020-5544-7</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398" w:anchor="cite_ref-oregon_10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Schombert, Jim;</w:t>
      </w:r>
      <w:r>
        <w:rPr>
          <w:rStyle w:val="apple-converted-space"/>
          <w:rFonts w:ascii="Arial" w:hAnsi="Arial" w:cs="Arial"/>
          <w:color w:val="252525"/>
          <w:sz w:val="19"/>
          <w:szCs w:val="19"/>
          <w:lang w:val="en"/>
        </w:rPr>
        <w:t> </w:t>
      </w:r>
      <w:hyperlink r:id="rId12399" w:history="1">
        <w:r>
          <w:rPr>
            <w:rStyle w:val="Hyperlink"/>
            <w:rFonts w:ascii="Arial" w:hAnsi="Arial" w:cs="Arial"/>
            <w:color w:val="663366"/>
            <w:sz w:val="19"/>
            <w:szCs w:val="19"/>
            <w:lang w:val="en"/>
          </w:rPr>
          <w:t>University of Oregon Astronomy 121 Lecture notes</w:t>
        </w:r>
      </w:hyperlink>
      <w:r>
        <w:rPr>
          <w:rStyle w:val="reference-text"/>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00" w:history="1">
        <w:r>
          <w:rPr>
            <w:rStyle w:val="Hyperlink"/>
            <w:rFonts w:ascii="Arial" w:hAnsi="Arial" w:cs="Arial"/>
            <w:color w:val="663366"/>
            <w:sz w:val="19"/>
            <w:szCs w:val="19"/>
            <w:lang w:val="en"/>
          </w:rPr>
          <w:t>Pluto Orientation diagram</w:t>
        </w:r>
      </w:hyperlink>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01" w:anchor="cite_ref-pluto-time_10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402" w:anchor="cite_ref-pluto-time_10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403" w:history="1">
        <w:r>
          <w:rPr>
            <w:rStyle w:val="Hyperlink"/>
            <w:rFonts w:ascii="Arial" w:hAnsi="Arial" w:cs="Arial"/>
            <w:i/>
            <w:iCs/>
            <w:color w:val="663366"/>
            <w:sz w:val="19"/>
            <w:szCs w:val="19"/>
            <w:lang w:val="en"/>
          </w:rPr>
          <w:t>"Pluto Time"</w:t>
        </w:r>
      </w:hyperlink>
      <w:r>
        <w:rPr>
          <w:rStyle w:val="HTMLCite"/>
          <w:rFonts w:ascii="Arial" w:hAnsi="Arial" w:cs="Arial"/>
          <w:color w:val="252525"/>
          <w:sz w:val="19"/>
          <w:szCs w:val="19"/>
          <w:lang w:val="en"/>
        </w:rPr>
        <w:t>. NASA Solar System Exploration</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July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04" w:anchor="cite_ref-10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405" w:history="1">
        <w:r>
          <w:rPr>
            <w:rStyle w:val="Hyperlink"/>
            <w:rFonts w:ascii="Arial" w:hAnsi="Arial" w:cs="Arial"/>
            <w:i/>
            <w:iCs/>
            <w:color w:val="663366"/>
            <w:sz w:val="19"/>
            <w:szCs w:val="19"/>
            <w:lang w:val="en"/>
          </w:rPr>
          <w:t>"NASA Lets You Experience "Pluto Time" with New Custom Tool"</w:t>
        </w:r>
      </w:hyperlink>
      <w:r>
        <w:rPr>
          <w:rStyle w:val="HTMLCite"/>
          <w:rFonts w:ascii="Arial" w:hAnsi="Arial" w:cs="Arial"/>
          <w:color w:val="252525"/>
          <w:sz w:val="19"/>
          <w:szCs w:val="19"/>
          <w:lang w:val="en"/>
        </w:rPr>
        <w:t>. NASA. June 5, 2015.</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06" w:anchor="cite_ref-1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407" w:history="1">
        <w:r>
          <w:rPr>
            <w:rStyle w:val="Hyperlink"/>
            <w:rFonts w:ascii="Arial" w:hAnsi="Arial" w:cs="Arial"/>
            <w:i/>
            <w:iCs/>
            <w:color w:val="663366"/>
            <w:sz w:val="19"/>
            <w:szCs w:val="19"/>
            <w:lang w:val="en"/>
          </w:rPr>
          <w:t>"NOAA Solar Calculator"</w:t>
        </w:r>
      </w:hyperlink>
      <w:r>
        <w:rPr>
          <w:rStyle w:val="HTMLCite"/>
          <w:rFonts w:ascii="Arial" w:hAnsi="Arial" w:cs="Arial"/>
          <w:color w:val="252525"/>
          <w:sz w:val="19"/>
          <w:szCs w:val="19"/>
          <w:lang w:val="en"/>
        </w:rPr>
        <w:t>. NOAA Earth System Research Laboratory Global Monitoring Division</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08" w:anchor="cite_ref-NASA-20150115.28b.29_11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Brown, Dwayne; Buckley, Michael; Stothoff, Maria (January 15, 2015).</w:t>
      </w:r>
      <w:r>
        <w:rPr>
          <w:rStyle w:val="apple-converted-space"/>
          <w:rFonts w:ascii="Arial" w:hAnsi="Arial" w:cs="Arial"/>
          <w:i/>
          <w:iCs/>
          <w:color w:val="252525"/>
          <w:sz w:val="19"/>
          <w:szCs w:val="19"/>
          <w:lang w:val="en"/>
        </w:rPr>
        <w:t> </w:t>
      </w:r>
      <w:hyperlink r:id="rId12409" w:history="1">
        <w:r>
          <w:rPr>
            <w:rStyle w:val="Hyperlink"/>
            <w:rFonts w:ascii="Arial" w:hAnsi="Arial" w:cs="Arial"/>
            <w:i/>
            <w:iCs/>
            <w:color w:val="663366"/>
            <w:sz w:val="19"/>
            <w:szCs w:val="19"/>
            <w:lang w:val="en"/>
          </w:rPr>
          <w:t>"January 15, 2015 Release 15-011 – NASA's New Horizons Spacecraft Begins First Stages of Pluto Encounter"</w:t>
        </w:r>
      </w:hyperlink>
      <w:r>
        <w:rPr>
          <w:rStyle w:val="HTMLCite"/>
          <w:rFonts w:ascii="Arial" w:hAnsi="Arial" w:cs="Arial"/>
          <w:color w:val="252525"/>
          <w:sz w:val="19"/>
          <w:szCs w:val="19"/>
          <w:lang w:val="en"/>
        </w:rPr>
        <w:t>.</w:t>
      </w:r>
      <w:hyperlink r:id="rId12410"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January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11" w:anchor="cite_ref-112"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412" w:history="1">
        <w:r>
          <w:rPr>
            <w:rStyle w:val="Hyperlink"/>
            <w:rFonts w:ascii="Arial" w:hAnsi="Arial" w:cs="Arial"/>
            <w:i/>
            <w:iCs/>
            <w:color w:val="663366"/>
            <w:sz w:val="19"/>
            <w:szCs w:val="19"/>
            <w:lang w:val="en"/>
          </w:rPr>
          <w:t>"New Horizons"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pluto.jhuapl.edu</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2016-05-15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13" w:anchor="cite_ref-tobias_11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414" w:anchor="cite_ref-tobias_11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Owen, Tobias C.; Roush, Ted L.; Cruikshank, Dale P.; et al. (1993). "Surface Ices and the Atmospheric Composition of Pluto".Science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261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(5122): 745–748.</w:t>
      </w:r>
      <w:r>
        <w:rPr>
          <w:rStyle w:val="apple-converted-space"/>
          <w:rFonts w:ascii="Arial" w:hAnsi="Arial" w:cs="Arial"/>
          <w:i/>
          <w:iCs/>
          <w:color w:val="252525"/>
          <w:sz w:val="19"/>
          <w:szCs w:val="19"/>
          <w:lang w:val="en"/>
        </w:rPr>
        <w:t> </w:t>
      </w:r>
      <w:hyperlink r:id="rId1241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16" w:history="1">
        <w:r>
          <w:rPr>
            <w:rStyle w:val="Hyperlink"/>
            <w:rFonts w:ascii="Arial" w:hAnsi="Arial" w:cs="Arial"/>
            <w:i/>
            <w:iCs/>
            <w:color w:val="663366"/>
            <w:sz w:val="19"/>
            <w:szCs w:val="19"/>
            <w:lang w:val="en"/>
          </w:rPr>
          <w:t>1993Sci...261..745O</w:t>
        </w:r>
      </w:hyperlink>
      <w:r>
        <w:rPr>
          <w:rStyle w:val="HTMLCite"/>
          <w:rFonts w:ascii="Arial" w:hAnsi="Arial" w:cs="Arial"/>
          <w:color w:val="252525"/>
          <w:sz w:val="19"/>
          <w:szCs w:val="19"/>
          <w:lang w:val="en"/>
        </w:rPr>
        <w:t>.</w:t>
      </w:r>
      <w:hyperlink r:id="rId1241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18" w:history="1">
        <w:r>
          <w:rPr>
            <w:rStyle w:val="Hyperlink"/>
            <w:rFonts w:ascii="Arial" w:hAnsi="Arial" w:cs="Arial"/>
            <w:i/>
            <w:iCs/>
            <w:color w:val="663366"/>
            <w:sz w:val="19"/>
            <w:szCs w:val="19"/>
            <w:lang w:val="en"/>
          </w:rPr>
          <w:t>10.1126/science.261.5122.745</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419" w:tooltip="JSTOR" w:history="1">
        <w:r>
          <w:rPr>
            <w:rStyle w:val="Hyperlink"/>
            <w:rFonts w:ascii="Arial" w:hAnsi="Arial" w:cs="Arial"/>
            <w:i/>
            <w:iCs/>
            <w:color w:val="0B0080"/>
            <w:sz w:val="19"/>
            <w:szCs w:val="19"/>
            <w:lang w:val="en"/>
          </w:rPr>
          <w:t>JSTOR</w:t>
        </w:r>
      </w:hyperlink>
      <w:r>
        <w:rPr>
          <w:rStyle w:val="HTMLCite"/>
          <w:rFonts w:ascii="Arial" w:hAnsi="Arial" w:cs="Arial"/>
          <w:color w:val="252525"/>
          <w:sz w:val="19"/>
          <w:szCs w:val="19"/>
          <w:lang w:val="en"/>
        </w:rPr>
        <w:t> </w:t>
      </w:r>
      <w:hyperlink r:id="rId12420" w:history="1">
        <w:r>
          <w:rPr>
            <w:rStyle w:val="Hyperlink"/>
            <w:rFonts w:ascii="Arial" w:hAnsi="Arial" w:cs="Arial"/>
            <w:i/>
            <w:iCs/>
            <w:color w:val="663366"/>
            <w:sz w:val="19"/>
            <w:szCs w:val="19"/>
            <w:lang w:val="en"/>
          </w:rPr>
          <w:t>2882241</w:t>
        </w:r>
      </w:hyperlink>
      <w:r>
        <w:rPr>
          <w:rStyle w:val="HTMLCite"/>
          <w:rFonts w:ascii="Arial" w:hAnsi="Arial" w:cs="Arial"/>
          <w:color w:val="252525"/>
          <w:sz w:val="19"/>
          <w:szCs w:val="19"/>
          <w:lang w:val="en"/>
        </w:rPr>
        <w:t>.</w:t>
      </w:r>
      <w:hyperlink r:id="rId12421"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2422" w:history="1">
        <w:r>
          <w:rPr>
            <w:rStyle w:val="Hyperlink"/>
            <w:rFonts w:ascii="Arial" w:hAnsi="Arial" w:cs="Arial"/>
            <w:i/>
            <w:iCs/>
            <w:color w:val="663366"/>
            <w:sz w:val="19"/>
            <w:szCs w:val="19"/>
            <w:lang w:val="en"/>
          </w:rPr>
          <w:t>17757212</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23" w:anchor="cite_ref-Grundy_2013_11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Grundy, W. M.; Olkin, C. B.; Young, L. A.; Buie, M. W.; Young, E. F. (2013).</w:t>
      </w:r>
      <w:r>
        <w:rPr>
          <w:rStyle w:val="apple-converted-space"/>
          <w:rFonts w:ascii="Arial" w:hAnsi="Arial" w:cs="Arial"/>
          <w:i/>
          <w:iCs/>
          <w:color w:val="252525"/>
          <w:sz w:val="19"/>
          <w:szCs w:val="19"/>
          <w:lang w:val="en"/>
        </w:rPr>
        <w:t> </w:t>
      </w:r>
      <w:hyperlink r:id="rId12424" w:history="1">
        <w:r>
          <w:rPr>
            <w:rStyle w:val="Hyperlink"/>
            <w:rFonts w:ascii="Arial" w:hAnsi="Arial" w:cs="Arial"/>
            <w:i/>
            <w:iCs/>
            <w:color w:val="663366"/>
            <w:sz w:val="19"/>
            <w:szCs w:val="19"/>
            <w:lang w:val="en"/>
          </w:rPr>
          <w:t>"Near-infrared spectral monitoring of Pluto's ices: Spatial distribution and secular evolution"</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223</w:t>
      </w:r>
      <w:r>
        <w:rPr>
          <w:rStyle w:val="HTMLCite"/>
          <w:rFonts w:ascii="Arial" w:hAnsi="Arial" w:cs="Arial"/>
          <w:color w:val="252525"/>
          <w:sz w:val="19"/>
          <w:szCs w:val="19"/>
          <w:lang w:val="en"/>
        </w:rPr>
        <w:t>(2): 710–721.</w:t>
      </w:r>
      <w:r>
        <w:rPr>
          <w:rStyle w:val="apple-converted-space"/>
          <w:rFonts w:ascii="Arial" w:hAnsi="Arial" w:cs="Arial"/>
          <w:i/>
          <w:iCs/>
          <w:color w:val="252525"/>
          <w:sz w:val="19"/>
          <w:szCs w:val="19"/>
          <w:lang w:val="en"/>
        </w:rPr>
        <w:t> </w:t>
      </w:r>
      <w:hyperlink r:id="rId12425"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426" w:history="1">
        <w:r>
          <w:rPr>
            <w:rStyle w:val="Hyperlink"/>
            <w:rFonts w:ascii="Arial" w:hAnsi="Arial" w:cs="Arial"/>
            <w:i/>
            <w:iCs/>
            <w:color w:val="663366"/>
            <w:sz w:val="19"/>
            <w:szCs w:val="19"/>
            <w:lang w:val="en"/>
          </w:rPr>
          <w:t>1301.6284</w:t>
        </w:r>
      </w:hyperlink>
      <w:r>
        <w:rPr>
          <w:rStyle w:val="HTMLCite"/>
          <w:rFonts w:ascii="Arial" w:hAnsi="Arial" w:cs="Arial"/>
          <w:color w:val="252525"/>
          <w:sz w:val="19"/>
          <w:szCs w:val="19"/>
          <w:lang w:val="en"/>
        </w:rPr>
        <w:t>.</w:t>
      </w:r>
      <w:hyperlink r:id="rId1242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28" w:history="1">
        <w:r>
          <w:rPr>
            <w:rStyle w:val="Hyperlink"/>
            <w:rFonts w:ascii="Arial" w:hAnsi="Arial" w:cs="Arial"/>
            <w:i/>
            <w:iCs/>
            <w:color w:val="663366"/>
            <w:sz w:val="19"/>
            <w:szCs w:val="19"/>
            <w:lang w:val="en"/>
          </w:rPr>
          <w:t>2013Icar..223..710G</w:t>
        </w:r>
      </w:hyperlink>
      <w:r>
        <w:rPr>
          <w:rStyle w:val="HTMLCite"/>
          <w:rFonts w:ascii="Arial" w:hAnsi="Arial" w:cs="Arial"/>
          <w:color w:val="252525"/>
          <w:sz w:val="19"/>
          <w:szCs w:val="19"/>
          <w:lang w:val="en"/>
        </w:rPr>
        <w:t>.</w:t>
      </w:r>
      <w:hyperlink r:id="rId1242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30" w:history="1">
        <w:r>
          <w:rPr>
            <w:rStyle w:val="Hyperlink"/>
            <w:rFonts w:ascii="Arial" w:hAnsi="Arial" w:cs="Arial"/>
            <w:i/>
            <w:iCs/>
            <w:color w:val="663366"/>
            <w:sz w:val="19"/>
            <w:szCs w:val="19"/>
            <w:lang w:val="en"/>
          </w:rPr>
          <w:t>10.1016/j.icarus.2013.01.019</w:t>
        </w:r>
      </w:hyperlink>
      <w:r>
        <w:rPr>
          <w:rStyle w:val="HTMLCite"/>
          <w:rFonts w:ascii="Arial" w:hAnsi="Arial" w:cs="Arial"/>
          <w:color w:val="252525"/>
          <w:sz w:val="19"/>
          <w:szCs w:val="19"/>
          <w:lang w:val="en"/>
        </w:rPr>
        <w:t>. Archived from</w:t>
      </w:r>
      <w:r>
        <w:rPr>
          <w:rStyle w:val="apple-converted-space"/>
          <w:rFonts w:ascii="Arial" w:hAnsi="Arial" w:cs="Arial"/>
          <w:i/>
          <w:iCs/>
          <w:color w:val="252525"/>
          <w:sz w:val="19"/>
          <w:szCs w:val="19"/>
          <w:lang w:val="en"/>
        </w:rPr>
        <w:t> </w:t>
      </w:r>
      <w:hyperlink r:id="rId12431" w:history="1">
        <w:r>
          <w:rPr>
            <w:rStyle w:val="Hyperlink"/>
            <w:rFonts w:ascii="Arial" w:hAnsi="Arial" w:cs="Arial"/>
            <w:i/>
            <w:iCs/>
            <w:color w:val="663366"/>
            <w:sz w:val="19"/>
            <w:szCs w:val="19"/>
            <w:lang w:val="en"/>
          </w:rPr>
          <w:t>the original</w:t>
        </w:r>
      </w:hyperlink>
      <w:r>
        <w:rPr>
          <w:rStyle w:val="HTMLCite"/>
          <w:rFonts w:ascii="Arial" w:hAnsi="Arial" w:cs="Arial"/>
          <w:color w:val="252525"/>
          <w:sz w:val="16"/>
          <w:szCs w:val="16"/>
          <w:lang w:val="en"/>
        </w:rPr>
        <w:t>(PDF)</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November 8, 2015.</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32" w:anchor="cite_ref-Buie_2010_light_curve_11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Buie, Marc W.; Grundy, William M.; Young, Eliot F.; et al. (2010).</w:t>
      </w:r>
      <w:r>
        <w:rPr>
          <w:rStyle w:val="apple-converted-space"/>
          <w:rFonts w:ascii="Arial" w:hAnsi="Arial" w:cs="Arial"/>
          <w:i/>
          <w:iCs/>
          <w:color w:val="252525"/>
          <w:sz w:val="19"/>
          <w:szCs w:val="19"/>
          <w:lang w:val="en"/>
        </w:rPr>
        <w:t> </w:t>
      </w:r>
      <w:hyperlink r:id="rId12433" w:history="1">
        <w:r>
          <w:rPr>
            <w:rStyle w:val="Hyperlink"/>
            <w:rFonts w:ascii="Arial" w:hAnsi="Arial" w:cs="Arial"/>
            <w:i/>
            <w:iCs/>
            <w:color w:val="663366"/>
            <w:sz w:val="19"/>
            <w:szCs w:val="19"/>
            <w:lang w:val="en"/>
          </w:rPr>
          <w:t>"Pluto and Charon with the Hubble Space Telescope: I. Monitoring global change and improved surface properties from light curves"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139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1117–1127.</w:t>
      </w:r>
      <w:hyperlink r:id="rId1243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35" w:history="1">
        <w:r>
          <w:rPr>
            <w:rStyle w:val="Hyperlink"/>
            <w:rFonts w:ascii="Arial" w:hAnsi="Arial" w:cs="Arial"/>
            <w:i/>
            <w:iCs/>
            <w:color w:val="663366"/>
            <w:sz w:val="19"/>
            <w:szCs w:val="19"/>
            <w:lang w:val="en"/>
          </w:rPr>
          <w:t>2010AJ....139.1117B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43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37" w:history="1">
        <w:r>
          <w:rPr>
            <w:rStyle w:val="Hyperlink"/>
            <w:rFonts w:ascii="Arial" w:hAnsi="Arial" w:cs="Arial"/>
            <w:i/>
            <w:iCs/>
            <w:color w:val="663366"/>
            <w:sz w:val="19"/>
            <w:szCs w:val="19"/>
            <w:lang w:val="en"/>
          </w:rPr>
          <w:t>10.1088/0004-6256/139/3/1117</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38" w:anchor="cite_ref-Buie_web_map_116-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439" w:anchor="cite_ref-Buie_web_map_116-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Buie, Marc W.</w:t>
      </w:r>
      <w:r>
        <w:rPr>
          <w:rStyle w:val="apple-converted-space"/>
          <w:rFonts w:ascii="Arial" w:hAnsi="Arial" w:cs="Arial"/>
          <w:i/>
          <w:iCs/>
          <w:color w:val="252525"/>
          <w:sz w:val="19"/>
          <w:szCs w:val="19"/>
          <w:lang w:val="en"/>
        </w:rPr>
        <w:t> </w:t>
      </w:r>
      <w:hyperlink r:id="rId12440" w:history="1">
        <w:r>
          <w:rPr>
            <w:rStyle w:val="Hyperlink"/>
            <w:rFonts w:ascii="Arial" w:hAnsi="Arial" w:cs="Arial"/>
            <w:i/>
            <w:iCs/>
            <w:color w:val="663366"/>
            <w:sz w:val="19"/>
            <w:szCs w:val="19"/>
            <w:lang w:val="en"/>
          </w:rPr>
          <w:t>"Pluto map information"</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February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41" w:anchor="cite_ref-Hubble2010_11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Villard, Ray; Buie, Marc W. (February 4, 2010).</w:t>
      </w:r>
      <w:r>
        <w:rPr>
          <w:rStyle w:val="apple-converted-space"/>
          <w:rFonts w:ascii="Arial" w:hAnsi="Arial" w:cs="Arial"/>
          <w:i/>
          <w:iCs/>
          <w:color w:val="252525"/>
          <w:sz w:val="19"/>
          <w:szCs w:val="19"/>
          <w:lang w:val="en"/>
        </w:rPr>
        <w:t> </w:t>
      </w:r>
      <w:hyperlink r:id="rId12442" w:history="1">
        <w:r>
          <w:rPr>
            <w:rStyle w:val="Hyperlink"/>
            <w:rFonts w:ascii="Arial" w:hAnsi="Arial" w:cs="Arial"/>
            <w:i/>
            <w:iCs/>
            <w:color w:val="663366"/>
            <w:sz w:val="19"/>
            <w:szCs w:val="19"/>
            <w:lang w:val="en"/>
          </w:rPr>
          <w:t>"New Hubble Maps of Pluto Show Surface Changes"</w:t>
        </w:r>
      </w:hyperlink>
      <w:r>
        <w:rPr>
          <w:rStyle w:val="HTMLCite"/>
          <w:rFonts w:ascii="Arial" w:hAnsi="Arial" w:cs="Arial"/>
          <w:color w:val="252525"/>
          <w:sz w:val="19"/>
          <w:szCs w:val="19"/>
          <w:lang w:val="en"/>
        </w:rPr>
        <w:t>. News Release Number: STScI-2010-06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43" w:anchor="cite_ref-Buie_2010_surface-maps_11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444" w:anchor="cite_ref-Buie_2010_surface-maps_11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Buie, Marc W.; Grundy, William M.; Young, Eliot F.; et al. (2010).</w:t>
      </w:r>
      <w:r>
        <w:rPr>
          <w:rStyle w:val="apple-converted-space"/>
          <w:rFonts w:ascii="Arial" w:hAnsi="Arial" w:cs="Arial"/>
          <w:i/>
          <w:iCs/>
          <w:color w:val="252525"/>
          <w:sz w:val="19"/>
          <w:szCs w:val="19"/>
          <w:lang w:val="en"/>
        </w:rPr>
        <w:t> </w:t>
      </w:r>
      <w:hyperlink r:id="rId12445" w:history="1">
        <w:r>
          <w:rPr>
            <w:rStyle w:val="Hyperlink"/>
            <w:rFonts w:ascii="Arial" w:hAnsi="Arial" w:cs="Arial"/>
            <w:i/>
            <w:iCs/>
            <w:color w:val="663366"/>
            <w:sz w:val="19"/>
            <w:szCs w:val="19"/>
            <w:lang w:val="en"/>
          </w:rPr>
          <w:t>"Pluto and Charon with the Hubble Space Telescope: II. Resolving changes on Pluto's surface and a map for Charon"</w:t>
        </w:r>
      </w:hyperlink>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139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1128–1143.</w:t>
      </w:r>
      <w:hyperlink r:id="rId12446"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47" w:history="1">
        <w:r>
          <w:rPr>
            <w:rStyle w:val="Hyperlink"/>
            <w:rFonts w:ascii="Arial" w:hAnsi="Arial" w:cs="Arial"/>
            <w:i/>
            <w:iCs/>
            <w:color w:val="663366"/>
            <w:sz w:val="19"/>
            <w:szCs w:val="19"/>
            <w:lang w:val="en"/>
          </w:rPr>
          <w:t>2010AJ....139.1128B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448"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49" w:history="1">
        <w:r>
          <w:rPr>
            <w:rStyle w:val="Hyperlink"/>
            <w:rFonts w:ascii="Arial" w:hAnsi="Arial" w:cs="Arial"/>
            <w:i/>
            <w:iCs/>
            <w:color w:val="663366"/>
            <w:sz w:val="19"/>
            <w:szCs w:val="19"/>
            <w:lang w:val="en"/>
          </w:rPr>
          <w:t>10.1088/0004-6256/139/3/1128</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50" w:anchor="cite_ref-McKinnon2016_11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McKinnon, W. B.; Nimmo, F.; Wong, T.; Schenk, P. M.; White, O. L.; et al. (2016-06-01). "Convection in a volatile nitrogen-ice-rich layer drives Pluto’s geological vigour".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534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(7605): 82–85.</w:t>
      </w:r>
      <w:r>
        <w:rPr>
          <w:rStyle w:val="apple-converted-space"/>
          <w:rFonts w:ascii="Arial" w:hAnsi="Arial" w:cs="Arial"/>
          <w:i/>
          <w:iCs/>
          <w:color w:val="252525"/>
          <w:sz w:val="19"/>
          <w:szCs w:val="19"/>
          <w:lang w:val="en"/>
        </w:rPr>
        <w:t> </w:t>
      </w:r>
      <w:hyperlink r:id="rId1245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52" w:history="1">
        <w:r>
          <w:rPr>
            <w:rStyle w:val="Hyperlink"/>
            <w:rFonts w:ascii="Arial" w:hAnsi="Arial" w:cs="Arial"/>
            <w:i/>
            <w:iCs/>
            <w:color w:val="663366"/>
            <w:sz w:val="19"/>
            <w:szCs w:val="19"/>
            <w:lang w:val="en"/>
          </w:rPr>
          <w:t>10.1038/nature18289</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53" w:anchor="cite_ref-Trowbridge2016_12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Trowbridge, A. J.; Melosh, H. J.; Steckloff, J. K.; Freed, A. M. (2016-06-01). "Vigorous convection as the explanation for Pluto’s polygonal terrain".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534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(7605): 79–81.</w:t>
      </w:r>
      <w:hyperlink r:id="rId1245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55" w:history="1">
        <w:r>
          <w:rPr>
            <w:rStyle w:val="Hyperlink"/>
            <w:rFonts w:ascii="Arial" w:hAnsi="Arial" w:cs="Arial"/>
            <w:i/>
            <w:iCs/>
            <w:color w:val="663366"/>
            <w:sz w:val="19"/>
            <w:szCs w:val="19"/>
            <w:lang w:val="en"/>
          </w:rPr>
          <w:t>10.1038/nature18016</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56" w:anchor="cite_ref-Pluto_updates_12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457" w:tooltip="Emily Lakdawalla" w:history="1">
        <w:r>
          <w:rPr>
            <w:rStyle w:val="Hyperlink"/>
            <w:rFonts w:ascii="Arial" w:hAnsi="Arial" w:cs="Arial"/>
            <w:i/>
            <w:iCs/>
            <w:color w:val="0B0080"/>
            <w:sz w:val="19"/>
            <w:szCs w:val="19"/>
            <w:lang w:val="en"/>
          </w:rPr>
          <w:t>Lakdawalla, Emily</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(2015-12-21).</w:t>
      </w:r>
      <w:r>
        <w:rPr>
          <w:rStyle w:val="apple-converted-space"/>
          <w:rFonts w:ascii="Arial" w:hAnsi="Arial" w:cs="Arial"/>
          <w:i/>
          <w:iCs/>
          <w:color w:val="252525"/>
          <w:sz w:val="19"/>
          <w:szCs w:val="19"/>
          <w:lang w:val="en"/>
        </w:rPr>
        <w:t> </w:t>
      </w:r>
      <w:hyperlink r:id="rId12458" w:history="1">
        <w:r>
          <w:rPr>
            <w:rStyle w:val="Hyperlink"/>
            <w:rFonts w:ascii="Arial" w:hAnsi="Arial" w:cs="Arial"/>
            <w:i/>
            <w:iCs/>
            <w:color w:val="663366"/>
            <w:sz w:val="19"/>
            <w:szCs w:val="19"/>
            <w:lang w:val="en"/>
          </w:rPr>
          <w:t>"Pluto updates from AGU and DPS: Pretty pictures from a confusing world"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459" w:tooltip="The Planetary Society" w:history="1">
        <w:r>
          <w:rPr>
            <w:rStyle w:val="Hyperlink"/>
            <w:rFonts w:ascii="Arial" w:hAnsi="Arial" w:cs="Arial"/>
            <w:i/>
            <w:iCs/>
            <w:color w:val="0B0080"/>
            <w:sz w:val="19"/>
            <w:szCs w:val="19"/>
            <w:lang w:val="en"/>
          </w:rPr>
          <w:t>The Planetary Society</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2016-01-24</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60" w:anchor="cite_ref-Umurhan2016-01-08_12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Umurhan, O. (2016-01-08).</w:t>
      </w:r>
      <w:r>
        <w:rPr>
          <w:rStyle w:val="apple-converted-space"/>
          <w:rFonts w:ascii="Arial" w:hAnsi="Arial" w:cs="Arial"/>
          <w:i/>
          <w:iCs/>
          <w:color w:val="252525"/>
          <w:sz w:val="19"/>
          <w:szCs w:val="19"/>
          <w:lang w:val="en"/>
        </w:rPr>
        <w:t> </w:t>
      </w:r>
      <w:hyperlink r:id="rId12461" w:history="1">
        <w:r>
          <w:rPr>
            <w:rStyle w:val="Hyperlink"/>
            <w:rFonts w:ascii="Arial" w:hAnsi="Arial" w:cs="Arial"/>
            <w:i/>
            <w:iCs/>
            <w:color w:val="663366"/>
            <w:sz w:val="19"/>
            <w:szCs w:val="19"/>
            <w:lang w:val="en"/>
          </w:rPr>
          <w:t>"Probing the Mysterious Glacial Flow on Pluto’s Frozen ‘Heart’"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blogs.nasa.gov. NASA</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2016-01-24</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62" w:anchor="cite_ref-Marchis2016_12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Marchis, F.; Trilling, D. E. (2016-01-20). "The Surface Age of Sputnik Planum, Pluto, Must Be Less than 10 Million Years".PLOS ONE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e0147386.</w:t>
      </w:r>
      <w:r>
        <w:rPr>
          <w:rStyle w:val="apple-converted-space"/>
          <w:rFonts w:ascii="Arial" w:hAnsi="Arial" w:cs="Arial"/>
          <w:i/>
          <w:iCs/>
          <w:color w:val="252525"/>
          <w:sz w:val="19"/>
          <w:szCs w:val="19"/>
          <w:lang w:val="en"/>
        </w:rPr>
        <w:t> </w:t>
      </w:r>
      <w:hyperlink r:id="rId12463"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464" w:history="1">
        <w:r>
          <w:rPr>
            <w:rStyle w:val="Hyperlink"/>
            <w:rFonts w:ascii="Arial" w:hAnsi="Arial" w:cs="Arial"/>
            <w:i/>
            <w:iCs/>
            <w:color w:val="663366"/>
            <w:sz w:val="19"/>
            <w:szCs w:val="19"/>
            <w:lang w:val="en"/>
          </w:rPr>
          <w:t>1601.02833</w:t>
        </w:r>
      </w:hyperlink>
      <w:r>
        <w:rPr>
          <w:rStyle w:val="HTMLCite"/>
          <w:rFonts w:ascii="Arial" w:hAnsi="Arial" w:cs="Arial"/>
          <w:color w:val="252525"/>
          <w:sz w:val="19"/>
          <w:szCs w:val="19"/>
          <w:lang w:val="en"/>
        </w:rPr>
        <w:t>.</w:t>
      </w:r>
      <w:hyperlink r:id="rId1246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66" w:history="1">
        <w:r>
          <w:rPr>
            <w:rStyle w:val="Hyperlink"/>
            <w:rFonts w:ascii="Arial" w:hAnsi="Arial" w:cs="Arial"/>
            <w:i/>
            <w:iCs/>
            <w:color w:val="663366"/>
            <w:sz w:val="19"/>
            <w:szCs w:val="19"/>
            <w:lang w:val="en"/>
          </w:rPr>
          <w:t>2016PLoSO..1147386T</w:t>
        </w:r>
      </w:hyperlink>
      <w:r>
        <w:rPr>
          <w:rStyle w:val="HTMLCite"/>
          <w:rFonts w:ascii="Arial" w:hAnsi="Arial" w:cs="Arial"/>
          <w:color w:val="252525"/>
          <w:sz w:val="19"/>
          <w:szCs w:val="19"/>
          <w:lang w:val="en"/>
        </w:rPr>
        <w:t>.</w:t>
      </w:r>
      <w:hyperlink r:id="rId1246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68" w:history="1">
        <w:r>
          <w:rPr>
            <w:rStyle w:val="Hyperlink"/>
            <w:rFonts w:ascii="Arial" w:hAnsi="Arial" w:cs="Arial"/>
            <w:i/>
            <w:iCs/>
            <w:color w:val="663366"/>
            <w:sz w:val="19"/>
            <w:szCs w:val="19"/>
            <w:lang w:val="en"/>
          </w:rPr>
          <w:t>10.1371/journal.pone.0147386</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69" w:anchor="cite_ref-Hussmann2006_124-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470" w:anchor="cite_ref-Hussmann2006_124-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471" w:anchor="cite_ref-Hussmann2006_124-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Hussmann, Hauke; Sohl, Frank; Spohn, Tilman (November 2006).</w:t>
      </w:r>
      <w:r>
        <w:rPr>
          <w:rStyle w:val="apple-converted-space"/>
          <w:rFonts w:ascii="Arial" w:hAnsi="Arial" w:cs="Arial"/>
          <w:i/>
          <w:iCs/>
          <w:color w:val="252525"/>
          <w:sz w:val="19"/>
          <w:szCs w:val="19"/>
          <w:lang w:val="en"/>
        </w:rPr>
        <w:t> </w:t>
      </w:r>
      <w:hyperlink r:id="rId12472" w:history="1">
        <w:r>
          <w:rPr>
            <w:rStyle w:val="Hyperlink"/>
            <w:rFonts w:ascii="Arial" w:hAnsi="Arial" w:cs="Arial"/>
            <w:i/>
            <w:iCs/>
            <w:color w:val="663366"/>
            <w:sz w:val="19"/>
            <w:szCs w:val="19"/>
            <w:lang w:val="en"/>
          </w:rPr>
          <w:t>"Subsurface oceans and deep interiors of medium-sized outer planet satellites and large trans-neptunian objects"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473" w:tooltip="Icarus (journal)" w:history="1">
        <w:r>
          <w:rPr>
            <w:rStyle w:val="Hyperlink"/>
            <w:rFonts w:ascii="Arial" w:hAnsi="Arial" w:cs="Arial"/>
            <w:i/>
            <w:iCs/>
            <w:color w:val="0B0080"/>
            <w:sz w:val="19"/>
            <w:szCs w:val="19"/>
            <w:lang w:val="en"/>
          </w:rPr>
          <w:t>Icarus</w:t>
        </w:r>
      </w:hyperlink>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185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258–273.</w:t>
      </w:r>
      <w:hyperlink r:id="rId1247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75" w:history="1">
        <w:r>
          <w:rPr>
            <w:rStyle w:val="Hyperlink"/>
            <w:rFonts w:ascii="Arial" w:hAnsi="Arial" w:cs="Arial"/>
            <w:i/>
            <w:iCs/>
            <w:color w:val="663366"/>
            <w:sz w:val="19"/>
            <w:szCs w:val="19"/>
            <w:lang w:val="en"/>
          </w:rPr>
          <w:t>2006Icar..185..258H</w:t>
        </w:r>
      </w:hyperlink>
      <w:r>
        <w:rPr>
          <w:rStyle w:val="HTMLCite"/>
          <w:rFonts w:ascii="Arial" w:hAnsi="Arial" w:cs="Arial"/>
          <w:color w:val="252525"/>
          <w:sz w:val="19"/>
          <w:szCs w:val="19"/>
          <w:lang w:val="en"/>
        </w:rPr>
        <w:t>.</w:t>
      </w:r>
      <w:hyperlink r:id="rId1247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77" w:history="1">
        <w:r>
          <w:rPr>
            <w:rStyle w:val="Hyperlink"/>
            <w:rFonts w:ascii="Arial" w:hAnsi="Arial" w:cs="Arial"/>
            <w:i/>
            <w:iCs/>
            <w:color w:val="663366"/>
            <w:sz w:val="19"/>
            <w:szCs w:val="19"/>
            <w:lang w:val="en"/>
          </w:rPr>
          <w:t>10.1016/j.icarus.2006.06.005</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78" w:anchor="cite_ref-pluto.jhuapl_Inside_Story_12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479" w:history="1">
        <w:r>
          <w:rPr>
            <w:rStyle w:val="Hyperlink"/>
            <w:rFonts w:ascii="Arial" w:hAnsi="Arial" w:cs="Arial"/>
            <w:i/>
            <w:iCs/>
            <w:color w:val="663366"/>
            <w:sz w:val="19"/>
            <w:szCs w:val="19"/>
            <w:lang w:val="en"/>
          </w:rPr>
          <w:t>"The Inside Story"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pluto.jhuapl.edu – NASA New Horizons mission site. Johns Hopkins University Applied Physics Laboratory.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80" w:anchor="cite_ref-Millis_10.1006.2Ficar.1993.1126_12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Millis, Robert L.; Wasserman, Lawrence H.; Franz, Otto G.; et al. (1993). "Pluto's radius and atmosphere – Results from the entire 9 June 1988 occultation data set".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282–297.</w:t>
      </w:r>
      <w:r>
        <w:rPr>
          <w:rStyle w:val="apple-converted-space"/>
          <w:rFonts w:ascii="Arial" w:hAnsi="Arial" w:cs="Arial"/>
          <w:i/>
          <w:iCs/>
          <w:color w:val="252525"/>
          <w:sz w:val="19"/>
          <w:szCs w:val="19"/>
          <w:lang w:val="en"/>
        </w:rPr>
        <w:t> </w:t>
      </w:r>
      <w:hyperlink r:id="rId1248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82" w:history="1">
        <w:r>
          <w:rPr>
            <w:rStyle w:val="Hyperlink"/>
            <w:rFonts w:ascii="Arial" w:hAnsi="Arial" w:cs="Arial"/>
            <w:i/>
            <w:iCs/>
            <w:color w:val="663366"/>
            <w:sz w:val="19"/>
            <w:szCs w:val="19"/>
            <w:lang w:val="en"/>
          </w:rPr>
          <w:t>1993Icar..105..282M</w:t>
        </w:r>
      </w:hyperlink>
      <w:r>
        <w:rPr>
          <w:rStyle w:val="HTMLCite"/>
          <w:rFonts w:ascii="Arial" w:hAnsi="Arial" w:cs="Arial"/>
          <w:color w:val="252525"/>
          <w:sz w:val="19"/>
          <w:szCs w:val="19"/>
          <w:lang w:val="en"/>
        </w:rPr>
        <w:t>.</w:t>
      </w:r>
      <w:hyperlink r:id="rId1248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84" w:history="1">
        <w:r>
          <w:rPr>
            <w:rStyle w:val="Hyperlink"/>
            <w:rFonts w:ascii="Arial" w:hAnsi="Arial" w:cs="Arial"/>
            <w:i/>
            <w:iCs/>
            <w:color w:val="663366"/>
            <w:sz w:val="19"/>
            <w:szCs w:val="19"/>
            <w:lang w:val="en"/>
          </w:rPr>
          <w:t>10.1006/icar.1993.1126</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85" w:anchor="cite_ref-Plutosize_12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486" w:anchor="cite_ref-Plutosize_12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487" w:anchor="cite_ref-Plutosize_12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488" w:anchor="cite_ref-Plutosize_12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Brown, Michael E. (November 22, 2010).</w:t>
      </w:r>
      <w:r>
        <w:rPr>
          <w:rStyle w:val="apple-converted-space"/>
          <w:rFonts w:ascii="Arial" w:hAnsi="Arial" w:cs="Arial"/>
          <w:i/>
          <w:iCs/>
          <w:color w:val="252525"/>
          <w:sz w:val="19"/>
          <w:szCs w:val="19"/>
          <w:lang w:val="en"/>
        </w:rPr>
        <w:t> </w:t>
      </w:r>
      <w:hyperlink r:id="rId12489" w:history="1">
        <w:r>
          <w:rPr>
            <w:rStyle w:val="Hyperlink"/>
            <w:rFonts w:ascii="Arial" w:hAnsi="Arial" w:cs="Arial"/>
            <w:i/>
            <w:iCs/>
            <w:color w:val="663366"/>
            <w:sz w:val="19"/>
            <w:szCs w:val="19"/>
            <w:lang w:val="en"/>
          </w:rPr>
          <w:t>"How big is Pluto, anyway?"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Mike Brown's Planets</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9,</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90" w:history="1">
        <w:r>
          <w:rPr>
            <w:rStyle w:val="Hyperlink"/>
            <w:rFonts w:ascii="Arial" w:hAnsi="Arial" w:cs="Arial"/>
            <w:color w:val="663366"/>
            <w:sz w:val="19"/>
            <w:szCs w:val="19"/>
            <w:lang w:val="en"/>
          </w:rPr>
          <w:t>(Franck Marchis on 8 November 2010)</w:t>
        </w:r>
      </w:hyperlink>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491" w:anchor="cite_ref-YoungBinzel_10.1006.2Ficar.1994.1056_12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Young, Eliot F.; Binzel, Richard P. (1994). "A new determination of radii and limb parameters for Pluto and Charon from mutual event lightcurves".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108</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219–224.</w:t>
      </w:r>
      <w:hyperlink r:id="rId12492"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93" w:history="1">
        <w:r>
          <w:rPr>
            <w:rStyle w:val="Hyperlink"/>
            <w:rFonts w:ascii="Arial" w:hAnsi="Arial" w:cs="Arial"/>
            <w:i/>
            <w:iCs/>
            <w:color w:val="663366"/>
            <w:sz w:val="19"/>
            <w:szCs w:val="19"/>
            <w:lang w:val="en"/>
          </w:rPr>
          <w:t>1994Icar..108..219Y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49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495" w:history="1">
        <w:r>
          <w:rPr>
            <w:rStyle w:val="Hyperlink"/>
            <w:rFonts w:ascii="Arial" w:hAnsi="Arial" w:cs="Arial"/>
            <w:i/>
            <w:iCs/>
            <w:color w:val="663366"/>
            <w:sz w:val="19"/>
            <w:szCs w:val="19"/>
            <w:lang w:val="en"/>
          </w:rPr>
          <w:t>10.1006/icar.1994.1056</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496" w:anchor="cite_ref-Young2007_129-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497" w:anchor="cite_ref-Young2007_129-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Young, Eliot F.; Young, Leslie A.; Buie, Marc W. (2007). "Pluto's Radius".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American Astronomical Society, DPS meeting No. 39, #62.05; Bulletin of the American Astronomical Society</w:t>
      </w:r>
      <w:r>
        <w:rPr>
          <w:rStyle w:val="HTMLCite"/>
          <w:rFonts w:ascii="Arial" w:hAnsi="Arial" w:cs="Arial"/>
          <w:b/>
          <w:bCs/>
          <w:color w:val="252525"/>
          <w:sz w:val="19"/>
          <w:szCs w:val="19"/>
          <w:lang w:val="en"/>
        </w:rPr>
        <w:t>39</w:t>
      </w:r>
      <w:r>
        <w:rPr>
          <w:rStyle w:val="HTMLCite"/>
          <w:rFonts w:ascii="Arial" w:hAnsi="Arial" w:cs="Arial"/>
          <w:color w:val="252525"/>
          <w:sz w:val="19"/>
          <w:szCs w:val="19"/>
          <w:lang w:val="en"/>
        </w:rPr>
        <w:t>: 541.</w:t>
      </w:r>
      <w:r>
        <w:rPr>
          <w:rStyle w:val="apple-converted-space"/>
          <w:rFonts w:ascii="Arial" w:hAnsi="Arial" w:cs="Arial"/>
          <w:i/>
          <w:iCs/>
          <w:color w:val="252525"/>
          <w:sz w:val="19"/>
          <w:szCs w:val="19"/>
          <w:lang w:val="en"/>
        </w:rPr>
        <w:t> </w:t>
      </w:r>
      <w:hyperlink r:id="rId1249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499" w:history="1">
        <w:r>
          <w:rPr>
            <w:rStyle w:val="Hyperlink"/>
            <w:rFonts w:ascii="Arial" w:hAnsi="Arial" w:cs="Arial"/>
            <w:i/>
            <w:iCs/>
            <w:color w:val="663366"/>
            <w:sz w:val="19"/>
            <w:szCs w:val="19"/>
            <w:lang w:val="en"/>
          </w:rPr>
          <w:t>2007DPS....39.6205Y</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00" w:anchor="cite_ref-Zalucha2011_13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Zalucha, Angela M.; Gulbis, Amanda A. S.; Zhu, Xun; et al. (2011). "An analysis of Pluto occultation light curves using an atmospheric radiative-conductive model".</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211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804–818.</w:t>
      </w:r>
      <w:r>
        <w:rPr>
          <w:rStyle w:val="apple-converted-space"/>
          <w:rFonts w:ascii="Arial" w:hAnsi="Arial" w:cs="Arial"/>
          <w:i/>
          <w:iCs/>
          <w:color w:val="252525"/>
          <w:sz w:val="19"/>
          <w:szCs w:val="19"/>
          <w:lang w:val="en"/>
        </w:rPr>
        <w:t> </w:t>
      </w:r>
      <w:hyperlink r:id="rId1250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02" w:history="1">
        <w:r>
          <w:rPr>
            <w:rStyle w:val="Hyperlink"/>
            <w:rFonts w:ascii="Arial" w:hAnsi="Arial" w:cs="Arial"/>
            <w:i/>
            <w:iCs/>
            <w:color w:val="663366"/>
            <w:sz w:val="19"/>
            <w:szCs w:val="19"/>
            <w:lang w:val="en"/>
          </w:rPr>
          <w:t>2011Icar..211..804Z</w:t>
        </w:r>
      </w:hyperlink>
      <w:r>
        <w:rPr>
          <w:rStyle w:val="HTMLCite"/>
          <w:rFonts w:ascii="Arial" w:hAnsi="Arial" w:cs="Arial"/>
          <w:color w:val="252525"/>
          <w:sz w:val="19"/>
          <w:szCs w:val="19"/>
          <w:lang w:val="en"/>
        </w:rPr>
        <w:t>.</w:t>
      </w:r>
      <w:hyperlink r:id="rId1250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04" w:history="1">
        <w:r>
          <w:rPr>
            <w:rStyle w:val="Hyperlink"/>
            <w:rFonts w:ascii="Arial" w:hAnsi="Arial" w:cs="Arial"/>
            <w:i/>
            <w:iCs/>
            <w:color w:val="663366"/>
            <w:sz w:val="19"/>
            <w:szCs w:val="19"/>
            <w:lang w:val="en"/>
          </w:rPr>
          <w:t>10.1016/j.icarus.2010.08.018</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505" w:anchor="cite_ref-Lellouch_2015_131-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506" w:anchor="cite_ref-Lellouch_2015_131-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Lellouch, Emmanuel; de Bergh, Catherine; Sicardy, Bruno; et al. (January 15, 2015). "Exploring the spatial, temporal, and vertical distribution of methane in Pluto's atmosphere".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HTMLCite"/>
          <w:rFonts w:ascii="Arial" w:hAnsi="Arial" w:cs="Arial"/>
          <w:b/>
          <w:bCs/>
          <w:color w:val="252525"/>
          <w:sz w:val="19"/>
          <w:szCs w:val="19"/>
          <w:lang w:val="en"/>
        </w:rPr>
        <w:t>246</w:t>
      </w:r>
      <w:r>
        <w:rPr>
          <w:rStyle w:val="HTMLCite"/>
          <w:rFonts w:ascii="Arial" w:hAnsi="Arial" w:cs="Arial"/>
          <w:color w:val="252525"/>
          <w:sz w:val="19"/>
          <w:szCs w:val="19"/>
          <w:lang w:val="en"/>
        </w:rPr>
        <w:t>: 268–278.</w:t>
      </w:r>
      <w:r>
        <w:rPr>
          <w:rStyle w:val="apple-converted-space"/>
          <w:rFonts w:ascii="Arial" w:hAnsi="Arial" w:cs="Arial"/>
          <w:i/>
          <w:iCs/>
          <w:color w:val="252525"/>
          <w:sz w:val="19"/>
          <w:szCs w:val="19"/>
          <w:lang w:val="en"/>
        </w:rPr>
        <w:t> </w:t>
      </w:r>
      <w:hyperlink r:id="rId12507"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508" w:history="1">
        <w:r>
          <w:rPr>
            <w:rStyle w:val="Hyperlink"/>
            <w:rFonts w:ascii="Arial" w:hAnsi="Arial" w:cs="Arial"/>
            <w:i/>
            <w:iCs/>
            <w:color w:val="663366"/>
            <w:sz w:val="19"/>
            <w:szCs w:val="19"/>
            <w:lang w:val="en"/>
          </w:rPr>
          <w:t>1403.3208</w:t>
        </w:r>
      </w:hyperlink>
      <w:r>
        <w:rPr>
          <w:rStyle w:val="HTMLCite"/>
          <w:rFonts w:ascii="Arial" w:hAnsi="Arial" w:cs="Arial"/>
          <w:color w:val="252525"/>
          <w:sz w:val="19"/>
          <w:szCs w:val="19"/>
          <w:lang w:val="en"/>
        </w:rPr>
        <w:t>.</w:t>
      </w:r>
      <w:hyperlink r:id="rId1250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10" w:history="1">
        <w:r>
          <w:rPr>
            <w:rStyle w:val="Hyperlink"/>
            <w:rFonts w:ascii="Arial" w:hAnsi="Arial" w:cs="Arial"/>
            <w:i/>
            <w:iCs/>
            <w:color w:val="663366"/>
            <w:sz w:val="19"/>
            <w:szCs w:val="19"/>
            <w:lang w:val="en"/>
          </w:rPr>
          <w:t>2015Icar..246..268L</w:t>
        </w:r>
      </w:hyperlink>
      <w:r>
        <w:rPr>
          <w:rStyle w:val="HTMLCite"/>
          <w:rFonts w:ascii="Arial" w:hAnsi="Arial" w:cs="Arial"/>
          <w:color w:val="252525"/>
          <w:sz w:val="19"/>
          <w:szCs w:val="19"/>
          <w:lang w:val="en"/>
        </w:rPr>
        <w:t>.</w:t>
      </w:r>
      <w:hyperlink r:id="rId1251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12" w:history="1">
        <w:r>
          <w:rPr>
            <w:rStyle w:val="Hyperlink"/>
            <w:rFonts w:ascii="Arial" w:hAnsi="Arial" w:cs="Arial"/>
            <w:i/>
            <w:iCs/>
            <w:color w:val="663366"/>
            <w:sz w:val="19"/>
            <w:szCs w:val="19"/>
            <w:lang w:val="en"/>
          </w:rPr>
          <w:t>10.1016/j.icarus.2014.03.027</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513" w:anchor="cite_ref-NHPC_20150724_132-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514" w:anchor="cite_ref-NHPC_20150724_132-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515" w:anchor="cite_ref-NHPC_20150724_132-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516" w:history="1">
        <w:r>
          <w:rPr>
            <w:rStyle w:val="Hyperlink"/>
            <w:rFonts w:ascii="Arial" w:hAnsi="Arial" w:cs="Arial"/>
            <w:i/>
            <w:iCs/>
            <w:color w:val="663366"/>
            <w:sz w:val="19"/>
            <w:szCs w:val="19"/>
            <w:lang w:val="en"/>
          </w:rPr>
          <w:t>NASA's New Horizons Team Reveals New Scientific Findings on Pluto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17" w:tooltip="NASA" w:history="1">
        <w:r>
          <w:rPr>
            <w:rStyle w:val="Hyperlink"/>
            <w:rFonts w:ascii="Arial" w:hAnsi="Arial" w:cs="Arial"/>
            <w:i/>
            <w:iCs/>
            <w:color w:val="0B0080"/>
            <w:sz w:val="19"/>
            <w:szCs w:val="19"/>
            <w:lang w:val="en"/>
          </w:rPr>
          <w:t>NASA</w:t>
        </w:r>
      </w:hyperlink>
      <w:r>
        <w:rPr>
          <w:rStyle w:val="HTMLCite"/>
          <w:rFonts w:ascii="Arial" w:hAnsi="Arial" w:cs="Arial"/>
          <w:color w:val="252525"/>
          <w:sz w:val="19"/>
          <w:szCs w:val="19"/>
          <w:lang w:val="en"/>
        </w:rPr>
        <w:t>. July 24, 2015. Event occurs at 52:30</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30,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We had an uncertainty that ranged over maybe 70 kilometers, we've collapsed that to plus and minus two, and it's centered around 1186</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18" w:anchor="cite_ref-Davies2001_13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Davies, John (2001).</w:t>
      </w:r>
      <w:r>
        <w:rPr>
          <w:rStyle w:val="apple-converted-space"/>
          <w:rFonts w:ascii="Arial" w:hAnsi="Arial" w:cs="Arial"/>
          <w:i/>
          <w:iCs/>
          <w:color w:val="252525"/>
          <w:sz w:val="19"/>
          <w:szCs w:val="19"/>
          <w:lang w:val="en"/>
        </w:rPr>
        <w:t> </w:t>
      </w:r>
      <w:hyperlink r:id="rId12519" w:history="1">
        <w:r>
          <w:rPr>
            <w:rStyle w:val="Hyperlink"/>
            <w:rFonts w:ascii="Arial" w:hAnsi="Arial" w:cs="Arial"/>
            <w:i/>
            <w:iCs/>
            <w:color w:val="663366"/>
            <w:sz w:val="19"/>
            <w:szCs w:val="19"/>
            <w:lang w:val="en"/>
          </w:rPr>
          <w:t>"Beyond Pluto (extract)"</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Royal Observatory, Edinburgh</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March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20" w:anchor="cite_ref-Close_2000_13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Close, Laird M.; Merline, William J.; Tholen, David J.; et al. (2000). "Adaptive optics imaging of Pluto–Charon and the discovery of a moon around the Asteroid 45 Eugenia: the potential of adaptive optics in planetary astronomy".</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Proceedings of the International Society for Optical Engineering</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(European Southern Observatory)</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4007</w:t>
      </w:r>
      <w:r>
        <w:rPr>
          <w:rStyle w:val="HTMLCite"/>
          <w:rFonts w:ascii="Arial" w:hAnsi="Arial" w:cs="Arial"/>
          <w:color w:val="252525"/>
          <w:sz w:val="19"/>
          <w:szCs w:val="19"/>
          <w:lang w:val="en"/>
        </w:rPr>
        <w:t>: 787–795.</w:t>
      </w:r>
      <w:hyperlink r:id="rId1252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22" w:history="1">
        <w:r>
          <w:rPr>
            <w:rStyle w:val="Hyperlink"/>
            <w:rFonts w:ascii="Arial" w:hAnsi="Arial" w:cs="Arial"/>
            <w:i/>
            <w:iCs/>
            <w:color w:val="663366"/>
            <w:sz w:val="19"/>
            <w:szCs w:val="19"/>
            <w:lang w:val="en"/>
          </w:rPr>
          <w:t>2000SPIE.4007..787C</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2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24" w:history="1">
        <w:r>
          <w:rPr>
            <w:rStyle w:val="Hyperlink"/>
            <w:rFonts w:ascii="Arial" w:hAnsi="Arial" w:cs="Arial"/>
            <w:i/>
            <w:iCs/>
            <w:color w:val="663366"/>
            <w:sz w:val="19"/>
            <w:szCs w:val="19"/>
            <w:lang w:val="en"/>
          </w:rPr>
          <w:t>10.1117/12.390379</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525" w:anchor="cite_ref-NewHorizons_PlutoSize_135-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526" w:anchor="cite_ref-NewHorizons_PlutoSize_135-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527" w:history="1">
        <w:r>
          <w:rPr>
            <w:rStyle w:val="Hyperlink"/>
            <w:rFonts w:ascii="Arial" w:hAnsi="Arial" w:cs="Arial"/>
            <w:i/>
            <w:iCs/>
            <w:color w:val="663366"/>
            <w:sz w:val="19"/>
            <w:szCs w:val="19"/>
            <w:lang w:val="en"/>
          </w:rPr>
          <w:t>"How Big Is Pluto? New Horizons Settles Decades-Long Debate"</w:t>
        </w:r>
      </w:hyperlink>
      <w:r>
        <w:rPr>
          <w:rStyle w:val="HTMLCite"/>
          <w:rFonts w:ascii="Arial" w:hAnsi="Arial" w:cs="Arial"/>
          <w:color w:val="252525"/>
          <w:sz w:val="19"/>
          <w:szCs w:val="19"/>
          <w:lang w:val="en"/>
        </w:rPr>
        <w:t>. NASA. July 13, 2015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28" w:anchor="cite_ref-emily_13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Lakdawalla, Emily (July 13, 2015).</w:t>
      </w:r>
      <w:r>
        <w:rPr>
          <w:rStyle w:val="apple-converted-space"/>
          <w:rFonts w:ascii="Arial" w:hAnsi="Arial" w:cs="Arial"/>
          <w:i/>
          <w:iCs/>
          <w:color w:val="252525"/>
          <w:sz w:val="19"/>
          <w:szCs w:val="19"/>
          <w:lang w:val="en"/>
        </w:rPr>
        <w:t> </w:t>
      </w:r>
      <w:hyperlink r:id="rId12529" w:history="1">
        <w:r>
          <w:rPr>
            <w:rStyle w:val="Hyperlink"/>
            <w:rFonts w:ascii="Arial" w:hAnsi="Arial" w:cs="Arial"/>
            <w:i/>
            <w:iCs/>
            <w:color w:val="663366"/>
            <w:sz w:val="19"/>
            <w:szCs w:val="19"/>
            <w:lang w:val="en"/>
          </w:rPr>
          <w:t>"Pluto minus one day: Very first New Horizons Pluto encounter science results"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30" w:tooltip="The Planetary Society" w:history="1">
        <w:r>
          <w:rPr>
            <w:rStyle w:val="Hyperlink"/>
            <w:rFonts w:ascii="Arial" w:hAnsi="Arial" w:cs="Arial"/>
            <w:i/>
            <w:iCs/>
            <w:color w:val="0B0080"/>
            <w:sz w:val="19"/>
            <w:szCs w:val="19"/>
            <w:lang w:val="en"/>
          </w:rPr>
          <w:t>The Planetary Society</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31" w:anchor="cite_ref-NYT-20150724-ap_13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532" w:history="1">
        <w:r>
          <w:rPr>
            <w:rStyle w:val="Hyperlink"/>
            <w:rFonts w:ascii="Arial" w:hAnsi="Arial" w:cs="Arial"/>
            <w:i/>
            <w:iCs/>
            <w:color w:val="663366"/>
            <w:sz w:val="19"/>
            <w:szCs w:val="19"/>
            <w:lang w:val="en"/>
          </w:rPr>
          <w:t>"Conditions on Pluto: Incredibly Hazy With Flowing Ice"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33" w:tooltip="New York Times" w:history="1">
        <w:r>
          <w:rPr>
            <w:rStyle w:val="Hyperlink"/>
            <w:rFonts w:ascii="Arial" w:hAnsi="Arial" w:cs="Arial"/>
            <w:i/>
            <w:iCs/>
            <w:color w:val="0B0080"/>
            <w:sz w:val="19"/>
            <w:szCs w:val="19"/>
            <w:lang w:val="en"/>
          </w:rPr>
          <w:t>New York Times</w:t>
        </w:r>
      </w:hyperlink>
      <w:r>
        <w:rPr>
          <w:rStyle w:val="HTMLCite"/>
          <w:rFonts w:ascii="Arial" w:hAnsi="Arial" w:cs="Arial"/>
          <w:color w:val="252525"/>
          <w:sz w:val="19"/>
          <w:szCs w:val="19"/>
          <w:lang w:val="en"/>
        </w:rPr>
        <w:t>. July 24, 2015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24,</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34" w:anchor="cite_ref-Croswell1992_13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Croswell, Ken (1992).</w:t>
      </w:r>
      <w:r>
        <w:rPr>
          <w:rStyle w:val="apple-converted-space"/>
          <w:rFonts w:ascii="Arial" w:hAnsi="Arial" w:cs="Arial"/>
          <w:i/>
          <w:iCs/>
          <w:color w:val="252525"/>
          <w:sz w:val="19"/>
          <w:szCs w:val="19"/>
          <w:lang w:val="en"/>
        </w:rPr>
        <w:t> </w:t>
      </w:r>
      <w:hyperlink r:id="rId12535" w:history="1">
        <w:r>
          <w:rPr>
            <w:rStyle w:val="Hyperlink"/>
            <w:rFonts w:ascii="Arial" w:hAnsi="Arial" w:cs="Arial"/>
            <w:i/>
            <w:iCs/>
            <w:color w:val="663366"/>
            <w:sz w:val="19"/>
            <w:szCs w:val="19"/>
            <w:lang w:val="en"/>
          </w:rPr>
          <w:t>"Nitrogen in Pluto's Atmosphere"</w:t>
        </w:r>
      </w:hyperlink>
      <w:r>
        <w:rPr>
          <w:rStyle w:val="HTMLCite"/>
          <w:rFonts w:ascii="Arial" w:hAnsi="Arial" w:cs="Arial"/>
          <w:color w:val="252525"/>
          <w:sz w:val="19"/>
          <w:szCs w:val="19"/>
          <w:lang w:val="en"/>
        </w:rPr>
        <w:t>.KenCroswell.com.</w:t>
      </w:r>
      <w:r>
        <w:rPr>
          <w:rStyle w:val="apple-converted-space"/>
          <w:rFonts w:ascii="Arial" w:hAnsi="Arial" w:cs="Arial"/>
          <w:i/>
          <w:iCs/>
          <w:color w:val="252525"/>
          <w:sz w:val="19"/>
          <w:szCs w:val="19"/>
          <w:lang w:val="en"/>
        </w:rPr>
        <w:t> </w:t>
      </w:r>
      <w:hyperlink r:id="rId12536" w:tooltip="New Scientist" w:history="1">
        <w:r>
          <w:rPr>
            <w:rStyle w:val="Hyperlink"/>
            <w:rFonts w:ascii="Arial" w:hAnsi="Arial" w:cs="Arial"/>
            <w:i/>
            <w:iCs/>
            <w:color w:val="0B0080"/>
            <w:sz w:val="19"/>
            <w:szCs w:val="19"/>
            <w:lang w:val="en"/>
          </w:rPr>
          <w:t>New Scientist</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April 27,</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37" w:anchor="cite_ref-Olkin_2015_13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Olkin, C. B.; Young, L. A.; Borncamp, D.; et al. (January 2015).</w:t>
      </w:r>
      <w:hyperlink r:id="rId12538" w:history="1">
        <w:r>
          <w:rPr>
            <w:rStyle w:val="Hyperlink"/>
            <w:rFonts w:ascii="Arial" w:hAnsi="Arial" w:cs="Arial"/>
            <w:i/>
            <w:iCs/>
            <w:color w:val="663366"/>
            <w:sz w:val="19"/>
            <w:szCs w:val="19"/>
            <w:lang w:val="en"/>
          </w:rPr>
          <w:t>"Evidence that Pluto's atmosphere does not collapse from occultations including the 2013 May 04 event"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246</w:t>
      </w:r>
      <w:r>
        <w:rPr>
          <w:rStyle w:val="HTMLCite"/>
          <w:rFonts w:ascii="Arial" w:hAnsi="Arial" w:cs="Arial"/>
          <w:color w:val="252525"/>
          <w:sz w:val="19"/>
          <w:szCs w:val="19"/>
          <w:lang w:val="en"/>
        </w:rPr>
        <w:t>: 220–225.</w:t>
      </w:r>
      <w:r>
        <w:rPr>
          <w:rStyle w:val="apple-converted-space"/>
          <w:rFonts w:ascii="Arial" w:hAnsi="Arial" w:cs="Arial"/>
          <w:i/>
          <w:iCs/>
          <w:color w:val="252525"/>
          <w:sz w:val="19"/>
          <w:szCs w:val="19"/>
          <w:lang w:val="en"/>
        </w:rPr>
        <w:t> </w:t>
      </w:r>
      <w:hyperlink r:id="rId12539"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40" w:history="1">
        <w:r>
          <w:rPr>
            <w:rStyle w:val="Hyperlink"/>
            <w:rFonts w:ascii="Arial" w:hAnsi="Arial" w:cs="Arial"/>
            <w:i/>
            <w:iCs/>
            <w:color w:val="663366"/>
            <w:sz w:val="19"/>
            <w:szCs w:val="19"/>
            <w:lang w:val="en"/>
          </w:rPr>
          <w:t>2015Icar..246..220O</w:t>
        </w:r>
      </w:hyperlink>
      <w:r>
        <w:rPr>
          <w:rStyle w:val="HTMLCite"/>
          <w:rFonts w:ascii="Arial" w:hAnsi="Arial" w:cs="Arial"/>
          <w:color w:val="252525"/>
          <w:sz w:val="19"/>
          <w:szCs w:val="19"/>
          <w:lang w:val="en"/>
        </w:rPr>
        <w:t>.</w:t>
      </w:r>
      <w:hyperlink r:id="rId12541"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42" w:history="1">
        <w:r>
          <w:rPr>
            <w:rStyle w:val="Hyperlink"/>
            <w:rFonts w:ascii="Arial" w:hAnsi="Arial" w:cs="Arial"/>
            <w:i/>
            <w:iCs/>
            <w:color w:val="663366"/>
            <w:sz w:val="19"/>
            <w:szCs w:val="19"/>
            <w:lang w:val="en"/>
          </w:rPr>
          <w:t>10.1016/j.icarus.2014.03.026</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543" w:anchor="cite_ref-skyandtel_140-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544" w:anchor="cite_ref-skyandtel_140-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545" w:anchor="cite_ref-skyandtel_140-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546" w:anchor="cite_ref-skyandtel_140-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12547" w:anchor="cite_ref-skyandtel_140-4" w:history="1">
        <w:r>
          <w:rPr>
            <w:rStyle w:val="Hyperlink"/>
            <w:rFonts w:ascii="Arial" w:hAnsi="Arial" w:cs="Arial"/>
            <w:b/>
            <w:bCs/>
            <w:i/>
            <w:iCs/>
            <w:color w:val="0B0080"/>
            <w:sz w:val="15"/>
            <w:szCs w:val="15"/>
            <w:vertAlign w:val="superscript"/>
            <w:lang w:val="en"/>
          </w:rPr>
          <w:t>e</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Kelly Beatty (2016).</w:t>
      </w:r>
      <w:r>
        <w:rPr>
          <w:rStyle w:val="apple-converted-space"/>
          <w:rFonts w:ascii="Arial" w:hAnsi="Arial" w:cs="Arial"/>
          <w:i/>
          <w:iCs/>
          <w:color w:val="252525"/>
          <w:sz w:val="19"/>
          <w:szCs w:val="19"/>
          <w:lang w:val="en"/>
        </w:rPr>
        <w:t> </w:t>
      </w:r>
      <w:hyperlink r:id="rId12548" w:history="1">
        <w:r>
          <w:rPr>
            <w:rStyle w:val="Hyperlink"/>
            <w:rFonts w:ascii="Arial" w:hAnsi="Arial" w:cs="Arial"/>
            <w:i/>
            <w:iCs/>
            <w:color w:val="663366"/>
            <w:sz w:val="19"/>
            <w:szCs w:val="19"/>
            <w:lang w:val="en"/>
          </w:rPr>
          <w:t>"Pluto’s Atmosphere Confounds Researchers"</w:t>
        </w:r>
      </w:hyperlink>
      <w:r>
        <w:rPr>
          <w:rStyle w:val="HTMLCite"/>
          <w:rFonts w:ascii="Arial" w:hAnsi="Arial" w:cs="Arial"/>
          <w:color w:val="252525"/>
          <w:sz w:val="19"/>
          <w:szCs w:val="19"/>
          <w:lang w:val="en"/>
        </w:rPr>
        <w:t>. Sky &amp; Telescope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2016-04-02</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49" w:anchor="cite_ref-KerThan2006-CNN_14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Than, Ker (2006).</w:t>
      </w:r>
      <w:r>
        <w:rPr>
          <w:rStyle w:val="apple-converted-space"/>
          <w:rFonts w:ascii="Arial" w:hAnsi="Arial" w:cs="Arial"/>
          <w:i/>
          <w:iCs/>
          <w:color w:val="252525"/>
          <w:sz w:val="19"/>
          <w:szCs w:val="19"/>
          <w:lang w:val="en"/>
        </w:rPr>
        <w:t> </w:t>
      </w:r>
      <w:hyperlink r:id="rId12550" w:history="1">
        <w:r>
          <w:rPr>
            <w:rStyle w:val="Hyperlink"/>
            <w:rFonts w:ascii="Arial" w:hAnsi="Arial" w:cs="Arial"/>
            <w:i/>
            <w:iCs/>
            <w:color w:val="663366"/>
            <w:sz w:val="19"/>
            <w:szCs w:val="19"/>
            <w:lang w:val="en"/>
          </w:rPr>
          <w:t>"Astronomers: Pluto colder than expected"</w:t>
        </w:r>
      </w:hyperlink>
      <w:r>
        <w:rPr>
          <w:rStyle w:val="HTMLCite"/>
          <w:rFonts w:ascii="Arial" w:hAnsi="Arial" w:cs="Arial"/>
          <w:color w:val="252525"/>
          <w:sz w:val="19"/>
          <w:szCs w:val="19"/>
          <w:lang w:val="en"/>
        </w:rPr>
        <w:t>. Space.com (via CNN.com)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30,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51" w:anchor="cite_ref-Lellouch_2009_14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Lellouch, Emmanuel; Sicardy, Bruno; de Bergh, Catherine; et al. (2009). "Pluto's lower atmosphere structure and methane abundance from high-resolution spectroscopy and stellar occultations".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Astronomy and Astrophysics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495</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(3): L17–L21.</w:t>
      </w:r>
      <w:hyperlink r:id="rId12552"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553" w:history="1">
        <w:r>
          <w:rPr>
            <w:rStyle w:val="Hyperlink"/>
            <w:rFonts w:ascii="Arial" w:hAnsi="Arial" w:cs="Arial"/>
            <w:i/>
            <w:iCs/>
            <w:color w:val="663366"/>
            <w:sz w:val="19"/>
            <w:szCs w:val="19"/>
            <w:lang w:val="en"/>
          </w:rPr>
          <w:t>0901.4882</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5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55" w:history="1">
        <w:r>
          <w:rPr>
            <w:rStyle w:val="Hyperlink"/>
            <w:rFonts w:ascii="Arial" w:hAnsi="Arial" w:cs="Arial"/>
            <w:i/>
            <w:iCs/>
            <w:color w:val="663366"/>
            <w:sz w:val="19"/>
            <w:szCs w:val="19"/>
            <w:lang w:val="en"/>
          </w:rPr>
          <w:t>2009A&amp;A...495L..17L</w:t>
        </w:r>
      </w:hyperlink>
      <w:r>
        <w:rPr>
          <w:rStyle w:val="HTMLCite"/>
          <w:rFonts w:ascii="Arial" w:hAnsi="Arial" w:cs="Arial"/>
          <w:color w:val="252525"/>
          <w:sz w:val="19"/>
          <w:szCs w:val="19"/>
          <w:lang w:val="en"/>
        </w:rPr>
        <w:t>.</w:t>
      </w:r>
      <w:hyperlink r:id="rId1255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57" w:history="1">
        <w:r>
          <w:rPr>
            <w:rStyle w:val="Hyperlink"/>
            <w:rFonts w:ascii="Arial" w:hAnsi="Arial" w:cs="Arial"/>
            <w:i/>
            <w:iCs/>
            <w:color w:val="663366"/>
            <w:sz w:val="19"/>
            <w:szCs w:val="19"/>
            <w:lang w:val="en"/>
          </w:rPr>
          <w:t>10.1051/0004-6361/200911633</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58" w:anchor="cite_ref-Gugliotta2005_14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Gugliotta, Guy (November 1, 2005).</w:t>
      </w:r>
      <w:r>
        <w:rPr>
          <w:rStyle w:val="apple-converted-space"/>
          <w:rFonts w:ascii="Arial" w:hAnsi="Arial" w:cs="Arial"/>
          <w:i/>
          <w:iCs/>
          <w:color w:val="252525"/>
          <w:sz w:val="19"/>
          <w:szCs w:val="19"/>
          <w:lang w:val="en"/>
        </w:rPr>
        <w:t> </w:t>
      </w:r>
      <w:hyperlink r:id="rId12559" w:history="1">
        <w:r>
          <w:rPr>
            <w:rStyle w:val="Hyperlink"/>
            <w:rFonts w:ascii="Arial" w:hAnsi="Arial" w:cs="Arial"/>
            <w:i/>
            <w:iCs/>
            <w:color w:val="663366"/>
            <w:sz w:val="19"/>
            <w:szCs w:val="19"/>
            <w:lang w:val="en"/>
          </w:rPr>
          <w:t>"Possible New Moons for Pluto"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Washington Post</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October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2006</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60" w:anchor="cite_ref-P4_14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561" w:history="1">
        <w:r>
          <w:rPr>
            <w:rStyle w:val="Hyperlink"/>
            <w:rFonts w:ascii="Arial" w:hAnsi="Arial" w:cs="Arial"/>
            <w:i/>
            <w:iCs/>
            <w:color w:val="663366"/>
            <w:sz w:val="19"/>
            <w:szCs w:val="19"/>
            <w:lang w:val="en"/>
          </w:rPr>
          <w:t>"NASA's Hubble Discovers Another Moon Around Pluto"</w:t>
        </w:r>
      </w:hyperlink>
      <w:r>
        <w:rPr>
          <w:rStyle w:val="HTMLCite"/>
          <w:rFonts w:ascii="Arial" w:hAnsi="Arial" w:cs="Arial"/>
          <w:color w:val="252525"/>
          <w:sz w:val="19"/>
          <w:szCs w:val="19"/>
          <w:lang w:val="en"/>
        </w:rPr>
        <w:t>. NASA. July 20,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62" w:anchor="cite_ref-145"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Wall, Mike (July 11, 2012).</w:t>
      </w:r>
      <w:r>
        <w:rPr>
          <w:rStyle w:val="apple-converted-space"/>
          <w:rFonts w:ascii="Arial" w:hAnsi="Arial" w:cs="Arial"/>
          <w:i/>
          <w:iCs/>
          <w:color w:val="252525"/>
          <w:sz w:val="19"/>
          <w:szCs w:val="19"/>
          <w:lang w:val="en"/>
        </w:rPr>
        <w:t> </w:t>
      </w:r>
      <w:hyperlink r:id="rId12563" w:history="1">
        <w:r>
          <w:rPr>
            <w:rStyle w:val="Hyperlink"/>
            <w:rFonts w:ascii="Arial" w:hAnsi="Arial" w:cs="Arial"/>
            <w:i/>
            <w:iCs/>
            <w:color w:val="663366"/>
            <w:sz w:val="19"/>
            <w:szCs w:val="19"/>
            <w:lang w:val="en"/>
          </w:rPr>
          <w:t>"Pluto Has a Fifth Moon, Hubble Telescope Reveals"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Space.com</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64" w:anchor="cite_ref-Buie2012_14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Buie, M.; Tholen, D.; Grundy, W. (2012). "The Orbit of Charon is Circular".</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144</w:t>
      </w:r>
      <w:r>
        <w:rPr>
          <w:rStyle w:val="HTMLCite"/>
          <w:rFonts w:ascii="Arial" w:hAnsi="Arial" w:cs="Arial"/>
          <w:color w:val="252525"/>
          <w:sz w:val="19"/>
          <w:szCs w:val="19"/>
          <w:lang w:val="en"/>
        </w:rPr>
        <w:t>: 15.</w:t>
      </w:r>
      <w:hyperlink r:id="rId1256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66" w:history="1">
        <w:r>
          <w:rPr>
            <w:rStyle w:val="Hyperlink"/>
            <w:rFonts w:ascii="Arial" w:hAnsi="Arial" w:cs="Arial"/>
            <w:i/>
            <w:iCs/>
            <w:color w:val="663366"/>
            <w:sz w:val="19"/>
            <w:szCs w:val="19"/>
            <w:lang w:val="en"/>
          </w:rPr>
          <w:t>2012AJ....144...15B</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6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68" w:history="1">
        <w:r>
          <w:rPr>
            <w:rStyle w:val="Hyperlink"/>
            <w:rFonts w:ascii="Arial" w:hAnsi="Arial" w:cs="Arial"/>
            <w:i/>
            <w:iCs/>
            <w:color w:val="663366"/>
            <w:sz w:val="19"/>
            <w:szCs w:val="19"/>
            <w:lang w:val="en"/>
          </w:rPr>
          <w:t>10.1088/0004-6256/144/1/15</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569" w:anchor="cite_ref-ShowalterHamilton2015_147-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570" w:anchor="cite_ref-ShowalterHamilton2015_147-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hyperlink r:id="rId12571" w:anchor="cite_ref-ShowalterHamilton2015_147-2" w:history="1">
        <w:r>
          <w:rPr>
            <w:rStyle w:val="Hyperlink"/>
            <w:rFonts w:ascii="Arial" w:hAnsi="Arial" w:cs="Arial"/>
            <w:b/>
            <w:bCs/>
            <w:i/>
            <w:iCs/>
            <w:color w:val="0B0080"/>
            <w:sz w:val="15"/>
            <w:szCs w:val="15"/>
            <w:vertAlign w:val="superscript"/>
            <w:lang w:val="en"/>
          </w:rPr>
          <w:t>c</w:t>
        </w:r>
      </w:hyperlink>
      <w:r>
        <w:rPr>
          <w:rStyle w:val="apple-converted-space"/>
          <w:rFonts w:ascii="Arial" w:hAnsi="Arial" w:cs="Arial"/>
          <w:color w:val="252525"/>
          <w:sz w:val="19"/>
          <w:szCs w:val="19"/>
          <w:lang w:val="en"/>
        </w:rPr>
        <w:t> </w:t>
      </w:r>
      <w:hyperlink r:id="rId12572" w:anchor="cite_ref-ShowalterHamilton2015_147-3" w:history="1">
        <w:r>
          <w:rPr>
            <w:rStyle w:val="Hyperlink"/>
            <w:rFonts w:ascii="Arial" w:hAnsi="Arial" w:cs="Arial"/>
            <w:b/>
            <w:bCs/>
            <w:i/>
            <w:iCs/>
            <w:color w:val="0B0080"/>
            <w:sz w:val="15"/>
            <w:szCs w:val="15"/>
            <w:vertAlign w:val="superscript"/>
            <w:lang w:val="en"/>
          </w:rPr>
          <w:t>d</w:t>
        </w:r>
      </w:hyperlink>
      <w:r>
        <w:rPr>
          <w:rStyle w:val="apple-converted-space"/>
          <w:rFonts w:ascii="Arial" w:hAnsi="Arial" w:cs="Arial"/>
          <w:color w:val="252525"/>
          <w:sz w:val="19"/>
          <w:szCs w:val="19"/>
          <w:lang w:val="en"/>
        </w:rPr>
        <w:t> </w:t>
      </w:r>
      <w:hyperlink r:id="rId12573" w:tooltip="Mark R. Showalter" w:history="1">
        <w:r>
          <w:rPr>
            <w:rStyle w:val="Hyperlink"/>
            <w:rFonts w:ascii="Arial" w:hAnsi="Arial" w:cs="Arial"/>
            <w:i/>
            <w:iCs/>
            <w:color w:val="0B0080"/>
            <w:sz w:val="19"/>
            <w:szCs w:val="19"/>
            <w:lang w:val="en"/>
          </w:rPr>
          <w:t>Showalter, M. R.</w:t>
        </w:r>
      </w:hyperlink>
      <w:r>
        <w:rPr>
          <w:rStyle w:val="HTMLCite"/>
          <w:rFonts w:ascii="Arial" w:hAnsi="Arial" w:cs="Arial"/>
          <w:color w:val="252525"/>
          <w:sz w:val="19"/>
          <w:szCs w:val="19"/>
          <w:lang w:val="en"/>
        </w:rPr>
        <w:t>; Hamilton, D. P. (June 3, 2015). "Resonant interactions and chaotic rotation of Pluto’s small moons".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522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(7554): 45–49.</w:t>
      </w:r>
      <w:hyperlink r:id="rId12574"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75" w:history="1">
        <w:r>
          <w:rPr>
            <w:rStyle w:val="Hyperlink"/>
            <w:rFonts w:ascii="Arial" w:hAnsi="Arial" w:cs="Arial"/>
            <w:i/>
            <w:iCs/>
            <w:color w:val="663366"/>
            <w:sz w:val="19"/>
            <w:szCs w:val="19"/>
            <w:lang w:val="en"/>
          </w:rPr>
          <w:t>2015Natur.522...45S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76"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77" w:history="1">
        <w:r>
          <w:rPr>
            <w:rStyle w:val="Hyperlink"/>
            <w:rFonts w:ascii="Arial" w:hAnsi="Arial" w:cs="Arial"/>
            <w:i/>
            <w:iCs/>
            <w:color w:val="663366"/>
            <w:sz w:val="19"/>
            <w:szCs w:val="19"/>
            <w:lang w:val="en"/>
          </w:rPr>
          <w:t>10.1038/nature14469</w:t>
        </w:r>
      </w:hyperlink>
      <w:r>
        <w:rPr>
          <w:rStyle w:val="HTMLCite"/>
          <w:rFonts w:ascii="Arial" w:hAnsi="Arial" w:cs="Arial"/>
          <w:color w:val="252525"/>
          <w:sz w:val="19"/>
          <w:szCs w:val="19"/>
          <w:lang w:val="en"/>
        </w:rPr>
        <w:t>.</w:t>
      </w:r>
      <w:hyperlink r:id="rId12578"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2579" w:history="1">
        <w:r>
          <w:rPr>
            <w:rStyle w:val="Hyperlink"/>
            <w:rFonts w:ascii="Arial" w:hAnsi="Arial" w:cs="Arial"/>
            <w:i/>
            <w:iCs/>
            <w:color w:val="663366"/>
            <w:sz w:val="19"/>
            <w:szCs w:val="19"/>
            <w:lang w:val="en"/>
          </w:rPr>
          <w:t>26040889</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80" w:anchor="cite_ref-Sternetal_2005_14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Stern, S. Alan; Weaver, Harold A., Jr.; Steffl, Andrew J.; et al. (2005). "Characteristics and Origin of the Quadruple System at Pluto".</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Submitted to Nature.</w:t>
      </w:r>
      <w:r>
        <w:rPr>
          <w:rStyle w:val="apple-converted-space"/>
          <w:rFonts w:ascii="Arial" w:hAnsi="Arial" w:cs="Arial"/>
          <w:i/>
          <w:iCs/>
          <w:color w:val="252525"/>
          <w:sz w:val="19"/>
          <w:szCs w:val="19"/>
          <w:lang w:val="en"/>
        </w:rPr>
        <w:t> </w:t>
      </w:r>
      <w:hyperlink r:id="rId12581"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582" w:history="1">
        <w:r>
          <w:rPr>
            <w:rStyle w:val="Hyperlink"/>
            <w:rFonts w:ascii="Arial" w:hAnsi="Arial" w:cs="Arial"/>
            <w:i/>
            <w:iCs/>
            <w:color w:val="663366"/>
            <w:sz w:val="19"/>
            <w:szCs w:val="19"/>
            <w:lang w:val="en"/>
          </w:rPr>
          <w:t>astro-ph/0512599</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83" w:anchor="cite_ref-Witze2015_14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Witze, Alexandra (2015). "Pluto’s moons move in synchrony".Nature.</w:t>
      </w:r>
      <w:r>
        <w:rPr>
          <w:rStyle w:val="apple-converted-space"/>
          <w:rFonts w:ascii="Arial" w:hAnsi="Arial" w:cs="Arial"/>
          <w:i/>
          <w:iCs/>
          <w:color w:val="252525"/>
          <w:sz w:val="19"/>
          <w:szCs w:val="19"/>
          <w:lang w:val="en"/>
        </w:rPr>
        <w:t> </w:t>
      </w:r>
      <w:hyperlink r:id="rId12584"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85" w:history="1">
        <w:r>
          <w:rPr>
            <w:rStyle w:val="Hyperlink"/>
            <w:rFonts w:ascii="Arial" w:hAnsi="Arial" w:cs="Arial"/>
            <w:i/>
            <w:iCs/>
            <w:color w:val="663366"/>
            <w:sz w:val="19"/>
            <w:szCs w:val="19"/>
            <w:lang w:val="en"/>
          </w:rPr>
          <w:t>10.1038/nature.2015.17681</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86" w:anchor="cite_ref-Matson_15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Matson, J. (July 11, 2012).</w:t>
      </w:r>
      <w:r>
        <w:rPr>
          <w:rStyle w:val="apple-converted-space"/>
          <w:rFonts w:ascii="Arial" w:hAnsi="Arial" w:cs="Arial"/>
          <w:i/>
          <w:iCs/>
          <w:color w:val="252525"/>
          <w:sz w:val="19"/>
          <w:szCs w:val="19"/>
          <w:lang w:val="en"/>
        </w:rPr>
        <w:t> </w:t>
      </w:r>
      <w:hyperlink r:id="rId12587" w:history="1">
        <w:r>
          <w:rPr>
            <w:rStyle w:val="Hyperlink"/>
            <w:rFonts w:ascii="Arial" w:hAnsi="Arial" w:cs="Arial"/>
            <w:i/>
            <w:iCs/>
            <w:color w:val="663366"/>
            <w:sz w:val="19"/>
            <w:szCs w:val="19"/>
            <w:lang w:val="en"/>
          </w:rPr>
          <w:t>"New Moon for Pluto: Hubble Telescope Spots a 5th Plutonian Satellite"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88" w:tooltip="Scientific American" w:history="1">
        <w:r>
          <w:rPr>
            <w:rStyle w:val="Hyperlink"/>
            <w:rFonts w:ascii="Arial" w:hAnsi="Arial" w:cs="Arial"/>
            <w:i/>
            <w:iCs/>
            <w:color w:val="0B0080"/>
            <w:sz w:val="19"/>
            <w:szCs w:val="19"/>
            <w:lang w:val="en"/>
          </w:rPr>
          <w:t>Scientific American</w:t>
        </w:r>
      </w:hyperlink>
      <w:r>
        <w:rPr>
          <w:rStyle w:val="HTMLCite"/>
          <w:rFonts w:ascii="Arial" w:hAnsi="Arial" w:cs="Arial"/>
          <w:color w:val="252525"/>
          <w:sz w:val="19"/>
          <w:szCs w:val="19"/>
          <w:lang w:val="en"/>
        </w:rPr>
        <w:t>web site</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12,</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2012</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89" w:anchor="cite_ref-RichardsonWalsh2005_15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Richardson, Derek C.; Walsh, Kevin J. (2005). "Binary Minor Planets".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Annual Review of Earth and Planetary Sciences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34</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47–81.</w:t>
      </w:r>
      <w:r>
        <w:rPr>
          <w:rStyle w:val="apple-converted-space"/>
          <w:rFonts w:ascii="Arial" w:hAnsi="Arial" w:cs="Arial"/>
          <w:i/>
          <w:iCs/>
          <w:color w:val="252525"/>
          <w:sz w:val="19"/>
          <w:szCs w:val="19"/>
          <w:lang w:val="en"/>
        </w:rPr>
        <w:t> </w:t>
      </w:r>
      <w:hyperlink r:id="rId12590"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91" w:history="1">
        <w:r>
          <w:rPr>
            <w:rStyle w:val="Hyperlink"/>
            <w:rFonts w:ascii="Arial" w:hAnsi="Arial" w:cs="Arial"/>
            <w:i/>
            <w:iCs/>
            <w:color w:val="663366"/>
            <w:sz w:val="19"/>
            <w:szCs w:val="19"/>
            <w:lang w:val="en"/>
          </w:rPr>
          <w:t>2006AREPS..34...47R</w:t>
        </w:r>
      </w:hyperlink>
      <w:r>
        <w:rPr>
          <w:rStyle w:val="HTMLCite"/>
          <w:rFonts w:ascii="Arial" w:hAnsi="Arial" w:cs="Arial"/>
          <w:color w:val="252525"/>
          <w:sz w:val="19"/>
          <w:szCs w:val="19"/>
          <w:lang w:val="en"/>
        </w:rPr>
        <w:t>.</w:t>
      </w:r>
      <w:hyperlink r:id="rId12592"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93" w:history="1">
        <w:r>
          <w:rPr>
            <w:rStyle w:val="Hyperlink"/>
            <w:rFonts w:ascii="Arial" w:hAnsi="Arial" w:cs="Arial"/>
            <w:i/>
            <w:iCs/>
            <w:color w:val="663366"/>
            <w:sz w:val="19"/>
            <w:szCs w:val="19"/>
            <w:lang w:val="en"/>
          </w:rPr>
          <w:t>10.1146/annurev.earth.32.101802.120208</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594" w:anchor="cite_ref-Sicardyetal2006nature_15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Sicardy, Bruno; Bellucci, Aurélie; Gendron, Éric; et al. (2006). "Charon's size and an upper limit on its atmosphere from a stellar occultation".</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Nature</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439</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(7072): 52–4.</w:t>
      </w:r>
      <w:hyperlink r:id="rId1259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596" w:history="1">
        <w:r>
          <w:rPr>
            <w:rStyle w:val="Hyperlink"/>
            <w:rFonts w:ascii="Arial" w:hAnsi="Arial" w:cs="Arial"/>
            <w:i/>
            <w:iCs/>
            <w:color w:val="663366"/>
            <w:sz w:val="19"/>
            <w:szCs w:val="19"/>
            <w:lang w:val="en"/>
          </w:rPr>
          <w:t>2006Natur.439...52S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59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598" w:history="1">
        <w:r>
          <w:rPr>
            <w:rStyle w:val="Hyperlink"/>
            <w:rFonts w:ascii="Arial" w:hAnsi="Arial" w:cs="Arial"/>
            <w:i/>
            <w:iCs/>
            <w:color w:val="663366"/>
            <w:sz w:val="19"/>
            <w:szCs w:val="19"/>
            <w:lang w:val="en"/>
          </w:rPr>
          <w:t>10.1038/nature04351</w:t>
        </w:r>
      </w:hyperlink>
      <w:r>
        <w:rPr>
          <w:rStyle w:val="HTMLCite"/>
          <w:rFonts w:ascii="Arial" w:hAnsi="Arial" w:cs="Arial"/>
          <w:color w:val="252525"/>
          <w:sz w:val="19"/>
          <w:szCs w:val="19"/>
          <w:lang w:val="en"/>
        </w:rPr>
        <w:t>.</w:t>
      </w:r>
      <w:hyperlink r:id="rId12599" w:tooltip="PubMed Identifier" w:history="1">
        <w:r>
          <w:rPr>
            <w:rStyle w:val="Hyperlink"/>
            <w:rFonts w:ascii="Arial" w:hAnsi="Arial" w:cs="Arial"/>
            <w:i/>
            <w:iCs/>
            <w:color w:val="0B0080"/>
            <w:sz w:val="19"/>
            <w:szCs w:val="19"/>
            <w:lang w:val="en"/>
          </w:rPr>
          <w:t>PMID</w:t>
        </w:r>
      </w:hyperlink>
      <w:r>
        <w:rPr>
          <w:rStyle w:val="HTMLCite"/>
          <w:rFonts w:ascii="Arial" w:hAnsi="Arial" w:cs="Arial"/>
          <w:color w:val="252525"/>
          <w:sz w:val="19"/>
          <w:szCs w:val="19"/>
          <w:lang w:val="en"/>
        </w:rPr>
        <w:t> </w:t>
      </w:r>
      <w:hyperlink r:id="rId12600" w:history="1">
        <w:r>
          <w:rPr>
            <w:rStyle w:val="Hyperlink"/>
            <w:rFonts w:ascii="Arial" w:hAnsi="Arial" w:cs="Arial"/>
            <w:i/>
            <w:iCs/>
            <w:color w:val="663366"/>
            <w:sz w:val="19"/>
            <w:szCs w:val="19"/>
            <w:lang w:val="en"/>
          </w:rPr>
          <w:t>16397493</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01" w:anchor="cite_ref-Young1997_15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Young, Leslie A. (1997).</w:t>
      </w:r>
      <w:r>
        <w:rPr>
          <w:rStyle w:val="apple-converted-space"/>
          <w:rFonts w:ascii="Arial" w:hAnsi="Arial" w:cs="Arial"/>
          <w:i/>
          <w:iCs/>
          <w:color w:val="252525"/>
          <w:sz w:val="19"/>
          <w:szCs w:val="19"/>
          <w:lang w:val="en"/>
        </w:rPr>
        <w:t> </w:t>
      </w:r>
      <w:hyperlink r:id="rId12602" w:history="1">
        <w:r>
          <w:rPr>
            <w:rStyle w:val="Hyperlink"/>
            <w:rFonts w:ascii="Arial" w:hAnsi="Arial" w:cs="Arial"/>
            <w:i/>
            <w:iCs/>
            <w:color w:val="663366"/>
            <w:sz w:val="19"/>
            <w:szCs w:val="19"/>
            <w:lang w:val="en"/>
          </w:rPr>
          <w:t>"The Once and Future Pluto"</w:t>
        </w:r>
      </w:hyperlink>
      <w:r>
        <w:rPr>
          <w:rStyle w:val="HTMLCite"/>
          <w:rFonts w:ascii="Arial" w:hAnsi="Arial" w:cs="Arial"/>
          <w:color w:val="252525"/>
          <w:sz w:val="19"/>
          <w:szCs w:val="19"/>
          <w:lang w:val="en"/>
        </w:rPr>
        <w:t>.Southwest Research Institute, Boulder, Colorado</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03" w:anchor="cite_ref-spaceflightnow2007_Ice_machine_15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04" w:history="1">
        <w:r>
          <w:rPr>
            <w:rStyle w:val="Hyperlink"/>
            <w:rFonts w:ascii="Arial" w:hAnsi="Arial" w:cs="Arial"/>
            <w:i/>
            <w:iCs/>
            <w:color w:val="663366"/>
            <w:sz w:val="19"/>
            <w:szCs w:val="19"/>
            <w:lang w:val="en"/>
          </w:rPr>
          <w:t>"Charon: An ice machine in the ultimate deep freeze"</w:t>
        </w:r>
      </w:hyperlink>
      <w:r>
        <w:rPr>
          <w:rStyle w:val="HTMLCite"/>
          <w:rFonts w:ascii="Arial" w:hAnsi="Arial" w:cs="Arial"/>
          <w:color w:val="252525"/>
          <w:sz w:val="19"/>
          <w:szCs w:val="19"/>
          <w:lang w:val="en"/>
        </w:rPr>
        <w:t>.Gemini Observatory News Release. 2007</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July 18,</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05" w:anchor="cite_ref-nasa.gov_15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06" w:history="1">
        <w:r>
          <w:rPr>
            <w:rStyle w:val="Hyperlink"/>
            <w:rFonts w:ascii="Arial" w:hAnsi="Arial" w:cs="Arial"/>
            <w:i/>
            <w:iCs/>
            <w:color w:val="663366"/>
            <w:sz w:val="19"/>
            <w:szCs w:val="19"/>
            <w:lang w:val="en"/>
          </w:rPr>
          <w:t>"NASA's Hubble Finds Pluto’s Moons Tumbling in Absolute Chaos"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07" w:anchor="cite_ref-spaceweirdmoons_15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08" w:history="1">
        <w:r>
          <w:rPr>
            <w:rStyle w:val="Hyperlink"/>
            <w:rFonts w:ascii="Arial" w:hAnsi="Arial" w:cs="Arial"/>
            <w:i/>
            <w:iCs/>
            <w:color w:val="663366"/>
            <w:sz w:val="19"/>
            <w:szCs w:val="19"/>
            <w:lang w:val="en"/>
          </w:rPr>
          <w:t>"Pluto's moons are even weirder than thought"</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June 20,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09" w:anchor="cite_ref-nationalgeorandombeat_15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10" w:history="1">
        <w:r>
          <w:rPr>
            <w:rStyle w:val="Hyperlink"/>
            <w:rFonts w:ascii="Arial" w:hAnsi="Arial" w:cs="Arial"/>
            <w:i/>
            <w:iCs/>
            <w:color w:val="663366"/>
            <w:sz w:val="19"/>
            <w:szCs w:val="19"/>
            <w:lang w:val="en"/>
          </w:rPr>
          <w:t>"Pluto's moons dance to a random beat"</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20,</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11" w:anchor="cite_ref-hubblesite.org_158-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12" w:history="1">
        <w:r>
          <w:rPr>
            <w:rStyle w:val="Hyperlink"/>
            <w:rFonts w:ascii="Arial" w:hAnsi="Arial" w:cs="Arial"/>
            <w:i/>
            <w:iCs/>
            <w:color w:val="663366"/>
            <w:sz w:val="19"/>
            <w:szCs w:val="19"/>
            <w:lang w:val="en"/>
          </w:rPr>
          <w:t>"HubbleSite – NewsCenter – Hubble Finds Two Chaotically Tumbling Pluto Moons (06/03/2015) – Introduction"</w:t>
        </w:r>
      </w:hyperlink>
      <w:r>
        <w:rPr>
          <w:rStyle w:val="HTMLCite"/>
          <w:rFonts w:ascii="Arial" w:hAnsi="Arial" w:cs="Arial"/>
          <w:color w:val="252525"/>
          <w:sz w:val="19"/>
          <w:szCs w:val="19"/>
          <w:lang w:val="en"/>
        </w:rPr>
        <w:t>.hubblesite.org</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June 3,</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13" w:anchor="cite_ref-159"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14" w:tooltip="S. Alan Stern" w:history="1">
        <w:r>
          <w:rPr>
            <w:rStyle w:val="Hyperlink"/>
            <w:rFonts w:ascii="Arial" w:hAnsi="Arial" w:cs="Arial"/>
            <w:i/>
            <w:iCs/>
            <w:color w:val="0B0080"/>
            <w:sz w:val="19"/>
            <w:szCs w:val="19"/>
            <w:lang w:val="en"/>
          </w:rPr>
          <w:t>Stern, S. Alan</w:t>
        </w:r>
      </w:hyperlink>
      <w:r>
        <w:rPr>
          <w:rStyle w:val="HTMLCite"/>
          <w:rFonts w:ascii="Arial" w:hAnsi="Arial" w:cs="Arial"/>
          <w:color w:val="252525"/>
          <w:sz w:val="19"/>
          <w:szCs w:val="19"/>
          <w:lang w:val="en"/>
        </w:rPr>
        <w:t>; Tholen, David J. (1997).</w:t>
      </w:r>
      <w:r>
        <w:rPr>
          <w:rStyle w:val="apple-converted-space"/>
          <w:rFonts w:ascii="Arial" w:hAnsi="Arial" w:cs="Arial"/>
          <w:i/>
          <w:iCs/>
          <w:color w:val="252525"/>
          <w:sz w:val="19"/>
          <w:szCs w:val="19"/>
          <w:lang w:val="en"/>
        </w:rPr>
        <w:t> </w:t>
      </w:r>
      <w:hyperlink r:id="rId12615" w:history="1">
        <w:r>
          <w:rPr>
            <w:rStyle w:val="Hyperlink"/>
            <w:rFonts w:ascii="Arial" w:hAnsi="Arial" w:cs="Arial"/>
            <w:i/>
            <w:iCs/>
            <w:color w:val="663366"/>
            <w:sz w:val="19"/>
            <w:szCs w:val="19"/>
            <w:lang w:val="en"/>
          </w:rPr>
          <w:t>Pluto and Charon</w:t>
        </w:r>
      </w:hyperlink>
      <w:r>
        <w:rPr>
          <w:rStyle w:val="HTMLCite"/>
          <w:rFonts w:ascii="Arial" w:hAnsi="Arial" w:cs="Arial"/>
          <w:color w:val="252525"/>
          <w:sz w:val="19"/>
          <w:szCs w:val="19"/>
          <w:lang w:val="en"/>
        </w:rPr>
        <w:t>.</w:t>
      </w:r>
      <w:hyperlink r:id="rId12616" w:tooltip="University of Arizona Press" w:history="1">
        <w:r>
          <w:rPr>
            <w:rStyle w:val="Hyperlink"/>
            <w:rFonts w:ascii="Arial" w:hAnsi="Arial" w:cs="Arial"/>
            <w:i/>
            <w:iCs/>
            <w:color w:val="0B0080"/>
            <w:sz w:val="19"/>
            <w:szCs w:val="19"/>
            <w:lang w:val="en"/>
          </w:rPr>
          <w:t>University of Arizona Press</w:t>
        </w:r>
      </w:hyperlink>
      <w:r>
        <w:rPr>
          <w:rStyle w:val="HTMLCite"/>
          <w:rFonts w:ascii="Arial" w:hAnsi="Arial" w:cs="Arial"/>
          <w:color w:val="252525"/>
          <w:sz w:val="19"/>
          <w:szCs w:val="19"/>
          <w:lang w:val="en"/>
        </w:rPr>
        <w:t>. p. 623.</w:t>
      </w:r>
      <w:r>
        <w:rPr>
          <w:rStyle w:val="apple-converted-space"/>
          <w:rFonts w:ascii="Arial" w:hAnsi="Arial" w:cs="Arial"/>
          <w:i/>
          <w:iCs/>
          <w:color w:val="252525"/>
          <w:sz w:val="19"/>
          <w:szCs w:val="19"/>
          <w:lang w:val="en"/>
        </w:rPr>
        <w:t> </w:t>
      </w:r>
      <w:hyperlink r:id="rId12617" w:tooltip="International Standard Book Number" w:history="1">
        <w:r>
          <w:rPr>
            <w:rStyle w:val="Hyperlink"/>
            <w:rFonts w:ascii="Arial" w:hAnsi="Arial" w:cs="Arial"/>
            <w:i/>
            <w:iCs/>
            <w:color w:val="0B0080"/>
            <w:sz w:val="19"/>
            <w:szCs w:val="19"/>
            <w:lang w:val="en"/>
          </w:rPr>
          <w:t>ISBN</w:t>
        </w:r>
      </w:hyperlink>
      <w:r>
        <w:rPr>
          <w:rStyle w:val="HTMLCite"/>
          <w:rFonts w:ascii="Arial" w:hAnsi="Arial" w:cs="Arial"/>
          <w:color w:val="252525"/>
          <w:sz w:val="19"/>
          <w:szCs w:val="19"/>
          <w:lang w:val="en"/>
        </w:rPr>
        <w:t> </w:t>
      </w:r>
      <w:hyperlink r:id="rId12618" w:tooltip="Special:BookSources/978-0-8165-1840-1" w:history="1">
        <w:r>
          <w:rPr>
            <w:rStyle w:val="Hyperlink"/>
            <w:rFonts w:ascii="Arial" w:hAnsi="Arial" w:cs="Arial"/>
            <w:i/>
            <w:iCs/>
            <w:color w:val="0B0080"/>
            <w:sz w:val="19"/>
            <w:szCs w:val="19"/>
            <w:lang w:val="en"/>
          </w:rPr>
          <w:t>978-0-8165-1840-1</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19" w:anchor="cite_ref-Sheppard2011_16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20" w:tooltip="Scott S. Sheppard" w:history="1">
        <w:r>
          <w:rPr>
            <w:rStyle w:val="Hyperlink"/>
            <w:rFonts w:ascii="Arial" w:hAnsi="Arial" w:cs="Arial"/>
            <w:i/>
            <w:iCs/>
            <w:color w:val="0B0080"/>
            <w:sz w:val="19"/>
            <w:szCs w:val="19"/>
            <w:lang w:val="en"/>
          </w:rPr>
          <w:t>Sheppard, Scott 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621" w:tooltip="Chad Trujillo" w:history="1">
        <w:r>
          <w:rPr>
            <w:rStyle w:val="Hyperlink"/>
            <w:rFonts w:ascii="Arial" w:hAnsi="Arial" w:cs="Arial"/>
            <w:i/>
            <w:iCs/>
            <w:color w:val="0B0080"/>
            <w:sz w:val="19"/>
            <w:szCs w:val="19"/>
            <w:lang w:val="en"/>
          </w:rPr>
          <w:t>Trujillo, Chadwick A.</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622" w:tooltip="Andrzej Udalski" w:history="1">
        <w:r>
          <w:rPr>
            <w:rStyle w:val="Hyperlink"/>
            <w:rFonts w:ascii="Arial" w:hAnsi="Arial" w:cs="Arial"/>
            <w:i/>
            <w:iCs/>
            <w:color w:val="0B0080"/>
            <w:sz w:val="19"/>
            <w:szCs w:val="19"/>
            <w:lang w:val="en"/>
          </w:rPr>
          <w:t>Udalski, Andrzej</w:t>
        </w:r>
      </w:hyperlink>
      <w:r>
        <w:rPr>
          <w:rStyle w:val="HTMLCite"/>
          <w:rFonts w:ascii="Arial" w:hAnsi="Arial" w:cs="Arial"/>
          <w:color w:val="252525"/>
          <w:sz w:val="19"/>
          <w:szCs w:val="19"/>
          <w:lang w:val="en"/>
        </w:rPr>
        <w:t>; et al. (2011). "A Southern Sky and Galactic Plane Survey for Bright Kuiper Belt Objects".</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142</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(4): 98.</w:t>
      </w:r>
      <w:hyperlink r:id="rId12623"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624" w:history="1">
        <w:r>
          <w:rPr>
            <w:rStyle w:val="Hyperlink"/>
            <w:rFonts w:ascii="Arial" w:hAnsi="Arial" w:cs="Arial"/>
            <w:i/>
            <w:iCs/>
            <w:color w:val="663366"/>
            <w:sz w:val="19"/>
            <w:szCs w:val="19"/>
            <w:lang w:val="en"/>
          </w:rPr>
          <w:t>1107.5309</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625"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626" w:history="1">
        <w:r>
          <w:rPr>
            <w:rStyle w:val="Hyperlink"/>
            <w:rFonts w:ascii="Arial" w:hAnsi="Arial" w:cs="Arial"/>
            <w:i/>
            <w:iCs/>
            <w:color w:val="663366"/>
            <w:sz w:val="19"/>
            <w:szCs w:val="19"/>
            <w:lang w:val="en"/>
          </w:rPr>
          <w:t>2011AJ....142...98S</w:t>
        </w:r>
      </w:hyperlink>
      <w:r>
        <w:rPr>
          <w:rStyle w:val="HTMLCite"/>
          <w:rFonts w:ascii="Arial" w:hAnsi="Arial" w:cs="Arial"/>
          <w:color w:val="252525"/>
          <w:sz w:val="19"/>
          <w:szCs w:val="19"/>
          <w:lang w:val="en"/>
        </w:rPr>
        <w:t>.</w:t>
      </w:r>
      <w:hyperlink r:id="rId12627"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628" w:history="1">
        <w:r>
          <w:rPr>
            <w:rStyle w:val="Hyperlink"/>
            <w:rFonts w:ascii="Arial" w:hAnsi="Arial" w:cs="Arial"/>
            <w:i/>
            <w:iCs/>
            <w:color w:val="663366"/>
            <w:sz w:val="19"/>
            <w:szCs w:val="19"/>
            <w:lang w:val="en"/>
          </w:rPr>
          <w:t>10.1088/0004-6256/142/4/98</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29" w:anchor="cite_ref-pluto.jhuapl_cousin_16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30" w:history="1">
        <w:r>
          <w:rPr>
            <w:rStyle w:val="Hyperlink"/>
            <w:rFonts w:ascii="Arial" w:hAnsi="Arial" w:cs="Arial"/>
            <w:i/>
            <w:iCs/>
            <w:color w:val="663366"/>
            <w:sz w:val="19"/>
            <w:szCs w:val="19"/>
            <w:lang w:val="en"/>
          </w:rPr>
          <w:t>"Colossal Cousin to a Comet?"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pluto.jhuapl.edu – NASA New Horizons mission site. Johns Hopkins University Applied Physics Laboratory. Archived from</w:t>
      </w:r>
      <w:r>
        <w:rPr>
          <w:rStyle w:val="apple-converted-space"/>
          <w:rFonts w:ascii="Arial" w:hAnsi="Arial" w:cs="Arial"/>
          <w:i/>
          <w:iCs/>
          <w:color w:val="252525"/>
          <w:sz w:val="19"/>
          <w:szCs w:val="19"/>
          <w:lang w:val="en"/>
        </w:rPr>
        <w:t> </w:t>
      </w:r>
      <w:hyperlink r:id="rId12631"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November 13, 2014</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2014</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32" w:anchor="cite_ref-Tyson1999_163-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33" w:tooltip="Neil deGrasse Tyson" w:history="1">
        <w:r>
          <w:rPr>
            <w:rStyle w:val="Hyperlink"/>
            <w:rFonts w:ascii="Arial" w:hAnsi="Arial" w:cs="Arial"/>
            <w:i/>
            <w:iCs/>
            <w:color w:val="0B0080"/>
            <w:sz w:val="19"/>
            <w:szCs w:val="19"/>
            <w:lang w:val="en"/>
          </w:rPr>
          <w:t>Tyson, Neil deGrasse</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(1999).</w:t>
      </w:r>
      <w:r>
        <w:rPr>
          <w:rStyle w:val="apple-converted-space"/>
          <w:rFonts w:ascii="Arial" w:hAnsi="Arial" w:cs="Arial"/>
          <w:i/>
          <w:iCs/>
          <w:color w:val="252525"/>
          <w:sz w:val="19"/>
          <w:szCs w:val="19"/>
          <w:lang w:val="en"/>
        </w:rPr>
        <w:t> </w:t>
      </w:r>
      <w:hyperlink r:id="rId12634" w:history="1">
        <w:r>
          <w:rPr>
            <w:rStyle w:val="Hyperlink"/>
            <w:rFonts w:ascii="Arial" w:hAnsi="Arial" w:cs="Arial"/>
            <w:i/>
            <w:iCs/>
            <w:color w:val="663366"/>
            <w:sz w:val="19"/>
            <w:szCs w:val="19"/>
            <w:lang w:val="en"/>
          </w:rPr>
          <w:t>"Pluto Is Not a Planet"</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Planetary Society. Archived from</w:t>
      </w:r>
      <w:r>
        <w:rPr>
          <w:rStyle w:val="apple-converted-space"/>
          <w:rFonts w:ascii="Arial" w:hAnsi="Arial" w:cs="Arial"/>
          <w:i/>
          <w:iCs/>
          <w:color w:val="252525"/>
          <w:sz w:val="19"/>
          <w:szCs w:val="19"/>
          <w:lang w:val="en"/>
        </w:rPr>
        <w:t> </w:t>
      </w:r>
      <w:hyperlink r:id="rId12635"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September 27, 2011</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30,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36" w:anchor="cite_ref-164"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37" w:history="1">
        <w:r>
          <w:rPr>
            <w:rStyle w:val="Hyperlink"/>
            <w:rFonts w:ascii="Arial" w:hAnsi="Arial" w:cs="Arial"/>
            <w:color w:val="663366"/>
            <w:sz w:val="19"/>
            <w:szCs w:val="19"/>
            <w:lang w:val="en"/>
          </w:rPr>
          <w:t>"Nine Reasons Why Pluto Is a Planet"</w:t>
        </w:r>
      </w:hyperlink>
      <w:r>
        <w:rPr>
          <w:rStyle w:val="apple-converted-space"/>
          <w:rFonts w:ascii="Arial" w:hAnsi="Arial" w:cs="Arial"/>
          <w:color w:val="252525"/>
          <w:sz w:val="19"/>
          <w:szCs w:val="19"/>
          <w:lang w:val="en"/>
        </w:rPr>
        <w:t> </w:t>
      </w:r>
      <w:r>
        <w:rPr>
          <w:rStyle w:val="reference-text"/>
          <w:rFonts w:ascii="Arial" w:hAnsi="Arial" w:cs="Arial"/>
          <w:color w:val="252525"/>
          <w:sz w:val="19"/>
          <w:szCs w:val="19"/>
          <w:lang w:val="en"/>
        </w:rPr>
        <w:t>by Philip Metzger</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38" w:anchor="cite_ref-PlanetaryOrg_Triton_16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39" w:history="1">
        <w:r>
          <w:rPr>
            <w:rStyle w:val="Hyperlink"/>
            <w:rFonts w:ascii="Arial" w:hAnsi="Arial" w:cs="Arial"/>
            <w:i/>
            <w:iCs/>
            <w:color w:val="663366"/>
            <w:sz w:val="19"/>
            <w:szCs w:val="19"/>
            <w:lang w:val="en"/>
          </w:rPr>
          <w:t>"Neptune's Moon Triton"</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Planetary Society. Archived from</w:t>
      </w:r>
      <w:r>
        <w:rPr>
          <w:rStyle w:val="apple-converted-space"/>
          <w:rFonts w:ascii="Arial" w:hAnsi="Arial" w:cs="Arial"/>
          <w:i/>
          <w:iCs/>
          <w:color w:val="252525"/>
          <w:sz w:val="19"/>
          <w:szCs w:val="19"/>
          <w:lang w:val="en"/>
        </w:rPr>
        <w:t> </w:t>
      </w:r>
      <w:hyperlink r:id="rId12640"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December 10, 2011</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November 30,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41" w:anchor="cite_ref-Jewitt2004_16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42" w:tooltip="David C. Jewitt" w:history="1">
        <w:r>
          <w:rPr>
            <w:rStyle w:val="Hyperlink"/>
            <w:rFonts w:ascii="Arial" w:hAnsi="Arial" w:cs="Arial"/>
            <w:i/>
            <w:iCs/>
            <w:color w:val="0B0080"/>
            <w:sz w:val="19"/>
            <w:szCs w:val="19"/>
            <w:lang w:val="en"/>
          </w:rPr>
          <w:t>Jewitt, David C.</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(2004).</w:t>
      </w:r>
      <w:r>
        <w:rPr>
          <w:rStyle w:val="apple-converted-space"/>
          <w:rFonts w:ascii="Arial" w:hAnsi="Arial" w:cs="Arial"/>
          <w:i/>
          <w:iCs/>
          <w:color w:val="252525"/>
          <w:sz w:val="19"/>
          <w:szCs w:val="19"/>
          <w:lang w:val="en"/>
        </w:rPr>
        <w:t> </w:t>
      </w:r>
      <w:hyperlink r:id="rId12643" w:history="1">
        <w:r>
          <w:rPr>
            <w:rStyle w:val="Hyperlink"/>
            <w:rFonts w:ascii="Arial" w:hAnsi="Arial" w:cs="Arial"/>
            <w:i/>
            <w:iCs/>
            <w:color w:val="663366"/>
            <w:sz w:val="19"/>
            <w:szCs w:val="19"/>
            <w:lang w:val="en"/>
          </w:rPr>
          <w:t>"The Plutinos"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University of Hawaii. Archived from</w:t>
      </w:r>
      <w:r>
        <w:rPr>
          <w:rStyle w:val="apple-converted-space"/>
          <w:rFonts w:ascii="Arial" w:hAnsi="Arial" w:cs="Arial"/>
          <w:i/>
          <w:iCs/>
          <w:color w:val="252525"/>
          <w:sz w:val="19"/>
          <w:szCs w:val="19"/>
          <w:lang w:val="en"/>
        </w:rPr>
        <w:t> </w:t>
      </w:r>
      <w:hyperlink r:id="rId12644"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April 19, 2007</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26,</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2007</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45" w:anchor="cite_ref-Hahn2005_16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Hahn, Joseph M. (2005).</w:t>
      </w:r>
      <w:r>
        <w:rPr>
          <w:rStyle w:val="apple-converted-space"/>
          <w:rFonts w:ascii="Arial" w:hAnsi="Arial" w:cs="Arial"/>
          <w:i/>
          <w:iCs/>
          <w:color w:val="252525"/>
          <w:sz w:val="19"/>
          <w:szCs w:val="19"/>
          <w:lang w:val="en"/>
        </w:rPr>
        <w:t> </w:t>
      </w:r>
      <w:hyperlink r:id="rId12646" w:history="1">
        <w:r>
          <w:rPr>
            <w:rStyle w:val="Hyperlink"/>
            <w:rFonts w:ascii="Arial" w:hAnsi="Arial" w:cs="Arial"/>
            <w:i/>
            <w:iCs/>
            <w:color w:val="663366"/>
            <w:sz w:val="19"/>
            <w:szCs w:val="19"/>
            <w:lang w:val="en"/>
          </w:rPr>
          <w:t>"Neptune's Migration into a Stirred–Up Kuiper Belt: A Detailed Comparison of Simulations to Observations"</w:t>
        </w:r>
      </w:hyperlink>
      <w:r>
        <w:rPr>
          <w:rStyle w:val="apple-converted-space"/>
          <w:rFonts w:ascii="Arial" w:hAnsi="Arial" w:cs="Arial"/>
          <w:i/>
          <w:iCs/>
          <w:color w:val="252525"/>
          <w:sz w:val="19"/>
          <w:szCs w:val="19"/>
          <w:lang w:val="en"/>
        </w:rPr>
        <w:t> </w:t>
      </w:r>
      <w:r>
        <w:rPr>
          <w:rStyle w:val="HTMLCite"/>
          <w:rFonts w:ascii="Arial" w:hAnsi="Arial" w:cs="Arial"/>
          <w:color w:val="252525"/>
          <w:sz w:val="16"/>
          <w:szCs w:val="16"/>
          <w:lang w:val="en"/>
        </w:rPr>
        <w:t>(PDF)</w:t>
      </w:r>
      <w:r>
        <w:rPr>
          <w:rStyle w:val="HTMLCite"/>
          <w:rFonts w:ascii="Arial" w:hAnsi="Arial" w:cs="Arial"/>
          <w:color w:val="252525"/>
          <w:sz w:val="19"/>
          <w:szCs w:val="19"/>
          <w:lang w:val="en"/>
        </w:rPr>
        <w:t>. Saint Mary's University</w:t>
      </w:r>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March 5,</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2008</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647" w:anchor="cite_ref-Levison2007_168-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648" w:anchor="cite_ref-Levison2007_168-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Levison, Harold F.; Morbidelli, Alessandro; Van Laerhoven, Christa; et al. (2007). "Origin of the Structure of the Kuiper Belt during a Dynamical Instability in the Orbits of Uranus and Neptune".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196</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258–273.</w:t>
      </w:r>
      <w:r>
        <w:rPr>
          <w:rStyle w:val="apple-converted-space"/>
          <w:rFonts w:ascii="Arial" w:hAnsi="Arial" w:cs="Arial"/>
          <w:i/>
          <w:iCs/>
          <w:color w:val="252525"/>
          <w:sz w:val="19"/>
          <w:szCs w:val="19"/>
          <w:lang w:val="en"/>
        </w:rPr>
        <w:t> </w:t>
      </w:r>
      <w:hyperlink r:id="rId12649"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650" w:history="1">
        <w:r>
          <w:rPr>
            <w:rStyle w:val="Hyperlink"/>
            <w:rFonts w:ascii="Arial" w:hAnsi="Arial" w:cs="Arial"/>
            <w:i/>
            <w:iCs/>
            <w:color w:val="663366"/>
            <w:sz w:val="19"/>
            <w:szCs w:val="19"/>
            <w:lang w:val="en"/>
          </w:rPr>
          <w:t>0712.0553</w:t>
        </w:r>
      </w:hyperlink>
      <w:r>
        <w:rPr>
          <w:rStyle w:val="HTMLCite"/>
          <w:rFonts w:ascii="Arial" w:hAnsi="Arial" w:cs="Arial"/>
          <w:color w:val="252525"/>
          <w:sz w:val="19"/>
          <w:szCs w:val="19"/>
          <w:lang w:val="en"/>
        </w:rPr>
        <w:t>.</w:t>
      </w:r>
      <w:hyperlink r:id="rId12651"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652" w:history="1">
        <w:r>
          <w:rPr>
            <w:rStyle w:val="Hyperlink"/>
            <w:rFonts w:ascii="Arial" w:hAnsi="Arial" w:cs="Arial"/>
            <w:i/>
            <w:iCs/>
            <w:color w:val="663366"/>
            <w:sz w:val="19"/>
            <w:szCs w:val="19"/>
            <w:lang w:val="en"/>
          </w:rPr>
          <w:t>2008Icar..196..258L</w:t>
        </w:r>
      </w:hyperlink>
      <w:r>
        <w:rPr>
          <w:rStyle w:val="HTMLCite"/>
          <w:rFonts w:ascii="Arial" w:hAnsi="Arial" w:cs="Arial"/>
          <w:color w:val="252525"/>
          <w:sz w:val="19"/>
          <w:szCs w:val="19"/>
          <w:lang w:val="en"/>
        </w:rPr>
        <w:t>.</w:t>
      </w:r>
      <w:hyperlink r:id="rId12653"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654" w:history="1">
        <w:r>
          <w:rPr>
            <w:rStyle w:val="Hyperlink"/>
            <w:rFonts w:ascii="Arial" w:hAnsi="Arial" w:cs="Arial"/>
            <w:i/>
            <w:iCs/>
            <w:color w:val="663366"/>
            <w:sz w:val="19"/>
            <w:szCs w:val="19"/>
            <w:lang w:val="en"/>
          </w:rPr>
          <w:t>10.1016/j.icarus.2007.11.035</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55" w:anchor="cite_ref-Malhotra1995_169-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Malhotra, Renu (1995). "The Origin of Pluto's Orbit: Implications for the Solar System Beyond Neptune".</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110</w:t>
      </w:r>
      <w:r>
        <w:rPr>
          <w:rStyle w:val="HTMLCite"/>
          <w:rFonts w:ascii="Arial" w:hAnsi="Arial" w:cs="Arial"/>
          <w:color w:val="252525"/>
          <w:sz w:val="19"/>
          <w:szCs w:val="19"/>
          <w:lang w:val="en"/>
        </w:rPr>
        <w:t>: 420.</w:t>
      </w:r>
      <w:r>
        <w:rPr>
          <w:rStyle w:val="apple-converted-space"/>
          <w:rFonts w:ascii="Arial" w:hAnsi="Arial" w:cs="Arial"/>
          <w:i/>
          <w:iCs/>
          <w:color w:val="252525"/>
          <w:sz w:val="19"/>
          <w:szCs w:val="19"/>
          <w:lang w:val="en"/>
        </w:rPr>
        <w:t> </w:t>
      </w:r>
      <w:hyperlink r:id="rId12656" w:tooltip="ArXiv" w:history="1">
        <w:r>
          <w:rPr>
            <w:rStyle w:val="Hyperlink"/>
            <w:rFonts w:ascii="Arial" w:hAnsi="Arial" w:cs="Arial"/>
            <w:i/>
            <w:iCs/>
            <w:color w:val="0B0080"/>
            <w:sz w:val="19"/>
            <w:szCs w:val="19"/>
            <w:lang w:val="en"/>
          </w:rPr>
          <w:t>arXiv</w:t>
        </w:r>
      </w:hyperlink>
      <w:r>
        <w:rPr>
          <w:rStyle w:val="HTMLCite"/>
          <w:rFonts w:ascii="Arial" w:hAnsi="Arial" w:cs="Arial"/>
          <w:color w:val="252525"/>
          <w:sz w:val="19"/>
          <w:szCs w:val="19"/>
          <w:lang w:val="en"/>
        </w:rPr>
        <w:t>:</w:t>
      </w:r>
      <w:hyperlink r:id="rId12657" w:history="1">
        <w:r>
          <w:rPr>
            <w:rStyle w:val="Hyperlink"/>
            <w:rFonts w:ascii="Arial" w:hAnsi="Arial" w:cs="Arial"/>
            <w:i/>
            <w:iCs/>
            <w:color w:val="663366"/>
            <w:sz w:val="19"/>
            <w:szCs w:val="19"/>
            <w:lang w:val="en"/>
          </w:rPr>
          <w:t>astro-ph/9504036</w:t>
        </w:r>
      </w:hyperlink>
      <w:r>
        <w:rPr>
          <w:rStyle w:val="HTMLCite"/>
          <w:rFonts w:ascii="Arial" w:hAnsi="Arial" w:cs="Arial"/>
          <w:color w:val="252525"/>
          <w:sz w:val="19"/>
          <w:szCs w:val="19"/>
          <w:lang w:val="en"/>
        </w:rPr>
        <w:t>.</w:t>
      </w:r>
      <w:hyperlink r:id="rId12658"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659" w:history="1">
        <w:r>
          <w:rPr>
            <w:rStyle w:val="Hyperlink"/>
            <w:rFonts w:ascii="Arial" w:hAnsi="Arial" w:cs="Arial"/>
            <w:i/>
            <w:iCs/>
            <w:color w:val="663366"/>
            <w:sz w:val="19"/>
            <w:szCs w:val="19"/>
            <w:lang w:val="en"/>
          </w:rPr>
          <w:t>1995AJ....110..420M</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660"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661" w:history="1">
        <w:r>
          <w:rPr>
            <w:rStyle w:val="Hyperlink"/>
            <w:rFonts w:ascii="Arial" w:hAnsi="Arial" w:cs="Arial"/>
            <w:i/>
            <w:iCs/>
            <w:color w:val="663366"/>
            <w:sz w:val="19"/>
            <w:szCs w:val="19"/>
            <w:lang w:val="en"/>
          </w:rPr>
          <w:t>10.1086/117532</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62" w:anchor="cite_ref-SSC2002_170-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63" w:history="1">
        <w:r>
          <w:rPr>
            <w:rStyle w:val="Hyperlink"/>
            <w:rFonts w:ascii="Arial" w:hAnsi="Arial" w:cs="Arial"/>
            <w:i/>
            <w:iCs/>
            <w:color w:val="663366"/>
            <w:sz w:val="19"/>
            <w:szCs w:val="19"/>
            <w:lang w:val="en"/>
          </w:rPr>
          <w:t>"This month Pluto's apparent magnitude is m=14.1. Could we see it with an 11" reflector of focal length 3400 mm?"</w:t>
        </w:r>
      </w:hyperlink>
      <w:r>
        <w:rPr>
          <w:rStyle w:val="HTMLCite"/>
          <w:rFonts w:ascii="Arial" w:hAnsi="Arial" w:cs="Arial"/>
          <w:color w:val="252525"/>
          <w:sz w:val="19"/>
          <w:szCs w:val="19"/>
          <w:lang w:val="en"/>
        </w:rPr>
        <w:t>. Singapore Science Centre. 2002. Archived from</w:t>
      </w:r>
      <w:r>
        <w:rPr>
          <w:rStyle w:val="apple-converted-space"/>
          <w:rFonts w:ascii="Arial" w:hAnsi="Arial" w:cs="Arial"/>
          <w:i/>
          <w:iCs/>
          <w:color w:val="252525"/>
          <w:sz w:val="19"/>
          <w:szCs w:val="19"/>
          <w:lang w:val="en"/>
        </w:rPr>
        <w:t> </w:t>
      </w:r>
      <w:hyperlink r:id="rId12664" w:history="1">
        <w:r>
          <w:rPr>
            <w:rStyle w:val="Hyperlink"/>
            <w:rFonts w:ascii="Arial" w:hAnsi="Arial" w:cs="Arial"/>
            <w:i/>
            <w:iCs/>
            <w:color w:val="663366"/>
            <w:sz w:val="19"/>
            <w:szCs w:val="19"/>
            <w:lang w:val="en"/>
          </w:rPr>
          <w:t>the original</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on November 11, 2005</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65" w:anchor="cite_ref-YoungBinzelCrane2001_171-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Young, Eliot F.; Binzel, Richard P.; Crane, Keenan (2001).</w:t>
      </w:r>
      <w:r>
        <w:rPr>
          <w:rStyle w:val="apple-converted-space"/>
          <w:rFonts w:ascii="Arial" w:hAnsi="Arial" w:cs="Arial"/>
          <w:i/>
          <w:iCs/>
          <w:color w:val="252525"/>
          <w:sz w:val="19"/>
          <w:szCs w:val="19"/>
          <w:lang w:val="en"/>
        </w:rPr>
        <w:t> </w:t>
      </w:r>
      <w:hyperlink r:id="rId12666" w:history="1">
        <w:r>
          <w:rPr>
            <w:rStyle w:val="Hyperlink"/>
            <w:rFonts w:ascii="Arial" w:hAnsi="Arial" w:cs="Arial"/>
            <w:i/>
            <w:iCs/>
            <w:color w:val="663366"/>
            <w:sz w:val="19"/>
            <w:szCs w:val="19"/>
            <w:lang w:val="en"/>
          </w:rPr>
          <w:t>"A Two-Color Map of Pluto's Sub-Charon Hemisphere"</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The Astronomical Journal</w:t>
      </w:r>
      <w:r>
        <w:rPr>
          <w:rStyle w:val="apple-converted-space"/>
          <w:rFonts w:ascii="Arial" w:hAnsi="Arial" w:cs="Arial"/>
          <w:i/>
          <w:iCs/>
          <w:color w:val="252525"/>
          <w:sz w:val="19"/>
          <w:szCs w:val="19"/>
          <w:lang w:val="en"/>
        </w:rPr>
        <w:t> </w:t>
      </w:r>
      <w:r>
        <w:rPr>
          <w:rStyle w:val="HTMLCite"/>
          <w:rFonts w:ascii="Arial" w:hAnsi="Arial" w:cs="Arial"/>
          <w:b/>
          <w:bCs/>
          <w:color w:val="252525"/>
          <w:sz w:val="19"/>
          <w:szCs w:val="19"/>
          <w:lang w:val="en"/>
        </w:rPr>
        <w:t>121</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(1): 552–561.</w:t>
      </w:r>
      <w:hyperlink r:id="rId12667"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668" w:history="1">
        <w:r>
          <w:rPr>
            <w:rStyle w:val="Hyperlink"/>
            <w:rFonts w:ascii="Arial" w:hAnsi="Arial" w:cs="Arial"/>
            <w:i/>
            <w:iCs/>
            <w:color w:val="663366"/>
            <w:sz w:val="19"/>
            <w:szCs w:val="19"/>
            <w:lang w:val="en"/>
          </w:rPr>
          <w:t>2001AJ....121..552Y</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669"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670" w:history="1">
        <w:r>
          <w:rPr>
            <w:rStyle w:val="Hyperlink"/>
            <w:rFonts w:ascii="Arial" w:hAnsi="Arial" w:cs="Arial"/>
            <w:i/>
            <w:iCs/>
            <w:color w:val="663366"/>
            <w:sz w:val="19"/>
            <w:szCs w:val="19"/>
            <w:lang w:val="en"/>
          </w:rPr>
          <w:t>10.1086/318008</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71" w:anchor="cite_ref-BuieTholenHorne1992_172-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Buie, Marc W.; Tholen, David J.; Horne, Keith (1992).</w:t>
      </w:r>
      <w:r>
        <w:rPr>
          <w:rStyle w:val="apple-converted-space"/>
          <w:rFonts w:ascii="Arial" w:hAnsi="Arial" w:cs="Arial"/>
          <w:i/>
          <w:iCs/>
          <w:color w:val="252525"/>
          <w:sz w:val="19"/>
          <w:szCs w:val="19"/>
          <w:lang w:val="en"/>
        </w:rPr>
        <w:t> </w:t>
      </w:r>
      <w:hyperlink r:id="rId12672" w:history="1">
        <w:r>
          <w:rPr>
            <w:rStyle w:val="Hyperlink"/>
            <w:rFonts w:ascii="Arial" w:hAnsi="Arial" w:cs="Arial"/>
            <w:i/>
            <w:iCs/>
            <w:color w:val="663366"/>
            <w:sz w:val="19"/>
            <w:szCs w:val="19"/>
            <w:lang w:val="en"/>
          </w:rPr>
          <w:t>"Albedo maps of Pluto and Charon: Initial mutual event results"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Icarus</w:t>
      </w:r>
      <w:r>
        <w:rPr>
          <w:rStyle w:val="HTMLCite"/>
          <w:rFonts w:ascii="Arial" w:hAnsi="Arial" w:cs="Arial"/>
          <w:b/>
          <w:bCs/>
          <w:color w:val="252525"/>
          <w:sz w:val="19"/>
          <w:szCs w:val="19"/>
          <w:lang w:val="en"/>
        </w:rPr>
        <w:t>97</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(2): 221–227.</w:t>
      </w:r>
      <w:r>
        <w:rPr>
          <w:rStyle w:val="apple-converted-space"/>
          <w:rFonts w:ascii="Arial" w:hAnsi="Arial" w:cs="Arial"/>
          <w:i/>
          <w:iCs/>
          <w:color w:val="252525"/>
          <w:sz w:val="19"/>
          <w:szCs w:val="19"/>
          <w:lang w:val="en"/>
        </w:rPr>
        <w:t> </w:t>
      </w:r>
      <w:hyperlink r:id="rId12673" w:tooltip="Bibcode" w:history="1">
        <w:r>
          <w:rPr>
            <w:rStyle w:val="Hyperlink"/>
            <w:rFonts w:ascii="Arial" w:hAnsi="Arial" w:cs="Arial"/>
            <w:i/>
            <w:iCs/>
            <w:color w:val="0B0080"/>
            <w:sz w:val="19"/>
            <w:szCs w:val="19"/>
            <w:lang w:val="en"/>
          </w:rPr>
          <w:t>Bibcode</w:t>
        </w:r>
      </w:hyperlink>
      <w:r>
        <w:rPr>
          <w:rStyle w:val="HTMLCite"/>
          <w:rFonts w:ascii="Arial" w:hAnsi="Arial" w:cs="Arial"/>
          <w:color w:val="252525"/>
          <w:sz w:val="19"/>
          <w:szCs w:val="19"/>
          <w:lang w:val="en"/>
        </w:rPr>
        <w:t>:</w:t>
      </w:r>
      <w:hyperlink r:id="rId12674" w:history="1">
        <w:r>
          <w:rPr>
            <w:rStyle w:val="Hyperlink"/>
            <w:rFonts w:ascii="Arial" w:hAnsi="Arial" w:cs="Arial"/>
            <w:i/>
            <w:iCs/>
            <w:color w:val="663366"/>
            <w:sz w:val="19"/>
            <w:szCs w:val="19"/>
            <w:lang w:val="en"/>
          </w:rPr>
          <w:t>1992Icar...97..211B</w:t>
        </w:r>
      </w:hyperlink>
      <w:r>
        <w:rPr>
          <w:rStyle w:val="HTMLCite"/>
          <w:rFonts w:ascii="Arial" w:hAnsi="Arial" w:cs="Arial"/>
          <w:color w:val="252525"/>
          <w:sz w:val="19"/>
          <w:szCs w:val="19"/>
          <w:lang w:val="en"/>
        </w:rPr>
        <w:t>.</w:t>
      </w:r>
      <w:hyperlink r:id="rId12675" w:tooltip="Digital object identifier" w:history="1">
        <w:r>
          <w:rPr>
            <w:rStyle w:val="Hyperlink"/>
            <w:rFonts w:ascii="Arial" w:hAnsi="Arial" w:cs="Arial"/>
            <w:i/>
            <w:iCs/>
            <w:color w:val="0B0080"/>
            <w:sz w:val="19"/>
            <w:szCs w:val="19"/>
            <w:lang w:val="en"/>
          </w:rPr>
          <w:t>doi</w:t>
        </w:r>
      </w:hyperlink>
      <w:r>
        <w:rPr>
          <w:rStyle w:val="HTMLCite"/>
          <w:rFonts w:ascii="Arial" w:hAnsi="Arial" w:cs="Arial"/>
          <w:color w:val="252525"/>
          <w:sz w:val="19"/>
          <w:szCs w:val="19"/>
          <w:lang w:val="en"/>
        </w:rPr>
        <w:t>:</w:t>
      </w:r>
      <w:hyperlink r:id="rId12676" w:history="1">
        <w:r>
          <w:rPr>
            <w:rStyle w:val="Hyperlink"/>
            <w:rFonts w:ascii="Arial" w:hAnsi="Arial" w:cs="Arial"/>
            <w:i/>
            <w:iCs/>
            <w:color w:val="663366"/>
            <w:sz w:val="19"/>
            <w:szCs w:val="19"/>
            <w:lang w:val="en"/>
          </w:rPr>
          <w:t>10.1016/0019-1035(92)90129-U</w:t>
        </w:r>
      </w:hyperlink>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r>
        <w:rPr>
          <w:rStyle w:val="mw-cite-backlink"/>
          <w:rFonts w:ascii="Arial" w:hAnsi="Arial" w:cs="Arial"/>
          <w:color w:val="252525"/>
          <w:sz w:val="19"/>
          <w:szCs w:val="19"/>
          <w:lang w:val="en"/>
        </w:rPr>
        <w:t>^</w:t>
      </w:r>
      <w:r>
        <w:rPr>
          <w:rStyle w:val="apple-converted-space"/>
          <w:rFonts w:ascii="Arial" w:hAnsi="Arial" w:cs="Arial"/>
          <w:color w:val="252525"/>
          <w:sz w:val="19"/>
          <w:szCs w:val="19"/>
          <w:lang w:val="en"/>
        </w:rPr>
        <w:t> </w:t>
      </w:r>
      <w:hyperlink r:id="rId12677" w:anchor="cite_ref-Buie_mapmaking_173-0" w:history="1">
        <w:r>
          <w:rPr>
            <w:rStyle w:val="cite-accessibility-label"/>
            <w:rFonts w:ascii="Arial" w:hAnsi="Arial" w:cs="Arial"/>
            <w:color w:val="0B0080"/>
            <w:sz w:val="19"/>
            <w:szCs w:val="19"/>
            <w:lang w:val="en"/>
          </w:rPr>
          <w:t>Jump up to:</w:t>
        </w:r>
        <w:r>
          <w:rPr>
            <w:rStyle w:val="Hyperlink"/>
            <w:rFonts w:ascii="Arial" w:hAnsi="Arial" w:cs="Arial"/>
            <w:b/>
            <w:bCs/>
            <w:i/>
            <w:iCs/>
            <w:color w:val="0B0080"/>
            <w:sz w:val="15"/>
            <w:szCs w:val="15"/>
            <w:vertAlign w:val="superscript"/>
            <w:lang w:val="en"/>
          </w:rPr>
          <w:t>a</w:t>
        </w:r>
      </w:hyperlink>
      <w:r>
        <w:rPr>
          <w:rStyle w:val="apple-converted-space"/>
          <w:rFonts w:ascii="Arial" w:hAnsi="Arial" w:cs="Arial"/>
          <w:color w:val="252525"/>
          <w:sz w:val="19"/>
          <w:szCs w:val="19"/>
          <w:lang w:val="en"/>
        </w:rPr>
        <w:t> </w:t>
      </w:r>
      <w:hyperlink r:id="rId12678" w:anchor="cite_ref-Buie_mapmaking_173-1" w:history="1">
        <w:r>
          <w:rPr>
            <w:rStyle w:val="Hyperlink"/>
            <w:rFonts w:ascii="Arial" w:hAnsi="Arial" w:cs="Arial"/>
            <w:b/>
            <w:bCs/>
            <w:i/>
            <w:iCs/>
            <w:color w:val="0B0080"/>
            <w:sz w:val="15"/>
            <w:szCs w:val="15"/>
            <w:vertAlign w:val="superscript"/>
            <w:lang w:val="en"/>
          </w:rPr>
          <w:t>b</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Buie, Marc W.</w:t>
      </w:r>
      <w:r>
        <w:rPr>
          <w:rStyle w:val="apple-converted-space"/>
          <w:rFonts w:ascii="Arial" w:hAnsi="Arial" w:cs="Arial"/>
          <w:i/>
          <w:iCs/>
          <w:color w:val="252525"/>
          <w:sz w:val="19"/>
          <w:szCs w:val="19"/>
          <w:lang w:val="en"/>
        </w:rPr>
        <w:t> </w:t>
      </w:r>
      <w:hyperlink r:id="rId12679" w:history="1">
        <w:r>
          <w:rPr>
            <w:rStyle w:val="Hyperlink"/>
            <w:rFonts w:ascii="Arial" w:hAnsi="Arial" w:cs="Arial"/>
            <w:i/>
            <w:iCs/>
            <w:color w:val="663366"/>
            <w:sz w:val="19"/>
            <w:szCs w:val="19"/>
            <w:lang w:val="en"/>
          </w:rPr>
          <w:t>"How the Pluto maps were made"</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February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2010</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80" w:anchor="cite_ref-pluto.jhuapl_First_Pluto_Sighting_174-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hyperlink r:id="rId12681" w:history="1">
        <w:r>
          <w:rPr>
            <w:rStyle w:val="Hyperlink"/>
            <w:rFonts w:ascii="Arial" w:hAnsi="Arial" w:cs="Arial"/>
            <w:i/>
            <w:iCs/>
            <w:color w:val="663366"/>
            <w:sz w:val="19"/>
            <w:szCs w:val="19"/>
            <w:lang w:val="en"/>
          </w:rPr>
          <w:t>"New Horizons, Not Quite to Jupiter, Makes First Pluto Sighting"</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pluto.jhuapl.edu – NASA New Horizons mission site. Johns Hopkins University Applied Physics Laboratory. November 28, 2006</w:t>
      </w:r>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November 29,</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2011</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82" w:anchor="cite_ref-NASA-20150910_175-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Talbert, Tricia (September 10, 2015).</w:t>
      </w:r>
      <w:r>
        <w:rPr>
          <w:rStyle w:val="apple-converted-space"/>
          <w:rFonts w:ascii="Arial" w:hAnsi="Arial" w:cs="Arial"/>
          <w:i/>
          <w:iCs/>
          <w:color w:val="252525"/>
          <w:sz w:val="19"/>
          <w:szCs w:val="19"/>
          <w:lang w:val="en"/>
        </w:rPr>
        <w:t> </w:t>
      </w:r>
      <w:hyperlink r:id="rId12683" w:history="1">
        <w:r>
          <w:rPr>
            <w:rStyle w:val="Hyperlink"/>
            <w:rFonts w:ascii="Arial" w:hAnsi="Arial" w:cs="Arial"/>
            <w:i/>
            <w:iCs/>
            <w:color w:val="663366"/>
            <w:sz w:val="19"/>
            <w:szCs w:val="19"/>
            <w:lang w:val="en"/>
          </w:rPr>
          <w:t>"New Pluto Images from NASA's New Horizons: It's Complicated"</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684"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nowrap"/>
          <w:rFonts w:ascii="Arial" w:hAnsi="Arial" w:cs="Arial"/>
          <w:i/>
          <w:iCs/>
          <w:color w:val="252525"/>
          <w:sz w:val="19"/>
          <w:szCs w:val="19"/>
          <w:lang w:val="en"/>
        </w:rPr>
        <w:t>September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85" w:anchor="cite_ref-NYT-20150910_176-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Chang, Kenneth (September 10, 2015).</w:t>
      </w:r>
      <w:r>
        <w:rPr>
          <w:rStyle w:val="apple-converted-space"/>
          <w:rFonts w:ascii="Arial" w:hAnsi="Arial" w:cs="Arial"/>
          <w:i/>
          <w:iCs/>
          <w:color w:val="252525"/>
          <w:sz w:val="19"/>
          <w:szCs w:val="19"/>
          <w:lang w:val="en"/>
        </w:rPr>
        <w:t> </w:t>
      </w:r>
      <w:hyperlink r:id="rId12686" w:history="1">
        <w:r>
          <w:rPr>
            <w:rStyle w:val="Hyperlink"/>
            <w:rFonts w:ascii="Arial" w:hAnsi="Arial" w:cs="Arial"/>
            <w:i/>
            <w:iCs/>
            <w:color w:val="663366"/>
            <w:sz w:val="19"/>
            <w:szCs w:val="19"/>
            <w:lang w:val="en"/>
          </w:rPr>
          <w:t>"No Surf, but Maybe Dunes in NASA's Latest Pluto Photos"</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hyperlink r:id="rId12687" w:tooltip="New York Times" w:history="1">
        <w:r>
          <w:rPr>
            <w:rStyle w:val="Hyperlink"/>
            <w:rFonts w:ascii="Arial" w:hAnsi="Arial" w:cs="Arial"/>
            <w:i/>
            <w:iCs/>
            <w:color w:val="0B0080"/>
            <w:sz w:val="19"/>
            <w:szCs w:val="19"/>
            <w:lang w:val="en"/>
          </w:rPr>
          <w:t>New York Times</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September 10,</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numPr>
          <w:ilvl w:val="1"/>
          <w:numId w:val="186"/>
        </w:numPr>
        <w:shd w:val="clear" w:color="auto" w:fill="FFFFFF"/>
        <w:spacing w:before="100" w:beforeAutospacing="1" w:after="24" w:line="240" w:lineRule="auto"/>
        <w:ind w:left="768"/>
        <w:rPr>
          <w:rFonts w:ascii="Arial" w:hAnsi="Arial" w:cs="Arial"/>
          <w:color w:val="252525"/>
          <w:sz w:val="19"/>
          <w:szCs w:val="19"/>
          <w:lang w:val="en"/>
        </w:rPr>
      </w:pPr>
      <w:hyperlink r:id="rId12688" w:anchor="cite_ref-NASA-20150828_177-0" w:history="1">
        <w:r>
          <w:rPr>
            <w:rStyle w:val="cite-accessibility-label"/>
            <w:rFonts w:ascii="Arial" w:hAnsi="Arial" w:cs="Arial"/>
            <w:b/>
            <w:bCs/>
            <w:color w:val="0B0080"/>
            <w:sz w:val="19"/>
            <w:szCs w:val="19"/>
            <w:lang w:val="en"/>
          </w:rPr>
          <w:t>Jump up</w:t>
        </w:r>
        <w:r>
          <w:rPr>
            <w:rStyle w:val="Hyperlink"/>
            <w:rFonts w:ascii="Arial" w:hAnsi="Arial" w:cs="Arial"/>
            <w:b/>
            <w:bCs/>
            <w:color w:val="0B0080"/>
            <w:sz w:val="19"/>
            <w:szCs w:val="19"/>
            <w:lang w:val="en"/>
          </w:rPr>
          <w:t>^</w:t>
        </w:r>
      </w:hyperlink>
      <w:r>
        <w:rPr>
          <w:rStyle w:val="apple-converted-space"/>
          <w:rFonts w:ascii="Arial" w:hAnsi="Arial" w:cs="Arial"/>
          <w:color w:val="252525"/>
          <w:sz w:val="19"/>
          <w:szCs w:val="19"/>
          <w:lang w:val="en"/>
        </w:rPr>
        <w:t> </w:t>
      </w:r>
      <w:r>
        <w:rPr>
          <w:rStyle w:val="HTMLCite"/>
          <w:rFonts w:ascii="Arial" w:hAnsi="Arial" w:cs="Arial"/>
          <w:color w:val="252525"/>
          <w:sz w:val="19"/>
          <w:szCs w:val="19"/>
          <w:lang w:val="en"/>
        </w:rPr>
        <w:t>Albert, P.T. (August 28, 2015).</w:t>
      </w:r>
      <w:r>
        <w:rPr>
          <w:rStyle w:val="apple-converted-space"/>
          <w:rFonts w:ascii="Arial" w:hAnsi="Arial" w:cs="Arial"/>
          <w:i/>
          <w:iCs/>
          <w:color w:val="252525"/>
          <w:sz w:val="19"/>
          <w:szCs w:val="19"/>
          <w:lang w:val="en"/>
        </w:rPr>
        <w:t> </w:t>
      </w:r>
      <w:hyperlink r:id="rId12689" w:history="1">
        <w:r>
          <w:rPr>
            <w:rStyle w:val="Hyperlink"/>
            <w:rFonts w:ascii="Arial" w:hAnsi="Arial" w:cs="Arial"/>
            <w:i/>
            <w:iCs/>
            <w:color w:val="663366"/>
            <w:sz w:val="19"/>
            <w:szCs w:val="19"/>
            <w:lang w:val="en"/>
          </w:rPr>
          <w:t>"To Pluto and Beyond: Animating New Horizons' Flight Through the Pluto System"</w:t>
        </w:r>
      </w:hyperlink>
      <w:r>
        <w:rPr>
          <w:rStyle w:val="HTMLCite"/>
          <w:rFonts w:ascii="Arial" w:hAnsi="Arial" w:cs="Arial"/>
          <w:color w:val="252525"/>
          <w:sz w:val="19"/>
          <w:szCs w:val="19"/>
          <w:lang w:val="en"/>
        </w:rPr>
        <w:t>.</w:t>
      </w:r>
      <w:hyperlink r:id="rId12690" w:tooltip="NASA" w:history="1">
        <w:r>
          <w:rPr>
            <w:rStyle w:val="Hyperlink"/>
            <w:rFonts w:ascii="Arial" w:hAnsi="Arial" w:cs="Arial"/>
            <w:i/>
            <w:iCs/>
            <w:color w:val="0B0080"/>
            <w:sz w:val="19"/>
            <w:szCs w:val="19"/>
            <w:lang w:val="en"/>
          </w:rPr>
          <w:t>NASA</w:t>
        </w:r>
      </w:hyperlink>
      <w:r>
        <w:rPr>
          <w:rStyle w:val="reference-accessdate"/>
          <w:rFonts w:ascii="Arial" w:hAnsi="Arial" w:cs="Arial"/>
          <w:i/>
          <w:iCs/>
          <w:color w:val="252525"/>
          <w:sz w:val="19"/>
          <w:szCs w:val="19"/>
          <w:lang w:val="en"/>
        </w:rPr>
        <w:t>. Retrieved</w:t>
      </w:r>
      <w:r>
        <w:rPr>
          <w:rStyle w:val="apple-converted-space"/>
          <w:rFonts w:ascii="Arial" w:hAnsi="Arial" w:cs="Arial"/>
          <w:i/>
          <w:iCs/>
          <w:color w:val="252525"/>
          <w:sz w:val="19"/>
          <w:szCs w:val="19"/>
          <w:lang w:val="en"/>
        </w:rPr>
        <w:t> </w:t>
      </w:r>
      <w:r>
        <w:rPr>
          <w:rStyle w:val="nowrap"/>
          <w:rFonts w:ascii="Arial" w:hAnsi="Arial" w:cs="Arial"/>
          <w:i/>
          <w:iCs/>
          <w:color w:val="252525"/>
          <w:sz w:val="19"/>
          <w:szCs w:val="19"/>
          <w:lang w:val="en"/>
        </w:rPr>
        <w:t>August 31,</w:t>
      </w:r>
      <w:r>
        <w:rPr>
          <w:rStyle w:val="apple-converted-space"/>
          <w:rFonts w:ascii="Arial" w:hAnsi="Arial" w:cs="Arial"/>
          <w:i/>
          <w:iCs/>
          <w:color w:val="252525"/>
          <w:sz w:val="19"/>
          <w:szCs w:val="19"/>
          <w:lang w:val="en"/>
        </w:rPr>
        <w:t> </w:t>
      </w:r>
      <w:r>
        <w:rPr>
          <w:rStyle w:val="reference-accessdate"/>
          <w:rFonts w:ascii="Arial" w:hAnsi="Arial" w:cs="Arial"/>
          <w:i/>
          <w:iCs/>
          <w:color w:val="252525"/>
          <w:sz w:val="19"/>
          <w:szCs w:val="19"/>
          <w:lang w:val="en"/>
        </w:rPr>
        <w:t>2015</w:t>
      </w:r>
      <w:r>
        <w:rPr>
          <w:rStyle w:val="HTMLCite"/>
          <w:rFonts w:ascii="Arial" w:hAnsi="Arial" w:cs="Arial"/>
          <w:color w:val="252525"/>
          <w:sz w:val="19"/>
          <w:szCs w:val="19"/>
          <w:lang w:val="en"/>
        </w:rPr>
        <w:t>.</w:t>
      </w:r>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Further reading</w:t>
      </w:r>
    </w:p>
    <w:p w:rsidR="00EE5D4C" w:rsidRDefault="00EE5D4C" w:rsidP="00EE5D4C">
      <w:pPr>
        <w:numPr>
          <w:ilvl w:val="0"/>
          <w:numId w:val="187"/>
        </w:numPr>
        <w:shd w:val="clear" w:color="auto" w:fill="FFFFFF"/>
        <w:spacing w:before="100" w:beforeAutospacing="1" w:after="24" w:line="240" w:lineRule="auto"/>
        <w:ind w:left="384"/>
        <w:rPr>
          <w:rFonts w:ascii="Arial" w:hAnsi="Arial" w:cs="Arial"/>
          <w:color w:val="252525"/>
          <w:sz w:val="19"/>
          <w:szCs w:val="19"/>
          <w:lang w:val="en"/>
        </w:rPr>
      </w:pPr>
      <w:r>
        <w:rPr>
          <w:rFonts w:ascii="Arial" w:hAnsi="Arial" w:cs="Arial"/>
          <w:color w:val="252525"/>
          <w:sz w:val="19"/>
          <w:szCs w:val="19"/>
          <w:lang w:val="en"/>
        </w:rPr>
        <w:t>Stern, S A and Tholen, D J (1997),</w:t>
      </w:r>
      <w:r>
        <w:rPr>
          <w:rStyle w:val="apple-converted-space"/>
          <w:rFonts w:ascii="Arial" w:hAnsi="Arial" w:cs="Arial"/>
          <w:color w:val="252525"/>
          <w:sz w:val="19"/>
          <w:szCs w:val="19"/>
          <w:lang w:val="en"/>
        </w:rPr>
        <w:t> </w:t>
      </w:r>
      <w:r>
        <w:rPr>
          <w:rFonts w:ascii="Arial" w:hAnsi="Arial" w:cs="Arial"/>
          <w:i/>
          <w:iCs/>
          <w:color w:val="252525"/>
          <w:sz w:val="19"/>
          <w:szCs w:val="19"/>
          <w:lang w:val="en"/>
        </w:rPr>
        <w:t>Pluto and Charon</w:t>
      </w:r>
      <w:r>
        <w:rPr>
          <w:rFonts w:ascii="Arial" w:hAnsi="Arial" w:cs="Arial"/>
          <w:color w:val="252525"/>
          <w:sz w:val="19"/>
          <w:szCs w:val="19"/>
          <w:lang w:val="en"/>
        </w:rPr>
        <w:t>, University of Arizona Press</w:t>
      </w:r>
      <w:r>
        <w:rPr>
          <w:rStyle w:val="apple-converted-space"/>
          <w:rFonts w:ascii="Arial" w:hAnsi="Arial" w:cs="Arial"/>
          <w:color w:val="252525"/>
          <w:sz w:val="19"/>
          <w:szCs w:val="19"/>
          <w:lang w:val="en"/>
        </w:rPr>
        <w:t> </w:t>
      </w:r>
      <w:hyperlink r:id="rId12691" w:history="1">
        <w:r>
          <w:rPr>
            <w:rStyle w:val="Hyperlink"/>
            <w:rFonts w:ascii="Arial" w:hAnsi="Arial" w:cs="Arial"/>
            <w:color w:val="0B0080"/>
            <w:sz w:val="19"/>
            <w:szCs w:val="19"/>
            <w:lang w:val="en"/>
          </w:rPr>
          <w:t>ISBN 978-0816518401</w:t>
        </w:r>
      </w:hyperlink>
    </w:p>
    <w:p w:rsidR="00EE5D4C" w:rsidRDefault="00EE5D4C" w:rsidP="00EE5D4C">
      <w:pPr>
        <w:pStyle w:val="Heading2"/>
        <w:pBdr>
          <w:bottom w:val="single" w:sz="6" w:space="0" w:color="AAAAAA"/>
        </w:pBdr>
        <w:shd w:val="clear" w:color="auto" w:fill="FFFFFF"/>
        <w:spacing w:before="240" w:beforeAutospacing="0" w:after="60" w:afterAutospacing="0"/>
        <w:rPr>
          <w:rFonts w:ascii="Georgia" w:hAnsi="Georgia" w:cs="Arial"/>
          <w:b w:val="0"/>
          <w:bCs w:val="0"/>
          <w:color w:val="000000"/>
          <w:sz w:val="32"/>
          <w:szCs w:val="32"/>
          <w:lang w:val="en"/>
        </w:rPr>
      </w:pPr>
      <w:r>
        <w:rPr>
          <w:rStyle w:val="mw-headline"/>
          <w:rFonts w:ascii="Georgia" w:hAnsi="Georgia" w:cs="Arial"/>
          <w:b w:val="0"/>
          <w:bCs w:val="0"/>
          <w:color w:val="000000"/>
          <w:sz w:val="32"/>
          <w:szCs w:val="32"/>
          <w:lang w:val="en"/>
        </w:rPr>
        <w:t>External links</w:t>
      </w:r>
    </w:p>
    <w:tbl>
      <w:tblPr>
        <w:tblW w:w="357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180" w:type="dxa"/>
          <w:bottom w:w="120" w:type="dxa"/>
          <w:right w:w="120" w:type="dxa"/>
        </w:tblCellMar>
        <w:tblLook w:val="04A0" w:firstRow="1" w:lastRow="0" w:firstColumn="1" w:lastColumn="0" w:noHBand="0" w:noVBand="1"/>
      </w:tblPr>
      <w:tblGrid>
        <w:gridCol w:w="750"/>
        <w:gridCol w:w="2820"/>
      </w:tblGrid>
      <w:tr w:rsidR="00EE5D4C" w:rsidTr="00EE5D4C">
        <w:trPr>
          <w:tblCellSpacing w:w="15" w:type="dxa"/>
        </w:trPr>
        <w:tc>
          <w:tcPr>
            <w:tcW w:w="0" w:type="auto"/>
            <w:gridSpan w:val="2"/>
            <w:tcBorders>
              <w:bottom w:val="single" w:sz="6" w:space="0" w:color="AAAAAA"/>
            </w:tcBorders>
            <w:shd w:val="clear" w:color="auto" w:fill="F9F9F9"/>
            <w:tcMar>
              <w:top w:w="60" w:type="dxa"/>
              <w:left w:w="180" w:type="dxa"/>
              <w:bottom w:w="180" w:type="dxa"/>
              <w:right w:w="120" w:type="dxa"/>
            </w:tcMar>
            <w:vAlign w:val="center"/>
            <w:hideMark/>
          </w:tcPr>
          <w:p w:rsidR="00EE5D4C" w:rsidRDefault="00EE5D4C">
            <w:pPr>
              <w:spacing w:before="60" w:after="60" w:line="300" w:lineRule="atLeast"/>
              <w:jc w:val="center"/>
              <w:divId w:val="1076829864"/>
              <w:rPr>
                <w:sz w:val="18"/>
                <w:szCs w:val="18"/>
              </w:rPr>
            </w:pPr>
            <w:r>
              <w:rPr>
                <w:sz w:val="18"/>
                <w:szCs w:val="18"/>
              </w:rPr>
              <w:t>Find more about</w:t>
            </w:r>
            <w:r>
              <w:rPr>
                <w:sz w:val="18"/>
                <w:szCs w:val="18"/>
              </w:rPr>
              <w:br/>
            </w:r>
            <w:r>
              <w:rPr>
                <w:b/>
                <w:bCs/>
                <w:sz w:val="18"/>
                <w:szCs w:val="18"/>
              </w:rPr>
              <w:t>Pluto</w:t>
            </w:r>
            <w:r>
              <w:rPr>
                <w:sz w:val="18"/>
                <w:szCs w:val="18"/>
              </w:rPr>
              <w:br/>
              <w:t>at Wikipedia's</w:t>
            </w:r>
            <w:r>
              <w:rPr>
                <w:rStyle w:val="apple-converted-space"/>
                <w:sz w:val="18"/>
                <w:szCs w:val="18"/>
              </w:rPr>
              <w:t> </w:t>
            </w:r>
            <w:hyperlink r:id="rId12692" w:tooltip="Wikipedia:Wikimedia sister projects" w:history="1">
              <w:r>
                <w:rPr>
                  <w:rStyle w:val="Hyperlink"/>
                  <w:color w:val="0B0080"/>
                  <w:sz w:val="18"/>
                  <w:szCs w:val="18"/>
                </w:rPr>
                <w:t>sister projects</w:t>
              </w:r>
            </w:hyperlink>
          </w:p>
        </w:tc>
      </w:tr>
      <w:tr w:rsidR="00EE5D4C" w:rsidTr="00EE5D4C">
        <w:trPr>
          <w:trHeight w:val="375"/>
          <w:tblCellSpacing w:w="15" w:type="dxa"/>
        </w:trPr>
        <w:tc>
          <w:tcPr>
            <w:tcW w:w="0" w:type="auto"/>
            <w:shd w:val="clear" w:color="auto" w:fill="F9F9F9"/>
            <w:tcMar>
              <w:top w:w="180" w:type="dxa"/>
              <w:left w:w="180" w:type="dxa"/>
              <w:bottom w:w="120" w:type="dxa"/>
              <w:right w:w="120" w:type="dxa"/>
            </w:tcMar>
            <w:vAlign w:val="center"/>
            <w:hideMark/>
          </w:tcPr>
          <w:p w:rsidR="00EE5D4C" w:rsidRDefault="00EE5D4C">
            <w:pPr>
              <w:spacing w:before="60" w:after="60" w:line="300" w:lineRule="atLeast"/>
              <w:rPr>
                <w:sz w:val="18"/>
                <w:szCs w:val="18"/>
              </w:rPr>
            </w:pPr>
            <w:r>
              <w:rPr>
                <w:noProof/>
                <w:color w:val="0B0080"/>
                <w:sz w:val="18"/>
                <w:szCs w:val="18"/>
              </w:rPr>
              <w:drawing>
                <wp:inline distT="0" distB="0" distL="0" distR="0">
                  <wp:extent cx="238125" cy="238125"/>
                  <wp:effectExtent l="0" t="0" r="9525" b="9525"/>
                  <wp:docPr id="255" name="Picture 255" descr="Search Wiktionary">
                    <a:hlinkClick xmlns:a="http://schemas.openxmlformats.org/drawingml/2006/main" r:id="rId12693"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earch Wiktionary">
                            <a:hlinkClick r:id="rId12693" tooltip="&quot;Search Wiktionary&quot;"/>
                          </pic:cNvPr>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tcMar>
              <w:top w:w="180" w:type="dxa"/>
              <w:left w:w="180" w:type="dxa"/>
              <w:bottom w:w="120" w:type="dxa"/>
              <w:right w:w="120" w:type="dxa"/>
            </w:tcMar>
            <w:vAlign w:val="center"/>
            <w:hideMark/>
          </w:tcPr>
          <w:p w:rsidR="00EE5D4C" w:rsidRDefault="00EE5D4C">
            <w:pPr>
              <w:spacing w:before="60" w:after="60" w:line="300" w:lineRule="atLeast"/>
              <w:rPr>
                <w:sz w:val="18"/>
                <w:szCs w:val="18"/>
              </w:rPr>
            </w:pPr>
            <w:hyperlink r:id="rId12694" w:tooltip="wikt:Special:Search/Pluto" w:history="1">
              <w:r>
                <w:rPr>
                  <w:rStyle w:val="Hyperlink"/>
                  <w:color w:val="663366"/>
                  <w:sz w:val="18"/>
                  <w:szCs w:val="18"/>
                </w:rPr>
                <w:t>Definitions</w:t>
              </w:r>
            </w:hyperlink>
            <w:r>
              <w:rPr>
                <w:rStyle w:val="apple-converted-space"/>
                <w:sz w:val="18"/>
                <w:szCs w:val="18"/>
              </w:rPr>
              <w:t> </w:t>
            </w:r>
            <w:r>
              <w:rPr>
                <w:sz w:val="18"/>
                <w:szCs w:val="18"/>
              </w:rPr>
              <w:t>from Wiktionary</w:t>
            </w:r>
          </w:p>
        </w:tc>
      </w:tr>
      <w:tr w:rsidR="00EE5D4C" w:rsidTr="00EE5D4C">
        <w:trPr>
          <w:trHeight w:val="375"/>
          <w:tblCellSpacing w:w="15" w:type="dxa"/>
        </w:trPr>
        <w:tc>
          <w:tcPr>
            <w:tcW w:w="0" w:type="auto"/>
            <w:shd w:val="clear" w:color="auto" w:fill="F9F9F9"/>
            <w:vAlign w:val="center"/>
            <w:hideMark/>
          </w:tcPr>
          <w:p w:rsidR="00EE5D4C" w:rsidRDefault="00EE5D4C">
            <w:pPr>
              <w:spacing w:before="60" w:after="60" w:line="300" w:lineRule="atLeast"/>
              <w:rPr>
                <w:sz w:val="18"/>
                <w:szCs w:val="18"/>
              </w:rPr>
            </w:pPr>
            <w:r>
              <w:rPr>
                <w:noProof/>
                <w:color w:val="0B0080"/>
                <w:sz w:val="18"/>
                <w:szCs w:val="18"/>
              </w:rPr>
              <w:drawing>
                <wp:inline distT="0" distB="0" distL="0" distR="0">
                  <wp:extent cx="171450" cy="238125"/>
                  <wp:effectExtent l="0" t="0" r="0" b="9525"/>
                  <wp:docPr id="254" name="Picture 254" descr="Search Commons">
                    <a:hlinkClick xmlns:a="http://schemas.openxmlformats.org/drawingml/2006/main" r:id="rId12695"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earch Commons">
                            <a:hlinkClick r:id="rId12695" tooltip="&quot;Search Commons&quot;"/>
                          </pic:cNvPr>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0" w:type="auto"/>
            <w:shd w:val="clear" w:color="auto" w:fill="F9F9F9"/>
            <w:vAlign w:val="center"/>
            <w:hideMark/>
          </w:tcPr>
          <w:p w:rsidR="00EE5D4C" w:rsidRDefault="00EE5D4C">
            <w:pPr>
              <w:spacing w:before="60" w:after="60" w:line="300" w:lineRule="atLeast"/>
              <w:rPr>
                <w:sz w:val="18"/>
                <w:szCs w:val="18"/>
              </w:rPr>
            </w:pPr>
            <w:hyperlink r:id="rId12696" w:tooltip="c:Special:Search/Pluto" w:history="1">
              <w:r>
                <w:rPr>
                  <w:rStyle w:val="Hyperlink"/>
                  <w:color w:val="663366"/>
                  <w:sz w:val="18"/>
                  <w:szCs w:val="18"/>
                </w:rPr>
                <w:t>Media</w:t>
              </w:r>
            </w:hyperlink>
            <w:r>
              <w:rPr>
                <w:rStyle w:val="apple-converted-space"/>
                <w:sz w:val="18"/>
                <w:szCs w:val="18"/>
              </w:rPr>
              <w:t> </w:t>
            </w:r>
            <w:r>
              <w:rPr>
                <w:sz w:val="18"/>
                <w:szCs w:val="18"/>
              </w:rPr>
              <w:t>from Commons</w:t>
            </w:r>
          </w:p>
        </w:tc>
      </w:tr>
      <w:tr w:rsidR="00EE5D4C" w:rsidTr="00EE5D4C">
        <w:trPr>
          <w:trHeight w:val="375"/>
          <w:tblCellSpacing w:w="15" w:type="dxa"/>
        </w:trPr>
        <w:tc>
          <w:tcPr>
            <w:tcW w:w="0" w:type="auto"/>
            <w:shd w:val="clear" w:color="auto" w:fill="F9F9F9"/>
            <w:vAlign w:val="center"/>
            <w:hideMark/>
          </w:tcPr>
          <w:p w:rsidR="00EE5D4C" w:rsidRDefault="00EE5D4C">
            <w:pPr>
              <w:spacing w:before="60" w:after="60" w:line="300" w:lineRule="atLeast"/>
              <w:rPr>
                <w:sz w:val="18"/>
                <w:szCs w:val="18"/>
              </w:rPr>
            </w:pPr>
            <w:r>
              <w:rPr>
                <w:noProof/>
                <w:color w:val="0B0080"/>
                <w:sz w:val="18"/>
                <w:szCs w:val="18"/>
              </w:rPr>
              <w:drawing>
                <wp:inline distT="0" distB="0" distL="0" distR="0">
                  <wp:extent cx="238125" cy="133350"/>
                  <wp:effectExtent l="0" t="0" r="9525" b="0"/>
                  <wp:docPr id="253" name="Picture 253" descr="Search Wikinews">
                    <a:hlinkClick xmlns:a="http://schemas.openxmlformats.org/drawingml/2006/main" r:id="rId12697"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earch Wikinews">
                            <a:hlinkClick r:id="rId12697" tooltip="&quot;Search Wikinews&quot;"/>
                          </pic:cNvPr>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0" w:type="auto"/>
            <w:shd w:val="clear" w:color="auto" w:fill="F9F9F9"/>
            <w:vAlign w:val="center"/>
            <w:hideMark/>
          </w:tcPr>
          <w:p w:rsidR="00EE5D4C" w:rsidRDefault="00EE5D4C">
            <w:pPr>
              <w:spacing w:before="60" w:after="60" w:line="300" w:lineRule="atLeast"/>
              <w:rPr>
                <w:sz w:val="18"/>
                <w:szCs w:val="18"/>
              </w:rPr>
            </w:pPr>
            <w:hyperlink r:id="rId12698" w:tooltip="n:Special:Search/Pluto" w:history="1">
              <w:r>
                <w:rPr>
                  <w:rStyle w:val="Hyperlink"/>
                  <w:color w:val="663366"/>
                  <w:sz w:val="18"/>
                  <w:szCs w:val="18"/>
                </w:rPr>
                <w:t>News</w:t>
              </w:r>
            </w:hyperlink>
            <w:r>
              <w:rPr>
                <w:rStyle w:val="apple-converted-space"/>
                <w:sz w:val="18"/>
                <w:szCs w:val="18"/>
              </w:rPr>
              <w:t> </w:t>
            </w:r>
            <w:r>
              <w:rPr>
                <w:sz w:val="18"/>
                <w:szCs w:val="18"/>
              </w:rPr>
              <w:t>from Wikinews</w:t>
            </w:r>
          </w:p>
        </w:tc>
      </w:tr>
      <w:tr w:rsidR="00EE5D4C" w:rsidTr="00EE5D4C">
        <w:trPr>
          <w:trHeight w:val="375"/>
          <w:tblCellSpacing w:w="15" w:type="dxa"/>
        </w:trPr>
        <w:tc>
          <w:tcPr>
            <w:tcW w:w="0" w:type="auto"/>
            <w:shd w:val="clear" w:color="auto" w:fill="F9F9F9"/>
            <w:vAlign w:val="center"/>
            <w:hideMark/>
          </w:tcPr>
          <w:p w:rsidR="00EE5D4C" w:rsidRDefault="00EE5D4C">
            <w:pPr>
              <w:spacing w:before="60" w:after="60" w:line="300" w:lineRule="atLeast"/>
              <w:rPr>
                <w:sz w:val="18"/>
                <w:szCs w:val="18"/>
              </w:rPr>
            </w:pPr>
            <w:r>
              <w:rPr>
                <w:noProof/>
                <w:color w:val="0B0080"/>
                <w:sz w:val="18"/>
                <w:szCs w:val="18"/>
              </w:rPr>
              <w:drawing>
                <wp:inline distT="0" distB="0" distL="0" distR="0">
                  <wp:extent cx="200025" cy="238125"/>
                  <wp:effectExtent l="0" t="0" r="9525" b="9525"/>
                  <wp:docPr id="252" name="Picture 252" descr="Search Wikiquote">
                    <a:hlinkClick xmlns:a="http://schemas.openxmlformats.org/drawingml/2006/main" r:id="rId12699"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earch Wikiquote">
                            <a:hlinkClick r:id="rId12699" tooltip="&quot;Search Wikiquote&quot;"/>
                          </pic:cNvPr>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0" w:type="auto"/>
            <w:shd w:val="clear" w:color="auto" w:fill="F9F9F9"/>
            <w:vAlign w:val="center"/>
            <w:hideMark/>
          </w:tcPr>
          <w:p w:rsidR="00EE5D4C" w:rsidRDefault="00EE5D4C">
            <w:pPr>
              <w:spacing w:before="60" w:after="60" w:line="300" w:lineRule="atLeast"/>
              <w:rPr>
                <w:sz w:val="18"/>
                <w:szCs w:val="18"/>
              </w:rPr>
            </w:pPr>
            <w:hyperlink r:id="rId12700" w:tooltip="q:Special:Search/Pluto" w:history="1">
              <w:r>
                <w:rPr>
                  <w:rStyle w:val="Hyperlink"/>
                  <w:color w:val="663366"/>
                  <w:sz w:val="18"/>
                  <w:szCs w:val="18"/>
                </w:rPr>
                <w:t>Quotations</w:t>
              </w:r>
            </w:hyperlink>
            <w:r>
              <w:rPr>
                <w:rStyle w:val="apple-converted-space"/>
                <w:sz w:val="18"/>
                <w:szCs w:val="18"/>
              </w:rPr>
              <w:t> </w:t>
            </w:r>
            <w:r>
              <w:rPr>
                <w:sz w:val="18"/>
                <w:szCs w:val="18"/>
              </w:rPr>
              <w:t>from Wikiquote</w:t>
            </w:r>
          </w:p>
        </w:tc>
      </w:tr>
      <w:tr w:rsidR="00EE5D4C" w:rsidTr="00EE5D4C">
        <w:trPr>
          <w:trHeight w:val="375"/>
          <w:tblCellSpacing w:w="15" w:type="dxa"/>
        </w:trPr>
        <w:tc>
          <w:tcPr>
            <w:tcW w:w="0" w:type="auto"/>
            <w:shd w:val="clear" w:color="auto" w:fill="F9F9F9"/>
            <w:vAlign w:val="center"/>
            <w:hideMark/>
          </w:tcPr>
          <w:p w:rsidR="00EE5D4C" w:rsidRDefault="00EE5D4C">
            <w:pPr>
              <w:spacing w:before="60" w:after="60" w:line="300" w:lineRule="atLeast"/>
              <w:rPr>
                <w:sz w:val="18"/>
                <w:szCs w:val="18"/>
              </w:rPr>
            </w:pPr>
            <w:r>
              <w:rPr>
                <w:noProof/>
                <w:color w:val="0B0080"/>
                <w:sz w:val="18"/>
                <w:szCs w:val="18"/>
              </w:rPr>
              <w:drawing>
                <wp:inline distT="0" distB="0" distL="0" distR="0">
                  <wp:extent cx="228600" cy="238125"/>
                  <wp:effectExtent l="0" t="0" r="0" b="9525"/>
                  <wp:docPr id="251" name="Picture 251" descr="Search Wikisource">
                    <a:hlinkClick xmlns:a="http://schemas.openxmlformats.org/drawingml/2006/main" r:id="rId12701"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earch Wikisource">
                            <a:hlinkClick r:id="rId12701" tooltip="&quot;Search Wikisource&quot;"/>
                          </pic:cNvPr>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0" w:type="auto"/>
            <w:shd w:val="clear" w:color="auto" w:fill="F9F9F9"/>
            <w:vAlign w:val="center"/>
            <w:hideMark/>
          </w:tcPr>
          <w:p w:rsidR="00EE5D4C" w:rsidRDefault="00EE5D4C">
            <w:pPr>
              <w:spacing w:before="60" w:after="60" w:line="300" w:lineRule="atLeast"/>
              <w:rPr>
                <w:sz w:val="18"/>
                <w:szCs w:val="18"/>
              </w:rPr>
            </w:pPr>
            <w:hyperlink r:id="rId12702" w:tooltip="s:Special:Search/Pluto" w:history="1">
              <w:r>
                <w:rPr>
                  <w:rStyle w:val="Hyperlink"/>
                  <w:color w:val="663366"/>
                  <w:sz w:val="18"/>
                  <w:szCs w:val="18"/>
                </w:rPr>
                <w:t>Texts</w:t>
              </w:r>
            </w:hyperlink>
            <w:r>
              <w:rPr>
                <w:rStyle w:val="apple-converted-space"/>
                <w:sz w:val="18"/>
                <w:szCs w:val="18"/>
              </w:rPr>
              <w:t> </w:t>
            </w:r>
            <w:r>
              <w:rPr>
                <w:sz w:val="18"/>
                <w:szCs w:val="18"/>
              </w:rPr>
              <w:t>from Wikisource</w:t>
            </w:r>
          </w:p>
        </w:tc>
      </w:tr>
      <w:tr w:rsidR="00EE5D4C" w:rsidTr="00EE5D4C">
        <w:trPr>
          <w:trHeight w:val="375"/>
          <w:tblCellSpacing w:w="15" w:type="dxa"/>
        </w:trPr>
        <w:tc>
          <w:tcPr>
            <w:tcW w:w="0" w:type="auto"/>
            <w:shd w:val="clear" w:color="auto" w:fill="F9F9F9"/>
            <w:vAlign w:val="center"/>
            <w:hideMark/>
          </w:tcPr>
          <w:p w:rsidR="00EE5D4C" w:rsidRDefault="00EE5D4C">
            <w:pPr>
              <w:spacing w:before="60" w:after="60" w:line="300" w:lineRule="atLeast"/>
              <w:rPr>
                <w:sz w:val="18"/>
                <w:szCs w:val="18"/>
              </w:rPr>
            </w:pPr>
            <w:r>
              <w:rPr>
                <w:noProof/>
                <w:color w:val="0B0080"/>
                <w:sz w:val="18"/>
                <w:szCs w:val="18"/>
              </w:rPr>
              <w:drawing>
                <wp:inline distT="0" distB="0" distL="0" distR="0">
                  <wp:extent cx="238125" cy="238125"/>
                  <wp:effectExtent l="0" t="0" r="9525" b="9525"/>
                  <wp:docPr id="250" name="Picture 250" descr="Search Wikibooks">
                    <a:hlinkClick xmlns:a="http://schemas.openxmlformats.org/drawingml/2006/main" r:id="rId12703"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earch Wikibooks">
                            <a:hlinkClick r:id="rId12703" tooltip="&quot;Search Wikibooks&quot;"/>
                          </pic:cNvPr>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shd w:val="clear" w:color="auto" w:fill="F9F9F9"/>
            <w:vAlign w:val="center"/>
            <w:hideMark/>
          </w:tcPr>
          <w:p w:rsidR="00EE5D4C" w:rsidRDefault="00EE5D4C">
            <w:pPr>
              <w:spacing w:before="60" w:after="60" w:line="300" w:lineRule="atLeast"/>
              <w:rPr>
                <w:sz w:val="18"/>
                <w:szCs w:val="18"/>
              </w:rPr>
            </w:pPr>
            <w:hyperlink r:id="rId12704" w:tooltip="b:Special:Search/Pluto" w:history="1">
              <w:r>
                <w:rPr>
                  <w:rStyle w:val="Hyperlink"/>
                  <w:color w:val="663366"/>
                  <w:sz w:val="18"/>
                  <w:szCs w:val="18"/>
                </w:rPr>
                <w:t>Textbooks</w:t>
              </w:r>
            </w:hyperlink>
            <w:r>
              <w:rPr>
                <w:rStyle w:val="apple-converted-space"/>
                <w:sz w:val="18"/>
                <w:szCs w:val="18"/>
              </w:rPr>
              <w:t> </w:t>
            </w:r>
            <w:r>
              <w:rPr>
                <w:sz w:val="18"/>
                <w:szCs w:val="18"/>
              </w:rPr>
              <w:t>from Wikibooks</w:t>
            </w:r>
          </w:p>
        </w:tc>
      </w:tr>
      <w:tr w:rsidR="00EE5D4C" w:rsidTr="00EE5D4C">
        <w:trPr>
          <w:trHeight w:val="375"/>
          <w:tblCellSpacing w:w="15" w:type="dxa"/>
        </w:trPr>
        <w:tc>
          <w:tcPr>
            <w:tcW w:w="0" w:type="auto"/>
            <w:shd w:val="clear" w:color="auto" w:fill="F9F9F9"/>
            <w:vAlign w:val="center"/>
            <w:hideMark/>
          </w:tcPr>
          <w:p w:rsidR="00EE5D4C" w:rsidRDefault="00EE5D4C">
            <w:pPr>
              <w:spacing w:before="60" w:after="60" w:line="300" w:lineRule="atLeast"/>
              <w:rPr>
                <w:sz w:val="18"/>
                <w:szCs w:val="18"/>
              </w:rPr>
            </w:pPr>
            <w:r>
              <w:rPr>
                <w:noProof/>
                <w:color w:val="0B0080"/>
                <w:sz w:val="18"/>
                <w:szCs w:val="18"/>
              </w:rPr>
              <w:lastRenderedPageBreak/>
              <w:drawing>
                <wp:inline distT="0" distB="0" distL="0" distR="0">
                  <wp:extent cx="238125" cy="219075"/>
                  <wp:effectExtent l="0" t="0" r="9525" b="9525"/>
                  <wp:docPr id="249" name="Picture 249" descr="Search Wikiversity">
                    <a:hlinkClick xmlns:a="http://schemas.openxmlformats.org/drawingml/2006/main" r:id="rId12705"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earch Wikiversity">
                            <a:hlinkClick r:id="rId12705" tooltip="&quot;Search Wikiversity&quot;"/>
                          </pic:cNvPr>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0" w:type="auto"/>
            <w:shd w:val="clear" w:color="auto" w:fill="F9F9F9"/>
            <w:vAlign w:val="center"/>
            <w:hideMark/>
          </w:tcPr>
          <w:p w:rsidR="00EE5D4C" w:rsidRDefault="00EE5D4C">
            <w:pPr>
              <w:spacing w:before="60" w:after="60" w:line="300" w:lineRule="atLeast"/>
              <w:rPr>
                <w:sz w:val="18"/>
                <w:szCs w:val="18"/>
              </w:rPr>
            </w:pPr>
            <w:hyperlink r:id="rId12706" w:tooltip="v:Special:Search/Pluto" w:history="1">
              <w:r>
                <w:rPr>
                  <w:rStyle w:val="Hyperlink"/>
                  <w:color w:val="663366"/>
                  <w:sz w:val="18"/>
                  <w:szCs w:val="18"/>
                </w:rPr>
                <w:t>Learning resources</w:t>
              </w:r>
            </w:hyperlink>
            <w:r>
              <w:rPr>
                <w:rStyle w:val="apple-converted-space"/>
                <w:sz w:val="18"/>
                <w:szCs w:val="18"/>
              </w:rPr>
              <w:t> </w:t>
            </w:r>
            <w:r>
              <w:rPr>
                <w:sz w:val="18"/>
                <w:szCs w:val="18"/>
              </w:rPr>
              <w:t>from Wikiversity</w:t>
            </w:r>
          </w:p>
        </w:tc>
      </w:tr>
    </w:tbl>
    <w:p w:rsidR="00EE5D4C" w:rsidRDefault="00EE5D4C" w:rsidP="00EE5D4C">
      <w:pPr>
        <w:numPr>
          <w:ilvl w:val="0"/>
          <w:numId w:val="188"/>
        </w:numPr>
        <w:shd w:val="clear" w:color="auto" w:fill="FFFFFF"/>
        <w:spacing w:before="100" w:beforeAutospacing="1" w:after="24" w:line="240" w:lineRule="auto"/>
        <w:ind w:left="384"/>
        <w:rPr>
          <w:rFonts w:ascii="Arial" w:hAnsi="Arial" w:cs="Arial"/>
          <w:color w:val="252525"/>
          <w:sz w:val="19"/>
          <w:szCs w:val="19"/>
          <w:lang w:val="en"/>
        </w:rPr>
      </w:pPr>
      <w:r>
        <w:rPr>
          <w:rFonts w:ascii="Arial" w:hAnsi="Arial" w:cs="Arial"/>
          <w:noProof/>
          <w:color w:val="0B0080"/>
          <w:sz w:val="19"/>
          <w:szCs w:val="19"/>
        </w:rPr>
        <w:drawing>
          <wp:inline distT="0" distB="0" distL="0" distR="0">
            <wp:extent cx="152400" cy="123825"/>
            <wp:effectExtent l="0" t="0" r="0" b="9525"/>
            <wp:docPr id="248" name="Picture 248" descr="https://upload.wikimedia.org/wikipedia/commons/thumb/9/91/Wikiversity-logo.svg/16px-Wikiversity-logo.svg.png">
              <a:hlinkClick xmlns:a="http://schemas.openxmlformats.org/drawingml/2006/main" r:id="rId12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upload.wikimedia.org/wikipedia/commons/thumb/9/91/Wikiversity-logo.svg/16px-Wikiversity-logo.svg.png">
                      <a:hlinkClick r:id="rId12707"/>
                    </pic:cNvPr>
                    <pic:cNvPicPr>
                      <a:picLocks noChangeAspect="1" noChangeArrowheads="1"/>
                    </pic:cNvPicPr>
                  </pic:nvPicPr>
                  <pic:blipFill>
                    <a:blip r:embed="rId12708">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Style w:val="apple-converted-space"/>
          <w:rFonts w:ascii="Arial" w:hAnsi="Arial" w:cs="Arial"/>
          <w:color w:val="252525"/>
          <w:sz w:val="19"/>
          <w:szCs w:val="19"/>
          <w:lang w:val="en"/>
        </w:rPr>
        <w:t> </w:t>
      </w:r>
      <w:hyperlink r:id="rId12709" w:tooltip="v:Astronomy college course/Chasing Pluto" w:history="1">
        <w:r>
          <w:rPr>
            <w:rStyle w:val="Hyperlink"/>
            <w:rFonts w:ascii="Arial" w:hAnsi="Arial" w:cs="Arial"/>
            <w:color w:val="663366"/>
            <w:sz w:val="19"/>
            <w:szCs w:val="19"/>
            <w:lang w:val="en"/>
          </w:rPr>
          <w:t>Quiz based on the Nova video</w:t>
        </w:r>
        <w:r>
          <w:rPr>
            <w:rStyle w:val="apple-converted-space"/>
            <w:rFonts w:ascii="Arial" w:hAnsi="Arial" w:cs="Arial"/>
            <w:color w:val="663366"/>
            <w:sz w:val="19"/>
            <w:szCs w:val="19"/>
            <w:lang w:val="en"/>
          </w:rPr>
          <w:t> </w:t>
        </w:r>
        <w:r>
          <w:rPr>
            <w:rStyle w:val="Hyperlink"/>
            <w:rFonts w:ascii="Arial" w:hAnsi="Arial" w:cs="Arial"/>
            <w:i/>
            <w:iCs/>
            <w:color w:val="663366"/>
            <w:sz w:val="19"/>
            <w:szCs w:val="19"/>
            <w:lang w:val="en"/>
          </w:rPr>
          <w:t>Chasing Pluto</w:t>
        </w:r>
      </w:hyperlink>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10" w:history="1">
        <w:r>
          <w:rPr>
            <w:rStyle w:val="Hyperlink"/>
            <w:rFonts w:ascii="Arial" w:hAnsi="Arial" w:cs="Arial"/>
            <w:i/>
            <w:iCs/>
            <w:color w:val="663366"/>
            <w:sz w:val="19"/>
            <w:szCs w:val="19"/>
            <w:lang w:val="en"/>
          </w:rPr>
          <w:t>New Horizons</w:t>
        </w:r>
        <w:r>
          <w:rPr>
            <w:rStyle w:val="apple-converted-space"/>
            <w:rFonts w:ascii="Arial" w:hAnsi="Arial" w:cs="Arial"/>
            <w:color w:val="663366"/>
            <w:sz w:val="19"/>
            <w:szCs w:val="19"/>
            <w:lang w:val="en"/>
          </w:rPr>
          <w:t> </w:t>
        </w:r>
        <w:r>
          <w:rPr>
            <w:rStyle w:val="Hyperlink"/>
            <w:rFonts w:ascii="Arial" w:hAnsi="Arial" w:cs="Arial"/>
            <w:color w:val="663366"/>
            <w:sz w:val="19"/>
            <w:szCs w:val="19"/>
            <w:lang w:val="en"/>
          </w:rPr>
          <w:t>homepage</w:t>
        </w:r>
      </w:hyperlink>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11" w:history="1">
        <w:r>
          <w:rPr>
            <w:rStyle w:val="Hyperlink"/>
            <w:rFonts w:ascii="Arial" w:hAnsi="Arial" w:cs="Arial"/>
            <w:color w:val="663366"/>
            <w:sz w:val="19"/>
            <w:szCs w:val="19"/>
            <w:lang w:val="en"/>
          </w:rPr>
          <w:t>Pluto Profile</w:t>
        </w:r>
      </w:hyperlink>
      <w:r>
        <w:rPr>
          <w:rStyle w:val="apple-converted-space"/>
          <w:rFonts w:ascii="Arial" w:hAnsi="Arial" w:cs="Arial"/>
          <w:color w:val="252525"/>
          <w:sz w:val="19"/>
          <w:szCs w:val="19"/>
          <w:lang w:val="en"/>
        </w:rPr>
        <w:t> </w:t>
      </w:r>
      <w:r>
        <w:rPr>
          <w:rFonts w:ascii="Arial" w:hAnsi="Arial" w:cs="Arial"/>
          <w:color w:val="252525"/>
          <w:sz w:val="19"/>
          <w:szCs w:val="19"/>
          <w:lang w:val="en"/>
        </w:rPr>
        <w:t>at</w:t>
      </w:r>
      <w:r>
        <w:rPr>
          <w:rStyle w:val="apple-converted-space"/>
          <w:rFonts w:ascii="Arial" w:hAnsi="Arial" w:cs="Arial"/>
          <w:color w:val="252525"/>
          <w:sz w:val="19"/>
          <w:szCs w:val="19"/>
          <w:lang w:val="en"/>
        </w:rPr>
        <w:t> </w:t>
      </w:r>
      <w:hyperlink r:id="rId12712" w:history="1">
        <w:r>
          <w:rPr>
            <w:rStyle w:val="Hyperlink"/>
            <w:rFonts w:ascii="Arial" w:hAnsi="Arial" w:cs="Arial"/>
            <w:color w:val="663366"/>
            <w:sz w:val="19"/>
            <w:szCs w:val="19"/>
            <w:lang w:val="en"/>
          </w:rPr>
          <w:t>NASA's Solar System Exploration site</w:t>
        </w:r>
      </w:hyperlink>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13" w:history="1">
        <w:r>
          <w:rPr>
            <w:rStyle w:val="Hyperlink"/>
            <w:rFonts w:ascii="Arial" w:hAnsi="Arial" w:cs="Arial"/>
            <w:color w:val="663366"/>
            <w:sz w:val="19"/>
            <w:szCs w:val="19"/>
            <w:lang w:val="en"/>
          </w:rPr>
          <w:t>NASA Pluto factsheet</w:t>
        </w:r>
      </w:hyperlink>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14" w:history="1">
        <w:r>
          <w:rPr>
            <w:rStyle w:val="Hyperlink"/>
            <w:rFonts w:ascii="Arial" w:hAnsi="Arial" w:cs="Arial"/>
            <w:color w:val="663366"/>
            <w:sz w:val="19"/>
            <w:szCs w:val="19"/>
            <w:lang w:val="en"/>
          </w:rPr>
          <w:t>Website of the observatory that discovered Pluto</w:t>
        </w:r>
      </w:hyperlink>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15" w:history="1">
        <w:r>
          <w:rPr>
            <w:rStyle w:val="Hyperlink"/>
            <w:rFonts w:ascii="Arial" w:hAnsi="Arial" w:cs="Arial"/>
            <w:color w:val="663366"/>
            <w:sz w:val="19"/>
            <w:szCs w:val="19"/>
            <w:lang w:val="en"/>
          </w:rPr>
          <w:t>Earth telescope image of Pluto system</w:t>
        </w:r>
      </w:hyperlink>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16" w:history="1">
        <w:r>
          <w:rPr>
            <w:rStyle w:val="Hyperlink"/>
            <w:rFonts w:ascii="Arial" w:hAnsi="Arial" w:cs="Arial"/>
            <w:color w:val="663366"/>
            <w:sz w:val="19"/>
            <w:szCs w:val="19"/>
            <w:lang w:val="en"/>
          </w:rPr>
          <w:t>Keck infrared with AO of Pluto system</w:t>
        </w:r>
      </w:hyperlink>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r>
        <w:rPr>
          <w:rStyle w:val="HTMLCite"/>
          <w:rFonts w:ascii="Arial" w:hAnsi="Arial" w:cs="Arial"/>
          <w:color w:val="252525"/>
          <w:sz w:val="19"/>
          <w:szCs w:val="19"/>
          <w:lang w:val="en"/>
        </w:rPr>
        <w:t>Gray, Meghan (2009).</w:t>
      </w:r>
      <w:r>
        <w:rPr>
          <w:rStyle w:val="apple-converted-space"/>
          <w:rFonts w:ascii="Arial" w:hAnsi="Arial" w:cs="Arial"/>
          <w:i/>
          <w:iCs/>
          <w:color w:val="252525"/>
          <w:sz w:val="19"/>
          <w:szCs w:val="19"/>
          <w:lang w:val="en"/>
        </w:rPr>
        <w:t> </w:t>
      </w:r>
      <w:hyperlink r:id="rId12717" w:history="1">
        <w:r>
          <w:rPr>
            <w:rStyle w:val="Hyperlink"/>
            <w:rFonts w:ascii="Arial" w:hAnsi="Arial" w:cs="Arial"/>
            <w:i/>
            <w:iCs/>
            <w:color w:val="663366"/>
            <w:sz w:val="19"/>
            <w:szCs w:val="19"/>
            <w:lang w:val="en"/>
          </w:rPr>
          <w:t>"Pluto"</w:t>
        </w:r>
      </w:hyperlink>
      <w:r>
        <w:rPr>
          <w:rStyle w:val="HTMLCite"/>
          <w:rFonts w:ascii="Arial" w:hAnsi="Arial" w:cs="Arial"/>
          <w:color w:val="252525"/>
          <w:sz w:val="19"/>
          <w:szCs w:val="19"/>
          <w:lang w:val="en"/>
        </w:rPr>
        <w:t>.</w:t>
      </w:r>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Sixty Symbols.</w:t>
      </w:r>
      <w:r>
        <w:rPr>
          <w:rStyle w:val="apple-converted-space"/>
          <w:rFonts w:ascii="Arial" w:hAnsi="Arial" w:cs="Arial"/>
          <w:i/>
          <w:iCs/>
          <w:color w:val="252525"/>
          <w:sz w:val="19"/>
          <w:szCs w:val="19"/>
          <w:lang w:val="en"/>
        </w:rPr>
        <w:t> </w:t>
      </w:r>
      <w:hyperlink r:id="rId12718" w:tooltip="Brady Haran" w:history="1">
        <w:r>
          <w:rPr>
            <w:rStyle w:val="Hyperlink"/>
            <w:rFonts w:ascii="Arial" w:hAnsi="Arial" w:cs="Arial"/>
            <w:i/>
            <w:iCs/>
            <w:color w:val="0B0080"/>
            <w:sz w:val="19"/>
            <w:szCs w:val="19"/>
            <w:lang w:val="en"/>
          </w:rPr>
          <w:t>Brady Haran</w:t>
        </w:r>
      </w:hyperlink>
      <w:r>
        <w:rPr>
          <w:rStyle w:val="apple-converted-space"/>
          <w:rFonts w:ascii="Arial" w:hAnsi="Arial" w:cs="Arial"/>
          <w:i/>
          <w:iCs/>
          <w:color w:val="252525"/>
          <w:sz w:val="19"/>
          <w:szCs w:val="19"/>
          <w:lang w:val="en"/>
        </w:rPr>
        <w:t> </w:t>
      </w:r>
      <w:r>
        <w:rPr>
          <w:rStyle w:val="HTMLCite"/>
          <w:rFonts w:ascii="Arial" w:hAnsi="Arial" w:cs="Arial"/>
          <w:color w:val="252525"/>
          <w:sz w:val="19"/>
          <w:szCs w:val="19"/>
          <w:lang w:val="en"/>
        </w:rPr>
        <w:t>for the</w:t>
      </w:r>
      <w:r>
        <w:rPr>
          <w:rStyle w:val="apple-converted-space"/>
          <w:rFonts w:ascii="Arial" w:hAnsi="Arial" w:cs="Arial"/>
          <w:i/>
          <w:iCs/>
          <w:color w:val="252525"/>
          <w:sz w:val="19"/>
          <w:szCs w:val="19"/>
          <w:lang w:val="en"/>
        </w:rPr>
        <w:t> </w:t>
      </w:r>
      <w:hyperlink r:id="rId12719" w:tooltip="University of Nottingham" w:history="1">
        <w:r>
          <w:rPr>
            <w:rStyle w:val="Hyperlink"/>
            <w:rFonts w:ascii="Arial" w:hAnsi="Arial" w:cs="Arial"/>
            <w:i/>
            <w:iCs/>
            <w:color w:val="0B0080"/>
            <w:sz w:val="19"/>
            <w:szCs w:val="19"/>
            <w:lang w:val="en"/>
          </w:rPr>
          <w:t>University of Nottingham</w:t>
        </w:r>
      </w:hyperlink>
      <w:r>
        <w:rPr>
          <w:rStyle w:val="HTMLCite"/>
          <w:rFonts w:ascii="Arial" w:hAnsi="Arial" w:cs="Arial"/>
          <w:color w:val="252525"/>
          <w:sz w:val="19"/>
          <w:szCs w:val="19"/>
          <w:lang w:val="en"/>
        </w:rPr>
        <w:t>.</w:t>
      </w:r>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20" w:history="1">
        <w:r>
          <w:rPr>
            <w:rStyle w:val="Hyperlink"/>
            <w:rFonts w:ascii="Arial" w:hAnsi="Arial" w:cs="Arial"/>
            <w:color w:val="663366"/>
            <w:sz w:val="19"/>
            <w:szCs w:val="19"/>
            <w:lang w:val="en"/>
          </w:rPr>
          <w:t>Video - Pluto - viewed through the years (GIF)</w:t>
        </w:r>
      </w:hyperlink>
      <w:r>
        <w:rPr>
          <w:rStyle w:val="apple-converted-space"/>
          <w:rFonts w:ascii="Arial" w:hAnsi="Arial" w:cs="Arial"/>
          <w:color w:val="252525"/>
          <w:sz w:val="19"/>
          <w:szCs w:val="19"/>
          <w:lang w:val="en"/>
        </w:rPr>
        <w:t> </w:t>
      </w:r>
      <w:r>
        <w:rPr>
          <w:rFonts w:ascii="Arial" w:hAnsi="Arial" w:cs="Arial"/>
          <w:color w:val="252525"/>
          <w:sz w:val="19"/>
          <w:szCs w:val="19"/>
          <w:lang w:val="en"/>
        </w:rPr>
        <w:t>(</w:t>
      </w:r>
      <w:hyperlink r:id="rId12721" w:tooltip="NASA" w:history="1">
        <w:r>
          <w:rPr>
            <w:rStyle w:val="Hyperlink"/>
            <w:rFonts w:ascii="Arial" w:hAnsi="Arial" w:cs="Arial"/>
            <w:color w:val="0B0080"/>
            <w:sz w:val="19"/>
            <w:szCs w:val="19"/>
            <w:lang w:val="en"/>
          </w:rPr>
          <w:t>NASA</w:t>
        </w:r>
      </w:hyperlink>
      <w:r>
        <w:rPr>
          <w:rFonts w:ascii="Arial" w:hAnsi="Arial" w:cs="Arial"/>
          <w:color w:val="252525"/>
          <w:sz w:val="19"/>
          <w:szCs w:val="19"/>
          <w:lang w:val="en"/>
        </w:rPr>
        <w:t>; animation; July 15, 2015).</w:t>
      </w:r>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22" w:history="1">
        <w:r>
          <w:rPr>
            <w:rStyle w:val="Hyperlink"/>
            <w:rFonts w:ascii="Arial" w:hAnsi="Arial" w:cs="Arial"/>
            <w:color w:val="663366"/>
            <w:sz w:val="19"/>
            <w:szCs w:val="19"/>
            <w:lang w:val="en"/>
          </w:rPr>
          <w:t>Video - Pluto - "FlyThrough" (00:22; MP4)</w:t>
        </w:r>
      </w:hyperlink>
      <w:r>
        <w:rPr>
          <w:rStyle w:val="apple-converted-space"/>
          <w:rFonts w:ascii="Arial" w:hAnsi="Arial" w:cs="Arial"/>
          <w:color w:val="252525"/>
          <w:sz w:val="19"/>
          <w:szCs w:val="19"/>
          <w:lang w:val="en"/>
        </w:rPr>
        <w:t> </w:t>
      </w:r>
      <w:hyperlink r:id="rId12723" w:history="1">
        <w:r>
          <w:rPr>
            <w:rStyle w:val="Hyperlink"/>
            <w:rFonts w:ascii="Arial" w:hAnsi="Arial" w:cs="Arial"/>
            <w:color w:val="663366"/>
            <w:sz w:val="19"/>
            <w:szCs w:val="19"/>
            <w:lang w:val="en"/>
          </w:rPr>
          <w:t>(YouTube)</w:t>
        </w:r>
      </w:hyperlink>
      <w:r>
        <w:rPr>
          <w:rStyle w:val="apple-converted-space"/>
          <w:rFonts w:ascii="Arial" w:hAnsi="Arial" w:cs="Arial"/>
          <w:color w:val="252525"/>
          <w:sz w:val="19"/>
          <w:szCs w:val="19"/>
          <w:lang w:val="en"/>
        </w:rPr>
        <w:t> </w:t>
      </w:r>
      <w:r>
        <w:rPr>
          <w:rFonts w:ascii="Arial" w:hAnsi="Arial" w:cs="Arial"/>
          <w:color w:val="252525"/>
          <w:sz w:val="19"/>
          <w:szCs w:val="19"/>
          <w:lang w:val="en"/>
        </w:rPr>
        <w:t>(</w:t>
      </w:r>
      <w:hyperlink r:id="rId12724" w:tooltip="NASA" w:history="1">
        <w:r>
          <w:rPr>
            <w:rStyle w:val="Hyperlink"/>
            <w:rFonts w:ascii="Arial" w:hAnsi="Arial" w:cs="Arial"/>
            <w:color w:val="0B0080"/>
            <w:sz w:val="19"/>
            <w:szCs w:val="19"/>
            <w:lang w:val="en"/>
          </w:rPr>
          <w:t>NASA</w:t>
        </w:r>
      </w:hyperlink>
      <w:r>
        <w:rPr>
          <w:rFonts w:ascii="Arial" w:hAnsi="Arial" w:cs="Arial"/>
          <w:color w:val="252525"/>
          <w:sz w:val="19"/>
          <w:szCs w:val="19"/>
          <w:lang w:val="en"/>
        </w:rPr>
        <w:t>; animation; August 31, 2015).</w:t>
      </w:r>
    </w:p>
    <w:p w:rsidR="00EE5D4C" w:rsidRDefault="00EE5D4C" w:rsidP="00EE5D4C">
      <w:pPr>
        <w:numPr>
          <w:ilvl w:val="0"/>
          <w:numId w:val="189"/>
        </w:numPr>
        <w:shd w:val="clear" w:color="auto" w:fill="FFFFFF"/>
        <w:spacing w:before="100" w:beforeAutospacing="1" w:after="24" w:line="240" w:lineRule="auto"/>
        <w:ind w:left="384"/>
        <w:rPr>
          <w:rFonts w:ascii="Arial" w:hAnsi="Arial" w:cs="Arial"/>
          <w:color w:val="252525"/>
          <w:sz w:val="19"/>
          <w:szCs w:val="19"/>
          <w:lang w:val="en"/>
        </w:rPr>
      </w:pPr>
      <w:hyperlink r:id="rId12725" w:history="1">
        <w:r>
          <w:rPr>
            <w:rStyle w:val="Hyperlink"/>
            <w:rFonts w:ascii="Arial" w:hAnsi="Arial" w:cs="Arial"/>
            <w:color w:val="663366"/>
            <w:sz w:val="19"/>
            <w:szCs w:val="19"/>
            <w:lang w:val="en"/>
          </w:rPr>
          <w:t>"A Day on Pluto Video made from July 2015 New Horizon Images"</w:t>
        </w:r>
      </w:hyperlink>
      <w:r>
        <w:rPr>
          <w:rStyle w:val="apple-converted-space"/>
          <w:rFonts w:ascii="Arial" w:hAnsi="Arial" w:cs="Arial"/>
          <w:color w:val="252525"/>
          <w:sz w:val="19"/>
          <w:szCs w:val="19"/>
          <w:lang w:val="en"/>
        </w:rPr>
        <w:t> </w:t>
      </w:r>
      <w:hyperlink r:id="rId12726" w:tooltip="Scientific American" w:history="1">
        <w:r>
          <w:rPr>
            <w:rStyle w:val="Hyperlink"/>
            <w:rFonts w:ascii="Arial" w:hAnsi="Arial" w:cs="Arial"/>
            <w:color w:val="0B0080"/>
            <w:sz w:val="19"/>
            <w:szCs w:val="19"/>
            <w:lang w:val="en"/>
          </w:rPr>
          <w:t>Scientific American</w:t>
        </w:r>
      </w:hyperlink>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EE5D4C" w:rsidTr="00EE5D4C">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EE5D4C">
              <w:trPr>
                <w:tblCellSpacing w:w="15" w:type="dxa"/>
                <w:jc w:val="center"/>
              </w:trPr>
              <w:tc>
                <w:tcPr>
                  <w:tcW w:w="0" w:type="auto"/>
                  <w:shd w:val="clear" w:color="auto" w:fill="CCCCFF"/>
                  <w:tcMar>
                    <w:top w:w="60" w:type="dxa"/>
                    <w:left w:w="240" w:type="dxa"/>
                    <w:bottom w:w="60" w:type="dxa"/>
                    <w:right w:w="240" w:type="dxa"/>
                  </w:tcMar>
                  <w:vAlign w:val="center"/>
                  <w:hideMark/>
                </w:tcPr>
                <w:p w:rsidR="00EE5D4C" w:rsidRDefault="00EE5D4C" w:rsidP="00EE5D4C">
                  <w:pPr>
                    <w:spacing w:line="360" w:lineRule="atLeast"/>
                    <w:jc w:val="center"/>
                    <w:rPr>
                      <w:b/>
                      <w:bCs/>
                      <w:sz w:val="18"/>
                      <w:szCs w:val="18"/>
                    </w:rPr>
                  </w:pPr>
                  <w:r>
                    <w:rPr>
                      <w:rStyle w:val="collapsebutton"/>
                      <w:sz w:val="18"/>
                      <w:szCs w:val="18"/>
                    </w:rPr>
                    <w:t>[</w:t>
                  </w:r>
                  <w:hyperlink r:id="rId12727" w:history="1">
                    <w:r>
                      <w:rPr>
                        <w:rStyle w:val="Hyperlink"/>
                        <w:color w:val="0B0080"/>
                        <w:sz w:val="18"/>
                        <w:szCs w:val="18"/>
                      </w:rPr>
                      <w:t>show</w:t>
                    </w:r>
                  </w:hyperlink>
                  <w:r>
                    <w:rPr>
                      <w:rStyle w:val="collapsebutton"/>
                      <w:sz w:val="18"/>
                      <w:szCs w:val="18"/>
                    </w:rPr>
                    <w:t>]</w:t>
                  </w:r>
                </w:p>
                <w:p w:rsidR="00EE5D4C" w:rsidRDefault="00EE5D4C" w:rsidP="00EE5D4C">
                  <w:pPr>
                    <w:numPr>
                      <w:ilvl w:val="0"/>
                      <w:numId w:val="190"/>
                    </w:numPr>
                    <w:spacing w:after="0" w:line="360" w:lineRule="atLeast"/>
                    <w:ind w:left="0"/>
                    <w:rPr>
                      <w:sz w:val="18"/>
                      <w:szCs w:val="18"/>
                    </w:rPr>
                  </w:pPr>
                  <w:hyperlink r:id="rId12728" w:tooltip="Template:Pluto" w:history="1">
                    <w:r>
                      <w:rPr>
                        <w:rStyle w:val="Hyperlink"/>
                        <w:color w:val="0B0080"/>
                        <w:sz w:val="18"/>
                        <w:szCs w:val="18"/>
                      </w:rPr>
                      <w:t>v</w:t>
                    </w:r>
                  </w:hyperlink>
                </w:p>
                <w:p w:rsidR="00EE5D4C" w:rsidRDefault="00EE5D4C" w:rsidP="00EE5D4C">
                  <w:pPr>
                    <w:numPr>
                      <w:ilvl w:val="0"/>
                      <w:numId w:val="190"/>
                    </w:numPr>
                    <w:spacing w:after="0" w:line="360" w:lineRule="atLeast"/>
                    <w:ind w:left="0"/>
                    <w:rPr>
                      <w:sz w:val="18"/>
                      <w:szCs w:val="18"/>
                    </w:rPr>
                  </w:pPr>
                  <w:hyperlink r:id="rId12729" w:tooltip="Template talk:Pluto" w:history="1">
                    <w:r>
                      <w:rPr>
                        <w:rStyle w:val="Hyperlink"/>
                        <w:color w:val="0B0080"/>
                        <w:sz w:val="18"/>
                        <w:szCs w:val="18"/>
                      </w:rPr>
                      <w:t>t</w:t>
                    </w:r>
                  </w:hyperlink>
                </w:p>
                <w:p w:rsidR="00EE5D4C" w:rsidRDefault="00EE5D4C" w:rsidP="00EE5D4C">
                  <w:pPr>
                    <w:numPr>
                      <w:ilvl w:val="0"/>
                      <w:numId w:val="190"/>
                    </w:numPr>
                    <w:spacing w:after="0" w:line="360" w:lineRule="atLeast"/>
                    <w:ind w:left="0"/>
                    <w:rPr>
                      <w:sz w:val="18"/>
                      <w:szCs w:val="18"/>
                    </w:rPr>
                  </w:pPr>
                  <w:hyperlink r:id="rId12730" w:history="1">
                    <w:r>
                      <w:rPr>
                        <w:rStyle w:val="Hyperlink"/>
                        <w:color w:val="663366"/>
                        <w:sz w:val="18"/>
                        <w:szCs w:val="18"/>
                      </w:rPr>
                      <w:t>e</w:t>
                    </w:r>
                  </w:hyperlink>
                </w:p>
                <w:p w:rsidR="00EE5D4C" w:rsidRDefault="00EE5D4C" w:rsidP="00EE5D4C">
                  <w:pPr>
                    <w:spacing w:line="360" w:lineRule="atLeast"/>
                    <w:jc w:val="center"/>
                    <w:rPr>
                      <w:b/>
                      <w:bCs/>
                      <w:sz w:val="21"/>
                      <w:szCs w:val="21"/>
                    </w:rPr>
                  </w:pPr>
                  <w:r>
                    <w:rPr>
                      <w:rStyle w:val="Strong"/>
                      <w:sz w:val="21"/>
                      <w:szCs w:val="21"/>
                    </w:rPr>
                    <w:t>Pluto</w:t>
                  </w:r>
                </w:p>
              </w:tc>
            </w:tr>
          </w:tbl>
          <w:p w:rsidR="00EE5D4C" w:rsidRDefault="00EE5D4C">
            <w:pPr>
              <w:spacing w:before="240" w:after="100" w:afterAutospacing="1"/>
              <w:jc w:val="center"/>
              <w:rPr>
                <w:sz w:val="18"/>
                <w:szCs w:val="18"/>
              </w:rPr>
            </w:pPr>
          </w:p>
        </w:tc>
      </w:tr>
    </w:tbl>
    <w:p w:rsidR="00EE5D4C" w:rsidRDefault="00EE5D4C" w:rsidP="00EE5D4C">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EE5D4C" w:rsidTr="00EE5D4C">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EE5D4C">
              <w:trPr>
                <w:tblCellSpacing w:w="15" w:type="dxa"/>
                <w:jc w:val="center"/>
              </w:trPr>
              <w:tc>
                <w:tcPr>
                  <w:tcW w:w="0" w:type="auto"/>
                  <w:shd w:val="clear" w:color="auto" w:fill="CCCCFF"/>
                  <w:tcMar>
                    <w:top w:w="60" w:type="dxa"/>
                    <w:left w:w="240" w:type="dxa"/>
                    <w:bottom w:w="60" w:type="dxa"/>
                    <w:right w:w="240" w:type="dxa"/>
                  </w:tcMar>
                  <w:vAlign w:val="center"/>
                  <w:hideMark/>
                </w:tcPr>
                <w:p w:rsidR="00EE5D4C" w:rsidRDefault="00EE5D4C" w:rsidP="00EE5D4C">
                  <w:pPr>
                    <w:spacing w:line="360" w:lineRule="atLeast"/>
                    <w:jc w:val="center"/>
                    <w:rPr>
                      <w:b/>
                      <w:bCs/>
                      <w:sz w:val="18"/>
                      <w:szCs w:val="18"/>
                    </w:rPr>
                  </w:pPr>
                  <w:r>
                    <w:rPr>
                      <w:rStyle w:val="collapsebutton"/>
                      <w:sz w:val="18"/>
                      <w:szCs w:val="18"/>
                    </w:rPr>
                    <w:t>[</w:t>
                  </w:r>
                  <w:hyperlink r:id="rId12731" w:history="1">
                    <w:r>
                      <w:rPr>
                        <w:rStyle w:val="Hyperlink"/>
                        <w:color w:val="0B0080"/>
                        <w:sz w:val="18"/>
                        <w:szCs w:val="18"/>
                      </w:rPr>
                      <w:t>show</w:t>
                    </w:r>
                  </w:hyperlink>
                  <w:r>
                    <w:rPr>
                      <w:rStyle w:val="collapsebutton"/>
                      <w:sz w:val="18"/>
                      <w:szCs w:val="18"/>
                    </w:rPr>
                    <w:t>]</w:t>
                  </w:r>
                </w:p>
                <w:p w:rsidR="00EE5D4C" w:rsidRDefault="00EE5D4C" w:rsidP="00EE5D4C">
                  <w:pPr>
                    <w:numPr>
                      <w:ilvl w:val="0"/>
                      <w:numId w:val="191"/>
                    </w:numPr>
                    <w:spacing w:after="0" w:line="360" w:lineRule="atLeast"/>
                    <w:ind w:left="0"/>
                    <w:rPr>
                      <w:sz w:val="18"/>
                      <w:szCs w:val="18"/>
                    </w:rPr>
                  </w:pPr>
                  <w:hyperlink r:id="rId12732" w:tooltip="Template:Dwarf planets" w:history="1">
                    <w:r>
                      <w:rPr>
                        <w:rStyle w:val="Hyperlink"/>
                        <w:color w:val="0B0080"/>
                        <w:sz w:val="18"/>
                        <w:szCs w:val="18"/>
                      </w:rPr>
                      <w:t>v</w:t>
                    </w:r>
                  </w:hyperlink>
                </w:p>
                <w:p w:rsidR="00EE5D4C" w:rsidRDefault="00EE5D4C" w:rsidP="00EE5D4C">
                  <w:pPr>
                    <w:numPr>
                      <w:ilvl w:val="0"/>
                      <w:numId w:val="191"/>
                    </w:numPr>
                    <w:spacing w:after="0" w:line="360" w:lineRule="atLeast"/>
                    <w:ind w:left="0"/>
                    <w:rPr>
                      <w:sz w:val="18"/>
                      <w:szCs w:val="18"/>
                    </w:rPr>
                  </w:pPr>
                  <w:hyperlink r:id="rId12733" w:tooltip="Template talk:Dwarf planets" w:history="1">
                    <w:r>
                      <w:rPr>
                        <w:rStyle w:val="Hyperlink"/>
                        <w:color w:val="0B0080"/>
                        <w:sz w:val="18"/>
                        <w:szCs w:val="18"/>
                      </w:rPr>
                      <w:t>t</w:t>
                    </w:r>
                  </w:hyperlink>
                </w:p>
                <w:p w:rsidR="00EE5D4C" w:rsidRDefault="00EE5D4C" w:rsidP="00EE5D4C">
                  <w:pPr>
                    <w:numPr>
                      <w:ilvl w:val="0"/>
                      <w:numId w:val="191"/>
                    </w:numPr>
                    <w:spacing w:after="0" w:line="360" w:lineRule="atLeast"/>
                    <w:ind w:left="0"/>
                    <w:rPr>
                      <w:sz w:val="18"/>
                      <w:szCs w:val="18"/>
                    </w:rPr>
                  </w:pPr>
                  <w:hyperlink r:id="rId12734" w:history="1">
                    <w:r>
                      <w:rPr>
                        <w:rStyle w:val="Hyperlink"/>
                        <w:color w:val="663366"/>
                        <w:sz w:val="18"/>
                        <w:szCs w:val="18"/>
                      </w:rPr>
                      <w:t>e</w:t>
                    </w:r>
                  </w:hyperlink>
                </w:p>
                <w:p w:rsidR="00EE5D4C" w:rsidRDefault="00EE5D4C" w:rsidP="00EE5D4C">
                  <w:pPr>
                    <w:spacing w:line="360" w:lineRule="atLeast"/>
                    <w:jc w:val="center"/>
                    <w:rPr>
                      <w:b/>
                      <w:bCs/>
                      <w:sz w:val="21"/>
                      <w:szCs w:val="21"/>
                    </w:rPr>
                  </w:pPr>
                  <w:hyperlink r:id="rId12735" w:tooltip="Dwarf planet" w:history="1">
                    <w:r>
                      <w:rPr>
                        <w:rStyle w:val="Hyperlink"/>
                        <w:b/>
                        <w:bCs/>
                        <w:color w:val="0B0080"/>
                        <w:sz w:val="21"/>
                        <w:szCs w:val="21"/>
                      </w:rPr>
                      <w:t>Dwarf planets</w:t>
                    </w:r>
                  </w:hyperlink>
                </w:p>
              </w:tc>
            </w:tr>
          </w:tbl>
          <w:p w:rsidR="00EE5D4C" w:rsidRDefault="00EE5D4C">
            <w:pPr>
              <w:spacing w:after="100" w:afterAutospacing="1"/>
              <w:jc w:val="center"/>
              <w:rPr>
                <w:sz w:val="18"/>
                <w:szCs w:val="18"/>
              </w:rPr>
            </w:pPr>
          </w:p>
        </w:tc>
      </w:tr>
    </w:tbl>
    <w:p w:rsidR="00EE5D4C" w:rsidRDefault="00EE5D4C" w:rsidP="00EE5D4C">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EE5D4C" w:rsidTr="00EE5D4C">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EE5D4C">
              <w:trPr>
                <w:tblCellSpacing w:w="15" w:type="dxa"/>
                <w:jc w:val="center"/>
              </w:trPr>
              <w:tc>
                <w:tcPr>
                  <w:tcW w:w="0" w:type="auto"/>
                  <w:shd w:val="clear" w:color="auto" w:fill="CCCCFF"/>
                  <w:tcMar>
                    <w:top w:w="60" w:type="dxa"/>
                    <w:left w:w="240" w:type="dxa"/>
                    <w:bottom w:w="60" w:type="dxa"/>
                    <w:right w:w="240" w:type="dxa"/>
                  </w:tcMar>
                  <w:vAlign w:val="center"/>
                  <w:hideMark/>
                </w:tcPr>
                <w:p w:rsidR="00EE5D4C" w:rsidRDefault="00EE5D4C" w:rsidP="00EE5D4C">
                  <w:pPr>
                    <w:spacing w:line="360" w:lineRule="atLeast"/>
                    <w:jc w:val="center"/>
                    <w:rPr>
                      <w:b/>
                      <w:bCs/>
                      <w:sz w:val="18"/>
                      <w:szCs w:val="18"/>
                    </w:rPr>
                  </w:pPr>
                  <w:r>
                    <w:rPr>
                      <w:rStyle w:val="collapsebutton"/>
                      <w:sz w:val="18"/>
                      <w:szCs w:val="18"/>
                    </w:rPr>
                    <w:t>[</w:t>
                  </w:r>
                  <w:hyperlink r:id="rId12736" w:history="1">
                    <w:r>
                      <w:rPr>
                        <w:rStyle w:val="Hyperlink"/>
                        <w:color w:val="0B0080"/>
                        <w:sz w:val="18"/>
                        <w:szCs w:val="18"/>
                      </w:rPr>
                      <w:t>show</w:t>
                    </w:r>
                  </w:hyperlink>
                  <w:r>
                    <w:rPr>
                      <w:rStyle w:val="collapsebutton"/>
                      <w:sz w:val="18"/>
                      <w:szCs w:val="18"/>
                    </w:rPr>
                    <w:t>]</w:t>
                  </w:r>
                </w:p>
                <w:p w:rsidR="00EE5D4C" w:rsidRDefault="00EE5D4C" w:rsidP="00EE5D4C">
                  <w:pPr>
                    <w:numPr>
                      <w:ilvl w:val="0"/>
                      <w:numId w:val="192"/>
                    </w:numPr>
                    <w:spacing w:after="0" w:line="360" w:lineRule="atLeast"/>
                    <w:ind w:left="0"/>
                    <w:rPr>
                      <w:sz w:val="18"/>
                      <w:szCs w:val="18"/>
                    </w:rPr>
                  </w:pPr>
                  <w:hyperlink r:id="rId12737" w:tooltip="Template:Trans-Neptunian objects navbox" w:history="1">
                    <w:r>
                      <w:rPr>
                        <w:rStyle w:val="Hyperlink"/>
                        <w:color w:val="0B0080"/>
                        <w:sz w:val="18"/>
                        <w:szCs w:val="18"/>
                      </w:rPr>
                      <w:t>v</w:t>
                    </w:r>
                  </w:hyperlink>
                </w:p>
                <w:p w:rsidR="00EE5D4C" w:rsidRDefault="00EE5D4C" w:rsidP="00EE5D4C">
                  <w:pPr>
                    <w:numPr>
                      <w:ilvl w:val="0"/>
                      <w:numId w:val="192"/>
                    </w:numPr>
                    <w:spacing w:after="0" w:line="360" w:lineRule="atLeast"/>
                    <w:ind w:left="0"/>
                    <w:rPr>
                      <w:sz w:val="18"/>
                      <w:szCs w:val="18"/>
                    </w:rPr>
                  </w:pPr>
                  <w:hyperlink r:id="rId12738" w:tooltip="Template talk:Trans-Neptunian objects navbox" w:history="1">
                    <w:r>
                      <w:rPr>
                        <w:rStyle w:val="Hyperlink"/>
                        <w:color w:val="0B0080"/>
                        <w:sz w:val="18"/>
                        <w:szCs w:val="18"/>
                      </w:rPr>
                      <w:t>t</w:t>
                    </w:r>
                  </w:hyperlink>
                </w:p>
                <w:p w:rsidR="00EE5D4C" w:rsidRDefault="00EE5D4C" w:rsidP="00EE5D4C">
                  <w:pPr>
                    <w:numPr>
                      <w:ilvl w:val="0"/>
                      <w:numId w:val="192"/>
                    </w:numPr>
                    <w:spacing w:after="0" w:line="360" w:lineRule="atLeast"/>
                    <w:ind w:left="0"/>
                    <w:rPr>
                      <w:sz w:val="18"/>
                      <w:szCs w:val="18"/>
                    </w:rPr>
                  </w:pPr>
                  <w:hyperlink r:id="rId12739" w:history="1">
                    <w:r>
                      <w:rPr>
                        <w:rStyle w:val="Hyperlink"/>
                        <w:color w:val="663366"/>
                        <w:sz w:val="18"/>
                        <w:szCs w:val="18"/>
                      </w:rPr>
                      <w:t>e</w:t>
                    </w:r>
                  </w:hyperlink>
                </w:p>
                <w:p w:rsidR="00EE5D4C" w:rsidRDefault="00EE5D4C" w:rsidP="00EE5D4C">
                  <w:pPr>
                    <w:spacing w:line="360" w:lineRule="atLeast"/>
                    <w:jc w:val="center"/>
                    <w:rPr>
                      <w:b/>
                      <w:bCs/>
                      <w:sz w:val="21"/>
                      <w:szCs w:val="21"/>
                    </w:rPr>
                  </w:pPr>
                  <w:hyperlink r:id="rId12740" w:tooltip="Trans-Neptunian object" w:history="1">
                    <w:r>
                      <w:rPr>
                        <w:rStyle w:val="Hyperlink"/>
                        <w:b/>
                        <w:bCs/>
                        <w:color w:val="0B0080"/>
                        <w:sz w:val="21"/>
                        <w:szCs w:val="21"/>
                      </w:rPr>
                      <w:t>Trans-Neptunian objects</w:t>
                    </w:r>
                  </w:hyperlink>
                </w:p>
              </w:tc>
            </w:tr>
          </w:tbl>
          <w:p w:rsidR="00EE5D4C" w:rsidRDefault="00EE5D4C">
            <w:pPr>
              <w:spacing w:after="100" w:afterAutospacing="1"/>
              <w:jc w:val="center"/>
              <w:rPr>
                <w:sz w:val="18"/>
                <w:szCs w:val="18"/>
              </w:rPr>
            </w:pPr>
          </w:p>
        </w:tc>
      </w:tr>
    </w:tbl>
    <w:p w:rsidR="00EE5D4C" w:rsidRDefault="00EE5D4C" w:rsidP="00EE5D4C">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EE5D4C" w:rsidTr="00EE5D4C">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EE5D4C">
              <w:trPr>
                <w:tblCellSpacing w:w="15" w:type="dxa"/>
                <w:jc w:val="center"/>
              </w:trPr>
              <w:tc>
                <w:tcPr>
                  <w:tcW w:w="0" w:type="auto"/>
                  <w:shd w:val="clear" w:color="auto" w:fill="CCCCFF"/>
                  <w:tcMar>
                    <w:top w:w="60" w:type="dxa"/>
                    <w:left w:w="240" w:type="dxa"/>
                    <w:bottom w:w="60" w:type="dxa"/>
                    <w:right w:w="240" w:type="dxa"/>
                  </w:tcMar>
                  <w:vAlign w:val="center"/>
                  <w:hideMark/>
                </w:tcPr>
                <w:p w:rsidR="00EE5D4C" w:rsidRDefault="00EE5D4C" w:rsidP="00EE5D4C">
                  <w:pPr>
                    <w:spacing w:line="360" w:lineRule="atLeast"/>
                    <w:jc w:val="center"/>
                    <w:rPr>
                      <w:b/>
                      <w:bCs/>
                      <w:sz w:val="18"/>
                      <w:szCs w:val="18"/>
                    </w:rPr>
                  </w:pPr>
                  <w:r>
                    <w:rPr>
                      <w:rStyle w:val="collapsebutton"/>
                      <w:sz w:val="18"/>
                      <w:szCs w:val="18"/>
                    </w:rPr>
                    <w:lastRenderedPageBreak/>
                    <w:t>[</w:t>
                  </w:r>
                  <w:hyperlink r:id="rId12741" w:history="1">
                    <w:r>
                      <w:rPr>
                        <w:rStyle w:val="Hyperlink"/>
                        <w:color w:val="0B0080"/>
                        <w:sz w:val="18"/>
                        <w:szCs w:val="18"/>
                      </w:rPr>
                      <w:t>show</w:t>
                    </w:r>
                  </w:hyperlink>
                  <w:r>
                    <w:rPr>
                      <w:rStyle w:val="collapsebutton"/>
                      <w:sz w:val="18"/>
                      <w:szCs w:val="18"/>
                    </w:rPr>
                    <w:t>]</w:t>
                  </w:r>
                </w:p>
                <w:p w:rsidR="00EE5D4C" w:rsidRDefault="00EE5D4C" w:rsidP="00EE5D4C">
                  <w:pPr>
                    <w:numPr>
                      <w:ilvl w:val="0"/>
                      <w:numId w:val="193"/>
                    </w:numPr>
                    <w:spacing w:after="0" w:line="360" w:lineRule="atLeast"/>
                    <w:ind w:left="0"/>
                    <w:rPr>
                      <w:sz w:val="18"/>
                      <w:szCs w:val="18"/>
                    </w:rPr>
                  </w:pPr>
                  <w:hyperlink r:id="rId12742" w:tooltip="Template:Minor planets navigator" w:history="1">
                    <w:r>
                      <w:rPr>
                        <w:rStyle w:val="Hyperlink"/>
                        <w:color w:val="0B0080"/>
                        <w:sz w:val="18"/>
                        <w:szCs w:val="18"/>
                      </w:rPr>
                      <w:t>v</w:t>
                    </w:r>
                  </w:hyperlink>
                </w:p>
                <w:p w:rsidR="00EE5D4C" w:rsidRDefault="00EE5D4C" w:rsidP="00EE5D4C">
                  <w:pPr>
                    <w:numPr>
                      <w:ilvl w:val="0"/>
                      <w:numId w:val="193"/>
                    </w:numPr>
                    <w:spacing w:after="0" w:line="360" w:lineRule="atLeast"/>
                    <w:ind w:left="0"/>
                    <w:rPr>
                      <w:sz w:val="18"/>
                      <w:szCs w:val="18"/>
                    </w:rPr>
                  </w:pPr>
                  <w:hyperlink r:id="rId12743" w:tooltip="Template talk:Minor planets navigator" w:history="1">
                    <w:r>
                      <w:rPr>
                        <w:rStyle w:val="Hyperlink"/>
                        <w:color w:val="0B0080"/>
                        <w:sz w:val="18"/>
                        <w:szCs w:val="18"/>
                      </w:rPr>
                      <w:t>t</w:t>
                    </w:r>
                  </w:hyperlink>
                </w:p>
                <w:p w:rsidR="00EE5D4C" w:rsidRDefault="00EE5D4C" w:rsidP="00EE5D4C">
                  <w:pPr>
                    <w:numPr>
                      <w:ilvl w:val="0"/>
                      <w:numId w:val="193"/>
                    </w:numPr>
                    <w:spacing w:after="0" w:line="360" w:lineRule="atLeast"/>
                    <w:ind w:left="0"/>
                    <w:rPr>
                      <w:sz w:val="18"/>
                      <w:szCs w:val="18"/>
                    </w:rPr>
                  </w:pPr>
                  <w:hyperlink r:id="rId12744" w:history="1">
                    <w:r>
                      <w:rPr>
                        <w:rStyle w:val="Hyperlink"/>
                        <w:color w:val="663366"/>
                        <w:sz w:val="18"/>
                        <w:szCs w:val="18"/>
                      </w:rPr>
                      <w:t>e</w:t>
                    </w:r>
                  </w:hyperlink>
                </w:p>
                <w:p w:rsidR="00EE5D4C" w:rsidRDefault="00EE5D4C" w:rsidP="00EE5D4C">
                  <w:pPr>
                    <w:spacing w:line="360" w:lineRule="atLeast"/>
                    <w:jc w:val="center"/>
                    <w:rPr>
                      <w:b/>
                      <w:bCs/>
                      <w:sz w:val="21"/>
                      <w:szCs w:val="21"/>
                    </w:rPr>
                  </w:pPr>
                  <w:hyperlink r:id="rId12745" w:anchor="Main_index" w:tooltip="List of minor planets" w:history="1">
                    <w:r>
                      <w:rPr>
                        <w:rStyle w:val="Hyperlink"/>
                        <w:b/>
                        <w:bCs/>
                        <w:color w:val="0B0080"/>
                        <w:sz w:val="21"/>
                        <w:szCs w:val="21"/>
                      </w:rPr>
                      <w:t>Minor planets navigator</w:t>
                    </w:r>
                  </w:hyperlink>
                </w:p>
              </w:tc>
            </w:tr>
          </w:tbl>
          <w:p w:rsidR="00EE5D4C" w:rsidRDefault="00EE5D4C">
            <w:pPr>
              <w:spacing w:after="100" w:afterAutospacing="1"/>
              <w:jc w:val="center"/>
              <w:rPr>
                <w:sz w:val="18"/>
                <w:szCs w:val="18"/>
              </w:rPr>
            </w:pPr>
          </w:p>
        </w:tc>
      </w:tr>
    </w:tbl>
    <w:p w:rsidR="00EE5D4C" w:rsidRDefault="00EE5D4C" w:rsidP="00EE5D4C">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EE5D4C" w:rsidTr="00EE5D4C">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21600"/>
            </w:tblGrid>
            <w:tr w:rsidR="00EE5D4C">
              <w:trPr>
                <w:tblCellSpacing w:w="15" w:type="dxa"/>
                <w:jc w:val="center"/>
              </w:trPr>
              <w:tc>
                <w:tcPr>
                  <w:tcW w:w="0" w:type="auto"/>
                  <w:shd w:val="clear" w:color="auto" w:fill="CCCCFF"/>
                  <w:tcMar>
                    <w:top w:w="60" w:type="dxa"/>
                    <w:left w:w="240" w:type="dxa"/>
                    <w:bottom w:w="60" w:type="dxa"/>
                    <w:right w:w="240" w:type="dxa"/>
                  </w:tcMar>
                  <w:vAlign w:val="center"/>
                  <w:hideMark/>
                </w:tcPr>
                <w:p w:rsidR="00EE5D4C" w:rsidRDefault="00EE5D4C" w:rsidP="00EE5D4C">
                  <w:pPr>
                    <w:spacing w:line="360" w:lineRule="atLeast"/>
                    <w:jc w:val="center"/>
                    <w:rPr>
                      <w:b/>
                      <w:bCs/>
                      <w:sz w:val="18"/>
                      <w:szCs w:val="18"/>
                    </w:rPr>
                  </w:pPr>
                  <w:r>
                    <w:rPr>
                      <w:rStyle w:val="collapsebutton"/>
                      <w:sz w:val="18"/>
                      <w:szCs w:val="18"/>
                    </w:rPr>
                    <w:t>[</w:t>
                  </w:r>
                  <w:hyperlink r:id="rId12746" w:history="1">
                    <w:r>
                      <w:rPr>
                        <w:rStyle w:val="Hyperlink"/>
                        <w:color w:val="0B0080"/>
                        <w:sz w:val="18"/>
                        <w:szCs w:val="18"/>
                      </w:rPr>
                      <w:t>show</w:t>
                    </w:r>
                  </w:hyperlink>
                  <w:r>
                    <w:rPr>
                      <w:rStyle w:val="collapsebutton"/>
                      <w:sz w:val="18"/>
                      <w:szCs w:val="18"/>
                    </w:rPr>
                    <w:t>]</w:t>
                  </w:r>
                </w:p>
                <w:p w:rsidR="00EE5D4C" w:rsidRDefault="00EE5D4C" w:rsidP="00EE5D4C">
                  <w:pPr>
                    <w:numPr>
                      <w:ilvl w:val="0"/>
                      <w:numId w:val="194"/>
                    </w:numPr>
                    <w:spacing w:after="0" w:line="360" w:lineRule="atLeast"/>
                    <w:ind w:left="0"/>
                    <w:rPr>
                      <w:sz w:val="18"/>
                      <w:szCs w:val="18"/>
                    </w:rPr>
                  </w:pPr>
                  <w:hyperlink r:id="rId12747" w:tooltip="Template:Solar System" w:history="1">
                    <w:r>
                      <w:rPr>
                        <w:rStyle w:val="Hyperlink"/>
                        <w:color w:val="0B0080"/>
                        <w:sz w:val="18"/>
                        <w:szCs w:val="18"/>
                      </w:rPr>
                      <w:t>v</w:t>
                    </w:r>
                  </w:hyperlink>
                </w:p>
                <w:p w:rsidR="00EE5D4C" w:rsidRDefault="00EE5D4C" w:rsidP="00EE5D4C">
                  <w:pPr>
                    <w:numPr>
                      <w:ilvl w:val="0"/>
                      <w:numId w:val="194"/>
                    </w:numPr>
                    <w:spacing w:after="0" w:line="360" w:lineRule="atLeast"/>
                    <w:ind w:left="0"/>
                    <w:rPr>
                      <w:sz w:val="18"/>
                      <w:szCs w:val="18"/>
                    </w:rPr>
                  </w:pPr>
                  <w:hyperlink r:id="rId12748" w:tooltip="Template talk:Solar System" w:history="1">
                    <w:r>
                      <w:rPr>
                        <w:rStyle w:val="Hyperlink"/>
                        <w:color w:val="0B0080"/>
                        <w:sz w:val="18"/>
                        <w:szCs w:val="18"/>
                      </w:rPr>
                      <w:t>t</w:t>
                    </w:r>
                  </w:hyperlink>
                </w:p>
                <w:p w:rsidR="00EE5D4C" w:rsidRDefault="00EE5D4C" w:rsidP="00EE5D4C">
                  <w:pPr>
                    <w:numPr>
                      <w:ilvl w:val="0"/>
                      <w:numId w:val="194"/>
                    </w:numPr>
                    <w:spacing w:after="0" w:line="360" w:lineRule="atLeast"/>
                    <w:ind w:left="0"/>
                    <w:rPr>
                      <w:sz w:val="18"/>
                      <w:szCs w:val="18"/>
                    </w:rPr>
                  </w:pPr>
                  <w:hyperlink r:id="rId12749" w:history="1">
                    <w:r>
                      <w:rPr>
                        <w:rStyle w:val="Hyperlink"/>
                        <w:color w:val="663366"/>
                        <w:sz w:val="18"/>
                        <w:szCs w:val="18"/>
                      </w:rPr>
                      <w:t>e</w:t>
                    </w:r>
                  </w:hyperlink>
                </w:p>
                <w:p w:rsidR="00EE5D4C" w:rsidRDefault="00EE5D4C" w:rsidP="00EE5D4C">
                  <w:pPr>
                    <w:spacing w:line="360" w:lineRule="atLeast"/>
                    <w:jc w:val="center"/>
                    <w:rPr>
                      <w:b/>
                      <w:bCs/>
                      <w:sz w:val="21"/>
                      <w:szCs w:val="21"/>
                    </w:rPr>
                  </w:pPr>
                  <w:r>
                    <w:rPr>
                      <w:b/>
                      <w:bCs/>
                      <w:sz w:val="21"/>
                      <w:szCs w:val="21"/>
                    </w:rPr>
                    <w:t>The</w:t>
                  </w:r>
                  <w:r>
                    <w:rPr>
                      <w:rStyle w:val="apple-converted-space"/>
                      <w:b/>
                      <w:bCs/>
                      <w:sz w:val="21"/>
                      <w:szCs w:val="21"/>
                    </w:rPr>
                    <w:t> </w:t>
                  </w:r>
                  <w:hyperlink r:id="rId12750" w:tooltip="Solar System" w:history="1">
                    <w:r>
                      <w:rPr>
                        <w:rStyle w:val="Hyperlink"/>
                        <w:b/>
                        <w:bCs/>
                        <w:color w:val="0B0080"/>
                        <w:sz w:val="21"/>
                        <w:szCs w:val="21"/>
                      </w:rPr>
                      <w:t>Solar System</w:t>
                    </w:r>
                  </w:hyperlink>
                </w:p>
              </w:tc>
            </w:tr>
          </w:tbl>
          <w:p w:rsidR="00EE5D4C" w:rsidRDefault="00EE5D4C">
            <w:pPr>
              <w:spacing w:after="100" w:afterAutospacing="1"/>
              <w:jc w:val="center"/>
              <w:rPr>
                <w:sz w:val="18"/>
                <w:szCs w:val="18"/>
              </w:rPr>
            </w:pPr>
          </w:p>
        </w:tc>
      </w:tr>
    </w:tbl>
    <w:p w:rsidR="00EE5D4C" w:rsidRDefault="00EE5D4C" w:rsidP="00EE5D4C">
      <w:pPr>
        <w:shd w:val="clear" w:color="auto" w:fill="FFFFFF"/>
        <w:rPr>
          <w:rFonts w:ascii="Arial" w:hAnsi="Arial" w:cs="Arial"/>
          <w:vanish/>
          <w:color w:val="252525"/>
          <w:sz w:val="21"/>
          <w:szCs w:val="21"/>
          <w:lang w:val="en"/>
        </w:rPr>
      </w:pPr>
    </w:p>
    <w:tbl>
      <w:tblPr>
        <w:tblW w:w="21600" w:type="dxa"/>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21750"/>
      </w:tblGrid>
      <w:tr w:rsidR="00EE5D4C" w:rsidTr="00EE5D4C">
        <w:trPr>
          <w:tblCellSpacing w:w="15" w:type="dxa"/>
        </w:trPr>
        <w:tc>
          <w:tcPr>
            <w:tcW w:w="0" w:type="auto"/>
            <w:shd w:val="clear" w:color="auto" w:fill="FDFDFD"/>
            <w:tcMar>
              <w:top w:w="30" w:type="dxa"/>
              <w:left w:w="30" w:type="dxa"/>
              <w:bottom w:w="30" w:type="dxa"/>
              <w:right w:w="30" w:type="dxa"/>
            </w:tcMar>
            <w:vAlign w:val="center"/>
            <w:hideMark/>
          </w:tcPr>
          <w:tbl>
            <w:tblPr>
              <w:tblW w:w="21600" w:type="dxa"/>
              <w:jc w:val="center"/>
              <w:tblCellSpacing w:w="15" w:type="dxa"/>
              <w:tblCellMar>
                <w:top w:w="15" w:type="dxa"/>
                <w:left w:w="15" w:type="dxa"/>
                <w:bottom w:w="15" w:type="dxa"/>
                <w:right w:w="15" w:type="dxa"/>
              </w:tblCellMar>
              <w:tblLook w:val="04A0" w:firstRow="1" w:lastRow="0" w:firstColumn="1" w:lastColumn="0" w:noHBand="0" w:noVBand="1"/>
            </w:tblPr>
            <w:tblGrid>
              <w:gridCol w:w="1820"/>
              <w:gridCol w:w="19780"/>
            </w:tblGrid>
            <w:tr w:rsidR="00EE5D4C">
              <w:trPr>
                <w:tblCellSpacing w:w="15" w:type="dxa"/>
                <w:jc w:val="center"/>
              </w:trPr>
              <w:tc>
                <w:tcPr>
                  <w:tcW w:w="0" w:type="auto"/>
                  <w:shd w:val="clear" w:color="auto" w:fill="DDDDFF"/>
                  <w:noWrap/>
                  <w:tcMar>
                    <w:top w:w="60" w:type="dxa"/>
                    <w:left w:w="240" w:type="dxa"/>
                    <w:bottom w:w="60" w:type="dxa"/>
                    <w:right w:w="240" w:type="dxa"/>
                  </w:tcMar>
                  <w:vAlign w:val="center"/>
                  <w:hideMark/>
                </w:tcPr>
                <w:p w:rsidR="00EE5D4C" w:rsidRDefault="00EE5D4C" w:rsidP="00EE5D4C">
                  <w:pPr>
                    <w:spacing w:line="360" w:lineRule="atLeast"/>
                    <w:jc w:val="right"/>
                    <w:rPr>
                      <w:b/>
                      <w:bCs/>
                      <w:sz w:val="18"/>
                      <w:szCs w:val="18"/>
                    </w:rPr>
                  </w:pPr>
                  <w:hyperlink r:id="rId12751" w:tooltip="Help:Authority control" w:history="1">
                    <w:r>
                      <w:rPr>
                        <w:rStyle w:val="Hyperlink"/>
                        <w:b/>
                        <w:bCs/>
                        <w:color w:val="0B0080"/>
                        <w:sz w:val="18"/>
                        <w:szCs w:val="18"/>
                      </w:rPr>
                      <w:t>Authority control</w:t>
                    </w:r>
                  </w:hyperlink>
                </w:p>
              </w:tc>
              <w:tc>
                <w:tcPr>
                  <w:tcW w:w="21600" w:type="dxa"/>
                  <w:tcBorders>
                    <w:top w:val="nil"/>
                    <w:left w:val="single" w:sz="12" w:space="0" w:color="FDFDFD"/>
                    <w:bottom w:val="nil"/>
                    <w:right w:val="nil"/>
                  </w:tcBorders>
                  <w:shd w:val="clear" w:color="auto" w:fill="auto"/>
                  <w:tcMar>
                    <w:top w:w="0" w:type="dxa"/>
                    <w:left w:w="0" w:type="dxa"/>
                    <w:bottom w:w="0" w:type="dxa"/>
                    <w:right w:w="0" w:type="dxa"/>
                  </w:tcMar>
                  <w:vAlign w:val="center"/>
                  <w:hideMark/>
                </w:tcPr>
                <w:p w:rsidR="00EE5D4C" w:rsidRDefault="00EE5D4C" w:rsidP="00EE5D4C">
                  <w:pPr>
                    <w:numPr>
                      <w:ilvl w:val="0"/>
                      <w:numId w:val="195"/>
                    </w:numPr>
                    <w:spacing w:after="0" w:line="360" w:lineRule="atLeast"/>
                    <w:ind w:left="0"/>
                    <w:rPr>
                      <w:sz w:val="18"/>
                      <w:szCs w:val="18"/>
                    </w:rPr>
                  </w:pPr>
                  <w:hyperlink r:id="rId12752" w:history="1">
                    <w:r>
                      <w:rPr>
                        <w:rStyle w:val="Hyperlink"/>
                        <w:color w:val="663366"/>
                        <w:sz w:val="18"/>
                        <w:szCs w:val="18"/>
                      </w:rPr>
                      <w:t>WorldCat Identities</w:t>
                    </w:r>
                  </w:hyperlink>
                </w:p>
                <w:p w:rsidR="00EE5D4C" w:rsidRDefault="00EE5D4C" w:rsidP="00EE5D4C">
                  <w:pPr>
                    <w:numPr>
                      <w:ilvl w:val="0"/>
                      <w:numId w:val="195"/>
                    </w:numPr>
                    <w:spacing w:after="0" w:line="360" w:lineRule="atLeast"/>
                    <w:ind w:left="0"/>
                    <w:rPr>
                      <w:sz w:val="18"/>
                      <w:szCs w:val="18"/>
                    </w:rPr>
                  </w:pPr>
                  <w:hyperlink r:id="rId12753" w:tooltip="Virtual International Authority File" w:history="1">
                    <w:r>
                      <w:rPr>
                        <w:rStyle w:val="Hyperlink"/>
                        <w:color w:val="0B0080"/>
                        <w:sz w:val="18"/>
                        <w:szCs w:val="18"/>
                      </w:rPr>
                      <w:t>VIAF</w:t>
                    </w:r>
                  </w:hyperlink>
                  <w:r>
                    <w:rPr>
                      <w:sz w:val="18"/>
                      <w:szCs w:val="18"/>
                    </w:rPr>
                    <w:t>:</w:t>
                  </w:r>
                  <w:r>
                    <w:rPr>
                      <w:rStyle w:val="apple-converted-space"/>
                      <w:sz w:val="18"/>
                      <w:szCs w:val="18"/>
                    </w:rPr>
                    <w:t> </w:t>
                  </w:r>
                  <w:hyperlink r:id="rId12754" w:history="1">
                    <w:r>
                      <w:rPr>
                        <w:rStyle w:val="Hyperlink"/>
                        <w:color w:val="663366"/>
                        <w:sz w:val="18"/>
                        <w:szCs w:val="18"/>
                      </w:rPr>
                      <w:t>246586622</w:t>
                    </w:r>
                  </w:hyperlink>
                </w:p>
                <w:p w:rsidR="00EE5D4C" w:rsidRDefault="00EE5D4C" w:rsidP="00EE5D4C">
                  <w:pPr>
                    <w:numPr>
                      <w:ilvl w:val="0"/>
                      <w:numId w:val="195"/>
                    </w:numPr>
                    <w:spacing w:after="0" w:line="360" w:lineRule="atLeast"/>
                    <w:ind w:left="0"/>
                    <w:rPr>
                      <w:sz w:val="18"/>
                      <w:szCs w:val="18"/>
                    </w:rPr>
                  </w:pPr>
                  <w:hyperlink r:id="rId12755" w:tooltip="Library of Congress Control Number" w:history="1">
                    <w:r>
                      <w:rPr>
                        <w:rStyle w:val="Hyperlink"/>
                        <w:color w:val="0B0080"/>
                        <w:sz w:val="18"/>
                        <w:szCs w:val="18"/>
                      </w:rPr>
                      <w:t>LCCN</w:t>
                    </w:r>
                  </w:hyperlink>
                  <w:r>
                    <w:rPr>
                      <w:sz w:val="18"/>
                      <w:szCs w:val="18"/>
                    </w:rPr>
                    <w:t>:</w:t>
                  </w:r>
                  <w:r>
                    <w:rPr>
                      <w:rStyle w:val="apple-converted-space"/>
                      <w:sz w:val="18"/>
                      <w:szCs w:val="18"/>
                    </w:rPr>
                    <w:t> </w:t>
                  </w:r>
                  <w:hyperlink r:id="rId12756" w:history="1">
                    <w:r>
                      <w:rPr>
                        <w:rStyle w:val="Hyperlink"/>
                        <w:color w:val="663366"/>
                        <w:sz w:val="18"/>
                        <w:szCs w:val="18"/>
                      </w:rPr>
                      <w:t>sh85103579</w:t>
                    </w:r>
                  </w:hyperlink>
                </w:p>
                <w:p w:rsidR="00EE5D4C" w:rsidRDefault="00EE5D4C" w:rsidP="00EE5D4C">
                  <w:pPr>
                    <w:numPr>
                      <w:ilvl w:val="0"/>
                      <w:numId w:val="195"/>
                    </w:numPr>
                    <w:spacing w:after="0" w:line="360" w:lineRule="atLeast"/>
                    <w:ind w:left="0"/>
                    <w:rPr>
                      <w:sz w:val="18"/>
                      <w:szCs w:val="18"/>
                    </w:rPr>
                  </w:pPr>
                  <w:hyperlink r:id="rId12757" w:tooltip="Integrated Authority File" w:history="1">
                    <w:r>
                      <w:rPr>
                        <w:rStyle w:val="Hyperlink"/>
                        <w:color w:val="0B0080"/>
                        <w:sz w:val="18"/>
                        <w:szCs w:val="18"/>
                      </w:rPr>
                      <w:t>GND</w:t>
                    </w:r>
                  </w:hyperlink>
                  <w:r>
                    <w:rPr>
                      <w:sz w:val="18"/>
                      <w:szCs w:val="18"/>
                    </w:rPr>
                    <w:t>:</w:t>
                  </w:r>
                  <w:r>
                    <w:rPr>
                      <w:rStyle w:val="apple-converted-space"/>
                      <w:sz w:val="18"/>
                      <w:szCs w:val="18"/>
                    </w:rPr>
                    <w:t> </w:t>
                  </w:r>
                  <w:hyperlink r:id="rId12758" w:history="1">
                    <w:r>
                      <w:rPr>
                        <w:rStyle w:val="Hyperlink"/>
                        <w:color w:val="663366"/>
                        <w:sz w:val="18"/>
                        <w:szCs w:val="18"/>
                      </w:rPr>
                      <w:t>4198981-8</w:t>
                    </w:r>
                  </w:hyperlink>
                </w:p>
                <w:p w:rsidR="00EE5D4C" w:rsidRDefault="00EE5D4C" w:rsidP="00EE5D4C">
                  <w:pPr>
                    <w:numPr>
                      <w:ilvl w:val="0"/>
                      <w:numId w:val="195"/>
                    </w:numPr>
                    <w:spacing w:after="0" w:line="360" w:lineRule="atLeast"/>
                    <w:ind w:left="0"/>
                    <w:rPr>
                      <w:sz w:val="18"/>
                      <w:szCs w:val="18"/>
                    </w:rPr>
                  </w:pPr>
                  <w:hyperlink r:id="rId12759" w:tooltip="Système universitaire de documentation" w:history="1">
                    <w:r>
                      <w:rPr>
                        <w:rStyle w:val="Hyperlink"/>
                        <w:color w:val="0B0080"/>
                        <w:sz w:val="18"/>
                        <w:szCs w:val="18"/>
                      </w:rPr>
                      <w:t>SUDOC</w:t>
                    </w:r>
                  </w:hyperlink>
                  <w:r>
                    <w:rPr>
                      <w:sz w:val="18"/>
                      <w:szCs w:val="18"/>
                    </w:rPr>
                    <w:t>:</w:t>
                  </w:r>
                  <w:r>
                    <w:rPr>
                      <w:rStyle w:val="apple-converted-space"/>
                      <w:sz w:val="18"/>
                      <w:szCs w:val="18"/>
                    </w:rPr>
                    <w:t> </w:t>
                  </w:r>
                  <w:hyperlink r:id="rId12760" w:history="1">
                    <w:r>
                      <w:rPr>
                        <w:rStyle w:val="Hyperlink"/>
                        <w:color w:val="663366"/>
                        <w:sz w:val="18"/>
                        <w:szCs w:val="18"/>
                      </w:rPr>
                      <w:t>029551609</w:t>
                    </w:r>
                  </w:hyperlink>
                </w:p>
                <w:p w:rsidR="00EE5D4C" w:rsidRDefault="00EE5D4C" w:rsidP="00EE5D4C">
                  <w:pPr>
                    <w:numPr>
                      <w:ilvl w:val="0"/>
                      <w:numId w:val="195"/>
                    </w:numPr>
                    <w:spacing w:after="0" w:line="360" w:lineRule="atLeast"/>
                    <w:ind w:left="0"/>
                    <w:rPr>
                      <w:sz w:val="18"/>
                      <w:szCs w:val="18"/>
                    </w:rPr>
                  </w:pPr>
                  <w:hyperlink r:id="rId12761" w:tooltip="Bibliothèque nationale de France" w:history="1">
                    <w:r>
                      <w:rPr>
                        <w:rStyle w:val="Hyperlink"/>
                        <w:color w:val="0B0080"/>
                        <w:sz w:val="18"/>
                        <w:szCs w:val="18"/>
                      </w:rPr>
                      <w:t>BNF</w:t>
                    </w:r>
                  </w:hyperlink>
                  <w:r>
                    <w:rPr>
                      <w:sz w:val="18"/>
                      <w:szCs w:val="18"/>
                    </w:rPr>
                    <w:t>:</w:t>
                  </w:r>
                  <w:r>
                    <w:rPr>
                      <w:rStyle w:val="apple-converted-space"/>
                      <w:sz w:val="18"/>
                      <w:szCs w:val="18"/>
                    </w:rPr>
                    <w:t> </w:t>
                  </w:r>
                  <w:hyperlink r:id="rId12762" w:history="1">
                    <w:r>
                      <w:rPr>
                        <w:rStyle w:val="Hyperlink"/>
                        <w:color w:val="663366"/>
                        <w:sz w:val="18"/>
                        <w:szCs w:val="18"/>
                      </w:rPr>
                      <w:t>cb121153852</w:t>
                    </w:r>
                  </w:hyperlink>
                  <w:r>
                    <w:rPr>
                      <w:rStyle w:val="apple-converted-space"/>
                      <w:sz w:val="18"/>
                      <w:szCs w:val="18"/>
                    </w:rPr>
                    <w:t> </w:t>
                  </w:r>
                  <w:hyperlink r:id="rId12763" w:history="1">
                    <w:r>
                      <w:rPr>
                        <w:rStyle w:val="Hyperlink"/>
                        <w:color w:val="663366"/>
                        <w:sz w:val="18"/>
                        <w:szCs w:val="18"/>
                      </w:rPr>
                      <w:t>(data)</w:t>
                    </w:r>
                  </w:hyperlink>
                </w:p>
                <w:p w:rsidR="00EE5D4C" w:rsidRDefault="00EE5D4C" w:rsidP="00EE5D4C">
                  <w:pPr>
                    <w:numPr>
                      <w:ilvl w:val="0"/>
                      <w:numId w:val="195"/>
                    </w:numPr>
                    <w:spacing w:after="0" w:line="360" w:lineRule="atLeast"/>
                    <w:ind w:left="0"/>
                    <w:rPr>
                      <w:sz w:val="18"/>
                      <w:szCs w:val="18"/>
                    </w:rPr>
                  </w:pPr>
                  <w:hyperlink r:id="rId12764" w:tooltip="National Diet Library" w:history="1">
                    <w:r>
                      <w:rPr>
                        <w:rStyle w:val="Hyperlink"/>
                        <w:color w:val="0B0080"/>
                        <w:sz w:val="18"/>
                        <w:szCs w:val="18"/>
                      </w:rPr>
                      <w:t>NDL</w:t>
                    </w:r>
                  </w:hyperlink>
                  <w:r>
                    <w:rPr>
                      <w:sz w:val="18"/>
                      <w:szCs w:val="18"/>
                    </w:rPr>
                    <w:t>:</w:t>
                  </w:r>
                  <w:r>
                    <w:rPr>
                      <w:rStyle w:val="apple-converted-space"/>
                      <w:sz w:val="18"/>
                      <w:szCs w:val="18"/>
                    </w:rPr>
                    <w:t> </w:t>
                  </w:r>
                  <w:hyperlink r:id="rId12765" w:history="1">
                    <w:r>
                      <w:rPr>
                        <w:rStyle w:val="Hyperlink"/>
                        <w:color w:val="663366"/>
                        <w:sz w:val="18"/>
                        <w:szCs w:val="18"/>
                      </w:rPr>
                      <w:t>00575612</w:t>
                    </w:r>
                  </w:hyperlink>
                </w:p>
                <w:p w:rsidR="00EE5D4C" w:rsidRDefault="00EE5D4C" w:rsidP="00EE5D4C">
                  <w:pPr>
                    <w:numPr>
                      <w:ilvl w:val="0"/>
                      <w:numId w:val="195"/>
                    </w:numPr>
                    <w:spacing w:after="0" w:line="360" w:lineRule="atLeast"/>
                    <w:ind w:left="0"/>
                    <w:rPr>
                      <w:sz w:val="18"/>
                      <w:szCs w:val="18"/>
                    </w:rPr>
                  </w:pPr>
                  <w:hyperlink r:id="rId12766" w:tooltip="National Library of the Czech Republic" w:history="1">
                    <w:r>
                      <w:rPr>
                        <w:rStyle w:val="Hyperlink"/>
                        <w:color w:val="0B0080"/>
                        <w:sz w:val="18"/>
                        <w:szCs w:val="18"/>
                      </w:rPr>
                      <w:t>NKC</w:t>
                    </w:r>
                  </w:hyperlink>
                  <w:r>
                    <w:rPr>
                      <w:sz w:val="18"/>
                      <w:szCs w:val="18"/>
                    </w:rPr>
                    <w:t>:</w:t>
                  </w:r>
                  <w:r>
                    <w:rPr>
                      <w:rStyle w:val="apple-converted-space"/>
                      <w:sz w:val="18"/>
                      <w:szCs w:val="18"/>
                    </w:rPr>
                    <w:t> </w:t>
                  </w:r>
                  <w:hyperlink r:id="rId12767" w:history="1">
                    <w:r>
                      <w:rPr>
                        <w:rStyle w:val="Hyperlink"/>
                        <w:color w:val="663366"/>
                        <w:sz w:val="18"/>
                        <w:szCs w:val="18"/>
                      </w:rPr>
                      <w:t>ph314907</w:t>
                    </w:r>
                  </w:hyperlink>
                </w:p>
              </w:tc>
            </w:tr>
          </w:tbl>
          <w:p w:rsidR="00EE5D4C" w:rsidRDefault="00EE5D4C">
            <w:pPr>
              <w:spacing w:after="100" w:afterAutospacing="1"/>
              <w:jc w:val="center"/>
              <w:rPr>
                <w:sz w:val="18"/>
                <w:szCs w:val="18"/>
              </w:rPr>
            </w:pPr>
          </w:p>
        </w:tc>
      </w:tr>
    </w:tbl>
    <w:p w:rsidR="00EE5D4C" w:rsidRDefault="00EE5D4C" w:rsidP="00EE5D4C">
      <w:pPr>
        <w:shd w:val="clear" w:color="auto" w:fill="F9F9F9"/>
        <w:spacing w:after="0"/>
        <w:rPr>
          <w:rFonts w:ascii="Arial" w:hAnsi="Arial" w:cs="Arial"/>
          <w:color w:val="252525"/>
          <w:sz w:val="21"/>
          <w:szCs w:val="21"/>
        </w:rPr>
      </w:pPr>
      <w:hyperlink r:id="rId12768" w:tooltip="Help:Category" w:history="1">
        <w:r>
          <w:rPr>
            <w:rStyle w:val="Hyperlink"/>
            <w:rFonts w:ascii="Arial" w:hAnsi="Arial" w:cs="Arial"/>
            <w:color w:val="0B0080"/>
            <w:sz w:val="21"/>
            <w:szCs w:val="21"/>
          </w:rPr>
          <w:t>Categories</w:t>
        </w:r>
      </w:hyperlink>
      <w:r>
        <w:rPr>
          <w:rFonts w:ascii="Arial" w:hAnsi="Arial" w:cs="Arial"/>
          <w:color w:val="252525"/>
          <w:sz w:val="21"/>
          <w:szCs w:val="21"/>
        </w:rPr>
        <w:t>:</w:t>
      </w:r>
      <w:r>
        <w:rPr>
          <w:rStyle w:val="apple-converted-space"/>
          <w:rFonts w:ascii="Arial" w:hAnsi="Arial" w:cs="Arial"/>
          <w:color w:val="252525"/>
          <w:sz w:val="21"/>
          <w:szCs w:val="21"/>
        </w:rPr>
        <w:t> </w:t>
      </w:r>
    </w:p>
    <w:p w:rsidR="00EE5D4C" w:rsidRDefault="00EE5D4C" w:rsidP="00EE5D4C">
      <w:pPr>
        <w:numPr>
          <w:ilvl w:val="0"/>
          <w:numId w:val="196"/>
        </w:numPr>
        <w:shd w:val="clear" w:color="auto" w:fill="F9F9F9"/>
        <w:spacing w:before="30" w:after="30" w:line="300" w:lineRule="atLeast"/>
        <w:ind w:left="0"/>
        <w:rPr>
          <w:rFonts w:ascii="Arial" w:hAnsi="Arial" w:cs="Arial"/>
          <w:color w:val="252525"/>
          <w:sz w:val="21"/>
          <w:szCs w:val="21"/>
        </w:rPr>
      </w:pPr>
      <w:hyperlink r:id="rId12769" w:tooltip="Category:Pluto" w:history="1">
        <w:r>
          <w:rPr>
            <w:rStyle w:val="Hyperlink"/>
            <w:rFonts w:ascii="Arial" w:hAnsi="Arial" w:cs="Arial"/>
            <w:color w:val="0B0080"/>
            <w:sz w:val="21"/>
            <w:szCs w:val="21"/>
          </w:rPr>
          <w:t>Pluto</w:t>
        </w:r>
      </w:hyperlink>
    </w:p>
    <w:p w:rsidR="00EE5D4C" w:rsidRDefault="00EE5D4C" w:rsidP="00EE5D4C">
      <w:pPr>
        <w:numPr>
          <w:ilvl w:val="0"/>
          <w:numId w:val="196"/>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12770" w:tooltip="Category:Astronomical objects discovered in 1930" w:history="1">
        <w:r>
          <w:rPr>
            <w:rStyle w:val="Hyperlink"/>
            <w:rFonts w:ascii="Arial" w:hAnsi="Arial" w:cs="Arial"/>
            <w:color w:val="0B0080"/>
            <w:sz w:val="21"/>
            <w:szCs w:val="21"/>
          </w:rPr>
          <w:t>Astronomical objects discovered in 1930</w:t>
        </w:r>
      </w:hyperlink>
    </w:p>
    <w:p w:rsidR="00EE5D4C" w:rsidRDefault="00EE5D4C" w:rsidP="00EE5D4C">
      <w:pPr>
        <w:numPr>
          <w:ilvl w:val="0"/>
          <w:numId w:val="196"/>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12771" w:tooltip="Category:Minor planets named from Roman mythology" w:history="1">
        <w:r>
          <w:rPr>
            <w:rStyle w:val="Hyperlink"/>
            <w:rFonts w:ascii="Arial" w:hAnsi="Arial" w:cs="Arial"/>
            <w:color w:val="0B0080"/>
            <w:sz w:val="21"/>
            <w:szCs w:val="21"/>
          </w:rPr>
          <w:t>Minor planets named from Roman mythology</w:t>
        </w:r>
      </w:hyperlink>
    </w:p>
    <w:p w:rsidR="00EE5D4C" w:rsidRDefault="00EE5D4C" w:rsidP="00EE5D4C">
      <w:pPr>
        <w:numPr>
          <w:ilvl w:val="0"/>
          <w:numId w:val="196"/>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12772" w:tooltip="Category:Minor planets visited by spacecraft" w:history="1">
        <w:r>
          <w:rPr>
            <w:rStyle w:val="Hyperlink"/>
            <w:rFonts w:ascii="Arial" w:hAnsi="Arial" w:cs="Arial"/>
            <w:color w:val="0B0080"/>
            <w:sz w:val="21"/>
            <w:szCs w:val="21"/>
          </w:rPr>
          <w:t>Minor planets visited by spacecraft</w:t>
        </w:r>
      </w:hyperlink>
    </w:p>
    <w:p w:rsidR="00EE5D4C" w:rsidRDefault="00EE5D4C" w:rsidP="00EE5D4C">
      <w:pPr>
        <w:numPr>
          <w:ilvl w:val="0"/>
          <w:numId w:val="196"/>
        </w:numPr>
        <w:pBdr>
          <w:left w:val="single" w:sz="6" w:space="6" w:color="AAAAAA"/>
        </w:pBdr>
        <w:shd w:val="clear" w:color="auto" w:fill="F9F9F9"/>
        <w:spacing w:before="30" w:after="30" w:line="300" w:lineRule="atLeast"/>
        <w:ind w:left="0"/>
        <w:rPr>
          <w:rFonts w:ascii="Arial" w:hAnsi="Arial" w:cs="Arial"/>
          <w:color w:val="252525"/>
          <w:sz w:val="21"/>
          <w:szCs w:val="21"/>
        </w:rPr>
      </w:pPr>
      <w:hyperlink r:id="rId12773" w:tooltip="Category:Multiple trans-Neptunian objects" w:history="1">
        <w:r>
          <w:rPr>
            <w:rStyle w:val="Hyperlink"/>
            <w:rFonts w:ascii="Arial" w:hAnsi="Arial" w:cs="Arial"/>
            <w:color w:val="0B0080"/>
            <w:sz w:val="21"/>
            <w:szCs w:val="21"/>
          </w:rPr>
          <w:t>Multiple trans-Neptunian objects</w:t>
        </w:r>
      </w:hyperlink>
    </w:p>
    <w:p w:rsidR="00EE5D4C" w:rsidRDefault="00EE5D4C" w:rsidP="00EE5D4C">
      <w:pPr>
        <w:pStyle w:val="Heading2"/>
        <w:pBdr>
          <w:bottom w:val="single" w:sz="6" w:space="2" w:color="AAAAAA"/>
        </w:pBdr>
        <w:spacing w:before="0" w:beforeAutospacing="0" w:after="144" w:afterAutospacing="0"/>
        <w:rPr>
          <w:rFonts w:ascii="Arial" w:hAnsi="Arial" w:cs="Arial"/>
          <w:b w:val="0"/>
          <w:bCs w:val="0"/>
          <w:color w:val="000000"/>
        </w:rPr>
      </w:pPr>
      <w:r>
        <w:rPr>
          <w:rFonts w:ascii="Arial" w:hAnsi="Arial" w:cs="Arial"/>
          <w:b w:val="0"/>
          <w:bCs w:val="0"/>
          <w:color w:val="000000"/>
        </w:rPr>
        <w:t>Navigation menu</w:t>
      </w:r>
    </w:p>
    <w:p w:rsidR="00EE5D4C" w:rsidRDefault="00EE5D4C" w:rsidP="00EE5D4C">
      <w:pPr>
        <w:numPr>
          <w:ilvl w:val="0"/>
          <w:numId w:val="197"/>
        </w:numPr>
        <w:spacing w:before="120" w:after="24" w:line="270" w:lineRule="atLeast"/>
        <w:ind w:left="180"/>
        <w:rPr>
          <w:rFonts w:ascii="Arial" w:hAnsi="Arial" w:cs="Arial"/>
          <w:color w:val="707070"/>
          <w:sz w:val="18"/>
          <w:szCs w:val="18"/>
        </w:rPr>
      </w:pPr>
      <w:r>
        <w:rPr>
          <w:rFonts w:ascii="Arial" w:hAnsi="Arial" w:cs="Arial"/>
          <w:color w:val="707070"/>
          <w:sz w:val="18"/>
          <w:szCs w:val="18"/>
        </w:rPr>
        <w:t>Not logged in</w:t>
      </w:r>
    </w:p>
    <w:p w:rsidR="00EE5D4C" w:rsidRDefault="00EE5D4C" w:rsidP="00EE5D4C">
      <w:pPr>
        <w:numPr>
          <w:ilvl w:val="0"/>
          <w:numId w:val="197"/>
        </w:numPr>
        <w:spacing w:before="120" w:after="24" w:line="270" w:lineRule="atLeast"/>
        <w:ind w:left="180"/>
        <w:rPr>
          <w:rFonts w:ascii="Arial" w:hAnsi="Arial" w:cs="Arial"/>
          <w:color w:val="000000"/>
          <w:sz w:val="18"/>
          <w:szCs w:val="18"/>
        </w:rPr>
      </w:pPr>
      <w:hyperlink r:id="rId12774" w:tooltip="Discussion about edits from this IP address [alt-shift-n]" w:history="1">
        <w:r>
          <w:rPr>
            <w:rStyle w:val="Hyperlink"/>
            <w:rFonts w:ascii="Arial" w:hAnsi="Arial" w:cs="Arial"/>
            <w:color w:val="0B0080"/>
            <w:sz w:val="18"/>
            <w:szCs w:val="18"/>
          </w:rPr>
          <w:t>Talk</w:t>
        </w:r>
      </w:hyperlink>
    </w:p>
    <w:p w:rsidR="00EE5D4C" w:rsidRDefault="00EE5D4C" w:rsidP="00EE5D4C">
      <w:pPr>
        <w:numPr>
          <w:ilvl w:val="0"/>
          <w:numId w:val="197"/>
        </w:numPr>
        <w:spacing w:before="120" w:after="24" w:line="270" w:lineRule="atLeast"/>
        <w:ind w:left="180"/>
        <w:rPr>
          <w:rFonts w:ascii="Arial" w:hAnsi="Arial" w:cs="Arial"/>
          <w:color w:val="000000"/>
          <w:sz w:val="18"/>
          <w:szCs w:val="18"/>
        </w:rPr>
      </w:pPr>
      <w:hyperlink r:id="rId12775" w:tooltip="A list of edits made from this IP address [alt-shift-y]" w:history="1">
        <w:r>
          <w:rPr>
            <w:rStyle w:val="Hyperlink"/>
            <w:rFonts w:ascii="Arial" w:hAnsi="Arial" w:cs="Arial"/>
            <w:color w:val="0B0080"/>
            <w:sz w:val="18"/>
            <w:szCs w:val="18"/>
          </w:rPr>
          <w:t>Contributions</w:t>
        </w:r>
      </w:hyperlink>
    </w:p>
    <w:p w:rsidR="00EE5D4C" w:rsidRDefault="00EE5D4C" w:rsidP="00EE5D4C">
      <w:pPr>
        <w:numPr>
          <w:ilvl w:val="0"/>
          <w:numId w:val="197"/>
        </w:numPr>
        <w:spacing w:before="120" w:after="24" w:line="270" w:lineRule="atLeast"/>
        <w:ind w:left="180"/>
        <w:rPr>
          <w:rFonts w:ascii="Arial" w:hAnsi="Arial" w:cs="Arial"/>
          <w:color w:val="000000"/>
          <w:sz w:val="18"/>
          <w:szCs w:val="18"/>
        </w:rPr>
      </w:pPr>
      <w:hyperlink r:id="rId12776" w:tooltip="You are encouraged to create an account and log in; however, it is not mandatory" w:history="1">
        <w:r>
          <w:rPr>
            <w:rStyle w:val="Hyperlink"/>
            <w:rFonts w:ascii="Arial" w:hAnsi="Arial" w:cs="Arial"/>
            <w:color w:val="0B0080"/>
            <w:sz w:val="18"/>
            <w:szCs w:val="18"/>
          </w:rPr>
          <w:t>Create account</w:t>
        </w:r>
      </w:hyperlink>
    </w:p>
    <w:p w:rsidR="00EE5D4C" w:rsidRDefault="00EE5D4C" w:rsidP="00EE5D4C">
      <w:pPr>
        <w:numPr>
          <w:ilvl w:val="0"/>
          <w:numId w:val="197"/>
        </w:numPr>
        <w:spacing w:before="120" w:after="24" w:line="270" w:lineRule="atLeast"/>
        <w:ind w:left="180"/>
        <w:rPr>
          <w:rFonts w:ascii="Arial" w:hAnsi="Arial" w:cs="Arial"/>
          <w:color w:val="000000"/>
          <w:sz w:val="18"/>
          <w:szCs w:val="18"/>
        </w:rPr>
      </w:pPr>
      <w:hyperlink r:id="rId12777" w:tooltip="You're encouraged to log in; however, it's not mandatory. [alt-shift-o]" w:history="1">
        <w:r>
          <w:rPr>
            <w:rStyle w:val="Hyperlink"/>
            <w:rFonts w:ascii="Arial" w:hAnsi="Arial" w:cs="Arial"/>
            <w:color w:val="0B0080"/>
            <w:sz w:val="18"/>
            <w:szCs w:val="18"/>
          </w:rPr>
          <w:t>Log in</w:t>
        </w:r>
      </w:hyperlink>
    </w:p>
    <w:p w:rsidR="00EE5D4C" w:rsidRDefault="00EE5D4C" w:rsidP="00EE5D4C">
      <w:pPr>
        <w:numPr>
          <w:ilvl w:val="0"/>
          <w:numId w:val="198"/>
        </w:numPr>
        <w:shd w:val="clear" w:color="auto" w:fill="F3F3F3"/>
        <w:spacing w:after="0" w:line="270" w:lineRule="atLeast"/>
        <w:ind w:left="0"/>
        <w:rPr>
          <w:rFonts w:ascii="Arial" w:hAnsi="Arial" w:cs="Arial"/>
          <w:color w:val="000000"/>
          <w:sz w:val="24"/>
          <w:szCs w:val="24"/>
        </w:rPr>
      </w:pPr>
      <w:hyperlink r:id="rId12778" w:tooltip="View the content page [alt-shift-c]" w:history="1">
        <w:r>
          <w:rPr>
            <w:rStyle w:val="Hyperlink"/>
            <w:rFonts w:ascii="Arial" w:hAnsi="Arial" w:cs="Arial"/>
            <w:color w:val="333333"/>
            <w:sz w:val="19"/>
            <w:szCs w:val="19"/>
          </w:rPr>
          <w:t>Article</w:t>
        </w:r>
      </w:hyperlink>
    </w:p>
    <w:p w:rsidR="00EE5D4C" w:rsidRDefault="00EE5D4C" w:rsidP="00EE5D4C">
      <w:pPr>
        <w:numPr>
          <w:ilvl w:val="0"/>
          <w:numId w:val="198"/>
        </w:numPr>
        <w:shd w:val="clear" w:color="auto" w:fill="F3F3F3"/>
        <w:spacing w:after="0" w:line="270" w:lineRule="atLeast"/>
        <w:ind w:left="0"/>
        <w:rPr>
          <w:rFonts w:ascii="Arial" w:hAnsi="Arial" w:cs="Arial"/>
          <w:color w:val="000000"/>
        </w:rPr>
      </w:pPr>
      <w:hyperlink r:id="rId12779" w:tooltip="Discussion about the content page [alt-shift-t]" w:history="1">
        <w:r>
          <w:rPr>
            <w:rStyle w:val="Hyperlink"/>
            <w:rFonts w:ascii="Arial" w:hAnsi="Arial" w:cs="Arial"/>
            <w:color w:val="0645AD"/>
            <w:sz w:val="19"/>
            <w:szCs w:val="19"/>
          </w:rPr>
          <w:t>Talk</w:t>
        </w:r>
      </w:hyperlink>
    </w:p>
    <w:p w:rsidR="00EE5D4C" w:rsidRDefault="00EE5D4C" w:rsidP="00EE5D4C">
      <w:pPr>
        <w:numPr>
          <w:ilvl w:val="0"/>
          <w:numId w:val="199"/>
        </w:numPr>
        <w:shd w:val="clear" w:color="auto" w:fill="F3F3F3"/>
        <w:spacing w:after="0" w:line="270" w:lineRule="atLeast"/>
        <w:ind w:left="0"/>
        <w:rPr>
          <w:rFonts w:ascii="Arial" w:hAnsi="Arial" w:cs="Arial"/>
          <w:color w:val="000000"/>
        </w:rPr>
      </w:pPr>
      <w:hyperlink r:id="rId12780" w:history="1">
        <w:r>
          <w:rPr>
            <w:rStyle w:val="Hyperlink"/>
            <w:rFonts w:ascii="Arial" w:hAnsi="Arial" w:cs="Arial"/>
            <w:color w:val="333333"/>
            <w:sz w:val="19"/>
            <w:szCs w:val="19"/>
          </w:rPr>
          <w:t>Read</w:t>
        </w:r>
      </w:hyperlink>
    </w:p>
    <w:p w:rsidR="00EE5D4C" w:rsidRDefault="00EE5D4C" w:rsidP="00EE5D4C">
      <w:pPr>
        <w:numPr>
          <w:ilvl w:val="0"/>
          <w:numId w:val="199"/>
        </w:numPr>
        <w:shd w:val="clear" w:color="auto" w:fill="F3F3F3"/>
        <w:spacing w:after="0" w:line="270" w:lineRule="atLeast"/>
        <w:ind w:left="0"/>
        <w:rPr>
          <w:rFonts w:ascii="Arial" w:hAnsi="Arial" w:cs="Arial"/>
          <w:color w:val="000000"/>
        </w:rPr>
      </w:pPr>
      <w:hyperlink r:id="rId12781" w:tooltip="This page is protected.&#10;You can view its source [alt-shift-e]" w:history="1">
        <w:r>
          <w:rPr>
            <w:rStyle w:val="Hyperlink"/>
            <w:rFonts w:ascii="Arial" w:hAnsi="Arial" w:cs="Arial"/>
            <w:color w:val="0645AD"/>
            <w:sz w:val="19"/>
            <w:szCs w:val="19"/>
          </w:rPr>
          <w:t>View source</w:t>
        </w:r>
      </w:hyperlink>
    </w:p>
    <w:p w:rsidR="00EE5D4C" w:rsidRDefault="00EE5D4C" w:rsidP="00EE5D4C">
      <w:pPr>
        <w:numPr>
          <w:ilvl w:val="0"/>
          <w:numId w:val="199"/>
        </w:numPr>
        <w:shd w:val="clear" w:color="auto" w:fill="F3F3F3"/>
        <w:spacing w:after="0" w:line="270" w:lineRule="atLeast"/>
        <w:ind w:left="0"/>
        <w:rPr>
          <w:rFonts w:ascii="Arial" w:hAnsi="Arial" w:cs="Arial"/>
          <w:color w:val="000000"/>
        </w:rPr>
      </w:pPr>
      <w:hyperlink r:id="rId12782" w:tooltip="Past revisions of this page [alt-shift-h]" w:history="1">
        <w:r>
          <w:rPr>
            <w:rStyle w:val="Hyperlink"/>
            <w:rFonts w:ascii="Arial" w:hAnsi="Arial" w:cs="Arial"/>
            <w:color w:val="0645AD"/>
            <w:sz w:val="19"/>
            <w:szCs w:val="19"/>
          </w:rPr>
          <w:t>View history</w:t>
        </w:r>
      </w:hyperlink>
    </w:p>
    <w:p w:rsidR="00EE5D4C" w:rsidRDefault="00EE5D4C" w:rsidP="00EE5D4C">
      <w:pPr>
        <w:pStyle w:val="z-TopofForm"/>
      </w:pPr>
      <w:r>
        <w:t>Top of Form</w:t>
      </w:r>
    </w:p>
    <w:p w:rsidR="00EE5D4C" w:rsidRDefault="00EE5D4C" w:rsidP="00EE5D4C">
      <w:pPr>
        <w:shd w:val="clear" w:color="auto" w:fill="FFFFFF"/>
        <w:spacing w:before="96" w:line="240" w:lineRule="auto"/>
        <w:rPr>
          <w:rFonts w:ascii="Arial" w:hAnsi="Arial" w:cs="Arial"/>
          <w:color w:val="000000"/>
        </w:rPr>
      </w:pPr>
      <w:r>
        <w:rPr>
          <w:rFonts w:ascii="Arial" w:hAnsi="Arial" w:cs="Arial"/>
          <w:color w:val="000000"/>
        </w:rPr>
        <w:object w:dxaOrig="225" w:dyaOrig="225">
          <v:shape id="_x0000_i1364" type="#_x0000_t75" style="width:23.25pt;height:22.5pt" o:ole="">
            <v:imagedata r:id="rId12783" o:title=""/>
          </v:shape>
          <w:control r:id="rId12784" w:name="DefaultOcxName5" w:shapeid="_x0000_i1364"/>
        </w:object>
      </w:r>
    </w:p>
    <w:p w:rsidR="00EE5D4C" w:rsidRDefault="00EE5D4C" w:rsidP="00EE5D4C">
      <w:pPr>
        <w:pStyle w:val="z-BottomofForm"/>
      </w:pPr>
      <w:r>
        <w:t>Bottom of Form</w:t>
      </w:r>
    </w:p>
    <w:p w:rsidR="00EE5D4C" w:rsidRDefault="00EE5D4C" w:rsidP="00EE5D4C">
      <w:pPr>
        <w:numPr>
          <w:ilvl w:val="0"/>
          <w:numId w:val="200"/>
        </w:numPr>
        <w:spacing w:after="0" w:line="270" w:lineRule="atLeast"/>
        <w:ind w:left="0"/>
        <w:rPr>
          <w:rFonts w:ascii="Arial" w:hAnsi="Arial" w:cs="Arial"/>
          <w:color w:val="000000"/>
          <w:sz w:val="18"/>
          <w:szCs w:val="18"/>
        </w:rPr>
      </w:pPr>
      <w:hyperlink r:id="rId12785" w:tooltip="Visit the main page [alt-shift-z]" w:history="1">
        <w:r>
          <w:rPr>
            <w:rStyle w:val="Hyperlink"/>
            <w:rFonts w:ascii="Arial" w:hAnsi="Arial" w:cs="Arial"/>
            <w:color w:val="0B0080"/>
            <w:sz w:val="18"/>
            <w:szCs w:val="18"/>
          </w:rPr>
          <w:t>Main page</w:t>
        </w:r>
      </w:hyperlink>
    </w:p>
    <w:p w:rsidR="00EE5D4C" w:rsidRDefault="00EE5D4C" w:rsidP="00EE5D4C">
      <w:pPr>
        <w:numPr>
          <w:ilvl w:val="0"/>
          <w:numId w:val="200"/>
        </w:numPr>
        <w:spacing w:after="0" w:line="270" w:lineRule="atLeast"/>
        <w:ind w:left="0"/>
        <w:rPr>
          <w:rFonts w:ascii="Arial" w:hAnsi="Arial" w:cs="Arial"/>
          <w:color w:val="000000"/>
          <w:sz w:val="18"/>
          <w:szCs w:val="18"/>
        </w:rPr>
      </w:pPr>
      <w:hyperlink r:id="rId12786" w:tooltip="Guides to browsing Wikipedia" w:history="1">
        <w:r>
          <w:rPr>
            <w:rStyle w:val="Hyperlink"/>
            <w:rFonts w:ascii="Arial" w:hAnsi="Arial" w:cs="Arial"/>
            <w:color w:val="0B0080"/>
            <w:sz w:val="18"/>
            <w:szCs w:val="18"/>
          </w:rPr>
          <w:t>Contents</w:t>
        </w:r>
      </w:hyperlink>
    </w:p>
    <w:p w:rsidR="00EE5D4C" w:rsidRDefault="00EE5D4C" w:rsidP="00EE5D4C">
      <w:pPr>
        <w:numPr>
          <w:ilvl w:val="0"/>
          <w:numId w:val="200"/>
        </w:numPr>
        <w:spacing w:after="0" w:line="270" w:lineRule="atLeast"/>
        <w:ind w:left="0"/>
        <w:rPr>
          <w:rFonts w:ascii="Arial" w:hAnsi="Arial" w:cs="Arial"/>
          <w:color w:val="000000"/>
          <w:sz w:val="18"/>
          <w:szCs w:val="18"/>
        </w:rPr>
      </w:pPr>
      <w:hyperlink r:id="rId12787" w:tooltip="Featured content – the best of Wikipedia" w:history="1">
        <w:r>
          <w:rPr>
            <w:rStyle w:val="Hyperlink"/>
            <w:rFonts w:ascii="Arial" w:hAnsi="Arial" w:cs="Arial"/>
            <w:color w:val="0B0080"/>
            <w:sz w:val="18"/>
            <w:szCs w:val="18"/>
          </w:rPr>
          <w:t>Featured content</w:t>
        </w:r>
      </w:hyperlink>
    </w:p>
    <w:p w:rsidR="00EE5D4C" w:rsidRDefault="00EE5D4C" w:rsidP="00EE5D4C">
      <w:pPr>
        <w:numPr>
          <w:ilvl w:val="0"/>
          <w:numId w:val="200"/>
        </w:numPr>
        <w:spacing w:after="0" w:line="270" w:lineRule="atLeast"/>
        <w:ind w:left="0"/>
        <w:rPr>
          <w:rFonts w:ascii="Arial" w:hAnsi="Arial" w:cs="Arial"/>
          <w:color w:val="000000"/>
          <w:sz w:val="18"/>
          <w:szCs w:val="18"/>
        </w:rPr>
      </w:pPr>
      <w:hyperlink r:id="rId12788" w:tooltip="Find background information on current events" w:history="1">
        <w:r>
          <w:rPr>
            <w:rStyle w:val="Hyperlink"/>
            <w:rFonts w:ascii="Arial" w:hAnsi="Arial" w:cs="Arial"/>
            <w:color w:val="0B0080"/>
            <w:sz w:val="18"/>
            <w:szCs w:val="18"/>
          </w:rPr>
          <w:t>Current events</w:t>
        </w:r>
      </w:hyperlink>
    </w:p>
    <w:p w:rsidR="00EE5D4C" w:rsidRDefault="00EE5D4C" w:rsidP="00EE5D4C">
      <w:pPr>
        <w:numPr>
          <w:ilvl w:val="0"/>
          <w:numId w:val="200"/>
        </w:numPr>
        <w:spacing w:after="0" w:line="270" w:lineRule="atLeast"/>
        <w:ind w:left="0"/>
        <w:rPr>
          <w:rFonts w:ascii="Arial" w:hAnsi="Arial" w:cs="Arial"/>
          <w:color w:val="000000"/>
          <w:sz w:val="18"/>
          <w:szCs w:val="18"/>
        </w:rPr>
      </w:pPr>
      <w:hyperlink r:id="rId12789" w:tooltip="Load a random article [alt-shift-x]" w:history="1">
        <w:r>
          <w:rPr>
            <w:rStyle w:val="Hyperlink"/>
            <w:rFonts w:ascii="Arial" w:hAnsi="Arial" w:cs="Arial"/>
            <w:color w:val="0B0080"/>
            <w:sz w:val="18"/>
            <w:szCs w:val="18"/>
          </w:rPr>
          <w:t>Random article</w:t>
        </w:r>
      </w:hyperlink>
    </w:p>
    <w:p w:rsidR="00EE5D4C" w:rsidRDefault="00EE5D4C" w:rsidP="00EE5D4C">
      <w:pPr>
        <w:numPr>
          <w:ilvl w:val="0"/>
          <w:numId w:val="200"/>
        </w:numPr>
        <w:spacing w:after="0" w:line="270" w:lineRule="atLeast"/>
        <w:ind w:left="0"/>
        <w:rPr>
          <w:rFonts w:ascii="Arial" w:hAnsi="Arial" w:cs="Arial"/>
          <w:color w:val="000000"/>
          <w:sz w:val="18"/>
          <w:szCs w:val="18"/>
        </w:rPr>
      </w:pPr>
      <w:hyperlink r:id="rId12790" w:tooltip="Support us" w:history="1">
        <w:r>
          <w:rPr>
            <w:rStyle w:val="Hyperlink"/>
            <w:rFonts w:ascii="Arial" w:hAnsi="Arial" w:cs="Arial"/>
            <w:color w:val="0B0080"/>
            <w:sz w:val="18"/>
            <w:szCs w:val="18"/>
          </w:rPr>
          <w:t>Donate to Wikipedia</w:t>
        </w:r>
      </w:hyperlink>
    </w:p>
    <w:p w:rsidR="00EE5D4C" w:rsidRDefault="00EE5D4C" w:rsidP="00EE5D4C">
      <w:pPr>
        <w:numPr>
          <w:ilvl w:val="0"/>
          <w:numId w:val="200"/>
        </w:numPr>
        <w:spacing w:after="0" w:line="270" w:lineRule="atLeast"/>
        <w:ind w:left="0"/>
        <w:rPr>
          <w:rFonts w:ascii="Arial" w:hAnsi="Arial" w:cs="Arial"/>
          <w:color w:val="000000"/>
          <w:sz w:val="18"/>
          <w:szCs w:val="18"/>
        </w:rPr>
      </w:pPr>
      <w:hyperlink r:id="rId12791" w:tooltip="Visit the Wikipedia store" w:history="1">
        <w:r>
          <w:rPr>
            <w:rStyle w:val="Hyperlink"/>
            <w:rFonts w:ascii="Arial" w:hAnsi="Arial" w:cs="Arial"/>
            <w:color w:val="0B0080"/>
            <w:sz w:val="18"/>
            <w:szCs w:val="18"/>
          </w:rPr>
          <w:t>Wikipedia store</w:t>
        </w:r>
      </w:hyperlink>
    </w:p>
    <w:p w:rsidR="00EE5D4C" w:rsidRDefault="00EE5D4C" w:rsidP="00EE5D4C">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Interaction</w:t>
      </w:r>
    </w:p>
    <w:p w:rsidR="00EE5D4C" w:rsidRDefault="00EE5D4C" w:rsidP="00EE5D4C">
      <w:pPr>
        <w:numPr>
          <w:ilvl w:val="0"/>
          <w:numId w:val="201"/>
        </w:numPr>
        <w:spacing w:after="0" w:line="270" w:lineRule="atLeast"/>
        <w:ind w:left="0"/>
        <w:rPr>
          <w:rFonts w:ascii="Arial" w:hAnsi="Arial" w:cs="Arial"/>
          <w:color w:val="000000"/>
          <w:sz w:val="18"/>
          <w:szCs w:val="18"/>
        </w:rPr>
      </w:pPr>
      <w:hyperlink r:id="rId12792" w:tooltip="Guidance on how to use and edit Wikipedia" w:history="1">
        <w:r>
          <w:rPr>
            <w:rStyle w:val="Hyperlink"/>
            <w:rFonts w:ascii="Arial" w:hAnsi="Arial" w:cs="Arial"/>
            <w:color w:val="0B0080"/>
            <w:sz w:val="18"/>
            <w:szCs w:val="18"/>
          </w:rPr>
          <w:t>Help</w:t>
        </w:r>
      </w:hyperlink>
    </w:p>
    <w:p w:rsidR="00EE5D4C" w:rsidRDefault="00EE5D4C" w:rsidP="00EE5D4C">
      <w:pPr>
        <w:numPr>
          <w:ilvl w:val="0"/>
          <w:numId w:val="201"/>
        </w:numPr>
        <w:spacing w:after="0" w:line="270" w:lineRule="atLeast"/>
        <w:ind w:left="0"/>
        <w:rPr>
          <w:rFonts w:ascii="Arial" w:hAnsi="Arial" w:cs="Arial"/>
          <w:color w:val="000000"/>
          <w:sz w:val="18"/>
          <w:szCs w:val="18"/>
        </w:rPr>
      </w:pPr>
      <w:hyperlink r:id="rId12793" w:tooltip="Find out about Wikipedia" w:history="1">
        <w:r>
          <w:rPr>
            <w:rStyle w:val="Hyperlink"/>
            <w:rFonts w:ascii="Arial" w:hAnsi="Arial" w:cs="Arial"/>
            <w:color w:val="0B0080"/>
            <w:sz w:val="18"/>
            <w:szCs w:val="18"/>
          </w:rPr>
          <w:t>About Wikipedia</w:t>
        </w:r>
      </w:hyperlink>
    </w:p>
    <w:p w:rsidR="00EE5D4C" w:rsidRDefault="00EE5D4C" w:rsidP="00EE5D4C">
      <w:pPr>
        <w:numPr>
          <w:ilvl w:val="0"/>
          <w:numId w:val="201"/>
        </w:numPr>
        <w:spacing w:after="0" w:line="270" w:lineRule="atLeast"/>
        <w:ind w:left="0"/>
        <w:rPr>
          <w:rFonts w:ascii="Arial" w:hAnsi="Arial" w:cs="Arial"/>
          <w:color w:val="000000"/>
          <w:sz w:val="18"/>
          <w:szCs w:val="18"/>
        </w:rPr>
      </w:pPr>
      <w:hyperlink r:id="rId12794" w:tooltip="About the project, what you can do, where to find things" w:history="1">
        <w:r>
          <w:rPr>
            <w:rStyle w:val="Hyperlink"/>
            <w:rFonts w:ascii="Arial" w:hAnsi="Arial" w:cs="Arial"/>
            <w:color w:val="0B0080"/>
            <w:sz w:val="18"/>
            <w:szCs w:val="18"/>
          </w:rPr>
          <w:t>Community portal</w:t>
        </w:r>
      </w:hyperlink>
    </w:p>
    <w:p w:rsidR="00EE5D4C" w:rsidRDefault="00EE5D4C" w:rsidP="00EE5D4C">
      <w:pPr>
        <w:numPr>
          <w:ilvl w:val="0"/>
          <w:numId w:val="201"/>
        </w:numPr>
        <w:spacing w:after="0" w:line="270" w:lineRule="atLeast"/>
        <w:ind w:left="0"/>
        <w:rPr>
          <w:rFonts w:ascii="Arial" w:hAnsi="Arial" w:cs="Arial"/>
          <w:color w:val="000000"/>
          <w:sz w:val="18"/>
          <w:szCs w:val="18"/>
        </w:rPr>
      </w:pPr>
      <w:hyperlink r:id="rId12795" w:tooltip="A list of recent changes in the wiki [alt-shift-r]" w:history="1">
        <w:r>
          <w:rPr>
            <w:rStyle w:val="Hyperlink"/>
            <w:rFonts w:ascii="Arial" w:hAnsi="Arial" w:cs="Arial"/>
            <w:color w:val="0B0080"/>
            <w:sz w:val="18"/>
            <w:szCs w:val="18"/>
          </w:rPr>
          <w:t>Recent changes</w:t>
        </w:r>
      </w:hyperlink>
    </w:p>
    <w:p w:rsidR="00EE5D4C" w:rsidRDefault="00EE5D4C" w:rsidP="00EE5D4C">
      <w:pPr>
        <w:numPr>
          <w:ilvl w:val="0"/>
          <w:numId w:val="201"/>
        </w:numPr>
        <w:spacing w:after="0" w:line="270" w:lineRule="atLeast"/>
        <w:ind w:left="0"/>
        <w:rPr>
          <w:rFonts w:ascii="Arial" w:hAnsi="Arial" w:cs="Arial"/>
          <w:color w:val="000000"/>
          <w:sz w:val="18"/>
          <w:szCs w:val="18"/>
        </w:rPr>
      </w:pPr>
      <w:hyperlink r:id="rId12796" w:tooltip="How to contact Wikipedia" w:history="1">
        <w:r>
          <w:rPr>
            <w:rStyle w:val="Hyperlink"/>
            <w:rFonts w:ascii="Arial" w:hAnsi="Arial" w:cs="Arial"/>
            <w:color w:val="0B0080"/>
            <w:sz w:val="18"/>
            <w:szCs w:val="18"/>
          </w:rPr>
          <w:t>Contact page</w:t>
        </w:r>
      </w:hyperlink>
    </w:p>
    <w:p w:rsidR="00EE5D4C" w:rsidRDefault="00EE5D4C" w:rsidP="00EE5D4C">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Tools</w:t>
      </w:r>
    </w:p>
    <w:p w:rsidR="00EE5D4C" w:rsidRDefault="00EE5D4C" w:rsidP="00EE5D4C">
      <w:pPr>
        <w:numPr>
          <w:ilvl w:val="0"/>
          <w:numId w:val="202"/>
        </w:numPr>
        <w:spacing w:after="0" w:line="270" w:lineRule="atLeast"/>
        <w:ind w:left="0"/>
        <w:rPr>
          <w:rFonts w:ascii="Arial" w:hAnsi="Arial" w:cs="Arial"/>
          <w:color w:val="000000"/>
          <w:sz w:val="18"/>
          <w:szCs w:val="18"/>
        </w:rPr>
      </w:pPr>
      <w:hyperlink r:id="rId12797" w:tooltip="List of all English Wikipedia pages containing links to this page [alt-shift-j]" w:history="1">
        <w:r>
          <w:rPr>
            <w:rStyle w:val="Hyperlink"/>
            <w:rFonts w:ascii="Arial" w:hAnsi="Arial" w:cs="Arial"/>
            <w:color w:val="0B0080"/>
            <w:sz w:val="18"/>
            <w:szCs w:val="18"/>
          </w:rPr>
          <w:t>What links here</w:t>
        </w:r>
      </w:hyperlink>
    </w:p>
    <w:p w:rsidR="00EE5D4C" w:rsidRDefault="00EE5D4C" w:rsidP="00EE5D4C">
      <w:pPr>
        <w:numPr>
          <w:ilvl w:val="0"/>
          <w:numId w:val="202"/>
        </w:numPr>
        <w:spacing w:after="0" w:line="270" w:lineRule="atLeast"/>
        <w:ind w:left="0"/>
        <w:rPr>
          <w:rFonts w:ascii="Arial" w:hAnsi="Arial" w:cs="Arial"/>
          <w:color w:val="000000"/>
          <w:sz w:val="18"/>
          <w:szCs w:val="18"/>
        </w:rPr>
      </w:pPr>
      <w:hyperlink r:id="rId12798" w:tooltip="Recent changes in pages linked from this page [alt-shift-k]" w:history="1">
        <w:r>
          <w:rPr>
            <w:rStyle w:val="Hyperlink"/>
            <w:rFonts w:ascii="Arial" w:hAnsi="Arial" w:cs="Arial"/>
            <w:color w:val="0B0080"/>
            <w:sz w:val="18"/>
            <w:szCs w:val="18"/>
          </w:rPr>
          <w:t>Related changes</w:t>
        </w:r>
      </w:hyperlink>
    </w:p>
    <w:p w:rsidR="00EE5D4C" w:rsidRDefault="00EE5D4C" w:rsidP="00EE5D4C">
      <w:pPr>
        <w:numPr>
          <w:ilvl w:val="0"/>
          <w:numId w:val="202"/>
        </w:numPr>
        <w:spacing w:after="0" w:line="270" w:lineRule="atLeast"/>
        <w:ind w:left="0"/>
        <w:rPr>
          <w:rFonts w:ascii="Arial" w:hAnsi="Arial" w:cs="Arial"/>
          <w:color w:val="000000"/>
          <w:sz w:val="18"/>
          <w:szCs w:val="18"/>
        </w:rPr>
      </w:pPr>
      <w:hyperlink r:id="rId12799" w:tooltip="Upload files [alt-shift-u]" w:history="1">
        <w:r>
          <w:rPr>
            <w:rStyle w:val="Hyperlink"/>
            <w:rFonts w:ascii="Arial" w:hAnsi="Arial" w:cs="Arial"/>
            <w:color w:val="0B0080"/>
            <w:sz w:val="18"/>
            <w:szCs w:val="18"/>
          </w:rPr>
          <w:t>Upload file</w:t>
        </w:r>
      </w:hyperlink>
    </w:p>
    <w:p w:rsidR="00EE5D4C" w:rsidRDefault="00EE5D4C" w:rsidP="00EE5D4C">
      <w:pPr>
        <w:numPr>
          <w:ilvl w:val="0"/>
          <w:numId w:val="202"/>
        </w:numPr>
        <w:spacing w:after="0" w:line="270" w:lineRule="atLeast"/>
        <w:ind w:left="0"/>
        <w:rPr>
          <w:rFonts w:ascii="Arial" w:hAnsi="Arial" w:cs="Arial"/>
          <w:color w:val="000000"/>
          <w:sz w:val="18"/>
          <w:szCs w:val="18"/>
        </w:rPr>
      </w:pPr>
      <w:hyperlink r:id="rId12800" w:tooltip="A list of all special pages [alt-shift-q]" w:history="1">
        <w:r>
          <w:rPr>
            <w:rStyle w:val="Hyperlink"/>
            <w:rFonts w:ascii="Arial" w:hAnsi="Arial" w:cs="Arial"/>
            <w:color w:val="0B0080"/>
            <w:sz w:val="18"/>
            <w:szCs w:val="18"/>
          </w:rPr>
          <w:t>Special pages</w:t>
        </w:r>
      </w:hyperlink>
    </w:p>
    <w:p w:rsidR="00EE5D4C" w:rsidRDefault="00EE5D4C" w:rsidP="00EE5D4C">
      <w:pPr>
        <w:numPr>
          <w:ilvl w:val="0"/>
          <w:numId w:val="202"/>
        </w:numPr>
        <w:spacing w:after="0" w:line="270" w:lineRule="atLeast"/>
        <w:ind w:left="0"/>
        <w:rPr>
          <w:rFonts w:ascii="Arial" w:hAnsi="Arial" w:cs="Arial"/>
          <w:color w:val="000000"/>
          <w:sz w:val="18"/>
          <w:szCs w:val="18"/>
        </w:rPr>
      </w:pPr>
      <w:hyperlink r:id="rId12801" w:tooltip="Permanent link to this revision of the page" w:history="1">
        <w:r>
          <w:rPr>
            <w:rStyle w:val="Hyperlink"/>
            <w:rFonts w:ascii="Arial" w:hAnsi="Arial" w:cs="Arial"/>
            <w:color w:val="0B0080"/>
            <w:sz w:val="18"/>
            <w:szCs w:val="18"/>
          </w:rPr>
          <w:t>Permanent link</w:t>
        </w:r>
      </w:hyperlink>
    </w:p>
    <w:p w:rsidR="00EE5D4C" w:rsidRDefault="00EE5D4C" w:rsidP="00EE5D4C">
      <w:pPr>
        <w:numPr>
          <w:ilvl w:val="0"/>
          <w:numId w:val="202"/>
        </w:numPr>
        <w:spacing w:after="0" w:line="270" w:lineRule="atLeast"/>
        <w:ind w:left="0"/>
        <w:rPr>
          <w:rFonts w:ascii="Arial" w:hAnsi="Arial" w:cs="Arial"/>
          <w:color w:val="000000"/>
          <w:sz w:val="18"/>
          <w:szCs w:val="18"/>
        </w:rPr>
      </w:pPr>
      <w:hyperlink r:id="rId12802" w:tooltip="More information about this page" w:history="1">
        <w:r>
          <w:rPr>
            <w:rStyle w:val="Hyperlink"/>
            <w:rFonts w:ascii="Arial" w:hAnsi="Arial" w:cs="Arial"/>
            <w:color w:val="0B0080"/>
            <w:sz w:val="18"/>
            <w:szCs w:val="18"/>
          </w:rPr>
          <w:t>Page information</w:t>
        </w:r>
      </w:hyperlink>
    </w:p>
    <w:p w:rsidR="00EE5D4C" w:rsidRDefault="00EE5D4C" w:rsidP="00EE5D4C">
      <w:pPr>
        <w:numPr>
          <w:ilvl w:val="0"/>
          <w:numId w:val="202"/>
        </w:numPr>
        <w:spacing w:after="0" w:line="270" w:lineRule="atLeast"/>
        <w:ind w:left="0"/>
        <w:rPr>
          <w:rFonts w:ascii="Arial" w:hAnsi="Arial" w:cs="Arial"/>
          <w:color w:val="000000"/>
          <w:sz w:val="18"/>
          <w:szCs w:val="18"/>
        </w:rPr>
      </w:pPr>
      <w:hyperlink r:id="rId12803" w:tooltip="Link to connected data repository item [alt-shift-g]" w:history="1">
        <w:r>
          <w:rPr>
            <w:rStyle w:val="Hyperlink"/>
            <w:rFonts w:ascii="Arial" w:hAnsi="Arial" w:cs="Arial"/>
            <w:color w:val="0B0080"/>
            <w:sz w:val="18"/>
            <w:szCs w:val="18"/>
          </w:rPr>
          <w:t>Wikidata item</w:t>
        </w:r>
      </w:hyperlink>
    </w:p>
    <w:p w:rsidR="00EE5D4C" w:rsidRDefault="00EE5D4C" w:rsidP="00EE5D4C">
      <w:pPr>
        <w:numPr>
          <w:ilvl w:val="0"/>
          <w:numId w:val="202"/>
        </w:numPr>
        <w:spacing w:after="0" w:line="270" w:lineRule="atLeast"/>
        <w:ind w:left="0"/>
        <w:rPr>
          <w:rFonts w:ascii="Arial" w:hAnsi="Arial" w:cs="Arial"/>
          <w:color w:val="000000"/>
          <w:sz w:val="18"/>
          <w:szCs w:val="18"/>
        </w:rPr>
      </w:pPr>
      <w:hyperlink r:id="rId12804" w:tooltip="Information on how to cite this page" w:history="1">
        <w:r>
          <w:rPr>
            <w:rStyle w:val="Hyperlink"/>
            <w:rFonts w:ascii="Arial" w:hAnsi="Arial" w:cs="Arial"/>
            <w:color w:val="0B0080"/>
            <w:sz w:val="18"/>
            <w:szCs w:val="18"/>
          </w:rPr>
          <w:t>Cite this page</w:t>
        </w:r>
      </w:hyperlink>
    </w:p>
    <w:p w:rsidR="00EE5D4C" w:rsidRDefault="00EE5D4C" w:rsidP="00EE5D4C">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Print/export</w:t>
      </w:r>
    </w:p>
    <w:p w:rsidR="00EE5D4C" w:rsidRDefault="00EE5D4C" w:rsidP="00EE5D4C">
      <w:pPr>
        <w:numPr>
          <w:ilvl w:val="0"/>
          <w:numId w:val="203"/>
        </w:numPr>
        <w:spacing w:after="0" w:line="270" w:lineRule="atLeast"/>
        <w:ind w:left="0"/>
        <w:rPr>
          <w:rFonts w:ascii="Arial" w:hAnsi="Arial" w:cs="Arial"/>
          <w:color w:val="000000"/>
          <w:sz w:val="18"/>
          <w:szCs w:val="18"/>
        </w:rPr>
      </w:pPr>
      <w:hyperlink r:id="rId12805" w:history="1">
        <w:r>
          <w:rPr>
            <w:rStyle w:val="Hyperlink"/>
            <w:rFonts w:ascii="Arial" w:hAnsi="Arial" w:cs="Arial"/>
            <w:color w:val="0B0080"/>
            <w:sz w:val="18"/>
            <w:szCs w:val="18"/>
          </w:rPr>
          <w:t>Create a book</w:t>
        </w:r>
      </w:hyperlink>
    </w:p>
    <w:p w:rsidR="00EE5D4C" w:rsidRDefault="00EE5D4C" w:rsidP="00EE5D4C">
      <w:pPr>
        <w:numPr>
          <w:ilvl w:val="0"/>
          <w:numId w:val="203"/>
        </w:numPr>
        <w:spacing w:after="0" w:line="270" w:lineRule="atLeast"/>
        <w:ind w:left="0"/>
        <w:rPr>
          <w:rFonts w:ascii="Arial" w:hAnsi="Arial" w:cs="Arial"/>
          <w:color w:val="000000"/>
          <w:sz w:val="18"/>
          <w:szCs w:val="18"/>
        </w:rPr>
      </w:pPr>
      <w:hyperlink r:id="rId12806" w:history="1">
        <w:r>
          <w:rPr>
            <w:rStyle w:val="Hyperlink"/>
            <w:rFonts w:ascii="Arial" w:hAnsi="Arial" w:cs="Arial"/>
            <w:color w:val="0B0080"/>
            <w:sz w:val="18"/>
            <w:szCs w:val="18"/>
          </w:rPr>
          <w:t>Download as PDF</w:t>
        </w:r>
      </w:hyperlink>
    </w:p>
    <w:p w:rsidR="00EE5D4C" w:rsidRDefault="00EE5D4C" w:rsidP="00EE5D4C">
      <w:pPr>
        <w:numPr>
          <w:ilvl w:val="0"/>
          <w:numId w:val="203"/>
        </w:numPr>
        <w:spacing w:after="0" w:line="270" w:lineRule="atLeast"/>
        <w:ind w:left="0"/>
        <w:rPr>
          <w:rFonts w:ascii="Arial" w:hAnsi="Arial" w:cs="Arial"/>
          <w:color w:val="000000"/>
          <w:sz w:val="18"/>
          <w:szCs w:val="18"/>
        </w:rPr>
      </w:pPr>
      <w:hyperlink r:id="rId12807" w:tooltip="Printable version of this page [alt-shift-p]" w:history="1">
        <w:r>
          <w:rPr>
            <w:rStyle w:val="Hyperlink"/>
            <w:rFonts w:ascii="Arial" w:hAnsi="Arial" w:cs="Arial"/>
            <w:color w:val="0B0080"/>
            <w:sz w:val="18"/>
            <w:szCs w:val="18"/>
          </w:rPr>
          <w:t>Printable version</w:t>
        </w:r>
      </w:hyperlink>
    </w:p>
    <w:p w:rsidR="00EE5D4C" w:rsidRDefault="00EE5D4C" w:rsidP="00EE5D4C">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In other projects</w:t>
      </w:r>
    </w:p>
    <w:p w:rsidR="00EE5D4C" w:rsidRDefault="00EE5D4C" w:rsidP="00EE5D4C">
      <w:pPr>
        <w:numPr>
          <w:ilvl w:val="0"/>
          <w:numId w:val="204"/>
        </w:numPr>
        <w:spacing w:after="0" w:line="270" w:lineRule="atLeast"/>
        <w:ind w:left="0"/>
        <w:rPr>
          <w:rFonts w:ascii="Arial" w:hAnsi="Arial" w:cs="Arial"/>
          <w:color w:val="000000"/>
          <w:sz w:val="18"/>
          <w:szCs w:val="18"/>
        </w:rPr>
      </w:pPr>
      <w:hyperlink r:id="rId12808" w:history="1">
        <w:r>
          <w:rPr>
            <w:rStyle w:val="Hyperlink"/>
            <w:rFonts w:ascii="Arial" w:hAnsi="Arial" w:cs="Arial"/>
            <w:color w:val="0B0080"/>
            <w:sz w:val="18"/>
            <w:szCs w:val="18"/>
          </w:rPr>
          <w:t>Wikimedia Commons</w:t>
        </w:r>
      </w:hyperlink>
    </w:p>
    <w:p w:rsidR="00EE5D4C" w:rsidRDefault="00EE5D4C" w:rsidP="00EE5D4C">
      <w:pPr>
        <w:numPr>
          <w:ilvl w:val="0"/>
          <w:numId w:val="204"/>
        </w:numPr>
        <w:spacing w:after="0" w:line="270" w:lineRule="atLeast"/>
        <w:ind w:left="0"/>
        <w:rPr>
          <w:rFonts w:ascii="Arial" w:hAnsi="Arial" w:cs="Arial"/>
          <w:color w:val="000000"/>
          <w:sz w:val="18"/>
          <w:szCs w:val="18"/>
        </w:rPr>
      </w:pPr>
      <w:hyperlink r:id="rId12809" w:history="1">
        <w:r>
          <w:rPr>
            <w:rStyle w:val="Hyperlink"/>
            <w:rFonts w:ascii="Arial" w:hAnsi="Arial" w:cs="Arial"/>
            <w:color w:val="0B0080"/>
            <w:sz w:val="18"/>
            <w:szCs w:val="18"/>
          </w:rPr>
          <w:t>Wikinews</w:t>
        </w:r>
      </w:hyperlink>
    </w:p>
    <w:p w:rsidR="00EE5D4C" w:rsidRDefault="00EE5D4C" w:rsidP="00EE5D4C">
      <w:pPr>
        <w:numPr>
          <w:ilvl w:val="0"/>
          <w:numId w:val="204"/>
        </w:numPr>
        <w:spacing w:after="0" w:line="270" w:lineRule="atLeast"/>
        <w:ind w:left="0"/>
        <w:rPr>
          <w:rFonts w:ascii="Arial" w:hAnsi="Arial" w:cs="Arial"/>
          <w:color w:val="000000"/>
          <w:sz w:val="18"/>
          <w:szCs w:val="18"/>
        </w:rPr>
      </w:pPr>
      <w:hyperlink r:id="rId12810" w:history="1">
        <w:r>
          <w:rPr>
            <w:rStyle w:val="Hyperlink"/>
            <w:rFonts w:ascii="Arial" w:hAnsi="Arial" w:cs="Arial"/>
            <w:color w:val="0B0080"/>
            <w:sz w:val="18"/>
            <w:szCs w:val="18"/>
          </w:rPr>
          <w:t>Wikiquote</w:t>
        </w:r>
      </w:hyperlink>
    </w:p>
    <w:p w:rsidR="00EE5D4C" w:rsidRDefault="00EE5D4C" w:rsidP="00EE5D4C">
      <w:pPr>
        <w:pStyle w:val="Heading3"/>
        <w:spacing w:before="0" w:beforeAutospacing="0" w:after="0" w:afterAutospacing="0"/>
        <w:rPr>
          <w:rFonts w:ascii="Arial" w:hAnsi="Arial" w:cs="Arial"/>
          <w:b w:val="0"/>
          <w:bCs w:val="0"/>
          <w:color w:val="4D4D4D"/>
          <w:sz w:val="18"/>
          <w:szCs w:val="18"/>
        </w:rPr>
      </w:pPr>
      <w:r>
        <w:rPr>
          <w:rFonts w:ascii="Arial" w:hAnsi="Arial" w:cs="Arial"/>
          <w:b w:val="0"/>
          <w:bCs w:val="0"/>
          <w:color w:val="4D4D4D"/>
          <w:sz w:val="18"/>
          <w:szCs w:val="18"/>
        </w:rPr>
        <w:t>Languages</w:t>
      </w:r>
    </w:p>
    <w:p w:rsidR="00EE5D4C" w:rsidRDefault="00EE5D4C" w:rsidP="00EE5D4C">
      <w:pPr>
        <w:numPr>
          <w:ilvl w:val="0"/>
          <w:numId w:val="205"/>
        </w:numPr>
        <w:spacing w:after="0" w:line="270" w:lineRule="atLeast"/>
        <w:ind w:left="0"/>
        <w:rPr>
          <w:rFonts w:ascii="Arial" w:hAnsi="Arial" w:cs="Arial"/>
          <w:color w:val="000000"/>
          <w:sz w:val="18"/>
          <w:szCs w:val="18"/>
        </w:rPr>
      </w:pPr>
      <w:hyperlink r:id="rId12811" w:tooltip="Pluto (dwergplaneet) – Afrikaans" w:history="1">
        <w:r>
          <w:rPr>
            <w:rStyle w:val="Hyperlink"/>
            <w:rFonts w:ascii="Arial" w:hAnsi="Arial" w:cs="Arial"/>
            <w:color w:val="0B0080"/>
            <w:sz w:val="18"/>
            <w:szCs w:val="18"/>
            <w:lang w:val="af-ZA"/>
          </w:rPr>
          <w:t>Afrikaans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12" w:tooltip="(134340) Pluto – Alemannisch" w:history="1">
        <w:r>
          <w:rPr>
            <w:rStyle w:val="Hyperlink"/>
            <w:rFonts w:ascii="Arial" w:hAnsi="Arial" w:cs="Arial"/>
            <w:color w:val="0B0080"/>
            <w:sz w:val="18"/>
            <w:szCs w:val="18"/>
          </w:rPr>
          <w:t>Alemannisch</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13" w:tooltip="ፕሉቶ – Amharic" w:history="1">
        <w:r>
          <w:rPr>
            <w:rStyle w:val="Hyperlink"/>
            <w:rFonts w:ascii="Nyala" w:hAnsi="Nyala" w:cs="Nyala"/>
            <w:color w:val="0B0080"/>
            <w:sz w:val="18"/>
            <w:szCs w:val="18"/>
          </w:rPr>
          <w:t>አማርኛ</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14" w:tooltip="Pluto – Old English" w:history="1">
        <w:r>
          <w:rPr>
            <w:rStyle w:val="Hyperlink"/>
            <w:rFonts w:ascii="Arial" w:hAnsi="Arial" w:cs="Arial"/>
            <w:color w:val="0B0080"/>
            <w:sz w:val="18"/>
            <w:szCs w:val="18"/>
          </w:rPr>
          <w:t>Ænglisc</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15" w:tooltip="بلوتو – Arabic" w:history="1">
        <w:r>
          <w:rPr>
            <w:rStyle w:val="Hyperlink"/>
            <w:rFonts w:ascii="Arial" w:hAnsi="Arial" w:cs="Arial" w:hint="cs"/>
            <w:color w:val="0B0080"/>
            <w:sz w:val="18"/>
            <w:szCs w:val="18"/>
            <w:lang w:bidi="ar"/>
          </w:rPr>
          <w:t>العربية</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16" w:tooltip="Plutón (astronomía) – Aragonese" w:history="1">
        <w:r>
          <w:rPr>
            <w:rStyle w:val="Hyperlink"/>
            <w:rFonts w:ascii="Arial" w:hAnsi="Arial" w:cs="Arial"/>
            <w:color w:val="0B0080"/>
            <w:sz w:val="18"/>
            <w:szCs w:val="18"/>
          </w:rPr>
          <w:t>Aragonés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17" w:tooltip="Pluton (planèta nana) – Arpitan" w:history="1">
        <w:r>
          <w:rPr>
            <w:rStyle w:val="Hyperlink"/>
            <w:rFonts w:ascii="Arial" w:hAnsi="Arial" w:cs="Arial"/>
            <w:color w:val="0B0080"/>
            <w:sz w:val="18"/>
            <w:szCs w:val="18"/>
          </w:rPr>
          <w:t>Arpetan</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18" w:tooltip="প্লুটো – Assamese" w:history="1">
        <w:r>
          <w:rPr>
            <w:rStyle w:val="Hyperlink"/>
            <w:rFonts w:ascii="Arial" w:hAnsi="Arial" w:cs="Vrinda" w:hint="cs"/>
            <w:color w:val="0B0080"/>
            <w:sz w:val="18"/>
            <w:szCs w:val="18"/>
            <w:cs/>
            <w:lang w:bidi="as-IN"/>
          </w:rPr>
          <w:t>অসমীয়া</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19" w:tooltip="Plutón (planeta nanu) – Asturian" w:history="1">
        <w:r>
          <w:rPr>
            <w:rStyle w:val="Hyperlink"/>
            <w:rFonts w:ascii="Arial" w:hAnsi="Arial" w:cs="Arial"/>
            <w:color w:val="0B0080"/>
            <w:sz w:val="18"/>
            <w:szCs w:val="18"/>
          </w:rPr>
          <w:t>Asturianu</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0" w:tooltip="Plutõ – Guarani" w:history="1">
        <w:r>
          <w:rPr>
            <w:rStyle w:val="Hyperlink"/>
            <w:rFonts w:ascii="Arial" w:hAnsi="Arial" w:cs="Arial"/>
            <w:color w:val="0B0080"/>
            <w:sz w:val="18"/>
            <w:szCs w:val="18"/>
            <w:lang w:val="gn-PY"/>
          </w:rPr>
          <w:t>Avañe'ẽ</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1" w:tooltip="Pluton – Azerbaijani" w:history="1">
        <w:r>
          <w:rPr>
            <w:rStyle w:val="Hyperlink"/>
            <w:rFonts w:ascii="Arial" w:hAnsi="Arial" w:cs="Arial"/>
            <w:color w:val="0B0080"/>
            <w:sz w:val="18"/>
            <w:szCs w:val="18"/>
          </w:rPr>
          <w:t>Azərbaycanca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2" w:tooltip="প্লুটো – Bengali" w:history="1">
        <w:r>
          <w:rPr>
            <w:rStyle w:val="Hyperlink"/>
            <w:rFonts w:ascii="Arial" w:hAnsi="Arial" w:cs="Vrinda" w:hint="cs"/>
            <w:color w:val="0B0080"/>
            <w:sz w:val="18"/>
            <w:szCs w:val="18"/>
            <w:cs/>
            <w:lang w:bidi="bn-IN"/>
          </w:rPr>
          <w:t>বাংলা</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3" w:tooltip="Mê-ông-chheⁿ – Chinese (Min Nan)" w:history="1">
        <w:r>
          <w:rPr>
            <w:rStyle w:val="Hyperlink"/>
            <w:rFonts w:ascii="Arial" w:hAnsi="Arial" w:cs="Arial"/>
            <w:color w:val="0B0080"/>
            <w:sz w:val="18"/>
            <w:szCs w:val="18"/>
          </w:rPr>
          <w:t>Bân-lâm-gú</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4" w:tooltip="Pluto – Basa Banyumasan" w:history="1">
        <w:r>
          <w:rPr>
            <w:rStyle w:val="Hyperlink"/>
            <w:rFonts w:ascii="Arial" w:hAnsi="Arial" w:cs="Arial"/>
            <w:color w:val="0B0080"/>
            <w:sz w:val="18"/>
            <w:szCs w:val="18"/>
          </w:rPr>
          <w:t>Basa Banyumasan</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5" w:tooltip="Плутон – Bashkir" w:history="1">
        <w:r>
          <w:rPr>
            <w:rStyle w:val="Hyperlink"/>
            <w:rFonts w:ascii="Arial" w:hAnsi="Arial" w:cs="Arial"/>
            <w:color w:val="0B0080"/>
            <w:sz w:val="18"/>
            <w:szCs w:val="18"/>
          </w:rPr>
          <w:t>Башҡортса</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6" w:tooltip="Карлікавая планета Плутон – Belarusian" w:history="1">
        <w:r>
          <w:rPr>
            <w:rStyle w:val="Hyperlink"/>
            <w:rFonts w:ascii="Arial" w:hAnsi="Arial" w:cs="Arial"/>
            <w:color w:val="0B0080"/>
            <w:sz w:val="18"/>
            <w:szCs w:val="18"/>
            <w:lang w:val="be-BY"/>
          </w:rPr>
          <w:t>Беларуская</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7" w:tooltip="Плютон – беларуская (тарашкевіца)‎" w:history="1">
        <w:r>
          <w:rPr>
            <w:rStyle w:val="Hyperlink"/>
            <w:rFonts w:ascii="Arial" w:hAnsi="Arial" w:cs="Arial"/>
            <w:color w:val="0B0080"/>
            <w:sz w:val="18"/>
            <w:szCs w:val="18"/>
          </w:rPr>
          <w:t>Беларуская (тарашкевіца)‎</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8" w:tooltip="प्लूटो – भोजपुरी" w:history="1">
        <w:r>
          <w:rPr>
            <w:rStyle w:val="Hyperlink"/>
            <w:rFonts w:ascii="Mangal" w:hAnsi="Mangal" w:cs="Mangal"/>
            <w:color w:val="0B0080"/>
            <w:sz w:val="18"/>
            <w:szCs w:val="18"/>
          </w:rPr>
          <w:t>भोजपुरी</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29" w:tooltip="Плутон (планета джудже) – Bulgarian" w:history="1">
        <w:r>
          <w:rPr>
            <w:rStyle w:val="Hyperlink"/>
            <w:rFonts w:ascii="Arial" w:hAnsi="Arial" w:cs="Arial"/>
            <w:color w:val="0B0080"/>
            <w:sz w:val="18"/>
            <w:szCs w:val="18"/>
            <w:lang w:val="bg-BG"/>
          </w:rPr>
          <w:t>Български</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0" w:tooltip="Pluto (Zweagplanet) – Bavarian" w:history="1">
        <w:r>
          <w:rPr>
            <w:rStyle w:val="Hyperlink"/>
            <w:rFonts w:ascii="Arial" w:hAnsi="Arial" w:cs="Arial"/>
            <w:color w:val="0B0080"/>
            <w:sz w:val="18"/>
            <w:szCs w:val="18"/>
          </w:rPr>
          <w:t>Boarisch</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1" w:tooltip="Pluton – Bosnian" w:history="1">
        <w:r>
          <w:rPr>
            <w:rStyle w:val="Hyperlink"/>
            <w:rFonts w:ascii="Arial" w:hAnsi="Arial" w:cs="Arial"/>
            <w:color w:val="0B0080"/>
            <w:sz w:val="18"/>
            <w:szCs w:val="18"/>
          </w:rPr>
          <w:t>Bosanski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2" w:tooltip="Ploudon (korrblanedenn) – Breton" w:history="1">
        <w:r>
          <w:rPr>
            <w:rStyle w:val="Hyperlink"/>
            <w:rFonts w:ascii="Arial" w:hAnsi="Arial" w:cs="Arial"/>
            <w:color w:val="0B0080"/>
            <w:sz w:val="18"/>
            <w:szCs w:val="18"/>
          </w:rPr>
          <w:t>Brezhoneg</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3" w:tooltip="(134340) Plutó – Catalan" w:history="1">
        <w:r>
          <w:rPr>
            <w:rStyle w:val="Hyperlink"/>
            <w:rFonts w:ascii="Arial" w:hAnsi="Arial" w:cs="Arial"/>
            <w:color w:val="0B0080"/>
            <w:sz w:val="18"/>
            <w:szCs w:val="18"/>
            <w:lang w:val="ca-ES"/>
          </w:rPr>
          <w:t>Català</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4" w:tooltip="Pluto (trpasličí planeta) – Czech" w:history="1">
        <w:r>
          <w:rPr>
            <w:rStyle w:val="Hyperlink"/>
            <w:rFonts w:ascii="Arial" w:hAnsi="Arial" w:cs="Arial"/>
            <w:color w:val="0B0080"/>
            <w:sz w:val="18"/>
            <w:szCs w:val="18"/>
            <w:lang w:val="cs-CZ"/>
          </w:rPr>
          <w:t>Čeština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5" w:tooltip="Plwton (planed gorrach) – Welsh" w:history="1">
        <w:r>
          <w:rPr>
            <w:rStyle w:val="Hyperlink"/>
            <w:rFonts w:ascii="Arial" w:hAnsi="Arial" w:cs="Arial"/>
            <w:color w:val="0B0080"/>
            <w:sz w:val="18"/>
            <w:szCs w:val="18"/>
            <w:lang w:val="cy-GB"/>
          </w:rPr>
          <w:t>Cymraeg</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6" w:tooltip="Pluto (dværgplanet) – Danish" w:history="1">
        <w:r>
          <w:rPr>
            <w:rStyle w:val="Hyperlink"/>
            <w:rFonts w:ascii="Arial" w:hAnsi="Arial" w:cs="Arial"/>
            <w:color w:val="0B0080"/>
            <w:sz w:val="18"/>
            <w:szCs w:val="18"/>
            <w:lang w:val="da-DK"/>
          </w:rPr>
          <w:t>Dansk</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7" w:tooltip="Pluto – German" w:history="1">
        <w:r>
          <w:rPr>
            <w:rStyle w:val="Hyperlink"/>
            <w:rFonts w:ascii="Arial" w:hAnsi="Arial" w:cs="Arial"/>
            <w:color w:val="0B0080"/>
            <w:sz w:val="18"/>
            <w:szCs w:val="18"/>
            <w:lang w:val="de-DE"/>
          </w:rPr>
          <w:t>Deutsch</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8" w:tooltip="Tłóotoo – Navajo" w:history="1">
        <w:r>
          <w:rPr>
            <w:rStyle w:val="Hyperlink"/>
            <w:rFonts w:ascii="Arial" w:hAnsi="Arial" w:cs="Arial"/>
            <w:color w:val="0B0080"/>
            <w:sz w:val="18"/>
            <w:szCs w:val="18"/>
          </w:rPr>
          <w:t>Diné bizaad</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39" w:tooltip="Pluuto – Estonian" w:history="1">
        <w:r>
          <w:rPr>
            <w:rStyle w:val="Hyperlink"/>
            <w:rFonts w:ascii="Arial" w:hAnsi="Arial" w:cs="Arial"/>
            <w:color w:val="0B0080"/>
            <w:sz w:val="18"/>
            <w:szCs w:val="18"/>
            <w:lang w:val="et-EE"/>
          </w:rPr>
          <w:t>Eesti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0" w:tooltip="Πλούτωνας (πλανήτης νάνος) – Greek" w:history="1">
        <w:r>
          <w:rPr>
            <w:rStyle w:val="Hyperlink"/>
            <w:rFonts w:ascii="Arial" w:hAnsi="Arial" w:cs="Arial"/>
            <w:color w:val="0B0080"/>
            <w:sz w:val="18"/>
            <w:szCs w:val="18"/>
            <w:lang w:val="el-GR"/>
          </w:rPr>
          <w:t>Ελληνικά</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1" w:tooltip="Plutån – Emiliano-Romagnolo" w:history="1">
        <w:r>
          <w:rPr>
            <w:rStyle w:val="Hyperlink"/>
            <w:rFonts w:ascii="Arial" w:hAnsi="Arial" w:cs="Arial"/>
            <w:color w:val="0B0080"/>
            <w:sz w:val="18"/>
            <w:szCs w:val="18"/>
          </w:rPr>
          <w:t>Emiliàn e rumagnòl</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2" w:tooltip="Plutón (planeta enano) – Spanish" w:history="1">
        <w:r>
          <w:rPr>
            <w:rStyle w:val="Hyperlink"/>
            <w:rFonts w:ascii="Arial" w:hAnsi="Arial" w:cs="Arial"/>
            <w:color w:val="0B0080"/>
            <w:sz w:val="18"/>
            <w:szCs w:val="18"/>
            <w:lang w:val="es-ES"/>
          </w:rPr>
          <w:t>Español</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3" w:tooltip="Plutono – Esperanto" w:history="1">
        <w:r>
          <w:rPr>
            <w:rStyle w:val="Hyperlink"/>
            <w:rFonts w:ascii="Arial" w:hAnsi="Arial" w:cs="Arial"/>
            <w:color w:val="0B0080"/>
            <w:sz w:val="18"/>
            <w:szCs w:val="18"/>
          </w:rPr>
          <w:t>Esperanto</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4" w:tooltip="Pluton (planeta nanoa) – Basque" w:history="1">
        <w:r>
          <w:rPr>
            <w:rStyle w:val="Hyperlink"/>
            <w:rFonts w:ascii="Arial" w:hAnsi="Arial" w:cs="Arial"/>
            <w:color w:val="0B0080"/>
            <w:sz w:val="18"/>
            <w:szCs w:val="18"/>
            <w:lang w:val="eu-ES"/>
          </w:rPr>
          <w:t>Euskara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5" w:tooltip="پلوتون – Persian" w:history="1">
        <w:r>
          <w:rPr>
            <w:rStyle w:val="Hyperlink"/>
            <w:rFonts w:ascii="Arial" w:hAnsi="Arial" w:cs="Arial" w:hint="cs"/>
            <w:color w:val="0B0080"/>
            <w:sz w:val="18"/>
            <w:szCs w:val="18"/>
            <w:lang w:bidi="fa-IR"/>
          </w:rPr>
          <w:t>فارسی</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6" w:tooltip="Pluto – Faroese" w:history="1">
        <w:r>
          <w:rPr>
            <w:rStyle w:val="Hyperlink"/>
            <w:rFonts w:ascii="Arial" w:hAnsi="Arial" w:cs="Arial"/>
            <w:color w:val="0B0080"/>
            <w:sz w:val="18"/>
            <w:szCs w:val="18"/>
            <w:lang w:val="fo-FO"/>
          </w:rPr>
          <w:t>Føroyskt</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7" w:tooltip="Pluton (planète naine) – French" w:history="1">
        <w:r>
          <w:rPr>
            <w:rStyle w:val="Hyperlink"/>
            <w:rFonts w:ascii="Arial" w:hAnsi="Arial" w:cs="Arial"/>
            <w:color w:val="0B0080"/>
            <w:sz w:val="18"/>
            <w:szCs w:val="18"/>
            <w:lang w:val="fr-FR"/>
          </w:rPr>
          <w:t>Français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8" w:tooltip="Pluto – Western Frisian" w:history="1">
        <w:r>
          <w:rPr>
            <w:rStyle w:val="Hyperlink"/>
            <w:rFonts w:ascii="Arial" w:hAnsi="Arial" w:cs="Arial"/>
            <w:color w:val="0B0080"/>
            <w:sz w:val="18"/>
            <w:szCs w:val="18"/>
            <w:lang w:val="fy-NL"/>
          </w:rPr>
          <w:t>Frysk</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49" w:tooltip="Plútón (abhacphláinéad) – Irish" w:history="1">
        <w:r>
          <w:rPr>
            <w:rStyle w:val="Hyperlink"/>
            <w:rFonts w:ascii="Arial" w:hAnsi="Arial" w:cs="Arial"/>
            <w:color w:val="0B0080"/>
            <w:sz w:val="18"/>
            <w:szCs w:val="18"/>
            <w:lang w:val="ga-IE"/>
          </w:rPr>
          <w:t>Gaeilge</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0" w:tooltip="Pluto – Manx" w:history="1">
        <w:r>
          <w:rPr>
            <w:rStyle w:val="Hyperlink"/>
            <w:rFonts w:ascii="Arial" w:hAnsi="Arial" w:cs="Arial"/>
            <w:color w:val="0B0080"/>
            <w:sz w:val="18"/>
            <w:szCs w:val="18"/>
          </w:rPr>
          <w:t>Gaelg</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1" w:tooltip="Plùto – Scottish Gaelic" w:history="1">
        <w:r>
          <w:rPr>
            <w:rStyle w:val="Hyperlink"/>
            <w:rFonts w:ascii="Arial" w:hAnsi="Arial" w:cs="Arial"/>
            <w:color w:val="0B0080"/>
            <w:sz w:val="18"/>
            <w:szCs w:val="18"/>
            <w:lang w:val="gd-GB"/>
          </w:rPr>
          <w:t>Gàidhlig</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2" w:tooltip="Plutón – Galician" w:history="1">
        <w:r>
          <w:rPr>
            <w:rStyle w:val="Hyperlink"/>
            <w:rFonts w:ascii="Arial" w:hAnsi="Arial" w:cs="Arial"/>
            <w:color w:val="0B0080"/>
            <w:sz w:val="18"/>
            <w:szCs w:val="18"/>
            <w:lang w:val="gl-ES"/>
          </w:rPr>
          <w:t>Galego</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3" w:tooltip="પ્લૂટો – Gujarati" w:history="1">
        <w:r>
          <w:rPr>
            <w:rStyle w:val="Hyperlink"/>
            <w:rFonts w:ascii="Arial" w:hAnsi="Arial" w:cs="Shruti" w:hint="cs"/>
            <w:color w:val="0B0080"/>
            <w:sz w:val="18"/>
            <w:szCs w:val="18"/>
            <w:cs/>
            <w:lang w:bidi="gu-IN"/>
          </w:rPr>
          <w:t>ગુજરાતી</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4" w:tooltip="Mèn-vòng-sên – Hakka Chinese" w:history="1">
        <w:r>
          <w:rPr>
            <w:rStyle w:val="Hyperlink"/>
            <w:rFonts w:ascii="MS Gothic" w:eastAsia="MS Gothic" w:hAnsi="MS Gothic" w:cs="MS Gothic" w:hint="eastAsia"/>
            <w:color w:val="0B0080"/>
            <w:sz w:val="18"/>
            <w:szCs w:val="18"/>
          </w:rPr>
          <w:t>客家語</w:t>
        </w:r>
        <w:r>
          <w:rPr>
            <w:rStyle w:val="Hyperlink"/>
            <w:rFonts w:ascii="Arial" w:hAnsi="Arial" w:cs="Arial"/>
            <w:color w:val="0B0080"/>
            <w:sz w:val="18"/>
            <w:szCs w:val="18"/>
          </w:rPr>
          <w:t>/Hak-kâ-ngî</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5" w:tooltip="명왕성 – Korean" w:history="1">
        <w:r>
          <w:rPr>
            <w:rStyle w:val="Hyperlink"/>
            <w:rFonts w:ascii="Gulim" w:eastAsia="Gulim" w:hAnsi="Gulim" w:cs="Gulim" w:hint="eastAsia"/>
            <w:color w:val="0B0080"/>
            <w:sz w:val="18"/>
            <w:szCs w:val="18"/>
            <w:lang w:eastAsia="ko-KR"/>
          </w:rPr>
          <w:t>한국어</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6" w:tooltip="‘Ilioki – Hawaiian" w:history="1">
        <w:r>
          <w:rPr>
            <w:rStyle w:val="Hyperlink"/>
            <w:rFonts w:ascii="Arial" w:hAnsi="Arial" w:cs="Arial"/>
            <w:color w:val="0B0080"/>
            <w:sz w:val="18"/>
            <w:szCs w:val="18"/>
          </w:rPr>
          <w:t>Hawaiʻi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7" w:tooltip="Պլուտոն – Armenian" w:history="1">
        <w:r>
          <w:rPr>
            <w:rStyle w:val="Hyperlink"/>
            <w:rFonts w:ascii="Sylfaen" w:hAnsi="Sylfaen" w:cs="Sylfaen"/>
            <w:color w:val="0B0080"/>
            <w:sz w:val="18"/>
            <w:szCs w:val="18"/>
            <w:lang w:val="hy-AM"/>
          </w:rPr>
          <w:t>Հայերեն</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8" w:tooltip="प्लूटो (बौना ग्रह) – Hindi" w:history="1">
        <w:r>
          <w:rPr>
            <w:rStyle w:val="Hyperlink"/>
            <w:rFonts w:ascii="Arial" w:hAnsi="Arial" w:cs="Mangal" w:hint="cs"/>
            <w:color w:val="0B0080"/>
            <w:sz w:val="18"/>
            <w:szCs w:val="18"/>
            <w:cs/>
            <w:lang w:bidi="hi-IN"/>
          </w:rPr>
          <w:t>हिन्दी</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59" w:tooltip="Pluton – Croatian" w:history="1">
        <w:r>
          <w:rPr>
            <w:rStyle w:val="Hyperlink"/>
            <w:rFonts w:ascii="Arial" w:hAnsi="Arial" w:cs="Arial"/>
            <w:color w:val="0B0080"/>
            <w:sz w:val="18"/>
            <w:szCs w:val="18"/>
            <w:lang w:val="hr-HR"/>
          </w:rPr>
          <w:t>Hrvatski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0" w:tooltip="Plutono – Ido" w:history="1">
        <w:r>
          <w:rPr>
            <w:rStyle w:val="Hyperlink"/>
            <w:rFonts w:ascii="Arial" w:hAnsi="Arial" w:cs="Arial"/>
            <w:color w:val="0B0080"/>
            <w:sz w:val="18"/>
            <w:szCs w:val="18"/>
          </w:rPr>
          <w:t>Ido</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1" w:tooltip="Pluto – Iloko" w:history="1">
        <w:r>
          <w:rPr>
            <w:rStyle w:val="Hyperlink"/>
            <w:rFonts w:ascii="Arial" w:hAnsi="Arial" w:cs="Arial"/>
            <w:color w:val="0B0080"/>
            <w:sz w:val="18"/>
            <w:szCs w:val="18"/>
          </w:rPr>
          <w:t>Ilokano</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2" w:tooltip="Pluto – Indonesian" w:history="1">
        <w:r>
          <w:rPr>
            <w:rStyle w:val="Hyperlink"/>
            <w:rFonts w:ascii="Arial" w:hAnsi="Arial" w:cs="Arial"/>
            <w:color w:val="0B0080"/>
            <w:sz w:val="18"/>
            <w:szCs w:val="18"/>
            <w:lang w:val="id-ID"/>
          </w:rPr>
          <w:t>Bahasa Indonesia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3" w:tooltip="Pluton (planeta nano) – Interlingua" w:history="1">
        <w:r>
          <w:rPr>
            <w:rStyle w:val="Hyperlink"/>
            <w:rFonts w:ascii="Arial" w:hAnsi="Arial" w:cs="Arial"/>
            <w:color w:val="0B0080"/>
            <w:sz w:val="18"/>
            <w:szCs w:val="18"/>
          </w:rPr>
          <w:t>Interlingua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4" w:tooltip="Pluto (Nani planete) – Interlingue" w:history="1">
        <w:r>
          <w:rPr>
            <w:rStyle w:val="Hyperlink"/>
            <w:rFonts w:ascii="Arial" w:hAnsi="Arial" w:cs="Arial"/>
            <w:color w:val="0B0080"/>
            <w:sz w:val="18"/>
            <w:szCs w:val="18"/>
          </w:rPr>
          <w:t>Interlingue</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5" w:tooltip="ᑉᓘᑐ – Inuktitut" w:history="1">
        <w:r>
          <w:rPr>
            <w:rStyle w:val="Hyperlink"/>
            <w:rFonts w:ascii="Euphemia" w:hAnsi="Euphemia" w:cs="Euphemia"/>
            <w:color w:val="0B0080"/>
            <w:sz w:val="18"/>
            <w:szCs w:val="18"/>
          </w:rPr>
          <w:t>ᐃᓄᒃᑎᑐᑦ</w:t>
        </w:r>
        <w:r>
          <w:rPr>
            <w:rStyle w:val="Hyperlink"/>
            <w:rFonts w:ascii="Arial" w:hAnsi="Arial" w:cs="Arial"/>
            <w:color w:val="0B0080"/>
            <w:sz w:val="18"/>
            <w:szCs w:val="18"/>
          </w:rPr>
          <w:t>/inuktitut</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6" w:tooltip="Плутон – Ossetic" w:history="1">
        <w:r>
          <w:rPr>
            <w:rStyle w:val="Hyperlink"/>
            <w:rFonts w:ascii="Arial" w:hAnsi="Arial" w:cs="Arial"/>
            <w:color w:val="0B0080"/>
            <w:sz w:val="18"/>
            <w:szCs w:val="18"/>
          </w:rPr>
          <w:t>Ирон</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7" w:tooltip="UPluto – Zulu" w:history="1">
        <w:r>
          <w:rPr>
            <w:rStyle w:val="Hyperlink"/>
            <w:rFonts w:ascii="Arial" w:hAnsi="Arial" w:cs="Arial"/>
            <w:color w:val="0B0080"/>
            <w:sz w:val="18"/>
            <w:szCs w:val="18"/>
            <w:lang w:val="zu-ZA"/>
          </w:rPr>
          <w:t>IsiZulu</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8" w:tooltip="Plútó (dvergreikistjarna) – Icelandic" w:history="1">
        <w:r>
          <w:rPr>
            <w:rStyle w:val="Hyperlink"/>
            <w:rFonts w:ascii="Arial" w:hAnsi="Arial" w:cs="Arial"/>
            <w:color w:val="0B0080"/>
            <w:sz w:val="18"/>
            <w:szCs w:val="18"/>
            <w:lang w:val="is-IS"/>
          </w:rPr>
          <w:t>Íslenska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69" w:tooltip="Plutone (astronomia) – Italian" w:history="1">
        <w:r>
          <w:rPr>
            <w:rStyle w:val="Hyperlink"/>
            <w:rFonts w:ascii="Arial" w:hAnsi="Arial" w:cs="Arial"/>
            <w:color w:val="0B0080"/>
            <w:sz w:val="18"/>
            <w:szCs w:val="18"/>
            <w:lang w:val="it-IT"/>
          </w:rPr>
          <w:t>Italiano</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0" w:tooltip="פלוטו – Hebrew" w:history="1">
        <w:r>
          <w:rPr>
            <w:rStyle w:val="Hyperlink"/>
            <w:rFonts w:ascii="Arial" w:hAnsi="Arial" w:cs="Arial" w:hint="cs"/>
            <w:color w:val="0B0080"/>
            <w:sz w:val="18"/>
            <w:szCs w:val="18"/>
            <w:lang w:bidi="he-IL"/>
          </w:rPr>
          <w:t>עברית</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1" w:tooltip="Pluto – Javanese" w:history="1">
        <w:r>
          <w:rPr>
            <w:rStyle w:val="Hyperlink"/>
            <w:rFonts w:ascii="Arial" w:hAnsi="Arial" w:cs="Arial"/>
            <w:color w:val="0B0080"/>
            <w:sz w:val="18"/>
            <w:szCs w:val="18"/>
          </w:rPr>
          <w:t>Basa Jawa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2" w:tooltip="ಪ್ಲುಟೊ – Kannada" w:history="1">
        <w:r>
          <w:rPr>
            <w:rStyle w:val="Hyperlink"/>
            <w:rFonts w:ascii="Arial" w:hAnsi="Arial" w:cs="Tunga" w:hint="cs"/>
            <w:color w:val="0B0080"/>
            <w:sz w:val="18"/>
            <w:szCs w:val="18"/>
            <w:cs/>
            <w:lang w:bidi="kn-IN"/>
          </w:rPr>
          <w:t>ಕನ್ನಡ</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3" w:tooltip="Pluto – Pampanga" w:history="1">
        <w:r>
          <w:rPr>
            <w:rStyle w:val="Hyperlink"/>
            <w:rFonts w:ascii="Arial" w:hAnsi="Arial" w:cs="Arial"/>
            <w:color w:val="0B0080"/>
            <w:sz w:val="18"/>
            <w:szCs w:val="18"/>
          </w:rPr>
          <w:t>Kapampangan</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4" w:tooltip="პლუტონი – Georgian" w:history="1">
        <w:r>
          <w:rPr>
            <w:rStyle w:val="Hyperlink"/>
            <w:rFonts w:ascii="Sylfaen" w:hAnsi="Sylfaen" w:cs="Sylfaen"/>
            <w:color w:val="0B0080"/>
            <w:sz w:val="18"/>
            <w:szCs w:val="18"/>
            <w:lang w:val="ka-GE"/>
          </w:rPr>
          <w:t>ქართული</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5" w:tooltip="Pluton – Kashubian" w:history="1">
        <w:r>
          <w:rPr>
            <w:rStyle w:val="Hyperlink"/>
            <w:rFonts w:ascii="Arial" w:hAnsi="Arial" w:cs="Arial"/>
            <w:color w:val="0B0080"/>
            <w:sz w:val="18"/>
            <w:szCs w:val="18"/>
          </w:rPr>
          <w:t>Kaszëbsczi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6" w:tooltip="Плутон (шағын ғаламшар) – Kazakh" w:history="1">
        <w:r>
          <w:rPr>
            <w:rStyle w:val="Hyperlink"/>
            <w:rFonts w:ascii="Arial" w:hAnsi="Arial" w:cs="Arial"/>
            <w:color w:val="0B0080"/>
            <w:sz w:val="18"/>
            <w:szCs w:val="18"/>
            <w:lang w:val="kk-KZ"/>
          </w:rPr>
          <w:t>Қазақша</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7" w:tooltip="Plouton (planet korr) – Cornish" w:history="1">
        <w:r>
          <w:rPr>
            <w:rStyle w:val="Hyperlink"/>
            <w:rFonts w:ascii="Arial" w:hAnsi="Arial" w:cs="Arial"/>
            <w:color w:val="0B0080"/>
            <w:sz w:val="18"/>
            <w:szCs w:val="18"/>
          </w:rPr>
          <w:t>Kernowek</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8" w:tooltip="Pluto – Swahili" w:history="1">
        <w:r>
          <w:rPr>
            <w:rStyle w:val="Hyperlink"/>
            <w:rFonts w:ascii="Arial" w:hAnsi="Arial" w:cs="Arial"/>
            <w:color w:val="0B0080"/>
            <w:sz w:val="18"/>
            <w:szCs w:val="18"/>
            <w:lang w:val="sw-KE"/>
          </w:rPr>
          <w:t>Kiswahili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79" w:tooltip="Плутон – Komi" w:history="1">
        <w:r>
          <w:rPr>
            <w:rStyle w:val="Hyperlink"/>
            <w:rFonts w:ascii="Arial" w:hAnsi="Arial" w:cs="Arial"/>
            <w:color w:val="0B0080"/>
            <w:sz w:val="18"/>
            <w:szCs w:val="18"/>
          </w:rPr>
          <w:t>Коми</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0" w:tooltip="Pliton – Haitian Creole" w:history="1">
        <w:r>
          <w:rPr>
            <w:rStyle w:val="Hyperlink"/>
            <w:rFonts w:ascii="Arial" w:hAnsi="Arial" w:cs="Arial"/>
            <w:color w:val="0B0080"/>
            <w:sz w:val="18"/>
            <w:szCs w:val="18"/>
          </w:rPr>
          <w:t>Kreyòl ayisyen</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1" w:tooltip="Pluto – Kurdish" w:history="1">
        <w:r>
          <w:rPr>
            <w:rStyle w:val="Hyperlink"/>
            <w:rFonts w:ascii="Arial" w:hAnsi="Arial" w:cs="Arial"/>
            <w:color w:val="0B0080"/>
            <w:sz w:val="18"/>
            <w:szCs w:val="18"/>
          </w:rPr>
          <w:t>Kurdî</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2" w:tooltip="Плутон – Kyrgyz" w:history="1">
        <w:r>
          <w:rPr>
            <w:rStyle w:val="Hyperlink"/>
            <w:rFonts w:ascii="Arial" w:hAnsi="Arial" w:cs="Arial"/>
            <w:color w:val="0B0080"/>
            <w:sz w:val="18"/>
            <w:szCs w:val="18"/>
            <w:lang w:val="ky-KG"/>
          </w:rPr>
          <w:t>Кыргызча</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3" w:tooltip="Плутон – Western Mari" w:history="1">
        <w:r>
          <w:rPr>
            <w:rStyle w:val="Hyperlink"/>
            <w:rFonts w:ascii="Arial" w:hAnsi="Arial" w:cs="Arial"/>
            <w:color w:val="0B0080"/>
            <w:sz w:val="18"/>
            <w:szCs w:val="18"/>
          </w:rPr>
          <w:t>Кырык мары</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4" w:tooltip="Плутон – Lezghian" w:history="1">
        <w:r>
          <w:rPr>
            <w:rStyle w:val="Hyperlink"/>
            <w:rFonts w:ascii="Arial" w:hAnsi="Arial" w:cs="Arial"/>
            <w:color w:val="0B0080"/>
            <w:sz w:val="18"/>
            <w:szCs w:val="18"/>
          </w:rPr>
          <w:t>Лезги</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5" w:tooltip="Pluto (planetula) – Latin" w:history="1">
        <w:r>
          <w:rPr>
            <w:rStyle w:val="Hyperlink"/>
            <w:rFonts w:ascii="Arial" w:hAnsi="Arial" w:cs="Arial"/>
            <w:color w:val="0B0080"/>
            <w:sz w:val="18"/>
            <w:szCs w:val="18"/>
            <w:lang w:val="la-Latn"/>
          </w:rPr>
          <w:t>Latina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6" w:tooltip="Plutons (pundurplanēta) – Latvian" w:history="1">
        <w:r>
          <w:rPr>
            <w:rStyle w:val="Hyperlink"/>
            <w:rFonts w:ascii="Arial" w:hAnsi="Arial" w:cs="Arial"/>
            <w:color w:val="0B0080"/>
            <w:sz w:val="18"/>
            <w:szCs w:val="18"/>
            <w:lang w:val="lv-LV"/>
          </w:rPr>
          <w:t>Latviešu</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7" w:tooltip="(134340) Pluto – Luxembourgish" w:history="1">
        <w:r>
          <w:rPr>
            <w:rStyle w:val="Hyperlink"/>
            <w:rFonts w:ascii="Arial" w:hAnsi="Arial" w:cs="Arial"/>
            <w:color w:val="0B0080"/>
            <w:sz w:val="18"/>
            <w:szCs w:val="18"/>
          </w:rPr>
          <w:t>Lëtzebuergesch</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8" w:tooltip="Plutonas (nykštukinė planeta) – Lithuanian" w:history="1">
        <w:r>
          <w:rPr>
            <w:rStyle w:val="Hyperlink"/>
            <w:rFonts w:ascii="Arial" w:hAnsi="Arial" w:cs="Arial"/>
            <w:color w:val="0B0080"/>
            <w:sz w:val="18"/>
            <w:szCs w:val="18"/>
            <w:lang w:val="lt-LT"/>
          </w:rPr>
          <w:t>Lietuvių</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89" w:tooltip="Pluton (astronomia) – Ligurian" w:history="1">
        <w:r>
          <w:rPr>
            <w:rStyle w:val="Hyperlink"/>
            <w:rFonts w:ascii="Arial" w:hAnsi="Arial" w:cs="Arial"/>
            <w:color w:val="0B0080"/>
            <w:sz w:val="18"/>
            <w:szCs w:val="18"/>
          </w:rPr>
          <w:t>Ligure</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0" w:tooltip="Pluto (dwergplaneet) – Limburgish" w:history="1">
        <w:r>
          <w:rPr>
            <w:rStyle w:val="Hyperlink"/>
            <w:rFonts w:ascii="Arial" w:hAnsi="Arial" w:cs="Arial"/>
            <w:color w:val="0B0080"/>
            <w:sz w:val="18"/>
            <w:szCs w:val="18"/>
          </w:rPr>
          <w:t>Limburgs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1" w:tooltip="pluton – Lojban" w:history="1">
        <w:r>
          <w:rPr>
            <w:rStyle w:val="Hyperlink"/>
            <w:rFonts w:ascii="Arial" w:hAnsi="Arial" w:cs="Arial"/>
            <w:color w:val="0B0080"/>
            <w:sz w:val="18"/>
            <w:szCs w:val="18"/>
          </w:rPr>
          <w:t>La .lojban.</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2" w:tooltip="Plutone (corp celest) – Lombard" w:history="1">
        <w:r>
          <w:rPr>
            <w:rStyle w:val="Hyperlink"/>
            <w:rFonts w:ascii="Arial" w:hAnsi="Arial" w:cs="Arial"/>
            <w:color w:val="0B0080"/>
            <w:sz w:val="18"/>
            <w:szCs w:val="18"/>
          </w:rPr>
          <w:t>Lumbaart</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3" w:tooltip="Pluto (törpebolygó) – Hungarian" w:history="1">
        <w:r>
          <w:rPr>
            <w:rStyle w:val="Hyperlink"/>
            <w:rFonts w:ascii="Arial" w:hAnsi="Arial" w:cs="Arial"/>
            <w:color w:val="0B0080"/>
            <w:sz w:val="18"/>
            <w:szCs w:val="18"/>
            <w:lang w:val="hu-HU"/>
          </w:rPr>
          <w:t>Magyar</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4" w:tooltip="Плутон (џуџеста планета) – Macedonian" w:history="1">
        <w:r>
          <w:rPr>
            <w:rStyle w:val="Hyperlink"/>
            <w:rFonts w:ascii="Arial" w:hAnsi="Arial" w:cs="Arial"/>
            <w:color w:val="0B0080"/>
            <w:sz w:val="18"/>
            <w:szCs w:val="18"/>
            <w:lang w:val="mk-MK"/>
          </w:rPr>
          <w:t>Македонски</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5" w:tooltip="പ്ലൂട്ടോ – Malayalam" w:history="1">
        <w:r>
          <w:rPr>
            <w:rStyle w:val="Hyperlink"/>
            <w:rFonts w:ascii="Arial" w:hAnsi="Arial" w:cs="Kartika" w:hint="cs"/>
            <w:color w:val="0B0080"/>
            <w:sz w:val="18"/>
            <w:szCs w:val="18"/>
            <w:cs/>
            <w:lang w:bidi="ml-IN"/>
          </w:rPr>
          <w:t>മലയാളം</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6" w:tooltip="प्लूटो (बटु ग्रह) – Marathi" w:history="1">
        <w:r>
          <w:rPr>
            <w:rStyle w:val="Hyperlink"/>
            <w:rFonts w:ascii="Arial" w:hAnsi="Arial" w:cs="Mangal" w:hint="cs"/>
            <w:color w:val="0B0080"/>
            <w:sz w:val="18"/>
            <w:szCs w:val="18"/>
            <w:cs/>
            <w:lang w:bidi="mr-IN"/>
          </w:rPr>
          <w:t>मराठी</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7" w:tooltip="პლუტონი – Mingrelian" w:history="1">
        <w:r>
          <w:rPr>
            <w:rStyle w:val="Hyperlink"/>
            <w:rFonts w:ascii="Sylfaen" w:hAnsi="Sylfaen" w:cs="Sylfaen"/>
            <w:color w:val="0B0080"/>
            <w:sz w:val="18"/>
            <w:szCs w:val="18"/>
          </w:rPr>
          <w:t>მარგალური</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8" w:tooltip="پلوتو – Mazanderani" w:history="1">
        <w:r>
          <w:rPr>
            <w:rStyle w:val="Hyperlink"/>
            <w:rFonts w:ascii="Arial" w:hAnsi="Arial" w:cs="Arial"/>
            <w:color w:val="0B0080"/>
            <w:sz w:val="18"/>
            <w:szCs w:val="18"/>
          </w:rPr>
          <w:t>مازِرونی</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899" w:tooltip="Pluto – Malay" w:history="1">
        <w:r>
          <w:rPr>
            <w:rStyle w:val="Hyperlink"/>
            <w:rFonts w:ascii="Arial" w:hAnsi="Arial" w:cs="Arial"/>
            <w:color w:val="0B0080"/>
            <w:sz w:val="18"/>
            <w:szCs w:val="18"/>
            <w:lang w:val="ms-MY"/>
          </w:rPr>
          <w:t>Bahasa Melayu</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0" w:tooltip="Mìng-uòng-sĭng – Min Dong Chinese" w:history="1">
        <w:r>
          <w:rPr>
            <w:rStyle w:val="Hyperlink"/>
            <w:rFonts w:ascii="Arial" w:hAnsi="Arial" w:cs="Arial"/>
            <w:color w:val="0B0080"/>
            <w:sz w:val="18"/>
            <w:szCs w:val="18"/>
          </w:rPr>
          <w:t>Mìng-dĕ̤ng-ngṳ̄</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1" w:tooltip="Pluton – Mirandese" w:history="1">
        <w:r>
          <w:rPr>
            <w:rStyle w:val="Hyperlink"/>
            <w:rFonts w:ascii="Arial" w:hAnsi="Arial" w:cs="Arial"/>
            <w:color w:val="0B0080"/>
            <w:sz w:val="18"/>
            <w:szCs w:val="18"/>
          </w:rPr>
          <w:t>Mirandés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2" w:tooltip="Плутон (шары тяште) – Moksha" w:history="1">
        <w:r>
          <w:rPr>
            <w:rStyle w:val="Hyperlink"/>
            <w:rFonts w:ascii="Arial" w:hAnsi="Arial" w:cs="Arial"/>
            <w:color w:val="0B0080"/>
            <w:sz w:val="18"/>
            <w:szCs w:val="18"/>
          </w:rPr>
          <w:t>Мокшень</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3" w:tooltip="Дэлхийн ван – Mongolian" w:history="1">
        <w:r>
          <w:rPr>
            <w:rStyle w:val="Hyperlink"/>
            <w:rFonts w:ascii="Arial" w:hAnsi="Arial" w:cs="Arial"/>
            <w:color w:val="0B0080"/>
            <w:sz w:val="18"/>
            <w:szCs w:val="18"/>
            <w:lang w:val="mn-MN"/>
          </w:rPr>
          <w:t>Монгол</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4" w:tooltip="ပလူတို – Burmese" w:history="1">
        <w:r>
          <w:rPr>
            <w:rStyle w:val="Hyperlink"/>
            <w:rFonts w:ascii="Arial Unicode MS" w:hAnsi="Arial Unicode MS" w:cs="Arial Unicode MS" w:hint="cs"/>
            <w:color w:val="0B0080"/>
            <w:sz w:val="18"/>
            <w:szCs w:val="18"/>
            <w:cs/>
            <w:lang w:bidi="my-MM"/>
          </w:rPr>
          <w:t>မြန်မာဘာသာ</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5" w:tooltip="Mictlanteuccitlalli – Nāhuatl" w:history="1">
        <w:r>
          <w:rPr>
            <w:rStyle w:val="Hyperlink"/>
            <w:rFonts w:ascii="Arial" w:hAnsi="Arial" w:cs="Arial"/>
            <w:color w:val="0B0080"/>
            <w:sz w:val="18"/>
            <w:szCs w:val="18"/>
          </w:rPr>
          <w:t>Nāhuatl</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6" w:tooltip="Pluto (dwergplaneet) – Dutch" w:history="1">
        <w:r>
          <w:rPr>
            <w:rStyle w:val="Hyperlink"/>
            <w:rFonts w:ascii="Arial" w:hAnsi="Arial" w:cs="Arial"/>
            <w:color w:val="0B0080"/>
            <w:sz w:val="18"/>
            <w:szCs w:val="18"/>
            <w:lang w:val="nl-NL"/>
          </w:rPr>
          <w:t>Nederlands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7" w:tooltip="प्लुटो – Newari" w:history="1">
        <w:r>
          <w:rPr>
            <w:rStyle w:val="Hyperlink"/>
            <w:rFonts w:ascii="Mangal" w:hAnsi="Mangal" w:cs="Mangal"/>
            <w:color w:val="0B0080"/>
            <w:sz w:val="18"/>
            <w:szCs w:val="18"/>
          </w:rPr>
          <w:t>नेपाल</w:t>
        </w:r>
        <w:r>
          <w:rPr>
            <w:rStyle w:val="Hyperlink"/>
            <w:rFonts w:ascii="Arial" w:hAnsi="Arial" w:cs="Arial"/>
            <w:color w:val="0B0080"/>
            <w:sz w:val="18"/>
            <w:szCs w:val="18"/>
          </w:rPr>
          <w:t xml:space="preserve"> </w:t>
        </w:r>
        <w:r>
          <w:rPr>
            <w:rStyle w:val="Hyperlink"/>
            <w:rFonts w:ascii="Mangal" w:hAnsi="Mangal" w:cs="Mangal"/>
            <w:color w:val="0B0080"/>
            <w:sz w:val="18"/>
            <w:szCs w:val="18"/>
          </w:rPr>
          <w:t>भाषा</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8" w:tooltip="冥王星 – Japanese" w:history="1">
        <w:r>
          <w:rPr>
            <w:rStyle w:val="Hyperlink"/>
            <w:rFonts w:ascii="MS Gothic" w:eastAsia="MS Gothic" w:hAnsi="MS Gothic" w:cs="MS Gothic" w:hint="eastAsia"/>
            <w:color w:val="0B0080"/>
            <w:sz w:val="18"/>
            <w:szCs w:val="18"/>
            <w:lang w:eastAsia="ja-JP"/>
          </w:rPr>
          <w:t>日本語</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09" w:tooltip="Plutone – Neapolitan" w:history="1">
        <w:r>
          <w:rPr>
            <w:rStyle w:val="Hyperlink"/>
            <w:rFonts w:ascii="Arial" w:hAnsi="Arial" w:cs="Arial"/>
            <w:color w:val="0B0080"/>
            <w:sz w:val="18"/>
            <w:szCs w:val="18"/>
          </w:rPr>
          <w:t>Napulitano</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0" w:tooltip="Pluto – Norwegian" w:history="1">
        <w:r>
          <w:rPr>
            <w:rStyle w:val="Hyperlink"/>
            <w:rFonts w:ascii="Arial" w:hAnsi="Arial" w:cs="Arial"/>
            <w:color w:val="0B0080"/>
            <w:sz w:val="18"/>
            <w:szCs w:val="18"/>
          </w:rPr>
          <w:t>Norsk bokmål</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1" w:tooltip="Dvergplaneten Pluto – Norwegian Nynorsk" w:history="1">
        <w:r>
          <w:rPr>
            <w:rStyle w:val="Hyperlink"/>
            <w:rFonts w:ascii="Arial" w:hAnsi="Arial" w:cs="Arial"/>
            <w:color w:val="0B0080"/>
            <w:sz w:val="18"/>
            <w:szCs w:val="18"/>
          </w:rPr>
          <w:t>Norsk nynorsk</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2" w:tooltip="Pluto (planete) – Novial" w:history="1">
        <w:r>
          <w:rPr>
            <w:rStyle w:val="Hyperlink"/>
            <w:rFonts w:ascii="Arial" w:hAnsi="Arial" w:cs="Arial"/>
            <w:color w:val="0B0080"/>
            <w:sz w:val="18"/>
            <w:szCs w:val="18"/>
          </w:rPr>
          <w:t>Novial</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3" w:tooltip="Pluton (planeta nana) – Occitan" w:history="1">
        <w:r>
          <w:rPr>
            <w:rStyle w:val="Hyperlink"/>
            <w:rFonts w:ascii="Arial" w:hAnsi="Arial" w:cs="Arial"/>
            <w:color w:val="0B0080"/>
            <w:sz w:val="18"/>
            <w:szCs w:val="18"/>
          </w:rPr>
          <w:t>Occitan</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4" w:tooltip="Плутон – Eastern Mari" w:history="1">
        <w:r>
          <w:rPr>
            <w:rStyle w:val="Hyperlink"/>
            <w:rFonts w:ascii="Arial" w:hAnsi="Arial" w:cs="Arial"/>
            <w:color w:val="0B0080"/>
            <w:sz w:val="18"/>
            <w:szCs w:val="18"/>
          </w:rPr>
          <w:t>Олык марий</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5" w:tooltip="ପ୍ଲୁଟୋ – Oriya" w:history="1">
        <w:r>
          <w:rPr>
            <w:rStyle w:val="Hyperlink"/>
            <w:rFonts w:ascii="Arial" w:hAnsi="Arial" w:cs="Arial Unicode MS" w:hint="cs"/>
            <w:color w:val="0B0080"/>
            <w:sz w:val="18"/>
            <w:szCs w:val="18"/>
            <w:cs/>
            <w:lang w:bidi="or-IN"/>
          </w:rPr>
          <w:t>ଓଡ଼ିଆ</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6" w:tooltip="Pluton – Uzbek" w:history="1">
        <w:r>
          <w:rPr>
            <w:rStyle w:val="Hyperlink"/>
            <w:rFonts w:ascii="Arial" w:hAnsi="Arial" w:cs="Arial"/>
            <w:color w:val="0B0080"/>
            <w:sz w:val="18"/>
            <w:szCs w:val="18"/>
            <w:lang w:val="uz-Latn-UZ"/>
          </w:rPr>
          <w:t>Oʻzbekcha/ўзбекча</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7" w:tooltip="ਪਲੂਟੋ – Punjabi" w:history="1">
        <w:r>
          <w:rPr>
            <w:rStyle w:val="Hyperlink"/>
            <w:rFonts w:ascii="Arial" w:hAnsi="Arial" w:cs="Raavi" w:hint="cs"/>
            <w:color w:val="0B0080"/>
            <w:sz w:val="18"/>
            <w:szCs w:val="18"/>
            <w:cs/>
            <w:lang w:bidi="pa-IN"/>
          </w:rPr>
          <w:t>ਪੰਜਾਬੀ</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8" w:tooltip="پلوٹو – Western Punjabi" w:history="1">
        <w:r>
          <w:rPr>
            <w:rStyle w:val="Hyperlink"/>
            <w:rFonts w:ascii="Arial" w:hAnsi="Arial" w:cs="Arial"/>
            <w:color w:val="0B0080"/>
            <w:sz w:val="18"/>
            <w:szCs w:val="18"/>
          </w:rPr>
          <w:t>پنجابی</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19" w:tooltip="ភ្លុយតុង – Khmer" w:history="1">
        <w:r>
          <w:rPr>
            <w:rStyle w:val="Hyperlink"/>
            <w:rFonts w:ascii="Khmer UI" w:hAnsi="Khmer UI" w:cs="Khmer UI"/>
            <w:color w:val="0B0080"/>
            <w:sz w:val="18"/>
            <w:szCs w:val="18"/>
          </w:rPr>
          <w:t>ភាសាខ្មែរ</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0" w:tooltip="Pluto (Dwargplanet) – Low German" w:history="1">
        <w:r>
          <w:rPr>
            <w:rStyle w:val="Hyperlink"/>
            <w:rFonts w:ascii="Arial" w:hAnsi="Arial" w:cs="Arial"/>
            <w:color w:val="0B0080"/>
            <w:sz w:val="18"/>
            <w:szCs w:val="18"/>
          </w:rPr>
          <w:t>Plattdüütsch</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1" w:tooltip="(134340) Pluton – Polish" w:history="1">
        <w:r>
          <w:rPr>
            <w:rStyle w:val="Hyperlink"/>
            <w:rFonts w:ascii="Arial" w:hAnsi="Arial" w:cs="Arial"/>
            <w:color w:val="0B0080"/>
            <w:sz w:val="18"/>
            <w:szCs w:val="18"/>
            <w:lang w:val="pl-PL"/>
          </w:rPr>
          <w:t>Polski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2" w:tooltip="Plutão – Portuguese" w:history="1">
        <w:r>
          <w:rPr>
            <w:rStyle w:val="Hyperlink"/>
            <w:rFonts w:ascii="Arial" w:hAnsi="Arial" w:cs="Arial"/>
            <w:color w:val="0B0080"/>
            <w:sz w:val="18"/>
            <w:szCs w:val="18"/>
            <w:lang w:val="pt-PT"/>
          </w:rPr>
          <w:t>Português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3" w:tooltip="Pluton (planeta) – Kara-Kalpak" w:history="1">
        <w:r>
          <w:rPr>
            <w:rStyle w:val="Hyperlink"/>
            <w:rFonts w:ascii="Arial" w:hAnsi="Arial" w:cs="Arial"/>
            <w:color w:val="0B0080"/>
            <w:sz w:val="18"/>
            <w:szCs w:val="18"/>
          </w:rPr>
          <w:t>Qaraqalpaqsha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4" w:tooltip="Pluuto (Zwerchplaneet) – Colognian" w:history="1">
        <w:r>
          <w:rPr>
            <w:rStyle w:val="Hyperlink"/>
            <w:rFonts w:ascii="Arial" w:hAnsi="Arial" w:cs="Arial"/>
            <w:color w:val="0B0080"/>
            <w:sz w:val="18"/>
            <w:szCs w:val="18"/>
          </w:rPr>
          <w:t>Ripoarisch</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5" w:tooltip="Pluto – Romanian" w:history="1">
        <w:r>
          <w:rPr>
            <w:rStyle w:val="Hyperlink"/>
            <w:rFonts w:ascii="Arial" w:hAnsi="Arial" w:cs="Arial"/>
            <w:color w:val="0B0080"/>
            <w:sz w:val="18"/>
            <w:szCs w:val="18"/>
            <w:lang w:val="ro-RO"/>
          </w:rPr>
          <w:t>Română</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6" w:tooltip="Pluto (planet nanin) – Romansh" w:history="1">
        <w:r>
          <w:rPr>
            <w:rStyle w:val="Hyperlink"/>
            <w:rFonts w:ascii="Arial" w:hAnsi="Arial" w:cs="Arial"/>
            <w:color w:val="0B0080"/>
            <w:sz w:val="18"/>
            <w:szCs w:val="18"/>
            <w:lang w:val="rm-CH"/>
          </w:rPr>
          <w:t>Rumantsch</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7" w:tooltip="Plutun (tuna puriq quyllur) – Quechua" w:history="1">
        <w:r>
          <w:rPr>
            <w:rStyle w:val="Hyperlink"/>
            <w:rFonts w:ascii="Arial" w:hAnsi="Arial" w:cs="Arial"/>
            <w:color w:val="0B0080"/>
            <w:sz w:val="18"/>
            <w:szCs w:val="18"/>
          </w:rPr>
          <w:t>Runa Simi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8" w:tooltip="Плутон – Russian" w:history="1">
        <w:r>
          <w:rPr>
            <w:rStyle w:val="Hyperlink"/>
            <w:rFonts w:ascii="Arial" w:hAnsi="Arial" w:cs="Arial"/>
            <w:color w:val="0B0080"/>
            <w:sz w:val="18"/>
            <w:szCs w:val="18"/>
            <w:lang w:val="ru-RU"/>
          </w:rPr>
          <w:t>Русский</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29" w:tooltip="प्लूटो-ग्रहः – Sanskrit" w:history="1">
        <w:r>
          <w:rPr>
            <w:rStyle w:val="Hyperlink"/>
            <w:rFonts w:ascii="Arial" w:hAnsi="Arial" w:cs="Mangal" w:hint="cs"/>
            <w:color w:val="0B0080"/>
            <w:sz w:val="18"/>
            <w:szCs w:val="18"/>
            <w:cs/>
            <w:lang w:bidi="sa-IN"/>
          </w:rPr>
          <w:t>संस्कृतम्</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0" w:tooltip="Pluto – Scots" w:history="1">
        <w:r>
          <w:rPr>
            <w:rStyle w:val="Hyperlink"/>
            <w:rFonts w:ascii="Arial" w:hAnsi="Arial" w:cs="Arial"/>
            <w:color w:val="0B0080"/>
            <w:sz w:val="18"/>
            <w:szCs w:val="18"/>
          </w:rPr>
          <w:t>Scots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1" w:tooltip="Pluto – Saterland Frisian" w:history="1">
        <w:r>
          <w:rPr>
            <w:rStyle w:val="Hyperlink"/>
            <w:rFonts w:ascii="Arial" w:hAnsi="Arial" w:cs="Arial"/>
            <w:color w:val="0B0080"/>
            <w:sz w:val="18"/>
            <w:szCs w:val="18"/>
          </w:rPr>
          <w:t>Seeltersk</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2" w:tooltip="Plutoni (planet) – Albanian" w:history="1">
        <w:r>
          <w:rPr>
            <w:rStyle w:val="Hyperlink"/>
            <w:rFonts w:ascii="Arial" w:hAnsi="Arial" w:cs="Arial"/>
            <w:color w:val="0B0080"/>
            <w:sz w:val="18"/>
            <w:szCs w:val="18"/>
            <w:lang w:val="sq-AL"/>
          </w:rPr>
          <w:t>Shqip</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3" w:tooltip="Plutoni – Sicilian" w:history="1">
        <w:r>
          <w:rPr>
            <w:rStyle w:val="Hyperlink"/>
            <w:rFonts w:ascii="Arial" w:hAnsi="Arial" w:cs="Arial"/>
            <w:color w:val="0B0080"/>
            <w:sz w:val="18"/>
            <w:szCs w:val="18"/>
          </w:rPr>
          <w:t>Sicilianu</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4" w:tooltip="ප්ලූටෝ – Sinhala" w:history="1">
        <w:r>
          <w:rPr>
            <w:rStyle w:val="Hyperlink"/>
            <w:rFonts w:ascii="Iskoola Pota" w:hAnsi="Iskoola Pota" w:cs="Iskoola Pota"/>
            <w:color w:val="0B0080"/>
            <w:sz w:val="18"/>
            <w:szCs w:val="18"/>
          </w:rPr>
          <w:t>සිංහල</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5" w:tooltip="Pluto – Simple English" w:history="1">
        <w:r>
          <w:rPr>
            <w:rStyle w:val="Hyperlink"/>
            <w:rFonts w:ascii="Arial" w:hAnsi="Arial" w:cs="Arial"/>
            <w:color w:val="0B0080"/>
            <w:sz w:val="18"/>
            <w:szCs w:val="18"/>
          </w:rPr>
          <w:t>Simple English</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6" w:tooltip="پلوٽو – Sindhi" w:history="1">
        <w:r>
          <w:rPr>
            <w:rStyle w:val="Hyperlink"/>
            <w:rFonts w:ascii="Arial" w:hAnsi="Arial" w:cs="Arial" w:hint="cs"/>
            <w:color w:val="0B0080"/>
            <w:sz w:val="18"/>
            <w:szCs w:val="18"/>
            <w:rtl/>
          </w:rPr>
          <w:t>سنڌي</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7" w:tooltip="134340 Pluto – Slovak" w:history="1">
        <w:r>
          <w:rPr>
            <w:rStyle w:val="Hyperlink"/>
            <w:rFonts w:ascii="Arial" w:hAnsi="Arial" w:cs="Arial"/>
            <w:color w:val="0B0080"/>
            <w:sz w:val="18"/>
            <w:szCs w:val="18"/>
            <w:lang w:val="sk-SK"/>
          </w:rPr>
          <w:t>Slovenčina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8" w:tooltip="Pluton – Slovenian" w:history="1">
        <w:r>
          <w:rPr>
            <w:rStyle w:val="Hyperlink"/>
            <w:rFonts w:ascii="Arial" w:hAnsi="Arial" w:cs="Arial"/>
            <w:color w:val="0B0080"/>
            <w:sz w:val="18"/>
            <w:szCs w:val="18"/>
            <w:lang w:val="sl-SI"/>
          </w:rPr>
          <w:t>Slovenščina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39" w:tooltip="Buluuto – Somali" w:history="1">
        <w:r>
          <w:rPr>
            <w:rStyle w:val="Hyperlink"/>
            <w:rFonts w:ascii="Arial" w:hAnsi="Arial" w:cs="Arial"/>
            <w:color w:val="0B0080"/>
            <w:sz w:val="18"/>
            <w:szCs w:val="18"/>
            <w:lang w:val="so-SO"/>
          </w:rPr>
          <w:t>Soomaaliga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0" w:tooltip="پلووتۆ – Central Kurdish" w:history="1">
        <w:r>
          <w:rPr>
            <w:rStyle w:val="Hyperlink"/>
            <w:rFonts w:ascii="Arial" w:hAnsi="Arial" w:cs="Arial"/>
            <w:color w:val="0B0080"/>
            <w:sz w:val="18"/>
            <w:szCs w:val="18"/>
          </w:rPr>
          <w:t>کوردیی ناوەندی</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1" w:tooltip="Плутон – Serbian" w:history="1">
        <w:r>
          <w:rPr>
            <w:rStyle w:val="Hyperlink"/>
            <w:rFonts w:ascii="Arial" w:hAnsi="Arial" w:cs="Arial"/>
            <w:color w:val="0B0080"/>
            <w:sz w:val="18"/>
            <w:szCs w:val="18"/>
            <w:lang w:val="sr-Latn-RS"/>
          </w:rPr>
          <w:t>Српски / srpski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2" w:tooltip="Pluton – Serbo-Croatian" w:history="1">
        <w:r>
          <w:rPr>
            <w:rStyle w:val="Hyperlink"/>
            <w:rFonts w:ascii="Arial" w:hAnsi="Arial" w:cs="Arial"/>
            <w:color w:val="0B0080"/>
            <w:sz w:val="18"/>
            <w:szCs w:val="18"/>
            <w:lang w:val="hr-BA"/>
          </w:rPr>
          <w:t>Srpskohrvatski / српскохрватски</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3" w:tooltip="Pluto – Sundanese" w:history="1">
        <w:r>
          <w:rPr>
            <w:rStyle w:val="Hyperlink"/>
            <w:rFonts w:ascii="Arial" w:hAnsi="Arial" w:cs="Arial"/>
            <w:color w:val="0B0080"/>
            <w:sz w:val="18"/>
            <w:szCs w:val="18"/>
          </w:rPr>
          <w:t>Basa Sunda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4" w:tooltip="Pluto (kääpiöplaneetta) – Finnish" w:history="1">
        <w:r>
          <w:rPr>
            <w:rStyle w:val="Hyperlink"/>
            <w:rFonts w:ascii="Arial" w:hAnsi="Arial" w:cs="Arial"/>
            <w:color w:val="0B0080"/>
            <w:sz w:val="18"/>
            <w:szCs w:val="18"/>
            <w:lang w:val="fi-FI"/>
          </w:rPr>
          <w:t>Suomi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5" w:tooltip="Pluto – Swedish" w:history="1">
        <w:r>
          <w:rPr>
            <w:rStyle w:val="Hyperlink"/>
            <w:rFonts w:ascii="Arial" w:hAnsi="Arial" w:cs="Arial"/>
            <w:color w:val="0B0080"/>
            <w:sz w:val="18"/>
            <w:szCs w:val="18"/>
            <w:lang w:val="sv-SE"/>
          </w:rPr>
          <w:t>Svenska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6" w:tooltip="Pluto – Tagalog" w:history="1">
        <w:r>
          <w:rPr>
            <w:rStyle w:val="Hyperlink"/>
            <w:rFonts w:ascii="Arial" w:hAnsi="Arial" w:cs="Arial"/>
            <w:color w:val="0B0080"/>
            <w:sz w:val="18"/>
            <w:szCs w:val="18"/>
          </w:rPr>
          <w:t>Tagalog</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7" w:tooltip="புளூட்டோ – Tamil" w:history="1">
        <w:r>
          <w:rPr>
            <w:rStyle w:val="Hyperlink"/>
            <w:rFonts w:ascii="Arial" w:hAnsi="Arial" w:cs="Latha" w:hint="cs"/>
            <w:color w:val="0B0080"/>
            <w:sz w:val="18"/>
            <w:szCs w:val="18"/>
            <w:cs/>
            <w:lang w:bidi="ta-IN"/>
          </w:rPr>
          <w:t>தமிழ்</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8" w:tooltip="Плутон (кәрлә планета) – Tatar" w:history="1">
        <w:r>
          <w:rPr>
            <w:rStyle w:val="Hyperlink"/>
            <w:rFonts w:ascii="Arial" w:hAnsi="Arial" w:cs="Arial"/>
            <w:color w:val="0B0080"/>
            <w:sz w:val="18"/>
            <w:szCs w:val="18"/>
            <w:lang w:val="tt-RU"/>
          </w:rPr>
          <w:t>Татарча/tatarça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49" w:tooltip="ప్లూటో – Telugu" w:history="1">
        <w:r>
          <w:rPr>
            <w:rStyle w:val="Hyperlink"/>
            <w:rFonts w:ascii="Arial" w:hAnsi="Arial" w:cs="Gautami" w:hint="cs"/>
            <w:color w:val="0B0080"/>
            <w:sz w:val="18"/>
            <w:szCs w:val="18"/>
            <w:cs/>
            <w:lang w:bidi="te-IN"/>
          </w:rPr>
          <w:t>తెలుగు</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0" w:tooltip="ดาวพลูโต – Thai" w:history="1">
        <w:r>
          <w:rPr>
            <w:rStyle w:val="Hyperlink"/>
            <w:rFonts w:ascii="Arial" w:hAnsi="Arial" w:cs="Angsana New" w:hint="cs"/>
            <w:color w:val="0B0080"/>
            <w:sz w:val="18"/>
            <w:szCs w:val="18"/>
            <w:cs/>
            <w:lang w:bidi="th-TH"/>
          </w:rPr>
          <w:t>ไทย</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1" w:tooltip="Плутон – Tajik" w:history="1">
        <w:r>
          <w:rPr>
            <w:rStyle w:val="Hyperlink"/>
            <w:rFonts w:ascii="Arial" w:hAnsi="Arial" w:cs="Arial"/>
            <w:color w:val="0B0080"/>
            <w:sz w:val="18"/>
            <w:szCs w:val="18"/>
            <w:lang w:val="tg-Cyrl-TJ"/>
          </w:rPr>
          <w:t>Тоҷикӣ</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2" w:tooltip="ᏡᏙ – Cherokee" w:history="1">
        <w:r>
          <w:rPr>
            <w:rStyle w:val="Hyperlink"/>
            <w:rFonts w:ascii="Plantagenet Cherokee" w:hAnsi="Plantagenet Cherokee" w:cs="Plantagenet Cherokee"/>
            <w:color w:val="0B0080"/>
            <w:sz w:val="18"/>
            <w:szCs w:val="18"/>
            <w:lang w:val="chr-US"/>
          </w:rPr>
          <w:t>ᏣᎳᎩ</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3" w:tooltip="Plüton – Turkish" w:history="1">
        <w:r>
          <w:rPr>
            <w:rStyle w:val="Hyperlink"/>
            <w:rFonts w:ascii="Arial" w:hAnsi="Arial" w:cs="Arial"/>
            <w:color w:val="0B0080"/>
            <w:sz w:val="18"/>
            <w:szCs w:val="18"/>
            <w:lang w:val="tr-TR"/>
          </w:rPr>
          <w:t>Türkçe</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4" w:tooltip="Плутон – Tuvinian" w:history="1">
        <w:r>
          <w:rPr>
            <w:rStyle w:val="Hyperlink"/>
            <w:rFonts w:ascii="Arial" w:hAnsi="Arial" w:cs="Arial"/>
            <w:color w:val="0B0080"/>
            <w:sz w:val="18"/>
            <w:szCs w:val="18"/>
          </w:rPr>
          <w:t>Тыва дыл</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5" w:tooltip="Плутон (карликова планета) – Ukrainian" w:history="1">
        <w:r>
          <w:rPr>
            <w:rStyle w:val="Hyperlink"/>
            <w:rFonts w:ascii="Arial" w:hAnsi="Arial" w:cs="Arial"/>
            <w:color w:val="0B0080"/>
            <w:sz w:val="18"/>
            <w:szCs w:val="18"/>
            <w:lang w:val="uk-UA"/>
          </w:rPr>
          <w:t>Українська</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6" w:tooltip="پلوٹو – Urdu" w:history="1">
        <w:r>
          <w:rPr>
            <w:rStyle w:val="Hyperlink"/>
            <w:rFonts w:ascii="Arial" w:hAnsi="Arial" w:cs="Arial" w:hint="cs"/>
            <w:color w:val="0B0080"/>
            <w:sz w:val="18"/>
            <w:szCs w:val="18"/>
            <w:lang w:bidi="ur-PK"/>
          </w:rPr>
          <w:t>اردو</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7" w:tooltip="پلۇتون – Uyghur" w:history="1">
        <w:r>
          <w:rPr>
            <w:rStyle w:val="Hyperlink"/>
            <w:rFonts w:ascii="Arial" w:hAnsi="Arial" w:cs="Arial"/>
            <w:color w:val="0B0080"/>
            <w:sz w:val="18"/>
            <w:szCs w:val="18"/>
          </w:rPr>
          <w:t>ئۇيغۇرچە / Uyghurche</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8" w:tooltip="Pluton (astronomia) – Venetian" w:history="1">
        <w:r>
          <w:rPr>
            <w:rStyle w:val="Hyperlink"/>
            <w:rFonts w:ascii="Arial" w:hAnsi="Arial" w:cs="Arial"/>
            <w:color w:val="0B0080"/>
            <w:sz w:val="18"/>
            <w:szCs w:val="18"/>
          </w:rPr>
          <w:t>Vèneto</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59" w:tooltip="Sao Diêm Vương – Vietnamese" w:history="1">
        <w:r>
          <w:rPr>
            <w:rStyle w:val="Hyperlink"/>
            <w:rFonts w:ascii="Arial" w:hAnsi="Arial" w:cs="Arial"/>
            <w:color w:val="0B0080"/>
            <w:sz w:val="18"/>
            <w:szCs w:val="18"/>
            <w:lang w:val="vi-VN"/>
          </w:rPr>
          <w:t>Tiếng Việt</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0" w:tooltip="Pluuto – Võro" w:history="1">
        <w:r>
          <w:rPr>
            <w:rStyle w:val="Hyperlink"/>
            <w:rFonts w:ascii="Arial" w:hAnsi="Arial" w:cs="Arial"/>
            <w:color w:val="0B0080"/>
            <w:sz w:val="18"/>
            <w:szCs w:val="18"/>
          </w:rPr>
          <w:t>Võro</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1" w:tooltip="冥王星 – Classical Chinese" w:history="1">
        <w:r>
          <w:rPr>
            <w:rStyle w:val="Hyperlink"/>
            <w:rFonts w:ascii="MS Gothic" w:eastAsia="MS Gothic" w:hAnsi="MS Gothic" w:cs="MS Gothic" w:hint="eastAsia"/>
            <w:color w:val="0B0080"/>
            <w:sz w:val="18"/>
            <w:szCs w:val="18"/>
          </w:rPr>
          <w:t>文言</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2" w:tooltip="Pluton – Waray" w:history="1">
        <w:r>
          <w:rPr>
            <w:rStyle w:val="Hyperlink"/>
            <w:rFonts w:ascii="Arial" w:hAnsi="Arial" w:cs="Arial"/>
            <w:color w:val="0B0080"/>
            <w:sz w:val="18"/>
            <w:szCs w:val="18"/>
          </w:rPr>
          <w:t>Winaray</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3" w:tooltip="Pluton – Wolof" w:history="1">
        <w:r>
          <w:rPr>
            <w:rStyle w:val="Hyperlink"/>
            <w:rFonts w:ascii="Arial" w:hAnsi="Arial" w:cs="Arial"/>
            <w:color w:val="0B0080"/>
            <w:sz w:val="18"/>
            <w:szCs w:val="18"/>
          </w:rPr>
          <w:t>Wolof</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4" w:tooltip="פלוטאן – Yiddish" w:history="1">
        <w:r>
          <w:rPr>
            <w:rStyle w:val="Hyperlink"/>
            <w:rFonts w:ascii="Arial" w:hAnsi="Arial" w:cs="Arial" w:hint="cs"/>
            <w:color w:val="0B0080"/>
            <w:sz w:val="18"/>
            <w:szCs w:val="18"/>
            <w:lang w:bidi="yi-Hebr"/>
          </w:rPr>
          <w:t>ייִדיש</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5" w:tooltip="Plùtò – Yoruba" w:history="1">
        <w:r>
          <w:rPr>
            <w:rStyle w:val="Hyperlink"/>
            <w:rFonts w:ascii="Arial" w:hAnsi="Arial" w:cs="Arial"/>
            <w:color w:val="0B0080"/>
            <w:sz w:val="18"/>
            <w:szCs w:val="18"/>
            <w:lang w:val="yo-NG"/>
          </w:rPr>
          <w:t>Yorùbá</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6" w:tooltip="冥王星 – Cantonese" w:history="1">
        <w:r>
          <w:rPr>
            <w:rStyle w:val="Hyperlink"/>
            <w:rFonts w:ascii="MingLiU" w:eastAsia="MingLiU" w:hAnsi="MingLiU" w:cs="MingLiU" w:hint="eastAsia"/>
            <w:color w:val="0B0080"/>
            <w:sz w:val="18"/>
            <w:szCs w:val="18"/>
          </w:rPr>
          <w:t>粵語</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7" w:tooltip="Pluton – Zazaki" w:history="1">
        <w:r>
          <w:rPr>
            <w:rStyle w:val="Hyperlink"/>
            <w:rFonts w:ascii="Arial" w:hAnsi="Arial" w:cs="Arial"/>
            <w:color w:val="0B0080"/>
            <w:sz w:val="18"/>
            <w:szCs w:val="18"/>
          </w:rPr>
          <w:t>Zazaki</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8" w:tooltip="Pluto (dwergplanete) – Zeelandic" w:history="1">
        <w:r>
          <w:rPr>
            <w:rStyle w:val="Hyperlink"/>
            <w:rFonts w:ascii="Arial" w:hAnsi="Arial" w:cs="Arial"/>
            <w:color w:val="0B0080"/>
            <w:sz w:val="18"/>
            <w:szCs w:val="18"/>
          </w:rPr>
          <w:t>Zeêuws</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69" w:tooltip="Plutuons (planeta) – Samogitian" w:history="1">
        <w:r>
          <w:rPr>
            <w:rStyle w:val="Hyperlink"/>
            <w:rFonts w:ascii="Arial" w:hAnsi="Arial" w:cs="Arial"/>
            <w:color w:val="0B0080"/>
            <w:sz w:val="18"/>
            <w:szCs w:val="18"/>
          </w:rPr>
          <w:t>Žemaitėška</w:t>
        </w:r>
      </w:hyperlink>
    </w:p>
    <w:p w:rsidR="00EE5D4C" w:rsidRDefault="00EE5D4C" w:rsidP="00EE5D4C">
      <w:pPr>
        <w:numPr>
          <w:ilvl w:val="0"/>
          <w:numId w:val="205"/>
        </w:numPr>
        <w:spacing w:after="0" w:line="270" w:lineRule="atLeast"/>
        <w:ind w:left="0"/>
        <w:rPr>
          <w:rFonts w:ascii="Arial" w:hAnsi="Arial" w:cs="Arial"/>
          <w:color w:val="000000"/>
          <w:sz w:val="18"/>
          <w:szCs w:val="18"/>
        </w:rPr>
      </w:pPr>
      <w:hyperlink r:id="rId12970" w:tooltip="冥王星 – Chinese" w:history="1">
        <w:r>
          <w:rPr>
            <w:rStyle w:val="Hyperlink"/>
            <w:rFonts w:ascii="MS Gothic" w:eastAsia="MS Gothic" w:hAnsi="MS Gothic" w:cs="MS Gothic" w:hint="eastAsia"/>
            <w:color w:val="0B0080"/>
            <w:sz w:val="18"/>
            <w:szCs w:val="18"/>
            <w:lang w:eastAsia="zh-Hans"/>
          </w:rPr>
          <w:t>中文</w:t>
        </w:r>
      </w:hyperlink>
    </w:p>
    <w:p w:rsidR="00EE5D4C" w:rsidRDefault="00EE5D4C" w:rsidP="00EE5D4C">
      <w:pPr>
        <w:spacing w:line="240" w:lineRule="auto"/>
        <w:rPr>
          <w:rFonts w:ascii="Arial" w:hAnsi="Arial" w:cs="Arial"/>
          <w:color w:val="000000"/>
          <w:sz w:val="24"/>
          <w:szCs w:val="24"/>
        </w:rPr>
      </w:pPr>
      <w:hyperlink r:id="rId12971" w:anchor="sitelinks-wikipedia" w:tooltip="Edit interlanguage links" w:history="1">
        <w:r>
          <w:rPr>
            <w:rStyle w:val="Hyperlink"/>
            <w:rFonts w:ascii="Arial" w:hAnsi="Arial" w:cs="Arial"/>
            <w:sz w:val="18"/>
            <w:szCs w:val="18"/>
          </w:rPr>
          <w:t>Edit links</w:t>
        </w:r>
      </w:hyperlink>
    </w:p>
    <w:p w:rsidR="00EE5D4C" w:rsidRDefault="00EE5D4C" w:rsidP="00EE5D4C">
      <w:pPr>
        <w:numPr>
          <w:ilvl w:val="0"/>
          <w:numId w:val="206"/>
        </w:numPr>
        <w:spacing w:after="0" w:line="336" w:lineRule="atLeast"/>
        <w:ind w:left="0"/>
        <w:rPr>
          <w:rFonts w:ascii="Arial" w:hAnsi="Arial" w:cs="Arial"/>
          <w:color w:val="333333"/>
          <w:sz w:val="17"/>
          <w:szCs w:val="17"/>
        </w:rPr>
      </w:pPr>
      <w:r>
        <w:rPr>
          <w:rFonts w:ascii="Arial" w:hAnsi="Arial" w:cs="Arial"/>
          <w:color w:val="333333"/>
          <w:sz w:val="17"/>
          <w:szCs w:val="17"/>
        </w:rPr>
        <w:t>This page was last modified on 14 July 2016, at 16:37.</w:t>
      </w:r>
    </w:p>
    <w:p w:rsidR="00EE5D4C" w:rsidRDefault="00EE5D4C" w:rsidP="00EE5D4C">
      <w:pPr>
        <w:numPr>
          <w:ilvl w:val="0"/>
          <w:numId w:val="206"/>
        </w:numPr>
        <w:spacing w:after="0" w:line="336" w:lineRule="atLeast"/>
        <w:ind w:left="0"/>
        <w:rPr>
          <w:rFonts w:ascii="Arial" w:hAnsi="Arial" w:cs="Arial"/>
          <w:color w:val="333333"/>
          <w:sz w:val="17"/>
          <w:szCs w:val="17"/>
        </w:rPr>
      </w:pPr>
      <w:r>
        <w:rPr>
          <w:rFonts w:ascii="Arial" w:hAnsi="Arial" w:cs="Arial"/>
          <w:color w:val="333333"/>
          <w:sz w:val="17"/>
          <w:szCs w:val="17"/>
        </w:rPr>
        <w:t>Text is available under the</w:t>
      </w:r>
      <w:r>
        <w:rPr>
          <w:rStyle w:val="apple-converted-space"/>
          <w:rFonts w:ascii="Arial" w:hAnsi="Arial" w:cs="Arial"/>
          <w:color w:val="333333"/>
          <w:sz w:val="17"/>
          <w:szCs w:val="17"/>
        </w:rPr>
        <w:t> </w:t>
      </w:r>
      <w:hyperlink r:id="rId12972" w:history="1">
        <w:r>
          <w:rPr>
            <w:rStyle w:val="Hyperlink"/>
            <w:rFonts w:ascii="Arial" w:hAnsi="Arial" w:cs="Arial"/>
            <w:color w:val="0B0080"/>
            <w:sz w:val="17"/>
            <w:szCs w:val="17"/>
          </w:rPr>
          <w:t>Creative Commons Attribution-ShareAlike License</w:t>
        </w:r>
      </w:hyperlink>
      <w:r>
        <w:rPr>
          <w:rFonts w:ascii="Arial" w:hAnsi="Arial" w:cs="Arial"/>
          <w:color w:val="333333"/>
          <w:sz w:val="17"/>
          <w:szCs w:val="17"/>
        </w:rPr>
        <w:t>; additional terms may apply. By using this site, you agree to the</w:t>
      </w:r>
      <w:r>
        <w:rPr>
          <w:rStyle w:val="apple-converted-space"/>
          <w:rFonts w:ascii="Arial" w:hAnsi="Arial" w:cs="Arial"/>
          <w:color w:val="333333"/>
          <w:sz w:val="17"/>
          <w:szCs w:val="17"/>
        </w:rPr>
        <w:t> </w:t>
      </w:r>
      <w:hyperlink r:id="rId12973" w:history="1">
        <w:r>
          <w:rPr>
            <w:rStyle w:val="Hyperlink"/>
            <w:rFonts w:ascii="Arial" w:hAnsi="Arial" w:cs="Arial"/>
            <w:color w:val="0B0080"/>
            <w:sz w:val="17"/>
            <w:szCs w:val="17"/>
          </w:rPr>
          <w:t>Terms of Use</w:t>
        </w:r>
      </w:hyperlink>
      <w:r>
        <w:rPr>
          <w:rStyle w:val="apple-converted-space"/>
          <w:rFonts w:ascii="Arial" w:hAnsi="Arial" w:cs="Arial"/>
          <w:color w:val="333333"/>
          <w:sz w:val="17"/>
          <w:szCs w:val="17"/>
        </w:rPr>
        <w:t> </w:t>
      </w:r>
      <w:r>
        <w:rPr>
          <w:rFonts w:ascii="Arial" w:hAnsi="Arial" w:cs="Arial"/>
          <w:color w:val="333333"/>
          <w:sz w:val="17"/>
          <w:szCs w:val="17"/>
        </w:rPr>
        <w:t>and</w:t>
      </w:r>
      <w:r>
        <w:rPr>
          <w:rStyle w:val="apple-converted-space"/>
          <w:rFonts w:ascii="Arial" w:hAnsi="Arial" w:cs="Arial"/>
          <w:color w:val="333333"/>
          <w:sz w:val="17"/>
          <w:szCs w:val="17"/>
        </w:rPr>
        <w:t> </w:t>
      </w:r>
      <w:hyperlink r:id="rId12974" w:history="1">
        <w:r>
          <w:rPr>
            <w:rStyle w:val="Hyperlink"/>
            <w:rFonts w:ascii="Arial" w:hAnsi="Arial" w:cs="Arial"/>
            <w:color w:val="0B0080"/>
            <w:sz w:val="17"/>
            <w:szCs w:val="17"/>
          </w:rPr>
          <w:t>Privacy Policy</w:t>
        </w:r>
      </w:hyperlink>
      <w:r>
        <w:rPr>
          <w:rFonts w:ascii="Arial" w:hAnsi="Arial" w:cs="Arial"/>
          <w:color w:val="333333"/>
          <w:sz w:val="17"/>
          <w:szCs w:val="17"/>
        </w:rPr>
        <w:t>. Wikipedia® is a registered trademark of the</w:t>
      </w:r>
      <w:r>
        <w:rPr>
          <w:rStyle w:val="apple-converted-space"/>
          <w:rFonts w:ascii="Arial" w:hAnsi="Arial" w:cs="Arial"/>
          <w:color w:val="333333"/>
          <w:sz w:val="17"/>
          <w:szCs w:val="17"/>
        </w:rPr>
        <w:t> </w:t>
      </w:r>
      <w:hyperlink r:id="rId12975" w:history="1">
        <w:r>
          <w:rPr>
            <w:rStyle w:val="Hyperlink"/>
            <w:rFonts w:ascii="Arial" w:hAnsi="Arial" w:cs="Arial"/>
            <w:color w:val="0B0080"/>
            <w:sz w:val="17"/>
            <w:szCs w:val="17"/>
          </w:rPr>
          <w:t>Wikimedia Foundation, Inc.</w:t>
        </w:r>
      </w:hyperlink>
      <w:r>
        <w:rPr>
          <w:rFonts w:ascii="Arial" w:hAnsi="Arial" w:cs="Arial"/>
          <w:color w:val="333333"/>
          <w:sz w:val="17"/>
          <w:szCs w:val="17"/>
        </w:rPr>
        <w:t>, a non-profit organization.</w:t>
      </w:r>
    </w:p>
    <w:p w:rsidR="00EE5D4C" w:rsidRDefault="00EE5D4C" w:rsidP="00EE5D4C">
      <w:pPr>
        <w:numPr>
          <w:ilvl w:val="0"/>
          <w:numId w:val="207"/>
        </w:numPr>
        <w:spacing w:after="0" w:line="480" w:lineRule="atLeast"/>
        <w:ind w:left="0" w:right="240"/>
        <w:rPr>
          <w:rFonts w:ascii="Arial" w:hAnsi="Arial" w:cs="Arial"/>
          <w:color w:val="333333"/>
          <w:sz w:val="17"/>
          <w:szCs w:val="17"/>
        </w:rPr>
      </w:pPr>
      <w:hyperlink r:id="rId12976" w:tooltip="wmf:Privacy policy" w:history="1">
        <w:r>
          <w:rPr>
            <w:rStyle w:val="Hyperlink"/>
            <w:rFonts w:ascii="Arial" w:hAnsi="Arial" w:cs="Arial"/>
            <w:color w:val="0B0080"/>
            <w:sz w:val="17"/>
            <w:szCs w:val="17"/>
          </w:rPr>
          <w:t>Privacy policy</w:t>
        </w:r>
      </w:hyperlink>
    </w:p>
    <w:p w:rsidR="00EE5D4C" w:rsidRDefault="00EE5D4C" w:rsidP="00EE5D4C">
      <w:pPr>
        <w:numPr>
          <w:ilvl w:val="0"/>
          <w:numId w:val="207"/>
        </w:numPr>
        <w:spacing w:after="0" w:line="480" w:lineRule="atLeast"/>
        <w:ind w:left="0" w:right="240"/>
        <w:rPr>
          <w:rFonts w:ascii="Arial" w:hAnsi="Arial" w:cs="Arial"/>
          <w:color w:val="333333"/>
          <w:sz w:val="17"/>
          <w:szCs w:val="17"/>
        </w:rPr>
      </w:pPr>
      <w:hyperlink r:id="rId12977" w:tooltip="Wikipedia:About" w:history="1">
        <w:r>
          <w:rPr>
            <w:rStyle w:val="Hyperlink"/>
            <w:rFonts w:ascii="Arial" w:hAnsi="Arial" w:cs="Arial"/>
            <w:color w:val="0B0080"/>
            <w:sz w:val="17"/>
            <w:szCs w:val="17"/>
          </w:rPr>
          <w:t>About Wikipedia</w:t>
        </w:r>
      </w:hyperlink>
    </w:p>
    <w:p w:rsidR="00EE5D4C" w:rsidRDefault="00EE5D4C" w:rsidP="00EE5D4C">
      <w:pPr>
        <w:numPr>
          <w:ilvl w:val="0"/>
          <w:numId w:val="207"/>
        </w:numPr>
        <w:spacing w:after="0" w:line="480" w:lineRule="atLeast"/>
        <w:ind w:left="0" w:right="240"/>
        <w:rPr>
          <w:rFonts w:ascii="Arial" w:hAnsi="Arial" w:cs="Arial"/>
          <w:color w:val="333333"/>
          <w:sz w:val="17"/>
          <w:szCs w:val="17"/>
        </w:rPr>
      </w:pPr>
      <w:hyperlink r:id="rId12978" w:tooltip="Wikipedia:General disclaimer" w:history="1">
        <w:r>
          <w:rPr>
            <w:rStyle w:val="Hyperlink"/>
            <w:rFonts w:ascii="Arial" w:hAnsi="Arial" w:cs="Arial"/>
            <w:color w:val="0B0080"/>
            <w:sz w:val="17"/>
            <w:szCs w:val="17"/>
          </w:rPr>
          <w:t>Disclaimers</w:t>
        </w:r>
      </w:hyperlink>
    </w:p>
    <w:p w:rsidR="00EE5D4C" w:rsidRDefault="00EE5D4C" w:rsidP="00EE5D4C">
      <w:pPr>
        <w:numPr>
          <w:ilvl w:val="0"/>
          <w:numId w:val="207"/>
        </w:numPr>
        <w:spacing w:after="0" w:line="480" w:lineRule="atLeast"/>
        <w:ind w:left="0" w:right="240"/>
        <w:rPr>
          <w:rFonts w:ascii="Arial" w:hAnsi="Arial" w:cs="Arial"/>
          <w:color w:val="333333"/>
          <w:sz w:val="17"/>
          <w:szCs w:val="17"/>
        </w:rPr>
      </w:pPr>
      <w:hyperlink r:id="rId12979" w:history="1">
        <w:r>
          <w:rPr>
            <w:rStyle w:val="Hyperlink"/>
            <w:rFonts w:ascii="Arial" w:hAnsi="Arial" w:cs="Arial"/>
            <w:color w:val="0B0080"/>
            <w:sz w:val="17"/>
            <w:szCs w:val="17"/>
          </w:rPr>
          <w:t>Contact Wikipedia</w:t>
        </w:r>
      </w:hyperlink>
    </w:p>
    <w:p w:rsidR="00EE5D4C" w:rsidRDefault="00EE5D4C" w:rsidP="00EE5D4C">
      <w:pPr>
        <w:numPr>
          <w:ilvl w:val="0"/>
          <w:numId w:val="207"/>
        </w:numPr>
        <w:spacing w:after="0" w:line="480" w:lineRule="atLeast"/>
        <w:ind w:left="0" w:right="240"/>
        <w:rPr>
          <w:rFonts w:ascii="Arial" w:hAnsi="Arial" w:cs="Arial"/>
          <w:color w:val="333333"/>
          <w:sz w:val="17"/>
          <w:szCs w:val="17"/>
        </w:rPr>
      </w:pPr>
      <w:hyperlink r:id="rId12980" w:history="1">
        <w:r>
          <w:rPr>
            <w:rStyle w:val="Hyperlink"/>
            <w:rFonts w:ascii="Arial" w:hAnsi="Arial" w:cs="Arial"/>
            <w:color w:val="0B0080"/>
            <w:sz w:val="17"/>
            <w:szCs w:val="17"/>
          </w:rPr>
          <w:t>Developers</w:t>
        </w:r>
      </w:hyperlink>
    </w:p>
    <w:p w:rsidR="00EE5D4C" w:rsidRDefault="00EE5D4C" w:rsidP="00EE5D4C">
      <w:pPr>
        <w:numPr>
          <w:ilvl w:val="0"/>
          <w:numId w:val="207"/>
        </w:numPr>
        <w:spacing w:after="0" w:line="480" w:lineRule="atLeast"/>
        <w:ind w:left="0" w:right="240"/>
        <w:rPr>
          <w:rFonts w:ascii="Arial" w:hAnsi="Arial" w:cs="Arial"/>
          <w:color w:val="333333"/>
          <w:sz w:val="17"/>
          <w:szCs w:val="17"/>
        </w:rPr>
      </w:pPr>
      <w:hyperlink r:id="rId12981" w:history="1">
        <w:r>
          <w:rPr>
            <w:rStyle w:val="Hyperlink"/>
            <w:rFonts w:ascii="Arial" w:hAnsi="Arial" w:cs="Arial"/>
            <w:color w:val="0B0080"/>
            <w:sz w:val="17"/>
            <w:szCs w:val="17"/>
          </w:rPr>
          <w:t>Cookie statement</w:t>
        </w:r>
      </w:hyperlink>
    </w:p>
    <w:p w:rsidR="00EE5D4C" w:rsidRDefault="00EE5D4C" w:rsidP="00EE5D4C">
      <w:pPr>
        <w:numPr>
          <w:ilvl w:val="0"/>
          <w:numId w:val="207"/>
        </w:numPr>
        <w:spacing w:after="0" w:line="480" w:lineRule="atLeast"/>
        <w:ind w:left="0" w:right="240"/>
        <w:rPr>
          <w:rFonts w:ascii="Arial" w:hAnsi="Arial" w:cs="Arial"/>
          <w:color w:val="333333"/>
          <w:sz w:val="17"/>
          <w:szCs w:val="17"/>
        </w:rPr>
      </w:pPr>
      <w:hyperlink r:id="rId12982" w:history="1">
        <w:r>
          <w:rPr>
            <w:rStyle w:val="Hyperlink"/>
            <w:rFonts w:ascii="Arial" w:hAnsi="Arial" w:cs="Arial"/>
            <w:color w:val="0B0080"/>
            <w:sz w:val="17"/>
            <w:szCs w:val="17"/>
          </w:rPr>
          <w:t>Mobile view</w:t>
        </w:r>
      </w:hyperlink>
    </w:p>
    <w:p w:rsidR="00EE5D4C" w:rsidRDefault="00EE5D4C" w:rsidP="00EE5D4C">
      <w:pPr>
        <w:numPr>
          <w:ilvl w:val="0"/>
          <w:numId w:val="208"/>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247" name="Picture 247" descr="Wikimedia Foundation">
              <a:hlinkClick xmlns:a="http://schemas.openxmlformats.org/drawingml/2006/main" r:id="rId2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Wikimedia Foundation">
                      <a:hlinkClick r:id="rId2449"/>
                    </pic:cNvPr>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EE5D4C" w:rsidRDefault="00EE5D4C" w:rsidP="00EE5D4C">
      <w:pPr>
        <w:numPr>
          <w:ilvl w:val="0"/>
          <w:numId w:val="208"/>
        </w:numPr>
        <w:spacing w:after="0" w:line="480" w:lineRule="atLeast"/>
        <w:ind w:left="120"/>
        <w:jc w:val="right"/>
        <w:rPr>
          <w:rFonts w:ascii="Arial" w:hAnsi="Arial" w:cs="Arial"/>
          <w:color w:val="333333"/>
          <w:sz w:val="17"/>
          <w:szCs w:val="17"/>
        </w:rPr>
      </w:pPr>
      <w:r>
        <w:rPr>
          <w:rFonts w:ascii="Arial" w:hAnsi="Arial" w:cs="Arial"/>
          <w:noProof/>
          <w:color w:val="0B0080"/>
          <w:sz w:val="17"/>
          <w:szCs w:val="17"/>
        </w:rPr>
        <w:drawing>
          <wp:inline distT="0" distB="0" distL="0" distR="0">
            <wp:extent cx="838200" cy="295275"/>
            <wp:effectExtent l="0" t="0" r="0" b="9525"/>
            <wp:docPr id="246" name="Picture 246" descr="Powered by MediaWiki">
              <a:hlinkClick xmlns:a="http://schemas.openxmlformats.org/drawingml/2006/main" r:id="rId2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owered by MediaWiki">
                      <a:hlinkClick r:id="rId2451"/>
                    </pic:cNvPr>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904E7E" w:rsidRDefault="00904E7E">
      <w:bookmarkStart w:id="0" w:name="_GoBack"/>
      <w:bookmarkEnd w:id="0"/>
    </w:p>
    <w:sectPr w:rsidR="00904E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yala">
    <w:panose1 w:val="02000504070300020003"/>
    <w:charset w:val="00"/>
    <w:family w:val="auto"/>
    <w:pitch w:val="variable"/>
    <w:sig w:usb0="A000006F" w:usb1="00000000" w:usb2="00000800" w:usb3="00000000" w:csb0="00000093" w:csb1="00000000"/>
  </w:font>
  <w:font w:name="Estrangelo Edessa">
    <w:panose1 w:val="03080600000000000000"/>
    <w:charset w:val="00"/>
    <w:family w:val="script"/>
    <w:pitch w:val="variable"/>
    <w:sig w:usb0="80002043" w:usb1="00000000" w:usb2="00000080" w:usb3="00000000" w:csb0="00000001" w:csb1="00000000"/>
  </w:font>
  <w:font w:name="Vrinda">
    <w:panose1 w:val="020B0502040204020203"/>
    <w:charset w:val="00"/>
    <w:family w:val="swiss"/>
    <w:pitch w:val="variable"/>
    <w:sig w:usb0="0001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hruti">
    <w:panose1 w:val="020B0502040204020203"/>
    <w:charset w:val="00"/>
    <w:family w:val="swiss"/>
    <w:pitch w:val="variable"/>
    <w:sig w:usb0="0004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Euphemia">
    <w:panose1 w:val="020B0503040102020104"/>
    <w:charset w:val="00"/>
    <w:family w:val="swiss"/>
    <w:pitch w:val="variable"/>
    <w:sig w:usb0="8000006F" w:usb1="0000004A" w:usb2="00002000" w:usb3="00000000" w:csb0="00000001" w:csb1="00000000"/>
  </w:font>
  <w:font w:name="Tunga">
    <w:panose1 w:val="020B0502040204020203"/>
    <w:charset w:val="00"/>
    <w:family w:val="swiss"/>
    <w:pitch w:val="variable"/>
    <w:sig w:usb0="004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Kartika">
    <w:panose1 w:val="02020503030404060203"/>
    <w:charset w:val="00"/>
    <w:family w:val="roman"/>
    <w:pitch w:val="variable"/>
    <w:sig w:usb0="008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alinga">
    <w:panose1 w:val="020B0502040204020203"/>
    <w:charset w:val="00"/>
    <w:family w:val="swiss"/>
    <w:pitch w:val="variable"/>
    <w:sig w:usb0="0008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Iskoola Pota">
    <w:panose1 w:val="020B0502040204020203"/>
    <w:charset w:val="00"/>
    <w:family w:val="swiss"/>
    <w:pitch w:val="variable"/>
    <w:sig w:usb0="00000003" w:usb1="00000000" w:usb2="00000200" w:usb3="00000000" w:csb0="00000001" w:csb1="00000000"/>
  </w:font>
  <w:font w:name="Latha">
    <w:panose1 w:val="020B0604020202020204"/>
    <w:charset w:val="00"/>
    <w:family w:val="swiss"/>
    <w:pitch w:val="variable"/>
    <w:sig w:usb0="001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Plantagenet Cherokee">
    <w:panose1 w:val="02020602070100000000"/>
    <w:charset w:val="00"/>
    <w:family w:val="roman"/>
    <w:pitch w:val="variable"/>
    <w:sig w:usb0="00000003" w:usb1="00000000" w:usb2="00001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icrosoft Yi Baiti">
    <w:panose1 w:val="030005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A03"/>
    <w:multiLevelType w:val="multilevel"/>
    <w:tmpl w:val="D214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50B5E"/>
    <w:multiLevelType w:val="multilevel"/>
    <w:tmpl w:val="6F58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214B91"/>
    <w:multiLevelType w:val="multilevel"/>
    <w:tmpl w:val="6D26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73D4C"/>
    <w:multiLevelType w:val="multilevel"/>
    <w:tmpl w:val="837E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400C71"/>
    <w:multiLevelType w:val="multilevel"/>
    <w:tmpl w:val="DAD0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28D7FBE"/>
    <w:multiLevelType w:val="multilevel"/>
    <w:tmpl w:val="DA86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2E53DBD"/>
    <w:multiLevelType w:val="multilevel"/>
    <w:tmpl w:val="6C38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765DEB"/>
    <w:multiLevelType w:val="multilevel"/>
    <w:tmpl w:val="8FA0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523337A"/>
    <w:multiLevelType w:val="multilevel"/>
    <w:tmpl w:val="310C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5C1725E"/>
    <w:multiLevelType w:val="multilevel"/>
    <w:tmpl w:val="84E4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D90D10"/>
    <w:multiLevelType w:val="multilevel"/>
    <w:tmpl w:val="A1D0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6A50A07"/>
    <w:multiLevelType w:val="multilevel"/>
    <w:tmpl w:val="ADC6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C1552E"/>
    <w:multiLevelType w:val="multilevel"/>
    <w:tmpl w:val="0E32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0A4AA4"/>
    <w:multiLevelType w:val="multilevel"/>
    <w:tmpl w:val="9980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E91877"/>
    <w:multiLevelType w:val="multilevel"/>
    <w:tmpl w:val="95EA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7FA32E6"/>
    <w:multiLevelType w:val="multilevel"/>
    <w:tmpl w:val="BF06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845565"/>
    <w:multiLevelType w:val="multilevel"/>
    <w:tmpl w:val="7A8E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DC072A"/>
    <w:multiLevelType w:val="multilevel"/>
    <w:tmpl w:val="FC9C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2D2E7F"/>
    <w:multiLevelType w:val="multilevel"/>
    <w:tmpl w:val="F24AB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94C51A1"/>
    <w:multiLevelType w:val="multilevel"/>
    <w:tmpl w:val="91B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9FF351B"/>
    <w:multiLevelType w:val="multilevel"/>
    <w:tmpl w:val="F898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A56271F"/>
    <w:multiLevelType w:val="multilevel"/>
    <w:tmpl w:val="2254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BFB60EE"/>
    <w:multiLevelType w:val="multilevel"/>
    <w:tmpl w:val="C20C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D3F60C4"/>
    <w:multiLevelType w:val="multilevel"/>
    <w:tmpl w:val="0308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E0F7E68"/>
    <w:multiLevelType w:val="multilevel"/>
    <w:tmpl w:val="3DAE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F02045A"/>
    <w:multiLevelType w:val="multilevel"/>
    <w:tmpl w:val="3620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F833B4C"/>
    <w:multiLevelType w:val="multilevel"/>
    <w:tmpl w:val="3B2A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250337"/>
    <w:multiLevelType w:val="multilevel"/>
    <w:tmpl w:val="E34098B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110F1CA5"/>
    <w:multiLevelType w:val="multilevel"/>
    <w:tmpl w:val="215A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565693"/>
    <w:multiLevelType w:val="multilevel"/>
    <w:tmpl w:val="07E8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32A548B"/>
    <w:multiLevelType w:val="multilevel"/>
    <w:tmpl w:val="560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4291C6C"/>
    <w:multiLevelType w:val="multilevel"/>
    <w:tmpl w:val="4100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42D3239"/>
    <w:multiLevelType w:val="multilevel"/>
    <w:tmpl w:val="E27A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6A4A7A"/>
    <w:multiLevelType w:val="multilevel"/>
    <w:tmpl w:val="D372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9C620B"/>
    <w:multiLevelType w:val="multilevel"/>
    <w:tmpl w:val="0B1CA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7217225"/>
    <w:multiLevelType w:val="multilevel"/>
    <w:tmpl w:val="98C6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76E168A"/>
    <w:multiLevelType w:val="multilevel"/>
    <w:tmpl w:val="A5E4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9063E76"/>
    <w:multiLevelType w:val="multilevel"/>
    <w:tmpl w:val="0092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9144315"/>
    <w:multiLevelType w:val="multilevel"/>
    <w:tmpl w:val="9AF0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D36CA6"/>
    <w:multiLevelType w:val="multilevel"/>
    <w:tmpl w:val="E41ED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A3C1D3B"/>
    <w:multiLevelType w:val="multilevel"/>
    <w:tmpl w:val="0A6C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B5C3CEF"/>
    <w:multiLevelType w:val="multilevel"/>
    <w:tmpl w:val="989A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8856B9"/>
    <w:multiLevelType w:val="multilevel"/>
    <w:tmpl w:val="787A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C805F5"/>
    <w:multiLevelType w:val="multilevel"/>
    <w:tmpl w:val="5D0E6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CBB7147"/>
    <w:multiLevelType w:val="multilevel"/>
    <w:tmpl w:val="E166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E235388"/>
    <w:multiLevelType w:val="multilevel"/>
    <w:tmpl w:val="BFFEF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E35211D"/>
    <w:multiLevelType w:val="multilevel"/>
    <w:tmpl w:val="4082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E6C467B"/>
    <w:multiLevelType w:val="multilevel"/>
    <w:tmpl w:val="35B2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FA406DB"/>
    <w:multiLevelType w:val="multilevel"/>
    <w:tmpl w:val="771C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00927EA"/>
    <w:multiLevelType w:val="multilevel"/>
    <w:tmpl w:val="F428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0620D61"/>
    <w:multiLevelType w:val="multilevel"/>
    <w:tmpl w:val="C93A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870DC0"/>
    <w:multiLevelType w:val="multilevel"/>
    <w:tmpl w:val="80B6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0FB063F"/>
    <w:multiLevelType w:val="multilevel"/>
    <w:tmpl w:val="78DC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16D0D4B"/>
    <w:multiLevelType w:val="multilevel"/>
    <w:tmpl w:val="571E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7C30A1"/>
    <w:multiLevelType w:val="multilevel"/>
    <w:tmpl w:val="B6CC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2815B56"/>
    <w:multiLevelType w:val="multilevel"/>
    <w:tmpl w:val="8BF8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4B72FB7"/>
    <w:multiLevelType w:val="multilevel"/>
    <w:tmpl w:val="99FE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5D3495B"/>
    <w:multiLevelType w:val="multilevel"/>
    <w:tmpl w:val="F31E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5FC6F22"/>
    <w:multiLevelType w:val="multilevel"/>
    <w:tmpl w:val="5100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6695247"/>
    <w:multiLevelType w:val="multilevel"/>
    <w:tmpl w:val="8CAE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2675109D"/>
    <w:multiLevelType w:val="multilevel"/>
    <w:tmpl w:val="F456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26FA6FF3"/>
    <w:multiLevelType w:val="multilevel"/>
    <w:tmpl w:val="36F0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27300BAE"/>
    <w:multiLevelType w:val="multilevel"/>
    <w:tmpl w:val="99BE9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7C56720"/>
    <w:multiLevelType w:val="multilevel"/>
    <w:tmpl w:val="E5E87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9554C9D"/>
    <w:multiLevelType w:val="multilevel"/>
    <w:tmpl w:val="F090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95F5E9D"/>
    <w:multiLevelType w:val="multilevel"/>
    <w:tmpl w:val="F9560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9FF5C46"/>
    <w:multiLevelType w:val="multilevel"/>
    <w:tmpl w:val="68B0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401743"/>
    <w:multiLevelType w:val="multilevel"/>
    <w:tmpl w:val="2992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AAF3EF5"/>
    <w:multiLevelType w:val="multilevel"/>
    <w:tmpl w:val="1472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AD97B1D"/>
    <w:multiLevelType w:val="multilevel"/>
    <w:tmpl w:val="C4D4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BAB76E9"/>
    <w:multiLevelType w:val="multilevel"/>
    <w:tmpl w:val="26B6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C8B1045"/>
    <w:multiLevelType w:val="multilevel"/>
    <w:tmpl w:val="C9FE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2CA91554"/>
    <w:multiLevelType w:val="multilevel"/>
    <w:tmpl w:val="DABA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2FA92AE2"/>
    <w:multiLevelType w:val="multilevel"/>
    <w:tmpl w:val="9B26A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0C7012E"/>
    <w:multiLevelType w:val="multilevel"/>
    <w:tmpl w:val="EB76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10F4500"/>
    <w:multiLevelType w:val="multilevel"/>
    <w:tmpl w:val="98AC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1CF0E40"/>
    <w:multiLevelType w:val="multilevel"/>
    <w:tmpl w:val="D3DE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323F5E32"/>
    <w:multiLevelType w:val="multilevel"/>
    <w:tmpl w:val="0146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523E88"/>
    <w:multiLevelType w:val="multilevel"/>
    <w:tmpl w:val="402C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2786E89"/>
    <w:multiLevelType w:val="multilevel"/>
    <w:tmpl w:val="BC244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3602C36"/>
    <w:multiLevelType w:val="multilevel"/>
    <w:tmpl w:val="A5A4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37972C4"/>
    <w:multiLevelType w:val="multilevel"/>
    <w:tmpl w:val="469C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3A44B3D"/>
    <w:multiLevelType w:val="multilevel"/>
    <w:tmpl w:val="4B7A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4097914"/>
    <w:multiLevelType w:val="multilevel"/>
    <w:tmpl w:val="9486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4240AB8"/>
    <w:multiLevelType w:val="multilevel"/>
    <w:tmpl w:val="EEBC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43062F7"/>
    <w:multiLevelType w:val="multilevel"/>
    <w:tmpl w:val="DE0A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4BF3154"/>
    <w:multiLevelType w:val="multilevel"/>
    <w:tmpl w:val="6282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55D73E8"/>
    <w:multiLevelType w:val="multilevel"/>
    <w:tmpl w:val="D11C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366D337E"/>
    <w:multiLevelType w:val="multilevel"/>
    <w:tmpl w:val="7308984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nsid w:val="36B73EB4"/>
    <w:multiLevelType w:val="multilevel"/>
    <w:tmpl w:val="5D18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74F1331"/>
    <w:multiLevelType w:val="multilevel"/>
    <w:tmpl w:val="DE04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37DA651F"/>
    <w:multiLevelType w:val="multilevel"/>
    <w:tmpl w:val="21D6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9E1232A"/>
    <w:multiLevelType w:val="multilevel"/>
    <w:tmpl w:val="9272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3C1D6E6A"/>
    <w:multiLevelType w:val="multilevel"/>
    <w:tmpl w:val="6AFE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D0B08EA"/>
    <w:multiLevelType w:val="multilevel"/>
    <w:tmpl w:val="71A0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3DCB556F"/>
    <w:multiLevelType w:val="multilevel"/>
    <w:tmpl w:val="967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3E3C3CD7"/>
    <w:multiLevelType w:val="multilevel"/>
    <w:tmpl w:val="9840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3E615685"/>
    <w:multiLevelType w:val="multilevel"/>
    <w:tmpl w:val="C9C4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E9216A8"/>
    <w:multiLevelType w:val="multilevel"/>
    <w:tmpl w:val="ACAC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EC37D37"/>
    <w:multiLevelType w:val="multilevel"/>
    <w:tmpl w:val="D06C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3ED662E3"/>
    <w:multiLevelType w:val="multilevel"/>
    <w:tmpl w:val="CE8A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401A73AE"/>
    <w:multiLevelType w:val="multilevel"/>
    <w:tmpl w:val="41F8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13D7EB6"/>
    <w:multiLevelType w:val="multilevel"/>
    <w:tmpl w:val="C994D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1D713C5"/>
    <w:multiLevelType w:val="multilevel"/>
    <w:tmpl w:val="2CF2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4213215A"/>
    <w:multiLevelType w:val="multilevel"/>
    <w:tmpl w:val="747AD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28D6130"/>
    <w:multiLevelType w:val="multilevel"/>
    <w:tmpl w:val="5808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2AF7A6B"/>
    <w:multiLevelType w:val="multilevel"/>
    <w:tmpl w:val="74F6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38A4B70"/>
    <w:multiLevelType w:val="multilevel"/>
    <w:tmpl w:val="8796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439916F0"/>
    <w:multiLevelType w:val="multilevel"/>
    <w:tmpl w:val="3474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3BC494C"/>
    <w:multiLevelType w:val="multilevel"/>
    <w:tmpl w:val="4910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46652DB"/>
    <w:multiLevelType w:val="multilevel"/>
    <w:tmpl w:val="C7F8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4AB28AA"/>
    <w:multiLevelType w:val="multilevel"/>
    <w:tmpl w:val="83CE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5051B8A"/>
    <w:multiLevelType w:val="multilevel"/>
    <w:tmpl w:val="70DC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5296C48"/>
    <w:multiLevelType w:val="multilevel"/>
    <w:tmpl w:val="9450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5825B26"/>
    <w:multiLevelType w:val="multilevel"/>
    <w:tmpl w:val="1816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45C72113"/>
    <w:multiLevelType w:val="multilevel"/>
    <w:tmpl w:val="00E4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7246B4E"/>
    <w:multiLevelType w:val="multilevel"/>
    <w:tmpl w:val="DD86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7413B35"/>
    <w:multiLevelType w:val="multilevel"/>
    <w:tmpl w:val="5048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48331799"/>
    <w:multiLevelType w:val="multilevel"/>
    <w:tmpl w:val="E682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484954E3"/>
    <w:multiLevelType w:val="multilevel"/>
    <w:tmpl w:val="94B6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48A640B9"/>
    <w:multiLevelType w:val="multilevel"/>
    <w:tmpl w:val="92FC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8F2354D"/>
    <w:multiLevelType w:val="multilevel"/>
    <w:tmpl w:val="206C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4A001372"/>
    <w:multiLevelType w:val="multilevel"/>
    <w:tmpl w:val="4D88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4A2833E3"/>
    <w:multiLevelType w:val="multilevel"/>
    <w:tmpl w:val="B460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B860CD0"/>
    <w:multiLevelType w:val="multilevel"/>
    <w:tmpl w:val="508C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4C0F1F9B"/>
    <w:multiLevelType w:val="multilevel"/>
    <w:tmpl w:val="710E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C843544"/>
    <w:multiLevelType w:val="multilevel"/>
    <w:tmpl w:val="8540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E334037"/>
    <w:multiLevelType w:val="multilevel"/>
    <w:tmpl w:val="947A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E7F2E54"/>
    <w:multiLevelType w:val="multilevel"/>
    <w:tmpl w:val="33D6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EC776C4"/>
    <w:multiLevelType w:val="multilevel"/>
    <w:tmpl w:val="1748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F7D4561"/>
    <w:multiLevelType w:val="multilevel"/>
    <w:tmpl w:val="A1FE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09066F2"/>
    <w:multiLevelType w:val="multilevel"/>
    <w:tmpl w:val="57E4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106220D"/>
    <w:multiLevelType w:val="multilevel"/>
    <w:tmpl w:val="E5E4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19A5569"/>
    <w:multiLevelType w:val="multilevel"/>
    <w:tmpl w:val="DEBA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25E249B"/>
    <w:multiLevelType w:val="multilevel"/>
    <w:tmpl w:val="F71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52FF3F09"/>
    <w:multiLevelType w:val="multilevel"/>
    <w:tmpl w:val="FB0E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3203366"/>
    <w:multiLevelType w:val="multilevel"/>
    <w:tmpl w:val="17E6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53300F7B"/>
    <w:multiLevelType w:val="multilevel"/>
    <w:tmpl w:val="3F84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3A701C8"/>
    <w:multiLevelType w:val="multilevel"/>
    <w:tmpl w:val="E8BE5F5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nsid w:val="55C77901"/>
    <w:multiLevelType w:val="multilevel"/>
    <w:tmpl w:val="B9CE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61B0CAA"/>
    <w:multiLevelType w:val="multilevel"/>
    <w:tmpl w:val="1A2A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66078DD"/>
    <w:multiLevelType w:val="multilevel"/>
    <w:tmpl w:val="07C0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570E6E12"/>
    <w:multiLevelType w:val="multilevel"/>
    <w:tmpl w:val="F1CE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573A07A2"/>
    <w:multiLevelType w:val="multilevel"/>
    <w:tmpl w:val="E4CC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58532298"/>
    <w:multiLevelType w:val="multilevel"/>
    <w:tmpl w:val="B0B4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587F4DEB"/>
    <w:multiLevelType w:val="multilevel"/>
    <w:tmpl w:val="CA26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9113406"/>
    <w:multiLevelType w:val="multilevel"/>
    <w:tmpl w:val="28328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A913EA5"/>
    <w:multiLevelType w:val="multilevel"/>
    <w:tmpl w:val="062A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B0B7EE3"/>
    <w:multiLevelType w:val="multilevel"/>
    <w:tmpl w:val="56D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B341B5F"/>
    <w:multiLevelType w:val="multilevel"/>
    <w:tmpl w:val="A65E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BDC52C7"/>
    <w:multiLevelType w:val="multilevel"/>
    <w:tmpl w:val="C3D0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C236C45"/>
    <w:multiLevelType w:val="multilevel"/>
    <w:tmpl w:val="E82E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C4C2717"/>
    <w:multiLevelType w:val="multilevel"/>
    <w:tmpl w:val="92569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E355352"/>
    <w:multiLevelType w:val="multilevel"/>
    <w:tmpl w:val="7052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5EBC0B18"/>
    <w:multiLevelType w:val="multilevel"/>
    <w:tmpl w:val="6F64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5F726840"/>
    <w:multiLevelType w:val="multilevel"/>
    <w:tmpl w:val="4D8E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FEB75E9"/>
    <w:multiLevelType w:val="multilevel"/>
    <w:tmpl w:val="8A6A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610A7614"/>
    <w:multiLevelType w:val="multilevel"/>
    <w:tmpl w:val="6C70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187410B"/>
    <w:multiLevelType w:val="multilevel"/>
    <w:tmpl w:val="0A98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62954824"/>
    <w:multiLevelType w:val="multilevel"/>
    <w:tmpl w:val="C478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63C36D87"/>
    <w:multiLevelType w:val="multilevel"/>
    <w:tmpl w:val="51323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4525DF5"/>
    <w:multiLevelType w:val="multilevel"/>
    <w:tmpl w:val="9A6C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476453A"/>
    <w:multiLevelType w:val="multilevel"/>
    <w:tmpl w:val="EF2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4A306BE"/>
    <w:multiLevelType w:val="multilevel"/>
    <w:tmpl w:val="B79A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66A06144"/>
    <w:multiLevelType w:val="multilevel"/>
    <w:tmpl w:val="8734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670D274A"/>
    <w:multiLevelType w:val="multilevel"/>
    <w:tmpl w:val="16E0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nsid w:val="675C6FA3"/>
    <w:multiLevelType w:val="multilevel"/>
    <w:tmpl w:val="2498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67904769"/>
    <w:multiLevelType w:val="multilevel"/>
    <w:tmpl w:val="8864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9176669"/>
    <w:multiLevelType w:val="multilevel"/>
    <w:tmpl w:val="2EDC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AA4543C"/>
    <w:multiLevelType w:val="multilevel"/>
    <w:tmpl w:val="7730D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6B1147BC"/>
    <w:multiLevelType w:val="multilevel"/>
    <w:tmpl w:val="533E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6B4A3A82"/>
    <w:multiLevelType w:val="multilevel"/>
    <w:tmpl w:val="9938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C217B02"/>
    <w:multiLevelType w:val="multilevel"/>
    <w:tmpl w:val="A1E6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C3E5069"/>
    <w:multiLevelType w:val="multilevel"/>
    <w:tmpl w:val="1B34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CF53F7A"/>
    <w:multiLevelType w:val="multilevel"/>
    <w:tmpl w:val="E74E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D397621"/>
    <w:multiLevelType w:val="multilevel"/>
    <w:tmpl w:val="5AE0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6E3772B5"/>
    <w:multiLevelType w:val="multilevel"/>
    <w:tmpl w:val="A1CEE76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nsid w:val="6F270799"/>
    <w:multiLevelType w:val="multilevel"/>
    <w:tmpl w:val="44BC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F3213F0"/>
    <w:multiLevelType w:val="multilevel"/>
    <w:tmpl w:val="197A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70622FDA"/>
    <w:multiLevelType w:val="multilevel"/>
    <w:tmpl w:val="099C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711B5768"/>
    <w:multiLevelType w:val="multilevel"/>
    <w:tmpl w:val="CD28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2E17B89"/>
    <w:multiLevelType w:val="multilevel"/>
    <w:tmpl w:val="346C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47E5C83"/>
    <w:multiLevelType w:val="multilevel"/>
    <w:tmpl w:val="C978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4C173B9"/>
    <w:multiLevelType w:val="multilevel"/>
    <w:tmpl w:val="913E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4F11CF8"/>
    <w:multiLevelType w:val="multilevel"/>
    <w:tmpl w:val="195A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5284875"/>
    <w:multiLevelType w:val="multilevel"/>
    <w:tmpl w:val="FACAB96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nsid w:val="756A3046"/>
    <w:multiLevelType w:val="multilevel"/>
    <w:tmpl w:val="5D78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6847C9A"/>
    <w:multiLevelType w:val="multilevel"/>
    <w:tmpl w:val="DB1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6A73D23"/>
    <w:multiLevelType w:val="multilevel"/>
    <w:tmpl w:val="3BCA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76A852A2"/>
    <w:multiLevelType w:val="multilevel"/>
    <w:tmpl w:val="CA62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6D113A2"/>
    <w:multiLevelType w:val="multilevel"/>
    <w:tmpl w:val="BF36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6E909AA"/>
    <w:multiLevelType w:val="multilevel"/>
    <w:tmpl w:val="BEBA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7CC2AC2"/>
    <w:multiLevelType w:val="multilevel"/>
    <w:tmpl w:val="1698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81479D4"/>
    <w:multiLevelType w:val="multilevel"/>
    <w:tmpl w:val="0292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78327535"/>
    <w:multiLevelType w:val="multilevel"/>
    <w:tmpl w:val="64F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8B05255"/>
    <w:multiLevelType w:val="multilevel"/>
    <w:tmpl w:val="8126FE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7931295F"/>
    <w:multiLevelType w:val="multilevel"/>
    <w:tmpl w:val="9774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9E22C8C"/>
    <w:multiLevelType w:val="multilevel"/>
    <w:tmpl w:val="6742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9EA5D38"/>
    <w:multiLevelType w:val="multilevel"/>
    <w:tmpl w:val="F608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A6E2956"/>
    <w:multiLevelType w:val="multilevel"/>
    <w:tmpl w:val="0FAC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7AC364A3"/>
    <w:multiLevelType w:val="multilevel"/>
    <w:tmpl w:val="178C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7B1775BE"/>
    <w:multiLevelType w:val="multilevel"/>
    <w:tmpl w:val="79A89E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7C0647B0"/>
    <w:multiLevelType w:val="multilevel"/>
    <w:tmpl w:val="EF2C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E0851D2"/>
    <w:multiLevelType w:val="multilevel"/>
    <w:tmpl w:val="32DEC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E4F74A0"/>
    <w:multiLevelType w:val="multilevel"/>
    <w:tmpl w:val="BA78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F4431BD"/>
    <w:multiLevelType w:val="multilevel"/>
    <w:tmpl w:val="D2D4C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F930756"/>
    <w:multiLevelType w:val="multilevel"/>
    <w:tmpl w:val="6214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FCB66BB"/>
    <w:multiLevelType w:val="multilevel"/>
    <w:tmpl w:val="DA30F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0"/>
  </w:num>
  <w:num w:numId="3">
    <w:abstractNumId w:val="113"/>
  </w:num>
  <w:num w:numId="4">
    <w:abstractNumId w:val="57"/>
  </w:num>
  <w:num w:numId="5">
    <w:abstractNumId w:val="74"/>
  </w:num>
  <w:num w:numId="6">
    <w:abstractNumId w:val="11"/>
  </w:num>
  <w:num w:numId="7">
    <w:abstractNumId w:val="152"/>
  </w:num>
  <w:num w:numId="8">
    <w:abstractNumId w:val="40"/>
  </w:num>
  <w:num w:numId="9">
    <w:abstractNumId w:val="64"/>
  </w:num>
  <w:num w:numId="10">
    <w:abstractNumId w:val="1"/>
  </w:num>
  <w:num w:numId="11">
    <w:abstractNumId w:val="72"/>
  </w:num>
  <w:num w:numId="12">
    <w:abstractNumId w:val="119"/>
  </w:num>
  <w:num w:numId="13">
    <w:abstractNumId w:val="134"/>
  </w:num>
  <w:num w:numId="14">
    <w:abstractNumId w:val="62"/>
  </w:num>
  <w:num w:numId="15">
    <w:abstractNumId w:val="65"/>
  </w:num>
  <w:num w:numId="16">
    <w:abstractNumId w:val="199"/>
  </w:num>
  <w:num w:numId="17">
    <w:abstractNumId w:val="18"/>
  </w:num>
  <w:num w:numId="18">
    <w:abstractNumId w:val="100"/>
  </w:num>
  <w:num w:numId="19">
    <w:abstractNumId w:val="145"/>
  </w:num>
  <w:num w:numId="20">
    <w:abstractNumId w:val="110"/>
  </w:num>
  <w:num w:numId="21">
    <w:abstractNumId w:val="174"/>
  </w:num>
  <w:num w:numId="22">
    <w:abstractNumId w:val="0"/>
  </w:num>
  <w:num w:numId="23">
    <w:abstractNumId w:val="75"/>
  </w:num>
  <w:num w:numId="24">
    <w:abstractNumId w:val="133"/>
  </w:num>
  <w:num w:numId="25">
    <w:abstractNumId w:val="30"/>
  </w:num>
  <w:num w:numId="26">
    <w:abstractNumId w:val="168"/>
  </w:num>
  <w:num w:numId="27">
    <w:abstractNumId w:val="198"/>
  </w:num>
  <w:num w:numId="28">
    <w:abstractNumId w:val="6"/>
  </w:num>
  <w:num w:numId="29">
    <w:abstractNumId w:val="26"/>
  </w:num>
  <w:num w:numId="30">
    <w:abstractNumId w:val="167"/>
  </w:num>
  <w:num w:numId="31">
    <w:abstractNumId w:val="56"/>
  </w:num>
  <w:num w:numId="32">
    <w:abstractNumId w:val="104"/>
  </w:num>
  <w:num w:numId="33">
    <w:abstractNumId w:val="125"/>
  </w:num>
  <w:num w:numId="34">
    <w:abstractNumId w:val="153"/>
  </w:num>
  <w:num w:numId="35">
    <w:abstractNumId w:val="76"/>
  </w:num>
  <w:num w:numId="36">
    <w:abstractNumId w:val="176"/>
  </w:num>
  <w:num w:numId="37">
    <w:abstractNumId w:val="39"/>
  </w:num>
  <w:num w:numId="38">
    <w:abstractNumId w:val="156"/>
  </w:num>
  <w:num w:numId="39">
    <w:abstractNumId w:val="31"/>
  </w:num>
  <w:num w:numId="40">
    <w:abstractNumId w:val="158"/>
  </w:num>
  <w:num w:numId="41">
    <w:abstractNumId w:val="36"/>
  </w:num>
  <w:num w:numId="42">
    <w:abstractNumId w:val="5"/>
  </w:num>
  <w:num w:numId="43">
    <w:abstractNumId w:val="136"/>
  </w:num>
  <w:num w:numId="44">
    <w:abstractNumId w:val="14"/>
  </w:num>
  <w:num w:numId="45">
    <w:abstractNumId w:val="195"/>
  </w:num>
  <w:num w:numId="46">
    <w:abstractNumId w:val="81"/>
  </w:num>
  <w:num w:numId="47">
    <w:abstractNumId w:val="87"/>
  </w:num>
  <w:num w:numId="48">
    <w:abstractNumId w:val="4"/>
  </w:num>
  <w:num w:numId="49">
    <w:abstractNumId w:val="188"/>
  </w:num>
  <w:num w:numId="50">
    <w:abstractNumId w:val="193"/>
  </w:num>
  <w:num w:numId="51">
    <w:abstractNumId w:val="200"/>
  </w:num>
  <w:num w:numId="52">
    <w:abstractNumId w:val="96"/>
  </w:num>
  <w:num w:numId="53">
    <w:abstractNumId w:val="139"/>
  </w:num>
  <w:num w:numId="54">
    <w:abstractNumId w:val="190"/>
  </w:num>
  <w:num w:numId="55">
    <w:abstractNumId w:val="184"/>
  </w:num>
  <w:num w:numId="56">
    <w:abstractNumId w:val="112"/>
  </w:num>
  <w:num w:numId="57">
    <w:abstractNumId w:val="192"/>
  </w:num>
  <w:num w:numId="58">
    <w:abstractNumId w:val="82"/>
  </w:num>
  <w:num w:numId="59">
    <w:abstractNumId w:val="13"/>
  </w:num>
  <w:num w:numId="60">
    <w:abstractNumId w:val="97"/>
  </w:num>
  <w:num w:numId="61">
    <w:abstractNumId w:val="197"/>
  </w:num>
  <w:num w:numId="62">
    <w:abstractNumId w:val="115"/>
  </w:num>
  <w:num w:numId="63">
    <w:abstractNumId w:val="86"/>
  </w:num>
  <w:num w:numId="64">
    <w:abstractNumId w:val="45"/>
  </w:num>
  <w:num w:numId="65">
    <w:abstractNumId w:val="181"/>
  </w:num>
  <w:num w:numId="66">
    <w:abstractNumId w:val="90"/>
  </w:num>
  <w:num w:numId="67">
    <w:abstractNumId w:val="140"/>
  </w:num>
  <w:num w:numId="68">
    <w:abstractNumId w:val="171"/>
  </w:num>
  <w:num w:numId="69">
    <w:abstractNumId w:val="111"/>
  </w:num>
  <w:num w:numId="70">
    <w:abstractNumId w:val="154"/>
  </w:num>
  <w:num w:numId="71">
    <w:abstractNumId w:val="34"/>
  </w:num>
  <w:num w:numId="72">
    <w:abstractNumId w:val="93"/>
  </w:num>
  <w:num w:numId="73">
    <w:abstractNumId w:val="21"/>
  </w:num>
  <w:num w:numId="74">
    <w:abstractNumId w:val="138"/>
  </w:num>
  <w:num w:numId="75">
    <w:abstractNumId w:val="63"/>
  </w:num>
  <w:num w:numId="76">
    <w:abstractNumId w:val="60"/>
  </w:num>
  <w:num w:numId="77">
    <w:abstractNumId w:val="117"/>
  </w:num>
  <w:num w:numId="78">
    <w:abstractNumId w:val="95"/>
  </w:num>
  <w:num w:numId="79">
    <w:abstractNumId w:val="201"/>
  </w:num>
  <w:num w:numId="80">
    <w:abstractNumId w:val="37"/>
  </w:num>
  <w:num w:numId="81">
    <w:abstractNumId w:val="142"/>
  </w:num>
  <w:num w:numId="82">
    <w:abstractNumId w:val="20"/>
  </w:num>
  <w:num w:numId="83">
    <w:abstractNumId w:val="99"/>
  </w:num>
  <w:num w:numId="84">
    <w:abstractNumId w:val="98"/>
  </w:num>
  <w:num w:numId="85">
    <w:abstractNumId w:val="23"/>
  </w:num>
  <w:num w:numId="86">
    <w:abstractNumId w:val="163"/>
  </w:num>
  <w:num w:numId="87">
    <w:abstractNumId w:val="151"/>
  </w:num>
  <w:num w:numId="88">
    <w:abstractNumId w:val="186"/>
  </w:num>
  <w:num w:numId="89">
    <w:abstractNumId w:val="67"/>
  </w:num>
  <w:num w:numId="90">
    <w:abstractNumId w:val="137"/>
  </w:num>
  <w:num w:numId="91">
    <w:abstractNumId w:val="135"/>
  </w:num>
  <w:num w:numId="92">
    <w:abstractNumId w:val="196"/>
  </w:num>
  <w:num w:numId="93">
    <w:abstractNumId w:val="9"/>
  </w:num>
  <w:num w:numId="94">
    <w:abstractNumId w:val="173"/>
  </w:num>
  <w:num w:numId="95">
    <w:abstractNumId w:val="177"/>
  </w:num>
  <w:num w:numId="96">
    <w:abstractNumId w:val="50"/>
  </w:num>
  <w:num w:numId="97">
    <w:abstractNumId w:val="58"/>
  </w:num>
  <w:num w:numId="98">
    <w:abstractNumId w:val="109"/>
  </w:num>
  <w:num w:numId="99">
    <w:abstractNumId w:val="130"/>
  </w:num>
  <w:num w:numId="100">
    <w:abstractNumId w:val="202"/>
  </w:num>
  <w:num w:numId="101">
    <w:abstractNumId w:val="89"/>
  </w:num>
  <w:num w:numId="102">
    <w:abstractNumId w:val="123"/>
  </w:num>
  <w:num w:numId="103">
    <w:abstractNumId w:val="183"/>
  </w:num>
  <w:num w:numId="104">
    <w:abstractNumId w:val="157"/>
  </w:num>
  <w:num w:numId="105">
    <w:abstractNumId w:val="32"/>
  </w:num>
  <w:num w:numId="106">
    <w:abstractNumId w:val="191"/>
  </w:num>
  <w:num w:numId="107">
    <w:abstractNumId w:val="179"/>
  </w:num>
  <w:num w:numId="108">
    <w:abstractNumId w:val="160"/>
  </w:num>
  <w:num w:numId="109">
    <w:abstractNumId w:val="61"/>
  </w:num>
  <w:num w:numId="110">
    <w:abstractNumId w:val="79"/>
  </w:num>
  <w:num w:numId="111">
    <w:abstractNumId w:val="91"/>
  </w:num>
  <w:num w:numId="112">
    <w:abstractNumId w:val="120"/>
  </w:num>
  <w:num w:numId="113">
    <w:abstractNumId w:val="59"/>
  </w:num>
  <w:num w:numId="114">
    <w:abstractNumId w:val="185"/>
  </w:num>
  <w:num w:numId="115">
    <w:abstractNumId w:val="43"/>
  </w:num>
  <w:num w:numId="116">
    <w:abstractNumId w:val="144"/>
  </w:num>
  <w:num w:numId="117">
    <w:abstractNumId w:val="8"/>
  </w:num>
  <w:num w:numId="118">
    <w:abstractNumId w:val="166"/>
  </w:num>
  <w:num w:numId="119">
    <w:abstractNumId w:val="175"/>
  </w:num>
  <w:num w:numId="120">
    <w:abstractNumId w:val="51"/>
  </w:num>
  <w:num w:numId="121">
    <w:abstractNumId w:val="143"/>
  </w:num>
  <w:num w:numId="122">
    <w:abstractNumId w:val="94"/>
  </w:num>
  <w:num w:numId="123">
    <w:abstractNumId w:val="16"/>
  </w:num>
  <w:num w:numId="124">
    <w:abstractNumId w:val="205"/>
  </w:num>
  <w:num w:numId="125">
    <w:abstractNumId w:val="80"/>
  </w:num>
  <w:num w:numId="126">
    <w:abstractNumId w:val="116"/>
  </w:num>
  <w:num w:numId="127">
    <w:abstractNumId w:val="69"/>
  </w:num>
  <w:num w:numId="128">
    <w:abstractNumId w:val="66"/>
  </w:num>
  <w:num w:numId="129">
    <w:abstractNumId w:val="17"/>
  </w:num>
  <w:num w:numId="130">
    <w:abstractNumId w:val="77"/>
  </w:num>
  <w:num w:numId="131">
    <w:abstractNumId w:val="204"/>
  </w:num>
  <w:num w:numId="132">
    <w:abstractNumId w:val="101"/>
  </w:num>
  <w:num w:numId="133">
    <w:abstractNumId w:val="84"/>
  </w:num>
  <w:num w:numId="134">
    <w:abstractNumId w:val="132"/>
  </w:num>
  <w:num w:numId="135">
    <w:abstractNumId w:val="24"/>
  </w:num>
  <w:num w:numId="136">
    <w:abstractNumId w:val="42"/>
  </w:num>
  <w:num w:numId="137">
    <w:abstractNumId w:val="102"/>
  </w:num>
  <w:num w:numId="138">
    <w:abstractNumId w:val="124"/>
  </w:num>
  <w:num w:numId="139">
    <w:abstractNumId w:val="12"/>
  </w:num>
  <w:num w:numId="140">
    <w:abstractNumId w:val="71"/>
  </w:num>
  <w:num w:numId="141">
    <w:abstractNumId w:val="103"/>
  </w:num>
  <w:num w:numId="142">
    <w:abstractNumId w:val="88"/>
  </w:num>
  <w:num w:numId="143">
    <w:abstractNumId w:val="169"/>
  </w:num>
  <w:num w:numId="144">
    <w:abstractNumId w:val="10"/>
  </w:num>
  <w:num w:numId="145">
    <w:abstractNumId w:val="159"/>
  </w:num>
  <w:num w:numId="146">
    <w:abstractNumId w:val="7"/>
  </w:num>
  <w:num w:numId="147">
    <w:abstractNumId w:val="118"/>
  </w:num>
  <w:num w:numId="148">
    <w:abstractNumId w:val="114"/>
  </w:num>
  <w:num w:numId="149">
    <w:abstractNumId w:val="92"/>
  </w:num>
  <w:num w:numId="150">
    <w:abstractNumId w:val="170"/>
  </w:num>
  <w:num w:numId="151">
    <w:abstractNumId w:val="165"/>
  </w:num>
  <w:num w:numId="152">
    <w:abstractNumId w:val="164"/>
  </w:num>
  <w:num w:numId="153">
    <w:abstractNumId w:val="54"/>
  </w:num>
  <w:num w:numId="154">
    <w:abstractNumId w:val="206"/>
  </w:num>
  <w:num w:numId="155">
    <w:abstractNumId w:val="46"/>
  </w:num>
  <w:num w:numId="156">
    <w:abstractNumId w:val="127"/>
  </w:num>
  <w:num w:numId="157">
    <w:abstractNumId w:val="108"/>
  </w:num>
  <w:num w:numId="158">
    <w:abstractNumId w:val="189"/>
  </w:num>
  <w:num w:numId="159">
    <w:abstractNumId w:val="70"/>
  </w:num>
  <w:num w:numId="160">
    <w:abstractNumId w:val="106"/>
  </w:num>
  <w:num w:numId="161">
    <w:abstractNumId w:val="162"/>
  </w:num>
  <w:num w:numId="162">
    <w:abstractNumId w:val="147"/>
  </w:num>
  <w:num w:numId="163">
    <w:abstractNumId w:val="85"/>
  </w:num>
  <w:num w:numId="164">
    <w:abstractNumId w:val="28"/>
  </w:num>
  <w:num w:numId="165">
    <w:abstractNumId w:val="68"/>
  </w:num>
  <w:num w:numId="166">
    <w:abstractNumId w:val="52"/>
  </w:num>
  <w:num w:numId="167">
    <w:abstractNumId w:val="187"/>
  </w:num>
  <w:num w:numId="168">
    <w:abstractNumId w:val="180"/>
  </w:num>
  <w:num w:numId="169">
    <w:abstractNumId w:val="105"/>
  </w:num>
  <w:num w:numId="170">
    <w:abstractNumId w:val="83"/>
  </w:num>
  <w:num w:numId="171">
    <w:abstractNumId w:val="33"/>
  </w:num>
  <w:num w:numId="172">
    <w:abstractNumId w:val="38"/>
  </w:num>
  <w:num w:numId="173">
    <w:abstractNumId w:val="126"/>
  </w:num>
  <w:num w:numId="174">
    <w:abstractNumId w:val="129"/>
  </w:num>
  <w:num w:numId="175">
    <w:abstractNumId w:val="15"/>
  </w:num>
  <w:num w:numId="176">
    <w:abstractNumId w:val="149"/>
  </w:num>
  <w:num w:numId="177">
    <w:abstractNumId w:val="53"/>
  </w:num>
  <w:num w:numId="178">
    <w:abstractNumId w:val="203"/>
  </w:num>
  <w:num w:numId="179">
    <w:abstractNumId w:val="141"/>
  </w:num>
  <w:num w:numId="180">
    <w:abstractNumId w:val="146"/>
  </w:num>
  <w:num w:numId="181">
    <w:abstractNumId w:val="182"/>
  </w:num>
  <w:num w:numId="182">
    <w:abstractNumId w:val="2"/>
  </w:num>
  <w:num w:numId="183">
    <w:abstractNumId w:val="194"/>
  </w:num>
  <w:num w:numId="184">
    <w:abstractNumId w:val="29"/>
  </w:num>
  <w:num w:numId="185">
    <w:abstractNumId w:val="27"/>
  </w:num>
  <w:num w:numId="186">
    <w:abstractNumId w:val="73"/>
  </w:num>
  <w:num w:numId="187">
    <w:abstractNumId w:val="107"/>
  </w:num>
  <w:num w:numId="188">
    <w:abstractNumId w:val="122"/>
  </w:num>
  <w:num w:numId="189">
    <w:abstractNumId w:val="19"/>
  </w:num>
  <w:num w:numId="190">
    <w:abstractNumId w:val="121"/>
  </w:num>
  <w:num w:numId="191">
    <w:abstractNumId w:val="48"/>
  </w:num>
  <w:num w:numId="192">
    <w:abstractNumId w:val="178"/>
  </w:num>
  <w:num w:numId="193">
    <w:abstractNumId w:val="35"/>
  </w:num>
  <w:num w:numId="194">
    <w:abstractNumId w:val="55"/>
  </w:num>
  <w:num w:numId="195">
    <w:abstractNumId w:val="47"/>
  </w:num>
  <w:num w:numId="196">
    <w:abstractNumId w:val="172"/>
  </w:num>
  <w:num w:numId="197">
    <w:abstractNumId w:val="161"/>
  </w:num>
  <w:num w:numId="198">
    <w:abstractNumId w:val="155"/>
  </w:num>
  <w:num w:numId="199">
    <w:abstractNumId w:val="49"/>
  </w:num>
  <w:num w:numId="200">
    <w:abstractNumId w:val="44"/>
  </w:num>
  <w:num w:numId="201">
    <w:abstractNumId w:val="41"/>
  </w:num>
  <w:num w:numId="202">
    <w:abstractNumId w:val="207"/>
  </w:num>
  <w:num w:numId="203">
    <w:abstractNumId w:val="128"/>
  </w:num>
  <w:num w:numId="204">
    <w:abstractNumId w:val="148"/>
  </w:num>
  <w:num w:numId="205">
    <w:abstractNumId w:val="3"/>
  </w:num>
  <w:num w:numId="206">
    <w:abstractNumId w:val="131"/>
  </w:num>
  <w:num w:numId="207">
    <w:abstractNumId w:val="78"/>
  </w:num>
  <w:num w:numId="208">
    <w:abstractNumId w:val="22"/>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10A"/>
    <w:rsid w:val="006A710A"/>
    <w:rsid w:val="008B2CC9"/>
    <w:rsid w:val="00904E7E"/>
    <w:rsid w:val="00C3311E"/>
    <w:rsid w:val="00EE5D4C"/>
    <w:rsid w:val="00F57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71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A71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71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A710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B2CC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10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A710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710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A710A"/>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6A710A"/>
    <w:rPr>
      <w:color w:val="0000FF"/>
      <w:u w:val="single"/>
    </w:rPr>
  </w:style>
  <w:style w:type="character" w:styleId="FollowedHyperlink">
    <w:name w:val="FollowedHyperlink"/>
    <w:basedOn w:val="DefaultParagraphFont"/>
    <w:uiPriority w:val="99"/>
    <w:semiHidden/>
    <w:unhideWhenUsed/>
    <w:rsid w:val="006A710A"/>
    <w:rPr>
      <w:color w:val="800080"/>
      <w:u w:val="single"/>
    </w:rPr>
  </w:style>
  <w:style w:type="character" w:customStyle="1" w:styleId="apple-converted-space">
    <w:name w:val="apple-converted-space"/>
    <w:basedOn w:val="DefaultParagraphFont"/>
    <w:rsid w:val="006A710A"/>
  </w:style>
  <w:style w:type="character" w:customStyle="1" w:styleId="nowrap">
    <w:name w:val="nowrap"/>
    <w:basedOn w:val="DefaultParagraphFont"/>
    <w:rsid w:val="006A710A"/>
  </w:style>
  <w:style w:type="paragraph" w:styleId="NormalWeb">
    <w:name w:val="Normal (Web)"/>
    <w:basedOn w:val="Normal"/>
    <w:uiPriority w:val="99"/>
    <w:semiHidden/>
    <w:unhideWhenUsed/>
    <w:rsid w:val="006A71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6A710A"/>
  </w:style>
  <w:style w:type="character" w:customStyle="1" w:styleId="tocnumber">
    <w:name w:val="tocnumber"/>
    <w:basedOn w:val="DefaultParagraphFont"/>
    <w:rsid w:val="006A710A"/>
  </w:style>
  <w:style w:type="character" w:customStyle="1" w:styleId="toctext">
    <w:name w:val="toctext"/>
    <w:basedOn w:val="DefaultParagraphFont"/>
    <w:rsid w:val="006A710A"/>
  </w:style>
  <w:style w:type="character" w:customStyle="1" w:styleId="mw-headline">
    <w:name w:val="mw-headline"/>
    <w:basedOn w:val="DefaultParagraphFont"/>
    <w:rsid w:val="006A710A"/>
  </w:style>
  <w:style w:type="character" w:customStyle="1" w:styleId="noprint">
    <w:name w:val="noprint"/>
    <w:basedOn w:val="DefaultParagraphFont"/>
    <w:rsid w:val="006A710A"/>
  </w:style>
  <w:style w:type="character" w:customStyle="1" w:styleId="plainlinks">
    <w:name w:val="plainlinks"/>
    <w:basedOn w:val="DefaultParagraphFont"/>
    <w:rsid w:val="006A710A"/>
  </w:style>
  <w:style w:type="character" w:customStyle="1" w:styleId="texhtml">
    <w:name w:val="texhtml"/>
    <w:basedOn w:val="DefaultParagraphFont"/>
    <w:rsid w:val="006A710A"/>
  </w:style>
  <w:style w:type="character" w:customStyle="1" w:styleId="sfrac">
    <w:name w:val="sfrac"/>
    <w:basedOn w:val="DefaultParagraphFont"/>
    <w:rsid w:val="006A710A"/>
  </w:style>
  <w:style w:type="character" w:customStyle="1" w:styleId="visualhide">
    <w:name w:val="visualhide"/>
    <w:basedOn w:val="DefaultParagraphFont"/>
    <w:rsid w:val="006A710A"/>
  </w:style>
  <w:style w:type="character" w:customStyle="1" w:styleId="legend-color">
    <w:name w:val="legend-color"/>
    <w:basedOn w:val="DefaultParagraphFont"/>
    <w:rsid w:val="006A710A"/>
  </w:style>
  <w:style w:type="character" w:styleId="Strong">
    <w:name w:val="Strong"/>
    <w:basedOn w:val="DefaultParagraphFont"/>
    <w:uiPriority w:val="22"/>
    <w:qFormat/>
    <w:rsid w:val="006A710A"/>
    <w:rPr>
      <w:b/>
      <w:bCs/>
    </w:rPr>
  </w:style>
  <w:style w:type="character" w:customStyle="1" w:styleId="mw-cite-backlink">
    <w:name w:val="mw-cite-backlink"/>
    <w:basedOn w:val="DefaultParagraphFont"/>
    <w:rsid w:val="006A710A"/>
  </w:style>
  <w:style w:type="character" w:customStyle="1" w:styleId="cite-accessibility-label">
    <w:name w:val="cite-accessibility-label"/>
    <w:basedOn w:val="DefaultParagraphFont"/>
    <w:rsid w:val="006A710A"/>
  </w:style>
  <w:style w:type="character" w:customStyle="1" w:styleId="reference-text">
    <w:name w:val="reference-text"/>
    <w:basedOn w:val="DefaultParagraphFont"/>
    <w:rsid w:val="006A710A"/>
  </w:style>
  <w:style w:type="character" w:styleId="HTMLCite">
    <w:name w:val="HTML Cite"/>
    <w:basedOn w:val="DefaultParagraphFont"/>
    <w:uiPriority w:val="99"/>
    <w:semiHidden/>
    <w:unhideWhenUsed/>
    <w:rsid w:val="006A710A"/>
    <w:rPr>
      <w:i/>
      <w:iCs/>
    </w:rPr>
  </w:style>
  <w:style w:type="character" w:customStyle="1" w:styleId="reference-accessdate">
    <w:name w:val="reference-accessdate"/>
    <w:basedOn w:val="DefaultParagraphFont"/>
    <w:rsid w:val="006A710A"/>
  </w:style>
  <w:style w:type="character" w:customStyle="1" w:styleId="z3988">
    <w:name w:val="z3988"/>
    <w:basedOn w:val="DefaultParagraphFont"/>
    <w:rsid w:val="006A710A"/>
  </w:style>
  <w:style w:type="character" w:customStyle="1" w:styleId="mwe-math-mathml-inline">
    <w:name w:val="mwe-math-mathml-inline"/>
    <w:basedOn w:val="DefaultParagraphFont"/>
    <w:rsid w:val="006A710A"/>
  </w:style>
  <w:style w:type="character" w:customStyle="1" w:styleId="languageicon">
    <w:name w:val="languageicon"/>
    <w:basedOn w:val="DefaultParagraphFont"/>
    <w:rsid w:val="006A710A"/>
  </w:style>
  <w:style w:type="character" w:customStyle="1" w:styleId="fn">
    <w:name w:val="fn"/>
    <w:basedOn w:val="DefaultParagraphFont"/>
    <w:rsid w:val="006A710A"/>
  </w:style>
  <w:style w:type="character" w:customStyle="1" w:styleId="collapsebutton">
    <w:name w:val="collapsebutton"/>
    <w:basedOn w:val="DefaultParagraphFont"/>
    <w:rsid w:val="006A710A"/>
  </w:style>
  <w:style w:type="character" w:customStyle="1" w:styleId="uid">
    <w:name w:val="uid"/>
    <w:basedOn w:val="DefaultParagraphFont"/>
    <w:rsid w:val="006A710A"/>
  </w:style>
  <w:style w:type="paragraph" w:styleId="z-TopofForm">
    <w:name w:val="HTML Top of Form"/>
    <w:basedOn w:val="Normal"/>
    <w:next w:val="Normal"/>
    <w:link w:val="z-TopofFormChar"/>
    <w:hidden/>
    <w:uiPriority w:val="99"/>
    <w:semiHidden/>
    <w:unhideWhenUsed/>
    <w:rsid w:val="006A710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A710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710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A710A"/>
    <w:rPr>
      <w:rFonts w:ascii="Arial" w:eastAsia="Times New Roman" w:hAnsi="Arial" w:cs="Arial"/>
      <w:vanish/>
      <w:sz w:val="16"/>
      <w:szCs w:val="16"/>
    </w:rPr>
  </w:style>
  <w:style w:type="character" w:customStyle="1" w:styleId="uls-settings-trigger">
    <w:name w:val="uls-settings-trigger"/>
    <w:basedOn w:val="DefaultParagraphFont"/>
    <w:rsid w:val="006A710A"/>
  </w:style>
  <w:style w:type="character" w:customStyle="1" w:styleId="wb-langlinks-edit">
    <w:name w:val="wb-langlinks-edit"/>
    <w:basedOn w:val="DefaultParagraphFont"/>
    <w:rsid w:val="006A710A"/>
  </w:style>
  <w:style w:type="paragraph" w:styleId="BalloonText">
    <w:name w:val="Balloon Text"/>
    <w:basedOn w:val="Normal"/>
    <w:link w:val="BalloonTextChar"/>
    <w:uiPriority w:val="99"/>
    <w:semiHidden/>
    <w:unhideWhenUsed/>
    <w:rsid w:val="006A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10A"/>
    <w:rPr>
      <w:rFonts w:ascii="Tahoma" w:hAnsi="Tahoma" w:cs="Tahoma"/>
      <w:sz w:val="16"/>
      <w:szCs w:val="16"/>
    </w:rPr>
  </w:style>
  <w:style w:type="character" w:customStyle="1" w:styleId="frac">
    <w:name w:val="frac"/>
    <w:basedOn w:val="DefaultParagraphFont"/>
    <w:rsid w:val="00C3311E"/>
  </w:style>
  <w:style w:type="character" w:customStyle="1" w:styleId="play-btn-large">
    <w:name w:val="play-btn-large"/>
    <w:basedOn w:val="DefaultParagraphFont"/>
    <w:rsid w:val="00C3311E"/>
  </w:style>
  <w:style w:type="character" w:customStyle="1" w:styleId="mw-tmh-playtext">
    <w:name w:val="mw-tmh-playtext"/>
    <w:basedOn w:val="DefaultParagraphFont"/>
    <w:rsid w:val="00C3311E"/>
  </w:style>
  <w:style w:type="character" w:customStyle="1" w:styleId="url">
    <w:name w:val="url"/>
    <w:basedOn w:val="DefaultParagraphFont"/>
    <w:rsid w:val="00C3311E"/>
  </w:style>
  <w:style w:type="character" w:customStyle="1" w:styleId="Heading5Char">
    <w:name w:val="Heading 5 Char"/>
    <w:basedOn w:val="DefaultParagraphFont"/>
    <w:link w:val="Heading5"/>
    <w:uiPriority w:val="9"/>
    <w:rsid w:val="008B2CC9"/>
    <w:rPr>
      <w:rFonts w:ascii="Times New Roman" w:eastAsia="Times New Roman" w:hAnsi="Times New Roman" w:cs="Times New Roman"/>
      <w:b/>
      <w:bCs/>
      <w:sz w:val="20"/>
      <w:szCs w:val="20"/>
    </w:rPr>
  </w:style>
  <w:style w:type="character" w:customStyle="1" w:styleId="ui-icon">
    <w:name w:val="ui-icon"/>
    <w:basedOn w:val="DefaultParagraphFont"/>
    <w:rsid w:val="008B2CC9"/>
  </w:style>
  <w:style w:type="character" w:customStyle="1" w:styleId="flagicon">
    <w:name w:val="flagicon"/>
    <w:basedOn w:val="DefaultParagraphFont"/>
    <w:rsid w:val="008B2CC9"/>
  </w:style>
  <w:style w:type="character" w:customStyle="1" w:styleId="noexcerpt">
    <w:name w:val="noexcerpt"/>
    <w:basedOn w:val="DefaultParagraphFont"/>
    <w:rsid w:val="00F57791"/>
  </w:style>
  <w:style w:type="character" w:customStyle="1" w:styleId="ipa">
    <w:name w:val="ipa"/>
    <w:basedOn w:val="DefaultParagraphFont"/>
    <w:rsid w:val="00F57791"/>
  </w:style>
  <w:style w:type="character" w:customStyle="1" w:styleId="geo-default">
    <w:name w:val="geo-default"/>
    <w:basedOn w:val="DefaultParagraphFont"/>
    <w:rsid w:val="00F57791"/>
  </w:style>
  <w:style w:type="character" w:customStyle="1" w:styleId="geo-dms">
    <w:name w:val="geo-dms"/>
    <w:basedOn w:val="DefaultParagraphFont"/>
    <w:rsid w:val="00F57791"/>
  </w:style>
  <w:style w:type="character" w:customStyle="1" w:styleId="latitude">
    <w:name w:val="latitude"/>
    <w:basedOn w:val="DefaultParagraphFont"/>
    <w:rsid w:val="00F57791"/>
  </w:style>
  <w:style w:type="character" w:customStyle="1" w:styleId="longitude">
    <w:name w:val="longitude"/>
    <w:basedOn w:val="DefaultParagraphFont"/>
    <w:rsid w:val="00F57791"/>
  </w:style>
  <w:style w:type="character" w:customStyle="1" w:styleId="geo-dec">
    <w:name w:val="geo-dec"/>
    <w:basedOn w:val="DefaultParagraphFont"/>
    <w:rsid w:val="00F57791"/>
  </w:style>
  <w:style w:type="character" w:customStyle="1" w:styleId="tnihongokanji">
    <w:name w:val="t_nihongo_kanji"/>
    <w:basedOn w:val="DefaultParagraphFont"/>
    <w:rsid w:val="00EE5D4C"/>
  </w:style>
  <w:style w:type="character" w:customStyle="1" w:styleId="tnihongohelp">
    <w:name w:val="t_nihongo_help"/>
    <w:basedOn w:val="DefaultParagraphFont"/>
    <w:rsid w:val="00EE5D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71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A71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71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A710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B2CC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10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A710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710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A710A"/>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6A710A"/>
    <w:rPr>
      <w:color w:val="0000FF"/>
      <w:u w:val="single"/>
    </w:rPr>
  </w:style>
  <w:style w:type="character" w:styleId="FollowedHyperlink">
    <w:name w:val="FollowedHyperlink"/>
    <w:basedOn w:val="DefaultParagraphFont"/>
    <w:uiPriority w:val="99"/>
    <w:semiHidden/>
    <w:unhideWhenUsed/>
    <w:rsid w:val="006A710A"/>
    <w:rPr>
      <w:color w:val="800080"/>
      <w:u w:val="single"/>
    </w:rPr>
  </w:style>
  <w:style w:type="character" w:customStyle="1" w:styleId="apple-converted-space">
    <w:name w:val="apple-converted-space"/>
    <w:basedOn w:val="DefaultParagraphFont"/>
    <w:rsid w:val="006A710A"/>
  </w:style>
  <w:style w:type="character" w:customStyle="1" w:styleId="nowrap">
    <w:name w:val="nowrap"/>
    <w:basedOn w:val="DefaultParagraphFont"/>
    <w:rsid w:val="006A710A"/>
  </w:style>
  <w:style w:type="paragraph" w:styleId="NormalWeb">
    <w:name w:val="Normal (Web)"/>
    <w:basedOn w:val="Normal"/>
    <w:uiPriority w:val="99"/>
    <w:semiHidden/>
    <w:unhideWhenUsed/>
    <w:rsid w:val="006A71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6A710A"/>
  </w:style>
  <w:style w:type="character" w:customStyle="1" w:styleId="tocnumber">
    <w:name w:val="tocnumber"/>
    <w:basedOn w:val="DefaultParagraphFont"/>
    <w:rsid w:val="006A710A"/>
  </w:style>
  <w:style w:type="character" w:customStyle="1" w:styleId="toctext">
    <w:name w:val="toctext"/>
    <w:basedOn w:val="DefaultParagraphFont"/>
    <w:rsid w:val="006A710A"/>
  </w:style>
  <w:style w:type="character" w:customStyle="1" w:styleId="mw-headline">
    <w:name w:val="mw-headline"/>
    <w:basedOn w:val="DefaultParagraphFont"/>
    <w:rsid w:val="006A710A"/>
  </w:style>
  <w:style w:type="character" w:customStyle="1" w:styleId="noprint">
    <w:name w:val="noprint"/>
    <w:basedOn w:val="DefaultParagraphFont"/>
    <w:rsid w:val="006A710A"/>
  </w:style>
  <w:style w:type="character" w:customStyle="1" w:styleId="plainlinks">
    <w:name w:val="plainlinks"/>
    <w:basedOn w:val="DefaultParagraphFont"/>
    <w:rsid w:val="006A710A"/>
  </w:style>
  <w:style w:type="character" w:customStyle="1" w:styleId="texhtml">
    <w:name w:val="texhtml"/>
    <w:basedOn w:val="DefaultParagraphFont"/>
    <w:rsid w:val="006A710A"/>
  </w:style>
  <w:style w:type="character" w:customStyle="1" w:styleId="sfrac">
    <w:name w:val="sfrac"/>
    <w:basedOn w:val="DefaultParagraphFont"/>
    <w:rsid w:val="006A710A"/>
  </w:style>
  <w:style w:type="character" w:customStyle="1" w:styleId="visualhide">
    <w:name w:val="visualhide"/>
    <w:basedOn w:val="DefaultParagraphFont"/>
    <w:rsid w:val="006A710A"/>
  </w:style>
  <w:style w:type="character" w:customStyle="1" w:styleId="legend-color">
    <w:name w:val="legend-color"/>
    <w:basedOn w:val="DefaultParagraphFont"/>
    <w:rsid w:val="006A710A"/>
  </w:style>
  <w:style w:type="character" w:styleId="Strong">
    <w:name w:val="Strong"/>
    <w:basedOn w:val="DefaultParagraphFont"/>
    <w:uiPriority w:val="22"/>
    <w:qFormat/>
    <w:rsid w:val="006A710A"/>
    <w:rPr>
      <w:b/>
      <w:bCs/>
    </w:rPr>
  </w:style>
  <w:style w:type="character" w:customStyle="1" w:styleId="mw-cite-backlink">
    <w:name w:val="mw-cite-backlink"/>
    <w:basedOn w:val="DefaultParagraphFont"/>
    <w:rsid w:val="006A710A"/>
  </w:style>
  <w:style w:type="character" w:customStyle="1" w:styleId="cite-accessibility-label">
    <w:name w:val="cite-accessibility-label"/>
    <w:basedOn w:val="DefaultParagraphFont"/>
    <w:rsid w:val="006A710A"/>
  </w:style>
  <w:style w:type="character" w:customStyle="1" w:styleId="reference-text">
    <w:name w:val="reference-text"/>
    <w:basedOn w:val="DefaultParagraphFont"/>
    <w:rsid w:val="006A710A"/>
  </w:style>
  <w:style w:type="character" w:styleId="HTMLCite">
    <w:name w:val="HTML Cite"/>
    <w:basedOn w:val="DefaultParagraphFont"/>
    <w:uiPriority w:val="99"/>
    <w:semiHidden/>
    <w:unhideWhenUsed/>
    <w:rsid w:val="006A710A"/>
    <w:rPr>
      <w:i/>
      <w:iCs/>
    </w:rPr>
  </w:style>
  <w:style w:type="character" w:customStyle="1" w:styleId="reference-accessdate">
    <w:name w:val="reference-accessdate"/>
    <w:basedOn w:val="DefaultParagraphFont"/>
    <w:rsid w:val="006A710A"/>
  </w:style>
  <w:style w:type="character" w:customStyle="1" w:styleId="z3988">
    <w:name w:val="z3988"/>
    <w:basedOn w:val="DefaultParagraphFont"/>
    <w:rsid w:val="006A710A"/>
  </w:style>
  <w:style w:type="character" w:customStyle="1" w:styleId="mwe-math-mathml-inline">
    <w:name w:val="mwe-math-mathml-inline"/>
    <w:basedOn w:val="DefaultParagraphFont"/>
    <w:rsid w:val="006A710A"/>
  </w:style>
  <w:style w:type="character" w:customStyle="1" w:styleId="languageicon">
    <w:name w:val="languageicon"/>
    <w:basedOn w:val="DefaultParagraphFont"/>
    <w:rsid w:val="006A710A"/>
  </w:style>
  <w:style w:type="character" w:customStyle="1" w:styleId="fn">
    <w:name w:val="fn"/>
    <w:basedOn w:val="DefaultParagraphFont"/>
    <w:rsid w:val="006A710A"/>
  </w:style>
  <w:style w:type="character" w:customStyle="1" w:styleId="collapsebutton">
    <w:name w:val="collapsebutton"/>
    <w:basedOn w:val="DefaultParagraphFont"/>
    <w:rsid w:val="006A710A"/>
  </w:style>
  <w:style w:type="character" w:customStyle="1" w:styleId="uid">
    <w:name w:val="uid"/>
    <w:basedOn w:val="DefaultParagraphFont"/>
    <w:rsid w:val="006A710A"/>
  </w:style>
  <w:style w:type="paragraph" w:styleId="z-TopofForm">
    <w:name w:val="HTML Top of Form"/>
    <w:basedOn w:val="Normal"/>
    <w:next w:val="Normal"/>
    <w:link w:val="z-TopofFormChar"/>
    <w:hidden/>
    <w:uiPriority w:val="99"/>
    <w:semiHidden/>
    <w:unhideWhenUsed/>
    <w:rsid w:val="006A710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A710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710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A710A"/>
    <w:rPr>
      <w:rFonts w:ascii="Arial" w:eastAsia="Times New Roman" w:hAnsi="Arial" w:cs="Arial"/>
      <w:vanish/>
      <w:sz w:val="16"/>
      <w:szCs w:val="16"/>
    </w:rPr>
  </w:style>
  <w:style w:type="character" w:customStyle="1" w:styleId="uls-settings-trigger">
    <w:name w:val="uls-settings-trigger"/>
    <w:basedOn w:val="DefaultParagraphFont"/>
    <w:rsid w:val="006A710A"/>
  </w:style>
  <w:style w:type="character" w:customStyle="1" w:styleId="wb-langlinks-edit">
    <w:name w:val="wb-langlinks-edit"/>
    <w:basedOn w:val="DefaultParagraphFont"/>
    <w:rsid w:val="006A710A"/>
  </w:style>
  <w:style w:type="paragraph" w:styleId="BalloonText">
    <w:name w:val="Balloon Text"/>
    <w:basedOn w:val="Normal"/>
    <w:link w:val="BalloonTextChar"/>
    <w:uiPriority w:val="99"/>
    <w:semiHidden/>
    <w:unhideWhenUsed/>
    <w:rsid w:val="006A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10A"/>
    <w:rPr>
      <w:rFonts w:ascii="Tahoma" w:hAnsi="Tahoma" w:cs="Tahoma"/>
      <w:sz w:val="16"/>
      <w:szCs w:val="16"/>
    </w:rPr>
  </w:style>
  <w:style w:type="character" w:customStyle="1" w:styleId="frac">
    <w:name w:val="frac"/>
    <w:basedOn w:val="DefaultParagraphFont"/>
    <w:rsid w:val="00C3311E"/>
  </w:style>
  <w:style w:type="character" w:customStyle="1" w:styleId="play-btn-large">
    <w:name w:val="play-btn-large"/>
    <w:basedOn w:val="DefaultParagraphFont"/>
    <w:rsid w:val="00C3311E"/>
  </w:style>
  <w:style w:type="character" w:customStyle="1" w:styleId="mw-tmh-playtext">
    <w:name w:val="mw-tmh-playtext"/>
    <w:basedOn w:val="DefaultParagraphFont"/>
    <w:rsid w:val="00C3311E"/>
  </w:style>
  <w:style w:type="character" w:customStyle="1" w:styleId="url">
    <w:name w:val="url"/>
    <w:basedOn w:val="DefaultParagraphFont"/>
    <w:rsid w:val="00C3311E"/>
  </w:style>
  <w:style w:type="character" w:customStyle="1" w:styleId="Heading5Char">
    <w:name w:val="Heading 5 Char"/>
    <w:basedOn w:val="DefaultParagraphFont"/>
    <w:link w:val="Heading5"/>
    <w:uiPriority w:val="9"/>
    <w:rsid w:val="008B2CC9"/>
    <w:rPr>
      <w:rFonts w:ascii="Times New Roman" w:eastAsia="Times New Roman" w:hAnsi="Times New Roman" w:cs="Times New Roman"/>
      <w:b/>
      <w:bCs/>
      <w:sz w:val="20"/>
      <w:szCs w:val="20"/>
    </w:rPr>
  </w:style>
  <w:style w:type="character" w:customStyle="1" w:styleId="ui-icon">
    <w:name w:val="ui-icon"/>
    <w:basedOn w:val="DefaultParagraphFont"/>
    <w:rsid w:val="008B2CC9"/>
  </w:style>
  <w:style w:type="character" w:customStyle="1" w:styleId="flagicon">
    <w:name w:val="flagicon"/>
    <w:basedOn w:val="DefaultParagraphFont"/>
    <w:rsid w:val="008B2CC9"/>
  </w:style>
  <w:style w:type="character" w:customStyle="1" w:styleId="noexcerpt">
    <w:name w:val="noexcerpt"/>
    <w:basedOn w:val="DefaultParagraphFont"/>
    <w:rsid w:val="00F57791"/>
  </w:style>
  <w:style w:type="character" w:customStyle="1" w:styleId="ipa">
    <w:name w:val="ipa"/>
    <w:basedOn w:val="DefaultParagraphFont"/>
    <w:rsid w:val="00F57791"/>
  </w:style>
  <w:style w:type="character" w:customStyle="1" w:styleId="geo-default">
    <w:name w:val="geo-default"/>
    <w:basedOn w:val="DefaultParagraphFont"/>
    <w:rsid w:val="00F57791"/>
  </w:style>
  <w:style w:type="character" w:customStyle="1" w:styleId="geo-dms">
    <w:name w:val="geo-dms"/>
    <w:basedOn w:val="DefaultParagraphFont"/>
    <w:rsid w:val="00F57791"/>
  </w:style>
  <w:style w:type="character" w:customStyle="1" w:styleId="latitude">
    <w:name w:val="latitude"/>
    <w:basedOn w:val="DefaultParagraphFont"/>
    <w:rsid w:val="00F57791"/>
  </w:style>
  <w:style w:type="character" w:customStyle="1" w:styleId="longitude">
    <w:name w:val="longitude"/>
    <w:basedOn w:val="DefaultParagraphFont"/>
    <w:rsid w:val="00F57791"/>
  </w:style>
  <w:style w:type="character" w:customStyle="1" w:styleId="geo-dec">
    <w:name w:val="geo-dec"/>
    <w:basedOn w:val="DefaultParagraphFont"/>
    <w:rsid w:val="00F57791"/>
  </w:style>
  <w:style w:type="character" w:customStyle="1" w:styleId="tnihongokanji">
    <w:name w:val="t_nihongo_kanji"/>
    <w:basedOn w:val="DefaultParagraphFont"/>
    <w:rsid w:val="00EE5D4C"/>
  </w:style>
  <w:style w:type="character" w:customStyle="1" w:styleId="tnihongohelp">
    <w:name w:val="t_nihongo_help"/>
    <w:basedOn w:val="DefaultParagraphFont"/>
    <w:rsid w:val="00EE5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0909">
      <w:bodyDiv w:val="1"/>
      <w:marLeft w:val="0"/>
      <w:marRight w:val="0"/>
      <w:marTop w:val="0"/>
      <w:marBottom w:val="0"/>
      <w:divBdr>
        <w:top w:val="none" w:sz="0" w:space="0" w:color="auto"/>
        <w:left w:val="none" w:sz="0" w:space="0" w:color="auto"/>
        <w:bottom w:val="none" w:sz="0" w:space="0" w:color="auto"/>
        <w:right w:val="none" w:sz="0" w:space="0" w:color="auto"/>
      </w:divBdr>
      <w:divsChild>
        <w:div w:id="934820786">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737700798">
              <w:marLeft w:val="0"/>
              <w:marRight w:val="0"/>
              <w:marTop w:val="0"/>
              <w:marBottom w:val="0"/>
              <w:divBdr>
                <w:top w:val="none" w:sz="0" w:space="0" w:color="auto"/>
                <w:left w:val="none" w:sz="0" w:space="0" w:color="auto"/>
                <w:bottom w:val="none" w:sz="0" w:space="0" w:color="auto"/>
                <w:right w:val="none" w:sz="0" w:space="0" w:color="auto"/>
              </w:divBdr>
              <w:divsChild>
                <w:div w:id="79330363">
                  <w:marLeft w:val="0"/>
                  <w:marRight w:val="0"/>
                  <w:marTop w:val="0"/>
                  <w:marBottom w:val="0"/>
                  <w:divBdr>
                    <w:top w:val="none" w:sz="0" w:space="0" w:color="auto"/>
                    <w:left w:val="none" w:sz="0" w:space="0" w:color="auto"/>
                    <w:bottom w:val="none" w:sz="0" w:space="0" w:color="auto"/>
                    <w:right w:val="none" w:sz="0" w:space="0" w:color="auto"/>
                  </w:divBdr>
                </w:div>
                <w:div w:id="151484155">
                  <w:marLeft w:val="0"/>
                  <w:marRight w:val="0"/>
                  <w:marTop w:val="0"/>
                  <w:marBottom w:val="0"/>
                  <w:divBdr>
                    <w:top w:val="none" w:sz="0" w:space="0" w:color="auto"/>
                    <w:left w:val="none" w:sz="0" w:space="0" w:color="auto"/>
                    <w:bottom w:val="none" w:sz="0" w:space="0" w:color="auto"/>
                    <w:right w:val="none" w:sz="0" w:space="0" w:color="auto"/>
                  </w:divBdr>
                </w:div>
                <w:div w:id="893737779">
                  <w:marLeft w:val="0"/>
                  <w:marRight w:val="0"/>
                  <w:marTop w:val="0"/>
                  <w:marBottom w:val="0"/>
                  <w:divBdr>
                    <w:top w:val="none" w:sz="0" w:space="0" w:color="auto"/>
                    <w:left w:val="none" w:sz="0" w:space="0" w:color="auto"/>
                    <w:bottom w:val="none" w:sz="0" w:space="0" w:color="auto"/>
                    <w:right w:val="none" w:sz="0" w:space="0" w:color="auto"/>
                  </w:divBdr>
                </w:div>
              </w:divsChild>
            </w:div>
            <w:div w:id="1878424309">
              <w:marLeft w:val="0"/>
              <w:marRight w:val="0"/>
              <w:marTop w:val="0"/>
              <w:marBottom w:val="0"/>
              <w:divBdr>
                <w:top w:val="none" w:sz="0" w:space="0" w:color="auto"/>
                <w:left w:val="none" w:sz="0" w:space="0" w:color="auto"/>
                <w:bottom w:val="none" w:sz="0" w:space="0" w:color="auto"/>
                <w:right w:val="none" w:sz="0" w:space="0" w:color="auto"/>
              </w:divBdr>
              <w:divsChild>
                <w:div w:id="1286498790">
                  <w:marLeft w:val="0"/>
                  <w:marRight w:val="0"/>
                  <w:marTop w:val="0"/>
                  <w:marBottom w:val="0"/>
                  <w:divBdr>
                    <w:top w:val="none" w:sz="0" w:space="0" w:color="auto"/>
                    <w:left w:val="none" w:sz="0" w:space="0" w:color="auto"/>
                    <w:bottom w:val="none" w:sz="0" w:space="0" w:color="auto"/>
                    <w:right w:val="none" w:sz="0" w:space="0" w:color="auto"/>
                  </w:divBdr>
                </w:div>
                <w:div w:id="1861234180">
                  <w:marLeft w:val="0"/>
                  <w:marRight w:val="0"/>
                  <w:marTop w:val="0"/>
                  <w:marBottom w:val="0"/>
                  <w:divBdr>
                    <w:top w:val="none" w:sz="0" w:space="0" w:color="auto"/>
                    <w:left w:val="none" w:sz="0" w:space="0" w:color="auto"/>
                    <w:bottom w:val="none" w:sz="0" w:space="0" w:color="auto"/>
                    <w:right w:val="none" w:sz="0" w:space="0" w:color="auto"/>
                  </w:divBdr>
                  <w:divsChild>
                    <w:div w:id="1401634219">
                      <w:marLeft w:val="0"/>
                      <w:marRight w:val="0"/>
                      <w:marTop w:val="0"/>
                      <w:marBottom w:val="120"/>
                      <w:divBdr>
                        <w:top w:val="none" w:sz="0" w:space="0" w:color="auto"/>
                        <w:left w:val="none" w:sz="0" w:space="0" w:color="auto"/>
                        <w:bottom w:val="none" w:sz="0" w:space="0" w:color="auto"/>
                        <w:right w:val="none" w:sz="0" w:space="0" w:color="auto"/>
                      </w:divBdr>
                    </w:div>
                    <w:div w:id="1461269200">
                      <w:marLeft w:val="0"/>
                      <w:marRight w:val="0"/>
                      <w:marTop w:val="0"/>
                      <w:marBottom w:val="0"/>
                      <w:divBdr>
                        <w:top w:val="none" w:sz="0" w:space="0" w:color="auto"/>
                        <w:left w:val="none" w:sz="0" w:space="0" w:color="auto"/>
                        <w:bottom w:val="none" w:sz="0" w:space="0" w:color="auto"/>
                        <w:right w:val="none" w:sz="0" w:space="0" w:color="auto"/>
                      </w:divBdr>
                    </w:div>
                    <w:div w:id="1644264002">
                      <w:marLeft w:val="0"/>
                      <w:marRight w:val="0"/>
                      <w:marTop w:val="0"/>
                      <w:marBottom w:val="0"/>
                      <w:divBdr>
                        <w:top w:val="none" w:sz="0" w:space="0" w:color="auto"/>
                        <w:left w:val="none" w:sz="0" w:space="0" w:color="auto"/>
                        <w:bottom w:val="none" w:sz="0" w:space="0" w:color="auto"/>
                        <w:right w:val="none" w:sz="0" w:space="0" w:color="auto"/>
                      </w:divBdr>
                    </w:div>
                    <w:div w:id="1406143354">
                      <w:marLeft w:val="0"/>
                      <w:marRight w:val="0"/>
                      <w:marTop w:val="0"/>
                      <w:marBottom w:val="0"/>
                      <w:divBdr>
                        <w:top w:val="none" w:sz="0" w:space="0" w:color="auto"/>
                        <w:left w:val="none" w:sz="0" w:space="0" w:color="auto"/>
                        <w:bottom w:val="none" w:sz="0" w:space="0" w:color="auto"/>
                        <w:right w:val="none" w:sz="0" w:space="0" w:color="auto"/>
                      </w:divBdr>
                    </w:div>
                    <w:div w:id="1656563912">
                      <w:marLeft w:val="0"/>
                      <w:marRight w:val="0"/>
                      <w:marTop w:val="0"/>
                      <w:marBottom w:val="0"/>
                      <w:divBdr>
                        <w:top w:val="none" w:sz="0" w:space="0" w:color="auto"/>
                        <w:left w:val="none" w:sz="0" w:space="0" w:color="auto"/>
                        <w:bottom w:val="none" w:sz="0" w:space="0" w:color="auto"/>
                        <w:right w:val="none" w:sz="0" w:space="0" w:color="auto"/>
                      </w:divBdr>
                    </w:div>
                    <w:div w:id="468979908">
                      <w:marLeft w:val="0"/>
                      <w:marRight w:val="0"/>
                      <w:marTop w:val="0"/>
                      <w:marBottom w:val="0"/>
                      <w:divBdr>
                        <w:top w:val="none" w:sz="0" w:space="0" w:color="auto"/>
                        <w:left w:val="none" w:sz="0" w:space="0" w:color="auto"/>
                        <w:bottom w:val="none" w:sz="0" w:space="0" w:color="auto"/>
                        <w:right w:val="none" w:sz="0" w:space="0" w:color="auto"/>
                      </w:divBdr>
                    </w:div>
                    <w:div w:id="1089354873">
                      <w:marLeft w:val="0"/>
                      <w:marRight w:val="0"/>
                      <w:marTop w:val="0"/>
                      <w:marBottom w:val="0"/>
                      <w:divBdr>
                        <w:top w:val="none" w:sz="0" w:space="0" w:color="auto"/>
                        <w:left w:val="none" w:sz="0" w:space="0" w:color="auto"/>
                        <w:bottom w:val="none" w:sz="0" w:space="0" w:color="auto"/>
                        <w:right w:val="none" w:sz="0" w:space="0" w:color="auto"/>
                      </w:divBdr>
                    </w:div>
                    <w:div w:id="2115779938">
                      <w:marLeft w:val="0"/>
                      <w:marRight w:val="0"/>
                      <w:marTop w:val="0"/>
                      <w:marBottom w:val="0"/>
                      <w:divBdr>
                        <w:top w:val="none" w:sz="0" w:space="0" w:color="auto"/>
                        <w:left w:val="none" w:sz="0" w:space="0" w:color="auto"/>
                        <w:bottom w:val="none" w:sz="0" w:space="0" w:color="auto"/>
                        <w:right w:val="none" w:sz="0" w:space="0" w:color="auto"/>
                      </w:divBdr>
                    </w:div>
                    <w:div w:id="1694453780">
                      <w:marLeft w:val="0"/>
                      <w:marRight w:val="0"/>
                      <w:marTop w:val="0"/>
                      <w:marBottom w:val="0"/>
                      <w:divBdr>
                        <w:top w:val="none" w:sz="0" w:space="0" w:color="auto"/>
                        <w:left w:val="none" w:sz="0" w:space="0" w:color="auto"/>
                        <w:bottom w:val="none" w:sz="0" w:space="0" w:color="auto"/>
                        <w:right w:val="none" w:sz="0" w:space="0" w:color="auto"/>
                      </w:divBdr>
                    </w:div>
                    <w:div w:id="478377565">
                      <w:marLeft w:val="0"/>
                      <w:marRight w:val="0"/>
                      <w:marTop w:val="0"/>
                      <w:marBottom w:val="0"/>
                      <w:divBdr>
                        <w:top w:val="none" w:sz="0" w:space="0" w:color="auto"/>
                        <w:left w:val="none" w:sz="0" w:space="0" w:color="auto"/>
                        <w:bottom w:val="none" w:sz="0" w:space="0" w:color="auto"/>
                        <w:right w:val="none" w:sz="0" w:space="0" w:color="auto"/>
                      </w:divBdr>
                    </w:div>
                    <w:div w:id="2024479306">
                      <w:marLeft w:val="0"/>
                      <w:marRight w:val="0"/>
                      <w:marTop w:val="0"/>
                      <w:marBottom w:val="0"/>
                      <w:divBdr>
                        <w:top w:val="none" w:sz="0" w:space="0" w:color="auto"/>
                        <w:left w:val="none" w:sz="0" w:space="0" w:color="auto"/>
                        <w:bottom w:val="none" w:sz="0" w:space="0" w:color="auto"/>
                        <w:right w:val="none" w:sz="0" w:space="0" w:color="auto"/>
                      </w:divBdr>
                    </w:div>
                    <w:div w:id="1677416566">
                      <w:marLeft w:val="0"/>
                      <w:marRight w:val="0"/>
                      <w:marTop w:val="0"/>
                      <w:marBottom w:val="0"/>
                      <w:divBdr>
                        <w:top w:val="none" w:sz="0" w:space="0" w:color="auto"/>
                        <w:left w:val="none" w:sz="0" w:space="0" w:color="auto"/>
                        <w:bottom w:val="none" w:sz="0" w:space="0" w:color="auto"/>
                        <w:right w:val="none" w:sz="0" w:space="0" w:color="auto"/>
                      </w:divBdr>
                    </w:div>
                    <w:div w:id="1278751532">
                      <w:marLeft w:val="0"/>
                      <w:marRight w:val="0"/>
                      <w:marTop w:val="0"/>
                      <w:marBottom w:val="0"/>
                      <w:divBdr>
                        <w:top w:val="none" w:sz="0" w:space="0" w:color="auto"/>
                        <w:left w:val="none" w:sz="0" w:space="0" w:color="auto"/>
                        <w:bottom w:val="none" w:sz="0" w:space="0" w:color="auto"/>
                        <w:right w:val="none" w:sz="0" w:space="0" w:color="auto"/>
                      </w:divBdr>
                    </w:div>
                    <w:div w:id="872887996">
                      <w:marLeft w:val="0"/>
                      <w:marRight w:val="0"/>
                      <w:marTop w:val="0"/>
                      <w:marBottom w:val="0"/>
                      <w:divBdr>
                        <w:top w:val="none" w:sz="0" w:space="0" w:color="auto"/>
                        <w:left w:val="none" w:sz="0" w:space="0" w:color="auto"/>
                        <w:bottom w:val="none" w:sz="0" w:space="0" w:color="auto"/>
                        <w:right w:val="none" w:sz="0" w:space="0" w:color="auto"/>
                      </w:divBdr>
                    </w:div>
                    <w:div w:id="404232524">
                      <w:marLeft w:val="0"/>
                      <w:marRight w:val="0"/>
                      <w:marTop w:val="0"/>
                      <w:marBottom w:val="0"/>
                      <w:divBdr>
                        <w:top w:val="none" w:sz="0" w:space="0" w:color="auto"/>
                        <w:left w:val="none" w:sz="0" w:space="0" w:color="auto"/>
                        <w:bottom w:val="none" w:sz="0" w:space="0" w:color="auto"/>
                        <w:right w:val="none" w:sz="0" w:space="0" w:color="auto"/>
                      </w:divBdr>
                    </w:div>
                    <w:div w:id="414740690">
                      <w:marLeft w:val="0"/>
                      <w:marRight w:val="0"/>
                      <w:marTop w:val="0"/>
                      <w:marBottom w:val="0"/>
                      <w:divBdr>
                        <w:top w:val="none" w:sz="0" w:space="0" w:color="auto"/>
                        <w:left w:val="none" w:sz="0" w:space="0" w:color="auto"/>
                        <w:bottom w:val="none" w:sz="0" w:space="0" w:color="auto"/>
                        <w:right w:val="none" w:sz="0" w:space="0" w:color="auto"/>
                      </w:divBdr>
                    </w:div>
                    <w:div w:id="1424034351">
                      <w:marLeft w:val="0"/>
                      <w:marRight w:val="0"/>
                      <w:marTop w:val="0"/>
                      <w:marBottom w:val="0"/>
                      <w:divBdr>
                        <w:top w:val="none" w:sz="0" w:space="0" w:color="auto"/>
                        <w:left w:val="none" w:sz="0" w:space="0" w:color="auto"/>
                        <w:bottom w:val="none" w:sz="0" w:space="0" w:color="auto"/>
                        <w:right w:val="none" w:sz="0" w:space="0" w:color="auto"/>
                      </w:divBdr>
                    </w:div>
                    <w:div w:id="1101873408">
                      <w:marLeft w:val="0"/>
                      <w:marRight w:val="0"/>
                      <w:marTop w:val="0"/>
                      <w:marBottom w:val="0"/>
                      <w:divBdr>
                        <w:top w:val="none" w:sz="0" w:space="0" w:color="auto"/>
                        <w:left w:val="none" w:sz="0" w:space="0" w:color="auto"/>
                        <w:bottom w:val="none" w:sz="0" w:space="0" w:color="auto"/>
                        <w:right w:val="none" w:sz="0" w:space="0" w:color="auto"/>
                      </w:divBdr>
                    </w:div>
                    <w:div w:id="815805147">
                      <w:marLeft w:val="0"/>
                      <w:marRight w:val="0"/>
                      <w:marTop w:val="0"/>
                      <w:marBottom w:val="0"/>
                      <w:divBdr>
                        <w:top w:val="none" w:sz="0" w:space="0" w:color="auto"/>
                        <w:left w:val="none" w:sz="0" w:space="0" w:color="auto"/>
                        <w:bottom w:val="none" w:sz="0" w:space="0" w:color="auto"/>
                        <w:right w:val="none" w:sz="0" w:space="0" w:color="auto"/>
                      </w:divBdr>
                    </w:div>
                    <w:div w:id="192429792">
                      <w:marLeft w:val="0"/>
                      <w:marRight w:val="0"/>
                      <w:marTop w:val="0"/>
                      <w:marBottom w:val="0"/>
                      <w:divBdr>
                        <w:top w:val="none" w:sz="0" w:space="0" w:color="auto"/>
                        <w:left w:val="none" w:sz="0" w:space="0" w:color="auto"/>
                        <w:bottom w:val="none" w:sz="0" w:space="0" w:color="auto"/>
                        <w:right w:val="none" w:sz="0" w:space="0" w:color="auto"/>
                      </w:divBdr>
                    </w:div>
                    <w:div w:id="891235754">
                      <w:marLeft w:val="0"/>
                      <w:marRight w:val="0"/>
                      <w:marTop w:val="0"/>
                      <w:marBottom w:val="0"/>
                      <w:divBdr>
                        <w:top w:val="none" w:sz="0" w:space="0" w:color="auto"/>
                        <w:left w:val="none" w:sz="0" w:space="0" w:color="auto"/>
                        <w:bottom w:val="none" w:sz="0" w:space="0" w:color="auto"/>
                        <w:right w:val="none" w:sz="0" w:space="0" w:color="auto"/>
                      </w:divBdr>
                    </w:div>
                    <w:div w:id="1562136891">
                      <w:marLeft w:val="0"/>
                      <w:marRight w:val="0"/>
                      <w:marTop w:val="0"/>
                      <w:marBottom w:val="0"/>
                      <w:divBdr>
                        <w:top w:val="none" w:sz="0" w:space="0" w:color="auto"/>
                        <w:left w:val="none" w:sz="0" w:space="0" w:color="auto"/>
                        <w:bottom w:val="none" w:sz="0" w:space="0" w:color="auto"/>
                        <w:right w:val="none" w:sz="0" w:space="0" w:color="auto"/>
                      </w:divBdr>
                    </w:div>
                    <w:div w:id="1497721077">
                      <w:marLeft w:val="0"/>
                      <w:marRight w:val="0"/>
                      <w:marTop w:val="0"/>
                      <w:marBottom w:val="0"/>
                      <w:divBdr>
                        <w:top w:val="none" w:sz="0" w:space="0" w:color="auto"/>
                        <w:left w:val="none" w:sz="0" w:space="0" w:color="auto"/>
                        <w:bottom w:val="none" w:sz="0" w:space="0" w:color="auto"/>
                        <w:right w:val="none" w:sz="0" w:space="0" w:color="auto"/>
                      </w:divBdr>
                    </w:div>
                    <w:div w:id="532961145">
                      <w:marLeft w:val="0"/>
                      <w:marRight w:val="0"/>
                      <w:marTop w:val="0"/>
                      <w:marBottom w:val="0"/>
                      <w:divBdr>
                        <w:top w:val="none" w:sz="0" w:space="0" w:color="auto"/>
                        <w:left w:val="none" w:sz="0" w:space="0" w:color="auto"/>
                        <w:bottom w:val="none" w:sz="0" w:space="0" w:color="auto"/>
                        <w:right w:val="none" w:sz="0" w:space="0" w:color="auto"/>
                      </w:divBdr>
                    </w:div>
                    <w:div w:id="1333684478">
                      <w:marLeft w:val="0"/>
                      <w:marRight w:val="0"/>
                      <w:marTop w:val="0"/>
                      <w:marBottom w:val="0"/>
                      <w:divBdr>
                        <w:top w:val="none" w:sz="0" w:space="0" w:color="auto"/>
                        <w:left w:val="none" w:sz="0" w:space="0" w:color="auto"/>
                        <w:bottom w:val="none" w:sz="0" w:space="0" w:color="auto"/>
                        <w:right w:val="none" w:sz="0" w:space="0" w:color="auto"/>
                      </w:divBdr>
                    </w:div>
                    <w:div w:id="2070301204">
                      <w:marLeft w:val="0"/>
                      <w:marRight w:val="0"/>
                      <w:marTop w:val="0"/>
                      <w:marBottom w:val="0"/>
                      <w:divBdr>
                        <w:top w:val="none" w:sz="0" w:space="0" w:color="auto"/>
                        <w:left w:val="none" w:sz="0" w:space="0" w:color="auto"/>
                        <w:bottom w:val="none" w:sz="0" w:space="0" w:color="auto"/>
                        <w:right w:val="none" w:sz="0" w:space="0" w:color="auto"/>
                      </w:divBdr>
                    </w:div>
                    <w:div w:id="1929457102">
                      <w:marLeft w:val="0"/>
                      <w:marRight w:val="0"/>
                      <w:marTop w:val="0"/>
                      <w:marBottom w:val="0"/>
                      <w:divBdr>
                        <w:top w:val="none" w:sz="0" w:space="0" w:color="auto"/>
                        <w:left w:val="none" w:sz="0" w:space="0" w:color="auto"/>
                        <w:bottom w:val="none" w:sz="0" w:space="0" w:color="auto"/>
                        <w:right w:val="none" w:sz="0" w:space="0" w:color="auto"/>
                      </w:divBdr>
                    </w:div>
                    <w:div w:id="1199709103">
                      <w:marLeft w:val="0"/>
                      <w:marRight w:val="0"/>
                      <w:marTop w:val="0"/>
                      <w:marBottom w:val="0"/>
                      <w:divBdr>
                        <w:top w:val="none" w:sz="0" w:space="0" w:color="auto"/>
                        <w:left w:val="none" w:sz="0" w:space="0" w:color="auto"/>
                        <w:bottom w:val="none" w:sz="0" w:space="0" w:color="auto"/>
                        <w:right w:val="none" w:sz="0" w:space="0" w:color="auto"/>
                      </w:divBdr>
                    </w:div>
                    <w:div w:id="314187309">
                      <w:marLeft w:val="0"/>
                      <w:marRight w:val="0"/>
                      <w:marTop w:val="0"/>
                      <w:marBottom w:val="0"/>
                      <w:divBdr>
                        <w:top w:val="none" w:sz="0" w:space="0" w:color="auto"/>
                        <w:left w:val="none" w:sz="0" w:space="0" w:color="auto"/>
                        <w:bottom w:val="none" w:sz="0" w:space="0" w:color="auto"/>
                        <w:right w:val="none" w:sz="0" w:space="0" w:color="auto"/>
                      </w:divBdr>
                    </w:div>
                    <w:div w:id="897401319">
                      <w:marLeft w:val="0"/>
                      <w:marRight w:val="0"/>
                      <w:marTop w:val="0"/>
                      <w:marBottom w:val="0"/>
                      <w:divBdr>
                        <w:top w:val="none" w:sz="0" w:space="0" w:color="auto"/>
                        <w:left w:val="none" w:sz="0" w:space="0" w:color="auto"/>
                        <w:bottom w:val="none" w:sz="0" w:space="0" w:color="auto"/>
                        <w:right w:val="none" w:sz="0" w:space="0" w:color="auto"/>
                      </w:divBdr>
                    </w:div>
                    <w:div w:id="979456166">
                      <w:marLeft w:val="0"/>
                      <w:marRight w:val="0"/>
                      <w:marTop w:val="0"/>
                      <w:marBottom w:val="0"/>
                      <w:divBdr>
                        <w:top w:val="none" w:sz="0" w:space="0" w:color="auto"/>
                        <w:left w:val="none" w:sz="0" w:space="0" w:color="auto"/>
                        <w:bottom w:val="none" w:sz="0" w:space="0" w:color="auto"/>
                        <w:right w:val="none" w:sz="0" w:space="0" w:color="auto"/>
                      </w:divBdr>
                    </w:div>
                    <w:div w:id="1341158639">
                      <w:marLeft w:val="0"/>
                      <w:marRight w:val="0"/>
                      <w:marTop w:val="0"/>
                      <w:marBottom w:val="0"/>
                      <w:divBdr>
                        <w:top w:val="none" w:sz="0" w:space="0" w:color="auto"/>
                        <w:left w:val="none" w:sz="0" w:space="0" w:color="auto"/>
                        <w:bottom w:val="none" w:sz="0" w:space="0" w:color="auto"/>
                        <w:right w:val="none" w:sz="0" w:space="0" w:color="auto"/>
                      </w:divBdr>
                    </w:div>
                    <w:div w:id="995649076">
                      <w:marLeft w:val="0"/>
                      <w:marRight w:val="0"/>
                      <w:marTop w:val="0"/>
                      <w:marBottom w:val="0"/>
                      <w:divBdr>
                        <w:top w:val="single" w:sz="6" w:space="5" w:color="AAAAAA"/>
                        <w:left w:val="single" w:sz="6" w:space="5" w:color="AAAAAA"/>
                        <w:bottom w:val="single" w:sz="6" w:space="5" w:color="AAAAAA"/>
                        <w:right w:val="single" w:sz="6" w:space="5" w:color="AAAAAA"/>
                      </w:divBdr>
                    </w:div>
                    <w:div w:id="69351117">
                      <w:marLeft w:val="0"/>
                      <w:marRight w:val="0"/>
                      <w:marTop w:val="0"/>
                      <w:marBottom w:val="120"/>
                      <w:divBdr>
                        <w:top w:val="none" w:sz="0" w:space="0" w:color="auto"/>
                        <w:left w:val="none" w:sz="0" w:space="0" w:color="auto"/>
                        <w:bottom w:val="none" w:sz="0" w:space="0" w:color="auto"/>
                        <w:right w:val="none" w:sz="0" w:space="0" w:color="auto"/>
                      </w:divBdr>
                    </w:div>
                    <w:div w:id="391122727">
                      <w:marLeft w:val="0"/>
                      <w:marRight w:val="336"/>
                      <w:marTop w:val="120"/>
                      <w:marBottom w:val="312"/>
                      <w:divBdr>
                        <w:top w:val="none" w:sz="0" w:space="0" w:color="auto"/>
                        <w:left w:val="none" w:sz="0" w:space="0" w:color="auto"/>
                        <w:bottom w:val="none" w:sz="0" w:space="0" w:color="auto"/>
                        <w:right w:val="none" w:sz="0" w:space="0" w:color="auto"/>
                      </w:divBdr>
                      <w:divsChild>
                        <w:div w:id="161139966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71070154">
                      <w:marLeft w:val="0"/>
                      <w:marRight w:val="0"/>
                      <w:marTop w:val="0"/>
                      <w:marBottom w:val="120"/>
                      <w:divBdr>
                        <w:top w:val="none" w:sz="0" w:space="0" w:color="auto"/>
                        <w:left w:val="none" w:sz="0" w:space="0" w:color="auto"/>
                        <w:bottom w:val="none" w:sz="0" w:space="0" w:color="auto"/>
                        <w:right w:val="none" w:sz="0" w:space="0" w:color="auto"/>
                      </w:divBdr>
                    </w:div>
                    <w:div w:id="1883398181">
                      <w:marLeft w:val="336"/>
                      <w:marRight w:val="0"/>
                      <w:marTop w:val="72"/>
                      <w:marBottom w:val="192"/>
                      <w:divBdr>
                        <w:top w:val="single" w:sz="6" w:space="0" w:color="AAAAAA"/>
                        <w:left w:val="single" w:sz="6" w:space="6" w:color="AAAAAA"/>
                        <w:bottom w:val="single" w:sz="6" w:space="0" w:color="AAAAAA"/>
                        <w:right w:val="single" w:sz="6" w:space="6" w:color="AAAAAA"/>
                      </w:divBdr>
                      <w:divsChild>
                        <w:div w:id="122702021">
                          <w:marLeft w:val="0"/>
                          <w:marRight w:val="0"/>
                          <w:marTop w:val="144"/>
                          <w:marBottom w:val="288"/>
                          <w:divBdr>
                            <w:top w:val="none" w:sz="0" w:space="0" w:color="auto"/>
                            <w:left w:val="none" w:sz="0" w:space="0" w:color="auto"/>
                            <w:bottom w:val="none" w:sz="0" w:space="0" w:color="auto"/>
                            <w:right w:val="none" w:sz="0" w:space="0" w:color="auto"/>
                          </w:divBdr>
                        </w:div>
                        <w:div w:id="530844559">
                          <w:marLeft w:val="0"/>
                          <w:marRight w:val="0"/>
                          <w:marTop w:val="0"/>
                          <w:marBottom w:val="0"/>
                          <w:divBdr>
                            <w:top w:val="none" w:sz="0" w:space="0" w:color="auto"/>
                            <w:left w:val="none" w:sz="0" w:space="0" w:color="auto"/>
                            <w:bottom w:val="none" w:sz="0" w:space="0" w:color="auto"/>
                            <w:right w:val="none" w:sz="0" w:space="0" w:color="auto"/>
                          </w:divBdr>
                          <w:divsChild>
                            <w:div w:id="288903614">
                              <w:marLeft w:val="0"/>
                              <w:marRight w:val="0"/>
                              <w:marTop w:val="0"/>
                              <w:marBottom w:val="0"/>
                              <w:divBdr>
                                <w:top w:val="none" w:sz="0" w:space="0" w:color="auto"/>
                                <w:left w:val="none" w:sz="0" w:space="0" w:color="auto"/>
                                <w:bottom w:val="none" w:sz="0" w:space="0" w:color="auto"/>
                                <w:right w:val="none" w:sz="0" w:space="0" w:color="auto"/>
                              </w:divBdr>
                              <w:divsChild>
                                <w:div w:id="1346052401">
                                  <w:marLeft w:val="0"/>
                                  <w:marRight w:val="0"/>
                                  <w:marTop w:val="0"/>
                                  <w:marBottom w:val="0"/>
                                  <w:divBdr>
                                    <w:top w:val="none" w:sz="0" w:space="0" w:color="auto"/>
                                    <w:left w:val="none" w:sz="0" w:space="0" w:color="auto"/>
                                    <w:bottom w:val="none" w:sz="0" w:space="0" w:color="auto"/>
                                    <w:right w:val="none" w:sz="0" w:space="0" w:color="auto"/>
                                  </w:divBdr>
                                </w:div>
                                <w:div w:id="1565335261">
                                  <w:marLeft w:val="0"/>
                                  <w:marRight w:val="0"/>
                                  <w:marTop w:val="0"/>
                                  <w:marBottom w:val="0"/>
                                  <w:divBdr>
                                    <w:top w:val="none" w:sz="0" w:space="0" w:color="auto"/>
                                    <w:left w:val="none" w:sz="0" w:space="0" w:color="auto"/>
                                    <w:bottom w:val="none" w:sz="0" w:space="0" w:color="auto"/>
                                    <w:right w:val="none" w:sz="0" w:space="0" w:color="auto"/>
                                  </w:divBdr>
                                </w:div>
                                <w:div w:id="633368993">
                                  <w:marLeft w:val="0"/>
                                  <w:marRight w:val="0"/>
                                  <w:marTop w:val="0"/>
                                  <w:marBottom w:val="0"/>
                                  <w:divBdr>
                                    <w:top w:val="none" w:sz="0" w:space="0" w:color="auto"/>
                                    <w:left w:val="none" w:sz="0" w:space="0" w:color="auto"/>
                                    <w:bottom w:val="none" w:sz="0" w:space="0" w:color="auto"/>
                                    <w:right w:val="none" w:sz="0" w:space="0" w:color="auto"/>
                                  </w:divBdr>
                                </w:div>
                                <w:div w:id="1761752994">
                                  <w:marLeft w:val="0"/>
                                  <w:marRight w:val="0"/>
                                  <w:marTop w:val="0"/>
                                  <w:marBottom w:val="0"/>
                                  <w:divBdr>
                                    <w:top w:val="none" w:sz="0" w:space="0" w:color="auto"/>
                                    <w:left w:val="none" w:sz="0" w:space="0" w:color="auto"/>
                                    <w:bottom w:val="none" w:sz="0" w:space="0" w:color="auto"/>
                                    <w:right w:val="none" w:sz="0" w:space="0" w:color="auto"/>
                                  </w:divBdr>
                                </w:div>
                                <w:div w:id="1373266398">
                                  <w:marLeft w:val="0"/>
                                  <w:marRight w:val="0"/>
                                  <w:marTop w:val="0"/>
                                  <w:marBottom w:val="0"/>
                                  <w:divBdr>
                                    <w:top w:val="none" w:sz="0" w:space="0" w:color="auto"/>
                                    <w:left w:val="none" w:sz="0" w:space="0" w:color="auto"/>
                                    <w:bottom w:val="none" w:sz="0" w:space="0" w:color="auto"/>
                                    <w:right w:val="none" w:sz="0" w:space="0" w:color="auto"/>
                                  </w:divBdr>
                                </w:div>
                                <w:div w:id="469324573">
                                  <w:marLeft w:val="0"/>
                                  <w:marRight w:val="0"/>
                                  <w:marTop w:val="0"/>
                                  <w:marBottom w:val="0"/>
                                  <w:divBdr>
                                    <w:top w:val="none" w:sz="0" w:space="0" w:color="auto"/>
                                    <w:left w:val="none" w:sz="0" w:space="0" w:color="auto"/>
                                    <w:bottom w:val="none" w:sz="0" w:space="0" w:color="auto"/>
                                    <w:right w:val="none" w:sz="0" w:space="0" w:color="auto"/>
                                  </w:divBdr>
                                </w:div>
                                <w:div w:id="391998981">
                                  <w:marLeft w:val="0"/>
                                  <w:marRight w:val="0"/>
                                  <w:marTop w:val="0"/>
                                  <w:marBottom w:val="0"/>
                                  <w:divBdr>
                                    <w:top w:val="none" w:sz="0" w:space="0" w:color="auto"/>
                                    <w:left w:val="none" w:sz="0" w:space="0" w:color="auto"/>
                                    <w:bottom w:val="none" w:sz="0" w:space="0" w:color="auto"/>
                                    <w:right w:val="none" w:sz="0" w:space="0" w:color="auto"/>
                                  </w:divBdr>
                                </w:div>
                                <w:div w:id="1559900661">
                                  <w:marLeft w:val="0"/>
                                  <w:marRight w:val="0"/>
                                  <w:marTop w:val="0"/>
                                  <w:marBottom w:val="0"/>
                                  <w:divBdr>
                                    <w:top w:val="none" w:sz="0" w:space="0" w:color="auto"/>
                                    <w:left w:val="none" w:sz="0" w:space="0" w:color="auto"/>
                                    <w:bottom w:val="none" w:sz="0" w:space="0" w:color="auto"/>
                                    <w:right w:val="none" w:sz="0" w:space="0" w:color="auto"/>
                                  </w:divBdr>
                                </w:div>
                                <w:div w:id="237179981">
                                  <w:marLeft w:val="0"/>
                                  <w:marRight w:val="0"/>
                                  <w:marTop w:val="0"/>
                                  <w:marBottom w:val="0"/>
                                  <w:divBdr>
                                    <w:top w:val="none" w:sz="0" w:space="0" w:color="auto"/>
                                    <w:left w:val="none" w:sz="0" w:space="0" w:color="auto"/>
                                    <w:bottom w:val="none" w:sz="0" w:space="0" w:color="auto"/>
                                    <w:right w:val="none" w:sz="0" w:space="0" w:color="auto"/>
                                  </w:divBdr>
                                </w:div>
                                <w:div w:id="1684627059">
                                  <w:marLeft w:val="0"/>
                                  <w:marRight w:val="0"/>
                                  <w:marTop w:val="0"/>
                                  <w:marBottom w:val="0"/>
                                  <w:divBdr>
                                    <w:top w:val="none" w:sz="0" w:space="0" w:color="auto"/>
                                    <w:left w:val="none" w:sz="0" w:space="0" w:color="auto"/>
                                    <w:bottom w:val="none" w:sz="0" w:space="0" w:color="auto"/>
                                    <w:right w:val="none" w:sz="0" w:space="0" w:color="auto"/>
                                  </w:divBdr>
                                </w:div>
                                <w:div w:id="2147233562">
                                  <w:marLeft w:val="0"/>
                                  <w:marRight w:val="0"/>
                                  <w:marTop w:val="0"/>
                                  <w:marBottom w:val="0"/>
                                  <w:divBdr>
                                    <w:top w:val="none" w:sz="0" w:space="0" w:color="auto"/>
                                    <w:left w:val="none" w:sz="0" w:space="0" w:color="auto"/>
                                    <w:bottom w:val="none" w:sz="0" w:space="0" w:color="auto"/>
                                    <w:right w:val="none" w:sz="0" w:space="0" w:color="auto"/>
                                  </w:divBdr>
                                </w:div>
                                <w:div w:id="382678288">
                                  <w:marLeft w:val="0"/>
                                  <w:marRight w:val="0"/>
                                  <w:marTop w:val="0"/>
                                  <w:marBottom w:val="0"/>
                                  <w:divBdr>
                                    <w:top w:val="none" w:sz="0" w:space="0" w:color="auto"/>
                                    <w:left w:val="none" w:sz="0" w:space="0" w:color="auto"/>
                                    <w:bottom w:val="none" w:sz="0" w:space="0" w:color="auto"/>
                                    <w:right w:val="none" w:sz="0" w:space="0" w:color="auto"/>
                                  </w:divBdr>
                                </w:div>
                                <w:div w:id="907108430">
                                  <w:marLeft w:val="0"/>
                                  <w:marRight w:val="0"/>
                                  <w:marTop w:val="0"/>
                                  <w:marBottom w:val="0"/>
                                  <w:divBdr>
                                    <w:top w:val="none" w:sz="0" w:space="0" w:color="auto"/>
                                    <w:left w:val="none" w:sz="0" w:space="0" w:color="auto"/>
                                    <w:bottom w:val="none" w:sz="0" w:space="0" w:color="auto"/>
                                    <w:right w:val="none" w:sz="0" w:space="0" w:color="auto"/>
                                  </w:divBdr>
                                </w:div>
                                <w:div w:id="985554328">
                                  <w:marLeft w:val="0"/>
                                  <w:marRight w:val="0"/>
                                  <w:marTop w:val="0"/>
                                  <w:marBottom w:val="0"/>
                                  <w:divBdr>
                                    <w:top w:val="none" w:sz="0" w:space="0" w:color="auto"/>
                                    <w:left w:val="none" w:sz="0" w:space="0" w:color="auto"/>
                                    <w:bottom w:val="none" w:sz="0" w:space="0" w:color="auto"/>
                                    <w:right w:val="none" w:sz="0" w:space="0" w:color="auto"/>
                                  </w:divBdr>
                                </w:div>
                                <w:div w:id="1033116603">
                                  <w:marLeft w:val="0"/>
                                  <w:marRight w:val="0"/>
                                  <w:marTop w:val="0"/>
                                  <w:marBottom w:val="0"/>
                                  <w:divBdr>
                                    <w:top w:val="none" w:sz="0" w:space="0" w:color="auto"/>
                                    <w:left w:val="none" w:sz="0" w:space="0" w:color="auto"/>
                                    <w:bottom w:val="none" w:sz="0" w:space="0" w:color="auto"/>
                                    <w:right w:val="none" w:sz="0" w:space="0" w:color="auto"/>
                                  </w:divBdr>
                                </w:div>
                                <w:div w:id="1870411299">
                                  <w:marLeft w:val="0"/>
                                  <w:marRight w:val="0"/>
                                  <w:marTop w:val="0"/>
                                  <w:marBottom w:val="0"/>
                                  <w:divBdr>
                                    <w:top w:val="none" w:sz="0" w:space="0" w:color="auto"/>
                                    <w:left w:val="none" w:sz="0" w:space="0" w:color="auto"/>
                                    <w:bottom w:val="none" w:sz="0" w:space="0" w:color="auto"/>
                                    <w:right w:val="none" w:sz="0" w:space="0" w:color="auto"/>
                                  </w:divBdr>
                                </w:div>
                                <w:div w:id="2005427026">
                                  <w:marLeft w:val="0"/>
                                  <w:marRight w:val="0"/>
                                  <w:marTop w:val="0"/>
                                  <w:marBottom w:val="0"/>
                                  <w:divBdr>
                                    <w:top w:val="none" w:sz="0" w:space="0" w:color="auto"/>
                                    <w:left w:val="none" w:sz="0" w:space="0" w:color="auto"/>
                                    <w:bottom w:val="none" w:sz="0" w:space="0" w:color="auto"/>
                                    <w:right w:val="none" w:sz="0" w:space="0" w:color="auto"/>
                                  </w:divBdr>
                                </w:div>
                                <w:div w:id="1990668989">
                                  <w:marLeft w:val="0"/>
                                  <w:marRight w:val="0"/>
                                  <w:marTop w:val="0"/>
                                  <w:marBottom w:val="0"/>
                                  <w:divBdr>
                                    <w:top w:val="none" w:sz="0" w:space="0" w:color="auto"/>
                                    <w:left w:val="none" w:sz="0" w:space="0" w:color="auto"/>
                                    <w:bottom w:val="none" w:sz="0" w:space="0" w:color="auto"/>
                                    <w:right w:val="none" w:sz="0" w:space="0" w:color="auto"/>
                                  </w:divBdr>
                                </w:div>
                                <w:div w:id="613752171">
                                  <w:marLeft w:val="0"/>
                                  <w:marRight w:val="0"/>
                                  <w:marTop w:val="0"/>
                                  <w:marBottom w:val="0"/>
                                  <w:divBdr>
                                    <w:top w:val="none" w:sz="0" w:space="0" w:color="auto"/>
                                    <w:left w:val="none" w:sz="0" w:space="0" w:color="auto"/>
                                    <w:bottom w:val="none" w:sz="0" w:space="0" w:color="auto"/>
                                    <w:right w:val="none" w:sz="0" w:space="0" w:color="auto"/>
                                  </w:divBdr>
                                </w:div>
                              </w:divsChild>
                            </w:div>
                            <w:div w:id="1271158029">
                              <w:marLeft w:val="0"/>
                              <w:marRight w:val="0"/>
                              <w:marTop w:val="0"/>
                              <w:marBottom w:val="0"/>
                              <w:divBdr>
                                <w:top w:val="none" w:sz="0" w:space="0" w:color="auto"/>
                                <w:left w:val="none" w:sz="0" w:space="0" w:color="auto"/>
                                <w:bottom w:val="none" w:sz="0" w:space="0" w:color="auto"/>
                                <w:right w:val="none" w:sz="0" w:space="0" w:color="auto"/>
                              </w:divBdr>
                              <w:divsChild>
                                <w:div w:id="682633759">
                                  <w:marLeft w:val="24"/>
                                  <w:marRight w:val="0"/>
                                  <w:marTop w:val="0"/>
                                  <w:marBottom w:val="0"/>
                                  <w:divBdr>
                                    <w:top w:val="none" w:sz="0" w:space="0" w:color="auto"/>
                                    <w:left w:val="none" w:sz="0" w:space="0" w:color="auto"/>
                                    <w:bottom w:val="none" w:sz="0" w:space="0" w:color="auto"/>
                                    <w:right w:val="none" w:sz="0" w:space="0" w:color="auto"/>
                                  </w:divBdr>
                                  <w:divsChild>
                                    <w:div w:id="302009047">
                                      <w:marLeft w:val="0"/>
                                      <w:marRight w:val="0"/>
                                      <w:marTop w:val="0"/>
                                      <w:marBottom w:val="0"/>
                                      <w:divBdr>
                                        <w:top w:val="none" w:sz="0" w:space="0" w:color="auto"/>
                                        <w:left w:val="none" w:sz="0" w:space="0" w:color="auto"/>
                                        <w:bottom w:val="none" w:sz="0" w:space="0" w:color="auto"/>
                                        <w:right w:val="none" w:sz="0" w:space="0" w:color="auto"/>
                                      </w:divBdr>
                                    </w:div>
                                  </w:divsChild>
                                </w:div>
                                <w:div w:id="1768190220">
                                  <w:marLeft w:val="24"/>
                                  <w:marRight w:val="0"/>
                                  <w:marTop w:val="0"/>
                                  <w:marBottom w:val="0"/>
                                  <w:divBdr>
                                    <w:top w:val="none" w:sz="0" w:space="0" w:color="auto"/>
                                    <w:left w:val="none" w:sz="0" w:space="0" w:color="auto"/>
                                    <w:bottom w:val="none" w:sz="0" w:space="0" w:color="auto"/>
                                    <w:right w:val="none" w:sz="0" w:space="0" w:color="auto"/>
                                  </w:divBdr>
                                  <w:divsChild>
                                    <w:div w:id="1851140268">
                                      <w:marLeft w:val="0"/>
                                      <w:marRight w:val="0"/>
                                      <w:marTop w:val="0"/>
                                      <w:marBottom w:val="0"/>
                                      <w:divBdr>
                                        <w:top w:val="none" w:sz="0" w:space="0" w:color="auto"/>
                                        <w:left w:val="none" w:sz="0" w:space="0" w:color="auto"/>
                                        <w:bottom w:val="none" w:sz="0" w:space="0" w:color="auto"/>
                                        <w:right w:val="none" w:sz="0" w:space="0" w:color="auto"/>
                                      </w:divBdr>
                                    </w:div>
                                  </w:divsChild>
                                </w:div>
                                <w:div w:id="905843325">
                                  <w:marLeft w:val="168"/>
                                  <w:marRight w:val="0"/>
                                  <w:marTop w:val="0"/>
                                  <w:marBottom w:val="0"/>
                                  <w:divBdr>
                                    <w:top w:val="none" w:sz="0" w:space="0" w:color="auto"/>
                                    <w:left w:val="none" w:sz="0" w:space="0" w:color="auto"/>
                                    <w:bottom w:val="none" w:sz="0" w:space="0" w:color="auto"/>
                                    <w:right w:val="none" w:sz="0" w:space="0" w:color="auto"/>
                                  </w:divBdr>
                                  <w:divsChild>
                                    <w:div w:id="355815551">
                                      <w:marLeft w:val="0"/>
                                      <w:marRight w:val="0"/>
                                      <w:marTop w:val="0"/>
                                      <w:marBottom w:val="0"/>
                                      <w:divBdr>
                                        <w:top w:val="none" w:sz="0" w:space="0" w:color="auto"/>
                                        <w:left w:val="none" w:sz="0" w:space="0" w:color="auto"/>
                                        <w:bottom w:val="none" w:sz="0" w:space="0" w:color="auto"/>
                                        <w:right w:val="none" w:sz="0" w:space="0" w:color="auto"/>
                                      </w:divBdr>
                                    </w:div>
                                  </w:divsChild>
                                </w:div>
                                <w:div w:id="801000415">
                                  <w:marLeft w:val="336"/>
                                  <w:marRight w:val="0"/>
                                  <w:marTop w:val="0"/>
                                  <w:marBottom w:val="0"/>
                                  <w:divBdr>
                                    <w:top w:val="none" w:sz="0" w:space="0" w:color="auto"/>
                                    <w:left w:val="none" w:sz="0" w:space="0" w:color="auto"/>
                                    <w:bottom w:val="none" w:sz="0" w:space="0" w:color="auto"/>
                                    <w:right w:val="none" w:sz="0" w:space="0" w:color="auto"/>
                                  </w:divBdr>
                                  <w:divsChild>
                                    <w:div w:id="1139684941">
                                      <w:marLeft w:val="0"/>
                                      <w:marRight w:val="0"/>
                                      <w:marTop w:val="0"/>
                                      <w:marBottom w:val="0"/>
                                      <w:divBdr>
                                        <w:top w:val="none" w:sz="0" w:space="0" w:color="auto"/>
                                        <w:left w:val="none" w:sz="0" w:space="0" w:color="auto"/>
                                        <w:bottom w:val="none" w:sz="0" w:space="0" w:color="auto"/>
                                        <w:right w:val="none" w:sz="0" w:space="0" w:color="auto"/>
                                      </w:divBdr>
                                    </w:div>
                                  </w:divsChild>
                                </w:div>
                                <w:div w:id="1697342251">
                                  <w:marLeft w:val="336"/>
                                  <w:marRight w:val="0"/>
                                  <w:marTop w:val="0"/>
                                  <w:marBottom w:val="0"/>
                                  <w:divBdr>
                                    <w:top w:val="none" w:sz="0" w:space="0" w:color="auto"/>
                                    <w:left w:val="none" w:sz="0" w:space="0" w:color="auto"/>
                                    <w:bottom w:val="none" w:sz="0" w:space="0" w:color="auto"/>
                                    <w:right w:val="none" w:sz="0" w:space="0" w:color="auto"/>
                                  </w:divBdr>
                                  <w:divsChild>
                                    <w:div w:id="898203166">
                                      <w:marLeft w:val="0"/>
                                      <w:marRight w:val="0"/>
                                      <w:marTop w:val="0"/>
                                      <w:marBottom w:val="0"/>
                                      <w:divBdr>
                                        <w:top w:val="none" w:sz="0" w:space="0" w:color="auto"/>
                                        <w:left w:val="none" w:sz="0" w:space="0" w:color="auto"/>
                                        <w:bottom w:val="none" w:sz="0" w:space="0" w:color="auto"/>
                                        <w:right w:val="none" w:sz="0" w:space="0" w:color="auto"/>
                                      </w:divBdr>
                                    </w:div>
                                  </w:divsChild>
                                </w:div>
                                <w:div w:id="59984099">
                                  <w:marLeft w:val="600"/>
                                  <w:marRight w:val="0"/>
                                  <w:marTop w:val="0"/>
                                  <w:marBottom w:val="0"/>
                                  <w:divBdr>
                                    <w:top w:val="none" w:sz="0" w:space="0" w:color="auto"/>
                                    <w:left w:val="none" w:sz="0" w:space="0" w:color="auto"/>
                                    <w:bottom w:val="none" w:sz="0" w:space="0" w:color="auto"/>
                                    <w:right w:val="none" w:sz="0" w:space="0" w:color="auto"/>
                                  </w:divBdr>
                                  <w:divsChild>
                                    <w:div w:id="461308905">
                                      <w:marLeft w:val="0"/>
                                      <w:marRight w:val="0"/>
                                      <w:marTop w:val="0"/>
                                      <w:marBottom w:val="0"/>
                                      <w:divBdr>
                                        <w:top w:val="none" w:sz="0" w:space="0" w:color="auto"/>
                                        <w:left w:val="none" w:sz="0" w:space="0" w:color="auto"/>
                                        <w:bottom w:val="none" w:sz="0" w:space="0" w:color="auto"/>
                                        <w:right w:val="none" w:sz="0" w:space="0" w:color="auto"/>
                                      </w:divBdr>
                                    </w:div>
                                  </w:divsChild>
                                </w:div>
                                <w:div w:id="1068193477">
                                  <w:marLeft w:val="600"/>
                                  <w:marRight w:val="0"/>
                                  <w:marTop w:val="125"/>
                                  <w:marBottom w:val="0"/>
                                  <w:divBdr>
                                    <w:top w:val="none" w:sz="0" w:space="0" w:color="auto"/>
                                    <w:left w:val="none" w:sz="0" w:space="0" w:color="auto"/>
                                    <w:bottom w:val="none" w:sz="0" w:space="0" w:color="auto"/>
                                    <w:right w:val="none" w:sz="0" w:space="0" w:color="auto"/>
                                  </w:divBdr>
                                  <w:divsChild>
                                    <w:div w:id="1147933976">
                                      <w:marLeft w:val="0"/>
                                      <w:marRight w:val="0"/>
                                      <w:marTop w:val="0"/>
                                      <w:marBottom w:val="0"/>
                                      <w:divBdr>
                                        <w:top w:val="none" w:sz="0" w:space="0" w:color="auto"/>
                                        <w:left w:val="none" w:sz="0" w:space="0" w:color="auto"/>
                                        <w:bottom w:val="none" w:sz="0" w:space="0" w:color="auto"/>
                                        <w:right w:val="none" w:sz="0" w:space="0" w:color="auto"/>
                                      </w:divBdr>
                                    </w:div>
                                  </w:divsChild>
                                </w:div>
                                <w:div w:id="976641416">
                                  <w:marLeft w:val="720"/>
                                  <w:marRight w:val="0"/>
                                  <w:marTop w:val="0"/>
                                  <w:marBottom w:val="0"/>
                                  <w:divBdr>
                                    <w:top w:val="none" w:sz="0" w:space="0" w:color="auto"/>
                                    <w:left w:val="none" w:sz="0" w:space="0" w:color="auto"/>
                                    <w:bottom w:val="none" w:sz="0" w:space="0" w:color="auto"/>
                                    <w:right w:val="none" w:sz="0" w:space="0" w:color="auto"/>
                                  </w:divBdr>
                                  <w:divsChild>
                                    <w:div w:id="1920826078">
                                      <w:marLeft w:val="0"/>
                                      <w:marRight w:val="0"/>
                                      <w:marTop w:val="0"/>
                                      <w:marBottom w:val="0"/>
                                      <w:divBdr>
                                        <w:top w:val="none" w:sz="0" w:space="0" w:color="auto"/>
                                        <w:left w:val="none" w:sz="0" w:space="0" w:color="auto"/>
                                        <w:bottom w:val="none" w:sz="0" w:space="0" w:color="auto"/>
                                        <w:right w:val="none" w:sz="0" w:space="0" w:color="auto"/>
                                      </w:divBdr>
                                    </w:div>
                                  </w:divsChild>
                                </w:div>
                                <w:div w:id="572856984">
                                  <w:marLeft w:val="881"/>
                                  <w:marRight w:val="0"/>
                                  <w:marTop w:val="0"/>
                                  <w:marBottom w:val="0"/>
                                  <w:divBdr>
                                    <w:top w:val="none" w:sz="0" w:space="0" w:color="auto"/>
                                    <w:left w:val="none" w:sz="0" w:space="0" w:color="auto"/>
                                    <w:bottom w:val="none" w:sz="0" w:space="0" w:color="auto"/>
                                    <w:right w:val="none" w:sz="0" w:space="0" w:color="auto"/>
                                  </w:divBdr>
                                  <w:divsChild>
                                    <w:div w:id="1519659248">
                                      <w:marLeft w:val="0"/>
                                      <w:marRight w:val="0"/>
                                      <w:marTop w:val="0"/>
                                      <w:marBottom w:val="0"/>
                                      <w:divBdr>
                                        <w:top w:val="none" w:sz="0" w:space="0" w:color="auto"/>
                                        <w:left w:val="none" w:sz="0" w:space="0" w:color="auto"/>
                                        <w:bottom w:val="none" w:sz="0" w:space="0" w:color="auto"/>
                                        <w:right w:val="none" w:sz="0" w:space="0" w:color="auto"/>
                                      </w:divBdr>
                                    </w:div>
                                  </w:divsChild>
                                </w:div>
                                <w:div w:id="1160581447">
                                  <w:marLeft w:val="1080"/>
                                  <w:marRight w:val="0"/>
                                  <w:marTop w:val="0"/>
                                  <w:marBottom w:val="0"/>
                                  <w:divBdr>
                                    <w:top w:val="none" w:sz="0" w:space="0" w:color="auto"/>
                                    <w:left w:val="none" w:sz="0" w:space="0" w:color="auto"/>
                                    <w:bottom w:val="none" w:sz="0" w:space="0" w:color="auto"/>
                                    <w:right w:val="none" w:sz="0" w:space="0" w:color="auto"/>
                                  </w:divBdr>
                                  <w:divsChild>
                                    <w:div w:id="13488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73382">
                              <w:marLeft w:val="0"/>
                              <w:marRight w:val="0"/>
                              <w:marTop w:val="0"/>
                              <w:marBottom w:val="0"/>
                              <w:divBdr>
                                <w:top w:val="none" w:sz="0" w:space="0" w:color="auto"/>
                                <w:left w:val="none" w:sz="0" w:space="0" w:color="auto"/>
                                <w:bottom w:val="none" w:sz="0" w:space="0" w:color="auto"/>
                                <w:right w:val="none" w:sz="0" w:space="0" w:color="auto"/>
                              </w:divBdr>
                              <w:divsChild>
                                <w:div w:id="527596802">
                                  <w:marLeft w:val="0"/>
                                  <w:marRight w:val="0"/>
                                  <w:marTop w:val="8640"/>
                                  <w:marBottom w:val="0"/>
                                  <w:divBdr>
                                    <w:top w:val="none" w:sz="0" w:space="0" w:color="auto"/>
                                    <w:left w:val="none" w:sz="0" w:space="0" w:color="auto"/>
                                    <w:bottom w:val="none" w:sz="0" w:space="0" w:color="auto"/>
                                    <w:right w:val="none" w:sz="0" w:space="0" w:color="auto"/>
                                  </w:divBdr>
                                  <w:divsChild>
                                    <w:div w:id="2090610763">
                                      <w:marLeft w:val="0"/>
                                      <w:marRight w:val="0"/>
                                      <w:marTop w:val="0"/>
                                      <w:marBottom w:val="0"/>
                                      <w:divBdr>
                                        <w:top w:val="none" w:sz="0" w:space="0" w:color="auto"/>
                                        <w:left w:val="none" w:sz="0" w:space="0" w:color="auto"/>
                                        <w:bottom w:val="none" w:sz="0" w:space="0" w:color="auto"/>
                                        <w:right w:val="none" w:sz="0" w:space="0" w:color="auto"/>
                                      </w:divBdr>
                                    </w:div>
                                    <w:div w:id="1333336657">
                                      <w:marLeft w:val="0"/>
                                      <w:marRight w:val="0"/>
                                      <w:marTop w:val="0"/>
                                      <w:marBottom w:val="0"/>
                                      <w:divBdr>
                                        <w:top w:val="none" w:sz="0" w:space="0" w:color="auto"/>
                                        <w:left w:val="none" w:sz="0" w:space="0" w:color="auto"/>
                                        <w:bottom w:val="none" w:sz="0" w:space="0" w:color="auto"/>
                                        <w:right w:val="none" w:sz="0" w:space="0" w:color="auto"/>
                                      </w:divBdr>
                                    </w:div>
                                  </w:divsChild>
                                </w:div>
                                <w:div w:id="2061126572">
                                  <w:marLeft w:val="0"/>
                                  <w:marRight w:val="0"/>
                                  <w:marTop w:val="8373"/>
                                  <w:marBottom w:val="0"/>
                                  <w:divBdr>
                                    <w:top w:val="none" w:sz="0" w:space="0" w:color="auto"/>
                                    <w:left w:val="none" w:sz="0" w:space="0" w:color="auto"/>
                                    <w:bottom w:val="none" w:sz="0" w:space="0" w:color="auto"/>
                                    <w:right w:val="none" w:sz="0" w:space="0" w:color="auto"/>
                                  </w:divBdr>
                                  <w:divsChild>
                                    <w:div w:id="1852645889">
                                      <w:marLeft w:val="0"/>
                                      <w:marRight w:val="0"/>
                                      <w:marTop w:val="0"/>
                                      <w:marBottom w:val="0"/>
                                      <w:divBdr>
                                        <w:top w:val="none" w:sz="0" w:space="0" w:color="auto"/>
                                        <w:left w:val="none" w:sz="0" w:space="0" w:color="auto"/>
                                        <w:bottom w:val="none" w:sz="0" w:space="0" w:color="auto"/>
                                        <w:right w:val="none" w:sz="0" w:space="0" w:color="auto"/>
                                      </w:divBdr>
                                    </w:div>
                                    <w:div w:id="227150678">
                                      <w:marLeft w:val="0"/>
                                      <w:marRight w:val="0"/>
                                      <w:marTop w:val="0"/>
                                      <w:marBottom w:val="0"/>
                                      <w:divBdr>
                                        <w:top w:val="none" w:sz="0" w:space="0" w:color="auto"/>
                                        <w:left w:val="none" w:sz="0" w:space="0" w:color="auto"/>
                                        <w:bottom w:val="none" w:sz="0" w:space="0" w:color="auto"/>
                                        <w:right w:val="none" w:sz="0" w:space="0" w:color="auto"/>
                                      </w:divBdr>
                                    </w:div>
                                  </w:divsChild>
                                </w:div>
                                <w:div w:id="1562787498">
                                  <w:marLeft w:val="0"/>
                                  <w:marRight w:val="0"/>
                                  <w:marTop w:val="7803"/>
                                  <w:marBottom w:val="0"/>
                                  <w:divBdr>
                                    <w:top w:val="none" w:sz="0" w:space="0" w:color="auto"/>
                                    <w:left w:val="none" w:sz="0" w:space="0" w:color="auto"/>
                                    <w:bottom w:val="none" w:sz="0" w:space="0" w:color="auto"/>
                                    <w:right w:val="none" w:sz="0" w:space="0" w:color="auto"/>
                                  </w:divBdr>
                                  <w:divsChild>
                                    <w:div w:id="414743894">
                                      <w:marLeft w:val="0"/>
                                      <w:marRight w:val="0"/>
                                      <w:marTop w:val="0"/>
                                      <w:marBottom w:val="0"/>
                                      <w:divBdr>
                                        <w:top w:val="none" w:sz="0" w:space="0" w:color="auto"/>
                                        <w:left w:val="none" w:sz="0" w:space="0" w:color="auto"/>
                                        <w:bottom w:val="none" w:sz="0" w:space="0" w:color="auto"/>
                                        <w:right w:val="none" w:sz="0" w:space="0" w:color="auto"/>
                                      </w:divBdr>
                                    </w:div>
                                    <w:div w:id="84113946">
                                      <w:marLeft w:val="0"/>
                                      <w:marRight w:val="0"/>
                                      <w:marTop w:val="0"/>
                                      <w:marBottom w:val="0"/>
                                      <w:divBdr>
                                        <w:top w:val="none" w:sz="0" w:space="0" w:color="auto"/>
                                        <w:left w:val="none" w:sz="0" w:space="0" w:color="auto"/>
                                        <w:bottom w:val="none" w:sz="0" w:space="0" w:color="auto"/>
                                        <w:right w:val="none" w:sz="0" w:space="0" w:color="auto"/>
                                      </w:divBdr>
                                    </w:div>
                                  </w:divsChild>
                                </w:div>
                                <w:div w:id="954287313">
                                  <w:marLeft w:val="0"/>
                                  <w:marRight w:val="0"/>
                                  <w:marTop w:val="7232"/>
                                  <w:marBottom w:val="0"/>
                                  <w:divBdr>
                                    <w:top w:val="none" w:sz="0" w:space="0" w:color="auto"/>
                                    <w:left w:val="none" w:sz="0" w:space="0" w:color="auto"/>
                                    <w:bottom w:val="none" w:sz="0" w:space="0" w:color="auto"/>
                                    <w:right w:val="none" w:sz="0" w:space="0" w:color="auto"/>
                                  </w:divBdr>
                                  <w:divsChild>
                                    <w:div w:id="683095663">
                                      <w:marLeft w:val="0"/>
                                      <w:marRight w:val="0"/>
                                      <w:marTop w:val="0"/>
                                      <w:marBottom w:val="0"/>
                                      <w:divBdr>
                                        <w:top w:val="none" w:sz="0" w:space="0" w:color="auto"/>
                                        <w:left w:val="none" w:sz="0" w:space="0" w:color="auto"/>
                                        <w:bottom w:val="none" w:sz="0" w:space="0" w:color="auto"/>
                                        <w:right w:val="none" w:sz="0" w:space="0" w:color="auto"/>
                                      </w:divBdr>
                                    </w:div>
                                    <w:div w:id="1175412951">
                                      <w:marLeft w:val="0"/>
                                      <w:marRight w:val="0"/>
                                      <w:marTop w:val="0"/>
                                      <w:marBottom w:val="0"/>
                                      <w:divBdr>
                                        <w:top w:val="none" w:sz="0" w:space="0" w:color="auto"/>
                                        <w:left w:val="none" w:sz="0" w:space="0" w:color="auto"/>
                                        <w:bottom w:val="none" w:sz="0" w:space="0" w:color="auto"/>
                                        <w:right w:val="none" w:sz="0" w:space="0" w:color="auto"/>
                                      </w:divBdr>
                                    </w:div>
                                  </w:divsChild>
                                </w:div>
                                <w:div w:id="1728063623">
                                  <w:marLeft w:val="0"/>
                                  <w:marRight w:val="0"/>
                                  <w:marTop w:val="6661"/>
                                  <w:marBottom w:val="0"/>
                                  <w:divBdr>
                                    <w:top w:val="none" w:sz="0" w:space="0" w:color="auto"/>
                                    <w:left w:val="none" w:sz="0" w:space="0" w:color="auto"/>
                                    <w:bottom w:val="none" w:sz="0" w:space="0" w:color="auto"/>
                                    <w:right w:val="none" w:sz="0" w:space="0" w:color="auto"/>
                                  </w:divBdr>
                                  <w:divsChild>
                                    <w:div w:id="864488435">
                                      <w:marLeft w:val="0"/>
                                      <w:marRight w:val="0"/>
                                      <w:marTop w:val="0"/>
                                      <w:marBottom w:val="0"/>
                                      <w:divBdr>
                                        <w:top w:val="none" w:sz="0" w:space="0" w:color="auto"/>
                                        <w:left w:val="none" w:sz="0" w:space="0" w:color="auto"/>
                                        <w:bottom w:val="none" w:sz="0" w:space="0" w:color="auto"/>
                                        <w:right w:val="none" w:sz="0" w:space="0" w:color="auto"/>
                                      </w:divBdr>
                                    </w:div>
                                    <w:div w:id="1658920654">
                                      <w:marLeft w:val="0"/>
                                      <w:marRight w:val="0"/>
                                      <w:marTop w:val="0"/>
                                      <w:marBottom w:val="0"/>
                                      <w:divBdr>
                                        <w:top w:val="none" w:sz="0" w:space="0" w:color="auto"/>
                                        <w:left w:val="none" w:sz="0" w:space="0" w:color="auto"/>
                                        <w:bottom w:val="none" w:sz="0" w:space="0" w:color="auto"/>
                                        <w:right w:val="none" w:sz="0" w:space="0" w:color="auto"/>
                                      </w:divBdr>
                                    </w:div>
                                  </w:divsChild>
                                </w:div>
                                <w:div w:id="1387677297">
                                  <w:marLeft w:val="0"/>
                                  <w:marRight w:val="0"/>
                                  <w:marTop w:val="4758"/>
                                  <w:marBottom w:val="0"/>
                                  <w:divBdr>
                                    <w:top w:val="none" w:sz="0" w:space="0" w:color="auto"/>
                                    <w:left w:val="none" w:sz="0" w:space="0" w:color="auto"/>
                                    <w:bottom w:val="none" w:sz="0" w:space="0" w:color="auto"/>
                                    <w:right w:val="none" w:sz="0" w:space="0" w:color="auto"/>
                                  </w:divBdr>
                                  <w:divsChild>
                                    <w:div w:id="1513761361">
                                      <w:marLeft w:val="0"/>
                                      <w:marRight w:val="0"/>
                                      <w:marTop w:val="0"/>
                                      <w:marBottom w:val="0"/>
                                      <w:divBdr>
                                        <w:top w:val="none" w:sz="0" w:space="0" w:color="auto"/>
                                        <w:left w:val="none" w:sz="0" w:space="0" w:color="auto"/>
                                        <w:bottom w:val="none" w:sz="0" w:space="0" w:color="auto"/>
                                        <w:right w:val="none" w:sz="0" w:space="0" w:color="auto"/>
                                      </w:divBdr>
                                    </w:div>
                                    <w:div w:id="2145657237">
                                      <w:marLeft w:val="0"/>
                                      <w:marRight w:val="0"/>
                                      <w:marTop w:val="0"/>
                                      <w:marBottom w:val="0"/>
                                      <w:divBdr>
                                        <w:top w:val="none" w:sz="0" w:space="0" w:color="auto"/>
                                        <w:left w:val="none" w:sz="0" w:space="0" w:color="auto"/>
                                        <w:bottom w:val="none" w:sz="0" w:space="0" w:color="auto"/>
                                        <w:right w:val="none" w:sz="0" w:space="0" w:color="auto"/>
                                      </w:divBdr>
                                    </w:div>
                                  </w:divsChild>
                                </w:div>
                                <w:div w:id="1853031483">
                                  <w:marLeft w:val="0"/>
                                  <w:marRight w:val="0"/>
                                  <w:marTop w:val="4377"/>
                                  <w:marBottom w:val="0"/>
                                  <w:divBdr>
                                    <w:top w:val="none" w:sz="0" w:space="0" w:color="auto"/>
                                    <w:left w:val="none" w:sz="0" w:space="0" w:color="auto"/>
                                    <w:bottom w:val="none" w:sz="0" w:space="0" w:color="auto"/>
                                    <w:right w:val="none" w:sz="0" w:space="0" w:color="auto"/>
                                  </w:divBdr>
                                  <w:divsChild>
                                    <w:div w:id="1934629561">
                                      <w:marLeft w:val="0"/>
                                      <w:marRight w:val="0"/>
                                      <w:marTop w:val="0"/>
                                      <w:marBottom w:val="0"/>
                                      <w:divBdr>
                                        <w:top w:val="none" w:sz="0" w:space="0" w:color="auto"/>
                                        <w:left w:val="none" w:sz="0" w:space="0" w:color="auto"/>
                                        <w:bottom w:val="none" w:sz="0" w:space="0" w:color="auto"/>
                                        <w:right w:val="none" w:sz="0" w:space="0" w:color="auto"/>
                                      </w:divBdr>
                                    </w:div>
                                    <w:div w:id="1018654587">
                                      <w:marLeft w:val="0"/>
                                      <w:marRight w:val="0"/>
                                      <w:marTop w:val="0"/>
                                      <w:marBottom w:val="0"/>
                                      <w:divBdr>
                                        <w:top w:val="none" w:sz="0" w:space="0" w:color="auto"/>
                                        <w:left w:val="none" w:sz="0" w:space="0" w:color="auto"/>
                                        <w:bottom w:val="none" w:sz="0" w:space="0" w:color="auto"/>
                                        <w:right w:val="none" w:sz="0" w:space="0" w:color="auto"/>
                                      </w:divBdr>
                                    </w:div>
                                  </w:divsChild>
                                </w:div>
                                <w:div w:id="1323124122">
                                  <w:marLeft w:val="0"/>
                                  <w:marRight w:val="0"/>
                                  <w:marTop w:val="2284"/>
                                  <w:marBottom w:val="0"/>
                                  <w:divBdr>
                                    <w:top w:val="none" w:sz="0" w:space="0" w:color="auto"/>
                                    <w:left w:val="none" w:sz="0" w:space="0" w:color="auto"/>
                                    <w:bottom w:val="none" w:sz="0" w:space="0" w:color="auto"/>
                                    <w:right w:val="none" w:sz="0" w:space="0" w:color="auto"/>
                                  </w:divBdr>
                                  <w:divsChild>
                                    <w:div w:id="1707606580">
                                      <w:marLeft w:val="0"/>
                                      <w:marRight w:val="0"/>
                                      <w:marTop w:val="0"/>
                                      <w:marBottom w:val="0"/>
                                      <w:divBdr>
                                        <w:top w:val="none" w:sz="0" w:space="0" w:color="auto"/>
                                        <w:left w:val="none" w:sz="0" w:space="0" w:color="auto"/>
                                        <w:bottom w:val="none" w:sz="0" w:space="0" w:color="auto"/>
                                        <w:right w:val="none" w:sz="0" w:space="0" w:color="auto"/>
                                      </w:divBdr>
                                    </w:div>
                                    <w:div w:id="391271482">
                                      <w:marLeft w:val="0"/>
                                      <w:marRight w:val="0"/>
                                      <w:marTop w:val="0"/>
                                      <w:marBottom w:val="0"/>
                                      <w:divBdr>
                                        <w:top w:val="none" w:sz="0" w:space="0" w:color="auto"/>
                                        <w:left w:val="none" w:sz="0" w:space="0" w:color="auto"/>
                                        <w:bottom w:val="none" w:sz="0" w:space="0" w:color="auto"/>
                                        <w:right w:val="none" w:sz="0" w:space="0" w:color="auto"/>
                                      </w:divBdr>
                                    </w:div>
                                  </w:divsChild>
                                </w:div>
                                <w:div w:id="1242062294">
                                  <w:marLeft w:val="0"/>
                                  <w:marRight w:val="0"/>
                                  <w:marTop w:val="1029"/>
                                  <w:marBottom w:val="0"/>
                                  <w:divBdr>
                                    <w:top w:val="none" w:sz="0" w:space="0" w:color="auto"/>
                                    <w:left w:val="none" w:sz="0" w:space="0" w:color="auto"/>
                                    <w:bottom w:val="none" w:sz="0" w:space="0" w:color="auto"/>
                                    <w:right w:val="none" w:sz="0" w:space="0" w:color="auto"/>
                                  </w:divBdr>
                                  <w:divsChild>
                                    <w:div w:id="1277563064">
                                      <w:marLeft w:val="0"/>
                                      <w:marRight w:val="0"/>
                                      <w:marTop w:val="0"/>
                                      <w:marBottom w:val="0"/>
                                      <w:divBdr>
                                        <w:top w:val="none" w:sz="0" w:space="0" w:color="auto"/>
                                        <w:left w:val="none" w:sz="0" w:space="0" w:color="auto"/>
                                        <w:bottom w:val="none" w:sz="0" w:space="0" w:color="auto"/>
                                        <w:right w:val="none" w:sz="0" w:space="0" w:color="auto"/>
                                      </w:divBdr>
                                    </w:div>
                                    <w:div w:id="1708601539">
                                      <w:marLeft w:val="0"/>
                                      <w:marRight w:val="0"/>
                                      <w:marTop w:val="0"/>
                                      <w:marBottom w:val="0"/>
                                      <w:divBdr>
                                        <w:top w:val="none" w:sz="0" w:space="0" w:color="auto"/>
                                        <w:left w:val="none" w:sz="0" w:space="0" w:color="auto"/>
                                        <w:bottom w:val="none" w:sz="0" w:space="0" w:color="auto"/>
                                        <w:right w:val="none" w:sz="0" w:space="0" w:color="auto"/>
                                      </w:divBdr>
                                    </w:div>
                                  </w:divsChild>
                                </w:div>
                                <w:div w:id="1467235477">
                                  <w:marLeft w:val="0"/>
                                  <w:marRight w:val="0"/>
                                  <w:marTop w:val="2"/>
                                  <w:marBottom w:val="0"/>
                                  <w:divBdr>
                                    <w:top w:val="none" w:sz="0" w:space="0" w:color="auto"/>
                                    <w:left w:val="none" w:sz="0" w:space="0" w:color="auto"/>
                                    <w:bottom w:val="none" w:sz="0" w:space="0" w:color="auto"/>
                                    <w:right w:val="none" w:sz="0" w:space="0" w:color="auto"/>
                                  </w:divBdr>
                                  <w:divsChild>
                                    <w:div w:id="1917669484">
                                      <w:marLeft w:val="0"/>
                                      <w:marRight w:val="0"/>
                                      <w:marTop w:val="0"/>
                                      <w:marBottom w:val="0"/>
                                      <w:divBdr>
                                        <w:top w:val="none" w:sz="0" w:space="0" w:color="auto"/>
                                        <w:left w:val="none" w:sz="0" w:space="0" w:color="auto"/>
                                        <w:bottom w:val="none" w:sz="0" w:space="0" w:color="auto"/>
                                        <w:right w:val="none" w:sz="0" w:space="0" w:color="auto"/>
                                      </w:divBdr>
                                    </w:div>
                                    <w:div w:id="1569611651">
                                      <w:marLeft w:val="0"/>
                                      <w:marRight w:val="0"/>
                                      <w:marTop w:val="0"/>
                                      <w:marBottom w:val="0"/>
                                      <w:divBdr>
                                        <w:top w:val="none" w:sz="0" w:space="0" w:color="auto"/>
                                        <w:left w:val="none" w:sz="0" w:space="0" w:color="auto"/>
                                        <w:bottom w:val="none" w:sz="0" w:space="0" w:color="auto"/>
                                        <w:right w:val="none" w:sz="0" w:space="0" w:color="auto"/>
                                      </w:divBdr>
                                    </w:div>
                                  </w:divsChild>
                                </w:div>
                                <w:div w:id="1030296565">
                                  <w:marLeft w:val="0"/>
                                  <w:marRight w:val="0"/>
                                  <w:marTop w:val="171"/>
                                  <w:marBottom w:val="0"/>
                                  <w:divBdr>
                                    <w:top w:val="none" w:sz="0" w:space="0" w:color="auto"/>
                                    <w:left w:val="none" w:sz="0" w:space="0" w:color="auto"/>
                                    <w:bottom w:val="none" w:sz="0" w:space="0" w:color="auto"/>
                                    <w:right w:val="none" w:sz="0" w:space="0" w:color="auto"/>
                                  </w:divBdr>
                                </w:div>
                                <w:div w:id="751582089">
                                  <w:marLeft w:val="0"/>
                                  <w:marRight w:val="0"/>
                                  <w:marTop w:val="1201"/>
                                  <w:marBottom w:val="0"/>
                                  <w:divBdr>
                                    <w:top w:val="none" w:sz="0" w:space="0" w:color="auto"/>
                                    <w:left w:val="none" w:sz="0" w:space="0" w:color="auto"/>
                                    <w:bottom w:val="none" w:sz="0" w:space="0" w:color="auto"/>
                                    <w:right w:val="none" w:sz="0" w:space="0" w:color="auto"/>
                                  </w:divBdr>
                                </w:div>
                                <w:div w:id="433718097">
                                  <w:marLeft w:val="0"/>
                                  <w:marRight w:val="0"/>
                                  <w:marTop w:val="4929"/>
                                  <w:marBottom w:val="0"/>
                                  <w:divBdr>
                                    <w:top w:val="none" w:sz="0" w:space="0" w:color="auto"/>
                                    <w:left w:val="none" w:sz="0" w:space="0" w:color="auto"/>
                                    <w:bottom w:val="none" w:sz="0" w:space="0" w:color="auto"/>
                                    <w:right w:val="none" w:sz="0" w:space="0" w:color="auto"/>
                                  </w:divBdr>
                                </w:div>
                                <w:div w:id="895890755">
                                  <w:marLeft w:val="0"/>
                                  <w:marRight w:val="0"/>
                                  <w:marTop w:val="7707"/>
                                  <w:marBottom w:val="0"/>
                                  <w:divBdr>
                                    <w:top w:val="none" w:sz="0" w:space="0" w:color="auto"/>
                                    <w:left w:val="none" w:sz="0" w:space="0" w:color="auto"/>
                                    <w:bottom w:val="none" w:sz="0" w:space="0" w:color="auto"/>
                                    <w:right w:val="none" w:sz="0" w:space="0" w:color="auto"/>
                                  </w:divBdr>
                                </w:div>
                              </w:divsChild>
                            </w:div>
                          </w:divsChild>
                        </w:div>
                        <w:div w:id="30500387">
                          <w:marLeft w:val="120"/>
                          <w:marRight w:val="120"/>
                          <w:marTop w:val="0"/>
                          <w:marBottom w:val="0"/>
                          <w:divBdr>
                            <w:top w:val="none" w:sz="0" w:space="0" w:color="auto"/>
                            <w:left w:val="none" w:sz="0" w:space="0" w:color="auto"/>
                            <w:bottom w:val="none" w:sz="0" w:space="0" w:color="auto"/>
                            <w:right w:val="none" w:sz="0" w:space="0" w:color="auto"/>
                          </w:divBdr>
                        </w:div>
                      </w:divsChild>
                    </w:div>
                    <w:div w:id="465440233">
                      <w:marLeft w:val="0"/>
                      <w:marRight w:val="0"/>
                      <w:marTop w:val="0"/>
                      <w:marBottom w:val="120"/>
                      <w:divBdr>
                        <w:top w:val="none" w:sz="0" w:space="0" w:color="auto"/>
                        <w:left w:val="none" w:sz="0" w:space="0" w:color="auto"/>
                        <w:bottom w:val="none" w:sz="0" w:space="0" w:color="auto"/>
                        <w:right w:val="none" w:sz="0" w:space="0" w:color="auto"/>
                      </w:divBdr>
                    </w:div>
                    <w:div w:id="799877761">
                      <w:marLeft w:val="0"/>
                      <w:marRight w:val="336"/>
                      <w:marTop w:val="120"/>
                      <w:marBottom w:val="312"/>
                      <w:divBdr>
                        <w:top w:val="none" w:sz="0" w:space="0" w:color="auto"/>
                        <w:left w:val="none" w:sz="0" w:space="0" w:color="auto"/>
                        <w:bottom w:val="none" w:sz="0" w:space="0" w:color="auto"/>
                        <w:right w:val="none" w:sz="0" w:space="0" w:color="auto"/>
                      </w:divBdr>
                      <w:divsChild>
                        <w:div w:id="7436491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59775717">
                      <w:marLeft w:val="0"/>
                      <w:marRight w:val="0"/>
                      <w:marTop w:val="0"/>
                      <w:marBottom w:val="120"/>
                      <w:divBdr>
                        <w:top w:val="none" w:sz="0" w:space="0" w:color="auto"/>
                        <w:left w:val="none" w:sz="0" w:space="0" w:color="auto"/>
                        <w:bottom w:val="none" w:sz="0" w:space="0" w:color="auto"/>
                        <w:right w:val="none" w:sz="0" w:space="0" w:color="auto"/>
                      </w:divBdr>
                    </w:div>
                    <w:div w:id="1514228749">
                      <w:marLeft w:val="0"/>
                      <w:marRight w:val="0"/>
                      <w:marTop w:val="0"/>
                      <w:marBottom w:val="120"/>
                      <w:divBdr>
                        <w:top w:val="none" w:sz="0" w:space="0" w:color="auto"/>
                        <w:left w:val="none" w:sz="0" w:space="0" w:color="auto"/>
                        <w:bottom w:val="none" w:sz="0" w:space="0" w:color="auto"/>
                        <w:right w:val="none" w:sz="0" w:space="0" w:color="auto"/>
                      </w:divBdr>
                    </w:div>
                    <w:div w:id="1204249636">
                      <w:marLeft w:val="336"/>
                      <w:marRight w:val="0"/>
                      <w:marTop w:val="120"/>
                      <w:marBottom w:val="312"/>
                      <w:divBdr>
                        <w:top w:val="none" w:sz="0" w:space="0" w:color="auto"/>
                        <w:left w:val="none" w:sz="0" w:space="0" w:color="auto"/>
                        <w:bottom w:val="none" w:sz="0" w:space="0" w:color="auto"/>
                        <w:right w:val="none" w:sz="0" w:space="0" w:color="auto"/>
                      </w:divBdr>
                      <w:divsChild>
                        <w:div w:id="5566236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26235151">
                      <w:marLeft w:val="0"/>
                      <w:marRight w:val="0"/>
                      <w:marTop w:val="0"/>
                      <w:marBottom w:val="120"/>
                      <w:divBdr>
                        <w:top w:val="none" w:sz="0" w:space="0" w:color="auto"/>
                        <w:left w:val="none" w:sz="0" w:space="0" w:color="auto"/>
                        <w:bottom w:val="none" w:sz="0" w:space="0" w:color="auto"/>
                        <w:right w:val="none" w:sz="0" w:space="0" w:color="auto"/>
                      </w:divBdr>
                    </w:div>
                    <w:div w:id="617612164">
                      <w:marLeft w:val="0"/>
                      <w:marRight w:val="0"/>
                      <w:marTop w:val="0"/>
                      <w:marBottom w:val="120"/>
                      <w:divBdr>
                        <w:top w:val="none" w:sz="0" w:space="0" w:color="auto"/>
                        <w:left w:val="none" w:sz="0" w:space="0" w:color="auto"/>
                        <w:bottom w:val="none" w:sz="0" w:space="0" w:color="auto"/>
                        <w:right w:val="none" w:sz="0" w:space="0" w:color="auto"/>
                      </w:divBdr>
                    </w:div>
                    <w:div w:id="33238995">
                      <w:marLeft w:val="0"/>
                      <w:marRight w:val="0"/>
                      <w:marTop w:val="0"/>
                      <w:marBottom w:val="120"/>
                      <w:divBdr>
                        <w:top w:val="none" w:sz="0" w:space="0" w:color="auto"/>
                        <w:left w:val="none" w:sz="0" w:space="0" w:color="auto"/>
                        <w:bottom w:val="none" w:sz="0" w:space="0" w:color="auto"/>
                        <w:right w:val="none" w:sz="0" w:space="0" w:color="auto"/>
                      </w:divBdr>
                    </w:div>
                    <w:div w:id="1040787277">
                      <w:marLeft w:val="0"/>
                      <w:marRight w:val="0"/>
                      <w:marTop w:val="0"/>
                      <w:marBottom w:val="0"/>
                      <w:divBdr>
                        <w:top w:val="none" w:sz="0" w:space="0" w:color="auto"/>
                        <w:left w:val="none" w:sz="0" w:space="0" w:color="auto"/>
                        <w:bottom w:val="none" w:sz="0" w:space="0" w:color="auto"/>
                        <w:right w:val="none" w:sz="0" w:space="0" w:color="auto"/>
                      </w:divBdr>
                    </w:div>
                    <w:div w:id="365759154">
                      <w:marLeft w:val="0"/>
                      <w:marRight w:val="0"/>
                      <w:marTop w:val="0"/>
                      <w:marBottom w:val="120"/>
                      <w:divBdr>
                        <w:top w:val="none" w:sz="0" w:space="0" w:color="auto"/>
                        <w:left w:val="none" w:sz="0" w:space="0" w:color="auto"/>
                        <w:bottom w:val="none" w:sz="0" w:space="0" w:color="auto"/>
                        <w:right w:val="none" w:sz="0" w:space="0" w:color="auto"/>
                      </w:divBdr>
                    </w:div>
                    <w:div w:id="2139451669">
                      <w:marLeft w:val="0"/>
                      <w:marRight w:val="0"/>
                      <w:marTop w:val="0"/>
                      <w:marBottom w:val="0"/>
                      <w:divBdr>
                        <w:top w:val="none" w:sz="0" w:space="0" w:color="auto"/>
                        <w:left w:val="none" w:sz="0" w:space="0" w:color="auto"/>
                        <w:bottom w:val="none" w:sz="0" w:space="0" w:color="auto"/>
                        <w:right w:val="none" w:sz="0" w:space="0" w:color="auto"/>
                      </w:divBdr>
                    </w:div>
                    <w:div w:id="1763601119">
                      <w:marLeft w:val="0"/>
                      <w:marRight w:val="0"/>
                      <w:marTop w:val="0"/>
                      <w:marBottom w:val="0"/>
                      <w:divBdr>
                        <w:top w:val="none" w:sz="0" w:space="0" w:color="auto"/>
                        <w:left w:val="none" w:sz="0" w:space="0" w:color="auto"/>
                        <w:bottom w:val="none" w:sz="0" w:space="0" w:color="auto"/>
                        <w:right w:val="none" w:sz="0" w:space="0" w:color="auto"/>
                      </w:divBdr>
                    </w:div>
                    <w:div w:id="454444541">
                      <w:marLeft w:val="0"/>
                      <w:marRight w:val="0"/>
                      <w:marTop w:val="0"/>
                      <w:marBottom w:val="0"/>
                      <w:divBdr>
                        <w:top w:val="none" w:sz="0" w:space="0" w:color="auto"/>
                        <w:left w:val="none" w:sz="0" w:space="0" w:color="auto"/>
                        <w:bottom w:val="none" w:sz="0" w:space="0" w:color="auto"/>
                        <w:right w:val="none" w:sz="0" w:space="0" w:color="auto"/>
                      </w:divBdr>
                    </w:div>
                    <w:div w:id="158229067">
                      <w:marLeft w:val="0"/>
                      <w:marRight w:val="0"/>
                      <w:marTop w:val="0"/>
                      <w:marBottom w:val="0"/>
                      <w:divBdr>
                        <w:top w:val="none" w:sz="0" w:space="0" w:color="auto"/>
                        <w:left w:val="none" w:sz="0" w:space="0" w:color="auto"/>
                        <w:bottom w:val="none" w:sz="0" w:space="0" w:color="auto"/>
                        <w:right w:val="none" w:sz="0" w:space="0" w:color="auto"/>
                      </w:divBdr>
                    </w:div>
                    <w:div w:id="58525668">
                      <w:marLeft w:val="0"/>
                      <w:marRight w:val="0"/>
                      <w:marTop w:val="0"/>
                      <w:marBottom w:val="0"/>
                      <w:divBdr>
                        <w:top w:val="none" w:sz="0" w:space="0" w:color="auto"/>
                        <w:left w:val="none" w:sz="0" w:space="0" w:color="auto"/>
                        <w:bottom w:val="none" w:sz="0" w:space="0" w:color="auto"/>
                        <w:right w:val="none" w:sz="0" w:space="0" w:color="auto"/>
                      </w:divBdr>
                    </w:div>
                    <w:div w:id="837812878">
                      <w:marLeft w:val="0"/>
                      <w:marRight w:val="0"/>
                      <w:marTop w:val="0"/>
                      <w:marBottom w:val="0"/>
                      <w:divBdr>
                        <w:top w:val="none" w:sz="0" w:space="0" w:color="auto"/>
                        <w:left w:val="none" w:sz="0" w:space="0" w:color="auto"/>
                        <w:bottom w:val="none" w:sz="0" w:space="0" w:color="auto"/>
                        <w:right w:val="none" w:sz="0" w:space="0" w:color="auto"/>
                      </w:divBdr>
                    </w:div>
                    <w:div w:id="2830327">
                      <w:marLeft w:val="0"/>
                      <w:marRight w:val="0"/>
                      <w:marTop w:val="0"/>
                      <w:marBottom w:val="0"/>
                      <w:divBdr>
                        <w:top w:val="none" w:sz="0" w:space="0" w:color="auto"/>
                        <w:left w:val="none" w:sz="0" w:space="0" w:color="auto"/>
                        <w:bottom w:val="none" w:sz="0" w:space="0" w:color="auto"/>
                        <w:right w:val="none" w:sz="0" w:space="0" w:color="auto"/>
                      </w:divBdr>
                    </w:div>
                    <w:div w:id="401801304">
                      <w:marLeft w:val="0"/>
                      <w:marRight w:val="0"/>
                      <w:marTop w:val="0"/>
                      <w:marBottom w:val="120"/>
                      <w:divBdr>
                        <w:top w:val="none" w:sz="0" w:space="0" w:color="auto"/>
                        <w:left w:val="none" w:sz="0" w:space="0" w:color="auto"/>
                        <w:bottom w:val="none" w:sz="0" w:space="0" w:color="auto"/>
                        <w:right w:val="none" w:sz="0" w:space="0" w:color="auto"/>
                      </w:divBdr>
                    </w:div>
                    <w:div w:id="938370430">
                      <w:marLeft w:val="0"/>
                      <w:marRight w:val="0"/>
                      <w:marTop w:val="0"/>
                      <w:marBottom w:val="120"/>
                      <w:divBdr>
                        <w:top w:val="none" w:sz="0" w:space="0" w:color="auto"/>
                        <w:left w:val="none" w:sz="0" w:space="0" w:color="auto"/>
                        <w:bottom w:val="none" w:sz="0" w:space="0" w:color="auto"/>
                        <w:right w:val="none" w:sz="0" w:space="0" w:color="auto"/>
                      </w:divBdr>
                    </w:div>
                    <w:div w:id="1210218701">
                      <w:marLeft w:val="0"/>
                      <w:marRight w:val="336"/>
                      <w:marTop w:val="120"/>
                      <w:marBottom w:val="312"/>
                      <w:divBdr>
                        <w:top w:val="none" w:sz="0" w:space="0" w:color="auto"/>
                        <w:left w:val="none" w:sz="0" w:space="0" w:color="auto"/>
                        <w:bottom w:val="none" w:sz="0" w:space="0" w:color="auto"/>
                        <w:right w:val="none" w:sz="0" w:space="0" w:color="auto"/>
                      </w:divBdr>
                      <w:divsChild>
                        <w:div w:id="93817470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02671783">
                      <w:marLeft w:val="0"/>
                      <w:marRight w:val="0"/>
                      <w:marTop w:val="0"/>
                      <w:marBottom w:val="120"/>
                      <w:divBdr>
                        <w:top w:val="none" w:sz="0" w:space="0" w:color="auto"/>
                        <w:left w:val="none" w:sz="0" w:space="0" w:color="auto"/>
                        <w:bottom w:val="none" w:sz="0" w:space="0" w:color="auto"/>
                        <w:right w:val="none" w:sz="0" w:space="0" w:color="auto"/>
                      </w:divBdr>
                    </w:div>
                    <w:div w:id="1703823053">
                      <w:marLeft w:val="336"/>
                      <w:marRight w:val="0"/>
                      <w:marTop w:val="120"/>
                      <w:marBottom w:val="312"/>
                      <w:divBdr>
                        <w:top w:val="none" w:sz="0" w:space="0" w:color="auto"/>
                        <w:left w:val="none" w:sz="0" w:space="0" w:color="auto"/>
                        <w:bottom w:val="none" w:sz="0" w:space="0" w:color="auto"/>
                        <w:right w:val="none" w:sz="0" w:space="0" w:color="auto"/>
                      </w:divBdr>
                      <w:divsChild>
                        <w:div w:id="17405213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7896475">
                      <w:marLeft w:val="0"/>
                      <w:marRight w:val="0"/>
                      <w:marTop w:val="0"/>
                      <w:marBottom w:val="120"/>
                      <w:divBdr>
                        <w:top w:val="none" w:sz="0" w:space="0" w:color="auto"/>
                        <w:left w:val="none" w:sz="0" w:space="0" w:color="auto"/>
                        <w:bottom w:val="none" w:sz="0" w:space="0" w:color="auto"/>
                        <w:right w:val="none" w:sz="0" w:space="0" w:color="auto"/>
                      </w:divBdr>
                    </w:div>
                    <w:div w:id="1958102921">
                      <w:marLeft w:val="336"/>
                      <w:marRight w:val="0"/>
                      <w:marTop w:val="120"/>
                      <w:marBottom w:val="312"/>
                      <w:divBdr>
                        <w:top w:val="none" w:sz="0" w:space="0" w:color="auto"/>
                        <w:left w:val="none" w:sz="0" w:space="0" w:color="auto"/>
                        <w:bottom w:val="none" w:sz="0" w:space="0" w:color="auto"/>
                        <w:right w:val="none" w:sz="0" w:space="0" w:color="auto"/>
                      </w:divBdr>
                      <w:divsChild>
                        <w:div w:id="19618419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17537624">
                      <w:marLeft w:val="0"/>
                      <w:marRight w:val="0"/>
                      <w:marTop w:val="0"/>
                      <w:marBottom w:val="120"/>
                      <w:divBdr>
                        <w:top w:val="none" w:sz="0" w:space="0" w:color="auto"/>
                        <w:left w:val="none" w:sz="0" w:space="0" w:color="auto"/>
                        <w:bottom w:val="none" w:sz="0" w:space="0" w:color="auto"/>
                        <w:right w:val="none" w:sz="0" w:space="0" w:color="auto"/>
                      </w:divBdr>
                    </w:div>
                    <w:div w:id="1036731109">
                      <w:marLeft w:val="336"/>
                      <w:marRight w:val="0"/>
                      <w:marTop w:val="120"/>
                      <w:marBottom w:val="312"/>
                      <w:divBdr>
                        <w:top w:val="none" w:sz="0" w:space="0" w:color="auto"/>
                        <w:left w:val="none" w:sz="0" w:space="0" w:color="auto"/>
                        <w:bottom w:val="none" w:sz="0" w:space="0" w:color="auto"/>
                        <w:right w:val="none" w:sz="0" w:space="0" w:color="auto"/>
                      </w:divBdr>
                      <w:divsChild>
                        <w:div w:id="213516927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65971915">
                      <w:marLeft w:val="336"/>
                      <w:marRight w:val="0"/>
                      <w:marTop w:val="120"/>
                      <w:marBottom w:val="312"/>
                      <w:divBdr>
                        <w:top w:val="none" w:sz="0" w:space="0" w:color="auto"/>
                        <w:left w:val="none" w:sz="0" w:space="0" w:color="auto"/>
                        <w:bottom w:val="none" w:sz="0" w:space="0" w:color="auto"/>
                        <w:right w:val="none" w:sz="0" w:space="0" w:color="auto"/>
                      </w:divBdr>
                      <w:divsChild>
                        <w:div w:id="189623318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79514602">
                      <w:marLeft w:val="0"/>
                      <w:marRight w:val="0"/>
                      <w:marTop w:val="0"/>
                      <w:marBottom w:val="120"/>
                      <w:divBdr>
                        <w:top w:val="none" w:sz="0" w:space="0" w:color="auto"/>
                        <w:left w:val="none" w:sz="0" w:space="0" w:color="auto"/>
                        <w:bottom w:val="none" w:sz="0" w:space="0" w:color="auto"/>
                        <w:right w:val="none" w:sz="0" w:space="0" w:color="auto"/>
                      </w:divBdr>
                    </w:div>
                    <w:div w:id="1061247988">
                      <w:marLeft w:val="336"/>
                      <w:marRight w:val="0"/>
                      <w:marTop w:val="120"/>
                      <w:marBottom w:val="312"/>
                      <w:divBdr>
                        <w:top w:val="none" w:sz="0" w:space="0" w:color="auto"/>
                        <w:left w:val="none" w:sz="0" w:space="0" w:color="auto"/>
                        <w:bottom w:val="none" w:sz="0" w:space="0" w:color="auto"/>
                        <w:right w:val="none" w:sz="0" w:space="0" w:color="auto"/>
                      </w:divBdr>
                      <w:divsChild>
                        <w:div w:id="12712779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4966222">
                      <w:marLeft w:val="0"/>
                      <w:marRight w:val="0"/>
                      <w:marTop w:val="0"/>
                      <w:marBottom w:val="120"/>
                      <w:divBdr>
                        <w:top w:val="none" w:sz="0" w:space="0" w:color="auto"/>
                        <w:left w:val="none" w:sz="0" w:space="0" w:color="auto"/>
                        <w:bottom w:val="none" w:sz="0" w:space="0" w:color="auto"/>
                        <w:right w:val="none" w:sz="0" w:space="0" w:color="auto"/>
                      </w:divBdr>
                    </w:div>
                    <w:div w:id="200829053">
                      <w:marLeft w:val="336"/>
                      <w:marRight w:val="0"/>
                      <w:marTop w:val="120"/>
                      <w:marBottom w:val="312"/>
                      <w:divBdr>
                        <w:top w:val="none" w:sz="0" w:space="0" w:color="auto"/>
                        <w:left w:val="none" w:sz="0" w:space="0" w:color="auto"/>
                        <w:bottom w:val="none" w:sz="0" w:space="0" w:color="auto"/>
                        <w:right w:val="none" w:sz="0" w:space="0" w:color="auto"/>
                      </w:divBdr>
                      <w:divsChild>
                        <w:div w:id="19617582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78616469">
                      <w:marLeft w:val="0"/>
                      <w:marRight w:val="0"/>
                      <w:marTop w:val="0"/>
                      <w:marBottom w:val="120"/>
                      <w:divBdr>
                        <w:top w:val="none" w:sz="0" w:space="0" w:color="auto"/>
                        <w:left w:val="none" w:sz="0" w:space="0" w:color="auto"/>
                        <w:bottom w:val="none" w:sz="0" w:space="0" w:color="auto"/>
                        <w:right w:val="none" w:sz="0" w:space="0" w:color="auto"/>
                      </w:divBdr>
                    </w:div>
                    <w:div w:id="489060047">
                      <w:marLeft w:val="336"/>
                      <w:marRight w:val="0"/>
                      <w:marTop w:val="120"/>
                      <w:marBottom w:val="312"/>
                      <w:divBdr>
                        <w:top w:val="none" w:sz="0" w:space="0" w:color="auto"/>
                        <w:left w:val="none" w:sz="0" w:space="0" w:color="auto"/>
                        <w:bottom w:val="none" w:sz="0" w:space="0" w:color="auto"/>
                        <w:right w:val="none" w:sz="0" w:space="0" w:color="auto"/>
                      </w:divBdr>
                      <w:divsChild>
                        <w:div w:id="77536602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23306575">
                      <w:marLeft w:val="0"/>
                      <w:marRight w:val="0"/>
                      <w:marTop w:val="0"/>
                      <w:marBottom w:val="120"/>
                      <w:divBdr>
                        <w:top w:val="none" w:sz="0" w:space="0" w:color="auto"/>
                        <w:left w:val="none" w:sz="0" w:space="0" w:color="auto"/>
                        <w:bottom w:val="none" w:sz="0" w:space="0" w:color="auto"/>
                        <w:right w:val="none" w:sz="0" w:space="0" w:color="auto"/>
                      </w:divBdr>
                    </w:div>
                    <w:div w:id="1695886191">
                      <w:marLeft w:val="0"/>
                      <w:marRight w:val="336"/>
                      <w:marTop w:val="120"/>
                      <w:marBottom w:val="312"/>
                      <w:divBdr>
                        <w:top w:val="none" w:sz="0" w:space="0" w:color="auto"/>
                        <w:left w:val="none" w:sz="0" w:space="0" w:color="auto"/>
                        <w:bottom w:val="none" w:sz="0" w:space="0" w:color="auto"/>
                        <w:right w:val="none" w:sz="0" w:space="0" w:color="auto"/>
                      </w:divBdr>
                      <w:divsChild>
                        <w:div w:id="154194068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45372625">
                      <w:marLeft w:val="0"/>
                      <w:marRight w:val="0"/>
                      <w:marTop w:val="0"/>
                      <w:marBottom w:val="120"/>
                      <w:divBdr>
                        <w:top w:val="none" w:sz="0" w:space="0" w:color="auto"/>
                        <w:left w:val="none" w:sz="0" w:space="0" w:color="auto"/>
                        <w:bottom w:val="none" w:sz="0" w:space="0" w:color="auto"/>
                        <w:right w:val="none" w:sz="0" w:space="0" w:color="auto"/>
                      </w:divBdr>
                    </w:div>
                    <w:div w:id="1929843572">
                      <w:marLeft w:val="0"/>
                      <w:marRight w:val="0"/>
                      <w:marTop w:val="0"/>
                      <w:marBottom w:val="120"/>
                      <w:divBdr>
                        <w:top w:val="none" w:sz="0" w:space="0" w:color="auto"/>
                        <w:left w:val="none" w:sz="0" w:space="0" w:color="auto"/>
                        <w:bottom w:val="none" w:sz="0" w:space="0" w:color="auto"/>
                        <w:right w:val="none" w:sz="0" w:space="0" w:color="auto"/>
                      </w:divBdr>
                    </w:div>
                    <w:div w:id="1270163382">
                      <w:marLeft w:val="0"/>
                      <w:marRight w:val="336"/>
                      <w:marTop w:val="120"/>
                      <w:marBottom w:val="312"/>
                      <w:divBdr>
                        <w:top w:val="none" w:sz="0" w:space="0" w:color="auto"/>
                        <w:left w:val="none" w:sz="0" w:space="0" w:color="auto"/>
                        <w:bottom w:val="none" w:sz="0" w:space="0" w:color="auto"/>
                        <w:right w:val="none" w:sz="0" w:space="0" w:color="auto"/>
                      </w:divBdr>
                      <w:divsChild>
                        <w:div w:id="200836660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23244122">
                      <w:marLeft w:val="0"/>
                      <w:marRight w:val="0"/>
                      <w:marTop w:val="0"/>
                      <w:marBottom w:val="120"/>
                      <w:divBdr>
                        <w:top w:val="none" w:sz="0" w:space="0" w:color="auto"/>
                        <w:left w:val="none" w:sz="0" w:space="0" w:color="auto"/>
                        <w:bottom w:val="none" w:sz="0" w:space="0" w:color="auto"/>
                        <w:right w:val="none" w:sz="0" w:space="0" w:color="auto"/>
                      </w:divBdr>
                    </w:div>
                    <w:div w:id="848524285">
                      <w:marLeft w:val="336"/>
                      <w:marRight w:val="0"/>
                      <w:marTop w:val="120"/>
                      <w:marBottom w:val="312"/>
                      <w:divBdr>
                        <w:top w:val="none" w:sz="0" w:space="0" w:color="auto"/>
                        <w:left w:val="none" w:sz="0" w:space="0" w:color="auto"/>
                        <w:bottom w:val="none" w:sz="0" w:space="0" w:color="auto"/>
                        <w:right w:val="none" w:sz="0" w:space="0" w:color="auto"/>
                      </w:divBdr>
                      <w:divsChild>
                        <w:div w:id="946961394">
                          <w:marLeft w:val="0"/>
                          <w:marRight w:val="0"/>
                          <w:marTop w:val="0"/>
                          <w:marBottom w:val="0"/>
                          <w:divBdr>
                            <w:top w:val="single" w:sz="6" w:space="2" w:color="CCCCCC"/>
                            <w:left w:val="single" w:sz="6" w:space="2" w:color="CCCCCC"/>
                            <w:bottom w:val="single" w:sz="6" w:space="2" w:color="CCCCCC"/>
                            <w:right w:val="single" w:sz="6" w:space="2" w:color="CCCCCC"/>
                          </w:divBdr>
                          <w:divsChild>
                            <w:div w:id="881136860">
                              <w:marLeft w:val="0"/>
                              <w:marRight w:val="0"/>
                              <w:marTop w:val="0"/>
                              <w:marBottom w:val="0"/>
                              <w:divBdr>
                                <w:top w:val="none" w:sz="0" w:space="0" w:color="auto"/>
                                <w:left w:val="none" w:sz="0" w:space="0" w:color="auto"/>
                                <w:bottom w:val="none" w:sz="0" w:space="0" w:color="auto"/>
                                <w:right w:val="none" w:sz="0" w:space="0" w:color="auto"/>
                              </w:divBdr>
                              <w:divsChild>
                                <w:div w:id="398596582">
                                  <w:marLeft w:val="0"/>
                                  <w:marRight w:val="0"/>
                                  <w:marTop w:val="0"/>
                                  <w:marBottom w:val="0"/>
                                  <w:divBdr>
                                    <w:top w:val="none" w:sz="0" w:space="0" w:color="auto"/>
                                    <w:left w:val="none" w:sz="0" w:space="0" w:color="auto"/>
                                    <w:bottom w:val="none" w:sz="0" w:space="0" w:color="auto"/>
                                    <w:right w:val="none" w:sz="0" w:space="0" w:color="auto"/>
                                  </w:divBdr>
                                </w:div>
                                <w:div w:id="104932741">
                                  <w:marLeft w:val="0"/>
                                  <w:marRight w:val="0"/>
                                  <w:marTop w:val="0"/>
                                  <w:marBottom w:val="0"/>
                                  <w:divBdr>
                                    <w:top w:val="none" w:sz="0" w:space="0" w:color="auto"/>
                                    <w:left w:val="none" w:sz="0" w:space="0" w:color="auto"/>
                                    <w:bottom w:val="none" w:sz="0" w:space="0" w:color="auto"/>
                                    <w:right w:val="none" w:sz="0" w:space="0" w:color="auto"/>
                                  </w:divBdr>
                                </w:div>
                                <w:div w:id="1197349407">
                                  <w:marLeft w:val="0"/>
                                  <w:marRight w:val="0"/>
                                  <w:marTop w:val="0"/>
                                  <w:marBottom w:val="0"/>
                                  <w:divBdr>
                                    <w:top w:val="none" w:sz="0" w:space="0" w:color="auto"/>
                                    <w:left w:val="none" w:sz="0" w:space="0" w:color="auto"/>
                                    <w:bottom w:val="none" w:sz="0" w:space="0" w:color="auto"/>
                                    <w:right w:val="none" w:sz="0" w:space="0" w:color="auto"/>
                                  </w:divBdr>
                                </w:div>
                                <w:div w:id="3277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13169">
                      <w:marLeft w:val="0"/>
                      <w:marRight w:val="0"/>
                      <w:marTop w:val="0"/>
                      <w:marBottom w:val="0"/>
                      <w:divBdr>
                        <w:top w:val="none" w:sz="0" w:space="0" w:color="auto"/>
                        <w:left w:val="none" w:sz="0" w:space="0" w:color="auto"/>
                        <w:bottom w:val="none" w:sz="0" w:space="0" w:color="auto"/>
                        <w:right w:val="none" w:sz="0" w:space="0" w:color="auto"/>
                      </w:divBdr>
                    </w:div>
                    <w:div w:id="377974634">
                      <w:marLeft w:val="0"/>
                      <w:marRight w:val="0"/>
                      <w:marTop w:val="0"/>
                      <w:marBottom w:val="120"/>
                      <w:divBdr>
                        <w:top w:val="none" w:sz="0" w:space="0" w:color="auto"/>
                        <w:left w:val="none" w:sz="0" w:space="0" w:color="auto"/>
                        <w:bottom w:val="none" w:sz="0" w:space="0" w:color="auto"/>
                        <w:right w:val="none" w:sz="0" w:space="0" w:color="auto"/>
                      </w:divBdr>
                    </w:div>
                    <w:div w:id="1723484552">
                      <w:marLeft w:val="0"/>
                      <w:marRight w:val="336"/>
                      <w:marTop w:val="120"/>
                      <w:marBottom w:val="312"/>
                      <w:divBdr>
                        <w:top w:val="none" w:sz="0" w:space="0" w:color="auto"/>
                        <w:left w:val="none" w:sz="0" w:space="0" w:color="auto"/>
                        <w:bottom w:val="none" w:sz="0" w:space="0" w:color="auto"/>
                        <w:right w:val="none" w:sz="0" w:space="0" w:color="auto"/>
                      </w:divBdr>
                      <w:divsChild>
                        <w:div w:id="14175581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84120264">
                      <w:marLeft w:val="336"/>
                      <w:marRight w:val="0"/>
                      <w:marTop w:val="120"/>
                      <w:marBottom w:val="312"/>
                      <w:divBdr>
                        <w:top w:val="none" w:sz="0" w:space="0" w:color="auto"/>
                        <w:left w:val="none" w:sz="0" w:space="0" w:color="auto"/>
                        <w:bottom w:val="none" w:sz="0" w:space="0" w:color="auto"/>
                        <w:right w:val="none" w:sz="0" w:space="0" w:color="auto"/>
                      </w:divBdr>
                      <w:divsChild>
                        <w:div w:id="2841242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57852204">
                      <w:marLeft w:val="0"/>
                      <w:marRight w:val="0"/>
                      <w:marTop w:val="0"/>
                      <w:marBottom w:val="120"/>
                      <w:divBdr>
                        <w:top w:val="none" w:sz="0" w:space="0" w:color="auto"/>
                        <w:left w:val="none" w:sz="0" w:space="0" w:color="auto"/>
                        <w:bottom w:val="none" w:sz="0" w:space="0" w:color="auto"/>
                        <w:right w:val="none" w:sz="0" w:space="0" w:color="auto"/>
                      </w:divBdr>
                    </w:div>
                    <w:div w:id="2024479454">
                      <w:marLeft w:val="336"/>
                      <w:marRight w:val="0"/>
                      <w:marTop w:val="120"/>
                      <w:marBottom w:val="312"/>
                      <w:divBdr>
                        <w:top w:val="none" w:sz="0" w:space="0" w:color="auto"/>
                        <w:left w:val="none" w:sz="0" w:space="0" w:color="auto"/>
                        <w:bottom w:val="none" w:sz="0" w:space="0" w:color="auto"/>
                        <w:right w:val="none" w:sz="0" w:space="0" w:color="auto"/>
                      </w:divBdr>
                      <w:divsChild>
                        <w:div w:id="137607847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38696301">
                      <w:marLeft w:val="0"/>
                      <w:marRight w:val="0"/>
                      <w:marTop w:val="0"/>
                      <w:marBottom w:val="0"/>
                      <w:divBdr>
                        <w:top w:val="none" w:sz="0" w:space="0" w:color="auto"/>
                        <w:left w:val="none" w:sz="0" w:space="0" w:color="auto"/>
                        <w:bottom w:val="none" w:sz="0" w:space="0" w:color="auto"/>
                        <w:right w:val="none" w:sz="0" w:space="0" w:color="auto"/>
                      </w:divBdr>
                    </w:div>
                    <w:div w:id="860096403">
                      <w:marLeft w:val="0"/>
                      <w:marRight w:val="0"/>
                      <w:marTop w:val="72"/>
                      <w:marBottom w:val="120"/>
                      <w:divBdr>
                        <w:top w:val="none" w:sz="0" w:space="0" w:color="auto"/>
                        <w:left w:val="none" w:sz="0" w:space="0" w:color="auto"/>
                        <w:bottom w:val="none" w:sz="0" w:space="0" w:color="auto"/>
                        <w:right w:val="none" w:sz="0" w:space="0" w:color="auto"/>
                      </w:divBdr>
                    </w:div>
                    <w:div w:id="1515269753">
                      <w:marLeft w:val="0"/>
                      <w:marRight w:val="0"/>
                      <w:marTop w:val="72"/>
                      <w:marBottom w:val="120"/>
                      <w:divBdr>
                        <w:top w:val="none" w:sz="0" w:space="0" w:color="auto"/>
                        <w:left w:val="none" w:sz="0" w:space="0" w:color="auto"/>
                        <w:bottom w:val="none" w:sz="0" w:space="0" w:color="auto"/>
                        <w:right w:val="none" w:sz="0" w:space="0" w:color="auto"/>
                      </w:divBdr>
                    </w:div>
                    <w:div w:id="1400323317">
                      <w:marLeft w:val="0"/>
                      <w:marRight w:val="0"/>
                      <w:marTop w:val="0"/>
                      <w:marBottom w:val="0"/>
                      <w:divBdr>
                        <w:top w:val="none" w:sz="0" w:space="0" w:color="auto"/>
                        <w:left w:val="none" w:sz="0" w:space="0" w:color="auto"/>
                        <w:bottom w:val="none" w:sz="0" w:space="0" w:color="auto"/>
                        <w:right w:val="none" w:sz="0" w:space="0" w:color="auto"/>
                      </w:divBdr>
                    </w:div>
                    <w:div w:id="64495451">
                      <w:marLeft w:val="240"/>
                      <w:marRight w:val="0"/>
                      <w:marTop w:val="120"/>
                      <w:marBottom w:val="120"/>
                      <w:divBdr>
                        <w:top w:val="single" w:sz="6" w:space="2" w:color="AAAAAA"/>
                        <w:left w:val="single" w:sz="6" w:space="2" w:color="AAAAAA"/>
                        <w:bottom w:val="single" w:sz="6" w:space="2" w:color="AAAAAA"/>
                        <w:right w:val="single" w:sz="6" w:space="2" w:color="AAAAAA"/>
                      </w:divBdr>
                      <w:divsChild>
                        <w:div w:id="1555659981">
                          <w:marLeft w:val="0"/>
                          <w:marRight w:val="0"/>
                          <w:marTop w:val="0"/>
                          <w:marBottom w:val="96"/>
                          <w:divBdr>
                            <w:top w:val="none" w:sz="0" w:space="0" w:color="auto"/>
                            <w:left w:val="none" w:sz="0" w:space="0" w:color="auto"/>
                            <w:bottom w:val="none" w:sz="0" w:space="0" w:color="auto"/>
                            <w:right w:val="none" w:sz="0" w:space="0" w:color="auto"/>
                          </w:divBdr>
                        </w:div>
                        <w:div w:id="505633252">
                          <w:marLeft w:val="75"/>
                          <w:marRight w:val="0"/>
                          <w:marTop w:val="0"/>
                          <w:marBottom w:val="0"/>
                          <w:divBdr>
                            <w:top w:val="none" w:sz="0" w:space="0" w:color="auto"/>
                            <w:left w:val="none" w:sz="0" w:space="0" w:color="auto"/>
                            <w:bottom w:val="none" w:sz="0" w:space="0" w:color="auto"/>
                            <w:right w:val="none" w:sz="0" w:space="0" w:color="auto"/>
                          </w:divBdr>
                          <w:divsChild>
                            <w:div w:id="75633606">
                              <w:marLeft w:val="0"/>
                              <w:marRight w:val="0"/>
                              <w:marTop w:val="0"/>
                              <w:marBottom w:val="0"/>
                              <w:divBdr>
                                <w:top w:val="none" w:sz="0" w:space="0" w:color="auto"/>
                                <w:left w:val="none" w:sz="0" w:space="0" w:color="auto"/>
                                <w:bottom w:val="none" w:sz="0" w:space="0" w:color="auto"/>
                                <w:right w:val="none" w:sz="0" w:space="0" w:color="auto"/>
                              </w:divBdr>
                            </w:div>
                          </w:divsChild>
                        </w:div>
                        <w:div w:id="418478575">
                          <w:marLeft w:val="900"/>
                          <w:marRight w:val="0"/>
                          <w:marTop w:val="0"/>
                          <w:marBottom w:val="0"/>
                          <w:divBdr>
                            <w:top w:val="none" w:sz="0" w:space="0" w:color="auto"/>
                            <w:left w:val="none" w:sz="0" w:space="0" w:color="auto"/>
                            <w:bottom w:val="none" w:sz="0" w:space="0" w:color="auto"/>
                            <w:right w:val="none" w:sz="0" w:space="0" w:color="auto"/>
                          </w:divBdr>
                        </w:div>
                      </w:divsChild>
                    </w:div>
                    <w:div w:id="1499886169">
                      <w:marLeft w:val="0"/>
                      <w:marRight w:val="0"/>
                      <w:marTop w:val="0"/>
                      <w:marBottom w:val="0"/>
                      <w:divBdr>
                        <w:top w:val="none" w:sz="0" w:space="0" w:color="auto"/>
                        <w:left w:val="none" w:sz="0" w:space="0" w:color="auto"/>
                        <w:bottom w:val="none" w:sz="0" w:space="0" w:color="auto"/>
                        <w:right w:val="none" w:sz="0" w:space="0" w:color="auto"/>
                      </w:divBdr>
                    </w:div>
                    <w:div w:id="432285076">
                      <w:marLeft w:val="0"/>
                      <w:marRight w:val="0"/>
                      <w:marTop w:val="0"/>
                      <w:marBottom w:val="0"/>
                      <w:divBdr>
                        <w:top w:val="none" w:sz="0" w:space="0" w:color="auto"/>
                        <w:left w:val="none" w:sz="0" w:space="0" w:color="auto"/>
                        <w:bottom w:val="none" w:sz="0" w:space="0" w:color="auto"/>
                        <w:right w:val="none" w:sz="0" w:space="0" w:color="auto"/>
                      </w:divBdr>
                    </w:div>
                  </w:divsChild>
                </w:div>
                <w:div w:id="342366800">
                  <w:marLeft w:val="0"/>
                  <w:marRight w:val="0"/>
                  <w:marTop w:val="240"/>
                  <w:marBottom w:val="0"/>
                  <w:divBdr>
                    <w:top w:val="single" w:sz="6" w:space="4" w:color="AAAAAA"/>
                    <w:left w:val="single" w:sz="6" w:space="4" w:color="AAAAAA"/>
                    <w:bottom w:val="single" w:sz="6" w:space="4" w:color="AAAAAA"/>
                    <w:right w:val="single" w:sz="6" w:space="4" w:color="AAAAAA"/>
                  </w:divBdr>
                  <w:divsChild>
                    <w:div w:id="12092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78486">
          <w:marLeft w:val="0"/>
          <w:marRight w:val="0"/>
          <w:marTop w:val="0"/>
          <w:marBottom w:val="0"/>
          <w:divBdr>
            <w:top w:val="none" w:sz="0" w:space="0" w:color="auto"/>
            <w:left w:val="none" w:sz="0" w:space="0" w:color="auto"/>
            <w:bottom w:val="none" w:sz="0" w:space="0" w:color="auto"/>
            <w:right w:val="none" w:sz="0" w:space="0" w:color="auto"/>
          </w:divBdr>
          <w:divsChild>
            <w:div w:id="921646208">
              <w:marLeft w:val="0"/>
              <w:marRight w:val="0"/>
              <w:marTop w:val="0"/>
              <w:marBottom w:val="0"/>
              <w:divBdr>
                <w:top w:val="none" w:sz="0" w:space="0" w:color="auto"/>
                <w:left w:val="none" w:sz="0" w:space="0" w:color="auto"/>
                <w:bottom w:val="none" w:sz="0" w:space="0" w:color="auto"/>
                <w:right w:val="none" w:sz="0" w:space="0" w:color="auto"/>
              </w:divBdr>
              <w:divsChild>
                <w:div w:id="1339771882">
                  <w:marLeft w:val="0"/>
                  <w:marRight w:val="0"/>
                  <w:marTop w:val="0"/>
                  <w:marBottom w:val="0"/>
                  <w:divBdr>
                    <w:top w:val="none" w:sz="0" w:space="0" w:color="auto"/>
                    <w:left w:val="none" w:sz="0" w:space="0" w:color="auto"/>
                    <w:bottom w:val="none" w:sz="0" w:space="0" w:color="auto"/>
                    <w:right w:val="none" w:sz="0" w:space="0" w:color="auto"/>
                  </w:divBdr>
                </w:div>
                <w:div w:id="407581272">
                  <w:marLeft w:val="2640"/>
                  <w:marRight w:val="0"/>
                  <w:marTop w:val="600"/>
                  <w:marBottom w:val="0"/>
                  <w:divBdr>
                    <w:top w:val="none" w:sz="0" w:space="0" w:color="auto"/>
                    <w:left w:val="none" w:sz="0" w:space="0" w:color="auto"/>
                    <w:bottom w:val="none" w:sz="0" w:space="0" w:color="auto"/>
                    <w:right w:val="none" w:sz="0" w:space="0" w:color="auto"/>
                  </w:divBdr>
                  <w:divsChild>
                    <w:div w:id="1317144107">
                      <w:marLeft w:val="0"/>
                      <w:marRight w:val="0"/>
                      <w:marTop w:val="0"/>
                      <w:marBottom w:val="0"/>
                      <w:divBdr>
                        <w:top w:val="none" w:sz="0" w:space="0" w:color="auto"/>
                        <w:left w:val="none" w:sz="0" w:space="0" w:color="auto"/>
                        <w:bottom w:val="none" w:sz="0" w:space="0" w:color="auto"/>
                        <w:right w:val="none" w:sz="0" w:space="0" w:color="auto"/>
                      </w:divBdr>
                    </w:div>
                  </w:divsChild>
                </w:div>
                <w:div w:id="1235624890">
                  <w:marLeft w:val="0"/>
                  <w:marRight w:val="0"/>
                  <w:marTop w:val="600"/>
                  <w:marBottom w:val="0"/>
                  <w:divBdr>
                    <w:top w:val="none" w:sz="0" w:space="0" w:color="auto"/>
                    <w:left w:val="none" w:sz="0" w:space="0" w:color="auto"/>
                    <w:bottom w:val="none" w:sz="0" w:space="0" w:color="auto"/>
                    <w:right w:val="none" w:sz="0" w:space="0" w:color="auto"/>
                  </w:divBdr>
                  <w:divsChild>
                    <w:div w:id="106240207">
                      <w:marLeft w:val="0"/>
                      <w:marRight w:val="0"/>
                      <w:marTop w:val="0"/>
                      <w:marBottom w:val="0"/>
                      <w:divBdr>
                        <w:top w:val="none" w:sz="0" w:space="0" w:color="auto"/>
                        <w:left w:val="none" w:sz="0" w:space="0" w:color="auto"/>
                        <w:bottom w:val="none" w:sz="0" w:space="0" w:color="auto"/>
                        <w:right w:val="none" w:sz="0" w:space="0" w:color="auto"/>
                      </w:divBdr>
                    </w:div>
                    <w:div w:id="1883327355">
                      <w:marLeft w:val="120"/>
                      <w:marRight w:val="240"/>
                      <w:marTop w:val="0"/>
                      <w:marBottom w:val="0"/>
                      <w:divBdr>
                        <w:top w:val="none" w:sz="0" w:space="0" w:color="auto"/>
                        <w:left w:val="none" w:sz="0" w:space="0" w:color="auto"/>
                        <w:bottom w:val="none" w:sz="0" w:space="0" w:color="auto"/>
                        <w:right w:val="none" w:sz="0" w:space="0" w:color="auto"/>
                      </w:divBdr>
                      <w:divsChild>
                        <w:div w:id="1342663740">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740639618">
              <w:marLeft w:val="0"/>
              <w:marRight w:val="0"/>
              <w:marTop w:val="0"/>
              <w:marBottom w:val="0"/>
              <w:divBdr>
                <w:top w:val="none" w:sz="0" w:space="0" w:color="auto"/>
                <w:left w:val="none" w:sz="0" w:space="0" w:color="auto"/>
                <w:bottom w:val="none" w:sz="0" w:space="0" w:color="auto"/>
                <w:right w:val="none" w:sz="0" w:space="0" w:color="auto"/>
              </w:divBdr>
              <w:divsChild>
                <w:div w:id="1178273714">
                  <w:marLeft w:val="168"/>
                  <w:marRight w:val="144"/>
                  <w:marTop w:val="0"/>
                  <w:marBottom w:val="0"/>
                  <w:divBdr>
                    <w:top w:val="none" w:sz="0" w:space="0" w:color="auto"/>
                    <w:left w:val="none" w:sz="0" w:space="0" w:color="auto"/>
                    <w:bottom w:val="none" w:sz="0" w:space="0" w:color="auto"/>
                    <w:right w:val="none" w:sz="0" w:space="0" w:color="auto"/>
                  </w:divBdr>
                  <w:divsChild>
                    <w:div w:id="650596893">
                      <w:marLeft w:val="120"/>
                      <w:marRight w:val="0"/>
                      <w:marTop w:val="0"/>
                      <w:marBottom w:val="0"/>
                      <w:divBdr>
                        <w:top w:val="none" w:sz="0" w:space="0" w:color="auto"/>
                        <w:left w:val="none" w:sz="0" w:space="0" w:color="auto"/>
                        <w:bottom w:val="none" w:sz="0" w:space="0" w:color="auto"/>
                        <w:right w:val="none" w:sz="0" w:space="0" w:color="auto"/>
                      </w:divBdr>
                    </w:div>
                  </w:divsChild>
                </w:div>
                <w:div w:id="627472163">
                  <w:marLeft w:val="168"/>
                  <w:marRight w:val="144"/>
                  <w:marTop w:val="0"/>
                  <w:marBottom w:val="0"/>
                  <w:divBdr>
                    <w:top w:val="none" w:sz="0" w:space="0" w:color="auto"/>
                    <w:left w:val="none" w:sz="0" w:space="0" w:color="auto"/>
                    <w:bottom w:val="none" w:sz="0" w:space="0" w:color="auto"/>
                    <w:right w:val="none" w:sz="0" w:space="0" w:color="auto"/>
                  </w:divBdr>
                  <w:divsChild>
                    <w:div w:id="111829213">
                      <w:marLeft w:val="300"/>
                      <w:marRight w:val="0"/>
                      <w:marTop w:val="0"/>
                      <w:marBottom w:val="0"/>
                      <w:divBdr>
                        <w:top w:val="none" w:sz="0" w:space="0" w:color="auto"/>
                        <w:left w:val="none" w:sz="0" w:space="0" w:color="auto"/>
                        <w:bottom w:val="none" w:sz="0" w:space="0" w:color="auto"/>
                        <w:right w:val="none" w:sz="0" w:space="0" w:color="auto"/>
                      </w:divBdr>
                    </w:div>
                  </w:divsChild>
                </w:div>
                <w:div w:id="1700937685">
                  <w:marLeft w:val="168"/>
                  <w:marRight w:val="144"/>
                  <w:marTop w:val="0"/>
                  <w:marBottom w:val="0"/>
                  <w:divBdr>
                    <w:top w:val="none" w:sz="0" w:space="0" w:color="auto"/>
                    <w:left w:val="none" w:sz="0" w:space="0" w:color="auto"/>
                    <w:bottom w:val="none" w:sz="0" w:space="0" w:color="auto"/>
                    <w:right w:val="none" w:sz="0" w:space="0" w:color="auto"/>
                  </w:divBdr>
                  <w:divsChild>
                    <w:div w:id="1147697573">
                      <w:marLeft w:val="300"/>
                      <w:marRight w:val="0"/>
                      <w:marTop w:val="0"/>
                      <w:marBottom w:val="0"/>
                      <w:divBdr>
                        <w:top w:val="none" w:sz="0" w:space="0" w:color="auto"/>
                        <w:left w:val="none" w:sz="0" w:space="0" w:color="auto"/>
                        <w:bottom w:val="none" w:sz="0" w:space="0" w:color="auto"/>
                        <w:right w:val="none" w:sz="0" w:space="0" w:color="auto"/>
                      </w:divBdr>
                    </w:div>
                  </w:divsChild>
                </w:div>
                <w:div w:id="1597789573">
                  <w:marLeft w:val="168"/>
                  <w:marRight w:val="144"/>
                  <w:marTop w:val="0"/>
                  <w:marBottom w:val="0"/>
                  <w:divBdr>
                    <w:top w:val="none" w:sz="0" w:space="0" w:color="auto"/>
                    <w:left w:val="none" w:sz="0" w:space="0" w:color="auto"/>
                    <w:bottom w:val="none" w:sz="0" w:space="0" w:color="auto"/>
                    <w:right w:val="none" w:sz="0" w:space="0" w:color="auto"/>
                  </w:divBdr>
                  <w:divsChild>
                    <w:div w:id="632948779">
                      <w:marLeft w:val="300"/>
                      <w:marRight w:val="0"/>
                      <w:marTop w:val="0"/>
                      <w:marBottom w:val="0"/>
                      <w:divBdr>
                        <w:top w:val="none" w:sz="0" w:space="0" w:color="auto"/>
                        <w:left w:val="none" w:sz="0" w:space="0" w:color="auto"/>
                        <w:bottom w:val="none" w:sz="0" w:space="0" w:color="auto"/>
                        <w:right w:val="none" w:sz="0" w:space="0" w:color="auto"/>
                      </w:divBdr>
                    </w:div>
                  </w:divsChild>
                </w:div>
                <w:div w:id="1497039041">
                  <w:marLeft w:val="168"/>
                  <w:marRight w:val="144"/>
                  <w:marTop w:val="0"/>
                  <w:marBottom w:val="0"/>
                  <w:divBdr>
                    <w:top w:val="none" w:sz="0" w:space="0" w:color="auto"/>
                    <w:left w:val="none" w:sz="0" w:space="0" w:color="auto"/>
                    <w:bottom w:val="none" w:sz="0" w:space="0" w:color="auto"/>
                    <w:right w:val="none" w:sz="0" w:space="0" w:color="auto"/>
                  </w:divBdr>
                  <w:divsChild>
                    <w:div w:id="454300599">
                      <w:marLeft w:val="300"/>
                      <w:marRight w:val="0"/>
                      <w:marTop w:val="0"/>
                      <w:marBottom w:val="0"/>
                      <w:divBdr>
                        <w:top w:val="none" w:sz="0" w:space="0" w:color="auto"/>
                        <w:left w:val="none" w:sz="0" w:space="0" w:color="auto"/>
                        <w:bottom w:val="none" w:sz="0" w:space="0" w:color="auto"/>
                        <w:right w:val="none" w:sz="0" w:space="0" w:color="auto"/>
                      </w:divBdr>
                    </w:div>
                  </w:divsChild>
                </w:div>
                <w:div w:id="2093625949">
                  <w:marLeft w:val="168"/>
                  <w:marRight w:val="144"/>
                  <w:marTop w:val="0"/>
                  <w:marBottom w:val="0"/>
                  <w:divBdr>
                    <w:top w:val="none" w:sz="0" w:space="0" w:color="auto"/>
                    <w:left w:val="none" w:sz="0" w:space="0" w:color="auto"/>
                    <w:bottom w:val="none" w:sz="0" w:space="0" w:color="auto"/>
                    <w:right w:val="none" w:sz="0" w:space="0" w:color="auto"/>
                  </w:divBdr>
                  <w:divsChild>
                    <w:div w:id="691228040">
                      <w:marLeft w:val="300"/>
                      <w:marRight w:val="0"/>
                      <w:marTop w:val="0"/>
                      <w:marBottom w:val="0"/>
                      <w:divBdr>
                        <w:top w:val="none" w:sz="0" w:space="0" w:color="auto"/>
                        <w:left w:val="none" w:sz="0" w:space="0" w:color="auto"/>
                        <w:bottom w:val="none" w:sz="0" w:space="0" w:color="auto"/>
                        <w:right w:val="none" w:sz="0" w:space="0" w:color="auto"/>
                      </w:divBdr>
                      <w:divsChild>
                        <w:div w:id="18124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835166">
          <w:marLeft w:val="2640"/>
          <w:marRight w:val="0"/>
          <w:marTop w:val="0"/>
          <w:marBottom w:val="0"/>
          <w:divBdr>
            <w:top w:val="none" w:sz="0" w:space="0" w:color="auto"/>
            <w:left w:val="none" w:sz="0" w:space="0" w:color="auto"/>
            <w:bottom w:val="none" w:sz="0" w:space="0" w:color="auto"/>
            <w:right w:val="none" w:sz="0" w:space="0" w:color="auto"/>
          </w:divBdr>
        </w:div>
      </w:divsChild>
    </w:div>
    <w:div w:id="356154071">
      <w:bodyDiv w:val="1"/>
      <w:marLeft w:val="0"/>
      <w:marRight w:val="0"/>
      <w:marTop w:val="0"/>
      <w:marBottom w:val="0"/>
      <w:divBdr>
        <w:top w:val="none" w:sz="0" w:space="0" w:color="auto"/>
        <w:left w:val="none" w:sz="0" w:space="0" w:color="auto"/>
        <w:bottom w:val="none" w:sz="0" w:space="0" w:color="auto"/>
        <w:right w:val="none" w:sz="0" w:space="0" w:color="auto"/>
      </w:divBdr>
      <w:divsChild>
        <w:div w:id="16459021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615626190">
              <w:marLeft w:val="0"/>
              <w:marRight w:val="0"/>
              <w:marTop w:val="0"/>
              <w:marBottom w:val="0"/>
              <w:divBdr>
                <w:top w:val="none" w:sz="0" w:space="0" w:color="auto"/>
                <w:left w:val="none" w:sz="0" w:space="0" w:color="auto"/>
                <w:bottom w:val="none" w:sz="0" w:space="0" w:color="auto"/>
                <w:right w:val="none" w:sz="0" w:space="0" w:color="auto"/>
              </w:divBdr>
              <w:divsChild>
                <w:div w:id="345178419">
                  <w:marLeft w:val="0"/>
                  <w:marRight w:val="0"/>
                  <w:marTop w:val="0"/>
                  <w:marBottom w:val="0"/>
                  <w:divBdr>
                    <w:top w:val="none" w:sz="0" w:space="0" w:color="auto"/>
                    <w:left w:val="none" w:sz="0" w:space="0" w:color="auto"/>
                    <w:bottom w:val="none" w:sz="0" w:space="0" w:color="auto"/>
                    <w:right w:val="none" w:sz="0" w:space="0" w:color="auto"/>
                  </w:divBdr>
                </w:div>
                <w:div w:id="2096395985">
                  <w:marLeft w:val="0"/>
                  <w:marRight w:val="0"/>
                  <w:marTop w:val="0"/>
                  <w:marBottom w:val="0"/>
                  <w:divBdr>
                    <w:top w:val="none" w:sz="0" w:space="0" w:color="auto"/>
                    <w:left w:val="none" w:sz="0" w:space="0" w:color="auto"/>
                    <w:bottom w:val="none" w:sz="0" w:space="0" w:color="auto"/>
                    <w:right w:val="none" w:sz="0" w:space="0" w:color="auto"/>
                  </w:divBdr>
                </w:div>
              </w:divsChild>
            </w:div>
            <w:div w:id="732044634">
              <w:marLeft w:val="0"/>
              <w:marRight w:val="0"/>
              <w:marTop w:val="0"/>
              <w:marBottom w:val="0"/>
              <w:divBdr>
                <w:top w:val="none" w:sz="0" w:space="0" w:color="auto"/>
                <w:left w:val="none" w:sz="0" w:space="0" w:color="auto"/>
                <w:bottom w:val="none" w:sz="0" w:space="0" w:color="auto"/>
                <w:right w:val="none" w:sz="0" w:space="0" w:color="auto"/>
              </w:divBdr>
              <w:divsChild>
                <w:div w:id="735249328">
                  <w:marLeft w:val="0"/>
                  <w:marRight w:val="0"/>
                  <w:marTop w:val="0"/>
                  <w:marBottom w:val="0"/>
                  <w:divBdr>
                    <w:top w:val="none" w:sz="0" w:space="0" w:color="auto"/>
                    <w:left w:val="none" w:sz="0" w:space="0" w:color="auto"/>
                    <w:bottom w:val="none" w:sz="0" w:space="0" w:color="auto"/>
                    <w:right w:val="none" w:sz="0" w:space="0" w:color="auto"/>
                  </w:divBdr>
                </w:div>
                <w:div w:id="699822371">
                  <w:marLeft w:val="0"/>
                  <w:marRight w:val="0"/>
                  <w:marTop w:val="0"/>
                  <w:marBottom w:val="0"/>
                  <w:divBdr>
                    <w:top w:val="none" w:sz="0" w:space="0" w:color="auto"/>
                    <w:left w:val="none" w:sz="0" w:space="0" w:color="auto"/>
                    <w:bottom w:val="none" w:sz="0" w:space="0" w:color="auto"/>
                    <w:right w:val="none" w:sz="0" w:space="0" w:color="auto"/>
                  </w:divBdr>
                  <w:divsChild>
                    <w:div w:id="2029528445">
                      <w:marLeft w:val="0"/>
                      <w:marRight w:val="0"/>
                      <w:marTop w:val="0"/>
                      <w:marBottom w:val="120"/>
                      <w:divBdr>
                        <w:top w:val="none" w:sz="0" w:space="0" w:color="auto"/>
                        <w:left w:val="none" w:sz="0" w:space="0" w:color="auto"/>
                        <w:bottom w:val="none" w:sz="0" w:space="0" w:color="auto"/>
                        <w:right w:val="none" w:sz="0" w:space="0" w:color="auto"/>
                      </w:divBdr>
                    </w:div>
                    <w:div w:id="1187984140">
                      <w:marLeft w:val="0"/>
                      <w:marRight w:val="0"/>
                      <w:marTop w:val="0"/>
                      <w:marBottom w:val="0"/>
                      <w:divBdr>
                        <w:top w:val="none" w:sz="0" w:space="0" w:color="auto"/>
                        <w:left w:val="none" w:sz="0" w:space="0" w:color="auto"/>
                        <w:bottom w:val="none" w:sz="0" w:space="0" w:color="auto"/>
                        <w:right w:val="none" w:sz="0" w:space="0" w:color="auto"/>
                      </w:divBdr>
                    </w:div>
                    <w:div w:id="1497459110">
                      <w:marLeft w:val="0"/>
                      <w:marRight w:val="0"/>
                      <w:marTop w:val="0"/>
                      <w:marBottom w:val="0"/>
                      <w:divBdr>
                        <w:top w:val="none" w:sz="0" w:space="0" w:color="auto"/>
                        <w:left w:val="none" w:sz="0" w:space="0" w:color="auto"/>
                        <w:bottom w:val="none" w:sz="0" w:space="0" w:color="auto"/>
                        <w:right w:val="none" w:sz="0" w:space="0" w:color="auto"/>
                      </w:divBdr>
                    </w:div>
                    <w:div w:id="481509667">
                      <w:marLeft w:val="0"/>
                      <w:marRight w:val="0"/>
                      <w:marTop w:val="0"/>
                      <w:marBottom w:val="0"/>
                      <w:divBdr>
                        <w:top w:val="none" w:sz="0" w:space="0" w:color="auto"/>
                        <w:left w:val="none" w:sz="0" w:space="0" w:color="auto"/>
                        <w:bottom w:val="none" w:sz="0" w:space="0" w:color="auto"/>
                        <w:right w:val="none" w:sz="0" w:space="0" w:color="auto"/>
                      </w:divBdr>
                    </w:div>
                    <w:div w:id="809395727">
                      <w:marLeft w:val="0"/>
                      <w:marRight w:val="0"/>
                      <w:marTop w:val="0"/>
                      <w:marBottom w:val="0"/>
                      <w:divBdr>
                        <w:top w:val="none" w:sz="0" w:space="0" w:color="auto"/>
                        <w:left w:val="none" w:sz="0" w:space="0" w:color="auto"/>
                        <w:bottom w:val="none" w:sz="0" w:space="0" w:color="auto"/>
                        <w:right w:val="none" w:sz="0" w:space="0" w:color="auto"/>
                      </w:divBdr>
                    </w:div>
                    <w:div w:id="1922173670">
                      <w:marLeft w:val="0"/>
                      <w:marRight w:val="0"/>
                      <w:marTop w:val="0"/>
                      <w:marBottom w:val="0"/>
                      <w:divBdr>
                        <w:top w:val="none" w:sz="0" w:space="0" w:color="auto"/>
                        <w:left w:val="none" w:sz="0" w:space="0" w:color="auto"/>
                        <w:bottom w:val="none" w:sz="0" w:space="0" w:color="auto"/>
                        <w:right w:val="none" w:sz="0" w:space="0" w:color="auto"/>
                      </w:divBdr>
                    </w:div>
                    <w:div w:id="538859006">
                      <w:marLeft w:val="0"/>
                      <w:marRight w:val="0"/>
                      <w:marTop w:val="0"/>
                      <w:marBottom w:val="0"/>
                      <w:divBdr>
                        <w:top w:val="none" w:sz="0" w:space="0" w:color="auto"/>
                        <w:left w:val="none" w:sz="0" w:space="0" w:color="auto"/>
                        <w:bottom w:val="none" w:sz="0" w:space="0" w:color="auto"/>
                        <w:right w:val="none" w:sz="0" w:space="0" w:color="auto"/>
                      </w:divBdr>
                    </w:div>
                    <w:div w:id="172451575">
                      <w:marLeft w:val="0"/>
                      <w:marRight w:val="0"/>
                      <w:marTop w:val="0"/>
                      <w:marBottom w:val="0"/>
                      <w:divBdr>
                        <w:top w:val="none" w:sz="0" w:space="0" w:color="auto"/>
                        <w:left w:val="none" w:sz="0" w:space="0" w:color="auto"/>
                        <w:bottom w:val="none" w:sz="0" w:space="0" w:color="auto"/>
                        <w:right w:val="none" w:sz="0" w:space="0" w:color="auto"/>
                      </w:divBdr>
                    </w:div>
                    <w:div w:id="1455832281">
                      <w:marLeft w:val="0"/>
                      <w:marRight w:val="0"/>
                      <w:marTop w:val="0"/>
                      <w:marBottom w:val="0"/>
                      <w:divBdr>
                        <w:top w:val="none" w:sz="0" w:space="0" w:color="auto"/>
                        <w:left w:val="none" w:sz="0" w:space="0" w:color="auto"/>
                        <w:bottom w:val="none" w:sz="0" w:space="0" w:color="auto"/>
                        <w:right w:val="none" w:sz="0" w:space="0" w:color="auto"/>
                      </w:divBdr>
                    </w:div>
                    <w:div w:id="2001033683">
                      <w:marLeft w:val="0"/>
                      <w:marRight w:val="0"/>
                      <w:marTop w:val="0"/>
                      <w:marBottom w:val="0"/>
                      <w:divBdr>
                        <w:top w:val="none" w:sz="0" w:space="0" w:color="auto"/>
                        <w:left w:val="none" w:sz="0" w:space="0" w:color="auto"/>
                        <w:bottom w:val="none" w:sz="0" w:space="0" w:color="auto"/>
                        <w:right w:val="none" w:sz="0" w:space="0" w:color="auto"/>
                      </w:divBdr>
                    </w:div>
                    <w:div w:id="375466991">
                      <w:marLeft w:val="0"/>
                      <w:marRight w:val="0"/>
                      <w:marTop w:val="0"/>
                      <w:marBottom w:val="0"/>
                      <w:divBdr>
                        <w:top w:val="none" w:sz="0" w:space="0" w:color="auto"/>
                        <w:left w:val="none" w:sz="0" w:space="0" w:color="auto"/>
                        <w:bottom w:val="none" w:sz="0" w:space="0" w:color="auto"/>
                        <w:right w:val="none" w:sz="0" w:space="0" w:color="auto"/>
                      </w:divBdr>
                    </w:div>
                    <w:div w:id="245581806">
                      <w:marLeft w:val="0"/>
                      <w:marRight w:val="0"/>
                      <w:marTop w:val="0"/>
                      <w:marBottom w:val="0"/>
                      <w:divBdr>
                        <w:top w:val="none" w:sz="0" w:space="0" w:color="auto"/>
                        <w:left w:val="none" w:sz="0" w:space="0" w:color="auto"/>
                        <w:bottom w:val="none" w:sz="0" w:space="0" w:color="auto"/>
                        <w:right w:val="none" w:sz="0" w:space="0" w:color="auto"/>
                      </w:divBdr>
                    </w:div>
                    <w:div w:id="183634793">
                      <w:marLeft w:val="0"/>
                      <w:marRight w:val="0"/>
                      <w:marTop w:val="0"/>
                      <w:marBottom w:val="0"/>
                      <w:divBdr>
                        <w:top w:val="none" w:sz="0" w:space="0" w:color="auto"/>
                        <w:left w:val="none" w:sz="0" w:space="0" w:color="auto"/>
                        <w:bottom w:val="none" w:sz="0" w:space="0" w:color="auto"/>
                        <w:right w:val="none" w:sz="0" w:space="0" w:color="auto"/>
                      </w:divBdr>
                    </w:div>
                    <w:div w:id="1344672086">
                      <w:marLeft w:val="0"/>
                      <w:marRight w:val="0"/>
                      <w:marTop w:val="0"/>
                      <w:marBottom w:val="0"/>
                      <w:divBdr>
                        <w:top w:val="none" w:sz="0" w:space="0" w:color="auto"/>
                        <w:left w:val="none" w:sz="0" w:space="0" w:color="auto"/>
                        <w:bottom w:val="none" w:sz="0" w:space="0" w:color="auto"/>
                        <w:right w:val="none" w:sz="0" w:space="0" w:color="auto"/>
                      </w:divBdr>
                    </w:div>
                    <w:div w:id="780952246">
                      <w:marLeft w:val="0"/>
                      <w:marRight w:val="0"/>
                      <w:marTop w:val="0"/>
                      <w:marBottom w:val="0"/>
                      <w:divBdr>
                        <w:top w:val="none" w:sz="0" w:space="0" w:color="auto"/>
                        <w:left w:val="none" w:sz="0" w:space="0" w:color="auto"/>
                        <w:bottom w:val="none" w:sz="0" w:space="0" w:color="auto"/>
                        <w:right w:val="none" w:sz="0" w:space="0" w:color="auto"/>
                      </w:divBdr>
                    </w:div>
                    <w:div w:id="274139541">
                      <w:marLeft w:val="0"/>
                      <w:marRight w:val="0"/>
                      <w:marTop w:val="0"/>
                      <w:marBottom w:val="0"/>
                      <w:divBdr>
                        <w:top w:val="none" w:sz="0" w:space="0" w:color="auto"/>
                        <w:left w:val="none" w:sz="0" w:space="0" w:color="auto"/>
                        <w:bottom w:val="none" w:sz="0" w:space="0" w:color="auto"/>
                        <w:right w:val="none" w:sz="0" w:space="0" w:color="auto"/>
                      </w:divBdr>
                    </w:div>
                    <w:div w:id="879248051">
                      <w:marLeft w:val="0"/>
                      <w:marRight w:val="0"/>
                      <w:marTop w:val="0"/>
                      <w:marBottom w:val="0"/>
                      <w:divBdr>
                        <w:top w:val="none" w:sz="0" w:space="0" w:color="auto"/>
                        <w:left w:val="none" w:sz="0" w:space="0" w:color="auto"/>
                        <w:bottom w:val="none" w:sz="0" w:space="0" w:color="auto"/>
                        <w:right w:val="none" w:sz="0" w:space="0" w:color="auto"/>
                      </w:divBdr>
                    </w:div>
                    <w:div w:id="534780086">
                      <w:marLeft w:val="0"/>
                      <w:marRight w:val="0"/>
                      <w:marTop w:val="0"/>
                      <w:marBottom w:val="0"/>
                      <w:divBdr>
                        <w:top w:val="none" w:sz="0" w:space="0" w:color="auto"/>
                        <w:left w:val="none" w:sz="0" w:space="0" w:color="auto"/>
                        <w:bottom w:val="none" w:sz="0" w:space="0" w:color="auto"/>
                        <w:right w:val="none" w:sz="0" w:space="0" w:color="auto"/>
                      </w:divBdr>
                    </w:div>
                    <w:div w:id="1426151493">
                      <w:marLeft w:val="0"/>
                      <w:marRight w:val="0"/>
                      <w:marTop w:val="0"/>
                      <w:marBottom w:val="0"/>
                      <w:divBdr>
                        <w:top w:val="none" w:sz="0" w:space="0" w:color="auto"/>
                        <w:left w:val="none" w:sz="0" w:space="0" w:color="auto"/>
                        <w:bottom w:val="none" w:sz="0" w:space="0" w:color="auto"/>
                        <w:right w:val="none" w:sz="0" w:space="0" w:color="auto"/>
                      </w:divBdr>
                    </w:div>
                    <w:div w:id="1907229200">
                      <w:marLeft w:val="0"/>
                      <w:marRight w:val="0"/>
                      <w:marTop w:val="0"/>
                      <w:marBottom w:val="0"/>
                      <w:divBdr>
                        <w:top w:val="none" w:sz="0" w:space="0" w:color="auto"/>
                        <w:left w:val="none" w:sz="0" w:space="0" w:color="auto"/>
                        <w:bottom w:val="none" w:sz="0" w:space="0" w:color="auto"/>
                        <w:right w:val="none" w:sz="0" w:space="0" w:color="auto"/>
                      </w:divBdr>
                    </w:div>
                    <w:div w:id="543373289">
                      <w:marLeft w:val="0"/>
                      <w:marRight w:val="0"/>
                      <w:marTop w:val="0"/>
                      <w:marBottom w:val="0"/>
                      <w:divBdr>
                        <w:top w:val="none" w:sz="0" w:space="0" w:color="auto"/>
                        <w:left w:val="none" w:sz="0" w:space="0" w:color="auto"/>
                        <w:bottom w:val="none" w:sz="0" w:space="0" w:color="auto"/>
                        <w:right w:val="none" w:sz="0" w:space="0" w:color="auto"/>
                      </w:divBdr>
                    </w:div>
                    <w:div w:id="1939825433">
                      <w:marLeft w:val="0"/>
                      <w:marRight w:val="0"/>
                      <w:marTop w:val="0"/>
                      <w:marBottom w:val="0"/>
                      <w:divBdr>
                        <w:top w:val="none" w:sz="0" w:space="0" w:color="auto"/>
                        <w:left w:val="none" w:sz="0" w:space="0" w:color="auto"/>
                        <w:bottom w:val="none" w:sz="0" w:space="0" w:color="auto"/>
                        <w:right w:val="none" w:sz="0" w:space="0" w:color="auto"/>
                      </w:divBdr>
                    </w:div>
                    <w:div w:id="1269000617">
                      <w:marLeft w:val="0"/>
                      <w:marRight w:val="0"/>
                      <w:marTop w:val="0"/>
                      <w:marBottom w:val="0"/>
                      <w:divBdr>
                        <w:top w:val="none" w:sz="0" w:space="0" w:color="auto"/>
                        <w:left w:val="none" w:sz="0" w:space="0" w:color="auto"/>
                        <w:bottom w:val="none" w:sz="0" w:space="0" w:color="auto"/>
                        <w:right w:val="none" w:sz="0" w:space="0" w:color="auto"/>
                      </w:divBdr>
                    </w:div>
                    <w:div w:id="674264990">
                      <w:marLeft w:val="0"/>
                      <w:marRight w:val="0"/>
                      <w:marTop w:val="0"/>
                      <w:marBottom w:val="0"/>
                      <w:divBdr>
                        <w:top w:val="none" w:sz="0" w:space="0" w:color="auto"/>
                        <w:left w:val="none" w:sz="0" w:space="0" w:color="auto"/>
                        <w:bottom w:val="none" w:sz="0" w:space="0" w:color="auto"/>
                        <w:right w:val="none" w:sz="0" w:space="0" w:color="auto"/>
                      </w:divBdr>
                    </w:div>
                    <w:div w:id="538709190">
                      <w:marLeft w:val="0"/>
                      <w:marRight w:val="0"/>
                      <w:marTop w:val="0"/>
                      <w:marBottom w:val="0"/>
                      <w:divBdr>
                        <w:top w:val="none" w:sz="0" w:space="0" w:color="auto"/>
                        <w:left w:val="none" w:sz="0" w:space="0" w:color="auto"/>
                        <w:bottom w:val="none" w:sz="0" w:space="0" w:color="auto"/>
                        <w:right w:val="none" w:sz="0" w:space="0" w:color="auto"/>
                      </w:divBdr>
                    </w:div>
                    <w:div w:id="629360126">
                      <w:marLeft w:val="0"/>
                      <w:marRight w:val="0"/>
                      <w:marTop w:val="0"/>
                      <w:marBottom w:val="0"/>
                      <w:divBdr>
                        <w:top w:val="none" w:sz="0" w:space="0" w:color="auto"/>
                        <w:left w:val="none" w:sz="0" w:space="0" w:color="auto"/>
                        <w:bottom w:val="none" w:sz="0" w:space="0" w:color="auto"/>
                        <w:right w:val="none" w:sz="0" w:space="0" w:color="auto"/>
                      </w:divBdr>
                    </w:div>
                    <w:div w:id="817264818">
                      <w:marLeft w:val="0"/>
                      <w:marRight w:val="0"/>
                      <w:marTop w:val="0"/>
                      <w:marBottom w:val="0"/>
                      <w:divBdr>
                        <w:top w:val="none" w:sz="0" w:space="0" w:color="auto"/>
                        <w:left w:val="none" w:sz="0" w:space="0" w:color="auto"/>
                        <w:bottom w:val="none" w:sz="0" w:space="0" w:color="auto"/>
                        <w:right w:val="none" w:sz="0" w:space="0" w:color="auto"/>
                      </w:divBdr>
                    </w:div>
                    <w:div w:id="1987707955">
                      <w:marLeft w:val="0"/>
                      <w:marRight w:val="0"/>
                      <w:marTop w:val="0"/>
                      <w:marBottom w:val="0"/>
                      <w:divBdr>
                        <w:top w:val="none" w:sz="0" w:space="0" w:color="auto"/>
                        <w:left w:val="none" w:sz="0" w:space="0" w:color="auto"/>
                        <w:bottom w:val="none" w:sz="0" w:space="0" w:color="auto"/>
                        <w:right w:val="none" w:sz="0" w:space="0" w:color="auto"/>
                      </w:divBdr>
                    </w:div>
                    <w:div w:id="783621203">
                      <w:marLeft w:val="0"/>
                      <w:marRight w:val="0"/>
                      <w:marTop w:val="0"/>
                      <w:marBottom w:val="0"/>
                      <w:divBdr>
                        <w:top w:val="none" w:sz="0" w:space="0" w:color="auto"/>
                        <w:left w:val="none" w:sz="0" w:space="0" w:color="auto"/>
                        <w:bottom w:val="none" w:sz="0" w:space="0" w:color="auto"/>
                        <w:right w:val="none" w:sz="0" w:space="0" w:color="auto"/>
                      </w:divBdr>
                    </w:div>
                    <w:div w:id="687484803">
                      <w:marLeft w:val="0"/>
                      <w:marRight w:val="0"/>
                      <w:marTop w:val="0"/>
                      <w:marBottom w:val="0"/>
                      <w:divBdr>
                        <w:top w:val="none" w:sz="0" w:space="0" w:color="auto"/>
                        <w:left w:val="none" w:sz="0" w:space="0" w:color="auto"/>
                        <w:bottom w:val="none" w:sz="0" w:space="0" w:color="auto"/>
                        <w:right w:val="none" w:sz="0" w:space="0" w:color="auto"/>
                      </w:divBdr>
                    </w:div>
                    <w:div w:id="991328386">
                      <w:marLeft w:val="0"/>
                      <w:marRight w:val="0"/>
                      <w:marTop w:val="0"/>
                      <w:marBottom w:val="0"/>
                      <w:divBdr>
                        <w:top w:val="none" w:sz="0" w:space="0" w:color="auto"/>
                        <w:left w:val="none" w:sz="0" w:space="0" w:color="auto"/>
                        <w:bottom w:val="none" w:sz="0" w:space="0" w:color="auto"/>
                        <w:right w:val="none" w:sz="0" w:space="0" w:color="auto"/>
                      </w:divBdr>
                    </w:div>
                    <w:div w:id="1258753147">
                      <w:marLeft w:val="0"/>
                      <w:marRight w:val="0"/>
                      <w:marTop w:val="0"/>
                      <w:marBottom w:val="0"/>
                      <w:divBdr>
                        <w:top w:val="none" w:sz="0" w:space="0" w:color="auto"/>
                        <w:left w:val="none" w:sz="0" w:space="0" w:color="auto"/>
                        <w:bottom w:val="none" w:sz="0" w:space="0" w:color="auto"/>
                        <w:right w:val="none" w:sz="0" w:space="0" w:color="auto"/>
                      </w:divBdr>
                    </w:div>
                    <w:div w:id="1764640425">
                      <w:marLeft w:val="0"/>
                      <w:marRight w:val="0"/>
                      <w:marTop w:val="0"/>
                      <w:marBottom w:val="0"/>
                      <w:divBdr>
                        <w:top w:val="single" w:sz="6" w:space="5" w:color="AAAAAA"/>
                        <w:left w:val="single" w:sz="6" w:space="5" w:color="AAAAAA"/>
                        <w:bottom w:val="single" w:sz="6" w:space="5" w:color="AAAAAA"/>
                        <w:right w:val="single" w:sz="6" w:space="5" w:color="AAAAAA"/>
                      </w:divBdr>
                    </w:div>
                    <w:div w:id="1565725429">
                      <w:marLeft w:val="0"/>
                      <w:marRight w:val="0"/>
                      <w:marTop w:val="0"/>
                      <w:marBottom w:val="120"/>
                      <w:divBdr>
                        <w:top w:val="none" w:sz="0" w:space="0" w:color="auto"/>
                        <w:left w:val="none" w:sz="0" w:space="0" w:color="auto"/>
                        <w:bottom w:val="none" w:sz="0" w:space="0" w:color="auto"/>
                        <w:right w:val="none" w:sz="0" w:space="0" w:color="auto"/>
                      </w:divBdr>
                    </w:div>
                    <w:div w:id="1103956629">
                      <w:marLeft w:val="0"/>
                      <w:marRight w:val="0"/>
                      <w:marTop w:val="0"/>
                      <w:marBottom w:val="120"/>
                      <w:divBdr>
                        <w:top w:val="none" w:sz="0" w:space="0" w:color="auto"/>
                        <w:left w:val="none" w:sz="0" w:space="0" w:color="auto"/>
                        <w:bottom w:val="none" w:sz="0" w:space="0" w:color="auto"/>
                        <w:right w:val="none" w:sz="0" w:space="0" w:color="auto"/>
                      </w:divBdr>
                    </w:div>
                    <w:div w:id="357506011">
                      <w:marLeft w:val="0"/>
                      <w:marRight w:val="336"/>
                      <w:marTop w:val="120"/>
                      <w:marBottom w:val="312"/>
                      <w:divBdr>
                        <w:top w:val="none" w:sz="0" w:space="0" w:color="auto"/>
                        <w:left w:val="none" w:sz="0" w:space="0" w:color="auto"/>
                        <w:bottom w:val="none" w:sz="0" w:space="0" w:color="auto"/>
                        <w:right w:val="none" w:sz="0" w:space="0" w:color="auto"/>
                      </w:divBdr>
                      <w:divsChild>
                        <w:div w:id="21010205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62496068">
                      <w:marLeft w:val="336"/>
                      <w:marRight w:val="0"/>
                      <w:marTop w:val="120"/>
                      <w:marBottom w:val="312"/>
                      <w:divBdr>
                        <w:top w:val="none" w:sz="0" w:space="0" w:color="auto"/>
                        <w:left w:val="none" w:sz="0" w:space="0" w:color="auto"/>
                        <w:bottom w:val="none" w:sz="0" w:space="0" w:color="auto"/>
                        <w:right w:val="none" w:sz="0" w:space="0" w:color="auto"/>
                      </w:divBdr>
                      <w:divsChild>
                        <w:div w:id="10901536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74631407">
                      <w:marLeft w:val="0"/>
                      <w:marRight w:val="0"/>
                      <w:marTop w:val="0"/>
                      <w:marBottom w:val="120"/>
                      <w:divBdr>
                        <w:top w:val="none" w:sz="0" w:space="0" w:color="auto"/>
                        <w:left w:val="none" w:sz="0" w:space="0" w:color="auto"/>
                        <w:bottom w:val="none" w:sz="0" w:space="0" w:color="auto"/>
                        <w:right w:val="none" w:sz="0" w:space="0" w:color="auto"/>
                      </w:divBdr>
                      <w:divsChild>
                        <w:div w:id="193758915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49018805">
                      <w:marLeft w:val="0"/>
                      <w:marRight w:val="0"/>
                      <w:marTop w:val="0"/>
                      <w:marBottom w:val="120"/>
                      <w:divBdr>
                        <w:top w:val="none" w:sz="0" w:space="0" w:color="auto"/>
                        <w:left w:val="none" w:sz="0" w:space="0" w:color="auto"/>
                        <w:bottom w:val="none" w:sz="0" w:space="0" w:color="auto"/>
                        <w:right w:val="none" w:sz="0" w:space="0" w:color="auto"/>
                      </w:divBdr>
                    </w:div>
                    <w:div w:id="1809473181">
                      <w:marLeft w:val="336"/>
                      <w:marRight w:val="0"/>
                      <w:marTop w:val="120"/>
                      <w:marBottom w:val="312"/>
                      <w:divBdr>
                        <w:top w:val="none" w:sz="0" w:space="0" w:color="auto"/>
                        <w:left w:val="none" w:sz="0" w:space="0" w:color="auto"/>
                        <w:bottom w:val="none" w:sz="0" w:space="0" w:color="auto"/>
                        <w:right w:val="none" w:sz="0" w:space="0" w:color="auto"/>
                      </w:divBdr>
                      <w:divsChild>
                        <w:div w:id="148832525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75262154">
                      <w:marLeft w:val="0"/>
                      <w:marRight w:val="336"/>
                      <w:marTop w:val="120"/>
                      <w:marBottom w:val="312"/>
                      <w:divBdr>
                        <w:top w:val="none" w:sz="0" w:space="0" w:color="auto"/>
                        <w:left w:val="none" w:sz="0" w:space="0" w:color="auto"/>
                        <w:bottom w:val="none" w:sz="0" w:space="0" w:color="auto"/>
                        <w:right w:val="none" w:sz="0" w:space="0" w:color="auto"/>
                      </w:divBdr>
                      <w:divsChild>
                        <w:div w:id="556018890">
                          <w:marLeft w:val="0"/>
                          <w:marRight w:val="0"/>
                          <w:marTop w:val="0"/>
                          <w:marBottom w:val="0"/>
                          <w:divBdr>
                            <w:top w:val="single" w:sz="6" w:space="2" w:color="CCCCCC"/>
                            <w:left w:val="single" w:sz="6" w:space="2" w:color="CCCCCC"/>
                            <w:bottom w:val="single" w:sz="6" w:space="2" w:color="CCCCCC"/>
                            <w:right w:val="single" w:sz="6" w:space="2" w:color="CCCCCC"/>
                          </w:divBdr>
                          <w:divsChild>
                            <w:div w:id="15894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2731">
                      <w:marLeft w:val="336"/>
                      <w:marRight w:val="0"/>
                      <w:marTop w:val="120"/>
                      <w:marBottom w:val="312"/>
                      <w:divBdr>
                        <w:top w:val="none" w:sz="0" w:space="0" w:color="auto"/>
                        <w:left w:val="none" w:sz="0" w:space="0" w:color="auto"/>
                        <w:bottom w:val="none" w:sz="0" w:space="0" w:color="auto"/>
                        <w:right w:val="none" w:sz="0" w:space="0" w:color="auto"/>
                      </w:divBdr>
                      <w:divsChild>
                        <w:div w:id="86737310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96037665">
                      <w:marLeft w:val="0"/>
                      <w:marRight w:val="336"/>
                      <w:marTop w:val="120"/>
                      <w:marBottom w:val="312"/>
                      <w:divBdr>
                        <w:top w:val="none" w:sz="0" w:space="0" w:color="auto"/>
                        <w:left w:val="none" w:sz="0" w:space="0" w:color="auto"/>
                        <w:bottom w:val="none" w:sz="0" w:space="0" w:color="auto"/>
                        <w:right w:val="none" w:sz="0" w:space="0" w:color="auto"/>
                      </w:divBdr>
                      <w:divsChild>
                        <w:div w:id="801656757">
                          <w:marLeft w:val="0"/>
                          <w:marRight w:val="0"/>
                          <w:marTop w:val="0"/>
                          <w:marBottom w:val="0"/>
                          <w:divBdr>
                            <w:top w:val="single" w:sz="6" w:space="2" w:color="CCCCCC"/>
                            <w:left w:val="single" w:sz="6" w:space="2" w:color="CCCCCC"/>
                            <w:bottom w:val="single" w:sz="6" w:space="2" w:color="CCCCCC"/>
                            <w:right w:val="single" w:sz="6" w:space="2" w:color="CCCCCC"/>
                          </w:divBdr>
                          <w:divsChild>
                            <w:div w:id="14008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1869">
                      <w:marLeft w:val="0"/>
                      <w:marRight w:val="0"/>
                      <w:marTop w:val="0"/>
                      <w:marBottom w:val="120"/>
                      <w:divBdr>
                        <w:top w:val="none" w:sz="0" w:space="0" w:color="auto"/>
                        <w:left w:val="none" w:sz="0" w:space="0" w:color="auto"/>
                        <w:bottom w:val="none" w:sz="0" w:space="0" w:color="auto"/>
                        <w:right w:val="none" w:sz="0" w:space="0" w:color="auto"/>
                      </w:divBdr>
                    </w:div>
                    <w:div w:id="729495530">
                      <w:marLeft w:val="336"/>
                      <w:marRight w:val="0"/>
                      <w:marTop w:val="120"/>
                      <w:marBottom w:val="312"/>
                      <w:divBdr>
                        <w:top w:val="none" w:sz="0" w:space="0" w:color="auto"/>
                        <w:left w:val="none" w:sz="0" w:space="0" w:color="auto"/>
                        <w:bottom w:val="none" w:sz="0" w:space="0" w:color="auto"/>
                        <w:right w:val="none" w:sz="0" w:space="0" w:color="auto"/>
                      </w:divBdr>
                      <w:divsChild>
                        <w:div w:id="202554678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18163009">
                      <w:marLeft w:val="336"/>
                      <w:marRight w:val="0"/>
                      <w:marTop w:val="120"/>
                      <w:marBottom w:val="312"/>
                      <w:divBdr>
                        <w:top w:val="none" w:sz="0" w:space="0" w:color="auto"/>
                        <w:left w:val="none" w:sz="0" w:space="0" w:color="auto"/>
                        <w:bottom w:val="none" w:sz="0" w:space="0" w:color="auto"/>
                        <w:right w:val="none" w:sz="0" w:space="0" w:color="auto"/>
                      </w:divBdr>
                      <w:divsChild>
                        <w:div w:id="58268385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30079114">
                      <w:marLeft w:val="336"/>
                      <w:marRight w:val="0"/>
                      <w:marTop w:val="120"/>
                      <w:marBottom w:val="312"/>
                      <w:divBdr>
                        <w:top w:val="none" w:sz="0" w:space="0" w:color="auto"/>
                        <w:left w:val="none" w:sz="0" w:space="0" w:color="auto"/>
                        <w:bottom w:val="none" w:sz="0" w:space="0" w:color="auto"/>
                        <w:right w:val="none" w:sz="0" w:space="0" w:color="auto"/>
                      </w:divBdr>
                      <w:divsChild>
                        <w:div w:id="20951285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93964390">
                      <w:marLeft w:val="336"/>
                      <w:marRight w:val="0"/>
                      <w:marTop w:val="120"/>
                      <w:marBottom w:val="312"/>
                      <w:divBdr>
                        <w:top w:val="none" w:sz="0" w:space="0" w:color="auto"/>
                        <w:left w:val="none" w:sz="0" w:space="0" w:color="auto"/>
                        <w:bottom w:val="none" w:sz="0" w:space="0" w:color="auto"/>
                        <w:right w:val="none" w:sz="0" w:space="0" w:color="auto"/>
                      </w:divBdr>
                      <w:divsChild>
                        <w:div w:id="17861188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79892154">
                      <w:marLeft w:val="336"/>
                      <w:marRight w:val="0"/>
                      <w:marTop w:val="120"/>
                      <w:marBottom w:val="312"/>
                      <w:divBdr>
                        <w:top w:val="none" w:sz="0" w:space="0" w:color="auto"/>
                        <w:left w:val="none" w:sz="0" w:space="0" w:color="auto"/>
                        <w:bottom w:val="none" w:sz="0" w:space="0" w:color="auto"/>
                        <w:right w:val="none" w:sz="0" w:space="0" w:color="auto"/>
                      </w:divBdr>
                      <w:divsChild>
                        <w:div w:id="17032892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3556612">
                      <w:marLeft w:val="336"/>
                      <w:marRight w:val="0"/>
                      <w:marTop w:val="120"/>
                      <w:marBottom w:val="312"/>
                      <w:divBdr>
                        <w:top w:val="none" w:sz="0" w:space="0" w:color="auto"/>
                        <w:left w:val="none" w:sz="0" w:space="0" w:color="auto"/>
                        <w:bottom w:val="none" w:sz="0" w:space="0" w:color="auto"/>
                        <w:right w:val="none" w:sz="0" w:space="0" w:color="auto"/>
                      </w:divBdr>
                      <w:divsChild>
                        <w:div w:id="132161987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83858056">
                      <w:marLeft w:val="0"/>
                      <w:marRight w:val="0"/>
                      <w:marTop w:val="0"/>
                      <w:marBottom w:val="120"/>
                      <w:divBdr>
                        <w:top w:val="none" w:sz="0" w:space="0" w:color="auto"/>
                        <w:left w:val="none" w:sz="0" w:space="0" w:color="auto"/>
                        <w:bottom w:val="none" w:sz="0" w:space="0" w:color="auto"/>
                        <w:right w:val="none" w:sz="0" w:space="0" w:color="auto"/>
                      </w:divBdr>
                    </w:div>
                    <w:div w:id="706755147">
                      <w:marLeft w:val="336"/>
                      <w:marRight w:val="0"/>
                      <w:marTop w:val="120"/>
                      <w:marBottom w:val="312"/>
                      <w:divBdr>
                        <w:top w:val="none" w:sz="0" w:space="0" w:color="auto"/>
                        <w:left w:val="none" w:sz="0" w:space="0" w:color="auto"/>
                        <w:bottom w:val="none" w:sz="0" w:space="0" w:color="auto"/>
                        <w:right w:val="none" w:sz="0" w:space="0" w:color="auto"/>
                      </w:divBdr>
                      <w:divsChild>
                        <w:div w:id="21014426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62793019">
                      <w:marLeft w:val="0"/>
                      <w:marRight w:val="0"/>
                      <w:marTop w:val="0"/>
                      <w:marBottom w:val="120"/>
                      <w:divBdr>
                        <w:top w:val="none" w:sz="0" w:space="0" w:color="auto"/>
                        <w:left w:val="none" w:sz="0" w:space="0" w:color="auto"/>
                        <w:bottom w:val="none" w:sz="0" w:space="0" w:color="auto"/>
                        <w:right w:val="none" w:sz="0" w:space="0" w:color="auto"/>
                      </w:divBdr>
                    </w:div>
                    <w:div w:id="506746913">
                      <w:marLeft w:val="0"/>
                      <w:marRight w:val="336"/>
                      <w:marTop w:val="120"/>
                      <w:marBottom w:val="312"/>
                      <w:divBdr>
                        <w:top w:val="none" w:sz="0" w:space="0" w:color="auto"/>
                        <w:left w:val="none" w:sz="0" w:space="0" w:color="auto"/>
                        <w:bottom w:val="none" w:sz="0" w:space="0" w:color="auto"/>
                        <w:right w:val="none" w:sz="0" w:space="0" w:color="auto"/>
                      </w:divBdr>
                      <w:divsChild>
                        <w:div w:id="194946636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07608359">
                      <w:marLeft w:val="0"/>
                      <w:marRight w:val="0"/>
                      <w:marTop w:val="0"/>
                      <w:marBottom w:val="120"/>
                      <w:divBdr>
                        <w:top w:val="none" w:sz="0" w:space="0" w:color="auto"/>
                        <w:left w:val="none" w:sz="0" w:space="0" w:color="auto"/>
                        <w:bottom w:val="none" w:sz="0" w:space="0" w:color="auto"/>
                        <w:right w:val="none" w:sz="0" w:space="0" w:color="auto"/>
                      </w:divBdr>
                    </w:div>
                    <w:div w:id="1490319387">
                      <w:marLeft w:val="0"/>
                      <w:marRight w:val="0"/>
                      <w:marTop w:val="0"/>
                      <w:marBottom w:val="120"/>
                      <w:divBdr>
                        <w:top w:val="none" w:sz="0" w:space="0" w:color="auto"/>
                        <w:left w:val="none" w:sz="0" w:space="0" w:color="auto"/>
                        <w:bottom w:val="none" w:sz="0" w:space="0" w:color="auto"/>
                        <w:right w:val="none" w:sz="0" w:space="0" w:color="auto"/>
                      </w:divBdr>
                    </w:div>
                    <w:div w:id="1509247430">
                      <w:marLeft w:val="0"/>
                      <w:marRight w:val="0"/>
                      <w:marTop w:val="0"/>
                      <w:marBottom w:val="120"/>
                      <w:divBdr>
                        <w:top w:val="none" w:sz="0" w:space="0" w:color="auto"/>
                        <w:left w:val="none" w:sz="0" w:space="0" w:color="auto"/>
                        <w:bottom w:val="none" w:sz="0" w:space="0" w:color="auto"/>
                        <w:right w:val="none" w:sz="0" w:space="0" w:color="auto"/>
                      </w:divBdr>
                    </w:div>
                    <w:div w:id="530651905">
                      <w:marLeft w:val="0"/>
                      <w:marRight w:val="120"/>
                      <w:marTop w:val="0"/>
                      <w:marBottom w:val="120"/>
                      <w:divBdr>
                        <w:top w:val="none" w:sz="0" w:space="0" w:color="auto"/>
                        <w:left w:val="none" w:sz="0" w:space="0" w:color="auto"/>
                        <w:bottom w:val="none" w:sz="0" w:space="0" w:color="auto"/>
                        <w:right w:val="none" w:sz="0" w:space="0" w:color="auto"/>
                      </w:divBdr>
                    </w:div>
                    <w:div w:id="1184247850">
                      <w:marLeft w:val="336"/>
                      <w:marRight w:val="0"/>
                      <w:marTop w:val="120"/>
                      <w:marBottom w:val="312"/>
                      <w:divBdr>
                        <w:top w:val="none" w:sz="0" w:space="0" w:color="auto"/>
                        <w:left w:val="none" w:sz="0" w:space="0" w:color="auto"/>
                        <w:bottom w:val="none" w:sz="0" w:space="0" w:color="auto"/>
                        <w:right w:val="none" w:sz="0" w:space="0" w:color="auto"/>
                      </w:divBdr>
                      <w:divsChild>
                        <w:div w:id="89281418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96916865">
                      <w:marLeft w:val="0"/>
                      <w:marRight w:val="0"/>
                      <w:marTop w:val="0"/>
                      <w:marBottom w:val="120"/>
                      <w:divBdr>
                        <w:top w:val="none" w:sz="0" w:space="0" w:color="auto"/>
                        <w:left w:val="none" w:sz="0" w:space="0" w:color="auto"/>
                        <w:bottom w:val="none" w:sz="0" w:space="0" w:color="auto"/>
                        <w:right w:val="none" w:sz="0" w:space="0" w:color="auto"/>
                      </w:divBdr>
                    </w:div>
                    <w:div w:id="948972962">
                      <w:marLeft w:val="336"/>
                      <w:marRight w:val="0"/>
                      <w:marTop w:val="120"/>
                      <w:marBottom w:val="312"/>
                      <w:divBdr>
                        <w:top w:val="none" w:sz="0" w:space="0" w:color="auto"/>
                        <w:left w:val="none" w:sz="0" w:space="0" w:color="auto"/>
                        <w:bottom w:val="none" w:sz="0" w:space="0" w:color="auto"/>
                        <w:right w:val="none" w:sz="0" w:space="0" w:color="auto"/>
                      </w:divBdr>
                      <w:divsChild>
                        <w:div w:id="61237173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32265098">
                      <w:marLeft w:val="0"/>
                      <w:marRight w:val="0"/>
                      <w:marTop w:val="0"/>
                      <w:marBottom w:val="120"/>
                      <w:divBdr>
                        <w:top w:val="none" w:sz="0" w:space="0" w:color="auto"/>
                        <w:left w:val="none" w:sz="0" w:space="0" w:color="auto"/>
                        <w:bottom w:val="none" w:sz="0" w:space="0" w:color="auto"/>
                        <w:right w:val="none" w:sz="0" w:space="0" w:color="auto"/>
                      </w:divBdr>
                    </w:div>
                    <w:div w:id="327708000">
                      <w:marLeft w:val="336"/>
                      <w:marRight w:val="0"/>
                      <w:marTop w:val="120"/>
                      <w:marBottom w:val="312"/>
                      <w:divBdr>
                        <w:top w:val="none" w:sz="0" w:space="0" w:color="auto"/>
                        <w:left w:val="none" w:sz="0" w:space="0" w:color="auto"/>
                        <w:bottom w:val="none" w:sz="0" w:space="0" w:color="auto"/>
                        <w:right w:val="none" w:sz="0" w:space="0" w:color="auto"/>
                      </w:divBdr>
                      <w:divsChild>
                        <w:div w:id="9761066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65561897">
                      <w:marLeft w:val="0"/>
                      <w:marRight w:val="0"/>
                      <w:marTop w:val="0"/>
                      <w:marBottom w:val="120"/>
                      <w:divBdr>
                        <w:top w:val="none" w:sz="0" w:space="0" w:color="auto"/>
                        <w:left w:val="none" w:sz="0" w:space="0" w:color="auto"/>
                        <w:bottom w:val="none" w:sz="0" w:space="0" w:color="auto"/>
                        <w:right w:val="none" w:sz="0" w:space="0" w:color="auto"/>
                      </w:divBdr>
                    </w:div>
                    <w:div w:id="763576457">
                      <w:marLeft w:val="336"/>
                      <w:marRight w:val="0"/>
                      <w:marTop w:val="120"/>
                      <w:marBottom w:val="312"/>
                      <w:divBdr>
                        <w:top w:val="none" w:sz="0" w:space="0" w:color="auto"/>
                        <w:left w:val="none" w:sz="0" w:space="0" w:color="auto"/>
                        <w:bottom w:val="none" w:sz="0" w:space="0" w:color="auto"/>
                        <w:right w:val="none" w:sz="0" w:space="0" w:color="auto"/>
                      </w:divBdr>
                      <w:divsChild>
                        <w:div w:id="198399958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54226864">
                      <w:marLeft w:val="336"/>
                      <w:marRight w:val="0"/>
                      <w:marTop w:val="120"/>
                      <w:marBottom w:val="312"/>
                      <w:divBdr>
                        <w:top w:val="none" w:sz="0" w:space="0" w:color="auto"/>
                        <w:left w:val="none" w:sz="0" w:space="0" w:color="auto"/>
                        <w:bottom w:val="none" w:sz="0" w:space="0" w:color="auto"/>
                        <w:right w:val="none" w:sz="0" w:space="0" w:color="auto"/>
                      </w:divBdr>
                      <w:divsChild>
                        <w:div w:id="17517315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61946652">
                      <w:marLeft w:val="240"/>
                      <w:marRight w:val="0"/>
                      <w:marTop w:val="120"/>
                      <w:marBottom w:val="120"/>
                      <w:divBdr>
                        <w:top w:val="single" w:sz="6" w:space="0" w:color="AAAAAA"/>
                        <w:left w:val="single" w:sz="6" w:space="0" w:color="AAAAAA"/>
                        <w:bottom w:val="single" w:sz="6" w:space="0" w:color="AAAAAA"/>
                        <w:right w:val="single" w:sz="6" w:space="0" w:color="AAAAAA"/>
                      </w:divBdr>
                    </w:div>
                    <w:div w:id="520900514">
                      <w:marLeft w:val="0"/>
                      <w:marRight w:val="0"/>
                      <w:marTop w:val="0"/>
                      <w:marBottom w:val="120"/>
                      <w:divBdr>
                        <w:top w:val="none" w:sz="0" w:space="0" w:color="auto"/>
                        <w:left w:val="none" w:sz="0" w:space="0" w:color="auto"/>
                        <w:bottom w:val="none" w:sz="0" w:space="0" w:color="auto"/>
                        <w:right w:val="none" w:sz="0" w:space="0" w:color="auto"/>
                      </w:divBdr>
                    </w:div>
                    <w:div w:id="2035690104">
                      <w:marLeft w:val="0"/>
                      <w:marRight w:val="0"/>
                      <w:marTop w:val="0"/>
                      <w:marBottom w:val="120"/>
                      <w:divBdr>
                        <w:top w:val="none" w:sz="0" w:space="0" w:color="auto"/>
                        <w:left w:val="none" w:sz="0" w:space="0" w:color="auto"/>
                        <w:bottom w:val="none" w:sz="0" w:space="0" w:color="auto"/>
                        <w:right w:val="none" w:sz="0" w:space="0" w:color="auto"/>
                      </w:divBdr>
                    </w:div>
                    <w:div w:id="1478255776">
                      <w:marLeft w:val="0"/>
                      <w:marRight w:val="0"/>
                      <w:marTop w:val="0"/>
                      <w:marBottom w:val="0"/>
                      <w:divBdr>
                        <w:top w:val="none" w:sz="0" w:space="0" w:color="auto"/>
                        <w:left w:val="none" w:sz="0" w:space="0" w:color="auto"/>
                        <w:bottom w:val="none" w:sz="0" w:space="0" w:color="auto"/>
                        <w:right w:val="none" w:sz="0" w:space="0" w:color="auto"/>
                      </w:divBdr>
                    </w:div>
                    <w:div w:id="2044362070">
                      <w:marLeft w:val="0"/>
                      <w:marRight w:val="120"/>
                      <w:marTop w:val="0"/>
                      <w:marBottom w:val="0"/>
                      <w:divBdr>
                        <w:top w:val="none" w:sz="0" w:space="0" w:color="auto"/>
                        <w:left w:val="none" w:sz="0" w:space="0" w:color="auto"/>
                        <w:bottom w:val="none" w:sz="0" w:space="0" w:color="auto"/>
                        <w:right w:val="none" w:sz="0" w:space="0" w:color="auto"/>
                      </w:divBdr>
                    </w:div>
                    <w:div w:id="125660407">
                      <w:marLeft w:val="0"/>
                      <w:marRight w:val="0"/>
                      <w:marTop w:val="0"/>
                      <w:marBottom w:val="0"/>
                      <w:divBdr>
                        <w:top w:val="none" w:sz="0" w:space="0" w:color="auto"/>
                        <w:left w:val="none" w:sz="0" w:space="0" w:color="auto"/>
                        <w:bottom w:val="none" w:sz="0" w:space="0" w:color="auto"/>
                        <w:right w:val="none" w:sz="0" w:space="0" w:color="auto"/>
                      </w:divBdr>
                    </w:div>
                    <w:div w:id="758451251">
                      <w:marLeft w:val="0"/>
                      <w:marRight w:val="120"/>
                      <w:marTop w:val="0"/>
                      <w:marBottom w:val="0"/>
                      <w:divBdr>
                        <w:top w:val="none" w:sz="0" w:space="0" w:color="auto"/>
                        <w:left w:val="none" w:sz="0" w:space="0" w:color="auto"/>
                        <w:bottom w:val="none" w:sz="0" w:space="0" w:color="auto"/>
                        <w:right w:val="none" w:sz="0" w:space="0" w:color="auto"/>
                      </w:divBdr>
                    </w:div>
                    <w:div w:id="295919230">
                      <w:marLeft w:val="0"/>
                      <w:marRight w:val="0"/>
                      <w:marTop w:val="0"/>
                      <w:marBottom w:val="0"/>
                      <w:divBdr>
                        <w:top w:val="none" w:sz="0" w:space="0" w:color="auto"/>
                        <w:left w:val="none" w:sz="0" w:space="0" w:color="auto"/>
                        <w:bottom w:val="none" w:sz="0" w:space="0" w:color="auto"/>
                        <w:right w:val="none" w:sz="0" w:space="0" w:color="auto"/>
                      </w:divBdr>
                    </w:div>
                    <w:div w:id="358700197">
                      <w:marLeft w:val="0"/>
                      <w:marRight w:val="120"/>
                      <w:marTop w:val="0"/>
                      <w:marBottom w:val="0"/>
                      <w:divBdr>
                        <w:top w:val="none" w:sz="0" w:space="0" w:color="auto"/>
                        <w:left w:val="none" w:sz="0" w:space="0" w:color="auto"/>
                        <w:bottom w:val="none" w:sz="0" w:space="0" w:color="auto"/>
                        <w:right w:val="none" w:sz="0" w:space="0" w:color="auto"/>
                      </w:divBdr>
                    </w:div>
                    <w:div w:id="1785686079">
                      <w:marLeft w:val="0"/>
                      <w:marRight w:val="0"/>
                      <w:marTop w:val="0"/>
                      <w:marBottom w:val="0"/>
                      <w:divBdr>
                        <w:top w:val="none" w:sz="0" w:space="0" w:color="auto"/>
                        <w:left w:val="none" w:sz="0" w:space="0" w:color="auto"/>
                        <w:bottom w:val="none" w:sz="0" w:space="0" w:color="auto"/>
                        <w:right w:val="none" w:sz="0" w:space="0" w:color="auto"/>
                      </w:divBdr>
                    </w:div>
                    <w:div w:id="1210873320">
                      <w:marLeft w:val="0"/>
                      <w:marRight w:val="120"/>
                      <w:marTop w:val="0"/>
                      <w:marBottom w:val="0"/>
                      <w:divBdr>
                        <w:top w:val="none" w:sz="0" w:space="0" w:color="auto"/>
                        <w:left w:val="none" w:sz="0" w:space="0" w:color="auto"/>
                        <w:bottom w:val="none" w:sz="0" w:space="0" w:color="auto"/>
                        <w:right w:val="none" w:sz="0" w:space="0" w:color="auto"/>
                      </w:divBdr>
                    </w:div>
                    <w:div w:id="1787504513">
                      <w:marLeft w:val="0"/>
                      <w:marRight w:val="0"/>
                      <w:marTop w:val="0"/>
                      <w:marBottom w:val="0"/>
                      <w:divBdr>
                        <w:top w:val="none" w:sz="0" w:space="0" w:color="auto"/>
                        <w:left w:val="none" w:sz="0" w:space="0" w:color="auto"/>
                        <w:bottom w:val="none" w:sz="0" w:space="0" w:color="auto"/>
                        <w:right w:val="none" w:sz="0" w:space="0" w:color="auto"/>
                      </w:divBdr>
                    </w:div>
                    <w:div w:id="1336763257">
                      <w:marLeft w:val="0"/>
                      <w:marRight w:val="0"/>
                      <w:marTop w:val="0"/>
                      <w:marBottom w:val="0"/>
                      <w:divBdr>
                        <w:top w:val="none" w:sz="0" w:space="0" w:color="auto"/>
                        <w:left w:val="none" w:sz="0" w:space="0" w:color="auto"/>
                        <w:bottom w:val="none" w:sz="0" w:space="0" w:color="auto"/>
                        <w:right w:val="none" w:sz="0" w:space="0" w:color="auto"/>
                      </w:divBdr>
                    </w:div>
                  </w:divsChild>
                </w:div>
                <w:div w:id="1927030651">
                  <w:marLeft w:val="0"/>
                  <w:marRight w:val="0"/>
                  <w:marTop w:val="240"/>
                  <w:marBottom w:val="0"/>
                  <w:divBdr>
                    <w:top w:val="single" w:sz="6" w:space="4" w:color="AAAAAA"/>
                    <w:left w:val="single" w:sz="6" w:space="4" w:color="AAAAAA"/>
                    <w:bottom w:val="single" w:sz="6" w:space="4" w:color="AAAAAA"/>
                    <w:right w:val="single" w:sz="6" w:space="4" w:color="AAAAAA"/>
                  </w:divBdr>
                  <w:divsChild>
                    <w:div w:id="9532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70255">
          <w:marLeft w:val="0"/>
          <w:marRight w:val="0"/>
          <w:marTop w:val="0"/>
          <w:marBottom w:val="0"/>
          <w:divBdr>
            <w:top w:val="none" w:sz="0" w:space="0" w:color="auto"/>
            <w:left w:val="none" w:sz="0" w:space="0" w:color="auto"/>
            <w:bottom w:val="none" w:sz="0" w:space="0" w:color="auto"/>
            <w:right w:val="none" w:sz="0" w:space="0" w:color="auto"/>
          </w:divBdr>
          <w:divsChild>
            <w:div w:id="842286266">
              <w:marLeft w:val="0"/>
              <w:marRight w:val="0"/>
              <w:marTop w:val="0"/>
              <w:marBottom w:val="0"/>
              <w:divBdr>
                <w:top w:val="none" w:sz="0" w:space="0" w:color="auto"/>
                <w:left w:val="none" w:sz="0" w:space="0" w:color="auto"/>
                <w:bottom w:val="none" w:sz="0" w:space="0" w:color="auto"/>
                <w:right w:val="none" w:sz="0" w:space="0" w:color="auto"/>
              </w:divBdr>
              <w:divsChild>
                <w:div w:id="1877622906">
                  <w:marLeft w:val="0"/>
                  <w:marRight w:val="0"/>
                  <w:marTop w:val="0"/>
                  <w:marBottom w:val="0"/>
                  <w:divBdr>
                    <w:top w:val="none" w:sz="0" w:space="0" w:color="auto"/>
                    <w:left w:val="none" w:sz="0" w:space="0" w:color="auto"/>
                    <w:bottom w:val="none" w:sz="0" w:space="0" w:color="auto"/>
                    <w:right w:val="none" w:sz="0" w:space="0" w:color="auto"/>
                  </w:divBdr>
                </w:div>
                <w:div w:id="133109510">
                  <w:marLeft w:val="2640"/>
                  <w:marRight w:val="0"/>
                  <w:marTop w:val="600"/>
                  <w:marBottom w:val="0"/>
                  <w:divBdr>
                    <w:top w:val="none" w:sz="0" w:space="0" w:color="auto"/>
                    <w:left w:val="none" w:sz="0" w:space="0" w:color="auto"/>
                    <w:bottom w:val="none" w:sz="0" w:space="0" w:color="auto"/>
                    <w:right w:val="none" w:sz="0" w:space="0" w:color="auto"/>
                  </w:divBdr>
                  <w:divsChild>
                    <w:div w:id="787470">
                      <w:marLeft w:val="0"/>
                      <w:marRight w:val="0"/>
                      <w:marTop w:val="0"/>
                      <w:marBottom w:val="0"/>
                      <w:divBdr>
                        <w:top w:val="none" w:sz="0" w:space="0" w:color="auto"/>
                        <w:left w:val="none" w:sz="0" w:space="0" w:color="auto"/>
                        <w:bottom w:val="none" w:sz="0" w:space="0" w:color="auto"/>
                        <w:right w:val="none" w:sz="0" w:space="0" w:color="auto"/>
                      </w:divBdr>
                    </w:div>
                  </w:divsChild>
                </w:div>
                <w:div w:id="825820582">
                  <w:marLeft w:val="0"/>
                  <w:marRight w:val="0"/>
                  <w:marTop w:val="600"/>
                  <w:marBottom w:val="0"/>
                  <w:divBdr>
                    <w:top w:val="none" w:sz="0" w:space="0" w:color="auto"/>
                    <w:left w:val="none" w:sz="0" w:space="0" w:color="auto"/>
                    <w:bottom w:val="none" w:sz="0" w:space="0" w:color="auto"/>
                    <w:right w:val="none" w:sz="0" w:space="0" w:color="auto"/>
                  </w:divBdr>
                  <w:divsChild>
                    <w:div w:id="84885236">
                      <w:marLeft w:val="0"/>
                      <w:marRight w:val="0"/>
                      <w:marTop w:val="0"/>
                      <w:marBottom w:val="0"/>
                      <w:divBdr>
                        <w:top w:val="none" w:sz="0" w:space="0" w:color="auto"/>
                        <w:left w:val="none" w:sz="0" w:space="0" w:color="auto"/>
                        <w:bottom w:val="none" w:sz="0" w:space="0" w:color="auto"/>
                        <w:right w:val="none" w:sz="0" w:space="0" w:color="auto"/>
                      </w:divBdr>
                    </w:div>
                    <w:div w:id="1297569432">
                      <w:marLeft w:val="120"/>
                      <w:marRight w:val="240"/>
                      <w:marTop w:val="0"/>
                      <w:marBottom w:val="0"/>
                      <w:divBdr>
                        <w:top w:val="none" w:sz="0" w:space="0" w:color="auto"/>
                        <w:left w:val="none" w:sz="0" w:space="0" w:color="auto"/>
                        <w:bottom w:val="none" w:sz="0" w:space="0" w:color="auto"/>
                        <w:right w:val="none" w:sz="0" w:space="0" w:color="auto"/>
                      </w:divBdr>
                      <w:divsChild>
                        <w:div w:id="755859036">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584267689">
              <w:marLeft w:val="0"/>
              <w:marRight w:val="0"/>
              <w:marTop w:val="0"/>
              <w:marBottom w:val="0"/>
              <w:divBdr>
                <w:top w:val="none" w:sz="0" w:space="0" w:color="auto"/>
                <w:left w:val="none" w:sz="0" w:space="0" w:color="auto"/>
                <w:bottom w:val="none" w:sz="0" w:space="0" w:color="auto"/>
                <w:right w:val="none" w:sz="0" w:space="0" w:color="auto"/>
              </w:divBdr>
              <w:divsChild>
                <w:div w:id="1911186193">
                  <w:marLeft w:val="168"/>
                  <w:marRight w:val="144"/>
                  <w:marTop w:val="0"/>
                  <w:marBottom w:val="0"/>
                  <w:divBdr>
                    <w:top w:val="none" w:sz="0" w:space="0" w:color="auto"/>
                    <w:left w:val="none" w:sz="0" w:space="0" w:color="auto"/>
                    <w:bottom w:val="none" w:sz="0" w:space="0" w:color="auto"/>
                    <w:right w:val="none" w:sz="0" w:space="0" w:color="auto"/>
                  </w:divBdr>
                  <w:divsChild>
                    <w:div w:id="1066956778">
                      <w:marLeft w:val="120"/>
                      <w:marRight w:val="0"/>
                      <w:marTop w:val="0"/>
                      <w:marBottom w:val="0"/>
                      <w:divBdr>
                        <w:top w:val="none" w:sz="0" w:space="0" w:color="auto"/>
                        <w:left w:val="none" w:sz="0" w:space="0" w:color="auto"/>
                        <w:bottom w:val="none" w:sz="0" w:space="0" w:color="auto"/>
                        <w:right w:val="none" w:sz="0" w:space="0" w:color="auto"/>
                      </w:divBdr>
                    </w:div>
                  </w:divsChild>
                </w:div>
                <w:div w:id="177936039">
                  <w:marLeft w:val="168"/>
                  <w:marRight w:val="144"/>
                  <w:marTop w:val="0"/>
                  <w:marBottom w:val="0"/>
                  <w:divBdr>
                    <w:top w:val="none" w:sz="0" w:space="0" w:color="auto"/>
                    <w:left w:val="none" w:sz="0" w:space="0" w:color="auto"/>
                    <w:bottom w:val="none" w:sz="0" w:space="0" w:color="auto"/>
                    <w:right w:val="none" w:sz="0" w:space="0" w:color="auto"/>
                  </w:divBdr>
                  <w:divsChild>
                    <w:div w:id="2031370318">
                      <w:marLeft w:val="300"/>
                      <w:marRight w:val="0"/>
                      <w:marTop w:val="0"/>
                      <w:marBottom w:val="0"/>
                      <w:divBdr>
                        <w:top w:val="none" w:sz="0" w:space="0" w:color="auto"/>
                        <w:left w:val="none" w:sz="0" w:space="0" w:color="auto"/>
                        <w:bottom w:val="none" w:sz="0" w:space="0" w:color="auto"/>
                        <w:right w:val="none" w:sz="0" w:space="0" w:color="auto"/>
                      </w:divBdr>
                    </w:div>
                  </w:divsChild>
                </w:div>
                <w:div w:id="329993786">
                  <w:marLeft w:val="168"/>
                  <w:marRight w:val="144"/>
                  <w:marTop w:val="0"/>
                  <w:marBottom w:val="0"/>
                  <w:divBdr>
                    <w:top w:val="none" w:sz="0" w:space="0" w:color="auto"/>
                    <w:left w:val="none" w:sz="0" w:space="0" w:color="auto"/>
                    <w:bottom w:val="none" w:sz="0" w:space="0" w:color="auto"/>
                    <w:right w:val="none" w:sz="0" w:space="0" w:color="auto"/>
                  </w:divBdr>
                  <w:divsChild>
                    <w:div w:id="24065358">
                      <w:marLeft w:val="300"/>
                      <w:marRight w:val="0"/>
                      <w:marTop w:val="0"/>
                      <w:marBottom w:val="0"/>
                      <w:divBdr>
                        <w:top w:val="none" w:sz="0" w:space="0" w:color="auto"/>
                        <w:left w:val="none" w:sz="0" w:space="0" w:color="auto"/>
                        <w:bottom w:val="none" w:sz="0" w:space="0" w:color="auto"/>
                        <w:right w:val="none" w:sz="0" w:space="0" w:color="auto"/>
                      </w:divBdr>
                    </w:div>
                  </w:divsChild>
                </w:div>
                <w:div w:id="121923194">
                  <w:marLeft w:val="168"/>
                  <w:marRight w:val="144"/>
                  <w:marTop w:val="0"/>
                  <w:marBottom w:val="0"/>
                  <w:divBdr>
                    <w:top w:val="none" w:sz="0" w:space="0" w:color="auto"/>
                    <w:left w:val="none" w:sz="0" w:space="0" w:color="auto"/>
                    <w:bottom w:val="none" w:sz="0" w:space="0" w:color="auto"/>
                    <w:right w:val="none" w:sz="0" w:space="0" w:color="auto"/>
                  </w:divBdr>
                  <w:divsChild>
                    <w:div w:id="213660239">
                      <w:marLeft w:val="300"/>
                      <w:marRight w:val="0"/>
                      <w:marTop w:val="0"/>
                      <w:marBottom w:val="0"/>
                      <w:divBdr>
                        <w:top w:val="none" w:sz="0" w:space="0" w:color="auto"/>
                        <w:left w:val="none" w:sz="0" w:space="0" w:color="auto"/>
                        <w:bottom w:val="none" w:sz="0" w:space="0" w:color="auto"/>
                        <w:right w:val="none" w:sz="0" w:space="0" w:color="auto"/>
                      </w:divBdr>
                    </w:div>
                  </w:divsChild>
                </w:div>
                <w:div w:id="1379892244">
                  <w:marLeft w:val="168"/>
                  <w:marRight w:val="144"/>
                  <w:marTop w:val="0"/>
                  <w:marBottom w:val="0"/>
                  <w:divBdr>
                    <w:top w:val="none" w:sz="0" w:space="0" w:color="auto"/>
                    <w:left w:val="none" w:sz="0" w:space="0" w:color="auto"/>
                    <w:bottom w:val="none" w:sz="0" w:space="0" w:color="auto"/>
                    <w:right w:val="none" w:sz="0" w:space="0" w:color="auto"/>
                  </w:divBdr>
                  <w:divsChild>
                    <w:div w:id="1096099778">
                      <w:marLeft w:val="300"/>
                      <w:marRight w:val="0"/>
                      <w:marTop w:val="0"/>
                      <w:marBottom w:val="0"/>
                      <w:divBdr>
                        <w:top w:val="none" w:sz="0" w:space="0" w:color="auto"/>
                        <w:left w:val="none" w:sz="0" w:space="0" w:color="auto"/>
                        <w:bottom w:val="none" w:sz="0" w:space="0" w:color="auto"/>
                        <w:right w:val="none" w:sz="0" w:space="0" w:color="auto"/>
                      </w:divBdr>
                    </w:div>
                  </w:divsChild>
                </w:div>
                <w:div w:id="334501086">
                  <w:marLeft w:val="168"/>
                  <w:marRight w:val="144"/>
                  <w:marTop w:val="0"/>
                  <w:marBottom w:val="0"/>
                  <w:divBdr>
                    <w:top w:val="none" w:sz="0" w:space="0" w:color="auto"/>
                    <w:left w:val="none" w:sz="0" w:space="0" w:color="auto"/>
                    <w:bottom w:val="none" w:sz="0" w:space="0" w:color="auto"/>
                    <w:right w:val="none" w:sz="0" w:space="0" w:color="auto"/>
                  </w:divBdr>
                  <w:divsChild>
                    <w:div w:id="1225212790">
                      <w:marLeft w:val="300"/>
                      <w:marRight w:val="0"/>
                      <w:marTop w:val="0"/>
                      <w:marBottom w:val="0"/>
                      <w:divBdr>
                        <w:top w:val="none" w:sz="0" w:space="0" w:color="auto"/>
                        <w:left w:val="none" w:sz="0" w:space="0" w:color="auto"/>
                        <w:bottom w:val="none" w:sz="0" w:space="0" w:color="auto"/>
                        <w:right w:val="none" w:sz="0" w:space="0" w:color="auto"/>
                      </w:divBdr>
                      <w:divsChild>
                        <w:div w:id="17375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15350">
          <w:marLeft w:val="2640"/>
          <w:marRight w:val="0"/>
          <w:marTop w:val="0"/>
          <w:marBottom w:val="0"/>
          <w:divBdr>
            <w:top w:val="none" w:sz="0" w:space="0" w:color="auto"/>
            <w:left w:val="none" w:sz="0" w:space="0" w:color="auto"/>
            <w:bottom w:val="none" w:sz="0" w:space="0" w:color="auto"/>
            <w:right w:val="none" w:sz="0" w:space="0" w:color="auto"/>
          </w:divBdr>
        </w:div>
      </w:divsChild>
    </w:div>
    <w:div w:id="634945470">
      <w:bodyDiv w:val="1"/>
      <w:marLeft w:val="0"/>
      <w:marRight w:val="0"/>
      <w:marTop w:val="0"/>
      <w:marBottom w:val="0"/>
      <w:divBdr>
        <w:top w:val="none" w:sz="0" w:space="0" w:color="auto"/>
        <w:left w:val="none" w:sz="0" w:space="0" w:color="auto"/>
        <w:bottom w:val="none" w:sz="0" w:space="0" w:color="auto"/>
        <w:right w:val="none" w:sz="0" w:space="0" w:color="auto"/>
      </w:divBdr>
      <w:divsChild>
        <w:div w:id="256866859">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112170856">
              <w:marLeft w:val="0"/>
              <w:marRight w:val="0"/>
              <w:marTop w:val="0"/>
              <w:marBottom w:val="0"/>
              <w:divBdr>
                <w:top w:val="none" w:sz="0" w:space="0" w:color="auto"/>
                <w:left w:val="none" w:sz="0" w:space="0" w:color="auto"/>
                <w:bottom w:val="none" w:sz="0" w:space="0" w:color="auto"/>
                <w:right w:val="none" w:sz="0" w:space="0" w:color="auto"/>
              </w:divBdr>
              <w:divsChild>
                <w:div w:id="2008361573">
                  <w:marLeft w:val="0"/>
                  <w:marRight w:val="0"/>
                  <w:marTop w:val="0"/>
                  <w:marBottom w:val="0"/>
                  <w:divBdr>
                    <w:top w:val="none" w:sz="0" w:space="0" w:color="auto"/>
                    <w:left w:val="none" w:sz="0" w:space="0" w:color="auto"/>
                    <w:bottom w:val="none" w:sz="0" w:space="0" w:color="auto"/>
                    <w:right w:val="none" w:sz="0" w:space="0" w:color="auto"/>
                  </w:divBdr>
                </w:div>
                <w:div w:id="1752777167">
                  <w:marLeft w:val="0"/>
                  <w:marRight w:val="0"/>
                  <w:marTop w:val="0"/>
                  <w:marBottom w:val="0"/>
                  <w:divBdr>
                    <w:top w:val="none" w:sz="0" w:space="0" w:color="auto"/>
                    <w:left w:val="none" w:sz="0" w:space="0" w:color="auto"/>
                    <w:bottom w:val="none" w:sz="0" w:space="0" w:color="auto"/>
                    <w:right w:val="none" w:sz="0" w:space="0" w:color="auto"/>
                  </w:divBdr>
                </w:div>
              </w:divsChild>
            </w:div>
            <w:div w:id="1756704805">
              <w:marLeft w:val="0"/>
              <w:marRight w:val="0"/>
              <w:marTop w:val="0"/>
              <w:marBottom w:val="0"/>
              <w:divBdr>
                <w:top w:val="none" w:sz="0" w:space="0" w:color="auto"/>
                <w:left w:val="none" w:sz="0" w:space="0" w:color="auto"/>
                <w:bottom w:val="none" w:sz="0" w:space="0" w:color="auto"/>
                <w:right w:val="none" w:sz="0" w:space="0" w:color="auto"/>
              </w:divBdr>
              <w:divsChild>
                <w:div w:id="1793133877">
                  <w:marLeft w:val="0"/>
                  <w:marRight w:val="0"/>
                  <w:marTop w:val="0"/>
                  <w:marBottom w:val="0"/>
                  <w:divBdr>
                    <w:top w:val="none" w:sz="0" w:space="0" w:color="auto"/>
                    <w:left w:val="none" w:sz="0" w:space="0" w:color="auto"/>
                    <w:bottom w:val="none" w:sz="0" w:space="0" w:color="auto"/>
                    <w:right w:val="none" w:sz="0" w:space="0" w:color="auto"/>
                  </w:divBdr>
                </w:div>
                <w:div w:id="1192380323">
                  <w:marLeft w:val="0"/>
                  <w:marRight w:val="0"/>
                  <w:marTop w:val="0"/>
                  <w:marBottom w:val="0"/>
                  <w:divBdr>
                    <w:top w:val="none" w:sz="0" w:space="0" w:color="auto"/>
                    <w:left w:val="none" w:sz="0" w:space="0" w:color="auto"/>
                    <w:bottom w:val="none" w:sz="0" w:space="0" w:color="auto"/>
                    <w:right w:val="none" w:sz="0" w:space="0" w:color="auto"/>
                  </w:divBdr>
                  <w:divsChild>
                    <w:div w:id="1115752735">
                      <w:marLeft w:val="0"/>
                      <w:marRight w:val="0"/>
                      <w:marTop w:val="0"/>
                      <w:marBottom w:val="120"/>
                      <w:divBdr>
                        <w:top w:val="none" w:sz="0" w:space="0" w:color="auto"/>
                        <w:left w:val="none" w:sz="0" w:space="0" w:color="auto"/>
                        <w:bottom w:val="none" w:sz="0" w:space="0" w:color="auto"/>
                        <w:right w:val="none" w:sz="0" w:space="0" w:color="auto"/>
                      </w:divBdr>
                    </w:div>
                    <w:div w:id="1913126918">
                      <w:marLeft w:val="0"/>
                      <w:marRight w:val="0"/>
                      <w:marTop w:val="0"/>
                      <w:marBottom w:val="0"/>
                      <w:divBdr>
                        <w:top w:val="none" w:sz="0" w:space="0" w:color="auto"/>
                        <w:left w:val="none" w:sz="0" w:space="0" w:color="auto"/>
                        <w:bottom w:val="none" w:sz="0" w:space="0" w:color="auto"/>
                        <w:right w:val="none" w:sz="0" w:space="0" w:color="auto"/>
                      </w:divBdr>
                    </w:div>
                    <w:div w:id="2013988074">
                      <w:marLeft w:val="0"/>
                      <w:marRight w:val="0"/>
                      <w:marTop w:val="0"/>
                      <w:marBottom w:val="0"/>
                      <w:divBdr>
                        <w:top w:val="single" w:sz="6" w:space="5" w:color="AAAAAA"/>
                        <w:left w:val="single" w:sz="6" w:space="5" w:color="AAAAAA"/>
                        <w:bottom w:val="single" w:sz="6" w:space="5" w:color="AAAAAA"/>
                        <w:right w:val="single" w:sz="6" w:space="5" w:color="AAAAAA"/>
                      </w:divBdr>
                    </w:div>
                    <w:div w:id="336806037">
                      <w:marLeft w:val="0"/>
                      <w:marRight w:val="0"/>
                      <w:marTop w:val="0"/>
                      <w:marBottom w:val="120"/>
                      <w:divBdr>
                        <w:top w:val="none" w:sz="0" w:space="0" w:color="auto"/>
                        <w:left w:val="none" w:sz="0" w:space="0" w:color="auto"/>
                        <w:bottom w:val="none" w:sz="0" w:space="0" w:color="auto"/>
                        <w:right w:val="none" w:sz="0" w:space="0" w:color="auto"/>
                      </w:divBdr>
                    </w:div>
                    <w:div w:id="841894781">
                      <w:marLeft w:val="0"/>
                      <w:marRight w:val="0"/>
                      <w:marTop w:val="0"/>
                      <w:marBottom w:val="120"/>
                      <w:divBdr>
                        <w:top w:val="none" w:sz="0" w:space="0" w:color="auto"/>
                        <w:left w:val="none" w:sz="0" w:space="0" w:color="auto"/>
                        <w:bottom w:val="none" w:sz="0" w:space="0" w:color="auto"/>
                        <w:right w:val="none" w:sz="0" w:space="0" w:color="auto"/>
                      </w:divBdr>
                    </w:div>
                    <w:div w:id="219173306">
                      <w:marLeft w:val="0"/>
                      <w:marRight w:val="0"/>
                      <w:marTop w:val="0"/>
                      <w:marBottom w:val="120"/>
                      <w:divBdr>
                        <w:top w:val="none" w:sz="0" w:space="0" w:color="auto"/>
                        <w:left w:val="none" w:sz="0" w:space="0" w:color="auto"/>
                        <w:bottom w:val="none" w:sz="0" w:space="0" w:color="auto"/>
                        <w:right w:val="none" w:sz="0" w:space="0" w:color="auto"/>
                      </w:divBdr>
                    </w:div>
                    <w:div w:id="2014603190">
                      <w:marLeft w:val="0"/>
                      <w:marRight w:val="0"/>
                      <w:marTop w:val="0"/>
                      <w:marBottom w:val="120"/>
                      <w:divBdr>
                        <w:top w:val="none" w:sz="0" w:space="0" w:color="auto"/>
                        <w:left w:val="none" w:sz="0" w:space="0" w:color="auto"/>
                        <w:bottom w:val="none" w:sz="0" w:space="0" w:color="auto"/>
                        <w:right w:val="none" w:sz="0" w:space="0" w:color="auto"/>
                      </w:divBdr>
                    </w:div>
                    <w:div w:id="261883079">
                      <w:marLeft w:val="336"/>
                      <w:marRight w:val="0"/>
                      <w:marTop w:val="120"/>
                      <w:marBottom w:val="312"/>
                      <w:divBdr>
                        <w:top w:val="none" w:sz="0" w:space="0" w:color="auto"/>
                        <w:left w:val="none" w:sz="0" w:space="0" w:color="auto"/>
                        <w:bottom w:val="none" w:sz="0" w:space="0" w:color="auto"/>
                        <w:right w:val="none" w:sz="0" w:space="0" w:color="auto"/>
                      </w:divBdr>
                      <w:divsChild>
                        <w:div w:id="149818191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25474599">
                      <w:marLeft w:val="0"/>
                      <w:marRight w:val="0"/>
                      <w:marTop w:val="0"/>
                      <w:marBottom w:val="120"/>
                      <w:divBdr>
                        <w:top w:val="none" w:sz="0" w:space="0" w:color="auto"/>
                        <w:left w:val="none" w:sz="0" w:space="0" w:color="auto"/>
                        <w:bottom w:val="none" w:sz="0" w:space="0" w:color="auto"/>
                        <w:right w:val="none" w:sz="0" w:space="0" w:color="auto"/>
                      </w:divBdr>
                    </w:div>
                    <w:div w:id="343479907">
                      <w:marLeft w:val="0"/>
                      <w:marRight w:val="0"/>
                      <w:marTop w:val="0"/>
                      <w:marBottom w:val="120"/>
                      <w:divBdr>
                        <w:top w:val="none" w:sz="0" w:space="0" w:color="auto"/>
                        <w:left w:val="none" w:sz="0" w:space="0" w:color="auto"/>
                        <w:bottom w:val="none" w:sz="0" w:space="0" w:color="auto"/>
                        <w:right w:val="none" w:sz="0" w:space="0" w:color="auto"/>
                      </w:divBdr>
                    </w:div>
                    <w:div w:id="1471172879">
                      <w:marLeft w:val="0"/>
                      <w:marRight w:val="0"/>
                      <w:marTop w:val="0"/>
                      <w:marBottom w:val="120"/>
                      <w:divBdr>
                        <w:top w:val="none" w:sz="0" w:space="0" w:color="auto"/>
                        <w:left w:val="none" w:sz="0" w:space="0" w:color="auto"/>
                        <w:bottom w:val="none" w:sz="0" w:space="0" w:color="auto"/>
                        <w:right w:val="none" w:sz="0" w:space="0" w:color="auto"/>
                      </w:divBdr>
                    </w:div>
                    <w:div w:id="54209447">
                      <w:marLeft w:val="336"/>
                      <w:marRight w:val="0"/>
                      <w:marTop w:val="120"/>
                      <w:marBottom w:val="312"/>
                      <w:divBdr>
                        <w:top w:val="none" w:sz="0" w:space="0" w:color="auto"/>
                        <w:left w:val="none" w:sz="0" w:space="0" w:color="auto"/>
                        <w:bottom w:val="none" w:sz="0" w:space="0" w:color="auto"/>
                        <w:right w:val="none" w:sz="0" w:space="0" w:color="auto"/>
                      </w:divBdr>
                      <w:divsChild>
                        <w:div w:id="15047069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18151695">
                      <w:marLeft w:val="0"/>
                      <w:marRight w:val="0"/>
                      <w:marTop w:val="0"/>
                      <w:marBottom w:val="120"/>
                      <w:divBdr>
                        <w:top w:val="none" w:sz="0" w:space="0" w:color="auto"/>
                        <w:left w:val="none" w:sz="0" w:space="0" w:color="auto"/>
                        <w:bottom w:val="none" w:sz="0" w:space="0" w:color="auto"/>
                        <w:right w:val="none" w:sz="0" w:space="0" w:color="auto"/>
                      </w:divBdr>
                    </w:div>
                    <w:div w:id="866335226">
                      <w:marLeft w:val="0"/>
                      <w:marRight w:val="0"/>
                      <w:marTop w:val="0"/>
                      <w:marBottom w:val="120"/>
                      <w:divBdr>
                        <w:top w:val="none" w:sz="0" w:space="0" w:color="auto"/>
                        <w:left w:val="none" w:sz="0" w:space="0" w:color="auto"/>
                        <w:bottom w:val="none" w:sz="0" w:space="0" w:color="auto"/>
                        <w:right w:val="none" w:sz="0" w:space="0" w:color="auto"/>
                      </w:divBdr>
                    </w:div>
                    <w:div w:id="1383139838">
                      <w:marLeft w:val="336"/>
                      <w:marRight w:val="0"/>
                      <w:marTop w:val="120"/>
                      <w:marBottom w:val="312"/>
                      <w:divBdr>
                        <w:top w:val="none" w:sz="0" w:space="0" w:color="auto"/>
                        <w:left w:val="none" w:sz="0" w:space="0" w:color="auto"/>
                        <w:bottom w:val="none" w:sz="0" w:space="0" w:color="auto"/>
                        <w:right w:val="none" w:sz="0" w:space="0" w:color="auto"/>
                      </w:divBdr>
                      <w:divsChild>
                        <w:div w:id="13583121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90595405">
                      <w:marLeft w:val="0"/>
                      <w:marRight w:val="336"/>
                      <w:marTop w:val="120"/>
                      <w:marBottom w:val="312"/>
                      <w:divBdr>
                        <w:top w:val="none" w:sz="0" w:space="0" w:color="auto"/>
                        <w:left w:val="none" w:sz="0" w:space="0" w:color="auto"/>
                        <w:bottom w:val="none" w:sz="0" w:space="0" w:color="auto"/>
                        <w:right w:val="none" w:sz="0" w:space="0" w:color="auto"/>
                      </w:divBdr>
                      <w:divsChild>
                        <w:div w:id="156645603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94914105">
                      <w:marLeft w:val="0"/>
                      <w:marRight w:val="0"/>
                      <w:marTop w:val="0"/>
                      <w:marBottom w:val="120"/>
                      <w:divBdr>
                        <w:top w:val="none" w:sz="0" w:space="0" w:color="auto"/>
                        <w:left w:val="none" w:sz="0" w:space="0" w:color="auto"/>
                        <w:bottom w:val="none" w:sz="0" w:space="0" w:color="auto"/>
                        <w:right w:val="none" w:sz="0" w:space="0" w:color="auto"/>
                      </w:divBdr>
                    </w:div>
                    <w:div w:id="1459496012">
                      <w:marLeft w:val="336"/>
                      <w:marRight w:val="0"/>
                      <w:marTop w:val="120"/>
                      <w:marBottom w:val="312"/>
                      <w:divBdr>
                        <w:top w:val="none" w:sz="0" w:space="0" w:color="auto"/>
                        <w:left w:val="none" w:sz="0" w:space="0" w:color="auto"/>
                        <w:bottom w:val="none" w:sz="0" w:space="0" w:color="auto"/>
                        <w:right w:val="none" w:sz="0" w:space="0" w:color="auto"/>
                      </w:divBdr>
                      <w:divsChild>
                        <w:div w:id="189460981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48418870">
                      <w:marLeft w:val="336"/>
                      <w:marRight w:val="0"/>
                      <w:marTop w:val="120"/>
                      <w:marBottom w:val="312"/>
                      <w:divBdr>
                        <w:top w:val="none" w:sz="0" w:space="0" w:color="auto"/>
                        <w:left w:val="none" w:sz="0" w:space="0" w:color="auto"/>
                        <w:bottom w:val="none" w:sz="0" w:space="0" w:color="auto"/>
                        <w:right w:val="none" w:sz="0" w:space="0" w:color="auto"/>
                      </w:divBdr>
                      <w:divsChild>
                        <w:div w:id="1830251014">
                          <w:marLeft w:val="0"/>
                          <w:marRight w:val="0"/>
                          <w:marTop w:val="0"/>
                          <w:marBottom w:val="0"/>
                          <w:divBdr>
                            <w:top w:val="single" w:sz="6" w:space="2" w:color="CCCCCC"/>
                            <w:left w:val="single" w:sz="6" w:space="2" w:color="CCCCCC"/>
                            <w:bottom w:val="single" w:sz="6" w:space="2" w:color="CCCCCC"/>
                            <w:right w:val="single" w:sz="6" w:space="2" w:color="CCCCCC"/>
                          </w:divBdr>
                          <w:divsChild>
                            <w:div w:id="599609442">
                              <w:marLeft w:val="15"/>
                              <w:marRight w:val="15"/>
                              <w:marTop w:val="15"/>
                              <w:marBottom w:val="15"/>
                              <w:divBdr>
                                <w:top w:val="none" w:sz="0" w:space="0" w:color="auto"/>
                                <w:left w:val="none" w:sz="0" w:space="0" w:color="auto"/>
                                <w:bottom w:val="none" w:sz="0" w:space="0" w:color="auto"/>
                                <w:right w:val="none" w:sz="0" w:space="0" w:color="auto"/>
                              </w:divBdr>
                              <w:divsChild>
                                <w:div w:id="20121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975477892">
                              <w:marLeft w:val="15"/>
                              <w:marRight w:val="15"/>
                              <w:marTop w:val="15"/>
                              <w:marBottom w:val="15"/>
                              <w:divBdr>
                                <w:top w:val="none" w:sz="0" w:space="0" w:color="auto"/>
                                <w:left w:val="none" w:sz="0" w:space="0" w:color="auto"/>
                                <w:bottom w:val="none" w:sz="0" w:space="0" w:color="auto"/>
                                <w:right w:val="none" w:sz="0" w:space="0" w:color="auto"/>
                              </w:divBdr>
                              <w:divsChild>
                                <w:div w:id="152825718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621062093">
                      <w:marLeft w:val="336"/>
                      <w:marRight w:val="0"/>
                      <w:marTop w:val="120"/>
                      <w:marBottom w:val="312"/>
                      <w:divBdr>
                        <w:top w:val="none" w:sz="0" w:space="0" w:color="auto"/>
                        <w:left w:val="none" w:sz="0" w:space="0" w:color="auto"/>
                        <w:bottom w:val="none" w:sz="0" w:space="0" w:color="auto"/>
                        <w:right w:val="none" w:sz="0" w:space="0" w:color="auto"/>
                      </w:divBdr>
                      <w:divsChild>
                        <w:div w:id="207076659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04942076">
                      <w:marLeft w:val="336"/>
                      <w:marRight w:val="0"/>
                      <w:marTop w:val="120"/>
                      <w:marBottom w:val="312"/>
                      <w:divBdr>
                        <w:top w:val="none" w:sz="0" w:space="0" w:color="auto"/>
                        <w:left w:val="none" w:sz="0" w:space="0" w:color="auto"/>
                        <w:bottom w:val="none" w:sz="0" w:space="0" w:color="auto"/>
                        <w:right w:val="none" w:sz="0" w:space="0" w:color="auto"/>
                      </w:divBdr>
                      <w:divsChild>
                        <w:div w:id="19094624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03422175">
                      <w:marLeft w:val="336"/>
                      <w:marRight w:val="0"/>
                      <w:marTop w:val="120"/>
                      <w:marBottom w:val="312"/>
                      <w:divBdr>
                        <w:top w:val="none" w:sz="0" w:space="0" w:color="auto"/>
                        <w:left w:val="none" w:sz="0" w:space="0" w:color="auto"/>
                        <w:bottom w:val="none" w:sz="0" w:space="0" w:color="auto"/>
                        <w:right w:val="none" w:sz="0" w:space="0" w:color="auto"/>
                      </w:divBdr>
                      <w:divsChild>
                        <w:div w:id="166574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49413836">
                      <w:marLeft w:val="0"/>
                      <w:marRight w:val="0"/>
                      <w:marTop w:val="0"/>
                      <w:marBottom w:val="120"/>
                      <w:divBdr>
                        <w:top w:val="none" w:sz="0" w:space="0" w:color="auto"/>
                        <w:left w:val="none" w:sz="0" w:space="0" w:color="auto"/>
                        <w:bottom w:val="none" w:sz="0" w:space="0" w:color="auto"/>
                        <w:right w:val="none" w:sz="0" w:space="0" w:color="auto"/>
                      </w:divBdr>
                    </w:div>
                    <w:div w:id="1239169246">
                      <w:marLeft w:val="336"/>
                      <w:marRight w:val="0"/>
                      <w:marTop w:val="120"/>
                      <w:marBottom w:val="312"/>
                      <w:divBdr>
                        <w:top w:val="none" w:sz="0" w:space="0" w:color="auto"/>
                        <w:left w:val="none" w:sz="0" w:space="0" w:color="auto"/>
                        <w:bottom w:val="none" w:sz="0" w:space="0" w:color="auto"/>
                        <w:right w:val="none" w:sz="0" w:space="0" w:color="auto"/>
                      </w:divBdr>
                      <w:divsChild>
                        <w:div w:id="13474412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8204245">
                      <w:marLeft w:val="0"/>
                      <w:marRight w:val="336"/>
                      <w:marTop w:val="120"/>
                      <w:marBottom w:val="312"/>
                      <w:divBdr>
                        <w:top w:val="none" w:sz="0" w:space="0" w:color="auto"/>
                        <w:left w:val="none" w:sz="0" w:space="0" w:color="auto"/>
                        <w:bottom w:val="none" w:sz="0" w:space="0" w:color="auto"/>
                        <w:right w:val="none" w:sz="0" w:space="0" w:color="auto"/>
                      </w:divBdr>
                      <w:divsChild>
                        <w:div w:id="7833843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30794213">
                      <w:marLeft w:val="336"/>
                      <w:marRight w:val="0"/>
                      <w:marTop w:val="120"/>
                      <w:marBottom w:val="312"/>
                      <w:divBdr>
                        <w:top w:val="none" w:sz="0" w:space="0" w:color="auto"/>
                        <w:left w:val="none" w:sz="0" w:space="0" w:color="auto"/>
                        <w:bottom w:val="none" w:sz="0" w:space="0" w:color="auto"/>
                        <w:right w:val="none" w:sz="0" w:space="0" w:color="auto"/>
                      </w:divBdr>
                      <w:divsChild>
                        <w:div w:id="20042363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67716367">
                      <w:marLeft w:val="336"/>
                      <w:marRight w:val="0"/>
                      <w:marTop w:val="120"/>
                      <w:marBottom w:val="312"/>
                      <w:divBdr>
                        <w:top w:val="none" w:sz="0" w:space="0" w:color="auto"/>
                        <w:left w:val="none" w:sz="0" w:space="0" w:color="auto"/>
                        <w:bottom w:val="none" w:sz="0" w:space="0" w:color="auto"/>
                        <w:right w:val="none" w:sz="0" w:space="0" w:color="auto"/>
                      </w:divBdr>
                      <w:divsChild>
                        <w:div w:id="194099137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33325554">
                      <w:marLeft w:val="336"/>
                      <w:marRight w:val="0"/>
                      <w:marTop w:val="120"/>
                      <w:marBottom w:val="312"/>
                      <w:divBdr>
                        <w:top w:val="none" w:sz="0" w:space="0" w:color="auto"/>
                        <w:left w:val="none" w:sz="0" w:space="0" w:color="auto"/>
                        <w:bottom w:val="none" w:sz="0" w:space="0" w:color="auto"/>
                        <w:right w:val="none" w:sz="0" w:space="0" w:color="auto"/>
                      </w:divBdr>
                      <w:divsChild>
                        <w:div w:id="2107704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72636740">
                      <w:marLeft w:val="0"/>
                      <w:marRight w:val="0"/>
                      <w:marTop w:val="0"/>
                      <w:marBottom w:val="120"/>
                      <w:divBdr>
                        <w:top w:val="none" w:sz="0" w:space="0" w:color="auto"/>
                        <w:left w:val="none" w:sz="0" w:space="0" w:color="auto"/>
                        <w:bottom w:val="none" w:sz="0" w:space="0" w:color="auto"/>
                        <w:right w:val="none" w:sz="0" w:space="0" w:color="auto"/>
                      </w:divBdr>
                    </w:div>
                    <w:div w:id="133454012">
                      <w:marLeft w:val="0"/>
                      <w:marRight w:val="0"/>
                      <w:marTop w:val="0"/>
                      <w:marBottom w:val="120"/>
                      <w:divBdr>
                        <w:top w:val="none" w:sz="0" w:space="0" w:color="auto"/>
                        <w:left w:val="none" w:sz="0" w:space="0" w:color="auto"/>
                        <w:bottom w:val="none" w:sz="0" w:space="0" w:color="auto"/>
                        <w:right w:val="none" w:sz="0" w:space="0" w:color="auto"/>
                      </w:divBdr>
                    </w:div>
                    <w:div w:id="672417621">
                      <w:marLeft w:val="336"/>
                      <w:marRight w:val="0"/>
                      <w:marTop w:val="120"/>
                      <w:marBottom w:val="312"/>
                      <w:divBdr>
                        <w:top w:val="none" w:sz="0" w:space="0" w:color="auto"/>
                        <w:left w:val="none" w:sz="0" w:space="0" w:color="auto"/>
                        <w:bottom w:val="none" w:sz="0" w:space="0" w:color="auto"/>
                        <w:right w:val="none" w:sz="0" w:space="0" w:color="auto"/>
                      </w:divBdr>
                      <w:divsChild>
                        <w:div w:id="14868969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65201037">
                      <w:marLeft w:val="0"/>
                      <w:marRight w:val="0"/>
                      <w:marTop w:val="0"/>
                      <w:marBottom w:val="120"/>
                      <w:divBdr>
                        <w:top w:val="none" w:sz="0" w:space="0" w:color="auto"/>
                        <w:left w:val="none" w:sz="0" w:space="0" w:color="auto"/>
                        <w:bottom w:val="none" w:sz="0" w:space="0" w:color="auto"/>
                        <w:right w:val="none" w:sz="0" w:space="0" w:color="auto"/>
                      </w:divBdr>
                    </w:div>
                    <w:div w:id="1749375659">
                      <w:marLeft w:val="336"/>
                      <w:marRight w:val="0"/>
                      <w:marTop w:val="120"/>
                      <w:marBottom w:val="312"/>
                      <w:divBdr>
                        <w:top w:val="none" w:sz="0" w:space="0" w:color="auto"/>
                        <w:left w:val="none" w:sz="0" w:space="0" w:color="auto"/>
                        <w:bottom w:val="none" w:sz="0" w:space="0" w:color="auto"/>
                        <w:right w:val="none" w:sz="0" w:space="0" w:color="auto"/>
                      </w:divBdr>
                      <w:divsChild>
                        <w:div w:id="98166383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40997641">
                      <w:marLeft w:val="0"/>
                      <w:marRight w:val="0"/>
                      <w:marTop w:val="0"/>
                      <w:marBottom w:val="120"/>
                      <w:divBdr>
                        <w:top w:val="none" w:sz="0" w:space="0" w:color="auto"/>
                        <w:left w:val="none" w:sz="0" w:space="0" w:color="auto"/>
                        <w:bottom w:val="none" w:sz="0" w:space="0" w:color="auto"/>
                        <w:right w:val="none" w:sz="0" w:space="0" w:color="auto"/>
                      </w:divBdr>
                    </w:div>
                    <w:div w:id="594679721">
                      <w:marLeft w:val="336"/>
                      <w:marRight w:val="0"/>
                      <w:marTop w:val="120"/>
                      <w:marBottom w:val="312"/>
                      <w:divBdr>
                        <w:top w:val="none" w:sz="0" w:space="0" w:color="auto"/>
                        <w:left w:val="none" w:sz="0" w:space="0" w:color="auto"/>
                        <w:bottom w:val="none" w:sz="0" w:space="0" w:color="auto"/>
                        <w:right w:val="none" w:sz="0" w:space="0" w:color="auto"/>
                      </w:divBdr>
                      <w:divsChild>
                        <w:div w:id="15017745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23998528">
                      <w:marLeft w:val="0"/>
                      <w:marRight w:val="336"/>
                      <w:marTop w:val="120"/>
                      <w:marBottom w:val="312"/>
                      <w:divBdr>
                        <w:top w:val="none" w:sz="0" w:space="0" w:color="auto"/>
                        <w:left w:val="none" w:sz="0" w:space="0" w:color="auto"/>
                        <w:bottom w:val="none" w:sz="0" w:space="0" w:color="auto"/>
                        <w:right w:val="none" w:sz="0" w:space="0" w:color="auto"/>
                      </w:divBdr>
                      <w:divsChild>
                        <w:div w:id="1104688376">
                          <w:marLeft w:val="0"/>
                          <w:marRight w:val="0"/>
                          <w:marTop w:val="0"/>
                          <w:marBottom w:val="0"/>
                          <w:divBdr>
                            <w:top w:val="single" w:sz="6" w:space="2" w:color="CCCCCC"/>
                            <w:left w:val="single" w:sz="6" w:space="2" w:color="CCCCCC"/>
                            <w:bottom w:val="single" w:sz="6" w:space="2" w:color="CCCCCC"/>
                            <w:right w:val="single" w:sz="6" w:space="2" w:color="CCCCCC"/>
                          </w:divBdr>
                          <w:divsChild>
                            <w:div w:id="8200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16184">
                      <w:marLeft w:val="336"/>
                      <w:marRight w:val="0"/>
                      <w:marTop w:val="120"/>
                      <w:marBottom w:val="312"/>
                      <w:divBdr>
                        <w:top w:val="none" w:sz="0" w:space="0" w:color="auto"/>
                        <w:left w:val="none" w:sz="0" w:space="0" w:color="auto"/>
                        <w:bottom w:val="none" w:sz="0" w:space="0" w:color="auto"/>
                        <w:right w:val="none" w:sz="0" w:space="0" w:color="auto"/>
                      </w:divBdr>
                      <w:divsChild>
                        <w:div w:id="99387585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97719337">
                      <w:marLeft w:val="336"/>
                      <w:marRight w:val="0"/>
                      <w:marTop w:val="120"/>
                      <w:marBottom w:val="312"/>
                      <w:divBdr>
                        <w:top w:val="none" w:sz="0" w:space="0" w:color="auto"/>
                        <w:left w:val="none" w:sz="0" w:space="0" w:color="auto"/>
                        <w:bottom w:val="none" w:sz="0" w:space="0" w:color="auto"/>
                        <w:right w:val="none" w:sz="0" w:space="0" w:color="auto"/>
                      </w:divBdr>
                      <w:divsChild>
                        <w:div w:id="11756551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42464362">
                      <w:marLeft w:val="336"/>
                      <w:marRight w:val="0"/>
                      <w:marTop w:val="120"/>
                      <w:marBottom w:val="312"/>
                      <w:divBdr>
                        <w:top w:val="none" w:sz="0" w:space="0" w:color="auto"/>
                        <w:left w:val="none" w:sz="0" w:space="0" w:color="auto"/>
                        <w:bottom w:val="none" w:sz="0" w:space="0" w:color="auto"/>
                        <w:right w:val="none" w:sz="0" w:space="0" w:color="auto"/>
                      </w:divBdr>
                      <w:divsChild>
                        <w:div w:id="115214158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06818784">
                      <w:marLeft w:val="0"/>
                      <w:marRight w:val="336"/>
                      <w:marTop w:val="120"/>
                      <w:marBottom w:val="312"/>
                      <w:divBdr>
                        <w:top w:val="none" w:sz="0" w:space="0" w:color="auto"/>
                        <w:left w:val="none" w:sz="0" w:space="0" w:color="auto"/>
                        <w:bottom w:val="none" w:sz="0" w:space="0" w:color="auto"/>
                        <w:right w:val="none" w:sz="0" w:space="0" w:color="auto"/>
                      </w:divBdr>
                      <w:divsChild>
                        <w:div w:id="18091305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13075093">
                      <w:marLeft w:val="336"/>
                      <w:marRight w:val="0"/>
                      <w:marTop w:val="120"/>
                      <w:marBottom w:val="312"/>
                      <w:divBdr>
                        <w:top w:val="none" w:sz="0" w:space="0" w:color="auto"/>
                        <w:left w:val="none" w:sz="0" w:space="0" w:color="auto"/>
                        <w:bottom w:val="none" w:sz="0" w:space="0" w:color="auto"/>
                        <w:right w:val="none" w:sz="0" w:space="0" w:color="auto"/>
                      </w:divBdr>
                      <w:divsChild>
                        <w:div w:id="157111203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42872678">
                      <w:marLeft w:val="0"/>
                      <w:marRight w:val="0"/>
                      <w:marTop w:val="72"/>
                      <w:marBottom w:val="0"/>
                      <w:divBdr>
                        <w:top w:val="none" w:sz="0" w:space="0" w:color="auto"/>
                        <w:left w:val="none" w:sz="0" w:space="0" w:color="auto"/>
                        <w:bottom w:val="none" w:sz="0" w:space="0" w:color="auto"/>
                        <w:right w:val="none" w:sz="0" w:space="0" w:color="auto"/>
                      </w:divBdr>
                    </w:div>
                    <w:div w:id="258299822">
                      <w:marLeft w:val="0"/>
                      <w:marRight w:val="0"/>
                      <w:marTop w:val="0"/>
                      <w:marBottom w:val="0"/>
                      <w:divBdr>
                        <w:top w:val="none" w:sz="0" w:space="0" w:color="auto"/>
                        <w:left w:val="none" w:sz="0" w:space="0" w:color="auto"/>
                        <w:bottom w:val="none" w:sz="0" w:space="0" w:color="auto"/>
                        <w:right w:val="none" w:sz="0" w:space="0" w:color="auto"/>
                      </w:divBdr>
                    </w:div>
                    <w:div w:id="523370513">
                      <w:marLeft w:val="0"/>
                      <w:marRight w:val="0"/>
                      <w:marTop w:val="0"/>
                      <w:marBottom w:val="120"/>
                      <w:divBdr>
                        <w:top w:val="none" w:sz="0" w:space="0" w:color="auto"/>
                        <w:left w:val="none" w:sz="0" w:space="0" w:color="auto"/>
                        <w:bottom w:val="none" w:sz="0" w:space="0" w:color="auto"/>
                        <w:right w:val="none" w:sz="0" w:space="0" w:color="auto"/>
                      </w:divBdr>
                    </w:div>
                    <w:div w:id="1140070451">
                      <w:marLeft w:val="0"/>
                      <w:marRight w:val="0"/>
                      <w:marTop w:val="72"/>
                      <w:marBottom w:val="120"/>
                      <w:divBdr>
                        <w:top w:val="none" w:sz="0" w:space="0" w:color="auto"/>
                        <w:left w:val="none" w:sz="0" w:space="0" w:color="auto"/>
                        <w:bottom w:val="none" w:sz="0" w:space="0" w:color="auto"/>
                        <w:right w:val="none" w:sz="0" w:space="0" w:color="auto"/>
                      </w:divBdr>
                    </w:div>
                    <w:div w:id="1751461972">
                      <w:marLeft w:val="0"/>
                      <w:marRight w:val="0"/>
                      <w:marTop w:val="0"/>
                      <w:marBottom w:val="0"/>
                      <w:divBdr>
                        <w:top w:val="none" w:sz="0" w:space="0" w:color="auto"/>
                        <w:left w:val="none" w:sz="0" w:space="0" w:color="auto"/>
                        <w:bottom w:val="none" w:sz="0" w:space="0" w:color="auto"/>
                        <w:right w:val="none" w:sz="0" w:space="0" w:color="auto"/>
                      </w:divBdr>
                    </w:div>
                    <w:div w:id="2073313360">
                      <w:marLeft w:val="0"/>
                      <w:marRight w:val="120"/>
                      <w:marTop w:val="0"/>
                      <w:marBottom w:val="0"/>
                      <w:divBdr>
                        <w:top w:val="none" w:sz="0" w:space="0" w:color="auto"/>
                        <w:left w:val="none" w:sz="0" w:space="0" w:color="auto"/>
                        <w:bottom w:val="none" w:sz="0" w:space="0" w:color="auto"/>
                        <w:right w:val="none" w:sz="0" w:space="0" w:color="auto"/>
                      </w:divBdr>
                    </w:div>
                    <w:div w:id="1396049954">
                      <w:marLeft w:val="0"/>
                      <w:marRight w:val="0"/>
                      <w:marTop w:val="0"/>
                      <w:marBottom w:val="0"/>
                      <w:divBdr>
                        <w:top w:val="none" w:sz="0" w:space="0" w:color="auto"/>
                        <w:left w:val="none" w:sz="0" w:space="0" w:color="auto"/>
                        <w:bottom w:val="none" w:sz="0" w:space="0" w:color="auto"/>
                        <w:right w:val="none" w:sz="0" w:space="0" w:color="auto"/>
                      </w:divBdr>
                    </w:div>
                    <w:div w:id="66073215">
                      <w:marLeft w:val="0"/>
                      <w:marRight w:val="0"/>
                      <w:marTop w:val="0"/>
                      <w:marBottom w:val="0"/>
                      <w:divBdr>
                        <w:top w:val="none" w:sz="0" w:space="0" w:color="auto"/>
                        <w:left w:val="none" w:sz="0" w:space="0" w:color="auto"/>
                        <w:bottom w:val="none" w:sz="0" w:space="0" w:color="auto"/>
                        <w:right w:val="none" w:sz="0" w:space="0" w:color="auto"/>
                      </w:divBdr>
                    </w:div>
                    <w:div w:id="1775593508">
                      <w:marLeft w:val="0"/>
                      <w:marRight w:val="0"/>
                      <w:marTop w:val="0"/>
                      <w:marBottom w:val="0"/>
                      <w:divBdr>
                        <w:top w:val="none" w:sz="0" w:space="0" w:color="auto"/>
                        <w:left w:val="none" w:sz="0" w:space="0" w:color="auto"/>
                        <w:bottom w:val="none" w:sz="0" w:space="0" w:color="auto"/>
                        <w:right w:val="none" w:sz="0" w:space="0" w:color="auto"/>
                      </w:divBdr>
                      <w:divsChild>
                        <w:div w:id="1410032773">
                          <w:marLeft w:val="120"/>
                          <w:marRight w:val="0"/>
                          <w:marTop w:val="0"/>
                          <w:marBottom w:val="120"/>
                          <w:divBdr>
                            <w:top w:val="none" w:sz="0" w:space="0" w:color="auto"/>
                            <w:left w:val="none" w:sz="0" w:space="0" w:color="auto"/>
                            <w:bottom w:val="none" w:sz="0" w:space="0" w:color="auto"/>
                            <w:right w:val="none" w:sz="0" w:space="0" w:color="auto"/>
                          </w:divBdr>
                        </w:div>
                      </w:divsChild>
                    </w:div>
                    <w:div w:id="1358315247">
                      <w:marLeft w:val="0"/>
                      <w:marRight w:val="0"/>
                      <w:marTop w:val="0"/>
                      <w:marBottom w:val="0"/>
                      <w:divBdr>
                        <w:top w:val="none" w:sz="0" w:space="0" w:color="auto"/>
                        <w:left w:val="none" w:sz="0" w:space="0" w:color="auto"/>
                        <w:bottom w:val="none" w:sz="0" w:space="0" w:color="auto"/>
                        <w:right w:val="none" w:sz="0" w:space="0" w:color="auto"/>
                      </w:divBdr>
                    </w:div>
                    <w:div w:id="759643930">
                      <w:marLeft w:val="0"/>
                      <w:marRight w:val="0"/>
                      <w:marTop w:val="0"/>
                      <w:marBottom w:val="0"/>
                      <w:divBdr>
                        <w:top w:val="none" w:sz="0" w:space="0" w:color="auto"/>
                        <w:left w:val="none" w:sz="0" w:space="0" w:color="auto"/>
                        <w:bottom w:val="none" w:sz="0" w:space="0" w:color="auto"/>
                        <w:right w:val="none" w:sz="0" w:space="0" w:color="auto"/>
                      </w:divBdr>
                    </w:div>
                    <w:div w:id="1471246773">
                      <w:marLeft w:val="0"/>
                      <w:marRight w:val="0"/>
                      <w:marTop w:val="0"/>
                      <w:marBottom w:val="0"/>
                      <w:divBdr>
                        <w:top w:val="none" w:sz="0" w:space="0" w:color="auto"/>
                        <w:left w:val="none" w:sz="0" w:space="0" w:color="auto"/>
                        <w:bottom w:val="none" w:sz="0" w:space="0" w:color="auto"/>
                        <w:right w:val="none" w:sz="0" w:space="0" w:color="auto"/>
                      </w:divBdr>
                    </w:div>
                    <w:div w:id="756945999">
                      <w:marLeft w:val="0"/>
                      <w:marRight w:val="0"/>
                      <w:marTop w:val="0"/>
                      <w:marBottom w:val="0"/>
                      <w:divBdr>
                        <w:top w:val="none" w:sz="0" w:space="0" w:color="auto"/>
                        <w:left w:val="none" w:sz="0" w:space="0" w:color="auto"/>
                        <w:bottom w:val="none" w:sz="0" w:space="0" w:color="auto"/>
                        <w:right w:val="none" w:sz="0" w:space="0" w:color="auto"/>
                      </w:divBdr>
                    </w:div>
                    <w:div w:id="939337417">
                      <w:marLeft w:val="0"/>
                      <w:marRight w:val="0"/>
                      <w:marTop w:val="0"/>
                      <w:marBottom w:val="0"/>
                      <w:divBdr>
                        <w:top w:val="none" w:sz="0" w:space="0" w:color="auto"/>
                        <w:left w:val="none" w:sz="0" w:space="0" w:color="auto"/>
                        <w:bottom w:val="none" w:sz="0" w:space="0" w:color="auto"/>
                        <w:right w:val="none" w:sz="0" w:space="0" w:color="auto"/>
                      </w:divBdr>
                    </w:div>
                    <w:div w:id="1646734492">
                      <w:marLeft w:val="0"/>
                      <w:marRight w:val="0"/>
                      <w:marTop w:val="0"/>
                      <w:marBottom w:val="0"/>
                      <w:divBdr>
                        <w:top w:val="none" w:sz="0" w:space="0" w:color="auto"/>
                        <w:left w:val="none" w:sz="0" w:space="0" w:color="auto"/>
                        <w:bottom w:val="none" w:sz="0" w:space="0" w:color="auto"/>
                        <w:right w:val="none" w:sz="0" w:space="0" w:color="auto"/>
                      </w:divBdr>
                    </w:div>
                    <w:div w:id="2099714211">
                      <w:marLeft w:val="0"/>
                      <w:marRight w:val="0"/>
                      <w:marTop w:val="0"/>
                      <w:marBottom w:val="0"/>
                      <w:divBdr>
                        <w:top w:val="none" w:sz="0" w:space="0" w:color="auto"/>
                        <w:left w:val="none" w:sz="0" w:space="0" w:color="auto"/>
                        <w:bottom w:val="none" w:sz="0" w:space="0" w:color="auto"/>
                        <w:right w:val="none" w:sz="0" w:space="0" w:color="auto"/>
                      </w:divBdr>
                    </w:div>
                    <w:div w:id="106314307">
                      <w:marLeft w:val="0"/>
                      <w:marRight w:val="0"/>
                      <w:marTop w:val="0"/>
                      <w:marBottom w:val="0"/>
                      <w:divBdr>
                        <w:top w:val="none" w:sz="0" w:space="0" w:color="auto"/>
                        <w:left w:val="none" w:sz="0" w:space="0" w:color="auto"/>
                        <w:bottom w:val="none" w:sz="0" w:space="0" w:color="auto"/>
                        <w:right w:val="none" w:sz="0" w:space="0" w:color="auto"/>
                      </w:divBdr>
                    </w:div>
                    <w:div w:id="1231114049">
                      <w:marLeft w:val="0"/>
                      <w:marRight w:val="0"/>
                      <w:marTop w:val="0"/>
                      <w:marBottom w:val="0"/>
                      <w:divBdr>
                        <w:top w:val="none" w:sz="0" w:space="0" w:color="auto"/>
                        <w:left w:val="none" w:sz="0" w:space="0" w:color="auto"/>
                        <w:bottom w:val="none" w:sz="0" w:space="0" w:color="auto"/>
                        <w:right w:val="none" w:sz="0" w:space="0" w:color="auto"/>
                      </w:divBdr>
                    </w:div>
                    <w:div w:id="1367290108">
                      <w:marLeft w:val="0"/>
                      <w:marRight w:val="0"/>
                      <w:marTop w:val="0"/>
                      <w:marBottom w:val="0"/>
                      <w:divBdr>
                        <w:top w:val="none" w:sz="0" w:space="0" w:color="auto"/>
                        <w:left w:val="none" w:sz="0" w:space="0" w:color="auto"/>
                        <w:bottom w:val="none" w:sz="0" w:space="0" w:color="auto"/>
                        <w:right w:val="none" w:sz="0" w:space="0" w:color="auto"/>
                      </w:divBdr>
                    </w:div>
                    <w:div w:id="2103531779">
                      <w:marLeft w:val="0"/>
                      <w:marRight w:val="120"/>
                      <w:marTop w:val="0"/>
                      <w:marBottom w:val="0"/>
                      <w:divBdr>
                        <w:top w:val="none" w:sz="0" w:space="0" w:color="auto"/>
                        <w:left w:val="none" w:sz="0" w:space="0" w:color="auto"/>
                        <w:bottom w:val="none" w:sz="0" w:space="0" w:color="auto"/>
                        <w:right w:val="none" w:sz="0" w:space="0" w:color="auto"/>
                      </w:divBdr>
                    </w:div>
                    <w:div w:id="1536236234">
                      <w:marLeft w:val="0"/>
                      <w:marRight w:val="0"/>
                      <w:marTop w:val="0"/>
                      <w:marBottom w:val="0"/>
                      <w:divBdr>
                        <w:top w:val="none" w:sz="0" w:space="0" w:color="auto"/>
                        <w:left w:val="none" w:sz="0" w:space="0" w:color="auto"/>
                        <w:bottom w:val="none" w:sz="0" w:space="0" w:color="auto"/>
                        <w:right w:val="none" w:sz="0" w:space="0" w:color="auto"/>
                      </w:divBdr>
                    </w:div>
                    <w:div w:id="1293562097">
                      <w:marLeft w:val="0"/>
                      <w:marRight w:val="120"/>
                      <w:marTop w:val="0"/>
                      <w:marBottom w:val="0"/>
                      <w:divBdr>
                        <w:top w:val="none" w:sz="0" w:space="0" w:color="auto"/>
                        <w:left w:val="none" w:sz="0" w:space="0" w:color="auto"/>
                        <w:bottom w:val="none" w:sz="0" w:space="0" w:color="auto"/>
                        <w:right w:val="none" w:sz="0" w:space="0" w:color="auto"/>
                      </w:divBdr>
                    </w:div>
                    <w:div w:id="460198706">
                      <w:marLeft w:val="0"/>
                      <w:marRight w:val="0"/>
                      <w:marTop w:val="0"/>
                      <w:marBottom w:val="0"/>
                      <w:divBdr>
                        <w:top w:val="none" w:sz="0" w:space="0" w:color="auto"/>
                        <w:left w:val="none" w:sz="0" w:space="0" w:color="auto"/>
                        <w:bottom w:val="none" w:sz="0" w:space="0" w:color="auto"/>
                        <w:right w:val="none" w:sz="0" w:space="0" w:color="auto"/>
                      </w:divBdr>
                    </w:div>
                    <w:div w:id="490681740">
                      <w:marLeft w:val="0"/>
                      <w:marRight w:val="120"/>
                      <w:marTop w:val="0"/>
                      <w:marBottom w:val="0"/>
                      <w:divBdr>
                        <w:top w:val="none" w:sz="0" w:space="0" w:color="auto"/>
                        <w:left w:val="none" w:sz="0" w:space="0" w:color="auto"/>
                        <w:bottom w:val="none" w:sz="0" w:space="0" w:color="auto"/>
                        <w:right w:val="none" w:sz="0" w:space="0" w:color="auto"/>
                      </w:divBdr>
                    </w:div>
                    <w:div w:id="1382707464">
                      <w:marLeft w:val="0"/>
                      <w:marRight w:val="0"/>
                      <w:marTop w:val="0"/>
                      <w:marBottom w:val="0"/>
                      <w:divBdr>
                        <w:top w:val="none" w:sz="0" w:space="0" w:color="auto"/>
                        <w:left w:val="none" w:sz="0" w:space="0" w:color="auto"/>
                        <w:bottom w:val="none" w:sz="0" w:space="0" w:color="auto"/>
                        <w:right w:val="none" w:sz="0" w:space="0" w:color="auto"/>
                      </w:divBdr>
                    </w:div>
                    <w:div w:id="741833810">
                      <w:marLeft w:val="0"/>
                      <w:marRight w:val="0"/>
                      <w:marTop w:val="0"/>
                      <w:marBottom w:val="0"/>
                      <w:divBdr>
                        <w:top w:val="none" w:sz="0" w:space="0" w:color="auto"/>
                        <w:left w:val="none" w:sz="0" w:space="0" w:color="auto"/>
                        <w:bottom w:val="none" w:sz="0" w:space="0" w:color="auto"/>
                        <w:right w:val="none" w:sz="0" w:space="0" w:color="auto"/>
                      </w:divBdr>
                    </w:div>
                  </w:divsChild>
                </w:div>
                <w:div w:id="159927764">
                  <w:marLeft w:val="0"/>
                  <w:marRight w:val="0"/>
                  <w:marTop w:val="240"/>
                  <w:marBottom w:val="0"/>
                  <w:divBdr>
                    <w:top w:val="single" w:sz="6" w:space="4" w:color="AAAAAA"/>
                    <w:left w:val="single" w:sz="6" w:space="4" w:color="AAAAAA"/>
                    <w:bottom w:val="single" w:sz="6" w:space="4" w:color="AAAAAA"/>
                    <w:right w:val="single" w:sz="6" w:space="4" w:color="AAAAAA"/>
                  </w:divBdr>
                  <w:divsChild>
                    <w:div w:id="751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40850">
          <w:marLeft w:val="0"/>
          <w:marRight w:val="0"/>
          <w:marTop w:val="0"/>
          <w:marBottom w:val="0"/>
          <w:divBdr>
            <w:top w:val="none" w:sz="0" w:space="0" w:color="auto"/>
            <w:left w:val="none" w:sz="0" w:space="0" w:color="auto"/>
            <w:bottom w:val="none" w:sz="0" w:space="0" w:color="auto"/>
            <w:right w:val="none" w:sz="0" w:space="0" w:color="auto"/>
          </w:divBdr>
          <w:divsChild>
            <w:div w:id="728530489">
              <w:marLeft w:val="0"/>
              <w:marRight w:val="0"/>
              <w:marTop w:val="0"/>
              <w:marBottom w:val="0"/>
              <w:divBdr>
                <w:top w:val="none" w:sz="0" w:space="0" w:color="auto"/>
                <w:left w:val="none" w:sz="0" w:space="0" w:color="auto"/>
                <w:bottom w:val="none" w:sz="0" w:space="0" w:color="auto"/>
                <w:right w:val="none" w:sz="0" w:space="0" w:color="auto"/>
              </w:divBdr>
              <w:divsChild>
                <w:div w:id="154538652">
                  <w:marLeft w:val="0"/>
                  <w:marRight w:val="0"/>
                  <w:marTop w:val="0"/>
                  <w:marBottom w:val="0"/>
                  <w:divBdr>
                    <w:top w:val="none" w:sz="0" w:space="0" w:color="auto"/>
                    <w:left w:val="none" w:sz="0" w:space="0" w:color="auto"/>
                    <w:bottom w:val="none" w:sz="0" w:space="0" w:color="auto"/>
                    <w:right w:val="none" w:sz="0" w:space="0" w:color="auto"/>
                  </w:divBdr>
                </w:div>
                <w:div w:id="1039667910">
                  <w:marLeft w:val="2640"/>
                  <w:marRight w:val="0"/>
                  <w:marTop w:val="600"/>
                  <w:marBottom w:val="0"/>
                  <w:divBdr>
                    <w:top w:val="none" w:sz="0" w:space="0" w:color="auto"/>
                    <w:left w:val="none" w:sz="0" w:space="0" w:color="auto"/>
                    <w:bottom w:val="none" w:sz="0" w:space="0" w:color="auto"/>
                    <w:right w:val="none" w:sz="0" w:space="0" w:color="auto"/>
                  </w:divBdr>
                  <w:divsChild>
                    <w:div w:id="1702701210">
                      <w:marLeft w:val="0"/>
                      <w:marRight w:val="0"/>
                      <w:marTop w:val="0"/>
                      <w:marBottom w:val="0"/>
                      <w:divBdr>
                        <w:top w:val="none" w:sz="0" w:space="0" w:color="auto"/>
                        <w:left w:val="none" w:sz="0" w:space="0" w:color="auto"/>
                        <w:bottom w:val="none" w:sz="0" w:space="0" w:color="auto"/>
                        <w:right w:val="none" w:sz="0" w:space="0" w:color="auto"/>
                      </w:divBdr>
                    </w:div>
                  </w:divsChild>
                </w:div>
                <w:div w:id="748889842">
                  <w:marLeft w:val="0"/>
                  <w:marRight w:val="0"/>
                  <w:marTop w:val="600"/>
                  <w:marBottom w:val="0"/>
                  <w:divBdr>
                    <w:top w:val="none" w:sz="0" w:space="0" w:color="auto"/>
                    <w:left w:val="none" w:sz="0" w:space="0" w:color="auto"/>
                    <w:bottom w:val="none" w:sz="0" w:space="0" w:color="auto"/>
                    <w:right w:val="none" w:sz="0" w:space="0" w:color="auto"/>
                  </w:divBdr>
                  <w:divsChild>
                    <w:div w:id="1076321799">
                      <w:marLeft w:val="0"/>
                      <w:marRight w:val="0"/>
                      <w:marTop w:val="0"/>
                      <w:marBottom w:val="0"/>
                      <w:divBdr>
                        <w:top w:val="none" w:sz="0" w:space="0" w:color="auto"/>
                        <w:left w:val="none" w:sz="0" w:space="0" w:color="auto"/>
                        <w:bottom w:val="none" w:sz="0" w:space="0" w:color="auto"/>
                        <w:right w:val="none" w:sz="0" w:space="0" w:color="auto"/>
                      </w:divBdr>
                    </w:div>
                    <w:div w:id="310868404">
                      <w:marLeft w:val="120"/>
                      <w:marRight w:val="240"/>
                      <w:marTop w:val="0"/>
                      <w:marBottom w:val="0"/>
                      <w:divBdr>
                        <w:top w:val="none" w:sz="0" w:space="0" w:color="auto"/>
                        <w:left w:val="none" w:sz="0" w:space="0" w:color="auto"/>
                        <w:bottom w:val="none" w:sz="0" w:space="0" w:color="auto"/>
                        <w:right w:val="none" w:sz="0" w:space="0" w:color="auto"/>
                      </w:divBdr>
                      <w:divsChild>
                        <w:div w:id="1235385917">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1804735732">
              <w:marLeft w:val="0"/>
              <w:marRight w:val="0"/>
              <w:marTop w:val="0"/>
              <w:marBottom w:val="0"/>
              <w:divBdr>
                <w:top w:val="none" w:sz="0" w:space="0" w:color="auto"/>
                <w:left w:val="none" w:sz="0" w:space="0" w:color="auto"/>
                <w:bottom w:val="none" w:sz="0" w:space="0" w:color="auto"/>
                <w:right w:val="none" w:sz="0" w:space="0" w:color="auto"/>
              </w:divBdr>
              <w:divsChild>
                <w:div w:id="1019357095">
                  <w:marLeft w:val="168"/>
                  <w:marRight w:val="144"/>
                  <w:marTop w:val="0"/>
                  <w:marBottom w:val="0"/>
                  <w:divBdr>
                    <w:top w:val="none" w:sz="0" w:space="0" w:color="auto"/>
                    <w:left w:val="none" w:sz="0" w:space="0" w:color="auto"/>
                    <w:bottom w:val="none" w:sz="0" w:space="0" w:color="auto"/>
                    <w:right w:val="none" w:sz="0" w:space="0" w:color="auto"/>
                  </w:divBdr>
                  <w:divsChild>
                    <w:div w:id="741954824">
                      <w:marLeft w:val="120"/>
                      <w:marRight w:val="0"/>
                      <w:marTop w:val="0"/>
                      <w:marBottom w:val="0"/>
                      <w:divBdr>
                        <w:top w:val="none" w:sz="0" w:space="0" w:color="auto"/>
                        <w:left w:val="none" w:sz="0" w:space="0" w:color="auto"/>
                        <w:bottom w:val="none" w:sz="0" w:space="0" w:color="auto"/>
                        <w:right w:val="none" w:sz="0" w:space="0" w:color="auto"/>
                      </w:divBdr>
                    </w:div>
                  </w:divsChild>
                </w:div>
                <w:div w:id="1292442012">
                  <w:marLeft w:val="168"/>
                  <w:marRight w:val="144"/>
                  <w:marTop w:val="0"/>
                  <w:marBottom w:val="0"/>
                  <w:divBdr>
                    <w:top w:val="none" w:sz="0" w:space="0" w:color="auto"/>
                    <w:left w:val="none" w:sz="0" w:space="0" w:color="auto"/>
                    <w:bottom w:val="none" w:sz="0" w:space="0" w:color="auto"/>
                    <w:right w:val="none" w:sz="0" w:space="0" w:color="auto"/>
                  </w:divBdr>
                  <w:divsChild>
                    <w:div w:id="855776480">
                      <w:marLeft w:val="300"/>
                      <w:marRight w:val="0"/>
                      <w:marTop w:val="0"/>
                      <w:marBottom w:val="0"/>
                      <w:divBdr>
                        <w:top w:val="none" w:sz="0" w:space="0" w:color="auto"/>
                        <w:left w:val="none" w:sz="0" w:space="0" w:color="auto"/>
                        <w:bottom w:val="none" w:sz="0" w:space="0" w:color="auto"/>
                        <w:right w:val="none" w:sz="0" w:space="0" w:color="auto"/>
                      </w:divBdr>
                    </w:div>
                  </w:divsChild>
                </w:div>
                <w:div w:id="161092551">
                  <w:marLeft w:val="168"/>
                  <w:marRight w:val="144"/>
                  <w:marTop w:val="0"/>
                  <w:marBottom w:val="0"/>
                  <w:divBdr>
                    <w:top w:val="none" w:sz="0" w:space="0" w:color="auto"/>
                    <w:left w:val="none" w:sz="0" w:space="0" w:color="auto"/>
                    <w:bottom w:val="none" w:sz="0" w:space="0" w:color="auto"/>
                    <w:right w:val="none" w:sz="0" w:space="0" w:color="auto"/>
                  </w:divBdr>
                  <w:divsChild>
                    <w:div w:id="981230659">
                      <w:marLeft w:val="300"/>
                      <w:marRight w:val="0"/>
                      <w:marTop w:val="0"/>
                      <w:marBottom w:val="0"/>
                      <w:divBdr>
                        <w:top w:val="none" w:sz="0" w:space="0" w:color="auto"/>
                        <w:left w:val="none" w:sz="0" w:space="0" w:color="auto"/>
                        <w:bottom w:val="none" w:sz="0" w:space="0" w:color="auto"/>
                        <w:right w:val="none" w:sz="0" w:space="0" w:color="auto"/>
                      </w:divBdr>
                    </w:div>
                  </w:divsChild>
                </w:div>
                <w:div w:id="1455325022">
                  <w:marLeft w:val="168"/>
                  <w:marRight w:val="144"/>
                  <w:marTop w:val="0"/>
                  <w:marBottom w:val="0"/>
                  <w:divBdr>
                    <w:top w:val="none" w:sz="0" w:space="0" w:color="auto"/>
                    <w:left w:val="none" w:sz="0" w:space="0" w:color="auto"/>
                    <w:bottom w:val="none" w:sz="0" w:space="0" w:color="auto"/>
                    <w:right w:val="none" w:sz="0" w:space="0" w:color="auto"/>
                  </w:divBdr>
                  <w:divsChild>
                    <w:div w:id="1996370469">
                      <w:marLeft w:val="300"/>
                      <w:marRight w:val="0"/>
                      <w:marTop w:val="0"/>
                      <w:marBottom w:val="0"/>
                      <w:divBdr>
                        <w:top w:val="none" w:sz="0" w:space="0" w:color="auto"/>
                        <w:left w:val="none" w:sz="0" w:space="0" w:color="auto"/>
                        <w:bottom w:val="none" w:sz="0" w:space="0" w:color="auto"/>
                        <w:right w:val="none" w:sz="0" w:space="0" w:color="auto"/>
                      </w:divBdr>
                    </w:div>
                  </w:divsChild>
                </w:div>
                <w:div w:id="584608123">
                  <w:marLeft w:val="168"/>
                  <w:marRight w:val="144"/>
                  <w:marTop w:val="0"/>
                  <w:marBottom w:val="0"/>
                  <w:divBdr>
                    <w:top w:val="none" w:sz="0" w:space="0" w:color="auto"/>
                    <w:left w:val="none" w:sz="0" w:space="0" w:color="auto"/>
                    <w:bottom w:val="none" w:sz="0" w:space="0" w:color="auto"/>
                    <w:right w:val="none" w:sz="0" w:space="0" w:color="auto"/>
                  </w:divBdr>
                  <w:divsChild>
                    <w:div w:id="182865780">
                      <w:marLeft w:val="300"/>
                      <w:marRight w:val="0"/>
                      <w:marTop w:val="0"/>
                      <w:marBottom w:val="0"/>
                      <w:divBdr>
                        <w:top w:val="none" w:sz="0" w:space="0" w:color="auto"/>
                        <w:left w:val="none" w:sz="0" w:space="0" w:color="auto"/>
                        <w:bottom w:val="none" w:sz="0" w:space="0" w:color="auto"/>
                        <w:right w:val="none" w:sz="0" w:space="0" w:color="auto"/>
                      </w:divBdr>
                    </w:div>
                  </w:divsChild>
                </w:div>
                <w:div w:id="1372144300">
                  <w:marLeft w:val="168"/>
                  <w:marRight w:val="144"/>
                  <w:marTop w:val="0"/>
                  <w:marBottom w:val="0"/>
                  <w:divBdr>
                    <w:top w:val="none" w:sz="0" w:space="0" w:color="auto"/>
                    <w:left w:val="none" w:sz="0" w:space="0" w:color="auto"/>
                    <w:bottom w:val="none" w:sz="0" w:space="0" w:color="auto"/>
                    <w:right w:val="none" w:sz="0" w:space="0" w:color="auto"/>
                  </w:divBdr>
                  <w:divsChild>
                    <w:div w:id="366613414">
                      <w:marLeft w:val="300"/>
                      <w:marRight w:val="0"/>
                      <w:marTop w:val="0"/>
                      <w:marBottom w:val="0"/>
                      <w:divBdr>
                        <w:top w:val="none" w:sz="0" w:space="0" w:color="auto"/>
                        <w:left w:val="none" w:sz="0" w:space="0" w:color="auto"/>
                        <w:bottom w:val="none" w:sz="0" w:space="0" w:color="auto"/>
                        <w:right w:val="none" w:sz="0" w:space="0" w:color="auto"/>
                      </w:divBdr>
                      <w:divsChild>
                        <w:div w:id="10362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20865">
          <w:marLeft w:val="2640"/>
          <w:marRight w:val="0"/>
          <w:marTop w:val="0"/>
          <w:marBottom w:val="0"/>
          <w:divBdr>
            <w:top w:val="none" w:sz="0" w:space="0" w:color="auto"/>
            <w:left w:val="none" w:sz="0" w:space="0" w:color="auto"/>
            <w:bottom w:val="none" w:sz="0" w:space="0" w:color="auto"/>
            <w:right w:val="none" w:sz="0" w:space="0" w:color="auto"/>
          </w:divBdr>
        </w:div>
      </w:divsChild>
    </w:div>
    <w:div w:id="1366297548">
      <w:bodyDiv w:val="1"/>
      <w:marLeft w:val="0"/>
      <w:marRight w:val="0"/>
      <w:marTop w:val="0"/>
      <w:marBottom w:val="0"/>
      <w:divBdr>
        <w:top w:val="none" w:sz="0" w:space="0" w:color="auto"/>
        <w:left w:val="none" w:sz="0" w:space="0" w:color="auto"/>
        <w:bottom w:val="none" w:sz="0" w:space="0" w:color="auto"/>
        <w:right w:val="none" w:sz="0" w:space="0" w:color="auto"/>
      </w:divBdr>
      <w:divsChild>
        <w:div w:id="21924425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515455775">
              <w:marLeft w:val="0"/>
              <w:marRight w:val="0"/>
              <w:marTop w:val="0"/>
              <w:marBottom w:val="0"/>
              <w:divBdr>
                <w:top w:val="none" w:sz="0" w:space="0" w:color="auto"/>
                <w:left w:val="none" w:sz="0" w:space="0" w:color="auto"/>
                <w:bottom w:val="none" w:sz="0" w:space="0" w:color="auto"/>
                <w:right w:val="none" w:sz="0" w:space="0" w:color="auto"/>
              </w:divBdr>
              <w:divsChild>
                <w:div w:id="786197059">
                  <w:marLeft w:val="0"/>
                  <w:marRight w:val="0"/>
                  <w:marTop w:val="0"/>
                  <w:marBottom w:val="0"/>
                  <w:divBdr>
                    <w:top w:val="none" w:sz="0" w:space="0" w:color="auto"/>
                    <w:left w:val="none" w:sz="0" w:space="0" w:color="auto"/>
                    <w:bottom w:val="none" w:sz="0" w:space="0" w:color="auto"/>
                    <w:right w:val="none" w:sz="0" w:space="0" w:color="auto"/>
                  </w:divBdr>
                </w:div>
                <w:div w:id="819155022">
                  <w:marLeft w:val="0"/>
                  <w:marRight w:val="0"/>
                  <w:marTop w:val="0"/>
                  <w:marBottom w:val="0"/>
                  <w:divBdr>
                    <w:top w:val="none" w:sz="0" w:space="0" w:color="auto"/>
                    <w:left w:val="none" w:sz="0" w:space="0" w:color="auto"/>
                    <w:bottom w:val="none" w:sz="0" w:space="0" w:color="auto"/>
                    <w:right w:val="none" w:sz="0" w:space="0" w:color="auto"/>
                  </w:divBdr>
                </w:div>
              </w:divsChild>
            </w:div>
            <w:div w:id="1370228830">
              <w:marLeft w:val="0"/>
              <w:marRight w:val="0"/>
              <w:marTop w:val="0"/>
              <w:marBottom w:val="0"/>
              <w:divBdr>
                <w:top w:val="none" w:sz="0" w:space="0" w:color="auto"/>
                <w:left w:val="none" w:sz="0" w:space="0" w:color="auto"/>
                <w:bottom w:val="none" w:sz="0" w:space="0" w:color="auto"/>
                <w:right w:val="none" w:sz="0" w:space="0" w:color="auto"/>
              </w:divBdr>
              <w:divsChild>
                <w:div w:id="273055711">
                  <w:marLeft w:val="0"/>
                  <w:marRight w:val="0"/>
                  <w:marTop w:val="0"/>
                  <w:marBottom w:val="0"/>
                  <w:divBdr>
                    <w:top w:val="none" w:sz="0" w:space="0" w:color="auto"/>
                    <w:left w:val="none" w:sz="0" w:space="0" w:color="auto"/>
                    <w:bottom w:val="none" w:sz="0" w:space="0" w:color="auto"/>
                    <w:right w:val="none" w:sz="0" w:space="0" w:color="auto"/>
                  </w:divBdr>
                </w:div>
                <w:div w:id="1399596588">
                  <w:marLeft w:val="0"/>
                  <w:marRight w:val="0"/>
                  <w:marTop w:val="0"/>
                  <w:marBottom w:val="0"/>
                  <w:divBdr>
                    <w:top w:val="none" w:sz="0" w:space="0" w:color="auto"/>
                    <w:left w:val="none" w:sz="0" w:space="0" w:color="auto"/>
                    <w:bottom w:val="none" w:sz="0" w:space="0" w:color="auto"/>
                    <w:right w:val="none" w:sz="0" w:space="0" w:color="auto"/>
                  </w:divBdr>
                  <w:divsChild>
                    <w:div w:id="1042948645">
                      <w:marLeft w:val="0"/>
                      <w:marRight w:val="0"/>
                      <w:marTop w:val="0"/>
                      <w:marBottom w:val="120"/>
                      <w:divBdr>
                        <w:top w:val="none" w:sz="0" w:space="0" w:color="auto"/>
                        <w:left w:val="none" w:sz="0" w:space="0" w:color="auto"/>
                        <w:bottom w:val="none" w:sz="0" w:space="0" w:color="auto"/>
                        <w:right w:val="none" w:sz="0" w:space="0" w:color="auto"/>
                      </w:divBdr>
                    </w:div>
                    <w:div w:id="1206526">
                      <w:marLeft w:val="0"/>
                      <w:marRight w:val="0"/>
                      <w:marTop w:val="0"/>
                      <w:marBottom w:val="0"/>
                      <w:divBdr>
                        <w:top w:val="none" w:sz="0" w:space="0" w:color="auto"/>
                        <w:left w:val="none" w:sz="0" w:space="0" w:color="auto"/>
                        <w:bottom w:val="none" w:sz="0" w:space="0" w:color="auto"/>
                        <w:right w:val="none" w:sz="0" w:space="0" w:color="auto"/>
                      </w:divBdr>
                    </w:div>
                    <w:div w:id="2039381261">
                      <w:marLeft w:val="0"/>
                      <w:marRight w:val="0"/>
                      <w:marTop w:val="0"/>
                      <w:marBottom w:val="0"/>
                      <w:divBdr>
                        <w:top w:val="none" w:sz="0" w:space="0" w:color="auto"/>
                        <w:left w:val="none" w:sz="0" w:space="0" w:color="auto"/>
                        <w:bottom w:val="none" w:sz="0" w:space="0" w:color="auto"/>
                        <w:right w:val="none" w:sz="0" w:space="0" w:color="auto"/>
                      </w:divBdr>
                    </w:div>
                    <w:div w:id="2086144025">
                      <w:marLeft w:val="0"/>
                      <w:marRight w:val="0"/>
                      <w:marTop w:val="0"/>
                      <w:marBottom w:val="0"/>
                      <w:divBdr>
                        <w:top w:val="none" w:sz="0" w:space="0" w:color="auto"/>
                        <w:left w:val="none" w:sz="0" w:space="0" w:color="auto"/>
                        <w:bottom w:val="none" w:sz="0" w:space="0" w:color="auto"/>
                        <w:right w:val="none" w:sz="0" w:space="0" w:color="auto"/>
                      </w:divBdr>
                    </w:div>
                    <w:div w:id="221138839">
                      <w:marLeft w:val="0"/>
                      <w:marRight w:val="0"/>
                      <w:marTop w:val="0"/>
                      <w:marBottom w:val="0"/>
                      <w:divBdr>
                        <w:top w:val="none" w:sz="0" w:space="0" w:color="auto"/>
                        <w:left w:val="none" w:sz="0" w:space="0" w:color="auto"/>
                        <w:bottom w:val="none" w:sz="0" w:space="0" w:color="auto"/>
                        <w:right w:val="none" w:sz="0" w:space="0" w:color="auto"/>
                      </w:divBdr>
                    </w:div>
                    <w:div w:id="1221477627">
                      <w:marLeft w:val="0"/>
                      <w:marRight w:val="0"/>
                      <w:marTop w:val="0"/>
                      <w:marBottom w:val="0"/>
                      <w:divBdr>
                        <w:top w:val="none" w:sz="0" w:space="0" w:color="auto"/>
                        <w:left w:val="none" w:sz="0" w:space="0" w:color="auto"/>
                        <w:bottom w:val="none" w:sz="0" w:space="0" w:color="auto"/>
                        <w:right w:val="none" w:sz="0" w:space="0" w:color="auto"/>
                      </w:divBdr>
                    </w:div>
                    <w:div w:id="1399942361">
                      <w:marLeft w:val="0"/>
                      <w:marRight w:val="0"/>
                      <w:marTop w:val="0"/>
                      <w:marBottom w:val="0"/>
                      <w:divBdr>
                        <w:top w:val="none" w:sz="0" w:space="0" w:color="auto"/>
                        <w:left w:val="none" w:sz="0" w:space="0" w:color="auto"/>
                        <w:bottom w:val="none" w:sz="0" w:space="0" w:color="auto"/>
                        <w:right w:val="none" w:sz="0" w:space="0" w:color="auto"/>
                      </w:divBdr>
                    </w:div>
                    <w:div w:id="1490898708">
                      <w:marLeft w:val="0"/>
                      <w:marRight w:val="0"/>
                      <w:marTop w:val="0"/>
                      <w:marBottom w:val="0"/>
                      <w:divBdr>
                        <w:top w:val="none" w:sz="0" w:space="0" w:color="auto"/>
                        <w:left w:val="none" w:sz="0" w:space="0" w:color="auto"/>
                        <w:bottom w:val="none" w:sz="0" w:space="0" w:color="auto"/>
                        <w:right w:val="none" w:sz="0" w:space="0" w:color="auto"/>
                      </w:divBdr>
                    </w:div>
                    <w:div w:id="783503886">
                      <w:marLeft w:val="0"/>
                      <w:marRight w:val="0"/>
                      <w:marTop w:val="0"/>
                      <w:marBottom w:val="0"/>
                      <w:divBdr>
                        <w:top w:val="none" w:sz="0" w:space="0" w:color="auto"/>
                        <w:left w:val="none" w:sz="0" w:space="0" w:color="auto"/>
                        <w:bottom w:val="none" w:sz="0" w:space="0" w:color="auto"/>
                        <w:right w:val="none" w:sz="0" w:space="0" w:color="auto"/>
                      </w:divBdr>
                    </w:div>
                    <w:div w:id="1932423814">
                      <w:marLeft w:val="0"/>
                      <w:marRight w:val="0"/>
                      <w:marTop w:val="0"/>
                      <w:marBottom w:val="0"/>
                      <w:divBdr>
                        <w:top w:val="none" w:sz="0" w:space="0" w:color="auto"/>
                        <w:left w:val="none" w:sz="0" w:space="0" w:color="auto"/>
                        <w:bottom w:val="none" w:sz="0" w:space="0" w:color="auto"/>
                        <w:right w:val="none" w:sz="0" w:space="0" w:color="auto"/>
                      </w:divBdr>
                    </w:div>
                    <w:div w:id="934362184">
                      <w:marLeft w:val="0"/>
                      <w:marRight w:val="0"/>
                      <w:marTop w:val="0"/>
                      <w:marBottom w:val="0"/>
                      <w:divBdr>
                        <w:top w:val="none" w:sz="0" w:space="0" w:color="auto"/>
                        <w:left w:val="none" w:sz="0" w:space="0" w:color="auto"/>
                        <w:bottom w:val="none" w:sz="0" w:space="0" w:color="auto"/>
                        <w:right w:val="none" w:sz="0" w:space="0" w:color="auto"/>
                      </w:divBdr>
                    </w:div>
                    <w:div w:id="935021881">
                      <w:marLeft w:val="0"/>
                      <w:marRight w:val="0"/>
                      <w:marTop w:val="0"/>
                      <w:marBottom w:val="0"/>
                      <w:divBdr>
                        <w:top w:val="none" w:sz="0" w:space="0" w:color="auto"/>
                        <w:left w:val="none" w:sz="0" w:space="0" w:color="auto"/>
                        <w:bottom w:val="none" w:sz="0" w:space="0" w:color="auto"/>
                        <w:right w:val="none" w:sz="0" w:space="0" w:color="auto"/>
                      </w:divBdr>
                    </w:div>
                    <w:div w:id="426195369">
                      <w:marLeft w:val="0"/>
                      <w:marRight w:val="0"/>
                      <w:marTop w:val="0"/>
                      <w:marBottom w:val="0"/>
                      <w:divBdr>
                        <w:top w:val="none" w:sz="0" w:space="0" w:color="auto"/>
                        <w:left w:val="none" w:sz="0" w:space="0" w:color="auto"/>
                        <w:bottom w:val="none" w:sz="0" w:space="0" w:color="auto"/>
                        <w:right w:val="none" w:sz="0" w:space="0" w:color="auto"/>
                      </w:divBdr>
                    </w:div>
                    <w:div w:id="851455076">
                      <w:marLeft w:val="0"/>
                      <w:marRight w:val="0"/>
                      <w:marTop w:val="0"/>
                      <w:marBottom w:val="0"/>
                      <w:divBdr>
                        <w:top w:val="none" w:sz="0" w:space="0" w:color="auto"/>
                        <w:left w:val="none" w:sz="0" w:space="0" w:color="auto"/>
                        <w:bottom w:val="none" w:sz="0" w:space="0" w:color="auto"/>
                        <w:right w:val="none" w:sz="0" w:space="0" w:color="auto"/>
                      </w:divBdr>
                    </w:div>
                    <w:div w:id="1467358022">
                      <w:marLeft w:val="0"/>
                      <w:marRight w:val="0"/>
                      <w:marTop w:val="0"/>
                      <w:marBottom w:val="0"/>
                      <w:divBdr>
                        <w:top w:val="none" w:sz="0" w:space="0" w:color="auto"/>
                        <w:left w:val="none" w:sz="0" w:space="0" w:color="auto"/>
                        <w:bottom w:val="none" w:sz="0" w:space="0" w:color="auto"/>
                        <w:right w:val="none" w:sz="0" w:space="0" w:color="auto"/>
                      </w:divBdr>
                    </w:div>
                    <w:div w:id="1302541097">
                      <w:marLeft w:val="0"/>
                      <w:marRight w:val="0"/>
                      <w:marTop w:val="0"/>
                      <w:marBottom w:val="0"/>
                      <w:divBdr>
                        <w:top w:val="none" w:sz="0" w:space="0" w:color="auto"/>
                        <w:left w:val="none" w:sz="0" w:space="0" w:color="auto"/>
                        <w:bottom w:val="none" w:sz="0" w:space="0" w:color="auto"/>
                        <w:right w:val="none" w:sz="0" w:space="0" w:color="auto"/>
                      </w:divBdr>
                    </w:div>
                    <w:div w:id="1143931976">
                      <w:marLeft w:val="0"/>
                      <w:marRight w:val="0"/>
                      <w:marTop w:val="0"/>
                      <w:marBottom w:val="0"/>
                      <w:divBdr>
                        <w:top w:val="none" w:sz="0" w:space="0" w:color="auto"/>
                        <w:left w:val="none" w:sz="0" w:space="0" w:color="auto"/>
                        <w:bottom w:val="none" w:sz="0" w:space="0" w:color="auto"/>
                        <w:right w:val="none" w:sz="0" w:space="0" w:color="auto"/>
                      </w:divBdr>
                    </w:div>
                    <w:div w:id="930308791">
                      <w:marLeft w:val="0"/>
                      <w:marRight w:val="0"/>
                      <w:marTop w:val="0"/>
                      <w:marBottom w:val="0"/>
                      <w:divBdr>
                        <w:top w:val="none" w:sz="0" w:space="0" w:color="auto"/>
                        <w:left w:val="none" w:sz="0" w:space="0" w:color="auto"/>
                        <w:bottom w:val="none" w:sz="0" w:space="0" w:color="auto"/>
                        <w:right w:val="none" w:sz="0" w:space="0" w:color="auto"/>
                      </w:divBdr>
                    </w:div>
                    <w:div w:id="175847694">
                      <w:marLeft w:val="0"/>
                      <w:marRight w:val="0"/>
                      <w:marTop w:val="0"/>
                      <w:marBottom w:val="0"/>
                      <w:divBdr>
                        <w:top w:val="none" w:sz="0" w:space="0" w:color="auto"/>
                        <w:left w:val="none" w:sz="0" w:space="0" w:color="auto"/>
                        <w:bottom w:val="none" w:sz="0" w:space="0" w:color="auto"/>
                        <w:right w:val="none" w:sz="0" w:space="0" w:color="auto"/>
                      </w:divBdr>
                    </w:div>
                    <w:div w:id="1940410889">
                      <w:marLeft w:val="0"/>
                      <w:marRight w:val="0"/>
                      <w:marTop w:val="0"/>
                      <w:marBottom w:val="0"/>
                      <w:divBdr>
                        <w:top w:val="none" w:sz="0" w:space="0" w:color="auto"/>
                        <w:left w:val="none" w:sz="0" w:space="0" w:color="auto"/>
                        <w:bottom w:val="none" w:sz="0" w:space="0" w:color="auto"/>
                        <w:right w:val="none" w:sz="0" w:space="0" w:color="auto"/>
                      </w:divBdr>
                    </w:div>
                    <w:div w:id="105932345">
                      <w:marLeft w:val="0"/>
                      <w:marRight w:val="0"/>
                      <w:marTop w:val="0"/>
                      <w:marBottom w:val="0"/>
                      <w:divBdr>
                        <w:top w:val="none" w:sz="0" w:space="0" w:color="auto"/>
                        <w:left w:val="none" w:sz="0" w:space="0" w:color="auto"/>
                        <w:bottom w:val="none" w:sz="0" w:space="0" w:color="auto"/>
                        <w:right w:val="none" w:sz="0" w:space="0" w:color="auto"/>
                      </w:divBdr>
                    </w:div>
                    <w:div w:id="1304966371">
                      <w:marLeft w:val="0"/>
                      <w:marRight w:val="0"/>
                      <w:marTop w:val="0"/>
                      <w:marBottom w:val="0"/>
                      <w:divBdr>
                        <w:top w:val="none" w:sz="0" w:space="0" w:color="auto"/>
                        <w:left w:val="none" w:sz="0" w:space="0" w:color="auto"/>
                        <w:bottom w:val="none" w:sz="0" w:space="0" w:color="auto"/>
                        <w:right w:val="none" w:sz="0" w:space="0" w:color="auto"/>
                      </w:divBdr>
                    </w:div>
                    <w:div w:id="628628134">
                      <w:marLeft w:val="0"/>
                      <w:marRight w:val="0"/>
                      <w:marTop w:val="0"/>
                      <w:marBottom w:val="0"/>
                      <w:divBdr>
                        <w:top w:val="none" w:sz="0" w:space="0" w:color="auto"/>
                        <w:left w:val="none" w:sz="0" w:space="0" w:color="auto"/>
                        <w:bottom w:val="none" w:sz="0" w:space="0" w:color="auto"/>
                        <w:right w:val="none" w:sz="0" w:space="0" w:color="auto"/>
                      </w:divBdr>
                    </w:div>
                    <w:div w:id="1571233430">
                      <w:marLeft w:val="0"/>
                      <w:marRight w:val="0"/>
                      <w:marTop w:val="0"/>
                      <w:marBottom w:val="0"/>
                      <w:divBdr>
                        <w:top w:val="none" w:sz="0" w:space="0" w:color="auto"/>
                        <w:left w:val="none" w:sz="0" w:space="0" w:color="auto"/>
                        <w:bottom w:val="none" w:sz="0" w:space="0" w:color="auto"/>
                        <w:right w:val="none" w:sz="0" w:space="0" w:color="auto"/>
                      </w:divBdr>
                    </w:div>
                    <w:div w:id="1690065308">
                      <w:marLeft w:val="0"/>
                      <w:marRight w:val="0"/>
                      <w:marTop w:val="0"/>
                      <w:marBottom w:val="0"/>
                      <w:divBdr>
                        <w:top w:val="none" w:sz="0" w:space="0" w:color="auto"/>
                        <w:left w:val="none" w:sz="0" w:space="0" w:color="auto"/>
                        <w:bottom w:val="none" w:sz="0" w:space="0" w:color="auto"/>
                        <w:right w:val="none" w:sz="0" w:space="0" w:color="auto"/>
                      </w:divBdr>
                    </w:div>
                    <w:div w:id="1576041796">
                      <w:marLeft w:val="0"/>
                      <w:marRight w:val="0"/>
                      <w:marTop w:val="0"/>
                      <w:marBottom w:val="0"/>
                      <w:divBdr>
                        <w:top w:val="none" w:sz="0" w:space="0" w:color="auto"/>
                        <w:left w:val="none" w:sz="0" w:space="0" w:color="auto"/>
                        <w:bottom w:val="none" w:sz="0" w:space="0" w:color="auto"/>
                        <w:right w:val="none" w:sz="0" w:space="0" w:color="auto"/>
                      </w:divBdr>
                    </w:div>
                    <w:div w:id="1208838537">
                      <w:marLeft w:val="0"/>
                      <w:marRight w:val="0"/>
                      <w:marTop w:val="0"/>
                      <w:marBottom w:val="0"/>
                      <w:divBdr>
                        <w:top w:val="none" w:sz="0" w:space="0" w:color="auto"/>
                        <w:left w:val="none" w:sz="0" w:space="0" w:color="auto"/>
                        <w:bottom w:val="none" w:sz="0" w:space="0" w:color="auto"/>
                        <w:right w:val="none" w:sz="0" w:space="0" w:color="auto"/>
                      </w:divBdr>
                    </w:div>
                    <w:div w:id="1360744087">
                      <w:marLeft w:val="0"/>
                      <w:marRight w:val="0"/>
                      <w:marTop w:val="0"/>
                      <w:marBottom w:val="0"/>
                      <w:divBdr>
                        <w:top w:val="none" w:sz="0" w:space="0" w:color="auto"/>
                        <w:left w:val="none" w:sz="0" w:space="0" w:color="auto"/>
                        <w:bottom w:val="none" w:sz="0" w:space="0" w:color="auto"/>
                        <w:right w:val="none" w:sz="0" w:space="0" w:color="auto"/>
                      </w:divBdr>
                    </w:div>
                    <w:div w:id="2089188121">
                      <w:marLeft w:val="0"/>
                      <w:marRight w:val="0"/>
                      <w:marTop w:val="0"/>
                      <w:marBottom w:val="0"/>
                      <w:divBdr>
                        <w:top w:val="none" w:sz="0" w:space="0" w:color="auto"/>
                        <w:left w:val="none" w:sz="0" w:space="0" w:color="auto"/>
                        <w:bottom w:val="none" w:sz="0" w:space="0" w:color="auto"/>
                        <w:right w:val="none" w:sz="0" w:space="0" w:color="auto"/>
                      </w:divBdr>
                    </w:div>
                    <w:div w:id="648245433">
                      <w:marLeft w:val="0"/>
                      <w:marRight w:val="0"/>
                      <w:marTop w:val="0"/>
                      <w:marBottom w:val="0"/>
                      <w:divBdr>
                        <w:top w:val="none" w:sz="0" w:space="0" w:color="auto"/>
                        <w:left w:val="none" w:sz="0" w:space="0" w:color="auto"/>
                        <w:bottom w:val="none" w:sz="0" w:space="0" w:color="auto"/>
                        <w:right w:val="none" w:sz="0" w:space="0" w:color="auto"/>
                      </w:divBdr>
                    </w:div>
                    <w:div w:id="58679247">
                      <w:marLeft w:val="0"/>
                      <w:marRight w:val="0"/>
                      <w:marTop w:val="0"/>
                      <w:marBottom w:val="0"/>
                      <w:divBdr>
                        <w:top w:val="none" w:sz="0" w:space="0" w:color="auto"/>
                        <w:left w:val="none" w:sz="0" w:space="0" w:color="auto"/>
                        <w:bottom w:val="none" w:sz="0" w:space="0" w:color="auto"/>
                        <w:right w:val="none" w:sz="0" w:space="0" w:color="auto"/>
                      </w:divBdr>
                    </w:div>
                    <w:div w:id="986739986">
                      <w:marLeft w:val="0"/>
                      <w:marRight w:val="0"/>
                      <w:marTop w:val="0"/>
                      <w:marBottom w:val="0"/>
                      <w:divBdr>
                        <w:top w:val="none" w:sz="0" w:space="0" w:color="auto"/>
                        <w:left w:val="none" w:sz="0" w:space="0" w:color="auto"/>
                        <w:bottom w:val="none" w:sz="0" w:space="0" w:color="auto"/>
                        <w:right w:val="none" w:sz="0" w:space="0" w:color="auto"/>
                      </w:divBdr>
                    </w:div>
                    <w:div w:id="1320958302">
                      <w:marLeft w:val="0"/>
                      <w:marRight w:val="0"/>
                      <w:marTop w:val="0"/>
                      <w:marBottom w:val="0"/>
                      <w:divBdr>
                        <w:top w:val="none" w:sz="0" w:space="0" w:color="auto"/>
                        <w:left w:val="none" w:sz="0" w:space="0" w:color="auto"/>
                        <w:bottom w:val="none" w:sz="0" w:space="0" w:color="auto"/>
                        <w:right w:val="none" w:sz="0" w:space="0" w:color="auto"/>
                      </w:divBdr>
                    </w:div>
                    <w:div w:id="732895138">
                      <w:marLeft w:val="0"/>
                      <w:marRight w:val="0"/>
                      <w:marTop w:val="0"/>
                      <w:marBottom w:val="0"/>
                      <w:divBdr>
                        <w:top w:val="none" w:sz="0" w:space="0" w:color="auto"/>
                        <w:left w:val="none" w:sz="0" w:space="0" w:color="auto"/>
                        <w:bottom w:val="none" w:sz="0" w:space="0" w:color="auto"/>
                        <w:right w:val="none" w:sz="0" w:space="0" w:color="auto"/>
                      </w:divBdr>
                    </w:div>
                    <w:div w:id="764502442">
                      <w:marLeft w:val="0"/>
                      <w:marRight w:val="0"/>
                      <w:marTop w:val="0"/>
                      <w:marBottom w:val="0"/>
                      <w:divBdr>
                        <w:top w:val="none" w:sz="0" w:space="0" w:color="auto"/>
                        <w:left w:val="none" w:sz="0" w:space="0" w:color="auto"/>
                        <w:bottom w:val="none" w:sz="0" w:space="0" w:color="auto"/>
                        <w:right w:val="none" w:sz="0" w:space="0" w:color="auto"/>
                      </w:divBdr>
                    </w:div>
                    <w:div w:id="1664502351">
                      <w:marLeft w:val="0"/>
                      <w:marRight w:val="0"/>
                      <w:marTop w:val="0"/>
                      <w:marBottom w:val="0"/>
                      <w:divBdr>
                        <w:top w:val="none" w:sz="0" w:space="0" w:color="auto"/>
                        <w:left w:val="none" w:sz="0" w:space="0" w:color="auto"/>
                        <w:bottom w:val="none" w:sz="0" w:space="0" w:color="auto"/>
                        <w:right w:val="none" w:sz="0" w:space="0" w:color="auto"/>
                      </w:divBdr>
                    </w:div>
                    <w:div w:id="1701200203">
                      <w:marLeft w:val="0"/>
                      <w:marRight w:val="0"/>
                      <w:marTop w:val="0"/>
                      <w:marBottom w:val="0"/>
                      <w:divBdr>
                        <w:top w:val="none" w:sz="0" w:space="0" w:color="auto"/>
                        <w:left w:val="none" w:sz="0" w:space="0" w:color="auto"/>
                        <w:bottom w:val="none" w:sz="0" w:space="0" w:color="auto"/>
                        <w:right w:val="none" w:sz="0" w:space="0" w:color="auto"/>
                      </w:divBdr>
                    </w:div>
                    <w:div w:id="2146464713">
                      <w:marLeft w:val="336"/>
                      <w:marRight w:val="0"/>
                      <w:marTop w:val="120"/>
                      <w:marBottom w:val="312"/>
                      <w:divBdr>
                        <w:top w:val="none" w:sz="0" w:space="0" w:color="auto"/>
                        <w:left w:val="none" w:sz="0" w:space="0" w:color="auto"/>
                        <w:bottom w:val="none" w:sz="0" w:space="0" w:color="auto"/>
                        <w:right w:val="none" w:sz="0" w:space="0" w:color="auto"/>
                      </w:divBdr>
                      <w:divsChild>
                        <w:div w:id="8671774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4442333">
                      <w:marLeft w:val="0"/>
                      <w:marRight w:val="0"/>
                      <w:marTop w:val="0"/>
                      <w:marBottom w:val="0"/>
                      <w:divBdr>
                        <w:top w:val="single" w:sz="6" w:space="5" w:color="AAAAAA"/>
                        <w:left w:val="single" w:sz="6" w:space="5" w:color="AAAAAA"/>
                        <w:bottom w:val="single" w:sz="6" w:space="5" w:color="AAAAAA"/>
                        <w:right w:val="single" w:sz="6" w:space="5" w:color="AAAAAA"/>
                      </w:divBdr>
                    </w:div>
                    <w:div w:id="473527947">
                      <w:marLeft w:val="0"/>
                      <w:marRight w:val="0"/>
                      <w:marTop w:val="0"/>
                      <w:marBottom w:val="120"/>
                      <w:divBdr>
                        <w:top w:val="none" w:sz="0" w:space="0" w:color="auto"/>
                        <w:left w:val="none" w:sz="0" w:space="0" w:color="auto"/>
                        <w:bottom w:val="none" w:sz="0" w:space="0" w:color="auto"/>
                        <w:right w:val="none" w:sz="0" w:space="0" w:color="auto"/>
                      </w:divBdr>
                    </w:div>
                    <w:div w:id="1451122182">
                      <w:marLeft w:val="0"/>
                      <w:marRight w:val="336"/>
                      <w:marTop w:val="120"/>
                      <w:marBottom w:val="312"/>
                      <w:divBdr>
                        <w:top w:val="none" w:sz="0" w:space="0" w:color="auto"/>
                        <w:left w:val="none" w:sz="0" w:space="0" w:color="auto"/>
                        <w:bottom w:val="none" w:sz="0" w:space="0" w:color="auto"/>
                        <w:right w:val="none" w:sz="0" w:space="0" w:color="auto"/>
                      </w:divBdr>
                      <w:divsChild>
                        <w:div w:id="148558878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64127739">
                      <w:marLeft w:val="0"/>
                      <w:marRight w:val="336"/>
                      <w:marTop w:val="120"/>
                      <w:marBottom w:val="312"/>
                      <w:divBdr>
                        <w:top w:val="none" w:sz="0" w:space="0" w:color="auto"/>
                        <w:left w:val="none" w:sz="0" w:space="0" w:color="auto"/>
                        <w:bottom w:val="none" w:sz="0" w:space="0" w:color="auto"/>
                        <w:right w:val="none" w:sz="0" w:space="0" w:color="auto"/>
                      </w:divBdr>
                      <w:divsChild>
                        <w:div w:id="5415529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38949705">
                      <w:marLeft w:val="0"/>
                      <w:marRight w:val="0"/>
                      <w:marTop w:val="0"/>
                      <w:marBottom w:val="120"/>
                      <w:divBdr>
                        <w:top w:val="none" w:sz="0" w:space="0" w:color="auto"/>
                        <w:left w:val="none" w:sz="0" w:space="0" w:color="auto"/>
                        <w:bottom w:val="none" w:sz="0" w:space="0" w:color="auto"/>
                        <w:right w:val="none" w:sz="0" w:space="0" w:color="auto"/>
                      </w:divBdr>
                    </w:div>
                    <w:div w:id="404031087">
                      <w:marLeft w:val="0"/>
                      <w:marRight w:val="0"/>
                      <w:marTop w:val="0"/>
                      <w:marBottom w:val="120"/>
                      <w:divBdr>
                        <w:top w:val="none" w:sz="0" w:space="0" w:color="auto"/>
                        <w:left w:val="none" w:sz="0" w:space="0" w:color="auto"/>
                        <w:bottom w:val="none" w:sz="0" w:space="0" w:color="auto"/>
                        <w:right w:val="none" w:sz="0" w:space="0" w:color="auto"/>
                      </w:divBdr>
                    </w:div>
                    <w:div w:id="631713122">
                      <w:marLeft w:val="336"/>
                      <w:marRight w:val="0"/>
                      <w:marTop w:val="120"/>
                      <w:marBottom w:val="312"/>
                      <w:divBdr>
                        <w:top w:val="none" w:sz="0" w:space="0" w:color="auto"/>
                        <w:left w:val="none" w:sz="0" w:space="0" w:color="auto"/>
                        <w:bottom w:val="none" w:sz="0" w:space="0" w:color="auto"/>
                        <w:right w:val="none" w:sz="0" w:space="0" w:color="auto"/>
                      </w:divBdr>
                      <w:divsChild>
                        <w:div w:id="1615677029">
                          <w:marLeft w:val="0"/>
                          <w:marRight w:val="0"/>
                          <w:marTop w:val="0"/>
                          <w:marBottom w:val="0"/>
                          <w:divBdr>
                            <w:top w:val="single" w:sz="6" w:space="2" w:color="CCCCCC"/>
                            <w:left w:val="single" w:sz="6" w:space="2" w:color="CCCCCC"/>
                            <w:bottom w:val="single" w:sz="6" w:space="2" w:color="CCCCCC"/>
                            <w:right w:val="single" w:sz="6" w:space="2" w:color="CCCCCC"/>
                          </w:divBdr>
                          <w:divsChild>
                            <w:div w:id="1435129237">
                              <w:marLeft w:val="0"/>
                              <w:marRight w:val="0"/>
                              <w:marTop w:val="0"/>
                              <w:marBottom w:val="0"/>
                              <w:divBdr>
                                <w:top w:val="none" w:sz="0" w:space="0" w:color="auto"/>
                                <w:left w:val="none" w:sz="0" w:space="0" w:color="auto"/>
                                <w:bottom w:val="none" w:sz="0" w:space="0" w:color="auto"/>
                                <w:right w:val="none" w:sz="0" w:space="0" w:color="auto"/>
                              </w:divBdr>
                            </w:div>
                            <w:div w:id="15991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0855">
                      <w:marLeft w:val="0"/>
                      <w:marRight w:val="0"/>
                      <w:marTop w:val="0"/>
                      <w:marBottom w:val="120"/>
                      <w:divBdr>
                        <w:top w:val="none" w:sz="0" w:space="0" w:color="auto"/>
                        <w:left w:val="none" w:sz="0" w:space="0" w:color="auto"/>
                        <w:bottom w:val="none" w:sz="0" w:space="0" w:color="auto"/>
                        <w:right w:val="none" w:sz="0" w:space="0" w:color="auto"/>
                      </w:divBdr>
                    </w:div>
                    <w:div w:id="555090112">
                      <w:marLeft w:val="336"/>
                      <w:marRight w:val="0"/>
                      <w:marTop w:val="120"/>
                      <w:marBottom w:val="312"/>
                      <w:divBdr>
                        <w:top w:val="none" w:sz="0" w:space="0" w:color="auto"/>
                        <w:left w:val="none" w:sz="0" w:space="0" w:color="auto"/>
                        <w:bottom w:val="none" w:sz="0" w:space="0" w:color="auto"/>
                        <w:right w:val="none" w:sz="0" w:space="0" w:color="auto"/>
                      </w:divBdr>
                      <w:divsChild>
                        <w:div w:id="1788771094">
                          <w:marLeft w:val="0"/>
                          <w:marRight w:val="0"/>
                          <w:marTop w:val="0"/>
                          <w:marBottom w:val="0"/>
                          <w:divBdr>
                            <w:top w:val="single" w:sz="6" w:space="2" w:color="CCCCCC"/>
                            <w:left w:val="single" w:sz="6" w:space="2" w:color="CCCCCC"/>
                            <w:bottom w:val="single" w:sz="6" w:space="2" w:color="CCCCCC"/>
                            <w:right w:val="single" w:sz="6" w:space="2" w:color="CCCCCC"/>
                          </w:divBdr>
                          <w:divsChild>
                            <w:div w:id="1773015039">
                              <w:marLeft w:val="15"/>
                              <w:marRight w:val="15"/>
                              <w:marTop w:val="15"/>
                              <w:marBottom w:val="15"/>
                              <w:divBdr>
                                <w:top w:val="none" w:sz="0" w:space="0" w:color="auto"/>
                                <w:left w:val="none" w:sz="0" w:space="0" w:color="auto"/>
                                <w:bottom w:val="none" w:sz="0" w:space="0" w:color="auto"/>
                                <w:right w:val="none" w:sz="0" w:space="0" w:color="auto"/>
                              </w:divBdr>
                              <w:divsChild>
                                <w:div w:id="18162477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050694711">
                              <w:marLeft w:val="15"/>
                              <w:marRight w:val="15"/>
                              <w:marTop w:val="15"/>
                              <w:marBottom w:val="15"/>
                              <w:divBdr>
                                <w:top w:val="none" w:sz="0" w:space="0" w:color="auto"/>
                                <w:left w:val="none" w:sz="0" w:space="0" w:color="auto"/>
                                <w:bottom w:val="none" w:sz="0" w:space="0" w:color="auto"/>
                                <w:right w:val="none" w:sz="0" w:space="0" w:color="auto"/>
                              </w:divBdr>
                              <w:divsChild>
                                <w:div w:id="1212116861">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39476099">
                      <w:marLeft w:val="336"/>
                      <w:marRight w:val="0"/>
                      <w:marTop w:val="120"/>
                      <w:marBottom w:val="312"/>
                      <w:divBdr>
                        <w:top w:val="none" w:sz="0" w:space="0" w:color="auto"/>
                        <w:left w:val="none" w:sz="0" w:space="0" w:color="auto"/>
                        <w:bottom w:val="none" w:sz="0" w:space="0" w:color="auto"/>
                        <w:right w:val="none" w:sz="0" w:space="0" w:color="auto"/>
                      </w:divBdr>
                      <w:divsChild>
                        <w:div w:id="133930630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20708289">
                      <w:marLeft w:val="0"/>
                      <w:marRight w:val="336"/>
                      <w:marTop w:val="120"/>
                      <w:marBottom w:val="312"/>
                      <w:divBdr>
                        <w:top w:val="none" w:sz="0" w:space="0" w:color="auto"/>
                        <w:left w:val="none" w:sz="0" w:space="0" w:color="auto"/>
                        <w:bottom w:val="none" w:sz="0" w:space="0" w:color="auto"/>
                        <w:right w:val="none" w:sz="0" w:space="0" w:color="auto"/>
                      </w:divBdr>
                      <w:divsChild>
                        <w:div w:id="137916122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45769354">
                      <w:marLeft w:val="0"/>
                      <w:marRight w:val="0"/>
                      <w:marTop w:val="0"/>
                      <w:marBottom w:val="120"/>
                      <w:divBdr>
                        <w:top w:val="none" w:sz="0" w:space="0" w:color="auto"/>
                        <w:left w:val="none" w:sz="0" w:space="0" w:color="auto"/>
                        <w:bottom w:val="none" w:sz="0" w:space="0" w:color="auto"/>
                        <w:right w:val="none" w:sz="0" w:space="0" w:color="auto"/>
                      </w:divBdr>
                    </w:div>
                    <w:div w:id="302514833">
                      <w:marLeft w:val="0"/>
                      <w:marRight w:val="0"/>
                      <w:marTop w:val="0"/>
                      <w:marBottom w:val="120"/>
                      <w:divBdr>
                        <w:top w:val="none" w:sz="0" w:space="0" w:color="auto"/>
                        <w:left w:val="none" w:sz="0" w:space="0" w:color="auto"/>
                        <w:bottom w:val="none" w:sz="0" w:space="0" w:color="auto"/>
                        <w:right w:val="none" w:sz="0" w:space="0" w:color="auto"/>
                      </w:divBdr>
                      <w:divsChild>
                        <w:div w:id="1982344229">
                          <w:marLeft w:val="0"/>
                          <w:marRight w:val="0"/>
                          <w:marTop w:val="0"/>
                          <w:marBottom w:val="0"/>
                          <w:divBdr>
                            <w:top w:val="single" w:sz="6" w:space="2" w:color="CCCCCC"/>
                            <w:left w:val="single" w:sz="6" w:space="2" w:color="CCCCCC"/>
                            <w:bottom w:val="single" w:sz="6" w:space="2" w:color="CCCCCC"/>
                            <w:right w:val="single" w:sz="6" w:space="2" w:color="CCCCCC"/>
                          </w:divBdr>
                          <w:divsChild>
                            <w:div w:id="592275653">
                              <w:marLeft w:val="15"/>
                              <w:marRight w:val="15"/>
                              <w:marTop w:val="15"/>
                              <w:marBottom w:val="15"/>
                              <w:divBdr>
                                <w:top w:val="none" w:sz="0" w:space="0" w:color="auto"/>
                                <w:left w:val="none" w:sz="0" w:space="0" w:color="auto"/>
                                <w:bottom w:val="none" w:sz="0" w:space="0" w:color="auto"/>
                                <w:right w:val="none" w:sz="0" w:space="0" w:color="auto"/>
                              </w:divBdr>
                              <w:divsChild>
                                <w:div w:id="129336592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833647409">
                              <w:marLeft w:val="15"/>
                              <w:marRight w:val="15"/>
                              <w:marTop w:val="15"/>
                              <w:marBottom w:val="15"/>
                              <w:divBdr>
                                <w:top w:val="none" w:sz="0" w:space="0" w:color="auto"/>
                                <w:left w:val="none" w:sz="0" w:space="0" w:color="auto"/>
                                <w:bottom w:val="none" w:sz="0" w:space="0" w:color="auto"/>
                                <w:right w:val="none" w:sz="0" w:space="0" w:color="auto"/>
                              </w:divBdr>
                              <w:divsChild>
                                <w:div w:id="11475707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406298953">
                              <w:marLeft w:val="15"/>
                              <w:marRight w:val="15"/>
                              <w:marTop w:val="15"/>
                              <w:marBottom w:val="15"/>
                              <w:divBdr>
                                <w:top w:val="none" w:sz="0" w:space="0" w:color="auto"/>
                                <w:left w:val="none" w:sz="0" w:space="0" w:color="auto"/>
                                <w:bottom w:val="none" w:sz="0" w:space="0" w:color="auto"/>
                                <w:right w:val="none" w:sz="0" w:space="0" w:color="auto"/>
                              </w:divBdr>
                              <w:divsChild>
                                <w:div w:id="1032078139">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214193025">
                      <w:marLeft w:val="336"/>
                      <w:marRight w:val="0"/>
                      <w:marTop w:val="120"/>
                      <w:marBottom w:val="312"/>
                      <w:divBdr>
                        <w:top w:val="none" w:sz="0" w:space="0" w:color="auto"/>
                        <w:left w:val="none" w:sz="0" w:space="0" w:color="auto"/>
                        <w:bottom w:val="none" w:sz="0" w:space="0" w:color="auto"/>
                        <w:right w:val="none" w:sz="0" w:space="0" w:color="auto"/>
                      </w:divBdr>
                      <w:divsChild>
                        <w:div w:id="1287734382">
                          <w:marLeft w:val="0"/>
                          <w:marRight w:val="0"/>
                          <w:marTop w:val="0"/>
                          <w:marBottom w:val="0"/>
                          <w:divBdr>
                            <w:top w:val="single" w:sz="6" w:space="2" w:color="CCCCCC"/>
                            <w:left w:val="single" w:sz="6" w:space="2" w:color="CCCCCC"/>
                            <w:bottom w:val="single" w:sz="6" w:space="2" w:color="CCCCCC"/>
                            <w:right w:val="single" w:sz="6" w:space="2" w:color="CCCCCC"/>
                          </w:divBdr>
                          <w:divsChild>
                            <w:div w:id="19405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0331">
                      <w:marLeft w:val="0"/>
                      <w:marRight w:val="336"/>
                      <w:marTop w:val="120"/>
                      <w:marBottom w:val="312"/>
                      <w:divBdr>
                        <w:top w:val="none" w:sz="0" w:space="0" w:color="auto"/>
                        <w:left w:val="none" w:sz="0" w:space="0" w:color="auto"/>
                        <w:bottom w:val="none" w:sz="0" w:space="0" w:color="auto"/>
                        <w:right w:val="none" w:sz="0" w:space="0" w:color="auto"/>
                      </w:divBdr>
                      <w:divsChild>
                        <w:div w:id="37670993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59400912">
                      <w:marLeft w:val="336"/>
                      <w:marRight w:val="0"/>
                      <w:marTop w:val="120"/>
                      <w:marBottom w:val="312"/>
                      <w:divBdr>
                        <w:top w:val="none" w:sz="0" w:space="0" w:color="auto"/>
                        <w:left w:val="none" w:sz="0" w:space="0" w:color="auto"/>
                        <w:bottom w:val="none" w:sz="0" w:space="0" w:color="auto"/>
                        <w:right w:val="none" w:sz="0" w:space="0" w:color="auto"/>
                      </w:divBdr>
                      <w:divsChild>
                        <w:div w:id="135387191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67461108">
                      <w:marLeft w:val="0"/>
                      <w:marRight w:val="0"/>
                      <w:marTop w:val="0"/>
                      <w:marBottom w:val="120"/>
                      <w:divBdr>
                        <w:top w:val="none" w:sz="0" w:space="0" w:color="auto"/>
                        <w:left w:val="none" w:sz="0" w:space="0" w:color="auto"/>
                        <w:bottom w:val="none" w:sz="0" w:space="0" w:color="auto"/>
                        <w:right w:val="none" w:sz="0" w:space="0" w:color="auto"/>
                      </w:divBdr>
                    </w:div>
                    <w:div w:id="2031561552">
                      <w:marLeft w:val="0"/>
                      <w:marRight w:val="0"/>
                      <w:marTop w:val="0"/>
                      <w:marBottom w:val="120"/>
                      <w:divBdr>
                        <w:top w:val="none" w:sz="0" w:space="0" w:color="auto"/>
                        <w:left w:val="none" w:sz="0" w:space="0" w:color="auto"/>
                        <w:bottom w:val="none" w:sz="0" w:space="0" w:color="auto"/>
                        <w:right w:val="none" w:sz="0" w:space="0" w:color="auto"/>
                      </w:divBdr>
                    </w:div>
                    <w:div w:id="1408914051">
                      <w:marLeft w:val="336"/>
                      <w:marRight w:val="0"/>
                      <w:marTop w:val="120"/>
                      <w:marBottom w:val="312"/>
                      <w:divBdr>
                        <w:top w:val="none" w:sz="0" w:space="0" w:color="auto"/>
                        <w:left w:val="none" w:sz="0" w:space="0" w:color="auto"/>
                        <w:bottom w:val="none" w:sz="0" w:space="0" w:color="auto"/>
                        <w:right w:val="none" w:sz="0" w:space="0" w:color="auto"/>
                      </w:divBdr>
                      <w:divsChild>
                        <w:div w:id="67438534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29203805">
                      <w:marLeft w:val="0"/>
                      <w:marRight w:val="0"/>
                      <w:marTop w:val="0"/>
                      <w:marBottom w:val="120"/>
                      <w:divBdr>
                        <w:top w:val="none" w:sz="0" w:space="0" w:color="auto"/>
                        <w:left w:val="none" w:sz="0" w:space="0" w:color="auto"/>
                        <w:bottom w:val="none" w:sz="0" w:space="0" w:color="auto"/>
                        <w:right w:val="none" w:sz="0" w:space="0" w:color="auto"/>
                      </w:divBdr>
                      <w:divsChild>
                        <w:div w:id="1477993901">
                          <w:marLeft w:val="0"/>
                          <w:marRight w:val="0"/>
                          <w:marTop w:val="0"/>
                          <w:marBottom w:val="0"/>
                          <w:divBdr>
                            <w:top w:val="single" w:sz="6" w:space="2" w:color="CCCCCC"/>
                            <w:left w:val="single" w:sz="6" w:space="2" w:color="CCCCCC"/>
                            <w:bottom w:val="single" w:sz="6" w:space="2" w:color="CCCCCC"/>
                            <w:right w:val="single" w:sz="6" w:space="2" w:color="CCCCCC"/>
                          </w:divBdr>
                          <w:divsChild>
                            <w:div w:id="1244070832">
                              <w:marLeft w:val="15"/>
                              <w:marRight w:val="15"/>
                              <w:marTop w:val="15"/>
                              <w:marBottom w:val="15"/>
                              <w:divBdr>
                                <w:top w:val="none" w:sz="0" w:space="0" w:color="auto"/>
                                <w:left w:val="none" w:sz="0" w:space="0" w:color="auto"/>
                                <w:bottom w:val="none" w:sz="0" w:space="0" w:color="auto"/>
                                <w:right w:val="none" w:sz="0" w:space="0" w:color="auto"/>
                              </w:divBdr>
                              <w:divsChild>
                                <w:div w:id="27468247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120757809">
                              <w:marLeft w:val="15"/>
                              <w:marRight w:val="15"/>
                              <w:marTop w:val="15"/>
                              <w:marBottom w:val="15"/>
                              <w:divBdr>
                                <w:top w:val="none" w:sz="0" w:space="0" w:color="auto"/>
                                <w:left w:val="none" w:sz="0" w:space="0" w:color="auto"/>
                                <w:bottom w:val="none" w:sz="0" w:space="0" w:color="auto"/>
                                <w:right w:val="none" w:sz="0" w:space="0" w:color="auto"/>
                              </w:divBdr>
                              <w:divsChild>
                                <w:div w:id="188667721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503472818">
                              <w:marLeft w:val="15"/>
                              <w:marRight w:val="15"/>
                              <w:marTop w:val="15"/>
                              <w:marBottom w:val="15"/>
                              <w:divBdr>
                                <w:top w:val="none" w:sz="0" w:space="0" w:color="auto"/>
                                <w:left w:val="none" w:sz="0" w:space="0" w:color="auto"/>
                                <w:bottom w:val="none" w:sz="0" w:space="0" w:color="auto"/>
                                <w:right w:val="none" w:sz="0" w:space="0" w:color="auto"/>
                              </w:divBdr>
                              <w:divsChild>
                                <w:div w:id="71547361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971322037">
                              <w:marLeft w:val="15"/>
                              <w:marRight w:val="15"/>
                              <w:marTop w:val="15"/>
                              <w:marBottom w:val="15"/>
                              <w:divBdr>
                                <w:top w:val="none" w:sz="0" w:space="0" w:color="auto"/>
                                <w:left w:val="none" w:sz="0" w:space="0" w:color="auto"/>
                                <w:bottom w:val="none" w:sz="0" w:space="0" w:color="auto"/>
                                <w:right w:val="none" w:sz="0" w:space="0" w:color="auto"/>
                              </w:divBdr>
                              <w:divsChild>
                                <w:div w:id="1188133177">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160274111">
                      <w:marLeft w:val="0"/>
                      <w:marRight w:val="0"/>
                      <w:marTop w:val="0"/>
                      <w:marBottom w:val="120"/>
                      <w:divBdr>
                        <w:top w:val="none" w:sz="0" w:space="0" w:color="auto"/>
                        <w:left w:val="none" w:sz="0" w:space="0" w:color="auto"/>
                        <w:bottom w:val="none" w:sz="0" w:space="0" w:color="auto"/>
                        <w:right w:val="none" w:sz="0" w:space="0" w:color="auto"/>
                      </w:divBdr>
                    </w:div>
                    <w:div w:id="525220562">
                      <w:marLeft w:val="336"/>
                      <w:marRight w:val="0"/>
                      <w:marTop w:val="120"/>
                      <w:marBottom w:val="312"/>
                      <w:divBdr>
                        <w:top w:val="none" w:sz="0" w:space="0" w:color="auto"/>
                        <w:left w:val="none" w:sz="0" w:space="0" w:color="auto"/>
                        <w:bottom w:val="none" w:sz="0" w:space="0" w:color="auto"/>
                        <w:right w:val="none" w:sz="0" w:space="0" w:color="auto"/>
                      </w:divBdr>
                      <w:divsChild>
                        <w:div w:id="85080466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1341688">
                      <w:marLeft w:val="336"/>
                      <w:marRight w:val="0"/>
                      <w:marTop w:val="120"/>
                      <w:marBottom w:val="312"/>
                      <w:divBdr>
                        <w:top w:val="none" w:sz="0" w:space="0" w:color="auto"/>
                        <w:left w:val="none" w:sz="0" w:space="0" w:color="auto"/>
                        <w:bottom w:val="none" w:sz="0" w:space="0" w:color="auto"/>
                        <w:right w:val="none" w:sz="0" w:space="0" w:color="auto"/>
                      </w:divBdr>
                      <w:divsChild>
                        <w:div w:id="4376059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19222098">
                      <w:marLeft w:val="0"/>
                      <w:marRight w:val="0"/>
                      <w:marTop w:val="0"/>
                      <w:marBottom w:val="120"/>
                      <w:divBdr>
                        <w:top w:val="none" w:sz="0" w:space="0" w:color="auto"/>
                        <w:left w:val="none" w:sz="0" w:space="0" w:color="auto"/>
                        <w:bottom w:val="none" w:sz="0" w:space="0" w:color="auto"/>
                        <w:right w:val="none" w:sz="0" w:space="0" w:color="auto"/>
                      </w:divBdr>
                    </w:div>
                    <w:div w:id="1902447216">
                      <w:marLeft w:val="336"/>
                      <w:marRight w:val="0"/>
                      <w:marTop w:val="120"/>
                      <w:marBottom w:val="312"/>
                      <w:divBdr>
                        <w:top w:val="none" w:sz="0" w:space="0" w:color="auto"/>
                        <w:left w:val="none" w:sz="0" w:space="0" w:color="auto"/>
                        <w:bottom w:val="none" w:sz="0" w:space="0" w:color="auto"/>
                        <w:right w:val="none" w:sz="0" w:space="0" w:color="auto"/>
                      </w:divBdr>
                      <w:divsChild>
                        <w:div w:id="15187301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45790533">
                      <w:marLeft w:val="0"/>
                      <w:marRight w:val="0"/>
                      <w:marTop w:val="0"/>
                      <w:marBottom w:val="120"/>
                      <w:divBdr>
                        <w:top w:val="none" w:sz="0" w:space="0" w:color="auto"/>
                        <w:left w:val="none" w:sz="0" w:space="0" w:color="auto"/>
                        <w:bottom w:val="none" w:sz="0" w:space="0" w:color="auto"/>
                        <w:right w:val="none" w:sz="0" w:space="0" w:color="auto"/>
                      </w:divBdr>
                      <w:divsChild>
                        <w:div w:id="524635375">
                          <w:marLeft w:val="0"/>
                          <w:marRight w:val="0"/>
                          <w:marTop w:val="0"/>
                          <w:marBottom w:val="0"/>
                          <w:divBdr>
                            <w:top w:val="single" w:sz="6" w:space="2" w:color="CCCCCC"/>
                            <w:left w:val="single" w:sz="6" w:space="2" w:color="CCCCCC"/>
                            <w:bottom w:val="single" w:sz="6" w:space="2" w:color="CCCCCC"/>
                            <w:right w:val="single" w:sz="6" w:space="2" w:color="CCCCCC"/>
                          </w:divBdr>
                          <w:divsChild>
                            <w:div w:id="1294481847">
                              <w:marLeft w:val="15"/>
                              <w:marRight w:val="15"/>
                              <w:marTop w:val="15"/>
                              <w:marBottom w:val="15"/>
                              <w:divBdr>
                                <w:top w:val="none" w:sz="0" w:space="0" w:color="auto"/>
                                <w:left w:val="none" w:sz="0" w:space="0" w:color="auto"/>
                                <w:bottom w:val="none" w:sz="0" w:space="0" w:color="auto"/>
                                <w:right w:val="none" w:sz="0" w:space="0" w:color="auto"/>
                              </w:divBdr>
                              <w:divsChild>
                                <w:div w:id="13325748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425347262">
                              <w:marLeft w:val="15"/>
                              <w:marRight w:val="15"/>
                              <w:marTop w:val="15"/>
                              <w:marBottom w:val="15"/>
                              <w:divBdr>
                                <w:top w:val="none" w:sz="0" w:space="0" w:color="auto"/>
                                <w:left w:val="none" w:sz="0" w:space="0" w:color="auto"/>
                                <w:bottom w:val="none" w:sz="0" w:space="0" w:color="auto"/>
                                <w:right w:val="none" w:sz="0" w:space="0" w:color="auto"/>
                              </w:divBdr>
                              <w:divsChild>
                                <w:div w:id="70040170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678649714">
                      <w:marLeft w:val="0"/>
                      <w:marRight w:val="0"/>
                      <w:marTop w:val="0"/>
                      <w:marBottom w:val="120"/>
                      <w:divBdr>
                        <w:top w:val="none" w:sz="0" w:space="0" w:color="auto"/>
                        <w:left w:val="none" w:sz="0" w:space="0" w:color="auto"/>
                        <w:bottom w:val="none" w:sz="0" w:space="0" w:color="auto"/>
                        <w:right w:val="none" w:sz="0" w:space="0" w:color="auto"/>
                      </w:divBdr>
                      <w:divsChild>
                        <w:div w:id="199413562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5998633">
                      <w:marLeft w:val="0"/>
                      <w:marRight w:val="0"/>
                      <w:marTop w:val="0"/>
                      <w:marBottom w:val="0"/>
                      <w:divBdr>
                        <w:top w:val="none" w:sz="0" w:space="0" w:color="auto"/>
                        <w:left w:val="none" w:sz="0" w:space="0" w:color="auto"/>
                        <w:bottom w:val="none" w:sz="0" w:space="0" w:color="auto"/>
                        <w:right w:val="none" w:sz="0" w:space="0" w:color="auto"/>
                      </w:divBdr>
                    </w:div>
                    <w:div w:id="1416510465">
                      <w:marLeft w:val="0"/>
                      <w:marRight w:val="0"/>
                      <w:marTop w:val="0"/>
                      <w:marBottom w:val="0"/>
                      <w:divBdr>
                        <w:top w:val="none" w:sz="0" w:space="0" w:color="auto"/>
                        <w:left w:val="none" w:sz="0" w:space="0" w:color="auto"/>
                        <w:bottom w:val="none" w:sz="0" w:space="0" w:color="auto"/>
                        <w:right w:val="none" w:sz="0" w:space="0" w:color="auto"/>
                      </w:divBdr>
                    </w:div>
                    <w:div w:id="1510099691">
                      <w:marLeft w:val="0"/>
                      <w:marRight w:val="0"/>
                      <w:marTop w:val="0"/>
                      <w:marBottom w:val="0"/>
                      <w:divBdr>
                        <w:top w:val="none" w:sz="0" w:space="0" w:color="auto"/>
                        <w:left w:val="none" w:sz="0" w:space="0" w:color="auto"/>
                        <w:bottom w:val="none" w:sz="0" w:space="0" w:color="auto"/>
                        <w:right w:val="none" w:sz="0" w:space="0" w:color="auto"/>
                      </w:divBdr>
                    </w:div>
                    <w:div w:id="897591547">
                      <w:marLeft w:val="0"/>
                      <w:marRight w:val="0"/>
                      <w:marTop w:val="0"/>
                      <w:marBottom w:val="0"/>
                      <w:divBdr>
                        <w:top w:val="none" w:sz="0" w:space="0" w:color="auto"/>
                        <w:left w:val="none" w:sz="0" w:space="0" w:color="auto"/>
                        <w:bottom w:val="none" w:sz="0" w:space="0" w:color="auto"/>
                        <w:right w:val="none" w:sz="0" w:space="0" w:color="auto"/>
                      </w:divBdr>
                    </w:div>
                    <w:div w:id="943851343">
                      <w:marLeft w:val="0"/>
                      <w:marRight w:val="0"/>
                      <w:marTop w:val="0"/>
                      <w:marBottom w:val="0"/>
                      <w:divBdr>
                        <w:top w:val="none" w:sz="0" w:space="0" w:color="auto"/>
                        <w:left w:val="none" w:sz="0" w:space="0" w:color="auto"/>
                        <w:bottom w:val="none" w:sz="0" w:space="0" w:color="auto"/>
                        <w:right w:val="none" w:sz="0" w:space="0" w:color="auto"/>
                      </w:divBdr>
                    </w:div>
                    <w:div w:id="1855799602">
                      <w:marLeft w:val="0"/>
                      <w:marRight w:val="0"/>
                      <w:marTop w:val="0"/>
                      <w:marBottom w:val="0"/>
                      <w:divBdr>
                        <w:top w:val="none" w:sz="0" w:space="0" w:color="auto"/>
                        <w:left w:val="none" w:sz="0" w:space="0" w:color="auto"/>
                        <w:bottom w:val="none" w:sz="0" w:space="0" w:color="auto"/>
                        <w:right w:val="none" w:sz="0" w:space="0" w:color="auto"/>
                      </w:divBdr>
                    </w:div>
                    <w:div w:id="1807970813">
                      <w:marLeft w:val="0"/>
                      <w:marRight w:val="0"/>
                      <w:marTop w:val="0"/>
                      <w:marBottom w:val="0"/>
                      <w:divBdr>
                        <w:top w:val="none" w:sz="0" w:space="0" w:color="auto"/>
                        <w:left w:val="none" w:sz="0" w:space="0" w:color="auto"/>
                        <w:bottom w:val="none" w:sz="0" w:space="0" w:color="auto"/>
                        <w:right w:val="none" w:sz="0" w:space="0" w:color="auto"/>
                      </w:divBdr>
                    </w:div>
                    <w:div w:id="741217765">
                      <w:marLeft w:val="0"/>
                      <w:marRight w:val="0"/>
                      <w:marTop w:val="0"/>
                      <w:marBottom w:val="0"/>
                      <w:divBdr>
                        <w:top w:val="none" w:sz="0" w:space="0" w:color="auto"/>
                        <w:left w:val="none" w:sz="0" w:space="0" w:color="auto"/>
                        <w:bottom w:val="none" w:sz="0" w:space="0" w:color="auto"/>
                        <w:right w:val="none" w:sz="0" w:space="0" w:color="auto"/>
                      </w:divBdr>
                    </w:div>
                    <w:div w:id="1233810231">
                      <w:marLeft w:val="0"/>
                      <w:marRight w:val="0"/>
                      <w:marTop w:val="0"/>
                      <w:marBottom w:val="0"/>
                      <w:divBdr>
                        <w:top w:val="none" w:sz="0" w:space="0" w:color="auto"/>
                        <w:left w:val="none" w:sz="0" w:space="0" w:color="auto"/>
                        <w:bottom w:val="none" w:sz="0" w:space="0" w:color="auto"/>
                        <w:right w:val="none" w:sz="0" w:space="0" w:color="auto"/>
                      </w:divBdr>
                    </w:div>
                    <w:div w:id="530842290">
                      <w:marLeft w:val="0"/>
                      <w:marRight w:val="0"/>
                      <w:marTop w:val="0"/>
                      <w:marBottom w:val="0"/>
                      <w:divBdr>
                        <w:top w:val="none" w:sz="0" w:space="0" w:color="auto"/>
                        <w:left w:val="none" w:sz="0" w:space="0" w:color="auto"/>
                        <w:bottom w:val="none" w:sz="0" w:space="0" w:color="auto"/>
                        <w:right w:val="none" w:sz="0" w:space="0" w:color="auto"/>
                      </w:divBdr>
                    </w:div>
                    <w:div w:id="440682169">
                      <w:marLeft w:val="0"/>
                      <w:marRight w:val="0"/>
                      <w:marTop w:val="0"/>
                      <w:marBottom w:val="0"/>
                      <w:divBdr>
                        <w:top w:val="none" w:sz="0" w:space="0" w:color="auto"/>
                        <w:left w:val="none" w:sz="0" w:space="0" w:color="auto"/>
                        <w:bottom w:val="none" w:sz="0" w:space="0" w:color="auto"/>
                        <w:right w:val="none" w:sz="0" w:space="0" w:color="auto"/>
                      </w:divBdr>
                    </w:div>
                    <w:div w:id="1312633963">
                      <w:marLeft w:val="0"/>
                      <w:marRight w:val="0"/>
                      <w:marTop w:val="0"/>
                      <w:marBottom w:val="0"/>
                      <w:divBdr>
                        <w:top w:val="none" w:sz="0" w:space="0" w:color="auto"/>
                        <w:left w:val="none" w:sz="0" w:space="0" w:color="auto"/>
                        <w:bottom w:val="none" w:sz="0" w:space="0" w:color="auto"/>
                        <w:right w:val="none" w:sz="0" w:space="0" w:color="auto"/>
                      </w:divBdr>
                    </w:div>
                    <w:div w:id="1393310540">
                      <w:marLeft w:val="0"/>
                      <w:marRight w:val="0"/>
                      <w:marTop w:val="0"/>
                      <w:marBottom w:val="0"/>
                      <w:divBdr>
                        <w:top w:val="none" w:sz="0" w:space="0" w:color="auto"/>
                        <w:left w:val="none" w:sz="0" w:space="0" w:color="auto"/>
                        <w:bottom w:val="none" w:sz="0" w:space="0" w:color="auto"/>
                        <w:right w:val="none" w:sz="0" w:space="0" w:color="auto"/>
                      </w:divBdr>
                    </w:div>
                    <w:div w:id="1946888614">
                      <w:marLeft w:val="0"/>
                      <w:marRight w:val="0"/>
                      <w:marTop w:val="0"/>
                      <w:marBottom w:val="0"/>
                      <w:divBdr>
                        <w:top w:val="none" w:sz="0" w:space="0" w:color="auto"/>
                        <w:left w:val="none" w:sz="0" w:space="0" w:color="auto"/>
                        <w:bottom w:val="none" w:sz="0" w:space="0" w:color="auto"/>
                        <w:right w:val="none" w:sz="0" w:space="0" w:color="auto"/>
                      </w:divBdr>
                    </w:div>
                    <w:div w:id="1095438403">
                      <w:marLeft w:val="0"/>
                      <w:marRight w:val="0"/>
                      <w:marTop w:val="0"/>
                      <w:marBottom w:val="0"/>
                      <w:divBdr>
                        <w:top w:val="none" w:sz="0" w:space="0" w:color="auto"/>
                        <w:left w:val="none" w:sz="0" w:space="0" w:color="auto"/>
                        <w:bottom w:val="none" w:sz="0" w:space="0" w:color="auto"/>
                        <w:right w:val="none" w:sz="0" w:space="0" w:color="auto"/>
                      </w:divBdr>
                    </w:div>
                    <w:div w:id="1924486954">
                      <w:marLeft w:val="0"/>
                      <w:marRight w:val="0"/>
                      <w:marTop w:val="0"/>
                      <w:marBottom w:val="0"/>
                      <w:divBdr>
                        <w:top w:val="none" w:sz="0" w:space="0" w:color="auto"/>
                        <w:left w:val="none" w:sz="0" w:space="0" w:color="auto"/>
                        <w:bottom w:val="none" w:sz="0" w:space="0" w:color="auto"/>
                        <w:right w:val="none" w:sz="0" w:space="0" w:color="auto"/>
                      </w:divBdr>
                    </w:div>
                    <w:div w:id="192689772">
                      <w:marLeft w:val="0"/>
                      <w:marRight w:val="0"/>
                      <w:marTop w:val="0"/>
                      <w:marBottom w:val="0"/>
                      <w:divBdr>
                        <w:top w:val="none" w:sz="0" w:space="0" w:color="auto"/>
                        <w:left w:val="none" w:sz="0" w:space="0" w:color="auto"/>
                        <w:bottom w:val="none" w:sz="0" w:space="0" w:color="auto"/>
                        <w:right w:val="none" w:sz="0" w:space="0" w:color="auto"/>
                      </w:divBdr>
                    </w:div>
                    <w:div w:id="1906644183">
                      <w:marLeft w:val="0"/>
                      <w:marRight w:val="0"/>
                      <w:marTop w:val="0"/>
                      <w:marBottom w:val="0"/>
                      <w:divBdr>
                        <w:top w:val="none" w:sz="0" w:space="0" w:color="auto"/>
                        <w:left w:val="none" w:sz="0" w:space="0" w:color="auto"/>
                        <w:bottom w:val="none" w:sz="0" w:space="0" w:color="auto"/>
                        <w:right w:val="none" w:sz="0" w:space="0" w:color="auto"/>
                      </w:divBdr>
                    </w:div>
                    <w:div w:id="1617953812">
                      <w:marLeft w:val="0"/>
                      <w:marRight w:val="0"/>
                      <w:marTop w:val="0"/>
                      <w:marBottom w:val="0"/>
                      <w:divBdr>
                        <w:top w:val="none" w:sz="0" w:space="0" w:color="auto"/>
                        <w:left w:val="none" w:sz="0" w:space="0" w:color="auto"/>
                        <w:bottom w:val="none" w:sz="0" w:space="0" w:color="auto"/>
                        <w:right w:val="none" w:sz="0" w:space="0" w:color="auto"/>
                      </w:divBdr>
                    </w:div>
                    <w:div w:id="252476027">
                      <w:marLeft w:val="0"/>
                      <w:marRight w:val="0"/>
                      <w:marTop w:val="0"/>
                      <w:marBottom w:val="0"/>
                      <w:divBdr>
                        <w:top w:val="none" w:sz="0" w:space="0" w:color="auto"/>
                        <w:left w:val="none" w:sz="0" w:space="0" w:color="auto"/>
                        <w:bottom w:val="none" w:sz="0" w:space="0" w:color="auto"/>
                        <w:right w:val="none" w:sz="0" w:space="0" w:color="auto"/>
                      </w:divBdr>
                    </w:div>
                    <w:div w:id="600454082">
                      <w:marLeft w:val="0"/>
                      <w:marRight w:val="0"/>
                      <w:marTop w:val="0"/>
                      <w:marBottom w:val="0"/>
                      <w:divBdr>
                        <w:top w:val="none" w:sz="0" w:space="0" w:color="auto"/>
                        <w:left w:val="none" w:sz="0" w:space="0" w:color="auto"/>
                        <w:bottom w:val="none" w:sz="0" w:space="0" w:color="auto"/>
                        <w:right w:val="none" w:sz="0" w:space="0" w:color="auto"/>
                      </w:divBdr>
                    </w:div>
                    <w:div w:id="998115308">
                      <w:marLeft w:val="0"/>
                      <w:marRight w:val="0"/>
                      <w:marTop w:val="0"/>
                      <w:marBottom w:val="0"/>
                      <w:divBdr>
                        <w:top w:val="none" w:sz="0" w:space="0" w:color="auto"/>
                        <w:left w:val="none" w:sz="0" w:space="0" w:color="auto"/>
                        <w:bottom w:val="none" w:sz="0" w:space="0" w:color="auto"/>
                        <w:right w:val="none" w:sz="0" w:space="0" w:color="auto"/>
                      </w:divBdr>
                    </w:div>
                    <w:div w:id="772240732">
                      <w:marLeft w:val="0"/>
                      <w:marRight w:val="0"/>
                      <w:marTop w:val="0"/>
                      <w:marBottom w:val="120"/>
                      <w:divBdr>
                        <w:top w:val="none" w:sz="0" w:space="0" w:color="auto"/>
                        <w:left w:val="none" w:sz="0" w:space="0" w:color="auto"/>
                        <w:bottom w:val="none" w:sz="0" w:space="0" w:color="auto"/>
                        <w:right w:val="none" w:sz="0" w:space="0" w:color="auto"/>
                      </w:divBdr>
                      <w:divsChild>
                        <w:div w:id="155926537">
                          <w:marLeft w:val="0"/>
                          <w:marRight w:val="0"/>
                          <w:marTop w:val="0"/>
                          <w:marBottom w:val="0"/>
                          <w:divBdr>
                            <w:top w:val="single" w:sz="6" w:space="2" w:color="CCCCCC"/>
                            <w:left w:val="single" w:sz="6" w:space="2" w:color="CCCCCC"/>
                            <w:bottom w:val="single" w:sz="6" w:space="2" w:color="CCCCCC"/>
                            <w:right w:val="single" w:sz="6" w:space="2" w:color="CCCCCC"/>
                          </w:divBdr>
                          <w:divsChild>
                            <w:div w:id="2114010555">
                              <w:marLeft w:val="15"/>
                              <w:marRight w:val="15"/>
                              <w:marTop w:val="15"/>
                              <w:marBottom w:val="15"/>
                              <w:divBdr>
                                <w:top w:val="none" w:sz="0" w:space="0" w:color="auto"/>
                                <w:left w:val="none" w:sz="0" w:space="0" w:color="auto"/>
                                <w:bottom w:val="none" w:sz="0" w:space="0" w:color="auto"/>
                                <w:right w:val="none" w:sz="0" w:space="0" w:color="auto"/>
                              </w:divBdr>
                              <w:divsChild>
                                <w:div w:id="1015309339">
                                  <w:marLeft w:val="0"/>
                                  <w:marRight w:val="0"/>
                                  <w:marTop w:val="0"/>
                                  <w:marBottom w:val="0"/>
                                  <w:divBdr>
                                    <w:top w:val="single" w:sz="6" w:space="0" w:color="CCCCCC"/>
                                    <w:left w:val="single" w:sz="6" w:space="0" w:color="CCCCCC"/>
                                    <w:bottom w:val="single" w:sz="6" w:space="0" w:color="CCCCCC"/>
                                    <w:right w:val="single" w:sz="6" w:space="0" w:color="CCCCCC"/>
                                  </w:divBdr>
                                  <w:divsChild>
                                    <w:div w:id="10138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6272">
                              <w:marLeft w:val="15"/>
                              <w:marRight w:val="15"/>
                              <w:marTop w:val="15"/>
                              <w:marBottom w:val="15"/>
                              <w:divBdr>
                                <w:top w:val="none" w:sz="0" w:space="0" w:color="auto"/>
                                <w:left w:val="none" w:sz="0" w:space="0" w:color="auto"/>
                                <w:bottom w:val="none" w:sz="0" w:space="0" w:color="auto"/>
                                <w:right w:val="none" w:sz="0" w:space="0" w:color="auto"/>
                              </w:divBdr>
                              <w:divsChild>
                                <w:div w:id="1402412427">
                                  <w:marLeft w:val="0"/>
                                  <w:marRight w:val="0"/>
                                  <w:marTop w:val="0"/>
                                  <w:marBottom w:val="0"/>
                                  <w:divBdr>
                                    <w:top w:val="single" w:sz="6" w:space="0" w:color="CCCCCC"/>
                                    <w:left w:val="single" w:sz="6" w:space="0" w:color="CCCCCC"/>
                                    <w:bottom w:val="single" w:sz="6" w:space="0" w:color="CCCCCC"/>
                                    <w:right w:val="single" w:sz="6" w:space="0" w:color="CCCCCC"/>
                                  </w:divBdr>
                                  <w:divsChild>
                                    <w:div w:id="12366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0434">
                              <w:marLeft w:val="15"/>
                              <w:marRight w:val="15"/>
                              <w:marTop w:val="15"/>
                              <w:marBottom w:val="15"/>
                              <w:divBdr>
                                <w:top w:val="none" w:sz="0" w:space="0" w:color="auto"/>
                                <w:left w:val="none" w:sz="0" w:space="0" w:color="auto"/>
                                <w:bottom w:val="none" w:sz="0" w:space="0" w:color="auto"/>
                                <w:right w:val="none" w:sz="0" w:space="0" w:color="auto"/>
                              </w:divBdr>
                              <w:divsChild>
                                <w:div w:id="257450130">
                                  <w:marLeft w:val="0"/>
                                  <w:marRight w:val="0"/>
                                  <w:marTop w:val="0"/>
                                  <w:marBottom w:val="0"/>
                                  <w:divBdr>
                                    <w:top w:val="single" w:sz="6" w:space="0" w:color="CCCCCC"/>
                                    <w:left w:val="single" w:sz="6" w:space="0" w:color="CCCCCC"/>
                                    <w:bottom w:val="single" w:sz="6" w:space="0" w:color="CCCCCC"/>
                                    <w:right w:val="single" w:sz="6" w:space="0" w:color="CCCCCC"/>
                                  </w:divBdr>
                                  <w:divsChild>
                                    <w:div w:id="1033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12421">
                      <w:marLeft w:val="240"/>
                      <w:marRight w:val="0"/>
                      <w:marTop w:val="120"/>
                      <w:marBottom w:val="120"/>
                      <w:divBdr>
                        <w:top w:val="single" w:sz="6" w:space="0" w:color="AAAAAA"/>
                        <w:left w:val="single" w:sz="6" w:space="0" w:color="AAAAAA"/>
                        <w:bottom w:val="single" w:sz="6" w:space="0" w:color="AAAAAA"/>
                        <w:right w:val="single" w:sz="6" w:space="0" w:color="AAAAAA"/>
                      </w:divBdr>
                    </w:div>
                    <w:div w:id="69735226">
                      <w:marLeft w:val="0"/>
                      <w:marRight w:val="0"/>
                      <w:marTop w:val="72"/>
                      <w:marBottom w:val="120"/>
                      <w:divBdr>
                        <w:top w:val="none" w:sz="0" w:space="0" w:color="auto"/>
                        <w:left w:val="none" w:sz="0" w:space="0" w:color="auto"/>
                        <w:bottom w:val="none" w:sz="0" w:space="0" w:color="auto"/>
                        <w:right w:val="none" w:sz="0" w:space="0" w:color="auto"/>
                      </w:divBdr>
                    </w:div>
                    <w:div w:id="955333121">
                      <w:marLeft w:val="0"/>
                      <w:marRight w:val="0"/>
                      <w:marTop w:val="72"/>
                      <w:marBottom w:val="120"/>
                      <w:divBdr>
                        <w:top w:val="none" w:sz="0" w:space="0" w:color="auto"/>
                        <w:left w:val="none" w:sz="0" w:space="0" w:color="auto"/>
                        <w:bottom w:val="none" w:sz="0" w:space="0" w:color="auto"/>
                        <w:right w:val="none" w:sz="0" w:space="0" w:color="auto"/>
                      </w:divBdr>
                    </w:div>
                    <w:div w:id="206065227">
                      <w:marLeft w:val="0"/>
                      <w:marRight w:val="0"/>
                      <w:marTop w:val="0"/>
                      <w:marBottom w:val="120"/>
                      <w:divBdr>
                        <w:top w:val="none" w:sz="0" w:space="0" w:color="auto"/>
                        <w:left w:val="none" w:sz="0" w:space="0" w:color="auto"/>
                        <w:bottom w:val="none" w:sz="0" w:space="0" w:color="auto"/>
                        <w:right w:val="none" w:sz="0" w:space="0" w:color="auto"/>
                      </w:divBdr>
                    </w:div>
                    <w:div w:id="1076829864">
                      <w:marLeft w:val="0"/>
                      <w:marRight w:val="0"/>
                      <w:marTop w:val="0"/>
                      <w:marBottom w:val="0"/>
                      <w:divBdr>
                        <w:top w:val="none" w:sz="0" w:space="0" w:color="auto"/>
                        <w:left w:val="none" w:sz="0" w:space="0" w:color="auto"/>
                        <w:bottom w:val="none" w:sz="0" w:space="0" w:color="auto"/>
                        <w:right w:val="none" w:sz="0" w:space="0" w:color="auto"/>
                      </w:divBdr>
                    </w:div>
                    <w:div w:id="855342067">
                      <w:marLeft w:val="0"/>
                      <w:marRight w:val="0"/>
                      <w:marTop w:val="0"/>
                      <w:marBottom w:val="120"/>
                      <w:divBdr>
                        <w:top w:val="none" w:sz="0" w:space="0" w:color="auto"/>
                        <w:left w:val="none" w:sz="0" w:space="0" w:color="auto"/>
                        <w:bottom w:val="none" w:sz="0" w:space="0" w:color="auto"/>
                        <w:right w:val="none" w:sz="0" w:space="0" w:color="auto"/>
                      </w:divBdr>
                    </w:div>
                    <w:div w:id="2111704682">
                      <w:marLeft w:val="0"/>
                      <w:marRight w:val="120"/>
                      <w:marTop w:val="0"/>
                      <w:marBottom w:val="0"/>
                      <w:divBdr>
                        <w:top w:val="none" w:sz="0" w:space="0" w:color="auto"/>
                        <w:left w:val="none" w:sz="0" w:space="0" w:color="auto"/>
                        <w:bottom w:val="none" w:sz="0" w:space="0" w:color="auto"/>
                        <w:right w:val="none" w:sz="0" w:space="0" w:color="auto"/>
                      </w:divBdr>
                    </w:div>
                    <w:div w:id="391465507">
                      <w:marLeft w:val="0"/>
                      <w:marRight w:val="0"/>
                      <w:marTop w:val="0"/>
                      <w:marBottom w:val="0"/>
                      <w:divBdr>
                        <w:top w:val="none" w:sz="0" w:space="0" w:color="auto"/>
                        <w:left w:val="none" w:sz="0" w:space="0" w:color="auto"/>
                        <w:bottom w:val="none" w:sz="0" w:space="0" w:color="auto"/>
                        <w:right w:val="none" w:sz="0" w:space="0" w:color="auto"/>
                      </w:divBdr>
                    </w:div>
                    <w:div w:id="768355198">
                      <w:marLeft w:val="0"/>
                      <w:marRight w:val="120"/>
                      <w:marTop w:val="0"/>
                      <w:marBottom w:val="0"/>
                      <w:divBdr>
                        <w:top w:val="none" w:sz="0" w:space="0" w:color="auto"/>
                        <w:left w:val="none" w:sz="0" w:space="0" w:color="auto"/>
                        <w:bottom w:val="none" w:sz="0" w:space="0" w:color="auto"/>
                        <w:right w:val="none" w:sz="0" w:space="0" w:color="auto"/>
                      </w:divBdr>
                    </w:div>
                    <w:div w:id="293297343">
                      <w:marLeft w:val="0"/>
                      <w:marRight w:val="0"/>
                      <w:marTop w:val="0"/>
                      <w:marBottom w:val="0"/>
                      <w:divBdr>
                        <w:top w:val="none" w:sz="0" w:space="0" w:color="auto"/>
                        <w:left w:val="none" w:sz="0" w:space="0" w:color="auto"/>
                        <w:bottom w:val="none" w:sz="0" w:space="0" w:color="auto"/>
                        <w:right w:val="none" w:sz="0" w:space="0" w:color="auto"/>
                      </w:divBdr>
                    </w:div>
                    <w:div w:id="412708125">
                      <w:marLeft w:val="0"/>
                      <w:marRight w:val="120"/>
                      <w:marTop w:val="0"/>
                      <w:marBottom w:val="0"/>
                      <w:divBdr>
                        <w:top w:val="none" w:sz="0" w:space="0" w:color="auto"/>
                        <w:left w:val="none" w:sz="0" w:space="0" w:color="auto"/>
                        <w:bottom w:val="none" w:sz="0" w:space="0" w:color="auto"/>
                        <w:right w:val="none" w:sz="0" w:space="0" w:color="auto"/>
                      </w:divBdr>
                    </w:div>
                    <w:div w:id="124008441">
                      <w:marLeft w:val="0"/>
                      <w:marRight w:val="0"/>
                      <w:marTop w:val="0"/>
                      <w:marBottom w:val="0"/>
                      <w:divBdr>
                        <w:top w:val="none" w:sz="0" w:space="0" w:color="auto"/>
                        <w:left w:val="none" w:sz="0" w:space="0" w:color="auto"/>
                        <w:bottom w:val="none" w:sz="0" w:space="0" w:color="auto"/>
                        <w:right w:val="none" w:sz="0" w:space="0" w:color="auto"/>
                      </w:divBdr>
                    </w:div>
                    <w:div w:id="1226643329">
                      <w:marLeft w:val="0"/>
                      <w:marRight w:val="120"/>
                      <w:marTop w:val="0"/>
                      <w:marBottom w:val="0"/>
                      <w:divBdr>
                        <w:top w:val="none" w:sz="0" w:space="0" w:color="auto"/>
                        <w:left w:val="none" w:sz="0" w:space="0" w:color="auto"/>
                        <w:bottom w:val="none" w:sz="0" w:space="0" w:color="auto"/>
                        <w:right w:val="none" w:sz="0" w:space="0" w:color="auto"/>
                      </w:divBdr>
                    </w:div>
                    <w:div w:id="844787802">
                      <w:marLeft w:val="0"/>
                      <w:marRight w:val="0"/>
                      <w:marTop w:val="0"/>
                      <w:marBottom w:val="0"/>
                      <w:divBdr>
                        <w:top w:val="none" w:sz="0" w:space="0" w:color="auto"/>
                        <w:left w:val="none" w:sz="0" w:space="0" w:color="auto"/>
                        <w:bottom w:val="none" w:sz="0" w:space="0" w:color="auto"/>
                        <w:right w:val="none" w:sz="0" w:space="0" w:color="auto"/>
                      </w:divBdr>
                    </w:div>
                    <w:div w:id="1606689624">
                      <w:marLeft w:val="0"/>
                      <w:marRight w:val="120"/>
                      <w:marTop w:val="0"/>
                      <w:marBottom w:val="0"/>
                      <w:divBdr>
                        <w:top w:val="none" w:sz="0" w:space="0" w:color="auto"/>
                        <w:left w:val="none" w:sz="0" w:space="0" w:color="auto"/>
                        <w:bottom w:val="none" w:sz="0" w:space="0" w:color="auto"/>
                        <w:right w:val="none" w:sz="0" w:space="0" w:color="auto"/>
                      </w:divBdr>
                    </w:div>
                    <w:div w:id="1821997617">
                      <w:marLeft w:val="0"/>
                      <w:marRight w:val="0"/>
                      <w:marTop w:val="0"/>
                      <w:marBottom w:val="0"/>
                      <w:divBdr>
                        <w:top w:val="none" w:sz="0" w:space="0" w:color="auto"/>
                        <w:left w:val="none" w:sz="0" w:space="0" w:color="auto"/>
                        <w:bottom w:val="none" w:sz="0" w:space="0" w:color="auto"/>
                        <w:right w:val="none" w:sz="0" w:space="0" w:color="auto"/>
                      </w:divBdr>
                    </w:div>
                    <w:div w:id="1254780299">
                      <w:marLeft w:val="0"/>
                      <w:marRight w:val="0"/>
                      <w:marTop w:val="0"/>
                      <w:marBottom w:val="0"/>
                      <w:divBdr>
                        <w:top w:val="none" w:sz="0" w:space="0" w:color="auto"/>
                        <w:left w:val="none" w:sz="0" w:space="0" w:color="auto"/>
                        <w:bottom w:val="none" w:sz="0" w:space="0" w:color="auto"/>
                        <w:right w:val="none" w:sz="0" w:space="0" w:color="auto"/>
                      </w:divBdr>
                    </w:div>
                  </w:divsChild>
                </w:div>
                <w:div w:id="1879202861">
                  <w:marLeft w:val="0"/>
                  <w:marRight w:val="0"/>
                  <w:marTop w:val="240"/>
                  <w:marBottom w:val="0"/>
                  <w:divBdr>
                    <w:top w:val="single" w:sz="6" w:space="4" w:color="AAAAAA"/>
                    <w:left w:val="single" w:sz="6" w:space="4" w:color="AAAAAA"/>
                    <w:bottom w:val="single" w:sz="6" w:space="4" w:color="AAAAAA"/>
                    <w:right w:val="single" w:sz="6" w:space="4" w:color="AAAAAA"/>
                  </w:divBdr>
                  <w:divsChild>
                    <w:div w:id="20043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890">
          <w:marLeft w:val="0"/>
          <w:marRight w:val="0"/>
          <w:marTop w:val="0"/>
          <w:marBottom w:val="0"/>
          <w:divBdr>
            <w:top w:val="none" w:sz="0" w:space="0" w:color="auto"/>
            <w:left w:val="none" w:sz="0" w:space="0" w:color="auto"/>
            <w:bottom w:val="none" w:sz="0" w:space="0" w:color="auto"/>
            <w:right w:val="none" w:sz="0" w:space="0" w:color="auto"/>
          </w:divBdr>
          <w:divsChild>
            <w:div w:id="1595044556">
              <w:marLeft w:val="0"/>
              <w:marRight w:val="0"/>
              <w:marTop w:val="0"/>
              <w:marBottom w:val="0"/>
              <w:divBdr>
                <w:top w:val="none" w:sz="0" w:space="0" w:color="auto"/>
                <w:left w:val="none" w:sz="0" w:space="0" w:color="auto"/>
                <w:bottom w:val="none" w:sz="0" w:space="0" w:color="auto"/>
                <w:right w:val="none" w:sz="0" w:space="0" w:color="auto"/>
              </w:divBdr>
              <w:divsChild>
                <w:div w:id="445125369">
                  <w:marLeft w:val="0"/>
                  <w:marRight w:val="0"/>
                  <w:marTop w:val="0"/>
                  <w:marBottom w:val="0"/>
                  <w:divBdr>
                    <w:top w:val="none" w:sz="0" w:space="0" w:color="auto"/>
                    <w:left w:val="none" w:sz="0" w:space="0" w:color="auto"/>
                    <w:bottom w:val="none" w:sz="0" w:space="0" w:color="auto"/>
                    <w:right w:val="none" w:sz="0" w:space="0" w:color="auto"/>
                  </w:divBdr>
                </w:div>
                <w:div w:id="1193230158">
                  <w:marLeft w:val="2640"/>
                  <w:marRight w:val="0"/>
                  <w:marTop w:val="600"/>
                  <w:marBottom w:val="0"/>
                  <w:divBdr>
                    <w:top w:val="none" w:sz="0" w:space="0" w:color="auto"/>
                    <w:left w:val="none" w:sz="0" w:space="0" w:color="auto"/>
                    <w:bottom w:val="none" w:sz="0" w:space="0" w:color="auto"/>
                    <w:right w:val="none" w:sz="0" w:space="0" w:color="auto"/>
                  </w:divBdr>
                  <w:divsChild>
                    <w:div w:id="536313516">
                      <w:marLeft w:val="0"/>
                      <w:marRight w:val="0"/>
                      <w:marTop w:val="0"/>
                      <w:marBottom w:val="0"/>
                      <w:divBdr>
                        <w:top w:val="none" w:sz="0" w:space="0" w:color="auto"/>
                        <w:left w:val="none" w:sz="0" w:space="0" w:color="auto"/>
                        <w:bottom w:val="none" w:sz="0" w:space="0" w:color="auto"/>
                        <w:right w:val="none" w:sz="0" w:space="0" w:color="auto"/>
                      </w:divBdr>
                    </w:div>
                  </w:divsChild>
                </w:div>
                <w:div w:id="1795248623">
                  <w:marLeft w:val="0"/>
                  <w:marRight w:val="0"/>
                  <w:marTop w:val="600"/>
                  <w:marBottom w:val="0"/>
                  <w:divBdr>
                    <w:top w:val="none" w:sz="0" w:space="0" w:color="auto"/>
                    <w:left w:val="none" w:sz="0" w:space="0" w:color="auto"/>
                    <w:bottom w:val="none" w:sz="0" w:space="0" w:color="auto"/>
                    <w:right w:val="none" w:sz="0" w:space="0" w:color="auto"/>
                  </w:divBdr>
                  <w:divsChild>
                    <w:div w:id="98794781">
                      <w:marLeft w:val="0"/>
                      <w:marRight w:val="0"/>
                      <w:marTop w:val="0"/>
                      <w:marBottom w:val="0"/>
                      <w:divBdr>
                        <w:top w:val="none" w:sz="0" w:space="0" w:color="auto"/>
                        <w:left w:val="none" w:sz="0" w:space="0" w:color="auto"/>
                        <w:bottom w:val="none" w:sz="0" w:space="0" w:color="auto"/>
                        <w:right w:val="none" w:sz="0" w:space="0" w:color="auto"/>
                      </w:divBdr>
                    </w:div>
                    <w:div w:id="969745116">
                      <w:marLeft w:val="120"/>
                      <w:marRight w:val="240"/>
                      <w:marTop w:val="0"/>
                      <w:marBottom w:val="0"/>
                      <w:divBdr>
                        <w:top w:val="none" w:sz="0" w:space="0" w:color="auto"/>
                        <w:left w:val="none" w:sz="0" w:space="0" w:color="auto"/>
                        <w:bottom w:val="none" w:sz="0" w:space="0" w:color="auto"/>
                        <w:right w:val="none" w:sz="0" w:space="0" w:color="auto"/>
                      </w:divBdr>
                      <w:divsChild>
                        <w:div w:id="1633823642">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1267615000">
              <w:marLeft w:val="0"/>
              <w:marRight w:val="0"/>
              <w:marTop w:val="0"/>
              <w:marBottom w:val="0"/>
              <w:divBdr>
                <w:top w:val="none" w:sz="0" w:space="0" w:color="auto"/>
                <w:left w:val="none" w:sz="0" w:space="0" w:color="auto"/>
                <w:bottom w:val="none" w:sz="0" w:space="0" w:color="auto"/>
                <w:right w:val="none" w:sz="0" w:space="0" w:color="auto"/>
              </w:divBdr>
              <w:divsChild>
                <w:div w:id="1816138734">
                  <w:marLeft w:val="168"/>
                  <w:marRight w:val="144"/>
                  <w:marTop w:val="0"/>
                  <w:marBottom w:val="0"/>
                  <w:divBdr>
                    <w:top w:val="none" w:sz="0" w:space="0" w:color="auto"/>
                    <w:left w:val="none" w:sz="0" w:space="0" w:color="auto"/>
                    <w:bottom w:val="none" w:sz="0" w:space="0" w:color="auto"/>
                    <w:right w:val="none" w:sz="0" w:space="0" w:color="auto"/>
                  </w:divBdr>
                  <w:divsChild>
                    <w:div w:id="486363351">
                      <w:marLeft w:val="120"/>
                      <w:marRight w:val="0"/>
                      <w:marTop w:val="0"/>
                      <w:marBottom w:val="0"/>
                      <w:divBdr>
                        <w:top w:val="none" w:sz="0" w:space="0" w:color="auto"/>
                        <w:left w:val="none" w:sz="0" w:space="0" w:color="auto"/>
                        <w:bottom w:val="none" w:sz="0" w:space="0" w:color="auto"/>
                        <w:right w:val="none" w:sz="0" w:space="0" w:color="auto"/>
                      </w:divBdr>
                    </w:div>
                  </w:divsChild>
                </w:div>
                <w:div w:id="913471466">
                  <w:marLeft w:val="168"/>
                  <w:marRight w:val="144"/>
                  <w:marTop w:val="0"/>
                  <w:marBottom w:val="0"/>
                  <w:divBdr>
                    <w:top w:val="none" w:sz="0" w:space="0" w:color="auto"/>
                    <w:left w:val="none" w:sz="0" w:space="0" w:color="auto"/>
                    <w:bottom w:val="none" w:sz="0" w:space="0" w:color="auto"/>
                    <w:right w:val="none" w:sz="0" w:space="0" w:color="auto"/>
                  </w:divBdr>
                  <w:divsChild>
                    <w:div w:id="1854420467">
                      <w:marLeft w:val="300"/>
                      <w:marRight w:val="0"/>
                      <w:marTop w:val="0"/>
                      <w:marBottom w:val="0"/>
                      <w:divBdr>
                        <w:top w:val="none" w:sz="0" w:space="0" w:color="auto"/>
                        <w:left w:val="none" w:sz="0" w:space="0" w:color="auto"/>
                        <w:bottom w:val="none" w:sz="0" w:space="0" w:color="auto"/>
                        <w:right w:val="none" w:sz="0" w:space="0" w:color="auto"/>
                      </w:divBdr>
                    </w:div>
                  </w:divsChild>
                </w:div>
                <w:div w:id="424231028">
                  <w:marLeft w:val="168"/>
                  <w:marRight w:val="144"/>
                  <w:marTop w:val="0"/>
                  <w:marBottom w:val="0"/>
                  <w:divBdr>
                    <w:top w:val="none" w:sz="0" w:space="0" w:color="auto"/>
                    <w:left w:val="none" w:sz="0" w:space="0" w:color="auto"/>
                    <w:bottom w:val="none" w:sz="0" w:space="0" w:color="auto"/>
                    <w:right w:val="none" w:sz="0" w:space="0" w:color="auto"/>
                  </w:divBdr>
                  <w:divsChild>
                    <w:div w:id="1840196415">
                      <w:marLeft w:val="300"/>
                      <w:marRight w:val="0"/>
                      <w:marTop w:val="0"/>
                      <w:marBottom w:val="0"/>
                      <w:divBdr>
                        <w:top w:val="none" w:sz="0" w:space="0" w:color="auto"/>
                        <w:left w:val="none" w:sz="0" w:space="0" w:color="auto"/>
                        <w:bottom w:val="none" w:sz="0" w:space="0" w:color="auto"/>
                        <w:right w:val="none" w:sz="0" w:space="0" w:color="auto"/>
                      </w:divBdr>
                    </w:div>
                  </w:divsChild>
                </w:div>
                <w:div w:id="1951549514">
                  <w:marLeft w:val="168"/>
                  <w:marRight w:val="144"/>
                  <w:marTop w:val="0"/>
                  <w:marBottom w:val="0"/>
                  <w:divBdr>
                    <w:top w:val="none" w:sz="0" w:space="0" w:color="auto"/>
                    <w:left w:val="none" w:sz="0" w:space="0" w:color="auto"/>
                    <w:bottom w:val="none" w:sz="0" w:space="0" w:color="auto"/>
                    <w:right w:val="none" w:sz="0" w:space="0" w:color="auto"/>
                  </w:divBdr>
                  <w:divsChild>
                    <w:div w:id="1219324778">
                      <w:marLeft w:val="300"/>
                      <w:marRight w:val="0"/>
                      <w:marTop w:val="0"/>
                      <w:marBottom w:val="0"/>
                      <w:divBdr>
                        <w:top w:val="none" w:sz="0" w:space="0" w:color="auto"/>
                        <w:left w:val="none" w:sz="0" w:space="0" w:color="auto"/>
                        <w:bottom w:val="none" w:sz="0" w:space="0" w:color="auto"/>
                        <w:right w:val="none" w:sz="0" w:space="0" w:color="auto"/>
                      </w:divBdr>
                    </w:div>
                  </w:divsChild>
                </w:div>
                <w:div w:id="1533960749">
                  <w:marLeft w:val="168"/>
                  <w:marRight w:val="144"/>
                  <w:marTop w:val="0"/>
                  <w:marBottom w:val="0"/>
                  <w:divBdr>
                    <w:top w:val="none" w:sz="0" w:space="0" w:color="auto"/>
                    <w:left w:val="none" w:sz="0" w:space="0" w:color="auto"/>
                    <w:bottom w:val="none" w:sz="0" w:space="0" w:color="auto"/>
                    <w:right w:val="none" w:sz="0" w:space="0" w:color="auto"/>
                  </w:divBdr>
                  <w:divsChild>
                    <w:div w:id="1291131705">
                      <w:marLeft w:val="300"/>
                      <w:marRight w:val="0"/>
                      <w:marTop w:val="0"/>
                      <w:marBottom w:val="0"/>
                      <w:divBdr>
                        <w:top w:val="none" w:sz="0" w:space="0" w:color="auto"/>
                        <w:left w:val="none" w:sz="0" w:space="0" w:color="auto"/>
                        <w:bottom w:val="none" w:sz="0" w:space="0" w:color="auto"/>
                        <w:right w:val="none" w:sz="0" w:space="0" w:color="auto"/>
                      </w:divBdr>
                    </w:div>
                  </w:divsChild>
                </w:div>
                <w:div w:id="1411583359">
                  <w:marLeft w:val="168"/>
                  <w:marRight w:val="144"/>
                  <w:marTop w:val="0"/>
                  <w:marBottom w:val="0"/>
                  <w:divBdr>
                    <w:top w:val="none" w:sz="0" w:space="0" w:color="auto"/>
                    <w:left w:val="none" w:sz="0" w:space="0" w:color="auto"/>
                    <w:bottom w:val="none" w:sz="0" w:space="0" w:color="auto"/>
                    <w:right w:val="none" w:sz="0" w:space="0" w:color="auto"/>
                  </w:divBdr>
                  <w:divsChild>
                    <w:div w:id="1206911892">
                      <w:marLeft w:val="300"/>
                      <w:marRight w:val="0"/>
                      <w:marTop w:val="0"/>
                      <w:marBottom w:val="0"/>
                      <w:divBdr>
                        <w:top w:val="none" w:sz="0" w:space="0" w:color="auto"/>
                        <w:left w:val="none" w:sz="0" w:space="0" w:color="auto"/>
                        <w:bottom w:val="none" w:sz="0" w:space="0" w:color="auto"/>
                        <w:right w:val="none" w:sz="0" w:space="0" w:color="auto"/>
                      </w:divBdr>
                      <w:divsChild>
                        <w:div w:id="16881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65372">
          <w:marLeft w:val="2640"/>
          <w:marRight w:val="0"/>
          <w:marTop w:val="0"/>
          <w:marBottom w:val="0"/>
          <w:divBdr>
            <w:top w:val="none" w:sz="0" w:space="0" w:color="auto"/>
            <w:left w:val="none" w:sz="0" w:space="0" w:color="auto"/>
            <w:bottom w:val="none" w:sz="0" w:space="0" w:color="auto"/>
            <w:right w:val="none" w:sz="0" w:space="0" w:color="auto"/>
          </w:divBdr>
        </w:div>
      </w:divsChild>
    </w:div>
    <w:div w:id="1557888815">
      <w:bodyDiv w:val="1"/>
      <w:marLeft w:val="0"/>
      <w:marRight w:val="0"/>
      <w:marTop w:val="0"/>
      <w:marBottom w:val="0"/>
      <w:divBdr>
        <w:top w:val="none" w:sz="0" w:space="0" w:color="auto"/>
        <w:left w:val="none" w:sz="0" w:space="0" w:color="auto"/>
        <w:bottom w:val="none" w:sz="0" w:space="0" w:color="auto"/>
        <w:right w:val="none" w:sz="0" w:space="0" w:color="auto"/>
      </w:divBdr>
      <w:divsChild>
        <w:div w:id="207011177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638031106">
              <w:marLeft w:val="0"/>
              <w:marRight w:val="0"/>
              <w:marTop w:val="0"/>
              <w:marBottom w:val="0"/>
              <w:divBdr>
                <w:top w:val="none" w:sz="0" w:space="0" w:color="auto"/>
                <w:left w:val="none" w:sz="0" w:space="0" w:color="auto"/>
                <w:bottom w:val="none" w:sz="0" w:space="0" w:color="auto"/>
                <w:right w:val="none" w:sz="0" w:space="0" w:color="auto"/>
              </w:divBdr>
              <w:divsChild>
                <w:div w:id="996765215">
                  <w:marLeft w:val="0"/>
                  <w:marRight w:val="0"/>
                  <w:marTop w:val="0"/>
                  <w:marBottom w:val="0"/>
                  <w:divBdr>
                    <w:top w:val="none" w:sz="0" w:space="0" w:color="auto"/>
                    <w:left w:val="none" w:sz="0" w:space="0" w:color="auto"/>
                    <w:bottom w:val="none" w:sz="0" w:space="0" w:color="auto"/>
                    <w:right w:val="none" w:sz="0" w:space="0" w:color="auto"/>
                  </w:divBdr>
                </w:div>
                <w:div w:id="1129590549">
                  <w:marLeft w:val="0"/>
                  <w:marRight w:val="0"/>
                  <w:marTop w:val="0"/>
                  <w:marBottom w:val="0"/>
                  <w:divBdr>
                    <w:top w:val="none" w:sz="0" w:space="0" w:color="auto"/>
                    <w:left w:val="none" w:sz="0" w:space="0" w:color="auto"/>
                    <w:bottom w:val="none" w:sz="0" w:space="0" w:color="auto"/>
                    <w:right w:val="none" w:sz="0" w:space="0" w:color="auto"/>
                  </w:divBdr>
                </w:div>
              </w:divsChild>
            </w:div>
            <w:div w:id="376123582">
              <w:marLeft w:val="0"/>
              <w:marRight w:val="0"/>
              <w:marTop w:val="0"/>
              <w:marBottom w:val="0"/>
              <w:divBdr>
                <w:top w:val="none" w:sz="0" w:space="0" w:color="auto"/>
                <w:left w:val="none" w:sz="0" w:space="0" w:color="auto"/>
                <w:bottom w:val="none" w:sz="0" w:space="0" w:color="auto"/>
                <w:right w:val="none" w:sz="0" w:space="0" w:color="auto"/>
              </w:divBdr>
              <w:divsChild>
                <w:div w:id="1854755886">
                  <w:marLeft w:val="0"/>
                  <w:marRight w:val="0"/>
                  <w:marTop w:val="0"/>
                  <w:marBottom w:val="0"/>
                  <w:divBdr>
                    <w:top w:val="none" w:sz="0" w:space="0" w:color="auto"/>
                    <w:left w:val="none" w:sz="0" w:space="0" w:color="auto"/>
                    <w:bottom w:val="none" w:sz="0" w:space="0" w:color="auto"/>
                    <w:right w:val="none" w:sz="0" w:space="0" w:color="auto"/>
                  </w:divBdr>
                </w:div>
                <w:div w:id="1042251549">
                  <w:marLeft w:val="0"/>
                  <w:marRight w:val="0"/>
                  <w:marTop w:val="0"/>
                  <w:marBottom w:val="0"/>
                  <w:divBdr>
                    <w:top w:val="none" w:sz="0" w:space="0" w:color="auto"/>
                    <w:left w:val="none" w:sz="0" w:space="0" w:color="auto"/>
                    <w:bottom w:val="none" w:sz="0" w:space="0" w:color="auto"/>
                    <w:right w:val="none" w:sz="0" w:space="0" w:color="auto"/>
                  </w:divBdr>
                  <w:divsChild>
                    <w:div w:id="160237942">
                      <w:marLeft w:val="0"/>
                      <w:marRight w:val="0"/>
                      <w:marTop w:val="0"/>
                      <w:marBottom w:val="120"/>
                      <w:divBdr>
                        <w:top w:val="none" w:sz="0" w:space="0" w:color="auto"/>
                        <w:left w:val="none" w:sz="0" w:space="0" w:color="auto"/>
                        <w:bottom w:val="none" w:sz="0" w:space="0" w:color="auto"/>
                        <w:right w:val="none" w:sz="0" w:space="0" w:color="auto"/>
                      </w:divBdr>
                    </w:div>
                    <w:div w:id="1959724664">
                      <w:marLeft w:val="0"/>
                      <w:marRight w:val="0"/>
                      <w:marTop w:val="0"/>
                      <w:marBottom w:val="0"/>
                      <w:divBdr>
                        <w:top w:val="none" w:sz="0" w:space="0" w:color="auto"/>
                        <w:left w:val="none" w:sz="0" w:space="0" w:color="auto"/>
                        <w:bottom w:val="none" w:sz="0" w:space="0" w:color="auto"/>
                        <w:right w:val="none" w:sz="0" w:space="0" w:color="auto"/>
                      </w:divBdr>
                    </w:div>
                    <w:div w:id="1110663400">
                      <w:marLeft w:val="0"/>
                      <w:marRight w:val="0"/>
                      <w:marTop w:val="0"/>
                      <w:marBottom w:val="0"/>
                      <w:divBdr>
                        <w:top w:val="none" w:sz="0" w:space="0" w:color="auto"/>
                        <w:left w:val="none" w:sz="0" w:space="0" w:color="auto"/>
                        <w:bottom w:val="none" w:sz="0" w:space="0" w:color="auto"/>
                        <w:right w:val="none" w:sz="0" w:space="0" w:color="auto"/>
                      </w:divBdr>
                    </w:div>
                    <w:div w:id="94445886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319650200">
                      <w:marLeft w:val="0"/>
                      <w:marRight w:val="0"/>
                      <w:marTop w:val="0"/>
                      <w:marBottom w:val="0"/>
                      <w:divBdr>
                        <w:top w:val="none" w:sz="0" w:space="0" w:color="auto"/>
                        <w:left w:val="none" w:sz="0" w:space="0" w:color="auto"/>
                        <w:bottom w:val="none" w:sz="0" w:space="0" w:color="auto"/>
                        <w:right w:val="none" w:sz="0" w:space="0" w:color="auto"/>
                      </w:divBdr>
                    </w:div>
                    <w:div w:id="1178303040">
                      <w:marLeft w:val="0"/>
                      <w:marRight w:val="0"/>
                      <w:marTop w:val="0"/>
                      <w:marBottom w:val="0"/>
                      <w:divBdr>
                        <w:top w:val="none" w:sz="0" w:space="0" w:color="auto"/>
                        <w:left w:val="none" w:sz="0" w:space="0" w:color="auto"/>
                        <w:bottom w:val="none" w:sz="0" w:space="0" w:color="auto"/>
                        <w:right w:val="none" w:sz="0" w:space="0" w:color="auto"/>
                      </w:divBdr>
                    </w:div>
                    <w:div w:id="137235000">
                      <w:marLeft w:val="0"/>
                      <w:marRight w:val="0"/>
                      <w:marTop w:val="0"/>
                      <w:marBottom w:val="0"/>
                      <w:divBdr>
                        <w:top w:val="none" w:sz="0" w:space="0" w:color="auto"/>
                        <w:left w:val="none" w:sz="0" w:space="0" w:color="auto"/>
                        <w:bottom w:val="none" w:sz="0" w:space="0" w:color="auto"/>
                        <w:right w:val="none" w:sz="0" w:space="0" w:color="auto"/>
                      </w:divBdr>
                    </w:div>
                    <w:div w:id="173882359">
                      <w:marLeft w:val="0"/>
                      <w:marRight w:val="0"/>
                      <w:marTop w:val="0"/>
                      <w:marBottom w:val="0"/>
                      <w:divBdr>
                        <w:top w:val="none" w:sz="0" w:space="0" w:color="auto"/>
                        <w:left w:val="none" w:sz="0" w:space="0" w:color="auto"/>
                        <w:bottom w:val="none" w:sz="0" w:space="0" w:color="auto"/>
                        <w:right w:val="none" w:sz="0" w:space="0" w:color="auto"/>
                      </w:divBdr>
                    </w:div>
                    <w:div w:id="86777771">
                      <w:marLeft w:val="0"/>
                      <w:marRight w:val="0"/>
                      <w:marTop w:val="0"/>
                      <w:marBottom w:val="0"/>
                      <w:divBdr>
                        <w:top w:val="none" w:sz="0" w:space="0" w:color="auto"/>
                        <w:left w:val="none" w:sz="0" w:space="0" w:color="auto"/>
                        <w:bottom w:val="none" w:sz="0" w:space="0" w:color="auto"/>
                        <w:right w:val="none" w:sz="0" w:space="0" w:color="auto"/>
                      </w:divBdr>
                    </w:div>
                    <w:div w:id="1851866148">
                      <w:marLeft w:val="0"/>
                      <w:marRight w:val="0"/>
                      <w:marTop w:val="0"/>
                      <w:marBottom w:val="0"/>
                      <w:divBdr>
                        <w:top w:val="none" w:sz="0" w:space="0" w:color="auto"/>
                        <w:left w:val="none" w:sz="0" w:space="0" w:color="auto"/>
                        <w:bottom w:val="none" w:sz="0" w:space="0" w:color="auto"/>
                        <w:right w:val="none" w:sz="0" w:space="0" w:color="auto"/>
                      </w:divBdr>
                    </w:div>
                    <w:div w:id="1382705242">
                      <w:marLeft w:val="0"/>
                      <w:marRight w:val="0"/>
                      <w:marTop w:val="0"/>
                      <w:marBottom w:val="0"/>
                      <w:divBdr>
                        <w:top w:val="none" w:sz="0" w:space="0" w:color="auto"/>
                        <w:left w:val="none" w:sz="0" w:space="0" w:color="auto"/>
                        <w:bottom w:val="none" w:sz="0" w:space="0" w:color="auto"/>
                        <w:right w:val="none" w:sz="0" w:space="0" w:color="auto"/>
                      </w:divBdr>
                    </w:div>
                    <w:div w:id="1935162673">
                      <w:marLeft w:val="0"/>
                      <w:marRight w:val="0"/>
                      <w:marTop w:val="0"/>
                      <w:marBottom w:val="0"/>
                      <w:divBdr>
                        <w:top w:val="none" w:sz="0" w:space="0" w:color="auto"/>
                        <w:left w:val="none" w:sz="0" w:space="0" w:color="auto"/>
                        <w:bottom w:val="none" w:sz="0" w:space="0" w:color="auto"/>
                        <w:right w:val="none" w:sz="0" w:space="0" w:color="auto"/>
                      </w:divBdr>
                    </w:div>
                    <w:div w:id="211157950">
                      <w:marLeft w:val="0"/>
                      <w:marRight w:val="0"/>
                      <w:marTop w:val="0"/>
                      <w:marBottom w:val="0"/>
                      <w:divBdr>
                        <w:top w:val="none" w:sz="0" w:space="0" w:color="auto"/>
                        <w:left w:val="none" w:sz="0" w:space="0" w:color="auto"/>
                        <w:bottom w:val="none" w:sz="0" w:space="0" w:color="auto"/>
                        <w:right w:val="none" w:sz="0" w:space="0" w:color="auto"/>
                      </w:divBdr>
                    </w:div>
                    <w:div w:id="712194452">
                      <w:marLeft w:val="0"/>
                      <w:marRight w:val="0"/>
                      <w:marTop w:val="0"/>
                      <w:marBottom w:val="0"/>
                      <w:divBdr>
                        <w:top w:val="none" w:sz="0" w:space="0" w:color="auto"/>
                        <w:left w:val="none" w:sz="0" w:space="0" w:color="auto"/>
                        <w:bottom w:val="none" w:sz="0" w:space="0" w:color="auto"/>
                        <w:right w:val="none" w:sz="0" w:space="0" w:color="auto"/>
                      </w:divBdr>
                    </w:div>
                    <w:div w:id="2142141882">
                      <w:marLeft w:val="0"/>
                      <w:marRight w:val="0"/>
                      <w:marTop w:val="0"/>
                      <w:marBottom w:val="0"/>
                      <w:divBdr>
                        <w:top w:val="none" w:sz="0" w:space="0" w:color="auto"/>
                        <w:left w:val="none" w:sz="0" w:space="0" w:color="auto"/>
                        <w:bottom w:val="none" w:sz="0" w:space="0" w:color="auto"/>
                        <w:right w:val="none" w:sz="0" w:space="0" w:color="auto"/>
                      </w:divBdr>
                    </w:div>
                    <w:div w:id="46802721">
                      <w:marLeft w:val="0"/>
                      <w:marRight w:val="0"/>
                      <w:marTop w:val="0"/>
                      <w:marBottom w:val="0"/>
                      <w:divBdr>
                        <w:top w:val="none" w:sz="0" w:space="0" w:color="auto"/>
                        <w:left w:val="none" w:sz="0" w:space="0" w:color="auto"/>
                        <w:bottom w:val="none" w:sz="0" w:space="0" w:color="auto"/>
                        <w:right w:val="none" w:sz="0" w:space="0" w:color="auto"/>
                      </w:divBdr>
                    </w:div>
                    <w:div w:id="666903357">
                      <w:marLeft w:val="0"/>
                      <w:marRight w:val="0"/>
                      <w:marTop w:val="0"/>
                      <w:marBottom w:val="0"/>
                      <w:divBdr>
                        <w:top w:val="none" w:sz="0" w:space="0" w:color="auto"/>
                        <w:left w:val="none" w:sz="0" w:space="0" w:color="auto"/>
                        <w:bottom w:val="none" w:sz="0" w:space="0" w:color="auto"/>
                        <w:right w:val="none" w:sz="0" w:space="0" w:color="auto"/>
                      </w:divBdr>
                    </w:div>
                    <w:div w:id="1612391432">
                      <w:marLeft w:val="0"/>
                      <w:marRight w:val="0"/>
                      <w:marTop w:val="0"/>
                      <w:marBottom w:val="0"/>
                      <w:divBdr>
                        <w:top w:val="none" w:sz="0" w:space="0" w:color="auto"/>
                        <w:left w:val="none" w:sz="0" w:space="0" w:color="auto"/>
                        <w:bottom w:val="none" w:sz="0" w:space="0" w:color="auto"/>
                        <w:right w:val="none" w:sz="0" w:space="0" w:color="auto"/>
                      </w:divBdr>
                    </w:div>
                    <w:div w:id="1616323687">
                      <w:marLeft w:val="0"/>
                      <w:marRight w:val="0"/>
                      <w:marTop w:val="0"/>
                      <w:marBottom w:val="0"/>
                      <w:divBdr>
                        <w:top w:val="none" w:sz="0" w:space="0" w:color="auto"/>
                        <w:left w:val="none" w:sz="0" w:space="0" w:color="auto"/>
                        <w:bottom w:val="none" w:sz="0" w:space="0" w:color="auto"/>
                        <w:right w:val="none" w:sz="0" w:space="0" w:color="auto"/>
                      </w:divBdr>
                    </w:div>
                    <w:div w:id="348141673">
                      <w:marLeft w:val="0"/>
                      <w:marRight w:val="0"/>
                      <w:marTop w:val="0"/>
                      <w:marBottom w:val="0"/>
                      <w:divBdr>
                        <w:top w:val="none" w:sz="0" w:space="0" w:color="auto"/>
                        <w:left w:val="none" w:sz="0" w:space="0" w:color="auto"/>
                        <w:bottom w:val="none" w:sz="0" w:space="0" w:color="auto"/>
                        <w:right w:val="none" w:sz="0" w:space="0" w:color="auto"/>
                      </w:divBdr>
                    </w:div>
                    <w:div w:id="635378177">
                      <w:marLeft w:val="0"/>
                      <w:marRight w:val="0"/>
                      <w:marTop w:val="0"/>
                      <w:marBottom w:val="0"/>
                      <w:divBdr>
                        <w:top w:val="none" w:sz="0" w:space="0" w:color="auto"/>
                        <w:left w:val="none" w:sz="0" w:space="0" w:color="auto"/>
                        <w:bottom w:val="none" w:sz="0" w:space="0" w:color="auto"/>
                        <w:right w:val="none" w:sz="0" w:space="0" w:color="auto"/>
                      </w:divBdr>
                    </w:div>
                    <w:div w:id="473911209">
                      <w:marLeft w:val="0"/>
                      <w:marRight w:val="0"/>
                      <w:marTop w:val="0"/>
                      <w:marBottom w:val="0"/>
                      <w:divBdr>
                        <w:top w:val="none" w:sz="0" w:space="0" w:color="auto"/>
                        <w:left w:val="none" w:sz="0" w:space="0" w:color="auto"/>
                        <w:bottom w:val="none" w:sz="0" w:space="0" w:color="auto"/>
                        <w:right w:val="none" w:sz="0" w:space="0" w:color="auto"/>
                      </w:divBdr>
                    </w:div>
                    <w:div w:id="379281913">
                      <w:marLeft w:val="0"/>
                      <w:marRight w:val="0"/>
                      <w:marTop w:val="0"/>
                      <w:marBottom w:val="0"/>
                      <w:divBdr>
                        <w:top w:val="none" w:sz="0" w:space="0" w:color="auto"/>
                        <w:left w:val="none" w:sz="0" w:space="0" w:color="auto"/>
                        <w:bottom w:val="none" w:sz="0" w:space="0" w:color="auto"/>
                        <w:right w:val="none" w:sz="0" w:space="0" w:color="auto"/>
                      </w:divBdr>
                    </w:div>
                    <w:div w:id="980381768">
                      <w:marLeft w:val="0"/>
                      <w:marRight w:val="0"/>
                      <w:marTop w:val="0"/>
                      <w:marBottom w:val="0"/>
                      <w:divBdr>
                        <w:top w:val="none" w:sz="0" w:space="0" w:color="auto"/>
                        <w:left w:val="none" w:sz="0" w:space="0" w:color="auto"/>
                        <w:bottom w:val="none" w:sz="0" w:space="0" w:color="auto"/>
                        <w:right w:val="none" w:sz="0" w:space="0" w:color="auto"/>
                      </w:divBdr>
                    </w:div>
                    <w:div w:id="1032074596">
                      <w:marLeft w:val="0"/>
                      <w:marRight w:val="0"/>
                      <w:marTop w:val="0"/>
                      <w:marBottom w:val="0"/>
                      <w:divBdr>
                        <w:top w:val="none" w:sz="0" w:space="0" w:color="auto"/>
                        <w:left w:val="none" w:sz="0" w:space="0" w:color="auto"/>
                        <w:bottom w:val="none" w:sz="0" w:space="0" w:color="auto"/>
                        <w:right w:val="none" w:sz="0" w:space="0" w:color="auto"/>
                      </w:divBdr>
                    </w:div>
                    <w:div w:id="1950040086">
                      <w:marLeft w:val="0"/>
                      <w:marRight w:val="0"/>
                      <w:marTop w:val="0"/>
                      <w:marBottom w:val="0"/>
                      <w:divBdr>
                        <w:top w:val="single" w:sz="6" w:space="5" w:color="AAAAAA"/>
                        <w:left w:val="single" w:sz="6" w:space="5" w:color="AAAAAA"/>
                        <w:bottom w:val="single" w:sz="6" w:space="5" w:color="AAAAAA"/>
                        <w:right w:val="single" w:sz="6" w:space="5" w:color="AAAAAA"/>
                      </w:divBdr>
                    </w:div>
                    <w:div w:id="476456267">
                      <w:marLeft w:val="0"/>
                      <w:marRight w:val="0"/>
                      <w:marTop w:val="0"/>
                      <w:marBottom w:val="120"/>
                      <w:divBdr>
                        <w:top w:val="none" w:sz="0" w:space="0" w:color="auto"/>
                        <w:left w:val="none" w:sz="0" w:space="0" w:color="auto"/>
                        <w:bottom w:val="none" w:sz="0" w:space="0" w:color="auto"/>
                        <w:right w:val="none" w:sz="0" w:space="0" w:color="auto"/>
                      </w:divBdr>
                      <w:divsChild>
                        <w:div w:id="1263883110">
                          <w:marLeft w:val="0"/>
                          <w:marRight w:val="0"/>
                          <w:marTop w:val="0"/>
                          <w:marBottom w:val="0"/>
                          <w:divBdr>
                            <w:top w:val="single" w:sz="6" w:space="2" w:color="CCCCCC"/>
                            <w:left w:val="single" w:sz="6" w:space="2" w:color="CCCCCC"/>
                            <w:bottom w:val="single" w:sz="6" w:space="2" w:color="CCCCCC"/>
                            <w:right w:val="single" w:sz="6" w:space="2" w:color="CCCCCC"/>
                          </w:divBdr>
                          <w:divsChild>
                            <w:div w:id="1812747750">
                              <w:marLeft w:val="15"/>
                              <w:marRight w:val="15"/>
                              <w:marTop w:val="15"/>
                              <w:marBottom w:val="15"/>
                              <w:divBdr>
                                <w:top w:val="none" w:sz="0" w:space="0" w:color="auto"/>
                                <w:left w:val="none" w:sz="0" w:space="0" w:color="auto"/>
                                <w:bottom w:val="none" w:sz="0" w:space="0" w:color="auto"/>
                                <w:right w:val="none" w:sz="0" w:space="0" w:color="auto"/>
                              </w:divBdr>
                              <w:divsChild>
                                <w:div w:id="69134203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20923136">
                              <w:marLeft w:val="15"/>
                              <w:marRight w:val="15"/>
                              <w:marTop w:val="15"/>
                              <w:marBottom w:val="15"/>
                              <w:divBdr>
                                <w:top w:val="none" w:sz="0" w:space="0" w:color="auto"/>
                                <w:left w:val="none" w:sz="0" w:space="0" w:color="auto"/>
                                <w:bottom w:val="none" w:sz="0" w:space="0" w:color="auto"/>
                                <w:right w:val="none" w:sz="0" w:space="0" w:color="auto"/>
                              </w:divBdr>
                              <w:divsChild>
                                <w:div w:id="1940872285">
                                  <w:marLeft w:val="0"/>
                                  <w:marRight w:val="0"/>
                                  <w:marTop w:val="0"/>
                                  <w:marBottom w:val="0"/>
                                  <w:divBdr>
                                    <w:top w:val="single" w:sz="6" w:space="0" w:color="CCCCCC"/>
                                    <w:left w:val="single" w:sz="6" w:space="0" w:color="CCCCCC"/>
                                    <w:bottom w:val="single" w:sz="6" w:space="0" w:color="CCCCCC"/>
                                    <w:right w:val="single" w:sz="6" w:space="0" w:color="CCCCCC"/>
                                  </w:divBdr>
                                  <w:divsChild>
                                    <w:div w:id="1861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6468">
                              <w:marLeft w:val="15"/>
                              <w:marRight w:val="15"/>
                              <w:marTop w:val="15"/>
                              <w:marBottom w:val="15"/>
                              <w:divBdr>
                                <w:top w:val="none" w:sz="0" w:space="0" w:color="auto"/>
                                <w:left w:val="none" w:sz="0" w:space="0" w:color="auto"/>
                                <w:bottom w:val="none" w:sz="0" w:space="0" w:color="auto"/>
                                <w:right w:val="none" w:sz="0" w:space="0" w:color="auto"/>
                              </w:divBdr>
                              <w:divsChild>
                                <w:div w:id="433479005">
                                  <w:marLeft w:val="0"/>
                                  <w:marRight w:val="0"/>
                                  <w:marTop w:val="0"/>
                                  <w:marBottom w:val="0"/>
                                  <w:divBdr>
                                    <w:top w:val="single" w:sz="6" w:space="0" w:color="CCCCCC"/>
                                    <w:left w:val="single" w:sz="6" w:space="0" w:color="CCCCCC"/>
                                    <w:bottom w:val="single" w:sz="6" w:space="0" w:color="CCCCCC"/>
                                    <w:right w:val="single" w:sz="6" w:space="0" w:color="CCCCCC"/>
                                  </w:divBdr>
                                  <w:divsChild>
                                    <w:div w:id="7220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89145">
                      <w:marLeft w:val="0"/>
                      <w:marRight w:val="0"/>
                      <w:marTop w:val="0"/>
                      <w:marBottom w:val="120"/>
                      <w:divBdr>
                        <w:top w:val="none" w:sz="0" w:space="0" w:color="auto"/>
                        <w:left w:val="none" w:sz="0" w:space="0" w:color="auto"/>
                        <w:bottom w:val="none" w:sz="0" w:space="0" w:color="auto"/>
                        <w:right w:val="none" w:sz="0" w:space="0" w:color="auto"/>
                      </w:divBdr>
                    </w:div>
                    <w:div w:id="1386678422">
                      <w:marLeft w:val="0"/>
                      <w:marRight w:val="336"/>
                      <w:marTop w:val="120"/>
                      <w:marBottom w:val="312"/>
                      <w:divBdr>
                        <w:top w:val="none" w:sz="0" w:space="0" w:color="auto"/>
                        <w:left w:val="none" w:sz="0" w:space="0" w:color="auto"/>
                        <w:bottom w:val="none" w:sz="0" w:space="0" w:color="auto"/>
                        <w:right w:val="none" w:sz="0" w:space="0" w:color="auto"/>
                      </w:divBdr>
                      <w:divsChild>
                        <w:div w:id="199112851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13926578">
                      <w:marLeft w:val="336"/>
                      <w:marRight w:val="0"/>
                      <w:marTop w:val="120"/>
                      <w:marBottom w:val="312"/>
                      <w:divBdr>
                        <w:top w:val="none" w:sz="0" w:space="0" w:color="auto"/>
                        <w:left w:val="none" w:sz="0" w:space="0" w:color="auto"/>
                        <w:bottom w:val="none" w:sz="0" w:space="0" w:color="auto"/>
                        <w:right w:val="none" w:sz="0" w:space="0" w:color="auto"/>
                      </w:divBdr>
                      <w:divsChild>
                        <w:div w:id="20619038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38697265">
                      <w:marLeft w:val="0"/>
                      <w:marRight w:val="0"/>
                      <w:marTop w:val="0"/>
                      <w:marBottom w:val="120"/>
                      <w:divBdr>
                        <w:top w:val="none" w:sz="0" w:space="0" w:color="auto"/>
                        <w:left w:val="none" w:sz="0" w:space="0" w:color="auto"/>
                        <w:bottom w:val="none" w:sz="0" w:space="0" w:color="auto"/>
                        <w:right w:val="none" w:sz="0" w:space="0" w:color="auto"/>
                      </w:divBdr>
                    </w:div>
                    <w:div w:id="1795127877">
                      <w:marLeft w:val="336"/>
                      <w:marRight w:val="0"/>
                      <w:marTop w:val="120"/>
                      <w:marBottom w:val="312"/>
                      <w:divBdr>
                        <w:top w:val="none" w:sz="0" w:space="0" w:color="auto"/>
                        <w:left w:val="none" w:sz="0" w:space="0" w:color="auto"/>
                        <w:bottom w:val="none" w:sz="0" w:space="0" w:color="auto"/>
                        <w:right w:val="none" w:sz="0" w:space="0" w:color="auto"/>
                      </w:divBdr>
                      <w:divsChild>
                        <w:div w:id="57424850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2992823">
                      <w:marLeft w:val="0"/>
                      <w:marRight w:val="0"/>
                      <w:marTop w:val="0"/>
                      <w:marBottom w:val="120"/>
                      <w:divBdr>
                        <w:top w:val="none" w:sz="0" w:space="0" w:color="auto"/>
                        <w:left w:val="none" w:sz="0" w:space="0" w:color="auto"/>
                        <w:bottom w:val="none" w:sz="0" w:space="0" w:color="auto"/>
                        <w:right w:val="none" w:sz="0" w:space="0" w:color="auto"/>
                      </w:divBdr>
                    </w:div>
                    <w:div w:id="494958427">
                      <w:marLeft w:val="0"/>
                      <w:marRight w:val="336"/>
                      <w:marTop w:val="120"/>
                      <w:marBottom w:val="312"/>
                      <w:divBdr>
                        <w:top w:val="none" w:sz="0" w:space="0" w:color="auto"/>
                        <w:left w:val="none" w:sz="0" w:space="0" w:color="auto"/>
                        <w:bottom w:val="none" w:sz="0" w:space="0" w:color="auto"/>
                        <w:right w:val="none" w:sz="0" w:space="0" w:color="auto"/>
                      </w:divBdr>
                      <w:divsChild>
                        <w:div w:id="55504811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81983306">
                      <w:marLeft w:val="336"/>
                      <w:marRight w:val="0"/>
                      <w:marTop w:val="120"/>
                      <w:marBottom w:val="312"/>
                      <w:divBdr>
                        <w:top w:val="none" w:sz="0" w:space="0" w:color="auto"/>
                        <w:left w:val="none" w:sz="0" w:space="0" w:color="auto"/>
                        <w:bottom w:val="none" w:sz="0" w:space="0" w:color="auto"/>
                        <w:right w:val="none" w:sz="0" w:space="0" w:color="auto"/>
                      </w:divBdr>
                      <w:divsChild>
                        <w:div w:id="20751590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39757755">
                      <w:marLeft w:val="0"/>
                      <w:marRight w:val="0"/>
                      <w:marTop w:val="0"/>
                      <w:marBottom w:val="120"/>
                      <w:divBdr>
                        <w:top w:val="none" w:sz="0" w:space="0" w:color="auto"/>
                        <w:left w:val="none" w:sz="0" w:space="0" w:color="auto"/>
                        <w:bottom w:val="none" w:sz="0" w:space="0" w:color="auto"/>
                        <w:right w:val="none" w:sz="0" w:space="0" w:color="auto"/>
                      </w:divBdr>
                    </w:div>
                    <w:div w:id="2041054262">
                      <w:marLeft w:val="0"/>
                      <w:marRight w:val="336"/>
                      <w:marTop w:val="120"/>
                      <w:marBottom w:val="312"/>
                      <w:divBdr>
                        <w:top w:val="none" w:sz="0" w:space="0" w:color="auto"/>
                        <w:left w:val="none" w:sz="0" w:space="0" w:color="auto"/>
                        <w:bottom w:val="none" w:sz="0" w:space="0" w:color="auto"/>
                        <w:right w:val="none" w:sz="0" w:space="0" w:color="auto"/>
                      </w:divBdr>
                      <w:divsChild>
                        <w:div w:id="1978952277">
                          <w:marLeft w:val="0"/>
                          <w:marRight w:val="0"/>
                          <w:marTop w:val="0"/>
                          <w:marBottom w:val="0"/>
                          <w:divBdr>
                            <w:top w:val="single" w:sz="6" w:space="2" w:color="CCCCCC"/>
                            <w:left w:val="single" w:sz="6" w:space="2" w:color="CCCCCC"/>
                            <w:bottom w:val="single" w:sz="6" w:space="2" w:color="CCCCCC"/>
                            <w:right w:val="single" w:sz="6" w:space="2" w:color="CCCCCC"/>
                          </w:divBdr>
                          <w:divsChild>
                            <w:div w:id="2008437571">
                              <w:marLeft w:val="15"/>
                              <w:marRight w:val="15"/>
                              <w:marTop w:val="15"/>
                              <w:marBottom w:val="15"/>
                              <w:divBdr>
                                <w:top w:val="none" w:sz="0" w:space="0" w:color="auto"/>
                                <w:left w:val="none" w:sz="0" w:space="0" w:color="auto"/>
                                <w:bottom w:val="none" w:sz="0" w:space="0" w:color="auto"/>
                                <w:right w:val="none" w:sz="0" w:space="0" w:color="auto"/>
                              </w:divBdr>
                              <w:divsChild>
                                <w:div w:id="81160650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59913700">
                              <w:marLeft w:val="15"/>
                              <w:marRight w:val="15"/>
                              <w:marTop w:val="15"/>
                              <w:marBottom w:val="15"/>
                              <w:divBdr>
                                <w:top w:val="none" w:sz="0" w:space="0" w:color="auto"/>
                                <w:left w:val="none" w:sz="0" w:space="0" w:color="auto"/>
                                <w:bottom w:val="none" w:sz="0" w:space="0" w:color="auto"/>
                                <w:right w:val="none" w:sz="0" w:space="0" w:color="auto"/>
                              </w:divBdr>
                              <w:divsChild>
                                <w:div w:id="168887355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570699042">
                      <w:marLeft w:val="0"/>
                      <w:marRight w:val="0"/>
                      <w:marTop w:val="0"/>
                      <w:marBottom w:val="120"/>
                      <w:divBdr>
                        <w:top w:val="none" w:sz="0" w:space="0" w:color="auto"/>
                        <w:left w:val="none" w:sz="0" w:space="0" w:color="auto"/>
                        <w:bottom w:val="none" w:sz="0" w:space="0" w:color="auto"/>
                        <w:right w:val="none" w:sz="0" w:space="0" w:color="auto"/>
                      </w:divBdr>
                    </w:div>
                    <w:div w:id="2127263199">
                      <w:marLeft w:val="0"/>
                      <w:marRight w:val="0"/>
                      <w:marTop w:val="0"/>
                      <w:marBottom w:val="120"/>
                      <w:divBdr>
                        <w:top w:val="none" w:sz="0" w:space="0" w:color="auto"/>
                        <w:left w:val="none" w:sz="0" w:space="0" w:color="auto"/>
                        <w:bottom w:val="none" w:sz="0" w:space="0" w:color="auto"/>
                        <w:right w:val="none" w:sz="0" w:space="0" w:color="auto"/>
                      </w:divBdr>
                    </w:div>
                    <w:div w:id="631138117">
                      <w:marLeft w:val="336"/>
                      <w:marRight w:val="0"/>
                      <w:marTop w:val="120"/>
                      <w:marBottom w:val="312"/>
                      <w:divBdr>
                        <w:top w:val="none" w:sz="0" w:space="0" w:color="auto"/>
                        <w:left w:val="none" w:sz="0" w:space="0" w:color="auto"/>
                        <w:bottom w:val="none" w:sz="0" w:space="0" w:color="auto"/>
                        <w:right w:val="none" w:sz="0" w:space="0" w:color="auto"/>
                      </w:divBdr>
                      <w:divsChild>
                        <w:div w:id="5255611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48027875">
                      <w:marLeft w:val="0"/>
                      <w:marRight w:val="0"/>
                      <w:marTop w:val="0"/>
                      <w:marBottom w:val="0"/>
                      <w:divBdr>
                        <w:top w:val="none" w:sz="0" w:space="0" w:color="auto"/>
                        <w:left w:val="none" w:sz="0" w:space="0" w:color="auto"/>
                        <w:bottom w:val="none" w:sz="0" w:space="0" w:color="auto"/>
                        <w:right w:val="none" w:sz="0" w:space="0" w:color="auto"/>
                      </w:divBdr>
                      <w:divsChild>
                        <w:div w:id="760223942">
                          <w:marLeft w:val="336"/>
                          <w:marRight w:val="0"/>
                          <w:marTop w:val="120"/>
                          <w:marBottom w:val="312"/>
                          <w:divBdr>
                            <w:top w:val="none" w:sz="0" w:space="0" w:color="auto"/>
                            <w:left w:val="none" w:sz="0" w:space="0" w:color="auto"/>
                            <w:bottom w:val="none" w:sz="0" w:space="0" w:color="auto"/>
                            <w:right w:val="none" w:sz="0" w:space="0" w:color="auto"/>
                          </w:divBdr>
                          <w:divsChild>
                            <w:div w:id="1748260621">
                              <w:marLeft w:val="0"/>
                              <w:marRight w:val="0"/>
                              <w:marTop w:val="0"/>
                              <w:marBottom w:val="0"/>
                              <w:divBdr>
                                <w:top w:val="single" w:sz="6" w:space="2" w:color="CCCCCC"/>
                                <w:left w:val="single" w:sz="6" w:space="2" w:color="CCCCCC"/>
                                <w:bottom w:val="single" w:sz="6" w:space="2" w:color="CCCCCC"/>
                                <w:right w:val="single" w:sz="6" w:space="2" w:color="CCCCCC"/>
                              </w:divBdr>
                              <w:divsChild>
                                <w:div w:id="16670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5419">
                          <w:marLeft w:val="0"/>
                          <w:marRight w:val="0"/>
                          <w:marTop w:val="0"/>
                          <w:marBottom w:val="0"/>
                          <w:divBdr>
                            <w:top w:val="none" w:sz="0" w:space="0" w:color="auto"/>
                            <w:left w:val="none" w:sz="0" w:space="0" w:color="auto"/>
                            <w:bottom w:val="none" w:sz="0" w:space="0" w:color="auto"/>
                            <w:right w:val="none" w:sz="0" w:space="0" w:color="auto"/>
                          </w:divBdr>
                        </w:div>
                        <w:div w:id="13767604">
                          <w:marLeft w:val="0"/>
                          <w:marRight w:val="0"/>
                          <w:marTop w:val="0"/>
                          <w:marBottom w:val="0"/>
                          <w:divBdr>
                            <w:top w:val="none" w:sz="0" w:space="0" w:color="auto"/>
                            <w:left w:val="none" w:sz="0" w:space="0" w:color="auto"/>
                            <w:bottom w:val="none" w:sz="0" w:space="0" w:color="auto"/>
                            <w:right w:val="none" w:sz="0" w:space="0" w:color="auto"/>
                          </w:divBdr>
                        </w:div>
                        <w:div w:id="1802264719">
                          <w:marLeft w:val="0"/>
                          <w:marRight w:val="0"/>
                          <w:marTop w:val="0"/>
                          <w:marBottom w:val="0"/>
                          <w:divBdr>
                            <w:top w:val="none" w:sz="0" w:space="0" w:color="auto"/>
                            <w:left w:val="none" w:sz="0" w:space="0" w:color="auto"/>
                            <w:bottom w:val="none" w:sz="0" w:space="0" w:color="auto"/>
                            <w:right w:val="none" w:sz="0" w:space="0" w:color="auto"/>
                          </w:divBdr>
                        </w:div>
                        <w:div w:id="1908178313">
                          <w:marLeft w:val="0"/>
                          <w:marRight w:val="0"/>
                          <w:marTop w:val="0"/>
                          <w:marBottom w:val="0"/>
                          <w:divBdr>
                            <w:top w:val="none" w:sz="0" w:space="0" w:color="auto"/>
                            <w:left w:val="none" w:sz="0" w:space="0" w:color="auto"/>
                            <w:bottom w:val="none" w:sz="0" w:space="0" w:color="auto"/>
                            <w:right w:val="none" w:sz="0" w:space="0" w:color="auto"/>
                          </w:divBdr>
                        </w:div>
                        <w:div w:id="477767207">
                          <w:marLeft w:val="0"/>
                          <w:marRight w:val="0"/>
                          <w:marTop w:val="0"/>
                          <w:marBottom w:val="0"/>
                          <w:divBdr>
                            <w:top w:val="none" w:sz="0" w:space="0" w:color="auto"/>
                            <w:left w:val="none" w:sz="0" w:space="0" w:color="auto"/>
                            <w:bottom w:val="none" w:sz="0" w:space="0" w:color="auto"/>
                            <w:right w:val="none" w:sz="0" w:space="0" w:color="auto"/>
                          </w:divBdr>
                        </w:div>
                        <w:div w:id="897328708">
                          <w:marLeft w:val="0"/>
                          <w:marRight w:val="0"/>
                          <w:marTop w:val="0"/>
                          <w:marBottom w:val="0"/>
                          <w:divBdr>
                            <w:top w:val="none" w:sz="0" w:space="0" w:color="auto"/>
                            <w:left w:val="none" w:sz="0" w:space="0" w:color="auto"/>
                            <w:bottom w:val="none" w:sz="0" w:space="0" w:color="auto"/>
                            <w:right w:val="none" w:sz="0" w:space="0" w:color="auto"/>
                          </w:divBdr>
                        </w:div>
                        <w:div w:id="422847930">
                          <w:marLeft w:val="0"/>
                          <w:marRight w:val="0"/>
                          <w:marTop w:val="0"/>
                          <w:marBottom w:val="0"/>
                          <w:divBdr>
                            <w:top w:val="none" w:sz="0" w:space="0" w:color="auto"/>
                            <w:left w:val="none" w:sz="0" w:space="0" w:color="auto"/>
                            <w:bottom w:val="none" w:sz="0" w:space="0" w:color="auto"/>
                            <w:right w:val="none" w:sz="0" w:space="0" w:color="auto"/>
                          </w:divBdr>
                        </w:div>
                        <w:div w:id="1598516150">
                          <w:marLeft w:val="0"/>
                          <w:marRight w:val="0"/>
                          <w:marTop w:val="0"/>
                          <w:marBottom w:val="0"/>
                          <w:divBdr>
                            <w:top w:val="none" w:sz="0" w:space="0" w:color="auto"/>
                            <w:left w:val="none" w:sz="0" w:space="0" w:color="auto"/>
                            <w:bottom w:val="none" w:sz="0" w:space="0" w:color="auto"/>
                            <w:right w:val="none" w:sz="0" w:space="0" w:color="auto"/>
                          </w:divBdr>
                        </w:div>
                        <w:div w:id="1237016108">
                          <w:marLeft w:val="0"/>
                          <w:marRight w:val="0"/>
                          <w:marTop w:val="0"/>
                          <w:marBottom w:val="0"/>
                          <w:divBdr>
                            <w:top w:val="none" w:sz="0" w:space="0" w:color="auto"/>
                            <w:left w:val="none" w:sz="0" w:space="0" w:color="auto"/>
                            <w:bottom w:val="none" w:sz="0" w:space="0" w:color="auto"/>
                            <w:right w:val="none" w:sz="0" w:space="0" w:color="auto"/>
                          </w:divBdr>
                        </w:div>
                        <w:div w:id="1476604896">
                          <w:marLeft w:val="0"/>
                          <w:marRight w:val="0"/>
                          <w:marTop w:val="0"/>
                          <w:marBottom w:val="0"/>
                          <w:divBdr>
                            <w:top w:val="none" w:sz="0" w:space="0" w:color="auto"/>
                            <w:left w:val="none" w:sz="0" w:space="0" w:color="auto"/>
                            <w:bottom w:val="none" w:sz="0" w:space="0" w:color="auto"/>
                            <w:right w:val="none" w:sz="0" w:space="0" w:color="auto"/>
                          </w:divBdr>
                        </w:div>
                        <w:div w:id="631718859">
                          <w:marLeft w:val="0"/>
                          <w:marRight w:val="0"/>
                          <w:marTop w:val="0"/>
                          <w:marBottom w:val="0"/>
                          <w:divBdr>
                            <w:top w:val="none" w:sz="0" w:space="0" w:color="auto"/>
                            <w:left w:val="none" w:sz="0" w:space="0" w:color="auto"/>
                            <w:bottom w:val="none" w:sz="0" w:space="0" w:color="auto"/>
                            <w:right w:val="none" w:sz="0" w:space="0" w:color="auto"/>
                          </w:divBdr>
                        </w:div>
                        <w:div w:id="1502501167">
                          <w:marLeft w:val="0"/>
                          <w:marRight w:val="0"/>
                          <w:marTop w:val="0"/>
                          <w:marBottom w:val="0"/>
                          <w:divBdr>
                            <w:top w:val="none" w:sz="0" w:space="0" w:color="auto"/>
                            <w:left w:val="none" w:sz="0" w:space="0" w:color="auto"/>
                            <w:bottom w:val="none" w:sz="0" w:space="0" w:color="auto"/>
                            <w:right w:val="none" w:sz="0" w:space="0" w:color="auto"/>
                          </w:divBdr>
                        </w:div>
                        <w:div w:id="2007395553">
                          <w:marLeft w:val="0"/>
                          <w:marRight w:val="0"/>
                          <w:marTop w:val="0"/>
                          <w:marBottom w:val="0"/>
                          <w:divBdr>
                            <w:top w:val="none" w:sz="0" w:space="0" w:color="auto"/>
                            <w:left w:val="none" w:sz="0" w:space="0" w:color="auto"/>
                            <w:bottom w:val="none" w:sz="0" w:space="0" w:color="auto"/>
                            <w:right w:val="none" w:sz="0" w:space="0" w:color="auto"/>
                          </w:divBdr>
                        </w:div>
                        <w:div w:id="518814062">
                          <w:marLeft w:val="0"/>
                          <w:marRight w:val="0"/>
                          <w:marTop w:val="0"/>
                          <w:marBottom w:val="0"/>
                          <w:divBdr>
                            <w:top w:val="none" w:sz="0" w:space="0" w:color="auto"/>
                            <w:left w:val="none" w:sz="0" w:space="0" w:color="auto"/>
                            <w:bottom w:val="none" w:sz="0" w:space="0" w:color="auto"/>
                            <w:right w:val="none" w:sz="0" w:space="0" w:color="auto"/>
                          </w:divBdr>
                        </w:div>
                        <w:div w:id="718743263">
                          <w:marLeft w:val="0"/>
                          <w:marRight w:val="0"/>
                          <w:marTop w:val="0"/>
                          <w:marBottom w:val="0"/>
                          <w:divBdr>
                            <w:top w:val="none" w:sz="0" w:space="0" w:color="auto"/>
                            <w:left w:val="none" w:sz="0" w:space="0" w:color="auto"/>
                            <w:bottom w:val="none" w:sz="0" w:space="0" w:color="auto"/>
                            <w:right w:val="none" w:sz="0" w:space="0" w:color="auto"/>
                          </w:divBdr>
                        </w:div>
                        <w:div w:id="1497722133">
                          <w:marLeft w:val="0"/>
                          <w:marRight w:val="0"/>
                          <w:marTop w:val="0"/>
                          <w:marBottom w:val="0"/>
                          <w:divBdr>
                            <w:top w:val="none" w:sz="0" w:space="0" w:color="auto"/>
                            <w:left w:val="none" w:sz="0" w:space="0" w:color="auto"/>
                            <w:bottom w:val="none" w:sz="0" w:space="0" w:color="auto"/>
                            <w:right w:val="none" w:sz="0" w:space="0" w:color="auto"/>
                          </w:divBdr>
                        </w:div>
                        <w:div w:id="2005233019">
                          <w:marLeft w:val="0"/>
                          <w:marRight w:val="0"/>
                          <w:marTop w:val="0"/>
                          <w:marBottom w:val="0"/>
                          <w:divBdr>
                            <w:top w:val="none" w:sz="0" w:space="0" w:color="auto"/>
                            <w:left w:val="none" w:sz="0" w:space="0" w:color="auto"/>
                            <w:bottom w:val="none" w:sz="0" w:space="0" w:color="auto"/>
                            <w:right w:val="none" w:sz="0" w:space="0" w:color="auto"/>
                          </w:divBdr>
                        </w:div>
                        <w:div w:id="750003731">
                          <w:marLeft w:val="0"/>
                          <w:marRight w:val="0"/>
                          <w:marTop w:val="0"/>
                          <w:marBottom w:val="0"/>
                          <w:divBdr>
                            <w:top w:val="none" w:sz="0" w:space="0" w:color="auto"/>
                            <w:left w:val="none" w:sz="0" w:space="0" w:color="auto"/>
                            <w:bottom w:val="none" w:sz="0" w:space="0" w:color="auto"/>
                            <w:right w:val="none" w:sz="0" w:space="0" w:color="auto"/>
                          </w:divBdr>
                        </w:div>
                        <w:div w:id="1042050812">
                          <w:marLeft w:val="0"/>
                          <w:marRight w:val="0"/>
                          <w:marTop w:val="0"/>
                          <w:marBottom w:val="0"/>
                          <w:divBdr>
                            <w:top w:val="none" w:sz="0" w:space="0" w:color="auto"/>
                            <w:left w:val="none" w:sz="0" w:space="0" w:color="auto"/>
                            <w:bottom w:val="none" w:sz="0" w:space="0" w:color="auto"/>
                            <w:right w:val="none" w:sz="0" w:space="0" w:color="auto"/>
                          </w:divBdr>
                        </w:div>
                        <w:div w:id="1334457212">
                          <w:marLeft w:val="0"/>
                          <w:marRight w:val="0"/>
                          <w:marTop w:val="0"/>
                          <w:marBottom w:val="0"/>
                          <w:divBdr>
                            <w:top w:val="none" w:sz="0" w:space="0" w:color="auto"/>
                            <w:left w:val="none" w:sz="0" w:space="0" w:color="auto"/>
                            <w:bottom w:val="none" w:sz="0" w:space="0" w:color="auto"/>
                            <w:right w:val="none" w:sz="0" w:space="0" w:color="auto"/>
                          </w:divBdr>
                        </w:div>
                        <w:div w:id="1029725489">
                          <w:marLeft w:val="0"/>
                          <w:marRight w:val="0"/>
                          <w:marTop w:val="0"/>
                          <w:marBottom w:val="0"/>
                          <w:divBdr>
                            <w:top w:val="none" w:sz="0" w:space="0" w:color="auto"/>
                            <w:left w:val="none" w:sz="0" w:space="0" w:color="auto"/>
                            <w:bottom w:val="none" w:sz="0" w:space="0" w:color="auto"/>
                            <w:right w:val="none" w:sz="0" w:space="0" w:color="auto"/>
                          </w:divBdr>
                        </w:div>
                        <w:div w:id="1082600983">
                          <w:marLeft w:val="0"/>
                          <w:marRight w:val="0"/>
                          <w:marTop w:val="0"/>
                          <w:marBottom w:val="0"/>
                          <w:divBdr>
                            <w:top w:val="none" w:sz="0" w:space="0" w:color="auto"/>
                            <w:left w:val="none" w:sz="0" w:space="0" w:color="auto"/>
                            <w:bottom w:val="none" w:sz="0" w:space="0" w:color="auto"/>
                            <w:right w:val="none" w:sz="0" w:space="0" w:color="auto"/>
                          </w:divBdr>
                        </w:div>
                        <w:div w:id="1061320089">
                          <w:marLeft w:val="0"/>
                          <w:marRight w:val="0"/>
                          <w:marTop w:val="0"/>
                          <w:marBottom w:val="0"/>
                          <w:divBdr>
                            <w:top w:val="none" w:sz="0" w:space="0" w:color="auto"/>
                            <w:left w:val="none" w:sz="0" w:space="0" w:color="auto"/>
                            <w:bottom w:val="none" w:sz="0" w:space="0" w:color="auto"/>
                            <w:right w:val="none" w:sz="0" w:space="0" w:color="auto"/>
                          </w:divBdr>
                        </w:div>
                        <w:div w:id="717825945">
                          <w:marLeft w:val="0"/>
                          <w:marRight w:val="0"/>
                          <w:marTop w:val="0"/>
                          <w:marBottom w:val="0"/>
                          <w:divBdr>
                            <w:top w:val="none" w:sz="0" w:space="0" w:color="auto"/>
                            <w:left w:val="none" w:sz="0" w:space="0" w:color="auto"/>
                            <w:bottom w:val="none" w:sz="0" w:space="0" w:color="auto"/>
                            <w:right w:val="none" w:sz="0" w:space="0" w:color="auto"/>
                          </w:divBdr>
                        </w:div>
                        <w:div w:id="870919349">
                          <w:marLeft w:val="0"/>
                          <w:marRight w:val="0"/>
                          <w:marTop w:val="0"/>
                          <w:marBottom w:val="0"/>
                          <w:divBdr>
                            <w:top w:val="none" w:sz="0" w:space="0" w:color="auto"/>
                            <w:left w:val="none" w:sz="0" w:space="0" w:color="auto"/>
                            <w:bottom w:val="none" w:sz="0" w:space="0" w:color="auto"/>
                            <w:right w:val="none" w:sz="0" w:space="0" w:color="auto"/>
                          </w:divBdr>
                        </w:div>
                        <w:div w:id="1081566682">
                          <w:marLeft w:val="0"/>
                          <w:marRight w:val="0"/>
                          <w:marTop w:val="0"/>
                          <w:marBottom w:val="0"/>
                          <w:divBdr>
                            <w:top w:val="none" w:sz="0" w:space="0" w:color="auto"/>
                            <w:left w:val="none" w:sz="0" w:space="0" w:color="auto"/>
                            <w:bottom w:val="none" w:sz="0" w:space="0" w:color="auto"/>
                            <w:right w:val="none" w:sz="0" w:space="0" w:color="auto"/>
                          </w:divBdr>
                        </w:div>
                        <w:div w:id="2123646901">
                          <w:marLeft w:val="0"/>
                          <w:marRight w:val="0"/>
                          <w:marTop w:val="0"/>
                          <w:marBottom w:val="0"/>
                          <w:divBdr>
                            <w:top w:val="none" w:sz="0" w:space="0" w:color="auto"/>
                            <w:left w:val="none" w:sz="0" w:space="0" w:color="auto"/>
                            <w:bottom w:val="none" w:sz="0" w:space="0" w:color="auto"/>
                            <w:right w:val="none" w:sz="0" w:space="0" w:color="auto"/>
                          </w:divBdr>
                        </w:div>
                        <w:div w:id="409544544">
                          <w:marLeft w:val="0"/>
                          <w:marRight w:val="0"/>
                          <w:marTop w:val="0"/>
                          <w:marBottom w:val="0"/>
                          <w:divBdr>
                            <w:top w:val="none" w:sz="0" w:space="0" w:color="auto"/>
                            <w:left w:val="none" w:sz="0" w:space="0" w:color="auto"/>
                            <w:bottom w:val="none" w:sz="0" w:space="0" w:color="auto"/>
                            <w:right w:val="none" w:sz="0" w:space="0" w:color="auto"/>
                          </w:divBdr>
                        </w:div>
                        <w:div w:id="274362047">
                          <w:marLeft w:val="0"/>
                          <w:marRight w:val="0"/>
                          <w:marTop w:val="0"/>
                          <w:marBottom w:val="0"/>
                          <w:divBdr>
                            <w:top w:val="none" w:sz="0" w:space="0" w:color="auto"/>
                            <w:left w:val="none" w:sz="0" w:space="0" w:color="auto"/>
                            <w:bottom w:val="none" w:sz="0" w:space="0" w:color="auto"/>
                            <w:right w:val="none" w:sz="0" w:space="0" w:color="auto"/>
                          </w:divBdr>
                        </w:div>
                        <w:div w:id="834802991">
                          <w:marLeft w:val="0"/>
                          <w:marRight w:val="0"/>
                          <w:marTop w:val="0"/>
                          <w:marBottom w:val="0"/>
                          <w:divBdr>
                            <w:top w:val="none" w:sz="0" w:space="0" w:color="auto"/>
                            <w:left w:val="none" w:sz="0" w:space="0" w:color="auto"/>
                            <w:bottom w:val="none" w:sz="0" w:space="0" w:color="auto"/>
                            <w:right w:val="none" w:sz="0" w:space="0" w:color="auto"/>
                          </w:divBdr>
                        </w:div>
                        <w:div w:id="728303161">
                          <w:marLeft w:val="0"/>
                          <w:marRight w:val="0"/>
                          <w:marTop w:val="0"/>
                          <w:marBottom w:val="0"/>
                          <w:divBdr>
                            <w:top w:val="none" w:sz="0" w:space="0" w:color="auto"/>
                            <w:left w:val="none" w:sz="0" w:space="0" w:color="auto"/>
                            <w:bottom w:val="none" w:sz="0" w:space="0" w:color="auto"/>
                            <w:right w:val="none" w:sz="0" w:space="0" w:color="auto"/>
                          </w:divBdr>
                        </w:div>
                        <w:div w:id="892692800">
                          <w:marLeft w:val="0"/>
                          <w:marRight w:val="0"/>
                          <w:marTop w:val="0"/>
                          <w:marBottom w:val="0"/>
                          <w:divBdr>
                            <w:top w:val="none" w:sz="0" w:space="0" w:color="auto"/>
                            <w:left w:val="none" w:sz="0" w:space="0" w:color="auto"/>
                            <w:bottom w:val="none" w:sz="0" w:space="0" w:color="auto"/>
                            <w:right w:val="none" w:sz="0" w:space="0" w:color="auto"/>
                          </w:divBdr>
                        </w:div>
                        <w:div w:id="1779908413">
                          <w:marLeft w:val="0"/>
                          <w:marRight w:val="0"/>
                          <w:marTop w:val="0"/>
                          <w:marBottom w:val="0"/>
                          <w:divBdr>
                            <w:top w:val="none" w:sz="0" w:space="0" w:color="auto"/>
                            <w:left w:val="none" w:sz="0" w:space="0" w:color="auto"/>
                            <w:bottom w:val="none" w:sz="0" w:space="0" w:color="auto"/>
                            <w:right w:val="none" w:sz="0" w:space="0" w:color="auto"/>
                          </w:divBdr>
                        </w:div>
                        <w:div w:id="765930503">
                          <w:marLeft w:val="0"/>
                          <w:marRight w:val="0"/>
                          <w:marTop w:val="0"/>
                          <w:marBottom w:val="0"/>
                          <w:divBdr>
                            <w:top w:val="none" w:sz="0" w:space="0" w:color="auto"/>
                            <w:left w:val="none" w:sz="0" w:space="0" w:color="auto"/>
                            <w:bottom w:val="none" w:sz="0" w:space="0" w:color="auto"/>
                            <w:right w:val="none" w:sz="0" w:space="0" w:color="auto"/>
                          </w:divBdr>
                        </w:div>
                        <w:div w:id="326327922">
                          <w:marLeft w:val="0"/>
                          <w:marRight w:val="0"/>
                          <w:marTop w:val="0"/>
                          <w:marBottom w:val="0"/>
                          <w:divBdr>
                            <w:top w:val="none" w:sz="0" w:space="0" w:color="auto"/>
                            <w:left w:val="none" w:sz="0" w:space="0" w:color="auto"/>
                            <w:bottom w:val="none" w:sz="0" w:space="0" w:color="auto"/>
                            <w:right w:val="none" w:sz="0" w:space="0" w:color="auto"/>
                          </w:divBdr>
                        </w:div>
                        <w:div w:id="1488590610">
                          <w:marLeft w:val="0"/>
                          <w:marRight w:val="0"/>
                          <w:marTop w:val="0"/>
                          <w:marBottom w:val="0"/>
                          <w:divBdr>
                            <w:top w:val="none" w:sz="0" w:space="0" w:color="auto"/>
                            <w:left w:val="none" w:sz="0" w:space="0" w:color="auto"/>
                            <w:bottom w:val="none" w:sz="0" w:space="0" w:color="auto"/>
                            <w:right w:val="none" w:sz="0" w:space="0" w:color="auto"/>
                          </w:divBdr>
                        </w:div>
                        <w:div w:id="517936095">
                          <w:marLeft w:val="0"/>
                          <w:marRight w:val="0"/>
                          <w:marTop w:val="0"/>
                          <w:marBottom w:val="0"/>
                          <w:divBdr>
                            <w:top w:val="none" w:sz="0" w:space="0" w:color="auto"/>
                            <w:left w:val="none" w:sz="0" w:space="0" w:color="auto"/>
                            <w:bottom w:val="none" w:sz="0" w:space="0" w:color="auto"/>
                            <w:right w:val="none" w:sz="0" w:space="0" w:color="auto"/>
                          </w:divBdr>
                        </w:div>
                        <w:div w:id="1812476387">
                          <w:marLeft w:val="0"/>
                          <w:marRight w:val="0"/>
                          <w:marTop w:val="0"/>
                          <w:marBottom w:val="0"/>
                          <w:divBdr>
                            <w:top w:val="none" w:sz="0" w:space="0" w:color="auto"/>
                            <w:left w:val="none" w:sz="0" w:space="0" w:color="auto"/>
                            <w:bottom w:val="none" w:sz="0" w:space="0" w:color="auto"/>
                            <w:right w:val="none" w:sz="0" w:space="0" w:color="auto"/>
                          </w:divBdr>
                        </w:div>
                        <w:div w:id="1887596266">
                          <w:marLeft w:val="0"/>
                          <w:marRight w:val="0"/>
                          <w:marTop w:val="0"/>
                          <w:marBottom w:val="0"/>
                          <w:divBdr>
                            <w:top w:val="none" w:sz="0" w:space="0" w:color="auto"/>
                            <w:left w:val="none" w:sz="0" w:space="0" w:color="auto"/>
                            <w:bottom w:val="none" w:sz="0" w:space="0" w:color="auto"/>
                            <w:right w:val="none" w:sz="0" w:space="0" w:color="auto"/>
                          </w:divBdr>
                        </w:div>
                        <w:div w:id="614753009">
                          <w:marLeft w:val="0"/>
                          <w:marRight w:val="0"/>
                          <w:marTop w:val="0"/>
                          <w:marBottom w:val="0"/>
                          <w:divBdr>
                            <w:top w:val="none" w:sz="0" w:space="0" w:color="auto"/>
                            <w:left w:val="none" w:sz="0" w:space="0" w:color="auto"/>
                            <w:bottom w:val="none" w:sz="0" w:space="0" w:color="auto"/>
                            <w:right w:val="none" w:sz="0" w:space="0" w:color="auto"/>
                          </w:divBdr>
                        </w:div>
                        <w:div w:id="1563712786">
                          <w:marLeft w:val="0"/>
                          <w:marRight w:val="0"/>
                          <w:marTop w:val="0"/>
                          <w:marBottom w:val="0"/>
                          <w:divBdr>
                            <w:top w:val="none" w:sz="0" w:space="0" w:color="auto"/>
                            <w:left w:val="none" w:sz="0" w:space="0" w:color="auto"/>
                            <w:bottom w:val="none" w:sz="0" w:space="0" w:color="auto"/>
                            <w:right w:val="none" w:sz="0" w:space="0" w:color="auto"/>
                          </w:divBdr>
                        </w:div>
                        <w:div w:id="579219943">
                          <w:marLeft w:val="0"/>
                          <w:marRight w:val="0"/>
                          <w:marTop w:val="0"/>
                          <w:marBottom w:val="0"/>
                          <w:divBdr>
                            <w:top w:val="none" w:sz="0" w:space="0" w:color="auto"/>
                            <w:left w:val="none" w:sz="0" w:space="0" w:color="auto"/>
                            <w:bottom w:val="none" w:sz="0" w:space="0" w:color="auto"/>
                            <w:right w:val="none" w:sz="0" w:space="0" w:color="auto"/>
                          </w:divBdr>
                        </w:div>
                        <w:div w:id="2096172246">
                          <w:marLeft w:val="0"/>
                          <w:marRight w:val="0"/>
                          <w:marTop w:val="0"/>
                          <w:marBottom w:val="0"/>
                          <w:divBdr>
                            <w:top w:val="none" w:sz="0" w:space="0" w:color="auto"/>
                            <w:left w:val="none" w:sz="0" w:space="0" w:color="auto"/>
                            <w:bottom w:val="none" w:sz="0" w:space="0" w:color="auto"/>
                            <w:right w:val="none" w:sz="0" w:space="0" w:color="auto"/>
                          </w:divBdr>
                        </w:div>
                        <w:div w:id="2142533471">
                          <w:marLeft w:val="0"/>
                          <w:marRight w:val="0"/>
                          <w:marTop w:val="0"/>
                          <w:marBottom w:val="0"/>
                          <w:divBdr>
                            <w:top w:val="none" w:sz="0" w:space="0" w:color="auto"/>
                            <w:left w:val="none" w:sz="0" w:space="0" w:color="auto"/>
                            <w:bottom w:val="none" w:sz="0" w:space="0" w:color="auto"/>
                            <w:right w:val="none" w:sz="0" w:space="0" w:color="auto"/>
                          </w:divBdr>
                        </w:div>
                        <w:div w:id="554439250">
                          <w:marLeft w:val="0"/>
                          <w:marRight w:val="0"/>
                          <w:marTop w:val="0"/>
                          <w:marBottom w:val="0"/>
                          <w:divBdr>
                            <w:top w:val="none" w:sz="0" w:space="0" w:color="auto"/>
                            <w:left w:val="none" w:sz="0" w:space="0" w:color="auto"/>
                            <w:bottom w:val="none" w:sz="0" w:space="0" w:color="auto"/>
                            <w:right w:val="none" w:sz="0" w:space="0" w:color="auto"/>
                          </w:divBdr>
                        </w:div>
                        <w:div w:id="1574466212">
                          <w:marLeft w:val="0"/>
                          <w:marRight w:val="0"/>
                          <w:marTop w:val="0"/>
                          <w:marBottom w:val="0"/>
                          <w:divBdr>
                            <w:top w:val="none" w:sz="0" w:space="0" w:color="auto"/>
                            <w:left w:val="none" w:sz="0" w:space="0" w:color="auto"/>
                            <w:bottom w:val="none" w:sz="0" w:space="0" w:color="auto"/>
                            <w:right w:val="none" w:sz="0" w:space="0" w:color="auto"/>
                          </w:divBdr>
                        </w:div>
                        <w:div w:id="656763731">
                          <w:marLeft w:val="0"/>
                          <w:marRight w:val="0"/>
                          <w:marTop w:val="0"/>
                          <w:marBottom w:val="0"/>
                          <w:divBdr>
                            <w:top w:val="none" w:sz="0" w:space="0" w:color="auto"/>
                            <w:left w:val="none" w:sz="0" w:space="0" w:color="auto"/>
                            <w:bottom w:val="none" w:sz="0" w:space="0" w:color="auto"/>
                            <w:right w:val="none" w:sz="0" w:space="0" w:color="auto"/>
                          </w:divBdr>
                        </w:div>
                        <w:div w:id="2120877218">
                          <w:marLeft w:val="0"/>
                          <w:marRight w:val="0"/>
                          <w:marTop w:val="0"/>
                          <w:marBottom w:val="0"/>
                          <w:divBdr>
                            <w:top w:val="none" w:sz="0" w:space="0" w:color="auto"/>
                            <w:left w:val="none" w:sz="0" w:space="0" w:color="auto"/>
                            <w:bottom w:val="none" w:sz="0" w:space="0" w:color="auto"/>
                            <w:right w:val="none" w:sz="0" w:space="0" w:color="auto"/>
                          </w:divBdr>
                        </w:div>
                        <w:div w:id="1447846557">
                          <w:marLeft w:val="0"/>
                          <w:marRight w:val="0"/>
                          <w:marTop w:val="0"/>
                          <w:marBottom w:val="0"/>
                          <w:divBdr>
                            <w:top w:val="none" w:sz="0" w:space="0" w:color="auto"/>
                            <w:left w:val="none" w:sz="0" w:space="0" w:color="auto"/>
                            <w:bottom w:val="none" w:sz="0" w:space="0" w:color="auto"/>
                            <w:right w:val="none" w:sz="0" w:space="0" w:color="auto"/>
                          </w:divBdr>
                        </w:div>
                        <w:div w:id="898517613">
                          <w:marLeft w:val="0"/>
                          <w:marRight w:val="0"/>
                          <w:marTop w:val="0"/>
                          <w:marBottom w:val="0"/>
                          <w:divBdr>
                            <w:top w:val="none" w:sz="0" w:space="0" w:color="auto"/>
                            <w:left w:val="none" w:sz="0" w:space="0" w:color="auto"/>
                            <w:bottom w:val="none" w:sz="0" w:space="0" w:color="auto"/>
                            <w:right w:val="none" w:sz="0" w:space="0" w:color="auto"/>
                          </w:divBdr>
                        </w:div>
                        <w:div w:id="1214072983">
                          <w:marLeft w:val="0"/>
                          <w:marRight w:val="0"/>
                          <w:marTop w:val="0"/>
                          <w:marBottom w:val="0"/>
                          <w:divBdr>
                            <w:top w:val="none" w:sz="0" w:space="0" w:color="auto"/>
                            <w:left w:val="none" w:sz="0" w:space="0" w:color="auto"/>
                            <w:bottom w:val="none" w:sz="0" w:space="0" w:color="auto"/>
                            <w:right w:val="none" w:sz="0" w:space="0" w:color="auto"/>
                          </w:divBdr>
                        </w:div>
                        <w:div w:id="1630934940">
                          <w:marLeft w:val="0"/>
                          <w:marRight w:val="0"/>
                          <w:marTop w:val="0"/>
                          <w:marBottom w:val="0"/>
                          <w:divBdr>
                            <w:top w:val="none" w:sz="0" w:space="0" w:color="auto"/>
                            <w:left w:val="none" w:sz="0" w:space="0" w:color="auto"/>
                            <w:bottom w:val="none" w:sz="0" w:space="0" w:color="auto"/>
                            <w:right w:val="none" w:sz="0" w:space="0" w:color="auto"/>
                          </w:divBdr>
                        </w:div>
                        <w:div w:id="974021111">
                          <w:marLeft w:val="0"/>
                          <w:marRight w:val="0"/>
                          <w:marTop w:val="0"/>
                          <w:marBottom w:val="0"/>
                          <w:divBdr>
                            <w:top w:val="none" w:sz="0" w:space="0" w:color="auto"/>
                            <w:left w:val="none" w:sz="0" w:space="0" w:color="auto"/>
                            <w:bottom w:val="none" w:sz="0" w:space="0" w:color="auto"/>
                            <w:right w:val="none" w:sz="0" w:space="0" w:color="auto"/>
                          </w:divBdr>
                        </w:div>
                        <w:div w:id="1984116091">
                          <w:marLeft w:val="0"/>
                          <w:marRight w:val="0"/>
                          <w:marTop w:val="0"/>
                          <w:marBottom w:val="0"/>
                          <w:divBdr>
                            <w:top w:val="none" w:sz="0" w:space="0" w:color="auto"/>
                            <w:left w:val="none" w:sz="0" w:space="0" w:color="auto"/>
                            <w:bottom w:val="none" w:sz="0" w:space="0" w:color="auto"/>
                            <w:right w:val="none" w:sz="0" w:space="0" w:color="auto"/>
                          </w:divBdr>
                        </w:div>
                        <w:div w:id="1148938038">
                          <w:marLeft w:val="0"/>
                          <w:marRight w:val="0"/>
                          <w:marTop w:val="0"/>
                          <w:marBottom w:val="0"/>
                          <w:divBdr>
                            <w:top w:val="none" w:sz="0" w:space="0" w:color="auto"/>
                            <w:left w:val="none" w:sz="0" w:space="0" w:color="auto"/>
                            <w:bottom w:val="none" w:sz="0" w:space="0" w:color="auto"/>
                            <w:right w:val="none" w:sz="0" w:space="0" w:color="auto"/>
                          </w:divBdr>
                        </w:div>
                        <w:div w:id="378865558">
                          <w:marLeft w:val="0"/>
                          <w:marRight w:val="0"/>
                          <w:marTop w:val="0"/>
                          <w:marBottom w:val="0"/>
                          <w:divBdr>
                            <w:top w:val="none" w:sz="0" w:space="0" w:color="auto"/>
                            <w:left w:val="none" w:sz="0" w:space="0" w:color="auto"/>
                            <w:bottom w:val="none" w:sz="0" w:space="0" w:color="auto"/>
                            <w:right w:val="none" w:sz="0" w:space="0" w:color="auto"/>
                          </w:divBdr>
                        </w:div>
                        <w:div w:id="468910843">
                          <w:marLeft w:val="0"/>
                          <w:marRight w:val="0"/>
                          <w:marTop w:val="0"/>
                          <w:marBottom w:val="0"/>
                          <w:divBdr>
                            <w:top w:val="none" w:sz="0" w:space="0" w:color="auto"/>
                            <w:left w:val="none" w:sz="0" w:space="0" w:color="auto"/>
                            <w:bottom w:val="none" w:sz="0" w:space="0" w:color="auto"/>
                            <w:right w:val="none" w:sz="0" w:space="0" w:color="auto"/>
                          </w:divBdr>
                        </w:div>
                        <w:div w:id="1616869862">
                          <w:marLeft w:val="0"/>
                          <w:marRight w:val="0"/>
                          <w:marTop w:val="0"/>
                          <w:marBottom w:val="0"/>
                          <w:divBdr>
                            <w:top w:val="none" w:sz="0" w:space="0" w:color="auto"/>
                            <w:left w:val="none" w:sz="0" w:space="0" w:color="auto"/>
                            <w:bottom w:val="none" w:sz="0" w:space="0" w:color="auto"/>
                            <w:right w:val="none" w:sz="0" w:space="0" w:color="auto"/>
                          </w:divBdr>
                        </w:div>
                        <w:div w:id="516888268">
                          <w:marLeft w:val="0"/>
                          <w:marRight w:val="0"/>
                          <w:marTop w:val="0"/>
                          <w:marBottom w:val="0"/>
                          <w:divBdr>
                            <w:top w:val="none" w:sz="0" w:space="0" w:color="auto"/>
                            <w:left w:val="none" w:sz="0" w:space="0" w:color="auto"/>
                            <w:bottom w:val="none" w:sz="0" w:space="0" w:color="auto"/>
                            <w:right w:val="none" w:sz="0" w:space="0" w:color="auto"/>
                          </w:divBdr>
                        </w:div>
                        <w:div w:id="615453277">
                          <w:marLeft w:val="0"/>
                          <w:marRight w:val="0"/>
                          <w:marTop w:val="0"/>
                          <w:marBottom w:val="0"/>
                          <w:divBdr>
                            <w:top w:val="none" w:sz="0" w:space="0" w:color="auto"/>
                            <w:left w:val="none" w:sz="0" w:space="0" w:color="auto"/>
                            <w:bottom w:val="none" w:sz="0" w:space="0" w:color="auto"/>
                            <w:right w:val="none" w:sz="0" w:space="0" w:color="auto"/>
                          </w:divBdr>
                        </w:div>
                        <w:div w:id="66611717">
                          <w:marLeft w:val="0"/>
                          <w:marRight w:val="0"/>
                          <w:marTop w:val="0"/>
                          <w:marBottom w:val="0"/>
                          <w:divBdr>
                            <w:top w:val="none" w:sz="0" w:space="0" w:color="auto"/>
                            <w:left w:val="none" w:sz="0" w:space="0" w:color="auto"/>
                            <w:bottom w:val="none" w:sz="0" w:space="0" w:color="auto"/>
                            <w:right w:val="none" w:sz="0" w:space="0" w:color="auto"/>
                          </w:divBdr>
                        </w:div>
                        <w:div w:id="2015765542">
                          <w:marLeft w:val="0"/>
                          <w:marRight w:val="0"/>
                          <w:marTop w:val="0"/>
                          <w:marBottom w:val="0"/>
                          <w:divBdr>
                            <w:top w:val="none" w:sz="0" w:space="0" w:color="auto"/>
                            <w:left w:val="none" w:sz="0" w:space="0" w:color="auto"/>
                            <w:bottom w:val="none" w:sz="0" w:space="0" w:color="auto"/>
                            <w:right w:val="none" w:sz="0" w:space="0" w:color="auto"/>
                          </w:divBdr>
                        </w:div>
                        <w:div w:id="1650012546">
                          <w:marLeft w:val="0"/>
                          <w:marRight w:val="0"/>
                          <w:marTop w:val="0"/>
                          <w:marBottom w:val="0"/>
                          <w:divBdr>
                            <w:top w:val="none" w:sz="0" w:space="0" w:color="auto"/>
                            <w:left w:val="none" w:sz="0" w:space="0" w:color="auto"/>
                            <w:bottom w:val="none" w:sz="0" w:space="0" w:color="auto"/>
                            <w:right w:val="none" w:sz="0" w:space="0" w:color="auto"/>
                          </w:divBdr>
                        </w:div>
                      </w:divsChild>
                    </w:div>
                    <w:div w:id="541744531">
                      <w:marLeft w:val="336"/>
                      <w:marRight w:val="0"/>
                      <w:marTop w:val="120"/>
                      <w:marBottom w:val="312"/>
                      <w:divBdr>
                        <w:top w:val="none" w:sz="0" w:space="0" w:color="auto"/>
                        <w:left w:val="none" w:sz="0" w:space="0" w:color="auto"/>
                        <w:bottom w:val="none" w:sz="0" w:space="0" w:color="auto"/>
                        <w:right w:val="none" w:sz="0" w:space="0" w:color="auto"/>
                      </w:divBdr>
                      <w:divsChild>
                        <w:div w:id="17866457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49985192">
                      <w:marLeft w:val="0"/>
                      <w:marRight w:val="336"/>
                      <w:marTop w:val="120"/>
                      <w:marBottom w:val="312"/>
                      <w:divBdr>
                        <w:top w:val="none" w:sz="0" w:space="0" w:color="auto"/>
                        <w:left w:val="none" w:sz="0" w:space="0" w:color="auto"/>
                        <w:bottom w:val="none" w:sz="0" w:space="0" w:color="auto"/>
                        <w:right w:val="none" w:sz="0" w:space="0" w:color="auto"/>
                      </w:divBdr>
                      <w:divsChild>
                        <w:div w:id="17568248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17821038">
                      <w:marLeft w:val="336"/>
                      <w:marRight w:val="0"/>
                      <w:marTop w:val="120"/>
                      <w:marBottom w:val="312"/>
                      <w:divBdr>
                        <w:top w:val="none" w:sz="0" w:space="0" w:color="auto"/>
                        <w:left w:val="none" w:sz="0" w:space="0" w:color="auto"/>
                        <w:bottom w:val="none" w:sz="0" w:space="0" w:color="auto"/>
                        <w:right w:val="none" w:sz="0" w:space="0" w:color="auto"/>
                      </w:divBdr>
                      <w:divsChild>
                        <w:div w:id="70930027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45811875">
                      <w:marLeft w:val="0"/>
                      <w:marRight w:val="0"/>
                      <w:marTop w:val="0"/>
                      <w:marBottom w:val="120"/>
                      <w:divBdr>
                        <w:top w:val="none" w:sz="0" w:space="0" w:color="auto"/>
                        <w:left w:val="none" w:sz="0" w:space="0" w:color="auto"/>
                        <w:bottom w:val="none" w:sz="0" w:space="0" w:color="auto"/>
                        <w:right w:val="none" w:sz="0" w:space="0" w:color="auto"/>
                      </w:divBdr>
                    </w:div>
                    <w:div w:id="1098914193">
                      <w:marLeft w:val="0"/>
                      <w:marRight w:val="336"/>
                      <w:marTop w:val="120"/>
                      <w:marBottom w:val="312"/>
                      <w:divBdr>
                        <w:top w:val="none" w:sz="0" w:space="0" w:color="auto"/>
                        <w:left w:val="none" w:sz="0" w:space="0" w:color="auto"/>
                        <w:bottom w:val="none" w:sz="0" w:space="0" w:color="auto"/>
                        <w:right w:val="none" w:sz="0" w:space="0" w:color="auto"/>
                      </w:divBdr>
                      <w:divsChild>
                        <w:div w:id="105010702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03366488">
                      <w:marLeft w:val="0"/>
                      <w:marRight w:val="0"/>
                      <w:marTop w:val="0"/>
                      <w:marBottom w:val="120"/>
                      <w:divBdr>
                        <w:top w:val="none" w:sz="0" w:space="0" w:color="auto"/>
                        <w:left w:val="none" w:sz="0" w:space="0" w:color="auto"/>
                        <w:bottom w:val="none" w:sz="0" w:space="0" w:color="auto"/>
                        <w:right w:val="none" w:sz="0" w:space="0" w:color="auto"/>
                      </w:divBdr>
                    </w:div>
                    <w:div w:id="208687005">
                      <w:marLeft w:val="0"/>
                      <w:marRight w:val="0"/>
                      <w:marTop w:val="0"/>
                      <w:marBottom w:val="120"/>
                      <w:divBdr>
                        <w:top w:val="none" w:sz="0" w:space="0" w:color="auto"/>
                        <w:left w:val="none" w:sz="0" w:space="0" w:color="auto"/>
                        <w:bottom w:val="none" w:sz="0" w:space="0" w:color="auto"/>
                        <w:right w:val="none" w:sz="0" w:space="0" w:color="auto"/>
                      </w:divBdr>
                      <w:divsChild>
                        <w:div w:id="566038613">
                          <w:marLeft w:val="0"/>
                          <w:marRight w:val="0"/>
                          <w:marTop w:val="0"/>
                          <w:marBottom w:val="0"/>
                          <w:divBdr>
                            <w:top w:val="single" w:sz="6" w:space="2" w:color="CCCCCC"/>
                            <w:left w:val="single" w:sz="6" w:space="2" w:color="CCCCCC"/>
                            <w:bottom w:val="single" w:sz="6" w:space="2" w:color="CCCCCC"/>
                            <w:right w:val="single" w:sz="6" w:space="2" w:color="CCCCCC"/>
                          </w:divBdr>
                          <w:divsChild>
                            <w:div w:id="17736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5152">
                      <w:marLeft w:val="0"/>
                      <w:marRight w:val="336"/>
                      <w:marTop w:val="120"/>
                      <w:marBottom w:val="312"/>
                      <w:divBdr>
                        <w:top w:val="none" w:sz="0" w:space="0" w:color="auto"/>
                        <w:left w:val="none" w:sz="0" w:space="0" w:color="auto"/>
                        <w:bottom w:val="none" w:sz="0" w:space="0" w:color="auto"/>
                        <w:right w:val="none" w:sz="0" w:space="0" w:color="auto"/>
                      </w:divBdr>
                      <w:divsChild>
                        <w:div w:id="15585131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0611483">
                      <w:marLeft w:val="336"/>
                      <w:marRight w:val="0"/>
                      <w:marTop w:val="120"/>
                      <w:marBottom w:val="312"/>
                      <w:divBdr>
                        <w:top w:val="none" w:sz="0" w:space="0" w:color="auto"/>
                        <w:left w:val="none" w:sz="0" w:space="0" w:color="auto"/>
                        <w:bottom w:val="none" w:sz="0" w:space="0" w:color="auto"/>
                        <w:right w:val="none" w:sz="0" w:space="0" w:color="auto"/>
                      </w:divBdr>
                      <w:divsChild>
                        <w:div w:id="12289602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6734402">
                      <w:marLeft w:val="0"/>
                      <w:marRight w:val="0"/>
                      <w:marTop w:val="0"/>
                      <w:marBottom w:val="120"/>
                      <w:divBdr>
                        <w:top w:val="none" w:sz="0" w:space="0" w:color="auto"/>
                        <w:left w:val="none" w:sz="0" w:space="0" w:color="auto"/>
                        <w:bottom w:val="none" w:sz="0" w:space="0" w:color="auto"/>
                        <w:right w:val="none" w:sz="0" w:space="0" w:color="auto"/>
                      </w:divBdr>
                    </w:div>
                    <w:div w:id="1789665193">
                      <w:marLeft w:val="0"/>
                      <w:marRight w:val="336"/>
                      <w:marTop w:val="120"/>
                      <w:marBottom w:val="312"/>
                      <w:divBdr>
                        <w:top w:val="none" w:sz="0" w:space="0" w:color="auto"/>
                        <w:left w:val="none" w:sz="0" w:space="0" w:color="auto"/>
                        <w:bottom w:val="none" w:sz="0" w:space="0" w:color="auto"/>
                        <w:right w:val="none" w:sz="0" w:space="0" w:color="auto"/>
                      </w:divBdr>
                      <w:divsChild>
                        <w:div w:id="1088035274">
                          <w:marLeft w:val="0"/>
                          <w:marRight w:val="0"/>
                          <w:marTop w:val="0"/>
                          <w:marBottom w:val="0"/>
                          <w:divBdr>
                            <w:top w:val="single" w:sz="6" w:space="2" w:color="CCCCCC"/>
                            <w:left w:val="single" w:sz="6" w:space="2" w:color="CCCCCC"/>
                            <w:bottom w:val="single" w:sz="6" w:space="2" w:color="CCCCCC"/>
                            <w:right w:val="single" w:sz="6" w:space="2" w:color="CCCCCC"/>
                          </w:divBdr>
                          <w:divsChild>
                            <w:div w:id="1777795592">
                              <w:marLeft w:val="15"/>
                              <w:marRight w:val="15"/>
                              <w:marTop w:val="15"/>
                              <w:marBottom w:val="15"/>
                              <w:divBdr>
                                <w:top w:val="none" w:sz="0" w:space="0" w:color="auto"/>
                                <w:left w:val="none" w:sz="0" w:space="0" w:color="auto"/>
                                <w:bottom w:val="none" w:sz="0" w:space="0" w:color="auto"/>
                                <w:right w:val="none" w:sz="0" w:space="0" w:color="auto"/>
                              </w:divBdr>
                              <w:divsChild>
                                <w:div w:id="187414986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94458519">
                              <w:marLeft w:val="15"/>
                              <w:marRight w:val="15"/>
                              <w:marTop w:val="15"/>
                              <w:marBottom w:val="15"/>
                              <w:divBdr>
                                <w:top w:val="none" w:sz="0" w:space="0" w:color="auto"/>
                                <w:left w:val="none" w:sz="0" w:space="0" w:color="auto"/>
                                <w:bottom w:val="none" w:sz="0" w:space="0" w:color="auto"/>
                                <w:right w:val="none" w:sz="0" w:space="0" w:color="auto"/>
                              </w:divBdr>
                              <w:divsChild>
                                <w:div w:id="170605981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684673307">
                      <w:marLeft w:val="0"/>
                      <w:marRight w:val="0"/>
                      <w:marTop w:val="0"/>
                      <w:marBottom w:val="120"/>
                      <w:divBdr>
                        <w:top w:val="none" w:sz="0" w:space="0" w:color="auto"/>
                        <w:left w:val="none" w:sz="0" w:space="0" w:color="auto"/>
                        <w:bottom w:val="none" w:sz="0" w:space="0" w:color="auto"/>
                        <w:right w:val="none" w:sz="0" w:space="0" w:color="auto"/>
                      </w:divBdr>
                    </w:div>
                    <w:div w:id="641930503">
                      <w:marLeft w:val="336"/>
                      <w:marRight w:val="0"/>
                      <w:marTop w:val="120"/>
                      <w:marBottom w:val="312"/>
                      <w:divBdr>
                        <w:top w:val="none" w:sz="0" w:space="0" w:color="auto"/>
                        <w:left w:val="none" w:sz="0" w:space="0" w:color="auto"/>
                        <w:bottom w:val="none" w:sz="0" w:space="0" w:color="auto"/>
                        <w:right w:val="none" w:sz="0" w:space="0" w:color="auto"/>
                      </w:divBdr>
                      <w:divsChild>
                        <w:div w:id="61375251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86519521">
                      <w:marLeft w:val="0"/>
                      <w:marRight w:val="0"/>
                      <w:marTop w:val="0"/>
                      <w:marBottom w:val="120"/>
                      <w:divBdr>
                        <w:top w:val="none" w:sz="0" w:space="0" w:color="auto"/>
                        <w:left w:val="none" w:sz="0" w:space="0" w:color="auto"/>
                        <w:bottom w:val="none" w:sz="0" w:space="0" w:color="auto"/>
                        <w:right w:val="none" w:sz="0" w:space="0" w:color="auto"/>
                      </w:divBdr>
                    </w:div>
                    <w:div w:id="828249928">
                      <w:marLeft w:val="0"/>
                      <w:marRight w:val="336"/>
                      <w:marTop w:val="120"/>
                      <w:marBottom w:val="312"/>
                      <w:divBdr>
                        <w:top w:val="none" w:sz="0" w:space="0" w:color="auto"/>
                        <w:left w:val="none" w:sz="0" w:space="0" w:color="auto"/>
                        <w:bottom w:val="none" w:sz="0" w:space="0" w:color="auto"/>
                        <w:right w:val="none" w:sz="0" w:space="0" w:color="auto"/>
                      </w:divBdr>
                      <w:divsChild>
                        <w:div w:id="5022836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59923687">
                      <w:marLeft w:val="336"/>
                      <w:marRight w:val="0"/>
                      <w:marTop w:val="120"/>
                      <w:marBottom w:val="312"/>
                      <w:divBdr>
                        <w:top w:val="none" w:sz="0" w:space="0" w:color="auto"/>
                        <w:left w:val="none" w:sz="0" w:space="0" w:color="auto"/>
                        <w:bottom w:val="none" w:sz="0" w:space="0" w:color="auto"/>
                        <w:right w:val="none" w:sz="0" w:space="0" w:color="auto"/>
                      </w:divBdr>
                      <w:divsChild>
                        <w:div w:id="7661181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84280225">
                      <w:marLeft w:val="0"/>
                      <w:marRight w:val="0"/>
                      <w:marTop w:val="0"/>
                      <w:marBottom w:val="120"/>
                      <w:divBdr>
                        <w:top w:val="none" w:sz="0" w:space="0" w:color="auto"/>
                        <w:left w:val="none" w:sz="0" w:space="0" w:color="auto"/>
                        <w:bottom w:val="none" w:sz="0" w:space="0" w:color="auto"/>
                        <w:right w:val="none" w:sz="0" w:space="0" w:color="auto"/>
                      </w:divBdr>
                    </w:div>
                    <w:div w:id="800198421">
                      <w:marLeft w:val="336"/>
                      <w:marRight w:val="0"/>
                      <w:marTop w:val="120"/>
                      <w:marBottom w:val="312"/>
                      <w:divBdr>
                        <w:top w:val="none" w:sz="0" w:space="0" w:color="auto"/>
                        <w:left w:val="none" w:sz="0" w:space="0" w:color="auto"/>
                        <w:bottom w:val="none" w:sz="0" w:space="0" w:color="auto"/>
                        <w:right w:val="none" w:sz="0" w:space="0" w:color="auto"/>
                      </w:divBdr>
                      <w:divsChild>
                        <w:div w:id="633219897">
                          <w:marLeft w:val="0"/>
                          <w:marRight w:val="0"/>
                          <w:marTop w:val="0"/>
                          <w:marBottom w:val="0"/>
                          <w:divBdr>
                            <w:top w:val="single" w:sz="6" w:space="2" w:color="CCCCCC"/>
                            <w:left w:val="single" w:sz="6" w:space="2" w:color="CCCCCC"/>
                            <w:bottom w:val="single" w:sz="6" w:space="2" w:color="CCCCCC"/>
                            <w:right w:val="single" w:sz="6" w:space="2" w:color="CCCCCC"/>
                          </w:divBdr>
                          <w:divsChild>
                            <w:div w:id="1519541393">
                              <w:marLeft w:val="15"/>
                              <w:marRight w:val="15"/>
                              <w:marTop w:val="15"/>
                              <w:marBottom w:val="15"/>
                              <w:divBdr>
                                <w:top w:val="none" w:sz="0" w:space="0" w:color="auto"/>
                                <w:left w:val="none" w:sz="0" w:space="0" w:color="auto"/>
                                <w:bottom w:val="none" w:sz="0" w:space="0" w:color="auto"/>
                                <w:right w:val="none" w:sz="0" w:space="0" w:color="auto"/>
                              </w:divBdr>
                              <w:divsChild>
                                <w:div w:id="12728213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28166466">
                              <w:marLeft w:val="15"/>
                              <w:marRight w:val="15"/>
                              <w:marTop w:val="15"/>
                              <w:marBottom w:val="15"/>
                              <w:divBdr>
                                <w:top w:val="none" w:sz="0" w:space="0" w:color="auto"/>
                                <w:left w:val="none" w:sz="0" w:space="0" w:color="auto"/>
                                <w:bottom w:val="none" w:sz="0" w:space="0" w:color="auto"/>
                                <w:right w:val="none" w:sz="0" w:space="0" w:color="auto"/>
                              </w:divBdr>
                              <w:divsChild>
                                <w:div w:id="153191592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307392012">
                      <w:marLeft w:val="0"/>
                      <w:marRight w:val="336"/>
                      <w:marTop w:val="120"/>
                      <w:marBottom w:val="312"/>
                      <w:divBdr>
                        <w:top w:val="none" w:sz="0" w:space="0" w:color="auto"/>
                        <w:left w:val="none" w:sz="0" w:space="0" w:color="auto"/>
                        <w:bottom w:val="none" w:sz="0" w:space="0" w:color="auto"/>
                        <w:right w:val="none" w:sz="0" w:space="0" w:color="auto"/>
                      </w:divBdr>
                      <w:divsChild>
                        <w:div w:id="75347616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69011225">
                      <w:marLeft w:val="0"/>
                      <w:marRight w:val="0"/>
                      <w:marTop w:val="0"/>
                      <w:marBottom w:val="120"/>
                      <w:divBdr>
                        <w:top w:val="none" w:sz="0" w:space="0" w:color="auto"/>
                        <w:left w:val="none" w:sz="0" w:space="0" w:color="auto"/>
                        <w:bottom w:val="none" w:sz="0" w:space="0" w:color="auto"/>
                        <w:right w:val="none" w:sz="0" w:space="0" w:color="auto"/>
                      </w:divBdr>
                    </w:div>
                    <w:div w:id="653947093">
                      <w:marLeft w:val="336"/>
                      <w:marRight w:val="0"/>
                      <w:marTop w:val="120"/>
                      <w:marBottom w:val="312"/>
                      <w:divBdr>
                        <w:top w:val="none" w:sz="0" w:space="0" w:color="auto"/>
                        <w:left w:val="none" w:sz="0" w:space="0" w:color="auto"/>
                        <w:bottom w:val="none" w:sz="0" w:space="0" w:color="auto"/>
                        <w:right w:val="none" w:sz="0" w:space="0" w:color="auto"/>
                      </w:divBdr>
                      <w:divsChild>
                        <w:div w:id="4652472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07301989">
                      <w:marLeft w:val="0"/>
                      <w:marRight w:val="0"/>
                      <w:marTop w:val="0"/>
                      <w:marBottom w:val="120"/>
                      <w:divBdr>
                        <w:top w:val="none" w:sz="0" w:space="0" w:color="auto"/>
                        <w:left w:val="none" w:sz="0" w:space="0" w:color="auto"/>
                        <w:bottom w:val="none" w:sz="0" w:space="0" w:color="auto"/>
                        <w:right w:val="none" w:sz="0" w:space="0" w:color="auto"/>
                      </w:divBdr>
                    </w:div>
                    <w:div w:id="1224871086">
                      <w:marLeft w:val="0"/>
                      <w:marRight w:val="0"/>
                      <w:marTop w:val="0"/>
                      <w:marBottom w:val="120"/>
                      <w:divBdr>
                        <w:top w:val="none" w:sz="0" w:space="0" w:color="auto"/>
                        <w:left w:val="none" w:sz="0" w:space="0" w:color="auto"/>
                        <w:bottom w:val="none" w:sz="0" w:space="0" w:color="auto"/>
                        <w:right w:val="none" w:sz="0" w:space="0" w:color="auto"/>
                      </w:divBdr>
                    </w:div>
                    <w:div w:id="303197311">
                      <w:marLeft w:val="336"/>
                      <w:marRight w:val="0"/>
                      <w:marTop w:val="120"/>
                      <w:marBottom w:val="312"/>
                      <w:divBdr>
                        <w:top w:val="none" w:sz="0" w:space="0" w:color="auto"/>
                        <w:left w:val="none" w:sz="0" w:space="0" w:color="auto"/>
                        <w:bottom w:val="none" w:sz="0" w:space="0" w:color="auto"/>
                        <w:right w:val="none" w:sz="0" w:space="0" w:color="auto"/>
                      </w:divBdr>
                      <w:divsChild>
                        <w:div w:id="196649730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46406860">
                      <w:marLeft w:val="0"/>
                      <w:marRight w:val="336"/>
                      <w:marTop w:val="120"/>
                      <w:marBottom w:val="312"/>
                      <w:divBdr>
                        <w:top w:val="none" w:sz="0" w:space="0" w:color="auto"/>
                        <w:left w:val="none" w:sz="0" w:space="0" w:color="auto"/>
                        <w:bottom w:val="none" w:sz="0" w:space="0" w:color="auto"/>
                        <w:right w:val="none" w:sz="0" w:space="0" w:color="auto"/>
                      </w:divBdr>
                      <w:divsChild>
                        <w:div w:id="153376069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1536719">
                      <w:marLeft w:val="336"/>
                      <w:marRight w:val="0"/>
                      <w:marTop w:val="120"/>
                      <w:marBottom w:val="312"/>
                      <w:divBdr>
                        <w:top w:val="none" w:sz="0" w:space="0" w:color="auto"/>
                        <w:left w:val="none" w:sz="0" w:space="0" w:color="auto"/>
                        <w:bottom w:val="none" w:sz="0" w:space="0" w:color="auto"/>
                        <w:right w:val="none" w:sz="0" w:space="0" w:color="auto"/>
                      </w:divBdr>
                      <w:divsChild>
                        <w:div w:id="172171195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55891256">
                      <w:marLeft w:val="336"/>
                      <w:marRight w:val="0"/>
                      <w:marTop w:val="120"/>
                      <w:marBottom w:val="312"/>
                      <w:divBdr>
                        <w:top w:val="none" w:sz="0" w:space="0" w:color="auto"/>
                        <w:left w:val="none" w:sz="0" w:space="0" w:color="auto"/>
                        <w:bottom w:val="none" w:sz="0" w:space="0" w:color="auto"/>
                        <w:right w:val="none" w:sz="0" w:space="0" w:color="auto"/>
                      </w:divBdr>
                      <w:divsChild>
                        <w:div w:id="154359212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02152929">
                      <w:marLeft w:val="0"/>
                      <w:marRight w:val="0"/>
                      <w:marTop w:val="0"/>
                      <w:marBottom w:val="120"/>
                      <w:divBdr>
                        <w:top w:val="none" w:sz="0" w:space="0" w:color="auto"/>
                        <w:left w:val="none" w:sz="0" w:space="0" w:color="auto"/>
                        <w:bottom w:val="none" w:sz="0" w:space="0" w:color="auto"/>
                        <w:right w:val="none" w:sz="0" w:space="0" w:color="auto"/>
                      </w:divBdr>
                    </w:div>
                    <w:div w:id="603732716">
                      <w:marLeft w:val="336"/>
                      <w:marRight w:val="0"/>
                      <w:marTop w:val="120"/>
                      <w:marBottom w:val="312"/>
                      <w:divBdr>
                        <w:top w:val="none" w:sz="0" w:space="0" w:color="auto"/>
                        <w:left w:val="none" w:sz="0" w:space="0" w:color="auto"/>
                        <w:bottom w:val="none" w:sz="0" w:space="0" w:color="auto"/>
                        <w:right w:val="none" w:sz="0" w:space="0" w:color="auto"/>
                      </w:divBdr>
                      <w:divsChild>
                        <w:div w:id="1167523971">
                          <w:marLeft w:val="0"/>
                          <w:marRight w:val="0"/>
                          <w:marTop w:val="0"/>
                          <w:marBottom w:val="0"/>
                          <w:divBdr>
                            <w:top w:val="single" w:sz="6" w:space="2" w:color="CCCCCC"/>
                            <w:left w:val="single" w:sz="6" w:space="2" w:color="CCCCCC"/>
                            <w:bottom w:val="single" w:sz="6" w:space="2" w:color="CCCCCC"/>
                            <w:right w:val="single" w:sz="6" w:space="2" w:color="CCCCCC"/>
                          </w:divBdr>
                          <w:divsChild>
                            <w:div w:id="460343261">
                              <w:marLeft w:val="15"/>
                              <w:marRight w:val="15"/>
                              <w:marTop w:val="15"/>
                              <w:marBottom w:val="15"/>
                              <w:divBdr>
                                <w:top w:val="none" w:sz="0" w:space="0" w:color="auto"/>
                                <w:left w:val="none" w:sz="0" w:space="0" w:color="auto"/>
                                <w:bottom w:val="none" w:sz="0" w:space="0" w:color="auto"/>
                                <w:right w:val="none" w:sz="0" w:space="0" w:color="auto"/>
                              </w:divBdr>
                              <w:divsChild>
                                <w:div w:id="49692553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474254004">
                              <w:marLeft w:val="15"/>
                              <w:marRight w:val="15"/>
                              <w:marTop w:val="15"/>
                              <w:marBottom w:val="15"/>
                              <w:divBdr>
                                <w:top w:val="none" w:sz="0" w:space="0" w:color="auto"/>
                                <w:left w:val="none" w:sz="0" w:space="0" w:color="auto"/>
                                <w:bottom w:val="none" w:sz="0" w:space="0" w:color="auto"/>
                                <w:right w:val="none" w:sz="0" w:space="0" w:color="auto"/>
                              </w:divBdr>
                              <w:divsChild>
                                <w:div w:id="38352933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77346830">
                              <w:marLeft w:val="15"/>
                              <w:marRight w:val="15"/>
                              <w:marTop w:val="15"/>
                              <w:marBottom w:val="15"/>
                              <w:divBdr>
                                <w:top w:val="none" w:sz="0" w:space="0" w:color="auto"/>
                                <w:left w:val="none" w:sz="0" w:space="0" w:color="auto"/>
                                <w:bottom w:val="none" w:sz="0" w:space="0" w:color="auto"/>
                                <w:right w:val="none" w:sz="0" w:space="0" w:color="auto"/>
                              </w:divBdr>
                              <w:divsChild>
                                <w:div w:id="718210034">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26902874">
                      <w:marLeft w:val="0"/>
                      <w:marRight w:val="0"/>
                      <w:marTop w:val="0"/>
                      <w:marBottom w:val="120"/>
                      <w:divBdr>
                        <w:top w:val="none" w:sz="0" w:space="0" w:color="auto"/>
                        <w:left w:val="none" w:sz="0" w:space="0" w:color="auto"/>
                        <w:bottom w:val="none" w:sz="0" w:space="0" w:color="auto"/>
                        <w:right w:val="none" w:sz="0" w:space="0" w:color="auto"/>
                      </w:divBdr>
                    </w:div>
                    <w:div w:id="1042100212">
                      <w:marLeft w:val="0"/>
                      <w:marRight w:val="0"/>
                      <w:marTop w:val="0"/>
                      <w:marBottom w:val="120"/>
                      <w:divBdr>
                        <w:top w:val="none" w:sz="0" w:space="0" w:color="auto"/>
                        <w:left w:val="none" w:sz="0" w:space="0" w:color="auto"/>
                        <w:bottom w:val="none" w:sz="0" w:space="0" w:color="auto"/>
                        <w:right w:val="none" w:sz="0" w:space="0" w:color="auto"/>
                      </w:divBdr>
                    </w:div>
                    <w:div w:id="1158380107">
                      <w:marLeft w:val="0"/>
                      <w:marRight w:val="0"/>
                      <w:marTop w:val="0"/>
                      <w:marBottom w:val="120"/>
                      <w:divBdr>
                        <w:top w:val="none" w:sz="0" w:space="0" w:color="auto"/>
                        <w:left w:val="none" w:sz="0" w:space="0" w:color="auto"/>
                        <w:bottom w:val="none" w:sz="0" w:space="0" w:color="auto"/>
                        <w:right w:val="none" w:sz="0" w:space="0" w:color="auto"/>
                      </w:divBdr>
                    </w:div>
                    <w:div w:id="1085296669">
                      <w:marLeft w:val="120"/>
                      <w:marRight w:val="0"/>
                      <w:marTop w:val="0"/>
                      <w:marBottom w:val="120"/>
                      <w:divBdr>
                        <w:top w:val="none" w:sz="0" w:space="0" w:color="auto"/>
                        <w:left w:val="none" w:sz="0" w:space="0" w:color="auto"/>
                        <w:bottom w:val="none" w:sz="0" w:space="0" w:color="auto"/>
                        <w:right w:val="none" w:sz="0" w:space="0" w:color="auto"/>
                      </w:divBdr>
                    </w:div>
                    <w:div w:id="225917930">
                      <w:marLeft w:val="0"/>
                      <w:marRight w:val="0"/>
                      <w:marTop w:val="0"/>
                      <w:marBottom w:val="120"/>
                      <w:divBdr>
                        <w:top w:val="none" w:sz="0" w:space="0" w:color="auto"/>
                        <w:left w:val="none" w:sz="0" w:space="0" w:color="auto"/>
                        <w:bottom w:val="none" w:sz="0" w:space="0" w:color="auto"/>
                        <w:right w:val="none" w:sz="0" w:space="0" w:color="auto"/>
                      </w:divBdr>
                    </w:div>
                    <w:div w:id="175775176">
                      <w:marLeft w:val="0"/>
                      <w:marRight w:val="336"/>
                      <w:marTop w:val="120"/>
                      <w:marBottom w:val="312"/>
                      <w:divBdr>
                        <w:top w:val="none" w:sz="0" w:space="0" w:color="auto"/>
                        <w:left w:val="none" w:sz="0" w:space="0" w:color="auto"/>
                        <w:bottom w:val="none" w:sz="0" w:space="0" w:color="auto"/>
                        <w:right w:val="none" w:sz="0" w:space="0" w:color="auto"/>
                      </w:divBdr>
                      <w:divsChild>
                        <w:div w:id="3621768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02682594">
                      <w:blockQuote w:val="1"/>
                      <w:marLeft w:val="0"/>
                      <w:marRight w:val="0"/>
                      <w:marTop w:val="240"/>
                      <w:marBottom w:val="240"/>
                      <w:divBdr>
                        <w:top w:val="none" w:sz="0" w:space="0" w:color="auto"/>
                        <w:left w:val="none" w:sz="0" w:space="0" w:color="auto"/>
                        <w:bottom w:val="none" w:sz="0" w:space="0" w:color="auto"/>
                        <w:right w:val="none" w:sz="0" w:space="0" w:color="auto"/>
                      </w:divBdr>
                    </w:div>
                    <w:div w:id="1908030030">
                      <w:blockQuote w:val="1"/>
                      <w:marLeft w:val="0"/>
                      <w:marRight w:val="0"/>
                      <w:marTop w:val="240"/>
                      <w:marBottom w:val="240"/>
                      <w:divBdr>
                        <w:top w:val="none" w:sz="0" w:space="0" w:color="auto"/>
                        <w:left w:val="none" w:sz="0" w:space="0" w:color="auto"/>
                        <w:bottom w:val="none" w:sz="0" w:space="0" w:color="auto"/>
                        <w:right w:val="none" w:sz="0" w:space="0" w:color="auto"/>
                      </w:divBdr>
                    </w:div>
                    <w:div w:id="1418095672">
                      <w:blockQuote w:val="1"/>
                      <w:marLeft w:val="0"/>
                      <w:marRight w:val="0"/>
                      <w:marTop w:val="240"/>
                      <w:marBottom w:val="240"/>
                      <w:divBdr>
                        <w:top w:val="none" w:sz="0" w:space="0" w:color="auto"/>
                        <w:left w:val="none" w:sz="0" w:space="0" w:color="auto"/>
                        <w:bottom w:val="none" w:sz="0" w:space="0" w:color="auto"/>
                        <w:right w:val="none" w:sz="0" w:space="0" w:color="auto"/>
                      </w:divBdr>
                    </w:div>
                    <w:div w:id="880439397">
                      <w:marLeft w:val="336"/>
                      <w:marRight w:val="0"/>
                      <w:marTop w:val="120"/>
                      <w:marBottom w:val="312"/>
                      <w:divBdr>
                        <w:top w:val="none" w:sz="0" w:space="0" w:color="auto"/>
                        <w:left w:val="none" w:sz="0" w:space="0" w:color="auto"/>
                        <w:bottom w:val="none" w:sz="0" w:space="0" w:color="auto"/>
                        <w:right w:val="none" w:sz="0" w:space="0" w:color="auto"/>
                      </w:divBdr>
                      <w:divsChild>
                        <w:div w:id="106387246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18277409">
                      <w:marLeft w:val="0"/>
                      <w:marRight w:val="0"/>
                      <w:marTop w:val="72"/>
                      <w:marBottom w:val="0"/>
                      <w:divBdr>
                        <w:top w:val="none" w:sz="0" w:space="0" w:color="auto"/>
                        <w:left w:val="none" w:sz="0" w:space="0" w:color="auto"/>
                        <w:bottom w:val="none" w:sz="0" w:space="0" w:color="auto"/>
                        <w:right w:val="none" w:sz="0" w:space="0" w:color="auto"/>
                      </w:divBdr>
                    </w:div>
                    <w:div w:id="74131370">
                      <w:marLeft w:val="0"/>
                      <w:marRight w:val="0"/>
                      <w:marTop w:val="0"/>
                      <w:marBottom w:val="0"/>
                      <w:divBdr>
                        <w:top w:val="none" w:sz="0" w:space="0" w:color="auto"/>
                        <w:left w:val="none" w:sz="0" w:space="0" w:color="auto"/>
                        <w:bottom w:val="none" w:sz="0" w:space="0" w:color="auto"/>
                        <w:right w:val="none" w:sz="0" w:space="0" w:color="auto"/>
                      </w:divBdr>
                    </w:div>
                    <w:div w:id="1653751725">
                      <w:marLeft w:val="0"/>
                      <w:marRight w:val="0"/>
                      <w:marTop w:val="0"/>
                      <w:marBottom w:val="120"/>
                      <w:divBdr>
                        <w:top w:val="none" w:sz="0" w:space="0" w:color="auto"/>
                        <w:left w:val="none" w:sz="0" w:space="0" w:color="auto"/>
                        <w:bottom w:val="none" w:sz="0" w:space="0" w:color="auto"/>
                        <w:right w:val="none" w:sz="0" w:space="0" w:color="auto"/>
                      </w:divBdr>
                    </w:div>
                    <w:div w:id="28193125">
                      <w:marLeft w:val="0"/>
                      <w:marRight w:val="0"/>
                      <w:marTop w:val="0"/>
                      <w:marBottom w:val="120"/>
                      <w:divBdr>
                        <w:top w:val="none" w:sz="0" w:space="0" w:color="auto"/>
                        <w:left w:val="none" w:sz="0" w:space="0" w:color="auto"/>
                        <w:bottom w:val="none" w:sz="0" w:space="0" w:color="auto"/>
                        <w:right w:val="none" w:sz="0" w:space="0" w:color="auto"/>
                      </w:divBdr>
                    </w:div>
                    <w:div w:id="1967815747">
                      <w:marLeft w:val="0"/>
                      <w:marRight w:val="0"/>
                      <w:marTop w:val="0"/>
                      <w:marBottom w:val="0"/>
                      <w:divBdr>
                        <w:top w:val="none" w:sz="0" w:space="0" w:color="auto"/>
                        <w:left w:val="none" w:sz="0" w:space="0" w:color="auto"/>
                        <w:bottom w:val="none" w:sz="0" w:space="0" w:color="auto"/>
                        <w:right w:val="none" w:sz="0" w:space="0" w:color="auto"/>
                      </w:divBdr>
                    </w:div>
                    <w:div w:id="976109056">
                      <w:marLeft w:val="0"/>
                      <w:marRight w:val="120"/>
                      <w:marTop w:val="0"/>
                      <w:marBottom w:val="0"/>
                      <w:divBdr>
                        <w:top w:val="none" w:sz="0" w:space="0" w:color="auto"/>
                        <w:left w:val="none" w:sz="0" w:space="0" w:color="auto"/>
                        <w:bottom w:val="none" w:sz="0" w:space="0" w:color="auto"/>
                        <w:right w:val="none" w:sz="0" w:space="0" w:color="auto"/>
                      </w:divBdr>
                    </w:div>
                    <w:div w:id="837189517">
                      <w:marLeft w:val="0"/>
                      <w:marRight w:val="0"/>
                      <w:marTop w:val="0"/>
                      <w:marBottom w:val="0"/>
                      <w:divBdr>
                        <w:top w:val="none" w:sz="0" w:space="0" w:color="auto"/>
                        <w:left w:val="none" w:sz="0" w:space="0" w:color="auto"/>
                        <w:bottom w:val="none" w:sz="0" w:space="0" w:color="auto"/>
                        <w:right w:val="none" w:sz="0" w:space="0" w:color="auto"/>
                      </w:divBdr>
                    </w:div>
                    <w:div w:id="342054168">
                      <w:marLeft w:val="0"/>
                      <w:marRight w:val="120"/>
                      <w:marTop w:val="0"/>
                      <w:marBottom w:val="0"/>
                      <w:divBdr>
                        <w:top w:val="none" w:sz="0" w:space="0" w:color="auto"/>
                        <w:left w:val="none" w:sz="0" w:space="0" w:color="auto"/>
                        <w:bottom w:val="none" w:sz="0" w:space="0" w:color="auto"/>
                        <w:right w:val="none" w:sz="0" w:space="0" w:color="auto"/>
                      </w:divBdr>
                    </w:div>
                    <w:div w:id="449514179">
                      <w:marLeft w:val="0"/>
                      <w:marRight w:val="0"/>
                      <w:marTop w:val="0"/>
                      <w:marBottom w:val="0"/>
                      <w:divBdr>
                        <w:top w:val="none" w:sz="0" w:space="0" w:color="auto"/>
                        <w:left w:val="none" w:sz="0" w:space="0" w:color="auto"/>
                        <w:bottom w:val="none" w:sz="0" w:space="0" w:color="auto"/>
                        <w:right w:val="none" w:sz="0" w:space="0" w:color="auto"/>
                      </w:divBdr>
                    </w:div>
                    <w:div w:id="906036741">
                      <w:marLeft w:val="0"/>
                      <w:marRight w:val="120"/>
                      <w:marTop w:val="0"/>
                      <w:marBottom w:val="0"/>
                      <w:divBdr>
                        <w:top w:val="none" w:sz="0" w:space="0" w:color="auto"/>
                        <w:left w:val="none" w:sz="0" w:space="0" w:color="auto"/>
                        <w:bottom w:val="none" w:sz="0" w:space="0" w:color="auto"/>
                        <w:right w:val="none" w:sz="0" w:space="0" w:color="auto"/>
                      </w:divBdr>
                    </w:div>
                    <w:div w:id="103617720">
                      <w:marLeft w:val="0"/>
                      <w:marRight w:val="0"/>
                      <w:marTop w:val="0"/>
                      <w:marBottom w:val="0"/>
                      <w:divBdr>
                        <w:top w:val="none" w:sz="0" w:space="0" w:color="auto"/>
                        <w:left w:val="none" w:sz="0" w:space="0" w:color="auto"/>
                        <w:bottom w:val="none" w:sz="0" w:space="0" w:color="auto"/>
                        <w:right w:val="none" w:sz="0" w:space="0" w:color="auto"/>
                      </w:divBdr>
                    </w:div>
                    <w:div w:id="667513511">
                      <w:marLeft w:val="0"/>
                      <w:marRight w:val="120"/>
                      <w:marTop w:val="0"/>
                      <w:marBottom w:val="0"/>
                      <w:divBdr>
                        <w:top w:val="none" w:sz="0" w:space="0" w:color="auto"/>
                        <w:left w:val="none" w:sz="0" w:space="0" w:color="auto"/>
                        <w:bottom w:val="none" w:sz="0" w:space="0" w:color="auto"/>
                        <w:right w:val="none" w:sz="0" w:space="0" w:color="auto"/>
                      </w:divBdr>
                    </w:div>
                    <w:div w:id="769088951">
                      <w:marLeft w:val="0"/>
                      <w:marRight w:val="0"/>
                      <w:marTop w:val="0"/>
                      <w:marBottom w:val="0"/>
                      <w:divBdr>
                        <w:top w:val="none" w:sz="0" w:space="0" w:color="auto"/>
                        <w:left w:val="none" w:sz="0" w:space="0" w:color="auto"/>
                        <w:bottom w:val="none" w:sz="0" w:space="0" w:color="auto"/>
                        <w:right w:val="none" w:sz="0" w:space="0" w:color="auto"/>
                      </w:divBdr>
                    </w:div>
                    <w:div w:id="1544252674">
                      <w:marLeft w:val="0"/>
                      <w:marRight w:val="0"/>
                      <w:marTop w:val="0"/>
                      <w:marBottom w:val="0"/>
                      <w:divBdr>
                        <w:top w:val="none" w:sz="0" w:space="0" w:color="auto"/>
                        <w:left w:val="none" w:sz="0" w:space="0" w:color="auto"/>
                        <w:bottom w:val="none" w:sz="0" w:space="0" w:color="auto"/>
                        <w:right w:val="none" w:sz="0" w:space="0" w:color="auto"/>
                      </w:divBdr>
                    </w:div>
                  </w:divsChild>
                </w:div>
                <w:div w:id="1305547327">
                  <w:marLeft w:val="0"/>
                  <w:marRight w:val="0"/>
                  <w:marTop w:val="240"/>
                  <w:marBottom w:val="0"/>
                  <w:divBdr>
                    <w:top w:val="single" w:sz="6" w:space="4" w:color="AAAAAA"/>
                    <w:left w:val="single" w:sz="6" w:space="4" w:color="AAAAAA"/>
                    <w:bottom w:val="single" w:sz="6" w:space="4" w:color="AAAAAA"/>
                    <w:right w:val="single" w:sz="6" w:space="4" w:color="AAAAAA"/>
                  </w:divBdr>
                  <w:divsChild>
                    <w:div w:id="77655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4942">
          <w:marLeft w:val="0"/>
          <w:marRight w:val="0"/>
          <w:marTop w:val="0"/>
          <w:marBottom w:val="0"/>
          <w:divBdr>
            <w:top w:val="none" w:sz="0" w:space="0" w:color="auto"/>
            <w:left w:val="none" w:sz="0" w:space="0" w:color="auto"/>
            <w:bottom w:val="none" w:sz="0" w:space="0" w:color="auto"/>
            <w:right w:val="none" w:sz="0" w:space="0" w:color="auto"/>
          </w:divBdr>
          <w:divsChild>
            <w:div w:id="1716659001">
              <w:marLeft w:val="0"/>
              <w:marRight w:val="0"/>
              <w:marTop w:val="0"/>
              <w:marBottom w:val="0"/>
              <w:divBdr>
                <w:top w:val="none" w:sz="0" w:space="0" w:color="auto"/>
                <w:left w:val="none" w:sz="0" w:space="0" w:color="auto"/>
                <w:bottom w:val="none" w:sz="0" w:space="0" w:color="auto"/>
                <w:right w:val="none" w:sz="0" w:space="0" w:color="auto"/>
              </w:divBdr>
              <w:divsChild>
                <w:div w:id="1456097509">
                  <w:marLeft w:val="0"/>
                  <w:marRight w:val="0"/>
                  <w:marTop w:val="0"/>
                  <w:marBottom w:val="0"/>
                  <w:divBdr>
                    <w:top w:val="none" w:sz="0" w:space="0" w:color="auto"/>
                    <w:left w:val="none" w:sz="0" w:space="0" w:color="auto"/>
                    <w:bottom w:val="none" w:sz="0" w:space="0" w:color="auto"/>
                    <w:right w:val="none" w:sz="0" w:space="0" w:color="auto"/>
                  </w:divBdr>
                </w:div>
                <w:div w:id="964892132">
                  <w:marLeft w:val="2640"/>
                  <w:marRight w:val="0"/>
                  <w:marTop w:val="600"/>
                  <w:marBottom w:val="0"/>
                  <w:divBdr>
                    <w:top w:val="none" w:sz="0" w:space="0" w:color="auto"/>
                    <w:left w:val="none" w:sz="0" w:space="0" w:color="auto"/>
                    <w:bottom w:val="none" w:sz="0" w:space="0" w:color="auto"/>
                    <w:right w:val="none" w:sz="0" w:space="0" w:color="auto"/>
                  </w:divBdr>
                  <w:divsChild>
                    <w:div w:id="1606694207">
                      <w:marLeft w:val="0"/>
                      <w:marRight w:val="0"/>
                      <w:marTop w:val="0"/>
                      <w:marBottom w:val="0"/>
                      <w:divBdr>
                        <w:top w:val="none" w:sz="0" w:space="0" w:color="auto"/>
                        <w:left w:val="none" w:sz="0" w:space="0" w:color="auto"/>
                        <w:bottom w:val="none" w:sz="0" w:space="0" w:color="auto"/>
                        <w:right w:val="none" w:sz="0" w:space="0" w:color="auto"/>
                      </w:divBdr>
                    </w:div>
                  </w:divsChild>
                </w:div>
                <w:div w:id="1065109121">
                  <w:marLeft w:val="0"/>
                  <w:marRight w:val="0"/>
                  <w:marTop w:val="600"/>
                  <w:marBottom w:val="0"/>
                  <w:divBdr>
                    <w:top w:val="none" w:sz="0" w:space="0" w:color="auto"/>
                    <w:left w:val="none" w:sz="0" w:space="0" w:color="auto"/>
                    <w:bottom w:val="none" w:sz="0" w:space="0" w:color="auto"/>
                    <w:right w:val="none" w:sz="0" w:space="0" w:color="auto"/>
                  </w:divBdr>
                  <w:divsChild>
                    <w:div w:id="597759354">
                      <w:marLeft w:val="0"/>
                      <w:marRight w:val="0"/>
                      <w:marTop w:val="0"/>
                      <w:marBottom w:val="0"/>
                      <w:divBdr>
                        <w:top w:val="none" w:sz="0" w:space="0" w:color="auto"/>
                        <w:left w:val="none" w:sz="0" w:space="0" w:color="auto"/>
                        <w:bottom w:val="none" w:sz="0" w:space="0" w:color="auto"/>
                        <w:right w:val="none" w:sz="0" w:space="0" w:color="auto"/>
                      </w:divBdr>
                    </w:div>
                    <w:div w:id="81268829">
                      <w:marLeft w:val="120"/>
                      <w:marRight w:val="240"/>
                      <w:marTop w:val="0"/>
                      <w:marBottom w:val="0"/>
                      <w:divBdr>
                        <w:top w:val="none" w:sz="0" w:space="0" w:color="auto"/>
                        <w:left w:val="none" w:sz="0" w:space="0" w:color="auto"/>
                        <w:bottom w:val="none" w:sz="0" w:space="0" w:color="auto"/>
                        <w:right w:val="none" w:sz="0" w:space="0" w:color="auto"/>
                      </w:divBdr>
                      <w:divsChild>
                        <w:div w:id="78253934">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1542278979">
              <w:marLeft w:val="0"/>
              <w:marRight w:val="0"/>
              <w:marTop w:val="0"/>
              <w:marBottom w:val="0"/>
              <w:divBdr>
                <w:top w:val="none" w:sz="0" w:space="0" w:color="auto"/>
                <w:left w:val="none" w:sz="0" w:space="0" w:color="auto"/>
                <w:bottom w:val="none" w:sz="0" w:space="0" w:color="auto"/>
                <w:right w:val="none" w:sz="0" w:space="0" w:color="auto"/>
              </w:divBdr>
              <w:divsChild>
                <w:div w:id="1971133582">
                  <w:marLeft w:val="168"/>
                  <w:marRight w:val="144"/>
                  <w:marTop w:val="0"/>
                  <w:marBottom w:val="0"/>
                  <w:divBdr>
                    <w:top w:val="none" w:sz="0" w:space="0" w:color="auto"/>
                    <w:left w:val="none" w:sz="0" w:space="0" w:color="auto"/>
                    <w:bottom w:val="none" w:sz="0" w:space="0" w:color="auto"/>
                    <w:right w:val="none" w:sz="0" w:space="0" w:color="auto"/>
                  </w:divBdr>
                  <w:divsChild>
                    <w:div w:id="1337927722">
                      <w:marLeft w:val="120"/>
                      <w:marRight w:val="0"/>
                      <w:marTop w:val="0"/>
                      <w:marBottom w:val="0"/>
                      <w:divBdr>
                        <w:top w:val="none" w:sz="0" w:space="0" w:color="auto"/>
                        <w:left w:val="none" w:sz="0" w:space="0" w:color="auto"/>
                        <w:bottom w:val="none" w:sz="0" w:space="0" w:color="auto"/>
                        <w:right w:val="none" w:sz="0" w:space="0" w:color="auto"/>
                      </w:divBdr>
                    </w:div>
                  </w:divsChild>
                </w:div>
                <w:div w:id="580603070">
                  <w:marLeft w:val="168"/>
                  <w:marRight w:val="144"/>
                  <w:marTop w:val="0"/>
                  <w:marBottom w:val="0"/>
                  <w:divBdr>
                    <w:top w:val="none" w:sz="0" w:space="0" w:color="auto"/>
                    <w:left w:val="none" w:sz="0" w:space="0" w:color="auto"/>
                    <w:bottom w:val="none" w:sz="0" w:space="0" w:color="auto"/>
                    <w:right w:val="none" w:sz="0" w:space="0" w:color="auto"/>
                  </w:divBdr>
                  <w:divsChild>
                    <w:div w:id="941382033">
                      <w:marLeft w:val="300"/>
                      <w:marRight w:val="0"/>
                      <w:marTop w:val="0"/>
                      <w:marBottom w:val="0"/>
                      <w:divBdr>
                        <w:top w:val="none" w:sz="0" w:space="0" w:color="auto"/>
                        <w:left w:val="none" w:sz="0" w:space="0" w:color="auto"/>
                        <w:bottom w:val="none" w:sz="0" w:space="0" w:color="auto"/>
                        <w:right w:val="none" w:sz="0" w:space="0" w:color="auto"/>
                      </w:divBdr>
                    </w:div>
                  </w:divsChild>
                </w:div>
                <w:div w:id="1873178850">
                  <w:marLeft w:val="168"/>
                  <w:marRight w:val="144"/>
                  <w:marTop w:val="0"/>
                  <w:marBottom w:val="0"/>
                  <w:divBdr>
                    <w:top w:val="none" w:sz="0" w:space="0" w:color="auto"/>
                    <w:left w:val="none" w:sz="0" w:space="0" w:color="auto"/>
                    <w:bottom w:val="none" w:sz="0" w:space="0" w:color="auto"/>
                    <w:right w:val="none" w:sz="0" w:space="0" w:color="auto"/>
                  </w:divBdr>
                  <w:divsChild>
                    <w:div w:id="1674263392">
                      <w:marLeft w:val="300"/>
                      <w:marRight w:val="0"/>
                      <w:marTop w:val="0"/>
                      <w:marBottom w:val="0"/>
                      <w:divBdr>
                        <w:top w:val="none" w:sz="0" w:space="0" w:color="auto"/>
                        <w:left w:val="none" w:sz="0" w:space="0" w:color="auto"/>
                        <w:bottom w:val="none" w:sz="0" w:space="0" w:color="auto"/>
                        <w:right w:val="none" w:sz="0" w:space="0" w:color="auto"/>
                      </w:divBdr>
                    </w:div>
                  </w:divsChild>
                </w:div>
                <w:div w:id="116146787">
                  <w:marLeft w:val="168"/>
                  <w:marRight w:val="144"/>
                  <w:marTop w:val="0"/>
                  <w:marBottom w:val="0"/>
                  <w:divBdr>
                    <w:top w:val="none" w:sz="0" w:space="0" w:color="auto"/>
                    <w:left w:val="none" w:sz="0" w:space="0" w:color="auto"/>
                    <w:bottom w:val="none" w:sz="0" w:space="0" w:color="auto"/>
                    <w:right w:val="none" w:sz="0" w:space="0" w:color="auto"/>
                  </w:divBdr>
                  <w:divsChild>
                    <w:div w:id="1224296323">
                      <w:marLeft w:val="300"/>
                      <w:marRight w:val="0"/>
                      <w:marTop w:val="0"/>
                      <w:marBottom w:val="0"/>
                      <w:divBdr>
                        <w:top w:val="none" w:sz="0" w:space="0" w:color="auto"/>
                        <w:left w:val="none" w:sz="0" w:space="0" w:color="auto"/>
                        <w:bottom w:val="none" w:sz="0" w:space="0" w:color="auto"/>
                        <w:right w:val="none" w:sz="0" w:space="0" w:color="auto"/>
                      </w:divBdr>
                    </w:div>
                  </w:divsChild>
                </w:div>
                <w:div w:id="481703271">
                  <w:marLeft w:val="168"/>
                  <w:marRight w:val="144"/>
                  <w:marTop w:val="0"/>
                  <w:marBottom w:val="0"/>
                  <w:divBdr>
                    <w:top w:val="none" w:sz="0" w:space="0" w:color="auto"/>
                    <w:left w:val="none" w:sz="0" w:space="0" w:color="auto"/>
                    <w:bottom w:val="none" w:sz="0" w:space="0" w:color="auto"/>
                    <w:right w:val="none" w:sz="0" w:space="0" w:color="auto"/>
                  </w:divBdr>
                  <w:divsChild>
                    <w:div w:id="1663926228">
                      <w:marLeft w:val="300"/>
                      <w:marRight w:val="0"/>
                      <w:marTop w:val="0"/>
                      <w:marBottom w:val="0"/>
                      <w:divBdr>
                        <w:top w:val="none" w:sz="0" w:space="0" w:color="auto"/>
                        <w:left w:val="none" w:sz="0" w:space="0" w:color="auto"/>
                        <w:bottom w:val="none" w:sz="0" w:space="0" w:color="auto"/>
                        <w:right w:val="none" w:sz="0" w:space="0" w:color="auto"/>
                      </w:divBdr>
                    </w:div>
                  </w:divsChild>
                </w:div>
                <w:div w:id="1624574729">
                  <w:marLeft w:val="168"/>
                  <w:marRight w:val="144"/>
                  <w:marTop w:val="0"/>
                  <w:marBottom w:val="0"/>
                  <w:divBdr>
                    <w:top w:val="none" w:sz="0" w:space="0" w:color="auto"/>
                    <w:left w:val="none" w:sz="0" w:space="0" w:color="auto"/>
                    <w:bottom w:val="none" w:sz="0" w:space="0" w:color="auto"/>
                    <w:right w:val="none" w:sz="0" w:space="0" w:color="auto"/>
                  </w:divBdr>
                  <w:divsChild>
                    <w:div w:id="62028951">
                      <w:marLeft w:val="300"/>
                      <w:marRight w:val="0"/>
                      <w:marTop w:val="0"/>
                      <w:marBottom w:val="0"/>
                      <w:divBdr>
                        <w:top w:val="none" w:sz="0" w:space="0" w:color="auto"/>
                        <w:left w:val="none" w:sz="0" w:space="0" w:color="auto"/>
                        <w:bottom w:val="none" w:sz="0" w:space="0" w:color="auto"/>
                        <w:right w:val="none" w:sz="0" w:space="0" w:color="auto"/>
                      </w:divBdr>
                      <w:divsChild>
                        <w:div w:id="94438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96604">
          <w:marLeft w:val="2640"/>
          <w:marRight w:val="0"/>
          <w:marTop w:val="0"/>
          <w:marBottom w:val="0"/>
          <w:divBdr>
            <w:top w:val="none" w:sz="0" w:space="0" w:color="auto"/>
            <w:left w:val="none" w:sz="0" w:space="0" w:color="auto"/>
            <w:bottom w:val="none" w:sz="0" w:space="0" w:color="auto"/>
            <w:right w:val="none" w:sz="0" w:space="0" w:color="auto"/>
          </w:divBdr>
        </w:div>
      </w:divsChild>
    </w:div>
    <w:div w:id="1976174783">
      <w:bodyDiv w:val="1"/>
      <w:marLeft w:val="0"/>
      <w:marRight w:val="0"/>
      <w:marTop w:val="0"/>
      <w:marBottom w:val="0"/>
      <w:divBdr>
        <w:top w:val="none" w:sz="0" w:space="0" w:color="auto"/>
        <w:left w:val="none" w:sz="0" w:space="0" w:color="auto"/>
        <w:bottom w:val="none" w:sz="0" w:space="0" w:color="auto"/>
        <w:right w:val="none" w:sz="0" w:space="0" w:color="auto"/>
      </w:divBdr>
      <w:divsChild>
        <w:div w:id="106668969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653339777">
              <w:marLeft w:val="0"/>
              <w:marRight w:val="0"/>
              <w:marTop w:val="0"/>
              <w:marBottom w:val="0"/>
              <w:divBdr>
                <w:top w:val="none" w:sz="0" w:space="0" w:color="auto"/>
                <w:left w:val="none" w:sz="0" w:space="0" w:color="auto"/>
                <w:bottom w:val="none" w:sz="0" w:space="0" w:color="auto"/>
                <w:right w:val="none" w:sz="0" w:space="0" w:color="auto"/>
              </w:divBdr>
              <w:divsChild>
                <w:div w:id="1538548447">
                  <w:marLeft w:val="0"/>
                  <w:marRight w:val="0"/>
                  <w:marTop w:val="0"/>
                  <w:marBottom w:val="0"/>
                  <w:divBdr>
                    <w:top w:val="none" w:sz="0" w:space="0" w:color="auto"/>
                    <w:left w:val="none" w:sz="0" w:space="0" w:color="auto"/>
                    <w:bottom w:val="none" w:sz="0" w:space="0" w:color="auto"/>
                    <w:right w:val="none" w:sz="0" w:space="0" w:color="auto"/>
                  </w:divBdr>
                </w:div>
                <w:div w:id="705183252">
                  <w:marLeft w:val="0"/>
                  <w:marRight w:val="0"/>
                  <w:marTop w:val="0"/>
                  <w:marBottom w:val="0"/>
                  <w:divBdr>
                    <w:top w:val="none" w:sz="0" w:space="0" w:color="auto"/>
                    <w:left w:val="none" w:sz="0" w:space="0" w:color="auto"/>
                    <w:bottom w:val="none" w:sz="0" w:space="0" w:color="auto"/>
                    <w:right w:val="none" w:sz="0" w:space="0" w:color="auto"/>
                  </w:divBdr>
                </w:div>
              </w:divsChild>
            </w:div>
            <w:div w:id="110829211">
              <w:marLeft w:val="0"/>
              <w:marRight w:val="0"/>
              <w:marTop w:val="0"/>
              <w:marBottom w:val="0"/>
              <w:divBdr>
                <w:top w:val="none" w:sz="0" w:space="0" w:color="auto"/>
                <w:left w:val="none" w:sz="0" w:space="0" w:color="auto"/>
                <w:bottom w:val="none" w:sz="0" w:space="0" w:color="auto"/>
                <w:right w:val="none" w:sz="0" w:space="0" w:color="auto"/>
              </w:divBdr>
              <w:divsChild>
                <w:div w:id="1646080727">
                  <w:marLeft w:val="0"/>
                  <w:marRight w:val="0"/>
                  <w:marTop w:val="0"/>
                  <w:marBottom w:val="0"/>
                  <w:divBdr>
                    <w:top w:val="none" w:sz="0" w:space="0" w:color="auto"/>
                    <w:left w:val="none" w:sz="0" w:space="0" w:color="auto"/>
                    <w:bottom w:val="none" w:sz="0" w:space="0" w:color="auto"/>
                    <w:right w:val="none" w:sz="0" w:space="0" w:color="auto"/>
                  </w:divBdr>
                </w:div>
                <w:div w:id="734158200">
                  <w:marLeft w:val="0"/>
                  <w:marRight w:val="0"/>
                  <w:marTop w:val="0"/>
                  <w:marBottom w:val="0"/>
                  <w:divBdr>
                    <w:top w:val="none" w:sz="0" w:space="0" w:color="auto"/>
                    <w:left w:val="none" w:sz="0" w:space="0" w:color="auto"/>
                    <w:bottom w:val="none" w:sz="0" w:space="0" w:color="auto"/>
                    <w:right w:val="none" w:sz="0" w:space="0" w:color="auto"/>
                  </w:divBdr>
                  <w:divsChild>
                    <w:div w:id="167252621">
                      <w:marLeft w:val="0"/>
                      <w:marRight w:val="0"/>
                      <w:marTop w:val="0"/>
                      <w:marBottom w:val="120"/>
                      <w:divBdr>
                        <w:top w:val="none" w:sz="0" w:space="0" w:color="auto"/>
                        <w:left w:val="none" w:sz="0" w:space="0" w:color="auto"/>
                        <w:bottom w:val="none" w:sz="0" w:space="0" w:color="auto"/>
                        <w:right w:val="none" w:sz="0" w:space="0" w:color="auto"/>
                      </w:divBdr>
                    </w:div>
                    <w:div w:id="918366035">
                      <w:marLeft w:val="0"/>
                      <w:marRight w:val="0"/>
                      <w:marTop w:val="0"/>
                      <w:marBottom w:val="0"/>
                      <w:divBdr>
                        <w:top w:val="none" w:sz="0" w:space="0" w:color="auto"/>
                        <w:left w:val="none" w:sz="0" w:space="0" w:color="auto"/>
                        <w:bottom w:val="none" w:sz="0" w:space="0" w:color="auto"/>
                        <w:right w:val="none" w:sz="0" w:space="0" w:color="auto"/>
                      </w:divBdr>
                    </w:div>
                    <w:div w:id="225991959">
                      <w:marLeft w:val="0"/>
                      <w:marRight w:val="0"/>
                      <w:marTop w:val="0"/>
                      <w:marBottom w:val="0"/>
                      <w:divBdr>
                        <w:top w:val="none" w:sz="0" w:space="0" w:color="auto"/>
                        <w:left w:val="none" w:sz="0" w:space="0" w:color="auto"/>
                        <w:bottom w:val="none" w:sz="0" w:space="0" w:color="auto"/>
                        <w:right w:val="none" w:sz="0" w:space="0" w:color="auto"/>
                      </w:divBdr>
                    </w:div>
                    <w:div w:id="1619948479">
                      <w:marLeft w:val="0"/>
                      <w:marRight w:val="0"/>
                      <w:marTop w:val="0"/>
                      <w:marBottom w:val="0"/>
                      <w:divBdr>
                        <w:top w:val="none" w:sz="0" w:space="0" w:color="auto"/>
                        <w:left w:val="none" w:sz="0" w:space="0" w:color="auto"/>
                        <w:bottom w:val="none" w:sz="0" w:space="0" w:color="auto"/>
                        <w:right w:val="none" w:sz="0" w:space="0" w:color="auto"/>
                      </w:divBdr>
                    </w:div>
                    <w:div w:id="598487018">
                      <w:marLeft w:val="0"/>
                      <w:marRight w:val="0"/>
                      <w:marTop w:val="0"/>
                      <w:marBottom w:val="0"/>
                      <w:divBdr>
                        <w:top w:val="none" w:sz="0" w:space="0" w:color="auto"/>
                        <w:left w:val="none" w:sz="0" w:space="0" w:color="auto"/>
                        <w:bottom w:val="none" w:sz="0" w:space="0" w:color="auto"/>
                        <w:right w:val="none" w:sz="0" w:space="0" w:color="auto"/>
                      </w:divBdr>
                    </w:div>
                    <w:div w:id="1259370764">
                      <w:marLeft w:val="0"/>
                      <w:marRight w:val="0"/>
                      <w:marTop w:val="0"/>
                      <w:marBottom w:val="0"/>
                      <w:divBdr>
                        <w:top w:val="none" w:sz="0" w:space="0" w:color="auto"/>
                        <w:left w:val="none" w:sz="0" w:space="0" w:color="auto"/>
                        <w:bottom w:val="none" w:sz="0" w:space="0" w:color="auto"/>
                        <w:right w:val="none" w:sz="0" w:space="0" w:color="auto"/>
                      </w:divBdr>
                    </w:div>
                    <w:div w:id="1667131795">
                      <w:marLeft w:val="0"/>
                      <w:marRight w:val="0"/>
                      <w:marTop w:val="0"/>
                      <w:marBottom w:val="0"/>
                      <w:divBdr>
                        <w:top w:val="none" w:sz="0" w:space="0" w:color="auto"/>
                        <w:left w:val="none" w:sz="0" w:space="0" w:color="auto"/>
                        <w:bottom w:val="none" w:sz="0" w:space="0" w:color="auto"/>
                        <w:right w:val="none" w:sz="0" w:space="0" w:color="auto"/>
                      </w:divBdr>
                    </w:div>
                    <w:div w:id="1551962606">
                      <w:marLeft w:val="0"/>
                      <w:marRight w:val="0"/>
                      <w:marTop w:val="0"/>
                      <w:marBottom w:val="0"/>
                      <w:divBdr>
                        <w:top w:val="none" w:sz="0" w:space="0" w:color="auto"/>
                        <w:left w:val="none" w:sz="0" w:space="0" w:color="auto"/>
                        <w:bottom w:val="none" w:sz="0" w:space="0" w:color="auto"/>
                        <w:right w:val="none" w:sz="0" w:space="0" w:color="auto"/>
                      </w:divBdr>
                    </w:div>
                    <w:div w:id="1547181404">
                      <w:marLeft w:val="0"/>
                      <w:marRight w:val="0"/>
                      <w:marTop w:val="0"/>
                      <w:marBottom w:val="0"/>
                      <w:divBdr>
                        <w:top w:val="none" w:sz="0" w:space="0" w:color="auto"/>
                        <w:left w:val="none" w:sz="0" w:space="0" w:color="auto"/>
                        <w:bottom w:val="none" w:sz="0" w:space="0" w:color="auto"/>
                        <w:right w:val="none" w:sz="0" w:space="0" w:color="auto"/>
                      </w:divBdr>
                    </w:div>
                    <w:div w:id="1833519021">
                      <w:marLeft w:val="0"/>
                      <w:marRight w:val="0"/>
                      <w:marTop w:val="0"/>
                      <w:marBottom w:val="0"/>
                      <w:divBdr>
                        <w:top w:val="none" w:sz="0" w:space="0" w:color="auto"/>
                        <w:left w:val="none" w:sz="0" w:space="0" w:color="auto"/>
                        <w:bottom w:val="none" w:sz="0" w:space="0" w:color="auto"/>
                        <w:right w:val="none" w:sz="0" w:space="0" w:color="auto"/>
                      </w:divBdr>
                    </w:div>
                    <w:div w:id="1394740614">
                      <w:marLeft w:val="0"/>
                      <w:marRight w:val="0"/>
                      <w:marTop w:val="0"/>
                      <w:marBottom w:val="0"/>
                      <w:divBdr>
                        <w:top w:val="none" w:sz="0" w:space="0" w:color="auto"/>
                        <w:left w:val="none" w:sz="0" w:space="0" w:color="auto"/>
                        <w:bottom w:val="none" w:sz="0" w:space="0" w:color="auto"/>
                        <w:right w:val="none" w:sz="0" w:space="0" w:color="auto"/>
                      </w:divBdr>
                    </w:div>
                    <w:div w:id="1437359897">
                      <w:marLeft w:val="0"/>
                      <w:marRight w:val="0"/>
                      <w:marTop w:val="0"/>
                      <w:marBottom w:val="0"/>
                      <w:divBdr>
                        <w:top w:val="none" w:sz="0" w:space="0" w:color="auto"/>
                        <w:left w:val="none" w:sz="0" w:space="0" w:color="auto"/>
                        <w:bottom w:val="none" w:sz="0" w:space="0" w:color="auto"/>
                        <w:right w:val="none" w:sz="0" w:space="0" w:color="auto"/>
                      </w:divBdr>
                    </w:div>
                    <w:div w:id="1536042162">
                      <w:marLeft w:val="0"/>
                      <w:marRight w:val="0"/>
                      <w:marTop w:val="0"/>
                      <w:marBottom w:val="0"/>
                      <w:divBdr>
                        <w:top w:val="none" w:sz="0" w:space="0" w:color="auto"/>
                        <w:left w:val="none" w:sz="0" w:space="0" w:color="auto"/>
                        <w:bottom w:val="none" w:sz="0" w:space="0" w:color="auto"/>
                        <w:right w:val="none" w:sz="0" w:space="0" w:color="auto"/>
                      </w:divBdr>
                    </w:div>
                    <w:div w:id="1453595613">
                      <w:marLeft w:val="0"/>
                      <w:marRight w:val="0"/>
                      <w:marTop w:val="0"/>
                      <w:marBottom w:val="0"/>
                      <w:divBdr>
                        <w:top w:val="none" w:sz="0" w:space="0" w:color="auto"/>
                        <w:left w:val="none" w:sz="0" w:space="0" w:color="auto"/>
                        <w:bottom w:val="none" w:sz="0" w:space="0" w:color="auto"/>
                        <w:right w:val="none" w:sz="0" w:space="0" w:color="auto"/>
                      </w:divBdr>
                    </w:div>
                    <w:div w:id="2001345953">
                      <w:marLeft w:val="0"/>
                      <w:marRight w:val="0"/>
                      <w:marTop w:val="0"/>
                      <w:marBottom w:val="0"/>
                      <w:divBdr>
                        <w:top w:val="none" w:sz="0" w:space="0" w:color="auto"/>
                        <w:left w:val="none" w:sz="0" w:space="0" w:color="auto"/>
                        <w:bottom w:val="none" w:sz="0" w:space="0" w:color="auto"/>
                        <w:right w:val="none" w:sz="0" w:space="0" w:color="auto"/>
                      </w:divBdr>
                    </w:div>
                    <w:div w:id="773788328">
                      <w:marLeft w:val="0"/>
                      <w:marRight w:val="0"/>
                      <w:marTop w:val="0"/>
                      <w:marBottom w:val="0"/>
                      <w:divBdr>
                        <w:top w:val="none" w:sz="0" w:space="0" w:color="auto"/>
                        <w:left w:val="none" w:sz="0" w:space="0" w:color="auto"/>
                        <w:bottom w:val="none" w:sz="0" w:space="0" w:color="auto"/>
                        <w:right w:val="none" w:sz="0" w:space="0" w:color="auto"/>
                      </w:divBdr>
                    </w:div>
                    <w:div w:id="942539069">
                      <w:marLeft w:val="0"/>
                      <w:marRight w:val="0"/>
                      <w:marTop w:val="0"/>
                      <w:marBottom w:val="0"/>
                      <w:divBdr>
                        <w:top w:val="none" w:sz="0" w:space="0" w:color="auto"/>
                        <w:left w:val="none" w:sz="0" w:space="0" w:color="auto"/>
                        <w:bottom w:val="none" w:sz="0" w:space="0" w:color="auto"/>
                        <w:right w:val="none" w:sz="0" w:space="0" w:color="auto"/>
                      </w:divBdr>
                    </w:div>
                    <w:div w:id="2023391090">
                      <w:marLeft w:val="0"/>
                      <w:marRight w:val="0"/>
                      <w:marTop w:val="0"/>
                      <w:marBottom w:val="0"/>
                      <w:divBdr>
                        <w:top w:val="none" w:sz="0" w:space="0" w:color="auto"/>
                        <w:left w:val="none" w:sz="0" w:space="0" w:color="auto"/>
                        <w:bottom w:val="none" w:sz="0" w:space="0" w:color="auto"/>
                        <w:right w:val="none" w:sz="0" w:space="0" w:color="auto"/>
                      </w:divBdr>
                    </w:div>
                    <w:div w:id="1558860179">
                      <w:marLeft w:val="0"/>
                      <w:marRight w:val="0"/>
                      <w:marTop w:val="0"/>
                      <w:marBottom w:val="0"/>
                      <w:divBdr>
                        <w:top w:val="none" w:sz="0" w:space="0" w:color="auto"/>
                        <w:left w:val="none" w:sz="0" w:space="0" w:color="auto"/>
                        <w:bottom w:val="none" w:sz="0" w:space="0" w:color="auto"/>
                        <w:right w:val="none" w:sz="0" w:space="0" w:color="auto"/>
                      </w:divBdr>
                    </w:div>
                    <w:div w:id="479882465">
                      <w:marLeft w:val="0"/>
                      <w:marRight w:val="0"/>
                      <w:marTop w:val="0"/>
                      <w:marBottom w:val="0"/>
                      <w:divBdr>
                        <w:top w:val="none" w:sz="0" w:space="0" w:color="auto"/>
                        <w:left w:val="none" w:sz="0" w:space="0" w:color="auto"/>
                        <w:bottom w:val="none" w:sz="0" w:space="0" w:color="auto"/>
                        <w:right w:val="none" w:sz="0" w:space="0" w:color="auto"/>
                      </w:divBdr>
                    </w:div>
                    <w:div w:id="719860782">
                      <w:marLeft w:val="0"/>
                      <w:marRight w:val="0"/>
                      <w:marTop w:val="0"/>
                      <w:marBottom w:val="0"/>
                      <w:divBdr>
                        <w:top w:val="none" w:sz="0" w:space="0" w:color="auto"/>
                        <w:left w:val="none" w:sz="0" w:space="0" w:color="auto"/>
                        <w:bottom w:val="none" w:sz="0" w:space="0" w:color="auto"/>
                        <w:right w:val="none" w:sz="0" w:space="0" w:color="auto"/>
                      </w:divBdr>
                    </w:div>
                    <w:div w:id="1304043715">
                      <w:marLeft w:val="0"/>
                      <w:marRight w:val="0"/>
                      <w:marTop w:val="0"/>
                      <w:marBottom w:val="0"/>
                      <w:divBdr>
                        <w:top w:val="none" w:sz="0" w:space="0" w:color="auto"/>
                        <w:left w:val="none" w:sz="0" w:space="0" w:color="auto"/>
                        <w:bottom w:val="none" w:sz="0" w:space="0" w:color="auto"/>
                        <w:right w:val="none" w:sz="0" w:space="0" w:color="auto"/>
                      </w:divBdr>
                    </w:div>
                    <w:div w:id="1974210517">
                      <w:marLeft w:val="0"/>
                      <w:marRight w:val="0"/>
                      <w:marTop w:val="0"/>
                      <w:marBottom w:val="0"/>
                      <w:divBdr>
                        <w:top w:val="none" w:sz="0" w:space="0" w:color="auto"/>
                        <w:left w:val="none" w:sz="0" w:space="0" w:color="auto"/>
                        <w:bottom w:val="none" w:sz="0" w:space="0" w:color="auto"/>
                        <w:right w:val="none" w:sz="0" w:space="0" w:color="auto"/>
                      </w:divBdr>
                    </w:div>
                    <w:div w:id="1648584263">
                      <w:marLeft w:val="0"/>
                      <w:marRight w:val="0"/>
                      <w:marTop w:val="0"/>
                      <w:marBottom w:val="0"/>
                      <w:divBdr>
                        <w:top w:val="none" w:sz="0" w:space="0" w:color="auto"/>
                        <w:left w:val="none" w:sz="0" w:space="0" w:color="auto"/>
                        <w:bottom w:val="none" w:sz="0" w:space="0" w:color="auto"/>
                        <w:right w:val="none" w:sz="0" w:space="0" w:color="auto"/>
                      </w:divBdr>
                    </w:div>
                    <w:div w:id="1189952620">
                      <w:marLeft w:val="0"/>
                      <w:marRight w:val="0"/>
                      <w:marTop w:val="0"/>
                      <w:marBottom w:val="0"/>
                      <w:divBdr>
                        <w:top w:val="none" w:sz="0" w:space="0" w:color="auto"/>
                        <w:left w:val="none" w:sz="0" w:space="0" w:color="auto"/>
                        <w:bottom w:val="none" w:sz="0" w:space="0" w:color="auto"/>
                        <w:right w:val="none" w:sz="0" w:space="0" w:color="auto"/>
                      </w:divBdr>
                    </w:div>
                    <w:div w:id="1909994979">
                      <w:marLeft w:val="0"/>
                      <w:marRight w:val="0"/>
                      <w:marTop w:val="0"/>
                      <w:marBottom w:val="0"/>
                      <w:divBdr>
                        <w:top w:val="none" w:sz="0" w:space="0" w:color="auto"/>
                        <w:left w:val="none" w:sz="0" w:space="0" w:color="auto"/>
                        <w:bottom w:val="none" w:sz="0" w:space="0" w:color="auto"/>
                        <w:right w:val="none" w:sz="0" w:space="0" w:color="auto"/>
                      </w:divBdr>
                    </w:div>
                    <w:div w:id="1355620165">
                      <w:marLeft w:val="0"/>
                      <w:marRight w:val="0"/>
                      <w:marTop w:val="0"/>
                      <w:marBottom w:val="0"/>
                      <w:divBdr>
                        <w:top w:val="none" w:sz="0" w:space="0" w:color="auto"/>
                        <w:left w:val="none" w:sz="0" w:space="0" w:color="auto"/>
                        <w:bottom w:val="none" w:sz="0" w:space="0" w:color="auto"/>
                        <w:right w:val="none" w:sz="0" w:space="0" w:color="auto"/>
                      </w:divBdr>
                    </w:div>
                    <w:div w:id="990446801">
                      <w:marLeft w:val="0"/>
                      <w:marRight w:val="0"/>
                      <w:marTop w:val="0"/>
                      <w:marBottom w:val="0"/>
                      <w:divBdr>
                        <w:top w:val="none" w:sz="0" w:space="0" w:color="auto"/>
                        <w:left w:val="none" w:sz="0" w:space="0" w:color="auto"/>
                        <w:bottom w:val="none" w:sz="0" w:space="0" w:color="auto"/>
                        <w:right w:val="none" w:sz="0" w:space="0" w:color="auto"/>
                      </w:divBdr>
                    </w:div>
                    <w:div w:id="1609510196">
                      <w:marLeft w:val="0"/>
                      <w:marRight w:val="0"/>
                      <w:marTop w:val="0"/>
                      <w:marBottom w:val="0"/>
                      <w:divBdr>
                        <w:top w:val="none" w:sz="0" w:space="0" w:color="auto"/>
                        <w:left w:val="none" w:sz="0" w:space="0" w:color="auto"/>
                        <w:bottom w:val="none" w:sz="0" w:space="0" w:color="auto"/>
                        <w:right w:val="none" w:sz="0" w:space="0" w:color="auto"/>
                      </w:divBdr>
                    </w:div>
                    <w:div w:id="1716154398">
                      <w:marLeft w:val="0"/>
                      <w:marRight w:val="0"/>
                      <w:marTop w:val="0"/>
                      <w:marBottom w:val="0"/>
                      <w:divBdr>
                        <w:top w:val="none" w:sz="0" w:space="0" w:color="auto"/>
                        <w:left w:val="none" w:sz="0" w:space="0" w:color="auto"/>
                        <w:bottom w:val="none" w:sz="0" w:space="0" w:color="auto"/>
                        <w:right w:val="none" w:sz="0" w:space="0" w:color="auto"/>
                      </w:divBdr>
                    </w:div>
                    <w:div w:id="891233855">
                      <w:marLeft w:val="0"/>
                      <w:marRight w:val="0"/>
                      <w:marTop w:val="0"/>
                      <w:marBottom w:val="0"/>
                      <w:divBdr>
                        <w:top w:val="none" w:sz="0" w:space="0" w:color="auto"/>
                        <w:left w:val="none" w:sz="0" w:space="0" w:color="auto"/>
                        <w:bottom w:val="none" w:sz="0" w:space="0" w:color="auto"/>
                        <w:right w:val="none" w:sz="0" w:space="0" w:color="auto"/>
                      </w:divBdr>
                    </w:div>
                    <w:div w:id="168255925">
                      <w:marLeft w:val="0"/>
                      <w:marRight w:val="0"/>
                      <w:marTop w:val="0"/>
                      <w:marBottom w:val="0"/>
                      <w:divBdr>
                        <w:top w:val="single" w:sz="6" w:space="5" w:color="AAAAAA"/>
                        <w:left w:val="single" w:sz="6" w:space="5" w:color="AAAAAA"/>
                        <w:bottom w:val="single" w:sz="6" w:space="5" w:color="AAAAAA"/>
                        <w:right w:val="single" w:sz="6" w:space="5" w:color="AAAAAA"/>
                      </w:divBdr>
                    </w:div>
                    <w:div w:id="1321733752">
                      <w:marLeft w:val="336"/>
                      <w:marRight w:val="0"/>
                      <w:marTop w:val="120"/>
                      <w:marBottom w:val="312"/>
                      <w:divBdr>
                        <w:top w:val="none" w:sz="0" w:space="0" w:color="auto"/>
                        <w:left w:val="none" w:sz="0" w:space="0" w:color="auto"/>
                        <w:bottom w:val="none" w:sz="0" w:space="0" w:color="auto"/>
                        <w:right w:val="none" w:sz="0" w:space="0" w:color="auto"/>
                      </w:divBdr>
                      <w:divsChild>
                        <w:div w:id="1531083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84245856">
                      <w:marLeft w:val="0"/>
                      <w:marRight w:val="0"/>
                      <w:marTop w:val="0"/>
                      <w:marBottom w:val="120"/>
                      <w:divBdr>
                        <w:top w:val="none" w:sz="0" w:space="0" w:color="auto"/>
                        <w:left w:val="none" w:sz="0" w:space="0" w:color="auto"/>
                        <w:bottom w:val="none" w:sz="0" w:space="0" w:color="auto"/>
                        <w:right w:val="none" w:sz="0" w:space="0" w:color="auto"/>
                      </w:divBdr>
                    </w:div>
                    <w:div w:id="903638558">
                      <w:marLeft w:val="0"/>
                      <w:marRight w:val="0"/>
                      <w:marTop w:val="0"/>
                      <w:marBottom w:val="120"/>
                      <w:divBdr>
                        <w:top w:val="none" w:sz="0" w:space="0" w:color="auto"/>
                        <w:left w:val="none" w:sz="0" w:space="0" w:color="auto"/>
                        <w:bottom w:val="none" w:sz="0" w:space="0" w:color="auto"/>
                        <w:right w:val="none" w:sz="0" w:space="0" w:color="auto"/>
                      </w:divBdr>
                      <w:divsChild>
                        <w:div w:id="1613705911">
                          <w:marLeft w:val="0"/>
                          <w:marRight w:val="0"/>
                          <w:marTop w:val="0"/>
                          <w:marBottom w:val="0"/>
                          <w:divBdr>
                            <w:top w:val="single" w:sz="6" w:space="2" w:color="CCCCCC"/>
                            <w:left w:val="single" w:sz="6" w:space="2" w:color="CCCCCC"/>
                            <w:bottom w:val="single" w:sz="6" w:space="2" w:color="CCCCCC"/>
                            <w:right w:val="single" w:sz="6" w:space="2" w:color="CCCCCC"/>
                          </w:divBdr>
                          <w:divsChild>
                            <w:div w:id="525757736">
                              <w:marLeft w:val="15"/>
                              <w:marRight w:val="15"/>
                              <w:marTop w:val="15"/>
                              <w:marBottom w:val="15"/>
                              <w:divBdr>
                                <w:top w:val="none" w:sz="0" w:space="0" w:color="auto"/>
                                <w:left w:val="none" w:sz="0" w:space="0" w:color="auto"/>
                                <w:bottom w:val="none" w:sz="0" w:space="0" w:color="auto"/>
                                <w:right w:val="none" w:sz="0" w:space="0" w:color="auto"/>
                              </w:divBdr>
                              <w:divsChild>
                                <w:div w:id="136290145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590043847">
                              <w:marLeft w:val="15"/>
                              <w:marRight w:val="15"/>
                              <w:marTop w:val="15"/>
                              <w:marBottom w:val="15"/>
                              <w:divBdr>
                                <w:top w:val="none" w:sz="0" w:space="0" w:color="auto"/>
                                <w:left w:val="none" w:sz="0" w:space="0" w:color="auto"/>
                                <w:bottom w:val="none" w:sz="0" w:space="0" w:color="auto"/>
                                <w:right w:val="none" w:sz="0" w:space="0" w:color="auto"/>
                              </w:divBdr>
                              <w:divsChild>
                                <w:div w:id="121977927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593247698">
                              <w:marLeft w:val="15"/>
                              <w:marRight w:val="15"/>
                              <w:marTop w:val="15"/>
                              <w:marBottom w:val="15"/>
                              <w:divBdr>
                                <w:top w:val="none" w:sz="0" w:space="0" w:color="auto"/>
                                <w:left w:val="none" w:sz="0" w:space="0" w:color="auto"/>
                                <w:bottom w:val="none" w:sz="0" w:space="0" w:color="auto"/>
                                <w:right w:val="none" w:sz="0" w:space="0" w:color="auto"/>
                              </w:divBdr>
                              <w:divsChild>
                                <w:div w:id="54796042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582905717">
                              <w:marLeft w:val="15"/>
                              <w:marRight w:val="15"/>
                              <w:marTop w:val="15"/>
                              <w:marBottom w:val="15"/>
                              <w:divBdr>
                                <w:top w:val="none" w:sz="0" w:space="0" w:color="auto"/>
                                <w:left w:val="none" w:sz="0" w:space="0" w:color="auto"/>
                                <w:bottom w:val="none" w:sz="0" w:space="0" w:color="auto"/>
                                <w:right w:val="none" w:sz="0" w:space="0" w:color="auto"/>
                              </w:divBdr>
                              <w:divsChild>
                                <w:div w:id="114677642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369765363">
                      <w:marLeft w:val="0"/>
                      <w:marRight w:val="0"/>
                      <w:marTop w:val="0"/>
                      <w:marBottom w:val="120"/>
                      <w:divBdr>
                        <w:top w:val="none" w:sz="0" w:space="0" w:color="auto"/>
                        <w:left w:val="none" w:sz="0" w:space="0" w:color="auto"/>
                        <w:bottom w:val="none" w:sz="0" w:space="0" w:color="auto"/>
                        <w:right w:val="none" w:sz="0" w:space="0" w:color="auto"/>
                      </w:divBdr>
                    </w:div>
                    <w:div w:id="5181619">
                      <w:marLeft w:val="336"/>
                      <w:marRight w:val="0"/>
                      <w:marTop w:val="120"/>
                      <w:marBottom w:val="312"/>
                      <w:divBdr>
                        <w:top w:val="none" w:sz="0" w:space="0" w:color="auto"/>
                        <w:left w:val="none" w:sz="0" w:space="0" w:color="auto"/>
                        <w:bottom w:val="none" w:sz="0" w:space="0" w:color="auto"/>
                        <w:right w:val="none" w:sz="0" w:space="0" w:color="auto"/>
                      </w:divBdr>
                      <w:divsChild>
                        <w:div w:id="533544020">
                          <w:marLeft w:val="0"/>
                          <w:marRight w:val="0"/>
                          <w:marTop w:val="0"/>
                          <w:marBottom w:val="0"/>
                          <w:divBdr>
                            <w:top w:val="single" w:sz="6" w:space="2" w:color="CCCCCC"/>
                            <w:left w:val="single" w:sz="6" w:space="2" w:color="CCCCCC"/>
                            <w:bottom w:val="single" w:sz="6" w:space="2" w:color="CCCCCC"/>
                            <w:right w:val="single" w:sz="6" w:space="2" w:color="CCCCCC"/>
                          </w:divBdr>
                          <w:divsChild>
                            <w:div w:id="4771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92722">
                      <w:blockQuote w:val="1"/>
                      <w:marLeft w:val="0"/>
                      <w:marRight w:val="0"/>
                      <w:marTop w:val="240"/>
                      <w:marBottom w:val="240"/>
                      <w:divBdr>
                        <w:top w:val="none" w:sz="0" w:space="0" w:color="auto"/>
                        <w:left w:val="none" w:sz="0" w:space="0" w:color="auto"/>
                        <w:bottom w:val="none" w:sz="0" w:space="0" w:color="auto"/>
                        <w:right w:val="none" w:sz="0" w:space="0" w:color="auto"/>
                      </w:divBdr>
                    </w:div>
                    <w:div w:id="305820946">
                      <w:marLeft w:val="0"/>
                      <w:marRight w:val="0"/>
                      <w:marTop w:val="0"/>
                      <w:marBottom w:val="120"/>
                      <w:divBdr>
                        <w:top w:val="none" w:sz="0" w:space="0" w:color="auto"/>
                        <w:left w:val="none" w:sz="0" w:space="0" w:color="auto"/>
                        <w:bottom w:val="none" w:sz="0" w:space="0" w:color="auto"/>
                        <w:right w:val="none" w:sz="0" w:space="0" w:color="auto"/>
                      </w:divBdr>
                      <w:divsChild>
                        <w:div w:id="1106772789">
                          <w:marLeft w:val="0"/>
                          <w:marRight w:val="0"/>
                          <w:marTop w:val="0"/>
                          <w:marBottom w:val="0"/>
                          <w:divBdr>
                            <w:top w:val="single" w:sz="6" w:space="2" w:color="CCCCCC"/>
                            <w:left w:val="single" w:sz="6" w:space="2" w:color="CCCCCC"/>
                            <w:bottom w:val="single" w:sz="6" w:space="2" w:color="CCCCCC"/>
                            <w:right w:val="single" w:sz="6" w:space="2" w:color="CCCCCC"/>
                          </w:divBdr>
                          <w:divsChild>
                            <w:div w:id="1977753660">
                              <w:marLeft w:val="15"/>
                              <w:marRight w:val="15"/>
                              <w:marTop w:val="15"/>
                              <w:marBottom w:val="15"/>
                              <w:divBdr>
                                <w:top w:val="none" w:sz="0" w:space="0" w:color="auto"/>
                                <w:left w:val="none" w:sz="0" w:space="0" w:color="auto"/>
                                <w:bottom w:val="none" w:sz="0" w:space="0" w:color="auto"/>
                                <w:right w:val="none" w:sz="0" w:space="0" w:color="auto"/>
                              </w:divBdr>
                              <w:divsChild>
                                <w:div w:id="182585335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122845255">
                              <w:marLeft w:val="15"/>
                              <w:marRight w:val="15"/>
                              <w:marTop w:val="15"/>
                              <w:marBottom w:val="15"/>
                              <w:divBdr>
                                <w:top w:val="none" w:sz="0" w:space="0" w:color="auto"/>
                                <w:left w:val="none" w:sz="0" w:space="0" w:color="auto"/>
                                <w:bottom w:val="none" w:sz="0" w:space="0" w:color="auto"/>
                                <w:right w:val="none" w:sz="0" w:space="0" w:color="auto"/>
                              </w:divBdr>
                              <w:divsChild>
                                <w:div w:id="97610460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34893410">
                              <w:marLeft w:val="15"/>
                              <w:marRight w:val="15"/>
                              <w:marTop w:val="15"/>
                              <w:marBottom w:val="15"/>
                              <w:divBdr>
                                <w:top w:val="none" w:sz="0" w:space="0" w:color="auto"/>
                                <w:left w:val="none" w:sz="0" w:space="0" w:color="auto"/>
                                <w:bottom w:val="none" w:sz="0" w:space="0" w:color="auto"/>
                                <w:right w:val="none" w:sz="0" w:space="0" w:color="auto"/>
                              </w:divBdr>
                              <w:divsChild>
                                <w:div w:id="48012407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413046019">
                      <w:marLeft w:val="0"/>
                      <w:marRight w:val="0"/>
                      <w:marTop w:val="0"/>
                      <w:marBottom w:val="120"/>
                      <w:divBdr>
                        <w:top w:val="none" w:sz="0" w:space="0" w:color="auto"/>
                        <w:left w:val="none" w:sz="0" w:space="0" w:color="auto"/>
                        <w:bottom w:val="none" w:sz="0" w:space="0" w:color="auto"/>
                        <w:right w:val="none" w:sz="0" w:space="0" w:color="auto"/>
                      </w:divBdr>
                    </w:div>
                    <w:div w:id="510071205">
                      <w:marLeft w:val="0"/>
                      <w:marRight w:val="336"/>
                      <w:marTop w:val="120"/>
                      <w:marBottom w:val="312"/>
                      <w:divBdr>
                        <w:top w:val="none" w:sz="0" w:space="0" w:color="auto"/>
                        <w:left w:val="none" w:sz="0" w:space="0" w:color="auto"/>
                        <w:bottom w:val="none" w:sz="0" w:space="0" w:color="auto"/>
                        <w:right w:val="none" w:sz="0" w:space="0" w:color="auto"/>
                      </w:divBdr>
                      <w:divsChild>
                        <w:div w:id="66205032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53440090">
                      <w:marLeft w:val="0"/>
                      <w:marRight w:val="0"/>
                      <w:marTop w:val="0"/>
                      <w:marBottom w:val="120"/>
                      <w:divBdr>
                        <w:top w:val="none" w:sz="0" w:space="0" w:color="auto"/>
                        <w:left w:val="none" w:sz="0" w:space="0" w:color="auto"/>
                        <w:bottom w:val="none" w:sz="0" w:space="0" w:color="auto"/>
                        <w:right w:val="none" w:sz="0" w:space="0" w:color="auto"/>
                      </w:divBdr>
                    </w:div>
                    <w:div w:id="1257052353">
                      <w:marLeft w:val="336"/>
                      <w:marRight w:val="0"/>
                      <w:marTop w:val="120"/>
                      <w:marBottom w:val="312"/>
                      <w:divBdr>
                        <w:top w:val="none" w:sz="0" w:space="0" w:color="auto"/>
                        <w:left w:val="none" w:sz="0" w:space="0" w:color="auto"/>
                        <w:bottom w:val="none" w:sz="0" w:space="0" w:color="auto"/>
                        <w:right w:val="none" w:sz="0" w:space="0" w:color="auto"/>
                      </w:divBdr>
                      <w:divsChild>
                        <w:div w:id="16496266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68845534">
                      <w:marLeft w:val="0"/>
                      <w:marRight w:val="0"/>
                      <w:marTop w:val="0"/>
                      <w:marBottom w:val="120"/>
                      <w:divBdr>
                        <w:top w:val="none" w:sz="0" w:space="0" w:color="auto"/>
                        <w:left w:val="none" w:sz="0" w:space="0" w:color="auto"/>
                        <w:bottom w:val="none" w:sz="0" w:space="0" w:color="auto"/>
                        <w:right w:val="none" w:sz="0" w:space="0" w:color="auto"/>
                      </w:divBdr>
                    </w:div>
                    <w:div w:id="1340233474">
                      <w:marLeft w:val="336"/>
                      <w:marRight w:val="0"/>
                      <w:marTop w:val="120"/>
                      <w:marBottom w:val="312"/>
                      <w:divBdr>
                        <w:top w:val="none" w:sz="0" w:space="0" w:color="auto"/>
                        <w:left w:val="none" w:sz="0" w:space="0" w:color="auto"/>
                        <w:bottom w:val="none" w:sz="0" w:space="0" w:color="auto"/>
                        <w:right w:val="none" w:sz="0" w:space="0" w:color="auto"/>
                      </w:divBdr>
                      <w:divsChild>
                        <w:div w:id="174865366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09516342">
                      <w:marLeft w:val="0"/>
                      <w:marRight w:val="336"/>
                      <w:marTop w:val="120"/>
                      <w:marBottom w:val="312"/>
                      <w:divBdr>
                        <w:top w:val="none" w:sz="0" w:space="0" w:color="auto"/>
                        <w:left w:val="none" w:sz="0" w:space="0" w:color="auto"/>
                        <w:bottom w:val="none" w:sz="0" w:space="0" w:color="auto"/>
                        <w:right w:val="none" w:sz="0" w:space="0" w:color="auto"/>
                      </w:divBdr>
                      <w:divsChild>
                        <w:div w:id="210661459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57515736">
                      <w:marLeft w:val="0"/>
                      <w:marRight w:val="0"/>
                      <w:marTop w:val="0"/>
                      <w:marBottom w:val="120"/>
                      <w:divBdr>
                        <w:top w:val="none" w:sz="0" w:space="0" w:color="auto"/>
                        <w:left w:val="none" w:sz="0" w:space="0" w:color="auto"/>
                        <w:bottom w:val="none" w:sz="0" w:space="0" w:color="auto"/>
                        <w:right w:val="none" w:sz="0" w:space="0" w:color="auto"/>
                      </w:divBdr>
                    </w:div>
                    <w:div w:id="831487497">
                      <w:marLeft w:val="336"/>
                      <w:marRight w:val="0"/>
                      <w:marTop w:val="120"/>
                      <w:marBottom w:val="312"/>
                      <w:divBdr>
                        <w:top w:val="none" w:sz="0" w:space="0" w:color="auto"/>
                        <w:left w:val="none" w:sz="0" w:space="0" w:color="auto"/>
                        <w:bottom w:val="none" w:sz="0" w:space="0" w:color="auto"/>
                        <w:right w:val="none" w:sz="0" w:space="0" w:color="auto"/>
                      </w:divBdr>
                      <w:divsChild>
                        <w:div w:id="2403334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2724077">
                      <w:marLeft w:val="336"/>
                      <w:marRight w:val="0"/>
                      <w:marTop w:val="120"/>
                      <w:marBottom w:val="312"/>
                      <w:divBdr>
                        <w:top w:val="none" w:sz="0" w:space="0" w:color="auto"/>
                        <w:left w:val="none" w:sz="0" w:space="0" w:color="auto"/>
                        <w:bottom w:val="none" w:sz="0" w:space="0" w:color="auto"/>
                        <w:right w:val="none" w:sz="0" w:space="0" w:color="auto"/>
                      </w:divBdr>
                      <w:divsChild>
                        <w:div w:id="120305967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00501835">
                      <w:marLeft w:val="0"/>
                      <w:marRight w:val="0"/>
                      <w:marTop w:val="0"/>
                      <w:marBottom w:val="120"/>
                      <w:divBdr>
                        <w:top w:val="none" w:sz="0" w:space="0" w:color="auto"/>
                        <w:left w:val="none" w:sz="0" w:space="0" w:color="auto"/>
                        <w:bottom w:val="none" w:sz="0" w:space="0" w:color="auto"/>
                        <w:right w:val="none" w:sz="0" w:space="0" w:color="auto"/>
                      </w:divBdr>
                    </w:div>
                    <w:div w:id="1363288328">
                      <w:marLeft w:val="0"/>
                      <w:marRight w:val="0"/>
                      <w:marTop w:val="0"/>
                      <w:marBottom w:val="120"/>
                      <w:divBdr>
                        <w:top w:val="none" w:sz="0" w:space="0" w:color="auto"/>
                        <w:left w:val="none" w:sz="0" w:space="0" w:color="auto"/>
                        <w:bottom w:val="none" w:sz="0" w:space="0" w:color="auto"/>
                        <w:right w:val="none" w:sz="0" w:space="0" w:color="auto"/>
                      </w:divBdr>
                    </w:div>
                    <w:div w:id="962199928">
                      <w:marLeft w:val="0"/>
                      <w:marRight w:val="0"/>
                      <w:marTop w:val="0"/>
                      <w:marBottom w:val="120"/>
                      <w:divBdr>
                        <w:top w:val="none" w:sz="0" w:space="0" w:color="auto"/>
                        <w:left w:val="none" w:sz="0" w:space="0" w:color="auto"/>
                        <w:bottom w:val="none" w:sz="0" w:space="0" w:color="auto"/>
                        <w:right w:val="none" w:sz="0" w:space="0" w:color="auto"/>
                      </w:divBdr>
                    </w:div>
                    <w:div w:id="1479880336">
                      <w:marLeft w:val="336"/>
                      <w:marRight w:val="0"/>
                      <w:marTop w:val="120"/>
                      <w:marBottom w:val="312"/>
                      <w:divBdr>
                        <w:top w:val="none" w:sz="0" w:space="0" w:color="auto"/>
                        <w:left w:val="none" w:sz="0" w:space="0" w:color="auto"/>
                        <w:bottom w:val="none" w:sz="0" w:space="0" w:color="auto"/>
                        <w:right w:val="none" w:sz="0" w:space="0" w:color="auto"/>
                      </w:divBdr>
                      <w:divsChild>
                        <w:div w:id="189296293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78228108">
                      <w:marLeft w:val="0"/>
                      <w:marRight w:val="0"/>
                      <w:marTop w:val="0"/>
                      <w:marBottom w:val="120"/>
                      <w:divBdr>
                        <w:top w:val="none" w:sz="0" w:space="0" w:color="auto"/>
                        <w:left w:val="none" w:sz="0" w:space="0" w:color="auto"/>
                        <w:bottom w:val="none" w:sz="0" w:space="0" w:color="auto"/>
                        <w:right w:val="none" w:sz="0" w:space="0" w:color="auto"/>
                      </w:divBdr>
                    </w:div>
                    <w:div w:id="752973739">
                      <w:marLeft w:val="0"/>
                      <w:marRight w:val="0"/>
                      <w:marTop w:val="0"/>
                      <w:marBottom w:val="120"/>
                      <w:divBdr>
                        <w:top w:val="none" w:sz="0" w:space="0" w:color="auto"/>
                        <w:left w:val="none" w:sz="0" w:space="0" w:color="auto"/>
                        <w:bottom w:val="none" w:sz="0" w:space="0" w:color="auto"/>
                        <w:right w:val="none" w:sz="0" w:space="0" w:color="auto"/>
                      </w:divBdr>
                    </w:div>
                    <w:div w:id="1438602014">
                      <w:marLeft w:val="336"/>
                      <w:marRight w:val="0"/>
                      <w:marTop w:val="120"/>
                      <w:marBottom w:val="312"/>
                      <w:divBdr>
                        <w:top w:val="none" w:sz="0" w:space="0" w:color="auto"/>
                        <w:left w:val="none" w:sz="0" w:space="0" w:color="auto"/>
                        <w:bottom w:val="none" w:sz="0" w:space="0" w:color="auto"/>
                        <w:right w:val="none" w:sz="0" w:space="0" w:color="auto"/>
                      </w:divBdr>
                      <w:divsChild>
                        <w:div w:id="2721346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43657142">
                      <w:marLeft w:val="0"/>
                      <w:marRight w:val="0"/>
                      <w:marTop w:val="0"/>
                      <w:marBottom w:val="120"/>
                      <w:divBdr>
                        <w:top w:val="none" w:sz="0" w:space="0" w:color="auto"/>
                        <w:left w:val="none" w:sz="0" w:space="0" w:color="auto"/>
                        <w:bottom w:val="none" w:sz="0" w:space="0" w:color="auto"/>
                        <w:right w:val="none" w:sz="0" w:space="0" w:color="auto"/>
                      </w:divBdr>
                    </w:div>
                    <w:div w:id="1443957231">
                      <w:marLeft w:val="336"/>
                      <w:marRight w:val="0"/>
                      <w:marTop w:val="120"/>
                      <w:marBottom w:val="312"/>
                      <w:divBdr>
                        <w:top w:val="none" w:sz="0" w:space="0" w:color="auto"/>
                        <w:left w:val="none" w:sz="0" w:space="0" w:color="auto"/>
                        <w:bottom w:val="none" w:sz="0" w:space="0" w:color="auto"/>
                        <w:right w:val="none" w:sz="0" w:space="0" w:color="auto"/>
                      </w:divBdr>
                      <w:divsChild>
                        <w:div w:id="33646780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08072187">
                      <w:marLeft w:val="336"/>
                      <w:marRight w:val="0"/>
                      <w:marTop w:val="120"/>
                      <w:marBottom w:val="312"/>
                      <w:divBdr>
                        <w:top w:val="none" w:sz="0" w:space="0" w:color="auto"/>
                        <w:left w:val="none" w:sz="0" w:space="0" w:color="auto"/>
                        <w:bottom w:val="none" w:sz="0" w:space="0" w:color="auto"/>
                        <w:right w:val="none" w:sz="0" w:space="0" w:color="auto"/>
                      </w:divBdr>
                      <w:divsChild>
                        <w:div w:id="8295654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307220">
                      <w:marLeft w:val="0"/>
                      <w:marRight w:val="0"/>
                      <w:marTop w:val="0"/>
                      <w:marBottom w:val="120"/>
                      <w:divBdr>
                        <w:top w:val="none" w:sz="0" w:space="0" w:color="auto"/>
                        <w:left w:val="none" w:sz="0" w:space="0" w:color="auto"/>
                        <w:bottom w:val="none" w:sz="0" w:space="0" w:color="auto"/>
                        <w:right w:val="none" w:sz="0" w:space="0" w:color="auto"/>
                      </w:divBdr>
                    </w:div>
                    <w:div w:id="1930306044">
                      <w:marLeft w:val="0"/>
                      <w:marRight w:val="336"/>
                      <w:marTop w:val="120"/>
                      <w:marBottom w:val="312"/>
                      <w:divBdr>
                        <w:top w:val="none" w:sz="0" w:space="0" w:color="auto"/>
                        <w:left w:val="none" w:sz="0" w:space="0" w:color="auto"/>
                        <w:bottom w:val="none" w:sz="0" w:space="0" w:color="auto"/>
                        <w:right w:val="none" w:sz="0" w:space="0" w:color="auto"/>
                      </w:divBdr>
                      <w:divsChild>
                        <w:div w:id="10371266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48241290">
                      <w:marLeft w:val="0"/>
                      <w:marRight w:val="0"/>
                      <w:marTop w:val="0"/>
                      <w:marBottom w:val="120"/>
                      <w:divBdr>
                        <w:top w:val="none" w:sz="0" w:space="0" w:color="auto"/>
                        <w:left w:val="none" w:sz="0" w:space="0" w:color="auto"/>
                        <w:bottom w:val="none" w:sz="0" w:space="0" w:color="auto"/>
                        <w:right w:val="none" w:sz="0" w:space="0" w:color="auto"/>
                      </w:divBdr>
                      <w:divsChild>
                        <w:div w:id="503520290">
                          <w:marLeft w:val="0"/>
                          <w:marRight w:val="0"/>
                          <w:marTop w:val="0"/>
                          <w:marBottom w:val="0"/>
                          <w:divBdr>
                            <w:top w:val="single" w:sz="6" w:space="2" w:color="CCCCCC"/>
                            <w:left w:val="single" w:sz="6" w:space="2" w:color="CCCCCC"/>
                            <w:bottom w:val="single" w:sz="6" w:space="2" w:color="CCCCCC"/>
                            <w:right w:val="single" w:sz="6" w:space="2" w:color="CCCCCC"/>
                          </w:divBdr>
                          <w:divsChild>
                            <w:div w:id="12888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4307">
                      <w:marLeft w:val="0"/>
                      <w:marRight w:val="0"/>
                      <w:marTop w:val="0"/>
                      <w:marBottom w:val="120"/>
                      <w:divBdr>
                        <w:top w:val="none" w:sz="0" w:space="0" w:color="auto"/>
                        <w:left w:val="none" w:sz="0" w:space="0" w:color="auto"/>
                        <w:bottom w:val="none" w:sz="0" w:space="0" w:color="auto"/>
                        <w:right w:val="none" w:sz="0" w:space="0" w:color="auto"/>
                      </w:divBdr>
                    </w:div>
                    <w:div w:id="688222123">
                      <w:marLeft w:val="336"/>
                      <w:marRight w:val="0"/>
                      <w:marTop w:val="120"/>
                      <w:marBottom w:val="312"/>
                      <w:divBdr>
                        <w:top w:val="none" w:sz="0" w:space="0" w:color="auto"/>
                        <w:left w:val="none" w:sz="0" w:space="0" w:color="auto"/>
                        <w:bottom w:val="none" w:sz="0" w:space="0" w:color="auto"/>
                        <w:right w:val="none" w:sz="0" w:space="0" w:color="auto"/>
                      </w:divBdr>
                      <w:divsChild>
                        <w:div w:id="5994118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26011456">
                      <w:marLeft w:val="0"/>
                      <w:marRight w:val="0"/>
                      <w:marTop w:val="0"/>
                      <w:marBottom w:val="120"/>
                      <w:divBdr>
                        <w:top w:val="none" w:sz="0" w:space="0" w:color="auto"/>
                        <w:left w:val="none" w:sz="0" w:space="0" w:color="auto"/>
                        <w:bottom w:val="none" w:sz="0" w:space="0" w:color="auto"/>
                        <w:right w:val="none" w:sz="0" w:space="0" w:color="auto"/>
                      </w:divBdr>
                    </w:div>
                    <w:div w:id="243805264">
                      <w:marLeft w:val="336"/>
                      <w:marRight w:val="0"/>
                      <w:marTop w:val="120"/>
                      <w:marBottom w:val="312"/>
                      <w:divBdr>
                        <w:top w:val="none" w:sz="0" w:space="0" w:color="auto"/>
                        <w:left w:val="none" w:sz="0" w:space="0" w:color="auto"/>
                        <w:bottom w:val="none" w:sz="0" w:space="0" w:color="auto"/>
                        <w:right w:val="none" w:sz="0" w:space="0" w:color="auto"/>
                      </w:divBdr>
                      <w:divsChild>
                        <w:div w:id="511192047">
                          <w:marLeft w:val="0"/>
                          <w:marRight w:val="0"/>
                          <w:marTop w:val="0"/>
                          <w:marBottom w:val="0"/>
                          <w:divBdr>
                            <w:top w:val="single" w:sz="6" w:space="2" w:color="CCCCCC"/>
                            <w:left w:val="single" w:sz="6" w:space="2" w:color="CCCCCC"/>
                            <w:bottom w:val="single" w:sz="6" w:space="2" w:color="CCCCCC"/>
                            <w:right w:val="single" w:sz="6" w:space="2" w:color="CCCCCC"/>
                          </w:divBdr>
                          <w:divsChild>
                            <w:div w:id="52192553">
                              <w:marLeft w:val="15"/>
                              <w:marRight w:val="15"/>
                              <w:marTop w:val="15"/>
                              <w:marBottom w:val="15"/>
                              <w:divBdr>
                                <w:top w:val="none" w:sz="0" w:space="0" w:color="auto"/>
                                <w:left w:val="none" w:sz="0" w:space="0" w:color="auto"/>
                                <w:bottom w:val="none" w:sz="0" w:space="0" w:color="auto"/>
                                <w:right w:val="none" w:sz="0" w:space="0" w:color="auto"/>
                              </w:divBdr>
                              <w:divsChild>
                                <w:div w:id="213818541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419793698">
                              <w:marLeft w:val="15"/>
                              <w:marRight w:val="15"/>
                              <w:marTop w:val="15"/>
                              <w:marBottom w:val="15"/>
                              <w:divBdr>
                                <w:top w:val="none" w:sz="0" w:space="0" w:color="auto"/>
                                <w:left w:val="none" w:sz="0" w:space="0" w:color="auto"/>
                                <w:bottom w:val="none" w:sz="0" w:space="0" w:color="auto"/>
                                <w:right w:val="none" w:sz="0" w:space="0" w:color="auto"/>
                              </w:divBdr>
                              <w:divsChild>
                                <w:div w:id="212002814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445543595">
                      <w:marLeft w:val="0"/>
                      <w:marRight w:val="0"/>
                      <w:marTop w:val="0"/>
                      <w:marBottom w:val="120"/>
                      <w:divBdr>
                        <w:top w:val="none" w:sz="0" w:space="0" w:color="auto"/>
                        <w:left w:val="none" w:sz="0" w:space="0" w:color="auto"/>
                        <w:bottom w:val="none" w:sz="0" w:space="0" w:color="auto"/>
                        <w:right w:val="none" w:sz="0" w:space="0" w:color="auto"/>
                      </w:divBdr>
                    </w:div>
                    <w:div w:id="1790470844">
                      <w:marLeft w:val="336"/>
                      <w:marRight w:val="0"/>
                      <w:marTop w:val="120"/>
                      <w:marBottom w:val="312"/>
                      <w:divBdr>
                        <w:top w:val="none" w:sz="0" w:space="0" w:color="auto"/>
                        <w:left w:val="none" w:sz="0" w:space="0" w:color="auto"/>
                        <w:bottom w:val="none" w:sz="0" w:space="0" w:color="auto"/>
                        <w:right w:val="none" w:sz="0" w:space="0" w:color="auto"/>
                      </w:divBdr>
                      <w:divsChild>
                        <w:div w:id="160021304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67040167">
                      <w:marLeft w:val="336"/>
                      <w:marRight w:val="0"/>
                      <w:marTop w:val="120"/>
                      <w:marBottom w:val="312"/>
                      <w:divBdr>
                        <w:top w:val="none" w:sz="0" w:space="0" w:color="auto"/>
                        <w:left w:val="none" w:sz="0" w:space="0" w:color="auto"/>
                        <w:bottom w:val="none" w:sz="0" w:space="0" w:color="auto"/>
                        <w:right w:val="none" w:sz="0" w:space="0" w:color="auto"/>
                      </w:divBdr>
                      <w:divsChild>
                        <w:div w:id="136606207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94798549">
                      <w:marLeft w:val="0"/>
                      <w:marRight w:val="336"/>
                      <w:marTop w:val="120"/>
                      <w:marBottom w:val="312"/>
                      <w:divBdr>
                        <w:top w:val="none" w:sz="0" w:space="0" w:color="auto"/>
                        <w:left w:val="none" w:sz="0" w:space="0" w:color="auto"/>
                        <w:bottom w:val="none" w:sz="0" w:space="0" w:color="auto"/>
                        <w:right w:val="none" w:sz="0" w:space="0" w:color="auto"/>
                      </w:divBdr>
                      <w:divsChild>
                        <w:div w:id="43968782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62640674">
                      <w:marLeft w:val="0"/>
                      <w:marRight w:val="0"/>
                      <w:marTop w:val="0"/>
                      <w:marBottom w:val="120"/>
                      <w:divBdr>
                        <w:top w:val="none" w:sz="0" w:space="0" w:color="auto"/>
                        <w:left w:val="none" w:sz="0" w:space="0" w:color="auto"/>
                        <w:bottom w:val="none" w:sz="0" w:space="0" w:color="auto"/>
                        <w:right w:val="none" w:sz="0" w:space="0" w:color="auto"/>
                      </w:divBdr>
                    </w:div>
                    <w:div w:id="1632202995">
                      <w:marLeft w:val="0"/>
                      <w:marRight w:val="0"/>
                      <w:marTop w:val="0"/>
                      <w:marBottom w:val="120"/>
                      <w:divBdr>
                        <w:top w:val="none" w:sz="0" w:space="0" w:color="auto"/>
                        <w:left w:val="none" w:sz="0" w:space="0" w:color="auto"/>
                        <w:bottom w:val="none" w:sz="0" w:space="0" w:color="auto"/>
                        <w:right w:val="none" w:sz="0" w:space="0" w:color="auto"/>
                      </w:divBdr>
                    </w:div>
                    <w:div w:id="436801448">
                      <w:marLeft w:val="336"/>
                      <w:marRight w:val="0"/>
                      <w:marTop w:val="120"/>
                      <w:marBottom w:val="312"/>
                      <w:divBdr>
                        <w:top w:val="none" w:sz="0" w:space="0" w:color="auto"/>
                        <w:left w:val="none" w:sz="0" w:space="0" w:color="auto"/>
                        <w:bottom w:val="none" w:sz="0" w:space="0" w:color="auto"/>
                        <w:right w:val="none" w:sz="0" w:space="0" w:color="auto"/>
                      </w:divBdr>
                      <w:divsChild>
                        <w:div w:id="1906989430">
                          <w:marLeft w:val="0"/>
                          <w:marRight w:val="0"/>
                          <w:marTop w:val="0"/>
                          <w:marBottom w:val="0"/>
                          <w:divBdr>
                            <w:top w:val="single" w:sz="6" w:space="2" w:color="CCCCCC"/>
                            <w:left w:val="single" w:sz="6" w:space="2" w:color="CCCCCC"/>
                            <w:bottom w:val="single" w:sz="6" w:space="2" w:color="CCCCCC"/>
                            <w:right w:val="single" w:sz="6" w:space="2" w:color="CCCCCC"/>
                          </w:divBdr>
                          <w:divsChild>
                            <w:div w:id="1673986655">
                              <w:marLeft w:val="15"/>
                              <w:marRight w:val="15"/>
                              <w:marTop w:val="15"/>
                              <w:marBottom w:val="15"/>
                              <w:divBdr>
                                <w:top w:val="none" w:sz="0" w:space="0" w:color="auto"/>
                                <w:left w:val="none" w:sz="0" w:space="0" w:color="auto"/>
                                <w:bottom w:val="none" w:sz="0" w:space="0" w:color="auto"/>
                                <w:right w:val="none" w:sz="0" w:space="0" w:color="auto"/>
                              </w:divBdr>
                              <w:divsChild>
                                <w:div w:id="96713012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149905485">
                              <w:marLeft w:val="15"/>
                              <w:marRight w:val="15"/>
                              <w:marTop w:val="15"/>
                              <w:marBottom w:val="15"/>
                              <w:divBdr>
                                <w:top w:val="none" w:sz="0" w:space="0" w:color="auto"/>
                                <w:left w:val="none" w:sz="0" w:space="0" w:color="auto"/>
                                <w:bottom w:val="none" w:sz="0" w:space="0" w:color="auto"/>
                                <w:right w:val="none" w:sz="0" w:space="0" w:color="auto"/>
                              </w:divBdr>
                              <w:divsChild>
                                <w:div w:id="206449695">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506796737">
                      <w:marLeft w:val="0"/>
                      <w:marRight w:val="0"/>
                      <w:marTop w:val="0"/>
                      <w:marBottom w:val="120"/>
                      <w:divBdr>
                        <w:top w:val="none" w:sz="0" w:space="0" w:color="auto"/>
                        <w:left w:val="none" w:sz="0" w:space="0" w:color="auto"/>
                        <w:bottom w:val="none" w:sz="0" w:space="0" w:color="auto"/>
                        <w:right w:val="none" w:sz="0" w:space="0" w:color="auto"/>
                      </w:divBdr>
                    </w:div>
                    <w:div w:id="1855219567">
                      <w:marLeft w:val="0"/>
                      <w:marRight w:val="336"/>
                      <w:marTop w:val="120"/>
                      <w:marBottom w:val="312"/>
                      <w:divBdr>
                        <w:top w:val="none" w:sz="0" w:space="0" w:color="auto"/>
                        <w:left w:val="none" w:sz="0" w:space="0" w:color="auto"/>
                        <w:bottom w:val="none" w:sz="0" w:space="0" w:color="auto"/>
                        <w:right w:val="none" w:sz="0" w:space="0" w:color="auto"/>
                      </w:divBdr>
                      <w:divsChild>
                        <w:div w:id="615252341">
                          <w:marLeft w:val="0"/>
                          <w:marRight w:val="0"/>
                          <w:marTop w:val="0"/>
                          <w:marBottom w:val="0"/>
                          <w:divBdr>
                            <w:top w:val="single" w:sz="6" w:space="2" w:color="CCCCCC"/>
                            <w:left w:val="single" w:sz="6" w:space="2" w:color="CCCCCC"/>
                            <w:bottom w:val="single" w:sz="6" w:space="2" w:color="CCCCCC"/>
                            <w:right w:val="single" w:sz="6" w:space="2" w:color="CCCCCC"/>
                          </w:divBdr>
                          <w:divsChild>
                            <w:div w:id="1471509361">
                              <w:marLeft w:val="15"/>
                              <w:marRight w:val="15"/>
                              <w:marTop w:val="15"/>
                              <w:marBottom w:val="15"/>
                              <w:divBdr>
                                <w:top w:val="none" w:sz="0" w:space="0" w:color="auto"/>
                                <w:left w:val="none" w:sz="0" w:space="0" w:color="auto"/>
                                <w:bottom w:val="none" w:sz="0" w:space="0" w:color="auto"/>
                                <w:right w:val="none" w:sz="0" w:space="0" w:color="auto"/>
                              </w:divBdr>
                              <w:divsChild>
                                <w:div w:id="209735746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663117819">
                              <w:marLeft w:val="15"/>
                              <w:marRight w:val="15"/>
                              <w:marTop w:val="15"/>
                              <w:marBottom w:val="15"/>
                              <w:divBdr>
                                <w:top w:val="none" w:sz="0" w:space="0" w:color="auto"/>
                                <w:left w:val="none" w:sz="0" w:space="0" w:color="auto"/>
                                <w:bottom w:val="none" w:sz="0" w:space="0" w:color="auto"/>
                                <w:right w:val="none" w:sz="0" w:space="0" w:color="auto"/>
                              </w:divBdr>
                              <w:divsChild>
                                <w:div w:id="1826430977">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954795461">
                      <w:marLeft w:val="336"/>
                      <w:marRight w:val="0"/>
                      <w:marTop w:val="120"/>
                      <w:marBottom w:val="312"/>
                      <w:divBdr>
                        <w:top w:val="none" w:sz="0" w:space="0" w:color="auto"/>
                        <w:left w:val="none" w:sz="0" w:space="0" w:color="auto"/>
                        <w:bottom w:val="none" w:sz="0" w:space="0" w:color="auto"/>
                        <w:right w:val="none" w:sz="0" w:space="0" w:color="auto"/>
                      </w:divBdr>
                      <w:divsChild>
                        <w:div w:id="8806353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27101609">
                      <w:marLeft w:val="0"/>
                      <w:marRight w:val="0"/>
                      <w:marTop w:val="0"/>
                      <w:marBottom w:val="0"/>
                      <w:divBdr>
                        <w:top w:val="none" w:sz="0" w:space="0" w:color="auto"/>
                        <w:left w:val="none" w:sz="0" w:space="0" w:color="auto"/>
                        <w:bottom w:val="none" w:sz="0" w:space="0" w:color="auto"/>
                        <w:right w:val="none" w:sz="0" w:space="0" w:color="auto"/>
                      </w:divBdr>
                    </w:div>
                    <w:div w:id="29111018">
                      <w:marLeft w:val="0"/>
                      <w:marRight w:val="0"/>
                      <w:marTop w:val="0"/>
                      <w:marBottom w:val="0"/>
                      <w:divBdr>
                        <w:top w:val="none" w:sz="0" w:space="0" w:color="auto"/>
                        <w:left w:val="none" w:sz="0" w:space="0" w:color="auto"/>
                        <w:bottom w:val="none" w:sz="0" w:space="0" w:color="auto"/>
                        <w:right w:val="none" w:sz="0" w:space="0" w:color="auto"/>
                      </w:divBdr>
                      <w:divsChild>
                        <w:div w:id="1268386710">
                          <w:marLeft w:val="0"/>
                          <w:marRight w:val="0"/>
                          <w:marTop w:val="0"/>
                          <w:marBottom w:val="0"/>
                          <w:divBdr>
                            <w:top w:val="none" w:sz="0" w:space="0" w:color="auto"/>
                            <w:left w:val="none" w:sz="0" w:space="0" w:color="auto"/>
                            <w:bottom w:val="none" w:sz="0" w:space="0" w:color="auto"/>
                            <w:right w:val="none" w:sz="0" w:space="0" w:color="auto"/>
                          </w:divBdr>
                        </w:div>
                        <w:div w:id="2064789581">
                          <w:marLeft w:val="0"/>
                          <w:marRight w:val="0"/>
                          <w:marTop w:val="0"/>
                          <w:marBottom w:val="0"/>
                          <w:divBdr>
                            <w:top w:val="none" w:sz="0" w:space="0" w:color="auto"/>
                            <w:left w:val="none" w:sz="0" w:space="0" w:color="auto"/>
                            <w:bottom w:val="none" w:sz="0" w:space="0" w:color="auto"/>
                            <w:right w:val="none" w:sz="0" w:space="0" w:color="auto"/>
                          </w:divBdr>
                          <w:divsChild>
                            <w:div w:id="691806544">
                              <w:marLeft w:val="0"/>
                              <w:marRight w:val="0"/>
                              <w:marTop w:val="0"/>
                              <w:marBottom w:val="0"/>
                              <w:divBdr>
                                <w:top w:val="none" w:sz="0" w:space="0" w:color="auto"/>
                                <w:left w:val="none" w:sz="0" w:space="0" w:color="auto"/>
                                <w:bottom w:val="none" w:sz="0" w:space="0" w:color="auto"/>
                                <w:right w:val="none" w:sz="0" w:space="0" w:color="auto"/>
                              </w:divBdr>
                              <w:divsChild>
                                <w:div w:id="1790666383">
                                  <w:marLeft w:val="0"/>
                                  <w:marRight w:val="0"/>
                                  <w:marTop w:val="0"/>
                                  <w:marBottom w:val="0"/>
                                  <w:divBdr>
                                    <w:top w:val="none" w:sz="0" w:space="0" w:color="auto"/>
                                    <w:left w:val="none" w:sz="0" w:space="0" w:color="auto"/>
                                    <w:bottom w:val="none" w:sz="0" w:space="0" w:color="auto"/>
                                    <w:right w:val="none" w:sz="0" w:space="0" w:color="auto"/>
                                  </w:divBdr>
                                  <w:divsChild>
                                    <w:div w:id="2119055733">
                                      <w:marLeft w:val="0"/>
                                      <w:marRight w:val="0"/>
                                      <w:marTop w:val="0"/>
                                      <w:marBottom w:val="0"/>
                                      <w:divBdr>
                                        <w:top w:val="none" w:sz="0" w:space="0" w:color="auto"/>
                                        <w:left w:val="none" w:sz="0" w:space="0" w:color="auto"/>
                                        <w:bottom w:val="none" w:sz="0" w:space="0" w:color="auto"/>
                                        <w:right w:val="none" w:sz="0" w:space="0" w:color="auto"/>
                                      </w:divBdr>
                                      <w:divsChild>
                                        <w:div w:id="2147122365">
                                          <w:marLeft w:val="0"/>
                                          <w:marRight w:val="0"/>
                                          <w:marTop w:val="0"/>
                                          <w:marBottom w:val="0"/>
                                          <w:divBdr>
                                            <w:top w:val="none" w:sz="0" w:space="0" w:color="auto"/>
                                            <w:left w:val="none" w:sz="0" w:space="0" w:color="auto"/>
                                            <w:bottom w:val="none" w:sz="0" w:space="0" w:color="auto"/>
                                            <w:right w:val="none" w:sz="0" w:space="0" w:color="auto"/>
                                          </w:divBdr>
                                        </w:div>
                                      </w:divsChild>
                                    </w:div>
                                    <w:div w:id="2143495547">
                                      <w:marLeft w:val="0"/>
                                      <w:marRight w:val="0"/>
                                      <w:marTop w:val="0"/>
                                      <w:marBottom w:val="0"/>
                                      <w:divBdr>
                                        <w:top w:val="none" w:sz="0" w:space="2" w:color="auto"/>
                                        <w:left w:val="single" w:sz="6" w:space="5" w:color="C8C8C8"/>
                                        <w:bottom w:val="single" w:sz="6" w:space="0" w:color="C8C8C8"/>
                                        <w:right w:val="none" w:sz="0" w:space="0" w:color="auto"/>
                                      </w:divBdr>
                                      <w:divsChild>
                                        <w:div w:id="15113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037411">
                      <w:marLeft w:val="336"/>
                      <w:marRight w:val="0"/>
                      <w:marTop w:val="120"/>
                      <w:marBottom w:val="312"/>
                      <w:divBdr>
                        <w:top w:val="none" w:sz="0" w:space="0" w:color="auto"/>
                        <w:left w:val="none" w:sz="0" w:space="0" w:color="auto"/>
                        <w:bottom w:val="none" w:sz="0" w:space="0" w:color="auto"/>
                        <w:right w:val="none" w:sz="0" w:space="0" w:color="auto"/>
                      </w:divBdr>
                      <w:divsChild>
                        <w:div w:id="5903095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12001390">
                      <w:marLeft w:val="336"/>
                      <w:marRight w:val="0"/>
                      <w:marTop w:val="120"/>
                      <w:marBottom w:val="312"/>
                      <w:divBdr>
                        <w:top w:val="none" w:sz="0" w:space="0" w:color="auto"/>
                        <w:left w:val="none" w:sz="0" w:space="0" w:color="auto"/>
                        <w:bottom w:val="none" w:sz="0" w:space="0" w:color="auto"/>
                        <w:right w:val="none" w:sz="0" w:space="0" w:color="auto"/>
                      </w:divBdr>
                      <w:divsChild>
                        <w:div w:id="967124029">
                          <w:marLeft w:val="0"/>
                          <w:marRight w:val="0"/>
                          <w:marTop w:val="0"/>
                          <w:marBottom w:val="0"/>
                          <w:divBdr>
                            <w:top w:val="single" w:sz="6" w:space="2" w:color="CCCCCC"/>
                            <w:left w:val="single" w:sz="6" w:space="2" w:color="CCCCCC"/>
                            <w:bottom w:val="single" w:sz="6" w:space="2" w:color="CCCCCC"/>
                            <w:right w:val="single" w:sz="6" w:space="2" w:color="CCCCCC"/>
                          </w:divBdr>
                          <w:divsChild>
                            <w:div w:id="786116789">
                              <w:marLeft w:val="15"/>
                              <w:marRight w:val="15"/>
                              <w:marTop w:val="15"/>
                              <w:marBottom w:val="15"/>
                              <w:divBdr>
                                <w:top w:val="none" w:sz="0" w:space="0" w:color="auto"/>
                                <w:left w:val="none" w:sz="0" w:space="0" w:color="auto"/>
                                <w:bottom w:val="none" w:sz="0" w:space="0" w:color="auto"/>
                                <w:right w:val="none" w:sz="0" w:space="0" w:color="auto"/>
                              </w:divBdr>
                              <w:divsChild>
                                <w:div w:id="199690842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154762655">
                              <w:marLeft w:val="15"/>
                              <w:marRight w:val="15"/>
                              <w:marTop w:val="15"/>
                              <w:marBottom w:val="15"/>
                              <w:divBdr>
                                <w:top w:val="none" w:sz="0" w:space="0" w:color="auto"/>
                                <w:left w:val="none" w:sz="0" w:space="0" w:color="auto"/>
                                <w:bottom w:val="none" w:sz="0" w:space="0" w:color="auto"/>
                                <w:right w:val="none" w:sz="0" w:space="0" w:color="auto"/>
                              </w:divBdr>
                              <w:divsChild>
                                <w:div w:id="709262540">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481888543">
                      <w:marLeft w:val="0"/>
                      <w:marRight w:val="0"/>
                      <w:marTop w:val="0"/>
                      <w:marBottom w:val="120"/>
                      <w:divBdr>
                        <w:top w:val="none" w:sz="0" w:space="0" w:color="auto"/>
                        <w:left w:val="none" w:sz="0" w:space="0" w:color="auto"/>
                        <w:bottom w:val="none" w:sz="0" w:space="0" w:color="auto"/>
                        <w:right w:val="none" w:sz="0" w:space="0" w:color="auto"/>
                      </w:divBdr>
                    </w:div>
                    <w:div w:id="1863325473">
                      <w:marLeft w:val="336"/>
                      <w:marRight w:val="0"/>
                      <w:marTop w:val="120"/>
                      <w:marBottom w:val="312"/>
                      <w:divBdr>
                        <w:top w:val="none" w:sz="0" w:space="0" w:color="auto"/>
                        <w:left w:val="none" w:sz="0" w:space="0" w:color="auto"/>
                        <w:bottom w:val="none" w:sz="0" w:space="0" w:color="auto"/>
                        <w:right w:val="none" w:sz="0" w:space="0" w:color="auto"/>
                      </w:divBdr>
                      <w:divsChild>
                        <w:div w:id="168053968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2538860">
                      <w:marLeft w:val="0"/>
                      <w:marRight w:val="0"/>
                      <w:marTop w:val="0"/>
                      <w:marBottom w:val="120"/>
                      <w:divBdr>
                        <w:top w:val="none" w:sz="0" w:space="0" w:color="auto"/>
                        <w:left w:val="none" w:sz="0" w:space="0" w:color="auto"/>
                        <w:bottom w:val="none" w:sz="0" w:space="0" w:color="auto"/>
                        <w:right w:val="none" w:sz="0" w:space="0" w:color="auto"/>
                      </w:divBdr>
                    </w:div>
                    <w:div w:id="237717981">
                      <w:marLeft w:val="336"/>
                      <w:marRight w:val="0"/>
                      <w:marTop w:val="120"/>
                      <w:marBottom w:val="312"/>
                      <w:divBdr>
                        <w:top w:val="none" w:sz="0" w:space="0" w:color="auto"/>
                        <w:left w:val="none" w:sz="0" w:space="0" w:color="auto"/>
                        <w:bottom w:val="none" w:sz="0" w:space="0" w:color="auto"/>
                        <w:right w:val="none" w:sz="0" w:space="0" w:color="auto"/>
                      </w:divBdr>
                      <w:divsChild>
                        <w:div w:id="104872683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31776060">
                      <w:marLeft w:val="0"/>
                      <w:marRight w:val="336"/>
                      <w:marTop w:val="120"/>
                      <w:marBottom w:val="312"/>
                      <w:divBdr>
                        <w:top w:val="none" w:sz="0" w:space="0" w:color="auto"/>
                        <w:left w:val="none" w:sz="0" w:space="0" w:color="auto"/>
                        <w:bottom w:val="none" w:sz="0" w:space="0" w:color="auto"/>
                        <w:right w:val="none" w:sz="0" w:space="0" w:color="auto"/>
                      </w:divBdr>
                      <w:divsChild>
                        <w:div w:id="12492735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65272714">
                      <w:marLeft w:val="240"/>
                      <w:marRight w:val="0"/>
                      <w:marTop w:val="120"/>
                      <w:marBottom w:val="120"/>
                      <w:divBdr>
                        <w:top w:val="single" w:sz="6" w:space="0" w:color="AAAAAA"/>
                        <w:left w:val="single" w:sz="6" w:space="0" w:color="AAAAAA"/>
                        <w:bottom w:val="single" w:sz="6" w:space="0" w:color="AAAAAA"/>
                        <w:right w:val="single" w:sz="6" w:space="0" w:color="AAAAAA"/>
                      </w:divBdr>
                    </w:div>
                    <w:div w:id="1740250715">
                      <w:marLeft w:val="0"/>
                      <w:marRight w:val="0"/>
                      <w:marTop w:val="72"/>
                      <w:marBottom w:val="0"/>
                      <w:divBdr>
                        <w:top w:val="none" w:sz="0" w:space="0" w:color="auto"/>
                        <w:left w:val="none" w:sz="0" w:space="0" w:color="auto"/>
                        <w:bottom w:val="none" w:sz="0" w:space="0" w:color="auto"/>
                        <w:right w:val="none" w:sz="0" w:space="0" w:color="auto"/>
                      </w:divBdr>
                      <w:divsChild>
                        <w:div w:id="1414399012">
                          <w:marLeft w:val="0"/>
                          <w:marRight w:val="0"/>
                          <w:marTop w:val="0"/>
                          <w:marBottom w:val="120"/>
                          <w:divBdr>
                            <w:top w:val="none" w:sz="0" w:space="0" w:color="auto"/>
                            <w:left w:val="none" w:sz="0" w:space="0" w:color="auto"/>
                            <w:bottom w:val="none" w:sz="0" w:space="0" w:color="auto"/>
                            <w:right w:val="none" w:sz="0" w:space="0" w:color="auto"/>
                          </w:divBdr>
                        </w:div>
                      </w:divsChild>
                    </w:div>
                    <w:div w:id="1687366767">
                      <w:marLeft w:val="0"/>
                      <w:marRight w:val="0"/>
                      <w:marTop w:val="0"/>
                      <w:marBottom w:val="120"/>
                      <w:divBdr>
                        <w:top w:val="none" w:sz="0" w:space="0" w:color="auto"/>
                        <w:left w:val="none" w:sz="0" w:space="0" w:color="auto"/>
                        <w:bottom w:val="none" w:sz="0" w:space="0" w:color="auto"/>
                        <w:right w:val="none" w:sz="0" w:space="0" w:color="auto"/>
                      </w:divBdr>
                    </w:div>
                    <w:div w:id="1908954593">
                      <w:marLeft w:val="0"/>
                      <w:marRight w:val="0"/>
                      <w:marTop w:val="0"/>
                      <w:marBottom w:val="120"/>
                      <w:divBdr>
                        <w:top w:val="none" w:sz="0" w:space="0" w:color="auto"/>
                        <w:left w:val="none" w:sz="0" w:space="0" w:color="auto"/>
                        <w:bottom w:val="none" w:sz="0" w:space="0" w:color="auto"/>
                        <w:right w:val="none" w:sz="0" w:space="0" w:color="auto"/>
                      </w:divBdr>
                    </w:div>
                    <w:div w:id="1106271954">
                      <w:marLeft w:val="0"/>
                      <w:marRight w:val="0"/>
                      <w:marTop w:val="0"/>
                      <w:marBottom w:val="120"/>
                      <w:divBdr>
                        <w:top w:val="none" w:sz="0" w:space="0" w:color="auto"/>
                        <w:left w:val="none" w:sz="0" w:space="0" w:color="auto"/>
                        <w:bottom w:val="none" w:sz="0" w:space="0" w:color="auto"/>
                        <w:right w:val="none" w:sz="0" w:space="0" w:color="auto"/>
                      </w:divBdr>
                    </w:div>
                    <w:div w:id="1193806747">
                      <w:marLeft w:val="0"/>
                      <w:marRight w:val="0"/>
                      <w:marTop w:val="0"/>
                      <w:marBottom w:val="0"/>
                      <w:divBdr>
                        <w:top w:val="none" w:sz="0" w:space="0" w:color="auto"/>
                        <w:left w:val="none" w:sz="0" w:space="0" w:color="auto"/>
                        <w:bottom w:val="none" w:sz="0" w:space="0" w:color="auto"/>
                        <w:right w:val="none" w:sz="0" w:space="0" w:color="auto"/>
                      </w:divBdr>
                    </w:div>
                    <w:div w:id="705370403">
                      <w:marLeft w:val="0"/>
                      <w:marRight w:val="120"/>
                      <w:marTop w:val="0"/>
                      <w:marBottom w:val="0"/>
                      <w:divBdr>
                        <w:top w:val="none" w:sz="0" w:space="0" w:color="auto"/>
                        <w:left w:val="none" w:sz="0" w:space="0" w:color="auto"/>
                        <w:bottom w:val="none" w:sz="0" w:space="0" w:color="auto"/>
                        <w:right w:val="none" w:sz="0" w:space="0" w:color="auto"/>
                      </w:divBdr>
                    </w:div>
                    <w:div w:id="1439447206">
                      <w:marLeft w:val="0"/>
                      <w:marRight w:val="0"/>
                      <w:marTop w:val="0"/>
                      <w:marBottom w:val="0"/>
                      <w:divBdr>
                        <w:top w:val="none" w:sz="0" w:space="0" w:color="auto"/>
                        <w:left w:val="none" w:sz="0" w:space="0" w:color="auto"/>
                        <w:bottom w:val="none" w:sz="0" w:space="0" w:color="auto"/>
                        <w:right w:val="none" w:sz="0" w:space="0" w:color="auto"/>
                      </w:divBdr>
                    </w:div>
                    <w:div w:id="2072455939">
                      <w:marLeft w:val="0"/>
                      <w:marRight w:val="120"/>
                      <w:marTop w:val="0"/>
                      <w:marBottom w:val="0"/>
                      <w:divBdr>
                        <w:top w:val="none" w:sz="0" w:space="0" w:color="auto"/>
                        <w:left w:val="none" w:sz="0" w:space="0" w:color="auto"/>
                        <w:bottom w:val="none" w:sz="0" w:space="0" w:color="auto"/>
                        <w:right w:val="none" w:sz="0" w:space="0" w:color="auto"/>
                      </w:divBdr>
                    </w:div>
                    <w:div w:id="659191162">
                      <w:marLeft w:val="0"/>
                      <w:marRight w:val="0"/>
                      <w:marTop w:val="0"/>
                      <w:marBottom w:val="0"/>
                      <w:divBdr>
                        <w:top w:val="none" w:sz="0" w:space="0" w:color="auto"/>
                        <w:left w:val="none" w:sz="0" w:space="0" w:color="auto"/>
                        <w:bottom w:val="none" w:sz="0" w:space="0" w:color="auto"/>
                        <w:right w:val="none" w:sz="0" w:space="0" w:color="auto"/>
                      </w:divBdr>
                    </w:div>
                    <w:div w:id="890769391">
                      <w:marLeft w:val="0"/>
                      <w:marRight w:val="120"/>
                      <w:marTop w:val="0"/>
                      <w:marBottom w:val="0"/>
                      <w:divBdr>
                        <w:top w:val="none" w:sz="0" w:space="0" w:color="auto"/>
                        <w:left w:val="none" w:sz="0" w:space="0" w:color="auto"/>
                        <w:bottom w:val="none" w:sz="0" w:space="0" w:color="auto"/>
                        <w:right w:val="none" w:sz="0" w:space="0" w:color="auto"/>
                      </w:divBdr>
                    </w:div>
                    <w:div w:id="1265764607">
                      <w:marLeft w:val="0"/>
                      <w:marRight w:val="0"/>
                      <w:marTop w:val="0"/>
                      <w:marBottom w:val="0"/>
                      <w:divBdr>
                        <w:top w:val="none" w:sz="0" w:space="0" w:color="auto"/>
                        <w:left w:val="none" w:sz="0" w:space="0" w:color="auto"/>
                        <w:bottom w:val="none" w:sz="0" w:space="0" w:color="auto"/>
                        <w:right w:val="none" w:sz="0" w:space="0" w:color="auto"/>
                      </w:divBdr>
                    </w:div>
                    <w:div w:id="263806608">
                      <w:marLeft w:val="0"/>
                      <w:marRight w:val="120"/>
                      <w:marTop w:val="0"/>
                      <w:marBottom w:val="0"/>
                      <w:divBdr>
                        <w:top w:val="none" w:sz="0" w:space="0" w:color="auto"/>
                        <w:left w:val="none" w:sz="0" w:space="0" w:color="auto"/>
                        <w:bottom w:val="none" w:sz="0" w:space="0" w:color="auto"/>
                        <w:right w:val="none" w:sz="0" w:space="0" w:color="auto"/>
                      </w:divBdr>
                    </w:div>
                    <w:div w:id="1588265967">
                      <w:marLeft w:val="0"/>
                      <w:marRight w:val="0"/>
                      <w:marTop w:val="0"/>
                      <w:marBottom w:val="0"/>
                      <w:divBdr>
                        <w:top w:val="none" w:sz="0" w:space="0" w:color="auto"/>
                        <w:left w:val="none" w:sz="0" w:space="0" w:color="auto"/>
                        <w:bottom w:val="none" w:sz="0" w:space="0" w:color="auto"/>
                        <w:right w:val="none" w:sz="0" w:space="0" w:color="auto"/>
                      </w:divBdr>
                    </w:div>
                    <w:div w:id="1673725555">
                      <w:marLeft w:val="0"/>
                      <w:marRight w:val="0"/>
                      <w:marTop w:val="0"/>
                      <w:marBottom w:val="0"/>
                      <w:divBdr>
                        <w:top w:val="none" w:sz="0" w:space="0" w:color="auto"/>
                        <w:left w:val="none" w:sz="0" w:space="0" w:color="auto"/>
                        <w:bottom w:val="none" w:sz="0" w:space="0" w:color="auto"/>
                        <w:right w:val="none" w:sz="0" w:space="0" w:color="auto"/>
                      </w:divBdr>
                    </w:div>
                  </w:divsChild>
                </w:div>
                <w:div w:id="969479146">
                  <w:marLeft w:val="0"/>
                  <w:marRight w:val="0"/>
                  <w:marTop w:val="240"/>
                  <w:marBottom w:val="0"/>
                  <w:divBdr>
                    <w:top w:val="single" w:sz="6" w:space="4" w:color="AAAAAA"/>
                    <w:left w:val="single" w:sz="6" w:space="4" w:color="AAAAAA"/>
                    <w:bottom w:val="single" w:sz="6" w:space="4" w:color="AAAAAA"/>
                    <w:right w:val="single" w:sz="6" w:space="4" w:color="AAAAAA"/>
                  </w:divBdr>
                  <w:divsChild>
                    <w:div w:id="8264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17698">
          <w:marLeft w:val="0"/>
          <w:marRight w:val="0"/>
          <w:marTop w:val="0"/>
          <w:marBottom w:val="0"/>
          <w:divBdr>
            <w:top w:val="none" w:sz="0" w:space="0" w:color="auto"/>
            <w:left w:val="none" w:sz="0" w:space="0" w:color="auto"/>
            <w:bottom w:val="none" w:sz="0" w:space="0" w:color="auto"/>
            <w:right w:val="none" w:sz="0" w:space="0" w:color="auto"/>
          </w:divBdr>
          <w:divsChild>
            <w:div w:id="703213086">
              <w:marLeft w:val="0"/>
              <w:marRight w:val="0"/>
              <w:marTop w:val="0"/>
              <w:marBottom w:val="0"/>
              <w:divBdr>
                <w:top w:val="none" w:sz="0" w:space="0" w:color="auto"/>
                <w:left w:val="none" w:sz="0" w:space="0" w:color="auto"/>
                <w:bottom w:val="none" w:sz="0" w:space="0" w:color="auto"/>
                <w:right w:val="none" w:sz="0" w:space="0" w:color="auto"/>
              </w:divBdr>
              <w:divsChild>
                <w:div w:id="192425751">
                  <w:marLeft w:val="0"/>
                  <w:marRight w:val="0"/>
                  <w:marTop w:val="0"/>
                  <w:marBottom w:val="0"/>
                  <w:divBdr>
                    <w:top w:val="none" w:sz="0" w:space="0" w:color="auto"/>
                    <w:left w:val="none" w:sz="0" w:space="0" w:color="auto"/>
                    <w:bottom w:val="none" w:sz="0" w:space="0" w:color="auto"/>
                    <w:right w:val="none" w:sz="0" w:space="0" w:color="auto"/>
                  </w:divBdr>
                </w:div>
                <w:div w:id="1827739471">
                  <w:marLeft w:val="2640"/>
                  <w:marRight w:val="0"/>
                  <w:marTop w:val="600"/>
                  <w:marBottom w:val="0"/>
                  <w:divBdr>
                    <w:top w:val="none" w:sz="0" w:space="0" w:color="auto"/>
                    <w:left w:val="none" w:sz="0" w:space="0" w:color="auto"/>
                    <w:bottom w:val="none" w:sz="0" w:space="0" w:color="auto"/>
                    <w:right w:val="none" w:sz="0" w:space="0" w:color="auto"/>
                  </w:divBdr>
                  <w:divsChild>
                    <w:div w:id="273094160">
                      <w:marLeft w:val="0"/>
                      <w:marRight w:val="0"/>
                      <w:marTop w:val="0"/>
                      <w:marBottom w:val="0"/>
                      <w:divBdr>
                        <w:top w:val="none" w:sz="0" w:space="0" w:color="auto"/>
                        <w:left w:val="none" w:sz="0" w:space="0" w:color="auto"/>
                        <w:bottom w:val="none" w:sz="0" w:space="0" w:color="auto"/>
                        <w:right w:val="none" w:sz="0" w:space="0" w:color="auto"/>
                      </w:divBdr>
                    </w:div>
                  </w:divsChild>
                </w:div>
                <w:div w:id="228611746">
                  <w:marLeft w:val="0"/>
                  <w:marRight w:val="0"/>
                  <w:marTop w:val="600"/>
                  <w:marBottom w:val="0"/>
                  <w:divBdr>
                    <w:top w:val="none" w:sz="0" w:space="0" w:color="auto"/>
                    <w:left w:val="none" w:sz="0" w:space="0" w:color="auto"/>
                    <w:bottom w:val="none" w:sz="0" w:space="0" w:color="auto"/>
                    <w:right w:val="none" w:sz="0" w:space="0" w:color="auto"/>
                  </w:divBdr>
                  <w:divsChild>
                    <w:div w:id="2019572482">
                      <w:marLeft w:val="0"/>
                      <w:marRight w:val="0"/>
                      <w:marTop w:val="0"/>
                      <w:marBottom w:val="0"/>
                      <w:divBdr>
                        <w:top w:val="none" w:sz="0" w:space="0" w:color="auto"/>
                        <w:left w:val="none" w:sz="0" w:space="0" w:color="auto"/>
                        <w:bottom w:val="none" w:sz="0" w:space="0" w:color="auto"/>
                        <w:right w:val="none" w:sz="0" w:space="0" w:color="auto"/>
                      </w:divBdr>
                    </w:div>
                    <w:div w:id="831989026">
                      <w:marLeft w:val="120"/>
                      <w:marRight w:val="240"/>
                      <w:marTop w:val="0"/>
                      <w:marBottom w:val="0"/>
                      <w:divBdr>
                        <w:top w:val="none" w:sz="0" w:space="0" w:color="auto"/>
                        <w:left w:val="none" w:sz="0" w:space="0" w:color="auto"/>
                        <w:bottom w:val="none" w:sz="0" w:space="0" w:color="auto"/>
                        <w:right w:val="none" w:sz="0" w:space="0" w:color="auto"/>
                      </w:divBdr>
                      <w:divsChild>
                        <w:div w:id="1408841856">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2064211907">
              <w:marLeft w:val="0"/>
              <w:marRight w:val="0"/>
              <w:marTop w:val="0"/>
              <w:marBottom w:val="0"/>
              <w:divBdr>
                <w:top w:val="none" w:sz="0" w:space="0" w:color="auto"/>
                <w:left w:val="none" w:sz="0" w:space="0" w:color="auto"/>
                <w:bottom w:val="none" w:sz="0" w:space="0" w:color="auto"/>
                <w:right w:val="none" w:sz="0" w:space="0" w:color="auto"/>
              </w:divBdr>
              <w:divsChild>
                <w:div w:id="193927646">
                  <w:marLeft w:val="168"/>
                  <w:marRight w:val="144"/>
                  <w:marTop w:val="0"/>
                  <w:marBottom w:val="0"/>
                  <w:divBdr>
                    <w:top w:val="none" w:sz="0" w:space="0" w:color="auto"/>
                    <w:left w:val="none" w:sz="0" w:space="0" w:color="auto"/>
                    <w:bottom w:val="none" w:sz="0" w:space="0" w:color="auto"/>
                    <w:right w:val="none" w:sz="0" w:space="0" w:color="auto"/>
                  </w:divBdr>
                  <w:divsChild>
                    <w:div w:id="1176460648">
                      <w:marLeft w:val="120"/>
                      <w:marRight w:val="0"/>
                      <w:marTop w:val="0"/>
                      <w:marBottom w:val="0"/>
                      <w:divBdr>
                        <w:top w:val="none" w:sz="0" w:space="0" w:color="auto"/>
                        <w:left w:val="none" w:sz="0" w:space="0" w:color="auto"/>
                        <w:bottom w:val="none" w:sz="0" w:space="0" w:color="auto"/>
                        <w:right w:val="none" w:sz="0" w:space="0" w:color="auto"/>
                      </w:divBdr>
                    </w:div>
                  </w:divsChild>
                </w:div>
                <w:div w:id="89815022">
                  <w:marLeft w:val="168"/>
                  <w:marRight w:val="144"/>
                  <w:marTop w:val="0"/>
                  <w:marBottom w:val="0"/>
                  <w:divBdr>
                    <w:top w:val="none" w:sz="0" w:space="0" w:color="auto"/>
                    <w:left w:val="none" w:sz="0" w:space="0" w:color="auto"/>
                    <w:bottom w:val="none" w:sz="0" w:space="0" w:color="auto"/>
                    <w:right w:val="none" w:sz="0" w:space="0" w:color="auto"/>
                  </w:divBdr>
                  <w:divsChild>
                    <w:div w:id="1584024565">
                      <w:marLeft w:val="300"/>
                      <w:marRight w:val="0"/>
                      <w:marTop w:val="0"/>
                      <w:marBottom w:val="0"/>
                      <w:divBdr>
                        <w:top w:val="none" w:sz="0" w:space="0" w:color="auto"/>
                        <w:left w:val="none" w:sz="0" w:space="0" w:color="auto"/>
                        <w:bottom w:val="none" w:sz="0" w:space="0" w:color="auto"/>
                        <w:right w:val="none" w:sz="0" w:space="0" w:color="auto"/>
                      </w:divBdr>
                    </w:div>
                  </w:divsChild>
                </w:div>
                <w:div w:id="1620868241">
                  <w:marLeft w:val="168"/>
                  <w:marRight w:val="144"/>
                  <w:marTop w:val="0"/>
                  <w:marBottom w:val="0"/>
                  <w:divBdr>
                    <w:top w:val="none" w:sz="0" w:space="0" w:color="auto"/>
                    <w:left w:val="none" w:sz="0" w:space="0" w:color="auto"/>
                    <w:bottom w:val="none" w:sz="0" w:space="0" w:color="auto"/>
                    <w:right w:val="none" w:sz="0" w:space="0" w:color="auto"/>
                  </w:divBdr>
                  <w:divsChild>
                    <w:div w:id="1156729150">
                      <w:marLeft w:val="300"/>
                      <w:marRight w:val="0"/>
                      <w:marTop w:val="0"/>
                      <w:marBottom w:val="0"/>
                      <w:divBdr>
                        <w:top w:val="none" w:sz="0" w:space="0" w:color="auto"/>
                        <w:left w:val="none" w:sz="0" w:space="0" w:color="auto"/>
                        <w:bottom w:val="none" w:sz="0" w:space="0" w:color="auto"/>
                        <w:right w:val="none" w:sz="0" w:space="0" w:color="auto"/>
                      </w:divBdr>
                    </w:div>
                  </w:divsChild>
                </w:div>
                <w:div w:id="250432253">
                  <w:marLeft w:val="168"/>
                  <w:marRight w:val="144"/>
                  <w:marTop w:val="0"/>
                  <w:marBottom w:val="0"/>
                  <w:divBdr>
                    <w:top w:val="none" w:sz="0" w:space="0" w:color="auto"/>
                    <w:left w:val="none" w:sz="0" w:space="0" w:color="auto"/>
                    <w:bottom w:val="none" w:sz="0" w:space="0" w:color="auto"/>
                    <w:right w:val="none" w:sz="0" w:space="0" w:color="auto"/>
                  </w:divBdr>
                  <w:divsChild>
                    <w:div w:id="516583586">
                      <w:marLeft w:val="300"/>
                      <w:marRight w:val="0"/>
                      <w:marTop w:val="0"/>
                      <w:marBottom w:val="0"/>
                      <w:divBdr>
                        <w:top w:val="none" w:sz="0" w:space="0" w:color="auto"/>
                        <w:left w:val="none" w:sz="0" w:space="0" w:color="auto"/>
                        <w:bottom w:val="none" w:sz="0" w:space="0" w:color="auto"/>
                        <w:right w:val="none" w:sz="0" w:space="0" w:color="auto"/>
                      </w:divBdr>
                    </w:div>
                  </w:divsChild>
                </w:div>
                <w:div w:id="244922343">
                  <w:marLeft w:val="168"/>
                  <w:marRight w:val="144"/>
                  <w:marTop w:val="0"/>
                  <w:marBottom w:val="0"/>
                  <w:divBdr>
                    <w:top w:val="none" w:sz="0" w:space="0" w:color="auto"/>
                    <w:left w:val="none" w:sz="0" w:space="0" w:color="auto"/>
                    <w:bottom w:val="none" w:sz="0" w:space="0" w:color="auto"/>
                    <w:right w:val="none" w:sz="0" w:space="0" w:color="auto"/>
                  </w:divBdr>
                  <w:divsChild>
                    <w:div w:id="224266975">
                      <w:marLeft w:val="300"/>
                      <w:marRight w:val="0"/>
                      <w:marTop w:val="0"/>
                      <w:marBottom w:val="0"/>
                      <w:divBdr>
                        <w:top w:val="none" w:sz="0" w:space="0" w:color="auto"/>
                        <w:left w:val="none" w:sz="0" w:space="0" w:color="auto"/>
                        <w:bottom w:val="none" w:sz="0" w:space="0" w:color="auto"/>
                        <w:right w:val="none" w:sz="0" w:space="0" w:color="auto"/>
                      </w:divBdr>
                    </w:div>
                  </w:divsChild>
                </w:div>
                <w:div w:id="250163827">
                  <w:marLeft w:val="168"/>
                  <w:marRight w:val="144"/>
                  <w:marTop w:val="0"/>
                  <w:marBottom w:val="0"/>
                  <w:divBdr>
                    <w:top w:val="none" w:sz="0" w:space="0" w:color="auto"/>
                    <w:left w:val="none" w:sz="0" w:space="0" w:color="auto"/>
                    <w:bottom w:val="none" w:sz="0" w:space="0" w:color="auto"/>
                    <w:right w:val="none" w:sz="0" w:space="0" w:color="auto"/>
                  </w:divBdr>
                  <w:divsChild>
                    <w:div w:id="1709838177">
                      <w:marLeft w:val="300"/>
                      <w:marRight w:val="0"/>
                      <w:marTop w:val="0"/>
                      <w:marBottom w:val="0"/>
                      <w:divBdr>
                        <w:top w:val="none" w:sz="0" w:space="0" w:color="auto"/>
                        <w:left w:val="none" w:sz="0" w:space="0" w:color="auto"/>
                        <w:bottom w:val="none" w:sz="0" w:space="0" w:color="auto"/>
                        <w:right w:val="none" w:sz="0" w:space="0" w:color="auto"/>
                      </w:divBdr>
                      <w:divsChild>
                        <w:div w:id="8050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10763">
          <w:marLeft w:val="2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en.wikipedia.org/wiki/Greenhouse_gas" TargetMode="External"/><Relationship Id="rId4233" Type="http://schemas.openxmlformats.org/officeDocument/2006/relationships/hyperlink" Target="https://en.wikipedia.org/wiki/Special:BookSources/0-521-80840-5" TargetMode="External"/><Relationship Id="rId8854" Type="http://schemas.openxmlformats.org/officeDocument/2006/relationships/hyperlink" Target="https://en.wikipedia.org/wiki/Mars" TargetMode="External"/><Relationship Id="rId9905" Type="http://schemas.openxmlformats.org/officeDocument/2006/relationships/hyperlink" Target="https://en.wikipedia.org/wiki/Mars" TargetMode="External"/><Relationship Id="rId7456" Type="http://schemas.openxmlformats.org/officeDocument/2006/relationships/hyperlink" Target="https://en.wikipedia.org/wiki/Solar_radiation" TargetMode="External"/><Relationship Id="rId8507" Type="http://schemas.openxmlformats.org/officeDocument/2006/relationships/hyperlink" Target="https://en.wikipedia.org/wiki/OCLC" TargetMode="External"/><Relationship Id="rId10784" Type="http://schemas.openxmlformats.org/officeDocument/2006/relationships/hyperlink" Target="https://en.wikipedia.org/wiki/International_Standard_Book_Number" TargetMode="External"/><Relationship Id="rId11835" Type="http://schemas.openxmlformats.org/officeDocument/2006/relationships/hyperlink" Target="https://en.wikipedia.org/wiki/Natural_satellite" TargetMode="External"/><Relationship Id="rId6058" Type="http://schemas.openxmlformats.org/officeDocument/2006/relationships/hyperlink" Target="http://news.nationalgeographic.com/2015/04/150416-asteroids-scars-moon-formation-space" TargetMode="External"/><Relationship Id="rId7109" Type="http://schemas.openxmlformats.org/officeDocument/2006/relationships/hyperlink" Target="https://www.wikidata.org/wiki/Q405" TargetMode="External"/><Relationship Id="rId10437" Type="http://schemas.openxmlformats.org/officeDocument/2006/relationships/hyperlink" Target="https://en.wikipedia.org/wiki/International_Standard_Book_Number" TargetMode="External"/><Relationship Id="rId987" Type="http://schemas.openxmlformats.org/officeDocument/2006/relationships/hyperlink" Target="https://en.wikipedia.org/wiki/Earth" TargetMode="External"/><Relationship Id="rId2668" Type="http://schemas.openxmlformats.org/officeDocument/2006/relationships/hyperlink" Target="https://en.wikipedia.org/wiki/Sun" TargetMode="External"/><Relationship Id="rId3719" Type="http://schemas.openxmlformats.org/officeDocument/2006/relationships/hyperlink" Target="http://www.abc.net.au/science/articles/2012/04/17/3478276.htm" TargetMode="External"/><Relationship Id="rId4090" Type="http://schemas.openxmlformats.org/officeDocument/2006/relationships/hyperlink" Target="http://www.space.com/22471-red-giant-stars.html" TargetMode="External"/><Relationship Id="rId5141" Type="http://schemas.openxmlformats.org/officeDocument/2006/relationships/hyperlink" Target="https://en.wikipedia.org/wiki/Moon" TargetMode="External"/><Relationship Id="rId9762" Type="http://schemas.openxmlformats.org/officeDocument/2006/relationships/hyperlink" Target="https://en.wikipedia.org/wiki/Mars" TargetMode="External"/><Relationship Id="rId11692" Type="http://schemas.openxmlformats.org/officeDocument/2006/relationships/hyperlink" Target="https://en.wikipedia.org/wiki/Pluto" TargetMode="External"/><Relationship Id="rId12743" Type="http://schemas.openxmlformats.org/officeDocument/2006/relationships/hyperlink" Target="https://en.wikipedia.org/wiki/Template_talk:Minor_planets_navigator" TargetMode="External"/><Relationship Id="rId1751" Type="http://schemas.openxmlformats.org/officeDocument/2006/relationships/hyperlink" Target="https://en.wikipedia.org/wiki/Earth" TargetMode="External"/><Relationship Id="rId2802" Type="http://schemas.openxmlformats.org/officeDocument/2006/relationships/hyperlink" Target="https://en.wikipedia.org/wiki/Sun" TargetMode="External"/><Relationship Id="rId8364" Type="http://schemas.openxmlformats.org/officeDocument/2006/relationships/hyperlink" Target="https://en.wikipedia.org/wiki/Jupiter" TargetMode="External"/><Relationship Id="rId9415" Type="http://schemas.openxmlformats.org/officeDocument/2006/relationships/hyperlink" Target="https://en.wikipedia.org/wiki/Tharsis" TargetMode="External"/><Relationship Id="rId10294" Type="http://schemas.openxmlformats.org/officeDocument/2006/relationships/hyperlink" Target="http://mars.jpl.nasa.gov/msl/news/whatsnew/index.cfm?FuseAction=ShowNews&amp;NewsID=1446" TargetMode="External"/><Relationship Id="rId11345" Type="http://schemas.openxmlformats.org/officeDocument/2006/relationships/hyperlink" Target="https://en.wikipedia.org/wiki/Charon_(moon)" TargetMode="External"/><Relationship Id="rId1404" Type="http://schemas.openxmlformats.org/officeDocument/2006/relationships/hyperlink" Target="https://www.biblegateway.com/passage/?search=Luke%2013:7&amp;version=MOUNCE" TargetMode="External"/><Relationship Id="rId8017" Type="http://schemas.openxmlformats.org/officeDocument/2006/relationships/hyperlink" Target="https://dx.doi.org/10.1126%2Fscience.1100240" TargetMode="External"/><Relationship Id="rId3576" Type="http://schemas.openxmlformats.org/officeDocument/2006/relationships/hyperlink" Target="https://dx.doi.org/10.1046%2Fj.1468-4004.2000.00012.x" TargetMode="External"/><Relationship Id="rId4627" Type="http://schemas.openxmlformats.org/officeDocument/2006/relationships/hyperlink" Target="https://fa.wikipedia.org/wiki/%D8%AE%D9%88%D8%B1%D8%B4%DB%8C%D8%AF" TargetMode="External"/><Relationship Id="rId4974" Type="http://schemas.openxmlformats.org/officeDocument/2006/relationships/hyperlink" Target="https://en.wikipedia.org/wiki/Moon" TargetMode="External"/><Relationship Id="rId497" Type="http://schemas.openxmlformats.org/officeDocument/2006/relationships/hyperlink" Target="https://en.wikipedia.org/wiki/Angular_velocity" TargetMode="External"/><Relationship Id="rId2178" Type="http://schemas.openxmlformats.org/officeDocument/2006/relationships/hyperlink" Target="https://en.wikipedia.org/wiki/Main_Page" TargetMode="External"/><Relationship Id="rId3229" Type="http://schemas.openxmlformats.org/officeDocument/2006/relationships/hyperlink" Target="https://en.wikipedia.org/wiki/Sun" TargetMode="External"/><Relationship Id="rId7100" Type="http://schemas.openxmlformats.org/officeDocument/2006/relationships/hyperlink" Target="https://vls.wikipedia.org/wiki/Moane" TargetMode="External"/><Relationship Id="rId6799" Type="http://schemas.openxmlformats.org/officeDocument/2006/relationships/hyperlink" Target="https://en.wikinews.org/wiki/Special:Search/Moon" TargetMode="External"/><Relationship Id="rId3710" Type="http://schemas.openxmlformats.org/officeDocument/2006/relationships/hyperlink" Target="http://www.osa-opn.org/Content/ViewFile.aspx?id=11147" TargetMode="External"/><Relationship Id="rId9272" Type="http://schemas.openxmlformats.org/officeDocument/2006/relationships/hyperlink" Target="https://en.wikipedia.org/wiki/Wilhelm_Beer" TargetMode="External"/><Relationship Id="rId12253" Type="http://schemas.openxmlformats.org/officeDocument/2006/relationships/hyperlink" Target="https://en.wikipedia.org/wiki/Robert_Sutton_Harrington" TargetMode="External"/><Relationship Id="rId631" Type="http://schemas.openxmlformats.org/officeDocument/2006/relationships/hyperlink" Target="https://en.wikipedia.org/wiki/Dead_Sea" TargetMode="External"/><Relationship Id="rId1261" Type="http://schemas.openxmlformats.org/officeDocument/2006/relationships/hyperlink" Target="https://en.wikipedia.org/wiki/International_Standard_Book_Number" TargetMode="External"/><Relationship Id="rId2312" Type="http://schemas.openxmlformats.org/officeDocument/2006/relationships/hyperlink" Target="https://lv.wikipedia.org/wiki/Zeme" TargetMode="External"/><Relationship Id="rId5882" Type="http://schemas.openxmlformats.org/officeDocument/2006/relationships/hyperlink" Target="https://en.wikipedia.org/wiki/Aristotle" TargetMode="External"/><Relationship Id="rId6933" Type="http://schemas.openxmlformats.org/officeDocument/2006/relationships/hyperlink" Target="https://cs.wikipedia.org/wiki/M%C4%9Bs%C3%ADc" TargetMode="External"/><Relationship Id="rId4484" Type="http://schemas.openxmlformats.org/officeDocument/2006/relationships/hyperlink" Target="https://en.wikipedia.org/wiki/Solar_flare" TargetMode="External"/><Relationship Id="rId5535" Type="http://schemas.openxmlformats.org/officeDocument/2006/relationships/hyperlink" Target="https://en.wikipedia.org/wiki/Babylonian_astronomy" TargetMode="External"/><Relationship Id="rId3086" Type="http://schemas.openxmlformats.org/officeDocument/2006/relationships/hyperlink" Target="https://en.wikipedia.org/wiki/Supernova" TargetMode="External"/><Relationship Id="rId4137" Type="http://schemas.openxmlformats.org/officeDocument/2006/relationships/hyperlink" Target="https://en.wikipedia.org/wiki/Bibcode" TargetMode="External"/><Relationship Id="rId8758" Type="http://schemas.openxmlformats.org/officeDocument/2006/relationships/hyperlink" Target="https://sk.wikipedia.org/wiki/Jupiter" TargetMode="External"/><Relationship Id="rId9809" Type="http://schemas.openxmlformats.org/officeDocument/2006/relationships/hyperlink" Target="https://en.wikipedia.org/wiki/Heidelberg" TargetMode="External"/><Relationship Id="rId10688" Type="http://schemas.openxmlformats.org/officeDocument/2006/relationships/hyperlink" Target="http://marsprogram.jpl.nasa.gov/msl/overview/" TargetMode="External"/><Relationship Id="rId11739" Type="http://schemas.openxmlformats.org/officeDocument/2006/relationships/hyperlink" Target="https://en.wikipedia.org/wiki/Pluto" TargetMode="External"/><Relationship Id="rId141" Type="http://schemas.openxmlformats.org/officeDocument/2006/relationships/hyperlink" Target="https://en.wikipedia.org/wiki/Polar_regions_of_Earth" TargetMode="External"/><Relationship Id="rId3220" Type="http://schemas.openxmlformats.org/officeDocument/2006/relationships/hyperlink" Target="https://en.wikipedia.org/wiki/Helios" TargetMode="External"/><Relationship Id="rId6790" Type="http://schemas.openxmlformats.org/officeDocument/2006/relationships/hyperlink" Target="http://ser.sese.asu.edu/GHM/" TargetMode="External"/><Relationship Id="rId7841" Type="http://schemas.openxmlformats.org/officeDocument/2006/relationships/hyperlink" Target="https://en.wikipedia.org/wiki/Amateur_astronomy" TargetMode="External"/><Relationship Id="rId10822" Type="http://schemas.openxmlformats.org/officeDocument/2006/relationships/hyperlink" Target="https://en.wikipedia.org/wiki/International_Standard_Book_Number" TargetMode="External"/><Relationship Id="rId7" Type="http://schemas.openxmlformats.org/officeDocument/2006/relationships/image" Target="media/image1.png"/><Relationship Id="rId5392" Type="http://schemas.openxmlformats.org/officeDocument/2006/relationships/hyperlink" Target="https://en.wikipedia.org/wiki/Moon" TargetMode="External"/><Relationship Id="rId6443" Type="http://schemas.openxmlformats.org/officeDocument/2006/relationships/hyperlink" Target="https://en.wikipedia.org/wiki/Moon" TargetMode="External"/><Relationship Id="rId5045" Type="http://schemas.openxmlformats.org/officeDocument/2006/relationships/hyperlink" Target="https://en.wikipedia.org/wiki/Angular_momentum" TargetMode="External"/><Relationship Id="rId9666" Type="http://schemas.openxmlformats.org/officeDocument/2006/relationships/image" Target="media/image181.jpeg"/><Relationship Id="rId11596" Type="http://schemas.openxmlformats.org/officeDocument/2006/relationships/hyperlink" Target="https://en.wikipedia.org/wiki/New_Horizons" TargetMode="External"/><Relationship Id="rId1655" Type="http://schemas.openxmlformats.org/officeDocument/2006/relationships/hyperlink" Target="https://www.ncbi.nlm.nih.gov/pubmed/15752514" TargetMode="External"/><Relationship Id="rId2706" Type="http://schemas.openxmlformats.org/officeDocument/2006/relationships/hyperlink" Target="https://en.wikipedia.org/wiki/Apparent_magnitude" TargetMode="External"/><Relationship Id="rId8268" Type="http://schemas.openxmlformats.org/officeDocument/2006/relationships/hyperlink" Target="http://galileo.rice.edu/Catalog/NewFiles/galilei_gal.html" TargetMode="External"/><Relationship Id="rId9319" Type="http://schemas.openxmlformats.org/officeDocument/2006/relationships/hyperlink" Target="https://en.wikipedia.org/wiki/Arcadia_quadrangle" TargetMode="External"/><Relationship Id="rId10198" Type="http://schemas.openxmlformats.org/officeDocument/2006/relationships/hyperlink" Target="https://dx.doi.org/10.1023%2FA%3A1025705828948" TargetMode="External"/><Relationship Id="rId11249" Type="http://schemas.openxmlformats.org/officeDocument/2006/relationships/hyperlink" Target="https://en.wikipedia.org/wiki/Semi-major_axis" TargetMode="External"/><Relationship Id="rId12647" Type="http://schemas.openxmlformats.org/officeDocument/2006/relationships/hyperlink" Target="https://en.wikipedia.org/wiki/Pluto" TargetMode="External"/><Relationship Id="rId1308" Type="http://schemas.openxmlformats.org/officeDocument/2006/relationships/hyperlink" Target="https://en.wikipedia.org/wiki/Bibcode" TargetMode="External"/><Relationship Id="rId4878" Type="http://schemas.openxmlformats.org/officeDocument/2006/relationships/hyperlink" Target="https://en.wikipedia.org/wiki/Axial_tilt" TargetMode="External"/><Relationship Id="rId5929" Type="http://schemas.openxmlformats.org/officeDocument/2006/relationships/hyperlink" Target="https://en.wikipedia.org/wiki/Moon" TargetMode="External"/><Relationship Id="rId9800" Type="http://schemas.openxmlformats.org/officeDocument/2006/relationships/hyperlink" Target="https://en.wikipedia.org/wiki/Mars" TargetMode="External"/><Relationship Id="rId11730" Type="http://schemas.openxmlformats.org/officeDocument/2006/relationships/hyperlink" Target="https://en.wikipedia.org/wiki/Pluto" TargetMode="External"/><Relationship Id="rId14" Type="http://schemas.openxmlformats.org/officeDocument/2006/relationships/image" Target="media/image4.png"/><Relationship Id="rId7004" Type="http://schemas.openxmlformats.org/officeDocument/2006/relationships/hyperlink" Target="https://lmo.wikipedia.org/wiki/L%C3%BCna" TargetMode="External"/><Relationship Id="rId7351" Type="http://schemas.openxmlformats.org/officeDocument/2006/relationships/image" Target="media/image128.jpeg"/><Relationship Id="rId8402" Type="http://schemas.openxmlformats.org/officeDocument/2006/relationships/hyperlink" Target="http://adsabs.harvard.edu/abs/1990ApJ...355..667Q" TargetMode="External"/><Relationship Id="rId10332" Type="http://schemas.openxmlformats.org/officeDocument/2006/relationships/hyperlink" Target="https://en.wikipedia.org/wiki/The_New_York_Times" TargetMode="External"/><Relationship Id="rId3961" Type="http://schemas.openxmlformats.org/officeDocument/2006/relationships/hyperlink" Target="https://arxiv.org/abs/hep-ph/0102063" TargetMode="External"/><Relationship Id="rId882" Type="http://schemas.openxmlformats.org/officeDocument/2006/relationships/hyperlink" Target="https://en.wikipedia.org/wiki/Non-renewable_resources" TargetMode="External"/><Relationship Id="rId2563" Type="http://schemas.openxmlformats.org/officeDocument/2006/relationships/hyperlink" Target="https://en.wikipedia.org/wiki/Solar_mass" TargetMode="External"/><Relationship Id="rId3614" Type="http://schemas.openxmlformats.org/officeDocument/2006/relationships/hyperlink" Target="https://en.wikipedia.org/wiki/Sun" TargetMode="External"/><Relationship Id="rId9176" Type="http://schemas.openxmlformats.org/officeDocument/2006/relationships/hyperlink" Target="https://en.wikipedia.org/wiki/Gullies" TargetMode="External"/><Relationship Id="rId12157" Type="http://schemas.openxmlformats.org/officeDocument/2006/relationships/hyperlink" Target="https://en.wikipedia.org/wiki/Pluto" TargetMode="External"/><Relationship Id="rId535" Type="http://schemas.openxmlformats.org/officeDocument/2006/relationships/image" Target="media/image10.png"/><Relationship Id="rId1165" Type="http://schemas.openxmlformats.org/officeDocument/2006/relationships/hyperlink" Target="http://adsabs.harvard.edu/abs/2005JAfES..43..379C" TargetMode="External"/><Relationship Id="rId2216" Type="http://schemas.openxmlformats.org/officeDocument/2006/relationships/hyperlink" Target="https://gn.wikipedia.org/wiki/Yvy" TargetMode="External"/><Relationship Id="rId5786" Type="http://schemas.openxmlformats.org/officeDocument/2006/relationships/hyperlink" Target="https://en.wikipedia.org/wiki/Epoxy" TargetMode="External"/><Relationship Id="rId6837" Type="http://schemas.openxmlformats.org/officeDocument/2006/relationships/hyperlink" Target="https://en.wikipedia.org/wiki/Moon" TargetMode="External"/><Relationship Id="rId4388" Type="http://schemas.openxmlformats.org/officeDocument/2006/relationships/hyperlink" Target="https://en.wikipedia.org/wiki/Digital_object_identifier" TargetMode="External"/><Relationship Id="rId5439" Type="http://schemas.openxmlformats.org/officeDocument/2006/relationships/hyperlink" Target="https://en.wikipedia.org/wiki/Corona_(meteorology)" TargetMode="External"/><Relationship Id="rId9310" Type="http://schemas.openxmlformats.org/officeDocument/2006/relationships/hyperlink" Target="https://en.wikipedia.org/wiki/Mars_Global_Surveyor" TargetMode="External"/><Relationship Id="rId11240" Type="http://schemas.openxmlformats.org/officeDocument/2006/relationships/hyperlink" Target="https://en.wikipedia.org/wiki/Osculating_orbit" TargetMode="External"/><Relationship Id="rId5920" Type="http://schemas.openxmlformats.org/officeDocument/2006/relationships/hyperlink" Target="https://en.wikipedia.org/wiki/Arcsecond" TargetMode="External"/><Relationship Id="rId3471" Type="http://schemas.openxmlformats.org/officeDocument/2006/relationships/hyperlink" Target="https://en.wikipedia.org/wiki/Sun" TargetMode="External"/><Relationship Id="rId4522" Type="http://schemas.openxmlformats.org/officeDocument/2006/relationships/hyperlink" Target="https://en.wikipedia.org/wiki/Library_of_Congress_Control_Number" TargetMode="External"/><Relationship Id="rId392" Type="http://schemas.openxmlformats.org/officeDocument/2006/relationships/hyperlink" Target="https://en.wikipedia.org/wiki/List_of_ancient_civilizations" TargetMode="External"/><Relationship Id="rId2073" Type="http://schemas.openxmlformats.org/officeDocument/2006/relationships/hyperlink" Target="https://dx.doi.org/10.1016%2F0004-6981%2872%2990076-5" TargetMode="External"/><Relationship Id="rId3124" Type="http://schemas.openxmlformats.org/officeDocument/2006/relationships/hyperlink" Target="https://en.wikipedia.org/wiki/Gould_Belt" TargetMode="External"/><Relationship Id="rId6694" Type="http://schemas.openxmlformats.org/officeDocument/2006/relationships/hyperlink" Target="https://en.wikipedia.org/wiki/Moon" TargetMode="External"/><Relationship Id="rId7745" Type="http://schemas.openxmlformats.org/officeDocument/2006/relationships/hyperlink" Target="https://en.wikipedia.org/wiki/Io_(moon)" TargetMode="External"/><Relationship Id="rId5296" Type="http://schemas.openxmlformats.org/officeDocument/2006/relationships/hyperlink" Target="https://en.wikipedia.org/wiki/Moon" TargetMode="External"/><Relationship Id="rId6347" Type="http://schemas.openxmlformats.org/officeDocument/2006/relationships/hyperlink" Target="https://en.wikipedia.org/wiki/Moon" TargetMode="External"/><Relationship Id="rId10726" Type="http://schemas.openxmlformats.org/officeDocument/2006/relationships/hyperlink" Target="https://en.wikipedia.org/wiki/New_York_Times" TargetMode="External"/><Relationship Id="rId12898" Type="http://schemas.openxmlformats.org/officeDocument/2006/relationships/hyperlink" Target="https://mzn.wikipedia.org/wiki/%D9%BE%D9%84%D9%88%D8%AA%D9%88" TargetMode="External"/><Relationship Id="rId2957" Type="http://schemas.openxmlformats.org/officeDocument/2006/relationships/hyperlink" Target="https://en.wikipedia.org/wiki/Cosmic_ray" TargetMode="External"/><Relationship Id="rId929" Type="http://schemas.openxmlformats.org/officeDocument/2006/relationships/hyperlink" Target="https://en.wikipedia.org/wiki/File:Continents_vide_couleurs.png" TargetMode="External"/><Relationship Id="rId1559" Type="http://schemas.openxmlformats.org/officeDocument/2006/relationships/hyperlink" Target="https://en.wikipedia.org/wiki/Nature_Publishing_Group" TargetMode="External"/><Relationship Id="rId4032" Type="http://schemas.openxmlformats.org/officeDocument/2006/relationships/hyperlink" Target="https://en.wikipedia.org/wiki/Special:BookSources/978-0-7923-6545-7" TargetMode="External"/><Relationship Id="rId5430" Type="http://schemas.openxmlformats.org/officeDocument/2006/relationships/hyperlink" Target="https://en.wikipedia.org/wiki/Moon" TargetMode="External"/><Relationship Id="rId11981" Type="http://schemas.openxmlformats.org/officeDocument/2006/relationships/image" Target="media/image227.jpeg"/><Relationship Id="rId8653" Type="http://schemas.openxmlformats.org/officeDocument/2006/relationships/hyperlink" Target="https://fa.wikipedia.org/wiki/%D9%85%D8%B4%D8%AA%D8%B1%DB%8C_(%D8%B3%DB%8C%D8%A7%D8%B1%D9%87)" TargetMode="External"/><Relationship Id="rId9704" Type="http://schemas.openxmlformats.org/officeDocument/2006/relationships/hyperlink" Target="https://en.wikipedia.org/wiki/ExoMars_rover" TargetMode="External"/><Relationship Id="rId10583" Type="http://schemas.openxmlformats.org/officeDocument/2006/relationships/hyperlink" Target="http://www.mit.edu/people/goodmanj/terraforming/terraforming.html" TargetMode="External"/><Relationship Id="rId11634" Type="http://schemas.openxmlformats.org/officeDocument/2006/relationships/hyperlink" Target="https://en.wikipedia.org/wiki/Pluto" TargetMode="External"/><Relationship Id="rId7255" Type="http://schemas.openxmlformats.org/officeDocument/2006/relationships/hyperlink" Target="https://en.wikipedia.org/wiki/Jupiter" TargetMode="External"/><Relationship Id="rId8306" Type="http://schemas.openxmlformats.org/officeDocument/2006/relationships/hyperlink" Target="http://www.pma.caltech.edu/~chirata/deltav.html" TargetMode="External"/><Relationship Id="rId10236" Type="http://schemas.openxmlformats.org/officeDocument/2006/relationships/hyperlink" Target="https://en.wikipedia.org/wiki/Bibcode" TargetMode="External"/><Relationship Id="rId3865" Type="http://schemas.openxmlformats.org/officeDocument/2006/relationships/hyperlink" Target="https://en.wikipedia.org/wiki/Special:BookSources/0-935702-64-4" TargetMode="External"/><Relationship Id="rId4916" Type="http://schemas.openxmlformats.org/officeDocument/2006/relationships/hyperlink" Target="https://en.wikipedia.org/wiki/Io_(moon)" TargetMode="External"/><Relationship Id="rId786" Type="http://schemas.openxmlformats.org/officeDocument/2006/relationships/hyperlink" Target="https://en.wikipedia.org/wiki/Earth" TargetMode="External"/><Relationship Id="rId2467" Type="http://schemas.openxmlformats.org/officeDocument/2006/relationships/hyperlink" Target="https://en.wikipedia.org/wiki/Sun" TargetMode="External"/><Relationship Id="rId3518" Type="http://schemas.openxmlformats.org/officeDocument/2006/relationships/hyperlink" Target="https://en.wikipedia.org/wiki/Sun" TargetMode="External"/><Relationship Id="rId439" Type="http://schemas.openxmlformats.org/officeDocument/2006/relationships/hyperlink" Target="https://en.wikipedia.org/wiki/Earth" TargetMode="External"/><Relationship Id="rId1069" Type="http://schemas.openxmlformats.org/officeDocument/2006/relationships/hyperlink" Target="https://en.wikipedia.org/wiki/Earth%27s_age" TargetMode="External"/><Relationship Id="rId8163" Type="http://schemas.openxmlformats.org/officeDocument/2006/relationships/hyperlink" Target="https://en.wikipedia.org/wiki/Jupiter" TargetMode="External"/><Relationship Id="rId9214" Type="http://schemas.openxmlformats.org/officeDocument/2006/relationships/hyperlink" Target="https://en.wikipedia.org/wiki/List_of_rocks_on_Mars" TargetMode="External"/><Relationship Id="rId9561" Type="http://schemas.openxmlformats.org/officeDocument/2006/relationships/hyperlink" Target="https://en.wikipedia.org/wiki/Mars" TargetMode="External"/><Relationship Id="rId11491" Type="http://schemas.openxmlformats.org/officeDocument/2006/relationships/hyperlink" Target="https://en.wikipedia.org/wiki/Whiro" TargetMode="External"/><Relationship Id="rId12542" Type="http://schemas.openxmlformats.org/officeDocument/2006/relationships/hyperlink" Target="https://dx.doi.org/10.1016%2Fj.icarus.2014.03.026" TargetMode="External"/><Relationship Id="rId920" Type="http://schemas.openxmlformats.org/officeDocument/2006/relationships/hyperlink" Target="https://en.wikipedia.org/wiki/Extinction" TargetMode="External"/><Relationship Id="rId1550" Type="http://schemas.openxmlformats.org/officeDocument/2006/relationships/hyperlink" Target="https://en.wikipedia.org/wiki/Digital_object_identifier" TargetMode="External"/><Relationship Id="rId2601" Type="http://schemas.openxmlformats.org/officeDocument/2006/relationships/hyperlink" Target="https://en.wikipedia.org/wiki/Sun" TargetMode="External"/><Relationship Id="rId10093" Type="http://schemas.openxmlformats.org/officeDocument/2006/relationships/hyperlink" Target="http://adsabs.harvard.edu/abs/2011Icar..213..451R" TargetMode="External"/><Relationship Id="rId11144" Type="http://schemas.openxmlformats.org/officeDocument/2006/relationships/hyperlink" Target="https://ps.wikipedia.org/wiki/%D9%85%D8%B1%D9%8A%D8%AE" TargetMode="External"/><Relationship Id="rId1203" Type="http://schemas.openxmlformats.org/officeDocument/2006/relationships/hyperlink" Target="https://en.wikipedia.org/wiki/International_Standard_Book_Number" TargetMode="External"/><Relationship Id="rId4773" Type="http://schemas.openxmlformats.org/officeDocument/2006/relationships/hyperlink" Target="https://chy.wikipedia.org/wiki/%C3%89%C5%A1e%27he" TargetMode="External"/><Relationship Id="rId5824" Type="http://schemas.openxmlformats.org/officeDocument/2006/relationships/hyperlink" Target="https://en.wikipedia.org/wiki/Moon_in_fiction" TargetMode="External"/><Relationship Id="rId3375" Type="http://schemas.openxmlformats.org/officeDocument/2006/relationships/hyperlink" Target="https://en.wikipedia.org/wiki/Sun" TargetMode="External"/><Relationship Id="rId4426" Type="http://schemas.openxmlformats.org/officeDocument/2006/relationships/hyperlink" Target="https://en.wikinews.org/wiki/Special:Search/Sun" TargetMode="External"/><Relationship Id="rId7996" Type="http://schemas.openxmlformats.org/officeDocument/2006/relationships/hyperlink" Target="http://www.nytimes.com/2016/07/05/science/juno-enters-jupiters-orbit-capping-5-year-voyage.html" TargetMode="External"/><Relationship Id="rId296" Type="http://schemas.openxmlformats.org/officeDocument/2006/relationships/hyperlink" Target="https://en.wikipedia.org/wiki/Earth" TargetMode="External"/><Relationship Id="rId3028" Type="http://schemas.openxmlformats.org/officeDocument/2006/relationships/hyperlink" Target="https://en.wikipedia.org/wiki/Solar_flares" TargetMode="External"/><Relationship Id="rId6598" Type="http://schemas.openxmlformats.org/officeDocument/2006/relationships/hyperlink" Target="https://en.wikipedia.org/wiki/Moon" TargetMode="External"/><Relationship Id="rId7649" Type="http://schemas.openxmlformats.org/officeDocument/2006/relationships/hyperlink" Target="https://en.wikipedia.org/wiki/Jupiter" TargetMode="External"/><Relationship Id="rId10977" Type="http://schemas.openxmlformats.org/officeDocument/2006/relationships/hyperlink" Target="https://en.wikipedia.org/wiki/Special:MyTalk" TargetMode="External"/><Relationship Id="rId9071" Type="http://schemas.openxmlformats.org/officeDocument/2006/relationships/hyperlink" Target="https://en.wikipedia.org/wiki/Mars" TargetMode="External"/><Relationship Id="rId12052" Type="http://schemas.openxmlformats.org/officeDocument/2006/relationships/hyperlink" Target="https://en.wikipedia.org/wiki/Pluto" TargetMode="External"/><Relationship Id="rId430" Type="http://schemas.openxmlformats.org/officeDocument/2006/relationships/hyperlink" Target="https://en.wikipedia.org/wiki/Equator" TargetMode="External"/><Relationship Id="rId1060" Type="http://schemas.openxmlformats.org/officeDocument/2006/relationships/hyperlink" Target="https://en.wikipedia.org/wiki/Flat_Earth" TargetMode="External"/><Relationship Id="rId2111" Type="http://schemas.openxmlformats.org/officeDocument/2006/relationships/hyperlink" Target="https://en.wiktionary.org/wiki/Special:Search/Earth" TargetMode="External"/><Relationship Id="rId5681" Type="http://schemas.openxmlformats.org/officeDocument/2006/relationships/hyperlink" Target="https://en.wikipedia.org/wiki/Moon" TargetMode="External"/><Relationship Id="rId6732" Type="http://schemas.openxmlformats.org/officeDocument/2006/relationships/hyperlink" Target="https://en.wikipedia.org/wiki/Perseus_Project" TargetMode="External"/><Relationship Id="rId4283" Type="http://schemas.openxmlformats.org/officeDocument/2006/relationships/hyperlink" Target="https://dx.doi.org/10.1103%2FPhysRev.54.862.2" TargetMode="External"/><Relationship Id="rId5334" Type="http://schemas.openxmlformats.org/officeDocument/2006/relationships/hyperlink" Target="https://en.wikipedia.org/wiki/Omicron_Centaurids" TargetMode="External"/><Relationship Id="rId9955" Type="http://schemas.openxmlformats.org/officeDocument/2006/relationships/hyperlink" Target="https://en.wikipedia.org/wiki/Mars" TargetMode="External"/><Relationship Id="rId11885" Type="http://schemas.openxmlformats.org/officeDocument/2006/relationships/hyperlink" Target="https://en.wikipedia.org/wiki/Styx_(moon)" TargetMode="External"/><Relationship Id="rId1944" Type="http://schemas.openxmlformats.org/officeDocument/2006/relationships/hyperlink" Target="https://www.ncbi.nlm.nih.gov/pubmed/14970922" TargetMode="External"/><Relationship Id="rId8557" Type="http://schemas.openxmlformats.org/officeDocument/2006/relationships/hyperlink" Target="https://en.wikipedia.org/wiki/Help:Authority_control" TargetMode="External"/><Relationship Id="rId9608" Type="http://schemas.openxmlformats.org/officeDocument/2006/relationships/hyperlink" Target="https://en.wikipedia.org/wiki/Formaldehyde" TargetMode="External"/><Relationship Id="rId10487" Type="http://schemas.openxmlformats.org/officeDocument/2006/relationships/hyperlink" Target="https://en.wikipedia.org/wiki/Mars" TargetMode="External"/><Relationship Id="rId11538" Type="http://schemas.openxmlformats.org/officeDocument/2006/relationships/hyperlink" Target="https://en.wikipedia.org/wiki/(225088)_2007_OR10" TargetMode="External"/><Relationship Id="rId12936" Type="http://schemas.openxmlformats.org/officeDocument/2006/relationships/hyperlink" Target="https://sd.wikipedia.org/wiki/%D9%BE%D9%84%D9%88%D9%BD%D9%88" TargetMode="External"/><Relationship Id="rId7159" Type="http://schemas.openxmlformats.org/officeDocument/2006/relationships/hyperlink" Target="https://en.wikipedia.org/wiki/Jupiter" TargetMode="External"/><Relationship Id="rId3769" Type="http://schemas.openxmlformats.org/officeDocument/2006/relationships/hyperlink" Target="https://en.wikipedia.org/wiki/Sun" TargetMode="External"/><Relationship Id="rId5191" Type="http://schemas.openxmlformats.org/officeDocument/2006/relationships/hyperlink" Target="https://en.wikipedia.org/wiki/Moon" TargetMode="External"/><Relationship Id="rId6242" Type="http://schemas.openxmlformats.org/officeDocument/2006/relationships/hyperlink" Target="http://adsabs.harvard.edu/abs/2011JGRE..116.0G09W" TargetMode="External"/><Relationship Id="rId7640" Type="http://schemas.openxmlformats.org/officeDocument/2006/relationships/hyperlink" Target="https://en.wikipedia.org/wiki/Jupiter" TargetMode="External"/><Relationship Id="rId10621" Type="http://schemas.openxmlformats.org/officeDocument/2006/relationships/hyperlink" Target="https://en.wikipedia.org/wiki/Bibcode" TargetMode="External"/><Relationship Id="rId12793" Type="http://schemas.openxmlformats.org/officeDocument/2006/relationships/hyperlink" Target="https://en.wikipedia.org/wiki/Wikipedia:About" TargetMode="External"/><Relationship Id="rId2852" Type="http://schemas.openxmlformats.org/officeDocument/2006/relationships/hyperlink" Target="https://en.wikipedia.org/wiki/Helium" TargetMode="External"/><Relationship Id="rId3903" Type="http://schemas.openxmlformats.org/officeDocument/2006/relationships/hyperlink" Target="https://en.wikipedia.org/wiki/Sun" TargetMode="External"/><Relationship Id="rId9465" Type="http://schemas.openxmlformats.org/officeDocument/2006/relationships/hyperlink" Target="https://en.wikipedia.org/wiki/Oxygen" TargetMode="External"/><Relationship Id="rId11395" Type="http://schemas.openxmlformats.org/officeDocument/2006/relationships/hyperlink" Target="https://en.wikipedia.org/wiki/Planets_beyond_Neptune" TargetMode="External"/><Relationship Id="rId12446" Type="http://schemas.openxmlformats.org/officeDocument/2006/relationships/hyperlink" Target="https://en.wikipedia.org/wiki/Bibcode" TargetMode="External"/><Relationship Id="rId824" Type="http://schemas.openxmlformats.org/officeDocument/2006/relationships/hyperlink" Target="https://en.wikipedia.org/wiki/Orion_Arm" TargetMode="External"/><Relationship Id="rId1454" Type="http://schemas.openxmlformats.org/officeDocument/2006/relationships/hyperlink" Target="http://adsabs.harvard.edu/abs/2001AGUFM.U51A..02C" TargetMode="External"/><Relationship Id="rId2505" Type="http://schemas.openxmlformats.org/officeDocument/2006/relationships/hyperlink" Target="https://en.wikipedia.org/wiki/Surface_gravity" TargetMode="External"/><Relationship Id="rId8067" Type="http://schemas.openxmlformats.org/officeDocument/2006/relationships/hyperlink" Target="https://en.wikipedia.org/wiki/Jupiter" TargetMode="External"/><Relationship Id="rId9118" Type="http://schemas.openxmlformats.org/officeDocument/2006/relationships/hyperlink" Target="https://en.wikipedia.org/wiki/Mars_Reconnaissance_Orbiter" TargetMode="External"/><Relationship Id="rId11048" Type="http://schemas.openxmlformats.org/officeDocument/2006/relationships/hyperlink" Target="https://et.wikipedia.org/wiki/Marss" TargetMode="External"/><Relationship Id="rId1107" Type="http://schemas.openxmlformats.org/officeDocument/2006/relationships/hyperlink" Target="https://en.wikipedia.org/wiki/Earth" TargetMode="External"/><Relationship Id="rId4677" Type="http://schemas.openxmlformats.org/officeDocument/2006/relationships/hyperlink" Target="https://lez.wikipedia.org/wiki/%D0%A0%D0%B0%D0%B3%D1%8A" TargetMode="External"/><Relationship Id="rId5728" Type="http://schemas.openxmlformats.org/officeDocument/2006/relationships/hyperlink" Target="https://en.wikipedia.org/wiki/Moon" TargetMode="External"/><Relationship Id="rId3279" Type="http://schemas.openxmlformats.org/officeDocument/2006/relationships/hyperlink" Target="https://en.wikipedia.org/wiki/Avicenna" TargetMode="External"/><Relationship Id="rId7150" Type="http://schemas.openxmlformats.org/officeDocument/2006/relationships/hyperlink" Target="https://en.wikipedia.org/wiki/Jupiter" TargetMode="External"/><Relationship Id="rId8201" Type="http://schemas.openxmlformats.org/officeDocument/2006/relationships/hyperlink" Target="https://en.wikipedia.org/wiki/Bibcode" TargetMode="External"/><Relationship Id="rId10131" Type="http://schemas.openxmlformats.org/officeDocument/2006/relationships/hyperlink" Target="https://en.wikipedia.org/wiki/Bibcode" TargetMode="External"/><Relationship Id="rId3760" Type="http://schemas.openxmlformats.org/officeDocument/2006/relationships/hyperlink" Target="https://en.wikipedia.org/wiki/Sun" TargetMode="External"/><Relationship Id="rId4811" Type="http://schemas.openxmlformats.org/officeDocument/2006/relationships/hyperlink" Target="https://www.mediawiki.org/wiki/Special:MyLanguage/How_to_contribute" TargetMode="External"/><Relationship Id="rId681" Type="http://schemas.openxmlformats.org/officeDocument/2006/relationships/hyperlink" Target="https://en.wikipedia.org/wiki/Meteor" TargetMode="External"/><Relationship Id="rId2362" Type="http://schemas.openxmlformats.org/officeDocument/2006/relationships/hyperlink" Target="https://pcd.wikipedia.org/wiki/Ti%C3%A8re" TargetMode="External"/><Relationship Id="rId3413" Type="http://schemas.openxmlformats.org/officeDocument/2006/relationships/hyperlink" Target="https://en.wikipedia.org/wiki/File:Doppelsonne_Halo_Echzell_Hessen_12-08-2012.jpg" TargetMode="External"/><Relationship Id="rId6983" Type="http://schemas.openxmlformats.org/officeDocument/2006/relationships/hyperlink" Target="https://kn.wikipedia.org/wiki/%E0%B2%9A%E0%B2%82%E0%B2%A6%E0%B3%8D%E0%B2%B0" TargetMode="External"/><Relationship Id="rId334" Type="http://schemas.openxmlformats.org/officeDocument/2006/relationships/hyperlink" Target="https://en.wikipedia.org/wiki/Hadean" TargetMode="External"/><Relationship Id="rId2015" Type="http://schemas.openxmlformats.org/officeDocument/2006/relationships/hyperlink" Target="http://www.astronautix.com/articles/aststics.htm" TargetMode="External"/><Relationship Id="rId5585" Type="http://schemas.openxmlformats.org/officeDocument/2006/relationships/hyperlink" Target="https://en.wikipedia.org/wiki/Galileo_Galilei" TargetMode="External"/><Relationship Id="rId6636" Type="http://schemas.openxmlformats.org/officeDocument/2006/relationships/hyperlink" Target="http://www.selene.jaxa.jp/en/profile/index.htm" TargetMode="External"/><Relationship Id="rId4187" Type="http://schemas.openxmlformats.org/officeDocument/2006/relationships/hyperlink" Target="https://en.wikipedia.org/wiki/Cambridge_University_Press" TargetMode="External"/><Relationship Id="rId5238" Type="http://schemas.openxmlformats.org/officeDocument/2006/relationships/hyperlink" Target="https://en.wikipedia.org/wiki/Reiner_Gamma" TargetMode="External"/><Relationship Id="rId9859" Type="http://schemas.openxmlformats.org/officeDocument/2006/relationships/hyperlink" Target="https://en.wikipedia.org/wiki/Mars" TargetMode="External"/><Relationship Id="rId11789" Type="http://schemas.openxmlformats.org/officeDocument/2006/relationships/hyperlink" Target="https://en.wikipedia.org/wiki/Callisto_(moon)" TargetMode="External"/><Relationship Id="rId1848" Type="http://schemas.openxmlformats.org/officeDocument/2006/relationships/hyperlink" Target="http://spaceweather.com/glossary/aphelion.html" TargetMode="External"/><Relationship Id="rId3270" Type="http://schemas.openxmlformats.org/officeDocument/2006/relationships/hyperlink" Target="https://en.wikipedia.org/wiki/Apogee" TargetMode="External"/><Relationship Id="rId4321" Type="http://schemas.openxmlformats.org/officeDocument/2006/relationships/hyperlink" Target="https://en.wikipedia.org/wiki/Sun" TargetMode="External"/><Relationship Id="rId191" Type="http://schemas.openxmlformats.org/officeDocument/2006/relationships/hyperlink" Target="https://en.wikipedia.org/wiki/Earth" TargetMode="External"/><Relationship Id="rId7891" Type="http://schemas.openxmlformats.org/officeDocument/2006/relationships/hyperlink" Target="https://en.wikipedia.org/wiki/Jupiter" TargetMode="External"/><Relationship Id="rId8942" Type="http://schemas.openxmlformats.org/officeDocument/2006/relationships/hyperlink" Target="https://en.wikipedia.org/wiki/Mars" TargetMode="External"/><Relationship Id="rId10872" Type="http://schemas.openxmlformats.org/officeDocument/2006/relationships/hyperlink" Target="https://en.wikipedia.org/wiki/Mars" TargetMode="External"/><Relationship Id="rId11923" Type="http://schemas.openxmlformats.org/officeDocument/2006/relationships/hyperlink" Target="https://en.wikipedia.org/wiki/Jupiter_trojan" TargetMode="External"/><Relationship Id="rId5095" Type="http://schemas.openxmlformats.org/officeDocument/2006/relationships/hyperlink" Target="https://en.wikipedia.org/wiki/Aluminium_oxide" TargetMode="External"/><Relationship Id="rId6493" Type="http://schemas.openxmlformats.org/officeDocument/2006/relationships/hyperlink" Target="https://en.wikipedia.org/wiki/Moon" TargetMode="External"/><Relationship Id="rId7544" Type="http://schemas.openxmlformats.org/officeDocument/2006/relationships/hyperlink" Target="https://en.wikipedia.org/wiki/Differential_rotation" TargetMode="External"/><Relationship Id="rId10525" Type="http://schemas.openxmlformats.org/officeDocument/2006/relationships/hyperlink" Target="https://en.wikipedia.org/wiki/Bibcode" TargetMode="External"/><Relationship Id="rId6146" Type="http://schemas.openxmlformats.org/officeDocument/2006/relationships/hyperlink" Target="http://adsabs.harvard.edu/abs/2006AdSpR..37...67W" TargetMode="External"/><Relationship Id="rId12697" Type="http://schemas.openxmlformats.org/officeDocument/2006/relationships/hyperlink" Target="https://en.wikinews.org/wiki/Special:Search/Pluto" TargetMode="External"/><Relationship Id="rId2756" Type="http://schemas.openxmlformats.org/officeDocument/2006/relationships/hyperlink" Target="https://en.wikipedia.org/wiki/Candela_per_square_metre" TargetMode="External"/><Relationship Id="rId3807" Type="http://schemas.openxmlformats.org/officeDocument/2006/relationships/hyperlink" Target="https://en.wikipedia.org/wiki/Digital_object_identifier" TargetMode="External"/><Relationship Id="rId9369" Type="http://schemas.openxmlformats.org/officeDocument/2006/relationships/hyperlink" Target="https://en.wikipedia.org/wiki/Hellas_quadrangle" TargetMode="External"/><Relationship Id="rId11299" Type="http://schemas.openxmlformats.org/officeDocument/2006/relationships/hyperlink" Target="https://en.wikipedia.org/wiki/Pluto" TargetMode="External"/><Relationship Id="rId728" Type="http://schemas.openxmlformats.org/officeDocument/2006/relationships/hyperlink" Target="https://en.wikipedia.org/wiki/Earth" TargetMode="External"/><Relationship Id="rId1358" Type="http://schemas.openxmlformats.org/officeDocument/2006/relationships/hyperlink" Target="https://books.google.com/books?id=0BHeC-tXIB4C&amp;pg=PA1921" TargetMode="External"/><Relationship Id="rId2409" Type="http://schemas.openxmlformats.org/officeDocument/2006/relationships/hyperlink" Target="https://chr.wikipedia.org/wiki/%E1%8E%A1%E1%8E%B6%E1%8E%AF" TargetMode="External"/><Relationship Id="rId5979" Type="http://schemas.openxmlformats.org/officeDocument/2006/relationships/hyperlink" Target="https://en.wikipedia.org/wiki/Bibcode" TargetMode="External"/><Relationship Id="rId64" Type="http://schemas.openxmlformats.org/officeDocument/2006/relationships/hyperlink" Target="https://en.wikipedia.org/wiki/Meridional" TargetMode="External"/><Relationship Id="rId8452" Type="http://schemas.openxmlformats.org/officeDocument/2006/relationships/hyperlink" Target="https://en.wikipedia.org/wiki/Jupiter" TargetMode="External"/><Relationship Id="rId9503" Type="http://schemas.openxmlformats.org/officeDocument/2006/relationships/hyperlink" Target="https://en.wikipedia.org/wiki/Sample_Analysis_at_Mars" TargetMode="External"/><Relationship Id="rId9850" Type="http://schemas.openxmlformats.org/officeDocument/2006/relationships/hyperlink" Target="https://en.wikipedia.org/wiki/Mars" TargetMode="External"/><Relationship Id="rId11780" Type="http://schemas.openxmlformats.org/officeDocument/2006/relationships/hyperlink" Target="https://en.wikipedia.org/wiki/Pluto" TargetMode="External"/><Relationship Id="rId12831" Type="http://schemas.openxmlformats.org/officeDocument/2006/relationships/hyperlink" Target="https://bs.wikipedia.org/wiki/Pluton" TargetMode="External"/><Relationship Id="rId7054" Type="http://schemas.openxmlformats.org/officeDocument/2006/relationships/hyperlink" Target="https://rue.wikipedia.org/wiki/%D0%9C%D1%96%D1%81%D1%8F%D1%86%D1%8C_(%D1%81%D0%B0%D1%82%D0%B5%D0%BB%D1%96%D1%82)" TargetMode="External"/><Relationship Id="rId8105" Type="http://schemas.openxmlformats.org/officeDocument/2006/relationships/hyperlink" Target="https://en.wikipedia.org/wiki/Jupiter" TargetMode="External"/><Relationship Id="rId10382" Type="http://schemas.openxmlformats.org/officeDocument/2006/relationships/hyperlink" Target="https://en.wikipedia.org/wiki/PubMed_Identifier" TargetMode="External"/><Relationship Id="rId11433" Type="http://schemas.openxmlformats.org/officeDocument/2006/relationships/hyperlink" Target="https://en.wikipedia.org/wiki/Oxford" TargetMode="External"/><Relationship Id="rId10035" Type="http://schemas.openxmlformats.org/officeDocument/2006/relationships/hyperlink" Target="https://en.wikipedia.org/wiki/Mars" TargetMode="External"/><Relationship Id="rId3664" Type="http://schemas.openxmlformats.org/officeDocument/2006/relationships/hyperlink" Target="https://en.wikipedia.org/wiki/Simon_%26_Schuster" TargetMode="External"/><Relationship Id="rId4715" Type="http://schemas.openxmlformats.org/officeDocument/2006/relationships/hyperlink" Target="https://nn.wikipedia.org/wiki/Sola" TargetMode="External"/><Relationship Id="rId585" Type="http://schemas.openxmlformats.org/officeDocument/2006/relationships/hyperlink" Target="https://en.wikipedia.org/wiki/Earth" TargetMode="External"/><Relationship Id="rId2266" Type="http://schemas.openxmlformats.org/officeDocument/2006/relationships/hyperlink" Target="https://gan.wikipedia.org/wiki/%E5%9C%B0%E7%90%83" TargetMode="External"/><Relationship Id="rId3317" Type="http://schemas.openxmlformats.org/officeDocument/2006/relationships/hyperlink" Target="https://en.wikipedia.org/wiki/William_Alfred_Fowler" TargetMode="External"/><Relationship Id="rId6887" Type="http://schemas.openxmlformats.org/officeDocument/2006/relationships/hyperlink" Target="https://en.wikipedia.org/wiki/Special:RecentChangesLinked/Moon" TargetMode="External"/><Relationship Id="rId7938" Type="http://schemas.openxmlformats.org/officeDocument/2006/relationships/hyperlink" Target="https://en.wikipedia.org/wiki/Jupiter" TargetMode="External"/><Relationship Id="rId238" Type="http://schemas.openxmlformats.org/officeDocument/2006/relationships/hyperlink" Target="https://en.wikipedia.org/wiki/Norse_mythology" TargetMode="External"/><Relationship Id="rId5489" Type="http://schemas.openxmlformats.org/officeDocument/2006/relationships/hyperlink" Target="https://en.wikipedia.org/wiki/Astronaut" TargetMode="External"/><Relationship Id="rId9360" Type="http://schemas.openxmlformats.org/officeDocument/2006/relationships/hyperlink" Target="https://en.wikipedia.org/wiki/Phaethontis_quadrangle" TargetMode="External"/><Relationship Id="rId10919" Type="http://schemas.openxmlformats.org/officeDocument/2006/relationships/hyperlink" Target="http://www.marssociety.org/" TargetMode="External"/><Relationship Id="rId11290" Type="http://schemas.openxmlformats.org/officeDocument/2006/relationships/hyperlink" Target="https://en.wikipedia.org/wiki/Pluto" TargetMode="External"/><Relationship Id="rId12341" Type="http://schemas.openxmlformats.org/officeDocument/2006/relationships/hyperlink" Target="https://en.wikipedia.org/wiki/Digital_object_identifier" TargetMode="External"/><Relationship Id="rId2400" Type="http://schemas.openxmlformats.org/officeDocument/2006/relationships/hyperlink" Target="https://sv.wikipedia.org/wiki/Jorden" TargetMode="External"/><Relationship Id="rId9013" Type="http://schemas.openxmlformats.org/officeDocument/2006/relationships/hyperlink" Target="https://en.wikipedia.org/wiki/Mars" TargetMode="External"/><Relationship Id="rId1002" Type="http://schemas.openxmlformats.org/officeDocument/2006/relationships/image" Target="media/image23.png"/><Relationship Id="rId5970" Type="http://schemas.openxmlformats.org/officeDocument/2006/relationships/hyperlink" Target="https://en.wikipedia.org/wiki/Moon" TargetMode="External"/><Relationship Id="rId3174" Type="http://schemas.openxmlformats.org/officeDocument/2006/relationships/hyperlink" Target="https://en.wikipedia.org/wiki/Solar_flare" TargetMode="External"/><Relationship Id="rId4572" Type="http://schemas.openxmlformats.org/officeDocument/2006/relationships/hyperlink" Target="https://en.wikiquote.org/wiki/Sun" TargetMode="External"/><Relationship Id="rId5623" Type="http://schemas.openxmlformats.org/officeDocument/2006/relationships/hyperlink" Target="https://en.wikipedia.org/wiki/Luna_10" TargetMode="External"/><Relationship Id="rId4225" Type="http://schemas.openxmlformats.org/officeDocument/2006/relationships/hyperlink" Target="https://en.wikipedia.org/wiki/Bibcode" TargetMode="External"/><Relationship Id="rId7795" Type="http://schemas.openxmlformats.org/officeDocument/2006/relationships/hyperlink" Target="https://en.wikipedia.org/wiki/List_of_Trojan_asteroids_(Trojan_camp)" TargetMode="External"/><Relationship Id="rId8846" Type="http://schemas.openxmlformats.org/officeDocument/2006/relationships/hyperlink" Target="https://en.wikipedia.org/wiki/Longitude_of_the_ascending_node" TargetMode="External"/><Relationship Id="rId10776" Type="http://schemas.openxmlformats.org/officeDocument/2006/relationships/hyperlink" Target="https://en.wikipedia.org/wiki/Mars" TargetMode="External"/><Relationship Id="rId11827" Type="http://schemas.openxmlformats.org/officeDocument/2006/relationships/hyperlink" Target="https://en.wikipedia.org/wiki/Pluto" TargetMode="External"/><Relationship Id="rId6397" Type="http://schemas.openxmlformats.org/officeDocument/2006/relationships/hyperlink" Target="https://dx.doi.org/10.1029%2F2005JE002433" TargetMode="External"/><Relationship Id="rId7448" Type="http://schemas.openxmlformats.org/officeDocument/2006/relationships/hyperlink" Target="https://en.wikipedia.org/wiki/Ultraviolet" TargetMode="External"/><Relationship Id="rId10429" Type="http://schemas.openxmlformats.org/officeDocument/2006/relationships/hyperlink" Target="https://en.wikipedia.org/wiki/Digital_object_identifier" TargetMode="External"/><Relationship Id="rId979" Type="http://schemas.openxmlformats.org/officeDocument/2006/relationships/hyperlink" Target="https://en.wikipedia.org/wiki/Apollo_program" TargetMode="External"/><Relationship Id="rId5480" Type="http://schemas.openxmlformats.org/officeDocument/2006/relationships/hyperlink" Target="https://en.wikipedia.org/wiki/Moon" TargetMode="External"/><Relationship Id="rId6531" Type="http://schemas.openxmlformats.org/officeDocument/2006/relationships/hyperlink" Target="http://adsabs.harvard.edu/abs/1947PA.....55..200" TargetMode="External"/><Relationship Id="rId10910" Type="http://schemas.openxmlformats.org/officeDocument/2006/relationships/hyperlink" Target="https://www.dmoz.org/Science/Astronomy/Solar_System/Planets/Mars/" TargetMode="External"/><Relationship Id="rId4082" Type="http://schemas.openxmlformats.org/officeDocument/2006/relationships/hyperlink" Target="https://en.wikipedia.org/w/index.php?title=University_Science_Books&amp;action=edit&amp;redlink=1" TargetMode="External"/><Relationship Id="rId5133" Type="http://schemas.openxmlformats.org/officeDocument/2006/relationships/hyperlink" Target="https://en.wikipedia.org/wiki/Topography_of_the_Moon" TargetMode="External"/><Relationship Id="rId9754" Type="http://schemas.openxmlformats.org/officeDocument/2006/relationships/hyperlink" Target="https://en.wikipedia.org/wiki/Opposition_(planets)" TargetMode="External"/><Relationship Id="rId11684" Type="http://schemas.openxmlformats.org/officeDocument/2006/relationships/hyperlink" Target="https://en.wikipedia.org/wiki/Rotation_period" TargetMode="External"/><Relationship Id="rId12735" Type="http://schemas.openxmlformats.org/officeDocument/2006/relationships/hyperlink" Target="https://en.wikipedia.org/wiki/Dwarf_planet" TargetMode="External"/><Relationship Id="rId1743" Type="http://schemas.openxmlformats.org/officeDocument/2006/relationships/hyperlink" Target="https://en.wikipedia.org/wiki/Bibcode" TargetMode="External"/><Relationship Id="rId8009" Type="http://schemas.openxmlformats.org/officeDocument/2006/relationships/hyperlink" Target="https://en.wikipedia.org/wiki/Digital_object_identifier" TargetMode="External"/><Relationship Id="rId8356" Type="http://schemas.openxmlformats.org/officeDocument/2006/relationships/hyperlink" Target="http://adsabs.harvard.edu/abs/2002Icar..159..500M" TargetMode="External"/><Relationship Id="rId9407" Type="http://schemas.openxmlformats.org/officeDocument/2006/relationships/hyperlink" Target="https://en.wikipedia.org/wiki/Mars" TargetMode="External"/><Relationship Id="rId10286" Type="http://schemas.openxmlformats.org/officeDocument/2006/relationships/hyperlink" Target="https://en.wikipedia.org/wiki/Mars" TargetMode="External"/><Relationship Id="rId11337" Type="http://schemas.openxmlformats.org/officeDocument/2006/relationships/hyperlink" Target="https://en.wikipedia.org/wiki/Clyde_Tombaugh" TargetMode="External"/><Relationship Id="rId4966" Type="http://schemas.openxmlformats.org/officeDocument/2006/relationships/hyperlink" Target="https://en.wikipedia.org/wiki/Moon" TargetMode="External"/><Relationship Id="rId3568" Type="http://schemas.openxmlformats.org/officeDocument/2006/relationships/hyperlink" Target="http://adsabs.harvard.edu/abs/2014ARA&amp;A..52..251C" TargetMode="External"/><Relationship Id="rId4619" Type="http://schemas.openxmlformats.org/officeDocument/2006/relationships/hyperlink" Target="https://et.wikipedia.org/wiki/P%C3%A4ike" TargetMode="External"/><Relationship Id="rId10420" Type="http://schemas.openxmlformats.org/officeDocument/2006/relationships/hyperlink" Target="http://www.windows.ucar.edu/tour/link=/mars/interior/Martian_global_geology.html" TargetMode="External"/><Relationship Id="rId489" Type="http://schemas.openxmlformats.org/officeDocument/2006/relationships/hyperlink" Target="https://en.wikipedia.org/wiki/Mohorovi%C4%8Di%C4%87_discontinuity" TargetMode="External"/><Relationship Id="rId6041" Type="http://schemas.openxmlformats.org/officeDocument/2006/relationships/hyperlink" Target="https://en.wikipedia.org/wiki/Moon" TargetMode="External"/><Relationship Id="rId9264" Type="http://schemas.openxmlformats.org/officeDocument/2006/relationships/hyperlink" Target="https://en.wikipedia.org/wiki/Mars" TargetMode="External"/><Relationship Id="rId12592" Type="http://schemas.openxmlformats.org/officeDocument/2006/relationships/hyperlink" Target="https://en.wikipedia.org/wiki/Digital_object_identifier" TargetMode="External"/><Relationship Id="rId970" Type="http://schemas.openxmlformats.org/officeDocument/2006/relationships/hyperlink" Target="https://en.wikipedia.org/wiki/Hyperpower" TargetMode="External"/><Relationship Id="rId1253" Type="http://schemas.openxmlformats.org/officeDocument/2006/relationships/hyperlink" Target="https://en.wikipedia.org/wiki/Bibcode" TargetMode="External"/><Relationship Id="rId2651" Type="http://schemas.openxmlformats.org/officeDocument/2006/relationships/hyperlink" Target="https://en.wikipedia.org/wiki/Earth" TargetMode="External"/><Relationship Id="rId3702" Type="http://schemas.openxmlformats.org/officeDocument/2006/relationships/hyperlink" Target="https://en.wikipedia.org/wiki/International_Standard_Book_Number" TargetMode="External"/><Relationship Id="rId11194" Type="http://schemas.openxmlformats.org/officeDocument/2006/relationships/hyperlink" Target="https://fiu-vro.wikipedia.org/wiki/Marss" TargetMode="External"/><Relationship Id="rId12245" Type="http://schemas.openxmlformats.org/officeDocument/2006/relationships/hyperlink" Target="https://en.wikipedia.org/wiki/Pluto" TargetMode="External"/><Relationship Id="rId623" Type="http://schemas.openxmlformats.org/officeDocument/2006/relationships/hyperlink" Target="https://en.wikipedia.org/wiki/Dolomite" TargetMode="External"/><Relationship Id="rId2304" Type="http://schemas.openxmlformats.org/officeDocument/2006/relationships/hyperlink" Target="https://ky.wikipedia.org/wiki/%D0%96%D0%B5%D1%80" TargetMode="External"/><Relationship Id="rId5874" Type="http://schemas.openxmlformats.org/officeDocument/2006/relationships/hyperlink" Target="https://en.wikipedia.org/wiki/Islamic_calendar" TargetMode="External"/><Relationship Id="rId6925" Type="http://schemas.openxmlformats.org/officeDocument/2006/relationships/hyperlink" Target="https://bg.wikipedia.org/wiki/%D0%9B%D1%83%D0%BD%D0%B0" TargetMode="External"/><Relationship Id="rId4476" Type="http://schemas.openxmlformats.org/officeDocument/2006/relationships/hyperlink" Target="https://en.wikipedia.org/wiki/Supra-arcade_downflows" TargetMode="External"/><Relationship Id="rId5527" Type="http://schemas.openxmlformats.org/officeDocument/2006/relationships/image" Target="media/image101.png"/><Relationship Id="rId3078" Type="http://schemas.openxmlformats.org/officeDocument/2006/relationships/hyperlink" Target="https://en.wikipedia.org/wiki/Sun" TargetMode="External"/><Relationship Id="rId4129" Type="http://schemas.openxmlformats.org/officeDocument/2006/relationships/hyperlink" Target="https://en.wikipedia.org/wiki/Bibcode" TargetMode="External"/><Relationship Id="rId7699" Type="http://schemas.openxmlformats.org/officeDocument/2006/relationships/hyperlink" Target="https://en.wikipedia.org/wiki/Juno_(spacecraft)" TargetMode="External"/><Relationship Id="rId8000" Type="http://schemas.openxmlformats.org/officeDocument/2006/relationships/hyperlink" Target="https://en.wikipedia.org/wiki/New_York_Times" TargetMode="External"/><Relationship Id="rId4610" Type="http://schemas.openxmlformats.org/officeDocument/2006/relationships/hyperlink" Target="https://sn.wikipedia.org/wiki/Zuva" TargetMode="External"/><Relationship Id="rId480" Type="http://schemas.openxmlformats.org/officeDocument/2006/relationships/hyperlink" Target="https://en.wikipedia.org/wiki/Frank_Wigglesworth_Clarke" TargetMode="External"/><Relationship Id="rId2161" Type="http://schemas.openxmlformats.org/officeDocument/2006/relationships/hyperlink" Target="http://d-nb.info/gnd/4015139-6" TargetMode="External"/><Relationship Id="rId3212" Type="http://schemas.openxmlformats.org/officeDocument/2006/relationships/hyperlink" Target="https://en.wikipedia.org/wiki/Mnajdra" TargetMode="External"/><Relationship Id="rId133" Type="http://schemas.openxmlformats.org/officeDocument/2006/relationships/hyperlink" Target="https://en.wikipedia.org/wiki/Tropical_year" TargetMode="External"/><Relationship Id="rId5384" Type="http://schemas.openxmlformats.org/officeDocument/2006/relationships/hyperlink" Target="https://en.wikipedia.org/wiki/File:Mountain_Moonset.jpg" TargetMode="External"/><Relationship Id="rId6782" Type="http://schemas.openxmlformats.org/officeDocument/2006/relationships/hyperlink" Target="https://en.wikipedia.org/wiki/International_Standard_Book_Number" TargetMode="External"/><Relationship Id="rId7833" Type="http://schemas.openxmlformats.org/officeDocument/2006/relationships/hyperlink" Target="https://en.wikipedia.org/wiki/Jupiter" TargetMode="External"/><Relationship Id="rId10814" Type="http://schemas.openxmlformats.org/officeDocument/2006/relationships/hyperlink" Target="http://www.uapress.arizona.edu/onlinebks/mars/chap02.htm" TargetMode="External"/><Relationship Id="rId5037" Type="http://schemas.openxmlformats.org/officeDocument/2006/relationships/hyperlink" Target="https://en.wikipedia.org/wiki/Moon" TargetMode="External"/><Relationship Id="rId6435" Type="http://schemas.openxmlformats.org/officeDocument/2006/relationships/hyperlink" Target="http://www.badastronomy.com/bad/misc/dark_side.html" TargetMode="External"/><Relationship Id="rId1994" Type="http://schemas.openxmlformats.org/officeDocument/2006/relationships/hyperlink" Target="https://en.wikipedia.org/wiki/Earth" TargetMode="External"/><Relationship Id="rId9658" Type="http://schemas.openxmlformats.org/officeDocument/2006/relationships/hyperlink" Target="https://en.wikipedia.org/wiki/Giant_impact_hypothesis" TargetMode="External"/><Relationship Id="rId11588" Type="http://schemas.openxmlformats.org/officeDocument/2006/relationships/hyperlink" Target="https://en.wikipedia.org/wiki/Pluto" TargetMode="External"/><Relationship Id="rId12639" Type="http://schemas.openxmlformats.org/officeDocument/2006/relationships/hyperlink" Target="https://web.archive.org/web/20111210143839/http:/www.planetary.org/explore/topics/neptune/triton.html" TargetMode="External"/><Relationship Id="rId1647" Type="http://schemas.openxmlformats.org/officeDocument/2006/relationships/hyperlink" Target="https://en.wikipedia.org/wiki/Earth" TargetMode="External"/><Relationship Id="rId4120" Type="http://schemas.openxmlformats.org/officeDocument/2006/relationships/hyperlink" Target="http://adsabs.harvard.edu/abs/1995A&amp;A...299..755B" TargetMode="External"/><Relationship Id="rId7690" Type="http://schemas.openxmlformats.org/officeDocument/2006/relationships/hyperlink" Target="https://en.wikipedia.org/wiki/Galileo_(spacecraft)" TargetMode="External"/><Relationship Id="rId8741" Type="http://schemas.openxmlformats.org/officeDocument/2006/relationships/hyperlink" Target="https://pt.wikipedia.org/wiki/J%C3%BApiter_(planeta)" TargetMode="External"/><Relationship Id="rId6292" Type="http://schemas.openxmlformats.org/officeDocument/2006/relationships/hyperlink" Target="https://en.wikipedia.org/wiki/Moon" TargetMode="External"/><Relationship Id="rId7343" Type="http://schemas.openxmlformats.org/officeDocument/2006/relationships/hyperlink" Target="https://en.wikipedia.org/wiki/Jupiter" TargetMode="External"/><Relationship Id="rId10671" Type="http://schemas.openxmlformats.org/officeDocument/2006/relationships/hyperlink" Target="https://web.archive.org/web/20070517181817/http:/calspace.ucsd.edu/Mars99/docs/library/science/geological_history/moons1.html" TargetMode="External"/><Relationship Id="rId11722" Type="http://schemas.openxmlformats.org/officeDocument/2006/relationships/hyperlink" Target="https://en.wikipedia.org/wiki/Geography_of_Pluto" TargetMode="External"/><Relationship Id="rId10324" Type="http://schemas.openxmlformats.org/officeDocument/2006/relationships/hyperlink" Target="https://en.wikipedia.org/wiki/Bibcode" TargetMode="External"/><Relationship Id="rId3953" Type="http://schemas.openxmlformats.org/officeDocument/2006/relationships/hyperlink" Target="https://en.wikipedia.org/wiki/Solar_Physics_(journal)" TargetMode="External"/><Relationship Id="rId9168" Type="http://schemas.openxmlformats.org/officeDocument/2006/relationships/hyperlink" Target="https://en.wikipedia.org/wiki/Mars" TargetMode="External"/><Relationship Id="rId12496" Type="http://schemas.openxmlformats.org/officeDocument/2006/relationships/hyperlink" Target="https://en.wikipedia.org/wiki/Pluto" TargetMode="External"/><Relationship Id="rId874" Type="http://schemas.openxmlformats.org/officeDocument/2006/relationships/hyperlink" Target="https://en.wikipedia.org/wiki/Alpine_tundra" TargetMode="External"/><Relationship Id="rId2555" Type="http://schemas.openxmlformats.org/officeDocument/2006/relationships/hyperlink" Target="https://en.wikipedia.org/wiki/Earth" TargetMode="External"/><Relationship Id="rId3606" Type="http://schemas.openxmlformats.org/officeDocument/2006/relationships/hyperlink" Target="https://en.wikipedia.org/wiki/International_Standard_Book_Number" TargetMode="External"/><Relationship Id="rId11098" Type="http://schemas.openxmlformats.org/officeDocument/2006/relationships/hyperlink" Target="https://ky.wikipedia.org/wiki/%D0%9C%D0%B0%D1%80%D1%81" TargetMode="External"/><Relationship Id="rId12149" Type="http://schemas.openxmlformats.org/officeDocument/2006/relationships/hyperlink" Target="https://en.wikipedia.org/wiki/International_Standard_Book_Number" TargetMode="External"/><Relationship Id="rId527" Type="http://schemas.openxmlformats.org/officeDocument/2006/relationships/hyperlink" Target="https://en.wikipedia.org/wiki/Hotspot_(geology)" TargetMode="External"/><Relationship Id="rId1157" Type="http://schemas.openxmlformats.org/officeDocument/2006/relationships/hyperlink" Target="https://en.wikipedia.org/wiki/Earth" TargetMode="External"/><Relationship Id="rId2208" Type="http://schemas.openxmlformats.org/officeDocument/2006/relationships/hyperlink" Target="https://ab.wikipedia.org/wiki/%D0%90%D0%B4%D0%B3%D1%8C%D1%8B%D0%BB" TargetMode="External"/><Relationship Id="rId5778" Type="http://schemas.openxmlformats.org/officeDocument/2006/relationships/hyperlink" Target="https://en.wikipedia.org/wiki/Moon" TargetMode="External"/><Relationship Id="rId6829" Type="http://schemas.openxmlformats.org/officeDocument/2006/relationships/hyperlink" Target="https://en.wikipedia.org/wiki/Template:The_Moon" TargetMode="External"/><Relationship Id="rId12630" Type="http://schemas.openxmlformats.org/officeDocument/2006/relationships/hyperlink" Target="https://web.archive.org/web/20141113225441/http:/pluto.jhuapl.edu/science/everything_pluto/8_cousin.php" TargetMode="External"/><Relationship Id="rId8251" Type="http://schemas.openxmlformats.org/officeDocument/2006/relationships/hyperlink" Target="https://en.wikipedia.org/wiki/Jupiter" TargetMode="External"/><Relationship Id="rId9302" Type="http://schemas.openxmlformats.org/officeDocument/2006/relationships/image" Target="media/image165.jpeg"/><Relationship Id="rId10181" Type="http://schemas.openxmlformats.org/officeDocument/2006/relationships/hyperlink" Target="https://dx.doi.org/10.1029%2F2008JE003084" TargetMode="External"/><Relationship Id="rId11232" Type="http://schemas.openxmlformats.org/officeDocument/2006/relationships/hyperlink" Target="https://en.wikipedia.org/wiki/Pluto_(mythology)" TargetMode="External"/><Relationship Id="rId3463" Type="http://schemas.openxmlformats.org/officeDocument/2006/relationships/hyperlink" Target="https://en.wikipedia.org/wiki/Sun" TargetMode="External"/><Relationship Id="rId4861" Type="http://schemas.openxmlformats.org/officeDocument/2006/relationships/hyperlink" Target="https://en.wikipedia.org/wiki/Mass" TargetMode="External"/><Relationship Id="rId5912" Type="http://schemas.openxmlformats.org/officeDocument/2006/relationships/hyperlink" Target="https://en.wikipedia.org/wiki/Moon" TargetMode="External"/><Relationship Id="rId384" Type="http://schemas.openxmlformats.org/officeDocument/2006/relationships/hyperlink" Target="https://en.wikipedia.org/wiki/Dinosaur" TargetMode="External"/><Relationship Id="rId2065" Type="http://schemas.openxmlformats.org/officeDocument/2006/relationships/hyperlink" Target="https://en.wikipedia.org/wiki/International_Standard_Book_Number" TargetMode="External"/><Relationship Id="rId3116" Type="http://schemas.openxmlformats.org/officeDocument/2006/relationships/hyperlink" Target="https://en.wikipedia.org/wiki/Black_dwarf" TargetMode="External"/><Relationship Id="rId4514" Type="http://schemas.openxmlformats.org/officeDocument/2006/relationships/hyperlink" Target="https://en.wikipedia.org/w/index.php?title=Template:Solar_System&amp;action=edit" TargetMode="External"/><Relationship Id="rId6686" Type="http://schemas.openxmlformats.org/officeDocument/2006/relationships/hyperlink" Target="http://www.popsci.com/blog-network/vintage-space/lunex-another-way-moon" TargetMode="External"/><Relationship Id="rId7737" Type="http://schemas.openxmlformats.org/officeDocument/2006/relationships/hyperlink" Target="https://en.wikipedia.org/wiki/Moon" TargetMode="External"/><Relationship Id="rId10718" Type="http://schemas.openxmlformats.org/officeDocument/2006/relationships/hyperlink" Target="https://www.ncbi.nlm.nih.gov/pubmed/16001060" TargetMode="External"/><Relationship Id="rId5288" Type="http://schemas.openxmlformats.org/officeDocument/2006/relationships/hyperlink" Target="https://en.wikipedia.org/wiki/Moon" TargetMode="External"/><Relationship Id="rId6339" Type="http://schemas.openxmlformats.org/officeDocument/2006/relationships/hyperlink" Target="https://dx.doi.org/10.1126%2Fscience.1204626" TargetMode="External"/><Relationship Id="rId12140" Type="http://schemas.openxmlformats.org/officeDocument/2006/relationships/hyperlink" Target="https://en.wikipedia.org/wiki/The_New_York_Times" TargetMode="External"/><Relationship Id="rId1898" Type="http://schemas.openxmlformats.org/officeDocument/2006/relationships/hyperlink" Target="https://en.wikipedia.org/wiki/Digital_object_identifier" TargetMode="External"/><Relationship Id="rId2949" Type="http://schemas.openxmlformats.org/officeDocument/2006/relationships/hyperlink" Target="https://en.wikipedia.org/wiki/Sun" TargetMode="External"/><Relationship Id="rId6820" Type="http://schemas.openxmlformats.org/officeDocument/2006/relationships/hyperlink" Target="http://wms.selene.jaxa.jp/index_e.html" TargetMode="External"/><Relationship Id="rId4371" Type="http://schemas.openxmlformats.org/officeDocument/2006/relationships/hyperlink" Target="http://eclipse.gsfc.nasa.gov/SEhelp/safety2.html" TargetMode="External"/><Relationship Id="rId5422" Type="http://schemas.openxmlformats.org/officeDocument/2006/relationships/hyperlink" Target="https://en.wikipedia.org/wiki/Apsis" TargetMode="External"/><Relationship Id="rId4024" Type="http://schemas.openxmlformats.org/officeDocument/2006/relationships/hyperlink" Target="https://en.wikipedia.org/wiki/Bibcode" TargetMode="External"/><Relationship Id="rId7594" Type="http://schemas.openxmlformats.org/officeDocument/2006/relationships/hyperlink" Target="https://en.wikipedia.org/wiki/Galilean_moon" TargetMode="External"/><Relationship Id="rId8992" Type="http://schemas.openxmlformats.org/officeDocument/2006/relationships/hyperlink" Target="https://en.wikipedia.org/wiki/Mars" TargetMode="External"/><Relationship Id="rId11973" Type="http://schemas.openxmlformats.org/officeDocument/2006/relationships/image" Target="media/image224.jpeg"/><Relationship Id="rId1618" Type="http://schemas.openxmlformats.org/officeDocument/2006/relationships/hyperlink" Target="https://dx.doi.org/10.1016%2F0019-1035%2888%2990116-9" TargetMode="External"/><Relationship Id="rId3040" Type="http://schemas.openxmlformats.org/officeDocument/2006/relationships/hyperlink" Target="https://en.wikipedia.org/wiki/Maunder_minimum" TargetMode="External"/><Relationship Id="rId6196" Type="http://schemas.openxmlformats.org/officeDocument/2006/relationships/hyperlink" Target="https://en.wikipedia.org/wiki/Wikipedia:Link_rot" TargetMode="External"/><Relationship Id="rId7247" Type="http://schemas.openxmlformats.org/officeDocument/2006/relationships/hyperlink" Target="https://en.wikipedia.org/wiki/Earth" TargetMode="External"/><Relationship Id="rId8645" Type="http://schemas.openxmlformats.org/officeDocument/2006/relationships/hyperlink" Target="https://nv.wikipedia.org/wiki/J%C3%ADbitoo" TargetMode="External"/><Relationship Id="rId10575" Type="http://schemas.openxmlformats.org/officeDocument/2006/relationships/hyperlink" Target="http://www.nasa.gov/press/2015/march/nasa-spacecraft-detects-aurora-and-mysterious-dust-cloud-around-mars" TargetMode="External"/><Relationship Id="rId11626" Type="http://schemas.openxmlformats.org/officeDocument/2006/relationships/hyperlink" Target="https://en.wikipedia.org/wiki/Plane_(mathematics)" TargetMode="External"/><Relationship Id="rId7661" Type="http://schemas.openxmlformats.org/officeDocument/2006/relationships/hyperlink" Target="https://en.wikipedia.org/wiki/Jupiter" TargetMode="External"/><Relationship Id="rId8712" Type="http://schemas.openxmlformats.org/officeDocument/2006/relationships/hyperlink" Target="https://ms.wikipedia.org/wiki/Musytari" TargetMode="External"/><Relationship Id="rId10228" Type="http://schemas.openxmlformats.org/officeDocument/2006/relationships/hyperlink" Target="https://en.wikipedia.org/wiki/Mars" TargetMode="External"/><Relationship Id="rId10642" Type="http://schemas.openxmlformats.org/officeDocument/2006/relationships/hyperlink" Target="https://en.wikipedia.org/wiki/Mars" TargetMode="External"/><Relationship Id="rId3857" Type="http://schemas.openxmlformats.org/officeDocument/2006/relationships/hyperlink" Target="http://adsabs.harvard.edu/abs/1977BASI....5...40A" TargetMode="External"/><Relationship Id="rId4908" Type="http://schemas.openxmlformats.org/officeDocument/2006/relationships/hyperlink" Target="https://en.wikipedia.org/wiki/Earth" TargetMode="External"/><Relationship Id="rId6263" Type="http://schemas.openxmlformats.org/officeDocument/2006/relationships/hyperlink" Target="https://en.wikipedia.org/wiki/Bibcode" TargetMode="External"/><Relationship Id="rId7314" Type="http://schemas.openxmlformats.org/officeDocument/2006/relationships/hyperlink" Target="https://en.wikipedia.org/wiki/Formation_and_evolution_of_the_Solar_System" TargetMode="External"/><Relationship Id="rId778" Type="http://schemas.openxmlformats.org/officeDocument/2006/relationships/hyperlink" Target="https://en.wikipedia.org/wiki/SI" TargetMode="External"/><Relationship Id="rId2459" Type="http://schemas.openxmlformats.org/officeDocument/2006/relationships/hyperlink" Target="https://en.wikipedia.org/wiki/Earth" TargetMode="External"/><Relationship Id="rId2873" Type="http://schemas.openxmlformats.org/officeDocument/2006/relationships/hyperlink" Target="https://en.wikipedia.org/wiki/Black_body" TargetMode="External"/><Relationship Id="rId3924" Type="http://schemas.openxmlformats.org/officeDocument/2006/relationships/hyperlink" Target="http://www-ssc.igpp.ucla.edu/personnel/russell/papers/SolWindTutorial.pdf" TargetMode="External"/><Relationship Id="rId6330" Type="http://schemas.openxmlformats.org/officeDocument/2006/relationships/hyperlink" Target="http://adsabs.harvard.edu/abs/2010Sci...330..463C" TargetMode="External"/><Relationship Id="rId9486" Type="http://schemas.openxmlformats.org/officeDocument/2006/relationships/hyperlink" Target="https://en.wikipedia.org/wiki/Mars" TargetMode="External"/><Relationship Id="rId12467" Type="http://schemas.openxmlformats.org/officeDocument/2006/relationships/hyperlink" Target="https://en.wikipedia.org/wiki/Digital_object_identifier" TargetMode="External"/><Relationship Id="rId845" Type="http://schemas.openxmlformats.org/officeDocument/2006/relationships/hyperlink" Target="https://en.wikipedia.org/wiki/Spring_equinox" TargetMode="External"/><Relationship Id="rId1475" Type="http://schemas.openxmlformats.org/officeDocument/2006/relationships/hyperlink" Target="https://en.wikipedia.org/wiki/Earth" TargetMode="External"/><Relationship Id="rId2526" Type="http://schemas.openxmlformats.org/officeDocument/2006/relationships/hyperlink" Target="https://en.wikipedia.org/wiki/Rotation" TargetMode="External"/><Relationship Id="rId8088" Type="http://schemas.openxmlformats.org/officeDocument/2006/relationships/hyperlink" Target="https://en.wikipedia.org/wiki/Jupiter" TargetMode="External"/><Relationship Id="rId9139" Type="http://schemas.openxmlformats.org/officeDocument/2006/relationships/hyperlink" Target="https://en.wikipedia.org/wiki/Dust_devil" TargetMode="External"/><Relationship Id="rId9553" Type="http://schemas.openxmlformats.org/officeDocument/2006/relationships/image" Target="media/image175.gif"/><Relationship Id="rId11069" Type="http://schemas.openxmlformats.org/officeDocument/2006/relationships/hyperlink" Target="https://xal.wikipedia.org/wiki/%D0%9C%D0%B8%D0%B3%D0%BC%D1%80_%D2%BB%D0%B0%D1%80%D0%B8%D0%B3" TargetMode="External"/><Relationship Id="rId12881" Type="http://schemas.openxmlformats.org/officeDocument/2006/relationships/hyperlink" Target="https://ku.wikipedia.org/wiki/Pluto" TargetMode="External"/><Relationship Id="rId1128" Type="http://schemas.openxmlformats.org/officeDocument/2006/relationships/hyperlink" Target="https://en.wikipedia.org/wiki/Beowulf" TargetMode="External"/><Relationship Id="rId1542" Type="http://schemas.openxmlformats.org/officeDocument/2006/relationships/hyperlink" Target="https://en.wikipedia.org/wiki/Special:BookSources/978-0-07-112261-0" TargetMode="External"/><Relationship Id="rId2940" Type="http://schemas.openxmlformats.org/officeDocument/2006/relationships/hyperlink" Target="https://en.wikipedia.org/wiki/Magnetic_reconnection" TargetMode="External"/><Relationship Id="rId4698" Type="http://schemas.openxmlformats.org/officeDocument/2006/relationships/hyperlink" Target="https://cdo.wikipedia.org/wiki/N%C4%ADk-t%C3%A0u" TargetMode="External"/><Relationship Id="rId5749" Type="http://schemas.openxmlformats.org/officeDocument/2006/relationships/hyperlink" Target="https://en.wikipedia.org/wiki/Aristarchus_(crater)" TargetMode="External"/><Relationship Id="rId8155" Type="http://schemas.openxmlformats.org/officeDocument/2006/relationships/hyperlink" Target="https://en.wikipedia.org/wiki/Bibcode" TargetMode="External"/><Relationship Id="rId9206" Type="http://schemas.openxmlformats.org/officeDocument/2006/relationships/hyperlink" Target="https://en.wikipedia.org/wiki/Mineral_hydration" TargetMode="External"/><Relationship Id="rId10085" Type="http://schemas.openxmlformats.org/officeDocument/2006/relationships/hyperlink" Target="http://mars.jpl.nasa.gov/multimedia/videos/movies/miam20111110/miam20111110.pdf" TargetMode="External"/><Relationship Id="rId11136" Type="http://schemas.openxmlformats.org/officeDocument/2006/relationships/hyperlink" Target="https://nrm.wikipedia.org/wiki/Mars" TargetMode="External"/><Relationship Id="rId11483" Type="http://schemas.openxmlformats.org/officeDocument/2006/relationships/hyperlink" Target="https://en.wikipedia.org/wiki/Languages_of_India" TargetMode="External"/><Relationship Id="rId12534" Type="http://schemas.openxmlformats.org/officeDocument/2006/relationships/hyperlink" Target="https://en.wikipedia.org/wiki/Pluto" TargetMode="External"/><Relationship Id="rId912" Type="http://schemas.openxmlformats.org/officeDocument/2006/relationships/hyperlink" Target="https://en.wikipedia.org/wiki/Sinkhole" TargetMode="External"/><Relationship Id="rId7171" Type="http://schemas.openxmlformats.org/officeDocument/2006/relationships/hyperlink" Target="https://en.wikipedia.org/wiki/Jupiter" TargetMode="External"/><Relationship Id="rId8222" Type="http://schemas.openxmlformats.org/officeDocument/2006/relationships/hyperlink" Target="https://en.wikipedia.org/wiki/Bibcode" TargetMode="External"/><Relationship Id="rId9620" Type="http://schemas.openxmlformats.org/officeDocument/2006/relationships/hyperlink" Target="https://en.wikipedia.org/wiki/Moons_of_Mars" TargetMode="External"/><Relationship Id="rId11550" Type="http://schemas.openxmlformats.org/officeDocument/2006/relationships/hyperlink" Target="https://en.wikipedia.org/wiki/(225088)_2007_OR10" TargetMode="External"/><Relationship Id="rId12601" Type="http://schemas.openxmlformats.org/officeDocument/2006/relationships/hyperlink" Target="https://en.wikipedia.org/wiki/Pluto" TargetMode="External"/><Relationship Id="rId4765" Type="http://schemas.openxmlformats.org/officeDocument/2006/relationships/hyperlink" Target="https://sv.wikipedia.org/wiki/Solen" TargetMode="External"/><Relationship Id="rId5816" Type="http://schemas.openxmlformats.org/officeDocument/2006/relationships/hyperlink" Target="https://en.wikipedia.org/wiki/Moon" TargetMode="External"/><Relationship Id="rId10152" Type="http://schemas.openxmlformats.org/officeDocument/2006/relationships/hyperlink" Target="https://en.wikipedia.org/wiki/Mars" TargetMode="External"/><Relationship Id="rId11203" Type="http://schemas.openxmlformats.org/officeDocument/2006/relationships/hyperlink" Target="https://zh-yue.wikipedia.org/wiki/%E7%81%AB%E6%98%9F" TargetMode="External"/><Relationship Id="rId288" Type="http://schemas.openxmlformats.org/officeDocument/2006/relationships/hyperlink" Target="https://en.wikipedia.org/wiki/Earth" TargetMode="External"/><Relationship Id="rId3367" Type="http://schemas.openxmlformats.org/officeDocument/2006/relationships/hyperlink" Target="https://en.wikipedia.org/wiki/Comet" TargetMode="External"/><Relationship Id="rId3781" Type="http://schemas.openxmlformats.org/officeDocument/2006/relationships/hyperlink" Target="https://arxiv.org/abs/0905.0651" TargetMode="External"/><Relationship Id="rId4418" Type="http://schemas.openxmlformats.org/officeDocument/2006/relationships/hyperlink" Target="https://en.wikipedia.org/wiki/Astronomy_%26_Geophysics" TargetMode="External"/><Relationship Id="rId4832" Type="http://schemas.openxmlformats.org/officeDocument/2006/relationships/hyperlink" Target="https://en.wikipedia.org/wiki/Day" TargetMode="External"/><Relationship Id="rId7988" Type="http://schemas.openxmlformats.org/officeDocument/2006/relationships/hyperlink" Target="https://arxiv.org/abs/astro-ph/0403393" TargetMode="External"/><Relationship Id="rId10969" Type="http://schemas.openxmlformats.org/officeDocument/2006/relationships/hyperlink" Target="http://catalogue.bnf.fr/ark:/12148/cb120752119" TargetMode="External"/><Relationship Id="rId2383" Type="http://schemas.openxmlformats.org/officeDocument/2006/relationships/hyperlink" Target="https://st.wikipedia.org/wiki/Lefatshe" TargetMode="External"/><Relationship Id="rId3434" Type="http://schemas.openxmlformats.org/officeDocument/2006/relationships/hyperlink" Target="https://en.wikipedia.org/wiki/Rayleigh_scattering" TargetMode="External"/><Relationship Id="rId12391" Type="http://schemas.openxmlformats.org/officeDocument/2006/relationships/hyperlink" Target="http://www.nasa.gov/feature/new-horizons-collects-first-science-on-a-post-pluto-object" TargetMode="External"/><Relationship Id="rId355" Type="http://schemas.openxmlformats.org/officeDocument/2006/relationships/hyperlink" Target="https://en.wikipedia.org/wiki/Microbial_mat" TargetMode="External"/><Relationship Id="rId2036" Type="http://schemas.openxmlformats.org/officeDocument/2006/relationships/hyperlink" Target="https://dx.doi.org/10.1038%2F35089010" TargetMode="External"/><Relationship Id="rId2450" Type="http://schemas.openxmlformats.org/officeDocument/2006/relationships/image" Target="media/image43.png"/><Relationship Id="rId3501" Type="http://schemas.openxmlformats.org/officeDocument/2006/relationships/hyperlink" Target="https://en.wikipedia.org/wiki/Digital_object_identifier" TargetMode="External"/><Relationship Id="rId6657" Type="http://schemas.openxmlformats.org/officeDocument/2006/relationships/hyperlink" Target="http://rt.com/Top_News/2009-02-25/Russia_to_send_mission_to_Mars_this_year__Moon_in_three_years_.html" TargetMode="External"/><Relationship Id="rId7708" Type="http://schemas.openxmlformats.org/officeDocument/2006/relationships/hyperlink" Target="https://en.wikipedia.org/wiki/Jupiter_Icy_Moons_Orbiter" TargetMode="External"/><Relationship Id="rId9063" Type="http://schemas.openxmlformats.org/officeDocument/2006/relationships/hyperlink" Target="https://en.wikipedia.org/wiki/Mars" TargetMode="External"/><Relationship Id="rId12044" Type="http://schemas.openxmlformats.org/officeDocument/2006/relationships/hyperlink" Target="https://en.wikipedia.org/wiki/Pluto" TargetMode="External"/><Relationship Id="rId422" Type="http://schemas.openxmlformats.org/officeDocument/2006/relationships/hyperlink" Target="https://en.wikipedia.org/wiki/Earth" TargetMode="External"/><Relationship Id="rId1052" Type="http://schemas.openxmlformats.org/officeDocument/2006/relationships/hyperlink" Target="https://en.wikipedia.org/wiki/Fertility_deity" TargetMode="External"/><Relationship Id="rId2103" Type="http://schemas.openxmlformats.org/officeDocument/2006/relationships/hyperlink" Target="https://books.google.com/books?id=xwjlZjFNFlAC" TargetMode="External"/><Relationship Id="rId5259" Type="http://schemas.openxmlformats.org/officeDocument/2006/relationships/hyperlink" Target="https://en.wikipedia.org/wiki/Hydroxyl" TargetMode="External"/><Relationship Id="rId5673" Type="http://schemas.openxmlformats.org/officeDocument/2006/relationships/hyperlink" Target="https://en.wikipedia.org/wiki/Apollo_Lunar_Surface_Experiments_Package" TargetMode="External"/><Relationship Id="rId9130" Type="http://schemas.openxmlformats.org/officeDocument/2006/relationships/hyperlink" Target="https://en.wikipedia.org/wiki/Base_(chemistry)" TargetMode="External"/><Relationship Id="rId11060" Type="http://schemas.openxmlformats.org/officeDocument/2006/relationships/hyperlink" Target="https://fur.wikipedia.org/wiki/Mart_(planet)" TargetMode="External"/><Relationship Id="rId12111" Type="http://schemas.openxmlformats.org/officeDocument/2006/relationships/hyperlink" Target="http://www.worldcat.org/search?q=isbn%3A3527405569" TargetMode="External"/><Relationship Id="rId4275" Type="http://schemas.openxmlformats.org/officeDocument/2006/relationships/hyperlink" Target="https://en.wikipedia.org/wiki/Sun" TargetMode="External"/><Relationship Id="rId5326" Type="http://schemas.openxmlformats.org/officeDocument/2006/relationships/hyperlink" Target="https://en.wikipedia.org/wiki/Moon" TargetMode="External"/><Relationship Id="rId6724" Type="http://schemas.openxmlformats.org/officeDocument/2006/relationships/hyperlink" Target="https://en.wikipedia.org/wiki/Online_Etymology_Dictionary" TargetMode="External"/><Relationship Id="rId1869" Type="http://schemas.openxmlformats.org/officeDocument/2006/relationships/hyperlink" Target="https://en.wikipedia.org/wiki/Earth" TargetMode="External"/><Relationship Id="rId3291" Type="http://schemas.openxmlformats.org/officeDocument/2006/relationships/hyperlink" Target="https://en.wikipedia.org/wiki/Absorption_lines" TargetMode="External"/><Relationship Id="rId5740" Type="http://schemas.openxmlformats.org/officeDocument/2006/relationships/hyperlink" Target="https://en.wikipedia.org/wiki/Lunar_Reconnaissance_Orbiter" TargetMode="External"/><Relationship Id="rId8896" Type="http://schemas.openxmlformats.org/officeDocument/2006/relationships/hyperlink" Target="https://en.wikipedia.org/wiki/Mars" TargetMode="External"/><Relationship Id="rId9947" Type="http://schemas.openxmlformats.org/officeDocument/2006/relationships/image" Target="media/image192.jpeg"/><Relationship Id="rId11877" Type="http://schemas.openxmlformats.org/officeDocument/2006/relationships/hyperlink" Target="https://en.wikipedia.org/wiki/File:Pluto_moon_P5_discovery_with_moons%27_orbits.jpg" TargetMode="External"/><Relationship Id="rId12928" Type="http://schemas.openxmlformats.org/officeDocument/2006/relationships/hyperlink" Target="https://ru.wikipedia.org/wiki/%D0%9F%D0%BB%D1%83%D1%82%D0%BE%D0%BD" TargetMode="External"/><Relationship Id="rId1936" Type="http://schemas.openxmlformats.org/officeDocument/2006/relationships/hyperlink" Target="https://en.wikipedia.org/wiki/Earth" TargetMode="External"/><Relationship Id="rId4342" Type="http://schemas.openxmlformats.org/officeDocument/2006/relationships/hyperlink" Target="https://dx.doi.org/10.1007%2Fs11214-008-9341-4" TargetMode="External"/><Relationship Id="rId7498" Type="http://schemas.openxmlformats.org/officeDocument/2006/relationships/hyperlink" Target="https://en.wikipedia.org/wiki/Hubble_Space_Telescope" TargetMode="External"/><Relationship Id="rId8549" Type="http://schemas.openxmlformats.org/officeDocument/2006/relationships/hyperlink" Target="https://en.wikipedia.org/wiki/Template_talk:Jupiter_spacecraft" TargetMode="External"/><Relationship Id="rId8963" Type="http://schemas.openxmlformats.org/officeDocument/2006/relationships/hyperlink" Target="https://en.wikipedia.org/wiki/Mars" TargetMode="External"/><Relationship Id="rId10479" Type="http://schemas.openxmlformats.org/officeDocument/2006/relationships/hyperlink" Target="http://www.sciencemag.org/content/341/6143/263.abstract" TargetMode="External"/><Relationship Id="rId10893" Type="http://schemas.openxmlformats.org/officeDocument/2006/relationships/hyperlink" Target="https://en.wikipedia.org/wiki/Mars" TargetMode="External"/><Relationship Id="rId11944" Type="http://schemas.openxmlformats.org/officeDocument/2006/relationships/hyperlink" Target="https://en.wikipedia.org/wiki/Pluto" TargetMode="External"/><Relationship Id="rId7565" Type="http://schemas.openxmlformats.org/officeDocument/2006/relationships/hyperlink" Target="https://en.wikipedia.org/wiki/Jupiter" TargetMode="External"/><Relationship Id="rId8616" Type="http://schemas.openxmlformats.org/officeDocument/2006/relationships/hyperlink" Target="https://ang.wikipedia.org/wiki/%C3%9Eunor_(tungol)" TargetMode="External"/><Relationship Id="rId10546" Type="http://schemas.openxmlformats.org/officeDocument/2006/relationships/hyperlink" Target="http://www.sciencemag.org/content/early/2013/09/18/science.1242902.abstract" TargetMode="External"/><Relationship Id="rId3011" Type="http://schemas.openxmlformats.org/officeDocument/2006/relationships/hyperlink" Target="https://en.wikipedia.org/wiki/Sun" TargetMode="External"/><Relationship Id="rId6167" Type="http://schemas.openxmlformats.org/officeDocument/2006/relationships/hyperlink" Target="http://www.psrd.hawaii.edu/July98/spa.html" TargetMode="External"/><Relationship Id="rId6581" Type="http://schemas.openxmlformats.org/officeDocument/2006/relationships/hyperlink" Target="https://en.wikipedia.org/wiki/Moon" TargetMode="External"/><Relationship Id="rId7218" Type="http://schemas.openxmlformats.org/officeDocument/2006/relationships/hyperlink" Target="https://en.wikipedia.org/wiki/Scale_height" TargetMode="External"/><Relationship Id="rId7632" Type="http://schemas.openxmlformats.org/officeDocument/2006/relationships/hyperlink" Target="https://en.wikipedia.org/wiki/Jupiter" TargetMode="External"/><Relationship Id="rId10960" Type="http://schemas.openxmlformats.org/officeDocument/2006/relationships/hyperlink" Target="https://en.wikipedia.org/wiki/Virtual_International_Authority_File" TargetMode="External"/><Relationship Id="rId2777" Type="http://schemas.openxmlformats.org/officeDocument/2006/relationships/hyperlink" Target="https://en.wikipedia.org/wiki/Main_sequence" TargetMode="External"/><Relationship Id="rId5183" Type="http://schemas.openxmlformats.org/officeDocument/2006/relationships/hyperlink" Target="https://en.wikipedia.org/wiki/Ina_(crater)" TargetMode="External"/><Relationship Id="rId6234" Type="http://schemas.openxmlformats.org/officeDocument/2006/relationships/hyperlink" Target="https://en.wikipedia.org/wiki/Moon" TargetMode="External"/><Relationship Id="rId10613" Type="http://schemas.openxmlformats.org/officeDocument/2006/relationships/hyperlink" Target="https://en.wikipedia.org/wiki/NASA" TargetMode="External"/><Relationship Id="rId749" Type="http://schemas.openxmlformats.org/officeDocument/2006/relationships/hyperlink" Target="https://en.wikipedia.org/wiki/Hydrogen" TargetMode="External"/><Relationship Id="rId1379" Type="http://schemas.openxmlformats.org/officeDocument/2006/relationships/hyperlink" Target="https://en.wikipedia.org/wiki/PLOS_Biology" TargetMode="External"/><Relationship Id="rId3828" Type="http://schemas.openxmlformats.org/officeDocument/2006/relationships/hyperlink" Target="https://en.wikipedia.org/wiki/Sun" TargetMode="External"/><Relationship Id="rId5250" Type="http://schemas.openxmlformats.org/officeDocument/2006/relationships/hyperlink" Target="https://en.wikipedia.org/wiki/Clementine_mission" TargetMode="External"/><Relationship Id="rId6301" Type="http://schemas.openxmlformats.org/officeDocument/2006/relationships/hyperlink" Target="http://www.thespacereview.com/article/740/1" TargetMode="External"/><Relationship Id="rId9457" Type="http://schemas.openxmlformats.org/officeDocument/2006/relationships/hyperlink" Target="https://en.wikipedia.org/wiki/Scale_height" TargetMode="External"/><Relationship Id="rId12785" Type="http://schemas.openxmlformats.org/officeDocument/2006/relationships/hyperlink" Target="https://en.wikipedia.org/wiki/Main_Page" TargetMode="External"/><Relationship Id="rId1793" Type="http://schemas.openxmlformats.org/officeDocument/2006/relationships/hyperlink" Target="https://en.wikipedia.org/wiki/Earth" TargetMode="External"/><Relationship Id="rId2844" Type="http://schemas.openxmlformats.org/officeDocument/2006/relationships/hyperlink" Target="https://en.wikipedia.org/wiki/Convection" TargetMode="External"/><Relationship Id="rId8059" Type="http://schemas.openxmlformats.org/officeDocument/2006/relationships/hyperlink" Target="https://en.wikipedia.org/wiki/ArXiv" TargetMode="External"/><Relationship Id="rId9871" Type="http://schemas.openxmlformats.org/officeDocument/2006/relationships/hyperlink" Target="https://en.wikipedia.org/wiki/Mars" TargetMode="External"/><Relationship Id="rId11387" Type="http://schemas.openxmlformats.org/officeDocument/2006/relationships/hyperlink" Target="https://en.wikipedia.org/wiki/Pluto" TargetMode="External"/><Relationship Id="rId12438" Type="http://schemas.openxmlformats.org/officeDocument/2006/relationships/hyperlink" Target="https://en.wikipedia.org/wiki/Pluto" TargetMode="External"/><Relationship Id="rId12852" Type="http://schemas.openxmlformats.org/officeDocument/2006/relationships/hyperlink" Target="https://gl.wikipedia.org/wiki/Plut%C3%B3n" TargetMode="External"/><Relationship Id="rId85" Type="http://schemas.openxmlformats.org/officeDocument/2006/relationships/hyperlink" Target="https://en.wikipedia.org/wiki/Earth" TargetMode="External"/><Relationship Id="rId816" Type="http://schemas.openxmlformats.org/officeDocument/2006/relationships/hyperlink" Target="https://en.wikipedia.org/wiki/Earth" TargetMode="External"/><Relationship Id="rId1446" Type="http://schemas.openxmlformats.org/officeDocument/2006/relationships/hyperlink" Target="https://dx.doi.org/10.1126%2Fscience.1118842" TargetMode="External"/><Relationship Id="rId1860" Type="http://schemas.openxmlformats.org/officeDocument/2006/relationships/hyperlink" Target="http://scienceweek.com/2004/rmps-23.htm" TargetMode="External"/><Relationship Id="rId2911" Type="http://schemas.openxmlformats.org/officeDocument/2006/relationships/hyperlink" Target="https://en.wikipedia.org/wiki/Alfv%C3%A9n_wave" TargetMode="External"/><Relationship Id="rId7075" Type="http://schemas.openxmlformats.org/officeDocument/2006/relationships/hyperlink" Target="https://fi.wikipedia.org/wiki/Kuu" TargetMode="External"/><Relationship Id="rId8473" Type="http://schemas.openxmlformats.org/officeDocument/2006/relationships/hyperlink" Target="https://en.wikipedia.org/wiki/Jupiter" TargetMode="External"/><Relationship Id="rId9524" Type="http://schemas.openxmlformats.org/officeDocument/2006/relationships/hyperlink" Target="https://en.wikipedia.org/wiki/Mars" TargetMode="External"/><Relationship Id="rId11454" Type="http://schemas.openxmlformats.org/officeDocument/2006/relationships/hyperlink" Target="https://en.wikipedia.org/wiki/Unicode" TargetMode="External"/><Relationship Id="rId12505" Type="http://schemas.openxmlformats.org/officeDocument/2006/relationships/hyperlink" Target="https://en.wikipedia.org/wiki/Pluto" TargetMode="External"/><Relationship Id="rId1513" Type="http://schemas.openxmlformats.org/officeDocument/2006/relationships/hyperlink" Target="https://en.wikipedia.org/wiki/Digital_object_identifier" TargetMode="External"/><Relationship Id="rId4669" Type="http://schemas.openxmlformats.org/officeDocument/2006/relationships/hyperlink" Target="https://kw.wikipedia.org/wiki/Howl" TargetMode="External"/><Relationship Id="rId8126" Type="http://schemas.openxmlformats.org/officeDocument/2006/relationships/hyperlink" Target="https://en.wikipedia.org/wiki/Jupiter" TargetMode="External"/><Relationship Id="rId8540" Type="http://schemas.openxmlformats.org/officeDocument/2006/relationships/hyperlink" Target="https://en.wikipedia.org/wiki/Template_talk:Jupiter" TargetMode="External"/><Relationship Id="rId10056" Type="http://schemas.openxmlformats.org/officeDocument/2006/relationships/hyperlink" Target="https://web.archive.org/web/20110725200229/http:/www.jsg.utexas.edu/news/rels/112008.html" TargetMode="External"/><Relationship Id="rId10470" Type="http://schemas.openxmlformats.org/officeDocument/2006/relationships/hyperlink" Target="https://en.wikipedia.org/wiki/Mars" TargetMode="External"/><Relationship Id="rId11107" Type="http://schemas.openxmlformats.org/officeDocument/2006/relationships/hyperlink" Target="https://ln.wikipedia.org/wiki/M%C3%A1rsi_(monz%C9%94%CC%81t%C9%94)" TargetMode="External"/><Relationship Id="rId11521" Type="http://schemas.openxmlformats.org/officeDocument/2006/relationships/hyperlink" Target="https://en.wikipedia.org/wiki/Charon_(moon)" TargetMode="External"/><Relationship Id="rId3685" Type="http://schemas.openxmlformats.org/officeDocument/2006/relationships/hyperlink" Target="https://en.wikipedia.org/wiki/International_Standard_Book_Number" TargetMode="External"/><Relationship Id="rId4736" Type="http://schemas.openxmlformats.org/officeDocument/2006/relationships/hyperlink" Target="https://crh.wikipedia.org/wiki/K%C3%BCne%C5%9F" TargetMode="External"/><Relationship Id="rId6091" Type="http://schemas.openxmlformats.org/officeDocument/2006/relationships/hyperlink" Target="http://www.geolsoc.org.uk/gsl/geoscientist/geonews/page6072.html" TargetMode="External"/><Relationship Id="rId7142" Type="http://schemas.openxmlformats.org/officeDocument/2006/relationships/hyperlink" Target="https://en.wikipedia.org/wiki/Perihelion" TargetMode="External"/><Relationship Id="rId10123" Type="http://schemas.openxmlformats.org/officeDocument/2006/relationships/hyperlink" Target="https://en.wikipedia.org/wiki/Mars" TargetMode="External"/><Relationship Id="rId2287" Type="http://schemas.openxmlformats.org/officeDocument/2006/relationships/hyperlink" Target="https://it.wikipedia.org/wiki/Terra" TargetMode="External"/><Relationship Id="rId3338" Type="http://schemas.openxmlformats.org/officeDocument/2006/relationships/hyperlink" Target="https://en.wikipedia.org/wiki/Sun" TargetMode="External"/><Relationship Id="rId3752" Type="http://schemas.openxmlformats.org/officeDocument/2006/relationships/hyperlink" Target="https://en.wikipedia.org/wiki/Monthly_Notices_of_the_Royal_Astronomical_Society" TargetMode="External"/><Relationship Id="rId7959" Type="http://schemas.openxmlformats.org/officeDocument/2006/relationships/hyperlink" Target="https://en.wikipedia.org/wiki/Bibcode" TargetMode="External"/><Relationship Id="rId12295" Type="http://schemas.openxmlformats.org/officeDocument/2006/relationships/hyperlink" Target="http://space.com/scienceastronomy/060824_planet_definition.html" TargetMode="External"/><Relationship Id="rId259" Type="http://schemas.openxmlformats.org/officeDocument/2006/relationships/hyperlink" Target="https://en.wikipedia.org/wiki/Solar_nebula" TargetMode="External"/><Relationship Id="rId673" Type="http://schemas.openxmlformats.org/officeDocument/2006/relationships/hyperlink" Target="https://en.wikipedia.org/wiki/Oxygen_catastrophe" TargetMode="External"/><Relationship Id="rId2354" Type="http://schemas.openxmlformats.org/officeDocument/2006/relationships/hyperlink" Target="https://uz.wikipedia.org/wiki/Yer" TargetMode="External"/><Relationship Id="rId3405" Type="http://schemas.openxmlformats.org/officeDocument/2006/relationships/hyperlink" Target="https://en.wikipedia.org/wiki/Sun" TargetMode="External"/><Relationship Id="rId4803" Type="http://schemas.openxmlformats.org/officeDocument/2006/relationships/hyperlink" Target="https://en.wikipedia.org/wiki/Wikipedia:Text_of_Creative_Commons_Attribution-ShareAlike_3.0_Unported_License" TargetMode="External"/><Relationship Id="rId9381" Type="http://schemas.openxmlformats.org/officeDocument/2006/relationships/hyperlink" Target="https://en.wikipedia.org/wiki/Mars" TargetMode="External"/><Relationship Id="rId326" Type="http://schemas.openxmlformats.org/officeDocument/2006/relationships/hyperlink" Target="https://en.wikipedia.org/wiki/Geological_history_of_oxygen" TargetMode="External"/><Relationship Id="rId1370" Type="http://schemas.openxmlformats.org/officeDocument/2006/relationships/hyperlink" Target="https://en.wikipedia.org/wiki/PubMed_Identifier" TargetMode="External"/><Relationship Id="rId2007" Type="http://schemas.openxmlformats.org/officeDocument/2006/relationships/hyperlink" Target="https://en.wikipedia.org/wiki/Special:BookSources/0-8225-5984-6" TargetMode="External"/><Relationship Id="rId6975" Type="http://schemas.openxmlformats.org/officeDocument/2006/relationships/hyperlink" Target="https://iu.wikipedia.org/wiki/%E1%91%95%E1%96%85%E1%91%AD%E1%96%85" TargetMode="External"/><Relationship Id="rId9034" Type="http://schemas.openxmlformats.org/officeDocument/2006/relationships/hyperlink" Target="https://en.wikipedia.org/wiki/Iron%E2%80%93nickel_alloy" TargetMode="External"/><Relationship Id="rId12362" Type="http://schemas.openxmlformats.org/officeDocument/2006/relationships/hyperlink" Target="https://dx.doi.org/10.1007%2FBF00168793" TargetMode="External"/><Relationship Id="rId740" Type="http://schemas.openxmlformats.org/officeDocument/2006/relationships/hyperlink" Target="https://en.wikipedia.org/wiki/Lapse_rate" TargetMode="External"/><Relationship Id="rId1023" Type="http://schemas.openxmlformats.org/officeDocument/2006/relationships/hyperlink" Target="https://en.wikipedia.org/wiki/3753_Cruithne" TargetMode="External"/><Relationship Id="rId2421" Type="http://schemas.openxmlformats.org/officeDocument/2006/relationships/hyperlink" Target="https://fiu-vro.wikipedia.org/wiki/Maa_(hod%27ot%C3%A4ht)" TargetMode="External"/><Relationship Id="rId4179" Type="http://schemas.openxmlformats.org/officeDocument/2006/relationships/hyperlink" Target="https://en.wikipedia.org/wiki/Sun" TargetMode="External"/><Relationship Id="rId5577" Type="http://schemas.openxmlformats.org/officeDocument/2006/relationships/hyperlink" Target="https://en.wikipedia.org/wiki/Aristarchus_On_the_Sizes_and_Distances" TargetMode="External"/><Relationship Id="rId5991" Type="http://schemas.openxmlformats.org/officeDocument/2006/relationships/hyperlink" Target="https://en.wikipedia.org/wiki/Bibcode" TargetMode="External"/><Relationship Id="rId6628" Type="http://schemas.openxmlformats.org/officeDocument/2006/relationships/hyperlink" Target="http://lunar.arc.nasa.gov/results/neutron.htm" TargetMode="External"/><Relationship Id="rId8050" Type="http://schemas.openxmlformats.org/officeDocument/2006/relationships/hyperlink" Target="https://en.wikipedia.org/wiki/International_Standard_Book_Number" TargetMode="External"/><Relationship Id="rId12015" Type="http://schemas.openxmlformats.org/officeDocument/2006/relationships/hyperlink" Target="https://en.wikipedia.org/wiki/Pluto" TargetMode="External"/><Relationship Id="rId4593" Type="http://schemas.openxmlformats.org/officeDocument/2006/relationships/hyperlink" Target="https://bjn.wikipedia.org/wiki/Matahari" TargetMode="External"/><Relationship Id="rId5644" Type="http://schemas.openxmlformats.org/officeDocument/2006/relationships/hyperlink" Target="https://en.wikipedia.org/wiki/Lunar_Orbiter_program" TargetMode="External"/><Relationship Id="rId9101" Type="http://schemas.openxmlformats.org/officeDocument/2006/relationships/hyperlink" Target="https://en.wikipedia.org/wiki/Mars" TargetMode="External"/><Relationship Id="rId11031" Type="http://schemas.openxmlformats.org/officeDocument/2006/relationships/hyperlink" Target="https://be-x-old.wikipedia.org/wiki/%D0%9C%D0%B0%D1%80%D1%81" TargetMode="External"/><Relationship Id="rId3195" Type="http://schemas.openxmlformats.org/officeDocument/2006/relationships/hyperlink" Target="https://en.wikipedia.org/wiki/Anno_Domini" TargetMode="External"/><Relationship Id="rId4246" Type="http://schemas.openxmlformats.org/officeDocument/2006/relationships/hyperlink" Target="https://en.wikipedia.org/wiki/Sun" TargetMode="External"/><Relationship Id="rId4660" Type="http://schemas.openxmlformats.org/officeDocument/2006/relationships/hyperlink" Target="https://it.wikipedia.org/wiki/Sole" TargetMode="External"/><Relationship Id="rId5711" Type="http://schemas.openxmlformats.org/officeDocument/2006/relationships/hyperlink" Target="https://en.wikipedia.org/wiki/Moon" TargetMode="External"/><Relationship Id="rId8867" Type="http://schemas.openxmlformats.org/officeDocument/2006/relationships/hyperlink" Target="https://en.wikipedia.org/wiki/M/s%C2%B2" TargetMode="External"/><Relationship Id="rId9918" Type="http://schemas.openxmlformats.org/officeDocument/2006/relationships/hyperlink" Target="https://en.wikipedia.org/wiki/Mars" TargetMode="External"/><Relationship Id="rId10797" Type="http://schemas.openxmlformats.org/officeDocument/2006/relationships/hyperlink" Target="https://en.wikipedia.org/wiki/Mars" TargetMode="External"/><Relationship Id="rId3262" Type="http://schemas.openxmlformats.org/officeDocument/2006/relationships/hyperlink" Target="https://en.wikipedia.org/wiki/Sun" TargetMode="External"/><Relationship Id="rId4313" Type="http://schemas.openxmlformats.org/officeDocument/2006/relationships/hyperlink" Target="http://web.hao.ucar.edu/public/research/svosa/smm/smm_mission.html" TargetMode="External"/><Relationship Id="rId7469" Type="http://schemas.openxmlformats.org/officeDocument/2006/relationships/hyperlink" Target="https://en.wikipedia.org/wiki/Jupiter" TargetMode="External"/><Relationship Id="rId7883" Type="http://schemas.openxmlformats.org/officeDocument/2006/relationships/hyperlink" Target="https://en.wikipedia.org/wiki/Jupiter" TargetMode="External"/><Relationship Id="rId11848" Type="http://schemas.openxmlformats.org/officeDocument/2006/relationships/hyperlink" Target="https://en.wikipedia.org/wiki/Pluto" TargetMode="External"/><Relationship Id="rId183" Type="http://schemas.openxmlformats.org/officeDocument/2006/relationships/hyperlink" Target="https://en.wikipedia.org/wiki/Earth" TargetMode="External"/><Relationship Id="rId1907" Type="http://schemas.openxmlformats.org/officeDocument/2006/relationships/hyperlink" Target="https://en.wikipedia.org/wiki/Special:BookSources/0-935702-68-7" TargetMode="External"/><Relationship Id="rId6485" Type="http://schemas.openxmlformats.org/officeDocument/2006/relationships/hyperlink" Target="http://adsabs.harvard.edu/abs/1995Sci...267..639L" TargetMode="External"/><Relationship Id="rId7536" Type="http://schemas.openxmlformats.org/officeDocument/2006/relationships/hyperlink" Target="https://en.wikipedia.org/wiki/Period_of_revolution" TargetMode="External"/><Relationship Id="rId8934" Type="http://schemas.openxmlformats.org/officeDocument/2006/relationships/hyperlink" Target="https://en.wikipedia.org/wiki/Mars" TargetMode="External"/><Relationship Id="rId10864" Type="http://schemas.openxmlformats.org/officeDocument/2006/relationships/hyperlink" Target="https://en.wikipedia.org/wiki/Mars" TargetMode="External"/><Relationship Id="rId11915" Type="http://schemas.openxmlformats.org/officeDocument/2006/relationships/hyperlink" Target="https://en.wikipedia.org/wiki/Protoplanetary_disc" TargetMode="External"/><Relationship Id="rId250" Type="http://schemas.openxmlformats.org/officeDocument/2006/relationships/hyperlink" Target="https://en.wikipedia.org/wiki/Earth" TargetMode="External"/><Relationship Id="rId5087" Type="http://schemas.openxmlformats.org/officeDocument/2006/relationships/hyperlink" Target="https://en.wikipedia.org/wiki/Moon" TargetMode="External"/><Relationship Id="rId6138" Type="http://schemas.openxmlformats.org/officeDocument/2006/relationships/hyperlink" Target="https://dx.doi.org/10.2138%2Frmg.2006.60.4" TargetMode="External"/><Relationship Id="rId7950" Type="http://schemas.openxmlformats.org/officeDocument/2006/relationships/hyperlink" Target="https://en.wikipedia.org/wiki/Jupiter" TargetMode="External"/><Relationship Id="rId10517" Type="http://schemas.openxmlformats.org/officeDocument/2006/relationships/hyperlink" Target="https://en.wikipedia.org/wiki/Bibcode" TargetMode="External"/><Relationship Id="rId10931" Type="http://schemas.openxmlformats.org/officeDocument/2006/relationships/hyperlink" Target="https://www.youtube.com/watch?v=Jr1Xu2i-Uc0" TargetMode="External"/><Relationship Id="rId5154" Type="http://schemas.openxmlformats.org/officeDocument/2006/relationships/image" Target="media/image88.png"/><Relationship Id="rId6552" Type="http://schemas.openxmlformats.org/officeDocument/2006/relationships/hyperlink" Target="http://www-history.mcs.st-andrews.ac.uk/Biographies/Anaxagoras.html" TargetMode="External"/><Relationship Id="rId7603" Type="http://schemas.openxmlformats.org/officeDocument/2006/relationships/hyperlink" Target="https://en.wikipedia.org/wiki/Giovanni_Domenico_Cassini" TargetMode="External"/><Relationship Id="rId12689" Type="http://schemas.openxmlformats.org/officeDocument/2006/relationships/hyperlink" Target="https://blogs.nasa.gov/pluto/2015/08/28/to-pluto-and-beyond-animating-new-horizons-flight-through-the-pluto-system/" TargetMode="External"/><Relationship Id="rId1697" Type="http://schemas.openxmlformats.org/officeDocument/2006/relationships/hyperlink" Target="https://dx.doi.org/10.1073%2Fpnas.76.9.4192" TargetMode="External"/><Relationship Id="rId2748" Type="http://schemas.openxmlformats.org/officeDocument/2006/relationships/hyperlink" Target="https://en.wikipedia.org/wiki/Sun" TargetMode="External"/><Relationship Id="rId6205" Type="http://schemas.openxmlformats.org/officeDocument/2006/relationships/hyperlink" Target="https://en.wikipedia.org/wiki/Digital_object_identifier" TargetMode="External"/><Relationship Id="rId9775" Type="http://schemas.openxmlformats.org/officeDocument/2006/relationships/hyperlink" Target="https://en.wikipedia.org/wiki/Retrograde_motion" TargetMode="External"/><Relationship Id="rId12756" Type="http://schemas.openxmlformats.org/officeDocument/2006/relationships/hyperlink" Target="http://id.loc.gov/authorities/subjects/sh85103579" TargetMode="External"/><Relationship Id="rId1764" Type="http://schemas.openxmlformats.org/officeDocument/2006/relationships/hyperlink" Target="https://en.wikipedia.org/wiki/Earth" TargetMode="External"/><Relationship Id="rId2815" Type="http://schemas.openxmlformats.org/officeDocument/2006/relationships/hyperlink" Target="https://en.wikipedia.org/wiki/Proton-proton_chain_reaction" TargetMode="External"/><Relationship Id="rId4170" Type="http://schemas.openxmlformats.org/officeDocument/2006/relationships/hyperlink" Target="https://en.wikipedia.org/wiki/Cambridge" TargetMode="External"/><Relationship Id="rId5221" Type="http://schemas.openxmlformats.org/officeDocument/2006/relationships/hyperlink" Target="https://en.wikipedia.org/wiki/Moon" TargetMode="External"/><Relationship Id="rId8377" Type="http://schemas.openxmlformats.org/officeDocument/2006/relationships/hyperlink" Target="https://en.wikipedia.org/wiki/Digital_object_identifier" TargetMode="External"/><Relationship Id="rId8791" Type="http://schemas.openxmlformats.org/officeDocument/2006/relationships/hyperlink" Target="https://wuu.wikipedia.org/wiki/%E6%9C%A8%E6%98%9F" TargetMode="External"/><Relationship Id="rId9428" Type="http://schemas.openxmlformats.org/officeDocument/2006/relationships/hyperlink" Target="https://en.wikipedia.org/wiki/Mars" TargetMode="External"/><Relationship Id="rId9842" Type="http://schemas.openxmlformats.org/officeDocument/2006/relationships/hyperlink" Target="https://en.wikipedia.org/wiki/Mars" TargetMode="External"/><Relationship Id="rId11358" Type="http://schemas.openxmlformats.org/officeDocument/2006/relationships/hyperlink" Target="https://en.wikipedia.org/wiki/Planetary_flyby" TargetMode="External"/><Relationship Id="rId12409" Type="http://schemas.openxmlformats.org/officeDocument/2006/relationships/hyperlink" Target="http://www.nasa.gov/press/2015/january/nasa-s-new-horizons-spacecraft-begins-first-stages-of-pluto-encounter" TargetMode="External"/><Relationship Id="rId56" Type="http://schemas.openxmlformats.org/officeDocument/2006/relationships/hyperlink" Target="https://en.wikipedia.org/wiki/Earth" TargetMode="External"/><Relationship Id="rId1417" Type="http://schemas.openxmlformats.org/officeDocument/2006/relationships/hyperlink" Target="https://en.wikipedia.org/wiki/Earth" TargetMode="External"/><Relationship Id="rId1831" Type="http://schemas.openxmlformats.org/officeDocument/2006/relationships/hyperlink" Target="http://www.webcitation.org/6F17zeqFy" TargetMode="External"/><Relationship Id="rId4987" Type="http://schemas.openxmlformats.org/officeDocument/2006/relationships/hyperlink" Target="https://en.wikipedia.org/wiki/Moon" TargetMode="External"/><Relationship Id="rId7393" Type="http://schemas.openxmlformats.org/officeDocument/2006/relationships/hyperlink" Target="https://en.wikipedia.org/wiki/Jupiter" TargetMode="External"/><Relationship Id="rId8444" Type="http://schemas.openxmlformats.org/officeDocument/2006/relationships/hyperlink" Target="http://www.astronomy.com/news-observing/news/2010/06/another%20impact%20on%20jupiter" TargetMode="External"/><Relationship Id="rId10374" Type="http://schemas.openxmlformats.org/officeDocument/2006/relationships/hyperlink" Target="http://www.lpi.usra.edu/meetings/polar2000/pdf/4095.pdf" TargetMode="External"/><Relationship Id="rId11425" Type="http://schemas.openxmlformats.org/officeDocument/2006/relationships/hyperlink" Target="https://en.wikipedia.org/wiki/Venetia_Burney" TargetMode="External"/><Relationship Id="rId11772" Type="http://schemas.openxmlformats.org/officeDocument/2006/relationships/hyperlink" Target="https://en.wikipedia.org/wiki/Moon" TargetMode="External"/><Relationship Id="rId12823" Type="http://schemas.openxmlformats.org/officeDocument/2006/relationships/hyperlink" Target="https://zh-min-nan.wikipedia.org/wiki/M%C3%AA-%C3%B4ng-chhe%E2%81%BF" TargetMode="External"/><Relationship Id="rId3589" Type="http://schemas.openxmlformats.org/officeDocument/2006/relationships/hyperlink" Target="http://adsabs.harvard.edu/abs/2012Sci...338..651C" TargetMode="External"/><Relationship Id="rId7046" Type="http://schemas.openxmlformats.org/officeDocument/2006/relationships/hyperlink" Target="https://pt.wikipedia.org/wiki/Lua" TargetMode="External"/><Relationship Id="rId7460" Type="http://schemas.openxmlformats.org/officeDocument/2006/relationships/image" Target="media/image133.jpeg"/><Relationship Id="rId8511" Type="http://schemas.openxmlformats.org/officeDocument/2006/relationships/hyperlink" Target="https://en.wiktionary.org/wiki/Special:Search/Jupiter" TargetMode="External"/><Relationship Id="rId10027" Type="http://schemas.openxmlformats.org/officeDocument/2006/relationships/hyperlink" Target="https://www.worldcat.org/oclc/489144963" TargetMode="External"/><Relationship Id="rId6062" Type="http://schemas.openxmlformats.org/officeDocument/2006/relationships/hyperlink" Target="https://en.wikipedia.org/wiki/Special:BookSources/978-0-471-48073-0" TargetMode="External"/><Relationship Id="rId7113" Type="http://schemas.openxmlformats.org/officeDocument/2006/relationships/hyperlink" Target="https://www.wikimediafoundation.org/" TargetMode="External"/><Relationship Id="rId10441" Type="http://schemas.openxmlformats.org/officeDocument/2006/relationships/hyperlink" Target="https://en.wikipedia.org/wiki/Mars" TargetMode="External"/><Relationship Id="rId12199" Type="http://schemas.openxmlformats.org/officeDocument/2006/relationships/hyperlink" Target="https://en.wikipedia.org/wiki/Pluto" TargetMode="External"/><Relationship Id="rId577" Type="http://schemas.openxmlformats.org/officeDocument/2006/relationships/hyperlink" Target="https://en.wikipedia.org/wiki/File:AYool_topography_15min.png" TargetMode="External"/><Relationship Id="rId2258" Type="http://schemas.openxmlformats.org/officeDocument/2006/relationships/hyperlink" Target="https://fo.wikipedia.org/wiki/J%C3%B8r%C3%B0in" TargetMode="External"/><Relationship Id="rId3656" Type="http://schemas.openxmlformats.org/officeDocument/2006/relationships/hyperlink" Target="https://en.wikipedia.org/wiki/Astronomy_and_Astrophysics" TargetMode="External"/><Relationship Id="rId4707" Type="http://schemas.openxmlformats.org/officeDocument/2006/relationships/hyperlink" Target="https://cr.wikipedia.org/wiki/%E1%92%8C%E1%94%91%E1%91%B3%E1%90%85%E1%90%B2%E1%93%AF%E1%92%BD" TargetMode="External"/><Relationship Id="rId9285" Type="http://schemas.openxmlformats.org/officeDocument/2006/relationships/hyperlink" Target="https://en.wikipedia.org/wiki/Prime_Meridian" TargetMode="External"/><Relationship Id="rId991" Type="http://schemas.openxmlformats.org/officeDocument/2006/relationships/hyperlink" Target="https://en.wikipedia.org/wiki/Moon" TargetMode="External"/><Relationship Id="rId2672" Type="http://schemas.openxmlformats.org/officeDocument/2006/relationships/hyperlink" Target="https://en.wikipedia.org/wiki/Sun" TargetMode="External"/><Relationship Id="rId3309" Type="http://schemas.openxmlformats.org/officeDocument/2006/relationships/hyperlink" Target="https://en.wikipedia.org/wiki/Ionization" TargetMode="External"/><Relationship Id="rId3723" Type="http://schemas.openxmlformats.org/officeDocument/2006/relationships/hyperlink" Target="http://weft.astro.washington.edu/courses/astro557/LODDERS.pdf" TargetMode="External"/><Relationship Id="rId6879" Type="http://schemas.openxmlformats.org/officeDocument/2006/relationships/hyperlink" Target="https://donate.wikimedia.org/wiki/Special:FundraiserRedirector?utm_source=donate&amp;utm_medium=sidebar&amp;utm_campaign=C13_en.wikipedia.org&amp;uselang=en" TargetMode="External"/><Relationship Id="rId12266" Type="http://schemas.openxmlformats.org/officeDocument/2006/relationships/hyperlink" Target="https://en.wikipedia.org/wiki/International_Standard_Book_Number" TargetMode="External"/><Relationship Id="rId12680" Type="http://schemas.openxmlformats.org/officeDocument/2006/relationships/hyperlink" Target="https://en.wikipedia.org/wiki/Pluto" TargetMode="External"/><Relationship Id="rId644" Type="http://schemas.openxmlformats.org/officeDocument/2006/relationships/hyperlink" Target="https://en.wikipedia.org/wiki/Earth" TargetMode="External"/><Relationship Id="rId1274" Type="http://schemas.openxmlformats.org/officeDocument/2006/relationships/hyperlink" Target="https://en.wikipedia.org/wiki/Earth" TargetMode="External"/><Relationship Id="rId2325" Type="http://schemas.openxmlformats.org/officeDocument/2006/relationships/hyperlink" Target="https://mr.wikipedia.org/wiki/%E0%A4%AA%E0%A5%83%E0%A4%A5%E0%A5%8D%E0%A4%B5%E0%A5%80" TargetMode="External"/><Relationship Id="rId5895" Type="http://schemas.openxmlformats.org/officeDocument/2006/relationships/image" Target="media/image122.jpeg"/><Relationship Id="rId6946" Type="http://schemas.openxmlformats.org/officeDocument/2006/relationships/hyperlink" Target="https://eo.wikipedia.org/wiki/Luno" TargetMode="External"/><Relationship Id="rId9352" Type="http://schemas.openxmlformats.org/officeDocument/2006/relationships/hyperlink" Target="https://en.wikipedia.org/wiki/Sinus_Sabaeus_quadrangle" TargetMode="External"/><Relationship Id="rId11282" Type="http://schemas.openxmlformats.org/officeDocument/2006/relationships/hyperlink" Target="https://en.wikipedia.org/wiki/Surface_gravity" TargetMode="External"/><Relationship Id="rId12333" Type="http://schemas.openxmlformats.org/officeDocument/2006/relationships/hyperlink" Target="https://en.wikipedia.org/wiki/International_Astronomical_Union" TargetMode="External"/><Relationship Id="rId711" Type="http://schemas.openxmlformats.org/officeDocument/2006/relationships/hyperlink" Target="https://en.wikipedia.org/wiki/Polar_region" TargetMode="External"/><Relationship Id="rId1341" Type="http://schemas.openxmlformats.org/officeDocument/2006/relationships/hyperlink" Target="https://en.wikipedia.org/wiki/PubMed_Central" TargetMode="External"/><Relationship Id="rId4497" Type="http://schemas.openxmlformats.org/officeDocument/2006/relationships/hyperlink" Target="https://en.wikipedia.org/wiki/Solar_observation" TargetMode="External"/><Relationship Id="rId5548" Type="http://schemas.openxmlformats.org/officeDocument/2006/relationships/hyperlink" Target="https://en.wikipedia.org/wiki/Moon" TargetMode="External"/><Relationship Id="rId5962" Type="http://schemas.openxmlformats.org/officeDocument/2006/relationships/hyperlink" Target="https://en.wikipedia.org/wiki/Moon" TargetMode="External"/><Relationship Id="rId9005" Type="http://schemas.openxmlformats.org/officeDocument/2006/relationships/hyperlink" Target="https://en.wikipedia.org/wiki/Mars" TargetMode="External"/><Relationship Id="rId12400" Type="http://schemas.openxmlformats.org/officeDocument/2006/relationships/hyperlink" Target="http://abyss.uoregon.edu/~js/images/pluto_orient.jpg" TargetMode="External"/><Relationship Id="rId3099" Type="http://schemas.openxmlformats.org/officeDocument/2006/relationships/hyperlink" Target="https://en.wikipedia.org/wiki/Degenerate_matter" TargetMode="External"/><Relationship Id="rId4564" Type="http://schemas.openxmlformats.org/officeDocument/2006/relationships/hyperlink" Target="https://en.wikipedia.org/w/index.php?title=Sun&amp;action=info" TargetMode="External"/><Relationship Id="rId5615" Type="http://schemas.openxmlformats.org/officeDocument/2006/relationships/hyperlink" Target="https://en.wikipedia.org/wiki/Exploration_of_the_Moon" TargetMode="External"/><Relationship Id="rId8021" Type="http://schemas.openxmlformats.org/officeDocument/2006/relationships/hyperlink" Target="https://en.wikipedia.org/wiki/Bibcode" TargetMode="External"/><Relationship Id="rId11002" Type="http://schemas.openxmlformats.org/officeDocument/2006/relationships/hyperlink" Target="https://en.wikipedia.org/wiki/Wikipedia:File_Upload_Wizard" TargetMode="External"/><Relationship Id="rId3166" Type="http://schemas.openxmlformats.org/officeDocument/2006/relationships/hyperlink" Target="https://en.wikipedia.org/wiki/Heat_conduction" TargetMode="External"/><Relationship Id="rId3580" Type="http://schemas.openxmlformats.org/officeDocument/2006/relationships/hyperlink" Target="https://en.wikipedia.org/wiki/ArXiv" TargetMode="External"/><Relationship Id="rId4217" Type="http://schemas.openxmlformats.org/officeDocument/2006/relationships/hyperlink" Target="https://en.wikipedia.org/wiki/Science_(journal)" TargetMode="External"/><Relationship Id="rId2182" Type="http://schemas.openxmlformats.org/officeDocument/2006/relationships/hyperlink" Target="https://en.wikipedia.org/wiki/Special:Random" TargetMode="External"/><Relationship Id="rId3233" Type="http://schemas.openxmlformats.org/officeDocument/2006/relationships/hyperlink" Target="https://en.wikipedia.org/wiki/Elliptic_orbit" TargetMode="External"/><Relationship Id="rId4631" Type="http://schemas.openxmlformats.org/officeDocument/2006/relationships/hyperlink" Target="https://fy.wikipedia.org/wiki/Sinne" TargetMode="External"/><Relationship Id="rId6389" Type="http://schemas.openxmlformats.org/officeDocument/2006/relationships/hyperlink" Target="https://en.wikipedia.org/wiki/Bibcode" TargetMode="External"/><Relationship Id="rId7787" Type="http://schemas.openxmlformats.org/officeDocument/2006/relationships/hyperlink" Target="https://en.wikipedia.org/wiki/File:InnerSolarSystem-en.png" TargetMode="External"/><Relationship Id="rId8838" Type="http://schemas.openxmlformats.org/officeDocument/2006/relationships/hyperlink" Target="https://en.wikipedia.org/wiki/Orbital_speed" TargetMode="External"/><Relationship Id="rId10768" Type="http://schemas.openxmlformats.org/officeDocument/2006/relationships/hyperlink" Target="https://en.wikipedia.org/wiki/Bibcode" TargetMode="External"/><Relationship Id="rId11819" Type="http://schemas.openxmlformats.org/officeDocument/2006/relationships/hyperlink" Target="https://en.wikipedia.org/wiki/Pascal_(unit)" TargetMode="External"/><Relationship Id="rId154" Type="http://schemas.openxmlformats.org/officeDocument/2006/relationships/hyperlink" Target="https://en.wikipedia.org/wiki/Biotic_material" TargetMode="External"/><Relationship Id="rId7854" Type="http://schemas.openxmlformats.org/officeDocument/2006/relationships/hyperlink" Target="https://en.wikipedia.org/wiki/Jupiter" TargetMode="External"/><Relationship Id="rId8905" Type="http://schemas.openxmlformats.org/officeDocument/2006/relationships/hyperlink" Target="https://en.wikipedia.org/wiki/Oxygen" TargetMode="External"/><Relationship Id="rId10835" Type="http://schemas.openxmlformats.org/officeDocument/2006/relationships/hyperlink" Target="https://en.wikipedia.org/wiki/Mars" TargetMode="External"/><Relationship Id="rId12190" Type="http://schemas.openxmlformats.org/officeDocument/2006/relationships/hyperlink" Target="http://select.nytimes.com/gst/abstract.html?res=F60F14FC3D55147A93C7AB178ED85F448385F9&amp;scp=1&amp;sq=Name%20given%20to%20body%20planet%20X&amp;st=cse" TargetMode="External"/><Relationship Id="rId2999" Type="http://schemas.openxmlformats.org/officeDocument/2006/relationships/hyperlink" Target="https://en.wikipedia.org/wiki/Photosphere" TargetMode="External"/><Relationship Id="rId3300" Type="http://schemas.openxmlformats.org/officeDocument/2006/relationships/hyperlink" Target="https://en.wikipedia.org/wiki/Ernest_Rutherford" TargetMode="External"/><Relationship Id="rId6456" Type="http://schemas.openxmlformats.org/officeDocument/2006/relationships/hyperlink" Target="https://en.wikipedia.org/wiki/Moon" TargetMode="External"/><Relationship Id="rId6870" Type="http://schemas.openxmlformats.org/officeDocument/2006/relationships/hyperlink" Target="https://en.wikipedia.org/w/index.php?title=Moon&amp;action=edit" TargetMode="External"/><Relationship Id="rId7507" Type="http://schemas.openxmlformats.org/officeDocument/2006/relationships/hyperlink" Target="https://en.wikipedia.org/wiki/Sulfur" TargetMode="External"/><Relationship Id="rId7921" Type="http://schemas.openxmlformats.org/officeDocument/2006/relationships/hyperlink" Target="https://en.wikipedia.org/wiki/Wide_Field_Camera_3" TargetMode="External"/><Relationship Id="rId221" Type="http://schemas.openxmlformats.org/officeDocument/2006/relationships/hyperlink" Target="https://en.wikipedia.org/wiki/Ancient_Greek_language" TargetMode="External"/><Relationship Id="rId5058" Type="http://schemas.openxmlformats.org/officeDocument/2006/relationships/hyperlink" Target="https://en.wikipedia.org/wiki/Moon" TargetMode="External"/><Relationship Id="rId5472" Type="http://schemas.openxmlformats.org/officeDocument/2006/relationships/hyperlink" Target="https://en.wikipedia.org/wiki/Microsecond" TargetMode="External"/><Relationship Id="rId6109" Type="http://schemas.openxmlformats.org/officeDocument/2006/relationships/hyperlink" Target="http://www.sciencemag.org/cgi/content/abstract/294/5541/345" TargetMode="External"/><Relationship Id="rId6523" Type="http://schemas.openxmlformats.org/officeDocument/2006/relationships/hyperlink" Target="http://www.mreclipse.com/Special/SEprimer.html" TargetMode="External"/><Relationship Id="rId9679" Type="http://schemas.openxmlformats.org/officeDocument/2006/relationships/hyperlink" Target="https://en.wikipedia.org/wiki/Mars_Reconnaissance_Orbiter" TargetMode="External"/><Relationship Id="rId10902" Type="http://schemas.openxmlformats.org/officeDocument/2006/relationships/hyperlink" Target="https://en.wikiquote.org/wiki/Special:Search/Mars" TargetMode="External"/><Relationship Id="rId1668" Type="http://schemas.openxmlformats.org/officeDocument/2006/relationships/hyperlink" Target="https://www.ncbi.nlm.nih.gov/pmc/articles/PMC350422" TargetMode="External"/><Relationship Id="rId2719" Type="http://schemas.openxmlformats.org/officeDocument/2006/relationships/hyperlink" Target="https://en.wikipedia.org/wiki/Sun" TargetMode="External"/><Relationship Id="rId4074" Type="http://schemas.openxmlformats.org/officeDocument/2006/relationships/hyperlink" Target="https://en.wikipedia.org/wiki/ArXiv" TargetMode="External"/><Relationship Id="rId5125" Type="http://schemas.openxmlformats.org/officeDocument/2006/relationships/hyperlink" Target="https://en.wikipedia.org/wiki/Moon" TargetMode="External"/><Relationship Id="rId8695" Type="http://schemas.openxmlformats.org/officeDocument/2006/relationships/hyperlink" Target="https://lo.wikipedia.org/wiki/%E0%BA%94%E0%BA%B2%E0%BA%A7%E0%BA%9E%E0%BA%B0%E0%BA%AB%E0%BA%B1%E0%BA%94" TargetMode="External"/><Relationship Id="rId9746" Type="http://schemas.openxmlformats.org/officeDocument/2006/relationships/hyperlink" Target="https://en.wikipedia.org/wiki/Butterscotch" TargetMode="External"/><Relationship Id="rId3090" Type="http://schemas.openxmlformats.org/officeDocument/2006/relationships/hyperlink" Target="https://en.wikipedia.org/wiki/Sun" TargetMode="External"/><Relationship Id="rId4141" Type="http://schemas.openxmlformats.org/officeDocument/2006/relationships/hyperlink" Target="https://en.wikipedia.org/wiki/Sun" TargetMode="External"/><Relationship Id="rId7297" Type="http://schemas.openxmlformats.org/officeDocument/2006/relationships/hyperlink" Target="https://en.wikipedia.org/wiki/Jupiter" TargetMode="External"/><Relationship Id="rId8348" Type="http://schemas.openxmlformats.org/officeDocument/2006/relationships/hyperlink" Target="http://sci.esa.int/science-e/www/area/index.cfm?fareaid=107" TargetMode="External"/><Relationship Id="rId10278" Type="http://schemas.openxmlformats.org/officeDocument/2006/relationships/hyperlink" Target="http://adsabs.harvard.edu/abs/2011JGRE..11604001M" TargetMode="External"/><Relationship Id="rId11676" Type="http://schemas.openxmlformats.org/officeDocument/2006/relationships/hyperlink" Target="https://en.wikipedia.org/wiki/Pluto" TargetMode="External"/><Relationship Id="rId12727" Type="http://schemas.openxmlformats.org/officeDocument/2006/relationships/hyperlink" Target="https://en.wikipedia.org/wiki/Pluto" TargetMode="External"/><Relationship Id="rId1735" Type="http://schemas.openxmlformats.org/officeDocument/2006/relationships/hyperlink" Target="https://en.wikipedia.org/wiki/Earth" TargetMode="External"/><Relationship Id="rId7364" Type="http://schemas.openxmlformats.org/officeDocument/2006/relationships/hyperlink" Target="https://en.wikipedia.org/wiki/Extrasolar_planet" TargetMode="External"/><Relationship Id="rId8762" Type="http://schemas.openxmlformats.org/officeDocument/2006/relationships/hyperlink" Target="https://ckb.wikipedia.org/wiki/%DA%BE%D9%88%D8%B1%D9%85%D8%B2" TargetMode="External"/><Relationship Id="rId9813" Type="http://schemas.openxmlformats.org/officeDocument/2006/relationships/hyperlink" Target="https://en.wikipedia.org/wiki/Christiaan_Huygens" TargetMode="External"/><Relationship Id="rId10692" Type="http://schemas.openxmlformats.org/officeDocument/2006/relationships/hyperlink" Target="http://www.bbc.co.uk/news/science-environment-21399857" TargetMode="External"/><Relationship Id="rId11329" Type="http://schemas.openxmlformats.org/officeDocument/2006/relationships/hyperlink" Target="https://en.wikipedia.org/wiki/Eris_(dwarf_planet)" TargetMode="External"/><Relationship Id="rId11743" Type="http://schemas.openxmlformats.org/officeDocument/2006/relationships/hyperlink" Target="https://en.wikipedia.org/wiki/File:Pluto%27s_Sputnik_Planum_geologic_map_(cropped).jpg" TargetMode="External"/><Relationship Id="rId27" Type="http://schemas.openxmlformats.org/officeDocument/2006/relationships/hyperlink" Target="https://en.wikipedia.org/wiki/Earth" TargetMode="External"/><Relationship Id="rId1802" Type="http://schemas.openxmlformats.org/officeDocument/2006/relationships/hyperlink" Target="https://en.wikipedia.org/wiki/Earth" TargetMode="External"/><Relationship Id="rId4958" Type="http://schemas.openxmlformats.org/officeDocument/2006/relationships/hyperlink" Target="https://en.wikipedia.org/wiki/Moon" TargetMode="External"/><Relationship Id="rId7017" Type="http://schemas.openxmlformats.org/officeDocument/2006/relationships/hyperlink" Target="https://mn.wikipedia.org/wiki/%D0%A1%D0%B0%D1%80" TargetMode="External"/><Relationship Id="rId8415" Type="http://schemas.openxmlformats.org/officeDocument/2006/relationships/hyperlink" Target="https://en.wikipedia.org/wiki/Jupiter" TargetMode="External"/><Relationship Id="rId10345" Type="http://schemas.openxmlformats.org/officeDocument/2006/relationships/hyperlink" Target="https://dx.doi.org/10.1126%2Fscience.1066416" TargetMode="External"/><Relationship Id="rId11810" Type="http://schemas.openxmlformats.org/officeDocument/2006/relationships/hyperlink" Target="https://en.wikipedia.org/wiki/New_Horizons" TargetMode="External"/><Relationship Id="rId3974" Type="http://schemas.openxmlformats.org/officeDocument/2006/relationships/hyperlink" Target="https://en.wikipedia.org/wiki/Springer-Verlag" TargetMode="External"/><Relationship Id="rId6380" Type="http://schemas.openxmlformats.org/officeDocument/2006/relationships/hyperlink" Target="http://adsabs.harvard.edu/abs/2008ApJ...687..692C" TargetMode="External"/><Relationship Id="rId7431" Type="http://schemas.openxmlformats.org/officeDocument/2006/relationships/hyperlink" Target="https://en.wikipedia.org/wiki/Ammonium_hydrosulfide" TargetMode="External"/><Relationship Id="rId10412" Type="http://schemas.openxmlformats.org/officeDocument/2006/relationships/hyperlink" Target="http://photojournal.jpl.nasa.gov/catalog/PIA03467" TargetMode="External"/><Relationship Id="rId895" Type="http://schemas.openxmlformats.org/officeDocument/2006/relationships/hyperlink" Target="https://en.wikipedia.org/wiki/Topsoil" TargetMode="External"/><Relationship Id="rId2576" Type="http://schemas.openxmlformats.org/officeDocument/2006/relationships/hyperlink" Target="https://en.wikipedia.org/wiki/Sun" TargetMode="External"/><Relationship Id="rId2990" Type="http://schemas.openxmlformats.org/officeDocument/2006/relationships/hyperlink" Target="https://en.wikipedia.org/wiki/Gauss_(unit)" TargetMode="External"/><Relationship Id="rId3627" Type="http://schemas.openxmlformats.org/officeDocument/2006/relationships/hyperlink" Target="https://en.wikipedia.org/wiki/Sun" TargetMode="External"/><Relationship Id="rId6033" Type="http://schemas.openxmlformats.org/officeDocument/2006/relationships/hyperlink" Target="http://phys.org/news/2013-09-moon-younger-thought.html" TargetMode="External"/><Relationship Id="rId9189" Type="http://schemas.openxmlformats.org/officeDocument/2006/relationships/hyperlink" Target="https://en.wikipedia.org/wiki/List_of_rocks_on_Mars" TargetMode="External"/><Relationship Id="rId12584" Type="http://schemas.openxmlformats.org/officeDocument/2006/relationships/hyperlink" Target="https://en.wikipedia.org/wiki/Digital_object_identifier" TargetMode="External"/><Relationship Id="rId548" Type="http://schemas.openxmlformats.org/officeDocument/2006/relationships/hyperlink" Target="https://en.wikipedia.org/wiki/Earthquake" TargetMode="External"/><Relationship Id="rId962" Type="http://schemas.openxmlformats.org/officeDocument/2006/relationships/hyperlink" Target="https://en.wikipedia.org/wiki/Bir_Tawil" TargetMode="External"/><Relationship Id="rId1178" Type="http://schemas.openxmlformats.org/officeDocument/2006/relationships/hyperlink" Target="https://en.wikipedia.org/wiki/Earth" TargetMode="External"/><Relationship Id="rId1592" Type="http://schemas.openxmlformats.org/officeDocument/2006/relationships/hyperlink" Target="http://www.space.com/scienceastronomy/solarsystem/death_of_earth_000224.html" TargetMode="External"/><Relationship Id="rId2229" Type="http://schemas.openxmlformats.org/officeDocument/2006/relationships/hyperlink" Target="https://bcl.wikipedia.org/wiki/Kinaban" TargetMode="External"/><Relationship Id="rId2643" Type="http://schemas.openxmlformats.org/officeDocument/2006/relationships/hyperlink" Target="https://en.wikipedia.org/wiki/Sun" TargetMode="External"/><Relationship Id="rId5799" Type="http://schemas.openxmlformats.org/officeDocument/2006/relationships/hyperlink" Target="https://en.wikipedia.org/wiki/Feasibility_study" TargetMode="External"/><Relationship Id="rId6100" Type="http://schemas.openxmlformats.org/officeDocument/2006/relationships/hyperlink" Target="http://adsabs.harvard.edu/abs/1993JGR....98.5319T" TargetMode="External"/><Relationship Id="rId9256" Type="http://schemas.openxmlformats.org/officeDocument/2006/relationships/hyperlink" Target="https://en.wikipedia.org/wiki/SHARAD" TargetMode="External"/><Relationship Id="rId9670" Type="http://schemas.openxmlformats.org/officeDocument/2006/relationships/hyperlink" Target="https://en.wikipedia.org/wiki/Mars_lander" TargetMode="External"/><Relationship Id="rId11186" Type="http://schemas.openxmlformats.org/officeDocument/2006/relationships/hyperlink" Target="https://tyv.wikipedia.org/wiki/%D0%9C%D0%B0%D1%80%D1%81" TargetMode="External"/><Relationship Id="rId12237" Type="http://schemas.openxmlformats.org/officeDocument/2006/relationships/hyperlink" Target="https://en.wikipedia.org/wiki/Pluto" TargetMode="External"/><Relationship Id="rId615" Type="http://schemas.openxmlformats.org/officeDocument/2006/relationships/hyperlink" Target="https://en.wikipedia.org/wiki/Amphibole" TargetMode="External"/><Relationship Id="rId1245" Type="http://schemas.openxmlformats.org/officeDocument/2006/relationships/hyperlink" Target="http://adsabs.harvard.edu/abs/2011CeMDA.110..293L" TargetMode="External"/><Relationship Id="rId8272" Type="http://schemas.openxmlformats.org/officeDocument/2006/relationships/hyperlink" Target="https://en.wikipedia.org/wiki/International_Standard_Book_Number" TargetMode="External"/><Relationship Id="rId9323" Type="http://schemas.openxmlformats.org/officeDocument/2006/relationships/hyperlink" Target="https://en.wikipedia.org/wiki/Ismenius_Lacus_quadrangle" TargetMode="External"/><Relationship Id="rId12651" Type="http://schemas.openxmlformats.org/officeDocument/2006/relationships/hyperlink" Target="https://en.wikipedia.org/wiki/Bibcode" TargetMode="External"/><Relationship Id="rId1312" Type="http://schemas.openxmlformats.org/officeDocument/2006/relationships/hyperlink" Target="https://en.wikipedia.org/wiki/Earth" TargetMode="External"/><Relationship Id="rId2710" Type="http://schemas.openxmlformats.org/officeDocument/2006/relationships/hyperlink" Target="https://en.wikipedia.org/wiki/Astronomical_unit" TargetMode="External"/><Relationship Id="rId4468" Type="http://schemas.openxmlformats.org/officeDocument/2006/relationships/hyperlink" Target="https://en.wikipedia.org/wiki/Moreton_wave" TargetMode="External"/><Relationship Id="rId5866" Type="http://schemas.openxmlformats.org/officeDocument/2006/relationships/hyperlink" Target="https://en.wikipedia.org/wiki/Knowth" TargetMode="External"/><Relationship Id="rId6917" Type="http://schemas.openxmlformats.org/officeDocument/2006/relationships/hyperlink" Target="https://az.wikipedia.org/wiki/Ay" TargetMode="External"/><Relationship Id="rId11253" Type="http://schemas.openxmlformats.org/officeDocument/2006/relationships/hyperlink" Target="https://en.wikipedia.org/wiki/Pluto" TargetMode="External"/><Relationship Id="rId12304" Type="http://schemas.openxmlformats.org/officeDocument/2006/relationships/hyperlink" Target="http://www.newscientist.com/article/dn9846-new-planet-definition-sparks-furore.html" TargetMode="External"/><Relationship Id="rId4882" Type="http://schemas.openxmlformats.org/officeDocument/2006/relationships/hyperlink" Target="https://en.wikipedia.org/wiki/Albedo" TargetMode="External"/><Relationship Id="rId5519" Type="http://schemas.openxmlformats.org/officeDocument/2006/relationships/hyperlink" Target="https://en.wikipedia.org/wiki/Moon" TargetMode="External"/><Relationship Id="rId5933" Type="http://schemas.openxmlformats.org/officeDocument/2006/relationships/hyperlink" Target="https://en.wikipedia.org/wiki/Dwarf_planet" TargetMode="External"/><Relationship Id="rId11320" Type="http://schemas.openxmlformats.org/officeDocument/2006/relationships/hyperlink" Target="https://en.wikipedia.org/wiki/File:NH-Pluto-Day1-TenImages-20150714-20151120.jpg" TargetMode="External"/><Relationship Id="rId2086" Type="http://schemas.openxmlformats.org/officeDocument/2006/relationships/hyperlink" Target="https://en.wikipedia.org/wiki/Cosmas_Indicopleustes" TargetMode="External"/><Relationship Id="rId3484" Type="http://schemas.openxmlformats.org/officeDocument/2006/relationships/hyperlink" Target="https://en.wikipedia.org/wiki/Sun" TargetMode="External"/><Relationship Id="rId4535" Type="http://schemas.openxmlformats.org/officeDocument/2006/relationships/hyperlink" Target="https://en.wikipedia.org/wiki/Category:Astronomical_objects_known_since_antiquity" TargetMode="External"/><Relationship Id="rId3137" Type="http://schemas.openxmlformats.org/officeDocument/2006/relationships/hyperlink" Target="https://en.wikipedia.org/wiki/Sun" TargetMode="External"/><Relationship Id="rId3551" Type="http://schemas.openxmlformats.org/officeDocument/2006/relationships/hyperlink" Target="https://www.ncbi.nlm.nih.gov/pubmed/23118187" TargetMode="External"/><Relationship Id="rId4602" Type="http://schemas.openxmlformats.org/officeDocument/2006/relationships/hyperlink" Target="https://bar.wikipedia.org/wiki/Sun" TargetMode="External"/><Relationship Id="rId7758" Type="http://schemas.openxmlformats.org/officeDocument/2006/relationships/hyperlink" Target="https://en.wikipedia.org/wiki/Himalia_group" TargetMode="External"/><Relationship Id="rId8809" Type="http://schemas.openxmlformats.org/officeDocument/2006/relationships/hyperlink" Target="https://wikimediafoundation.org/wiki/Cookie_statement" TargetMode="External"/><Relationship Id="rId10739" Type="http://schemas.openxmlformats.org/officeDocument/2006/relationships/hyperlink" Target="https://dx.doi.org/10.1016%2Fj.icarus.2013.11.028" TargetMode="External"/><Relationship Id="rId12094" Type="http://schemas.openxmlformats.org/officeDocument/2006/relationships/hyperlink" Target="https://en.wikipedia.org/wiki/Digital_object_identifier" TargetMode="External"/><Relationship Id="rId472" Type="http://schemas.openxmlformats.org/officeDocument/2006/relationships/hyperlink" Target="https://en.wikipedia.org/wiki/Silicon" TargetMode="External"/><Relationship Id="rId2153" Type="http://schemas.openxmlformats.org/officeDocument/2006/relationships/hyperlink" Target="https://www.youtube.com/watch?v=74mhQyuyELQ" TargetMode="External"/><Relationship Id="rId3204" Type="http://schemas.openxmlformats.org/officeDocument/2006/relationships/hyperlink" Target="https://en.wikipedia.org/wiki/Inca" TargetMode="External"/><Relationship Id="rId6774" Type="http://schemas.openxmlformats.org/officeDocument/2006/relationships/hyperlink" Target="https://dx.doi.org/10.2138%2Frmg.2006.60.0" TargetMode="External"/><Relationship Id="rId7825" Type="http://schemas.openxmlformats.org/officeDocument/2006/relationships/hyperlink" Target="https://en.wikipedia.org/wiki/Giovanni_Domenico_Cassini" TargetMode="External"/><Relationship Id="rId9180" Type="http://schemas.openxmlformats.org/officeDocument/2006/relationships/hyperlink" Target="https://en.wikipedia.org/wiki/Mars" TargetMode="External"/><Relationship Id="rId12161" Type="http://schemas.openxmlformats.org/officeDocument/2006/relationships/hyperlink" Target="https://dx.doi.org/10.1086%2F351668" TargetMode="External"/><Relationship Id="rId125" Type="http://schemas.openxmlformats.org/officeDocument/2006/relationships/hyperlink" Target="https://en.wikipedia.org/wiki/Earth" TargetMode="External"/><Relationship Id="rId2220" Type="http://schemas.openxmlformats.org/officeDocument/2006/relationships/hyperlink" Target="https://azb.wikipedia.org/wiki/%DB%8C%D8%A6%D8%B1" TargetMode="External"/><Relationship Id="rId5376" Type="http://schemas.openxmlformats.org/officeDocument/2006/relationships/hyperlink" Target="https://en.wikipedia.org/wiki/Moon" TargetMode="External"/><Relationship Id="rId5790" Type="http://schemas.openxmlformats.org/officeDocument/2006/relationships/hyperlink" Target="https://en.wikipedia.org/wiki/Moon" TargetMode="External"/><Relationship Id="rId6427" Type="http://schemas.openxmlformats.org/officeDocument/2006/relationships/hyperlink" Target="http://www.iau.org/static/archives/releases/doc/iau0601_q_answers.doc" TargetMode="External"/><Relationship Id="rId10806" Type="http://schemas.openxmlformats.org/officeDocument/2006/relationships/hyperlink" Target="https://en.wikipedia.org/wiki/Special:BookSources/0-7167-3711-6" TargetMode="External"/><Relationship Id="rId4392" Type="http://schemas.openxmlformats.org/officeDocument/2006/relationships/hyperlink" Target="https://en.wikipedia.org/wiki/NASA" TargetMode="External"/><Relationship Id="rId5029" Type="http://schemas.openxmlformats.org/officeDocument/2006/relationships/hyperlink" Target="https://en.wikipedia.org/wiki/Lunar_south_pole" TargetMode="External"/><Relationship Id="rId5443" Type="http://schemas.openxmlformats.org/officeDocument/2006/relationships/hyperlink" Target="https://en.wikipedia.org/wiki/Lunar_phase" TargetMode="External"/><Relationship Id="rId6841" Type="http://schemas.openxmlformats.org/officeDocument/2006/relationships/hyperlink" Target="https://en.wikipedia.org/wiki/Natural_satellite" TargetMode="External"/><Relationship Id="rId8599" Type="http://schemas.openxmlformats.org/officeDocument/2006/relationships/hyperlink" Target="https://en.wikipedia.org/wiki/Special:WhatLinksHere/Jupiter" TargetMode="External"/><Relationship Id="rId9997" Type="http://schemas.openxmlformats.org/officeDocument/2006/relationships/hyperlink" Target="https://en.wikipedia.org/wiki/Mars" TargetMode="External"/><Relationship Id="rId12978" Type="http://schemas.openxmlformats.org/officeDocument/2006/relationships/hyperlink" Target="https://en.wikipedia.org/wiki/Wikipedia:General_disclaimer" TargetMode="External"/><Relationship Id="rId1986" Type="http://schemas.openxmlformats.org/officeDocument/2006/relationships/hyperlink" Target="https://en.wikipedia.org/wiki/Earth" TargetMode="External"/><Relationship Id="rId4045" Type="http://schemas.openxmlformats.org/officeDocument/2006/relationships/hyperlink" Target="https://dx.doi.org/10.1016%2FS0262-4079%2807%2960196-1" TargetMode="External"/><Relationship Id="rId11994" Type="http://schemas.openxmlformats.org/officeDocument/2006/relationships/image" Target="media/image233.jpeg"/><Relationship Id="rId1639" Type="http://schemas.openxmlformats.org/officeDocument/2006/relationships/hyperlink" Target="https://dx.doi.org/10.1111%2Fj.1365-2966.2008.13022.x" TargetMode="External"/><Relationship Id="rId3061" Type="http://schemas.openxmlformats.org/officeDocument/2006/relationships/hyperlink" Target="https://en.wikipedia.org/wiki/Meteorite" TargetMode="External"/><Relationship Id="rId5510" Type="http://schemas.openxmlformats.org/officeDocument/2006/relationships/hyperlink" Target="https://en.wikipedia.org/wiki/Moon" TargetMode="External"/><Relationship Id="rId8666" Type="http://schemas.openxmlformats.org/officeDocument/2006/relationships/hyperlink" Target="https://xal.wikipedia.org/wiki/%D0%9F%D2%AF%D1%80%D0%B2%C9%99_%D2%BB%D0%B0%D1%80%D0%B8%D0%B3" TargetMode="External"/><Relationship Id="rId9717" Type="http://schemas.openxmlformats.org/officeDocument/2006/relationships/hyperlink" Target="https://en.wikipedia.org/wiki/File:PIA19801-TrackingSunspotsOnTheSunFromMars-20150708.gif" TargetMode="External"/><Relationship Id="rId10596" Type="http://schemas.openxmlformats.org/officeDocument/2006/relationships/hyperlink" Target="https://en.wikipedia.org/wiki/Mars" TargetMode="External"/><Relationship Id="rId11647" Type="http://schemas.openxmlformats.org/officeDocument/2006/relationships/hyperlink" Target="https://en.wikipedia.org/wiki/Plane_of_the_ecliptic" TargetMode="External"/><Relationship Id="rId1706" Type="http://schemas.openxmlformats.org/officeDocument/2006/relationships/hyperlink" Target="https://en.wikipedia.org/wiki/International_Standard_Book_Number" TargetMode="External"/><Relationship Id="rId4112" Type="http://schemas.openxmlformats.org/officeDocument/2006/relationships/hyperlink" Target="http://adsabs.harvard.edu/abs/1993ApJ...413..641V" TargetMode="External"/><Relationship Id="rId7268" Type="http://schemas.openxmlformats.org/officeDocument/2006/relationships/hyperlink" Target="https://en.wikipedia.org/wiki/Voyager_program" TargetMode="External"/><Relationship Id="rId7682" Type="http://schemas.openxmlformats.org/officeDocument/2006/relationships/hyperlink" Target="https://en.wikipedia.org/wiki/File:Portrait_of_Jupiter_from_Cassini.jpg" TargetMode="External"/><Relationship Id="rId8319" Type="http://schemas.openxmlformats.org/officeDocument/2006/relationships/hyperlink" Target="http://adsabs.harvard.edu/abs/2004Icar..172....1H" TargetMode="External"/><Relationship Id="rId8733" Type="http://schemas.openxmlformats.org/officeDocument/2006/relationships/hyperlink" Target="https://pa.wikipedia.org/wiki/%E0%A8%AC%E0%A9%8D%E0%A8%B0%E0%A8%B9%E0%A8%BF%E0%A8%B8%E0%A8%AA%E0%A8%A4_(%E0%A8%97%E0%A9%8D%E0%A8%B0%E0%A8%B9%E0%A8%BF)" TargetMode="External"/><Relationship Id="rId10249" Type="http://schemas.openxmlformats.org/officeDocument/2006/relationships/hyperlink" Target="https://dx.doi.org/10.1038%2Fnature03379" TargetMode="External"/><Relationship Id="rId10663" Type="http://schemas.openxmlformats.org/officeDocument/2006/relationships/hyperlink" Target="https://en.wikipedia.org/wiki/Mars" TargetMode="External"/><Relationship Id="rId11714" Type="http://schemas.openxmlformats.org/officeDocument/2006/relationships/hyperlink" Target="https://en.wikipedia.org/wiki/Pluto" TargetMode="External"/><Relationship Id="rId3878" Type="http://schemas.openxmlformats.org/officeDocument/2006/relationships/hyperlink" Target="http://adsabs.harvard.edu/abs/1994Sci...263...64S" TargetMode="External"/><Relationship Id="rId4929" Type="http://schemas.openxmlformats.org/officeDocument/2006/relationships/hyperlink" Target="https://en.wikipedia.org/wiki/Reflectance" TargetMode="External"/><Relationship Id="rId6284" Type="http://schemas.openxmlformats.org/officeDocument/2006/relationships/hyperlink" Target="https://en.wikipedia.org/wiki/Moon" TargetMode="External"/><Relationship Id="rId7335" Type="http://schemas.openxmlformats.org/officeDocument/2006/relationships/hyperlink" Target="https://en.wikipedia.org/wiki/Jupiter" TargetMode="External"/><Relationship Id="rId8800" Type="http://schemas.openxmlformats.org/officeDocument/2006/relationships/hyperlink" Target="https://en.wikipedia.org/wiki/Wikipedia:Text_of_Creative_Commons_Attribution-ShareAlike_3.0_Unported_License" TargetMode="External"/><Relationship Id="rId10316" Type="http://schemas.openxmlformats.org/officeDocument/2006/relationships/hyperlink" Target="https://dx.doi.org/10.1126%2Fscience.1204816" TargetMode="External"/><Relationship Id="rId799" Type="http://schemas.openxmlformats.org/officeDocument/2006/relationships/hyperlink" Target="https://en.wikipedia.org/wiki/File:Pale_Blue_Dot.png" TargetMode="External"/><Relationship Id="rId2894" Type="http://schemas.openxmlformats.org/officeDocument/2006/relationships/hyperlink" Target="https://en.wikipedia.org/wiki/Sun" TargetMode="External"/><Relationship Id="rId6351" Type="http://schemas.openxmlformats.org/officeDocument/2006/relationships/hyperlink" Target="https://en.wikipedia.org/wiki/Bibcode" TargetMode="External"/><Relationship Id="rId7402" Type="http://schemas.openxmlformats.org/officeDocument/2006/relationships/hyperlink" Target="https://en.wikipedia.org/wiki/Jupiter" TargetMode="External"/><Relationship Id="rId10730" Type="http://schemas.openxmlformats.org/officeDocument/2006/relationships/hyperlink" Target="https://en.wikipedia.org/wiki/Mars" TargetMode="External"/><Relationship Id="rId12488" Type="http://schemas.openxmlformats.org/officeDocument/2006/relationships/hyperlink" Target="https://en.wikipedia.org/wiki/Pluto" TargetMode="External"/><Relationship Id="rId866" Type="http://schemas.openxmlformats.org/officeDocument/2006/relationships/hyperlink" Target="https://en.wikipedia.org/wiki/Biosphere" TargetMode="External"/><Relationship Id="rId1496" Type="http://schemas.openxmlformats.org/officeDocument/2006/relationships/hyperlink" Target="https://en.wikipedia.org/wiki/Bibcode" TargetMode="External"/><Relationship Id="rId2547" Type="http://schemas.openxmlformats.org/officeDocument/2006/relationships/hyperlink" Target="https://en.wikipedia.org/wiki/Neon" TargetMode="External"/><Relationship Id="rId3945" Type="http://schemas.openxmlformats.org/officeDocument/2006/relationships/hyperlink" Target="https://en.wikipedia.org/wiki/European_Space_Agency" TargetMode="External"/><Relationship Id="rId6004" Type="http://schemas.openxmlformats.org/officeDocument/2006/relationships/hyperlink" Target="http://planetarynames.wr.usgs.gov/nomenFAQ.html" TargetMode="External"/><Relationship Id="rId9574" Type="http://schemas.openxmlformats.org/officeDocument/2006/relationships/hyperlink" Target="https://en.wikipedia.org/wiki/Viking_lander_biological_experiments" TargetMode="External"/><Relationship Id="rId519" Type="http://schemas.openxmlformats.org/officeDocument/2006/relationships/hyperlink" Target="https://en.wikipedia.org/wiki/Year" TargetMode="External"/><Relationship Id="rId1149" Type="http://schemas.openxmlformats.org/officeDocument/2006/relationships/hyperlink" Target="https://en.wikipedia.org/wiki/Earth" TargetMode="External"/><Relationship Id="rId2961" Type="http://schemas.openxmlformats.org/officeDocument/2006/relationships/hyperlink" Target="https://en.wikipedia.org/wiki/Sun" TargetMode="External"/><Relationship Id="rId5020" Type="http://schemas.openxmlformats.org/officeDocument/2006/relationships/hyperlink" Target="https://en.wikipedia.org/wiki/Near_side_of_the_Moon" TargetMode="External"/><Relationship Id="rId8176" Type="http://schemas.openxmlformats.org/officeDocument/2006/relationships/hyperlink" Target="http://www.nasa.gov/press/2014/may/nasas-hubble-shows-jupiters-great-red-spot-is-smaller-than-ever-measured" TargetMode="External"/><Relationship Id="rId9227" Type="http://schemas.openxmlformats.org/officeDocument/2006/relationships/hyperlink" Target="https://en.wikipedia.org/wiki/Mars" TargetMode="External"/><Relationship Id="rId12555" Type="http://schemas.openxmlformats.org/officeDocument/2006/relationships/hyperlink" Target="http://adsabs.harvard.edu/abs/2009A&amp;A...495L..17L" TargetMode="External"/><Relationship Id="rId933" Type="http://schemas.openxmlformats.org/officeDocument/2006/relationships/hyperlink" Target="https://en.wikipedia.org/wiki/North_America" TargetMode="External"/><Relationship Id="rId1563" Type="http://schemas.openxmlformats.org/officeDocument/2006/relationships/hyperlink" Target="https://dx.doi.org/10.1038%2Fngeo2025" TargetMode="External"/><Relationship Id="rId2614" Type="http://schemas.openxmlformats.org/officeDocument/2006/relationships/hyperlink" Target="https://en.wikipedia.org/wiki/Sun" TargetMode="External"/><Relationship Id="rId7192" Type="http://schemas.openxmlformats.org/officeDocument/2006/relationships/hyperlink" Target="https://en.wikipedia.org/wiki/Jupiter" TargetMode="External"/><Relationship Id="rId8590" Type="http://schemas.openxmlformats.org/officeDocument/2006/relationships/hyperlink" Target="https://en.wikipedia.org/wiki/Portal:Current_events" TargetMode="External"/><Relationship Id="rId9641" Type="http://schemas.openxmlformats.org/officeDocument/2006/relationships/hyperlink" Target="https://en.wikipedia.org/wiki/Mars" TargetMode="External"/><Relationship Id="rId11157" Type="http://schemas.openxmlformats.org/officeDocument/2006/relationships/hyperlink" Target="https://sah.wikipedia.org/wiki/%D0%9C%D0%B0%D1%80%D1%81" TargetMode="External"/><Relationship Id="rId11571" Type="http://schemas.openxmlformats.org/officeDocument/2006/relationships/hyperlink" Target="https://en.wikipedia.org/wiki/Pluto" TargetMode="External"/><Relationship Id="rId12208" Type="http://schemas.openxmlformats.org/officeDocument/2006/relationships/hyperlink" Target="https://en.wikipedia.org/wiki/Pluto" TargetMode="External"/><Relationship Id="rId12622" Type="http://schemas.openxmlformats.org/officeDocument/2006/relationships/hyperlink" Target="https://en.wikipedia.org/wiki/Andrzej_Udalski" TargetMode="External"/><Relationship Id="rId1216" Type="http://schemas.openxmlformats.org/officeDocument/2006/relationships/hyperlink" Target="https://en.wikipedia.org/wiki/World_Geodetic_System" TargetMode="External"/><Relationship Id="rId1630" Type="http://schemas.openxmlformats.org/officeDocument/2006/relationships/hyperlink" Target="https://dx.doi.org/10.5194%2Fhess-5-569-2001" TargetMode="External"/><Relationship Id="rId4786" Type="http://schemas.openxmlformats.org/officeDocument/2006/relationships/hyperlink" Target="https://vo.wikipedia.org/wiki/Sol" TargetMode="External"/><Relationship Id="rId5837" Type="http://schemas.openxmlformats.org/officeDocument/2006/relationships/hyperlink" Target="https://en.wikipedia.org/wiki/Lunar_cycle" TargetMode="External"/><Relationship Id="rId8243" Type="http://schemas.openxmlformats.org/officeDocument/2006/relationships/hyperlink" Target="https://en.wikipedia.org/wiki/Royal_Society_of_London" TargetMode="External"/><Relationship Id="rId10173" Type="http://schemas.openxmlformats.org/officeDocument/2006/relationships/hyperlink" Target="https://en.wikipedia.org/wiki/Mars" TargetMode="External"/><Relationship Id="rId11224" Type="http://schemas.openxmlformats.org/officeDocument/2006/relationships/image" Target="media/image195.jpeg"/><Relationship Id="rId3388" Type="http://schemas.openxmlformats.org/officeDocument/2006/relationships/hyperlink" Target="https://en.wikipedia.org/wiki/Sun" TargetMode="External"/><Relationship Id="rId4439" Type="http://schemas.openxmlformats.org/officeDocument/2006/relationships/hyperlink" Target="http://www.boston.com/bigpicture/2008/10/the_sun.html" TargetMode="External"/><Relationship Id="rId4853" Type="http://schemas.openxmlformats.org/officeDocument/2006/relationships/hyperlink" Target="https://en.wikipedia.org/wiki/Geographical_pole" TargetMode="External"/><Relationship Id="rId5904" Type="http://schemas.openxmlformats.org/officeDocument/2006/relationships/hyperlink" Target="https://en.wikipedia.org/wiki/Equator" TargetMode="External"/><Relationship Id="rId8310" Type="http://schemas.openxmlformats.org/officeDocument/2006/relationships/hyperlink" Target="https://en.wikipedia.org/wiki/Jupiter" TargetMode="External"/><Relationship Id="rId10240" Type="http://schemas.openxmlformats.org/officeDocument/2006/relationships/hyperlink" Target="https://en.wikipedia.org/wiki/PubMed_Identifier" TargetMode="External"/><Relationship Id="rId3455" Type="http://schemas.openxmlformats.org/officeDocument/2006/relationships/hyperlink" Target="https://en.wikipedia.org/wiki/Sunday" TargetMode="External"/><Relationship Id="rId4506" Type="http://schemas.openxmlformats.org/officeDocument/2006/relationships/hyperlink" Target="https://en.wikipedia.org/wiki/Sun" TargetMode="External"/><Relationship Id="rId376" Type="http://schemas.openxmlformats.org/officeDocument/2006/relationships/hyperlink" Target="https://en.wikipedia.org/wiki/Snowball_Earth" TargetMode="External"/><Relationship Id="rId790" Type="http://schemas.openxmlformats.org/officeDocument/2006/relationships/hyperlink" Target="https://en.wikipedia.org/wiki/Sidereal_day" TargetMode="External"/><Relationship Id="rId2057" Type="http://schemas.openxmlformats.org/officeDocument/2006/relationships/hyperlink" Target="https://en.wikipedia.org/wiki/Earth" TargetMode="External"/><Relationship Id="rId2471" Type="http://schemas.openxmlformats.org/officeDocument/2006/relationships/hyperlink" Target="https://en.wikipedia.org/wiki/Minutes_of_arc" TargetMode="External"/><Relationship Id="rId3108" Type="http://schemas.openxmlformats.org/officeDocument/2006/relationships/hyperlink" Target="https://en.wikipedia.org/wiki/Sun" TargetMode="External"/><Relationship Id="rId3522" Type="http://schemas.openxmlformats.org/officeDocument/2006/relationships/hyperlink" Target="https://en.wikipedia.org/wiki/Sun" TargetMode="External"/><Relationship Id="rId4920" Type="http://schemas.openxmlformats.org/officeDocument/2006/relationships/hyperlink" Target="https://en.wikipedia.org/wiki/Theia_(planet)" TargetMode="External"/><Relationship Id="rId6678" Type="http://schemas.openxmlformats.org/officeDocument/2006/relationships/hyperlink" Target="http://www.nasa.gov/centers/goddard/news/topstory/2008/lunar_telescopes.html" TargetMode="External"/><Relationship Id="rId7729" Type="http://schemas.openxmlformats.org/officeDocument/2006/relationships/hyperlink" Target="https://en.wikipedia.org/wiki/Tidal_force" TargetMode="External"/><Relationship Id="rId9084" Type="http://schemas.openxmlformats.org/officeDocument/2006/relationships/hyperlink" Target="https://en.wikipedia.org/wiki/Sulphur" TargetMode="External"/><Relationship Id="rId12065" Type="http://schemas.openxmlformats.org/officeDocument/2006/relationships/hyperlink" Target="https://en.wikipedia.org/wiki/Pluto" TargetMode="External"/><Relationship Id="rId443" Type="http://schemas.openxmlformats.org/officeDocument/2006/relationships/hyperlink" Target="https://en.wikipedia.org/wiki/Meter" TargetMode="External"/><Relationship Id="rId1073" Type="http://schemas.openxmlformats.org/officeDocument/2006/relationships/hyperlink" Target="https://en.wikipedia.org/wiki/Radiometric_dating" TargetMode="External"/><Relationship Id="rId2124" Type="http://schemas.openxmlformats.org/officeDocument/2006/relationships/image" Target="media/image38.png"/><Relationship Id="rId9151" Type="http://schemas.openxmlformats.org/officeDocument/2006/relationships/hyperlink" Target="https://en.wikipedia.org/wiki/Mars" TargetMode="External"/><Relationship Id="rId1140" Type="http://schemas.openxmlformats.org/officeDocument/2006/relationships/hyperlink" Target="https://en.wikipedia.org/wiki/Book_of_Genesis" TargetMode="External"/><Relationship Id="rId4296" Type="http://schemas.openxmlformats.org/officeDocument/2006/relationships/hyperlink" Target="https://en.wikipedia.org/wiki/Sun" TargetMode="External"/><Relationship Id="rId5694" Type="http://schemas.openxmlformats.org/officeDocument/2006/relationships/hyperlink" Target="https://en.wikipedia.org/wiki/Lunar_Prospector" TargetMode="External"/><Relationship Id="rId6745" Type="http://schemas.openxmlformats.org/officeDocument/2006/relationships/hyperlink" Target="http://www.scientificamerican.com/article.cfm?id=lunacy-and-the-full-moon" TargetMode="External"/><Relationship Id="rId11081" Type="http://schemas.openxmlformats.org/officeDocument/2006/relationships/hyperlink" Target="https://os.wikipedia.org/wiki/%D0%9C%D0%B0%D1%80%D1%81_(%D0%BF%D0%BB%D0%B0%D0%BD%D0%B5%D1%82%C3%A6)" TargetMode="External"/><Relationship Id="rId12132" Type="http://schemas.openxmlformats.org/officeDocument/2006/relationships/hyperlink" Target="https://en.wikipedia.org/wiki/Pluto" TargetMode="External"/><Relationship Id="rId510" Type="http://schemas.openxmlformats.org/officeDocument/2006/relationships/hyperlink" Target="https://en.wikipedia.org/wiki/Isotope" TargetMode="External"/><Relationship Id="rId5347" Type="http://schemas.openxmlformats.org/officeDocument/2006/relationships/hyperlink" Target="https://en.wikipedia.org/wiki/Lunar_Reconnaissance_Orbiter" TargetMode="External"/><Relationship Id="rId5761" Type="http://schemas.openxmlformats.org/officeDocument/2006/relationships/hyperlink" Target="https://en.wikipedia.org/wiki/Google_Lunar_X_Prize" TargetMode="External"/><Relationship Id="rId6812" Type="http://schemas.openxmlformats.org/officeDocument/2006/relationships/hyperlink" Target="http://apod.nasa.gov/apod/ap130129.html" TargetMode="External"/><Relationship Id="rId9968" Type="http://schemas.openxmlformats.org/officeDocument/2006/relationships/hyperlink" Target="https://en.wikipedia.org/wiki/Mars" TargetMode="External"/><Relationship Id="rId11898" Type="http://schemas.openxmlformats.org/officeDocument/2006/relationships/hyperlink" Target="https://en.wikipedia.org/wiki/Short-period_comet" TargetMode="External"/><Relationship Id="rId12949" Type="http://schemas.openxmlformats.org/officeDocument/2006/relationships/hyperlink" Target="https://te.wikipedia.org/wiki/%E0%B0%AA%E0%B1%8D%E0%B0%B2%E0%B1%82%E0%B0%9F%E0%B1%8B" TargetMode="External"/><Relationship Id="rId1957" Type="http://schemas.openxmlformats.org/officeDocument/2006/relationships/hyperlink" Target="https://en.wikipedia.org/wiki/Earth" TargetMode="External"/><Relationship Id="rId4363" Type="http://schemas.openxmlformats.org/officeDocument/2006/relationships/hyperlink" Target="https://en.wikipedia.org/wiki/British_Journal_of_Ophthalmology" TargetMode="External"/><Relationship Id="rId5414" Type="http://schemas.openxmlformats.org/officeDocument/2006/relationships/hyperlink" Target="https://en.wikipedia.org/wiki/Orbital_node" TargetMode="External"/><Relationship Id="rId8984" Type="http://schemas.openxmlformats.org/officeDocument/2006/relationships/hyperlink" Target="https://en.wikipedia.org/wiki/Mars" TargetMode="External"/><Relationship Id="rId4016" Type="http://schemas.openxmlformats.org/officeDocument/2006/relationships/hyperlink" Target="https://en.wikipedia.org/wiki/Digital_object_identifier" TargetMode="External"/><Relationship Id="rId4430" Type="http://schemas.openxmlformats.org/officeDocument/2006/relationships/hyperlink" Target="https://en.wikisource.org/wiki/Special:Search/Sun" TargetMode="External"/><Relationship Id="rId7586" Type="http://schemas.openxmlformats.org/officeDocument/2006/relationships/hyperlink" Target="https://en.wikipedia.org/wiki/Epicycle" TargetMode="External"/><Relationship Id="rId8637" Type="http://schemas.openxmlformats.org/officeDocument/2006/relationships/hyperlink" Target="https://br.wikipedia.org/wiki/Yaou_(planedenn)" TargetMode="External"/><Relationship Id="rId10567" Type="http://schemas.openxmlformats.org/officeDocument/2006/relationships/hyperlink" Target="http://www.nytimes.com/2014/12/17/science/a-new-clue-in-the-search-for-life-on-mars.html" TargetMode="External"/><Relationship Id="rId11965" Type="http://schemas.openxmlformats.org/officeDocument/2006/relationships/hyperlink" Target="https://en.wikipedia.org/wiki/Hillary_Montes" TargetMode="External"/><Relationship Id="rId3032" Type="http://schemas.openxmlformats.org/officeDocument/2006/relationships/hyperlink" Target="https://en.wikipedia.org/wiki/Interplanetary_magnetic_field" TargetMode="External"/><Relationship Id="rId6188" Type="http://schemas.openxmlformats.org/officeDocument/2006/relationships/hyperlink" Target="https://en.wikipedia.org/wiki/Moon" TargetMode="External"/><Relationship Id="rId7239" Type="http://schemas.openxmlformats.org/officeDocument/2006/relationships/hyperlink" Target="https://en.wikipedia.org/wiki/Neptune" TargetMode="External"/><Relationship Id="rId7653" Type="http://schemas.openxmlformats.org/officeDocument/2006/relationships/hyperlink" Target="https://en.wikipedia.org/wiki/Voyager_2" TargetMode="External"/><Relationship Id="rId10981" Type="http://schemas.openxmlformats.org/officeDocument/2006/relationships/hyperlink" Target="https://en.wikipedia.org/wiki/Mars" TargetMode="External"/><Relationship Id="rId11618" Type="http://schemas.openxmlformats.org/officeDocument/2006/relationships/hyperlink" Target="https://en.wikipedia.org/wiki/Pluto" TargetMode="External"/><Relationship Id="rId6255" Type="http://schemas.openxmlformats.org/officeDocument/2006/relationships/hyperlink" Target="https://en.wikipedia.org/wiki/Moon" TargetMode="External"/><Relationship Id="rId7306" Type="http://schemas.openxmlformats.org/officeDocument/2006/relationships/hyperlink" Target="https://en.wikipedia.org/wiki/Jupiter" TargetMode="External"/><Relationship Id="rId8704" Type="http://schemas.openxmlformats.org/officeDocument/2006/relationships/hyperlink" Target="https://hu.wikipedia.org/wiki/Jupiter" TargetMode="External"/><Relationship Id="rId10634" Type="http://schemas.openxmlformats.org/officeDocument/2006/relationships/hyperlink" Target="https://en.wikipedia.org/wiki/Icarus_(journal)" TargetMode="External"/><Relationship Id="rId2798" Type="http://schemas.openxmlformats.org/officeDocument/2006/relationships/hyperlink" Target="https://en.wikipedia.org/wiki/Xenon" TargetMode="External"/><Relationship Id="rId3849" Type="http://schemas.openxmlformats.org/officeDocument/2006/relationships/hyperlink" Target="https://en.wikipedia.org/wiki/Sun" TargetMode="External"/><Relationship Id="rId5271" Type="http://schemas.openxmlformats.org/officeDocument/2006/relationships/hyperlink" Target="https://en.wikipedia.org/wiki/File:GRAIL's_gravity_map_of_the_moon.jpg" TargetMode="External"/><Relationship Id="rId7720" Type="http://schemas.openxmlformats.org/officeDocument/2006/relationships/hyperlink" Target="https://commons.wikimedia.org/wiki/Category:Moons_of_Jupiter" TargetMode="External"/><Relationship Id="rId10701" Type="http://schemas.openxmlformats.org/officeDocument/2006/relationships/hyperlink" Target="http://www.planetary.org/explore/topics/mars/deimos.html" TargetMode="External"/><Relationship Id="rId2865" Type="http://schemas.openxmlformats.org/officeDocument/2006/relationships/hyperlink" Target="https://en.wikipedia.org/wiki/Granule_(solar_physics)" TargetMode="External"/><Relationship Id="rId3916" Type="http://schemas.openxmlformats.org/officeDocument/2006/relationships/hyperlink" Target="https://en.wikipedia.org/wiki/Current_Science" TargetMode="External"/><Relationship Id="rId6322" Type="http://schemas.openxmlformats.org/officeDocument/2006/relationships/hyperlink" Target="https://www.ncbi.nlm.nih.gov/pubmed/19779151" TargetMode="External"/><Relationship Id="rId9478" Type="http://schemas.openxmlformats.org/officeDocument/2006/relationships/hyperlink" Target="https://en.wikipedia.org/wiki/Mars" TargetMode="External"/><Relationship Id="rId9892" Type="http://schemas.openxmlformats.org/officeDocument/2006/relationships/hyperlink" Target="https://en.wikipedia.org/wiki/The_War_of_the_Worlds" TargetMode="External"/><Relationship Id="rId12459" Type="http://schemas.openxmlformats.org/officeDocument/2006/relationships/hyperlink" Target="https://en.wikipedia.org/wiki/The_Planetary_Society" TargetMode="External"/><Relationship Id="rId12873" Type="http://schemas.openxmlformats.org/officeDocument/2006/relationships/hyperlink" Target="https://pam.wikipedia.org/wiki/Pluto" TargetMode="External"/><Relationship Id="rId837" Type="http://schemas.openxmlformats.org/officeDocument/2006/relationships/hyperlink" Target="https://en.wikipedia.org/wiki/Polar_night" TargetMode="External"/><Relationship Id="rId1467" Type="http://schemas.openxmlformats.org/officeDocument/2006/relationships/hyperlink" Target="https://dx.doi.org/10.1111%2Fj.1945-5100.2000.tb01518.x" TargetMode="External"/><Relationship Id="rId1881" Type="http://schemas.openxmlformats.org/officeDocument/2006/relationships/hyperlink" Target="https://en.wikipedia.org/wiki/Bibcode" TargetMode="External"/><Relationship Id="rId2518" Type="http://schemas.openxmlformats.org/officeDocument/2006/relationships/hyperlink" Target="https://en.wikipedia.org/wiki/Luminosity" TargetMode="External"/><Relationship Id="rId2932" Type="http://schemas.openxmlformats.org/officeDocument/2006/relationships/hyperlink" Target="https://en.wikipedia.org/wiki/Outer_space" TargetMode="External"/><Relationship Id="rId8494" Type="http://schemas.openxmlformats.org/officeDocument/2006/relationships/hyperlink" Target="http://adsabs.harvard.edu/abs/1999JRASC..93..122F" TargetMode="External"/><Relationship Id="rId9545" Type="http://schemas.openxmlformats.org/officeDocument/2006/relationships/hyperlink" Target="https://en.wikipedia.org/wiki/Apsis" TargetMode="External"/><Relationship Id="rId11475" Type="http://schemas.openxmlformats.org/officeDocument/2006/relationships/hyperlink" Target="https://en.wikipedia.org/wiki/Neptune" TargetMode="External"/><Relationship Id="rId12526" Type="http://schemas.openxmlformats.org/officeDocument/2006/relationships/hyperlink" Target="https://en.wikipedia.org/wiki/Pluto" TargetMode="External"/><Relationship Id="rId904" Type="http://schemas.openxmlformats.org/officeDocument/2006/relationships/hyperlink" Target="https://en.wikipedia.org/wiki/Cyclone" TargetMode="External"/><Relationship Id="rId1534" Type="http://schemas.openxmlformats.org/officeDocument/2006/relationships/hyperlink" Target="https://dx.doi.org/10.1175%2F1520-0469%281965%29022%3C0225%3AOTOARO%3E2.0.CO%3B2" TargetMode="External"/><Relationship Id="rId7096" Type="http://schemas.openxmlformats.org/officeDocument/2006/relationships/hyperlink" Target="https://vo.wikipedia.org/wiki/Mun" TargetMode="External"/><Relationship Id="rId8147" Type="http://schemas.openxmlformats.org/officeDocument/2006/relationships/hyperlink" Target="http://ase.tufts.edu/cosmos/view_chapter.asp?id=9&amp;page=3" TargetMode="External"/><Relationship Id="rId8561" Type="http://schemas.openxmlformats.org/officeDocument/2006/relationships/hyperlink" Target="https://en.wikipedia.org/wiki/Library_of_Congress_Control_Number" TargetMode="External"/><Relationship Id="rId9612" Type="http://schemas.openxmlformats.org/officeDocument/2006/relationships/hyperlink" Target="https://en.wikipedia.org/wiki/Serpentinization" TargetMode="External"/><Relationship Id="rId10077" Type="http://schemas.openxmlformats.org/officeDocument/2006/relationships/hyperlink" Target="https://en.wikipedia.org/wiki/Mars" TargetMode="External"/><Relationship Id="rId10491" Type="http://schemas.openxmlformats.org/officeDocument/2006/relationships/hyperlink" Target="https://en.wikipedia.org/wiki/Digital_object_identifier" TargetMode="External"/><Relationship Id="rId11128" Type="http://schemas.openxmlformats.org/officeDocument/2006/relationships/hyperlink" Target="https://nds-nl.wikipedia.org/wiki/Mars_(planeet)" TargetMode="External"/><Relationship Id="rId12940" Type="http://schemas.openxmlformats.org/officeDocument/2006/relationships/hyperlink" Target="https://ckb.wikipedia.org/wiki/%D9%BE%D9%84%D9%88%D9%88%D8%AA%DB%86" TargetMode="External"/><Relationship Id="rId1601" Type="http://schemas.openxmlformats.org/officeDocument/2006/relationships/hyperlink" Target="https://en.wikipedia.org/wiki/Digital_object_identifier" TargetMode="External"/><Relationship Id="rId4757" Type="http://schemas.openxmlformats.org/officeDocument/2006/relationships/hyperlink" Target="https://cu.wikipedia.org/wiki/%D0%A1%D0%BB%D1%8A%D0%BD%D1%8C%D1%86%D1%94" TargetMode="External"/><Relationship Id="rId7163" Type="http://schemas.openxmlformats.org/officeDocument/2006/relationships/hyperlink" Target="https://en.wikipedia.org/wiki/Moons_of_Jupiter" TargetMode="External"/><Relationship Id="rId8214" Type="http://schemas.openxmlformats.org/officeDocument/2006/relationships/hyperlink" Target="http://www.nasa.gov/centers/goddard/news/topstory/2006/little_red_spot.html" TargetMode="External"/><Relationship Id="rId10144" Type="http://schemas.openxmlformats.org/officeDocument/2006/relationships/hyperlink" Target="https://en.wikipedia.org/wiki/Bibcode" TargetMode="External"/><Relationship Id="rId11542" Type="http://schemas.openxmlformats.org/officeDocument/2006/relationships/hyperlink" Target="https://en.wikipedia.org/wiki/Namaka_(moon)" TargetMode="External"/><Relationship Id="rId3359" Type="http://schemas.openxmlformats.org/officeDocument/2006/relationships/hyperlink" Target="https://en.wikipedia.org/wiki/European_Space_Agency" TargetMode="External"/><Relationship Id="rId5808" Type="http://schemas.openxmlformats.org/officeDocument/2006/relationships/hyperlink" Target="https://en.wikipedia.org/wiki/Lunar_Flag_Assembly" TargetMode="External"/><Relationship Id="rId7230" Type="http://schemas.openxmlformats.org/officeDocument/2006/relationships/hyperlink" Target="https://en.wikipedia.org/wiki/Sun" TargetMode="External"/><Relationship Id="rId694" Type="http://schemas.openxmlformats.org/officeDocument/2006/relationships/hyperlink" Target="https://en.wikipedia.org/wiki/NASA" TargetMode="External"/><Relationship Id="rId2375" Type="http://schemas.openxmlformats.org/officeDocument/2006/relationships/hyperlink" Target="https://rue.wikipedia.org/wiki/%D0%97%D0%B5%D0%BC%D0%BB%D1%8F_(%D0%BF%D0%BB%D0%B0%D0%BD%D0%B5%D1%82%D0%B0)" TargetMode="External"/><Relationship Id="rId3773" Type="http://schemas.openxmlformats.org/officeDocument/2006/relationships/hyperlink" Target="http://adsabs.harvard.edu/abs/2007Sci...316.1591G" TargetMode="External"/><Relationship Id="rId4824" Type="http://schemas.openxmlformats.org/officeDocument/2006/relationships/hyperlink" Target="https://en.wikipedia.org/wiki/Osculating_orbit" TargetMode="External"/><Relationship Id="rId10211" Type="http://schemas.openxmlformats.org/officeDocument/2006/relationships/hyperlink" Target="https://en.wikipedia.org/wiki/Mars" TargetMode="External"/><Relationship Id="rId347" Type="http://schemas.openxmlformats.org/officeDocument/2006/relationships/hyperlink" Target="https://en.wikipedia.org/wiki/Endosymbiotic_theory" TargetMode="External"/><Relationship Id="rId2028" Type="http://schemas.openxmlformats.org/officeDocument/2006/relationships/hyperlink" Target="https://en.wikipedia.org/wiki/Digital_object_identifier" TargetMode="External"/><Relationship Id="rId3426" Type="http://schemas.openxmlformats.org/officeDocument/2006/relationships/hyperlink" Target="https://en.wikipedia.org/wiki/Rayleigh_scattering" TargetMode="External"/><Relationship Id="rId3840" Type="http://schemas.openxmlformats.org/officeDocument/2006/relationships/hyperlink" Target="https://en.wikipedia.org/wiki/International_Standard_Book_Number" TargetMode="External"/><Relationship Id="rId6996" Type="http://schemas.openxmlformats.org/officeDocument/2006/relationships/hyperlink" Target="https://la.wikipedia.org/wiki/Luna" TargetMode="External"/><Relationship Id="rId9055" Type="http://schemas.openxmlformats.org/officeDocument/2006/relationships/hyperlink" Target="https://en.wikipedia.org/wiki/Andesitic" TargetMode="External"/><Relationship Id="rId12383" Type="http://schemas.openxmlformats.org/officeDocument/2006/relationships/hyperlink" Target="https://arxiv.org/abs/1209.3116" TargetMode="External"/><Relationship Id="rId761" Type="http://schemas.openxmlformats.org/officeDocument/2006/relationships/hyperlink" Target="https://en.wikipedia.org/wiki/Dipole" TargetMode="External"/><Relationship Id="rId1391" Type="http://schemas.openxmlformats.org/officeDocument/2006/relationships/hyperlink" Target="https://en.wikipedia.org/wiki/Earth" TargetMode="External"/><Relationship Id="rId2442" Type="http://schemas.openxmlformats.org/officeDocument/2006/relationships/hyperlink" Target="https://wikimediafoundation.org/wiki/Privacy_policy" TargetMode="External"/><Relationship Id="rId5598" Type="http://schemas.openxmlformats.org/officeDocument/2006/relationships/hyperlink" Target="https://en.wikipedia.org/wiki/Lunar_geologic_timescale" TargetMode="External"/><Relationship Id="rId6649" Type="http://schemas.openxmlformats.org/officeDocument/2006/relationships/hyperlink" Target="http://www.msnbc.msn.com/id/45901428" TargetMode="External"/><Relationship Id="rId12036" Type="http://schemas.openxmlformats.org/officeDocument/2006/relationships/hyperlink" Target="https://en.wikipedia.org/wiki/Eris_(dwarf_planet)" TargetMode="External"/><Relationship Id="rId12450" Type="http://schemas.openxmlformats.org/officeDocument/2006/relationships/hyperlink" Target="https://en.wikipedia.org/wiki/Pluto" TargetMode="External"/><Relationship Id="rId414" Type="http://schemas.openxmlformats.org/officeDocument/2006/relationships/hyperlink" Target="https://en.wikipedia.org/wiki/Mantle_(geology)" TargetMode="External"/><Relationship Id="rId1044" Type="http://schemas.openxmlformats.org/officeDocument/2006/relationships/hyperlink" Target="https://en.wikipedia.org/wiki/Earthrise" TargetMode="External"/><Relationship Id="rId5665" Type="http://schemas.openxmlformats.org/officeDocument/2006/relationships/hyperlink" Target="https://en.wikipedia.org/wiki/Apollo_13" TargetMode="External"/><Relationship Id="rId6716" Type="http://schemas.openxmlformats.org/officeDocument/2006/relationships/hyperlink" Target="https://en.wikipedia.org/wiki/Moon" TargetMode="External"/><Relationship Id="rId8071" Type="http://schemas.openxmlformats.org/officeDocument/2006/relationships/hyperlink" Target="https://en.wikipedia.org/wiki/Jupiter" TargetMode="External"/><Relationship Id="rId9122" Type="http://schemas.openxmlformats.org/officeDocument/2006/relationships/image" Target="media/image159.jpeg"/><Relationship Id="rId11052" Type="http://schemas.openxmlformats.org/officeDocument/2006/relationships/hyperlink" Target="https://eo.wikipedia.org/wiki/Marso" TargetMode="External"/><Relationship Id="rId12103" Type="http://schemas.openxmlformats.org/officeDocument/2006/relationships/hyperlink" Target="http://www.physorg.com/news/2011-04-pluto-carbon-monoxide-atmosphere.html" TargetMode="External"/><Relationship Id="rId1111" Type="http://schemas.openxmlformats.org/officeDocument/2006/relationships/hyperlink" Target="https://en.wikipedia.org/wiki/Vertical_datum" TargetMode="External"/><Relationship Id="rId4267" Type="http://schemas.openxmlformats.org/officeDocument/2006/relationships/hyperlink" Target="https://en.wikipedia.org/wiki/Bibcode" TargetMode="External"/><Relationship Id="rId4681" Type="http://schemas.openxmlformats.org/officeDocument/2006/relationships/hyperlink" Target="https://lb.wikipedia.org/wiki/Sonn" TargetMode="External"/><Relationship Id="rId5318" Type="http://schemas.openxmlformats.org/officeDocument/2006/relationships/hyperlink" Target="https://en.wikipedia.org/wiki/Nitrogen" TargetMode="External"/><Relationship Id="rId5732" Type="http://schemas.openxmlformats.org/officeDocument/2006/relationships/hyperlink" Target="https://en.wikipedia.org/wiki/Indian_Space_Research_Organisation" TargetMode="External"/><Relationship Id="rId8888" Type="http://schemas.openxmlformats.org/officeDocument/2006/relationships/hyperlink" Target="https://en.wikipedia.org/wiki/Mars" TargetMode="External"/><Relationship Id="rId9939" Type="http://schemas.openxmlformats.org/officeDocument/2006/relationships/hyperlink" Target="https://en.wikipedia.org/wiki/List_of_mountains_on_Mars" TargetMode="External"/><Relationship Id="rId3283" Type="http://schemas.openxmlformats.org/officeDocument/2006/relationships/hyperlink" Target="https://en.wikipedia.org/wiki/Mars" TargetMode="External"/><Relationship Id="rId4334" Type="http://schemas.openxmlformats.org/officeDocument/2006/relationships/hyperlink" Target="https://en.wikipedia.org/wiki/Digital_object_identifier" TargetMode="External"/><Relationship Id="rId11869" Type="http://schemas.openxmlformats.org/officeDocument/2006/relationships/hyperlink" Target="https://en.wikipedia.org/wiki/Tidal_locking" TargetMode="External"/><Relationship Id="rId1928" Type="http://schemas.openxmlformats.org/officeDocument/2006/relationships/hyperlink" Target="http://www.ifa.hawaii.edu/users/lin/ast110-6/applets/precession_of_moon_orbit.htm" TargetMode="External"/><Relationship Id="rId3350" Type="http://schemas.openxmlformats.org/officeDocument/2006/relationships/hyperlink" Target="https://en.wikipedia.org/wiki/Sun" TargetMode="External"/><Relationship Id="rId8955" Type="http://schemas.openxmlformats.org/officeDocument/2006/relationships/hyperlink" Target="https://en.wikipedia.org/wiki/Mars_Reconnaissance_Orbiter" TargetMode="External"/><Relationship Id="rId10885" Type="http://schemas.openxmlformats.org/officeDocument/2006/relationships/hyperlink" Target="https://en.wikipedia.org/wiki/Mars" TargetMode="External"/><Relationship Id="rId11936" Type="http://schemas.openxmlformats.org/officeDocument/2006/relationships/hyperlink" Target="https://en.wikipedia.org/wiki/Apparent_magnitude" TargetMode="External"/><Relationship Id="rId271" Type="http://schemas.openxmlformats.org/officeDocument/2006/relationships/hyperlink" Target="https://en.wikipedia.org/wiki/Theia_(planet)" TargetMode="External"/><Relationship Id="rId3003" Type="http://schemas.openxmlformats.org/officeDocument/2006/relationships/hyperlink" Target="https://en.wikipedia.org/wiki/Sp%C3%B6rer%27s_law" TargetMode="External"/><Relationship Id="rId4401" Type="http://schemas.openxmlformats.org/officeDocument/2006/relationships/hyperlink" Target="https://en.wikipedia.org/wiki/Digital_object_identifier" TargetMode="External"/><Relationship Id="rId6159" Type="http://schemas.openxmlformats.org/officeDocument/2006/relationships/hyperlink" Target="https://en.wikipedia.org/wiki/PubMed_Identifier" TargetMode="External"/><Relationship Id="rId7557" Type="http://schemas.openxmlformats.org/officeDocument/2006/relationships/hyperlink" Target="https://en.wikipedia.org/wiki/Conjunction_(astronomy_and_astrology)" TargetMode="External"/><Relationship Id="rId7971" Type="http://schemas.openxmlformats.org/officeDocument/2006/relationships/hyperlink" Target="http://solarsystem.nasa.gov/planets/profile.cfm?Object=Jupiter&amp;Display=Facts" TargetMode="External"/><Relationship Id="rId8608" Type="http://schemas.openxmlformats.org/officeDocument/2006/relationships/hyperlink" Target="https://en.wikipedia.org/w/index.php?title=Special:Book&amp;bookcmd=render_article&amp;arttitle=Jupiter&amp;returnto=Jupiter&amp;oldid=729091581&amp;writer=rdf2latex" TargetMode="External"/><Relationship Id="rId10538" Type="http://schemas.openxmlformats.org/officeDocument/2006/relationships/hyperlink" Target="http://news.sciencemag.org/sciencenow/2012/11/curiosity-finds-methane-on-mars-.html" TargetMode="External"/><Relationship Id="rId10952" Type="http://schemas.openxmlformats.org/officeDocument/2006/relationships/hyperlink" Target="https://en.wikipedia.org/wiki/List_of_missions_to_Mars" TargetMode="External"/><Relationship Id="rId6573" Type="http://schemas.openxmlformats.org/officeDocument/2006/relationships/hyperlink" Target="https://www.ncbi.nlm.nih.gov/pubmed/3296915" TargetMode="External"/><Relationship Id="rId7624" Type="http://schemas.openxmlformats.org/officeDocument/2006/relationships/hyperlink" Target="https://en.wikipedia.org/wiki/Very_Large_Telescope" TargetMode="External"/><Relationship Id="rId10605" Type="http://schemas.openxmlformats.org/officeDocument/2006/relationships/hyperlink" Target="http://web.ics.purdue.edu/~nowack/geos105/lect14-dir/lecture14_files/image022.jpg" TargetMode="External"/><Relationship Id="rId2769" Type="http://schemas.openxmlformats.org/officeDocument/2006/relationships/hyperlink" Target="https://en.wikipedia.org/wiki/Stellar_evolution" TargetMode="External"/><Relationship Id="rId5175" Type="http://schemas.openxmlformats.org/officeDocument/2006/relationships/hyperlink" Target="https://en.wikipedia.org/wiki/Lunar_Prospector" TargetMode="External"/><Relationship Id="rId6226" Type="http://schemas.openxmlformats.org/officeDocument/2006/relationships/hyperlink" Target="https://en.wikipedia.org/wiki/Moon" TargetMode="External"/><Relationship Id="rId6640" Type="http://schemas.openxmlformats.org/officeDocument/2006/relationships/hyperlink" Target="http://www.isro.org/Chandrayaan/htmls/mission_sequence.htm" TargetMode="External"/><Relationship Id="rId9796" Type="http://schemas.openxmlformats.org/officeDocument/2006/relationships/hyperlink" Target="https://en.wikipedia.org/wiki/East_Asian" TargetMode="External"/><Relationship Id="rId12777" Type="http://schemas.openxmlformats.org/officeDocument/2006/relationships/hyperlink" Target="https://en.wikipedia.org/w/index.php?title=Special:UserLogin&amp;returnto=Pluto" TargetMode="External"/><Relationship Id="rId1785" Type="http://schemas.openxmlformats.org/officeDocument/2006/relationships/hyperlink" Target="http://data.worldbank.org/indicator/AG.LND.CROP.ZS/countries?display=graph" TargetMode="External"/><Relationship Id="rId2836" Type="http://schemas.openxmlformats.org/officeDocument/2006/relationships/hyperlink" Target="https://en.wikipedia.org/wiki/Sun" TargetMode="External"/><Relationship Id="rId4191" Type="http://schemas.openxmlformats.org/officeDocument/2006/relationships/hyperlink" Target="https://en.wikipedia.org/wiki/Astrophysical_Journal" TargetMode="External"/><Relationship Id="rId5242" Type="http://schemas.openxmlformats.org/officeDocument/2006/relationships/hyperlink" Target="https://en.wikipedia.org/wiki/Comets" TargetMode="External"/><Relationship Id="rId8398" Type="http://schemas.openxmlformats.org/officeDocument/2006/relationships/hyperlink" Target="https://en.wikipedia.org/wiki/Jupiter" TargetMode="External"/><Relationship Id="rId9449" Type="http://schemas.openxmlformats.org/officeDocument/2006/relationships/hyperlink" Target="https://en.wikipedia.org/wiki/Celestial_body_atmosphere" TargetMode="External"/><Relationship Id="rId9863" Type="http://schemas.openxmlformats.org/officeDocument/2006/relationships/hyperlink" Target="https://en.wikipedia.org/wiki/Percival_Lowell" TargetMode="External"/><Relationship Id="rId11379" Type="http://schemas.openxmlformats.org/officeDocument/2006/relationships/hyperlink" Target="https://en.wikipedia.org/wiki/Pluto" TargetMode="External"/><Relationship Id="rId77" Type="http://schemas.openxmlformats.org/officeDocument/2006/relationships/hyperlink" Target="https://en.wikipedia.org/wiki/Density" TargetMode="External"/><Relationship Id="rId808" Type="http://schemas.openxmlformats.org/officeDocument/2006/relationships/hyperlink" Target="https://en.wikipedia.org/wiki/Synodic_month" TargetMode="External"/><Relationship Id="rId1438" Type="http://schemas.openxmlformats.org/officeDocument/2006/relationships/hyperlink" Target="https://en.wikipedia.org/wiki/Digital_object_identifier" TargetMode="External"/><Relationship Id="rId8465" Type="http://schemas.openxmlformats.org/officeDocument/2006/relationships/hyperlink" Target="https://en.wikipedia.org/wiki/Jupiter" TargetMode="External"/><Relationship Id="rId9516" Type="http://schemas.openxmlformats.org/officeDocument/2006/relationships/hyperlink" Target="https://en.wikipedia.org/wiki/Formaldehyde" TargetMode="External"/><Relationship Id="rId11793" Type="http://schemas.openxmlformats.org/officeDocument/2006/relationships/hyperlink" Target="https://en.wikipedia.org/wiki/Triton_(moon)" TargetMode="External"/><Relationship Id="rId12844" Type="http://schemas.openxmlformats.org/officeDocument/2006/relationships/hyperlink" Target="https://eu.wikipedia.org/wiki/Pluton_(planeta_nanoa)" TargetMode="External"/><Relationship Id="rId1852" Type="http://schemas.openxmlformats.org/officeDocument/2006/relationships/hyperlink" Target="http://www.guinnessworldrecords.com/world-records/highest-recorded-temperature/" TargetMode="External"/><Relationship Id="rId2903" Type="http://schemas.openxmlformats.org/officeDocument/2006/relationships/hyperlink" Target="https://en.wikipedia.org/wiki/Solar_transition_region" TargetMode="External"/><Relationship Id="rId7067" Type="http://schemas.openxmlformats.org/officeDocument/2006/relationships/hyperlink" Target="https://sl.wikipedia.org/wiki/Luna" TargetMode="External"/><Relationship Id="rId7481" Type="http://schemas.openxmlformats.org/officeDocument/2006/relationships/hyperlink" Target="https://en.wikipedia.org/wiki/Counterclockwise" TargetMode="External"/><Relationship Id="rId8118" Type="http://schemas.openxmlformats.org/officeDocument/2006/relationships/hyperlink" Target="https://arxiv.org/abs/astro-ph/9707210" TargetMode="External"/><Relationship Id="rId9930" Type="http://schemas.openxmlformats.org/officeDocument/2006/relationships/hyperlink" Target="https://en.wikipedia.org/wiki/Composition_of_Mars" TargetMode="External"/><Relationship Id="rId10048" Type="http://schemas.openxmlformats.org/officeDocument/2006/relationships/hyperlink" Target="http://adsabs.harvard.edu/abs/2012LPICo1679.4337A" TargetMode="External"/><Relationship Id="rId10395" Type="http://schemas.openxmlformats.org/officeDocument/2006/relationships/hyperlink" Target="https://en.wikipedia.org/wiki/Mars" TargetMode="External"/><Relationship Id="rId11446" Type="http://schemas.openxmlformats.org/officeDocument/2006/relationships/hyperlink" Target="https://en.wikipedia.org/wiki/Pluto" TargetMode="External"/><Relationship Id="rId11860" Type="http://schemas.openxmlformats.org/officeDocument/2006/relationships/hyperlink" Target="https://en.wikipedia.org/wiki/File:Pluto-Charon_System.gif" TargetMode="External"/><Relationship Id="rId12911" Type="http://schemas.openxmlformats.org/officeDocument/2006/relationships/hyperlink" Target="https://nn.wikipedia.org/wiki/Dvergplaneten_Pluto" TargetMode="External"/><Relationship Id="rId1505" Type="http://schemas.openxmlformats.org/officeDocument/2006/relationships/hyperlink" Target="https://en.wikipedia.org/wiki/Digital_object_identifier" TargetMode="External"/><Relationship Id="rId6083" Type="http://schemas.openxmlformats.org/officeDocument/2006/relationships/hyperlink" Target="https://en.wikipedia.org/wiki/Moon" TargetMode="External"/><Relationship Id="rId7134" Type="http://schemas.openxmlformats.org/officeDocument/2006/relationships/hyperlink" Target="https://en.wikipedia.org/wiki/Jovian_(disambiguation)" TargetMode="External"/><Relationship Id="rId8532" Type="http://schemas.openxmlformats.org/officeDocument/2006/relationships/hyperlink" Target="http://www.youtube.com/watch?v=Us6EXc5Hyng" TargetMode="External"/><Relationship Id="rId10462" Type="http://schemas.openxmlformats.org/officeDocument/2006/relationships/hyperlink" Target="http://www.wired.com/2011/01/mars-dynamo-death/" TargetMode="External"/><Relationship Id="rId11513" Type="http://schemas.openxmlformats.org/officeDocument/2006/relationships/hyperlink" Target="https://en.wikipedia.org/wiki/Pluto" TargetMode="External"/><Relationship Id="rId3677" Type="http://schemas.openxmlformats.org/officeDocument/2006/relationships/hyperlink" Target="https://en.wikipedia.org/wiki/Astronomy_and_Astrophysics" TargetMode="External"/><Relationship Id="rId4728" Type="http://schemas.openxmlformats.org/officeDocument/2006/relationships/hyperlink" Target="https://pcd.wikipedia.org/wiki/Solel" TargetMode="External"/><Relationship Id="rId10115" Type="http://schemas.openxmlformats.org/officeDocument/2006/relationships/hyperlink" Target="https://dx.doi.org/10.1126%2Fscience.1080885" TargetMode="External"/><Relationship Id="rId598" Type="http://schemas.openxmlformats.org/officeDocument/2006/relationships/hyperlink" Target="https://en.wikipedia.org/wiki/Erosion" TargetMode="External"/><Relationship Id="rId2279" Type="http://schemas.openxmlformats.org/officeDocument/2006/relationships/hyperlink" Target="https://ig.wikipedia.org/wiki/%C3%80l%C3%A0" TargetMode="External"/><Relationship Id="rId2693" Type="http://schemas.openxmlformats.org/officeDocument/2006/relationships/hyperlink" Target="https://en.wikipedia.org/wiki/Population_I_stars" TargetMode="External"/><Relationship Id="rId3744" Type="http://schemas.openxmlformats.org/officeDocument/2006/relationships/hyperlink" Target="https://en.wikipedia.org/wiki/Sun" TargetMode="External"/><Relationship Id="rId6150" Type="http://schemas.openxmlformats.org/officeDocument/2006/relationships/hyperlink" Target="https://en.wikipedia.org/wiki/Bibcode" TargetMode="External"/><Relationship Id="rId7201" Type="http://schemas.openxmlformats.org/officeDocument/2006/relationships/hyperlink" Target="https://en.wikipedia.org/wiki/Jupiter" TargetMode="External"/><Relationship Id="rId12287" Type="http://schemas.openxmlformats.org/officeDocument/2006/relationships/hyperlink" Target="https://en.wikipedia.org/wiki/Pluto" TargetMode="External"/><Relationship Id="rId665" Type="http://schemas.openxmlformats.org/officeDocument/2006/relationships/hyperlink" Target="https://en.wikipedia.org/wiki/Nitrogen" TargetMode="External"/><Relationship Id="rId1295" Type="http://schemas.openxmlformats.org/officeDocument/2006/relationships/hyperlink" Target="https://dx.doi.org/10.1144%2FGSL.SP.2001.190.01.14" TargetMode="External"/><Relationship Id="rId2346" Type="http://schemas.openxmlformats.org/officeDocument/2006/relationships/hyperlink" Target="https://pih.wikipedia.org/wiki/Erth" TargetMode="External"/><Relationship Id="rId2760" Type="http://schemas.openxmlformats.org/officeDocument/2006/relationships/hyperlink" Target="https://en.wikipedia.org/wiki/Chemical_element" TargetMode="External"/><Relationship Id="rId3811" Type="http://schemas.openxmlformats.org/officeDocument/2006/relationships/hyperlink" Target="https://en.wikipedia.org/wiki/International_Standard_Book_Number" TargetMode="External"/><Relationship Id="rId6967" Type="http://schemas.openxmlformats.org/officeDocument/2006/relationships/hyperlink" Target="https://hi.wikipedia.org/wiki/%E0%A4%9A%E0%A4%A8%E0%A5%8D%E0%A4%A6%E0%A5%8D%E0%A4%B0%E0%A4%AE%E0%A4%BE" TargetMode="External"/><Relationship Id="rId9373" Type="http://schemas.openxmlformats.org/officeDocument/2006/relationships/hyperlink" Target="https://en.wikipedia.org/wiki/Mare_Australe_quadrangle" TargetMode="External"/><Relationship Id="rId12354" Type="http://schemas.openxmlformats.org/officeDocument/2006/relationships/hyperlink" Target="https://en.wikipedia.org/wiki/Bibcode" TargetMode="External"/><Relationship Id="rId318" Type="http://schemas.openxmlformats.org/officeDocument/2006/relationships/hyperlink" Target="https://en.wikipedia.org/wiki/Dinosaur" TargetMode="External"/><Relationship Id="rId732" Type="http://schemas.openxmlformats.org/officeDocument/2006/relationships/hyperlink" Target="https://en.wikipedia.org/wiki/Earth" TargetMode="External"/><Relationship Id="rId1362" Type="http://schemas.openxmlformats.org/officeDocument/2006/relationships/hyperlink" Target="https://en.wikipedia.org/wiki/Earth" TargetMode="External"/><Relationship Id="rId2413" Type="http://schemas.openxmlformats.org/officeDocument/2006/relationships/hyperlink" Target="https://uk.wikipedia.org/wiki/%D0%97%D0%B5%D0%BC%D0%BB%D1%8F" TargetMode="External"/><Relationship Id="rId5569" Type="http://schemas.openxmlformats.org/officeDocument/2006/relationships/hyperlink" Target="https://en.wikipedia.org/wiki/Aether_(classical_element)" TargetMode="External"/><Relationship Id="rId9026" Type="http://schemas.openxmlformats.org/officeDocument/2006/relationships/image" Target="media/image154.jpeg"/><Relationship Id="rId9440" Type="http://schemas.openxmlformats.org/officeDocument/2006/relationships/hyperlink" Target="https://en.wikipedia.org/wiki/Mars" TargetMode="External"/><Relationship Id="rId12007" Type="http://schemas.openxmlformats.org/officeDocument/2006/relationships/hyperlink" Target="https://en.wikipedia.org/wiki/Pluto_in_fiction" TargetMode="External"/><Relationship Id="rId1015" Type="http://schemas.openxmlformats.org/officeDocument/2006/relationships/hyperlink" Target="https://en.wikipedia.org/wiki/Solid_angle" TargetMode="External"/><Relationship Id="rId4585" Type="http://schemas.openxmlformats.org/officeDocument/2006/relationships/hyperlink" Target="https://as.wikipedia.org/wiki/%E0%A6%B8%E0%A7%82%E0%A7%B0%E0%A7%8D%E0%A6%AF" TargetMode="External"/><Relationship Id="rId5983" Type="http://schemas.openxmlformats.org/officeDocument/2006/relationships/hyperlink" Target="https://en.wikipedia.org/wiki/Moon" TargetMode="External"/><Relationship Id="rId8042" Type="http://schemas.openxmlformats.org/officeDocument/2006/relationships/hyperlink" Target="https://en.wikipedia.org/wiki/Jupiter" TargetMode="External"/><Relationship Id="rId11370" Type="http://schemas.openxmlformats.org/officeDocument/2006/relationships/hyperlink" Target="https://en.wikipedia.org/wiki/Pluto" TargetMode="External"/><Relationship Id="rId12421" Type="http://schemas.openxmlformats.org/officeDocument/2006/relationships/hyperlink" Target="https://en.wikipedia.org/wiki/PubMed_Identifier" TargetMode="External"/><Relationship Id="rId3187" Type="http://schemas.openxmlformats.org/officeDocument/2006/relationships/hyperlink" Target="https://en.wikipedia.org/wiki/Sun" TargetMode="External"/><Relationship Id="rId4238" Type="http://schemas.openxmlformats.org/officeDocument/2006/relationships/hyperlink" Target="https://en.wikipedia.org/wiki/JSTOR" TargetMode="External"/><Relationship Id="rId5636" Type="http://schemas.openxmlformats.org/officeDocument/2006/relationships/hyperlink" Target="https://en.wikipedia.org/wiki/Earthrise" TargetMode="External"/><Relationship Id="rId11023" Type="http://schemas.openxmlformats.org/officeDocument/2006/relationships/hyperlink" Target="https://ast.wikipedia.org/wiki/Marte_(planeta)" TargetMode="External"/><Relationship Id="rId4652" Type="http://schemas.openxmlformats.org/officeDocument/2006/relationships/hyperlink" Target="https://ia.wikipedia.org/wiki/Sol_(object_astronomic)" TargetMode="External"/><Relationship Id="rId5703" Type="http://schemas.openxmlformats.org/officeDocument/2006/relationships/hyperlink" Target="https://en.wikipedia.org/wiki/Chang%27e_3" TargetMode="External"/><Relationship Id="rId8859" Type="http://schemas.openxmlformats.org/officeDocument/2006/relationships/hyperlink" Target="https://en.wikipedia.org/wiki/Spheroid" TargetMode="External"/><Relationship Id="rId10789" Type="http://schemas.openxmlformats.org/officeDocument/2006/relationships/hyperlink" Target="https://en.wikipedia.org/wiki/Mars" TargetMode="External"/><Relationship Id="rId175" Type="http://schemas.openxmlformats.org/officeDocument/2006/relationships/hyperlink" Target="https://en.wikipedia.org/wiki/Earth" TargetMode="External"/><Relationship Id="rId3254" Type="http://schemas.openxmlformats.org/officeDocument/2006/relationships/hyperlink" Target="https://en.wikipedia.org/wiki/Aristarchus_of_Samos" TargetMode="External"/><Relationship Id="rId4305" Type="http://schemas.openxmlformats.org/officeDocument/2006/relationships/hyperlink" Target="https://en.wikipedia.org/wiki/Sun" TargetMode="External"/><Relationship Id="rId7875" Type="http://schemas.openxmlformats.org/officeDocument/2006/relationships/hyperlink" Target="https://en.wikipedia.org/wiki/Jupiter" TargetMode="External"/><Relationship Id="rId8926" Type="http://schemas.openxmlformats.org/officeDocument/2006/relationships/hyperlink" Target="https://en.wikipedia.org/wiki/Valles_Marineris" TargetMode="External"/><Relationship Id="rId10856" Type="http://schemas.openxmlformats.org/officeDocument/2006/relationships/hyperlink" Target="https://en.wikipedia.org/wiki/Mars" TargetMode="External"/><Relationship Id="rId2270" Type="http://schemas.openxmlformats.org/officeDocument/2006/relationships/hyperlink" Target="https://xal.wikipedia.org/wiki/%D0%94%D0%B5%D0%BB%D0%BA%D3%99_%D2%BB%D0%B0%D1%80%D0%B8%D0%B3" TargetMode="External"/><Relationship Id="rId3321" Type="http://schemas.openxmlformats.org/officeDocument/2006/relationships/hyperlink" Target="https://en.wikipedia.org/wiki/Solar_observatory" TargetMode="External"/><Relationship Id="rId6477" Type="http://schemas.openxmlformats.org/officeDocument/2006/relationships/hyperlink" Target="https://en.wikipedia.org/wiki/Moon" TargetMode="External"/><Relationship Id="rId6891" Type="http://schemas.openxmlformats.org/officeDocument/2006/relationships/hyperlink" Target="https://en.wikipedia.org/w/index.php?title=Moon&amp;action=info" TargetMode="External"/><Relationship Id="rId7528" Type="http://schemas.openxmlformats.org/officeDocument/2006/relationships/hyperlink" Target="https://en.wikipedia.org/wiki/Astronomical_unit" TargetMode="External"/><Relationship Id="rId7942" Type="http://schemas.openxmlformats.org/officeDocument/2006/relationships/hyperlink" Target="https://en.wikipedia.org/wiki/Jupiter" TargetMode="External"/><Relationship Id="rId10509" Type="http://schemas.openxmlformats.org/officeDocument/2006/relationships/hyperlink" Target="https://en.wikipedia.org/wiki/Mars" TargetMode="External"/><Relationship Id="rId11907" Type="http://schemas.openxmlformats.org/officeDocument/2006/relationships/hyperlink" Target="https://en.wikipedia.org/wiki/Pluto" TargetMode="External"/><Relationship Id="rId242" Type="http://schemas.openxmlformats.org/officeDocument/2006/relationships/hyperlink" Target="https://en.wikipedia.org/wiki/Early_Middle_English" TargetMode="External"/><Relationship Id="rId5079" Type="http://schemas.openxmlformats.org/officeDocument/2006/relationships/image" Target="media/image84.jpeg"/><Relationship Id="rId5493" Type="http://schemas.openxmlformats.org/officeDocument/2006/relationships/hyperlink" Target="https://en.wikipedia.org/wiki/Eclipse_cycle" TargetMode="External"/><Relationship Id="rId6544" Type="http://schemas.openxmlformats.org/officeDocument/2006/relationships/hyperlink" Target="https://en.wikipedia.org/wiki/K._V._Sarma" TargetMode="External"/><Relationship Id="rId10923" Type="http://schemas.openxmlformats.org/officeDocument/2006/relationships/hyperlink" Target="http://hirise.lpl.arizona.edu/" TargetMode="External"/><Relationship Id="rId1689" Type="http://schemas.openxmlformats.org/officeDocument/2006/relationships/hyperlink" Target="https://dx.doi.org/10.1126%2Fscience.309.5739.1313a" TargetMode="External"/><Relationship Id="rId4095" Type="http://schemas.openxmlformats.org/officeDocument/2006/relationships/hyperlink" Target="https://en.wikipedia.org/wiki/Sun" TargetMode="External"/><Relationship Id="rId5146" Type="http://schemas.openxmlformats.org/officeDocument/2006/relationships/hyperlink" Target="https://en.wikipedia.org/wiki/Mare_Serenitatis" TargetMode="External"/><Relationship Id="rId5560" Type="http://schemas.openxmlformats.org/officeDocument/2006/relationships/hyperlink" Target="https://en.wikipedia.org/wiki/Shen_Kuo" TargetMode="External"/><Relationship Id="rId4162" Type="http://schemas.openxmlformats.org/officeDocument/2006/relationships/hyperlink" Target="http://www.ras.ucalgary.ca/CGPS/press/aas00/pr/pr_14012000/pr_14012000map1.html" TargetMode="External"/><Relationship Id="rId5213" Type="http://schemas.openxmlformats.org/officeDocument/2006/relationships/hyperlink" Target="https://en.wikipedia.org/wiki/Moon" TargetMode="External"/><Relationship Id="rId6611" Type="http://schemas.openxmlformats.org/officeDocument/2006/relationships/hyperlink" Target="https://en.wikipedia.org/wiki/Moon" TargetMode="External"/><Relationship Id="rId8369" Type="http://schemas.openxmlformats.org/officeDocument/2006/relationships/hyperlink" Target="https://en.wikipedia.org/wiki/Jupiter" TargetMode="External"/><Relationship Id="rId9767" Type="http://schemas.openxmlformats.org/officeDocument/2006/relationships/hyperlink" Target="https://en.wikipedia.org/wiki/Perihelion" TargetMode="External"/><Relationship Id="rId11697" Type="http://schemas.openxmlformats.org/officeDocument/2006/relationships/hyperlink" Target="https://en.wikipedia.org/wiki/File:NH-Pluto-WaterIceDetected-BlueRegions-Released-20151008.jpg" TargetMode="External"/><Relationship Id="rId12748" Type="http://schemas.openxmlformats.org/officeDocument/2006/relationships/hyperlink" Target="https://en.wikipedia.org/wiki/Template_talk:Solar_System" TargetMode="External"/><Relationship Id="rId1756" Type="http://schemas.openxmlformats.org/officeDocument/2006/relationships/hyperlink" Target="http://www.ngdc.noaa.gov/mgg/fliers/96mgg04.html" TargetMode="External"/><Relationship Id="rId2807" Type="http://schemas.openxmlformats.org/officeDocument/2006/relationships/hyperlink" Target="https://en.wikipedia.org/wiki/Sun" TargetMode="External"/><Relationship Id="rId8783" Type="http://schemas.openxmlformats.org/officeDocument/2006/relationships/hyperlink" Target="https://vep.wikipedia.org/wiki/Jupiter_(planet)" TargetMode="External"/><Relationship Id="rId9834" Type="http://schemas.openxmlformats.org/officeDocument/2006/relationships/hyperlink" Target="https://en.wikipedia.org/wiki/Mars" TargetMode="External"/><Relationship Id="rId10299" Type="http://schemas.openxmlformats.org/officeDocument/2006/relationships/hyperlink" Target="https://web.archive.org/web/20130323164757/http:/now.msn.com/white-mars-rock-called-tintina-found-by-curiosity-rover" TargetMode="External"/><Relationship Id="rId11764" Type="http://schemas.openxmlformats.org/officeDocument/2006/relationships/hyperlink" Target="https://en.wikipedia.org/wiki/Pluto" TargetMode="External"/><Relationship Id="rId12815" Type="http://schemas.openxmlformats.org/officeDocument/2006/relationships/hyperlink" Target="https://ar.wikipedia.org/wiki/%D8%A8%D9%84%D9%88%D8%AA%D9%88" TargetMode="External"/><Relationship Id="rId48" Type="http://schemas.openxmlformats.org/officeDocument/2006/relationships/hyperlink" Target="https://en.wikipedia.org/wiki/Natural_satellite" TargetMode="External"/><Relationship Id="rId1409" Type="http://schemas.openxmlformats.org/officeDocument/2006/relationships/hyperlink" Target="https://en.wikipedia.org/wiki/The_Bible" TargetMode="External"/><Relationship Id="rId1823" Type="http://schemas.openxmlformats.org/officeDocument/2006/relationships/hyperlink" Target="https://en.wikipedia.org/wiki/Special:BookSources/0-85404-265-2" TargetMode="External"/><Relationship Id="rId4979" Type="http://schemas.openxmlformats.org/officeDocument/2006/relationships/hyperlink" Target="https://en.wikipedia.org/wiki/Moon" TargetMode="External"/><Relationship Id="rId7385" Type="http://schemas.openxmlformats.org/officeDocument/2006/relationships/hyperlink" Target="https://en.wikipedia.org/wiki/Jupiter" TargetMode="External"/><Relationship Id="rId8436" Type="http://schemas.openxmlformats.org/officeDocument/2006/relationships/hyperlink" Target="http://www.space.com/273-remnants-1994-comet-impact-leave-puzzle-jupiter.html" TargetMode="External"/><Relationship Id="rId8850" Type="http://schemas.openxmlformats.org/officeDocument/2006/relationships/hyperlink" Target="https://en.wikipedia.org/wiki/Mars" TargetMode="External"/><Relationship Id="rId9901" Type="http://schemas.openxmlformats.org/officeDocument/2006/relationships/hyperlink" Target="https://en.wikipedia.org/wiki/Mars" TargetMode="External"/><Relationship Id="rId10366" Type="http://schemas.openxmlformats.org/officeDocument/2006/relationships/hyperlink" Target="http://adsabs.harvard.edu/abs/2010Natur.465..450S" TargetMode="External"/><Relationship Id="rId10780" Type="http://schemas.openxmlformats.org/officeDocument/2006/relationships/hyperlink" Target="https://en.wikipedia.org/wiki/Mars" TargetMode="External"/><Relationship Id="rId11417" Type="http://schemas.openxmlformats.org/officeDocument/2006/relationships/hyperlink" Target="https://en.wikipedia.org/wiki/Pluto" TargetMode="External"/><Relationship Id="rId3995" Type="http://schemas.openxmlformats.org/officeDocument/2006/relationships/hyperlink" Target="https://en.wikipedia.org/wiki/Sun" TargetMode="External"/><Relationship Id="rId7038" Type="http://schemas.openxmlformats.org/officeDocument/2006/relationships/hyperlink" Target="https://pnb.wikipedia.org/wiki/%DA%86%D9%86" TargetMode="External"/><Relationship Id="rId7452" Type="http://schemas.openxmlformats.org/officeDocument/2006/relationships/hyperlink" Target="https://en.wikipedia.org/wiki/Chromophore" TargetMode="External"/><Relationship Id="rId8503" Type="http://schemas.openxmlformats.org/officeDocument/2006/relationships/hyperlink" Target="https://en.wikipedia.org/wiki/Special:BookSources/1-56098-731-6" TargetMode="External"/><Relationship Id="rId10019" Type="http://schemas.openxmlformats.org/officeDocument/2006/relationships/hyperlink" Target="https://en.wikipedia.org/wiki/Mars" TargetMode="External"/><Relationship Id="rId10433" Type="http://schemas.openxmlformats.org/officeDocument/2006/relationships/hyperlink" Target="https://dx.doi.org/10.1007%2Fs11430-006-0531-1" TargetMode="External"/><Relationship Id="rId11831" Type="http://schemas.openxmlformats.org/officeDocument/2006/relationships/hyperlink" Target="https://en.wikipedia.org/wiki/Pluto" TargetMode="External"/><Relationship Id="rId2597" Type="http://schemas.openxmlformats.org/officeDocument/2006/relationships/hyperlink" Target="https://en.wikipedia.org/wiki/Sun" TargetMode="External"/><Relationship Id="rId3648" Type="http://schemas.openxmlformats.org/officeDocument/2006/relationships/hyperlink" Target="http://adsabs.harvard.edu/abs/1977Natur.270..700F" TargetMode="External"/><Relationship Id="rId6054" Type="http://schemas.openxmlformats.org/officeDocument/2006/relationships/hyperlink" Target="https://dx.doi.org/10.1146%2Fannurev.ea.15.050187.001415" TargetMode="External"/><Relationship Id="rId7105" Type="http://schemas.openxmlformats.org/officeDocument/2006/relationships/hyperlink" Target="https://zh-yue.wikipedia.org/wiki/%E6%9C%88%E5%85%89" TargetMode="External"/><Relationship Id="rId569" Type="http://schemas.openxmlformats.org/officeDocument/2006/relationships/hyperlink" Target="https://en.wikipedia.org/wiki/Nazca_Plate" TargetMode="External"/><Relationship Id="rId983" Type="http://schemas.openxmlformats.org/officeDocument/2006/relationships/hyperlink" Target="https://en.wikipedia.org/wiki/International_Space_Station" TargetMode="External"/><Relationship Id="rId1199" Type="http://schemas.openxmlformats.org/officeDocument/2006/relationships/hyperlink" Target="https://en.wikipedia.org/wiki/Earth" TargetMode="External"/><Relationship Id="rId2664" Type="http://schemas.openxmlformats.org/officeDocument/2006/relationships/hyperlink" Target="https://en.wikipedia.org/wiki/Aten" TargetMode="External"/><Relationship Id="rId5070" Type="http://schemas.openxmlformats.org/officeDocument/2006/relationships/hyperlink" Target="https://en.wikipedia.org/wiki/Lunar_magma_ocean" TargetMode="External"/><Relationship Id="rId6121" Type="http://schemas.openxmlformats.org/officeDocument/2006/relationships/hyperlink" Target="http://adsabs.harvard.edu/abs/2007E&amp;PSL.262..438P" TargetMode="External"/><Relationship Id="rId9277" Type="http://schemas.openxmlformats.org/officeDocument/2006/relationships/hyperlink" Target="https://en.wikipedia.org/wiki/Arabia_Terra" TargetMode="External"/><Relationship Id="rId9691" Type="http://schemas.openxmlformats.org/officeDocument/2006/relationships/hyperlink" Target="https://en.wikipedia.org/wiki/Mars_Orbiter_Mission" TargetMode="External"/><Relationship Id="rId10500" Type="http://schemas.openxmlformats.org/officeDocument/2006/relationships/hyperlink" Target="https://en.wikipedia.org/wiki/Mars" TargetMode="External"/><Relationship Id="rId12258" Type="http://schemas.openxmlformats.org/officeDocument/2006/relationships/hyperlink" Target="https://dx.doi.org/10.1007%2FBF01234554" TargetMode="External"/><Relationship Id="rId636" Type="http://schemas.openxmlformats.org/officeDocument/2006/relationships/hyperlink" Target="https://en.wikipedia.org/wiki/Western_Hemisphere" TargetMode="External"/><Relationship Id="rId1266" Type="http://schemas.openxmlformats.org/officeDocument/2006/relationships/hyperlink" Target="https://en.wikipedia.org/wiki/Special:BookSources/0-387-98746-0" TargetMode="External"/><Relationship Id="rId2317" Type="http://schemas.openxmlformats.org/officeDocument/2006/relationships/hyperlink" Target="https://ln.wikipedia.org/wiki/Mabel%C3%A9" TargetMode="External"/><Relationship Id="rId3715" Type="http://schemas.openxmlformats.org/officeDocument/2006/relationships/hyperlink" Target="https://en.wikipedia.org/wiki/Cambridge_University_Press" TargetMode="External"/><Relationship Id="rId8293" Type="http://schemas.openxmlformats.org/officeDocument/2006/relationships/hyperlink" Target="http://www.nasa.gov/vision/universe/solarsystem/radio_jupiter.html" TargetMode="External"/><Relationship Id="rId9344" Type="http://schemas.openxmlformats.org/officeDocument/2006/relationships/hyperlink" Target="https://en.wikipedia.org/wiki/Memnonia_quadrangle" TargetMode="External"/><Relationship Id="rId12672" Type="http://schemas.openxmlformats.org/officeDocument/2006/relationships/hyperlink" Target="http://www.boulder.swri.edu/~buie/biblio/pub015.html" TargetMode="External"/><Relationship Id="rId1680" Type="http://schemas.openxmlformats.org/officeDocument/2006/relationships/hyperlink" Target="https://en.wikipedia.org/wiki/Public_domain" TargetMode="External"/><Relationship Id="rId2731" Type="http://schemas.openxmlformats.org/officeDocument/2006/relationships/hyperlink" Target="https://en.wikipedia.org/wiki/Sun" TargetMode="External"/><Relationship Id="rId5887" Type="http://schemas.openxmlformats.org/officeDocument/2006/relationships/hyperlink" Target="https://en.wikipedia.org/wiki/Moon" TargetMode="External"/><Relationship Id="rId6938" Type="http://schemas.openxmlformats.org/officeDocument/2006/relationships/hyperlink" Target="https://de.wikipedia.org/wiki/Mond" TargetMode="External"/><Relationship Id="rId11274" Type="http://schemas.openxmlformats.org/officeDocument/2006/relationships/hyperlink" Target="https://en.wikipedia.org/wiki/Volume" TargetMode="External"/><Relationship Id="rId12325" Type="http://schemas.openxmlformats.org/officeDocument/2006/relationships/hyperlink" Target="https://en.wikipedia.org/wiki/Pluto" TargetMode="External"/><Relationship Id="rId703" Type="http://schemas.openxmlformats.org/officeDocument/2006/relationships/hyperlink" Target="https://en.wikipedia.org/wiki/Earth" TargetMode="External"/><Relationship Id="rId1333" Type="http://schemas.openxmlformats.org/officeDocument/2006/relationships/hyperlink" Target="https://en.wikipedia.org/wiki/Earth" TargetMode="External"/><Relationship Id="rId4489" Type="http://schemas.openxmlformats.org/officeDocument/2006/relationships/hyperlink" Target="https://en.wikipedia.org/wiki/Heliosphere" TargetMode="External"/><Relationship Id="rId5954" Type="http://schemas.openxmlformats.org/officeDocument/2006/relationships/hyperlink" Target="https://en.wikipedia.org/wiki/Moon" TargetMode="External"/><Relationship Id="rId8360" Type="http://schemas.openxmlformats.org/officeDocument/2006/relationships/hyperlink" Target="https://web.archive.org/web/20110714003048/http:/www.ifa.hawaii.edu/~jewitt/papers/JUPITER/JSP.2003.pdf" TargetMode="External"/><Relationship Id="rId9411" Type="http://schemas.openxmlformats.org/officeDocument/2006/relationships/hyperlink" Target="https://en.wikipedia.org/wiki/2001_Mars_Odyssey" TargetMode="External"/><Relationship Id="rId10290" Type="http://schemas.openxmlformats.org/officeDocument/2006/relationships/hyperlink" Target="https://en.wikipedia.org/wiki/Mars" TargetMode="External"/><Relationship Id="rId11341" Type="http://schemas.openxmlformats.org/officeDocument/2006/relationships/hyperlink" Target="https://en.wikipedia.org/wiki/IAU_definition_of_planet" TargetMode="External"/><Relationship Id="rId1400" Type="http://schemas.openxmlformats.org/officeDocument/2006/relationships/hyperlink" Target="https://en.wikipedia.org/wiki/Earth" TargetMode="External"/><Relationship Id="rId4556" Type="http://schemas.openxmlformats.org/officeDocument/2006/relationships/hyperlink" Target="https://en.wikipedia.org/wiki/Wikipedia:Community_portal" TargetMode="External"/><Relationship Id="rId4970" Type="http://schemas.openxmlformats.org/officeDocument/2006/relationships/hyperlink" Target="https://en.wikipedia.org/wiki/Moon" TargetMode="External"/><Relationship Id="rId5607" Type="http://schemas.openxmlformats.org/officeDocument/2006/relationships/hyperlink" Target="https://en.wikipedia.org/wiki/File:Luna_2_Soviet_moon_probe.jpg" TargetMode="External"/><Relationship Id="rId8013" Type="http://schemas.openxmlformats.org/officeDocument/2006/relationships/hyperlink" Target="http://www.sciencemag.org/cgi/content/full/305/5690/1582" TargetMode="External"/><Relationship Id="rId3158" Type="http://schemas.openxmlformats.org/officeDocument/2006/relationships/hyperlink" Target="https://en.wikipedia.org/wiki/Crater_(constellation)" TargetMode="External"/><Relationship Id="rId3572" Type="http://schemas.openxmlformats.org/officeDocument/2006/relationships/hyperlink" Target="https://en.wikipedia.org/wiki/Astronomy_%26_Geophysics" TargetMode="External"/><Relationship Id="rId4209" Type="http://schemas.openxmlformats.org/officeDocument/2006/relationships/hyperlink" Target="https://dx.doi.org/10.1086%2F166485" TargetMode="External"/><Relationship Id="rId4623" Type="http://schemas.openxmlformats.org/officeDocument/2006/relationships/hyperlink" Target="https://es.wikipedia.org/wiki/Sol" TargetMode="External"/><Relationship Id="rId7779" Type="http://schemas.openxmlformats.org/officeDocument/2006/relationships/hyperlink" Target="https://en.wikipedia.org/wiki/Gravity" TargetMode="External"/><Relationship Id="rId10010" Type="http://schemas.openxmlformats.org/officeDocument/2006/relationships/hyperlink" Target="https://en.wikipedia.org/wiki/Mars" TargetMode="External"/><Relationship Id="rId493" Type="http://schemas.openxmlformats.org/officeDocument/2006/relationships/hyperlink" Target="https://en.wikipedia.org/wiki/Transition_zone_(Earth)" TargetMode="External"/><Relationship Id="rId2174" Type="http://schemas.openxmlformats.org/officeDocument/2006/relationships/hyperlink" Target="https://en.wikipedia.org/w/index.php?title=Earth&amp;action=edit" TargetMode="External"/><Relationship Id="rId3225" Type="http://schemas.openxmlformats.org/officeDocument/2006/relationships/hyperlink" Target="https://en.wikipedia.org/wiki/Ecliptic" TargetMode="External"/><Relationship Id="rId6795" Type="http://schemas.openxmlformats.org/officeDocument/2006/relationships/hyperlink" Target="https://en.wiktionary.org/wiki/Special:Search/Moon" TargetMode="External"/><Relationship Id="rId12182" Type="http://schemas.openxmlformats.org/officeDocument/2006/relationships/hyperlink" Target="https://en.wikipedia.org/wiki/Pluto" TargetMode="External"/><Relationship Id="rId146" Type="http://schemas.openxmlformats.org/officeDocument/2006/relationships/hyperlink" Target="https://en.wikipedia.org/wiki/Atmosphere_of_Earth" TargetMode="External"/><Relationship Id="rId560" Type="http://schemas.openxmlformats.org/officeDocument/2006/relationships/hyperlink" Target="https://en.wikipedia.org/wiki/Pacific_Plate" TargetMode="External"/><Relationship Id="rId1190" Type="http://schemas.openxmlformats.org/officeDocument/2006/relationships/hyperlink" Target="https://en.wikipedia.org/wiki/Earth" TargetMode="External"/><Relationship Id="rId2241" Type="http://schemas.openxmlformats.org/officeDocument/2006/relationships/hyperlink" Target="https://sn.wikipedia.org/wiki/Rinopasi" TargetMode="External"/><Relationship Id="rId5397" Type="http://schemas.openxmlformats.org/officeDocument/2006/relationships/hyperlink" Target="https://en.wikipedia.org/wiki/Moon" TargetMode="External"/><Relationship Id="rId6448" Type="http://schemas.openxmlformats.org/officeDocument/2006/relationships/hyperlink" Target="https://en.wikipedia.org/wiki/Moon" TargetMode="External"/><Relationship Id="rId7846" Type="http://schemas.openxmlformats.org/officeDocument/2006/relationships/hyperlink" Target="https://en.wikipedia.org/wiki/Jupiter" TargetMode="External"/><Relationship Id="rId10827" Type="http://schemas.openxmlformats.org/officeDocument/2006/relationships/hyperlink" Target="https://en.wikipedia.org/wiki/Mars" TargetMode="External"/><Relationship Id="rId213" Type="http://schemas.openxmlformats.org/officeDocument/2006/relationships/hyperlink" Target="https://en.wikipedia.org/wiki/Old_English" TargetMode="External"/><Relationship Id="rId6862" Type="http://schemas.openxmlformats.org/officeDocument/2006/relationships/hyperlink" Target="https://en.wikipedia.org/wiki/Category:Astronomical_objects_known_since_antiquity" TargetMode="External"/><Relationship Id="rId7913" Type="http://schemas.openxmlformats.org/officeDocument/2006/relationships/hyperlink" Target="https://en.wikipedia.org/wiki/Hot_Jupiter" TargetMode="External"/><Relationship Id="rId4066" Type="http://schemas.openxmlformats.org/officeDocument/2006/relationships/hyperlink" Target="https://en.wikipedia.org/wiki/Sun" TargetMode="External"/><Relationship Id="rId5464" Type="http://schemas.openxmlformats.org/officeDocument/2006/relationships/hyperlink" Target="https://en.wikipedia.org/wiki/Moon" TargetMode="External"/><Relationship Id="rId6515" Type="http://schemas.openxmlformats.org/officeDocument/2006/relationships/hyperlink" Target="https://en.wikipedia.org/wiki/Moon" TargetMode="External"/><Relationship Id="rId4480" Type="http://schemas.openxmlformats.org/officeDocument/2006/relationships/hyperlink" Target="https://en.wikipedia.org/wiki/Solar_maximum" TargetMode="External"/><Relationship Id="rId5117" Type="http://schemas.openxmlformats.org/officeDocument/2006/relationships/hyperlink" Target="https://en.wikipedia.org/wiki/Compatibility_(geochemistry)" TargetMode="External"/><Relationship Id="rId5531" Type="http://schemas.openxmlformats.org/officeDocument/2006/relationships/hyperlink" Target="https://en.wikipedia.org/wiki/File:Micrographia_Schem_38.jpg" TargetMode="External"/><Relationship Id="rId8687" Type="http://schemas.openxmlformats.org/officeDocument/2006/relationships/hyperlink" Target="https://kw.wikipedia.org/wiki/Yow_(planet)" TargetMode="External"/><Relationship Id="rId9738" Type="http://schemas.openxmlformats.org/officeDocument/2006/relationships/hyperlink" Target="https://en.wikipedia.org/wiki/Mars" TargetMode="External"/><Relationship Id="rId11668" Type="http://schemas.openxmlformats.org/officeDocument/2006/relationships/hyperlink" Target="https://en.wikipedia.org/wiki/Kozai_mechanism" TargetMode="External"/><Relationship Id="rId12719" Type="http://schemas.openxmlformats.org/officeDocument/2006/relationships/hyperlink" Target="https://en.wikipedia.org/wiki/University_of_Nottingham" TargetMode="External"/><Relationship Id="rId1727" Type="http://schemas.openxmlformats.org/officeDocument/2006/relationships/hyperlink" Target="https://en.wikipedia.org/wiki/Special:BookSources/978-0-521-66624-4" TargetMode="External"/><Relationship Id="rId3082" Type="http://schemas.openxmlformats.org/officeDocument/2006/relationships/hyperlink" Target="https://en.wikipedia.org/wiki/Sun" TargetMode="External"/><Relationship Id="rId4133" Type="http://schemas.openxmlformats.org/officeDocument/2006/relationships/hyperlink" Target="https://en.wikipedia.org/wiki/Sun" TargetMode="External"/><Relationship Id="rId7289" Type="http://schemas.openxmlformats.org/officeDocument/2006/relationships/hyperlink" Target="https://en.wikipedia.org/wiki/Jupiter" TargetMode="External"/><Relationship Id="rId8754" Type="http://schemas.openxmlformats.org/officeDocument/2006/relationships/hyperlink" Target="https://sq.wikipedia.org/wiki/Jupiteri" TargetMode="External"/><Relationship Id="rId9805" Type="http://schemas.openxmlformats.org/officeDocument/2006/relationships/hyperlink" Target="https://en.wikipedia.org/wiki/Giovanni_Domenico_Cassini" TargetMode="External"/><Relationship Id="rId19" Type="http://schemas.openxmlformats.org/officeDocument/2006/relationships/hyperlink" Target="https://en.wikipedia.org/wiki/Osculating_orbit" TargetMode="External"/><Relationship Id="rId3899" Type="http://schemas.openxmlformats.org/officeDocument/2006/relationships/hyperlink" Target="https://en.wikipedia.org/wiki/Sun" TargetMode="External"/><Relationship Id="rId4200" Type="http://schemas.openxmlformats.org/officeDocument/2006/relationships/hyperlink" Target="https://en.wikipedia.org/wiki/Bibcode" TargetMode="External"/><Relationship Id="rId7356" Type="http://schemas.openxmlformats.org/officeDocument/2006/relationships/hyperlink" Target="https://en.wikipedia.org/wiki/Solar_radius" TargetMode="External"/><Relationship Id="rId7770" Type="http://schemas.openxmlformats.org/officeDocument/2006/relationships/hyperlink" Target="https://en.wikipedia.org/wiki/Jupiter" TargetMode="External"/><Relationship Id="rId8407" Type="http://schemas.openxmlformats.org/officeDocument/2006/relationships/hyperlink" Target="https://en.wikipedia.org/wiki/Jupiter" TargetMode="External"/><Relationship Id="rId10337" Type="http://schemas.openxmlformats.org/officeDocument/2006/relationships/hyperlink" Target="https://dx.doi.org/10.1016%2Fj.icarus.2003.10.022" TargetMode="External"/><Relationship Id="rId10684" Type="http://schemas.openxmlformats.org/officeDocument/2006/relationships/hyperlink" Target="https://en.wikipedia.org/wiki/Mars" TargetMode="External"/><Relationship Id="rId11735" Type="http://schemas.openxmlformats.org/officeDocument/2006/relationships/hyperlink" Target="https://en.wikipedia.org/wiki/Glaciology" TargetMode="External"/><Relationship Id="rId6372" Type="http://schemas.openxmlformats.org/officeDocument/2006/relationships/hyperlink" Target="http://www.nasa.gov/mission_pages/ladee/main/" TargetMode="External"/><Relationship Id="rId7009" Type="http://schemas.openxmlformats.org/officeDocument/2006/relationships/hyperlink" Target="https://mt.wikipedia.org/wiki/Qamar" TargetMode="External"/><Relationship Id="rId7423" Type="http://schemas.openxmlformats.org/officeDocument/2006/relationships/image" Target="media/image130.png"/><Relationship Id="rId8821" Type="http://schemas.openxmlformats.org/officeDocument/2006/relationships/hyperlink" Target="https://en.wikipedia.org/wiki/File:En-us-Mars.ogg" TargetMode="External"/><Relationship Id="rId10751" Type="http://schemas.openxmlformats.org/officeDocument/2006/relationships/hyperlink" Target="https://en.wikipedia.org/wiki/Special:BookSources/0-521-80090-0" TargetMode="External"/><Relationship Id="rId11802" Type="http://schemas.openxmlformats.org/officeDocument/2006/relationships/hyperlink" Target="https://en.wikipedia.org/wiki/Pluto" TargetMode="External"/><Relationship Id="rId3966" Type="http://schemas.openxmlformats.org/officeDocument/2006/relationships/hyperlink" Target="https://en.wikipedia.org/wiki/Sun" TargetMode="External"/><Relationship Id="rId6025" Type="http://schemas.openxmlformats.org/officeDocument/2006/relationships/hyperlink" Target="http://adsabs.harvard.edu/abs/2005Sci...310.1671K" TargetMode="External"/><Relationship Id="rId10404" Type="http://schemas.openxmlformats.org/officeDocument/2006/relationships/hyperlink" Target="https://en.wikipedia.org/wiki/Mars" TargetMode="External"/><Relationship Id="rId3" Type="http://schemas.microsoft.com/office/2007/relationships/stylesWithEffects" Target="stylesWithEffects.xml"/><Relationship Id="rId887" Type="http://schemas.openxmlformats.org/officeDocument/2006/relationships/hyperlink" Target="https://en.wikipedia.org/wiki/Ore" TargetMode="External"/><Relationship Id="rId2568" Type="http://schemas.openxmlformats.org/officeDocument/2006/relationships/hyperlink" Target="https://en.wikipedia.org/wiki/Carbon" TargetMode="External"/><Relationship Id="rId2982" Type="http://schemas.openxmlformats.org/officeDocument/2006/relationships/hyperlink" Target="https://en.wikipedia.org/wiki/Plasma_(physics)" TargetMode="External"/><Relationship Id="rId3619" Type="http://schemas.openxmlformats.org/officeDocument/2006/relationships/hyperlink" Target="https://en.wikipedia.org/wiki/NASA" TargetMode="External"/><Relationship Id="rId5041" Type="http://schemas.openxmlformats.org/officeDocument/2006/relationships/hyperlink" Target="https://en.wikipedia.org/wiki/Dissipation" TargetMode="External"/><Relationship Id="rId8197" Type="http://schemas.openxmlformats.org/officeDocument/2006/relationships/hyperlink" Target="https://en.wikipedia.org/wiki/Jupiter" TargetMode="External"/><Relationship Id="rId9595" Type="http://schemas.openxmlformats.org/officeDocument/2006/relationships/hyperlink" Target="https://en.wikipedia.org/wiki/Gilbert_Levin" TargetMode="External"/><Relationship Id="rId12576" Type="http://schemas.openxmlformats.org/officeDocument/2006/relationships/hyperlink" Target="https://en.wikipedia.org/wiki/Digital_object_identifier" TargetMode="External"/><Relationship Id="rId954" Type="http://schemas.openxmlformats.org/officeDocument/2006/relationships/hyperlink" Target="https://en.wikipedia.org/wiki/Earth" TargetMode="External"/><Relationship Id="rId1584" Type="http://schemas.openxmlformats.org/officeDocument/2006/relationships/hyperlink" Target="https://en.wikipedia.org/wiki/Bibcode" TargetMode="External"/><Relationship Id="rId2635" Type="http://schemas.openxmlformats.org/officeDocument/2006/relationships/hyperlink" Target="https://en.wikipedia.org/wiki/Old_Saxon" TargetMode="External"/><Relationship Id="rId9248" Type="http://schemas.openxmlformats.org/officeDocument/2006/relationships/hyperlink" Target="https://en.wikipedia.org/wiki/Mars" TargetMode="External"/><Relationship Id="rId9662" Type="http://schemas.openxmlformats.org/officeDocument/2006/relationships/hyperlink" Target="https://en.wikipedia.org/wiki/Mars" TargetMode="External"/><Relationship Id="rId11178" Type="http://schemas.openxmlformats.org/officeDocument/2006/relationships/hyperlink" Target="https://ta.wikipedia.org/wiki/%E0%AE%9A%E0%AF%86%E0%AE%B5%E0%AF%8D%E0%AE%B5%E0%AE%BE%E0%AE%AF%E0%AF%8D_(%E0%AE%95%E0%AF%8B%E0%AE%B3%E0%AF%8D)" TargetMode="External"/><Relationship Id="rId11592" Type="http://schemas.openxmlformats.org/officeDocument/2006/relationships/hyperlink" Target="https://en.wikipedia.org/wiki/Pluto" TargetMode="External"/><Relationship Id="rId12229" Type="http://schemas.openxmlformats.org/officeDocument/2006/relationships/hyperlink" Target="https://dx.doi.org/10.1086%2F124071" TargetMode="External"/><Relationship Id="rId12643" Type="http://schemas.openxmlformats.org/officeDocument/2006/relationships/hyperlink" Target="https://web.archive.org/web/20070419234021/http:/www.ifa.hawaii.edu/~jewitt/kb/plutino.html" TargetMode="External"/><Relationship Id="rId607" Type="http://schemas.openxmlformats.org/officeDocument/2006/relationships/hyperlink" Target="https://en.wikipedia.org/wiki/Earth" TargetMode="External"/><Relationship Id="rId1237" Type="http://schemas.openxmlformats.org/officeDocument/2006/relationships/hyperlink" Target="https://en.wikipedia.org/wiki/Earth" TargetMode="External"/><Relationship Id="rId1651" Type="http://schemas.openxmlformats.org/officeDocument/2006/relationships/hyperlink" Target="https://en.wikipedia.org/wiki/Earth" TargetMode="External"/><Relationship Id="rId2702" Type="http://schemas.openxmlformats.org/officeDocument/2006/relationships/hyperlink" Target="https://en.wikipedia.org/wiki/Endothermic" TargetMode="External"/><Relationship Id="rId5858" Type="http://schemas.openxmlformats.org/officeDocument/2006/relationships/hyperlink" Target="https://en.wikipedia.org/wiki/Algeria" TargetMode="External"/><Relationship Id="rId6909" Type="http://schemas.openxmlformats.org/officeDocument/2006/relationships/hyperlink" Target="https://arc.wikipedia.org/wiki/%DC%A3%DC%97%DC%AA%DC%90" TargetMode="External"/><Relationship Id="rId8264" Type="http://schemas.openxmlformats.org/officeDocument/2006/relationships/hyperlink" Target="http://adsabs.harvard.edu/abs/2015AAS...22521505P" TargetMode="External"/><Relationship Id="rId9315" Type="http://schemas.openxmlformats.org/officeDocument/2006/relationships/hyperlink" Target="https://en.wikipedia.org/wiki/Mare_Boreum_quadrangle" TargetMode="External"/><Relationship Id="rId10194" Type="http://schemas.openxmlformats.org/officeDocument/2006/relationships/hyperlink" Target="https://en.wikipedia.org/wiki/Mars" TargetMode="External"/><Relationship Id="rId11245" Type="http://schemas.openxmlformats.org/officeDocument/2006/relationships/hyperlink" Target="https://en.wikipedia.org/wiki/Aphelion" TargetMode="External"/><Relationship Id="rId1304" Type="http://schemas.openxmlformats.org/officeDocument/2006/relationships/hyperlink" Target="https://en.wikipedia.org/wiki/International_Standard_Book_Number" TargetMode="External"/><Relationship Id="rId4874" Type="http://schemas.openxmlformats.org/officeDocument/2006/relationships/hyperlink" Target="https://en.wikipedia.org/wiki/Escape_velocity" TargetMode="External"/><Relationship Id="rId7280" Type="http://schemas.openxmlformats.org/officeDocument/2006/relationships/hyperlink" Target="https://en.wikipedia.org/wiki/Jupiter" TargetMode="External"/><Relationship Id="rId8331" Type="http://schemas.openxmlformats.org/officeDocument/2006/relationships/hyperlink" Target="http://www.planetary.org/news/2006/0927_New_Horizons_Snaps_First_Picture_of.html" TargetMode="External"/><Relationship Id="rId10261" Type="http://schemas.openxmlformats.org/officeDocument/2006/relationships/hyperlink" Target="https://dx.doi.org/10.1126%2Fscience.288.5475.2330" TargetMode="External"/><Relationship Id="rId12710" Type="http://schemas.openxmlformats.org/officeDocument/2006/relationships/hyperlink" Target="http://www.nasa.gov/mission_pages/newhorizons/main/index.html" TargetMode="External"/><Relationship Id="rId3476" Type="http://schemas.openxmlformats.org/officeDocument/2006/relationships/hyperlink" Target="https://en.wikipedia.org/wiki/Sun" TargetMode="External"/><Relationship Id="rId4527" Type="http://schemas.openxmlformats.org/officeDocument/2006/relationships/hyperlink" Target="http://id.ndl.go.jp/auth/ndlna/00616878" TargetMode="External"/><Relationship Id="rId5925" Type="http://schemas.openxmlformats.org/officeDocument/2006/relationships/hyperlink" Target="https://en.wikipedia.org/wiki/Pascal_(unit)" TargetMode="External"/><Relationship Id="rId11312" Type="http://schemas.openxmlformats.org/officeDocument/2006/relationships/hyperlink" Target="https://en.wikipedia.org/wiki/Pascal_(unit)" TargetMode="External"/><Relationship Id="rId10" Type="http://schemas.openxmlformats.org/officeDocument/2006/relationships/hyperlink" Target="https://en.wikipedia.org/wiki/File:EARTH_-_WIKIPEDIA_SPOKEN_ARTICLE_(Part_01).ogg" TargetMode="External"/><Relationship Id="rId397" Type="http://schemas.openxmlformats.org/officeDocument/2006/relationships/hyperlink" Target="https://en.wikipedia.org/wiki/Earth" TargetMode="External"/><Relationship Id="rId2078" Type="http://schemas.openxmlformats.org/officeDocument/2006/relationships/hyperlink" Target="https://en.wikipedia.org/wiki/Bibcode" TargetMode="External"/><Relationship Id="rId2492" Type="http://schemas.openxmlformats.org/officeDocument/2006/relationships/hyperlink" Target="https://en.wikipedia.org/wiki/Volume" TargetMode="External"/><Relationship Id="rId3129" Type="http://schemas.openxmlformats.org/officeDocument/2006/relationships/hyperlink" Target="https://en.wikipedia.org/wiki/Sun" TargetMode="External"/><Relationship Id="rId3890" Type="http://schemas.openxmlformats.org/officeDocument/2006/relationships/hyperlink" Target="https://www.ncbi.nlm.nih.gov/pubmed/18063784" TargetMode="External"/><Relationship Id="rId4941" Type="http://schemas.openxmlformats.org/officeDocument/2006/relationships/hyperlink" Target="https://en.wikipedia.org/wiki/Angular_diameter" TargetMode="External"/><Relationship Id="rId7000" Type="http://schemas.openxmlformats.org/officeDocument/2006/relationships/hyperlink" Target="https://lij.wikipedia.org/wiki/Lunn-a" TargetMode="External"/><Relationship Id="rId464" Type="http://schemas.openxmlformats.org/officeDocument/2006/relationships/hyperlink" Target="https://en.wikipedia.org/wiki/Carbon_dioxide" TargetMode="External"/><Relationship Id="rId1094" Type="http://schemas.openxmlformats.org/officeDocument/2006/relationships/image" Target="media/image30.jpeg"/><Relationship Id="rId2145" Type="http://schemas.openxmlformats.org/officeDocument/2006/relationships/hyperlink" Target="https://en.wikipedia.org/wiki/NASA" TargetMode="External"/><Relationship Id="rId3543" Type="http://schemas.openxmlformats.org/officeDocument/2006/relationships/hyperlink" Target="https://dx.doi.org/10.1051%2F0004-6361%3A20020749" TargetMode="External"/><Relationship Id="rId6699" Type="http://schemas.openxmlformats.org/officeDocument/2006/relationships/hyperlink" Target="http://www.unoosa.org/oosa/en/SpaceLaw/moon.html" TargetMode="External"/><Relationship Id="rId9172" Type="http://schemas.openxmlformats.org/officeDocument/2006/relationships/hyperlink" Target="https://en.wikipedia.org/wiki/Valley_networks_(Mars)" TargetMode="External"/><Relationship Id="rId12086" Type="http://schemas.openxmlformats.org/officeDocument/2006/relationships/hyperlink" Target="https://en.wikipedia.org/wiki/ArXiv" TargetMode="External"/><Relationship Id="rId117" Type="http://schemas.openxmlformats.org/officeDocument/2006/relationships/hyperlink" Target="https://en.wikipedia.org/wiki/Earth" TargetMode="External"/><Relationship Id="rId3610" Type="http://schemas.openxmlformats.org/officeDocument/2006/relationships/hyperlink" Target="https://www.amazon.com/dp/B000QS3QVQ" TargetMode="External"/><Relationship Id="rId6766" Type="http://schemas.openxmlformats.org/officeDocument/2006/relationships/hyperlink" Target="https://en.wikipedia.org/wiki/New_York_Times" TargetMode="External"/><Relationship Id="rId7817" Type="http://schemas.openxmlformats.org/officeDocument/2006/relationships/hyperlink" Target="https://en.wikipedia.org/wiki/Jupiter" TargetMode="External"/><Relationship Id="rId12153" Type="http://schemas.openxmlformats.org/officeDocument/2006/relationships/hyperlink" Target="https://en.wikipedia.org/wiki/Pluto" TargetMode="External"/><Relationship Id="rId531" Type="http://schemas.openxmlformats.org/officeDocument/2006/relationships/hyperlink" Target="https://en.wikipedia.org/wiki/Earth" TargetMode="External"/><Relationship Id="rId1161" Type="http://schemas.openxmlformats.org/officeDocument/2006/relationships/hyperlink" Target="https://en.wikipedia.org/wiki/Earth" TargetMode="External"/><Relationship Id="rId2212" Type="http://schemas.openxmlformats.org/officeDocument/2006/relationships/hyperlink" Target="https://roa-rup.wikipedia.org/wiki/Locu" TargetMode="External"/><Relationship Id="rId5368" Type="http://schemas.openxmlformats.org/officeDocument/2006/relationships/hyperlink" Target="https://en.wikipedia.org/wiki/Perturbation_(astronomy)" TargetMode="External"/><Relationship Id="rId5782" Type="http://schemas.openxmlformats.org/officeDocument/2006/relationships/hyperlink" Target="https://en.wikipedia.org/wiki/Moon" TargetMode="External"/><Relationship Id="rId6419" Type="http://schemas.openxmlformats.org/officeDocument/2006/relationships/hyperlink" Target="http://planetfacts.org/temperature-on-the-moon/" TargetMode="External"/><Relationship Id="rId6833" Type="http://schemas.openxmlformats.org/officeDocument/2006/relationships/hyperlink" Target="https://en.wikipedia.org/wiki/Template:Earth" TargetMode="External"/><Relationship Id="rId9989" Type="http://schemas.openxmlformats.org/officeDocument/2006/relationships/hyperlink" Target="https://en.wikipedia.org/wiki/Digital_object_identifier" TargetMode="External"/><Relationship Id="rId12220" Type="http://schemas.openxmlformats.org/officeDocument/2006/relationships/hyperlink" Target="https://en.wikipedia.org/wiki/Digital_object_identifier" TargetMode="External"/><Relationship Id="rId1978" Type="http://schemas.openxmlformats.org/officeDocument/2006/relationships/hyperlink" Target="https://en.wikipedia.org/wiki/Earth" TargetMode="External"/><Relationship Id="rId4384" Type="http://schemas.openxmlformats.org/officeDocument/2006/relationships/hyperlink" Target="https://en.wikipedia.org/w/index.php?title=J.W._Walch&amp;action=edit&amp;redlink=1" TargetMode="External"/><Relationship Id="rId5435" Type="http://schemas.openxmlformats.org/officeDocument/2006/relationships/hyperlink" Target="https://en.wikipedia.org/wiki/Moon" TargetMode="External"/><Relationship Id="rId4037" Type="http://schemas.openxmlformats.org/officeDocument/2006/relationships/hyperlink" Target="https://en.wikipedia.org/wiki/Bibcode" TargetMode="External"/><Relationship Id="rId4451" Type="http://schemas.openxmlformats.org/officeDocument/2006/relationships/hyperlink" Target="https://en.wikipedia.org/wiki/Template_talk:The_Sun" TargetMode="External"/><Relationship Id="rId5502" Type="http://schemas.openxmlformats.org/officeDocument/2006/relationships/hyperlink" Target="https://en.wikipedia.org/wiki/New_moon" TargetMode="External"/><Relationship Id="rId6900" Type="http://schemas.openxmlformats.org/officeDocument/2006/relationships/hyperlink" Target="https://en.wikivoyage.org/wiki/Moon" TargetMode="External"/><Relationship Id="rId8658" Type="http://schemas.openxmlformats.org/officeDocument/2006/relationships/hyperlink" Target="https://ga.wikipedia.org/wiki/I%C3%BApatar_(pl%C3%A1in%C3%A9ad)" TargetMode="External"/><Relationship Id="rId9709" Type="http://schemas.openxmlformats.org/officeDocument/2006/relationships/hyperlink" Target="https://en.wikipedia.org/wiki/Human_mission_to_Mars" TargetMode="External"/><Relationship Id="rId11986" Type="http://schemas.openxmlformats.org/officeDocument/2006/relationships/image" Target="media/image229.jpeg"/><Relationship Id="rId3053" Type="http://schemas.openxmlformats.org/officeDocument/2006/relationships/hyperlink" Target="https://en.wikipedia.org/wiki/Sun" TargetMode="External"/><Relationship Id="rId4104" Type="http://schemas.openxmlformats.org/officeDocument/2006/relationships/hyperlink" Target="https://en.wikipedia.org/wiki/Bibcode" TargetMode="External"/><Relationship Id="rId10588" Type="http://schemas.openxmlformats.org/officeDocument/2006/relationships/hyperlink" Target="https://en.wikipedia.org/wiki/International_Standard_Book_Number" TargetMode="External"/><Relationship Id="rId11639" Type="http://schemas.openxmlformats.org/officeDocument/2006/relationships/hyperlink" Target="https://en.wikipedia.org/wiki/Lyapunov_time" TargetMode="External"/><Relationship Id="rId3120" Type="http://schemas.openxmlformats.org/officeDocument/2006/relationships/image" Target="media/image60.jpeg"/><Relationship Id="rId6276" Type="http://schemas.openxmlformats.org/officeDocument/2006/relationships/hyperlink" Target="https://dx.doi.org/10.1038%2F313121a0" TargetMode="External"/><Relationship Id="rId7674" Type="http://schemas.openxmlformats.org/officeDocument/2006/relationships/hyperlink" Target="https://en.wikipedia.org/wiki/Pluto" TargetMode="External"/><Relationship Id="rId8725" Type="http://schemas.openxmlformats.org/officeDocument/2006/relationships/hyperlink" Target="https://ce.wikipedia.org/wiki/%D0%AE%D0%BF%D0%B8%D1%82%D0%B5%D1%80" TargetMode="External"/><Relationship Id="rId10655" Type="http://schemas.openxmlformats.org/officeDocument/2006/relationships/hyperlink" Target="http://www.scientificamerican.com/article/exotic-glass-could-help-unravel-mysteries-of-mars/" TargetMode="External"/><Relationship Id="rId11706" Type="http://schemas.openxmlformats.org/officeDocument/2006/relationships/hyperlink" Target="https://en.wikipedia.org/wiki/Solid_nitrogen" TargetMode="External"/><Relationship Id="rId6690" Type="http://schemas.openxmlformats.org/officeDocument/2006/relationships/hyperlink" Target="https://en.wikipedia.org/wiki/Special:BookSources/978-0-230-11010-6" TargetMode="External"/><Relationship Id="rId7327" Type="http://schemas.openxmlformats.org/officeDocument/2006/relationships/hyperlink" Target="https://en.wikipedia.org/wiki/Carbon" TargetMode="External"/><Relationship Id="rId7741" Type="http://schemas.openxmlformats.org/officeDocument/2006/relationships/hyperlink" Target="https://en.wikipedia.org/wiki/Ganymede_(moon)" TargetMode="External"/><Relationship Id="rId10308" Type="http://schemas.openxmlformats.org/officeDocument/2006/relationships/hyperlink" Target="http://adsabs.harvard.edu/abs/2015NatGe...8..829O" TargetMode="External"/><Relationship Id="rId10722" Type="http://schemas.openxmlformats.org/officeDocument/2006/relationships/hyperlink" Target="http://www.jpl.nasa.gov/news/news.php?feature=4347" TargetMode="External"/><Relationship Id="rId2886" Type="http://schemas.openxmlformats.org/officeDocument/2006/relationships/hyperlink" Target="https://en.wikipedia.org/wiki/Absorption_line" TargetMode="External"/><Relationship Id="rId3937" Type="http://schemas.openxmlformats.org/officeDocument/2006/relationships/hyperlink" Target="http://ulysses.jpl.nasa.gov/science/monthly_highlights/2002-July-2001JA000299.pdf" TargetMode="External"/><Relationship Id="rId5292" Type="http://schemas.openxmlformats.org/officeDocument/2006/relationships/hyperlink" Target="https://en.wikipedia.org/wiki/LADEE" TargetMode="External"/><Relationship Id="rId6343" Type="http://schemas.openxmlformats.org/officeDocument/2006/relationships/hyperlink" Target="https://en.wikipedia.org/wiki/Digital_object_identifier" TargetMode="External"/><Relationship Id="rId9499" Type="http://schemas.openxmlformats.org/officeDocument/2006/relationships/hyperlink" Target="https://en.wikipedia.org/wiki/Atmosphere_of_Mars" TargetMode="External"/><Relationship Id="rId858" Type="http://schemas.openxmlformats.org/officeDocument/2006/relationships/hyperlink" Target="https://en.wikipedia.org/wiki/Milankovitch_cycles" TargetMode="External"/><Relationship Id="rId1488" Type="http://schemas.openxmlformats.org/officeDocument/2006/relationships/hyperlink" Target="https://en.wikipedia.org/wiki/Digital_object_identifier" TargetMode="External"/><Relationship Id="rId2539" Type="http://schemas.openxmlformats.org/officeDocument/2006/relationships/hyperlink" Target="https://en.wikipedia.org/wiki/Sun" TargetMode="External"/><Relationship Id="rId2953" Type="http://schemas.openxmlformats.org/officeDocument/2006/relationships/hyperlink" Target="https://en.wikipedia.org/wiki/Heliopause_(astronomy)" TargetMode="External"/><Relationship Id="rId6410" Type="http://schemas.openxmlformats.org/officeDocument/2006/relationships/hyperlink" Target="https://dx.doi.org/10.1038%2Fnature14479" TargetMode="External"/><Relationship Id="rId9566" Type="http://schemas.openxmlformats.org/officeDocument/2006/relationships/hyperlink" Target="https://en.wikipedia.org/wiki/Mars" TargetMode="External"/><Relationship Id="rId9980" Type="http://schemas.openxmlformats.org/officeDocument/2006/relationships/hyperlink" Target="https://en.wikipedia.org/wiki/Special:BookSources/0-19-511694-1" TargetMode="External"/><Relationship Id="rId11496" Type="http://schemas.openxmlformats.org/officeDocument/2006/relationships/hyperlink" Target="https://en.wikipedia.org/wiki/Percival_Lowell" TargetMode="External"/><Relationship Id="rId12547" Type="http://schemas.openxmlformats.org/officeDocument/2006/relationships/hyperlink" Target="https://en.wikipedia.org/wiki/Pluto" TargetMode="External"/><Relationship Id="rId12894" Type="http://schemas.openxmlformats.org/officeDocument/2006/relationships/hyperlink" Target="https://mk.wikipedia.org/wiki/%D0%9F%D0%BB%D1%83%D1%82%D0%BE%D0%BD_(%D1%9F%D1%83%D1%9F%D0%B5%D1%81%D1%82%D0%B0_%D0%BF%D0%BB%D0%B0%D0%BD%D0%B5%D1%82%D0%B0)" TargetMode="External"/><Relationship Id="rId925" Type="http://schemas.openxmlformats.org/officeDocument/2006/relationships/hyperlink" Target="https://en.wikipedia.org/wiki/Sea_level_rise" TargetMode="External"/><Relationship Id="rId1555" Type="http://schemas.openxmlformats.org/officeDocument/2006/relationships/hyperlink" Target="https://www.ncbi.nlm.nih.gov/pubmed/24205812" TargetMode="External"/><Relationship Id="rId2606" Type="http://schemas.openxmlformats.org/officeDocument/2006/relationships/hyperlink" Target="https://en.wikipedia.org/wiki/Sun" TargetMode="External"/><Relationship Id="rId5012" Type="http://schemas.openxmlformats.org/officeDocument/2006/relationships/hyperlink" Target="https://en.wikipedia.org/wiki/Moon" TargetMode="External"/><Relationship Id="rId8168" Type="http://schemas.openxmlformats.org/officeDocument/2006/relationships/hyperlink" Target="https://en.wikipedia.org/wiki/Bibcode" TargetMode="External"/><Relationship Id="rId8582" Type="http://schemas.openxmlformats.org/officeDocument/2006/relationships/hyperlink" Target="https://en.wikipedia.org/wiki/Jupiter" TargetMode="External"/><Relationship Id="rId9219" Type="http://schemas.openxmlformats.org/officeDocument/2006/relationships/hyperlink" Target="https://en.wikipedia.org/wiki/Bradbury_Landing" TargetMode="External"/><Relationship Id="rId9633" Type="http://schemas.openxmlformats.org/officeDocument/2006/relationships/hyperlink" Target="https://en.wikipedia.org/wiki/Deimos_(moon)" TargetMode="External"/><Relationship Id="rId10098" Type="http://schemas.openxmlformats.org/officeDocument/2006/relationships/hyperlink" Target="http://cars9.uchicago.edu/gsecars/LVP/publication/News/X-rays%20reveal%20secrets%20of%20Mars%27%20core.htm" TargetMode="External"/><Relationship Id="rId11149" Type="http://schemas.openxmlformats.org/officeDocument/2006/relationships/hyperlink" Target="https://pt.wikipedia.org/wiki/Marte_(planeta)" TargetMode="External"/><Relationship Id="rId12961" Type="http://schemas.openxmlformats.org/officeDocument/2006/relationships/hyperlink" Target="https://zh-classical.wikipedia.org/wiki/%E5%86%A5%E7%8E%8B%E6%98%9F" TargetMode="External"/><Relationship Id="rId1208" Type="http://schemas.openxmlformats.org/officeDocument/2006/relationships/hyperlink" Target="https://en.wikipedia.org/wiki/Earth" TargetMode="External"/><Relationship Id="rId7184" Type="http://schemas.openxmlformats.org/officeDocument/2006/relationships/hyperlink" Target="https://en.wikipedia.org/wiki/Jupiter" TargetMode="External"/><Relationship Id="rId8235" Type="http://schemas.openxmlformats.org/officeDocument/2006/relationships/hyperlink" Target="https://en.wikipedia.org/wiki/Special:BookSources/0-582-35655-5" TargetMode="External"/><Relationship Id="rId11563" Type="http://schemas.openxmlformats.org/officeDocument/2006/relationships/hyperlink" Target="https://en.wikipedia.org/wiki/3_Juno" TargetMode="External"/><Relationship Id="rId12614" Type="http://schemas.openxmlformats.org/officeDocument/2006/relationships/hyperlink" Target="https://en.wikipedia.org/wiki/S._Alan_Stern" TargetMode="External"/><Relationship Id="rId1622" Type="http://schemas.openxmlformats.org/officeDocument/2006/relationships/hyperlink" Target="https://en.wikipedia.org/wiki/Earth" TargetMode="External"/><Relationship Id="rId4778" Type="http://schemas.openxmlformats.org/officeDocument/2006/relationships/hyperlink" Target="https://udm.wikipedia.org/wiki/%D0%A8%D1%83%D0%BD%D0%B4%D1%8B" TargetMode="External"/><Relationship Id="rId5829" Type="http://schemas.openxmlformats.org/officeDocument/2006/relationships/hyperlink" Target="https://en.wikipedia.org/wiki/Blue_moon" TargetMode="External"/><Relationship Id="rId7251" Type="http://schemas.openxmlformats.org/officeDocument/2006/relationships/hyperlink" Target="https://en.wikipedia.org/wiki/Moon" TargetMode="External"/><Relationship Id="rId9700" Type="http://schemas.openxmlformats.org/officeDocument/2006/relationships/hyperlink" Target="https://en.wikipedia.org/wiki/European_Space_Agency" TargetMode="External"/><Relationship Id="rId10165" Type="http://schemas.openxmlformats.org/officeDocument/2006/relationships/hyperlink" Target="https://en.wikipedia.org/wiki/Bibcode" TargetMode="External"/><Relationship Id="rId11216" Type="http://schemas.openxmlformats.org/officeDocument/2006/relationships/hyperlink" Target="https://en.wikipedia.org/wiki/Wikipedia:Contact_us" TargetMode="External"/><Relationship Id="rId11630" Type="http://schemas.openxmlformats.org/officeDocument/2006/relationships/hyperlink" Target="https://en.wikipedia.org/wiki/Elliptical" TargetMode="External"/><Relationship Id="rId3794" Type="http://schemas.openxmlformats.org/officeDocument/2006/relationships/hyperlink" Target="https://en.wikipedia.org/wiki/Marshall_Space_Flight_Center" TargetMode="External"/><Relationship Id="rId4845" Type="http://schemas.openxmlformats.org/officeDocument/2006/relationships/hyperlink" Target="https://en.wikipedia.org/wiki/Earth" TargetMode="External"/><Relationship Id="rId8302" Type="http://schemas.openxmlformats.org/officeDocument/2006/relationships/hyperlink" Target="https://en.wikipedia.org/wiki/Jupiter" TargetMode="External"/><Relationship Id="rId10232" Type="http://schemas.openxmlformats.org/officeDocument/2006/relationships/hyperlink" Target="https://dx.doi.org/10.1126%2Fscience.307.5714.1390a" TargetMode="External"/><Relationship Id="rId2396" Type="http://schemas.openxmlformats.org/officeDocument/2006/relationships/hyperlink" Target="https://sr.wikipedia.org/wiki/%D0%97%D0%B5%D0%BC%D1%99%D0%B0" TargetMode="External"/><Relationship Id="rId3447" Type="http://schemas.openxmlformats.org/officeDocument/2006/relationships/hyperlink" Target="https://en.wikipedia.org/wiki/Advanced_Composition_Explorer" TargetMode="External"/><Relationship Id="rId3861" Type="http://schemas.openxmlformats.org/officeDocument/2006/relationships/hyperlink" Target="https://www.amazon.com/dp/B0006C7RS0" TargetMode="External"/><Relationship Id="rId4912" Type="http://schemas.openxmlformats.org/officeDocument/2006/relationships/hyperlink" Target="https://en.wikipedia.org/wiki/Solar_System" TargetMode="External"/><Relationship Id="rId368" Type="http://schemas.openxmlformats.org/officeDocument/2006/relationships/hyperlink" Target="https://en.wikipedia.org/wiki/Biotic_material" TargetMode="External"/><Relationship Id="rId782" Type="http://schemas.openxmlformats.org/officeDocument/2006/relationships/hyperlink" Target="https://en.wikipedia.org/wiki/Earth" TargetMode="External"/><Relationship Id="rId2049" Type="http://schemas.openxmlformats.org/officeDocument/2006/relationships/hyperlink" Target="http://adsabs.harvard.edu/abs/2011Natur.475..481C" TargetMode="External"/><Relationship Id="rId2463" Type="http://schemas.openxmlformats.org/officeDocument/2006/relationships/hyperlink" Target="https://en.wikipedia.org/wiki/Sun" TargetMode="External"/><Relationship Id="rId3514" Type="http://schemas.openxmlformats.org/officeDocument/2006/relationships/hyperlink" Target="https://en.wikipedia.org/wiki/Sun" TargetMode="External"/><Relationship Id="rId9076" Type="http://schemas.openxmlformats.org/officeDocument/2006/relationships/hyperlink" Target="https://en.wikipedia.org/wiki/1000000000_(number)" TargetMode="External"/><Relationship Id="rId9490" Type="http://schemas.openxmlformats.org/officeDocument/2006/relationships/hyperlink" Target="https://en.wikipedia.org/wiki/Comet" TargetMode="External"/><Relationship Id="rId12057" Type="http://schemas.openxmlformats.org/officeDocument/2006/relationships/hyperlink" Target="https://en.wikipedia.org/wiki/Bibcode" TargetMode="External"/><Relationship Id="rId12471" Type="http://schemas.openxmlformats.org/officeDocument/2006/relationships/hyperlink" Target="https://en.wikipedia.org/wiki/Pluto" TargetMode="External"/><Relationship Id="rId435" Type="http://schemas.openxmlformats.org/officeDocument/2006/relationships/hyperlink" Target="https://en.wikipedia.org/wiki/Center_of_mass" TargetMode="External"/><Relationship Id="rId1065" Type="http://schemas.openxmlformats.org/officeDocument/2006/relationships/hyperlink" Target="https://en.wikipedia.org/wiki/Geocentric_model" TargetMode="External"/><Relationship Id="rId2116" Type="http://schemas.openxmlformats.org/officeDocument/2006/relationships/hyperlink" Target="https://commons.wikimedia.org/wiki/Category:Earth" TargetMode="External"/><Relationship Id="rId2530" Type="http://schemas.openxmlformats.org/officeDocument/2006/relationships/hyperlink" Target="https://en.wikipedia.org/wiki/Galactic_plane" TargetMode="External"/><Relationship Id="rId5686" Type="http://schemas.openxmlformats.org/officeDocument/2006/relationships/image" Target="media/image110.jpeg"/><Relationship Id="rId6737" Type="http://schemas.openxmlformats.org/officeDocument/2006/relationships/hyperlink" Target="https://en.wikipedia.org/wiki/Moon" TargetMode="External"/><Relationship Id="rId8092" Type="http://schemas.openxmlformats.org/officeDocument/2006/relationships/hyperlink" Target="https://en.wikipedia.org/wiki/Jupiter" TargetMode="External"/><Relationship Id="rId9143" Type="http://schemas.openxmlformats.org/officeDocument/2006/relationships/hyperlink" Target="https://en.wikipedia.org/wiki/Water_on_Mars" TargetMode="External"/><Relationship Id="rId11073" Type="http://schemas.openxmlformats.org/officeDocument/2006/relationships/hyperlink" Target="https://hi.wikipedia.org/wiki/%E0%A4%AE%E0%A4%82%E0%A4%97%E0%A4%B2_%E0%A4%97%E0%A5%8D%E0%A4%B0%E0%A4%B9" TargetMode="External"/><Relationship Id="rId12124" Type="http://schemas.openxmlformats.org/officeDocument/2006/relationships/hyperlink" Target="http://adsabs.harvard.edu/abs/2003Icar..164..254O" TargetMode="External"/><Relationship Id="rId502" Type="http://schemas.openxmlformats.org/officeDocument/2006/relationships/hyperlink" Target="https://en.wikipedia.org/wiki/Earth" TargetMode="External"/><Relationship Id="rId1132" Type="http://schemas.openxmlformats.org/officeDocument/2006/relationships/hyperlink" Target="https://en.wikipedia.org/wiki/Earth" TargetMode="External"/><Relationship Id="rId4288" Type="http://schemas.openxmlformats.org/officeDocument/2006/relationships/hyperlink" Target="https://en.wikipedia.org/wiki/Digital_object_identifier" TargetMode="External"/><Relationship Id="rId5339" Type="http://schemas.openxmlformats.org/officeDocument/2006/relationships/hyperlink" Target="https://en.wikipedia.org/wiki/Ecliptic" TargetMode="External"/><Relationship Id="rId9210" Type="http://schemas.openxmlformats.org/officeDocument/2006/relationships/hyperlink" Target="https://en.wikipedia.org/wiki/List_of_rocks_on_Mars" TargetMode="External"/><Relationship Id="rId4355" Type="http://schemas.openxmlformats.org/officeDocument/2006/relationships/hyperlink" Target="https://en.wikipedia.org/wiki/Sun" TargetMode="External"/><Relationship Id="rId5753" Type="http://schemas.openxmlformats.org/officeDocument/2006/relationships/hyperlink" Target="https://en.wikipedia.org/wiki/Gravity_Recovery_and_Interior_Laboratory" TargetMode="External"/><Relationship Id="rId6804" Type="http://schemas.openxmlformats.org/officeDocument/2006/relationships/hyperlink" Target="https://en.wikisource.org/wiki/Special:Search/Moon" TargetMode="External"/><Relationship Id="rId11140" Type="http://schemas.openxmlformats.org/officeDocument/2006/relationships/hyperlink" Target="https://om.wikipedia.org/wiki/Mars" TargetMode="External"/><Relationship Id="rId1949" Type="http://schemas.openxmlformats.org/officeDocument/2006/relationships/hyperlink" Target="https://en.wikipedia.org/wiki/Digital_object_identifier" TargetMode="External"/><Relationship Id="rId4008" Type="http://schemas.openxmlformats.org/officeDocument/2006/relationships/hyperlink" Target="http://adsabs.harvard.edu/abs/1991Natur.351...42W" TargetMode="External"/><Relationship Id="rId5406" Type="http://schemas.openxmlformats.org/officeDocument/2006/relationships/hyperlink" Target="https://en.wikipedia.org/wiki/Limb_darkening" TargetMode="External"/><Relationship Id="rId5820" Type="http://schemas.openxmlformats.org/officeDocument/2006/relationships/hyperlink" Target="https://en.wikipedia.org/wiki/Extraterrestrial_real_estate" TargetMode="External"/><Relationship Id="rId8976" Type="http://schemas.openxmlformats.org/officeDocument/2006/relationships/hyperlink" Target="https://en.wikipedia.org/wiki/Apparent_magnitude" TargetMode="External"/><Relationship Id="rId11957" Type="http://schemas.openxmlformats.org/officeDocument/2006/relationships/hyperlink" Target="https://en.wikipedia.org/wiki/Remote_sensing" TargetMode="External"/><Relationship Id="rId292" Type="http://schemas.openxmlformats.org/officeDocument/2006/relationships/hyperlink" Target="https://en.wikipedia.org/wiki/Earth" TargetMode="External"/><Relationship Id="rId3371" Type="http://schemas.openxmlformats.org/officeDocument/2006/relationships/image" Target="media/image66.jpeg"/><Relationship Id="rId4422" Type="http://schemas.openxmlformats.org/officeDocument/2006/relationships/hyperlink" Target="https://en.wiktionary.org/wiki/Special:Search/Sun" TargetMode="External"/><Relationship Id="rId7578" Type="http://schemas.openxmlformats.org/officeDocument/2006/relationships/hyperlink" Target="https://en.wikipedia.org/wiki/Chinese_astronomy" TargetMode="External"/><Relationship Id="rId7992" Type="http://schemas.openxmlformats.org/officeDocument/2006/relationships/hyperlink" Target="https://dx.doi.org/10.1086%2F421257" TargetMode="External"/><Relationship Id="rId8629" Type="http://schemas.openxmlformats.org/officeDocument/2006/relationships/hyperlink" Target="https://ba.wikipedia.org/wiki/%D0%AE%D0%BF%D0%B8%D1%82%D0%B5%D1%80" TargetMode="External"/><Relationship Id="rId10559" Type="http://schemas.openxmlformats.org/officeDocument/2006/relationships/hyperlink" Target="http://isro.org/pslv-c25-mars-orbiter-mission/payloads" TargetMode="External"/><Relationship Id="rId3024" Type="http://schemas.openxmlformats.org/officeDocument/2006/relationships/hyperlink" Target="https://en.wikipedia.org/wiki/Sun" TargetMode="External"/><Relationship Id="rId6594" Type="http://schemas.openxmlformats.org/officeDocument/2006/relationships/hyperlink" Target="https://en.wikipedia.org/wiki/Moon" TargetMode="External"/><Relationship Id="rId7645" Type="http://schemas.openxmlformats.org/officeDocument/2006/relationships/hyperlink" Target="https://en.wikipedia.org/wiki/Jupiter" TargetMode="External"/><Relationship Id="rId10973" Type="http://schemas.openxmlformats.org/officeDocument/2006/relationships/hyperlink" Target="https://en.wikipedia.org/wiki/Help:Category" TargetMode="External"/><Relationship Id="rId2040" Type="http://schemas.openxmlformats.org/officeDocument/2006/relationships/hyperlink" Target="http://news.bbc.co.uk/1/hi/sci/tech/2347663.stm" TargetMode="External"/><Relationship Id="rId5196" Type="http://schemas.openxmlformats.org/officeDocument/2006/relationships/hyperlink" Target="https://en.wikipedia.org/wiki/Moon" TargetMode="External"/><Relationship Id="rId6247" Type="http://schemas.openxmlformats.org/officeDocument/2006/relationships/hyperlink" Target="http://sse.jpl.nasa.gov/educ/themes/display.cfm?Item=mountains" TargetMode="External"/><Relationship Id="rId6661" Type="http://schemas.openxmlformats.org/officeDocument/2006/relationships/hyperlink" Target="https://en.wikipedia.org/wiki/Moon" TargetMode="External"/><Relationship Id="rId7712" Type="http://schemas.openxmlformats.org/officeDocument/2006/relationships/hyperlink" Target="https://en.wikipedia.org/wiki/EJSM/Laplace" TargetMode="External"/><Relationship Id="rId10626" Type="http://schemas.openxmlformats.org/officeDocument/2006/relationships/hyperlink" Target="https://en.wikipedia.org/wiki/Bibcode" TargetMode="External"/><Relationship Id="rId5263" Type="http://schemas.openxmlformats.org/officeDocument/2006/relationships/hyperlink" Target="https://en.wikipedia.org/wiki/Moon" TargetMode="External"/><Relationship Id="rId6314" Type="http://schemas.openxmlformats.org/officeDocument/2006/relationships/hyperlink" Target="https://en.wikipedia.org/wiki/PubMed_Identifier" TargetMode="External"/><Relationship Id="rId12798" Type="http://schemas.openxmlformats.org/officeDocument/2006/relationships/hyperlink" Target="https://en.wikipedia.org/wiki/Special:RecentChangesLinked/Pluto" TargetMode="External"/><Relationship Id="rId1459" Type="http://schemas.openxmlformats.org/officeDocument/2006/relationships/hyperlink" Target="https://en.wikipedia.org/wiki/Digital_object_identifier" TargetMode="External"/><Relationship Id="rId2857" Type="http://schemas.openxmlformats.org/officeDocument/2006/relationships/hyperlink" Target="https://en.wikipedia.org/wiki/Tachocline" TargetMode="External"/><Relationship Id="rId3908" Type="http://schemas.openxmlformats.org/officeDocument/2006/relationships/hyperlink" Target="https://en.wikipedia.org/wiki/Digital_object_identifier" TargetMode="External"/><Relationship Id="rId5330" Type="http://schemas.openxmlformats.org/officeDocument/2006/relationships/hyperlink" Target="https://en.wikipedia.org/wiki/Lunar_Atmosphere_and_Dust_Environment_Explorer" TargetMode="External"/><Relationship Id="rId8486" Type="http://schemas.openxmlformats.org/officeDocument/2006/relationships/hyperlink" Target="https://en.wikipedia.org/wiki/International_Standard_Book_Number" TargetMode="External"/><Relationship Id="rId9884" Type="http://schemas.openxmlformats.org/officeDocument/2006/relationships/hyperlink" Target="https://en.wikipedia.org/wiki/Face_on_Mars" TargetMode="External"/><Relationship Id="rId12865" Type="http://schemas.openxmlformats.org/officeDocument/2006/relationships/hyperlink" Target="https://iu.wikipedia.org/wiki/%E1%91%89%E1%93%98%E1%91%90" TargetMode="External"/><Relationship Id="rId98" Type="http://schemas.openxmlformats.org/officeDocument/2006/relationships/hyperlink" Target="https://en.wikipedia.org/wiki/Earth" TargetMode="External"/><Relationship Id="rId829" Type="http://schemas.openxmlformats.org/officeDocument/2006/relationships/hyperlink" Target="https://en.wikipedia.org/wiki/Obliquity" TargetMode="External"/><Relationship Id="rId1873" Type="http://schemas.openxmlformats.org/officeDocument/2006/relationships/hyperlink" Target="https://en.wikipedia.org/wiki/Digital_object_identifier" TargetMode="External"/><Relationship Id="rId2924" Type="http://schemas.openxmlformats.org/officeDocument/2006/relationships/hyperlink" Target="https://en.wikipedia.org/wiki/Kelvin" TargetMode="External"/><Relationship Id="rId7088" Type="http://schemas.openxmlformats.org/officeDocument/2006/relationships/hyperlink" Target="https://tyv.wikipedia.org/wiki/%D0%90%D0%B9" TargetMode="External"/><Relationship Id="rId8139" Type="http://schemas.openxmlformats.org/officeDocument/2006/relationships/hyperlink" Target="https://en.wikipedia.org/wiki/ArXiv" TargetMode="External"/><Relationship Id="rId9537" Type="http://schemas.openxmlformats.org/officeDocument/2006/relationships/hyperlink" Target="https://en.wikipedia.org/wiki/Curiosity_(rover)" TargetMode="External"/><Relationship Id="rId9951" Type="http://schemas.openxmlformats.org/officeDocument/2006/relationships/hyperlink" Target="https://en.wikipedia.org/wiki/Mars" TargetMode="External"/><Relationship Id="rId11467" Type="http://schemas.openxmlformats.org/officeDocument/2006/relationships/hyperlink" Target="https://en.wikipedia.org/wiki/Ben_Sharpsteen" TargetMode="External"/><Relationship Id="rId11881" Type="http://schemas.openxmlformats.org/officeDocument/2006/relationships/hyperlink" Target="https://en.wikipedia.org/wiki/File:Nh-pluto_moons_family_portrait-truecolor.png" TargetMode="External"/><Relationship Id="rId12518" Type="http://schemas.openxmlformats.org/officeDocument/2006/relationships/hyperlink" Target="https://en.wikipedia.org/wiki/Pluto" TargetMode="External"/><Relationship Id="rId12932" Type="http://schemas.openxmlformats.org/officeDocument/2006/relationships/hyperlink" Target="https://sq.wikipedia.org/wiki/Plutoni_(planet)" TargetMode="External"/><Relationship Id="rId1526" Type="http://schemas.openxmlformats.org/officeDocument/2006/relationships/hyperlink" Target="https://en.wikipedia.org/wiki/Earth" TargetMode="External"/><Relationship Id="rId1940" Type="http://schemas.openxmlformats.org/officeDocument/2006/relationships/hyperlink" Target="https://en.wikipedia.org/wiki/Earth" TargetMode="External"/><Relationship Id="rId8553" Type="http://schemas.openxmlformats.org/officeDocument/2006/relationships/hyperlink" Target="https://en.wikipedia.org/wiki/Template:Solar_System" TargetMode="External"/><Relationship Id="rId9604" Type="http://schemas.openxmlformats.org/officeDocument/2006/relationships/hyperlink" Target="https://en.wikipedia.org/wiki/Meteorite" TargetMode="External"/><Relationship Id="rId10069" Type="http://schemas.openxmlformats.org/officeDocument/2006/relationships/hyperlink" Target="https://en.wikipedia.org/wiki/Mars" TargetMode="External"/><Relationship Id="rId10483" Type="http://schemas.openxmlformats.org/officeDocument/2006/relationships/hyperlink" Target="https://en.wikipedia.org/wiki/Digital_object_identifier" TargetMode="External"/><Relationship Id="rId11534" Type="http://schemas.openxmlformats.org/officeDocument/2006/relationships/hyperlink" Target="https://en.wikipedia.org/wiki/90482_Orcus" TargetMode="External"/><Relationship Id="rId3698" Type="http://schemas.openxmlformats.org/officeDocument/2006/relationships/hyperlink" Target="https://en.wikipedia.org/wiki/Sun" TargetMode="External"/><Relationship Id="rId4749" Type="http://schemas.openxmlformats.org/officeDocument/2006/relationships/hyperlink" Target="https://stq.wikipedia.org/wiki/Sunne" TargetMode="External"/><Relationship Id="rId7155" Type="http://schemas.openxmlformats.org/officeDocument/2006/relationships/hyperlink" Target="https://en.wikipedia.org/wiki/Ecliptic" TargetMode="External"/><Relationship Id="rId8206" Type="http://schemas.openxmlformats.org/officeDocument/2006/relationships/hyperlink" Target="http://csep10.phys.utk.edu/astr161/lect/jupiter/redspot.html" TargetMode="External"/><Relationship Id="rId8620" Type="http://schemas.openxmlformats.org/officeDocument/2006/relationships/hyperlink" Target="https://frp.wikipedia.org/wiki/Jupit%C3%A8r_(plan%C3%A8ta)" TargetMode="External"/><Relationship Id="rId10136" Type="http://schemas.openxmlformats.org/officeDocument/2006/relationships/hyperlink" Target="https://en.wikipedia.org/wiki/Bibcode" TargetMode="External"/><Relationship Id="rId10550" Type="http://schemas.openxmlformats.org/officeDocument/2006/relationships/hyperlink" Target="https://en.wikipedia.org/wiki/Digital_object_identifier" TargetMode="External"/><Relationship Id="rId3765" Type="http://schemas.openxmlformats.org/officeDocument/2006/relationships/hyperlink" Target="https://en.wikipedia.org/wiki/Bibcode" TargetMode="External"/><Relationship Id="rId4816" Type="http://schemas.openxmlformats.org/officeDocument/2006/relationships/hyperlink" Target="https://en.wikipedia.org/wiki/File:Moon_symbol_decrescent.svg" TargetMode="External"/><Relationship Id="rId6171" Type="http://schemas.openxmlformats.org/officeDocument/2006/relationships/hyperlink" Target="https://en.wikipedia.org/wiki/Moon" TargetMode="External"/><Relationship Id="rId7222" Type="http://schemas.openxmlformats.org/officeDocument/2006/relationships/hyperlink" Target="https://en.wikipedia.org/wiki/Methane" TargetMode="External"/><Relationship Id="rId10203" Type="http://schemas.openxmlformats.org/officeDocument/2006/relationships/hyperlink" Target="https://en.wikipedia.org/wiki/Mars" TargetMode="External"/><Relationship Id="rId11601" Type="http://schemas.openxmlformats.org/officeDocument/2006/relationships/hyperlink" Target="https://en.wikipedia.org/wiki/Pluto" TargetMode="External"/><Relationship Id="rId686" Type="http://schemas.openxmlformats.org/officeDocument/2006/relationships/hyperlink" Target="https://en.wikipedia.org/wiki/Ozone" TargetMode="External"/><Relationship Id="rId2367" Type="http://schemas.openxmlformats.org/officeDocument/2006/relationships/hyperlink" Target="https://pt.wikipedia.org/wiki/Terra" TargetMode="External"/><Relationship Id="rId2781" Type="http://schemas.openxmlformats.org/officeDocument/2006/relationships/hyperlink" Target="https://en.wikipedia.org/wiki/Meteorites" TargetMode="External"/><Relationship Id="rId3418" Type="http://schemas.openxmlformats.org/officeDocument/2006/relationships/hyperlink" Target="https://en.wikipedia.org/wiki/Pupil" TargetMode="External"/><Relationship Id="rId9394" Type="http://schemas.openxmlformats.org/officeDocument/2006/relationships/hyperlink" Target="https://en.wikipedia.org/wiki/Mars" TargetMode="External"/><Relationship Id="rId339" Type="http://schemas.openxmlformats.org/officeDocument/2006/relationships/hyperlink" Target="https://en.wikipedia.org/wiki/Evolutionary_history_of_life" TargetMode="External"/><Relationship Id="rId753" Type="http://schemas.openxmlformats.org/officeDocument/2006/relationships/hyperlink" Target="https://en.wikipedia.org/wiki/Redox" TargetMode="External"/><Relationship Id="rId1383" Type="http://schemas.openxmlformats.org/officeDocument/2006/relationships/hyperlink" Target="https://www.ncbi.nlm.nih.gov/pmc/articles/PMC3160336" TargetMode="External"/><Relationship Id="rId2434" Type="http://schemas.openxmlformats.org/officeDocument/2006/relationships/hyperlink" Target="https://bat-smg.wikipedia.org/wiki/%C5%BDem%C4%97" TargetMode="External"/><Relationship Id="rId3832" Type="http://schemas.openxmlformats.org/officeDocument/2006/relationships/hyperlink" Target="https://en.wikipedia.org/wiki/Sun" TargetMode="External"/><Relationship Id="rId6988" Type="http://schemas.openxmlformats.org/officeDocument/2006/relationships/hyperlink" Target="https://kw.wikipedia.org/wiki/Loor" TargetMode="External"/><Relationship Id="rId9047" Type="http://schemas.openxmlformats.org/officeDocument/2006/relationships/hyperlink" Target="https://en.wikipedia.org/wiki/Silicon" TargetMode="External"/><Relationship Id="rId9461" Type="http://schemas.openxmlformats.org/officeDocument/2006/relationships/hyperlink" Target="https://en.wikipedia.org/wiki/Atmosphere_of_Mars" TargetMode="External"/><Relationship Id="rId12028" Type="http://schemas.openxmlformats.org/officeDocument/2006/relationships/hyperlink" Target="https://en.wikipedia.org/wiki/Somali_language" TargetMode="External"/><Relationship Id="rId12375" Type="http://schemas.openxmlformats.org/officeDocument/2006/relationships/hyperlink" Target="https://en.wikipedia.org/wiki/Pluto" TargetMode="External"/><Relationship Id="rId406" Type="http://schemas.openxmlformats.org/officeDocument/2006/relationships/hyperlink" Target="https://en.wikipedia.org/wiki/Earth" TargetMode="External"/><Relationship Id="rId1036" Type="http://schemas.openxmlformats.org/officeDocument/2006/relationships/hyperlink" Target="https://en.wikipedia.org/wiki/Earth" TargetMode="External"/><Relationship Id="rId8063" Type="http://schemas.openxmlformats.org/officeDocument/2006/relationships/hyperlink" Target="https://en.wikipedia.org/wiki/Digital_object_identifier" TargetMode="External"/><Relationship Id="rId9114" Type="http://schemas.openxmlformats.org/officeDocument/2006/relationships/hyperlink" Target="https://en.wikipedia.org/wiki/Mya_(unit)" TargetMode="External"/><Relationship Id="rId11391" Type="http://schemas.openxmlformats.org/officeDocument/2006/relationships/hyperlink" Target="https://en.wikipedia.org/wiki/Pluto" TargetMode="External"/><Relationship Id="rId12442" Type="http://schemas.openxmlformats.org/officeDocument/2006/relationships/hyperlink" Target="http://hubblesite.org/newscenter/archive/releases/2010/06/full/" TargetMode="External"/><Relationship Id="rId820" Type="http://schemas.openxmlformats.org/officeDocument/2006/relationships/hyperlink" Target="https://en.wikipedia.org/wiki/Earth" TargetMode="External"/><Relationship Id="rId1450" Type="http://schemas.openxmlformats.org/officeDocument/2006/relationships/hyperlink" Target="https://web.archive.org/web/20100109042800/http:/news.discovery.com/space/moon-earth-formation.html" TargetMode="External"/><Relationship Id="rId2501" Type="http://schemas.openxmlformats.org/officeDocument/2006/relationships/hyperlink" Target="https://en.wikipedia.org/wiki/Sun" TargetMode="External"/><Relationship Id="rId5657" Type="http://schemas.openxmlformats.org/officeDocument/2006/relationships/hyperlink" Target="https://en.wikipedia.org/wiki/File:Frase_de_Neil_Armstrong.ogg" TargetMode="External"/><Relationship Id="rId6708" Type="http://schemas.openxmlformats.org/officeDocument/2006/relationships/hyperlink" Target="https://en.wikipedia.org/wiki/Moon" TargetMode="External"/><Relationship Id="rId11044" Type="http://schemas.openxmlformats.org/officeDocument/2006/relationships/hyperlink" Target="https://cy.wikipedia.org/wiki/Mawrth_(planed)" TargetMode="External"/><Relationship Id="rId1103" Type="http://schemas.openxmlformats.org/officeDocument/2006/relationships/hyperlink" Target="https://en.wikipedia.org/wiki/Frequency" TargetMode="External"/><Relationship Id="rId4259" Type="http://schemas.openxmlformats.org/officeDocument/2006/relationships/hyperlink" Target="https://en.wikipedia.org/wiki/Sun" TargetMode="External"/><Relationship Id="rId4673" Type="http://schemas.openxmlformats.org/officeDocument/2006/relationships/hyperlink" Target="https://ht.wikipedia.org/wiki/Sol%C3%A8y" TargetMode="External"/><Relationship Id="rId5724" Type="http://schemas.openxmlformats.org/officeDocument/2006/relationships/hyperlink" Target="https://en.wikipedia.org/wiki/Moon" TargetMode="External"/><Relationship Id="rId8130" Type="http://schemas.openxmlformats.org/officeDocument/2006/relationships/hyperlink" Target="https://en.wikipedia.org/wiki/Jupiter" TargetMode="External"/><Relationship Id="rId10060" Type="http://schemas.openxmlformats.org/officeDocument/2006/relationships/hyperlink" Target="https://en.wikipedia.org/wiki/Mars" TargetMode="External"/><Relationship Id="rId11111" Type="http://schemas.openxmlformats.org/officeDocument/2006/relationships/hyperlink" Target="https://mk.wikipedia.org/wiki/%D0%9C%D0%B0%D1%80%D1%81_(%D0%BF%D0%BB%D0%B0%D0%BD%D0%B5%D1%82%D0%B0)" TargetMode="External"/><Relationship Id="rId3275" Type="http://schemas.openxmlformats.org/officeDocument/2006/relationships/hyperlink" Target="https://en.wikipedia.org/wiki/File:Sun-bonatti.png" TargetMode="External"/><Relationship Id="rId4326" Type="http://schemas.openxmlformats.org/officeDocument/2006/relationships/hyperlink" Target="https://en.wikipedia.org/wiki/Jet_Propulsion_Laboratory" TargetMode="External"/><Relationship Id="rId4740" Type="http://schemas.openxmlformats.org/officeDocument/2006/relationships/hyperlink" Target="https://rm.wikipedia.org/wiki/Sulegl" TargetMode="External"/><Relationship Id="rId7896" Type="http://schemas.openxmlformats.org/officeDocument/2006/relationships/hyperlink" Target="https://en.wikipedia.org/wiki/Brihaspati" TargetMode="External"/><Relationship Id="rId8947" Type="http://schemas.openxmlformats.org/officeDocument/2006/relationships/hyperlink" Target="https://en.wikipedia.org/wiki/Phoenix_(spacecraft)" TargetMode="External"/><Relationship Id="rId196" Type="http://schemas.openxmlformats.org/officeDocument/2006/relationships/hyperlink" Target="https://en.wikipedia.org/wiki/Earth" TargetMode="External"/><Relationship Id="rId2291" Type="http://schemas.openxmlformats.org/officeDocument/2006/relationships/hyperlink" Target="https://kn.wikipedia.org/wiki/%E0%B2%AD%E0%B3%82%E0%B2%AE%E0%B2%BF" TargetMode="External"/><Relationship Id="rId3342" Type="http://schemas.openxmlformats.org/officeDocument/2006/relationships/hyperlink" Target="https://en.wikipedia.org/wiki/Solar_wind" TargetMode="External"/><Relationship Id="rId6498" Type="http://schemas.openxmlformats.org/officeDocument/2006/relationships/hyperlink" Target="https://en.wikipedia.org/wiki/Moon" TargetMode="External"/><Relationship Id="rId7549" Type="http://schemas.openxmlformats.org/officeDocument/2006/relationships/hyperlink" Target="https://en.wikipedia.org/wiki/File:Retrogadation1.png" TargetMode="External"/><Relationship Id="rId10877" Type="http://schemas.openxmlformats.org/officeDocument/2006/relationships/hyperlink" Target="https://en.wikipedia.org/wiki/International_Standard_Book_Number" TargetMode="External"/><Relationship Id="rId11928" Type="http://schemas.openxmlformats.org/officeDocument/2006/relationships/hyperlink" Target="https://en.wikipedia.org/wiki/Space_exploration" TargetMode="External"/><Relationship Id="rId263" Type="http://schemas.openxmlformats.org/officeDocument/2006/relationships/hyperlink" Target="https://en.wikipedia.org/wiki/Primordial_nuclide" TargetMode="External"/><Relationship Id="rId6565" Type="http://schemas.openxmlformats.org/officeDocument/2006/relationships/hyperlink" Target="https://en.wikipedia.org/wiki/Special:BookSources/978-0-521-47735-2" TargetMode="External"/><Relationship Id="rId7963" Type="http://schemas.openxmlformats.org/officeDocument/2006/relationships/hyperlink" Target="https://en.wikipedia.org/wiki/Jupiter" TargetMode="External"/><Relationship Id="rId10944" Type="http://schemas.openxmlformats.org/officeDocument/2006/relationships/hyperlink" Target="https://en.wikipedia.org/wiki/Template:Manned_mission_to_Mars" TargetMode="External"/><Relationship Id="rId330" Type="http://schemas.openxmlformats.org/officeDocument/2006/relationships/hyperlink" Target="https://en.wikipedia.org/wiki/Human" TargetMode="External"/><Relationship Id="rId2011" Type="http://schemas.openxmlformats.org/officeDocument/2006/relationships/hyperlink" Target="https://en.wikipedia.org/wiki/Earth" TargetMode="External"/><Relationship Id="rId5167" Type="http://schemas.openxmlformats.org/officeDocument/2006/relationships/hyperlink" Target="https://en.wikipedia.org/wiki/Lunar_dome" TargetMode="External"/><Relationship Id="rId6218" Type="http://schemas.openxmlformats.org/officeDocument/2006/relationships/hyperlink" Target="https://dx.doi.org/10.1029%2F2002JE001985" TargetMode="External"/><Relationship Id="rId7616" Type="http://schemas.openxmlformats.org/officeDocument/2006/relationships/hyperlink" Target="https://en.wikipedia.org/wiki/E._E._Barnard" TargetMode="External"/><Relationship Id="rId4183" Type="http://schemas.openxmlformats.org/officeDocument/2006/relationships/hyperlink" Target="https://en.wikipedia.org/wiki/New_Scientist" TargetMode="External"/><Relationship Id="rId5581" Type="http://schemas.openxmlformats.org/officeDocument/2006/relationships/hyperlink" Target="https://en.wikipedia.org/wiki/Archimedes" TargetMode="External"/><Relationship Id="rId6632" Type="http://schemas.openxmlformats.org/officeDocument/2006/relationships/hyperlink" Target="http://www.chinadaily.com.cn/china/2009-03/01/content_7523687.htm" TargetMode="External"/><Relationship Id="rId9788" Type="http://schemas.openxmlformats.org/officeDocument/2006/relationships/hyperlink" Target="https://en.wikipedia.org/wiki/Almagest" TargetMode="External"/><Relationship Id="rId12769" Type="http://schemas.openxmlformats.org/officeDocument/2006/relationships/hyperlink" Target="https://en.wikipedia.org/wiki/Category:Pluto" TargetMode="External"/><Relationship Id="rId1777" Type="http://schemas.openxmlformats.org/officeDocument/2006/relationships/hyperlink" Target="https://en.wikipedia.org/wiki/International_Standard_Book_Number" TargetMode="External"/><Relationship Id="rId2828" Type="http://schemas.openxmlformats.org/officeDocument/2006/relationships/hyperlink" Target="https://en.wikipedia.org/wiki/Proton" TargetMode="External"/><Relationship Id="rId5234" Type="http://schemas.openxmlformats.org/officeDocument/2006/relationships/hyperlink" Target="https://en.wikipedia.org/wiki/Moon" TargetMode="External"/><Relationship Id="rId9855" Type="http://schemas.openxmlformats.org/officeDocument/2006/relationships/hyperlink" Target="https://en.wikipedia.org/wiki/Mars_(mythology)" TargetMode="External"/><Relationship Id="rId11785" Type="http://schemas.openxmlformats.org/officeDocument/2006/relationships/hyperlink" Target="https://en.wikipedia.org/wiki/Terrestrial_planet" TargetMode="External"/><Relationship Id="rId12836" Type="http://schemas.openxmlformats.org/officeDocument/2006/relationships/hyperlink" Target="https://da.wikipedia.org/wiki/Pluto_(dv%C3%A6rgplanet)" TargetMode="External"/><Relationship Id="rId69" Type="http://schemas.openxmlformats.org/officeDocument/2006/relationships/hyperlink" Target="https://en.wikipedia.org/wiki/Earth" TargetMode="External"/><Relationship Id="rId1844" Type="http://schemas.openxmlformats.org/officeDocument/2006/relationships/hyperlink" Target="https://web.archive.org/web/20100808131632/http:/www.ace.mmu.ac.uk/eae/climate/older/Climate_Zones.html" TargetMode="External"/><Relationship Id="rId4250" Type="http://schemas.openxmlformats.org/officeDocument/2006/relationships/hyperlink" Target="https://en.wikipedia.org/wiki/Sun" TargetMode="External"/><Relationship Id="rId5301" Type="http://schemas.openxmlformats.org/officeDocument/2006/relationships/hyperlink" Target="https://en.wikipedia.org/wiki/Solar_wind" TargetMode="External"/><Relationship Id="rId8457" Type="http://schemas.openxmlformats.org/officeDocument/2006/relationships/hyperlink" Target="http://www.daviddarling.info/encyclopedia/J/Jupiterlife.html" TargetMode="External"/><Relationship Id="rId8871" Type="http://schemas.openxmlformats.org/officeDocument/2006/relationships/hyperlink" Target="https://en.wikipedia.org/wiki/Mars" TargetMode="External"/><Relationship Id="rId9508" Type="http://schemas.openxmlformats.org/officeDocument/2006/relationships/hyperlink" Target="https://en.wikipedia.org/wiki/Atmospheric_methane" TargetMode="External"/><Relationship Id="rId9922" Type="http://schemas.openxmlformats.org/officeDocument/2006/relationships/hyperlink" Target="https://en.wikipedia.org/wiki/Babylon_5" TargetMode="External"/><Relationship Id="rId10387" Type="http://schemas.openxmlformats.org/officeDocument/2006/relationships/hyperlink" Target="http://planetarynames.wr.usgs.gov/Page/Categories" TargetMode="External"/><Relationship Id="rId11438" Type="http://schemas.openxmlformats.org/officeDocument/2006/relationships/hyperlink" Target="https://en.wikipedia.org/wiki/Bodleian_Library" TargetMode="External"/><Relationship Id="rId7059" Type="http://schemas.openxmlformats.org/officeDocument/2006/relationships/hyperlink" Target="https://sc.wikipedia.org/wiki/Luna" TargetMode="External"/><Relationship Id="rId7473" Type="http://schemas.openxmlformats.org/officeDocument/2006/relationships/hyperlink" Target="https://en.wikipedia.org/wiki/Jupiter" TargetMode="External"/><Relationship Id="rId8524" Type="http://schemas.openxmlformats.org/officeDocument/2006/relationships/hyperlink" Target="http://www.vias.org/spacetrip/jupiter_1.html" TargetMode="External"/><Relationship Id="rId11852" Type="http://schemas.openxmlformats.org/officeDocument/2006/relationships/hyperlink" Target="https://en.wikipedia.org/wiki/Orbital_resonance" TargetMode="External"/><Relationship Id="rId12903" Type="http://schemas.openxmlformats.org/officeDocument/2006/relationships/hyperlink" Target="https://mn.wikipedia.org/wiki/%D0%94%D1%8D%D0%BB%D1%85%D0%B8%D0%B9%D0%BD_%D0%B2%D0%B0%D0%BD" TargetMode="External"/><Relationship Id="rId1911" Type="http://schemas.openxmlformats.org/officeDocument/2006/relationships/hyperlink" Target="https://web.archive.org/web/20070813203913/http:/hpiers.obspm.fr/eop-pc/earthor/ut1lod/figure3.html" TargetMode="External"/><Relationship Id="rId3669" Type="http://schemas.openxmlformats.org/officeDocument/2006/relationships/hyperlink" Target="https://en.wikipedia.org/wiki/International_Standard_Book_Number" TargetMode="External"/><Relationship Id="rId6075" Type="http://schemas.openxmlformats.org/officeDocument/2006/relationships/hyperlink" Target="https://en.wikipedia.org/wiki/Bibcode" TargetMode="External"/><Relationship Id="rId7126" Type="http://schemas.openxmlformats.org/officeDocument/2006/relationships/image" Target="media/image126.jpeg"/><Relationship Id="rId7540" Type="http://schemas.openxmlformats.org/officeDocument/2006/relationships/hyperlink" Target="https://en.wikipedia.org/wiki/Oblate_spheroid" TargetMode="External"/><Relationship Id="rId10454" Type="http://schemas.openxmlformats.org/officeDocument/2006/relationships/hyperlink" Target="https://en.wikipedia.org/wiki/BBC_News" TargetMode="External"/><Relationship Id="rId11505" Type="http://schemas.openxmlformats.org/officeDocument/2006/relationships/hyperlink" Target="https://en.wikipedia.org/wiki/Pluto" TargetMode="External"/><Relationship Id="rId5091" Type="http://schemas.openxmlformats.org/officeDocument/2006/relationships/hyperlink" Target="https://en.wikipedia.org/wiki/File:Moon_diagram.svg" TargetMode="External"/><Relationship Id="rId6142" Type="http://schemas.openxmlformats.org/officeDocument/2006/relationships/hyperlink" Target="https://en.wikipedia.org/wiki/Moon" TargetMode="External"/><Relationship Id="rId9298" Type="http://schemas.openxmlformats.org/officeDocument/2006/relationships/hyperlink" Target="https://en.wikipedia.org/wiki/United_States_Geological_Survey" TargetMode="External"/><Relationship Id="rId10107" Type="http://schemas.openxmlformats.org/officeDocument/2006/relationships/hyperlink" Target="https://en.wikipedia.org/wiki/Bibcode" TargetMode="External"/><Relationship Id="rId10521" Type="http://schemas.openxmlformats.org/officeDocument/2006/relationships/hyperlink" Target="https://en.wikipedia.org/wiki/PubMed_Identifier" TargetMode="External"/><Relationship Id="rId1287" Type="http://schemas.openxmlformats.org/officeDocument/2006/relationships/hyperlink" Target="https://en.wikipedia.org/wiki/Oxford_English_Dictionary" TargetMode="External"/><Relationship Id="rId2685" Type="http://schemas.openxmlformats.org/officeDocument/2006/relationships/hyperlink" Target="https://en.wikipedia.org/wiki/Sol_Invictus" TargetMode="External"/><Relationship Id="rId3736" Type="http://schemas.openxmlformats.org/officeDocument/2006/relationships/hyperlink" Target="https://en.wikipedia.org/wiki/Sun" TargetMode="External"/><Relationship Id="rId12279" Type="http://schemas.openxmlformats.org/officeDocument/2006/relationships/hyperlink" Target="https://arxiv.org/abs/astro-ph/0608359" TargetMode="External"/><Relationship Id="rId12693" Type="http://schemas.openxmlformats.org/officeDocument/2006/relationships/hyperlink" Target="https://en.wiktionary.org/wiki/Special:Search/Pluto" TargetMode="External"/><Relationship Id="rId657" Type="http://schemas.openxmlformats.org/officeDocument/2006/relationships/hyperlink" Target="https://en.wikipedia.org/wiki/Earth" TargetMode="External"/><Relationship Id="rId2338" Type="http://schemas.openxmlformats.org/officeDocument/2006/relationships/hyperlink" Target="https://nl.wikipedia.org/wiki/Aarde_(planeet)" TargetMode="External"/><Relationship Id="rId2752" Type="http://schemas.openxmlformats.org/officeDocument/2006/relationships/hyperlink" Target="https://en.wikipedia.org/wiki/Sun" TargetMode="External"/><Relationship Id="rId3803" Type="http://schemas.openxmlformats.org/officeDocument/2006/relationships/hyperlink" Target="https://en.wikipedia.org/wiki/ArXiv" TargetMode="External"/><Relationship Id="rId6959" Type="http://schemas.openxmlformats.org/officeDocument/2006/relationships/hyperlink" Target="https://gl.wikipedia.org/wiki/L%C3%BAa" TargetMode="External"/><Relationship Id="rId9365" Type="http://schemas.openxmlformats.org/officeDocument/2006/relationships/hyperlink" Target="https://en.wikipedia.org/wiki/Argyre_quadrangle" TargetMode="External"/><Relationship Id="rId11295" Type="http://schemas.openxmlformats.org/officeDocument/2006/relationships/hyperlink" Target="https://en.wikipedia.org/wiki/Pluto" TargetMode="External"/><Relationship Id="rId12346" Type="http://schemas.openxmlformats.org/officeDocument/2006/relationships/hyperlink" Target="https://en.wikipedia.org/wiki/Bibcode" TargetMode="External"/><Relationship Id="rId12760" Type="http://schemas.openxmlformats.org/officeDocument/2006/relationships/hyperlink" Target="http://www.idref.fr/029551609" TargetMode="External"/><Relationship Id="rId724" Type="http://schemas.openxmlformats.org/officeDocument/2006/relationships/hyperlink" Target="https://en.wikipedia.org/wiki/Earth" TargetMode="External"/><Relationship Id="rId1354" Type="http://schemas.openxmlformats.org/officeDocument/2006/relationships/hyperlink" Target="https://books.google.com/books?id=4LHnCAAAQBAJ&amp;pg=PA110&amp;lpg=PA110&amp;dq" TargetMode="External"/><Relationship Id="rId2405" Type="http://schemas.openxmlformats.org/officeDocument/2006/relationships/hyperlink" Target="https://te.wikipedia.org/wiki/%E0%B0%AD%E0%B1%82%E0%B0%AE%E0%B0%BF" TargetMode="External"/><Relationship Id="rId5975" Type="http://schemas.openxmlformats.org/officeDocument/2006/relationships/hyperlink" Target="http://adsabs.harvard.edu/abs/1997JGR...102.1591S" TargetMode="External"/><Relationship Id="rId8381" Type="http://schemas.openxmlformats.org/officeDocument/2006/relationships/hyperlink" Target="https://en.wikipedia.org/wiki/Bibcode" TargetMode="External"/><Relationship Id="rId9018" Type="http://schemas.openxmlformats.org/officeDocument/2006/relationships/hyperlink" Target="https://en.wikipedia.org/wiki/Mars" TargetMode="External"/><Relationship Id="rId9432" Type="http://schemas.openxmlformats.org/officeDocument/2006/relationships/hyperlink" Target="https://en.wikipedia.org/wiki/Atmosphere_of_Mars" TargetMode="External"/><Relationship Id="rId11362" Type="http://schemas.openxmlformats.org/officeDocument/2006/relationships/hyperlink" Target="https://en.wikipedia.org/wiki/Pluto" TargetMode="External"/><Relationship Id="rId12413" Type="http://schemas.openxmlformats.org/officeDocument/2006/relationships/hyperlink" Target="https://en.wikipedia.org/wiki/Pluto" TargetMode="External"/><Relationship Id="rId60" Type="http://schemas.openxmlformats.org/officeDocument/2006/relationships/hyperlink" Target="https://en.wikipedia.org/wiki/Earth" TargetMode="External"/><Relationship Id="rId1007" Type="http://schemas.openxmlformats.org/officeDocument/2006/relationships/hyperlink" Target="https://en.wikipedia.org/wiki/Earth" TargetMode="External"/><Relationship Id="rId1421" Type="http://schemas.openxmlformats.org/officeDocument/2006/relationships/hyperlink" Target="https://en.wikipedia.org/wiki/Germania_(Tacitus)" TargetMode="External"/><Relationship Id="rId4577" Type="http://schemas.openxmlformats.org/officeDocument/2006/relationships/hyperlink" Target="https://am.wikipedia.org/wiki/%E1%8D%80%E1%88%90%E1%8B%AD" TargetMode="External"/><Relationship Id="rId4991" Type="http://schemas.openxmlformats.org/officeDocument/2006/relationships/hyperlink" Target="https://en.wikipedia.org/wiki/Moon" TargetMode="External"/><Relationship Id="rId5628" Type="http://schemas.openxmlformats.org/officeDocument/2006/relationships/hyperlink" Target="https://en.wikipedia.org/wiki/Luna_20" TargetMode="External"/><Relationship Id="rId8034" Type="http://schemas.openxmlformats.org/officeDocument/2006/relationships/hyperlink" Target="https://en.wikipedia.org/wiki/Bibcode" TargetMode="External"/><Relationship Id="rId11015" Type="http://schemas.openxmlformats.org/officeDocument/2006/relationships/hyperlink" Target="https://als.wikipedia.org/wiki/Mars_(Planet)" TargetMode="External"/><Relationship Id="rId3179" Type="http://schemas.openxmlformats.org/officeDocument/2006/relationships/hyperlink" Target="https://en.wikipedia.org/wiki/Sun" TargetMode="External"/><Relationship Id="rId3593" Type="http://schemas.openxmlformats.org/officeDocument/2006/relationships/hyperlink" Target="https://www.ncbi.nlm.nih.gov/pubmed/23118187" TargetMode="External"/><Relationship Id="rId4644" Type="http://schemas.openxmlformats.org/officeDocument/2006/relationships/hyperlink" Target="https://ha.wikipedia.org/wiki/Rana" TargetMode="External"/><Relationship Id="rId7050" Type="http://schemas.openxmlformats.org/officeDocument/2006/relationships/hyperlink" Target="https://ro.wikipedia.org/wiki/Luna" TargetMode="External"/><Relationship Id="rId8101" Type="http://schemas.openxmlformats.org/officeDocument/2006/relationships/hyperlink" Target="https://en.wikipedia.org/wiki/Wikipedia:Citing_sources" TargetMode="External"/><Relationship Id="rId10031" Type="http://schemas.openxmlformats.org/officeDocument/2006/relationships/hyperlink" Target="https://en.wikipedia.org/wiki/Special:BookSources/978-0-7566-9841-6" TargetMode="External"/><Relationship Id="rId2195" Type="http://schemas.openxmlformats.org/officeDocument/2006/relationships/hyperlink" Target="https://en.wikipedia.org/w/index.php?title=Earth&amp;action=info" TargetMode="External"/><Relationship Id="rId3246" Type="http://schemas.openxmlformats.org/officeDocument/2006/relationships/hyperlink" Target="https://en.wikipedia.org/wiki/Capital_punishment" TargetMode="External"/><Relationship Id="rId167" Type="http://schemas.openxmlformats.org/officeDocument/2006/relationships/hyperlink" Target="https://en.wikipedia.org/wiki/Earth" TargetMode="External"/><Relationship Id="rId581" Type="http://schemas.openxmlformats.org/officeDocument/2006/relationships/hyperlink" Target="https://en.wikipedia.org/wiki/National_Geophysical_Data_Center" TargetMode="External"/><Relationship Id="rId2262" Type="http://schemas.openxmlformats.org/officeDocument/2006/relationships/hyperlink" Target="https://ga.wikipedia.org/wiki/An_Domhan" TargetMode="External"/><Relationship Id="rId3660" Type="http://schemas.openxmlformats.org/officeDocument/2006/relationships/hyperlink" Target="http://aa.usno.navy.mil/data/docs/EarthSeasons.php" TargetMode="External"/><Relationship Id="rId4711" Type="http://schemas.openxmlformats.org/officeDocument/2006/relationships/hyperlink" Target="https://nap.wikipedia.org/wiki/Sole" TargetMode="External"/><Relationship Id="rId7867" Type="http://schemas.openxmlformats.org/officeDocument/2006/relationships/hyperlink" Target="https://en.wikipedia.org/wiki/Jupiter" TargetMode="External"/><Relationship Id="rId8918" Type="http://schemas.openxmlformats.org/officeDocument/2006/relationships/hyperlink" Target="https://en.wikipedia.org/wiki/Atmosphere" TargetMode="External"/><Relationship Id="rId10848" Type="http://schemas.openxmlformats.org/officeDocument/2006/relationships/hyperlink" Target="https://en.wikipedia.org/wiki/PubMed_Identifier" TargetMode="External"/><Relationship Id="rId234" Type="http://schemas.openxmlformats.org/officeDocument/2006/relationships/hyperlink" Target="https://en.wikipedia.org/wiki/Tacitus" TargetMode="External"/><Relationship Id="rId3313" Type="http://schemas.openxmlformats.org/officeDocument/2006/relationships/hyperlink" Target="https://en.wikipedia.org/wiki/Sun" TargetMode="External"/><Relationship Id="rId6469" Type="http://schemas.openxmlformats.org/officeDocument/2006/relationships/hyperlink" Target="https://en.wikipedia.org/wiki/PubMed_Identifier" TargetMode="External"/><Relationship Id="rId6883" Type="http://schemas.openxmlformats.org/officeDocument/2006/relationships/hyperlink" Target="https://en.wikipedia.org/wiki/Wikipedia:Community_portal" TargetMode="External"/><Relationship Id="rId7934" Type="http://schemas.openxmlformats.org/officeDocument/2006/relationships/hyperlink" Target="https://en.wikipedia.org/wiki/Special:BookSources/0198611862" TargetMode="External"/><Relationship Id="rId12270" Type="http://schemas.openxmlformats.org/officeDocument/2006/relationships/hyperlink" Target="https://en.wikipedia.org/wiki/Pluto" TargetMode="External"/><Relationship Id="rId5485" Type="http://schemas.openxmlformats.org/officeDocument/2006/relationships/hyperlink" Target="https://en.wikipedia.org/wiki/Moon" TargetMode="External"/><Relationship Id="rId6536" Type="http://schemas.openxmlformats.org/officeDocument/2006/relationships/hyperlink" Target="https://en.wikipedia.org/wiki/Moon" TargetMode="External"/><Relationship Id="rId6950" Type="http://schemas.openxmlformats.org/officeDocument/2006/relationships/hyperlink" Target="https://hif.wikipedia.org/wiki/Chandarma" TargetMode="External"/><Relationship Id="rId10915" Type="http://schemas.openxmlformats.org/officeDocument/2006/relationships/hyperlink" Target="https://www.google.com/maps/space/mars/" TargetMode="External"/><Relationship Id="rId301" Type="http://schemas.openxmlformats.org/officeDocument/2006/relationships/hyperlink" Target="https://en.wikipedia.org/wiki/Pannotia" TargetMode="External"/><Relationship Id="rId4087" Type="http://schemas.openxmlformats.org/officeDocument/2006/relationships/hyperlink" Target="https://en.wikipedia.org/wiki/Sun" TargetMode="External"/><Relationship Id="rId5138" Type="http://schemas.openxmlformats.org/officeDocument/2006/relationships/hyperlink" Target="https://en.wikipedia.org/wiki/South_Pole%E2%80%93Aitken_basin" TargetMode="External"/><Relationship Id="rId5552" Type="http://schemas.openxmlformats.org/officeDocument/2006/relationships/hyperlink" Target="https://en.wikipedia.org/wiki/Moon" TargetMode="External"/><Relationship Id="rId6603" Type="http://schemas.openxmlformats.org/officeDocument/2006/relationships/hyperlink" Target="https://en.wikipedia.org/wiki/NASA" TargetMode="External"/><Relationship Id="rId9759" Type="http://schemas.openxmlformats.org/officeDocument/2006/relationships/hyperlink" Target="https://en.wikipedia.org/wiki/Mars" TargetMode="External"/><Relationship Id="rId1748" Type="http://schemas.openxmlformats.org/officeDocument/2006/relationships/hyperlink" Target="http://www.lanl.gov/orgs/ees/geodynamics/Wohletz/SFT-Tectonics.htm" TargetMode="External"/><Relationship Id="rId4154" Type="http://schemas.openxmlformats.org/officeDocument/2006/relationships/hyperlink" Target="https://en.wikipedia.org/wiki/Digital_object_identifier" TargetMode="External"/><Relationship Id="rId5205" Type="http://schemas.openxmlformats.org/officeDocument/2006/relationships/hyperlink" Target="https://en.wikipedia.org/wiki/Moon" TargetMode="External"/><Relationship Id="rId8775" Type="http://schemas.openxmlformats.org/officeDocument/2006/relationships/hyperlink" Target="https://tr.wikipedia.org/wiki/J%C3%BCpiter" TargetMode="External"/><Relationship Id="rId11689" Type="http://schemas.openxmlformats.org/officeDocument/2006/relationships/hyperlink" Target="https://en.wikipedia.org/wiki/Pluto" TargetMode="External"/><Relationship Id="rId3170" Type="http://schemas.openxmlformats.org/officeDocument/2006/relationships/hyperlink" Target="https://en.wikipedia.org/wiki/Sun" TargetMode="External"/><Relationship Id="rId4221" Type="http://schemas.openxmlformats.org/officeDocument/2006/relationships/hyperlink" Target="https://www.ncbi.nlm.nih.gov/pubmed/11539665" TargetMode="External"/><Relationship Id="rId7377" Type="http://schemas.openxmlformats.org/officeDocument/2006/relationships/hyperlink" Target="https://en.wikipedia.org/wiki/Hydrogen_fusion" TargetMode="External"/><Relationship Id="rId8428" Type="http://schemas.openxmlformats.org/officeDocument/2006/relationships/hyperlink" Target="https://dx.doi.org/10.1093%2Fpasj%2F49.1.l1" TargetMode="External"/><Relationship Id="rId9826" Type="http://schemas.openxmlformats.org/officeDocument/2006/relationships/hyperlink" Target="https://en.wikipedia.org/wiki/Mars" TargetMode="External"/><Relationship Id="rId11756" Type="http://schemas.openxmlformats.org/officeDocument/2006/relationships/hyperlink" Target="https://en.wikipedia.org/wiki/Core_(geology)" TargetMode="External"/><Relationship Id="rId12807" Type="http://schemas.openxmlformats.org/officeDocument/2006/relationships/hyperlink" Target="https://en.wikipedia.org/w/index.php?title=Pluto&amp;printable=yes" TargetMode="External"/><Relationship Id="rId1815" Type="http://schemas.openxmlformats.org/officeDocument/2006/relationships/hyperlink" Target="https://en.wikipedia.org/wiki/Earth" TargetMode="External"/><Relationship Id="rId6393" Type="http://schemas.openxmlformats.org/officeDocument/2006/relationships/hyperlink" Target="https://en.wikipedia.org/wiki/Moon" TargetMode="External"/><Relationship Id="rId7791" Type="http://schemas.openxmlformats.org/officeDocument/2006/relationships/hyperlink" Target="https://en.wikipedia.org/wiki/Asteroid" TargetMode="External"/><Relationship Id="rId8842" Type="http://schemas.openxmlformats.org/officeDocument/2006/relationships/hyperlink" Target="https://en.wikipedia.org/wiki/Sun" TargetMode="External"/><Relationship Id="rId10358" Type="http://schemas.openxmlformats.org/officeDocument/2006/relationships/hyperlink" Target="https://en.wikipedia.org/wiki/Bibcode" TargetMode="External"/><Relationship Id="rId10772" Type="http://schemas.openxmlformats.org/officeDocument/2006/relationships/hyperlink" Target="https://en.wikipedia.org/wiki/Special:BookSources/0-226-59441-6" TargetMode="External"/><Relationship Id="rId11409" Type="http://schemas.openxmlformats.org/officeDocument/2006/relationships/hyperlink" Target="https://en.wikipedia.org/wiki/Pluto" TargetMode="External"/><Relationship Id="rId11823" Type="http://schemas.openxmlformats.org/officeDocument/2006/relationships/hyperlink" Target="https://en.wikipedia.org/wiki/Pluto" TargetMode="External"/><Relationship Id="rId3987" Type="http://schemas.openxmlformats.org/officeDocument/2006/relationships/hyperlink" Target="http://www.physorg.com/news119271347.html" TargetMode="External"/><Relationship Id="rId6046" Type="http://schemas.openxmlformats.org/officeDocument/2006/relationships/hyperlink" Target="https://en.wikipedia.org/wiki/Bibcode" TargetMode="External"/><Relationship Id="rId7444" Type="http://schemas.openxmlformats.org/officeDocument/2006/relationships/hyperlink" Target="https://en.wikipedia.org/wiki/Polar_molecule" TargetMode="External"/><Relationship Id="rId10425" Type="http://schemas.openxmlformats.org/officeDocument/2006/relationships/hyperlink" Target="https://dx.doi.org/10.1007%2FBF00565406" TargetMode="External"/><Relationship Id="rId2589" Type="http://schemas.openxmlformats.org/officeDocument/2006/relationships/hyperlink" Target="https://en.wikipedia.org/wiki/The_Sun_in_culture" TargetMode="External"/><Relationship Id="rId6460" Type="http://schemas.openxmlformats.org/officeDocument/2006/relationships/hyperlink" Target="https://en.wikipedia.org/wiki/Moon" TargetMode="External"/><Relationship Id="rId7511" Type="http://schemas.openxmlformats.org/officeDocument/2006/relationships/hyperlink" Target="https://en.wikipedia.org/wiki/Hertz" TargetMode="External"/><Relationship Id="rId12597" Type="http://schemas.openxmlformats.org/officeDocument/2006/relationships/hyperlink" Target="https://en.wikipedia.org/wiki/Digital_object_identifier" TargetMode="External"/><Relationship Id="rId975" Type="http://schemas.openxmlformats.org/officeDocument/2006/relationships/hyperlink" Target="https://en.wikipedia.org/wiki/International_law" TargetMode="External"/><Relationship Id="rId2656" Type="http://schemas.openxmlformats.org/officeDocument/2006/relationships/hyperlink" Target="https://en.wikipedia.org/wiki/Amaterasu" TargetMode="External"/><Relationship Id="rId3707" Type="http://schemas.openxmlformats.org/officeDocument/2006/relationships/hyperlink" Target="http://solar-center.stanford.edu/SID/activities/GreenSun.html" TargetMode="External"/><Relationship Id="rId5062" Type="http://schemas.openxmlformats.org/officeDocument/2006/relationships/hyperlink" Target="https://en.wikipedia.org/wiki/Meteorite" TargetMode="External"/><Relationship Id="rId6113" Type="http://schemas.openxmlformats.org/officeDocument/2006/relationships/hyperlink" Target="https://en.wikipedia.org/wiki/Digital_object_identifier" TargetMode="External"/><Relationship Id="rId9269" Type="http://schemas.openxmlformats.org/officeDocument/2006/relationships/image" Target="media/image164.jpeg"/><Relationship Id="rId9683" Type="http://schemas.openxmlformats.org/officeDocument/2006/relationships/hyperlink" Target="https://en.wikipedia.org/wiki/Curiosity_(rover)" TargetMode="External"/><Relationship Id="rId11199" Type="http://schemas.openxmlformats.org/officeDocument/2006/relationships/hyperlink" Target="https://wo.wikipedia.org/wiki/Maas" TargetMode="External"/><Relationship Id="rId628" Type="http://schemas.openxmlformats.org/officeDocument/2006/relationships/hyperlink" Target="https://en.wikipedia.org/wiki/Earth" TargetMode="External"/><Relationship Id="rId1258" Type="http://schemas.openxmlformats.org/officeDocument/2006/relationships/hyperlink" Target="https://www.worldcat.org/issn/0004-6256" TargetMode="External"/><Relationship Id="rId1672" Type="http://schemas.openxmlformats.org/officeDocument/2006/relationships/hyperlink" Target="https://dx.doi.org/10.1073%2Fpnas.77.12.6973" TargetMode="External"/><Relationship Id="rId2309" Type="http://schemas.openxmlformats.org/officeDocument/2006/relationships/hyperlink" Target="https://lrc.wikipedia.org/wiki/%D8%AC%D8%A3%D9%87%D9%88%D9%99%D9%86" TargetMode="External"/><Relationship Id="rId2723" Type="http://schemas.openxmlformats.org/officeDocument/2006/relationships/hyperlink" Target="https://en.wikipedia.org/wiki/Sun" TargetMode="External"/><Relationship Id="rId5879" Type="http://schemas.openxmlformats.org/officeDocument/2006/relationships/hyperlink" Target="https://en.wikipedia.org/wiki/Muhammad" TargetMode="External"/><Relationship Id="rId8285" Type="http://schemas.openxmlformats.org/officeDocument/2006/relationships/hyperlink" Target="https://en.wikipedia.org/wiki/Digital_object_identifier" TargetMode="External"/><Relationship Id="rId9336" Type="http://schemas.openxmlformats.org/officeDocument/2006/relationships/hyperlink" Target="https://en.wikipedia.org/wiki/Arabia_quadrangle" TargetMode="External"/><Relationship Id="rId9750" Type="http://schemas.openxmlformats.org/officeDocument/2006/relationships/hyperlink" Target="https://en.wikipedia.org/wiki/Polar_ice_cap" TargetMode="External"/><Relationship Id="rId11266" Type="http://schemas.openxmlformats.org/officeDocument/2006/relationships/hyperlink" Target="https://en.wikipedia.org/wiki/Natural_satellite" TargetMode="External"/><Relationship Id="rId12317" Type="http://schemas.openxmlformats.org/officeDocument/2006/relationships/hyperlink" Target="https://en.wikipedia.org/wiki/Pluto" TargetMode="External"/><Relationship Id="rId12664" Type="http://schemas.openxmlformats.org/officeDocument/2006/relationships/hyperlink" Target="http://www.science.edu.sg/ssc/detailed.jsp?artid=1950&amp;type=6&amp;root=6&amp;parent=6&amp;cat=66" TargetMode="External"/><Relationship Id="rId1325" Type="http://schemas.openxmlformats.org/officeDocument/2006/relationships/hyperlink" Target="https://en.wikipedia.org/wiki/TalkOrigins_Archive" TargetMode="External"/><Relationship Id="rId8352" Type="http://schemas.openxmlformats.org/officeDocument/2006/relationships/hyperlink" Target="http://www.dtm.ciw.edu/users/sheppard/satellites/" TargetMode="External"/><Relationship Id="rId9403" Type="http://schemas.openxmlformats.org/officeDocument/2006/relationships/hyperlink" Target="https://en.wikipedia.org/wiki/Tharsis" TargetMode="External"/><Relationship Id="rId11680" Type="http://schemas.openxmlformats.org/officeDocument/2006/relationships/hyperlink" Target="https://en.wikipedia.org/wiki/Pluto" TargetMode="External"/><Relationship Id="rId12731" Type="http://schemas.openxmlformats.org/officeDocument/2006/relationships/hyperlink" Target="https://en.wikipedia.org/wiki/Pluto" TargetMode="External"/><Relationship Id="rId3497" Type="http://schemas.openxmlformats.org/officeDocument/2006/relationships/hyperlink" Target="https://en.wikipedia.org/wiki/Sun" TargetMode="External"/><Relationship Id="rId4895" Type="http://schemas.openxmlformats.org/officeDocument/2006/relationships/hyperlink" Target="https://en.wikipedia.org/wiki/Moon" TargetMode="External"/><Relationship Id="rId5946" Type="http://schemas.openxmlformats.org/officeDocument/2006/relationships/hyperlink" Target="https://en.wikipedia.org/wiki/Moon" TargetMode="External"/><Relationship Id="rId8005" Type="http://schemas.openxmlformats.org/officeDocument/2006/relationships/hyperlink" Target="http://news.nationalgeographic.com/2015/03/150324-jupiter-super-earth-collisions-planets-astronomy-sky-watching" TargetMode="External"/><Relationship Id="rId10282" Type="http://schemas.openxmlformats.org/officeDocument/2006/relationships/hyperlink" Target="https://web.archive.org/web/20071109185031/http:/www.jpl.nasa.gov/releases/2004/88.cfm" TargetMode="External"/><Relationship Id="rId11333" Type="http://schemas.openxmlformats.org/officeDocument/2006/relationships/hyperlink" Target="https://en.wikipedia.org/wiki/Orbital_eccentricity" TargetMode="External"/><Relationship Id="rId31" Type="http://schemas.openxmlformats.org/officeDocument/2006/relationships/hyperlink" Target="https://en.wikipedia.org/wiki/Earth" TargetMode="External"/><Relationship Id="rId2099" Type="http://schemas.openxmlformats.org/officeDocument/2006/relationships/hyperlink" Target="https://en.wikipedia.org/wiki/Special:BookSources/978-0-226-08043-7" TargetMode="External"/><Relationship Id="rId4548" Type="http://schemas.openxmlformats.org/officeDocument/2006/relationships/hyperlink" Target="https://en.wikipedia.org/wiki/Portal:Contents" TargetMode="External"/><Relationship Id="rId4962" Type="http://schemas.openxmlformats.org/officeDocument/2006/relationships/hyperlink" Target="https://en.wikipedia.org/wiki/Moon" TargetMode="External"/><Relationship Id="rId7021" Type="http://schemas.openxmlformats.org/officeDocument/2006/relationships/hyperlink" Target="https://nl.wikipedia.org/wiki/Maan" TargetMode="External"/><Relationship Id="rId11400" Type="http://schemas.openxmlformats.org/officeDocument/2006/relationships/hyperlink" Target="https://en.wikipedia.org/wiki/Urbain_Le_Verrier" TargetMode="External"/><Relationship Id="rId3564" Type="http://schemas.openxmlformats.org/officeDocument/2006/relationships/hyperlink" Target="http://science.nasa.gov/science-news/science-at-nasa/2011/06feb_fullsun/" TargetMode="External"/><Relationship Id="rId4615" Type="http://schemas.openxmlformats.org/officeDocument/2006/relationships/hyperlink" Target="https://pdc.wikipedia.org/wiki/Sunn" TargetMode="External"/><Relationship Id="rId10002" Type="http://schemas.openxmlformats.org/officeDocument/2006/relationships/hyperlink" Target="https://en.wikipedia.org/wiki/Mars" TargetMode="External"/><Relationship Id="rId485" Type="http://schemas.openxmlformats.org/officeDocument/2006/relationships/hyperlink" Target="https://en.wikipedia.org/wiki/Chemical" TargetMode="External"/><Relationship Id="rId2166" Type="http://schemas.openxmlformats.org/officeDocument/2006/relationships/hyperlink" Target="https://en.wikipedia.org/wiki/Category:Terrestrial_planets" TargetMode="External"/><Relationship Id="rId2580" Type="http://schemas.openxmlformats.org/officeDocument/2006/relationships/hyperlink" Target="https://en.wikipedia.org/wiki/Nuclear_fusion" TargetMode="External"/><Relationship Id="rId3217" Type="http://schemas.openxmlformats.org/officeDocument/2006/relationships/hyperlink" Target="https://en.wikipedia.org/wiki/Pyramid" TargetMode="External"/><Relationship Id="rId3631" Type="http://schemas.openxmlformats.org/officeDocument/2006/relationships/hyperlink" Target="https://en.wikipedia.org/wiki/Space.com" TargetMode="External"/><Relationship Id="rId6787" Type="http://schemas.openxmlformats.org/officeDocument/2006/relationships/hyperlink" Target="https://en.wikipedia.org/wiki/International_Standard_Book_Number" TargetMode="External"/><Relationship Id="rId7838" Type="http://schemas.openxmlformats.org/officeDocument/2006/relationships/hyperlink" Target="https://en.wikipedia.org/wiki/Jupiter" TargetMode="External"/><Relationship Id="rId9193" Type="http://schemas.openxmlformats.org/officeDocument/2006/relationships/hyperlink" Target="https://en.wikipedia.org/wiki/Curiosity_(rover)" TargetMode="External"/><Relationship Id="rId12174" Type="http://schemas.openxmlformats.org/officeDocument/2006/relationships/hyperlink" Target="https://en.wikipedia.org/wiki/Pluto" TargetMode="External"/><Relationship Id="rId138" Type="http://schemas.openxmlformats.org/officeDocument/2006/relationships/hyperlink" Target="https://en.wikipedia.org/wiki/Plate_tectonics" TargetMode="External"/><Relationship Id="rId552" Type="http://schemas.openxmlformats.org/officeDocument/2006/relationships/hyperlink" Target="https://en.wikipedia.org/wiki/Earth" TargetMode="External"/><Relationship Id="rId1182" Type="http://schemas.openxmlformats.org/officeDocument/2006/relationships/hyperlink" Target="https://en.wikipedia.org/wiki/Earth" TargetMode="External"/><Relationship Id="rId2233" Type="http://schemas.openxmlformats.org/officeDocument/2006/relationships/hyperlink" Target="https://bs.wikipedia.org/wiki/Zemlja_(planeta)" TargetMode="External"/><Relationship Id="rId5389" Type="http://schemas.openxmlformats.org/officeDocument/2006/relationships/hyperlink" Target="https://en.wikipedia.org/wiki/Tidal_locking" TargetMode="External"/><Relationship Id="rId6854" Type="http://schemas.openxmlformats.org/officeDocument/2006/relationships/hyperlink" Target="http://www.idref.fr/027282414" TargetMode="External"/><Relationship Id="rId9260" Type="http://schemas.openxmlformats.org/officeDocument/2006/relationships/hyperlink" Target="https://en.wikipedia.org/wiki/Mars" TargetMode="External"/><Relationship Id="rId10819" Type="http://schemas.openxmlformats.org/officeDocument/2006/relationships/hyperlink" Target="https://en.wikipedia.org/wiki/International_Standard_Book_Number" TargetMode="External"/><Relationship Id="rId11190" Type="http://schemas.openxmlformats.org/officeDocument/2006/relationships/hyperlink" Target="https://za.wikipedia.org/wiki/Ndaundeiqfeiz" TargetMode="External"/><Relationship Id="rId12241" Type="http://schemas.openxmlformats.org/officeDocument/2006/relationships/hyperlink" Target="https://en.wikipedia.org/wiki/Digital_object_identifier" TargetMode="External"/><Relationship Id="rId205" Type="http://schemas.openxmlformats.org/officeDocument/2006/relationships/hyperlink" Target="https://en.wikipedia.org/wiki/Earth" TargetMode="External"/><Relationship Id="rId2300" Type="http://schemas.openxmlformats.org/officeDocument/2006/relationships/hyperlink" Target="https://kv.wikipedia.org/wiki/%D0%9C%D1%83" TargetMode="External"/><Relationship Id="rId5456" Type="http://schemas.openxmlformats.org/officeDocument/2006/relationships/hyperlink" Target="https://en.wikipedia.org/wiki/Inertia" TargetMode="External"/><Relationship Id="rId6507" Type="http://schemas.openxmlformats.org/officeDocument/2006/relationships/hyperlink" Target="https://en.wikipedia.org/wiki/Moon" TargetMode="External"/><Relationship Id="rId7905" Type="http://schemas.openxmlformats.org/officeDocument/2006/relationships/hyperlink" Target="https://en.wikipedia.org/wiki/Portal:Jupiter" TargetMode="External"/><Relationship Id="rId1999" Type="http://schemas.openxmlformats.org/officeDocument/2006/relationships/hyperlink" Target="https://en.wikipedia.org/wiki/Earth" TargetMode="External"/><Relationship Id="rId4058" Type="http://schemas.openxmlformats.org/officeDocument/2006/relationships/hyperlink" Target="https://en.wikipedia.org/wiki/Sun" TargetMode="External"/><Relationship Id="rId4472" Type="http://schemas.openxmlformats.org/officeDocument/2006/relationships/hyperlink" Target="https://en.wikipedia.org/wiki/Coronal_loop" TargetMode="External"/><Relationship Id="rId5109" Type="http://schemas.openxmlformats.org/officeDocument/2006/relationships/hyperlink" Target="https://en.wikipedia.org/wiki/Moon" TargetMode="External"/><Relationship Id="rId5870" Type="http://schemas.openxmlformats.org/officeDocument/2006/relationships/hyperlink" Target="https://en.wikipedia.org/wiki/Lunar_deity" TargetMode="External"/><Relationship Id="rId6921" Type="http://schemas.openxmlformats.org/officeDocument/2006/relationships/hyperlink" Target="https://ba.wikipedia.org/wiki/%D0%90%D0%B9_(%D1%8E%D0%BB%D0%B4%D0%B0%D1%88)" TargetMode="External"/><Relationship Id="rId3074" Type="http://schemas.openxmlformats.org/officeDocument/2006/relationships/hyperlink" Target="https://en.wikipedia.org/wiki/Tonne" TargetMode="External"/><Relationship Id="rId4125" Type="http://schemas.openxmlformats.org/officeDocument/2006/relationships/hyperlink" Target="https://en.wikipedia.org/wiki/Sun" TargetMode="External"/><Relationship Id="rId5523" Type="http://schemas.openxmlformats.org/officeDocument/2006/relationships/hyperlink" Target="https://en.wikipedia.org/wiki/Exploration_of_the_Moon" TargetMode="External"/><Relationship Id="rId8679" Type="http://schemas.openxmlformats.org/officeDocument/2006/relationships/hyperlink" Target="https://it.wikipedia.org/wiki/Giove_(astronomia)" TargetMode="External"/><Relationship Id="rId1719" Type="http://schemas.openxmlformats.org/officeDocument/2006/relationships/hyperlink" Target="https://en.wikipedia.org/wiki/Earth" TargetMode="External"/><Relationship Id="rId7695" Type="http://schemas.openxmlformats.org/officeDocument/2006/relationships/hyperlink" Target="https://en.wikipedia.org/wiki/Life_on_Europa" TargetMode="External"/><Relationship Id="rId8746" Type="http://schemas.openxmlformats.org/officeDocument/2006/relationships/hyperlink" Target="https://rue.wikipedia.org/wiki/%D0%AE%D0%BF%D1%96%D1%82%D0%B5%D1%80_(%D0%BF%D0%BB%D0%B0%D0%BD%D0%B5%D1%82%D0%B0)" TargetMode="External"/><Relationship Id="rId10676" Type="http://schemas.openxmlformats.org/officeDocument/2006/relationships/hyperlink" Target="http://adsabs.harvard.edu/abs/2010GeoRL..3709202A" TargetMode="External"/><Relationship Id="rId11727" Type="http://schemas.openxmlformats.org/officeDocument/2006/relationships/hyperlink" Target="https://en.wikipedia.org/wiki/Convection_cell" TargetMode="External"/><Relationship Id="rId2090" Type="http://schemas.openxmlformats.org/officeDocument/2006/relationships/hyperlink" Target="http://nineplanets.org/earth.html" TargetMode="External"/><Relationship Id="rId3141" Type="http://schemas.openxmlformats.org/officeDocument/2006/relationships/hyperlink" Target="https://en.wikipedia.org/wiki/Vega" TargetMode="External"/><Relationship Id="rId6297" Type="http://schemas.openxmlformats.org/officeDocument/2006/relationships/hyperlink" Target="https://en.wikipedia.org/wiki/Special:BookSources/978-0-387-09746-6" TargetMode="External"/><Relationship Id="rId7348" Type="http://schemas.openxmlformats.org/officeDocument/2006/relationships/hyperlink" Target="https://en.wikipedia.org/wiki/Neptune" TargetMode="External"/><Relationship Id="rId7762" Type="http://schemas.openxmlformats.org/officeDocument/2006/relationships/hyperlink" Target="https://en.wikipedia.org/wiki/Carme_group" TargetMode="External"/><Relationship Id="rId8813" Type="http://schemas.openxmlformats.org/officeDocument/2006/relationships/hyperlink" Target="https://en.wikipedia.org/wiki/File:Mars_symbol.svg" TargetMode="External"/><Relationship Id="rId10329" Type="http://schemas.openxmlformats.org/officeDocument/2006/relationships/hyperlink" Target="https://www.ncbi.nlm.nih.gov/pubmed/10591640" TargetMode="External"/><Relationship Id="rId3958" Type="http://schemas.openxmlformats.org/officeDocument/2006/relationships/hyperlink" Target="https://en.wikipedia.org/wiki/Sun" TargetMode="External"/><Relationship Id="rId6364" Type="http://schemas.openxmlformats.org/officeDocument/2006/relationships/hyperlink" Target="https://en.wikipedia.org/wiki/Moon" TargetMode="External"/><Relationship Id="rId7415" Type="http://schemas.openxmlformats.org/officeDocument/2006/relationships/hyperlink" Target="https://en.wikipedia.org/wiki/Kelvin%E2%80%93Helmholtz_mechanism" TargetMode="External"/><Relationship Id="rId10743" Type="http://schemas.openxmlformats.org/officeDocument/2006/relationships/hyperlink" Target="https://en.wikipedia.org/wiki/Mars" TargetMode="External"/><Relationship Id="rId879" Type="http://schemas.openxmlformats.org/officeDocument/2006/relationships/hyperlink" Target="https://en.wikipedia.org/wiki/Natural_resource" TargetMode="External"/><Relationship Id="rId5380" Type="http://schemas.openxmlformats.org/officeDocument/2006/relationships/hyperlink" Target="https://en.wikipedia.org/wiki/Moon" TargetMode="External"/><Relationship Id="rId6017" Type="http://schemas.openxmlformats.org/officeDocument/2006/relationships/hyperlink" Target="https://en.wikipedia.org/wiki/Perseus_Project" TargetMode="External"/><Relationship Id="rId6431" Type="http://schemas.openxmlformats.org/officeDocument/2006/relationships/hyperlink" Target="https://en.wikipedia.org/wiki/Digital_object_identifier" TargetMode="External"/><Relationship Id="rId9587" Type="http://schemas.openxmlformats.org/officeDocument/2006/relationships/hyperlink" Target="https://en.wikipedia.org/wiki/File:PIA19673-Mars-AlgaCrater-ImpactGlassDetected-MRO-20150608.jpg" TargetMode="External"/><Relationship Id="rId10810" Type="http://schemas.openxmlformats.org/officeDocument/2006/relationships/hyperlink" Target="https://en.wikipedia.org/wiki/Mars" TargetMode="External"/><Relationship Id="rId1576" Type="http://schemas.openxmlformats.org/officeDocument/2006/relationships/hyperlink" Target="https://en.wikipedia.org/wiki/Earth" TargetMode="External"/><Relationship Id="rId2974" Type="http://schemas.openxmlformats.org/officeDocument/2006/relationships/image" Target="media/image51.jpeg"/><Relationship Id="rId5033" Type="http://schemas.openxmlformats.org/officeDocument/2006/relationships/hyperlink" Target="https://en.wikipedia.org/wiki/Moon" TargetMode="External"/><Relationship Id="rId8189" Type="http://schemas.openxmlformats.org/officeDocument/2006/relationships/hyperlink" Target="https://en.wikipedia.org/wiki/Jupiter" TargetMode="External"/><Relationship Id="rId12568" Type="http://schemas.openxmlformats.org/officeDocument/2006/relationships/hyperlink" Target="https://dx.doi.org/10.1088%2F0004-6256%2F144%2F1%2F15" TargetMode="External"/><Relationship Id="rId12982" Type="http://schemas.openxmlformats.org/officeDocument/2006/relationships/hyperlink" Target="https://en.m.wikipedia.org/w/index.php?title=Pluto&amp;mobileaction=toggle_view_mobile" TargetMode="External"/><Relationship Id="rId946" Type="http://schemas.openxmlformats.org/officeDocument/2006/relationships/hyperlink" Target="https://en.wikipedia.org/wiki/Navigation" TargetMode="External"/><Relationship Id="rId1229" Type="http://schemas.openxmlformats.org/officeDocument/2006/relationships/hyperlink" Target="https://en.wikipedia.org/wiki/Special:BookSources/3-89888-884-3" TargetMode="External"/><Relationship Id="rId1990" Type="http://schemas.openxmlformats.org/officeDocument/2006/relationships/hyperlink" Target="https://en.wikipedia.org/wiki/Earth" TargetMode="External"/><Relationship Id="rId2627" Type="http://schemas.openxmlformats.org/officeDocument/2006/relationships/hyperlink" Target="https://en.wikipedia.org/wiki/Sun" TargetMode="External"/><Relationship Id="rId5100" Type="http://schemas.openxmlformats.org/officeDocument/2006/relationships/hyperlink" Target="https://en.wikipedia.org/wiki/Sodium_oxide" TargetMode="External"/><Relationship Id="rId8256" Type="http://schemas.openxmlformats.org/officeDocument/2006/relationships/hyperlink" Target="https://en.wikipedia.org/wiki/Jupiter" TargetMode="External"/><Relationship Id="rId9654" Type="http://schemas.openxmlformats.org/officeDocument/2006/relationships/hyperlink" Target="https://en.wikipedia.org/wiki/Mars" TargetMode="External"/><Relationship Id="rId11584" Type="http://schemas.openxmlformats.org/officeDocument/2006/relationships/hyperlink" Target="https://en.wikipedia.org/wiki/Eris_(dwarf_planet)" TargetMode="External"/><Relationship Id="rId12635" Type="http://schemas.openxmlformats.org/officeDocument/2006/relationships/hyperlink" Target="http://www.planetary.org/explore/topics/topten/tyson_pluto_is_not.html" TargetMode="External"/><Relationship Id="rId1643" Type="http://schemas.openxmlformats.org/officeDocument/2006/relationships/hyperlink" Target="http://www.iapg.bgu.tum.de/9321785--~iapg~forschung~Topographie~Earth2014.html" TargetMode="External"/><Relationship Id="rId4799" Type="http://schemas.openxmlformats.org/officeDocument/2006/relationships/hyperlink" Target="https://bat-smg.wikipedia.org/wiki/Saul%C4%97" TargetMode="External"/><Relationship Id="rId8670" Type="http://schemas.openxmlformats.org/officeDocument/2006/relationships/hyperlink" Target="https://hi.wikipedia.org/wiki/%E0%A4%AC%E0%A5%83%E0%A4%B9%E0%A4%B8%E0%A5%8D%E0%A4%AA%E0%A4%A4%E0%A4%BF_(%E0%A4%97%E0%A5%8D%E0%A4%B0%E0%A4%B9)" TargetMode="External"/><Relationship Id="rId9307" Type="http://schemas.openxmlformats.org/officeDocument/2006/relationships/hyperlink" Target="https://en.wikipedia.org/wiki/Mars" TargetMode="External"/><Relationship Id="rId9721" Type="http://schemas.openxmlformats.org/officeDocument/2006/relationships/hyperlink" Target="https://en.wikipedia.org/wiki/Angular_diameter" TargetMode="External"/><Relationship Id="rId10186" Type="http://schemas.openxmlformats.org/officeDocument/2006/relationships/hyperlink" Target="https://dx.doi.org/10.1029%2F2010GL042613" TargetMode="External"/><Relationship Id="rId11237" Type="http://schemas.openxmlformats.org/officeDocument/2006/relationships/hyperlink" Target="https://en.wikipedia.org/wiki/Kuiper_belt" TargetMode="External"/><Relationship Id="rId11651" Type="http://schemas.openxmlformats.org/officeDocument/2006/relationships/hyperlink" Target="https://en.wikipedia.org/wiki/Pluto" TargetMode="External"/><Relationship Id="rId12702" Type="http://schemas.openxmlformats.org/officeDocument/2006/relationships/hyperlink" Target="https://en.wikisource.org/wiki/Special:Search/Pluto" TargetMode="External"/><Relationship Id="rId1710" Type="http://schemas.openxmlformats.org/officeDocument/2006/relationships/hyperlink" Target="https://en.wikipedia.org/wiki/Earth" TargetMode="External"/><Relationship Id="rId4866" Type="http://schemas.openxmlformats.org/officeDocument/2006/relationships/hyperlink" Target="https://en.wikipedia.org/wiki/Moon" TargetMode="External"/><Relationship Id="rId5917" Type="http://schemas.openxmlformats.org/officeDocument/2006/relationships/hyperlink" Target="https://en.wikipedia.org/wiki/Orbit_of_the_Moon" TargetMode="External"/><Relationship Id="rId7272" Type="http://schemas.openxmlformats.org/officeDocument/2006/relationships/hyperlink" Target="https://en.wikipedia.org/wiki/Gravitational_slingshot" TargetMode="External"/><Relationship Id="rId8323" Type="http://schemas.openxmlformats.org/officeDocument/2006/relationships/hyperlink" Target="https://web.archive.org/web/20070429113112/http:/www.planetary.org/explore/topics/space_missions/new_horizons/022807.html" TargetMode="External"/><Relationship Id="rId10253" Type="http://schemas.openxmlformats.org/officeDocument/2006/relationships/hyperlink" Target="https://en.wikipedia.org/wiki/Bibcode" TargetMode="External"/><Relationship Id="rId11304" Type="http://schemas.openxmlformats.org/officeDocument/2006/relationships/hyperlink" Target="https://en.wikipedia.org/wiki/Pluto" TargetMode="External"/><Relationship Id="rId3468" Type="http://schemas.openxmlformats.org/officeDocument/2006/relationships/hyperlink" Target="https://en.wikipedia.org/wiki/Sun" TargetMode="External"/><Relationship Id="rId3882" Type="http://schemas.openxmlformats.org/officeDocument/2006/relationships/hyperlink" Target="https://www.ncbi.nlm.nih.gov/pubmed/17748350" TargetMode="External"/><Relationship Id="rId4519" Type="http://schemas.openxmlformats.org/officeDocument/2006/relationships/hyperlink" Target="https://en.wikipedia.org/w/index.php?title=Template:Nearest_star_systems&amp;action=edit" TargetMode="External"/><Relationship Id="rId4933" Type="http://schemas.openxmlformats.org/officeDocument/2006/relationships/hyperlink" Target="https://en.wikipedia.org/wiki/Ancient_history" TargetMode="External"/><Relationship Id="rId10320" Type="http://schemas.openxmlformats.org/officeDocument/2006/relationships/hyperlink" Target="http://news.nationalgeographic.com/2015/09/150928-mars-liquid-water-confirmed-surface-streaks-space-astronomy/" TargetMode="External"/><Relationship Id="rId389" Type="http://schemas.openxmlformats.org/officeDocument/2006/relationships/hyperlink" Target="https://en.wikipedia.org/wiki/Earth" TargetMode="External"/><Relationship Id="rId2484" Type="http://schemas.openxmlformats.org/officeDocument/2006/relationships/hyperlink" Target="https://en.wikipedia.org/wiki/Sun" TargetMode="External"/><Relationship Id="rId3535" Type="http://schemas.openxmlformats.org/officeDocument/2006/relationships/hyperlink" Target="https://en.wikipedia.org/wiki/Sun" TargetMode="External"/><Relationship Id="rId9097" Type="http://schemas.openxmlformats.org/officeDocument/2006/relationships/hyperlink" Target="https://en.wikipedia.org/wiki/Mars" TargetMode="External"/><Relationship Id="rId12078" Type="http://schemas.openxmlformats.org/officeDocument/2006/relationships/hyperlink" Target="http://adsabs.harvard.edu/abs/2015Sci...350.1815S" TargetMode="External"/><Relationship Id="rId456" Type="http://schemas.openxmlformats.org/officeDocument/2006/relationships/hyperlink" Target="https://en.wikipedia.org/wiki/Aluminum_oxide" TargetMode="External"/><Relationship Id="rId870" Type="http://schemas.openxmlformats.org/officeDocument/2006/relationships/hyperlink" Target="https://en.wikipedia.org/wiki/Elevation" TargetMode="External"/><Relationship Id="rId1086" Type="http://schemas.openxmlformats.org/officeDocument/2006/relationships/image" Target="media/image27.png"/><Relationship Id="rId2137" Type="http://schemas.openxmlformats.org/officeDocument/2006/relationships/image" Target="media/image41.png"/><Relationship Id="rId2551" Type="http://schemas.openxmlformats.org/officeDocument/2006/relationships/hyperlink" Target="https://en.wikipedia.org/wiki/Sulfur" TargetMode="External"/><Relationship Id="rId9164" Type="http://schemas.openxmlformats.org/officeDocument/2006/relationships/hyperlink" Target="https://en.wikipedia.org/wiki/Concretion" TargetMode="External"/><Relationship Id="rId11094" Type="http://schemas.openxmlformats.org/officeDocument/2006/relationships/hyperlink" Target="https://kv.wikipedia.org/wiki/%D0%9C%D0%B0%D1%80%D1%81" TargetMode="External"/><Relationship Id="rId12492" Type="http://schemas.openxmlformats.org/officeDocument/2006/relationships/hyperlink" Target="https://en.wikipedia.org/wiki/Bibcode" TargetMode="External"/><Relationship Id="rId109" Type="http://schemas.openxmlformats.org/officeDocument/2006/relationships/hyperlink" Target="https://en.wikipedia.org/wiki/Carbon_dioxide" TargetMode="External"/><Relationship Id="rId523" Type="http://schemas.openxmlformats.org/officeDocument/2006/relationships/hyperlink" Target="https://en.wikipedia.org/wiki/Earth" TargetMode="External"/><Relationship Id="rId1153" Type="http://schemas.openxmlformats.org/officeDocument/2006/relationships/hyperlink" Target="https://en.wikipedia.org/wiki/Earth" TargetMode="External"/><Relationship Id="rId2204" Type="http://schemas.openxmlformats.org/officeDocument/2006/relationships/hyperlink" Target="https://af.wikipedia.org/wiki/Aarde" TargetMode="External"/><Relationship Id="rId3602" Type="http://schemas.openxmlformats.org/officeDocument/2006/relationships/hyperlink" Target="https://en.wikipedia.org/wiki/International_Standard_Book_Number" TargetMode="External"/><Relationship Id="rId6758" Type="http://schemas.openxmlformats.org/officeDocument/2006/relationships/hyperlink" Target="https://en.wikipedia.org/wiki/Digital_object_identifier" TargetMode="External"/><Relationship Id="rId7809" Type="http://schemas.openxmlformats.org/officeDocument/2006/relationships/hyperlink" Target="https://en.wikipedia.org/wiki/File:Hs-2009-23-crop.jpg" TargetMode="External"/><Relationship Id="rId8180" Type="http://schemas.openxmlformats.org/officeDocument/2006/relationships/hyperlink" Target="https://en.wikipedia.org/wiki/Bibcode" TargetMode="External"/><Relationship Id="rId9231" Type="http://schemas.openxmlformats.org/officeDocument/2006/relationships/hyperlink" Target="https://en.wikipedia.org/wiki/Mars" TargetMode="External"/><Relationship Id="rId12145" Type="http://schemas.openxmlformats.org/officeDocument/2006/relationships/hyperlink" Target="https://en.wikipedia.org/wiki/Pluto" TargetMode="External"/><Relationship Id="rId5774" Type="http://schemas.openxmlformats.org/officeDocument/2006/relationships/hyperlink" Target="https://en.wikipedia.org/wiki/Mars" TargetMode="External"/><Relationship Id="rId6825" Type="http://schemas.openxmlformats.org/officeDocument/2006/relationships/hyperlink" Target="http://www.crescentmoonwatch.org/nextnewmoon.htm" TargetMode="External"/><Relationship Id="rId11161" Type="http://schemas.openxmlformats.org/officeDocument/2006/relationships/hyperlink" Target="https://sco.wikipedia.org/wiki/Maurs" TargetMode="External"/><Relationship Id="rId12212" Type="http://schemas.openxmlformats.org/officeDocument/2006/relationships/hyperlink" Target="https://en.wikipedia.org/wiki/Pluto" TargetMode="External"/><Relationship Id="rId1220" Type="http://schemas.openxmlformats.org/officeDocument/2006/relationships/hyperlink" Target="https://en.wikipedia.org/wiki/Anny_Cazenave" TargetMode="External"/><Relationship Id="rId4376" Type="http://schemas.openxmlformats.org/officeDocument/2006/relationships/hyperlink" Target="https://en.wikipedia.org/wiki/Digital_object_identifier" TargetMode="External"/><Relationship Id="rId4790" Type="http://schemas.openxmlformats.org/officeDocument/2006/relationships/hyperlink" Target="https://vls.wikipedia.org/wiki/Zunne" TargetMode="External"/><Relationship Id="rId5427" Type="http://schemas.openxmlformats.org/officeDocument/2006/relationships/hyperlink" Target="https://en.wikipedia.org/wiki/Moon" TargetMode="External"/><Relationship Id="rId5841" Type="http://schemas.openxmlformats.org/officeDocument/2006/relationships/hyperlink" Target="https://en.wikipedia.org/wiki/Solar_calendar" TargetMode="External"/><Relationship Id="rId8997" Type="http://schemas.openxmlformats.org/officeDocument/2006/relationships/hyperlink" Target="https://en.wikipedia.org/wiki/Mars" TargetMode="External"/><Relationship Id="rId3392" Type="http://schemas.openxmlformats.org/officeDocument/2006/relationships/hyperlink" Target="https://en.wikipedia.org/wiki/Mojave_Desert" TargetMode="External"/><Relationship Id="rId4029" Type="http://schemas.openxmlformats.org/officeDocument/2006/relationships/hyperlink" Target="https://books.google.com/?id=tQBS3bAX8fUC&amp;pg=PA1&amp;dq=solar+minimum+dendochronology" TargetMode="External"/><Relationship Id="rId4443" Type="http://schemas.openxmlformats.org/officeDocument/2006/relationships/hyperlink" Target="http://www.solarphysics.kva.se/" TargetMode="External"/><Relationship Id="rId7599" Type="http://schemas.openxmlformats.org/officeDocument/2006/relationships/hyperlink" Target="https://en.wikipedia.org/wiki/Nicolaus_Copernicus" TargetMode="External"/><Relationship Id="rId11978" Type="http://schemas.openxmlformats.org/officeDocument/2006/relationships/hyperlink" Target="https://en.wikipedia.org/wiki/File:NH-PlutoCharon-Color-NewHorizons-20150711.jpg" TargetMode="External"/><Relationship Id="rId3045" Type="http://schemas.openxmlformats.org/officeDocument/2006/relationships/hyperlink" Target="https://en.wikipedia.org/wiki/Ice_age" TargetMode="External"/><Relationship Id="rId4510" Type="http://schemas.openxmlformats.org/officeDocument/2006/relationships/hyperlink" Target="https://en.wikipedia.org/wiki/Category:Missions_to_the_Sun" TargetMode="External"/><Relationship Id="rId7666" Type="http://schemas.openxmlformats.org/officeDocument/2006/relationships/hyperlink" Target="https://en.wikipedia.org/wiki/Jupiter" TargetMode="External"/><Relationship Id="rId8717" Type="http://schemas.openxmlformats.org/officeDocument/2006/relationships/hyperlink" Target="https://my.wikipedia.org/wiki/%E1%80%80%E1%80%BC%E1%80%AC%E1%80%9E%E1%80%95%E1%80%90%E1%80%B1%E1%80%B8%E1%80%82%E1%80%BC%E1%80%AD%E1%80%AF%E1%80%9F%E1%80%BA" TargetMode="External"/><Relationship Id="rId10994" Type="http://schemas.openxmlformats.org/officeDocument/2006/relationships/hyperlink" Target="https://shop.wikimedia.org/" TargetMode="External"/><Relationship Id="rId380" Type="http://schemas.openxmlformats.org/officeDocument/2006/relationships/hyperlink" Target="https://en.wikipedia.org/wiki/Earth" TargetMode="External"/><Relationship Id="rId2061" Type="http://schemas.openxmlformats.org/officeDocument/2006/relationships/hyperlink" Target="https://en.wikipedia.org/wiki/International_Standard_Book_Number" TargetMode="External"/><Relationship Id="rId3112" Type="http://schemas.openxmlformats.org/officeDocument/2006/relationships/hyperlink" Target="https://en.wikipedia.org/wiki/Planetary_nebula" TargetMode="External"/><Relationship Id="rId6268" Type="http://schemas.openxmlformats.org/officeDocument/2006/relationships/hyperlink" Target="http://science.nasa.gov/headlines/y2006/30jan_smellofmoondust.htm" TargetMode="External"/><Relationship Id="rId6682" Type="http://schemas.openxmlformats.org/officeDocument/2006/relationships/hyperlink" Target="http://www.lpi.usra.edu/lunar/missions/apollo/apollo_16/experiments/f_ultra/" TargetMode="External"/><Relationship Id="rId7319" Type="http://schemas.openxmlformats.org/officeDocument/2006/relationships/hyperlink" Target="https://en.wikipedia.org/wiki/Equator" TargetMode="External"/><Relationship Id="rId10647" Type="http://schemas.openxmlformats.org/officeDocument/2006/relationships/hyperlink" Target="http://adsabs.harvard.edu/abs/2014Geo....42..515S" TargetMode="External"/><Relationship Id="rId5284" Type="http://schemas.openxmlformats.org/officeDocument/2006/relationships/hyperlink" Target="https://en.wikipedia.org/wiki/Dipole" TargetMode="External"/><Relationship Id="rId6335" Type="http://schemas.openxmlformats.org/officeDocument/2006/relationships/hyperlink" Target="https://en.wikipedia.org/wiki/Moon" TargetMode="External"/><Relationship Id="rId7733" Type="http://schemas.openxmlformats.org/officeDocument/2006/relationships/hyperlink" Target="https://en.wikipedia.org/wiki/Tidal_acceleration" TargetMode="External"/><Relationship Id="rId10714" Type="http://schemas.openxmlformats.org/officeDocument/2006/relationships/hyperlink" Target="http://adsabs.harvard.edu/abs/2005Natur.436...55B" TargetMode="External"/><Relationship Id="rId100" Type="http://schemas.openxmlformats.org/officeDocument/2006/relationships/hyperlink" Target="https://en.wikipedia.org/wiki/Earth" TargetMode="External"/><Relationship Id="rId2878" Type="http://schemas.openxmlformats.org/officeDocument/2006/relationships/hyperlink" Target="https://en.wikipedia.org/wiki/Sun" TargetMode="External"/><Relationship Id="rId3929" Type="http://schemas.openxmlformats.org/officeDocument/2006/relationships/hyperlink" Target="https://books.google.com/books?id=W_oZYFplXX0C&amp;pg=PA275" TargetMode="External"/><Relationship Id="rId7800" Type="http://schemas.openxmlformats.org/officeDocument/2006/relationships/hyperlink" Target="https://en.wikipedia.org/wiki/624_Hektor" TargetMode="External"/><Relationship Id="rId12886" Type="http://schemas.openxmlformats.org/officeDocument/2006/relationships/hyperlink" Target="https://lv.wikipedia.org/wiki/Plutons_(pundurplan%C4%93ta)" TargetMode="External"/><Relationship Id="rId1894" Type="http://schemas.openxmlformats.org/officeDocument/2006/relationships/hyperlink" Target="http://www-spof.gsfc.nasa.gov/Education/wmap.html" TargetMode="External"/><Relationship Id="rId2945" Type="http://schemas.openxmlformats.org/officeDocument/2006/relationships/hyperlink" Target="https://en.wikipedia.org/wiki/Heliosphere" TargetMode="External"/><Relationship Id="rId5351" Type="http://schemas.openxmlformats.org/officeDocument/2006/relationships/hyperlink" Target="https://en.wikipedia.org/wiki/Moon" TargetMode="External"/><Relationship Id="rId6402" Type="http://schemas.openxmlformats.org/officeDocument/2006/relationships/hyperlink" Target="https://dx.doi.org/10.1016%2Fj.pss.2010.02.013" TargetMode="External"/><Relationship Id="rId9558" Type="http://schemas.openxmlformats.org/officeDocument/2006/relationships/hyperlink" Target="https://en.wikipedia.org/wiki/Mars" TargetMode="External"/><Relationship Id="rId9972" Type="http://schemas.openxmlformats.org/officeDocument/2006/relationships/hyperlink" Target="http://adsabs.harvard.edu/abs/2007CeMDA..98..155S" TargetMode="External"/><Relationship Id="rId11488" Type="http://schemas.openxmlformats.org/officeDocument/2006/relationships/hyperlink" Target="https://en.wikipedia.org/wiki/Pluto" TargetMode="External"/><Relationship Id="rId12539" Type="http://schemas.openxmlformats.org/officeDocument/2006/relationships/hyperlink" Target="https://en.wikipedia.org/wiki/Bibcode" TargetMode="External"/><Relationship Id="rId917" Type="http://schemas.openxmlformats.org/officeDocument/2006/relationships/hyperlink" Target="https://en.wikipedia.org/wiki/Overgrazing" TargetMode="External"/><Relationship Id="rId1547" Type="http://schemas.openxmlformats.org/officeDocument/2006/relationships/hyperlink" Target="https://en.wikipedia.org/wiki/Astrobiology_(journal)" TargetMode="External"/><Relationship Id="rId1961" Type="http://schemas.openxmlformats.org/officeDocument/2006/relationships/hyperlink" Target="https://en.wikipedia.org/wiki/PubMed_Identifier" TargetMode="External"/><Relationship Id="rId5004" Type="http://schemas.openxmlformats.org/officeDocument/2006/relationships/hyperlink" Target="https://en.wikipedia.org/wiki/Moon" TargetMode="External"/><Relationship Id="rId8574" Type="http://schemas.openxmlformats.org/officeDocument/2006/relationships/hyperlink" Target="https://en.wikipedia.org/wiki/Category:Gas_giants" TargetMode="External"/><Relationship Id="rId9625" Type="http://schemas.openxmlformats.org/officeDocument/2006/relationships/hyperlink" Target="https://en.wikipedia.org/wiki/Phobos_(moon)" TargetMode="External"/><Relationship Id="rId11555" Type="http://schemas.openxmlformats.org/officeDocument/2006/relationships/hyperlink" Target="https://en.wikipedia.org/wiki/Template:TNO_imagemap" TargetMode="External"/><Relationship Id="rId12606" Type="http://schemas.openxmlformats.org/officeDocument/2006/relationships/hyperlink" Target="http://www.nasa.gov/press-release/nasa-s-hubble-finds-pluto-s-moons-tumbling-in-absolute-chaos" TargetMode="External"/><Relationship Id="rId12953" Type="http://schemas.openxmlformats.org/officeDocument/2006/relationships/hyperlink" Target="https://tr.wikipedia.org/wiki/Pl%C3%BCton" TargetMode="External"/><Relationship Id="rId1614" Type="http://schemas.openxmlformats.org/officeDocument/2006/relationships/hyperlink" Target="https://en.wikipedia.org/wiki/Earth" TargetMode="External"/><Relationship Id="rId4020" Type="http://schemas.openxmlformats.org/officeDocument/2006/relationships/hyperlink" Target="https://en.wikipedia.org/wiki/PubMed_Identifier" TargetMode="External"/><Relationship Id="rId7176" Type="http://schemas.openxmlformats.org/officeDocument/2006/relationships/hyperlink" Target="https://en.wikipedia.org/wiki/Jupiter" TargetMode="External"/><Relationship Id="rId7590" Type="http://schemas.openxmlformats.org/officeDocument/2006/relationships/hyperlink" Target="https://en.wikipedia.org/wiki/Indian_astronomy" TargetMode="External"/><Relationship Id="rId8227" Type="http://schemas.openxmlformats.org/officeDocument/2006/relationships/hyperlink" Target="https://en.wikipedia.org/wiki/Bibcode" TargetMode="External"/><Relationship Id="rId8641" Type="http://schemas.openxmlformats.org/officeDocument/2006/relationships/hyperlink" Target="https://cs.wikipedia.org/wiki/Jupiter_(planeta)" TargetMode="External"/><Relationship Id="rId10157" Type="http://schemas.openxmlformats.org/officeDocument/2006/relationships/hyperlink" Target="https://dx.doi.org/10.1029%2FJB091iB13p0E139" TargetMode="External"/><Relationship Id="rId11208" Type="http://schemas.openxmlformats.org/officeDocument/2006/relationships/hyperlink" Target="https://www.wikidata.org/wiki/Q111" TargetMode="External"/><Relationship Id="rId3786" Type="http://schemas.openxmlformats.org/officeDocument/2006/relationships/hyperlink" Target="https://en.wikipedia.org/wiki/Sun" TargetMode="External"/><Relationship Id="rId6192" Type="http://schemas.openxmlformats.org/officeDocument/2006/relationships/hyperlink" Target="https://en.wikipedia.org/wiki/Moon" TargetMode="External"/><Relationship Id="rId7243" Type="http://schemas.openxmlformats.org/officeDocument/2006/relationships/hyperlink" Target="https://en.wikipedia.org/wiki/Ancient_Rome" TargetMode="External"/><Relationship Id="rId10571" Type="http://schemas.openxmlformats.org/officeDocument/2006/relationships/hyperlink" Target="http://news.bbc.co.uk/2/hi/3896335.stm" TargetMode="External"/><Relationship Id="rId11622" Type="http://schemas.openxmlformats.org/officeDocument/2006/relationships/hyperlink" Target="https://en.wikipedia.org/wiki/Semi-major_axis" TargetMode="External"/><Relationship Id="rId2388" Type="http://schemas.openxmlformats.org/officeDocument/2006/relationships/hyperlink" Target="https://simple.wikipedia.org/wiki/Earth" TargetMode="External"/><Relationship Id="rId3439" Type="http://schemas.openxmlformats.org/officeDocument/2006/relationships/hyperlink" Target="https://en.wikipedia.org/wiki/Vitamin_D" TargetMode="External"/><Relationship Id="rId4837" Type="http://schemas.openxmlformats.org/officeDocument/2006/relationships/hyperlink" Target="https://en.wikipedia.org/wiki/Orbital_inclination" TargetMode="External"/><Relationship Id="rId7310" Type="http://schemas.openxmlformats.org/officeDocument/2006/relationships/hyperlink" Target="https://en.wikipedia.org/wiki/Jupiter" TargetMode="External"/><Relationship Id="rId10224" Type="http://schemas.openxmlformats.org/officeDocument/2006/relationships/hyperlink" Target="https://www.ncbi.nlm.nih.gov/pubmed/12586939" TargetMode="External"/><Relationship Id="rId3853" Type="http://schemas.openxmlformats.org/officeDocument/2006/relationships/hyperlink" Target="https://en.wikipedia.org/wiki/Sun" TargetMode="External"/><Relationship Id="rId4904" Type="http://schemas.openxmlformats.org/officeDocument/2006/relationships/hyperlink" Target="https://en.wikipedia.org/wiki/Sodium" TargetMode="External"/><Relationship Id="rId9068" Type="http://schemas.openxmlformats.org/officeDocument/2006/relationships/hyperlink" Target="https://en.wikipedia.org/wiki/USGS" TargetMode="External"/><Relationship Id="rId12396" Type="http://schemas.openxmlformats.org/officeDocument/2006/relationships/hyperlink" Target="https://en.wikipedia.org/wiki/International_Standard_Book_Number" TargetMode="External"/><Relationship Id="rId774" Type="http://schemas.openxmlformats.org/officeDocument/2006/relationships/hyperlink" Target="https://en.wikipedia.org/wiki/Earth%27s_rotation" TargetMode="External"/><Relationship Id="rId1057" Type="http://schemas.openxmlformats.org/officeDocument/2006/relationships/hyperlink" Target="https://en.wikipedia.org/wiki/Earth" TargetMode="External"/><Relationship Id="rId2455" Type="http://schemas.openxmlformats.org/officeDocument/2006/relationships/image" Target="media/image45.png"/><Relationship Id="rId3506" Type="http://schemas.openxmlformats.org/officeDocument/2006/relationships/hyperlink" Target="https://en.wikipedia.org/wiki/Sun" TargetMode="External"/><Relationship Id="rId3920" Type="http://schemas.openxmlformats.org/officeDocument/2006/relationships/hyperlink" Target="https://en.wikipedia.org/wiki/Sun" TargetMode="External"/><Relationship Id="rId8084" Type="http://schemas.openxmlformats.org/officeDocument/2006/relationships/hyperlink" Target="https://en.wikipedia.org/wiki/Digital_object_identifier" TargetMode="External"/><Relationship Id="rId9482" Type="http://schemas.openxmlformats.org/officeDocument/2006/relationships/hyperlink" Target="https://tools.wmflabs.org/geohack/geohack.php?pagename=Mars&amp;params=30_N_260_W_globe:Mars" TargetMode="External"/><Relationship Id="rId12049" Type="http://schemas.openxmlformats.org/officeDocument/2006/relationships/hyperlink" Target="https://en.wikipedia.org/wiki/Pluto" TargetMode="External"/><Relationship Id="rId12463" Type="http://schemas.openxmlformats.org/officeDocument/2006/relationships/hyperlink" Target="https://en.wikipedia.org/wiki/ArXiv" TargetMode="External"/><Relationship Id="rId427" Type="http://schemas.openxmlformats.org/officeDocument/2006/relationships/hyperlink" Target="https://en.wikipedia.org/wiki/Figure_of_the_Earth" TargetMode="External"/><Relationship Id="rId841" Type="http://schemas.openxmlformats.org/officeDocument/2006/relationships/hyperlink" Target="https://en.wikipedia.org/wiki/Solstice" TargetMode="External"/><Relationship Id="rId1471" Type="http://schemas.openxmlformats.org/officeDocument/2006/relationships/hyperlink" Target="https://en.wikipedia.org/wiki/International_Standard_Book_Number" TargetMode="External"/><Relationship Id="rId2108" Type="http://schemas.openxmlformats.org/officeDocument/2006/relationships/hyperlink" Target="https://en.wikipedia.org/wiki/OCLC" TargetMode="External"/><Relationship Id="rId2522" Type="http://schemas.openxmlformats.org/officeDocument/2006/relationships/hyperlink" Target="https://en.wikipedia.org/wiki/Luminous_efficacy" TargetMode="External"/><Relationship Id="rId5678" Type="http://schemas.openxmlformats.org/officeDocument/2006/relationships/hyperlink" Target="https://en.wikipedia.org/wiki/Apollo_15" TargetMode="External"/><Relationship Id="rId6729" Type="http://schemas.openxmlformats.org/officeDocument/2006/relationships/hyperlink" Target="https://en.wikipedia.org/wiki/Moon" TargetMode="External"/><Relationship Id="rId9135" Type="http://schemas.openxmlformats.org/officeDocument/2006/relationships/hyperlink" Target="https://en.wikipedia.org/wiki/Mars" TargetMode="External"/><Relationship Id="rId11065" Type="http://schemas.openxmlformats.org/officeDocument/2006/relationships/hyperlink" Target="https://gan.wikipedia.org/wiki/%E7%81%AB%E6%98%9F" TargetMode="External"/><Relationship Id="rId12116" Type="http://schemas.openxmlformats.org/officeDocument/2006/relationships/hyperlink" Target="http://hubblesite.org/newscenter/archive/releases/2007/24/full/" TargetMode="External"/><Relationship Id="rId12530" Type="http://schemas.openxmlformats.org/officeDocument/2006/relationships/hyperlink" Target="https://en.wikipedia.org/wiki/The_Planetary_Society" TargetMode="External"/><Relationship Id="rId1124" Type="http://schemas.openxmlformats.org/officeDocument/2006/relationships/hyperlink" Target="https://en.wikipedia.org/wiki/Sidereal_day" TargetMode="External"/><Relationship Id="rId4694" Type="http://schemas.openxmlformats.org/officeDocument/2006/relationships/hyperlink" Target="https://xmf.wikipedia.org/wiki/%E1%83%91%E1%83%9F%E1%83%90" TargetMode="External"/><Relationship Id="rId5745" Type="http://schemas.openxmlformats.org/officeDocument/2006/relationships/hyperlink" Target="https://en.wikipedia.org/wiki/LCROSS" TargetMode="External"/><Relationship Id="rId8151" Type="http://schemas.openxmlformats.org/officeDocument/2006/relationships/hyperlink" Target="http://adsabs.harvard.edu/abs/1998JGR...10322857S" TargetMode="External"/><Relationship Id="rId9202" Type="http://schemas.openxmlformats.org/officeDocument/2006/relationships/hyperlink" Target="https://en.wikipedia.org/wiki/Mars" TargetMode="External"/><Relationship Id="rId10081" Type="http://schemas.openxmlformats.org/officeDocument/2006/relationships/hyperlink" Target="http://www.bioedonline.org/news/news-print.cfm?art=953" TargetMode="External"/><Relationship Id="rId11132" Type="http://schemas.openxmlformats.org/officeDocument/2006/relationships/hyperlink" Target="https://ce.wikipedia.org/wiki/%D0%9C%D0%B0%D1%80%D1%81" TargetMode="External"/><Relationship Id="rId3296" Type="http://schemas.openxmlformats.org/officeDocument/2006/relationships/hyperlink" Target="https://en.wikipedia.org/wiki/Kelvin%E2%80%93Helmholtz_mechanism" TargetMode="External"/><Relationship Id="rId4347" Type="http://schemas.openxmlformats.org/officeDocument/2006/relationships/hyperlink" Target="https://en.wikipedia.org/wiki/Sun" TargetMode="External"/><Relationship Id="rId4761" Type="http://schemas.openxmlformats.org/officeDocument/2006/relationships/hyperlink" Target="https://sr.wikipedia.org/wiki/%D0%A1%D1%83%D0%BD%D1%86%D0%B5" TargetMode="External"/><Relationship Id="rId3363" Type="http://schemas.openxmlformats.org/officeDocument/2006/relationships/hyperlink" Target="https://en.wikipedia.org/wiki/Solar_Dynamics_Observatory" TargetMode="External"/><Relationship Id="rId4414" Type="http://schemas.openxmlformats.org/officeDocument/2006/relationships/hyperlink" Target="https://www.ncbi.nlm.nih.gov/pubmed/14551921" TargetMode="External"/><Relationship Id="rId5812" Type="http://schemas.openxmlformats.org/officeDocument/2006/relationships/hyperlink" Target="https://en.wikipedia.org/wiki/Moon" TargetMode="External"/><Relationship Id="rId8968" Type="http://schemas.openxmlformats.org/officeDocument/2006/relationships/hyperlink" Target="https://en.wikipedia.org/wiki/Spirit_(rover)" TargetMode="External"/><Relationship Id="rId10898" Type="http://schemas.openxmlformats.org/officeDocument/2006/relationships/hyperlink" Target="https://commons.wikimedia.org/wiki/Special:Search/Mars" TargetMode="External"/><Relationship Id="rId11949" Type="http://schemas.openxmlformats.org/officeDocument/2006/relationships/hyperlink" Target="https://en.wikipedia.org/wiki/Exploration_of_Pluto" TargetMode="External"/><Relationship Id="rId284" Type="http://schemas.openxmlformats.org/officeDocument/2006/relationships/hyperlink" Target="https://en.wikipedia.org/wiki/Earth" TargetMode="External"/><Relationship Id="rId3016" Type="http://schemas.openxmlformats.org/officeDocument/2006/relationships/hyperlink" Target="https://en.wikipedia.org/wiki/Sun" TargetMode="External"/><Relationship Id="rId7984" Type="http://schemas.openxmlformats.org/officeDocument/2006/relationships/hyperlink" Target="https://en.wikipedia.org/wiki/Jupiter" TargetMode="External"/><Relationship Id="rId10965" Type="http://schemas.openxmlformats.org/officeDocument/2006/relationships/hyperlink" Target="http://d-nb.info/gnd/4037687-4" TargetMode="External"/><Relationship Id="rId3430" Type="http://schemas.openxmlformats.org/officeDocument/2006/relationships/hyperlink" Target="https://en.wikipedia.org/wiki/Optical_phenomenon" TargetMode="External"/><Relationship Id="rId5188" Type="http://schemas.openxmlformats.org/officeDocument/2006/relationships/hyperlink" Target="https://en.wikipedia.org/wiki/Irregular_mare_patch" TargetMode="External"/><Relationship Id="rId6586" Type="http://schemas.openxmlformats.org/officeDocument/2006/relationships/hyperlink" Target="https://en.wikipedia.org/wiki/Moon" TargetMode="External"/><Relationship Id="rId7637" Type="http://schemas.openxmlformats.org/officeDocument/2006/relationships/hyperlink" Target="https://en.wikipedia.org/wiki/Jupiter" TargetMode="External"/><Relationship Id="rId10618" Type="http://schemas.openxmlformats.org/officeDocument/2006/relationships/hyperlink" Target="https://en.wikipedia.org/wiki/Mars" TargetMode="External"/><Relationship Id="rId351" Type="http://schemas.openxmlformats.org/officeDocument/2006/relationships/hyperlink" Target="https://en.wikipedia.org/wiki/Ultraviolet_radiation" TargetMode="External"/><Relationship Id="rId2032" Type="http://schemas.openxmlformats.org/officeDocument/2006/relationships/hyperlink" Target="https://en.wikipedia.org/wiki/Earth" TargetMode="External"/><Relationship Id="rId6239" Type="http://schemas.openxmlformats.org/officeDocument/2006/relationships/hyperlink" Target="https://en.wikipedia.org/wiki/Moon" TargetMode="External"/><Relationship Id="rId6653" Type="http://schemas.openxmlformats.org/officeDocument/2006/relationships/hyperlink" Target="https://en.wikipedia.org/wiki/Associated_Press" TargetMode="External"/><Relationship Id="rId7704" Type="http://schemas.openxmlformats.org/officeDocument/2006/relationships/hyperlink" Target="https://en.wikipedia.org/wiki/Jupiter_Icy_Moon_Explorer" TargetMode="External"/><Relationship Id="rId12040" Type="http://schemas.openxmlformats.org/officeDocument/2006/relationships/hyperlink" Target="https://en.wikipedia.org/wiki/Pluto" TargetMode="External"/><Relationship Id="rId1798" Type="http://schemas.openxmlformats.org/officeDocument/2006/relationships/hyperlink" Target="https://dx.doi.org/10.5670%2Foceanog.2010.51" TargetMode="External"/><Relationship Id="rId2849" Type="http://schemas.openxmlformats.org/officeDocument/2006/relationships/hyperlink" Target="https://en.wikipedia.org/wiki/Sun" TargetMode="External"/><Relationship Id="rId5255" Type="http://schemas.openxmlformats.org/officeDocument/2006/relationships/hyperlink" Target="https://en.wikipedia.org/wiki/Moon" TargetMode="External"/><Relationship Id="rId6306" Type="http://schemas.openxmlformats.org/officeDocument/2006/relationships/hyperlink" Target="https://dx.doi.org/10.1126%2Fscience.281.5382.1496" TargetMode="External"/><Relationship Id="rId6720" Type="http://schemas.openxmlformats.org/officeDocument/2006/relationships/hyperlink" Target="http://www.etymonline.com/index.php?term=measure" TargetMode="External"/><Relationship Id="rId9876" Type="http://schemas.openxmlformats.org/officeDocument/2006/relationships/hyperlink" Target="https://en.wikipedia.org/wiki/Lowell_Observatory" TargetMode="External"/><Relationship Id="rId1865" Type="http://schemas.openxmlformats.org/officeDocument/2006/relationships/hyperlink" Target="https://en.wikipedia.org/wiki/Bibcode" TargetMode="External"/><Relationship Id="rId4271" Type="http://schemas.openxmlformats.org/officeDocument/2006/relationships/hyperlink" Target="https://en.wikipedia.org/wiki/Sun" TargetMode="External"/><Relationship Id="rId5322" Type="http://schemas.openxmlformats.org/officeDocument/2006/relationships/hyperlink" Target="https://en.wikipedia.org/wiki/Regolith" TargetMode="External"/><Relationship Id="rId8478" Type="http://schemas.openxmlformats.org/officeDocument/2006/relationships/hyperlink" Target="https://en.wikipedia.org/wiki/Jupiter" TargetMode="External"/><Relationship Id="rId8892" Type="http://schemas.openxmlformats.org/officeDocument/2006/relationships/hyperlink" Target="https://en.wikipedia.org/wiki/Mars" TargetMode="External"/><Relationship Id="rId9529" Type="http://schemas.openxmlformats.org/officeDocument/2006/relationships/hyperlink" Target="https://en.wikipedia.org/wiki/Mars" TargetMode="External"/><Relationship Id="rId12857" Type="http://schemas.openxmlformats.org/officeDocument/2006/relationships/hyperlink" Target="https://hy.wikipedia.org/wiki/%D5%8A%D5%AC%D5%B8%D6%82%D5%BF%D5%B8%D5%B6" TargetMode="External"/><Relationship Id="rId1518" Type="http://schemas.openxmlformats.org/officeDocument/2006/relationships/hyperlink" Target="http://www.webcitation.org/5w9oPfm4a" TargetMode="External"/><Relationship Id="rId2916" Type="http://schemas.openxmlformats.org/officeDocument/2006/relationships/hyperlink" Target="https://en.wikipedia.org/wiki/Sun" TargetMode="External"/><Relationship Id="rId7494" Type="http://schemas.openxmlformats.org/officeDocument/2006/relationships/hyperlink" Target="https://en.wikipedia.org/wiki/Magnetosphere_of_Jupiter" TargetMode="External"/><Relationship Id="rId8545" Type="http://schemas.openxmlformats.org/officeDocument/2006/relationships/hyperlink" Target="https://en.wikipedia.org/w/index.php?title=Template:Moons_of_Jupiter&amp;action=edit" TargetMode="External"/><Relationship Id="rId9943" Type="http://schemas.openxmlformats.org/officeDocument/2006/relationships/hyperlink" Target="https://en.wikipedia.org/wiki/Seasonal_flows_on_warm_Martian_slopes" TargetMode="External"/><Relationship Id="rId11459" Type="http://schemas.openxmlformats.org/officeDocument/2006/relationships/hyperlink" Target="https://en.wikipedia.org/wiki/File:Neptune_symbol.svg" TargetMode="External"/><Relationship Id="rId11873" Type="http://schemas.openxmlformats.org/officeDocument/2006/relationships/hyperlink" Target="https://en.wikipedia.org/wiki/Pluto" TargetMode="External"/><Relationship Id="rId12924" Type="http://schemas.openxmlformats.org/officeDocument/2006/relationships/hyperlink" Target="https://ksh.wikipedia.org/wiki/Pluuto_(Zwerchplaneet)" TargetMode="External"/><Relationship Id="rId1932" Type="http://schemas.openxmlformats.org/officeDocument/2006/relationships/hyperlink" Target="http://www.usatoday.com/weather/tg/wseason/wseason.htm" TargetMode="External"/><Relationship Id="rId6096" Type="http://schemas.openxmlformats.org/officeDocument/2006/relationships/hyperlink" Target="https://en.wikipedia.org/wiki/Digital_object_identifier" TargetMode="External"/><Relationship Id="rId7147" Type="http://schemas.openxmlformats.org/officeDocument/2006/relationships/hyperlink" Target="https://en.wikipedia.org/wiki/Solar_day" TargetMode="External"/><Relationship Id="rId10475" Type="http://schemas.openxmlformats.org/officeDocument/2006/relationships/hyperlink" Target="https://en.wikipedia.org/wiki/Mars" TargetMode="External"/><Relationship Id="rId11526" Type="http://schemas.openxmlformats.org/officeDocument/2006/relationships/hyperlink" Target="https://en.wikipedia.org/wiki/Neptune" TargetMode="External"/><Relationship Id="rId11940" Type="http://schemas.openxmlformats.org/officeDocument/2006/relationships/hyperlink" Target="https://en.wikipedia.org/wiki/Pluto" TargetMode="External"/><Relationship Id="rId6163" Type="http://schemas.openxmlformats.org/officeDocument/2006/relationships/hyperlink" Target="http://adsabs.harvard.edu/abs/1997GeoRL..24.1903P" TargetMode="External"/><Relationship Id="rId7561" Type="http://schemas.openxmlformats.org/officeDocument/2006/relationships/hyperlink" Target="https://en.wikipedia.org/wiki/Apsis" TargetMode="External"/><Relationship Id="rId8612" Type="http://schemas.openxmlformats.org/officeDocument/2006/relationships/hyperlink" Target="https://en.wikiquote.org/wiki/Jupiter" TargetMode="External"/><Relationship Id="rId10128" Type="http://schemas.openxmlformats.org/officeDocument/2006/relationships/hyperlink" Target="https://en.wikipedia.org/wiki/Mars" TargetMode="External"/><Relationship Id="rId10542" Type="http://schemas.openxmlformats.org/officeDocument/2006/relationships/hyperlink" Target="https://en.wikipedia.org/wiki/Space.com" TargetMode="External"/><Relationship Id="rId3757" Type="http://schemas.openxmlformats.org/officeDocument/2006/relationships/hyperlink" Target="https://en.wikipedia.org/wiki/Sun" TargetMode="External"/><Relationship Id="rId4808" Type="http://schemas.openxmlformats.org/officeDocument/2006/relationships/hyperlink" Target="https://en.wikipedia.org/wiki/Wikipedia:About" TargetMode="External"/><Relationship Id="rId7214" Type="http://schemas.openxmlformats.org/officeDocument/2006/relationships/hyperlink" Target="https://en.wikipedia.org/wiki/Jupiter" TargetMode="External"/><Relationship Id="rId678" Type="http://schemas.openxmlformats.org/officeDocument/2006/relationships/hyperlink" Target="https://en.wikipedia.org/wiki/Ultraviolet" TargetMode="External"/><Relationship Id="rId2359" Type="http://schemas.openxmlformats.org/officeDocument/2006/relationships/hyperlink" Target="https://ps.wikipedia.org/wiki/%DA%81%D9%85%DA%A9%D9%87" TargetMode="External"/><Relationship Id="rId2773" Type="http://schemas.openxmlformats.org/officeDocument/2006/relationships/hyperlink" Target="https://en.wikipedia.org/wiki/Protostar" TargetMode="External"/><Relationship Id="rId3824" Type="http://schemas.openxmlformats.org/officeDocument/2006/relationships/hyperlink" Target="https://en.wikipedia.org/wiki/Bibcode" TargetMode="External"/><Relationship Id="rId6230" Type="http://schemas.openxmlformats.org/officeDocument/2006/relationships/hyperlink" Target="https://en.wikipedia.org/wiki/Bibcode" TargetMode="External"/><Relationship Id="rId9386" Type="http://schemas.openxmlformats.org/officeDocument/2006/relationships/hyperlink" Target="https://en.wikipedia.org/wiki/Mars_Reconnaissance_Orbiter" TargetMode="External"/><Relationship Id="rId12367" Type="http://schemas.openxmlformats.org/officeDocument/2006/relationships/hyperlink" Target="http://www.nineplanets.org/plutodyn.html" TargetMode="External"/><Relationship Id="rId745" Type="http://schemas.openxmlformats.org/officeDocument/2006/relationships/hyperlink" Target="https://en.wikipedia.org/wiki/K%C3%A1rm%C3%A1n_line" TargetMode="External"/><Relationship Id="rId1375" Type="http://schemas.openxmlformats.org/officeDocument/2006/relationships/hyperlink" Target="https://en.wikipedia.org/wiki/International_Standard_Book_Number" TargetMode="External"/><Relationship Id="rId2426" Type="http://schemas.openxmlformats.org/officeDocument/2006/relationships/hyperlink" Target="https://wo.wikipedia.org/wiki/Suuf" TargetMode="External"/><Relationship Id="rId5996" Type="http://schemas.openxmlformats.org/officeDocument/2006/relationships/hyperlink" Target="https://en.wikipedia.org/wiki/Moon" TargetMode="External"/><Relationship Id="rId9039" Type="http://schemas.openxmlformats.org/officeDocument/2006/relationships/hyperlink" Target="https://en.wikipedia.org/wiki/Mantle_(geology)" TargetMode="External"/><Relationship Id="rId9453" Type="http://schemas.openxmlformats.org/officeDocument/2006/relationships/hyperlink" Target="https://en.wikipedia.org/wiki/Olympus_Mons" TargetMode="External"/><Relationship Id="rId11383" Type="http://schemas.openxmlformats.org/officeDocument/2006/relationships/hyperlink" Target="https://en.wikipedia.org/wiki/Pluto" TargetMode="External"/><Relationship Id="rId12781" Type="http://schemas.openxmlformats.org/officeDocument/2006/relationships/hyperlink" Target="https://en.wikipedia.org/w/index.php?title=Pluto&amp;action=edit" TargetMode="External"/><Relationship Id="rId81" Type="http://schemas.openxmlformats.org/officeDocument/2006/relationships/hyperlink" Target="https://en.wikipedia.org/wiki/Gravity_of_Earth" TargetMode="External"/><Relationship Id="rId812" Type="http://schemas.openxmlformats.org/officeDocument/2006/relationships/hyperlink" Target="https://en.wikipedia.org/wiki/Ecliptic" TargetMode="External"/><Relationship Id="rId1028" Type="http://schemas.openxmlformats.org/officeDocument/2006/relationships/hyperlink" Target="https://en.wikipedia.org/wiki/2010_TK7" TargetMode="External"/><Relationship Id="rId1442" Type="http://schemas.openxmlformats.org/officeDocument/2006/relationships/hyperlink" Target="https://en.wikipedia.org/wiki/Earth" TargetMode="External"/><Relationship Id="rId2840" Type="http://schemas.openxmlformats.org/officeDocument/2006/relationships/hyperlink" Target="https://en.wikipedia.org/wiki/Sun" TargetMode="External"/><Relationship Id="rId4598" Type="http://schemas.openxmlformats.org/officeDocument/2006/relationships/hyperlink" Target="https://be-x-old.wikipedia.org/wiki/%D0%A1%D0%BE%D0%BD%D1%86%D0%B0" TargetMode="External"/><Relationship Id="rId5649" Type="http://schemas.openxmlformats.org/officeDocument/2006/relationships/hyperlink" Target="https://en.wikipedia.org/wiki/Soviet_manned_lunar_programs" TargetMode="External"/><Relationship Id="rId8055" Type="http://schemas.openxmlformats.org/officeDocument/2006/relationships/hyperlink" Target="https://en.wikipedia.org/wiki/Jupiter" TargetMode="External"/><Relationship Id="rId9106" Type="http://schemas.openxmlformats.org/officeDocument/2006/relationships/hyperlink" Target="https://en.wikipedia.org/wiki/Tharsis" TargetMode="External"/><Relationship Id="rId9520" Type="http://schemas.openxmlformats.org/officeDocument/2006/relationships/hyperlink" Target="https://en.wikipedia.org/wiki/Atmosphere_of_Mars" TargetMode="External"/><Relationship Id="rId11036" Type="http://schemas.openxmlformats.org/officeDocument/2006/relationships/hyperlink" Target="https://bs.wikipedia.org/wiki/Mars" TargetMode="External"/><Relationship Id="rId12434" Type="http://schemas.openxmlformats.org/officeDocument/2006/relationships/hyperlink" Target="https://en.wikipedia.org/wiki/Bibcode" TargetMode="External"/><Relationship Id="rId7071" Type="http://schemas.openxmlformats.org/officeDocument/2006/relationships/hyperlink" Target="https://ckb.wikipedia.org/wiki/%D9%85%D8%A7%D9%86%DA%AF" TargetMode="External"/><Relationship Id="rId8122" Type="http://schemas.openxmlformats.org/officeDocument/2006/relationships/hyperlink" Target="https://dx.doi.org/10.1006%2Ficar.1997.5812" TargetMode="External"/><Relationship Id="rId11450" Type="http://schemas.openxmlformats.org/officeDocument/2006/relationships/hyperlink" Target="https://en.wikipedia.org/wiki/Pluto" TargetMode="External"/><Relationship Id="rId12501" Type="http://schemas.openxmlformats.org/officeDocument/2006/relationships/hyperlink" Target="https://en.wikipedia.org/wiki/Bibcode" TargetMode="External"/><Relationship Id="rId3267" Type="http://schemas.openxmlformats.org/officeDocument/2006/relationships/hyperlink" Target="https://en.wikipedia.org/wiki/Sun" TargetMode="External"/><Relationship Id="rId4665" Type="http://schemas.openxmlformats.org/officeDocument/2006/relationships/hyperlink" Target="https://krc.wikipedia.org/wiki/%D0%9A%D1%8E%D0%BD" TargetMode="External"/><Relationship Id="rId5716" Type="http://schemas.openxmlformats.org/officeDocument/2006/relationships/hyperlink" Target="https://en.wikipedia.org/wiki/Lander_(spacecraft)" TargetMode="External"/><Relationship Id="rId10052" Type="http://schemas.openxmlformats.org/officeDocument/2006/relationships/hyperlink" Target="https://en.wikipedia.org/wiki/Mars" TargetMode="External"/><Relationship Id="rId11103" Type="http://schemas.openxmlformats.org/officeDocument/2006/relationships/hyperlink" Target="https://lb.wikipedia.org/wiki/Mars_(Plan%C3%A9it)" TargetMode="External"/><Relationship Id="rId188" Type="http://schemas.openxmlformats.org/officeDocument/2006/relationships/hyperlink" Target="https://en.wikipedia.org/wiki/Earth" TargetMode="External"/><Relationship Id="rId3681" Type="http://schemas.openxmlformats.org/officeDocument/2006/relationships/hyperlink" Target="http://www.guardian.co.uk/science/2012/aug/16/sun-perfect-sphere-nature" TargetMode="External"/><Relationship Id="rId4318" Type="http://schemas.openxmlformats.org/officeDocument/2006/relationships/hyperlink" Target="http://sci.esa.int/science-e/www/object/index.cfm?fobjectid=45685" TargetMode="External"/><Relationship Id="rId4732" Type="http://schemas.openxmlformats.org/officeDocument/2006/relationships/hyperlink" Target="https://pl.wikipedia.org/wiki/S%C5%82o%C5%84ce" TargetMode="External"/><Relationship Id="rId7888" Type="http://schemas.openxmlformats.org/officeDocument/2006/relationships/hyperlink" Target="https://en.wikipedia.org/wiki/Chinese_language" TargetMode="External"/><Relationship Id="rId8939" Type="http://schemas.openxmlformats.org/officeDocument/2006/relationships/hyperlink" Target="https://en.wikipedia.org/wiki/Latitude" TargetMode="External"/><Relationship Id="rId10869" Type="http://schemas.openxmlformats.org/officeDocument/2006/relationships/hyperlink" Target="https://en.wikipedia.org/wiki/OCLC" TargetMode="External"/><Relationship Id="rId2283" Type="http://schemas.openxmlformats.org/officeDocument/2006/relationships/hyperlink" Target="https://ie.wikipedia.org/wiki/Terra" TargetMode="External"/><Relationship Id="rId3334" Type="http://schemas.openxmlformats.org/officeDocument/2006/relationships/hyperlink" Target="https://en.wikipedia.org/wiki/Mercury_(planet)" TargetMode="External"/><Relationship Id="rId7955" Type="http://schemas.openxmlformats.org/officeDocument/2006/relationships/hyperlink" Target="http://home.surewest.net/kheider/astro/MeanPlane.gif" TargetMode="External"/><Relationship Id="rId12291" Type="http://schemas.openxmlformats.org/officeDocument/2006/relationships/hyperlink" Target="http://www.cbat.eps.harvard.edu/iauc/08700/08747.html" TargetMode="External"/><Relationship Id="rId255" Type="http://schemas.openxmlformats.org/officeDocument/2006/relationships/hyperlink" Target="https://en.wikipedia.org/wiki/Billion_years_ago" TargetMode="External"/><Relationship Id="rId2350" Type="http://schemas.openxmlformats.org/officeDocument/2006/relationships/hyperlink" Target="https://nov.wikipedia.org/wiki/Tere" TargetMode="External"/><Relationship Id="rId3401" Type="http://schemas.openxmlformats.org/officeDocument/2006/relationships/hyperlink" Target="https://en.wikipedia.org/wiki/Sun" TargetMode="External"/><Relationship Id="rId6557" Type="http://schemas.openxmlformats.org/officeDocument/2006/relationships/hyperlink" Target="https://en.wikipedia.org/wiki/Moon" TargetMode="External"/><Relationship Id="rId6971" Type="http://schemas.openxmlformats.org/officeDocument/2006/relationships/hyperlink" Target="https://ilo.wikipedia.org/wiki/Bulan" TargetMode="External"/><Relationship Id="rId7608" Type="http://schemas.openxmlformats.org/officeDocument/2006/relationships/hyperlink" Target="https://en.wikipedia.org/wiki/Samuel_Heinrich_Schwabe" TargetMode="External"/><Relationship Id="rId10936" Type="http://schemas.openxmlformats.org/officeDocument/2006/relationships/hyperlink" Target="http://pubs.usgs.gov/sim/3292/" TargetMode="External"/><Relationship Id="rId322" Type="http://schemas.openxmlformats.org/officeDocument/2006/relationships/hyperlink" Target="https://en.wikipedia.org/wiki/Origin_of_water_on_Earth" TargetMode="External"/><Relationship Id="rId2003" Type="http://schemas.openxmlformats.org/officeDocument/2006/relationships/hyperlink" Target="https://web.archive.org/web/20081231055149/http:/www.un.org/law/" TargetMode="External"/><Relationship Id="rId5159" Type="http://schemas.openxmlformats.org/officeDocument/2006/relationships/hyperlink" Target="https://en.wikipedia.org/wiki/Latin_language" TargetMode="External"/><Relationship Id="rId5573" Type="http://schemas.openxmlformats.org/officeDocument/2006/relationships/hyperlink" Target="https://en.wikipedia.org/wiki/Tide" TargetMode="External"/><Relationship Id="rId6624" Type="http://schemas.openxmlformats.org/officeDocument/2006/relationships/hyperlink" Target="http://solarsystem.nasa.gov/missions/profile.cfm?MCode=Hiten&amp;Display=ReadMore" TargetMode="External"/><Relationship Id="rId9030" Type="http://schemas.openxmlformats.org/officeDocument/2006/relationships/image" Target="media/image156.jpeg"/><Relationship Id="rId12011" Type="http://schemas.openxmlformats.org/officeDocument/2006/relationships/hyperlink" Target="https://en.wikipedia.org/wiki/Tombaugh_Regio" TargetMode="External"/><Relationship Id="rId4175" Type="http://schemas.openxmlformats.org/officeDocument/2006/relationships/hyperlink" Target="https://en.wikipedia.org/wiki/Bibcode" TargetMode="External"/><Relationship Id="rId5226" Type="http://schemas.openxmlformats.org/officeDocument/2006/relationships/hyperlink" Target="https://en.wikipedia.org/wiki/Comminution" TargetMode="External"/><Relationship Id="rId1769" Type="http://schemas.openxmlformats.org/officeDocument/2006/relationships/hyperlink" Target="http://www.lpi.usra.edu/science/kring/epo_web/impact_cratering/intro/" TargetMode="External"/><Relationship Id="rId3191" Type="http://schemas.openxmlformats.org/officeDocument/2006/relationships/hyperlink" Target="https://en.wikipedia.org/wiki/File:Solvognen_DO-6865_2000.jpg" TargetMode="External"/><Relationship Id="rId4242" Type="http://schemas.openxmlformats.org/officeDocument/2006/relationships/hyperlink" Target="https://en.wikipedia.org/wiki/Digital_object_identifier" TargetMode="External"/><Relationship Id="rId5640" Type="http://schemas.openxmlformats.org/officeDocument/2006/relationships/hyperlink" Target="https://en.wikipedia.org/wiki/Lunar_basalt_70017" TargetMode="External"/><Relationship Id="rId7398" Type="http://schemas.openxmlformats.org/officeDocument/2006/relationships/hyperlink" Target="https://en.wikipedia.org/wiki/File:PIA19640-Jupiter-Infrared-Animation-20150516.gif" TargetMode="External"/><Relationship Id="rId8796" Type="http://schemas.openxmlformats.org/officeDocument/2006/relationships/hyperlink" Target="https://zea.wikipedia.org/wiki/Jupiter_(planete)" TargetMode="External"/><Relationship Id="rId9847" Type="http://schemas.openxmlformats.org/officeDocument/2006/relationships/hyperlink" Target="https://en.wikipedia.org/wiki/Mars_Express" TargetMode="External"/><Relationship Id="rId11777" Type="http://schemas.openxmlformats.org/officeDocument/2006/relationships/hyperlink" Target="https://en.wikipedia.org/wiki/Charon_(moon)" TargetMode="External"/><Relationship Id="rId12828" Type="http://schemas.openxmlformats.org/officeDocument/2006/relationships/hyperlink" Target="https://bh.wikipedia.org/wiki/%E0%A4%AA%E0%A5%8D%E0%A4%B2%E0%A5%82%E0%A4%9F%E0%A5%8B" TargetMode="External"/><Relationship Id="rId1836" Type="http://schemas.openxmlformats.org/officeDocument/2006/relationships/hyperlink" Target="https://en.wikipedia.org/wiki/Earth" TargetMode="External"/><Relationship Id="rId8449" Type="http://schemas.openxmlformats.org/officeDocument/2006/relationships/hyperlink" Target="https://web.archive.org/web/20100827180208/http:/www.skyandtelescope.com/community/skyblog/observingblog/101264994.html" TargetMode="External"/><Relationship Id="rId8863" Type="http://schemas.openxmlformats.org/officeDocument/2006/relationships/hyperlink" Target="https://en.wikipedia.org/wiki/Mars" TargetMode="External"/><Relationship Id="rId9914" Type="http://schemas.openxmlformats.org/officeDocument/2006/relationships/hyperlink" Target="https://en.wikipedia.org/wiki/Viking_program" TargetMode="External"/><Relationship Id="rId10379" Type="http://schemas.openxmlformats.org/officeDocument/2006/relationships/hyperlink" Target="http://adsabs.harvard.edu/abs/2006Natur.442..793K" TargetMode="External"/><Relationship Id="rId10793" Type="http://schemas.openxmlformats.org/officeDocument/2006/relationships/hyperlink" Target="https://en.wikipedia.org/wiki/Mars" TargetMode="External"/><Relationship Id="rId11844" Type="http://schemas.openxmlformats.org/officeDocument/2006/relationships/hyperlink" Target="https://en.wikipedia.org/wiki/Pluto" TargetMode="External"/><Relationship Id="rId1903" Type="http://schemas.openxmlformats.org/officeDocument/2006/relationships/hyperlink" Target="https://en.wikipedia.org/wiki/Earth" TargetMode="External"/><Relationship Id="rId7465" Type="http://schemas.openxmlformats.org/officeDocument/2006/relationships/hyperlink" Target="https://en.wikipedia.org/wiki/Jupiter" TargetMode="External"/><Relationship Id="rId8516" Type="http://schemas.openxmlformats.org/officeDocument/2006/relationships/hyperlink" Target="https://en.wikiquote.org/wiki/Special:Search/Jupiter" TargetMode="External"/><Relationship Id="rId8930" Type="http://schemas.openxmlformats.org/officeDocument/2006/relationships/hyperlink" Target="https://en.wikipedia.org/wiki/Moons_of_Mars" TargetMode="External"/><Relationship Id="rId10446" Type="http://schemas.openxmlformats.org/officeDocument/2006/relationships/hyperlink" Target="https://dx.doi.org/10.1130%2FL192.1" TargetMode="External"/><Relationship Id="rId6067" Type="http://schemas.openxmlformats.org/officeDocument/2006/relationships/hyperlink" Target="https://dx.doi.org/10.1038%2F35089010" TargetMode="External"/><Relationship Id="rId6481" Type="http://schemas.openxmlformats.org/officeDocument/2006/relationships/hyperlink" Target="https://en.wikipedia.org/wiki/Digital_object_identifier" TargetMode="External"/><Relationship Id="rId7118" Type="http://schemas.openxmlformats.org/officeDocument/2006/relationships/hyperlink" Target="https://www.mediawiki.org/wiki/Special:MyLanguage/How_to_contribute" TargetMode="External"/><Relationship Id="rId7532" Type="http://schemas.openxmlformats.org/officeDocument/2006/relationships/hyperlink" Target="https://en.wikipedia.org/wiki/Perihelion" TargetMode="External"/><Relationship Id="rId10860" Type="http://schemas.openxmlformats.org/officeDocument/2006/relationships/hyperlink" Target="https://en.wikipedia.org/wiki/Mars" TargetMode="External"/><Relationship Id="rId11911" Type="http://schemas.openxmlformats.org/officeDocument/2006/relationships/hyperlink" Target="https://en.wikipedia.org/wiki/Scattered_disc" TargetMode="External"/><Relationship Id="rId996" Type="http://schemas.openxmlformats.org/officeDocument/2006/relationships/hyperlink" Target="https://en.wikipedia.org/wiki/Pluto" TargetMode="External"/><Relationship Id="rId2677" Type="http://schemas.openxmlformats.org/officeDocument/2006/relationships/hyperlink" Target="https://en.wikipedia.org/wiki/Gaulish_language" TargetMode="External"/><Relationship Id="rId3728" Type="http://schemas.openxmlformats.org/officeDocument/2006/relationships/hyperlink" Target="http://www.lpi.usra.edu/meetings/metsoc2003/pdf/5272.pdf" TargetMode="External"/><Relationship Id="rId5083" Type="http://schemas.openxmlformats.org/officeDocument/2006/relationships/hyperlink" Target="https://en.wikipedia.org/wiki/Rift_valley" TargetMode="External"/><Relationship Id="rId6134" Type="http://schemas.openxmlformats.org/officeDocument/2006/relationships/hyperlink" Target="https://dx.doi.org/10.1038%2Fngeo417" TargetMode="External"/><Relationship Id="rId10513" Type="http://schemas.openxmlformats.org/officeDocument/2006/relationships/hyperlink" Target="http://adsabs.harvard.edu/abs/2006Icar..180..359K" TargetMode="External"/><Relationship Id="rId649" Type="http://schemas.openxmlformats.org/officeDocument/2006/relationships/hyperlink" Target="https://en.wikipedia.org/wiki/Earth" TargetMode="External"/><Relationship Id="rId1279" Type="http://schemas.openxmlformats.org/officeDocument/2006/relationships/hyperlink" Target="https://en.wikipedia.org/wiki/National_Oceanic_and_Atmospheric_Administration" TargetMode="External"/><Relationship Id="rId5150" Type="http://schemas.openxmlformats.org/officeDocument/2006/relationships/hyperlink" Target="https://en.wikipedia.org/wiki/Moon" TargetMode="External"/><Relationship Id="rId6201" Type="http://schemas.openxmlformats.org/officeDocument/2006/relationships/hyperlink" Target="http://www.sciencemag.org/cgi/content/full/281/5382/1484" TargetMode="External"/><Relationship Id="rId9357" Type="http://schemas.openxmlformats.org/officeDocument/2006/relationships/hyperlink" Target="https://en.wikipedia.org/wiki/Mare_Tyrrhenum_quadrangle" TargetMode="External"/><Relationship Id="rId12685" Type="http://schemas.openxmlformats.org/officeDocument/2006/relationships/hyperlink" Target="https://en.wikipedia.org/wiki/Pluto" TargetMode="External"/><Relationship Id="rId1346" Type="http://schemas.openxmlformats.org/officeDocument/2006/relationships/hyperlink" Target="http://rsbl.royalsocietypublishing.org/content/6/4/544.full.pdf" TargetMode="External"/><Relationship Id="rId1693" Type="http://schemas.openxmlformats.org/officeDocument/2006/relationships/hyperlink" Target="https://www.ncbi.nlm.nih.gov/pmc/articles/PMC411539" TargetMode="External"/><Relationship Id="rId2744" Type="http://schemas.openxmlformats.org/officeDocument/2006/relationships/hyperlink" Target="https://en.wikipedia.org/wiki/CIE_1931_color_space" TargetMode="External"/><Relationship Id="rId8373" Type="http://schemas.openxmlformats.org/officeDocument/2006/relationships/hyperlink" Target="https://www.ncbi.nlm.nih.gov/pubmed/10506564" TargetMode="External"/><Relationship Id="rId9771" Type="http://schemas.openxmlformats.org/officeDocument/2006/relationships/hyperlink" Target="https://en.wikipedia.org/wiki/Astronomical_unit" TargetMode="External"/><Relationship Id="rId11287" Type="http://schemas.openxmlformats.org/officeDocument/2006/relationships/hyperlink" Target="https://en.wikipedia.org/wiki/Pluto" TargetMode="External"/><Relationship Id="rId12338" Type="http://schemas.openxmlformats.org/officeDocument/2006/relationships/hyperlink" Target="https://en.wikipedia.org/wiki/Pluto" TargetMode="External"/><Relationship Id="rId12752" Type="http://schemas.openxmlformats.org/officeDocument/2006/relationships/hyperlink" Target="https://www.worldcat.org/identities/containsVIAFID/246586622" TargetMode="External"/><Relationship Id="rId716" Type="http://schemas.openxmlformats.org/officeDocument/2006/relationships/hyperlink" Target="https://en.wikipedia.org/wiki/Desert" TargetMode="External"/><Relationship Id="rId1760" Type="http://schemas.openxmlformats.org/officeDocument/2006/relationships/hyperlink" Target="https://en.wikipedia.org/wiki/Digital_object_identifier" TargetMode="External"/><Relationship Id="rId2811" Type="http://schemas.openxmlformats.org/officeDocument/2006/relationships/hyperlink" Target="https://en.wikipedia.org/wiki/Sun" TargetMode="External"/><Relationship Id="rId5967" Type="http://schemas.openxmlformats.org/officeDocument/2006/relationships/hyperlink" Target="https://en.wikipedia.org/wiki/Moon" TargetMode="External"/><Relationship Id="rId8026" Type="http://schemas.openxmlformats.org/officeDocument/2006/relationships/hyperlink" Target="https://en.wikipedia.org/wiki/Bibcode" TargetMode="External"/><Relationship Id="rId9424" Type="http://schemas.openxmlformats.org/officeDocument/2006/relationships/hyperlink" Target="https://en.wikipedia.org/wiki/Arsia_Mons" TargetMode="External"/><Relationship Id="rId11354" Type="http://schemas.openxmlformats.org/officeDocument/2006/relationships/hyperlink" Target="https://en.wikipedia.org/wiki/Natural_satellite" TargetMode="External"/><Relationship Id="rId12405" Type="http://schemas.openxmlformats.org/officeDocument/2006/relationships/hyperlink" Target="http://www.nasa.gov/feature/nasa-lets-you-experience-pluto-time-with-new-custom-tool" TargetMode="External"/><Relationship Id="rId52" Type="http://schemas.openxmlformats.org/officeDocument/2006/relationships/hyperlink" Target="https://en.wikipedia.org/wiki/Earth" TargetMode="External"/><Relationship Id="rId1413" Type="http://schemas.openxmlformats.org/officeDocument/2006/relationships/hyperlink" Target="https://en.wikipedia.org/wiki/Earth" TargetMode="External"/><Relationship Id="rId4569" Type="http://schemas.openxmlformats.org/officeDocument/2006/relationships/hyperlink" Target="https://en.wikipedia.org/w/index.php?title=Sun&amp;printable=yes" TargetMode="External"/><Relationship Id="rId4983" Type="http://schemas.openxmlformats.org/officeDocument/2006/relationships/hyperlink" Target="https://en.wikipedia.org/wiki/Moon" TargetMode="External"/><Relationship Id="rId8440" Type="http://schemas.openxmlformats.org/officeDocument/2006/relationships/hyperlink" Target="http://www.iceinspace.com.au/index.php?id=70,550,0,0,1,0" TargetMode="External"/><Relationship Id="rId10370" Type="http://schemas.openxmlformats.org/officeDocument/2006/relationships/hyperlink" Target="http://www.space.com/8494-mystery-spirals-mars-finally-explained.html" TargetMode="External"/><Relationship Id="rId11007" Type="http://schemas.openxmlformats.org/officeDocument/2006/relationships/hyperlink" Target="https://en.wikipedia.org/w/index.php?title=Special:CiteThisPage&amp;page=Mars&amp;id=729050462" TargetMode="External"/><Relationship Id="rId11421" Type="http://schemas.openxmlformats.org/officeDocument/2006/relationships/hyperlink" Target="https://en.wikipedia.org/wiki/Blink_comparator" TargetMode="External"/><Relationship Id="rId3585" Type="http://schemas.openxmlformats.org/officeDocument/2006/relationships/hyperlink" Target="https://dx.doi.org/10.1016%2Fj.physrep.2007.12.002" TargetMode="External"/><Relationship Id="rId4636" Type="http://schemas.openxmlformats.org/officeDocument/2006/relationships/hyperlink" Target="https://gd.wikipedia.org/wiki/Grian" TargetMode="External"/><Relationship Id="rId7042" Type="http://schemas.openxmlformats.org/officeDocument/2006/relationships/hyperlink" Target="https://tpi.wikipedia.org/wiki/Mun_(i_stap_long_heven)" TargetMode="External"/><Relationship Id="rId10023" Type="http://schemas.openxmlformats.org/officeDocument/2006/relationships/hyperlink" Target="https://en.wikipedia.org/wiki/Mars" TargetMode="External"/><Relationship Id="rId2187" Type="http://schemas.openxmlformats.org/officeDocument/2006/relationships/hyperlink" Target="https://en.wikipedia.org/wiki/Wikipedia:Community_portal" TargetMode="External"/><Relationship Id="rId3238" Type="http://schemas.openxmlformats.org/officeDocument/2006/relationships/hyperlink" Target="https://en.wikipedia.org/wiki/Philosopher" TargetMode="External"/><Relationship Id="rId3652" Type="http://schemas.openxmlformats.org/officeDocument/2006/relationships/hyperlink" Target="https://en.wikipedia.org/wiki/Space_Science_Reviews" TargetMode="External"/><Relationship Id="rId4703" Type="http://schemas.openxmlformats.org/officeDocument/2006/relationships/hyperlink" Target="https://nah.wikipedia.org/wiki/T%C5%8Dnatiuh" TargetMode="External"/><Relationship Id="rId7859" Type="http://schemas.openxmlformats.org/officeDocument/2006/relationships/hyperlink" Target="https://en.wikipedia.org/wiki/Guido_Bonatti" TargetMode="External"/><Relationship Id="rId12195" Type="http://schemas.openxmlformats.org/officeDocument/2006/relationships/hyperlink" Target="https://en.wikipedia.org/wiki/Pluto" TargetMode="External"/><Relationship Id="rId159" Type="http://schemas.openxmlformats.org/officeDocument/2006/relationships/hyperlink" Target="https://en.wikipedia.org/wiki/Biodiversity" TargetMode="External"/><Relationship Id="rId573" Type="http://schemas.openxmlformats.org/officeDocument/2006/relationships/hyperlink" Target="https://en.wikipedia.org/wiki/Earth" TargetMode="External"/><Relationship Id="rId2254" Type="http://schemas.openxmlformats.org/officeDocument/2006/relationships/hyperlink" Target="https://ext.wikipedia.org/wiki/Tierra" TargetMode="External"/><Relationship Id="rId3305" Type="http://schemas.openxmlformats.org/officeDocument/2006/relationships/hyperlink" Target="https://en.wikipedia.org/wiki/Sun" TargetMode="External"/><Relationship Id="rId9281" Type="http://schemas.openxmlformats.org/officeDocument/2006/relationships/hyperlink" Target="https://en.wikipedia.org/wiki/Syrtis_Major_Planum" TargetMode="External"/><Relationship Id="rId226" Type="http://schemas.openxmlformats.org/officeDocument/2006/relationships/hyperlink" Target="https://en.wikipedia.org/wiki/Earth" TargetMode="External"/><Relationship Id="rId1270" Type="http://schemas.openxmlformats.org/officeDocument/2006/relationships/hyperlink" Target="https://en.wikipedia.org/wiki/Arizona_State_University" TargetMode="External"/><Relationship Id="rId5477" Type="http://schemas.openxmlformats.org/officeDocument/2006/relationships/hyperlink" Target="https://en.wikipedia.org/wiki/Charon_(moon)" TargetMode="External"/><Relationship Id="rId6875" Type="http://schemas.openxmlformats.org/officeDocument/2006/relationships/hyperlink" Target="https://en.wikipedia.org/wiki/Portal:Contents" TargetMode="External"/><Relationship Id="rId7926" Type="http://schemas.openxmlformats.org/officeDocument/2006/relationships/hyperlink" Target="https://en.wikipedia.org/wiki/Jupiter" TargetMode="External"/><Relationship Id="rId10907" Type="http://schemas.openxmlformats.org/officeDocument/2006/relationships/hyperlink" Target="https://en.wikibooks.org/wiki/Special:Search/Mars" TargetMode="External"/><Relationship Id="rId12262" Type="http://schemas.openxmlformats.org/officeDocument/2006/relationships/hyperlink" Target="http://adsabs.harvard.edu/abs/1993AJ....105.2000S" TargetMode="External"/><Relationship Id="rId640" Type="http://schemas.openxmlformats.org/officeDocument/2006/relationships/hyperlink" Target="https://en.wikipedia.org/wiki/Challenger_Deep" TargetMode="External"/><Relationship Id="rId2321" Type="http://schemas.openxmlformats.org/officeDocument/2006/relationships/hyperlink" Target="https://mk.wikipedia.org/wiki/%D0%97%D0%B5%D0%BC%D1%98%D0%B0_(%D0%BF%D0%BB%D0%B0%D0%BD%D0%B5%D1%82%D0%B0)" TargetMode="External"/><Relationship Id="rId4079" Type="http://schemas.openxmlformats.org/officeDocument/2006/relationships/hyperlink" Target="https://dx.doi.org/10.1017%2FS1743921309992298" TargetMode="External"/><Relationship Id="rId5891" Type="http://schemas.openxmlformats.org/officeDocument/2006/relationships/image" Target="media/image120.jpeg"/><Relationship Id="rId6528" Type="http://schemas.openxmlformats.org/officeDocument/2006/relationships/hyperlink" Target="https://en.wikipedia.org/wiki/Moon" TargetMode="External"/><Relationship Id="rId6942" Type="http://schemas.openxmlformats.org/officeDocument/2006/relationships/hyperlink" Target="https://el.wikipedia.org/wiki/%CE%A3%CE%B5%CE%BB%CE%AE%CE%BD%CE%B7" TargetMode="External"/><Relationship Id="rId9001" Type="http://schemas.openxmlformats.org/officeDocument/2006/relationships/hyperlink" Target="https://en.wikipedia.org/wiki/Mars" TargetMode="External"/><Relationship Id="rId4493" Type="http://schemas.openxmlformats.org/officeDocument/2006/relationships/hyperlink" Target="https://en.wikipedia.org/wiki/Solar_astronomy" TargetMode="External"/><Relationship Id="rId5544" Type="http://schemas.openxmlformats.org/officeDocument/2006/relationships/hyperlink" Target="https://en.wikipedia.org/wiki/Moonlight" TargetMode="External"/><Relationship Id="rId3095" Type="http://schemas.openxmlformats.org/officeDocument/2006/relationships/hyperlink" Target="https://en.wikipedia.org/wiki/Sun" TargetMode="External"/><Relationship Id="rId4146" Type="http://schemas.openxmlformats.org/officeDocument/2006/relationships/hyperlink" Target="https://en.wikipedia.org/wiki/Digital_object_identifier" TargetMode="External"/><Relationship Id="rId4560" Type="http://schemas.openxmlformats.org/officeDocument/2006/relationships/hyperlink" Target="https://en.wikipedia.org/wiki/Special:RecentChangesLinked/Sun" TargetMode="External"/><Relationship Id="rId5611" Type="http://schemas.openxmlformats.org/officeDocument/2006/relationships/hyperlink" Target="https://en.wikipedia.org/wiki/Luna_2" TargetMode="External"/><Relationship Id="rId8767" Type="http://schemas.openxmlformats.org/officeDocument/2006/relationships/hyperlink" Target="https://sv.wikipedia.org/wiki/Jupiter" TargetMode="External"/><Relationship Id="rId9818" Type="http://schemas.openxmlformats.org/officeDocument/2006/relationships/image" Target="media/image187.jpeg"/><Relationship Id="rId10697" Type="http://schemas.openxmlformats.org/officeDocument/2006/relationships/hyperlink" Target="https://en.wikipedia.org/wiki/Mars" TargetMode="External"/><Relationship Id="rId1807" Type="http://schemas.openxmlformats.org/officeDocument/2006/relationships/hyperlink" Target="https://en.wikipedia.org/wiki/International_Standard_Book_Number" TargetMode="External"/><Relationship Id="rId3162" Type="http://schemas.openxmlformats.org/officeDocument/2006/relationships/image" Target="media/image61.jpeg"/><Relationship Id="rId4213" Type="http://schemas.openxmlformats.org/officeDocument/2006/relationships/hyperlink" Target="http://adsabs.harvard.edu/abs/1981ApJ...246..331S" TargetMode="External"/><Relationship Id="rId7369" Type="http://schemas.openxmlformats.org/officeDocument/2006/relationships/hyperlink" Target="https://en.wikipedia.org/wiki/Jupiter" TargetMode="External"/><Relationship Id="rId7783" Type="http://schemas.openxmlformats.org/officeDocument/2006/relationships/hyperlink" Target="https://en.wikipedia.org/wiki/Kirkwood_gap" TargetMode="External"/><Relationship Id="rId8834" Type="http://schemas.openxmlformats.org/officeDocument/2006/relationships/hyperlink" Target="https://en.wikipedia.org/wiki/Orbital_period" TargetMode="External"/><Relationship Id="rId11748" Type="http://schemas.openxmlformats.org/officeDocument/2006/relationships/image" Target="media/image209.jpeg"/><Relationship Id="rId6385" Type="http://schemas.openxmlformats.org/officeDocument/2006/relationships/hyperlink" Target="https://en.wikipedia.org/wiki/NASA" TargetMode="External"/><Relationship Id="rId7436" Type="http://schemas.openxmlformats.org/officeDocument/2006/relationships/hyperlink" Target="https://en.wikipedia.org/wiki/Jupiter" TargetMode="External"/><Relationship Id="rId10764" Type="http://schemas.openxmlformats.org/officeDocument/2006/relationships/hyperlink" Target="http://www.space.com/spacewatch/mars_10_closest_030822.html" TargetMode="External"/><Relationship Id="rId11815" Type="http://schemas.openxmlformats.org/officeDocument/2006/relationships/hyperlink" Target="https://en.wikipedia.org/wiki/Carbon_monoxide" TargetMode="External"/><Relationship Id="rId150" Type="http://schemas.openxmlformats.org/officeDocument/2006/relationships/hyperlink" Target="https://en.wikipedia.org/wiki/Biogenic" TargetMode="External"/><Relationship Id="rId3979" Type="http://schemas.openxmlformats.org/officeDocument/2006/relationships/hyperlink" Target="https://en.wikipedia.org/wiki/Goddard_Space_Flight_Center" TargetMode="External"/><Relationship Id="rId6038" Type="http://schemas.openxmlformats.org/officeDocument/2006/relationships/hyperlink" Target="https://dx.doi.org/10.1007%2FBF01877794" TargetMode="External"/><Relationship Id="rId6452" Type="http://schemas.openxmlformats.org/officeDocument/2006/relationships/hyperlink" Target="https://en.wikipedia.org/wiki/Moon" TargetMode="External"/><Relationship Id="rId7850" Type="http://schemas.openxmlformats.org/officeDocument/2006/relationships/hyperlink" Target="https://en.wikipedia.org/wiki/Amino_acid" TargetMode="External"/><Relationship Id="rId8901" Type="http://schemas.openxmlformats.org/officeDocument/2006/relationships/hyperlink" Target="https://en.wikipedia.org/wiki/Atmospheric_chemistry" TargetMode="External"/><Relationship Id="rId10417" Type="http://schemas.openxmlformats.org/officeDocument/2006/relationships/hyperlink" Target="https://web.archive.org/web/20070612190405/http:/ivis.eps.pitt.edu/projects/MC/" TargetMode="External"/><Relationship Id="rId10831" Type="http://schemas.openxmlformats.org/officeDocument/2006/relationships/hyperlink" Target="https://www.ncbi.nlm.nih.gov/pubmed/16536152" TargetMode="External"/><Relationship Id="rId2995" Type="http://schemas.openxmlformats.org/officeDocument/2006/relationships/hyperlink" Target="https://en.wikipedia.org/wiki/Solar_cycle" TargetMode="External"/><Relationship Id="rId5054" Type="http://schemas.openxmlformats.org/officeDocument/2006/relationships/hyperlink" Target="https://en.wikipedia.org/wiki/Hypothesis" TargetMode="External"/><Relationship Id="rId6105" Type="http://schemas.openxmlformats.org/officeDocument/2006/relationships/hyperlink" Target="http://adsabs.harvard.edu/abs/2013Sci...342..183C" TargetMode="External"/><Relationship Id="rId7503" Type="http://schemas.openxmlformats.org/officeDocument/2006/relationships/hyperlink" Target="https://en.wikipedia.org/wiki/Jupiter" TargetMode="External"/><Relationship Id="rId12589" Type="http://schemas.openxmlformats.org/officeDocument/2006/relationships/hyperlink" Target="https://en.wikipedia.org/wiki/Pluto" TargetMode="External"/><Relationship Id="rId967" Type="http://schemas.openxmlformats.org/officeDocument/2006/relationships/hyperlink" Target="https://en.wikipedia.org/wiki/List_of_states_with_limited_recognition" TargetMode="External"/><Relationship Id="rId1597" Type="http://schemas.openxmlformats.org/officeDocument/2006/relationships/hyperlink" Target="https://en.wikipedia.org/wiki/Earth" TargetMode="External"/><Relationship Id="rId2648" Type="http://schemas.openxmlformats.org/officeDocument/2006/relationships/hyperlink" Target="https://en.wikipedia.org/wiki/Solar_day" TargetMode="External"/><Relationship Id="rId9675" Type="http://schemas.openxmlformats.org/officeDocument/2006/relationships/hyperlink" Target="https://en.wikipedia.org/wiki/ISRO" TargetMode="External"/><Relationship Id="rId12656" Type="http://schemas.openxmlformats.org/officeDocument/2006/relationships/hyperlink" Target="https://en.wikipedia.org/wiki/ArXiv" TargetMode="External"/><Relationship Id="rId1664" Type="http://schemas.openxmlformats.org/officeDocument/2006/relationships/hyperlink" Target="https://en.wikipedia.org/wiki/Earth" TargetMode="External"/><Relationship Id="rId2715" Type="http://schemas.openxmlformats.org/officeDocument/2006/relationships/hyperlink" Target="https://en.wikipedia.org/wiki/Sun" TargetMode="External"/><Relationship Id="rId4070" Type="http://schemas.openxmlformats.org/officeDocument/2006/relationships/hyperlink" Target="http://adsabs.harvard.edu/abs/2010ConPh..51..381W" TargetMode="External"/><Relationship Id="rId5121" Type="http://schemas.openxmlformats.org/officeDocument/2006/relationships/hyperlink" Target="https://en.wikipedia.org/wiki/Moon_rock" TargetMode="External"/><Relationship Id="rId8277" Type="http://schemas.openxmlformats.org/officeDocument/2006/relationships/hyperlink" Target="http://www.mathpages.com/home/kmath203/kmath203.htm" TargetMode="External"/><Relationship Id="rId8691" Type="http://schemas.openxmlformats.org/officeDocument/2006/relationships/hyperlink" Target="https://ht.wikipedia.org/wiki/Jipit%C3%A8_(plan%C3%A8t)" TargetMode="External"/><Relationship Id="rId9328" Type="http://schemas.openxmlformats.org/officeDocument/2006/relationships/hyperlink" Target="https://en.wikipedia.org/wiki/Amazonis_quadrangle" TargetMode="External"/><Relationship Id="rId9742" Type="http://schemas.openxmlformats.org/officeDocument/2006/relationships/hyperlink" Target="https://en.wikipedia.org/wiki/File:Apparent_retrograde_motion_of_Mars_in_2003.gif" TargetMode="External"/><Relationship Id="rId11258" Type="http://schemas.openxmlformats.org/officeDocument/2006/relationships/hyperlink" Target="https://en.wikipedia.org/wiki/Pluto" TargetMode="External"/><Relationship Id="rId11672" Type="http://schemas.openxmlformats.org/officeDocument/2006/relationships/hyperlink" Target="https://en.wikipedia.org/wiki/Pluto" TargetMode="External"/><Relationship Id="rId12309" Type="http://schemas.openxmlformats.org/officeDocument/2006/relationships/hyperlink" Target="http://www.boulder.swri.edu/~buie/pluto/iauresponse.html" TargetMode="External"/><Relationship Id="rId1317" Type="http://schemas.openxmlformats.org/officeDocument/2006/relationships/hyperlink" Target="https://en.wikipedia.org/wiki/Special:BookSources/0-8047-1569-6" TargetMode="External"/><Relationship Id="rId1731" Type="http://schemas.openxmlformats.org/officeDocument/2006/relationships/hyperlink" Target="http://adsabs.harvard.edu/abs/1993RvGeo..31..267P" TargetMode="External"/><Relationship Id="rId4887" Type="http://schemas.openxmlformats.org/officeDocument/2006/relationships/hyperlink" Target="https://en.wikipedia.org/wiki/Apparent_magnitude" TargetMode="External"/><Relationship Id="rId5938" Type="http://schemas.openxmlformats.org/officeDocument/2006/relationships/hyperlink" Target="https://en.wikipedia.org/wiki/Moon" TargetMode="External"/><Relationship Id="rId7293" Type="http://schemas.openxmlformats.org/officeDocument/2006/relationships/hyperlink" Target="https://en.wikipedia.org/wiki/Jupiter" TargetMode="External"/><Relationship Id="rId8344" Type="http://schemas.openxmlformats.org/officeDocument/2006/relationships/hyperlink" Target="https://en.wikipedia.org/wiki/Space.com" TargetMode="External"/><Relationship Id="rId10274" Type="http://schemas.openxmlformats.org/officeDocument/2006/relationships/hyperlink" Target="https://en.wikipedia.org/wiki/Digital_object_identifier" TargetMode="External"/><Relationship Id="rId11325" Type="http://schemas.openxmlformats.org/officeDocument/2006/relationships/hyperlink" Target="https://en.wikipedia.org/wiki/Trans-Neptunian_object" TargetMode="External"/><Relationship Id="rId12723" Type="http://schemas.openxmlformats.org/officeDocument/2006/relationships/hyperlink" Target="https://www.youtube.com/watch?v=ds_OlZnV9qk" TargetMode="External"/><Relationship Id="rId23" Type="http://schemas.openxmlformats.org/officeDocument/2006/relationships/hyperlink" Target="https://en.wikipedia.org/wiki/Aphelion" TargetMode="External"/><Relationship Id="rId3489" Type="http://schemas.openxmlformats.org/officeDocument/2006/relationships/hyperlink" Target="https://en.wikipedia.org/wiki/Sun" TargetMode="External"/><Relationship Id="rId7360" Type="http://schemas.openxmlformats.org/officeDocument/2006/relationships/hyperlink" Target="https://en.wikipedia.org/wiki/Jupiter" TargetMode="External"/><Relationship Id="rId8411" Type="http://schemas.openxmlformats.org/officeDocument/2006/relationships/hyperlink" Target="https://en.wikipedia.org/wiki/Bibcode" TargetMode="External"/><Relationship Id="rId3556" Type="http://schemas.openxmlformats.org/officeDocument/2006/relationships/hyperlink" Target="https://en.wikipedia.org/wiki/Sun" TargetMode="External"/><Relationship Id="rId4954" Type="http://schemas.openxmlformats.org/officeDocument/2006/relationships/hyperlink" Target="https://en.wikipedia.org/wiki/Geology_of_the_Moon" TargetMode="External"/><Relationship Id="rId7013" Type="http://schemas.openxmlformats.org/officeDocument/2006/relationships/hyperlink" Target="https://ms.wikipedia.org/wiki/Bulan_(satelit)" TargetMode="External"/><Relationship Id="rId10341" Type="http://schemas.openxmlformats.org/officeDocument/2006/relationships/hyperlink" Target="http://www.mars.asu.edu/christensen/advancedmarsclass/malin_co2_science.pdf" TargetMode="External"/><Relationship Id="rId12099" Type="http://schemas.openxmlformats.org/officeDocument/2006/relationships/hyperlink" Target="http://hamilton.dm.unipi.it/astdys/index.php?pc=1.1.3.1&amp;n=134340&amp;oc=500&amp;y0=1870&amp;m0=2&amp;d0=9&amp;h0=0&amp;mi0=0&amp;y1=1870&amp;m1=3&amp;d1=20&amp;h1=0&amp;mi1=0&amp;ti=1.0&amp;tiu=days" TargetMode="External"/><Relationship Id="rId477" Type="http://schemas.openxmlformats.org/officeDocument/2006/relationships/hyperlink" Target="https://en.wikipedia.org/wiki/Aluminium" TargetMode="External"/><Relationship Id="rId2158" Type="http://schemas.openxmlformats.org/officeDocument/2006/relationships/hyperlink" Target="https://en.wikipedia.org/wiki/Library_of_Congress_Control_Number" TargetMode="External"/><Relationship Id="rId3209" Type="http://schemas.openxmlformats.org/officeDocument/2006/relationships/hyperlink" Target="https://en.wikipedia.org/wiki/Solstice" TargetMode="External"/><Relationship Id="rId3970" Type="http://schemas.openxmlformats.org/officeDocument/2006/relationships/hyperlink" Target="https://en.wikipedia.org/wiki/Princeton_University_Press" TargetMode="External"/><Relationship Id="rId4607" Type="http://schemas.openxmlformats.org/officeDocument/2006/relationships/hyperlink" Target="https://ca.wikipedia.org/wiki/Sol" TargetMode="External"/><Relationship Id="rId9185" Type="http://schemas.openxmlformats.org/officeDocument/2006/relationships/hyperlink" Target="https://en.wikipedia.org/wiki/Crater_lake" TargetMode="External"/><Relationship Id="rId891" Type="http://schemas.openxmlformats.org/officeDocument/2006/relationships/hyperlink" Target="https://en.wikipedia.org/wiki/Chemical_element" TargetMode="External"/><Relationship Id="rId2572" Type="http://schemas.openxmlformats.org/officeDocument/2006/relationships/hyperlink" Target="https://en.wikipedia.org/wiki/G-type_main-sequence_star" TargetMode="External"/><Relationship Id="rId3623" Type="http://schemas.openxmlformats.org/officeDocument/2006/relationships/hyperlink" Target="https://en.wikipedia.org/wiki/Special:BookSources/9780521848558" TargetMode="External"/><Relationship Id="rId6779" Type="http://schemas.openxmlformats.org/officeDocument/2006/relationships/hyperlink" Target="https://en.wikipedia.org/wiki/International_Standard_Book_Number" TargetMode="External"/><Relationship Id="rId12166" Type="http://schemas.openxmlformats.org/officeDocument/2006/relationships/hyperlink" Target="https://en.wikipedia.org/wiki/Special:BookSources/0-471-51053-X" TargetMode="External"/><Relationship Id="rId12580" Type="http://schemas.openxmlformats.org/officeDocument/2006/relationships/hyperlink" Target="https://en.wikipedia.org/wiki/Pluto" TargetMode="External"/><Relationship Id="rId544" Type="http://schemas.openxmlformats.org/officeDocument/2006/relationships/hyperlink" Target="https://en.wikipedia.org/wiki/Plate_tectonics" TargetMode="External"/><Relationship Id="rId1174" Type="http://schemas.openxmlformats.org/officeDocument/2006/relationships/hyperlink" Target="https://en.wikipedia.org/wiki/Earth" TargetMode="External"/><Relationship Id="rId2225" Type="http://schemas.openxmlformats.org/officeDocument/2006/relationships/hyperlink" Target="https://ba.wikipedia.org/wiki/%D0%95%D1%80" TargetMode="External"/><Relationship Id="rId5795" Type="http://schemas.openxmlformats.org/officeDocument/2006/relationships/hyperlink" Target="https://en.wikipedia.org/wiki/File:Marius_Crater.jpg" TargetMode="External"/><Relationship Id="rId6846" Type="http://schemas.openxmlformats.org/officeDocument/2006/relationships/hyperlink" Target="https://en.wikipedia.org/w/index.php?title=Template:Solar_System&amp;action=edit" TargetMode="External"/><Relationship Id="rId9252" Type="http://schemas.openxmlformats.org/officeDocument/2006/relationships/hyperlink" Target="https://en.wikipedia.org/wiki/Mars" TargetMode="External"/><Relationship Id="rId11182" Type="http://schemas.openxmlformats.org/officeDocument/2006/relationships/hyperlink" Target="https://tg.wikipedia.org/wiki/%D0%9C%D0%B8%D1%80%D1%80%D0%B8%D1%85" TargetMode="External"/><Relationship Id="rId12233" Type="http://schemas.openxmlformats.org/officeDocument/2006/relationships/hyperlink" Target="https://en.wikipedia.org/wiki/Bibcode" TargetMode="External"/><Relationship Id="rId611" Type="http://schemas.openxmlformats.org/officeDocument/2006/relationships/hyperlink" Target="https://en.wikipedia.org/wiki/Metamorphic_rock" TargetMode="External"/><Relationship Id="rId1241" Type="http://schemas.openxmlformats.org/officeDocument/2006/relationships/hyperlink" Target="https://en.wikipedia.org/wiki/Earth" TargetMode="External"/><Relationship Id="rId4397" Type="http://schemas.openxmlformats.org/officeDocument/2006/relationships/hyperlink" Target="http://citeseerx.ist.psu.edu/viewdoc/summary?doi=10.1.1.67.2567" TargetMode="External"/><Relationship Id="rId5448" Type="http://schemas.openxmlformats.org/officeDocument/2006/relationships/hyperlink" Target="https://en.wikipedia.org/wiki/Theory_of_tides" TargetMode="External"/><Relationship Id="rId5862" Type="http://schemas.openxmlformats.org/officeDocument/2006/relationships/hyperlink" Target="https://en.wikipedia.org/wiki/Pakistan" TargetMode="External"/><Relationship Id="rId6913" Type="http://schemas.openxmlformats.org/officeDocument/2006/relationships/hyperlink" Target="https://ast.wikipedia.org/wiki/Lluna" TargetMode="External"/><Relationship Id="rId12300" Type="http://schemas.openxmlformats.org/officeDocument/2006/relationships/hyperlink" Target="https://en.wikipedia.org/wiki/Pluto" TargetMode="External"/><Relationship Id="rId4464" Type="http://schemas.openxmlformats.org/officeDocument/2006/relationships/hyperlink" Target="https://en.wikipedia.org/wiki/Sunspot" TargetMode="External"/><Relationship Id="rId5515" Type="http://schemas.openxmlformats.org/officeDocument/2006/relationships/hyperlink" Target="https://en.wikipedia.org/wiki/Moon" TargetMode="External"/><Relationship Id="rId11999" Type="http://schemas.openxmlformats.org/officeDocument/2006/relationships/image" Target="media/image236.jpeg"/><Relationship Id="rId3066" Type="http://schemas.openxmlformats.org/officeDocument/2006/relationships/hyperlink" Target="https://en.wikipedia.org/wiki/Stellar_nucleosynthesis" TargetMode="External"/><Relationship Id="rId3480" Type="http://schemas.openxmlformats.org/officeDocument/2006/relationships/hyperlink" Target="https://en.wikipedia.org/wiki/Sun" TargetMode="External"/><Relationship Id="rId4117" Type="http://schemas.openxmlformats.org/officeDocument/2006/relationships/hyperlink" Target="http://adsabs.harvard.edu/abs/1995A&amp;A...297..727B" TargetMode="External"/><Relationship Id="rId4531" Type="http://schemas.openxmlformats.org/officeDocument/2006/relationships/hyperlink" Target="https://en.wikipedia.org/wiki/Category:Plasma_physics" TargetMode="External"/><Relationship Id="rId7687" Type="http://schemas.openxmlformats.org/officeDocument/2006/relationships/hyperlink" Target="https://en.wikipedia.org/wiki/Amalthea_(moon)" TargetMode="External"/><Relationship Id="rId2082" Type="http://schemas.openxmlformats.org/officeDocument/2006/relationships/hyperlink" Target="https://en.wikipedia.org/wiki/International_Standard_Serial_Number" TargetMode="External"/><Relationship Id="rId3133" Type="http://schemas.openxmlformats.org/officeDocument/2006/relationships/hyperlink" Target="https://en.wikipedia.org/wiki/Local_Bubble" TargetMode="External"/><Relationship Id="rId6289" Type="http://schemas.openxmlformats.org/officeDocument/2006/relationships/hyperlink" Target="https://en.wikipedia.org/wiki/PubMed_Identifier" TargetMode="External"/><Relationship Id="rId8738" Type="http://schemas.openxmlformats.org/officeDocument/2006/relationships/hyperlink" Target="https://pms.wikipedia.org/wiki/Gieuv_(pianeta)" TargetMode="External"/><Relationship Id="rId10668" Type="http://schemas.openxmlformats.org/officeDocument/2006/relationships/hyperlink" Target="https://en.wikipedia.org/wiki/Mars" TargetMode="External"/><Relationship Id="rId11719" Type="http://schemas.openxmlformats.org/officeDocument/2006/relationships/hyperlink" Target="https://en.wikipedia.org/wiki/Io_(moon)" TargetMode="External"/><Relationship Id="rId7754" Type="http://schemas.openxmlformats.org/officeDocument/2006/relationships/hyperlink" Target="https://en.wikipedia.org/wiki/Jupiter" TargetMode="External"/><Relationship Id="rId8805" Type="http://schemas.openxmlformats.org/officeDocument/2006/relationships/hyperlink" Target="https://en.wikipedia.org/wiki/Wikipedia:About" TargetMode="External"/><Relationship Id="rId10735" Type="http://schemas.openxmlformats.org/officeDocument/2006/relationships/hyperlink" Target="https://en.wikipedia.org/wiki/Icarus_(journal)" TargetMode="External"/><Relationship Id="rId12090" Type="http://schemas.openxmlformats.org/officeDocument/2006/relationships/hyperlink" Target="https://en.wikipedia.org/wiki/Digital_object_identifier" TargetMode="External"/><Relationship Id="rId2899" Type="http://schemas.openxmlformats.org/officeDocument/2006/relationships/hyperlink" Target="https://en.wikipedia.org/wiki/Solar_eclipse" TargetMode="External"/><Relationship Id="rId3200" Type="http://schemas.openxmlformats.org/officeDocument/2006/relationships/hyperlink" Target="https://en.wikipedia.org/wiki/Solar_deity" TargetMode="External"/><Relationship Id="rId6356" Type="http://schemas.openxmlformats.org/officeDocument/2006/relationships/hyperlink" Target="https://en.wikipedia.org/wiki/Bibcode" TargetMode="External"/><Relationship Id="rId6770" Type="http://schemas.openxmlformats.org/officeDocument/2006/relationships/hyperlink" Target="https://en.wikipedia.org/wiki/Special:BookSources/0-521-81528-2" TargetMode="External"/><Relationship Id="rId7407" Type="http://schemas.openxmlformats.org/officeDocument/2006/relationships/hyperlink" Target="https://en.wikipedia.org/wiki/Critical_pressure" TargetMode="External"/><Relationship Id="rId7821" Type="http://schemas.openxmlformats.org/officeDocument/2006/relationships/hyperlink" Target="https://en.wikipedia.org/wiki/Jupiter" TargetMode="External"/><Relationship Id="rId121" Type="http://schemas.openxmlformats.org/officeDocument/2006/relationships/hyperlink" Target="https://en.wikipedia.org/wiki/Astronomical_object" TargetMode="External"/><Relationship Id="rId2966" Type="http://schemas.openxmlformats.org/officeDocument/2006/relationships/hyperlink" Target="https://en.wikipedia.org/wiki/Theory" TargetMode="External"/><Relationship Id="rId5372" Type="http://schemas.openxmlformats.org/officeDocument/2006/relationships/hyperlink" Target="https://en.wikipedia.org/wiki/Moon" TargetMode="External"/><Relationship Id="rId6009" Type="http://schemas.openxmlformats.org/officeDocument/2006/relationships/hyperlink" Target="https://en.wikipedia.org/wiki/Oxford_English_Dictionary" TargetMode="External"/><Relationship Id="rId6423" Type="http://schemas.openxmlformats.org/officeDocument/2006/relationships/hyperlink" Target="https://en.wikipedia.org/wiki/Special:BookSources/978-3-7643-5866-2" TargetMode="External"/><Relationship Id="rId9579" Type="http://schemas.openxmlformats.org/officeDocument/2006/relationships/hyperlink" Target="https://en.wikipedia.org/wiki/Planetary_Habitability_Index" TargetMode="External"/><Relationship Id="rId9993" Type="http://schemas.openxmlformats.org/officeDocument/2006/relationships/hyperlink" Target="https://en.wikipedia.org/wiki/Mars" TargetMode="External"/><Relationship Id="rId10802" Type="http://schemas.openxmlformats.org/officeDocument/2006/relationships/hyperlink" Target="https://en.wikipedia.org/wiki/International_Standard_Book_Number" TargetMode="External"/><Relationship Id="rId938" Type="http://schemas.openxmlformats.org/officeDocument/2006/relationships/hyperlink" Target="https://en.wikipedia.org/wiki/Asia" TargetMode="External"/><Relationship Id="rId1568" Type="http://schemas.openxmlformats.org/officeDocument/2006/relationships/hyperlink" Target="https://en.wikipedia.org/wiki/Special:BookSources/0-521-36615-1" TargetMode="External"/><Relationship Id="rId2619" Type="http://schemas.openxmlformats.org/officeDocument/2006/relationships/hyperlink" Target="https://en.wikipedia.org/wiki/Sun" TargetMode="External"/><Relationship Id="rId5025" Type="http://schemas.openxmlformats.org/officeDocument/2006/relationships/image" Target="media/image80.jpeg"/><Relationship Id="rId8595" Type="http://schemas.openxmlformats.org/officeDocument/2006/relationships/hyperlink" Target="https://en.wikipedia.org/wiki/Wikipedia:About" TargetMode="External"/><Relationship Id="rId9646" Type="http://schemas.openxmlformats.org/officeDocument/2006/relationships/hyperlink" Target="https://en.wikipedia.org/wiki/Mars" TargetMode="External"/><Relationship Id="rId12974" Type="http://schemas.openxmlformats.org/officeDocument/2006/relationships/hyperlink" Target="https://wikimediafoundation.org/wiki/Privacy_policy" TargetMode="External"/><Relationship Id="rId1635" Type="http://schemas.openxmlformats.org/officeDocument/2006/relationships/hyperlink" Target="https://arxiv.org/abs/0801.4031" TargetMode="External"/><Relationship Id="rId1982" Type="http://schemas.openxmlformats.org/officeDocument/2006/relationships/hyperlink" Target="http://www.un.org/esa/population/publications/wpp2006/wpp2006.htm" TargetMode="External"/><Relationship Id="rId4041" Type="http://schemas.openxmlformats.org/officeDocument/2006/relationships/hyperlink" Target="https://en.wikipedia.org/wiki/Sun" TargetMode="External"/><Relationship Id="rId7197" Type="http://schemas.openxmlformats.org/officeDocument/2006/relationships/hyperlink" Target="https://en.wikipedia.org/wiki/Jupiter" TargetMode="External"/><Relationship Id="rId8248" Type="http://schemas.openxmlformats.org/officeDocument/2006/relationships/hyperlink" Target="https://en.wikipedia.org/wiki/JSTOR" TargetMode="External"/><Relationship Id="rId8662" Type="http://schemas.openxmlformats.org/officeDocument/2006/relationships/hyperlink" Target="https://gan.wikipedia.org/wiki/%E6%9C%A8%E6%98%9F" TargetMode="External"/><Relationship Id="rId10178" Type="http://schemas.openxmlformats.org/officeDocument/2006/relationships/hyperlink" Target="https://en.wikipedia.org/wiki/Bibcode" TargetMode="External"/><Relationship Id="rId11576" Type="http://schemas.openxmlformats.org/officeDocument/2006/relationships/hyperlink" Target="https://en.wikipedia.org/wiki/Sun" TargetMode="External"/><Relationship Id="rId11990" Type="http://schemas.openxmlformats.org/officeDocument/2006/relationships/image" Target="media/image231.png"/><Relationship Id="rId12627" Type="http://schemas.openxmlformats.org/officeDocument/2006/relationships/hyperlink" Target="https://en.wikipedia.org/wiki/Digital_object_identifier" TargetMode="External"/><Relationship Id="rId7264" Type="http://schemas.openxmlformats.org/officeDocument/2006/relationships/hyperlink" Target="https://en.wikipedia.org/wiki/Ganymede_(moon)" TargetMode="External"/><Relationship Id="rId8315" Type="http://schemas.openxmlformats.org/officeDocument/2006/relationships/hyperlink" Target="https://en.wikipedia.org/wiki/Jupiter" TargetMode="External"/><Relationship Id="rId9713" Type="http://schemas.openxmlformats.org/officeDocument/2006/relationships/hyperlink" Target="https://en.wikipedia.org/wiki/Phobos_(moon)" TargetMode="External"/><Relationship Id="rId10592" Type="http://schemas.openxmlformats.org/officeDocument/2006/relationships/hyperlink" Target="https://en.wikipedia.org/wiki/Mars" TargetMode="External"/><Relationship Id="rId11229" Type="http://schemas.openxmlformats.org/officeDocument/2006/relationships/hyperlink" Target="https://upload.wikimedia.org/wikipedia/commons/2/25/En-us-Pluto.ogg" TargetMode="External"/><Relationship Id="rId11643" Type="http://schemas.openxmlformats.org/officeDocument/2006/relationships/image" Target="media/image203.gif"/><Relationship Id="rId1702" Type="http://schemas.openxmlformats.org/officeDocument/2006/relationships/hyperlink" Target="https://en.wikipedia.org/wiki/Earth" TargetMode="External"/><Relationship Id="rId4858" Type="http://schemas.openxmlformats.org/officeDocument/2006/relationships/hyperlink" Target="https://en.wikipedia.org/wiki/Spheroid" TargetMode="External"/><Relationship Id="rId5909" Type="http://schemas.openxmlformats.org/officeDocument/2006/relationships/hyperlink" Target="https://en.wikipedia.org/wiki/Co-orbital" TargetMode="External"/><Relationship Id="rId10245" Type="http://schemas.openxmlformats.org/officeDocument/2006/relationships/hyperlink" Target="https://en.wikipedia.org/wiki/Mars" TargetMode="External"/><Relationship Id="rId11710" Type="http://schemas.openxmlformats.org/officeDocument/2006/relationships/hyperlink" Target="https://en.wikipedia.org/wiki/Nitrogen" TargetMode="External"/><Relationship Id="rId3874" Type="http://schemas.openxmlformats.org/officeDocument/2006/relationships/hyperlink" Target="https://en.wikipedia.org/wiki/University_of_St_Andrews" TargetMode="External"/><Relationship Id="rId4925" Type="http://schemas.openxmlformats.org/officeDocument/2006/relationships/hyperlink" Target="https://en.wikipedia.org/wiki/Celestial_object" TargetMode="External"/><Relationship Id="rId6280" Type="http://schemas.openxmlformats.org/officeDocument/2006/relationships/hyperlink" Target="https://en.wikipedia.org/wiki/Digital_object_identifier" TargetMode="External"/><Relationship Id="rId7331" Type="http://schemas.openxmlformats.org/officeDocument/2006/relationships/hyperlink" Target="https://en.wikipedia.org/wiki/Oxygen" TargetMode="External"/><Relationship Id="rId9089" Type="http://schemas.openxmlformats.org/officeDocument/2006/relationships/hyperlink" Target="https://en.wikipedia.org/wiki/Mars" TargetMode="External"/><Relationship Id="rId10312" Type="http://schemas.openxmlformats.org/officeDocument/2006/relationships/hyperlink" Target="https://sciencescape.org/paper/21817049" TargetMode="External"/><Relationship Id="rId795" Type="http://schemas.openxmlformats.org/officeDocument/2006/relationships/hyperlink" Target="https://en.wikipedia.org/wiki/Celestial_equator" TargetMode="External"/><Relationship Id="rId2476" Type="http://schemas.openxmlformats.org/officeDocument/2006/relationships/hyperlink" Target="https://en.wikipedia.org/wiki/Galactic_year" TargetMode="External"/><Relationship Id="rId2890" Type="http://schemas.openxmlformats.org/officeDocument/2006/relationships/hyperlink" Target="https://en.wikipedia.org/wiki/Chemical_element" TargetMode="External"/><Relationship Id="rId3527" Type="http://schemas.openxmlformats.org/officeDocument/2006/relationships/hyperlink" Target="https://en.wikipedia.org/wiki/Sun" TargetMode="External"/><Relationship Id="rId3941" Type="http://schemas.openxmlformats.org/officeDocument/2006/relationships/hyperlink" Target="https://en.wikipedia.org/wiki/Digital_object_identifier" TargetMode="External"/><Relationship Id="rId12484" Type="http://schemas.openxmlformats.org/officeDocument/2006/relationships/hyperlink" Target="https://dx.doi.org/10.1006%2Ficar.1993.1126" TargetMode="External"/><Relationship Id="rId448" Type="http://schemas.openxmlformats.org/officeDocument/2006/relationships/hyperlink" Target="https://en.wikipedia.org/wiki/Mount_Everest" TargetMode="External"/><Relationship Id="rId862" Type="http://schemas.openxmlformats.org/officeDocument/2006/relationships/hyperlink" Target="https://en.wikipedia.org/wiki/Organic_compound" TargetMode="External"/><Relationship Id="rId1078" Type="http://schemas.openxmlformats.org/officeDocument/2006/relationships/hyperlink" Target="https://en.wikipedia.org/wiki/Celestial_sphere" TargetMode="External"/><Relationship Id="rId1492" Type="http://schemas.openxmlformats.org/officeDocument/2006/relationships/hyperlink" Target="http://adsabs.harvard.edu/abs/1968RvGSP...6..175A" TargetMode="External"/><Relationship Id="rId2129" Type="http://schemas.openxmlformats.org/officeDocument/2006/relationships/hyperlink" Target="https://en.wikiversity.org/wiki/Special:Search/Earth" TargetMode="External"/><Relationship Id="rId2543" Type="http://schemas.openxmlformats.org/officeDocument/2006/relationships/hyperlink" Target="https://en.wikipedia.org/wiki/Helium" TargetMode="External"/><Relationship Id="rId5699" Type="http://schemas.openxmlformats.org/officeDocument/2006/relationships/hyperlink" Target="https://en.wikipedia.org/wiki/Lunar_water" TargetMode="External"/><Relationship Id="rId6000" Type="http://schemas.openxmlformats.org/officeDocument/2006/relationships/hyperlink" Target="https://en.wikipedia.org/wiki/Moon" TargetMode="External"/><Relationship Id="rId9156" Type="http://schemas.openxmlformats.org/officeDocument/2006/relationships/hyperlink" Target="https://en.wikipedia.org/wiki/Mars" TargetMode="External"/><Relationship Id="rId9570" Type="http://schemas.openxmlformats.org/officeDocument/2006/relationships/hyperlink" Target="https://en.wikipedia.org/wiki/Mars" TargetMode="External"/><Relationship Id="rId11086" Type="http://schemas.openxmlformats.org/officeDocument/2006/relationships/hyperlink" Target="https://kn.wikipedia.org/wiki/%E0%B2%AE%E0%B2%82%E0%B2%97%E0%B2%B3_(%E0%B2%97%E0%B3%8D%E0%B2%B0%E0%B2%B9)" TargetMode="External"/><Relationship Id="rId12137" Type="http://schemas.openxmlformats.org/officeDocument/2006/relationships/hyperlink" Target="https://en.wikipedia.org/wiki/New_York_Times" TargetMode="External"/><Relationship Id="rId515" Type="http://schemas.openxmlformats.org/officeDocument/2006/relationships/hyperlink" Target="https://en.wikipedia.org/wiki/Earth" TargetMode="External"/><Relationship Id="rId1145" Type="http://schemas.openxmlformats.org/officeDocument/2006/relationships/hyperlink" Target="https://en.wikipedia.org/wiki/Wessex_Gospels" TargetMode="External"/><Relationship Id="rId5766" Type="http://schemas.openxmlformats.org/officeDocument/2006/relationships/hyperlink" Target="https://en.wikipedia.org/wiki/Vision_for_Space_Exploration" TargetMode="External"/><Relationship Id="rId8172" Type="http://schemas.openxmlformats.org/officeDocument/2006/relationships/hyperlink" Target="https://en.wikipedia.org/wiki/Jupiter" TargetMode="External"/><Relationship Id="rId9223" Type="http://schemas.openxmlformats.org/officeDocument/2006/relationships/hyperlink" Target="https://en.wikipedia.org/wiki/Recurring_slope_lineae" TargetMode="External"/><Relationship Id="rId11153" Type="http://schemas.openxmlformats.org/officeDocument/2006/relationships/hyperlink" Target="https://rm.wikipedia.org/wiki/Mars_(planet)" TargetMode="External"/><Relationship Id="rId12551" Type="http://schemas.openxmlformats.org/officeDocument/2006/relationships/hyperlink" Target="https://en.wikipedia.org/wiki/Pluto" TargetMode="External"/><Relationship Id="rId1212" Type="http://schemas.openxmlformats.org/officeDocument/2006/relationships/hyperlink" Target="https://web.archive.org/web/20130826043456/http:/asa.usno.navy.mil/SecK/2011/Astronomical_Constants_2011.txt" TargetMode="External"/><Relationship Id="rId2610" Type="http://schemas.openxmlformats.org/officeDocument/2006/relationships/hyperlink" Target="https://en.wikipedia.org/wiki/Sun" TargetMode="External"/><Relationship Id="rId4368" Type="http://schemas.openxmlformats.org/officeDocument/2006/relationships/hyperlink" Target="https://en.wikipedia.org/wiki/PubMed_Identifier" TargetMode="External"/><Relationship Id="rId5419" Type="http://schemas.openxmlformats.org/officeDocument/2006/relationships/hyperlink" Target="https://en.wikipedia.org/wiki/South_Pole" TargetMode="External"/><Relationship Id="rId6817" Type="http://schemas.openxmlformats.org/officeDocument/2006/relationships/hyperlink" Target="http://moon.google.com/" TargetMode="External"/><Relationship Id="rId12204" Type="http://schemas.openxmlformats.org/officeDocument/2006/relationships/hyperlink" Target="https://fas.org/sgp/othergov/doe/lanl/pubs/00818011.pdf" TargetMode="External"/><Relationship Id="rId4782" Type="http://schemas.openxmlformats.org/officeDocument/2006/relationships/hyperlink" Target="https://za.wikipedia.org/wiki/Daengngoenz" TargetMode="External"/><Relationship Id="rId5833" Type="http://schemas.openxmlformats.org/officeDocument/2006/relationships/hyperlink" Target="https://en.wikipedia.org/wiki/Tally_stick" TargetMode="External"/><Relationship Id="rId8989" Type="http://schemas.openxmlformats.org/officeDocument/2006/relationships/hyperlink" Target="https://en.wikipedia.org/wiki/Mars" TargetMode="External"/><Relationship Id="rId11220" Type="http://schemas.openxmlformats.org/officeDocument/2006/relationships/hyperlink" Target="https://en.wikipedia.org/wiki/Pluto_(disambiguation)" TargetMode="External"/><Relationship Id="rId3037" Type="http://schemas.openxmlformats.org/officeDocument/2006/relationships/hyperlink" Target="https://en.wikipedia.org/wiki/Space_weather" TargetMode="External"/><Relationship Id="rId3384" Type="http://schemas.openxmlformats.org/officeDocument/2006/relationships/hyperlink" Target="https://en.wikipedia.org/wiki/Sun" TargetMode="External"/><Relationship Id="rId4435" Type="http://schemas.openxmlformats.org/officeDocument/2006/relationships/hyperlink" Target="https://en.wikiversity.org/wiki/Special:Search/Sun" TargetMode="External"/><Relationship Id="rId5900" Type="http://schemas.openxmlformats.org/officeDocument/2006/relationships/hyperlink" Target="https://en.wikipedia.org/wiki/List_of_natural_satellites" TargetMode="External"/><Relationship Id="rId10986" Type="http://schemas.openxmlformats.org/officeDocument/2006/relationships/image" Target="media/image193.wmf"/><Relationship Id="rId3451" Type="http://schemas.openxmlformats.org/officeDocument/2006/relationships/hyperlink" Target="https://en.wikipedia.org/wiki/Solar_System" TargetMode="External"/><Relationship Id="rId4502" Type="http://schemas.openxmlformats.org/officeDocument/2006/relationships/hyperlink" Target="https://en.wikipedia.org/wiki/Standard_solar_model" TargetMode="External"/><Relationship Id="rId7658" Type="http://schemas.openxmlformats.org/officeDocument/2006/relationships/hyperlink" Target="https://en.wikipedia.org/wiki/New_Horizons" TargetMode="External"/><Relationship Id="rId8709" Type="http://schemas.openxmlformats.org/officeDocument/2006/relationships/hyperlink" Target="https://xmf.wikipedia.org/wiki/%E1%83%93%E1%83%98%E1%83%90_(%E1%83%9E%E1%83%9A%E1%83%90%E1%83%9C%E1%83%94%E1%83%A2%E1%83%90)" TargetMode="External"/><Relationship Id="rId10639" Type="http://schemas.openxmlformats.org/officeDocument/2006/relationships/hyperlink" Target="https://en.wikipedia.org/wiki/Mars" TargetMode="External"/><Relationship Id="rId372" Type="http://schemas.openxmlformats.org/officeDocument/2006/relationships/image" Target="media/image7.png"/><Relationship Id="rId2053" Type="http://schemas.openxmlformats.org/officeDocument/2006/relationships/hyperlink" Target="https://www.ncbi.nlm.nih.gov/pubmed/21796207" TargetMode="External"/><Relationship Id="rId3104" Type="http://schemas.openxmlformats.org/officeDocument/2006/relationships/hyperlink" Target="https://en.wikipedia.org/wiki/Horizontal_branch" TargetMode="External"/><Relationship Id="rId6674" Type="http://schemas.openxmlformats.org/officeDocument/2006/relationships/hyperlink" Target="http://www.ugcs.caltech.edu/~yukimoon/MoonTelescope/" TargetMode="External"/><Relationship Id="rId7725" Type="http://schemas.openxmlformats.org/officeDocument/2006/relationships/hyperlink" Target="https://en.wikipedia.org/wiki/Galilean_moons" TargetMode="External"/><Relationship Id="rId9080" Type="http://schemas.openxmlformats.org/officeDocument/2006/relationships/hyperlink" Target="https://en.wikipedia.org/wiki/Stochastic_process" TargetMode="External"/><Relationship Id="rId12061" Type="http://schemas.openxmlformats.org/officeDocument/2006/relationships/hyperlink" Target="https://drive.google.com/file/d/0B7EgQjYURXMTSGE5LVMyMUMwa00/view?usp=sharing" TargetMode="External"/><Relationship Id="rId2120" Type="http://schemas.openxmlformats.org/officeDocument/2006/relationships/hyperlink" Target="https://en.wikiquote.org/wiki/Special:Search/Earth" TargetMode="External"/><Relationship Id="rId5276" Type="http://schemas.openxmlformats.org/officeDocument/2006/relationships/hyperlink" Target="https://en.wikipedia.org/wiki/Impact_crater" TargetMode="External"/><Relationship Id="rId5690" Type="http://schemas.openxmlformats.org/officeDocument/2006/relationships/hyperlink" Target="https://en.wikipedia.org/wiki/Moon" TargetMode="External"/><Relationship Id="rId6327" Type="http://schemas.openxmlformats.org/officeDocument/2006/relationships/hyperlink" Target="http://adsabs.harvard.edu/abs/2010LPI....41.2335C" TargetMode="External"/><Relationship Id="rId6741" Type="http://schemas.openxmlformats.org/officeDocument/2006/relationships/hyperlink" Target="https://en.wikipedia.org/wiki/Moon" TargetMode="External"/><Relationship Id="rId9897" Type="http://schemas.openxmlformats.org/officeDocument/2006/relationships/hyperlink" Target="https://en.wikipedia.org/wiki/C._S._Lewis" TargetMode="External"/><Relationship Id="rId10706" Type="http://schemas.openxmlformats.org/officeDocument/2006/relationships/hyperlink" Target="https://dx.doi.org/10.1038%2Fnature03603" TargetMode="External"/><Relationship Id="rId4292" Type="http://schemas.openxmlformats.org/officeDocument/2006/relationships/hyperlink" Target="https://en.wikipedia.org/wiki/Bibcode" TargetMode="External"/><Relationship Id="rId5343" Type="http://schemas.openxmlformats.org/officeDocument/2006/relationships/hyperlink" Target="https://en.wikipedia.org/wiki/Peary_(crater)" TargetMode="External"/><Relationship Id="rId8499" Type="http://schemas.openxmlformats.org/officeDocument/2006/relationships/hyperlink" Target="https://en.wikipedia.org/wiki/International_Standard_Book_Number" TargetMode="External"/><Relationship Id="rId12878" Type="http://schemas.openxmlformats.org/officeDocument/2006/relationships/hyperlink" Target="https://sw.wikipedia.org/wiki/Pluto" TargetMode="External"/><Relationship Id="rId1886" Type="http://schemas.openxmlformats.org/officeDocument/2006/relationships/hyperlink" Target="https://en.wikipedia.org/wiki/International_Standard_Book_Number" TargetMode="External"/><Relationship Id="rId2937" Type="http://schemas.openxmlformats.org/officeDocument/2006/relationships/hyperlink" Target="https://en.wikipedia.org/wiki/Sun" TargetMode="External"/><Relationship Id="rId9964" Type="http://schemas.openxmlformats.org/officeDocument/2006/relationships/hyperlink" Target="https://en.wikipedia.org/wiki/Invariable_plane" TargetMode="External"/><Relationship Id="rId11894" Type="http://schemas.openxmlformats.org/officeDocument/2006/relationships/hyperlink" Target="https://en.wikipedia.org/wiki/Giant_planet" TargetMode="External"/><Relationship Id="rId12945" Type="http://schemas.openxmlformats.org/officeDocument/2006/relationships/hyperlink" Target="https://sv.wikipedia.org/wiki/Pluto" TargetMode="External"/><Relationship Id="rId909" Type="http://schemas.openxmlformats.org/officeDocument/2006/relationships/hyperlink" Target="https://en.wikipedia.org/wiki/Tsunami" TargetMode="External"/><Relationship Id="rId1539" Type="http://schemas.openxmlformats.org/officeDocument/2006/relationships/hyperlink" Target="https://en.wikipedia.org/wiki/Earth" TargetMode="External"/><Relationship Id="rId1953" Type="http://schemas.openxmlformats.org/officeDocument/2006/relationships/hyperlink" Target="https://en.wikipedia.org/wiki/Digital_object_identifier" TargetMode="External"/><Relationship Id="rId5410" Type="http://schemas.openxmlformats.org/officeDocument/2006/relationships/hyperlink" Target="https://en.wikipedia.org/wiki/Moon" TargetMode="External"/><Relationship Id="rId7168" Type="http://schemas.openxmlformats.org/officeDocument/2006/relationships/hyperlink" Target="https://en.wikipedia.org/wiki/Jupiter" TargetMode="External"/><Relationship Id="rId8566" Type="http://schemas.openxmlformats.org/officeDocument/2006/relationships/hyperlink" Target="http://www.idref.fr/029460913" TargetMode="External"/><Relationship Id="rId8980" Type="http://schemas.openxmlformats.org/officeDocument/2006/relationships/hyperlink" Target="https://en.wikipedia.org/wiki/Mars" TargetMode="External"/><Relationship Id="rId9617" Type="http://schemas.openxmlformats.org/officeDocument/2006/relationships/hyperlink" Target="https://en.wikipedia.org/wiki/Mars" TargetMode="External"/><Relationship Id="rId10496" Type="http://schemas.openxmlformats.org/officeDocument/2006/relationships/hyperlink" Target="http://www.esa.int/esaMI/Mars_Express/SEMZ0B57ESD_0.html" TargetMode="External"/><Relationship Id="rId11547" Type="http://schemas.openxmlformats.org/officeDocument/2006/relationships/hyperlink" Target="https://en.wikipedia.org/wiki/Makemake" TargetMode="External"/><Relationship Id="rId11961" Type="http://schemas.openxmlformats.org/officeDocument/2006/relationships/image" Target="media/image221.jpeg"/><Relationship Id="rId1606" Type="http://schemas.openxmlformats.org/officeDocument/2006/relationships/hyperlink" Target="https://www.ncbi.nlm.nih.gov/pubmed/19487662" TargetMode="External"/><Relationship Id="rId4012" Type="http://schemas.openxmlformats.org/officeDocument/2006/relationships/hyperlink" Target="https://en.wikipedia.org/wiki/John_A._Eddy" TargetMode="External"/><Relationship Id="rId7582" Type="http://schemas.openxmlformats.org/officeDocument/2006/relationships/hyperlink" Target="https://en.wikipedia.org/wiki/Almagest" TargetMode="External"/><Relationship Id="rId8219" Type="http://schemas.openxmlformats.org/officeDocument/2006/relationships/hyperlink" Target="https://en.wikipedia.org/wiki/Jupiter" TargetMode="External"/><Relationship Id="rId8633" Type="http://schemas.openxmlformats.org/officeDocument/2006/relationships/hyperlink" Target="https://bg.wikipedia.org/wiki/%D0%AE%D0%BF%D0%B8%D1%82%D0%B5%D1%80_(%D0%BF%D0%BB%D0%B0%D0%BD%D0%B5%D1%82%D0%B0)" TargetMode="External"/><Relationship Id="rId10149" Type="http://schemas.openxmlformats.org/officeDocument/2006/relationships/hyperlink" Target="http://www.nytimes.com/2008/06/26/science/space/26mars.html?em&amp;ex=1214712000&amp;en=bd0be05a87523855&amp;ei=5087%0A" TargetMode="External"/><Relationship Id="rId10563" Type="http://schemas.openxmlformats.org/officeDocument/2006/relationships/hyperlink" Target="https://en.wikipedia.org/wiki/Mars" TargetMode="External"/><Relationship Id="rId11614" Type="http://schemas.openxmlformats.org/officeDocument/2006/relationships/hyperlink" Target="https://en.wikipedia.org/wiki/American_Dialect_Society" TargetMode="External"/><Relationship Id="rId3778" Type="http://schemas.openxmlformats.org/officeDocument/2006/relationships/hyperlink" Target="https://en.wikipedia.org/wiki/Sun" TargetMode="External"/><Relationship Id="rId4829" Type="http://schemas.openxmlformats.org/officeDocument/2006/relationships/hyperlink" Target="https://en.wikipedia.org/wiki/Orbital_eccentricity" TargetMode="External"/><Relationship Id="rId6184" Type="http://schemas.openxmlformats.org/officeDocument/2006/relationships/hyperlink" Target="https://en.wikipedia.org/wiki/Digital_object_identifier" TargetMode="External"/><Relationship Id="rId7235" Type="http://schemas.openxmlformats.org/officeDocument/2006/relationships/hyperlink" Target="https://en.wikipedia.org/wiki/Gas_giant" TargetMode="External"/><Relationship Id="rId8700" Type="http://schemas.openxmlformats.org/officeDocument/2006/relationships/hyperlink" Target="https://lij.wikipedia.org/wiki/Gi%C3%B2ve_(astronomia)" TargetMode="External"/><Relationship Id="rId10216" Type="http://schemas.openxmlformats.org/officeDocument/2006/relationships/hyperlink" Target="https://en.wikipedia.org/wiki/Digital_object_identifier" TargetMode="External"/><Relationship Id="rId699" Type="http://schemas.openxmlformats.org/officeDocument/2006/relationships/hyperlink" Target="https://en.wikipedia.org/wiki/Westerlies" TargetMode="External"/><Relationship Id="rId2794" Type="http://schemas.openxmlformats.org/officeDocument/2006/relationships/hyperlink" Target="https://en.wikipedia.org/wiki/Sun" TargetMode="External"/><Relationship Id="rId3845" Type="http://schemas.openxmlformats.org/officeDocument/2006/relationships/hyperlink" Target="https://en.wikipedia.org/wiki/International_Standard_Book_Number" TargetMode="External"/><Relationship Id="rId6251" Type="http://schemas.openxmlformats.org/officeDocument/2006/relationships/hyperlink" Target="http://theconversation.edu.au/was-our-two-faced-moon-in-a-small-collision-2659" TargetMode="External"/><Relationship Id="rId7302" Type="http://schemas.openxmlformats.org/officeDocument/2006/relationships/hyperlink" Target="https://en.wikipedia.org/wiki/Jupiter" TargetMode="External"/><Relationship Id="rId10630" Type="http://schemas.openxmlformats.org/officeDocument/2006/relationships/hyperlink" Target="https://en.wikipedia.org/wiki/Mars" TargetMode="External"/><Relationship Id="rId12388" Type="http://schemas.openxmlformats.org/officeDocument/2006/relationships/hyperlink" Target="https://en.wikipedia.org/wiki/Pluto" TargetMode="External"/><Relationship Id="rId766" Type="http://schemas.openxmlformats.org/officeDocument/2006/relationships/hyperlink" Target="https://en.wikipedia.org/wiki/Earth" TargetMode="External"/><Relationship Id="rId1396" Type="http://schemas.openxmlformats.org/officeDocument/2006/relationships/hyperlink" Target="https://en.wikipedia.org/wiki/Earth" TargetMode="External"/><Relationship Id="rId2447" Type="http://schemas.openxmlformats.org/officeDocument/2006/relationships/hyperlink" Target="https://wikimediafoundation.org/wiki/Cookie_statement" TargetMode="External"/><Relationship Id="rId9474" Type="http://schemas.openxmlformats.org/officeDocument/2006/relationships/hyperlink" Target="https://en.wikipedia.org/wiki/Methane" TargetMode="External"/><Relationship Id="rId419" Type="http://schemas.openxmlformats.org/officeDocument/2006/relationships/hyperlink" Target="https://en.wikipedia.org/wiki/Earth" TargetMode="External"/><Relationship Id="rId1049" Type="http://schemas.openxmlformats.org/officeDocument/2006/relationships/hyperlink" Target="https://en.wikipedia.org/wiki/Anthropomorphism" TargetMode="External"/><Relationship Id="rId2861" Type="http://schemas.openxmlformats.org/officeDocument/2006/relationships/hyperlink" Target="https://en.wikipedia.org/wiki/Sun" TargetMode="External"/><Relationship Id="rId3912" Type="http://schemas.openxmlformats.org/officeDocument/2006/relationships/hyperlink" Target="https://en.wikipedia.org/wiki/Sun" TargetMode="External"/><Relationship Id="rId8076" Type="http://schemas.openxmlformats.org/officeDocument/2006/relationships/hyperlink" Target="http://adsabs.harvard.edu/abs/1999Sci...286...72G" TargetMode="External"/><Relationship Id="rId9127" Type="http://schemas.openxmlformats.org/officeDocument/2006/relationships/hyperlink" Target="https://en.wikipedia.org/wiki/Potassium" TargetMode="External"/><Relationship Id="rId12455" Type="http://schemas.openxmlformats.org/officeDocument/2006/relationships/hyperlink" Target="https://dx.doi.org/10.1038%2Fnature18016" TargetMode="External"/><Relationship Id="rId833" Type="http://schemas.openxmlformats.org/officeDocument/2006/relationships/hyperlink" Target="https://en.wikipedia.org/wiki/Summer" TargetMode="External"/><Relationship Id="rId1116" Type="http://schemas.openxmlformats.org/officeDocument/2006/relationships/hyperlink" Target="https://en.wikipedia.org/wiki/Earth" TargetMode="External"/><Relationship Id="rId1463" Type="http://schemas.openxmlformats.org/officeDocument/2006/relationships/hyperlink" Target="https://en.wikipedia.org/wiki/Earth" TargetMode="External"/><Relationship Id="rId2514" Type="http://schemas.openxmlformats.org/officeDocument/2006/relationships/hyperlink" Target="https://en.wikipedia.org/wiki/Photosphere" TargetMode="External"/><Relationship Id="rId7092" Type="http://schemas.openxmlformats.org/officeDocument/2006/relationships/hyperlink" Target="https://za.wikipedia.org/wiki/Ronghndwen" TargetMode="External"/><Relationship Id="rId8143" Type="http://schemas.openxmlformats.org/officeDocument/2006/relationships/hyperlink" Target="https://en.wikipedia.org/wiki/Digital_object_identifier" TargetMode="External"/><Relationship Id="rId8490" Type="http://schemas.openxmlformats.org/officeDocument/2006/relationships/hyperlink" Target="https://en.wikipedia.org/wiki/Jupiter" TargetMode="External"/><Relationship Id="rId9541" Type="http://schemas.openxmlformats.org/officeDocument/2006/relationships/hyperlink" Target="https://en.wikipedia.org/wiki/Mars" TargetMode="External"/><Relationship Id="rId11057" Type="http://schemas.openxmlformats.org/officeDocument/2006/relationships/hyperlink" Target="https://fo.wikipedia.org/wiki/Mars_(gongustj%C3%B8rna)" TargetMode="External"/><Relationship Id="rId11471" Type="http://schemas.openxmlformats.org/officeDocument/2006/relationships/hyperlink" Target="https://en.wikipedia.org/wiki/Plutonium" TargetMode="External"/><Relationship Id="rId12108" Type="http://schemas.openxmlformats.org/officeDocument/2006/relationships/hyperlink" Target="http://www.nytimes.com/interactive/2016/03/17/science/pluto-images-charon-moons-new-horizons-flyby.html" TargetMode="External"/><Relationship Id="rId12522" Type="http://schemas.openxmlformats.org/officeDocument/2006/relationships/hyperlink" Target="http://adsabs.harvard.edu/abs/2000SPIE.4007..787C" TargetMode="External"/><Relationship Id="rId900" Type="http://schemas.openxmlformats.org/officeDocument/2006/relationships/hyperlink" Target="https://en.wikipedia.org/wiki/Earth" TargetMode="External"/><Relationship Id="rId1530" Type="http://schemas.openxmlformats.org/officeDocument/2006/relationships/hyperlink" Target="https://en.wikipedia.org/wiki/Earth" TargetMode="External"/><Relationship Id="rId4686" Type="http://schemas.openxmlformats.org/officeDocument/2006/relationships/hyperlink" Target="https://jbo.wikipedia.org/wiki/solri" TargetMode="External"/><Relationship Id="rId5737" Type="http://schemas.openxmlformats.org/officeDocument/2006/relationships/hyperlink" Target="https://en.wikipedia.org/wiki/File:Copernicus_central_peaks.png" TargetMode="External"/><Relationship Id="rId10073" Type="http://schemas.openxmlformats.org/officeDocument/2006/relationships/hyperlink" Target="https://en.wikipedia.org/wiki/Mars" TargetMode="External"/><Relationship Id="rId11124" Type="http://schemas.openxmlformats.org/officeDocument/2006/relationships/hyperlink" Target="https://my.wikipedia.org/wiki/%E1%80%A1%E1%80%84%E1%80%BA%E1%80%B9%E1%80%82%E1%80%AB%E1%80%82%E1%80%BC%E1%80%AD%E1%80%AF%E1%80%9F%E1%80%BA" TargetMode="External"/><Relationship Id="rId3288" Type="http://schemas.openxmlformats.org/officeDocument/2006/relationships/hyperlink" Target="https://en.wikipedia.org/wiki/Infrared" TargetMode="External"/><Relationship Id="rId4339" Type="http://schemas.openxmlformats.org/officeDocument/2006/relationships/hyperlink" Target="https://en.wikipedia.org/wiki/Bibcode" TargetMode="External"/><Relationship Id="rId4753" Type="http://schemas.openxmlformats.org/officeDocument/2006/relationships/hyperlink" Target="https://simple.wikipedia.org/wiki/Sun" TargetMode="External"/><Relationship Id="rId5804" Type="http://schemas.openxmlformats.org/officeDocument/2006/relationships/hyperlink" Target="https://en.wikipedia.org/wiki/Moon" TargetMode="External"/><Relationship Id="rId8210" Type="http://schemas.openxmlformats.org/officeDocument/2006/relationships/hyperlink" Target="http://science.nasa.gov/headlines/y2006/02mar_redjr.htm" TargetMode="External"/><Relationship Id="rId10140" Type="http://schemas.openxmlformats.org/officeDocument/2006/relationships/hyperlink" Target="http://adsabs.harvard.edu/abs/2003Icar..165....1L" TargetMode="External"/><Relationship Id="rId3355" Type="http://schemas.openxmlformats.org/officeDocument/2006/relationships/hyperlink" Target="https://en.wikipedia.org/wiki/Yohkoh" TargetMode="External"/><Relationship Id="rId4406" Type="http://schemas.openxmlformats.org/officeDocument/2006/relationships/hyperlink" Target="https://en.wikipedia.org/wiki/Sun" TargetMode="External"/><Relationship Id="rId7976" Type="http://schemas.openxmlformats.org/officeDocument/2006/relationships/hyperlink" Target="https://en.wikipedia.org/wiki/Jupiter" TargetMode="External"/><Relationship Id="rId276" Type="http://schemas.openxmlformats.org/officeDocument/2006/relationships/hyperlink" Target="https://en.wikipedia.org/wiki/Asteroid" TargetMode="External"/><Relationship Id="rId690" Type="http://schemas.openxmlformats.org/officeDocument/2006/relationships/hyperlink" Target="https://en.wikipedia.org/wiki/Climate" TargetMode="External"/><Relationship Id="rId2371" Type="http://schemas.openxmlformats.org/officeDocument/2006/relationships/hyperlink" Target="https://ro.wikipedia.org/wiki/P%C4%83m%C3%A2nt" TargetMode="External"/><Relationship Id="rId3008" Type="http://schemas.openxmlformats.org/officeDocument/2006/relationships/hyperlink" Target="https://en.wikipedia.org/wiki/Solar_maximum" TargetMode="External"/><Relationship Id="rId3422" Type="http://schemas.openxmlformats.org/officeDocument/2006/relationships/hyperlink" Target="https://en.wikipedia.org/wiki/File:Actual_Sunrise.jpeg" TargetMode="External"/><Relationship Id="rId4820" Type="http://schemas.openxmlformats.org/officeDocument/2006/relationships/hyperlink" Target="https://en.wikipedia.org/wiki/Northern_hemisphere" TargetMode="External"/><Relationship Id="rId6578" Type="http://schemas.openxmlformats.org/officeDocument/2006/relationships/hyperlink" Target="http://www.nytimes.com/2008/07/31/science/31computer.html?hp" TargetMode="External"/><Relationship Id="rId7629" Type="http://schemas.openxmlformats.org/officeDocument/2006/relationships/hyperlink" Target="https://en.wikipedia.org/wiki/Kenneth_Franklin" TargetMode="External"/><Relationship Id="rId10957" Type="http://schemas.openxmlformats.org/officeDocument/2006/relationships/hyperlink" Target="https://en.wikipedia.org/wiki/Solar_System" TargetMode="External"/><Relationship Id="rId343" Type="http://schemas.openxmlformats.org/officeDocument/2006/relationships/hyperlink" Target="https://en.wikipedia.org/wiki/Photosynthesis" TargetMode="External"/><Relationship Id="rId2024" Type="http://schemas.openxmlformats.org/officeDocument/2006/relationships/hyperlink" Target="http://www.skepticfiles.org/origins/coralclo.htm" TargetMode="External"/><Relationship Id="rId6992" Type="http://schemas.openxmlformats.org/officeDocument/2006/relationships/hyperlink" Target="https://ku.wikipedia.org/wiki/Heyv" TargetMode="External"/><Relationship Id="rId9051" Type="http://schemas.openxmlformats.org/officeDocument/2006/relationships/hyperlink" Target="https://en.wikipedia.org/wiki/Tholeiitic_magma_series" TargetMode="External"/><Relationship Id="rId1040" Type="http://schemas.openxmlformats.org/officeDocument/2006/relationships/hyperlink" Target="https://en.wikipedia.org/wiki/Space_debris" TargetMode="External"/><Relationship Id="rId4196" Type="http://schemas.openxmlformats.org/officeDocument/2006/relationships/hyperlink" Target="https://en.wikipedia.org/wiki/Digital_object_identifier" TargetMode="External"/><Relationship Id="rId5247" Type="http://schemas.openxmlformats.org/officeDocument/2006/relationships/hyperlink" Target="https://en.wikipedia.org/wiki/Colonization_of_the_Moon" TargetMode="External"/><Relationship Id="rId5594" Type="http://schemas.openxmlformats.org/officeDocument/2006/relationships/hyperlink" Target="https://en.wikipedia.org/wiki/Richard_Proctor" TargetMode="External"/><Relationship Id="rId6645" Type="http://schemas.openxmlformats.org/officeDocument/2006/relationships/hyperlink" Target="http://isro.org/pressrelease/Nov14_2007.htm" TargetMode="External"/><Relationship Id="rId12032" Type="http://schemas.openxmlformats.org/officeDocument/2006/relationships/hyperlink" Target="http://ssd.jpl.nasa.gov/horizons.cgi?find_body=1&amp;body_group=mb&amp;sstr=901" TargetMode="External"/><Relationship Id="rId410" Type="http://schemas.openxmlformats.org/officeDocument/2006/relationships/hyperlink" Target="https://en.wikipedia.org/wiki/Earth" TargetMode="External"/><Relationship Id="rId5661" Type="http://schemas.openxmlformats.org/officeDocument/2006/relationships/hyperlink" Target="https://en.wikipedia.org/wiki/Moon" TargetMode="External"/><Relationship Id="rId6712" Type="http://schemas.openxmlformats.org/officeDocument/2006/relationships/hyperlink" Target="https://en.wikipedia.org/wiki/International_Standard_Book_Number" TargetMode="External"/><Relationship Id="rId9868" Type="http://schemas.openxmlformats.org/officeDocument/2006/relationships/hyperlink" Target="https://en.wikipedia.org/wiki/Nikola_Tesla" TargetMode="External"/><Relationship Id="rId11798" Type="http://schemas.openxmlformats.org/officeDocument/2006/relationships/hyperlink" Target="https://en.wikipedia.org/wiki/Trans-Neptunian_object" TargetMode="External"/><Relationship Id="rId12849" Type="http://schemas.openxmlformats.org/officeDocument/2006/relationships/hyperlink" Target="https://ga.wikipedia.org/wiki/Pl%C3%BAt%C3%B3n_(abhacphl%C3%A1in%C3%A9ad)" TargetMode="External"/><Relationship Id="rId1857" Type="http://schemas.openxmlformats.org/officeDocument/2006/relationships/hyperlink" Target="http://www.theguardian.com/world/2013/dec/10/coldest-temperature-recorded-earth-antarctica-guinness-book" TargetMode="External"/><Relationship Id="rId2908" Type="http://schemas.openxmlformats.org/officeDocument/2006/relationships/hyperlink" Target="https://en.wikipedia.org/wiki/Carbon_monoxide" TargetMode="External"/><Relationship Id="rId4263" Type="http://schemas.openxmlformats.org/officeDocument/2006/relationships/hyperlink" Target="http://zapatopi.net/kelvin/papers/on_the_age_of_the_suns_heat.html" TargetMode="External"/><Relationship Id="rId5314" Type="http://schemas.openxmlformats.org/officeDocument/2006/relationships/hyperlink" Target="https://en.wikipedia.org/wiki/Radioactive_decay" TargetMode="External"/><Relationship Id="rId8884" Type="http://schemas.openxmlformats.org/officeDocument/2006/relationships/hyperlink" Target="https://en.wikipedia.org/wiki/Temperature" TargetMode="External"/><Relationship Id="rId9935" Type="http://schemas.openxmlformats.org/officeDocument/2006/relationships/hyperlink" Target="https://en.wikipedia.org/wiki/Geology_of_Mars" TargetMode="External"/><Relationship Id="rId1924" Type="http://schemas.openxmlformats.org/officeDocument/2006/relationships/hyperlink" Target="http://imagine.gsfc.nasa.gov/docs/ask_astro/answers/030827a.html" TargetMode="External"/><Relationship Id="rId4330" Type="http://schemas.openxmlformats.org/officeDocument/2006/relationships/hyperlink" Target="https://en.wikipedia.org/wiki/Sun" TargetMode="External"/><Relationship Id="rId7486" Type="http://schemas.openxmlformats.org/officeDocument/2006/relationships/hyperlink" Target="https://en.wikipedia.org/wiki/Jupiter" TargetMode="External"/><Relationship Id="rId8537" Type="http://schemas.openxmlformats.org/officeDocument/2006/relationships/hyperlink" Target="http://digitalcollections.ucsc.edu/cdm/search/collection/p265101coll10/searchterm/Jupiter%20(planet)/order/title" TargetMode="External"/><Relationship Id="rId8951" Type="http://schemas.openxmlformats.org/officeDocument/2006/relationships/hyperlink" Target="https://en.wikipedia.org/wiki/Mars" TargetMode="External"/><Relationship Id="rId10467" Type="http://schemas.openxmlformats.org/officeDocument/2006/relationships/hyperlink" Target="https://dx.doi.org/10.1126%2Fscience.1101860" TargetMode="External"/><Relationship Id="rId11865" Type="http://schemas.openxmlformats.org/officeDocument/2006/relationships/hyperlink" Target="https://en.wikipedia.org/wiki/Jupiter" TargetMode="External"/><Relationship Id="rId12916" Type="http://schemas.openxmlformats.org/officeDocument/2006/relationships/hyperlink" Target="https://uz.wikipedia.org/wiki/Pluton" TargetMode="External"/><Relationship Id="rId6088" Type="http://schemas.openxmlformats.org/officeDocument/2006/relationships/hyperlink" Target="https://en.wikipedia.org/wiki/Digital_object_identifier" TargetMode="External"/><Relationship Id="rId7139" Type="http://schemas.openxmlformats.org/officeDocument/2006/relationships/hyperlink" Target="https://en.wikipedia.org/wiki/Aphelion" TargetMode="External"/><Relationship Id="rId7553" Type="http://schemas.openxmlformats.org/officeDocument/2006/relationships/hyperlink" Target="https://en.wikipedia.org/wiki/Jupiter" TargetMode="External"/><Relationship Id="rId8604" Type="http://schemas.openxmlformats.org/officeDocument/2006/relationships/hyperlink" Target="https://en.wikipedia.org/w/index.php?title=Jupiter&amp;action=info" TargetMode="External"/><Relationship Id="rId10881" Type="http://schemas.openxmlformats.org/officeDocument/2006/relationships/hyperlink" Target="https://en.wikipedia.org/wiki/Special:BookSources/0-226-48111-5" TargetMode="External"/><Relationship Id="rId11518" Type="http://schemas.openxmlformats.org/officeDocument/2006/relationships/hyperlink" Target="https://en.wikipedia.org/wiki/Methane" TargetMode="External"/><Relationship Id="rId11932" Type="http://schemas.openxmlformats.org/officeDocument/2006/relationships/hyperlink" Target="https://en.wikipedia.org/wiki/Pluto" TargetMode="External"/><Relationship Id="rId2698" Type="http://schemas.openxmlformats.org/officeDocument/2006/relationships/hyperlink" Target="https://en.wikipedia.org/wiki/Abundance_of_the_chemical_elements" TargetMode="External"/><Relationship Id="rId6155" Type="http://schemas.openxmlformats.org/officeDocument/2006/relationships/hyperlink" Target="https://en.wikipedia.org/wiki/Bibcode" TargetMode="External"/><Relationship Id="rId7206" Type="http://schemas.openxmlformats.org/officeDocument/2006/relationships/hyperlink" Target="https://en.wikipedia.org/wiki/Temperature" TargetMode="External"/><Relationship Id="rId10534" Type="http://schemas.openxmlformats.org/officeDocument/2006/relationships/hyperlink" Target="https://web.archive.org/web/20090117141425/http:/www.nasa.gov/mission_pages/mars/news/marsmethane.html" TargetMode="External"/><Relationship Id="rId3749" Type="http://schemas.openxmlformats.org/officeDocument/2006/relationships/hyperlink" Target="https://en.wikipedia.org/wiki/Sun" TargetMode="External"/><Relationship Id="rId5171" Type="http://schemas.openxmlformats.org/officeDocument/2006/relationships/hyperlink" Target="https://en.wikipedia.org/wiki/Irregular_mare_patch" TargetMode="External"/><Relationship Id="rId6222" Type="http://schemas.openxmlformats.org/officeDocument/2006/relationships/hyperlink" Target="https://en.wikipedia.org/wiki/Moon" TargetMode="External"/><Relationship Id="rId7620" Type="http://schemas.openxmlformats.org/officeDocument/2006/relationships/hyperlink" Target="https://en.wikipedia.org/wiki/Jupiter" TargetMode="External"/><Relationship Id="rId9378" Type="http://schemas.openxmlformats.org/officeDocument/2006/relationships/hyperlink" Target="https://en.wikipedia.org/wiki/Impact_crater" TargetMode="External"/><Relationship Id="rId10601" Type="http://schemas.openxmlformats.org/officeDocument/2006/relationships/hyperlink" Target="http://www.ips-planetarium.org/planetarian/articles/whenmars.html" TargetMode="External"/><Relationship Id="rId2765" Type="http://schemas.openxmlformats.org/officeDocument/2006/relationships/hyperlink" Target="https://en.wikipedia.org/wiki/Sun" TargetMode="External"/><Relationship Id="rId3816" Type="http://schemas.openxmlformats.org/officeDocument/2006/relationships/hyperlink" Target="https://en.wikipedia.org/wiki/Special:BookSources/0-935702-05-9" TargetMode="External"/><Relationship Id="rId9792" Type="http://schemas.openxmlformats.org/officeDocument/2006/relationships/hyperlink" Target="https://en.wikipedia.org/wiki/Mars" TargetMode="External"/><Relationship Id="rId12359" Type="http://schemas.openxmlformats.org/officeDocument/2006/relationships/hyperlink" Target="https://en.wikipedia.org/wiki/Bibcode" TargetMode="External"/><Relationship Id="rId12773" Type="http://schemas.openxmlformats.org/officeDocument/2006/relationships/hyperlink" Target="https://en.wikipedia.org/wiki/Category:Multiple_trans-Neptunian_objects" TargetMode="External"/><Relationship Id="rId737" Type="http://schemas.openxmlformats.org/officeDocument/2006/relationships/hyperlink" Target="https://en.wikipedia.org/wiki/Mesosphere" TargetMode="External"/><Relationship Id="rId1367" Type="http://schemas.openxmlformats.org/officeDocument/2006/relationships/hyperlink" Target="http://adsabs.harvard.edu/abs/1988Sci...241.1441M" TargetMode="External"/><Relationship Id="rId1781" Type="http://schemas.openxmlformats.org/officeDocument/2006/relationships/hyperlink" Target="https://en.wikipedia.org/wiki/Special:BookSources/0-521-52958-1" TargetMode="External"/><Relationship Id="rId2418" Type="http://schemas.openxmlformats.org/officeDocument/2006/relationships/hyperlink" Target="https://vep.wikipedia.org/wiki/Ma" TargetMode="External"/><Relationship Id="rId2832" Type="http://schemas.openxmlformats.org/officeDocument/2006/relationships/hyperlink" Target="https://en.wikipedia.org/wiki/Sun" TargetMode="External"/><Relationship Id="rId5988" Type="http://schemas.openxmlformats.org/officeDocument/2006/relationships/hyperlink" Target="https://en.wikipedia.org/wiki/PubMed_Identifier" TargetMode="External"/><Relationship Id="rId8394" Type="http://schemas.openxmlformats.org/officeDocument/2006/relationships/hyperlink" Target="https://en.wikipedia.org/wiki/Digital_object_identifier" TargetMode="External"/><Relationship Id="rId9445" Type="http://schemas.openxmlformats.org/officeDocument/2006/relationships/hyperlink" Target="https://en.wikipedia.org/wiki/Mars_Express" TargetMode="External"/><Relationship Id="rId11375" Type="http://schemas.openxmlformats.org/officeDocument/2006/relationships/hyperlink" Target="https://en.wikipedia.org/wiki/Pluto" TargetMode="External"/><Relationship Id="rId12426" Type="http://schemas.openxmlformats.org/officeDocument/2006/relationships/hyperlink" Target="https://arxiv.org/abs/1301.6284" TargetMode="External"/><Relationship Id="rId73" Type="http://schemas.openxmlformats.org/officeDocument/2006/relationships/hyperlink" Target="https://en.wikipedia.org/wiki/Earth" TargetMode="External"/><Relationship Id="rId804" Type="http://schemas.openxmlformats.org/officeDocument/2006/relationships/hyperlink" Target="https://en.wikipedia.org/wiki/Solar_time" TargetMode="External"/><Relationship Id="rId1434" Type="http://schemas.openxmlformats.org/officeDocument/2006/relationships/hyperlink" Target="https://www.ncbi.nlm.nih.gov/pubmed/7667634" TargetMode="External"/><Relationship Id="rId8047" Type="http://schemas.openxmlformats.org/officeDocument/2006/relationships/hyperlink" Target="https://en.wikipedia.org/wiki/International_Standard_Book_Number" TargetMode="External"/><Relationship Id="rId8461" Type="http://schemas.openxmlformats.org/officeDocument/2006/relationships/hyperlink" Target="https://en.wikipedia.org/wiki/Digital_object_identifier" TargetMode="External"/><Relationship Id="rId9512" Type="http://schemas.openxmlformats.org/officeDocument/2006/relationships/hyperlink" Target="https://en.wikipedia.org/wiki/Mars_Orbiter_Mission" TargetMode="External"/><Relationship Id="rId10391" Type="http://schemas.openxmlformats.org/officeDocument/2006/relationships/hyperlink" Target="http://messier.seds.org/xtra/Bios/huygens.html" TargetMode="External"/><Relationship Id="rId11028" Type="http://schemas.openxmlformats.org/officeDocument/2006/relationships/hyperlink" Target="https://zh-min-nan.wikipedia.org/wiki/Ho%C3%A9-chhe%E2%81%BF" TargetMode="External"/><Relationship Id="rId11442" Type="http://schemas.openxmlformats.org/officeDocument/2006/relationships/hyperlink" Target="https://en.wikipedia.org/wiki/Pluto" TargetMode="External"/><Relationship Id="rId12840" Type="http://schemas.openxmlformats.org/officeDocument/2006/relationships/hyperlink" Target="https://el.wikipedia.org/wiki/%CE%A0%CE%BB%CE%BF%CF%8D%CF%84%CF%89%CE%BD%CE%B1%CF%82_(%CF%80%CE%BB%CE%B1%CE%BD%CE%AE%CF%84%CE%B7%CF%82_%CE%BD%CE%AC%CE%BD%CE%BF%CF%82)" TargetMode="External"/><Relationship Id="rId1501" Type="http://schemas.openxmlformats.org/officeDocument/2006/relationships/hyperlink" Target="https://www.ncbi.nlm.nih.gov/pubmed/16293721" TargetMode="External"/><Relationship Id="rId4657" Type="http://schemas.openxmlformats.org/officeDocument/2006/relationships/hyperlink" Target="https://xh.wikipedia.org/wiki/UKat" TargetMode="External"/><Relationship Id="rId5708" Type="http://schemas.openxmlformats.org/officeDocument/2006/relationships/hyperlink" Target="https://en.wikipedia.org/wiki/Moon" TargetMode="External"/><Relationship Id="rId7063" Type="http://schemas.openxmlformats.org/officeDocument/2006/relationships/hyperlink" Target="https://scn.wikipedia.org/wiki/Luna" TargetMode="External"/><Relationship Id="rId8114" Type="http://schemas.openxmlformats.org/officeDocument/2006/relationships/hyperlink" Target="https://en.wikipedia.org/wiki/Digital_object_identifier" TargetMode="External"/><Relationship Id="rId10044" Type="http://schemas.openxmlformats.org/officeDocument/2006/relationships/hyperlink" Target="https://en.wikipedia.org/wiki/Mars" TargetMode="External"/><Relationship Id="rId3259" Type="http://schemas.openxmlformats.org/officeDocument/2006/relationships/hyperlink" Target="https://en.wikipedia.org/wiki/Han_Dynasty" TargetMode="External"/><Relationship Id="rId7130" Type="http://schemas.openxmlformats.org/officeDocument/2006/relationships/hyperlink" Target="https://en.wikipedia.org/wiki/File:En-us-Jupiter.ogg" TargetMode="External"/><Relationship Id="rId594" Type="http://schemas.openxmlformats.org/officeDocument/2006/relationships/hyperlink" Target="https://en.wikipedia.org/wiki/Landform" TargetMode="External"/><Relationship Id="rId2275" Type="http://schemas.openxmlformats.org/officeDocument/2006/relationships/hyperlink" Target="https://hi.wikipedia.org/wiki/%E0%A4%AA%E0%A5%83%E0%A4%A5%E0%A5%8D%E0%A4%B5%E0%A5%80" TargetMode="External"/><Relationship Id="rId3326" Type="http://schemas.openxmlformats.org/officeDocument/2006/relationships/hyperlink" Target="https://en.wikipedia.org/wiki/NASA" TargetMode="External"/><Relationship Id="rId3673" Type="http://schemas.openxmlformats.org/officeDocument/2006/relationships/hyperlink" Target="https://en.wikipedia.org/wiki/International_Standard_Book_Number" TargetMode="External"/><Relationship Id="rId4724" Type="http://schemas.openxmlformats.org/officeDocument/2006/relationships/hyperlink" Target="https://pap.wikipedia.org/wiki/Solo" TargetMode="External"/><Relationship Id="rId10111" Type="http://schemas.openxmlformats.org/officeDocument/2006/relationships/hyperlink" Target="https://en.wikipedia.org/wiki/Mars" TargetMode="External"/><Relationship Id="rId247" Type="http://schemas.openxmlformats.org/officeDocument/2006/relationships/hyperlink" Target="https://en.wikipedia.org/wiki/Earth" TargetMode="External"/><Relationship Id="rId3740" Type="http://schemas.openxmlformats.org/officeDocument/2006/relationships/hyperlink" Target="https://en.wikipedia.org/wiki/Sun" TargetMode="External"/><Relationship Id="rId6896" Type="http://schemas.openxmlformats.org/officeDocument/2006/relationships/hyperlink" Target="https://en.wikipedia.org/w/index.php?title=Moon&amp;printable=yes" TargetMode="External"/><Relationship Id="rId7947" Type="http://schemas.openxmlformats.org/officeDocument/2006/relationships/hyperlink" Target="https://en.wikipedia.org/wiki/Jupiter" TargetMode="External"/><Relationship Id="rId10928" Type="http://schemas.openxmlformats.org/officeDocument/2006/relationships/hyperlink" Target="http://www.360pano.eu/show/?id=731" TargetMode="External"/><Relationship Id="rId12283" Type="http://schemas.openxmlformats.org/officeDocument/2006/relationships/hyperlink" Target="https://dx.doi.org/10.1086%2F508861" TargetMode="External"/><Relationship Id="rId661" Type="http://schemas.openxmlformats.org/officeDocument/2006/relationships/hyperlink" Target="https://en.wikipedia.org/wiki/Atmospheric_pressure" TargetMode="External"/><Relationship Id="rId1291" Type="http://schemas.openxmlformats.org/officeDocument/2006/relationships/hyperlink" Target="https://en.wikipedia.org/wiki/Earth" TargetMode="External"/><Relationship Id="rId2342" Type="http://schemas.openxmlformats.org/officeDocument/2006/relationships/hyperlink" Target="https://ja.wikipedia.org/wiki/%E5%9C%B0%E7%90%83" TargetMode="External"/><Relationship Id="rId5498" Type="http://schemas.openxmlformats.org/officeDocument/2006/relationships/hyperlink" Target="https://en.wikipedia.org/wiki/Solar_Terrestrial_Relations_Observatory" TargetMode="External"/><Relationship Id="rId6549" Type="http://schemas.openxmlformats.org/officeDocument/2006/relationships/hyperlink" Target="https://en.wikipedia.org/wiki/Moon" TargetMode="External"/><Relationship Id="rId6963" Type="http://schemas.openxmlformats.org/officeDocument/2006/relationships/hyperlink" Target="https://ko.wikipedia.org/wiki/%EB%8B%AC" TargetMode="External"/><Relationship Id="rId12350" Type="http://schemas.openxmlformats.org/officeDocument/2006/relationships/hyperlink" Target="https://en.wikipedia.org/wiki/Pluto" TargetMode="External"/><Relationship Id="rId314" Type="http://schemas.openxmlformats.org/officeDocument/2006/relationships/hyperlink" Target="https://en.wikipedia.org/wiki/Evolution_of_photosynthesis" TargetMode="External"/><Relationship Id="rId5565" Type="http://schemas.openxmlformats.org/officeDocument/2006/relationships/hyperlink" Target="https://en.wikipedia.org/wiki/Galileo_Galilei" TargetMode="External"/><Relationship Id="rId6616" Type="http://schemas.openxmlformats.org/officeDocument/2006/relationships/hyperlink" Target="https://en.wikipedia.org/wiki/Moon" TargetMode="External"/><Relationship Id="rId9022" Type="http://schemas.openxmlformats.org/officeDocument/2006/relationships/hyperlink" Target="https://en.wikipedia.org/wiki/Mars" TargetMode="External"/><Relationship Id="rId12003" Type="http://schemas.openxmlformats.org/officeDocument/2006/relationships/hyperlink" Target="https://en.wikipedia.org/wiki/Book:Dwarf_Planets_of_the_Solar_System_%26_Their_Satellites" TargetMode="External"/><Relationship Id="rId1011" Type="http://schemas.openxmlformats.org/officeDocument/2006/relationships/hyperlink" Target="https://en.wikipedia.org/wiki/Earth" TargetMode="External"/><Relationship Id="rId4167" Type="http://schemas.openxmlformats.org/officeDocument/2006/relationships/hyperlink" Target="http://adsabs.harvard.edu/abs/2004RMxAC..22...46A" TargetMode="External"/><Relationship Id="rId4581" Type="http://schemas.openxmlformats.org/officeDocument/2006/relationships/hyperlink" Target="https://an.wikipedia.org/wiki/Sol" TargetMode="External"/><Relationship Id="rId5218" Type="http://schemas.openxmlformats.org/officeDocument/2006/relationships/hyperlink" Target="https://en.wikipedia.org/wiki/Lower_Imbrian" TargetMode="External"/><Relationship Id="rId5632" Type="http://schemas.openxmlformats.org/officeDocument/2006/relationships/hyperlink" Target="https://en.wikipedia.org/wiki/Lunokhod_programme" TargetMode="External"/><Relationship Id="rId8788" Type="http://schemas.openxmlformats.org/officeDocument/2006/relationships/hyperlink" Target="https://vls.wikipedia.org/wiki/Jupiter_(planete)" TargetMode="External"/><Relationship Id="rId9839" Type="http://schemas.openxmlformats.org/officeDocument/2006/relationships/hyperlink" Target="https://en.wikipedia.org/wiki/Exploration_of_Mars" TargetMode="External"/><Relationship Id="rId3183" Type="http://schemas.openxmlformats.org/officeDocument/2006/relationships/hyperlink" Target="https://en.wikipedia.org/wiki/Carbon_dioxide" TargetMode="External"/><Relationship Id="rId4234" Type="http://schemas.openxmlformats.org/officeDocument/2006/relationships/hyperlink" Target="https://en.wikipedia.org/wiki/Sun" TargetMode="External"/><Relationship Id="rId11769" Type="http://schemas.openxmlformats.org/officeDocument/2006/relationships/hyperlink" Target="https://en.wikipedia.org/wiki/Pluto" TargetMode="External"/><Relationship Id="rId1828" Type="http://schemas.openxmlformats.org/officeDocument/2006/relationships/hyperlink" Target="http://www.physicalgeography.net/fundamentals/7h.html" TargetMode="External"/><Relationship Id="rId3250" Type="http://schemas.openxmlformats.org/officeDocument/2006/relationships/hyperlink" Target="https://en.wikipedia.org/wiki/Stadion_(unit)" TargetMode="External"/><Relationship Id="rId7457" Type="http://schemas.openxmlformats.org/officeDocument/2006/relationships/hyperlink" Target="https://en.wikipedia.org/wiki/Convection" TargetMode="External"/><Relationship Id="rId8855" Type="http://schemas.openxmlformats.org/officeDocument/2006/relationships/hyperlink" Target="https://en.wikipedia.org/wiki/Geographical_pole" TargetMode="External"/><Relationship Id="rId9906" Type="http://schemas.openxmlformats.org/officeDocument/2006/relationships/hyperlink" Target="https://en.wikipedia.org/wiki/Marvin_the_Martian" TargetMode="External"/><Relationship Id="rId10785" Type="http://schemas.openxmlformats.org/officeDocument/2006/relationships/hyperlink" Target="https://en.wikipedia.org/wiki/Special:BookSources/0-521-31536-0" TargetMode="External"/><Relationship Id="rId11836" Type="http://schemas.openxmlformats.org/officeDocument/2006/relationships/hyperlink" Target="https://en.wikipedia.org/wiki/Charon_(moon)" TargetMode="External"/><Relationship Id="rId171" Type="http://schemas.openxmlformats.org/officeDocument/2006/relationships/hyperlink" Target="https://en.wikipedia.org/wiki/Biosphere" TargetMode="External"/><Relationship Id="rId4301" Type="http://schemas.openxmlformats.org/officeDocument/2006/relationships/hyperlink" Target="https://en.wikipedia.org/wiki/Encyclopedia_Astronautica" TargetMode="External"/><Relationship Id="rId6059" Type="http://schemas.openxmlformats.org/officeDocument/2006/relationships/hyperlink" Target="https://en.wikipedia.org/wiki/Moon" TargetMode="External"/><Relationship Id="rId7871" Type="http://schemas.openxmlformats.org/officeDocument/2006/relationships/hyperlink" Target="https://en.wikipedia.org/wiki/Roman_mythology" TargetMode="External"/><Relationship Id="rId8508" Type="http://schemas.openxmlformats.org/officeDocument/2006/relationships/hyperlink" Target="https://www.worldcat.org/oclc/643483454" TargetMode="External"/><Relationship Id="rId8922" Type="http://schemas.openxmlformats.org/officeDocument/2006/relationships/hyperlink" Target="https://en.wikipedia.org/wiki/Earth" TargetMode="External"/><Relationship Id="rId10438" Type="http://schemas.openxmlformats.org/officeDocument/2006/relationships/hyperlink" Target="https://en.wikipedia.org/wiki/Special:BookSources/0-553-59256-4" TargetMode="External"/><Relationship Id="rId10852" Type="http://schemas.openxmlformats.org/officeDocument/2006/relationships/hyperlink" Target="https://en.wikipedia.org/wiki/Special:BookSources/0-387-95289-6" TargetMode="External"/><Relationship Id="rId11903" Type="http://schemas.openxmlformats.org/officeDocument/2006/relationships/hyperlink" Target="https://en.wikipedia.org/wiki/Solar_wind" TargetMode="External"/><Relationship Id="rId6473" Type="http://schemas.openxmlformats.org/officeDocument/2006/relationships/hyperlink" Target="https://en.wikipedia.org/wiki/Moon" TargetMode="External"/><Relationship Id="rId7524" Type="http://schemas.openxmlformats.org/officeDocument/2006/relationships/hyperlink" Target="https://en.wikipedia.org/wiki/File:Solarsystem3DJupiter.gif" TargetMode="External"/><Relationship Id="rId10505" Type="http://schemas.openxmlformats.org/officeDocument/2006/relationships/hyperlink" Target="https://en.wikipedia.org/wiki/Digital_object_identifier" TargetMode="External"/><Relationship Id="rId988" Type="http://schemas.openxmlformats.org/officeDocument/2006/relationships/hyperlink" Target="https://en.wikipedia.org/wiki/File:FullMoon2010.jpg" TargetMode="External"/><Relationship Id="rId2669" Type="http://schemas.openxmlformats.org/officeDocument/2006/relationships/hyperlink" Target="https://en.wikipedia.org/wiki/Sun" TargetMode="External"/><Relationship Id="rId5075" Type="http://schemas.openxmlformats.org/officeDocument/2006/relationships/image" Target="media/image83.jpeg"/><Relationship Id="rId6126" Type="http://schemas.openxmlformats.org/officeDocument/2006/relationships/hyperlink" Target="https://en.wikipedia.org/wiki/Moon" TargetMode="External"/><Relationship Id="rId6540" Type="http://schemas.openxmlformats.org/officeDocument/2006/relationships/hyperlink" Target="https://dx.doi.org/10.2307%2F1006543" TargetMode="External"/><Relationship Id="rId9696" Type="http://schemas.openxmlformats.org/officeDocument/2006/relationships/hyperlink" Target="https://en.wikipedia.org/wiki/InSight" TargetMode="External"/><Relationship Id="rId12677" Type="http://schemas.openxmlformats.org/officeDocument/2006/relationships/hyperlink" Target="https://en.wikipedia.org/wiki/Pluto" TargetMode="External"/><Relationship Id="rId1685" Type="http://schemas.openxmlformats.org/officeDocument/2006/relationships/hyperlink" Target="https://en.wikipedia.org/wiki/Special:BookSources/0-87590-851-9" TargetMode="External"/><Relationship Id="rId2736" Type="http://schemas.openxmlformats.org/officeDocument/2006/relationships/hyperlink" Target="https://en.wikipedia.org/wiki/Attenuation_(electromagnetic_radiation)" TargetMode="External"/><Relationship Id="rId4091" Type="http://schemas.openxmlformats.org/officeDocument/2006/relationships/hyperlink" Target="https://en.wikipedia.org/wiki/Sun" TargetMode="External"/><Relationship Id="rId5142" Type="http://schemas.openxmlformats.org/officeDocument/2006/relationships/hyperlink" Target="https://en.wikipedia.org/wiki/Moon" TargetMode="External"/><Relationship Id="rId8298" Type="http://schemas.openxmlformats.org/officeDocument/2006/relationships/hyperlink" Target="https://en.wikipedia.org/wiki/Jupiter" TargetMode="External"/><Relationship Id="rId9349" Type="http://schemas.openxmlformats.org/officeDocument/2006/relationships/hyperlink" Target="https://en.wikipedia.org/wiki/Coprates_quadrangle" TargetMode="External"/><Relationship Id="rId9763" Type="http://schemas.openxmlformats.org/officeDocument/2006/relationships/hyperlink" Target="https://en.wikipedia.org/wiki/Apparent_retrograde_motion" TargetMode="External"/><Relationship Id="rId11279" Type="http://schemas.openxmlformats.org/officeDocument/2006/relationships/hyperlink" Target="https://en.wikipedia.org/wiki/Moon_mass" TargetMode="External"/><Relationship Id="rId708" Type="http://schemas.openxmlformats.org/officeDocument/2006/relationships/hyperlink" Target="https://en.wikipedia.org/wiki/Tropics" TargetMode="External"/><Relationship Id="rId1338" Type="http://schemas.openxmlformats.org/officeDocument/2006/relationships/hyperlink" Target="https://dx.doi.org/10.1073%2Fpnas.1517557112" TargetMode="External"/><Relationship Id="rId8365" Type="http://schemas.openxmlformats.org/officeDocument/2006/relationships/hyperlink" Target="https://en.wikipedia.org/wiki/Bibcode" TargetMode="External"/><Relationship Id="rId9416" Type="http://schemas.openxmlformats.org/officeDocument/2006/relationships/hyperlink" Target="https://en.wikipedia.org/wiki/Graben" TargetMode="External"/><Relationship Id="rId10295" Type="http://schemas.openxmlformats.org/officeDocument/2006/relationships/hyperlink" Target="https://en.wikipedia.org/wiki/NASA" TargetMode="External"/><Relationship Id="rId11693" Type="http://schemas.openxmlformats.org/officeDocument/2006/relationships/hyperlink" Target="https://en.wikipedia.org/wiki/Pluto" TargetMode="External"/><Relationship Id="rId12744" Type="http://schemas.openxmlformats.org/officeDocument/2006/relationships/hyperlink" Target="https://en.wikipedia.org/w/index.php?title=Template:Minor_planets_navigator&amp;action=edit" TargetMode="External"/><Relationship Id="rId1405" Type="http://schemas.openxmlformats.org/officeDocument/2006/relationships/hyperlink" Target="https://en.wikipedia.org/wiki/Earth" TargetMode="External"/><Relationship Id="rId1752" Type="http://schemas.openxmlformats.org/officeDocument/2006/relationships/hyperlink" Target="http://cseligman.com/text/planets/innerstructure.htm" TargetMode="External"/><Relationship Id="rId2803" Type="http://schemas.openxmlformats.org/officeDocument/2006/relationships/hyperlink" Target="https://en.wikipedia.org/wiki/Solar_core" TargetMode="External"/><Relationship Id="rId5959" Type="http://schemas.openxmlformats.org/officeDocument/2006/relationships/hyperlink" Target="https://en.wikipedia.org/wiki/Digital_object_identifier" TargetMode="External"/><Relationship Id="rId7381" Type="http://schemas.openxmlformats.org/officeDocument/2006/relationships/hyperlink" Target="https://en.wikipedia.org/wiki/Jupiter" TargetMode="External"/><Relationship Id="rId8018" Type="http://schemas.openxmlformats.org/officeDocument/2006/relationships/hyperlink" Target="https://en.wikipedia.org/wiki/PubMed_Identifier" TargetMode="External"/><Relationship Id="rId8432" Type="http://schemas.openxmlformats.org/officeDocument/2006/relationships/hyperlink" Target="http://cosmicdiary.org/fmarchis/2012/09/10/another-fireball-on-jupiter/" TargetMode="External"/><Relationship Id="rId9830" Type="http://schemas.openxmlformats.org/officeDocument/2006/relationships/hyperlink" Target="https://en.wikipedia.org/wiki/Mars" TargetMode="External"/><Relationship Id="rId11346" Type="http://schemas.openxmlformats.org/officeDocument/2006/relationships/hyperlink" Target="https://en.wikipedia.org/wiki/Styx_(moon)" TargetMode="External"/><Relationship Id="rId11760" Type="http://schemas.openxmlformats.org/officeDocument/2006/relationships/hyperlink" Target="https://en.wikipedia.org/wiki/Pluto" TargetMode="External"/><Relationship Id="rId12811" Type="http://schemas.openxmlformats.org/officeDocument/2006/relationships/hyperlink" Target="https://af.wikipedia.org/wiki/Pluto_(dwergplaneet)" TargetMode="External"/><Relationship Id="rId44" Type="http://schemas.openxmlformats.org/officeDocument/2006/relationships/hyperlink" Target="https://en.wikipedia.org/wiki/Longitude_of_the_ascending_node" TargetMode="External"/><Relationship Id="rId4975" Type="http://schemas.openxmlformats.org/officeDocument/2006/relationships/hyperlink" Target="https://en.wikipedia.org/wiki/Moon" TargetMode="External"/><Relationship Id="rId7034" Type="http://schemas.openxmlformats.org/officeDocument/2006/relationships/hyperlink" Target="https://oc.wikipedia.org/wiki/Luna" TargetMode="External"/><Relationship Id="rId10362" Type="http://schemas.openxmlformats.org/officeDocument/2006/relationships/hyperlink" Target="https://en.wikipedia.org/wiki/PubMed_Identifier" TargetMode="External"/><Relationship Id="rId11413" Type="http://schemas.openxmlformats.org/officeDocument/2006/relationships/hyperlink" Target="https://en.wikipedia.org/wiki/Pluto" TargetMode="External"/><Relationship Id="rId498" Type="http://schemas.openxmlformats.org/officeDocument/2006/relationships/hyperlink" Target="https://en.wikipedia.org/wiki/Earth" TargetMode="External"/><Relationship Id="rId2179" Type="http://schemas.openxmlformats.org/officeDocument/2006/relationships/hyperlink" Target="https://en.wikipedia.org/wiki/Portal:Contents" TargetMode="External"/><Relationship Id="rId3577" Type="http://schemas.openxmlformats.org/officeDocument/2006/relationships/hyperlink" Target="https://en.wikipedia.org/wiki/Sun" TargetMode="External"/><Relationship Id="rId3991" Type="http://schemas.openxmlformats.org/officeDocument/2006/relationships/hyperlink" Target="https://en.wikipedia.org/wiki/CNN" TargetMode="External"/><Relationship Id="rId4628" Type="http://schemas.openxmlformats.org/officeDocument/2006/relationships/hyperlink" Target="https://hif.wikipedia.org/wiki/Suraj" TargetMode="External"/><Relationship Id="rId10015" Type="http://schemas.openxmlformats.org/officeDocument/2006/relationships/hyperlink" Target="https://en.wikipedia.org/wiki/Mars" TargetMode="External"/><Relationship Id="rId2593" Type="http://schemas.openxmlformats.org/officeDocument/2006/relationships/hyperlink" Target="https://en.wikipedia.org/wiki/Sun" TargetMode="External"/><Relationship Id="rId3644" Type="http://schemas.openxmlformats.org/officeDocument/2006/relationships/hyperlink" Target="https://en.wikipedia.org/wiki/Special:BookSources/0-03-006228-4" TargetMode="External"/><Relationship Id="rId6050" Type="http://schemas.openxmlformats.org/officeDocument/2006/relationships/hyperlink" Target="https://en.wikipedia.org/wiki/Moon" TargetMode="External"/><Relationship Id="rId7101" Type="http://schemas.openxmlformats.org/officeDocument/2006/relationships/hyperlink" Target="https://war.wikipedia.org/wiki/Bulan_(astronomiya)" TargetMode="External"/><Relationship Id="rId12187" Type="http://schemas.openxmlformats.org/officeDocument/2006/relationships/hyperlink" Target="https://en.wikipedia.org/wiki/Pluto" TargetMode="External"/><Relationship Id="rId565" Type="http://schemas.openxmlformats.org/officeDocument/2006/relationships/hyperlink" Target="https://en.wikipedia.org/wiki/Indo-Australian_Plate" TargetMode="External"/><Relationship Id="rId1195" Type="http://schemas.openxmlformats.org/officeDocument/2006/relationships/hyperlink" Target="https://en.wikipedia.org/wiki/Earth" TargetMode="External"/><Relationship Id="rId2246" Type="http://schemas.openxmlformats.org/officeDocument/2006/relationships/hyperlink" Target="https://nv.wikipedia.org/wiki/Nahasdz%C3%A1%C3%A1n" TargetMode="External"/><Relationship Id="rId2660" Type="http://schemas.openxmlformats.org/officeDocument/2006/relationships/hyperlink" Target="https://en.wikipedia.org/wiki/Ancient_Egypt" TargetMode="External"/><Relationship Id="rId3711" Type="http://schemas.openxmlformats.org/officeDocument/2006/relationships/hyperlink" Target="https://en.wikipedia.org/wiki/Optics_%26_Photonics_News" TargetMode="External"/><Relationship Id="rId6867" Type="http://schemas.openxmlformats.org/officeDocument/2006/relationships/hyperlink" Target="https://en.wikipedia.org/wiki/Moon" TargetMode="External"/><Relationship Id="rId7918" Type="http://schemas.openxmlformats.org/officeDocument/2006/relationships/hyperlink" Target="https://en.wikipedia.org/wiki/Space_exploration" TargetMode="External"/><Relationship Id="rId9273" Type="http://schemas.openxmlformats.org/officeDocument/2006/relationships/hyperlink" Target="https://en.wikipedia.org/wiki/Mars" TargetMode="External"/><Relationship Id="rId12254" Type="http://schemas.openxmlformats.org/officeDocument/2006/relationships/hyperlink" Target="http://www.springerlink.com/content/r42h4u7232t724uq/" TargetMode="External"/><Relationship Id="rId218" Type="http://schemas.openxmlformats.org/officeDocument/2006/relationships/hyperlink" Target="https://en.wiktionary.org/wiki/Appendix:Proto-Germanic/er%C3%BE%C5%8D" TargetMode="External"/><Relationship Id="rId632" Type="http://schemas.openxmlformats.org/officeDocument/2006/relationships/hyperlink" Target="https://en.wikipedia.org/wiki/Earth" TargetMode="External"/><Relationship Id="rId1262" Type="http://schemas.openxmlformats.org/officeDocument/2006/relationships/hyperlink" Target="https://en.wikipedia.org/wiki/Special:BookSources/0-387-98746-0" TargetMode="External"/><Relationship Id="rId2313" Type="http://schemas.openxmlformats.org/officeDocument/2006/relationships/hyperlink" Target="https://lb.wikipedia.org/wiki/%C3%84erd" TargetMode="External"/><Relationship Id="rId5469" Type="http://schemas.openxmlformats.org/officeDocument/2006/relationships/hyperlink" Target="https://en.wikipedia.org/wiki/Moon" TargetMode="External"/><Relationship Id="rId9340" Type="http://schemas.openxmlformats.org/officeDocument/2006/relationships/hyperlink" Target="https://en.wikipedia.org/wiki/Amenthes_quadrangle" TargetMode="External"/><Relationship Id="rId11270" Type="http://schemas.openxmlformats.org/officeDocument/2006/relationships/hyperlink" Target="https://en.wikipedia.org/wiki/Flattening" TargetMode="External"/><Relationship Id="rId4485" Type="http://schemas.openxmlformats.org/officeDocument/2006/relationships/hyperlink" Target="https://en.wikipedia.org/wiki/Helioseismology" TargetMode="External"/><Relationship Id="rId5536" Type="http://schemas.openxmlformats.org/officeDocument/2006/relationships/hyperlink" Target="https://en.wikipedia.org/wiki/Saros_cycle" TargetMode="External"/><Relationship Id="rId5883" Type="http://schemas.openxmlformats.org/officeDocument/2006/relationships/hyperlink" Target="https://en.wikipedia.org/wiki/Pliny_the_Elder" TargetMode="External"/><Relationship Id="rId6934" Type="http://schemas.openxmlformats.org/officeDocument/2006/relationships/hyperlink" Target="https://sn.wikipedia.org/wiki/Mwedzi_(mutumbi)" TargetMode="External"/><Relationship Id="rId12321" Type="http://schemas.openxmlformats.org/officeDocument/2006/relationships/hyperlink" Target="https://en.wikipedia.org/wiki/Pluto" TargetMode="External"/><Relationship Id="rId3087" Type="http://schemas.openxmlformats.org/officeDocument/2006/relationships/hyperlink" Target="https://en.wikipedia.org/wiki/Main_sequence" TargetMode="External"/><Relationship Id="rId4138" Type="http://schemas.openxmlformats.org/officeDocument/2006/relationships/hyperlink" Target="http://adsabs.harvard.edu/abs/2003ApJ...597L.121E" TargetMode="External"/><Relationship Id="rId5950" Type="http://schemas.openxmlformats.org/officeDocument/2006/relationships/hyperlink" Target="https://en.wikipedia.org/wiki/Moon" TargetMode="External"/><Relationship Id="rId4552" Type="http://schemas.openxmlformats.org/officeDocument/2006/relationships/hyperlink" Target="https://donate.wikimedia.org/wiki/Special:FundraiserRedirector?utm_source=donate&amp;utm_medium=sidebar&amp;utm_campaign=C13_en.wikipedia.org&amp;uselang=en" TargetMode="External"/><Relationship Id="rId5603" Type="http://schemas.openxmlformats.org/officeDocument/2006/relationships/hyperlink" Target="https://en.wikipedia.org/wiki/Colonization_of_the_Moon" TargetMode="External"/><Relationship Id="rId8759" Type="http://schemas.openxmlformats.org/officeDocument/2006/relationships/hyperlink" Target="https://sl.wikipedia.org/wiki/Jupiter" TargetMode="External"/><Relationship Id="rId10689" Type="http://schemas.openxmlformats.org/officeDocument/2006/relationships/hyperlink" Target="https://en.wikipedia.org/wiki/Mars" TargetMode="External"/><Relationship Id="rId3154" Type="http://schemas.openxmlformats.org/officeDocument/2006/relationships/hyperlink" Target="https://en.wikipedia.org/wiki/Astronomical_unit" TargetMode="External"/><Relationship Id="rId4205" Type="http://schemas.openxmlformats.org/officeDocument/2006/relationships/hyperlink" Target="https://en.wikipedia.org/wiki/Astrophysical_Journal" TargetMode="External"/><Relationship Id="rId7775" Type="http://schemas.openxmlformats.org/officeDocument/2006/relationships/hyperlink" Target="https://en.wikipedia.org/wiki/Thebe_(moon)" TargetMode="External"/><Relationship Id="rId8826" Type="http://schemas.openxmlformats.org/officeDocument/2006/relationships/hyperlink" Target="https://en.wikipedia.org/wiki/Mars" TargetMode="External"/><Relationship Id="rId10756" Type="http://schemas.openxmlformats.org/officeDocument/2006/relationships/hyperlink" Target="http://hubblesite.org/newscenter/archive/releases/2005/34/image/l" TargetMode="External"/><Relationship Id="rId2170" Type="http://schemas.openxmlformats.org/officeDocument/2006/relationships/hyperlink" Target="https://en.wikipedia.org/w/index.php?title=Special:UserLogin&amp;returnto=Earth" TargetMode="External"/><Relationship Id="rId3221" Type="http://schemas.openxmlformats.org/officeDocument/2006/relationships/hyperlink" Target="https://en.wikipedia.org/wiki/Elagabalus" TargetMode="External"/><Relationship Id="rId6377" Type="http://schemas.openxmlformats.org/officeDocument/2006/relationships/hyperlink" Target="https://en.wikipedia.org/wiki/ArXiv" TargetMode="External"/><Relationship Id="rId6791" Type="http://schemas.openxmlformats.org/officeDocument/2006/relationships/hyperlink" Target="http://www.lpi.usra.edu/publications/books/rockyMoon/" TargetMode="External"/><Relationship Id="rId7428" Type="http://schemas.openxmlformats.org/officeDocument/2006/relationships/hyperlink" Target="https://en.wikipedia.org/wiki/File:Great_Red_Spot_From_Voyager_1.jpg" TargetMode="External"/><Relationship Id="rId7842" Type="http://schemas.openxmlformats.org/officeDocument/2006/relationships/hyperlink" Target="https://en.wikipedia.org/wiki/Philippines" TargetMode="External"/><Relationship Id="rId10409" Type="http://schemas.openxmlformats.org/officeDocument/2006/relationships/hyperlink" Target="https://en.wikipedia.org/wiki/Mars" TargetMode="External"/><Relationship Id="rId11807" Type="http://schemas.openxmlformats.org/officeDocument/2006/relationships/hyperlink" Target="https://en.wikipedia.org/wiki/Pluto" TargetMode="External"/><Relationship Id="rId8" Type="http://schemas.openxmlformats.org/officeDocument/2006/relationships/hyperlink" Target="https://en.wikipedia.org/wiki/Wikipedia:Protection_policy#semi" TargetMode="External"/><Relationship Id="rId142" Type="http://schemas.openxmlformats.org/officeDocument/2006/relationships/hyperlink" Target="https://en.wikipedia.org/wiki/Antarctic_ice_sheet" TargetMode="External"/><Relationship Id="rId2987" Type="http://schemas.openxmlformats.org/officeDocument/2006/relationships/hyperlink" Target="https://en.wikipedia.org/wiki/Interplanetary_medium" TargetMode="External"/><Relationship Id="rId5393" Type="http://schemas.openxmlformats.org/officeDocument/2006/relationships/hyperlink" Target="https://en.wikipedia.org/wiki/Near_side_of_the_Moon" TargetMode="External"/><Relationship Id="rId6444" Type="http://schemas.openxmlformats.org/officeDocument/2006/relationships/hyperlink" Target="http://curious.astro.cornell.edu/our-solar-system/46-our-solar-system/the-moon/observing-the-moon/124-is-the-moon-seen-as-a-crescent-and-not-a-boat-all-over-the-world-is-the-same-phase-of-the-moon-visible-from-the-northern-and-southern-hemispheres-advanced" TargetMode="External"/><Relationship Id="rId10823" Type="http://schemas.openxmlformats.org/officeDocument/2006/relationships/hyperlink" Target="https://en.wikipedia.org/wiki/Special:BookSources/0-19-517181-0" TargetMode="External"/><Relationship Id="rId959" Type="http://schemas.openxmlformats.org/officeDocument/2006/relationships/hyperlink" Target="https://en.wikipedia.org/wiki/Amundsen%E2%80%93Scott_South_Pole_Station" TargetMode="External"/><Relationship Id="rId1589" Type="http://schemas.openxmlformats.org/officeDocument/2006/relationships/hyperlink" Target="https://en.wikipedia.org/wiki/Earth" TargetMode="External"/><Relationship Id="rId5046" Type="http://schemas.openxmlformats.org/officeDocument/2006/relationships/hyperlink" Target="https://en.wikipedia.org/wiki/Moon" TargetMode="External"/><Relationship Id="rId5460" Type="http://schemas.openxmlformats.org/officeDocument/2006/relationships/hyperlink" Target="https://en.wikipedia.org/wiki/Torque" TargetMode="External"/><Relationship Id="rId6511" Type="http://schemas.openxmlformats.org/officeDocument/2006/relationships/hyperlink" Target="https://en.wikipedia.org/wiki/Terence_Dickinson" TargetMode="External"/><Relationship Id="rId9667" Type="http://schemas.openxmlformats.org/officeDocument/2006/relationships/hyperlink" Target="https://en.wikipedia.org/wiki/Gusev_(Martian_crater)" TargetMode="External"/><Relationship Id="rId4062" Type="http://schemas.openxmlformats.org/officeDocument/2006/relationships/hyperlink" Target="https://en.wikipedia.org/wiki/Digital_object_identifier" TargetMode="External"/><Relationship Id="rId5113" Type="http://schemas.openxmlformats.org/officeDocument/2006/relationships/hyperlink" Target="https://en.wikipedia.org/wiki/Clinopyroxene" TargetMode="External"/><Relationship Id="rId8269" Type="http://schemas.openxmlformats.org/officeDocument/2006/relationships/hyperlink" Target="https://en.wikipedia.org/wiki/Jupiter" TargetMode="External"/><Relationship Id="rId11597" Type="http://schemas.openxmlformats.org/officeDocument/2006/relationships/hyperlink" Target="https://en.wikipedia.org/wiki/Pluto" TargetMode="External"/><Relationship Id="rId12648" Type="http://schemas.openxmlformats.org/officeDocument/2006/relationships/hyperlink" Target="https://en.wikipedia.org/wiki/Pluto" TargetMode="External"/><Relationship Id="rId1656" Type="http://schemas.openxmlformats.org/officeDocument/2006/relationships/hyperlink" Target="https://en.wikipedia.org/wiki/Earth" TargetMode="External"/><Relationship Id="rId2707" Type="http://schemas.openxmlformats.org/officeDocument/2006/relationships/hyperlink" Target="https://en.wikipedia.org/wiki/Sun" TargetMode="External"/><Relationship Id="rId8683" Type="http://schemas.openxmlformats.org/officeDocument/2006/relationships/hyperlink" Target="https://pam.wikipedia.org/wiki/Jupiter" TargetMode="External"/><Relationship Id="rId9734" Type="http://schemas.openxmlformats.org/officeDocument/2006/relationships/hyperlink" Target="https://en.wikipedia.org/wiki/C/2013_A1" TargetMode="External"/><Relationship Id="rId10199" Type="http://schemas.openxmlformats.org/officeDocument/2006/relationships/hyperlink" Target="https://en.wikipedia.org/wiki/Mars" TargetMode="External"/><Relationship Id="rId11664" Type="http://schemas.openxmlformats.org/officeDocument/2006/relationships/hyperlink" Target="https://en.wikipedia.org/wiki/Pluto" TargetMode="External"/><Relationship Id="rId12715" Type="http://schemas.openxmlformats.org/officeDocument/2006/relationships/hyperlink" Target="http://www.astrobio.net/pressrelease/5055/sharpest-ever-views-of-pluto-and-charon" TargetMode="External"/><Relationship Id="rId1309" Type="http://schemas.openxmlformats.org/officeDocument/2006/relationships/hyperlink" Target="http://adsabs.harvard.edu/abs/2004A&amp;A...428..261L" TargetMode="External"/><Relationship Id="rId1723" Type="http://schemas.openxmlformats.org/officeDocument/2006/relationships/hyperlink" Target="https://en.wikipedia.org/wiki/Digital_object_identifier" TargetMode="External"/><Relationship Id="rId4879" Type="http://schemas.openxmlformats.org/officeDocument/2006/relationships/hyperlink" Target="https://en.wikipedia.org/wiki/Ecliptic" TargetMode="External"/><Relationship Id="rId7285" Type="http://schemas.openxmlformats.org/officeDocument/2006/relationships/hyperlink" Target="https://en.wikipedia.org/wiki/Jupiter" TargetMode="External"/><Relationship Id="rId8336" Type="http://schemas.openxmlformats.org/officeDocument/2006/relationships/hyperlink" Target="http://spaceprojects.arc.nasa.gov/Space_Projects/galileo_probe/htmls/probe_events.html" TargetMode="External"/><Relationship Id="rId8750" Type="http://schemas.openxmlformats.org/officeDocument/2006/relationships/hyperlink" Target="https://sa.wikipedia.org/wiki/%E0%A4%97%E0%A5%81%E0%A4%B0%E0%A5%81%E0%A4%97%E0%A5%8D%E0%A4%B0%E0%A4%B9%E0%A4%83" TargetMode="External"/><Relationship Id="rId9801" Type="http://schemas.openxmlformats.org/officeDocument/2006/relationships/hyperlink" Target="https://en.wikipedia.org/wiki/Tycho_Brahe" TargetMode="External"/><Relationship Id="rId10266" Type="http://schemas.openxmlformats.org/officeDocument/2006/relationships/hyperlink" Target="http://www.nasa.gov/mission_pages/mars/news/mgs-20061206.html" TargetMode="External"/><Relationship Id="rId10680" Type="http://schemas.openxmlformats.org/officeDocument/2006/relationships/hyperlink" Target="https://en.wikipedia.org/wiki/Mars" TargetMode="External"/><Relationship Id="rId11317" Type="http://schemas.openxmlformats.org/officeDocument/2006/relationships/hyperlink" Target="https://en.wikipedia.org/wiki/Methane" TargetMode="External"/><Relationship Id="rId11731" Type="http://schemas.openxmlformats.org/officeDocument/2006/relationships/hyperlink" Target="https://en.wikipedia.org/wiki/Pluto" TargetMode="External"/><Relationship Id="rId15" Type="http://schemas.openxmlformats.org/officeDocument/2006/relationships/hyperlink" Target="https://en.wikipedia.org/wiki/File:The_Earth_seen_from_Apollo_17.jpg" TargetMode="External"/><Relationship Id="rId3895" Type="http://schemas.openxmlformats.org/officeDocument/2006/relationships/hyperlink" Target="https://en.wikipedia.org/wiki/Bibcode" TargetMode="External"/><Relationship Id="rId4946" Type="http://schemas.openxmlformats.org/officeDocument/2006/relationships/hyperlink" Target="https://en.wikipedia.org/wiki/United_States" TargetMode="External"/><Relationship Id="rId7352" Type="http://schemas.openxmlformats.org/officeDocument/2006/relationships/hyperlink" Target="https://en.wikipedia.org/wiki/Order_of_magnitude" TargetMode="External"/><Relationship Id="rId8403" Type="http://schemas.openxmlformats.org/officeDocument/2006/relationships/hyperlink" Target="https://en.wikipedia.org/wiki/Digital_object_identifier" TargetMode="External"/><Relationship Id="rId10333" Type="http://schemas.openxmlformats.org/officeDocument/2006/relationships/hyperlink" Target="https://en.wikipedia.org/wiki/Mars" TargetMode="External"/><Relationship Id="rId2497" Type="http://schemas.openxmlformats.org/officeDocument/2006/relationships/hyperlink" Target="https://en.wikipedia.org/wiki/Density" TargetMode="External"/><Relationship Id="rId3548" Type="http://schemas.openxmlformats.org/officeDocument/2006/relationships/hyperlink" Target="https://en.wikipedia.org/wiki/Digital_object_identifier" TargetMode="External"/><Relationship Id="rId7005" Type="http://schemas.openxmlformats.org/officeDocument/2006/relationships/hyperlink" Target="https://hu.wikipedia.org/wiki/Hold" TargetMode="External"/><Relationship Id="rId469" Type="http://schemas.openxmlformats.org/officeDocument/2006/relationships/hyperlink" Target="https://en.wikipedia.org/wiki/Yottagram" TargetMode="External"/><Relationship Id="rId883" Type="http://schemas.openxmlformats.org/officeDocument/2006/relationships/hyperlink" Target="https://en.wikipedia.org/wiki/Fossil_fuel" TargetMode="External"/><Relationship Id="rId1099" Type="http://schemas.openxmlformats.org/officeDocument/2006/relationships/image" Target="media/image32.jpeg"/><Relationship Id="rId2564" Type="http://schemas.openxmlformats.org/officeDocument/2006/relationships/hyperlink" Target="https://en.wikipedia.org/wiki/Sun" TargetMode="External"/><Relationship Id="rId3615" Type="http://schemas.openxmlformats.org/officeDocument/2006/relationships/hyperlink" Target="http://www.nasa.gov/mission_pages/mer/images/pia01892.html" TargetMode="External"/><Relationship Id="rId3962" Type="http://schemas.openxmlformats.org/officeDocument/2006/relationships/hyperlink" Target="https://en.wikipedia.org/wiki/Bibcode" TargetMode="External"/><Relationship Id="rId6021" Type="http://schemas.openxmlformats.org/officeDocument/2006/relationships/hyperlink" Target="https://en.wikipedia.org/wiki/Special:BookSources/978-3-89971-640-5" TargetMode="External"/><Relationship Id="rId9177" Type="http://schemas.openxmlformats.org/officeDocument/2006/relationships/hyperlink" Target="https://en.wikipedia.org/wiki/Mars" TargetMode="External"/><Relationship Id="rId9591" Type="http://schemas.openxmlformats.org/officeDocument/2006/relationships/hyperlink" Target="https://en.wikipedia.org/wiki/Life_on_Mars" TargetMode="External"/><Relationship Id="rId10400" Type="http://schemas.openxmlformats.org/officeDocument/2006/relationships/hyperlink" Target="https://en.wikipedia.org/wiki/Mars" TargetMode="External"/><Relationship Id="rId12158" Type="http://schemas.openxmlformats.org/officeDocument/2006/relationships/hyperlink" Target="https://en.wikipedia.org/wiki/Pluto" TargetMode="External"/><Relationship Id="rId536" Type="http://schemas.openxmlformats.org/officeDocument/2006/relationships/hyperlink" Target="https://en.wikipedia.org/wiki/Pacific_Plate" TargetMode="External"/><Relationship Id="rId1166" Type="http://schemas.openxmlformats.org/officeDocument/2006/relationships/hyperlink" Target="https://en.wikipedia.org/wiki/Digital_object_identifier" TargetMode="External"/><Relationship Id="rId2217" Type="http://schemas.openxmlformats.org/officeDocument/2006/relationships/hyperlink" Target="https://av.wikipedia.org/wiki/%D0%A0%D0%B0%D0%BA%D1%8C_(%D0%BF%D0%BB%D0%B0%D0%BD%D0%B5%D1%82%D0%B0)" TargetMode="External"/><Relationship Id="rId8193" Type="http://schemas.openxmlformats.org/officeDocument/2006/relationships/hyperlink" Target="https://en.wikipedia.org/wiki/NASA" TargetMode="External"/><Relationship Id="rId9244" Type="http://schemas.openxmlformats.org/officeDocument/2006/relationships/hyperlink" Target="https://en.wikipedia.org/wiki/Mars" TargetMode="External"/><Relationship Id="rId12572" Type="http://schemas.openxmlformats.org/officeDocument/2006/relationships/hyperlink" Target="https://en.wikipedia.org/wiki/Pluto" TargetMode="External"/><Relationship Id="rId950" Type="http://schemas.openxmlformats.org/officeDocument/2006/relationships/hyperlink" Target="https://en.wikipedia.org/wiki/Developing_nations" TargetMode="External"/><Relationship Id="rId1580" Type="http://schemas.openxmlformats.org/officeDocument/2006/relationships/hyperlink" Target="https://en.wikipedia.org/wiki/PubMed_Identifier" TargetMode="External"/><Relationship Id="rId2631" Type="http://schemas.openxmlformats.org/officeDocument/2006/relationships/hyperlink" Target="https://en.wikipedia.org/wiki/Sun" TargetMode="External"/><Relationship Id="rId4389" Type="http://schemas.openxmlformats.org/officeDocument/2006/relationships/hyperlink" Target="https://dx.doi.org/10.1007%2F978-1-4614-3825-0_2" TargetMode="External"/><Relationship Id="rId5787" Type="http://schemas.openxmlformats.org/officeDocument/2006/relationships/hyperlink" Target="https://en.wikipedia.org/wiki/Moon" TargetMode="External"/><Relationship Id="rId6838" Type="http://schemas.openxmlformats.org/officeDocument/2006/relationships/hyperlink" Target="https://en.wikipedia.org/wiki/Template:Solar_System_moons_(compact)" TargetMode="External"/><Relationship Id="rId11174" Type="http://schemas.openxmlformats.org/officeDocument/2006/relationships/hyperlink" Target="https://su.wikipedia.org/wiki/Mars" TargetMode="External"/><Relationship Id="rId12225" Type="http://schemas.openxmlformats.org/officeDocument/2006/relationships/hyperlink" Target="https://en.wikipedia.org/wiki/Nicholas_U._Mayall" TargetMode="External"/><Relationship Id="rId603" Type="http://schemas.openxmlformats.org/officeDocument/2006/relationships/hyperlink" Target="https://en.wikipedia.org/wiki/Earth" TargetMode="External"/><Relationship Id="rId1233" Type="http://schemas.openxmlformats.org/officeDocument/2006/relationships/hyperlink" Target="https://en.wikipedia.org/wiki/Circumference" TargetMode="External"/><Relationship Id="rId5854" Type="http://schemas.openxmlformats.org/officeDocument/2006/relationships/hyperlink" Target="https://en.wikipedia.org/wiki/File:Moonstar.jpg" TargetMode="External"/><Relationship Id="rId6905" Type="http://schemas.openxmlformats.org/officeDocument/2006/relationships/hyperlink" Target="https://ang.wikipedia.org/wiki/M%C5%8Dna" TargetMode="External"/><Relationship Id="rId8260" Type="http://schemas.openxmlformats.org/officeDocument/2006/relationships/hyperlink" Target="https://en.wikipedia.org/wiki/Jupiter" TargetMode="External"/><Relationship Id="rId9311" Type="http://schemas.openxmlformats.org/officeDocument/2006/relationships/hyperlink" Target="https://tools.wmflabs.org/geohack/geohack.php?pagename=Mars&amp;params=0_N_180_W_globe:Mars" TargetMode="External"/><Relationship Id="rId10190" Type="http://schemas.openxmlformats.org/officeDocument/2006/relationships/hyperlink" Target="https://en.wikipedia.org/wiki/Bibcode" TargetMode="External"/><Relationship Id="rId11241" Type="http://schemas.openxmlformats.org/officeDocument/2006/relationships/hyperlink" Target="https://en.wikipedia.org/wiki/Pluto" TargetMode="External"/><Relationship Id="rId1300" Type="http://schemas.openxmlformats.org/officeDocument/2006/relationships/hyperlink" Target="https://en.wikipedia.org/wiki/Digital_object_identifier" TargetMode="External"/><Relationship Id="rId4456" Type="http://schemas.openxmlformats.org/officeDocument/2006/relationships/hyperlink" Target="https://en.wikipedia.org/wiki/Tachocline" TargetMode="External"/><Relationship Id="rId4870" Type="http://schemas.openxmlformats.org/officeDocument/2006/relationships/hyperlink" Target="https://en.wikipedia.org/wiki/G-force" TargetMode="External"/><Relationship Id="rId5507" Type="http://schemas.openxmlformats.org/officeDocument/2006/relationships/hyperlink" Target="https://en.wikipedia.org/wiki/Moon" TargetMode="External"/><Relationship Id="rId5921" Type="http://schemas.openxmlformats.org/officeDocument/2006/relationships/hyperlink" Target="https://en.wikipedia.org/wiki/Moon" TargetMode="External"/><Relationship Id="rId3058" Type="http://schemas.openxmlformats.org/officeDocument/2006/relationships/hyperlink" Target="https://en.wikipedia.org/wiki/Radiometric_dating" TargetMode="External"/><Relationship Id="rId3472" Type="http://schemas.openxmlformats.org/officeDocument/2006/relationships/hyperlink" Target="https://en.wikipedia.org/wiki/Sunlight" TargetMode="External"/><Relationship Id="rId4109" Type="http://schemas.openxmlformats.org/officeDocument/2006/relationships/hyperlink" Target="http://faculty.wcas.northwestern.edu/~infocom/The%20Website/end.html" TargetMode="External"/><Relationship Id="rId4523" Type="http://schemas.openxmlformats.org/officeDocument/2006/relationships/hyperlink" Target="http://id.loc.gov/authorities/subjects/sh85130462" TargetMode="External"/><Relationship Id="rId7679" Type="http://schemas.openxmlformats.org/officeDocument/2006/relationships/hyperlink" Target="https://en.wikipedia.org/wiki/Jupiter" TargetMode="External"/><Relationship Id="rId393" Type="http://schemas.openxmlformats.org/officeDocument/2006/relationships/hyperlink" Target="https://en.wikipedia.org/wiki/Earth" TargetMode="External"/><Relationship Id="rId2074" Type="http://schemas.openxmlformats.org/officeDocument/2006/relationships/hyperlink" Target="https://en.wikipedia.org/wiki/International_Standard_Serial_Number" TargetMode="External"/><Relationship Id="rId3125" Type="http://schemas.openxmlformats.org/officeDocument/2006/relationships/hyperlink" Target="https://en.wikipedia.org/wiki/Kiloparsec" TargetMode="External"/><Relationship Id="rId6695" Type="http://schemas.openxmlformats.org/officeDocument/2006/relationships/hyperlink" Target="http://www.unoosa.org/oosa/en/FAQ/splawfaq.html" TargetMode="External"/><Relationship Id="rId7746" Type="http://schemas.openxmlformats.org/officeDocument/2006/relationships/hyperlink" Target="https://en.wikipedia.org/wiki/Europa_(moon)" TargetMode="External"/><Relationship Id="rId12082" Type="http://schemas.openxmlformats.org/officeDocument/2006/relationships/hyperlink" Target="https://www.ncbi.nlm.nih.gov/pubmed/26472913" TargetMode="External"/><Relationship Id="rId460" Type="http://schemas.openxmlformats.org/officeDocument/2006/relationships/hyperlink" Target="https://en.wikipedia.org/wiki/Sodium_oxide" TargetMode="External"/><Relationship Id="rId1090" Type="http://schemas.openxmlformats.org/officeDocument/2006/relationships/hyperlink" Target="https://en.wikipedia.org/wiki/File:Terrestrial_globe.svg" TargetMode="External"/><Relationship Id="rId2141" Type="http://schemas.openxmlformats.org/officeDocument/2006/relationships/hyperlink" Target="http://solarsystem.nasa.gov/planets/profile.cfm?Object=Earth" TargetMode="External"/><Relationship Id="rId5297" Type="http://schemas.openxmlformats.org/officeDocument/2006/relationships/hyperlink" Target="https://en.wikipedia.org/wiki/Atmosphere_(unit)" TargetMode="External"/><Relationship Id="rId6348" Type="http://schemas.openxmlformats.org/officeDocument/2006/relationships/hyperlink" Target="https://en.wikipedia.org/wiki/Digital_object_identifier" TargetMode="External"/><Relationship Id="rId10727" Type="http://schemas.openxmlformats.org/officeDocument/2006/relationships/hyperlink" Target="https://en.wikipedia.org/wiki/Mars" TargetMode="External"/><Relationship Id="rId113" Type="http://schemas.openxmlformats.org/officeDocument/2006/relationships/hyperlink" Target="https://en.wikipedia.org/wiki/Earth" TargetMode="External"/><Relationship Id="rId6762" Type="http://schemas.openxmlformats.org/officeDocument/2006/relationships/hyperlink" Target="https://books.google.com/?id=jfQ9E0u4pLAC" TargetMode="External"/><Relationship Id="rId7813" Type="http://schemas.openxmlformats.org/officeDocument/2006/relationships/hyperlink" Target="https://en.wikipedia.org/wiki/Jupiter" TargetMode="External"/><Relationship Id="rId12899" Type="http://schemas.openxmlformats.org/officeDocument/2006/relationships/hyperlink" Target="https://ms.wikipedia.org/wiki/Pluto" TargetMode="External"/><Relationship Id="rId2958" Type="http://schemas.openxmlformats.org/officeDocument/2006/relationships/hyperlink" Target="https://en.wikipedia.org/wiki/Interstellar_medium" TargetMode="External"/><Relationship Id="rId5017" Type="http://schemas.openxmlformats.org/officeDocument/2006/relationships/hyperlink" Target="https://en.wikipedia.org/wiki/Lunar_orbit" TargetMode="External"/><Relationship Id="rId5364" Type="http://schemas.openxmlformats.org/officeDocument/2006/relationships/hyperlink" Target="https://en.wikipedia.org/wiki/Synodic_period" TargetMode="External"/><Relationship Id="rId6415" Type="http://schemas.openxmlformats.org/officeDocument/2006/relationships/hyperlink" Target="http://news.bbc.co.uk/1/hi/8416749.stm" TargetMode="External"/><Relationship Id="rId9985" Type="http://schemas.openxmlformats.org/officeDocument/2006/relationships/hyperlink" Target="https://dx.doi.org/10.1016%2Fj.icarus.2010.10.004" TargetMode="External"/><Relationship Id="rId12966" Type="http://schemas.openxmlformats.org/officeDocument/2006/relationships/hyperlink" Target="https://zh-yue.wikipedia.org/wiki/%E5%86%A5%E7%8E%8B%E6%98%9F" TargetMode="External"/><Relationship Id="rId1974" Type="http://schemas.openxmlformats.org/officeDocument/2006/relationships/hyperlink" Target="https://en.wikipedia.org/wiki/Earth" TargetMode="External"/><Relationship Id="rId4380" Type="http://schemas.openxmlformats.org/officeDocument/2006/relationships/hyperlink" Target="https://en.wikipedia.org/wiki/International_Standard_Book_Number" TargetMode="External"/><Relationship Id="rId5431" Type="http://schemas.openxmlformats.org/officeDocument/2006/relationships/hyperlink" Target="https://en.wikipedia.org/wiki/Moon" TargetMode="External"/><Relationship Id="rId8587" Type="http://schemas.openxmlformats.org/officeDocument/2006/relationships/hyperlink" Target="https://en.wikipedia.org/wiki/Main_Page" TargetMode="External"/><Relationship Id="rId9638" Type="http://schemas.openxmlformats.org/officeDocument/2006/relationships/hyperlink" Target="https://en.wikipedia.org/wiki/Greek_mythology" TargetMode="External"/><Relationship Id="rId11568" Type="http://schemas.openxmlformats.org/officeDocument/2006/relationships/hyperlink" Target="https://en.wikipedia.org/wiki/Eris_(dwarf_planet)" TargetMode="External"/><Relationship Id="rId12619" Type="http://schemas.openxmlformats.org/officeDocument/2006/relationships/hyperlink" Target="https://en.wikipedia.org/wiki/Pluto" TargetMode="External"/><Relationship Id="rId1627" Type="http://schemas.openxmlformats.org/officeDocument/2006/relationships/hyperlink" Target="https://en.wikipedia.org/wiki/Bibcode" TargetMode="External"/><Relationship Id="rId4033" Type="http://schemas.openxmlformats.org/officeDocument/2006/relationships/hyperlink" Target="https://en.wikipedia.org/wiki/Sun" TargetMode="External"/><Relationship Id="rId7189" Type="http://schemas.openxmlformats.org/officeDocument/2006/relationships/hyperlink" Target="https://en.wikipedia.org/wiki/Jupiter" TargetMode="External"/><Relationship Id="rId8654" Type="http://schemas.openxmlformats.org/officeDocument/2006/relationships/hyperlink" Target="https://hif.wikipedia.org/wiki/Brahaspati" TargetMode="External"/><Relationship Id="rId9705" Type="http://schemas.openxmlformats.org/officeDocument/2006/relationships/hyperlink" Target="https://en.wikipedia.org/wiki/Mars_2020" TargetMode="External"/><Relationship Id="rId10584" Type="http://schemas.openxmlformats.org/officeDocument/2006/relationships/hyperlink" Target="https://en.wikipedia.org/wiki/Mars" TargetMode="External"/><Relationship Id="rId11982" Type="http://schemas.openxmlformats.org/officeDocument/2006/relationships/hyperlink" Target="https://en.wikipedia.org/wiki/False_color" TargetMode="External"/><Relationship Id="rId3799" Type="http://schemas.openxmlformats.org/officeDocument/2006/relationships/hyperlink" Target="https://en.wikipedia.org/wiki/Bibcode" TargetMode="External"/><Relationship Id="rId4100" Type="http://schemas.openxmlformats.org/officeDocument/2006/relationships/hyperlink" Target="http://adsabs.harvard.edu/abs/2008MNRAS.386..155S" TargetMode="External"/><Relationship Id="rId7256" Type="http://schemas.openxmlformats.org/officeDocument/2006/relationships/hyperlink" Target="https://en.wikipedia.org/wiki/Oblate_spheroid" TargetMode="External"/><Relationship Id="rId7670" Type="http://schemas.openxmlformats.org/officeDocument/2006/relationships/image" Target="media/image141.jpeg"/><Relationship Id="rId8307" Type="http://schemas.openxmlformats.org/officeDocument/2006/relationships/hyperlink" Target="https://en.wikipedia.org/wiki/Jupiter" TargetMode="External"/><Relationship Id="rId8721" Type="http://schemas.openxmlformats.org/officeDocument/2006/relationships/hyperlink" Target="https://ne.wikipedia.org/wiki/%E0%A4%AC%E0%A5%83%E0%A4%B9%E0%A4%B8%E0%A5%8D%E0%A4%AA%E0%A4%A4%E0%A4%BF%E0%A4%97%E0%A5%8D%E0%A4%B0%E0%A4%B9" TargetMode="External"/><Relationship Id="rId10237" Type="http://schemas.openxmlformats.org/officeDocument/2006/relationships/hyperlink" Target="http://adsabs.harvard.edu/abs/2007Sci...317.1709J" TargetMode="External"/><Relationship Id="rId11635" Type="http://schemas.openxmlformats.org/officeDocument/2006/relationships/hyperlink" Target="https://en.wikipedia.org/wiki/Pluto" TargetMode="External"/><Relationship Id="rId6272" Type="http://schemas.openxmlformats.org/officeDocument/2006/relationships/hyperlink" Target="https://en.wikipedia.org/wiki/Moon" TargetMode="External"/><Relationship Id="rId7323" Type="http://schemas.openxmlformats.org/officeDocument/2006/relationships/hyperlink" Target="https://en.wikipedia.org/wiki/Methane" TargetMode="External"/><Relationship Id="rId10651" Type="http://schemas.openxmlformats.org/officeDocument/2006/relationships/hyperlink" Target="http://www.nasa.gov/press-release/nasa-spacecraft-detects-impact-glass-on-surface-of-mars" TargetMode="External"/><Relationship Id="rId11702" Type="http://schemas.openxmlformats.org/officeDocument/2006/relationships/hyperlink" Target="https://en.wikipedia.org/wiki/New_Horizons" TargetMode="External"/><Relationship Id="rId3866" Type="http://schemas.openxmlformats.org/officeDocument/2006/relationships/hyperlink" Target="https://en.wikipedia.org/wiki/Sun" TargetMode="External"/><Relationship Id="rId4917" Type="http://schemas.openxmlformats.org/officeDocument/2006/relationships/hyperlink" Target="https://en.wikipedia.org/wiki/Age_of_the_Earth" TargetMode="External"/><Relationship Id="rId9495" Type="http://schemas.openxmlformats.org/officeDocument/2006/relationships/hyperlink" Target="https://en.wikipedia.org/wiki/Olivine" TargetMode="External"/><Relationship Id="rId10304" Type="http://schemas.openxmlformats.org/officeDocument/2006/relationships/hyperlink" Target="https://en.wikipedia.org/wiki/Mars" TargetMode="External"/><Relationship Id="rId787" Type="http://schemas.openxmlformats.org/officeDocument/2006/relationships/hyperlink" Target="https://en.wikipedia.org/wiki/Earth" TargetMode="External"/><Relationship Id="rId2468" Type="http://schemas.openxmlformats.org/officeDocument/2006/relationships/hyperlink" Target="https://en.wikipedia.org/wiki/Metallicity" TargetMode="External"/><Relationship Id="rId2882" Type="http://schemas.openxmlformats.org/officeDocument/2006/relationships/hyperlink" Target="https://en.wikipedia.org/wiki/Limb_darkening" TargetMode="External"/><Relationship Id="rId3519" Type="http://schemas.openxmlformats.org/officeDocument/2006/relationships/hyperlink" Target="https://en.wikipedia.org/wiki/Sun" TargetMode="External"/><Relationship Id="rId3933" Type="http://schemas.openxmlformats.org/officeDocument/2006/relationships/hyperlink" Target="https://en.wikipedia.org/wiki/Sun" TargetMode="External"/><Relationship Id="rId8097" Type="http://schemas.openxmlformats.org/officeDocument/2006/relationships/hyperlink" Target="https://en.wikipedia.org/wiki/Jupiter" TargetMode="External"/><Relationship Id="rId9148" Type="http://schemas.openxmlformats.org/officeDocument/2006/relationships/hyperlink" Target="https://en.wikipedia.org/wiki/Mars" TargetMode="External"/><Relationship Id="rId12476" Type="http://schemas.openxmlformats.org/officeDocument/2006/relationships/hyperlink" Target="https://en.wikipedia.org/wiki/Digital_object_identifier" TargetMode="External"/><Relationship Id="rId12890" Type="http://schemas.openxmlformats.org/officeDocument/2006/relationships/hyperlink" Target="https://li.wikipedia.org/wiki/Pluto_(dwergplaneet)" TargetMode="External"/><Relationship Id="rId854" Type="http://schemas.openxmlformats.org/officeDocument/2006/relationships/hyperlink" Target="https://en.wikipedia.org/wiki/Chandler_wobble" TargetMode="External"/><Relationship Id="rId1484" Type="http://schemas.openxmlformats.org/officeDocument/2006/relationships/hyperlink" Target="https://www.ncbi.nlm.nih.gov/pubmed/17772560" TargetMode="External"/><Relationship Id="rId2535" Type="http://schemas.openxmlformats.org/officeDocument/2006/relationships/hyperlink" Target="https://en.wikipedia.org/wiki/Sun" TargetMode="External"/><Relationship Id="rId9562" Type="http://schemas.openxmlformats.org/officeDocument/2006/relationships/hyperlink" Target="https://en.wikipedia.org/wiki/Aphelion" TargetMode="External"/><Relationship Id="rId11078" Type="http://schemas.openxmlformats.org/officeDocument/2006/relationships/hyperlink" Target="https://id.wikipedia.org/wiki/Mars" TargetMode="External"/><Relationship Id="rId11492" Type="http://schemas.openxmlformats.org/officeDocument/2006/relationships/hyperlink" Target="https://en.wikipedia.org/wiki/Pluto" TargetMode="External"/><Relationship Id="rId12129" Type="http://schemas.openxmlformats.org/officeDocument/2006/relationships/hyperlink" Target="https://en.wikipedia.org/wiki/Pluto" TargetMode="External"/><Relationship Id="rId12543" Type="http://schemas.openxmlformats.org/officeDocument/2006/relationships/hyperlink" Target="https://en.wikipedia.org/wiki/Pluto" TargetMode="External"/><Relationship Id="rId507" Type="http://schemas.openxmlformats.org/officeDocument/2006/relationships/hyperlink" Target="https://en.wikipedia.org/wiki/Planetary_accretion" TargetMode="External"/><Relationship Id="rId921" Type="http://schemas.openxmlformats.org/officeDocument/2006/relationships/hyperlink" Target="https://en.wikipedia.org/wiki/Soils_retrogression_and_degradation" TargetMode="External"/><Relationship Id="rId1137" Type="http://schemas.openxmlformats.org/officeDocument/2006/relationships/hyperlink" Target="https://en.wikipedia.org/wiki/Earth" TargetMode="External"/><Relationship Id="rId1551" Type="http://schemas.openxmlformats.org/officeDocument/2006/relationships/hyperlink" Target="https://dx.doi.org/10.1089%2Fast.2013.1030" TargetMode="External"/><Relationship Id="rId2602" Type="http://schemas.openxmlformats.org/officeDocument/2006/relationships/hyperlink" Target="https://en.wikipedia.org/wiki/Sun" TargetMode="External"/><Relationship Id="rId5758" Type="http://schemas.openxmlformats.org/officeDocument/2006/relationships/hyperlink" Target="https://en.wikipedia.org/wiki/Fobos-Grunt" TargetMode="External"/><Relationship Id="rId6809" Type="http://schemas.openxmlformats.org/officeDocument/2006/relationships/hyperlink" Target="https://en.wikivoyage.org/wiki/Moon" TargetMode="External"/><Relationship Id="rId8164" Type="http://schemas.openxmlformats.org/officeDocument/2006/relationships/hyperlink" Target="http://www.sciencemag.org/cgi/content/full/287/5455/946b" TargetMode="External"/><Relationship Id="rId9215" Type="http://schemas.openxmlformats.org/officeDocument/2006/relationships/hyperlink" Target="https://en.wikipedia.org/wiki/Mars" TargetMode="External"/><Relationship Id="rId10094" Type="http://schemas.openxmlformats.org/officeDocument/2006/relationships/hyperlink" Target="https://en.wikipedia.org/wiki/Digital_object_identifier" TargetMode="External"/><Relationship Id="rId11145" Type="http://schemas.openxmlformats.org/officeDocument/2006/relationships/hyperlink" Target="https://km.wikipedia.org/wiki/%E1%9E%97%E1%9E%96%E1%9E%A2%E1%9E%84%E1%9F%92%E1%9E%82%E1%9E%B6%E1%9E%9A" TargetMode="External"/><Relationship Id="rId1204" Type="http://schemas.openxmlformats.org/officeDocument/2006/relationships/hyperlink" Target="https://en.wikipedia.org/wiki/Special:BookSources/0-387-98746-0" TargetMode="External"/><Relationship Id="rId4774" Type="http://schemas.openxmlformats.org/officeDocument/2006/relationships/hyperlink" Target="https://tr.wikipedia.org/wiki/G%C3%BCne%C5%9F" TargetMode="External"/><Relationship Id="rId5825" Type="http://schemas.openxmlformats.org/officeDocument/2006/relationships/hyperlink" Target="https://en.wikipedia.org/wiki/Lunar_calendar" TargetMode="External"/><Relationship Id="rId7180" Type="http://schemas.openxmlformats.org/officeDocument/2006/relationships/hyperlink" Target="https://en.wikipedia.org/wiki/Mass" TargetMode="External"/><Relationship Id="rId8231" Type="http://schemas.openxmlformats.org/officeDocument/2006/relationships/hyperlink" Target="https://en.wikipedia.org/wiki/Jupiter" TargetMode="External"/><Relationship Id="rId10161" Type="http://schemas.openxmlformats.org/officeDocument/2006/relationships/hyperlink" Target="https://en.wikipedia.org/wiki/Digital_object_identifier" TargetMode="External"/><Relationship Id="rId11212" Type="http://schemas.openxmlformats.org/officeDocument/2006/relationships/hyperlink" Target="https://www.wikimediafoundation.org/" TargetMode="External"/><Relationship Id="rId12610" Type="http://schemas.openxmlformats.org/officeDocument/2006/relationships/hyperlink" Target="http://news.nationalgeographic.com/2015/06/150603-pluto-moons-charon-styx-nix-kerberos-hydra-new-horizons/" TargetMode="External"/><Relationship Id="rId3376" Type="http://schemas.openxmlformats.org/officeDocument/2006/relationships/hyperlink" Target="https://en.wikipedia.org/wiki/Astronomical_spectroscopy" TargetMode="External"/><Relationship Id="rId4427" Type="http://schemas.openxmlformats.org/officeDocument/2006/relationships/hyperlink" Target="https://en.wikinews.org/wiki/Special:Search/Sun" TargetMode="External"/><Relationship Id="rId297" Type="http://schemas.openxmlformats.org/officeDocument/2006/relationships/hyperlink" Target="https://en.wikipedia.org/wiki/Plate_tectonics" TargetMode="External"/><Relationship Id="rId2392" Type="http://schemas.openxmlformats.org/officeDocument/2006/relationships/hyperlink" Target="https://cu.wikipedia.org/wiki/%EA%99%80%D1%94%D0%BC%D0%BB%EA%99%97" TargetMode="External"/><Relationship Id="rId3029" Type="http://schemas.openxmlformats.org/officeDocument/2006/relationships/hyperlink" Target="https://en.wikipedia.org/wiki/Coronal_mass_ejections" TargetMode="External"/><Relationship Id="rId3790" Type="http://schemas.openxmlformats.org/officeDocument/2006/relationships/hyperlink" Target="https://en.wikipedia.org/wiki/Sun" TargetMode="External"/><Relationship Id="rId4841" Type="http://schemas.openxmlformats.org/officeDocument/2006/relationships/hyperlink" Target="https://en.wikipedia.org/wiki/Longitude_of_the_ascending_node" TargetMode="External"/><Relationship Id="rId6599" Type="http://schemas.openxmlformats.org/officeDocument/2006/relationships/hyperlink" Target="http://news.nationalgeographic.com/news/2004/07/0714_040714_moonlanding.html" TargetMode="External"/><Relationship Id="rId7997" Type="http://schemas.openxmlformats.org/officeDocument/2006/relationships/hyperlink" Target="https://en.wikipedia.org/wiki/New_York_Times" TargetMode="External"/><Relationship Id="rId10978" Type="http://schemas.openxmlformats.org/officeDocument/2006/relationships/hyperlink" Target="https://en.wikipedia.org/wiki/Special:MyContributions" TargetMode="External"/><Relationship Id="rId364" Type="http://schemas.openxmlformats.org/officeDocument/2006/relationships/hyperlink" Target="https://en.wikipedia.org/wiki/Graphite" TargetMode="External"/><Relationship Id="rId2045" Type="http://schemas.openxmlformats.org/officeDocument/2006/relationships/hyperlink" Target="https://en.wikipedia.org/wiki/Earth" TargetMode="External"/><Relationship Id="rId3443" Type="http://schemas.openxmlformats.org/officeDocument/2006/relationships/hyperlink" Target="https://en.wikipedia.org/wiki/Human_skin_color" TargetMode="External"/><Relationship Id="rId9072" Type="http://schemas.openxmlformats.org/officeDocument/2006/relationships/hyperlink" Target="https://en.wikipedia.org/wiki/Paleomagnetism" TargetMode="External"/><Relationship Id="rId3510" Type="http://schemas.openxmlformats.org/officeDocument/2006/relationships/hyperlink" Target="https://en.wikipedia.org/wiki/Bibcode" TargetMode="External"/><Relationship Id="rId6666" Type="http://schemas.openxmlformats.org/officeDocument/2006/relationships/hyperlink" Target="http://www.nasa.gov/mission_pages/constellation/main/index.html" TargetMode="External"/><Relationship Id="rId7717" Type="http://schemas.openxmlformats.org/officeDocument/2006/relationships/hyperlink" Target="https://en.wikipedia.org/wiki/Jupiter" TargetMode="External"/><Relationship Id="rId12053" Type="http://schemas.openxmlformats.org/officeDocument/2006/relationships/hyperlink" Target="http://nssdc.gsfc.nasa.gov/planetary/factsheet/plutofact.html" TargetMode="External"/><Relationship Id="rId431" Type="http://schemas.openxmlformats.org/officeDocument/2006/relationships/hyperlink" Target="https://en.wikipedia.org/wiki/Earth" TargetMode="External"/><Relationship Id="rId1061" Type="http://schemas.openxmlformats.org/officeDocument/2006/relationships/hyperlink" Target="https://en.wikipedia.org/wiki/Earth" TargetMode="External"/><Relationship Id="rId2112" Type="http://schemas.openxmlformats.org/officeDocument/2006/relationships/image" Target="media/image34.png"/><Relationship Id="rId5268" Type="http://schemas.openxmlformats.org/officeDocument/2006/relationships/hyperlink" Target="https://en.wikipedia.org/wiki/Apollo_17" TargetMode="External"/><Relationship Id="rId5682" Type="http://schemas.openxmlformats.org/officeDocument/2006/relationships/hyperlink" Target="https://en.wikipedia.org/wiki/Moon" TargetMode="External"/><Relationship Id="rId6319" Type="http://schemas.openxmlformats.org/officeDocument/2006/relationships/hyperlink" Target="https://en.wikipedia.org/wiki/Digital_object_identifier" TargetMode="External"/><Relationship Id="rId6733" Type="http://schemas.openxmlformats.org/officeDocument/2006/relationships/hyperlink" Target="https://en.wikipedia.org/wiki/Moon" TargetMode="External"/><Relationship Id="rId9889" Type="http://schemas.openxmlformats.org/officeDocument/2006/relationships/hyperlink" Target="https://en.wikipedia.org/wiki/Mars" TargetMode="External"/><Relationship Id="rId12120" Type="http://schemas.openxmlformats.org/officeDocument/2006/relationships/hyperlink" Target="http://hubblesite.org/newscenter/archive/releases/2012/32/" TargetMode="External"/><Relationship Id="rId1878" Type="http://schemas.openxmlformats.org/officeDocument/2006/relationships/hyperlink" Target="http://www.webcitation.org/6F17z629O" TargetMode="External"/><Relationship Id="rId2929" Type="http://schemas.openxmlformats.org/officeDocument/2006/relationships/hyperlink" Target="https://en.wikipedia.org/wiki/Spicule_(solar_physics)" TargetMode="External"/><Relationship Id="rId4284" Type="http://schemas.openxmlformats.org/officeDocument/2006/relationships/hyperlink" Target="https://en.wikipedia.org/wiki/Sun" TargetMode="External"/><Relationship Id="rId5335" Type="http://schemas.openxmlformats.org/officeDocument/2006/relationships/hyperlink" Target="https://en.wikipedia.org/wiki/Meteor_shower" TargetMode="External"/><Relationship Id="rId9956" Type="http://schemas.openxmlformats.org/officeDocument/2006/relationships/hyperlink" Target="https://en.wikipedia.org/wiki/Serpentinite" TargetMode="External"/><Relationship Id="rId4351" Type="http://schemas.openxmlformats.org/officeDocument/2006/relationships/hyperlink" Target="https://en.wikipedia.org/wiki/Sun" TargetMode="External"/><Relationship Id="rId5402" Type="http://schemas.openxmlformats.org/officeDocument/2006/relationships/hyperlink" Target="https://en.wikipedia.org/wiki/Opposition_effect" TargetMode="External"/><Relationship Id="rId6800" Type="http://schemas.openxmlformats.org/officeDocument/2006/relationships/hyperlink" Target="https://en.wikinews.org/wiki/Special:Search/Moon" TargetMode="External"/><Relationship Id="rId8558" Type="http://schemas.openxmlformats.org/officeDocument/2006/relationships/hyperlink" Target="https://www.worldcat.org/identities/containsVIAFID/316741895" TargetMode="External"/><Relationship Id="rId9609" Type="http://schemas.openxmlformats.org/officeDocument/2006/relationships/hyperlink" Target="https://en.wikipedia.org/wiki/Chemical_compound" TargetMode="External"/><Relationship Id="rId11886" Type="http://schemas.openxmlformats.org/officeDocument/2006/relationships/hyperlink" Target="https://en.wikipedia.org/wiki/Nix_(moon)" TargetMode="External"/><Relationship Id="rId12937" Type="http://schemas.openxmlformats.org/officeDocument/2006/relationships/hyperlink" Target="https://sk.wikipedia.org/wiki/134340_Pluto" TargetMode="External"/><Relationship Id="rId1945" Type="http://schemas.openxmlformats.org/officeDocument/2006/relationships/hyperlink" Target="https://en.wikipedia.org/wiki/Earth" TargetMode="External"/><Relationship Id="rId4004" Type="http://schemas.openxmlformats.org/officeDocument/2006/relationships/hyperlink" Target="https://en.wikipedia.org/wiki/Special:BookSources/978-0-691-05781-1" TargetMode="External"/><Relationship Id="rId8972" Type="http://schemas.openxmlformats.org/officeDocument/2006/relationships/hyperlink" Target="https://en.wikipedia.org/wiki/Mars" TargetMode="External"/><Relationship Id="rId10488" Type="http://schemas.openxmlformats.org/officeDocument/2006/relationships/hyperlink" Target="https://en.wikipedia.org/wiki/Science_(journal)" TargetMode="External"/><Relationship Id="rId11539" Type="http://schemas.openxmlformats.org/officeDocument/2006/relationships/hyperlink" Target="https://en.wikipedia.org/wiki/90377_Sedna" TargetMode="External"/><Relationship Id="rId11953" Type="http://schemas.openxmlformats.org/officeDocument/2006/relationships/hyperlink" Target="https://en.wikipedia.org/wiki/Planetary_flyby" TargetMode="External"/><Relationship Id="rId3020" Type="http://schemas.openxmlformats.org/officeDocument/2006/relationships/hyperlink" Target="https://en.wikipedia.org/wiki/Archimedean_spiral" TargetMode="External"/><Relationship Id="rId6176" Type="http://schemas.openxmlformats.org/officeDocument/2006/relationships/hyperlink" Target="http://www.psrd.hawaii.edu/April04/lunarAnorthosites.html" TargetMode="External"/><Relationship Id="rId7227" Type="http://schemas.openxmlformats.org/officeDocument/2006/relationships/hyperlink" Target="https://en.wikipedia.org/wiki/Water_(molecule)" TargetMode="External"/><Relationship Id="rId7574" Type="http://schemas.openxmlformats.org/officeDocument/2006/relationships/hyperlink" Target="https://en.wikipedia.org/wiki/Jupiter" TargetMode="External"/><Relationship Id="rId8625" Type="http://schemas.openxmlformats.org/officeDocument/2006/relationships/hyperlink" Target="https://azb.wikipedia.org/wiki/%D9%85%D9%88%D8%B4%D8%AA%D8%B1%DB%8C" TargetMode="External"/><Relationship Id="rId10555" Type="http://schemas.openxmlformats.org/officeDocument/2006/relationships/hyperlink" Target="https://en.wikipedia.org/wiki/Mars" TargetMode="External"/><Relationship Id="rId11606" Type="http://schemas.openxmlformats.org/officeDocument/2006/relationships/hyperlink" Target="https://en.wikipedia.org/wiki/California_State_Assembly" TargetMode="External"/><Relationship Id="rId6590" Type="http://schemas.openxmlformats.org/officeDocument/2006/relationships/hyperlink" Target="https://en.wikipedia.org/wiki/Moon" TargetMode="External"/><Relationship Id="rId7641" Type="http://schemas.openxmlformats.org/officeDocument/2006/relationships/hyperlink" Target="https://en.wikipedia.org/wiki/Jupiter" TargetMode="External"/><Relationship Id="rId10208" Type="http://schemas.openxmlformats.org/officeDocument/2006/relationships/hyperlink" Target="https://en.wikipedia.org/wiki/Digital_object_identifier" TargetMode="External"/><Relationship Id="rId10622" Type="http://schemas.openxmlformats.org/officeDocument/2006/relationships/hyperlink" Target="http://adsabs.harvard.edu/abs/2014Icar..229..206K" TargetMode="External"/><Relationship Id="rId2786" Type="http://schemas.openxmlformats.org/officeDocument/2006/relationships/hyperlink" Target="https://en.wikipedia.org/wiki/Cobalt" TargetMode="External"/><Relationship Id="rId3837" Type="http://schemas.openxmlformats.org/officeDocument/2006/relationships/hyperlink" Target="https://en.wikipedia.org/wiki/Sun" TargetMode="External"/><Relationship Id="rId5192" Type="http://schemas.openxmlformats.org/officeDocument/2006/relationships/hyperlink" Target="https://en.wikipedia.org/wiki/Moon" TargetMode="External"/><Relationship Id="rId6243" Type="http://schemas.openxmlformats.org/officeDocument/2006/relationships/hyperlink" Target="https://en.wikipedia.org/wiki/Digital_object_identifier" TargetMode="External"/><Relationship Id="rId9399" Type="http://schemas.openxmlformats.org/officeDocument/2006/relationships/hyperlink" Target="https://en.wikipedia.org/wiki/Olympus_Mons" TargetMode="External"/><Relationship Id="rId12794" Type="http://schemas.openxmlformats.org/officeDocument/2006/relationships/hyperlink" Target="https://en.wikipedia.org/wiki/Wikipedia:Community_portal" TargetMode="External"/><Relationship Id="rId758" Type="http://schemas.openxmlformats.org/officeDocument/2006/relationships/hyperlink" Target="https://en.wikipedia.org/wiki/Earth%27s_magnetic_field" TargetMode="External"/><Relationship Id="rId1388" Type="http://schemas.openxmlformats.org/officeDocument/2006/relationships/hyperlink" Target="https://en.wikipedia.org/wiki/National_Science_Foundation" TargetMode="External"/><Relationship Id="rId2439" Type="http://schemas.openxmlformats.org/officeDocument/2006/relationships/hyperlink" Target="https://wikimediafoundation.org/wiki/Terms_of_Use" TargetMode="External"/><Relationship Id="rId2853" Type="http://schemas.openxmlformats.org/officeDocument/2006/relationships/hyperlink" Target="https://en.wikipedia.org/wiki/Photons" TargetMode="External"/><Relationship Id="rId3904" Type="http://schemas.openxmlformats.org/officeDocument/2006/relationships/hyperlink" Target="https://en.wikipedia.org/wiki/Sun" TargetMode="External"/><Relationship Id="rId6310" Type="http://schemas.openxmlformats.org/officeDocument/2006/relationships/hyperlink" Target="https://en.wikipedia.org/wiki/Bibcode" TargetMode="External"/><Relationship Id="rId9466" Type="http://schemas.openxmlformats.org/officeDocument/2006/relationships/hyperlink" Target="https://en.wikipedia.org/wiki/Mars" TargetMode="External"/><Relationship Id="rId9880" Type="http://schemas.openxmlformats.org/officeDocument/2006/relationships/hyperlink" Target="https://en.wikipedia.org/wiki/Texas" TargetMode="External"/><Relationship Id="rId11396" Type="http://schemas.openxmlformats.org/officeDocument/2006/relationships/hyperlink" Target="https://en.wikipedia.org/wiki/File:Pluto_discovery_plates.png" TargetMode="External"/><Relationship Id="rId12447" Type="http://schemas.openxmlformats.org/officeDocument/2006/relationships/hyperlink" Target="http://adsabs.harvard.edu/abs/2010AJ....139.1128B" TargetMode="External"/><Relationship Id="rId94" Type="http://schemas.openxmlformats.org/officeDocument/2006/relationships/hyperlink" Target="https://en.wikipedia.org/wiki/Bond_albedo" TargetMode="External"/><Relationship Id="rId825" Type="http://schemas.openxmlformats.org/officeDocument/2006/relationships/hyperlink" Target="https://en.wikipedia.org/wiki/Earth" TargetMode="External"/><Relationship Id="rId1455" Type="http://schemas.openxmlformats.org/officeDocument/2006/relationships/hyperlink" Target="https://en.wikipedia.org/wiki/Earth" TargetMode="External"/><Relationship Id="rId2506" Type="http://schemas.openxmlformats.org/officeDocument/2006/relationships/hyperlink" Target="https://en.wikipedia.org/wiki/Sun" TargetMode="External"/><Relationship Id="rId8068" Type="http://schemas.openxmlformats.org/officeDocument/2006/relationships/hyperlink" Target="https://en.wikipedia.org/wiki/Jupiter" TargetMode="External"/><Relationship Id="rId8482" Type="http://schemas.openxmlformats.org/officeDocument/2006/relationships/hyperlink" Target="http://dictionary.reference.com/browse/jovial" TargetMode="External"/><Relationship Id="rId9119" Type="http://schemas.openxmlformats.org/officeDocument/2006/relationships/hyperlink" Target="https://en.wikipedia.org/wiki/Mars" TargetMode="External"/><Relationship Id="rId9533" Type="http://schemas.openxmlformats.org/officeDocument/2006/relationships/image" Target="media/image173.jpeg"/><Relationship Id="rId11049" Type="http://schemas.openxmlformats.org/officeDocument/2006/relationships/hyperlink" Target="https://el.wikipedia.org/wiki/%CE%86%CF%81%CE%B7%CF%82_(%CF%80%CE%BB%CE%B1%CE%BD%CE%AE%CF%84%CE%B7%CF%82)" TargetMode="External"/><Relationship Id="rId12861" Type="http://schemas.openxmlformats.org/officeDocument/2006/relationships/hyperlink" Target="https://ilo.wikipedia.org/wiki/Pluto" TargetMode="External"/><Relationship Id="rId1108" Type="http://schemas.openxmlformats.org/officeDocument/2006/relationships/hyperlink" Target="https://www.stratcom.mil/factsheets/11/Space_Control_and_Space_Surveillance" TargetMode="External"/><Relationship Id="rId2920" Type="http://schemas.openxmlformats.org/officeDocument/2006/relationships/hyperlink" Target="https://en.wikipedia.org/wiki/File:171879main_LimbFlareJan12_lg.jpg" TargetMode="External"/><Relationship Id="rId4678" Type="http://schemas.openxmlformats.org/officeDocument/2006/relationships/hyperlink" Target="https://ltg.wikipedia.org/wiki/Saule" TargetMode="External"/><Relationship Id="rId7084" Type="http://schemas.openxmlformats.org/officeDocument/2006/relationships/hyperlink" Target="https://chy.wikipedia.org/wiki/Taa%27%C3%A9-e%C5%A1e%27he" TargetMode="External"/><Relationship Id="rId8135" Type="http://schemas.openxmlformats.org/officeDocument/2006/relationships/hyperlink" Target="https://en.wikipedia.org/wiki/Jupiter" TargetMode="External"/><Relationship Id="rId10065" Type="http://schemas.openxmlformats.org/officeDocument/2006/relationships/hyperlink" Target="https://en.wikipedia.org/wiki/Mars" TargetMode="External"/><Relationship Id="rId11463" Type="http://schemas.openxmlformats.org/officeDocument/2006/relationships/hyperlink" Target="https://en.wikipedia.org/wiki/Walt_Disney" TargetMode="External"/><Relationship Id="rId12514" Type="http://schemas.openxmlformats.org/officeDocument/2006/relationships/hyperlink" Target="https://en.wikipedia.org/wiki/Pluto" TargetMode="External"/><Relationship Id="rId1522" Type="http://schemas.openxmlformats.org/officeDocument/2006/relationships/hyperlink" Target="https://www.ncbi.nlm.nih.gov/pubmed/10710791" TargetMode="External"/><Relationship Id="rId5729" Type="http://schemas.openxmlformats.org/officeDocument/2006/relationships/hyperlink" Target="https://en.wikipedia.org/wiki/Moon" TargetMode="External"/><Relationship Id="rId7151" Type="http://schemas.openxmlformats.org/officeDocument/2006/relationships/hyperlink" Target="https://en.wikipedia.org/wiki/Orbital_speed" TargetMode="External"/><Relationship Id="rId8202" Type="http://schemas.openxmlformats.org/officeDocument/2006/relationships/hyperlink" Target="http://adsabs.harvard.edu/abs/1988Natur.331..689S" TargetMode="External"/><Relationship Id="rId9600" Type="http://schemas.openxmlformats.org/officeDocument/2006/relationships/hyperlink" Target="https://en.wikipedia.org/wiki/Mars" TargetMode="External"/><Relationship Id="rId11116" Type="http://schemas.openxmlformats.org/officeDocument/2006/relationships/hyperlink" Target="https://xmf.wikipedia.org/wiki/%E1%83%9B%E1%83%9D%E1%83%A0%E1%83%9D%E1%83%AE%E1%83%98_(%E1%83%9E%E1%83%9A%E1%83%90%E1%83%9C%E1%83%94%E1%83%A2%E1%83%90)" TargetMode="External"/><Relationship Id="rId11530" Type="http://schemas.openxmlformats.org/officeDocument/2006/relationships/hyperlink" Target="https://en.wikipedia.org/wiki/Pluto" TargetMode="External"/><Relationship Id="rId3694" Type="http://schemas.openxmlformats.org/officeDocument/2006/relationships/hyperlink" Target="https://en.wikipedia.org/wiki/International_Standard_Book_Number" TargetMode="External"/><Relationship Id="rId4745" Type="http://schemas.openxmlformats.org/officeDocument/2006/relationships/hyperlink" Target="https://se.wikipedia.org/wiki/Beaivv%C3%A1%C5%A1" TargetMode="External"/><Relationship Id="rId10132" Type="http://schemas.openxmlformats.org/officeDocument/2006/relationships/hyperlink" Target="http://adsabs.harvard.edu/abs/2001SSRv...96..197H" TargetMode="External"/><Relationship Id="rId2296" Type="http://schemas.openxmlformats.org/officeDocument/2006/relationships/hyperlink" Target="https://kk.wikipedia.org/wiki/%D0%96%D0%B5%D1%80" TargetMode="External"/><Relationship Id="rId3347" Type="http://schemas.openxmlformats.org/officeDocument/2006/relationships/hyperlink" Target="https://en.wikipedia.org/wiki/X-ray" TargetMode="External"/><Relationship Id="rId3761" Type="http://schemas.openxmlformats.org/officeDocument/2006/relationships/hyperlink" Target="https://en.wikipedia.org/wiki/Sun" TargetMode="External"/><Relationship Id="rId4812" Type="http://schemas.openxmlformats.org/officeDocument/2006/relationships/hyperlink" Target="https://wikimediafoundation.org/wiki/Cookie_statement" TargetMode="External"/><Relationship Id="rId7968" Type="http://schemas.openxmlformats.org/officeDocument/2006/relationships/hyperlink" Target="https://en.wikipedia.org/wiki/Digital_object_identifier" TargetMode="External"/><Relationship Id="rId268" Type="http://schemas.openxmlformats.org/officeDocument/2006/relationships/hyperlink" Target="https://en.wikipedia.org/wiki/Earth" TargetMode="External"/><Relationship Id="rId682" Type="http://schemas.openxmlformats.org/officeDocument/2006/relationships/hyperlink" Target="https://en.wikipedia.org/wiki/Earth" TargetMode="External"/><Relationship Id="rId2363" Type="http://schemas.openxmlformats.org/officeDocument/2006/relationships/hyperlink" Target="https://pms.wikipedia.org/wiki/T%C3%A8ra_(pianeta)" TargetMode="External"/><Relationship Id="rId3414" Type="http://schemas.openxmlformats.org/officeDocument/2006/relationships/image" Target="media/image69.jpeg"/><Relationship Id="rId6984" Type="http://schemas.openxmlformats.org/officeDocument/2006/relationships/hyperlink" Target="https://pam.wikipedia.org/wiki/Bulan" TargetMode="External"/><Relationship Id="rId9390" Type="http://schemas.openxmlformats.org/officeDocument/2006/relationships/hyperlink" Target="https://en.wikipedia.org/wiki/Albedo_feature" TargetMode="External"/><Relationship Id="rId10949" Type="http://schemas.openxmlformats.org/officeDocument/2006/relationships/hyperlink" Target="https://en.wikipedia.org/wiki/Template:Mars_spacecraft" TargetMode="External"/><Relationship Id="rId12371" Type="http://schemas.openxmlformats.org/officeDocument/2006/relationships/hyperlink" Target="https://en.wikipedia.org/wiki/Pluto" TargetMode="External"/><Relationship Id="rId335" Type="http://schemas.openxmlformats.org/officeDocument/2006/relationships/hyperlink" Target="https://en.wikipedia.org/wiki/Cartesian_coordinate_system" TargetMode="External"/><Relationship Id="rId2016" Type="http://schemas.openxmlformats.org/officeDocument/2006/relationships/hyperlink" Target="https://en.wikipedia.org/wiki/Earth" TargetMode="External"/><Relationship Id="rId2430" Type="http://schemas.openxmlformats.org/officeDocument/2006/relationships/hyperlink" Target="https://yo.wikipedia.org/wiki/Ay%C3%A9" TargetMode="External"/><Relationship Id="rId5586" Type="http://schemas.openxmlformats.org/officeDocument/2006/relationships/hyperlink" Target="https://en.wikipedia.org/wiki/Sidereus_Nuncius" TargetMode="External"/><Relationship Id="rId6637" Type="http://schemas.openxmlformats.org/officeDocument/2006/relationships/hyperlink" Target="https://en.wikipedia.org/wiki/Moon" TargetMode="External"/><Relationship Id="rId9043" Type="http://schemas.openxmlformats.org/officeDocument/2006/relationships/hyperlink" Target="https://en.wikipedia.org/wiki/Potassium" TargetMode="External"/><Relationship Id="rId12024" Type="http://schemas.openxmlformats.org/officeDocument/2006/relationships/hyperlink" Target="https://en.wikipedia.org/wiki/Pluto" TargetMode="External"/><Relationship Id="rId402" Type="http://schemas.openxmlformats.org/officeDocument/2006/relationships/hyperlink" Target="https://en.wikipedia.org/wiki/Inorganic" TargetMode="External"/><Relationship Id="rId1032" Type="http://schemas.openxmlformats.org/officeDocument/2006/relationships/hyperlink" Target="https://en.wikipedia.org/wiki/Earth" TargetMode="External"/><Relationship Id="rId4188" Type="http://schemas.openxmlformats.org/officeDocument/2006/relationships/hyperlink" Target="https://en.wikipedia.org/wiki/International_Standard_Book_Number" TargetMode="External"/><Relationship Id="rId5239" Type="http://schemas.openxmlformats.org/officeDocument/2006/relationships/hyperlink" Target="https://en.wikipedia.org/wiki/Lunar_swirls" TargetMode="External"/><Relationship Id="rId9110" Type="http://schemas.openxmlformats.org/officeDocument/2006/relationships/hyperlink" Target="https://en.wikipedia.org/wiki/Amazonis_Planitia" TargetMode="External"/><Relationship Id="rId11040" Type="http://schemas.openxmlformats.org/officeDocument/2006/relationships/hyperlink" Target="https://cv.wikipedia.org/wiki/%D0%9C%D0%B0%D1%80%D1%81" TargetMode="External"/><Relationship Id="rId4255" Type="http://schemas.openxmlformats.org/officeDocument/2006/relationships/hyperlink" Target="https://en.wikipedia.org/wiki/Digital_object_identifier" TargetMode="External"/><Relationship Id="rId5306" Type="http://schemas.openxmlformats.org/officeDocument/2006/relationships/hyperlink" Target="https://en.wikipedia.org/wiki/Mercury_(planet)" TargetMode="External"/><Relationship Id="rId5653" Type="http://schemas.openxmlformats.org/officeDocument/2006/relationships/image" Target="media/image108.jpeg"/><Relationship Id="rId6704" Type="http://schemas.openxmlformats.org/officeDocument/2006/relationships/hyperlink" Target="https://en.wikipedia.org/wiki/Moon" TargetMode="External"/><Relationship Id="rId1849" Type="http://schemas.openxmlformats.org/officeDocument/2006/relationships/hyperlink" Target="https://en.wikipedia.org/wiki/Earth" TargetMode="External"/><Relationship Id="rId5720" Type="http://schemas.openxmlformats.org/officeDocument/2006/relationships/hyperlink" Target="https://en.wikipedia.org/wiki/Lunokhod_2" TargetMode="External"/><Relationship Id="rId8876" Type="http://schemas.openxmlformats.org/officeDocument/2006/relationships/hyperlink" Target="https://en.wikipedia.org/wiki/Mars" TargetMode="External"/><Relationship Id="rId9927" Type="http://schemas.openxmlformats.org/officeDocument/2006/relationships/hyperlink" Target="https://en.wikipedia.org/wiki/Book:Mars" TargetMode="External"/><Relationship Id="rId11857" Type="http://schemas.openxmlformats.org/officeDocument/2006/relationships/hyperlink" Target="https://en.wikipedia.org/wiki/Pluto" TargetMode="External"/><Relationship Id="rId12908" Type="http://schemas.openxmlformats.org/officeDocument/2006/relationships/hyperlink" Target="https://ja.wikipedia.org/wiki/%E5%86%A5%E7%8E%8B%E6%98%9F" TargetMode="External"/><Relationship Id="rId192" Type="http://schemas.openxmlformats.org/officeDocument/2006/relationships/hyperlink" Target="https://en.wikipedia.org/wiki/Earth" TargetMode="External"/><Relationship Id="rId1916" Type="http://schemas.openxmlformats.org/officeDocument/2006/relationships/hyperlink" Target="https://en.wikipedia.org/wiki/Earth" TargetMode="External"/><Relationship Id="rId3271" Type="http://schemas.openxmlformats.org/officeDocument/2006/relationships/hyperlink" Target="https://en.wikipedia.org/wiki/Sun" TargetMode="External"/><Relationship Id="rId4322" Type="http://schemas.openxmlformats.org/officeDocument/2006/relationships/hyperlink" Target="http://sungrazer.nrl.navy.mil/" TargetMode="External"/><Relationship Id="rId7478" Type="http://schemas.openxmlformats.org/officeDocument/2006/relationships/hyperlink" Target="https://en.wikipedia.org/wiki/File:Jupiter_from_Voyager_1_PIA02855_max_quality.ogv" TargetMode="External"/><Relationship Id="rId7892" Type="http://schemas.openxmlformats.org/officeDocument/2006/relationships/hyperlink" Target="https://en.wikipedia.org/wiki/Jupiter" TargetMode="External"/><Relationship Id="rId8529" Type="http://schemas.openxmlformats.org/officeDocument/2006/relationships/hyperlink" Target="http://www.astronomycast.com/2007/10/episode-56-jupiter/" TargetMode="External"/><Relationship Id="rId8943" Type="http://schemas.openxmlformats.org/officeDocument/2006/relationships/hyperlink" Target="https://en.wikipedia.org/wiki/Mars" TargetMode="External"/><Relationship Id="rId10459" Type="http://schemas.openxmlformats.org/officeDocument/2006/relationships/hyperlink" Target="https://en.wikipedia.org/wiki/Mars" TargetMode="External"/><Relationship Id="rId10873" Type="http://schemas.openxmlformats.org/officeDocument/2006/relationships/hyperlink" Target="https://en.wikipedia.org/wiki/Mars" TargetMode="External"/><Relationship Id="rId6494" Type="http://schemas.openxmlformats.org/officeDocument/2006/relationships/hyperlink" Target="https://en.wikipedia.org/wiki/Bibcode" TargetMode="External"/><Relationship Id="rId7545" Type="http://schemas.openxmlformats.org/officeDocument/2006/relationships/hyperlink" Target="https://en.wikipedia.org/wiki/Radio_astronomer" TargetMode="External"/><Relationship Id="rId10526" Type="http://schemas.openxmlformats.org/officeDocument/2006/relationships/hyperlink" Target="http://adsabs.harvard.edu/abs/2005GeoRL..3210203O" TargetMode="External"/><Relationship Id="rId11924" Type="http://schemas.openxmlformats.org/officeDocument/2006/relationships/hyperlink" Target="https://en.wikipedia.org/wiki/Pluto" TargetMode="External"/><Relationship Id="rId5096" Type="http://schemas.openxmlformats.org/officeDocument/2006/relationships/hyperlink" Target="https://en.wikipedia.org/wiki/Calcium_oxide" TargetMode="External"/><Relationship Id="rId6147" Type="http://schemas.openxmlformats.org/officeDocument/2006/relationships/hyperlink" Target="https://en.wikipedia.org/wiki/Digital_object_identifier" TargetMode="External"/><Relationship Id="rId6561" Type="http://schemas.openxmlformats.org/officeDocument/2006/relationships/hyperlink" Target="https://en.wikipedia.org/wiki/Moon" TargetMode="External"/><Relationship Id="rId7612" Type="http://schemas.openxmlformats.org/officeDocument/2006/relationships/hyperlink" Target="https://en.wikipedia.org/wiki/Ole_R%C3%B8mer" TargetMode="External"/><Relationship Id="rId10940" Type="http://schemas.openxmlformats.org/officeDocument/2006/relationships/hyperlink" Target="https://en.wikipedia.org/wiki/Template:Mars" TargetMode="External"/><Relationship Id="rId5163" Type="http://schemas.openxmlformats.org/officeDocument/2006/relationships/hyperlink" Target="https://en.wikipedia.org/wiki/Moon" TargetMode="External"/><Relationship Id="rId6214" Type="http://schemas.openxmlformats.org/officeDocument/2006/relationships/hyperlink" Target="https://en.wikipedia.org/wiki/Moon" TargetMode="External"/><Relationship Id="rId9784" Type="http://schemas.openxmlformats.org/officeDocument/2006/relationships/hyperlink" Target="https://en.wikipedia.org/wiki/Mars" TargetMode="External"/><Relationship Id="rId12698" Type="http://schemas.openxmlformats.org/officeDocument/2006/relationships/hyperlink" Target="https://en.wikinews.org/wiki/Special:Search/Pluto" TargetMode="External"/><Relationship Id="rId729" Type="http://schemas.openxmlformats.org/officeDocument/2006/relationships/hyperlink" Target="https://en.wikipedia.org/wiki/Vostok_Station" TargetMode="External"/><Relationship Id="rId1359" Type="http://schemas.openxmlformats.org/officeDocument/2006/relationships/hyperlink" Target="https://en.wikipedia.org/wiki/Yale_University_Press" TargetMode="External"/><Relationship Id="rId2757" Type="http://schemas.openxmlformats.org/officeDocument/2006/relationships/hyperlink" Target="https://en.wikipedia.org/wiki/Sun" TargetMode="External"/><Relationship Id="rId3808" Type="http://schemas.openxmlformats.org/officeDocument/2006/relationships/hyperlink" Target="https://dx.doi.org/10.1088%2F1742-6596%2F271%2F1%2F012031" TargetMode="External"/><Relationship Id="rId5230" Type="http://schemas.openxmlformats.org/officeDocument/2006/relationships/hyperlink" Target="https://en.wikipedia.org/wiki/Silicon_dioxide" TargetMode="External"/><Relationship Id="rId8386" Type="http://schemas.openxmlformats.org/officeDocument/2006/relationships/hyperlink" Target="https://www.ncbi.nlm.nih.gov/pubmed/10325220" TargetMode="External"/><Relationship Id="rId9437" Type="http://schemas.openxmlformats.org/officeDocument/2006/relationships/hyperlink" Target="https://en.wikipedia.org/wiki/Ultraviolet%E2%80%93visible_spectroscopy" TargetMode="External"/><Relationship Id="rId12765" Type="http://schemas.openxmlformats.org/officeDocument/2006/relationships/hyperlink" Target="http://id.ndl.go.jp/auth/ndlna/00575612" TargetMode="External"/><Relationship Id="rId1773" Type="http://schemas.openxmlformats.org/officeDocument/2006/relationships/hyperlink" Target="https://en.wikipedia.org/wiki/Earth" TargetMode="External"/><Relationship Id="rId2824" Type="http://schemas.openxmlformats.org/officeDocument/2006/relationships/hyperlink" Target="https://en.wikipedia.org/wiki/Sun" TargetMode="External"/><Relationship Id="rId8039" Type="http://schemas.openxmlformats.org/officeDocument/2006/relationships/hyperlink" Target="http://www.lpi.usra.edu/opag/outer_planets.pdf" TargetMode="External"/><Relationship Id="rId9851" Type="http://schemas.openxmlformats.org/officeDocument/2006/relationships/hyperlink" Target="https://en.wikipedia.org/wiki/Mars_in_culture" TargetMode="External"/><Relationship Id="rId11367" Type="http://schemas.openxmlformats.org/officeDocument/2006/relationships/hyperlink" Target="https://en.wikipedia.org/wiki/Pluto" TargetMode="External"/><Relationship Id="rId11781" Type="http://schemas.openxmlformats.org/officeDocument/2006/relationships/hyperlink" Target="https://en.wikipedia.org/wiki/File:Pluto,_Earth_%26_Moon_size_comparison.jpg" TargetMode="External"/><Relationship Id="rId12418" Type="http://schemas.openxmlformats.org/officeDocument/2006/relationships/hyperlink" Target="https://dx.doi.org/10.1126%2Fscience.261.5122.745" TargetMode="External"/><Relationship Id="rId12832" Type="http://schemas.openxmlformats.org/officeDocument/2006/relationships/hyperlink" Target="https://br.wikipedia.org/wiki/Ploudon_(korrblanedenn)" TargetMode="External"/><Relationship Id="rId65" Type="http://schemas.openxmlformats.org/officeDocument/2006/relationships/hyperlink" Target="https://en.wikipedia.org/wiki/Earth" TargetMode="External"/><Relationship Id="rId1426" Type="http://schemas.openxmlformats.org/officeDocument/2006/relationships/hyperlink" Target="https://en.wikipedia.org/wiki/Earth" TargetMode="External"/><Relationship Id="rId1840" Type="http://schemas.openxmlformats.org/officeDocument/2006/relationships/hyperlink" Target="https://en.wikipedia.org/wiki/Earth" TargetMode="External"/><Relationship Id="rId4996" Type="http://schemas.openxmlformats.org/officeDocument/2006/relationships/hyperlink" Target="https://en.wikipedia.org/wiki/Moon" TargetMode="External"/><Relationship Id="rId8453" Type="http://schemas.openxmlformats.org/officeDocument/2006/relationships/hyperlink" Target="http://www.scientificamerican.com/article/jupiter-struck-by-an-asteroid-or-a-comet-video/" TargetMode="External"/><Relationship Id="rId9504" Type="http://schemas.openxmlformats.org/officeDocument/2006/relationships/hyperlink" Target="https://en.wikipedia.org/wiki/Mars" TargetMode="External"/><Relationship Id="rId10383" Type="http://schemas.openxmlformats.org/officeDocument/2006/relationships/hyperlink" Target="https://www.ncbi.nlm.nih.gov/pubmed/16915284" TargetMode="External"/><Relationship Id="rId11434" Type="http://schemas.openxmlformats.org/officeDocument/2006/relationships/hyperlink" Target="https://en.wikipedia.org/wiki/Classical_mythology" TargetMode="External"/><Relationship Id="rId3598" Type="http://schemas.openxmlformats.org/officeDocument/2006/relationships/hyperlink" Target="https://en.wikipedia.org/wiki/Sun" TargetMode="External"/><Relationship Id="rId4649" Type="http://schemas.openxmlformats.org/officeDocument/2006/relationships/hyperlink" Target="https://io.wikipedia.org/wiki/Suno" TargetMode="External"/><Relationship Id="rId7055" Type="http://schemas.openxmlformats.org/officeDocument/2006/relationships/hyperlink" Target="https://ru.wikipedia.org/wiki/%D0%9B%D1%83%D0%BD%D0%B0" TargetMode="External"/><Relationship Id="rId8106" Type="http://schemas.openxmlformats.org/officeDocument/2006/relationships/hyperlink" Target="https://en.wikipedia.org/wiki/Jupiter" TargetMode="External"/><Relationship Id="rId8520" Type="http://schemas.openxmlformats.org/officeDocument/2006/relationships/hyperlink" Target="https://en.wikibooks.org/wiki/Special:Search/Jupiter" TargetMode="External"/><Relationship Id="rId10036" Type="http://schemas.openxmlformats.org/officeDocument/2006/relationships/hyperlink" Target="https://en.wikipedia.org/wiki/Mars" TargetMode="External"/><Relationship Id="rId10450" Type="http://schemas.openxmlformats.org/officeDocument/2006/relationships/hyperlink" Target="http://www4.nau.edu/insidenau/bumps/2007/3_28_07/mars.htm" TargetMode="External"/><Relationship Id="rId11501" Type="http://schemas.openxmlformats.org/officeDocument/2006/relationships/hyperlink" Target="https://en.wikipedia.org/wiki/Pluto" TargetMode="External"/><Relationship Id="rId3665" Type="http://schemas.openxmlformats.org/officeDocument/2006/relationships/hyperlink" Target="https://en.wikipedia.org/wiki/International_Standard_Book_Number" TargetMode="External"/><Relationship Id="rId4716" Type="http://schemas.openxmlformats.org/officeDocument/2006/relationships/hyperlink" Target="https://nrm.wikipedia.org/wiki/Sol%C3%A9" TargetMode="External"/><Relationship Id="rId6071" Type="http://schemas.openxmlformats.org/officeDocument/2006/relationships/hyperlink" Target="http://news.nationalgeographic.com/news/2007/12/071219-moon-collision.html" TargetMode="External"/><Relationship Id="rId7122" Type="http://schemas.openxmlformats.org/officeDocument/2006/relationships/hyperlink" Target="https://en.wikipedia.org/wiki/Jupiter_(disambiguation)" TargetMode="External"/><Relationship Id="rId10103" Type="http://schemas.openxmlformats.org/officeDocument/2006/relationships/hyperlink" Target="https://dx.doi.org/10.1126%2Fscience.1165871" TargetMode="External"/><Relationship Id="rId586" Type="http://schemas.openxmlformats.org/officeDocument/2006/relationships/hyperlink" Target="https://en.wikipedia.org/wiki/Continental_shelf" TargetMode="External"/><Relationship Id="rId2267" Type="http://schemas.openxmlformats.org/officeDocument/2006/relationships/hyperlink" Target="https://gu.wikipedia.org/wiki/%E0%AA%AA%E0%AB%83%E0%AA%A5%E0%AB%8D%E0%AA%B5%E0%AB%80" TargetMode="External"/><Relationship Id="rId2681" Type="http://schemas.openxmlformats.org/officeDocument/2006/relationships/hyperlink" Target="https://en.wikipedia.org/wiki/Slavic_languages" TargetMode="External"/><Relationship Id="rId3318" Type="http://schemas.openxmlformats.org/officeDocument/2006/relationships/hyperlink" Target="https://en.wikipedia.org/wiki/Fred_Hoyle" TargetMode="External"/><Relationship Id="rId6888" Type="http://schemas.openxmlformats.org/officeDocument/2006/relationships/hyperlink" Target="https://en.wikipedia.org/wiki/Wikipedia:File_Upload_Wizard" TargetMode="External"/><Relationship Id="rId9294" Type="http://schemas.openxmlformats.org/officeDocument/2006/relationships/hyperlink" Target="https://en.wikipedia.org/wiki/Bar_(unit)" TargetMode="External"/><Relationship Id="rId12275" Type="http://schemas.openxmlformats.org/officeDocument/2006/relationships/hyperlink" Target="https://en.wikipedia.org/wiki/Pluto" TargetMode="External"/><Relationship Id="rId239" Type="http://schemas.openxmlformats.org/officeDocument/2006/relationships/hyperlink" Target="https://en.wikipedia.org/wiki/J%C3%B6r%C3%B0" TargetMode="External"/><Relationship Id="rId653" Type="http://schemas.openxmlformats.org/officeDocument/2006/relationships/hyperlink" Target="https://en.wikipedia.org/wiki/Earth" TargetMode="External"/><Relationship Id="rId1283" Type="http://schemas.openxmlformats.org/officeDocument/2006/relationships/hyperlink" Target="https://en.wikipedia.org/wiki/Oxford_English_Dictionary" TargetMode="External"/><Relationship Id="rId2334" Type="http://schemas.openxmlformats.org/officeDocument/2006/relationships/hyperlink" Target="https://mn.wikipedia.org/wiki/%D0%94%D1%8D%D0%BB%D1%85%D0%B8%D0%B9" TargetMode="External"/><Relationship Id="rId3732" Type="http://schemas.openxmlformats.org/officeDocument/2006/relationships/hyperlink" Target="https://en.wikipedia.org/wiki/Sun" TargetMode="External"/><Relationship Id="rId7939" Type="http://schemas.openxmlformats.org/officeDocument/2006/relationships/hyperlink" Target="https://en.wikipedia.org/wiki/Jupiter" TargetMode="External"/><Relationship Id="rId9361" Type="http://schemas.openxmlformats.org/officeDocument/2006/relationships/hyperlink" Target="https://en.wikipedia.org/wiki/Phaethontis_quadrangle" TargetMode="External"/><Relationship Id="rId306" Type="http://schemas.openxmlformats.org/officeDocument/2006/relationships/hyperlink" Target="https://en.wikipedia.org/wiki/Latitude" TargetMode="External"/><Relationship Id="rId6955" Type="http://schemas.openxmlformats.org/officeDocument/2006/relationships/hyperlink" Target="https://fur.wikipedia.org/wiki/Lune" TargetMode="External"/><Relationship Id="rId9014" Type="http://schemas.openxmlformats.org/officeDocument/2006/relationships/hyperlink" Target="https://en.wikipedia.org/wiki/Mars" TargetMode="External"/><Relationship Id="rId11291" Type="http://schemas.openxmlformats.org/officeDocument/2006/relationships/hyperlink" Target="https://en.wikipedia.org/wiki/Pluto" TargetMode="External"/><Relationship Id="rId12342" Type="http://schemas.openxmlformats.org/officeDocument/2006/relationships/hyperlink" Target="https://dx.doi.org/10.1126%2Fscience.241.4864.433" TargetMode="External"/><Relationship Id="rId720" Type="http://schemas.openxmlformats.org/officeDocument/2006/relationships/hyperlink" Target="https://en.wikipedia.org/wiki/Earth" TargetMode="External"/><Relationship Id="rId1350" Type="http://schemas.openxmlformats.org/officeDocument/2006/relationships/hyperlink" Target="https://www.ncbi.nlm.nih.gov/pmc/articles/PMC2936204" TargetMode="External"/><Relationship Id="rId2401" Type="http://schemas.openxmlformats.org/officeDocument/2006/relationships/hyperlink" Target="https://tl.wikipedia.org/wiki/Daigdig" TargetMode="External"/><Relationship Id="rId4159" Type="http://schemas.openxmlformats.org/officeDocument/2006/relationships/hyperlink" Target="https://en.wikipedia.org/wiki/Digital_object_identifier" TargetMode="External"/><Relationship Id="rId5557" Type="http://schemas.openxmlformats.org/officeDocument/2006/relationships/hyperlink" Target="https://en.wikipedia.org/wiki/Alhazen" TargetMode="External"/><Relationship Id="rId5971" Type="http://schemas.openxmlformats.org/officeDocument/2006/relationships/hyperlink" Target="http://nssdc.gsfc.nasa.gov/planetary/factsheet/moonfact.html" TargetMode="External"/><Relationship Id="rId6608" Type="http://schemas.openxmlformats.org/officeDocument/2006/relationships/hyperlink" Target="https://en.wikipedia.org/wiki/Moon" TargetMode="External"/><Relationship Id="rId1003" Type="http://schemas.openxmlformats.org/officeDocument/2006/relationships/hyperlink" Target="https://en.wikipedia.org/wiki/Barycenter" TargetMode="External"/><Relationship Id="rId4573" Type="http://schemas.openxmlformats.org/officeDocument/2006/relationships/hyperlink" Target="https://ady.wikipedia.org/wiki/%D0%A2%D1%8B%D0%B3%D1%8A%D1%8D" TargetMode="External"/><Relationship Id="rId5624" Type="http://schemas.openxmlformats.org/officeDocument/2006/relationships/hyperlink" Target="https://en.wikipedia.org/wiki/Moon" TargetMode="External"/><Relationship Id="rId8030" Type="http://schemas.openxmlformats.org/officeDocument/2006/relationships/hyperlink" Target="https://en.wikipedia.org/wiki/PubMed_Identifier" TargetMode="External"/><Relationship Id="rId11011" Type="http://schemas.openxmlformats.org/officeDocument/2006/relationships/hyperlink" Target="https://commons.wikimedia.org/wiki/Category:Mars_(planet)" TargetMode="External"/><Relationship Id="rId3175" Type="http://schemas.openxmlformats.org/officeDocument/2006/relationships/hyperlink" Target="https://en.wikipedia.org/wiki/Nanoflares" TargetMode="External"/><Relationship Id="rId4226" Type="http://schemas.openxmlformats.org/officeDocument/2006/relationships/hyperlink" Target="http://adsabs.harvard.edu/abs/1997JHA....28....1G" TargetMode="External"/><Relationship Id="rId4640" Type="http://schemas.openxmlformats.org/officeDocument/2006/relationships/hyperlink" Target="https://got.wikipedia.org/wiki/%F0%90%8D%83%F0%90%8C%BF%F0%90%8C%BD%F0%90%8C%BD%F0%90%8D%89" TargetMode="External"/><Relationship Id="rId7796" Type="http://schemas.openxmlformats.org/officeDocument/2006/relationships/hyperlink" Target="https://en.wikipedia.org/wiki/Iliad" TargetMode="External"/><Relationship Id="rId8847" Type="http://schemas.openxmlformats.org/officeDocument/2006/relationships/hyperlink" Target="https://en.wikipedia.org/wiki/Argument_of_periapsis" TargetMode="External"/><Relationship Id="rId2191" Type="http://schemas.openxmlformats.org/officeDocument/2006/relationships/hyperlink" Target="https://en.wikipedia.org/wiki/Special:RecentChangesLinked/Earth" TargetMode="External"/><Relationship Id="rId3242" Type="http://schemas.openxmlformats.org/officeDocument/2006/relationships/hyperlink" Target="https://en.wikipedia.org/wiki/Helios" TargetMode="External"/><Relationship Id="rId6398" Type="http://schemas.openxmlformats.org/officeDocument/2006/relationships/hyperlink" Target="https://en.wikipedia.org/wiki/Moon" TargetMode="External"/><Relationship Id="rId7449" Type="http://schemas.openxmlformats.org/officeDocument/2006/relationships/hyperlink" Target="https://en.wikipedia.org/wiki/Hydrocarbon" TargetMode="External"/><Relationship Id="rId10777" Type="http://schemas.openxmlformats.org/officeDocument/2006/relationships/hyperlink" Target="https://en.wikipedia.org/wiki/Mars" TargetMode="External"/><Relationship Id="rId11828" Type="http://schemas.openxmlformats.org/officeDocument/2006/relationships/hyperlink" Target="https://en.wikipedia.org/wiki/Greenhouse_gas" TargetMode="External"/><Relationship Id="rId163" Type="http://schemas.openxmlformats.org/officeDocument/2006/relationships/hyperlink" Target="https://en.wikipedia.org/wiki/Earth" TargetMode="External"/><Relationship Id="rId6465" Type="http://schemas.openxmlformats.org/officeDocument/2006/relationships/hyperlink" Target="https://en.wikipedia.org/wiki/Bibcode" TargetMode="External"/><Relationship Id="rId7516" Type="http://schemas.openxmlformats.org/officeDocument/2006/relationships/hyperlink" Target="https://en.wikipedia.org/wiki/Magnetosheath" TargetMode="External"/><Relationship Id="rId7863" Type="http://schemas.openxmlformats.org/officeDocument/2006/relationships/hyperlink" Target="https://en.wikipedia.org/wiki/Ecliptic" TargetMode="External"/><Relationship Id="rId8914" Type="http://schemas.openxmlformats.org/officeDocument/2006/relationships/hyperlink" Target="https://en.wikipedia.org/wiki/Iron(III)_oxide" TargetMode="External"/><Relationship Id="rId10844" Type="http://schemas.openxmlformats.org/officeDocument/2006/relationships/hyperlink" Target="https://en.wikipedia.org/wiki/Digital_object_identifier" TargetMode="External"/><Relationship Id="rId230" Type="http://schemas.openxmlformats.org/officeDocument/2006/relationships/hyperlink" Target="https://en.wikipedia.org/wiki/Gaia_(goddess)" TargetMode="External"/><Relationship Id="rId5067" Type="http://schemas.openxmlformats.org/officeDocument/2006/relationships/hyperlink" Target="https://en.wikipedia.org/wiki/Moon" TargetMode="External"/><Relationship Id="rId6118" Type="http://schemas.openxmlformats.org/officeDocument/2006/relationships/hyperlink" Target="https://en.wikipedia.org/wiki/ArXiv" TargetMode="External"/><Relationship Id="rId7930" Type="http://schemas.openxmlformats.org/officeDocument/2006/relationships/hyperlink" Target="https://en.wikipedia.org/wiki/Jupiter" TargetMode="External"/><Relationship Id="rId10911" Type="http://schemas.openxmlformats.org/officeDocument/2006/relationships/hyperlink" Target="https://en.wikipedia.org/wiki/DMOZ" TargetMode="External"/><Relationship Id="rId4083" Type="http://schemas.openxmlformats.org/officeDocument/2006/relationships/hyperlink" Target="https://en.wikipedia.org/wiki/International_Standard_Book_Number" TargetMode="External"/><Relationship Id="rId5481" Type="http://schemas.openxmlformats.org/officeDocument/2006/relationships/hyperlink" Target="https://en.wikipedia.org/wiki/Synchronous_rotation" TargetMode="External"/><Relationship Id="rId6532" Type="http://schemas.openxmlformats.org/officeDocument/2006/relationships/hyperlink" Target="https://en.wikipedia.org/wiki/Bibcode" TargetMode="External"/><Relationship Id="rId9688" Type="http://schemas.openxmlformats.org/officeDocument/2006/relationships/hyperlink" Target="https://en.wikipedia.org/wiki/Mars" TargetMode="External"/><Relationship Id="rId12669" Type="http://schemas.openxmlformats.org/officeDocument/2006/relationships/hyperlink" Target="https://en.wikipedia.org/wiki/Digital_object_identifier" TargetMode="External"/><Relationship Id="rId1677" Type="http://schemas.openxmlformats.org/officeDocument/2006/relationships/hyperlink" Target="https://en.wikipedia.org/wiki/Earth" TargetMode="External"/><Relationship Id="rId2728" Type="http://schemas.openxmlformats.org/officeDocument/2006/relationships/hyperlink" Target="https://en.wikipedia.org/wiki/Solar_rotation" TargetMode="External"/><Relationship Id="rId5134" Type="http://schemas.openxmlformats.org/officeDocument/2006/relationships/hyperlink" Target="https://en.wikipedia.org/wiki/Laser_altimetry" TargetMode="External"/><Relationship Id="rId9755" Type="http://schemas.openxmlformats.org/officeDocument/2006/relationships/hyperlink" Target="https://en.wikipedia.org/wiki/Mars" TargetMode="External"/><Relationship Id="rId11685" Type="http://schemas.openxmlformats.org/officeDocument/2006/relationships/hyperlink" Target="https://en.wikipedia.org/wiki/Earth" TargetMode="External"/><Relationship Id="rId12736" Type="http://schemas.openxmlformats.org/officeDocument/2006/relationships/hyperlink" Target="https://en.wikipedia.org/wiki/Pluto" TargetMode="External"/><Relationship Id="rId1744" Type="http://schemas.openxmlformats.org/officeDocument/2006/relationships/hyperlink" Target="http://adsabs.harvard.edu/abs/1981JGR....8611535S" TargetMode="External"/><Relationship Id="rId4150" Type="http://schemas.openxmlformats.org/officeDocument/2006/relationships/hyperlink" Target="https://en.wikipedia.org/wiki/ArXiv" TargetMode="External"/><Relationship Id="rId5201" Type="http://schemas.openxmlformats.org/officeDocument/2006/relationships/hyperlink" Target="https://en.wikipedia.org/wiki/Moon" TargetMode="External"/><Relationship Id="rId8357" Type="http://schemas.openxmlformats.org/officeDocument/2006/relationships/hyperlink" Target="https://en.wikipedia.org/wiki/Digital_object_identifier" TargetMode="External"/><Relationship Id="rId8771" Type="http://schemas.openxmlformats.org/officeDocument/2006/relationships/hyperlink" Target="https://te.wikipedia.org/wiki/%E0%B0%97%E0%B1%81%E0%B0%B0%E0%B1%81%E0%B0%A1%E0%B1%81" TargetMode="External"/><Relationship Id="rId9408" Type="http://schemas.openxmlformats.org/officeDocument/2006/relationships/hyperlink" Target="https://en.wikipedia.org/wiki/File:016vallesmarineris_reduced0.25.jpg" TargetMode="External"/><Relationship Id="rId9822" Type="http://schemas.openxmlformats.org/officeDocument/2006/relationships/hyperlink" Target="https://en.wikipedia.org/wiki/Martian_canal" TargetMode="External"/><Relationship Id="rId10287" Type="http://schemas.openxmlformats.org/officeDocument/2006/relationships/hyperlink" Target="http://www.nasa.gov/mission_pages/mer/news/mer20111207.html" TargetMode="External"/><Relationship Id="rId11338" Type="http://schemas.openxmlformats.org/officeDocument/2006/relationships/hyperlink" Target="https://en.wikipedia.org/wiki/Planets_beyond_Neptune" TargetMode="External"/><Relationship Id="rId36" Type="http://schemas.openxmlformats.org/officeDocument/2006/relationships/hyperlink" Target="https://en.wikipedia.org/wiki/Earth" TargetMode="External"/><Relationship Id="rId4967" Type="http://schemas.openxmlformats.org/officeDocument/2006/relationships/hyperlink" Target="https://en.wikipedia.org/wiki/Moon" TargetMode="External"/><Relationship Id="rId7373" Type="http://schemas.openxmlformats.org/officeDocument/2006/relationships/hyperlink" Target="https://en.wikipedia.org/wiki/Jupiter" TargetMode="External"/><Relationship Id="rId8424" Type="http://schemas.openxmlformats.org/officeDocument/2006/relationships/hyperlink" Target="https://en.wikipedia.org/wiki/Jupiter" TargetMode="External"/><Relationship Id="rId10354" Type="http://schemas.openxmlformats.org/officeDocument/2006/relationships/hyperlink" Target="https://dx.doi.org/10.1029%2F2002JE001963" TargetMode="External"/><Relationship Id="rId11752" Type="http://schemas.openxmlformats.org/officeDocument/2006/relationships/image" Target="media/image210.jpeg"/><Relationship Id="rId12803" Type="http://schemas.openxmlformats.org/officeDocument/2006/relationships/hyperlink" Target="https://www.wikidata.org/wiki/Q339" TargetMode="External"/><Relationship Id="rId1811" Type="http://schemas.openxmlformats.org/officeDocument/2006/relationships/hyperlink" Target="http://www.astrobio.net/news/article223.html" TargetMode="External"/><Relationship Id="rId3569" Type="http://schemas.openxmlformats.org/officeDocument/2006/relationships/hyperlink" Target="https://en.wikipedia.org/wiki/Digital_object_identifier" TargetMode="External"/><Relationship Id="rId7026" Type="http://schemas.openxmlformats.org/officeDocument/2006/relationships/hyperlink" Target="https://nap.wikipedia.org/wiki/Luna" TargetMode="External"/><Relationship Id="rId7440" Type="http://schemas.openxmlformats.org/officeDocument/2006/relationships/hyperlink" Target="https://en.wikipedia.org/wiki/File:PIA02863_-_Jupiter_surface_motion_animation_thumbnail_720px_10fps.ogv" TargetMode="External"/><Relationship Id="rId10007" Type="http://schemas.openxmlformats.org/officeDocument/2006/relationships/hyperlink" Target="https://en.wikipedia.org/wiki/Digital_object_identifier" TargetMode="External"/><Relationship Id="rId11405" Type="http://schemas.openxmlformats.org/officeDocument/2006/relationships/hyperlink" Target="https://en.wikipedia.org/wiki/Percival_Lowell" TargetMode="External"/><Relationship Id="rId3983" Type="http://schemas.openxmlformats.org/officeDocument/2006/relationships/hyperlink" Target="http://adsabs.harvard.edu/abs/1919ApJ....49..153H" TargetMode="External"/><Relationship Id="rId6042" Type="http://schemas.openxmlformats.org/officeDocument/2006/relationships/hyperlink" Target="https://en.wikipedia.org/wiki/International_Standard_Book_Number" TargetMode="External"/><Relationship Id="rId9198" Type="http://schemas.openxmlformats.org/officeDocument/2006/relationships/hyperlink" Target="https://en.wikipedia.org/wiki/Jarosite" TargetMode="External"/><Relationship Id="rId10421" Type="http://schemas.openxmlformats.org/officeDocument/2006/relationships/hyperlink" Target="https://en.wikipedia.org/wiki/Mars" TargetMode="External"/><Relationship Id="rId1187" Type="http://schemas.openxmlformats.org/officeDocument/2006/relationships/hyperlink" Target="https://en.wikipedia.org/wiki/International_Earth_Rotation_and_Reference_Systems_Service" TargetMode="External"/><Relationship Id="rId2585" Type="http://schemas.openxmlformats.org/officeDocument/2006/relationships/hyperlink" Target="https://en.wikipedia.org/wiki/Red_giant" TargetMode="External"/><Relationship Id="rId3636" Type="http://schemas.openxmlformats.org/officeDocument/2006/relationships/hyperlink" Target="https://en.wikipedia.org/wiki/Bibcode" TargetMode="External"/><Relationship Id="rId12179" Type="http://schemas.openxmlformats.org/officeDocument/2006/relationships/hyperlink" Target="http://www.space.com/spacewatch/050311_pluto_guide.html" TargetMode="External"/><Relationship Id="rId12593" Type="http://schemas.openxmlformats.org/officeDocument/2006/relationships/hyperlink" Target="https://dx.doi.org/10.1146%2Fannurev.earth.32.101802.120208" TargetMode="External"/><Relationship Id="rId557" Type="http://schemas.openxmlformats.org/officeDocument/2006/relationships/hyperlink" Target="https://en.wikipedia.org/wiki/Earth" TargetMode="External"/><Relationship Id="rId971" Type="http://schemas.openxmlformats.org/officeDocument/2006/relationships/hyperlink" Target="https://en.wikipedia.org/wiki/Earth" TargetMode="External"/><Relationship Id="rId2238" Type="http://schemas.openxmlformats.org/officeDocument/2006/relationships/hyperlink" Target="https://ceb.wikipedia.org/wiki/Kalibotan_(planeta)" TargetMode="External"/><Relationship Id="rId2652" Type="http://schemas.openxmlformats.org/officeDocument/2006/relationships/hyperlink" Target="https://en.wikipedia.org/wiki/Sun" TargetMode="External"/><Relationship Id="rId3703" Type="http://schemas.openxmlformats.org/officeDocument/2006/relationships/hyperlink" Target="https://en.wikipedia.org/wiki/Special:BookSources/978-0-521-39788-9" TargetMode="External"/><Relationship Id="rId6859" Type="http://schemas.openxmlformats.org/officeDocument/2006/relationships/hyperlink" Target="http://id.ndl.go.jp/auth/ndlna/00573509" TargetMode="External"/><Relationship Id="rId9265" Type="http://schemas.openxmlformats.org/officeDocument/2006/relationships/hyperlink" Target="https://en.wikipedia.org/wiki/Mars" TargetMode="External"/><Relationship Id="rId11195" Type="http://schemas.openxmlformats.org/officeDocument/2006/relationships/hyperlink" Target="https://wa.wikipedia.org/wiki/M%C3%A5ss_(planete)" TargetMode="External"/><Relationship Id="rId12246" Type="http://schemas.openxmlformats.org/officeDocument/2006/relationships/hyperlink" Target="https://en.wikipedia.org/wiki/Pluto" TargetMode="External"/><Relationship Id="rId12660" Type="http://schemas.openxmlformats.org/officeDocument/2006/relationships/hyperlink" Target="https://en.wikipedia.org/wiki/Digital_object_identifier" TargetMode="External"/><Relationship Id="rId624" Type="http://schemas.openxmlformats.org/officeDocument/2006/relationships/hyperlink" Target="https://en.wikipedia.org/wiki/Earth" TargetMode="External"/><Relationship Id="rId1254" Type="http://schemas.openxmlformats.org/officeDocument/2006/relationships/hyperlink" Target="http://adsabs.harvard.edu/abs/1994AJ....108..711W" TargetMode="External"/><Relationship Id="rId2305" Type="http://schemas.openxmlformats.org/officeDocument/2006/relationships/hyperlink" Target="https://mrj.wikipedia.org/wiki/%D0%9C%D3%B1%D0%BB%D3%93%D0%BD%D0%B4%D3%B9_(%D0%BF%D0%BB%D0%B0%D0%BD%D0%B5%D1%82%D0%B0)" TargetMode="External"/><Relationship Id="rId5875" Type="http://schemas.openxmlformats.org/officeDocument/2006/relationships/hyperlink" Target="https://en.wikipedia.org/wiki/Hilal_(crescent_moon)" TargetMode="External"/><Relationship Id="rId6926" Type="http://schemas.openxmlformats.org/officeDocument/2006/relationships/hyperlink" Target="https://bar.wikipedia.org/wiki/Mond" TargetMode="External"/><Relationship Id="rId8281" Type="http://schemas.openxmlformats.org/officeDocument/2006/relationships/hyperlink" Target="http://www2.jpl.nasa.gov/galileo/education/teacherres-amalthea.html" TargetMode="External"/><Relationship Id="rId9332" Type="http://schemas.openxmlformats.org/officeDocument/2006/relationships/hyperlink" Target="https://en.wikipedia.org/wiki/Lunae_Palus_quadrangle" TargetMode="External"/><Relationship Id="rId11262" Type="http://schemas.openxmlformats.org/officeDocument/2006/relationships/hyperlink" Target="https://en.wikipedia.org/wiki/Degree_(angle)" TargetMode="External"/><Relationship Id="rId12313" Type="http://schemas.openxmlformats.org/officeDocument/2006/relationships/hyperlink" Target="http://www.space.com/2855-planetary-politics-protecting-pluto.html" TargetMode="External"/><Relationship Id="rId1321" Type="http://schemas.openxmlformats.org/officeDocument/2006/relationships/hyperlink" Target="http://adsabs.harvard.edu/abs/2001GSLSP.190..205D" TargetMode="External"/><Relationship Id="rId4477" Type="http://schemas.openxmlformats.org/officeDocument/2006/relationships/hyperlink" Target="https://en.wikipedia.org/wiki/Solar_variation" TargetMode="External"/><Relationship Id="rId4891" Type="http://schemas.openxmlformats.org/officeDocument/2006/relationships/hyperlink" Target="https://en.wikipedia.org/wiki/Angular_diameter" TargetMode="External"/><Relationship Id="rId5528" Type="http://schemas.openxmlformats.org/officeDocument/2006/relationships/hyperlink" Target="https://en.wikipedia.org/wiki/Johannes_Hevelius" TargetMode="External"/><Relationship Id="rId3079" Type="http://schemas.openxmlformats.org/officeDocument/2006/relationships/hyperlink" Target="https://en.wikipedia.org/wiki/Hydrogen_atom" TargetMode="External"/><Relationship Id="rId3493" Type="http://schemas.openxmlformats.org/officeDocument/2006/relationships/hyperlink" Target="https://en.wikipedia.org/wiki/NASA_Goddard_Space_Flight_Center" TargetMode="External"/><Relationship Id="rId4544" Type="http://schemas.openxmlformats.org/officeDocument/2006/relationships/hyperlink" Target="https://en.wikipedia.org/w/index.php?title=Sun&amp;action=history" TargetMode="External"/><Relationship Id="rId5942" Type="http://schemas.openxmlformats.org/officeDocument/2006/relationships/hyperlink" Target="https://en.wikipedia.org/wiki/Moon" TargetMode="External"/><Relationship Id="rId8001" Type="http://schemas.openxmlformats.org/officeDocument/2006/relationships/hyperlink" Target="https://en.wikipedia.org/wiki/Jupiter" TargetMode="External"/><Relationship Id="rId2095" Type="http://schemas.openxmlformats.org/officeDocument/2006/relationships/hyperlink" Target="https://en.wikipedia.org/wiki/International_Standard_Book_Number" TargetMode="External"/><Relationship Id="rId3146" Type="http://schemas.openxmlformats.org/officeDocument/2006/relationships/hyperlink" Target="https://en.wikipedia.org/wiki/Sun" TargetMode="External"/><Relationship Id="rId481" Type="http://schemas.openxmlformats.org/officeDocument/2006/relationships/hyperlink" Target="https://en.wikipedia.org/wiki/Crust_(geology)" TargetMode="External"/><Relationship Id="rId2162" Type="http://schemas.openxmlformats.org/officeDocument/2006/relationships/hyperlink" Target="https://en.wikipedia.org/wiki/National_Diet_Library" TargetMode="External"/><Relationship Id="rId3560" Type="http://schemas.openxmlformats.org/officeDocument/2006/relationships/hyperlink" Target="https://en.wikipedia.org/wiki/NASA" TargetMode="External"/><Relationship Id="rId4611" Type="http://schemas.openxmlformats.org/officeDocument/2006/relationships/hyperlink" Target="https://tum.wikipedia.org/wiki/Zuwa" TargetMode="External"/><Relationship Id="rId6369" Type="http://schemas.openxmlformats.org/officeDocument/2006/relationships/hyperlink" Target="https://en.wikipedia.org/wiki/Moon" TargetMode="External"/><Relationship Id="rId7767" Type="http://schemas.openxmlformats.org/officeDocument/2006/relationships/hyperlink" Target="https://en.wikipedia.org/wiki/Rings_of_Jupiter" TargetMode="External"/><Relationship Id="rId8818" Type="http://schemas.openxmlformats.org/officeDocument/2006/relationships/hyperlink" Target="https://en.wikipedia.org/wiki/UK_English" TargetMode="External"/><Relationship Id="rId10748" Type="http://schemas.openxmlformats.org/officeDocument/2006/relationships/hyperlink" Target="http://www.shallowsky.com/mars.html" TargetMode="External"/><Relationship Id="rId134" Type="http://schemas.openxmlformats.org/officeDocument/2006/relationships/hyperlink" Target="https://en.wikipedia.org/wiki/Earth" TargetMode="External"/><Relationship Id="rId3213" Type="http://schemas.openxmlformats.org/officeDocument/2006/relationships/hyperlink" Target="https://en.wikipedia.org/wiki/Stonehenge" TargetMode="External"/><Relationship Id="rId6783" Type="http://schemas.openxmlformats.org/officeDocument/2006/relationships/hyperlink" Target="https://en.wikipedia.org/wiki/Special:BookSources/0-304-35469-4" TargetMode="External"/><Relationship Id="rId7834" Type="http://schemas.openxmlformats.org/officeDocument/2006/relationships/hyperlink" Target="https://en.wikipedia.org/wiki/2009_Jupiter_impact_event" TargetMode="External"/><Relationship Id="rId10815" Type="http://schemas.openxmlformats.org/officeDocument/2006/relationships/hyperlink" Target="https://en.wikipedia.org/wiki/Mars" TargetMode="External"/><Relationship Id="rId12170" Type="http://schemas.openxmlformats.org/officeDocument/2006/relationships/hyperlink" Target="https://en.wikipedia.org/wiki/International_Standard_Book_Number" TargetMode="External"/><Relationship Id="rId2979" Type="http://schemas.openxmlformats.org/officeDocument/2006/relationships/hyperlink" Target="https://en.wikipedia.org/wiki/Solar_cycle" TargetMode="External"/><Relationship Id="rId5385" Type="http://schemas.openxmlformats.org/officeDocument/2006/relationships/image" Target="media/image96.jpeg"/><Relationship Id="rId6436" Type="http://schemas.openxmlformats.org/officeDocument/2006/relationships/hyperlink" Target="https://en.wikipedia.org/wiki/Moon" TargetMode="External"/><Relationship Id="rId6850" Type="http://schemas.openxmlformats.org/officeDocument/2006/relationships/hyperlink" Target="http://id.loc.gov/authorities/subjects/sh85087107" TargetMode="External"/><Relationship Id="rId7901" Type="http://schemas.openxmlformats.org/officeDocument/2006/relationships/hyperlink" Target="https://en.wikipedia.org/wiki/Jupiter" TargetMode="External"/><Relationship Id="rId201" Type="http://schemas.openxmlformats.org/officeDocument/2006/relationships/hyperlink" Target="https://en.wikipedia.org/wiki/Earth" TargetMode="External"/><Relationship Id="rId1995" Type="http://schemas.openxmlformats.org/officeDocument/2006/relationships/hyperlink" Target="https://en.wikipedia.org/wiki/Paul_Kennedy" TargetMode="External"/><Relationship Id="rId5038" Type="http://schemas.openxmlformats.org/officeDocument/2006/relationships/hyperlink" Target="https://en.wikipedia.org/wiki/Moon" TargetMode="External"/><Relationship Id="rId5452" Type="http://schemas.openxmlformats.org/officeDocument/2006/relationships/hyperlink" Target="https://en.wikipedia.org/wiki/Tidal_forces" TargetMode="External"/><Relationship Id="rId6503" Type="http://schemas.openxmlformats.org/officeDocument/2006/relationships/hyperlink" Target="https://en.wikipedia.org/wiki/Moon" TargetMode="External"/><Relationship Id="rId9659" Type="http://schemas.openxmlformats.org/officeDocument/2006/relationships/hyperlink" Target="https://en.wikipedia.org/wiki/VNIR" TargetMode="External"/><Relationship Id="rId11589" Type="http://schemas.openxmlformats.org/officeDocument/2006/relationships/hyperlink" Target="https://en.wikipedia.org/wiki/1163_Saga" TargetMode="External"/><Relationship Id="rId1648" Type="http://schemas.openxmlformats.org/officeDocument/2006/relationships/hyperlink" Target="http://www.ngdc.noaa.gov/mgg/bathymetry/predicted/explore.HTML" TargetMode="External"/><Relationship Id="rId4054" Type="http://schemas.openxmlformats.org/officeDocument/2006/relationships/hyperlink" Target="https://en.wikipedia.org/wiki/Digital_object_identifier" TargetMode="External"/><Relationship Id="rId5105" Type="http://schemas.openxmlformats.org/officeDocument/2006/relationships/hyperlink" Target="https://en.wikipedia.org/wiki/Planetary_core" TargetMode="External"/><Relationship Id="rId8675" Type="http://schemas.openxmlformats.org/officeDocument/2006/relationships/hyperlink" Target="https://id.wikipedia.org/wiki/Yupiter" TargetMode="External"/><Relationship Id="rId9726" Type="http://schemas.openxmlformats.org/officeDocument/2006/relationships/hyperlink" Target="https://en.wikipedia.org/wiki/Transit_of_Earth_from_Mars" TargetMode="External"/><Relationship Id="rId3070" Type="http://schemas.openxmlformats.org/officeDocument/2006/relationships/hyperlink" Target="https://en.wikipedia.org/wiki/Solar_radius" TargetMode="External"/><Relationship Id="rId4121" Type="http://schemas.openxmlformats.org/officeDocument/2006/relationships/hyperlink" Target="https://en.wikipedia.org/wiki/Sun" TargetMode="External"/><Relationship Id="rId7277" Type="http://schemas.openxmlformats.org/officeDocument/2006/relationships/hyperlink" Target="https://en.wikipedia.org/wiki/Europa_(moon)" TargetMode="External"/><Relationship Id="rId8328" Type="http://schemas.openxmlformats.org/officeDocument/2006/relationships/hyperlink" Target="http://news.bbc.co.uk/2/hi/science/nature/6279423.stm" TargetMode="External"/><Relationship Id="rId11656" Type="http://schemas.openxmlformats.org/officeDocument/2006/relationships/hyperlink" Target="https://en.wikipedia.org/wiki/Orbital_resonance" TargetMode="External"/><Relationship Id="rId12707" Type="http://schemas.openxmlformats.org/officeDocument/2006/relationships/hyperlink" Target="https://en.wikipedia.org/wiki/File:Wikiversity-logo.svg" TargetMode="External"/><Relationship Id="rId1715" Type="http://schemas.openxmlformats.org/officeDocument/2006/relationships/hyperlink" Target="https://en.wikipedia.org/wiki/Bibcode" TargetMode="External"/><Relationship Id="rId6293" Type="http://schemas.openxmlformats.org/officeDocument/2006/relationships/hyperlink" Target="http://www.psrd.hawaii.edu/June03/lunarShadows.html" TargetMode="External"/><Relationship Id="rId7691" Type="http://schemas.openxmlformats.org/officeDocument/2006/relationships/hyperlink" Target="https://en.wikipedia.org/wiki/Jupiter" TargetMode="External"/><Relationship Id="rId8742" Type="http://schemas.openxmlformats.org/officeDocument/2006/relationships/hyperlink" Target="https://ksh.wikipedia.org/wiki/Juppitter_(Planneet)" TargetMode="External"/><Relationship Id="rId10258" Type="http://schemas.openxmlformats.org/officeDocument/2006/relationships/hyperlink" Target="https://en.wikipedia.org/wiki/Bibcode" TargetMode="External"/><Relationship Id="rId10672" Type="http://schemas.openxmlformats.org/officeDocument/2006/relationships/hyperlink" Target="http://calspace.ucsd.edu/Mars99/docs/library/science/geological_history/moons1.html" TargetMode="External"/><Relationship Id="rId11309" Type="http://schemas.openxmlformats.org/officeDocument/2006/relationships/hyperlink" Target="https://en.wikipedia.org/wiki/Pluto" TargetMode="External"/><Relationship Id="rId11723" Type="http://schemas.openxmlformats.org/officeDocument/2006/relationships/hyperlink" Target="https://en.wikipedia.org/wiki/Tombaugh_Regio" TargetMode="External"/><Relationship Id="rId3887" Type="http://schemas.openxmlformats.org/officeDocument/2006/relationships/hyperlink" Target="https://en.wikipedia.org/wiki/Digital_object_identifier" TargetMode="External"/><Relationship Id="rId4938" Type="http://schemas.openxmlformats.org/officeDocument/2006/relationships/hyperlink" Target="https://en.wikipedia.org/wiki/Ocean_tides" TargetMode="External"/><Relationship Id="rId7344" Type="http://schemas.openxmlformats.org/officeDocument/2006/relationships/hyperlink" Target="https://en.wikipedia.org/wiki/Precipitation_(meteorology)" TargetMode="External"/><Relationship Id="rId10325" Type="http://schemas.openxmlformats.org/officeDocument/2006/relationships/hyperlink" Target="http://adsabs.harvard.edu/abs/1999Sci...286.2134H" TargetMode="External"/><Relationship Id="rId2489" Type="http://schemas.openxmlformats.org/officeDocument/2006/relationships/hyperlink" Target="https://en.wikipedia.org/wiki/Surface_area" TargetMode="External"/><Relationship Id="rId3954" Type="http://schemas.openxmlformats.org/officeDocument/2006/relationships/hyperlink" Target="https://en.wikipedia.org/wiki/Bibcode" TargetMode="External"/><Relationship Id="rId6360" Type="http://schemas.openxmlformats.org/officeDocument/2006/relationships/hyperlink" Target="https://en.wikipedia.org/wiki/PubMed_Identifier" TargetMode="External"/><Relationship Id="rId7411" Type="http://schemas.openxmlformats.org/officeDocument/2006/relationships/hyperlink" Target="https://en.wikipedia.org/wiki/Km" TargetMode="External"/><Relationship Id="rId12497" Type="http://schemas.openxmlformats.org/officeDocument/2006/relationships/hyperlink" Target="https://en.wikipedia.org/wiki/Pluto" TargetMode="External"/><Relationship Id="rId875" Type="http://schemas.openxmlformats.org/officeDocument/2006/relationships/hyperlink" Target="https://en.wikipedia.org/wiki/Desert" TargetMode="External"/><Relationship Id="rId2556" Type="http://schemas.openxmlformats.org/officeDocument/2006/relationships/hyperlink" Target="https://en.wikipedia.org/wiki/Plasma_(physics)" TargetMode="External"/><Relationship Id="rId2970" Type="http://schemas.openxmlformats.org/officeDocument/2006/relationships/hyperlink" Target="https://en.wikipedia.org/wiki/Sunspots" TargetMode="External"/><Relationship Id="rId3607" Type="http://schemas.openxmlformats.org/officeDocument/2006/relationships/hyperlink" Target="https://en.wikipedia.org/wiki/Special:BookSources/0-06-270084-7" TargetMode="External"/><Relationship Id="rId6013" Type="http://schemas.openxmlformats.org/officeDocument/2006/relationships/hyperlink" Target="http://www.perseus.tufts.edu/hopper/text?doc=Perseus:text:1999.04.0057:entry=selh/nh" TargetMode="External"/><Relationship Id="rId9169" Type="http://schemas.openxmlformats.org/officeDocument/2006/relationships/hyperlink" Target="https://en.wikipedia.org/wiki/Ma%27adim_Vallis" TargetMode="External"/><Relationship Id="rId9583" Type="http://schemas.openxmlformats.org/officeDocument/2006/relationships/hyperlink" Target="https://en.wikipedia.org/wiki/Heat_transfer" TargetMode="External"/><Relationship Id="rId11099" Type="http://schemas.openxmlformats.org/officeDocument/2006/relationships/hyperlink" Target="https://lez.wikipedia.org/wiki/%D0%9C%D0%B0%D1%80%D1%81" TargetMode="External"/><Relationship Id="rId12564" Type="http://schemas.openxmlformats.org/officeDocument/2006/relationships/hyperlink" Target="https://en.wikipedia.org/wiki/Pluto" TargetMode="External"/><Relationship Id="rId528" Type="http://schemas.openxmlformats.org/officeDocument/2006/relationships/hyperlink" Target="https://en.wikipedia.org/wiki/Flood_basalt" TargetMode="External"/><Relationship Id="rId942" Type="http://schemas.openxmlformats.org/officeDocument/2006/relationships/hyperlink" Target="https://en.wikipedia.org/w/index.php?title=Template:World_map_indicating_continents&amp;action=edit" TargetMode="External"/><Relationship Id="rId1158" Type="http://schemas.openxmlformats.org/officeDocument/2006/relationships/hyperlink" Target="https://en.wikipedia.org/wiki/Earth" TargetMode="External"/><Relationship Id="rId1572" Type="http://schemas.openxmlformats.org/officeDocument/2006/relationships/hyperlink" Target="https://en.wikipedia.org/wiki/Digital_object_identifier" TargetMode="External"/><Relationship Id="rId2209" Type="http://schemas.openxmlformats.org/officeDocument/2006/relationships/hyperlink" Target="https://ar.wikipedia.org/wiki/%D8%A7%D9%84%D8%A3%D8%B1%D8%B6" TargetMode="External"/><Relationship Id="rId2623" Type="http://schemas.openxmlformats.org/officeDocument/2006/relationships/hyperlink" Target="https://en.wikipedia.org/wiki/Sun" TargetMode="External"/><Relationship Id="rId5779" Type="http://schemas.openxmlformats.org/officeDocument/2006/relationships/hyperlink" Target="https://en.wikipedia.org/wiki/Astronomical_seeing" TargetMode="External"/><Relationship Id="rId8185" Type="http://schemas.openxmlformats.org/officeDocument/2006/relationships/hyperlink" Target="https://en.wikipedia.org/wiki/Bibcode" TargetMode="External"/><Relationship Id="rId9236" Type="http://schemas.openxmlformats.org/officeDocument/2006/relationships/hyperlink" Target="https://en.wikipedia.org/wiki/Martian_polar_ice_caps" TargetMode="External"/><Relationship Id="rId9650" Type="http://schemas.openxmlformats.org/officeDocument/2006/relationships/hyperlink" Target="https://en.wikipedia.org/wiki/Mars" TargetMode="External"/><Relationship Id="rId11166" Type="http://schemas.openxmlformats.org/officeDocument/2006/relationships/hyperlink" Target="https://simple.wikipedia.org/wiki/Mars" TargetMode="External"/><Relationship Id="rId12217" Type="http://schemas.openxmlformats.org/officeDocument/2006/relationships/hyperlink" Target="https://en.wikipedia.org/wiki/Pluto" TargetMode="External"/><Relationship Id="rId1225" Type="http://schemas.openxmlformats.org/officeDocument/2006/relationships/hyperlink" Target="https://en.wikipedia.org/wiki/Earth" TargetMode="External"/><Relationship Id="rId8252" Type="http://schemas.openxmlformats.org/officeDocument/2006/relationships/hyperlink" Target="https://en.wikipedia.org/wiki/Homer_H._Dubs" TargetMode="External"/><Relationship Id="rId9303" Type="http://schemas.openxmlformats.org/officeDocument/2006/relationships/hyperlink" Target="https://en.wikipedia.org/wiki/List_of_quadrangles_on_Mars" TargetMode="External"/><Relationship Id="rId11580" Type="http://schemas.openxmlformats.org/officeDocument/2006/relationships/hyperlink" Target="https://en.wikipedia.org/wiki/Pluto" TargetMode="External"/><Relationship Id="rId12631" Type="http://schemas.openxmlformats.org/officeDocument/2006/relationships/hyperlink" Target="http://pluto.jhuapl.edu/science/everything_pluto/8_cousin.php" TargetMode="External"/><Relationship Id="rId3397" Type="http://schemas.openxmlformats.org/officeDocument/2006/relationships/hyperlink" Target="https://en.wikipedia.org/wiki/Sun" TargetMode="External"/><Relationship Id="rId4795" Type="http://schemas.openxmlformats.org/officeDocument/2006/relationships/hyperlink" Target="https://yo.wikipedia.org/wiki/%C3%92r%C3%B9n" TargetMode="External"/><Relationship Id="rId5846" Type="http://schemas.openxmlformats.org/officeDocument/2006/relationships/hyperlink" Target="https://en.wikipedia.org/wiki/Moon" TargetMode="External"/><Relationship Id="rId10182" Type="http://schemas.openxmlformats.org/officeDocument/2006/relationships/hyperlink" Target="https://en.wikipedia.org/wiki/Mars" TargetMode="External"/><Relationship Id="rId11233" Type="http://schemas.openxmlformats.org/officeDocument/2006/relationships/hyperlink" Target="https://en.wikipedia.org/wiki/Minor_planet" TargetMode="External"/><Relationship Id="rId4448" Type="http://schemas.openxmlformats.org/officeDocument/2006/relationships/hyperlink" Target="https://www.youtube.com/watch?v=6tmbeLTHC_0&amp;ab_channel=NASAGoddard" TargetMode="External"/><Relationship Id="rId4862" Type="http://schemas.openxmlformats.org/officeDocument/2006/relationships/hyperlink" Target="https://en.wikipedia.org/wiki/Moon" TargetMode="External"/><Relationship Id="rId5913" Type="http://schemas.openxmlformats.org/officeDocument/2006/relationships/hyperlink" Target="https://en.wikipedia.org/wiki/New_moon" TargetMode="External"/><Relationship Id="rId10999" Type="http://schemas.openxmlformats.org/officeDocument/2006/relationships/hyperlink" Target="https://en.wikipedia.org/wiki/Wikipedia:Contact_us" TargetMode="External"/><Relationship Id="rId11300" Type="http://schemas.openxmlformats.org/officeDocument/2006/relationships/hyperlink" Target="https://en.wikipedia.org/wiki/Temperature" TargetMode="External"/><Relationship Id="rId3464" Type="http://schemas.openxmlformats.org/officeDocument/2006/relationships/hyperlink" Target="https://en.wikipedia.org/wiki/Sun" TargetMode="External"/><Relationship Id="rId4515" Type="http://schemas.openxmlformats.org/officeDocument/2006/relationships/hyperlink" Target="https://en.wikipedia.org/wiki/Solar_System" TargetMode="External"/><Relationship Id="rId385" Type="http://schemas.openxmlformats.org/officeDocument/2006/relationships/hyperlink" Target="https://en.wikipedia.org/wiki/Mammal" TargetMode="External"/><Relationship Id="rId2066" Type="http://schemas.openxmlformats.org/officeDocument/2006/relationships/hyperlink" Target="https://en.wikipedia.org/wiki/Special:BookSources/978-0-313-31505-3" TargetMode="External"/><Relationship Id="rId2480" Type="http://schemas.openxmlformats.org/officeDocument/2006/relationships/hyperlink" Target="https://en.wikipedia.org/wiki/Cosmic_microwave_background_radiation" TargetMode="External"/><Relationship Id="rId3117" Type="http://schemas.openxmlformats.org/officeDocument/2006/relationships/hyperlink" Target="https://en.wikipedia.org/wiki/Sun" TargetMode="External"/><Relationship Id="rId3531" Type="http://schemas.openxmlformats.org/officeDocument/2006/relationships/hyperlink" Target="http://solarsystem.nasa.gov/planets/profile.cfm?Object=Sun&amp;Display=Facts&amp;System=Metric" TargetMode="External"/><Relationship Id="rId6687" Type="http://schemas.openxmlformats.org/officeDocument/2006/relationships/hyperlink" Target="https://en.wikipedia.org/wiki/Moon" TargetMode="External"/><Relationship Id="rId7738" Type="http://schemas.openxmlformats.org/officeDocument/2006/relationships/hyperlink" Target="https://en.wikipedia.org/wiki/Help:IPA_for_English" TargetMode="External"/><Relationship Id="rId9093" Type="http://schemas.openxmlformats.org/officeDocument/2006/relationships/hyperlink" Target="https://en.wikipedia.org/wiki/Mars" TargetMode="External"/><Relationship Id="rId12074" Type="http://schemas.openxmlformats.org/officeDocument/2006/relationships/hyperlink" Target="http://science.sciencemag.org/content/350/6258/aad1815" TargetMode="External"/><Relationship Id="rId452" Type="http://schemas.openxmlformats.org/officeDocument/2006/relationships/hyperlink" Target="https://en.wikipedia.org/wiki/Earth" TargetMode="External"/><Relationship Id="rId1082" Type="http://schemas.openxmlformats.org/officeDocument/2006/relationships/hyperlink" Target="https://en.wikipedia.org/wiki/Timeline_of_the_far_future" TargetMode="External"/><Relationship Id="rId2133" Type="http://schemas.openxmlformats.org/officeDocument/2006/relationships/hyperlink" Target="https://upload.wikimedia.org/wikipedia/commons/4/49/EARTH_-_WIKIPEDIA_SPOKEN_ARTICLE_%28Part_01%29.ogg" TargetMode="External"/><Relationship Id="rId5289" Type="http://schemas.openxmlformats.org/officeDocument/2006/relationships/hyperlink" Target="https://en.wikipedia.org/wiki/Atmosphere_of_the_Moon" TargetMode="External"/><Relationship Id="rId6754" Type="http://schemas.openxmlformats.org/officeDocument/2006/relationships/hyperlink" Target="https://en.wikipedia.org/wiki/Barry_Karr" TargetMode="External"/><Relationship Id="rId7805" Type="http://schemas.openxmlformats.org/officeDocument/2006/relationships/hyperlink" Target="https://en.wikipedia.org/wiki/Jupiter" TargetMode="External"/><Relationship Id="rId9160" Type="http://schemas.openxmlformats.org/officeDocument/2006/relationships/hyperlink" Target="https://en.wikipedia.org/wiki/File:Nasa_mars_opportunity_rock_water_150_eng_02mar04.jpg" TargetMode="External"/><Relationship Id="rId10719" Type="http://schemas.openxmlformats.org/officeDocument/2006/relationships/hyperlink" Target="https://en.wikipedia.org/wiki/Mars" TargetMode="External"/><Relationship Id="rId11090" Type="http://schemas.openxmlformats.org/officeDocument/2006/relationships/hyperlink" Target="https://csb.wikipedia.org/wiki/Mars" TargetMode="External"/><Relationship Id="rId12141" Type="http://schemas.openxmlformats.org/officeDocument/2006/relationships/hyperlink" Target="https://en.wikipedia.org/wiki/Pluto" TargetMode="External"/><Relationship Id="rId105" Type="http://schemas.openxmlformats.org/officeDocument/2006/relationships/hyperlink" Target="https://en.wikipedia.org/wiki/Nitrogen" TargetMode="External"/><Relationship Id="rId2200" Type="http://schemas.openxmlformats.org/officeDocument/2006/relationships/hyperlink" Target="https://en.wikipedia.org/w/index.php?title=Earth&amp;printable=yes" TargetMode="External"/><Relationship Id="rId5356" Type="http://schemas.openxmlformats.org/officeDocument/2006/relationships/image" Target="media/image94.png"/><Relationship Id="rId6407" Type="http://schemas.openxmlformats.org/officeDocument/2006/relationships/hyperlink" Target="https://en.wikipedia.org/wiki/Bibcode" TargetMode="External"/><Relationship Id="rId1899" Type="http://schemas.openxmlformats.org/officeDocument/2006/relationships/hyperlink" Target="https://dx.doi.org/10.1088%2F0004-6256%2F136%2F5%2F1906" TargetMode="External"/><Relationship Id="rId4372" Type="http://schemas.openxmlformats.org/officeDocument/2006/relationships/hyperlink" Target="https://en.wikipedia.org/wiki/Sun" TargetMode="External"/><Relationship Id="rId5009" Type="http://schemas.openxmlformats.org/officeDocument/2006/relationships/hyperlink" Target="https://en.wikipedia.org/wiki/Moon" TargetMode="External"/><Relationship Id="rId5770" Type="http://schemas.openxmlformats.org/officeDocument/2006/relationships/hyperlink" Target="https://en.wikipedia.org/wiki/Orion_(Constellation_program)" TargetMode="External"/><Relationship Id="rId6821" Type="http://schemas.openxmlformats.org/officeDocument/2006/relationships/hyperlink" Target="https://en.wikipedia.org/wiki/Selene" TargetMode="External"/><Relationship Id="rId8579" Type="http://schemas.openxmlformats.org/officeDocument/2006/relationships/hyperlink" Target="https://en.wikipedia.org/w/index.php?title=Special:UserLogin&amp;returnto=Jupiter" TargetMode="External"/><Relationship Id="rId9977" Type="http://schemas.openxmlformats.org/officeDocument/2006/relationships/hyperlink" Target="https://en.wikipedia.org/wiki/Mars" TargetMode="External"/><Relationship Id="rId12958" Type="http://schemas.openxmlformats.org/officeDocument/2006/relationships/hyperlink" Target="https://vec.wikipedia.org/wiki/Pluton_(astronomia)" TargetMode="External"/><Relationship Id="rId1966" Type="http://schemas.openxmlformats.org/officeDocument/2006/relationships/hyperlink" Target="https://en.wikipedia.org/wiki/Special:BookSources/0521363578" TargetMode="External"/><Relationship Id="rId4025" Type="http://schemas.openxmlformats.org/officeDocument/2006/relationships/hyperlink" Target="http://adsabs.harvard.edu/abs/1992GeoRL..19.1591L" TargetMode="External"/><Relationship Id="rId5423" Type="http://schemas.openxmlformats.org/officeDocument/2006/relationships/hyperlink" Target="https://en.wikipedia.org/wiki/Moon" TargetMode="External"/><Relationship Id="rId8993" Type="http://schemas.openxmlformats.org/officeDocument/2006/relationships/hyperlink" Target="https://en.wikipedia.org/wiki/Mars" TargetMode="External"/><Relationship Id="rId11974" Type="http://schemas.openxmlformats.org/officeDocument/2006/relationships/hyperlink" Target="http://photojournal.jpl.nasa.gov/archive/PIA19873_FLYTHROUGH_ANIMATION_V5.mp4" TargetMode="External"/><Relationship Id="rId1619" Type="http://schemas.openxmlformats.org/officeDocument/2006/relationships/hyperlink" Target="https://en.wikipedia.org/wiki/PubMed_Identifier" TargetMode="External"/><Relationship Id="rId7595" Type="http://schemas.openxmlformats.org/officeDocument/2006/relationships/hyperlink" Target="https://en.wikipedia.org/wiki/Simon_Marius" TargetMode="External"/><Relationship Id="rId8646" Type="http://schemas.openxmlformats.org/officeDocument/2006/relationships/hyperlink" Target="https://et.wikipedia.org/wiki/Jupiter" TargetMode="External"/><Relationship Id="rId10576" Type="http://schemas.openxmlformats.org/officeDocument/2006/relationships/hyperlink" Target="https://en.wikipedia.org/wiki/Mars" TargetMode="External"/><Relationship Id="rId11627" Type="http://schemas.openxmlformats.org/officeDocument/2006/relationships/hyperlink" Target="https://en.wikipedia.org/wiki/Ecliptic" TargetMode="External"/><Relationship Id="rId3041" Type="http://schemas.openxmlformats.org/officeDocument/2006/relationships/hyperlink" Target="https://en.wikipedia.org/wiki/Little_Ice_Age" TargetMode="External"/><Relationship Id="rId6197" Type="http://schemas.openxmlformats.org/officeDocument/2006/relationships/hyperlink" Target="https://en.wikipedia.org/wiki/Moon" TargetMode="External"/><Relationship Id="rId7248" Type="http://schemas.openxmlformats.org/officeDocument/2006/relationships/hyperlink" Target="https://en.wikipedia.org/wiki/Apparent_magnitude" TargetMode="External"/><Relationship Id="rId7662" Type="http://schemas.openxmlformats.org/officeDocument/2006/relationships/hyperlink" Target="https://en.wikipedia.org/wiki/Jupiter" TargetMode="External"/><Relationship Id="rId8713" Type="http://schemas.openxmlformats.org/officeDocument/2006/relationships/hyperlink" Target="https://cdo.wikipedia.org/wiki/M%C5%ADk-s%C4%ADng" TargetMode="External"/><Relationship Id="rId10229" Type="http://schemas.openxmlformats.org/officeDocument/2006/relationships/hyperlink" Target="http://news.bbc.co.uk/1/hi/sci/tech/3426539.stm" TargetMode="External"/><Relationship Id="rId10643" Type="http://schemas.openxmlformats.org/officeDocument/2006/relationships/hyperlink" Target="https://news.brown.edu/articles/2014/04/impactglass" TargetMode="External"/><Relationship Id="rId10990" Type="http://schemas.openxmlformats.org/officeDocument/2006/relationships/hyperlink" Target="https://en.wikipedia.org/wiki/Portal:Featured_content" TargetMode="External"/><Relationship Id="rId3858" Type="http://schemas.openxmlformats.org/officeDocument/2006/relationships/hyperlink" Target="https://en.wikipedia.org/wiki/Sun" TargetMode="External"/><Relationship Id="rId4909" Type="http://schemas.openxmlformats.org/officeDocument/2006/relationships/hyperlink" Target="https://en.wikipedia.org/wiki/Claimed_moons_of_Earth" TargetMode="External"/><Relationship Id="rId6264" Type="http://schemas.openxmlformats.org/officeDocument/2006/relationships/hyperlink" Target="http://adsabs.harvard.edu/abs/2007Icar..186...11H" TargetMode="External"/><Relationship Id="rId7315" Type="http://schemas.openxmlformats.org/officeDocument/2006/relationships/hyperlink" Target="https://en.wikipedia.org/wiki/Grand_Tack_Hypothesis" TargetMode="External"/><Relationship Id="rId779" Type="http://schemas.openxmlformats.org/officeDocument/2006/relationships/hyperlink" Target="https://en.wikipedia.org/wiki/Earth" TargetMode="External"/><Relationship Id="rId5280" Type="http://schemas.openxmlformats.org/officeDocument/2006/relationships/hyperlink" Target="https://en.wikipedia.org/wiki/Magnetic_field_of_the_Moon" TargetMode="External"/><Relationship Id="rId6331" Type="http://schemas.openxmlformats.org/officeDocument/2006/relationships/hyperlink" Target="https://en.wikipedia.org/wiki/Digital_object_identifier" TargetMode="External"/><Relationship Id="rId9487" Type="http://schemas.openxmlformats.org/officeDocument/2006/relationships/hyperlink" Target="https://en.wikipedia.org/wiki/Mars" TargetMode="External"/><Relationship Id="rId10710" Type="http://schemas.openxmlformats.org/officeDocument/2006/relationships/hyperlink" Target="https://en.wikipedia.org/wiki/Bibcode" TargetMode="External"/><Relationship Id="rId1476" Type="http://schemas.openxmlformats.org/officeDocument/2006/relationships/hyperlink" Target="https://en.wikipedia.org/wiki/International_Standard_Book_Number" TargetMode="External"/><Relationship Id="rId2874" Type="http://schemas.openxmlformats.org/officeDocument/2006/relationships/hyperlink" Target="https://en.wikipedia.org/wiki/Photosphere" TargetMode="External"/><Relationship Id="rId3925" Type="http://schemas.openxmlformats.org/officeDocument/2006/relationships/hyperlink" Target="https://en.wikipedia.org/wiki/American_Geophysical_Union" TargetMode="External"/><Relationship Id="rId8089" Type="http://schemas.openxmlformats.org/officeDocument/2006/relationships/hyperlink" Target="https://en.wikipedia.org/wiki/Jupiter" TargetMode="External"/><Relationship Id="rId12468" Type="http://schemas.openxmlformats.org/officeDocument/2006/relationships/hyperlink" Target="https://dx.doi.org/10.1371%2Fjournal.pone.0147386" TargetMode="External"/><Relationship Id="rId12882" Type="http://schemas.openxmlformats.org/officeDocument/2006/relationships/hyperlink" Target="https://ky.wikipedia.org/wiki/%D0%9F%D0%BB%D1%83%D1%82%D0%BE%D0%BD" TargetMode="External"/><Relationship Id="rId846" Type="http://schemas.openxmlformats.org/officeDocument/2006/relationships/hyperlink" Target="https://en.wikipedia.org/wiki/Autumnal_equinox" TargetMode="External"/><Relationship Id="rId1129" Type="http://schemas.openxmlformats.org/officeDocument/2006/relationships/hyperlink" Target="https://en.wikipedia.org/wiki/Earth" TargetMode="External"/><Relationship Id="rId1890" Type="http://schemas.openxmlformats.org/officeDocument/2006/relationships/hyperlink" Target="https://en.wikipedia.org/wiki/Earth" TargetMode="External"/><Relationship Id="rId2527" Type="http://schemas.openxmlformats.org/officeDocument/2006/relationships/hyperlink" Target="https://en.wikipedia.org/wiki/Axial_tilt" TargetMode="External"/><Relationship Id="rId2941" Type="http://schemas.openxmlformats.org/officeDocument/2006/relationships/hyperlink" Target="https://en.wikipedia.org/wiki/Sun" TargetMode="External"/><Relationship Id="rId5000" Type="http://schemas.openxmlformats.org/officeDocument/2006/relationships/hyperlink" Target="https://en.wikipedia.org/wiki/Lunar_eclipse" TargetMode="External"/><Relationship Id="rId8156" Type="http://schemas.openxmlformats.org/officeDocument/2006/relationships/hyperlink" Target="http://adsabs.harvard.edu/abs/2005SSRv..116..319M" TargetMode="External"/><Relationship Id="rId9207" Type="http://schemas.openxmlformats.org/officeDocument/2006/relationships/hyperlink" Target="https://en.wikipedia.org/wiki/Calcium_sulfate" TargetMode="External"/><Relationship Id="rId9554" Type="http://schemas.openxmlformats.org/officeDocument/2006/relationships/hyperlink" Target="https://en.wikipedia.org/wiki/Timekeeping_on_Mars" TargetMode="External"/><Relationship Id="rId11484" Type="http://schemas.openxmlformats.org/officeDocument/2006/relationships/hyperlink" Target="https://en.wikipedia.org/wiki/Hindi" TargetMode="External"/><Relationship Id="rId12535" Type="http://schemas.openxmlformats.org/officeDocument/2006/relationships/hyperlink" Target="http://www.kencroswell.com/NitrogenInPlutosAtmosphere.html" TargetMode="External"/><Relationship Id="rId913" Type="http://schemas.openxmlformats.org/officeDocument/2006/relationships/hyperlink" Target="https://en.wikipedia.org/wiki/Blizzard" TargetMode="External"/><Relationship Id="rId1543" Type="http://schemas.openxmlformats.org/officeDocument/2006/relationships/hyperlink" Target="https://en.wikipedia.org/wiki/Earth" TargetMode="External"/><Relationship Id="rId4699" Type="http://schemas.openxmlformats.org/officeDocument/2006/relationships/hyperlink" Target="https://mwl.wikipedia.org/wiki/Sol" TargetMode="External"/><Relationship Id="rId8570" Type="http://schemas.openxmlformats.org/officeDocument/2006/relationships/hyperlink" Target="https://en.wikipedia.org/wiki/National_Diet_Library" TargetMode="External"/><Relationship Id="rId9621" Type="http://schemas.openxmlformats.org/officeDocument/2006/relationships/hyperlink" Target="https://en.wikipedia.org/wiki/Phobos_(moon)" TargetMode="External"/><Relationship Id="rId10086" Type="http://schemas.openxmlformats.org/officeDocument/2006/relationships/hyperlink" Target="https://en.wikipedia.org/wiki/Mars" TargetMode="External"/><Relationship Id="rId11137" Type="http://schemas.openxmlformats.org/officeDocument/2006/relationships/hyperlink" Target="https://nov.wikipedia.org/wiki/Mars_(planete)" TargetMode="External"/><Relationship Id="rId11551" Type="http://schemas.openxmlformats.org/officeDocument/2006/relationships/hyperlink" Target="https://en.wikipedia.org/wiki/50000_Quaoar" TargetMode="External"/><Relationship Id="rId12602" Type="http://schemas.openxmlformats.org/officeDocument/2006/relationships/hyperlink" Target="http://www.boulder.swri.edu/~layoung/projects/talks03/IfA-jan03v1.ppt" TargetMode="External"/><Relationship Id="rId1610" Type="http://schemas.openxmlformats.org/officeDocument/2006/relationships/hyperlink" Target="https://en.wikipedia.org/wiki/Bibcode" TargetMode="External"/><Relationship Id="rId4766" Type="http://schemas.openxmlformats.org/officeDocument/2006/relationships/hyperlink" Target="https://tl.wikipedia.org/wiki/Araw_(astronomiya)" TargetMode="External"/><Relationship Id="rId5817" Type="http://schemas.openxmlformats.org/officeDocument/2006/relationships/hyperlink" Target="https://en.wikipedia.org/wiki/Moon_Treaty" TargetMode="External"/><Relationship Id="rId7172" Type="http://schemas.openxmlformats.org/officeDocument/2006/relationships/hyperlink" Target="https://en.wikipedia.org/wiki/Jupiter" TargetMode="External"/><Relationship Id="rId8223" Type="http://schemas.openxmlformats.org/officeDocument/2006/relationships/hyperlink" Target="http://adsabs.harvard.edu/abs/1999ASPC..188..341H" TargetMode="External"/><Relationship Id="rId10153" Type="http://schemas.openxmlformats.org/officeDocument/2006/relationships/hyperlink" Target="https://en.wikipedia.org/wiki/Journal_of_Geophysical_Research" TargetMode="External"/><Relationship Id="rId11204" Type="http://schemas.openxmlformats.org/officeDocument/2006/relationships/hyperlink" Target="https://diq.wikipedia.org/wiki/Mars" TargetMode="External"/><Relationship Id="rId3368" Type="http://schemas.openxmlformats.org/officeDocument/2006/relationships/hyperlink" Target="https://en.wikipedia.org/wiki/Sungrazing_comet" TargetMode="External"/><Relationship Id="rId3782" Type="http://schemas.openxmlformats.org/officeDocument/2006/relationships/hyperlink" Target="https://en.wikipedia.org/wiki/Bibcode" TargetMode="External"/><Relationship Id="rId4419" Type="http://schemas.openxmlformats.org/officeDocument/2006/relationships/hyperlink" Target="http://www.scholarpedia.org/article/Solar_activity" TargetMode="External"/><Relationship Id="rId4833" Type="http://schemas.openxmlformats.org/officeDocument/2006/relationships/hyperlink" Target="https://en.wikipedia.org/wiki/Moon" TargetMode="External"/><Relationship Id="rId7989" Type="http://schemas.openxmlformats.org/officeDocument/2006/relationships/hyperlink" Target="https://en.wikipedia.org/wiki/Bibcode" TargetMode="External"/><Relationship Id="rId10220" Type="http://schemas.openxmlformats.org/officeDocument/2006/relationships/hyperlink" Target="http://adsabs.harvard.edu/abs/2003Sci...299.1051B" TargetMode="External"/><Relationship Id="rId289" Type="http://schemas.openxmlformats.org/officeDocument/2006/relationships/hyperlink" Target="https://en.wikipedia.org/wiki/Phase_transition" TargetMode="External"/><Relationship Id="rId2384" Type="http://schemas.openxmlformats.org/officeDocument/2006/relationships/hyperlink" Target="https://nso.wikipedia.org/wiki/Lefase" TargetMode="External"/><Relationship Id="rId3435" Type="http://schemas.openxmlformats.org/officeDocument/2006/relationships/hyperlink" Target="https://en.wikipedia.org/wiki/Sun" TargetMode="External"/><Relationship Id="rId12392" Type="http://schemas.openxmlformats.org/officeDocument/2006/relationships/hyperlink" Target="https://en.wikipedia.org/wiki/Pluto" TargetMode="External"/><Relationship Id="rId356" Type="http://schemas.openxmlformats.org/officeDocument/2006/relationships/hyperlink" Target="https://en.wikipedia.org/wiki/Sandstone" TargetMode="External"/><Relationship Id="rId770" Type="http://schemas.openxmlformats.org/officeDocument/2006/relationships/hyperlink" Target="https://en.wikipedia.org/wiki/Charged_particles" TargetMode="External"/><Relationship Id="rId2037" Type="http://schemas.openxmlformats.org/officeDocument/2006/relationships/hyperlink" Target="https://en.wikipedia.org/wiki/PubMed_Identifier" TargetMode="External"/><Relationship Id="rId2451" Type="http://schemas.openxmlformats.org/officeDocument/2006/relationships/hyperlink" Target="https://www.mediawiki.org/" TargetMode="External"/><Relationship Id="rId4900" Type="http://schemas.openxmlformats.org/officeDocument/2006/relationships/hyperlink" Target="https://en.wikipedia.org/wiki/Atmospheric_chemistry" TargetMode="External"/><Relationship Id="rId6658" Type="http://schemas.openxmlformats.org/officeDocument/2006/relationships/hyperlink" Target="https://en.wikipedia.org/wiki/Moon" TargetMode="External"/><Relationship Id="rId9064" Type="http://schemas.openxmlformats.org/officeDocument/2006/relationships/hyperlink" Target="https://en.wikipedia.org/wiki/Mars" TargetMode="External"/><Relationship Id="rId12045" Type="http://schemas.openxmlformats.org/officeDocument/2006/relationships/hyperlink" Target="https://en.wikipedia.org/wiki/Pluto" TargetMode="External"/><Relationship Id="rId423" Type="http://schemas.openxmlformats.org/officeDocument/2006/relationships/hyperlink" Target="https://en.wikipedia.org/wiki/File:Earth2014shape_SouthAmerica_small.jpg" TargetMode="External"/><Relationship Id="rId1053" Type="http://schemas.openxmlformats.org/officeDocument/2006/relationships/hyperlink" Target="https://en.wikipedia.org/wiki/Earth" TargetMode="External"/><Relationship Id="rId2104" Type="http://schemas.openxmlformats.org/officeDocument/2006/relationships/hyperlink" Target="https://en.wikipedia.org/wiki/Bibcode" TargetMode="External"/><Relationship Id="rId3502" Type="http://schemas.openxmlformats.org/officeDocument/2006/relationships/hyperlink" Target="https://dx.doi.org/10.1553%2Fcia147s76" TargetMode="External"/><Relationship Id="rId7709" Type="http://schemas.openxmlformats.org/officeDocument/2006/relationships/hyperlink" Target="https://en.wikipedia.org/wiki/Jupiter" TargetMode="External"/><Relationship Id="rId8080" Type="http://schemas.openxmlformats.org/officeDocument/2006/relationships/hyperlink" Target="https://www.ncbi.nlm.nih.gov/pubmed/10506563" TargetMode="External"/><Relationship Id="rId9131" Type="http://schemas.openxmlformats.org/officeDocument/2006/relationships/hyperlink" Target="https://en.wikipedia.org/wiki/PH" TargetMode="External"/><Relationship Id="rId5674" Type="http://schemas.openxmlformats.org/officeDocument/2006/relationships/hyperlink" Target="https://en.wikipedia.org/wiki/Seismometer" TargetMode="External"/><Relationship Id="rId6725" Type="http://schemas.openxmlformats.org/officeDocument/2006/relationships/hyperlink" Target="https://en.wikipedia.org/wiki/Moon" TargetMode="External"/><Relationship Id="rId11061" Type="http://schemas.openxmlformats.org/officeDocument/2006/relationships/hyperlink" Target="https://ga.wikipedia.org/wiki/Mars_(pl%C3%A1in%C3%A9ad)" TargetMode="External"/><Relationship Id="rId12112" Type="http://schemas.openxmlformats.org/officeDocument/2006/relationships/hyperlink" Target="https://en.wikipedia.org/wiki/Wiley-VCH" TargetMode="External"/><Relationship Id="rId1120" Type="http://schemas.openxmlformats.org/officeDocument/2006/relationships/hyperlink" Target="https://en.wikipedia.org/wiki/Gaia_(goddess)" TargetMode="External"/><Relationship Id="rId4276" Type="http://schemas.openxmlformats.org/officeDocument/2006/relationships/hyperlink" Target="http://www.esa.int/esaSC/SEMDYPXO4HD_index_0.html" TargetMode="External"/><Relationship Id="rId4690" Type="http://schemas.openxmlformats.org/officeDocument/2006/relationships/hyperlink" Target="https://mg.wikipedia.org/wiki/Masoandro" TargetMode="External"/><Relationship Id="rId5327" Type="http://schemas.openxmlformats.org/officeDocument/2006/relationships/hyperlink" Target="https://en.wikipedia.org/wiki/Moon" TargetMode="External"/><Relationship Id="rId5741" Type="http://schemas.openxmlformats.org/officeDocument/2006/relationships/hyperlink" Target="https://en.wikipedia.org/wiki/File:Ina_(LRO).jpg" TargetMode="External"/><Relationship Id="rId8897" Type="http://schemas.openxmlformats.org/officeDocument/2006/relationships/hyperlink" Target="https://en.wikipedia.org/wiki/Mars" TargetMode="External"/><Relationship Id="rId9948" Type="http://schemas.openxmlformats.org/officeDocument/2006/relationships/hyperlink" Target="https://en.wikipedia.org/wiki/Portal:Mars" TargetMode="External"/><Relationship Id="rId11878" Type="http://schemas.openxmlformats.org/officeDocument/2006/relationships/image" Target="media/image214.jpeg"/><Relationship Id="rId1937" Type="http://schemas.openxmlformats.org/officeDocument/2006/relationships/hyperlink" Target="https://www.rand.org/pubs/reports/R414/" TargetMode="External"/><Relationship Id="rId3292" Type="http://schemas.openxmlformats.org/officeDocument/2006/relationships/hyperlink" Target="https://en.wikipedia.org/wiki/Fraunhofer_lines" TargetMode="External"/><Relationship Id="rId4343" Type="http://schemas.openxmlformats.org/officeDocument/2006/relationships/hyperlink" Target="https://en.wikipedia.org/wiki/Sun" TargetMode="External"/><Relationship Id="rId7499" Type="http://schemas.openxmlformats.org/officeDocument/2006/relationships/hyperlink" Target="https://en.wikipedia.org/wiki/Magnetic_field" TargetMode="External"/><Relationship Id="rId8964" Type="http://schemas.openxmlformats.org/officeDocument/2006/relationships/hyperlink" Target="https://en.wikipedia.org/wiki/Mars" TargetMode="External"/><Relationship Id="rId12929" Type="http://schemas.openxmlformats.org/officeDocument/2006/relationships/hyperlink" Target="https://sa.wikipedia.org/wiki/%E0%A4%AA%E0%A5%8D%E0%A4%B2%E0%A5%82%E0%A4%9F%E0%A5%8B-%E0%A4%97%E0%A5%8D%E0%A4%B0%E0%A4%B9%E0%A4%83" TargetMode="External"/><Relationship Id="rId4410" Type="http://schemas.openxmlformats.org/officeDocument/2006/relationships/hyperlink" Target="https://dx.doi.org/10.1371%2Fjournal.pbio.0000027" TargetMode="External"/><Relationship Id="rId7566" Type="http://schemas.openxmlformats.org/officeDocument/2006/relationships/hyperlink" Target="https://en.wikipedia.org/wiki/Galilean_moons" TargetMode="External"/><Relationship Id="rId8617" Type="http://schemas.openxmlformats.org/officeDocument/2006/relationships/hyperlink" Target="https://ar.wikipedia.org/wiki/%D8%A7%D9%84%D9%85%D8%B4%D8%AA%D8%B1%D9%8A" TargetMode="External"/><Relationship Id="rId10894" Type="http://schemas.openxmlformats.org/officeDocument/2006/relationships/hyperlink" Target="http://starryskies.com/Artshtml/dln/5-98/mars.html" TargetMode="External"/><Relationship Id="rId11945" Type="http://schemas.openxmlformats.org/officeDocument/2006/relationships/hyperlink" Target="https://en.wikipedia.org/wiki/Pluto" TargetMode="External"/><Relationship Id="rId280" Type="http://schemas.openxmlformats.org/officeDocument/2006/relationships/hyperlink" Target="https://en.wikipedia.org/wiki/Outgassing" TargetMode="External"/><Relationship Id="rId3012" Type="http://schemas.openxmlformats.org/officeDocument/2006/relationships/hyperlink" Target="https://en.wikipedia.org/wiki/Solar_minimum" TargetMode="External"/><Relationship Id="rId6168" Type="http://schemas.openxmlformats.org/officeDocument/2006/relationships/hyperlink" Target="https://en.wikipedia.org/wiki/Moon" TargetMode="External"/><Relationship Id="rId6582" Type="http://schemas.openxmlformats.org/officeDocument/2006/relationships/hyperlink" Target="https://en.wikipedia.org/wiki/Digital_object_identifier" TargetMode="External"/><Relationship Id="rId7219" Type="http://schemas.openxmlformats.org/officeDocument/2006/relationships/hyperlink" Target="https://en.wikipedia.org/wiki/Atmospheric_chemistry" TargetMode="External"/><Relationship Id="rId7980" Type="http://schemas.openxmlformats.org/officeDocument/2006/relationships/hyperlink" Target="http://www.anu.edu.au/asianstudies/decrespigny/HuanLing_part2.pdf" TargetMode="External"/><Relationship Id="rId10547" Type="http://schemas.openxmlformats.org/officeDocument/2006/relationships/hyperlink" Target="https://en.wikipedia.org/wiki/Science_(journal)" TargetMode="External"/><Relationship Id="rId10961" Type="http://schemas.openxmlformats.org/officeDocument/2006/relationships/hyperlink" Target="https://viaf.org/viaf/316741886" TargetMode="External"/><Relationship Id="rId5184" Type="http://schemas.openxmlformats.org/officeDocument/2006/relationships/hyperlink" Target="https://en.wikipedia.org/wiki/Lacus_Felicitatis" TargetMode="External"/><Relationship Id="rId6235" Type="http://schemas.openxmlformats.org/officeDocument/2006/relationships/hyperlink" Target="https://en.wikipedia.org/wiki/Bibcode" TargetMode="External"/><Relationship Id="rId7633" Type="http://schemas.openxmlformats.org/officeDocument/2006/relationships/hyperlink" Target="https://en.wikipedia.org/wiki/Frank_Drake" TargetMode="External"/><Relationship Id="rId10614" Type="http://schemas.openxmlformats.org/officeDocument/2006/relationships/hyperlink" Target="https://en.wikipedia.org/wiki/Mars" TargetMode="External"/><Relationship Id="rId2778" Type="http://schemas.openxmlformats.org/officeDocument/2006/relationships/hyperlink" Target="https://en.wikipedia.org/wiki/Red_giant" TargetMode="External"/><Relationship Id="rId3829" Type="http://schemas.openxmlformats.org/officeDocument/2006/relationships/hyperlink" Target="http://www.aoc.nrao.edu/~smyers/courses/astro12/L11.html" TargetMode="External"/><Relationship Id="rId7700" Type="http://schemas.openxmlformats.org/officeDocument/2006/relationships/hyperlink" Target="https://en.wikipedia.org/wiki/Jupiter" TargetMode="External"/><Relationship Id="rId12786" Type="http://schemas.openxmlformats.org/officeDocument/2006/relationships/hyperlink" Target="https://en.wikipedia.org/wiki/Portal:Contents" TargetMode="External"/><Relationship Id="rId1794" Type="http://schemas.openxmlformats.org/officeDocument/2006/relationships/hyperlink" Target="http://www.jamstec.go.jp/e/about/equipment/ships/kaiko7000.html" TargetMode="External"/><Relationship Id="rId2845" Type="http://schemas.openxmlformats.org/officeDocument/2006/relationships/hyperlink" Target="https://en.wikipedia.org/wiki/Sun" TargetMode="External"/><Relationship Id="rId5251" Type="http://schemas.openxmlformats.org/officeDocument/2006/relationships/hyperlink" Target="https://en.wikipedia.org/wiki/Clementine_(spacecraft)" TargetMode="External"/><Relationship Id="rId6302" Type="http://schemas.openxmlformats.org/officeDocument/2006/relationships/hyperlink" Target="https://en.wikipedia.org/wiki/Moon" TargetMode="External"/><Relationship Id="rId9458" Type="http://schemas.openxmlformats.org/officeDocument/2006/relationships/hyperlink" Target="https://en.wikipedia.org/wiki/Mars" TargetMode="External"/><Relationship Id="rId9872" Type="http://schemas.openxmlformats.org/officeDocument/2006/relationships/hyperlink" Target="https://en.wikipedia.org/wiki/Mars" TargetMode="External"/><Relationship Id="rId11388" Type="http://schemas.openxmlformats.org/officeDocument/2006/relationships/hyperlink" Target="https://en.wikipedia.org/wiki/Pluto" TargetMode="External"/><Relationship Id="rId12439" Type="http://schemas.openxmlformats.org/officeDocument/2006/relationships/hyperlink" Target="https://en.wikipedia.org/wiki/Pluto" TargetMode="External"/><Relationship Id="rId12853" Type="http://schemas.openxmlformats.org/officeDocument/2006/relationships/hyperlink" Target="https://gu.wikipedia.org/wiki/%E0%AA%AA%E0%AB%8D%E0%AA%B2%E0%AB%82%E0%AA%9F%E0%AB%8B" TargetMode="External"/><Relationship Id="rId86" Type="http://schemas.openxmlformats.org/officeDocument/2006/relationships/hyperlink" Target="https://en.wikipedia.org/wiki/Rotation_period" TargetMode="External"/><Relationship Id="rId817" Type="http://schemas.openxmlformats.org/officeDocument/2006/relationships/hyperlink" Target="https://en.wikipedia.org/wiki/Hill_sphere" TargetMode="External"/><Relationship Id="rId1447" Type="http://schemas.openxmlformats.org/officeDocument/2006/relationships/hyperlink" Target="https://en.wikipedia.org/wiki/PubMed_Identifier" TargetMode="External"/><Relationship Id="rId1861" Type="http://schemas.openxmlformats.org/officeDocument/2006/relationships/hyperlink" Target="https://en.wikipedia.org/wiki/Earth" TargetMode="External"/><Relationship Id="rId2912" Type="http://schemas.openxmlformats.org/officeDocument/2006/relationships/hyperlink" Target="https://en.wikipedia.org/wiki/Sun" TargetMode="External"/><Relationship Id="rId8474" Type="http://schemas.openxmlformats.org/officeDocument/2006/relationships/hyperlink" Target="http://www.etymonline.com/index.php?term=Jupiter" TargetMode="External"/><Relationship Id="rId9525" Type="http://schemas.openxmlformats.org/officeDocument/2006/relationships/hyperlink" Target="https://en.wikipedia.org/wiki/Mars_Express" TargetMode="External"/><Relationship Id="rId11455" Type="http://schemas.openxmlformats.org/officeDocument/2006/relationships/hyperlink" Target="https://en.wikipedia.org/wiki/Monogram" TargetMode="External"/><Relationship Id="rId12506" Type="http://schemas.openxmlformats.org/officeDocument/2006/relationships/hyperlink" Target="https://en.wikipedia.org/wiki/Pluto" TargetMode="External"/><Relationship Id="rId1514" Type="http://schemas.openxmlformats.org/officeDocument/2006/relationships/hyperlink" Target="https://dx.doi.org/10.1511%2F2004.4.324" TargetMode="External"/><Relationship Id="rId7076" Type="http://schemas.openxmlformats.org/officeDocument/2006/relationships/hyperlink" Target="https://sv.wikipedia.org/wiki/M%C3%A5nen" TargetMode="External"/><Relationship Id="rId7490" Type="http://schemas.openxmlformats.org/officeDocument/2006/relationships/hyperlink" Target="https://en.wikipedia.org/wiki/Oval_BA" TargetMode="External"/><Relationship Id="rId8127" Type="http://schemas.openxmlformats.org/officeDocument/2006/relationships/hyperlink" Target="https://en.wikipedia.org/wiki/Cambridge_University_Press" TargetMode="External"/><Relationship Id="rId8541" Type="http://schemas.openxmlformats.org/officeDocument/2006/relationships/hyperlink" Target="https://en.wikipedia.org/w/index.php?title=Template:Jupiter&amp;action=edit" TargetMode="External"/><Relationship Id="rId10057" Type="http://schemas.openxmlformats.org/officeDocument/2006/relationships/hyperlink" Target="http://www.jsg.utexas.edu/news/rels/112008.html" TargetMode="External"/><Relationship Id="rId11108" Type="http://schemas.openxmlformats.org/officeDocument/2006/relationships/hyperlink" Target="https://jbo.wikipedia.org/wiki/mars" TargetMode="External"/><Relationship Id="rId12920" Type="http://schemas.openxmlformats.org/officeDocument/2006/relationships/hyperlink" Target="https://nds.wikipedia.org/wiki/Pluto_(Dwargplanet)" TargetMode="External"/><Relationship Id="rId3686" Type="http://schemas.openxmlformats.org/officeDocument/2006/relationships/hyperlink" Target="https://en.wikipedia.org/wiki/Special:BookSources/978-0-521-45506-0" TargetMode="External"/><Relationship Id="rId6092" Type="http://schemas.openxmlformats.org/officeDocument/2006/relationships/hyperlink" Target="https://en.wikipedia.org/wiki/Moon" TargetMode="External"/><Relationship Id="rId7143" Type="http://schemas.openxmlformats.org/officeDocument/2006/relationships/hyperlink" Target="https://en.wikipedia.org/wiki/Semi-major_axis" TargetMode="External"/><Relationship Id="rId10124" Type="http://schemas.openxmlformats.org/officeDocument/2006/relationships/hyperlink" Target="http://pubs.usgs.gov/sim/3292/" TargetMode="External"/><Relationship Id="rId10471" Type="http://schemas.openxmlformats.org/officeDocument/2006/relationships/hyperlink" Target="https://en.wikipedia.org/wiki/International_Standard_Book_Number" TargetMode="External"/><Relationship Id="rId11522" Type="http://schemas.openxmlformats.org/officeDocument/2006/relationships/hyperlink" Target="https://en.wikipedia.org/wiki/Robert_Sutton_Harrington" TargetMode="External"/><Relationship Id="rId2288" Type="http://schemas.openxmlformats.org/officeDocument/2006/relationships/hyperlink" Target="https://he.wikipedia.org/wiki/%D7%9B%D7%93%D7%95%D7%A8_%D7%94%D7%90%D7%A8%D7%A5" TargetMode="External"/><Relationship Id="rId3339" Type="http://schemas.openxmlformats.org/officeDocument/2006/relationships/hyperlink" Target="https://en.wikipedia.org/wiki/Sun" TargetMode="External"/><Relationship Id="rId4737" Type="http://schemas.openxmlformats.org/officeDocument/2006/relationships/hyperlink" Target="https://ksh.wikipedia.org/wiki/Sunn" TargetMode="External"/><Relationship Id="rId7210" Type="http://schemas.openxmlformats.org/officeDocument/2006/relationships/hyperlink" Target="https://en.wikipedia.org/wiki/Apparent_magnitude" TargetMode="External"/><Relationship Id="rId3753" Type="http://schemas.openxmlformats.org/officeDocument/2006/relationships/hyperlink" Target="https://en.wikipedia.org/wiki/Bibcode" TargetMode="External"/><Relationship Id="rId4804" Type="http://schemas.openxmlformats.org/officeDocument/2006/relationships/hyperlink" Target="https://wikimediafoundation.org/wiki/Terms_of_Use" TargetMode="External"/><Relationship Id="rId12296" Type="http://schemas.openxmlformats.org/officeDocument/2006/relationships/hyperlink" Target="https://en.wikipedia.org/wiki/Pluto" TargetMode="External"/><Relationship Id="rId674" Type="http://schemas.openxmlformats.org/officeDocument/2006/relationships/hyperlink" Target="https://en.wikipedia.org/wiki/Earth" TargetMode="External"/><Relationship Id="rId2355" Type="http://schemas.openxmlformats.org/officeDocument/2006/relationships/hyperlink" Target="https://pa.wikipedia.org/wiki/%E0%A8%A7%E0%A8%B0%E0%A8%A4%E0%A9%80" TargetMode="External"/><Relationship Id="rId3406" Type="http://schemas.openxmlformats.org/officeDocument/2006/relationships/hyperlink" Target="https://en.wikipedia.org/wiki/Sun" TargetMode="External"/><Relationship Id="rId3820" Type="http://schemas.openxmlformats.org/officeDocument/2006/relationships/hyperlink" Target="https://en.wikipedia.org/wiki/Sun" TargetMode="External"/><Relationship Id="rId6976" Type="http://schemas.openxmlformats.org/officeDocument/2006/relationships/hyperlink" Target="https://os.wikipedia.org/wiki/%D0%9C%C3%A6%D0%B9_(%D0%97%C3%A6%D1%85%D1%85%D1%8B_%C3%A6%D0%BC%D0%B1%C3%A6%D0%BB%D1%86%D1%86%D0%BE%D0%BD)" TargetMode="External"/><Relationship Id="rId9382" Type="http://schemas.openxmlformats.org/officeDocument/2006/relationships/hyperlink" Target="https://en.wikipedia.org/wiki/File:PIA18381-Mars-FreshAsteroidImpact2012-Before27March-After28March.jpg" TargetMode="External"/><Relationship Id="rId12363" Type="http://schemas.openxmlformats.org/officeDocument/2006/relationships/hyperlink" Target="https://en.wikipedia.org/wiki/Pluto" TargetMode="External"/><Relationship Id="rId327" Type="http://schemas.openxmlformats.org/officeDocument/2006/relationships/hyperlink" Target="https://en.wikipedia.org/wiki/Great_Oxygenation_Event" TargetMode="External"/><Relationship Id="rId741" Type="http://schemas.openxmlformats.org/officeDocument/2006/relationships/hyperlink" Target="https://en.wikipedia.org/wiki/Exosphere" TargetMode="External"/><Relationship Id="rId1371" Type="http://schemas.openxmlformats.org/officeDocument/2006/relationships/hyperlink" Target="https://www.ncbi.nlm.nih.gov/pubmed/17790039" TargetMode="External"/><Relationship Id="rId2008" Type="http://schemas.openxmlformats.org/officeDocument/2006/relationships/hyperlink" Target="https://en.wikipedia.org/wiki/Earth" TargetMode="External"/><Relationship Id="rId2422" Type="http://schemas.openxmlformats.org/officeDocument/2006/relationships/hyperlink" Target="https://wa.wikipedia.org/wiki/Daegne" TargetMode="External"/><Relationship Id="rId5578" Type="http://schemas.openxmlformats.org/officeDocument/2006/relationships/hyperlink" Target="https://en.wikipedia.org/wiki/Earth_radius" TargetMode="External"/><Relationship Id="rId5992" Type="http://schemas.openxmlformats.org/officeDocument/2006/relationships/hyperlink" Target="http://adsabs.harvard.edu/abs/1999Icar..141..179V" TargetMode="External"/><Relationship Id="rId6629" Type="http://schemas.openxmlformats.org/officeDocument/2006/relationships/hyperlink" Target="https://en.wikipedia.org/wiki/Moon" TargetMode="External"/><Relationship Id="rId9035" Type="http://schemas.openxmlformats.org/officeDocument/2006/relationships/hyperlink" Target="https://en.wikipedia.org/wiki/Sulfur" TargetMode="External"/><Relationship Id="rId12016" Type="http://schemas.openxmlformats.org/officeDocument/2006/relationships/hyperlink" Target="https://en.wikipedia.org/wiki/Pluto" TargetMode="External"/><Relationship Id="rId12430" Type="http://schemas.openxmlformats.org/officeDocument/2006/relationships/hyperlink" Target="https://dx.doi.org/10.1016%2Fj.icarus.2013.01.019" TargetMode="External"/><Relationship Id="rId1024" Type="http://schemas.openxmlformats.org/officeDocument/2006/relationships/hyperlink" Target="https://en.wikipedia.org/wiki/2002_AA29" TargetMode="External"/><Relationship Id="rId4594" Type="http://schemas.openxmlformats.org/officeDocument/2006/relationships/hyperlink" Target="https://zh-min-nan.wikipedia.org/wiki/Ji%CC%8Dt-th%C3%A2u" TargetMode="External"/><Relationship Id="rId5645" Type="http://schemas.openxmlformats.org/officeDocument/2006/relationships/hyperlink" Target="https://en.wikipedia.org/wiki/Surveyor_program" TargetMode="External"/><Relationship Id="rId8051" Type="http://schemas.openxmlformats.org/officeDocument/2006/relationships/hyperlink" Target="https://en.wikipedia.org/wiki/Special:BookSources/0-935702-05-9" TargetMode="External"/><Relationship Id="rId9102" Type="http://schemas.openxmlformats.org/officeDocument/2006/relationships/hyperlink" Target="https://en.wikipedia.org/wiki/Mars" TargetMode="External"/><Relationship Id="rId11032" Type="http://schemas.openxmlformats.org/officeDocument/2006/relationships/hyperlink" Target="https://bh.wikipedia.org/wiki/%E0%A4%AE%E0%A4%82%E0%A4%97%E0%A4%B2_%E0%A4%97%E0%A5%8D%E0%A4%B0%E0%A4%B9" TargetMode="External"/><Relationship Id="rId3196" Type="http://schemas.openxmlformats.org/officeDocument/2006/relationships/hyperlink" Target="https://en.wikipedia.org/wiki/National_Museum_of_Denmark" TargetMode="External"/><Relationship Id="rId4247" Type="http://schemas.openxmlformats.org/officeDocument/2006/relationships/hyperlink" Target="https://en.wikipedia.org/wiki/University_of_Cairo" TargetMode="External"/><Relationship Id="rId4661" Type="http://schemas.openxmlformats.org/officeDocument/2006/relationships/hyperlink" Target="https://he.wikipedia.org/wiki/%D7%94%D7%A9%D7%9E%D7%A9" TargetMode="External"/><Relationship Id="rId8868" Type="http://schemas.openxmlformats.org/officeDocument/2006/relationships/hyperlink" Target="https://en.wikipedia.org/wiki/Mars" TargetMode="External"/><Relationship Id="rId3263" Type="http://schemas.openxmlformats.org/officeDocument/2006/relationships/hyperlink" Target="https://en.wikipedia.org/wiki/Telescope" TargetMode="External"/><Relationship Id="rId4314" Type="http://schemas.openxmlformats.org/officeDocument/2006/relationships/hyperlink" Target="https://en.wikipedia.org/wiki/Sun" TargetMode="External"/><Relationship Id="rId5712" Type="http://schemas.openxmlformats.org/officeDocument/2006/relationships/hyperlink" Target="https://en.wikipedia.org/wiki/Chang%27e_2" TargetMode="External"/><Relationship Id="rId9919" Type="http://schemas.openxmlformats.org/officeDocument/2006/relationships/hyperlink" Target="https://en.wikipedia.org/wiki/Greg_Bear" TargetMode="External"/><Relationship Id="rId10798" Type="http://schemas.openxmlformats.org/officeDocument/2006/relationships/hyperlink" Target="https://books.google.com/books?id=fxwpAAAAYAAJ&amp;pg=PA426" TargetMode="External"/><Relationship Id="rId11849" Type="http://schemas.openxmlformats.org/officeDocument/2006/relationships/hyperlink" Target="https://en.wikipedia.org/wiki/Hydrostatic_equilibrium" TargetMode="External"/><Relationship Id="rId184" Type="http://schemas.openxmlformats.org/officeDocument/2006/relationships/hyperlink" Target="https://en.wikipedia.org/wiki/Earth" TargetMode="External"/><Relationship Id="rId1908" Type="http://schemas.openxmlformats.org/officeDocument/2006/relationships/hyperlink" Target="https://en.wikipedia.org/wiki/Earth" TargetMode="External"/><Relationship Id="rId7884" Type="http://schemas.openxmlformats.org/officeDocument/2006/relationships/hyperlink" Target="https://en.wikipedia.org/wiki/Adjective" TargetMode="External"/><Relationship Id="rId8935" Type="http://schemas.openxmlformats.org/officeDocument/2006/relationships/hyperlink" Target="https://en.wikipedia.org/wiki/Mars" TargetMode="External"/><Relationship Id="rId10865" Type="http://schemas.openxmlformats.org/officeDocument/2006/relationships/hyperlink" Target="http://earlyradiohistory.us/1901talk.htm" TargetMode="External"/><Relationship Id="rId11916" Type="http://schemas.openxmlformats.org/officeDocument/2006/relationships/hyperlink" Target="https://en.wikipedia.org/wiki/Sun" TargetMode="External"/><Relationship Id="rId251" Type="http://schemas.openxmlformats.org/officeDocument/2006/relationships/hyperlink" Target="https://en.wikipedia.org/wiki/History_of_Earth" TargetMode="External"/><Relationship Id="rId3330" Type="http://schemas.openxmlformats.org/officeDocument/2006/relationships/hyperlink" Target="https://en.wikipedia.org/wiki/Sun" TargetMode="External"/><Relationship Id="rId5088" Type="http://schemas.openxmlformats.org/officeDocument/2006/relationships/hyperlink" Target="https://en.wikipedia.org/wiki/Moon" TargetMode="External"/><Relationship Id="rId6139" Type="http://schemas.openxmlformats.org/officeDocument/2006/relationships/hyperlink" Target="https://en.wikipedia.org/wiki/Moon" TargetMode="External"/><Relationship Id="rId6486" Type="http://schemas.openxmlformats.org/officeDocument/2006/relationships/hyperlink" Target="https://en.wikipedia.org/wiki/Digital_object_identifier" TargetMode="External"/><Relationship Id="rId7537" Type="http://schemas.openxmlformats.org/officeDocument/2006/relationships/hyperlink" Target="https://en.wikipedia.org/wiki/Coordinate_axis" TargetMode="External"/><Relationship Id="rId7951" Type="http://schemas.openxmlformats.org/officeDocument/2006/relationships/hyperlink" Target="https://en.wikipedia.org/wiki/Jupiter" TargetMode="External"/><Relationship Id="rId10518" Type="http://schemas.openxmlformats.org/officeDocument/2006/relationships/hyperlink" Target="http://adsabs.harvard.edu/abs/2009Natur.460..720L" TargetMode="External"/><Relationship Id="rId10932" Type="http://schemas.openxmlformats.org/officeDocument/2006/relationships/hyperlink" Target="https://en.wikipedia.org/wiki/YouTube" TargetMode="External"/><Relationship Id="rId6553" Type="http://schemas.openxmlformats.org/officeDocument/2006/relationships/hyperlink" Target="https://en.wikipedia.org/wiki/Moon" TargetMode="External"/><Relationship Id="rId7604" Type="http://schemas.openxmlformats.org/officeDocument/2006/relationships/hyperlink" Target="https://en.wikipedia.org/wiki/Jupiter" TargetMode="External"/><Relationship Id="rId1698" Type="http://schemas.openxmlformats.org/officeDocument/2006/relationships/hyperlink" Target="https://en.wikipedia.org/wiki/PubMed_Central" TargetMode="External"/><Relationship Id="rId2749" Type="http://schemas.openxmlformats.org/officeDocument/2006/relationships/hyperlink" Target="https://en.wikipedia.org/wiki/G-type_main-sequence_star" TargetMode="External"/><Relationship Id="rId5155" Type="http://schemas.openxmlformats.org/officeDocument/2006/relationships/hyperlink" Target="https://en.wikipedia.org/wiki/Near_side_of_the_Moon" TargetMode="External"/><Relationship Id="rId6206" Type="http://schemas.openxmlformats.org/officeDocument/2006/relationships/hyperlink" Target="https://dx.doi.org/10.1126%2Fscience.281.5382.1484" TargetMode="External"/><Relationship Id="rId6620" Type="http://schemas.openxmlformats.org/officeDocument/2006/relationships/hyperlink" Target="https://dx.doi.org/10.1126%2Fscience.265.5171.482" TargetMode="External"/><Relationship Id="rId9776" Type="http://schemas.openxmlformats.org/officeDocument/2006/relationships/hyperlink" Target="https://en.wikipedia.org/wiki/Mars" TargetMode="External"/><Relationship Id="rId1765" Type="http://schemas.openxmlformats.org/officeDocument/2006/relationships/hyperlink" Target="http://sideshow.jpl.nasa.gov/mbh/series.html" TargetMode="External"/><Relationship Id="rId4171" Type="http://schemas.openxmlformats.org/officeDocument/2006/relationships/hyperlink" Target="https://en.wikipedia.org/wiki/International_Standard_Book_Number" TargetMode="External"/><Relationship Id="rId5222" Type="http://schemas.openxmlformats.org/officeDocument/2006/relationships/hyperlink" Target="https://en.wikipedia.org/wiki/Moon" TargetMode="External"/><Relationship Id="rId8378" Type="http://schemas.openxmlformats.org/officeDocument/2006/relationships/hyperlink" Target="https://dx.doi.org/10.1016%2F0019-1035%2887%2990018-2" TargetMode="External"/><Relationship Id="rId8792" Type="http://schemas.openxmlformats.org/officeDocument/2006/relationships/hyperlink" Target="https://yi.wikipedia.org/wiki/%D7%99%D7%95%D7%A4%D7%99%D7%98%D7%A2%D7%A8" TargetMode="External"/><Relationship Id="rId9429" Type="http://schemas.openxmlformats.org/officeDocument/2006/relationships/hyperlink" Target="https://en.wikipedia.org/wiki/Atmosphere_of_Mars" TargetMode="External"/><Relationship Id="rId11359" Type="http://schemas.openxmlformats.org/officeDocument/2006/relationships/hyperlink" Target="https://en.wikipedia.org/wiki/Pluto" TargetMode="External"/><Relationship Id="rId12757" Type="http://schemas.openxmlformats.org/officeDocument/2006/relationships/hyperlink" Target="https://en.wikipedia.org/wiki/Integrated_Authority_File" TargetMode="External"/><Relationship Id="rId57" Type="http://schemas.openxmlformats.org/officeDocument/2006/relationships/hyperlink" Target="https://en.wikipedia.org/wiki/Geographical_pole" TargetMode="External"/><Relationship Id="rId1418" Type="http://schemas.openxmlformats.org/officeDocument/2006/relationships/hyperlink" Target="http://faculty.virginia.edu/OldEnglish/aelfric/detemp.html" TargetMode="External"/><Relationship Id="rId2816" Type="http://schemas.openxmlformats.org/officeDocument/2006/relationships/hyperlink" Target="https://en.wikipedia.org/wiki/Hydrogen" TargetMode="External"/><Relationship Id="rId7394" Type="http://schemas.openxmlformats.org/officeDocument/2006/relationships/hyperlink" Target="https://en.wikipedia.org/wiki/Jupiter" TargetMode="External"/><Relationship Id="rId8445" Type="http://schemas.openxmlformats.org/officeDocument/2006/relationships/hyperlink" Target="https://en.wikipedia.org/wiki/Astronomy_Magazine" TargetMode="External"/><Relationship Id="rId9843" Type="http://schemas.openxmlformats.org/officeDocument/2006/relationships/hyperlink" Target="https://en.wikipedia.org/wiki/Mars_Global_Surveyor" TargetMode="External"/><Relationship Id="rId11773" Type="http://schemas.openxmlformats.org/officeDocument/2006/relationships/hyperlink" Target="https://en.wikipedia.org/wiki/Pluto" TargetMode="External"/><Relationship Id="rId12824" Type="http://schemas.openxmlformats.org/officeDocument/2006/relationships/hyperlink" Target="https://map-bms.wikipedia.org/wiki/Pluto" TargetMode="External"/><Relationship Id="rId1832" Type="http://schemas.openxmlformats.org/officeDocument/2006/relationships/hyperlink" Target="http://www.nasa.gov/worldbook/weather_worldbook.html" TargetMode="External"/><Relationship Id="rId4988" Type="http://schemas.openxmlformats.org/officeDocument/2006/relationships/hyperlink" Target="https://en.wikipedia.org/wiki/Moon" TargetMode="External"/><Relationship Id="rId7047" Type="http://schemas.openxmlformats.org/officeDocument/2006/relationships/hyperlink" Target="https://kaa.wikipedia.org/wiki/Ay" TargetMode="External"/><Relationship Id="rId9910" Type="http://schemas.openxmlformats.org/officeDocument/2006/relationships/hyperlink" Target="https://en.wikipedia.org/wiki/Mars" TargetMode="External"/><Relationship Id="rId10375" Type="http://schemas.openxmlformats.org/officeDocument/2006/relationships/hyperlink" Target="https://en.wikipedia.org/wiki/Mars" TargetMode="External"/><Relationship Id="rId11426" Type="http://schemas.openxmlformats.org/officeDocument/2006/relationships/hyperlink" Target="https://en.wikipedia.org/wiki/Lowell_Observatory" TargetMode="External"/><Relationship Id="rId11840" Type="http://schemas.openxmlformats.org/officeDocument/2006/relationships/hyperlink" Target="https://en.wikipedia.org/wiki/Pluto" TargetMode="External"/><Relationship Id="rId6063" Type="http://schemas.openxmlformats.org/officeDocument/2006/relationships/hyperlink" Target="https://en.wikipedia.org/wiki/Moon" TargetMode="External"/><Relationship Id="rId7461" Type="http://schemas.openxmlformats.org/officeDocument/2006/relationships/hyperlink" Target="https://en.wikipedia.org/wiki/Great_Red_Spot" TargetMode="External"/><Relationship Id="rId8512" Type="http://schemas.openxmlformats.org/officeDocument/2006/relationships/hyperlink" Target="https://commons.wikimedia.org/wiki/Special:Search/Jupiter" TargetMode="External"/><Relationship Id="rId10028" Type="http://schemas.openxmlformats.org/officeDocument/2006/relationships/hyperlink" Target="https://en.wikipedia.org/wiki/Mars" TargetMode="External"/><Relationship Id="rId10442" Type="http://schemas.openxmlformats.org/officeDocument/2006/relationships/hyperlink" Target="http://lithosphere.gsapubs.org/content/4/4/286.abstract" TargetMode="External"/><Relationship Id="rId3657" Type="http://schemas.openxmlformats.org/officeDocument/2006/relationships/hyperlink" Target="https://en.wikipedia.org/wiki/Bibcode" TargetMode="External"/><Relationship Id="rId4708" Type="http://schemas.openxmlformats.org/officeDocument/2006/relationships/hyperlink" Target="https://ne.wikipedia.org/wiki/%E0%A4%B8%E0%A5%82%E0%A4%B0%E0%A5%8D%E0%A4%AF" TargetMode="External"/><Relationship Id="rId7114" Type="http://schemas.openxmlformats.org/officeDocument/2006/relationships/hyperlink" Target="https://wikimediafoundation.org/wiki/Privacy_policy" TargetMode="External"/><Relationship Id="rId578" Type="http://schemas.openxmlformats.org/officeDocument/2006/relationships/image" Target="media/image11.png"/><Relationship Id="rId992" Type="http://schemas.openxmlformats.org/officeDocument/2006/relationships/hyperlink" Target="https://en.wikipedia.org/wiki/Terrestrial_planet" TargetMode="External"/><Relationship Id="rId2259" Type="http://schemas.openxmlformats.org/officeDocument/2006/relationships/hyperlink" Target="https://fr.wikipedia.org/wiki/Terre" TargetMode="External"/><Relationship Id="rId2673" Type="http://schemas.openxmlformats.org/officeDocument/2006/relationships/hyperlink" Target="https://en.wikipedia.org/wiki/Proto-Indo-Europeans" TargetMode="External"/><Relationship Id="rId3724" Type="http://schemas.openxmlformats.org/officeDocument/2006/relationships/hyperlink" Target="https://en.wikipedia.org/wiki/Bibcode" TargetMode="External"/><Relationship Id="rId6130" Type="http://schemas.openxmlformats.org/officeDocument/2006/relationships/hyperlink" Target="https://en.wikipedia.org/wiki/Moon" TargetMode="External"/><Relationship Id="rId9286" Type="http://schemas.openxmlformats.org/officeDocument/2006/relationships/hyperlink" Target="https://en.wikipedia.org/wiki/Greenwich" TargetMode="External"/><Relationship Id="rId12267" Type="http://schemas.openxmlformats.org/officeDocument/2006/relationships/hyperlink" Target="https://en.wikipedia.org/wiki/Special:BookSources/0-8027-1363-7" TargetMode="External"/><Relationship Id="rId12681" Type="http://schemas.openxmlformats.org/officeDocument/2006/relationships/hyperlink" Target="http://pluto.jhuapl.edu/news_center/news/112806.php" TargetMode="External"/><Relationship Id="rId645" Type="http://schemas.openxmlformats.org/officeDocument/2006/relationships/hyperlink" Target="https://en.wikipedia.org/wiki/Earth" TargetMode="External"/><Relationship Id="rId1275" Type="http://schemas.openxmlformats.org/officeDocument/2006/relationships/hyperlink" Target="http://wmo.asu.edu/world-highest-temperature" TargetMode="External"/><Relationship Id="rId2326" Type="http://schemas.openxmlformats.org/officeDocument/2006/relationships/hyperlink" Target="https://xmf.wikipedia.org/wiki/%E1%83%93%E1%83%98%E1%83%AE%E1%83%90%E1%83%A3%E1%83%A9%E1%83%90" TargetMode="External"/><Relationship Id="rId2740" Type="http://schemas.openxmlformats.org/officeDocument/2006/relationships/hyperlink" Target="https://en.wikipedia.org/wiki/Sun" TargetMode="External"/><Relationship Id="rId5896" Type="http://schemas.openxmlformats.org/officeDocument/2006/relationships/hyperlink" Target="https://en.wikipedia.org/wiki/Portal:Astronomy" TargetMode="External"/><Relationship Id="rId6947" Type="http://schemas.openxmlformats.org/officeDocument/2006/relationships/hyperlink" Target="https://ext.wikipedia.org/wiki/Luna" TargetMode="External"/><Relationship Id="rId9353" Type="http://schemas.openxmlformats.org/officeDocument/2006/relationships/hyperlink" Target="https://en.wikipedia.org/wiki/Sinus_Sabaeus_quadrangle" TargetMode="External"/><Relationship Id="rId11283" Type="http://schemas.openxmlformats.org/officeDocument/2006/relationships/hyperlink" Target="https://en.wikipedia.org/wiki/Acceleration" TargetMode="External"/><Relationship Id="rId12334" Type="http://schemas.openxmlformats.org/officeDocument/2006/relationships/hyperlink" Target="https://en.wikipedia.org/wiki/Pluto" TargetMode="External"/><Relationship Id="rId712" Type="http://schemas.openxmlformats.org/officeDocument/2006/relationships/hyperlink" Target="https://en.wikipedia.org/wiki/Earth" TargetMode="External"/><Relationship Id="rId1342" Type="http://schemas.openxmlformats.org/officeDocument/2006/relationships/hyperlink" Target="https://www.ncbi.nlm.nih.gov/pmc/articles/PMC4664351" TargetMode="External"/><Relationship Id="rId4498" Type="http://schemas.openxmlformats.org/officeDocument/2006/relationships/hyperlink" Target="https://en.wikipedia.org/wiki/Solar_physics" TargetMode="External"/><Relationship Id="rId5549" Type="http://schemas.openxmlformats.org/officeDocument/2006/relationships/hyperlink" Target="https://en.wikipedia.org/wiki/Han_Dynasty" TargetMode="External"/><Relationship Id="rId9006" Type="http://schemas.openxmlformats.org/officeDocument/2006/relationships/hyperlink" Target="https://en.wikipedia.org/wiki/Mars" TargetMode="External"/><Relationship Id="rId9420" Type="http://schemas.openxmlformats.org/officeDocument/2006/relationships/hyperlink" Target="https://en.wikipedia.org/wiki/Mars" TargetMode="External"/><Relationship Id="rId5963" Type="http://schemas.openxmlformats.org/officeDocument/2006/relationships/hyperlink" Target="https://en.wikipedia.org/wiki/Moon" TargetMode="External"/><Relationship Id="rId8022" Type="http://schemas.openxmlformats.org/officeDocument/2006/relationships/hyperlink" Target="http://adsabs.harvard.edu/abs/1985Icar...64..233K" TargetMode="External"/><Relationship Id="rId11350" Type="http://schemas.openxmlformats.org/officeDocument/2006/relationships/hyperlink" Target="https://en.wikipedia.org/wiki/Pluto" TargetMode="External"/><Relationship Id="rId12401" Type="http://schemas.openxmlformats.org/officeDocument/2006/relationships/hyperlink" Target="https://en.wikipedia.org/wiki/Pluto" TargetMode="External"/><Relationship Id="rId3167" Type="http://schemas.openxmlformats.org/officeDocument/2006/relationships/hyperlink" Target="https://en.wikipedia.org/wiki/Sun" TargetMode="External"/><Relationship Id="rId4565" Type="http://schemas.openxmlformats.org/officeDocument/2006/relationships/hyperlink" Target="https://www.wikidata.org/wiki/Q525" TargetMode="External"/><Relationship Id="rId5616" Type="http://schemas.openxmlformats.org/officeDocument/2006/relationships/hyperlink" Target="https://en.wikipedia.org/wiki/Luna_programme" TargetMode="External"/><Relationship Id="rId11003" Type="http://schemas.openxmlformats.org/officeDocument/2006/relationships/hyperlink" Target="https://en.wikipedia.org/wiki/Special:SpecialPages" TargetMode="External"/><Relationship Id="rId3581" Type="http://schemas.openxmlformats.org/officeDocument/2006/relationships/hyperlink" Target="https://arxiv.org/abs/0711.4590" TargetMode="External"/><Relationship Id="rId4218" Type="http://schemas.openxmlformats.org/officeDocument/2006/relationships/hyperlink" Target="https://en.wikipedia.org/wiki/Digital_object_identifier" TargetMode="External"/><Relationship Id="rId4632" Type="http://schemas.openxmlformats.org/officeDocument/2006/relationships/hyperlink" Target="https://ff.wikipedia.org/wiki/Naange" TargetMode="External"/><Relationship Id="rId7788" Type="http://schemas.openxmlformats.org/officeDocument/2006/relationships/image" Target="media/image146.png"/><Relationship Id="rId8839" Type="http://schemas.openxmlformats.org/officeDocument/2006/relationships/hyperlink" Target="https://en.wikipedia.org/wiki/Mean_anomaly" TargetMode="External"/><Relationship Id="rId10769" Type="http://schemas.openxmlformats.org/officeDocument/2006/relationships/hyperlink" Target="http://adsabs.harvard.edu/abs/2008POBeo..85...19N" TargetMode="External"/><Relationship Id="rId2183" Type="http://schemas.openxmlformats.org/officeDocument/2006/relationships/hyperlink" Target="https://donate.wikimedia.org/wiki/Special:FundraiserRedirector?utm_source=donate&amp;utm_medium=sidebar&amp;utm_campaign=C13_en.wikipedia.org&amp;uselang=en" TargetMode="External"/><Relationship Id="rId3234" Type="http://schemas.openxmlformats.org/officeDocument/2006/relationships/hyperlink" Target="https://en.wikipedia.org/wiki/Apsis" TargetMode="External"/><Relationship Id="rId7855" Type="http://schemas.openxmlformats.org/officeDocument/2006/relationships/hyperlink" Target="https://en.wikipedia.org/wiki/Jupiter" TargetMode="External"/><Relationship Id="rId8906" Type="http://schemas.openxmlformats.org/officeDocument/2006/relationships/hyperlink" Target="https://en.wikipedia.org/wiki/Carbon_monoxide" TargetMode="External"/><Relationship Id="rId12191" Type="http://schemas.openxmlformats.org/officeDocument/2006/relationships/hyperlink" Target="https://en.wikipedia.org/wiki/The_New_York_Times" TargetMode="External"/><Relationship Id="rId155" Type="http://schemas.openxmlformats.org/officeDocument/2006/relationships/hyperlink" Target="https://en.wikipedia.org/wiki/Western_Australia" TargetMode="External"/><Relationship Id="rId2250" Type="http://schemas.openxmlformats.org/officeDocument/2006/relationships/hyperlink" Target="https://eml.wikipedia.org/wiki/T%C3%A8ra" TargetMode="External"/><Relationship Id="rId3301" Type="http://schemas.openxmlformats.org/officeDocument/2006/relationships/hyperlink" Target="https://en.wikipedia.org/wiki/Radioactive_decay" TargetMode="External"/><Relationship Id="rId6457" Type="http://schemas.openxmlformats.org/officeDocument/2006/relationships/hyperlink" Target="http://hyperphysics.phy-astr.gsu.edu/hbase/vision/bright.html" TargetMode="External"/><Relationship Id="rId6871" Type="http://schemas.openxmlformats.org/officeDocument/2006/relationships/hyperlink" Target="https://en.wikipedia.org/w/index.php?title=Moon&amp;action=history" TargetMode="External"/><Relationship Id="rId7508" Type="http://schemas.openxmlformats.org/officeDocument/2006/relationships/hyperlink" Target="https://en.wikipedia.org/wiki/Oxygen" TargetMode="External"/><Relationship Id="rId10836" Type="http://schemas.openxmlformats.org/officeDocument/2006/relationships/hyperlink" Target="https://en.wikipedia.org/wiki/Digital_object_identifier" TargetMode="External"/><Relationship Id="rId222" Type="http://schemas.openxmlformats.org/officeDocument/2006/relationships/hyperlink" Target="https://en.wiktionary.org/wiki/%CE%B3%E1%BF%86" TargetMode="External"/><Relationship Id="rId5059" Type="http://schemas.openxmlformats.org/officeDocument/2006/relationships/hyperlink" Target="https://en.wikipedia.org/wiki/Moon" TargetMode="External"/><Relationship Id="rId5473" Type="http://schemas.openxmlformats.org/officeDocument/2006/relationships/hyperlink" Target="https://en.wikipedia.org/wiki/Moon" TargetMode="External"/><Relationship Id="rId6524" Type="http://schemas.openxmlformats.org/officeDocument/2006/relationships/hyperlink" Target="https://en.wikipedia.org/wiki/Moon" TargetMode="External"/><Relationship Id="rId7922" Type="http://schemas.openxmlformats.org/officeDocument/2006/relationships/hyperlink" Target="https://en.wikipedia.org/wiki/Atmosphere_of_Jupiter" TargetMode="External"/><Relationship Id="rId10903" Type="http://schemas.openxmlformats.org/officeDocument/2006/relationships/hyperlink" Target="https://en.wikiquote.org/wiki/Special:Search/Mars" TargetMode="External"/><Relationship Id="rId4075" Type="http://schemas.openxmlformats.org/officeDocument/2006/relationships/hyperlink" Target="https://arxiv.org/abs/0911.4872" TargetMode="External"/><Relationship Id="rId5126" Type="http://schemas.openxmlformats.org/officeDocument/2006/relationships/hyperlink" Target="https://en.wikipedia.org/wiki/Moon" TargetMode="External"/><Relationship Id="rId1669" Type="http://schemas.openxmlformats.org/officeDocument/2006/relationships/hyperlink" Target="https://en.wikipedia.org/wiki/Bibcode" TargetMode="External"/><Relationship Id="rId3091" Type="http://schemas.openxmlformats.org/officeDocument/2006/relationships/hyperlink" Target="https://en.wikipedia.org/wiki/Sun" TargetMode="External"/><Relationship Id="rId4142" Type="http://schemas.openxmlformats.org/officeDocument/2006/relationships/hyperlink" Target="http://www2011.mpe.mpg.de/SPIFFI/preprints/first_result_an1.pdf" TargetMode="External"/><Relationship Id="rId5540" Type="http://schemas.openxmlformats.org/officeDocument/2006/relationships/hyperlink" Target="https://en.wikipedia.org/wiki/Moon" TargetMode="External"/><Relationship Id="rId7298" Type="http://schemas.openxmlformats.org/officeDocument/2006/relationships/hyperlink" Target="https://en.wikipedia.org/wiki/Jupiter" TargetMode="External"/><Relationship Id="rId8349" Type="http://schemas.openxmlformats.org/officeDocument/2006/relationships/hyperlink" Target="https://en.wikipedia.org/wiki/Jupiter" TargetMode="External"/><Relationship Id="rId8696" Type="http://schemas.openxmlformats.org/officeDocument/2006/relationships/hyperlink" Target="https://la.wikipedia.org/wiki/Iuppiter_(planeta)" TargetMode="External"/><Relationship Id="rId9747" Type="http://schemas.openxmlformats.org/officeDocument/2006/relationships/hyperlink" Target="https://en.wikipedia.org/wiki/NASA" TargetMode="External"/><Relationship Id="rId11677" Type="http://schemas.openxmlformats.org/officeDocument/2006/relationships/hyperlink" Target="https://en.wikipedia.org/wiki/Pluto" TargetMode="External"/><Relationship Id="rId12728" Type="http://schemas.openxmlformats.org/officeDocument/2006/relationships/hyperlink" Target="https://en.wikipedia.org/wiki/Template:Pluto" TargetMode="External"/><Relationship Id="rId1736" Type="http://schemas.openxmlformats.org/officeDocument/2006/relationships/hyperlink" Target="https://en.wikipedia.org/wiki/Bibcode" TargetMode="External"/><Relationship Id="rId8763" Type="http://schemas.openxmlformats.org/officeDocument/2006/relationships/hyperlink" Target="https://sr.wikipedia.org/wiki/%D0%88%D1%83%D0%BF%D0%B8%D1%82%D0%B5%D1%80" TargetMode="External"/><Relationship Id="rId9814" Type="http://schemas.openxmlformats.org/officeDocument/2006/relationships/hyperlink" Target="https://en.wikipedia.org/wiki/Mars" TargetMode="External"/><Relationship Id="rId10279" Type="http://schemas.openxmlformats.org/officeDocument/2006/relationships/hyperlink" Target="https://en.wikipedia.org/wiki/Digital_object_identifier" TargetMode="External"/><Relationship Id="rId10693" Type="http://schemas.openxmlformats.org/officeDocument/2006/relationships/hyperlink" Target="https://en.wikipedia.org/wiki/Mars" TargetMode="External"/><Relationship Id="rId11744" Type="http://schemas.openxmlformats.org/officeDocument/2006/relationships/image" Target="media/image208.jpeg"/><Relationship Id="rId28" Type="http://schemas.openxmlformats.org/officeDocument/2006/relationships/hyperlink" Target="https://en.wikipedia.org/wiki/Semi-major_axis" TargetMode="External"/><Relationship Id="rId1803" Type="http://schemas.openxmlformats.org/officeDocument/2006/relationships/hyperlink" Target="https://ase.tufts.edu/cosmos/print_chapter.asp?id=4" TargetMode="External"/><Relationship Id="rId4959" Type="http://schemas.openxmlformats.org/officeDocument/2006/relationships/hyperlink" Target="https://en.wikipedia.org/wiki/Moon" TargetMode="External"/><Relationship Id="rId7365" Type="http://schemas.openxmlformats.org/officeDocument/2006/relationships/hyperlink" Target="https://en.wikipedia.org/wiki/Brown_dwarfs" TargetMode="External"/><Relationship Id="rId8416" Type="http://schemas.openxmlformats.org/officeDocument/2006/relationships/hyperlink" Target="https://en.wikipedia.org/wiki/ArXiv" TargetMode="External"/><Relationship Id="rId8830" Type="http://schemas.openxmlformats.org/officeDocument/2006/relationships/hyperlink" Target="https://en.wikipedia.org/wiki/Astronomical_unit" TargetMode="External"/><Relationship Id="rId10346" Type="http://schemas.openxmlformats.org/officeDocument/2006/relationships/hyperlink" Target="https://en.wikipedia.org/wiki/PubMed_Identifier" TargetMode="External"/><Relationship Id="rId3975" Type="http://schemas.openxmlformats.org/officeDocument/2006/relationships/hyperlink" Target="https://en.wikipedia.org/wiki/International_Standard_Book_Number" TargetMode="External"/><Relationship Id="rId6381" Type="http://schemas.openxmlformats.org/officeDocument/2006/relationships/hyperlink" Target="https://en.wikipedia.org/wiki/Digital_object_identifier" TargetMode="External"/><Relationship Id="rId7018" Type="http://schemas.openxmlformats.org/officeDocument/2006/relationships/hyperlink" Target="https://my.wikipedia.org/wiki/%E1%80%9C(%E1%80%80%E1%80%99%E1%80%B9%E1%80%98%E1%80%AC%E1%80%9B%E1%80%B6%E1%80%82%E1%80%BC%E1%80%AD%E1%80%AF%E1%80%9F%E1%80%BA)" TargetMode="External"/><Relationship Id="rId7432" Type="http://schemas.openxmlformats.org/officeDocument/2006/relationships/hyperlink" Target="https://en.wikipedia.org/wiki/Tropopause" TargetMode="External"/><Relationship Id="rId10413" Type="http://schemas.openxmlformats.org/officeDocument/2006/relationships/hyperlink" Target="https://en.wikipedia.org/wiki/Mars" TargetMode="External"/><Relationship Id="rId10760" Type="http://schemas.openxmlformats.org/officeDocument/2006/relationships/hyperlink" Target="https://en.wikipedia.org/wiki/Mars" TargetMode="External"/><Relationship Id="rId11811" Type="http://schemas.openxmlformats.org/officeDocument/2006/relationships/hyperlink" Target="https://en.wikipedia.org/wiki/Atmosphere_of_Pluto" TargetMode="External"/><Relationship Id="rId896" Type="http://schemas.openxmlformats.org/officeDocument/2006/relationships/hyperlink" Target="https://en.wikipedia.org/wiki/Earth" TargetMode="External"/><Relationship Id="rId2577" Type="http://schemas.openxmlformats.org/officeDocument/2006/relationships/hyperlink" Target="https://en.wikipedia.org/wiki/Gravitational_collapse" TargetMode="External"/><Relationship Id="rId3628" Type="http://schemas.openxmlformats.org/officeDocument/2006/relationships/hyperlink" Target="https://books.google.com/books?id=qugouOh3KjMC&amp;pg=PA22" TargetMode="External"/><Relationship Id="rId6034" Type="http://schemas.openxmlformats.org/officeDocument/2006/relationships/hyperlink" Target="https://en.wikipedia.org/wiki/Moon" TargetMode="External"/><Relationship Id="rId549" Type="http://schemas.openxmlformats.org/officeDocument/2006/relationships/hyperlink" Target="https://en.wikipedia.org/wiki/Volcanism" TargetMode="External"/><Relationship Id="rId1179" Type="http://schemas.openxmlformats.org/officeDocument/2006/relationships/hyperlink" Target="https://en.wikipedia.org/wiki/Bibcode" TargetMode="External"/><Relationship Id="rId1593" Type="http://schemas.openxmlformats.org/officeDocument/2006/relationships/hyperlink" Target="https://en.wikipedia.org/wiki/Earth" TargetMode="External"/><Relationship Id="rId2991" Type="http://schemas.openxmlformats.org/officeDocument/2006/relationships/hyperlink" Target="https://en.wikipedia.org/wiki/Tesla_(unit)" TargetMode="External"/><Relationship Id="rId5050" Type="http://schemas.openxmlformats.org/officeDocument/2006/relationships/hyperlink" Target="https://en.wikipedia.org/wiki/Theia_(planet)" TargetMode="External"/><Relationship Id="rId6101" Type="http://schemas.openxmlformats.org/officeDocument/2006/relationships/hyperlink" Target="https://en.wikipedia.org/wiki/Digital_object_identifier" TargetMode="External"/><Relationship Id="rId9257" Type="http://schemas.openxmlformats.org/officeDocument/2006/relationships/hyperlink" Target="https://en.wikipedia.org/wiki/Katabatic_wind" TargetMode="External"/><Relationship Id="rId11187" Type="http://schemas.openxmlformats.org/officeDocument/2006/relationships/hyperlink" Target="https://uk.wikipedia.org/wiki/%D0%9C%D0%B0%D1%80%D1%81_(%D0%BF%D0%BB%D0%B0%D0%BD%D0%B5%D1%82%D0%B0)" TargetMode="External"/><Relationship Id="rId12585" Type="http://schemas.openxmlformats.org/officeDocument/2006/relationships/hyperlink" Target="https://dx.doi.org/10.1038%2Fnature.2015.17681" TargetMode="External"/><Relationship Id="rId963" Type="http://schemas.openxmlformats.org/officeDocument/2006/relationships/hyperlink" Target="https://en.wikipedia.org/wiki/List_of_sovereign_states" TargetMode="External"/><Relationship Id="rId1246" Type="http://schemas.openxmlformats.org/officeDocument/2006/relationships/hyperlink" Target="https://en.wikipedia.org/wiki/Digital_object_identifier" TargetMode="External"/><Relationship Id="rId2644" Type="http://schemas.openxmlformats.org/officeDocument/2006/relationships/hyperlink" Target="https://en.wikipedia.org/wiki/Interpretatio_germanica" TargetMode="External"/><Relationship Id="rId8273" Type="http://schemas.openxmlformats.org/officeDocument/2006/relationships/hyperlink" Target="https://en.wikipedia.org/wiki/Special:BookSources/0-12-226690-0" TargetMode="External"/><Relationship Id="rId9671" Type="http://schemas.openxmlformats.org/officeDocument/2006/relationships/hyperlink" Target="https://en.wikipedia.org/wiki/Mars_rover" TargetMode="External"/><Relationship Id="rId12238" Type="http://schemas.openxmlformats.org/officeDocument/2006/relationships/hyperlink" Target="https://en.wikipedia.org/wiki/Pluto" TargetMode="External"/><Relationship Id="rId12652" Type="http://schemas.openxmlformats.org/officeDocument/2006/relationships/hyperlink" Target="http://adsabs.harvard.edu/abs/2008Icar..196..258L" TargetMode="External"/><Relationship Id="rId616" Type="http://schemas.openxmlformats.org/officeDocument/2006/relationships/hyperlink" Target="https://en.wikipedia.org/wiki/Mica" TargetMode="External"/><Relationship Id="rId1660" Type="http://schemas.openxmlformats.org/officeDocument/2006/relationships/hyperlink" Target="https://en.wikipedia.org/wiki/Earth" TargetMode="External"/><Relationship Id="rId2711" Type="http://schemas.openxmlformats.org/officeDocument/2006/relationships/hyperlink" Target="https://en.wikipedia.org/wiki/Perihelion" TargetMode="External"/><Relationship Id="rId5867" Type="http://schemas.openxmlformats.org/officeDocument/2006/relationships/hyperlink" Target="https://en.wikipedia.org/wiki/Moon" TargetMode="External"/><Relationship Id="rId6918" Type="http://schemas.openxmlformats.org/officeDocument/2006/relationships/hyperlink" Target="https://azb.wikipedia.org/wiki/%D8%A2%DB%8C" TargetMode="External"/><Relationship Id="rId9324" Type="http://schemas.openxmlformats.org/officeDocument/2006/relationships/hyperlink" Target="https://en.wikipedia.org/wiki/Casius_quadrangle" TargetMode="External"/><Relationship Id="rId11254" Type="http://schemas.openxmlformats.org/officeDocument/2006/relationships/hyperlink" Target="https://en.wikipedia.org/wiki/Pluto" TargetMode="External"/><Relationship Id="rId12305" Type="http://schemas.openxmlformats.org/officeDocument/2006/relationships/hyperlink" Target="https://en.wikipedia.org/wiki/Pluto" TargetMode="External"/><Relationship Id="rId1313" Type="http://schemas.openxmlformats.org/officeDocument/2006/relationships/hyperlink" Target="http://www.noaa.gov/ocean.html" TargetMode="External"/><Relationship Id="rId4469" Type="http://schemas.openxmlformats.org/officeDocument/2006/relationships/hyperlink" Target="https://en.wikipedia.org/wiki/Corona" TargetMode="External"/><Relationship Id="rId4883" Type="http://schemas.openxmlformats.org/officeDocument/2006/relationships/hyperlink" Target="https://en.wikipedia.org/wiki/Moon" TargetMode="External"/><Relationship Id="rId5934" Type="http://schemas.openxmlformats.org/officeDocument/2006/relationships/hyperlink" Target="https://en.wikipedia.org/wiki/Moon" TargetMode="External"/><Relationship Id="rId8340" Type="http://schemas.openxmlformats.org/officeDocument/2006/relationships/hyperlink" Target="http://www.bbc.co.uk/news/science-environment-17917102" TargetMode="External"/><Relationship Id="rId10270" Type="http://schemas.openxmlformats.org/officeDocument/2006/relationships/hyperlink" Target="http://www.npr.org/templates/story/story.php?storyId=6587226" TargetMode="External"/><Relationship Id="rId11321" Type="http://schemas.openxmlformats.org/officeDocument/2006/relationships/image" Target="media/image196.jpeg"/><Relationship Id="rId3485" Type="http://schemas.openxmlformats.org/officeDocument/2006/relationships/hyperlink" Target="https://en.wikipedia.org/wiki/Sun" TargetMode="External"/><Relationship Id="rId4536" Type="http://schemas.openxmlformats.org/officeDocument/2006/relationships/hyperlink" Target="https://en.wikipedia.org/wiki/Special:MyTalk" TargetMode="External"/><Relationship Id="rId4950" Type="http://schemas.openxmlformats.org/officeDocument/2006/relationships/hyperlink" Target="https://en.wikipedia.org/wiki/Apollo_11" TargetMode="External"/><Relationship Id="rId2087" Type="http://schemas.openxmlformats.org/officeDocument/2006/relationships/hyperlink" Target="https://en.wikipedia.org/wiki/Earth" TargetMode="External"/><Relationship Id="rId3138" Type="http://schemas.openxmlformats.org/officeDocument/2006/relationships/hyperlink" Target="https://en.wikipedia.org/wiki/Galactic_habitable_zone" TargetMode="External"/><Relationship Id="rId3552" Type="http://schemas.openxmlformats.org/officeDocument/2006/relationships/hyperlink" Target="https://en.wikipedia.org/wiki/Wikipedia:Verifiability" TargetMode="External"/><Relationship Id="rId4603" Type="http://schemas.openxmlformats.org/officeDocument/2006/relationships/hyperlink" Target="https://bo.wikipedia.org/wiki/%E0%BD%89%E0%BD%B2%E0%BC%8B%E0%BD%98%E0%BC%8D" TargetMode="External"/><Relationship Id="rId7759" Type="http://schemas.openxmlformats.org/officeDocument/2006/relationships/hyperlink" Target="https://en.wikipedia.org/wiki/Carpo_(moon)" TargetMode="External"/><Relationship Id="rId12095" Type="http://schemas.openxmlformats.org/officeDocument/2006/relationships/hyperlink" Target="https://dx.doi.org/10.1007%2Fs10569-010-9320-4" TargetMode="External"/><Relationship Id="rId473" Type="http://schemas.openxmlformats.org/officeDocument/2006/relationships/hyperlink" Target="https://en.wikipedia.org/wiki/Magnesium" TargetMode="External"/><Relationship Id="rId2154" Type="http://schemas.openxmlformats.org/officeDocument/2006/relationships/hyperlink" Target="https://www.youtube.com/watch?v=l6ahFFFQBZY" TargetMode="External"/><Relationship Id="rId3205" Type="http://schemas.openxmlformats.org/officeDocument/2006/relationships/hyperlink" Target="https://en.wikipedia.org/wiki/Aztec" TargetMode="External"/><Relationship Id="rId9181" Type="http://schemas.openxmlformats.org/officeDocument/2006/relationships/hyperlink" Target="https://en.wikipedia.org/wiki/Mars" TargetMode="External"/><Relationship Id="rId126" Type="http://schemas.openxmlformats.org/officeDocument/2006/relationships/hyperlink" Target="https://en.wikipedia.org/wiki/Earth" TargetMode="External"/><Relationship Id="rId540" Type="http://schemas.openxmlformats.org/officeDocument/2006/relationships/hyperlink" Target="https://en.wikipedia.org/wiki/Eurasian_Plate" TargetMode="External"/><Relationship Id="rId1170" Type="http://schemas.openxmlformats.org/officeDocument/2006/relationships/hyperlink" Target="https://en.wikipedia.org/wiki/Challenger_Deep" TargetMode="External"/><Relationship Id="rId2221" Type="http://schemas.openxmlformats.org/officeDocument/2006/relationships/hyperlink" Target="https://bn.wikipedia.org/wiki/%E0%A6%AA%E0%A7%83%E0%A6%A5%E0%A6%BF%E0%A6%AC%E0%A7%80" TargetMode="External"/><Relationship Id="rId5377" Type="http://schemas.openxmlformats.org/officeDocument/2006/relationships/hyperlink" Target="https://en.wikipedia.org/wiki/Moon" TargetMode="External"/><Relationship Id="rId6428" Type="http://schemas.openxmlformats.org/officeDocument/2006/relationships/hyperlink" Target="https://en.wikipedia.org/wiki/Moon" TargetMode="External"/><Relationship Id="rId6775" Type="http://schemas.openxmlformats.org/officeDocument/2006/relationships/hyperlink" Target="https://en.wikipedia.org/wiki/International_Standard_Book_Number" TargetMode="External"/><Relationship Id="rId7826" Type="http://schemas.openxmlformats.org/officeDocument/2006/relationships/hyperlink" Target="https://en.wikipedia.org/wiki/Jupiter" TargetMode="External"/><Relationship Id="rId10807" Type="http://schemas.openxmlformats.org/officeDocument/2006/relationships/hyperlink" Target="https://en.wikipedia.org/wiki/Mars" TargetMode="External"/><Relationship Id="rId12162" Type="http://schemas.openxmlformats.org/officeDocument/2006/relationships/hyperlink" Target="https://en.wikipedia.org/wiki/JSTOR" TargetMode="External"/><Relationship Id="rId5791" Type="http://schemas.openxmlformats.org/officeDocument/2006/relationships/hyperlink" Target="https://en.wikipedia.org/wiki/Apollo_16" TargetMode="External"/><Relationship Id="rId6842" Type="http://schemas.openxmlformats.org/officeDocument/2006/relationships/hyperlink" Target="https://en.wikipedia.org/wiki/Solar_System" TargetMode="External"/><Relationship Id="rId9998" Type="http://schemas.openxmlformats.org/officeDocument/2006/relationships/hyperlink" Target="https://en.wikipedia.org/wiki/Mars" TargetMode="External"/><Relationship Id="rId12979" Type="http://schemas.openxmlformats.org/officeDocument/2006/relationships/hyperlink" Target="https://en.wikipedia.org/wiki/Wikipedia:Contact_us" TargetMode="External"/><Relationship Id="rId1987" Type="http://schemas.openxmlformats.org/officeDocument/2006/relationships/hyperlink" Target="http://www.hydrol-earth-syst-sci-discuss.net/4/439/2007/hessd-4-439-2007.html" TargetMode="External"/><Relationship Id="rId4393" Type="http://schemas.openxmlformats.org/officeDocument/2006/relationships/hyperlink" Target="https://en.wikipedia.org/wiki/Sun" TargetMode="External"/><Relationship Id="rId5444" Type="http://schemas.openxmlformats.org/officeDocument/2006/relationships/hyperlink" Target="https://en.wikipedia.org/wiki/Elongation_(astronomy)" TargetMode="External"/><Relationship Id="rId11995" Type="http://schemas.openxmlformats.org/officeDocument/2006/relationships/hyperlink" Target="https://en.wikipedia.org/wiki/File:Pluto_by_LORRI_and_Ralph,_13_July_2015.jpg" TargetMode="External"/><Relationship Id="rId4046" Type="http://schemas.openxmlformats.org/officeDocument/2006/relationships/hyperlink" Target="https://en.wikipedia.org/wiki/Sun" TargetMode="External"/><Relationship Id="rId4460" Type="http://schemas.openxmlformats.org/officeDocument/2006/relationships/hyperlink" Target="https://en.wikipedia.org/wiki/Photosphere" TargetMode="External"/><Relationship Id="rId5511" Type="http://schemas.openxmlformats.org/officeDocument/2006/relationships/hyperlink" Target="https://en.wikipedia.org/wiki/Red_giant" TargetMode="External"/><Relationship Id="rId8667" Type="http://schemas.openxmlformats.org/officeDocument/2006/relationships/hyperlink" Target="https://ko.wikipedia.org/wiki/%EB%AA%A9%EC%84%B1" TargetMode="External"/><Relationship Id="rId9718" Type="http://schemas.openxmlformats.org/officeDocument/2006/relationships/image" Target="media/image183.gif"/><Relationship Id="rId10597" Type="http://schemas.openxmlformats.org/officeDocument/2006/relationships/hyperlink" Target="http://main.chemistry.unina.it/~alvitagl/solex/MarsDist.html" TargetMode="External"/><Relationship Id="rId11648" Type="http://schemas.openxmlformats.org/officeDocument/2006/relationships/hyperlink" Target="https://en.wikipedia.org/wiki/Astronomical_unit" TargetMode="External"/><Relationship Id="rId1707" Type="http://schemas.openxmlformats.org/officeDocument/2006/relationships/hyperlink" Target="https://en.wikipedia.org/wiki/Special:BookSources/978-0-521-66624-4" TargetMode="External"/><Relationship Id="rId3062" Type="http://schemas.openxmlformats.org/officeDocument/2006/relationships/hyperlink" Target="https://en.wikipedia.org/wiki/Iron-60" TargetMode="External"/><Relationship Id="rId4113" Type="http://schemas.openxmlformats.org/officeDocument/2006/relationships/hyperlink" Target="https://en.wikipedia.org/wiki/Digital_object_identifier" TargetMode="External"/><Relationship Id="rId7269" Type="http://schemas.openxmlformats.org/officeDocument/2006/relationships/hyperlink" Target="https://en.wikipedia.org/wiki/Planetary_flyby" TargetMode="External"/><Relationship Id="rId7683" Type="http://schemas.openxmlformats.org/officeDocument/2006/relationships/image" Target="media/image142.jpeg"/><Relationship Id="rId8734" Type="http://schemas.openxmlformats.org/officeDocument/2006/relationships/hyperlink" Target="https://pfl.wikipedia.org/wiki/Jupiter_(Planet)" TargetMode="External"/><Relationship Id="rId6285" Type="http://schemas.openxmlformats.org/officeDocument/2006/relationships/hyperlink" Target="https://en.wikipedia.org/wiki/Bibcode" TargetMode="External"/><Relationship Id="rId7336" Type="http://schemas.openxmlformats.org/officeDocument/2006/relationships/hyperlink" Target="https://en.wikipedia.org/wiki/Jupiter" TargetMode="External"/><Relationship Id="rId10664" Type="http://schemas.openxmlformats.org/officeDocument/2006/relationships/hyperlink" Target="https://web.archive.org/web/20100509164917/http:/www.greek-names.info/greek-names-of-the-planets/" TargetMode="External"/><Relationship Id="rId11715" Type="http://schemas.openxmlformats.org/officeDocument/2006/relationships/hyperlink" Target="https://en.wikipedia.org/wiki/Saturn" TargetMode="External"/><Relationship Id="rId3879" Type="http://schemas.openxmlformats.org/officeDocument/2006/relationships/hyperlink" Target="https://en.wikipedia.org/wiki/Digital_object_identifier" TargetMode="External"/><Relationship Id="rId6352" Type="http://schemas.openxmlformats.org/officeDocument/2006/relationships/hyperlink" Target="http://adsabs.harvard.edu/abs/2001Icar..150....1K" TargetMode="External"/><Relationship Id="rId7750" Type="http://schemas.openxmlformats.org/officeDocument/2006/relationships/hyperlink" Target="https://en.wikipedia.org/wiki/Jupiter" TargetMode="External"/><Relationship Id="rId8801" Type="http://schemas.openxmlformats.org/officeDocument/2006/relationships/hyperlink" Target="https://wikimediafoundation.org/wiki/Terms_of_Use" TargetMode="External"/><Relationship Id="rId10317" Type="http://schemas.openxmlformats.org/officeDocument/2006/relationships/hyperlink" Target="https://en.wikipedia.org/wiki/PubMed_Identifier" TargetMode="External"/><Relationship Id="rId10731" Type="http://schemas.openxmlformats.org/officeDocument/2006/relationships/hyperlink" Target="http://www.thehindu.com/sci-tech/science/im-safe-and-sound-tweets-mom-after-comet-sighting/article6520803.ece" TargetMode="External"/><Relationship Id="rId2895" Type="http://schemas.openxmlformats.org/officeDocument/2006/relationships/hyperlink" Target="https://en.wikipedia.org/wiki/Corona" TargetMode="External"/><Relationship Id="rId3946" Type="http://schemas.openxmlformats.org/officeDocument/2006/relationships/hyperlink" Target="https://en.wikipedia.org/wiki/Sun" TargetMode="External"/><Relationship Id="rId6005" Type="http://schemas.openxmlformats.org/officeDocument/2006/relationships/hyperlink" Target="https://en.wikipedia.org/wiki/Moon" TargetMode="External"/><Relationship Id="rId7403" Type="http://schemas.openxmlformats.org/officeDocument/2006/relationships/hyperlink" Target="https://en.wikipedia.org/wiki/Metallic_hydrogen" TargetMode="External"/><Relationship Id="rId12489" Type="http://schemas.openxmlformats.org/officeDocument/2006/relationships/hyperlink" Target="http://www.mikebrownsplanets.com/2010/11/how-big-is-pluto-anyway.html" TargetMode="External"/><Relationship Id="rId867" Type="http://schemas.openxmlformats.org/officeDocument/2006/relationships/hyperlink" Target="https://en.wikipedia.org/wiki/Evolution" TargetMode="External"/><Relationship Id="rId1497" Type="http://schemas.openxmlformats.org/officeDocument/2006/relationships/hyperlink" Target="http://adsabs.harvard.edu/abs/2005Sci...310.1947H" TargetMode="External"/><Relationship Id="rId2548" Type="http://schemas.openxmlformats.org/officeDocument/2006/relationships/hyperlink" Target="https://en.wikipedia.org/wiki/Nitrogen" TargetMode="External"/><Relationship Id="rId2962" Type="http://schemas.openxmlformats.org/officeDocument/2006/relationships/hyperlink" Target="https://en.wikipedia.org/wiki/Neutrino" TargetMode="External"/><Relationship Id="rId9575" Type="http://schemas.openxmlformats.org/officeDocument/2006/relationships/hyperlink" Target="https://en.wikipedia.org/wiki/File:Mars_Viking_11d128.png" TargetMode="External"/><Relationship Id="rId12556" Type="http://schemas.openxmlformats.org/officeDocument/2006/relationships/hyperlink" Target="https://en.wikipedia.org/wiki/Digital_object_identifier" TargetMode="External"/><Relationship Id="rId934" Type="http://schemas.openxmlformats.org/officeDocument/2006/relationships/hyperlink" Target="https://en.wikipedia.org/wiki/South_America" TargetMode="External"/><Relationship Id="rId1564" Type="http://schemas.openxmlformats.org/officeDocument/2006/relationships/hyperlink" Target="https://en.wikipedia.org/wiki/International_Standard_Serial_Number" TargetMode="External"/><Relationship Id="rId2615" Type="http://schemas.openxmlformats.org/officeDocument/2006/relationships/hyperlink" Target="https://en.wikipedia.org/wiki/Sun" TargetMode="External"/><Relationship Id="rId5021" Type="http://schemas.openxmlformats.org/officeDocument/2006/relationships/hyperlink" Target="https://en.wikipedia.org/wiki/File:Moon_Farside_LRO.jpg" TargetMode="External"/><Relationship Id="rId8177" Type="http://schemas.openxmlformats.org/officeDocument/2006/relationships/hyperlink" Target="https://en.wikipedia.org/wiki/NASA" TargetMode="External"/><Relationship Id="rId8591" Type="http://schemas.openxmlformats.org/officeDocument/2006/relationships/hyperlink" Target="https://en.wikipedia.org/wiki/Special:Random" TargetMode="External"/><Relationship Id="rId9228" Type="http://schemas.openxmlformats.org/officeDocument/2006/relationships/hyperlink" Target="https://en.wikipedia.org/wiki/Mars" TargetMode="External"/><Relationship Id="rId9642" Type="http://schemas.openxmlformats.org/officeDocument/2006/relationships/hyperlink" Target="https://en.wikipedia.org/wiki/Greek_language" TargetMode="External"/><Relationship Id="rId11158" Type="http://schemas.openxmlformats.org/officeDocument/2006/relationships/hyperlink" Target="https://se.wikipedia.org/wiki/Mars" TargetMode="External"/><Relationship Id="rId11572" Type="http://schemas.openxmlformats.org/officeDocument/2006/relationships/hyperlink" Target="https://en.wikipedia.org/wiki/Pluto" TargetMode="External"/><Relationship Id="rId12209" Type="http://schemas.openxmlformats.org/officeDocument/2006/relationships/hyperlink" Target="https://en.wikipedia.org/wiki/Pluto" TargetMode="External"/><Relationship Id="rId12623" Type="http://schemas.openxmlformats.org/officeDocument/2006/relationships/hyperlink" Target="https://en.wikipedia.org/wiki/ArXiv" TargetMode="External"/><Relationship Id="rId12970" Type="http://schemas.openxmlformats.org/officeDocument/2006/relationships/hyperlink" Target="https://zh.wikipedia.org/wiki/%E5%86%A5%E7%8E%8B%E6%98%9F" TargetMode="External"/><Relationship Id="rId1217" Type="http://schemas.openxmlformats.org/officeDocument/2006/relationships/hyperlink" Target="http://earth-info.nga.mil/GandG/wgs84/" TargetMode="External"/><Relationship Id="rId1631" Type="http://schemas.openxmlformats.org/officeDocument/2006/relationships/hyperlink" Target="https://en.wikipedia.org/wiki/Earth" TargetMode="External"/><Relationship Id="rId4787" Type="http://schemas.openxmlformats.org/officeDocument/2006/relationships/hyperlink" Target="https://fiu-vro.wikipedia.org/wiki/P%C3%A4iv" TargetMode="External"/><Relationship Id="rId5838" Type="http://schemas.openxmlformats.org/officeDocument/2006/relationships/hyperlink" Target="https://en.wikipedia.org/wiki/Lunar_calendar" TargetMode="External"/><Relationship Id="rId7193" Type="http://schemas.openxmlformats.org/officeDocument/2006/relationships/hyperlink" Target="https://en.wikipedia.org/wiki/Jupiter" TargetMode="External"/><Relationship Id="rId8244" Type="http://schemas.openxmlformats.org/officeDocument/2006/relationships/hyperlink" Target="https://en.wikipedia.org/wiki/Bibcode" TargetMode="External"/><Relationship Id="rId10174" Type="http://schemas.openxmlformats.org/officeDocument/2006/relationships/hyperlink" Target="http://www.usatoday.com/tech/science/space/2008-08-04-mars-soil_N.htm" TargetMode="External"/><Relationship Id="rId11225" Type="http://schemas.openxmlformats.org/officeDocument/2006/relationships/hyperlink" Target="https://en.wikipedia.org/wiki/New_Horizons" TargetMode="External"/><Relationship Id="rId3389" Type="http://schemas.openxmlformats.org/officeDocument/2006/relationships/hyperlink" Target="https://en.wikipedia.org/wiki/File:Anatomy_of_a_Sunset-2.jpg" TargetMode="External"/><Relationship Id="rId7260" Type="http://schemas.openxmlformats.org/officeDocument/2006/relationships/hyperlink" Target="https://en.wikipedia.org/wiki/Magnetosphere" TargetMode="External"/><Relationship Id="rId8311" Type="http://schemas.openxmlformats.org/officeDocument/2006/relationships/hyperlink" Target="https://en.wikipedia.org/wiki/Jupiter" TargetMode="External"/><Relationship Id="rId3456" Type="http://schemas.openxmlformats.org/officeDocument/2006/relationships/hyperlink" Target="https://en.wikipedia.org/wiki/Sungazing" TargetMode="External"/><Relationship Id="rId4854" Type="http://schemas.openxmlformats.org/officeDocument/2006/relationships/hyperlink" Target="https://en.wikipedia.org/wiki/Moon" TargetMode="External"/><Relationship Id="rId5905" Type="http://schemas.openxmlformats.org/officeDocument/2006/relationships/hyperlink" Target="https://en.wikipedia.org/wiki/Moon" TargetMode="External"/><Relationship Id="rId10241" Type="http://schemas.openxmlformats.org/officeDocument/2006/relationships/hyperlink" Target="https://www.ncbi.nlm.nih.gov/pubmed/17885126" TargetMode="External"/><Relationship Id="rId377" Type="http://schemas.openxmlformats.org/officeDocument/2006/relationships/hyperlink" Target="https://en.wikipedia.org/wiki/Cambrian_explosion" TargetMode="External"/><Relationship Id="rId2058" Type="http://schemas.openxmlformats.org/officeDocument/2006/relationships/hyperlink" Target="https://web.archive.org/web/20150206154817/http:/www.birtwhistle.org/Gallery6R10DB9.htm" TargetMode="External"/><Relationship Id="rId3109" Type="http://schemas.openxmlformats.org/officeDocument/2006/relationships/hyperlink" Target="https://en.wikipedia.org/wiki/Tidal_forces" TargetMode="External"/><Relationship Id="rId3870" Type="http://schemas.openxmlformats.org/officeDocument/2006/relationships/hyperlink" Target="https://en.wikipedia.org/wiki/Digital_object_identifier" TargetMode="External"/><Relationship Id="rId4507" Type="http://schemas.openxmlformats.org/officeDocument/2006/relationships/hyperlink" Target="https://en.wikipedia.org/wiki/Template:Sun_spacecraft" TargetMode="External"/><Relationship Id="rId4921" Type="http://schemas.openxmlformats.org/officeDocument/2006/relationships/hyperlink" Target="https://en.wikipedia.org/wiki/Synchronous_rotation" TargetMode="External"/><Relationship Id="rId9085" Type="http://schemas.openxmlformats.org/officeDocument/2006/relationships/hyperlink" Target="https://en.wikipedia.org/wiki/Solar_wind" TargetMode="External"/><Relationship Id="rId791" Type="http://schemas.openxmlformats.org/officeDocument/2006/relationships/hyperlink" Target="https://en.wikipedia.org/wiki/Earth" TargetMode="External"/><Relationship Id="rId1074" Type="http://schemas.openxmlformats.org/officeDocument/2006/relationships/hyperlink" Target="https://en.wikipedia.org/wiki/Earth" TargetMode="External"/><Relationship Id="rId2472" Type="http://schemas.openxmlformats.org/officeDocument/2006/relationships/hyperlink" Target="https://en.wikipedia.org/wiki/Sun" TargetMode="External"/><Relationship Id="rId3523" Type="http://schemas.openxmlformats.org/officeDocument/2006/relationships/hyperlink" Target="https://en.wikipedia.org/wiki/Sun" TargetMode="External"/><Relationship Id="rId6679" Type="http://schemas.openxmlformats.org/officeDocument/2006/relationships/hyperlink" Target="https://en.wikipedia.org/wiki/Moon" TargetMode="External"/><Relationship Id="rId12066" Type="http://schemas.openxmlformats.org/officeDocument/2006/relationships/hyperlink" Target="https://en.wikipedia.org/wiki/Pluto" TargetMode="External"/><Relationship Id="rId12480" Type="http://schemas.openxmlformats.org/officeDocument/2006/relationships/hyperlink" Target="https://en.wikipedia.org/wiki/Pluto" TargetMode="External"/><Relationship Id="rId444" Type="http://schemas.openxmlformats.org/officeDocument/2006/relationships/hyperlink" Target="https://en.wikipedia.org/wiki/North_Pole" TargetMode="External"/><Relationship Id="rId2125" Type="http://schemas.openxmlformats.org/officeDocument/2006/relationships/hyperlink" Target="https://en.wikisource.org/wiki/Special:Search/Earth" TargetMode="External"/><Relationship Id="rId5695" Type="http://schemas.openxmlformats.org/officeDocument/2006/relationships/hyperlink" Target="https://en.wikipedia.org/wiki/Moon" TargetMode="External"/><Relationship Id="rId6746" Type="http://schemas.openxmlformats.org/officeDocument/2006/relationships/hyperlink" Target="https://en.wikipedia.org/wiki/Moon" TargetMode="External"/><Relationship Id="rId9152" Type="http://schemas.openxmlformats.org/officeDocument/2006/relationships/hyperlink" Target="https://en.wikipedia.org/wiki/Water_on_terrestrial_planets_of_the_Solar_System" TargetMode="External"/><Relationship Id="rId11082" Type="http://schemas.openxmlformats.org/officeDocument/2006/relationships/hyperlink" Target="https://is.wikipedia.org/wiki/Mars_(reikistjarna)" TargetMode="External"/><Relationship Id="rId12133" Type="http://schemas.openxmlformats.org/officeDocument/2006/relationships/hyperlink" Target="http://apnews.excite.com/article/20150714/us-sci--pluto-1a20f848e7.html" TargetMode="External"/><Relationship Id="rId511" Type="http://schemas.openxmlformats.org/officeDocument/2006/relationships/hyperlink" Target="https://en.wikipedia.org/wiki/Potassium" TargetMode="External"/><Relationship Id="rId1141" Type="http://schemas.openxmlformats.org/officeDocument/2006/relationships/hyperlink" Target="https://en.wikipedia.org/wiki/Earth" TargetMode="External"/><Relationship Id="rId4297" Type="http://schemas.openxmlformats.org/officeDocument/2006/relationships/hyperlink" Target="http://science.nasa.gov/headlines/y2007/12mar_stereoeclipse.htm" TargetMode="External"/><Relationship Id="rId5348" Type="http://schemas.openxmlformats.org/officeDocument/2006/relationships/hyperlink" Target="https://en.wikipedia.org/wiki/Moon" TargetMode="External"/><Relationship Id="rId5762" Type="http://schemas.openxmlformats.org/officeDocument/2006/relationships/hyperlink" Target="https://en.wikipedia.org/wiki/Moon" TargetMode="External"/><Relationship Id="rId6813" Type="http://schemas.openxmlformats.org/officeDocument/2006/relationships/hyperlink" Target="https://www.google.com/maps/space/moon/@6.1467095,139.2754359,23010541m/data=!3m1!1e3" TargetMode="External"/><Relationship Id="rId9969" Type="http://schemas.openxmlformats.org/officeDocument/2006/relationships/hyperlink" Target="https://en.wikipedia.org/wiki/Mars" TargetMode="External"/><Relationship Id="rId12200" Type="http://schemas.openxmlformats.org/officeDocument/2006/relationships/hyperlink" Target="http://sse.jpl.nasa.gov/multimedia/display.cfm?IM_ID=263" TargetMode="External"/><Relationship Id="rId4364" Type="http://schemas.openxmlformats.org/officeDocument/2006/relationships/hyperlink" Target="https://en.wikipedia.org/wiki/Digital_object_identifier" TargetMode="External"/><Relationship Id="rId5415" Type="http://schemas.openxmlformats.org/officeDocument/2006/relationships/hyperlink" Target="https://en.wikipedia.org/wiki/Vernal_equinox" TargetMode="External"/><Relationship Id="rId11899" Type="http://schemas.openxmlformats.org/officeDocument/2006/relationships/hyperlink" Target="https://en.wikipedia.org/wiki/Kuiper_belt" TargetMode="External"/><Relationship Id="rId1958" Type="http://schemas.openxmlformats.org/officeDocument/2006/relationships/hyperlink" Target="http://www.sciencemag.org/cgi/content/full/299/5607/673?ijkey=AHVbRrqUsmdHY&amp;keytype=ref&amp;siteid=sci" TargetMode="External"/><Relationship Id="rId3380" Type="http://schemas.openxmlformats.org/officeDocument/2006/relationships/hyperlink" Target="https://en.wikipedia.org/wiki/STEREO" TargetMode="External"/><Relationship Id="rId4017" Type="http://schemas.openxmlformats.org/officeDocument/2006/relationships/hyperlink" Target="https://dx.doi.org/10.1126%2Fscience.192.4245.1189" TargetMode="External"/><Relationship Id="rId4431" Type="http://schemas.openxmlformats.org/officeDocument/2006/relationships/hyperlink" Target="https://en.wikisource.org/wiki/Special:Search/Sun" TargetMode="External"/><Relationship Id="rId7587" Type="http://schemas.openxmlformats.org/officeDocument/2006/relationships/hyperlink" Target="https://en.wikipedia.org/wiki/Jupiter" TargetMode="External"/><Relationship Id="rId8638" Type="http://schemas.openxmlformats.org/officeDocument/2006/relationships/hyperlink" Target="https://bxr.wikipedia.org/wiki/%D0%9F%D2%AF%D1%80%D0%B1%D1%8D_(%D0%B3%D0%B0%D1%80%D0%B0%D0%B3)" TargetMode="External"/><Relationship Id="rId8985" Type="http://schemas.openxmlformats.org/officeDocument/2006/relationships/hyperlink" Target="https://en.wikipedia.org/wiki/Mars" TargetMode="External"/><Relationship Id="rId11966" Type="http://schemas.openxmlformats.org/officeDocument/2006/relationships/hyperlink" Target="https://en.wikipedia.org/wiki/Sputnik_Planum" TargetMode="External"/><Relationship Id="rId3033" Type="http://schemas.openxmlformats.org/officeDocument/2006/relationships/hyperlink" Target="https://en.wikipedia.org/wiki/Sun" TargetMode="External"/><Relationship Id="rId6189" Type="http://schemas.openxmlformats.org/officeDocument/2006/relationships/hyperlink" Target="https://en.wikipedia.org/wiki/Moon" TargetMode="External"/><Relationship Id="rId10568" Type="http://schemas.openxmlformats.org/officeDocument/2006/relationships/hyperlink" Target="https://en.wikipedia.org/wiki/New_York_Times" TargetMode="External"/><Relationship Id="rId10982" Type="http://schemas.openxmlformats.org/officeDocument/2006/relationships/hyperlink" Target="https://en.wikipedia.org/wiki/Talk:Mars" TargetMode="External"/><Relationship Id="rId11619" Type="http://schemas.openxmlformats.org/officeDocument/2006/relationships/hyperlink" Target="https://en.wikipedia.org/wiki/Pluto" TargetMode="External"/><Relationship Id="rId7654" Type="http://schemas.openxmlformats.org/officeDocument/2006/relationships/hyperlink" Target="https://en.wikipedia.org/wiki/Ulysses_probe" TargetMode="External"/><Relationship Id="rId8705" Type="http://schemas.openxmlformats.org/officeDocument/2006/relationships/hyperlink" Target="https://mk.wikipedia.org/wiki/%D0%88%D1%83%D0%BF%D0%B8%D1%82%D0%B5%D1%80" TargetMode="External"/><Relationship Id="rId10635" Type="http://schemas.openxmlformats.org/officeDocument/2006/relationships/hyperlink" Target="https://en.wikipedia.org/wiki/Bibcode" TargetMode="External"/><Relationship Id="rId2799" Type="http://schemas.openxmlformats.org/officeDocument/2006/relationships/hyperlink" Target="https://en.wikipedia.org/wiki/Sun" TargetMode="External"/><Relationship Id="rId3100" Type="http://schemas.openxmlformats.org/officeDocument/2006/relationships/hyperlink" Target="https://en.wikipedia.org/wiki/Helium_flash" TargetMode="External"/><Relationship Id="rId6256" Type="http://schemas.openxmlformats.org/officeDocument/2006/relationships/hyperlink" Target="http://planck.esa.int/science-e/www/object/index.cfm?fobjectid=31412" TargetMode="External"/><Relationship Id="rId6670" Type="http://schemas.openxmlformats.org/officeDocument/2006/relationships/hyperlink" Target="https://www.youtube.com/watch?v=3rNn_cUrlmE" TargetMode="External"/><Relationship Id="rId7307" Type="http://schemas.openxmlformats.org/officeDocument/2006/relationships/hyperlink" Target="https://en.wikipedia.org/wiki/Jupiter" TargetMode="External"/><Relationship Id="rId7721" Type="http://schemas.openxmlformats.org/officeDocument/2006/relationships/hyperlink" Target="https://en.wikipedia.org/wiki/Moons_of_Jupiter" TargetMode="External"/><Relationship Id="rId10702" Type="http://schemas.openxmlformats.org/officeDocument/2006/relationships/hyperlink" Target="https://en.wikipedia.org/wiki/Mars" TargetMode="External"/><Relationship Id="rId2866" Type="http://schemas.openxmlformats.org/officeDocument/2006/relationships/hyperlink" Target="https://en.wikipedia.org/wiki/Supergranulation" TargetMode="External"/><Relationship Id="rId3917" Type="http://schemas.openxmlformats.org/officeDocument/2006/relationships/hyperlink" Target="https://en.wikipedia.org/wiki/Sun" TargetMode="External"/><Relationship Id="rId5272" Type="http://schemas.openxmlformats.org/officeDocument/2006/relationships/image" Target="media/image92.jpeg"/><Relationship Id="rId6323" Type="http://schemas.openxmlformats.org/officeDocument/2006/relationships/hyperlink" Target="https://en.wikipedia.org/wiki/Moon" TargetMode="External"/><Relationship Id="rId9479" Type="http://schemas.openxmlformats.org/officeDocument/2006/relationships/hyperlink" Target="https://en.wikipedia.org/wiki/Mars" TargetMode="External"/><Relationship Id="rId9893" Type="http://schemas.openxmlformats.org/officeDocument/2006/relationships/hyperlink" Target="https://en.wikipedia.org/wiki/Ray_Bradbury" TargetMode="External"/><Relationship Id="rId838" Type="http://schemas.openxmlformats.org/officeDocument/2006/relationships/hyperlink" Target="https://en.wikipedia.org/wiki/Southern_hemisphere" TargetMode="External"/><Relationship Id="rId1468" Type="http://schemas.openxmlformats.org/officeDocument/2006/relationships/hyperlink" Target="https://en.wikipedia.org/wiki/Earth" TargetMode="External"/><Relationship Id="rId1882" Type="http://schemas.openxmlformats.org/officeDocument/2006/relationships/hyperlink" Target="http://adsabs.harvard.edu/abs/1976AREPS...4..265H" TargetMode="External"/><Relationship Id="rId2519" Type="http://schemas.openxmlformats.org/officeDocument/2006/relationships/hyperlink" Target="https://en.wikipedia.org/wiki/Watt" TargetMode="External"/><Relationship Id="rId8495" Type="http://schemas.openxmlformats.org/officeDocument/2006/relationships/hyperlink" Target="https://en.wikipedia.org/wiki/Digital_object_identifier" TargetMode="External"/><Relationship Id="rId9546" Type="http://schemas.openxmlformats.org/officeDocument/2006/relationships/hyperlink" Target="https://en.wikipedia.org/wiki/Apsis" TargetMode="External"/><Relationship Id="rId11476" Type="http://schemas.openxmlformats.org/officeDocument/2006/relationships/hyperlink" Target="https://en.wikipedia.org/wiki/Pluto" TargetMode="External"/><Relationship Id="rId12874" Type="http://schemas.openxmlformats.org/officeDocument/2006/relationships/hyperlink" Target="https://ka.wikipedia.org/wiki/%E1%83%9E%E1%83%9A%E1%83%A3%E1%83%A2%E1%83%9D%E1%83%9C%E1%83%98" TargetMode="External"/><Relationship Id="rId1535" Type="http://schemas.openxmlformats.org/officeDocument/2006/relationships/hyperlink" Target="https://en.wikipedia.org/wiki/Earth" TargetMode="External"/><Relationship Id="rId2933" Type="http://schemas.openxmlformats.org/officeDocument/2006/relationships/hyperlink" Target="https://en.wikipedia.org/wiki/Extreme_ultraviolet" TargetMode="External"/><Relationship Id="rId7097" Type="http://schemas.openxmlformats.org/officeDocument/2006/relationships/hyperlink" Target="https://fiu-vro.wikipedia.org/wiki/Kuu" TargetMode="External"/><Relationship Id="rId8148" Type="http://schemas.openxmlformats.org/officeDocument/2006/relationships/hyperlink" Target="https://en.wikipedia.org/wiki/Jupiter" TargetMode="External"/><Relationship Id="rId8562" Type="http://schemas.openxmlformats.org/officeDocument/2006/relationships/hyperlink" Target="http://id.loc.gov/authorities/subjects/sh85071063" TargetMode="External"/><Relationship Id="rId9960" Type="http://schemas.openxmlformats.org/officeDocument/2006/relationships/hyperlink" Target="https://en.wikipedia.org/wiki/Fayalite" TargetMode="External"/><Relationship Id="rId10078" Type="http://schemas.openxmlformats.org/officeDocument/2006/relationships/hyperlink" Target="http://www.lpi.usra.edu/publications/slidesets/redplanet2/slide_2.html" TargetMode="External"/><Relationship Id="rId11129" Type="http://schemas.openxmlformats.org/officeDocument/2006/relationships/hyperlink" Target="https://new.wikipedia.org/wiki/%E0%A4%AE%E0%A4%82%E0%A4%97%E0%A4%B2_%E0%A4%97%E0%A5%8D%E0%A4%B0%E0%A4%B9" TargetMode="External"/><Relationship Id="rId11890" Type="http://schemas.openxmlformats.org/officeDocument/2006/relationships/hyperlink" Target="https://en.wikipedia.org/wiki/Kuiper_belt" TargetMode="External"/><Relationship Id="rId12527" Type="http://schemas.openxmlformats.org/officeDocument/2006/relationships/hyperlink" Target="http://www.nasa.gov/feature/how-big-is-pluto-new-horizons-settles-decades-long-debate" TargetMode="External"/><Relationship Id="rId12941" Type="http://schemas.openxmlformats.org/officeDocument/2006/relationships/hyperlink" Target="https://sr.wikipedia.org/wiki/%D0%9F%D0%BB%D1%83%D1%82%D0%BE%D0%BD" TargetMode="External"/><Relationship Id="rId905" Type="http://schemas.openxmlformats.org/officeDocument/2006/relationships/hyperlink" Target="https://en.wikipedia.org/wiki/Hurricane" TargetMode="External"/><Relationship Id="rId7164" Type="http://schemas.openxmlformats.org/officeDocument/2006/relationships/hyperlink" Target="https://en.wikipedia.org/wiki/Jupiter" TargetMode="External"/><Relationship Id="rId8215" Type="http://schemas.openxmlformats.org/officeDocument/2006/relationships/hyperlink" Target="https://en.wikipedia.org/wiki/Jupiter" TargetMode="External"/><Relationship Id="rId9613" Type="http://schemas.openxmlformats.org/officeDocument/2006/relationships/hyperlink" Target="https://en.wikipedia.org/wiki/Mars" TargetMode="External"/><Relationship Id="rId10492" Type="http://schemas.openxmlformats.org/officeDocument/2006/relationships/hyperlink" Target="https://dx.doi.org/10.1126%2Fscience.1101732" TargetMode="External"/><Relationship Id="rId11543" Type="http://schemas.openxmlformats.org/officeDocument/2006/relationships/hyperlink" Target="https://en.wikipedia.org/wiki/Makemake" TargetMode="External"/><Relationship Id="rId1602" Type="http://schemas.openxmlformats.org/officeDocument/2006/relationships/hyperlink" Target="https://dx.doi.org/10.1073%2Fpnas.0809436106" TargetMode="External"/><Relationship Id="rId4758" Type="http://schemas.openxmlformats.org/officeDocument/2006/relationships/hyperlink" Target="https://szl.wikipedia.org/wiki/S%C5%82%C5%AF%C5%84ce" TargetMode="External"/><Relationship Id="rId5809" Type="http://schemas.openxmlformats.org/officeDocument/2006/relationships/hyperlink" Target="https://en.wikipedia.org/wiki/List_of_Apollo_astronauts" TargetMode="External"/><Relationship Id="rId6180" Type="http://schemas.openxmlformats.org/officeDocument/2006/relationships/hyperlink" Target="https://en.wikipedia.org/wiki/Moon" TargetMode="External"/><Relationship Id="rId10145" Type="http://schemas.openxmlformats.org/officeDocument/2006/relationships/hyperlink" Target="http://adsabs.harvard.edu/abs/1989eamd.work...15B" TargetMode="External"/><Relationship Id="rId11610" Type="http://schemas.openxmlformats.org/officeDocument/2006/relationships/hyperlink" Target="https://en.wikipedia.org/wiki/Pluto" TargetMode="External"/><Relationship Id="rId3774" Type="http://schemas.openxmlformats.org/officeDocument/2006/relationships/hyperlink" Target="https://en.wikipedia.org/wiki/Digital_object_identifier" TargetMode="External"/><Relationship Id="rId4825" Type="http://schemas.openxmlformats.org/officeDocument/2006/relationships/hyperlink" Target="https://en.wikipedia.org/wiki/Apsis" TargetMode="External"/><Relationship Id="rId7231" Type="http://schemas.openxmlformats.org/officeDocument/2006/relationships/hyperlink" Target="https://en.wikipedia.org/wiki/List_of_Solar_System_objects_by_size" TargetMode="External"/><Relationship Id="rId10212" Type="http://schemas.openxmlformats.org/officeDocument/2006/relationships/hyperlink" Target="https://en.wikipedia.org/wiki/Mars" TargetMode="External"/><Relationship Id="rId695" Type="http://schemas.openxmlformats.org/officeDocument/2006/relationships/hyperlink" Target="https://en.wikipedia.org/wiki/Moderate-Resolution_Imaging_Spectroradiometer" TargetMode="External"/><Relationship Id="rId2376" Type="http://schemas.openxmlformats.org/officeDocument/2006/relationships/hyperlink" Target="https://ru.wikipedia.org/wiki/%D0%97%D0%B5%D0%BC%D0%BB%D1%8F" TargetMode="External"/><Relationship Id="rId2790" Type="http://schemas.openxmlformats.org/officeDocument/2006/relationships/hyperlink" Target="https://en.wikipedia.org/wiki/Sun" TargetMode="External"/><Relationship Id="rId3427" Type="http://schemas.openxmlformats.org/officeDocument/2006/relationships/hyperlink" Target="https://en.wikipedia.org/wiki/Mie_theory" TargetMode="External"/><Relationship Id="rId3841" Type="http://schemas.openxmlformats.org/officeDocument/2006/relationships/hyperlink" Target="https://en.wikipedia.org/wiki/Special:BookSources/978-0-8493-3355-2" TargetMode="External"/><Relationship Id="rId6997" Type="http://schemas.openxmlformats.org/officeDocument/2006/relationships/hyperlink" Target="https://lv.wikipedia.org/wiki/M%C4%93ness" TargetMode="External"/><Relationship Id="rId12384" Type="http://schemas.openxmlformats.org/officeDocument/2006/relationships/hyperlink" Target="https://en.wikipedia.org/wiki/Bibcode" TargetMode="External"/><Relationship Id="rId348" Type="http://schemas.openxmlformats.org/officeDocument/2006/relationships/hyperlink" Target="https://en.wikipedia.org/wiki/Eukaryotes" TargetMode="External"/><Relationship Id="rId762" Type="http://schemas.openxmlformats.org/officeDocument/2006/relationships/hyperlink" Target="https://en.wikipedia.org/wiki/Tesla_(unit)" TargetMode="External"/><Relationship Id="rId1392" Type="http://schemas.openxmlformats.org/officeDocument/2006/relationships/hyperlink" Target="https://en.wikipedia.org/wiki/Earth" TargetMode="External"/><Relationship Id="rId2029" Type="http://schemas.openxmlformats.org/officeDocument/2006/relationships/hyperlink" Target="https://dx.doi.org/10.1038%2F35071000" TargetMode="External"/><Relationship Id="rId2443" Type="http://schemas.openxmlformats.org/officeDocument/2006/relationships/hyperlink" Target="https://en.wikipedia.org/wiki/Wikipedia:About" TargetMode="External"/><Relationship Id="rId5599" Type="http://schemas.openxmlformats.org/officeDocument/2006/relationships/hyperlink" Target="https://en.wikipedia.org/wiki/Astrogeology" TargetMode="External"/><Relationship Id="rId9056" Type="http://schemas.openxmlformats.org/officeDocument/2006/relationships/hyperlink" Target="https://en.wikipedia.org/wiki/Albedo" TargetMode="External"/><Relationship Id="rId9470" Type="http://schemas.openxmlformats.org/officeDocument/2006/relationships/hyperlink" Target="https://en.wikipedia.org/wiki/Mars" TargetMode="External"/><Relationship Id="rId12037" Type="http://schemas.openxmlformats.org/officeDocument/2006/relationships/hyperlink" Target="https://en.wikipedia.org/wiki/Eris_(dwarf_planet)" TargetMode="External"/><Relationship Id="rId415" Type="http://schemas.openxmlformats.org/officeDocument/2006/relationships/hyperlink" Target="https://en.wikipedia.org/wiki/Earth" TargetMode="External"/><Relationship Id="rId1045" Type="http://schemas.openxmlformats.org/officeDocument/2006/relationships/hyperlink" Target="https://en.wikipedia.org/wiki/Apollo_8" TargetMode="External"/><Relationship Id="rId2510" Type="http://schemas.openxmlformats.org/officeDocument/2006/relationships/hyperlink" Target="https://en.wikipedia.org/wiki/Escape_velocity" TargetMode="External"/><Relationship Id="rId5666" Type="http://schemas.openxmlformats.org/officeDocument/2006/relationships/hyperlink" Target="https://en.wikipedia.org/wiki/Moon" TargetMode="External"/><Relationship Id="rId8072" Type="http://schemas.openxmlformats.org/officeDocument/2006/relationships/hyperlink" Target="https://en.wikipedia.org/wiki/Jupiter" TargetMode="External"/><Relationship Id="rId9123" Type="http://schemas.openxmlformats.org/officeDocument/2006/relationships/hyperlink" Target="https://en.wikipedia.org/wiki/Spirit_(rover)" TargetMode="External"/><Relationship Id="rId11053" Type="http://schemas.openxmlformats.org/officeDocument/2006/relationships/hyperlink" Target="https://ext.wikipedia.org/wiki/Marti_(praneta)" TargetMode="External"/><Relationship Id="rId12104" Type="http://schemas.openxmlformats.org/officeDocument/2006/relationships/hyperlink" Target="https://en.wikipedia.org/wiki/Pluto" TargetMode="External"/><Relationship Id="rId12451" Type="http://schemas.openxmlformats.org/officeDocument/2006/relationships/hyperlink" Target="https://en.wikipedia.org/wiki/Digital_object_identifier" TargetMode="External"/><Relationship Id="rId1112" Type="http://schemas.openxmlformats.org/officeDocument/2006/relationships/hyperlink" Target="https://en.wikipedia.org/wiki/Vector_Map" TargetMode="External"/><Relationship Id="rId4268" Type="http://schemas.openxmlformats.org/officeDocument/2006/relationships/hyperlink" Target="http://adsabs.harvard.edu/abs/1890mhsr.book.....L" TargetMode="External"/><Relationship Id="rId5319" Type="http://schemas.openxmlformats.org/officeDocument/2006/relationships/hyperlink" Target="https://en.wikipedia.org/wiki/Carbon" TargetMode="External"/><Relationship Id="rId6717" Type="http://schemas.openxmlformats.org/officeDocument/2006/relationships/hyperlink" Target="https://en.wikipedia.org/wiki/International_Standard_Book_Number" TargetMode="External"/><Relationship Id="rId3284" Type="http://schemas.openxmlformats.org/officeDocument/2006/relationships/hyperlink" Target="https://en.wikipedia.org/wiki/Isaac_Newton" TargetMode="External"/><Relationship Id="rId4682" Type="http://schemas.openxmlformats.org/officeDocument/2006/relationships/hyperlink" Target="https://lt.wikipedia.org/wiki/Saul%C4%97" TargetMode="External"/><Relationship Id="rId5733" Type="http://schemas.openxmlformats.org/officeDocument/2006/relationships/hyperlink" Target="https://en.wikipedia.org/wiki/Chandrayaan_II" TargetMode="External"/><Relationship Id="rId8889" Type="http://schemas.openxmlformats.org/officeDocument/2006/relationships/hyperlink" Target="https://en.wikipedia.org/wiki/Mars" TargetMode="External"/><Relationship Id="rId11120" Type="http://schemas.openxmlformats.org/officeDocument/2006/relationships/hyperlink" Target="https://cdo.wikipedia.org/wiki/Hu%C5%8Di-s%C4%ADng" TargetMode="External"/><Relationship Id="rId1929" Type="http://schemas.openxmlformats.org/officeDocument/2006/relationships/hyperlink" Target="https://en.wikipedia.org/wiki/Earth" TargetMode="External"/><Relationship Id="rId4335" Type="http://schemas.openxmlformats.org/officeDocument/2006/relationships/hyperlink" Target="https://dx.doi.org/10.1016%2Fj.nimb.2009.01.132" TargetMode="External"/><Relationship Id="rId5800" Type="http://schemas.openxmlformats.org/officeDocument/2006/relationships/hyperlink" Target="https://en.wikipedia.org/wiki/Project_Horizon" TargetMode="External"/><Relationship Id="rId8956" Type="http://schemas.openxmlformats.org/officeDocument/2006/relationships/hyperlink" Target="https://en.wikipedia.org/wiki/MAVEN" TargetMode="External"/><Relationship Id="rId10886" Type="http://schemas.openxmlformats.org/officeDocument/2006/relationships/hyperlink" Target="https://en.wikipedia.org/wiki/International_Standard_Book_Number" TargetMode="External"/><Relationship Id="rId11937" Type="http://schemas.openxmlformats.org/officeDocument/2006/relationships/hyperlink" Target="https://en.wikipedia.org/wiki/Pluto" TargetMode="External"/><Relationship Id="rId3351" Type="http://schemas.openxmlformats.org/officeDocument/2006/relationships/hyperlink" Target="https://en.wikipedia.org/wiki/Space_Shuttle_Challenger" TargetMode="External"/><Relationship Id="rId4402" Type="http://schemas.openxmlformats.org/officeDocument/2006/relationships/hyperlink" Target="https://dx.doi.org/10.1007%2FBF02243313" TargetMode="External"/><Relationship Id="rId7558" Type="http://schemas.openxmlformats.org/officeDocument/2006/relationships/hyperlink" Target="https://en.wikipedia.org/wiki/Angular_diameter" TargetMode="External"/><Relationship Id="rId7972" Type="http://schemas.openxmlformats.org/officeDocument/2006/relationships/hyperlink" Target="https://en.wikipedia.org/wiki/Jupiter" TargetMode="External"/><Relationship Id="rId8609" Type="http://schemas.openxmlformats.org/officeDocument/2006/relationships/hyperlink" Target="https://en.wikipedia.org/w/index.php?title=Jupiter&amp;printable=yes" TargetMode="External"/><Relationship Id="rId10539" Type="http://schemas.openxmlformats.org/officeDocument/2006/relationships/hyperlink" Target="https://en.wikipedia.org/wiki/Science_(journal)" TargetMode="External"/><Relationship Id="rId272" Type="http://schemas.openxmlformats.org/officeDocument/2006/relationships/hyperlink" Target="https://en.wikipedia.org/wiki/Giant_impact_hypothesis" TargetMode="External"/><Relationship Id="rId3004" Type="http://schemas.openxmlformats.org/officeDocument/2006/relationships/hyperlink" Target="https://en.wikipedia.org/wiki/Sun" TargetMode="External"/><Relationship Id="rId6574" Type="http://schemas.openxmlformats.org/officeDocument/2006/relationships/hyperlink" Target="https://en.wikipedia.org/wiki/Moon" TargetMode="External"/><Relationship Id="rId7625" Type="http://schemas.openxmlformats.org/officeDocument/2006/relationships/hyperlink" Target="https://en.wikipedia.org/wiki/Rupert_Wildt" TargetMode="External"/><Relationship Id="rId10953" Type="http://schemas.openxmlformats.org/officeDocument/2006/relationships/hyperlink" Target="https://en.wikipedia.org/wiki/Mars" TargetMode="External"/><Relationship Id="rId2020" Type="http://schemas.openxmlformats.org/officeDocument/2006/relationships/hyperlink" Target="https://en.wikipedia.org/wiki/Earth" TargetMode="External"/><Relationship Id="rId5176" Type="http://schemas.openxmlformats.org/officeDocument/2006/relationships/hyperlink" Target="https://en.wikipedia.org/wiki/Moon" TargetMode="External"/><Relationship Id="rId5590" Type="http://schemas.openxmlformats.org/officeDocument/2006/relationships/hyperlink" Target="https://en.wikipedia.org/wiki/Johann_Heinrich_M%C3%A4dler" TargetMode="External"/><Relationship Id="rId6227" Type="http://schemas.openxmlformats.org/officeDocument/2006/relationships/hyperlink" Target="http://news.sciencemag.org/space/2014/10/recent-volcanic-eruptions-moon" TargetMode="External"/><Relationship Id="rId6641" Type="http://schemas.openxmlformats.org/officeDocument/2006/relationships/hyperlink" Target="https://en.wikipedia.org/wiki/Moon" TargetMode="External"/><Relationship Id="rId9797" Type="http://schemas.openxmlformats.org/officeDocument/2006/relationships/hyperlink" Target="https://en.wikipedia.org/wiki/Five_elements_(Chinese_philosophy)" TargetMode="External"/><Relationship Id="rId10606" Type="http://schemas.openxmlformats.org/officeDocument/2006/relationships/hyperlink" Target="https://en.wikipedia.org/wiki/Mars" TargetMode="External"/><Relationship Id="rId4192" Type="http://schemas.openxmlformats.org/officeDocument/2006/relationships/hyperlink" Target="https://en.wikipedia.org/wiki/ArXiv" TargetMode="External"/><Relationship Id="rId5243" Type="http://schemas.openxmlformats.org/officeDocument/2006/relationships/hyperlink" Target="https://en.wikipedia.org/wiki/Solar_wind" TargetMode="External"/><Relationship Id="rId8399" Type="http://schemas.openxmlformats.org/officeDocument/2006/relationships/hyperlink" Target="http://www.minorplanetcenter.org/iau/lists/JupiterTrojans.html" TargetMode="External"/><Relationship Id="rId12778" Type="http://schemas.openxmlformats.org/officeDocument/2006/relationships/hyperlink" Target="https://en.wikipedia.org/wiki/Pluto" TargetMode="External"/><Relationship Id="rId1786" Type="http://schemas.openxmlformats.org/officeDocument/2006/relationships/hyperlink" Target="https://en.wikipedia.org/wiki/Earth" TargetMode="External"/><Relationship Id="rId2837" Type="http://schemas.openxmlformats.org/officeDocument/2006/relationships/hyperlink" Target="https://en.wikipedia.org/wiki/Thermal_expansion" TargetMode="External"/><Relationship Id="rId9864" Type="http://schemas.openxmlformats.org/officeDocument/2006/relationships/hyperlink" Target="https://en.wikipedia.org/wiki/Mars" TargetMode="External"/><Relationship Id="rId11794" Type="http://schemas.openxmlformats.org/officeDocument/2006/relationships/hyperlink" Target="https://en.wikipedia.org/wiki/Dwarf_planet" TargetMode="External"/><Relationship Id="rId12845" Type="http://schemas.openxmlformats.org/officeDocument/2006/relationships/hyperlink" Target="https://fa.wikipedia.org/wiki/%D9%BE%D9%84%D9%88%D8%AA%D9%88%D9%86" TargetMode="External"/><Relationship Id="rId78" Type="http://schemas.openxmlformats.org/officeDocument/2006/relationships/hyperlink" Target="https://en.wikipedia.org/wiki/Earth" TargetMode="External"/><Relationship Id="rId809" Type="http://schemas.openxmlformats.org/officeDocument/2006/relationships/hyperlink" Target="https://en.wikipedia.org/wiki/Celestial_pole" TargetMode="External"/><Relationship Id="rId1439" Type="http://schemas.openxmlformats.org/officeDocument/2006/relationships/hyperlink" Target="https://dx.doi.org/10.1038%2Fnature00995" TargetMode="External"/><Relationship Id="rId1853" Type="http://schemas.openxmlformats.org/officeDocument/2006/relationships/hyperlink" Target="https://en.wikipedia.org/wiki/Earth" TargetMode="External"/><Relationship Id="rId2904" Type="http://schemas.openxmlformats.org/officeDocument/2006/relationships/hyperlink" Target="https://en.wikipedia.org/wiki/Corona" TargetMode="External"/><Relationship Id="rId5310" Type="http://schemas.openxmlformats.org/officeDocument/2006/relationships/hyperlink" Target="https://en.wikipedia.org/wiki/Moon" TargetMode="External"/><Relationship Id="rId7068" Type="http://schemas.openxmlformats.org/officeDocument/2006/relationships/hyperlink" Target="https://cu.wikipedia.org/wiki/%D0%9C%D1%A3%D1%81%D1%A7%D1%86%D1%8C" TargetMode="External"/><Relationship Id="rId8119" Type="http://schemas.openxmlformats.org/officeDocument/2006/relationships/hyperlink" Target="https://en.wikipedia.org/wiki/Bibcode" TargetMode="External"/><Relationship Id="rId8466" Type="http://schemas.openxmlformats.org/officeDocument/2006/relationships/hyperlink" Target="http://content.time.com/time/magazine/article/0,9171,895649,00.html" TargetMode="External"/><Relationship Id="rId8880" Type="http://schemas.openxmlformats.org/officeDocument/2006/relationships/hyperlink" Target="https://en.wikipedia.org/wiki/Geometric_albedo" TargetMode="External"/><Relationship Id="rId9517" Type="http://schemas.openxmlformats.org/officeDocument/2006/relationships/hyperlink" Target="https://en.wikipedia.org/wiki/Methanol" TargetMode="External"/><Relationship Id="rId9931" Type="http://schemas.openxmlformats.org/officeDocument/2006/relationships/hyperlink" Target="https://en.wikipedia.org/wiki/Darian_calendar" TargetMode="External"/><Relationship Id="rId10396" Type="http://schemas.openxmlformats.org/officeDocument/2006/relationships/hyperlink" Target="http://geo.pds.nasa.gov/missions/mgs/megdr.html" TargetMode="External"/><Relationship Id="rId11447" Type="http://schemas.openxmlformats.org/officeDocument/2006/relationships/hyperlink" Target="https://en.wikipedia.org/wiki/Pluto" TargetMode="External"/><Relationship Id="rId11861" Type="http://schemas.openxmlformats.org/officeDocument/2006/relationships/image" Target="media/image213.gif"/><Relationship Id="rId12912" Type="http://schemas.openxmlformats.org/officeDocument/2006/relationships/hyperlink" Target="https://nov.wikipedia.org/wiki/Pluto_(planete)" TargetMode="External"/><Relationship Id="rId1506" Type="http://schemas.openxmlformats.org/officeDocument/2006/relationships/hyperlink" Target="https://dx.doi.org/10.1016%2FS1367-9120%2803%2900134-2" TargetMode="External"/><Relationship Id="rId1920" Type="http://schemas.openxmlformats.org/officeDocument/2006/relationships/hyperlink" Target="http://nssdc.gsfc.nasa.gov/planetary/factsheet/moonfact.html" TargetMode="External"/><Relationship Id="rId7482" Type="http://schemas.openxmlformats.org/officeDocument/2006/relationships/hyperlink" Target="https://en.wikipedia.org/wiki/Period_(physics)" TargetMode="External"/><Relationship Id="rId8533" Type="http://schemas.openxmlformats.org/officeDocument/2006/relationships/hyperlink" Target="http://www.sixtysymbols.com/videos/jupiter.htm" TargetMode="External"/><Relationship Id="rId10049" Type="http://schemas.openxmlformats.org/officeDocument/2006/relationships/hyperlink" Target="https://en.wikipedia.org/wiki/Mars" TargetMode="External"/><Relationship Id="rId10463" Type="http://schemas.openxmlformats.org/officeDocument/2006/relationships/hyperlink" Target="https://en.wikipedia.org/wiki/Mars" TargetMode="External"/><Relationship Id="rId11514" Type="http://schemas.openxmlformats.org/officeDocument/2006/relationships/hyperlink" Target="https://en.wikipedia.org/wiki/Pluto" TargetMode="External"/><Relationship Id="rId3678" Type="http://schemas.openxmlformats.org/officeDocument/2006/relationships/hyperlink" Target="https://en.wikipedia.org/wiki/Bibcode" TargetMode="External"/><Relationship Id="rId4729" Type="http://schemas.openxmlformats.org/officeDocument/2006/relationships/hyperlink" Target="https://pms.wikipedia.org/wiki/Sol" TargetMode="External"/><Relationship Id="rId6084" Type="http://schemas.openxmlformats.org/officeDocument/2006/relationships/hyperlink" Target="https://en.wikipedia.org/wiki/ArXiv" TargetMode="External"/><Relationship Id="rId7135" Type="http://schemas.openxmlformats.org/officeDocument/2006/relationships/hyperlink" Target="https://en.wikipedia.org/wiki/Osculating_orbit" TargetMode="External"/><Relationship Id="rId8600" Type="http://schemas.openxmlformats.org/officeDocument/2006/relationships/hyperlink" Target="https://en.wikipedia.org/wiki/Special:RecentChangesLinked/Jupiter" TargetMode="External"/><Relationship Id="rId10116" Type="http://schemas.openxmlformats.org/officeDocument/2006/relationships/hyperlink" Target="https://en.wikipedia.org/wiki/PubMed_Identifier" TargetMode="External"/><Relationship Id="rId599" Type="http://schemas.openxmlformats.org/officeDocument/2006/relationships/hyperlink" Target="https://en.wikipedia.org/wiki/Precipitation_(meteorology)" TargetMode="External"/><Relationship Id="rId2694" Type="http://schemas.openxmlformats.org/officeDocument/2006/relationships/hyperlink" Target="https://en.wikipedia.org/wiki/Sun" TargetMode="External"/><Relationship Id="rId3745" Type="http://schemas.openxmlformats.org/officeDocument/2006/relationships/hyperlink" Target="https://en.wikipedia.org/wiki/Springer_Science%2BBusiness_Media" TargetMode="External"/><Relationship Id="rId6151" Type="http://schemas.openxmlformats.org/officeDocument/2006/relationships/hyperlink" Target="http://adsabs.harvard.edu/abs/1998nvmi.conf...69S" TargetMode="External"/><Relationship Id="rId7202" Type="http://schemas.openxmlformats.org/officeDocument/2006/relationships/hyperlink" Target="https://en.wikipedia.org/wiki/Albedo" TargetMode="External"/><Relationship Id="rId10530" Type="http://schemas.openxmlformats.org/officeDocument/2006/relationships/hyperlink" Target="http://www.astrobio.net/news/modules.php?op=modload&amp;name=News&amp;file=article&amp;sid=2765&amp;mode=thread&amp;order=0&amp;thold=0" TargetMode="External"/><Relationship Id="rId12288" Type="http://schemas.openxmlformats.org/officeDocument/2006/relationships/hyperlink" Target="http://www.iau.org/news/pressreleases/detail/iau0603/" TargetMode="External"/><Relationship Id="rId666" Type="http://schemas.openxmlformats.org/officeDocument/2006/relationships/hyperlink" Target="https://en.wikipedia.org/wiki/Water_vapor" TargetMode="External"/><Relationship Id="rId1296" Type="http://schemas.openxmlformats.org/officeDocument/2006/relationships/hyperlink" Target="https://en.wikipedia.org/wiki/Earth" TargetMode="External"/><Relationship Id="rId2347" Type="http://schemas.openxmlformats.org/officeDocument/2006/relationships/hyperlink" Target="https://no.wikipedia.org/wiki/Jorden" TargetMode="External"/><Relationship Id="rId9374" Type="http://schemas.openxmlformats.org/officeDocument/2006/relationships/hyperlink" Target="https://en.wikipedia.org/wiki/File:PIA15038_-_Spirit_lander_and_Bonneville_Crater_on_Mars.jpg" TargetMode="External"/><Relationship Id="rId319" Type="http://schemas.openxmlformats.org/officeDocument/2006/relationships/hyperlink" Target="https://en.wikipedia.org/wiki/Mammal" TargetMode="External"/><Relationship Id="rId1363" Type="http://schemas.openxmlformats.org/officeDocument/2006/relationships/hyperlink" Target="http://www.nytimes.com/2014/11/09/opinion/sunday/prehistorys-brilliant-future.html" TargetMode="External"/><Relationship Id="rId2761" Type="http://schemas.openxmlformats.org/officeDocument/2006/relationships/hyperlink" Target="https://en.wikipedia.org/wiki/Hydrogen" TargetMode="External"/><Relationship Id="rId3812" Type="http://schemas.openxmlformats.org/officeDocument/2006/relationships/hyperlink" Target="https://en.wikipedia.org/wiki/Special:BookSources/978-0-691-05781-1" TargetMode="External"/><Relationship Id="rId6968" Type="http://schemas.openxmlformats.org/officeDocument/2006/relationships/hyperlink" Target="https://hsb.wikipedia.org/wiki/M%C4%9Bsa%C4%8Dk" TargetMode="External"/><Relationship Id="rId8390" Type="http://schemas.openxmlformats.org/officeDocument/2006/relationships/hyperlink" Target="https://en.wikipedia.org/wiki/Digital_object_identifier" TargetMode="External"/><Relationship Id="rId9027" Type="http://schemas.openxmlformats.org/officeDocument/2006/relationships/hyperlink" Target="https://en.wikipedia.org/wiki/Earth" TargetMode="External"/><Relationship Id="rId12355" Type="http://schemas.openxmlformats.org/officeDocument/2006/relationships/hyperlink" Target="http://adsabs.harvard.edu/abs/2001AJ....121.1155W" TargetMode="External"/><Relationship Id="rId733" Type="http://schemas.openxmlformats.org/officeDocument/2006/relationships/hyperlink" Target="https://en.wikipedia.org/wiki/File:Full_moon_partially_obscured_by_atmosphere.jpg" TargetMode="External"/><Relationship Id="rId1016" Type="http://schemas.openxmlformats.org/officeDocument/2006/relationships/hyperlink" Target="https://en.wikipedia.org/wiki/Earth" TargetMode="External"/><Relationship Id="rId2414" Type="http://schemas.openxmlformats.org/officeDocument/2006/relationships/hyperlink" Target="https://ur.wikipedia.org/wiki/%D8%B2%D9%85%DB%8C%D9%86" TargetMode="External"/><Relationship Id="rId5984" Type="http://schemas.openxmlformats.org/officeDocument/2006/relationships/hyperlink" Target="https://en.wikipedia.org/wiki/Bibcode" TargetMode="External"/><Relationship Id="rId8043" Type="http://schemas.openxmlformats.org/officeDocument/2006/relationships/hyperlink" Target="https://en.wikipedia.org/wiki/Jupiter" TargetMode="External"/><Relationship Id="rId9441" Type="http://schemas.openxmlformats.org/officeDocument/2006/relationships/hyperlink" Target="https://en.wikipedia.org/wiki/Mars" TargetMode="External"/><Relationship Id="rId11371" Type="http://schemas.openxmlformats.org/officeDocument/2006/relationships/hyperlink" Target="https://en.wikipedia.org/wiki/Pluto" TargetMode="External"/><Relationship Id="rId12008" Type="http://schemas.openxmlformats.org/officeDocument/2006/relationships/hyperlink" Target="https://en.wikipedia.org/wiki/Pluto" TargetMode="External"/><Relationship Id="rId12422" Type="http://schemas.openxmlformats.org/officeDocument/2006/relationships/hyperlink" Target="https://www.ncbi.nlm.nih.gov/pubmed/17757212" TargetMode="External"/><Relationship Id="rId800" Type="http://schemas.openxmlformats.org/officeDocument/2006/relationships/image" Target="media/image18.png"/><Relationship Id="rId1430" Type="http://schemas.openxmlformats.org/officeDocument/2006/relationships/hyperlink" Target="http://adsabs.harvard.edu/abs/1995Sci...269.1535B" TargetMode="External"/><Relationship Id="rId4586" Type="http://schemas.openxmlformats.org/officeDocument/2006/relationships/hyperlink" Target="https://ast.wikipedia.org/wiki/Sol" TargetMode="External"/><Relationship Id="rId5637" Type="http://schemas.openxmlformats.org/officeDocument/2006/relationships/hyperlink" Target="https://en.wikipedia.org/wiki/Apollo_8" TargetMode="External"/><Relationship Id="rId11024" Type="http://schemas.openxmlformats.org/officeDocument/2006/relationships/hyperlink" Target="https://gn.wikipedia.org/wiki/Jasytata_Guasu" TargetMode="External"/><Relationship Id="rId3188" Type="http://schemas.openxmlformats.org/officeDocument/2006/relationships/hyperlink" Target="https://en.wikipedia.org/wiki/Prehistoric_times" TargetMode="External"/><Relationship Id="rId4239" Type="http://schemas.openxmlformats.org/officeDocument/2006/relationships/hyperlink" Target="https://www.jstor.org/stable/269068" TargetMode="External"/><Relationship Id="rId4653" Type="http://schemas.openxmlformats.org/officeDocument/2006/relationships/hyperlink" Target="https://ie.wikipedia.org/wiki/Sole" TargetMode="External"/><Relationship Id="rId5704" Type="http://schemas.openxmlformats.org/officeDocument/2006/relationships/hyperlink" Target="https://en.wikipedia.org/wiki/Yutu_(rover)" TargetMode="External"/><Relationship Id="rId8110" Type="http://schemas.openxmlformats.org/officeDocument/2006/relationships/hyperlink" Target="https://en.wikipedia.org/wiki/Special:BookSources/0-521-81808-7" TargetMode="External"/><Relationship Id="rId10040" Type="http://schemas.openxmlformats.org/officeDocument/2006/relationships/hyperlink" Target="https://en.wikipedia.org/wiki/Mars" TargetMode="External"/><Relationship Id="rId3255" Type="http://schemas.openxmlformats.org/officeDocument/2006/relationships/hyperlink" Target="https://en.wikipedia.org/wiki/Seleucus_of_Seleucia" TargetMode="External"/><Relationship Id="rId4306" Type="http://schemas.openxmlformats.org/officeDocument/2006/relationships/hyperlink" Target="https://en.wikipedia.org/wiki/Sun" TargetMode="External"/><Relationship Id="rId4720" Type="http://schemas.openxmlformats.org/officeDocument/2006/relationships/hyperlink" Target="https://uz.wikipedia.org/wiki/Quyosh" TargetMode="External"/><Relationship Id="rId7876" Type="http://schemas.openxmlformats.org/officeDocument/2006/relationships/hyperlink" Target="https://en.wikipedia.org/wiki/Greek_mythology" TargetMode="External"/><Relationship Id="rId8927" Type="http://schemas.openxmlformats.org/officeDocument/2006/relationships/hyperlink" Target="https://en.wikipedia.org/wiki/Borealis_basin" TargetMode="External"/><Relationship Id="rId176" Type="http://schemas.openxmlformats.org/officeDocument/2006/relationships/hyperlink" Target="https://en.wikipedia.org/wiki/Earth" TargetMode="External"/><Relationship Id="rId590" Type="http://schemas.openxmlformats.org/officeDocument/2006/relationships/hyperlink" Target="https://en.wikipedia.org/wiki/Earth" TargetMode="External"/><Relationship Id="rId2271" Type="http://schemas.openxmlformats.org/officeDocument/2006/relationships/hyperlink" Target="https://ko.wikipedia.org/wiki/%EC%A7%80%EA%B5%AC" TargetMode="External"/><Relationship Id="rId3322" Type="http://schemas.openxmlformats.org/officeDocument/2006/relationships/hyperlink" Target="https://en.wikipedia.org/wiki/File:Sunspots_and_Solar_Flares.jpg" TargetMode="External"/><Relationship Id="rId6478" Type="http://schemas.openxmlformats.org/officeDocument/2006/relationships/hyperlink" Target="https://en.wikipedia.org/wiki/Philosophical_Transactions_of_the_Royal_Society_A" TargetMode="External"/><Relationship Id="rId7529" Type="http://schemas.openxmlformats.org/officeDocument/2006/relationships/hyperlink" Target="https://en.wikipedia.org/wiki/Orbital_resonance" TargetMode="External"/><Relationship Id="rId10857" Type="http://schemas.openxmlformats.org/officeDocument/2006/relationships/hyperlink" Target="http://www.nasa.gov/press-release/new-online-tools-bring-nasa-s-journey-to-mars-to-new-generation-of-explorers" TargetMode="External"/><Relationship Id="rId11908" Type="http://schemas.openxmlformats.org/officeDocument/2006/relationships/hyperlink" Target="https://en.wikipedia.org/wiki/Triton_(moon)" TargetMode="External"/><Relationship Id="rId243" Type="http://schemas.openxmlformats.org/officeDocument/2006/relationships/hyperlink" Target="https://en.wikipedia.org/wiki/Definite" TargetMode="External"/><Relationship Id="rId5494" Type="http://schemas.openxmlformats.org/officeDocument/2006/relationships/image" Target="media/image99.jpeg"/><Relationship Id="rId6892" Type="http://schemas.openxmlformats.org/officeDocument/2006/relationships/hyperlink" Target="https://www.wikidata.org/wiki/Q405" TargetMode="External"/><Relationship Id="rId7943" Type="http://schemas.openxmlformats.org/officeDocument/2006/relationships/hyperlink" Target="https://en.wikipedia.org/wiki/Jupiter" TargetMode="External"/><Relationship Id="rId10924" Type="http://schemas.openxmlformats.org/officeDocument/2006/relationships/hyperlink" Target="http://dualmoments.com/marsrovers/index.html" TargetMode="External"/><Relationship Id="rId310" Type="http://schemas.openxmlformats.org/officeDocument/2006/relationships/hyperlink" Target="https://en.wikipedia.org/wiki/Template_talk:Life_timeline" TargetMode="External"/><Relationship Id="rId4096" Type="http://schemas.openxmlformats.org/officeDocument/2006/relationships/hyperlink" Target="https://en.wikipedia.org/wiki/Sun" TargetMode="External"/><Relationship Id="rId5147" Type="http://schemas.openxmlformats.org/officeDocument/2006/relationships/hyperlink" Target="https://en.wikipedia.org/wiki/Mare_Crisium" TargetMode="External"/><Relationship Id="rId6545" Type="http://schemas.openxmlformats.org/officeDocument/2006/relationships/hyperlink" Target="https://en.wikipedia.org/wiki/Helaine_Selin" TargetMode="External"/><Relationship Id="rId5561" Type="http://schemas.openxmlformats.org/officeDocument/2006/relationships/hyperlink" Target="https://en.wikipedia.org/wiki/Song_dynasty" TargetMode="External"/><Relationship Id="rId6612" Type="http://schemas.openxmlformats.org/officeDocument/2006/relationships/hyperlink" Target="http://www.nasa.gov/centers/johnson/pdf/83129main_1977.pdf" TargetMode="External"/><Relationship Id="rId9768" Type="http://schemas.openxmlformats.org/officeDocument/2006/relationships/hyperlink" Target="https://en.wikipedia.org/wiki/Middle_Paleolithic" TargetMode="External"/><Relationship Id="rId11698" Type="http://schemas.openxmlformats.org/officeDocument/2006/relationships/image" Target="media/image206.jpeg"/><Relationship Id="rId12749" Type="http://schemas.openxmlformats.org/officeDocument/2006/relationships/hyperlink" Target="https://en.wikipedia.org/w/index.php?title=Template:Solar_System&amp;action=edit" TargetMode="External"/><Relationship Id="rId1757" Type="http://schemas.openxmlformats.org/officeDocument/2006/relationships/hyperlink" Target="https://en.wikipedia.org/wiki/Earth" TargetMode="External"/><Relationship Id="rId2808" Type="http://schemas.openxmlformats.org/officeDocument/2006/relationships/hyperlink" Target="https://en.wikipedia.org/wiki/Sun" TargetMode="External"/><Relationship Id="rId4163" Type="http://schemas.openxmlformats.org/officeDocument/2006/relationships/hyperlink" Target="https://en.wikipedia.org/wiki/Sun" TargetMode="External"/><Relationship Id="rId5214" Type="http://schemas.openxmlformats.org/officeDocument/2006/relationships/hyperlink" Target="https://en.wikipedia.org/wiki/Selenography" TargetMode="External"/><Relationship Id="rId8784" Type="http://schemas.openxmlformats.org/officeDocument/2006/relationships/hyperlink" Target="https://vi.wikipedia.org/wiki/Sao_M%E1%BB%99c" TargetMode="External"/><Relationship Id="rId9835" Type="http://schemas.openxmlformats.org/officeDocument/2006/relationships/hyperlink" Target="https://en.wikipedia.org/wiki/Mars" TargetMode="External"/><Relationship Id="rId11765" Type="http://schemas.openxmlformats.org/officeDocument/2006/relationships/hyperlink" Target="https://en.wikipedia.org/wiki/Pluto" TargetMode="External"/><Relationship Id="rId49" Type="http://schemas.openxmlformats.org/officeDocument/2006/relationships/hyperlink" Target="https://en.wikipedia.org/wiki/Moon" TargetMode="External"/><Relationship Id="rId1824" Type="http://schemas.openxmlformats.org/officeDocument/2006/relationships/hyperlink" Target="https://en.wikipedia.org/wiki/Earth" TargetMode="External"/><Relationship Id="rId4230" Type="http://schemas.openxmlformats.org/officeDocument/2006/relationships/hyperlink" Target="https://en.wikipedia.org/wiki/Sun" TargetMode="External"/><Relationship Id="rId7386" Type="http://schemas.openxmlformats.org/officeDocument/2006/relationships/hyperlink" Target="https://en.wikipedia.org/wiki/Jupiter" TargetMode="External"/><Relationship Id="rId8437" Type="http://schemas.openxmlformats.org/officeDocument/2006/relationships/hyperlink" Target="https://en.wikipedia.org/wiki/Jupiter" TargetMode="External"/><Relationship Id="rId8851" Type="http://schemas.openxmlformats.org/officeDocument/2006/relationships/hyperlink" Target="https://en.wikipedia.org/wiki/Mars" TargetMode="External"/><Relationship Id="rId10367" Type="http://schemas.openxmlformats.org/officeDocument/2006/relationships/hyperlink" Target="https://en.wikipedia.org/wiki/Digital_object_identifier" TargetMode="External"/><Relationship Id="rId11418" Type="http://schemas.openxmlformats.org/officeDocument/2006/relationships/hyperlink" Target="https://en.wikipedia.org/wiki/Vesto_Melvin_Slipher" TargetMode="External"/><Relationship Id="rId12816" Type="http://schemas.openxmlformats.org/officeDocument/2006/relationships/hyperlink" Target="https://an.wikipedia.org/wiki/Plut%C3%B3n_(astronom%C3%ADa)" TargetMode="External"/><Relationship Id="rId7039" Type="http://schemas.openxmlformats.org/officeDocument/2006/relationships/hyperlink" Target="https://ps.wikipedia.org/wiki/%D8%B3%D9%BE%D9%88%DA%96%D9%85%DB%8D" TargetMode="External"/><Relationship Id="rId7453" Type="http://schemas.openxmlformats.org/officeDocument/2006/relationships/hyperlink" Target="https://en.wikipedia.org/wiki/Convection_cell" TargetMode="External"/><Relationship Id="rId8504" Type="http://schemas.openxmlformats.org/officeDocument/2006/relationships/hyperlink" Target="https://en.wikipedia.org/wiki/National_Geographic_(magazine)" TargetMode="External"/><Relationship Id="rId9902" Type="http://schemas.openxmlformats.org/officeDocument/2006/relationships/hyperlink" Target="https://en.wikipedia.org/wiki/Jonathan_Swift" TargetMode="External"/><Relationship Id="rId10781" Type="http://schemas.openxmlformats.org/officeDocument/2006/relationships/hyperlink" Target="https://books.google.com/books?id=2b3ab2ErEtUC&amp;pg=PA38" TargetMode="External"/><Relationship Id="rId11832" Type="http://schemas.openxmlformats.org/officeDocument/2006/relationships/hyperlink" Target="https://en.wikipedia.org/wiki/Pluto" TargetMode="External"/><Relationship Id="rId2598" Type="http://schemas.openxmlformats.org/officeDocument/2006/relationships/hyperlink" Target="https://en.wikipedia.org/wiki/Sun" TargetMode="External"/><Relationship Id="rId3996" Type="http://schemas.openxmlformats.org/officeDocument/2006/relationships/hyperlink" Target="https://en.wikipedia.org/wiki/The_Astrophysical_Journal" TargetMode="External"/><Relationship Id="rId6055" Type="http://schemas.openxmlformats.org/officeDocument/2006/relationships/hyperlink" Target="https://en.wikipedia.org/wiki/Moon" TargetMode="External"/><Relationship Id="rId7106" Type="http://schemas.openxmlformats.org/officeDocument/2006/relationships/hyperlink" Target="https://zea.wikipedia.org/wiki/Maen_(Aerde)" TargetMode="External"/><Relationship Id="rId10434" Type="http://schemas.openxmlformats.org/officeDocument/2006/relationships/hyperlink" Target="https://en.wikipedia.org/wiki/Mars" TargetMode="External"/><Relationship Id="rId3649" Type="http://schemas.openxmlformats.org/officeDocument/2006/relationships/hyperlink" Target="https://en.wikipedia.org/wiki/Digital_object_identifier" TargetMode="External"/><Relationship Id="rId5071" Type="http://schemas.openxmlformats.org/officeDocument/2006/relationships/hyperlink" Target="https://en.wikipedia.org/wiki/Moon" TargetMode="External"/><Relationship Id="rId6122" Type="http://schemas.openxmlformats.org/officeDocument/2006/relationships/hyperlink" Target="https://en.wikipedia.org/wiki/Digital_object_identifier" TargetMode="External"/><Relationship Id="rId7520" Type="http://schemas.openxmlformats.org/officeDocument/2006/relationships/hyperlink" Target="https://en.wikipedia.org/wiki/Alfv%C3%A9n_wave" TargetMode="External"/><Relationship Id="rId9278" Type="http://schemas.openxmlformats.org/officeDocument/2006/relationships/hyperlink" Target="https://en.wikipedia.org/wiki/Amazonis_Planitia" TargetMode="External"/><Relationship Id="rId10501" Type="http://schemas.openxmlformats.org/officeDocument/2006/relationships/hyperlink" Target="https://en.wikipedia.org/wiki/Mars" TargetMode="External"/><Relationship Id="rId984" Type="http://schemas.openxmlformats.org/officeDocument/2006/relationships/hyperlink" Target="https://en.wikipedia.org/wiki/List_of_International_Space_Station_expeditions" TargetMode="External"/><Relationship Id="rId2665" Type="http://schemas.openxmlformats.org/officeDocument/2006/relationships/hyperlink" Target="https://en.wikipedia.org/wiki/Amarna_Period" TargetMode="External"/><Relationship Id="rId3716" Type="http://schemas.openxmlformats.org/officeDocument/2006/relationships/hyperlink" Target="https://en.wikipedia.org/wiki/International_Standard_Book_Number" TargetMode="External"/><Relationship Id="rId9692" Type="http://schemas.openxmlformats.org/officeDocument/2006/relationships/hyperlink" Target="https://en.wikipedia.org/wiki/Indian_Space_Research_Organisation" TargetMode="External"/><Relationship Id="rId12259" Type="http://schemas.openxmlformats.org/officeDocument/2006/relationships/hyperlink" Target="https://en.wikipedia.org/wiki/Pluto" TargetMode="External"/><Relationship Id="rId12673" Type="http://schemas.openxmlformats.org/officeDocument/2006/relationships/hyperlink" Target="https://en.wikipedia.org/wiki/Bibcode" TargetMode="External"/><Relationship Id="rId637" Type="http://schemas.openxmlformats.org/officeDocument/2006/relationships/hyperlink" Target="https://en.wikipedia.org/wiki/Hydrosphere" TargetMode="External"/><Relationship Id="rId1267" Type="http://schemas.openxmlformats.org/officeDocument/2006/relationships/hyperlink" Target="https://en.wikipedia.org/wiki/Earth" TargetMode="External"/><Relationship Id="rId1681" Type="http://schemas.openxmlformats.org/officeDocument/2006/relationships/hyperlink" Target="https://en.wikipedia.org/wiki/Encyclop%C3%A6dia_Britannica_Eleventh_Edition" TargetMode="External"/><Relationship Id="rId2318" Type="http://schemas.openxmlformats.org/officeDocument/2006/relationships/hyperlink" Target="https://jbo.wikipedia.org/wiki/terdi" TargetMode="External"/><Relationship Id="rId2732" Type="http://schemas.openxmlformats.org/officeDocument/2006/relationships/hyperlink" Target="https://en.wikipedia.org/wiki/Sunlight" TargetMode="External"/><Relationship Id="rId5888" Type="http://schemas.openxmlformats.org/officeDocument/2006/relationships/hyperlink" Target="https://en.wikipedia.org/wiki/Moon" TargetMode="External"/><Relationship Id="rId6939" Type="http://schemas.openxmlformats.org/officeDocument/2006/relationships/hyperlink" Target="https://dv.wikipedia.org/wiki/%DE%80%DE%A6%DE%82%DE%8B%DE%AA" TargetMode="External"/><Relationship Id="rId8294" Type="http://schemas.openxmlformats.org/officeDocument/2006/relationships/hyperlink" Target="https://en.wikipedia.org/wiki/Jupiter" TargetMode="External"/><Relationship Id="rId9345" Type="http://schemas.openxmlformats.org/officeDocument/2006/relationships/hyperlink" Target="https://en.wikipedia.org/wiki/Memnonia_quadrangle" TargetMode="External"/><Relationship Id="rId11275" Type="http://schemas.openxmlformats.org/officeDocument/2006/relationships/hyperlink" Target="https://en.wikipedia.org/wiki/Pluto" TargetMode="External"/><Relationship Id="rId12326" Type="http://schemas.openxmlformats.org/officeDocument/2006/relationships/hyperlink" Target="http://www.scientificamerican.com/article.cfm?id=rekindling-the-pluto-planet-debate" TargetMode="External"/><Relationship Id="rId704" Type="http://schemas.openxmlformats.org/officeDocument/2006/relationships/hyperlink" Target="https://en.wikipedia.org/wiki/Earth" TargetMode="External"/><Relationship Id="rId1334" Type="http://schemas.openxmlformats.org/officeDocument/2006/relationships/hyperlink" Target="http://www.pnas.org/content/early/2015/10/14/1517557112.full.pdf" TargetMode="External"/><Relationship Id="rId5955" Type="http://schemas.openxmlformats.org/officeDocument/2006/relationships/hyperlink" Target="https://books.google.com/books?id=S4xDhVCxAQIC&amp;pg=PA184" TargetMode="External"/><Relationship Id="rId8361" Type="http://schemas.openxmlformats.org/officeDocument/2006/relationships/hyperlink" Target="https://en.wikipedia.org/wiki/International_Standard_Book_Number" TargetMode="External"/><Relationship Id="rId9412" Type="http://schemas.openxmlformats.org/officeDocument/2006/relationships/hyperlink" Target="https://en.wikipedia.org/wiki/Valles_Marineris" TargetMode="External"/><Relationship Id="rId10291" Type="http://schemas.openxmlformats.org/officeDocument/2006/relationships/hyperlink" Target="http://news.nationalgeographic.com/news/2012/06/120626-mars-water-mantle-oceans-meteorites-space-science/" TargetMode="External"/><Relationship Id="rId11342" Type="http://schemas.openxmlformats.org/officeDocument/2006/relationships/hyperlink" Target="https://en.wikipedia.org/wiki/Pluto" TargetMode="External"/><Relationship Id="rId12740" Type="http://schemas.openxmlformats.org/officeDocument/2006/relationships/hyperlink" Target="https://en.wikipedia.org/wiki/Trans-Neptunian_object" TargetMode="External"/><Relationship Id="rId40" Type="http://schemas.openxmlformats.org/officeDocument/2006/relationships/hyperlink" Target="https://en.wikipedia.org/wiki/Equator" TargetMode="External"/><Relationship Id="rId1401" Type="http://schemas.openxmlformats.org/officeDocument/2006/relationships/hyperlink" Target="https://en.wikipedia.org/wiki/Earth" TargetMode="External"/><Relationship Id="rId4557" Type="http://schemas.openxmlformats.org/officeDocument/2006/relationships/hyperlink" Target="https://en.wikipedia.org/wiki/Special:RecentChanges" TargetMode="External"/><Relationship Id="rId5608" Type="http://schemas.openxmlformats.org/officeDocument/2006/relationships/image" Target="media/image104.jpeg"/><Relationship Id="rId8014" Type="http://schemas.openxmlformats.org/officeDocument/2006/relationships/hyperlink" Target="https://en.wikipedia.org/wiki/Bibcode" TargetMode="External"/><Relationship Id="rId3159" Type="http://schemas.openxmlformats.org/officeDocument/2006/relationships/hyperlink" Target="https://en.wikipedia.org/wiki/Leo_(constellation)" TargetMode="External"/><Relationship Id="rId3573" Type="http://schemas.openxmlformats.org/officeDocument/2006/relationships/hyperlink" Target="https://en.wikipedia.org/wiki/Bibcode" TargetMode="External"/><Relationship Id="rId4971" Type="http://schemas.openxmlformats.org/officeDocument/2006/relationships/hyperlink" Target="https://en.wikipedia.org/wiki/Moon" TargetMode="External"/><Relationship Id="rId7030" Type="http://schemas.openxmlformats.org/officeDocument/2006/relationships/hyperlink" Target="https://nn.wikipedia.org/wiki/M%C3%A5nen" TargetMode="External"/><Relationship Id="rId494" Type="http://schemas.openxmlformats.org/officeDocument/2006/relationships/hyperlink" Target="https://en.wikipedia.org/wiki/Outer_core" TargetMode="External"/><Relationship Id="rId2175" Type="http://schemas.openxmlformats.org/officeDocument/2006/relationships/hyperlink" Target="https://en.wikipedia.org/w/index.php?title=Earth&amp;action=history" TargetMode="External"/><Relationship Id="rId3226" Type="http://schemas.openxmlformats.org/officeDocument/2006/relationships/hyperlink" Target="https://en.wikipedia.org/wiki/Zodiac" TargetMode="External"/><Relationship Id="rId4624" Type="http://schemas.openxmlformats.org/officeDocument/2006/relationships/hyperlink" Target="https://eo.wikipedia.org/wiki/Suno" TargetMode="External"/><Relationship Id="rId10011" Type="http://schemas.openxmlformats.org/officeDocument/2006/relationships/hyperlink" Target="https://en.wikipedia.org/wiki/Mars" TargetMode="External"/><Relationship Id="rId147" Type="http://schemas.openxmlformats.org/officeDocument/2006/relationships/hyperlink" Target="https://en.wikipedia.org/wiki/Aerobic_organism" TargetMode="External"/><Relationship Id="rId1191" Type="http://schemas.openxmlformats.org/officeDocument/2006/relationships/hyperlink" Target="https://en.wikipedia.org/wiki/Earth" TargetMode="External"/><Relationship Id="rId3640" Type="http://schemas.openxmlformats.org/officeDocument/2006/relationships/hyperlink" Target="https://en.wikipedia.org/wiki/Sun" TargetMode="External"/><Relationship Id="rId6796" Type="http://schemas.openxmlformats.org/officeDocument/2006/relationships/hyperlink" Target="https://en.wiktionary.org/wiki/Special:Search/Moon" TargetMode="External"/><Relationship Id="rId7847" Type="http://schemas.openxmlformats.org/officeDocument/2006/relationships/hyperlink" Target="https://en.wikipedia.org/wiki/Jupiter" TargetMode="External"/><Relationship Id="rId10828" Type="http://schemas.openxmlformats.org/officeDocument/2006/relationships/hyperlink" Target="https://en.wikipedia.org/wiki/Digital_object_identifier" TargetMode="External"/><Relationship Id="rId12183" Type="http://schemas.openxmlformats.org/officeDocument/2006/relationships/hyperlink" Target="https://en.wikipedia.org/wiki/Pluto" TargetMode="External"/><Relationship Id="rId561" Type="http://schemas.openxmlformats.org/officeDocument/2006/relationships/hyperlink" Target="https://en.wikipedia.org/wiki/North_American_Plate" TargetMode="External"/><Relationship Id="rId2242" Type="http://schemas.openxmlformats.org/officeDocument/2006/relationships/hyperlink" Target="https://cy.wikipedia.org/wiki/Y_Ddaear" TargetMode="External"/><Relationship Id="rId5398" Type="http://schemas.openxmlformats.org/officeDocument/2006/relationships/hyperlink" Target="https://en.wikipedia.org/wiki/Albedo" TargetMode="External"/><Relationship Id="rId6449" Type="http://schemas.openxmlformats.org/officeDocument/2006/relationships/hyperlink" Target="http://www.pe.com/localnews/stories/PE_News_Local_D_moon19.23a6364.html" TargetMode="External"/><Relationship Id="rId6863" Type="http://schemas.openxmlformats.org/officeDocument/2006/relationships/hyperlink" Target="https://en.wikipedia.org/wiki/Special:MyTalk" TargetMode="External"/><Relationship Id="rId7914" Type="http://schemas.openxmlformats.org/officeDocument/2006/relationships/hyperlink" Target="https://en.wikipedia.org/wiki/Jovian%E2%80%93Plutonian_gravitational_effect" TargetMode="External"/><Relationship Id="rId12250" Type="http://schemas.openxmlformats.org/officeDocument/2006/relationships/hyperlink" Target="https://en.wikipedia.org/wiki/Digital_object_identifier" TargetMode="External"/><Relationship Id="rId214" Type="http://schemas.openxmlformats.org/officeDocument/2006/relationships/hyperlink" Target="https://en.wiktionary.org/wiki/eor%C3%B0e" TargetMode="External"/><Relationship Id="rId5465" Type="http://schemas.openxmlformats.org/officeDocument/2006/relationships/hyperlink" Target="https://en.wikipedia.org/wiki/Tidal_acceleration" TargetMode="External"/><Relationship Id="rId6516" Type="http://schemas.openxmlformats.org/officeDocument/2006/relationships/hyperlink" Target="https://en.wikipedia.org/wiki/Bibcode" TargetMode="External"/><Relationship Id="rId6930" Type="http://schemas.openxmlformats.org/officeDocument/2006/relationships/hyperlink" Target="https://bxr.wikipedia.org/wiki/%D2%BA%D0%B0%D1%80%D0%B0" TargetMode="External"/><Relationship Id="rId4067" Type="http://schemas.openxmlformats.org/officeDocument/2006/relationships/hyperlink" Target="https://en.wikipedia.org/wiki/ArXiv" TargetMode="External"/><Relationship Id="rId4481" Type="http://schemas.openxmlformats.org/officeDocument/2006/relationships/hyperlink" Target="https://en.wikipedia.org/wiki/Solar_minimum" TargetMode="External"/><Relationship Id="rId5118" Type="http://schemas.openxmlformats.org/officeDocument/2006/relationships/hyperlink" Target="https://en.wikipedia.org/wiki/Moon" TargetMode="External"/><Relationship Id="rId5532" Type="http://schemas.openxmlformats.org/officeDocument/2006/relationships/image" Target="media/image102.jpeg"/><Relationship Id="rId8688" Type="http://schemas.openxmlformats.org/officeDocument/2006/relationships/hyperlink" Target="https://sw.wikipedia.org/wiki/Mshtarii" TargetMode="External"/><Relationship Id="rId9739" Type="http://schemas.openxmlformats.org/officeDocument/2006/relationships/hyperlink" Target="https://en.wikipedia.org/wiki/Mars" TargetMode="External"/><Relationship Id="rId3083" Type="http://schemas.openxmlformats.org/officeDocument/2006/relationships/hyperlink" Target="https://en.wikipedia.org/wiki/File:Sun_red_giant.svg" TargetMode="External"/><Relationship Id="rId4134" Type="http://schemas.openxmlformats.org/officeDocument/2006/relationships/hyperlink" Target="https://en.wikipedia.org/wiki/Astrophysical_Journal" TargetMode="External"/><Relationship Id="rId11669" Type="http://schemas.openxmlformats.org/officeDocument/2006/relationships/hyperlink" Target="https://en.wikipedia.org/wiki/Pluto" TargetMode="External"/><Relationship Id="rId1728" Type="http://schemas.openxmlformats.org/officeDocument/2006/relationships/hyperlink" Target="https://en.wikipedia.org/wiki/Earth" TargetMode="External"/><Relationship Id="rId3150" Type="http://schemas.openxmlformats.org/officeDocument/2006/relationships/hyperlink" Target="https://en.wikipedia.org/wiki/Galactic_year" TargetMode="External"/><Relationship Id="rId4201" Type="http://schemas.openxmlformats.org/officeDocument/2006/relationships/hyperlink" Target="http://adsabs.harvard.edu/abs/1947MNRAS.107..211A" TargetMode="External"/><Relationship Id="rId7357" Type="http://schemas.openxmlformats.org/officeDocument/2006/relationships/hyperlink" Target="https://en.wikipedia.org/wiki/Jupiter" TargetMode="External"/><Relationship Id="rId8408" Type="http://schemas.openxmlformats.org/officeDocument/2006/relationships/hyperlink" Target="http://news.nationalgeographic.com/news/2006/12/061215-comet-stardust.html" TargetMode="External"/><Relationship Id="rId8755" Type="http://schemas.openxmlformats.org/officeDocument/2006/relationships/hyperlink" Target="https://scn.wikipedia.org/wiki/Giovi_(pianeta)" TargetMode="External"/><Relationship Id="rId9806" Type="http://schemas.openxmlformats.org/officeDocument/2006/relationships/hyperlink" Target="https://en.wikipedia.org/wiki/Mars" TargetMode="External"/><Relationship Id="rId10685" Type="http://schemas.openxmlformats.org/officeDocument/2006/relationships/hyperlink" Target="http://mars.jpl.nasa.gov/odyssey/newsroom/pressreleases/20081009a.html" TargetMode="External"/><Relationship Id="rId11736" Type="http://schemas.openxmlformats.org/officeDocument/2006/relationships/hyperlink" Target="https://en.wikipedia.org/wiki/Plate_tectonics" TargetMode="External"/><Relationship Id="rId7771" Type="http://schemas.openxmlformats.org/officeDocument/2006/relationships/hyperlink" Target="https://en.wikipedia.org/wiki/Jupiter" TargetMode="External"/><Relationship Id="rId8822" Type="http://schemas.openxmlformats.org/officeDocument/2006/relationships/hyperlink" Target="https://en.wikipedia.org/wiki/Help:IPA_for_English" TargetMode="External"/><Relationship Id="rId10338" Type="http://schemas.openxmlformats.org/officeDocument/2006/relationships/hyperlink" Target="https://en.wikipedia.org/wiki/Mars" TargetMode="External"/><Relationship Id="rId10752" Type="http://schemas.openxmlformats.org/officeDocument/2006/relationships/hyperlink" Target="https://en.wikipedia.org/wiki/Mars" TargetMode="External"/><Relationship Id="rId11803" Type="http://schemas.openxmlformats.org/officeDocument/2006/relationships/hyperlink" Target="https://en.wikipedia.org/wiki/Pluto" TargetMode="External"/><Relationship Id="rId3967" Type="http://schemas.openxmlformats.org/officeDocument/2006/relationships/hyperlink" Target="http://wso.stanford.edu/" TargetMode="External"/><Relationship Id="rId6373" Type="http://schemas.openxmlformats.org/officeDocument/2006/relationships/hyperlink" Target="https://en.wikipedia.org/wiki/Moon" TargetMode="External"/><Relationship Id="rId7424" Type="http://schemas.openxmlformats.org/officeDocument/2006/relationships/hyperlink" Target="https://en.wikipedia.org/wiki/Metallic_hydrogen" TargetMode="External"/><Relationship Id="rId10405" Type="http://schemas.openxmlformats.org/officeDocument/2006/relationships/hyperlink" Target="https://en.wikipedia.org/wiki/International_Standard_Book_Number" TargetMode="External"/><Relationship Id="rId4" Type="http://schemas.openxmlformats.org/officeDocument/2006/relationships/settings" Target="settings.xml"/><Relationship Id="rId888" Type="http://schemas.openxmlformats.org/officeDocument/2006/relationships/hyperlink" Target="https://en.wikipedia.org/wiki/Ore_genesis" TargetMode="External"/><Relationship Id="rId2569" Type="http://schemas.openxmlformats.org/officeDocument/2006/relationships/hyperlink" Target="https://en.wikipedia.org/wiki/Neon" TargetMode="External"/><Relationship Id="rId2983" Type="http://schemas.openxmlformats.org/officeDocument/2006/relationships/hyperlink" Target="https://en.wikipedia.org/wiki/File:Heliospheric-current-sheet.gif" TargetMode="External"/><Relationship Id="rId6026" Type="http://schemas.openxmlformats.org/officeDocument/2006/relationships/hyperlink" Target="https://en.wikipedia.org/wiki/Digital_object_identifier" TargetMode="External"/><Relationship Id="rId6440" Type="http://schemas.openxmlformats.org/officeDocument/2006/relationships/hyperlink" Target="https://en.wikipedia.org/wiki/Moon" TargetMode="External"/><Relationship Id="rId9596" Type="http://schemas.openxmlformats.org/officeDocument/2006/relationships/hyperlink" Target="https://en.wikipedia.org/wiki/Extremophile" TargetMode="External"/><Relationship Id="rId12577" Type="http://schemas.openxmlformats.org/officeDocument/2006/relationships/hyperlink" Target="https://dx.doi.org/10.1038%2Fnature14469" TargetMode="External"/><Relationship Id="rId955" Type="http://schemas.openxmlformats.org/officeDocument/2006/relationships/hyperlink" Target="https://en.wikipedia.org/wiki/Alert,_Nunavut" TargetMode="External"/><Relationship Id="rId1585" Type="http://schemas.openxmlformats.org/officeDocument/2006/relationships/hyperlink" Target="http://adsabs.harvard.edu/abs/2007GSAB..119..140W" TargetMode="External"/><Relationship Id="rId2636" Type="http://schemas.openxmlformats.org/officeDocument/2006/relationships/hyperlink" Target="https://en.wikipedia.org/wiki/Middle_Dutch" TargetMode="External"/><Relationship Id="rId5042" Type="http://schemas.openxmlformats.org/officeDocument/2006/relationships/hyperlink" Target="https://en.wikipedia.org/wiki/Moon" TargetMode="External"/><Relationship Id="rId8198" Type="http://schemas.openxmlformats.org/officeDocument/2006/relationships/hyperlink" Target="https://en.wikipedia.org/wiki/International_Standard_Book_Number" TargetMode="External"/><Relationship Id="rId9249" Type="http://schemas.openxmlformats.org/officeDocument/2006/relationships/hyperlink" Target="https://en.wikipedia.org/wiki/Swiss_cheese_features" TargetMode="External"/><Relationship Id="rId9663" Type="http://schemas.openxmlformats.org/officeDocument/2006/relationships/hyperlink" Target="https://en.wikipedia.org/wiki/Mars" TargetMode="External"/><Relationship Id="rId11179" Type="http://schemas.openxmlformats.org/officeDocument/2006/relationships/hyperlink" Target="https://tt.wikipedia.org/wiki/%D0%9C%D0%B0%D1%80%D1%81_(%D0%BF%D0%BB%D0%B0%D0%BD%D0%B5%D1%82%D0%B0)" TargetMode="External"/><Relationship Id="rId608" Type="http://schemas.openxmlformats.org/officeDocument/2006/relationships/hyperlink" Target="https://en.wikipedia.org/wiki/Sedimentary_rock" TargetMode="External"/><Relationship Id="rId1238" Type="http://schemas.openxmlformats.org/officeDocument/2006/relationships/hyperlink" Target="http://www.physicalgeography.net/fundamentals/8o.html" TargetMode="External"/><Relationship Id="rId1652" Type="http://schemas.openxmlformats.org/officeDocument/2006/relationships/hyperlink" Target="https://en.wikipedia.org/wiki/Digital_object_identifier" TargetMode="External"/><Relationship Id="rId8265" Type="http://schemas.openxmlformats.org/officeDocument/2006/relationships/hyperlink" Target="https://en.wikipedia.org/wiki/Digital_object_identifier" TargetMode="External"/><Relationship Id="rId9316" Type="http://schemas.openxmlformats.org/officeDocument/2006/relationships/hyperlink" Target="https://en.wikipedia.org/wiki/Diacria_quadrangle" TargetMode="External"/><Relationship Id="rId10195" Type="http://schemas.openxmlformats.org/officeDocument/2006/relationships/hyperlink" Target="https://en.wikipedia.org/wiki/Bibcode" TargetMode="External"/><Relationship Id="rId11246" Type="http://schemas.openxmlformats.org/officeDocument/2006/relationships/hyperlink" Target="https://en.wikipedia.org/wiki/Astronomical_unit" TargetMode="External"/><Relationship Id="rId11593" Type="http://schemas.openxmlformats.org/officeDocument/2006/relationships/hyperlink" Target="https://en.wikipedia.org/wiki/Pluto" TargetMode="External"/><Relationship Id="rId12644" Type="http://schemas.openxmlformats.org/officeDocument/2006/relationships/hyperlink" Target="http://www2.ess.ucla.edu/~jewitt/kb/plutino.html" TargetMode="External"/><Relationship Id="rId1305" Type="http://schemas.openxmlformats.org/officeDocument/2006/relationships/hyperlink" Target="https://en.wikipedia.org/wiki/Special:BookSources/0-87590-851-9" TargetMode="External"/><Relationship Id="rId2703" Type="http://schemas.openxmlformats.org/officeDocument/2006/relationships/hyperlink" Target="https://en.wikipedia.org/wiki/Nuclear_transmutation" TargetMode="External"/><Relationship Id="rId5859" Type="http://schemas.openxmlformats.org/officeDocument/2006/relationships/image" Target="media/image116.png"/><Relationship Id="rId7281" Type="http://schemas.openxmlformats.org/officeDocument/2006/relationships/hyperlink" Target="https://en.wikipedia.org/wiki/Jupiter" TargetMode="External"/><Relationship Id="rId8332" Type="http://schemas.openxmlformats.org/officeDocument/2006/relationships/hyperlink" Target="https://en.wikipedia.org/wiki/Jupiter" TargetMode="External"/><Relationship Id="rId9730" Type="http://schemas.openxmlformats.org/officeDocument/2006/relationships/hyperlink" Target="https://en.wikipedia.org/wiki/Angular_diameter" TargetMode="External"/><Relationship Id="rId11660" Type="http://schemas.openxmlformats.org/officeDocument/2006/relationships/hyperlink" Target="https://en.wikipedia.org/wiki/Pluto" TargetMode="External"/><Relationship Id="rId12711" Type="http://schemas.openxmlformats.org/officeDocument/2006/relationships/hyperlink" Target="http://solarsystem.nasa.gov/planets/profile.cfm?Object=Pluto" TargetMode="External"/><Relationship Id="rId4875" Type="http://schemas.openxmlformats.org/officeDocument/2006/relationships/hyperlink" Target="https://en.wikipedia.org/wiki/Metre_per_second" TargetMode="External"/><Relationship Id="rId5926" Type="http://schemas.openxmlformats.org/officeDocument/2006/relationships/hyperlink" Target="https://en.wikipedia.org/wiki/Moon" TargetMode="External"/><Relationship Id="rId10262" Type="http://schemas.openxmlformats.org/officeDocument/2006/relationships/hyperlink" Target="https://en.wikipedia.org/wiki/PubMed_Identifier" TargetMode="External"/><Relationship Id="rId11313" Type="http://schemas.openxmlformats.org/officeDocument/2006/relationships/hyperlink" Target="https://en.wikipedia.org/wiki/Pluto" TargetMode="External"/><Relationship Id="rId11" Type="http://schemas.openxmlformats.org/officeDocument/2006/relationships/image" Target="media/image3.png"/><Relationship Id="rId398" Type="http://schemas.openxmlformats.org/officeDocument/2006/relationships/hyperlink" Target="https://en.wikipedia.org/wiki/Earth" TargetMode="External"/><Relationship Id="rId2079" Type="http://schemas.openxmlformats.org/officeDocument/2006/relationships/hyperlink" Target="http://adsabs.harvard.edu/abs/1974Tell...26....2L" TargetMode="External"/><Relationship Id="rId3477" Type="http://schemas.openxmlformats.org/officeDocument/2006/relationships/hyperlink" Target="https://en.wikipedia.org/wiki/Sun" TargetMode="External"/><Relationship Id="rId3891" Type="http://schemas.openxmlformats.org/officeDocument/2006/relationships/hyperlink" Target="https://en.wikipedia.org/wiki/Sun" TargetMode="External"/><Relationship Id="rId4528" Type="http://schemas.openxmlformats.org/officeDocument/2006/relationships/hyperlink" Target="https://en.wikipedia.org/wiki/Help:Category" TargetMode="External"/><Relationship Id="rId4942" Type="http://schemas.openxmlformats.org/officeDocument/2006/relationships/hyperlink" Target="https://en.wikipedia.org/wiki/Solar_eclipse" TargetMode="External"/><Relationship Id="rId2493" Type="http://schemas.openxmlformats.org/officeDocument/2006/relationships/hyperlink" Target="https://en.wikipedia.org/wiki/Sun" TargetMode="External"/><Relationship Id="rId3544" Type="http://schemas.openxmlformats.org/officeDocument/2006/relationships/hyperlink" Target="https://en.wikipedia.org/wiki/Sun" TargetMode="External"/><Relationship Id="rId7001" Type="http://schemas.openxmlformats.org/officeDocument/2006/relationships/hyperlink" Target="https://li.wikipedia.org/wiki/Maon" TargetMode="External"/><Relationship Id="rId12087" Type="http://schemas.openxmlformats.org/officeDocument/2006/relationships/hyperlink" Target="https://arxiv.org/abs/astro-ph/0512491" TargetMode="External"/><Relationship Id="rId465" Type="http://schemas.openxmlformats.org/officeDocument/2006/relationships/hyperlink" Target="https://en.wikipedia.org/wiki/Titanium_dioxide" TargetMode="External"/><Relationship Id="rId1095" Type="http://schemas.openxmlformats.org/officeDocument/2006/relationships/hyperlink" Target="https://en.wikipedia.org/wiki/Portal:Moon" TargetMode="External"/><Relationship Id="rId2146" Type="http://schemas.openxmlformats.org/officeDocument/2006/relationships/hyperlink" Target="http://www.usgs.gov/" TargetMode="External"/><Relationship Id="rId2560" Type="http://schemas.openxmlformats.org/officeDocument/2006/relationships/hyperlink" Target="https://en.wikipedia.org/wiki/Magnetic_field" TargetMode="External"/><Relationship Id="rId3611" Type="http://schemas.openxmlformats.org/officeDocument/2006/relationships/hyperlink" Target="https://en.wikipedia.org/wiki/Sun" TargetMode="External"/><Relationship Id="rId6767" Type="http://schemas.openxmlformats.org/officeDocument/2006/relationships/hyperlink" Target="http://www.bbc.co.uk/worldservice/specials/948_discovery_2008/page4.shtml" TargetMode="External"/><Relationship Id="rId7818" Type="http://schemas.openxmlformats.org/officeDocument/2006/relationships/hyperlink" Target="https://en.wikipedia.org/wiki/Jupiter" TargetMode="External"/><Relationship Id="rId9173" Type="http://schemas.openxmlformats.org/officeDocument/2006/relationships/hyperlink" Target="https://en.wikipedia.org/wiki/Surface_runoff" TargetMode="External"/><Relationship Id="rId12154" Type="http://schemas.openxmlformats.org/officeDocument/2006/relationships/hyperlink" Target="https://en.wikipedia.org/wiki/Clyde_Tombaugh" TargetMode="External"/><Relationship Id="rId118" Type="http://schemas.openxmlformats.org/officeDocument/2006/relationships/hyperlink" Target="https://en.wikipedia.org/wiki/Sun" TargetMode="External"/><Relationship Id="rId532" Type="http://schemas.openxmlformats.org/officeDocument/2006/relationships/hyperlink" Target="https://en.wikipedia.org/wiki/List_of_tectonic_plates" TargetMode="External"/><Relationship Id="rId1162" Type="http://schemas.openxmlformats.org/officeDocument/2006/relationships/hyperlink" Target="https://en.wikipedia.org/wiki/Somali_Plate" TargetMode="External"/><Relationship Id="rId2213" Type="http://schemas.openxmlformats.org/officeDocument/2006/relationships/hyperlink" Target="https://frp.wikipedia.org/wiki/T%C3%A8rra" TargetMode="External"/><Relationship Id="rId5369" Type="http://schemas.openxmlformats.org/officeDocument/2006/relationships/hyperlink" Target="https://en.wikipedia.org/wiki/Precession" TargetMode="External"/><Relationship Id="rId5783" Type="http://schemas.openxmlformats.org/officeDocument/2006/relationships/hyperlink" Target="https://en.wikipedia.org/wiki/Lunar_soil" TargetMode="External"/><Relationship Id="rId9240" Type="http://schemas.openxmlformats.org/officeDocument/2006/relationships/image" Target="media/image163.jpeg"/><Relationship Id="rId11170" Type="http://schemas.openxmlformats.org/officeDocument/2006/relationships/hyperlink" Target="https://so.wikipedia.org/wiki/Farraare" TargetMode="External"/><Relationship Id="rId4385" Type="http://schemas.openxmlformats.org/officeDocument/2006/relationships/hyperlink" Target="https://en.wikipedia.org/wiki/International_Standard_Book_Number" TargetMode="External"/><Relationship Id="rId5436" Type="http://schemas.openxmlformats.org/officeDocument/2006/relationships/hyperlink" Target="https://en.wikipedia.org/wiki/Moon" TargetMode="External"/><Relationship Id="rId6834" Type="http://schemas.openxmlformats.org/officeDocument/2006/relationships/hyperlink" Target="https://en.wikipedia.org/wiki/Template_talk:Earth" TargetMode="External"/><Relationship Id="rId12221" Type="http://schemas.openxmlformats.org/officeDocument/2006/relationships/hyperlink" Target="https://dx.doi.org/10.1093%2Fmnras%2F91.4.380" TargetMode="External"/><Relationship Id="rId1979" Type="http://schemas.openxmlformats.org/officeDocument/2006/relationships/hyperlink" Target="http://news.yahoo.com/various-7-billionth-babies-celebrated-worldwide-064439018.html" TargetMode="External"/><Relationship Id="rId4038" Type="http://schemas.openxmlformats.org/officeDocument/2006/relationships/hyperlink" Target="http://adsabs.harvard.edu/abs/2007JASTP..69..759E" TargetMode="External"/><Relationship Id="rId5850" Type="http://schemas.openxmlformats.org/officeDocument/2006/relationships/hyperlink" Target="https://en.wikipedia.org/wiki/Moon" TargetMode="External"/><Relationship Id="rId6901" Type="http://schemas.openxmlformats.org/officeDocument/2006/relationships/hyperlink" Target="https://kbd.wikipedia.org/wiki/%D0%9C%D0%B0%D0%B7%D1%8D" TargetMode="External"/><Relationship Id="rId11987" Type="http://schemas.openxmlformats.org/officeDocument/2006/relationships/hyperlink" Target="https://en.wikipedia.org/wiki/File:071215-Pluto-NewHorizons-20150711.png" TargetMode="External"/><Relationship Id="rId3054" Type="http://schemas.openxmlformats.org/officeDocument/2006/relationships/hyperlink" Target="https://en.wikipedia.org/wiki/Computer_simulation" TargetMode="External"/><Relationship Id="rId4452" Type="http://schemas.openxmlformats.org/officeDocument/2006/relationships/hyperlink" Target="https://en.wikipedia.org/w/index.php?title=Template:The_Sun&amp;action=edit" TargetMode="External"/><Relationship Id="rId5503" Type="http://schemas.openxmlformats.org/officeDocument/2006/relationships/hyperlink" Target="https://en.wikipedia.org/wiki/Lunar_eclipse" TargetMode="External"/><Relationship Id="rId8659" Type="http://schemas.openxmlformats.org/officeDocument/2006/relationships/hyperlink" Target="https://gv.wikipedia.org/wiki/Iupiter" TargetMode="External"/><Relationship Id="rId10589" Type="http://schemas.openxmlformats.org/officeDocument/2006/relationships/hyperlink" Target="https://en.wikipedia.org/wiki/Special:BookSources/978-3-642-03629-3" TargetMode="External"/><Relationship Id="rId4105" Type="http://schemas.openxmlformats.org/officeDocument/2006/relationships/hyperlink" Target="http://adsabs.harvard.edu/abs/1999ApJ...510..232B" TargetMode="External"/><Relationship Id="rId7675" Type="http://schemas.openxmlformats.org/officeDocument/2006/relationships/hyperlink" Target="https://en.wikipedia.org/wiki/Jupiter" TargetMode="External"/><Relationship Id="rId8726" Type="http://schemas.openxmlformats.org/officeDocument/2006/relationships/hyperlink" Target="https://frr.wikipedia.org/wiki/Jupiter" TargetMode="External"/><Relationship Id="rId10656" Type="http://schemas.openxmlformats.org/officeDocument/2006/relationships/hyperlink" Target="https://en.wikipedia.org/wiki/Mars" TargetMode="External"/><Relationship Id="rId11707" Type="http://schemas.openxmlformats.org/officeDocument/2006/relationships/hyperlink" Target="https://en.wikipedia.org/wiki/Methane" TargetMode="External"/><Relationship Id="rId2070" Type="http://schemas.openxmlformats.org/officeDocument/2006/relationships/hyperlink" Target="https://en.wikipedia.org/wiki/Bibcode" TargetMode="External"/><Relationship Id="rId3121" Type="http://schemas.openxmlformats.org/officeDocument/2006/relationships/hyperlink" Target="https://en.wikipedia.org/wiki/Milky_Way" TargetMode="External"/><Relationship Id="rId6277" Type="http://schemas.openxmlformats.org/officeDocument/2006/relationships/hyperlink" Target="https://en.wikipedia.org/wiki/Moon" TargetMode="External"/><Relationship Id="rId6691" Type="http://schemas.openxmlformats.org/officeDocument/2006/relationships/hyperlink" Target="https://en.wikipedia.org/wiki/Moon" TargetMode="External"/><Relationship Id="rId7328" Type="http://schemas.openxmlformats.org/officeDocument/2006/relationships/hyperlink" Target="https://en.wikipedia.org/wiki/Ethane" TargetMode="External"/><Relationship Id="rId7742" Type="http://schemas.openxmlformats.org/officeDocument/2006/relationships/hyperlink" Target="https://en.wikipedia.org/wiki/Callisto_(moon)" TargetMode="External"/><Relationship Id="rId10309" Type="http://schemas.openxmlformats.org/officeDocument/2006/relationships/hyperlink" Target="https://en.wikipedia.org/wiki/Digital_object_identifier" TargetMode="External"/><Relationship Id="rId2887" Type="http://schemas.openxmlformats.org/officeDocument/2006/relationships/hyperlink" Target="https://en.wikipedia.org/wiki/Earth%27s_atmosphere" TargetMode="External"/><Relationship Id="rId5293" Type="http://schemas.openxmlformats.org/officeDocument/2006/relationships/hyperlink" Target="https://en.wikipedia.org/wiki/Moon" TargetMode="External"/><Relationship Id="rId6344" Type="http://schemas.openxmlformats.org/officeDocument/2006/relationships/hyperlink" Target="https://dx.doi.org/10.1126%2Fscience.161.3842.680" TargetMode="External"/><Relationship Id="rId10723" Type="http://schemas.openxmlformats.org/officeDocument/2006/relationships/hyperlink" Target="https://en.wikipedia.org/wiki/NASA" TargetMode="External"/><Relationship Id="rId859" Type="http://schemas.openxmlformats.org/officeDocument/2006/relationships/hyperlink" Target="https://en.wikipedia.org/wiki/Earth" TargetMode="External"/><Relationship Id="rId1489" Type="http://schemas.openxmlformats.org/officeDocument/2006/relationships/hyperlink" Target="https://dx.doi.org/10.1016%2FS0040-1951%2800%2900055-X" TargetMode="External"/><Relationship Id="rId3938" Type="http://schemas.openxmlformats.org/officeDocument/2006/relationships/hyperlink" Target="https://en.wikipedia.org/wiki/Journal_of_Geophysical_Research" TargetMode="External"/><Relationship Id="rId5360" Type="http://schemas.openxmlformats.org/officeDocument/2006/relationships/hyperlink" Target="https://en.wikipedia.org/wiki/Moon" TargetMode="External"/><Relationship Id="rId6411" Type="http://schemas.openxmlformats.org/officeDocument/2006/relationships/hyperlink" Target="https://en.wikipedia.org/wiki/Moon" TargetMode="External"/><Relationship Id="rId9567" Type="http://schemas.openxmlformats.org/officeDocument/2006/relationships/hyperlink" Target="https://en.wikipedia.org/wiki/Mars" TargetMode="External"/><Relationship Id="rId12895" Type="http://schemas.openxmlformats.org/officeDocument/2006/relationships/hyperlink" Target="https://ml.wikipedia.org/wiki/%E0%B4%AA%E0%B5%8D%E0%B4%B2%E0%B5%82%E0%B4%9F%E0%B5%8D%E0%B4%9F%E0%B5%8B" TargetMode="External"/><Relationship Id="rId2954" Type="http://schemas.openxmlformats.org/officeDocument/2006/relationships/hyperlink" Target="https://en.wikipedia.org/wiki/Astronomical_unit" TargetMode="External"/><Relationship Id="rId5013" Type="http://schemas.openxmlformats.org/officeDocument/2006/relationships/hyperlink" Target="https://en.wikipedia.org/wiki/Moon" TargetMode="External"/><Relationship Id="rId8169" Type="http://schemas.openxmlformats.org/officeDocument/2006/relationships/hyperlink" Target="http://adsabs.harvard.edu/abs/2006DPS....38.1115S" TargetMode="External"/><Relationship Id="rId9981" Type="http://schemas.openxmlformats.org/officeDocument/2006/relationships/hyperlink" Target="https://en.wikipedia.org/wiki/Mars" TargetMode="External"/><Relationship Id="rId11497" Type="http://schemas.openxmlformats.org/officeDocument/2006/relationships/hyperlink" Target="https://en.wikipedia.org/wiki/Planet_X" TargetMode="External"/><Relationship Id="rId12548" Type="http://schemas.openxmlformats.org/officeDocument/2006/relationships/hyperlink" Target="http://www.skyandtelescope.com/astronomy-news/plutos-atmosphere-confounds-researchers-032520166/" TargetMode="External"/><Relationship Id="rId12962" Type="http://schemas.openxmlformats.org/officeDocument/2006/relationships/hyperlink" Target="https://war.wikipedia.org/wiki/Pluton" TargetMode="External"/><Relationship Id="rId926" Type="http://schemas.openxmlformats.org/officeDocument/2006/relationships/hyperlink" Target="https://en.wikipedia.org/wiki/Earth" TargetMode="External"/><Relationship Id="rId1556" Type="http://schemas.openxmlformats.org/officeDocument/2006/relationships/hyperlink" Target="https://en.wikipedia.org/wiki/Earth" TargetMode="External"/><Relationship Id="rId1970" Type="http://schemas.openxmlformats.org/officeDocument/2006/relationships/hyperlink" Target="https://en.wikipedia.org/wiki/Special:BookSources/0-12-372584-4" TargetMode="External"/><Relationship Id="rId2607" Type="http://schemas.openxmlformats.org/officeDocument/2006/relationships/hyperlink" Target="https://en.wikipedia.org/wiki/Sun" TargetMode="External"/><Relationship Id="rId7185" Type="http://schemas.openxmlformats.org/officeDocument/2006/relationships/hyperlink" Target="https://en.wikipedia.org/wiki/Jupiter" TargetMode="External"/><Relationship Id="rId8583" Type="http://schemas.openxmlformats.org/officeDocument/2006/relationships/hyperlink" Target="https://en.wikipedia.org/w/index.php?title=Jupiter&amp;action=edit" TargetMode="External"/><Relationship Id="rId9634" Type="http://schemas.openxmlformats.org/officeDocument/2006/relationships/hyperlink" Target="https://en.wikipedia.org/wiki/Mars" TargetMode="External"/><Relationship Id="rId10099" Type="http://schemas.openxmlformats.org/officeDocument/2006/relationships/hyperlink" Target="https://en.wikipedia.org/wiki/Mars" TargetMode="External"/><Relationship Id="rId11564" Type="http://schemas.openxmlformats.org/officeDocument/2006/relationships/hyperlink" Target="https://en.wikipedia.org/wiki/4_Vesta" TargetMode="External"/><Relationship Id="rId12615" Type="http://schemas.openxmlformats.org/officeDocument/2006/relationships/hyperlink" Target="https://books.google.com/books?id=VcY7iYJwJZoC&amp;pg=PA623" TargetMode="External"/><Relationship Id="rId1209" Type="http://schemas.openxmlformats.org/officeDocument/2006/relationships/hyperlink" Target="https://en.wikipedia.org/wiki/International_Standard_Book_Number" TargetMode="External"/><Relationship Id="rId1623" Type="http://schemas.openxmlformats.org/officeDocument/2006/relationships/hyperlink" Target="https://en.wikipedia.org/wiki/International_Standard_Book_Number" TargetMode="External"/><Relationship Id="rId4779" Type="http://schemas.openxmlformats.org/officeDocument/2006/relationships/hyperlink" Target="https://uk.wikipedia.org/wiki/%D0%A1%D0%BE%D0%BD%D1%86%D0%B5" TargetMode="External"/><Relationship Id="rId8236" Type="http://schemas.openxmlformats.org/officeDocument/2006/relationships/hyperlink" Target="https://en.wikipedia.org/wiki/Wikipedia:Citing_sources" TargetMode="External"/><Relationship Id="rId8650" Type="http://schemas.openxmlformats.org/officeDocument/2006/relationships/hyperlink" Target="https://eo.wikipedia.org/wiki/Jupitero_(planedo)" TargetMode="External"/><Relationship Id="rId9701" Type="http://schemas.openxmlformats.org/officeDocument/2006/relationships/hyperlink" Target="https://en.wikipedia.org/wiki/Russian_Federal_Space_Agency" TargetMode="External"/><Relationship Id="rId10166" Type="http://schemas.openxmlformats.org/officeDocument/2006/relationships/hyperlink" Target="http://adsabs.harvard.edu/abs/2003A&amp;G....44d..16M" TargetMode="External"/><Relationship Id="rId10580" Type="http://schemas.openxmlformats.org/officeDocument/2006/relationships/hyperlink" Target="https://en.wikipedia.org/wiki/Mars" TargetMode="External"/><Relationship Id="rId11217" Type="http://schemas.openxmlformats.org/officeDocument/2006/relationships/hyperlink" Target="https://www.mediawiki.org/wiki/Special:MyLanguage/How_to_contribute" TargetMode="External"/><Relationship Id="rId11631" Type="http://schemas.openxmlformats.org/officeDocument/2006/relationships/hyperlink" Target="https://en.wikipedia.org/wiki/Neptune" TargetMode="External"/><Relationship Id="rId3795" Type="http://schemas.openxmlformats.org/officeDocument/2006/relationships/hyperlink" Target="https://en.wikipedia.org/wiki/Sun" TargetMode="External"/><Relationship Id="rId4846" Type="http://schemas.openxmlformats.org/officeDocument/2006/relationships/hyperlink" Target="https://en.wikipedia.org/wiki/Moon" TargetMode="External"/><Relationship Id="rId7252" Type="http://schemas.openxmlformats.org/officeDocument/2006/relationships/hyperlink" Target="https://en.wikipedia.org/wiki/Venus" TargetMode="External"/><Relationship Id="rId8303" Type="http://schemas.openxmlformats.org/officeDocument/2006/relationships/hyperlink" Target="https://en.wikipedia.org/wiki/Special:BookSources/0470851023" TargetMode="External"/><Relationship Id="rId10233" Type="http://schemas.openxmlformats.org/officeDocument/2006/relationships/hyperlink" Target="https://en.wikipedia.org/wiki/PubMed_Identifier" TargetMode="External"/><Relationship Id="rId2397" Type="http://schemas.openxmlformats.org/officeDocument/2006/relationships/hyperlink" Target="https://sh.wikipedia.org/wiki/Zemlja_(planet)" TargetMode="External"/><Relationship Id="rId3448" Type="http://schemas.openxmlformats.org/officeDocument/2006/relationships/hyperlink" Target="https://en.wikipedia.org/wiki/Antisolar_point" TargetMode="External"/><Relationship Id="rId3862" Type="http://schemas.openxmlformats.org/officeDocument/2006/relationships/hyperlink" Target="https://en.wikipedia.org/wiki/Sun" TargetMode="External"/><Relationship Id="rId369" Type="http://schemas.openxmlformats.org/officeDocument/2006/relationships/hyperlink" Target="https://en.wikipedia.org/wiki/Earth" TargetMode="External"/><Relationship Id="rId783" Type="http://schemas.openxmlformats.org/officeDocument/2006/relationships/hyperlink" Target="https://en.wikipedia.org/wiki/Earth" TargetMode="External"/><Relationship Id="rId2464" Type="http://schemas.openxmlformats.org/officeDocument/2006/relationships/hyperlink" Target="https://en.wikipedia.org/wiki/Absolute_magnitude" TargetMode="External"/><Relationship Id="rId3515" Type="http://schemas.openxmlformats.org/officeDocument/2006/relationships/hyperlink" Target="https://en.wikipedia.org/wiki/ArXiv" TargetMode="External"/><Relationship Id="rId4913" Type="http://schemas.openxmlformats.org/officeDocument/2006/relationships/hyperlink" Target="https://en.wikipedia.org/wiki/Primary_(astronomy)" TargetMode="External"/><Relationship Id="rId9077" Type="http://schemas.openxmlformats.org/officeDocument/2006/relationships/hyperlink" Target="https://en.wikipedia.org/wiki/Dynamo_theory" TargetMode="External"/><Relationship Id="rId9491" Type="http://schemas.openxmlformats.org/officeDocument/2006/relationships/hyperlink" Target="https://en.wikipedia.org/wiki/Methanogen" TargetMode="External"/><Relationship Id="rId10300" Type="http://schemas.openxmlformats.org/officeDocument/2006/relationships/hyperlink" Target="https://en.wikipedia.org/wiki/MSN" TargetMode="External"/><Relationship Id="rId12058" Type="http://schemas.openxmlformats.org/officeDocument/2006/relationships/hyperlink" Target="http://adsabs.harvard.edu/abs/2013A&amp;A...557A..49S" TargetMode="External"/><Relationship Id="rId436" Type="http://schemas.openxmlformats.org/officeDocument/2006/relationships/hyperlink" Target="https://en.wikipedia.org/wiki/Chimborazo_(volcano)" TargetMode="External"/><Relationship Id="rId1066" Type="http://schemas.openxmlformats.org/officeDocument/2006/relationships/hyperlink" Target="https://en.wikipedia.org/wiki/Heliocentrism" TargetMode="External"/><Relationship Id="rId1480" Type="http://schemas.openxmlformats.org/officeDocument/2006/relationships/hyperlink" Target="http://adsabs.harvard.edu/abs/1969Sci...164.1229H" TargetMode="External"/><Relationship Id="rId2117" Type="http://schemas.openxmlformats.org/officeDocument/2006/relationships/hyperlink" Target="https://en.wikinews.org/wiki/Special:Search/Earth" TargetMode="External"/><Relationship Id="rId8093" Type="http://schemas.openxmlformats.org/officeDocument/2006/relationships/hyperlink" Target="https://en.wikipedia.org/wiki/Jupiter" TargetMode="External"/><Relationship Id="rId9144" Type="http://schemas.openxmlformats.org/officeDocument/2006/relationships/hyperlink" Target="https://en.wikipedia.org/wiki/Mars" TargetMode="External"/><Relationship Id="rId12472" Type="http://schemas.openxmlformats.org/officeDocument/2006/relationships/hyperlink" Target="http://www.researchgate.net/profile/Tilman_Spohn/publication/225019299_Subsurface_Oceans_and_Deep_Interiors_of_Medium-Sized_Outer_Planet_Satellites_and_Large_Trans-Neptunian_Objects/links/55018a3a0cf24cee39f7b952.pdf" TargetMode="External"/><Relationship Id="rId850" Type="http://schemas.openxmlformats.org/officeDocument/2006/relationships/hyperlink" Target="https://en.wikipedia.org/wiki/Precession" TargetMode="External"/><Relationship Id="rId1133" Type="http://schemas.openxmlformats.org/officeDocument/2006/relationships/hyperlink" Target="https://en.wikipedia.org/wiki/Lindisfarne_Gospels" TargetMode="External"/><Relationship Id="rId2531" Type="http://schemas.openxmlformats.org/officeDocument/2006/relationships/hyperlink" Target="https://en.wikipedia.org/wiki/Right_ascension" TargetMode="External"/><Relationship Id="rId4289" Type="http://schemas.openxmlformats.org/officeDocument/2006/relationships/hyperlink" Target="https://dx.doi.org/10.1103%2FPhysRev.55.434" TargetMode="External"/><Relationship Id="rId5687" Type="http://schemas.openxmlformats.org/officeDocument/2006/relationships/hyperlink" Target="https://en.wikipedia.org/wiki/False-color" TargetMode="External"/><Relationship Id="rId6738" Type="http://schemas.openxmlformats.org/officeDocument/2006/relationships/hyperlink" Target="http://www.spacetoday.org/SolSys/Earth/OldStarCharts.html" TargetMode="External"/><Relationship Id="rId8160" Type="http://schemas.openxmlformats.org/officeDocument/2006/relationships/hyperlink" Target="http://www.lpl.arizona.edu/~showman/publications/ingersolletal-2004.pdf" TargetMode="External"/><Relationship Id="rId11074" Type="http://schemas.openxmlformats.org/officeDocument/2006/relationships/hyperlink" Target="https://hsb.wikipedia.org/wiki/Mars" TargetMode="External"/><Relationship Id="rId12125" Type="http://schemas.openxmlformats.org/officeDocument/2006/relationships/hyperlink" Target="https://en.wikipedia.org/wiki/Digital_object_identifier" TargetMode="External"/><Relationship Id="rId503" Type="http://schemas.openxmlformats.org/officeDocument/2006/relationships/hyperlink" Target="https://en.wikipedia.org/wiki/Earth" TargetMode="External"/><Relationship Id="rId5754" Type="http://schemas.openxmlformats.org/officeDocument/2006/relationships/hyperlink" Target="https://en.wikipedia.org/wiki/Moon" TargetMode="External"/><Relationship Id="rId6805" Type="http://schemas.openxmlformats.org/officeDocument/2006/relationships/hyperlink" Target="https://en.wikibooks.org/wiki/Special:Search/Moon" TargetMode="External"/><Relationship Id="rId9211" Type="http://schemas.openxmlformats.org/officeDocument/2006/relationships/hyperlink" Target="https://en.wikipedia.org/wiki/Vein_(geology)" TargetMode="External"/><Relationship Id="rId10090" Type="http://schemas.openxmlformats.org/officeDocument/2006/relationships/hyperlink" Target="https://dx.doi.org/10.1146%2Fannurev.earth.33.092203.122637" TargetMode="External"/><Relationship Id="rId11141" Type="http://schemas.openxmlformats.org/officeDocument/2006/relationships/hyperlink" Target="https://uz.wikipedia.org/wiki/Mars" TargetMode="External"/><Relationship Id="rId1200" Type="http://schemas.openxmlformats.org/officeDocument/2006/relationships/hyperlink" Target="http://nssdc.gsfc.nasa.gov/planetary/factsheet/earthfact.html" TargetMode="External"/><Relationship Id="rId4356" Type="http://schemas.openxmlformats.org/officeDocument/2006/relationships/hyperlink" Target="https://en.wikipedia.org/wiki/Eye_(journal)" TargetMode="External"/><Relationship Id="rId4770" Type="http://schemas.openxmlformats.org/officeDocument/2006/relationships/hyperlink" Target="https://th.wikipedia.org/wiki/%E0%B8%94%E0%B8%A7%E0%B8%87%E0%B8%AD%E0%B8%B2%E0%B8%97%E0%B8%B4%E0%B8%95%E0%B8%A2%E0%B9%8C" TargetMode="External"/><Relationship Id="rId5407" Type="http://schemas.openxmlformats.org/officeDocument/2006/relationships/hyperlink" Target="https://en.wikipedia.org/wiki/Lambert%27s_cosine_law" TargetMode="External"/><Relationship Id="rId5821" Type="http://schemas.openxmlformats.org/officeDocument/2006/relationships/hyperlink" Target="https://en.wikipedia.org/wiki/Moon" TargetMode="External"/><Relationship Id="rId8977" Type="http://schemas.openxmlformats.org/officeDocument/2006/relationships/hyperlink" Target="https://en.wikipedia.org/wiki/Mars" TargetMode="External"/><Relationship Id="rId3372" Type="http://schemas.openxmlformats.org/officeDocument/2006/relationships/hyperlink" Target="https://en.wikipedia.org/wiki/Ulysses_probe" TargetMode="External"/><Relationship Id="rId4009" Type="http://schemas.openxmlformats.org/officeDocument/2006/relationships/hyperlink" Target="https://en.wikipedia.org/wiki/Digital_object_identifier" TargetMode="External"/><Relationship Id="rId4423" Type="http://schemas.openxmlformats.org/officeDocument/2006/relationships/hyperlink" Target="https://en.wiktionary.org/wiki/Special:Search/Sun" TargetMode="External"/><Relationship Id="rId7579" Type="http://schemas.openxmlformats.org/officeDocument/2006/relationships/hyperlink" Target="https://en.wikipedia.org/wiki/Moons_of_Jupiter" TargetMode="External"/><Relationship Id="rId7993" Type="http://schemas.openxmlformats.org/officeDocument/2006/relationships/hyperlink" Target="https://en.wikipedia.org/wiki/Jupiter" TargetMode="External"/><Relationship Id="rId11958" Type="http://schemas.openxmlformats.org/officeDocument/2006/relationships/hyperlink" Target="https://en.wikipedia.org/wiki/Digital_imaging" TargetMode="External"/><Relationship Id="rId293" Type="http://schemas.openxmlformats.org/officeDocument/2006/relationships/hyperlink" Target="https://en.wikipedia.org/wiki/Earth" TargetMode="External"/><Relationship Id="rId3025" Type="http://schemas.openxmlformats.org/officeDocument/2006/relationships/hyperlink" Target="https://en.wikipedia.org/wiki/File:Solar-cycle-data.png" TargetMode="External"/><Relationship Id="rId6595" Type="http://schemas.openxmlformats.org/officeDocument/2006/relationships/hyperlink" Target="http://history.nasa.gov/ap11ann/ap11events.html" TargetMode="External"/><Relationship Id="rId7646" Type="http://schemas.openxmlformats.org/officeDocument/2006/relationships/hyperlink" Target="https://en.wikipedia.org/wiki/Jupiter" TargetMode="External"/><Relationship Id="rId10974" Type="http://schemas.openxmlformats.org/officeDocument/2006/relationships/hyperlink" Target="https://en.wikipedia.org/wiki/Category:Mars" TargetMode="External"/><Relationship Id="rId360" Type="http://schemas.openxmlformats.org/officeDocument/2006/relationships/hyperlink" Target="https://en.wikipedia.org/wiki/Earth" TargetMode="External"/><Relationship Id="rId2041" Type="http://schemas.openxmlformats.org/officeDocument/2006/relationships/hyperlink" Target="https://en.wikipedia.org/wiki/Earth" TargetMode="External"/><Relationship Id="rId5197" Type="http://schemas.openxmlformats.org/officeDocument/2006/relationships/hyperlink" Target="https://en.wikipedia.org/wiki/Moon" TargetMode="External"/><Relationship Id="rId6248" Type="http://schemas.openxmlformats.org/officeDocument/2006/relationships/hyperlink" Target="https://en.wikipedia.org/wiki/Moon" TargetMode="External"/><Relationship Id="rId10627" Type="http://schemas.openxmlformats.org/officeDocument/2006/relationships/hyperlink" Target="http://adsabs.harvard.edu/abs/2014Icar..232..226K" TargetMode="External"/><Relationship Id="rId5264" Type="http://schemas.openxmlformats.org/officeDocument/2006/relationships/hyperlink" Target="https://en.wikipedia.org/wiki/Moon" TargetMode="External"/><Relationship Id="rId6662" Type="http://schemas.openxmlformats.org/officeDocument/2006/relationships/hyperlink" Target="http://www.spacenews.com/10619-mining-moon-water-bill-stone-110114.html" TargetMode="External"/><Relationship Id="rId7713" Type="http://schemas.openxmlformats.org/officeDocument/2006/relationships/hyperlink" Target="https://en.wikipedia.org/wiki/Jupiter_Europa_Orbiter" TargetMode="External"/><Relationship Id="rId12799" Type="http://schemas.openxmlformats.org/officeDocument/2006/relationships/hyperlink" Target="https://en.wikipedia.org/wiki/Wikipedia:File_Upload_Wizard" TargetMode="External"/><Relationship Id="rId2858" Type="http://schemas.openxmlformats.org/officeDocument/2006/relationships/hyperlink" Target="https://en.wikipedia.org/wiki/Sun" TargetMode="External"/><Relationship Id="rId3909" Type="http://schemas.openxmlformats.org/officeDocument/2006/relationships/hyperlink" Target="https://dx.doi.org/10.1002%2Fasna.200710803" TargetMode="External"/><Relationship Id="rId6315" Type="http://schemas.openxmlformats.org/officeDocument/2006/relationships/hyperlink" Target="https://www.ncbi.nlm.nih.gov/pubmed/18615079" TargetMode="External"/><Relationship Id="rId9885" Type="http://schemas.openxmlformats.org/officeDocument/2006/relationships/hyperlink" Target="https://en.wikipedia.org/wiki/Carl_Sagan" TargetMode="External"/><Relationship Id="rId12866" Type="http://schemas.openxmlformats.org/officeDocument/2006/relationships/hyperlink" Target="https://os.wikipedia.org/wiki/%D0%9F%D0%BB%D1%83%D1%82%D0%BE%D0%BD" TargetMode="External"/><Relationship Id="rId99" Type="http://schemas.openxmlformats.org/officeDocument/2006/relationships/hyperlink" Target="https://en.wikipedia.org/wiki/Earth" TargetMode="External"/><Relationship Id="rId1874" Type="http://schemas.openxmlformats.org/officeDocument/2006/relationships/hyperlink" Target="https://dx.doi.org/10.1126%2Fscience.1061976" TargetMode="External"/><Relationship Id="rId2925" Type="http://schemas.openxmlformats.org/officeDocument/2006/relationships/hyperlink" Target="https://en.wikipedia.org/wiki/Kelvin" TargetMode="External"/><Relationship Id="rId4280" Type="http://schemas.openxmlformats.org/officeDocument/2006/relationships/hyperlink" Target="https://en.wikipedia.org/wiki/Bibcode" TargetMode="External"/><Relationship Id="rId5331" Type="http://schemas.openxmlformats.org/officeDocument/2006/relationships/hyperlink" Target="https://en.wikipedia.org/wiki/Geminids" TargetMode="External"/><Relationship Id="rId8487" Type="http://schemas.openxmlformats.org/officeDocument/2006/relationships/hyperlink" Target="https://en.wikipedia.org/wiki/Special:BookSources/0-415-05609-8" TargetMode="External"/><Relationship Id="rId9538" Type="http://schemas.openxmlformats.org/officeDocument/2006/relationships/hyperlink" Target="https://en.wikipedia.org/wiki/Mars" TargetMode="External"/><Relationship Id="rId9952" Type="http://schemas.openxmlformats.org/officeDocument/2006/relationships/hyperlink" Target="https://en.wikipedia.org/wiki/Mars" TargetMode="External"/><Relationship Id="rId11468" Type="http://schemas.openxmlformats.org/officeDocument/2006/relationships/hyperlink" Target="https://en.wikipedia.org/wiki/Pluto" TargetMode="External"/><Relationship Id="rId12519" Type="http://schemas.openxmlformats.org/officeDocument/2006/relationships/hyperlink" Target="http://assets.cambridge.org/052180/0196/excerpt/0521800196_excerpt.pdf" TargetMode="External"/><Relationship Id="rId1527" Type="http://schemas.openxmlformats.org/officeDocument/2006/relationships/hyperlink" Target="https://en.wikipedia.org/wiki/Carl_Zimmer" TargetMode="External"/><Relationship Id="rId1941" Type="http://schemas.openxmlformats.org/officeDocument/2006/relationships/hyperlink" Target="https://en.wikipedia.org/wiki/Digital_object_identifier" TargetMode="External"/><Relationship Id="rId7089" Type="http://schemas.openxmlformats.org/officeDocument/2006/relationships/hyperlink" Target="https://udm.wikipedia.org/wiki/%D0%A2%D0%BE%D0%BB%D1%8D%D0%B7%D1%8C_(%D0%90%D1%81%D1%82%D1%80%D0%BE%D0%BD%D0%BE%D0%BC%D0%B8%D1%8F)" TargetMode="External"/><Relationship Id="rId8554" Type="http://schemas.openxmlformats.org/officeDocument/2006/relationships/hyperlink" Target="https://en.wikipedia.org/wiki/Template_talk:Solar_System" TargetMode="External"/><Relationship Id="rId9605" Type="http://schemas.openxmlformats.org/officeDocument/2006/relationships/hyperlink" Target="https://en.wikipedia.org/wiki/Allan_Hills_84001" TargetMode="External"/><Relationship Id="rId10484" Type="http://schemas.openxmlformats.org/officeDocument/2006/relationships/hyperlink" Target="https://dx.doi.org/10.1126%2Fscience.1104474" TargetMode="External"/><Relationship Id="rId11535" Type="http://schemas.openxmlformats.org/officeDocument/2006/relationships/hyperlink" Target="https://en.wikipedia.org/wiki/Vanth_(moon)" TargetMode="External"/><Relationship Id="rId11882" Type="http://schemas.openxmlformats.org/officeDocument/2006/relationships/image" Target="media/image216.png"/><Relationship Id="rId12933" Type="http://schemas.openxmlformats.org/officeDocument/2006/relationships/hyperlink" Target="https://scn.wikipedia.org/wiki/Plutoni" TargetMode="External"/><Relationship Id="rId3699" Type="http://schemas.openxmlformats.org/officeDocument/2006/relationships/hyperlink" Target="http://rredc.nrel.gov/solar/spectra/am1.5/" TargetMode="External"/><Relationship Id="rId4000" Type="http://schemas.openxmlformats.org/officeDocument/2006/relationships/hyperlink" Target="https://dx.doi.org/10.1086%2F375449" TargetMode="External"/><Relationship Id="rId7156" Type="http://schemas.openxmlformats.org/officeDocument/2006/relationships/hyperlink" Target="https://en.wikipedia.org/wiki/Sun" TargetMode="External"/><Relationship Id="rId7570" Type="http://schemas.openxmlformats.org/officeDocument/2006/relationships/hyperlink" Target="https://en.wikipedia.org/wiki/File:Almagest-planets.svg" TargetMode="External"/><Relationship Id="rId8207" Type="http://schemas.openxmlformats.org/officeDocument/2006/relationships/hyperlink" Target="https://en.wikipedia.org/wiki/Jupiter" TargetMode="External"/><Relationship Id="rId8621" Type="http://schemas.openxmlformats.org/officeDocument/2006/relationships/hyperlink" Target="https://as.wikipedia.org/wiki/%E0%A6%AC%E0%A7%83%E0%A6%B9%E0%A6%B8%E0%A7%8D%E0%A6%AA%E0%A6%A4%E0%A6%BF_%E0%A6%97%E0%A7%8D%E0%A7%B0%E0%A6%B9" TargetMode="External"/><Relationship Id="rId10137" Type="http://schemas.openxmlformats.org/officeDocument/2006/relationships/hyperlink" Target="http://adsabs.harvard.edu/abs/1993GMS....74....7Z" TargetMode="External"/><Relationship Id="rId6172" Type="http://schemas.openxmlformats.org/officeDocument/2006/relationships/hyperlink" Target="https://books.google.com/?id=TWtLIOlPwS4C" TargetMode="External"/><Relationship Id="rId7223" Type="http://schemas.openxmlformats.org/officeDocument/2006/relationships/hyperlink" Target="https://en.wikipedia.org/wiki/Ammonia" TargetMode="External"/><Relationship Id="rId10551" Type="http://schemas.openxmlformats.org/officeDocument/2006/relationships/hyperlink" Target="https://dx.doi.org/10.1126%2Fscience.1242902" TargetMode="External"/><Relationship Id="rId11602" Type="http://schemas.openxmlformats.org/officeDocument/2006/relationships/hyperlink" Target="https://en.wikipedia.org/wiki/Marc_W._Buie" TargetMode="External"/><Relationship Id="rId687" Type="http://schemas.openxmlformats.org/officeDocument/2006/relationships/hyperlink" Target="https://en.wikipedia.org/wiki/Greenhouse_gas" TargetMode="External"/><Relationship Id="rId2368" Type="http://schemas.openxmlformats.org/officeDocument/2006/relationships/hyperlink" Target="https://kaa.wikipedia.org/wiki/Jer" TargetMode="External"/><Relationship Id="rId3766" Type="http://schemas.openxmlformats.org/officeDocument/2006/relationships/hyperlink" Target="http://adsabs.harvard.edu/abs/1983Metic..18..209M" TargetMode="External"/><Relationship Id="rId4817" Type="http://schemas.openxmlformats.org/officeDocument/2006/relationships/image" Target="media/image75.png"/><Relationship Id="rId9395" Type="http://schemas.openxmlformats.org/officeDocument/2006/relationships/hyperlink" Target="https://en.wikipedia.org/wiki/Mars" TargetMode="External"/><Relationship Id="rId10204" Type="http://schemas.openxmlformats.org/officeDocument/2006/relationships/hyperlink" Target="http://daleandersen.seti.org/Dale_Andersen/Science_articles_files/Heldmann%20et%20al.2005.pdf" TargetMode="External"/><Relationship Id="rId2782" Type="http://schemas.openxmlformats.org/officeDocument/2006/relationships/hyperlink" Target="https://en.wikipedia.org/wiki/Sun" TargetMode="External"/><Relationship Id="rId3419" Type="http://schemas.openxmlformats.org/officeDocument/2006/relationships/hyperlink" Target="https://en.wikipedia.org/wiki/Moon" TargetMode="External"/><Relationship Id="rId3833" Type="http://schemas.openxmlformats.org/officeDocument/2006/relationships/hyperlink" Target="https://en.wikipedia.org/wiki/Sun" TargetMode="External"/><Relationship Id="rId6989" Type="http://schemas.openxmlformats.org/officeDocument/2006/relationships/hyperlink" Target="https://sw.wikipedia.org/wiki/Mwezi_(gimba_la_angani)" TargetMode="External"/><Relationship Id="rId9048" Type="http://schemas.openxmlformats.org/officeDocument/2006/relationships/hyperlink" Target="https://en.wikipedia.org/wiki/Oxygen" TargetMode="External"/><Relationship Id="rId12376" Type="http://schemas.openxmlformats.org/officeDocument/2006/relationships/hyperlink" Target="https://en.wikipedia.org/wiki/Bibcode" TargetMode="External"/><Relationship Id="rId12790" Type="http://schemas.openxmlformats.org/officeDocument/2006/relationships/hyperlink" Target="https://donate.wikimedia.org/wiki/Special:FundraiserRedirector?utm_source=donate&amp;utm_medium=sidebar&amp;utm_campaign=C13_en.wikipedia.org&amp;uselang=en" TargetMode="External"/><Relationship Id="rId754" Type="http://schemas.openxmlformats.org/officeDocument/2006/relationships/hyperlink" Target="https://en.wikipedia.org/wiki/Redox" TargetMode="External"/><Relationship Id="rId1384" Type="http://schemas.openxmlformats.org/officeDocument/2006/relationships/hyperlink" Target="https://en.wikipedia.org/wiki/PubMed_Identifier" TargetMode="External"/><Relationship Id="rId2435" Type="http://schemas.openxmlformats.org/officeDocument/2006/relationships/hyperlink" Target="https://zh.wikipedia.org/wiki/%E5%9C%B0%E7%90%83" TargetMode="External"/><Relationship Id="rId3900" Type="http://schemas.openxmlformats.org/officeDocument/2006/relationships/hyperlink" Target="https://en.wikipedia.org/wiki/Sun" TargetMode="External"/><Relationship Id="rId9462" Type="http://schemas.openxmlformats.org/officeDocument/2006/relationships/hyperlink" Target="https://en.wikipedia.org/wiki/Carbon_dioxide" TargetMode="External"/><Relationship Id="rId11392" Type="http://schemas.openxmlformats.org/officeDocument/2006/relationships/hyperlink" Target="https://en.wikipedia.org/wiki/Pluto" TargetMode="External"/><Relationship Id="rId12029" Type="http://schemas.openxmlformats.org/officeDocument/2006/relationships/hyperlink" Target="https://en.wikipedia.org/wiki/Navajo_language" TargetMode="External"/><Relationship Id="rId12443" Type="http://schemas.openxmlformats.org/officeDocument/2006/relationships/hyperlink" Target="https://en.wikipedia.org/wiki/Pluto" TargetMode="External"/><Relationship Id="rId90" Type="http://schemas.openxmlformats.org/officeDocument/2006/relationships/hyperlink" Target="https://en.wikipedia.org/wiki/Earth" TargetMode="External"/><Relationship Id="rId407" Type="http://schemas.openxmlformats.org/officeDocument/2006/relationships/hyperlink" Target="https://en.wikipedia.org/wiki/Earth" TargetMode="External"/><Relationship Id="rId821" Type="http://schemas.openxmlformats.org/officeDocument/2006/relationships/hyperlink" Target="https://en.wikipedia.org/wiki/Milky_Way" TargetMode="External"/><Relationship Id="rId1037" Type="http://schemas.openxmlformats.org/officeDocument/2006/relationships/hyperlink" Target="https://en.wikipedia.org/wiki/Satellite" TargetMode="External"/><Relationship Id="rId1451" Type="http://schemas.openxmlformats.org/officeDocument/2006/relationships/hyperlink" Target="http://news.discovery.com/space/moon-earth-formation.html" TargetMode="External"/><Relationship Id="rId2502" Type="http://schemas.openxmlformats.org/officeDocument/2006/relationships/hyperlink" Target="https://en.wikipedia.org/wiki/Sun" TargetMode="External"/><Relationship Id="rId5658" Type="http://schemas.openxmlformats.org/officeDocument/2006/relationships/hyperlink" Target="https://en.wikipedia.org/wiki/Wikipedia:Media_help" TargetMode="External"/><Relationship Id="rId6709" Type="http://schemas.openxmlformats.org/officeDocument/2006/relationships/hyperlink" Target="https://en.wikipedia.org/wiki/International_Standard_Book_Number" TargetMode="External"/><Relationship Id="rId8064" Type="http://schemas.openxmlformats.org/officeDocument/2006/relationships/hyperlink" Target="https://dx.doi.org/10.1086%2F521346" TargetMode="External"/><Relationship Id="rId9115" Type="http://schemas.openxmlformats.org/officeDocument/2006/relationships/hyperlink" Target="https://en.wikipedia.org/wiki/Graben" TargetMode="External"/><Relationship Id="rId11045" Type="http://schemas.openxmlformats.org/officeDocument/2006/relationships/hyperlink" Target="https://da.wikipedia.org/wiki/Mars_(planet)" TargetMode="External"/><Relationship Id="rId1104" Type="http://schemas.openxmlformats.org/officeDocument/2006/relationships/hyperlink" Target="https://en.wikipedia.org/wiki/J2000.0" TargetMode="External"/><Relationship Id="rId4674" Type="http://schemas.openxmlformats.org/officeDocument/2006/relationships/hyperlink" Target="https://ku.wikipedia.org/wiki/Roj_(st%C3%AArk)" TargetMode="External"/><Relationship Id="rId5725" Type="http://schemas.openxmlformats.org/officeDocument/2006/relationships/hyperlink" Target="https://en.wikipedia.org/wiki/Japan_Aerospace_Exploration_Agency" TargetMode="External"/><Relationship Id="rId7080" Type="http://schemas.openxmlformats.org/officeDocument/2006/relationships/hyperlink" Target="https://tt.wikipedia.org/wiki/%D0%90%D0%B9_(%D0%B8%D1%8F%D1%80%D1%87%D0%B5%D0%BD)" TargetMode="External"/><Relationship Id="rId8131" Type="http://schemas.openxmlformats.org/officeDocument/2006/relationships/hyperlink" Target="https://en.wikipedia.org/wiki/Bibcode" TargetMode="External"/><Relationship Id="rId10061" Type="http://schemas.openxmlformats.org/officeDocument/2006/relationships/hyperlink" Target="https://en.wikipedia.org/wiki/Mars" TargetMode="External"/><Relationship Id="rId11112" Type="http://schemas.openxmlformats.org/officeDocument/2006/relationships/hyperlink" Target="https://mg.wikipedia.org/wiki/Mars_(fajiry)" TargetMode="External"/><Relationship Id="rId12510" Type="http://schemas.openxmlformats.org/officeDocument/2006/relationships/hyperlink" Target="http://adsabs.harvard.edu/abs/2015Icar..246..268L" TargetMode="External"/><Relationship Id="rId3276" Type="http://schemas.openxmlformats.org/officeDocument/2006/relationships/image" Target="media/image63.png"/><Relationship Id="rId3690" Type="http://schemas.openxmlformats.org/officeDocument/2006/relationships/hyperlink" Target="https://en.wikipedia.org/wiki/Special:BookSources/978-0-521-39788-9" TargetMode="External"/><Relationship Id="rId4327" Type="http://schemas.openxmlformats.org/officeDocument/2006/relationships/hyperlink" Target="https://en.wikipedia.org/wiki/California_Institute_of_Technology" TargetMode="External"/><Relationship Id="rId197" Type="http://schemas.openxmlformats.org/officeDocument/2006/relationships/hyperlink" Target="https://en.wikipedia.org/wiki/Earth" TargetMode="External"/><Relationship Id="rId2292" Type="http://schemas.openxmlformats.org/officeDocument/2006/relationships/hyperlink" Target="https://pam.wikipedia.org/wiki/Yatu" TargetMode="External"/><Relationship Id="rId3343" Type="http://schemas.openxmlformats.org/officeDocument/2006/relationships/hyperlink" Target="https://en.wikipedia.org/wiki/Sun" TargetMode="External"/><Relationship Id="rId4741" Type="http://schemas.openxmlformats.org/officeDocument/2006/relationships/hyperlink" Target="https://qu.wikipedia.org/wiki/Inti" TargetMode="External"/><Relationship Id="rId6499" Type="http://schemas.openxmlformats.org/officeDocument/2006/relationships/hyperlink" Target="https://en.wikipedia.org/wiki/Bibcode" TargetMode="External"/><Relationship Id="rId7897" Type="http://schemas.openxmlformats.org/officeDocument/2006/relationships/hyperlink" Target="https://en.wikipedia.org/wiki/Guru" TargetMode="External"/><Relationship Id="rId8948" Type="http://schemas.openxmlformats.org/officeDocument/2006/relationships/hyperlink" Target="https://en.wikipedia.org/wiki/Mars" TargetMode="External"/><Relationship Id="rId10878" Type="http://schemas.openxmlformats.org/officeDocument/2006/relationships/hyperlink" Target="https://en.wikipedia.org/wiki/Special:BookSources/0-689-82048-8" TargetMode="External"/><Relationship Id="rId11929" Type="http://schemas.openxmlformats.org/officeDocument/2006/relationships/hyperlink" Target="https://en.wikipedia.org/wiki/NASA" TargetMode="External"/><Relationship Id="rId264" Type="http://schemas.openxmlformats.org/officeDocument/2006/relationships/hyperlink" Target="https://en.wikipedia.org/wiki/Nebular_theory" TargetMode="External"/><Relationship Id="rId7964" Type="http://schemas.openxmlformats.org/officeDocument/2006/relationships/hyperlink" Target="https://en.wikipedia.org/wiki/Jupiter" TargetMode="External"/><Relationship Id="rId10945" Type="http://schemas.openxmlformats.org/officeDocument/2006/relationships/hyperlink" Target="https://en.wikipedia.org/wiki/Template_talk:Manned_mission_to_Mars" TargetMode="External"/><Relationship Id="rId3410" Type="http://schemas.openxmlformats.org/officeDocument/2006/relationships/hyperlink" Target="https://en.wikipedia.org/wiki/Sun" TargetMode="External"/><Relationship Id="rId6566" Type="http://schemas.openxmlformats.org/officeDocument/2006/relationships/hyperlink" Target="https://en.wikipedia.org/wiki/Moon" TargetMode="External"/><Relationship Id="rId6980" Type="http://schemas.openxmlformats.org/officeDocument/2006/relationships/hyperlink" Target="https://he.wikipedia.org/wiki/%D7%94%D7%99%D7%A8%D7%97" TargetMode="External"/><Relationship Id="rId7617" Type="http://schemas.openxmlformats.org/officeDocument/2006/relationships/hyperlink" Target="https://en.wikipedia.org/wiki/Lick_Observatory" TargetMode="External"/><Relationship Id="rId331" Type="http://schemas.openxmlformats.org/officeDocument/2006/relationships/hyperlink" Target="https://en.wikipedia.org/wiki/Phanerozoic" TargetMode="External"/><Relationship Id="rId2012" Type="http://schemas.openxmlformats.org/officeDocument/2006/relationships/hyperlink" Target="https://en.wikipedia.org/wiki/International_Standard_Book_Number" TargetMode="External"/><Relationship Id="rId5168" Type="http://schemas.openxmlformats.org/officeDocument/2006/relationships/hyperlink" Target="https://en.wikipedia.org/wiki/Moon" TargetMode="External"/><Relationship Id="rId5582" Type="http://schemas.openxmlformats.org/officeDocument/2006/relationships/hyperlink" Target="https://en.wikipedia.org/wiki/Moon" TargetMode="External"/><Relationship Id="rId6219" Type="http://schemas.openxmlformats.org/officeDocument/2006/relationships/hyperlink" Target="https://en.wikipedia.org/wiki/Moon" TargetMode="External"/><Relationship Id="rId6633" Type="http://schemas.openxmlformats.org/officeDocument/2006/relationships/hyperlink" Target="https://en.wikipedia.org/wiki/Moon" TargetMode="External"/><Relationship Id="rId9789" Type="http://schemas.openxmlformats.org/officeDocument/2006/relationships/hyperlink" Target="https://en.wikipedia.org/wiki/History_of_astronomy" TargetMode="External"/><Relationship Id="rId12020" Type="http://schemas.openxmlformats.org/officeDocument/2006/relationships/hyperlink" Target="https://en.wikipedia.org/wiki/Pluto" TargetMode="External"/><Relationship Id="rId1778" Type="http://schemas.openxmlformats.org/officeDocument/2006/relationships/hyperlink" Target="https://en.wikipedia.org/wiki/Special:BookSources/0-521-85371-0" TargetMode="External"/><Relationship Id="rId2829" Type="http://schemas.openxmlformats.org/officeDocument/2006/relationships/hyperlink" Target="https://en.wikipedia.org/wiki/Alpha_particle" TargetMode="External"/><Relationship Id="rId4184" Type="http://schemas.openxmlformats.org/officeDocument/2006/relationships/hyperlink" Target="https://en.wikipedia.org/wiki/Digital_object_identifier" TargetMode="External"/><Relationship Id="rId5235" Type="http://schemas.openxmlformats.org/officeDocument/2006/relationships/hyperlink" Target="https://en.wikipedia.org/wiki/File:Reiner-gamma-clem1.jpg" TargetMode="External"/><Relationship Id="rId6700" Type="http://schemas.openxmlformats.org/officeDocument/2006/relationships/hyperlink" Target="https://en.wikipedia.org/wiki/Moon" TargetMode="External"/><Relationship Id="rId9856" Type="http://schemas.openxmlformats.org/officeDocument/2006/relationships/hyperlink" Target="https://en.wikipedia.org/wiki/Gender_symbol" TargetMode="External"/><Relationship Id="rId4251" Type="http://schemas.openxmlformats.org/officeDocument/2006/relationships/hyperlink" Target="https://en.wikipedia.org/wiki/Sun" TargetMode="External"/><Relationship Id="rId5302" Type="http://schemas.openxmlformats.org/officeDocument/2006/relationships/hyperlink" Target="https://en.wikipedia.org/wiki/Moon" TargetMode="External"/><Relationship Id="rId8458" Type="http://schemas.openxmlformats.org/officeDocument/2006/relationships/hyperlink" Target="https://en.wikipedia.org/wiki/Jupiter" TargetMode="External"/><Relationship Id="rId9509" Type="http://schemas.openxmlformats.org/officeDocument/2006/relationships/hyperlink" Target="https://en.wikipedia.org/wiki/Mars" TargetMode="External"/><Relationship Id="rId11786" Type="http://schemas.openxmlformats.org/officeDocument/2006/relationships/hyperlink" Target="https://en.wikipedia.org/wiki/Natural_satellite" TargetMode="External"/><Relationship Id="rId12837" Type="http://schemas.openxmlformats.org/officeDocument/2006/relationships/hyperlink" Target="https://de.wikipedia.org/wiki/Pluto" TargetMode="External"/><Relationship Id="rId1845" Type="http://schemas.openxmlformats.org/officeDocument/2006/relationships/hyperlink" Target="http://www.ace.mmu.ac.uk/eae/climate/older/Climate_Zones.html" TargetMode="External"/><Relationship Id="rId7474" Type="http://schemas.openxmlformats.org/officeDocument/2006/relationships/hyperlink" Target="https://en.wikipedia.org/wiki/Mathematical_model" TargetMode="External"/><Relationship Id="rId8872" Type="http://schemas.openxmlformats.org/officeDocument/2006/relationships/hyperlink" Target="https://en.wikipedia.org/wiki/Escape_velocity" TargetMode="External"/><Relationship Id="rId9923" Type="http://schemas.openxmlformats.org/officeDocument/2006/relationships/hyperlink" Target="https://en.wikipedia.org/wiki/Red_Faction" TargetMode="External"/><Relationship Id="rId10388" Type="http://schemas.openxmlformats.org/officeDocument/2006/relationships/hyperlink" Target="https://en.wikipedia.org/wiki/Mars" TargetMode="External"/><Relationship Id="rId11439" Type="http://schemas.openxmlformats.org/officeDocument/2006/relationships/hyperlink" Target="https://en.wikipedia.org/wiki/Herbert_Hall_Turner" TargetMode="External"/><Relationship Id="rId11853" Type="http://schemas.openxmlformats.org/officeDocument/2006/relationships/hyperlink" Target="https://en.wikipedia.org/wiki/Orbital_resonance" TargetMode="External"/><Relationship Id="rId12904" Type="http://schemas.openxmlformats.org/officeDocument/2006/relationships/hyperlink" Target="https://my.wikipedia.org/wiki/%E1%80%95%E1%80%9C%E1%80%B0%E1%80%90%E1%80%AD%E1%80%AF" TargetMode="External"/><Relationship Id="rId1912" Type="http://schemas.openxmlformats.org/officeDocument/2006/relationships/hyperlink" Target="http://hpiers.obspm.fr/eop-pc/earthor/ut1lod/figure3.html" TargetMode="External"/><Relationship Id="rId6076" Type="http://schemas.openxmlformats.org/officeDocument/2006/relationships/hyperlink" Target="http://adsabs.harvard.edu/abs/2007Natur.450.1206T" TargetMode="External"/><Relationship Id="rId7127" Type="http://schemas.openxmlformats.org/officeDocument/2006/relationships/hyperlink" Target="https://en.wikipedia.org/wiki/Jupiter" TargetMode="External"/><Relationship Id="rId8525" Type="http://schemas.openxmlformats.org/officeDocument/2006/relationships/hyperlink" Target="http://orbitsimulator.com/gravity/articles/joviansystem.html" TargetMode="External"/><Relationship Id="rId10455" Type="http://schemas.openxmlformats.org/officeDocument/2006/relationships/hyperlink" Target="https://en.wikipedia.org/wiki/Mars" TargetMode="External"/><Relationship Id="rId11506" Type="http://schemas.openxmlformats.org/officeDocument/2006/relationships/hyperlink" Target="https://en.wikipedia.org/wiki/Dale_Cruikshank" TargetMode="External"/><Relationship Id="rId11920" Type="http://schemas.openxmlformats.org/officeDocument/2006/relationships/hyperlink" Target="https://en.wikipedia.org/wiki/C%C3%B4te_d%27Azur_Observatory" TargetMode="External"/><Relationship Id="rId5092" Type="http://schemas.openxmlformats.org/officeDocument/2006/relationships/image" Target="media/image86.png"/><Relationship Id="rId6490" Type="http://schemas.openxmlformats.org/officeDocument/2006/relationships/hyperlink" Target="https://en.wikipedia.org/wiki/Moon" TargetMode="External"/><Relationship Id="rId7541" Type="http://schemas.openxmlformats.org/officeDocument/2006/relationships/hyperlink" Target="https://en.wikipedia.org/wiki/Equator" TargetMode="External"/><Relationship Id="rId10108" Type="http://schemas.openxmlformats.org/officeDocument/2006/relationships/hyperlink" Target="http://adsabs.harvard.edu/abs/2002JGRE..107.5042B" TargetMode="External"/><Relationship Id="rId10522" Type="http://schemas.openxmlformats.org/officeDocument/2006/relationships/hyperlink" Target="https://www.ncbi.nlm.nih.gov/pubmed/19661912" TargetMode="External"/><Relationship Id="rId2686" Type="http://schemas.openxmlformats.org/officeDocument/2006/relationships/hyperlink" Target="https://en.wikipedia.org/wiki/Sun" TargetMode="External"/><Relationship Id="rId3737" Type="http://schemas.openxmlformats.org/officeDocument/2006/relationships/hyperlink" Target="https://en.wikipedia.org/wiki/Springer_Science%2BBusiness_Media" TargetMode="External"/><Relationship Id="rId6143" Type="http://schemas.openxmlformats.org/officeDocument/2006/relationships/hyperlink" Target="https://en.wikipedia.org/wiki/ArXiv" TargetMode="External"/><Relationship Id="rId9299" Type="http://schemas.openxmlformats.org/officeDocument/2006/relationships/hyperlink" Target="https://en.wikipedia.org/wiki/Quadrangle_(geography)" TargetMode="External"/><Relationship Id="rId12694" Type="http://schemas.openxmlformats.org/officeDocument/2006/relationships/hyperlink" Target="https://en.wiktionary.org/wiki/Special:Search/Pluto" TargetMode="External"/><Relationship Id="rId658" Type="http://schemas.openxmlformats.org/officeDocument/2006/relationships/hyperlink" Target="https://en.wikipedia.org/wiki/Atmosphere_of_Earth" TargetMode="External"/><Relationship Id="rId1288" Type="http://schemas.openxmlformats.org/officeDocument/2006/relationships/hyperlink" Target="https://en.wikipedia.org/wiki/Earth" TargetMode="External"/><Relationship Id="rId2339" Type="http://schemas.openxmlformats.org/officeDocument/2006/relationships/hyperlink" Target="https://nds-nl.wikipedia.org/wiki/Eerde" TargetMode="External"/><Relationship Id="rId2753" Type="http://schemas.openxmlformats.org/officeDocument/2006/relationships/hyperlink" Target="https://en.wikipedia.org/wiki/Sun" TargetMode="External"/><Relationship Id="rId3804" Type="http://schemas.openxmlformats.org/officeDocument/2006/relationships/hyperlink" Target="https://arxiv.org/abs/1102.0247" TargetMode="External"/><Relationship Id="rId6210" Type="http://schemas.openxmlformats.org/officeDocument/2006/relationships/hyperlink" Target="http://www.psrd.hawaii.edu/Aug00/newMoon.html" TargetMode="External"/><Relationship Id="rId9366" Type="http://schemas.openxmlformats.org/officeDocument/2006/relationships/hyperlink" Target="https://en.wikipedia.org/wiki/Noachis_quadrangle" TargetMode="External"/><Relationship Id="rId9780" Type="http://schemas.openxmlformats.org/officeDocument/2006/relationships/hyperlink" Target="https://en.wikipedia.org/wiki/Mars" TargetMode="External"/><Relationship Id="rId11296" Type="http://schemas.openxmlformats.org/officeDocument/2006/relationships/hyperlink" Target="https://en.wikipedia.org/wiki/Albedo" TargetMode="External"/><Relationship Id="rId12347" Type="http://schemas.openxmlformats.org/officeDocument/2006/relationships/hyperlink" Target="http://adsabs.harvard.edu/abs/1991AJ....102.1528W" TargetMode="External"/><Relationship Id="rId725" Type="http://schemas.openxmlformats.org/officeDocument/2006/relationships/hyperlink" Target="https://en.wikipedia.org/wiki/Earth" TargetMode="External"/><Relationship Id="rId1355" Type="http://schemas.openxmlformats.org/officeDocument/2006/relationships/hyperlink" Target="https://en.wikipedia.org/wiki/International_Standard_Book_Number" TargetMode="External"/><Relationship Id="rId2406" Type="http://schemas.openxmlformats.org/officeDocument/2006/relationships/hyperlink" Target="https://tet.wikipedia.org/wiki/Rai" TargetMode="External"/><Relationship Id="rId8382" Type="http://schemas.openxmlformats.org/officeDocument/2006/relationships/hyperlink" Target="http://adsabs.harvard.edu/abs/1999Sci...284.1146B" TargetMode="External"/><Relationship Id="rId9019" Type="http://schemas.openxmlformats.org/officeDocument/2006/relationships/hyperlink" Target="https://en.wikipedia.org/wiki/Mass" TargetMode="External"/><Relationship Id="rId9433" Type="http://schemas.openxmlformats.org/officeDocument/2006/relationships/hyperlink" Target="https://en.wikipedia.org/wiki/Carbon" TargetMode="External"/><Relationship Id="rId12761" Type="http://schemas.openxmlformats.org/officeDocument/2006/relationships/hyperlink" Target="https://en.wikipedia.org/wiki/Biblioth%C3%A8que_nationale_de_France" TargetMode="External"/><Relationship Id="rId1008" Type="http://schemas.openxmlformats.org/officeDocument/2006/relationships/hyperlink" Target="https://en.wikipedia.org/wiki/Devonian" TargetMode="External"/><Relationship Id="rId1422" Type="http://schemas.openxmlformats.org/officeDocument/2006/relationships/hyperlink" Target="https://en.wikipedia.org/wiki/Earth" TargetMode="External"/><Relationship Id="rId2820" Type="http://schemas.openxmlformats.org/officeDocument/2006/relationships/hyperlink" Target="https://en.wikipedia.org/wiki/Sun" TargetMode="External"/><Relationship Id="rId4578" Type="http://schemas.openxmlformats.org/officeDocument/2006/relationships/hyperlink" Target="https://ang.wikipedia.org/wiki/Sunne" TargetMode="External"/><Relationship Id="rId5976" Type="http://schemas.openxmlformats.org/officeDocument/2006/relationships/hyperlink" Target="https://en.wikipedia.org/wiki/Digital_object_identifier" TargetMode="External"/><Relationship Id="rId8035" Type="http://schemas.openxmlformats.org/officeDocument/2006/relationships/hyperlink" Target="http://adsabs.harvard.edu/abs/1998JGR...10322815V" TargetMode="External"/><Relationship Id="rId11016" Type="http://schemas.openxmlformats.org/officeDocument/2006/relationships/hyperlink" Target="https://am.wikipedia.org/wiki/%E1%88%9B%E1%88%AD%E1%88%B5" TargetMode="External"/><Relationship Id="rId11363" Type="http://schemas.openxmlformats.org/officeDocument/2006/relationships/hyperlink" Target="https://en.wikipedia.org/wiki/Pluto" TargetMode="External"/><Relationship Id="rId12414" Type="http://schemas.openxmlformats.org/officeDocument/2006/relationships/hyperlink" Target="https://en.wikipedia.org/wiki/Pluto" TargetMode="External"/><Relationship Id="rId61" Type="http://schemas.openxmlformats.org/officeDocument/2006/relationships/hyperlink" Target="https://en.wikipedia.org/wiki/ETRS89" TargetMode="External"/><Relationship Id="rId4992" Type="http://schemas.openxmlformats.org/officeDocument/2006/relationships/hyperlink" Target="https://en.wikipedia.org/wiki/Moon" TargetMode="External"/><Relationship Id="rId5629" Type="http://schemas.openxmlformats.org/officeDocument/2006/relationships/hyperlink" Target="https://en.wikipedia.org/wiki/Luna_24" TargetMode="External"/><Relationship Id="rId7051" Type="http://schemas.openxmlformats.org/officeDocument/2006/relationships/hyperlink" Target="https://rmy.wikipedia.org/wiki/Chhon_(chereski)" TargetMode="External"/><Relationship Id="rId8102" Type="http://schemas.openxmlformats.org/officeDocument/2006/relationships/hyperlink" Target="https://en.wikipedia.org/wiki/International_Standard_Book_Number" TargetMode="External"/><Relationship Id="rId9500" Type="http://schemas.openxmlformats.org/officeDocument/2006/relationships/hyperlink" Target="https://en.wikipedia.org/wiki/Curiosity_(rover)" TargetMode="External"/><Relationship Id="rId11430" Type="http://schemas.openxmlformats.org/officeDocument/2006/relationships/hyperlink" Target="https://en.wikipedia.org/wiki/Pluto" TargetMode="External"/><Relationship Id="rId2196" Type="http://schemas.openxmlformats.org/officeDocument/2006/relationships/hyperlink" Target="https://www.wikidata.org/wiki/Q2" TargetMode="External"/><Relationship Id="rId3594" Type="http://schemas.openxmlformats.org/officeDocument/2006/relationships/hyperlink" Target="https://en.wikipedia.org/wiki/Sun" TargetMode="External"/><Relationship Id="rId4645" Type="http://schemas.openxmlformats.org/officeDocument/2006/relationships/hyperlink" Target="https://haw.wikipedia.org/wiki/L%C4%81" TargetMode="External"/><Relationship Id="rId10032" Type="http://schemas.openxmlformats.org/officeDocument/2006/relationships/hyperlink" Target="https://en.wikipedia.org/wiki/Mars" TargetMode="External"/><Relationship Id="rId168" Type="http://schemas.openxmlformats.org/officeDocument/2006/relationships/hyperlink" Target="https://en.wikipedia.org/wiki/Earth" TargetMode="External"/><Relationship Id="rId3247" Type="http://schemas.openxmlformats.org/officeDocument/2006/relationships/hyperlink" Target="https://en.wikipedia.org/wiki/Pericles" TargetMode="External"/><Relationship Id="rId3661" Type="http://schemas.openxmlformats.org/officeDocument/2006/relationships/hyperlink" Target="https://en.wikipedia.org/wiki/US_Naval_Observatory" TargetMode="External"/><Relationship Id="rId4712" Type="http://schemas.openxmlformats.org/officeDocument/2006/relationships/hyperlink" Target="https://ce.wikipedia.org/wiki/%D0%9C%D0%B0%D0%BB%D1%85" TargetMode="External"/><Relationship Id="rId7868" Type="http://schemas.openxmlformats.org/officeDocument/2006/relationships/hyperlink" Target="https://en.wikipedia.org/wiki/Jupiter_(mythology)" TargetMode="External"/><Relationship Id="rId8919" Type="http://schemas.openxmlformats.org/officeDocument/2006/relationships/hyperlink" Target="https://en.wikipedia.org/wiki/Impact_crater" TargetMode="External"/><Relationship Id="rId10849" Type="http://schemas.openxmlformats.org/officeDocument/2006/relationships/hyperlink" Target="https://www.ncbi.nlm.nih.gov/pubmed/17779780" TargetMode="External"/><Relationship Id="rId582" Type="http://schemas.openxmlformats.org/officeDocument/2006/relationships/hyperlink" Target="https://en.wikipedia.org/wiki/Spheroid" TargetMode="External"/><Relationship Id="rId2263" Type="http://schemas.openxmlformats.org/officeDocument/2006/relationships/hyperlink" Target="https://gv.wikipedia.org/wiki/Yn_Dowan" TargetMode="External"/><Relationship Id="rId3314" Type="http://schemas.openxmlformats.org/officeDocument/2006/relationships/hyperlink" Target="https://en.wikipedia.org/wiki/Sun" TargetMode="External"/><Relationship Id="rId6884" Type="http://schemas.openxmlformats.org/officeDocument/2006/relationships/hyperlink" Target="https://en.wikipedia.org/wiki/Special:RecentChanges" TargetMode="External"/><Relationship Id="rId7935" Type="http://schemas.openxmlformats.org/officeDocument/2006/relationships/hyperlink" Target="https://en.wikipedia.org/wiki/Jupiter" TargetMode="External"/><Relationship Id="rId9290" Type="http://schemas.openxmlformats.org/officeDocument/2006/relationships/hyperlink" Target="https://en.wikipedia.org/wiki/Mars" TargetMode="External"/><Relationship Id="rId12271" Type="http://schemas.openxmlformats.org/officeDocument/2006/relationships/hyperlink" Target="https://en.wikipedia.org/wiki/Neil_deGrasse_Tyson" TargetMode="External"/><Relationship Id="rId235" Type="http://schemas.openxmlformats.org/officeDocument/2006/relationships/hyperlink" Target="https://en.wikipedia.org/wiki/Anglo-Saxon_paganism" TargetMode="External"/><Relationship Id="rId2330" Type="http://schemas.openxmlformats.org/officeDocument/2006/relationships/hyperlink" Target="https://min.wikipedia.org/wiki/Bumi" TargetMode="External"/><Relationship Id="rId5486" Type="http://schemas.openxmlformats.org/officeDocument/2006/relationships/hyperlink" Target="https://en.wikipedia.org/wiki/Moonquakes" TargetMode="External"/><Relationship Id="rId6537" Type="http://schemas.openxmlformats.org/officeDocument/2006/relationships/hyperlink" Target="https://en.wikipedia.org/wiki/Otto_Neugebauer" TargetMode="External"/><Relationship Id="rId10916" Type="http://schemas.openxmlformats.org/officeDocument/2006/relationships/hyperlink" Target="http://www.geody.com/?world=mars" TargetMode="External"/><Relationship Id="rId302" Type="http://schemas.openxmlformats.org/officeDocument/2006/relationships/hyperlink" Target="https://en.wikipedia.org/wiki/Pangaea" TargetMode="External"/><Relationship Id="rId4088" Type="http://schemas.openxmlformats.org/officeDocument/2006/relationships/hyperlink" Target="http://news.sciencemag.org/climate/2014/01/earth-wont-die-soon-thought" TargetMode="External"/><Relationship Id="rId5139" Type="http://schemas.openxmlformats.org/officeDocument/2006/relationships/hyperlink" Target="https://en.wikipedia.org/wiki/List_of_largest_craters_in_the_Solar_System" TargetMode="External"/><Relationship Id="rId5553" Type="http://schemas.openxmlformats.org/officeDocument/2006/relationships/hyperlink" Target="https://en.wikipedia.org/wiki/Lucian" TargetMode="External"/><Relationship Id="rId6951" Type="http://schemas.openxmlformats.org/officeDocument/2006/relationships/hyperlink" Target="https://fo.wikipedia.org/wiki/M%C3%A1nin" TargetMode="External"/><Relationship Id="rId9010" Type="http://schemas.openxmlformats.org/officeDocument/2006/relationships/hyperlink" Target="https://en.wikipedia.org/wiki/Mars" TargetMode="External"/><Relationship Id="rId4155" Type="http://schemas.openxmlformats.org/officeDocument/2006/relationships/hyperlink" Target="https://dx.doi.org/10.1086%2F430667" TargetMode="External"/><Relationship Id="rId5206" Type="http://schemas.openxmlformats.org/officeDocument/2006/relationships/hyperlink" Target="https://en.wikipedia.org/wiki/List_of_craters_on_the_Moon" TargetMode="External"/><Relationship Id="rId6604" Type="http://schemas.openxmlformats.org/officeDocument/2006/relationships/hyperlink" Target="https://en.wikipedia.org/wiki/International_Standard_Book_Number" TargetMode="External"/><Relationship Id="rId1749" Type="http://schemas.openxmlformats.org/officeDocument/2006/relationships/hyperlink" Target="https://en.wikipedia.org/wiki/Earth" TargetMode="External"/><Relationship Id="rId3171" Type="http://schemas.openxmlformats.org/officeDocument/2006/relationships/hyperlink" Target="https://en.wikipedia.org/wiki/Sun" TargetMode="External"/><Relationship Id="rId5620" Type="http://schemas.openxmlformats.org/officeDocument/2006/relationships/hyperlink" Target="https://en.wikipedia.org/wiki/Luna_3" TargetMode="External"/><Relationship Id="rId8776" Type="http://schemas.openxmlformats.org/officeDocument/2006/relationships/hyperlink" Target="https://tk.wikipedia.org/wiki/%C3%9Dupiter" TargetMode="External"/><Relationship Id="rId9827" Type="http://schemas.openxmlformats.org/officeDocument/2006/relationships/hyperlink" Target="https://en.wikipedia.org/wiki/Mars" TargetMode="External"/><Relationship Id="rId11757" Type="http://schemas.openxmlformats.org/officeDocument/2006/relationships/hyperlink" Target="https://en.wikipedia.org/wiki/Mantle_(geology)" TargetMode="External"/><Relationship Id="rId12808" Type="http://schemas.openxmlformats.org/officeDocument/2006/relationships/hyperlink" Target="https://commons.wikimedia.org/wiki/Category:Pluto" TargetMode="External"/><Relationship Id="rId1816" Type="http://schemas.openxmlformats.org/officeDocument/2006/relationships/hyperlink" Target="http://earthobservatory.nasa.gov/Study/HeatBucket/" TargetMode="External"/><Relationship Id="rId4222" Type="http://schemas.openxmlformats.org/officeDocument/2006/relationships/hyperlink" Target="https://en.wikipedia.org/wiki/Sun" TargetMode="External"/><Relationship Id="rId7378" Type="http://schemas.openxmlformats.org/officeDocument/2006/relationships/hyperlink" Target="https://en.wikipedia.org/wiki/Star" TargetMode="External"/><Relationship Id="rId7792" Type="http://schemas.openxmlformats.org/officeDocument/2006/relationships/hyperlink" Target="https://en.wikipedia.org/wiki/Lagrangian_point" TargetMode="External"/><Relationship Id="rId8429" Type="http://schemas.openxmlformats.org/officeDocument/2006/relationships/hyperlink" Target="https://en.wikipedia.org/wiki/Jupiter" TargetMode="External"/><Relationship Id="rId8843" Type="http://schemas.openxmlformats.org/officeDocument/2006/relationships/hyperlink" Target="https://en.wikipedia.org/wiki/Equator" TargetMode="External"/><Relationship Id="rId10359" Type="http://schemas.openxmlformats.org/officeDocument/2006/relationships/hyperlink" Target="http://adsabs.harvard.edu/abs/2007Sci...316...92P" TargetMode="External"/><Relationship Id="rId10773" Type="http://schemas.openxmlformats.org/officeDocument/2006/relationships/hyperlink" Target="https://en.wikipedia.org/wiki/Mars" TargetMode="External"/><Relationship Id="rId11824" Type="http://schemas.openxmlformats.org/officeDocument/2006/relationships/hyperlink" Target="https://en.wikipedia.org/wiki/Pluto" TargetMode="External"/><Relationship Id="rId3988" Type="http://schemas.openxmlformats.org/officeDocument/2006/relationships/hyperlink" Target="https://en.wikipedia.org/wiki/PhysOrg" TargetMode="External"/><Relationship Id="rId6394" Type="http://schemas.openxmlformats.org/officeDocument/2006/relationships/hyperlink" Target="https://en.wikipedia.org/wiki/Bibcode" TargetMode="External"/><Relationship Id="rId7445" Type="http://schemas.openxmlformats.org/officeDocument/2006/relationships/hyperlink" Target="https://en.wikipedia.org/wiki/Jupiter" TargetMode="External"/><Relationship Id="rId8910" Type="http://schemas.openxmlformats.org/officeDocument/2006/relationships/hyperlink" Target="https://en.wikipedia.org/wiki/Mercury_(planet)" TargetMode="External"/><Relationship Id="rId10426" Type="http://schemas.openxmlformats.org/officeDocument/2006/relationships/hyperlink" Target="https://en.wikipedia.org/wiki/Mars" TargetMode="External"/><Relationship Id="rId6047" Type="http://schemas.openxmlformats.org/officeDocument/2006/relationships/hyperlink" Target="http://adsabs.harvard.edu/abs/1975Icar...24..256M" TargetMode="External"/><Relationship Id="rId6461" Type="http://schemas.openxmlformats.org/officeDocument/2006/relationships/hyperlink" Target="http://www.fourmilab.ch/earthview/moon_ap_per.html" TargetMode="External"/><Relationship Id="rId7512" Type="http://schemas.openxmlformats.org/officeDocument/2006/relationships/hyperlink" Target="https://en.wikipedia.org/wiki/Jupiter" TargetMode="External"/><Relationship Id="rId10840" Type="http://schemas.openxmlformats.org/officeDocument/2006/relationships/hyperlink" Target="https://en.wikipedia.org/wiki/Mars" TargetMode="External"/><Relationship Id="rId976" Type="http://schemas.openxmlformats.org/officeDocument/2006/relationships/hyperlink" Target="https://en.wikipedia.org/wiki/Earth" TargetMode="External"/><Relationship Id="rId2657" Type="http://schemas.openxmlformats.org/officeDocument/2006/relationships/hyperlink" Target="https://en.wikipedia.org/wiki/S%C3%B3l_(sun)" TargetMode="External"/><Relationship Id="rId5063" Type="http://schemas.openxmlformats.org/officeDocument/2006/relationships/hyperlink" Target="https://en.wikipedia.org/wiki/Mars" TargetMode="External"/><Relationship Id="rId6114" Type="http://schemas.openxmlformats.org/officeDocument/2006/relationships/hyperlink" Target="https://dx.doi.org/10.1126%2Fscience.1063037" TargetMode="External"/><Relationship Id="rId9684" Type="http://schemas.openxmlformats.org/officeDocument/2006/relationships/hyperlink" Target="https://en.wikipedia.org/wiki/HiWish_program" TargetMode="External"/><Relationship Id="rId12598" Type="http://schemas.openxmlformats.org/officeDocument/2006/relationships/hyperlink" Target="https://dx.doi.org/10.1038%2Fnature04351" TargetMode="External"/><Relationship Id="rId629" Type="http://schemas.openxmlformats.org/officeDocument/2006/relationships/hyperlink" Target="https://en.wikipedia.org/wiki/Earth" TargetMode="External"/><Relationship Id="rId1259" Type="http://schemas.openxmlformats.org/officeDocument/2006/relationships/hyperlink" Target="https://en.wikipedia.org/wiki/Earth" TargetMode="External"/><Relationship Id="rId3708" Type="http://schemas.openxmlformats.org/officeDocument/2006/relationships/hyperlink" Target="https://en.wikipedia.org/wiki/Stanford_University" TargetMode="External"/><Relationship Id="rId5130" Type="http://schemas.openxmlformats.org/officeDocument/2006/relationships/hyperlink" Target="https://en.wikipedia.org/wiki/Moon_rocks" TargetMode="External"/><Relationship Id="rId8286" Type="http://schemas.openxmlformats.org/officeDocument/2006/relationships/hyperlink" Target="https://dx.doi.org/10.1086%2F124297" TargetMode="External"/><Relationship Id="rId9337" Type="http://schemas.openxmlformats.org/officeDocument/2006/relationships/hyperlink" Target="https://en.wikipedia.org/wiki/Arabia_quadrangle" TargetMode="External"/><Relationship Id="rId12665" Type="http://schemas.openxmlformats.org/officeDocument/2006/relationships/hyperlink" Target="https://en.wikipedia.org/wiki/Pluto" TargetMode="External"/><Relationship Id="rId1673" Type="http://schemas.openxmlformats.org/officeDocument/2006/relationships/hyperlink" Target="https://en.wikipedia.org/wiki/PubMed_Central" TargetMode="External"/><Relationship Id="rId2724" Type="http://schemas.openxmlformats.org/officeDocument/2006/relationships/hyperlink" Target="https://en.wikipedia.org/wiki/Sun" TargetMode="External"/><Relationship Id="rId9751" Type="http://schemas.openxmlformats.org/officeDocument/2006/relationships/hyperlink" Target="https://en.wikipedia.org/wiki/Mars" TargetMode="External"/><Relationship Id="rId11267" Type="http://schemas.openxmlformats.org/officeDocument/2006/relationships/hyperlink" Target="https://en.wikipedia.org/wiki/Moons_of_Pluto" TargetMode="External"/><Relationship Id="rId11681" Type="http://schemas.openxmlformats.org/officeDocument/2006/relationships/hyperlink" Target="https://en.wikipedia.org/wiki/Pluto" TargetMode="External"/><Relationship Id="rId12318" Type="http://schemas.openxmlformats.org/officeDocument/2006/relationships/hyperlink" Target="http://www.nmlegis.gov/Sessions/07%20Regular/memorials/house/HJM054.html" TargetMode="External"/><Relationship Id="rId12732" Type="http://schemas.openxmlformats.org/officeDocument/2006/relationships/hyperlink" Target="https://en.wikipedia.org/wiki/Template:Dwarf_planets" TargetMode="External"/><Relationship Id="rId1326" Type="http://schemas.openxmlformats.org/officeDocument/2006/relationships/hyperlink" Target="https://en.wikipedia.org/wiki/Earth" TargetMode="External"/><Relationship Id="rId1740" Type="http://schemas.openxmlformats.org/officeDocument/2006/relationships/hyperlink" Target="https://en.wikipedia.org/wiki/PubMed_Identifier" TargetMode="External"/><Relationship Id="rId4896" Type="http://schemas.openxmlformats.org/officeDocument/2006/relationships/hyperlink" Target="https://en.wikipedia.org/wiki/Atmospheric_pressure" TargetMode="External"/><Relationship Id="rId5947" Type="http://schemas.openxmlformats.org/officeDocument/2006/relationships/hyperlink" Target="https://en.wikipedia.org/wiki/Moon" TargetMode="External"/><Relationship Id="rId8353" Type="http://schemas.openxmlformats.org/officeDocument/2006/relationships/hyperlink" Target="https://en.wikipedia.org/wiki/Jupiter" TargetMode="External"/><Relationship Id="rId9404" Type="http://schemas.openxmlformats.org/officeDocument/2006/relationships/hyperlink" Target="https://en.wikipedia.org/wiki/Mount_Everest" TargetMode="External"/><Relationship Id="rId10283" Type="http://schemas.openxmlformats.org/officeDocument/2006/relationships/hyperlink" Target="http://www.jpl.nasa.gov/releases/2004/88.cfm" TargetMode="External"/><Relationship Id="rId11334" Type="http://schemas.openxmlformats.org/officeDocument/2006/relationships/hyperlink" Target="https://en.wikipedia.org/wiki/Astronomical_unit" TargetMode="External"/><Relationship Id="rId32" Type="http://schemas.openxmlformats.org/officeDocument/2006/relationships/hyperlink" Target="https://en.wikipedia.org/wiki/Orbital_period" TargetMode="External"/><Relationship Id="rId3498" Type="http://schemas.openxmlformats.org/officeDocument/2006/relationships/hyperlink" Target="https://en.wikipedia.org/w/index.php?title=Communications_in_Asteroseismology&amp;action=edit&amp;redlink=1" TargetMode="External"/><Relationship Id="rId4549" Type="http://schemas.openxmlformats.org/officeDocument/2006/relationships/hyperlink" Target="https://en.wikipedia.org/wiki/Portal:Featured_content" TargetMode="External"/><Relationship Id="rId4963" Type="http://schemas.openxmlformats.org/officeDocument/2006/relationships/hyperlink" Target="https://en.wikipedia.org/wiki/Moon" TargetMode="External"/><Relationship Id="rId8006" Type="http://schemas.openxmlformats.org/officeDocument/2006/relationships/hyperlink" Target="https://en.wikipedia.org/wiki/Jupiter" TargetMode="External"/><Relationship Id="rId8420" Type="http://schemas.openxmlformats.org/officeDocument/2006/relationships/hyperlink" Target="https://en.wikipedia.org/wiki/Digital_object_identifier" TargetMode="External"/><Relationship Id="rId10350" Type="http://schemas.openxmlformats.org/officeDocument/2006/relationships/hyperlink" Target="https://en.wikipedia.org/wiki/Mars" TargetMode="External"/><Relationship Id="rId11401" Type="http://schemas.openxmlformats.org/officeDocument/2006/relationships/hyperlink" Target="https://en.wikipedia.org/wiki/Classical_mechanics" TargetMode="External"/><Relationship Id="rId3565" Type="http://schemas.openxmlformats.org/officeDocument/2006/relationships/hyperlink" Target="https://en.wikipedia.org/wiki/Sun" TargetMode="External"/><Relationship Id="rId4616" Type="http://schemas.openxmlformats.org/officeDocument/2006/relationships/hyperlink" Target="https://de.wikipedia.org/wiki/Sonne" TargetMode="External"/><Relationship Id="rId7022" Type="http://schemas.openxmlformats.org/officeDocument/2006/relationships/hyperlink" Target="https://nds-nl.wikipedia.org/wiki/Maone_(eerde)" TargetMode="External"/><Relationship Id="rId10003" Type="http://schemas.openxmlformats.org/officeDocument/2006/relationships/hyperlink" Target="http://nssdc.gsfc.nasa.gov/planetary/factsheet/marsfact.html" TargetMode="External"/><Relationship Id="rId486" Type="http://schemas.openxmlformats.org/officeDocument/2006/relationships/hyperlink" Target="https://en.wikipedia.org/wiki/Rheology" TargetMode="External"/><Relationship Id="rId2167" Type="http://schemas.openxmlformats.org/officeDocument/2006/relationships/hyperlink" Target="https://en.wikipedia.org/wiki/Special:MyTalk" TargetMode="External"/><Relationship Id="rId2581" Type="http://schemas.openxmlformats.org/officeDocument/2006/relationships/hyperlink" Target="https://en.wikipedia.org/wiki/Solar_core" TargetMode="External"/><Relationship Id="rId3218" Type="http://schemas.openxmlformats.org/officeDocument/2006/relationships/hyperlink" Target="https://en.wikipedia.org/wiki/Equinox" TargetMode="External"/><Relationship Id="rId3632" Type="http://schemas.openxmlformats.org/officeDocument/2006/relationships/hyperlink" Target="https://en.wikipedia.org/wiki/Sun" TargetMode="External"/><Relationship Id="rId6788" Type="http://schemas.openxmlformats.org/officeDocument/2006/relationships/hyperlink" Target="https://en.wikipedia.org/wiki/Special:BookSources/0-521-37212-7" TargetMode="External"/><Relationship Id="rId9194" Type="http://schemas.openxmlformats.org/officeDocument/2006/relationships/hyperlink" Target="https://en.wikipedia.org/wiki/Curiosity_(rover)" TargetMode="External"/><Relationship Id="rId12175" Type="http://schemas.openxmlformats.org/officeDocument/2006/relationships/hyperlink" Target="https://en.wikipedia.org/wiki/Pluto" TargetMode="External"/><Relationship Id="rId139" Type="http://schemas.openxmlformats.org/officeDocument/2006/relationships/hyperlink" Target="https://en.wikipedia.org/wiki/Earth" TargetMode="External"/><Relationship Id="rId553" Type="http://schemas.openxmlformats.org/officeDocument/2006/relationships/hyperlink" Target="https://en.wikipedia.org/wiki/Earth" TargetMode="External"/><Relationship Id="rId1183" Type="http://schemas.openxmlformats.org/officeDocument/2006/relationships/hyperlink" Target="https://en.wikipedia.org/wiki/Earth" TargetMode="External"/><Relationship Id="rId2234" Type="http://schemas.openxmlformats.org/officeDocument/2006/relationships/hyperlink" Target="https://br.wikipedia.org/wiki/Douar_(planedenn)" TargetMode="External"/><Relationship Id="rId7839" Type="http://schemas.openxmlformats.org/officeDocument/2006/relationships/hyperlink" Target="https://en.wikipedia.org/wiki/2010_Jupiter_impact_event" TargetMode="External"/><Relationship Id="rId9261" Type="http://schemas.openxmlformats.org/officeDocument/2006/relationships/hyperlink" Target="https://en.wikipedia.org/wiki/Martian_geyser" TargetMode="External"/><Relationship Id="rId206" Type="http://schemas.openxmlformats.org/officeDocument/2006/relationships/hyperlink" Target="https://en.wikipedia.org/wiki/Earth" TargetMode="External"/><Relationship Id="rId6855" Type="http://schemas.openxmlformats.org/officeDocument/2006/relationships/hyperlink" Target="https://en.wikipedia.org/wiki/Biblioth%C3%A8que_nationale_de_France" TargetMode="External"/><Relationship Id="rId7906" Type="http://schemas.openxmlformats.org/officeDocument/2006/relationships/hyperlink" Target="https://en.wikipedia.org/wiki/Portal:Solar_System" TargetMode="External"/><Relationship Id="rId11191" Type="http://schemas.openxmlformats.org/officeDocument/2006/relationships/hyperlink" Target="https://vep.wikipedia.org/wiki/Mars_(planet)" TargetMode="External"/><Relationship Id="rId12242" Type="http://schemas.openxmlformats.org/officeDocument/2006/relationships/hyperlink" Target="https://dx.doi.org/10.1086%2F126255" TargetMode="External"/><Relationship Id="rId620" Type="http://schemas.openxmlformats.org/officeDocument/2006/relationships/hyperlink" Target="https://en.wikipedia.org/wiki/Carbonate_mineral" TargetMode="External"/><Relationship Id="rId1250" Type="http://schemas.openxmlformats.org/officeDocument/2006/relationships/hyperlink" Target="https://en.wikipedia.org/wiki/United_States_Department_of_Commerce" TargetMode="External"/><Relationship Id="rId2301" Type="http://schemas.openxmlformats.org/officeDocument/2006/relationships/hyperlink" Target="https://kg.wikipedia.org/wiki/Ntoto" TargetMode="External"/><Relationship Id="rId4059" Type="http://schemas.openxmlformats.org/officeDocument/2006/relationships/hyperlink" Target="https://en.wikipedia.org/wiki/Nature_(journal)" TargetMode="External"/><Relationship Id="rId5457" Type="http://schemas.openxmlformats.org/officeDocument/2006/relationships/hyperlink" Target="https://en.wikipedia.org/wiki/Moon" TargetMode="External"/><Relationship Id="rId5871" Type="http://schemas.openxmlformats.org/officeDocument/2006/relationships/hyperlink" Target="https://en.wikipedia.org/wiki/Supernatural" TargetMode="External"/><Relationship Id="rId6508" Type="http://schemas.openxmlformats.org/officeDocument/2006/relationships/hyperlink" Target="https://en.wikipedia.org/wiki/International_Standard_Book_Number" TargetMode="External"/><Relationship Id="rId6922" Type="http://schemas.openxmlformats.org/officeDocument/2006/relationships/hyperlink" Target="https://be.wikipedia.org/wiki/%D0%9C%D0%B5%D1%81%D1%8F%D1%86,_%D1%81%D0%BF%D0%B0%D0%B4%D0%B0%D1%80%D0%BE%D0%B6%D0%BD%D1%96%D0%BA_%D0%97%D1%8F%D0%BC%D0%BB%D1%96" TargetMode="External"/><Relationship Id="rId4473" Type="http://schemas.openxmlformats.org/officeDocument/2006/relationships/hyperlink" Target="https://en.wikipedia.org/wiki/Coronal_mass_ejection" TargetMode="External"/><Relationship Id="rId5524" Type="http://schemas.openxmlformats.org/officeDocument/2006/relationships/hyperlink" Target="https://en.wikipedia.org/wiki/Selenography" TargetMode="External"/><Relationship Id="rId3075" Type="http://schemas.openxmlformats.org/officeDocument/2006/relationships/hyperlink" Target="https://en.wikipedia.org/wiki/Neutrino" TargetMode="External"/><Relationship Id="rId4126" Type="http://schemas.openxmlformats.org/officeDocument/2006/relationships/hyperlink" Target="http://www.centauri-dreams.org/?p=14203" TargetMode="External"/><Relationship Id="rId4540" Type="http://schemas.openxmlformats.org/officeDocument/2006/relationships/hyperlink" Target="https://en.wikipedia.org/wiki/Sun" TargetMode="External"/><Relationship Id="rId7696" Type="http://schemas.openxmlformats.org/officeDocument/2006/relationships/hyperlink" Target="https://en.wikipedia.org/wiki/Jupiter" TargetMode="External"/><Relationship Id="rId8747" Type="http://schemas.openxmlformats.org/officeDocument/2006/relationships/hyperlink" Target="https://ru.wikipedia.org/wiki/%D0%AE%D0%BF%D0%B8%D1%82%D0%B5%D1%80" TargetMode="External"/><Relationship Id="rId2091" Type="http://schemas.openxmlformats.org/officeDocument/2006/relationships/hyperlink" Target="https://en.wikipedia.org/wiki/Earth" TargetMode="External"/><Relationship Id="rId3142" Type="http://schemas.openxmlformats.org/officeDocument/2006/relationships/hyperlink" Target="https://en.wikipedia.org/wiki/Nearest_stars" TargetMode="External"/><Relationship Id="rId6298" Type="http://schemas.openxmlformats.org/officeDocument/2006/relationships/hyperlink" Target="https://en.wikipedia.org/wiki/Moon" TargetMode="External"/><Relationship Id="rId7349" Type="http://schemas.openxmlformats.org/officeDocument/2006/relationships/hyperlink" Target="https://en.wikipedia.org/wiki/Jupiter" TargetMode="External"/><Relationship Id="rId7763" Type="http://schemas.openxmlformats.org/officeDocument/2006/relationships/hyperlink" Target="https://en.wikipedia.org/wiki/Pasipha%C3%AB_group" TargetMode="External"/><Relationship Id="rId10677" Type="http://schemas.openxmlformats.org/officeDocument/2006/relationships/hyperlink" Target="https://en.wikipedia.org/wiki/Digital_object_identifier" TargetMode="External"/><Relationship Id="rId11728" Type="http://schemas.openxmlformats.org/officeDocument/2006/relationships/hyperlink" Target="https://en.wikipedia.org/wiki/Sublimation_(phase_transition)" TargetMode="External"/><Relationship Id="rId6365" Type="http://schemas.openxmlformats.org/officeDocument/2006/relationships/hyperlink" Target="https://en.wikipedia.org/wiki/Bibcode" TargetMode="External"/><Relationship Id="rId7416" Type="http://schemas.openxmlformats.org/officeDocument/2006/relationships/hyperlink" Target="https://en.wikipedia.org/wiki/Bar_(unit)" TargetMode="External"/><Relationship Id="rId8814" Type="http://schemas.openxmlformats.org/officeDocument/2006/relationships/image" Target="media/image152.png"/><Relationship Id="rId10744" Type="http://schemas.openxmlformats.org/officeDocument/2006/relationships/hyperlink" Target="https://en.wikipedia.org/wiki/John_Lloyd_(writer)" TargetMode="External"/><Relationship Id="rId130" Type="http://schemas.openxmlformats.org/officeDocument/2006/relationships/hyperlink" Target="https://en.wikipedia.org/wiki/Sidereal_year" TargetMode="External"/><Relationship Id="rId3959" Type="http://schemas.openxmlformats.org/officeDocument/2006/relationships/hyperlink" Target="https://en.wikipedia.org/wiki/Physical_Review_D" TargetMode="External"/><Relationship Id="rId5381" Type="http://schemas.openxmlformats.org/officeDocument/2006/relationships/hyperlink" Target="https://en.wikipedia.org/wiki/Lunar_phase" TargetMode="External"/><Relationship Id="rId6018" Type="http://schemas.openxmlformats.org/officeDocument/2006/relationships/hyperlink" Target="https://en.wikipedia.org/wiki/Moon" TargetMode="External"/><Relationship Id="rId7830" Type="http://schemas.openxmlformats.org/officeDocument/2006/relationships/hyperlink" Target="https://en.wikipedia.org/wiki/Comet_Shoemaker%E2%80%93Levy_9" TargetMode="External"/><Relationship Id="rId10811" Type="http://schemas.openxmlformats.org/officeDocument/2006/relationships/hyperlink" Target="https://en.wikipedia.org/wiki/Bibcode" TargetMode="External"/><Relationship Id="rId2975" Type="http://schemas.openxmlformats.org/officeDocument/2006/relationships/hyperlink" Target="https://en.wikipedia.org/wiki/File:Sunspot_butterfly_diagram.svg" TargetMode="External"/><Relationship Id="rId5034" Type="http://schemas.openxmlformats.org/officeDocument/2006/relationships/hyperlink" Target="https://en.wikipedia.org/wiki/Moon" TargetMode="External"/><Relationship Id="rId6432" Type="http://schemas.openxmlformats.org/officeDocument/2006/relationships/hyperlink" Target="https://dx.doi.org/10.1007%2FBF00645172" TargetMode="External"/><Relationship Id="rId9588" Type="http://schemas.openxmlformats.org/officeDocument/2006/relationships/image" Target="media/image177.jpeg"/><Relationship Id="rId12569" Type="http://schemas.openxmlformats.org/officeDocument/2006/relationships/hyperlink" Target="https://en.wikipedia.org/wiki/Pluto" TargetMode="External"/><Relationship Id="rId12983" Type="http://schemas.openxmlformats.org/officeDocument/2006/relationships/fontTable" Target="fontTable.xml"/><Relationship Id="rId947" Type="http://schemas.openxmlformats.org/officeDocument/2006/relationships/hyperlink" Target="https://en.wikipedia.org/wiki/Earth" TargetMode="External"/><Relationship Id="rId1577" Type="http://schemas.openxmlformats.org/officeDocument/2006/relationships/hyperlink" Target="http://brembs.net/gould.html" TargetMode="External"/><Relationship Id="rId1991" Type="http://schemas.openxmlformats.org/officeDocument/2006/relationships/hyperlink" Target="http://www.biodiv.org/programmes/default.shtml" TargetMode="External"/><Relationship Id="rId2628" Type="http://schemas.openxmlformats.org/officeDocument/2006/relationships/hyperlink" Target="https://en.wikipedia.org/wiki/Sun" TargetMode="External"/><Relationship Id="rId9655" Type="http://schemas.openxmlformats.org/officeDocument/2006/relationships/hyperlink" Target="https://en.wikipedia.org/wiki/Phyllosilicates" TargetMode="External"/><Relationship Id="rId11585" Type="http://schemas.openxmlformats.org/officeDocument/2006/relationships/hyperlink" Target="https://en.wikipedia.org/wiki/Dysnomia_(moon)" TargetMode="External"/><Relationship Id="rId12636" Type="http://schemas.openxmlformats.org/officeDocument/2006/relationships/hyperlink" Target="https://en.wikipedia.org/wiki/Pluto" TargetMode="External"/><Relationship Id="rId1644" Type="http://schemas.openxmlformats.org/officeDocument/2006/relationships/hyperlink" Target="https://en.wikipedia.org/wiki/Earth" TargetMode="External"/><Relationship Id="rId4050" Type="http://schemas.openxmlformats.org/officeDocument/2006/relationships/hyperlink" Target="https://en.wikipedia.org/wiki/Sun" TargetMode="External"/><Relationship Id="rId5101" Type="http://schemas.openxmlformats.org/officeDocument/2006/relationships/hyperlink" Target="https://en.wikipedia.org/wiki/Planetary_differentiation" TargetMode="External"/><Relationship Id="rId8257" Type="http://schemas.openxmlformats.org/officeDocument/2006/relationships/hyperlink" Target="https://en.wikipedia.org/wiki/International_Standard_Book_Number" TargetMode="External"/><Relationship Id="rId8671" Type="http://schemas.openxmlformats.org/officeDocument/2006/relationships/hyperlink" Target="https://hsb.wikipedia.org/wiki/Jupiter" TargetMode="External"/><Relationship Id="rId9308" Type="http://schemas.openxmlformats.org/officeDocument/2006/relationships/hyperlink" Target="https://tools.wmflabs.org/geohack/geohack.php?pagename=Mars&amp;params=0_N_180_W_globe:Mars" TargetMode="External"/><Relationship Id="rId9722" Type="http://schemas.openxmlformats.org/officeDocument/2006/relationships/hyperlink" Target="https://en.wikipedia.org/wiki/Mars" TargetMode="External"/><Relationship Id="rId10187" Type="http://schemas.openxmlformats.org/officeDocument/2006/relationships/hyperlink" Target="https://en.wikipedia.org/wiki/Mars" TargetMode="External"/><Relationship Id="rId11238" Type="http://schemas.openxmlformats.org/officeDocument/2006/relationships/hyperlink" Target="https://en.wikipedia.org/wiki/Plutino" TargetMode="External"/><Relationship Id="rId1711" Type="http://schemas.openxmlformats.org/officeDocument/2006/relationships/hyperlink" Target="http://www.esrf.eu/news/general/Earth-Center-Hotter" TargetMode="External"/><Relationship Id="rId4867" Type="http://schemas.openxmlformats.org/officeDocument/2006/relationships/hyperlink" Target="https://en.wikipedia.org/wiki/Moon" TargetMode="External"/><Relationship Id="rId7273" Type="http://schemas.openxmlformats.org/officeDocument/2006/relationships/hyperlink" Target="https://en.wikipedia.org/wiki/Pluto" TargetMode="External"/><Relationship Id="rId8324" Type="http://schemas.openxmlformats.org/officeDocument/2006/relationships/hyperlink" Target="http://www.planetary.org/explore/topics/space_missions/new_horizons/022807.html" TargetMode="External"/><Relationship Id="rId10254" Type="http://schemas.openxmlformats.org/officeDocument/2006/relationships/hyperlink" Target="http://adsabs.harvard.edu/abs/2002JGRE..107.5111C" TargetMode="External"/><Relationship Id="rId11652" Type="http://schemas.openxmlformats.org/officeDocument/2006/relationships/hyperlink" Target="https://en.wikipedia.org/wiki/Orbital_node" TargetMode="External"/><Relationship Id="rId12703" Type="http://schemas.openxmlformats.org/officeDocument/2006/relationships/hyperlink" Target="https://en.wikibooks.org/wiki/Special:Search/Pluto" TargetMode="External"/><Relationship Id="rId3469" Type="http://schemas.openxmlformats.org/officeDocument/2006/relationships/hyperlink" Target="https://en.wikipedia.org/wiki/Hydrothermal_vent_communities" TargetMode="External"/><Relationship Id="rId5918" Type="http://schemas.openxmlformats.org/officeDocument/2006/relationships/hyperlink" Target="https://en.wikipedia.org/wiki/Moon" TargetMode="External"/><Relationship Id="rId7340" Type="http://schemas.openxmlformats.org/officeDocument/2006/relationships/hyperlink" Target="https://en.wikipedia.org/wiki/Hydrocarbon" TargetMode="External"/><Relationship Id="rId11305" Type="http://schemas.openxmlformats.org/officeDocument/2006/relationships/hyperlink" Target="https://en.wikipedia.org/wiki/Pluto" TargetMode="External"/><Relationship Id="rId2485" Type="http://schemas.openxmlformats.org/officeDocument/2006/relationships/hyperlink" Target="https://en.wikipedia.org/wiki/Circumference" TargetMode="External"/><Relationship Id="rId3883" Type="http://schemas.openxmlformats.org/officeDocument/2006/relationships/hyperlink" Target="https://en.wikipedia.org/wiki/Sun" TargetMode="External"/><Relationship Id="rId4934" Type="http://schemas.openxmlformats.org/officeDocument/2006/relationships/hyperlink" Target="https://en.wikipedia.org/wiki/Moon" TargetMode="External"/><Relationship Id="rId9098" Type="http://schemas.openxmlformats.org/officeDocument/2006/relationships/hyperlink" Target="https://en.wikipedia.org/wiki/Mars" TargetMode="External"/><Relationship Id="rId10321" Type="http://schemas.openxmlformats.org/officeDocument/2006/relationships/hyperlink" Target="https://en.wikipedia.org/wiki/Mars" TargetMode="External"/><Relationship Id="rId457" Type="http://schemas.openxmlformats.org/officeDocument/2006/relationships/hyperlink" Target="https://en.wikipedia.org/wiki/Calcium_oxide" TargetMode="External"/><Relationship Id="rId1087" Type="http://schemas.openxmlformats.org/officeDocument/2006/relationships/hyperlink" Target="https://en.wikipedia.org/wiki/Portal:Earth_sciences" TargetMode="External"/><Relationship Id="rId2138" Type="http://schemas.openxmlformats.org/officeDocument/2006/relationships/hyperlink" Target="https://en.wikipedia.org/wiki/Wikipedia:Media_help" TargetMode="External"/><Relationship Id="rId3536" Type="http://schemas.openxmlformats.org/officeDocument/2006/relationships/hyperlink" Target="https://en.wikipedia.org/wiki/Sun" TargetMode="External"/><Relationship Id="rId3950" Type="http://schemas.openxmlformats.org/officeDocument/2006/relationships/hyperlink" Target="https://en.wikipedia.org/wiki/NASA" TargetMode="External"/><Relationship Id="rId9165" Type="http://schemas.openxmlformats.org/officeDocument/2006/relationships/hyperlink" Target="https://en.wikipedia.org/wiki/Geomorphology" TargetMode="External"/><Relationship Id="rId12079" Type="http://schemas.openxmlformats.org/officeDocument/2006/relationships/hyperlink" Target="https://en.wikipedia.org/wiki/Digital_object_identifier" TargetMode="External"/><Relationship Id="rId12493" Type="http://schemas.openxmlformats.org/officeDocument/2006/relationships/hyperlink" Target="http://adsabs.harvard.edu/abs/1994Icar..108..219Y" TargetMode="External"/><Relationship Id="rId871" Type="http://schemas.openxmlformats.org/officeDocument/2006/relationships/hyperlink" Target="https://en.wikipedia.org/wiki/Humidity" TargetMode="External"/><Relationship Id="rId2552" Type="http://schemas.openxmlformats.org/officeDocument/2006/relationships/hyperlink" Target="https://en.wikipedia.org/wiki/Star" TargetMode="External"/><Relationship Id="rId3603" Type="http://schemas.openxmlformats.org/officeDocument/2006/relationships/hyperlink" Target="https://en.wikipedia.org/wiki/Special:BookSources/0-500-27616-1" TargetMode="External"/><Relationship Id="rId6759" Type="http://schemas.openxmlformats.org/officeDocument/2006/relationships/hyperlink" Target="https://dx.doi.org/10.1016%2Fj.cub.2008.07.003" TargetMode="External"/><Relationship Id="rId11095" Type="http://schemas.openxmlformats.org/officeDocument/2006/relationships/hyperlink" Target="https://kg.wikipedia.org/wiki/Mars" TargetMode="External"/><Relationship Id="rId12146" Type="http://schemas.openxmlformats.org/officeDocument/2006/relationships/hyperlink" Target="http://www.nasa.gov/feature/top-new-horizons-findings-reported-in-science" TargetMode="External"/><Relationship Id="rId12560" Type="http://schemas.openxmlformats.org/officeDocument/2006/relationships/hyperlink" Target="https://en.wikipedia.org/wiki/Pluto" TargetMode="External"/><Relationship Id="rId524" Type="http://schemas.openxmlformats.org/officeDocument/2006/relationships/hyperlink" Target="https://en.wikipedia.org/wiki/Earth" TargetMode="External"/><Relationship Id="rId1154" Type="http://schemas.openxmlformats.org/officeDocument/2006/relationships/hyperlink" Target="https://en.wikipedia.org/wiki/Earth" TargetMode="External"/><Relationship Id="rId2205" Type="http://schemas.openxmlformats.org/officeDocument/2006/relationships/hyperlink" Target="https://als.wikipedia.org/wiki/Erde" TargetMode="External"/><Relationship Id="rId5775" Type="http://schemas.openxmlformats.org/officeDocument/2006/relationships/hyperlink" Target="https://en.wikipedia.org/wiki/Moon" TargetMode="External"/><Relationship Id="rId6826" Type="http://schemas.openxmlformats.org/officeDocument/2006/relationships/hyperlink" Target="http://www.esa.int/var/esa/storage/images/esa_multimedia/images/2013/01/lunar_base_made_with_3d_printing/12501019-1-eng-GB/Lunar_base_made_with_3D_printing.jpg" TargetMode="External"/><Relationship Id="rId8181" Type="http://schemas.openxmlformats.org/officeDocument/2006/relationships/hyperlink" Target="http://adsabs.harvard.edu/abs/1899MNRAS..59..574D" TargetMode="External"/><Relationship Id="rId9232" Type="http://schemas.openxmlformats.org/officeDocument/2006/relationships/hyperlink" Target="https://en.wikipedia.org/wiki/Arctic_Ocean" TargetMode="External"/><Relationship Id="rId11162" Type="http://schemas.openxmlformats.org/officeDocument/2006/relationships/hyperlink" Target="https://stq.wikipedia.org/wiki/Mars" TargetMode="External"/><Relationship Id="rId12213" Type="http://schemas.openxmlformats.org/officeDocument/2006/relationships/hyperlink" Target="http://www.cjvlang.com/Dow/UrNepPl.html" TargetMode="External"/><Relationship Id="rId1221" Type="http://schemas.openxmlformats.org/officeDocument/2006/relationships/hyperlink" Target="https://web.archive.org/web/20061016024803/http:/www.agu.org/reference/gephys/5_cazenave.pdf" TargetMode="External"/><Relationship Id="rId4377" Type="http://schemas.openxmlformats.org/officeDocument/2006/relationships/hyperlink" Target="https://dx.doi.org/10.1038%2F260153a0" TargetMode="External"/><Relationship Id="rId4791" Type="http://schemas.openxmlformats.org/officeDocument/2006/relationships/hyperlink" Target="https://war.wikipedia.org/wiki/Adlaw_(astronomiya)" TargetMode="External"/><Relationship Id="rId5428" Type="http://schemas.openxmlformats.org/officeDocument/2006/relationships/hyperlink" Target="https://en.wikipedia.org/wiki/Moon" TargetMode="External"/><Relationship Id="rId5842" Type="http://schemas.openxmlformats.org/officeDocument/2006/relationships/hyperlink" Target="https://en.wikipedia.org/wiki/Moon" TargetMode="External"/><Relationship Id="rId8998" Type="http://schemas.openxmlformats.org/officeDocument/2006/relationships/hyperlink" Target="https://en.wikipedia.org/wiki/Mars" TargetMode="External"/><Relationship Id="rId3393" Type="http://schemas.openxmlformats.org/officeDocument/2006/relationships/hyperlink" Target="https://en.wikipedia.org/wiki/File:STS-134_EVA4_view_to_the_Russian_Orbital_Segment.jpg" TargetMode="External"/><Relationship Id="rId4444" Type="http://schemas.openxmlformats.org/officeDocument/2006/relationships/hyperlink" Target="http://alienworlds.glam.ac.uk/sunStructure.html" TargetMode="External"/><Relationship Id="rId11979" Type="http://schemas.openxmlformats.org/officeDocument/2006/relationships/image" Target="media/image226.jpeg"/><Relationship Id="rId3046" Type="http://schemas.openxmlformats.org/officeDocument/2006/relationships/hyperlink" Target="https://en.wikipedia.org/wiki/Milankovitch_cycles" TargetMode="External"/><Relationship Id="rId3460" Type="http://schemas.openxmlformats.org/officeDocument/2006/relationships/hyperlink" Target="https://en.wikipedia.org/wiki/Portal:Star" TargetMode="External"/><Relationship Id="rId10995" Type="http://schemas.openxmlformats.org/officeDocument/2006/relationships/hyperlink" Target="https://en.wikipedia.org/wiki/Help:Contents" TargetMode="External"/><Relationship Id="rId381" Type="http://schemas.openxmlformats.org/officeDocument/2006/relationships/hyperlink" Target="https://en.wikipedia.org/wiki/Cretaceous%E2%80%93Tertiary_extinction_event" TargetMode="External"/><Relationship Id="rId2062" Type="http://schemas.openxmlformats.org/officeDocument/2006/relationships/hyperlink" Target="https://en.wikipedia.org/wiki/Special:BookSources/91-972705-0-4" TargetMode="External"/><Relationship Id="rId3113" Type="http://schemas.openxmlformats.org/officeDocument/2006/relationships/hyperlink" Target="https://en.wikipedia.org/wiki/Planetary_nebula" TargetMode="External"/><Relationship Id="rId4511" Type="http://schemas.openxmlformats.org/officeDocument/2006/relationships/hyperlink" Target="https://en.wikipedia.org/wiki/Sun" TargetMode="External"/><Relationship Id="rId6269" Type="http://schemas.openxmlformats.org/officeDocument/2006/relationships/hyperlink" Target="https://en.wikipedia.org/wiki/Moon" TargetMode="External"/><Relationship Id="rId7667" Type="http://schemas.openxmlformats.org/officeDocument/2006/relationships/hyperlink" Target="https://en.wikipedia.org/wiki/Polar_orbit" TargetMode="External"/><Relationship Id="rId8718" Type="http://schemas.openxmlformats.org/officeDocument/2006/relationships/hyperlink" Target="https://nah.wikipedia.org/wiki/Hu%C4%93yitzitzimic%C4%ABtlalli" TargetMode="External"/><Relationship Id="rId10648" Type="http://schemas.openxmlformats.org/officeDocument/2006/relationships/hyperlink" Target="https://en.wikipedia.org/wiki/Digital_object_identifier" TargetMode="External"/><Relationship Id="rId6683" Type="http://schemas.openxmlformats.org/officeDocument/2006/relationships/hyperlink" Target="https://en.wikipedia.org/wiki/Moon" TargetMode="External"/><Relationship Id="rId7734" Type="http://schemas.openxmlformats.org/officeDocument/2006/relationships/hyperlink" Target="https://en.wikipedia.org/wiki/Friction" TargetMode="External"/><Relationship Id="rId10715" Type="http://schemas.openxmlformats.org/officeDocument/2006/relationships/hyperlink" Target="https://en.wikipedia.org/wiki/Digital_object_identifier" TargetMode="External"/><Relationship Id="rId12070" Type="http://schemas.openxmlformats.org/officeDocument/2006/relationships/hyperlink" Target="https://en.wikipedia.org/wiki/Pluto" TargetMode="External"/><Relationship Id="rId2879" Type="http://schemas.openxmlformats.org/officeDocument/2006/relationships/hyperlink" Target="https://en.wikipedia.org/wiki/Hydrogen" TargetMode="External"/><Relationship Id="rId5285" Type="http://schemas.openxmlformats.org/officeDocument/2006/relationships/hyperlink" Target="https://en.wikipedia.org/wiki/Moon" TargetMode="External"/><Relationship Id="rId6336" Type="http://schemas.openxmlformats.org/officeDocument/2006/relationships/hyperlink" Target="https://en.wikipedia.org/wiki/Bibcode" TargetMode="External"/><Relationship Id="rId6750" Type="http://schemas.openxmlformats.org/officeDocument/2006/relationships/hyperlink" Target="https://en.wikipedia.org/wiki/Digital_object_identifier" TargetMode="External"/><Relationship Id="rId7801" Type="http://schemas.openxmlformats.org/officeDocument/2006/relationships/hyperlink" Target="https://en.wikipedia.org/wiki/List_of_periodic_comets" TargetMode="External"/><Relationship Id="rId101" Type="http://schemas.openxmlformats.org/officeDocument/2006/relationships/hyperlink" Target="https://en.wikipedia.org/wiki/Atmospheric_pressure" TargetMode="External"/><Relationship Id="rId1895" Type="http://schemas.openxmlformats.org/officeDocument/2006/relationships/hyperlink" Target="https://en.wikipedia.org/wiki/Earth" TargetMode="External"/><Relationship Id="rId2946" Type="http://schemas.openxmlformats.org/officeDocument/2006/relationships/hyperlink" Target="https://en.wikipedia.org/wiki/Solar_wind" TargetMode="External"/><Relationship Id="rId5352" Type="http://schemas.openxmlformats.org/officeDocument/2006/relationships/hyperlink" Target="https://en.wikipedia.org/wiki/Moon" TargetMode="External"/><Relationship Id="rId6403" Type="http://schemas.openxmlformats.org/officeDocument/2006/relationships/hyperlink" Target="https://en.wikipedia.org/wiki/Moon" TargetMode="External"/><Relationship Id="rId9559" Type="http://schemas.openxmlformats.org/officeDocument/2006/relationships/hyperlink" Target="https://en.wikipedia.org/wiki/North_pole" TargetMode="External"/><Relationship Id="rId9973" Type="http://schemas.openxmlformats.org/officeDocument/2006/relationships/hyperlink" Target="https://en.wikipedia.org/wiki/Digital_object_identifier" TargetMode="External"/><Relationship Id="rId11489" Type="http://schemas.openxmlformats.org/officeDocument/2006/relationships/hyperlink" Target="https://en.wikipedia.org/wiki/Polynesian_languages" TargetMode="External"/><Relationship Id="rId12887" Type="http://schemas.openxmlformats.org/officeDocument/2006/relationships/hyperlink" Target="https://lb.wikipedia.org/wiki/(134340)_Pluto" TargetMode="External"/><Relationship Id="rId918" Type="http://schemas.openxmlformats.org/officeDocument/2006/relationships/hyperlink" Target="https://en.wikipedia.org/wiki/Deforestation" TargetMode="External"/><Relationship Id="rId1548" Type="http://schemas.openxmlformats.org/officeDocument/2006/relationships/hyperlink" Target="https://en.wikipedia.org/wiki/Bibcode" TargetMode="External"/><Relationship Id="rId5005" Type="http://schemas.openxmlformats.org/officeDocument/2006/relationships/hyperlink" Target="https://en.wikipedia.org/wiki/Old_English" TargetMode="External"/><Relationship Id="rId8575" Type="http://schemas.openxmlformats.org/officeDocument/2006/relationships/hyperlink" Target="https://en.wikipedia.org/wiki/Category:Astronomical_objects_known_since_antiquity" TargetMode="External"/><Relationship Id="rId9626" Type="http://schemas.openxmlformats.org/officeDocument/2006/relationships/hyperlink" Target="https://en.wikipedia.org/wiki/Crater_chain" TargetMode="External"/><Relationship Id="rId12954" Type="http://schemas.openxmlformats.org/officeDocument/2006/relationships/hyperlink" Target="https://tyv.wikipedia.org/wiki/%D0%9F%D0%BB%D1%83%D1%82%D0%BE%D0%BD" TargetMode="External"/><Relationship Id="rId1962" Type="http://schemas.openxmlformats.org/officeDocument/2006/relationships/hyperlink" Target="https://www.ncbi.nlm.nih.gov/pubmed/12560541" TargetMode="External"/><Relationship Id="rId4021" Type="http://schemas.openxmlformats.org/officeDocument/2006/relationships/hyperlink" Target="https://www.ncbi.nlm.nih.gov/pubmed/17771739" TargetMode="External"/><Relationship Id="rId7177" Type="http://schemas.openxmlformats.org/officeDocument/2006/relationships/hyperlink" Target="https://en.wikipedia.org/wiki/Volume" TargetMode="External"/><Relationship Id="rId7591" Type="http://schemas.openxmlformats.org/officeDocument/2006/relationships/hyperlink" Target="https://en.wikipedia.org/wiki/Jupiter" TargetMode="External"/><Relationship Id="rId8228" Type="http://schemas.openxmlformats.org/officeDocument/2006/relationships/hyperlink" Target="http://adsabs.harvard.edu/abs/2001Icar..149..357M" TargetMode="External"/><Relationship Id="rId11556" Type="http://schemas.openxmlformats.org/officeDocument/2006/relationships/hyperlink" Target="https://en.wikipedia.org/wiki/Template_talk:TNO_imagemap" TargetMode="External"/><Relationship Id="rId11970" Type="http://schemas.openxmlformats.org/officeDocument/2006/relationships/hyperlink" Target="https://en.wikipedia.org/wiki/Pluto" TargetMode="External"/><Relationship Id="rId12607" Type="http://schemas.openxmlformats.org/officeDocument/2006/relationships/hyperlink" Target="https://en.wikipedia.org/wiki/Pluto" TargetMode="External"/><Relationship Id="rId1615" Type="http://schemas.openxmlformats.org/officeDocument/2006/relationships/hyperlink" Target="https://en.wikipedia.org/wiki/Bibcode" TargetMode="External"/><Relationship Id="rId6193" Type="http://schemas.openxmlformats.org/officeDocument/2006/relationships/hyperlink" Target="https://en.wikipedia.org/wiki/Moon" TargetMode="External"/><Relationship Id="rId7244" Type="http://schemas.openxmlformats.org/officeDocument/2006/relationships/hyperlink" Target="https://en.wikipedia.org/wiki/Roman_mythology" TargetMode="External"/><Relationship Id="rId8642" Type="http://schemas.openxmlformats.org/officeDocument/2006/relationships/hyperlink" Target="https://cy.wikipedia.org/wiki/Iau_(planed)" TargetMode="External"/><Relationship Id="rId10158" Type="http://schemas.openxmlformats.org/officeDocument/2006/relationships/hyperlink" Target="https://en.wikipedia.org/wiki/Mars" TargetMode="External"/><Relationship Id="rId10572" Type="http://schemas.openxmlformats.org/officeDocument/2006/relationships/hyperlink" Target="https://en.wikipedia.org/wiki/Mars" TargetMode="External"/><Relationship Id="rId11209" Type="http://schemas.openxmlformats.org/officeDocument/2006/relationships/hyperlink" Target="https://en.wikipedia.org/wiki/Wikipedia:Text_of_Creative_Commons_Attribution-ShareAlike_3.0_Unported_License" TargetMode="External"/><Relationship Id="rId11623" Type="http://schemas.openxmlformats.org/officeDocument/2006/relationships/hyperlink" Target="https://en.wikipedia.org/wiki/Pluto" TargetMode="External"/><Relationship Id="rId3787" Type="http://schemas.openxmlformats.org/officeDocument/2006/relationships/hyperlink" Target="https://en.wikipedia.org/wiki/Sun" TargetMode="External"/><Relationship Id="rId4838" Type="http://schemas.openxmlformats.org/officeDocument/2006/relationships/hyperlink" Target="https://en.wikipedia.org/wiki/Ecliptic" TargetMode="External"/><Relationship Id="rId10225" Type="http://schemas.openxmlformats.org/officeDocument/2006/relationships/hyperlink" Target="https://en.wikipedia.org/wiki/Mars" TargetMode="External"/><Relationship Id="rId2389" Type="http://schemas.openxmlformats.org/officeDocument/2006/relationships/hyperlink" Target="https://sd.wikipedia.org/wiki/%D8%B2%D9%85%D9%8A%D9%86" TargetMode="External"/><Relationship Id="rId3854" Type="http://schemas.openxmlformats.org/officeDocument/2006/relationships/hyperlink" Target="http://prints.iiap.res.in/handle/2248/510" TargetMode="External"/><Relationship Id="rId4905" Type="http://schemas.openxmlformats.org/officeDocument/2006/relationships/hyperlink" Target="https://en.wikipedia.org/wiki/Potassium" TargetMode="External"/><Relationship Id="rId6260" Type="http://schemas.openxmlformats.org/officeDocument/2006/relationships/hyperlink" Target="https://en.wikipedia.org/wiki/Moon" TargetMode="External"/><Relationship Id="rId7311" Type="http://schemas.openxmlformats.org/officeDocument/2006/relationships/hyperlink" Target="https://en.wikipedia.org/wiki/Jupiter" TargetMode="External"/><Relationship Id="rId12397" Type="http://schemas.openxmlformats.org/officeDocument/2006/relationships/hyperlink" Target="https://en.wikipedia.org/wiki/Special:BookSources/978-1-4020-5544-7" TargetMode="External"/><Relationship Id="rId775" Type="http://schemas.openxmlformats.org/officeDocument/2006/relationships/hyperlink" Target="https://en.wikipedia.org/wiki/File:EpicEarth-Globespin(2016May29).gif" TargetMode="External"/><Relationship Id="rId2456" Type="http://schemas.openxmlformats.org/officeDocument/2006/relationships/hyperlink" Target="https://en.wikipedia.org/wiki/File:Sun_in_February.jpg" TargetMode="External"/><Relationship Id="rId2870" Type="http://schemas.openxmlformats.org/officeDocument/2006/relationships/hyperlink" Target="https://en.wikipedia.org/wiki/File:EffectiveTemperature_300dpi_e.png" TargetMode="External"/><Relationship Id="rId3507" Type="http://schemas.openxmlformats.org/officeDocument/2006/relationships/hyperlink" Target="https://en.wikipedia.org/wiki/The_Astrophysical_Journal_Supplement_Series" TargetMode="External"/><Relationship Id="rId3921" Type="http://schemas.openxmlformats.org/officeDocument/2006/relationships/hyperlink" Target="https://en.wikipedia.org/wiki/Sun" TargetMode="External"/><Relationship Id="rId9069" Type="http://schemas.openxmlformats.org/officeDocument/2006/relationships/hyperlink" Target="https://en.wikipedia.org/wiki/Mars" TargetMode="External"/><Relationship Id="rId9483" Type="http://schemas.openxmlformats.org/officeDocument/2006/relationships/hyperlink" Target="https://tools.wmflabs.org/geohack/geohack.php?pagename=Mars&amp;params=0_N_310_W_globe:Mars" TargetMode="External"/><Relationship Id="rId12464" Type="http://schemas.openxmlformats.org/officeDocument/2006/relationships/hyperlink" Target="https://arxiv.org/abs/1601.02833" TargetMode="External"/><Relationship Id="rId428" Type="http://schemas.openxmlformats.org/officeDocument/2006/relationships/hyperlink" Target="https://en.wikipedia.org/wiki/Oblate_spheroid" TargetMode="External"/><Relationship Id="rId842" Type="http://schemas.openxmlformats.org/officeDocument/2006/relationships/hyperlink" Target="https://en.wikipedia.org/wiki/Equinox" TargetMode="External"/><Relationship Id="rId1058" Type="http://schemas.openxmlformats.org/officeDocument/2006/relationships/hyperlink" Target="https://en.wikipedia.org/wiki/Creation_myth" TargetMode="External"/><Relationship Id="rId1472" Type="http://schemas.openxmlformats.org/officeDocument/2006/relationships/hyperlink" Target="https://en.wikipedia.org/wiki/Special:BookSources/1-58381-109-5" TargetMode="External"/><Relationship Id="rId2109" Type="http://schemas.openxmlformats.org/officeDocument/2006/relationships/hyperlink" Target="https://www.worldcat.org/oclc/52082611" TargetMode="External"/><Relationship Id="rId2523" Type="http://schemas.openxmlformats.org/officeDocument/2006/relationships/hyperlink" Target="https://en.wikipedia.org/wiki/Radiance" TargetMode="External"/><Relationship Id="rId5679" Type="http://schemas.openxmlformats.org/officeDocument/2006/relationships/hyperlink" Target="https://en.wikipedia.org/wiki/Apollo_16" TargetMode="External"/><Relationship Id="rId8085" Type="http://schemas.openxmlformats.org/officeDocument/2006/relationships/hyperlink" Target="https://dx.doi.org/10.1086%2F172427" TargetMode="External"/><Relationship Id="rId9136" Type="http://schemas.openxmlformats.org/officeDocument/2006/relationships/hyperlink" Target="https://en.wikipedia.org/wiki/Mars" TargetMode="External"/><Relationship Id="rId9550" Type="http://schemas.openxmlformats.org/officeDocument/2006/relationships/hyperlink" Target="https://en.wikipedia.org/wiki/Mars" TargetMode="External"/><Relationship Id="rId11066" Type="http://schemas.openxmlformats.org/officeDocument/2006/relationships/hyperlink" Target="https://ki.wikipedia.org/wiki/Maasi" TargetMode="External"/><Relationship Id="rId12117" Type="http://schemas.openxmlformats.org/officeDocument/2006/relationships/hyperlink" Target="https://en.wikipedia.org/wiki/Pluto" TargetMode="External"/><Relationship Id="rId1125" Type="http://schemas.openxmlformats.org/officeDocument/2006/relationships/hyperlink" Target="https://en.wikipedia.org/wiki/Earth" TargetMode="External"/><Relationship Id="rId4695" Type="http://schemas.openxmlformats.org/officeDocument/2006/relationships/hyperlink" Target="https://arz.wikipedia.org/wiki/%D8%A7%D9%84%D8%B4%D9%85%D8%B3" TargetMode="External"/><Relationship Id="rId8152" Type="http://schemas.openxmlformats.org/officeDocument/2006/relationships/hyperlink" Target="https://en.wikipedia.org/wiki/Digital_object_identifier" TargetMode="External"/><Relationship Id="rId9203" Type="http://schemas.openxmlformats.org/officeDocument/2006/relationships/hyperlink" Target="https://en.wikipedia.org/wiki/Mars" TargetMode="External"/><Relationship Id="rId10082" Type="http://schemas.openxmlformats.org/officeDocument/2006/relationships/hyperlink" Target="https://en.wikipedia.org/wiki/Mars" TargetMode="External"/><Relationship Id="rId11480" Type="http://schemas.openxmlformats.org/officeDocument/2006/relationships/hyperlink" Target="https://en.wikipedia.org/wiki/Pluto" TargetMode="External"/><Relationship Id="rId12531" Type="http://schemas.openxmlformats.org/officeDocument/2006/relationships/hyperlink" Target="https://en.wikipedia.org/wiki/Pluto" TargetMode="External"/><Relationship Id="rId3297" Type="http://schemas.openxmlformats.org/officeDocument/2006/relationships/hyperlink" Target="https://en.wikipedia.org/wiki/Sun" TargetMode="External"/><Relationship Id="rId4348" Type="http://schemas.openxmlformats.org/officeDocument/2006/relationships/hyperlink" Target="https://en.wikipedia.org/w/index.php?title=Bulletin_of_Mathematical_Biophysics&amp;action=edit&amp;redlink=1" TargetMode="External"/><Relationship Id="rId5746" Type="http://schemas.openxmlformats.org/officeDocument/2006/relationships/hyperlink" Target="https://en.wikipedia.org/wiki/Cabeus_(crater)" TargetMode="External"/><Relationship Id="rId11133" Type="http://schemas.openxmlformats.org/officeDocument/2006/relationships/hyperlink" Target="https://frr.wikipedia.org/wiki/Mars" TargetMode="External"/><Relationship Id="rId4762" Type="http://schemas.openxmlformats.org/officeDocument/2006/relationships/hyperlink" Target="https://sh.wikipedia.org/wiki/Sunce" TargetMode="External"/><Relationship Id="rId5813" Type="http://schemas.openxmlformats.org/officeDocument/2006/relationships/hyperlink" Target="https://en.wikipedia.org/wiki/Common_heritage_of_mankind" TargetMode="External"/><Relationship Id="rId8969" Type="http://schemas.openxmlformats.org/officeDocument/2006/relationships/hyperlink" Target="https://en.wikipedia.org/wiki/Phoenix_(spacecraft)" TargetMode="External"/><Relationship Id="rId10899" Type="http://schemas.openxmlformats.org/officeDocument/2006/relationships/hyperlink" Target="https://commons.wikimedia.org/wiki/Special:Search/Mars" TargetMode="External"/><Relationship Id="rId11200" Type="http://schemas.openxmlformats.org/officeDocument/2006/relationships/hyperlink" Target="https://wuu.wikipedia.org/wiki/%E7%81%AB%E6%98%9F" TargetMode="External"/><Relationship Id="rId285" Type="http://schemas.openxmlformats.org/officeDocument/2006/relationships/hyperlink" Target="https://en.wikipedia.org/wiki/Faint_young_Sun_paradox" TargetMode="External"/><Relationship Id="rId3364" Type="http://schemas.openxmlformats.org/officeDocument/2006/relationships/hyperlink" Target="https://en.wikipedia.org/wiki/Sun" TargetMode="External"/><Relationship Id="rId4415" Type="http://schemas.openxmlformats.org/officeDocument/2006/relationships/hyperlink" Target="https://en.wikipedia.org/wiki/Simon_%26_Schuster" TargetMode="External"/><Relationship Id="rId7985" Type="http://schemas.openxmlformats.org/officeDocument/2006/relationships/hyperlink" Target="http://blogs.discovermagazine.com/badastronomy/2011/11/18/young-astronomer-captures-a-shadow-cast-by-jupiter/" TargetMode="External"/><Relationship Id="rId2380" Type="http://schemas.openxmlformats.org/officeDocument/2006/relationships/hyperlink" Target="https://sc.wikipedia.org/wiki/Terra" TargetMode="External"/><Relationship Id="rId3017" Type="http://schemas.openxmlformats.org/officeDocument/2006/relationships/hyperlink" Target="https://en.wikipedia.org/wiki/Magnetohydrodynamics" TargetMode="External"/><Relationship Id="rId3431" Type="http://schemas.openxmlformats.org/officeDocument/2006/relationships/hyperlink" Target="https://en.wikipedia.org/wiki/Green_flash" TargetMode="External"/><Relationship Id="rId6587" Type="http://schemas.openxmlformats.org/officeDocument/2006/relationships/hyperlink" Target="http://history.nasa.gov/SP-4210/pages/App_A.htm" TargetMode="External"/><Relationship Id="rId7638" Type="http://schemas.openxmlformats.org/officeDocument/2006/relationships/hyperlink" Target="https://en.wikipedia.org/wiki/Exploration_of_Jupiter" TargetMode="External"/><Relationship Id="rId10619" Type="http://schemas.openxmlformats.org/officeDocument/2006/relationships/hyperlink" Target="http://www.nasa.gov/centers/ames/research/exploringtheuniverse/marsdrill_prt.htm" TargetMode="External"/><Relationship Id="rId10966" Type="http://schemas.openxmlformats.org/officeDocument/2006/relationships/hyperlink" Target="https://en.wikipedia.org/wiki/Syst%C3%A8me_universitaire_de_documentation" TargetMode="External"/><Relationship Id="rId352" Type="http://schemas.openxmlformats.org/officeDocument/2006/relationships/hyperlink" Target="https://en.wikipedia.org/wiki/Earth" TargetMode="External"/><Relationship Id="rId2033" Type="http://schemas.openxmlformats.org/officeDocument/2006/relationships/hyperlink" Target="https://en.wikipedia.org/wiki/Bibcode" TargetMode="External"/><Relationship Id="rId5189" Type="http://schemas.openxmlformats.org/officeDocument/2006/relationships/hyperlink" Target="https://en.wikipedia.org/wiki/Lunar_Reconnaissance_Orbiter" TargetMode="External"/><Relationship Id="rId6654" Type="http://schemas.openxmlformats.org/officeDocument/2006/relationships/hyperlink" Target="https://en.wikipedia.org/wiki/Moon" TargetMode="External"/><Relationship Id="rId7705" Type="http://schemas.openxmlformats.org/officeDocument/2006/relationships/hyperlink" Target="https://en.wikipedia.org/wiki/Jupiter" TargetMode="External"/><Relationship Id="rId9060" Type="http://schemas.openxmlformats.org/officeDocument/2006/relationships/hyperlink" Target="https://en.wikipedia.org/wiki/Olivine" TargetMode="External"/><Relationship Id="rId12041" Type="http://schemas.openxmlformats.org/officeDocument/2006/relationships/hyperlink" Target="http://ssd.jpl.nasa.gov/horizons.cgi?find_body=1&amp;body_group=mb&amp;sstr=9" TargetMode="External"/><Relationship Id="rId1799" Type="http://schemas.openxmlformats.org/officeDocument/2006/relationships/hyperlink" Target="http://www.tos.org/oceanography/archive/23-2_charette.pdf" TargetMode="External"/><Relationship Id="rId2100" Type="http://schemas.openxmlformats.org/officeDocument/2006/relationships/hyperlink" Target="https://en.wikipedia.org/wiki/Earth" TargetMode="External"/><Relationship Id="rId5256" Type="http://schemas.openxmlformats.org/officeDocument/2006/relationships/hyperlink" Target="https://en.wikipedia.org/wiki/Moon" TargetMode="External"/><Relationship Id="rId5670" Type="http://schemas.openxmlformats.org/officeDocument/2006/relationships/hyperlink" Target="https://en.wikipedia.org/wiki/Atmospheric_re-entry" TargetMode="External"/><Relationship Id="rId6307" Type="http://schemas.openxmlformats.org/officeDocument/2006/relationships/hyperlink" Target="https://en.wikipedia.org/wiki/PubMed_Identifier" TargetMode="External"/><Relationship Id="rId4272" Type="http://schemas.openxmlformats.org/officeDocument/2006/relationships/hyperlink" Target="https://en.wikipedia.org/wiki/Stephen_Hawking" TargetMode="External"/><Relationship Id="rId5323" Type="http://schemas.openxmlformats.org/officeDocument/2006/relationships/hyperlink" Target="https://en.wikipedia.org/wiki/Moon" TargetMode="External"/><Relationship Id="rId6721" Type="http://schemas.openxmlformats.org/officeDocument/2006/relationships/hyperlink" Target="https://en.wikipedia.org/wiki/Online_Etymology_Dictionary" TargetMode="External"/><Relationship Id="rId8479" Type="http://schemas.openxmlformats.org/officeDocument/2006/relationships/hyperlink" Target="http://cbat.eps.harvard.edu/iauc/02800/02844.html" TargetMode="External"/><Relationship Id="rId9877" Type="http://schemas.openxmlformats.org/officeDocument/2006/relationships/hyperlink" Target="https://en.wikipedia.org/wiki/Arizona" TargetMode="External"/><Relationship Id="rId12858" Type="http://schemas.openxmlformats.org/officeDocument/2006/relationships/hyperlink" Target="https://hi.wikipedia.org/wiki/%E0%A4%AA%E0%A5%8D%E0%A4%B2%E0%A5%82%E0%A4%9F%E0%A5%8B_(%E0%A4%AC%E0%A5%8C%E0%A4%A8%E0%A4%BE_%E0%A4%97%E0%A5%8D%E0%A4%B0%E0%A4%B9)" TargetMode="External"/><Relationship Id="rId1866" Type="http://schemas.openxmlformats.org/officeDocument/2006/relationships/hyperlink" Target="http://adsabs.harvard.edu/abs/1974JAtS...31.1118L" TargetMode="External"/><Relationship Id="rId2917" Type="http://schemas.openxmlformats.org/officeDocument/2006/relationships/hyperlink" Target="https://en.wikipedia.org/wiki/Helium" TargetMode="External"/><Relationship Id="rId8893" Type="http://schemas.openxmlformats.org/officeDocument/2006/relationships/hyperlink" Target="https://en.wikipedia.org/wiki/Apparent_magnitude" TargetMode="External"/><Relationship Id="rId9944" Type="http://schemas.openxmlformats.org/officeDocument/2006/relationships/hyperlink" Target="https://en.wikipedia.org/wiki/Terraforming_of_Mars" TargetMode="External"/><Relationship Id="rId11874" Type="http://schemas.openxmlformats.org/officeDocument/2006/relationships/hyperlink" Target="https://en.wikipedia.org/wiki/Pluto" TargetMode="External"/><Relationship Id="rId12925" Type="http://schemas.openxmlformats.org/officeDocument/2006/relationships/hyperlink" Target="https://ro.wikipedia.org/wiki/Pluto" TargetMode="External"/><Relationship Id="rId1519" Type="http://schemas.openxmlformats.org/officeDocument/2006/relationships/hyperlink" Target="https://en.wikipedia.org/wiki/Digital_object_identifier" TargetMode="External"/><Relationship Id="rId1933" Type="http://schemas.openxmlformats.org/officeDocument/2006/relationships/hyperlink" Target="https://en.wikipedia.org/wiki/Earth" TargetMode="External"/><Relationship Id="rId6097" Type="http://schemas.openxmlformats.org/officeDocument/2006/relationships/hyperlink" Target="https://dx.doi.org/10.1146%2Fannurev.ea.13.050185.001221" TargetMode="External"/><Relationship Id="rId7495" Type="http://schemas.openxmlformats.org/officeDocument/2006/relationships/hyperlink" Target="https://en.wikipedia.org/wiki/File:Hubble_Captures_Vivid_Auroras_in_Jupiter%27s_Atmosphere.jpg" TargetMode="External"/><Relationship Id="rId8546" Type="http://schemas.openxmlformats.org/officeDocument/2006/relationships/hyperlink" Target="https://en.wikipedia.org/wiki/Moons_of_Jupiter" TargetMode="External"/><Relationship Id="rId8960" Type="http://schemas.openxmlformats.org/officeDocument/2006/relationships/hyperlink" Target="https://en.wikipedia.org/wiki/Mars_Science_Laboratory" TargetMode="External"/><Relationship Id="rId10476" Type="http://schemas.openxmlformats.org/officeDocument/2006/relationships/hyperlink" Target="https://en.wikipedia.org/wiki/International_Standard_Book_Number" TargetMode="External"/><Relationship Id="rId10890" Type="http://schemas.openxmlformats.org/officeDocument/2006/relationships/hyperlink" Target="https://en.wikipedia.org/wiki/Mars" TargetMode="External"/><Relationship Id="rId11527" Type="http://schemas.openxmlformats.org/officeDocument/2006/relationships/hyperlink" Target="https://en.wikipedia.org/wiki/Pluto" TargetMode="External"/><Relationship Id="rId7148" Type="http://schemas.openxmlformats.org/officeDocument/2006/relationships/hyperlink" Target="https://en.wikipedia.org/wiki/Jupiter" TargetMode="External"/><Relationship Id="rId7562" Type="http://schemas.openxmlformats.org/officeDocument/2006/relationships/hyperlink" Target="https://en.wikipedia.org/wiki/Synodic_period" TargetMode="External"/><Relationship Id="rId8613" Type="http://schemas.openxmlformats.org/officeDocument/2006/relationships/hyperlink" Target="https://af.wikipedia.org/wiki/Jupiter_(planeet)" TargetMode="External"/><Relationship Id="rId10129" Type="http://schemas.openxmlformats.org/officeDocument/2006/relationships/hyperlink" Target="http://www.nasa.gov/centers/goddard/news/topstory/2005/mgs_plates.html" TargetMode="External"/><Relationship Id="rId10543" Type="http://schemas.openxmlformats.org/officeDocument/2006/relationships/hyperlink" Target="https://en.wikipedia.org/wiki/Mars" TargetMode="External"/><Relationship Id="rId11941" Type="http://schemas.openxmlformats.org/officeDocument/2006/relationships/hyperlink" Target="https://en.wikipedia.org/wiki/Pluto" TargetMode="External"/><Relationship Id="rId3758" Type="http://schemas.openxmlformats.org/officeDocument/2006/relationships/hyperlink" Target="https://en.wikipedia.org/wiki/Sun" TargetMode="External"/><Relationship Id="rId4809" Type="http://schemas.openxmlformats.org/officeDocument/2006/relationships/hyperlink" Target="https://en.wikipedia.org/wiki/Wikipedia:General_disclaimer" TargetMode="External"/><Relationship Id="rId6164" Type="http://schemas.openxmlformats.org/officeDocument/2006/relationships/hyperlink" Target="https://en.wikipedia.org/wiki/Digital_object_identifier" TargetMode="External"/><Relationship Id="rId7215" Type="http://schemas.openxmlformats.org/officeDocument/2006/relationships/hyperlink" Target="https://en.wikipedia.org/wiki/Atmospheric_pressure" TargetMode="External"/><Relationship Id="rId679" Type="http://schemas.openxmlformats.org/officeDocument/2006/relationships/hyperlink" Target="https://en.wikipedia.org/wiki/Solar_radiation" TargetMode="External"/><Relationship Id="rId2774" Type="http://schemas.openxmlformats.org/officeDocument/2006/relationships/hyperlink" Target="https://en.wikipedia.org/wiki/Sun" TargetMode="External"/><Relationship Id="rId5180" Type="http://schemas.openxmlformats.org/officeDocument/2006/relationships/hyperlink" Target="https://en.wikipedia.org/wiki/Moon" TargetMode="External"/><Relationship Id="rId6231" Type="http://schemas.openxmlformats.org/officeDocument/2006/relationships/hyperlink" Target="http://adsabs.harvard.edu/abs/2014NatGe...7..787B" TargetMode="External"/><Relationship Id="rId9387" Type="http://schemas.openxmlformats.org/officeDocument/2006/relationships/hyperlink" Target="https://en.wikipedia.org/wiki/Mars" TargetMode="External"/><Relationship Id="rId10610" Type="http://schemas.openxmlformats.org/officeDocument/2006/relationships/hyperlink" Target="https://en.wikipedia.org/wiki/Special:BookSources/0-471-96606-1" TargetMode="External"/><Relationship Id="rId746" Type="http://schemas.openxmlformats.org/officeDocument/2006/relationships/hyperlink" Target="https://en.wikipedia.org/wiki/Outer_space" TargetMode="External"/><Relationship Id="rId1376" Type="http://schemas.openxmlformats.org/officeDocument/2006/relationships/hyperlink" Target="https://en.wikipedia.org/wiki/Special:BookSources/1-133-70787-4" TargetMode="External"/><Relationship Id="rId2427" Type="http://schemas.openxmlformats.org/officeDocument/2006/relationships/hyperlink" Target="https://wuu.wikipedia.org/wiki/%E5%9C%B0%E7%90%83" TargetMode="External"/><Relationship Id="rId3825" Type="http://schemas.openxmlformats.org/officeDocument/2006/relationships/hyperlink" Target="http://adsabs.harvard.edu/abs/1995AIPC..320..102H" TargetMode="External"/><Relationship Id="rId9454" Type="http://schemas.openxmlformats.org/officeDocument/2006/relationships/hyperlink" Target="https://en.wikipedia.org/wiki/Hellas_Planitia" TargetMode="External"/><Relationship Id="rId12368" Type="http://schemas.openxmlformats.org/officeDocument/2006/relationships/hyperlink" Target="https://en.wikipedia.org/wiki/Pluto" TargetMode="External"/><Relationship Id="rId12782" Type="http://schemas.openxmlformats.org/officeDocument/2006/relationships/hyperlink" Target="https://en.wikipedia.org/w/index.php?title=Pluto&amp;action=history" TargetMode="External"/><Relationship Id="rId1029" Type="http://schemas.openxmlformats.org/officeDocument/2006/relationships/hyperlink" Target="https://en.wikipedia.org/wiki/Lagrange_point" TargetMode="External"/><Relationship Id="rId1790" Type="http://schemas.openxmlformats.org/officeDocument/2006/relationships/hyperlink" Target="http://repositories.cdlib.org/sio/arch/oceans/" TargetMode="External"/><Relationship Id="rId2841" Type="http://schemas.openxmlformats.org/officeDocument/2006/relationships/hyperlink" Target="https://en.wikipedia.org/wiki/Radiative_zone" TargetMode="External"/><Relationship Id="rId5997" Type="http://schemas.openxmlformats.org/officeDocument/2006/relationships/hyperlink" Target="https://en.wikipedia.org/wiki/Moon" TargetMode="External"/><Relationship Id="rId8056" Type="http://schemas.openxmlformats.org/officeDocument/2006/relationships/hyperlink" Target="http://exoplanet.eu/" TargetMode="External"/><Relationship Id="rId9107" Type="http://schemas.openxmlformats.org/officeDocument/2006/relationships/hyperlink" Target="https://en.wikipedia.org/wiki/Hesperian" TargetMode="External"/><Relationship Id="rId11384" Type="http://schemas.openxmlformats.org/officeDocument/2006/relationships/hyperlink" Target="https://en.wikipedia.org/wiki/Pluto" TargetMode="External"/><Relationship Id="rId12435" Type="http://schemas.openxmlformats.org/officeDocument/2006/relationships/hyperlink" Target="http://adsabs.harvard.edu/abs/2010AJ....139.1117B" TargetMode="External"/><Relationship Id="rId82" Type="http://schemas.openxmlformats.org/officeDocument/2006/relationships/hyperlink" Target="https://en.wikipedia.org/wiki/Moment_of_inertia_factor" TargetMode="External"/><Relationship Id="rId813" Type="http://schemas.openxmlformats.org/officeDocument/2006/relationships/hyperlink" Target="https://en.wikipedia.org/wiki/Lunar_eclipse" TargetMode="External"/><Relationship Id="rId1443" Type="http://schemas.openxmlformats.org/officeDocument/2006/relationships/hyperlink" Target="https://en.wikipedia.org/wiki/Bibcode" TargetMode="External"/><Relationship Id="rId4599" Type="http://schemas.openxmlformats.org/officeDocument/2006/relationships/hyperlink" Target="https://bh.wikipedia.org/wiki/%E0%A4%B8%E0%A5%81%E0%A4%B0%E0%A5%81%E0%A4%9C" TargetMode="External"/><Relationship Id="rId7072" Type="http://schemas.openxmlformats.org/officeDocument/2006/relationships/hyperlink" Target="https://sr.wikipedia.org/wiki/%D0%9C%D0%B5%D1%81%D0%B5%D1%86" TargetMode="External"/><Relationship Id="rId8470" Type="http://schemas.openxmlformats.org/officeDocument/2006/relationships/hyperlink" Target="https://en.wikipedia.org/wiki/Jupiter" TargetMode="External"/><Relationship Id="rId9521" Type="http://schemas.openxmlformats.org/officeDocument/2006/relationships/hyperlink" Target="https://en.wikipedia.org/wiki/Mars" TargetMode="External"/><Relationship Id="rId11037" Type="http://schemas.openxmlformats.org/officeDocument/2006/relationships/hyperlink" Target="https://br.wikipedia.org/wiki/Meurzh_(planedenn)" TargetMode="External"/><Relationship Id="rId11451" Type="http://schemas.openxmlformats.org/officeDocument/2006/relationships/hyperlink" Target="https://en.wikipedia.org/wiki/Pluto" TargetMode="External"/><Relationship Id="rId12502" Type="http://schemas.openxmlformats.org/officeDocument/2006/relationships/hyperlink" Target="http://adsabs.harvard.edu/abs/2011Icar..211..804Z" TargetMode="External"/><Relationship Id="rId1510" Type="http://schemas.openxmlformats.org/officeDocument/2006/relationships/hyperlink" Target="https://en.wikipedia.org/wiki/Digital_object_identifier" TargetMode="External"/><Relationship Id="rId4666" Type="http://schemas.openxmlformats.org/officeDocument/2006/relationships/hyperlink" Target="https://ka.wikipedia.org/wiki/%E1%83%9B%E1%83%96%E1%83%94" TargetMode="External"/><Relationship Id="rId5717" Type="http://schemas.openxmlformats.org/officeDocument/2006/relationships/hyperlink" Target="https://en.wikipedia.org/wiki/Lunar_rover" TargetMode="External"/><Relationship Id="rId8123" Type="http://schemas.openxmlformats.org/officeDocument/2006/relationships/hyperlink" Target="https://en.wikipedia.org/wiki/Jupiter" TargetMode="External"/><Relationship Id="rId10053" Type="http://schemas.openxmlformats.org/officeDocument/2006/relationships/hyperlink" Target="http://www.esa.int/SPECIALS/Mars_Express/SEMGKA808BE_0.html" TargetMode="External"/><Relationship Id="rId11104" Type="http://schemas.openxmlformats.org/officeDocument/2006/relationships/hyperlink" Target="https://lt.wikipedia.org/wiki/Marsas_(planeta)" TargetMode="External"/><Relationship Id="rId3268" Type="http://schemas.openxmlformats.org/officeDocument/2006/relationships/hyperlink" Target="https://en.wikipedia.org/wiki/Astronomy_in_medieval_Islam" TargetMode="External"/><Relationship Id="rId3682" Type="http://schemas.openxmlformats.org/officeDocument/2006/relationships/hyperlink" Target="https://en.wikipedia.org/wiki/The_Guardian" TargetMode="External"/><Relationship Id="rId4319" Type="http://schemas.openxmlformats.org/officeDocument/2006/relationships/hyperlink" Target="https://en.wikipedia.org/wiki/Sun" TargetMode="External"/><Relationship Id="rId4733" Type="http://schemas.openxmlformats.org/officeDocument/2006/relationships/hyperlink" Target="https://pnt.wikipedia.org/wiki/%CE%89%CE%BB%CE%BF%CF%82" TargetMode="External"/><Relationship Id="rId7889" Type="http://schemas.openxmlformats.org/officeDocument/2006/relationships/hyperlink" Target="https://en.wikipedia.org/wiki/Pinyin" TargetMode="External"/><Relationship Id="rId10120" Type="http://schemas.openxmlformats.org/officeDocument/2006/relationships/hyperlink" Target="https://dx.doi.org/10.1126%2Fscience.1082927" TargetMode="External"/><Relationship Id="rId189" Type="http://schemas.openxmlformats.org/officeDocument/2006/relationships/hyperlink" Target="https://en.wikipedia.org/wiki/Earth" TargetMode="External"/><Relationship Id="rId2284" Type="http://schemas.openxmlformats.org/officeDocument/2006/relationships/hyperlink" Target="https://iu.wikipedia.org/wiki/%E1%93%84%E1%93%87" TargetMode="External"/><Relationship Id="rId3335" Type="http://schemas.openxmlformats.org/officeDocument/2006/relationships/hyperlink" Target="https://en.wikipedia.org/wiki/Perihelion" TargetMode="External"/><Relationship Id="rId12292" Type="http://schemas.openxmlformats.org/officeDocument/2006/relationships/hyperlink" Target="https://en.wikipedia.org/wiki/Pluto" TargetMode="External"/><Relationship Id="rId256" Type="http://schemas.openxmlformats.org/officeDocument/2006/relationships/hyperlink" Target="https://en.wikipedia.org/wiki/Earth" TargetMode="External"/><Relationship Id="rId670" Type="http://schemas.openxmlformats.org/officeDocument/2006/relationships/hyperlink" Target="https://en.wikipedia.org/wiki/Biosphere" TargetMode="External"/><Relationship Id="rId2351" Type="http://schemas.openxmlformats.org/officeDocument/2006/relationships/hyperlink" Target="https://oc.wikipedia.org/wiki/T%C3%A8rra" TargetMode="External"/><Relationship Id="rId3402" Type="http://schemas.openxmlformats.org/officeDocument/2006/relationships/hyperlink" Target="https://en.wikipedia.org/wiki/Ultraviolet" TargetMode="External"/><Relationship Id="rId4800" Type="http://schemas.openxmlformats.org/officeDocument/2006/relationships/hyperlink" Target="https://zh.wikipedia.org/wiki/%E5%A4%AA%E9%98%B3" TargetMode="External"/><Relationship Id="rId6558" Type="http://schemas.openxmlformats.org/officeDocument/2006/relationships/hyperlink" Target="http://www-history.mcs.st-andrews.ac.uk/Biographies/Aryabhata_I.html" TargetMode="External"/><Relationship Id="rId7956" Type="http://schemas.openxmlformats.org/officeDocument/2006/relationships/hyperlink" Target="http://chemistry.unina.it/~alvitagl/solex/" TargetMode="External"/><Relationship Id="rId10937" Type="http://schemas.openxmlformats.org/officeDocument/2006/relationships/hyperlink" Target="http://planetologia.elte.hu/terkep/mars-viking-en.pdf" TargetMode="External"/><Relationship Id="rId323" Type="http://schemas.openxmlformats.org/officeDocument/2006/relationships/hyperlink" Target="https://en.wikipedia.org/wiki/Abiogenesis" TargetMode="External"/><Relationship Id="rId2004" Type="http://schemas.openxmlformats.org/officeDocument/2006/relationships/hyperlink" Target="http://www.un.org/law/" TargetMode="External"/><Relationship Id="rId6972" Type="http://schemas.openxmlformats.org/officeDocument/2006/relationships/hyperlink" Target="https://id.wikipedia.org/wiki/Bulan" TargetMode="External"/><Relationship Id="rId7609" Type="http://schemas.openxmlformats.org/officeDocument/2006/relationships/hyperlink" Target="https://en.wikipedia.org/wiki/Jupiter" TargetMode="External"/><Relationship Id="rId9031" Type="http://schemas.openxmlformats.org/officeDocument/2006/relationships/hyperlink" Target="https://en.wikipedia.org/wiki/File:GMM-3_Mars_Gravity.webm" TargetMode="External"/><Relationship Id="rId4176" Type="http://schemas.openxmlformats.org/officeDocument/2006/relationships/hyperlink" Target="http://adsabs.harvard.edu/abs/2008IJAsB...7...17G" TargetMode="External"/><Relationship Id="rId5574" Type="http://schemas.openxmlformats.org/officeDocument/2006/relationships/hyperlink" Target="https://en.wikipedia.org/wiki/Sun" TargetMode="External"/><Relationship Id="rId6625" Type="http://schemas.openxmlformats.org/officeDocument/2006/relationships/hyperlink" Target="https://en.wikipedia.org/wiki/Moon" TargetMode="External"/><Relationship Id="rId12012" Type="http://schemas.openxmlformats.org/officeDocument/2006/relationships/hyperlink" Target="https://en.wikipedia.org/wiki/Sputnik_Planum" TargetMode="External"/><Relationship Id="rId1020" Type="http://schemas.openxmlformats.org/officeDocument/2006/relationships/image" Target="media/image24.jpeg"/><Relationship Id="rId4590" Type="http://schemas.openxmlformats.org/officeDocument/2006/relationships/hyperlink" Target="https://az.wikipedia.org/wiki/G%C3%BCn%C9%99%C5%9F" TargetMode="External"/><Relationship Id="rId5227" Type="http://schemas.openxmlformats.org/officeDocument/2006/relationships/hyperlink" Target="https://en.wikipedia.org/wiki/Impact_gardening" TargetMode="External"/><Relationship Id="rId5641" Type="http://schemas.openxmlformats.org/officeDocument/2006/relationships/hyperlink" Target="https://en.wikipedia.org/wiki/Apollo_17" TargetMode="External"/><Relationship Id="rId8797" Type="http://schemas.openxmlformats.org/officeDocument/2006/relationships/hyperlink" Target="https://bat-smg.wikipedia.org/wiki/Jop%C4%97teris_(planeta)" TargetMode="External"/><Relationship Id="rId9848" Type="http://schemas.openxmlformats.org/officeDocument/2006/relationships/hyperlink" Target="https://en.wikipedia.org/w/index.php?title=Mars_Trek&amp;action=edit&amp;redlink=1" TargetMode="External"/><Relationship Id="rId11778" Type="http://schemas.openxmlformats.org/officeDocument/2006/relationships/hyperlink" Target="https://en.wikipedia.org/wiki/Kepler%27s_laws_of_planetary_motion" TargetMode="External"/><Relationship Id="rId12829" Type="http://schemas.openxmlformats.org/officeDocument/2006/relationships/hyperlink" Target="https://bg.wikipedia.org/wiki/%D0%9F%D0%BB%D1%83%D1%82%D0%BE%D0%BD_(%D0%BF%D0%BB%D0%B0%D0%BD%D0%B5%D1%82%D0%B0_%D0%B4%D0%B6%D1%83%D0%B4%D0%B6%D0%B5)" TargetMode="External"/><Relationship Id="rId1837" Type="http://schemas.openxmlformats.org/officeDocument/2006/relationships/hyperlink" Target="http://www.pik-potsdam.de/~stefan/thc_fact_sheet.html" TargetMode="External"/><Relationship Id="rId3192" Type="http://schemas.openxmlformats.org/officeDocument/2006/relationships/image" Target="media/image62.jpeg"/><Relationship Id="rId4243" Type="http://schemas.openxmlformats.org/officeDocument/2006/relationships/hyperlink" Target="https://dx.doi.org/10.2307%2F1006040" TargetMode="External"/><Relationship Id="rId7399" Type="http://schemas.openxmlformats.org/officeDocument/2006/relationships/image" Target="media/image129.gif"/><Relationship Id="rId8864" Type="http://schemas.openxmlformats.org/officeDocument/2006/relationships/hyperlink" Target="https://en.wikipedia.org/wiki/Density" TargetMode="External"/><Relationship Id="rId9915" Type="http://schemas.openxmlformats.org/officeDocument/2006/relationships/hyperlink" Target="https://en.wikipedia.org/wiki/Kim_Stanley_Robinson" TargetMode="External"/><Relationship Id="rId4310" Type="http://schemas.openxmlformats.org/officeDocument/2006/relationships/hyperlink" Target="https://dx.doi.org/10.1016%2FS0032-0633%2801%2900098-8" TargetMode="External"/><Relationship Id="rId7466" Type="http://schemas.openxmlformats.org/officeDocument/2006/relationships/hyperlink" Target="https://en.wikipedia.org/wiki/Jupiter" TargetMode="External"/><Relationship Id="rId7880" Type="http://schemas.openxmlformats.org/officeDocument/2006/relationships/hyperlink" Target="https://en.wikipedia.org/wiki/Astronomical_symbol" TargetMode="External"/><Relationship Id="rId8517" Type="http://schemas.openxmlformats.org/officeDocument/2006/relationships/hyperlink" Target="https://en.wikiquote.org/wiki/Special:Search/Jupiter" TargetMode="External"/><Relationship Id="rId10794" Type="http://schemas.openxmlformats.org/officeDocument/2006/relationships/hyperlink" Target="https://books.google.com/books?id=mk3vxD3Ib_sC&amp;lpg=PT169&amp;pg=PT43" TargetMode="External"/><Relationship Id="rId11845" Type="http://schemas.openxmlformats.org/officeDocument/2006/relationships/hyperlink" Target="https://en.wikipedia.org/wiki/Pluto" TargetMode="External"/><Relationship Id="rId180" Type="http://schemas.openxmlformats.org/officeDocument/2006/relationships/hyperlink" Target="https://en.wikipedia.org/wiki/Earth" TargetMode="External"/><Relationship Id="rId1904" Type="http://schemas.openxmlformats.org/officeDocument/2006/relationships/hyperlink" Target="http://maia.usno.navy.mil/ser7/ser7.dat" TargetMode="External"/><Relationship Id="rId6068" Type="http://schemas.openxmlformats.org/officeDocument/2006/relationships/hyperlink" Target="https://en.wikipedia.org/wiki/PubMed_Identifier" TargetMode="External"/><Relationship Id="rId6482" Type="http://schemas.openxmlformats.org/officeDocument/2006/relationships/hyperlink" Target="https://dx.doi.org/10.1098%2Frsta.1977.0159" TargetMode="External"/><Relationship Id="rId7119" Type="http://schemas.openxmlformats.org/officeDocument/2006/relationships/hyperlink" Target="https://wikimediafoundation.org/wiki/Cookie_statement" TargetMode="External"/><Relationship Id="rId7533" Type="http://schemas.openxmlformats.org/officeDocument/2006/relationships/hyperlink" Target="https://en.wikipedia.org/wiki/Aphelion" TargetMode="External"/><Relationship Id="rId8931" Type="http://schemas.openxmlformats.org/officeDocument/2006/relationships/hyperlink" Target="https://en.wikipedia.org/wiki/Phobos_(moon)" TargetMode="External"/><Relationship Id="rId10447" Type="http://schemas.openxmlformats.org/officeDocument/2006/relationships/hyperlink" Target="https://en.wikipedia.org/wiki/Mars" TargetMode="External"/><Relationship Id="rId10861" Type="http://schemas.openxmlformats.org/officeDocument/2006/relationships/hyperlink" Target="http://prion.bchs.uh.edu/Mars/Percival_Lowell.htm" TargetMode="External"/><Relationship Id="rId11912" Type="http://schemas.openxmlformats.org/officeDocument/2006/relationships/hyperlink" Target="https://en.wikipedia.org/wiki/Plutino" TargetMode="External"/><Relationship Id="rId5084" Type="http://schemas.openxmlformats.org/officeDocument/2006/relationships/hyperlink" Target="https://en.wikipedia.org/wiki/Moon" TargetMode="External"/><Relationship Id="rId6135" Type="http://schemas.openxmlformats.org/officeDocument/2006/relationships/hyperlink" Target="https://en.wikipedia.org/wiki/Moon" TargetMode="External"/><Relationship Id="rId10514" Type="http://schemas.openxmlformats.org/officeDocument/2006/relationships/hyperlink" Target="https://en.wikipedia.org/wiki/Digital_object_identifier" TargetMode="External"/><Relationship Id="rId997" Type="http://schemas.openxmlformats.org/officeDocument/2006/relationships/hyperlink" Target="https://en.wikipedia.org/wiki/Tides" TargetMode="External"/><Relationship Id="rId2678" Type="http://schemas.openxmlformats.org/officeDocument/2006/relationships/hyperlink" Target="https://en.wikipedia.org/wiki/Sulis" TargetMode="External"/><Relationship Id="rId3729" Type="http://schemas.openxmlformats.org/officeDocument/2006/relationships/hyperlink" Target="https://en.wikipedia.org/wiki/Meteoritics_%26_Planetary_Science" TargetMode="External"/><Relationship Id="rId5151" Type="http://schemas.openxmlformats.org/officeDocument/2006/relationships/hyperlink" Target="https://en.wikipedia.org/wiki/Moon" TargetMode="External"/><Relationship Id="rId7600" Type="http://schemas.openxmlformats.org/officeDocument/2006/relationships/hyperlink" Target="https://en.wikipedia.org/wiki/Heliocentrism" TargetMode="External"/><Relationship Id="rId12686" Type="http://schemas.openxmlformats.org/officeDocument/2006/relationships/hyperlink" Target="http://www.nytimes.com/2015/09/11/science/space/no-surf-but-maybe-dunes-in-nasas-latest-pluto-photos.html" TargetMode="External"/><Relationship Id="rId1694" Type="http://schemas.openxmlformats.org/officeDocument/2006/relationships/hyperlink" Target="https://en.wikipedia.org/wiki/Bibcode" TargetMode="External"/><Relationship Id="rId2745" Type="http://schemas.openxmlformats.org/officeDocument/2006/relationships/hyperlink" Target="https://en.wikipedia.org/wiki/Sun" TargetMode="External"/><Relationship Id="rId6202" Type="http://schemas.openxmlformats.org/officeDocument/2006/relationships/hyperlink" Target="https://en.wikipedia.org/wiki/Science_(journal)" TargetMode="External"/><Relationship Id="rId9358" Type="http://schemas.openxmlformats.org/officeDocument/2006/relationships/hyperlink" Target="https://en.wikipedia.org/wiki/Aeolis_quadrangle" TargetMode="External"/><Relationship Id="rId9772" Type="http://schemas.openxmlformats.org/officeDocument/2006/relationships/hyperlink" Target="https://en.wikipedia.org/wiki/Mars" TargetMode="External"/><Relationship Id="rId11288" Type="http://schemas.openxmlformats.org/officeDocument/2006/relationships/hyperlink" Target="https://en.wikipedia.org/wiki/Rotation_period" TargetMode="External"/><Relationship Id="rId12339" Type="http://schemas.openxmlformats.org/officeDocument/2006/relationships/hyperlink" Target="https://en.wikipedia.org/wiki/Bibcode" TargetMode="External"/><Relationship Id="rId12753" Type="http://schemas.openxmlformats.org/officeDocument/2006/relationships/hyperlink" Target="https://en.wikipedia.org/wiki/Virtual_International_Authority_File" TargetMode="External"/><Relationship Id="rId717" Type="http://schemas.openxmlformats.org/officeDocument/2006/relationships/hyperlink" Target="https://en.wikipedia.org/wiki/Humid_subtropical_climate" TargetMode="External"/><Relationship Id="rId1347" Type="http://schemas.openxmlformats.org/officeDocument/2006/relationships/hyperlink" Target="https://en.wikipedia.org/wiki/Digital_object_identifier" TargetMode="External"/><Relationship Id="rId1761" Type="http://schemas.openxmlformats.org/officeDocument/2006/relationships/hyperlink" Target="https://dx.doi.org/10.1007%2Fs004100050465" TargetMode="External"/><Relationship Id="rId2812" Type="http://schemas.openxmlformats.org/officeDocument/2006/relationships/hyperlink" Target="https://en.wikipedia.org/wiki/Solar_and_Heliospheric_Observatory" TargetMode="External"/><Relationship Id="rId5968" Type="http://schemas.openxmlformats.org/officeDocument/2006/relationships/hyperlink" Target="https://en.wikipedia.org/wiki/Moon" TargetMode="External"/><Relationship Id="rId8374" Type="http://schemas.openxmlformats.org/officeDocument/2006/relationships/hyperlink" Target="https://en.wikipedia.org/wiki/Jupiter" TargetMode="External"/><Relationship Id="rId9425" Type="http://schemas.openxmlformats.org/officeDocument/2006/relationships/hyperlink" Target="https://en.wikipedia.org/wiki/Mars" TargetMode="External"/><Relationship Id="rId11355" Type="http://schemas.openxmlformats.org/officeDocument/2006/relationships/hyperlink" Target="https://en.wikipedia.org/wiki/Pluto" TargetMode="External"/><Relationship Id="rId12406" Type="http://schemas.openxmlformats.org/officeDocument/2006/relationships/hyperlink" Target="https://en.wikipedia.org/wiki/Pluto" TargetMode="External"/><Relationship Id="rId53" Type="http://schemas.openxmlformats.org/officeDocument/2006/relationships/hyperlink" Target="https://en.wikipedia.org/wiki/Earth" TargetMode="External"/><Relationship Id="rId1414" Type="http://schemas.openxmlformats.org/officeDocument/2006/relationships/hyperlink" Target="http://www.maldura.unipd.it/dllags/brunetti/OE/TESTI/GenesisA/DATI/testo.html" TargetMode="External"/><Relationship Id="rId4984" Type="http://schemas.openxmlformats.org/officeDocument/2006/relationships/hyperlink" Target="https://en.wikipedia.org/wiki/Moon" TargetMode="External"/><Relationship Id="rId7390" Type="http://schemas.openxmlformats.org/officeDocument/2006/relationships/hyperlink" Target="https://en.wikipedia.org/wiki/Jupiter" TargetMode="External"/><Relationship Id="rId8027" Type="http://schemas.openxmlformats.org/officeDocument/2006/relationships/hyperlink" Target="http://adsabs.harvard.edu/abs/1996Sci...272..846N" TargetMode="External"/><Relationship Id="rId8441" Type="http://schemas.openxmlformats.org/officeDocument/2006/relationships/hyperlink" Target="https://en.wikipedia.org/wiki/Jupiter" TargetMode="External"/><Relationship Id="rId10371" Type="http://schemas.openxmlformats.org/officeDocument/2006/relationships/hyperlink" Target="https://en.wikipedia.org/wiki/Mars" TargetMode="External"/><Relationship Id="rId11008" Type="http://schemas.openxmlformats.org/officeDocument/2006/relationships/hyperlink" Target="https://en.wikipedia.org/w/index.php?title=Special:Book&amp;bookcmd=book_creator&amp;referer=Mars" TargetMode="External"/><Relationship Id="rId12820" Type="http://schemas.openxmlformats.org/officeDocument/2006/relationships/hyperlink" Target="https://gn.wikipedia.org/wiki/Plut%C3%B5" TargetMode="External"/><Relationship Id="rId3586" Type="http://schemas.openxmlformats.org/officeDocument/2006/relationships/hyperlink" Target="https://en.wikipedia.org/wiki/Sun" TargetMode="External"/><Relationship Id="rId4637" Type="http://schemas.openxmlformats.org/officeDocument/2006/relationships/hyperlink" Target="https://gl.wikipedia.org/wiki/Sol" TargetMode="External"/><Relationship Id="rId7043" Type="http://schemas.openxmlformats.org/officeDocument/2006/relationships/hyperlink" Target="https://nds.wikipedia.org/wiki/Maand_(Eer)" TargetMode="External"/><Relationship Id="rId10024" Type="http://schemas.openxmlformats.org/officeDocument/2006/relationships/hyperlink" Target="https://en.wikipedia.org/wiki/International_Standard_Book_Number" TargetMode="External"/><Relationship Id="rId11422" Type="http://schemas.openxmlformats.org/officeDocument/2006/relationships/hyperlink" Target="https://en.wikipedia.org/wiki/Pluto" TargetMode="External"/><Relationship Id="rId2188" Type="http://schemas.openxmlformats.org/officeDocument/2006/relationships/hyperlink" Target="https://en.wikipedia.org/wiki/Special:RecentChanges" TargetMode="External"/><Relationship Id="rId3239" Type="http://schemas.openxmlformats.org/officeDocument/2006/relationships/hyperlink" Target="https://en.wikipedia.org/wiki/Anaxagoras" TargetMode="External"/><Relationship Id="rId7110" Type="http://schemas.openxmlformats.org/officeDocument/2006/relationships/hyperlink" Target="https://en.wikipedia.org/wiki/Wikipedia:Text_of_Creative_Commons_Attribution-ShareAlike_3.0_Unported_License" TargetMode="External"/><Relationship Id="rId574" Type="http://schemas.openxmlformats.org/officeDocument/2006/relationships/hyperlink" Target="https://en.wikipedia.org/wiki/Lithosphere" TargetMode="External"/><Relationship Id="rId2255" Type="http://schemas.openxmlformats.org/officeDocument/2006/relationships/hyperlink" Target="https://eu.wikipedia.org/wiki/Lurra" TargetMode="External"/><Relationship Id="rId3653" Type="http://schemas.openxmlformats.org/officeDocument/2006/relationships/hyperlink" Target="https://en.wikipedia.org/wiki/Digital_object_identifier" TargetMode="External"/><Relationship Id="rId4704" Type="http://schemas.openxmlformats.org/officeDocument/2006/relationships/hyperlink" Target="https://na.wikipedia.org/wiki/Ekwan" TargetMode="External"/><Relationship Id="rId9282" Type="http://schemas.openxmlformats.org/officeDocument/2006/relationships/hyperlink" Target="https://en.wikipedia.org/wiki/Mars" TargetMode="External"/><Relationship Id="rId12196" Type="http://schemas.openxmlformats.org/officeDocument/2006/relationships/hyperlink" Target="https://en.wikipedia.org/wiki/Pluto" TargetMode="External"/><Relationship Id="rId227" Type="http://schemas.openxmlformats.org/officeDocument/2006/relationships/hyperlink" Target="https://en.wikipedia.org/wiki/Earth" TargetMode="External"/><Relationship Id="rId3306" Type="http://schemas.openxmlformats.org/officeDocument/2006/relationships/hyperlink" Target="https://en.wikipedia.org/wiki/Arthur_Eddington" TargetMode="External"/><Relationship Id="rId3720" Type="http://schemas.openxmlformats.org/officeDocument/2006/relationships/hyperlink" Target="https://en.wikipedia.org/wiki/Australian_Broadcasting_Corporation" TargetMode="External"/><Relationship Id="rId6876" Type="http://schemas.openxmlformats.org/officeDocument/2006/relationships/hyperlink" Target="https://en.wikipedia.org/wiki/Portal:Featured_content" TargetMode="External"/><Relationship Id="rId7927" Type="http://schemas.openxmlformats.org/officeDocument/2006/relationships/hyperlink" Target="https://en.wikipedia.org/wiki/Jupiter" TargetMode="External"/><Relationship Id="rId10908" Type="http://schemas.openxmlformats.org/officeDocument/2006/relationships/hyperlink" Target="https://en.wikiversity.org/wiki/Special:Search/Mars" TargetMode="External"/><Relationship Id="rId12263" Type="http://schemas.openxmlformats.org/officeDocument/2006/relationships/hyperlink" Target="https://en.wikipedia.org/wiki/Digital_object_identifier" TargetMode="External"/><Relationship Id="rId641" Type="http://schemas.openxmlformats.org/officeDocument/2006/relationships/hyperlink" Target="https://en.wikipedia.org/wiki/Earth" TargetMode="External"/><Relationship Id="rId1271" Type="http://schemas.openxmlformats.org/officeDocument/2006/relationships/hyperlink" Target="https://en.wikipedia.org/wiki/Earth" TargetMode="External"/><Relationship Id="rId2322" Type="http://schemas.openxmlformats.org/officeDocument/2006/relationships/hyperlink" Target="https://mg.wikipedia.org/wiki/Tany" TargetMode="External"/><Relationship Id="rId5478" Type="http://schemas.openxmlformats.org/officeDocument/2006/relationships/hyperlink" Target="https://en.wikipedia.org/wiki/Red_giant" TargetMode="External"/><Relationship Id="rId5892" Type="http://schemas.openxmlformats.org/officeDocument/2006/relationships/hyperlink" Target="https://en.wikipedia.org/wiki/Portal:Solar_System" TargetMode="External"/><Relationship Id="rId6529" Type="http://schemas.openxmlformats.org/officeDocument/2006/relationships/hyperlink" Target="http://sunearth.gsfc.nasa.gov/eclipse/SEsaros/SEsaros.html" TargetMode="External"/><Relationship Id="rId6943" Type="http://schemas.openxmlformats.org/officeDocument/2006/relationships/hyperlink" Target="https://eml.wikipedia.org/wiki/L%C3%B3nna" TargetMode="External"/><Relationship Id="rId12330" Type="http://schemas.openxmlformats.org/officeDocument/2006/relationships/hyperlink" Target="http://www.psi.edu/press/archive/20080919planetdebate/" TargetMode="External"/><Relationship Id="rId4494" Type="http://schemas.openxmlformats.org/officeDocument/2006/relationships/hyperlink" Target="https://en.wikipedia.org/wiki/Solar_dynamo" TargetMode="External"/><Relationship Id="rId5545" Type="http://schemas.openxmlformats.org/officeDocument/2006/relationships/hyperlink" Target="https://en.wikipedia.org/wiki/Ancient_Greece" TargetMode="External"/><Relationship Id="rId9002" Type="http://schemas.openxmlformats.org/officeDocument/2006/relationships/hyperlink" Target="https://en.wikipedia.org/wiki/Mars" TargetMode="External"/><Relationship Id="rId3096" Type="http://schemas.openxmlformats.org/officeDocument/2006/relationships/hyperlink" Target="https://en.wikipedia.org/wiki/File:Evolution_of_a_Sun-like_star.svg" TargetMode="External"/><Relationship Id="rId4147" Type="http://schemas.openxmlformats.org/officeDocument/2006/relationships/hyperlink" Target="https://dx.doi.org/10.1002%2Fasna.200310181" TargetMode="External"/><Relationship Id="rId4561" Type="http://schemas.openxmlformats.org/officeDocument/2006/relationships/hyperlink" Target="https://en.wikipedia.org/wiki/Wikipedia:File_Upload_Wizard" TargetMode="External"/><Relationship Id="rId5612" Type="http://schemas.openxmlformats.org/officeDocument/2006/relationships/hyperlink" Target="https://en.wikipedia.org/wiki/Lunokhod_1" TargetMode="External"/><Relationship Id="rId8768" Type="http://schemas.openxmlformats.org/officeDocument/2006/relationships/hyperlink" Target="https://tl.wikipedia.org/wiki/Hupiter_(planeta)" TargetMode="External"/><Relationship Id="rId3163" Type="http://schemas.openxmlformats.org/officeDocument/2006/relationships/hyperlink" Target="https://en.wikipedia.org/wiki/Solar_Dynamics_Observatory" TargetMode="External"/><Relationship Id="rId4214" Type="http://schemas.openxmlformats.org/officeDocument/2006/relationships/hyperlink" Target="https://en.wikipedia.org/wiki/Digital_object_identifier" TargetMode="External"/><Relationship Id="rId9819" Type="http://schemas.openxmlformats.org/officeDocument/2006/relationships/hyperlink" Target="https://en.wikipedia.org/wiki/File:Mars_HST_Mollweide_map_1999.png" TargetMode="External"/><Relationship Id="rId10698" Type="http://schemas.openxmlformats.org/officeDocument/2006/relationships/hyperlink" Target="http://apnews.excite.com/article/20150506/ml--emirates-mars_mission-a48c414829.html" TargetMode="External"/><Relationship Id="rId11749" Type="http://schemas.openxmlformats.org/officeDocument/2006/relationships/hyperlink" Target="https://en.wikipedia.org/wiki/Sputnik_Planum" TargetMode="External"/><Relationship Id="rId1808" Type="http://schemas.openxmlformats.org/officeDocument/2006/relationships/hyperlink" Target="https://en.wikipedia.org/wiki/Special:BookSources/0-8493-2391-6" TargetMode="External"/><Relationship Id="rId6386" Type="http://schemas.openxmlformats.org/officeDocument/2006/relationships/hyperlink" Target="https://en.wikipedia.org/wiki/Moon" TargetMode="External"/><Relationship Id="rId7784" Type="http://schemas.openxmlformats.org/officeDocument/2006/relationships/hyperlink" Target="https://en.wikipedia.org/wiki/Asteroid_belt" TargetMode="External"/><Relationship Id="rId8835" Type="http://schemas.openxmlformats.org/officeDocument/2006/relationships/hyperlink" Target="https://en.wikipedia.org/wiki/Julian_year_(astronomy)" TargetMode="External"/><Relationship Id="rId10765" Type="http://schemas.openxmlformats.org/officeDocument/2006/relationships/hyperlink" Target="https://en.wikipedia.org/wiki/Mars" TargetMode="External"/><Relationship Id="rId11816" Type="http://schemas.openxmlformats.org/officeDocument/2006/relationships/hyperlink" Target="https://en.wikipedia.org/wiki/Equilibrium_vapor_pressure" TargetMode="External"/><Relationship Id="rId151" Type="http://schemas.openxmlformats.org/officeDocument/2006/relationships/hyperlink" Target="https://en.wikipedia.org/wiki/Graphite" TargetMode="External"/><Relationship Id="rId3230" Type="http://schemas.openxmlformats.org/officeDocument/2006/relationships/hyperlink" Target="https://en.wikipedia.org/wiki/Sun" TargetMode="External"/><Relationship Id="rId6039" Type="http://schemas.openxmlformats.org/officeDocument/2006/relationships/hyperlink" Target="https://en.wikipedia.org/wiki/Moon" TargetMode="External"/><Relationship Id="rId7437" Type="http://schemas.openxmlformats.org/officeDocument/2006/relationships/hyperlink" Target="https://en.wikipedia.org/wiki/Jupiter" TargetMode="External"/><Relationship Id="rId7851" Type="http://schemas.openxmlformats.org/officeDocument/2006/relationships/hyperlink" Target="https://en.wikipedia.org/wiki/Jupiter" TargetMode="External"/><Relationship Id="rId8902" Type="http://schemas.openxmlformats.org/officeDocument/2006/relationships/hyperlink" Target="https://en.wikipedia.org/wiki/Carbon_dioxide" TargetMode="External"/><Relationship Id="rId10418" Type="http://schemas.openxmlformats.org/officeDocument/2006/relationships/hyperlink" Target="http://ivis.eps.pitt.edu/projects/MC/" TargetMode="External"/><Relationship Id="rId10832" Type="http://schemas.openxmlformats.org/officeDocument/2006/relationships/hyperlink" Target="https://en.wikipedia.org/wiki/Mars" TargetMode="External"/><Relationship Id="rId2996" Type="http://schemas.openxmlformats.org/officeDocument/2006/relationships/hyperlink" Target="https://en.wikipedia.org/wiki/Sun" TargetMode="External"/><Relationship Id="rId6453" Type="http://schemas.openxmlformats.org/officeDocument/2006/relationships/hyperlink" Target="http://www.pe.com/localnews/stories/PE_News_Local_D_moon19.23a6364.html" TargetMode="External"/><Relationship Id="rId7504" Type="http://schemas.openxmlformats.org/officeDocument/2006/relationships/hyperlink" Target="https://en.wikipedia.org/wiki/Eddy_current" TargetMode="External"/><Relationship Id="rId968" Type="http://schemas.openxmlformats.org/officeDocument/2006/relationships/hyperlink" Target="https://en.wikipedia.org/wiki/Earth" TargetMode="External"/><Relationship Id="rId1598" Type="http://schemas.openxmlformats.org/officeDocument/2006/relationships/hyperlink" Target="http://www.gps.caltech.edu/~kfl/paper/Li_PNAS2009.pdf" TargetMode="External"/><Relationship Id="rId2649" Type="http://schemas.openxmlformats.org/officeDocument/2006/relationships/hyperlink" Target="https://en.wikipedia.org/wiki/Mars" TargetMode="External"/><Relationship Id="rId5055" Type="http://schemas.openxmlformats.org/officeDocument/2006/relationships/hyperlink" Target="https://en.wikipedia.org/wiki/Moon" TargetMode="External"/><Relationship Id="rId6106" Type="http://schemas.openxmlformats.org/officeDocument/2006/relationships/hyperlink" Target="https://en.wikipedia.org/wiki/Digital_object_identifier" TargetMode="External"/><Relationship Id="rId6520" Type="http://schemas.openxmlformats.org/officeDocument/2006/relationships/hyperlink" Target="https://en.wikipedia.org/wiki/Moon" TargetMode="External"/><Relationship Id="rId9676" Type="http://schemas.openxmlformats.org/officeDocument/2006/relationships/hyperlink" Target="https://en.wikipedia.org/wiki/2001_Mars_Odyssey" TargetMode="External"/><Relationship Id="rId1665" Type="http://schemas.openxmlformats.org/officeDocument/2006/relationships/hyperlink" Target="https://en.wikipedia.org/wiki/International_Standard_Book_Number" TargetMode="External"/><Relationship Id="rId2716" Type="http://schemas.openxmlformats.org/officeDocument/2006/relationships/hyperlink" Target="https://en.wikipedia.org/wiki/Photosynthesis" TargetMode="External"/><Relationship Id="rId4071" Type="http://schemas.openxmlformats.org/officeDocument/2006/relationships/hyperlink" Target="https://en.wikipedia.org/wiki/Digital_object_identifier" TargetMode="External"/><Relationship Id="rId5122" Type="http://schemas.openxmlformats.org/officeDocument/2006/relationships/hyperlink" Target="https://en.wikipedia.org/wiki/Moon" TargetMode="External"/><Relationship Id="rId8278" Type="http://schemas.openxmlformats.org/officeDocument/2006/relationships/hyperlink" Target="https://en.wikipedia.org/wiki/Jupiter" TargetMode="External"/><Relationship Id="rId8692" Type="http://schemas.openxmlformats.org/officeDocument/2006/relationships/hyperlink" Target="https://ku.wikipedia.org/wiki/Ber%C3%A7%C3%AEs" TargetMode="External"/><Relationship Id="rId9329" Type="http://schemas.openxmlformats.org/officeDocument/2006/relationships/hyperlink" Target="https://en.wikipedia.org/wiki/Amazonis_quadrangle" TargetMode="External"/><Relationship Id="rId9743" Type="http://schemas.openxmlformats.org/officeDocument/2006/relationships/image" Target="media/image184.gif"/><Relationship Id="rId11259" Type="http://schemas.openxmlformats.org/officeDocument/2006/relationships/hyperlink" Target="https://en.wikipedia.org/wiki/Orbital_speed" TargetMode="External"/><Relationship Id="rId12657" Type="http://schemas.openxmlformats.org/officeDocument/2006/relationships/hyperlink" Target="https://arxiv.org/abs/astro-ph/9504036" TargetMode="External"/><Relationship Id="rId1318" Type="http://schemas.openxmlformats.org/officeDocument/2006/relationships/hyperlink" Target="http://pubs.usgs.gov/gip/geotime/age.html" TargetMode="External"/><Relationship Id="rId7294" Type="http://schemas.openxmlformats.org/officeDocument/2006/relationships/hyperlink" Target="https://en.wikipedia.org/wiki/Jupiter" TargetMode="External"/><Relationship Id="rId8345" Type="http://schemas.openxmlformats.org/officeDocument/2006/relationships/hyperlink" Target="https://en.wikipedia.org/wiki/Jupiter" TargetMode="External"/><Relationship Id="rId11673" Type="http://schemas.openxmlformats.org/officeDocument/2006/relationships/hyperlink" Target="https://en.wikipedia.org/wiki/Counterclockwise" TargetMode="External"/><Relationship Id="rId12724" Type="http://schemas.openxmlformats.org/officeDocument/2006/relationships/hyperlink" Target="https://en.wikipedia.org/wiki/NASA" TargetMode="External"/><Relationship Id="rId1732" Type="http://schemas.openxmlformats.org/officeDocument/2006/relationships/hyperlink" Target="https://en.wikipedia.org/wiki/Digital_object_identifier" TargetMode="External"/><Relationship Id="rId4888" Type="http://schemas.openxmlformats.org/officeDocument/2006/relationships/hyperlink" Target="https://en.wikipedia.org/wiki/Moon" TargetMode="External"/><Relationship Id="rId5939" Type="http://schemas.openxmlformats.org/officeDocument/2006/relationships/hyperlink" Target="https://en.wikipedia.org/wiki/Moon" TargetMode="External"/><Relationship Id="rId7361" Type="http://schemas.openxmlformats.org/officeDocument/2006/relationships/hyperlink" Target="https://en.wikipedia.org/wiki/Solar_mass" TargetMode="External"/><Relationship Id="rId9810" Type="http://schemas.openxmlformats.org/officeDocument/2006/relationships/hyperlink" Target="https://en.wikipedia.org/wiki/Mars" TargetMode="External"/><Relationship Id="rId10275" Type="http://schemas.openxmlformats.org/officeDocument/2006/relationships/hyperlink" Target="https://dx.doi.org/10.1029%2F2005JE002558" TargetMode="External"/><Relationship Id="rId11326" Type="http://schemas.openxmlformats.org/officeDocument/2006/relationships/hyperlink" Target="https://en.wikipedia.org/wiki/Pluto" TargetMode="External"/><Relationship Id="rId11740" Type="http://schemas.openxmlformats.org/officeDocument/2006/relationships/hyperlink" Target="https://en.wikipedia.org/wiki/File:PIA20154-Pluto-MapOfOver1000Craters-20151110.jpg" TargetMode="External"/><Relationship Id="rId24" Type="http://schemas.openxmlformats.org/officeDocument/2006/relationships/hyperlink" Target="https://en.wikipedia.org/wiki/Astronomical_unit" TargetMode="External"/><Relationship Id="rId4955" Type="http://schemas.openxmlformats.org/officeDocument/2006/relationships/hyperlink" Target="https://en.wikipedia.org/wiki/Apollo_17" TargetMode="External"/><Relationship Id="rId7014" Type="http://schemas.openxmlformats.org/officeDocument/2006/relationships/hyperlink" Target="https://cdo.wikipedia.org/wiki/Ngu%C5%8Fk-gi%C3%B9" TargetMode="External"/><Relationship Id="rId8412" Type="http://schemas.openxmlformats.org/officeDocument/2006/relationships/hyperlink" Target="http://adsabs.harvard.edu/abs/1998AJ....115..848N" TargetMode="External"/><Relationship Id="rId10342" Type="http://schemas.openxmlformats.org/officeDocument/2006/relationships/hyperlink" Target="https://en.wikipedia.org/wiki/Bibcode" TargetMode="External"/><Relationship Id="rId3557" Type="http://schemas.openxmlformats.org/officeDocument/2006/relationships/hyperlink" Target="http://solar-center.stanford.edu/vitalstats.html" TargetMode="External"/><Relationship Id="rId3971" Type="http://schemas.openxmlformats.org/officeDocument/2006/relationships/hyperlink" Target="https://en.wikipedia.org/wiki/International_Standard_Book_Number" TargetMode="External"/><Relationship Id="rId4608" Type="http://schemas.openxmlformats.org/officeDocument/2006/relationships/hyperlink" Target="https://cv.wikipedia.org/wiki/%D0%A5%C4%95%D0%B2%D0%B5%D0%BB" TargetMode="External"/><Relationship Id="rId478" Type="http://schemas.openxmlformats.org/officeDocument/2006/relationships/hyperlink" Target="https://en.wikipedia.org/wiki/Mass_segregation" TargetMode="External"/><Relationship Id="rId892" Type="http://schemas.openxmlformats.org/officeDocument/2006/relationships/hyperlink" Target="https://en.wikipedia.org/wiki/Wood" TargetMode="External"/><Relationship Id="rId2159" Type="http://schemas.openxmlformats.org/officeDocument/2006/relationships/hyperlink" Target="http://id.loc.gov/authorities/subjects/sh85040427" TargetMode="External"/><Relationship Id="rId2573" Type="http://schemas.openxmlformats.org/officeDocument/2006/relationships/hyperlink" Target="https://en.wikipedia.org/wiki/Stellar_classification" TargetMode="External"/><Relationship Id="rId3624" Type="http://schemas.openxmlformats.org/officeDocument/2006/relationships/hyperlink" Target="https://en.wikipedia.org/wiki/Sun" TargetMode="External"/><Relationship Id="rId6030" Type="http://schemas.openxmlformats.org/officeDocument/2006/relationships/hyperlink" Target="https://en.wikipedia.org/wiki/Moon" TargetMode="External"/><Relationship Id="rId9186" Type="http://schemas.openxmlformats.org/officeDocument/2006/relationships/hyperlink" Target="https://en.wikipedia.org/wiki/Mars" TargetMode="External"/><Relationship Id="rId12167" Type="http://schemas.openxmlformats.org/officeDocument/2006/relationships/hyperlink" Target="https://en.wikipedia.org/wiki/Pluto" TargetMode="External"/><Relationship Id="rId12581" Type="http://schemas.openxmlformats.org/officeDocument/2006/relationships/hyperlink" Target="https://en.wikipedia.org/wiki/ArXiv" TargetMode="External"/><Relationship Id="rId545" Type="http://schemas.openxmlformats.org/officeDocument/2006/relationships/hyperlink" Target="https://en.wikipedia.org/wiki/Convergent_boundary" TargetMode="External"/><Relationship Id="rId1175" Type="http://schemas.openxmlformats.org/officeDocument/2006/relationships/hyperlink" Target="https://en.wikipedia.org/wiki/Hill_radius" TargetMode="External"/><Relationship Id="rId2226" Type="http://schemas.openxmlformats.org/officeDocument/2006/relationships/hyperlink" Target="https://be.wikipedia.org/wiki/%D0%9F%D0%BB%D0%B0%D0%BD%D0%B5%D1%82%D0%B0_%D0%97%D1%8F%D0%BC%D0%BB%D1%8F" TargetMode="External"/><Relationship Id="rId2640" Type="http://schemas.openxmlformats.org/officeDocument/2006/relationships/hyperlink" Target="https://en.wikipedia.org/wiki/Gothic_language" TargetMode="External"/><Relationship Id="rId5796" Type="http://schemas.openxmlformats.org/officeDocument/2006/relationships/image" Target="media/image113.jpeg"/><Relationship Id="rId6847" Type="http://schemas.openxmlformats.org/officeDocument/2006/relationships/hyperlink" Target="https://en.wikipedia.org/wiki/Solar_System" TargetMode="External"/><Relationship Id="rId9253" Type="http://schemas.openxmlformats.org/officeDocument/2006/relationships/hyperlink" Target="https://en.wikipedia.org/wiki/Greenland_ice_sheet" TargetMode="External"/><Relationship Id="rId11183" Type="http://schemas.openxmlformats.org/officeDocument/2006/relationships/hyperlink" Target="https://chr.wikipedia.org/wiki/%E1%8E%B9%E1%8F%8F" TargetMode="External"/><Relationship Id="rId12234" Type="http://schemas.openxmlformats.org/officeDocument/2006/relationships/hyperlink" Target="http://adsabs.harvard.edu/abs/1931ApJ....73....1N" TargetMode="External"/><Relationship Id="rId612" Type="http://schemas.openxmlformats.org/officeDocument/2006/relationships/hyperlink" Target="https://en.wikipedia.org/wiki/Silicate_mineral" TargetMode="External"/><Relationship Id="rId1242" Type="http://schemas.openxmlformats.org/officeDocument/2006/relationships/hyperlink" Target="https://www.cia.gov/library/publications/the-world-factbook/geos/xx.html" TargetMode="External"/><Relationship Id="rId4398" Type="http://schemas.openxmlformats.org/officeDocument/2006/relationships/hyperlink" Target="https://en.wikipedia.org/wiki/Sun" TargetMode="External"/><Relationship Id="rId5449" Type="http://schemas.openxmlformats.org/officeDocument/2006/relationships/hyperlink" Target="https://en.wikipedia.org/wiki/File:Lunar_libration_with_phase_Oct_2007_450px.gif" TargetMode="External"/><Relationship Id="rId9320" Type="http://schemas.openxmlformats.org/officeDocument/2006/relationships/hyperlink" Target="https://en.wikipedia.org/wiki/Mare_Acidalium_quadrangle" TargetMode="External"/><Relationship Id="rId4465" Type="http://schemas.openxmlformats.org/officeDocument/2006/relationships/hyperlink" Target="https://en.wikipedia.org/wiki/Chromosphere" TargetMode="External"/><Relationship Id="rId5863" Type="http://schemas.openxmlformats.org/officeDocument/2006/relationships/image" Target="media/image118.png"/><Relationship Id="rId6914" Type="http://schemas.openxmlformats.org/officeDocument/2006/relationships/hyperlink" Target="https://gn.wikipedia.org/wiki/Jasy" TargetMode="External"/><Relationship Id="rId11250" Type="http://schemas.openxmlformats.org/officeDocument/2006/relationships/hyperlink" Target="https://en.wikipedia.org/wiki/Orbital_eccentricity" TargetMode="External"/><Relationship Id="rId12301" Type="http://schemas.openxmlformats.org/officeDocument/2006/relationships/hyperlink" Target="http://msnbc.msn.com/id/14489259/" TargetMode="External"/><Relationship Id="rId3067" Type="http://schemas.openxmlformats.org/officeDocument/2006/relationships/hyperlink" Target="https://en.wikipedia.org/wiki/File:Solar_evolution_(English).svg" TargetMode="External"/><Relationship Id="rId4118" Type="http://schemas.openxmlformats.org/officeDocument/2006/relationships/hyperlink" Target="https://en.wikipedia.org/wiki/Sun" TargetMode="External"/><Relationship Id="rId5516" Type="http://schemas.openxmlformats.org/officeDocument/2006/relationships/hyperlink" Target="https://en.wikipedia.org/wiki/Saros_(astronomy)" TargetMode="External"/><Relationship Id="rId5930" Type="http://schemas.openxmlformats.org/officeDocument/2006/relationships/hyperlink" Target="https://en.wikipedia.org/wiki/Moon" TargetMode="External"/><Relationship Id="rId3481" Type="http://schemas.openxmlformats.org/officeDocument/2006/relationships/hyperlink" Target="https://en.wikipedia.org/wiki/Sun" TargetMode="External"/><Relationship Id="rId4532" Type="http://schemas.openxmlformats.org/officeDocument/2006/relationships/hyperlink" Target="https://en.wikipedia.org/wiki/Category:Space_plasmas" TargetMode="External"/><Relationship Id="rId7688" Type="http://schemas.openxmlformats.org/officeDocument/2006/relationships/hyperlink" Target="https://en.wikipedia.org/wiki/Comet_Shoemaker%E2%80%93Levy_9" TargetMode="External"/><Relationship Id="rId8739" Type="http://schemas.openxmlformats.org/officeDocument/2006/relationships/hyperlink" Target="https://nds.wikipedia.org/wiki/Jupiter_(Planet)" TargetMode="External"/><Relationship Id="rId10669" Type="http://schemas.openxmlformats.org/officeDocument/2006/relationships/hyperlink" Target="http://www.nineplanets.org/phobos.html" TargetMode="External"/><Relationship Id="rId2083" Type="http://schemas.openxmlformats.org/officeDocument/2006/relationships/hyperlink" Target="https://www.worldcat.org/issn/1600-0870" TargetMode="External"/><Relationship Id="rId3134" Type="http://schemas.openxmlformats.org/officeDocument/2006/relationships/hyperlink" Target="https://en.wikipedia.org/wiki/Geminga" TargetMode="External"/><Relationship Id="rId7755" Type="http://schemas.openxmlformats.org/officeDocument/2006/relationships/hyperlink" Target="https://en.wikipedia.org/wiki/Galileo_Galilei" TargetMode="External"/><Relationship Id="rId8806" Type="http://schemas.openxmlformats.org/officeDocument/2006/relationships/hyperlink" Target="https://en.wikipedia.org/wiki/Wikipedia:General_disclaimer" TargetMode="External"/><Relationship Id="rId12091" Type="http://schemas.openxmlformats.org/officeDocument/2006/relationships/hyperlink" Target="https://dx.doi.org/10.1086%2F504422" TargetMode="External"/><Relationship Id="rId2150" Type="http://schemas.openxmlformats.org/officeDocument/2006/relationships/hyperlink" Target="http://earthobservatory.nasa.gov/" TargetMode="External"/><Relationship Id="rId3201" Type="http://schemas.openxmlformats.org/officeDocument/2006/relationships/hyperlink" Target="https://en.wikipedia.org/wiki/Supernatural" TargetMode="External"/><Relationship Id="rId6357" Type="http://schemas.openxmlformats.org/officeDocument/2006/relationships/hyperlink" Target="http://adsabs.harvard.edu/abs/2009Sci...323..356G" TargetMode="External"/><Relationship Id="rId6771" Type="http://schemas.openxmlformats.org/officeDocument/2006/relationships/hyperlink" Target="http://www.astronomycast.com/astronomy/episode-17-where-does-the-moon-come-from/" TargetMode="External"/><Relationship Id="rId7408" Type="http://schemas.openxmlformats.org/officeDocument/2006/relationships/hyperlink" Target="https://en.wikipedia.org/wiki/Critical_temperature" TargetMode="External"/><Relationship Id="rId7822" Type="http://schemas.openxmlformats.org/officeDocument/2006/relationships/hyperlink" Target="https://en.wikipedia.org/wiki/Asteroid" TargetMode="External"/><Relationship Id="rId10736" Type="http://schemas.openxmlformats.org/officeDocument/2006/relationships/hyperlink" Target="https://en.wikipedia.org/wiki/Bibcode" TargetMode="External"/><Relationship Id="rId122" Type="http://schemas.openxmlformats.org/officeDocument/2006/relationships/hyperlink" Target="https://en.wikipedia.org/wiki/Life" TargetMode="External"/><Relationship Id="rId5373" Type="http://schemas.openxmlformats.org/officeDocument/2006/relationships/hyperlink" Target="https://en.wikipedia.org/wiki/Moon" TargetMode="External"/><Relationship Id="rId6424" Type="http://schemas.openxmlformats.org/officeDocument/2006/relationships/hyperlink" Target="https://en.wikipedia.org/wiki/Moon" TargetMode="External"/><Relationship Id="rId10803" Type="http://schemas.openxmlformats.org/officeDocument/2006/relationships/hyperlink" Target="https://en.wikipedia.org/wiki/Special:BookSources/0-521-54205-7" TargetMode="External"/><Relationship Id="rId1569" Type="http://schemas.openxmlformats.org/officeDocument/2006/relationships/hyperlink" Target="https://en.wikipedia.org/wiki/Earth" TargetMode="External"/><Relationship Id="rId2967" Type="http://schemas.openxmlformats.org/officeDocument/2006/relationships/hyperlink" Target="https://en.wikipedia.org/wiki/Flavor_(particle_physics)" TargetMode="External"/><Relationship Id="rId5026" Type="http://schemas.openxmlformats.org/officeDocument/2006/relationships/hyperlink" Target="https://en.wikipedia.org/wiki/Lunar_north_pole" TargetMode="External"/><Relationship Id="rId5440" Type="http://schemas.openxmlformats.org/officeDocument/2006/relationships/hyperlink" Target="https://en.wikipedia.org/wiki/Moon" TargetMode="External"/><Relationship Id="rId8596" Type="http://schemas.openxmlformats.org/officeDocument/2006/relationships/hyperlink" Target="https://en.wikipedia.org/wiki/Wikipedia:Community_portal" TargetMode="External"/><Relationship Id="rId9994" Type="http://schemas.openxmlformats.org/officeDocument/2006/relationships/hyperlink" Target="https://en.wikipedia.org/wiki/Mars" TargetMode="External"/><Relationship Id="rId12975" Type="http://schemas.openxmlformats.org/officeDocument/2006/relationships/hyperlink" Target="https://www.wikimediafoundation.org/" TargetMode="External"/><Relationship Id="rId939" Type="http://schemas.openxmlformats.org/officeDocument/2006/relationships/hyperlink" Target="https://en.wikipedia.org/wiki/Oceania" TargetMode="External"/><Relationship Id="rId1983" Type="http://schemas.openxmlformats.org/officeDocument/2006/relationships/hyperlink" Target="https://en.wikipedia.org/wiki/Earth" TargetMode="External"/><Relationship Id="rId4042" Type="http://schemas.openxmlformats.org/officeDocument/2006/relationships/hyperlink" Target="http://www.newscientist.com/article/mg19325884.500-suns-fickle-heart-may-leave-us-cold.html" TargetMode="External"/><Relationship Id="rId7198" Type="http://schemas.openxmlformats.org/officeDocument/2006/relationships/hyperlink" Target="https://en.wikipedia.org/wiki/Right_ascension" TargetMode="External"/><Relationship Id="rId8249" Type="http://schemas.openxmlformats.org/officeDocument/2006/relationships/hyperlink" Target="https://www.jstor.org/stable/74273" TargetMode="External"/><Relationship Id="rId9647" Type="http://schemas.openxmlformats.org/officeDocument/2006/relationships/hyperlink" Target="https://en.wikipedia.org/wiki/File:Orbits_of_Phobos_and_Deimos.gif" TargetMode="External"/><Relationship Id="rId11577" Type="http://schemas.openxmlformats.org/officeDocument/2006/relationships/hyperlink" Target="https://en.wikipedia.org/wiki/Hydrostatic_equilibrium" TargetMode="External"/><Relationship Id="rId11991" Type="http://schemas.openxmlformats.org/officeDocument/2006/relationships/hyperlink" Target="https://en.wikipedia.org/wiki/File:NH-Pluto-bw-NewHorizons-20150713a.jpg" TargetMode="External"/><Relationship Id="rId12628" Type="http://schemas.openxmlformats.org/officeDocument/2006/relationships/hyperlink" Target="https://dx.doi.org/10.1088%2F0004-6256%2F142%2F4%2F98" TargetMode="External"/><Relationship Id="rId1636" Type="http://schemas.openxmlformats.org/officeDocument/2006/relationships/hyperlink" Target="https://en.wikipedia.org/wiki/Bibcode" TargetMode="External"/><Relationship Id="rId8663" Type="http://schemas.openxmlformats.org/officeDocument/2006/relationships/hyperlink" Target="https://ki.wikipedia.org/wiki/Jupita" TargetMode="External"/><Relationship Id="rId9714" Type="http://schemas.openxmlformats.org/officeDocument/2006/relationships/hyperlink" Target="https://en.wikipedia.org/wiki/Transit_(astronomy)" TargetMode="External"/><Relationship Id="rId10179" Type="http://schemas.openxmlformats.org/officeDocument/2006/relationships/hyperlink" Target="http://adsabs.harvard.edu/abs/2009JGRE..114.0A19K" TargetMode="External"/><Relationship Id="rId10593" Type="http://schemas.openxmlformats.org/officeDocument/2006/relationships/hyperlink" Target="https://en.wikipedia.org/wiki/Mars" TargetMode="External"/><Relationship Id="rId11644" Type="http://schemas.openxmlformats.org/officeDocument/2006/relationships/hyperlink" Target="https://en.wikipedia.org/wiki/Ecliptic" TargetMode="External"/><Relationship Id="rId1703" Type="http://schemas.openxmlformats.org/officeDocument/2006/relationships/hyperlink" Target="http://pubs.usgs.gov/gip/interior/" TargetMode="External"/><Relationship Id="rId4859" Type="http://schemas.openxmlformats.org/officeDocument/2006/relationships/hyperlink" Target="https://en.wikipedia.org/wiki/Volume" TargetMode="External"/><Relationship Id="rId7265" Type="http://schemas.openxmlformats.org/officeDocument/2006/relationships/hyperlink" Target="https://en.wikipedia.org/wiki/Mercury_(planet)" TargetMode="External"/><Relationship Id="rId8316" Type="http://schemas.openxmlformats.org/officeDocument/2006/relationships/hyperlink" Target="http://voyager.jpl.nasa.gov/science/jupiter.html" TargetMode="External"/><Relationship Id="rId8730" Type="http://schemas.openxmlformats.org/officeDocument/2006/relationships/hyperlink" Target="https://oc.wikipedia.org/wiki/Jupit%C3%A8r_(planeta)" TargetMode="External"/><Relationship Id="rId10246" Type="http://schemas.openxmlformats.org/officeDocument/2006/relationships/hyperlink" Target="https://en.wikipedia.org/wiki/Bibcode" TargetMode="External"/><Relationship Id="rId10660" Type="http://schemas.openxmlformats.org/officeDocument/2006/relationships/hyperlink" Target="https://en.wikipedia.org/wiki/Mars" TargetMode="External"/><Relationship Id="rId3875" Type="http://schemas.openxmlformats.org/officeDocument/2006/relationships/hyperlink" Target="https://en.wikipedia.org/wiki/Sun" TargetMode="External"/><Relationship Id="rId4926" Type="http://schemas.openxmlformats.org/officeDocument/2006/relationships/hyperlink" Target="https://en.wikipedia.org/wiki/Sun" TargetMode="External"/><Relationship Id="rId6281" Type="http://schemas.openxmlformats.org/officeDocument/2006/relationships/hyperlink" Target="https://dx.doi.org/10.1126%2Fscience.284.5420.1658" TargetMode="External"/><Relationship Id="rId7332" Type="http://schemas.openxmlformats.org/officeDocument/2006/relationships/hyperlink" Target="https://en.wikipedia.org/wiki/Phosphine" TargetMode="External"/><Relationship Id="rId10313" Type="http://schemas.openxmlformats.org/officeDocument/2006/relationships/hyperlink" Target="https://en.wikipedia.org/wiki/Bibcode" TargetMode="External"/><Relationship Id="rId11711" Type="http://schemas.openxmlformats.org/officeDocument/2006/relationships/hyperlink" Target="https://en.wikipedia.org/wiki/Tombaugh_Regio" TargetMode="External"/><Relationship Id="rId796" Type="http://schemas.openxmlformats.org/officeDocument/2006/relationships/hyperlink" Target="https://en.wikipedia.org/wiki/Earth" TargetMode="External"/><Relationship Id="rId2477" Type="http://schemas.openxmlformats.org/officeDocument/2006/relationships/hyperlink" Target="https://en.wikipedia.org/wiki/Julian_year_(astronomy)" TargetMode="External"/><Relationship Id="rId3528" Type="http://schemas.openxmlformats.org/officeDocument/2006/relationships/hyperlink" Target="https://en.wikipedia.org/wiki/Sun" TargetMode="External"/><Relationship Id="rId449" Type="http://schemas.openxmlformats.org/officeDocument/2006/relationships/hyperlink" Target="https://en.wikipedia.org/wiki/Billiard_ball" TargetMode="External"/><Relationship Id="rId863" Type="http://schemas.openxmlformats.org/officeDocument/2006/relationships/hyperlink" Target="https://en.wikipedia.org/wiki/Metabolism" TargetMode="External"/><Relationship Id="rId1079" Type="http://schemas.openxmlformats.org/officeDocument/2006/relationships/hyperlink" Target="https://en.wikipedia.org/wiki/Earth_physical_characteristics_tables" TargetMode="External"/><Relationship Id="rId1493" Type="http://schemas.openxmlformats.org/officeDocument/2006/relationships/hyperlink" Target="https://en.wikipedia.org/wiki/Digital_object_identifier" TargetMode="External"/><Relationship Id="rId2544" Type="http://schemas.openxmlformats.org/officeDocument/2006/relationships/hyperlink" Target="https://en.wikipedia.org/wiki/Oxygen" TargetMode="External"/><Relationship Id="rId2891" Type="http://schemas.openxmlformats.org/officeDocument/2006/relationships/hyperlink" Target="https://en.wikipedia.org/wiki/Norman_Lockyer" TargetMode="External"/><Relationship Id="rId3942" Type="http://schemas.openxmlformats.org/officeDocument/2006/relationships/hyperlink" Target="https://dx.doi.org/10.1029%2F2001JA000299" TargetMode="External"/><Relationship Id="rId6001" Type="http://schemas.openxmlformats.org/officeDocument/2006/relationships/hyperlink" Target="http://www.iau.org/public_press/themes/naming/" TargetMode="External"/><Relationship Id="rId9157" Type="http://schemas.openxmlformats.org/officeDocument/2006/relationships/hyperlink" Target="https://en.wikipedia.org/wiki/Mars" TargetMode="External"/><Relationship Id="rId9571" Type="http://schemas.openxmlformats.org/officeDocument/2006/relationships/hyperlink" Target="https://en.wikipedia.org/wiki/Mars" TargetMode="External"/><Relationship Id="rId11087" Type="http://schemas.openxmlformats.org/officeDocument/2006/relationships/hyperlink" Target="https://pam.wikipedia.org/wiki/Mars" TargetMode="External"/><Relationship Id="rId12485" Type="http://schemas.openxmlformats.org/officeDocument/2006/relationships/hyperlink" Target="https://en.wikipedia.org/wiki/Pluto" TargetMode="External"/><Relationship Id="rId516" Type="http://schemas.openxmlformats.org/officeDocument/2006/relationships/hyperlink" Target="https://en.wikipedia.org/wiki/Earth" TargetMode="External"/><Relationship Id="rId1146" Type="http://schemas.openxmlformats.org/officeDocument/2006/relationships/hyperlink" Target="https://en.wikipedia.org/wiki/Matthew_28" TargetMode="External"/><Relationship Id="rId8173" Type="http://schemas.openxmlformats.org/officeDocument/2006/relationships/hyperlink" Target="http://www.nasa.gov/worldbook/jupiter_worldbook.html" TargetMode="External"/><Relationship Id="rId9224" Type="http://schemas.openxmlformats.org/officeDocument/2006/relationships/hyperlink" Target="https://en.wikipedia.org/wiki/Mars" TargetMode="External"/><Relationship Id="rId12138" Type="http://schemas.openxmlformats.org/officeDocument/2006/relationships/hyperlink" Target="https://en.wikipedia.org/wiki/Pluto" TargetMode="External"/><Relationship Id="rId12552" Type="http://schemas.openxmlformats.org/officeDocument/2006/relationships/hyperlink" Target="https://en.wikipedia.org/wiki/ArXiv" TargetMode="External"/><Relationship Id="rId930" Type="http://schemas.openxmlformats.org/officeDocument/2006/relationships/image" Target="media/image21.png"/><Relationship Id="rId1560" Type="http://schemas.openxmlformats.org/officeDocument/2006/relationships/hyperlink" Target="https://en.wikipedia.org/wiki/Bibcode" TargetMode="External"/><Relationship Id="rId2611" Type="http://schemas.openxmlformats.org/officeDocument/2006/relationships/hyperlink" Target="https://en.wikipedia.org/wiki/Sun" TargetMode="External"/><Relationship Id="rId5767" Type="http://schemas.openxmlformats.org/officeDocument/2006/relationships/hyperlink" Target="https://en.wikipedia.org/wiki/George_W._Bush" TargetMode="External"/><Relationship Id="rId6818" Type="http://schemas.openxmlformats.org/officeDocument/2006/relationships/hyperlink" Target="http://www.worldwindcentral.com/wiki/Moon" TargetMode="External"/><Relationship Id="rId11154" Type="http://schemas.openxmlformats.org/officeDocument/2006/relationships/hyperlink" Target="https://qu.wikipedia.org/wiki/Awqakuq" TargetMode="External"/><Relationship Id="rId12205" Type="http://schemas.openxmlformats.org/officeDocument/2006/relationships/hyperlink" Target="https://en.wikipedia.org/wiki/Pluto" TargetMode="External"/><Relationship Id="rId1213" Type="http://schemas.openxmlformats.org/officeDocument/2006/relationships/hyperlink" Target="http://asa.usno.navy.mil/SecK/2011/Astronomical_Constants_2011.txt" TargetMode="External"/><Relationship Id="rId4369" Type="http://schemas.openxmlformats.org/officeDocument/2006/relationships/hyperlink" Target="https://www.ncbi.nlm.nih.gov/pubmed/4707624" TargetMode="External"/><Relationship Id="rId4783" Type="http://schemas.openxmlformats.org/officeDocument/2006/relationships/hyperlink" Target="https://vec.wikipedia.org/wiki/So%C5%82e" TargetMode="External"/><Relationship Id="rId5834" Type="http://schemas.openxmlformats.org/officeDocument/2006/relationships/hyperlink" Target="https://en.wikipedia.org/wiki/Moon" TargetMode="External"/><Relationship Id="rId8240" Type="http://schemas.openxmlformats.org/officeDocument/2006/relationships/hyperlink" Target="http://www.wikihow.com/Observe-Jupiter" TargetMode="External"/><Relationship Id="rId10170" Type="http://schemas.openxmlformats.org/officeDocument/2006/relationships/hyperlink" Target="http://dsc.discovery.com/news/2008/03/04/mars-avalanche.html" TargetMode="External"/><Relationship Id="rId11221" Type="http://schemas.openxmlformats.org/officeDocument/2006/relationships/hyperlink" Target="https://en.wikipedia.org/wiki/File:Pluto_symbol.svg" TargetMode="External"/><Relationship Id="rId3385" Type="http://schemas.openxmlformats.org/officeDocument/2006/relationships/hyperlink" Target="https://en.wikipedia.org/wiki/Indian_Space_Research_Organisation" TargetMode="External"/><Relationship Id="rId4436" Type="http://schemas.openxmlformats.org/officeDocument/2006/relationships/hyperlink" Target="http://sohowww.nascom.nasa.gov/" TargetMode="External"/><Relationship Id="rId4850" Type="http://schemas.openxmlformats.org/officeDocument/2006/relationships/hyperlink" Target="https://en.wikipedia.org/wiki/Moon" TargetMode="External"/><Relationship Id="rId5901" Type="http://schemas.openxmlformats.org/officeDocument/2006/relationships/hyperlink" Target="https://en.wikipedia.org/wiki/Tourism_on_the_Moon" TargetMode="External"/><Relationship Id="rId3038" Type="http://schemas.openxmlformats.org/officeDocument/2006/relationships/hyperlink" Target="https://en.wikipedia.org/wiki/Sun" TargetMode="External"/><Relationship Id="rId3452" Type="http://schemas.openxmlformats.org/officeDocument/2006/relationships/hyperlink" Target="https://en.wikipedia.org/wiki/Sun_dogs" TargetMode="External"/><Relationship Id="rId4503" Type="http://schemas.openxmlformats.org/officeDocument/2006/relationships/hyperlink" Target="https://en.wikipedia.org/wiki/Sunlight" TargetMode="External"/><Relationship Id="rId7659" Type="http://schemas.openxmlformats.org/officeDocument/2006/relationships/hyperlink" Target="https://en.wikipedia.org/wiki/Pioneer_program" TargetMode="External"/><Relationship Id="rId10987" Type="http://schemas.openxmlformats.org/officeDocument/2006/relationships/control" Target="activeX/activeX5.xml"/><Relationship Id="rId373" Type="http://schemas.openxmlformats.org/officeDocument/2006/relationships/hyperlink" Target="https://en.wikipedia.org/wiki/Phylogenetic_tree" TargetMode="External"/><Relationship Id="rId2054" Type="http://schemas.openxmlformats.org/officeDocument/2006/relationships/hyperlink" Target="https://en.wikipedia.org/wiki/Earth" TargetMode="External"/><Relationship Id="rId3105" Type="http://schemas.openxmlformats.org/officeDocument/2006/relationships/hyperlink" Target="https://en.wikipedia.org/wiki/Sun" TargetMode="External"/><Relationship Id="rId6675" Type="http://schemas.openxmlformats.org/officeDocument/2006/relationships/hyperlink" Target="https://en.wikipedia.org/wiki/Moon" TargetMode="External"/><Relationship Id="rId9081" Type="http://schemas.openxmlformats.org/officeDocument/2006/relationships/hyperlink" Target="https://en.wikipedia.org/wiki/Protoplanetary_disk" TargetMode="External"/><Relationship Id="rId12062" Type="http://schemas.openxmlformats.org/officeDocument/2006/relationships/hyperlink" Target="ftp://ftp.imcce.fr/pub/ephem/planets/top2013/TOP2013-secular.txt" TargetMode="External"/><Relationship Id="rId440" Type="http://schemas.openxmlformats.org/officeDocument/2006/relationships/hyperlink" Target="https://en.wikipedia.org/wiki/Earth" TargetMode="External"/><Relationship Id="rId1070" Type="http://schemas.openxmlformats.org/officeDocument/2006/relationships/hyperlink" Target="https://en.wikipedia.org/wiki/Earth" TargetMode="External"/><Relationship Id="rId2121" Type="http://schemas.openxmlformats.org/officeDocument/2006/relationships/image" Target="media/image37.png"/><Relationship Id="rId5277" Type="http://schemas.openxmlformats.org/officeDocument/2006/relationships/hyperlink" Target="https://en.wikipedia.org/wiki/Moon" TargetMode="External"/><Relationship Id="rId6328" Type="http://schemas.openxmlformats.org/officeDocument/2006/relationships/hyperlink" Target="https://en.wikipedia.org/wiki/Moon" TargetMode="External"/><Relationship Id="rId7726" Type="http://schemas.openxmlformats.org/officeDocument/2006/relationships/hyperlink" Target="https://en.wikipedia.org/wiki/Galilean_moons" TargetMode="External"/><Relationship Id="rId10707" Type="http://schemas.openxmlformats.org/officeDocument/2006/relationships/hyperlink" Target="https://en.wikipedia.org/wiki/PubMed_Identifier" TargetMode="External"/><Relationship Id="rId5691" Type="http://schemas.openxmlformats.org/officeDocument/2006/relationships/hyperlink" Target="https://en.wikipedia.org/wiki/Clementine_(spacecraft)" TargetMode="External"/><Relationship Id="rId6742" Type="http://schemas.openxmlformats.org/officeDocument/2006/relationships/hyperlink" Target="https://en.wikipedia.org/wiki/Encyclop%C3%A6dia_Britannica" TargetMode="External"/><Relationship Id="rId9898" Type="http://schemas.openxmlformats.org/officeDocument/2006/relationships/hyperlink" Target="https://en.wikipedia.org/wiki/Out_of_the_Silent_Planet" TargetMode="External"/><Relationship Id="rId12879" Type="http://schemas.openxmlformats.org/officeDocument/2006/relationships/hyperlink" Target="https://kv.wikipedia.org/wiki/%D0%9F%D0%BB%D1%83%D1%82%D0%BE%D0%BD" TargetMode="External"/><Relationship Id="rId1887" Type="http://schemas.openxmlformats.org/officeDocument/2006/relationships/hyperlink" Target="https://en.wikipedia.org/wiki/Special:BookSources/0-521-81306-9" TargetMode="External"/><Relationship Id="rId2938" Type="http://schemas.openxmlformats.org/officeDocument/2006/relationships/hyperlink" Target="https://en.wikipedia.org/wiki/Sun" TargetMode="External"/><Relationship Id="rId4293" Type="http://schemas.openxmlformats.org/officeDocument/2006/relationships/hyperlink" Target="http://adsabs.harvard.edu/abs/1957RvMP...29..547B" TargetMode="External"/><Relationship Id="rId5344" Type="http://schemas.openxmlformats.org/officeDocument/2006/relationships/hyperlink" Target="https://en.wikipedia.org/wiki/Lunar_day" TargetMode="External"/><Relationship Id="rId9965" Type="http://schemas.openxmlformats.org/officeDocument/2006/relationships/hyperlink" Target="https://en.wikipedia.org/wiki/Mars" TargetMode="External"/><Relationship Id="rId11895" Type="http://schemas.openxmlformats.org/officeDocument/2006/relationships/hyperlink" Target="https://en.wikipedia.org/wiki/Triton_(moon)" TargetMode="External"/><Relationship Id="rId1954" Type="http://schemas.openxmlformats.org/officeDocument/2006/relationships/hyperlink" Target="https://dx.doi.org/10.1016%2FB978-0-08-011635-8.50004-8" TargetMode="External"/><Relationship Id="rId4360" Type="http://schemas.openxmlformats.org/officeDocument/2006/relationships/hyperlink" Target="https://www.ncbi.nlm.nih.gov/pubmed/8325420" TargetMode="External"/><Relationship Id="rId5411" Type="http://schemas.openxmlformats.org/officeDocument/2006/relationships/hyperlink" Target="https://en.wikipedia.org/wiki/Moon" TargetMode="External"/><Relationship Id="rId8567" Type="http://schemas.openxmlformats.org/officeDocument/2006/relationships/hyperlink" Target="https://en.wikipedia.org/wiki/Biblioth%C3%A8que_nationale_de_France" TargetMode="External"/><Relationship Id="rId8981" Type="http://schemas.openxmlformats.org/officeDocument/2006/relationships/hyperlink" Target="https://en.wikipedia.org/wiki/Mars" TargetMode="External"/><Relationship Id="rId9618" Type="http://schemas.openxmlformats.org/officeDocument/2006/relationships/hyperlink" Target="https://en.wikipedia.org/wiki/Mars" TargetMode="External"/><Relationship Id="rId10497" Type="http://schemas.openxmlformats.org/officeDocument/2006/relationships/hyperlink" Target="https://en.wikipedia.org/wiki/ESA" TargetMode="External"/><Relationship Id="rId11548" Type="http://schemas.openxmlformats.org/officeDocument/2006/relationships/hyperlink" Target="https://en.wikipedia.org/wiki/Haumea" TargetMode="External"/><Relationship Id="rId12946" Type="http://schemas.openxmlformats.org/officeDocument/2006/relationships/hyperlink" Target="https://tl.wikipedia.org/wiki/Pluto" TargetMode="External"/><Relationship Id="rId1607" Type="http://schemas.openxmlformats.org/officeDocument/2006/relationships/hyperlink" Target="https://en.wikipedia.org/wiki/Earth" TargetMode="External"/><Relationship Id="rId4013" Type="http://schemas.openxmlformats.org/officeDocument/2006/relationships/hyperlink" Target="https://en.wikipedia.org/wiki/Science_(journal)" TargetMode="External"/><Relationship Id="rId7169" Type="http://schemas.openxmlformats.org/officeDocument/2006/relationships/hyperlink" Target="https://en.wikipedia.org/wiki/Earth" TargetMode="External"/><Relationship Id="rId7583" Type="http://schemas.openxmlformats.org/officeDocument/2006/relationships/hyperlink" Target="https://en.wikipedia.org/wiki/Claudius_Ptolemaeus" TargetMode="External"/><Relationship Id="rId8634" Type="http://schemas.openxmlformats.org/officeDocument/2006/relationships/hyperlink" Target="https://bar.wikipedia.org/wiki/Jupiter_(Planet)" TargetMode="External"/><Relationship Id="rId11962" Type="http://schemas.openxmlformats.org/officeDocument/2006/relationships/hyperlink" Target="https://en.wikipedia.org/wiki/File:PIA19947-NH-Pluto-Norgay-Hillary-Mountains-2050714.jpg" TargetMode="External"/><Relationship Id="rId3779" Type="http://schemas.openxmlformats.org/officeDocument/2006/relationships/hyperlink" Target="https://en.wikipedia.org/wiki/The_Astrophysical_Journal" TargetMode="External"/><Relationship Id="rId6185" Type="http://schemas.openxmlformats.org/officeDocument/2006/relationships/hyperlink" Target="https://dx.doi.org/10.1029%2F2002JE001909" TargetMode="External"/><Relationship Id="rId7236" Type="http://schemas.openxmlformats.org/officeDocument/2006/relationships/hyperlink" Target="https://en.wikipedia.org/wiki/Saturn" TargetMode="External"/><Relationship Id="rId7650" Type="http://schemas.openxmlformats.org/officeDocument/2006/relationships/hyperlink" Target="https://en.wikipedia.org/wiki/Pioneer_10" TargetMode="External"/><Relationship Id="rId10564" Type="http://schemas.openxmlformats.org/officeDocument/2006/relationships/hyperlink" Target="http://www.jpl.nasa.gov/news/news.php?release=2014-432" TargetMode="External"/><Relationship Id="rId11615" Type="http://schemas.openxmlformats.org/officeDocument/2006/relationships/hyperlink" Target="https://en.wikipedia.org/wiki/Plutoed" TargetMode="External"/><Relationship Id="rId6252" Type="http://schemas.openxmlformats.org/officeDocument/2006/relationships/hyperlink" Target="https://en.wikipedia.org/wiki/Moon" TargetMode="External"/><Relationship Id="rId7303" Type="http://schemas.openxmlformats.org/officeDocument/2006/relationships/hyperlink" Target="https://en.wikipedia.org/wiki/Jupiter" TargetMode="External"/><Relationship Id="rId8701" Type="http://schemas.openxmlformats.org/officeDocument/2006/relationships/hyperlink" Target="https://li.wikipedia.org/wiki/Jupiter_(planeet)" TargetMode="External"/><Relationship Id="rId10217" Type="http://schemas.openxmlformats.org/officeDocument/2006/relationships/hyperlink" Target="https://dx.doi.org/10.1029%2F2006GL025946" TargetMode="External"/><Relationship Id="rId10631" Type="http://schemas.openxmlformats.org/officeDocument/2006/relationships/hyperlink" Target="https://web.archive.org/web/20110512155638/http:/epswww.unm.edu/facstaff/brearley/Golden_p681-695_04%5B1%5D.pdf" TargetMode="External"/><Relationship Id="rId1397" Type="http://schemas.openxmlformats.org/officeDocument/2006/relationships/hyperlink" Target="https://en.wikipedia.org/wiki/Earth" TargetMode="External"/><Relationship Id="rId2795" Type="http://schemas.openxmlformats.org/officeDocument/2006/relationships/hyperlink" Target="https://en.wikipedia.org/wiki/Noble_gas" TargetMode="External"/><Relationship Id="rId3846" Type="http://schemas.openxmlformats.org/officeDocument/2006/relationships/hyperlink" Target="https://en.wikipedia.org/wiki/Special:BookSources/978-3-540-41064-5" TargetMode="External"/><Relationship Id="rId12389" Type="http://schemas.openxmlformats.org/officeDocument/2006/relationships/hyperlink" Target="http://www.skyandtelescope.com/astronomy-news/plutos-fake-moon/" TargetMode="External"/><Relationship Id="rId767" Type="http://schemas.openxmlformats.org/officeDocument/2006/relationships/hyperlink" Target="https://en.wikipedia.org/wiki/Earth" TargetMode="External"/><Relationship Id="rId2448" Type="http://schemas.openxmlformats.org/officeDocument/2006/relationships/hyperlink" Target="https://en.m.wikipedia.org/w/index.php?title=Earth&amp;mobileaction=toggle_view_mobile" TargetMode="External"/><Relationship Id="rId2862" Type="http://schemas.openxmlformats.org/officeDocument/2006/relationships/hyperlink" Target="https://en.wikipedia.org/wiki/Convection_zone" TargetMode="External"/><Relationship Id="rId3913" Type="http://schemas.openxmlformats.org/officeDocument/2006/relationships/hyperlink" Target="https://en.wikipedia.org/wiki/Sun" TargetMode="External"/><Relationship Id="rId8077" Type="http://schemas.openxmlformats.org/officeDocument/2006/relationships/hyperlink" Target="https://en.wikipedia.org/wiki/Digital_object_identifier" TargetMode="External"/><Relationship Id="rId9475" Type="http://schemas.openxmlformats.org/officeDocument/2006/relationships/hyperlink" Target="https://en.wikipedia.org/wiki/Atmosphere_of_Mars" TargetMode="External"/><Relationship Id="rId12456" Type="http://schemas.openxmlformats.org/officeDocument/2006/relationships/hyperlink" Target="https://en.wikipedia.org/wiki/Pluto" TargetMode="External"/><Relationship Id="rId12870" Type="http://schemas.openxmlformats.org/officeDocument/2006/relationships/hyperlink" Target="https://he.wikipedia.org/wiki/%D7%A4%D7%9C%D7%95%D7%98%D7%95" TargetMode="External"/><Relationship Id="rId834" Type="http://schemas.openxmlformats.org/officeDocument/2006/relationships/hyperlink" Target="https://en.wikipedia.org/wiki/Northern_hemisphere" TargetMode="External"/><Relationship Id="rId1464" Type="http://schemas.openxmlformats.org/officeDocument/2006/relationships/hyperlink" Target="https://en.wikipedia.org/wiki/Bibcode" TargetMode="External"/><Relationship Id="rId2515" Type="http://schemas.openxmlformats.org/officeDocument/2006/relationships/hyperlink" Target="https://en.wikipedia.org/wiki/Kelvin" TargetMode="External"/><Relationship Id="rId8491" Type="http://schemas.openxmlformats.org/officeDocument/2006/relationships/hyperlink" Target="http://www.webonautics.com/mythology/guru_jupiter.html" TargetMode="External"/><Relationship Id="rId9128" Type="http://schemas.openxmlformats.org/officeDocument/2006/relationships/hyperlink" Target="https://en.wikipedia.org/wiki/Chlorine" TargetMode="External"/><Relationship Id="rId9542" Type="http://schemas.openxmlformats.org/officeDocument/2006/relationships/hyperlink" Target="https://en.wikipedia.org/wiki/Mars" TargetMode="External"/><Relationship Id="rId11058" Type="http://schemas.openxmlformats.org/officeDocument/2006/relationships/hyperlink" Target="https://fr.wikipedia.org/wiki/Mars_(plan%C3%A8te)" TargetMode="External"/><Relationship Id="rId11472" Type="http://schemas.openxmlformats.org/officeDocument/2006/relationships/hyperlink" Target="https://en.wikipedia.org/wiki/Uranium" TargetMode="External"/><Relationship Id="rId12109" Type="http://schemas.openxmlformats.org/officeDocument/2006/relationships/hyperlink" Target="https://en.wikipedia.org/wiki/New_York_Times" TargetMode="External"/><Relationship Id="rId12523" Type="http://schemas.openxmlformats.org/officeDocument/2006/relationships/hyperlink" Target="https://en.wikipedia.org/wiki/Digital_object_identifier" TargetMode="External"/><Relationship Id="rId901" Type="http://schemas.openxmlformats.org/officeDocument/2006/relationships/hyperlink" Target="https://en.wikipedia.org/wiki/Building_material" TargetMode="External"/><Relationship Id="rId1117" Type="http://schemas.openxmlformats.org/officeDocument/2006/relationships/hyperlink" Target="https://en.wikipedia.org/wiki/Civilization" TargetMode="External"/><Relationship Id="rId1531" Type="http://schemas.openxmlformats.org/officeDocument/2006/relationships/hyperlink" Target="https://en.wikipedia.org/wiki/Bibcode" TargetMode="External"/><Relationship Id="rId4687" Type="http://schemas.openxmlformats.org/officeDocument/2006/relationships/hyperlink" Target="https://lmo.wikipedia.org/wiki/Suu" TargetMode="External"/><Relationship Id="rId5738" Type="http://schemas.openxmlformats.org/officeDocument/2006/relationships/image" Target="media/image111.png"/><Relationship Id="rId7093" Type="http://schemas.openxmlformats.org/officeDocument/2006/relationships/hyperlink" Target="https://vec.wikipedia.org/wiki/%C5%81una" TargetMode="External"/><Relationship Id="rId8144" Type="http://schemas.openxmlformats.org/officeDocument/2006/relationships/hyperlink" Target="https://dx.doi.org/10.1016%2FS0032-0633%2899%2900043-4" TargetMode="External"/><Relationship Id="rId10074" Type="http://schemas.openxmlformats.org/officeDocument/2006/relationships/hyperlink" Target="http://www.euronews.com/2015/05/21/mars-mystery-exomars-mission-to-finally-resolve-question-of-life-on-red-planet/" TargetMode="External"/><Relationship Id="rId11125" Type="http://schemas.openxmlformats.org/officeDocument/2006/relationships/hyperlink" Target="https://nah.wikipedia.org/wiki/Ch%C4%ABch%C4%ABlc%C4%ABtlalli" TargetMode="External"/><Relationship Id="rId3289" Type="http://schemas.openxmlformats.org/officeDocument/2006/relationships/hyperlink" Target="https://en.wikipedia.org/wiki/Sun" TargetMode="External"/><Relationship Id="rId4754" Type="http://schemas.openxmlformats.org/officeDocument/2006/relationships/hyperlink" Target="https://sd.wikipedia.org/wiki/%D8%B3%D8%AC" TargetMode="External"/><Relationship Id="rId7160" Type="http://schemas.openxmlformats.org/officeDocument/2006/relationships/hyperlink" Target="https://en.wikipedia.org/wiki/Longitude_of_the_ascending_node" TargetMode="External"/><Relationship Id="rId8211" Type="http://schemas.openxmlformats.org/officeDocument/2006/relationships/hyperlink" Target="https://en.wikipedia.org/wiki/Jupiter" TargetMode="External"/><Relationship Id="rId10141" Type="http://schemas.openxmlformats.org/officeDocument/2006/relationships/hyperlink" Target="https://en.wikipedia.org/wiki/Digital_object_identifier" TargetMode="External"/><Relationship Id="rId3356" Type="http://schemas.openxmlformats.org/officeDocument/2006/relationships/hyperlink" Target="https://en.wikipedia.org/wiki/Solar_eclipse" TargetMode="External"/><Relationship Id="rId4407" Type="http://schemas.openxmlformats.org/officeDocument/2006/relationships/hyperlink" Target="https://www.ncbi.nlm.nih.gov/pmc/articles/PMC212702" TargetMode="External"/><Relationship Id="rId5805" Type="http://schemas.openxmlformats.org/officeDocument/2006/relationships/hyperlink" Target="https://en.wikipedia.org/wiki/Moon" TargetMode="External"/><Relationship Id="rId277" Type="http://schemas.openxmlformats.org/officeDocument/2006/relationships/hyperlink" Target="https://en.wikipedia.org/wiki/Late_Heavy_Bombardment" TargetMode="External"/><Relationship Id="rId3009" Type="http://schemas.openxmlformats.org/officeDocument/2006/relationships/hyperlink" Target="https://en.wikipedia.org/wiki/Toroidal_and_poloidal" TargetMode="External"/><Relationship Id="rId3770" Type="http://schemas.openxmlformats.org/officeDocument/2006/relationships/hyperlink" Target="https://en.wikipedia.org/wiki/Sun" TargetMode="External"/><Relationship Id="rId4821" Type="http://schemas.openxmlformats.org/officeDocument/2006/relationships/hyperlink" Target="https://en.wikipedia.org/wiki/List_of_adjectivals_and_demonyms_of_astronomical_bodies" TargetMode="External"/><Relationship Id="rId7977" Type="http://schemas.openxmlformats.org/officeDocument/2006/relationships/hyperlink" Target="http://www2.jpl.nasa.gov/galileo/messenger/oldmess/2Probe.html" TargetMode="External"/><Relationship Id="rId10958" Type="http://schemas.openxmlformats.org/officeDocument/2006/relationships/hyperlink" Target="https://en.wikipedia.org/wiki/Help:Authority_control" TargetMode="External"/><Relationship Id="rId344" Type="http://schemas.openxmlformats.org/officeDocument/2006/relationships/hyperlink" Target="https://en.wikipedia.org/wiki/Molecular_oxygen" TargetMode="External"/><Relationship Id="rId691" Type="http://schemas.openxmlformats.org/officeDocument/2006/relationships/hyperlink" Target="https://en.wikipedia.org/wiki/File:MODIS_Map.jpg" TargetMode="External"/><Relationship Id="rId2025" Type="http://schemas.openxmlformats.org/officeDocument/2006/relationships/hyperlink" Target="https://en.wikipedia.org/wiki/Earth" TargetMode="External"/><Relationship Id="rId2372" Type="http://schemas.openxmlformats.org/officeDocument/2006/relationships/hyperlink" Target="https://rmy.wikipedia.org/wiki/Phuv" TargetMode="External"/><Relationship Id="rId3423" Type="http://schemas.openxmlformats.org/officeDocument/2006/relationships/image" Target="media/image70.jpeg"/><Relationship Id="rId6579" Type="http://schemas.openxmlformats.org/officeDocument/2006/relationships/hyperlink" Target="https://en.wikipedia.org/wiki/Moon" TargetMode="External"/><Relationship Id="rId6993" Type="http://schemas.openxmlformats.org/officeDocument/2006/relationships/hyperlink" Target="https://ky.wikipedia.org/wiki/%D0%90%D0%B9" TargetMode="External"/><Relationship Id="rId9052" Type="http://schemas.openxmlformats.org/officeDocument/2006/relationships/hyperlink" Target="https://en.wikipedia.org/wiki/Basalt" TargetMode="External"/><Relationship Id="rId12380" Type="http://schemas.openxmlformats.org/officeDocument/2006/relationships/hyperlink" Target="https://en.wikipedia.org/wiki/Pluto" TargetMode="External"/><Relationship Id="rId5595" Type="http://schemas.openxmlformats.org/officeDocument/2006/relationships/hyperlink" Target="https://en.wikipedia.org/wiki/Moon" TargetMode="External"/><Relationship Id="rId6646" Type="http://schemas.openxmlformats.org/officeDocument/2006/relationships/hyperlink" Target="https://en.wikipedia.org/wiki/Moon" TargetMode="External"/><Relationship Id="rId12033" Type="http://schemas.openxmlformats.org/officeDocument/2006/relationships/hyperlink" Target="http://ssd.jpl.nasa.gov/horizons.cgi?find_body=1&amp;body_group=mb&amp;sstr=9" TargetMode="External"/><Relationship Id="rId411" Type="http://schemas.openxmlformats.org/officeDocument/2006/relationships/hyperlink" Target="https://en.wikipedia.org/wiki/Fahrenheit" TargetMode="External"/><Relationship Id="rId1041" Type="http://schemas.openxmlformats.org/officeDocument/2006/relationships/hyperlink" Target="https://en.wikipedia.org/wiki/Earth_in_culture" TargetMode="External"/><Relationship Id="rId4197" Type="http://schemas.openxmlformats.org/officeDocument/2006/relationships/hyperlink" Target="https://dx.doi.org/10.1086%2F173453" TargetMode="External"/><Relationship Id="rId5248" Type="http://schemas.openxmlformats.org/officeDocument/2006/relationships/hyperlink" Target="https://en.wikipedia.org/wiki/Moon" TargetMode="External"/><Relationship Id="rId5662" Type="http://schemas.openxmlformats.org/officeDocument/2006/relationships/hyperlink" Target="https://en.wikipedia.org/wiki/Apollo_TV_camera" TargetMode="External"/><Relationship Id="rId6713" Type="http://schemas.openxmlformats.org/officeDocument/2006/relationships/hyperlink" Target="https://en.wikipedia.org/wiki/Special:BookSources/978-0-06-270084-1" TargetMode="External"/><Relationship Id="rId9869" Type="http://schemas.openxmlformats.org/officeDocument/2006/relationships/hyperlink" Target="https://en.wikipedia.org/wiki/Mars" TargetMode="External"/><Relationship Id="rId12100" Type="http://schemas.openxmlformats.org/officeDocument/2006/relationships/hyperlink" Target="https://en.wikipedia.org/wiki/Pluto" TargetMode="External"/><Relationship Id="rId1858" Type="http://schemas.openxmlformats.org/officeDocument/2006/relationships/hyperlink" Target="https://en.wikipedia.org/wiki/Earth" TargetMode="External"/><Relationship Id="rId4264" Type="http://schemas.openxmlformats.org/officeDocument/2006/relationships/hyperlink" Target="https://en.wikipedia.org/wiki/Macmillan%27s_Magazine" TargetMode="External"/><Relationship Id="rId5315" Type="http://schemas.openxmlformats.org/officeDocument/2006/relationships/hyperlink" Target="https://en.wikipedia.org/wiki/Moon" TargetMode="External"/><Relationship Id="rId8885" Type="http://schemas.openxmlformats.org/officeDocument/2006/relationships/hyperlink" Target="https://en.wikipedia.org/wiki/Kelvin" TargetMode="External"/><Relationship Id="rId11799" Type="http://schemas.openxmlformats.org/officeDocument/2006/relationships/hyperlink" Target="https://en.wikipedia.org/wiki/Pluto" TargetMode="External"/><Relationship Id="rId2909" Type="http://schemas.openxmlformats.org/officeDocument/2006/relationships/hyperlink" Target="https://en.wikipedia.org/wiki/Sun" TargetMode="External"/><Relationship Id="rId3280" Type="http://schemas.openxmlformats.org/officeDocument/2006/relationships/hyperlink" Target="https://en.wikipedia.org/wiki/Sun" TargetMode="External"/><Relationship Id="rId4331" Type="http://schemas.openxmlformats.org/officeDocument/2006/relationships/hyperlink" Target="https://en.wikipedia.org/wiki/Nuclear_Instruments_and_Methods_in_Physics_Research_B" TargetMode="External"/><Relationship Id="rId7487" Type="http://schemas.openxmlformats.org/officeDocument/2006/relationships/hyperlink" Target="https://en.wikipedia.org/wiki/Turbulent" TargetMode="External"/><Relationship Id="rId8538" Type="http://schemas.openxmlformats.org/officeDocument/2006/relationships/hyperlink" Target="https://en.wikipedia.org/wiki/Jupiter" TargetMode="External"/><Relationship Id="rId9936" Type="http://schemas.openxmlformats.org/officeDocument/2006/relationships/hyperlink" Target="https://en.wikipedia.org/wiki/List_of_artificial_objects_on_Mars" TargetMode="External"/><Relationship Id="rId11866" Type="http://schemas.openxmlformats.org/officeDocument/2006/relationships/hyperlink" Target="https://en.wikipedia.org/wiki/Pluto" TargetMode="External"/><Relationship Id="rId12917" Type="http://schemas.openxmlformats.org/officeDocument/2006/relationships/hyperlink" Target="https://pa.wikipedia.org/wiki/%E0%A8%AA%E0%A8%B2%E0%A9%82%E0%A8%9F%E0%A9%8B" TargetMode="External"/><Relationship Id="rId1925" Type="http://schemas.openxmlformats.org/officeDocument/2006/relationships/hyperlink" Target="https://en.wikipedia.org/wiki/Earth" TargetMode="External"/><Relationship Id="rId6089" Type="http://schemas.openxmlformats.org/officeDocument/2006/relationships/hyperlink" Target="https://dx.doi.org/10.1016%2Fj.epsl.2007.07.055" TargetMode="External"/><Relationship Id="rId8952" Type="http://schemas.openxmlformats.org/officeDocument/2006/relationships/hyperlink" Target="https://en.wikipedia.org/wiki/Spacecraft" TargetMode="External"/><Relationship Id="rId10468" Type="http://schemas.openxmlformats.org/officeDocument/2006/relationships/hyperlink" Target="https://en.wikipedia.org/wiki/PubMed_Identifier" TargetMode="External"/><Relationship Id="rId10882" Type="http://schemas.openxmlformats.org/officeDocument/2006/relationships/hyperlink" Target="https://en.wikipedia.org/wiki/Mars" TargetMode="External"/><Relationship Id="rId11519" Type="http://schemas.openxmlformats.org/officeDocument/2006/relationships/hyperlink" Target="https://en.wikipedia.org/wiki/Pluto" TargetMode="External"/><Relationship Id="rId11933" Type="http://schemas.openxmlformats.org/officeDocument/2006/relationships/hyperlink" Target="https://en.wikipedia.org/wiki/File:Pluto_animiert_200px.gif" TargetMode="External"/><Relationship Id="rId6156" Type="http://schemas.openxmlformats.org/officeDocument/2006/relationships/hyperlink" Target="http://adsabs.harvard.edu/abs/1994Sci...266.1848S" TargetMode="External"/><Relationship Id="rId7554" Type="http://schemas.openxmlformats.org/officeDocument/2006/relationships/hyperlink" Target="https://en.wikipedia.org/wiki/Mars" TargetMode="External"/><Relationship Id="rId8605" Type="http://schemas.openxmlformats.org/officeDocument/2006/relationships/hyperlink" Target="https://www.wikidata.org/wiki/Q319" TargetMode="External"/><Relationship Id="rId10535" Type="http://schemas.openxmlformats.org/officeDocument/2006/relationships/hyperlink" Target="https://en.wikipedia.org/wiki/Mars" TargetMode="External"/><Relationship Id="rId2699" Type="http://schemas.openxmlformats.org/officeDocument/2006/relationships/hyperlink" Target="https://en.wikipedia.org/wiki/Gold" TargetMode="External"/><Relationship Id="rId3000" Type="http://schemas.openxmlformats.org/officeDocument/2006/relationships/hyperlink" Target="https://en.wikipedia.org/wiki/Convection" TargetMode="External"/><Relationship Id="rId6570" Type="http://schemas.openxmlformats.org/officeDocument/2006/relationships/hyperlink" Target="https://en.wikipedia.org/wiki/Digital_object_identifier" TargetMode="External"/><Relationship Id="rId7207" Type="http://schemas.openxmlformats.org/officeDocument/2006/relationships/hyperlink" Target="https://en.wikipedia.org/wiki/Kelvin" TargetMode="External"/><Relationship Id="rId7621" Type="http://schemas.openxmlformats.org/officeDocument/2006/relationships/hyperlink" Target="https://en.wikipedia.org/wiki/File:Jupiter_MAD.jpg" TargetMode="External"/><Relationship Id="rId10602" Type="http://schemas.openxmlformats.org/officeDocument/2006/relationships/hyperlink" Target="https://en.wikipedia.org/wiki/Mars" TargetMode="External"/><Relationship Id="rId2766" Type="http://schemas.openxmlformats.org/officeDocument/2006/relationships/hyperlink" Target="https://en.wikipedia.org/wiki/Interstellar_medium" TargetMode="External"/><Relationship Id="rId3817" Type="http://schemas.openxmlformats.org/officeDocument/2006/relationships/hyperlink" Target="https://en.wikipedia.org/wiki/Sun" TargetMode="External"/><Relationship Id="rId5172" Type="http://schemas.openxmlformats.org/officeDocument/2006/relationships/hyperlink" Target="https://en.wikipedia.org/wiki/Moon" TargetMode="External"/><Relationship Id="rId6223" Type="http://schemas.openxmlformats.org/officeDocument/2006/relationships/hyperlink" Target="http://news.discovery.com/space/imps-reveal-volcanoes-erupted-recently-on-the-moon-141014.htm" TargetMode="External"/><Relationship Id="rId9379" Type="http://schemas.openxmlformats.org/officeDocument/2006/relationships/hyperlink" Target="https://en.wikipedia.org/wiki/South_Pole%E2%80%93Aitken_basin" TargetMode="External"/><Relationship Id="rId9793" Type="http://schemas.openxmlformats.org/officeDocument/2006/relationships/hyperlink" Target="https://en.wikipedia.org/wiki/Indian_astronomy" TargetMode="External"/><Relationship Id="rId738" Type="http://schemas.openxmlformats.org/officeDocument/2006/relationships/hyperlink" Target="https://en.wikipedia.org/wiki/Thermosphere" TargetMode="External"/><Relationship Id="rId1368" Type="http://schemas.openxmlformats.org/officeDocument/2006/relationships/hyperlink" Target="https://en.wikipedia.org/wiki/Digital_object_identifier" TargetMode="External"/><Relationship Id="rId1782" Type="http://schemas.openxmlformats.org/officeDocument/2006/relationships/hyperlink" Target="https://en.wikipedia.org/wiki/Earth" TargetMode="External"/><Relationship Id="rId2419" Type="http://schemas.openxmlformats.org/officeDocument/2006/relationships/hyperlink" Target="https://vi.wikipedia.org/wiki/Tr%C3%A1i_%C4%90%E1%BA%A5t" TargetMode="External"/><Relationship Id="rId2833" Type="http://schemas.openxmlformats.org/officeDocument/2006/relationships/hyperlink" Target="https://en.wikipedia.org/wiki/TNT_equivalent" TargetMode="External"/><Relationship Id="rId5989" Type="http://schemas.openxmlformats.org/officeDocument/2006/relationships/hyperlink" Target="https://www.ncbi.nlm.nih.gov/pubmed/18806861" TargetMode="External"/><Relationship Id="rId8395" Type="http://schemas.openxmlformats.org/officeDocument/2006/relationships/hyperlink" Target="https://dx.doi.org/10.1126%2Fscience.306.5702.1676a" TargetMode="External"/><Relationship Id="rId9446" Type="http://schemas.openxmlformats.org/officeDocument/2006/relationships/hyperlink" Target="https://en.wikipedia.org/wiki/Mars" TargetMode="External"/><Relationship Id="rId9860" Type="http://schemas.openxmlformats.org/officeDocument/2006/relationships/hyperlink" Target="https://en.wikipedia.org/wiki/Mars_in_fiction" TargetMode="External"/><Relationship Id="rId11376" Type="http://schemas.openxmlformats.org/officeDocument/2006/relationships/hyperlink" Target="https://en.wikipedia.org/wiki/Pluto" TargetMode="External"/><Relationship Id="rId12774" Type="http://schemas.openxmlformats.org/officeDocument/2006/relationships/hyperlink" Target="https://en.wikipedia.org/wiki/Special:MyTalk" TargetMode="External"/><Relationship Id="rId74" Type="http://schemas.openxmlformats.org/officeDocument/2006/relationships/hyperlink" Target="https://en.wikipedia.org/wiki/Mass" TargetMode="External"/><Relationship Id="rId805" Type="http://schemas.openxmlformats.org/officeDocument/2006/relationships/hyperlink" Target="https://en.wikipedia.org/wiki/Meridian_(astronomy)" TargetMode="External"/><Relationship Id="rId1435" Type="http://schemas.openxmlformats.org/officeDocument/2006/relationships/hyperlink" Target="https://en.wikipedia.org/wiki/Earth" TargetMode="External"/><Relationship Id="rId8048" Type="http://schemas.openxmlformats.org/officeDocument/2006/relationships/hyperlink" Target="https://en.wikipedia.org/wiki/Special:BookSources/0-231-05176-X" TargetMode="External"/><Relationship Id="rId8462" Type="http://schemas.openxmlformats.org/officeDocument/2006/relationships/hyperlink" Target="https://dx.doi.org/10.1086%2F190414" TargetMode="External"/><Relationship Id="rId9513" Type="http://schemas.openxmlformats.org/officeDocument/2006/relationships/hyperlink" Target="https://en.wikipedia.org/wiki/India" TargetMode="External"/><Relationship Id="rId11029" Type="http://schemas.openxmlformats.org/officeDocument/2006/relationships/hyperlink" Target="https://ba.wikipedia.org/wiki/%D0%9C%D0%B0%D1%80%D1%81" TargetMode="External"/><Relationship Id="rId11790" Type="http://schemas.openxmlformats.org/officeDocument/2006/relationships/hyperlink" Target="https://en.wikipedia.org/wiki/Io_(moon)" TargetMode="External"/><Relationship Id="rId12427" Type="http://schemas.openxmlformats.org/officeDocument/2006/relationships/hyperlink" Target="https://en.wikipedia.org/wiki/Bibcode" TargetMode="External"/><Relationship Id="rId12841" Type="http://schemas.openxmlformats.org/officeDocument/2006/relationships/hyperlink" Target="https://eml.wikipedia.org/wiki/Plut%C3%A5n" TargetMode="External"/><Relationship Id="rId2900" Type="http://schemas.openxmlformats.org/officeDocument/2006/relationships/hyperlink" Target="https://en.wikipedia.org/wiki/Corona" TargetMode="External"/><Relationship Id="rId7064" Type="http://schemas.openxmlformats.org/officeDocument/2006/relationships/hyperlink" Target="https://si.wikipedia.org/wiki/%E0%B6%A0%E0%B6%B1%E0%B7%8A%E0%B6%AF%E0%B7%8A%E2%80%8D%E0%B6%BB%E0%B6%BA%E0%B7%8F" TargetMode="External"/><Relationship Id="rId8115" Type="http://schemas.openxmlformats.org/officeDocument/2006/relationships/hyperlink" Target="https://dx.doi.org/10.1016%2F0019-1035%2874%2990050-5" TargetMode="External"/><Relationship Id="rId10392" Type="http://schemas.openxmlformats.org/officeDocument/2006/relationships/hyperlink" Target="https://en.wikipedia.org/wiki/Mars" TargetMode="External"/><Relationship Id="rId11443" Type="http://schemas.openxmlformats.org/officeDocument/2006/relationships/hyperlink" Target="https://en.wikipedia.org/wiki/Minerva" TargetMode="External"/><Relationship Id="rId1502" Type="http://schemas.openxmlformats.org/officeDocument/2006/relationships/hyperlink" Target="https://en.wikipedia.org/wiki/Earth" TargetMode="External"/><Relationship Id="rId4658" Type="http://schemas.openxmlformats.org/officeDocument/2006/relationships/hyperlink" Target="https://zu.wikipedia.org/wiki/Ilanga" TargetMode="External"/><Relationship Id="rId5709" Type="http://schemas.openxmlformats.org/officeDocument/2006/relationships/hyperlink" Target="https://en.wikipedia.org/wiki/Chinese_Lunar_Exploration_Program" TargetMode="External"/><Relationship Id="rId6080" Type="http://schemas.openxmlformats.org/officeDocument/2006/relationships/hyperlink" Target="https://www.ncbi.nlm.nih.gov/pubmed/18097403" TargetMode="External"/><Relationship Id="rId7131" Type="http://schemas.openxmlformats.org/officeDocument/2006/relationships/hyperlink" Target="https://en.wikipedia.org/wiki/Help:IPA_for_English" TargetMode="External"/><Relationship Id="rId10045" Type="http://schemas.openxmlformats.org/officeDocument/2006/relationships/hyperlink" Target="https://en.wikipedia.org/wiki/Mars" TargetMode="External"/><Relationship Id="rId11510" Type="http://schemas.openxmlformats.org/officeDocument/2006/relationships/hyperlink" Target="https://en.wikipedia.org/wiki/Robert_Sutton_Harrington" TargetMode="External"/><Relationship Id="rId3674" Type="http://schemas.openxmlformats.org/officeDocument/2006/relationships/hyperlink" Target="https://en.wikipedia.org/wiki/Special:BookSources/978-0-521-39788-9" TargetMode="External"/><Relationship Id="rId4725" Type="http://schemas.openxmlformats.org/officeDocument/2006/relationships/hyperlink" Target="https://ps.wikipedia.org/wiki/%D9%84%D9%85%D8%B1" TargetMode="External"/><Relationship Id="rId10112" Type="http://schemas.openxmlformats.org/officeDocument/2006/relationships/hyperlink" Target="https://en.wikipedia.org/wiki/Bibcode" TargetMode="External"/><Relationship Id="rId595" Type="http://schemas.openxmlformats.org/officeDocument/2006/relationships/hyperlink" Target="https://en.wikipedia.org/wiki/Geological_time" TargetMode="External"/><Relationship Id="rId2276" Type="http://schemas.openxmlformats.org/officeDocument/2006/relationships/hyperlink" Target="https://hsb.wikipedia.org/wiki/Zemja" TargetMode="External"/><Relationship Id="rId2690" Type="http://schemas.openxmlformats.org/officeDocument/2006/relationships/hyperlink" Target="https://en.wikipedia.org/wiki/Red_dwarf" TargetMode="External"/><Relationship Id="rId3327" Type="http://schemas.openxmlformats.org/officeDocument/2006/relationships/hyperlink" Target="https://en.wikipedia.org/wiki/Pioneer_program" TargetMode="External"/><Relationship Id="rId3741" Type="http://schemas.openxmlformats.org/officeDocument/2006/relationships/hyperlink" Target="https://en.wikipedia.org/w/index.php?title=Proceedings_of_the_Astronomical_Society_of_Australia&amp;action=edit&amp;redlink=1" TargetMode="External"/><Relationship Id="rId6897" Type="http://schemas.openxmlformats.org/officeDocument/2006/relationships/hyperlink" Target="https://commons.wikimedia.org/wiki/Category:Moon" TargetMode="External"/><Relationship Id="rId7948" Type="http://schemas.openxmlformats.org/officeDocument/2006/relationships/hyperlink" Target="https://en.wikipedia.org/wiki/Jupiter" TargetMode="External"/><Relationship Id="rId12284" Type="http://schemas.openxmlformats.org/officeDocument/2006/relationships/hyperlink" Target="https://en.wikipedia.org/wiki/Pluto" TargetMode="External"/><Relationship Id="rId248" Type="http://schemas.openxmlformats.org/officeDocument/2006/relationships/hyperlink" Target="https://en.wikipedia.org/wiki/Style_guide" TargetMode="External"/><Relationship Id="rId662" Type="http://schemas.openxmlformats.org/officeDocument/2006/relationships/hyperlink" Target="https://en.wikipedia.org/wiki/KPa" TargetMode="External"/><Relationship Id="rId1292" Type="http://schemas.openxmlformats.org/officeDocument/2006/relationships/hyperlink" Target="https://en.wikipedia.org/wiki/Bibcode" TargetMode="External"/><Relationship Id="rId2343" Type="http://schemas.openxmlformats.org/officeDocument/2006/relationships/hyperlink" Target="https://nap.wikipedia.org/wiki/Terra" TargetMode="External"/><Relationship Id="rId5499" Type="http://schemas.openxmlformats.org/officeDocument/2006/relationships/hyperlink" Target="https://en.wikipedia.org/wiki/Moon" TargetMode="External"/><Relationship Id="rId6964" Type="http://schemas.openxmlformats.org/officeDocument/2006/relationships/hyperlink" Target="https://ha.wikipedia.org/wiki/Wata" TargetMode="External"/><Relationship Id="rId9370" Type="http://schemas.openxmlformats.org/officeDocument/2006/relationships/hyperlink" Target="https://en.wikipedia.org/wiki/Eridania_quadrangle" TargetMode="External"/><Relationship Id="rId10929" Type="http://schemas.openxmlformats.org/officeDocument/2006/relationships/hyperlink" Target="http://sos.noaa.gov/Datasets/dataset.php?id=224" TargetMode="External"/><Relationship Id="rId12351" Type="http://schemas.openxmlformats.org/officeDocument/2006/relationships/hyperlink" Target="https://en.wikipedia.org/wiki/Pluto" TargetMode="External"/><Relationship Id="rId315" Type="http://schemas.openxmlformats.org/officeDocument/2006/relationships/hyperlink" Target="https://en.wikipedia.org/wiki/Eukaryote" TargetMode="External"/><Relationship Id="rId2410" Type="http://schemas.openxmlformats.org/officeDocument/2006/relationships/hyperlink" Target="https://tr.wikipedia.org/wiki/D%C3%BCnya" TargetMode="External"/><Relationship Id="rId5566" Type="http://schemas.openxmlformats.org/officeDocument/2006/relationships/hyperlink" Target="https://en.wikipedia.org/wiki/Sidereus_Nuncius" TargetMode="External"/><Relationship Id="rId6617" Type="http://schemas.openxmlformats.org/officeDocument/2006/relationships/hyperlink" Target="https://en.wikipedia.org/wiki/Bibcode" TargetMode="External"/><Relationship Id="rId9023" Type="http://schemas.openxmlformats.org/officeDocument/2006/relationships/hyperlink" Target="https://en.wikipedia.org/wiki/Mineral" TargetMode="External"/><Relationship Id="rId12004" Type="http://schemas.openxmlformats.org/officeDocument/2006/relationships/hyperlink" Target="https://en.wikipedia.org/wiki/Book:Solar_System" TargetMode="External"/><Relationship Id="rId1012" Type="http://schemas.openxmlformats.org/officeDocument/2006/relationships/hyperlink" Target="https://en.wikipedia.org/wiki/Torque" TargetMode="External"/><Relationship Id="rId4168" Type="http://schemas.openxmlformats.org/officeDocument/2006/relationships/hyperlink" Target="http://redalyc.uaemex.mx/pdf/571/57102211.pdf" TargetMode="External"/><Relationship Id="rId5219" Type="http://schemas.openxmlformats.org/officeDocument/2006/relationships/hyperlink" Target="https://en.wikipedia.org/wiki/Mare_Orientale" TargetMode="External"/><Relationship Id="rId5980" Type="http://schemas.openxmlformats.org/officeDocument/2006/relationships/hyperlink" Target="http://adsabs.harvard.edu/abs/1996P&amp;SS...44.1077W" TargetMode="External"/><Relationship Id="rId3184" Type="http://schemas.openxmlformats.org/officeDocument/2006/relationships/hyperlink" Target="https://en.wikipedia.org/wiki/Methane" TargetMode="External"/><Relationship Id="rId4235" Type="http://schemas.openxmlformats.org/officeDocument/2006/relationships/hyperlink" Target="https://en.wikipedia.org/wiki/Classical_Philology_(journal)" TargetMode="External"/><Relationship Id="rId4582" Type="http://schemas.openxmlformats.org/officeDocument/2006/relationships/hyperlink" Target="https://arc.wikipedia.org/wiki/%DC%AB%DC%A1%DC%AB%DC%90" TargetMode="External"/><Relationship Id="rId5633" Type="http://schemas.openxmlformats.org/officeDocument/2006/relationships/hyperlink" Target="https://en.wikipedia.org/wiki/Apollo_program" TargetMode="External"/><Relationship Id="rId8789" Type="http://schemas.openxmlformats.org/officeDocument/2006/relationships/hyperlink" Target="https://war.wikipedia.org/wiki/Hupiter" TargetMode="External"/><Relationship Id="rId11020" Type="http://schemas.openxmlformats.org/officeDocument/2006/relationships/hyperlink" Target="https://roa-rup.wikipedia.org/wiki/Marti" TargetMode="External"/><Relationship Id="rId1829" Type="http://schemas.openxmlformats.org/officeDocument/2006/relationships/hyperlink" Target="https://en.wikipedia.org/wiki/Earth" TargetMode="External"/><Relationship Id="rId5700" Type="http://schemas.openxmlformats.org/officeDocument/2006/relationships/hyperlink" Target="https://en.wikipedia.org/wiki/Regolith" TargetMode="External"/><Relationship Id="rId8856" Type="http://schemas.openxmlformats.org/officeDocument/2006/relationships/hyperlink" Target="https://en.wikipedia.org/wiki/Mars" TargetMode="External"/><Relationship Id="rId9907" Type="http://schemas.openxmlformats.org/officeDocument/2006/relationships/hyperlink" Target="https://en.wikipedia.org/wiki/Looney_Tunes" TargetMode="External"/><Relationship Id="rId10786" Type="http://schemas.openxmlformats.org/officeDocument/2006/relationships/hyperlink" Target="https://en.wikipedia.org/wiki/Mars" TargetMode="External"/><Relationship Id="rId11837" Type="http://schemas.openxmlformats.org/officeDocument/2006/relationships/hyperlink" Target="https://en.wikipedia.org/wiki/James_W._Christy" TargetMode="External"/><Relationship Id="rId3251" Type="http://schemas.openxmlformats.org/officeDocument/2006/relationships/hyperlink" Target="https://en.wikipedia.org/wiki/Ptolemy" TargetMode="External"/><Relationship Id="rId4302" Type="http://schemas.openxmlformats.org/officeDocument/2006/relationships/hyperlink" Target="https://en.wikipedia.org/wiki/Sun" TargetMode="External"/><Relationship Id="rId7458" Type="http://schemas.openxmlformats.org/officeDocument/2006/relationships/hyperlink" Target="https://en.wikipedia.org/wiki/Jupiter" TargetMode="External"/><Relationship Id="rId7872" Type="http://schemas.openxmlformats.org/officeDocument/2006/relationships/hyperlink" Target="https://en.wikipedia.org/wiki/Proto-Indo-European_language" TargetMode="External"/><Relationship Id="rId8509" Type="http://schemas.openxmlformats.org/officeDocument/2006/relationships/hyperlink" Target="https://en.wikipedia.org/wiki/Wikipedia:Wikimedia_sister_projects" TargetMode="External"/><Relationship Id="rId8923" Type="http://schemas.openxmlformats.org/officeDocument/2006/relationships/hyperlink" Target="https://en.wikipedia.org/wiki/Rotational_period" TargetMode="External"/><Relationship Id="rId10439" Type="http://schemas.openxmlformats.org/officeDocument/2006/relationships/hyperlink" Target="https://en.wikipedia.org/wiki/Mars" TargetMode="External"/><Relationship Id="rId172" Type="http://schemas.openxmlformats.org/officeDocument/2006/relationships/hyperlink" Target="https://en.wikipedia.org/wiki/Mineral" TargetMode="External"/><Relationship Id="rId6474" Type="http://schemas.openxmlformats.org/officeDocument/2006/relationships/hyperlink" Target="https://en.wikipedia.org/wiki/Moon" TargetMode="External"/><Relationship Id="rId7525" Type="http://schemas.openxmlformats.org/officeDocument/2006/relationships/image" Target="media/image136.gif"/><Relationship Id="rId10853" Type="http://schemas.openxmlformats.org/officeDocument/2006/relationships/hyperlink" Target="https://en.wikipedia.org/wiki/Mars" TargetMode="External"/><Relationship Id="rId11904" Type="http://schemas.openxmlformats.org/officeDocument/2006/relationships/hyperlink" Target="https://en.wikipedia.org/wiki/Pluto" TargetMode="External"/><Relationship Id="rId989" Type="http://schemas.openxmlformats.org/officeDocument/2006/relationships/image" Target="media/image22.jpeg"/><Relationship Id="rId5076" Type="http://schemas.openxmlformats.org/officeDocument/2006/relationships/hyperlink" Target="https://en.wikipedia.org/wiki/Rift_valley" TargetMode="External"/><Relationship Id="rId5490" Type="http://schemas.openxmlformats.org/officeDocument/2006/relationships/hyperlink" Target="https://en.wikipedia.org/wiki/Moon" TargetMode="External"/><Relationship Id="rId6127" Type="http://schemas.openxmlformats.org/officeDocument/2006/relationships/hyperlink" Target="http://articles.adsabs.harvard.edu/full/1975lspa.book.....T/0000064.000.html" TargetMode="External"/><Relationship Id="rId6541" Type="http://schemas.openxmlformats.org/officeDocument/2006/relationships/hyperlink" Target="https://en.wikipedia.org/wiki/JSTOR" TargetMode="External"/><Relationship Id="rId9697" Type="http://schemas.openxmlformats.org/officeDocument/2006/relationships/hyperlink" Target="https://en.wikipedia.org/wiki/CubeSat" TargetMode="External"/><Relationship Id="rId10506" Type="http://schemas.openxmlformats.org/officeDocument/2006/relationships/hyperlink" Target="https://dx.doi.org/10.1126%2Fscience.1165243" TargetMode="External"/><Relationship Id="rId10920" Type="http://schemas.openxmlformats.org/officeDocument/2006/relationships/hyperlink" Target="http://photojournal.jpl.nasa.gov/targetFamily/Mars" TargetMode="External"/><Relationship Id="rId1686" Type="http://schemas.openxmlformats.org/officeDocument/2006/relationships/hyperlink" Target="http://www.agu.org/reference/gephys/15_tanimoto.pdf" TargetMode="External"/><Relationship Id="rId4092" Type="http://schemas.openxmlformats.org/officeDocument/2006/relationships/hyperlink" Target="https://en.wikipedia.org/wiki/Sun" TargetMode="External"/><Relationship Id="rId5143" Type="http://schemas.openxmlformats.org/officeDocument/2006/relationships/hyperlink" Target="https://en.wikipedia.org/wiki/Moon" TargetMode="External"/><Relationship Id="rId8299" Type="http://schemas.openxmlformats.org/officeDocument/2006/relationships/hyperlink" Target="http://quest.nasa.gov/sso/cool/pioneer10/mission/" TargetMode="External"/><Relationship Id="rId12678" Type="http://schemas.openxmlformats.org/officeDocument/2006/relationships/hyperlink" Target="https://en.wikipedia.org/wiki/Pluto" TargetMode="External"/><Relationship Id="rId1339" Type="http://schemas.openxmlformats.org/officeDocument/2006/relationships/hyperlink" Target="https://en.wikipedia.org/wiki/International_Standard_Serial_Number" TargetMode="External"/><Relationship Id="rId2737" Type="http://schemas.openxmlformats.org/officeDocument/2006/relationships/hyperlink" Target="https://en.wikipedia.org/wiki/Zenith" TargetMode="External"/><Relationship Id="rId5210" Type="http://schemas.openxmlformats.org/officeDocument/2006/relationships/hyperlink" Target="https://en.wikipedia.org/wiki/Far_side_of_the_Moon" TargetMode="External"/><Relationship Id="rId8366" Type="http://schemas.openxmlformats.org/officeDocument/2006/relationships/hyperlink" Target="http://adsabs.harvard.edu/abs/2003AJ....126..398N" TargetMode="External"/><Relationship Id="rId9764" Type="http://schemas.openxmlformats.org/officeDocument/2006/relationships/hyperlink" Target="https://en.wikipedia.org/wiki/File:Mars_oppositions_2003-2018.png" TargetMode="External"/><Relationship Id="rId11694" Type="http://schemas.openxmlformats.org/officeDocument/2006/relationships/hyperlink" Target="https://en.wikipedia.org/wiki/File:Pluto-01_Stern_03_Pluto_Color_TXT.jpg" TargetMode="External"/><Relationship Id="rId12745" Type="http://schemas.openxmlformats.org/officeDocument/2006/relationships/hyperlink" Target="https://en.wikipedia.org/wiki/List_of_minor_planets" TargetMode="External"/><Relationship Id="rId709" Type="http://schemas.openxmlformats.org/officeDocument/2006/relationships/hyperlink" Target="https://en.wikipedia.org/wiki/Subtropics" TargetMode="External"/><Relationship Id="rId1753" Type="http://schemas.openxmlformats.org/officeDocument/2006/relationships/hyperlink" Target="https://en.wikipedia.org/wiki/Earth" TargetMode="External"/><Relationship Id="rId2804" Type="http://schemas.openxmlformats.org/officeDocument/2006/relationships/hyperlink" Target="https://en.wikipedia.org/wiki/File:Sun_poster.svg" TargetMode="External"/><Relationship Id="rId8019" Type="http://schemas.openxmlformats.org/officeDocument/2006/relationships/hyperlink" Target="https://www.ncbi.nlm.nih.gov/pubmed/15319491" TargetMode="External"/><Relationship Id="rId8780" Type="http://schemas.openxmlformats.org/officeDocument/2006/relationships/hyperlink" Target="https://ug.wikipedia.org/wiki/%D9%8A%DB%87%D9%BE%D9%89%D8%AA%DB%90%D8%B1" TargetMode="External"/><Relationship Id="rId9417" Type="http://schemas.openxmlformats.org/officeDocument/2006/relationships/hyperlink" Target="https://en.wikipedia.org/wiki/Transform_fault" TargetMode="External"/><Relationship Id="rId9831" Type="http://schemas.openxmlformats.org/officeDocument/2006/relationships/hyperlink" Target="https://en.wikipedia.org/wiki/Mars" TargetMode="External"/><Relationship Id="rId10296" Type="http://schemas.openxmlformats.org/officeDocument/2006/relationships/hyperlink" Target="https://en.wikipedia.org/wiki/Mars" TargetMode="External"/><Relationship Id="rId11347" Type="http://schemas.openxmlformats.org/officeDocument/2006/relationships/hyperlink" Target="https://en.wikipedia.org/wiki/Nix_(moon)" TargetMode="External"/><Relationship Id="rId11761" Type="http://schemas.openxmlformats.org/officeDocument/2006/relationships/hyperlink" Target="https://en.wikipedia.org/wiki/Pluto" TargetMode="External"/><Relationship Id="rId12812" Type="http://schemas.openxmlformats.org/officeDocument/2006/relationships/hyperlink" Target="https://als.wikipedia.org/wiki/(134340)_Pluto" TargetMode="External"/><Relationship Id="rId45" Type="http://schemas.openxmlformats.org/officeDocument/2006/relationships/hyperlink" Target="https://en.wikipedia.org/wiki/Earth" TargetMode="External"/><Relationship Id="rId1406" Type="http://schemas.openxmlformats.org/officeDocument/2006/relationships/hyperlink" Target="http://wordhord.org/nasb/genesis.html" TargetMode="External"/><Relationship Id="rId1820" Type="http://schemas.openxmlformats.org/officeDocument/2006/relationships/hyperlink" Target="http://www-das.uwyo.edu/~geerts/cwx/notes/chap01/tropo.html" TargetMode="External"/><Relationship Id="rId4976" Type="http://schemas.openxmlformats.org/officeDocument/2006/relationships/hyperlink" Target="https://en.wikipedia.org/wiki/Moon" TargetMode="External"/><Relationship Id="rId7382" Type="http://schemas.openxmlformats.org/officeDocument/2006/relationships/hyperlink" Target="https://en.wikipedia.org/wiki/Solar_radiation" TargetMode="External"/><Relationship Id="rId8433" Type="http://schemas.openxmlformats.org/officeDocument/2006/relationships/hyperlink" Target="https://en.wikipedia.org/wiki/Jupiter" TargetMode="External"/><Relationship Id="rId10363" Type="http://schemas.openxmlformats.org/officeDocument/2006/relationships/hyperlink" Target="https://www.ncbi.nlm.nih.gov/pubmed/17363628" TargetMode="External"/><Relationship Id="rId11414" Type="http://schemas.openxmlformats.org/officeDocument/2006/relationships/hyperlink" Target="https://en.wikipedia.org/wiki/Precovery" TargetMode="External"/><Relationship Id="rId3578" Type="http://schemas.openxmlformats.org/officeDocument/2006/relationships/hyperlink" Target="https://en.wikipedia.org/wiki/Sun" TargetMode="External"/><Relationship Id="rId3992" Type="http://schemas.openxmlformats.org/officeDocument/2006/relationships/hyperlink" Target="https://en.wikipedia.org/wiki/Sun" TargetMode="External"/><Relationship Id="rId4629" Type="http://schemas.openxmlformats.org/officeDocument/2006/relationships/hyperlink" Target="https://fo.wikipedia.org/wiki/S%C3%B3lin" TargetMode="External"/><Relationship Id="rId7035" Type="http://schemas.openxmlformats.org/officeDocument/2006/relationships/hyperlink" Target="https://or.wikipedia.org/wiki/%E0%AC%9C%E0%AC%B9%E0%AD%8D%E0%AC%A8" TargetMode="External"/><Relationship Id="rId8500" Type="http://schemas.openxmlformats.org/officeDocument/2006/relationships/hyperlink" Target="https://en.wikipedia.org/wiki/Special:BookSources/0-521-81808-7" TargetMode="External"/><Relationship Id="rId10016" Type="http://schemas.openxmlformats.org/officeDocument/2006/relationships/hyperlink" Target="https://en.wikipedia.org/wiki/Mars" TargetMode="External"/><Relationship Id="rId10430" Type="http://schemas.openxmlformats.org/officeDocument/2006/relationships/hyperlink" Target="https://dx.doi.org/10.1007%2FBF00057747" TargetMode="External"/><Relationship Id="rId499" Type="http://schemas.openxmlformats.org/officeDocument/2006/relationships/hyperlink" Target="https://en.wikipedia.org/wiki/Earth" TargetMode="External"/><Relationship Id="rId2594" Type="http://schemas.openxmlformats.org/officeDocument/2006/relationships/hyperlink" Target="https://en.wikipedia.org/wiki/Sun" TargetMode="External"/><Relationship Id="rId3645" Type="http://schemas.openxmlformats.org/officeDocument/2006/relationships/hyperlink" Target="https://en.wikipedia.org/wiki/Sun" TargetMode="External"/><Relationship Id="rId6051" Type="http://schemas.openxmlformats.org/officeDocument/2006/relationships/hyperlink" Target="https://en.wikipedia.org/wiki/Bibcode" TargetMode="External"/><Relationship Id="rId7102" Type="http://schemas.openxmlformats.org/officeDocument/2006/relationships/hyperlink" Target="https://wuu.wikipedia.org/wiki/%E6%9C%88%E7%90%83" TargetMode="External"/><Relationship Id="rId12188" Type="http://schemas.openxmlformats.org/officeDocument/2006/relationships/hyperlink" Target="https://en.wikipedia.org/wiki/The_Times" TargetMode="External"/><Relationship Id="rId566" Type="http://schemas.openxmlformats.org/officeDocument/2006/relationships/hyperlink" Target="https://en.wikipedia.org/wiki/South_American_Plate" TargetMode="External"/><Relationship Id="rId1196" Type="http://schemas.openxmlformats.org/officeDocument/2006/relationships/hyperlink" Target="https://en.wikipedia.org/wiki/Earth" TargetMode="External"/><Relationship Id="rId2247" Type="http://schemas.openxmlformats.org/officeDocument/2006/relationships/hyperlink" Target="https://dsb.wikipedia.org/wiki/Zemja" TargetMode="External"/><Relationship Id="rId9274" Type="http://schemas.openxmlformats.org/officeDocument/2006/relationships/hyperlink" Target="https://en.wikipedia.org/wiki/Mars" TargetMode="External"/><Relationship Id="rId219" Type="http://schemas.openxmlformats.org/officeDocument/2006/relationships/hyperlink" Target="https://en.wikipedia.org/wiki/Latin_language" TargetMode="External"/><Relationship Id="rId633" Type="http://schemas.openxmlformats.org/officeDocument/2006/relationships/hyperlink" Target="https://en.wikipedia.org/wiki/Northern_Hemisphere" TargetMode="External"/><Relationship Id="rId980" Type="http://schemas.openxmlformats.org/officeDocument/2006/relationships/hyperlink" Target="https://en.wikipedia.org/wiki/Earth" TargetMode="External"/><Relationship Id="rId1263" Type="http://schemas.openxmlformats.org/officeDocument/2006/relationships/hyperlink" Target="https://en.wikipedia.org/wiki/Earth" TargetMode="External"/><Relationship Id="rId2314" Type="http://schemas.openxmlformats.org/officeDocument/2006/relationships/hyperlink" Target="https://lt.wikipedia.org/wiki/%C5%BDem%C4%97" TargetMode="External"/><Relationship Id="rId2661" Type="http://schemas.openxmlformats.org/officeDocument/2006/relationships/hyperlink" Target="https://en.wikipedia.org/wiki/Ra" TargetMode="External"/><Relationship Id="rId3712" Type="http://schemas.openxmlformats.org/officeDocument/2006/relationships/hyperlink" Target="https://en.wikipedia.org/wiki/Sun" TargetMode="External"/><Relationship Id="rId6868" Type="http://schemas.openxmlformats.org/officeDocument/2006/relationships/hyperlink" Target="https://en.wikipedia.org/wiki/Talk:Moon" TargetMode="External"/><Relationship Id="rId7919" Type="http://schemas.openxmlformats.org/officeDocument/2006/relationships/hyperlink" Target="https://en.wikipedia.org/wiki/Jupiter" TargetMode="External"/><Relationship Id="rId8290" Type="http://schemas.openxmlformats.org/officeDocument/2006/relationships/hyperlink" Target="https://en.wikipedia.org/wiki/Digital_object_identifier" TargetMode="External"/><Relationship Id="rId9341" Type="http://schemas.openxmlformats.org/officeDocument/2006/relationships/hyperlink" Target="https://en.wikipedia.org/wiki/Amenthes_quadrangle" TargetMode="External"/><Relationship Id="rId12255" Type="http://schemas.openxmlformats.org/officeDocument/2006/relationships/hyperlink" Target="https://en.wikipedia.org/wiki/Bibcode" TargetMode="External"/><Relationship Id="rId5884" Type="http://schemas.openxmlformats.org/officeDocument/2006/relationships/hyperlink" Target="https://en.wikipedia.org/wiki/Moon" TargetMode="External"/><Relationship Id="rId6935" Type="http://schemas.openxmlformats.org/officeDocument/2006/relationships/hyperlink" Target="https://co.wikipedia.org/wiki/Luna" TargetMode="External"/><Relationship Id="rId11271" Type="http://schemas.openxmlformats.org/officeDocument/2006/relationships/hyperlink" Target="https://en.wikipedia.org/wiki/Pluto" TargetMode="External"/><Relationship Id="rId12322" Type="http://schemas.openxmlformats.org/officeDocument/2006/relationships/hyperlink" Target="http://www.iol.co.za/index.php?set_id=1&amp;click_id=31&amp;art_id=qw1161415265563B221" TargetMode="External"/><Relationship Id="rId700" Type="http://schemas.openxmlformats.org/officeDocument/2006/relationships/hyperlink" Target="https://en.wikipedia.org/wiki/Earth" TargetMode="External"/><Relationship Id="rId1330" Type="http://schemas.openxmlformats.org/officeDocument/2006/relationships/hyperlink" Target="https://en.wikipedia.org/wiki/Mindspark_Interactive_Network" TargetMode="External"/><Relationship Id="rId3088" Type="http://schemas.openxmlformats.org/officeDocument/2006/relationships/hyperlink" Target="https://en.wikipedia.org/wiki/Red_giant" TargetMode="External"/><Relationship Id="rId4486" Type="http://schemas.openxmlformats.org/officeDocument/2006/relationships/hyperlink" Target="https://en.wikipedia.org/wiki/Heliosphere" TargetMode="External"/><Relationship Id="rId5537" Type="http://schemas.openxmlformats.org/officeDocument/2006/relationships/hyperlink" Target="https://en.wikipedia.org/wiki/Lunar_eclipse" TargetMode="External"/><Relationship Id="rId5951" Type="http://schemas.openxmlformats.org/officeDocument/2006/relationships/hyperlink" Target="https://en.wikipedia.org/wiki/Digital_object_identifier" TargetMode="External"/><Relationship Id="rId4139" Type="http://schemas.openxmlformats.org/officeDocument/2006/relationships/hyperlink" Target="https://en.wikipedia.org/wiki/Digital_object_identifier" TargetMode="External"/><Relationship Id="rId4553" Type="http://schemas.openxmlformats.org/officeDocument/2006/relationships/hyperlink" Target="https://shop.wikimedia.org/" TargetMode="External"/><Relationship Id="rId5604" Type="http://schemas.openxmlformats.org/officeDocument/2006/relationships/hyperlink" Target="https://en.wikipedia.org/wiki/List_of_artificial_objects_on_the_Moon" TargetMode="External"/><Relationship Id="rId8010" Type="http://schemas.openxmlformats.org/officeDocument/2006/relationships/hyperlink" Target="https://dx.doi.org/10.1029%2FJA086iA10p08713" TargetMode="External"/><Relationship Id="rId3155" Type="http://schemas.openxmlformats.org/officeDocument/2006/relationships/hyperlink" Target="https://en.wikipedia.org/wiki/Sun" TargetMode="External"/><Relationship Id="rId4206" Type="http://schemas.openxmlformats.org/officeDocument/2006/relationships/hyperlink" Target="https://en.wikipedia.org/wiki/Bibcode" TargetMode="External"/><Relationship Id="rId4620" Type="http://schemas.openxmlformats.org/officeDocument/2006/relationships/hyperlink" Target="https://el.wikipedia.org/wiki/%CE%89%CE%BB%CE%B9%CE%BF%CF%82" TargetMode="External"/><Relationship Id="rId7776" Type="http://schemas.openxmlformats.org/officeDocument/2006/relationships/hyperlink" Target="https://en.wikipedia.org/wiki/Amalthea_(moon)" TargetMode="External"/><Relationship Id="rId8827" Type="http://schemas.openxmlformats.org/officeDocument/2006/relationships/hyperlink" Target="https://en.wikipedia.org/wiki/Epoch_(astronomy)" TargetMode="External"/><Relationship Id="rId490" Type="http://schemas.openxmlformats.org/officeDocument/2006/relationships/hyperlink" Target="https://en.wikipedia.org/wiki/Kilometre" TargetMode="External"/><Relationship Id="rId2171" Type="http://schemas.openxmlformats.org/officeDocument/2006/relationships/hyperlink" Target="https://en.wikipedia.org/wiki/Earth" TargetMode="External"/><Relationship Id="rId3222" Type="http://schemas.openxmlformats.org/officeDocument/2006/relationships/hyperlink" Target="https://en.wikipedia.org/wiki/Decline_of_the_Roman_Empire" TargetMode="External"/><Relationship Id="rId6378" Type="http://schemas.openxmlformats.org/officeDocument/2006/relationships/hyperlink" Target="https://arxiv.org/abs/0706.3949" TargetMode="External"/><Relationship Id="rId7429" Type="http://schemas.openxmlformats.org/officeDocument/2006/relationships/image" Target="media/image131.jpeg"/><Relationship Id="rId10757" Type="http://schemas.openxmlformats.org/officeDocument/2006/relationships/hyperlink" Target="https://en.wikipedia.org/wiki/Mars" TargetMode="External"/><Relationship Id="rId11808" Type="http://schemas.openxmlformats.org/officeDocument/2006/relationships/hyperlink" Target="https://en.wikipedia.org/wiki/File:Blue_hazes_over_backlit_Pluto.jpg" TargetMode="External"/><Relationship Id="rId143" Type="http://schemas.openxmlformats.org/officeDocument/2006/relationships/hyperlink" Target="https://en.wikipedia.org/wiki/Earth%27s_magnetic_field" TargetMode="External"/><Relationship Id="rId5394" Type="http://schemas.openxmlformats.org/officeDocument/2006/relationships/hyperlink" Target="https://en.wikipedia.org/wiki/Far_side_of_the_Moon" TargetMode="External"/><Relationship Id="rId6445" Type="http://schemas.openxmlformats.org/officeDocument/2006/relationships/hyperlink" Target="https://en.wikipedia.org/wiki/Moon" TargetMode="External"/><Relationship Id="rId6792" Type="http://schemas.openxmlformats.org/officeDocument/2006/relationships/hyperlink" Target="https://en.wikipedia.org/wiki/International_Standard_Book_Number" TargetMode="External"/><Relationship Id="rId7843" Type="http://schemas.openxmlformats.org/officeDocument/2006/relationships/hyperlink" Target="https://en.wikipedia.org/wiki/Jupiter" TargetMode="External"/><Relationship Id="rId10824" Type="http://schemas.openxmlformats.org/officeDocument/2006/relationships/hyperlink" Target="https://en.wikipedia.org/wiki/Mars" TargetMode="External"/><Relationship Id="rId9" Type="http://schemas.openxmlformats.org/officeDocument/2006/relationships/image" Target="media/image2.png"/><Relationship Id="rId210" Type="http://schemas.openxmlformats.org/officeDocument/2006/relationships/hyperlink" Target="https://en.wikipedia.org/wiki/Earth" TargetMode="External"/><Relationship Id="rId2988" Type="http://schemas.openxmlformats.org/officeDocument/2006/relationships/hyperlink" Target="https://en.wikipedia.org/wiki/Sun" TargetMode="External"/><Relationship Id="rId5047" Type="http://schemas.openxmlformats.org/officeDocument/2006/relationships/image" Target="media/image82.jpeg"/><Relationship Id="rId7910" Type="http://schemas.openxmlformats.org/officeDocument/2006/relationships/hyperlink" Target="https://en.wikipedia.org/wiki/Solar_analog" TargetMode="External"/><Relationship Id="rId5461" Type="http://schemas.openxmlformats.org/officeDocument/2006/relationships/hyperlink" Target="https://en.wikipedia.org/wiki/Angular_momentum" TargetMode="External"/><Relationship Id="rId6512" Type="http://schemas.openxmlformats.org/officeDocument/2006/relationships/hyperlink" Target="https://en.wikipedia.org/wiki/Camden_House" TargetMode="External"/><Relationship Id="rId9668" Type="http://schemas.openxmlformats.org/officeDocument/2006/relationships/hyperlink" Target="https://en.wikipedia.org/wiki/Spacecraft" TargetMode="External"/><Relationship Id="rId11598" Type="http://schemas.openxmlformats.org/officeDocument/2006/relationships/hyperlink" Target="https://en.wikipedia.org/wiki/Pluto" TargetMode="External"/><Relationship Id="rId12649" Type="http://schemas.openxmlformats.org/officeDocument/2006/relationships/hyperlink" Target="https://en.wikipedia.org/wiki/ArXiv" TargetMode="External"/><Relationship Id="rId1657" Type="http://schemas.openxmlformats.org/officeDocument/2006/relationships/hyperlink" Target="http://www.abc.net.au/science/k2/moments/s1086384.htm" TargetMode="External"/><Relationship Id="rId2708" Type="http://schemas.openxmlformats.org/officeDocument/2006/relationships/hyperlink" Target="https://en.wikipedia.org/wiki/Sun" TargetMode="External"/><Relationship Id="rId4063" Type="http://schemas.openxmlformats.org/officeDocument/2006/relationships/hyperlink" Target="https://dx.doi.org/10.1038%2Fnature03882" TargetMode="External"/><Relationship Id="rId5114" Type="http://schemas.openxmlformats.org/officeDocument/2006/relationships/hyperlink" Target="https://en.wikipedia.org/wiki/Orthopyroxene" TargetMode="External"/><Relationship Id="rId8684" Type="http://schemas.openxmlformats.org/officeDocument/2006/relationships/hyperlink" Target="https://ka.wikipedia.org/wiki/%E1%83%98%E1%83%A3%E1%83%9E%E1%83%98%E1%83%A2%E1%83%94%E1%83%A0%E1%83%98" TargetMode="External"/><Relationship Id="rId9735" Type="http://schemas.openxmlformats.org/officeDocument/2006/relationships/hyperlink" Target="https://en.wikipedia.org/wiki/Comae" TargetMode="External"/><Relationship Id="rId11665" Type="http://schemas.openxmlformats.org/officeDocument/2006/relationships/hyperlink" Target="https://en.wikipedia.org/wiki/Argument_of_perihelion" TargetMode="External"/><Relationship Id="rId1724" Type="http://schemas.openxmlformats.org/officeDocument/2006/relationships/hyperlink" Target="https://dx.doi.org/10.1016%2F0012-821X%2894%2990028-0" TargetMode="External"/><Relationship Id="rId4130" Type="http://schemas.openxmlformats.org/officeDocument/2006/relationships/hyperlink" Target="http://adsabs.harvard.edu/abs/1993ARA&amp;A..31..345R" TargetMode="External"/><Relationship Id="rId7286" Type="http://schemas.openxmlformats.org/officeDocument/2006/relationships/hyperlink" Target="https://en.wikipedia.org/wiki/Jupiter" TargetMode="External"/><Relationship Id="rId8337" Type="http://schemas.openxmlformats.org/officeDocument/2006/relationships/hyperlink" Target="https://en.wikipedia.org/wiki/Jupiter" TargetMode="External"/><Relationship Id="rId8751" Type="http://schemas.openxmlformats.org/officeDocument/2006/relationships/hyperlink" Target="https://sc.wikipedia.org/wiki/Jove" TargetMode="External"/><Relationship Id="rId9802" Type="http://schemas.openxmlformats.org/officeDocument/2006/relationships/hyperlink" Target="https://en.wikipedia.org/wiki/Diurnal_parallax" TargetMode="External"/><Relationship Id="rId10267" Type="http://schemas.openxmlformats.org/officeDocument/2006/relationships/hyperlink" Target="https://en.wikipedia.org/wiki/Mars" TargetMode="External"/><Relationship Id="rId11318" Type="http://schemas.openxmlformats.org/officeDocument/2006/relationships/hyperlink" Target="https://en.wikipedia.org/wiki/Carbon_monoxide" TargetMode="External"/><Relationship Id="rId12716" Type="http://schemas.openxmlformats.org/officeDocument/2006/relationships/hyperlink" Target="http://www.ifa.hawaii.edu/info/press-releases/PlutoPictures/Pluto-Tholen-10-07.html" TargetMode="External"/><Relationship Id="rId16" Type="http://schemas.openxmlformats.org/officeDocument/2006/relationships/image" Target="media/image5.jpeg"/><Relationship Id="rId3896" Type="http://schemas.openxmlformats.org/officeDocument/2006/relationships/hyperlink" Target="http://adsabs.harvard.edu/abs/1997ApJ...482..498H" TargetMode="External"/><Relationship Id="rId7353" Type="http://schemas.openxmlformats.org/officeDocument/2006/relationships/hyperlink" Target="https://en.wikipedia.org/wiki/Barycenter" TargetMode="External"/><Relationship Id="rId8404" Type="http://schemas.openxmlformats.org/officeDocument/2006/relationships/hyperlink" Target="https://dx.doi.org/10.1086%2F168800" TargetMode="External"/><Relationship Id="rId10681" Type="http://schemas.openxmlformats.org/officeDocument/2006/relationships/hyperlink" Target="http://meetingorganizer.copernicus.org/EPSC2010/EPSC2010-211.pdf" TargetMode="External"/><Relationship Id="rId11732" Type="http://schemas.openxmlformats.org/officeDocument/2006/relationships/hyperlink" Target="https://en.wikipedia.org/wiki/Pluto" TargetMode="External"/><Relationship Id="rId2498" Type="http://schemas.openxmlformats.org/officeDocument/2006/relationships/hyperlink" Target="https://en.wikipedia.org/wiki/Sun" TargetMode="External"/><Relationship Id="rId3549" Type="http://schemas.openxmlformats.org/officeDocument/2006/relationships/hyperlink" Target="https://dx.doi.org/10.1126%2Fscience.1226919" TargetMode="External"/><Relationship Id="rId4947" Type="http://schemas.openxmlformats.org/officeDocument/2006/relationships/hyperlink" Target="https://en.wikipedia.org/wiki/NASA" TargetMode="External"/><Relationship Id="rId7006" Type="http://schemas.openxmlformats.org/officeDocument/2006/relationships/hyperlink" Target="https://mk.wikipedia.org/wiki/%D0%9C%D0%B5%D1%81%D0%B5%D1%87%D0%B8%D0%BD%D0%B0" TargetMode="External"/><Relationship Id="rId7420" Type="http://schemas.openxmlformats.org/officeDocument/2006/relationships/hyperlink" Target="https://en.wikipedia.org/wiki/Orders_of_magnitude_(pressure)" TargetMode="External"/><Relationship Id="rId10334" Type="http://schemas.openxmlformats.org/officeDocument/2006/relationships/hyperlink" Target="https://en.wikipedia.org/wiki/Bibcode" TargetMode="External"/><Relationship Id="rId3963" Type="http://schemas.openxmlformats.org/officeDocument/2006/relationships/hyperlink" Target="http://adsabs.harvard.edu/abs/2001PhRvD..64a3009S" TargetMode="External"/><Relationship Id="rId6022" Type="http://schemas.openxmlformats.org/officeDocument/2006/relationships/hyperlink" Target="https://en.wikipedia.org/wiki/Moon" TargetMode="External"/><Relationship Id="rId9178" Type="http://schemas.openxmlformats.org/officeDocument/2006/relationships/hyperlink" Target="https://en.wikipedia.org/wiki/Mars" TargetMode="External"/><Relationship Id="rId10401" Type="http://schemas.openxmlformats.org/officeDocument/2006/relationships/hyperlink" Target="https://en.wikipedia.org/wiki/International_Standard_Book_Number" TargetMode="External"/><Relationship Id="rId884" Type="http://schemas.openxmlformats.org/officeDocument/2006/relationships/hyperlink" Target="https://en.wikipedia.org/wiki/Coal" TargetMode="External"/><Relationship Id="rId2565" Type="http://schemas.openxmlformats.org/officeDocument/2006/relationships/hyperlink" Target="https://en.wikipedia.org/wiki/Hydrogen" TargetMode="External"/><Relationship Id="rId3616" Type="http://schemas.openxmlformats.org/officeDocument/2006/relationships/hyperlink" Target="https://en.wikipedia.org/wiki/NASA" TargetMode="External"/><Relationship Id="rId8194" Type="http://schemas.openxmlformats.org/officeDocument/2006/relationships/hyperlink" Target="https://en.wikipedia.org/wiki/Jupiter" TargetMode="External"/><Relationship Id="rId9592" Type="http://schemas.openxmlformats.org/officeDocument/2006/relationships/hyperlink" Target="https://en.wikipedia.org/wiki/Mars" TargetMode="External"/><Relationship Id="rId12159" Type="http://schemas.openxmlformats.org/officeDocument/2006/relationships/hyperlink" Target="https://en.wikipedia.org/wiki/Pluto" TargetMode="External"/><Relationship Id="rId12573" Type="http://schemas.openxmlformats.org/officeDocument/2006/relationships/hyperlink" Target="https://en.wikipedia.org/wiki/Mark_R._Showalter" TargetMode="External"/><Relationship Id="rId537" Type="http://schemas.openxmlformats.org/officeDocument/2006/relationships/hyperlink" Target="https://en.wikipedia.org/wiki/African_Plate" TargetMode="External"/><Relationship Id="rId951" Type="http://schemas.openxmlformats.org/officeDocument/2006/relationships/hyperlink" Target="https://en.wikipedia.org/wiki/Population_density" TargetMode="External"/><Relationship Id="rId1167" Type="http://schemas.openxmlformats.org/officeDocument/2006/relationships/hyperlink" Target="https://dx.doi.org/10.1016%2Fj.jafrearsci.2005.07.019" TargetMode="External"/><Relationship Id="rId1581" Type="http://schemas.openxmlformats.org/officeDocument/2006/relationships/hyperlink" Target="https://www.ncbi.nlm.nih.gov/pubmed/7939569" TargetMode="External"/><Relationship Id="rId2218" Type="http://schemas.openxmlformats.org/officeDocument/2006/relationships/hyperlink" Target="https://ay.wikipedia.org/wiki/Aka_pacha" TargetMode="External"/><Relationship Id="rId2632" Type="http://schemas.openxmlformats.org/officeDocument/2006/relationships/hyperlink" Target="https://en.wikipedia.org/wiki/Old_English" TargetMode="External"/><Relationship Id="rId5788" Type="http://schemas.openxmlformats.org/officeDocument/2006/relationships/hyperlink" Target="https://en.wikipedia.org/wiki/Zenith_telescope" TargetMode="External"/><Relationship Id="rId6839" Type="http://schemas.openxmlformats.org/officeDocument/2006/relationships/hyperlink" Target="https://en.wikipedia.org/wiki/Template_talk:Solar_System_moons_(compact)" TargetMode="External"/><Relationship Id="rId9245" Type="http://schemas.openxmlformats.org/officeDocument/2006/relationships/hyperlink" Target="https://en.wikipedia.org/wiki/Sublimation_(physics)" TargetMode="External"/><Relationship Id="rId11175" Type="http://schemas.openxmlformats.org/officeDocument/2006/relationships/hyperlink" Target="https://fi.wikipedia.org/wiki/Mars" TargetMode="External"/><Relationship Id="rId12226" Type="http://schemas.openxmlformats.org/officeDocument/2006/relationships/hyperlink" Target="https://en.wikipedia.org/wiki/Bibcode" TargetMode="External"/><Relationship Id="rId12640" Type="http://schemas.openxmlformats.org/officeDocument/2006/relationships/hyperlink" Target="http://www.planetary.org/explore/topics/neptune/triton.html" TargetMode="External"/><Relationship Id="rId604" Type="http://schemas.openxmlformats.org/officeDocument/2006/relationships/hyperlink" Target="https://en.wikipedia.org/wiki/Granite" TargetMode="External"/><Relationship Id="rId1234" Type="http://schemas.openxmlformats.org/officeDocument/2006/relationships/hyperlink" Target="https://en.wikipedia.org/wiki/Earth" TargetMode="External"/><Relationship Id="rId5855" Type="http://schemas.openxmlformats.org/officeDocument/2006/relationships/image" Target="media/image115.jpeg"/><Relationship Id="rId6906" Type="http://schemas.openxmlformats.org/officeDocument/2006/relationships/hyperlink" Target="https://ab.wikipedia.org/wiki/%D0%90%D0%BC%D0%B7%D0%B0" TargetMode="External"/><Relationship Id="rId8261" Type="http://schemas.openxmlformats.org/officeDocument/2006/relationships/hyperlink" Target="https://archive.org/download/The_Aryabhatiya_of_Aryabhata_Clark_1930/The_Aryabhatiya_of_Aryabhata_Clark_1930.pdf" TargetMode="External"/><Relationship Id="rId9312" Type="http://schemas.openxmlformats.org/officeDocument/2006/relationships/hyperlink" Target="https://tools.wmflabs.org/geohack/geohack.php?pagename=Mars&amp;params=0_N_0_W_globe:Mars" TargetMode="External"/><Relationship Id="rId10191" Type="http://schemas.openxmlformats.org/officeDocument/2006/relationships/hyperlink" Target="http://adsabs.harvard.edu/abs/2002GeoRL..29w..41S" TargetMode="External"/><Relationship Id="rId11242" Type="http://schemas.openxmlformats.org/officeDocument/2006/relationships/hyperlink" Target="https://en.wikipedia.org/wiki/Pluto" TargetMode="External"/><Relationship Id="rId1301" Type="http://schemas.openxmlformats.org/officeDocument/2006/relationships/hyperlink" Target="https://dx.doi.org/10.1016%2F0012-821X%2880%2990024-2" TargetMode="External"/><Relationship Id="rId4457" Type="http://schemas.openxmlformats.org/officeDocument/2006/relationships/hyperlink" Target="https://en.wikipedia.org/wiki/Convection_zone" TargetMode="External"/><Relationship Id="rId5508" Type="http://schemas.openxmlformats.org/officeDocument/2006/relationships/hyperlink" Target="https://en.wikipedia.org/wiki/Corona" TargetMode="External"/><Relationship Id="rId3059" Type="http://schemas.openxmlformats.org/officeDocument/2006/relationships/hyperlink" Target="https://en.wikipedia.org/wiki/Sun" TargetMode="External"/><Relationship Id="rId3473" Type="http://schemas.openxmlformats.org/officeDocument/2006/relationships/hyperlink" Target="https://en.wikipedia.org/wiki/Sun" TargetMode="External"/><Relationship Id="rId4524" Type="http://schemas.openxmlformats.org/officeDocument/2006/relationships/hyperlink" Target="https://en.wikipedia.org/wiki/Integrated_Authority_File" TargetMode="External"/><Relationship Id="rId4871" Type="http://schemas.openxmlformats.org/officeDocument/2006/relationships/hyperlink" Target="https://en.wikipedia.org/wiki/Moon" TargetMode="External"/><Relationship Id="rId5922" Type="http://schemas.openxmlformats.org/officeDocument/2006/relationships/hyperlink" Target="https://en.wikipedia.org/wiki/Kelvin" TargetMode="External"/><Relationship Id="rId394" Type="http://schemas.openxmlformats.org/officeDocument/2006/relationships/hyperlink" Target="https://en.wikipedia.org/wiki/Future_of_the_Earth" TargetMode="External"/><Relationship Id="rId2075" Type="http://schemas.openxmlformats.org/officeDocument/2006/relationships/hyperlink" Target="https://www.worldcat.org/issn/1352-2310" TargetMode="External"/><Relationship Id="rId3126" Type="http://schemas.openxmlformats.org/officeDocument/2006/relationships/hyperlink" Target="https://en.wikipedia.org/wiki/Galactic_Center" TargetMode="External"/><Relationship Id="rId1091" Type="http://schemas.openxmlformats.org/officeDocument/2006/relationships/image" Target="media/image29.png"/><Relationship Id="rId3540" Type="http://schemas.openxmlformats.org/officeDocument/2006/relationships/hyperlink" Target="https://en.wikipedia.org/wiki/Bibcode" TargetMode="External"/><Relationship Id="rId5298" Type="http://schemas.openxmlformats.org/officeDocument/2006/relationships/hyperlink" Target="https://en.wikipedia.org/wiki/Nanopascal" TargetMode="External"/><Relationship Id="rId6696" Type="http://schemas.openxmlformats.org/officeDocument/2006/relationships/hyperlink" Target="https://en.wikipedia.org/wiki/Moon" TargetMode="External"/><Relationship Id="rId7747" Type="http://schemas.openxmlformats.org/officeDocument/2006/relationships/hyperlink" Target="https://en.wikipedia.org/wiki/Ganymede_(moon)" TargetMode="External"/><Relationship Id="rId10728" Type="http://schemas.openxmlformats.org/officeDocument/2006/relationships/hyperlink" Target="http://blogs.esa.int/mex/category/comet-siding-spring/" TargetMode="External"/><Relationship Id="rId12083" Type="http://schemas.openxmlformats.org/officeDocument/2006/relationships/hyperlink" Target="https://en.wikipedia.org/wiki/Pluto" TargetMode="External"/><Relationship Id="rId114" Type="http://schemas.openxmlformats.org/officeDocument/2006/relationships/hyperlink" Target="https://en.wikipedia.org/wiki/Greek_language" TargetMode="External"/><Relationship Id="rId461" Type="http://schemas.openxmlformats.org/officeDocument/2006/relationships/hyperlink" Target="https://en.wikipedia.org/wiki/Potassium_oxide" TargetMode="External"/><Relationship Id="rId2142" Type="http://schemas.openxmlformats.org/officeDocument/2006/relationships/hyperlink" Target="http://solarsystem.nasa.gov/" TargetMode="External"/><Relationship Id="rId6349" Type="http://schemas.openxmlformats.org/officeDocument/2006/relationships/hyperlink" Target="https://dx.doi.org/10.1126%2Fscience.340.6129.138-a" TargetMode="External"/><Relationship Id="rId6763" Type="http://schemas.openxmlformats.org/officeDocument/2006/relationships/hyperlink" Target="https://en.wikipedia.org/wiki/International_Standard_Book_Number" TargetMode="External"/><Relationship Id="rId7814" Type="http://schemas.openxmlformats.org/officeDocument/2006/relationships/hyperlink" Target="https://en.wikipedia.org/wiki/Jupiter" TargetMode="External"/><Relationship Id="rId12150" Type="http://schemas.openxmlformats.org/officeDocument/2006/relationships/hyperlink" Target="https://en.wikipedia.org/wiki/Special:BookSources/978-0-684-83252-4" TargetMode="External"/><Relationship Id="rId2959" Type="http://schemas.openxmlformats.org/officeDocument/2006/relationships/hyperlink" Target="https://en.wikipedia.org/wiki/Sun" TargetMode="External"/><Relationship Id="rId5365" Type="http://schemas.openxmlformats.org/officeDocument/2006/relationships/hyperlink" Target="https://en.wikipedia.org/wiki/Moon" TargetMode="External"/><Relationship Id="rId6416" Type="http://schemas.openxmlformats.org/officeDocument/2006/relationships/hyperlink" Target="https://en.wikipedia.org/wiki/Moon" TargetMode="External"/><Relationship Id="rId6830" Type="http://schemas.openxmlformats.org/officeDocument/2006/relationships/hyperlink" Target="https://en.wikipedia.org/wiki/Template_talk:The_Moon" TargetMode="External"/><Relationship Id="rId9986" Type="http://schemas.openxmlformats.org/officeDocument/2006/relationships/hyperlink" Target="https://en.wikipedia.org/wiki/Mars" TargetMode="External"/><Relationship Id="rId4381" Type="http://schemas.openxmlformats.org/officeDocument/2006/relationships/hyperlink" Target="https://en.wikipedia.org/wiki/Special:BookSources/0-306-40328-5" TargetMode="External"/><Relationship Id="rId5018" Type="http://schemas.openxmlformats.org/officeDocument/2006/relationships/hyperlink" Target="https://en.wikipedia.org/wiki/File:LRO_WAC_Nearside_Mosaic.jpg" TargetMode="External"/><Relationship Id="rId5432" Type="http://schemas.openxmlformats.org/officeDocument/2006/relationships/hyperlink" Target="https://en.wikipedia.org/wiki/Astronomical_seeing" TargetMode="External"/><Relationship Id="rId8588" Type="http://schemas.openxmlformats.org/officeDocument/2006/relationships/hyperlink" Target="https://en.wikipedia.org/wiki/Portal:Contents" TargetMode="External"/><Relationship Id="rId9639" Type="http://schemas.openxmlformats.org/officeDocument/2006/relationships/hyperlink" Target="https://en.wikipedia.org/wiki/Ares" TargetMode="External"/><Relationship Id="rId12967" Type="http://schemas.openxmlformats.org/officeDocument/2006/relationships/hyperlink" Target="https://diq.wikipedia.org/wiki/Pluton" TargetMode="External"/><Relationship Id="rId1628" Type="http://schemas.openxmlformats.org/officeDocument/2006/relationships/hyperlink" Target="http://adsabs.harvard.edu/abs/2001HESS....5..569B" TargetMode="External"/><Relationship Id="rId1975" Type="http://schemas.openxmlformats.org/officeDocument/2006/relationships/hyperlink" Target="http://www.nationalgeographic.com/xpeditions/atlas/index.html?Parent=world&amp;Mode=d&amp;SubMode=w" TargetMode="External"/><Relationship Id="rId4034" Type="http://schemas.openxmlformats.org/officeDocument/2006/relationships/hyperlink" Target="https://en.wikipedia.org/wiki/Journal_of_Atmospheric_and_Solar-Terrestrial_Physics" TargetMode="External"/><Relationship Id="rId8655" Type="http://schemas.openxmlformats.org/officeDocument/2006/relationships/hyperlink" Target="https://fo.wikipedia.org/wiki/Jupiter" TargetMode="External"/><Relationship Id="rId11569" Type="http://schemas.openxmlformats.org/officeDocument/2006/relationships/hyperlink" Target="https://en.wikipedia.org/wiki/Triton_(moon)" TargetMode="External"/><Relationship Id="rId11983" Type="http://schemas.openxmlformats.org/officeDocument/2006/relationships/hyperlink" Target="https://en.wikipedia.org/wiki/File:NH-71015-Pluto-NewHorizons-20150709.png" TargetMode="External"/><Relationship Id="rId3050" Type="http://schemas.openxmlformats.org/officeDocument/2006/relationships/hyperlink" Target="https://en.wikipedia.org/wiki/Stellar_evolution" TargetMode="External"/><Relationship Id="rId4101" Type="http://schemas.openxmlformats.org/officeDocument/2006/relationships/hyperlink" Target="https://en.wikipedia.org/wiki/Digital_object_identifier" TargetMode="External"/><Relationship Id="rId7257" Type="http://schemas.openxmlformats.org/officeDocument/2006/relationships/hyperlink" Target="https://en.wikipedia.org/wiki/Great_Red_Spot" TargetMode="External"/><Relationship Id="rId8308" Type="http://schemas.openxmlformats.org/officeDocument/2006/relationships/hyperlink" Target="http://www2.jpl.nasa.gov/galileo/faqnav.html" TargetMode="External"/><Relationship Id="rId9706" Type="http://schemas.openxmlformats.org/officeDocument/2006/relationships/hyperlink" Target="https://en.wikipedia.org/wiki/Astrobiology" TargetMode="External"/><Relationship Id="rId10585" Type="http://schemas.openxmlformats.org/officeDocument/2006/relationships/hyperlink" Target="http://science.nasa.gov/headlines/y2001/ast16jul_1.htm" TargetMode="External"/><Relationship Id="rId11636" Type="http://schemas.openxmlformats.org/officeDocument/2006/relationships/hyperlink" Target="https://en.wikipedia.org/wiki/Pluto" TargetMode="External"/><Relationship Id="rId7671" Type="http://schemas.openxmlformats.org/officeDocument/2006/relationships/hyperlink" Target="https://en.wikipedia.org/wiki/Saturn" TargetMode="External"/><Relationship Id="rId8722" Type="http://schemas.openxmlformats.org/officeDocument/2006/relationships/hyperlink" Target="https://new.wikipedia.org/wiki/%E0%A4%B5%E0%A5%83%E0%A4%B9%E0%A4%B8%E0%A5%8D%E0%A4%AA%E0%A4%A4%E0%A4%BF_%E0%A4%97%E0%A5%8D%E0%A4%B0%E0%A4%B9" TargetMode="External"/><Relationship Id="rId10238" Type="http://schemas.openxmlformats.org/officeDocument/2006/relationships/hyperlink" Target="https://en.wikipedia.org/wiki/Digital_object_identifier" TargetMode="External"/><Relationship Id="rId10652" Type="http://schemas.openxmlformats.org/officeDocument/2006/relationships/hyperlink" Target="https://en.wikipedia.org/wiki/Mars" TargetMode="External"/><Relationship Id="rId11703" Type="http://schemas.openxmlformats.org/officeDocument/2006/relationships/hyperlink" Target="https://en.wikipedia.org/wiki/Space_probe" TargetMode="External"/><Relationship Id="rId3867" Type="http://schemas.openxmlformats.org/officeDocument/2006/relationships/hyperlink" Target="https://en.wikipedia.org/wiki/The_Astrophysical_Journal_Letters" TargetMode="External"/><Relationship Id="rId4918" Type="http://schemas.openxmlformats.org/officeDocument/2006/relationships/hyperlink" Target="https://en.wikipedia.org/wiki/Giant_impact_hypothesis" TargetMode="External"/><Relationship Id="rId6273" Type="http://schemas.openxmlformats.org/officeDocument/2006/relationships/hyperlink" Target="https://en.wikipedia.org/wiki/Bibcode" TargetMode="External"/><Relationship Id="rId7324" Type="http://schemas.openxmlformats.org/officeDocument/2006/relationships/hyperlink" Target="https://en.wikipedia.org/wiki/Water_vapor" TargetMode="External"/><Relationship Id="rId10305" Type="http://schemas.openxmlformats.org/officeDocument/2006/relationships/hyperlink" Target="http://www.nasa.gov/press-release/nasa-confirms-evidence-that-liquid-water-flows-on-today-s-mars" TargetMode="External"/><Relationship Id="rId788" Type="http://schemas.openxmlformats.org/officeDocument/2006/relationships/hyperlink" Target="https://en.wikipedia.org/wiki/Precession_(astronomy)" TargetMode="External"/><Relationship Id="rId2469" Type="http://schemas.openxmlformats.org/officeDocument/2006/relationships/hyperlink" Target="https://en.wikipedia.org/wiki/Sun" TargetMode="External"/><Relationship Id="rId2883" Type="http://schemas.openxmlformats.org/officeDocument/2006/relationships/hyperlink" Target="https://en.wikipedia.org/wiki/Sun" TargetMode="External"/><Relationship Id="rId3934" Type="http://schemas.openxmlformats.org/officeDocument/2006/relationships/hyperlink" Target="http://science.nasa.gov/headlines/y2003/22apr_currentsheet.htm" TargetMode="External"/><Relationship Id="rId6340" Type="http://schemas.openxmlformats.org/officeDocument/2006/relationships/hyperlink" Target="https://en.wikipedia.org/wiki/Moon" TargetMode="External"/><Relationship Id="rId9496" Type="http://schemas.openxmlformats.org/officeDocument/2006/relationships/hyperlink" Target="https://en.wikipedia.org/wiki/Mars" TargetMode="External"/><Relationship Id="rId12477" Type="http://schemas.openxmlformats.org/officeDocument/2006/relationships/hyperlink" Target="https://dx.doi.org/10.1016%2Fj.icarus.2006.06.005" TargetMode="External"/><Relationship Id="rId855" Type="http://schemas.openxmlformats.org/officeDocument/2006/relationships/hyperlink" Target="https://en.wikipedia.org/wiki/Earth" TargetMode="External"/><Relationship Id="rId1485" Type="http://schemas.openxmlformats.org/officeDocument/2006/relationships/hyperlink" Target="https://en.wikipedia.org/wiki/Earth" TargetMode="External"/><Relationship Id="rId2536" Type="http://schemas.openxmlformats.org/officeDocument/2006/relationships/hyperlink" Target="https://en.wikipedia.org/wiki/Sun" TargetMode="External"/><Relationship Id="rId8098" Type="http://schemas.openxmlformats.org/officeDocument/2006/relationships/hyperlink" Target="https://en.wikipedia.org/wiki/Jupiter" TargetMode="External"/><Relationship Id="rId9149" Type="http://schemas.openxmlformats.org/officeDocument/2006/relationships/hyperlink" Target="https://en.wikipedia.org/wiki/Mars" TargetMode="External"/><Relationship Id="rId9563" Type="http://schemas.openxmlformats.org/officeDocument/2006/relationships/hyperlink" Target="https://en.wikipedia.org/wiki/Mars" TargetMode="External"/><Relationship Id="rId11079" Type="http://schemas.openxmlformats.org/officeDocument/2006/relationships/hyperlink" Target="https://ia.wikipedia.org/wiki/Marte_(planeta)" TargetMode="External"/><Relationship Id="rId11493" Type="http://schemas.openxmlformats.org/officeDocument/2006/relationships/hyperlink" Target="https://en.wikipedia.org/wiki/Planets_beyond_Neptune" TargetMode="External"/><Relationship Id="rId12891" Type="http://schemas.openxmlformats.org/officeDocument/2006/relationships/hyperlink" Target="https://jbo.wikipedia.org/wiki/pluton" TargetMode="External"/><Relationship Id="rId508" Type="http://schemas.openxmlformats.org/officeDocument/2006/relationships/hyperlink" Target="https://en.wikipedia.org/wiki/Radioactive_decay" TargetMode="External"/><Relationship Id="rId922" Type="http://schemas.openxmlformats.org/officeDocument/2006/relationships/hyperlink" Target="https://en.wikipedia.org/wiki/Soil_depletion" TargetMode="External"/><Relationship Id="rId1138" Type="http://schemas.openxmlformats.org/officeDocument/2006/relationships/hyperlink" Target="https://en.wikipedia.org/wiki/%C3%86lfric_of_Eynsham" TargetMode="External"/><Relationship Id="rId1552" Type="http://schemas.openxmlformats.org/officeDocument/2006/relationships/hyperlink" Target="https://en.wikipedia.org/wiki/PubMed_Central" TargetMode="External"/><Relationship Id="rId2603" Type="http://schemas.openxmlformats.org/officeDocument/2006/relationships/hyperlink" Target="https://en.wikipedia.org/wiki/Sun" TargetMode="External"/><Relationship Id="rId2950" Type="http://schemas.openxmlformats.org/officeDocument/2006/relationships/hyperlink" Target="https://en.wikipedia.org/wiki/Sun" TargetMode="External"/><Relationship Id="rId5759" Type="http://schemas.openxmlformats.org/officeDocument/2006/relationships/hyperlink" Target="https://en.wikipedia.org/wiki/Moon" TargetMode="External"/><Relationship Id="rId8165" Type="http://schemas.openxmlformats.org/officeDocument/2006/relationships/hyperlink" Target="https://en.wikipedia.org/wiki/Digital_object_identifier" TargetMode="External"/><Relationship Id="rId9216" Type="http://schemas.openxmlformats.org/officeDocument/2006/relationships/hyperlink" Target="https://en.wikipedia.org/wiki/Mars" TargetMode="External"/><Relationship Id="rId9630" Type="http://schemas.openxmlformats.org/officeDocument/2006/relationships/hyperlink" Target="https://en.wikipedia.org/wiki/Deimos_(moon)" TargetMode="External"/><Relationship Id="rId10095" Type="http://schemas.openxmlformats.org/officeDocument/2006/relationships/hyperlink" Target="https://dx.doi.org/10.1016%2Fj.icarus.2011.03.024" TargetMode="External"/><Relationship Id="rId11146" Type="http://schemas.openxmlformats.org/officeDocument/2006/relationships/hyperlink" Target="https://pms.wikipedia.org/wiki/Mart_(pianeta)" TargetMode="External"/><Relationship Id="rId12544" Type="http://schemas.openxmlformats.org/officeDocument/2006/relationships/hyperlink" Target="https://en.wikipedia.org/wiki/Pluto" TargetMode="External"/><Relationship Id="rId1205" Type="http://schemas.openxmlformats.org/officeDocument/2006/relationships/hyperlink" Target="https://en.wikipedia.org/wiki/Earth" TargetMode="External"/><Relationship Id="rId7181" Type="http://schemas.openxmlformats.org/officeDocument/2006/relationships/hyperlink" Target="https://en.wikipedia.org/wiki/Jupiter" TargetMode="External"/><Relationship Id="rId8232" Type="http://schemas.openxmlformats.org/officeDocument/2006/relationships/hyperlink" Target="http://science.nasa.gov/headlines/y2000/interplanetaryseasons.html" TargetMode="External"/><Relationship Id="rId11560" Type="http://schemas.openxmlformats.org/officeDocument/2006/relationships/hyperlink" Target="https://en.wikipedia.org/wiki/Pluto" TargetMode="External"/><Relationship Id="rId12611" Type="http://schemas.openxmlformats.org/officeDocument/2006/relationships/hyperlink" Target="https://en.wikipedia.org/wiki/Pluto" TargetMode="External"/><Relationship Id="rId3377" Type="http://schemas.openxmlformats.org/officeDocument/2006/relationships/hyperlink" Target="https://en.wikipedia.org/wiki/Solar_wind" TargetMode="External"/><Relationship Id="rId4775" Type="http://schemas.openxmlformats.org/officeDocument/2006/relationships/hyperlink" Target="https://tk.wikipedia.org/wiki/G%C3%BCn_(%C3%BDyldyz)" TargetMode="External"/><Relationship Id="rId5826" Type="http://schemas.openxmlformats.org/officeDocument/2006/relationships/hyperlink" Target="https://en.wikipedia.org/wiki/Metonic_cycle" TargetMode="External"/><Relationship Id="rId10162" Type="http://schemas.openxmlformats.org/officeDocument/2006/relationships/hyperlink" Target="https://dx.doi.org/10.1023%2FA%3A1011945222010" TargetMode="External"/><Relationship Id="rId11213" Type="http://schemas.openxmlformats.org/officeDocument/2006/relationships/hyperlink" Target="https://wikimediafoundation.org/wiki/Privacy_policy" TargetMode="External"/><Relationship Id="rId298" Type="http://schemas.openxmlformats.org/officeDocument/2006/relationships/hyperlink" Target="https://en.wikipedia.org/wiki/Geologic_time_scale" TargetMode="External"/><Relationship Id="rId3791" Type="http://schemas.openxmlformats.org/officeDocument/2006/relationships/hyperlink" Target="https://en.wikipedia.org/wiki/Sun" TargetMode="External"/><Relationship Id="rId4428" Type="http://schemas.openxmlformats.org/officeDocument/2006/relationships/hyperlink" Target="https://en.wikiquote.org/wiki/Special:Search/Sun" TargetMode="External"/><Relationship Id="rId4842" Type="http://schemas.openxmlformats.org/officeDocument/2006/relationships/hyperlink" Target="https://en.wikipedia.org/wiki/Orbital_revolution" TargetMode="External"/><Relationship Id="rId7998" Type="http://schemas.openxmlformats.org/officeDocument/2006/relationships/hyperlink" Target="https://en.wikipedia.org/wiki/Jupiter" TargetMode="External"/><Relationship Id="rId10979" Type="http://schemas.openxmlformats.org/officeDocument/2006/relationships/hyperlink" Target="https://en.wikipedia.org/w/index.php?title=Special:CreateAccount&amp;returnto=Mars" TargetMode="External"/><Relationship Id="rId2393" Type="http://schemas.openxmlformats.org/officeDocument/2006/relationships/hyperlink" Target="https://szl.wikipedia.org/wiki/%C5%B9ymja" TargetMode="External"/><Relationship Id="rId3444" Type="http://schemas.openxmlformats.org/officeDocument/2006/relationships/hyperlink" Target="https://en.wikipedia.org/wiki/Sun" TargetMode="External"/><Relationship Id="rId365" Type="http://schemas.openxmlformats.org/officeDocument/2006/relationships/hyperlink" Target="https://en.wikipedia.org/wiki/Metasediment" TargetMode="External"/><Relationship Id="rId2046" Type="http://schemas.openxmlformats.org/officeDocument/2006/relationships/hyperlink" Target="http://www.nature.com/nature/journal/v475/n7357/full/nature10233.html" TargetMode="External"/><Relationship Id="rId2460" Type="http://schemas.openxmlformats.org/officeDocument/2006/relationships/hyperlink" Target="https://en.wikipedia.org/wiki/Astronomical_unit" TargetMode="External"/><Relationship Id="rId3511" Type="http://schemas.openxmlformats.org/officeDocument/2006/relationships/hyperlink" Target="http://adsabs.harvard.edu/abs/2009ApJS..180..225H" TargetMode="External"/><Relationship Id="rId6667" Type="http://schemas.openxmlformats.org/officeDocument/2006/relationships/hyperlink" Target="https://en.wikipedia.org/wiki/Moon" TargetMode="External"/><Relationship Id="rId7718" Type="http://schemas.openxmlformats.org/officeDocument/2006/relationships/hyperlink" Target="https://en.wikipedia.org/wiki/File:Commons-logo.svg" TargetMode="External"/><Relationship Id="rId9073" Type="http://schemas.openxmlformats.org/officeDocument/2006/relationships/hyperlink" Target="https://en.wikipedia.org/wiki/Magnetic_striping" TargetMode="External"/><Relationship Id="rId12054" Type="http://schemas.openxmlformats.org/officeDocument/2006/relationships/hyperlink" Target="https://en.wikipedia.org/wiki/Pluto" TargetMode="External"/><Relationship Id="rId432" Type="http://schemas.openxmlformats.org/officeDocument/2006/relationships/hyperlink" Target="https://en.wikipedia.org/wiki/Rotation" TargetMode="External"/><Relationship Id="rId1062" Type="http://schemas.openxmlformats.org/officeDocument/2006/relationships/hyperlink" Target="https://en.wikipedia.org/wiki/Spherical_Earth" TargetMode="External"/><Relationship Id="rId2113" Type="http://schemas.openxmlformats.org/officeDocument/2006/relationships/hyperlink" Target="https://en.wiktionary.org/wiki/Special:Search/Earth" TargetMode="External"/><Relationship Id="rId5269" Type="http://schemas.openxmlformats.org/officeDocument/2006/relationships/hyperlink" Target="https://en.wikipedia.org/wiki/Upper_mantle" TargetMode="External"/><Relationship Id="rId5683" Type="http://schemas.openxmlformats.org/officeDocument/2006/relationships/hyperlink" Target="https://en.wikipedia.org/wiki/Lunar_laser_ranging_experiment" TargetMode="External"/><Relationship Id="rId6734" Type="http://schemas.openxmlformats.org/officeDocument/2006/relationships/hyperlink" Target="http://www.perseus.tufts.edu/hopper/text?doc=Perseus:text:1999.04.0057:entry=mei/s" TargetMode="External"/><Relationship Id="rId9140" Type="http://schemas.openxmlformats.org/officeDocument/2006/relationships/hyperlink" Target="https://en.wikipedia.org/wiki/Mars" TargetMode="External"/><Relationship Id="rId11070" Type="http://schemas.openxmlformats.org/officeDocument/2006/relationships/hyperlink" Target="https://ko.wikipedia.org/wiki/%ED%99%94%EC%84%B1" TargetMode="External"/><Relationship Id="rId12121" Type="http://schemas.openxmlformats.org/officeDocument/2006/relationships/hyperlink" Target="https://en.wikipedia.org/wiki/Pluto" TargetMode="External"/><Relationship Id="rId4285" Type="http://schemas.openxmlformats.org/officeDocument/2006/relationships/hyperlink" Target="https://en.wikipedia.org/wiki/Physical_Review" TargetMode="External"/><Relationship Id="rId5336" Type="http://schemas.openxmlformats.org/officeDocument/2006/relationships/hyperlink" Target="https://en.wikipedia.org/wiki/Moon" TargetMode="External"/><Relationship Id="rId1879" Type="http://schemas.openxmlformats.org/officeDocument/2006/relationships/hyperlink" Target="http://www.mansfield.ohio-state.edu/~sabedon/biol1010.htm" TargetMode="External"/><Relationship Id="rId5750" Type="http://schemas.openxmlformats.org/officeDocument/2006/relationships/hyperlink" Target="https://en.wikipedia.org/wiki/Arizona_State_University" TargetMode="External"/><Relationship Id="rId6801" Type="http://schemas.openxmlformats.org/officeDocument/2006/relationships/hyperlink" Target="https://en.wikiquote.org/wiki/Special:Search/Moon" TargetMode="External"/><Relationship Id="rId9957" Type="http://schemas.openxmlformats.org/officeDocument/2006/relationships/hyperlink" Target="https://en.wikipedia.org/wiki/Olivine" TargetMode="External"/><Relationship Id="rId11887" Type="http://schemas.openxmlformats.org/officeDocument/2006/relationships/hyperlink" Target="https://en.wikipedia.org/wiki/Kerberos_(moon)" TargetMode="External"/><Relationship Id="rId12938" Type="http://schemas.openxmlformats.org/officeDocument/2006/relationships/hyperlink" Target="https://sl.wikipedia.org/wiki/Pluton" TargetMode="External"/><Relationship Id="rId1946" Type="http://schemas.openxmlformats.org/officeDocument/2006/relationships/hyperlink" Target="http://www.pnas.org/content/108/9/3465.full.pdf" TargetMode="External"/><Relationship Id="rId4005" Type="http://schemas.openxmlformats.org/officeDocument/2006/relationships/hyperlink" Target="https://en.wikipedia.org/wiki/Sun" TargetMode="External"/><Relationship Id="rId4352" Type="http://schemas.openxmlformats.org/officeDocument/2006/relationships/hyperlink" Target="https://en.wikipedia.org/w/index.php?title=Transactions_of_the_American_Academy_of_Ophthalmology_and_Otolaryngology&amp;action=edit&amp;redlink=1" TargetMode="External"/><Relationship Id="rId5403" Type="http://schemas.openxmlformats.org/officeDocument/2006/relationships/hyperlink" Target="https://en.wikipedia.org/wiki/Moon" TargetMode="External"/><Relationship Id="rId8559" Type="http://schemas.openxmlformats.org/officeDocument/2006/relationships/hyperlink" Target="https://en.wikipedia.org/wiki/Virtual_International_Authority_File" TargetMode="External"/><Relationship Id="rId8973" Type="http://schemas.openxmlformats.org/officeDocument/2006/relationships/hyperlink" Target="https://en.wikipedia.org/wiki/Mars" TargetMode="External"/><Relationship Id="rId10489" Type="http://schemas.openxmlformats.org/officeDocument/2006/relationships/hyperlink" Target="https://en.wikipedia.org/wiki/Bibcode" TargetMode="External"/><Relationship Id="rId11954" Type="http://schemas.openxmlformats.org/officeDocument/2006/relationships/hyperlink" Target="https://en.wikipedia.org/wiki/Pluto" TargetMode="External"/><Relationship Id="rId7575" Type="http://schemas.openxmlformats.org/officeDocument/2006/relationships/hyperlink" Target="https://en.wikipedia.org/wiki/Jupiter" TargetMode="External"/><Relationship Id="rId8626" Type="http://schemas.openxmlformats.org/officeDocument/2006/relationships/hyperlink" Target="https://bn.wikipedia.org/wiki/%E0%A6%AC%E0%A7%83%E0%A6%B9%E0%A6%B8%E0%A7%8D%E0%A6%AA%E0%A6%A4%E0%A6%BF_%E0%A6%97%E0%A7%8D%E0%A6%B0%E0%A6%B9" TargetMode="External"/><Relationship Id="rId10556" Type="http://schemas.openxmlformats.org/officeDocument/2006/relationships/hyperlink" Target="http://www.nytimes.com/2013/09/20/science/space/mars-rover-comes-up-empty-in-search-for-methane.html" TargetMode="External"/><Relationship Id="rId11607" Type="http://schemas.openxmlformats.org/officeDocument/2006/relationships/hyperlink" Target="https://en.wikipedia.org/wiki/Pluto" TargetMode="External"/><Relationship Id="rId3021" Type="http://schemas.openxmlformats.org/officeDocument/2006/relationships/hyperlink" Target="https://en.wikipedia.org/wiki/Parker_spiral" TargetMode="External"/><Relationship Id="rId6177" Type="http://schemas.openxmlformats.org/officeDocument/2006/relationships/hyperlink" Target="https://en.wikipedia.org/wiki/Moon" TargetMode="External"/><Relationship Id="rId6591" Type="http://schemas.openxmlformats.org/officeDocument/2006/relationships/hyperlink" Target="http://curator.jsc.nasa.gov/lunar/index.cfm" TargetMode="External"/><Relationship Id="rId7228" Type="http://schemas.openxmlformats.org/officeDocument/2006/relationships/hyperlink" Target="https://en.wikipedia.org/wiki/Ammonium_hydrosulfide" TargetMode="External"/><Relationship Id="rId7642" Type="http://schemas.openxmlformats.org/officeDocument/2006/relationships/hyperlink" Target="https://en.wikipedia.org/wiki/Delta-v" TargetMode="External"/><Relationship Id="rId10209" Type="http://schemas.openxmlformats.org/officeDocument/2006/relationships/hyperlink" Target="https://dx.doi.org/10.1029%2F2004JE002261" TargetMode="External"/><Relationship Id="rId10970" Type="http://schemas.openxmlformats.org/officeDocument/2006/relationships/hyperlink" Target="http://data.bnf.fr/ark:/12148/cb120752119" TargetMode="External"/><Relationship Id="rId2787" Type="http://schemas.openxmlformats.org/officeDocument/2006/relationships/hyperlink" Target="https://en.wikipedia.org/wiki/Manganese" TargetMode="External"/><Relationship Id="rId3838" Type="http://schemas.openxmlformats.org/officeDocument/2006/relationships/hyperlink" Target="https://books.google.com/?id=PLNwoJ6qFoEC&amp;pg=PA193" TargetMode="External"/><Relationship Id="rId5193" Type="http://schemas.openxmlformats.org/officeDocument/2006/relationships/hyperlink" Target="https://en.wikipedia.org/wiki/Moon" TargetMode="External"/><Relationship Id="rId6244" Type="http://schemas.openxmlformats.org/officeDocument/2006/relationships/hyperlink" Target="https://dx.doi.org/10.1029%2F2010JE003736" TargetMode="External"/><Relationship Id="rId10623" Type="http://schemas.openxmlformats.org/officeDocument/2006/relationships/hyperlink" Target="https://en.wikipedia.org/wiki/Digital_object_identifier" TargetMode="External"/><Relationship Id="rId759" Type="http://schemas.openxmlformats.org/officeDocument/2006/relationships/hyperlink" Target="https://en.wikipedia.org/wiki/Earth%27s_magnetic_field" TargetMode="External"/><Relationship Id="rId1389" Type="http://schemas.openxmlformats.org/officeDocument/2006/relationships/hyperlink" Target="https://en.wikipedia.org/wiki/Earth" TargetMode="External"/><Relationship Id="rId5260" Type="http://schemas.openxmlformats.org/officeDocument/2006/relationships/hyperlink" Target="https://en.wikipedia.org/wiki/Parts_per_million" TargetMode="External"/><Relationship Id="rId6311" Type="http://schemas.openxmlformats.org/officeDocument/2006/relationships/hyperlink" Target="http://adsabs.harvard.edu/abs/2008Natur.454..192S" TargetMode="External"/><Relationship Id="rId9467" Type="http://schemas.openxmlformats.org/officeDocument/2006/relationships/hyperlink" Target="https://en.wikipedia.org/wiki/Mars" TargetMode="External"/><Relationship Id="rId12795" Type="http://schemas.openxmlformats.org/officeDocument/2006/relationships/hyperlink" Target="https://en.wikipedia.org/wiki/Special:RecentChanges" TargetMode="External"/><Relationship Id="rId2854" Type="http://schemas.openxmlformats.org/officeDocument/2006/relationships/hyperlink" Target="https://en.wikipedia.org/wiki/Sun" TargetMode="External"/><Relationship Id="rId3905" Type="http://schemas.openxmlformats.org/officeDocument/2006/relationships/hyperlink" Target="https://en.wikipedia.org/wiki/Sun" TargetMode="External"/><Relationship Id="rId8069" Type="http://schemas.openxmlformats.org/officeDocument/2006/relationships/hyperlink" Target="https://en.wikipedia.org/wiki/Jupiter" TargetMode="External"/><Relationship Id="rId8483" Type="http://schemas.openxmlformats.org/officeDocument/2006/relationships/hyperlink" Target="https://en.wikipedia.org/wiki/Jupiter" TargetMode="External"/><Relationship Id="rId9881" Type="http://schemas.openxmlformats.org/officeDocument/2006/relationships/hyperlink" Target="https://en.wikipedia.org/wiki/Mars" TargetMode="External"/><Relationship Id="rId11397" Type="http://schemas.openxmlformats.org/officeDocument/2006/relationships/image" Target="media/image197.png"/><Relationship Id="rId12448" Type="http://schemas.openxmlformats.org/officeDocument/2006/relationships/hyperlink" Target="https://en.wikipedia.org/wiki/Digital_object_identifier" TargetMode="External"/><Relationship Id="rId12862" Type="http://schemas.openxmlformats.org/officeDocument/2006/relationships/hyperlink" Target="https://id.wikipedia.org/wiki/Pluto" TargetMode="External"/><Relationship Id="rId95" Type="http://schemas.openxmlformats.org/officeDocument/2006/relationships/hyperlink" Target="https://en.wikipedia.org/wiki/Earth" TargetMode="External"/><Relationship Id="rId826" Type="http://schemas.openxmlformats.org/officeDocument/2006/relationships/hyperlink" Target="https://en.wikipedia.org/wiki/Axial_tilt" TargetMode="External"/><Relationship Id="rId1109" Type="http://schemas.openxmlformats.org/officeDocument/2006/relationships/hyperlink" Target="https://en.wikipedia.org/wiki/Earth" TargetMode="External"/><Relationship Id="rId1456" Type="http://schemas.openxmlformats.org/officeDocument/2006/relationships/hyperlink" Target="http://www.nature.com/nature/journal/v412/n6848/abs/412708a0.html" TargetMode="External"/><Relationship Id="rId1870" Type="http://schemas.openxmlformats.org/officeDocument/2006/relationships/hyperlink" Target="http://www.sciencemag.org/cgi/content/full/293/5531/839" TargetMode="External"/><Relationship Id="rId2507" Type="http://schemas.openxmlformats.org/officeDocument/2006/relationships/hyperlink" Target="https://en.wikipedia.org/wiki/G-force" TargetMode="External"/><Relationship Id="rId2921" Type="http://schemas.openxmlformats.org/officeDocument/2006/relationships/image" Target="media/image50.jpeg"/><Relationship Id="rId7085" Type="http://schemas.openxmlformats.org/officeDocument/2006/relationships/hyperlink" Target="https://tr.wikipedia.org/wiki/Ay" TargetMode="External"/><Relationship Id="rId8136" Type="http://schemas.openxmlformats.org/officeDocument/2006/relationships/hyperlink" Target="https://en.wikipedia.org/wiki/Digital_object_identifier" TargetMode="External"/><Relationship Id="rId9534" Type="http://schemas.openxmlformats.org/officeDocument/2006/relationships/hyperlink" Target="https://en.wikipedia.org/wiki/File:PIA16454-MarsDustStorm-20121125.jpg" TargetMode="External"/><Relationship Id="rId11464" Type="http://schemas.openxmlformats.org/officeDocument/2006/relationships/hyperlink" Target="https://en.wikipedia.org/wiki/Mickey_Mouse" TargetMode="External"/><Relationship Id="rId12515" Type="http://schemas.openxmlformats.org/officeDocument/2006/relationships/hyperlink" Target="https://en.wikipedia.org/wiki/Pluto" TargetMode="External"/><Relationship Id="rId1523" Type="http://schemas.openxmlformats.org/officeDocument/2006/relationships/hyperlink" Target="http://shiva.msu.montana.edu/courses/mb437_537_2005_fall/docs/uprooting.pdf" TargetMode="External"/><Relationship Id="rId4679" Type="http://schemas.openxmlformats.org/officeDocument/2006/relationships/hyperlink" Target="https://la.wikipedia.org/wiki/Sol" TargetMode="External"/><Relationship Id="rId8550" Type="http://schemas.openxmlformats.org/officeDocument/2006/relationships/hyperlink" Target="https://en.wikipedia.org/w/index.php?title=Template:Jupiter_spacecraft&amp;action=edit" TargetMode="External"/><Relationship Id="rId9601" Type="http://schemas.openxmlformats.org/officeDocument/2006/relationships/hyperlink" Target="https://en.wikipedia.org/wiki/Mars" TargetMode="External"/><Relationship Id="rId10066" Type="http://schemas.openxmlformats.org/officeDocument/2006/relationships/hyperlink" Target="http://www.nasa.gov/mission_pages/MRO/news/mro20110804.html" TargetMode="External"/><Relationship Id="rId10480" Type="http://schemas.openxmlformats.org/officeDocument/2006/relationships/hyperlink" Target="https://en.wikipedia.org/wiki/Mars" TargetMode="External"/><Relationship Id="rId11117" Type="http://schemas.openxmlformats.org/officeDocument/2006/relationships/hyperlink" Target="https://arz.wikipedia.org/wiki/%D9%85%D8%B1%D9%8A%D8%AE" TargetMode="External"/><Relationship Id="rId11531" Type="http://schemas.openxmlformats.org/officeDocument/2006/relationships/hyperlink" Target="https://en.wikipedia.org/wiki/Pluto" TargetMode="External"/><Relationship Id="rId3695" Type="http://schemas.openxmlformats.org/officeDocument/2006/relationships/hyperlink" Target="https://en.wikipedia.org/wiki/Special:BookSources/978-0-8493-3078-0" TargetMode="External"/><Relationship Id="rId4746" Type="http://schemas.openxmlformats.org/officeDocument/2006/relationships/hyperlink" Target="https://sa.wikipedia.org/wiki/%E0%A4%B8%E0%A5%82%E0%A4%B0%E0%A5%8D%E0%A4%AF%E0%A4%83" TargetMode="External"/><Relationship Id="rId7152" Type="http://schemas.openxmlformats.org/officeDocument/2006/relationships/hyperlink" Target="https://en.wikipedia.org/wiki/Jupiter" TargetMode="External"/><Relationship Id="rId8203" Type="http://schemas.openxmlformats.org/officeDocument/2006/relationships/hyperlink" Target="https://en.wikipedia.org/wiki/Digital_object_identifier" TargetMode="External"/><Relationship Id="rId10133" Type="http://schemas.openxmlformats.org/officeDocument/2006/relationships/hyperlink" Target="https://en.wikipedia.org/wiki/Digital_object_identifier" TargetMode="External"/><Relationship Id="rId2297" Type="http://schemas.openxmlformats.org/officeDocument/2006/relationships/hyperlink" Target="https://kw.wikipedia.org/wiki/Dor" TargetMode="External"/><Relationship Id="rId3348" Type="http://schemas.openxmlformats.org/officeDocument/2006/relationships/hyperlink" Target="https://en.wikipedia.org/wiki/Ultraviolet" TargetMode="External"/><Relationship Id="rId3762" Type="http://schemas.openxmlformats.org/officeDocument/2006/relationships/hyperlink" Target="https://en.wikipedia.org/wiki/Sun" TargetMode="External"/><Relationship Id="rId4813" Type="http://schemas.openxmlformats.org/officeDocument/2006/relationships/hyperlink" Target="https://en.m.wikipedia.org/w/index.php?title=Sun&amp;mobileaction=toggle_view_mobile" TargetMode="External"/><Relationship Id="rId7969" Type="http://schemas.openxmlformats.org/officeDocument/2006/relationships/hyperlink" Target="https://dx.doi.org/10.1007%2Fs10569-007-9072-y" TargetMode="External"/><Relationship Id="rId10200" Type="http://schemas.openxmlformats.org/officeDocument/2006/relationships/hyperlink" Target="http://www.nasa.gov/mission_pages/msl/news/msl20121102.html" TargetMode="External"/><Relationship Id="rId269" Type="http://schemas.openxmlformats.org/officeDocument/2006/relationships/hyperlink" Target="https://en.wikipedia.org/wiki/Working_hypothesis" TargetMode="External"/><Relationship Id="rId683" Type="http://schemas.openxmlformats.org/officeDocument/2006/relationships/hyperlink" Target="https://en.wikipedia.org/wiki/Greenhouse_effect" TargetMode="External"/><Relationship Id="rId2364" Type="http://schemas.openxmlformats.org/officeDocument/2006/relationships/hyperlink" Target="https://tpi.wikipedia.org/wiki/Giraun" TargetMode="External"/><Relationship Id="rId3415" Type="http://schemas.openxmlformats.org/officeDocument/2006/relationships/hyperlink" Target="https://en.wikipedia.org/wiki/Halo_(optical_phenomenon)" TargetMode="External"/><Relationship Id="rId9391" Type="http://schemas.openxmlformats.org/officeDocument/2006/relationships/hyperlink" Target="https://en.wikipedia.org/wiki/Mars" TargetMode="External"/><Relationship Id="rId336" Type="http://schemas.openxmlformats.org/officeDocument/2006/relationships/hyperlink" Target="https://en.wikipedia.org/wiki/Geologic_time_scale" TargetMode="External"/><Relationship Id="rId1380" Type="http://schemas.openxmlformats.org/officeDocument/2006/relationships/hyperlink" Target="https://en.wikipedia.org/wiki/Digital_object_identifier" TargetMode="External"/><Relationship Id="rId2017" Type="http://schemas.openxmlformats.org/officeDocument/2006/relationships/hyperlink" Target="http://www.nasa.gov/mission_pages/station/news/ISS_Reference_Guide.html" TargetMode="External"/><Relationship Id="rId5587" Type="http://schemas.openxmlformats.org/officeDocument/2006/relationships/hyperlink" Target="https://en.wikipedia.org/wiki/Giovanni_Battista_Riccioli" TargetMode="External"/><Relationship Id="rId6985" Type="http://schemas.openxmlformats.org/officeDocument/2006/relationships/hyperlink" Target="https://ka.wikipedia.org/wiki/%E1%83%9B%E1%83%97%E1%83%95%E1%83%90%E1%83%A0%E1%83%94" TargetMode="External"/><Relationship Id="rId9044" Type="http://schemas.openxmlformats.org/officeDocument/2006/relationships/hyperlink" Target="https://en.wikipedia.org/wiki/Mars" TargetMode="External"/><Relationship Id="rId12372" Type="http://schemas.openxmlformats.org/officeDocument/2006/relationships/hyperlink" Target="https://en.wikipedia.org/wiki/Pluto" TargetMode="External"/><Relationship Id="rId403" Type="http://schemas.openxmlformats.org/officeDocument/2006/relationships/hyperlink" Target="https://en.wikipedia.org/wiki/Carbon_cycle" TargetMode="External"/><Relationship Id="rId750" Type="http://schemas.openxmlformats.org/officeDocument/2006/relationships/hyperlink" Target="https://en.wikipedia.org/wiki/Molecular_mass" TargetMode="External"/><Relationship Id="rId1033" Type="http://schemas.openxmlformats.org/officeDocument/2006/relationships/hyperlink" Target="https://en.wikipedia.org/wiki/Earth" TargetMode="External"/><Relationship Id="rId2431" Type="http://schemas.openxmlformats.org/officeDocument/2006/relationships/hyperlink" Target="https://zh-yue.wikipedia.org/wiki/%E5%9C%B0%E7%90%83" TargetMode="External"/><Relationship Id="rId4189" Type="http://schemas.openxmlformats.org/officeDocument/2006/relationships/hyperlink" Target="https://en.wikipedia.org/wiki/Special:BookSources/0-521-80336-5" TargetMode="External"/><Relationship Id="rId6638" Type="http://schemas.openxmlformats.org/officeDocument/2006/relationships/hyperlink" Target="http://www.jaxa.jp/press/2007/11/20071107_kaguya_e.html" TargetMode="External"/><Relationship Id="rId8060" Type="http://schemas.openxmlformats.org/officeDocument/2006/relationships/hyperlink" Target="https://arxiv.org/abs/0707.2895" TargetMode="External"/><Relationship Id="rId9111" Type="http://schemas.openxmlformats.org/officeDocument/2006/relationships/hyperlink" Target="https://en.wikipedia.org/wiki/Impact_event" TargetMode="External"/><Relationship Id="rId12025" Type="http://schemas.openxmlformats.org/officeDocument/2006/relationships/hyperlink" Target="https://en.wikipedia.org/wiki/Pluto" TargetMode="External"/><Relationship Id="rId5654" Type="http://schemas.openxmlformats.org/officeDocument/2006/relationships/hyperlink" Target="https://en.wikipedia.org/wiki/Neil_Armstrong" TargetMode="External"/><Relationship Id="rId6705" Type="http://schemas.openxmlformats.org/officeDocument/2006/relationships/hyperlink" Target="http://www.iislweb.org/docs/Statement%20BoD.pdf" TargetMode="External"/><Relationship Id="rId11041" Type="http://schemas.openxmlformats.org/officeDocument/2006/relationships/hyperlink" Target="https://ceb.wikipedia.org/wiki/Mars" TargetMode="External"/><Relationship Id="rId1100" Type="http://schemas.openxmlformats.org/officeDocument/2006/relationships/hyperlink" Target="https://en.wikipedia.org/wiki/Portal:Weather" TargetMode="External"/><Relationship Id="rId4256" Type="http://schemas.openxmlformats.org/officeDocument/2006/relationships/hyperlink" Target="https://dx.doi.org/10.1086%2F350839" TargetMode="External"/><Relationship Id="rId4670" Type="http://schemas.openxmlformats.org/officeDocument/2006/relationships/hyperlink" Target="https://sw.wikipedia.org/wiki/Jua" TargetMode="External"/><Relationship Id="rId5307" Type="http://schemas.openxmlformats.org/officeDocument/2006/relationships/hyperlink" Target="https://en.wikipedia.org/wiki/Io_(moon)" TargetMode="External"/><Relationship Id="rId5721" Type="http://schemas.openxmlformats.org/officeDocument/2006/relationships/hyperlink" Target="https://en.wikipedia.org/wiki/Chang%27e_4" TargetMode="External"/><Relationship Id="rId8877" Type="http://schemas.openxmlformats.org/officeDocument/2006/relationships/hyperlink" Target="https://en.wikipedia.org/wiki/Right_ascension" TargetMode="External"/><Relationship Id="rId9928" Type="http://schemas.openxmlformats.org/officeDocument/2006/relationships/hyperlink" Target="https://en.wikipedia.org/wiki/Book:Solar_System" TargetMode="External"/><Relationship Id="rId1917" Type="http://schemas.openxmlformats.org/officeDocument/2006/relationships/hyperlink" Target="https://en.wikipedia.org/wiki/Earth" TargetMode="External"/><Relationship Id="rId3272" Type="http://schemas.openxmlformats.org/officeDocument/2006/relationships/hyperlink" Target="https://en.wikipedia.org/wiki/Ibn_Yunus" TargetMode="External"/><Relationship Id="rId4323" Type="http://schemas.openxmlformats.org/officeDocument/2006/relationships/hyperlink" Target="https://en.wikipedia.org/wiki/Large_Angle_and_Spectrometric_Coronagraph" TargetMode="External"/><Relationship Id="rId7479" Type="http://schemas.openxmlformats.org/officeDocument/2006/relationships/hyperlink" Target="https://en.wikipedia.org/wiki/Oval_(geometry)" TargetMode="External"/><Relationship Id="rId7893" Type="http://schemas.openxmlformats.org/officeDocument/2006/relationships/hyperlink" Target="https://en.wikipedia.org/wiki/Jupiter" TargetMode="External"/><Relationship Id="rId8944" Type="http://schemas.openxmlformats.org/officeDocument/2006/relationships/hyperlink" Target="https://en.wikipedia.org/wiki/Mars" TargetMode="External"/><Relationship Id="rId11858" Type="http://schemas.openxmlformats.org/officeDocument/2006/relationships/hyperlink" Target="https://en.wikipedia.org/wiki/Pluto" TargetMode="External"/><Relationship Id="rId12909" Type="http://schemas.openxmlformats.org/officeDocument/2006/relationships/hyperlink" Target="https://nap.wikipedia.org/wiki/Plutone" TargetMode="External"/><Relationship Id="rId193" Type="http://schemas.openxmlformats.org/officeDocument/2006/relationships/hyperlink" Target="https://en.wikipedia.org/wiki/Earth" TargetMode="External"/><Relationship Id="rId6495" Type="http://schemas.openxmlformats.org/officeDocument/2006/relationships/hyperlink" Target="http://adsabs.harvard.edu/abs/1994AJ....108.1943T" TargetMode="External"/><Relationship Id="rId7546" Type="http://schemas.openxmlformats.org/officeDocument/2006/relationships/hyperlink" Target="https://en.wikipedia.org/wiki/Jupiter" TargetMode="External"/><Relationship Id="rId10874" Type="http://schemas.openxmlformats.org/officeDocument/2006/relationships/hyperlink" Target="https://web.archive.org/web/20070605105717/http:/nbgoku23.googlepages.com/marslight.pdf" TargetMode="External"/><Relationship Id="rId11925" Type="http://schemas.openxmlformats.org/officeDocument/2006/relationships/hyperlink" Target="https://en.wikipedia.org/wiki/Perturbation_(astronomy)" TargetMode="External"/><Relationship Id="rId260" Type="http://schemas.openxmlformats.org/officeDocument/2006/relationships/hyperlink" Target="https://en.wikipedia.org/wiki/Molecular_cloud" TargetMode="External"/><Relationship Id="rId5097" Type="http://schemas.openxmlformats.org/officeDocument/2006/relationships/hyperlink" Target="https://en.wikipedia.org/wiki/Iron(II)_oxide" TargetMode="External"/><Relationship Id="rId6148" Type="http://schemas.openxmlformats.org/officeDocument/2006/relationships/hyperlink" Target="https://dx.doi.org/10.1016%2Fj.asr.2005.05.013" TargetMode="External"/><Relationship Id="rId7960" Type="http://schemas.openxmlformats.org/officeDocument/2006/relationships/hyperlink" Target="http://adsabs.harvard.edu/abs/1994A&amp;A...282..663S" TargetMode="External"/><Relationship Id="rId10527" Type="http://schemas.openxmlformats.org/officeDocument/2006/relationships/hyperlink" Target="https://en.wikipedia.org/wiki/Digital_object_identifier" TargetMode="External"/><Relationship Id="rId10941" Type="http://schemas.openxmlformats.org/officeDocument/2006/relationships/hyperlink" Target="https://en.wikipedia.org/wiki/Template_talk:Mars" TargetMode="External"/><Relationship Id="rId5164" Type="http://schemas.openxmlformats.org/officeDocument/2006/relationships/hyperlink" Target="https://en.wikipedia.org/wiki/Impact_crater" TargetMode="External"/><Relationship Id="rId6215" Type="http://schemas.openxmlformats.org/officeDocument/2006/relationships/hyperlink" Target="https://en.wikipedia.org/wiki/Bibcode" TargetMode="External"/><Relationship Id="rId6562" Type="http://schemas.openxmlformats.org/officeDocument/2006/relationships/hyperlink" Target="https://en.wikipedia.org/wiki/Moon" TargetMode="External"/><Relationship Id="rId7613" Type="http://schemas.openxmlformats.org/officeDocument/2006/relationships/hyperlink" Target="https://en.wikipedia.org/wiki/Jupiter" TargetMode="External"/><Relationship Id="rId12699" Type="http://schemas.openxmlformats.org/officeDocument/2006/relationships/hyperlink" Target="https://en.wikiquote.org/wiki/Special:Search/Pluto" TargetMode="External"/><Relationship Id="rId2758" Type="http://schemas.openxmlformats.org/officeDocument/2006/relationships/hyperlink" Target="https://en.wikipedia.org/wiki/Limb_darkening" TargetMode="External"/><Relationship Id="rId3809" Type="http://schemas.openxmlformats.org/officeDocument/2006/relationships/hyperlink" Target="https://en.wikipedia.org/wiki/Sun" TargetMode="External"/><Relationship Id="rId9785" Type="http://schemas.openxmlformats.org/officeDocument/2006/relationships/hyperlink" Target="https://en.wikipedia.org/wiki/Ptolemy" TargetMode="External"/><Relationship Id="rId12766" Type="http://schemas.openxmlformats.org/officeDocument/2006/relationships/hyperlink" Target="https://en.wikipedia.org/wiki/National_Library_of_the_Czech_Republic" TargetMode="External"/><Relationship Id="rId1774" Type="http://schemas.openxmlformats.org/officeDocument/2006/relationships/hyperlink" Target="http://www.webcitation.org/5QVXQaCAy" TargetMode="External"/><Relationship Id="rId2825" Type="http://schemas.openxmlformats.org/officeDocument/2006/relationships/hyperlink" Target="https://en.wikipedia.org/wiki/Proton%E2%80%93proton_chain" TargetMode="External"/><Relationship Id="rId4180" Type="http://schemas.openxmlformats.org/officeDocument/2006/relationships/hyperlink" Target="http://hypertextbook.com/facts/2002/StacyLeong.shtml" TargetMode="External"/><Relationship Id="rId5231" Type="http://schemas.openxmlformats.org/officeDocument/2006/relationships/hyperlink" Target="https://en.wikipedia.org/wiki/Gunpowder" TargetMode="External"/><Relationship Id="rId8387" Type="http://schemas.openxmlformats.org/officeDocument/2006/relationships/hyperlink" Target="https://en.wikipedia.org/wiki/Jupiter" TargetMode="External"/><Relationship Id="rId9438" Type="http://schemas.openxmlformats.org/officeDocument/2006/relationships/hyperlink" Target="https://en.wikipedia.org/wiki/Mars" TargetMode="External"/><Relationship Id="rId9852" Type="http://schemas.openxmlformats.org/officeDocument/2006/relationships/hyperlink" Target="https://en.wikipedia.org/wiki/Mars_in_fiction" TargetMode="External"/><Relationship Id="rId11368" Type="http://schemas.openxmlformats.org/officeDocument/2006/relationships/hyperlink" Target="https://en.wikipedia.org/wiki/Pluto" TargetMode="External"/><Relationship Id="rId11782" Type="http://schemas.openxmlformats.org/officeDocument/2006/relationships/image" Target="media/image211.jpeg"/><Relationship Id="rId12419" Type="http://schemas.openxmlformats.org/officeDocument/2006/relationships/hyperlink" Target="https://en.wikipedia.org/wiki/JSTOR" TargetMode="External"/><Relationship Id="rId66" Type="http://schemas.openxmlformats.org/officeDocument/2006/relationships/hyperlink" Target="https://en.wikipedia.org/wiki/Earth" TargetMode="External"/><Relationship Id="rId1427" Type="http://schemas.openxmlformats.org/officeDocument/2006/relationships/hyperlink" Target="https://en.wikipedia.org/wiki/Special:BookSources/019861263X" TargetMode="External"/><Relationship Id="rId1841" Type="http://schemas.openxmlformats.org/officeDocument/2006/relationships/hyperlink" Target="https://en.wikipedia.org/wiki/International_Standard_Book_Number" TargetMode="External"/><Relationship Id="rId4997" Type="http://schemas.openxmlformats.org/officeDocument/2006/relationships/hyperlink" Target="https://en.wikipedia.org/wiki/Moon" TargetMode="External"/><Relationship Id="rId8454" Type="http://schemas.openxmlformats.org/officeDocument/2006/relationships/hyperlink" Target="https://en.wikipedia.org/wiki/Jupiter" TargetMode="External"/><Relationship Id="rId9505" Type="http://schemas.openxmlformats.org/officeDocument/2006/relationships/hyperlink" Target="https://en.wikipedia.org/wiki/Mars" TargetMode="External"/><Relationship Id="rId10384" Type="http://schemas.openxmlformats.org/officeDocument/2006/relationships/hyperlink" Target="https://en.wikipedia.org/wiki/Mars" TargetMode="External"/><Relationship Id="rId11435" Type="http://schemas.openxmlformats.org/officeDocument/2006/relationships/hyperlink" Target="https://en.wikipedia.org/wiki/Pluto" TargetMode="External"/><Relationship Id="rId12833" Type="http://schemas.openxmlformats.org/officeDocument/2006/relationships/hyperlink" Target="https://ca.wikipedia.org/wiki/(134340)_Plut%C3%B3" TargetMode="External"/><Relationship Id="rId3599" Type="http://schemas.openxmlformats.org/officeDocument/2006/relationships/hyperlink" Target="https://en.wikipedia.org/wiki/Sun" TargetMode="External"/><Relationship Id="rId7056" Type="http://schemas.openxmlformats.org/officeDocument/2006/relationships/hyperlink" Target="https://sah.wikipedia.org/wiki/%D0%AB%D0%B9" TargetMode="External"/><Relationship Id="rId7470" Type="http://schemas.openxmlformats.org/officeDocument/2006/relationships/hyperlink" Target="https://en.wikipedia.org/wiki/Jupiter" TargetMode="External"/><Relationship Id="rId8107" Type="http://schemas.openxmlformats.org/officeDocument/2006/relationships/hyperlink" Target="https://en.wikipedia.org/wiki/Jupiter" TargetMode="External"/><Relationship Id="rId8521" Type="http://schemas.openxmlformats.org/officeDocument/2006/relationships/hyperlink" Target="https://en.wikibooks.org/wiki/Special:Search/Jupiter" TargetMode="External"/><Relationship Id="rId10037" Type="http://schemas.openxmlformats.org/officeDocument/2006/relationships/hyperlink" Target="http://www.sciencenews.org/view/generic/id/33622/title/Impact_may_have_transformed_Mars_" TargetMode="External"/><Relationship Id="rId12900" Type="http://schemas.openxmlformats.org/officeDocument/2006/relationships/hyperlink" Target="https://cdo.wikipedia.org/wiki/M%C3%ACng-u%C3%B2ng-s%C4%ADng" TargetMode="External"/><Relationship Id="rId3666" Type="http://schemas.openxmlformats.org/officeDocument/2006/relationships/hyperlink" Target="https://en.wikipedia.org/wiki/Special:BookSources/0-684-85618-2" TargetMode="External"/><Relationship Id="rId6072" Type="http://schemas.openxmlformats.org/officeDocument/2006/relationships/hyperlink" Target="https://en.wikipedia.org/wiki/Moon" TargetMode="External"/><Relationship Id="rId7123" Type="http://schemas.openxmlformats.org/officeDocument/2006/relationships/hyperlink" Target="https://en.wikipedia.org/wiki/File:Jupiter_symbol.svg" TargetMode="External"/><Relationship Id="rId10451" Type="http://schemas.openxmlformats.org/officeDocument/2006/relationships/hyperlink" Target="https://en.wikipedia.org/wiki/Northern_Arizona_University" TargetMode="External"/><Relationship Id="rId11502" Type="http://schemas.openxmlformats.org/officeDocument/2006/relationships/hyperlink" Target="https://en.wikipedia.org/wiki/Pluto" TargetMode="External"/><Relationship Id="rId587" Type="http://schemas.openxmlformats.org/officeDocument/2006/relationships/hyperlink" Target="https://en.wikipedia.org/wiki/Square_kilometre" TargetMode="External"/><Relationship Id="rId2268" Type="http://schemas.openxmlformats.org/officeDocument/2006/relationships/hyperlink" Target="https://got.wikipedia.org/wiki/%F0%90%8C%B0%F0%90%8C%B9%F0%90%8D%82%F0%90%8C%B8%F0%90%8C%B0" TargetMode="External"/><Relationship Id="rId3319" Type="http://schemas.openxmlformats.org/officeDocument/2006/relationships/hyperlink" Target="https://en.wikipedia.org/wiki/Nucleosynthesis" TargetMode="External"/><Relationship Id="rId4717" Type="http://schemas.openxmlformats.org/officeDocument/2006/relationships/hyperlink" Target="https://nov.wikipedia.org/wiki/Sune" TargetMode="External"/><Relationship Id="rId9295" Type="http://schemas.openxmlformats.org/officeDocument/2006/relationships/hyperlink" Target="https://en.wikipedia.org/wiki/Mars" TargetMode="External"/><Relationship Id="rId10104" Type="http://schemas.openxmlformats.org/officeDocument/2006/relationships/hyperlink" Target="https://en.wikipedia.org/wiki/PubMed_Identifier" TargetMode="External"/><Relationship Id="rId2682" Type="http://schemas.openxmlformats.org/officeDocument/2006/relationships/hyperlink" Target="https://en.wikipedia.org/wiki/Sun" TargetMode="External"/><Relationship Id="rId3733" Type="http://schemas.openxmlformats.org/officeDocument/2006/relationships/hyperlink" Target="https://en.wikipedia.org/wiki/Springer_Science%2BBusiness_Media" TargetMode="External"/><Relationship Id="rId6889" Type="http://schemas.openxmlformats.org/officeDocument/2006/relationships/hyperlink" Target="https://en.wikipedia.org/wiki/Special:SpecialPages" TargetMode="External"/><Relationship Id="rId12276" Type="http://schemas.openxmlformats.org/officeDocument/2006/relationships/hyperlink" Target="https://en.wikipedia.org/wiki/Pluto" TargetMode="External"/><Relationship Id="rId12690" Type="http://schemas.openxmlformats.org/officeDocument/2006/relationships/hyperlink" Target="https://en.wikipedia.org/wiki/NASA" TargetMode="External"/><Relationship Id="rId654" Type="http://schemas.openxmlformats.org/officeDocument/2006/relationships/hyperlink" Target="https://en.wikipedia.org/wiki/Heat_reservoir" TargetMode="External"/><Relationship Id="rId1284" Type="http://schemas.openxmlformats.org/officeDocument/2006/relationships/hyperlink" Target="https://en.wikipedia.org/wiki/Earth" TargetMode="External"/><Relationship Id="rId2335" Type="http://schemas.openxmlformats.org/officeDocument/2006/relationships/hyperlink" Target="https://my.wikipedia.org/wiki/%E1%80%80%E1%80%99%E1%80%B9%E1%80%98%E1%80%AC%E1%80%82%E1%80%BC%E1%80%AD%E1%80%AF%E1%80%9F%E1%80%BA" TargetMode="External"/><Relationship Id="rId3800" Type="http://schemas.openxmlformats.org/officeDocument/2006/relationships/hyperlink" Target="http://adsabs.harvard.edu/abs/2003phco.conf...21B" TargetMode="External"/><Relationship Id="rId6956" Type="http://schemas.openxmlformats.org/officeDocument/2006/relationships/hyperlink" Target="https://ga.wikipedia.org/wiki/An_Ghealach" TargetMode="External"/><Relationship Id="rId9362" Type="http://schemas.openxmlformats.org/officeDocument/2006/relationships/hyperlink" Target="https://en.wikipedia.org/wiki/Thaumasia_quadrangle" TargetMode="External"/><Relationship Id="rId11292" Type="http://schemas.openxmlformats.org/officeDocument/2006/relationships/hyperlink" Target="https://en.wikipedia.org/wiki/Right_ascension" TargetMode="External"/><Relationship Id="rId12343" Type="http://schemas.openxmlformats.org/officeDocument/2006/relationships/hyperlink" Target="https://en.wikipedia.org/wiki/PubMed_Identifier" TargetMode="External"/><Relationship Id="rId307" Type="http://schemas.openxmlformats.org/officeDocument/2006/relationships/hyperlink" Target="https://en.wikipedia.org/wiki/Earth" TargetMode="External"/><Relationship Id="rId721" Type="http://schemas.openxmlformats.org/officeDocument/2006/relationships/hyperlink" Target="https://en.wikipedia.org/wiki/Aphelion" TargetMode="External"/><Relationship Id="rId1351" Type="http://schemas.openxmlformats.org/officeDocument/2006/relationships/hyperlink" Target="https://en.wikipedia.org/wiki/PubMed_Identifier" TargetMode="External"/><Relationship Id="rId2402" Type="http://schemas.openxmlformats.org/officeDocument/2006/relationships/hyperlink" Target="https://ta.wikipedia.org/wiki/%E0%AE%AA%E0%AF%81%E0%AE%B5%E0%AE%BF" TargetMode="External"/><Relationship Id="rId5558" Type="http://schemas.openxmlformats.org/officeDocument/2006/relationships/hyperlink" Target="https://en.wikipedia.org/wiki/Sunlight" TargetMode="External"/><Relationship Id="rId5972" Type="http://schemas.openxmlformats.org/officeDocument/2006/relationships/hyperlink" Target="https://en.wikipedia.org/wiki/NASA" TargetMode="External"/><Relationship Id="rId6609" Type="http://schemas.openxmlformats.org/officeDocument/2006/relationships/hyperlink" Target="http://history.nasa.gov/ap11ann/legacy.htm" TargetMode="External"/><Relationship Id="rId9015" Type="http://schemas.openxmlformats.org/officeDocument/2006/relationships/hyperlink" Target="https://en.wikipedia.org/wiki/Mars" TargetMode="External"/><Relationship Id="rId12410" Type="http://schemas.openxmlformats.org/officeDocument/2006/relationships/hyperlink" Target="https://en.wikipedia.org/wiki/NASA" TargetMode="External"/><Relationship Id="rId1004" Type="http://schemas.openxmlformats.org/officeDocument/2006/relationships/hyperlink" Target="https://en.wikipedia.org/wiki/Cassini%27s_laws" TargetMode="External"/><Relationship Id="rId4574" Type="http://schemas.openxmlformats.org/officeDocument/2006/relationships/hyperlink" Target="https://af.wikipedia.org/wiki/Son" TargetMode="External"/><Relationship Id="rId5625" Type="http://schemas.openxmlformats.org/officeDocument/2006/relationships/hyperlink" Target="https://en.wikipedia.org/wiki/Moon_rock" TargetMode="External"/><Relationship Id="rId8031" Type="http://schemas.openxmlformats.org/officeDocument/2006/relationships/hyperlink" Target="https://www.ncbi.nlm.nih.gov/pubmed/8629016" TargetMode="External"/><Relationship Id="rId11012" Type="http://schemas.openxmlformats.org/officeDocument/2006/relationships/hyperlink" Target="https://en.wikinews.org/wiki/Category:Mars" TargetMode="External"/><Relationship Id="rId3176" Type="http://schemas.openxmlformats.org/officeDocument/2006/relationships/hyperlink" Target="https://en.wikipedia.org/wiki/Sun" TargetMode="External"/><Relationship Id="rId3590" Type="http://schemas.openxmlformats.org/officeDocument/2006/relationships/hyperlink" Target="https://en.wikipedia.org/wiki/Digital_object_identifier" TargetMode="External"/><Relationship Id="rId4227" Type="http://schemas.openxmlformats.org/officeDocument/2006/relationships/hyperlink" Target="https://en.wikipedia.org/wiki/Sun" TargetMode="External"/><Relationship Id="rId7797" Type="http://schemas.openxmlformats.org/officeDocument/2006/relationships/hyperlink" Target="https://en.wikipedia.org/wiki/588_Achilles" TargetMode="External"/><Relationship Id="rId2192" Type="http://schemas.openxmlformats.org/officeDocument/2006/relationships/hyperlink" Target="https://en.wikipedia.org/wiki/Wikipedia:File_Upload_Wizard" TargetMode="External"/><Relationship Id="rId3243" Type="http://schemas.openxmlformats.org/officeDocument/2006/relationships/hyperlink" Target="https://en.wikipedia.org/wiki/Moon" TargetMode="External"/><Relationship Id="rId4641" Type="http://schemas.openxmlformats.org/officeDocument/2006/relationships/hyperlink" Target="https://hak.wikipedia.org/wiki/Ngit-t%C3%A8u" TargetMode="External"/><Relationship Id="rId6399" Type="http://schemas.openxmlformats.org/officeDocument/2006/relationships/hyperlink" Target="https://en.wikipedia.org/wiki/Bibcode" TargetMode="External"/><Relationship Id="rId8848" Type="http://schemas.openxmlformats.org/officeDocument/2006/relationships/hyperlink" Target="https://en.wikipedia.org/wiki/Natural_satellite" TargetMode="External"/><Relationship Id="rId10778" Type="http://schemas.openxmlformats.org/officeDocument/2006/relationships/hyperlink" Target="https://books.google.com/books?id=ScORNbV0E8wC&amp;pg=PA1" TargetMode="External"/><Relationship Id="rId11829" Type="http://schemas.openxmlformats.org/officeDocument/2006/relationships/hyperlink" Target="https://en.wikipedia.org/wiki/Inversion_(meteorology)" TargetMode="External"/><Relationship Id="rId164" Type="http://schemas.openxmlformats.org/officeDocument/2006/relationships/hyperlink" Target="https://en.wikipedia.org/wiki/Earth" TargetMode="External"/><Relationship Id="rId7864" Type="http://schemas.openxmlformats.org/officeDocument/2006/relationships/hyperlink" Target="https://en.wikipedia.org/wiki/Constellation" TargetMode="External"/><Relationship Id="rId8915" Type="http://schemas.openxmlformats.org/officeDocument/2006/relationships/hyperlink" Target="https://en.wikipedia.org/wiki/Mars_surface_color" TargetMode="External"/><Relationship Id="rId10845" Type="http://schemas.openxmlformats.org/officeDocument/2006/relationships/hyperlink" Target="https://dx.doi.org/10.1126%2Fscience.136.3510.17" TargetMode="External"/><Relationship Id="rId3310" Type="http://schemas.openxmlformats.org/officeDocument/2006/relationships/hyperlink" Target="https://en.wikipedia.org/wiki/Meghnad_Saha" TargetMode="External"/><Relationship Id="rId5068" Type="http://schemas.openxmlformats.org/officeDocument/2006/relationships/hyperlink" Target="https://en.wikipedia.org/wiki/Moon" TargetMode="External"/><Relationship Id="rId6466" Type="http://schemas.openxmlformats.org/officeDocument/2006/relationships/hyperlink" Target="http://adsabs.harvard.edu/abs/2006Natur.444..184S" TargetMode="External"/><Relationship Id="rId6880" Type="http://schemas.openxmlformats.org/officeDocument/2006/relationships/hyperlink" Target="https://shop.wikimedia.org/" TargetMode="External"/><Relationship Id="rId7517" Type="http://schemas.openxmlformats.org/officeDocument/2006/relationships/hyperlink" Target="https://en.wikipedia.org/wiki/Lee_side" TargetMode="External"/><Relationship Id="rId7931" Type="http://schemas.openxmlformats.org/officeDocument/2006/relationships/hyperlink" Target="https://en.wikipedia.org/wiki/Jupiter" TargetMode="External"/><Relationship Id="rId231" Type="http://schemas.openxmlformats.org/officeDocument/2006/relationships/hyperlink" Target="https://en.wikipedia.org/wiki/Earth_goddess" TargetMode="External"/><Relationship Id="rId5482" Type="http://schemas.openxmlformats.org/officeDocument/2006/relationships/hyperlink" Target="https://en.wikipedia.org/wiki/Moon" TargetMode="External"/><Relationship Id="rId6119" Type="http://schemas.openxmlformats.org/officeDocument/2006/relationships/hyperlink" Target="https://arxiv.org/abs/1012.5323" TargetMode="External"/><Relationship Id="rId6533" Type="http://schemas.openxmlformats.org/officeDocument/2006/relationships/hyperlink" Target="http://adsabs.harvard.edu/abs/1947PA.....55..200G" TargetMode="External"/><Relationship Id="rId9689" Type="http://schemas.openxmlformats.org/officeDocument/2006/relationships/hyperlink" Target="https://en.wikipedia.org/wiki/Mars_Science_Laboratory" TargetMode="External"/><Relationship Id="rId10912" Type="http://schemas.openxmlformats.org/officeDocument/2006/relationships/hyperlink" Target="http://mars.jpl.nasa.gov/" TargetMode="External"/><Relationship Id="rId1678" Type="http://schemas.openxmlformats.org/officeDocument/2006/relationships/hyperlink" Target="https://en.wikipedia.org/wiki/File:PD-icon.svg" TargetMode="External"/><Relationship Id="rId2729" Type="http://schemas.openxmlformats.org/officeDocument/2006/relationships/hyperlink" Target="https://en.wikipedia.org/wiki/Convection" TargetMode="External"/><Relationship Id="rId4084" Type="http://schemas.openxmlformats.org/officeDocument/2006/relationships/hyperlink" Target="https://en.wikipedia.org/wiki/Special:BookSources/978-1-891389-16-0" TargetMode="External"/><Relationship Id="rId5135" Type="http://schemas.openxmlformats.org/officeDocument/2006/relationships/hyperlink" Target="https://en.wikipedia.org/wiki/Stereoscopy" TargetMode="External"/><Relationship Id="rId6600" Type="http://schemas.openxmlformats.org/officeDocument/2006/relationships/hyperlink" Target="https://en.wikipedia.org/wiki/Moon" TargetMode="External"/><Relationship Id="rId9756" Type="http://schemas.openxmlformats.org/officeDocument/2006/relationships/hyperlink" Target="https://en.wikipedia.org/wiki/Ellipse" TargetMode="External"/><Relationship Id="rId4151" Type="http://schemas.openxmlformats.org/officeDocument/2006/relationships/hyperlink" Target="https://arxiv.org/abs/astro-ph/0502129" TargetMode="External"/><Relationship Id="rId5202" Type="http://schemas.openxmlformats.org/officeDocument/2006/relationships/hyperlink" Target="https://en.wikipedia.org/wiki/Moon" TargetMode="External"/><Relationship Id="rId8358" Type="http://schemas.openxmlformats.org/officeDocument/2006/relationships/hyperlink" Target="https://dx.doi.org/10.1006%2Ficar.2002.6939" TargetMode="External"/><Relationship Id="rId9409" Type="http://schemas.openxmlformats.org/officeDocument/2006/relationships/image" Target="media/image169.jpeg"/><Relationship Id="rId10288" Type="http://schemas.openxmlformats.org/officeDocument/2006/relationships/hyperlink" Target="https://en.wikipedia.org/wiki/Mars" TargetMode="External"/><Relationship Id="rId11686" Type="http://schemas.openxmlformats.org/officeDocument/2006/relationships/hyperlink" Target="https://en.wikipedia.org/wiki/Pluto" TargetMode="External"/><Relationship Id="rId12737" Type="http://schemas.openxmlformats.org/officeDocument/2006/relationships/hyperlink" Target="https://en.wikipedia.org/wiki/Template:Trans-Neptunian_objects_navbox" TargetMode="External"/><Relationship Id="rId1745" Type="http://schemas.openxmlformats.org/officeDocument/2006/relationships/hyperlink" Target="https://en.wikipedia.org/wiki/Digital_object_identifier" TargetMode="External"/><Relationship Id="rId7374" Type="http://schemas.openxmlformats.org/officeDocument/2006/relationships/hyperlink" Target="https://en.wikipedia.org/wiki/Stellar_ignition" TargetMode="External"/><Relationship Id="rId8425" Type="http://schemas.openxmlformats.org/officeDocument/2006/relationships/hyperlink" Target="https://en.wikipedia.org/wiki/Bibcode" TargetMode="External"/><Relationship Id="rId8772" Type="http://schemas.openxmlformats.org/officeDocument/2006/relationships/hyperlink" Target="https://th.wikipedia.org/wiki/%E0%B8%94%E0%B8%B2%E0%B8%A7%E0%B8%9E%E0%B8%A4%E0%B8%AB%E0%B8%B1%E0%B8%AA%E0%B8%9A%E0%B8%94%E0%B8%B5" TargetMode="External"/><Relationship Id="rId9823" Type="http://schemas.openxmlformats.org/officeDocument/2006/relationships/hyperlink" Target="https://en.wikipedia.org/wiki/Giovanni_Schiaparelli" TargetMode="External"/><Relationship Id="rId11339" Type="http://schemas.openxmlformats.org/officeDocument/2006/relationships/hyperlink" Target="https://en.wikipedia.org/wiki/Planet" TargetMode="External"/><Relationship Id="rId11753" Type="http://schemas.openxmlformats.org/officeDocument/2006/relationships/hyperlink" Target="https://en.wikipedia.org/wiki/Pluto" TargetMode="External"/><Relationship Id="rId12804" Type="http://schemas.openxmlformats.org/officeDocument/2006/relationships/hyperlink" Target="https://en.wikipedia.org/w/index.php?title=Special:CiteThisPage&amp;page=Pluto&amp;id=729797633" TargetMode="External"/><Relationship Id="rId37" Type="http://schemas.openxmlformats.org/officeDocument/2006/relationships/hyperlink" Target="https://en.wikipedia.org/wiki/Mean_anomaly" TargetMode="External"/><Relationship Id="rId1812" Type="http://schemas.openxmlformats.org/officeDocument/2006/relationships/hyperlink" Target="https://en.wikipedia.org/wiki/Earth" TargetMode="External"/><Relationship Id="rId4968" Type="http://schemas.openxmlformats.org/officeDocument/2006/relationships/hyperlink" Target="https://en.wikipedia.org/wiki/Moon" TargetMode="External"/><Relationship Id="rId7027" Type="http://schemas.openxmlformats.org/officeDocument/2006/relationships/hyperlink" Target="https://ce.wikipedia.org/wiki/%D0%91%D1%83%D1%82%D1%82_(%D0%BF%D0%BB%D0%B0%D0%BD%D0%B5%D1%82%D0%B0)" TargetMode="External"/><Relationship Id="rId10355" Type="http://schemas.openxmlformats.org/officeDocument/2006/relationships/hyperlink" Target="https://en.wikipedia.org/wiki/Mars" TargetMode="External"/><Relationship Id="rId11406" Type="http://schemas.openxmlformats.org/officeDocument/2006/relationships/hyperlink" Target="https://en.wikipedia.org/wiki/Lowell_Observatory" TargetMode="External"/><Relationship Id="rId11820" Type="http://schemas.openxmlformats.org/officeDocument/2006/relationships/hyperlink" Target="https://en.wikipedia.org/wiki/Bar_(unit)" TargetMode="External"/><Relationship Id="rId3984" Type="http://schemas.openxmlformats.org/officeDocument/2006/relationships/hyperlink" Target="https://en.wikipedia.org/wiki/Digital_object_identifier" TargetMode="External"/><Relationship Id="rId6390" Type="http://schemas.openxmlformats.org/officeDocument/2006/relationships/hyperlink" Target="http://adsabs.harvard.edu/abs/1999RvGeo..37..453S" TargetMode="External"/><Relationship Id="rId7441" Type="http://schemas.openxmlformats.org/officeDocument/2006/relationships/hyperlink" Target="https://en.wikipedia.org/wiki/File:PIA02863_-_Jupiter_surface_motion_animation_1fps.ogv" TargetMode="External"/><Relationship Id="rId9199" Type="http://schemas.openxmlformats.org/officeDocument/2006/relationships/hyperlink" Target="https://en.wikipedia.org/wiki/Mars" TargetMode="External"/><Relationship Id="rId10008" Type="http://schemas.openxmlformats.org/officeDocument/2006/relationships/hyperlink" Target="https://dx.doi.org/10.1016%2Fj.icarus.2007.07.011" TargetMode="External"/><Relationship Id="rId10422" Type="http://schemas.openxmlformats.org/officeDocument/2006/relationships/hyperlink" Target="https://en.wikipedia.org/wiki/Bibcode" TargetMode="External"/><Relationship Id="rId2586" Type="http://schemas.openxmlformats.org/officeDocument/2006/relationships/hyperlink" Target="https://en.wikipedia.org/wiki/Mercury_(planet)" TargetMode="External"/><Relationship Id="rId3637" Type="http://schemas.openxmlformats.org/officeDocument/2006/relationships/hyperlink" Target="http://adsabs.harvard.edu/abs/2006ApJ...640L..63L" TargetMode="External"/><Relationship Id="rId6043" Type="http://schemas.openxmlformats.org/officeDocument/2006/relationships/hyperlink" Target="https://en.wikipedia.org/wiki/Special:BookSources/978-0-8027-1734-4" TargetMode="External"/><Relationship Id="rId12594" Type="http://schemas.openxmlformats.org/officeDocument/2006/relationships/hyperlink" Target="https://en.wikipedia.org/wiki/Pluto" TargetMode="External"/><Relationship Id="rId558" Type="http://schemas.openxmlformats.org/officeDocument/2006/relationships/hyperlink" Target="https://en.wikipedia.org/wiki/Continental_crust" TargetMode="External"/><Relationship Id="rId972" Type="http://schemas.openxmlformats.org/officeDocument/2006/relationships/hyperlink" Target="https://en.wikipedia.org/wiki/United_Nations" TargetMode="External"/><Relationship Id="rId1188" Type="http://schemas.openxmlformats.org/officeDocument/2006/relationships/hyperlink" Target="https://en.wikipedia.org/wiki/Earth" TargetMode="External"/><Relationship Id="rId2239" Type="http://schemas.openxmlformats.org/officeDocument/2006/relationships/hyperlink" Target="https://cs.wikipedia.org/wiki/Zem%C4%9B" TargetMode="External"/><Relationship Id="rId2653" Type="http://schemas.openxmlformats.org/officeDocument/2006/relationships/hyperlink" Target="https://en.wikipedia.org/wiki/Solar_deity" TargetMode="External"/><Relationship Id="rId3704" Type="http://schemas.openxmlformats.org/officeDocument/2006/relationships/hyperlink" Target="https://en.wikipedia.org/wiki/Sun" TargetMode="External"/><Relationship Id="rId6110" Type="http://schemas.openxmlformats.org/officeDocument/2006/relationships/hyperlink" Target="https://en.wikipedia.org/wiki/Science_(journal)" TargetMode="External"/><Relationship Id="rId9266" Type="http://schemas.openxmlformats.org/officeDocument/2006/relationships/hyperlink" Target="https://en.wikipedia.org/wiki/Geography_of_Mars" TargetMode="External"/><Relationship Id="rId9680" Type="http://schemas.openxmlformats.org/officeDocument/2006/relationships/hyperlink" Target="https://en.wikipedia.org/wiki/MAVEN" TargetMode="External"/><Relationship Id="rId11196" Type="http://schemas.openxmlformats.org/officeDocument/2006/relationships/hyperlink" Target="https://zh-classical.wikipedia.org/wiki/%E7%86%92%E6%83%91" TargetMode="External"/><Relationship Id="rId12247" Type="http://schemas.openxmlformats.org/officeDocument/2006/relationships/hyperlink" Target="https://en.wikipedia.org/wiki/Robert_Sutton_Harrington" TargetMode="External"/><Relationship Id="rId625" Type="http://schemas.openxmlformats.org/officeDocument/2006/relationships/hyperlink" Target="https://en.wikipedia.org/wiki/Pedosphere" TargetMode="External"/><Relationship Id="rId1255" Type="http://schemas.openxmlformats.org/officeDocument/2006/relationships/hyperlink" Target="https://en.wikipedia.org/wiki/Digital_object_identifier" TargetMode="External"/><Relationship Id="rId2306" Type="http://schemas.openxmlformats.org/officeDocument/2006/relationships/hyperlink" Target="https://lad.wikipedia.org/wiki/Tierra" TargetMode="External"/><Relationship Id="rId5876" Type="http://schemas.openxmlformats.org/officeDocument/2006/relationships/hyperlink" Target="https://en.wikipedia.org/wiki/Moon" TargetMode="External"/><Relationship Id="rId8282" Type="http://schemas.openxmlformats.org/officeDocument/2006/relationships/hyperlink" Target="https://en.wikipedia.org/wiki/Jupiter" TargetMode="External"/><Relationship Id="rId9333" Type="http://schemas.openxmlformats.org/officeDocument/2006/relationships/hyperlink" Target="https://en.wikipedia.org/wiki/Lunae_Palus_quadrangle" TargetMode="External"/><Relationship Id="rId11263" Type="http://schemas.openxmlformats.org/officeDocument/2006/relationships/hyperlink" Target="https://en.wikipedia.org/wiki/Orbital_inclination" TargetMode="External"/><Relationship Id="rId12661" Type="http://schemas.openxmlformats.org/officeDocument/2006/relationships/hyperlink" Target="https://dx.doi.org/10.1086%2F117532" TargetMode="External"/><Relationship Id="rId1322" Type="http://schemas.openxmlformats.org/officeDocument/2006/relationships/hyperlink" Target="https://en.wikipedia.org/wiki/Digital_object_identifier" TargetMode="External"/><Relationship Id="rId2720" Type="http://schemas.openxmlformats.org/officeDocument/2006/relationships/hyperlink" Target="https://en.wikipedia.org/wiki/Photosphere" TargetMode="External"/><Relationship Id="rId4478" Type="http://schemas.openxmlformats.org/officeDocument/2006/relationships/hyperlink" Target="https://en.wikipedia.org/wiki/Solar_cycle" TargetMode="External"/><Relationship Id="rId5529" Type="http://schemas.openxmlformats.org/officeDocument/2006/relationships/hyperlink" Target="https://en.wikipedia.org/wiki/Selenographia" TargetMode="External"/><Relationship Id="rId6927" Type="http://schemas.openxmlformats.org/officeDocument/2006/relationships/hyperlink" Target="https://bo.wikipedia.org/wiki/%E0%BD%9F%E0%BE%B3%E0%BC%8B%E0%BD%96%E0%BC%8D" TargetMode="External"/><Relationship Id="rId9400" Type="http://schemas.openxmlformats.org/officeDocument/2006/relationships/hyperlink" Target="https://en.wikipedia.org/wiki/Volcanology_of_Mars" TargetMode="External"/><Relationship Id="rId12314" Type="http://schemas.openxmlformats.org/officeDocument/2006/relationships/hyperlink" Target="https://en.wikipedia.org/wiki/Pluto" TargetMode="External"/><Relationship Id="rId4892" Type="http://schemas.openxmlformats.org/officeDocument/2006/relationships/hyperlink" Target="https://en.wikipedia.org/wiki/Minute_of_arc" TargetMode="External"/><Relationship Id="rId5943" Type="http://schemas.openxmlformats.org/officeDocument/2006/relationships/hyperlink" Target="https://en.wikipedia.org/wiki/Moon" TargetMode="External"/><Relationship Id="rId8002" Type="http://schemas.openxmlformats.org/officeDocument/2006/relationships/hyperlink" Target="https://en.wikipedia.org/wiki/Konstantin_Batygin" TargetMode="External"/><Relationship Id="rId11330" Type="http://schemas.openxmlformats.org/officeDocument/2006/relationships/hyperlink" Target="https://en.wikipedia.org/wiki/Scattered_disc" TargetMode="External"/><Relationship Id="rId2096" Type="http://schemas.openxmlformats.org/officeDocument/2006/relationships/hyperlink" Target="https://en.wikipedia.org/wiki/Special:BookSources/978-1-421-41491-1" TargetMode="External"/><Relationship Id="rId3494" Type="http://schemas.openxmlformats.org/officeDocument/2006/relationships/hyperlink" Target="https://en.wikipedia.org/wiki/Sun" TargetMode="External"/><Relationship Id="rId4545" Type="http://schemas.openxmlformats.org/officeDocument/2006/relationships/image" Target="media/image74.wmf"/><Relationship Id="rId3147" Type="http://schemas.openxmlformats.org/officeDocument/2006/relationships/hyperlink" Target="https://en.wikipedia.org/wiki/Mass_extinction" TargetMode="External"/><Relationship Id="rId3561" Type="http://schemas.openxmlformats.org/officeDocument/2006/relationships/hyperlink" Target="https://en.wikipedia.org/wiki/Sun" TargetMode="External"/><Relationship Id="rId4612" Type="http://schemas.openxmlformats.org/officeDocument/2006/relationships/hyperlink" Target="https://co.wikipedia.org/wiki/Soli" TargetMode="External"/><Relationship Id="rId7768" Type="http://schemas.openxmlformats.org/officeDocument/2006/relationships/hyperlink" Target="https://en.wikipedia.org/wiki/Planetary_ring" TargetMode="External"/><Relationship Id="rId8819" Type="http://schemas.openxmlformats.org/officeDocument/2006/relationships/hyperlink" Target="https://en.wikipedia.org/wiki/US_English" TargetMode="External"/><Relationship Id="rId10749" Type="http://schemas.openxmlformats.org/officeDocument/2006/relationships/hyperlink" Target="https://en.wikipedia.org/wiki/Mars" TargetMode="External"/><Relationship Id="rId482" Type="http://schemas.openxmlformats.org/officeDocument/2006/relationships/hyperlink" Target="https://en.wikipedia.org/wiki/Igneous_rocks" TargetMode="External"/><Relationship Id="rId2163" Type="http://schemas.openxmlformats.org/officeDocument/2006/relationships/hyperlink" Target="http://id.ndl.go.jp/auth/ndlna/00573040" TargetMode="External"/><Relationship Id="rId3214" Type="http://schemas.openxmlformats.org/officeDocument/2006/relationships/hyperlink" Target="https://en.wikipedia.org/wiki/Newgrange" TargetMode="External"/><Relationship Id="rId6784" Type="http://schemas.openxmlformats.org/officeDocument/2006/relationships/hyperlink" Target="http://www.psrd.hawaii.edu/Archive/Archive-Moon.html" TargetMode="External"/><Relationship Id="rId7835" Type="http://schemas.openxmlformats.org/officeDocument/2006/relationships/hyperlink" Target="https://en.wikipedia.org/wiki/Jupiter" TargetMode="External"/><Relationship Id="rId9190" Type="http://schemas.openxmlformats.org/officeDocument/2006/relationships/hyperlink" Target="https://en.wikipedia.org/wiki/Vein_(geology)" TargetMode="External"/><Relationship Id="rId12171" Type="http://schemas.openxmlformats.org/officeDocument/2006/relationships/hyperlink" Target="https://en.wikipedia.org/wiki/Special:BookSources/1-58381-052-8" TargetMode="External"/><Relationship Id="rId135" Type="http://schemas.openxmlformats.org/officeDocument/2006/relationships/hyperlink" Target="https://en.wikipedia.org/wiki/Natural_satellite" TargetMode="External"/><Relationship Id="rId2230" Type="http://schemas.openxmlformats.org/officeDocument/2006/relationships/hyperlink" Target="https://bg.wikipedia.org/wiki/%D0%97%D0%B5%D0%BC%D1%8F" TargetMode="External"/><Relationship Id="rId5386" Type="http://schemas.openxmlformats.org/officeDocument/2006/relationships/hyperlink" Target="https://en.wikipedia.org/wiki/High_Desert_(California)" TargetMode="External"/><Relationship Id="rId6437" Type="http://schemas.openxmlformats.org/officeDocument/2006/relationships/hyperlink" Target="http://www.bbc.com/news/science-environment-35883576" TargetMode="External"/><Relationship Id="rId10816" Type="http://schemas.openxmlformats.org/officeDocument/2006/relationships/hyperlink" Target="http://www.umich.edu/~lowbrows/reflections/2001/dsnyder.7.html" TargetMode="External"/><Relationship Id="rId202" Type="http://schemas.openxmlformats.org/officeDocument/2006/relationships/hyperlink" Target="https://en.wikipedia.org/wiki/Earth" TargetMode="External"/><Relationship Id="rId5039" Type="http://schemas.openxmlformats.org/officeDocument/2006/relationships/hyperlink" Target="https://en.wikipedia.org/wiki/Moon" TargetMode="External"/><Relationship Id="rId5453" Type="http://schemas.openxmlformats.org/officeDocument/2006/relationships/hyperlink" Target="https://en.wikipedia.org/wiki/Tide" TargetMode="External"/><Relationship Id="rId6504" Type="http://schemas.openxmlformats.org/officeDocument/2006/relationships/hyperlink" Target="http://www.bbc.co.uk/news/science-environment-12311119" TargetMode="External"/><Relationship Id="rId6851" Type="http://schemas.openxmlformats.org/officeDocument/2006/relationships/hyperlink" Target="https://en.wikipedia.org/wiki/Integrated_Authority_File" TargetMode="External"/><Relationship Id="rId7902" Type="http://schemas.openxmlformats.org/officeDocument/2006/relationships/hyperlink" Target="https://en.wikipedia.org/wiki/Mythology_of_the_Turkic_and_Mongolian_peoples" TargetMode="External"/><Relationship Id="rId1996" Type="http://schemas.openxmlformats.org/officeDocument/2006/relationships/hyperlink" Target="https://en.wikipedia.org/wiki/The_Rise_and_Fall_of_the_Great_Powers" TargetMode="External"/><Relationship Id="rId4055" Type="http://schemas.openxmlformats.org/officeDocument/2006/relationships/hyperlink" Target="https://dx.doi.org/10.1126%2Fscience.1073950" TargetMode="External"/><Relationship Id="rId5106" Type="http://schemas.openxmlformats.org/officeDocument/2006/relationships/hyperlink" Target="https://en.wikipedia.org/wiki/Moon" TargetMode="External"/><Relationship Id="rId1649" Type="http://schemas.openxmlformats.org/officeDocument/2006/relationships/hyperlink" Target="https://en.wikipedia.org/wiki/Earth" TargetMode="External"/><Relationship Id="rId3071" Type="http://schemas.openxmlformats.org/officeDocument/2006/relationships/hyperlink" Target="https://en.wikipedia.org/wiki/Effective_temperature" TargetMode="External"/><Relationship Id="rId5520" Type="http://schemas.openxmlformats.org/officeDocument/2006/relationships/hyperlink" Target="https://en.wikipedia.org/wiki/Occultation" TargetMode="External"/><Relationship Id="rId7278" Type="http://schemas.openxmlformats.org/officeDocument/2006/relationships/hyperlink" Target="https://en.wikipedia.org/wiki/Jupiter" TargetMode="External"/><Relationship Id="rId8676" Type="http://schemas.openxmlformats.org/officeDocument/2006/relationships/hyperlink" Target="https://ia.wikipedia.org/wiki/Jupiter_(planeta)" TargetMode="External"/><Relationship Id="rId9727" Type="http://schemas.openxmlformats.org/officeDocument/2006/relationships/hyperlink" Target="https://en.wikipedia.org/wiki/Mars" TargetMode="External"/><Relationship Id="rId11657" Type="http://schemas.openxmlformats.org/officeDocument/2006/relationships/hyperlink" Target="https://en.wikipedia.org/wiki/Neptune" TargetMode="External"/><Relationship Id="rId12708" Type="http://schemas.openxmlformats.org/officeDocument/2006/relationships/image" Target="media/image238.png"/><Relationship Id="rId1716" Type="http://schemas.openxmlformats.org/officeDocument/2006/relationships/hyperlink" Target="http://adsabs.harvard.edu/abs/2002RSPTA.360.1227A" TargetMode="External"/><Relationship Id="rId4122" Type="http://schemas.openxmlformats.org/officeDocument/2006/relationships/hyperlink" Target="http://interstellar.jpl.nasa.gov/interstellar/probe/introduction/neighborhood.html," TargetMode="External"/><Relationship Id="rId7692" Type="http://schemas.openxmlformats.org/officeDocument/2006/relationships/hyperlink" Target="https://en.wikipedia.org/wiki/Jupiter" TargetMode="External"/><Relationship Id="rId8329" Type="http://schemas.openxmlformats.org/officeDocument/2006/relationships/hyperlink" Target="https://en.wikipedia.org/wiki/Jupiter" TargetMode="External"/><Relationship Id="rId8743" Type="http://schemas.openxmlformats.org/officeDocument/2006/relationships/hyperlink" Target="https://ro.wikipedia.org/wiki/Jupiter" TargetMode="External"/><Relationship Id="rId10259" Type="http://schemas.openxmlformats.org/officeDocument/2006/relationships/hyperlink" Target="http://adsabs.harvard.edu/abs/2000Sci...288.2330M" TargetMode="External"/><Relationship Id="rId10673" Type="http://schemas.openxmlformats.org/officeDocument/2006/relationships/hyperlink" Target="https://en.wikipedia.org/wiki/Mars" TargetMode="External"/><Relationship Id="rId11724" Type="http://schemas.openxmlformats.org/officeDocument/2006/relationships/hyperlink" Target="https://en.wikipedia.org/wiki/Cthulhu_Regio" TargetMode="External"/><Relationship Id="rId3888" Type="http://schemas.openxmlformats.org/officeDocument/2006/relationships/hyperlink" Target="https://dx.doi.org/10.1126%2Fscience.1151747" TargetMode="External"/><Relationship Id="rId4939" Type="http://schemas.openxmlformats.org/officeDocument/2006/relationships/hyperlink" Target="https://en.wikipedia.org/wiki/Earth_tide" TargetMode="External"/><Relationship Id="rId6294" Type="http://schemas.openxmlformats.org/officeDocument/2006/relationships/hyperlink" Target="https://en.wikipedia.org/wiki/Moon" TargetMode="External"/><Relationship Id="rId7345" Type="http://schemas.openxmlformats.org/officeDocument/2006/relationships/hyperlink" Target="https://en.wikipedia.org/wiki/Jupiter" TargetMode="External"/><Relationship Id="rId8810" Type="http://schemas.openxmlformats.org/officeDocument/2006/relationships/hyperlink" Target="https://en.m.wikipedia.org/w/index.php?title=Jupiter&amp;mobileaction=toggle_view_mobile" TargetMode="External"/><Relationship Id="rId10326" Type="http://schemas.openxmlformats.org/officeDocument/2006/relationships/hyperlink" Target="https://en.wikipedia.org/wiki/Digital_object_identifier" TargetMode="External"/><Relationship Id="rId6361" Type="http://schemas.openxmlformats.org/officeDocument/2006/relationships/hyperlink" Target="https://www.ncbi.nlm.nih.gov/pubmed/19150839" TargetMode="External"/><Relationship Id="rId7412" Type="http://schemas.openxmlformats.org/officeDocument/2006/relationships/hyperlink" Target="https://en.wikipedia.org/wiki/Jupiter" TargetMode="External"/><Relationship Id="rId10740" Type="http://schemas.openxmlformats.org/officeDocument/2006/relationships/hyperlink" Target="https://en.wikipedia.org/wiki/Mars" TargetMode="External"/><Relationship Id="rId12498" Type="http://schemas.openxmlformats.org/officeDocument/2006/relationships/hyperlink" Target="https://en.wikipedia.org/wiki/Bibcode" TargetMode="External"/><Relationship Id="rId876" Type="http://schemas.openxmlformats.org/officeDocument/2006/relationships/hyperlink" Target="https://en.wikipedia.org/wiki/Latitudinal_gradients_in_species_diversity" TargetMode="External"/><Relationship Id="rId2557" Type="http://schemas.openxmlformats.org/officeDocument/2006/relationships/hyperlink" Target="https://en.wikipedia.org/wiki/Sun" TargetMode="External"/><Relationship Id="rId3608" Type="http://schemas.openxmlformats.org/officeDocument/2006/relationships/hyperlink" Target="https://en.wikipedia.org/wiki/Sun" TargetMode="External"/><Relationship Id="rId3955" Type="http://schemas.openxmlformats.org/officeDocument/2006/relationships/hyperlink" Target="http://adsabs.harvard.edu/abs/2003SoPh..212....3S" TargetMode="External"/><Relationship Id="rId6014" Type="http://schemas.openxmlformats.org/officeDocument/2006/relationships/hyperlink" Target="https://en.wikipedia.org/wiki/Henry_Liddell" TargetMode="External"/><Relationship Id="rId9584" Type="http://schemas.openxmlformats.org/officeDocument/2006/relationships/hyperlink" Target="https://en.wikipedia.org/wiki/Solar_wind" TargetMode="External"/><Relationship Id="rId529" Type="http://schemas.openxmlformats.org/officeDocument/2006/relationships/hyperlink" Target="https://en.wikipedia.org/wiki/Earth" TargetMode="External"/><Relationship Id="rId1159" Type="http://schemas.openxmlformats.org/officeDocument/2006/relationships/hyperlink" Target="https://en.wikipedia.org/wiki/Earth" TargetMode="External"/><Relationship Id="rId2971" Type="http://schemas.openxmlformats.org/officeDocument/2006/relationships/hyperlink" Target="https://en.wikipedia.org/wiki/List_of_solar_cycles" TargetMode="External"/><Relationship Id="rId5030" Type="http://schemas.openxmlformats.org/officeDocument/2006/relationships/hyperlink" Target="https://en.wikipedia.org/wiki/Origin_of_the_Moon" TargetMode="External"/><Relationship Id="rId8186" Type="http://schemas.openxmlformats.org/officeDocument/2006/relationships/hyperlink" Target="http://adsabs.harvard.edu/abs/1982M&amp;P....26..105K" TargetMode="External"/><Relationship Id="rId9237" Type="http://schemas.openxmlformats.org/officeDocument/2006/relationships/hyperlink" Target="https://en.wikipedia.org/wiki/File:Martian_north_polar_cap.jpg" TargetMode="External"/><Relationship Id="rId12565" Type="http://schemas.openxmlformats.org/officeDocument/2006/relationships/hyperlink" Target="https://en.wikipedia.org/wiki/Bibcode" TargetMode="External"/><Relationship Id="rId943" Type="http://schemas.openxmlformats.org/officeDocument/2006/relationships/hyperlink" Target="https://en.wikipedia.org/wiki/Cartography" TargetMode="External"/><Relationship Id="rId1573" Type="http://schemas.openxmlformats.org/officeDocument/2006/relationships/hyperlink" Target="https://dx.doi.org/10.1126%2Fscience.215.4539.1501" TargetMode="External"/><Relationship Id="rId2624" Type="http://schemas.openxmlformats.org/officeDocument/2006/relationships/hyperlink" Target="https://en.wikipedia.org/wiki/Sun" TargetMode="External"/><Relationship Id="rId9651" Type="http://schemas.openxmlformats.org/officeDocument/2006/relationships/hyperlink" Target="https://en.wikipedia.org/wiki/Carbonaceous_chondrite" TargetMode="External"/><Relationship Id="rId11167" Type="http://schemas.openxmlformats.org/officeDocument/2006/relationships/hyperlink" Target="https://sk.wikipedia.org/wiki/Mars" TargetMode="External"/><Relationship Id="rId11581" Type="http://schemas.openxmlformats.org/officeDocument/2006/relationships/hyperlink" Target="https://en.wikipedia.org/wiki/Pluto" TargetMode="External"/><Relationship Id="rId12218" Type="http://schemas.openxmlformats.org/officeDocument/2006/relationships/hyperlink" Target="https://en.wikipedia.org/wiki/Bibcode" TargetMode="External"/><Relationship Id="rId12632" Type="http://schemas.openxmlformats.org/officeDocument/2006/relationships/hyperlink" Target="https://en.wikipedia.org/wiki/Pluto" TargetMode="External"/><Relationship Id="rId1226" Type="http://schemas.openxmlformats.org/officeDocument/2006/relationships/hyperlink" Target="http://www.iers.org/SharedDocs/Publikationen/EN/IERS/Publications/tn/TechnNote32/tn32_009.pdf?__blob=publicationFile&amp;v=1" TargetMode="External"/><Relationship Id="rId1640" Type="http://schemas.openxmlformats.org/officeDocument/2006/relationships/hyperlink" Target="https://web.archive.org/web/20120415105707/http:/www.newscientist.com/article/dn13369" TargetMode="External"/><Relationship Id="rId4796" Type="http://schemas.openxmlformats.org/officeDocument/2006/relationships/hyperlink" Target="https://zh-yue.wikipedia.org/wiki/%E5%A4%AA%E9%99%BD" TargetMode="External"/><Relationship Id="rId5847" Type="http://schemas.openxmlformats.org/officeDocument/2006/relationships/hyperlink" Target="https://en.wikipedia.org/wiki/Moon" TargetMode="External"/><Relationship Id="rId8253" Type="http://schemas.openxmlformats.org/officeDocument/2006/relationships/hyperlink" Target="https://en.wikipedia.org/wiki/Jupiter" TargetMode="External"/><Relationship Id="rId9304" Type="http://schemas.openxmlformats.org/officeDocument/2006/relationships/hyperlink" Target="https://en.wikipedia.org/wiki/United_States_Geological_Survey" TargetMode="External"/><Relationship Id="rId10183" Type="http://schemas.openxmlformats.org/officeDocument/2006/relationships/hyperlink" Target="https://en.wikipedia.org/wiki/Bibcode" TargetMode="External"/><Relationship Id="rId11234" Type="http://schemas.openxmlformats.org/officeDocument/2006/relationships/hyperlink" Target="https://en.wikipedia.org/wiki/Dwarf_planet" TargetMode="External"/><Relationship Id="rId3398" Type="http://schemas.openxmlformats.org/officeDocument/2006/relationships/hyperlink" Target="https://en.wikipedia.org/wiki/Sun" TargetMode="External"/><Relationship Id="rId4449" Type="http://schemas.openxmlformats.org/officeDocument/2006/relationships/hyperlink" Target="https://en.wikipedia.org/wiki/Sun" TargetMode="External"/><Relationship Id="rId4863" Type="http://schemas.openxmlformats.org/officeDocument/2006/relationships/hyperlink" Target="https://en.wikipedia.org/wiki/Moon" TargetMode="External"/><Relationship Id="rId5914" Type="http://schemas.openxmlformats.org/officeDocument/2006/relationships/hyperlink" Target="https://en.wikipedia.org/wiki/Earthshine" TargetMode="External"/><Relationship Id="rId8320" Type="http://schemas.openxmlformats.org/officeDocument/2006/relationships/hyperlink" Target="https://en.wikipedia.org/wiki/Digital_object_identifier" TargetMode="External"/><Relationship Id="rId10250" Type="http://schemas.openxmlformats.org/officeDocument/2006/relationships/hyperlink" Target="https://en.wikipedia.org/wiki/PubMed_Identifier" TargetMode="External"/><Relationship Id="rId11301" Type="http://schemas.openxmlformats.org/officeDocument/2006/relationships/hyperlink" Target="https://en.wikipedia.org/wiki/Kelvin" TargetMode="External"/><Relationship Id="rId3465" Type="http://schemas.openxmlformats.org/officeDocument/2006/relationships/hyperlink" Target="https://en.wikipedia.org/wiki/Sun" TargetMode="External"/><Relationship Id="rId4516" Type="http://schemas.openxmlformats.org/officeDocument/2006/relationships/hyperlink" Target="https://en.wikipedia.org/wiki/Sun" TargetMode="External"/><Relationship Id="rId386" Type="http://schemas.openxmlformats.org/officeDocument/2006/relationships/hyperlink" Target="https://en.wikipedia.org/wiki/Shrew" TargetMode="External"/><Relationship Id="rId2067" Type="http://schemas.openxmlformats.org/officeDocument/2006/relationships/hyperlink" Target="https://en.wikipedia.org/wiki/Earth" TargetMode="External"/><Relationship Id="rId2481" Type="http://schemas.openxmlformats.org/officeDocument/2006/relationships/hyperlink" Target="https://en.wikipedia.org/wiki/Radius" TargetMode="External"/><Relationship Id="rId3118" Type="http://schemas.openxmlformats.org/officeDocument/2006/relationships/hyperlink" Target="https://en.wikipedia.org/wiki/Sun" TargetMode="External"/><Relationship Id="rId3532" Type="http://schemas.openxmlformats.org/officeDocument/2006/relationships/hyperlink" Target="https://en.wikipedia.org/wiki/Sun" TargetMode="External"/><Relationship Id="rId4930" Type="http://schemas.openxmlformats.org/officeDocument/2006/relationships/hyperlink" Target="https://en.wikipedia.org/wiki/Asphalt_concrete" TargetMode="External"/><Relationship Id="rId6688" Type="http://schemas.openxmlformats.org/officeDocument/2006/relationships/hyperlink" Target="https://en.wikipedia.org/wiki/Moon" TargetMode="External"/><Relationship Id="rId7739" Type="http://schemas.openxmlformats.org/officeDocument/2006/relationships/hyperlink" Target="https://en.wikipedia.org/wiki/Io_(moon)" TargetMode="External"/><Relationship Id="rId9094" Type="http://schemas.openxmlformats.org/officeDocument/2006/relationships/hyperlink" Target="https://en.wikipedia.org/wiki/Pluto" TargetMode="External"/><Relationship Id="rId12075" Type="http://schemas.openxmlformats.org/officeDocument/2006/relationships/hyperlink" Target="https://en.wikipedia.org/wiki/ArXiv" TargetMode="External"/><Relationship Id="rId453" Type="http://schemas.openxmlformats.org/officeDocument/2006/relationships/hyperlink" Target="https://en.wikipedia.org/wiki/Abundance_of_elements_on_Earth" TargetMode="External"/><Relationship Id="rId1083" Type="http://schemas.openxmlformats.org/officeDocument/2006/relationships/hyperlink" Target="https://en.wikipedia.org/wiki/File:Issoria_lathonia.jpg" TargetMode="External"/><Relationship Id="rId2134" Type="http://schemas.openxmlformats.org/officeDocument/2006/relationships/hyperlink" Target="https://upload.wikimedia.org/wikipedia/commons/0/08/EARTH_-_WIKIPEDIA_SPOKEN_ARTICLE_%28Part_02%29.ogg" TargetMode="External"/><Relationship Id="rId9161" Type="http://schemas.openxmlformats.org/officeDocument/2006/relationships/image" Target="media/image160.jpeg"/><Relationship Id="rId11091" Type="http://schemas.openxmlformats.org/officeDocument/2006/relationships/hyperlink" Target="https://kk.wikipedia.org/wiki/%D0%9C%D0%B0%D1%80%D1%81" TargetMode="External"/><Relationship Id="rId106" Type="http://schemas.openxmlformats.org/officeDocument/2006/relationships/hyperlink" Target="https://en.wikipedia.org/wiki/Earth" TargetMode="External"/><Relationship Id="rId1150" Type="http://schemas.openxmlformats.org/officeDocument/2006/relationships/hyperlink" Target="https://en.wikipedia.org/wiki/Codex_Junius" TargetMode="External"/><Relationship Id="rId5357" Type="http://schemas.openxmlformats.org/officeDocument/2006/relationships/hyperlink" Target="https://en.wikipedia.org/wiki/File:Dscovrepicmoontransitfull.gif" TargetMode="External"/><Relationship Id="rId6755" Type="http://schemas.openxmlformats.org/officeDocument/2006/relationships/hyperlink" Target="https://en.wikipedia.org/w/index.php?title=Tom_Genoni&amp;action=edit&amp;redlink=1" TargetMode="External"/><Relationship Id="rId7806" Type="http://schemas.openxmlformats.org/officeDocument/2006/relationships/hyperlink" Target="https://en.wikipedia.org/wiki/Comet_Shoemaker%E2%80%93Levy_9" TargetMode="External"/><Relationship Id="rId12142" Type="http://schemas.openxmlformats.org/officeDocument/2006/relationships/hyperlink" Target="http://www.nasa.gov/feature/science-papers-reveal-new-aspects-of-pluto-and-its-moons" TargetMode="External"/><Relationship Id="rId520" Type="http://schemas.openxmlformats.org/officeDocument/2006/relationships/hyperlink" Target="https://en.wikipedia.org/wiki/Earth" TargetMode="External"/><Relationship Id="rId2201" Type="http://schemas.openxmlformats.org/officeDocument/2006/relationships/hyperlink" Target="https://commons.wikimedia.org/wiki/Category:Earth" TargetMode="External"/><Relationship Id="rId5771" Type="http://schemas.openxmlformats.org/officeDocument/2006/relationships/hyperlink" Target="https://en.wikipedia.org/wiki/Ares_(rocket)" TargetMode="External"/><Relationship Id="rId6408" Type="http://schemas.openxmlformats.org/officeDocument/2006/relationships/hyperlink" Target="http://adsabs.harvard.edu/abs/2015Natur.522..324H" TargetMode="External"/><Relationship Id="rId6822" Type="http://schemas.openxmlformats.org/officeDocument/2006/relationships/hyperlink" Target="http://home.bt.com/techgadgets/technews/explore-the-lunar-north-pole-11363885909226?s_intcid=con_RL_LunarNorthPole" TargetMode="External"/><Relationship Id="rId9978" Type="http://schemas.openxmlformats.org/officeDocument/2006/relationships/hyperlink" Target="https://en.wikipedia.org/wiki/Mars" TargetMode="External"/><Relationship Id="rId12959" Type="http://schemas.openxmlformats.org/officeDocument/2006/relationships/hyperlink" Target="https://vi.wikipedia.org/wiki/Sao_Di%C3%AAm_V%C6%B0%C6%A1ng" TargetMode="External"/><Relationship Id="rId1967" Type="http://schemas.openxmlformats.org/officeDocument/2006/relationships/hyperlink" Target="https://en.wikipedia.org/wiki/Earth" TargetMode="External"/><Relationship Id="rId4373" Type="http://schemas.openxmlformats.org/officeDocument/2006/relationships/hyperlink" Target="https://en.wikipedia.org/wiki/Nature_(journal)" TargetMode="External"/><Relationship Id="rId5424" Type="http://schemas.openxmlformats.org/officeDocument/2006/relationships/hyperlink" Target="https://en.wikipedia.org/wiki/Supermoon" TargetMode="External"/><Relationship Id="rId8994" Type="http://schemas.openxmlformats.org/officeDocument/2006/relationships/hyperlink" Target="https://en.wikipedia.org/wiki/Mars" TargetMode="External"/><Relationship Id="rId4026" Type="http://schemas.openxmlformats.org/officeDocument/2006/relationships/hyperlink" Target="https://en.wikipedia.org/wiki/Digital_object_identifier" TargetMode="External"/><Relationship Id="rId4440" Type="http://schemas.openxmlformats.org/officeDocument/2006/relationships/hyperlink" Target="https://en.wikipedia.org/wiki/The_Boston_Globe" TargetMode="External"/><Relationship Id="rId7596" Type="http://schemas.openxmlformats.org/officeDocument/2006/relationships/hyperlink" Target="https://en.wikipedia.org/wiki/Jupiter" TargetMode="External"/><Relationship Id="rId8647" Type="http://schemas.openxmlformats.org/officeDocument/2006/relationships/hyperlink" Target="https://el.wikipedia.org/wiki/%CE%94%CE%AF%CE%B1%CF%82_(%CF%80%CE%BB%CE%B1%CE%BD%CE%AE%CF%84%CE%B7%CF%82)" TargetMode="External"/><Relationship Id="rId10577" Type="http://schemas.openxmlformats.org/officeDocument/2006/relationships/hyperlink" Target="http://www-mgcm.arc.nasa.gov/mgcm/HTML/WEATHER/surface.html" TargetMode="External"/><Relationship Id="rId11975" Type="http://schemas.openxmlformats.org/officeDocument/2006/relationships/hyperlink" Target="https://en.wikipedia.org/wiki/Pluto" TargetMode="External"/><Relationship Id="rId3042" Type="http://schemas.openxmlformats.org/officeDocument/2006/relationships/hyperlink" Target="https://en.wikipedia.org/wiki/Sun" TargetMode="External"/><Relationship Id="rId6198" Type="http://schemas.openxmlformats.org/officeDocument/2006/relationships/hyperlink" Target="https://en.wikipedia.org/wiki/Bibcode" TargetMode="External"/><Relationship Id="rId7249" Type="http://schemas.openxmlformats.org/officeDocument/2006/relationships/hyperlink" Target="https://en.wikipedia.org/wiki/Jupiter" TargetMode="External"/><Relationship Id="rId7663" Type="http://schemas.openxmlformats.org/officeDocument/2006/relationships/hyperlink" Target="https://en.wikipedia.org/wiki/Voyager_program" TargetMode="External"/><Relationship Id="rId8714" Type="http://schemas.openxmlformats.org/officeDocument/2006/relationships/hyperlink" Target="https://mwl.wikipedia.org/wiki/J%C3%BApiter_(planeta)" TargetMode="External"/><Relationship Id="rId10991" Type="http://schemas.openxmlformats.org/officeDocument/2006/relationships/hyperlink" Target="https://en.wikipedia.org/wiki/Portal:Current_events" TargetMode="External"/><Relationship Id="rId11628" Type="http://schemas.openxmlformats.org/officeDocument/2006/relationships/hyperlink" Target="https://en.wikipedia.org/wiki/Orbital_inclination" TargetMode="External"/><Relationship Id="rId6265" Type="http://schemas.openxmlformats.org/officeDocument/2006/relationships/hyperlink" Target="https://en.wikipedia.org/wiki/Digital_object_identifier" TargetMode="External"/><Relationship Id="rId7316" Type="http://schemas.openxmlformats.org/officeDocument/2006/relationships/hyperlink" Target="https://en.wikipedia.org/wiki/Jupiter" TargetMode="External"/><Relationship Id="rId10644" Type="http://schemas.openxmlformats.org/officeDocument/2006/relationships/hyperlink" Target="https://en.wikipedia.org/wiki/Mars" TargetMode="External"/><Relationship Id="rId3859" Type="http://schemas.openxmlformats.org/officeDocument/2006/relationships/hyperlink" Target="https://en.wikipedia.org/wiki/NASA" TargetMode="External"/><Relationship Id="rId5281" Type="http://schemas.openxmlformats.org/officeDocument/2006/relationships/hyperlink" Target="https://en.wikipedia.org/wiki/Magnetic_field" TargetMode="External"/><Relationship Id="rId7730" Type="http://schemas.openxmlformats.org/officeDocument/2006/relationships/hyperlink" Target="https://en.wikipedia.org/wiki/Tidal_circularization" TargetMode="External"/><Relationship Id="rId9488" Type="http://schemas.openxmlformats.org/officeDocument/2006/relationships/hyperlink" Target="https://en.wikipedia.org/wiki/Mars" TargetMode="External"/><Relationship Id="rId10711" Type="http://schemas.openxmlformats.org/officeDocument/2006/relationships/hyperlink" Target="http://adsabs.harvard.edu/abs/1983JBAA...93..120M" TargetMode="External"/><Relationship Id="rId2875" Type="http://schemas.openxmlformats.org/officeDocument/2006/relationships/hyperlink" Target="https://en.wikipedia.org/wiki/Opacity_(optics)" TargetMode="External"/><Relationship Id="rId3926" Type="http://schemas.openxmlformats.org/officeDocument/2006/relationships/hyperlink" Target="https://en.wikipedia.org/wiki/International_Standard_Book_Number" TargetMode="External"/><Relationship Id="rId6332" Type="http://schemas.openxmlformats.org/officeDocument/2006/relationships/hyperlink" Target="https://dx.doi.org/10.1126%2Fscience.1186986" TargetMode="External"/><Relationship Id="rId12469" Type="http://schemas.openxmlformats.org/officeDocument/2006/relationships/hyperlink" Target="https://en.wikipedia.org/wiki/Pluto" TargetMode="External"/><Relationship Id="rId12883" Type="http://schemas.openxmlformats.org/officeDocument/2006/relationships/hyperlink" Target="https://mrj.wikipedia.org/wiki/%D0%9F%D0%BB%D1%83%D1%82%D0%BE%D0%BD" TargetMode="External"/><Relationship Id="rId847" Type="http://schemas.openxmlformats.org/officeDocument/2006/relationships/hyperlink" Target="https://en.wikipedia.org/wiki/Earth" TargetMode="External"/><Relationship Id="rId1477" Type="http://schemas.openxmlformats.org/officeDocument/2006/relationships/hyperlink" Target="https://en.wikipedia.org/wiki/Special:BookSources/0-19-516589-6" TargetMode="External"/><Relationship Id="rId1891" Type="http://schemas.openxmlformats.org/officeDocument/2006/relationships/hyperlink" Target="https://en.wikipedia.org/wiki/International_Standard_Book_Number" TargetMode="External"/><Relationship Id="rId2528" Type="http://schemas.openxmlformats.org/officeDocument/2006/relationships/hyperlink" Target="https://en.wikipedia.org/wiki/Sun" TargetMode="External"/><Relationship Id="rId2942" Type="http://schemas.openxmlformats.org/officeDocument/2006/relationships/hyperlink" Target="https://en.wikipedia.org/wiki/Sun" TargetMode="External"/><Relationship Id="rId9555" Type="http://schemas.openxmlformats.org/officeDocument/2006/relationships/hyperlink" Target="https://en.wikipedia.org/wiki/Mars" TargetMode="External"/><Relationship Id="rId11485" Type="http://schemas.openxmlformats.org/officeDocument/2006/relationships/hyperlink" Target="https://en.wikipedia.org/wiki/Yama" TargetMode="External"/><Relationship Id="rId12536" Type="http://schemas.openxmlformats.org/officeDocument/2006/relationships/hyperlink" Target="https://en.wikipedia.org/wiki/New_Scientist" TargetMode="External"/><Relationship Id="rId914" Type="http://schemas.openxmlformats.org/officeDocument/2006/relationships/hyperlink" Target="https://en.wikipedia.org/wiki/Wildfire" TargetMode="External"/><Relationship Id="rId1544" Type="http://schemas.openxmlformats.org/officeDocument/2006/relationships/hyperlink" Target="http://apnews.excite.com/article/20131113/DAA1VSC01.html" TargetMode="External"/><Relationship Id="rId5001" Type="http://schemas.openxmlformats.org/officeDocument/2006/relationships/hyperlink" Target="https://en.wikipedia.org/wiki/List_of_lunar_deities" TargetMode="External"/><Relationship Id="rId8157" Type="http://schemas.openxmlformats.org/officeDocument/2006/relationships/hyperlink" Target="https://en.wikipedia.org/wiki/Digital_object_identifier" TargetMode="External"/><Relationship Id="rId8571" Type="http://schemas.openxmlformats.org/officeDocument/2006/relationships/hyperlink" Target="http://id.ndl.go.jp/auth/ndlna/00567795" TargetMode="External"/><Relationship Id="rId9208" Type="http://schemas.openxmlformats.org/officeDocument/2006/relationships/hyperlink" Target="https://en.wikipedia.org/wiki/Rock_(geology)" TargetMode="External"/><Relationship Id="rId9622" Type="http://schemas.openxmlformats.org/officeDocument/2006/relationships/hyperlink" Target="https://en.wikipedia.org/wiki/Deimos_(moon)" TargetMode="External"/><Relationship Id="rId10087" Type="http://schemas.openxmlformats.org/officeDocument/2006/relationships/hyperlink" Target="https://en.wikipedia.org/wiki/Bibcode" TargetMode="External"/><Relationship Id="rId11138" Type="http://schemas.openxmlformats.org/officeDocument/2006/relationships/hyperlink" Target="https://oc.wikipedia.org/wiki/Mart_(planeta)" TargetMode="External"/><Relationship Id="rId11552" Type="http://schemas.openxmlformats.org/officeDocument/2006/relationships/hyperlink" Target="https://en.wikipedia.org/wiki/90482_Orcus" TargetMode="External"/><Relationship Id="rId12950" Type="http://schemas.openxmlformats.org/officeDocument/2006/relationships/hyperlink" Target="https://th.wikipedia.org/wiki/%E0%B8%94%E0%B8%B2%E0%B8%A7%E0%B8%9E%E0%B8%A5%E0%B8%B9%E0%B9%82%E0%B8%95" TargetMode="External"/><Relationship Id="rId1611" Type="http://schemas.openxmlformats.org/officeDocument/2006/relationships/hyperlink" Target="http://adsabs.harvard.edu/abs/1993ApJ...418..457S" TargetMode="External"/><Relationship Id="rId4767" Type="http://schemas.openxmlformats.org/officeDocument/2006/relationships/hyperlink" Target="https://ta.wikipedia.org/wiki/%E0%AE%9E%E0%AE%BE%E0%AE%AF%E0%AE%BF%E0%AE%B1%E0%AF%81_(%E0%AE%B5%E0%AE%BF%E0%AE%A3%E0%AF%8D%E0%AE%AE%E0%AF%80%E0%AE%A9%E0%AF%8D)" TargetMode="External"/><Relationship Id="rId5818" Type="http://schemas.openxmlformats.org/officeDocument/2006/relationships/hyperlink" Target="https://en.wikipedia.org/wiki/Human_spaceflight" TargetMode="External"/><Relationship Id="rId7173" Type="http://schemas.openxmlformats.org/officeDocument/2006/relationships/hyperlink" Target="https://en.wikipedia.org/wiki/Flattening" TargetMode="External"/><Relationship Id="rId8224" Type="http://schemas.openxmlformats.org/officeDocument/2006/relationships/hyperlink" Target="https://en.wikipedia.org/wiki/International_Standard_Book_Number" TargetMode="External"/><Relationship Id="rId10154" Type="http://schemas.openxmlformats.org/officeDocument/2006/relationships/hyperlink" Target="https://en.wikipedia.org/wiki/Bibcode" TargetMode="External"/><Relationship Id="rId11205" Type="http://schemas.openxmlformats.org/officeDocument/2006/relationships/hyperlink" Target="https://zea.wikipedia.org/wiki/Mars_(planete)" TargetMode="External"/><Relationship Id="rId12603" Type="http://schemas.openxmlformats.org/officeDocument/2006/relationships/hyperlink" Target="https://en.wikipedia.org/wiki/Pluto" TargetMode="External"/><Relationship Id="rId3369" Type="http://schemas.openxmlformats.org/officeDocument/2006/relationships/hyperlink" Target="https://en.wikipedia.org/wiki/Sun" TargetMode="External"/><Relationship Id="rId7240" Type="http://schemas.openxmlformats.org/officeDocument/2006/relationships/hyperlink" Target="https://en.wikipedia.org/wiki/Ice_giant" TargetMode="External"/><Relationship Id="rId2385" Type="http://schemas.openxmlformats.org/officeDocument/2006/relationships/hyperlink" Target="https://sq.wikipedia.org/wiki/Toka" TargetMode="External"/><Relationship Id="rId3783" Type="http://schemas.openxmlformats.org/officeDocument/2006/relationships/hyperlink" Target="http://adsabs.harvard.edu/abs/2009ApJ...699.1403B" TargetMode="External"/><Relationship Id="rId4834" Type="http://schemas.openxmlformats.org/officeDocument/2006/relationships/hyperlink" Target="https://en.wikipedia.org/wiki/Orbital_period" TargetMode="External"/><Relationship Id="rId10221" Type="http://schemas.openxmlformats.org/officeDocument/2006/relationships/hyperlink" Target="https://en.wikipedia.org/wiki/Digital_object_identifier" TargetMode="External"/><Relationship Id="rId357" Type="http://schemas.openxmlformats.org/officeDocument/2006/relationships/hyperlink" Target="https://en.wikipedia.org/wiki/Western_Australia" TargetMode="External"/><Relationship Id="rId2038" Type="http://schemas.openxmlformats.org/officeDocument/2006/relationships/hyperlink" Target="https://www.ncbi.nlm.nih.gov/pubmed/11507633" TargetMode="External"/><Relationship Id="rId3436" Type="http://schemas.openxmlformats.org/officeDocument/2006/relationships/hyperlink" Target="https://en.wikipedia.org/wiki/Ultraviolet" TargetMode="External"/><Relationship Id="rId3850" Type="http://schemas.openxmlformats.org/officeDocument/2006/relationships/hyperlink" Target="https://en.wikipedia.org/wiki/Sun" TargetMode="External"/><Relationship Id="rId4901" Type="http://schemas.openxmlformats.org/officeDocument/2006/relationships/hyperlink" Target="https://en.wikipedia.org/wiki/Helium" TargetMode="External"/><Relationship Id="rId9065" Type="http://schemas.openxmlformats.org/officeDocument/2006/relationships/hyperlink" Target="https://en.wikipedia.org/wiki/File:USGS-MarsMap-sim3292-20140714-crop.png" TargetMode="External"/><Relationship Id="rId12393" Type="http://schemas.openxmlformats.org/officeDocument/2006/relationships/hyperlink" Target="https://en.wikipedia.org/wiki/Pluto" TargetMode="External"/><Relationship Id="rId771" Type="http://schemas.openxmlformats.org/officeDocument/2006/relationships/hyperlink" Target="https://en.wikipedia.org/wiki/Van_Allen_radiation_belt" TargetMode="External"/><Relationship Id="rId2452" Type="http://schemas.openxmlformats.org/officeDocument/2006/relationships/image" Target="media/image44.png"/><Relationship Id="rId3503" Type="http://schemas.openxmlformats.org/officeDocument/2006/relationships/hyperlink" Target="https://en.wikipedia.org/wiki/Sun" TargetMode="External"/><Relationship Id="rId6659" Type="http://schemas.openxmlformats.org/officeDocument/2006/relationships/hyperlink" Target="https://web.archive.org/web/20100228024532/http:/www.googlelunarxprize.org/lunar/about-the-prize" TargetMode="External"/><Relationship Id="rId12046" Type="http://schemas.openxmlformats.org/officeDocument/2006/relationships/hyperlink" Target="https://en.wikipedia.org/wiki/Pluto" TargetMode="External"/><Relationship Id="rId12460" Type="http://schemas.openxmlformats.org/officeDocument/2006/relationships/hyperlink" Target="https://en.wikipedia.org/wiki/Pluto" TargetMode="External"/><Relationship Id="rId424" Type="http://schemas.openxmlformats.org/officeDocument/2006/relationships/image" Target="media/image8.jpeg"/><Relationship Id="rId1054" Type="http://schemas.openxmlformats.org/officeDocument/2006/relationships/hyperlink" Target="https://en.wikipedia.org/wiki/Gaia_hypothesis" TargetMode="External"/><Relationship Id="rId2105" Type="http://schemas.openxmlformats.org/officeDocument/2006/relationships/hyperlink" Target="http://adsabs.harvard.edu/abs/2003deu..book.....C" TargetMode="External"/><Relationship Id="rId5675" Type="http://schemas.openxmlformats.org/officeDocument/2006/relationships/hyperlink" Target="https://en.wikipedia.org/wiki/Magnetometer" TargetMode="External"/><Relationship Id="rId6726" Type="http://schemas.openxmlformats.org/officeDocument/2006/relationships/hyperlink" Target="https://books.google.com/?id=PJ0YAAAAIAAJ" TargetMode="External"/><Relationship Id="rId8081" Type="http://schemas.openxmlformats.org/officeDocument/2006/relationships/hyperlink" Target="https://en.wikipedia.org/wiki/Jupiter" TargetMode="External"/><Relationship Id="rId9132" Type="http://schemas.openxmlformats.org/officeDocument/2006/relationships/hyperlink" Target="https://en.wikipedia.org/wiki/Salt_(chemistry)" TargetMode="External"/><Relationship Id="rId11062" Type="http://schemas.openxmlformats.org/officeDocument/2006/relationships/hyperlink" Target="https://gv.wikipedia.org/wiki/Mart_(planaid)" TargetMode="External"/><Relationship Id="rId12113" Type="http://schemas.openxmlformats.org/officeDocument/2006/relationships/hyperlink" Target="https://en.wikipedia.org/wiki/International_Standard_Book_Number" TargetMode="External"/><Relationship Id="rId1121" Type="http://schemas.openxmlformats.org/officeDocument/2006/relationships/hyperlink" Target="https://en.wikipedia.org/wiki/Ecosystem" TargetMode="External"/><Relationship Id="rId4277" Type="http://schemas.openxmlformats.org/officeDocument/2006/relationships/hyperlink" Target="https://en.wikipedia.org/wiki/European_Space_Agency" TargetMode="External"/><Relationship Id="rId4691" Type="http://schemas.openxmlformats.org/officeDocument/2006/relationships/hyperlink" Target="https://ml.wikipedia.org/wiki/%E0%B4%B8%E0%B5%82%E0%B4%B0%E0%B5%8D%E0%B4%AF%E0%B5%BB" TargetMode="External"/><Relationship Id="rId5328" Type="http://schemas.openxmlformats.org/officeDocument/2006/relationships/hyperlink" Target="https://en.wikipedia.org/wiki/Moon_dust" TargetMode="External"/><Relationship Id="rId5742" Type="http://schemas.openxmlformats.org/officeDocument/2006/relationships/image" Target="media/image112.jpeg"/><Relationship Id="rId8898" Type="http://schemas.openxmlformats.org/officeDocument/2006/relationships/hyperlink" Target="https://en.wikipedia.org/wiki/Mars" TargetMode="External"/><Relationship Id="rId9949" Type="http://schemas.openxmlformats.org/officeDocument/2006/relationships/hyperlink" Target="https://en.wikipedia.org/wiki/File:Solar_system.jpg" TargetMode="External"/><Relationship Id="rId3293" Type="http://schemas.openxmlformats.org/officeDocument/2006/relationships/hyperlink" Target="https://en.wikipedia.org/wiki/Lord_Kelvin" TargetMode="External"/><Relationship Id="rId4344" Type="http://schemas.openxmlformats.org/officeDocument/2006/relationships/hyperlink" Target="http://timesofindia.indiatimes.com/india/Aditya-1-launch-delayed-to-2015-16/articleshow/16326842.cms" TargetMode="External"/><Relationship Id="rId11879" Type="http://schemas.openxmlformats.org/officeDocument/2006/relationships/hyperlink" Target="https://en.wikipedia.org/wiki/File:Pluto_charon_150709_color_final.png" TargetMode="External"/><Relationship Id="rId1938" Type="http://schemas.openxmlformats.org/officeDocument/2006/relationships/hyperlink" Target="https://en.wikipedia.org/wiki/International_Standard_Book_Number" TargetMode="External"/><Relationship Id="rId3360" Type="http://schemas.openxmlformats.org/officeDocument/2006/relationships/hyperlink" Target="https://en.wikipedia.org/wiki/NASA" TargetMode="External"/><Relationship Id="rId7567" Type="http://schemas.openxmlformats.org/officeDocument/2006/relationships/hyperlink" Target="https://en.wikipedia.org/wiki/Atmosphere_of_Jupiter" TargetMode="External"/><Relationship Id="rId8965" Type="http://schemas.openxmlformats.org/officeDocument/2006/relationships/hyperlink" Target="https://en.wikipedia.org/wiki/Planetary_habitability" TargetMode="External"/><Relationship Id="rId10895" Type="http://schemas.openxmlformats.org/officeDocument/2006/relationships/hyperlink" Target="https://en.wikipedia.org/wiki/Wikipedia:Wikimedia_sister_projects" TargetMode="External"/><Relationship Id="rId11946" Type="http://schemas.openxmlformats.org/officeDocument/2006/relationships/hyperlink" Target="https://en.wikipedia.org/wiki/Pluto" TargetMode="External"/><Relationship Id="rId281" Type="http://schemas.openxmlformats.org/officeDocument/2006/relationships/hyperlink" Target="https://en.wikipedia.org/wiki/Origin_of_the_world%27s_oceans" TargetMode="External"/><Relationship Id="rId3013" Type="http://schemas.openxmlformats.org/officeDocument/2006/relationships/hyperlink" Target="https://en.wikipedia.org/wiki/Sun" TargetMode="External"/><Relationship Id="rId4411" Type="http://schemas.openxmlformats.org/officeDocument/2006/relationships/hyperlink" Target="https://en.wikipedia.org/wiki/PubMed_Central" TargetMode="External"/><Relationship Id="rId6169" Type="http://schemas.openxmlformats.org/officeDocument/2006/relationships/hyperlink" Target="https://en.wikipedia.org/wiki/Bibcode" TargetMode="External"/><Relationship Id="rId7981" Type="http://schemas.openxmlformats.org/officeDocument/2006/relationships/hyperlink" Target="https://en.wikipedia.org/wiki/Jupiter" TargetMode="External"/><Relationship Id="rId8618" Type="http://schemas.openxmlformats.org/officeDocument/2006/relationships/hyperlink" Target="https://an.wikipedia.org/wiki/Chupiter_(planeta)" TargetMode="External"/><Relationship Id="rId10548" Type="http://schemas.openxmlformats.org/officeDocument/2006/relationships/hyperlink" Target="https://en.wikipedia.org/wiki/Bibcode" TargetMode="External"/><Relationship Id="rId10962" Type="http://schemas.openxmlformats.org/officeDocument/2006/relationships/hyperlink" Target="https://en.wikipedia.org/wiki/Library_of_Congress_Control_Number" TargetMode="External"/><Relationship Id="rId6583" Type="http://schemas.openxmlformats.org/officeDocument/2006/relationships/hyperlink" Target="https://dx.doi.org/10.2307%2F1576348" TargetMode="External"/><Relationship Id="rId7634" Type="http://schemas.openxmlformats.org/officeDocument/2006/relationships/hyperlink" Target="https://en.wikipedia.org/wiki/Jupiter" TargetMode="External"/><Relationship Id="rId10615" Type="http://schemas.openxmlformats.org/officeDocument/2006/relationships/hyperlink" Target="http://phys.org/news87401064.html" TargetMode="External"/><Relationship Id="rId2779" Type="http://schemas.openxmlformats.org/officeDocument/2006/relationships/hyperlink" Target="https://en.wikipedia.org/wiki/Sun" TargetMode="External"/><Relationship Id="rId5185" Type="http://schemas.openxmlformats.org/officeDocument/2006/relationships/hyperlink" Target="https://en.wikipedia.org/wiki/Moon" TargetMode="External"/><Relationship Id="rId6236" Type="http://schemas.openxmlformats.org/officeDocument/2006/relationships/hyperlink" Target="http://adsabs.harvard.edu/abs/2013P&amp;SS...87...37S" TargetMode="External"/><Relationship Id="rId6650" Type="http://schemas.openxmlformats.org/officeDocument/2006/relationships/hyperlink" Target="https://en.wikipedia.org/wiki/Moon" TargetMode="External"/><Relationship Id="rId7701" Type="http://schemas.openxmlformats.org/officeDocument/2006/relationships/hyperlink" Target="https://en.wikipedia.org/wiki/Polar_orbit" TargetMode="External"/><Relationship Id="rId12787" Type="http://schemas.openxmlformats.org/officeDocument/2006/relationships/hyperlink" Target="https://en.wikipedia.org/wiki/Portal:Featured_content" TargetMode="External"/><Relationship Id="rId1795" Type="http://schemas.openxmlformats.org/officeDocument/2006/relationships/hyperlink" Target="https://en.wikipedia.org/wiki/Earth" TargetMode="External"/><Relationship Id="rId2846" Type="http://schemas.openxmlformats.org/officeDocument/2006/relationships/hyperlink" Target="https://en.wikipedia.org/wiki/Temperature_gradient" TargetMode="External"/><Relationship Id="rId5252" Type="http://schemas.openxmlformats.org/officeDocument/2006/relationships/hyperlink" Target="https://en.wikipedia.org/wiki/Arecibo_Observatory" TargetMode="External"/><Relationship Id="rId6303" Type="http://schemas.openxmlformats.org/officeDocument/2006/relationships/hyperlink" Target="https://en.wikipedia.org/wiki/Bibcode" TargetMode="External"/><Relationship Id="rId9459" Type="http://schemas.openxmlformats.org/officeDocument/2006/relationships/hyperlink" Target="https://en.wikipedia.org/wiki/File:Mars_atmosphere_2.jpg" TargetMode="External"/><Relationship Id="rId9873" Type="http://schemas.openxmlformats.org/officeDocument/2006/relationships/hyperlink" Target="https://en.wikipedia.org/wiki/New_York_Times" TargetMode="External"/><Relationship Id="rId11389" Type="http://schemas.openxmlformats.org/officeDocument/2006/relationships/hyperlink" Target="https://en.wikipedia.org/wiki/Pluto" TargetMode="External"/><Relationship Id="rId87" Type="http://schemas.openxmlformats.org/officeDocument/2006/relationships/hyperlink" Target="https://en.wikipedia.org/wiki/Earth" TargetMode="External"/><Relationship Id="rId818" Type="http://schemas.openxmlformats.org/officeDocument/2006/relationships/hyperlink" Target="https://en.wikipedia.org/wiki/Gravity" TargetMode="External"/><Relationship Id="rId1448" Type="http://schemas.openxmlformats.org/officeDocument/2006/relationships/hyperlink" Target="https://www.ncbi.nlm.nih.gov/pubmed/16308422" TargetMode="External"/><Relationship Id="rId8475" Type="http://schemas.openxmlformats.org/officeDocument/2006/relationships/hyperlink" Target="https://en.wikipedia.org/wiki/Jupiter" TargetMode="External"/><Relationship Id="rId9526" Type="http://schemas.openxmlformats.org/officeDocument/2006/relationships/hyperlink" Target="https://en.wikipedia.org/wiki/Mars" TargetMode="External"/><Relationship Id="rId12854" Type="http://schemas.openxmlformats.org/officeDocument/2006/relationships/hyperlink" Target="https://hak.wikipedia.org/wiki/M%C3%A8n-v%C3%B2ng-s%C3%AAn" TargetMode="External"/><Relationship Id="rId1862" Type="http://schemas.openxmlformats.org/officeDocument/2006/relationships/hyperlink" Target="http://www.webcitation.org/5mqg4J7Nl" TargetMode="External"/><Relationship Id="rId2913" Type="http://schemas.openxmlformats.org/officeDocument/2006/relationships/hyperlink" Target="https://en.wikipedia.org/wiki/Sun" TargetMode="External"/><Relationship Id="rId7077" Type="http://schemas.openxmlformats.org/officeDocument/2006/relationships/hyperlink" Target="https://tl.wikipedia.org/wiki/Buwan_(astronomiya)" TargetMode="External"/><Relationship Id="rId7491" Type="http://schemas.openxmlformats.org/officeDocument/2006/relationships/hyperlink" Target="https://en.wikipedia.org/wiki/Jupiter" TargetMode="External"/><Relationship Id="rId8128" Type="http://schemas.openxmlformats.org/officeDocument/2006/relationships/hyperlink" Target="https://en.wikipedia.org/wiki/Digital_object_identifier" TargetMode="External"/><Relationship Id="rId9940" Type="http://schemas.openxmlformats.org/officeDocument/2006/relationships/hyperlink" Target="https://en.wikipedia.org/wiki/List_of_quadrangles_on_Mars" TargetMode="External"/><Relationship Id="rId10058" Type="http://schemas.openxmlformats.org/officeDocument/2006/relationships/hyperlink" Target="https://en.wikipedia.org/wiki/Mars" TargetMode="External"/><Relationship Id="rId11456" Type="http://schemas.openxmlformats.org/officeDocument/2006/relationships/hyperlink" Target="https://en.wikipedia.org/wiki/Pluto" TargetMode="External"/><Relationship Id="rId11870" Type="http://schemas.openxmlformats.org/officeDocument/2006/relationships/hyperlink" Target="https://en.wikipedia.org/wiki/Pluto" TargetMode="External"/><Relationship Id="rId12507" Type="http://schemas.openxmlformats.org/officeDocument/2006/relationships/hyperlink" Target="https://en.wikipedia.org/wiki/ArXiv" TargetMode="External"/><Relationship Id="rId12921" Type="http://schemas.openxmlformats.org/officeDocument/2006/relationships/hyperlink" Target="https://pl.wikipedia.org/wiki/(134340)_Pluton" TargetMode="External"/><Relationship Id="rId1515" Type="http://schemas.openxmlformats.org/officeDocument/2006/relationships/hyperlink" Target="https://en.wikipedia.org/wiki/Earth" TargetMode="External"/><Relationship Id="rId6093" Type="http://schemas.openxmlformats.org/officeDocument/2006/relationships/hyperlink" Target="https://en.wikipedia.org/wiki/Moon" TargetMode="External"/><Relationship Id="rId7144" Type="http://schemas.openxmlformats.org/officeDocument/2006/relationships/hyperlink" Target="https://en.wikipedia.org/wiki/Orbital_eccentricity" TargetMode="External"/><Relationship Id="rId8542" Type="http://schemas.openxmlformats.org/officeDocument/2006/relationships/hyperlink" Target="https://en.wikipedia.org/wiki/Jupiter" TargetMode="External"/><Relationship Id="rId10472" Type="http://schemas.openxmlformats.org/officeDocument/2006/relationships/hyperlink" Target="https://en.wikipedia.org/wiki/Special:BookSources/978-3-642-03629-3" TargetMode="External"/><Relationship Id="rId11109" Type="http://schemas.openxmlformats.org/officeDocument/2006/relationships/hyperlink" Target="https://lmo.wikipedia.org/wiki/Marte_(pianeta)" TargetMode="External"/><Relationship Id="rId11523" Type="http://schemas.openxmlformats.org/officeDocument/2006/relationships/hyperlink" Target="https://en.wikipedia.org/wiki/Pluto" TargetMode="External"/><Relationship Id="rId3687" Type="http://schemas.openxmlformats.org/officeDocument/2006/relationships/hyperlink" Target="https://en.wikipedia.org/wiki/Sun" TargetMode="External"/><Relationship Id="rId4738" Type="http://schemas.openxmlformats.org/officeDocument/2006/relationships/hyperlink" Target="https://ro.wikipedia.org/wiki/Soare" TargetMode="External"/><Relationship Id="rId10125" Type="http://schemas.openxmlformats.org/officeDocument/2006/relationships/hyperlink" Target="https://en.wikipedia.org/wiki/USGS" TargetMode="External"/><Relationship Id="rId2289" Type="http://schemas.openxmlformats.org/officeDocument/2006/relationships/hyperlink" Target="https://jv.wikipedia.org/wiki/Bumi" TargetMode="External"/><Relationship Id="rId3754" Type="http://schemas.openxmlformats.org/officeDocument/2006/relationships/hyperlink" Target="http://adsabs.harvard.edu/abs/1978MNRAS.184..683B" TargetMode="External"/><Relationship Id="rId4805" Type="http://schemas.openxmlformats.org/officeDocument/2006/relationships/hyperlink" Target="https://wikimediafoundation.org/wiki/Privacy_policy" TargetMode="External"/><Relationship Id="rId6160" Type="http://schemas.openxmlformats.org/officeDocument/2006/relationships/hyperlink" Target="https://www.ncbi.nlm.nih.gov/pubmed/17737079" TargetMode="External"/><Relationship Id="rId7211" Type="http://schemas.openxmlformats.org/officeDocument/2006/relationships/hyperlink" Target="https://en.wikipedia.org/wiki/Jupiter" TargetMode="External"/><Relationship Id="rId12297" Type="http://schemas.openxmlformats.org/officeDocument/2006/relationships/hyperlink" Target="https://en.wikipedia.org/wiki/USA_Today" TargetMode="External"/><Relationship Id="rId675" Type="http://schemas.openxmlformats.org/officeDocument/2006/relationships/hyperlink" Target="https://en.wikipedia.org/wiki/Aerobic_organisms" TargetMode="External"/><Relationship Id="rId2356" Type="http://schemas.openxmlformats.org/officeDocument/2006/relationships/hyperlink" Target="https://pfl.wikipedia.org/wiki/Erd" TargetMode="External"/><Relationship Id="rId2770" Type="http://schemas.openxmlformats.org/officeDocument/2006/relationships/hyperlink" Target="https://en.wikipedia.org/wiki/Sun" TargetMode="External"/><Relationship Id="rId3407" Type="http://schemas.openxmlformats.org/officeDocument/2006/relationships/hyperlink" Target="https://en.wikipedia.org/wiki/Optics" TargetMode="External"/><Relationship Id="rId3821" Type="http://schemas.openxmlformats.org/officeDocument/2006/relationships/hyperlink" Target="https://en.wikipedia.org/wiki/AIP_Conference_Proceedings" TargetMode="External"/><Relationship Id="rId6977" Type="http://schemas.openxmlformats.org/officeDocument/2006/relationships/hyperlink" Target="https://zu.wikipedia.org/wiki/Inyanga" TargetMode="External"/><Relationship Id="rId9383" Type="http://schemas.openxmlformats.org/officeDocument/2006/relationships/image" Target="media/image167.jpeg"/><Relationship Id="rId12364" Type="http://schemas.openxmlformats.org/officeDocument/2006/relationships/hyperlink" Target="https://en.wikipedia.org/wiki/Pluto" TargetMode="External"/><Relationship Id="rId328" Type="http://schemas.openxmlformats.org/officeDocument/2006/relationships/hyperlink" Target="https://en.wikipedia.org/wiki/Evolution_of_sexual_reproduction" TargetMode="External"/><Relationship Id="rId742" Type="http://schemas.openxmlformats.org/officeDocument/2006/relationships/hyperlink" Target="https://en.wikipedia.org/wiki/Magnetosphere" TargetMode="External"/><Relationship Id="rId1372" Type="http://schemas.openxmlformats.org/officeDocument/2006/relationships/hyperlink" Target="https://en.wikipedia.org/wiki/Earth" TargetMode="External"/><Relationship Id="rId2009" Type="http://schemas.openxmlformats.org/officeDocument/2006/relationships/hyperlink" Target="https://en.wikipedia.org/wiki/International_Standard_Book_Number" TargetMode="External"/><Relationship Id="rId2423" Type="http://schemas.openxmlformats.org/officeDocument/2006/relationships/hyperlink" Target="https://zh-classical.wikipedia.org/wiki/%E5%9D%A4%E8%BC%BF" TargetMode="External"/><Relationship Id="rId5579" Type="http://schemas.openxmlformats.org/officeDocument/2006/relationships/hyperlink" Target="https://en.wikipedia.org/wiki/Ptolemy" TargetMode="External"/><Relationship Id="rId9036" Type="http://schemas.openxmlformats.org/officeDocument/2006/relationships/hyperlink" Target="https://en.wikipedia.org/wiki/Mars" TargetMode="External"/><Relationship Id="rId9450" Type="http://schemas.openxmlformats.org/officeDocument/2006/relationships/hyperlink" Target="https://en.wikipedia.org/wiki/Atmospheric_pressure" TargetMode="External"/><Relationship Id="rId12017" Type="http://schemas.openxmlformats.org/officeDocument/2006/relationships/hyperlink" Target="https://en.wikipedia.org/wiki/Pluto" TargetMode="External"/><Relationship Id="rId1025" Type="http://schemas.openxmlformats.org/officeDocument/2006/relationships/hyperlink" Target="https://en.wikipedia.org/wiki/Earth" TargetMode="External"/><Relationship Id="rId4595" Type="http://schemas.openxmlformats.org/officeDocument/2006/relationships/hyperlink" Target="https://map-bms.wikipedia.org/wiki/Srengenge" TargetMode="External"/><Relationship Id="rId5646" Type="http://schemas.openxmlformats.org/officeDocument/2006/relationships/hyperlink" Target="https://en.wikipedia.org/wiki/Surveyor_1" TargetMode="External"/><Relationship Id="rId5993" Type="http://schemas.openxmlformats.org/officeDocument/2006/relationships/hyperlink" Target="https://en.wikipedia.org/wiki/Digital_object_identifier" TargetMode="External"/><Relationship Id="rId8052" Type="http://schemas.openxmlformats.org/officeDocument/2006/relationships/hyperlink" Target="https://en.wikipedia.org/wiki/Jupiter" TargetMode="External"/><Relationship Id="rId9103" Type="http://schemas.openxmlformats.org/officeDocument/2006/relationships/hyperlink" Target="https://en.wikipedia.org/wiki/Mars" TargetMode="External"/><Relationship Id="rId11033" Type="http://schemas.openxmlformats.org/officeDocument/2006/relationships/hyperlink" Target="https://bg.wikipedia.org/wiki/%D0%9C%D0%B0%D1%80%D1%81" TargetMode="External"/><Relationship Id="rId11380" Type="http://schemas.openxmlformats.org/officeDocument/2006/relationships/hyperlink" Target="https://en.wikipedia.org/wiki/Pluto" TargetMode="External"/><Relationship Id="rId12431" Type="http://schemas.openxmlformats.org/officeDocument/2006/relationships/hyperlink" Target="http://www2.lowell.edu/~grundy/abstracts/preprints/2013.Pluto_SpeX.pdf" TargetMode="External"/><Relationship Id="rId3197" Type="http://schemas.openxmlformats.org/officeDocument/2006/relationships/hyperlink" Target="https://en.wikipedia.org/wiki/The_Sun_in_culture" TargetMode="External"/><Relationship Id="rId4248" Type="http://schemas.openxmlformats.org/officeDocument/2006/relationships/hyperlink" Target="https://en.wikipedia.org/wiki/Sun" TargetMode="External"/><Relationship Id="rId4662" Type="http://schemas.openxmlformats.org/officeDocument/2006/relationships/hyperlink" Target="https://jv.wikipedia.org/wiki/Sreng%C3%A9ng%C3%A9" TargetMode="External"/><Relationship Id="rId5713" Type="http://schemas.openxmlformats.org/officeDocument/2006/relationships/hyperlink" Target="https://en.wikipedia.org/wiki/Lagrangian_point" TargetMode="External"/><Relationship Id="rId8869" Type="http://schemas.openxmlformats.org/officeDocument/2006/relationships/hyperlink" Target="https://en.wikipedia.org/wiki/G-force" TargetMode="External"/><Relationship Id="rId10799" Type="http://schemas.openxmlformats.org/officeDocument/2006/relationships/hyperlink" Target="https://en.wikipedia.org/wiki/OCLC" TargetMode="External"/><Relationship Id="rId11100" Type="http://schemas.openxmlformats.org/officeDocument/2006/relationships/hyperlink" Target="https://lo.wikipedia.org/wiki/%E0%BA%94%E0%BA%B2%E0%BA%A7%E0%BA%AD%E0%BA%B1%E0%BA%87%E0%BA%84%E0%BA%B2%E0%BA%99" TargetMode="External"/><Relationship Id="rId185" Type="http://schemas.openxmlformats.org/officeDocument/2006/relationships/hyperlink" Target="https://en.wikipedia.org/wiki/Earth" TargetMode="External"/><Relationship Id="rId1909" Type="http://schemas.openxmlformats.org/officeDocument/2006/relationships/hyperlink" Target="http://hpiers.obspm.fr/eop-pc/earthor/ut1lod/lod-1623.html" TargetMode="External"/><Relationship Id="rId3264" Type="http://schemas.openxmlformats.org/officeDocument/2006/relationships/hyperlink" Target="https://en.wikipedia.org/wiki/Sunspot" TargetMode="External"/><Relationship Id="rId4315" Type="http://schemas.openxmlformats.org/officeDocument/2006/relationships/hyperlink" Target="http://www.jaxa.jp/press/2005/09/20050913_yohkoh_e.html" TargetMode="External"/><Relationship Id="rId7885" Type="http://schemas.openxmlformats.org/officeDocument/2006/relationships/hyperlink" Target="https://en.wikipedia.org/wiki/Middle_Ages" TargetMode="External"/><Relationship Id="rId8936" Type="http://schemas.openxmlformats.org/officeDocument/2006/relationships/hyperlink" Target="https://en.wikipedia.org/wiki/5261_Eureka" TargetMode="External"/><Relationship Id="rId10866" Type="http://schemas.openxmlformats.org/officeDocument/2006/relationships/hyperlink" Target="https://en.wikipedia.org/wiki/Mars" TargetMode="External"/><Relationship Id="rId2280" Type="http://schemas.openxmlformats.org/officeDocument/2006/relationships/hyperlink" Target="https://ilo.wikipedia.org/wiki/Daga_(planeta)" TargetMode="External"/><Relationship Id="rId3331" Type="http://schemas.openxmlformats.org/officeDocument/2006/relationships/hyperlink" Target="https://en.wikipedia.org/wiki/Helios_probes" TargetMode="External"/><Relationship Id="rId6487" Type="http://schemas.openxmlformats.org/officeDocument/2006/relationships/hyperlink" Target="https://dx.doi.org/10.1126%2Fscience.267.5198.639" TargetMode="External"/><Relationship Id="rId7538" Type="http://schemas.openxmlformats.org/officeDocument/2006/relationships/hyperlink" Target="https://en.wikipedia.org/wiki/Equatorial_bulge" TargetMode="External"/><Relationship Id="rId7952" Type="http://schemas.openxmlformats.org/officeDocument/2006/relationships/hyperlink" Target="https://en.wikipedia.org/wiki/Jupiter" TargetMode="External"/><Relationship Id="rId10519" Type="http://schemas.openxmlformats.org/officeDocument/2006/relationships/hyperlink" Target="https://en.wikipedia.org/wiki/Digital_object_identifier" TargetMode="External"/><Relationship Id="rId11917" Type="http://schemas.openxmlformats.org/officeDocument/2006/relationships/hyperlink" Target="https://en.wikipedia.org/wiki/Planetary_migration" TargetMode="External"/><Relationship Id="rId252" Type="http://schemas.openxmlformats.org/officeDocument/2006/relationships/hyperlink" Target="https://en.wikipedia.org/wiki/File:Protoplanetary-disk.jpg" TargetMode="External"/><Relationship Id="rId5089" Type="http://schemas.openxmlformats.org/officeDocument/2006/relationships/hyperlink" Target="https://en.wikipedia.org/wiki/Giant_impact_hypothesis" TargetMode="External"/><Relationship Id="rId6554" Type="http://schemas.openxmlformats.org/officeDocument/2006/relationships/hyperlink" Target="https://en.wikipedia.org/wiki/Moon" TargetMode="External"/><Relationship Id="rId7605" Type="http://schemas.openxmlformats.org/officeDocument/2006/relationships/hyperlink" Target="https://en.wikipedia.org/wiki/Differential_rotation" TargetMode="External"/><Relationship Id="rId10933" Type="http://schemas.openxmlformats.org/officeDocument/2006/relationships/hyperlink" Target="http://themis.mars.asu.edu/node/5470" TargetMode="External"/><Relationship Id="rId1699" Type="http://schemas.openxmlformats.org/officeDocument/2006/relationships/hyperlink" Target="https://www.ncbi.nlm.nih.gov/pmc/articles/PMC411539" TargetMode="External"/><Relationship Id="rId2000" Type="http://schemas.openxmlformats.org/officeDocument/2006/relationships/hyperlink" Target="https://web.archive.org/web/20090220011242/http:/www.un.org/aboutun/charter/" TargetMode="External"/><Relationship Id="rId5156" Type="http://schemas.openxmlformats.org/officeDocument/2006/relationships/hyperlink" Target="https://en.wikipedia.org/wiki/Lunar_mare" TargetMode="External"/><Relationship Id="rId5570" Type="http://schemas.openxmlformats.org/officeDocument/2006/relationships/hyperlink" Target="https://en.wikipedia.org/wiki/Aristotelian_physics" TargetMode="External"/><Relationship Id="rId6207" Type="http://schemas.openxmlformats.org/officeDocument/2006/relationships/hyperlink" Target="https://en.wikipedia.org/wiki/PubMed_Identifier" TargetMode="External"/><Relationship Id="rId9777" Type="http://schemas.openxmlformats.org/officeDocument/2006/relationships/hyperlink" Target="https://en.wikipedia.org/wiki/Neo-Babylonian_Empire" TargetMode="External"/><Relationship Id="rId4172" Type="http://schemas.openxmlformats.org/officeDocument/2006/relationships/hyperlink" Target="https://en.wikipedia.org/wiki/Special:BookSources/1139495224" TargetMode="External"/><Relationship Id="rId5223" Type="http://schemas.openxmlformats.org/officeDocument/2006/relationships/hyperlink" Target="https://en.wikipedia.org/wiki/Apollo_missions" TargetMode="External"/><Relationship Id="rId6621" Type="http://schemas.openxmlformats.org/officeDocument/2006/relationships/hyperlink" Target="https://en.wikipedia.org/wiki/PubMed_Identifier" TargetMode="External"/><Relationship Id="rId8379" Type="http://schemas.openxmlformats.org/officeDocument/2006/relationships/hyperlink" Target="https://en.wikipedia.org/wiki/Jupiter" TargetMode="External"/><Relationship Id="rId12758" Type="http://schemas.openxmlformats.org/officeDocument/2006/relationships/hyperlink" Target="http://d-nb.info/gnd/4198981-8" TargetMode="External"/><Relationship Id="rId1766" Type="http://schemas.openxmlformats.org/officeDocument/2006/relationships/hyperlink" Target="https://en.wikipedia.org/wiki/Earth" TargetMode="External"/><Relationship Id="rId2817" Type="http://schemas.openxmlformats.org/officeDocument/2006/relationships/hyperlink" Target="https://en.wikipedia.org/wiki/Helium" TargetMode="External"/><Relationship Id="rId8793" Type="http://schemas.openxmlformats.org/officeDocument/2006/relationships/hyperlink" Target="https://yo.wikipedia.org/wiki/J%C3%BAp%C3%ADt%C3%A9r%C3%AC" TargetMode="External"/><Relationship Id="rId9844" Type="http://schemas.openxmlformats.org/officeDocument/2006/relationships/hyperlink" Target="https://en.wikipedia.org/wiki/Mars" TargetMode="External"/><Relationship Id="rId11774" Type="http://schemas.openxmlformats.org/officeDocument/2006/relationships/hyperlink" Target="https://en.wikipedia.org/wiki/Surface_area" TargetMode="External"/><Relationship Id="rId12825" Type="http://schemas.openxmlformats.org/officeDocument/2006/relationships/hyperlink" Target="https://ba.wikipedia.org/wiki/%D0%9F%D0%BB%D1%83%D1%82%D0%BE%D0%BD" TargetMode="External"/><Relationship Id="rId58" Type="http://schemas.openxmlformats.org/officeDocument/2006/relationships/hyperlink" Target="https://en.wikipedia.org/wiki/Earth" TargetMode="External"/><Relationship Id="rId1419" Type="http://schemas.openxmlformats.org/officeDocument/2006/relationships/hyperlink" Target="https://en.wikipedia.org/wiki/Earth" TargetMode="External"/><Relationship Id="rId1833" Type="http://schemas.openxmlformats.org/officeDocument/2006/relationships/hyperlink" Target="https://en.wikipedia.org/wiki/Earth" TargetMode="External"/><Relationship Id="rId4989" Type="http://schemas.openxmlformats.org/officeDocument/2006/relationships/hyperlink" Target="https://en.wikipedia.org/wiki/Moon" TargetMode="External"/><Relationship Id="rId7048" Type="http://schemas.openxmlformats.org/officeDocument/2006/relationships/hyperlink" Target="https://crh.wikipedia.org/wiki/Ay_(k%C3%B6k_cismi)" TargetMode="External"/><Relationship Id="rId7395" Type="http://schemas.openxmlformats.org/officeDocument/2006/relationships/hyperlink" Target="https://en.wikipedia.org/wiki/Nebular_hypothesis" TargetMode="External"/><Relationship Id="rId8446" Type="http://schemas.openxmlformats.org/officeDocument/2006/relationships/hyperlink" Target="https://en.wikipedia.org/wiki/Jupiter" TargetMode="External"/><Relationship Id="rId8860" Type="http://schemas.openxmlformats.org/officeDocument/2006/relationships/hyperlink" Target="https://en.wikipedia.org/wiki/Volume" TargetMode="External"/><Relationship Id="rId9911" Type="http://schemas.openxmlformats.org/officeDocument/2006/relationships/hyperlink" Target="https://en.wikipedia.org/wiki/I_Love_Lucy" TargetMode="External"/><Relationship Id="rId10376" Type="http://schemas.openxmlformats.org/officeDocument/2006/relationships/hyperlink" Target="http://www.lpi.usra.edu/meetings/polar2006/pdf/8040.pdf" TargetMode="External"/><Relationship Id="rId10790" Type="http://schemas.openxmlformats.org/officeDocument/2006/relationships/hyperlink" Target="https://books.google.com/books?id=ZAaP7dyjCrAC&amp;pg=PA300" TargetMode="External"/><Relationship Id="rId11427" Type="http://schemas.openxmlformats.org/officeDocument/2006/relationships/hyperlink" Target="https://en.wikipedia.org/wiki/Pluto" TargetMode="External"/><Relationship Id="rId11841" Type="http://schemas.openxmlformats.org/officeDocument/2006/relationships/hyperlink" Target="https://en.wikipedia.org/wiki/Kerberos_(moon)" TargetMode="External"/><Relationship Id="rId1900" Type="http://schemas.openxmlformats.org/officeDocument/2006/relationships/hyperlink" Target="https://en.wikipedia.org/wiki/Earth" TargetMode="External"/><Relationship Id="rId7462" Type="http://schemas.openxmlformats.org/officeDocument/2006/relationships/hyperlink" Target="https://en.wikipedia.org/wiki/Jupiter" TargetMode="External"/><Relationship Id="rId8513" Type="http://schemas.openxmlformats.org/officeDocument/2006/relationships/hyperlink" Target="https://commons.wikimedia.org/wiki/Special:Search/Jupiter" TargetMode="External"/><Relationship Id="rId10029" Type="http://schemas.openxmlformats.org/officeDocument/2006/relationships/hyperlink" Target="https://en.wikipedia.org/wiki/Mars" TargetMode="External"/><Relationship Id="rId10443" Type="http://schemas.openxmlformats.org/officeDocument/2006/relationships/hyperlink" Target="https://en.wikipedia.org/wiki/Bibcode" TargetMode="External"/><Relationship Id="rId3658" Type="http://schemas.openxmlformats.org/officeDocument/2006/relationships/hyperlink" Target="http://adsabs.harvard.edu/abs/1998A&amp;A...333..231B" TargetMode="External"/><Relationship Id="rId4709" Type="http://schemas.openxmlformats.org/officeDocument/2006/relationships/hyperlink" Target="https://new.wikipedia.org/wiki/%E0%A4%B8%E0%A5%82%E0%A4%B0%E0%A5%8D%E0%A4%A6%E0%A5%8D%E0%A4%AF" TargetMode="External"/><Relationship Id="rId6064" Type="http://schemas.openxmlformats.org/officeDocument/2006/relationships/hyperlink" Target="https://en.wikipedia.org/wiki/Bibcode" TargetMode="External"/><Relationship Id="rId7115" Type="http://schemas.openxmlformats.org/officeDocument/2006/relationships/hyperlink" Target="https://en.wikipedia.org/wiki/Wikipedia:About" TargetMode="External"/><Relationship Id="rId579" Type="http://schemas.openxmlformats.org/officeDocument/2006/relationships/hyperlink" Target="https://en.wikipedia.org/wiki/Terrain" TargetMode="External"/><Relationship Id="rId993" Type="http://schemas.openxmlformats.org/officeDocument/2006/relationships/hyperlink" Target="https://en.wikipedia.org/wiki/Natural_satellite" TargetMode="External"/><Relationship Id="rId2674" Type="http://schemas.openxmlformats.org/officeDocument/2006/relationships/hyperlink" Target="https://en.wikipedia.org/wiki/Indo-European_languages" TargetMode="External"/><Relationship Id="rId5080" Type="http://schemas.openxmlformats.org/officeDocument/2006/relationships/hyperlink" Target="https://en.wikipedia.org/wiki/Rift_valley" TargetMode="External"/><Relationship Id="rId6131" Type="http://schemas.openxmlformats.org/officeDocument/2006/relationships/hyperlink" Target="https://en.wikipedia.org/wiki/Bibcode" TargetMode="External"/><Relationship Id="rId9287" Type="http://schemas.openxmlformats.org/officeDocument/2006/relationships/hyperlink" Target="https://en.wikipedia.org/wiki/Mariner_9" TargetMode="External"/><Relationship Id="rId10510" Type="http://schemas.openxmlformats.org/officeDocument/2006/relationships/hyperlink" Target="http://esse.engin.umich.edu/psl/PRESS/Mars/NatureNews_2008.pdf" TargetMode="External"/><Relationship Id="rId12268" Type="http://schemas.openxmlformats.org/officeDocument/2006/relationships/hyperlink" Target="https://en.wikipedia.org/wiki/Pluto" TargetMode="External"/><Relationship Id="rId646" Type="http://schemas.openxmlformats.org/officeDocument/2006/relationships/hyperlink" Target="https://en.wikipedia.org/wiki/Earth" TargetMode="External"/><Relationship Id="rId1276" Type="http://schemas.openxmlformats.org/officeDocument/2006/relationships/hyperlink" Target="https://en.wikipedia.org/wiki/WMO" TargetMode="External"/><Relationship Id="rId2327" Type="http://schemas.openxmlformats.org/officeDocument/2006/relationships/hyperlink" Target="https://arz.wikipedia.org/wiki/%D8%A7%D9%84%D8%A7%D8%B1%D8%B6" TargetMode="External"/><Relationship Id="rId3725" Type="http://schemas.openxmlformats.org/officeDocument/2006/relationships/hyperlink" Target="http://adsabs.harvard.edu/abs/2003ApJ...591.1220L" TargetMode="External"/><Relationship Id="rId9354" Type="http://schemas.openxmlformats.org/officeDocument/2006/relationships/hyperlink" Target="https://en.wikipedia.org/wiki/Iapygia_quadrangle" TargetMode="External"/><Relationship Id="rId12682" Type="http://schemas.openxmlformats.org/officeDocument/2006/relationships/hyperlink" Target="https://en.wikipedia.org/wiki/Pluto" TargetMode="External"/><Relationship Id="rId1690" Type="http://schemas.openxmlformats.org/officeDocument/2006/relationships/hyperlink" Target="https://en.wikipedia.org/wiki/PubMed_Identifier" TargetMode="External"/><Relationship Id="rId2741" Type="http://schemas.openxmlformats.org/officeDocument/2006/relationships/hyperlink" Target="https://en.wikipedia.org/wiki/Ultraviolet_radiation" TargetMode="External"/><Relationship Id="rId5897" Type="http://schemas.openxmlformats.org/officeDocument/2006/relationships/hyperlink" Target="https://en.wikipedia.org/wiki/Planet" TargetMode="External"/><Relationship Id="rId6948" Type="http://schemas.openxmlformats.org/officeDocument/2006/relationships/hyperlink" Target="https://eu.wikipedia.org/wiki/Ilargia" TargetMode="External"/><Relationship Id="rId9007" Type="http://schemas.openxmlformats.org/officeDocument/2006/relationships/hyperlink" Target="https://en.wikipedia.org/wiki/Mars" TargetMode="External"/><Relationship Id="rId11284" Type="http://schemas.openxmlformats.org/officeDocument/2006/relationships/hyperlink" Target="https://en.wikipedia.org/wiki/Pluto" TargetMode="External"/><Relationship Id="rId12335" Type="http://schemas.openxmlformats.org/officeDocument/2006/relationships/hyperlink" Target="https://en.wikipedia.org/wiki/Pluto" TargetMode="External"/><Relationship Id="rId713" Type="http://schemas.openxmlformats.org/officeDocument/2006/relationships/hyperlink" Target="https://en.wikipedia.org/wiki/K%C3%B6ppen_climate_classification" TargetMode="External"/><Relationship Id="rId1343" Type="http://schemas.openxmlformats.org/officeDocument/2006/relationships/hyperlink" Target="https://en.wikipedia.org/wiki/PubMed_Identifier" TargetMode="External"/><Relationship Id="rId4499" Type="http://schemas.openxmlformats.org/officeDocument/2006/relationships/hyperlink" Target="https://en.wikipedia.org/wiki/Solar_System" TargetMode="External"/><Relationship Id="rId5964" Type="http://schemas.openxmlformats.org/officeDocument/2006/relationships/hyperlink" Target="https://en.wikipedia.org/wiki/Moon" TargetMode="External"/><Relationship Id="rId8370" Type="http://schemas.openxmlformats.org/officeDocument/2006/relationships/hyperlink" Target="https://en.wikipedia.org/wiki/Digital_object_identifier" TargetMode="External"/><Relationship Id="rId9421" Type="http://schemas.openxmlformats.org/officeDocument/2006/relationships/hyperlink" Target="https://en.wikipedia.org/wiki/Thermal_Emission_Imaging_System" TargetMode="External"/><Relationship Id="rId11351" Type="http://schemas.openxmlformats.org/officeDocument/2006/relationships/hyperlink" Target="https://en.wikipedia.org/wiki/Binary_system_(astronomy)" TargetMode="External"/><Relationship Id="rId12402" Type="http://schemas.openxmlformats.org/officeDocument/2006/relationships/hyperlink" Target="https://en.wikipedia.org/wiki/Pluto" TargetMode="External"/><Relationship Id="rId1410" Type="http://schemas.openxmlformats.org/officeDocument/2006/relationships/hyperlink" Target="https://www.biblegateway.com/passage/?search=Genesis%201:10&amp;version=KJV" TargetMode="External"/><Relationship Id="rId4566" Type="http://schemas.openxmlformats.org/officeDocument/2006/relationships/hyperlink" Target="https://en.wikipedia.org/w/index.php?title=Special:CiteThisPage&amp;page=Sun&amp;id=729571946" TargetMode="External"/><Relationship Id="rId4980" Type="http://schemas.openxmlformats.org/officeDocument/2006/relationships/hyperlink" Target="https://en.wikipedia.org/wiki/Moon" TargetMode="External"/><Relationship Id="rId5617" Type="http://schemas.openxmlformats.org/officeDocument/2006/relationships/hyperlink" Target="https://en.wikipedia.org/wiki/Moon" TargetMode="External"/><Relationship Id="rId8023" Type="http://schemas.openxmlformats.org/officeDocument/2006/relationships/hyperlink" Target="https://en.wikipedia.org/wiki/Digital_object_identifier" TargetMode="External"/><Relationship Id="rId11004" Type="http://schemas.openxmlformats.org/officeDocument/2006/relationships/hyperlink" Target="https://en.wikipedia.org/w/index.php?title=Mars&amp;oldid=729050462" TargetMode="External"/><Relationship Id="rId3168" Type="http://schemas.openxmlformats.org/officeDocument/2006/relationships/hyperlink" Target="https://en.wikipedia.org/wiki/Sun" TargetMode="External"/><Relationship Id="rId3582" Type="http://schemas.openxmlformats.org/officeDocument/2006/relationships/hyperlink" Target="https://en.wikipedia.org/wiki/Bibcode" TargetMode="External"/><Relationship Id="rId4219" Type="http://schemas.openxmlformats.org/officeDocument/2006/relationships/hyperlink" Target="https://dx.doi.org/10.1126%2Fscience.11539665" TargetMode="External"/><Relationship Id="rId4633" Type="http://schemas.openxmlformats.org/officeDocument/2006/relationships/hyperlink" Target="https://fur.wikipedia.org/wiki/Soreli" TargetMode="External"/><Relationship Id="rId7789" Type="http://schemas.openxmlformats.org/officeDocument/2006/relationships/hyperlink" Target="https://en.wikipedia.org/wiki/Trojan_(astronomy)" TargetMode="External"/><Relationship Id="rId10020" Type="http://schemas.openxmlformats.org/officeDocument/2006/relationships/hyperlink" Target="https://en.wikipedia.org/wiki/Mars" TargetMode="External"/><Relationship Id="rId2184" Type="http://schemas.openxmlformats.org/officeDocument/2006/relationships/hyperlink" Target="https://shop.wikimedia.org/" TargetMode="External"/><Relationship Id="rId3235" Type="http://schemas.openxmlformats.org/officeDocument/2006/relationships/hyperlink" Target="https://en.wikipedia.org/wiki/Apsis" TargetMode="External"/><Relationship Id="rId7856" Type="http://schemas.openxmlformats.org/officeDocument/2006/relationships/hyperlink" Target="https://en.wikipedia.org/wiki/Jupiter" TargetMode="External"/><Relationship Id="rId12192" Type="http://schemas.openxmlformats.org/officeDocument/2006/relationships/hyperlink" Target="https://en.wikipedia.org/wiki/International_Standard_Serial_Number" TargetMode="External"/><Relationship Id="rId156" Type="http://schemas.openxmlformats.org/officeDocument/2006/relationships/hyperlink" Target="https://en.wikipedia.org/wiki/Earth" TargetMode="External"/><Relationship Id="rId570" Type="http://schemas.openxmlformats.org/officeDocument/2006/relationships/hyperlink" Target="https://en.wikipedia.org/wiki/Scotia_Plate" TargetMode="External"/><Relationship Id="rId2251" Type="http://schemas.openxmlformats.org/officeDocument/2006/relationships/hyperlink" Target="https://myv.wikipedia.org/wiki/%D0%9C%D0%BE%D0%B4%D0%B0_(%D0%BF%D0%B5%D1%80%D1%82%D0%BF%D0%B5%D0%BB%D1%8C%D0%BA%D1%81%D1%8D%D0%BD%D1%8C_%D0%B2%D0%B0%D0%BB)" TargetMode="External"/><Relationship Id="rId3302" Type="http://schemas.openxmlformats.org/officeDocument/2006/relationships/hyperlink" Target="https://en.wikipedia.org/wiki/Sun" TargetMode="External"/><Relationship Id="rId4700" Type="http://schemas.openxmlformats.org/officeDocument/2006/relationships/hyperlink" Target="https://mdf.wikipedia.org/wiki/%D0%A8%D0%B8%D1%81%D1%8C" TargetMode="External"/><Relationship Id="rId6458" Type="http://schemas.openxmlformats.org/officeDocument/2006/relationships/hyperlink" Target="https://en.wikipedia.org/wiki/Moon" TargetMode="External"/><Relationship Id="rId7509" Type="http://schemas.openxmlformats.org/officeDocument/2006/relationships/hyperlink" Target="https://en.wikipedia.org/wiki/Ion" TargetMode="External"/><Relationship Id="rId8907" Type="http://schemas.openxmlformats.org/officeDocument/2006/relationships/hyperlink" Target="https://en.wikipedia.org/wiki/Planet" TargetMode="External"/><Relationship Id="rId10837" Type="http://schemas.openxmlformats.org/officeDocument/2006/relationships/hyperlink" Target="https://dx.doi.org/10.1038%2F35084148" TargetMode="External"/><Relationship Id="rId223" Type="http://schemas.openxmlformats.org/officeDocument/2006/relationships/hyperlink" Target="https://en.wikipedia.org/wiki/Earth" TargetMode="External"/><Relationship Id="rId6872" Type="http://schemas.openxmlformats.org/officeDocument/2006/relationships/image" Target="media/image124.wmf"/><Relationship Id="rId7923" Type="http://schemas.openxmlformats.org/officeDocument/2006/relationships/hyperlink" Target="https://en.wikipedia.org/wiki/Great_Red_Spot" TargetMode="External"/><Relationship Id="rId10904" Type="http://schemas.openxmlformats.org/officeDocument/2006/relationships/hyperlink" Target="https://en.wikisource.org/wiki/Special:Search/Mars" TargetMode="External"/><Relationship Id="rId4076" Type="http://schemas.openxmlformats.org/officeDocument/2006/relationships/hyperlink" Target="https://en.wikipedia.org/wiki/Bibcode" TargetMode="External"/><Relationship Id="rId5474" Type="http://schemas.openxmlformats.org/officeDocument/2006/relationships/hyperlink" Target="https://en.wikipedia.org/wiki/Coordinated_Universal_Time" TargetMode="External"/><Relationship Id="rId6525" Type="http://schemas.openxmlformats.org/officeDocument/2006/relationships/hyperlink" Target="http://www.fourmilab.ch/images/peri_apo/" TargetMode="External"/><Relationship Id="rId4490" Type="http://schemas.openxmlformats.org/officeDocument/2006/relationships/hyperlink" Target="https://en.wikipedia.org/wiki/Heliosphere" TargetMode="External"/><Relationship Id="rId5127" Type="http://schemas.openxmlformats.org/officeDocument/2006/relationships/hyperlink" Target="https://en.wikipedia.org/wiki/Sulfur" TargetMode="External"/><Relationship Id="rId5541" Type="http://schemas.openxmlformats.org/officeDocument/2006/relationships/hyperlink" Target="https://en.wikipedia.org/wiki/Chinese_astronomy" TargetMode="External"/><Relationship Id="rId8697" Type="http://schemas.openxmlformats.org/officeDocument/2006/relationships/hyperlink" Target="https://lv.wikipedia.org/wiki/Jupiters_(plan%C4%93ta)" TargetMode="External"/><Relationship Id="rId9748" Type="http://schemas.openxmlformats.org/officeDocument/2006/relationships/hyperlink" Target="https://en.wikipedia.org/wiki/Mars" TargetMode="External"/><Relationship Id="rId11678" Type="http://schemas.openxmlformats.org/officeDocument/2006/relationships/hyperlink" Target="https://en.wikipedia.org/wiki/(15810)_1994_JR1" TargetMode="External"/><Relationship Id="rId12729" Type="http://schemas.openxmlformats.org/officeDocument/2006/relationships/hyperlink" Target="https://en.wikipedia.org/wiki/Template_talk:Pluto" TargetMode="External"/><Relationship Id="rId1737" Type="http://schemas.openxmlformats.org/officeDocument/2006/relationships/hyperlink" Target="http://adsabs.harvard.edu/abs/1989Sci...246..103R" TargetMode="External"/><Relationship Id="rId3092" Type="http://schemas.openxmlformats.org/officeDocument/2006/relationships/hyperlink" Target="https://en.wikipedia.org/wiki/Sun" TargetMode="External"/><Relationship Id="rId4143" Type="http://schemas.openxmlformats.org/officeDocument/2006/relationships/hyperlink" Target="https://en.wikipedia.org/wiki/Astronomische_Nachrichten" TargetMode="External"/><Relationship Id="rId7299" Type="http://schemas.openxmlformats.org/officeDocument/2006/relationships/hyperlink" Target="https://en.wikipedia.org/wiki/Jupiter" TargetMode="External"/><Relationship Id="rId8764" Type="http://schemas.openxmlformats.org/officeDocument/2006/relationships/hyperlink" Target="https://sh.wikipedia.org/wiki/Jupiter" TargetMode="External"/><Relationship Id="rId9815" Type="http://schemas.openxmlformats.org/officeDocument/2006/relationships/hyperlink" Target="https://en.wikipedia.org/wiki/File:Karte_Mars_Schiaparelli_MKL1888.png" TargetMode="External"/><Relationship Id="rId10694" Type="http://schemas.openxmlformats.org/officeDocument/2006/relationships/hyperlink" Target="http://www.isro.gov.in/mars/home.aspx" TargetMode="External"/><Relationship Id="rId29" Type="http://schemas.openxmlformats.org/officeDocument/2006/relationships/hyperlink" Target="https://en.wikipedia.org/wiki/Earth" TargetMode="External"/><Relationship Id="rId4210" Type="http://schemas.openxmlformats.org/officeDocument/2006/relationships/hyperlink" Target="https://en.wikipedia.org/wiki/Sun" TargetMode="External"/><Relationship Id="rId7366" Type="http://schemas.openxmlformats.org/officeDocument/2006/relationships/hyperlink" Target="https://en.wikipedia.org/wiki/HD_209458_b" TargetMode="External"/><Relationship Id="rId7780" Type="http://schemas.openxmlformats.org/officeDocument/2006/relationships/hyperlink" Target="https://en.wikipedia.org/wiki/Orbital_plane_(astronomy)" TargetMode="External"/><Relationship Id="rId8417" Type="http://schemas.openxmlformats.org/officeDocument/2006/relationships/hyperlink" Target="https://arxiv.org/abs/0806.2795" TargetMode="External"/><Relationship Id="rId10347" Type="http://schemas.openxmlformats.org/officeDocument/2006/relationships/hyperlink" Target="https://www.ncbi.nlm.nih.gov/pubmed/11768358" TargetMode="External"/><Relationship Id="rId11745" Type="http://schemas.openxmlformats.org/officeDocument/2006/relationships/hyperlink" Target="https://commons.wikimedia.org/wiki/File:Pluto%27s_Sputnik_Planum_geologic_map_-_context.jpg" TargetMode="External"/><Relationship Id="rId1804" Type="http://schemas.openxmlformats.org/officeDocument/2006/relationships/hyperlink" Target="https://en.wikipedia.org/wiki/Earth" TargetMode="External"/><Relationship Id="rId6382" Type="http://schemas.openxmlformats.org/officeDocument/2006/relationships/hyperlink" Target="https://dx.doi.org/10.1086%2F591634" TargetMode="External"/><Relationship Id="rId7019" Type="http://schemas.openxmlformats.org/officeDocument/2006/relationships/hyperlink" Target="https://nah.wikipedia.org/wiki/Metztli" TargetMode="External"/><Relationship Id="rId7433" Type="http://schemas.openxmlformats.org/officeDocument/2006/relationships/hyperlink" Target="https://en.wikipedia.org/wiki/Atmospheric_circulation" TargetMode="External"/><Relationship Id="rId8831" Type="http://schemas.openxmlformats.org/officeDocument/2006/relationships/hyperlink" Target="https://en.wikipedia.org/wiki/Perihelion" TargetMode="External"/><Relationship Id="rId10761" Type="http://schemas.openxmlformats.org/officeDocument/2006/relationships/hyperlink" Target="http://www.astropro.com/features/tables/geo/su-ma/su-180-ma/SU180MA6.html" TargetMode="External"/><Relationship Id="rId11812" Type="http://schemas.openxmlformats.org/officeDocument/2006/relationships/hyperlink" Target="https://en.wikipedia.org/wiki/Atmosphere" TargetMode="External"/><Relationship Id="rId3976" Type="http://schemas.openxmlformats.org/officeDocument/2006/relationships/hyperlink" Target="https://en.wikipedia.org/wiki/Special:BookSources/978-3540769521" TargetMode="External"/><Relationship Id="rId6035" Type="http://schemas.openxmlformats.org/officeDocument/2006/relationships/hyperlink" Target="https://en.wikipedia.org/wiki/Bibcode" TargetMode="External"/><Relationship Id="rId10414" Type="http://schemas.openxmlformats.org/officeDocument/2006/relationships/hyperlink" Target="http://www.jpl.nasa.gov/news/news.php?release=2014-162" TargetMode="External"/><Relationship Id="rId897" Type="http://schemas.openxmlformats.org/officeDocument/2006/relationships/hyperlink" Target="https://en.wikipedia.org/wiki/Hectare" TargetMode="External"/><Relationship Id="rId2578" Type="http://schemas.openxmlformats.org/officeDocument/2006/relationships/hyperlink" Target="https://en.wikipedia.org/wiki/Molecular_cloud" TargetMode="External"/><Relationship Id="rId2992" Type="http://schemas.openxmlformats.org/officeDocument/2006/relationships/hyperlink" Target="https://en.wikipedia.org/wiki/Sunspot" TargetMode="External"/><Relationship Id="rId3629" Type="http://schemas.openxmlformats.org/officeDocument/2006/relationships/hyperlink" Target="https://en.wikipedia.org/wiki/Sun" TargetMode="External"/><Relationship Id="rId5051" Type="http://schemas.openxmlformats.org/officeDocument/2006/relationships/hyperlink" Target="https://en.wikipedia.org/wiki/History_of_the_Earth" TargetMode="External"/><Relationship Id="rId7500" Type="http://schemas.openxmlformats.org/officeDocument/2006/relationships/hyperlink" Target="https://en.wikipedia.org/wiki/Gauss_(unit)" TargetMode="External"/><Relationship Id="rId9258" Type="http://schemas.openxmlformats.org/officeDocument/2006/relationships/hyperlink" Target="https://en.wikipedia.org/wiki/Coriolis_Effect" TargetMode="External"/><Relationship Id="rId12586" Type="http://schemas.openxmlformats.org/officeDocument/2006/relationships/hyperlink" Target="https://en.wikipedia.org/wiki/Pluto" TargetMode="External"/><Relationship Id="rId964" Type="http://schemas.openxmlformats.org/officeDocument/2006/relationships/hyperlink" Target="https://en.wikipedia.org/wiki/Member_states_of_the_United_Nations" TargetMode="External"/><Relationship Id="rId1594" Type="http://schemas.openxmlformats.org/officeDocument/2006/relationships/hyperlink" Target="https://en.wikipedia.org/wiki/Earth" TargetMode="External"/><Relationship Id="rId2645" Type="http://schemas.openxmlformats.org/officeDocument/2006/relationships/hyperlink" Target="https://en.wikipedia.org/wiki/Sun" TargetMode="External"/><Relationship Id="rId6102" Type="http://schemas.openxmlformats.org/officeDocument/2006/relationships/hyperlink" Target="https://dx.doi.org/10.1029%2F92JE02726" TargetMode="External"/><Relationship Id="rId9672" Type="http://schemas.openxmlformats.org/officeDocument/2006/relationships/hyperlink" Target="https://en.wikipedia.org/wiki/Soviet_space_program" TargetMode="External"/><Relationship Id="rId11188" Type="http://schemas.openxmlformats.org/officeDocument/2006/relationships/hyperlink" Target="https://ur.wikipedia.org/wiki/%D9%85%D8%B1%DB%8C%D8%AE" TargetMode="External"/><Relationship Id="rId12239" Type="http://schemas.openxmlformats.org/officeDocument/2006/relationships/hyperlink" Target="https://en.wikipedia.org/wiki/Bibcode" TargetMode="External"/><Relationship Id="rId12653" Type="http://schemas.openxmlformats.org/officeDocument/2006/relationships/hyperlink" Target="https://en.wikipedia.org/wiki/Digital_object_identifier" TargetMode="External"/><Relationship Id="rId617" Type="http://schemas.openxmlformats.org/officeDocument/2006/relationships/hyperlink" Target="https://en.wikipedia.org/wiki/Pyroxene" TargetMode="External"/><Relationship Id="rId1247" Type="http://schemas.openxmlformats.org/officeDocument/2006/relationships/hyperlink" Target="https://dx.doi.org/10.1007%2Fs10569-011-9352-4" TargetMode="External"/><Relationship Id="rId1661" Type="http://schemas.openxmlformats.org/officeDocument/2006/relationships/hyperlink" Target="http://physics.nist.gov/cuu/Units/meter.html" TargetMode="External"/><Relationship Id="rId2712" Type="http://schemas.openxmlformats.org/officeDocument/2006/relationships/hyperlink" Target="https://en.wikipedia.org/wiki/Aphelion" TargetMode="External"/><Relationship Id="rId5868" Type="http://schemas.openxmlformats.org/officeDocument/2006/relationships/hyperlink" Target="https://en.wikipedia.org/wiki/Man_in_the_Moon" TargetMode="External"/><Relationship Id="rId6919" Type="http://schemas.openxmlformats.org/officeDocument/2006/relationships/hyperlink" Target="https://bn.wikipedia.org/wiki/%E0%A6%9A%E0%A6%BE%E0%A6%81%E0%A6%A6" TargetMode="External"/><Relationship Id="rId8274" Type="http://schemas.openxmlformats.org/officeDocument/2006/relationships/hyperlink" Target="https://en.wikipedia.org/wiki/Jupiter" TargetMode="External"/><Relationship Id="rId9325" Type="http://schemas.openxmlformats.org/officeDocument/2006/relationships/hyperlink" Target="https://en.wikipedia.org/wiki/Casius_quadrangle" TargetMode="External"/><Relationship Id="rId11255" Type="http://schemas.openxmlformats.org/officeDocument/2006/relationships/hyperlink" Target="https://en.wikipedia.org/wiki/Solar_day" TargetMode="External"/><Relationship Id="rId12306" Type="http://schemas.openxmlformats.org/officeDocument/2006/relationships/hyperlink" Target="http://news.discovery.com/space/should-large-moons-be-called-satellite-planets.html" TargetMode="External"/><Relationship Id="rId1314" Type="http://schemas.openxmlformats.org/officeDocument/2006/relationships/hyperlink" Target="https://en.wikipedia.org/wiki/Earth" TargetMode="External"/><Relationship Id="rId4884" Type="http://schemas.openxmlformats.org/officeDocument/2006/relationships/hyperlink" Target="https://en.wikipedia.org/wiki/Temperature" TargetMode="External"/><Relationship Id="rId5935" Type="http://schemas.openxmlformats.org/officeDocument/2006/relationships/hyperlink" Target="https://en.wikipedia.org/wiki/Apparent_magnitude" TargetMode="External"/><Relationship Id="rId7290" Type="http://schemas.openxmlformats.org/officeDocument/2006/relationships/hyperlink" Target="https://en.wikipedia.org/wiki/Jupiter" TargetMode="External"/><Relationship Id="rId8341" Type="http://schemas.openxmlformats.org/officeDocument/2006/relationships/hyperlink" Target="https://en.wikipedia.org/wiki/BBC_News_Online" TargetMode="External"/><Relationship Id="rId10271" Type="http://schemas.openxmlformats.org/officeDocument/2006/relationships/hyperlink" Target="https://en.wikipedia.org/wiki/Mars" TargetMode="External"/><Relationship Id="rId11322" Type="http://schemas.openxmlformats.org/officeDocument/2006/relationships/hyperlink" Target="https://en.wikipedia.org/wiki/Minor-planet_designation" TargetMode="External"/><Relationship Id="rId12720" Type="http://schemas.openxmlformats.org/officeDocument/2006/relationships/hyperlink" Target="http://www.nasa.gov/image-feature/goddard/views-of-pluto-through-the-years" TargetMode="External"/><Relationship Id="rId3486" Type="http://schemas.openxmlformats.org/officeDocument/2006/relationships/hyperlink" Target="https://en.wikipedia.org/wiki/Sun" TargetMode="External"/><Relationship Id="rId4537" Type="http://schemas.openxmlformats.org/officeDocument/2006/relationships/hyperlink" Target="https://en.wikipedia.org/wiki/Special:MyContributions" TargetMode="External"/><Relationship Id="rId20" Type="http://schemas.openxmlformats.org/officeDocument/2006/relationships/hyperlink" Target="https://en.wikipedia.org/wiki/Epoch_(astronomy)" TargetMode="External"/><Relationship Id="rId2088" Type="http://schemas.openxmlformats.org/officeDocument/2006/relationships/hyperlink" Target="https://archive.org/details/livesnecromance04godwgoog" TargetMode="External"/><Relationship Id="rId3139" Type="http://schemas.openxmlformats.org/officeDocument/2006/relationships/hyperlink" Target="https://en.wikipedia.org/wiki/Solar_apex" TargetMode="External"/><Relationship Id="rId4951" Type="http://schemas.openxmlformats.org/officeDocument/2006/relationships/hyperlink" Target="https://en.wikipedia.org/wiki/Moon_rock" TargetMode="External"/><Relationship Id="rId7010" Type="http://schemas.openxmlformats.org/officeDocument/2006/relationships/hyperlink" Target="https://mr.wikipedia.org/wiki/%E0%A4%9A%E0%A4%82%E0%A4%A6%E0%A5%8D%E0%A4%B0" TargetMode="External"/><Relationship Id="rId12096" Type="http://schemas.openxmlformats.org/officeDocument/2006/relationships/hyperlink" Target="https://en.wikipedia.org/wiki/Pluto" TargetMode="External"/><Relationship Id="rId474" Type="http://schemas.openxmlformats.org/officeDocument/2006/relationships/hyperlink" Target="https://en.wikipedia.org/wiki/Sulfur" TargetMode="External"/><Relationship Id="rId2155" Type="http://schemas.openxmlformats.org/officeDocument/2006/relationships/hyperlink" Target="https://en.wikipedia.org/wiki/Aurora_(astronomy)" TargetMode="External"/><Relationship Id="rId3553" Type="http://schemas.openxmlformats.org/officeDocument/2006/relationships/hyperlink" Target="https://en.wikipedia.org/wiki/Sun" TargetMode="External"/><Relationship Id="rId4604" Type="http://schemas.openxmlformats.org/officeDocument/2006/relationships/hyperlink" Target="https://bs.wikipedia.org/wiki/Sunce" TargetMode="External"/><Relationship Id="rId9182" Type="http://schemas.openxmlformats.org/officeDocument/2006/relationships/hyperlink" Target="https://en.wikipedia.org/wiki/River_delta" TargetMode="External"/><Relationship Id="rId127" Type="http://schemas.openxmlformats.org/officeDocument/2006/relationships/hyperlink" Target="https://en.wikipedia.org/wiki/Gravity" TargetMode="External"/><Relationship Id="rId3206" Type="http://schemas.openxmlformats.org/officeDocument/2006/relationships/hyperlink" Target="https://en.wikipedia.org/wiki/Mexico" TargetMode="External"/><Relationship Id="rId3620" Type="http://schemas.openxmlformats.org/officeDocument/2006/relationships/hyperlink" Target="https://en.wikipedia.org/wiki/GISS" TargetMode="External"/><Relationship Id="rId6776" Type="http://schemas.openxmlformats.org/officeDocument/2006/relationships/hyperlink" Target="https://en.wikipedia.org/wiki/Special:BookSources/0-939950-72-3" TargetMode="External"/><Relationship Id="rId7827" Type="http://schemas.openxmlformats.org/officeDocument/2006/relationships/hyperlink" Target="https://en.wikipedia.org/wiki/Fireball_(meteor)" TargetMode="External"/><Relationship Id="rId10808" Type="http://schemas.openxmlformats.org/officeDocument/2006/relationships/hyperlink" Target="https://en.wikipedia.org/wiki/Bibcode" TargetMode="External"/><Relationship Id="rId12163" Type="http://schemas.openxmlformats.org/officeDocument/2006/relationships/hyperlink" Target="https://www.jstor.org/stable/230561" TargetMode="External"/><Relationship Id="rId541" Type="http://schemas.openxmlformats.org/officeDocument/2006/relationships/hyperlink" Target="https://en.wikipedia.org/wiki/Antarctic_Plate" TargetMode="External"/><Relationship Id="rId1171" Type="http://schemas.openxmlformats.org/officeDocument/2006/relationships/hyperlink" Target="https://en.wikipedia.org/wiki/Earth" TargetMode="External"/><Relationship Id="rId2222" Type="http://schemas.openxmlformats.org/officeDocument/2006/relationships/hyperlink" Target="https://bjn.wikipedia.org/wiki/Bumi" TargetMode="External"/><Relationship Id="rId5378" Type="http://schemas.openxmlformats.org/officeDocument/2006/relationships/hyperlink" Target="https://en.wikipedia.org/wiki/Double_planet" TargetMode="External"/><Relationship Id="rId5792" Type="http://schemas.openxmlformats.org/officeDocument/2006/relationships/hyperlink" Target="https://en.wikipedia.org/wiki/Far_Ultraviolet_Camera/Spectrograph" TargetMode="External"/><Relationship Id="rId6429" Type="http://schemas.openxmlformats.org/officeDocument/2006/relationships/hyperlink" Target="https://en.wikipedia.org/wiki/Bibcode" TargetMode="External"/><Relationship Id="rId6843" Type="http://schemas.openxmlformats.org/officeDocument/2006/relationships/hyperlink" Target="https://en.wikipedia.org/wiki/Moon" TargetMode="External"/><Relationship Id="rId9999" Type="http://schemas.openxmlformats.org/officeDocument/2006/relationships/hyperlink" Target="https://en.wikipedia.org/wiki/Mars" TargetMode="External"/><Relationship Id="rId12230" Type="http://schemas.openxmlformats.org/officeDocument/2006/relationships/hyperlink" Target="https://en.wikipedia.org/wiki/Pluto" TargetMode="External"/><Relationship Id="rId1988" Type="http://schemas.openxmlformats.org/officeDocument/2006/relationships/hyperlink" Target="https://en.wikipedia.org/wiki/Digital_object_identifier" TargetMode="External"/><Relationship Id="rId4394" Type="http://schemas.openxmlformats.org/officeDocument/2006/relationships/hyperlink" Target="https://en.wikipedia.org/wiki/Digital_object_identifier" TargetMode="External"/><Relationship Id="rId5445" Type="http://schemas.openxmlformats.org/officeDocument/2006/relationships/hyperlink" Target="https://en.wikipedia.org/wiki/Tidal_force" TargetMode="External"/><Relationship Id="rId4047" Type="http://schemas.openxmlformats.org/officeDocument/2006/relationships/hyperlink" Target="https://en.wikipedia.org/wiki/Princeton_University_Press" TargetMode="External"/><Relationship Id="rId4461" Type="http://schemas.openxmlformats.org/officeDocument/2006/relationships/hyperlink" Target="https://en.wikipedia.org/wiki/Supergranulation" TargetMode="External"/><Relationship Id="rId5512" Type="http://schemas.openxmlformats.org/officeDocument/2006/relationships/hyperlink" Target="https://en.wikipedia.org/wiki/Moon" TargetMode="External"/><Relationship Id="rId6910" Type="http://schemas.openxmlformats.org/officeDocument/2006/relationships/hyperlink" Target="https://roa-rup.wikipedia.org/wiki/Lun%C3%A2" TargetMode="External"/><Relationship Id="rId8668" Type="http://schemas.openxmlformats.org/officeDocument/2006/relationships/hyperlink" Target="https://haw.wikipedia.org/wiki/Ka%E2%80%98%C4%81wela" TargetMode="External"/><Relationship Id="rId9719" Type="http://schemas.openxmlformats.org/officeDocument/2006/relationships/hyperlink" Target="https://en.wikipedia.org/wiki/Sunspot" TargetMode="External"/><Relationship Id="rId11996" Type="http://schemas.openxmlformats.org/officeDocument/2006/relationships/image" Target="media/image234.jpeg"/><Relationship Id="rId3063" Type="http://schemas.openxmlformats.org/officeDocument/2006/relationships/hyperlink" Target="https://en.wikipedia.org/wiki/Shock_wave" TargetMode="External"/><Relationship Id="rId4114" Type="http://schemas.openxmlformats.org/officeDocument/2006/relationships/hyperlink" Target="https://dx.doi.org/10.1086%2F173033" TargetMode="External"/><Relationship Id="rId10598" Type="http://schemas.openxmlformats.org/officeDocument/2006/relationships/hyperlink" Target="https://en.wikipedia.org/wiki/Mars" TargetMode="External"/><Relationship Id="rId11649" Type="http://schemas.openxmlformats.org/officeDocument/2006/relationships/hyperlink" Target="https://en.wikipedia.org/wiki/Pluto" TargetMode="External"/><Relationship Id="rId1708" Type="http://schemas.openxmlformats.org/officeDocument/2006/relationships/hyperlink" Target="https://en.wikipedia.org/wiki/Earth" TargetMode="External"/><Relationship Id="rId3130" Type="http://schemas.openxmlformats.org/officeDocument/2006/relationships/hyperlink" Target="https://en.wikipedia.org/wiki/Sun" TargetMode="External"/><Relationship Id="rId6286" Type="http://schemas.openxmlformats.org/officeDocument/2006/relationships/hyperlink" Target="http://adsabs.harvard.edu/abs/1975Sci...189..377W" TargetMode="External"/><Relationship Id="rId7337" Type="http://schemas.openxmlformats.org/officeDocument/2006/relationships/hyperlink" Target="https://en.wikipedia.org/wiki/Infrared" TargetMode="External"/><Relationship Id="rId7684" Type="http://schemas.openxmlformats.org/officeDocument/2006/relationships/hyperlink" Target="https://en.wikipedia.org/wiki/Cassini%E2%80%93Huygens" TargetMode="External"/><Relationship Id="rId8735" Type="http://schemas.openxmlformats.org/officeDocument/2006/relationships/hyperlink" Target="https://pnb.wikipedia.org/wiki/%D9%85%D8%B4%D8%AA%D8%B1%DB%8C" TargetMode="External"/><Relationship Id="rId10665" Type="http://schemas.openxmlformats.org/officeDocument/2006/relationships/hyperlink" Target="http://www.greek-names.info/greek-names-of-the-planets/" TargetMode="External"/><Relationship Id="rId11716" Type="http://schemas.openxmlformats.org/officeDocument/2006/relationships/hyperlink" Target="https://en.wikipedia.org/wiki/Iapetus_(moon)" TargetMode="External"/><Relationship Id="rId7751" Type="http://schemas.openxmlformats.org/officeDocument/2006/relationships/hyperlink" Target="https://en.wikipedia.org/wiki/Jupiter" TargetMode="External"/><Relationship Id="rId8802" Type="http://schemas.openxmlformats.org/officeDocument/2006/relationships/hyperlink" Target="https://wikimediafoundation.org/wiki/Privacy_policy" TargetMode="External"/><Relationship Id="rId10318" Type="http://schemas.openxmlformats.org/officeDocument/2006/relationships/hyperlink" Target="https://www.ncbi.nlm.nih.gov/pubmed/21817049" TargetMode="External"/><Relationship Id="rId10732" Type="http://schemas.openxmlformats.org/officeDocument/2006/relationships/hyperlink" Target="https://en.wikipedia.org/wiki/The_Hindu" TargetMode="External"/><Relationship Id="rId2896" Type="http://schemas.openxmlformats.org/officeDocument/2006/relationships/hyperlink" Target="https://en.wikipedia.org/wiki/Coronal_loop" TargetMode="External"/><Relationship Id="rId3947" Type="http://schemas.openxmlformats.org/officeDocument/2006/relationships/hyperlink" Target="https://books.google.co.uk/books?id=JxauCQAAQBAJ&amp;pg=PA163" TargetMode="External"/><Relationship Id="rId6353" Type="http://schemas.openxmlformats.org/officeDocument/2006/relationships/hyperlink" Target="https://en.wikipedia.org/wiki/Digital_object_identifier" TargetMode="External"/><Relationship Id="rId7404" Type="http://schemas.openxmlformats.org/officeDocument/2006/relationships/hyperlink" Target="https://en.wikipedia.org/wiki/Jupiter" TargetMode="External"/><Relationship Id="rId868" Type="http://schemas.openxmlformats.org/officeDocument/2006/relationships/hyperlink" Target="https://en.wikipedia.org/wiki/Earth" TargetMode="External"/><Relationship Id="rId1498" Type="http://schemas.openxmlformats.org/officeDocument/2006/relationships/hyperlink" Target="https://en.wikipedia.org/wiki/Digital_object_identifier" TargetMode="External"/><Relationship Id="rId2549" Type="http://schemas.openxmlformats.org/officeDocument/2006/relationships/hyperlink" Target="https://en.wikipedia.org/wiki/Silicon" TargetMode="External"/><Relationship Id="rId2963" Type="http://schemas.openxmlformats.org/officeDocument/2006/relationships/hyperlink" Target="https://en.wikipedia.org/wiki/Sun" TargetMode="External"/><Relationship Id="rId6006" Type="http://schemas.openxmlformats.org/officeDocument/2006/relationships/hyperlink" Target="https://en.wikipedia.org/wiki/International_Standard_Book_Number" TargetMode="External"/><Relationship Id="rId6420" Type="http://schemas.openxmlformats.org/officeDocument/2006/relationships/hyperlink" Target="https://en.wikipedia.org/wiki/Moon" TargetMode="External"/><Relationship Id="rId9576" Type="http://schemas.openxmlformats.org/officeDocument/2006/relationships/image" Target="media/image176.png"/><Relationship Id="rId9990" Type="http://schemas.openxmlformats.org/officeDocument/2006/relationships/hyperlink" Target="https://dx.doi.org/10.1126%2Fscience.278.5344.1749" TargetMode="External"/><Relationship Id="rId12557" Type="http://schemas.openxmlformats.org/officeDocument/2006/relationships/hyperlink" Target="https://dx.doi.org/10.1051%2F0004-6361%2F200911633" TargetMode="External"/><Relationship Id="rId935" Type="http://schemas.openxmlformats.org/officeDocument/2006/relationships/hyperlink" Target="https://en.wikipedia.org/wiki/Antarctica" TargetMode="External"/><Relationship Id="rId1565" Type="http://schemas.openxmlformats.org/officeDocument/2006/relationships/hyperlink" Target="https://www.worldcat.org/issn/1752-0894" TargetMode="External"/><Relationship Id="rId2616" Type="http://schemas.openxmlformats.org/officeDocument/2006/relationships/hyperlink" Target="https://en.wikipedia.org/wiki/Sun" TargetMode="External"/><Relationship Id="rId5022" Type="http://schemas.openxmlformats.org/officeDocument/2006/relationships/image" Target="media/image79.jpeg"/><Relationship Id="rId8178" Type="http://schemas.openxmlformats.org/officeDocument/2006/relationships/hyperlink" Target="https://en.wikipedia.org/wiki/Jupiter" TargetMode="External"/><Relationship Id="rId8592" Type="http://schemas.openxmlformats.org/officeDocument/2006/relationships/hyperlink" Target="https://donate.wikimedia.org/wiki/Special:FundraiserRedirector?utm_source=donate&amp;utm_medium=sidebar&amp;utm_campaign=C13_en.wikipedia.org&amp;uselang=en" TargetMode="External"/><Relationship Id="rId9229" Type="http://schemas.openxmlformats.org/officeDocument/2006/relationships/hyperlink" Target="https://en.wikipedia.org/wiki/Mars" TargetMode="External"/><Relationship Id="rId9643" Type="http://schemas.openxmlformats.org/officeDocument/2006/relationships/hyperlink" Target="https://en.wikipedia.org/wiki/Mars" TargetMode="External"/><Relationship Id="rId11159" Type="http://schemas.openxmlformats.org/officeDocument/2006/relationships/hyperlink" Target="https://sa.wikipedia.org/wiki/%E0%A4%AE%E0%A4%99%E0%A5%8D%E0%A4%97%E0%A4%B2%E0%A4%83" TargetMode="External"/><Relationship Id="rId12971" Type="http://schemas.openxmlformats.org/officeDocument/2006/relationships/hyperlink" Target="https://www.wikidata.org/wiki/Q339" TargetMode="External"/><Relationship Id="rId1218" Type="http://schemas.openxmlformats.org/officeDocument/2006/relationships/hyperlink" Target="https://en.wikipedia.org/wiki/National_Geospatial-Intelligence_Agency" TargetMode="External"/><Relationship Id="rId7194" Type="http://schemas.openxmlformats.org/officeDocument/2006/relationships/hyperlink" Target="https://en.wikipedia.org/wiki/Rotation_period" TargetMode="External"/><Relationship Id="rId8245" Type="http://schemas.openxmlformats.org/officeDocument/2006/relationships/hyperlink" Target="http://adsabs.harvard.edu/abs/1974RSPTA.276...43S" TargetMode="External"/><Relationship Id="rId10175" Type="http://schemas.openxmlformats.org/officeDocument/2006/relationships/hyperlink" Target="https://en.wikipedia.org/wiki/Mars" TargetMode="External"/><Relationship Id="rId11573" Type="http://schemas.openxmlformats.org/officeDocument/2006/relationships/hyperlink" Target="https://en.wikipedia.org/wiki/IAU_definition_of_planet" TargetMode="External"/><Relationship Id="rId12624" Type="http://schemas.openxmlformats.org/officeDocument/2006/relationships/hyperlink" Target="https://arxiv.org/abs/1107.5309" TargetMode="External"/><Relationship Id="rId1632" Type="http://schemas.openxmlformats.org/officeDocument/2006/relationships/hyperlink" Target="https://en.wikipedia.org/wiki/Earth" TargetMode="External"/><Relationship Id="rId4788" Type="http://schemas.openxmlformats.org/officeDocument/2006/relationships/hyperlink" Target="https://wa.wikipedia.org/wiki/Solea" TargetMode="External"/><Relationship Id="rId5839" Type="http://schemas.openxmlformats.org/officeDocument/2006/relationships/hyperlink" Target="https://en.wikipedia.org/wiki/Germanic_peoples" TargetMode="External"/><Relationship Id="rId7261" Type="http://schemas.openxmlformats.org/officeDocument/2006/relationships/hyperlink" Target="https://en.wikipedia.org/wiki/Moons_of_Jupiter" TargetMode="External"/><Relationship Id="rId9710" Type="http://schemas.openxmlformats.org/officeDocument/2006/relationships/hyperlink" Target="https://en.wikipedia.org/wiki/Astronomy_on_Mars" TargetMode="External"/><Relationship Id="rId11226" Type="http://schemas.openxmlformats.org/officeDocument/2006/relationships/hyperlink" Target="https://en.wikipedia.org/wiki/Pluto" TargetMode="External"/><Relationship Id="rId11640" Type="http://schemas.openxmlformats.org/officeDocument/2006/relationships/hyperlink" Target="https://en.wikipedia.org/wiki/Pluto" TargetMode="External"/><Relationship Id="rId4855" Type="http://schemas.openxmlformats.org/officeDocument/2006/relationships/hyperlink" Target="https://en.wikipedia.org/wiki/Flattening" TargetMode="External"/><Relationship Id="rId5906" Type="http://schemas.openxmlformats.org/officeDocument/2006/relationships/hyperlink" Target="https://en.wikipedia.org/wiki/Moon" TargetMode="External"/><Relationship Id="rId8312" Type="http://schemas.openxmlformats.org/officeDocument/2006/relationships/hyperlink" Target="http://arc.aiaa.org/doi/abs/10.2514/6.2004-650-447" TargetMode="External"/><Relationship Id="rId10242" Type="http://schemas.openxmlformats.org/officeDocument/2006/relationships/hyperlink" Target="https://en.wikipedia.org/wiki/Mars" TargetMode="External"/><Relationship Id="rId3457" Type="http://schemas.openxmlformats.org/officeDocument/2006/relationships/hyperlink" Target="https://en.wikipedia.org/wiki/Timeline_of_the_far_future" TargetMode="External"/><Relationship Id="rId3871" Type="http://schemas.openxmlformats.org/officeDocument/2006/relationships/hyperlink" Target="https://dx.doi.org/10.1086%2F186829" TargetMode="External"/><Relationship Id="rId4508" Type="http://schemas.openxmlformats.org/officeDocument/2006/relationships/hyperlink" Target="https://en.wikipedia.org/wiki/Template_talk:Sun_spacecraft" TargetMode="External"/><Relationship Id="rId4922" Type="http://schemas.openxmlformats.org/officeDocument/2006/relationships/hyperlink" Target="https://en.wikipedia.org/wiki/Near_side_of_the_Moon" TargetMode="External"/><Relationship Id="rId378" Type="http://schemas.openxmlformats.org/officeDocument/2006/relationships/hyperlink" Target="https://en.wikipedia.org/wiki/Earth" TargetMode="External"/><Relationship Id="rId792" Type="http://schemas.openxmlformats.org/officeDocument/2006/relationships/hyperlink" Target="https://en.wikipedia.org/wiki/Earth" TargetMode="External"/><Relationship Id="rId2059" Type="http://schemas.openxmlformats.org/officeDocument/2006/relationships/hyperlink" Target="http://www.birtwhistle.org/Gallery6R10DB9.htm" TargetMode="External"/><Relationship Id="rId2473" Type="http://schemas.openxmlformats.org/officeDocument/2006/relationships/hyperlink" Target="https://en.wikipedia.org/wiki/Orbit" TargetMode="External"/><Relationship Id="rId3524" Type="http://schemas.openxmlformats.org/officeDocument/2006/relationships/hyperlink" Target="https://en.wikipedia.org/wiki/Sun" TargetMode="External"/><Relationship Id="rId9086" Type="http://schemas.openxmlformats.org/officeDocument/2006/relationships/hyperlink" Target="https://en.wikipedia.org/wiki/Mars" TargetMode="External"/><Relationship Id="rId12067" Type="http://schemas.openxmlformats.org/officeDocument/2006/relationships/hyperlink" Target="https://en.wikipedia.org/wiki/Pluto" TargetMode="External"/><Relationship Id="rId12481" Type="http://schemas.openxmlformats.org/officeDocument/2006/relationships/hyperlink" Target="https://en.wikipedia.org/wiki/Bibcode" TargetMode="External"/><Relationship Id="rId445" Type="http://schemas.openxmlformats.org/officeDocument/2006/relationships/hyperlink" Target="https://en.wikipedia.org/wiki/Earth" TargetMode="External"/><Relationship Id="rId1075" Type="http://schemas.openxmlformats.org/officeDocument/2006/relationships/hyperlink" Target="https://en.wikipedia.org/wiki/Earth" TargetMode="External"/><Relationship Id="rId2126" Type="http://schemas.openxmlformats.org/officeDocument/2006/relationships/hyperlink" Target="https://en.wikibooks.org/wiki/Special:Search/Earth" TargetMode="External"/><Relationship Id="rId2540" Type="http://schemas.openxmlformats.org/officeDocument/2006/relationships/hyperlink" Target="https://en.wikipedia.org/wiki/Photosphere" TargetMode="External"/><Relationship Id="rId5696" Type="http://schemas.openxmlformats.org/officeDocument/2006/relationships/hyperlink" Target="https://en.wikipedia.org/wiki/European_Space_Agency" TargetMode="External"/><Relationship Id="rId6747" Type="http://schemas.openxmlformats.org/officeDocument/2006/relationships/hyperlink" Target="https://en.wikipedia.org/wiki/Digital_object_identifier" TargetMode="External"/><Relationship Id="rId9153" Type="http://schemas.openxmlformats.org/officeDocument/2006/relationships/hyperlink" Target="https://en.wikipedia.org/wiki/Cryosphere" TargetMode="External"/><Relationship Id="rId11083" Type="http://schemas.openxmlformats.org/officeDocument/2006/relationships/hyperlink" Target="https://it.wikipedia.org/wiki/Marte_(astronomia)" TargetMode="External"/><Relationship Id="rId12134" Type="http://schemas.openxmlformats.org/officeDocument/2006/relationships/hyperlink" Target="https://en.wikipedia.org/wiki/AP_News" TargetMode="External"/><Relationship Id="rId512" Type="http://schemas.openxmlformats.org/officeDocument/2006/relationships/hyperlink" Target="https://en.wikipedia.org/wiki/Uranium" TargetMode="External"/><Relationship Id="rId1142" Type="http://schemas.openxmlformats.org/officeDocument/2006/relationships/hyperlink" Target="https://en.wikipedia.org/wiki/Earth" TargetMode="External"/><Relationship Id="rId4298" Type="http://schemas.openxmlformats.org/officeDocument/2006/relationships/hyperlink" Target="https://en.wikipedia.org/wiki/NASA" TargetMode="External"/><Relationship Id="rId5349" Type="http://schemas.openxmlformats.org/officeDocument/2006/relationships/hyperlink" Target="https://en.wikipedia.org/wiki/Hermite_(crater)" TargetMode="External"/><Relationship Id="rId9220" Type="http://schemas.openxmlformats.org/officeDocument/2006/relationships/hyperlink" Target="https://en.wikipedia.org/wiki/Glenelg,_Mars" TargetMode="External"/><Relationship Id="rId4365" Type="http://schemas.openxmlformats.org/officeDocument/2006/relationships/hyperlink" Target="https://dx.doi.org/10.1136%2Fbjo.57.4.270" TargetMode="External"/><Relationship Id="rId5763" Type="http://schemas.openxmlformats.org/officeDocument/2006/relationships/hyperlink" Target="https://en.wikipedia.org/wiki/Shackleton_Energy_Company" TargetMode="External"/><Relationship Id="rId6814" Type="http://schemas.openxmlformats.org/officeDocument/2006/relationships/hyperlink" Target="http://www.lpi.usra.edu/resources/cla/" TargetMode="External"/><Relationship Id="rId11150" Type="http://schemas.openxmlformats.org/officeDocument/2006/relationships/hyperlink" Target="https://kaa.wikipedia.org/wiki/Mars_(planeta)" TargetMode="External"/><Relationship Id="rId12201" Type="http://schemas.openxmlformats.org/officeDocument/2006/relationships/hyperlink" Target="https://en.wikipedia.org/wiki/Pluto" TargetMode="External"/><Relationship Id="rId1959" Type="http://schemas.openxmlformats.org/officeDocument/2006/relationships/hyperlink" Target="https://en.wikipedia.org/wiki/Digital_object_identifier" TargetMode="External"/><Relationship Id="rId4018" Type="http://schemas.openxmlformats.org/officeDocument/2006/relationships/hyperlink" Target="https://en.wikipedia.org/wiki/JSTOR" TargetMode="External"/><Relationship Id="rId5416" Type="http://schemas.openxmlformats.org/officeDocument/2006/relationships/hyperlink" Target="https://en.wikipedia.org/wiki/Declination" TargetMode="External"/><Relationship Id="rId5830" Type="http://schemas.openxmlformats.org/officeDocument/2006/relationships/hyperlink" Target="https://en.wikipedia.org/wiki/File:Moon-bonatti.png" TargetMode="External"/><Relationship Id="rId8986" Type="http://schemas.openxmlformats.org/officeDocument/2006/relationships/hyperlink" Target="https://en.wikipedia.org/wiki/Mars" TargetMode="External"/><Relationship Id="rId11967" Type="http://schemas.openxmlformats.org/officeDocument/2006/relationships/hyperlink" Target="https://en.wikipedia.org/wiki/File:NH-Pluto-SphericalMosaic-20150910.jpg" TargetMode="External"/><Relationship Id="rId3381" Type="http://schemas.openxmlformats.org/officeDocument/2006/relationships/hyperlink" Target="https://en.wikipedia.org/wiki/Stereoscopic" TargetMode="External"/><Relationship Id="rId4432" Type="http://schemas.openxmlformats.org/officeDocument/2006/relationships/hyperlink" Target="https://en.wikibooks.org/wiki/Special:Search/Sun" TargetMode="External"/><Relationship Id="rId7588" Type="http://schemas.openxmlformats.org/officeDocument/2006/relationships/hyperlink" Target="https://en.wikipedia.org/wiki/Aryabhata" TargetMode="External"/><Relationship Id="rId8639" Type="http://schemas.openxmlformats.org/officeDocument/2006/relationships/hyperlink" Target="https://ca.wikipedia.org/wiki/J%C3%BApiter_(planeta)" TargetMode="External"/><Relationship Id="rId10569" Type="http://schemas.openxmlformats.org/officeDocument/2006/relationships/hyperlink" Target="https://en.wikipedia.org/wiki/Mars" TargetMode="External"/><Relationship Id="rId10983" Type="http://schemas.openxmlformats.org/officeDocument/2006/relationships/hyperlink" Target="https://en.wikipedia.org/wiki/Mars" TargetMode="External"/><Relationship Id="rId3034" Type="http://schemas.openxmlformats.org/officeDocument/2006/relationships/hyperlink" Target="https://en.wikipedia.org/wiki/Aurora_(astronomy)" TargetMode="External"/><Relationship Id="rId7655" Type="http://schemas.openxmlformats.org/officeDocument/2006/relationships/hyperlink" Target="https://en.wikipedia.org/wiki/Jupiter" TargetMode="External"/><Relationship Id="rId8706" Type="http://schemas.openxmlformats.org/officeDocument/2006/relationships/hyperlink" Target="https://ml.wikipedia.org/wiki/%E0%B4%B5%E0%B5%8D%E0%B4%AF%E0%B4%BE%E0%B4%B4%E0%B4%82" TargetMode="External"/><Relationship Id="rId10636" Type="http://schemas.openxmlformats.org/officeDocument/2006/relationships/hyperlink" Target="http://adsabs.harvard.edu/abs/2004Icar..172..537K" TargetMode="External"/><Relationship Id="rId2050" Type="http://schemas.openxmlformats.org/officeDocument/2006/relationships/hyperlink" Target="https://en.wikipedia.org/wiki/Digital_object_identifier" TargetMode="External"/><Relationship Id="rId3101" Type="http://schemas.openxmlformats.org/officeDocument/2006/relationships/hyperlink" Target="https://en.wikipedia.org/wiki/Triple-alpha_process" TargetMode="External"/><Relationship Id="rId6257" Type="http://schemas.openxmlformats.org/officeDocument/2006/relationships/hyperlink" Target="https://en.wikipedia.org/wiki/Moon" TargetMode="External"/><Relationship Id="rId6671" Type="http://schemas.openxmlformats.org/officeDocument/2006/relationships/hyperlink" Target="https://en.wikipedia.org/wiki/Moon" TargetMode="External"/><Relationship Id="rId7308" Type="http://schemas.openxmlformats.org/officeDocument/2006/relationships/hyperlink" Target="https://en.wikipedia.org/wiki/Jupiter" TargetMode="External"/><Relationship Id="rId7722" Type="http://schemas.openxmlformats.org/officeDocument/2006/relationships/hyperlink" Target="https://en.wikipedia.org/wiki/Timeline_of_discovery_of_Solar_System_planets_and_their_moons" TargetMode="External"/><Relationship Id="rId5273" Type="http://schemas.openxmlformats.org/officeDocument/2006/relationships/hyperlink" Target="https://en.wikipedia.org/wiki/Gravity_Recovery_and_Interior_Laboratory" TargetMode="External"/><Relationship Id="rId6324" Type="http://schemas.openxmlformats.org/officeDocument/2006/relationships/hyperlink" Target="http://planetary.org/news/2009/1113_LCROSS_Lunar_Impactor_Mission_Yes_We.html" TargetMode="External"/><Relationship Id="rId10703" Type="http://schemas.openxmlformats.org/officeDocument/2006/relationships/hyperlink" Target="https://en.wikipedia.org/wiki/Bibcode" TargetMode="External"/><Relationship Id="rId839" Type="http://schemas.openxmlformats.org/officeDocument/2006/relationships/hyperlink" Target="https://en.wikipedia.org/wiki/South_Pole" TargetMode="External"/><Relationship Id="rId1469" Type="http://schemas.openxmlformats.org/officeDocument/2006/relationships/hyperlink" Target="https://en.wikipedia.org/wiki/Bibcode" TargetMode="External"/><Relationship Id="rId2867" Type="http://schemas.openxmlformats.org/officeDocument/2006/relationships/hyperlink" Target="https://en.wikipedia.org/wiki/Sun" TargetMode="External"/><Relationship Id="rId3918" Type="http://schemas.openxmlformats.org/officeDocument/2006/relationships/hyperlink" Target="https://en.wikipedia.org/wiki/Sun" TargetMode="External"/><Relationship Id="rId5340" Type="http://schemas.openxmlformats.org/officeDocument/2006/relationships/hyperlink" Target="https://en.wikipedia.org/wiki/Moon" TargetMode="External"/><Relationship Id="rId8496" Type="http://schemas.openxmlformats.org/officeDocument/2006/relationships/hyperlink" Target="https://dx.doi.org/10.1016%2Fj.newast.2003.07.002" TargetMode="External"/><Relationship Id="rId9547" Type="http://schemas.openxmlformats.org/officeDocument/2006/relationships/hyperlink" Target="https://en.wikipedia.org/wiki/Kelvin" TargetMode="External"/><Relationship Id="rId9894" Type="http://schemas.openxmlformats.org/officeDocument/2006/relationships/hyperlink" Target="https://en.wikipedia.org/wiki/The_Martian_Chronicles" TargetMode="External"/><Relationship Id="rId12875" Type="http://schemas.openxmlformats.org/officeDocument/2006/relationships/hyperlink" Target="https://csb.wikipedia.org/wiki/Pluton" TargetMode="External"/><Relationship Id="rId1883" Type="http://schemas.openxmlformats.org/officeDocument/2006/relationships/hyperlink" Target="https://en.wikipedia.org/wiki/Digital_object_identifier" TargetMode="External"/><Relationship Id="rId2934" Type="http://schemas.openxmlformats.org/officeDocument/2006/relationships/hyperlink" Target="https://en.wikipedia.org/wiki/Electromagnetic_spectrum" TargetMode="External"/><Relationship Id="rId7098" Type="http://schemas.openxmlformats.org/officeDocument/2006/relationships/hyperlink" Target="https://wa.wikipedia.org/wiki/Lune" TargetMode="External"/><Relationship Id="rId8149" Type="http://schemas.openxmlformats.org/officeDocument/2006/relationships/hyperlink" Target="https://en.wikipedia.org/wiki/Journal_of_Geophysical_Research" TargetMode="External"/><Relationship Id="rId9961" Type="http://schemas.openxmlformats.org/officeDocument/2006/relationships/hyperlink" Target="https://en.wikipedia.org/wiki/Mars" TargetMode="External"/><Relationship Id="rId11477" Type="http://schemas.openxmlformats.org/officeDocument/2006/relationships/hyperlink" Target="https://en.wikipedia.org/wiki/Pluto" TargetMode="External"/><Relationship Id="rId11891" Type="http://schemas.openxmlformats.org/officeDocument/2006/relationships/hyperlink" Target="https://en.wikipedia.org/wiki/Nice_model" TargetMode="External"/><Relationship Id="rId12528" Type="http://schemas.openxmlformats.org/officeDocument/2006/relationships/hyperlink" Target="https://en.wikipedia.org/wiki/Pluto" TargetMode="External"/><Relationship Id="rId12942" Type="http://schemas.openxmlformats.org/officeDocument/2006/relationships/hyperlink" Target="https://sh.wikipedia.org/wiki/Pluton" TargetMode="External"/><Relationship Id="rId906" Type="http://schemas.openxmlformats.org/officeDocument/2006/relationships/hyperlink" Target="https://en.wikipedia.org/wiki/Typhoon" TargetMode="External"/><Relationship Id="rId1536" Type="http://schemas.openxmlformats.org/officeDocument/2006/relationships/hyperlink" Target="http://www.nasa.gov/centers/ames/news/releases/2000/00_79AR.html" TargetMode="External"/><Relationship Id="rId1950" Type="http://schemas.openxmlformats.org/officeDocument/2006/relationships/hyperlink" Target="https://dx.doi.org/10.1073%2Fpnas.1100480108" TargetMode="External"/><Relationship Id="rId8563" Type="http://schemas.openxmlformats.org/officeDocument/2006/relationships/hyperlink" Target="https://en.wikipedia.org/wiki/Integrated_Authority_File" TargetMode="External"/><Relationship Id="rId9614" Type="http://schemas.openxmlformats.org/officeDocument/2006/relationships/hyperlink" Target="https://en.wikipedia.org/wiki/Impactite" TargetMode="External"/><Relationship Id="rId10079" Type="http://schemas.openxmlformats.org/officeDocument/2006/relationships/hyperlink" Target="http://www.lpi.usra.edu/publications/slidesets/redplanet2/index.shtml" TargetMode="External"/><Relationship Id="rId10493" Type="http://schemas.openxmlformats.org/officeDocument/2006/relationships/hyperlink" Target="https://en.wikipedia.org/wiki/PubMed_Identifier" TargetMode="External"/><Relationship Id="rId11544" Type="http://schemas.openxmlformats.org/officeDocument/2006/relationships/hyperlink" Target="https://en.wikipedia.org/wiki/Dysnomia_(moon)" TargetMode="External"/><Relationship Id="rId1603" Type="http://schemas.openxmlformats.org/officeDocument/2006/relationships/hyperlink" Target="https://en.wikipedia.org/wiki/PubMed_Central" TargetMode="External"/><Relationship Id="rId4759" Type="http://schemas.openxmlformats.org/officeDocument/2006/relationships/hyperlink" Target="https://so.wikipedia.org/wiki/Qorax" TargetMode="External"/><Relationship Id="rId7165" Type="http://schemas.openxmlformats.org/officeDocument/2006/relationships/hyperlink" Target="https://en.wikipedia.org/wiki/Jupiter" TargetMode="External"/><Relationship Id="rId8216" Type="http://schemas.openxmlformats.org/officeDocument/2006/relationships/hyperlink" Target="http://www.usatoday.com/tech/science/space/2006-05-04-jupiter-jr-spot_x.htm" TargetMode="External"/><Relationship Id="rId8630" Type="http://schemas.openxmlformats.org/officeDocument/2006/relationships/hyperlink" Target="https://be.wikipedia.org/wiki/%D0%9F%D0%BB%D0%B0%D0%BD%D0%B5%D1%82%D0%B0_%D0%AE%D0%BF%D1%96%D1%82%D1%8D%D1%80" TargetMode="External"/><Relationship Id="rId10146" Type="http://schemas.openxmlformats.org/officeDocument/2006/relationships/hyperlink" Target="https://en.wikipedia.org/wiki/Mars" TargetMode="External"/><Relationship Id="rId10560" Type="http://schemas.openxmlformats.org/officeDocument/2006/relationships/hyperlink" Target="https://en.wikipedia.org/wiki/ISRO" TargetMode="External"/><Relationship Id="rId11611" Type="http://schemas.openxmlformats.org/officeDocument/2006/relationships/hyperlink" Target="https://en.wikipedia.org/wiki/Illinois_Senate" TargetMode="External"/><Relationship Id="rId3775" Type="http://schemas.openxmlformats.org/officeDocument/2006/relationships/hyperlink" Target="https://dx.doi.org/10.1126%2Fscience.1140598" TargetMode="External"/><Relationship Id="rId4826" Type="http://schemas.openxmlformats.org/officeDocument/2006/relationships/hyperlink" Target="https://en.wikipedia.org/wiki/Apsis" TargetMode="External"/><Relationship Id="rId6181" Type="http://schemas.openxmlformats.org/officeDocument/2006/relationships/hyperlink" Target="http://www.agu.org/pubs/crossref/2003/2002JE001909.shtml" TargetMode="External"/><Relationship Id="rId7232" Type="http://schemas.openxmlformats.org/officeDocument/2006/relationships/hyperlink" Target="https://en.wikipedia.org/wiki/Solar_System" TargetMode="External"/><Relationship Id="rId10213" Type="http://schemas.openxmlformats.org/officeDocument/2006/relationships/hyperlink" Target="http://www.agu.org/pubs/crossref/2006/2006GL025946.shtml" TargetMode="External"/><Relationship Id="rId696" Type="http://schemas.openxmlformats.org/officeDocument/2006/relationships/hyperlink" Target="https://en.wikipedia.org/wiki/Atmospheric_circulation" TargetMode="External"/><Relationship Id="rId2377" Type="http://schemas.openxmlformats.org/officeDocument/2006/relationships/hyperlink" Target="https://sah.wikipedia.org/wiki/%D0%A1%D0%B8%D1%80" TargetMode="External"/><Relationship Id="rId2791" Type="http://schemas.openxmlformats.org/officeDocument/2006/relationships/hyperlink" Target="https://en.wikipedia.org/wiki/Oscillator_strength" TargetMode="External"/><Relationship Id="rId3428" Type="http://schemas.openxmlformats.org/officeDocument/2006/relationships/hyperlink" Target="https://en.wikipedia.org/wiki/Sun" TargetMode="External"/><Relationship Id="rId12385" Type="http://schemas.openxmlformats.org/officeDocument/2006/relationships/hyperlink" Target="http://adsabs.harvard.edu/abs/2012MNRAS.427L..85D" TargetMode="External"/><Relationship Id="rId349" Type="http://schemas.openxmlformats.org/officeDocument/2006/relationships/hyperlink" Target="https://en.wikipedia.org/wiki/Earth" TargetMode="External"/><Relationship Id="rId763" Type="http://schemas.openxmlformats.org/officeDocument/2006/relationships/hyperlink" Target="https://en.wikipedia.org/wiki/Magnetic_dipole_moment" TargetMode="External"/><Relationship Id="rId1393" Type="http://schemas.openxmlformats.org/officeDocument/2006/relationships/hyperlink" Target="https://en.wikipedia.org/wiki/Earth" TargetMode="External"/><Relationship Id="rId2444" Type="http://schemas.openxmlformats.org/officeDocument/2006/relationships/hyperlink" Target="https://en.wikipedia.org/wiki/Wikipedia:General_disclaimer" TargetMode="External"/><Relationship Id="rId3842" Type="http://schemas.openxmlformats.org/officeDocument/2006/relationships/hyperlink" Target="https://en.wikipedia.org/wiki/Sun" TargetMode="External"/><Relationship Id="rId6998" Type="http://schemas.openxmlformats.org/officeDocument/2006/relationships/hyperlink" Target="https://lb.wikipedia.org/wiki/%C3%84erdmound" TargetMode="External"/><Relationship Id="rId9057" Type="http://schemas.openxmlformats.org/officeDocument/2006/relationships/hyperlink" Target="https://en.wikipedia.org/wiki/Plagioclase_feldspar" TargetMode="External"/><Relationship Id="rId9471" Type="http://schemas.openxmlformats.org/officeDocument/2006/relationships/hyperlink" Target="https://en.wikipedia.org/wiki/Pink_(color)" TargetMode="External"/><Relationship Id="rId12038" Type="http://schemas.openxmlformats.org/officeDocument/2006/relationships/hyperlink" Target="https://en.wikipedia.org/wiki/Scattered-disc_object" TargetMode="External"/><Relationship Id="rId416" Type="http://schemas.openxmlformats.org/officeDocument/2006/relationships/hyperlink" Target="https://en.wikipedia.org/wiki/Stellar_evolution" TargetMode="External"/><Relationship Id="rId1046" Type="http://schemas.openxmlformats.org/officeDocument/2006/relationships/hyperlink" Target="https://en.wikipedia.org/wiki/Earth" TargetMode="External"/><Relationship Id="rId8073" Type="http://schemas.openxmlformats.org/officeDocument/2006/relationships/hyperlink" Target="https://en.wikipedia.org/wiki/Jupiter" TargetMode="External"/><Relationship Id="rId9124" Type="http://schemas.openxmlformats.org/officeDocument/2006/relationships/hyperlink" Target="https://en.wikipedia.org/wiki/Phoenix_(spacecraft)" TargetMode="External"/><Relationship Id="rId12452" Type="http://schemas.openxmlformats.org/officeDocument/2006/relationships/hyperlink" Target="https://dx.doi.org/10.1038%2Fnature18289" TargetMode="External"/><Relationship Id="rId830" Type="http://schemas.openxmlformats.org/officeDocument/2006/relationships/hyperlink" Target="https://en.wikipedia.org/wiki/Rotation" TargetMode="External"/><Relationship Id="rId1460" Type="http://schemas.openxmlformats.org/officeDocument/2006/relationships/hyperlink" Target="https://dx.doi.org/10.1038%2F35089010" TargetMode="External"/><Relationship Id="rId2511" Type="http://schemas.openxmlformats.org/officeDocument/2006/relationships/hyperlink" Target="https://en.wikipedia.org/wiki/Sun" TargetMode="External"/><Relationship Id="rId5667" Type="http://schemas.openxmlformats.org/officeDocument/2006/relationships/hyperlink" Target="https://en.wikipedia.org/wiki/Moon_landing" TargetMode="External"/><Relationship Id="rId6718" Type="http://schemas.openxmlformats.org/officeDocument/2006/relationships/hyperlink" Target="https://en.wikipedia.org/wiki/Special:BookSources/978-0-19-928791-8" TargetMode="External"/><Relationship Id="rId11054" Type="http://schemas.openxmlformats.org/officeDocument/2006/relationships/hyperlink" Target="https://eu.wikipedia.org/wiki/Marte" TargetMode="External"/><Relationship Id="rId12105" Type="http://schemas.openxmlformats.org/officeDocument/2006/relationships/hyperlink" Target="http://www.bbc.com/news/science-environment-33657447" TargetMode="External"/><Relationship Id="rId1113" Type="http://schemas.openxmlformats.org/officeDocument/2006/relationships/hyperlink" Target="http://www.landcover.org/" TargetMode="External"/><Relationship Id="rId4269" Type="http://schemas.openxmlformats.org/officeDocument/2006/relationships/hyperlink" Target="https://en.wikipedia.org/wiki/Sun" TargetMode="External"/><Relationship Id="rId4683" Type="http://schemas.openxmlformats.org/officeDocument/2006/relationships/hyperlink" Target="https://lij.wikipedia.org/wiki/S%C3%B4" TargetMode="External"/><Relationship Id="rId5734" Type="http://schemas.openxmlformats.org/officeDocument/2006/relationships/hyperlink" Target="https://en.wikipedia.org/wiki/Moon" TargetMode="External"/><Relationship Id="rId8140" Type="http://schemas.openxmlformats.org/officeDocument/2006/relationships/hyperlink" Target="https://arxiv.org/abs/astro-ph/9907402" TargetMode="External"/><Relationship Id="rId10070" Type="http://schemas.openxmlformats.org/officeDocument/2006/relationships/hyperlink" Target="http://www.marsdaily.com/reports/Using_Curiosity_to_Search_for_Life_999.html" TargetMode="External"/><Relationship Id="rId11121" Type="http://schemas.openxmlformats.org/officeDocument/2006/relationships/hyperlink" Target="https://mwl.wikipedia.org/wiki/Marte_(planeta)" TargetMode="External"/><Relationship Id="rId3285" Type="http://schemas.openxmlformats.org/officeDocument/2006/relationships/hyperlink" Target="https://en.wikipedia.org/wiki/Prism_(optics)" TargetMode="External"/><Relationship Id="rId4336" Type="http://schemas.openxmlformats.org/officeDocument/2006/relationships/hyperlink" Target="https://en.wikipedia.org/wiki/Sun" TargetMode="External"/><Relationship Id="rId4750" Type="http://schemas.openxmlformats.org/officeDocument/2006/relationships/hyperlink" Target="https://sq.wikipedia.org/wiki/Dielli" TargetMode="External"/><Relationship Id="rId5801" Type="http://schemas.openxmlformats.org/officeDocument/2006/relationships/hyperlink" Target="https://en.wikipedia.org/wiki/Moon" TargetMode="External"/><Relationship Id="rId8957" Type="http://schemas.openxmlformats.org/officeDocument/2006/relationships/hyperlink" Target="https://en.wikipedia.org/wiki/Mars_Orbiter_Mission" TargetMode="External"/><Relationship Id="rId3352" Type="http://schemas.openxmlformats.org/officeDocument/2006/relationships/hyperlink" Target="https://en.wikipedia.org/wiki/STS-41C" TargetMode="External"/><Relationship Id="rId4403" Type="http://schemas.openxmlformats.org/officeDocument/2006/relationships/hyperlink" Target="https://en.wikipedia.org/wiki/Sun" TargetMode="External"/><Relationship Id="rId7559" Type="http://schemas.openxmlformats.org/officeDocument/2006/relationships/hyperlink" Target="https://en.wikipedia.org/wiki/Arc_second" TargetMode="External"/><Relationship Id="rId10887" Type="http://schemas.openxmlformats.org/officeDocument/2006/relationships/hyperlink" Target="https://en.wikipedia.org/wiki/Special:BookSources/0-8389-0831-4" TargetMode="External"/><Relationship Id="rId11938" Type="http://schemas.openxmlformats.org/officeDocument/2006/relationships/hyperlink" Target="https://en.wikipedia.org/wiki/Pluto" TargetMode="External"/><Relationship Id="rId273" Type="http://schemas.openxmlformats.org/officeDocument/2006/relationships/hyperlink" Target="https://en.wikipedia.org/wiki/Earth" TargetMode="External"/><Relationship Id="rId3005" Type="http://schemas.openxmlformats.org/officeDocument/2006/relationships/hyperlink" Target="https://en.wikipedia.org/wiki/Babcock_Model" TargetMode="External"/><Relationship Id="rId6575" Type="http://schemas.openxmlformats.org/officeDocument/2006/relationships/hyperlink" Target="https://en.wikipedia.org/wiki/International_Standard_Book_Number" TargetMode="External"/><Relationship Id="rId7626" Type="http://schemas.openxmlformats.org/officeDocument/2006/relationships/hyperlink" Target="https://en.wikipedia.org/wiki/Jupiter" TargetMode="External"/><Relationship Id="rId7973" Type="http://schemas.openxmlformats.org/officeDocument/2006/relationships/hyperlink" Target="http://ssd.jpl.nasa.gov/?constants" TargetMode="External"/><Relationship Id="rId10954" Type="http://schemas.openxmlformats.org/officeDocument/2006/relationships/hyperlink" Target="https://en.wikipedia.org/wiki/Template:Solar_System" TargetMode="External"/><Relationship Id="rId340" Type="http://schemas.openxmlformats.org/officeDocument/2006/relationships/hyperlink" Target="https://en.wikipedia.org/wiki/Chemical_reaction" TargetMode="External"/><Relationship Id="rId2021" Type="http://schemas.openxmlformats.org/officeDocument/2006/relationships/hyperlink" Target="http://www.webcitation.org/617EmcCjR" TargetMode="External"/><Relationship Id="rId5177" Type="http://schemas.openxmlformats.org/officeDocument/2006/relationships/hyperlink" Target="https://en.wikipedia.org/wiki/Moon" TargetMode="External"/><Relationship Id="rId6228" Type="http://schemas.openxmlformats.org/officeDocument/2006/relationships/hyperlink" Target="https://en.wikipedia.org/wiki/Moon" TargetMode="External"/><Relationship Id="rId10607" Type="http://schemas.openxmlformats.org/officeDocument/2006/relationships/hyperlink" Target="http://news.bbc.co.uk/2/hi/science/nature/7248062.stm" TargetMode="External"/><Relationship Id="rId4193" Type="http://schemas.openxmlformats.org/officeDocument/2006/relationships/hyperlink" Target="https://arxiv.org/abs/astro-ph/9312056" TargetMode="External"/><Relationship Id="rId5591" Type="http://schemas.openxmlformats.org/officeDocument/2006/relationships/hyperlink" Target="https://en.wikipedia.org/wiki/Trigonometry" TargetMode="External"/><Relationship Id="rId6642" Type="http://schemas.openxmlformats.org/officeDocument/2006/relationships/hyperlink" Target="http://www.isro.org/scripts/futureprogramme.aspx" TargetMode="External"/><Relationship Id="rId9798" Type="http://schemas.openxmlformats.org/officeDocument/2006/relationships/hyperlink" Target="https://en.wikipedia.org/wiki/Mars" TargetMode="External"/><Relationship Id="rId12779" Type="http://schemas.openxmlformats.org/officeDocument/2006/relationships/hyperlink" Target="https://en.wikipedia.org/wiki/Talk:Pluto" TargetMode="External"/><Relationship Id="rId1787" Type="http://schemas.openxmlformats.org/officeDocument/2006/relationships/hyperlink" Target="https://en.wikipedia.org/wiki/International_Standard_Book_Number" TargetMode="External"/><Relationship Id="rId2838" Type="http://schemas.openxmlformats.org/officeDocument/2006/relationships/hyperlink" Target="https://en.wikipedia.org/wiki/Perturbation_(astronomy)" TargetMode="External"/><Relationship Id="rId5244" Type="http://schemas.openxmlformats.org/officeDocument/2006/relationships/hyperlink" Target="https://en.wikipedia.org/wiki/Moon" TargetMode="External"/><Relationship Id="rId9865" Type="http://schemas.openxmlformats.org/officeDocument/2006/relationships/hyperlink" Target="https://en.wikipedia.org/wiki/File:Kirks_Soap_Yerkes_Mars.jpg" TargetMode="External"/><Relationship Id="rId11795" Type="http://schemas.openxmlformats.org/officeDocument/2006/relationships/hyperlink" Target="https://en.wikipedia.org/wiki/Ceres_(dwarf_planet)" TargetMode="External"/><Relationship Id="rId12846" Type="http://schemas.openxmlformats.org/officeDocument/2006/relationships/hyperlink" Target="https://fo.wikipedia.org/wiki/Pluto" TargetMode="External"/><Relationship Id="rId79" Type="http://schemas.openxmlformats.org/officeDocument/2006/relationships/hyperlink" Target="https://en.wikipedia.org/wiki/Surface_gravity" TargetMode="External"/><Relationship Id="rId1854" Type="http://schemas.openxmlformats.org/officeDocument/2006/relationships/hyperlink" Target="https://en.wikipedia.org/wiki/International_Standard_Book_Number" TargetMode="External"/><Relationship Id="rId2905" Type="http://schemas.openxmlformats.org/officeDocument/2006/relationships/hyperlink" Target="https://en.wikipedia.org/wiki/Heliosphere" TargetMode="External"/><Relationship Id="rId4260" Type="http://schemas.openxmlformats.org/officeDocument/2006/relationships/hyperlink" Target="http://coolcosmos.ipac.caltech.edu/cosmic_classroom/classroom_activities/herschel_bio.html" TargetMode="External"/><Relationship Id="rId5311" Type="http://schemas.openxmlformats.org/officeDocument/2006/relationships/hyperlink" Target="https://en.wikipedia.org/wiki/Argon" TargetMode="External"/><Relationship Id="rId8467" Type="http://schemas.openxmlformats.org/officeDocument/2006/relationships/hyperlink" Target="https://en.wikipedia.org/wiki/Jupiter" TargetMode="External"/><Relationship Id="rId8881" Type="http://schemas.openxmlformats.org/officeDocument/2006/relationships/hyperlink" Target="https://en.wikipedia.org/wiki/Mars" TargetMode="External"/><Relationship Id="rId9518" Type="http://schemas.openxmlformats.org/officeDocument/2006/relationships/hyperlink" Target="https://en.wikipedia.org/wiki/Mars" TargetMode="External"/><Relationship Id="rId9932" Type="http://schemas.openxmlformats.org/officeDocument/2006/relationships/hyperlink" Target="https://en.wikipedia.org/wiki/Exploration_of_Mars" TargetMode="External"/><Relationship Id="rId10397" Type="http://schemas.openxmlformats.org/officeDocument/2006/relationships/hyperlink" Target="http://geo.pds.nasa.gov/missions/mgs/megdr.html" TargetMode="External"/><Relationship Id="rId11448" Type="http://schemas.openxmlformats.org/officeDocument/2006/relationships/hyperlink" Target="https://en.wikipedia.org/wiki/GBP" TargetMode="External"/><Relationship Id="rId1507" Type="http://schemas.openxmlformats.org/officeDocument/2006/relationships/hyperlink" Target="https://en.wikipedia.org/wiki/Earth" TargetMode="External"/><Relationship Id="rId7069" Type="http://schemas.openxmlformats.org/officeDocument/2006/relationships/hyperlink" Target="https://szl.wikipedia.org/wiki/Mje%C5%9B%C5%AFnczek" TargetMode="External"/><Relationship Id="rId7483" Type="http://schemas.openxmlformats.org/officeDocument/2006/relationships/hyperlink" Target="https://en.wikipedia.org/wiki/Jupiter" TargetMode="External"/><Relationship Id="rId8534" Type="http://schemas.openxmlformats.org/officeDocument/2006/relationships/hyperlink" Target="https://en.wikipedia.org/wiki/Brady_Haran" TargetMode="External"/><Relationship Id="rId10464" Type="http://schemas.openxmlformats.org/officeDocument/2006/relationships/hyperlink" Target="https://en.wikipedia.org/wiki/Bibcode" TargetMode="External"/><Relationship Id="rId11862" Type="http://schemas.openxmlformats.org/officeDocument/2006/relationships/hyperlink" Target="https://en.wikipedia.org/wiki/Tidal_locking" TargetMode="External"/><Relationship Id="rId12913" Type="http://schemas.openxmlformats.org/officeDocument/2006/relationships/hyperlink" Target="https://oc.wikipedia.org/wiki/Pluton_(planeta_nana)" TargetMode="External"/><Relationship Id="rId1921" Type="http://schemas.openxmlformats.org/officeDocument/2006/relationships/hyperlink" Target="https://en.wikipedia.org/wiki/Earth" TargetMode="External"/><Relationship Id="rId3679" Type="http://schemas.openxmlformats.org/officeDocument/2006/relationships/hyperlink" Target="http://adsabs.harvard.edu/abs/2000A&amp;A...355..365G" TargetMode="External"/><Relationship Id="rId6085" Type="http://schemas.openxmlformats.org/officeDocument/2006/relationships/hyperlink" Target="https://arxiv.org/abs/1012.5323" TargetMode="External"/><Relationship Id="rId7136" Type="http://schemas.openxmlformats.org/officeDocument/2006/relationships/hyperlink" Target="https://en.wikipedia.org/wiki/Jupiter" TargetMode="External"/><Relationship Id="rId7550" Type="http://schemas.openxmlformats.org/officeDocument/2006/relationships/image" Target="media/image138.png"/><Relationship Id="rId10117" Type="http://schemas.openxmlformats.org/officeDocument/2006/relationships/hyperlink" Target="https://www.ncbi.nlm.nih.gov/pubmed/12791998" TargetMode="External"/><Relationship Id="rId11515" Type="http://schemas.openxmlformats.org/officeDocument/2006/relationships/hyperlink" Target="https://en.wikipedia.org/wiki/Pluto" TargetMode="External"/><Relationship Id="rId6152" Type="http://schemas.openxmlformats.org/officeDocument/2006/relationships/hyperlink" Target="https://en.wikipedia.org/wiki/Moon" TargetMode="External"/><Relationship Id="rId7203" Type="http://schemas.openxmlformats.org/officeDocument/2006/relationships/hyperlink" Target="https://en.wikipedia.org/wiki/Bond_albedo" TargetMode="External"/><Relationship Id="rId8601" Type="http://schemas.openxmlformats.org/officeDocument/2006/relationships/hyperlink" Target="https://en.wikipedia.org/wiki/Wikipedia:File_Upload_Wizard" TargetMode="External"/><Relationship Id="rId10531" Type="http://schemas.openxmlformats.org/officeDocument/2006/relationships/hyperlink" Target="https://web.archive.org/web/20080923195833/http:/astrobio.net/news/modules.php?op=modload&amp;name=News&amp;file=article&amp;sid=2765&amp;mode=thread&amp;order=0&amp;thold=0" TargetMode="External"/><Relationship Id="rId1297" Type="http://schemas.openxmlformats.org/officeDocument/2006/relationships/hyperlink" Target="https://en.wikipedia.org/wiki/Earth_and_Planetary_Science_Letters" TargetMode="External"/><Relationship Id="rId2695" Type="http://schemas.openxmlformats.org/officeDocument/2006/relationships/hyperlink" Target="https://en.wikipedia.org/wiki/Sun" TargetMode="External"/><Relationship Id="rId3746" Type="http://schemas.openxmlformats.org/officeDocument/2006/relationships/hyperlink" Target="https://en.wikipedia.org/wiki/International_Standard_Book_Number" TargetMode="External"/><Relationship Id="rId12289" Type="http://schemas.openxmlformats.org/officeDocument/2006/relationships/hyperlink" Target="https://en.wikipedia.org/wiki/Pluto" TargetMode="External"/><Relationship Id="rId667" Type="http://schemas.openxmlformats.org/officeDocument/2006/relationships/hyperlink" Target="https://en.wikipedia.org/wiki/Carbon_dioxide" TargetMode="External"/><Relationship Id="rId2348" Type="http://schemas.openxmlformats.org/officeDocument/2006/relationships/hyperlink" Target="https://nn.wikipedia.org/wiki/Jorda" TargetMode="External"/><Relationship Id="rId2762" Type="http://schemas.openxmlformats.org/officeDocument/2006/relationships/hyperlink" Target="https://en.wikipedia.org/wiki/Helium" TargetMode="External"/><Relationship Id="rId3813" Type="http://schemas.openxmlformats.org/officeDocument/2006/relationships/hyperlink" Target="https://en.wikipedia.org/wiki/Sun" TargetMode="External"/><Relationship Id="rId6969" Type="http://schemas.openxmlformats.org/officeDocument/2006/relationships/hyperlink" Target="https://hr.wikipedia.org/wiki/Mjesec" TargetMode="External"/><Relationship Id="rId9028" Type="http://schemas.openxmlformats.org/officeDocument/2006/relationships/image" Target="media/image155.jpeg"/><Relationship Id="rId9375" Type="http://schemas.openxmlformats.org/officeDocument/2006/relationships/image" Target="media/image166.jpeg"/><Relationship Id="rId12356" Type="http://schemas.openxmlformats.org/officeDocument/2006/relationships/hyperlink" Target="https://en.wikipedia.org/wiki/Digital_object_identifier" TargetMode="External"/><Relationship Id="rId12770" Type="http://schemas.openxmlformats.org/officeDocument/2006/relationships/hyperlink" Target="https://en.wikipedia.org/wiki/Category:Astronomical_objects_discovered_in_1930" TargetMode="External"/><Relationship Id="rId734" Type="http://schemas.openxmlformats.org/officeDocument/2006/relationships/image" Target="media/image15.jpeg"/><Relationship Id="rId1364" Type="http://schemas.openxmlformats.org/officeDocument/2006/relationships/hyperlink" Target="https://en.wikipedia.org/wiki/New_York_Times" TargetMode="External"/><Relationship Id="rId2415" Type="http://schemas.openxmlformats.org/officeDocument/2006/relationships/hyperlink" Target="https://ug.wikipedia.org/wiki/%D9%8A%DB%95%D8%B1_%D8%B4%D8%A7%D8%B1%D9%89" TargetMode="External"/><Relationship Id="rId5985" Type="http://schemas.openxmlformats.org/officeDocument/2006/relationships/hyperlink" Target="http://adsabs.harvard.edu/abs/2008ApOpt..47.4981M" TargetMode="External"/><Relationship Id="rId8391" Type="http://schemas.openxmlformats.org/officeDocument/2006/relationships/hyperlink" Target="https://dx.doi.org/10.1016%2Fj.icarus.2004.01.012" TargetMode="External"/><Relationship Id="rId9442" Type="http://schemas.openxmlformats.org/officeDocument/2006/relationships/hyperlink" Target="https://en.wikipedia.org/wiki/Solar_wind" TargetMode="External"/><Relationship Id="rId11372" Type="http://schemas.openxmlformats.org/officeDocument/2006/relationships/hyperlink" Target="https://en.wikipedia.org/wiki/Pluto" TargetMode="External"/><Relationship Id="rId12009" Type="http://schemas.openxmlformats.org/officeDocument/2006/relationships/hyperlink" Target="https://en.wikipedia.org/wiki/Digital_compositing" TargetMode="External"/><Relationship Id="rId12423" Type="http://schemas.openxmlformats.org/officeDocument/2006/relationships/hyperlink" Target="https://en.wikipedia.org/wiki/Pluto" TargetMode="External"/><Relationship Id="rId70" Type="http://schemas.openxmlformats.org/officeDocument/2006/relationships/hyperlink" Target="https://en.wikipedia.org/wiki/Earth" TargetMode="External"/><Relationship Id="rId801" Type="http://schemas.openxmlformats.org/officeDocument/2006/relationships/hyperlink" Target="https://en.wikipedia.org/wiki/Pale_Blue_Dot" TargetMode="External"/><Relationship Id="rId1017" Type="http://schemas.openxmlformats.org/officeDocument/2006/relationships/hyperlink" Target="https://en.wikipedia.org/wiki/Giant_impact_hypothesis" TargetMode="External"/><Relationship Id="rId1431" Type="http://schemas.openxmlformats.org/officeDocument/2006/relationships/hyperlink" Target="https://en.wikipedia.org/wiki/Digital_object_identifier" TargetMode="External"/><Relationship Id="rId4587" Type="http://schemas.openxmlformats.org/officeDocument/2006/relationships/hyperlink" Target="https://gn.wikipedia.org/wiki/Kuarahy" TargetMode="External"/><Relationship Id="rId5638" Type="http://schemas.openxmlformats.org/officeDocument/2006/relationships/hyperlink" Target="https://en.wikipedia.org/wiki/File:Lunar_basalt_70017.jpg" TargetMode="External"/><Relationship Id="rId8044" Type="http://schemas.openxmlformats.org/officeDocument/2006/relationships/hyperlink" Target="https://en.wikipedia.org/wiki/Jupiter" TargetMode="External"/><Relationship Id="rId11025" Type="http://schemas.openxmlformats.org/officeDocument/2006/relationships/hyperlink" Target="https://az.wikipedia.org/wiki/Mars_(planet)" TargetMode="External"/><Relationship Id="rId3189" Type="http://schemas.openxmlformats.org/officeDocument/2006/relationships/hyperlink" Target="https://en.wikipedia.org/wiki/Solar_deity" TargetMode="External"/><Relationship Id="rId4654" Type="http://schemas.openxmlformats.org/officeDocument/2006/relationships/hyperlink" Target="https://iu.wikipedia.org/wiki/%E1%93%AF%E1%95%BF%E1%93%82%E1%96%85" TargetMode="External"/><Relationship Id="rId7060" Type="http://schemas.openxmlformats.org/officeDocument/2006/relationships/hyperlink" Target="https://sco.wikipedia.org/wiki/Muin" TargetMode="External"/><Relationship Id="rId8111" Type="http://schemas.openxmlformats.org/officeDocument/2006/relationships/hyperlink" Target="https://en.wikipedia.org/wiki/Jupiter" TargetMode="External"/><Relationship Id="rId10041" Type="http://schemas.openxmlformats.org/officeDocument/2006/relationships/hyperlink" Target="http://www.guardian.co.uk/science/2008/jun/26/mars.asteroid?gusrc=rss&amp;feed=science" TargetMode="External"/><Relationship Id="rId3256" Type="http://schemas.openxmlformats.org/officeDocument/2006/relationships/hyperlink" Target="https://en.wikipedia.org/wiki/Heliocentrism" TargetMode="External"/><Relationship Id="rId4307" Type="http://schemas.openxmlformats.org/officeDocument/2006/relationships/hyperlink" Target="https://en.wikipedia.org/wiki/Bibcode" TargetMode="External"/><Relationship Id="rId5705" Type="http://schemas.openxmlformats.org/officeDocument/2006/relationships/hyperlink" Target="https://en.wikipedia.org/wiki/Outer_Space_Treaty" TargetMode="External"/><Relationship Id="rId177" Type="http://schemas.openxmlformats.org/officeDocument/2006/relationships/hyperlink" Target="https://en.wikipedia.org/wiki/Earth" TargetMode="External"/><Relationship Id="rId591" Type="http://schemas.openxmlformats.org/officeDocument/2006/relationships/hyperlink" Target="https://en.wikipedia.org/wiki/Submarine_canyon" TargetMode="External"/><Relationship Id="rId2272" Type="http://schemas.openxmlformats.org/officeDocument/2006/relationships/hyperlink" Target="https://ha.wikipedia.org/wiki/Duniya" TargetMode="External"/><Relationship Id="rId3670" Type="http://schemas.openxmlformats.org/officeDocument/2006/relationships/hyperlink" Target="https://en.wikipedia.org/wiki/Special:BookSources/978-0-691-05781-1" TargetMode="External"/><Relationship Id="rId4721" Type="http://schemas.openxmlformats.org/officeDocument/2006/relationships/hyperlink" Target="https://pa.wikipedia.org/wiki/%E0%A8%B8%E0%A9%82%E0%A8%B0%E0%A8%9C" TargetMode="External"/><Relationship Id="rId7877" Type="http://schemas.openxmlformats.org/officeDocument/2006/relationships/hyperlink" Target="https://en.wikipedia.org/wiki/Zeus" TargetMode="External"/><Relationship Id="rId8928" Type="http://schemas.openxmlformats.org/officeDocument/2006/relationships/hyperlink" Target="https://en.wikipedia.org/wiki/Mars" TargetMode="External"/><Relationship Id="rId10858" Type="http://schemas.openxmlformats.org/officeDocument/2006/relationships/hyperlink" Target="https://en.wikipedia.org/wiki/Mars" TargetMode="External"/><Relationship Id="rId11909" Type="http://schemas.openxmlformats.org/officeDocument/2006/relationships/hyperlink" Target="https://en.wikipedia.org/wiki/Pluto" TargetMode="External"/><Relationship Id="rId244" Type="http://schemas.openxmlformats.org/officeDocument/2006/relationships/hyperlink" Target="https://en.wikipedia.org/wiki/Definite_article" TargetMode="External"/><Relationship Id="rId3323" Type="http://schemas.openxmlformats.org/officeDocument/2006/relationships/image" Target="media/image64.jpeg"/><Relationship Id="rId6479" Type="http://schemas.openxmlformats.org/officeDocument/2006/relationships/hyperlink" Target="https://en.wikipedia.org/wiki/Bibcode" TargetMode="External"/><Relationship Id="rId6893" Type="http://schemas.openxmlformats.org/officeDocument/2006/relationships/hyperlink" Target="https://en.wikipedia.org/w/index.php?title=Special:CiteThisPage&amp;page=Moon&amp;id=728824072" TargetMode="External"/><Relationship Id="rId7944" Type="http://schemas.openxmlformats.org/officeDocument/2006/relationships/hyperlink" Target="https://en.wikipedia.org/wiki/Jupiter" TargetMode="External"/><Relationship Id="rId10925" Type="http://schemas.openxmlformats.org/officeDocument/2006/relationships/hyperlink" Target="http://www.wired.com/2013/03/4-billion-pixel-mars-panorama/" TargetMode="External"/><Relationship Id="rId12280" Type="http://schemas.openxmlformats.org/officeDocument/2006/relationships/hyperlink" Target="https://en.wikipedia.org/wiki/Bibcode" TargetMode="External"/><Relationship Id="rId5495" Type="http://schemas.openxmlformats.org/officeDocument/2006/relationships/hyperlink" Target="https://en.wikipedia.org/wiki/File:STEREO-B_solar_eclipse.jpg" TargetMode="External"/><Relationship Id="rId6546" Type="http://schemas.openxmlformats.org/officeDocument/2006/relationships/hyperlink" Target="https://en.wikipedia.org/wiki/Springer_Science%2BBusiness_Media" TargetMode="External"/><Relationship Id="rId6960" Type="http://schemas.openxmlformats.org/officeDocument/2006/relationships/hyperlink" Target="https://gan.wikipedia.org/wiki/%E6%9C%88%E5%85%89" TargetMode="External"/><Relationship Id="rId311" Type="http://schemas.openxmlformats.org/officeDocument/2006/relationships/hyperlink" Target="https://en.wikipedia.org/w/index.php?title=Template:Life_timeline&amp;action=edit" TargetMode="External"/><Relationship Id="rId4097" Type="http://schemas.openxmlformats.org/officeDocument/2006/relationships/hyperlink" Target="https://en.wikipedia.org/wiki/ArXiv" TargetMode="External"/><Relationship Id="rId5148" Type="http://schemas.openxmlformats.org/officeDocument/2006/relationships/hyperlink" Target="https://en.wikipedia.org/wiki/Mare_Smythii" TargetMode="External"/><Relationship Id="rId5562" Type="http://schemas.openxmlformats.org/officeDocument/2006/relationships/hyperlink" Target="https://en.wikipedia.org/wiki/Moon" TargetMode="External"/><Relationship Id="rId6613" Type="http://schemas.openxmlformats.org/officeDocument/2006/relationships/hyperlink" Target="https://en.wikipedia.org/wiki/Moon" TargetMode="External"/><Relationship Id="rId9769" Type="http://schemas.openxmlformats.org/officeDocument/2006/relationships/hyperlink" Target="https://en.wikipedia.org/wiki/Mars" TargetMode="External"/><Relationship Id="rId11699" Type="http://schemas.openxmlformats.org/officeDocument/2006/relationships/hyperlink" Target="https://en.wikipedia.org/wiki/Geology_of_Pluto" TargetMode="External"/><Relationship Id="rId12000" Type="http://schemas.openxmlformats.org/officeDocument/2006/relationships/hyperlink" Target="https://en.wikipedia.org/wiki/File:15-02652-PlutoFilm-50sec-20150714.webm" TargetMode="External"/><Relationship Id="rId1758" Type="http://schemas.openxmlformats.org/officeDocument/2006/relationships/hyperlink" Target="https://en.wikipedia.org/wiki/Bibcode" TargetMode="External"/><Relationship Id="rId2809" Type="http://schemas.openxmlformats.org/officeDocument/2006/relationships/hyperlink" Target="https://en.wikipedia.org/wiki/Sun" TargetMode="External"/><Relationship Id="rId4164" Type="http://schemas.openxmlformats.org/officeDocument/2006/relationships/hyperlink" Target="https://web.archive.org/web/20110726103734/http:/redalyc.uaemex.mx/pdf/571/57102211.pdf" TargetMode="External"/><Relationship Id="rId5215" Type="http://schemas.openxmlformats.org/officeDocument/2006/relationships/hyperlink" Target="https://en.wikipedia.org/wiki/Moon" TargetMode="External"/><Relationship Id="rId8785" Type="http://schemas.openxmlformats.org/officeDocument/2006/relationships/hyperlink" Target="https://vo.wikipedia.org/wiki/Yupiter" TargetMode="External"/><Relationship Id="rId9836" Type="http://schemas.openxmlformats.org/officeDocument/2006/relationships/hyperlink" Target="https://en.wikipedia.org/wiki/Camille_Flammarion" TargetMode="External"/><Relationship Id="rId3180" Type="http://schemas.openxmlformats.org/officeDocument/2006/relationships/hyperlink" Target="https://en.wikipedia.org/wiki/Faint_young_Sun_paradox" TargetMode="External"/><Relationship Id="rId4231" Type="http://schemas.openxmlformats.org/officeDocument/2006/relationships/hyperlink" Target="https://en.wikipedia.org/wiki/Cambridge_University_Press" TargetMode="External"/><Relationship Id="rId7387" Type="http://schemas.openxmlformats.org/officeDocument/2006/relationships/hyperlink" Target="https://en.wikipedia.org/wiki/Planetary_core" TargetMode="External"/><Relationship Id="rId8438" Type="http://schemas.openxmlformats.org/officeDocument/2006/relationships/hyperlink" Target="http://www.abc.net.au/news/2009-07-21/amateur-astronomer-discovers-jupiter-collision/1362318" TargetMode="External"/><Relationship Id="rId11766" Type="http://schemas.openxmlformats.org/officeDocument/2006/relationships/hyperlink" Target="https://en.wikipedia.org/wiki/Pluto" TargetMode="External"/><Relationship Id="rId12817" Type="http://schemas.openxmlformats.org/officeDocument/2006/relationships/hyperlink" Target="https://frp.wikipedia.org/wiki/Pluton_(plan%C3%A8ta_nana)" TargetMode="External"/><Relationship Id="rId1825" Type="http://schemas.openxmlformats.org/officeDocument/2006/relationships/hyperlink" Target="https://en.wikipedia.org/wiki/Earth" TargetMode="External"/><Relationship Id="rId8852" Type="http://schemas.openxmlformats.org/officeDocument/2006/relationships/hyperlink" Target="https://en.wikipedia.org/wiki/Equator" TargetMode="External"/><Relationship Id="rId9903" Type="http://schemas.openxmlformats.org/officeDocument/2006/relationships/hyperlink" Target="https://en.wikipedia.org/wiki/Asaph_Hall" TargetMode="External"/><Relationship Id="rId10368" Type="http://schemas.openxmlformats.org/officeDocument/2006/relationships/hyperlink" Target="https://dx.doi.org/10.1038%2Fnature09049" TargetMode="External"/><Relationship Id="rId10782" Type="http://schemas.openxmlformats.org/officeDocument/2006/relationships/hyperlink" Target="https://en.wikipedia.org/wiki/Special:BookSources/087784500X" TargetMode="External"/><Relationship Id="rId11419" Type="http://schemas.openxmlformats.org/officeDocument/2006/relationships/hyperlink" Target="https://en.wikipedia.org/wiki/Clyde_Tombaugh" TargetMode="External"/><Relationship Id="rId11833" Type="http://schemas.openxmlformats.org/officeDocument/2006/relationships/hyperlink" Target="https://en.wikipedia.org/wiki/Pluto" TargetMode="External"/><Relationship Id="rId3997" Type="http://schemas.openxmlformats.org/officeDocument/2006/relationships/hyperlink" Target="https://en.wikipedia.org/wiki/Bibcode" TargetMode="External"/><Relationship Id="rId6056" Type="http://schemas.openxmlformats.org/officeDocument/2006/relationships/hyperlink" Target="http://www.psrd.hawaii.edu/Dec98/OriginEarthMoon.html" TargetMode="External"/><Relationship Id="rId7454" Type="http://schemas.openxmlformats.org/officeDocument/2006/relationships/hyperlink" Target="https://en.wikipedia.org/wiki/Jupiter" TargetMode="External"/><Relationship Id="rId8505" Type="http://schemas.openxmlformats.org/officeDocument/2006/relationships/hyperlink" Target="https://en.wikipedia.org/wiki/International_Standard_Serial_Number" TargetMode="External"/><Relationship Id="rId10435" Type="http://schemas.openxmlformats.org/officeDocument/2006/relationships/hyperlink" Target="http://www.mountainprofessor.com/olympus-mons.html" TargetMode="External"/><Relationship Id="rId11900" Type="http://schemas.openxmlformats.org/officeDocument/2006/relationships/hyperlink" Target="https://en.wikipedia.org/wiki/Pluto" TargetMode="External"/><Relationship Id="rId2599" Type="http://schemas.openxmlformats.org/officeDocument/2006/relationships/hyperlink" Target="https://en.wikipedia.org/wiki/Sun" TargetMode="External"/><Relationship Id="rId6470" Type="http://schemas.openxmlformats.org/officeDocument/2006/relationships/hyperlink" Target="https://www.ncbi.nlm.nih.gov/pubmed/17093445" TargetMode="External"/><Relationship Id="rId7107" Type="http://schemas.openxmlformats.org/officeDocument/2006/relationships/hyperlink" Target="https://bat-smg.wikipedia.org/wiki/Mienolis" TargetMode="External"/><Relationship Id="rId7521" Type="http://schemas.openxmlformats.org/officeDocument/2006/relationships/hyperlink" Target="https://en.wikipedia.org/wiki/Cyclotron" TargetMode="External"/><Relationship Id="rId10502" Type="http://schemas.openxmlformats.org/officeDocument/2006/relationships/hyperlink" Target="http://images.spaceref.com/news/2009/Mumma_et_al_Methane_Mars_wSOM_accepted2.pdf" TargetMode="External"/><Relationship Id="rId985" Type="http://schemas.openxmlformats.org/officeDocument/2006/relationships/hyperlink" Target="https://en.wikipedia.org/wiki/Earth" TargetMode="External"/><Relationship Id="rId2666" Type="http://schemas.openxmlformats.org/officeDocument/2006/relationships/hyperlink" Target="https://en.wikipedia.org/wiki/Pharaoh" TargetMode="External"/><Relationship Id="rId3717" Type="http://schemas.openxmlformats.org/officeDocument/2006/relationships/hyperlink" Target="https://en.wikipedia.org/wiki/Special:BookSources/978-0-521-39788-9" TargetMode="External"/><Relationship Id="rId5072" Type="http://schemas.openxmlformats.org/officeDocument/2006/relationships/hyperlink" Target="https://en.wikipedia.org/wiki/Moon" TargetMode="External"/><Relationship Id="rId6123" Type="http://schemas.openxmlformats.org/officeDocument/2006/relationships/hyperlink" Target="https://dx.doi.org/10.1016%2Fj.epsl.2007.07.055" TargetMode="External"/><Relationship Id="rId9279" Type="http://schemas.openxmlformats.org/officeDocument/2006/relationships/hyperlink" Target="https://en.wikipedia.org/wiki/Mare_Erythraeum" TargetMode="External"/><Relationship Id="rId9693" Type="http://schemas.openxmlformats.org/officeDocument/2006/relationships/hyperlink" Target="https://en.wikipedia.org/wiki/Hohmann_transfer_orbit" TargetMode="External"/><Relationship Id="rId12674" Type="http://schemas.openxmlformats.org/officeDocument/2006/relationships/hyperlink" Target="http://adsabs.harvard.edu/abs/1992Icar...97..211B" TargetMode="External"/><Relationship Id="rId638" Type="http://schemas.openxmlformats.org/officeDocument/2006/relationships/hyperlink" Target="https://en.wikipedia.org/wiki/File:Earth_elevation_histogram_2.svg" TargetMode="External"/><Relationship Id="rId1268" Type="http://schemas.openxmlformats.org/officeDocument/2006/relationships/hyperlink" Target="http://wmo.asu.edu/world-lowest-temperature" TargetMode="External"/><Relationship Id="rId1682" Type="http://schemas.openxmlformats.org/officeDocument/2006/relationships/hyperlink" Target="https://en.wikipedia.org/wiki/Earth" TargetMode="External"/><Relationship Id="rId2319" Type="http://schemas.openxmlformats.org/officeDocument/2006/relationships/hyperlink" Target="https://lmo.wikipedia.org/wiki/Tera" TargetMode="External"/><Relationship Id="rId2733" Type="http://schemas.openxmlformats.org/officeDocument/2006/relationships/hyperlink" Target="https://en.wikipedia.org/wiki/Solar_constant" TargetMode="External"/><Relationship Id="rId5889" Type="http://schemas.openxmlformats.org/officeDocument/2006/relationships/hyperlink" Target="https://en.wikipedia.org/wiki/Moon" TargetMode="External"/><Relationship Id="rId8295" Type="http://schemas.openxmlformats.org/officeDocument/2006/relationships/hyperlink" Target="http://radiojove.gsfc.nasa.gov/library/sci_briefs/decametric.htm" TargetMode="External"/><Relationship Id="rId9346" Type="http://schemas.openxmlformats.org/officeDocument/2006/relationships/hyperlink" Target="https://en.wikipedia.org/wiki/Phoenicis_Lacus_quadrangle" TargetMode="External"/><Relationship Id="rId9760" Type="http://schemas.openxmlformats.org/officeDocument/2006/relationships/hyperlink" Target="https://en.wikipedia.org/wiki/Mars" TargetMode="External"/><Relationship Id="rId11276" Type="http://schemas.openxmlformats.org/officeDocument/2006/relationships/hyperlink" Target="https://en.wikipedia.org/wiki/Mass" TargetMode="External"/><Relationship Id="rId12327" Type="http://schemas.openxmlformats.org/officeDocument/2006/relationships/hyperlink" Target="https://en.wikipedia.org/wiki/Pluto" TargetMode="External"/><Relationship Id="rId705" Type="http://schemas.openxmlformats.org/officeDocument/2006/relationships/hyperlink" Target="https://en.wikipedia.org/wiki/Water_cycle" TargetMode="External"/><Relationship Id="rId1335" Type="http://schemas.openxmlformats.org/officeDocument/2006/relationships/hyperlink" Target="https://en.wikipedia.org/wiki/Bibcode" TargetMode="External"/><Relationship Id="rId8362" Type="http://schemas.openxmlformats.org/officeDocument/2006/relationships/hyperlink" Target="https://en.wikipedia.org/wiki/Special:BookSources/0-521-81808-7" TargetMode="External"/><Relationship Id="rId9413" Type="http://schemas.openxmlformats.org/officeDocument/2006/relationships/hyperlink" Target="https://en.wikipedia.org/wiki/Mariner_program" TargetMode="External"/><Relationship Id="rId11690" Type="http://schemas.openxmlformats.org/officeDocument/2006/relationships/hyperlink" Target="https://en.wikipedia.org/wiki/Pluto" TargetMode="External"/><Relationship Id="rId12741" Type="http://schemas.openxmlformats.org/officeDocument/2006/relationships/hyperlink" Target="https://en.wikipedia.org/wiki/Pluto" TargetMode="External"/><Relationship Id="rId2800" Type="http://schemas.openxmlformats.org/officeDocument/2006/relationships/hyperlink" Target="https://en.wikipedia.org/wiki/Sun" TargetMode="External"/><Relationship Id="rId5956" Type="http://schemas.openxmlformats.org/officeDocument/2006/relationships/hyperlink" Target="https://en.wikipedia.org/wiki/Moon" TargetMode="External"/><Relationship Id="rId8015" Type="http://schemas.openxmlformats.org/officeDocument/2006/relationships/hyperlink" Target="http://adsabs.harvard.edu/abs/2004Sci...305.1582K" TargetMode="External"/><Relationship Id="rId10292" Type="http://schemas.openxmlformats.org/officeDocument/2006/relationships/hyperlink" Target="https://en.wikipedia.org/wiki/Mars" TargetMode="External"/><Relationship Id="rId11343" Type="http://schemas.openxmlformats.org/officeDocument/2006/relationships/hyperlink" Target="https://en.wikipedia.org/wiki/Pluto" TargetMode="External"/><Relationship Id="rId41" Type="http://schemas.openxmlformats.org/officeDocument/2006/relationships/hyperlink" Target="https://en.wikipedia.org/wiki/Earth" TargetMode="External"/><Relationship Id="rId1402" Type="http://schemas.openxmlformats.org/officeDocument/2006/relationships/hyperlink" Target="http://www.as.wvu.edu/english/oeoe/english311/1799.html" TargetMode="External"/><Relationship Id="rId4558" Type="http://schemas.openxmlformats.org/officeDocument/2006/relationships/hyperlink" Target="https://en.wikipedia.org/wiki/Wikipedia:Contact_us" TargetMode="External"/><Relationship Id="rId4972" Type="http://schemas.openxmlformats.org/officeDocument/2006/relationships/hyperlink" Target="https://en.wikipedia.org/wiki/Moon" TargetMode="External"/><Relationship Id="rId5609" Type="http://schemas.openxmlformats.org/officeDocument/2006/relationships/hyperlink" Target="https://en.wikipedia.org/wiki/File:Soviet_moonrover.JPG" TargetMode="External"/><Relationship Id="rId7031" Type="http://schemas.openxmlformats.org/officeDocument/2006/relationships/hyperlink" Target="https://nrm.wikipedia.org/wiki/Leune" TargetMode="External"/><Relationship Id="rId11410" Type="http://schemas.openxmlformats.org/officeDocument/2006/relationships/hyperlink" Target="https://en.wikipedia.org/wiki/William_Henry_Pickering" TargetMode="External"/><Relationship Id="rId3574" Type="http://schemas.openxmlformats.org/officeDocument/2006/relationships/hyperlink" Target="http://adsabs.harvard.edu/abs/2000A&amp;G....41a..12W" TargetMode="External"/><Relationship Id="rId4625" Type="http://schemas.openxmlformats.org/officeDocument/2006/relationships/hyperlink" Target="https://ext.wikipedia.org/wiki/Sol" TargetMode="External"/><Relationship Id="rId10012" Type="http://schemas.openxmlformats.org/officeDocument/2006/relationships/hyperlink" Target="https://en.wikipedia.org/wiki/Mars" TargetMode="External"/><Relationship Id="rId495" Type="http://schemas.openxmlformats.org/officeDocument/2006/relationships/hyperlink" Target="https://en.wikipedia.org/wiki/Inner_core" TargetMode="External"/><Relationship Id="rId2176" Type="http://schemas.openxmlformats.org/officeDocument/2006/relationships/image" Target="media/image42.wmf"/><Relationship Id="rId2590" Type="http://schemas.openxmlformats.org/officeDocument/2006/relationships/hyperlink" Target="https://en.wikipedia.org/wiki/Solar_deity" TargetMode="External"/><Relationship Id="rId3227" Type="http://schemas.openxmlformats.org/officeDocument/2006/relationships/hyperlink" Target="https://en.wikipedia.org/wiki/Planet" TargetMode="External"/><Relationship Id="rId3641" Type="http://schemas.openxmlformats.org/officeDocument/2006/relationships/hyperlink" Target="https://en.wikipedia.org/wiki/Sun" TargetMode="External"/><Relationship Id="rId6797" Type="http://schemas.openxmlformats.org/officeDocument/2006/relationships/hyperlink" Target="https://commons.wikimedia.org/wiki/Special:Search/Moon" TargetMode="External"/><Relationship Id="rId7848" Type="http://schemas.openxmlformats.org/officeDocument/2006/relationships/hyperlink" Target="https://en.wikipedia.org/wiki/Extraterrestrial_life" TargetMode="External"/><Relationship Id="rId12184" Type="http://schemas.openxmlformats.org/officeDocument/2006/relationships/hyperlink" Target="https://en.wikipedia.org/wiki/Pluto" TargetMode="External"/><Relationship Id="rId148" Type="http://schemas.openxmlformats.org/officeDocument/2006/relationships/hyperlink" Target="https://en.wikipedia.org/wiki/Anaerobic_organism" TargetMode="External"/><Relationship Id="rId562" Type="http://schemas.openxmlformats.org/officeDocument/2006/relationships/hyperlink" Target="https://en.wikipedia.org/wiki/Eurasian_Plate" TargetMode="External"/><Relationship Id="rId1192" Type="http://schemas.openxmlformats.org/officeDocument/2006/relationships/hyperlink" Target="https://en.wikipedia.org/wiki/Earth" TargetMode="External"/><Relationship Id="rId2243" Type="http://schemas.openxmlformats.org/officeDocument/2006/relationships/hyperlink" Target="https://da.wikipedia.org/wiki/Jorden" TargetMode="External"/><Relationship Id="rId5399" Type="http://schemas.openxmlformats.org/officeDocument/2006/relationships/hyperlink" Target="https://en.wikipedia.org/wiki/Sun" TargetMode="External"/><Relationship Id="rId6864" Type="http://schemas.openxmlformats.org/officeDocument/2006/relationships/hyperlink" Target="https://en.wikipedia.org/wiki/Special:MyContributions" TargetMode="External"/><Relationship Id="rId7915" Type="http://schemas.openxmlformats.org/officeDocument/2006/relationships/hyperlink" Target="https://en.wikipedia.org/wiki/Jovian_(fiction)" TargetMode="External"/><Relationship Id="rId9270" Type="http://schemas.openxmlformats.org/officeDocument/2006/relationships/hyperlink" Target="https://en.wikipedia.org/wiki/Mars_Orbiter_Laser_Altimeter" TargetMode="External"/><Relationship Id="rId10829" Type="http://schemas.openxmlformats.org/officeDocument/2006/relationships/hyperlink" Target="https://dx.doi.org/10.1086%2F498590" TargetMode="External"/><Relationship Id="rId12251" Type="http://schemas.openxmlformats.org/officeDocument/2006/relationships/hyperlink" Target="https://dx.doi.org/10.1086%2F112284" TargetMode="External"/><Relationship Id="rId215" Type="http://schemas.openxmlformats.org/officeDocument/2006/relationships/hyperlink" Target="https://en.wikipedia.org/wiki/Earth" TargetMode="External"/><Relationship Id="rId2310" Type="http://schemas.openxmlformats.org/officeDocument/2006/relationships/hyperlink" Target="https://ltg.wikipedia.org/wiki/Zeme" TargetMode="External"/><Relationship Id="rId5466" Type="http://schemas.openxmlformats.org/officeDocument/2006/relationships/hyperlink" Target="https://en.wikipedia.org/wiki/Tidal_acceleration" TargetMode="External"/><Relationship Id="rId6517" Type="http://schemas.openxmlformats.org/officeDocument/2006/relationships/hyperlink" Target="http://adsabs.harvard.edu/abs/1972Moon....4..373L" TargetMode="External"/><Relationship Id="rId4068" Type="http://schemas.openxmlformats.org/officeDocument/2006/relationships/hyperlink" Target="https://arxiv.org/abs/1008.2973" TargetMode="External"/><Relationship Id="rId4482" Type="http://schemas.openxmlformats.org/officeDocument/2006/relationships/hyperlink" Target="https://en.wikipedia.org/wiki/Wolf_number" TargetMode="External"/><Relationship Id="rId5119" Type="http://schemas.openxmlformats.org/officeDocument/2006/relationships/hyperlink" Target="https://en.wikipedia.org/wiki/Anorthosite" TargetMode="External"/><Relationship Id="rId5880" Type="http://schemas.openxmlformats.org/officeDocument/2006/relationships/hyperlink" Target="https://en.wikipedia.org/wiki/Moon" TargetMode="External"/><Relationship Id="rId6931" Type="http://schemas.openxmlformats.org/officeDocument/2006/relationships/hyperlink" Target="https://ca.wikipedia.org/wiki/Lluna" TargetMode="External"/><Relationship Id="rId3084" Type="http://schemas.openxmlformats.org/officeDocument/2006/relationships/image" Target="media/image58.png"/><Relationship Id="rId4135" Type="http://schemas.openxmlformats.org/officeDocument/2006/relationships/hyperlink" Target="https://en.wikipedia.org/wiki/ArXiv" TargetMode="External"/><Relationship Id="rId5533" Type="http://schemas.openxmlformats.org/officeDocument/2006/relationships/hyperlink" Target="https://en.wikipedia.org/wiki/Robert_Hooke" TargetMode="External"/><Relationship Id="rId8689" Type="http://schemas.openxmlformats.org/officeDocument/2006/relationships/hyperlink" Target="https://kv.wikipedia.org/wiki/%D0%AE%D0%BF%D0%B8%D1%82%D0%B5%D1%80" TargetMode="External"/><Relationship Id="rId1729" Type="http://schemas.openxmlformats.org/officeDocument/2006/relationships/hyperlink" Target="https://web.archive.org/web/20140109015833/http:/onlinelibrary.wiley.com/doi/10.1029/93RG01249/abstract" TargetMode="External"/><Relationship Id="rId5600" Type="http://schemas.openxmlformats.org/officeDocument/2006/relationships/hyperlink" Target="https://en.wikipedia.org/wiki/Moon" TargetMode="External"/><Relationship Id="rId8756" Type="http://schemas.openxmlformats.org/officeDocument/2006/relationships/hyperlink" Target="https://si.wikipedia.org/wiki/%E0%B6%B6%E0%B7%8A%E2%80%8D%E0%B6%BB%E0%B7%84%E0%B7%83%E0%B7%8A%E0%B6%B4%E0%B6%AD%E0%B7%92_%E0%B6%9C%E0%B7%8A%E2%80%8D%E0%B6%BB%E0%B7%84%E0%B6%BA%E0%B7%8F" TargetMode="External"/><Relationship Id="rId9807" Type="http://schemas.openxmlformats.org/officeDocument/2006/relationships/hyperlink" Target="https://en.wikipedia.org/wiki/Occultation" TargetMode="External"/><Relationship Id="rId10686" Type="http://schemas.openxmlformats.org/officeDocument/2006/relationships/hyperlink" Target="https://en.wikipedia.org/wiki/Mars" TargetMode="External"/><Relationship Id="rId11737" Type="http://schemas.openxmlformats.org/officeDocument/2006/relationships/hyperlink" Target="https://en.wikipedia.org/wiki/Cryovolcano" TargetMode="External"/><Relationship Id="rId3151" Type="http://schemas.openxmlformats.org/officeDocument/2006/relationships/hyperlink" Target="https://en.wikipedia.org/wiki/Sun" TargetMode="External"/><Relationship Id="rId4202" Type="http://schemas.openxmlformats.org/officeDocument/2006/relationships/hyperlink" Target="https://en.wikipedia.org/wiki/Digital_object_identifier" TargetMode="External"/><Relationship Id="rId7358" Type="http://schemas.openxmlformats.org/officeDocument/2006/relationships/hyperlink" Target="https://en.wikipedia.org/wiki/Jupiter" TargetMode="External"/><Relationship Id="rId7772" Type="http://schemas.openxmlformats.org/officeDocument/2006/relationships/hyperlink" Target="https://en.wikipedia.org/wiki/Adrastea_(moon)" TargetMode="External"/><Relationship Id="rId8409" Type="http://schemas.openxmlformats.org/officeDocument/2006/relationships/hyperlink" Target="https://en.wikipedia.org/wiki/Jupiter" TargetMode="External"/><Relationship Id="rId8823" Type="http://schemas.openxmlformats.org/officeDocument/2006/relationships/hyperlink" Target="https://en.wikipedia.org/wiki/List_of_adjectivals_and_demonyms_of_astronomical_bodies" TargetMode="External"/><Relationship Id="rId10339" Type="http://schemas.openxmlformats.org/officeDocument/2006/relationships/hyperlink" Target="http://marsrovers.jpl.nasa.gov/gallery/press/opportunity/20041213a.html" TargetMode="External"/><Relationship Id="rId10753" Type="http://schemas.openxmlformats.org/officeDocument/2006/relationships/hyperlink" Target="http://www.imcce.fr/Equipes/ASD/mars/oppo_en.html" TargetMode="External"/><Relationship Id="rId3968" Type="http://schemas.openxmlformats.org/officeDocument/2006/relationships/hyperlink" Target="https://en.wikipedia.org/w/index.php?title=Wilcox_Solar_Observatory&amp;action=edit&amp;redlink=1" TargetMode="External"/><Relationship Id="rId6374" Type="http://schemas.openxmlformats.org/officeDocument/2006/relationships/hyperlink" Target="http://settlement.arc.nasa.gov/75SummerStudy/5appendJ.html" TargetMode="External"/><Relationship Id="rId7425" Type="http://schemas.openxmlformats.org/officeDocument/2006/relationships/hyperlink" Target="https://en.wikipedia.org/wiki/Atmosphere_of_Jupiter" TargetMode="External"/><Relationship Id="rId10406" Type="http://schemas.openxmlformats.org/officeDocument/2006/relationships/hyperlink" Target="https://en.wikipedia.org/wiki/Special:BookSources/0-312-24551-3" TargetMode="External"/><Relationship Id="rId11804" Type="http://schemas.openxmlformats.org/officeDocument/2006/relationships/hyperlink" Target="https://en.wikipedia.org/wiki/Pluto" TargetMode="External"/><Relationship Id="rId5" Type="http://schemas.openxmlformats.org/officeDocument/2006/relationships/webSettings" Target="webSettings.xml"/><Relationship Id="rId889" Type="http://schemas.openxmlformats.org/officeDocument/2006/relationships/hyperlink" Target="https://en.wikipedia.org/wiki/Magma" TargetMode="External"/><Relationship Id="rId5390" Type="http://schemas.openxmlformats.org/officeDocument/2006/relationships/hyperlink" Target="https://en.wikipedia.org/wiki/Friction" TargetMode="External"/><Relationship Id="rId6027" Type="http://schemas.openxmlformats.org/officeDocument/2006/relationships/hyperlink" Target="https://dx.doi.org/10.1126%2Fscience.1118842" TargetMode="External"/><Relationship Id="rId6441" Type="http://schemas.openxmlformats.org/officeDocument/2006/relationships/hyperlink" Target="https://en.wikipedia.org/wiki/International_Standard_Book_Number" TargetMode="External"/><Relationship Id="rId9597" Type="http://schemas.openxmlformats.org/officeDocument/2006/relationships/hyperlink" Target="https://en.wikipedia.org/wiki/Mars" TargetMode="External"/><Relationship Id="rId10820" Type="http://schemas.openxmlformats.org/officeDocument/2006/relationships/hyperlink" Target="https://en.wikipedia.org/wiki/Special:BookSources/0-394-50294-9" TargetMode="External"/><Relationship Id="rId1586" Type="http://schemas.openxmlformats.org/officeDocument/2006/relationships/hyperlink" Target="https://en.wikipedia.org/wiki/Digital_object_identifier" TargetMode="External"/><Relationship Id="rId2984" Type="http://schemas.openxmlformats.org/officeDocument/2006/relationships/image" Target="media/image55.gif"/><Relationship Id="rId5043" Type="http://schemas.openxmlformats.org/officeDocument/2006/relationships/hyperlink" Target="https://en.wikipedia.org/wiki/Accretion_disk" TargetMode="External"/><Relationship Id="rId8199" Type="http://schemas.openxmlformats.org/officeDocument/2006/relationships/hyperlink" Target="https://en.wikipedia.org/wiki/Special:BookSources/0-521-52419-9" TargetMode="External"/><Relationship Id="rId12578" Type="http://schemas.openxmlformats.org/officeDocument/2006/relationships/hyperlink" Target="https://en.wikipedia.org/wiki/PubMed_Identifier" TargetMode="External"/><Relationship Id="rId609" Type="http://schemas.openxmlformats.org/officeDocument/2006/relationships/hyperlink" Target="https://en.wikipedia.org/wiki/Diagenesis" TargetMode="External"/><Relationship Id="rId956" Type="http://schemas.openxmlformats.org/officeDocument/2006/relationships/hyperlink" Target="https://en.wikipedia.org/wiki/Ellesmere_Island" TargetMode="External"/><Relationship Id="rId1239" Type="http://schemas.openxmlformats.org/officeDocument/2006/relationships/hyperlink" Target="https://en.wikipedia.org/wiki/Earth" TargetMode="External"/><Relationship Id="rId2637" Type="http://schemas.openxmlformats.org/officeDocument/2006/relationships/hyperlink" Target="https://en.wikipedia.org/wiki/Dutch_language" TargetMode="External"/><Relationship Id="rId5110" Type="http://schemas.openxmlformats.org/officeDocument/2006/relationships/hyperlink" Target="https://en.wikipedia.org/wiki/Mafic" TargetMode="External"/><Relationship Id="rId8266" Type="http://schemas.openxmlformats.org/officeDocument/2006/relationships/hyperlink" Target="https://dx.doi.org/10.1177%2F0021828615585493" TargetMode="External"/><Relationship Id="rId9317" Type="http://schemas.openxmlformats.org/officeDocument/2006/relationships/hyperlink" Target="https://en.wikipedia.org/wiki/Diacria_quadrangle" TargetMode="External"/><Relationship Id="rId9664" Type="http://schemas.openxmlformats.org/officeDocument/2006/relationships/hyperlink" Target="https://en.wikipedia.org/wiki/Exploration_of_Mars" TargetMode="External"/><Relationship Id="rId11594" Type="http://schemas.openxmlformats.org/officeDocument/2006/relationships/hyperlink" Target="https://en.wikipedia.org/wiki/Alan_Stern" TargetMode="External"/><Relationship Id="rId12645" Type="http://schemas.openxmlformats.org/officeDocument/2006/relationships/hyperlink" Target="https://en.wikipedia.org/wiki/Pluto" TargetMode="External"/><Relationship Id="rId1653" Type="http://schemas.openxmlformats.org/officeDocument/2006/relationships/hyperlink" Target="https://dx.doi.org/10.1016%2FS0140-6736%2805%2971021-7" TargetMode="External"/><Relationship Id="rId2704" Type="http://schemas.openxmlformats.org/officeDocument/2006/relationships/hyperlink" Target="https://en.wikipedia.org/wiki/Neutron_absorption" TargetMode="External"/><Relationship Id="rId8680" Type="http://schemas.openxmlformats.org/officeDocument/2006/relationships/hyperlink" Target="https://he.wikipedia.org/wiki/%D7%A6%D7%93%D7%A7_(%D7%9B%D7%95%D7%9B%D7%91_%D7%9C%D7%9B%D7%AA)" TargetMode="External"/><Relationship Id="rId9731" Type="http://schemas.openxmlformats.org/officeDocument/2006/relationships/hyperlink" Target="https://en.wikipedia.org/wiki/Transit_of_Deimos_from_Mars" TargetMode="External"/><Relationship Id="rId10196" Type="http://schemas.openxmlformats.org/officeDocument/2006/relationships/hyperlink" Target="http://adsabs.harvard.edu/abs/2003OLEB...33..515G" TargetMode="External"/><Relationship Id="rId11247" Type="http://schemas.openxmlformats.org/officeDocument/2006/relationships/hyperlink" Target="https://en.wikipedia.org/wiki/Perihelion" TargetMode="External"/><Relationship Id="rId11661" Type="http://schemas.openxmlformats.org/officeDocument/2006/relationships/hyperlink" Target="https://en.wikipedia.org/wiki/Pluto" TargetMode="External"/><Relationship Id="rId12712" Type="http://schemas.openxmlformats.org/officeDocument/2006/relationships/hyperlink" Target="http://solarsystem.nasa.gov/" TargetMode="External"/><Relationship Id="rId1306" Type="http://schemas.openxmlformats.org/officeDocument/2006/relationships/hyperlink" Target="https://en.wikipedia.org/wiki/Earth" TargetMode="External"/><Relationship Id="rId1720" Type="http://schemas.openxmlformats.org/officeDocument/2006/relationships/hyperlink" Target="http://www.geo.lsa.umich.edu/~keken/papers/Vlaar_EPSL94.pdf" TargetMode="External"/><Relationship Id="rId4876" Type="http://schemas.openxmlformats.org/officeDocument/2006/relationships/hyperlink" Target="https://en.wikipedia.org/wiki/Rotation_period" TargetMode="External"/><Relationship Id="rId5927" Type="http://schemas.openxmlformats.org/officeDocument/2006/relationships/hyperlink" Target="https://en.wikipedia.org/wiki/Moon" TargetMode="External"/><Relationship Id="rId7282" Type="http://schemas.openxmlformats.org/officeDocument/2006/relationships/hyperlink" Target="https://en.wikipedia.org/wiki/Jupiter" TargetMode="External"/><Relationship Id="rId8333" Type="http://schemas.openxmlformats.org/officeDocument/2006/relationships/hyperlink" Target="https://en.wikipedia.org/wiki/Jupiter" TargetMode="External"/><Relationship Id="rId10263" Type="http://schemas.openxmlformats.org/officeDocument/2006/relationships/hyperlink" Target="https://www.ncbi.nlm.nih.gov/pubmed/10875910" TargetMode="External"/><Relationship Id="rId11314" Type="http://schemas.openxmlformats.org/officeDocument/2006/relationships/hyperlink" Target="https://en.wikipedia.org/wiki/Pluto" TargetMode="External"/><Relationship Id="rId12" Type="http://schemas.openxmlformats.org/officeDocument/2006/relationships/hyperlink" Target="https://en.wikipedia.org/wiki/Earth_(disambiguation)" TargetMode="External"/><Relationship Id="rId3478" Type="http://schemas.openxmlformats.org/officeDocument/2006/relationships/hyperlink" Target="https://en.wikipedia.org/wiki/Sun" TargetMode="External"/><Relationship Id="rId3892" Type="http://schemas.openxmlformats.org/officeDocument/2006/relationships/hyperlink" Target="https://en.wikipedia.org/wiki/Sun" TargetMode="External"/><Relationship Id="rId4529" Type="http://schemas.openxmlformats.org/officeDocument/2006/relationships/hyperlink" Target="https://en.wikipedia.org/wiki/Category:G-type_main-sequence_stars" TargetMode="External"/><Relationship Id="rId4943" Type="http://schemas.openxmlformats.org/officeDocument/2006/relationships/hyperlink" Target="https://en.wikipedia.org/wiki/Soviet_Union" TargetMode="External"/><Relationship Id="rId8400" Type="http://schemas.openxmlformats.org/officeDocument/2006/relationships/hyperlink" Target="https://en.wikipedia.org/wiki/Jupiter" TargetMode="External"/><Relationship Id="rId10330" Type="http://schemas.openxmlformats.org/officeDocument/2006/relationships/hyperlink" Target="https://en.wikipedia.org/wiki/Mars" TargetMode="External"/><Relationship Id="rId399" Type="http://schemas.openxmlformats.org/officeDocument/2006/relationships/hyperlink" Target="https://en.wikipedia.org/wiki/Solar_luminosity" TargetMode="External"/><Relationship Id="rId2494" Type="http://schemas.openxmlformats.org/officeDocument/2006/relationships/hyperlink" Target="https://en.wikipedia.org/wiki/Mass" TargetMode="External"/><Relationship Id="rId3545" Type="http://schemas.openxmlformats.org/officeDocument/2006/relationships/hyperlink" Target="https://www.sciencemag.org/content/338/6107/651.full" TargetMode="External"/><Relationship Id="rId7002" Type="http://schemas.openxmlformats.org/officeDocument/2006/relationships/hyperlink" Target="https://ln.wikipedia.org/wiki/S%C3%A1nz%C3%A1_(monz%C9%94%CC%81t%C9%94)" TargetMode="External"/><Relationship Id="rId12088" Type="http://schemas.openxmlformats.org/officeDocument/2006/relationships/hyperlink" Target="https://en.wikipedia.org/wiki/Bibcode" TargetMode="External"/><Relationship Id="rId466" Type="http://schemas.openxmlformats.org/officeDocument/2006/relationships/hyperlink" Target="https://en.wikipedia.org/wiki/Phosphorus_pentoxide" TargetMode="External"/><Relationship Id="rId880" Type="http://schemas.openxmlformats.org/officeDocument/2006/relationships/hyperlink" Target="https://en.wikipedia.org/wiki/Land_use" TargetMode="External"/><Relationship Id="rId1096" Type="http://schemas.openxmlformats.org/officeDocument/2006/relationships/image" Target="media/image31.jpeg"/><Relationship Id="rId2147" Type="http://schemas.openxmlformats.org/officeDocument/2006/relationships/hyperlink" Target="https://en.wikipedia.org/wiki/United_States_Geological_Survey" TargetMode="External"/><Relationship Id="rId2561" Type="http://schemas.openxmlformats.org/officeDocument/2006/relationships/hyperlink" Target="https://en.wikipedia.org/wiki/Solar_dynamo" TargetMode="External"/><Relationship Id="rId9174" Type="http://schemas.openxmlformats.org/officeDocument/2006/relationships/hyperlink" Target="https://en.wikipedia.org/wiki/Groundwater_sapping" TargetMode="External"/><Relationship Id="rId12155" Type="http://schemas.openxmlformats.org/officeDocument/2006/relationships/hyperlink" Target="https://en.wikipedia.org/wiki/Bibcode" TargetMode="External"/><Relationship Id="rId119" Type="http://schemas.openxmlformats.org/officeDocument/2006/relationships/hyperlink" Target="https://en.wikipedia.org/wiki/Solar_System" TargetMode="External"/><Relationship Id="rId533" Type="http://schemas.openxmlformats.org/officeDocument/2006/relationships/hyperlink" Target="https://en.wikipedia.org/wiki/Earth" TargetMode="External"/><Relationship Id="rId1163" Type="http://schemas.openxmlformats.org/officeDocument/2006/relationships/hyperlink" Target="https://en.wikipedia.org/wiki/Journal_of_African_Earth_Sciences" TargetMode="External"/><Relationship Id="rId2214" Type="http://schemas.openxmlformats.org/officeDocument/2006/relationships/hyperlink" Target="https://as.wikipedia.org/wiki/%E0%A6%AA%E0%A7%83%E0%A6%A5%E0%A6%BF%E0%A7%B1%E0%A7%80" TargetMode="External"/><Relationship Id="rId3612" Type="http://schemas.openxmlformats.org/officeDocument/2006/relationships/hyperlink" Target="http://www.merriam-webster.com/dictionary/Sol" TargetMode="External"/><Relationship Id="rId6768" Type="http://schemas.openxmlformats.org/officeDocument/2006/relationships/hyperlink" Target="https://en.wikipedia.org/wiki/Paul_Spudis" TargetMode="External"/><Relationship Id="rId7819" Type="http://schemas.openxmlformats.org/officeDocument/2006/relationships/hyperlink" Target="https://en.wikipedia.org/wiki/Kuiper_belt" TargetMode="External"/><Relationship Id="rId8190" Type="http://schemas.openxmlformats.org/officeDocument/2006/relationships/hyperlink" Target="http://www.gutenberg.org/files/28758/28758-h/28758-h.htm" TargetMode="External"/><Relationship Id="rId9241" Type="http://schemas.openxmlformats.org/officeDocument/2006/relationships/hyperlink" Target="https://en.wikipedia.org/wiki/Deposition_(phase_transition)" TargetMode="External"/><Relationship Id="rId5784" Type="http://schemas.openxmlformats.org/officeDocument/2006/relationships/hyperlink" Target="https://en.wikipedia.org/wiki/Telescope" TargetMode="External"/><Relationship Id="rId6835" Type="http://schemas.openxmlformats.org/officeDocument/2006/relationships/hyperlink" Target="https://en.wikipedia.org/w/index.php?title=Template:Earth&amp;action=edit" TargetMode="External"/><Relationship Id="rId11171" Type="http://schemas.openxmlformats.org/officeDocument/2006/relationships/hyperlink" Target="https://ckb.wikipedia.org/wiki/%D8%A8%D8%A7%D8%B1%D8%A7%D9%85_(%DA%AF%DB%95%DA%95%DB%95%D8%B3%D8%AA%DB%8E%D8%B1%DB%95)" TargetMode="External"/><Relationship Id="rId12222" Type="http://schemas.openxmlformats.org/officeDocument/2006/relationships/hyperlink" Target="https://en.wikipedia.org/wiki/Pluto" TargetMode="External"/><Relationship Id="rId600" Type="http://schemas.openxmlformats.org/officeDocument/2006/relationships/hyperlink" Target="https://en.wikipedia.org/wiki/Glaciation" TargetMode="External"/><Relationship Id="rId1230" Type="http://schemas.openxmlformats.org/officeDocument/2006/relationships/hyperlink" Target="https://en.wikipedia.org/wiki/Earth" TargetMode="External"/><Relationship Id="rId4386" Type="http://schemas.openxmlformats.org/officeDocument/2006/relationships/hyperlink" Target="https://en.wikipedia.org/wiki/Special:BookSources/978-0-8251-4500-1" TargetMode="External"/><Relationship Id="rId5437" Type="http://schemas.openxmlformats.org/officeDocument/2006/relationships/hyperlink" Target="https://en.wikipedia.org/wiki/Halo_(optical_phenomenon)" TargetMode="External"/><Relationship Id="rId5851" Type="http://schemas.openxmlformats.org/officeDocument/2006/relationships/hyperlink" Target="https://en.wikipedia.org/wiki/Moon" TargetMode="External"/><Relationship Id="rId6902" Type="http://schemas.openxmlformats.org/officeDocument/2006/relationships/hyperlink" Target="https://af.wikipedia.org/wiki/Maan" TargetMode="External"/><Relationship Id="rId11988" Type="http://schemas.openxmlformats.org/officeDocument/2006/relationships/image" Target="media/image230.png"/><Relationship Id="rId4039" Type="http://schemas.openxmlformats.org/officeDocument/2006/relationships/hyperlink" Target="https://en.wikipedia.org/wiki/Digital_object_identifier" TargetMode="External"/><Relationship Id="rId4453" Type="http://schemas.openxmlformats.org/officeDocument/2006/relationships/hyperlink" Target="https://en.wikipedia.org/wiki/Standard_solar_model" TargetMode="External"/><Relationship Id="rId5504" Type="http://schemas.openxmlformats.org/officeDocument/2006/relationships/hyperlink" Target="https://en.wikipedia.org/wiki/Full_moon" TargetMode="External"/><Relationship Id="rId3055" Type="http://schemas.openxmlformats.org/officeDocument/2006/relationships/hyperlink" Target="https://en.wikipedia.org/wiki/Stellar_evolution" TargetMode="External"/><Relationship Id="rId4106" Type="http://schemas.openxmlformats.org/officeDocument/2006/relationships/hyperlink" Target="https://en.wikipedia.org/wiki/Digital_object_identifier" TargetMode="External"/><Relationship Id="rId4520" Type="http://schemas.openxmlformats.org/officeDocument/2006/relationships/hyperlink" Target="https://en.wikipedia.org/wiki/List_of_nearest_stars_and_brown_dwarfs" TargetMode="External"/><Relationship Id="rId7676" Type="http://schemas.openxmlformats.org/officeDocument/2006/relationships/hyperlink" Target="https://en.wikipedia.org/wiki/Himalia_(moon)" TargetMode="External"/><Relationship Id="rId8727" Type="http://schemas.openxmlformats.org/officeDocument/2006/relationships/hyperlink" Target="https://no.wikipedia.org/wiki/Jupiter" TargetMode="External"/><Relationship Id="rId390" Type="http://schemas.openxmlformats.org/officeDocument/2006/relationships/hyperlink" Target="https://en.wikipedia.org/wiki/Human_evolution" TargetMode="External"/><Relationship Id="rId2071" Type="http://schemas.openxmlformats.org/officeDocument/2006/relationships/hyperlink" Target="http://adsabs.harvard.edu/abs/1972AtmEn...6..579L" TargetMode="External"/><Relationship Id="rId3122" Type="http://schemas.openxmlformats.org/officeDocument/2006/relationships/hyperlink" Target="https://en.wikipedia.org/wiki/Orion_Arm" TargetMode="External"/><Relationship Id="rId6278" Type="http://schemas.openxmlformats.org/officeDocument/2006/relationships/hyperlink" Target="https://en.wikipedia.org/wiki/Bibcode" TargetMode="External"/><Relationship Id="rId6692" Type="http://schemas.openxmlformats.org/officeDocument/2006/relationships/hyperlink" Target="https://en.wikipedia.org/wiki/Moon" TargetMode="External"/><Relationship Id="rId7329" Type="http://schemas.openxmlformats.org/officeDocument/2006/relationships/hyperlink" Target="https://en.wikipedia.org/wiki/Hydrogen_sulfide" TargetMode="External"/><Relationship Id="rId10657" Type="http://schemas.openxmlformats.org/officeDocument/2006/relationships/hyperlink" Target="http://sci.esa.int/science-e/www/object/index.cfm?fobjectid=31031" TargetMode="External"/><Relationship Id="rId11708" Type="http://schemas.openxmlformats.org/officeDocument/2006/relationships/hyperlink" Target="https://en.wikipedia.org/wiki/Carbon_monoxide" TargetMode="External"/><Relationship Id="rId5294" Type="http://schemas.openxmlformats.org/officeDocument/2006/relationships/hyperlink" Target="https://en.wikipedia.org/wiki/Moon" TargetMode="External"/><Relationship Id="rId6345" Type="http://schemas.openxmlformats.org/officeDocument/2006/relationships/hyperlink" Target="https://en.wikipedia.org/wiki/PubMed_Identifier" TargetMode="External"/><Relationship Id="rId7743" Type="http://schemas.openxmlformats.org/officeDocument/2006/relationships/hyperlink" Target="https://en.wikipedia.org/wiki/File:The_Galilean_satellites_(the_four_largest_moons_of_Jupiter).tif" TargetMode="External"/><Relationship Id="rId10724" Type="http://schemas.openxmlformats.org/officeDocument/2006/relationships/hyperlink" Target="https://en.wikipedia.org/wiki/Mars" TargetMode="External"/><Relationship Id="rId110" Type="http://schemas.openxmlformats.org/officeDocument/2006/relationships/hyperlink" Target="https://en.wikipedia.org/wiki/Earth" TargetMode="External"/><Relationship Id="rId2888" Type="http://schemas.openxmlformats.org/officeDocument/2006/relationships/hyperlink" Target="https://en.wikipedia.org/wiki/Sun" TargetMode="External"/><Relationship Id="rId3939" Type="http://schemas.openxmlformats.org/officeDocument/2006/relationships/hyperlink" Target="https://en.wikipedia.org/wiki/Bibcode" TargetMode="External"/><Relationship Id="rId7810" Type="http://schemas.openxmlformats.org/officeDocument/2006/relationships/image" Target="media/image147.jpeg"/><Relationship Id="rId12896" Type="http://schemas.openxmlformats.org/officeDocument/2006/relationships/hyperlink" Target="https://mr.wikipedia.org/wiki/%E0%A4%AA%E0%A5%8D%E0%A4%B2%E0%A5%82%E0%A4%9F%E0%A5%8B_(%E0%A4%AC%E0%A4%9F%E0%A5%81_%E0%A4%97%E0%A5%8D%E0%A4%B0%E0%A4%B9)" TargetMode="External"/><Relationship Id="rId2955" Type="http://schemas.openxmlformats.org/officeDocument/2006/relationships/hyperlink" Target="https://en.wikipedia.org/wiki/Voyager_1" TargetMode="External"/><Relationship Id="rId5361" Type="http://schemas.openxmlformats.org/officeDocument/2006/relationships/hyperlink" Target="https://en.wikipedia.org/wiki/Sidereal_period" TargetMode="External"/><Relationship Id="rId6412" Type="http://schemas.openxmlformats.org/officeDocument/2006/relationships/hyperlink" Target="http://www.solarviews.com/eng/moon.htm" TargetMode="External"/><Relationship Id="rId9568" Type="http://schemas.openxmlformats.org/officeDocument/2006/relationships/hyperlink" Target="https://en.wikipedia.org/wiki/Orbital_eccentricity" TargetMode="External"/><Relationship Id="rId9982" Type="http://schemas.openxmlformats.org/officeDocument/2006/relationships/hyperlink" Target="https://en.wikipedia.org/wiki/Bibcode" TargetMode="External"/><Relationship Id="rId11498" Type="http://schemas.openxmlformats.org/officeDocument/2006/relationships/hyperlink" Target="https://en.wikipedia.org/wiki/Pluto" TargetMode="External"/><Relationship Id="rId12549" Type="http://schemas.openxmlformats.org/officeDocument/2006/relationships/hyperlink" Target="https://en.wikipedia.org/wiki/Pluto" TargetMode="External"/><Relationship Id="rId12963" Type="http://schemas.openxmlformats.org/officeDocument/2006/relationships/hyperlink" Target="https://wo.wikipedia.org/wiki/Pluton" TargetMode="External"/><Relationship Id="rId927" Type="http://schemas.openxmlformats.org/officeDocument/2006/relationships/hyperlink" Target="https://en.wikipedia.org/wiki/Human_geography" TargetMode="External"/><Relationship Id="rId1557" Type="http://schemas.openxmlformats.org/officeDocument/2006/relationships/hyperlink" Target="http://www.nature.com/ngeo/journal/vaop/ncurrent/full/ngeo2025.html" TargetMode="External"/><Relationship Id="rId1971" Type="http://schemas.openxmlformats.org/officeDocument/2006/relationships/hyperlink" Target="https://en.wikipedia.org/wiki/Earth" TargetMode="External"/><Relationship Id="rId2608" Type="http://schemas.openxmlformats.org/officeDocument/2006/relationships/hyperlink" Target="https://en.wikipedia.org/wiki/Sun" TargetMode="External"/><Relationship Id="rId5014" Type="http://schemas.openxmlformats.org/officeDocument/2006/relationships/hyperlink" Target="https://en.wikipedia.org/wiki/Diana_(mythology)" TargetMode="External"/><Relationship Id="rId8584" Type="http://schemas.openxmlformats.org/officeDocument/2006/relationships/hyperlink" Target="https://en.wikipedia.org/w/index.php?title=Jupiter&amp;action=history" TargetMode="External"/><Relationship Id="rId9635" Type="http://schemas.openxmlformats.org/officeDocument/2006/relationships/hyperlink" Target="https://en.wikipedia.org/wiki/Asaph_Hall" TargetMode="External"/><Relationship Id="rId11565" Type="http://schemas.openxmlformats.org/officeDocument/2006/relationships/hyperlink" Target="https://en.wikipedia.org/wiki/Asteroid" TargetMode="External"/><Relationship Id="rId12616" Type="http://schemas.openxmlformats.org/officeDocument/2006/relationships/hyperlink" Target="https://en.wikipedia.org/wiki/University_of_Arizona_Press" TargetMode="External"/><Relationship Id="rId1624" Type="http://schemas.openxmlformats.org/officeDocument/2006/relationships/hyperlink" Target="https://en.wikipedia.org/wiki/Special:BookSources/0-8050-6781-7" TargetMode="External"/><Relationship Id="rId4030" Type="http://schemas.openxmlformats.org/officeDocument/2006/relationships/hyperlink" Target="https://en.wikipedia.org/wiki/Springer_(publisher)" TargetMode="External"/><Relationship Id="rId7186" Type="http://schemas.openxmlformats.org/officeDocument/2006/relationships/hyperlink" Target="https://en.wikipedia.org/wiki/Surface_gravity" TargetMode="External"/><Relationship Id="rId8237" Type="http://schemas.openxmlformats.org/officeDocument/2006/relationships/hyperlink" Target="https://en.wikipedia.org/wiki/Jupiter" TargetMode="External"/><Relationship Id="rId8651" Type="http://schemas.openxmlformats.org/officeDocument/2006/relationships/hyperlink" Target="https://ext.wikipedia.org/wiki/J%C3%BApiti_(praneta)" TargetMode="External"/><Relationship Id="rId9702" Type="http://schemas.openxmlformats.org/officeDocument/2006/relationships/hyperlink" Target="https://en.wikipedia.org/wiki/ExoMars_Trace_Gas_Orbiter" TargetMode="External"/><Relationship Id="rId10167" Type="http://schemas.openxmlformats.org/officeDocument/2006/relationships/hyperlink" Target="https://en.wikipedia.org/wiki/Digital_object_identifier" TargetMode="External"/><Relationship Id="rId11218" Type="http://schemas.openxmlformats.org/officeDocument/2006/relationships/hyperlink" Target="https://wikimediafoundation.org/wiki/Cookie_statement" TargetMode="External"/><Relationship Id="rId3796" Type="http://schemas.openxmlformats.org/officeDocument/2006/relationships/hyperlink" Target="http://www.slac.stanford.edu/econf/C030626" TargetMode="External"/><Relationship Id="rId7253" Type="http://schemas.openxmlformats.org/officeDocument/2006/relationships/hyperlink" Target="https://en.wikipedia.org/wiki/Hydrogen" TargetMode="External"/><Relationship Id="rId8304" Type="http://schemas.openxmlformats.org/officeDocument/2006/relationships/hyperlink" Target="https://en.wikipedia.org/wiki/Jupiter" TargetMode="External"/><Relationship Id="rId10234" Type="http://schemas.openxmlformats.org/officeDocument/2006/relationships/hyperlink" Target="https://www.ncbi.nlm.nih.gov/pubmed/15746395" TargetMode="External"/><Relationship Id="rId10581" Type="http://schemas.openxmlformats.org/officeDocument/2006/relationships/hyperlink" Target="https://web.archive.org/web/20101110051940/http:/www.mit.edu/people/goodmanj/terraforming/terraforming.html" TargetMode="External"/><Relationship Id="rId11632" Type="http://schemas.openxmlformats.org/officeDocument/2006/relationships/hyperlink" Target="https://en.wikipedia.org/wiki/Barycentric_coordinates_(astronomy)" TargetMode="External"/><Relationship Id="rId2398" Type="http://schemas.openxmlformats.org/officeDocument/2006/relationships/hyperlink" Target="https://su.wikipedia.org/wiki/Marcapada" TargetMode="External"/><Relationship Id="rId3449" Type="http://schemas.openxmlformats.org/officeDocument/2006/relationships/hyperlink" Target="https://en.wikipedia.org/wiki/List_of_brightest_stars" TargetMode="External"/><Relationship Id="rId4847" Type="http://schemas.openxmlformats.org/officeDocument/2006/relationships/hyperlink" Target="https://en.wikipedia.org/wiki/Moon" TargetMode="External"/><Relationship Id="rId7320" Type="http://schemas.openxmlformats.org/officeDocument/2006/relationships/hyperlink" Target="https://en.wikipedia.org/wiki/Terrestrial_planet" TargetMode="External"/><Relationship Id="rId3863" Type="http://schemas.openxmlformats.org/officeDocument/2006/relationships/hyperlink" Target="https://en.wikipedia.org/w/index.php?title=University_Science_Books&amp;action=edit&amp;redlink=1" TargetMode="External"/><Relationship Id="rId4914" Type="http://schemas.openxmlformats.org/officeDocument/2006/relationships/hyperlink" Target="https://en.wikipedia.org/wiki/Density" TargetMode="External"/><Relationship Id="rId9078" Type="http://schemas.openxmlformats.org/officeDocument/2006/relationships/hyperlink" Target="https://en.wikipedia.org/wiki/Mars" TargetMode="External"/><Relationship Id="rId10301" Type="http://schemas.openxmlformats.org/officeDocument/2006/relationships/hyperlink" Target="http://now.msn.com/white-mars-rock-called-tintina-found-by-curiosity-rover" TargetMode="External"/><Relationship Id="rId784" Type="http://schemas.openxmlformats.org/officeDocument/2006/relationships/hyperlink" Target="https://en.wikipedia.org/wiki/Fixed_star" TargetMode="External"/><Relationship Id="rId1067" Type="http://schemas.openxmlformats.org/officeDocument/2006/relationships/hyperlink" Target="https://en.wikipedia.org/wiki/Earth" TargetMode="External"/><Relationship Id="rId2465" Type="http://schemas.openxmlformats.org/officeDocument/2006/relationships/hyperlink" Target="https://en.wikipedia.org/wiki/Sun" TargetMode="External"/><Relationship Id="rId3516" Type="http://schemas.openxmlformats.org/officeDocument/2006/relationships/hyperlink" Target="https://arxiv.org/abs/1510.07674" TargetMode="External"/><Relationship Id="rId3930" Type="http://schemas.openxmlformats.org/officeDocument/2006/relationships/hyperlink" Target="https://en.wikipedia.org/wiki/Cambridge_University_Press" TargetMode="External"/><Relationship Id="rId8094" Type="http://schemas.openxmlformats.org/officeDocument/2006/relationships/hyperlink" Target="https://en.wikipedia.org/wiki/Jupiter" TargetMode="External"/><Relationship Id="rId9492" Type="http://schemas.openxmlformats.org/officeDocument/2006/relationships/hyperlink" Target="https://en.wikipedia.org/wiki/Microorganism" TargetMode="External"/><Relationship Id="rId12059" Type="http://schemas.openxmlformats.org/officeDocument/2006/relationships/hyperlink" Target="https://en.wikipedia.org/wiki/Digital_object_identifier" TargetMode="External"/><Relationship Id="rId12473" Type="http://schemas.openxmlformats.org/officeDocument/2006/relationships/hyperlink" Target="https://en.wikipedia.org/wiki/Icarus_(journal)" TargetMode="External"/><Relationship Id="rId437" Type="http://schemas.openxmlformats.org/officeDocument/2006/relationships/hyperlink" Target="https://en.wikipedia.org/wiki/Ecuador" TargetMode="External"/><Relationship Id="rId851" Type="http://schemas.openxmlformats.org/officeDocument/2006/relationships/hyperlink" Target="https://en.wikipedia.org/wiki/Tropical_year" TargetMode="External"/><Relationship Id="rId1481" Type="http://schemas.openxmlformats.org/officeDocument/2006/relationships/hyperlink" Target="https://en.wikipedia.org/wiki/Digital_object_identifier" TargetMode="External"/><Relationship Id="rId2118" Type="http://schemas.openxmlformats.org/officeDocument/2006/relationships/image" Target="media/image36.png"/><Relationship Id="rId2532" Type="http://schemas.openxmlformats.org/officeDocument/2006/relationships/hyperlink" Target="https://en.wikipedia.org/wiki/Sun" TargetMode="External"/><Relationship Id="rId5688" Type="http://schemas.openxmlformats.org/officeDocument/2006/relationships/hyperlink" Target="https://en.wikipedia.org/wiki/Filter_(optics)" TargetMode="External"/><Relationship Id="rId6739" Type="http://schemas.openxmlformats.org/officeDocument/2006/relationships/hyperlink" Target="https://en.wikipedia.org/wiki/Moon" TargetMode="External"/><Relationship Id="rId9145" Type="http://schemas.openxmlformats.org/officeDocument/2006/relationships/hyperlink" Target="https://en.wikipedia.org/wiki/Mars" TargetMode="External"/><Relationship Id="rId11075" Type="http://schemas.openxmlformats.org/officeDocument/2006/relationships/hyperlink" Target="https://hr.wikipedia.org/wiki/Mars" TargetMode="External"/><Relationship Id="rId12126" Type="http://schemas.openxmlformats.org/officeDocument/2006/relationships/hyperlink" Target="https://dx.doi.org/10.1016%2FS0019-1035%2803%2900136-2" TargetMode="External"/><Relationship Id="rId12540" Type="http://schemas.openxmlformats.org/officeDocument/2006/relationships/hyperlink" Target="http://adsabs.harvard.edu/abs/2015Icar..246..220O" TargetMode="External"/><Relationship Id="rId504" Type="http://schemas.openxmlformats.org/officeDocument/2006/relationships/hyperlink" Target="https://en.wikipedia.org/wiki/Earth" TargetMode="External"/><Relationship Id="rId1134" Type="http://schemas.openxmlformats.org/officeDocument/2006/relationships/hyperlink" Target="https://en.wikipedia.org/wiki/Luke_13" TargetMode="External"/><Relationship Id="rId5755" Type="http://schemas.openxmlformats.org/officeDocument/2006/relationships/hyperlink" Target="https://en.wikipedia.org/wiki/Lunar_Atmosphere_and_Dust_Environment_Explorer" TargetMode="External"/><Relationship Id="rId6806" Type="http://schemas.openxmlformats.org/officeDocument/2006/relationships/hyperlink" Target="https://en.wikibooks.org/wiki/Special:Search/Moon" TargetMode="External"/><Relationship Id="rId8161" Type="http://schemas.openxmlformats.org/officeDocument/2006/relationships/hyperlink" Target="https://en.wikipedia.org/wiki/Jupiter" TargetMode="External"/><Relationship Id="rId9212" Type="http://schemas.openxmlformats.org/officeDocument/2006/relationships/hyperlink" Target="https://en.wikipedia.org/wiki/Nodule_(geology)" TargetMode="External"/><Relationship Id="rId10091" Type="http://schemas.openxmlformats.org/officeDocument/2006/relationships/hyperlink" Target="https://en.wikipedia.org/wiki/Mars" TargetMode="External"/><Relationship Id="rId11142" Type="http://schemas.openxmlformats.org/officeDocument/2006/relationships/hyperlink" Target="https://pa.wikipedia.org/wiki/%E0%A8%AE%E0%A9%B0%E0%A8%97%E0%A8%B2_(%E0%A8%97%E0%A9%8D%E0%A8%B0%E0%A8%B9%E0%A8%BF)" TargetMode="External"/><Relationship Id="rId1201" Type="http://schemas.openxmlformats.org/officeDocument/2006/relationships/hyperlink" Target="https://en.wikipedia.org/wiki/Earth" TargetMode="External"/><Relationship Id="rId4357" Type="http://schemas.openxmlformats.org/officeDocument/2006/relationships/hyperlink" Target="https://en.wikipedia.org/wiki/Digital_object_identifier" TargetMode="External"/><Relationship Id="rId4771" Type="http://schemas.openxmlformats.org/officeDocument/2006/relationships/hyperlink" Target="https://tg.wikipedia.org/wiki/%D0%9E%D1%84%D1%82%D0%BE%D0%B1" TargetMode="External"/><Relationship Id="rId5408" Type="http://schemas.openxmlformats.org/officeDocument/2006/relationships/hyperlink" Target="https://en.wikipedia.org/wiki/Lunar_soil" TargetMode="External"/><Relationship Id="rId3373" Type="http://schemas.openxmlformats.org/officeDocument/2006/relationships/hyperlink" Target="https://en.wikipedia.org/wiki/Jupiter" TargetMode="External"/><Relationship Id="rId4424" Type="http://schemas.openxmlformats.org/officeDocument/2006/relationships/hyperlink" Target="https://commons.wikimedia.org/wiki/Special:Search/Sun" TargetMode="External"/><Relationship Id="rId5822" Type="http://schemas.openxmlformats.org/officeDocument/2006/relationships/hyperlink" Target="https://en.wikipedia.org/wiki/Moon" TargetMode="External"/><Relationship Id="rId8978" Type="http://schemas.openxmlformats.org/officeDocument/2006/relationships/hyperlink" Target="https://en.wikipedia.org/wiki/Jupiter" TargetMode="External"/><Relationship Id="rId11959" Type="http://schemas.openxmlformats.org/officeDocument/2006/relationships/hyperlink" Target="https://en.wikipedia.org/wiki/Spectroscopy" TargetMode="External"/><Relationship Id="rId294" Type="http://schemas.openxmlformats.org/officeDocument/2006/relationships/hyperlink" Target="https://en.wikipedia.org/wiki/Earth" TargetMode="External"/><Relationship Id="rId3026" Type="http://schemas.openxmlformats.org/officeDocument/2006/relationships/image" Target="media/image56.png"/><Relationship Id="rId7994" Type="http://schemas.openxmlformats.org/officeDocument/2006/relationships/hyperlink" Target="https://en.wikipedia.org/wiki/Jupiter" TargetMode="External"/><Relationship Id="rId10975" Type="http://schemas.openxmlformats.org/officeDocument/2006/relationships/hyperlink" Target="https://en.wikipedia.org/wiki/Category:Astronomical_objects_known_since_antiquity" TargetMode="External"/><Relationship Id="rId361" Type="http://schemas.openxmlformats.org/officeDocument/2006/relationships/hyperlink" Target="https://en.wikipedia.org/wiki/Earth" TargetMode="External"/><Relationship Id="rId2042" Type="http://schemas.openxmlformats.org/officeDocument/2006/relationships/hyperlink" Target="https://en.wikipedia.org/wiki/ArXiv" TargetMode="External"/><Relationship Id="rId3440" Type="http://schemas.openxmlformats.org/officeDocument/2006/relationships/hyperlink" Target="https://en.wikipedia.org/wiki/Sun_tanning" TargetMode="External"/><Relationship Id="rId5198" Type="http://schemas.openxmlformats.org/officeDocument/2006/relationships/hyperlink" Target="https://en.wikipedia.org/wiki/Plagioclase" TargetMode="External"/><Relationship Id="rId6596" Type="http://schemas.openxmlformats.org/officeDocument/2006/relationships/hyperlink" Target="https://en.wikipedia.org/wiki/Moon" TargetMode="External"/><Relationship Id="rId7647" Type="http://schemas.openxmlformats.org/officeDocument/2006/relationships/hyperlink" Target="https://en.wikipedia.org/wiki/Gravitational_slingshot" TargetMode="External"/><Relationship Id="rId10628" Type="http://schemas.openxmlformats.org/officeDocument/2006/relationships/hyperlink" Target="https://en.wikipedia.org/wiki/Digital_object_identifier" TargetMode="External"/><Relationship Id="rId6249" Type="http://schemas.openxmlformats.org/officeDocument/2006/relationships/hyperlink" Target="http://www.nature.com/news/2011/110803/full/news.2011.456.html" TargetMode="External"/><Relationship Id="rId6663" Type="http://schemas.openxmlformats.org/officeDocument/2006/relationships/hyperlink" Target="https://en.wikipedia.org/wiki/Moon" TargetMode="External"/><Relationship Id="rId7714" Type="http://schemas.openxmlformats.org/officeDocument/2006/relationships/hyperlink" Target="https://en.wikipedia.org/wiki/Jupiter_Ganymede_Orbiter" TargetMode="External"/><Relationship Id="rId12050" Type="http://schemas.openxmlformats.org/officeDocument/2006/relationships/hyperlink" Target="https://en.wikipedia.org/wiki/Pluto" TargetMode="External"/><Relationship Id="rId2859" Type="http://schemas.openxmlformats.org/officeDocument/2006/relationships/hyperlink" Target="https://en.wikipedia.org/wiki/Solar_dynamo" TargetMode="External"/><Relationship Id="rId5265" Type="http://schemas.openxmlformats.org/officeDocument/2006/relationships/hyperlink" Target="https://en.wikipedia.org/wiki/Moon" TargetMode="External"/><Relationship Id="rId6316" Type="http://schemas.openxmlformats.org/officeDocument/2006/relationships/hyperlink" Target="https://en.wikipedia.org/wiki/Moon" TargetMode="External"/><Relationship Id="rId6730" Type="http://schemas.openxmlformats.org/officeDocument/2006/relationships/hyperlink" Target="http://www.perseus.tufts.edu/hopper/text?doc=Perseus:text:1999.04.0059:entry=mensis" TargetMode="External"/><Relationship Id="rId9886" Type="http://schemas.openxmlformats.org/officeDocument/2006/relationships/hyperlink" Target="https://en.wikipedia.org/wiki/Mars" TargetMode="External"/><Relationship Id="rId1875" Type="http://schemas.openxmlformats.org/officeDocument/2006/relationships/hyperlink" Target="https://en.wikipedia.org/wiki/PubMed_Identifier" TargetMode="External"/><Relationship Id="rId4281" Type="http://schemas.openxmlformats.org/officeDocument/2006/relationships/hyperlink" Target="http://adsabs.harvard.edu/abs/1938PhRv...54Q.862B" TargetMode="External"/><Relationship Id="rId5332" Type="http://schemas.openxmlformats.org/officeDocument/2006/relationships/hyperlink" Target="https://en.wikipedia.org/wiki/Quadrantids" TargetMode="External"/><Relationship Id="rId8488" Type="http://schemas.openxmlformats.org/officeDocument/2006/relationships/hyperlink" Target="https://en.wikipedia.org/wiki/Jupiter" TargetMode="External"/><Relationship Id="rId9539" Type="http://schemas.openxmlformats.org/officeDocument/2006/relationships/hyperlink" Target="https://en.wikipedia.org/wiki/Mars" TargetMode="External"/><Relationship Id="rId11469" Type="http://schemas.openxmlformats.org/officeDocument/2006/relationships/hyperlink" Target="https://en.wikipedia.org/wiki/Glenn_T._Seaborg" TargetMode="External"/><Relationship Id="rId12867" Type="http://schemas.openxmlformats.org/officeDocument/2006/relationships/hyperlink" Target="https://zu.wikipedia.org/wiki/UPluto" TargetMode="External"/><Relationship Id="rId1528" Type="http://schemas.openxmlformats.org/officeDocument/2006/relationships/hyperlink" Target="http://www.nytimes.com/2013/10/03/science/earths-oxygen-a-mystery-easy-to-take-for-granted.html" TargetMode="External"/><Relationship Id="rId2926" Type="http://schemas.openxmlformats.org/officeDocument/2006/relationships/hyperlink" Target="https://en.wikipedia.org/wiki/Sun" TargetMode="External"/><Relationship Id="rId8555" Type="http://schemas.openxmlformats.org/officeDocument/2006/relationships/hyperlink" Target="https://en.wikipedia.org/w/index.php?title=Template:Solar_System&amp;action=edit" TargetMode="External"/><Relationship Id="rId9606" Type="http://schemas.openxmlformats.org/officeDocument/2006/relationships/hyperlink" Target="https://en.wikipedia.org/wiki/Mars" TargetMode="External"/><Relationship Id="rId9953" Type="http://schemas.openxmlformats.org/officeDocument/2006/relationships/hyperlink" Target="https://en.wikipedia.org/wiki/Mars" TargetMode="External"/><Relationship Id="rId11883" Type="http://schemas.openxmlformats.org/officeDocument/2006/relationships/hyperlink" Target="https://en.wikipedia.org/wiki/File:Charon_in_Color_(HQ).jpg" TargetMode="External"/><Relationship Id="rId12934" Type="http://schemas.openxmlformats.org/officeDocument/2006/relationships/hyperlink" Target="https://si.wikipedia.org/wiki/%E0%B6%B4%E0%B7%8A%E0%B6%BD%E0%B7%96%E0%B6%A7%E0%B7%9D" TargetMode="External"/><Relationship Id="rId1942" Type="http://schemas.openxmlformats.org/officeDocument/2006/relationships/hyperlink" Target="https://dx.doi.org/10.1086%2F381004" TargetMode="External"/><Relationship Id="rId4001" Type="http://schemas.openxmlformats.org/officeDocument/2006/relationships/hyperlink" Target="https://en.wikipedia.org/wiki/Sun" TargetMode="External"/><Relationship Id="rId7157" Type="http://schemas.openxmlformats.org/officeDocument/2006/relationships/hyperlink" Target="https://en.wikipedia.org/wiki/Equator" TargetMode="External"/><Relationship Id="rId8208" Type="http://schemas.openxmlformats.org/officeDocument/2006/relationships/hyperlink" Target="http://www.space.com/scienceastronomy/solarsystem/jupiter-ez.html" TargetMode="External"/><Relationship Id="rId10485" Type="http://schemas.openxmlformats.org/officeDocument/2006/relationships/hyperlink" Target="https://en.wikipedia.org/wiki/PubMed_Identifier" TargetMode="External"/><Relationship Id="rId11536" Type="http://schemas.openxmlformats.org/officeDocument/2006/relationships/hyperlink" Target="https://en.wikipedia.org/wiki/50000_Quaoar" TargetMode="External"/><Relationship Id="rId11950" Type="http://schemas.openxmlformats.org/officeDocument/2006/relationships/hyperlink" Target="https://en.wikipedia.org/wiki/New_Horizons" TargetMode="External"/><Relationship Id="rId6173" Type="http://schemas.openxmlformats.org/officeDocument/2006/relationships/hyperlink" Target="https://en.wikipedia.org/wiki/International_Standard_Book_Number" TargetMode="External"/><Relationship Id="rId7571" Type="http://schemas.openxmlformats.org/officeDocument/2006/relationships/image" Target="media/image139.png"/><Relationship Id="rId8622" Type="http://schemas.openxmlformats.org/officeDocument/2006/relationships/hyperlink" Target="https://ast.wikipedia.org/wiki/X%C3%BApiter_(planeta)" TargetMode="External"/><Relationship Id="rId10138" Type="http://schemas.openxmlformats.org/officeDocument/2006/relationships/hyperlink" Target="https://en.wikipedia.org/wiki/Mars" TargetMode="External"/><Relationship Id="rId10552" Type="http://schemas.openxmlformats.org/officeDocument/2006/relationships/hyperlink" Target="https://en.wikipedia.org/wiki/Mars" TargetMode="External"/><Relationship Id="rId11603" Type="http://schemas.openxmlformats.org/officeDocument/2006/relationships/hyperlink" Target="https://en.wikipedia.org/wiki/Pluto" TargetMode="External"/><Relationship Id="rId3767" Type="http://schemas.openxmlformats.org/officeDocument/2006/relationships/hyperlink" Target="https://en.wikipedia.org/wiki/Digital_object_identifier" TargetMode="External"/><Relationship Id="rId4818" Type="http://schemas.openxmlformats.org/officeDocument/2006/relationships/image" Target="media/image76.jpeg"/><Relationship Id="rId7224" Type="http://schemas.openxmlformats.org/officeDocument/2006/relationships/hyperlink" Target="https://en.wikipedia.org/wiki/Hydrogen_deuteride" TargetMode="External"/><Relationship Id="rId10205" Type="http://schemas.openxmlformats.org/officeDocument/2006/relationships/hyperlink" Target="https://en.wikipedia.org/wiki/Journal_of_Geophysical_Research" TargetMode="External"/><Relationship Id="rId688" Type="http://schemas.openxmlformats.org/officeDocument/2006/relationships/hyperlink" Target="https://en.wikipedia.org/wiki/Earth" TargetMode="External"/><Relationship Id="rId2369" Type="http://schemas.openxmlformats.org/officeDocument/2006/relationships/hyperlink" Target="https://crh.wikipedia.org/wiki/D%C3%BCnya" TargetMode="External"/><Relationship Id="rId2783" Type="http://schemas.openxmlformats.org/officeDocument/2006/relationships/hyperlink" Target="https://en.wikipedia.org/wiki/Iron_group" TargetMode="External"/><Relationship Id="rId3834" Type="http://schemas.openxmlformats.org/officeDocument/2006/relationships/hyperlink" Target="https://en.wikipedia.org/wiki/Sun" TargetMode="External"/><Relationship Id="rId6240" Type="http://schemas.openxmlformats.org/officeDocument/2006/relationships/hyperlink" Target="https://en.wikipedia.org/wiki/Moon" TargetMode="External"/><Relationship Id="rId9396" Type="http://schemas.openxmlformats.org/officeDocument/2006/relationships/hyperlink" Target="https://en.wikipedia.org/wiki/File:Olympus_Mons_alt.jpg" TargetMode="External"/><Relationship Id="rId12377" Type="http://schemas.openxmlformats.org/officeDocument/2006/relationships/hyperlink" Target="http://adsabs.harvard.edu/abs/1971AJ.....76..167W" TargetMode="External"/><Relationship Id="rId755" Type="http://schemas.openxmlformats.org/officeDocument/2006/relationships/hyperlink" Target="https://en.wikipedia.org/wiki/Earth" TargetMode="External"/><Relationship Id="rId1385" Type="http://schemas.openxmlformats.org/officeDocument/2006/relationships/hyperlink" Target="https://www.ncbi.nlm.nih.gov/pubmed/21886479" TargetMode="External"/><Relationship Id="rId2436" Type="http://schemas.openxmlformats.org/officeDocument/2006/relationships/hyperlink" Target="https://mai.wikipedia.org/wiki/%E0%A4%AA%E0%A5%83%E0%A4%A5%E0%A5%8D%E0%A4%B5%E0%A5%80" TargetMode="External"/><Relationship Id="rId2850" Type="http://schemas.openxmlformats.org/officeDocument/2006/relationships/hyperlink" Target="https://en.wikipedia.org/wiki/Ions" TargetMode="External"/><Relationship Id="rId9049" Type="http://schemas.openxmlformats.org/officeDocument/2006/relationships/hyperlink" Target="https://en.wikipedia.org/wiki/Metal" TargetMode="External"/><Relationship Id="rId9463" Type="http://schemas.openxmlformats.org/officeDocument/2006/relationships/hyperlink" Target="https://en.wikipedia.org/wiki/Argon" TargetMode="External"/><Relationship Id="rId11393" Type="http://schemas.openxmlformats.org/officeDocument/2006/relationships/hyperlink" Target="https://en.wikipedia.org/wiki/Pluto" TargetMode="External"/><Relationship Id="rId12444" Type="http://schemas.openxmlformats.org/officeDocument/2006/relationships/hyperlink" Target="https://en.wikipedia.org/wiki/Pluto" TargetMode="External"/><Relationship Id="rId12791" Type="http://schemas.openxmlformats.org/officeDocument/2006/relationships/hyperlink" Target="https://shop.wikimedia.org/" TargetMode="External"/><Relationship Id="rId91" Type="http://schemas.openxmlformats.org/officeDocument/2006/relationships/hyperlink" Target="https://en.wikipedia.org/wiki/Albedo" TargetMode="External"/><Relationship Id="rId408" Type="http://schemas.openxmlformats.org/officeDocument/2006/relationships/hyperlink" Target="https://en.wikipedia.org/wiki/Earth" TargetMode="External"/><Relationship Id="rId822" Type="http://schemas.openxmlformats.org/officeDocument/2006/relationships/hyperlink" Target="https://en.wikipedia.org/wiki/Light-year" TargetMode="External"/><Relationship Id="rId1038" Type="http://schemas.openxmlformats.org/officeDocument/2006/relationships/hyperlink" Target="https://en.wikipedia.org/wiki/Earth" TargetMode="External"/><Relationship Id="rId1452" Type="http://schemas.openxmlformats.org/officeDocument/2006/relationships/hyperlink" Target="https://en.wikipedia.org/wiki/Earth" TargetMode="External"/><Relationship Id="rId2503" Type="http://schemas.openxmlformats.org/officeDocument/2006/relationships/hyperlink" Target="https://en.wikipedia.org/wiki/Density" TargetMode="External"/><Relationship Id="rId3901" Type="http://schemas.openxmlformats.org/officeDocument/2006/relationships/hyperlink" Target="https://en.wikipedia.org/wiki/Sun" TargetMode="External"/><Relationship Id="rId5659" Type="http://schemas.openxmlformats.org/officeDocument/2006/relationships/hyperlink" Target="https://en.wikipedia.org/wiki/Neil_Armstrong" TargetMode="External"/><Relationship Id="rId8065" Type="http://schemas.openxmlformats.org/officeDocument/2006/relationships/hyperlink" Target="https://en.wikipedia.org/wiki/Jupiter" TargetMode="External"/><Relationship Id="rId9116" Type="http://schemas.openxmlformats.org/officeDocument/2006/relationships/hyperlink" Target="https://en.wikipedia.org/wiki/Cerberus_Fossae" TargetMode="External"/><Relationship Id="rId9530" Type="http://schemas.openxmlformats.org/officeDocument/2006/relationships/hyperlink" Target="https://en.wikipedia.org/wiki/Climate_of_Mars" TargetMode="External"/><Relationship Id="rId11046" Type="http://schemas.openxmlformats.org/officeDocument/2006/relationships/hyperlink" Target="https://de.wikipedia.org/wiki/Mars_(Planet)" TargetMode="External"/><Relationship Id="rId1105" Type="http://schemas.openxmlformats.org/officeDocument/2006/relationships/hyperlink" Target="https://en.wikipedia.org/wiki/Earth" TargetMode="External"/><Relationship Id="rId7081" Type="http://schemas.openxmlformats.org/officeDocument/2006/relationships/hyperlink" Target="https://te.wikipedia.org/wiki/%E0%B0%9A%E0%B0%82%E0%B0%A6%E0%B1%8D%E0%B0%B0%E0%B1%81%E0%B0%A1%E0%B1%81" TargetMode="External"/><Relationship Id="rId8132" Type="http://schemas.openxmlformats.org/officeDocument/2006/relationships/hyperlink" Target="http://adsabs.harvard.edu/abs/2004ApJ...611..587L" TargetMode="External"/><Relationship Id="rId11460" Type="http://schemas.openxmlformats.org/officeDocument/2006/relationships/image" Target="media/image200.png"/><Relationship Id="rId12511" Type="http://schemas.openxmlformats.org/officeDocument/2006/relationships/hyperlink" Target="https://en.wikipedia.org/wiki/Digital_object_identifier" TargetMode="External"/><Relationship Id="rId3277" Type="http://schemas.openxmlformats.org/officeDocument/2006/relationships/hyperlink" Target="https://en.wikipedia.org/wiki/Guido_Bonatti" TargetMode="External"/><Relationship Id="rId4675" Type="http://schemas.openxmlformats.org/officeDocument/2006/relationships/hyperlink" Target="https://ky.wikipedia.org/wiki/%D0%9A%D2%AF%D0%BD" TargetMode="External"/><Relationship Id="rId5726" Type="http://schemas.openxmlformats.org/officeDocument/2006/relationships/hyperlink" Target="https://en.wikipedia.org/wiki/SELENE" TargetMode="External"/><Relationship Id="rId10062" Type="http://schemas.openxmlformats.org/officeDocument/2006/relationships/hyperlink" Target="http://www.nasa.gov/mission_pages/phoenix/news/phoenix-20080731.html" TargetMode="External"/><Relationship Id="rId11113" Type="http://schemas.openxmlformats.org/officeDocument/2006/relationships/hyperlink" Target="https://ml.wikipedia.org/wiki/%E0%B4%9A%E0%B5%8A%E0%B4%B5%E0%B5%8D%E0%B4%B5" TargetMode="External"/><Relationship Id="rId198" Type="http://schemas.openxmlformats.org/officeDocument/2006/relationships/hyperlink" Target="https://en.wikipedia.org/wiki/Earth" TargetMode="External"/><Relationship Id="rId3691" Type="http://schemas.openxmlformats.org/officeDocument/2006/relationships/hyperlink" Target="https://en.wikipedia.org/wiki/Sun" TargetMode="External"/><Relationship Id="rId4328" Type="http://schemas.openxmlformats.org/officeDocument/2006/relationships/hyperlink" Target="http://ulysses.jpl.nasa.gov/science/mission_primary.html" TargetMode="External"/><Relationship Id="rId4742" Type="http://schemas.openxmlformats.org/officeDocument/2006/relationships/hyperlink" Target="https://rue.wikipedia.org/wiki/%D0%A1%D0%BE%D0%BD%D1%86%D0%B5" TargetMode="External"/><Relationship Id="rId7898" Type="http://schemas.openxmlformats.org/officeDocument/2006/relationships/hyperlink" Target="https://en.wikipedia.org/wiki/Jupiter" TargetMode="External"/><Relationship Id="rId8949" Type="http://schemas.openxmlformats.org/officeDocument/2006/relationships/hyperlink" Target="https://en.wikipedia.org/wiki/Chronology_of_discoveries_of_water_on_Mars" TargetMode="External"/><Relationship Id="rId10879" Type="http://schemas.openxmlformats.org/officeDocument/2006/relationships/hyperlink" Target="https://en.wikipedia.org/wiki/Mars" TargetMode="External"/><Relationship Id="rId2293" Type="http://schemas.openxmlformats.org/officeDocument/2006/relationships/hyperlink" Target="https://krc.wikipedia.org/wiki/%D0%94%D0%B6%D0%B5%D1%80" TargetMode="External"/><Relationship Id="rId3344" Type="http://schemas.openxmlformats.org/officeDocument/2006/relationships/hyperlink" Target="https://en.wikipedia.org/wiki/Solar_Maximum_Mission" TargetMode="External"/><Relationship Id="rId7965" Type="http://schemas.openxmlformats.org/officeDocument/2006/relationships/hyperlink" Target="https://en.wikipedia.org/wiki/Jupiter" TargetMode="External"/><Relationship Id="rId265" Type="http://schemas.openxmlformats.org/officeDocument/2006/relationships/hyperlink" Target="https://en.wikipedia.org/wiki/Planetesimal" TargetMode="External"/><Relationship Id="rId2360" Type="http://schemas.openxmlformats.org/officeDocument/2006/relationships/hyperlink" Target="https://koi.wikipedia.org/wiki/%D0%9C%D1%83%D1%88%D0%B0%D1%80" TargetMode="External"/><Relationship Id="rId3411" Type="http://schemas.openxmlformats.org/officeDocument/2006/relationships/hyperlink" Target="https://en.wikipedia.org/wiki/Herschel_wedge" TargetMode="External"/><Relationship Id="rId6567" Type="http://schemas.openxmlformats.org/officeDocument/2006/relationships/hyperlink" Target="https://en.wikipedia.org/wiki/Bartel_Leendert_van_der_Waerden" TargetMode="External"/><Relationship Id="rId6981" Type="http://schemas.openxmlformats.org/officeDocument/2006/relationships/hyperlink" Target="https://jv.wikipedia.org/wiki/Rembulan" TargetMode="External"/><Relationship Id="rId7618" Type="http://schemas.openxmlformats.org/officeDocument/2006/relationships/hyperlink" Target="https://en.wikipedia.org/wiki/Amalthea_(moon)" TargetMode="External"/><Relationship Id="rId10946" Type="http://schemas.openxmlformats.org/officeDocument/2006/relationships/hyperlink" Target="https://en.wikipedia.org/w/index.php?title=Template:Manned_mission_to_Mars&amp;action=edit" TargetMode="External"/><Relationship Id="rId332" Type="http://schemas.openxmlformats.org/officeDocument/2006/relationships/hyperlink" Target="https://en.wikipedia.org/wiki/Proterozoic" TargetMode="External"/><Relationship Id="rId2013" Type="http://schemas.openxmlformats.org/officeDocument/2006/relationships/hyperlink" Target="https://en.wikipedia.org/wiki/Special:BookSources/0-387-21894-7" TargetMode="External"/><Relationship Id="rId5169" Type="http://schemas.openxmlformats.org/officeDocument/2006/relationships/hyperlink" Target="https://en.wikipedia.org/wiki/File:14284-Moon-Maskelyne-LRO-20141012.jpg" TargetMode="External"/><Relationship Id="rId5583" Type="http://schemas.openxmlformats.org/officeDocument/2006/relationships/hyperlink" Target="https://en.wikipedia.org/wiki/Middle_Ages" TargetMode="External"/><Relationship Id="rId6634" Type="http://schemas.openxmlformats.org/officeDocument/2006/relationships/hyperlink" Target="http://www.space.com/28809-china-rocket-family-moon-plans.html" TargetMode="External"/><Relationship Id="rId9040" Type="http://schemas.openxmlformats.org/officeDocument/2006/relationships/hyperlink" Target="https://en.wikipedia.org/wiki/Magnesium" TargetMode="External"/><Relationship Id="rId12021" Type="http://schemas.openxmlformats.org/officeDocument/2006/relationships/hyperlink" Target="https://en.wikipedia.org/wiki/Gravitational_constant" TargetMode="External"/><Relationship Id="rId4185" Type="http://schemas.openxmlformats.org/officeDocument/2006/relationships/hyperlink" Target="https://dx.doi.org/10.1016%2FS0262-4079%2808%2962026-6" TargetMode="External"/><Relationship Id="rId5236" Type="http://schemas.openxmlformats.org/officeDocument/2006/relationships/image" Target="media/image91.jpeg"/><Relationship Id="rId1779" Type="http://schemas.openxmlformats.org/officeDocument/2006/relationships/hyperlink" Target="https://en.wikipedia.org/wiki/Earth" TargetMode="External"/><Relationship Id="rId4252" Type="http://schemas.openxmlformats.org/officeDocument/2006/relationships/hyperlink" Target="https://en.wikipedia.org/wiki/Sun" TargetMode="External"/><Relationship Id="rId5650" Type="http://schemas.openxmlformats.org/officeDocument/2006/relationships/hyperlink" Target="https://en.wikipedia.org/wiki/Apollo_8" TargetMode="External"/><Relationship Id="rId6701" Type="http://schemas.openxmlformats.org/officeDocument/2006/relationships/hyperlink" Target="http://www.unoosa.org/oosa/en/FAQ/splawfaq.html" TargetMode="External"/><Relationship Id="rId9857" Type="http://schemas.openxmlformats.org/officeDocument/2006/relationships/hyperlink" Target="https://en.wikipedia.org/wiki/Bermuda_Triangle" TargetMode="External"/><Relationship Id="rId11787" Type="http://schemas.openxmlformats.org/officeDocument/2006/relationships/hyperlink" Target="https://en.wikipedia.org/wiki/Ganymede_(moon)" TargetMode="External"/><Relationship Id="rId12838" Type="http://schemas.openxmlformats.org/officeDocument/2006/relationships/hyperlink" Target="https://nv.wikipedia.org/wiki/T%C5%82%C3%B3otoo" TargetMode="External"/><Relationship Id="rId1846" Type="http://schemas.openxmlformats.org/officeDocument/2006/relationships/hyperlink" Target="https://en.wikipedia.org/wiki/Earth" TargetMode="External"/><Relationship Id="rId5303" Type="http://schemas.openxmlformats.org/officeDocument/2006/relationships/hyperlink" Target="https://en.wikipedia.org/wiki/Moon" TargetMode="External"/><Relationship Id="rId8459" Type="http://schemas.openxmlformats.org/officeDocument/2006/relationships/hyperlink" Target="https://en.wikipedia.org/wiki/Bibcode" TargetMode="External"/><Relationship Id="rId8873" Type="http://schemas.openxmlformats.org/officeDocument/2006/relationships/hyperlink" Target="https://en.wikipedia.org/wiki/Rotation_period" TargetMode="External"/><Relationship Id="rId9924" Type="http://schemas.openxmlformats.org/officeDocument/2006/relationships/hyperlink" Target="https://en.wikipedia.org/wiki/Zone_of_the_Enders" TargetMode="External"/><Relationship Id="rId10389" Type="http://schemas.openxmlformats.org/officeDocument/2006/relationships/hyperlink" Target="http://history.nasa.gov/monograph21/Chapter%206.pdf" TargetMode="External"/><Relationship Id="rId11854" Type="http://schemas.openxmlformats.org/officeDocument/2006/relationships/hyperlink" Target="https://en.wikipedia.org/wiki/Pluto" TargetMode="External"/><Relationship Id="rId12905" Type="http://schemas.openxmlformats.org/officeDocument/2006/relationships/hyperlink" Target="https://nah.wikipedia.org/wiki/Mictlanteuccitlalli" TargetMode="External"/><Relationship Id="rId1913" Type="http://schemas.openxmlformats.org/officeDocument/2006/relationships/hyperlink" Target="https://en.wikipedia.org/wiki/Earth" TargetMode="External"/><Relationship Id="rId7475" Type="http://schemas.openxmlformats.org/officeDocument/2006/relationships/hyperlink" Target="https://en.wikipedia.org/wiki/Jupiter" TargetMode="External"/><Relationship Id="rId8526" Type="http://schemas.openxmlformats.org/officeDocument/2006/relationships/hyperlink" Target="https://web.archive.org/web/20070713090641/http:/www.skyandtelescope.com/observing/objects/planets/3307071.html" TargetMode="External"/><Relationship Id="rId8940" Type="http://schemas.openxmlformats.org/officeDocument/2006/relationships/hyperlink" Target="https://en.wikipedia.org/wiki/Striation_(geology)" TargetMode="External"/><Relationship Id="rId10456" Type="http://schemas.openxmlformats.org/officeDocument/2006/relationships/hyperlink" Target="http://www.jpl.nasa.gov/news/news.php?release=2014-351" TargetMode="External"/><Relationship Id="rId11507" Type="http://schemas.openxmlformats.org/officeDocument/2006/relationships/hyperlink" Target="https://en.wikipedia.org/wiki/David_Morrison_(astrophysicist)" TargetMode="External"/><Relationship Id="rId6077" Type="http://schemas.openxmlformats.org/officeDocument/2006/relationships/hyperlink" Target="https://en.wikipedia.org/wiki/Digital_object_identifier" TargetMode="External"/><Relationship Id="rId6491" Type="http://schemas.openxmlformats.org/officeDocument/2006/relationships/hyperlink" Target="https://en.wikipedia.org/wiki/Moon" TargetMode="External"/><Relationship Id="rId7128" Type="http://schemas.openxmlformats.org/officeDocument/2006/relationships/hyperlink" Target="https://upload.wikimedia.org/wikipedia/commons/c/c5/En-us-Jupiter.ogg" TargetMode="External"/><Relationship Id="rId7542" Type="http://schemas.openxmlformats.org/officeDocument/2006/relationships/hyperlink" Target="https://en.wikipedia.org/wiki/Geographic_pole" TargetMode="External"/><Relationship Id="rId10109" Type="http://schemas.openxmlformats.org/officeDocument/2006/relationships/hyperlink" Target="https://en.wikipedia.org/wiki/Digital_object_identifier" TargetMode="External"/><Relationship Id="rId10523" Type="http://schemas.openxmlformats.org/officeDocument/2006/relationships/hyperlink" Target="https://en.wikipedia.org/wiki/Mars" TargetMode="External"/><Relationship Id="rId10870" Type="http://schemas.openxmlformats.org/officeDocument/2006/relationships/hyperlink" Target="https://www.worldcat.org/oclc/7672251" TargetMode="External"/><Relationship Id="rId11921" Type="http://schemas.openxmlformats.org/officeDocument/2006/relationships/hyperlink" Target="https://en.wikipedia.org/wiki/Nice" TargetMode="External"/><Relationship Id="rId2687" Type="http://schemas.openxmlformats.org/officeDocument/2006/relationships/hyperlink" Target="https://en.wikipedia.org/wiki/G-type_main-sequence_star" TargetMode="External"/><Relationship Id="rId3738" Type="http://schemas.openxmlformats.org/officeDocument/2006/relationships/hyperlink" Target="https://en.wikipedia.org/wiki/International_Standard_Book_Number" TargetMode="External"/><Relationship Id="rId5093" Type="http://schemas.openxmlformats.org/officeDocument/2006/relationships/hyperlink" Target="https://en.wikipedia.org/wiki/Moon" TargetMode="External"/><Relationship Id="rId6144" Type="http://schemas.openxmlformats.org/officeDocument/2006/relationships/hyperlink" Target="https://arxiv.org/abs/gr-qc/0412049" TargetMode="External"/><Relationship Id="rId659" Type="http://schemas.openxmlformats.org/officeDocument/2006/relationships/hyperlink" Target="https://en.wikipedia.org/wiki/File:ISS-40_Typhoon_Halong.jpg" TargetMode="External"/><Relationship Id="rId1289" Type="http://schemas.openxmlformats.org/officeDocument/2006/relationships/hyperlink" Target="http://pubs.usgs.gov/gip/geotime/age.html" TargetMode="External"/><Relationship Id="rId5160" Type="http://schemas.openxmlformats.org/officeDocument/2006/relationships/hyperlink" Target="https://en.wikipedia.org/wiki/Moon" TargetMode="External"/><Relationship Id="rId6211" Type="http://schemas.openxmlformats.org/officeDocument/2006/relationships/hyperlink" Target="https://en.wikipedia.org/wiki/Moon" TargetMode="External"/><Relationship Id="rId9367" Type="http://schemas.openxmlformats.org/officeDocument/2006/relationships/hyperlink" Target="https://en.wikipedia.org/wiki/Noachis_quadrangle" TargetMode="External"/><Relationship Id="rId12695" Type="http://schemas.openxmlformats.org/officeDocument/2006/relationships/hyperlink" Target="https://commons.wikimedia.org/wiki/Special:Search/Pluto" TargetMode="External"/><Relationship Id="rId1356" Type="http://schemas.openxmlformats.org/officeDocument/2006/relationships/hyperlink" Target="https://en.wikipedia.org/wiki/Special:BookSources/978-0412633805" TargetMode="External"/><Relationship Id="rId2754" Type="http://schemas.openxmlformats.org/officeDocument/2006/relationships/hyperlink" Target="https://en.wikipedia.org/wiki/Luminance" TargetMode="External"/><Relationship Id="rId3805" Type="http://schemas.openxmlformats.org/officeDocument/2006/relationships/hyperlink" Target="https://en.wikipedia.org/wiki/Bibcode" TargetMode="External"/><Relationship Id="rId8383" Type="http://schemas.openxmlformats.org/officeDocument/2006/relationships/hyperlink" Target="https://en.wikipedia.org/wiki/Digital_object_identifier" TargetMode="External"/><Relationship Id="rId9781" Type="http://schemas.openxmlformats.org/officeDocument/2006/relationships/hyperlink" Target="https://en.wikipedia.org/wiki/Mars" TargetMode="External"/><Relationship Id="rId11297" Type="http://schemas.openxmlformats.org/officeDocument/2006/relationships/hyperlink" Target="https://en.wikipedia.org/wiki/Geometric_albedo" TargetMode="External"/><Relationship Id="rId12348" Type="http://schemas.openxmlformats.org/officeDocument/2006/relationships/hyperlink" Target="https://en.wikipedia.org/wiki/Digital_object_identifier" TargetMode="External"/><Relationship Id="rId12762" Type="http://schemas.openxmlformats.org/officeDocument/2006/relationships/hyperlink" Target="http://catalogue.bnf.fr/ark:/12148/cb121153852" TargetMode="External"/><Relationship Id="rId726" Type="http://schemas.openxmlformats.org/officeDocument/2006/relationships/hyperlink" Target="https://en.wikipedia.org/wiki/Furnace_Creek,_California" TargetMode="External"/><Relationship Id="rId1009" Type="http://schemas.openxmlformats.org/officeDocument/2006/relationships/hyperlink" Target="https://en.wikipedia.org/wiki/Earth" TargetMode="External"/><Relationship Id="rId1770" Type="http://schemas.openxmlformats.org/officeDocument/2006/relationships/hyperlink" Target="https://en.wikipedia.org/wiki/Earth" TargetMode="External"/><Relationship Id="rId2407" Type="http://schemas.openxmlformats.org/officeDocument/2006/relationships/hyperlink" Target="https://th.wikipedia.org/wiki/%E0%B9%82%E0%B8%A5%E0%B8%81_(%E0%B8%94%E0%B8%B2%E0%B8%A7%E0%B9%80%E0%B8%84%E0%B8%A3%E0%B8%B2%E0%B8%B0%E0%B8%AB%E0%B9%8C)" TargetMode="External"/><Relationship Id="rId2821" Type="http://schemas.openxmlformats.org/officeDocument/2006/relationships/hyperlink" Target="https://en.wikipedia.org/wiki/Thermal_energy" TargetMode="External"/><Relationship Id="rId5977" Type="http://schemas.openxmlformats.org/officeDocument/2006/relationships/hyperlink" Target="https://dx.doi.org/10.1029%2F96JE02940" TargetMode="External"/><Relationship Id="rId8036" Type="http://schemas.openxmlformats.org/officeDocument/2006/relationships/hyperlink" Target="https://en.wikipedia.org/wiki/Digital_object_identifier" TargetMode="External"/><Relationship Id="rId9434" Type="http://schemas.openxmlformats.org/officeDocument/2006/relationships/hyperlink" Target="https://en.wikipedia.org/wiki/Oxygen" TargetMode="External"/><Relationship Id="rId11364" Type="http://schemas.openxmlformats.org/officeDocument/2006/relationships/hyperlink" Target="https://en.wikipedia.org/wiki/Pluto" TargetMode="External"/><Relationship Id="rId12415" Type="http://schemas.openxmlformats.org/officeDocument/2006/relationships/hyperlink" Target="https://en.wikipedia.org/wiki/Bibcode" TargetMode="External"/><Relationship Id="rId62" Type="http://schemas.openxmlformats.org/officeDocument/2006/relationships/hyperlink" Target="https://en.wikipedia.org/wiki/Equator" TargetMode="External"/><Relationship Id="rId1423" Type="http://schemas.openxmlformats.org/officeDocument/2006/relationships/hyperlink" Target="https://en.wikipedia.org/wiki/Rudolf_Simek" TargetMode="External"/><Relationship Id="rId4579" Type="http://schemas.openxmlformats.org/officeDocument/2006/relationships/hyperlink" Target="https://ab.wikipedia.org/wiki/%D0%90%D0%BC%D1%80%D0%B0" TargetMode="External"/><Relationship Id="rId4993" Type="http://schemas.openxmlformats.org/officeDocument/2006/relationships/hyperlink" Target="https://en.wikipedia.org/wiki/Moon" TargetMode="External"/><Relationship Id="rId8450" Type="http://schemas.openxmlformats.org/officeDocument/2006/relationships/hyperlink" Target="https://en.wikipedia.org/wiki/Jupiter" TargetMode="External"/><Relationship Id="rId9501" Type="http://schemas.openxmlformats.org/officeDocument/2006/relationships/hyperlink" Target="https://en.wikipedia.org/wiki/Mars" TargetMode="External"/><Relationship Id="rId10380" Type="http://schemas.openxmlformats.org/officeDocument/2006/relationships/hyperlink" Target="https://en.wikipedia.org/wiki/Digital_object_identifier" TargetMode="External"/><Relationship Id="rId11017" Type="http://schemas.openxmlformats.org/officeDocument/2006/relationships/hyperlink" Target="https://ang.wikipedia.org/wiki/T%C4%ABw_(tungol)" TargetMode="External"/><Relationship Id="rId11431" Type="http://schemas.openxmlformats.org/officeDocument/2006/relationships/hyperlink" Target="https://en.wikipedia.org/wiki/Pluto_(mythology)" TargetMode="External"/><Relationship Id="rId3595" Type="http://schemas.openxmlformats.org/officeDocument/2006/relationships/hyperlink" Target="https://en.wikipedia.org/wiki/HarperCollins" TargetMode="External"/><Relationship Id="rId4646" Type="http://schemas.openxmlformats.org/officeDocument/2006/relationships/hyperlink" Target="https://hy.wikipedia.org/wiki/%D4%B1%D6%80%D5%A5%D5%A3%D5%A1%D5%AF" TargetMode="External"/><Relationship Id="rId7052" Type="http://schemas.openxmlformats.org/officeDocument/2006/relationships/hyperlink" Target="https://rm.wikipedia.org/wiki/Glina" TargetMode="External"/><Relationship Id="rId8103" Type="http://schemas.openxmlformats.org/officeDocument/2006/relationships/hyperlink" Target="https://en.wikipedia.org/wiki/Special:BookSources/0-8160-5196-8" TargetMode="External"/><Relationship Id="rId10033" Type="http://schemas.openxmlformats.org/officeDocument/2006/relationships/hyperlink" Target="http://science.nasa.gov/headlines/y2001/ast28mar_1.htm" TargetMode="External"/><Relationship Id="rId2197" Type="http://schemas.openxmlformats.org/officeDocument/2006/relationships/hyperlink" Target="https://en.wikipedia.org/w/index.php?title=Special:CiteThisPage&amp;page=Earth&amp;id=729824635" TargetMode="External"/><Relationship Id="rId3248" Type="http://schemas.openxmlformats.org/officeDocument/2006/relationships/hyperlink" Target="https://en.wikipedia.org/wiki/Eratosthenes" TargetMode="External"/><Relationship Id="rId3662" Type="http://schemas.openxmlformats.org/officeDocument/2006/relationships/hyperlink" Target="https://en.wikipedia.org/wiki/Sun" TargetMode="External"/><Relationship Id="rId4713" Type="http://schemas.openxmlformats.org/officeDocument/2006/relationships/hyperlink" Target="https://frr.wikipedia.org/wiki/San" TargetMode="External"/><Relationship Id="rId7869" Type="http://schemas.openxmlformats.org/officeDocument/2006/relationships/hyperlink" Target="https://en.wikipedia.org/wiki/Latin_language" TargetMode="External"/><Relationship Id="rId10100" Type="http://schemas.openxmlformats.org/officeDocument/2006/relationships/hyperlink" Target="https://en.wikipedia.org/wiki/Bibcode" TargetMode="External"/><Relationship Id="rId169" Type="http://schemas.openxmlformats.org/officeDocument/2006/relationships/hyperlink" Target="https://en.wikipedia.org/wiki/Homo_sapiens" TargetMode="External"/><Relationship Id="rId583" Type="http://schemas.openxmlformats.org/officeDocument/2006/relationships/hyperlink" Target="https://en.wikipedia.org/wiki/Square_kilometre" TargetMode="External"/><Relationship Id="rId2264" Type="http://schemas.openxmlformats.org/officeDocument/2006/relationships/hyperlink" Target="https://gd.wikipedia.org/wiki/An_Talamh_(planaid)" TargetMode="External"/><Relationship Id="rId3315" Type="http://schemas.openxmlformats.org/officeDocument/2006/relationships/hyperlink" Target="https://en.wikipedia.org/wiki/Margaret_Burbidge" TargetMode="External"/><Relationship Id="rId9291" Type="http://schemas.openxmlformats.org/officeDocument/2006/relationships/hyperlink" Target="https://en.wikipedia.org/wiki/Mars" TargetMode="External"/><Relationship Id="rId236" Type="http://schemas.openxmlformats.org/officeDocument/2006/relationships/hyperlink" Target="https://en.wikipedia.org/wiki/Nerthus" TargetMode="External"/><Relationship Id="rId650" Type="http://schemas.openxmlformats.org/officeDocument/2006/relationships/hyperlink" Target="https://en.wikipedia.org/wiki/Salinity" TargetMode="External"/><Relationship Id="rId1280" Type="http://schemas.openxmlformats.org/officeDocument/2006/relationships/hyperlink" Target="http://www.esrl.noaa.gov/gmd/ccgg/trends/" TargetMode="External"/><Relationship Id="rId2331" Type="http://schemas.openxmlformats.org/officeDocument/2006/relationships/hyperlink" Target="https://cdo.wikipedia.org/wiki/D%C3%AA-gi%C3%B9" TargetMode="External"/><Relationship Id="rId5487" Type="http://schemas.openxmlformats.org/officeDocument/2006/relationships/hyperlink" Target="https://en.wikipedia.org/wiki/Seismometer" TargetMode="External"/><Relationship Id="rId6885" Type="http://schemas.openxmlformats.org/officeDocument/2006/relationships/hyperlink" Target="https://en.wikipedia.org/wiki/Wikipedia:Contact_us" TargetMode="External"/><Relationship Id="rId7936" Type="http://schemas.openxmlformats.org/officeDocument/2006/relationships/hyperlink" Target="http://cseligman.com/text/sky/rotationvsday.htm" TargetMode="External"/><Relationship Id="rId10917" Type="http://schemas.openxmlformats.org/officeDocument/2006/relationships/hyperlink" Target="https://en.wikipedia.org/wiki/NASA_World_Wind" TargetMode="External"/><Relationship Id="rId12272" Type="http://schemas.openxmlformats.org/officeDocument/2006/relationships/hyperlink" Target="http://www.space.com/1925-astronomer-responds-pluto-planet-claim.html" TargetMode="External"/><Relationship Id="rId303" Type="http://schemas.openxmlformats.org/officeDocument/2006/relationships/hyperlink" Target="https://en.wikipedia.org/wiki/Earth" TargetMode="External"/><Relationship Id="rId4089" Type="http://schemas.openxmlformats.org/officeDocument/2006/relationships/hyperlink" Target="https://en.wikipedia.org/wiki/Sun" TargetMode="External"/><Relationship Id="rId6538" Type="http://schemas.openxmlformats.org/officeDocument/2006/relationships/hyperlink" Target="https://en.wikipedia.org/wiki/American_Philosophical_Society" TargetMode="External"/><Relationship Id="rId6952" Type="http://schemas.openxmlformats.org/officeDocument/2006/relationships/hyperlink" Target="https://fr.wikipedia.org/wiki/Lune" TargetMode="External"/><Relationship Id="rId9011" Type="http://schemas.openxmlformats.org/officeDocument/2006/relationships/hyperlink" Target="https://en.wikipedia.org/wiki/Mars" TargetMode="External"/><Relationship Id="rId5554" Type="http://schemas.openxmlformats.org/officeDocument/2006/relationships/hyperlink" Target="https://en.wikipedia.org/wiki/Aryabhata" TargetMode="External"/><Relationship Id="rId6605" Type="http://schemas.openxmlformats.org/officeDocument/2006/relationships/hyperlink" Target="https://en.wikipedia.org/wiki/Special:BookSources/0-16-050631-X" TargetMode="External"/><Relationship Id="rId1000" Type="http://schemas.openxmlformats.org/officeDocument/2006/relationships/hyperlink" Target="https://en.wikipedia.org/wiki/Terminator_(solar)" TargetMode="External"/><Relationship Id="rId4156" Type="http://schemas.openxmlformats.org/officeDocument/2006/relationships/hyperlink" Target="https://en.wikipedia.org/wiki/Sun" TargetMode="External"/><Relationship Id="rId4570" Type="http://schemas.openxmlformats.org/officeDocument/2006/relationships/hyperlink" Target="https://commons.wikimedia.org/wiki/Category:Sun" TargetMode="External"/><Relationship Id="rId5207" Type="http://schemas.openxmlformats.org/officeDocument/2006/relationships/hyperlink" Target="https://en.wikipedia.org/wiki/File:Moon-craters.jpg" TargetMode="External"/><Relationship Id="rId5621" Type="http://schemas.openxmlformats.org/officeDocument/2006/relationships/hyperlink" Target="https://en.wikipedia.org/wiki/Lander_(spacecraft)" TargetMode="External"/><Relationship Id="rId8777" Type="http://schemas.openxmlformats.org/officeDocument/2006/relationships/hyperlink" Target="https://tyv.wikipedia.org/wiki/%D0%AE%D0%BF%D0%B8%D1%82%D0%B5%D1%80" TargetMode="External"/><Relationship Id="rId9828" Type="http://schemas.openxmlformats.org/officeDocument/2006/relationships/hyperlink" Target="https://en.wikipedia.org/wiki/Percival_Lowell" TargetMode="External"/><Relationship Id="rId11758" Type="http://schemas.openxmlformats.org/officeDocument/2006/relationships/hyperlink" Target="https://en.wikipedia.org/wiki/Pluto" TargetMode="External"/><Relationship Id="rId1817" Type="http://schemas.openxmlformats.org/officeDocument/2006/relationships/hyperlink" Target="https://en.wikipedia.org/wiki/Earth" TargetMode="External"/><Relationship Id="rId3172" Type="http://schemas.openxmlformats.org/officeDocument/2006/relationships/hyperlink" Target="https://en.wikipedia.org/wiki/Magnetic_field" TargetMode="External"/><Relationship Id="rId4223" Type="http://schemas.openxmlformats.org/officeDocument/2006/relationships/hyperlink" Target="http://www.oxforddictionaries.com/definition/american_english/planet" TargetMode="External"/><Relationship Id="rId7379" Type="http://schemas.openxmlformats.org/officeDocument/2006/relationships/hyperlink" Target="https://en.wikipedia.org/wiki/Red_dwarf" TargetMode="External"/><Relationship Id="rId7793" Type="http://schemas.openxmlformats.org/officeDocument/2006/relationships/hyperlink" Target="https://en.wikipedia.org/wiki/Trojan_asteroid" TargetMode="External"/><Relationship Id="rId8844" Type="http://schemas.openxmlformats.org/officeDocument/2006/relationships/hyperlink" Target="https://en.wikipedia.org/wiki/Invariable_plane" TargetMode="External"/><Relationship Id="rId12809" Type="http://schemas.openxmlformats.org/officeDocument/2006/relationships/hyperlink" Target="https://en.wikinews.org/wiki/Category:Pluto" TargetMode="External"/><Relationship Id="rId6395" Type="http://schemas.openxmlformats.org/officeDocument/2006/relationships/hyperlink" Target="http://adsabs.harvard.edu/abs/2005JGRE..11009009L" TargetMode="External"/><Relationship Id="rId7446" Type="http://schemas.openxmlformats.org/officeDocument/2006/relationships/hyperlink" Target="https://en.wikipedia.org/wiki/Jupiter" TargetMode="External"/><Relationship Id="rId10774" Type="http://schemas.openxmlformats.org/officeDocument/2006/relationships/hyperlink" Target="https://en.wikipedia.org/wiki/International_Standard_Book_Number" TargetMode="External"/><Relationship Id="rId11825" Type="http://schemas.openxmlformats.org/officeDocument/2006/relationships/hyperlink" Target="https://en.wikipedia.org/wiki/Pluto" TargetMode="External"/><Relationship Id="rId160" Type="http://schemas.openxmlformats.org/officeDocument/2006/relationships/hyperlink" Target="https://en.wikipedia.org/wiki/Earth" TargetMode="External"/><Relationship Id="rId3989" Type="http://schemas.openxmlformats.org/officeDocument/2006/relationships/hyperlink" Target="https://en.wikipedia.org/wiki/Sun" TargetMode="External"/><Relationship Id="rId6048" Type="http://schemas.openxmlformats.org/officeDocument/2006/relationships/hyperlink" Target="https://en.wikipedia.org/wiki/Digital_object_identifier" TargetMode="External"/><Relationship Id="rId6462" Type="http://schemas.openxmlformats.org/officeDocument/2006/relationships/hyperlink" Target="https://en.wikipedia.org/wiki/Moon" TargetMode="External"/><Relationship Id="rId7860" Type="http://schemas.openxmlformats.org/officeDocument/2006/relationships/hyperlink" Target="https://en.wikipedia.org/wiki/Jupiter" TargetMode="External"/><Relationship Id="rId8911" Type="http://schemas.openxmlformats.org/officeDocument/2006/relationships/hyperlink" Target="https://en.wikipedia.org/wiki/Mars_(mythology)" TargetMode="External"/><Relationship Id="rId10427" Type="http://schemas.openxmlformats.org/officeDocument/2006/relationships/hyperlink" Target="https://en.wikipedia.org/wiki/Bibcode" TargetMode="External"/><Relationship Id="rId10841" Type="http://schemas.openxmlformats.org/officeDocument/2006/relationships/hyperlink" Target="https://en.wikipedia.org/wiki/Science_(journal)" TargetMode="External"/><Relationship Id="rId5064" Type="http://schemas.openxmlformats.org/officeDocument/2006/relationships/hyperlink" Target="https://en.wikipedia.org/wiki/Vesta_(asteroid)" TargetMode="External"/><Relationship Id="rId6115" Type="http://schemas.openxmlformats.org/officeDocument/2006/relationships/hyperlink" Target="https://en.wikipedia.org/wiki/PubMed_Identifier" TargetMode="External"/><Relationship Id="rId7513" Type="http://schemas.openxmlformats.org/officeDocument/2006/relationships/hyperlink" Target="https://en.wikipedia.org/wiki/Solar_wind" TargetMode="External"/><Relationship Id="rId12599" Type="http://schemas.openxmlformats.org/officeDocument/2006/relationships/hyperlink" Target="https://en.wikipedia.org/wiki/PubMed_Identifier" TargetMode="External"/><Relationship Id="rId977" Type="http://schemas.openxmlformats.org/officeDocument/2006/relationships/hyperlink" Target="https://en.wikipedia.org/wiki/Yuri_Gagarin" TargetMode="External"/><Relationship Id="rId2658" Type="http://schemas.openxmlformats.org/officeDocument/2006/relationships/hyperlink" Target="https://en.wikipedia.org/wiki/Tonatiuh" TargetMode="External"/><Relationship Id="rId3709" Type="http://schemas.openxmlformats.org/officeDocument/2006/relationships/hyperlink" Target="https://en.wikipedia.org/wiki/Sun" TargetMode="External"/><Relationship Id="rId4080" Type="http://schemas.openxmlformats.org/officeDocument/2006/relationships/hyperlink" Target="https://en.wikipedia.org/wiki/Sun" TargetMode="External"/><Relationship Id="rId9685" Type="http://schemas.openxmlformats.org/officeDocument/2006/relationships/hyperlink" Target="https://en.wikipedia.org/wiki/Mars_Science_Laboratory" TargetMode="External"/><Relationship Id="rId12666" Type="http://schemas.openxmlformats.org/officeDocument/2006/relationships/hyperlink" Target="http://iopscience.iop.org/article/10.1086/318008/pdf" TargetMode="External"/><Relationship Id="rId1674" Type="http://schemas.openxmlformats.org/officeDocument/2006/relationships/hyperlink" Target="https://www.ncbi.nlm.nih.gov/pmc/articles/PMC350422" TargetMode="External"/><Relationship Id="rId2725" Type="http://schemas.openxmlformats.org/officeDocument/2006/relationships/hyperlink" Target="https://en.wikipedia.org/wiki/Sun" TargetMode="External"/><Relationship Id="rId5131" Type="http://schemas.openxmlformats.org/officeDocument/2006/relationships/hyperlink" Target="https://en.wikipedia.org/wiki/File:MoonTopoLOLA.png" TargetMode="External"/><Relationship Id="rId8287" Type="http://schemas.openxmlformats.org/officeDocument/2006/relationships/hyperlink" Target="https://en.wikipedia.org/wiki/Jupiter" TargetMode="External"/><Relationship Id="rId9338" Type="http://schemas.openxmlformats.org/officeDocument/2006/relationships/hyperlink" Target="https://en.wikipedia.org/wiki/Syrtis_Major_quadrangle" TargetMode="External"/><Relationship Id="rId9752" Type="http://schemas.openxmlformats.org/officeDocument/2006/relationships/hyperlink" Target="https://en.wikipedia.org/wiki/Apparent_retrograde_motion" TargetMode="External"/><Relationship Id="rId11268" Type="http://schemas.openxmlformats.org/officeDocument/2006/relationships/hyperlink" Target="https://en.wikipedia.org/wiki/Pluto" TargetMode="External"/><Relationship Id="rId11682" Type="http://schemas.openxmlformats.org/officeDocument/2006/relationships/hyperlink" Target="https://en.wikipedia.org/wiki/Pluto" TargetMode="External"/><Relationship Id="rId12319" Type="http://schemas.openxmlformats.org/officeDocument/2006/relationships/hyperlink" Target="https://en.wikipedia.org/wiki/Pluto" TargetMode="External"/><Relationship Id="rId12733" Type="http://schemas.openxmlformats.org/officeDocument/2006/relationships/hyperlink" Target="https://en.wikipedia.org/wiki/Template_talk:Dwarf_planets" TargetMode="External"/><Relationship Id="rId1327" Type="http://schemas.openxmlformats.org/officeDocument/2006/relationships/hyperlink" Target="https://en.wikipedia.org/wiki/Earth" TargetMode="External"/><Relationship Id="rId1741" Type="http://schemas.openxmlformats.org/officeDocument/2006/relationships/hyperlink" Target="https://www.ncbi.nlm.nih.gov/pubmed/17837768" TargetMode="External"/><Relationship Id="rId4897" Type="http://schemas.openxmlformats.org/officeDocument/2006/relationships/hyperlink" Target="https://en.wikipedia.org/wiki/Pascal_(unit)" TargetMode="External"/><Relationship Id="rId5948" Type="http://schemas.openxmlformats.org/officeDocument/2006/relationships/hyperlink" Target="https://en.wikipedia.org/wiki/Moon" TargetMode="External"/><Relationship Id="rId8354" Type="http://schemas.openxmlformats.org/officeDocument/2006/relationships/hyperlink" Target="http://cat.inist.fr/?aModele=afficheN&amp;cpsidt=13969974" TargetMode="External"/><Relationship Id="rId9405" Type="http://schemas.openxmlformats.org/officeDocument/2006/relationships/hyperlink" Target="https://en.wikipedia.org/wiki/Mars" TargetMode="External"/><Relationship Id="rId10284" Type="http://schemas.openxmlformats.org/officeDocument/2006/relationships/hyperlink" Target="https://en.wikipedia.org/wiki/Mars" TargetMode="External"/><Relationship Id="rId11335" Type="http://schemas.openxmlformats.org/officeDocument/2006/relationships/hyperlink" Target="https://en.wikipedia.org/wiki/Neptune" TargetMode="External"/><Relationship Id="rId33" Type="http://schemas.openxmlformats.org/officeDocument/2006/relationships/hyperlink" Target="https://en.wikipedia.org/wiki/Earth" TargetMode="External"/><Relationship Id="rId3499" Type="http://schemas.openxmlformats.org/officeDocument/2006/relationships/hyperlink" Target="https://en.wikipedia.org/wiki/Bibcode" TargetMode="External"/><Relationship Id="rId7370" Type="http://schemas.openxmlformats.org/officeDocument/2006/relationships/hyperlink" Target="https://en.wikipedia.org/wiki/Radius" TargetMode="External"/><Relationship Id="rId8007" Type="http://schemas.openxmlformats.org/officeDocument/2006/relationships/hyperlink" Target="https://en.wikipedia.org/wiki/Bibcode" TargetMode="External"/><Relationship Id="rId8421" Type="http://schemas.openxmlformats.org/officeDocument/2006/relationships/hyperlink" Target="https://dx.doi.org/10.1017%2FS1473550408004187" TargetMode="External"/><Relationship Id="rId12800" Type="http://schemas.openxmlformats.org/officeDocument/2006/relationships/hyperlink" Target="https://en.wikipedia.org/wiki/Special:SpecialPages" TargetMode="External"/><Relationship Id="rId3566" Type="http://schemas.openxmlformats.org/officeDocument/2006/relationships/hyperlink" Target="https://en.wikipedia.org/wiki/Sun" TargetMode="External"/><Relationship Id="rId4964" Type="http://schemas.openxmlformats.org/officeDocument/2006/relationships/hyperlink" Target="https://en.wikipedia.org/wiki/Moon" TargetMode="External"/><Relationship Id="rId7023" Type="http://schemas.openxmlformats.org/officeDocument/2006/relationships/hyperlink" Target="https://ne.wikipedia.org/wiki/%E0%A4%9A%E0%A4%A8%E0%A5%8D%E0%A4%A6%E0%A5%8D%E0%A4%B0%E0%A4%AE%E0%A4%BE" TargetMode="External"/><Relationship Id="rId10351" Type="http://schemas.openxmlformats.org/officeDocument/2006/relationships/hyperlink" Target="https://en.wikipedia.org/wiki/Bibcode" TargetMode="External"/><Relationship Id="rId11402" Type="http://schemas.openxmlformats.org/officeDocument/2006/relationships/hyperlink" Target="https://en.wikipedia.org/wiki/Neptune" TargetMode="External"/><Relationship Id="rId487" Type="http://schemas.openxmlformats.org/officeDocument/2006/relationships/hyperlink" Target="https://en.wikipedia.org/wiki/Silicate_minerals" TargetMode="External"/><Relationship Id="rId2168" Type="http://schemas.openxmlformats.org/officeDocument/2006/relationships/hyperlink" Target="https://en.wikipedia.org/wiki/Special:MyContributions" TargetMode="External"/><Relationship Id="rId3219" Type="http://schemas.openxmlformats.org/officeDocument/2006/relationships/hyperlink" Target="https://en.wikipedia.org/wiki/Ra" TargetMode="External"/><Relationship Id="rId3980" Type="http://schemas.openxmlformats.org/officeDocument/2006/relationships/hyperlink" Target="http://www.gsfc.nasa.gov/gsfc/spacesci/solarexp/sunspot.htm" TargetMode="External"/><Relationship Id="rId4617" Type="http://schemas.openxmlformats.org/officeDocument/2006/relationships/hyperlink" Target="https://dv.wikipedia.org/wiki/%DE%87%DE%A8%DE%83%DE%AA" TargetMode="External"/><Relationship Id="rId9195" Type="http://schemas.openxmlformats.org/officeDocument/2006/relationships/hyperlink" Target="https://en.wikipedia.org/wiki/Hematite" TargetMode="External"/><Relationship Id="rId10004" Type="http://schemas.openxmlformats.org/officeDocument/2006/relationships/hyperlink" Target="https://en.wikipedia.org/wiki/Mars" TargetMode="External"/><Relationship Id="rId1184" Type="http://schemas.openxmlformats.org/officeDocument/2006/relationships/hyperlink" Target="https://en.wikipedia.org/wiki/Earth" TargetMode="External"/><Relationship Id="rId2582" Type="http://schemas.openxmlformats.org/officeDocument/2006/relationships/hyperlink" Target="https://en.wikipedia.org/wiki/Star_formation" TargetMode="External"/><Relationship Id="rId3633" Type="http://schemas.openxmlformats.org/officeDocument/2006/relationships/hyperlink" Target="https://en.wikipedia.org/wiki/Astrophysical_Journal_Letters" TargetMode="External"/><Relationship Id="rId6789" Type="http://schemas.openxmlformats.org/officeDocument/2006/relationships/hyperlink" Target="http://www.apolloarchive.com/apollo_archive.html" TargetMode="External"/><Relationship Id="rId12176" Type="http://schemas.openxmlformats.org/officeDocument/2006/relationships/hyperlink" Target="https://en.wikipedia.org/wiki/Pluto" TargetMode="External"/><Relationship Id="rId12590" Type="http://schemas.openxmlformats.org/officeDocument/2006/relationships/hyperlink" Target="https://en.wikipedia.org/wiki/Bibcode" TargetMode="External"/><Relationship Id="rId554" Type="http://schemas.openxmlformats.org/officeDocument/2006/relationships/hyperlink" Target="https://en.wikipedia.org/wiki/Subduction" TargetMode="External"/><Relationship Id="rId2235" Type="http://schemas.openxmlformats.org/officeDocument/2006/relationships/hyperlink" Target="https://bxr.wikipedia.org/wiki/%D0%94%D1%8D%D0%BB%D1%85%D1%8D%D0%B9" TargetMode="External"/><Relationship Id="rId3700" Type="http://schemas.openxmlformats.org/officeDocument/2006/relationships/hyperlink" Target="https://en.wikipedia.org/wiki/Sun" TargetMode="External"/><Relationship Id="rId6856" Type="http://schemas.openxmlformats.org/officeDocument/2006/relationships/hyperlink" Target="http://catalogue.bnf.fr/ark:/12148/cb119358377" TargetMode="External"/><Relationship Id="rId7907" Type="http://schemas.openxmlformats.org/officeDocument/2006/relationships/hyperlink" Target="https://en.wikipedia.org/wiki/Book:Jupiter" TargetMode="External"/><Relationship Id="rId9262" Type="http://schemas.openxmlformats.org/officeDocument/2006/relationships/hyperlink" Target="https://en.wikipedia.org/wiki/Mars" TargetMode="External"/><Relationship Id="rId11192" Type="http://schemas.openxmlformats.org/officeDocument/2006/relationships/hyperlink" Target="https://vi.wikipedia.org/wiki/Sao_H%E1%BB%8Fa" TargetMode="External"/><Relationship Id="rId12243" Type="http://schemas.openxmlformats.org/officeDocument/2006/relationships/hyperlink" Target="https://en.wikipedia.org/wiki/Pluto" TargetMode="External"/><Relationship Id="rId207" Type="http://schemas.openxmlformats.org/officeDocument/2006/relationships/hyperlink" Target="https://en.wikipedia.org/wiki/Earth" TargetMode="External"/><Relationship Id="rId621" Type="http://schemas.openxmlformats.org/officeDocument/2006/relationships/hyperlink" Target="https://en.wikipedia.org/wiki/Calcite" TargetMode="External"/><Relationship Id="rId1251" Type="http://schemas.openxmlformats.org/officeDocument/2006/relationships/hyperlink" Target="https://en.wikipedia.org/wiki/National_Institute_of_Standards_and_Technology" TargetMode="External"/><Relationship Id="rId2302" Type="http://schemas.openxmlformats.org/officeDocument/2006/relationships/hyperlink" Target="https://ht.wikipedia.org/wiki/Lat%C3%A8" TargetMode="External"/><Relationship Id="rId5458" Type="http://schemas.openxmlformats.org/officeDocument/2006/relationships/hyperlink" Target="https://en.wikipedia.org/wiki/Spring_tide" TargetMode="External"/><Relationship Id="rId5872" Type="http://schemas.openxmlformats.org/officeDocument/2006/relationships/hyperlink" Target="https://en.wikipedia.org/wiki/Moon_(astrology)" TargetMode="External"/><Relationship Id="rId6509" Type="http://schemas.openxmlformats.org/officeDocument/2006/relationships/hyperlink" Target="https://en.wikipedia.org/wiki/Special:BookSources/978-0-521-57295-8" TargetMode="External"/><Relationship Id="rId6923" Type="http://schemas.openxmlformats.org/officeDocument/2006/relationships/hyperlink" Target="https://be-x-old.wikipedia.org/wiki/%D0%9C%D0%B5%D1%81%D1%8F%D1%86_(%D1%81%D0%BF%D0%B0%D0%B4%D0%B0%D1%80%D0%BE%D0%B6%D0%BD%D1%96%D0%BA)" TargetMode="External"/><Relationship Id="rId12310" Type="http://schemas.openxmlformats.org/officeDocument/2006/relationships/hyperlink" Target="https://en.wikipedia.org/wiki/Pluto" TargetMode="External"/><Relationship Id="rId4474" Type="http://schemas.openxmlformats.org/officeDocument/2006/relationships/hyperlink" Target="https://en.wikipedia.org/wiki/Solar_prominence" TargetMode="External"/><Relationship Id="rId5525" Type="http://schemas.openxmlformats.org/officeDocument/2006/relationships/hyperlink" Target="https://en.wikipedia.org/wiki/Lunar_theory" TargetMode="External"/><Relationship Id="rId3076" Type="http://schemas.openxmlformats.org/officeDocument/2006/relationships/hyperlink" Target="https://en.wikipedia.org/wiki/Solar_radiation" TargetMode="External"/><Relationship Id="rId3490" Type="http://schemas.openxmlformats.org/officeDocument/2006/relationships/hyperlink" Target="https://en.wikipedia.org/wiki/Sun" TargetMode="External"/><Relationship Id="rId4127" Type="http://schemas.openxmlformats.org/officeDocument/2006/relationships/hyperlink" Target="https://en.wikipedia.org/wiki/Sun" TargetMode="External"/><Relationship Id="rId4541" Type="http://schemas.openxmlformats.org/officeDocument/2006/relationships/hyperlink" Target="https://en.wikipedia.org/wiki/Talk:Sun" TargetMode="External"/><Relationship Id="rId7697" Type="http://schemas.openxmlformats.org/officeDocument/2006/relationships/hyperlink" Target="https://en.wikipedia.org/wiki/Jupiter" TargetMode="External"/><Relationship Id="rId2092" Type="http://schemas.openxmlformats.org/officeDocument/2006/relationships/hyperlink" Target="https://en.wikipedia.org/wiki/International_Standard_Book_Number" TargetMode="External"/><Relationship Id="rId3143" Type="http://schemas.openxmlformats.org/officeDocument/2006/relationships/hyperlink" Target="https://en.wikipedia.org/wiki/Proxima_Centauri" TargetMode="External"/><Relationship Id="rId6299" Type="http://schemas.openxmlformats.org/officeDocument/2006/relationships/hyperlink" Target="http://science.nasa.gov/headlines/y2010/18mar_moonwater.htm?list940097" TargetMode="External"/><Relationship Id="rId8748" Type="http://schemas.openxmlformats.org/officeDocument/2006/relationships/hyperlink" Target="https://sah.wikipedia.org/wiki/%D0%AE%D0%BF%D0%B8%D1%82%D0%B5%D1%80" TargetMode="External"/><Relationship Id="rId10678" Type="http://schemas.openxmlformats.org/officeDocument/2006/relationships/hyperlink" Target="https://dx.doi.org/10.1029%2F2009GL041829" TargetMode="External"/><Relationship Id="rId11729" Type="http://schemas.openxmlformats.org/officeDocument/2006/relationships/hyperlink" Target="https://en.wikipedia.org/wiki/Pluto" TargetMode="External"/><Relationship Id="rId7764" Type="http://schemas.openxmlformats.org/officeDocument/2006/relationships/hyperlink" Target="https://en.wikipedia.org/wiki/File:PIA01627_Ringe.jpg" TargetMode="External"/><Relationship Id="rId8815" Type="http://schemas.openxmlformats.org/officeDocument/2006/relationships/hyperlink" Target="https://en.wikipedia.org/wiki/File:Mars_23_aug_2003_hubble.jpg" TargetMode="External"/><Relationship Id="rId10745" Type="http://schemas.openxmlformats.org/officeDocument/2006/relationships/hyperlink" Target="https://en.wikipedia.org/wiki/International_Standard_Book_Number" TargetMode="External"/><Relationship Id="rId131" Type="http://schemas.openxmlformats.org/officeDocument/2006/relationships/hyperlink" Target="https://en.wikipedia.org/wiki/Earth" TargetMode="External"/><Relationship Id="rId3210" Type="http://schemas.openxmlformats.org/officeDocument/2006/relationships/hyperlink" Target="https://en.wikipedia.org/wiki/Nabta_Playa" TargetMode="External"/><Relationship Id="rId6366" Type="http://schemas.openxmlformats.org/officeDocument/2006/relationships/hyperlink" Target="http://adsabs.harvard.edu/abs/1991JGR....96.9837H" TargetMode="External"/><Relationship Id="rId6780" Type="http://schemas.openxmlformats.org/officeDocument/2006/relationships/hyperlink" Target="https://en.wikipedia.org/wiki/Special:BookSources/0-471-15057-6" TargetMode="External"/><Relationship Id="rId7417" Type="http://schemas.openxmlformats.org/officeDocument/2006/relationships/hyperlink" Target="https://en.wikipedia.org/wiki/Phase_transition" TargetMode="External"/><Relationship Id="rId7831" Type="http://schemas.openxmlformats.org/officeDocument/2006/relationships/hyperlink" Target="https://en.wikipedia.org/wiki/Southern_hemisphere" TargetMode="External"/><Relationship Id="rId2976" Type="http://schemas.openxmlformats.org/officeDocument/2006/relationships/image" Target="media/image52.png"/><Relationship Id="rId5382" Type="http://schemas.openxmlformats.org/officeDocument/2006/relationships/hyperlink" Target="https://en.wikipedia.org/wiki/Earthshine" TargetMode="External"/><Relationship Id="rId6019" Type="http://schemas.openxmlformats.org/officeDocument/2006/relationships/hyperlink" Target="https://books.google.com/books?id=37CPbHwqPjwC&amp;pg=PA96" TargetMode="External"/><Relationship Id="rId6433" Type="http://schemas.openxmlformats.org/officeDocument/2006/relationships/hyperlink" Target="https://en.wikipedia.org/wiki/Moon" TargetMode="External"/><Relationship Id="rId9589" Type="http://schemas.openxmlformats.org/officeDocument/2006/relationships/hyperlink" Target="https://en.wikipedia.org/wiki/Impactite" TargetMode="External"/><Relationship Id="rId10812" Type="http://schemas.openxmlformats.org/officeDocument/2006/relationships/hyperlink" Target="http://adsabs.harvard.edu/abs/1984JHA....15..211P" TargetMode="External"/><Relationship Id="rId948" Type="http://schemas.openxmlformats.org/officeDocument/2006/relationships/hyperlink" Target="https://en.wikipedia.org/wiki/World_population" TargetMode="External"/><Relationship Id="rId1578" Type="http://schemas.openxmlformats.org/officeDocument/2006/relationships/hyperlink" Target="https://en.wikipedia.org/wiki/Digital_object_identifier" TargetMode="External"/><Relationship Id="rId1992" Type="http://schemas.openxmlformats.org/officeDocument/2006/relationships/hyperlink" Target="https://en.wikipedia.org/wiki/Earth" TargetMode="External"/><Relationship Id="rId2629" Type="http://schemas.openxmlformats.org/officeDocument/2006/relationships/hyperlink" Target="https://en.wikipedia.org/wiki/Sun" TargetMode="External"/><Relationship Id="rId5035" Type="http://schemas.openxmlformats.org/officeDocument/2006/relationships/hyperlink" Target="https://en.wikipedia.org/wiki/Moon" TargetMode="External"/><Relationship Id="rId6500" Type="http://schemas.openxmlformats.org/officeDocument/2006/relationships/hyperlink" Target="http://adsabs.harvard.edu/abs/2002A&amp;A...387..700C" TargetMode="External"/><Relationship Id="rId9656" Type="http://schemas.openxmlformats.org/officeDocument/2006/relationships/hyperlink" Target="https://en.wikipedia.org/wiki/Mars" TargetMode="External"/><Relationship Id="rId12984" Type="http://schemas.openxmlformats.org/officeDocument/2006/relationships/theme" Target="theme/theme1.xml"/><Relationship Id="rId1645" Type="http://schemas.openxmlformats.org/officeDocument/2006/relationships/hyperlink" Target="http://www.ngs.noaa.gov/PUBS_LIB/gislis96.html" TargetMode="External"/><Relationship Id="rId4051" Type="http://schemas.openxmlformats.org/officeDocument/2006/relationships/hyperlink" Target="https://en.wikipedia.org/wiki/Science_(journal)" TargetMode="External"/><Relationship Id="rId5102" Type="http://schemas.openxmlformats.org/officeDocument/2006/relationships/hyperlink" Target="https://en.wikipedia.org/wiki/Geochemistry" TargetMode="External"/><Relationship Id="rId8258" Type="http://schemas.openxmlformats.org/officeDocument/2006/relationships/hyperlink" Target="https://en.wikipedia.org/wiki/Special:BookSources/0-8351-2676-5" TargetMode="External"/><Relationship Id="rId8672" Type="http://schemas.openxmlformats.org/officeDocument/2006/relationships/hyperlink" Target="https://hr.wikipedia.org/wiki/Jupiter" TargetMode="External"/><Relationship Id="rId9309" Type="http://schemas.openxmlformats.org/officeDocument/2006/relationships/hyperlink" Target="https://en.wikipedia.org/wiki/Mars" TargetMode="External"/><Relationship Id="rId10188" Type="http://schemas.openxmlformats.org/officeDocument/2006/relationships/hyperlink" Target="http://hirise.lpl.arizona.edu/ESP_013751_1115" TargetMode="External"/><Relationship Id="rId11239" Type="http://schemas.openxmlformats.org/officeDocument/2006/relationships/hyperlink" Target="https://en.wikipedia.org/wiki/List_of_adjectivals_and_demonyms_of_astronomical_bodies" TargetMode="External"/><Relationship Id="rId11586" Type="http://schemas.openxmlformats.org/officeDocument/2006/relationships/hyperlink" Target="https://en.wikipedia.org/wiki/Minor_Planet_Catalogue" TargetMode="External"/><Relationship Id="rId12637" Type="http://schemas.openxmlformats.org/officeDocument/2006/relationships/hyperlink" Target="http://www.philipmetzger.com/blog/nine-reasons-why-pluto-is-a-planet/" TargetMode="External"/><Relationship Id="rId7274" Type="http://schemas.openxmlformats.org/officeDocument/2006/relationships/hyperlink" Target="https://en.wikipedia.org/wiki/Juno_(spacecraft)" TargetMode="External"/><Relationship Id="rId8325" Type="http://schemas.openxmlformats.org/officeDocument/2006/relationships/hyperlink" Target="https://en.wikipedia.org/wiki/Jupiter" TargetMode="External"/><Relationship Id="rId9723" Type="http://schemas.openxmlformats.org/officeDocument/2006/relationships/hyperlink" Target="https://en.wikipedia.org/wiki/Meteor" TargetMode="External"/><Relationship Id="rId11653" Type="http://schemas.openxmlformats.org/officeDocument/2006/relationships/hyperlink" Target="https://en.wikipedia.org/wiki/Pluto" TargetMode="External"/><Relationship Id="rId12704" Type="http://schemas.openxmlformats.org/officeDocument/2006/relationships/hyperlink" Target="https://en.wikibooks.org/wiki/Special:Search/Pluto" TargetMode="External"/><Relationship Id="rId1712" Type="http://schemas.openxmlformats.org/officeDocument/2006/relationships/hyperlink" Target="http://www.webcitation.org/6HKckNXMF" TargetMode="External"/><Relationship Id="rId4868" Type="http://schemas.openxmlformats.org/officeDocument/2006/relationships/hyperlink" Target="https://en.wikipedia.org/wiki/Surface_gravity" TargetMode="External"/><Relationship Id="rId5919" Type="http://schemas.openxmlformats.org/officeDocument/2006/relationships/hyperlink" Target="https://en.wikipedia.org/wiki/Angular_diameter" TargetMode="External"/><Relationship Id="rId6290" Type="http://schemas.openxmlformats.org/officeDocument/2006/relationships/hyperlink" Target="https://www.ncbi.nlm.nih.gov/pubmed/17840827" TargetMode="External"/><Relationship Id="rId10255" Type="http://schemas.openxmlformats.org/officeDocument/2006/relationships/hyperlink" Target="https://en.wikipedia.org/wiki/Digital_object_identifier" TargetMode="External"/><Relationship Id="rId11306" Type="http://schemas.openxmlformats.org/officeDocument/2006/relationships/hyperlink" Target="https://en.wikipedia.org/wiki/Absolute_magnitude" TargetMode="External"/><Relationship Id="rId11720" Type="http://schemas.openxmlformats.org/officeDocument/2006/relationships/hyperlink" Target="https://en.wikipedia.org/wiki/Mars" TargetMode="External"/><Relationship Id="rId3884" Type="http://schemas.openxmlformats.org/officeDocument/2006/relationships/hyperlink" Target="https://en.wikipedia.org/wiki/Science_(journal)" TargetMode="External"/><Relationship Id="rId4935" Type="http://schemas.openxmlformats.org/officeDocument/2006/relationships/hyperlink" Target="https://en.wikipedia.org/wiki/Lunar_calendar" TargetMode="External"/><Relationship Id="rId7341" Type="http://schemas.openxmlformats.org/officeDocument/2006/relationships/hyperlink" Target="https://en.wikipedia.org/wiki/Jupiter" TargetMode="External"/><Relationship Id="rId9099" Type="http://schemas.openxmlformats.org/officeDocument/2006/relationships/hyperlink" Target="https://en.wikipedia.org/wiki/File:Eso1509a_-_Mars_planet.jpg" TargetMode="External"/><Relationship Id="rId10322" Type="http://schemas.openxmlformats.org/officeDocument/2006/relationships/hyperlink" Target="http://www.scientificamerican.com/article/water-flows-on-mars-today-nasa-announces/" TargetMode="External"/><Relationship Id="rId2486" Type="http://schemas.openxmlformats.org/officeDocument/2006/relationships/hyperlink" Target="https://en.wikipedia.org/wiki/Sun" TargetMode="External"/><Relationship Id="rId3537" Type="http://schemas.openxmlformats.org/officeDocument/2006/relationships/hyperlink" Target="https://en.wikipedia.org/wiki/Astronomy_and_Astrophysics" TargetMode="External"/><Relationship Id="rId3951" Type="http://schemas.openxmlformats.org/officeDocument/2006/relationships/hyperlink" Target="https://en.wikipedia.org/wiki/Sun" TargetMode="External"/><Relationship Id="rId12494" Type="http://schemas.openxmlformats.org/officeDocument/2006/relationships/hyperlink" Target="https://en.wikipedia.org/wiki/Digital_object_identifier" TargetMode="External"/><Relationship Id="rId458" Type="http://schemas.openxmlformats.org/officeDocument/2006/relationships/hyperlink" Target="https://en.wikipedia.org/wiki/Magnesium_oxide" TargetMode="External"/><Relationship Id="rId872" Type="http://schemas.openxmlformats.org/officeDocument/2006/relationships/hyperlink" Target="https://en.wikipedia.org/wiki/Tundra" TargetMode="External"/><Relationship Id="rId1088" Type="http://schemas.openxmlformats.org/officeDocument/2006/relationships/image" Target="media/image28.png"/><Relationship Id="rId2139" Type="http://schemas.openxmlformats.org/officeDocument/2006/relationships/hyperlink" Target="https://en.wikipedia.org/wiki/Wikipedia:Spoken_articles" TargetMode="External"/><Relationship Id="rId2553" Type="http://schemas.openxmlformats.org/officeDocument/2006/relationships/hyperlink" Target="https://en.wikipedia.org/wiki/Solar_System" TargetMode="External"/><Relationship Id="rId3604" Type="http://schemas.openxmlformats.org/officeDocument/2006/relationships/hyperlink" Target="https://en.wikipedia.org/wiki/Sun" TargetMode="External"/><Relationship Id="rId6010" Type="http://schemas.openxmlformats.org/officeDocument/2006/relationships/hyperlink" Target="https://en.wikipedia.org/wiki/Moon" TargetMode="External"/><Relationship Id="rId9166" Type="http://schemas.openxmlformats.org/officeDocument/2006/relationships/hyperlink" Target="https://en.wikipedia.org/wiki/Outflow_channels" TargetMode="External"/><Relationship Id="rId9580" Type="http://schemas.openxmlformats.org/officeDocument/2006/relationships/hyperlink" Target="https://en.wikipedia.org/wiki/Semi-major_axis" TargetMode="External"/><Relationship Id="rId11096" Type="http://schemas.openxmlformats.org/officeDocument/2006/relationships/hyperlink" Target="https://ht.wikipedia.org/wiki/Mas_(plan%C3%A8t)" TargetMode="External"/><Relationship Id="rId12147" Type="http://schemas.openxmlformats.org/officeDocument/2006/relationships/hyperlink" Target="https://en.wikipedia.org/wiki/NASA" TargetMode="External"/><Relationship Id="rId525" Type="http://schemas.openxmlformats.org/officeDocument/2006/relationships/hyperlink" Target="https://en.wikipedia.org/wiki/Earth" TargetMode="External"/><Relationship Id="rId1155" Type="http://schemas.openxmlformats.org/officeDocument/2006/relationships/hyperlink" Target="https://en.wikipedia.org/wiki/Earth" TargetMode="External"/><Relationship Id="rId2206" Type="http://schemas.openxmlformats.org/officeDocument/2006/relationships/hyperlink" Target="https://am.wikipedia.org/wiki/%E1%88%98%E1%88%AC%E1%89%B5" TargetMode="External"/><Relationship Id="rId2620" Type="http://schemas.openxmlformats.org/officeDocument/2006/relationships/hyperlink" Target="https://en.wikipedia.org/wiki/Sun" TargetMode="External"/><Relationship Id="rId5776" Type="http://schemas.openxmlformats.org/officeDocument/2006/relationships/hyperlink" Target="https://en.wikipedia.org/wiki/India" TargetMode="External"/><Relationship Id="rId8182" Type="http://schemas.openxmlformats.org/officeDocument/2006/relationships/hyperlink" Target="https://en.wikipedia.org/wiki/Digital_object_identifier" TargetMode="External"/><Relationship Id="rId9233" Type="http://schemas.openxmlformats.org/officeDocument/2006/relationships/hyperlink" Target="https://en.wikipedia.org/wiki/Deuterium" TargetMode="External"/><Relationship Id="rId11163" Type="http://schemas.openxmlformats.org/officeDocument/2006/relationships/hyperlink" Target="https://sq.wikipedia.org/wiki/Marsi" TargetMode="External"/><Relationship Id="rId12214" Type="http://schemas.openxmlformats.org/officeDocument/2006/relationships/hyperlink" Target="https://en.wikipedia.org/wiki/Pluto" TargetMode="External"/><Relationship Id="rId12561" Type="http://schemas.openxmlformats.org/officeDocument/2006/relationships/hyperlink" Target="http://www.nasa.gov/mission_pages/hubble/science/pluto-moon.html" TargetMode="External"/><Relationship Id="rId1222" Type="http://schemas.openxmlformats.org/officeDocument/2006/relationships/hyperlink" Target="https://en.wikipedia.org/wiki/International_Standard_Book_Number" TargetMode="External"/><Relationship Id="rId4378" Type="http://schemas.openxmlformats.org/officeDocument/2006/relationships/hyperlink" Target="https://en.wikipedia.org/wiki/Sun" TargetMode="External"/><Relationship Id="rId5429" Type="http://schemas.openxmlformats.org/officeDocument/2006/relationships/hyperlink" Target="https://en.wikipedia.org/wiki/Moon" TargetMode="External"/><Relationship Id="rId6827" Type="http://schemas.openxmlformats.org/officeDocument/2006/relationships/hyperlink" Target="http://www.esa.int/Our_Activities/Technology/Building_a_lunar_base_with_3D_printing" TargetMode="External"/><Relationship Id="rId9300" Type="http://schemas.openxmlformats.org/officeDocument/2006/relationships/hyperlink" Target="https://en.wikipedia.org/wiki/Mars" TargetMode="External"/><Relationship Id="rId3394" Type="http://schemas.openxmlformats.org/officeDocument/2006/relationships/image" Target="media/image68.jpeg"/><Relationship Id="rId4792" Type="http://schemas.openxmlformats.org/officeDocument/2006/relationships/hyperlink" Target="https://wo.wikipedia.org/wiki/Jant" TargetMode="External"/><Relationship Id="rId5843" Type="http://schemas.openxmlformats.org/officeDocument/2006/relationships/hyperlink" Target="https://en.wikipedia.org/wiki/Proto-Indo-European_language" TargetMode="External"/><Relationship Id="rId8999" Type="http://schemas.openxmlformats.org/officeDocument/2006/relationships/hyperlink" Target="https://en.wikipedia.org/wiki/Mars" TargetMode="External"/><Relationship Id="rId11230" Type="http://schemas.openxmlformats.org/officeDocument/2006/relationships/hyperlink" Target="https://en.wikipedia.org/wiki/File:En-us-Pluto.ogg" TargetMode="External"/><Relationship Id="rId3047" Type="http://schemas.openxmlformats.org/officeDocument/2006/relationships/hyperlink" Target="https://en.wikipedia.org/wiki/Sun" TargetMode="External"/><Relationship Id="rId4445" Type="http://schemas.openxmlformats.org/officeDocument/2006/relationships/hyperlink" Target="http://www.youtube.com/watch?v=qpMRtvFD8ek&amp;hl=fr" TargetMode="External"/><Relationship Id="rId5910" Type="http://schemas.openxmlformats.org/officeDocument/2006/relationships/hyperlink" Target="https://en.wikipedia.org/wiki/Quasi-satellite" TargetMode="External"/><Relationship Id="rId10996" Type="http://schemas.openxmlformats.org/officeDocument/2006/relationships/hyperlink" Target="https://en.wikipedia.org/wiki/Wikipedia:About" TargetMode="External"/><Relationship Id="rId3461" Type="http://schemas.openxmlformats.org/officeDocument/2006/relationships/hyperlink" Target="https://en.wikipedia.org/wiki/Portal:Solar_System" TargetMode="External"/><Relationship Id="rId4512" Type="http://schemas.openxmlformats.org/officeDocument/2006/relationships/hyperlink" Target="https://en.wikipedia.org/wiki/Template:Solar_System" TargetMode="External"/><Relationship Id="rId7668" Type="http://schemas.openxmlformats.org/officeDocument/2006/relationships/hyperlink" Target="https://en.wikipedia.org/wiki/Jupiter" TargetMode="External"/><Relationship Id="rId8719" Type="http://schemas.openxmlformats.org/officeDocument/2006/relationships/hyperlink" Target="https://nl.wikipedia.org/wiki/Jupiter_(planeet)" TargetMode="External"/><Relationship Id="rId10649" Type="http://schemas.openxmlformats.org/officeDocument/2006/relationships/hyperlink" Target="https://dx.doi.org/10.1130%2FG35343.1" TargetMode="External"/><Relationship Id="rId382" Type="http://schemas.openxmlformats.org/officeDocument/2006/relationships/hyperlink" Target="https://en.wikipedia.org/wiki/Chicxulub_impactor" TargetMode="External"/><Relationship Id="rId2063" Type="http://schemas.openxmlformats.org/officeDocument/2006/relationships/hyperlink" Target="https://en.wikipedia.org/wiki/Earth" TargetMode="External"/><Relationship Id="rId3114" Type="http://schemas.openxmlformats.org/officeDocument/2006/relationships/hyperlink" Target="https://en.wikipedia.org/wiki/White_dwarf" TargetMode="External"/><Relationship Id="rId6684" Type="http://schemas.openxmlformats.org/officeDocument/2006/relationships/hyperlink" Target="http://www.cnn.com/2014/07/24/us/1960s-moon-military-base/" TargetMode="External"/><Relationship Id="rId7735" Type="http://schemas.openxmlformats.org/officeDocument/2006/relationships/hyperlink" Target="https://en.wikipedia.org/wiki/Io_(moon)" TargetMode="External"/><Relationship Id="rId9090" Type="http://schemas.openxmlformats.org/officeDocument/2006/relationships/hyperlink" Target="https://en.wikipedia.org/wiki/Mars" TargetMode="External"/><Relationship Id="rId12071" Type="http://schemas.openxmlformats.org/officeDocument/2006/relationships/hyperlink" Target="https://en.wikipedia.org/wiki/Pluto" TargetMode="External"/><Relationship Id="rId2130" Type="http://schemas.openxmlformats.org/officeDocument/2006/relationships/image" Target="media/image40.png"/><Relationship Id="rId5286" Type="http://schemas.openxmlformats.org/officeDocument/2006/relationships/hyperlink" Target="https://en.wikipedia.org/wiki/Moon" TargetMode="External"/><Relationship Id="rId6337" Type="http://schemas.openxmlformats.org/officeDocument/2006/relationships/hyperlink" Target="http://adsabs.harvard.edu/abs/2011Sci...333..213H" TargetMode="External"/><Relationship Id="rId6751" Type="http://schemas.openxmlformats.org/officeDocument/2006/relationships/hyperlink" Target="https://dx.doi.org/10.2466%2Fpr0.1988.63.3.923" TargetMode="External"/><Relationship Id="rId10716" Type="http://schemas.openxmlformats.org/officeDocument/2006/relationships/hyperlink" Target="https://dx.doi.org/10.1038%2Fnature03437" TargetMode="External"/><Relationship Id="rId102" Type="http://schemas.openxmlformats.org/officeDocument/2006/relationships/hyperlink" Target="https://en.wikipedia.org/wiki/Pascal_(unit)" TargetMode="External"/><Relationship Id="rId5353" Type="http://schemas.openxmlformats.org/officeDocument/2006/relationships/hyperlink" Target="https://en.wikipedia.org/wiki/Orbit_of_the_Moon" TargetMode="External"/><Relationship Id="rId6404" Type="http://schemas.openxmlformats.org/officeDocument/2006/relationships/hyperlink" Target="http://news.nationalgeographic.com/2015/06/150617-moon-dust-cloud-comet-space" TargetMode="External"/><Relationship Id="rId7802" Type="http://schemas.openxmlformats.org/officeDocument/2006/relationships/hyperlink" Target="https://en.wikipedia.org/wiki/Semi-major_axis" TargetMode="External"/><Relationship Id="rId12888" Type="http://schemas.openxmlformats.org/officeDocument/2006/relationships/hyperlink" Target="https://lt.wikipedia.org/wiki/Plutonas_(nyk%C5%A1tukin%C4%97_planeta)" TargetMode="External"/><Relationship Id="rId1896" Type="http://schemas.openxmlformats.org/officeDocument/2006/relationships/hyperlink" Target="https://en.wikipedia.org/wiki/Bibcode" TargetMode="External"/><Relationship Id="rId2947" Type="http://schemas.openxmlformats.org/officeDocument/2006/relationships/hyperlink" Target="https://en.wikipedia.org/wiki/Alfv%C3%A9n_wave" TargetMode="External"/><Relationship Id="rId5006" Type="http://schemas.openxmlformats.org/officeDocument/2006/relationships/hyperlink" Target="https://en.wikipedia.org/wiki/Proto-Germanic" TargetMode="External"/><Relationship Id="rId9974" Type="http://schemas.openxmlformats.org/officeDocument/2006/relationships/hyperlink" Target="https://dx.doi.org/10.1007%2Fs10569-007-9072-y" TargetMode="External"/><Relationship Id="rId12955" Type="http://schemas.openxmlformats.org/officeDocument/2006/relationships/hyperlink" Target="https://uk.wikipedia.org/wiki/%D0%9F%D0%BB%D1%83%D1%82%D0%BE%D0%BD_(%D0%BA%D0%B0%D1%80%D0%BB%D0%B8%D0%BA%D0%BE%D0%B2%D0%B0_%D0%BF%D0%BB%D0%B0%D0%BD%D0%B5%D1%82%D0%B0)" TargetMode="External"/><Relationship Id="rId919" Type="http://schemas.openxmlformats.org/officeDocument/2006/relationships/hyperlink" Target="https://en.wikipedia.org/wiki/Desertification" TargetMode="External"/><Relationship Id="rId1549" Type="http://schemas.openxmlformats.org/officeDocument/2006/relationships/hyperlink" Target="http://adsabs.harvard.edu/abs/2013AsBio..13.1103N" TargetMode="External"/><Relationship Id="rId1963" Type="http://schemas.openxmlformats.org/officeDocument/2006/relationships/hyperlink" Target="https://en.wikipedia.org/wiki/Earth" TargetMode="External"/><Relationship Id="rId4022" Type="http://schemas.openxmlformats.org/officeDocument/2006/relationships/hyperlink" Target="https://en.wikipedia.org/wiki/Sun" TargetMode="External"/><Relationship Id="rId5420" Type="http://schemas.openxmlformats.org/officeDocument/2006/relationships/hyperlink" Target="https://en.wikipedia.org/wiki/Zooplankton" TargetMode="External"/><Relationship Id="rId7178" Type="http://schemas.openxmlformats.org/officeDocument/2006/relationships/hyperlink" Target="https://en.wikipedia.org/wiki/Jupiter" TargetMode="External"/><Relationship Id="rId8576" Type="http://schemas.openxmlformats.org/officeDocument/2006/relationships/hyperlink" Target="https://en.wikipedia.org/wiki/Special:MyTalk" TargetMode="External"/><Relationship Id="rId8990" Type="http://schemas.openxmlformats.org/officeDocument/2006/relationships/hyperlink" Target="https://en.wikipedia.org/wiki/Mars" TargetMode="External"/><Relationship Id="rId9627" Type="http://schemas.openxmlformats.org/officeDocument/2006/relationships/hyperlink" Target="https://en.wikipedia.org/wiki/Stickney_(crater)" TargetMode="External"/><Relationship Id="rId11557" Type="http://schemas.openxmlformats.org/officeDocument/2006/relationships/hyperlink" Target="https://en.wikipedia.org/w/index.php?title=Template:TNO_imagemap&amp;action=edit" TargetMode="External"/><Relationship Id="rId11971" Type="http://schemas.openxmlformats.org/officeDocument/2006/relationships/hyperlink" Target="https://en.wikipedia.org/wiki/Pluto" TargetMode="External"/><Relationship Id="rId12608" Type="http://schemas.openxmlformats.org/officeDocument/2006/relationships/hyperlink" Target="http://www.space.com/29559-pluto-moons-weird-orbit-chaos.html" TargetMode="External"/><Relationship Id="rId1616" Type="http://schemas.openxmlformats.org/officeDocument/2006/relationships/hyperlink" Target="http://adsabs.harvard.edu/abs/1988Icar...74..472K" TargetMode="External"/><Relationship Id="rId7592" Type="http://schemas.openxmlformats.org/officeDocument/2006/relationships/hyperlink" Target="https://en.wikipedia.org/wiki/Galileo_Galilei" TargetMode="External"/><Relationship Id="rId8229" Type="http://schemas.openxmlformats.org/officeDocument/2006/relationships/hyperlink" Target="https://en.wikipedia.org/wiki/Digital_object_identifier" TargetMode="External"/><Relationship Id="rId8643" Type="http://schemas.openxmlformats.org/officeDocument/2006/relationships/hyperlink" Target="https://da.wikipedia.org/wiki/Jupiter_(planet)" TargetMode="External"/><Relationship Id="rId10159" Type="http://schemas.openxmlformats.org/officeDocument/2006/relationships/hyperlink" Target="https://en.wikipedia.org/wiki/Bibcode" TargetMode="External"/><Relationship Id="rId10573" Type="http://schemas.openxmlformats.org/officeDocument/2006/relationships/hyperlink" Target="http://science.nasa.gov/science-news/science-at-nasa/2015/11may_aurorasonmars/" TargetMode="External"/><Relationship Id="rId11624" Type="http://schemas.openxmlformats.org/officeDocument/2006/relationships/hyperlink" Target="https://en.wikipedia.org/wiki/Pluto" TargetMode="External"/><Relationship Id="rId3788" Type="http://schemas.openxmlformats.org/officeDocument/2006/relationships/hyperlink" Target="https://en.wikipedia.org/wiki/Sun" TargetMode="External"/><Relationship Id="rId4839" Type="http://schemas.openxmlformats.org/officeDocument/2006/relationships/hyperlink" Target="https://en.wikipedia.org/wiki/Moon" TargetMode="External"/><Relationship Id="rId6194" Type="http://schemas.openxmlformats.org/officeDocument/2006/relationships/hyperlink" Target="http://www.nasa.gov/worldbook/moon_worldbook.html" TargetMode="External"/><Relationship Id="rId7245" Type="http://schemas.openxmlformats.org/officeDocument/2006/relationships/hyperlink" Target="https://en.wikipedia.org/wiki/Jupiter_(mythology)" TargetMode="External"/><Relationship Id="rId8710" Type="http://schemas.openxmlformats.org/officeDocument/2006/relationships/hyperlink" Target="https://arz.wikipedia.org/wiki/%D8%A7%D9%84%D9%85%D8%B4%D8%AA%D8%B1%D9%89" TargetMode="External"/><Relationship Id="rId10226" Type="http://schemas.openxmlformats.org/officeDocument/2006/relationships/hyperlink" Target="https://web.archive.org/web/20090420204127/http:/jpl.nasa.gov/news/news.cfm?release=2007-030" TargetMode="External"/><Relationship Id="rId3855" Type="http://schemas.openxmlformats.org/officeDocument/2006/relationships/hyperlink" Target="https://en.wikipedia.org/wiki/Bulletin_of_the_Astronomical_Society_of_India" TargetMode="External"/><Relationship Id="rId6261" Type="http://schemas.openxmlformats.org/officeDocument/2006/relationships/hyperlink" Target="http://ser.sese.asu.edu/GHM/ghm_07txt.pdf" TargetMode="External"/><Relationship Id="rId7312" Type="http://schemas.openxmlformats.org/officeDocument/2006/relationships/hyperlink" Target="https://en.wikipedia.org/wiki/Jupiter" TargetMode="External"/><Relationship Id="rId10640" Type="http://schemas.openxmlformats.org/officeDocument/2006/relationships/hyperlink" Target="https://en.wikipedia.org/wiki/Digital_object_identifier" TargetMode="External"/><Relationship Id="rId12398" Type="http://schemas.openxmlformats.org/officeDocument/2006/relationships/hyperlink" Target="https://en.wikipedia.org/wiki/Pluto" TargetMode="External"/><Relationship Id="rId776" Type="http://schemas.openxmlformats.org/officeDocument/2006/relationships/image" Target="media/image17.gif"/><Relationship Id="rId2457" Type="http://schemas.openxmlformats.org/officeDocument/2006/relationships/image" Target="media/image46.jpeg"/><Relationship Id="rId3508" Type="http://schemas.openxmlformats.org/officeDocument/2006/relationships/hyperlink" Target="https://en.wikipedia.org/wiki/ArXiv" TargetMode="External"/><Relationship Id="rId4906" Type="http://schemas.openxmlformats.org/officeDocument/2006/relationships/hyperlink" Target="https://en.wikipedia.org/wiki/Hydrogen" TargetMode="External"/><Relationship Id="rId9484" Type="http://schemas.openxmlformats.org/officeDocument/2006/relationships/hyperlink" Target="https://en.wikipedia.org/wiki/Mars" TargetMode="External"/><Relationship Id="rId429" Type="http://schemas.openxmlformats.org/officeDocument/2006/relationships/hyperlink" Target="https://en.wikipedia.org/wiki/Equatorial_bulge" TargetMode="External"/><Relationship Id="rId1059" Type="http://schemas.openxmlformats.org/officeDocument/2006/relationships/hyperlink" Target="https://en.wikipedia.org/wiki/Earth" TargetMode="External"/><Relationship Id="rId1473" Type="http://schemas.openxmlformats.org/officeDocument/2006/relationships/hyperlink" Target="https://en.wikipedia.org/wiki/Earth" TargetMode="External"/><Relationship Id="rId2871" Type="http://schemas.openxmlformats.org/officeDocument/2006/relationships/image" Target="media/image48.png"/><Relationship Id="rId3922" Type="http://schemas.openxmlformats.org/officeDocument/2006/relationships/hyperlink" Target="https://en.wikipedia.org/wiki/Sun" TargetMode="External"/><Relationship Id="rId8086" Type="http://schemas.openxmlformats.org/officeDocument/2006/relationships/hyperlink" Target="https://en.wikipedia.org/wiki/Jupiter" TargetMode="External"/><Relationship Id="rId9137" Type="http://schemas.openxmlformats.org/officeDocument/2006/relationships/hyperlink" Target="https://en.wikipedia.org/wiki/Mars" TargetMode="External"/><Relationship Id="rId12465" Type="http://schemas.openxmlformats.org/officeDocument/2006/relationships/hyperlink" Target="https://en.wikipedia.org/wiki/Bibcode" TargetMode="External"/><Relationship Id="rId843" Type="http://schemas.openxmlformats.org/officeDocument/2006/relationships/hyperlink" Target="https://en.wikipedia.org/wiki/Winter_solstice" TargetMode="External"/><Relationship Id="rId1126" Type="http://schemas.openxmlformats.org/officeDocument/2006/relationships/hyperlink" Target="https://en.wikipedia.org/wiki/Earth" TargetMode="External"/><Relationship Id="rId2524" Type="http://schemas.openxmlformats.org/officeDocument/2006/relationships/hyperlink" Target="https://en.wikipedia.org/wiki/Sun" TargetMode="External"/><Relationship Id="rId8153" Type="http://schemas.openxmlformats.org/officeDocument/2006/relationships/hyperlink" Target="https://dx.doi.org/10.1029%2F98JE01766" TargetMode="External"/><Relationship Id="rId9551" Type="http://schemas.openxmlformats.org/officeDocument/2006/relationships/hyperlink" Target="https://en.wikipedia.org/wiki/Orbit_of_Mars" TargetMode="External"/><Relationship Id="rId11067" Type="http://schemas.openxmlformats.org/officeDocument/2006/relationships/hyperlink" Target="https://gu.wikipedia.org/wiki/%E0%AA%AE%E0%AA%82%E0%AA%97%E0%AA%B3_(%E0%AA%97%E0%AB%8D%E0%AA%B0%E0%AA%B9)" TargetMode="External"/><Relationship Id="rId11481" Type="http://schemas.openxmlformats.org/officeDocument/2006/relationships/hyperlink" Target="https://en.wikipedia.org/wiki/Pluto" TargetMode="External"/><Relationship Id="rId12118" Type="http://schemas.openxmlformats.org/officeDocument/2006/relationships/hyperlink" Target="http://news.bbc.co.uk/1/hi/magazine/4737647.stm" TargetMode="External"/><Relationship Id="rId12532" Type="http://schemas.openxmlformats.org/officeDocument/2006/relationships/hyperlink" Target="http://www.nytimes.com/aponline/2015/07/24/science/ap-us-sci-pluto.html" TargetMode="External"/><Relationship Id="rId910" Type="http://schemas.openxmlformats.org/officeDocument/2006/relationships/hyperlink" Target="https://en.wikipedia.org/wiki/Volcano" TargetMode="External"/><Relationship Id="rId1540" Type="http://schemas.openxmlformats.org/officeDocument/2006/relationships/hyperlink" Target="https://books.google.com/books?id=GtlqPwAACAAJ" TargetMode="External"/><Relationship Id="rId4696" Type="http://schemas.openxmlformats.org/officeDocument/2006/relationships/hyperlink" Target="https://mzn.wikipedia.org/wiki/%D8%AE%D9%88%D8%B1%D8%B4%DB%8C%D8%AF" TargetMode="External"/><Relationship Id="rId5747" Type="http://schemas.openxmlformats.org/officeDocument/2006/relationships/hyperlink" Target="https://en.wikipedia.org/wiki/Moon" TargetMode="External"/><Relationship Id="rId9204" Type="http://schemas.openxmlformats.org/officeDocument/2006/relationships/hyperlink" Target="https://en.wikipedia.org/wiki/NASA" TargetMode="External"/><Relationship Id="rId10083" Type="http://schemas.openxmlformats.org/officeDocument/2006/relationships/hyperlink" Target="https://en.wikipedia.org/wiki/Mars" TargetMode="External"/><Relationship Id="rId11134" Type="http://schemas.openxmlformats.org/officeDocument/2006/relationships/hyperlink" Target="https://no.wikipedia.org/wiki/Mars_(planet)" TargetMode="External"/><Relationship Id="rId3298" Type="http://schemas.openxmlformats.org/officeDocument/2006/relationships/hyperlink" Target="https://en.wikipedia.org/wiki/Joseph_Norman_Lockyer" TargetMode="External"/><Relationship Id="rId4349" Type="http://schemas.openxmlformats.org/officeDocument/2006/relationships/hyperlink" Target="https://en.wikipedia.org/wiki/Digital_object_identifier" TargetMode="External"/><Relationship Id="rId4763" Type="http://schemas.openxmlformats.org/officeDocument/2006/relationships/hyperlink" Target="https://su.wikipedia.org/wiki/Panonpo%C3%A9" TargetMode="External"/><Relationship Id="rId5814" Type="http://schemas.openxmlformats.org/officeDocument/2006/relationships/hyperlink" Target="https://en.wikipedia.org/wiki/Moon" TargetMode="External"/><Relationship Id="rId8220" Type="http://schemas.openxmlformats.org/officeDocument/2006/relationships/hyperlink" Target="http://science.nasa.gov/headlines/y2004/20feb_radiostorms.htm" TargetMode="External"/><Relationship Id="rId10150" Type="http://schemas.openxmlformats.org/officeDocument/2006/relationships/hyperlink" Target="https://en.wikipedia.org/wiki/Mars" TargetMode="External"/><Relationship Id="rId11201" Type="http://schemas.openxmlformats.org/officeDocument/2006/relationships/hyperlink" Target="https://yi.wikipedia.org/wiki/%D7%9E%D7%90%D7%93%D7%99%D7%9D" TargetMode="External"/><Relationship Id="rId3365" Type="http://schemas.openxmlformats.org/officeDocument/2006/relationships/hyperlink" Target="https://en.wikipedia.org/wiki/Lagrangian_point" TargetMode="External"/><Relationship Id="rId4416" Type="http://schemas.openxmlformats.org/officeDocument/2006/relationships/hyperlink" Target="https://en.wikipedia.org/wiki/International_Standard_Book_Number" TargetMode="External"/><Relationship Id="rId4830" Type="http://schemas.openxmlformats.org/officeDocument/2006/relationships/hyperlink" Target="https://en.wikipedia.org/wiki/Moon" TargetMode="External"/><Relationship Id="rId7986" Type="http://schemas.openxmlformats.org/officeDocument/2006/relationships/hyperlink" Target="https://en.wikipedia.org/wiki/Jupiter" TargetMode="External"/><Relationship Id="rId286" Type="http://schemas.openxmlformats.org/officeDocument/2006/relationships/hyperlink" Target="https://en.wikipedia.org/wiki/Solar_luminosity" TargetMode="External"/><Relationship Id="rId2381" Type="http://schemas.openxmlformats.org/officeDocument/2006/relationships/hyperlink" Target="https://sco.wikipedia.org/wiki/The_Yird" TargetMode="External"/><Relationship Id="rId3018" Type="http://schemas.openxmlformats.org/officeDocument/2006/relationships/hyperlink" Target="https://en.wikipedia.org/wiki/Heliospheric_current_sheet" TargetMode="External"/><Relationship Id="rId3432" Type="http://schemas.openxmlformats.org/officeDocument/2006/relationships/hyperlink" Target="https://en.wikipedia.org/wiki/Refraction" TargetMode="External"/><Relationship Id="rId6588" Type="http://schemas.openxmlformats.org/officeDocument/2006/relationships/hyperlink" Target="https://en.wikipedia.org/wiki/Moon" TargetMode="External"/><Relationship Id="rId7639" Type="http://schemas.openxmlformats.org/officeDocument/2006/relationships/hyperlink" Target="https://en.wikipedia.org/wiki/Pioneer_10" TargetMode="External"/><Relationship Id="rId10967" Type="http://schemas.openxmlformats.org/officeDocument/2006/relationships/hyperlink" Target="http://www.idref.fr/029043387" TargetMode="External"/><Relationship Id="rId353" Type="http://schemas.openxmlformats.org/officeDocument/2006/relationships/hyperlink" Target="https://en.wikipedia.org/wiki/Fossil" TargetMode="External"/><Relationship Id="rId2034" Type="http://schemas.openxmlformats.org/officeDocument/2006/relationships/hyperlink" Target="http://adsabs.harvard.edu/abs/2001Natur.412..708C" TargetMode="External"/><Relationship Id="rId9061" Type="http://schemas.openxmlformats.org/officeDocument/2006/relationships/hyperlink" Target="https://en.wikipedia.org/wiki/Mars" TargetMode="External"/><Relationship Id="rId420" Type="http://schemas.openxmlformats.org/officeDocument/2006/relationships/hyperlink" Target="https://en.wikipedia.org/wiki/Earth" TargetMode="External"/><Relationship Id="rId1050" Type="http://schemas.openxmlformats.org/officeDocument/2006/relationships/hyperlink" Target="https://en.wikipedia.org/wiki/Deity" TargetMode="External"/><Relationship Id="rId2101" Type="http://schemas.openxmlformats.org/officeDocument/2006/relationships/hyperlink" Target="http://alcalde.texasexes.org/2012/06/neil-degrasse-tyson-on-why-space-matters-watch/" TargetMode="External"/><Relationship Id="rId5257" Type="http://schemas.openxmlformats.org/officeDocument/2006/relationships/hyperlink" Target="https://en.wikipedia.org/wiki/Chandrayaan-1" TargetMode="External"/><Relationship Id="rId6655" Type="http://schemas.openxmlformats.org/officeDocument/2006/relationships/hyperlink" Target="http://www.aviationnow.com/avnow/news/channel_awst_story.jsp?id=news/aw060506p2.xml" TargetMode="External"/><Relationship Id="rId7706" Type="http://schemas.openxmlformats.org/officeDocument/2006/relationships/hyperlink" Target="https://en.wikipedia.org/wiki/Europa_Clipper" TargetMode="External"/><Relationship Id="rId12042" Type="http://schemas.openxmlformats.org/officeDocument/2006/relationships/hyperlink" Target="https://en.wikipedia.org/wiki/JPL_Horizons_On-Line_Ephemeris_System" TargetMode="External"/><Relationship Id="rId5671" Type="http://schemas.openxmlformats.org/officeDocument/2006/relationships/hyperlink" Target="https://en.wikipedia.org/wiki/Moon" TargetMode="External"/><Relationship Id="rId6308" Type="http://schemas.openxmlformats.org/officeDocument/2006/relationships/hyperlink" Target="https://www.ncbi.nlm.nih.gov/pubmed/9727973" TargetMode="External"/><Relationship Id="rId6722" Type="http://schemas.openxmlformats.org/officeDocument/2006/relationships/hyperlink" Target="https://en.wikipedia.org/wiki/Moon" TargetMode="External"/><Relationship Id="rId9878" Type="http://schemas.openxmlformats.org/officeDocument/2006/relationships/hyperlink" Target="https://en.wikipedia.org/wiki/Mars" TargetMode="External"/><Relationship Id="rId12859" Type="http://schemas.openxmlformats.org/officeDocument/2006/relationships/hyperlink" Target="https://hr.wikipedia.org/wiki/Pluton" TargetMode="External"/><Relationship Id="rId1867" Type="http://schemas.openxmlformats.org/officeDocument/2006/relationships/hyperlink" Target="https://en.wikipedia.org/wiki/Digital_object_identifier" TargetMode="External"/><Relationship Id="rId2918" Type="http://schemas.openxmlformats.org/officeDocument/2006/relationships/hyperlink" Target="https://en.wikipedia.org/wiki/Ionization" TargetMode="External"/><Relationship Id="rId4273" Type="http://schemas.openxmlformats.org/officeDocument/2006/relationships/hyperlink" Target="https://en.wikipedia.org/wiki/International_Standard_Book_Number" TargetMode="External"/><Relationship Id="rId5324" Type="http://schemas.openxmlformats.org/officeDocument/2006/relationships/hyperlink" Target="https://en.wikipedia.org/wiki/Chandrayaan-1" TargetMode="External"/><Relationship Id="rId8894" Type="http://schemas.openxmlformats.org/officeDocument/2006/relationships/hyperlink" Target="https://en.wikipedia.org/wiki/Mars" TargetMode="External"/><Relationship Id="rId9945" Type="http://schemas.openxmlformats.org/officeDocument/2006/relationships/hyperlink" Target="https://en.wikipedia.org/wiki/Water_on_Mars" TargetMode="External"/><Relationship Id="rId1934" Type="http://schemas.openxmlformats.org/officeDocument/2006/relationships/hyperlink" Target="http://www.webcitation.org/664nPTN2N" TargetMode="External"/><Relationship Id="rId4340" Type="http://schemas.openxmlformats.org/officeDocument/2006/relationships/hyperlink" Target="http://adsabs.harvard.edu/abs/2008SSRv..136...67H" TargetMode="External"/><Relationship Id="rId7496" Type="http://schemas.openxmlformats.org/officeDocument/2006/relationships/image" Target="media/image135.jpeg"/><Relationship Id="rId8547" Type="http://schemas.openxmlformats.org/officeDocument/2006/relationships/hyperlink" Target="https://en.wikipedia.org/wiki/Jupiter" TargetMode="External"/><Relationship Id="rId8961" Type="http://schemas.openxmlformats.org/officeDocument/2006/relationships/hyperlink" Target="https://en.wikipedia.org/wiki/Curiosity_(rover)" TargetMode="External"/><Relationship Id="rId10477" Type="http://schemas.openxmlformats.org/officeDocument/2006/relationships/hyperlink" Target="https://en.wikipedia.org/wiki/Special:BookSources/0-521-87201-4" TargetMode="External"/><Relationship Id="rId11528" Type="http://schemas.openxmlformats.org/officeDocument/2006/relationships/hyperlink" Target="https://en.wikipedia.org/wiki/Pluto" TargetMode="External"/><Relationship Id="rId11875" Type="http://schemas.openxmlformats.org/officeDocument/2006/relationships/hyperlink" Target="https://en.wikipedia.org/wiki/Pluto" TargetMode="External"/><Relationship Id="rId12926" Type="http://schemas.openxmlformats.org/officeDocument/2006/relationships/hyperlink" Target="https://rm.wikipedia.org/wiki/Pluto_(planet_nanin)" TargetMode="External"/><Relationship Id="rId6098" Type="http://schemas.openxmlformats.org/officeDocument/2006/relationships/hyperlink" Target="https://en.wikipedia.org/wiki/Moon" TargetMode="External"/><Relationship Id="rId7149" Type="http://schemas.openxmlformats.org/officeDocument/2006/relationships/hyperlink" Target="https://en.wikipedia.org/wiki/Orbital_period" TargetMode="External"/><Relationship Id="rId7563" Type="http://schemas.openxmlformats.org/officeDocument/2006/relationships/hyperlink" Target="https://en.wikipedia.org/wiki/Apparent_retrograde_motion" TargetMode="External"/><Relationship Id="rId8614" Type="http://schemas.openxmlformats.org/officeDocument/2006/relationships/hyperlink" Target="https://als.wikipedia.org/wiki/Jupiter_(Planet)" TargetMode="External"/><Relationship Id="rId10891" Type="http://schemas.openxmlformats.org/officeDocument/2006/relationships/hyperlink" Target="https://en.wikipedia.org/wiki/International_Standard_Book_Number" TargetMode="External"/><Relationship Id="rId11942" Type="http://schemas.openxmlformats.org/officeDocument/2006/relationships/hyperlink" Target="https://en.wikipedia.org/wiki/Hubble_Space_Telescope" TargetMode="External"/><Relationship Id="rId6165" Type="http://schemas.openxmlformats.org/officeDocument/2006/relationships/hyperlink" Target="https://dx.doi.org/10.1029%2F97GL01718" TargetMode="External"/><Relationship Id="rId7216" Type="http://schemas.openxmlformats.org/officeDocument/2006/relationships/hyperlink" Target="https://en.wikipedia.org/wiki/Pascal_(unit)" TargetMode="External"/><Relationship Id="rId10544" Type="http://schemas.openxmlformats.org/officeDocument/2006/relationships/hyperlink" Target="http://www.nytimes.com/2012/11/03/science/space/hopes-for-methane-on-mars-deflated.html" TargetMode="External"/><Relationship Id="rId3759" Type="http://schemas.openxmlformats.org/officeDocument/2006/relationships/hyperlink" Target="https://en.wikipedia.org/wiki/Sun" TargetMode="External"/><Relationship Id="rId5181" Type="http://schemas.openxmlformats.org/officeDocument/2006/relationships/hyperlink" Target="https://en.wikipedia.org/wiki/Crater_counting" TargetMode="External"/><Relationship Id="rId6232" Type="http://schemas.openxmlformats.org/officeDocument/2006/relationships/hyperlink" Target="https://en.wikipedia.org/wiki/Digital_object_identifier" TargetMode="External"/><Relationship Id="rId7630" Type="http://schemas.openxmlformats.org/officeDocument/2006/relationships/hyperlink" Target="https://en.wikipedia.org/wiki/Jupiter" TargetMode="External"/><Relationship Id="rId9388" Type="http://schemas.openxmlformats.org/officeDocument/2006/relationships/hyperlink" Target="https://en.wikipedia.org/wiki/Mars" TargetMode="External"/><Relationship Id="rId10611" Type="http://schemas.openxmlformats.org/officeDocument/2006/relationships/hyperlink" Target="https://en.wikipedia.org/wiki/Mars" TargetMode="External"/><Relationship Id="rId2775" Type="http://schemas.openxmlformats.org/officeDocument/2006/relationships/hyperlink" Target="https://en.wikipedia.org/wiki/Sun" TargetMode="External"/><Relationship Id="rId3826" Type="http://schemas.openxmlformats.org/officeDocument/2006/relationships/hyperlink" Target="https://en.wikipedia.org/wiki/Digital_object_identifier" TargetMode="External"/><Relationship Id="rId12369" Type="http://schemas.openxmlformats.org/officeDocument/2006/relationships/hyperlink" Target="http://nssdc.gsfc.nasa.gov/planetary/factsheet" TargetMode="External"/><Relationship Id="rId12783" Type="http://schemas.openxmlformats.org/officeDocument/2006/relationships/image" Target="media/image239.wmf"/><Relationship Id="rId747" Type="http://schemas.openxmlformats.org/officeDocument/2006/relationships/hyperlink" Target="https://en.wikipedia.org/wiki/Earth" TargetMode="External"/><Relationship Id="rId1377" Type="http://schemas.openxmlformats.org/officeDocument/2006/relationships/hyperlink" Target="https://en.wikipedia.org/wiki/Earth" TargetMode="External"/><Relationship Id="rId1791" Type="http://schemas.openxmlformats.org/officeDocument/2006/relationships/hyperlink" Target="https://en.wikipedia.org/wiki/International_Standard_Book_Number" TargetMode="External"/><Relationship Id="rId2428" Type="http://schemas.openxmlformats.org/officeDocument/2006/relationships/hyperlink" Target="https://ts.wikipedia.org/wiki/Misava" TargetMode="External"/><Relationship Id="rId2842" Type="http://schemas.openxmlformats.org/officeDocument/2006/relationships/hyperlink" Target="https://en.wikipedia.org/wiki/Thermal_radiation" TargetMode="External"/><Relationship Id="rId5998" Type="http://schemas.openxmlformats.org/officeDocument/2006/relationships/hyperlink" Target="https://en.wikipedia.org/wiki/Digital_object_identifier" TargetMode="External"/><Relationship Id="rId9455" Type="http://schemas.openxmlformats.org/officeDocument/2006/relationships/hyperlink" Target="https://en.wikipedia.org/wiki/Mars" TargetMode="External"/><Relationship Id="rId11385" Type="http://schemas.openxmlformats.org/officeDocument/2006/relationships/hyperlink" Target="https://en.wikipedia.org/wiki/Pluto" TargetMode="External"/><Relationship Id="rId12436" Type="http://schemas.openxmlformats.org/officeDocument/2006/relationships/hyperlink" Target="https://en.wikipedia.org/wiki/Digital_object_identifier" TargetMode="External"/><Relationship Id="rId83" Type="http://schemas.openxmlformats.org/officeDocument/2006/relationships/hyperlink" Target="https://en.wikipedia.org/wiki/Earth" TargetMode="External"/><Relationship Id="rId814" Type="http://schemas.openxmlformats.org/officeDocument/2006/relationships/hyperlink" Target="https://en.wikipedia.org/wiki/Solar_eclipse" TargetMode="External"/><Relationship Id="rId1444" Type="http://schemas.openxmlformats.org/officeDocument/2006/relationships/hyperlink" Target="http://adsabs.harvard.edu/abs/2005Sci...310.1671K" TargetMode="External"/><Relationship Id="rId8057" Type="http://schemas.openxmlformats.org/officeDocument/2006/relationships/hyperlink" Target="https://en.wikipedia.org/wiki/Jupiter" TargetMode="External"/><Relationship Id="rId8471" Type="http://schemas.openxmlformats.org/officeDocument/2006/relationships/hyperlink" Target="https://en.wikipedia.org/wiki/Bibcode" TargetMode="External"/><Relationship Id="rId9108" Type="http://schemas.openxmlformats.org/officeDocument/2006/relationships/hyperlink" Target="https://en.wikipedia.org/wiki/Hesperia_Planum" TargetMode="External"/><Relationship Id="rId9522" Type="http://schemas.openxmlformats.org/officeDocument/2006/relationships/hyperlink" Target="https://en.wikipedia.org/wiki/Mars" TargetMode="External"/><Relationship Id="rId11038" Type="http://schemas.openxmlformats.org/officeDocument/2006/relationships/hyperlink" Target="https://bxr.wikipedia.org/wiki/%D0%9C%D0%B8%D0%B3%D0%BC%D0%B0%D1%80_(%D0%B3%D0%B0%D1%80%D0%B0%D0%B3)" TargetMode="External"/><Relationship Id="rId11452" Type="http://schemas.openxmlformats.org/officeDocument/2006/relationships/hyperlink" Target="https://en.wikipedia.org/wiki/Astronomical_symbol" TargetMode="External"/><Relationship Id="rId12503" Type="http://schemas.openxmlformats.org/officeDocument/2006/relationships/hyperlink" Target="https://en.wikipedia.org/wiki/Digital_object_identifier" TargetMode="External"/><Relationship Id="rId12850" Type="http://schemas.openxmlformats.org/officeDocument/2006/relationships/hyperlink" Target="https://gv.wikipedia.org/wiki/Pluto" TargetMode="External"/><Relationship Id="rId1511" Type="http://schemas.openxmlformats.org/officeDocument/2006/relationships/hyperlink" Target="https://dx.doi.org/10.1080%2F08120099108727995" TargetMode="External"/><Relationship Id="rId4667" Type="http://schemas.openxmlformats.org/officeDocument/2006/relationships/hyperlink" Target="https://csb.wikipedia.org/wiki/S%C5%82u%C5%84ce" TargetMode="External"/><Relationship Id="rId5718" Type="http://schemas.openxmlformats.org/officeDocument/2006/relationships/hyperlink" Target="https://en.wikipedia.org/wiki/Soft_landing_(rocketry)" TargetMode="External"/><Relationship Id="rId7073" Type="http://schemas.openxmlformats.org/officeDocument/2006/relationships/hyperlink" Target="https://sh.wikipedia.org/wiki/Mjesec" TargetMode="External"/><Relationship Id="rId8124" Type="http://schemas.openxmlformats.org/officeDocument/2006/relationships/hyperlink" Target="https://en.wikipedia.org/wiki/International_Standard_Book_Number" TargetMode="External"/><Relationship Id="rId10054" Type="http://schemas.openxmlformats.org/officeDocument/2006/relationships/hyperlink" Target="https://en.wikipedia.org/wiki/Mars" TargetMode="External"/><Relationship Id="rId11105" Type="http://schemas.openxmlformats.org/officeDocument/2006/relationships/hyperlink" Target="https://lij.wikipedia.org/wiki/Marte_(astronomia)" TargetMode="External"/><Relationship Id="rId3269" Type="http://schemas.openxmlformats.org/officeDocument/2006/relationships/hyperlink" Target="https://en.wikipedia.org/wiki/Muhammad_ibn_J%C4%81bir_al-Harr%C4%81n%C4%AB_al-Batt%C4%81n%C4%AB" TargetMode="External"/><Relationship Id="rId3683" Type="http://schemas.openxmlformats.org/officeDocument/2006/relationships/hyperlink" Target="https://en.wikipedia.org/wiki/Sun" TargetMode="External"/><Relationship Id="rId7140" Type="http://schemas.openxmlformats.org/officeDocument/2006/relationships/hyperlink" Target="https://en.wikipedia.org/wiki/Astronomical_unit" TargetMode="External"/><Relationship Id="rId2285" Type="http://schemas.openxmlformats.org/officeDocument/2006/relationships/hyperlink" Target="https://os.wikipedia.org/wiki/%D0%97%C3%A6%D1%85%D1%85" TargetMode="External"/><Relationship Id="rId3336" Type="http://schemas.openxmlformats.org/officeDocument/2006/relationships/hyperlink" Target="https://en.wikipedia.org/wiki/Sun" TargetMode="External"/><Relationship Id="rId4734" Type="http://schemas.openxmlformats.org/officeDocument/2006/relationships/hyperlink" Target="https://pt.wikipedia.org/wiki/Sol" TargetMode="External"/><Relationship Id="rId10121" Type="http://schemas.openxmlformats.org/officeDocument/2006/relationships/hyperlink" Target="https://en.wikipedia.org/wiki/PubMed_Identifier" TargetMode="External"/><Relationship Id="rId257" Type="http://schemas.openxmlformats.org/officeDocument/2006/relationships/hyperlink" Target="https://en.wikipedia.org/wiki/Earth" TargetMode="External"/><Relationship Id="rId3750" Type="http://schemas.openxmlformats.org/officeDocument/2006/relationships/hyperlink" Target="https://en.wikipedia.org/wiki/Sun" TargetMode="External"/><Relationship Id="rId4801" Type="http://schemas.openxmlformats.org/officeDocument/2006/relationships/hyperlink" Target="https://mai.wikipedia.org/wiki/%E0%A4%B8%E0%A5%82%E0%A4%B0%E0%A5%8D%E0%A4%AF" TargetMode="External"/><Relationship Id="rId7957" Type="http://schemas.openxmlformats.org/officeDocument/2006/relationships/hyperlink" Target="https://en.wikipedia.org/wiki/Invariable_plane" TargetMode="External"/><Relationship Id="rId10938" Type="http://schemas.openxmlformats.org/officeDocument/2006/relationships/hyperlink" Target="http://planetologia.elte.hu/terkep/mars-mola-en.pdf" TargetMode="External"/><Relationship Id="rId12293" Type="http://schemas.openxmlformats.org/officeDocument/2006/relationships/hyperlink" Target="http://ssd.jpl.nasa.gov/sbdb.cgi" TargetMode="External"/><Relationship Id="rId671" Type="http://schemas.openxmlformats.org/officeDocument/2006/relationships/hyperlink" Target="https://en.wikipedia.org/wiki/Atmosphere_of_Earth" TargetMode="External"/><Relationship Id="rId2352" Type="http://schemas.openxmlformats.org/officeDocument/2006/relationships/hyperlink" Target="https://mhr.wikipedia.org/wiki/%D0%9C%D0%BB%D0%B0%D0%BD%D0%B4%D0%B5_(%D0%BF%D0%BB%D0%B0%D0%BD%D0%B5%D1%82)" TargetMode="External"/><Relationship Id="rId3403" Type="http://schemas.openxmlformats.org/officeDocument/2006/relationships/hyperlink" Target="https://en.wikipedia.org/wiki/Cataracts" TargetMode="External"/><Relationship Id="rId6559" Type="http://schemas.openxmlformats.org/officeDocument/2006/relationships/hyperlink" Target="https://en.wikipedia.org/wiki/Moon" TargetMode="External"/><Relationship Id="rId6973" Type="http://schemas.openxmlformats.org/officeDocument/2006/relationships/hyperlink" Target="https://ia.wikipedia.org/wiki/Luna" TargetMode="External"/><Relationship Id="rId12360" Type="http://schemas.openxmlformats.org/officeDocument/2006/relationships/hyperlink" Target="http://adsabs.harvard.edu/abs/1967SSRv....6..601H" TargetMode="External"/><Relationship Id="rId324" Type="http://schemas.openxmlformats.org/officeDocument/2006/relationships/hyperlink" Target="https://en.wikipedia.org/wiki/Late_Heavy_Bombardment" TargetMode="External"/><Relationship Id="rId2005" Type="http://schemas.openxmlformats.org/officeDocument/2006/relationships/hyperlink" Target="https://en.wikipedia.org/wiki/Earth" TargetMode="External"/><Relationship Id="rId5575" Type="http://schemas.openxmlformats.org/officeDocument/2006/relationships/hyperlink" Target="https://en.wikipedia.org/wiki/Moon" TargetMode="External"/><Relationship Id="rId6626" Type="http://schemas.openxmlformats.org/officeDocument/2006/relationships/hyperlink" Target="http://nssdc.gsfc.nasa.gov/planetary/cleminfo.html" TargetMode="External"/><Relationship Id="rId9032" Type="http://schemas.openxmlformats.org/officeDocument/2006/relationships/hyperlink" Target="https://en.wikipedia.org/wiki/Planetary_differentiation" TargetMode="External"/><Relationship Id="rId12013" Type="http://schemas.openxmlformats.org/officeDocument/2006/relationships/hyperlink" Target="https://en.wikipedia.org/wiki/Cthulhu_Regio" TargetMode="External"/><Relationship Id="rId1021" Type="http://schemas.openxmlformats.org/officeDocument/2006/relationships/hyperlink" Target="https://en.wikipedia.org/wiki/International_Space_Station" TargetMode="External"/><Relationship Id="rId4177" Type="http://schemas.openxmlformats.org/officeDocument/2006/relationships/hyperlink" Target="https://en.wikipedia.org/wiki/Digital_object_identifier" TargetMode="External"/><Relationship Id="rId4591" Type="http://schemas.openxmlformats.org/officeDocument/2006/relationships/hyperlink" Target="https://azb.wikipedia.org/wiki/%DA%AF%D9%88%D9%86%D8%B4" TargetMode="External"/><Relationship Id="rId5228" Type="http://schemas.openxmlformats.org/officeDocument/2006/relationships/hyperlink" Target="https://en.wikipedia.org/wiki/Regolith" TargetMode="External"/><Relationship Id="rId5642" Type="http://schemas.openxmlformats.org/officeDocument/2006/relationships/hyperlink" Target="https://en.wikipedia.org/wiki/Jet_Propulsion_Laboratory" TargetMode="External"/><Relationship Id="rId8798" Type="http://schemas.openxmlformats.org/officeDocument/2006/relationships/hyperlink" Target="https://zh.wikipedia.org/wiki/%E6%9C%A8%E6%98%9F" TargetMode="External"/><Relationship Id="rId9849" Type="http://schemas.openxmlformats.org/officeDocument/2006/relationships/hyperlink" Target="https://en.wikipedia.org/wiki/Experience_Curiosity" TargetMode="External"/><Relationship Id="rId3193" Type="http://schemas.openxmlformats.org/officeDocument/2006/relationships/hyperlink" Target="https://en.wikipedia.org/wiki/Trundholm_sun_chariot" TargetMode="External"/><Relationship Id="rId4244" Type="http://schemas.openxmlformats.org/officeDocument/2006/relationships/hyperlink" Target="https://en.wikipedia.org/wiki/JSTOR" TargetMode="External"/><Relationship Id="rId11779" Type="http://schemas.openxmlformats.org/officeDocument/2006/relationships/hyperlink" Target="https://en.wikipedia.org/wiki/Adaptive_optics" TargetMode="External"/><Relationship Id="rId1838" Type="http://schemas.openxmlformats.org/officeDocument/2006/relationships/hyperlink" Target="https://en.wikipedia.org/wiki/Earth" TargetMode="External"/><Relationship Id="rId3260" Type="http://schemas.openxmlformats.org/officeDocument/2006/relationships/hyperlink" Target="https://en.wikipedia.org/wiki/Chinese_astronomy" TargetMode="External"/><Relationship Id="rId4311" Type="http://schemas.openxmlformats.org/officeDocument/2006/relationships/hyperlink" Target="https://en.wikipedia.org/wiki/Sun" TargetMode="External"/><Relationship Id="rId7467" Type="http://schemas.openxmlformats.org/officeDocument/2006/relationships/hyperlink" Target="https://en.wikipedia.org/wiki/Jupiter" TargetMode="External"/><Relationship Id="rId8865" Type="http://schemas.openxmlformats.org/officeDocument/2006/relationships/hyperlink" Target="https://en.wikipedia.org/wiki/Mars" TargetMode="External"/><Relationship Id="rId9916" Type="http://schemas.openxmlformats.org/officeDocument/2006/relationships/hyperlink" Target="https://en.wikipedia.org/wiki/Mars_trilogy" TargetMode="External"/><Relationship Id="rId10795" Type="http://schemas.openxmlformats.org/officeDocument/2006/relationships/hyperlink" Target="https://en.wikipedia.org/wiki/International_Standard_Book_Number" TargetMode="External"/><Relationship Id="rId11846" Type="http://schemas.openxmlformats.org/officeDocument/2006/relationships/hyperlink" Target="https://en.wikipedia.org/wiki/Pluto" TargetMode="External"/><Relationship Id="rId181" Type="http://schemas.openxmlformats.org/officeDocument/2006/relationships/hyperlink" Target="https://en.wikipedia.org/wiki/Earth" TargetMode="External"/><Relationship Id="rId1905" Type="http://schemas.openxmlformats.org/officeDocument/2006/relationships/hyperlink" Target="https://en.wikipedia.org/wiki/Earth" TargetMode="External"/><Relationship Id="rId6069" Type="http://schemas.openxmlformats.org/officeDocument/2006/relationships/hyperlink" Target="https://www.ncbi.nlm.nih.gov/pubmed/11507633" TargetMode="External"/><Relationship Id="rId7881" Type="http://schemas.openxmlformats.org/officeDocument/2006/relationships/image" Target="media/image149.png"/><Relationship Id="rId8518" Type="http://schemas.openxmlformats.org/officeDocument/2006/relationships/hyperlink" Target="https://en.wikisource.org/wiki/Special:Search/Jupiter" TargetMode="External"/><Relationship Id="rId8932" Type="http://schemas.openxmlformats.org/officeDocument/2006/relationships/hyperlink" Target="https://en.wikipedia.org/wiki/Deimos_(moon)" TargetMode="External"/><Relationship Id="rId10448" Type="http://schemas.openxmlformats.org/officeDocument/2006/relationships/hyperlink" Target="http://www.lpi.usra.edu/meetings/lpsc2007/pdf/1371.pdf" TargetMode="External"/><Relationship Id="rId10862" Type="http://schemas.openxmlformats.org/officeDocument/2006/relationships/hyperlink" Target="https://en.wikipedia.org/wiki/Mars" TargetMode="External"/><Relationship Id="rId11913" Type="http://schemas.openxmlformats.org/officeDocument/2006/relationships/hyperlink" Target="https://en.wikipedia.org/wiki/Pluto" TargetMode="External"/><Relationship Id="rId5085" Type="http://schemas.openxmlformats.org/officeDocument/2006/relationships/hyperlink" Target="https://en.wikipedia.org/wiki/Apollo_program" TargetMode="External"/><Relationship Id="rId6483" Type="http://schemas.openxmlformats.org/officeDocument/2006/relationships/hyperlink" Target="https://en.wikipedia.org/wiki/Moon" TargetMode="External"/><Relationship Id="rId7534" Type="http://schemas.openxmlformats.org/officeDocument/2006/relationships/hyperlink" Target="https://en.wikipedia.org/wiki/Axial_tilt" TargetMode="External"/><Relationship Id="rId10515" Type="http://schemas.openxmlformats.org/officeDocument/2006/relationships/hyperlink" Target="https://dx.doi.org/10.1016%2Fj.icarus.2005.10.015" TargetMode="External"/><Relationship Id="rId998" Type="http://schemas.openxmlformats.org/officeDocument/2006/relationships/hyperlink" Target="https://en.wikipedia.org/wiki/Tidal_locking" TargetMode="External"/><Relationship Id="rId2679" Type="http://schemas.openxmlformats.org/officeDocument/2006/relationships/hyperlink" Target="https://en.wikipedia.org/wiki/Lithuanian_language" TargetMode="External"/><Relationship Id="rId6136" Type="http://schemas.openxmlformats.org/officeDocument/2006/relationships/hyperlink" Target="https://en.wikipedia.org/wiki/Moon" TargetMode="External"/><Relationship Id="rId6550" Type="http://schemas.openxmlformats.org/officeDocument/2006/relationships/hyperlink" Target="https://en.wikipedia.org/wiki/Moon" TargetMode="External"/><Relationship Id="rId7601" Type="http://schemas.openxmlformats.org/officeDocument/2006/relationships/hyperlink" Target="https://en.wikipedia.org/wiki/Inquisition" TargetMode="External"/><Relationship Id="rId12687" Type="http://schemas.openxmlformats.org/officeDocument/2006/relationships/hyperlink" Target="https://en.wikipedia.org/wiki/New_York_Times" TargetMode="External"/><Relationship Id="rId1695" Type="http://schemas.openxmlformats.org/officeDocument/2006/relationships/hyperlink" Target="http://adsabs.harvard.edu/abs/1979PNAS...76.4192J" TargetMode="External"/><Relationship Id="rId2746" Type="http://schemas.openxmlformats.org/officeDocument/2006/relationships/hyperlink" Target="https://en.wikipedia.org/wiki/Sun" TargetMode="External"/><Relationship Id="rId5152" Type="http://schemas.openxmlformats.org/officeDocument/2006/relationships/hyperlink" Target="https://en.wikipedia.org/wiki/Lunar_mare" TargetMode="External"/><Relationship Id="rId6203" Type="http://schemas.openxmlformats.org/officeDocument/2006/relationships/hyperlink" Target="https://en.wikipedia.org/wiki/Bibcode" TargetMode="External"/><Relationship Id="rId9359" Type="http://schemas.openxmlformats.org/officeDocument/2006/relationships/hyperlink" Target="https://en.wikipedia.org/wiki/Aeolis_quadrangle" TargetMode="External"/><Relationship Id="rId9773" Type="http://schemas.openxmlformats.org/officeDocument/2006/relationships/hyperlink" Target="https://en.wikipedia.org/wiki/History_of_Mars_observation" TargetMode="External"/><Relationship Id="rId11289" Type="http://schemas.openxmlformats.org/officeDocument/2006/relationships/hyperlink" Target="https://en.wikipedia.org/wiki/Axial_tilt" TargetMode="External"/><Relationship Id="rId718" Type="http://schemas.openxmlformats.org/officeDocument/2006/relationships/hyperlink" Target="https://en.wikipedia.org/wiki/Continental_climate" TargetMode="External"/><Relationship Id="rId1348" Type="http://schemas.openxmlformats.org/officeDocument/2006/relationships/hyperlink" Target="https://dx.doi.org/10.1098%2Frsbl.2009.1024" TargetMode="External"/><Relationship Id="rId1762" Type="http://schemas.openxmlformats.org/officeDocument/2006/relationships/hyperlink" Target="https://en.wikipedia.org/wiki/Earth" TargetMode="External"/><Relationship Id="rId8375" Type="http://schemas.openxmlformats.org/officeDocument/2006/relationships/hyperlink" Target="https://en.wikipedia.org/wiki/Bibcode" TargetMode="External"/><Relationship Id="rId9426" Type="http://schemas.openxmlformats.org/officeDocument/2006/relationships/hyperlink" Target="https://en.wikipedia.org/wiki/Mars" TargetMode="External"/><Relationship Id="rId12754" Type="http://schemas.openxmlformats.org/officeDocument/2006/relationships/hyperlink" Target="https://viaf.org/viaf/246586622" TargetMode="External"/><Relationship Id="rId1415" Type="http://schemas.openxmlformats.org/officeDocument/2006/relationships/hyperlink" Target="https://en.wikipedia.org/wiki/Earth" TargetMode="External"/><Relationship Id="rId2813" Type="http://schemas.openxmlformats.org/officeDocument/2006/relationships/hyperlink" Target="https://en.wikipedia.org/wiki/Sun" TargetMode="External"/><Relationship Id="rId5969" Type="http://schemas.openxmlformats.org/officeDocument/2006/relationships/hyperlink" Target="https://en.wikipedia.org/wiki/Moon" TargetMode="External"/><Relationship Id="rId7391" Type="http://schemas.openxmlformats.org/officeDocument/2006/relationships/hyperlink" Target="https://en.wikipedia.org/wiki/Rock_(geology)" TargetMode="External"/><Relationship Id="rId8028" Type="http://schemas.openxmlformats.org/officeDocument/2006/relationships/hyperlink" Target="https://en.wikipedia.org/wiki/Digital_object_identifier" TargetMode="External"/><Relationship Id="rId8442" Type="http://schemas.openxmlformats.org/officeDocument/2006/relationships/hyperlink" Target="http://www.newscientist.com/article/dn17491-jupiter-sports-new-bruise-from-impact.html" TargetMode="External"/><Relationship Id="rId9840" Type="http://schemas.openxmlformats.org/officeDocument/2006/relationships/hyperlink" Target="https://en.wikipedia.org/wiki/Spacecraft" TargetMode="External"/><Relationship Id="rId11009" Type="http://schemas.openxmlformats.org/officeDocument/2006/relationships/hyperlink" Target="https://en.wikipedia.org/w/index.php?title=Special:Book&amp;bookcmd=render_article&amp;arttitle=Mars&amp;returnto=Mars&amp;oldid=729050462&amp;writer=rdf2latex" TargetMode="External"/><Relationship Id="rId11356" Type="http://schemas.openxmlformats.org/officeDocument/2006/relationships/hyperlink" Target="https://en.wikipedia.org/wiki/New_Horizons" TargetMode="External"/><Relationship Id="rId11770" Type="http://schemas.openxmlformats.org/officeDocument/2006/relationships/hyperlink" Target="https://en.wikipedia.org/wiki/Pluto" TargetMode="External"/><Relationship Id="rId12407" Type="http://schemas.openxmlformats.org/officeDocument/2006/relationships/hyperlink" Target="http://www.esrl.noaa.gov/gmd/grad/solcalc/" TargetMode="External"/><Relationship Id="rId12821" Type="http://schemas.openxmlformats.org/officeDocument/2006/relationships/hyperlink" Target="https://az.wikipedia.org/wiki/Pluton" TargetMode="External"/><Relationship Id="rId54" Type="http://schemas.openxmlformats.org/officeDocument/2006/relationships/hyperlink" Target="https://en.wikipedia.org/wiki/Equator" TargetMode="External"/><Relationship Id="rId4985" Type="http://schemas.openxmlformats.org/officeDocument/2006/relationships/hyperlink" Target="https://en.wikipedia.org/wiki/Moon" TargetMode="External"/><Relationship Id="rId7044" Type="http://schemas.openxmlformats.org/officeDocument/2006/relationships/hyperlink" Target="https://pl.wikipedia.org/wiki/Ksi%C4%99%C5%BCyc" TargetMode="External"/><Relationship Id="rId10372" Type="http://schemas.openxmlformats.org/officeDocument/2006/relationships/hyperlink" Target="http://www.jpl.nasa.gov/news/news.cfm?release=2006-100" TargetMode="External"/><Relationship Id="rId11423" Type="http://schemas.openxmlformats.org/officeDocument/2006/relationships/hyperlink" Target="https://en.wikipedia.org/wiki/Harvard_College_Observatory" TargetMode="External"/><Relationship Id="rId2189" Type="http://schemas.openxmlformats.org/officeDocument/2006/relationships/hyperlink" Target="https://en.wikipedia.org/wiki/Wikipedia:Contact_us" TargetMode="External"/><Relationship Id="rId3587" Type="http://schemas.openxmlformats.org/officeDocument/2006/relationships/hyperlink" Target="https://en.wikipedia.org/wiki/Science_(journal)" TargetMode="External"/><Relationship Id="rId4638" Type="http://schemas.openxmlformats.org/officeDocument/2006/relationships/hyperlink" Target="https://gan.wikipedia.org/wiki/%E5%A4%AA%E9%99%BD" TargetMode="External"/><Relationship Id="rId6060" Type="http://schemas.openxmlformats.org/officeDocument/2006/relationships/hyperlink" Target="https://books.google.com/books?id=omVaG7u4qG8C&amp;pg=PA166" TargetMode="External"/><Relationship Id="rId10025" Type="http://schemas.openxmlformats.org/officeDocument/2006/relationships/hyperlink" Target="https://en.wikipedia.org/wiki/Special:BookSources/978-0-684-83550-1" TargetMode="External"/><Relationship Id="rId3654" Type="http://schemas.openxmlformats.org/officeDocument/2006/relationships/hyperlink" Target="https://dx.doi.org/10.1007%2FBF00190626" TargetMode="External"/><Relationship Id="rId4705" Type="http://schemas.openxmlformats.org/officeDocument/2006/relationships/hyperlink" Target="https://nl.wikipedia.org/wiki/Zon" TargetMode="External"/><Relationship Id="rId7111" Type="http://schemas.openxmlformats.org/officeDocument/2006/relationships/hyperlink" Target="https://wikimediafoundation.org/wiki/Terms_of_Use" TargetMode="External"/><Relationship Id="rId12197" Type="http://schemas.openxmlformats.org/officeDocument/2006/relationships/hyperlink" Target="https://en.wikipedia.org/wiki/Consumer_Price_Index_(United_Kingdom)" TargetMode="External"/><Relationship Id="rId575" Type="http://schemas.openxmlformats.org/officeDocument/2006/relationships/hyperlink" Target="https://en.wikipedia.org/wiki/Landform" TargetMode="External"/><Relationship Id="rId2256" Type="http://schemas.openxmlformats.org/officeDocument/2006/relationships/hyperlink" Target="https://fa.wikipedia.org/wiki/%D8%B2%D9%85%DB%8C%D9%86" TargetMode="External"/><Relationship Id="rId2670" Type="http://schemas.openxmlformats.org/officeDocument/2006/relationships/hyperlink" Target="https://en.wikipedia.org/wiki/Germanic_paganism" TargetMode="External"/><Relationship Id="rId3307" Type="http://schemas.openxmlformats.org/officeDocument/2006/relationships/hyperlink" Target="https://en.wikipedia.org/wiki/Sun" TargetMode="External"/><Relationship Id="rId3721" Type="http://schemas.openxmlformats.org/officeDocument/2006/relationships/hyperlink" Target="https://en.wikipedia.org/wiki/Sun" TargetMode="External"/><Relationship Id="rId6877" Type="http://schemas.openxmlformats.org/officeDocument/2006/relationships/hyperlink" Target="https://en.wikipedia.org/wiki/Portal:Current_events" TargetMode="External"/><Relationship Id="rId7928" Type="http://schemas.openxmlformats.org/officeDocument/2006/relationships/hyperlink" Target="https://en.wikipedia.org/wiki/Jupiter" TargetMode="External"/><Relationship Id="rId9283" Type="http://schemas.openxmlformats.org/officeDocument/2006/relationships/hyperlink" Target="https://en.wikipedia.org/wiki/Planum_Boreum" TargetMode="External"/><Relationship Id="rId12264" Type="http://schemas.openxmlformats.org/officeDocument/2006/relationships/hyperlink" Target="https://dx.doi.org/10.1086%2F116575" TargetMode="External"/><Relationship Id="rId228" Type="http://schemas.openxmlformats.org/officeDocument/2006/relationships/hyperlink" Target="https://en.wikipedia.org/wiki/Earth" TargetMode="External"/><Relationship Id="rId642" Type="http://schemas.openxmlformats.org/officeDocument/2006/relationships/hyperlink" Target="https://en.wikipedia.org/wiki/Earth" TargetMode="External"/><Relationship Id="rId1272" Type="http://schemas.openxmlformats.org/officeDocument/2006/relationships/hyperlink" Target="http://news.bbc.co.uk/2/hi/science/nature/8406839.stm" TargetMode="External"/><Relationship Id="rId2323" Type="http://schemas.openxmlformats.org/officeDocument/2006/relationships/hyperlink" Target="https://ml.wikipedia.org/wiki/%E0%B4%AD%E0%B5%82%E0%B4%AE%E0%B4%BF" TargetMode="External"/><Relationship Id="rId5479" Type="http://schemas.openxmlformats.org/officeDocument/2006/relationships/hyperlink" Target="https://en.wikipedia.org/wiki/Moon" TargetMode="External"/><Relationship Id="rId5893" Type="http://schemas.openxmlformats.org/officeDocument/2006/relationships/image" Target="media/image121.jpeg"/><Relationship Id="rId9350" Type="http://schemas.openxmlformats.org/officeDocument/2006/relationships/hyperlink" Target="https://en.wikipedia.org/wiki/Margaritifer_Sinus_quadrangle" TargetMode="External"/><Relationship Id="rId10909" Type="http://schemas.openxmlformats.org/officeDocument/2006/relationships/hyperlink" Target="https://en.wikiversity.org/wiki/Special:Search/Mars" TargetMode="External"/><Relationship Id="rId11280" Type="http://schemas.openxmlformats.org/officeDocument/2006/relationships/hyperlink" Target="https://en.wikipedia.org/wiki/Density" TargetMode="External"/><Relationship Id="rId4495" Type="http://schemas.openxmlformats.org/officeDocument/2006/relationships/hyperlink" Target="https://en.wikipedia.org/wiki/Solar_eclipse" TargetMode="External"/><Relationship Id="rId5546" Type="http://schemas.openxmlformats.org/officeDocument/2006/relationships/hyperlink" Target="https://en.wikipedia.org/wiki/Anaxagoras" TargetMode="External"/><Relationship Id="rId6944" Type="http://schemas.openxmlformats.org/officeDocument/2006/relationships/hyperlink" Target="https://myv.wikipedia.org/wiki/%D0%9A%D0%BE%D0%B2_(%D0%9C%D0%BE%D0%B4%D0%B0%D0%BD%D1%82%D1%8C_%D0%BA%D0%B8_%D0%BB%D0%B0%D0%BD%D0%B3%D0%BE%D0%BD%D1%8C_%D1%8F%D0%BB%D0%B3%D0%B0)" TargetMode="External"/><Relationship Id="rId9003" Type="http://schemas.openxmlformats.org/officeDocument/2006/relationships/hyperlink" Target="https://en.wikipedia.org/wiki/Mars" TargetMode="External"/><Relationship Id="rId12331" Type="http://schemas.openxmlformats.org/officeDocument/2006/relationships/hyperlink" Target="https://en.wikipedia.org/wiki/Pluto" TargetMode="External"/><Relationship Id="rId3097" Type="http://schemas.openxmlformats.org/officeDocument/2006/relationships/image" Target="media/image59.png"/><Relationship Id="rId4148" Type="http://schemas.openxmlformats.org/officeDocument/2006/relationships/hyperlink" Target="https://en.wikipedia.org/wiki/Sun" TargetMode="External"/><Relationship Id="rId5960" Type="http://schemas.openxmlformats.org/officeDocument/2006/relationships/hyperlink" Target="https://dx.doi.org/10.1006%2Ficar.2002.6937" TargetMode="External"/><Relationship Id="rId3164" Type="http://schemas.openxmlformats.org/officeDocument/2006/relationships/hyperlink" Target="https://en.wikipedia.org/wiki/Corona" TargetMode="External"/><Relationship Id="rId4562" Type="http://schemas.openxmlformats.org/officeDocument/2006/relationships/hyperlink" Target="https://en.wikipedia.org/wiki/Special:SpecialPages" TargetMode="External"/><Relationship Id="rId5613" Type="http://schemas.openxmlformats.org/officeDocument/2006/relationships/hyperlink" Target="https://en.wikipedia.org/wiki/Cold_War" TargetMode="External"/><Relationship Id="rId8769" Type="http://schemas.openxmlformats.org/officeDocument/2006/relationships/hyperlink" Target="https://ta.wikipedia.org/wiki/%E0%AE%B5%E0%AE%BF%E0%AE%AF%E0%AE%BE%E0%AE%B4%E0%AE%A9%E0%AF%8D_(%E0%AE%95%E0%AF%8B%E0%AE%B3%E0%AF%8D)" TargetMode="External"/><Relationship Id="rId10699" Type="http://schemas.openxmlformats.org/officeDocument/2006/relationships/hyperlink" Target="https://en.wikipedia.org/wiki/Mars" TargetMode="External"/><Relationship Id="rId11000" Type="http://schemas.openxmlformats.org/officeDocument/2006/relationships/hyperlink" Target="https://en.wikipedia.org/wiki/Special:WhatLinksHere/Mars" TargetMode="External"/><Relationship Id="rId1809" Type="http://schemas.openxmlformats.org/officeDocument/2006/relationships/hyperlink" Target="https://en.wikipedia.org/wiki/Earth" TargetMode="External"/><Relationship Id="rId4215" Type="http://schemas.openxmlformats.org/officeDocument/2006/relationships/hyperlink" Target="https://dx.doi.org/10.1086%2F158926" TargetMode="External"/><Relationship Id="rId7785" Type="http://schemas.openxmlformats.org/officeDocument/2006/relationships/hyperlink" Target="https://en.wikipedia.org/wiki/Late_Heavy_Bombardment" TargetMode="External"/><Relationship Id="rId8836" Type="http://schemas.openxmlformats.org/officeDocument/2006/relationships/hyperlink" Target="https://en.wikipedia.org/wiki/Timekeeping_on_Mars" TargetMode="External"/><Relationship Id="rId10766" Type="http://schemas.openxmlformats.org/officeDocument/2006/relationships/hyperlink" Target="https://en.wikipedia.org/wiki/ArXiv" TargetMode="External"/><Relationship Id="rId11817" Type="http://schemas.openxmlformats.org/officeDocument/2006/relationships/hyperlink" Target="https://en.wikipedia.org/wiki/Pluto" TargetMode="External"/><Relationship Id="rId2180" Type="http://schemas.openxmlformats.org/officeDocument/2006/relationships/hyperlink" Target="https://en.wikipedia.org/wiki/Portal:Featured_content" TargetMode="External"/><Relationship Id="rId3231" Type="http://schemas.openxmlformats.org/officeDocument/2006/relationships/hyperlink" Target="https://en.wikipedia.org/wiki/Babylonian_astronomy" TargetMode="External"/><Relationship Id="rId6387" Type="http://schemas.openxmlformats.org/officeDocument/2006/relationships/hyperlink" Target="https://en.wikipedia.org/wiki/Moon" TargetMode="External"/><Relationship Id="rId7438" Type="http://schemas.openxmlformats.org/officeDocument/2006/relationships/image" Target="media/image132.jpeg"/><Relationship Id="rId7852" Type="http://schemas.openxmlformats.org/officeDocument/2006/relationships/hyperlink" Target="https://en.wikipedia.org/wiki/Hypothetical_types_of_biochemistry" TargetMode="External"/><Relationship Id="rId8903" Type="http://schemas.openxmlformats.org/officeDocument/2006/relationships/hyperlink" Target="https://en.wikipedia.org/wiki/Argon" TargetMode="External"/><Relationship Id="rId10419" Type="http://schemas.openxmlformats.org/officeDocument/2006/relationships/hyperlink" Target="https://en.wikipedia.org/wiki/Mars" TargetMode="External"/><Relationship Id="rId152" Type="http://schemas.openxmlformats.org/officeDocument/2006/relationships/hyperlink" Target="https://en.wikipedia.org/wiki/Metasediment" TargetMode="External"/><Relationship Id="rId2997" Type="http://schemas.openxmlformats.org/officeDocument/2006/relationships/hyperlink" Target="https://en.wikipedia.org/wiki/Sun" TargetMode="External"/><Relationship Id="rId6454" Type="http://schemas.openxmlformats.org/officeDocument/2006/relationships/hyperlink" Target="https://en.wikipedia.org/wiki/Moon" TargetMode="External"/><Relationship Id="rId7505" Type="http://schemas.openxmlformats.org/officeDocument/2006/relationships/hyperlink" Target="https://en.wikipedia.org/wiki/Io_(moon)" TargetMode="External"/><Relationship Id="rId10833" Type="http://schemas.openxmlformats.org/officeDocument/2006/relationships/hyperlink" Target="https://en.wikipedia.org/wiki/Bibcode" TargetMode="External"/><Relationship Id="rId969" Type="http://schemas.openxmlformats.org/officeDocument/2006/relationships/hyperlink" Target="https://en.wikipedia.org/wiki/Sovereignty" TargetMode="External"/><Relationship Id="rId1599" Type="http://schemas.openxmlformats.org/officeDocument/2006/relationships/hyperlink" Target="https://en.wikipedia.org/wiki/Bibcode" TargetMode="External"/><Relationship Id="rId5056" Type="http://schemas.openxmlformats.org/officeDocument/2006/relationships/hyperlink" Target="https://en.wikipedia.org/wiki/Late_Heavy_Bombardment" TargetMode="External"/><Relationship Id="rId5470" Type="http://schemas.openxmlformats.org/officeDocument/2006/relationships/hyperlink" Target="https://en.wikipedia.org/wiki/Moon" TargetMode="External"/><Relationship Id="rId6107" Type="http://schemas.openxmlformats.org/officeDocument/2006/relationships/hyperlink" Target="https://dx.doi.org/10.1126%2Fscience.342.6155.183" TargetMode="External"/><Relationship Id="rId6521" Type="http://schemas.openxmlformats.org/officeDocument/2006/relationships/hyperlink" Target="http://science.nasa.gov/headlines/y2007/12mar_stereoeclipse.htm" TargetMode="External"/><Relationship Id="rId9677" Type="http://schemas.openxmlformats.org/officeDocument/2006/relationships/hyperlink" Target="https://en.wikipedia.org/wiki/Mars" TargetMode="External"/><Relationship Id="rId10900" Type="http://schemas.openxmlformats.org/officeDocument/2006/relationships/hyperlink" Target="https://en.wikinews.org/wiki/Special:Search/Mars" TargetMode="External"/><Relationship Id="rId4072" Type="http://schemas.openxmlformats.org/officeDocument/2006/relationships/hyperlink" Target="https://dx.doi.org/10.1080%2F00107511003764725" TargetMode="External"/><Relationship Id="rId5123" Type="http://schemas.openxmlformats.org/officeDocument/2006/relationships/hyperlink" Target="https://en.wikipedia.org/wiki/Moon" TargetMode="External"/><Relationship Id="rId8279" Type="http://schemas.openxmlformats.org/officeDocument/2006/relationships/hyperlink" Target="http://www.phys-astro.sonoma.edu/BruceMedalists/Barnard/" TargetMode="External"/><Relationship Id="rId12658" Type="http://schemas.openxmlformats.org/officeDocument/2006/relationships/hyperlink" Target="https://en.wikipedia.org/wiki/Bibcode" TargetMode="External"/><Relationship Id="rId1666" Type="http://schemas.openxmlformats.org/officeDocument/2006/relationships/hyperlink" Target="https://en.wikipedia.org/wiki/Special:BookSources/0-04-550028-2" TargetMode="External"/><Relationship Id="rId2717" Type="http://schemas.openxmlformats.org/officeDocument/2006/relationships/hyperlink" Target="https://en.wikipedia.org/wiki/Sun" TargetMode="External"/><Relationship Id="rId7295" Type="http://schemas.openxmlformats.org/officeDocument/2006/relationships/hyperlink" Target="https://en.wikipedia.org/wiki/Jupiter" TargetMode="External"/><Relationship Id="rId8693" Type="http://schemas.openxmlformats.org/officeDocument/2006/relationships/hyperlink" Target="https://ky.wikipedia.org/wiki/%D0%AE%D0%BF%D0%B8%D1%82%D0%B5%D1%80" TargetMode="External"/><Relationship Id="rId9744" Type="http://schemas.openxmlformats.org/officeDocument/2006/relationships/hyperlink" Target="https://en.wikipedia.org/wiki/Apparent_magnitude" TargetMode="External"/><Relationship Id="rId11674" Type="http://schemas.openxmlformats.org/officeDocument/2006/relationships/hyperlink" Target="https://en.wikipedia.org/wiki/Angular_momentum" TargetMode="External"/><Relationship Id="rId12725" Type="http://schemas.openxmlformats.org/officeDocument/2006/relationships/hyperlink" Target="http://www.scientificamerican.com/video/a-day-on-pluto-reconstructed-from-new-horizons-images/" TargetMode="External"/><Relationship Id="rId1319" Type="http://schemas.openxmlformats.org/officeDocument/2006/relationships/hyperlink" Target="http://sp.lyellcollection.org/cgi/content/abstract/190/1/205" TargetMode="External"/><Relationship Id="rId1733" Type="http://schemas.openxmlformats.org/officeDocument/2006/relationships/hyperlink" Target="https://dx.doi.org/10.1029%2F93RG01249" TargetMode="External"/><Relationship Id="rId4889" Type="http://schemas.openxmlformats.org/officeDocument/2006/relationships/hyperlink" Target="https://en.wikipedia.org/wiki/Full_moon" TargetMode="External"/><Relationship Id="rId8346" Type="http://schemas.openxmlformats.org/officeDocument/2006/relationships/hyperlink" Target="http://www.nbcnews.com/id/6928404/" TargetMode="External"/><Relationship Id="rId8760" Type="http://schemas.openxmlformats.org/officeDocument/2006/relationships/hyperlink" Target="https://szl.wikipedia.org/wiki/Jowisz" TargetMode="External"/><Relationship Id="rId9811" Type="http://schemas.openxmlformats.org/officeDocument/2006/relationships/hyperlink" Target="https://en.wikipedia.org/wiki/Galileo_Galilei" TargetMode="External"/><Relationship Id="rId10276" Type="http://schemas.openxmlformats.org/officeDocument/2006/relationships/hyperlink" Target="https://en.wikipedia.org/wiki/Mars" TargetMode="External"/><Relationship Id="rId10690" Type="http://schemas.openxmlformats.org/officeDocument/2006/relationships/hyperlink" Target="http://mars.jpl.nasa.gov/msl/mission/instruments/spectrometers/chemcam/" TargetMode="External"/><Relationship Id="rId11327" Type="http://schemas.openxmlformats.org/officeDocument/2006/relationships/hyperlink" Target="https://en.wikipedia.org/wiki/Solar_System" TargetMode="External"/><Relationship Id="rId11741" Type="http://schemas.openxmlformats.org/officeDocument/2006/relationships/image" Target="media/image207.jpeg"/><Relationship Id="rId25" Type="http://schemas.openxmlformats.org/officeDocument/2006/relationships/hyperlink" Target="https://en.wikipedia.org/wiki/Earth" TargetMode="External"/><Relationship Id="rId1800" Type="http://schemas.openxmlformats.org/officeDocument/2006/relationships/hyperlink" Target="https://en.wikipedia.org/wiki/Earth" TargetMode="External"/><Relationship Id="rId4956" Type="http://schemas.openxmlformats.org/officeDocument/2006/relationships/hyperlink" Target="https://en.wikipedia.org/wiki/Moon" TargetMode="External"/><Relationship Id="rId7362" Type="http://schemas.openxmlformats.org/officeDocument/2006/relationships/hyperlink" Target="https://en.wikipedia.org/wiki/Jupiter" TargetMode="External"/><Relationship Id="rId8413" Type="http://schemas.openxmlformats.org/officeDocument/2006/relationships/hyperlink" Target="https://en.wikipedia.org/wiki/Digital_object_identifier" TargetMode="External"/><Relationship Id="rId10343" Type="http://schemas.openxmlformats.org/officeDocument/2006/relationships/hyperlink" Target="http://adsabs.harvard.edu/abs/2001Sci...294.2146M" TargetMode="External"/><Relationship Id="rId3558" Type="http://schemas.openxmlformats.org/officeDocument/2006/relationships/hyperlink" Target="https://en.wikipedia.org/w/index.php?title=Stanford_Solar_Center&amp;action=edit&amp;redlink=1" TargetMode="External"/><Relationship Id="rId3972" Type="http://schemas.openxmlformats.org/officeDocument/2006/relationships/hyperlink" Target="https://en.wikipedia.org/wiki/Special:BookSources/978-0-691-05781-1" TargetMode="External"/><Relationship Id="rId4609" Type="http://schemas.openxmlformats.org/officeDocument/2006/relationships/hyperlink" Target="https://cs.wikipedia.org/wiki/Slunce" TargetMode="External"/><Relationship Id="rId7015" Type="http://schemas.openxmlformats.org/officeDocument/2006/relationships/hyperlink" Target="https://mwl.wikipedia.org/wiki/Luna" TargetMode="External"/><Relationship Id="rId479" Type="http://schemas.openxmlformats.org/officeDocument/2006/relationships/hyperlink" Target="https://en.wikipedia.org/wiki/Earth" TargetMode="External"/><Relationship Id="rId893" Type="http://schemas.openxmlformats.org/officeDocument/2006/relationships/hyperlink" Target="https://en.wikipedia.org/wiki/Pharmaceutical" TargetMode="External"/><Relationship Id="rId2574" Type="http://schemas.openxmlformats.org/officeDocument/2006/relationships/hyperlink" Target="https://en.wikipedia.org/wiki/Sun" TargetMode="External"/><Relationship Id="rId3625" Type="http://schemas.openxmlformats.org/officeDocument/2006/relationships/hyperlink" Target="https://en.wikipedia.org/wiki/International_Standard_Book_Number" TargetMode="External"/><Relationship Id="rId6031" Type="http://schemas.openxmlformats.org/officeDocument/2006/relationships/hyperlink" Target="http://www.space.com/22894-moon-age-100-million-years-younger.html" TargetMode="External"/><Relationship Id="rId9187" Type="http://schemas.openxmlformats.org/officeDocument/2006/relationships/hyperlink" Target="https://en.wikipedia.org/wiki/File:PIA16791-MarsCuriosityRover-Composition-YellowknifeBayRocks.png" TargetMode="External"/><Relationship Id="rId10410" Type="http://schemas.openxmlformats.org/officeDocument/2006/relationships/hyperlink" Target="http://ralphaeschliman.com/id30.htm" TargetMode="External"/><Relationship Id="rId12168" Type="http://schemas.openxmlformats.org/officeDocument/2006/relationships/hyperlink" Target="https://en.wikipedia.org/wiki/Bibcode" TargetMode="External"/><Relationship Id="rId546" Type="http://schemas.openxmlformats.org/officeDocument/2006/relationships/hyperlink" Target="https://en.wikipedia.org/wiki/Divergent_boundary" TargetMode="External"/><Relationship Id="rId1176" Type="http://schemas.openxmlformats.org/officeDocument/2006/relationships/hyperlink" Target="https://en.wikipedia.org/wiki/Earth" TargetMode="External"/><Relationship Id="rId2227" Type="http://schemas.openxmlformats.org/officeDocument/2006/relationships/hyperlink" Target="https://be-x-old.wikipedia.org/wiki/%D0%97%D1%8F%D0%BC%D0%BB%D1%8F" TargetMode="External"/><Relationship Id="rId9254" Type="http://schemas.openxmlformats.org/officeDocument/2006/relationships/hyperlink" Target="https://en.wikipedia.org/wiki/Mars" TargetMode="External"/><Relationship Id="rId12582" Type="http://schemas.openxmlformats.org/officeDocument/2006/relationships/hyperlink" Target="https://arxiv.org/abs/astro-ph/0512599" TargetMode="External"/><Relationship Id="rId960" Type="http://schemas.openxmlformats.org/officeDocument/2006/relationships/hyperlink" Target="https://en.wikipedia.org/wiki/Croatia%E2%80%93Serbia_border_dispute" TargetMode="External"/><Relationship Id="rId1243" Type="http://schemas.openxmlformats.org/officeDocument/2006/relationships/hyperlink" Target="https://en.wikipedia.org/wiki/Earth" TargetMode="External"/><Relationship Id="rId1590" Type="http://schemas.openxmlformats.org/officeDocument/2006/relationships/hyperlink" Target="https://en.wikipedia.org/wiki/Earth" TargetMode="External"/><Relationship Id="rId2641" Type="http://schemas.openxmlformats.org/officeDocument/2006/relationships/hyperlink" Target="https://en.wikipedia.org/wiki/Proto-Germanic" TargetMode="External"/><Relationship Id="rId4399" Type="http://schemas.openxmlformats.org/officeDocument/2006/relationships/hyperlink" Target="https://en.wikipedia.org/wiki/Bibcode" TargetMode="External"/><Relationship Id="rId5797" Type="http://schemas.openxmlformats.org/officeDocument/2006/relationships/hyperlink" Target="https://en.wikipedia.org/wiki/Marius_crater" TargetMode="External"/><Relationship Id="rId6848" Type="http://schemas.openxmlformats.org/officeDocument/2006/relationships/hyperlink" Target="https://en.wikipedia.org/wiki/Help:Authority_control" TargetMode="External"/><Relationship Id="rId8270" Type="http://schemas.openxmlformats.org/officeDocument/2006/relationships/hyperlink" Target="http://www-history.mcs.st-andrews.ac.uk/Biographies/Cassini.html" TargetMode="External"/><Relationship Id="rId11184" Type="http://schemas.openxmlformats.org/officeDocument/2006/relationships/hyperlink" Target="https://tr.wikipedia.org/wiki/Mars" TargetMode="External"/><Relationship Id="rId12235" Type="http://schemas.openxmlformats.org/officeDocument/2006/relationships/hyperlink" Target="https://en.wikipedia.org/wiki/Digital_object_identifier" TargetMode="External"/><Relationship Id="rId613" Type="http://schemas.openxmlformats.org/officeDocument/2006/relationships/hyperlink" Target="https://en.wikipedia.org/wiki/Quartz" TargetMode="External"/><Relationship Id="rId5864" Type="http://schemas.openxmlformats.org/officeDocument/2006/relationships/hyperlink" Target="https://en.wikipedia.org/wiki/Turkey" TargetMode="External"/><Relationship Id="rId6915" Type="http://schemas.openxmlformats.org/officeDocument/2006/relationships/hyperlink" Target="https://av.wikipedia.org/wiki/%D0%9C%D0%BE%D1%86%D0%86_(%D0%B7%D0%BE%D0%B1)" TargetMode="External"/><Relationship Id="rId9321" Type="http://schemas.openxmlformats.org/officeDocument/2006/relationships/hyperlink" Target="https://en.wikipedia.org/wiki/Mare_Acidalium_quadrangle" TargetMode="External"/><Relationship Id="rId11251" Type="http://schemas.openxmlformats.org/officeDocument/2006/relationships/hyperlink" Target="https://en.wikipedia.org/wiki/Orbital_period" TargetMode="External"/><Relationship Id="rId12302" Type="http://schemas.openxmlformats.org/officeDocument/2006/relationships/hyperlink" Target="https://en.wikipedia.org/wiki/Pluto" TargetMode="External"/><Relationship Id="rId1310" Type="http://schemas.openxmlformats.org/officeDocument/2006/relationships/hyperlink" Target="https://en.wikipedia.org/wiki/Digital_object_identifier" TargetMode="External"/><Relationship Id="rId4466" Type="http://schemas.openxmlformats.org/officeDocument/2006/relationships/hyperlink" Target="https://en.wikipedia.org/wiki/Plage_(astronomy)" TargetMode="External"/><Relationship Id="rId4880" Type="http://schemas.openxmlformats.org/officeDocument/2006/relationships/hyperlink" Target="https://en.wikipedia.org/wiki/Orbital_plane_(astronomy)" TargetMode="External"/><Relationship Id="rId5517" Type="http://schemas.openxmlformats.org/officeDocument/2006/relationships/hyperlink" Target="https://en.wikipedia.org/wiki/Moon" TargetMode="External"/><Relationship Id="rId5931" Type="http://schemas.openxmlformats.org/officeDocument/2006/relationships/hyperlink" Target="https://en.wikipedia.org/wiki/Charon_(moon)" TargetMode="External"/><Relationship Id="rId3068" Type="http://schemas.openxmlformats.org/officeDocument/2006/relationships/image" Target="media/image57.png"/><Relationship Id="rId3482" Type="http://schemas.openxmlformats.org/officeDocument/2006/relationships/hyperlink" Target="https://en.wikipedia.org/wiki/Sun" TargetMode="External"/><Relationship Id="rId4119" Type="http://schemas.openxmlformats.org/officeDocument/2006/relationships/hyperlink" Target="https://en.wikipedia.org/wiki/Bibcode" TargetMode="External"/><Relationship Id="rId4533" Type="http://schemas.openxmlformats.org/officeDocument/2006/relationships/hyperlink" Target="https://en.wikipedia.org/wiki/Category:Stars_with_proper_names" TargetMode="External"/><Relationship Id="rId7689" Type="http://schemas.openxmlformats.org/officeDocument/2006/relationships/hyperlink" Target="https://en.wikipedia.org/wiki/Jupiter" TargetMode="External"/><Relationship Id="rId2084" Type="http://schemas.openxmlformats.org/officeDocument/2006/relationships/hyperlink" Target="https://en.wikipedia.org/wiki/Earth" TargetMode="External"/><Relationship Id="rId3135" Type="http://schemas.openxmlformats.org/officeDocument/2006/relationships/hyperlink" Target="https://en.wikipedia.org/wiki/Sun" TargetMode="External"/><Relationship Id="rId4600" Type="http://schemas.openxmlformats.org/officeDocument/2006/relationships/hyperlink" Target="https://bcl.wikipedia.org/wiki/Saldang" TargetMode="External"/><Relationship Id="rId7756" Type="http://schemas.openxmlformats.org/officeDocument/2006/relationships/hyperlink" Target="https://en.wikipedia.org/wiki/Simon_Marius" TargetMode="External"/><Relationship Id="rId12092" Type="http://schemas.openxmlformats.org/officeDocument/2006/relationships/hyperlink" Target="https://en.wikipedia.org/wiki/Pluto" TargetMode="External"/><Relationship Id="rId470" Type="http://schemas.openxmlformats.org/officeDocument/2006/relationships/hyperlink" Target="https://en.wikipedia.org/wiki/Iron" TargetMode="External"/><Relationship Id="rId2151" Type="http://schemas.openxmlformats.org/officeDocument/2006/relationships/hyperlink" Target="https://en.wikipedia.org/wiki/NASA" TargetMode="External"/><Relationship Id="rId3202" Type="http://schemas.openxmlformats.org/officeDocument/2006/relationships/hyperlink" Target="https://en.wikipedia.org/wiki/Sun_worship" TargetMode="External"/><Relationship Id="rId6358" Type="http://schemas.openxmlformats.org/officeDocument/2006/relationships/hyperlink" Target="https://en.wikipedia.org/wiki/Digital_object_identifier" TargetMode="External"/><Relationship Id="rId7409" Type="http://schemas.openxmlformats.org/officeDocument/2006/relationships/hyperlink" Target="https://en.wikipedia.org/wiki/Kelvin" TargetMode="External"/><Relationship Id="rId8807" Type="http://schemas.openxmlformats.org/officeDocument/2006/relationships/hyperlink" Target="https://en.wikipedia.org/wiki/Wikipedia:Contact_us" TargetMode="External"/><Relationship Id="rId10737" Type="http://schemas.openxmlformats.org/officeDocument/2006/relationships/hyperlink" Target="http://adsabs.harvard.edu/abs/2014Icar..231...13M" TargetMode="External"/><Relationship Id="rId123" Type="http://schemas.openxmlformats.org/officeDocument/2006/relationships/hyperlink" Target="https://en.wikipedia.org/wiki/Radiometric_dating" TargetMode="External"/><Relationship Id="rId5374" Type="http://schemas.openxmlformats.org/officeDocument/2006/relationships/hyperlink" Target="https://en.wikipedia.org/wiki/Charon_(moon)" TargetMode="External"/><Relationship Id="rId6772" Type="http://schemas.openxmlformats.org/officeDocument/2006/relationships/hyperlink" Target="http://www.minsocam.org/msa/RIM/Rim60.html" TargetMode="External"/><Relationship Id="rId7823" Type="http://schemas.openxmlformats.org/officeDocument/2006/relationships/hyperlink" Target="https://en.wikipedia.org/wiki/Comet" TargetMode="External"/><Relationship Id="rId10804" Type="http://schemas.openxmlformats.org/officeDocument/2006/relationships/hyperlink" Target="https://en.wikipedia.org/wiki/Mars" TargetMode="External"/><Relationship Id="rId2968" Type="http://schemas.openxmlformats.org/officeDocument/2006/relationships/hyperlink" Target="https://en.wikipedia.org/wiki/Sun" TargetMode="External"/><Relationship Id="rId5027" Type="http://schemas.openxmlformats.org/officeDocument/2006/relationships/hyperlink" Target="https://en.wikipedia.org/wiki/File:LRO_WAC_South_Pole_Mosaic.jpg" TargetMode="External"/><Relationship Id="rId6425" Type="http://schemas.openxmlformats.org/officeDocument/2006/relationships/hyperlink" Target="http://www.planetary.org/explore/topics/pluto/" TargetMode="External"/><Relationship Id="rId9995" Type="http://schemas.openxmlformats.org/officeDocument/2006/relationships/hyperlink" Target="https://en.wikipedia.org/wiki/Mars" TargetMode="External"/><Relationship Id="rId12976" Type="http://schemas.openxmlformats.org/officeDocument/2006/relationships/hyperlink" Target="https://wikimediafoundation.org/wiki/Privacy_policy" TargetMode="External"/><Relationship Id="rId1984" Type="http://schemas.openxmlformats.org/officeDocument/2006/relationships/hyperlink" Target="http://www.webcitation.org/6EKxj3SWs" TargetMode="External"/><Relationship Id="rId4390" Type="http://schemas.openxmlformats.org/officeDocument/2006/relationships/hyperlink" Target="https://en.wikipedia.org/wiki/Sun" TargetMode="External"/><Relationship Id="rId5441" Type="http://schemas.openxmlformats.org/officeDocument/2006/relationships/hyperlink" Target="https://en.wikipedia.org/wiki/File:Moon_phases_en.jpg" TargetMode="External"/><Relationship Id="rId8597" Type="http://schemas.openxmlformats.org/officeDocument/2006/relationships/hyperlink" Target="https://en.wikipedia.org/wiki/Special:RecentChanges" TargetMode="External"/><Relationship Id="rId9648" Type="http://schemas.openxmlformats.org/officeDocument/2006/relationships/image" Target="media/image180.gif"/><Relationship Id="rId11578" Type="http://schemas.openxmlformats.org/officeDocument/2006/relationships/hyperlink" Target="https://en.wikipedia.org/wiki/Clearing_the_neighbourhood" TargetMode="External"/><Relationship Id="rId12629" Type="http://schemas.openxmlformats.org/officeDocument/2006/relationships/hyperlink" Target="https://en.wikipedia.org/wiki/Pluto" TargetMode="External"/><Relationship Id="rId1637" Type="http://schemas.openxmlformats.org/officeDocument/2006/relationships/hyperlink" Target="http://adsabs.harvard.edu/abs/2008MNRAS.386..155S" TargetMode="External"/><Relationship Id="rId4043" Type="http://schemas.openxmlformats.org/officeDocument/2006/relationships/hyperlink" Target="https://en.wikipedia.org/wiki/New_Scientist" TargetMode="External"/><Relationship Id="rId7199" Type="http://schemas.openxmlformats.org/officeDocument/2006/relationships/hyperlink" Target="https://en.wikipedia.org/wiki/Jupiter" TargetMode="External"/><Relationship Id="rId8664" Type="http://schemas.openxmlformats.org/officeDocument/2006/relationships/hyperlink" Target="https://gu.wikipedia.org/wiki/%E0%AA%97%E0%AB%81%E0%AA%B0%E0%AB%81_(%E0%AA%97%E0%AB%8D%E0%AA%B0%E0%AA%B9)" TargetMode="External"/><Relationship Id="rId9715" Type="http://schemas.openxmlformats.org/officeDocument/2006/relationships/hyperlink" Target="https://en.wikipedia.org/wiki/Sun" TargetMode="External"/><Relationship Id="rId10594" Type="http://schemas.openxmlformats.org/officeDocument/2006/relationships/hyperlink" Target="https://en.wikipedia.org/wiki/Mars" TargetMode="External"/><Relationship Id="rId11992" Type="http://schemas.openxmlformats.org/officeDocument/2006/relationships/image" Target="media/image232.jpeg"/><Relationship Id="rId1704" Type="http://schemas.openxmlformats.org/officeDocument/2006/relationships/hyperlink" Target="https://en.wikipedia.org/wiki/Earth" TargetMode="External"/><Relationship Id="rId4110" Type="http://schemas.openxmlformats.org/officeDocument/2006/relationships/hyperlink" Target="https://en.wikipedia.org/wiki/Sun" TargetMode="External"/><Relationship Id="rId7266" Type="http://schemas.openxmlformats.org/officeDocument/2006/relationships/hyperlink" Target="https://en.wikipedia.org/wiki/Robotic_spacecraft" TargetMode="External"/><Relationship Id="rId7680" Type="http://schemas.openxmlformats.org/officeDocument/2006/relationships/hyperlink" Target="https://en.wikipedia.org/wiki/Jupiter" TargetMode="External"/><Relationship Id="rId8317" Type="http://schemas.openxmlformats.org/officeDocument/2006/relationships/hyperlink" Target="https://en.wikipedia.org/wiki/Jupiter" TargetMode="External"/><Relationship Id="rId8731" Type="http://schemas.openxmlformats.org/officeDocument/2006/relationships/hyperlink" Target="https://or.wikipedia.org/wiki/%E0%AC%AC%E0%AD%83%E0%AC%B9%E0%AC%B8%E0%AD%8D%E0%AC%AA%E0%AC%A4%E0%AC%BF" TargetMode="External"/><Relationship Id="rId10247" Type="http://schemas.openxmlformats.org/officeDocument/2006/relationships/hyperlink" Target="http://adsabs.harvard.edu/abs/2005Natur.434..352M" TargetMode="External"/><Relationship Id="rId11645" Type="http://schemas.openxmlformats.org/officeDocument/2006/relationships/hyperlink" Target="https://en.wikipedia.org/wiki/File:TheKuiperBelt_Orbits_Pluto_Polar.svg" TargetMode="External"/><Relationship Id="rId6282" Type="http://schemas.openxmlformats.org/officeDocument/2006/relationships/hyperlink" Target="https://en.wikipedia.org/wiki/PubMed_Identifier" TargetMode="External"/><Relationship Id="rId7333" Type="http://schemas.openxmlformats.org/officeDocument/2006/relationships/hyperlink" Target="https://en.wikipedia.org/wiki/Sulfur" TargetMode="External"/><Relationship Id="rId10661" Type="http://schemas.openxmlformats.org/officeDocument/2006/relationships/hyperlink" Target="https://en.wikipedia.org/wiki/Bibcode" TargetMode="External"/><Relationship Id="rId11712" Type="http://schemas.openxmlformats.org/officeDocument/2006/relationships/hyperlink" Target="https://en.wikipedia.org/wiki/Sputnik_Planum" TargetMode="External"/><Relationship Id="rId797" Type="http://schemas.openxmlformats.org/officeDocument/2006/relationships/hyperlink" Target="https://en.wikipedia.org/wiki/Earth" TargetMode="External"/><Relationship Id="rId2478" Type="http://schemas.openxmlformats.org/officeDocument/2006/relationships/hyperlink" Target="https://en.wikipedia.org/wiki/Velocity" TargetMode="External"/><Relationship Id="rId3876" Type="http://schemas.openxmlformats.org/officeDocument/2006/relationships/hyperlink" Target="https://en.wikipedia.org/wiki/Science_(journal)" TargetMode="External"/><Relationship Id="rId4927" Type="http://schemas.openxmlformats.org/officeDocument/2006/relationships/hyperlink" Target="https://en.wikipedia.org/wiki/Illuminance" TargetMode="External"/><Relationship Id="rId10314" Type="http://schemas.openxmlformats.org/officeDocument/2006/relationships/hyperlink" Target="http://adsabs.harvard.edu/abs/2011Sci...333..740M" TargetMode="External"/><Relationship Id="rId2892" Type="http://schemas.openxmlformats.org/officeDocument/2006/relationships/hyperlink" Target="https://en.wikipedia.org/wiki/Helium" TargetMode="External"/><Relationship Id="rId3529" Type="http://schemas.openxmlformats.org/officeDocument/2006/relationships/hyperlink" Target="https://web.archive.org/web/20080102034758/http:/solarsystem.nasa.gov/planets/profile.cfm?Object=Sun&amp;Display=Facts&amp;System=Metric" TargetMode="External"/><Relationship Id="rId3943" Type="http://schemas.openxmlformats.org/officeDocument/2006/relationships/hyperlink" Target="https://en.wikipedia.org/wiki/Sun" TargetMode="External"/><Relationship Id="rId6002" Type="http://schemas.openxmlformats.org/officeDocument/2006/relationships/hyperlink" Target="https://en.wikipedia.org/wiki/International_Astronomical_Union" TargetMode="External"/><Relationship Id="rId7400" Type="http://schemas.openxmlformats.org/officeDocument/2006/relationships/hyperlink" Target="https://en.wikipedia.org/wiki/Juno_(spacecraft)" TargetMode="External"/><Relationship Id="rId9158" Type="http://schemas.openxmlformats.org/officeDocument/2006/relationships/hyperlink" Target="https://en.wikipedia.org/wiki/Mars" TargetMode="External"/><Relationship Id="rId12486" Type="http://schemas.openxmlformats.org/officeDocument/2006/relationships/hyperlink" Target="https://en.wikipedia.org/wiki/Pluto" TargetMode="External"/><Relationship Id="rId864" Type="http://schemas.openxmlformats.org/officeDocument/2006/relationships/hyperlink" Target="https://en.wikipedia.org/wiki/Earth" TargetMode="External"/><Relationship Id="rId1494" Type="http://schemas.openxmlformats.org/officeDocument/2006/relationships/hyperlink" Target="https://dx.doi.org/10.1029%2FRG006i002p00175" TargetMode="External"/><Relationship Id="rId2545" Type="http://schemas.openxmlformats.org/officeDocument/2006/relationships/hyperlink" Target="https://en.wikipedia.org/wiki/Carbon" TargetMode="External"/><Relationship Id="rId9572" Type="http://schemas.openxmlformats.org/officeDocument/2006/relationships/hyperlink" Target="https://en.wikipedia.org/wiki/Mars" TargetMode="External"/><Relationship Id="rId11088" Type="http://schemas.openxmlformats.org/officeDocument/2006/relationships/hyperlink" Target="https://krc.wikipedia.org/wiki/%D0%9C%D0%B0%D1%80%D1%81_(%D0%BF%D0%BB%D0%B0%D0%BD%D0%B5%D1%82%D0%B0)" TargetMode="External"/><Relationship Id="rId12139" Type="http://schemas.openxmlformats.org/officeDocument/2006/relationships/hyperlink" Target="http://www.nytimes.com/interactive/2016/03/17/science/pluto-images-charon-moons-new-horizons-flyby.html" TargetMode="External"/><Relationship Id="rId12553" Type="http://schemas.openxmlformats.org/officeDocument/2006/relationships/hyperlink" Target="https://arxiv.org/abs/0901.4882" TargetMode="External"/><Relationship Id="rId517" Type="http://schemas.openxmlformats.org/officeDocument/2006/relationships/hyperlink" Target="https://en.wikipedia.org/wiki/GPa" TargetMode="External"/><Relationship Id="rId931" Type="http://schemas.openxmlformats.org/officeDocument/2006/relationships/hyperlink" Target="https://en.wikipedia.org/wiki/Continent" TargetMode="External"/><Relationship Id="rId1147" Type="http://schemas.openxmlformats.org/officeDocument/2006/relationships/hyperlink" Target="https://en.wikipedia.org/wiki/Earth" TargetMode="External"/><Relationship Id="rId1561" Type="http://schemas.openxmlformats.org/officeDocument/2006/relationships/hyperlink" Target="http://adsabs.harvard.edu/abs/2014NatGe...7...25O" TargetMode="External"/><Relationship Id="rId2612" Type="http://schemas.openxmlformats.org/officeDocument/2006/relationships/hyperlink" Target="https://en.wikipedia.org/wiki/Sun" TargetMode="External"/><Relationship Id="rId5768" Type="http://schemas.openxmlformats.org/officeDocument/2006/relationships/hyperlink" Target="https://en.wikipedia.org/wiki/Moon" TargetMode="External"/><Relationship Id="rId6819" Type="http://schemas.openxmlformats.org/officeDocument/2006/relationships/hyperlink" Target="http://ralphaeschliman.com/id26.htm" TargetMode="External"/><Relationship Id="rId8174" Type="http://schemas.openxmlformats.org/officeDocument/2006/relationships/hyperlink" Target="https://en.wikipedia.org/wiki/Wikipedia:Link_rot" TargetMode="External"/><Relationship Id="rId9225" Type="http://schemas.openxmlformats.org/officeDocument/2006/relationships/hyperlink" Target="https://en.wikipedia.org/wiki/Mars" TargetMode="External"/><Relationship Id="rId11155" Type="http://schemas.openxmlformats.org/officeDocument/2006/relationships/hyperlink" Target="https://rue.wikipedia.org/wiki/%D0%9C%D0%B0%D1%80%D1%81_(%D0%BF%D0%BB%D0%B0%D0%BD%D0%B5%D1%82%D0%B0)" TargetMode="External"/><Relationship Id="rId12206" Type="http://schemas.openxmlformats.org/officeDocument/2006/relationships/hyperlink" Target="http://www2.gol.com/users/stever/nojiri.htm" TargetMode="External"/><Relationship Id="rId1214" Type="http://schemas.openxmlformats.org/officeDocument/2006/relationships/hyperlink" Target="https://en.wikipedia.org/wiki/Earth" TargetMode="External"/><Relationship Id="rId4784" Type="http://schemas.openxmlformats.org/officeDocument/2006/relationships/hyperlink" Target="https://vep.wikipedia.org/wiki/P%C3%A4iv%C3%A4ine" TargetMode="External"/><Relationship Id="rId5835" Type="http://schemas.openxmlformats.org/officeDocument/2006/relationships/hyperlink" Target="https://en.wikipedia.org/wiki/Moon" TargetMode="External"/><Relationship Id="rId7190" Type="http://schemas.openxmlformats.org/officeDocument/2006/relationships/hyperlink" Target="https://en.wikipedia.org/wiki/G-force" TargetMode="External"/><Relationship Id="rId8241" Type="http://schemas.openxmlformats.org/officeDocument/2006/relationships/hyperlink" Target="https://en.wikipedia.org/wiki/Jupiter" TargetMode="External"/><Relationship Id="rId10171" Type="http://schemas.openxmlformats.org/officeDocument/2006/relationships/hyperlink" Target="https://en.wikipedia.org/wiki/Mars" TargetMode="External"/><Relationship Id="rId11222" Type="http://schemas.openxmlformats.org/officeDocument/2006/relationships/image" Target="media/image194.png"/><Relationship Id="rId12620" Type="http://schemas.openxmlformats.org/officeDocument/2006/relationships/hyperlink" Target="https://en.wikipedia.org/wiki/Scott_S._Sheppard" TargetMode="External"/><Relationship Id="rId3386" Type="http://schemas.openxmlformats.org/officeDocument/2006/relationships/hyperlink" Target="https://en.wikipedia.org/wiki/Aditya_(spacecraft)" TargetMode="External"/><Relationship Id="rId4437" Type="http://schemas.openxmlformats.org/officeDocument/2006/relationships/hyperlink" Target="http://www.nso.edu/" TargetMode="External"/><Relationship Id="rId3039" Type="http://schemas.openxmlformats.org/officeDocument/2006/relationships/hyperlink" Target="https://en.wikipedia.org/wiki/Sun" TargetMode="External"/><Relationship Id="rId3453" Type="http://schemas.openxmlformats.org/officeDocument/2006/relationships/hyperlink" Target="https://en.wikipedia.org/wiki/Sun_path" TargetMode="External"/><Relationship Id="rId4851" Type="http://schemas.openxmlformats.org/officeDocument/2006/relationships/hyperlink" Target="https://en.wikipedia.org/wiki/Equator" TargetMode="External"/><Relationship Id="rId5902" Type="http://schemas.openxmlformats.org/officeDocument/2006/relationships/hyperlink" Target="https://en.wikipedia.org/wiki/Timeline_of_the_far_future" TargetMode="External"/><Relationship Id="rId10988" Type="http://schemas.openxmlformats.org/officeDocument/2006/relationships/hyperlink" Target="https://en.wikipedia.org/wiki/Main_Page" TargetMode="External"/><Relationship Id="rId374" Type="http://schemas.openxmlformats.org/officeDocument/2006/relationships/hyperlink" Target="https://en.wikipedia.org/wiki/RRNA" TargetMode="External"/><Relationship Id="rId2055" Type="http://schemas.openxmlformats.org/officeDocument/2006/relationships/hyperlink" Target="http://www.space.com/12443-earth-asteroid-companion-discovered-2010-tk7.html" TargetMode="External"/><Relationship Id="rId3106" Type="http://schemas.openxmlformats.org/officeDocument/2006/relationships/hyperlink" Target="https://en.wikipedia.org/wiki/Asymptotic_giant_branch" TargetMode="External"/><Relationship Id="rId4504" Type="http://schemas.openxmlformats.org/officeDocument/2006/relationships/hyperlink" Target="https://en.wikipedia.org/wiki/Stellar_classification" TargetMode="External"/><Relationship Id="rId9082" Type="http://schemas.openxmlformats.org/officeDocument/2006/relationships/hyperlink" Target="https://en.wikipedia.org/wiki/Chlorine" TargetMode="External"/><Relationship Id="rId3520" Type="http://schemas.openxmlformats.org/officeDocument/2006/relationships/hyperlink" Target="https://en.wikipedia.org/wiki/Sun" TargetMode="External"/><Relationship Id="rId6676" Type="http://schemas.openxmlformats.org/officeDocument/2006/relationships/hyperlink" Target="http://web.mit.edu/newsoffice/2008/moonscope-0215.html" TargetMode="External"/><Relationship Id="rId7727" Type="http://schemas.openxmlformats.org/officeDocument/2006/relationships/hyperlink" Target="https://en.wikipedia.org/wiki/Laplace_resonance" TargetMode="External"/><Relationship Id="rId10708" Type="http://schemas.openxmlformats.org/officeDocument/2006/relationships/hyperlink" Target="https://www.ncbi.nlm.nih.gov/pubmed/15944698" TargetMode="External"/><Relationship Id="rId12063" Type="http://schemas.openxmlformats.org/officeDocument/2006/relationships/hyperlink" Target="https://en.wikipedia.org/wiki/Pluto" TargetMode="External"/><Relationship Id="rId441" Type="http://schemas.openxmlformats.org/officeDocument/2006/relationships/hyperlink" Target="https://en.wikipedia.org/wiki/Earth" TargetMode="External"/><Relationship Id="rId1071" Type="http://schemas.openxmlformats.org/officeDocument/2006/relationships/hyperlink" Target="https://en.wikipedia.org/wiki/William_Thomson,_1st_Baron_Kelvin" TargetMode="External"/><Relationship Id="rId2122" Type="http://schemas.openxmlformats.org/officeDocument/2006/relationships/hyperlink" Target="https://en.wikiquote.org/wiki/Special:Search/Earth" TargetMode="External"/><Relationship Id="rId5278" Type="http://schemas.openxmlformats.org/officeDocument/2006/relationships/hyperlink" Target="https://en.wikipedia.org/wiki/Moon" TargetMode="External"/><Relationship Id="rId5692" Type="http://schemas.openxmlformats.org/officeDocument/2006/relationships/hyperlink" Target="https://en.wikipedia.org/wiki/Multi-spectral_image" TargetMode="External"/><Relationship Id="rId6329" Type="http://schemas.openxmlformats.org/officeDocument/2006/relationships/hyperlink" Target="https://en.wikipedia.org/wiki/Bibcode" TargetMode="External"/><Relationship Id="rId6743" Type="http://schemas.openxmlformats.org/officeDocument/2006/relationships/hyperlink" Target="https://en.wikipedia.org/wiki/Moon" TargetMode="External"/><Relationship Id="rId9899" Type="http://schemas.openxmlformats.org/officeDocument/2006/relationships/hyperlink" Target="https://en.wikipedia.org/wiki/Mars" TargetMode="External"/><Relationship Id="rId12130" Type="http://schemas.openxmlformats.org/officeDocument/2006/relationships/hyperlink" Target="http://www.nytimes.com/2015/07/15/science/space/nasa-new-horizons-spacecraft-reaches-pluto.html" TargetMode="External"/><Relationship Id="rId1888" Type="http://schemas.openxmlformats.org/officeDocument/2006/relationships/hyperlink" Target="https://en.wikipedia.org/wiki/Earth" TargetMode="External"/><Relationship Id="rId2939" Type="http://schemas.openxmlformats.org/officeDocument/2006/relationships/hyperlink" Target="https://en.wikipedia.org/wiki/Sun" TargetMode="External"/><Relationship Id="rId4294" Type="http://schemas.openxmlformats.org/officeDocument/2006/relationships/hyperlink" Target="https://en.wikipedia.org/wiki/Digital_object_identifier" TargetMode="External"/><Relationship Id="rId5345" Type="http://schemas.openxmlformats.org/officeDocument/2006/relationships/hyperlink" Target="https://en.wikipedia.org/wiki/Peak_of_Eternal_Light" TargetMode="External"/><Relationship Id="rId6810" Type="http://schemas.openxmlformats.org/officeDocument/2006/relationships/hyperlink" Target="https://en.wikiversity.org/wiki/Special:Search/Moon" TargetMode="External"/><Relationship Id="rId9966" Type="http://schemas.openxmlformats.org/officeDocument/2006/relationships/hyperlink" Target="https://en.wikipedia.org/wiki/Bibcode" TargetMode="External"/><Relationship Id="rId4361" Type="http://schemas.openxmlformats.org/officeDocument/2006/relationships/hyperlink" Target="https://en.wikipedia.org/wiki/Sun" TargetMode="External"/><Relationship Id="rId5412" Type="http://schemas.openxmlformats.org/officeDocument/2006/relationships/hyperlink" Target="https://en.wikipedia.org/wiki/Altitude_(astronomy)" TargetMode="External"/><Relationship Id="rId8568" Type="http://schemas.openxmlformats.org/officeDocument/2006/relationships/hyperlink" Target="http://catalogue.bnf.fr/ark:/12148/cb121083440" TargetMode="External"/><Relationship Id="rId9619" Type="http://schemas.openxmlformats.org/officeDocument/2006/relationships/hyperlink" Target="https://en.wikipedia.org/wiki/Mars" TargetMode="External"/><Relationship Id="rId11896" Type="http://schemas.openxmlformats.org/officeDocument/2006/relationships/hyperlink" Target="https://en.wikipedia.org/wiki/Pluto" TargetMode="External"/><Relationship Id="rId12947" Type="http://schemas.openxmlformats.org/officeDocument/2006/relationships/hyperlink" Target="https://ta.wikipedia.org/wiki/%E0%AE%AA%E0%AF%81%E0%AE%B3%E0%AF%82%E0%AE%9F%E0%AF%8D%E0%AE%9F%E0%AF%8B" TargetMode="External"/><Relationship Id="rId1955" Type="http://schemas.openxmlformats.org/officeDocument/2006/relationships/hyperlink" Target="https://en.wikipedia.org/wiki/International_Standard_Book_Number" TargetMode="External"/><Relationship Id="rId4014" Type="http://schemas.openxmlformats.org/officeDocument/2006/relationships/hyperlink" Target="https://en.wikipedia.org/wiki/Bibcode" TargetMode="External"/><Relationship Id="rId7584" Type="http://schemas.openxmlformats.org/officeDocument/2006/relationships/hyperlink" Target="https://en.wikipedia.org/wiki/Geocentric" TargetMode="External"/><Relationship Id="rId8982" Type="http://schemas.openxmlformats.org/officeDocument/2006/relationships/hyperlink" Target="https://en.wikipedia.org/wiki/Mars" TargetMode="External"/><Relationship Id="rId10498" Type="http://schemas.openxmlformats.org/officeDocument/2006/relationships/hyperlink" Target="https://en.wikipedia.org/wiki/Mars" TargetMode="External"/><Relationship Id="rId11549" Type="http://schemas.openxmlformats.org/officeDocument/2006/relationships/hyperlink" Target="https://en.wikipedia.org/wiki/90377_Sedna" TargetMode="External"/><Relationship Id="rId11963" Type="http://schemas.openxmlformats.org/officeDocument/2006/relationships/image" Target="media/image222.jpeg"/><Relationship Id="rId1608" Type="http://schemas.openxmlformats.org/officeDocument/2006/relationships/hyperlink" Target="https://en.wikipedia.org/wiki/Earth" TargetMode="External"/><Relationship Id="rId3030" Type="http://schemas.openxmlformats.org/officeDocument/2006/relationships/hyperlink" Target="https://en.wikipedia.org/wiki/Solar_wind" TargetMode="External"/><Relationship Id="rId6186" Type="http://schemas.openxmlformats.org/officeDocument/2006/relationships/hyperlink" Target="https://en.wikipedia.org/wiki/Moon" TargetMode="External"/><Relationship Id="rId7237" Type="http://schemas.openxmlformats.org/officeDocument/2006/relationships/hyperlink" Target="https://en.wikipedia.org/wiki/Giant_planet" TargetMode="External"/><Relationship Id="rId8635" Type="http://schemas.openxmlformats.org/officeDocument/2006/relationships/hyperlink" Target="https://bo.wikipedia.org/wiki/%E0%BD%95%E0%BD%B4%E0%BD%A2%E0%BC%8B%E0%BD%96%E0%BD%B4%E0%BC%8D" TargetMode="External"/><Relationship Id="rId10565" Type="http://schemas.openxmlformats.org/officeDocument/2006/relationships/hyperlink" Target="https://en.wikipedia.org/wiki/NASA" TargetMode="External"/><Relationship Id="rId11616" Type="http://schemas.openxmlformats.org/officeDocument/2006/relationships/hyperlink" Target="https://en.wikipedia.org/wiki/Pluto" TargetMode="External"/><Relationship Id="rId7651" Type="http://schemas.openxmlformats.org/officeDocument/2006/relationships/hyperlink" Target="https://en.wikipedia.org/wiki/Pioneer_11" TargetMode="External"/><Relationship Id="rId8702" Type="http://schemas.openxmlformats.org/officeDocument/2006/relationships/hyperlink" Target="https://jbo.wikipedia.org/wiki/iupiter" TargetMode="External"/><Relationship Id="rId10218" Type="http://schemas.openxmlformats.org/officeDocument/2006/relationships/hyperlink" Target="https://en.wikipedia.org/wiki/Mars" TargetMode="External"/><Relationship Id="rId10632" Type="http://schemas.openxmlformats.org/officeDocument/2006/relationships/hyperlink" Target="http://epswww.unm.edu/facstaff/brearley/Golden_p681-695_04%5B1%5D.pdf" TargetMode="External"/><Relationship Id="rId2796" Type="http://schemas.openxmlformats.org/officeDocument/2006/relationships/hyperlink" Target="https://en.wikipedia.org/wiki/Sun" TargetMode="External"/><Relationship Id="rId3847" Type="http://schemas.openxmlformats.org/officeDocument/2006/relationships/hyperlink" Target="https://en.wikipedia.org/wiki/Sun" TargetMode="External"/><Relationship Id="rId6253" Type="http://schemas.openxmlformats.org/officeDocument/2006/relationships/hyperlink" Target="https://en.wikipedia.org/wiki/International_Standard_Book_Number" TargetMode="External"/><Relationship Id="rId7304" Type="http://schemas.openxmlformats.org/officeDocument/2006/relationships/hyperlink" Target="https://en.wikipedia.org/wiki/Jupiter" TargetMode="External"/><Relationship Id="rId768" Type="http://schemas.openxmlformats.org/officeDocument/2006/relationships/hyperlink" Target="https://en.wikipedia.org/wiki/File:Structure_of_the_magnetosphere-en.svg" TargetMode="External"/><Relationship Id="rId1398" Type="http://schemas.openxmlformats.org/officeDocument/2006/relationships/hyperlink" Target="https://en.wikipedia.org/wiki/Earth" TargetMode="External"/><Relationship Id="rId2449" Type="http://schemas.openxmlformats.org/officeDocument/2006/relationships/hyperlink" Target="https://wikimediafoundation.org/" TargetMode="External"/><Relationship Id="rId2863" Type="http://schemas.openxmlformats.org/officeDocument/2006/relationships/hyperlink" Target="https://en.wikipedia.org/wiki/Thermal" TargetMode="External"/><Relationship Id="rId3914" Type="http://schemas.openxmlformats.org/officeDocument/2006/relationships/hyperlink" Target="https://en.wikipedia.org/wiki/Sun" TargetMode="External"/><Relationship Id="rId6320" Type="http://schemas.openxmlformats.org/officeDocument/2006/relationships/hyperlink" Target="https://dx.doi.org/10.1126%2Fscience.1178658" TargetMode="External"/><Relationship Id="rId9476" Type="http://schemas.openxmlformats.org/officeDocument/2006/relationships/hyperlink" Target="https://en.wikipedia.org/wiki/Mole_fraction" TargetMode="External"/><Relationship Id="rId9890" Type="http://schemas.openxmlformats.org/officeDocument/2006/relationships/hyperlink" Target="https://en.wikipedia.org/wiki/Science_fiction" TargetMode="External"/><Relationship Id="rId12457" Type="http://schemas.openxmlformats.org/officeDocument/2006/relationships/hyperlink" Target="https://en.wikipedia.org/wiki/Emily_Lakdawalla" TargetMode="External"/><Relationship Id="rId835" Type="http://schemas.openxmlformats.org/officeDocument/2006/relationships/hyperlink" Target="https://en.wikipedia.org/wiki/Winter" TargetMode="External"/><Relationship Id="rId1465" Type="http://schemas.openxmlformats.org/officeDocument/2006/relationships/hyperlink" Target="http://adsabs.harvard.edu/abs/2000M&amp;PS...35.1309M" TargetMode="External"/><Relationship Id="rId2516" Type="http://schemas.openxmlformats.org/officeDocument/2006/relationships/hyperlink" Target="https://en.wikipedia.org/wiki/Sun" TargetMode="External"/><Relationship Id="rId8078" Type="http://schemas.openxmlformats.org/officeDocument/2006/relationships/hyperlink" Target="https://dx.doi.org/10.1126%2Fscience.286.5437.72" TargetMode="External"/><Relationship Id="rId8492" Type="http://schemas.openxmlformats.org/officeDocument/2006/relationships/hyperlink" Target="https://en.wikipedia.org/wiki/Jupiter" TargetMode="External"/><Relationship Id="rId9129" Type="http://schemas.openxmlformats.org/officeDocument/2006/relationships/hyperlink" Target="https://en.wikipedia.org/wiki/Mars" TargetMode="External"/><Relationship Id="rId9543" Type="http://schemas.openxmlformats.org/officeDocument/2006/relationships/hyperlink" Target="https://en.wikipedia.org/wiki/Axial_tilt" TargetMode="External"/><Relationship Id="rId11059" Type="http://schemas.openxmlformats.org/officeDocument/2006/relationships/hyperlink" Target="https://fy.wikipedia.org/wiki/Mars" TargetMode="External"/><Relationship Id="rId12871" Type="http://schemas.openxmlformats.org/officeDocument/2006/relationships/hyperlink" Target="https://jv.wikipedia.org/wiki/Pluto" TargetMode="External"/><Relationship Id="rId1118" Type="http://schemas.openxmlformats.org/officeDocument/2006/relationships/hyperlink" Target="https://en.wikipedia.org/wiki/Earth" TargetMode="External"/><Relationship Id="rId1532" Type="http://schemas.openxmlformats.org/officeDocument/2006/relationships/hyperlink" Target="http://adsabs.harvard.edu/abs/1965JAtS...22..225B" TargetMode="External"/><Relationship Id="rId2930" Type="http://schemas.openxmlformats.org/officeDocument/2006/relationships/hyperlink" Target="https://en.wikipedia.org/wiki/Solar_filament" TargetMode="External"/><Relationship Id="rId4688" Type="http://schemas.openxmlformats.org/officeDocument/2006/relationships/hyperlink" Target="https://hu.wikipedia.org/wiki/Nap" TargetMode="External"/><Relationship Id="rId7094" Type="http://schemas.openxmlformats.org/officeDocument/2006/relationships/hyperlink" Target="https://vep.wikipedia.org/wiki/Kudmaine" TargetMode="External"/><Relationship Id="rId8145" Type="http://schemas.openxmlformats.org/officeDocument/2006/relationships/hyperlink" Target="https://en.wikipedia.org/wiki/Jupiter" TargetMode="External"/><Relationship Id="rId10075" Type="http://schemas.openxmlformats.org/officeDocument/2006/relationships/hyperlink" Target="https://en.wikipedia.org/wiki/Mars" TargetMode="External"/><Relationship Id="rId11473" Type="http://schemas.openxmlformats.org/officeDocument/2006/relationships/hyperlink" Target="https://en.wikipedia.org/wiki/Uranus" TargetMode="External"/><Relationship Id="rId12524" Type="http://schemas.openxmlformats.org/officeDocument/2006/relationships/hyperlink" Target="https://dx.doi.org/10.1117%2F12.390379" TargetMode="External"/><Relationship Id="rId902" Type="http://schemas.openxmlformats.org/officeDocument/2006/relationships/hyperlink" Target="https://en.wikipedia.org/wiki/File:Pavlof2014iss.jpg" TargetMode="External"/><Relationship Id="rId5739" Type="http://schemas.openxmlformats.org/officeDocument/2006/relationships/hyperlink" Target="https://en.wikipedia.org/wiki/Copernicus_(lunar_crater)" TargetMode="External"/><Relationship Id="rId7161" Type="http://schemas.openxmlformats.org/officeDocument/2006/relationships/hyperlink" Target="https://en.wikipedia.org/wiki/Argument_of_periapsis" TargetMode="External"/><Relationship Id="rId8212" Type="http://schemas.openxmlformats.org/officeDocument/2006/relationships/hyperlink" Target="http://science.nasa.gov/headlines/y2006/02mar_redjr.htm" TargetMode="External"/><Relationship Id="rId9610" Type="http://schemas.openxmlformats.org/officeDocument/2006/relationships/hyperlink" Target="https://en.wikipedia.org/wiki/Mars" TargetMode="External"/><Relationship Id="rId11126" Type="http://schemas.openxmlformats.org/officeDocument/2006/relationships/hyperlink" Target="https://na.wikipedia.org/wiki/Mars" TargetMode="External"/><Relationship Id="rId11540" Type="http://schemas.openxmlformats.org/officeDocument/2006/relationships/hyperlink" Target="https://en.wikipedia.org/wiki/Haumea" TargetMode="External"/><Relationship Id="rId4755" Type="http://schemas.openxmlformats.org/officeDocument/2006/relationships/hyperlink" Target="https://sk.wikipedia.org/wiki/Slnko" TargetMode="External"/><Relationship Id="rId5806" Type="http://schemas.openxmlformats.org/officeDocument/2006/relationships/hyperlink" Target="https://en.wikipedia.org/wiki/Luna_program" TargetMode="External"/><Relationship Id="rId10142" Type="http://schemas.openxmlformats.org/officeDocument/2006/relationships/hyperlink" Target="https://dx.doi.org/10.1016%2FS0019-1035%2803%2900172-6" TargetMode="External"/><Relationship Id="rId278" Type="http://schemas.openxmlformats.org/officeDocument/2006/relationships/hyperlink" Target="https://en.wikipedia.org/wiki/Geological_history_of_Earth" TargetMode="External"/><Relationship Id="rId3357" Type="http://schemas.openxmlformats.org/officeDocument/2006/relationships/hyperlink" Target="https://en.wikipedia.org/wiki/Sun" TargetMode="External"/><Relationship Id="rId3771" Type="http://schemas.openxmlformats.org/officeDocument/2006/relationships/hyperlink" Target="https://en.wikipedia.org/wiki/Science_(journal)" TargetMode="External"/><Relationship Id="rId4408" Type="http://schemas.openxmlformats.org/officeDocument/2006/relationships/hyperlink" Target="https://en.wikipedia.org/wiki/PLoS_Biology" TargetMode="External"/><Relationship Id="rId4822" Type="http://schemas.openxmlformats.org/officeDocument/2006/relationships/hyperlink" Target="https://en.wiktionary.org/wiki/lunar" TargetMode="External"/><Relationship Id="rId7978" Type="http://schemas.openxmlformats.org/officeDocument/2006/relationships/hyperlink" Target="https://en.wikipedia.org/wiki/Jupiter" TargetMode="External"/><Relationship Id="rId10959" Type="http://schemas.openxmlformats.org/officeDocument/2006/relationships/hyperlink" Target="https://www.worldcat.org/identities/containsVIAFID/316741886" TargetMode="External"/><Relationship Id="rId692" Type="http://schemas.openxmlformats.org/officeDocument/2006/relationships/image" Target="media/image14.jpeg"/><Relationship Id="rId2373" Type="http://schemas.openxmlformats.org/officeDocument/2006/relationships/hyperlink" Target="https://rm.wikipedia.org/wiki/Terra" TargetMode="External"/><Relationship Id="rId3424" Type="http://schemas.openxmlformats.org/officeDocument/2006/relationships/hyperlink" Target="https://en.wikipedia.org/wiki/Sunrise" TargetMode="External"/><Relationship Id="rId6994" Type="http://schemas.openxmlformats.org/officeDocument/2006/relationships/hyperlink" Target="https://lez.wikipedia.org/wiki/%D0%92%D0%B0%D1%80%D0%B7" TargetMode="External"/><Relationship Id="rId12381" Type="http://schemas.openxmlformats.org/officeDocument/2006/relationships/hyperlink" Target="https://en.wikipedia.org/wiki/Pluto" TargetMode="External"/><Relationship Id="rId345" Type="http://schemas.openxmlformats.org/officeDocument/2006/relationships/hyperlink" Target="https://en.wikipedia.org/wiki/Ozone_layer" TargetMode="External"/><Relationship Id="rId2026" Type="http://schemas.openxmlformats.org/officeDocument/2006/relationships/hyperlink" Target="https://en.wikipedia.org/wiki/ArXiv" TargetMode="External"/><Relationship Id="rId2440" Type="http://schemas.openxmlformats.org/officeDocument/2006/relationships/hyperlink" Target="https://wikimediafoundation.org/wiki/Privacy_policy" TargetMode="External"/><Relationship Id="rId5596" Type="http://schemas.openxmlformats.org/officeDocument/2006/relationships/hyperlink" Target="https://en.wikipedia.org/wiki/Grove_Karl_Gilbert" TargetMode="External"/><Relationship Id="rId6647" Type="http://schemas.openxmlformats.org/officeDocument/2006/relationships/hyperlink" Target="http://lcross.arc.nasa.gov/observation.htm" TargetMode="External"/><Relationship Id="rId9053" Type="http://schemas.openxmlformats.org/officeDocument/2006/relationships/hyperlink" Target="https://en.wikipedia.org/wiki/Mars" TargetMode="External"/><Relationship Id="rId12034" Type="http://schemas.openxmlformats.org/officeDocument/2006/relationships/hyperlink" Target="http://ssd.jpl.nasa.gov/horizons.cgi?find_body=1&amp;body_group=mb&amp;sstr=999" TargetMode="External"/><Relationship Id="rId412" Type="http://schemas.openxmlformats.org/officeDocument/2006/relationships/hyperlink" Target="https://en.wikipedia.org/wiki/Earth" TargetMode="External"/><Relationship Id="rId1042" Type="http://schemas.openxmlformats.org/officeDocument/2006/relationships/hyperlink" Target="https://en.wikipedia.org/wiki/File:NASA-Apollo8-Dec24-Earthrise.jpg" TargetMode="External"/><Relationship Id="rId4198" Type="http://schemas.openxmlformats.org/officeDocument/2006/relationships/hyperlink" Target="https://en.wikipedia.org/wiki/Sun" TargetMode="External"/><Relationship Id="rId5249" Type="http://schemas.openxmlformats.org/officeDocument/2006/relationships/hyperlink" Target="https://en.wikipedia.org/wiki/Moon" TargetMode="External"/><Relationship Id="rId5663" Type="http://schemas.openxmlformats.org/officeDocument/2006/relationships/hyperlink" Target="https://en.wikipedia.org/wiki/Moon" TargetMode="External"/><Relationship Id="rId9120" Type="http://schemas.openxmlformats.org/officeDocument/2006/relationships/hyperlink" Target="https://en.wikipedia.org/wiki/Martian_soil" TargetMode="External"/><Relationship Id="rId11050" Type="http://schemas.openxmlformats.org/officeDocument/2006/relationships/hyperlink" Target="https://eml.wikipedia.org/wiki/M%C3%A8rt" TargetMode="External"/><Relationship Id="rId4265" Type="http://schemas.openxmlformats.org/officeDocument/2006/relationships/hyperlink" Target="https://en.wikipedia.org/wiki/Sun" TargetMode="External"/><Relationship Id="rId5316" Type="http://schemas.openxmlformats.org/officeDocument/2006/relationships/hyperlink" Target="https://en.wikipedia.org/wiki/Moon" TargetMode="External"/><Relationship Id="rId6714" Type="http://schemas.openxmlformats.org/officeDocument/2006/relationships/hyperlink" Target="https://en.wikipedia.org/wiki/International_Standard_Book_Number" TargetMode="External"/><Relationship Id="rId12101" Type="http://schemas.openxmlformats.org/officeDocument/2006/relationships/hyperlink" Target="http://ssd.jpl.nasa.gov/sbdb.cgi?sstr=Pluto" TargetMode="External"/><Relationship Id="rId1859" Type="http://schemas.openxmlformats.org/officeDocument/2006/relationships/hyperlink" Target="http://scienceweek.com/2004/rmps-23.htm" TargetMode="External"/><Relationship Id="rId5730" Type="http://schemas.openxmlformats.org/officeDocument/2006/relationships/hyperlink" Target="https://en.wikipedia.org/wiki/Chandrayaan-1" TargetMode="External"/><Relationship Id="rId8886" Type="http://schemas.openxmlformats.org/officeDocument/2006/relationships/hyperlink" Target="https://en.wikipedia.org/wiki/Mars" TargetMode="External"/><Relationship Id="rId9937" Type="http://schemas.openxmlformats.org/officeDocument/2006/relationships/hyperlink" Target="https://en.wikipedia.org/wiki/List_of_chasmata_on_Mars" TargetMode="External"/><Relationship Id="rId11867" Type="http://schemas.openxmlformats.org/officeDocument/2006/relationships/hyperlink" Target="https://en.wikipedia.org/wiki/Double_planet" TargetMode="External"/><Relationship Id="rId12918" Type="http://schemas.openxmlformats.org/officeDocument/2006/relationships/hyperlink" Target="https://pnb.wikipedia.org/wiki/%D9%BE%D9%84%D9%88%D9%B9%D9%88" TargetMode="External"/><Relationship Id="rId1926" Type="http://schemas.openxmlformats.org/officeDocument/2006/relationships/hyperlink" Target="http://www.sym454.org/seasons/" TargetMode="External"/><Relationship Id="rId3281" Type="http://schemas.openxmlformats.org/officeDocument/2006/relationships/hyperlink" Target="https://en.wikipedia.org/wiki/Giovanni_Cassini" TargetMode="External"/><Relationship Id="rId4332" Type="http://schemas.openxmlformats.org/officeDocument/2006/relationships/hyperlink" Target="https://en.wikipedia.org/wiki/Bibcode" TargetMode="External"/><Relationship Id="rId7488" Type="http://schemas.openxmlformats.org/officeDocument/2006/relationships/hyperlink" Target="https://en.wikipedia.org/wiki/Celestial_body_atmosphere" TargetMode="External"/><Relationship Id="rId8539" Type="http://schemas.openxmlformats.org/officeDocument/2006/relationships/hyperlink" Target="https://en.wikipedia.org/wiki/Template:Jupiter" TargetMode="External"/><Relationship Id="rId8953" Type="http://schemas.openxmlformats.org/officeDocument/2006/relationships/hyperlink" Target="https://en.wikipedia.org/wiki/2001_Mars_Odyssey" TargetMode="External"/><Relationship Id="rId10469" Type="http://schemas.openxmlformats.org/officeDocument/2006/relationships/hyperlink" Target="https://www.ncbi.nlm.nih.gov/pubmed/15448263" TargetMode="External"/><Relationship Id="rId10883" Type="http://schemas.openxmlformats.org/officeDocument/2006/relationships/hyperlink" Target="https://en.wikipedia.org/wiki/International_Standard_Book_Number" TargetMode="External"/><Relationship Id="rId7555" Type="http://schemas.openxmlformats.org/officeDocument/2006/relationships/hyperlink" Target="https://en.wikipedia.org/wiki/Earth" TargetMode="External"/><Relationship Id="rId8606" Type="http://schemas.openxmlformats.org/officeDocument/2006/relationships/hyperlink" Target="https://en.wikipedia.org/w/index.php?title=Special:CiteThisPage&amp;page=Jupiter&amp;id=729091581" TargetMode="External"/><Relationship Id="rId10536" Type="http://schemas.openxmlformats.org/officeDocument/2006/relationships/hyperlink" Target="http://www.ustream.tv/nasajpl" TargetMode="External"/><Relationship Id="rId11934" Type="http://schemas.openxmlformats.org/officeDocument/2006/relationships/image" Target="media/image219.gif"/><Relationship Id="rId3001" Type="http://schemas.openxmlformats.org/officeDocument/2006/relationships/hyperlink" Target="https://en.wikipedia.org/wiki/Solar_minimum" TargetMode="External"/><Relationship Id="rId6157" Type="http://schemas.openxmlformats.org/officeDocument/2006/relationships/hyperlink" Target="https://en.wikipedia.org/wiki/Digital_object_identifier" TargetMode="External"/><Relationship Id="rId6571" Type="http://schemas.openxmlformats.org/officeDocument/2006/relationships/hyperlink" Target="https://dx.doi.org/10.1111%2Fj.1749-6632.1987.tb37193.x" TargetMode="External"/><Relationship Id="rId7208" Type="http://schemas.openxmlformats.org/officeDocument/2006/relationships/hyperlink" Target="https://en.wikipedia.org/wiki/Jupiter" TargetMode="External"/><Relationship Id="rId7622" Type="http://schemas.openxmlformats.org/officeDocument/2006/relationships/image" Target="media/image140.jpeg"/><Relationship Id="rId10950" Type="http://schemas.openxmlformats.org/officeDocument/2006/relationships/hyperlink" Target="https://en.wikipedia.org/wiki/Template_talk:Mars_spacecraft" TargetMode="External"/><Relationship Id="rId2767" Type="http://schemas.openxmlformats.org/officeDocument/2006/relationships/hyperlink" Target="https://en.wikipedia.org/wiki/Big_Bang_nucleosynthesis" TargetMode="External"/><Relationship Id="rId5173" Type="http://schemas.openxmlformats.org/officeDocument/2006/relationships/hyperlink" Target="https://en.wikipedia.org/wiki/Moon" TargetMode="External"/><Relationship Id="rId6224" Type="http://schemas.openxmlformats.org/officeDocument/2006/relationships/hyperlink" Target="https://en.wikipedia.org/wiki/Moon" TargetMode="External"/><Relationship Id="rId9794" Type="http://schemas.openxmlformats.org/officeDocument/2006/relationships/hyperlink" Target="https://en.wikipedia.org/wiki/Surya_Siddhanta" TargetMode="External"/><Relationship Id="rId10603" Type="http://schemas.openxmlformats.org/officeDocument/2006/relationships/hyperlink" Target="http://www.mail-archive.com/meteorite-list@meteoritecentral.com/msg14044.html" TargetMode="External"/><Relationship Id="rId739" Type="http://schemas.openxmlformats.org/officeDocument/2006/relationships/hyperlink" Target="https://en.wikipedia.org/wiki/Earth" TargetMode="External"/><Relationship Id="rId1369" Type="http://schemas.openxmlformats.org/officeDocument/2006/relationships/hyperlink" Target="https://dx.doi.org/10.1126%2Fscience.241.4872.1441" TargetMode="External"/><Relationship Id="rId3818" Type="http://schemas.openxmlformats.org/officeDocument/2006/relationships/hyperlink" Target="http://webarchive.loc.gov/all/20011129122524/http%3A/fusedweb.llnl.gov/cpep/chart_pages/5.plasmas/sunlayers.html" TargetMode="External"/><Relationship Id="rId5240" Type="http://schemas.openxmlformats.org/officeDocument/2006/relationships/hyperlink" Target="https://en.wikipedia.org/wiki/Lunar_water" TargetMode="External"/><Relationship Id="rId8396" Type="http://schemas.openxmlformats.org/officeDocument/2006/relationships/hyperlink" Target="https://en.wikipedia.org/wiki/PubMed_Identifier" TargetMode="External"/><Relationship Id="rId9447" Type="http://schemas.openxmlformats.org/officeDocument/2006/relationships/hyperlink" Target="https://en.wikipedia.org/wiki/Mars" TargetMode="External"/><Relationship Id="rId12775" Type="http://schemas.openxmlformats.org/officeDocument/2006/relationships/hyperlink" Target="https://en.wikipedia.org/wiki/Special:MyContributions" TargetMode="External"/><Relationship Id="rId1783" Type="http://schemas.openxmlformats.org/officeDocument/2006/relationships/hyperlink" Target="http://data.worldbank.org/indicator/AG.LND.ARBL.ZS/countries/1W?display=graph" TargetMode="External"/><Relationship Id="rId2834" Type="http://schemas.openxmlformats.org/officeDocument/2006/relationships/hyperlink" Target="https://en.wikipedia.org/wiki/Trinitrotoluene" TargetMode="External"/><Relationship Id="rId8049" Type="http://schemas.openxmlformats.org/officeDocument/2006/relationships/hyperlink" Target="https://en.wikipedia.org/wiki/Jupiter" TargetMode="External"/><Relationship Id="rId9861" Type="http://schemas.openxmlformats.org/officeDocument/2006/relationships/hyperlink" Target="https://en.wikipedia.org/wiki/Martian" TargetMode="External"/><Relationship Id="rId11377" Type="http://schemas.openxmlformats.org/officeDocument/2006/relationships/hyperlink" Target="https://en.wikipedia.org/wiki/Pluto" TargetMode="External"/><Relationship Id="rId11791" Type="http://schemas.openxmlformats.org/officeDocument/2006/relationships/hyperlink" Target="https://en.wikipedia.org/wiki/Moon" TargetMode="External"/><Relationship Id="rId12428" Type="http://schemas.openxmlformats.org/officeDocument/2006/relationships/hyperlink" Target="http://adsabs.harvard.edu/abs/2013Icar..223..710G" TargetMode="External"/><Relationship Id="rId12842" Type="http://schemas.openxmlformats.org/officeDocument/2006/relationships/hyperlink" Target="https://es.wikipedia.org/wiki/Plut%C3%B3n_(planeta_enano)" TargetMode="External"/><Relationship Id="rId75" Type="http://schemas.openxmlformats.org/officeDocument/2006/relationships/hyperlink" Target="https://en.wikipedia.org/wiki/Earth" TargetMode="External"/><Relationship Id="rId806" Type="http://schemas.openxmlformats.org/officeDocument/2006/relationships/hyperlink" Target="https://en.wikipedia.org/wiki/Earth" TargetMode="External"/><Relationship Id="rId1436" Type="http://schemas.openxmlformats.org/officeDocument/2006/relationships/hyperlink" Target="https://en.wikipedia.org/wiki/Bibcode" TargetMode="External"/><Relationship Id="rId1850" Type="http://schemas.openxmlformats.org/officeDocument/2006/relationships/hyperlink" Target="http://www.livescience.com/13573-east-coast-colder-europe-west-coast.html" TargetMode="External"/><Relationship Id="rId2901" Type="http://schemas.openxmlformats.org/officeDocument/2006/relationships/hyperlink" Target="https://en.wikipedia.org/wiki/Solar_eclipse" TargetMode="External"/><Relationship Id="rId7065" Type="http://schemas.openxmlformats.org/officeDocument/2006/relationships/hyperlink" Target="https://simple.wikipedia.org/wiki/Moon" TargetMode="External"/><Relationship Id="rId8463" Type="http://schemas.openxmlformats.org/officeDocument/2006/relationships/hyperlink" Target="https://en.wikipedia.org/wiki/Jupiter" TargetMode="External"/><Relationship Id="rId9514" Type="http://schemas.openxmlformats.org/officeDocument/2006/relationships/hyperlink" Target="https://en.wikipedia.org/wiki/Mars" TargetMode="External"/><Relationship Id="rId10393" Type="http://schemas.openxmlformats.org/officeDocument/2006/relationships/hyperlink" Target="https://en.wikipedia.org/wiki/Bibcode" TargetMode="External"/><Relationship Id="rId11444" Type="http://schemas.openxmlformats.org/officeDocument/2006/relationships/hyperlink" Target="https://en.wikipedia.org/wiki/Cronus" TargetMode="External"/><Relationship Id="rId1503" Type="http://schemas.openxmlformats.org/officeDocument/2006/relationships/hyperlink" Target="https://en.wikipedia.org/wiki/Bibcode" TargetMode="External"/><Relationship Id="rId4659" Type="http://schemas.openxmlformats.org/officeDocument/2006/relationships/hyperlink" Target="https://is.wikipedia.org/wiki/S%C3%B3lin" TargetMode="External"/><Relationship Id="rId8116" Type="http://schemas.openxmlformats.org/officeDocument/2006/relationships/hyperlink" Target="https://en.wikipedia.org/wiki/Jupiter" TargetMode="External"/><Relationship Id="rId8530" Type="http://schemas.openxmlformats.org/officeDocument/2006/relationships/hyperlink" Target="http://science1.nasa.gov/science-news/science-at-nasa/2007/01may_fantasticflyby/" TargetMode="External"/><Relationship Id="rId10046" Type="http://schemas.openxmlformats.org/officeDocument/2006/relationships/hyperlink" Target="http://www.lpi.usra.edu/meetings/marsconcepts2012/pdf/4337.pdf" TargetMode="External"/><Relationship Id="rId10460" Type="http://schemas.openxmlformats.org/officeDocument/2006/relationships/hyperlink" Target="http://science.nasa.gov/headlines/y2001/ast31jan_1.htm" TargetMode="External"/><Relationship Id="rId11511" Type="http://schemas.openxmlformats.org/officeDocument/2006/relationships/hyperlink" Target="https://en.wikipedia.org/wiki/Pluto" TargetMode="External"/><Relationship Id="rId3675" Type="http://schemas.openxmlformats.org/officeDocument/2006/relationships/hyperlink" Target="https://en.wikipedia.org/wiki/Sun" TargetMode="External"/><Relationship Id="rId4726" Type="http://schemas.openxmlformats.org/officeDocument/2006/relationships/hyperlink" Target="https://koi.wikipedia.org/wiki/%D0%A8%D0%BE%D0%BD%D0%B4%D1%96" TargetMode="External"/><Relationship Id="rId6081" Type="http://schemas.openxmlformats.org/officeDocument/2006/relationships/hyperlink" Target="https://en.wikipedia.org/wiki/Moon" TargetMode="External"/><Relationship Id="rId7132" Type="http://schemas.openxmlformats.org/officeDocument/2006/relationships/hyperlink" Target="https://en.wikipedia.org/wiki/Jupiter" TargetMode="External"/><Relationship Id="rId10113" Type="http://schemas.openxmlformats.org/officeDocument/2006/relationships/hyperlink" Target="http://adsabs.harvard.edu/abs/2003Sci...300.2056C" TargetMode="External"/><Relationship Id="rId596" Type="http://schemas.openxmlformats.org/officeDocument/2006/relationships/hyperlink" Target="https://en.wikipedia.org/wiki/Erosion_and_tectonics" TargetMode="External"/><Relationship Id="rId2277" Type="http://schemas.openxmlformats.org/officeDocument/2006/relationships/hyperlink" Target="https://hr.wikipedia.org/wiki/Zemlja" TargetMode="External"/><Relationship Id="rId2691" Type="http://schemas.openxmlformats.org/officeDocument/2006/relationships/hyperlink" Target="https://en.wikipedia.org/wiki/Sun" TargetMode="External"/><Relationship Id="rId3328" Type="http://schemas.openxmlformats.org/officeDocument/2006/relationships/hyperlink" Target="https://en.wikipedia.org/wiki/Pioneer_9" TargetMode="External"/><Relationship Id="rId3742" Type="http://schemas.openxmlformats.org/officeDocument/2006/relationships/hyperlink" Target="https://en.wikipedia.org/wiki/Bibcode" TargetMode="External"/><Relationship Id="rId6898" Type="http://schemas.openxmlformats.org/officeDocument/2006/relationships/hyperlink" Target="https://en.wikinews.org/wiki/Category:The_Moon" TargetMode="External"/><Relationship Id="rId12285" Type="http://schemas.openxmlformats.org/officeDocument/2006/relationships/hyperlink" Target="http://www.iau.org/static/resolutions/Resolution_GA26-5-6.pdf" TargetMode="External"/><Relationship Id="rId249" Type="http://schemas.openxmlformats.org/officeDocument/2006/relationships/hyperlink" Target="https://en.wikipedia.org/wiki/Oxford_spelling" TargetMode="External"/><Relationship Id="rId663" Type="http://schemas.openxmlformats.org/officeDocument/2006/relationships/hyperlink" Target="https://en.wikipedia.org/wiki/Scale_height" TargetMode="External"/><Relationship Id="rId1293" Type="http://schemas.openxmlformats.org/officeDocument/2006/relationships/hyperlink" Target="http://adsabs.harvard.edu/abs/2001GSLSP.190..205D" TargetMode="External"/><Relationship Id="rId2344" Type="http://schemas.openxmlformats.org/officeDocument/2006/relationships/hyperlink" Target="https://ce.wikipedia.org/wiki/%D0%94%D1%83%D1%8C%D0%BD%D0%B5" TargetMode="External"/><Relationship Id="rId7949" Type="http://schemas.openxmlformats.org/officeDocument/2006/relationships/hyperlink" Target="https://en.wikipedia.org/wiki/Jupiter" TargetMode="External"/><Relationship Id="rId9371" Type="http://schemas.openxmlformats.org/officeDocument/2006/relationships/hyperlink" Target="https://en.wikipedia.org/wiki/Eridania_quadrangle" TargetMode="External"/><Relationship Id="rId316" Type="http://schemas.openxmlformats.org/officeDocument/2006/relationships/hyperlink" Target="https://en.wikipedia.org/wiki/Multicellular_organism" TargetMode="External"/><Relationship Id="rId6965" Type="http://schemas.openxmlformats.org/officeDocument/2006/relationships/hyperlink" Target="https://haw.wikipedia.org/wiki/Mahina" TargetMode="External"/><Relationship Id="rId9024" Type="http://schemas.openxmlformats.org/officeDocument/2006/relationships/hyperlink" Target="https://en.wikipedia.org/wiki/Mars" TargetMode="External"/><Relationship Id="rId12352" Type="http://schemas.openxmlformats.org/officeDocument/2006/relationships/hyperlink" Target="https://en.wikipedia.org/wiki/Pluto" TargetMode="External"/><Relationship Id="rId730" Type="http://schemas.openxmlformats.org/officeDocument/2006/relationships/hyperlink" Target="https://en.wikipedia.org/wiki/Earth" TargetMode="External"/><Relationship Id="rId1013" Type="http://schemas.openxmlformats.org/officeDocument/2006/relationships/hyperlink" Target="https://en.wikipedia.org/wiki/Earth" TargetMode="External"/><Relationship Id="rId1360" Type="http://schemas.openxmlformats.org/officeDocument/2006/relationships/hyperlink" Target="https://en.wikipedia.org/wiki/International_Standard_Book_Number" TargetMode="External"/><Relationship Id="rId2411" Type="http://schemas.openxmlformats.org/officeDocument/2006/relationships/hyperlink" Target="https://tk.wikipedia.org/wiki/%C3%9Der" TargetMode="External"/><Relationship Id="rId4169" Type="http://schemas.openxmlformats.org/officeDocument/2006/relationships/hyperlink" Target="https://en.wikipedia.org/wiki/Sun" TargetMode="External"/><Relationship Id="rId5567" Type="http://schemas.openxmlformats.org/officeDocument/2006/relationships/hyperlink" Target="https://en.wikipedia.org/wiki/Aristotle" TargetMode="External"/><Relationship Id="rId5981" Type="http://schemas.openxmlformats.org/officeDocument/2006/relationships/hyperlink" Target="https://en.wikipedia.org/wiki/Digital_object_identifier" TargetMode="External"/><Relationship Id="rId6618" Type="http://schemas.openxmlformats.org/officeDocument/2006/relationships/hyperlink" Target="http://adsabs.harvard.edu/abs/1994Sci...265..482D" TargetMode="External"/><Relationship Id="rId8040" Type="http://schemas.openxmlformats.org/officeDocument/2006/relationships/hyperlink" Target="https://en.wikipedia.org/wiki/Jupiter" TargetMode="External"/><Relationship Id="rId12005" Type="http://schemas.openxmlformats.org/officeDocument/2006/relationships/hyperlink" Target="https://en.wikipedia.org/wiki/How_I_Killed_Pluto_and_Why_It_Had_It_Coming" TargetMode="External"/><Relationship Id="rId4583" Type="http://schemas.openxmlformats.org/officeDocument/2006/relationships/hyperlink" Target="https://roa-rup.wikipedia.org/wiki/Soari" TargetMode="External"/><Relationship Id="rId5634" Type="http://schemas.openxmlformats.org/officeDocument/2006/relationships/hyperlink" Target="https://en.wikipedia.org/wiki/Moon_landing" TargetMode="External"/><Relationship Id="rId11021" Type="http://schemas.openxmlformats.org/officeDocument/2006/relationships/hyperlink" Target="https://frp.wikipedia.org/wiki/M%C3%A2rs_(plan%C3%A8ta)" TargetMode="External"/><Relationship Id="rId3185" Type="http://schemas.openxmlformats.org/officeDocument/2006/relationships/hyperlink" Target="https://en.wikipedia.org/wiki/Ammonia" TargetMode="External"/><Relationship Id="rId4236" Type="http://schemas.openxmlformats.org/officeDocument/2006/relationships/hyperlink" Target="https://en.wikipedia.org/wiki/Digital_object_identifier" TargetMode="External"/><Relationship Id="rId4650" Type="http://schemas.openxmlformats.org/officeDocument/2006/relationships/hyperlink" Target="https://ilo.wikipedia.org/wiki/Init" TargetMode="External"/><Relationship Id="rId5701" Type="http://schemas.openxmlformats.org/officeDocument/2006/relationships/hyperlink" Target="https://en.wikipedia.org/wiki/Rover_(space_exploration)" TargetMode="External"/><Relationship Id="rId8857" Type="http://schemas.openxmlformats.org/officeDocument/2006/relationships/hyperlink" Target="https://en.wikipedia.org/wiki/Mars" TargetMode="External"/><Relationship Id="rId9908" Type="http://schemas.openxmlformats.org/officeDocument/2006/relationships/hyperlink" Target="https://en.wikipedia.org/wiki/Animated_cartoon" TargetMode="External"/><Relationship Id="rId3252" Type="http://schemas.openxmlformats.org/officeDocument/2006/relationships/hyperlink" Target="https://en.wikipedia.org/wiki/Earth_radius" TargetMode="External"/><Relationship Id="rId4303" Type="http://schemas.openxmlformats.org/officeDocument/2006/relationships/hyperlink" Target="http://solarsystem.nasa.gov/missions/profile.cfm?MCode=Pioneer_09" TargetMode="External"/><Relationship Id="rId7459" Type="http://schemas.openxmlformats.org/officeDocument/2006/relationships/hyperlink" Target="https://en.wikipedia.org/wiki/File:NASA14135-Jupiter-GreatRedSpot-Shrinks-20140515.jpg" TargetMode="External"/><Relationship Id="rId7873" Type="http://schemas.openxmlformats.org/officeDocument/2006/relationships/hyperlink" Target="https://en.wikipedia.org/wiki/Vocative" TargetMode="External"/><Relationship Id="rId10787" Type="http://schemas.openxmlformats.org/officeDocument/2006/relationships/hyperlink" Target="http://www.scientificexploration.org/journal/jse_11_2_thompson.pdf" TargetMode="External"/><Relationship Id="rId11838" Type="http://schemas.openxmlformats.org/officeDocument/2006/relationships/hyperlink" Target="https://en.wikipedia.org/wiki/Nix_(moon)" TargetMode="External"/><Relationship Id="rId173" Type="http://schemas.openxmlformats.org/officeDocument/2006/relationships/hyperlink" Target="https://en.wikipedia.org/wiki/State_(polity)" TargetMode="External"/><Relationship Id="rId6475" Type="http://schemas.openxmlformats.org/officeDocument/2006/relationships/hyperlink" Target="https://en.wikipedia.org/wiki/Moon" TargetMode="External"/><Relationship Id="rId7526" Type="http://schemas.openxmlformats.org/officeDocument/2006/relationships/hyperlink" Target="https://en.wikipedia.org/wiki/Barycenter" TargetMode="External"/><Relationship Id="rId8924" Type="http://schemas.openxmlformats.org/officeDocument/2006/relationships/hyperlink" Target="https://en.wikipedia.org/wiki/Olympus_Mons" TargetMode="External"/><Relationship Id="rId10854" Type="http://schemas.openxmlformats.org/officeDocument/2006/relationships/hyperlink" Target="https://en.wikipedia.org/wiki/International_Standard_Book_Number" TargetMode="External"/><Relationship Id="rId11905" Type="http://schemas.openxmlformats.org/officeDocument/2006/relationships/hyperlink" Target="https://en.wikipedia.org/wiki/Pluto" TargetMode="External"/><Relationship Id="rId240" Type="http://schemas.openxmlformats.org/officeDocument/2006/relationships/hyperlink" Target="https://en.wikipedia.org/wiki/Thor" TargetMode="External"/><Relationship Id="rId5077" Type="http://schemas.openxmlformats.org/officeDocument/2006/relationships/hyperlink" Target="https://en.wikipedia.org/wiki/Gravity_Recovery_and_Interior_Laboratory" TargetMode="External"/><Relationship Id="rId6128" Type="http://schemas.openxmlformats.org/officeDocument/2006/relationships/hyperlink" Target="https://en.wikipedia.org/wiki/Moon" TargetMode="External"/><Relationship Id="rId7940" Type="http://schemas.openxmlformats.org/officeDocument/2006/relationships/hyperlink" Target="https://en.wikipedia.org/wiki/Jupiter" TargetMode="External"/><Relationship Id="rId10507" Type="http://schemas.openxmlformats.org/officeDocument/2006/relationships/hyperlink" Target="https://en.wikipedia.org/wiki/PubMed_Identifier" TargetMode="External"/><Relationship Id="rId10921" Type="http://schemas.openxmlformats.org/officeDocument/2006/relationships/hyperlink" Target="http://mars.jpl.nasa.gov/multimedia/" TargetMode="External"/><Relationship Id="rId4093" Type="http://schemas.openxmlformats.org/officeDocument/2006/relationships/hyperlink" Target="https://en.wikipedia.org/wiki/Sun" TargetMode="External"/><Relationship Id="rId5144" Type="http://schemas.openxmlformats.org/officeDocument/2006/relationships/hyperlink" Target="https://en.wikipedia.org/wiki/Moon" TargetMode="External"/><Relationship Id="rId5491" Type="http://schemas.openxmlformats.org/officeDocument/2006/relationships/hyperlink" Target="https://en.wikipedia.org/wiki/Solar_eclipse" TargetMode="External"/><Relationship Id="rId6542" Type="http://schemas.openxmlformats.org/officeDocument/2006/relationships/hyperlink" Target="https://www.jstor.org/stable/1006543" TargetMode="External"/><Relationship Id="rId9698" Type="http://schemas.openxmlformats.org/officeDocument/2006/relationships/hyperlink" Target="https://en.wikipedia.org/wiki/Telemetry" TargetMode="External"/><Relationship Id="rId12679" Type="http://schemas.openxmlformats.org/officeDocument/2006/relationships/hyperlink" Target="http://www.boulder.swri.edu/~buie/pluto/mapstory.html" TargetMode="External"/><Relationship Id="rId1687" Type="http://schemas.openxmlformats.org/officeDocument/2006/relationships/hyperlink" Target="https://en.wikipedia.org/wiki/Earth" TargetMode="External"/><Relationship Id="rId2738" Type="http://schemas.openxmlformats.org/officeDocument/2006/relationships/hyperlink" Target="https://en.wikipedia.org/wiki/Sun" TargetMode="External"/><Relationship Id="rId9765" Type="http://schemas.openxmlformats.org/officeDocument/2006/relationships/image" Target="media/image185.png"/><Relationship Id="rId11695" Type="http://schemas.openxmlformats.org/officeDocument/2006/relationships/image" Target="media/image205.jpeg"/><Relationship Id="rId12746" Type="http://schemas.openxmlformats.org/officeDocument/2006/relationships/hyperlink" Target="https://en.wikipedia.org/wiki/Pluto" TargetMode="External"/><Relationship Id="rId1754" Type="http://schemas.openxmlformats.org/officeDocument/2006/relationships/hyperlink" Target="http://www.soest.hawaii.edu/GG/ASK/plate-tectonics2.html" TargetMode="External"/><Relationship Id="rId2805" Type="http://schemas.openxmlformats.org/officeDocument/2006/relationships/image" Target="media/image47.png"/><Relationship Id="rId4160" Type="http://schemas.openxmlformats.org/officeDocument/2006/relationships/hyperlink" Target="https://dx.doi.org/10.1038%2F361704a0" TargetMode="External"/><Relationship Id="rId5211" Type="http://schemas.openxmlformats.org/officeDocument/2006/relationships/hyperlink" Target="https://en.wikipedia.org/wiki/Impact_crater" TargetMode="External"/><Relationship Id="rId8367" Type="http://schemas.openxmlformats.org/officeDocument/2006/relationships/hyperlink" Target="https://en.wikipedia.org/wiki/Digital_object_identifier" TargetMode="External"/><Relationship Id="rId8781" Type="http://schemas.openxmlformats.org/officeDocument/2006/relationships/hyperlink" Target="https://za.wikipedia.org/wiki/Ndaundeiqfaex" TargetMode="External"/><Relationship Id="rId9418" Type="http://schemas.openxmlformats.org/officeDocument/2006/relationships/hyperlink" Target="https://en.wikipedia.org/wiki/Tectonic_plate" TargetMode="External"/><Relationship Id="rId9832" Type="http://schemas.openxmlformats.org/officeDocument/2006/relationships/hyperlink" Target="https://en.wikipedia.org/wiki/Henri_Joseph_Perrotin" TargetMode="External"/><Relationship Id="rId10297" Type="http://schemas.openxmlformats.org/officeDocument/2006/relationships/hyperlink" Target="http://www.bbc.co.uk/news/science-environment-21340279" TargetMode="External"/><Relationship Id="rId11348" Type="http://schemas.openxmlformats.org/officeDocument/2006/relationships/hyperlink" Target="https://en.wikipedia.org/wiki/Kerberos_(moon)" TargetMode="External"/><Relationship Id="rId46" Type="http://schemas.openxmlformats.org/officeDocument/2006/relationships/hyperlink" Target="https://en.wikipedia.org/wiki/Argument_of_periapsis" TargetMode="External"/><Relationship Id="rId1407" Type="http://schemas.openxmlformats.org/officeDocument/2006/relationships/hyperlink" Target="https://en.wikipedia.org/wiki/Earth" TargetMode="External"/><Relationship Id="rId1821" Type="http://schemas.openxmlformats.org/officeDocument/2006/relationships/hyperlink" Target="https://en.wikipedia.org/wiki/Earth" TargetMode="External"/><Relationship Id="rId4977" Type="http://schemas.openxmlformats.org/officeDocument/2006/relationships/hyperlink" Target="https://en.wikipedia.org/wiki/Moon" TargetMode="External"/><Relationship Id="rId7383" Type="http://schemas.openxmlformats.org/officeDocument/2006/relationships/hyperlink" Target="https://en.wikipedia.org/wiki/Jupiter" TargetMode="External"/><Relationship Id="rId8434" Type="http://schemas.openxmlformats.org/officeDocument/2006/relationships/hyperlink" Target="http://www2.jpl.nasa.gov/sl9/" TargetMode="External"/><Relationship Id="rId10364" Type="http://schemas.openxmlformats.org/officeDocument/2006/relationships/hyperlink" Target="https://en.wikipedia.org/wiki/Mars" TargetMode="External"/><Relationship Id="rId11762" Type="http://schemas.openxmlformats.org/officeDocument/2006/relationships/hyperlink" Target="https://en.wikipedia.org/wiki/Pluto" TargetMode="External"/><Relationship Id="rId12813" Type="http://schemas.openxmlformats.org/officeDocument/2006/relationships/hyperlink" Target="https://am.wikipedia.org/wiki/%E1%8D%95%E1%88%89%E1%89%B6" TargetMode="External"/><Relationship Id="rId3579" Type="http://schemas.openxmlformats.org/officeDocument/2006/relationships/hyperlink" Target="https://en.wikipedia.org/wiki/Physics_Reports" TargetMode="External"/><Relationship Id="rId7036" Type="http://schemas.openxmlformats.org/officeDocument/2006/relationships/hyperlink" Target="https://uz.wikipedia.org/wiki/Oy_(tabiiy_yo%CA%BBldosh)" TargetMode="External"/><Relationship Id="rId7450" Type="http://schemas.openxmlformats.org/officeDocument/2006/relationships/hyperlink" Target="https://en.wikipedia.org/wiki/Jupiter" TargetMode="External"/><Relationship Id="rId8501" Type="http://schemas.openxmlformats.org/officeDocument/2006/relationships/hyperlink" Target="https://en.wikipedia.org/wiki/Reta_Beebe" TargetMode="External"/><Relationship Id="rId10017" Type="http://schemas.openxmlformats.org/officeDocument/2006/relationships/hyperlink" Target="https://en.wikipedia.org/wiki/Mars" TargetMode="External"/><Relationship Id="rId11415" Type="http://schemas.openxmlformats.org/officeDocument/2006/relationships/hyperlink" Target="https://en.wikipedia.org/wiki/Yerkes_Observatory" TargetMode="External"/><Relationship Id="rId2595" Type="http://schemas.openxmlformats.org/officeDocument/2006/relationships/hyperlink" Target="https://en.wikipedia.org/wiki/Sun" TargetMode="External"/><Relationship Id="rId3993" Type="http://schemas.openxmlformats.org/officeDocument/2006/relationships/hyperlink" Target="http://science.nasa.gov/headlines/y2001/ast15feb_1.htm" TargetMode="External"/><Relationship Id="rId6052" Type="http://schemas.openxmlformats.org/officeDocument/2006/relationships/hyperlink" Target="http://adsabs.harvard.edu/abs/1987AREPS..15..271S" TargetMode="External"/><Relationship Id="rId7103" Type="http://schemas.openxmlformats.org/officeDocument/2006/relationships/hyperlink" Target="https://yi.wikipedia.org/wiki/%D7%9C%D7%91%D7%A0%D7%94" TargetMode="External"/><Relationship Id="rId10431" Type="http://schemas.openxmlformats.org/officeDocument/2006/relationships/hyperlink" Target="https://en.wikipedia.org/wiki/Mars" TargetMode="External"/><Relationship Id="rId567" Type="http://schemas.openxmlformats.org/officeDocument/2006/relationships/hyperlink" Target="https://en.wikipedia.org/wiki/Arabian_Plate" TargetMode="External"/><Relationship Id="rId1197" Type="http://schemas.openxmlformats.org/officeDocument/2006/relationships/hyperlink" Target="https://en.wikipedia.org/wiki/Earth" TargetMode="External"/><Relationship Id="rId2248" Type="http://schemas.openxmlformats.org/officeDocument/2006/relationships/hyperlink" Target="https://et.wikipedia.org/wiki/Maa_(planeet)" TargetMode="External"/><Relationship Id="rId3646" Type="http://schemas.openxmlformats.org/officeDocument/2006/relationships/hyperlink" Target="https://en.wikipedia.org/wiki/Nature_(journal)" TargetMode="External"/><Relationship Id="rId9275" Type="http://schemas.openxmlformats.org/officeDocument/2006/relationships/hyperlink" Target="https://en.wikipedia.org/wiki/Albedo" TargetMode="External"/><Relationship Id="rId12189" Type="http://schemas.openxmlformats.org/officeDocument/2006/relationships/hyperlink" Target="https://en.wikipedia.org/wiki/Pluto" TargetMode="External"/><Relationship Id="rId981" Type="http://schemas.openxmlformats.org/officeDocument/2006/relationships/hyperlink" Target="https://en.wikipedia.org/wiki/Earth" TargetMode="External"/><Relationship Id="rId2662" Type="http://schemas.openxmlformats.org/officeDocument/2006/relationships/hyperlink" Target="https://en.wikipedia.org/wiki/New_Kingdom_of_Egypt" TargetMode="External"/><Relationship Id="rId3713" Type="http://schemas.openxmlformats.org/officeDocument/2006/relationships/hyperlink" Target="https://en.wikipedia.org/wiki/Sun" TargetMode="External"/><Relationship Id="rId6869" Type="http://schemas.openxmlformats.org/officeDocument/2006/relationships/hyperlink" Target="https://en.wikipedia.org/wiki/Moon" TargetMode="External"/><Relationship Id="rId12256" Type="http://schemas.openxmlformats.org/officeDocument/2006/relationships/hyperlink" Target="http://adsabs.harvard.edu/abs/1987CeMec..43...55S" TargetMode="External"/><Relationship Id="rId12670" Type="http://schemas.openxmlformats.org/officeDocument/2006/relationships/hyperlink" Target="https://dx.doi.org/10.1086%2F318008" TargetMode="External"/><Relationship Id="rId634" Type="http://schemas.openxmlformats.org/officeDocument/2006/relationships/hyperlink" Target="https://en.wikipedia.org/wiki/Southern_Hemisphere" TargetMode="External"/><Relationship Id="rId1264" Type="http://schemas.openxmlformats.org/officeDocument/2006/relationships/hyperlink" Target="https://books.google.com/?id=w8PK2XFLLH8C&amp;pg=PA244" TargetMode="External"/><Relationship Id="rId2315" Type="http://schemas.openxmlformats.org/officeDocument/2006/relationships/hyperlink" Target="https://lij.wikipedia.org/wiki/T%C3%A6ra" TargetMode="External"/><Relationship Id="rId5885" Type="http://schemas.openxmlformats.org/officeDocument/2006/relationships/hyperlink" Target="https://en.wikipedia.org/wiki/Lunar_effect" TargetMode="External"/><Relationship Id="rId6936" Type="http://schemas.openxmlformats.org/officeDocument/2006/relationships/hyperlink" Target="https://cy.wikipedia.org/wiki/Lleuad" TargetMode="External"/><Relationship Id="rId8291" Type="http://schemas.openxmlformats.org/officeDocument/2006/relationships/hyperlink" Target="https://dx.doi.org/10.1016%2FS0019-1035%2802%2900060-X" TargetMode="External"/><Relationship Id="rId9342" Type="http://schemas.openxmlformats.org/officeDocument/2006/relationships/hyperlink" Target="https://en.wikipedia.org/wiki/Elysium_quadrangle" TargetMode="External"/><Relationship Id="rId11272" Type="http://schemas.openxmlformats.org/officeDocument/2006/relationships/hyperlink" Target="https://en.wikipedia.org/wiki/Spheroid" TargetMode="External"/><Relationship Id="rId12323" Type="http://schemas.openxmlformats.org/officeDocument/2006/relationships/hyperlink" Target="https://en.wikipedia.org/wiki/Pluto" TargetMode="External"/><Relationship Id="rId701" Type="http://schemas.openxmlformats.org/officeDocument/2006/relationships/hyperlink" Target="https://en.wikipedia.org/wiki/Ocean_current" TargetMode="External"/><Relationship Id="rId1331" Type="http://schemas.openxmlformats.org/officeDocument/2006/relationships/hyperlink" Target="https://en.wikipedia.org/wiki/Associated_Press" TargetMode="External"/><Relationship Id="rId4487" Type="http://schemas.openxmlformats.org/officeDocument/2006/relationships/hyperlink" Target="https://en.wikipedia.org/wiki/Heliospheric_current_sheet" TargetMode="External"/><Relationship Id="rId5538" Type="http://schemas.openxmlformats.org/officeDocument/2006/relationships/hyperlink" Target="https://en.wikipedia.org/wiki/Moon" TargetMode="External"/><Relationship Id="rId5952" Type="http://schemas.openxmlformats.org/officeDocument/2006/relationships/hyperlink" Target="https://dx.doi.org/10.2138%2Frmg.2006.60.3" TargetMode="External"/><Relationship Id="rId3089" Type="http://schemas.openxmlformats.org/officeDocument/2006/relationships/hyperlink" Target="https://en.wikipedia.org/wiki/Sun" TargetMode="External"/><Relationship Id="rId4554" Type="http://schemas.openxmlformats.org/officeDocument/2006/relationships/hyperlink" Target="https://en.wikipedia.org/wiki/Help:Contents" TargetMode="External"/><Relationship Id="rId5605" Type="http://schemas.openxmlformats.org/officeDocument/2006/relationships/hyperlink" Target="https://en.wikipedia.org/wiki/Luna_program" TargetMode="External"/><Relationship Id="rId8011" Type="http://schemas.openxmlformats.org/officeDocument/2006/relationships/hyperlink" Target="https://en.wikipedia.org/wiki/Jupiter" TargetMode="External"/><Relationship Id="rId3156" Type="http://schemas.openxmlformats.org/officeDocument/2006/relationships/hyperlink" Target="https://en.wikipedia.org/wiki/Cosmic_microwave_background_radiation" TargetMode="External"/><Relationship Id="rId4207" Type="http://schemas.openxmlformats.org/officeDocument/2006/relationships/hyperlink" Target="http://adsabs.harvard.edu/abs/1988ApJ...330..474P" TargetMode="External"/><Relationship Id="rId491" Type="http://schemas.openxmlformats.org/officeDocument/2006/relationships/hyperlink" Target="https://en.wikipedia.org/wiki/Upper_mantle" TargetMode="External"/><Relationship Id="rId2172" Type="http://schemas.openxmlformats.org/officeDocument/2006/relationships/hyperlink" Target="https://en.wikipedia.org/wiki/Talk:Earth" TargetMode="External"/><Relationship Id="rId3223" Type="http://schemas.openxmlformats.org/officeDocument/2006/relationships/hyperlink" Target="https://en.wikipedia.org/wiki/Sol_Invictus" TargetMode="External"/><Relationship Id="rId3570" Type="http://schemas.openxmlformats.org/officeDocument/2006/relationships/hyperlink" Target="https://dx.doi.org/10.1146%2Fannurev-astro-081913-040012" TargetMode="External"/><Relationship Id="rId4621" Type="http://schemas.openxmlformats.org/officeDocument/2006/relationships/hyperlink" Target="https://eml.wikipedia.org/wiki/S%C3%A5ul" TargetMode="External"/><Relationship Id="rId6379" Type="http://schemas.openxmlformats.org/officeDocument/2006/relationships/hyperlink" Target="https://en.wikipedia.org/wiki/Bibcode" TargetMode="External"/><Relationship Id="rId7777" Type="http://schemas.openxmlformats.org/officeDocument/2006/relationships/hyperlink" Target="https://en.wikipedia.org/wiki/Jupiter" TargetMode="External"/><Relationship Id="rId8828" Type="http://schemas.openxmlformats.org/officeDocument/2006/relationships/hyperlink" Target="https://en.wikipedia.org/wiki/J2000" TargetMode="External"/><Relationship Id="rId10758" Type="http://schemas.openxmlformats.org/officeDocument/2006/relationships/hyperlink" Target="https://en.wikipedia.org/wiki/Mars" TargetMode="External"/><Relationship Id="rId11809" Type="http://schemas.openxmlformats.org/officeDocument/2006/relationships/image" Target="media/image212.jpeg"/><Relationship Id="rId144" Type="http://schemas.openxmlformats.org/officeDocument/2006/relationships/hyperlink" Target="https://en.wikipedia.org/wiki/Mantle_(geology)" TargetMode="External"/><Relationship Id="rId6793" Type="http://schemas.openxmlformats.org/officeDocument/2006/relationships/hyperlink" Target="https://en.wikipedia.org/wiki/Special:BookSources/0-8165-1065-2" TargetMode="External"/><Relationship Id="rId7844" Type="http://schemas.openxmlformats.org/officeDocument/2006/relationships/hyperlink" Target="https://en.wikipedia.org/wiki/Jupiter" TargetMode="External"/><Relationship Id="rId10825" Type="http://schemas.openxmlformats.org/officeDocument/2006/relationships/hyperlink" Target="http://www.nytimes.com/2015/09/30/insider/life-on-mars-you-read-it-here-first.html" TargetMode="External"/><Relationship Id="rId12180" Type="http://schemas.openxmlformats.org/officeDocument/2006/relationships/hyperlink" Target="https://en.wikipedia.org/wiki/Pluto" TargetMode="External"/><Relationship Id="rId2989" Type="http://schemas.openxmlformats.org/officeDocument/2006/relationships/hyperlink" Target="https://en.wikipedia.org/wiki/Magnetic_field" TargetMode="External"/><Relationship Id="rId5395" Type="http://schemas.openxmlformats.org/officeDocument/2006/relationships/hyperlink" Target="https://en.wikipedia.org/wiki/Moon" TargetMode="External"/><Relationship Id="rId6446" Type="http://schemas.openxmlformats.org/officeDocument/2006/relationships/hyperlink" Target="https://www.newscientist.com/article/mg22930562-500-moonlight-helps-plankton-escape-predators-during-arctic-winters/" TargetMode="External"/><Relationship Id="rId6860" Type="http://schemas.openxmlformats.org/officeDocument/2006/relationships/hyperlink" Target="https://en.wikipedia.org/wiki/Help:Category" TargetMode="External"/><Relationship Id="rId7911" Type="http://schemas.openxmlformats.org/officeDocument/2006/relationships/hyperlink" Target="https://en.wikipedia.org/wiki/Light-year" TargetMode="External"/><Relationship Id="rId211" Type="http://schemas.openxmlformats.org/officeDocument/2006/relationships/hyperlink" Target="https://en.wikipedia.org/wiki/Middle_English" TargetMode="External"/><Relationship Id="rId5048" Type="http://schemas.openxmlformats.org/officeDocument/2006/relationships/hyperlink" Target="https://en.wikipedia.org/wiki/Giant_impact_hypothesis" TargetMode="External"/><Relationship Id="rId5462" Type="http://schemas.openxmlformats.org/officeDocument/2006/relationships/hyperlink" Target="https://en.wikipedia.org/wiki/Kinetic_energy" TargetMode="External"/><Relationship Id="rId6513" Type="http://schemas.openxmlformats.org/officeDocument/2006/relationships/hyperlink" Target="https://en.wikipedia.org/wiki/International_Standard_Book_Number" TargetMode="External"/><Relationship Id="rId9669" Type="http://schemas.openxmlformats.org/officeDocument/2006/relationships/hyperlink" Target="https://en.wikipedia.org/wiki/Orbiter" TargetMode="External"/><Relationship Id="rId11599" Type="http://schemas.openxmlformats.org/officeDocument/2006/relationships/hyperlink" Target="https://en.wikipedia.org/wiki/Moon" TargetMode="External"/><Relationship Id="rId1658" Type="http://schemas.openxmlformats.org/officeDocument/2006/relationships/hyperlink" Target="https://en.wikipedia.org/wiki/Earth" TargetMode="External"/><Relationship Id="rId2709" Type="http://schemas.openxmlformats.org/officeDocument/2006/relationships/hyperlink" Target="https://en.wikipedia.org/wiki/Sirius" TargetMode="External"/><Relationship Id="rId4064" Type="http://schemas.openxmlformats.org/officeDocument/2006/relationships/hyperlink" Target="https://en.wikipedia.org/wiki/PubMed_Identifier" TargetMode="External"/><Relationship Id="rId5115" Type="http://schemas.openxmlformats.org/officeDocument/2006/relationships/hyperlink" Target="https://en.wikipedia.org/wiki/Plagioclase" TargetMode="External"/><Relationship Id="rId8685" Type="http://schemas.openxmlformats.org/officeDocument/2006/relationships/hyperlink" Target="https://csb.wikipedia.org/wiki/Jupiter" TargetMode="External"/><Relationship Id="rId9736" Type="http://schemas.openxmlformats.org/officeDocument/2006/relationships/hyperlink" Target="https://en.wikipedia.org/wiki/Mars" TargetMode="External"/><Relationship Id="rId3080" Type="http://schemas.openxmlformats.org/officeDocument/2006/relationships/hyperlink" Target="https://en.wikipedia.org/wiki/Inverse-square_law" TargetMode="External"/><Relationship Id="rId4131" Type="http://schemas.openxmlformats.org/officeDocument/2006/relationships/hyperlink" Target="https://en.wikipedia.org/wiki/Digital_object_identifier" TargetMode="External"/><Relationship Id="rId7287" Type="http://schemas.openxmlformats.org/officeDocument/2006/relationships/hyperlink" Target="https://en.wikipedia.org/wiki/Jupiter" TargetMode="External"/><Relationship Id="rId8338" Type="http://schemas.openxmlformats.org/officeDocument/2006/relationships/hyperlink" Target="http://newfrontiers.nasa.gov/missions_juno.html" TargetMode="External"/><Relationship Id="rId11666" Type="http://schemas.openxmlformats.org/officeDocument/2006/relationships/hyperlink" Target="https://en.wikipedia.org/wiki/Libration" TargetMode="External"/><Relationship Id="rId12717" Type="http://schemas.openxmlformats.org/officeDocument/2006/relationships/hyperlink" Target="http://www.sixtysymbols.com/videos/pluto.htm" TargetMode="External"/><Relationship Id="rId1725" Type="http://schemas.openxmlformats.org/officeDocument/2006/relationships/hyperlink" Target="https://en.wikipedia.org/wiki/Earth" TargetMode="External"/><Relationship Id="rId7354" Type="http://schemas.openxmlformats.org/officeDocument/2006/relationships/hyperlink" Target="https://en.wikipedia.org/wiki/Sun" TargetMode="External"/><Relationship Id="rId8752" Type="http://schemas.openxmlformats.org/officeDocument/2006/relationships/hyperlink" Target="https://sco.wikipedia.org/wiki/Jupiter" TargetMode="External"/><Relationship Id="rId9803" Type="http://schemas.openxmlformats.org/officeDocument/2006/relationships/hyperlink" Target="https://en.wikipedia.org/wiki/Johannes_Kepler" TargetMode="External"/><Relationship Id="rId10268" Type="http://schemas.openxmlformats.org/officeDocument/2006/relationships/hyperlink" Target="http://news.bbc.co.uk/2/hi/science/nature/6214834.stm" TargetMode="External"/><Relationship Id="rId10682" Type="http://schemas.openxmlformats.org/officeDocument/2006/relationships/hyperlink" Target="https://en.wikipedia.org/wiki/Mars" TargetMode="External"/><Relationship Id="rId11319" Type="http://schemas.openxmlformats.org/officeDocument/2006/relationships/hyperlink" Target="https://en.wikipedia.org/wiki/Pluto" TargetMode="External"/><Relationship Id="rId11733" Type="http://schemas.openxmlformats.org/officeDocument/2006/relationships/hyperlink" Target="https://en.wikipedia.org/wiki/New_Horizons" TargetMode="External"/><Relationship Id="rId17" Type="http://schemas.openxmlformats.org/officeDocument/2006/relationships/hyperlink" Target="https://en.wikipedia.org/wiki/The_Blue_Marble" TargetMode="External"/><Relationship Id="rId3897" Type="http://schemas.openxmlformats.org/officeDocument/2006/relationships/hyperlink" Target="https://en.wikipedia.org/wiki/Digital_object_identifier" TargetMode="External"/><Relationship Id="rId4948" Type="http://schemas.openxmlformats.org/officeDocument/2006/relationships/hyperlink" Target="https://en.wikipedia.org/wiki/Apollo_program" TargetMode="External"/><Relationship Id="rId7007" Type="http://schemas.openxmlformats.org/officeDocument/2006/relationships/hyperlink" Target="https://mg.wikipedia.org/wiki/Volana" TargetMode="External"/><Relationship Id="rId8405" Type="http://schemas.openxmlformats.org/officeDocument/2006/relationships/hyperlink" Target="https://en.wikipedia.org/wiki/Jupiter" TargetMode="External"/><Relationship Id="rId10335" Type="http://schemas.openxmlformats.org/officeDocument/2006/relationships/hyperlink" Target="http://adsabs.harvard.edu/abs/2004Icar..169..324M" TargetMode="External"/><Relationship Id="rId11800" Type="http://schemas.openxmlformats.org/officeDocument/2006/relationships/hyperlink" Target="https://en.wikipedia.org/wiki/Pluto" TargetMode="External"/><Relationship Id="rId2499" Type="http://schemas.openxmlformats.org/officeDocument/2006/relationships/hyperlink" Target="https://en.wikipedia.org/wiki/Sun" TargetMode="External"/><Relationship Id="rId3964" Type="http://schemas.openxmlformats.org/officeDocument/2006/relationships/hyperlink" Target="https://en.wikipedia.org/wiki/Digital_object_identifier" TargetMode="External"/><Relationship Id="rId6370" Type="http://schemas.openxmlformats.org/officeDocument/2006/relationships/hyperlink" Target="http://science.nasa.gov/science-news/science-at-nasa/2005/07dec_moonstorms/" TargetMode="External"/><Relationship Id="rId7421" Type="http://schemas.openxmlformats.org/officeDocument/2006/relationships/hyperlink" Target="https://en.wikipedia.org/wiki/Jupiter" TargetMode="External"/><Relationship Id="rId10402" Type="http://schemas.openxmlformats.org/officeDocument/2006/relationships/hyperlink" Target="https://en.wikipedia.org/wiki/Special:BookSources/0-521-64423-2" TargetMode="External"/><Relationship Id="rId1" Type="http://schemas.openxmlformats.org/officeDocument/2006/relationships/numbering" Target="numbering.xml"/><Relationship Id="rId885" Type="http://schemas.openxmlformats.org/officeDocument/2006/relationships/hyperlink" Target="https://en.wikipedia.org/wiki/Petroleum" TargetMode="External"/><Relationship Id="rId2566" Type="http://schemas.openxmlformats.org/officeDocument/2006/relationships/hyperlink" Target="https://en.wikipedia.org/wiki/Helium" TargetMode="External"/><Relationship Id="rId2980" Type="http://schemas.openxmlformats.org/officeDocument/2006/relationships/hyperlink" Target="https://en.wikipedia.org/wiki/File:Sun_-_August_1,_2010.jpg" TargetMode="External"/><Relationship Id="rId3617" Type="http://schemas.openxmlformats.org/officeDocument/2006/relationships/hyperlink" Target="https://en.wikipedia.org/wiki/Sun" TargetMode="External"/><Relationship Id="rId6023" Type="http://schemas.openxmlformats.org/officeDocument/2006/relationships/hyperlink" Target="https://en.wikipedia.org/wiki/Science_(journal)" TargetMode="External"/><Relationship Id="rId9179" Type="http://schemas.openxmlformats.org/officeDocument/2006/relationships/hyperlink" Target="https://en.wikipedia.org/wiki/Mars" TargetMode="External"/><Relationship Id="rId9593" Type="http://schemas.openxmlformats.org/officeDocument/2006/relationships/hyperlink" Target="https://en.wikipedia.org/wiki/Organism" TargetMode="External"/><Relationship Id="rId12574" Type="http://schemas.openxmlformats.org/officeDocument/2006/relationships/hyperlink" Target="https://en.wikipedia.org/wiki/Bibcode" TargetMode="External"/><Relationship Id="rId538" Type="http://schemas.openxmlformats.org/officeDocument/2006/relationships/hyperlink" Target="https://en.wikipedia.org/wiki/Earth" TargetMode="External"/><Relationship Id="rId952" Type="http://schemas.openxmlformats.org/officeDocument/2006/relationships/hyperlink" Target="https://en.wikipedia.org/wiki/Earth" TargetMode="External"/><Relationship Id="rId1168" Type="http://schemas.openxmlformats.org/officeDocument/2006/relationships/hyperlink" Target="https://en.wikipedia.org/wiki/Earth" TargetMode="External"/><Relationship Id="rId1582" Type="http://schemas.openxmlformats.org/officeDocument/2006/relationships/hyperlink" Target="https://en.wikipedia.org/wiki/Earth" TargetMode="External"/><Relationship Id="rId2219" Type="http://schemas.openxmlformats.org/officeDocument/2006/relationships/hyperlink" Target="https://az.wikipedia.org/wiki/Yer" TargetMode="External"/><Relationship Id="rId2633" Type="http://schemas.openxmlformats.org/officeDocument/2006/relationships/hyperlink" Target="https://en.wikipedia.org/wiki/Germanic_languages" TargetMode="External"/><Relationship Id="rId5789" Type="http://schemas.openxmlformats.org/officeDocument/2006/relationships/hyperlink" Target="https://en.wikipedia.org/wiki/Ionic_liquid" TargetMode="External"/><Relationship Id="rId8195" Type="http://schemas.openxmlformats.org/officeDocument/2006/relationships/hyperlink" Target="http://hubblesite.org/newscenter/archive/releases/2008/27/image/a/" TargetMode="External"/><Relationship Id="rId9246" Type="http://schemas.openxmlformats.org/officeDocument/2006/relationships/hyperlink" Target="https://en.wikipedia.org/wiki/Cirrus_cloud" TargetMode="External"/><Relationship Id="rId9660" Type="http://schemas.openxmlformats.org/officeDocument/2006/relationships/hyperlink" Target="https://en.wikipedia.org/wiki/Thermal_infrared" TargetMode="External"/><Relationship Id="rId11176" Type="http://schemas.openxmlformats.org/officeDocument/2006/relationships/hyperlink" Target="https://sv.wikipedia.org/wiki/Mars_(planet)" TargetMode="External"/><Relationship Id="rId12227" Type="http://schemas.openxmlformats.org/officeDocument/2006/relationships/hyperlink" Target="http://adsabs.harvard.edu/abs/1930PASP...42..350N" TargetMode="External"/><Relationship Id="rId605" Type="http://schemas.openxmlformats.org/officeDocument/2006/relationships/hyperlink" Target="https://en.wikipedia.org/wiki/Andesite" TargetMode="External"/><Relationship Id="rId1235" Type="http://schemas.openxmlformats.org/officeDocument/2006/relationships/hyperlink" Target="https://en.wikipedia.org/wiki/Earth" TargetMode="External"/><Relationship Id="rId8262" Type="http://schemas.openxmlformats.org/officeDocument/2006/relationships/hyperlink" Target="https://en.wikipedia.org/wiki/Jupiter" TargetMode="External"/><Relationship Id="rId9313" Type="http://schemas.openxmlformats.org/officeDocument/2006/relationships/hyperlink" Target="https://tools.wmflabs.org/geohack/geohack.php?pagename=Mars&amp;params=90_N_0_W_globe:Mars" TargetMode="External"/><Relationship Id="rId10192" Type="http://schemas.openxmlformats.org/officeDocument/2006/relationships/hyperlink" Target="https://en.wikipedia.org/wiki/Digital_object_identifier" TargetMode="External"/><Relationship Id="rId11590" Type="http://schemas.openxmlformats.org/officeDocument/2006/relationships/hyperlink" Target="https://en.wikipedia.org/wiki/Pluto" TargetMode="External"/><Relationship Id="rId12641" Type="http://schemas.openxmlformats.org/officeDocument/2006/relationships/hyperlink" Target="https://en.wikipedia.org/wiki/Pluto" TargetMode="External"/><Relationship Id="rId1302" Type="http://schemas.openxmlformats.org/officeDocument/2006/relationships/hyperlink" Target="https://en.wikipedia.org/wiki/Earth" TargetMode="External"/><Relationship Id="rId2700" Type="http://schemas.openxmlformats.org/officeDocument/2006/relationships/hyperlink" Target="https://en.wikipedia.org/wiki/Uranium" TargetMode="External"/><Relationship Id="rId4458" Type="http://schemas.openxmlformats.org/officeDocument/2006/relationships/image" Target="media/image73.jpeg"/><Relationship Id="rId5856" Type="http://schemas.openxmlformats.org/officeDocument/2006/relationships/hyperlink" Target="https://en.wikipedia.org/wiki/Star_and_crescent" TargetMode="External"/><Relationship Id="rId6907" Type="http://schemas.openxmlformats.org/officeDocument/2006/relationships/hyperlink" Target="https://ar.wikipedia.org/wiki/%D8%A7%D9%84%D9%82%D9%85%D8%B1" TargetMode="External"/><Relationship Id="rId11243" Type="http://schemas.openxmlformats.org/officeDocument/2006/relationships/hyperlink" Target="https://en.wikipedia.org/wiki/Epoch_(astronomy)" TargetMode="External"/><Relationship Id="rId4872" Type="http://schemas.openxmlformats.org/officeDocument/2006/relationships/hyperlink" Target="https://en.wikipedia.org/wiki/Moment_of_inertia_factor" TargetMode="External"/><Relationship Id="rId5509" Type="http://schemas.openxmlformats.org/officeDocument/2006/relationships/hyperlink" Target="https://en.wikipedia.org/wiki/Naked_eye" TargetMode="External"/><Relationship Id="rId5923" Type="http://schemas.openxmlformats.org/officeDocument/2006/relationships/hyperlink" Target="https://en.wikipedia.org/wiki/Ideal_gas_law" TargetMode="External"/><Relationship Id="rId11310" Type="http://schemas.openxmlformats.org/officeDocument/2006/relationships/hyperlink" Target="https://en.wikipedia.org/wiki/Pluto" TargetMode="External"/><Relationship Id="rId395" Type="http://schemas.openxmlformats.org/officeDocument/2006/relationships/hyperlink" Target="https://en.wikipedia.org/wiki/Global_catastrophic_risk" TargetMode="External"/><Relationship Id="rId2076" Type="http://schemas.openxmlformats.org/officeDocument/2006/relationships/hyperlink" Target="https://en.wikipedia.org/wiki/Earth" TargetMode="External"/><Relationship Id="rId3474" Type="http://schemas.openxmlformats.org/officeDocument/2006/relationships/hyperlink" Target="https://en.wikipedia.org/wiki/Sun" TargetMode="External"/><Relationship Id="rId4525" Type="http://schemas.openxmlformats.org/officeDocument/2006/relationships/hyperlink" Target="http://d-nb.info/gnd/4055562-8" TargetMode="External"/><Relationship Id="rId2490" Type="http://schemas.openxmlformats.org/officeDocument/2006/relationships/hyperlink" Target="https://en.wikipedia.org/wiki/Sun" TargetMode="External"/><Relationship Id="rId3127" Type="http://schemas.openxmlformats.org/officeDocument/2006/relationships/hyperlink" Target="https://en.wikipedia.org/wiki/Sun" TargetMode="External"/><Relationship Id="rId3541" Type="http://schemas.openxmlformats.org/officeDocument/2006/relationships/hyperlink" Target="http://adsabs.harvard.edu/abs/2002A&amp;A...390.1115B" TargetMode="External"/><Relationship Id="rId6697" Type="http://schemas.openxmlformats.org/officeDocument/2006/relationships/hyperlink" Target="http://www.unoosa.org/oosa/en/FAQ/splawfaq.html" TargetMode="External"/><Relationship Id="rId7748" Type="http://schemas.openxmlformats.org/officeDocument/2006/relationships/hyperlink" Target="https://en.wikipedia.org/wiki/Callisto_(moon)" TargetMode="External"/><Relationship Id="rId12084" Type="http://schemas.openxmlformats.org/officeDocument/2006/relationships/hyperlink" Target="https://en.wikipedia.org/wiki/Pluto" TargetMode="External"/><Relationship Id="rId462" Type="http://schemas.openxmlformats.org/officeDocument/2006/relationships/hyperlink" Target="https://en.wikipedia.org/wiki/Iron(III)_oxide" TargetMode="External"/><Relationship Id="rId1092" Type="http://schemas.openxmlformats.org/officeDocument/2006/relationships/hyperlink" Target="https://en.wikipedia.org/wiki/Portal:Geography" TargetMode="External"/><Relationship Id="rId2143" Type="http://schemas.openxmlformats.org/officeDocument/2006/relationships/hyperlink" Target="https://en.wikipedia.org/wiki/NASA" TargetMode="External"/><Relationship Id="rId5299" Type="http://schemas.openxmlformats.org/officeDocument/2006/relationships/hyperlink" Target="https://en.wikipedia.org/wiki/Outgassing" TargetMode="External"/><Relationship Id="rId6764" Type="http://schemas.openxmlformats.org/officeDocument/2006/relationships/hyperlink" Target="https://en.wikipedia.org/wiki/Special:BookSources/978-0-521-05801-8" TargetMode="External"/><Relationship Id="rId7815" Type="http://schemas.openxmlformats.org/officeDocument/2006/relationships/hyperlink" Target="https://en.wikipedia.org/wiki/Gravity_well" TargetMode="External"/><Relationship Id="rId9170" Type="http://schemas.openxmlformats.org/officeDocument/2006/relationships/hyperlink" Target="https://en.wikipedia.org/wiki/Mars" TargetMode="External"/><Relationship Id="rId10729" Type="http://schemas.openxmlformats.org/officeDocument/2006/relationships/hyperlink" Target="https://en.wikipedia.org/wiki/European_Space_Agency" TargetMode="External"/><Relationship Id="rId12151" Type="http://schemas.openxmlformats.org/officeDocument/2006/relationships/hyperlink" Target="https://en.wikipedia.org/wiki/Pluto" TargetMode="External"/><Relationship Id="rId115" Type="http://schemas.openxmlformats.org/officeDocument/2006/relationships/hyperlink" Target="https://en.wikipedia.org/wiki/Earth" TargetMode="External"/><Relationship Id="rId2210" Type="http://schemas.openxmlformats.org/officeDocument/2006/relationships/hyperlink" Target="https://an.wikipedia.org/wiki/Tierra" TargetMode="External"/><Relationship Id="rId5366" Type="http://schemas.openxmlformats.org/officeDocument/2006/relationships/hyperlink" Target="https://en.wikipedia.org/wiki/Ecliptic_plane" TargetMode="External"/><Relationship Id="rId6417" Type="http://schemas.openxmlformats.org/officeDocument/2006/relationships/hyperlink" Target="http://www.diviner.ucla.edu/blog/?p=123" TargetMode="External"/><Relationship Id="rId4382" Type="http://schemas.openxmlformats.org/officeDocument/2006/relationships/hyperlink" Target="https://en.wikipedia.org/wiki/Sun" TargetMode="External"/><Relationship Id="rId5019" Type="http://schemas.openxmlformats.org/officeDocument/2006/relationships/image" Target="media/image78.jpeg"/><Relationship Id="rId5433" Type="http://schemas.openxmlformats.org/officeDocument/2006/relationships/hyperlink" Target="https://en.wikipedia.org/wiki/Outgassing" TargetMode="External"/><Relationship Id="rId5780" Type="http://schemas.openxmlformats.org/officeDocument/2006/relationships/hyperlink" Target="https://en.wikipedia.org/wiki/Infrared_telescope" TargetMode="External"/><Relationship Id="rId6831" Type="http://schemas.openxmlformats.org/officeDocument/2006/relationships/hyperlink" Target="https://en.wikipedia.org/w/index.php?title=Template:The_Moon&amp;action=edit" TargetMode="External"/><Relationship Id="rId8589" Type="http://schemas.openxmlformats.org/officeDocument/2006/relationships/hyperlink" Target="https://en.wikipedia.org/wiki/Portal:Featured_content" TargetMode="External"/><Relationship Id="rId9987" Type="http://schemas.openxmlformats.org/officeDocument/2006/relationships/hyperlink" Target="https://en.wikipedia.org/wiki/Bibcode" TargetMode="External"/><Relationship Id="rId12968" Type="http://schemas.openxmlformats.org/officeDocument/2006/relationships/hyperlink" Target="https://zea.wikipedia.org/wiki/Pluto_(dwergplanete)" TargetMode="External"/><Relationship Id="rId1976" Type="http://schemas.openxmlformats.org/officeDocument/2006/relationships/hyperlink" Target="http://www.nationalgeographic.com/xpeditions/" TargetMode="External"/><Relationship Id="rId4035" Type="http://schemas.openxmlformats.org/officeDocument/2006/relationships/hyperlink" Target="https://en.wikipedia.org/wiki/ArXiv" TargetMode="External"/><Relationship Id="rId11984" Type="http://schemas.openxmlformats.org/officeDocument/2006/relationships/image" Target="media/image228.png"/><Relationship Id="rId1629" Type="http://schemas.openxmlformats.org/officeDocument/2006/relationships/hyperlink" Target="https://en.wikipedia.org/wiki/Digital_object_identifier" TargetMode="External"/><Relationship Id="rId5500" Type="http://schemas.openxmlformats.org/officeDocument/2006/relationships/hyperlink" Target="https://en.wikipedia.org/wiki/Syzygy_(astronomy)" TargetMode="External"/><Relationship Id="rId8656" Type="http://schemas.openxmlformats.org/officeDocument/2006/relationships/hyperlink" Target="https://fr.wikipedia.org/wiki/Jupiter_(plan%C3%A8te)" TargetMode="External"/><Relationship Id="rId9707" Type="http://schemas.openxmlformats.org/officeDocument/2006/relationships/hyperlink" Target="https://en.wikipedia.org/wiki/Mars_Hope" TargetMode="External"/><Relationship Id="rId10586" Type="http://schemas.openxmlformats.org/officeDocument/2006/relationships/hyperlink" Target="https://en.wikipedia.org/wiki/Mars" TargetMode="External"/><Relationship Id="rId11637" Type="http://schemas.openxmlformats.org/officeDocument/2006/relationships/hyperlink" Target="https://en.wikipedia.org/wiki/Chaos_theory" TargetMode="External"/><Relationship Id="rId3051" Type="http://schemas.openxmlformats.org/officeDocument/2006/relationships/hyperlink" Target="https://en.wikipedia.org/wiki/Sun" TargetMode="External"/><Relationship Id="rId4102" Type="http://schemas.openxmlformats.org/officeDocument/2006/relationships/hyperlink" Target="https://dx.doi.org/10.1111%2Fj.1365-2966.2008.13022.x" TargetMode="External"/><Relationship Id="rId7258" Type="http://schemas.openxmlformats.org/officeDocument/2006/relationships/hyperlink" Target="https://en.wikipedia.org/wiki/Telescope" TargetMode="External"/><Relationship Id="rId7672" Type="http://schemas.openxmlformats.org/officeDocument/2006/relationships/hyperlink" Target="https://en.wikipedia.org/wiki/Jupiter" TargetMode="External"/><Relationship Id="rId8309" Type="http://schemas.openxmlformats.org/officeDocument/2006/relationships/hyperlink" Target="https://en.wikipedia.org/wiki/Jupiter" TargetMode="External"/><Relationship Id="rId8723" Type="http://schemas.openxmlformats.org/officeDocument/2006/relationships/hyperlink" Target="https://ja.wikipedia.org/wiki/%E6%9C%A8%E6%98%9F" TargetMode="External"/><Relationship Id="rId10239" Type="http://schemas.openxmlformats.org/officeDocument/2006/relationships/hyperlink" Target="https://dx.doi.org/10.1126%2Fscience.1143315" TargetMode="External"/><Relationship Id="rId10653" Type="http://schemas.openxmlformats.org/officeDocument/2006/relationships/hyperlink" Target="https://news.brown.edu/articles/2015/06/marsglass" TargetMode="External"/><Relationship Id="rId3868" Type="http://schemas.openxmlformats.org/officeDocument/2006/relationships/hyperlink" Target="https://en.wikipedia.org/wiki/Bibcode" TargetMode="External"/><Relationship Id="rId4919" Type="http://schemas.openxmlformats.org/officeDocument/2006/relationships/hyperlink" Target="https://en.wikipedia.org/wiki/Mars" TargetMode="External"/><Relationship Id="rId6274" Type="http://schemas.openxmlformats.org/officeDocument/2006/relationships/hyperlink" Target="http://adsabs.harvard.edu/abs/1985Natur.313..121R" TargetMode="External"/><Relationship Id="rId7325" Type="http://schemas.openxmlformats.org/officeDocument/2006/relationships/hyperlink" Target="https://en.wikipedia.org/wiki/Ammonia" TargetMode="External"/><Relationship Id="rId10306" Type="http://schemas.openxmlformats.org/officeDocument/2006/relationships/hyperlink" Target="https://en.wikipedia.org/wiki/Mars" TargetMode="External"/><Relationship Id="rId11704" Type="http://schemas.openxmlformats.org/officeDocument/2006/relationships/hyperlink" Target="https://en.wikipedia.org/wiki/Pluto" TargetMode="External"/><Relationship Id="rId789" Type="http://schemas.openxmlformats.org/officeDocument/2006/relationships/hyperlink" Target="https://en.wikipedia.org/wiki/Vernal_equinox" TargetMode="External"/><Relationship Id="rId2884" Type="http://schemas.openxmlformats.org/officeDocument/2006/relationships/hyperlink" Target="https://en.wikipedia.org/wiki/Black-body" TargetMode="External"/><Relationship Id="rId5290" Type="http://schemas.openxmlformats.org/officeDocument/2006/relationships/hyperlink" Target="https://en.wikipedia.org/wiki/File:Apollo_17_twilight_ray_sketch.jpg" TargetMode="External"/><Relationship Id="rId6341" Type="http://schemas.openxmlformats.org/officeDocument/2006/relationships/hyperlink" Target="https://en.wikipedia.org/wiki/Bibcode" TargetMode="External"/><Relationship Id="rId9497" Type="http://schemas.openxmlformats.org/officeDocument/2006/relationships/hyperlink" Target="https://en.wikipedia.org/wiki/File:PIA19088-MarsCuriosityRover-MethaneSource-20141216.png" TargetMode="External"/><Relationship Id="rId10720" Type="http://schemas.openxmlformats.org/officeDocument/2006/relationships/hyperlink" Target="http://www.spacedaily.com/news/mars-mers-04zzzd.html" TargetMode="External"/><Relationship Id="rId856" Type="http://schemas.openxmlformats.org/officeDocument/2006/relationships/hyperlink" Target="https://en.wikipedia.org/wiki/Perihelion" TargetMode="External"/><Relationship Id="rId1486" Type="http://schemas.openxmlformats.org/officeDocument/2006/relationships/hyperlink" Target="https://en.wikipedia.org/wiki/Bibcode" TargetMode="External"/><Relationship Id="rId2537" Type="http://schemas.openxmlformats.org/officeDocument/2006/relationships/hyperlink" Target="https://en.wikipedia.org/wiki/Sun" TargetMode="External"/><Relationship Id="rId3935" Type="http://schemas.openxmlformats.org/officeDocument/2006/relationships/hyperlink" Target="https://en.wikipedia.org/wiki/NASA" TargetMode="External"/><Relationship Id="rId8099" Type="http://schemas.openxmlformats.org/officeDocument/2006/relationships/hyperlink" Target="https://en.wikipedia.org/wiki/Jupiter" TargetMode="External"/><Relationship Id="rId9564" Type="http://schemas.openxmlformats.org/officeDocument/2006/relationships/hyperlink" Target="https://en.wikipedia.org/wiki/Perihelion" TargetMode="External"/><Relationship Id="rId12478" Type="http://schemas.openxmlformats.org/officeDocument/2006/relationships/hyperlink" Target="https://en.wikipedia.org/wiki/Pluto" TargetMode="External"/><Relationship Id="rId12892" Type="http://schemas.openxmlformats.org/officeDocument/2006/relationships/hyperlink" Target="https://lmo.wikipedia.org/wiki/Plutone_(corp_celest)" TargetMode="External"/><Relationship Id="rId509" Type="http://schemas.openxmlformats.org/officeDocument/2006/relationships/hyperlink" Target="https://en.wikipedia.org/wiki/Earth" TargetMode="External"/><Relationship Id="rId1139" Type="http://schemas.openxmlformats.org/officeDocument/2006/relationships/hyperlink" Target="https://en.wikipedia.org/wiki/Heptateuch" TargetMode="External"/><Relationship Id="rId2951" Type="http://schemas.openxmlformats.org/officeDocument/2006/relationships/hyperlink" Target="https://en.wikipedia.org/wiki/Parker_spiral" TargetMode="External"/><Relationship Id="rId5010" Type="http://schemas.openxmlformats.org/officeDocument/2006/relationships/hyperlink" Target="https://en.wikipedia.org/wiki/Selene" TargetMode="External"/><Relationship Id="rId8166" Type="http://schemas.openxmlformats.org/officeDocument/2006/relationships/hyperlink" Target="https://dx.doi.org/10.1126%2Fscience.287.5455.946b" TargetMode="External"/><Relationship Id="rId9217" Type="http://schemas.openxmlformats.org/officeDocument/2006/relationships/hyperlink" Target="https://en.wikipedia.org/wiki/Mars" TargetMode="External"/><Relationship Id="rId11494" Type="http://schemas.openxmlformats.org/officeDocument/2006/relationships/hyperlink" Target="https://en.wikipedia.org/wiki/Pluto" TargetMode="External"/><Relationship Id="rId12545" Type="http://schemas.openxmlformats.org/officeDocument/2006/relationships/hyperlink" Target="https://en.wikipedia.org/wiki/Pluto" TargetMode="External"/><Relationship Id="rId923" Type="http://schemas.openxmlformats.org/officeDocument/2006/relationships/hyperlink" Target="https://en.wikipedia.org/wiki/Erosion" TargetMode="External"/><Relationship Id="rId1553" Type="http://schemas.openxmlformats.org/officeDocument/2006/relationships/hyperlink" Target="https://www.ncbi.nlm.nih.gov/pmc/articles/PMC3870916" TargetMode="External"/><Relationship Id="rId2604" Type="http://schemas.openxmlformats.org/officeDocument/2006/relationships/hyperlink" Target="https://en.wikipedia.org/wiki/Sun" TargetMode="External"/><Relationship Id="rId8580" Type="http://schemas.openxmlformats.org/officeDocument/2006/relationships/hyperlink" Target="https://en.wikipedia.org/wiki/Jupiter" TargetMode="External"/><Relationship Id="rId9631" Type="http://schemas.openxmlformats.org/officeDocument/2006/relationships/hyperlink" Target="https://en.wikipedia.org/wiki/Regolith" TargetMode="External"/><Relationship Id="rId10096" Type="http://schemas.openxmlformats.org/officeDocument/2006/relationships/hyperlink" Target="https://en.wikipedia.org/wiki/Mars" TargetMode="External"/><Relationship Id="rId11147" Type="http://schemas.openxmlformats.org/officeDocument/2006/relationships/hyperlink" Target="https://nds.wikipedia.org/wiki/Mars_(Planet)" TargetMode="External"/><Relationship Id="rId11561" Type="http://schemas.openxmlformats.org/officeDocument/2006/relationships/hyperlink" Target="https://en.wikipedia.org/wiki/Ceres_(dwarf_planet)" TargetMode="External"/><Relationship Id="rId12612" Type="http://schemas.openxmlformats.org/officeDocument/2006/relationships/hyperlink" Target="http://hubblesite.org/newscenter/archive/releases/2015/24" TargetMode="External"/><Relationship Id="rId1206" Type="http://schemas.openxmlformats.org/officeDocument/2006/relationships/hyperlink" Target="https://en.wikipedia.org/wiki/Earth" TargetMode="External"/><Relationship Id="rId1620" Type="http://schemas.openxmlformats.org/officeDocument/2006/relationships/hyperlink" Target="https://www.ncbi.nlm.nih.gov/pubmed/11538226" TargetMode="External"/><Relationship Id="rId4776" Type="http://schemas.openxmlformats.org/officeDocument/2006/relationships/hyperlink" Target="https://tw.wikipedia.org/wiki/Ewia" TargetMode="External"/><Relationship Id="rId5827" Type="http://schemas.openxmlformats.org/officeDocument/2006/relationships/hyperlink" Target="https://en.wikipedia.org/wiki/Lunar_deity" TargetMode="External"/><Relationship Id="rId7182" Type="http://schemas.openxmlformats.org/officeDocument/2006/relationships/hyperlink" Target="https://en.wikipedia.org/wiki/Jupiter" TargetMode="External"/><Relationship Id="rId8233" Type="http://schemas.openxmlformats.org/officeDocument/2006/relationships/hyperlink" Target="https://en.wikipedia.org/wiki/Jupiter" TargetMode="External"/><Relationship Id="rId10163" Type="http://schemas.openxmlformats.org/officeDocument/2006/relationships/hyperlink" Target="https://en.wikipedia.org/wiki/Mars" TargetMode="External"/><Relationship Id="rId11214" Type="http://schemas.openxmlformats.org/officeDocument/2006/relationships/hyperlink" Target="https://en.wikipedia.org/wiki/Wikipedia:About" TargetMode="External"/><Relationship Id="rId3378" Type="http://schemas.openxmlformats.org/officeDocument/2006/relationships/hyperlink" Target="https://en.wikipedia.org/wiki/Genesis_(spacecraft)" TargetMode="External"/><Relationship Id="rId3792" Type="http://schemas.openxmlformats.org/officeDocument/2006/relationships/hyperlink" Target="https://en.wikipedia.org/wiki/Sun" TargetMode="External"/><Relationship Id="rId4429" Type="http://schemas.openxmlformats.org/officeDocument/2006/relationships/hyperlink" Target="https://en.wikiquote.org/wiki/Special:Search/Sun" TargetMode="External"/><Relationship Id="rId4843" Type="http://schemas.openxmlformats.org/officeDocument/2006/relationships/hyperlink" Target="https://en.wikipedia.org/wiki/Argument_of_periapsis" TargetMode="External"/><Relationship Id="rId7999" Type="http://schemas.openxmlformats.org/officeDocument/2006/relationships/hyperlink" Target="http://www.nytimes.com/2016/07/01/science/jupiter-nasa-juno-hubble.html" TargetMode="External"/><Relationship Id="rId8300" Type="http://schemas.openxmlformats.org/officeDocument/2006/relationships/hyperlink" Target="https://en.wikipedia.org/wiki/Jupiter" TargetMode="External"/><Relationship Id="rId10230" Type="http://schemas.openxmlformats.org/officeDocument/2006/relationships/hyperlink" Target="https://en.wikipedia.org/wiki/Mars" TargetMode="External"/><Relationship Id="rId299" Type="http://schemas.openxmlformats.org/officeDocument/2006/relationships/hyperlink" Target="https://en.wikipedia.org/wiki/Supercontinent" TargetMode="External"/><Relationship Id="rId2394" Type="http://schemas.openxmlformats.org/officeDocument/2006/relationships/hyperlink" Target="https://so.wikipedia.org/wiki/Dhul" TargetMode="External"/><Relationship Id="rId3445" Type="http://schemas.openxmlformats.org/officeDocument/2006/relationships/image" Target="media/image71.png"/><Relationship Id="rId366" Type="http://schemas.openxmlformats.org/officeDocument/2006/relationships/hyperlink" Target="https://en.wikipedia.org/wiki/Western_Greenland" TargetMode="External"/><Relationship Id="rId780" Type="http://schemas.openxmlformats.org/officeDocument/2006/relationships/hyperlink" Target="https://en.wikipedia.org/wiki/Tidal_acceleration" TargetMode="External"/><Relationship Id="rId2047" Type="http://schemas.openxmlformats.org/officeDocument/2006/relationships/hyperlink" Target="https://en.wikipedia.org/wiki/Nature_(journal)" TargetMode="External"/><Relationship Id="rId2461" Type="http://schemas.openxmlformats.org/officeDocument/2006/relationships/hyperlink" Target="https://en.wikipedia.org/wiki/Speed_of_light" TargetMode="External"/><Relationship Id="rId3512" Type="http://schemas.openxmlformats.org/officeDocument/2006/relationships/hyperlink" Target="https://en.wikipedia.org/wiki/Digital_object_identifier" TargetMode="External"/><Relationship Id="rId4910" Type="http://schemas.openxmlformats.org/officeDocument/2006/relationships/hyperlink" Target="https://en.wikipedia.org/wiki/Natural_satellite" TargetMode="External"/><Relationship Id="rId6668" Type="http://schemas.openxmlformats.org/officeDocument/2006/relationships/hyperlink" Target="http://www.nasa.gov/home/hqnews/2006/dec/HQ_06361_ESMD_Lunar_Architecture.html" TargetMode="External"/><Relationship Id="rId9074" Type="http://schemas.openxmlformats.org/officeDocument/2006/relationships/hyperlink" Target="https://en.wikipedia.org/wiki/Mars_Global_Surveyor" TargetMode="External"/><Relationship Id="rId12055" Type="http://schemas.openxmlformats.org/officeDocument/2006/relationships/hyperlink" Target="http://cseligman.com/text/sky/rotationvsday.htm" TargetMode="External"/><Relationship Id="rId433" Type="http://schemas.openxmlformats.org/officeDocument/2006/relationships/hyperlink" Target="https://en.wikipedia.org/wiki/Geographical_pole" TargetMode="External"/><Relationship Id="rId1063" Type="http://schemas.openxmlformats.org/officeDocument/2006/relationships/hyperlink" Target="https://en.wikipedia.org/wiki/Pythagoras" TargetMode="External"/><Relationship Id="rId2114" Type="http://schemas.openxmlformats.org/officeDocument/2006/relationships/hyperlink" Target="https://commons.wikimedia.org/wiki/Category:Earth" TargetMode="External"/><Relationship Id="rId7719" Type="http://schemas.openxmlformats.org/officeDocument/2006/relationships/image" Target="media/image143.png"/><Relationship Id="rId8090" Type="http://schemas.openxmlformats.org/officeDocument/2006/relationships/hyperlink" Target="https://en.wikipedia.org/wiki/Jupiter" TargetMode="External"/><Relationship Id="rId9141" Type="http://schemas.openxmlformats.org/officeDocument/2006/relationships/hyperlink" Target="https://en.wikipedia.org/wiki/Mars" TargetMode="External"/><Relationship Id="rId4286" Type="http://schemas.openxmlformats.org/officeDocument/2006/relationships/hyperlink" Target="https://en.wikipedia.org/wiki/Bibcode" TargetMode="External"/><Relationship Id="rId5684" Type="http://schemas.openxmlformats.org/officeDocument/2006/relationships/hyperlink" Target="https://en.wikipedia.org/wiki/Moon" TargetMode="External"/><Relationship Id="rId6735" Type="http://schemas.openxmlformats.org/officeDocument/2006/relationships/hyperlink" Target="https://en.wikipedia.org/wiki/Henry_Liddell" TargetMode="External"/><Relationship Id="rId11071" Type="http://schemas.openxmlformats.org/officeDocument/2006/relationships/hyperlink" Target="https://haw.wikipedia.org/wiki/H%C5%8Dk%C5%AB%E2%80%98ula" TargetMode="External"/><Relationship Id="rId12122" Type="http://schemas.openxmlformats.org/officeDocument/2006/relationships/hyperlink" Target="http://www.as.utexas.edu/~fritz/astrometry/Papers_in_pdf/%7BOlk03%7DPlutoCharon.pdf" TargetMode="External"/><Relationship Id="rId500" Type="http://schemas.openxmlformats.org/officeDocument/2006/relationships/hyperlink" Target="https://en.wikipedia.org/wiki/File:Earth-cutaway-schematic-english.svg" TargetMode="External"/><Relationship Id="rId1130" Type="http://schemas.openxmlformats.org/officeDocument/2006/relationships/hyperlink" Target="https://en.wikipedia.org/wiki/Earth" TargetMode="External"/><Relationship Id="rId5337" Type="http://schemas.openxmlformats.org/officeDocument/2006/relationships/hyperlink" Target="https://en.wikipedia.org/wiki/Moon" TargetMode="External"/><Relationship Id="rId5751" Type="http://schemas.openxmlformats.org/officeDocument/2006/relationships/hyperlink" Target="https://en.wikipedia.org/wiki/Moon" TargetMode="External"/><Relationship Id="rId6802" Type="http://schemas.openxmlformats.org/officeDocument/2006/relationships/hyperlink" Target="https://en.wikiquote.org/wiki/Special:Search/Moon" TargetMode="External"/><Relationship Id="rId9958" Type="http://schemas.openxmlformats.org/officeDocument/2006/relationships/hyperlink" Target="https://en.wikipedia.org/wiki/Solid_solution" TargetMode="External"/><Relationship Id="rId11888" Type="http://schemas.openxmlformats.org/officeDocument/2006/relationships/hyperlink" Target="https://en.wikipedia.org/wiki/Hydra_(moon)" TargetMode="External"/><Relationship Id="rId12939" Type="http://schemas.openxmlformats.org/officeDocument/2006/relationships/hyperlink" Target="https://so.wikipedia.org/wiki/Buluuto" TargetMode="External"/><Relationship Id="rId1947" Type="http://schemas.openxmlformats.org/officeDocument/2006/relationships/hyperlink" Target="https://en.wikipedia.org/wiki/Bibcode" TargetMode="External"/><Relationship Id="rId4353" Type="http://schemas.openxmlformats.org/officeDocument/2006/relationships/hyperlink" Target="https://en.wikipedia.org/wiki/PubMed_Identifier" TargetMode="External"/><Relationship Id="rId5404" Type="http://schemas.openxmlformats.org/officeDocument/2006/relationships/hyperlink" Target="https://en.wikipedia.org/wiki/Colour_constancy" TargetMode="External"/><Relationship Id="rId8974" Type="http://schemas.openxmlformats.org/officeDocument/2006/relationships/hyperlink" Target="https://en.wikipedia.org/wiki/Mars" TargetMode="External"/><Relationship Id="rId4006" Type="http://schemas.openxmlformats.org/officeDocument/2006/relationships/hyperlink" Target="https://en.wikipedia.org/wiki/Nature_(journal)" TargetMode="External"/><Relationship Id="rId4420" Type="http://schemas.openxmlformats.org/officeDocument/2006/relationships/hyperlink" Target="https://en.wikipedia.org/wiki/Scholarpedia" TargetMode="External"/><Relationship Id="rId7576" Type="http://schemas.openxmlformats.org/officeDocument/2006/relationships/hyperlink" Target="https://en.wikipedia.org/wiki/Xi_Zezong" TargetMode="External"/><Relationship Id="rId7990" Type="http://schemas.openxmlformats.org/officeDocument/2006/relationships/hyperlink" Target="http://adsabs.harvard.edu/abs/2004ApJ...609.1170S" TargetMode="External"/><Relationship Id="rId8627" Type="http://schemas.openxmlformats.org/officeDocument/2006/relationships/hyperlink" Target="https://bjn.wikipedia.org/wiki/Jupiter" TargetMode="External"/><Relationship Id="rId11955" Type="http://schemas.openxmlformats.org/officeDocument/2006/relationships/hyperlink" Target="https://en.wikipedia.org/wiki/Gravity_assist" TargetMode="External"/><Relationship Id="rId290" Type="http://schemas.openxmlformats.org/officeDocument/2006/relationships/hyperlink" Target="https://en.wikipedia.org/wiki/Earth" TargetMode="External"/><Relationship Id="rId3022" Type="http://schemas.openxmlformats.org/officeDocument/2006/relationships/hyperlink" Target="https://en.wikipedia.org/wiki/Sun" TargetMode="External"/><Relationship Id="rId6178" Type="http://schemas.openxmlformats.org/officeDocument/2006/relationships/hyperlink" Target="https://en.wikipedia.org/wiki/International_Standard_Book_Number" TargetMode="External"/><Relationship Id="rId6592" Type="http://schemas.openxmlformats.org/officeDocument/2006/relationships/hyperlink" Target="https://en.wikipedia.org/wiki/Moon" TargetMode="External"/><Relationship Id="rId7229" Type="http://schemas.openxmlformats.org/officeDocument/2006/relationships/hyperlink" Target="https://en.wikipedia.org/wiki/Planet" TargetMode="External"/><Relationship Id="rId7643" Type="http://schemas.openxmlformats.org/officeDocument/2006/relationships/hyperlink" Target="https://en.wikipedia.org/wiki/Hohmann_transfer_orbit" TargetMode="External"/><Relationship Id="rId10557" Type="http://schemas.openxmlformats.org/officeDocument/2006/relationships/hyperlink" Target="https://en.wikipedia.org/wiki/New_York_Times" TargetMode="External"/><Relationship Id="rId10971" Type="http://schemas.openxmlformats.org/officeDocument/2006/relationships/hyperlink" Target="https://en.wikipedia.org/wiki/National_Diet_Library" TargetMode="External"/><Relationship Id="rId11608" Type="http://schemas.openxmlformats.org/officeDocument/2006/relationships/hyperlink" Target="https://en.wikipedia.org/wiki/New_Mexico_House_of_Representatives" TargetMode="External"/><Relationship Id="rId5194" Type="http://schemas.openxmlformats.org/officeDocument/2006/relationships/hyperlink" Target="https://en.wikipedia.org/wiki/Moon" TargetMode="External"/><Relationship Id="rId6245" Type="http://schemas.openxmlformats.org/officeDocument/2006/relationships/hyperlink" Target="https://en.wikipedia.org/wiki/Moon" TargetMode="External"/><Relationship Id="rId10624" Type="http://schemas.openxmlformats.org/officeDocument/2006/relationships/hyperlink" Target="https://dx.doi.org/10.1016%2Fj.icarus.2013.11.012" TargetMode="External"/><Relationship Id="rId2788" Type="http://schemas.openxmlformats.org/officeDocument/2006/relationships/hyperlink" Target="https://en.wikipedia.org/wiki/Spectrography" TargetMode="External"/><Relationship Id="rId3839" Type="http://schemas.openxmlformats.org/officeDocument/2006/relationships/hyperlink" Target="https://en.wikipedia.org/wiki/CRC_Press" TargetMode="External"/><Relationship Id="rId7710" Type="http://schemas.openxmlformats.org/officeDocument/2006/relationships/hyperlink" Target="https://en.wikipedia.org/wiki/NASA" TargetMode="External"/><Relationship Id="rId12796" Type="http://schemas.openxmlformats.org/officeDocument/2006/relationships/hyperlink" Target="https://en.wikipedia.org/wiki/Wikipedia:Contact_us" TargetMode="External"/><Relationship Id="rId2855" Type="http://schemas.openxmlformats.org/officeDocument/2006/relationships/hyperlink" Target="https://en.wikipedia.org/wiki/Sun" TargetMode="External"/><Relationship Id="rId3906" Type="http://schemas.openxmlformats.org/officeDocument/2006/relationships/hyperlink" Target="https://en.wikipedia.org/wiki/Bibcode" TargetMode="External"/><Relationship Id="rId5261" Type="http://schemas.openxmlformats.org/officeDocument/2006/relationships/hyperlink" Target="https://en.wikipedia.org/wiki/Moon" TargetMode="External"/><Relationship Id="rId6312" Type="http://schemas.openxmlformats.org/officeDocument/2006/relationships/hyperlink" Target="https://en.wikipedia.org/wiki/Digital_object_identifier" TargetMode="External"/><Relationship Id="rId9468" Type="http://schemas.openxmlformats.org/officeDocument/2006/relationships/hyperlink" Target="https://en.wikipedia.org/wiki/%CE%9Cm" TargetMode="External"/><Relationship Id="rId9882" Type="http://schemas.openxmlformats.org/officeDocument/2006/relationships/hyperlink" Target="https://en.wikipedia.org/wiki/Mars_Global_Surveyor" TargetMode="External"/><Relationship Id="rId11398" Type="http://schemas.openxmlformats.org/officeDocument/2006/relationships/hyperlink" Target="https://en.wikipedia.org/wiki/File:Clyde_W._Tombaugh.jpeg" TargetMode="External"/><Relationship Id="rId12449" Type="http://schemas.openxmlformats.org/officeDocument/2006/relationships/hyperlink" Target="https://dx.doi.org/10.1088%2F0004-6256%2F139%2F3%2F1128" TargetMode="External"/><Relationship Id="rId12863" Type="http://schemas.openxmlformats.org/officeDocument/2006/relationships/hyperlink" Target="https://ia.wikipedia.org/wiki/Pluton_(planeta_nano)" TargetMode="External"/><Relationship Id="rId96" Type="http://schemas.openxmlformats.org/officeDocument/2006/relationships/hyperlink" Target="https://en.wikipedia.org/wiki/Temperature" TargetMode="External"/><Relationship Id="rId827" Type="http://schemas.openxmlformats.org/officeDocument/2006/relationships/hyperlink" Target="https://en.wikipedia.org/wiki/File:AxialTiltObliquity.png" TargetMode="External"/><Relationship Id="rId1457" Type="http://schemas.openxmlformats.org/officeDocument/2006/relationships/hyperlink" Target="https://en.wikipedia.org/wiki/Bibcode" TargetMode="External"/><Relationship Id="rId1871" Type="http://schemas.openxmlformats.org/officeDocument/2006/relationships/hyperlink" Target="https://en.wikipedia.org/wiki/Bibcode" TargetMode="External"/><Relationship Id="rId2508" Type="http://schemas.openxmlformats.org/officeDocument/2006/relationships/hyperlink" Target="https://en.wikipedia.org/wiki/Cgs" TargetMode="External"/><Relationship Id="rId2922" Type="http://schemas.openxmlformats.org/officeDocument/2006/relationships/hyperlink" Target="https://en.wikipedia.org/wiki/Hinode" TargetMode="External"/><Relationship Id="rId8484" Type="http://schemas.openxmlformats.org/officeDocument/2006/relationships/hyperlink" Target="https://books.google.com/books?id=ZAaP7dyjCrAC&amp;pg=PA300" TargetMode="External"/><Relationship Id="rId9535" Type="http://schemas.openxmlformats.org/officeDocument/2006/relationships/image" Target="media/image174.jpeg"/><Relationship Id="rId11465" Type="http://schemas.openxmlformats.org/officeDocument/2006/relationships/hyperlink" Target="https://en.wikipedia.org/wiki/Pluto_(Disney)" TargetMode="External"/><Relationship Id="rId12516" Type="http://schemas.openxmlformats.org/officeDocument/2006/relationships/hyperlink" Target="https://www.youtube.com/watch?v=dWr29KIs2Ns" TargetMode="External"/><Relationship Id="rId1524" Type="http://schemas.openxmlformats.org/officeDocument/2006/relationships/hyperlink" Target="https://en.wikipedia.org/wiki/Earth" TargetMode="External"/><Relationship Id="rId7086" Type="http://schemas.openxmlformats.org/officeDocument/2006/relationships/hyperlink" Target="https://tk.wikipedia.org/wiki/A%C3%BD_(hemra)" TargetMode="External"/><Relationship Id="rId8137" Type="http://schemas.openxmlformats.org/officeDocument/2006/relationships/hyperlink" Target="https://dx.doi.org/10.1016%2FS1369-7021%2803%2900922-2" TargetMode="External"/><Relationship Id="rId8551" Type="http://schemas.openxmlformats.org/officeDocument/2006/relationships/hyperlink" Target="https://en.wikipedia.org/wiki/Exploration_of_Jupiter" TargetMode="External"/><Relationship Id="rId9602" Type="http://schemas.openxmlformats.org/officeDocument/2006/relationships/hyperlink" Target="https://en.wikipedia.org/wiki/Mars" TargetMode="External"/><Relationship Id="rId10067" Type="http://schemas.openxmlformats.org/officeDocument/2006/relationships/hyperlink" Target="https://en.wikipedia.org/wiki/Mars" TargetMode="External"/><Relationship Id="rId10481" Type="http://schemas.openxmlformats.org/officeDocument/2006/relationships/hyperlink" Target="https://en.wikipedia.org/wiki/Bibcode" TargetMode="External"/><Relationship Id="rId11118" Type="http://schemas.openxmlformats.org/officeDocument/2006/relationships/hyperlink" Target="https://mzn.wikipedia.org/wiki/%D9%85%D8%B1%DB%8C%D8%AE" TargetMode="External"/><Relationship Id="rId12930" Type="http://schemas.openxmlformats.org/officeDocument/2006/relationships/hyperlink" Target="https://sco.wikipedia.org/wiki/Pluto" TargetMode="External"/><Relationship Id="rId3696" Type="http://schemas.openxmlformats.org/officeDocument/2006/relationships/hyperlink" Target="https://en.wikipedia.org/wiki/Sun" TargetMode="External"/><Relationship Id="rId4747" Type="http://schemas.openxmlformats.org/officeDocument/2006/relationships/hyperlink" Target="https://sc.wikipedia.org/wiki/Sole" TargetMode="External"/><Relationship Id="rId7153" Type="http://schemas.openxmlformats.org/officeDocument/2006/relationships/hyperlink" Target="https://en.wikipedia.org/wiki/Mean_anomaly" TargetMode="External"/><Relationship Id="rId8204" Type="http://schemas.openxmlformats.org/officeDocument/2006/relationships/hyperlink" Target="https://dx.doi.org/10.1038%2F331689a0" TargetMode="External"/><Relationship Id="rId10134" Type="http://schemas.openxmlformats.org/officeDocument/2006/relationships/hyperlink" Target="https://dx.doi.org/10.1023%2FA%3A1011997206080" TargetMode="External"/><Relationship Id="rId11532" Type="http://schemas.openxmlformats.org/officeDocument/2006/relationships/hyperlink" Target="https://en.wikipedia.org/wiki/Definition_of_planet" TargetMode="External"/><Relationship Id="rId2298" Type="http://schemas.openxmlformats.org/officeDocument/2006/relationships/hyperlink" Target="https://rw.wikipedia.org/wiki/Isi" TargetMode="External"/><Relationship Id="rId3349" Type="http://schemas.openxmlformats.org/officeDocument/2006/relationships/hyperlink" Target="https://en.wikipedia.org/wiki/Solar_flare" TargetMode="External"/><Relationship Id="rId7220" Type="http://schemas.openxmlformats.org/officeDocument/2006/relationships/hyperlink" Target="https://en.wikipedia.org/wiki/Hydrogen" TargetMode="External"/><Relationship Id="rId684" Type="http://schemas.openxmlformats.org/officeDocument/2006/relationships/hyperlink" Target="https://en.wikipedia.org/wiki/Thermal_energy" TargetMode="External"/><Relationship Id="rId2365" Type="http://schemas.openxmlformats.org/officeDocument/2006/relationships/hyperlink" Target="https://nds.wikipedia.org/wiki/Eer" TargetMode="External"/><Relationship Id="rId3763" Type="http://schemas.openxmlformats.org/officeDocument/2006/relationships/hyperlink" Target="https://en.wikipedia.org/wiki/Sun" TargetMode="External"/><Relationship Id="rId4814" Type="http://schemas.openxmlformats.org/officeDocument/2006/relationships/hyperlink" Target="https://en.wikipedia.org/wiki/Natural_satellite" TargetMode="External"/><Relationship Id="rId9392" Type="http://schemas.openxmlformats.org/officeDocument/2006/relationships/hyperlink" Target="https://en.wikipedia.org/wiki/Asteroid_belt" TargetMode="External"/><Relationship Id="rId10201" Type="http://schemas.openxmlformats.org/officeDocument/2006/relationships/hyperlink" Target="https://en.wikipedia.org/wiki/Mars" TargetMode="External"/><Relationship Id="rId337" Type="http://schemas.openxmlformats.org/officeDocument/2006/relationships/hyperlink" Target="https://en.wikipedia.org/wiki/Template:Human_timeline" TargetMode="External"/><Relationship Id="rId2018" Type="http://schemas.openxmlformats.org/officeDocument/2006/relationships/hyperlink" Target="https://en.wikipedia.org/wiki/Earth" TargetMode="External"/><Relationship Id="rId3416" Type="http://schemas.openxmlformats.org/officeDocument/2006/relationships/hyperlink" Target="https://en.wikipedia.org/wiki/Sun_dog" TargetMode="External"/><Relationship Id="rId3830" Type="http://schemas.openxmlformats.org/officeDocument/2006/relationships/hyperlink" Target="https://en.wikipedia.org/wiki/Sun" TargetMode="External"/><Relationship Id="rId6986" Type="http://schemas.openxmlformats.org/officeDocument/2006/relationships/hyperlink" Target="https://csb.wikipedia.org/wiki/Mies%C4%85dz" TargetMode="External"/><Relationship Id="rId9045" Type="http://schemas.openxmlformats.org/officeDocument/2006/relationships/hyperlink" Target="https://en.wikipedia.org/wiki/Geology_of_Mars" TargetMode="External"/><Relationship Id="rId12373" Type="http://schemas.openxmlformats.org/officeDocument/2006/relationships/hyperlink" Target="http://history.nasa.gov/SP-345/ch8.htm" TargetMode="External"/><Relationship Id="rId751" Type="http://schemas.openxmlformats.org/officeDocument/2006/relationships/hyperlink" Target="https://en.wikipedia.org/wiki/Escape_velocity" TargetMode="External"/><Relationship Id="rId1381" Type="http://schemas.openxmlformats.org/officeDocument/2006/relationships/hyperlink" Target="https://dx.doi.org/10.1371%2Fjournal.pbio.1001127" TargetMode="External"/><Relationship Id="rId2432" Type="http://schemas.openxmlformats.org/officeDocument/2006/relationships/hyperlink" Target="https://diq.wikipedia.org/wiki/D%C4%B1nya" TargetMode="External"/><Relationship Id="rId5588" Type="http://schemas.openxmlformats.org/officeDocument/2006/relationships/hyperlink" Target="https://en.wikipedia.org/wiki/Francesco_Maria_Grimaldi" TargetMode="External"/><Relationship Id="rId6639" Type="http://schemas.openxmlformats.org/officeDocument/2006/relationships/hyperlink" Target="https://en.wikipedia.org/wiki/Moon" TargetMode="External"/><Relationship Id="rId12026" Type="http://schemas.openxmlformats.org/officeDocument/2006/relationships/hyperlink" Target="https://en.wikipedia.org/wiki/Phonology" TargetMode="External"/><Relationship Id="rId12440" Type="http://schemas.openxmlformats.org/officeDocument/2006/relationships/hyperlink" Target="http://www.boulder.swri.edu/~buie/pluto/hrcmap.html" TargetMode="External"/><Relationship Id="rId404" Type="http://schemas.openxmlformats.org/officeDocument/2006/relationships/hyperlink" Target="https://en.wikipedia.org/wiki/Parts_per_million" TargetMode="External"/><Relationship Id="rId1034" Type="http://schemas.openxmlformats.org/officeDocument/2006/relationships/hyperlink" Target="https://en.wikipedia.org/wiki/Near-Earth_asteroid" TargetMode="External"/><Relationship Id="rId5655" Type="http://schemas.openxmlformats.org/officeDocument/2006/relationships/hyperlink" Target="https://en.wikipedia.org/wiki/Lunar_module" TargetMode="External"/><Relationship Id="rId6706" Type="http://schemas.openxmlformats.org/officeDocument/2006/relationships/hyperlink" Target="https://en.wikipedia.org/wiki/Moon" TargetMode="External"/><Relationship Id="rId8061" Type="http://schemas.openxmlformats.org/officeDocument/2006/relationships/hyperlink" Target="https://en.wikipedia.org/wiki/Bibcode" TargetMode="External"/><Relationship Id="rId9112" Type="http://schemas.openxmlformats.org/officeDocument/2006/relationships/hyperlink" Target="https://en.wikipedia.org/wiki/Olympus_Mons" TargetMode="External"/><Relationship Id="rId11042" Type="http://schemas.openxmlformats.org/officeDocument/2006/relationships/hyperlink" Target="https://cs.wikipedia.org/wiki/Mars_(planeta)" TargetMode="External"/><Relationship Id="rId1101" Type="http://schemas.openxmlformats.org/officeDocument/2006/relationships/hyperlink" Target="https://en.wikipedia.org/wiki/Earth" TargetMode="External"/><Relationship Id="rId4257" Type="http://schemas.openxmlformats.org/officeDocument/2006/relationships/hyperlink" Target="https://en.wikipedia.org/wiki/Sun" TargetMode="External"/><Relationship Id="rId4671" Type="http://schemas.openxmlformats.org/officeDocument/2006/relationships/hyperlink" Target="https://kv.wikipedia.org/wiki/%D0%A8%D0%BE%D0%BD%D0%B4%D1%96" TargetMode="External"/><Relationship Id="rId5308" Type="http://schemas.openxmlformats.org/officeDocument/2006/relationships/hyperlink" Target="https://en.wikipedia.org/wiki/Helium-4" TargetMode="External"/><Relationship Id="rId5722" Type="http://schemas.openxmlformats.org/officeDocument/2006/relationships/hyperlink" Target="https://en.wikipedia.org/wiki/Sample_return_mission" TargetMode="External"/><Relationship Id="rId8878" Type="http://schemas.openxmlformats.org/officeDocument/2006/relationships/hyperlink" Target="https://en.wikipedia.org/wiki/Declination" TargetMode="External"/><Relationship Id="rId3273" Type="http://schemas.openxmlformats.org/officeDocument/2006/relationships/hyperlink" Target="https://en.wikipedia.org/wiki/Astrolabe" TargetMode="External"/><Relationship Id="rId4324" Type="http://schemas.openxmlformats.org/officeDocument/2006/relationships/hyperlink" Target="https://en.wikipedia.org/wiki/US_Naval_Research_Laboratory" TargetMode="External"/><Relationship Id="rId9929" Type="http://schemas.openxmlformats.org/officeDocument/2006/relationships/hyperlink" Target="https://en.wikipedia.org/wiki/Colonization_of_Mars" TargetMode="External"/><Relationship Id="rId11859" Type="http://schemas.openxmlformats.org/officeDocument/2006/relationships/hyperlink" Target="https://en.wikipedia.org/wiki/Pluto" TargetMode="External"/><Relationship Id="rId194" Type="http://schemas.openxmlformats.org/officeDocument/2006/relationships/hyperlink" Target="https://en.wikipedia.org/wiki/Earth" TargetMode="External"/><Relationship Id="rId1918" Type="http://schemas.openxmlformats.org/officeDocument/2006/relationships/hyperlink" Target="http://nssdc.gsfc.nasa.gov/planetary/planetfact.html" TargetMode="External"/><Relationship Id="rId6496" Type="http://schemas.openxmlformats.org/officeDocument/2006/relationships/hyperlink" Target="https://en.wikipedia.org/wiki/Digital_object_identifier" TargetMode="External"/><Relationship Id="rId7894" Type="http://schemas.openxmlformats.org/officeDocument/2006/relationships/hyperlink" Target="https://en.wikipedia.org/wiki/Fu_star" TargetMode="External"/><Relationship Id="rId8945" Type="http://schemas.openxmlformats.org/officeDocument/2006/relationships/hyperlink" Target="https://en.wikipedia.org/wiki/Mars" TargetMode="External"/><Relationship Id="rId10875" Type="http://schemas.openxmlformats.org/officeDocument/2006/relationships/hyperlink" Target="http://select.nytimes.com/gst/abstract.html?res=F10D15FE3F5E137A8EDDAF0994D9405B818CF1D3" TargetMode="External"/><Relationship Id="rId11926" Type="http://schemas.openxmlformats.org/officeDocument/2006/relationships/hyperlink" Target="https://en.wikipedia.org/wiki/Pluto" TargetMode="External"/><Relationship Id="rId261" Type="http://schemas.openxmlformats.org/officeDocument/2006/relationships/hyperlink" Target="https://en.wikipedia.org/wiki/Circumstellar_disk" TargetMode="External"/><Relationship Id="rId3340" Type="http://schemas.openxmlformats.org/officeDocument/2006/relationships/hyperlink" Target="https://en.wikipedia.org/wiki/Coronal_mass_ejection" TargetMode="External"/><Relationship Id="rId5098" Type="http://schemas.openxmlformats.org/officeDocument/2006/relationships/hyperlink" Target="https://en.wikipedia.org/wiki/Magnesium_oxide" TargetMode="External"/><Relationship Id="rId6149" Type="http://schemas.openxmlformats.org/officeDocument/2006/relationships/hyperlink" Target="https://en.wikipedia.org/wiki/Moon" TargetMode="External"/><Relationship Id="rId7547" Type="http://schemas.openxmlformats.org/officeDocument/2006/relationships/hyperlink" Target="https://en.wikipedia.org/wiki/File:Conjunction_of_Jupiter_and_Moon.jpg" TargetMode="External"/><Relationship Id="rId7961" Type="http://schemas.openxmlformats.org/officeDocument/2006/relationships/hyperlink" Target="https://en.wikipedia.org/wiki/Jupiter" TargetMode="External"/><Relationship Id="rId10528" Type="http://schemas.openxmlformats.org/officeDocument/2006/relationships/hyperlink" Target="https://dx.doi.org/10.1029%2F2005GL022691" TargetMode="External"/><Relationship Id="rId10942" Type="http://schemas.openxmlformats.org/officeDocument/2006/relationships/hyperlink" Target="https://en.wikipedia.org/w/index.php?title=Template:Mars&amp;action=edit" TargetMode="External"/><Relationship Id="rId6563" Type="http://schemas.openxmlformats.org/officeDocument/2006/relationships/hyperlink" Target="https://en.wikipedia.org/wiki/C._S._Lewis" TargetMode="External"/><Relationship Id="rId7614" Type="http://schemas.openxmlformats.org/officeDocument/2006/relationships/hyperlink" Target="https://en.wikipedia.org/wiki/Speed_of_light" TargetMode="External"/><Relationship Id="rId2759" Type="http://schemas.openxmlformats.org/officeDocument/2006/relationships/hyperlink" Target="https://en.wikipedia.org/wiki/Molecules_in_stars" TargetMode="External"/><Relationship Id="rId5165" Type="http://schemas.openxmlformats.org/officeDocument/2006/relationships/hyperlink" Target="https://en.wikipedia.org/wiki/Geologic_province" TargetMode="External"/><Relationship Id="rId6216" Type="http://schemas.openxmlformats.org/officeDocument/2006/relationships/hyperlink" Target="http://adsabs.harvard.edu/abs/2003JGRE..108.5065H" TargetMode="External"/><Relationship Id="rId6630" Type="http://schemas.openxmlformats.org/officeDocument/2006/relationships/hyperlink" Target="http://www.esa.int/SPECIALS/SMART-1/SEMSDE1A6BD_0.html" TargetMode="External"/><Relationship Id="rId9786" Type="http://schemas.openxmlformats.org/officeDocument/2006/relationships/hyperlink" Target="https://en.wikipedia.org/wiki/Alexandria" TargetMode="External"/><Relationship Id="rId1775" Type="http://schemas.openxmlformats.org/officeDocument/2006/relationships/hyperlink" Target="http://geology.csupomona.edu/drjessey/class/Gsc101/Weathering.html" TargetMode="External"/><Relationship Id="rId2826" Type="http://schemas.openxmlformats.org/officeDocument/2006/relationships/hyperlink" Target="https://en.wikipedia.org/wiki/Alpha_particle" TargetMode="External"/><Relationship Id="rId4181" Type="http://schemas.openxmlformats.org/officeDocument/2006/relationships/hyperlink" Target="https://en.wikipedia.org/wiki/Sun" TargetMode="External"/><Relationship Id="rId5232" Type="http://schemas.openxmlformats.org/officeDocument/2006/relationships/hyperlink" Target="https://en.wikipedia.org/wiki/Moon" TargetMode="External"/><Relationship Id="rId8388" Type="http://schemas.openxmlformats.org/officeDocument/2006/relationships/hyperlink" Target="https://en.wikipedia.org/wiki/Bibcode" TargetMode="External"/><Relationship Id="rId9439" Type="http://schemas.openxmlformats.org/officeDocument/2006/relationships/hyperlink" Target="https://en.wikipedia.org/wiki/Magnetosphere" TargetMode="External"/><Relationship Id="rId9853" Type="http://schemas.openxmlformats.org/officeDocument/2006/relationships/image" Target="media/image189.png"/><Relationship Id="rId11369" Type="http://schemas.openxmlformats.org/officeDocument/2006/relationships/hyperlink" Target="https://en.wikipedia.org/wiki/Pluto" TargetMode="External"/><Relationship Id="rId12767" Type="http://schemas.openxmlformats.org/officeDocument/2006/relationships/hyperlink" Target="http://aleph.nkp.cz/F/?func=find-c&amp;local_base=aut&amp;ccl_term=ica=ph314907&amp;CON_LNG=ENG" TargetMode="External"/><Relationship Id="rId67" Type="http://schemas.openxmlformats.org/officeDocument/2006/relationships/hyperlink" Target="https://en.wikipedia.org/wiki/Spheroid" TargetMode="External"/><Relationship Id="rId1428" Type="http://schemas.openxmlformats.org/officeDocument/2006/relationships/hyperlink" Target="https://en.wikipedia.org/wiki/Earth" TargetMode="External"/><Relationship Id="rId8455" Type="http://schemas.openxmlformats.org/officeDocument/2006/relationships/hyperlink" Target="http://www.nss.org/settlement/ColoniesInSpace/colonies_chap01.html" TargetMode="External"/><Relationship Id="rId9506" Type="http://schemas.openxmlformats.org/officeDocument/2006/relationships/hyperlink" Target="https://en.wikipedia.org/wiki/Mars" TargetMode="External"/><Relationship Id="rId11783" Type="http://schemas.openxmlformats.org/officeDocument/2006/relationships/hyperlink" Target="https://en.wikipedia.org/wiki/Earth" TargetMode="External"/><Relationship Id="rId12834" Type="http://schemas.openxmlformats.org/officeDocument/2006/relationships/hyperlink" Target="https://cs.wikipedia.org/wiki/Pluto_(trpasli%C4%8D%C3%AD_planeta)" TargetMode="External"/><Relationship Id="rId1842" Type="http://schemas.openxmlformats.org/officeDocument/2006/relationships/hyperlink" Target="https://en.wikipedia.org/wiki/Special:BookSources/0-7167-7671-5" TargetMode="External"/><Relationship Id="rId4998" Type="http://schemas.openxmlformats.org/officeDocument/2006/relationships/hyperlink" Target="https://en.wikipedia.org/wiki/File:Lunar_eclipse_October_8_2014_California_Alfredo_Garcia_Jr_mideclipse.JPG" TargetMode="External"/><Relationship Id="rId7057" Type="http://schemas.openxmlformats.org/officeDocument/2006/relationships/hyperlink" Target="https://se.wikipedia.org/wiki/M%C3%A1nnu" TargetMode="External"/><Relationship Id="rId8108" Type="http://schemas.openxmlformats.org/officeDocument/2006/relationships/hyperlink" Target="https://en.wikipedia.org/wiki/Cambridge_University" TargetMode="External"/><Relationship Id="rId9920" Type="http://schemas.openxmlformats.org/officeDocument/2006/relationships/hyperlink" Target="https://en.wikipedia.org/wiki/Total_Recall_(1990_film)" TargetMode="External"/><Relationship Id="rId10385" Type="http://schemas.openxmlformats.org/officeDocument/2006/relationships/hyperlink" Target="http://www.uapress.arizona.edu/onlinebks/mars/chap04.htm" TargetMode="External"/><Relationship Id="rId11436" Type="http://schemas.openxmlformats.org/officeDocument/2006/relationships/hyperlink" Target="https://en.wikipedia.org/wiki/Falconer_Madan" TargetMode="External"/><Relationship Id="rId11850" Type="http://schemas.openxmlformats.org/officeDocument/2006/relationships/hyperlink" Target="https://en.wikipedia.org/wiki/Barycenter" TargetMode="External"/><Relationship Id="rId12901" Type="http://schemas.openxmlformats.org/officeDocument/2006/relationships/hyperlink" Target="https://mwl.wikipedia.org/wiki/Pluton" TargetMode="External"/><Relationship Id="rId6073" Type="http://schemas.openxmlformats.org/officeDocument/2006/relationships/hyperlink" Target="http://digitalcommons.arizona.edu/objectviewer?o=uadc://azu_maps/Volume43/NumberSupplement/Touboul.pdf" TargetMode="External"/><Relationship Id="rId7124" Type="http://schemas.openxmlformats.org/officeDocument/2006/relationships/image" Target="media/image125.png"/><Relationship Id="rId7471" Type="http://schemas.openxmlformats.org/officeDocument/2006/relationships/hyperlink" Target="https://en.wikipedia.org/wiki/Telescope" TargetMode="External"/><Relationship Id="rId8522" Type="http://schemas.openxmlformats.org/officeDocument/2006/relationships/hyperlink" Target="https://en.wikiversity.org/wiki/Special:Search/Jupiter" TargetMode="External"/><Relationship Id="rId10038" Type="http://schemas.openxmlformats.org/officeDocument/2006/relationships/hyperlink" Target="https://en.wikipedia.org/wiki/Mars" TargetMode="External"/><Relationship Id="rId10452" Type="http://schemas.openxmlformats.org/officeDocument/2006/relationships/hyperlink" Target="https://en.wikipedia.org/wiki/Mars" TargetMode="External"/><Relationship Id="rId11503" Type="http://schemas.openxmlformats.org/officeDocument/2006/relationships/hyperlink" Target="https://en.wikipedia.org/wiki/Pluto" TargetMode="External"/><Relationship Id="rId3667" Type="http://schemas.openxmlformats.org/officeDocument/2006/relationships/hyperlink" Target="https://en.wikipedia.org/wiki/Sun" TargetMode="External"/><Relationship Id="rId4718" Type="http://schemas.openxmlformats.org/officeDocument/2006/relationships/hyperlink" Target="https://oc.wikipedia.org/wiki/Soleu" TargetMode="External"/><Relationship Id="rId10105" Type="http://schemas.openxmlformats.org/officeDocument/2006/relationships/hyperlink" Target="https://www.ncbi.nlm.nih.gov/pubmed/19423810" TargetMode="External"/><Relationship Id="rId588" Type="http://schemas.openxmlformats.org/officeDocument/2006/relationships/hyperlink" Target="https://en.wikipedia.org/wiki/Earth" TargetMode="External"/><Relationship Id="rId2269" Type="http://schemas.openxmlformats.org/officeDocument/2006/relationships/hyperlink" Target="https://hak.wikipedia.org/wiki/Thi-khi%C3%B9" TargetMode="External"/><Relationship Id="rId2683" Type="http://schemas.openxmlformats.org/officeDocument/2006/relationships/hyperlink" Target="https://en.wikipedia.org/wiki/Sunday" TargetMode="External"/><Relationship Id="rId3734" Type="http://schemas.openxmlformats.org/officeDocument/2006/relationships/hyperlink" Target="https://en.wikipedia.org/wiki/International_Standard_Book_Number" TargetMode="External"/><Relationship Id="rId6140" Type="http://schemas.openxmlformats.org/officeDocument/2006/relationships/hyperlink" Target="https://en.wikipedia.org/wiki/International_Standard_Book_Number" TargetMode="External"/><Relationship Id="rId9296" Type="http://schemas.openxmlformats.org/officeDocument/2006/relationships/hyperlink" Target="https://en.wikipedia.org/wiki/Triple_point" TargetMode="External"/><Relationship Id="rId12277" Type="http://schemas.openxmlformats.org/officeDocument/2006/relationships/hyperlink" Target="http://www.scientificamerican.com/article.cfm?id=what-is-a-planet&amp;page=2" TargetMode="External"/><Relationship Id="rId12691" Type="http://schemas.openxmlformats.org/officeDocument/2006/relationships/hyperlink" Target="https://en.wikipedia.org/wiki/Special:BookSources/9780816518401" TargetMode="External"/><Relationship Id="rId655" Type="http://schemas.openxmlformats.org/officeDocument/2006/relationships/hyperlink" Target="https://en.wikipedia.org/wiki/Earth" TargetMode="External"/><Relationship Id="rId1285" Type="http://schemas.openxmlformats.org/officeDocument/2006/relationships/hyperlink" Target="https://en.wikipedia.org/wiki/Oxford_English_Dictionary" TargetMode="External"/><Relationship Id="rId2336" Type="http://schemas.openxmlformats.org/officeDocument/2006/relationships/hyperlink" Target="https://nah.wikipedia.org/wiki/Tlalticpactli" TargetMode="External"/><Relationship Id="rId2750" Type="http://schemas.openxmlformats.org/officeDocument/2006/relationships/hyperlink" Target="https://en.wikipedia.org/wiki/Effective_temperature" TargetMode="External"/><Relationship Id="rId3801" Type="http://schemas.openxmlformats.org/officeDocument/2006/relationships/hyperlink" Target="https://en.wikipedia.org/wiki/Sun" TargetMode="External"/><Relationship Id="rId6957" Type="http://schemas.openxmlformats.org/officeDocument/2006/relationships/hyperlink" Target="https://gv.wikipedia.org/wiki/Yn_Eayst" TargetMode="External"/><Relationship Id="rId9363" Type="http://schemas.openxmlformats.org/officeDocument/2006/relationships/hyperlink" Target="https://en.wikipedia.org/wiki/Thaumasia_quadrangle" TargetMode="External"/><Relationship Id="rId11293" Type="http://schemas.openxmlformats.org/officeDocument/2006/relationships/hyperlink" Target="https://en.wikipedia.org/wiki/Pluto" TargetMode="External"/><Relationship Id="rId12344" Type="http://schemas.openxmlformats.org/officeDocument/2006/relationships/hyperlink" Target="https://www.ncbi.nlm.nih.gov/pubmed/17792606" TargetMode="External"/><Relationship Id="rId308" Type="http://schemas.openxmlformats.org/officeDocument/2006/relationships/hyperlink" Target="https://en.wikipedia.org/wiki/Timeline_of_life" TargetMode="External"/><Relationship Id="rId722" Type="http://schemas.openxmlformats.org/officeDocument/2006/relationships/hyperlink" Target="https://en.wikipedia.org/wiki/Earth" TargetMode="External"/><Relationship Id="rId1352" Type="http://schemas.openxmlformats.org/officeDocument/2006/relationships/hyperlink" Target="https://www.ncbi.nlm.nih.gov/pubmed/20106856" TargetMode="External"/><Relationship Id="rId2403" Type="http://schemas.openxmlformats.org/officeDocument/2006/relationships/hyperlink" Target="https://kab.wikipedia.org/wiki/Tagnit" TargetMode="External"/><Relationship Id="rId5559" Type="http://schemas.openxmlformats.org/officeDocument/2006/relationships/hyperlink" Target="https://en.wikipedia.org/wiki/Moon" TargetMode="External"/><Relationship Id="rId9016" Type="http://schemas.openxmlformats.org/officeDocument/2006/relationships/hyperlink" Target="https://en.wikipedia.org/wiki/Mars" TargetMode="External"/><Relationship Id="rId9430" Type="http://schemas.openxmlformats.org/officeDocument/2006/relationships/hyperlink" Target="https://en.wikipedia.org/wiki/File:PIA18613-MarsMAVEN-Atmosphere-3UV-Views-20141014.jpg" TargetMode="External"/><Relationship Id="rId1005" Type="http://schemas.openxmlformats.org/officeDocument/2006/relationships/hyperlink" Target="https://en.wikipedia.org/wiki/Tidal_acceleration" TargetMode="External"/><Relationship Id="rId4575" Type="http://schemas.openxmlformats.org/officeDocument/2006/relationships/hyperlink" Target="https://ak.wikipedia.org/wiki/Ewia" TargetMode="External"/><Relationship Id="rId5973" Type="http://schemas.openxmlformats.org/officeDocument/2006/relationships/hyperlink" Target="https://en.wikipedia.org/wiki/Moon" TargetMode="External"/><Relationship Id="rId8032" Type="http://schemas.openxmlformats.org/officeDocument/2006/relationships/hyperlink" Target="https://en.wikipedia.org/wiki/Jupiter" TargetMode="External"/><Relationship Id="rId11360" Type="http://schemas.openxmlformats.org/officeDocument/2006/relationships/hyperlink" Target="https://en.wikipedia.org/wiki/Pluto" TargetMode="External"/><Relationship Id="rId12411" Type="http://schemas.openxmlformats.org/officeDocument/2006/relationships/hyperlink" Target="https://en.wikipedia.org/wiki/Pluto" TargetMode="External"/><Relationship Id="rId3177" Type="http://schemas.openxmlformats.org/officeDocument/2006/relationships/hyperlink" Target="https://en.wikipedia.org/wiki/Alfv%C3%A9n_wave" TargetMode="External"/><Relationship Id="rId4228" Type="http://schemas.openxmlformats.org/officeDocument/2006/relationships/hyperlink" Target="https://en.wikipedia.org/wiki/International_Standard_Book_Number" TargetMode="External"/><Relationship Id="rId5626" Type="http://schemas.openxmlformats.org/officeDocument/2006/relationships/hyperlink" Target="https://en.wikipedia.org/wiki/Sample_return_mission" TargetMode="External"/><Relationship Id="rId11013" Type="http://schemas.openxmlformats.org/officeDocument/2006/relationships/hyperlink" Target="https://en.wikiquote.org/wiki/Mars" TargetMode="External"/><Relationship Id="rId3591" Type="http://schemas.openxmlformats.org/officeDocument/2006/relationships/hyperlink" Target="https://dx.doi.org/10.1126%2Fscience.1226919" TargetMode="External"/><Relationship Id="rId4642" Type="http://schemas.openxmlformats.org/officeDocument/2006/relationships/hyperlink" Target="https://xal.wikipedia.org/wiki/%D0%9D%D0%B0%D1%80%D0%BD" TargetMode="External"/><Relationship Id="rId7798" Type="http://schemas.openxmlformats.org/officeDocument/2006/relationships/hyperlink" Target="https://en.wikipedia.org/wiki/Max_Wolf" TargetMode="External"/><Relationship Id="rId8849" Type="http://schemas.openxmlformats.org/officeDocument/2006/relationships/hyperlink" Target="https://en.wikipedia.org/wiki/Moons_of_Mars" TargetMode="External"/><Relationship Id="rId10779" Type="http://schemas.openxmlformats.org/officeDocument/2006/relationships/hyperlink" Target="https://en.wikipedia.org/wiki/Special:BookSources/038726129X" TargetMode="External"/><Relationship Id="rId2193" Type="http://schemas.openxmlformats.org/officeDocument/2006/relationships/hyperlink" Target="https://en.wikipedia.org/wiki/Special:SpecialPages" TargetMode="External"/><Relationship Id="rId3244" Type="http://schemas.openxmlformats.org/officeDocument/2006/relationships/hyperlink" Target="https://en.wikipedia.org/wiki/Sun" TargetMode="External"/><Relationship Id="rId7865" Type="http://schemas.openxmlformats.org/officeDocument/2006/relationships/hyperlink" Target="https://en.wikipedia.org/wiki/Zodiac" TargetMode="External"/><Relationship Id="rId8916" Type="http://schemas.openxmlformats.org/officeDocument/2006/relationships/hyperlink" Target="https://en.wikipedia.org/wiki/Mars" TargetMode="External"/><Relationship Id="rId165" Type="http://schemas.openxmlformats.org/officeDocument/2006/relationships/hyperlink" Target="https://en.wikipedia.org/wiki/Earth" TargetMode="External"/><Relationship Id="rId2260" Type="http://schemas.openxmlformats.org/officeDocument/2006/relationships/hyperlink" Target="https://fy.wikipedia.org/wiki/Ierde" TargetMode="External"/><Relationship Id="rId3311" Type="http://schemas.openxmlformats.org/officeDocument/2006/relationships/hyperlink" Target="https://en.wikipedia.org/wiki/Subrahmanyan_Chandrasekhar" TargetMode="External"/><Relationship Id="rId6467" Type="http://schemas.openxmlformats.org/officeDocument/2006/relationships/hyperlink" Target="https://en.wikipedia.org/wiki/Digital_object_identifier" TargetMode="External"/><Relationship Id="rId6881" Type="http://schemas.openxmlformats.org/officeDocument/2006/relationships/hyperlink" Target="https://en.wikipedia.org/wiki/Help:Contents" TargetMode="External"/><Relationship Id="rId7518" Type="http://schemas.openxmlformats.org/officeDocument/2006/relationships/hyperlink" Target="https://en.wikipedia.org/wiki/Jupiter" TargetMode="External"/><Relationship Id="rId7932" Type="http://schemas.openxmlformats.org/officeDocument/2006/relationships/hyperlink" Target="https://en.wikipedia.org/wiki/Jupiter" TargetMode="External"/><Relationship Id="rId10846" Type="http://schemas.openxmlformats.org/officeDocument/2006/relationships/hyperlink" Target="https://en.wikipedia.org/wiki/JSTOR" TargetMode="External"/><Relationship Id="rId232" Type="http://schemas.openxmlformats.org/officeDocument/2006/relationships/hyperlink" Target="https://en.wikipedia.org/wiki/Germanic_paganism" TargetMode="External"/><Relationship Id="rId5069" Type="http://schemas.openxmlformats.org/officeDocument/2006/relationships/hyperlink" Target="https://en.wikipedia.org/wiki/Moon" TargetMode="External"/><Relationship Id="rId5483" Type="http://schemas.openxmlformats.org/officeDocument/2006/relationships/hyperlink" Target="https://en.wikipedia.org/wiki/Libration" TargetMode="External"/><Relationship Id="rId6534" Type="http://schemas.openxmlformats.org/officeDocument/2006/relationships/hyperlink" Target="https://en.wikipedia.org/wiki/Moon" TargetMode="External"/><Relationship Id="rId10913" Type="http://schemas.openxmlformats.org/officeDocument/2006/relationships/hyperlink" Target="http://history.nasa.gov/SP-4212/on-mars.html" TargetMode="External"/><Relationship Id="rId1679" Type="http://schemas.openxmlformats.org/officeDocument/2006/relationships/image" Target="media/image33.png"/><Relationship Id="rId4085" Type="http://schemas.openxmlformats.org/officeDocument/2006/relationships/hyperlink" Target="https://en.wikipedia.org/wiki/Sun" TargetMode="External"/><Relationship Id="rId5136" Type="http://schemas.openxmlformats.org/officeDocument/2006/relationships/hyperlink" Target="https://en.wikipedia.org/wiki/Moon" TargetMode="External"/><Relationship Id="rId4152" Type="http://schemas.openxmlformats.org/officeDocument/2006/relationships/hyperlink" Target="https://en.wikipedia.org/wiki/Bibcode" TargetMode="External"/><Relationship Id="rId5203" Type="http://schemas.openxmlformats.org/officeDocument/2006/relationships/hyperlink" Target="https://en.wikipedia.org/wiki/Moon" TargetMode="External"/><Relationship Id="rId5550" Type="http://schemas.openxmlformats.org/officeDocument/2006/relationships/hyperlink" Target="https://en.wikipedia.org/wiki/Qi" TargetMode="External"/><Relationship Id="rId6601" Type="http://schemas.openxmlformats.org/officeDocument/2006/relationships/hyperlink" Target="http://history.nasa.gov/SP-4029/Apollo_18-30_Extravehicular_Activity.htm" TargetMode="External"/><Relationship Id="rId8359" Type="http://schemas.openxmlformats.org/officeDocument/2006/relationships/hyperlink" Target="https://en.wikipedia.org/wiki/Jupiter" TargetMode="External"/><Relationship Id="rId9757" Type="http://schemas.openxmlformats.org/officeDocument/2006/relationships/hyperlink" Target="https://en.wikipedia.org/wiki/Angular_size" TargetMode="External"/><Relationship Id="rId11687" Type="http://schemas.openxmlformats.org/officeDocument/2006/relationships/hyperlink" Target="https://en.wikipedia.org/wiki/Uranus" TargetMode="External"/><Relationship Id="rId12738" Type="http://schemas.openxmlformats.org/officeDocument/2006/relationships/hyperlink" Target="https://en.wikipedia.org/wiki/Template_talk:Trans-Neptunian_objects_navbox" TargetMode="External"/><Relationship Id="rId1746" Type="http://schemas.openxmlformats.org/officeDocument/2006/relationships/hyperlink" Target="https://dx.doi.org/10.1029%2FJB086iB12p11535" TargetMode="External"/><Relationship Id="rId8773" Type="http://schemas.openxmlformats.org/officeDocument/2006/relationships/hyperlink" Target="https://tg.wikipedia.org/wiki/%D0%9C%D1%83%D1%88%D1%82%D0%B0%D1%80%D3%A3" TargetMode="External"/><Relationship Id="rId9824" Type="http://schemas.openxmlformats.org/officeDocument/2006/relationships/hyperlink" Target="https://en.wikipedia.org/wiki/Milan" TargetMode="External"/><Relationship Id="rId10289" Type="http://schemas.openxmlformats.org/officeDocument/2006/relationships/hyperlink" Target="http://news.nationalgeographic.com/news/2011/12/111208-mars-water-nasa-rover-opportunity-gypsum-life-space-science/" TargetMode="External"/><Relationship Id="rId11754" Type="http://schemas.openxmlformats.org/officeDocument/2006/relationships/hyperlink" Target="https://en.wikipedia.org/wiki/Pluto" TargetMode="External"/><Relationship Id="rId12805" Type="http://schemas.openxmlformats.org/officeDocument/2006/relationships/hyperlink" Target="https://en.wikipedia.org/w/index.php?title=Special:Book&amp;bookcmd=book_creator&amp;referer=Pluto" TargetMode="External"/><Relationship Id="rId38" Type="http://schemas.openxmlformats.org/officeDocument/2006/relationships/hyperlink" Target="https://en.wikipedia.org/wiki/Orbital_inclination" TargetMode="External"/><Relationship Id="rId1813" Type="http://schemas.openxmlformats.org/officeDocument/2006/relationships/hyperlink" Target="https://web.archive.org/web/20090415082741/http:/seis.natsci.csulb.edu/rmorris/oxy/oxy4.html" TargetMode="External"/><Relationship Id="rId4969" Type="http://schemas.openxmlformats.org/officeDocument/2006/relationships/hyperlink" Target="https://en.wikipedia.org/wiki/Moon" TargetMode="External"/><Relationship Id="rId7375" Type="http://schemas.openxmlformats.org/officeDocument/2006/relationships/hyperlink" Target="https://en.wikipedia.org/wiki/Brown_dwarf" TargetMode="External"/><Relationship Id="rId8426" Type="http://schemas.openxmlformats.org/officeDocument/2006/relationships/hyperlink" Target="http://adsabs.harvard.edu/abs/1997PASJ...49L...1T" TargetMode="External"/><Relationship Id="rId8840" Type="http://schemas.openxmlformats.org/officeDocument/2006/relationships/hyperlink" Target="https://en.wikipedia.org/wiki/Orbital_inclination" TargetMode="External"/><Relationship Id="rId10356" Type="http://schemas.openxmlformats.org/officeDocument/2006/relationships/hyperlink" Target="http://science.nasa.gov/headlines/y2003/07aug_southpole.htm" TargetMode="External"/><Relationship Id="rId10770" Type="http://schemas.openxmlformats.org/officeDocument/2006/relationships/hyperlink" Target="https://en.wikipedia.org/wiki/Mars" TargetMode="External"/><Relationship Id="rId11407" Type="http://schemas.openxmlformats.org/officeDocument/2006/relationships/hyperlink" Target="https://en.wikipedia.org/wiki/Flagstaff,_Arizona" TargetMode="External"/><Relationship Id="rId3985" Type="http://schemas.openxmlformats.org/officeDocument/2006/relationships/hyperlink" Target="https://dx.doi.org/10.1086%2F142452" TargetMode="External"/><Relationship Id="rId6391" Type="http://schemas.openxmlformats.org/officeDocument/2006/relationships/hyperlink" Target="https://en.wikipedia.org/wiki/Digital_object_identifier" TargetMode="External"/><Relationship Id="rId7028" Type="http://schemas.openxmlformats.org/officeDocument/2006/relationships/hyperlink" Target="https://frr.wikipedia.org/wiki/Moune" TargetMode="External"/><Relationship Id="rId7442" Type="http://schemas.openxmlformats.org/officeDocument/2006/relationships/hyperlink" Target="https://en.wikipedia.org/wiki/Water_(properties)" TargetMode="External"/><Relationship Id="rId10009" Type="http://schemas.openxmlformats.org/officeDocument/2006/relationships/hyperlink" Target="https://en.wikipedia.org/wiki/Mars" TargetMode="External"/><Relationship Id="rId10423" Type="http://schemas.openxmlformats.org/officeDocument/2006/relationships/hyperlink" Target="http://adsabs.harvard.edu/abs/1974Moon....9..227W" TargetMode="External"/><Relationship Id="rId11821" Type="http://schemas.openxmlformats.org/officeDocument/2006/relationships/hyperlink" Target="https://en.wikipedia.org/wiki/Pluto" TargetMode="External"/><Relationship Id="rId2587" Type="http://schemas.openxmlformats.org/officeDocument/2006/relationships/hyperlink" Target="https://en.wikipedia.org/wiki/Venus" TargetMode="External"/><Relationship Id="rId3638" Type="http://schemas.openxmlformats.org/officeDocument/2006/relationships/hyperlink" Target="https://en.wikipedia.org/wiki/Digital_object_identifier" TargetMode="External"/><Relationship Id="rId6044" Type="http://schemas.openxmlformats.org/officeDocument/2006/relationships/hyperlink" Target="https://en.wikipedia.org/wiki/Moon" TargetMode="External"/><Relationship Id="rId559" Type="http://schemas.openxmlformats.org/officeDocument/2006/relationships/hyperlink" Target="https://en.wikipedia.org/wiki/Earth" TargetMode="External"/><Relationship Id="rId1189" Type="http://schemas.openxmlformats.org/officeDocument/2006/relationships/hyperlink" Target="https://en.wikipedia.org/wiki/Earth" TargetMode="External"/><Relationship Id="rId5060" Type="http://schemas.openxmlformats.org/officeDocument/2006/relationships/hyperlink" Target="https://en.wikipedia.org/wiki/Moon" TargetMode="External"/><Relationship Id="rId6111" Type="http://schemas.openxmlformats.org/officeDocument/2006/relationships/hyperlink" Target="https://en.wikipedia.org/wiki/Bibcode" TargetMode="External"/><Relationship Id="rId9267" Type="http://schemas.openxmlformats.org/officeDocument/2006/relationships/hyperlink" Target="https://en.wikipedia.org/wiki/Category:Surface_features_of_Mars" TargetMode="External"/><Relationship Id="rId9681" Type="http://schemas.openxmlformats.org/officeDocument/2006/relationships/hyperlink" Target="https://en.wikipedia.org/wiki/Mars_Orbiter_Mission" TargetMode="External"/><Relationship Id="rId11197" Type="http://schemas.openxmlformats.org/officeDocument/2006/relationships/hyperlink" Target="https://vls.wikipedia.org/wiki/Mars_(planete)" TargetMode="External"/><Relationship Id="rId12595" Type="http://schemas.openxmlformats.org/officeDocument/2006/relationships/hyperlink" Target="https://en.wikipedia.org/wiki/Bibcode" TargetMode="External"/><Relationship Id="rId626" Type="http://schemas.openxmlformats.org/officeDocument/2006/relationships/hyperlink" Target="https://en.wikipedia.org/wiki/Soil" TargetMode="External"/><Relationship Id="rId973" Type="http://schemas.openxmlformats.org/officeDocument/2006/relationships/hyperlink" Target="https://en.wikipedia.org/wiki/International_organization" TargetMode="External"/><Relationship Id="rId1256" Type="http://schemas.openxmlformats.org/officeDocument/2006/relationships/hyperlink" Target="https://dx.doi.org/10.1086%2F117108" TargetMode="External"/><Relationship Id="rId2307" Type="http://schemas.openxmlformats.org/officeDocument/2006/relationships/hyperlink" Target="https://lez.wikipedia.org/wiki/%D0%A7%D0%B8%D0%BB_(%D0%BF%D0%BB%D0%B0%D0%BD%D0%B5%D1%82%D0%B0)" TargetMode="External"/><Relationship Id="rId2654" Type="http://schemas.openxmlformats.org/officeDocument/2006/relationships/hyperlink" Target="https://en.wikipedia.org/wiki/Ra" TargetMode="External"/><Relationship Id="rId3705" Type="http://schemas.openxmlformats.org/officeDocument/2006/relationships/hyperlink" Target="http://www.universetoday.com/18689/color-of-the-sun/" TargetMode="External"/><Relationship Id="rId8283" Type="http://schemas.openxmlformats.org/officeDocument/2006/relationships/hyperlink" Target="https://en.wikipedia.org/wiki/Bibcode" TargetMode="External"/><Relationship Id="rId9334" Type="http://schemas.openxmlformats.org/officeDocument/2006/relationships/hyperlink" Target="https://en.wikipedia.org/wiki/Oxia_Palus_quadrangle" TargetMode="External"/><Relationship Id="rId12248" Type="http://schemas.openxmlformats.org/officeDocument/2006/relationships/hyperlink" Target="https://en.wikipedia.org/wiki/Bibcode" TargetMode="External"/><Relationship Id="rId12662" Type="http://schemas.openxmlformats.org/officeDocument/2006/relationships/hyperlink" Target="https://en.wikipedia.org/wiki/Pluto" TargetMode="External"/><Relationship Id="rId1670" Type="http://schemas.openxmlformats.org/officeDocument/2006/relationships/hyperlink" Target="http://adsabs.harvard.edu/abs/1980PNAS...77.6973M" TargetMode="External"/><Relationship Id="rId2721" Type="http://schemas.openxmlformats.org/officeDocument/2006/relationships/hyperlink" Target="https://en.wikipedia.org/wiki/Sun" TargetMode="External"/><Relationship Id="rId5877" Type="http://schemas.openxmlformats.org/officeDocument/2006/relationships/hyperlink" Target="https://en.wikipedia.org/wiki/Splitting_of_the_moon" TargetMode="External"/><Relationship Id="rId6928" Type="http://schemas.openxmlformats.org/officeDocument/2006/relationships/hyperlink" Target="https://bs.wikipedia.org/wiki/Mjesec_(satelit)" TargetMode="External"/><Relationship Id="rId11264" Type="http://schemas.openxmlformats.org/officeDocument/2006/relationships/hyperlink" Target="https://en.wikipedia.org/wiki/Longitude_of_the_ascending_node" TargetMode="External"/><Relationship Id="rId12315" Type="http://schemas.openxmlformats.org/officeDocument/2006/relationships/hyperlink" Target="https://en.wikipedia.org/wiki/Digital_object_identifier" TargetMode="External"/><Relationship Id="rId1323" Type="http://schemas.openxmlformats.org/officeDocument/2006/relationships/hyperlink" Target="https://dx.doi.org/10.1144%2FGSL.SP.2001.190.01.14" TargetMode="External"/><Relationship Id="rId4479" Type="http://schemas.openxmlformats.org/officeDocument/2006/relationships/hyperlink" Target="https://en.wikipedia.org/wiki/List_of_solar_cycles" TargetMode="External"/><Relationship Id="rId4893" Type="http://schemas.openxmlformats.org/officeDocument/2006/relationships/hyperlink" Target="https://en.wikipedia.org/wiki/Moon" TargetMode="External"/><Relationship Id="rId5944" Type="http://schemas.openxmlformats.org/officeDocument/2006/relationships/hyperlink" Target="https://en.wikipedia.org/wiki/Moon" TargetMode="External"/><Relationship Id="rId8350" Type="http://schemas.openxmlformats.org/officeDocument/2006/relationships/hyperlink" Target="http://sci.esa.int/science-e/www/object/index.cfm?fobjectid=48661" TargetMode="External"/><Relationship Id="rId9401" Type="http://schemas.openxmlformats.org/officeDocument/2006/relationships/hyperlink" Target="https://en.wikipedia.org/wiki/Shield_volcano" TargetMode="External"/><Relationship Id="rId10280" Type="http://schemas.openxmlformats.org/officeDocument/2006/relationships/hyperlink" Target="https://dx.doi.org/10.1029%2F2010JE003739" TargetMode="External"/><Relationship Id="rId11331" Type="http://schemas.openxmlformats.org/officeDocument/2006/relationships/hyperlink" Target="https://en.wikipedia.org/wiki/Pluto" TargetMode="External"/><Relationship Id="rId3495" Type="http://schemas.openxmlformats.org/officeDocument/2006/relationships/hyperlink" Target="http://ads.harvard.edu/books/hsaa/" TargetMode="External"/><Relationship Id="rId4546" Type="http://schemas.openxmlformats.org/officeDocument/2006/relationships/control" Target="activeX/activeX2.xml"/><Relationship Id="rId4960" Type="http://schemas.openxmlformats.org/officeDocument/2006/relationships/hyperlink" Target="https://en.wikipedia.org/wiki/Moon" TargetMode="External"/><Relationship Id="rId8003" Type="http://schemas.openxmlformats.org/officeDocument/2006/relationships/hyperlink" Target="http://www.pnas.org/content/112/14/4214.abstract" TargetMode="External"/><Relationship Id="rId2097" Type="http://schemas.openxmlformats.org/officeDocument/2006/relationships/hyperlink" Target="https://en.wikipedia.org/wiki/Earth" TargetMode="External"/><Relationship Id="rId3148" Type="http://schemas.openxmlformats.org/officeDocument/2006/relationships/hyperlink" Target="https://en.wikipedia.org/wiki/Impact_events" TargetMode="External"/><Relationship Id="rId3562" Type="http://schemas.openxmlformats.org/officeDocument/2006/relationships/hyperlink" Target="http://science.nasa.gov/science-news/science-at-nasa/2008/02oct_oblatesun/" TargetMode="External"/><Relationship Id="rId4613" Type="http://schemas.openxmlformats.org/officeDocument/2006/relationships/hyperlink" Target="https://cy.wikipedia.org/wiki/Haul" TargetMode="External"/><Relationship Id="rId7769" Type="http://schemas.openxmlformats.org/officeDocument/2006/relationships/hyperlink" Target="https://en.wikipedia.org/wiki/Torus" TargetMode="External"/><Relationship Id="rId10000" Type="http://schemas.openxmlformats.org/officeDocument/2006/relationships/hyperlink" Target="https://en.wikipedia.org/wiki/Mars" TargetMode="External"/><Relationship Id="rId483" Type="http://schemas.openxmlformats.org/officeDocument/2006/relationships/hyperlink" Target="https://en.wikipedia.org/wiki/Earth" TargetMode="External"/><Relationship Id="rId2164" Type="http://schemas.openxmlformats.org/officeDocument/2006/relationships/hyperlink" Target="https://en.wikipedia.org/wiki/Help:Category" TargetMode="External"/><Relationship Id="rId3215" Type="http://schemas.openxmlformats.org/officeDocument/2006/relationships/hyperlink" Target="https://en.wikipedia.org/wiki/El_Castillo,_Chichen_Itza" TargetMode="External"/><Relationship Id="rId6785" Type="http://schemas.openxmlformats.org/officeDocument/2006/relationships/hyperlink" Target="https://en.wikipedia.org/wiki/International_Standard_Book_Number" TargetMode="External"/><Relationship Id="rId9191" Type="http://schemas.openxmlformats.org/officeDocument/2006/relationships/hyperlink" Target="https://en.wikipedia.org/wiki/Calcium" TargetMode="External"/><Relationship Id="rId12172" Type="http://schemas.openxmlformats.org/officeDocument/2006/relationships/hyperlink" Target="https://en.wikipedia.org/wiki/Pluto" TargetMode="External"/><Relationship Id="rId136" Type="http://schemas.openxmlformats.org/officeDocument/2006/relationships/hyperlink" Target="https://en.wikipedia.org/wiki/Earth" TargetMode="External"/><Relationship Id="rId550" Type="http://schemas.openxmlformats.org/officeDocument/2006/relationships/hyperlink" Target="https://en.wikipedia.org/wiki/Orogeny" TargetMode="External"/><Relationship Id="rId1180" Type="http://schemas.openxmlformats.org/officeDocument/2006/relationships/hyperlink" Target="http://adsabs.harvard.edu/abs/1994A&amp;A...282..663S" TargetMode="External"/><Relationship Id="rId2231" Type="http://schemas.openxmlformats.org/officeDocument/2006/relationships/hyperlink" Target="https://bar.wikipedia.org/wiki/Eadn" TargetMode="External"/><Relationship Id="rId5387" Type="http://schemas.openxmlformats.org/officeDocument/2006/relationships/hyperlink" Target="https://en.wikipedia.org/wiki/Synchronous_rotation" TargetMode="External"/><Relationship Id="rId6438" Type="http://schemas.openxmlformats.org/officeDocument/2006/relationships/hyperlink" Target="https://en.wikipedia.org/wiki/Moon" TargetMode="External"/><Relationship Id="rId7836" Type="http://schemas.openxmlformats.org/officeDocument/2006/relationships/hyperlink" Target="https://en.wikipedia.org/wiki/Jupiter" TargetMode="External"/><Relationship Id="rId10817" Type="http://schemas.openxmlformats.org/officeDocument/2006/relationships/hyperlink" Target="https://en.wikipedia.org/wiki/Mars" TargetMode="External"/><Relationship Id="rId203" Type="http://schemas.openxmlformats.org/officeDocument/2006/relationships/hyperlink" Target="https://en.wikipedia.org/wiki/Earth" TargetMode="External"/><Relationship Id="rId6852" Type="http://schemas.openxmlformats.org/officeDocument/2006/relationships/hyperlink" Target="http://d-nb.info/gnd/1085673251" TargetMode="External"/><Relationship Id="rId7903" Type="http://schemas.openxmlformats.org/officeDocument/2006/relationships/hyperlink" Target="https://en.wikipedia.org/wiki/Jupiter" TargetMode="External"/><Relationship Id="rId1997" Type="http://schemas.openxmlformats.org/officeDocument/2006/relationships/hyperlink" Target="https://en.wikipedia.org/wiki/International_Standard_Book_Number" TargetMode="External"/><Relationship Id="rId4056" Type="http://schemas.openxmlformats.org/officeDocument/2006/relationships/hyperlink" Target="https://en.wikipedia.org/wiki/PubMed_Identifier" TargetMode="External"/><Relationship Id="rId5454" Type="http://schemas.openxmlformats.org/officeDocument/2006/relationships/hyperlink" Target="https://en.wikipedia.org/wiki/Moon" TargetMode="External"/><Relationship Id="rId6505" Type="http://schemas.openxmlformats.org/officeDocument/2006/relationships/hyperlink" Target="https://en.wikipedia.org/wiki/Moon" TargetMode="External"/><Relationship Id="rId4470" Type="http://schemas.openxmlformats.org/officeDocument/2006/relationships/hyperlink" Target="https://en.wikipedia.org/wiki/Solar_transition_region" TargetMode="External"/><Relationship Id="rId5107" Type="http://schemas.openxmlformats.org/officeDocument/2006/relationships/hyperlink" Target="https://en.wikipedia.org/wiki/Fractional_crystallization_(geology)" TargetMode="External"/><Relationship Id="rId5521" Type="http://schemas.openxmlformats.org/officeDocument/2006/relationships/hyperlink" Target="https://en.wikipedia.org/wiki/Precession" TargetMode="External"/><Relationship Id="rId8677" Type="http://schemas.openxmlformats.org/officeDocument/2006/relationships/hyperlink" Target="https://os.wikipedia.org/wiki/%D0%AE%D0%BF%D0%B8%D1%82%D0%B5%D1%80_(%D0%BF%D0%BB%D0%B0%D0%BD%D0%B5%D1%82%C3%A6)" TargetMode="External"/><Relationship Id="rId9728" Type="http://schemas.openxmlformats.org/officeDocument/2006/relationships/hyperlink" Target="https://en.wikipedia.org/wiki/Transit_of_Mercury_from_Mars" TargetMode="External"/><Relationship Id="rId11658" Type="http://schemas.openxmlformats.org/officeDocument/2006/relationships/hyperlink" Target="https://en.wikipedia.org/wiki/Perihelion" TargetMode="External"/><Relationship Id="rId1717" Type="http://schemas.openxmlformats.org/officeDocument/2006/relationships/hyperlink" Target="https://en.wikipedia.org/wiki/Digital_object_identifier" TargetMode="External"/><Relationship Id="rId3072" Type="http://schemas.openxmlformats.org/officeDocument/2006/relationships/hyperlink" Target="https://en.wikipedia.org/wiki/Sun" TargetMode="External"/><Relationship Id="rId4123" Type="http://schemas.openxmlformats.org/officeDocument/2006/relationships/hyperlink" Target="https://web.archive.org/web/20150905192120/http:/interstellar.jpl.nasa.gov/interstellar/probe/introduction/neighborhood.html" TargetMode="External"/><Relationship Id="rId7279" Type="http://schemas.openxmlformats.org/officeDocument/2006/relationships/hyperlink" Target="https://en.wikipedia.org/wiki/Jupiter" TargetMode="External"/><Relationship Id="rId7693" Type="http://schemas.openxmlformats.org/officeDocument/2006/relationships/hyperlink" Target="https://en.wikipedia.org/wiki/Atmosphere_(pressure)" TargetMode="External"/><Relationship Id="rId8744" Type="http://schemas.openxmlformats.org/officeDocument/2006/relationships/hyperlink" Target="https://rm.wikipedia.org/wiki/Jupiter_(planet)" TargetMode="External"/><Relationship Id="rId12709" Type="http://schemas.openxmlformats.org/officeDocument/2006/relationships/hyperlink" Target="https://en.wikiversity.org/wiki/Astronomy_college_course/Chasing_Pluto" TargetMode="External"/><Relationship Id="rId3889" Type="http://schemas.openxmlformats.org/officeDocument/2006/relationships/hyperlink" Target="https://en.wikipedia.org/wiki/PubMed_Identifier" TargetMode="External"/><Relationship Id="rId6295" Type="http://schemas.openxmlformats.org/officeDocument/2006/relationships/hyperlink" Target="https://books.google.com/?id=ZJm_i3GS4r4C&amp;pg=PA136" TargetMode="External"/><Relationship Id="rId7346" Type="http://schemas.openxmlformats.org/officeDocument/2006/relationships/hyperlink" Target="https://en.wikipedia.org/wiki/Spectroscopy" TargetMode="External"/><Relationship Id="rId10674" Type="http://schemas.openxmlformats.org/officeDocument/2006/relationships/hyperlink" Target="https://en.wikipedia.org/wiki/Geophysical_Research_Letters" TargetMode="External"/><Relationship Id="rId11725" Type="http://schemas.openxmlformats.org/officeDocument/2006/relationships/hyperlink" Target="https://en.wikipedia.org/wiki/Brass_Knuckles_(Pluto)" TargetMode="External"/><Relationship Id="rId6362" Type="http://schemas.openxmlformats.org/officeDocument/2006/relationships/hyperlink" Target="https://en.wikipedia.org/wiki/Moon" TargetMode="External"/><Relationship Id="rId7413" Type="http://schemas.openxmlformats.org/officeDocument/2006/relationships/hyperlink" Target="https://en.wikipedia.org/wiki/Jupiter" TargetMode="External"/><Relationship Id="rId7760" Type="http://schemas.openxmlformats.org/officeDocument/2006/relationships/hyperlink" Target="https://en.wikipedia.org/wiki/Ananke_group" TargetMode="External"/><Relationship Id="rId8811" Type="http://schemas.openxmlformats.org/officeDocument/2006/relationships/hyperlink" Target="https://en.wikipedia.org/wiki/Mars_(mythology)" TargetMode="External"/><Relationship Id="rId10327" Type="http://schemas.openxmlformats.org/officeDocument/2006/relationships/hyperlink" Target="https://dx.doi.org/10.1126%2Fscience.286.5447.2134" TargetMode="External"/><Relationship Id="rId10741" Type="http://schemas.openxmlformats.org/officeDocument/2006/relationships/hyperlink" Target="http://www.newscientist.com/article/dn24715-fiercest-meteor-shower-on-record-to-hit-mars-via-comet.html" TargetMode="External"/><Relationship Id="rId3956" Type="http://schemas.openxmlformats.org/officeDocument/2006/relationships/hyperlink" Target="https://en.wikipedia.org/wiki/Digital_object_identifier" TargetMode="External"/><Relationship Id="rId6015" Type="http://schemas.openxmlformats.org/officeDocument/2006/relationships/hyperlink" Target="https://en.wikipedia.org/wiki/Robert_Scott_(philologist)" TargetMode="External"/><Relationship Id="rId12499" Type="http://schemas.openxmlformats.org/officeDocument/2006/relationships/hyperlink" Target="http://adsabs.harvard.edu/abs/2007DPS....39.6205Y" TargetMode="External"/><Relationship Id="rId877" Type="http://schemas.openxmlformats.org/officeDocument/2006/relationships/hyperlink" Target="https://en.wikipedia.org/wiki/Tropical_rainforest" TargetMode="External"/><Relationship Id="rId2558" Type="http://schemas.openxmlformats.org/officeDocument/2006/relationships/hyperlink" Target="https://en.wikipedia.org/wiki/Sun" TargetMode="External"/><Relationship Id="rId2972" Type="http://schemas.openxmlformats.org/officeDocument/2006/relationships/hyperlink" Target="https://en.wikipedia.org/wiki/Solar_phenomena" TargetMode="External"/><Relationship Id="rId3609" Type="http://schemas.openxmlformats.org/officeDocument/2006/relationships/hyperlink" Target="https://en.wikipedia.org/wiki/Amazon_Standard_Identification_Number" TargetMode="External"/><Relationship Id="rId8187" Type="http://schemas.openxmlformats.org/officeDocument/2006/relationships/hyperlink" Target="https://en.wikipedia.org/wiki/Digital_object_identifier" TargetMode="External"/><Relationship Id="rId9585" Type="http://schemas.openxmlformats.org/officeDocument/2006/relationships/hyperlink" Target="https://en.wikipedia.org/wiki/Sublimation_(phase_transition)" TargetMode="External"/><Relationship Id="rId12566" Type="http://schemas.openxmlformats.org/officeDocument/2006/relationships/hyperlink" Target="http://adsabs.harvard.edu/abs/2012AJ....144...15B" TargetMode="External"/><Relationship Id="rId12980" Type="http://schemas.openxmlformats.org/officeDocument/2006/relationships/hyperlink" Target="https://www.mediawiki.org/wiki/Special:MyLanguage/How_to_contribute" TargetMode="External"/><Relationship Id="rId944" Type="http://schemas.openxmlformats.org/officeDocument/2006/relationships/hyperlink" Target="https://en.wikipedia.org/wiki/Geography" TargetMode="External"/><Relationship Id="rId1574" Type="http://schemas.openxmlformats.org/officeDocument/2006/relationships/hyperlink" Target="https://en.wikipedia.org/wiki/PubMed_Identifier" TargetMode="External"/><Relationship Id="rId2625" Type="http://schemas.openxmlformats.org/officeDocument/2006/relationships/hyperlink" Target="https://en.wikipedia.org/wiki/Sun" TargetMode="External"/><Relationship Id="rId5031" Type="http://schemas.openxmlformats.org/officeDocument/2006/relationships/hyperlink" Target="https://en.wikipedia.org/wiki/Giant_impact_hypothesis" TargetMode="External"/><Relationship Id="rId9238" Type="http://schemas.openxmlformats.org/officeDocument/2006/relationships/image" Target="media/image162.jpeg"/><Relationship Id="rId9652" Type="http://schemas.openxmlformats.org/officeDocument/2006/relationships/hyperlink" Target="https://en.wikipedia.org/wiki/Circular_orbit" TargetMode="External"/><Relationship Id="rId11168" Type="http://schemas.openxmlformats.org/officeDocument/2006/relationships/hyperlink" Target="https://sl.wikipedia.org/wiki/Mars" TargetMode="External"/><Relationship Id="rId11582" Type="http://schemas.openxmlformats.org/officeDocument/2006/relationships/hyperlink" Target="https://en.wikipedia.org/wiki/Pluto" TargetMode="External"/><Relationship Id="rId12219" Type="http://schemas.openxmlformats.org/officeDocument/2006/relationships/hyperlink" Target="http://adsabs.harvard.edu/abs/1931MNRAS..91..380." TargetMode="External"/><Relationship Id="rId12633" Type="http://schemas.openxmlformats.org/officeDocument/2006/relationships/hyperlink" Target="https://en.wikipedia.org/wiki/Neil_deGrasse_Tyson" TargetMode="External"/><Relationship Id="rId1227" Type="http://schemas.openxmlformats.org/officeDocument/2006/relationships/hyperlink" Target="http://www.iers.org/SharedDocs/Publikationen/EN/IERS/Publications/tn/TechnNote32/tn32.pdf?__blob=publicationFile&amp;v=1" TargetMode="External"/><Relationship Id="rId1641" Type="http://schemas.openxmlformats.org/officeDocument/2006/relationships/hyperlink" Target="http://www.newscientist.com/article/dn13369" TargetMode="External"/><Relationship Id="rId4797" Type="http://schemas.openxmlformats.org/officeDocument/2006/relationships/hyperlink" Target="https://diq.wikipedia.org/wiki/Tici" TargetMode="External"/><Relationship Id="rId5848" Type="http://schemas.openxmlformats.org/officeDocument/2006/relationships/hyperlink" Target="https://en.wikipedia.org/wiki/Latin" TargetMode="External"/><Relationship Id="rId8254" Type="http://schemas.openxmlformats.org/officeDocument/2006/relationships/hyperlink" Target="https://en.wikipedia.org/wiki/Bibcode" TargetMode="External"/><Relationship Id="rId9305" Type="http://schemas.openxmlformats.org/officeDocument/2006/relationships/hyperlink" Target="https://en.wikipedia.org/wiki/Mars" TargetMode="External"/><Relationship Id="rId10184" Type="http://schemas.openxmlformats.org/officeDocument/2006/relationships/hyperlink" Target="http://adsabs.harvard.edu/abs/2010GeoRL..37.9201K" TargetMode="External"/><Relationship Id="rId11235" Type="http://schemas.openxmlformats.org/officeDocument/2006/relationships/hyperlink" Target="https://en.wikipedia.org/wiki/Trans-Neptunian_object" TargetMode="External"/><Relationship Id="rId3399" Type="http://schemas.openxmlformats.org/officeDocument/2006/relationships/hyperlink" Target="https://en.wikipedia.org/wiki/Phosphene" TargetMode="External"/><Relationship Id="rId4864" Type="http://schemas.openxmlformats.org/officeDocument/2006/relationships/hyperlink" Target="https://en.wikipedia.org/wiki/Density" TargetMode="External"/><Relationship Id="rId7270" Type="http://schemas.openxmlformats.org/officeDocument/2006/relationships/hyperlink" Target="https://en.wikipedia.org/wiki/Galileo_(spacecraft)" TargetMode="External"/><Relationship Id="rId8321" Type="http://schemas.openxmlformats.org/officeDocument/2006/relationships/hyperlink" Target="https://dx.doi.org/10.1016%2Fj.icarus.2004.06.018" TargetMode="External"/><Relationship Id="rId10251" Type="http://schemas.openxmlformats.org/officeDocument/2006/relationships/hyperlink" Target="https://www.ncbi.nlm.nih.gov/pubmed/15772653" TargetMode="External"/><Relationship Id="rId12700" Type="http://schemas.openxmlformats.org/officeDocument/2006/relationships/hyperlink" Target="https://en.wikiquote.org/wiki/Special:Search/Pluto" TargetMode="External"/><Relationship Id="rId3466" Type="http://schemas.openxmlformats.org/officeDocument/2006/relationships/hyperlink" Target="https://en.wikipedia.org/wiki/Astronomy" TargetMode="External"/><Relationship Id="rId4517" Type="http://schemas.openxmlformats.org/officeDocument/2006/relationships/hyperlink" Target="https://en.wikipedia.org/wiki/Template:Nearest_star_systems" TargetMode="External"/><Relationship Id="rId5915" Type="http://schemas.openxmlformats.org/officeDocument/2006/relationships/hyperlink" Target="https://en.wikipedia.org/wiki/Albedo" TargetMode="External"/><Relationship Id="rId11302" Type="http://schemas.openxmlformats.org/officeDocument/2006/relationships/hyperlink" Target="https://en.wikipedia.org/wiki/Apparent_magnitude" TargetMode="External"/><Relationship Id="rId387" Type="http://schemas.openxmlformats.org/officeDocument/2006/relationships/hyperlink" Target="https://en.wikipedia.org/wiki/Annum" TargetMode="External"/><Relationship Id="rId2068" Type="http://schemas.openxmlformats.org/officeDocument/2006/relationships/hyperlink" Target="https://en.wikipedia.org/wiki/Special:BookSources/9780465015498" TargetMode="External"/><Relationship Id="rId3119" Type="http://schemas.openxmlformats.org/officeDocument/2006/relationships/hyperlink" Target="https://en.wikipedia.org/wiki/File:236084main_MilkyWay-full-annotated.jpg" TargetMode="External"/><Relationship Id="rId3880" Type="http://schemas.openxmlformats.org/officeDocument/2006/relationships/hyperlink" Target="https://dx.doi.org/10.1126%2Fscience.263.5143.64" TargetMode="External"/><Relationship Id="rId4931" Type="http://schemas.openxmlformats.org/officeDocument/2006/relationships/hyperlink" Target="https://en.wikipedia.org/wiki/Lunar_phases" TargetMode="External"/><Relationship Id="rId9095" Type="http://schemas.openxmlformats.org/officeDocument/2006/relationships/hyperlink" Target="https://en.wikipedia.org/wiki/Martian_hemispheric_dichotomy" TargetMode="External"/><Relationship Id="rId1084" Type="http://schemas.openxmlformats.org/officeDocument/2006/relationships/image" Target="media/image26.jpeg"/><Relationship Id="rId2482" Type="http://schemas.openxmlformats.org/officeDocument/2006/relationships/hyperlink" Target="https://en.wikipedia.org/wiki/Solar_radius" TargetMode="External"/><Relationship Id="rId3533" Type="http://schemas.openxmlformats.org/officeDocument/2006/relationships/hyperlink" Target="http://hypertextbook.com/facts/1999/MayKo.shtml" TargetMode="External"/><Relationship Id="rId6689" Type="http://schemas.openxmlformats.org/officeDocument/2006/relationships/hyperlink" Target="https://en.wikipedia.org/wiki/International_Standard_Book_Number" TargetMode="External"/><Relationship Id="rId9162" Type="http://schemas.openxmlformats.org/officeDocument/2006/relationships/hyperlink" Target="https://en.wikipedia.org/wiki/Opportunity_(rover)" TargetMode="External"/><Relationship Id="rId12076" Type="http://schemas.openxmlformats.org/officeDocument/2006/relationships/hyperlink" Target="https://arxiv.org/abs/1510.07704" TargetMode="External"/><Relationship Id="rId12490" Type="http://schemas.openxmlformats.org/officeDocument/2006/relationships/hyperlink" Target="http://tech.groups.yahoo.com/group/mpml/message/24568" TargetMode="External"/><Relationship Id="rId107" Type="http://schemas.openxmlformats.org/officeDocument/2006/relationships/hyperlink" Target="https://en.wikipedia.org/wiki/Oxygen" TargetMode="External"/><Relationship Id="rId454" Type="http://schemas.openxmlformats.org/officeDocument/2006/relationships/hyperlink" Target="https://en.wikipedia.org/wiki/Earth" TargetMode="External"/><Relationship Id="rId2135" Type="http://schemas.openxmlformats.org/officeDocument/2006/relationships/hyperlink" Target="https://upload.wikimedia.org/wikipedia/commons/8/86/EARTH_-_WIKIPEDIA_SPOKEN_ARTICLE_%28Part_03%29.ogg" TargetMode="External"/><Relationship Id="rId3600" Type="http://schemas.openxmlformats.org/officeDocument/2006/relationships/hyperlink" Target="https://en.wikipedia.org/wiki/Sun" TargetMode="External"/><Relationship Id="rId6756" Type="http://schemas.openxmlformats.org/officeDocument/2006/relationships/hyperlink" Target="https://en.wikipedia.org/wiki/CSICOP" TargetMode="External"/><Relationship Id="rId7807" Type="http://schemas.openxmlformats.org/officeDocument/2006/relationships/hyperlink" Target="https://en.wikipedia.org/wiki/2009_Jupiter_impact_event" TargetMode="External"/><Relationship Id="rId11092" Type="http://schemas.openxmlformats.org/officeDocument/2006/relationships/hyperlink" Target="https://kw.wikipedia.org/wiki/Meurth_(planet)" TargetMode="External"/><Relationship Id="rId12143" Type="http://schemas.openxmlformats.org/officeDocument/2006/relationships/hyperlink" Target="https://en.wikipedia.org/wiki/NASA" TargetMode="External"/><Relationship Id="rId521" Type="http://schemas.openxmlformats.org/officeDocument/2006/relationships/hyperlink" Target="https://en.wikipedia.org/wiki/Mantle_convection" TargetMode="External"/><Relationship Id="rId1151" Type="http://schemas.openxmlformats.org/officeDocument/2006/relationships/hyperlink" Target="https://en.wikipedia.org/wiki/Genesis_A" TargetMode="External"/><Relationship Id="rId2202" Type="http://schemas.openxmlformats.org/officeDocument/2006/relationships/hyperlink" Target="https://en.wikiquote.org/wiki/Earth" TargetMode="External"/><Relationship Id="rId5358" Type="http://schemas.openxmlformats.org/officeDocument/2006/relationships/image" Target="media/image95.gif"/><Relationship Id="rId5772" Type="http://schemas.openxmlformats.org/officeDocument/2006/relationships/hyperlink" Target="https://en.wikipedia.org/wiki/Moon" TargetMode="External"/><Relationship Id="rId6409" Type="http://schemas.openxmlformats.org/officeDocument/2006/relationships/hyperlink" Target="https://en.wikipedia.org/wiki/Digital_object_identifier" TargetMode="External"/><Relationship Id="rId6823" Type="http://schemas.openxmlformats.org/officeDocument/2006/relationships/hyperlink" Target="http://sunearth.gsfc.nasa.gov/eclipse/SKYCAL/SKYCAL.html" TargetMode="External"/><Relationship Id="rId9979" Type="http://schemas.openxmlformats.org/officeDocument/2006/relationships/hyperlink" Target="https://en.wikipedia.org/wiki/International_Standard_Book_Number" TargetMode="External"/><Relationship Id="rId12210" Type="http://schemas.openxmlformats.org/officeDocument/2006/relationships/hyperlink" Target="https://web.archive.org/web/20071217070734/http:/seds.lpl.arizona.edu/nineplanets/nineplanets/days.html" TargetMode="External"/><Relationship Id="rId1968" Type="http://schemas.openxmlformats.org/officeDocument/2006/relationships/hyperlink" Target="https://books.google.com/books?id=c6J5hlcjFaAC&amp;pg=PA212" TargetMode="External"/><Relationship Id="rId4374" Type="http://schemas.openxmlformats.org/officeDocument/2006/relationships/hyperlink" Target="https://en.wikipedia.org/wiki/Bibcode" TargetMode="External"/><Relationship Id="rId5425" Type="http://schemas.openxmlformats.org/officeDocument/2006/relationships/hyperlink" Target="https://en.wikipedia.org/wiki/Full_moon" TargetMode="External"/><Relationship Id="rId8995" Type="http://schemas.openxmlformats.org/officeDocument/2006/relationships/hyperlink" Target="https://en.wikipedia.org/wiki/Mars" TargetMode="External"/><Relationship Id="rId3390" Type="http://schemas.openxmlformats.org/officeDocument/2006/relationships/image" Target="media/image67.jpeg"/><Relationship Id="rId4027" Type="http://schemas.openxmlformats.org/officeDocument/2006/relationships/hyperlink" Target="https://dx.doi.org/10.1029%2F92GL01578" TargetMode="External"/><Relationship Id="rId4441" Type="http://schemas.openxmlformats.org/officeDocument/2006/relationships/hyperlink" Target="http://www.acrim.com/" TargetMode="External"/><Relationship Id="rId7597" Type="http://schemas.openxmlformats.org/officeDocument/2006/relationships/hyperlink" Target="https://en.wikipedia.org/wiki/Callisto_(moon)" TargetMode="External"/><Relationship Id="rId8648" Type="http://schemas.openxmlformats.org/officeDocument/2006/relationships/hyperlink" Target="https://eml.wikipedia.org/wiki/Z%C3%B2bia" TargetMode="External"/><Relationship Id="rId11976" Type="http://schemas.openxmlformats.org/officeDocument/2006/relationships/hyperlink" Target="https://en.wikipedia.org/wiki/File:PIA19856-PlutoCharon-NewHorizons-Color-20150714.jpg" TargetMode="External"/><Relationship Id="rId3043" Type="http://schemas.openxmlformats.org/officeDocument/2006/relationships/hyperlink" Target="https://en.wikipedia.org/wiki/Tree_ring" TargetMode="External"/><Relationship Id="rId6199" Type="http://schemas.openxmlformats.org/officeDocument/2006/relationships/hyperlink" Target="http://adsabs.harvard.edu/abs/1996LPI....27..413G" TargetMode="External"/><Relationship Id="rId10578" Type="http://schemas.openxmlformats.org/officeDocument/2006/relationships/hyperlink" Target="https://en.wikipedia.org/wiki/Mars" TargetMode="External"/><Relationship Id="rId10992" Type="http://schemas.openxmlformats.org/officeDocument/2006/relationships/hyperlink" Target="https://en.wikipedia.org/wiki/Special:Random" TargetMode="External"/><Relationship Id="rId11629" Type="http://schemas.openxmlformats.org/officeDocument/2006/relationships/hyperlink" Target="https://en.wikipedia.org/wiki/Orbital_eccentricity" TargetMode="External"/><Relationship Id="rId6266" Type="http://schemas.openxmlformats.org/officeDocument/2006/relationships/hyperlink" Target="https://dx.doi.org/10.1016%2Fj.icarus.2006.09.009" TargetMode="External"/><Relationship Id="rId7664" Type="http://schemas.openxmlformats.org/officeDocument/2006/relationships/hyperlink" Target="https://en.wikipedia.org/wiki/Galilean_moon" TargetMode="External"/><Relationship Id="rId8715" Type="http://schemas.openxmlformats.org/officeDocument/2006/relationships/hyperlink" Target="https://mdf.wikipedia.org/wiki/%D0%AE%D0%BF%D0%B8%D1%82%D0%B5%D1%80%D1%8C_(%D1%88%D0%B0%D1%80%D1%8B_%D1%82%D1%8F%D1%88%D1%82%D0%B5)" TargetMode="External"/><Relationship Id="rId10645" Type="http://schemas.openxmlformats.org/officeDocument/2006/relationships/hyperlink" Target="https://en.wikipedia.org/wiki/Geology_(journal)" TargetMode="External"/><Relationship Id="rId3110" Type="http://schemas.openxmlformats.org/officeDocument/2006/relationships/hyperlink" Target="https://en.wikipedia.org/wiki/Chromosphere" TargetMode="External"/><Relationship Id="rId6680" Type="http://schemas.openxmlformats.org/officeDocument/2006/relationships/hyperlink" Target="http://science.nasa.gov/science-news/science-at-nasa/2008/09oct_liquidmirror/" TargetMode="External"/><Relationship Id="rId7317" Type="http://schemas.openxmlformats.org/officeDocument/2006/relationships/hyperlink" Target="https://en.wikipedia.org/wiki/Earth" TargetMode="External"/><Relationship Id="rId7731" Type="http://schemas.openxmlformats.org/officeDocument/2006/relationships/hyperlink" Target="https://en.wikipedia.org/wiki/Jupiter" TargetMode="External"/><Relationship Id="rId10712" Type="http://schemas.openxmlformats.org/officeDocument/2006/relationships/hyperlink" Target="https://en.wikipedia.org/wiki/Mars" TargetMode="External"/><Relationship Id="rId2876" Type="http://schemas.openxmlformats.org/officeDocument/2006/relationships/hyperlink" Target="https://en.wikipedia.org/wiki/Sun" TargetMode="External"/><Relationship Id="rId3927" Type="http://schemas.openxmlformats.org/officeDocument/2006/relationships/hyperlink" Target="https://en.wikipedia.org/wiki/Special:BookSources/978-0-87590-984-4" TargetMode="External"/><Relationship Id="rId5282" Type="http://schemas.openxmlformats.org/officeDocument/2006/relationships/hyperlink" Target="https://en.wikipedia.org/wiki/Tesla_(unit)" TargetMode="External"/><Relationship Id="rId6333" Type="http://schemas.openxmlformats.org/officeDocument/2006/relationships/hyperlink" Target="https://en.wikipedia.org/wiki/PubMed_Identifier" TargetMode="External"/><Relationship Id="rId9489" Type="http://schemas.openxmlformats.org/officeDocument/2006/relationships/hyperlink" Target="https://en.wikipedia.org/wiki/Volcanism" TargetMode="External"/><Relationship Id="rId848" Type="http://schemas.openxmlformats.org/officeDocument/2006/relationships/hyperlink" Target="https://en.wikipedia.org/wiki/Nutation" TargetMode="External"/><Relationship Id="rId1478" Type="http://schemas.openxmlformats.org/officeDocument/2006/relationships/hyperlink" Target="https://en.wikipedia.org/wiki/Earth" TargetMode="External"/><Relationship Id="rId1892" Type="http://schemas.openxmlformats.org/officeDocument/2006/relationships/hyperlink" Target="https://en.wikipedia.org/wiki/Special:BookSources/0-521-82206-8" TargetMode="External"/><Relationship Id="rId2529" Type="http://schemas.openxmlformats.org/officeDocument/2006/relationships/hyperlink" Target="https://en.wikipedia.org/wiki/Ecliptic" TargetMode="External"/><Relationship Id="rId6400" Type="http://schemas.openxmlformats.org/officeDocument/2006/relationships/hyperlink" Target="http://adsabs.harvard.edu/abs/2010P&amp;SS...58..947S" TargetMode="External"/><Relationship Id="rId9556" Type="http://schemas.openxmlformats.org/officeDocument/2006/relationships/hyperlink" Target="https://en.wikipedia.org/wiki/Mars" TargetMode="External"/><Relationship Id="rId9970" Type="http://schemas.openxmlformats.org/officeDocument/2006/relationships/hyperlink" Target="https://en.wikipedia.org/wiki/Mars" TargetMode="External"/><Relationship Id="rId11486" Type="http://schemas.openxmlformats.org/officeDocument/2006/relationships/hyperlink" Target="https://en.wikipedia.org/wiki/Hindu" TargetMode="External"/><Relationship Id="rId12884" Type="http://schemas.openxmlformats.org/officeDocument/2006/relationships/hyperlink" Target="https://lez.wikipedia.org/wiki/%D0%9F%D0%BB%D1%83%D1%82%D0%BE%D0%BD" TargetMode="External"/><Relationship Id="rId915" Type="http://schemas.openxmlformats.org/officeDocument/2006/relationships/hyperlink" Target="https://en.wikipedia.org/wiki/Pollution" TargetMode="External"/><Relationship Id="rId1545" Type="http://schemas.openxmlformats.org/officeDocument/2006/relationships/hyperlink" Target="https://en.wikipedia.org/wiki/Earth" TargetMode="External"/><Relationship Id="rId2943" Type="http://schemas.openxmlformats.org/officeDocument/2006/relationships/hyperlink" Target="https://en.wikipedia.org/wiki/Solar_wind" TargetMode="External"/><Relationship Id="rId5002" Type="http://schemas.openxmlformats.org/officeDocument/2006/relationships/hyperlink" Target="https://en.wikipedia.org/wiki/Proper_name" TargetMode="External"/><Relationship Id="rId8158" Type="http://schemas.openxmlformats.org/officeDocument/2006/relationships/hyperlink" Target="https://dx.doi.org/10.1007%2Fs11214-005-1960-4" TargetMode="External"/><Relationship Id="rId8572" Type="http://schemas.openxmlformats.org/officeDocument/2006/relationships/hyperlink" Target="https://en.wikipedia.org/wiki/Help:Category" TargetMode="External"/><Relationship Id="rId9209" Type="http://schemas.openxmlformats.org/officeDocument/2006/relationships/hyperlink" Target="https://en.wikipedia.org/wiki/Tintina_(rock)" TargetMode="External"/><Relationship Id="rId9623" Type="http://schemas.openxmlformats.org/officeDocument/2006/relationships/hyperlink" Target="https://en.wikipedia.org/wiki/File:Phobos_colour_2008.jpg" TargetMode="External"/><Relationship Id="rId10088" Type="http://schemas.openxmlformats.org/officeDocument/2006/relationships/hyperlink" Target="http://adsabs.harvard.edu/abs/2005AREPS..33..133N" TargetMode="External"/><Relationship Id="rId11139" Type="http://schemas.openxmlformats.org/officeDocument/2006/relationships/hyperlink" Target="https://or.wikipedia.org/wiki/%E0%AC%AE%E0%AC%99%E0%AD%8D%E0%AC%97%E0%AC%B3" TargetMode="External"/><Relationship Id="rId12537" Type="http://schemas.openxmlformats.org/officeDocument/2006/relationships/hyperlink" Target="https://en.wikipedia.org/wiki/Pluto" TargetMode="External"/><Relationship Id="rId12951" Type="http://schemas.openxmlformats.org/officeDocument/2006/relationships/hyperlink" Target="https://tg.wikipedia.org/wiki/%D0%9F%D0%BB%D1%83%D1%82%D0%BE%D0%BD" TargetMode="External"/><Relationship Id="rId7174" Type="http://schemas.openxmlformats.org/officeDocument/2006/relationships/hyperlink" Target="https://en.wikipedia.org/wiki/Spheroid" TargetMode="External"/><Relationship Id="rId8225" Type="http://schemas.openxmlformats.org/officeDocument/2006/relationships/hyperlink" Target="https://en.wikipedia.org/wiki/Special:BookSources/1-58381-014-5" TargetMode="External"/><Relationship Id="rId11553" Type="http://schemas.openxmlformats.org/officeDocument/2006/relationships/hyperlink" Target="https://en.wikipedia.org/wiki/Earth" TargetMode="External"/><Relationship Id="rId12604" Type="http://schemas.openxmlformats.org/officeDocument/2006/relationships/hyperlink" Target="http://www.spaceflightnow.com/news/n0707/17charon/" TargetMode="External"/><Relationship Id="rId1612" Type="http://schemas.openxmlformats.org/officeDocument/2006/relationships/hyperlink" Target="https://en.wikipedia.org/wiki/Digital_object_identifier" TargetMode="External"/><Relationship Id="rId4768" Type="http://schemas.openxmlformats.org/officeDocument/2006/relationships/hyperlink" Target="https://tt.wikipedia.org/wiki/%D0%9A%D0%BE%D1%8F%D1%88" TargetMode="External"/><Relationship Id="rId5819" Type="http://schemas.openxmlformats.org/officeDocument/2006/relationships/hyperlink" Target="https://en.wikipedia.org/wiki/Moon" TargetMode="External"/><Relationship Id="rId6190" Type="http://schemas.openxmlformats.org/officeDocument/2006/relationships/hyperlink" Target="https://en.wikipedia.org/wiki/Moon" TargetMode="External"/><Relationship Id="rId10155" Type="http://schemas.openxmlformats.org/officeDocument/2006/relationships/hyperlink" Target="http://adsabs.harvard.edu/abs/1986JGR....91..139T" TargetMode="External"/><Relationship Id="rId11206" Type="http://schemas.openxmlformats.org/officeDocument/2006/relationships/hyperlink" Target="https://bat-smg.wikipedia.org/wiki/Marsos" TargetMode="External"/><Relationship Id="rId11620" Type="http://schemas.openxmlformats.org/officeDocument/2006/relationships/hyperlink" Target="https://en.wikipedia.org/wiki/Pluto" TargetMode="External"/><Relationship Id="rId3784" Type="http://schemas.openxmlformats.org/officeDocument/2006/relationships/hyperlink" Target="https://en.wikipedia.org/wiki/Digital_object_identifier" TargetMode="External"/><Relationship Id="rId4835" Type="http://schemas.openxmlformats.org/officeDocument/2006/relationships/hyperlink" Target="https://en.wikipedia.org/wiki/Orbital_speed" TargetMode="External"/><Relationship Id="rId7241" Type="http://schemas.openxmlformats.org/officeDocument/2006/relationships/hyperlink" Target="https://en.wikipedia.org/wiki/Astronomer" TargetMode="External"/><Relationship Id="rId10222" Type="http://schemas.openxmlformats.org/officeDocument/2006/relationships/hyperlink" Target="https://dx.doi.org/10.1126%2Fscience.1080148" TargetMode="External"/><Relationship Id="rId2386" Type="http://schemas.openxmlformats.org/officeDocument/2006/relationships/hyperlink" Target="https://scn.wikipedia.org/wiki/Terra_(pianeta)" TargetMode="External"/><Relationship Id="rId3437" Type="http://schemas.openxmlformats.org/officeDocument/2006/relationships/hyperlink" Target="https://en.wikipedia.org/wiki/Antiseptic" TargetMode="External"/><Relationship Id="rId3851" Type="http://schemas.openxmlformats.org/officeDocument/2006/relationships/hyperlink" Target="https://en.wikipedia.org/wiki/Sun" TargetMode="External"/><Relationship Id="rId4902" Type="http://schemas.openxmlformats.org/officeDocument/2006/relationships/hyperlink" Target="https://en.wikipedia.org/wiki/Argon" TargetMode="External"/><Relationship Id="rId12394" Type="http://schemas.openxmlformats.org/officeDocument/2006/relationships/hyperlink" Target="https://en.wikipedia.org/wiki/Digital_object_identifier" TargetMode="External"/><Relationship Id="rId358" Type="http://schemas.openxmlformats.org/officeDocument/2006/relationships/hyperlink" Target="https://en.wikipedia.org/wiki/Earth" TargetMode="External"/><Relationship Id="rId772" Type="http://schemas.openxmlformats.org/officeDocument/2006/relationships/hyperlink" Target="https://en.wikipedia.org/wiki/Aurora_(astronomy)" TargetMode="External"/><Relationship Id="rId2039" Type="http://schemas.openxmlformats.org/officeDocument/2006/relationships/hyperlink" Target="https://en.wikipedia.org/wiki/Earth" TargetMode="External"/><Relationship Id="rId2453" Type="http://schemas.openxmlformats.org/officeDocument/2006/relationships/hyperlink" Target="https://en.wikipedia.org/wiki/Sun_(disambiguation)" TargetMode="External"/><Relationship Id="rId3504" Type="http://schemas.openxmlformats.org/officeDocument/2006/relationships/hyperlink" Target="http://education.gsfc.nasa.gov/eclipse/pages/faq.html" TargetMode="External"/><Relationship Id="rId9066" Type="http://schemas.openxmlformats.org/officeDocument/2006/relationships/image" Target="media/image157.png"/><Relationship Id="rId9480" Type="http://schemas.openxmlformats.org/officeDocument/2006/relationships/hyperlink" Target="https://en.wikipedia.org/wiki/Mars" TargetMode="External"/><Relationship Id="rId12047" Type="http://schemas.openxmlformats.org/officeDocument/2006/relationships/hyperlink" Target="https://en.wikipedia.org/wiki/Pluto" TargetMode="External"/><Relationship Id="rId12461" Type="http://schemas.openxmlformats.org/officeDocument/2006/relationships/hyperlink" Target="https://blogs.nasa.gov/pluto/2016/01/08/probing-the-mysterious-glacial-flow-on-plutos-frozen-heart/" TargetMode="External"/><Relationship Id="rId425" Type="http://schemas.openxmlformats.org/officeDocument/2006/relationships/hyperlink" Target="https://en.wikipedia.org/w/index.php?title=Earth2014&amp;action=edit&amp;redlink=1" TargetMode="External"/><Relationship Id="rId1055" Type="http://schemas.openxmlformats.org/officeDocument/2006/relationships/hyperlink" Target="https://en.wikipedia.org/wiki/Earth" TargetMode="External"/><Relationship Id="rId2106" Type="http://schemas.openxmlformats.org/officeDocument/2006/relationships/hyperlink" Target="https://en.wikipedia.org/wiki/International_Standard_Book_Number" TargetMode="External"/><Relationship Id="rId2520" Type="http://schemas.openxmlformats.org/officeDocument/2006/relationships/hyperlink" Target="https://en.wikipedia.org/wiki/Sun" TargetMode="External"/><Relationship Id="rId5676" Type="http://schemas.openxmlformats.org/officeDocument/2006/relationships/hyperlink" Target="https://en.wikipedia.org/wiki/Apollo_12" TargetMode="External"/><Relationship Id="rId6727" Type="http://schemas.openxmlformats.org/officeDocument/2006/relationships/hyperlink" Target="https://en.wikipedia.org/wiki/Moon" TargetMode="External"/><Relationship Id="rId8082" Type="http://schemas.openxmlformats.org/officeDocument/2006/relationships/hyperlink" Target="https://en.wikipedia.org/wiki/Bibcode" TargetMode="External"/><Relationship Id="rId9133" Type="http://schemas.openxmlformats.org/officeDocument/2006/relationships/hyperlink" Target="https://en.wikipedia.org/wiki/Perchlorate" TargetMode="External"/><Relationship Id="rId11063" Type="http://schemas.openxmlformats.org/officeDocument/2006/relationships/hyperlink" Target="https://gd.wikipedia.org/wiki/Corg" TargetMode="External"/><Relationship Id="rId12114" Type="http://schemas.openxmlformats.org/officeDocument/2006/relationships/hyperlink" Target="https://en.wikipedia.org/wiki/Special:BookSources/3-527-40556-9" TargetMode="External"/><Relationship Id="rId1122" Type="http://schemas.openxmlformats.org/officeDocument/2006/relationships/hyperlink" Target="https://en.wikipedia.org/wiki/Earth" TargetMode="External"/><Relationship Id="rId4278" Type="http://schemas.openxmlformats.org/officeDocument/2006/relationships/hyperlink" Target="https://en.wikipedia.org/wiki/Sun" TargetMode="External"/><Relationship Id="rId5329" Type="http://schemas.openxmlformats.org/officeDocument/2006/relationships/hyperlink" Target="https://en.wikipedia.org/wiki/Comets" TargetMode="External"/><Relationship Id="rId9200" Type="http://schemas.openxmlformats.org/officeDocument/2006/relationships/hyperlink" Target="https://en.wikipedia.org/wiki/Gypsum" TargetMode="External"/><Relationship Id="rId3294" Type="http://schemas.openxmlformats.org/officeDocument/2006/relationships/hyperlink" Target="https://en.wikipedia.org/wiki/Sun" TargetMode="External"/><Relationship Id="rId4345" Type="http://schemas.openxmlformats.org/officeDocument/2006/relationships/hyperlink" Target="https://en.wikipedia.org/wiki/The_Times_of_India" TargetMode="External"/><Relationship Id="rId4692" Type="http://schemas.openxmlformats.org/officeDocument/2006/relationships/hyperlink" Target="https://mt.wikipedia.org/wiki/Xemx" TargetMode="External"/><Relationship Id="rId5743" Type="http://schemas.openxmlformats.org/officeDocument/2006/relationships/hyperlink" Target="https://en.wikipedia.org/wiki/Ina_(crater)" TargetMode="External"/><Relationship Id="rId8899" Type="http://schemas.openxmlformats.org/officeDocument/2006/relationships/hyperlink" Target="https://en.wikipedia.org/wiki/Atmospheric_pressure" TargetMode="External"/><Relationship Id="rId11130" Type="http://schemas.openxmlformats.org/officeDocument/2006/relationships/hyperlink" Target="https://ja.wikipedia.org/wiki/%E7%81%AB%E6%98%9F" TargetMode="External"/><Relationship Id="rId1939" Type="http://schemas.openxmlformats.org/officeDocument/2006/relationships/hyperlink" Target="https://en.wikipedia.org/wiki/Special:BookSources/0-444-00092-5" TargetMode="External"/><Relationship Id="rId5810" Type="http://schemas.openxmlformats.org/officeDocument/2006/relationships/hyperlink" Target="https://en.wikipedia.org/wiki/Moon" TargetMode="External"/><Relationship Id="rId8966" Type="http://schemas.openxmlformats.org/officeDocument/2006/relationships/hyperlink" Target="https://en.wikipedia.org/wiki/Life_on_Mars" TargetMode="External"/><Relationship Id="rId10896" Type="http://schemas.openxmlformats.org/officeDocument/2006/relationships/hyperlink" Target="https://en.wiktionary.org/wiki/Special:Search/Mars" TargetMode="External"/><Relationship Id="rId11947" Type="http://schemas.openxmlformats.org/officeDocument/2006/relationships/hyperlink" Target="https://en.wikipedia.org/wiki/New_Horizons" TargetMode="External"/><Relationship Id="rId3361" Type="http://schemas.openxmlformats.org/officeDocument/2006/relationships/hyperlink" Target="https://en.wikipedia.org/wiki/Sun" TargetMode="External"/><Relationship Id="rId4412" Type="http://schemas.openxmlformats.org/officeDocument/2006/relationships/hyperlink" Target="https://www.ncbi.nlm.nih.gov/pmc/articles/PMC212702" TargetMode="External"/><Relationship Id="rId7568" Type="http://schemas.openxmlformats.org/officeDocument/2006/relationships/hyperlink" Target="https://en.wikipedia.org/wiki/Jupiter" TargetMode="External"/><Relationship Id="rId7982" Type="http://schemas.openxmlformats.org/officeDocument/2006/relationships/hyperlink" Target="https://en.wikipedia.org/wiki/International_Standard_Book_Number" TargetMode="External"/><Relationship Id="rId8619" Type="http://schemas.openxmlformats.org/officeDocument/2006/relationships/hyperlink" Target="https://roa-rup.wikipedia.org/wiki/Jupiter" TargetMode="External"/><Relationship Id="rId10549" Type="http://schemas.openxmlformats.org/officeDocument/2006/relationships/hyperlink" Target="http://adsabs.harvard.edu/abs/2013Sci...342..355W" TargetMode="External"/><Relationship Id="rId282" Type="http://schemas.openxmlformats.org/officeDocument/2006/relationships/hyperlink" Target="https://en.wikipedia.org/wiki/Protoplanet" TargetMode="External"/><Relationship Id="rId3014" Type="http://schemas.openxmlformats.org/officeDocument/2006/relationships/hyperlink" Target="https://en.wikipedia.org/wiki/Sun" TargetMode="External"/><Relationship Id="rId6584" Type="http://schemas.openxmlformats.org/officeDocument/2006/relationships/hyperlink" Target="https://en.wikipedia.org/wiki/JSTOR" TargetMode="External"/><Relationship Id="rId7635" Type="http://schemas.openxmlformats.org/officeDocument/2006/relationships/hyperlink" Target="https://en.wikipedia.org/wiki/Cyclotron_radiation" TargetMode="External"/><Relationship Id="rId10963" Type="http://schemas.openxmlformats.org/officeDocument/2006/relationships/hyperlink" Target="http://id.loc.gov/authorities/subjects/sh85081548" TargetMode="External"/><Relationship Id="rId2030" Type="http://schemas.openxmlformats.org/officeDocument/2006/relationships/hyperlink" Target="https://en.wikipedia.org/wiki/PubMed_Identifier" TargetMode="External"/><Relationship Id="rId5186" Type="http://schemas.openxmlformats.org/officeDocument/2006/relationships/hyperlink" Target="https://en.wikipedia.org/wiki/Moonquake" TargetMode="External"/><Relationship Id="rId6237" Type="http://schemas.openxmlformats.org/officeDocument/2006/relationships/hyperlink" Target="https://en.wikipedia.org/wiki/Digital_object_identifier" TargetMode="External"/><Relationship Id="rId6651" Type="http://schemas.openxmlformats.org/officeDocument/2006/relationships/hyperlink" Target="http://www.thesunnews.com/2011/12/26/2569001/twin-probes-to-circle-moon-to.html" TargetMode="External"/><Relationship Id="rId7702" Type="http://schemas.openxmlformats.org/officeDocument/2006/relationships/hyperlink" Target="https://en.wikipedia.org/wiki/Jupiter" TargetMode="External"/><Relationship Id="rId10616" Type="http://schemas.openxmlformats.org/officeDocument/2006/relationships/hyperlink" Target="https://en.wikipedia.org/wiki/Mars" TargetMode="External"/><Relationship Id="rId5253" Type="http://schemas.openxmlformats.org/officeDocument/2006/relationships/hyperlink" Target="https://en.wikipedia.org/wiki/Moon" TargetMode="External"/><Relationship Id="rId6304" Type="http://schemas.openxmlformats.org/officeDocument/2006/relationships/hyperlink" Target="http://adsabs.harvard.edu/abs/1998Sci...281.1496F" TargetMode="External"/><Relationship Id="rId12788" Type="http://schemas.openxmlformats.org/officeDocument/2006/relationships/hyperlink" Target="https://en.wikipedia.org/wiki/Portal:Current_events" TargetMode="External"/><Relationship Id="rId1449" Type="http://schemas.openxmlformats.org/officeDocument/2006/relationships/hyperlink" Target="https://en.wikipedia.org/wiki/Earth" TargetMode="External"/><Relationship Id="rId1796" Type="http://schemas.openxmlformats.org/officeDocument/2006/relationships/hyperlink" Target="http://www.webcitation.org/6IZIkxZNa" TargetMode="External"/><Relationship Id="rId2847" Type="http://schemas.openxmlformats.org/officeDocument/2006/relationships/hyperlink" Target="https://en.wikipedia.org/wiki/Adiabatic_lapse_rate" TargetMode="External"/><Relationship Id="rId8476" Type="http://schemas.openxmlformats.org/officeDocument/2006/relationships/hyperlink" Target="http://www.greek-names.info/greek-names-of-the-planets/" TargetMode="External"/><Relationship Id="rId9874" Type="http://schemas.openxmlformats.org/officeDocument/2006/relationships/hyperlink" Target="https://en.wikipedia.org/wiki/Edward_Charles_Pickering" TargetMode="External"/><Relationship Id="rId12855" Type="http://schemas.openxmlformats.org/officeDocument/2006/relationships/hyperlink" Target="https://ko.wikipedia.org/wiki/%EB%AA%85%EC%99%95%EC%84%B1" TargetMode="External"/><Relationship Id="rId88" Type="http://schemas.openxmlformats.org/officeDocument/2006/relationships/hyperlink" Target="https://en.wikipedia.org/wiki/Earth" TargetMode="External"/><Relationship Id="rId819" Type="http://schemas.openxmlformats.org/officeDocument/2006/relationships/hyperlink" Target="https://en.wikipedia.org/wiki/Earth" TargetMode="External"/><Relationship Id="rId1863" Type="http://schemas.openxmlformats.org/officeDocument/2006/relationships/hyperlink" Target="http://www.fai.org/astronautics/100km.asp" TargetMode="External"/><Relationship Id="rId2914" Type="http://schemas.openxmlformats.org/officeDocument/2006/relationships/hyperlink" Target="https://en.wikipedia.org/wiki/Solar_eclipse" TargetMode="External"/><Relationship Id="rId5320" Type="http://schemas.openxmlformats.org/officeDocument/2006/relationships/hyperlink" Target="https://en.wikipedia.org/wiki/Hydrogen" TargetMode="External"/><Relationship Id="rId7078" Type="http://schemas.openxmlformats.org/officeDocument/2006/relationships/hyperlink" Target="https://ta.wikipedia.org/wiki/%E0%AE%A8%E0%AE%BF%E0%AE%B2%E0%AE%BE" TargetMode="External"/><Relationship Id="rId8129" Type="http://schemas.openxmlformats.org/officeDocument/2006/relationships/hyperlink" Target="https://dx.doi.org/10.1017%2FS1743921308016554" TargetMode="External"/><Relationship Id="rId8890" Type="http://schemas.openxmlformats.org/officeDocument/2006/relationships/hyperlink" Target="https://en.wikipedia.org/wiki/Farenheit" TargetMode="External"/><Relationship Id="rId9527" Type="http://schemas.openxmlformats.org/officeDocument/2006/relationships/hyperlink" Target="https://en.wikipedia.org/wiki/Aurora" TargetMode="External"/><Relationship Id="rId9941" Type="http://schemas.openxmlformats.org/officeDocument/2006/relationships/hyperlink" Target="https://en.wikipedia.org/wiki/List_of_rocks_on_Mars" TargetMode="External"/><Relationship Id="rId11457" Type="http://schemas.openxmlformats.org/officeDocument/2006/relationships/hyperlink" Target="https://en.wikipedia.org/wiki/Astrological_symbol" TargetMode="External"/><Relationship Id="rId11871" Type="http://schemas.openxmlformats.org/officeDocument/2006/relationships/hyperlink" Target="https://en.wikipedia.org/wiki/Pluto" TargetMode="External"/><Relationship Id="rId12508" Type="http://schemas.openxmlformats.org/officeDocument/2006/relationships/hyperlink" Target="https://arxiv.org/abs/1403.3208" TargetMode="External"/><Relationship Id="rId12922" Type="http://schemas.openxmlformats.org/officeDocument/2006/relationships/hyperlink" Target="https://pt.wikipedia.org/wiki/Plut%C3%A3o" TargetMode="External"/><Relationship Id="rId1516" Type="http://schemas.openxmlformats.org/officeDocument/2006/relationships/hyperlink" Target="http://www.lakepowell.net/sciencecenter/paleoclimate.htm" TargetMode="External"/><Relationship Id="rId1930" Type="http://schemas.openxmlformats.org/officeDocument/2006/relationships/hyperlink" Target="http://www.cv.nrao.edu/~rfisher/Ephemerides/earth_rot.html" TargetMode="External"/><Relationship Id="rId7492" Type="http://schemas.openxmlformats.org/officeDocument/2006/relationships/hyperlink" Target="https://en.wikipedia.org/wiki/Jupiter" TargetMode="External"/><Relationship Id="rId8543" Type="http://schemas.openxmlformats.org/officeDocument/2006/relationships/hyperlink" Target="https://en.wikipedia.org/wiki/Template:Moons_of_Jupiter" TargetMode="External"/><Relationship Id="rId10059" Type="http://schemas.openxmlformats.org/officeDocument/2006/relationships/hyperlink" Target="http://news.bbc.co.uk/2/hi/science/nature/4285119.stm" TargetMode="External"/><Relationship Id="rId10473" Type="http://schemas.openxmlformats.org/officeDocument/2006/relationships/hyperlink" Target="https://en.wikipedia.org/wiki/Mars" TargetMode="External"/><Relationship Id="rId11524" Type="http://schemas.openxmlformats.org/officeDocument/2006/relationships/hyperlink" Target="https://en.wikipedia.org/wiki/E._Myles_Standish" TargetMode="External"/><Relationship Id="rId3688" Type="http://schemas.openxmlformats.org/officeDocument/2006/relationships/hyperlink" Target="https://en.wikipedia.org/wiki/Cambridge_University_Press" TargetMode="External"/><Relationship Id="rId4739" Type="http://schemas.openxmlformats.org/officeDocument/2006/relationships/hyperlink" Target="https://rmy.wikipedia.org/wiki/Kham" TargetMode="External"/><Relationship Id="rId6094" Type="http://schemas.openxmlformats.org/officeDocument/2006/relationships/hyperlink" Target="https://en.wikipedia.org/wiki/Bibcode" TargetMode="External"/><Relationship Id="rId7145" Type="http://schemas.openxmlformats.org/officeDocument/2006/relationships/hyperlink" Target="https://en.wikipedia.org/wiki/Orbital_period" TargetMode="External"/><Relationship Id="rId8610" Type="http://schemas.openxmlformats.org/officeDocument/2006/relationships/hyperlink" Target="https://commons.wikimedia.org/wiki/Category:Jupiter_(planet)" TargetMode="External"/><Relationship Id="rId10126" Type="http://schemas.openxmlformats.org/officeDocument/2006/relationships/hyperlink" Target="https://en.wikipedia.org/wiki/Mars" TargetMode="External"/><Relationship Id="rId10540" Type="http://schemas.openxmlformats.org/officeDocument/2006/relationships/hyperlink" Target="https://en.wikipedia.org/wiki/Mars" TargetMode="External"/><Relationship Id="rId3755" Type="http://schemas.openxmlformats.org/officeDocument/2006/relationships/hyperlink" Target="https://en.wikipedia.org/wiki/Digital_object_identifier" TargetMode="External"/><Relationship Id="rId4806" Type="http://schemas.openxmlformats.org/officeDocument/2006/relationships/hyperlink" Target="https://www.wikimediafoundation.org/" TargetMode="External"/><Relationship Id="rId6161" Type="http://schemas.openxmlformats.org/officeDocument/2006/relationships/hyperlink" Target="https://en.wikipedia.org/wiki/Moon" TargetMode="External"/><Relationship Id="rId7212" Type="http://schemas.openxmlformats.org/officeDocument/2006/relationships/hyperlink" Target="https://en.wikipedia.org/wiki/Angular_diameter" TargetMode="External"/><Relationship Id="rId12298" Type="http://schemas.openxmlformats.org/officeDocument/2006/relationships/hyperlink" Target="https://en.wikipedia.org/wiki/Pluto" TargetMode="External"/><Relationship Id="rId676" Type="http://schemas.openxmlformats.org/officeDocument/2006/relationships/hyperlink" Target="https://en.wikipedia.org/wiki/Ozone_layer" TargetMode="External"/><Relationship Id="rId2357" Type="http://schemas.openxmlformats.org/officeDocument/2006/relationships/hyperlink" Target="https://pnb.wikipedia.org/wiki/%D8%B2%D9%85%DB%8C%D9%86" TargetMode="External"/><Relationship Id="rId3408" Type="http://schemas.openxmlformats.org/officeDocument/2006/relationships/hyperlink" Target="https://en.wikipedia.org/wiki/Binoculars" TargetMode="External"/><Relationship Id="rId9384" Type="http://schemas.openxmlformats.org/officeDocument/2006/relationships/hyperlink" Target="https://en.wikipedia.org/wiki/Asteroid" TargetMode="External"/><Relationship Id="rId329" Type="http://schemas.openxmlformats.org/officeDocument/2006/relationships/hyperlink" Target="https://en.wikipedia.org/wiki/Cambrian_explosion" TargetMode="External"/><Relationship Id="rId1373" Type="http://schemas.openxmlformats.org/officeDocument/2006/relationships/hyperlink" Target="https://books.google.com/books?id=NYEJAAAAQBAJ&amp;pg=PA62" TargetMode="External"/><Relationship Id="rId2771" Type="http://schemas.openxmlformats.org/officeDocument/2006/relationships/hyperlink" Target="https://en.wikipedia.org/wiki/Sun" TargetMode="External"/><Relationship Id="rId3822" Type="http://schemas.openxmlformats.org/officeDocument/2006/relationships/hyperlink" Target="https://en.wikipedia.org/wiki/ArXiv" TargetMode="External"/><Relationship Id="rId6978" Type="http://schemas.openxmlformats.org/officeDocument/2006/relationships/hyperlink" Target="https://is.wikipedia.org/wiki/Tungli%C3%B0" TargetMode="External"/><Relationship Id="rId9037" Type="http://schemas.openxmlformats.org/officeDocument/2006/relationships/hyperlink" Target="https://en.wikipedia.org/wiki/Iron(II)_sulfide" TargetMode="External"/><Relationship Id="rId12365" Type="http://schemas.openxmlformats.org/officeDocument/2006/relationships/hyperlink" Target="https://en.wikipedia.org/wiki/Pluto" TargetMode="External"/><Relationship Id="rId743" Type="http://schemas.openxmlformats.org/officeDocument/2006/relationships/hyperlink" Target="https://en.wikipedia.org/wiki/Solar_wind" TargetMode="External"/><Relationship Id="rId1026" Type="http://schemas.openxmlformats.org/officeDocument/2006/relationships/hyperlink" Target="https://en.wikipedia.org/wiki/Earth" TargetMode="External"/><Relationship Id="rId2424" Type="http://schemas.openxmlformats.org/officeDocument/2006/relationships/hyperlink" Target="https://vls.wikipedia.org/wiki/Eirde_(planete)" TargetMode="External"/><Relationship Id="rId5994" Type="http://schemas.openxmlformats.org/officeDocument/2006/relationships/hyperlink" Target="https://dx.doi.org/10.1006%2Ficar.1999.6175" TargetMode="External"/><Relationship Id="rId8053" Type="http://schemas.openxmlformats.org/officeDocument/2006/relationships/hyperlink" Target="https://en.wikipedia.org/wiki/International_Standard_Book_Number" TargetMode="External"/><Relationship Id="rId9104" Type="http://schemas.openxmlformats.org/officeDocument/2006/relationships/hyperlink" Target="https://en.wikipedia.org/wiki/Noachian" TargetMode="External"/><Relationship Id="rId9451" Type="http://schemas.openxmlformats.org/officeDocument/2006/relationships/hyperlink" Target="https://en.wikipedia.org/wiki/Pascal_(unit)" TargetMode="External"/><Relationship Id="rId11381" Type="http://schemas.openxmlformats.org/officeDocument/2006/relationships/hyperlink" Target="https://en.wikipedia.org/wiki/Pluto" TargetMode="External"/><Relationship Id="rId12018" Type="http://schemas.openxmlformats.org/officeDocument/2006/relationships/hyperlink" Target="https://en.wikipedia.org/wiki/Pluto" TargetMode="External"/><Relationship Id="rId12432" Type="http://schemas.openxmlformats.org/officeDocument/2006/relationships/hyperlink" Target="https://en.wikipedia.org/wiki/Pluto" TargetMode="External"/><Relationship Id="rId810" Type="http://schemas.openxmlformats.org/officeDocument/2006/relationships/hyperlink" Target="https://en.wikipedia.org/wiki/Counterclockwise" TargetMode="External"/><Relationship Id="rId1440" Type="http://schemas.openxmlformats.org/officeDocument/2006/relationships/hyperlink" Target="https://en.wikipedia.org/wiki/PubMed_Identifier" TargetMode="External"/><Relationship Id="rId4596" Type="http://schemas.openxmlformats.org/officeDocument/2006/relationships/hyperlink" Target="https://ba.wikipedia.org/wiki/%D2%A0%D0%BE%D1%8F%D1%88" TargetMode="External"/><Relationship Id="rId5647" Type="http://schemas.openxmlformats.org/officeDocument/2006/relationships/hyperlink" Target="https://en.wikipedia.org/wiki/NASA" TargetMode="External"/><Relationship Id="rId11034" Type="http://schemas.openxmlformats.org/officeDocument/2006/relationships/hyperlink" Target="https://bar.wikipedia.org/wiki/Mars_(Planet)" TargetMode="External"/><Relationship Id="rId3198" Type="http://schemas.openxmlformats.org/officeDocument/2006/relationships/hyperlink" Target="https://en.wikipedia.org/wiki/Sky" TargetMode="External"/><Relationship Id="rId4249" Type="http://schemas.openxmlformats.org/officeDocument/2006/relationships/hyperlink" Target="http://www.bbc.co.uk/history/historic_figures/galilei_galileo.shtml" TargetMode="External"/><Relationship Id="rId4663" Type="http://schemas.openxmlformats.org/officeDocument/2006/relationships/hyperlink" Target="https://kn.wikipedia.org/wiki/%E0%B2%B8%E0%B3%82%E0%B2%B0%E0%B3%8D%E0%B2%AF" TargetMode="External"/><Relationship Id="rId5714" Type="http://schemas.openxmlformats.org/officeDocument/2006/relationships/hyperlink" Target="https://en.wikipedia.org/wiki/4179_Toutatis" TargetMode="External"/><Relationship Id="rId8120" Type="http://schemas.openxmlformats.org/officeDocument/2006/relationships/hyperlink" Target="http://adsabs.harvard.edu/abs/1997astro.ph..7210G" TargetMode="External"/><Relationship Id="rId10050" Type="http://schemas.openxmlformats.org/officeDocument/2006/relationships/hyperlink" Target="http://www.nasa.gov/mission_pages/mars/news/mgs-20061206.html" TargetMode="External"/><Relationship Id="rId11101" Type="http://schemas.openxmlformats.org/officeDocument/2006/relationships/hyperlink" Target="https://la.wikipedia.org/wiki/Mars_(planeta)" TargetMode="External"/><Relationship Id="rId3265" Type="http://schemas.openxmlformats.org/officeDocument/2006/relationships/hyperlink" Target="https://en.wikipedia.org/wiki/Thomas_Harriot" TargetMode="External"/><Relationship Id="rId4316" Type="http://schemas.openxmlformats.org/officeDocument/2006/relationships/hyperlink" Target="https://en.wikipedia.org/wiki/Japan_Aerospace_Exploration_Agency" TargetMode="External"/><Relationship Id="rId4730" Type="http://schemas.openxmlformats.org/officeDocument/2006/relationships/hyperlink" Target="https://tpi.wikipedia.org/wiki/San" TargetMode="External"/><Relationship Id="rId7886" Type="http://schemas.openxmlformats.org/officeDocument/2006/relationships/hyperlink" Target="https://en.wikipedia.org/wiki/Jupiter_(astrology)" TargetMode="External"/><Relationship Id="rId8937" Type="http://schemas.openxmlformats.org/officeDocument/2006/relationships/hyperlink" Target="https://en.wikipedia.org/wiki/Mars_trojan" TargetMode="External"/><Relationship Id="rId186" Type="http://schemas.openxmlformats.org/officeDocument/2006/relationships/hyperlink" Target="https://en.wikipedia.org/wiki/Earth" TargetMode="External"/><Relationship Id="rId2281" Type="http://schemas.openxmlformats.org/officeDocument/2006/relationships/hyperlink" Target="https://id.wikipedia.org/wiki/Bumi" TargetMode="External"/><Relationship Id="rId3332" Type="http://schemas.openxmlformats.org/officeDocument/2006/relationships/hyperlink" Target="https://en.wikipedia.org/wiki/Skylab" TargetMode="External"/><Relationship Id="rId6488" Type="http://schemas.openxmlformats.org/officeDocument/2006/relationships/hyperlink" Target="https://en.wikipedia.org/wiki/PubMed_Identifier" TargetMode="External"/><Relationship Id="rId7539" Type="http://schemas.openxmlformats.org/officeDocument/2006/relationships/hyperlink" Target="https://en.wikipedia.org/wiki/Telescope" TargetMode="External"/><Relationship Id="rId10867" Type="http://schemas.openxmlformats.org/officeDocument/2006/relationships/hyperlink" Target="https://en.wikipedia.org/wiki/International_Standard_Book_Number" TargetMode="External"/><Relationship Id="rId11918" Type="http://schemas.openxmlformats.org/officeDocument/2006/relationships/hyperlink" Target="https://en.wikipedia.org/wiki/Scattered_disc" TargetMode="External"/><Relationship Id="rId253" Type="http://schemas.openxmlformats.org/officeDocument/2006/relationships/image" Target="media/image6.jpeg"/><Relationship Id="rId6555" Type="http://schemas.openxmlformats.org/officeDocument/2006/relationships/hyperlink" Target="https://en.wikipedia.org/wiki/Moon" TargetMode="External"/><Relationship Id="rId7953" Type="http://schemas.openxmlformats.org/officeDocument/2006/relationships/hyperlink" Target="http://nssdc.gsfc.nasa.gov/planetary/factsheet/jupiterfact.html" TargetMode="External"/><Relationship Id="rId10934" Type="http://schemas.openxmlformats.org/officeDocument/2006/relationships/hyperlink" Target="http://planetarynames.wr.usgs.gov/Page/MARS/target" TargetMode="External"/><Relationship Id="rId320" Type="http://schemas.openxmlformats.org/officeDocument/2006/relationships/hyperlink" Target="https://en.wikipedia.org/wiki/Flowering_plant" TargetMode="External"/><Relationship Id="rId2001" Type="http://schemas.openxmlformats.org/officeDocument/2006/relationships/hyperlink" Target="http://www.un.org/aboutun/charter/" TargetMode="External"/><Relationship Id="rId5157" Type="http://schemas.openxmlformats.org/officeDocument/2006/relationships/hyperlink" Target="https://en.wikipedia.org/wiki/Lunar_craters" TargetMode="External"/><Relationship Id="rId6208" Type="http://schemas.openxmlformats.org/officeDocument/2006/relationships/hyperlink" Target="https://www.ncbi.nlm.nih.gov/pubmed/9727970" TargetMode="External"/><Relationship Id="rId7606" Type="http://schemas.openxmlformats.org/officeDocument/2006/relationships/hyperlink" Target="https://en.wikipedia.org/wiki/Jupiter" TargetMode="External"/><Relationship Id="rId5571" Type="http://schemas.openxmlformats.org/officeDocument/2006/relationships/hyperlink" Target="https://en.wikipedia.org/wiki/Moon" TargetMode="External"/><Relationship Id="rId6622" Type="http://schemas.openxmlformats.org/officeDocument/2006/relationships/hyperlink" Target="https://www.ncbi.nlm.nih.gov/pubmed/17781305" TargetMode="External"/><Relationship Id="rId9778" Type="http://schemas.openxmlformats.org/officeDocument/2006/relationships/hyperlink" Target="https://en.wikipedia.org/wiki/Babylonian_astronomers" TargetMode="External"/><Relationship Id="rId12759" Type="http://schemas.openxmlformats.org/officeDocument/2006/relationships/hyperlink" Target="https://en.wikipedia.org/wiki/Syst%C3%A8me_universitaire_de_documentation" TargetMode="External"/><Relationship Id="rId1767" Type="http://schemas.openxmlformats.org/officeDocument/2006/relationships/hyperlink" Target="https://www.cia.gov/library/publications/the-world-factbook/geos/xx.html" TargetMode="External"/><Relationship Id="rId2818" Type="http://schemas.openxmlformats.org/officeDocument/2006/relationships/hyperlink" Target="https://en.wikipedia.org/wiki/Sun" TargetMode="External"/><Relationship Id="rId4173" Type="http://schemas.openxmlformats.org/officeDocument/2006/relationships/hyperlink" Target="https://en.wikipedia.org/wiki/Sun" TargetMode="External"/><Relationship Id="rId5224" Type="http://schemas.openxmlformats.org/officeDocument/2006/relationships/hyperlink" Target="https://en.wikipedia.org/wiki/Late_Heavy_Bombardment" TargetMode="External"/><Relationship Id="rId8794" Type="http://schemas.openxmlformats.org/officeDocument/2006/relationships/hyperlink" Target="https://zh-yue.wikipedia.org/wiki/%E6%9C%A8%E6%98%9F" TargetMode="External"/><Relationship Id="rId9845" Type="http://schemas.openxmlformats.org/officeDocument/2006/relationships/hyperlink" Target="https://en.wikipedia.org/wiki/Google_Mars" TargetMode="External"/><Relationship Id="rId11775" Type="http://schemas.openxmlformats.org/officeDocument/2006/relationships/hyperlink" Target="https://en.wikipedia.org/wiki/Russia" TargetMode="External"/><Relationship Id="rId59" Type="http://schemas.openxmlformats.org/officeDocument/2006/relationships/hyperlink" Target="https://en.wikipedia.org/wiki/Flattening" TargetMode="External"/><Relationship Id="rId1834" Type="http://schemas.openxmlformats.org/officeDocument/2006/relationships/hyperlink" Target="https://en.wikipedia.org/wiki/Earth" TargetMode="External"/><Relationship Id="rId4240" Type="http://schemas.openxmlformats.org/officeDocument/2006/relationships/hyperlink" Target="https://en.wikipedia.org/wiki/Sun" TargetMode="External"/><Relationship Id="rId7396" Type="http://schemas.openxmlformats.org/officeDocument/2006/relationships/hyperlink" Target="https://en.wikipedia.org/wiki/Jupiter" TargetMode="External"/><Relationship Id="rId8447" Type="http://schemas.openxmlformats.org/officeDocument/2006/relationships/hyperlink" Target="http://www.skyandtelescope.com/community/skyblog/observingblog/101264994.html" TargetMode="External"/><Relationship Id="rId8861" Type="http://schemas.openxmlformats.org/officeDocument/2006/relationships/hyperlink" Target="https://en.wikipedia.org/wiki/Mars" TargetMode="External"/><Relationship Id="rId9912" Type="http://schemas.openxmlformats.org/officeDocument/2006/relationships/hyperlink" Target="https://en.wikipedia.org/wiki/Empire_State_Building" TargetMode="External"/><Relationship Id="rId10377" Type="http://schemas.openxmlformats.org/officeDocument/2006/relationships/hyperlink" Target="https://en.wikipedia.org/wiki/Mars" TargetMode="External"/><Relationship Id="rId11428" Type="http://schemas.openxmlformats.org/officeDocument/2006/relationships/hyperlink" Target="https://en.wikipedia.org/wiki/Pluto" TargetMode="External"/><Relationship Id="rId12826" Type="http://schemas.openxmlformats.org/officeDocument/2006/relationships/hyperlink" Target="https://be.wikipedia.org/wiki/%D0%9A%D0%B0%D1%80%D0%BB%D1%96%D0%BA%D0%B0%D0%B2%D0%B0%D1%8F_%D0%BF%D0%BB%D0%B0%D0%BD%D0%B5%D1%82%D0%B0_%D0%9F%D0%BB%D1%83%D1%82%D0%BE%D0%BD" TargetMode="External"/><Relationship Id="rId7049" Type="http://schemas.openxmlformats.org/officeDocument/2006/relationships/hyperlink" Target="https://ksh.wikipedia.org/wiki/Moond_(%C3%84%C3%A4d)" TargetMode="External"/><Relationship Id="rId7463" Type="http://schemas.openxmlformats.org/officeDocument/2006/relationships/hyperlink" Target="https://en.wikipedia.org/wiki/Great_Red_Spot" TargetMode="External"/><Relationship Id="rId8514" Type="http://schemas.openxmlformats.org/officeDocument/2006/relationships/hyperlink" Target="https://en.wikinews.org/wiki/Special:Search/Jupiter" TargetMode="External"/><Relationship Id="rId10791" Type="http://schemas.openxmlformats.org/officeDocument/2006/relationships/hyperlink" Target="https://en.wikipedia.org/wiki/OCLC" TargetMode="External"/><Relationship Id="rId11842" Type="http://schemas.openxmlformats.org/officeDocument/2006/relationships/hyperlink" Target="https://en.wikipedia.org/wiki/Pluto" TargetMode="External"/><Relationship Id="rId1901" Type="http://schemas.openxmlformats.org/officeDocument/2006/relationships/hyperlink" Target="https://web.archive.org/web/20150312003149/http:/tycho.usno.navy.mil/leapsec.html" TargetMode="External"/><Relationship Id="rId3659" Type="http://schemas.openxmlformats.org/officeDocument/2006/relationships/hyperlink" Target="https://en.wikipedia.org/wiki/Sun" TargetMode="External"/><Relationship Id="rId6065" Type="http://schemas.openxmlformats.org/officeDocument/2006/relationships/hyperlink" Target="http://adsabs.harvard.edu/abs/2001Natur.412..708C" TargetMode="External"/><Relationship Id="rId7116" Type="http://schemas.openxmlformats.org/officeDocument/2006/relationships/hyperlink" Target="https://en.wikipedia.org/wiki/Wikipedia:General_disclaimer" TargetMode="External"/><Relationship Id="rId10444" Type="http://schemas.openxmlformats.org/officeDocument/2006/relationships/hyperlink" Target="http://adsabs.harvard.edu/abs/2012Lsphe...4..286Y" TargetMode="External"/><Relationship Id="rId5081" Type="http://schemas.openxmlformats.org/officeDocument/2006/relationships/hyperlink" Target="https://en.wikipedia.org/wiki/File:PIA18821-LunarGrailMission-OceanusProcellarum-Rifts-Closeup-20141001.jpg" TargetMode="External"/><Relationship Id="rId6132" Type="http://schemas.openxmlformats.org/officeDocument/2006/relationships/hyperlink" Target="http://adsabs.harvard.edu/abs/2009NatGe...2..133N" TargetMode="External"/><Relationship Id="rId7530" Type="http://schemas.openxmlformats.org/officeDocument/2006/relationships/hyperlink" Target="https://en.wikipedia.org/wiki/Jupiter" TargetMode="External"/><Relationship Id="rId9288" Type="http://schemas.openxmlformats.org/officeDocument/2006/relationships/hyperlink" Target="https://en.wikipedia.org/wiki/Airy-0" TargetMode="External"/><Relationship Id="rId10511" Type="http://schemas.openxmlformats.org/officeDocument/2006/relationships/hyperlink" Target="https://en.wikipedia.org/wiki/Mars" TargetMode="External"/><Relationship Id="rId994" Type="http://schemas.openxmlformats.org/officeDocument/2006/relationships/hyperlink" Target="https://en.wikipedia.org/wiki/Charon_(moon)" TargetMode="External"/><Relationship Id="rId2675" Type="http://schemas.openxmlformats.org/officeDocument/2006/relationships/hyperlink" Target="https://en.wikipedia.org/wiki/Sanskrit" TargetMode="External"/><Relationship Id="rId3726" Type="http://schemas.openxmlformats.org/officeDocument/2006/relationships/hyperlink" Target="https://en.wikipedia.org/wiki/Digital_object_identifier" TargetMode="External"/><Relationship Id="rId12269" Type="http://schemas.openxmlformats.org/officeDocument/2006/relationships/hyperlink" Target="http://www.phys-astro.sonoma.edu/people/faculty/tenn/asphistory/1994.html" TargetMode="External"/><Relationship Id="rId12683" Type="http://schemas.openxmlformats.org/officeDocument/2006/relationships/hyperlink" Target="http://www.nasa.gov/feature/new-pluto-images-from-nasa-s-new-horizons-it-s-complicated" TargetMode="External"/><Relationship Id="rId647" Type="http://schemas.openxmlformats.org/officeDocument/2006/relationships/hyperlink" Target="https://en.wikipedia.org/wiki/Ice_cap" TargetMode="External"/><Relationship Id="rId1277" Type="http://schemas.openxmlformats.org/officeDocument/2006/relationships/hyperlink" Target="https://en.wikipedia.org/wiki/Arizona_State_University" TargetMode="External"/><Relationship Id="rId1691" Type="http://schemas.openxmlformats.org/officeDocument/2006/relationships/hyperlink" Target="https://www.ncbi.nlm.nih.gov/pubmed/16123276" TargetMode="External"/><Relationship Id="rId2328" Type="http://schemas.openxmlformats.org/officeDocument/2006/relationships/hyperlink" Target="https://mzn.wikipedia.org/wiki/%D8%B2%D9%85%DB%8C%D9%86" TargetMode="External"/><Relationship Id="rId2742" Type="http://schemas.openxmlformats.org/officeDocument/2006/relationships/hyperlink" Target="https://en.wikipedia.org/wiki/Ionosphere" TargetMode="External"/><Relationship Id="rId5898" Type="http://schemas.openxmlformats.org/officeDocument/2006/relationships/hyperlink" Target="https://en.wikipedia.org/wiki/Other_moons_of_Earth" TargetMode="External"/><Relationship Id="rId6949" Type="http://schemas.openxmlformats.org/officeDocument/2006/relationships/hyperlink" Target="https://fa.wikipedia.org/wiki/%D9%85%D8%A7%D9%87" TargetMode="External"/><Relationship Id="rId9355" Type="http://schemas.openxmlformats.org/officeDocument/2006/relationships/hyperlink" Target="https://en.wikipedia.org/wiki/Iapygia_quadrangle" TargetMode="External"/><Relationship Id="rId11285" Type="http://schemas.openxmlformats.org/officeDocument/2006/relationships/hyperlink" Target="https://en.wikipedia.org/wiki/G-force" TargetMode="External"/><Relationship Id="rId12336" Type="http://schemas.openxmlformats.org/officeDocument/2006/relationships/hyperlink" Target="https://en.wikipedia.org/wiki/Pluto" TargetMode="External"/><Relationship Id="rId12750" Type="http://schemas.openxmlformats.org/officeDocument/2006/relationships/hyperlink" Target="https://en.wikipedia.org/wiki/Solar_System" TargetMode="External"/><Relationship Id="rId714" Type="http://schemas.openxmlformats.org/officeDocument/2006/relationships/hyperlink" Target="https://en.wikipedia.org/wiki/Wladimir_K%C3%B6ppen" TargetMode="External"/><Relationship Id="rId1344" Type="http://schemas.openxmlformats.org/officeDocument/2006/relationships/hyperlink" Target="https://www.ncbi.nlm.nih.gov/pubmed/26483481" TargetMode="External"/><Relationship Id="rId5965" Type="http://schemas.openxmlformats.org/officeDocument/2006/relationships/hyperlink" Target="https://en.wikipedia.org/wiki/Moon" TargetMode="External"/><Relationship Id="rId8371" Type="http://schemas.openxmlformats.org/officeDocument/2006/relationships/hyperlink" Target="https://dx.doi.org/10.1126%2Fscience.286.5437.77" TargetMode="External"/><Relationship Id="rId9008" Type="http://schemas.openxmlformats.org/officeDocument/2006/relationships/hyperlink" Target="https://en.wikipedia.org/wiki/Mars" TargetMode="External"/><Relationship Id="rId9422" Type="http://schemas.openxmlformats.org/officeDocument/2006/relationships/hyperlink" Target="https://en.wikipedia.org/wiki/2001_Mars_Odyssey" TargetMode="External"/><Relationship Id="rId11352" Type="http://schemas.openxmlformats.org/officeDocument/2006/relationships/hyperlink" Target="https://en.wikipedia.org/wiki/Barycenter" TargetMode="External"/><Relationship Id="rId12403" Type="http://schemas.openxmlformats.org/officeDocument/2006/relationships/hyperlink" Target="http://solarsystem.nasa.gov/plutotime/" TargetMode="External"/><Relationship Id="rId50" Type="http://schemas.openxmlformats.org/officeDocument/2006/relationships/hyperlink" Target="https://en.wikipedia.org/wiki/Artificial_satellite" TargetMode="External"/><Relationship Id="rId1411" Type="http://schemas.openxmlformats.org/officeDocument/2006/relationships/hyperlink" Target="https://en.wikipedia.org/wiki/Earth" TargetMode="External"/><Relationship Id="rId4567" Type="http://schemas.openxmlformats.org/officeDocument/2006/relationships/hyperlink" Target="https://en.wikipedia.org/w/index.php?title=Special:Book&amp;bookcmd=book_creator&amp;referer=Sun" TargetMode="External"/><Relationship Id="rId5618" Type="http://schemas.openxmlformats.org/officeDocument/2006/relationships/hyperlink" Target="https://en.wikipedia.org/wiki/Luna_1" TargetMode="External"/><Relationship Id="rId8024" Type="http://schemas.openxmlformats.org/officeDocument/2006/relationships/hyperlink" Target="https://dx.doi.org/10.1016%2F0019-1035%2885%2990201-5" TargetMode="External"/><Relationship Id="rId11005" Type="http://schemas.openxmlformats.org/officeDocument/2006/relationships/hyperlink" Target="https://en.wikipedia.org/w/index.php?title=Mars&amp;action=info" TargetMode="External"/><Relationship Id="rId3169" Type="http://schemas.openxmlformats.org/officeDocument/2006/relationships/hyperlink" Target="https://en.wikipedia.org/wiki/Wave" TargetMode="External"/><Relationship Id="rId3583" Type="http://schemas.openxmlformats.org/officeDocument/2006/relationships/hyperlink" Target="http://adsabs.harvard.edu/abs/2008PhR...457..217B" TargetMode="External"/><Relationship Id="rId4981" Type="http://schemas.openxmlformats.org/officeDocument/2006/relationships/hyperlink" Target="https://en.wikipedia.org/wiki/Moon" TargetMode="External"/><Relationship Id="rId7040" Type="http://schemas.openxmlformats.org/officeDocument/2006/relationships/hyperlink" Target="https://km.wikipedia.org/wiki/%E1%9E%96%E1%9F%92%E1%9E%9A%E1%9F%87%E1%9E%85%E1%9E%93%E1%9F%92%E1%9E%91" TargetMode="External"/><Relationship Id="rId10021" Type="http://schemas.openxmlformats.org/officeDocument/2006/relationships/hyperlink" Target="https://en.wikipedia.org/wiki/International_Standard_Book_Number" TargetMode="External"/><Relationship Id="rId2185" Type="http://schemas.openxmlformats.org/officeDocument/2006/relationships/hyperlink" Target="https://en.wikipedia.org/wiki/Help:Contents" TargetMode="External"/><Relationship Id="rId3236" Type="http://schemas.openxmlformats.org/officeDocument/2006/relationships/hyperlink" Target="https://en.wikipedia.org/wiki/Sun" TargetMode="External"/><Relationship Id="rId4634" Type="http://schemas.openxmlformats.org/officeDocument/2006/relationships/hyperlink" Target="https://ga.wikipedia.org/wiki/An_Ghrian" TargetMode="External"/><Relationship Id="rId157" Type="http://schemas.openxmlformats.org/officeDocument/2006/relationships/hyperlink" Target="https://en.wikipedia.org/wiki/Earth" TargetMode="External"/><Relationship Id="rId3650" Type="http://schemas.openxmlformats.org/officeDocument/2006/relationships/hyperlink" Target="https://dx.doi.org/10.1038%2F270700a0" TargetMode="External"/><Relationship Id="rId4701" Type="http://schemas.openxmlformats.org/officeDocument/2006/relationships/hyperlink" Target="https://mn.wikipedia.org/wiki/%D0%9D%D0%B0%D1%80" TargetMode="External"/><Relationship Id="rId7857" Type="http://schemas.openxmlformats.org/officeDocument/2006/relationships/hyperlink" Target="https://en.wikipedia.org/wiki/File:Jupiter-bonatti.png" TargetMode="External"/><Relationship Id="rId8908" Type="http://schemas.openxmlformats.org/officeDocument/2006/relationships/hyperlink" Target="https://en.wikipedia.org/wiki/Sun" TargetMode="External"/><Relationship Id="rId10838" Type="http://schemas.openxmlformats.org/officeDocument/2006/relationships/hyperlink" Target="https://en.wikipedia.org/wiki/PubMed_Identifier" TargetMode="External"/><Relationship Id="rId12193" Type="http://schemas.openxmlformats.org/officeDocument/2006/relationships/hyperlink" Target="https://www.worldcat.org/issn/0362-4331" TargetMode="External"/><Relationship Id="rId571" Type="http://schemas.openxmlformats.org/officeDocument/2006/relationships/hyperlink" Target="https://en.wikipedia.org/wiki/Cocos_Plate" TargetMode="External"/><Relationship Id="rId2252" Type="http://schemas.openxmlformats.org/officeDocument/2006/relationships/hyperlink" Target="https://es.wikipedia.org/wiki/Tierra" TargetMode="External"/><Relationship Id="rId3303" Type="http://schemas.openxmlformats.org/officeDocument/2006/relationships/hyperlink" Target="https://en.wikipedia.org/wiki/Albert_Einstein" TargetMode="External"/><Relationship Id="rId6459" Type="http://schemas.openxmlformats.org/officeDocument/2006/relationships/hyperlink" Target="http://www.lutron.com/TechnicalDocumentLibrary/Measured_vs_Perceived.pdf" TargetMode="External"/><Relationship Id="rId6873" Type="http://schemas.openxmlformats.org/officeDocument/2006/relationships/control" Target="activeX/activeX3.xml"/><Relationship Id="rId7924" Type="http://schemas.openxmlformats.org/officeDocument/2006/relationships/hyperlink" Target="https://en.wikipedia.org/wiki/Jupiter" TargetMode="External"/><Relationship Id="rId12260" Type="http://schemas.openxmlformats.org/officeDocument/2006/relationships/hyperlink" Target="https://en.wikipedia.org/wiki/Pluto" TargetMode="External"/><Relationship Id="rId224" Type="http://schemas.openxmlformats.org/officeDocument/2006/relationships/hyperlink" Target="https://en.wikipedia.org/wiki/Earth" TargetMode="External"/><Relationship Id="rId5475" Type="http://schemas.openxmlformats.org/officeDocument/2006/relationships/hyperlink" Target="https://en.wikipedia.org/wiki/Leap_second" TargetMode="External"/><Relationship Id="rId6526" Type="http://schemas.openxmlformats.org/officeDocument/2006/relationships/hyperlink" Target="https://en.wikipedia.org/wiki/Moon" TargetMode="External"/><Relationship Id="rId6940" Type="http://schemas.openxmlformats.org/officeDocument/2006/relationships/hyperlink" Target="https://nv.wikipedia.org/wiki/Oolj%C3%A9%C3%A9%CA%BC" TargetMode="External"/><Relationship Id="rId10905" Type="http://schemas.openxmlformats.org/officeDocument/2006/relationships/hyperlink" Target="https://en.wikisource.org/wiki/Special:Search/Mars" TargetMode="External"/><Relationship Id="rId4077" Type="http://schemas.openxmlformats.org/officeDocument/2006/relationships/hyperlink" Target="http://adsabs.harvard.edu/abs/2010IAUS..264....3R" TargetMode="External"/><Relationship Id="rId4491" Type="http://schemas.openxmlformats.org/officeDocument/2006/relationships/hyperlink" Target="https://en.wikipedia.org/wiki/Bow_shock" TargetMode="External"/><Relationship Id="rId5128" Type="http://schemas.openxmlformats.org/officeDocument/2006/relationships/hyperlink" Target="https://en.wikipedia.org/wiki/Moon" TargetMode="External"/><Relationship Id="rId5542" Type="http://schemas.openxmlformats.org/officeDocument/2006/relationships/hyperlink" Target="https://en.wikipedia.org/wiki/Shi_Shen" TargetMode="External"/><Relationship Id="rId8698" Type="http://schemas.openxmlformats.org/officeDocument/2006/relationships/hyperlink" Target="https://lb.wikipedia.org/wiki/Jupiter_(Plan%C3%A9it)" TargetMode="External"/><Relationship Id="rId9749" Type="http://schemas.openxmlformats.org/officeDocument/2006/relationships/hyperlink" Target="https://en.wikipedia.org/wiki/Telescope" TargetMode="External"/><Relationship Id="rId1738" Type="http://schemas.openxmlformats.org/officeDocument/2006/relationships/hyperlink" Target="https://en.wikipedia.org/wiki/Digital_object_identifier" TargetMode="External"/><Relationship Id="rId3093" Type="http://schemas.openxmlformats.org/officeDocument/2006/relationships/hyperlink" Target="https://en.wikipedia.org/wiki/Subgiant" TargetMode="External"/><Relationship Id="rId4144" Type="http://schemas.openxmlformats.org/officeDocument/2006/relationships/hyperlink" Target="https://en.wikipedia.org/wiki/Bibcode" TargetMode="External"/><Relationship Id="rId8765" Type="http://schemas.openxmlformats.org/officeDocument/2006/relationships/hyperlink" Target="https://su.wikipedia.org/wiki/Jupiter" TargetMode="External"/><Relationship Id="rId11679" Type="http://schemas.openxmlformats.org/officeDocument/2006/relationships/hyperlink" Target="https://en.wikipedia.org/wiki/Quasi-satellite" TargetMode="External"/><Relationship Id="rId3160" Type="http://schemas.openxmlformats.org/officeDocument/2006/relationships/hyperlink" Target="https://en.wikipedia.org/wiki/Sun" TargetMode="External"/><Relationship Id="rId4211" Type="http://schemas.openxmlformats.org/officeDocument/2006/relationships/hyperlink" Target="https://en.wikipedia.org/wiki/Astrophysical_Journal" TargetMode="External"/><Relationship Id="rId7367" Type="http://schemas.openxmlformats.org/officeDocument/2006/relationships/hyperlink" Target="https://en.wikipedia.org/wiki/Kappa_Andromedae_b" TargetMode="External"/><Relationship Id="rId8418" Type="http://schemas.openxmlformats.org/officeDocument/2006/relationships/hyperlink" Target="https://en.wikipedia.org/wiki/Bibcode" TargetMode="External"/><Relationship Id="rId9816" Type="http://schemas.openxmlformats.org/officeDocument/2006/relationships/image" Target="media/image186.png"/><Relationship Id="rId10695" Type="http://schemas.openxmlformats.org/officeDocument/2006/relationships/hyperlink" Target="https://en.wikipedia.org/wiki/Mars" TargetMode="External"/><Relationship Id="rId11746" Type="http://schemas.openxmlformats.org/officeDocument/2006/relationships/hyperlink" Target="https://en.wikipedia.org/wiki/Convection_cell" TargetMode="External"/><Relationship Id="rId1805" Type="http://schemas.openxmlformats.org/officeDocument/2006/relationships/hyperlink" Target="https://water.usgs.gov/edu/earthwherewater.html" TargetMode="External"/><Relationship Id="rId7781" Type="http://schemas.openxmlformats.org/officeDocument/2006/relationships/hyperlink" Target="https://en.wikipedia.org/wiki/Celestial_equator" TargetMode="External"/><Relationship Id="rId8832" Type="http://schemas.openxmlformats.org/officeDocument/2006/relationships/hyperlink" Target="https://en.wikipedia.org/wiki/Semi-major_axis" TargetMode="External"/><Relationship Id="rId10348" Type="http://schemas.openxmlformats.org/officeDocument/2006/relationships/hyperlink" Target="https://en.wikipedia.org/wiki/Mars" TargetMode="External"/><Relationship Id="rId10762" Type="http://schemas.openxmlformats.org/officeDocument/2006/relationships/hyperlink" Target="https://en.wikipedia.org/wiki/Mars" TargetMode="External"/><Relationship Id="rId11813" Type="http://schemas.openxmlformats.org/officeDocument/2006/relationships/hyperlink" Target="https://en.wikipedia.org/wiki/Nitrogen" TargetMode="External"/><Relationship Id="rId3977" Type="http://schemas.openxmlformats.org/officeDocument/2006/relationships/hyperlink" Target="https://en.wikipedia.org/wiki/Sun" TargetMode="External"/><Relationship Id="rId6036" Type="http://schemas.openxmlformats.org/officeDocument/2006/relationships/hyperlink" Target="http://adsabs.harvard.edu/abs/1974Moon...11...53B" TargetMode="External"/><Relationship Id="rId6383" Type="http://schemas.openxmlformats.org/officeDocument/2006/relationships/hyperlink" Target="https://en.wikipedia.org/wiki/Moon" TargetMode="External"/><Relationship Id="rId7434" Type="http://schemas.openxmlformats.org/officeDocument/2006/relationships/hyperlink" Target="https://en.wikipedia.org/wiki/Turbulence" TargetMode="External"/><Relationship Id="rId10415" Type="http://schemas.openxmlformats.org/officeDocument/2006/relationships/hyperlink" Target="https://en.wikipedia.org/wiki/NASA" TargetMode="External"/><Relationship Id="rId898" Type="http://schemas.openxmlformats.org/officeDocument/2006/relationships/hyperlink" Target="https://en.wikipedia.org/wiki/Earth" TargetMode="External"/><Relationship Id="rId2579" Type="http://schemas.openxmlformats.org/officeDocument/2006/relationships/hyperlink" Target="https://en.wikipedia.org/wiki/Formation_and_evolution_of_the_Solar_System" TargetMode="External"/><Relationship Id="rId2993" Type="http://schemas.openxmlformats.org/officeDocument/2006/relationships/hyperlink" Target="https://en.wikipedia.org/wiki/Solar_prominence" TargetMode="External"/><Relationship Id="rId6450" Type="http://schemas.openxmlformats.org/officeDocument/2006/relationships/hyperlink" Target="https://en.wikipedia.org/wiki/Moon" TargetMode="External"/><Relationship Id="rId7501" Type="http://schemas.openxmlformats.org/officeDocument/2006/relationships/hyperlink" Target="https://en.wikipedia.org/wiki/Millitesla" TargetMode="External"/><Relationship Id="rId12587" Type="http://schemas.openxmlformats.org/officeDocument/2006/relationships/hyperlink" Target="http://www.scientificamerican.com/article.cfm?id=pluto-moon-p5" TargetMode="External"/><Relationship Id="rId965" Type="http://schemas.openxmlformats.org/officeDocument/2006/relationships/hyperlink" Target="https://en.wikipedia.org/wiki/United_Nations_General_Assembly_observers" TargetMode="External"/><Relationship Id="rId1595" Type="http://schemas.openxmlformats.org/officeDocument/2006/relationships/hyperlink" Target="http://news.bbc.co.uk/1/hi/sci/tech/specials/washington_2000/649913.stm" TargetMode="External"/><Relationship Id="rId2646" Type="http://schemas.openxmlformats.org/officeDocument/2006/relationships/hyperlink" Target="https://en.wikipedia.org/wiki/Sun" TargetMode="External"/><Relationship Id="rId5052" Type="http://schemas.openxmlformats.org/officeDocument/2006/relationships/hyperlink" Target="https://en.wikipedia.org/wiki/Moon" TargetMode="External"/><Relationship Id="rId6103" Type="http://schemas.openxmlformats.org/officeDocument/2006/relationships/hyperlink" Target="https://en.wikipedia.org/wiki/Moon" TargetMode="External"/><Relationship Id="rId9259" Type="http://schemas.openxmlformats.org/officeDocument/2006/relationships/hyperlink" Target="https://en.wikipedia.org/wiki/Mars" TargetMode="External"/><Relationship Id="rId9673" Type="http://schemas.openxmlformats.org/officeDocument/2006/relationships/hyperlink" Target="https://en.wikipedia.org/wiki/NASA" TargetMode="External"/><Relationship Id="rId11189" Type="http://schemas.openxmlformats.org/officeDocument/2006/relationships/hyperlink" Target="https://ug.wikipedia.org/wiki/%D9%85%D8%A7%D8%B1%D8%B3" TargetMode="External"/><Relationship Id="rId618" Type="http://schemas.openxmlformats.org/officeDocument/2006/relationships/hyperlink" Target="https://en.wikipedia.org/wiki/Olivine" TargetMode="External"/><Relationship Id="rId1248" Type="http://schemas.openxmlformats.org/officeDocument/2006/relationships/hyperlink" Target="https://en.wikipedia.org/wiki/Earth" TargetMode="External"/><Relationship Id="rId1662" Type="http://schemas.openxmlformats.org/officeDocument/2006/relationships/hyperlink" Target="https://en.wikipedia.org/wiki/Earth" TargetMode="External"/><Relationship Id="rId5869" Type="http://schemas.openxmlformats.org/officeDocument/2006/relationships/hyperlink" Target="https://en.wikipedia.org/wiki/Moon_rabbit" TargetMode="External"/><Relationship Id="rId8275" Type="http://schemas.openxmlformats.org/officeDocument/2006/relationships/hyperlink" Target="http://history.nasa.gov/SP-349/ch1.htm" TargetMode="External"/><Relationship Id="rId9326" Type="http://schemas.openxmlformats.org/officeDocument/2006/relationships/hyperlink" Target="https://en.wikipedia.org/wiki/Cebrenia_quadrangle" TargetMode="External"/><Relationship Id="rId11256" Type="http://schemas.openxmlformats.org/officeDocument/2006/relationships/hyperlink" Target="https://en.wikipedia.org/wiki/Pluto" TargetMode="External"/><Relationship Id="rId12654" Type="http://schemas.openxmlformats.org/officeDocument/2006/relationships/hyperlink" Target="https://dx.doi.org/10.1016%2Fj.icarus.2007.11.035" TargetMode="External"/><Relationship Id="rId1315" Type="http://schemas.openxmlformats.org/officeDocument/2006/relationships/hyperlink" Target="https://en.wikipedia.org/wiki/Earth" TargetMode="External"/><Relationship Id="rId2713" Type="http://schemas.openxmlformats.org/officeDocument/2006/relationships/hyperlink" Target="https://en.wikipedia.org/wiki/Sun" TargetMode="External"/><Relationship Id="rId7291" Type="http://schemas.openxmlformats.org/officeDocument/2006/relationships/hyperlink" Target="https://en.wikipedia.org/wiki/Jupiter" TargetMode="External"/><Relationship Id="rId8342" Type="http://schemas.openxmlformats.org/officeDocument/2006/relationships/hyperlink" Target="https://en.wikipedia.org/wiki/Jupiter" TargetMode="External"/><Relationship Id="rId9740" Type="http://schemas.openxmlformats.org/officeDocument/2006/relationships/hyperlink" Target="https://en.wikipedia.org/wiki/Mars" TargetMode="External"/><Relationship Id="rId11670" Type="http://schemas.openxmlformats.org/officeDocument/2006/relationships/hyperlink" Target="https://en.wikipedia.org/wiki/Pluto" TargetMode="External"/><Relationship Id="rId12307" Type="http://schemas.openxmlformats.org/officeDocument/2006/relationships/hyperlink" Target="https://en.wikipedia.org/wiki/Pluto" TargetMode="External"/><Relationship Id="rId12721" Type="http://schemas.openxmlformats.org/officeDocument/2006/relationships/hyperlink" Target="https://en.wikipedia.org/wiki/NASA" TargetMode="External"/><Relationship Id="rId4885" Type="http://schemas.openxmlformats.org/officeDocument/2006/relationships/hyperlink" Target="https://en.wikipedia.org/wiki/Kelvin" TargetMode="External"/><Relationship Id="rId5936" Type="http://schemas.openxmlformats.org/officeDocument/2006/relationships/hyperlink" Target="https://en.wikipedia.org/wiki/Moon" TargetMode="External"/><Relationship Id="rId10272" Type="http://schemas.openxmlformats.org/officeDocument/2006/relationships/hyperlink" Target="https://en.wikipedia.org/wiki/Bibcode" TargetMode="External"/><Relationship Id="rId11323" Type="http://schemas.openxmlformats.org/officeDocument/2006/relationships/hyperlink" Target="https://en.wikipedia.org/wiki/Dwarf_planet" TargetMode="External"/><Relationship Id="rId21" Type="http://schemas.openxmlformats.org/officeDocument/2006/relationships/hyperlink" Target="https://en.wikipedia.org/wiki/J2000.0" TargetMode="External"/><Relationship Id="rId2089" Type="http://schemas.openxmlformats.org/officeDocument/2006/relationships/hyperlink" Target="https://en.wikipedia.org/wiki/Earth" TargetMode="External"/><Relationship Id="rId3487" Type="http://schemas.openxmlformats.org/officeDocument/2006/relationships/hyperlink" Target="https://en.wikipedia.org/wiki/Sun" TargetMode="External"/><Relationship Id="rId4538" Type="http://schemas.openxmlformats.org/officeDocument/2006/relationships/hyperlink" Target="https://en.wikipedia.org/w/index.php?title=Special:CreateAccount&amp;returnto=Sun" TargetMode="External"/><Relationship Id="rId4952" Type="http://schemas.openxmlformats.org/officeDocument/2006/relationships/hyperlink" Target="https://en.wikipedia.org/wiki/Geology" TargetMode="External"/><Relationship Id="rId3554" Type="http://schemas.openxmlformats.org/officeDocument/2006/relationships/hyperlink" Target="https://en.wikipedia.org/wiki/Sun" TargetMode="External"/><Relationship Id="rId4605" Type="http://schemas.openxmlformats.org/officeDocument/2006/relationships/hyperlink" Target="https://br.wikipedia.org/wiki/Heol" TargetMode="External"/><Relationship Id="rId7011" Type="http://schemas.openxmlformats.org/officeDocument/2006/relationships/hyperlink" Target="https://xmf.wikipedia.org/wiki/%E1%83%97%E1%83%A3%E1%83%97%E1%83%90_(%E1%83%90%E1%83%9A%E1%83%9B%E1%83%90%E1%83%A8%E1%83%90%E1%83%A0%E1%83%94)" TargetMode="External"/><Relationship Id="rId12097" Type="http://schemas.openxmlformats.org/officeDocument/2006/relationships/hyperlink" Target="http://www.solarviews.com/eng/pluto.htm" TargetMode="External"/><Relationship Id="rId475" Type="http://schemas.openxmlformats.org/officeDocument/2006/relationships/hyperlink" Target="https://en.wikipedia.org/wiki/Nickel" TargetMode="External"/><Relationship Id="rId2156" Type="http://schemas.openxmlformats.org/officeDocument/2006/relationships/hyperlink" Target="https://en.wikipedia.org/wiki/Earth" TargetMode="External"/><Relationship Id="rId2570" Type="http://schemas.openxmlformats.org/officeDocument/2006/relationships/hyperlink" Target="https://en.wikipedia.org/wiki/Iron" TargetMode="External"/><Relationship Id="rId3207" Type="http://schemas.openxmlformats.org/officeDocument/2006/relationships/hyperlink" Target="https://en.wikipedia.org/wiki/Hinduism" TargetMode="External"/><Relationship Id="rId3621" Type="http://schemas.openxmlformats.org/officeDocument/2006/relationships/hyperlink" Target="https://en.wikipedia.org/wiki/Sun" TargetMode="External"/><Relationship Id="rId6777" Type="http://schemas.openxmlformats.org/officeDocument/2006/relationships/hyperlink" Target="http://www.hq.nasa.gov/office/pao/History/alsj/" TargetMode="External"/><Relationship Id="rId7828" Type="http://schemas.openxmlformats.org/officeDocument/2006/relationships/hyperlink" Target="https://en.wikipedia.org/wiki/Jupiter" TargetMode="External"/><Relationship Id="rId9183" Type="http://schemas.openxmlformats.org/officeDocument/2006/relationships/hyperlink" Target="https://en.wikipedia.org/wiki/Alluvial_fans" TargetMode="External"/><Relationship Id="rId12164" Type="http://schemas.openxmlformats.org/officeDocument/2006/relationships/hyperlink" Target="https://en.wikipedia.org/wiki/Pluto" TargetMode="External"/><Relationship Id="rId128" Type="http://schemas.openxmlformats.org/officeDocument/2006/relationships/hyperlink" Target="https://en.wikipedia.org/wiki/Moon" TargetMode="External"/><Relationship Id="rId542" Type="http://schemas.openxmlformats.org/officeDocument/2006/relationships/hyperlink" Target="https://en.wikipedia.org/wiki/Indo-Australian_Plate" TargetMode="External"/><Relationship Id="rId1172" Type="http://schemas.openxmlformats.org/officeDocument/2006/relationships/hyperlink" Target="https://en.wikipedia.org/wiki/Bibcode" TargetMode="External"/><Relationship Id="rId2223" Type="http://schemas.openxmlformats.org/officeDocument/2006/relationships/hyperlink" Target="https://zh-min-nan.wikipedia.org/wiki/T%C4%93-ki%C3%BB" TargetMode="External"/><Relationship Id="rId5379" Type="http://schemas.openxmlformats.org/officeDocument/2006/relationships/hyperlink" Target="https://en.wikipedia.org/wiki/Barycentre" TargetMode="External"/><Relationship Id="rId5793" Type="http://schemas.openxmlformats.org/officeDocument/2006/relationships/hyperlink" Target="https://en.wikipedia.org/wiki/Moon" TargetMode="External"/><Relationship Id="rId6844" Type="http://schemas.openxmlformats.org/officeDocument/2006/relationships/hyperlink" Target="https://en.wikipedia.org/wiki/Template:Solar_System" TargetMode="External"/><Relationship Id="rId9250" Type="http://schemas.openxmlformats.org/officeDocument/2006/relationships/hyperlink" Target="https://en.wikipedia.org/wiki/Mars" TargetMode="External"/><Relationship Id="rId10809" Type="http://schemas.openxmlformats.org/officeDocument/2006/relationships/hyperlink" Target="http://adsabs.harvard.edu/abs/1979S&amp;T....57..220A" TargetMode="External"/><Relationship Id="rId11180" Type="http://schemas.openxmlformats.org/officeDocument/2006/relationships/hyperlink" Target="https://te.wikipedia.org/wiki/%E0%B0%85%E0%B0%82%E0%B0%97%E0%B0%BE%E0%B0%B0%E0%B0%95%E0%B1%81%E0%B0%A1%E0%B1%81" TargetMode="External"/><Relationship Id="rId12231" Type="http://schemas.openxmlformats.org/officeDocument/2006/relationships/hyperlink" Target="https://en.wikipedia.org/wiki/Seth_B._Nicholson" TargetMode="External"/><Relationship Id="rId4395" Type="http://schemas.openxmlformats.org/officeDocument/2006/relationships/hyperlink" Target="https://dx.doi.org/10.1145%2F1095878.1095884" TargetMode="External"/><Relationship Id="rId5446" Type="http://schemas.openxmlformats.org/officeDocument/2006/relationships/hyperlink" Target="https://en.wikipedia.org/wiki/Tidal_acceleration" TargetMode="External"/><Relationship Id="rId1989" Type="http://schemas.openxmlformats.org/officeDocument/2006/relationships/hyperlink" Target="https://dx.doi.org/10.5194%2Fhessd-4-439-2007" TargetMode="External"/><Relationship Id="rId4048" Type="http://schemas.openxmlformats.org/officeDocument/2006/relationships/hyperlink" Target="https://en.wikipedia.org/wiki/International_Standard_Book_Number" TargetMode="External"/><Relationship Id="rId5860" Type="http://schemas.openxmlformats.org/officeDocument/2006/relationships/hyperlink" Target="https://en.wikipedia.org/wiki/Malaysia" TargetMode="External"/><Relationship Id="rId6911" Type="http://schemas.openxmlformats.org/officeDocument/2006/relationships/hyperlink" Target="https://frp.wikipedia.org/wiki/Lena" TargetMode="External"/><Relationship Id="rId11997" Type="http://schemas.openxmlformats.org/officeDocument/2006/relationships/image" Target="media/image235.jpeg"/><Relationship Id="rId3064" Type="http://schemas.openxmlformats.org/officeDocument/2006/relationships/hyperlink" Target="https://en.wikipedia.org/wiki/Sun" TargetMode="External"/><Relationship Id="rId4462" Type="http://schemas.openxmlformats.org/officeDocument/2006/relationships/hyperlink" Target="https://en.wikipedia.org/wiki/Granule_(solar_physics)" TargetMode="External"/><Relationship Id="rId5513" Type="http://schemas.openxmlformats.org/officeDocument/2006/relationships/hyperlink" Target="https://en.wikipedia.org/wiki/Moon" TargetMode="External"/><Relationship Id="rId8669" Type="http://schemas.openxmlformats.org/officeDocument/2006/relationships/hyperlink" Target="https://hy.wikipedia.org/wiki/%D5%85%D5%B8%D6%82%D5%BA%D5%AB%D5%BF%D5%A5%D6%80_(%D5%B4%D5%B8%D5%AC%D5%B8%D6%80%D5%A1%D5%AF)" TargetMode="External"/><Relationship Id="rId10599" Type="http://schemas.openxmlformats.org/officeDocument/2006/relationships/hyperlink" Target="https://en.wikipedia.org/wiki/Mars" TargetMode="External"/><Relationship Id="rId1709" Type="http://schemas.openxmlformats.org/officeDocument/2006/relationships/hyperlink" Target="http://www.berkeley.edu/news/media/releases/2003/12/10_heat.shtml" TargetMode="External"/><Relationship Id="rId4115" Type="http://schemas.openxmlformats.org/officeDocument/2006/relationships/hyperlink" Target="https://en.wikipedia.org/wiki/Sun" TargetMode="External"/><Relationship Id="rId7685" Type="http://schemas.openxmlformats.org/officeDocument/2006/relationships/hyperlink" Target="https://en.wikipedia.org/wiki/Galileo_spacecraft" TargetMode="External"/><Relationship Id="rId8736" Type="http://schemas.openxmlformats.org/officeDocument/2006/relationships/hyperlink" Target="https://ps.wikipedia.org/wiki/%D9%85%D8%B4%D8%AA%D8%B1%D9%8A" TargetMode="External"/><Relationship Id="rId10666" Type="http://schemas.openxmlformats.org/officeDocument/2006/relationships/hyperlink" Target="https://el.wikipedia.org/wiki/%CE%86%CF%81%CE%B7%CF%82_(%CF%80%CE%BB%CE%B1%CE%BD%CE%AE%CF%84%CE%B7%CF%82)" TargetMode="External"/><Relationship Id="rId11717" Type="http://schemas.openxmlformats.org/officeDocument/2006/relationships/hyperlink" Target="https://en.wikipedia.org/wiki/Pluto" TargetMode="External"/><Relationship Id="rId2080" Type="http://schemas.openxmlformats.org/officeDocument/2006/relationships/hyperlink" Target="https://en.wikipedia.org/wiki/Digital_object_identifier" TargetMode="External"/><Relationship Id="rId3131" Type="http://schemas.openxmlformats.org/officeDocument/2006/relationships/hyperlink" Target="https://en.wikipedia.org/wiki/Sun" TargetMode="External"/><Relationship Id="rId6287" Type="http://schemas.openxmlformats.org/officeDocument/2006/relationships/hyperlink" Target="https://en.wikipedia.org/wiki/Digital_object_identifier" TargetMode="External"/><Relationship Id="rId7338" Type="http://schemas.openxmlformats.org/officeDocument/2006/relationships/hyperlink" Target="https://en.wikipedia.org/wiki/Ultraviolet" TargetMode="External"/><Relationship Id="rId7752" Type="http://schemas.openxmlformats.org/officeDocument/2006/relationships/hyperlink" Target="https://en.wikipedia.org/wiki/Inner_satellites_of_Jupiter" TargetMode="External"/><Relationship Id="rId8803" Type="http://schemas.openxmlformats.org/officeDocument/2006/relationships/hyperlink" Target="https://www.wikimediafoundation.org/" TargetMode="External"/><Relationship Id="rId10319" Type="http://schemas.openxmlformats.org/officeDocument/2006/relationships/hyperlink" Target="https://en.wikipedia.org/wiki/Mars" TargetMode="External"/><Relationship Id="rId2897" Type="http://schemas.openxmlformats.org/officeDocument/2006/relationships/hyperlink" Target="https://en.wikipedia.org/wiki/File:Solar_eclipse_1999_4_NR.jpg" TargetMode="External"/><Relationship Id="rId3948" Type="http://schemas.openxmlformats.org/officeDocument/2006/relationships/hyperlink" Target="https://en.wikipedia.org/wiki/Sun" TargetMode="External"/><Relationship Id="rId6354" Type="http://schemas.openxmlformats.org/officeDocument/2006/relationships/hyperlink" Target="https://dx.doi.org/10.1006%2Ficar.2000.6573" TargetMode="External"/><Relationship Id="rId7405" Type="http://schemas.openxmlformats.org/officeDocument/2006/relationships/hyperlink" Target="https://en.wikipedia.org/wiki/Jupiter" TargetMode="External"/><Relationship Id="rId10733" Type="http://schemas.openxmlformats.org/officeDocument/2006/relationships/hyperlink" Target="https://en.wikipedia.org/wiki/Mars" TargetMode="External"/><Relationship Id="rId869" Type="http://schemas.openxmlformats.org/officeDocument/2006/relationships/hyperlink" Target="https://en.wikipedia.org/wiki/Biome" TargetMode="External"/><Relationship Id="rId1499" Type="http://schemas.openxmlformats.org/officeDocument/2006/relationships/hyperlink" Target="https://dx.doi.org/10.1126%2Fscience.1117926" TargetMode="External"/><Relationship Id="rId5370" Type="http://schemas.openxmlformats.org/officeDocument/2006/relationships/hyperlink" Target="https://en.wikipedia.org/wiki/Cassini%27s_Laws" TargetMode="External"/><Relationship Id="rId6007" Type="http://schemas.openxmlformats.org/officeDocument/2006/relationships/hyperlink" Target="https://en.wikipedia.org/wiki/Special:BookSources/978-0-06-270084-1" TargetMode="External"/><Relationship Id="rId6421" Type="http://schemas.openxmlformats.org/officeDocument/2006/relationships/hyperlink" Target="https://books.google.com/?id=byWZusmVSecC" TargetMode="External"/><Relationship Id="rId9577" Type="http://schemas.openxmlformats.org/officeDocument/2006/relationships/hyperlink" Target="https://en.wikipedia.org/wiki/Chryse_Planitia" TargetMode="External"/><Relationship Id="rId10800" Type="http://schemas.openxmlformats.org/officeDocument/2006/relationships/hyperlink" Target="https://www.worldcat.org/oclc/26986808" TargetMode="External"/><Relationship Id="rId2964" Type="http://schemas.openxmlformats.org/officeDocument/2006/relationships/hyperlink" Target="https://en.wikipedia.org/wiki/Solar_neutrino_problem" TargetMode="External"/><Relationship Id="rId5023" Type="http://schemas.openxmlformats.org/officeDocument/2006/relationships/hyperlink" Target="https://en.wikipedia.org/wiki/Far_side_of_the_Moon" TargetMode="External"/><Relationship Id="rId8179" Type="http://schemas.openxmlformats.org/officeDocument/2006/relationships/hyperlink" Target="https://en.wikipedia.org/wiki/Monthly_Notices_of_the_Royal_Astronomical_Society" TargetMode="External"/><Relationship Id="rId9991" Type="http://schemas.openxmlformats.org/officeDocument/2006/relationships/hyperlink" Target="https://en.wikipedia.org/wiki/International_Standard_Serial_Number" TargetMode="External"/><Relationship Id="rId12558" Type="http://schemas.openxmlformats.org/officeDocument/2006/relationships/hyperlink" Target="https://en.wikipedia.org/wiki/Pluto" TargetMode="External"/><Relationship Id="rId12972" Type="http://schemas.openxmlformats.org/officeDocument/2006/relationships/hyperlink" Target="https://en.wikipedia.org/wiki/Wikipedia:Text_of_Creative_Commons_Attribution-ShareAlike_3.0_Unported_License" TargetMode="External"/><Relationship Id="rId936" Type="http://schemas.openxmlformats.org/officeDocument/2006/relationships/hyperlink" Target="https://en.wikipedia.org/wiki/Europe" TargetMode="External"/><Relationship Id="rId1219" Type="http://schemas.openxmlformats.org/officeDocument/2006/relationships/hyperlink" Target="https://en.wikipedia.org/wiki/Earth" TargetMode="External"/><Relationship Id="rId1566" Type="http://schemas.openxmlformats.org/officeDocument/2006/relationships/hyperlink" Target="https://en.wikipedia.org/wiki/Earth" TargetMode="External"/><Relationship Id="rId1980" Type="http://schemas.openxmlformats.org/officeDocument/2006/relationships/hyperlink" Target="https://en.wikipedia.org/wiki/Earth" TargetMode="External"/><Relationship Id="rId2617" Type="http://schemas.openxmlformats.org/officeDocument/2006/relationships/hyperlink" Target="https://en.wikipedia.org/wiki/Sun" TargetMode="External"/><Relationship Id="rId7195" Type="http://schemas.openxmlformats.org/officeDocument/2006/relationships/hyperlink" Target="https://en.wikipedia.org/wiki/Jupiter" TargetMode="External"/><Relationship Id="rId8246" Type="http://schemas.openxmlformats.org/officeDocument/2006/relationships/hyperlink" Target="https://en.wikipedia.org/wiki/Digital_object_identifier" TargetMode="External"/><Relationship Id="rId8593" Type="http://schemas.openxmlformats.org/officeDocument/2006/relationships/hyperlink" Target="https://shop.wikimedia.org/" TargetMode="External"/><Relationship Id="rId9644" Type="http://schemas.openxmlformats.org/officeDocument/2006/relationships/hyperlink" Target="https://en.wikipedia.org/wiki/Moon" TargetMode="External"/><Relationship Id="rId11574" Type="http://schemas.openxmlformats.org/officeDocument/2006/relationships/hyperlink" Target="https://en.wikipedia.org/wiki/IAU_definition_of_planet" TargetMode="External"/><Relationship Id="rId12625" Type="http://schemas.openxmlformats.org/officeDocument/2006/relationships/hyperlink" Target="https://en.wikipedia.org/wiki/Bibcode" TargetMode="External"/><Relationship Id="rId1633" Type="http://schemas.openxmlformats.org/officeDocument/2006/relationships/hyperlink" Target="https://en.wikipedia.org/wiki/Monthly_Notices_of_the_Royal_Astronomical_Society" TargetMode="External"/><Relationship Id="rId4789" Type="http://schemas.openxmlformats.org/officeDocument/2006/relationships/hyperlink" Target="https://zh-classical.wikipedia.org/wiki/%E6%97%A5" TargetMode="External"/><Relationship Id="rId8660" Type="http://schemas.openxmlformats.org/officeDocument/2006/relationships/hyperlink" Target="https://gd.wikipedia.org/wiki/Am_Bliogh" TargetMode="External"/><Relationship Id="rId9711" Type="http://schemas.openxmlformats.org/officeDocument/2006/relationships/hyperlink" Target="https://en.wikipedia.org/wiki/File:15-ml-06-phobos2-A067R1.jpg" TargetMode="External"/><Relationship Id="rId10176" Type="http://schemas.openxmlformats.org/officeDocument/2006/relationships/hyperlink" Target="http://www.jpl.nasa.gov/news/phoenix/release.php?ArticleID=1816" TargetMode="External"/><Relationship Id="rId10590" Type="http://schemas.openxmlformats.org/officeDocument/2006/relationships/hyperlink" Target="https://en.wikipedia.org/wiki/Mars" TargetMode="External"/><Relationship Id="rId11227" Type="http://schemas.openxmlformats.org/officeDocument/2006/relationships/hyperlink" Target="https://en.wikipedia.org/wiki/Clyde_Tombaugh" TargetMode="External"/><Relationship Id="rId11641" Type="http://schemas.openxmlformats.org/officeDocument/2006/relationships/hyperlink" Target="https://en.wikipedia.org/wiki/Pluto" TargetMode="External"/><Relationship Id="rId1700" Type="http://schemas.openxmlformats.org/officeDocument/2006/relationships/hyperlink" Target="https://en.wikipedia.org/wiki/PubMed_Identifier" TargetMode="External"/><Relationship Id="rId4856" Type="http://schemas.openxmlformats.org/officeDocument/2006/relationships/hyperlink" Target="https://en.wikipedia.org/wiki/Moon" TargetMode="External"/><Relationship Id="rId5907" Type="http://schemas.openxmlformats.org/officeDocument/2006/relationships/hyperlink" Target="https://en.wikipedia.org/wiki/Near-Earth_asteroid" TargetMode="External"/><Relationship Id="rId7262" Type="http://schemas.openxmlformats.org/officeDocument/2006/relationships/hyperlink" Target="https://en.wikipedia.org/wiki/Galilean_moons" TargetMode="External"/><Relationship Id="rId8313" Type="http://schemas.openxmlformats.org/officeDocument/2006/relationships/hyperlink" Target="https://en.wikipedia.org/wiki/Jupiter" TargetMode="External"/><Relationship Id="rId10243" Type="http://schemas.openxmlformats.org/officeDocument/2006/relationships/hyperlink" Target="https://web.archive.org/web/20110611053821/http:/astrogeology.usgs.gov/Projects/VallesMarineris/" TargetMode="External"/><Relationship Id="rId3458" Type="http://schemas.openxmlformats.org/officeDocument/2006/relationships/hyperlink" Target="https://en.wikipedia.org/wiki/File:He1523a.jpg" TargetMode="External"/><Relationship Id="rId3872" Type="http://schemas.openxmlformats.org/officeDocument/2006/relationships/hyperlink" Target="https://en.wikipedia.org/wiki/Sun" TargetMode="External"/><Relationship Id="rId4509" Type="http://schemas.openxmlformats.org/officeDocument/2006/relationships/hyperlink" Target="https://en.wikipedia.org/w/index.php?title=Template:Sun_spacecraft&amp;action=edit" TargetMode="External"/><Relationship Id="rId10310" Type="http://schemas.openxmlformats.org/officeDocument/2006/relationships/hyperlink" Target="https://dx.doi.org/10.1038%2Fngeo2546" TargetMode="External"/><Relationship Id="rId379" Type="http://schemas.openxmlformats.org/officeDocument/2006/relationships/hyperlink" Target="https://en.wikipedia.org/wiki/Extinction_event" TargetMode="External"/><Relationship Id="rId793" Type="http://schemas.openxmlformats.org/officeDocument/2006/relationships/hyperlink" Target="https://en.wikipedia.org/wiki/Earth" TargetMode="External"/><Relationship Id="rId2474" Type="http://schemas.openxmlformats.org/officeDocument/2006/relationships/hyperlink" Target="https://en.wikipedia.org/wiki/Milky_Way" TargetMode="External"/><Relationship Id="rId3525" Type="http://schemas.openxmlformats.org/officeDocument/2006/relationships/hyperlink" Target="https://en.wikipedia.org/wiki/Sun" TargetMode="External"/><Relationship Id="rId4923" Type="http://schemas.openxmlformats.org/officeDocument/2006/relationships/hyperlink" Target="https://en.wikipedia.org/wiki/Lunar_mare" TargetMode="External"/><Relationship Id="rId9087" Type="http://schemas.openxmlformats.org/officeDocument/2006/relationships/hyperlink" Target="https://en.wikipedia.org/wiki/Late_Heavy_Bombardment" TargetMode="External"/><Relationship Id="rId12068" Type="http://schemas.openxmlformats.org/officeDocument/2006/relationships/hyperlink" Target="https://en.wikipedia.org/wiki/Pluto" TargetMode="External"/><Relationship Id="rId446" Type="http://schemas.openxmlformats.org/officeDocument/2006/relationships/hyperlink" Target="https://en.wikipedia.org/wiki/Topography" TargetMode="External"/><Relationship Id="rId1076" Type="http://schemas.openxmlformats.org/officeDocument/2006/relationships/hyperlink" Target="https://en.wikipedia.org/wiki/Apollo_program" TargetMode="External"/><Relationship Id="rId1490" Type="http://schemas.openxmlformats.org/officeDocument/2006/relationships/hyperlink" Target="https://en.wikipedia.org/wiki/Earth" TargetMode="External"/><Relationship Id="rId2127" Type="http://schemas.openxmlformats.org/officeDocument/2006/relationships/image" Target="media/image39.png"/><Relationship Id="rId9154" Type="http://schemas.openxmlformats.org/officeDocument/2006/relationships/hyperlink" Target="https://en.wikipedia.org/wiki/Mars_Express" TargetMode="External"/><Relationship Id="rId11084" Type="http://schemas.openxmlformats.org/officeDocument/2006/relationships/hyperlink" Target="https://he.wikipedia.org/wiki/%D7%9E%D7%90%D7%93%D7%99%D7%9D" TargetMode="External"/><Relationship Id="rId12482" Type="http://schemas.openxmlformats.org/officeDocument/2006/relationships/hyperlink" Target="http://adsabs.harvard.edu/abs/1993Icar..105..282M" TargetMode="External"/><Relationship Id="rId860" Type="http://schemas.openxmlformats.org/officeDocument/2006/relationships/hyperlink" Target="https://en.wikipedia.org/wiki/Earth" TargetMode="External"/><Relationship Id="rId1143" Type="http://schemas.openxmlformats.org/officeDocument/2006/relationships/hyperlink" Target="https://en.wikipedia.org/wiki/Earth" TargetMode="External"/><Relationship Id="rId2541" Type="http://schemas.openxmlformats.org/officeDocument/2006/relationships/hyperlink" Target="https://en.wikipedia.org/wiki/Hydrogen" TargetMode="External"/><Relationship Id="rId4299" Type="http://schemas.openxmlformats.org/officeDocument/2006/relationships/hyperlink" Target="https://en.wikipedia.org/wiki/Sun" TargetMode="External"/><Relationship Id="rId5697" Type="http://schemas.openxmlformats.org/officeDocument/2006/relationships/hyperlink" Target="https://en.wikipedia.org/wiki/ISRO" TargetMode="External"/><Relationship Id="rId6748" Type="http://schemas.openxmlformats.org/officeDocument/2006/relationships/hyperlink" Target="https://dx.doi.org/10.1037%2F0033-2909.97.2.286" TargetMode="External"/><Relationship Id="rId8170" Type="http://schemas.openxmlformats.org/officeDocument/2006/relationships/hyperlink" Target="https://en.wikipedia.org/wiki/Jupiter" TargetMode="External"/><Relationship Id="rId12135" Type="http://schemas.openxmlformats.org/officeDocument/2006/relationships/hyperlink" Target="https://en.wikipedia.org/wiki/Pluto" TargetMode="External"/><Relationship Id="rId513" Type="http://schemas.openxmlformats.org/officeDocument/2006/relationships/hyperlink" Target="https://en.wikipedia.org/wiki/Uranium-235" TargetMode="External"/><Relationship Id="rId5764" Type="http://schemas.openxmlformats.org/officeDocument/2006/relationships/hyperlink" Target="https://en.wikipedia.org/wiki/Propellant_Depot" TargetMode="External"/><Relationship Id="rId6815" Type="http://schemas.openxmlformats.org/officeDocument/2006/relationships/hyperlink" Target="http://planetarynames.wr.usgs.gov/jsp/FeatureTypes2.jsp?system=Earth&amp;body=Moon&amp;systemID=3&amp;bodyID=11" TargetMode="External"/><Relationship Id="rId9221" Type="http://schemas.openxmlformats.org/officeDocument/2006/relationships/hyperlink" Target="https://en.wikipedia.org/wiki/Mars" TargetMode="External"/><Relationship Id="rId11151" Type="http://schemas.openxmlformats.org/officeDocument/2006/relationships/hyperlink" Target="https://ksh.wikipedia.org/wiki/Mars_(Planet)" TargetMode="External"/><Relationship Id="rId12202" Type="http://schemas.openxmlformats.org/officeDocument/2006/relationships/hyperlink" Target="http://www.pittsburghlive.com/x/pittsburghtrib/news/cityregion/s_467650.html" TargetMode="External"/><Relationship Id="rId1210" Type="http://schemas.openxmlformats.org/officeDocument/2006/relationships/hyperlink" Target="https://en.wikipedia.org/wiki/Special:BookSources/0-8493-0481-4" TargetMode="External"/><Relationship Id="rId4366" Type="http://schemas.openxmlformats.org/officeDocument/2006/relationships/hyperlink" Target="https://en.wikipedia.org/wiki/PubMed_Central" TargetMode="External"/><Relationship Id="rId4780" Type="http://schemas.openxmlformats.org/officeDocument/2006/relationships/hyperlink" Target="https://ur.wikipedia.org/wiki/%D8%B3%D9%88%D8%B1%D8%AC" TargetMode="External"/><Relationship Id="rId5417" Type="http://schemas.openxmlformats.org/officeDocument/2006/relationships/hyperlink" Target="https://en.wikipedia.org/wiki/Moon" TargetMode="External"/><Relationship Id="rId5831" Type="http://schemas.openxmlformats.org/officeDocument/2006/relationships/image" Target="media/image114.png"/><Relationship Id="rId8987" Type="http://schemas.openxmlformats.org/officeDocument/2006/relationships/hyperlink" Target="https://en.wikipedia.org/wiki/Mars" TargetMode="External"/><Relationship Id="rId3382" Type="http://schemas.openxmlformats.org/officeDocument/2006/relationships/hyperlink" Target="https://en.wikipedia.org/wiki/Coronal_mass_ejections" TargetMode="External"/><Relationship Id="rId4019" Type="http://schemas.openxmlformats.org/officeDocument/2006/relationships/hyperlink" Target="https://www.jstor.org/stable/17425839" TargetMode="External"/><Relationship Id="rId4433" Type="http://schemas.openxmlformats.org/officeDocument/2006/relationships/hyperlink" Target="https://en.wikibooks.org/wiki/Special:Search/Sun" TargetMode="External"/><Relationship Id="rId7589" Type="http://schemas.openxmlformats.org/officeDocument/2006/relationships/hyperlink" Target="https://en.wikipedia.org/wiki/Indian_mathematics" TargetMode="External"/><Relationship Id="rId11968" Type="http://schemas.openxmlformats.org/officeDocument/2006/relationships/image" Target="media/image223.jpeg"/><Relationship Id="rId3035" Type="http://schemas.openxmlformats.org/officeDocument/2006/relationships/hyperlink" Target="https://en.wikipedia.org/wiki/Electric_power" TargetMode="External"/><Relationship Id="rId4500" Type="http://schemas.openxmlformats.org/officeDocument/2006/relationships/hyperlink" Target="https://en.wikipedia.org/wiki/Solar_telescope" TargetMode="External"/><Relationship Id="rId7656" Type="http://schemas.openxmlformats.org/officeDocument/2006/relationships/hyperlink" Target="https://en.wikipedia.org/wiki/Jupiter" TargetMode="External"/><Relationship Id="rId8707" Type="http://schemas.openxmlformats.org/officeDocument/2006/relationships/hyperlink" Target="https://mt.wikipedia.org/wiki/%C4%A0ove_(pjaneta)" TargetMode="External"/><Relationship Id="rId10984" Type="http://schemas.openxmlformats.org/officeDocument/2006/relationships/hyperlink" Target="https://en.wikipedia.org/w/index.php?title=Mars&amp;action=edit" TargetMode="External"/><Relationship Id="rId370" Type="http://schemas.openxmlformats.org/officeDocument/2006/relationships/hyperlink" Target="https://en.wikipedia.org/wiki/Earth" TargetMode="External"/><Relationship Id="rId2051" Type="http://schemas.openxmlformats.org/officeDocument/2006/relationships/hyperlink" Target="https://dx.doi.org/10.1038%2Fnature10233" TargetMode="External"/><Relationship Id="rId3102" Type="http://schemas.openxmlformats.org/officeDocument/2006/relationships/hyperlink" Target="https://en.wikipedia.org/wiki/Sun" TargetMode="External"/><Relationship Id="rId6258" Type="http://schemas.openxmlformats.org/officeDocument/2006/relationships/hyperlink" Target="http://planetarynames.wr.usgs.gov/append6.html" TargetMode="External"/><Relationship Id="rId7309" Type="http://schemas.openxmlformats.org/officeDocument/2006/relationships/hyperlink" Target="https://en.wikipedia.org/wiki/Jupiter" TargetMode="External"/><Relationship Id="rId10637" Type="http://schemas.openxmlformats.org/officeDocument/2006/relationships/hyperlink" Target="https://en.wikipedia.org/wiki/Digital_object_identifier" TargetMode="External"/><Relationship Id="rId5274" Type="http://schemas.openxmlformats.org/officeDocument/2006/relationships/hyperlink" Target="https://en.wikipedia.org/wiki/Doppler_effect" TargetMode="External"/><Relationship Id="rId6325" Type="http://schemas.openxmlformats.org/officeDocument/2006/relationships/hyperlink" Target="https://en.wikipedia.org/wiki/Moon" TargetMode="External"/><Relationship Id="rId6672" Type="http://schemas.openxmlformats.org/officeDocument/2006/relationships/hyperlink" Target="http://www.space.com/news/061110_india_mannedspace.html" TargetMode="External"/><Relationship Id="rId7723" Type="http://schemas.openxmlformats.org/officeDocument/2006/relationships/hyperlink" Target="https://en.wikipedia.org/wiki/Natural_satellite" TargetMode="External"/><Relationship Id="rId10704" Type="http://schemas.openxmlformats.org/officeDocument/2006/relationships/hyperlink" Target="http://adsabs.harvard.edu/abs/2005Natur.435..790B" TargetMode="External"/><Relationship Id="rId2868" Type="http://schemas.openxmlformats.org/officeDocument/2006/relationships/hyperlink" Target="https://en.wikipedia.org/wiki/B%C3%A9nard_cells" TargetMode="External"/><Relationship Id="rId3919" Type="http://schemas.openxmlformats.org/officeDocument/2006/relationships/hyperlink" Target="https://en.wikipedia.org/wiki/Sun" TargetMode="External"/><Relationship Id="rId9895" Type="http://schemas.openxmlformats.org/officeDocument/2006/relationships/hyperlink" Target="https://en.wikipedia.org/wiki/Edgar_Rice_Burroughs" TargetMode="External"/><Relationship Id="rId12876" Type="http://schemas.openxmlformats.org/officeDocument/2006/relationships/hyperlink" Target="https://kk.wikipedia.org/wiki/%D0%9F%D0%BB%D1%83%D1%82%D0%BE%D0%BD_(%D1%88%D0%B0%D2%93%D1%8B%D0%BD_%D2%93%D0%B0%D0%BB%D0%B0%D0%BC%D1%88%D0%B0%D1%80)" TargetMode="External"/><Relationship Id="rId1884" Type="http://schemas.openxmlformats.org/officeDocument/2006/relationships/hyperlink" Target="https://dx.doi.org/10.1146%2Fannurev.ea.04.050176.001405" TargetMode="External"/><Relationship Id="rId2935" Type="http://schemas.openxmlformats.org/officeDocument/2006/relationships/hyperlink" Target="https://en.wikipedia.org/wiki/Sun" TargetMode="External"/><Relationship Id="rId4290" Type="http://schemas.openxmlformats.org/officeDocument/2006/relationships/hyperlink" Target="https://en.wikipedia.org/wiki/Sun" TargetMode="External"/><Relationship Id="rId5341" Type="http://schemas.openxmlformats.org/officeDocument/2006/relationships/hyperlink" Target="https://en.wikipedia.org/wiki/Moon" TargetMode="External"/><Relationship Id="rId8497" Type="http://schemas.openxmlformats.org/officeDocument/2006/relationships/hyperlink" Target="https://en.wikipedia.org/wiki/Jupiter" TargetMode="External"/><Relationship Id="rId9548" Type="http://schemas.openxmlformats.org/officeDocument/2006/relationships/hyperlink" Target="https://en.wikipedia.org/wiki/Mars" TargetMode="External"/><Relationship Id="rId9962" Type="http://schemas.openxmlformats.org/officeDocument/2006/relationships/hyperlink" Target="http://home.surewest.net/kheider/astro/MeanPlane.gif" TargetMode="External"/><Relationship Id="rId11478" Type="http://schemas.openxmlformats.org/officeDocument/2006/relationships/hyperlink" Target="https://en.wikipedia.org/wiki/Houei_Nojiri" TargetMode="External"/><Relationship Id="rId11892" Type="http://schemas.openxmlformats.org/officeDocument/2006/relationships/hyperlink" Target="https://en.wikipedia.org/wiki/File:Outersolarsystem_objectpositions_labels_comp.png" TargetMode="External"/><Relationship Id="rId12529" Type="http://schemas.openxmlformats.org/officeDocument/2006/relationships/hyperlink" Target="http://www.planetary.org/blogs/emily-lakdawalla/2015/07131311-pluto-first-science.html" TargetMode="External"/><Relationship Id="rId907" Type="http://schemas.openxmlformats.org/officeDocument/2006/relationships/hyperlink" Target="https://en.wikipedia.org/wiki/Earth" TargetMode="External"/><Relationship Id="rId1537" Type="http://schemas.openxmlformats.org/officeDocument/2006/relationships/hyperlink" Target="https://en.wikipedia.org/wiki/Earth" TargetMode="External"/><Relationship Id="rId1951" Type="http://schemas.openxmlformats.org/officeDocument/2006/relationships/hyperlink" Target="https://en.wikipedia.org/wiki/Earth" TargetMode="External"/><Relationship Id="rId7099" Type="http://schemas.openxmlformats.org/officeDocument/2006/relationships/hyperlink" Target="https://zh-classical.wikipedia.org/wiki/%E6%9C%88" TargetMode="External"/><Relationship Id="rId8564" Type="http://schemas.openxmlformats.org/officeDocument/2006/relationships/hyperlink" Target="http://d-nb.info/gnd/4162926-7" TargetMode="External"/><Relationship Id="rId9615" Type="http://schemas.openxmlformats.org/officeDocument/2006/relationships/hyperlink" Target="https://en.wikipedia.org/wiki/Mars" TargetMode="External"/><Relationship Id="rId10494" Type="http://schemas.openxmlformats.org/officeDocument/2006/relationships/hyperlink" Target="https://www.ncbi.nlm.nih.gov/pubmed/15514118" TargetMode="External"/><Relationship Id="rId11545" Type="http://schemas.openxmlformats.org/officeDocument/2006/relationships/image" Target="media/image202.png"/><Relationship Id="rId12943" Type="http://schemas.openxmlformats.org/officeDocument/2006/relationships/hyperlink" Target="https://su.wikipedia.org/wiki/Pluto" TargetMode="External"/><Relationship Id="rId1604" Type="http://schemas.openxmlformats.org/officeDocument/2006/relationships/hyperlink" Target="https://www.ncbi.nlm.nih.gov/pmc/articles/PMC2701016" TargetMode="External"/><Relationship Id="rId4010" Type="http://schemas.openxmlformats.org/officeDocument/2006/relationships/hyperlink" Target="https://dx.doi.org/10.1038%2F351042a0" TargetMode="External"/><Relationship Id="rId7166" Type="http://schemas.openxmlformats.org/officeDocument/2006/relationships/hyperlink" Target="https://en.wikipedia.org/wiki/Equator" TargetMode="External"/><Relationship Id="rId7580" Type="http://schemas.openxmlformats.org/officeDocument/2006/relationships/hyperlink" Target="https://en.wikipedia.org/wiki/Jupiter" TargetMode="External"/><Relationship Id="rId8217" Type="http://schemas.openxmlformats.org/officeDocument/2006/relationships/hyperlink" Target="https://en.wikipedia.org/wiki/Jupiter" TargetMode="External"/><Relationship Id="rId8631" Type="http://schemas.openxmlformats.org/officeDocument/2006/relationships/hyperlink" Target="https://be-x-old.wikipedia.org/wiki/%D0%AE%D0%BF%D1%96%D1%82%D1%8D%D1%80" TargetMode="External"/><Relationship Id="rId10147" Type="http://schemas.openxmlformats.org/officeDocument/2006/relationships/hyperlink" Target="http://www.sciam.com/article.cfm?id=giant-asteroid-flattened" TargetMode="External"/><Relationship Id="rId6182" Type="http://schemas.openxmlformats.org/officeDocument/2006/relationships/hyperlink" Target="https://en.wikipedia.org/wiki/Bibcode" TargetMode="External"/><Relationship Id="rId7233" Type="http://schemas.openxmlformats.org/officeDocument/2006/relationships/hyperlink" Target="https://en.wikipedia.org/wiki/Giant_planet" TargetMode="External"/><Relationship Id="rId10561" Type="http://schemas.openxmlformats.org/officeDocument/2006/relationships/hyperlink" Target="https://en.wikipedia.org/wiki/Mars" TargetMode="External"/><Relationship Id="rId11612" Type="http://schemas.openxmlformats.org/officeDocument/2006/relationships/hyperlink" Target="https://en.wikipedia.org/wiki/Pluto" TargetMode="External"/><Relationship Id="rId697" Type="http://schemas.openxmlformats.org/officeDocument/2006/relationships/hyperlink" Target="https://en.wikipedia.org/wiki/Earth" TargetMode="External"/><Relationship Id="rId2378" Type="http://schemas.openxmlformats.org/officeDocument/2006/relationships/hyperlink" Target="https://se.wikipedia.org/wiki/Eana" TargetMode="External"/><Relationship Id="rId3429" Type="http://schemas.openxmlformats.org/officeDocument/2006/relationships/hyperlink" Target="https://en.wikipedia.org/wiki/Sun" TargetMode="External"/><Relationship Id="rId3776" Type="http://schemas.openxmlformats.org/officeDocument/2006/relationships/hyperlink" Target="https://en.wikipedia.org/wiki/PubMed_Identifier" TargetMode="External"/><Relationship Id="rId4827" Type="http://schemas.openxmlformats.org/officeDocument/2006/relationships/hyperlink" Target="https://en.wikipedia.org/wiki/Semi-major_axis" TargetMode="External"/><Relationship Id="rId10214" Type="http://schemas.openxmlformats.org/officeDocument/2006/relationships/hyperlink" Target="https://en.wikipedia.org/wiki/Bibcode" TargetMode="External"/><Relationship Id="rId2792" Type="http://schemas.openxmlformats.org/officeDocument/2006/relationships/hyperlink" Target="https://en.wikipedia.org/wiki/Sun" TargetMode="External"/><Relationship Id="rId3843" Type="http://schemas.openxmlformats.org/officeDocument/2006/relationships/hyperlink" Target="https://books.google.com/?id=rk5fxs55_OkC&amp;pg=PA22" TargetMode="External"/><Relationship Id="rId6999" Type="http://schemas.openxmlformats.org/officeDocument/2006/relationships/hyperlink" Target="https://lt.wikipedia.org/wiki/M%C4%97nulis" TargetMode="External"/><Relationship Id="rId7300" Type="http://schemas.openxmlformats.org/officeDocument/2006/relationships/hyperlink" Target="https://en.wikipedia.org/wiki/Jupiter" TargetMode="External"/><Relationship Id="rId9058" Type="http://schemas.openxmlformats.org/officeDocument/2006/relationships/hyperlink" Target="https://en.wikipedia.org/wiki/Pyroxenes" TargetMode="External"/><Relationship Id="rId12386" Type="http://schemas.openxmlformats.org/officeDocument/2006/relationships/hyperlink" Target="https://en.wikipedia.org/wiki/Digital_object_identifier" TargetMode="External"/><Relationship Id="rId764" Type="http://schemas.openxmlformats.org/officeDocument/2006/relationships/hyperlink" Target="https://en.wikipedia.org/wiki/Earth" TargetMode="External"/><Relationship Id="rId1394" Type="http://schemas.openxmlformats.org/officeDocument/2006/relationships/hyperlink" Target="https://en.wikipedia.org/wiki/Earth" TargetMode="External"/><Relationship Id="rId2445" Type="http://schemas.openxmlformats.org/officeDocument/2006/relationships/hyperlink" Target="https://en.wikipedia.org/wiki/Wikipedia:Contact_us" TargetMode="External"/><Relationship Id="rId3910" Type="http://schemas.openxmlformats.org/officeDocument/2006/relationships/hyperlink" Target="https://en.wikipedia.org/wiki/Sun" TargetMode="External"/><Relationship Id="rId9472" Type="http://schemas.openxmlformats.org/officeDocument/2006/relationships/hyperlink" Target="https://en.wikipedia.org/wiki/Iron_oxide" TargetMode="External"/><Relationship Id="rId12039" Type="http://schemas.openxmlformats.org/officeDocument/2006/relationships/hyperlink" Target="https://en.wikipedia.org/wiki/Pluto" TargetMode="External"/><Relationship Id="rId12453" Type="http://schemas.openxmlformats.org/officeDocument/2006/relationships/hyperlink" Target="https://en.wikipedia.org/wiki/Pluto" TargetMode="External"/><Relationship Id="rId417" Type="http://schemas.openxmlformats.org/officeDocument/2006/relationships/hyperlink" Target="https://en.wikipedia.org/wiki/Red_giant" TargetMode="External"/><Relationship Id="rId831" Type="http://schemas.openxmlformats.org/officeDocument/2006/relationships/hyperlink" Target="https://en.wikipedia.org/wiki/Orbital_plane_(astronomy)" TargetMode="External"/><Relationship Id="rId1047" Type="http://schemas.openxmlformats.org/officeDocument/2006/relationships/hyperlink" Target="https://en.wikipedia.org/wiki/Four_corners_of_the_world_(disambiguation)" TargetMode="External"/><Relationship Id="rId1461" Type="http://schemas.openxmlformats.org/officeDocument/2006/relationships/hyperlink" Target="https://en.wikipedia.org/wiki/PubMed_Identifier" TargetMode="External"/><Relationship Id="rId2512" Type="http://schemas.openxmlformats.org/officeDocument/2006/relationships/hyperlink" Target="https://en.wikipedia.org/wiki/Sun" TargetMode="External"/><Relationship Id="rId5668" Type="http://schemas.openxmlformats.org/officeDocument/2006/relationships/hyperlink" Target="https://en.wikipedia.org/wiki/Ablation" TargetMode="External"/><Relationship Id="rId6719" Type="http://schemas.openxmlformats.org/officeDocument/2006/relationships/hyperlink" Target="https://en.wikipedia.org/wiki/Moon" TargetMode="External"/><Relationship Id="rId8074" Type="http://schemas.openxmlformats.org/officeDocument/2006/relationships/hyperlink" Target="http://www.sciencemag.org/cgi/content/full/286/5437/72" TargetMode="External"/><Relationship Id="rId9125" Type="http://schemas.openxmlformats.org/officeDocument/2006/relationships/hyperlink" Target="https://en.wikipedia.org/wiki/Magnesium" TargetMode="External"/><Relationship Id="rId11055" Type="http://schemas.openxmlformats.org/officeDocument/2006/relationships/hyperlink" Target="https://fa.wikipedia.org/wiki/%D9%85%D8%B1%DB%8C%D8%AE" TargetMode="External"/><Relationship Id="rId12106" Type="http://schemas.openxmlformats.org/officeDocument/2006/relationships/hyperlink" Target="https://en.wikipedia.org/wiki/Pluto" TargetMode="External"/><Relationship Id="rId12520" Type="http://schemas.openxmlformats.org/officeDocument/2006/relationships/hyperlink" Target="https://en.wikipedia.org/wiki/Pluto" TargetMode="External"/><Relationship Id="rId1114" Type="http://schemas.openxmlformats.org/officeDocument/2006/relationships/hyperlink" Target="https://en.wikipedia.org/wiki/Antarctica" TargetMode="External"/><Relationship Id="rId4684" Type="http://schemas.openxmlformats.org/officeDocument/2006/relationships/hyperlink" Target="https://li.wikipedia.org/wiki/Zon" TargetMode="External"/><Relationship Id="rId5735" Type="http://schemas.openxmlformats.org/officeDocument/2006/relationships/hyperlink" Target="https://en.wikipedia.org/wiki/Moon" TargetMode="External"/><Relationship Id="rId7090" Type="http://schemas.openxmlformats.org/officeDocument/2006/relationships/hyperlink" Target="https://uk.wikipedia.org/wiki/%D0%9C%D1%96%D1%81%D1%8F%D1%86%D1%8C_(%D1%81%D1%83%D0%BF%D1%83%D1%82%D0%BD%D0%B8%D0%BA)" TargetMode="External"/><Relationship Id="rId8141" Type="http://schemas.openxmlformats.org/officeDocument/2006/relationships/hyperlink" Target="https://en.wikipedia.org/wiki/Bibcode" TargetMode="External"/><Relationship Id="rId10071" Type="http://schemas.openxmlformats.org/officeDocument/2006/relationships/hyperlink" Target="https://en.wikipedia.org/wiki/Mars" TargetMode="External"/><Relationship Id="rId11122" Type="http://schemas.openxmlformats.org/officeDocument/2006/relationships/hyperlink" Target="https://mdf.wikipedia.org/wiki/%D0%9C%D0%B0%D1%80%D1%81_(%D1%88%D0%B0%D1%80%D1%8B_%D1%82%D1%8F%D1%88%D1%82%D0%B5)" TargetMode="External"/><Relationship Id="rId3286" Type="http://schemas.openxmlformats.org/officeDocument/2006/relationships/hyperlink" Target="https://en.wikipedia.org/wiki/Sun" TargetMode="External"/><Relationship Id="rId4337" Type="http://schemas.openxmlformats.org/officeDocument/2006/relationships/hyperlink" Target="http://www.nasa.gov/mission_pages/stereo/spacecraft/index.html" TargetMode="External"/><Relationship Id="rId3353" Type="http://schemas.openxmlformats.org/officeDocument/2006/relationships/hyperlink" Target="https://en.wikipedia.org/wiki/Atmospheric_reentry" TargetMode="External"/><Relationship Id="rId4751" Type="http://schemas.openxmlformats.org/officeDocument/2006/relationships/hyperlink" Target="https://scn.wikipedia.org/wiki/Suli" TargetMode="External"/><Relationship Id="rId5802" Type="http://schemas.openxmlformats.org/officeDocument/2006/relationships/hyperlink" Target="https://en.wikipedia.org/wiki/Lunex_Project" TargetMode="External"/><Relationship Id="rId8958" Type="http://schemas.openxmlformats.org/officeDocument/2006/relationships/hyperlink" Target="https://en.wikipedia.org/wiki/Mars_Exploration_Rover" TargetMode="External"/><Relationship Id="rId10888" Type="http://schemas.openxmlformats.org/officeDocument/2006/relationships/hyperlink" Target="https://en.wikipedia.org/wiki/Mars" TargetMode="External"/><Relationship Id="rId11939" Type="http://schemas.openxmlformats.org/officeDocument/2006/relationships/hyperlink" Target="https://en.wikipedia.org/wiki/Angular_diameter" TargetMode="External"/><Relationship Id="rId274" Type="http://schemas.openxmlformats.org/officeDocument/2006/relationships/hyperlink" Target="https://en.wikipedia.org/wiki/Earth" TargetMode="External"/><Relationship Id="rId3006" Type="http://schemas.openxmlformats.org/officeDocument/2006/relationships/hyperlink" Target="https://en.wikipedia.org/wiki/Solar_dynamo" TargetMode="External"/><Relationship Id="rId4404" Type="http://schemas.openxmlformats.org/officeDocument/2006/relationships/hyperlink" Target="https://web.archive.org/web/20081216135504/http:/www.bbc.co.uk/weather/features/understanding/greenflash.shtml" TargetMode="External"/><Relationship Id="rId7974" Type="http://schemas.openxmlformats.org/officeDocument/2006/relationships/hyperlink" Target="https://en.wikipedia.org/wiki/Jupiter" TargetMode="External"/><Relationship Id="rId10955" Type="http://schemas.openxmlformats.org/officeDocument/2006/relationships/hyperlink" Target="https://en.wikipedia.org/wiki/Template_talk:Solar_System" TargetMode="External"/><Relationship Id="rId3420" Type="http://schemas.openxmlformats.org/officeDocument/2006/relationships/hyperlink" Target="https://en.wikipedia.org/wiki/Surface_brightness" TargetMode="External"/><Relationship Id="rId6576" Type="http://schemas.openxmlformats.org/officeDocument/2006/relationships/hyperlink" Target="https://en.wikipedia.org/wiki/Special:BookSources/978-0-19-509539-5" TargetMode="External"/><Relationship Id="rId6990" Type="http://schemas.openxmlformats.org/officeDocument/2006/relationships/hyperlink" Target="https://kv.wikipedia.org/wiki/%D0%A2%D3%A7%D0%BB%D1%8B%D1%81%D1%8C" TargetMode="External"/><Relationship Id="rId7627" Type="http://schemas.openxmlformats.org/officeDocument/2006/relationships/hyperlink" Target="https://en.wikipedia.org/wiki/Oval_BA" TargetMode="External"/><Relationship Id="rId10608" Type="http://schemas.openxmlformats.org/officeDocument/2006/relationships/hyperlink" Target="https://en.wikipedia.org/wiki/Mars" TargetMode="External"/><Relationship Id="rId341" Type="http://schemas.openxmlformats.org/officeDocument/2006/relationships/hyperlink" Target="https://en.wikipedia.org/wiki/Last_universal_common_ancestor" TargetMode="External"/><Relationship Id="rId2022" Type="http://schemas.openxmlformats.org/officeDocument/2006/relationships/hyperlink" Target="http://sunearth.gsfc.nasa.gov/eclipse/SEcat5/secular.html" TargetMode="External"/><Relationship Id="rId5178" Type="http://schemas.openxmlformats.org/officeDocument/2006/relationships/hyperlink" Target="https://en.wikipedia.org/wiki/Moon" TargetMode="External"/><Relationship Id="rId5592" Type="http://schemas.openxmlformats.org/officeDocument/2006/relationships/hyperlink" Target="https://en.wikipedia.org/wiki/Moon" TargetMode="External"/><Relationship Id="rId6229" Type="http://schemas.openxmlformats.org/officeDocument/2006/relationships/hyperlink" Target="http://www.nature.com/ngeo/journal/vaop/ncurrent/full/ngeo2252.html" TargetMode="External"/><Relationship Id="rId6643" Type="http://schemas.openxmlformats.org/officeDocument/2006/relationships/hyperlink" Target="https://en.wikipedia.org/wiki/Moon" TargetMode="External"/><Relationship Id="rId9799" Type="http://schemas.openxmlformats.org/officeDocument/2006/relationships/hyperlink" Target="https://en.wikipedia.org/wiki/Mars" TargetMode="External"/><Relationship Id="rId12030" Type="http://schemas.openxmlformats.org/officeDocument/2006/relationships/hyperlink" Target="https://en.wikipedia.org/wiki/Pluto" TargetMode="External"/><Relationship Id="rId1788" Type="http://schemas.openxmlformats.org/officeDocument/2006/relationships/hyperlink" Target="https://en.wikipedia.org/wiki/Special:BookSources/92-5-003844-5" TargetMode="External"/><Relationship Id="rId2839" Type="http://schemas.openxmlformats.org/officeDocument/2006/relationships/hyperlink" Target="https://en.wikipedia.org/wiki/Sun" TargetMode="External"/><Relationship Id="rId4194" Type="http://schemas.openxmlformats.org/officeDocument/2006/relationships/hyperlink" Target="https://en.wikipedia.org/wiki/Bibcode" TargetMode="External"/><Relationship Id="rId5245" Type="http://schemas.openxmlformats.org/officeDocument/2006/relationships/hyperlink" Target="https://en.wikipedia.org/wiki/Moon" TargetMode="External"/><Relationship Id="rId6710" Type="http://schemas.openxmlformats.org/officeDocument/2006/relationships/hyperlink" Target="https://en.wikipedia.org/wiki/Special:BookSources/978-1-85702-721-1" TargetMode="External"/><Relationship Id="rId9866" Type="http://schemas.openxmlformats.org/officeDocument/2006/relationships/image" Target="media/image190.jpeg"/><Relationship Id="rId4261" Type="http://schemas.openxmlformats.org/officeDocument/2006/relationships/hyperlink" Target="https://en.wikipedia.org/wiki/Sun" TargetMode="External"/><Relationship Id="rId5312" Type="http://schemas.openxmlformats.org/officeDocument/2006/relationships/hyperlink" Target="https://en.wikipedia.org/wiki/Radon" TargetMode="External"/><Relationship Id="rId8468" Type="http://schemas.openxmlformats.org/officeDocument/2006/relationships/hyperlink" Target="https://web.archive.org/web/20110512163240/http:/www.abc.net.au/news/newsitems/200506/s1393223.htm" TargetMode="External"/><Relationship Id="rId9519" Type="http://schemas.openxmlformats.org/officeDocument/2006/relationships/hyperlink" Target="https://en.wikipedia.org/wiki/Methane" TargetMode="External"/><Relationship Id="rId10398" Type="http://schemas.openxmlformats.org/officeDocument/2006/relationships/hyperlink" Target="https://en.wikipedia.org/wiki/Mars" TargetMode="External"/><Relationship Id="rId11796" Type="http://schemas.openxmlformats.org/officeDocument/2006/relationships/hyperlink" Target="https://en.wikipedia.org/wiki/Asteroid_belt" TargetMode="External"/><Relationship Id="rId12847" Type="http://schemas.openxmlformats.org/officeDocument/2006/relationships/hyperlink" Target="https://fr.wikipedia.org/wiki/Pluton_(plan%C3%A8te_naine)" TargetMode="External"/><Relationship Id="rId1508" Type="http://schemas.openxmlformats.org/officeDocument/2006/relationships/hyperlink" Target="https://en.wikipedia.org/wiki/Bibcode" TargetMode="External"/><Relationship Id="rId1855" Type="http://schemas.openxmlformats.org/officeDocument/2006/relationships/hyperlink" Target="https://en.wikipedia.org/wiki/Special:BookSources/0-7876-1034-8" TargetMode="External"/><Relationship Id="rId2906" Type="http://schemas.openxmlformats.org/officeDocument/2006/relationships/hyperlink" Target="https://en.wikipedia.org/wiki/Kelvin" TargetMode="External"/><Relationship Id="rId7484" Type="http://schemas.openxmlformats.org/officeDocument/2006/relationships/hyperlink" Target="https://en.wikipedia.org/wiki/Dimension" TargetMode="External"/><Relationship Id="rId8535" Type="http://schemas.openxmlformats.org/officeDocument/2006/relationships/hyperlink" Target="https://en.wikipedia.org/wiki/University_of_Nottingham" TargetMode="External"/><Relationship Id="rId8882" Type="http://schemas.openxmlformats.org/officeDocument/2006/relationships/hyperlink" Target="https://en.wikipedia.org/wiki/Bond_albedo" TargetMode="External"/><Relationship Id="rId9933" Type="http://schemas.openxmlformats.org/officeDocument/2006/relationships/hyperlink" Target="https://en.wikipedia.org/wiki/Extraterrestrial_life" TargetMode="External"/><Relationship Id="rId11449" Type="http://schemas.openxmlformats.org/officeDocument/2006/relationships/hyperlink" Target="https://en.wikipedia.org/wiki/USD" TargetMode="External"/><Relationship Id="rId11863" Type="http://schemas.openxmlformats.org/officeDocument/2006/relationships/hyperlink" Target="https://en.wikipedia.org/wiki/Barycenter" TargetMode="External"/><Relationship Id="rId12914" Type="http://schemas.openxmlformats.org/officeDocument/2006/relationships/hyperlink" Target="https://mhr.wikipedia.org/wiki/%D0%9F%D0%BB%D1%83%D1%82%D0%BE%D0%BD" TargetMode="External"/><Relationship Id="rId1922" Type="http://schemas.openxmlformats.org/officeDocument/2006/relationships/hyperlink" Target="http://www.iac.es/folleto/research/preprints/files/PP06024.pdf" TargetMode="External"/><Relationship Id="rId6086" Type="http://schemas.openxmlformats.org/officeDocument/2006/relationships/hyperlink" Target="https://en.wikipedia.org/wiki/Bibcode" TargetMode="External"/><Relationship Id="rId7137" Type="http://schemas.openxmlformats.org/officeDocument/2006/relationships/hyperlink" Target="https://en.wikipedia.org/wiki/Epoch_(astronomy)" TargetMode="External"/><Relationship Id="rId10465" Type="http://schemas.openxmlformats.org/officeDocument/2006/relationships/hyperlink" Target="http://adsabs.harvard.edu/abs/2004Sci...305.1933L" TargetMode="External"/><Relationship Id="rId11516" Type="http://schemas.openxmlformats.org/officeDocument/2006/relationships/hyperlink" Target="https://en.wikipedia.org/wiki/University_of_Hawaii" TargetMode="External"/><Relationship Id="rId11930" Type="http://schemas.openxmlformats.org/officeDocument/2006/relationships/hyperlink" Target="https://en.wikipedia.org/wiki/New_Horizons" TargetMode="External"/><Relationship Id="rId7551" Type="http://schemas.openxmlformats.org/officeDocument/2006/relationships/hyperlink" Target="https://en.wikipedia.org/wiki/Moon" TargetMode="External"/><Relationship Id="rId8602" Type="http://schemas.openxmlformats.org/officeDocument/2006/relationships/hyperlink" Target="https://en.wikipedia.org/wiki/Special:SpecialPages" TargetMode="External"/><Relationship Id="rId10118" Type="http://schemas.openxmlformats.org/officeDocument/2006/relationships/hyperlink" Target="https://en.wikipedia.org/wiki/Mars" TargetMode="External"/><Relationship Id="rId10532" Type="http://schemas.openxmlformats.org/officeDocument/2006/relationships/hyperlink" Target="https://en.wikipedia.org/wiki/Mars" TargetMode="External"/><Relationship Id="rId2696" Type="http://schemas.openxmlformats.org/officeDocument/2006/relationships/hyperlink" Target="https://en.wikipedia.org/wiki/Supernova" TargetMode="External"/><Relationship Id="rId3747" Type="http://schemas.openxmlformats.org/officeDocument/2006/relationships/hyperlink" Target="https://en.wikipedia.org/wiki/Special:BookSources/0-387-20089-4" TargetMode="External"/><Relationship Id="rId6153" Type="http://schemas.openxmlformats.org/officeDocument/2006/relationships/hyperlink" Target="https://en.wikipedia.org/wiki/Moon" TargetMode="External"/><Relationship Id="rId7204" Type="http://schemas.openxmlformats.org/officeDocument/2006/relationships/hyperlink" Target="https://en.wikipedia.org/wiki/Geometric_albedo" TargetMode="External"/><Relationship Id="rId668" Type="http://schemas.openxmlformats.org/officeDocument/2006/relationships/hyperlink" Target="https://en.wikipedia.org/wiki/Troposphere" TargetMode="External"/><Relationship Id="rId1298" Type="http://schemas.openxmlformats.org/officeDocument/2006/relationships/hyperlink" Target="https://en.wikipedia.org/wiki/Bibcode" TargetMode="External"/><Relationship Id="rId2349" Type="http://schemas.openxmlformats.org/officeDocument/2006/relationships/hyperlink" Target="https://nrm.wikipedia.org/wiki/T%C3%A8rre" TargetMode="External"/><Relationship Id="rId2763" Type="http://schemas.openxmlformats.org/officeDocument/2006/relationships/hyperlink" Target="https://en.wikipedia.org/wiki/Sun" TargetMode="External"/><Relationship Id="rId3814" Type="http://schemas.openxmlformats.org/officeDocument/2006/relationships/hyperlink" Target="https://en.wikipedia.org/w/index.php?title=University_Science_Books&amp;action=edit&amp;redlink=1" TargetMode="External"/><Relationship Id="rId6220" Type="http://schemas.openxmlformats.org/officeDocument/2006/relationships/hyperlink" Target="https://en.wikipedia.org/wiki/Moon" TargetMode="External"/><Relationship Id="rId9376" Type="http://schemas.openxmlformats.org/officeDocument/2006/relationships/hyperlink" Target="https://en.wikipedia.org/wiki/Martian_dichotomy" TargetMode="External"/><Relationship Id="rId9790" Type="http://schemas.openxmlformats.org/officeDocument/2006/relationships/hyperlink" Target="https://en.wikipedia.org/wiki/Mars" TargetMode="External"/><Relationship Id="rId12357" Type="http://schemas.openxmlformats.org/officeDocument/2006/relationships/hyperlink" Target="https://dx.doi.org/10.1086%2F318733" TargetMode="External"/><Relationship Id="rId735" Type="http://schemas.openxmlformats.org/officeDocument/2006/relationships/hyperlink" Target="https://en.wikipedia.org/wiki/NASA" TargetMode="External"/><Relationship Id="rId1365" Type="http://schemas.openxmlformats.org/officeDocument/2006/relationships/hyperlink" Target="https://en.wikipedia.org/wiki/Earth" TargetMode="External"/><Relationship Id="rId2416" Type="http://schemas.openxmlformats.org/officeDocument/2006/relationships/hyperlink" Target="https://za.wikipedia.org/wiki/Giuznamh" TargetMode="External"/><Relationship Id="rId8392" Type="http://schemas.openxmlformats.org/officeDocument/2006/relationships/hyperlink" Target="https://en.wikipedia.org/wiki/Jupiter" TargetMode="External"/><Relationship Id="rId9029" Type="http://schemas.openxmlformats.org/officeDocument/2006/relationships/hyperlink" Target="https://en.wikipedia.org/wiki/File:Mars.ogv" TargetMode="External"/><Relationship Id="rId9443" Type="http://schemas.openxmlformats.org/officeDocument/2006/relationships/hyperlink" Target="https://en.wikipedia.org/wiki/Ionosphere" TargetMode="External"/><Relationship Id="rId11373" Type="http://schemas.openxmlformats.org/officeDocument/2006/relationships/hyperlink" Target="https://en.wikipedia.org/wiki/Pluto" TargetMode="External"/><Relationship Id="rId12771" Type="http://schemas.openxmlformats.org/officeDocument/2006/relationships/hyperlink" Target="https://en.wikipedia.org/wiki/Category:Minor_planets_named_from_Roman_mythology" TargetMode="External"/><Relationship Id="rId1018" Type="http://schemas.openxmlformats.org/officeDocument/2006/relationships/hyperlink" Target="https://en.wikipedia.org/wiki/Earth" TargetMode="External"/><Relationship Id="rId1432" Type="http://schemas.openxmlformats.org/officeDocument/2006/relationships/hyperlink" Target="https://dx.doi.org/10.1126%2Fscience.7667634" TargetMode="External"/><Relationship Id="rId2830" Type="http://schemas.openxmlformats.org/officeDocument/2006/relationships/hyperlink" Target="https://en.wikipedia.org/wiki/Sun" TargetMode="External"/><Relationship Id="rId4588" Type="http://schemas.openxmlformats.org/officeDocument/2006/relationships/hyperlink" Target="https://av.wikipedia.org/wiki/%D0%91%D0%B0%D0%BA%D1%8A" TargetMode="External"/><Relationship Id="rId5639" Type="http://schemas.openxmlformats.org/officeDocument/2006/relationships/image" Target="media/image107.jpeg"/><Relationship Id="rId5986" Type="http://schemas.openxmlformats.org/officeDocument/2006/relationships/hyperlink" Target="https://en.wikipedia.org/wiki/Digital_object_identifier" TargetMode="External"/><Relationship Id="rId8045" Type="http://schemas.openxmlformats.org/officeDocument/2006/relationships/hyperlink" Target="https://en.wikipedia.org/wiki/Jupiter" TargetMode="External"/><Relationship Id="rId11026" Type="http://schemas.openxmlformats.org/officeDocument/2006/relationships/hyperlink" Target="https://azb.wikipedia.org/wiki/%D9%85%D8%B1%DB%8C%D8%AE" TargetMode="External"/><Relationship Id="rId12424" Type="http://schemas.openxmlformats.org/officeDocument/2006/relationships/hyperlink" Target="https://web.archive.org/web/20151108210124/http:/www2.lowell.edu/~grundy/abstracts/preprints/2013.Pluto_SpeX.pdf" TargetMode="External"/><Relationship Id="rId71" Type="http://schemas.openxmlformats.org/officeDocument/2006/relationships/hyperlink" Target="https://en.wikipedia.org/wiki/Volume" TargetMode="External"/><Relationship Id="rId802" Type="http://schemas.openxmlformats.org/officeDocument/2006/relationships/hyperlink" Target="https://en.wikipedia.org/wiki/Voyager_1" TargetMode="External"/><Relationship Id="rId7061" Type="http://schemas.openxmlformats.org/officeDocument/2006/relationships/hyperlink" Target="https://stq.wikipedia.org/wiki/Moune" TargetMode="External"/><Relationship Id="rId8112" Type="http://schemas.openxmlformats.org/officeDocument/2006/relationships/hyperlink" Target="https://en.wikipedia.org/wiki/Bibcode" TargetMode="External"/><Relationship Id="rId9510" Type="http://schemas.openxmlformats.org/officeDocument/2006/relationships/hyperlink" Target="https://en.wikipedia.org/wiki/Mars" TargetMode="External"/><Relationship Id="rId11440" Type="http://schemas.openxmlformats.org/officeDocument/2006/relationships/hyperlink" Target="https://en.wikipedia.org/wiki/Pluto" TargetMode="External"/><Relationship Id="rId4655" Type="http://schemas.openxmlformats.org/officeDocument/2006/relationships/hyperlink" Target="https://ik.wikipedia.org/wiki/Siqi%C3%B1iq" TargetMode="External"/><Relationship Id="rId5706" Type="http://schemas.openxmlformats.org/officeDocument/2006/relationships/hyperlink" Target="https://en.wikipedia.org/wiki/SMART-1" TargetMode="External"/><Relationship Id="rId10042" Type="http://schemas.openxmlformats.org/officeDocument/2006/relationships/hyperlink" Target="https://en.wikipedia.org/wiki/Mars" TargetMode="External"/><Relationship Id="rId178" Type="http://schemas.openxmlformats.org/officeDocument/2006/relationships/hyperlink" Target="https://en.wikipedia.org/wiki/Earth" TargetMode="External"/><Relationship Id="rId3257" Type="http://schemas.openxmlformats.org/officeDocument/2006/relationships/hyperlink" Target="https://en.wikipedia.org/wiki/Mathematical_model" TargetMode="External"/><Relationship Id="rId3671" Type="http://schemas.openxmlformats.org/officeDocument/2006/relationships/hyperlink" Target="https://en.wikipedia.org/wiki/Sun" TargetMode="External"/><Relationship Id="rId4308" Type="http://schemas.openxmlformats.org/officeDocument/2006/relationships/hyperlink" Target="http://adsabs.harvard.edu/abs/2001P&amp;SS...49.1619B" TargetMode="External"/><Relationship Id="rId4722" Type="http://schemas.openxmlformats.org/officeDocument/2006/relationships/hyperlink" Target="https://pfl.wikipedia.org/wiki/Sunn" TargetMode="External"/><Relationship Id="rId7878" Type="http://schemas.openxmlformats.org/officeDocument/2006/relationships/hyperlink" Target="https://en.wikipedia.org/wiki/Greek_language" TargetMode="External"/><Relationship Id="rId8929" Type="http://schemas.openxmlformats.org/officeDocument/2006/relationships/hyperlink" Target="https://en.wikipedia.org/wiki/Mars" TargetMode="External"/><Relationship Id="rId10859" Type="http://schemas.openxmlformats.org/officeDocument/2006/relationships/hyperlink" Target="http://www.thespacereview.com/article/232/1" TargetMode="External"/><Relationship Id="rId592" Type="http://schemas.openxmlformats.org/officeDocument/2006/relationships/hyperlink" Target="https://en.wikipedia.org/wiki/Oceanic_plateau" TargetMode="External"/><Relationship Id="rId2273" Type="http://schemas.openxmlformats.org/officeDocument/2006/relationships/hyperlink" Target="https://haw.wikipedia.org/wiki/Honua" TargetMode="External"/><Relationship Id="rId3324" Type="http://schemas.openxmlformats.org/officeDocument/2006/relationships/image" Target="media/image65.jpeg"/><Relationship Id="rId6894" Type="http://schemas.openxmlformats.org/officeDocument/2006/relationships/hyperlink" Target="https://en.wikipedia.org/w/index.php?title=Special:Book&amp;bookcmd=book_creator&amp;referer=Moon" TargetMode="External"/><Relationship Id="rId7945" Type="http://schemas.openxmlformats.org/officeDocument/2006/relationships/hyperlink" Target="https://en.wikipedia.org/wiki/Jupiter" TargetMode="External"/><Relationship Id="rId12281" Type="http://schemas.openxmlformats.org/officeDocument/2006/relationships/hyperlink" Target="http://adsabs.harvard.edu/abs/2006AJ....132.2513S" TargetMode="External"/><Relationship Id="rId245" Type="http://schemas.openxmlformats.org/officeDocument/2006/relationships/hyperlink" Target="https://en.wikipedia.org/wiki/Early_Modern_English" TargetMode="External"/><Relationship Id="rId2340" Type="http://schemas.openxmlformats.org/officeDocument/2006/relationships/hyperlink" Target="https://ne.wikipedia.org/wiki/%E0%A4%AA%E0%A5%83%E0%A4%A5%E0%A5%8D%E0%A4%B5%E0%A5%80" TargetMode="External"/><Relationship Id="rId5496" Type="http://schemas.openxmlformats.org/officeDocument/2006/relationships/image" Target="media/image100.jpeg"/><Relationship Id="rId6547" Type="http://schemas.openxmlformats.org/officeDocument/2006/relationships/hyperlink" Target="https://en.wikipedia.org/wiki/International_Standard_Book_Number" TargetMode="External"/><Relationship Id="rId10926" Type="http://schemas.openxmlformats.org/officeDocument/2006/relationships/hyperlink" Target="http://www.panoramas.dk/mars/" TargetMode="External"/><Relationship Id="rId312" Type="http://schemas.openxmlformats.org/officeDocument/2006/relationships/hyperlink" Target="https://en.wikipedia.org/wiki/Water" TargetMode="External"/><Relationship Id="rId4098" Type="http://schemas.openxmlformats.org/officeDocument/2006/relationships/hyperlink" Target="https://arxiv.org/abs/0801.4031" TargetMode="External"/><Relationship Id="rId5149" Type="http://schemas.openxmlformats.org/officeDocument/2006/relationships/hyperlink" Target="https://en.wikipedia.org/wiki/Mare_Orientale" TargetMode="External"/><Relationship Id="rId5563" Type="http://schemas.openxmlformats.org/officeDocument/2006/relationships/hyperlink" Target="https://en.wikipedia.org/wiki/File:Galileo's_sketches_of_the_moon.png" TargetMode="External"/><Relationship Id="rId6961" Type="http://schemas.openxmlformats.org/officeDocument/2006/relationships/hyperlink" Target="https://gu.wikipedia.org/wiki/%E0%AA%9A%E0%AA%82%E0%AA%A6%E0%AB%8D%E0%AA%B0" TargetMode="External"/><Relationship Id="rId9020" Type="http://schemas.openxmlformats.org/officeDocument/2006/relationships/hyperlink" Target="https://en.wikipedia.org/wiki/Iron(III)_oxide" TargetMode="External"/><Relationship Id="rId12001" Type="http://schemas.openxmlformats.org/officeDocument/2006/relationships/image" Target="media/image237.jpeg"/><Relationship Id="rId4165" Type="http://schemas.openxmlformats.org/officeDocument/2006/relationships/hyperlink" Target="https://en.wikipedia.org/wiki/Revista_Mexicana_de_Astronom%C3%ADa_y_Astrof%C3%ADsica" TargetMode="External"/><Relationship Id="rId5216" Type="http://schemas.openxmlformats.org/officeDocument/2006/relationships/hyperlink" Target="https://en.wikipedia.org/wiki/Lunar_geologic_timescale" TargetMode="External"/><Relationship Id="rId6614" Type="http://schemas.openxmlformats.org/officeDocument/2006/relationships/hyperlink" Target="https://web.archive.org/web/20071210143103/http:/www.ast.cam.ac.uk/~ipswich/Miscellaneous/Archived_spaceflight_news.htm" TargetMode="External"/><Relationship Id="rId1759" Type="http://schemas.openxmlformats.org/officeDocument/2006/relationships/hyperlink" Target="http://adsabs.harvard.edu/abs/1999CoMP..134....3B" TargetMode="External"/><Relationship Id="rId3181" Type="http://schemas.openxmlformats.org/officeDocument/2006/relationships/hyperlink" Target="https://en.wikipedia.org/wiki/Archean" TargetMode="External"/><Relationship Id="rId5630" Type="http://schemas.openxmlformats.org/officeDocument/2006/relationships/hyperlink" Target="https://en.wikipedia.org/wiki/Moon" TargetMode="External"/><Relationship Id="rId8786" Type="http://schemas.openxmlformats.org/officeDocument/2006/relationships/hyperlink" Target="https://fiu-vro.wikipedia.org/wiki/Jupit%C3%B5r_(hod%27ot%C3%A4ht)" TargetMode="External"/><Relationship Id="rId9837" Type="http://schemas.openxmlformats.org/officeDocument/2006/relationships/hyperlink" Target="https://en.wikipedia.org/wiki/Mars" TargetMode="External"/><Relationship Id="rId11767" Type="http://schemas.openxmlformats.org/officeDocument/2006/relationships/hyperlink" Target="https://en.wikipedia.org/wiki/Pluto" TargetMode="External"/><Relationship Id="rId12818" Type="http://schemas.openxmlformats.org/officeDocument/2006/relationships/hyperlink" Target="https://as.wikipedia.org/wiki/%E0%A6%AA%E0%A7%8D%E0%A6%B2%E0%A7%81%E0%A6%9F%E0%A7%8B" TargetMode="External"/><Relationship Id="rId1826" Type="http://schemas.openxmlformats.org/officeDocument/2006/relationships/hyperlink" Target="http://www.nasa.gov/audience/forstudents/9-12/features/912_liftoff_atm.html" TargetMode="External"/><Relationship Id="rId4232" Type="http://schemas.openxmlformats.org/officeDocument/2006/relationships/hyperlink" Target="https://en.wikipedia.org/wiki/International_Standard_Book_Number" TargetMode="External"/><Relationship Id="rId7388" Type="http://schemas.openxmlformats.org/officeDocument/2006/relationships/hyperlink" Target="https://en.wikipedia.org/wiki/Metallic_hydrogen" TargetMode="External"/><Relationship Id="rId8439" Type="http://schemas.openxmlformats.org/officeDocument/2006/relationships/hyperlink" Target="https://en.wikipedia.org/wiki/Jupiter" TargetMode="External"/><Relationship Id="rId8853" Type="http://schemas.openxmlformats.org/officeDocument/2006/relationships/hyperlink" Target="https://en.wikipedia.org/wiki/Mars" TargetMode="External"/><Relationship Id="rId9904" Type="http://schemas.openxmlformats.org/officeDocument/2006/relationships/hyperlink" Target="https://en.wikipedia.org/wiki/Gulliver%27s_Travels" TargetMode="External"/><Relationship Id="rId10369" Type="http://schemas.openxmlformats.org/officeDocument/2006/relationships/hyperlink" Target="https://en.wikipedia.org/wiki/Mars" TargetMode="External"/><Relationship Id="rId10783" Type="http://schemas.openxmlformats.org/officeDocument/2006/relationships/hyperlink" Target="https://en.wikipedia.org/wiki/Mars" TargetMode="External"/><Relationship Id="rId11834" Type="http://schemas.openxmlformats.org/officeDocument/2006/relationships/hyperlink" Target="https://en.wikipedia.org/wiki/Moons_of_Pluto" TargetMode="External"/><Relationship Id="rId3998" Type="http://schemas.openxmlformats.org/officeDocument/2006/relationships/hyperlink" Target="http://adsabs.harvard.edu/abs/2003ApJ...591.1248W" TargetMode="External"/><Relationship Id="rId7455" Type="http://schemas.openxmlformats.org/officeDocument/2006/relationships/hyperlink" Target="https://en.wikipedia.org/wiki/Axial_tilt" TargetMode="External"/><Relationship Id="rId8506" Type="http://schemas.openxmlformats.org/officeDocument/2006/relationships/hyperlink" Target="https://www.worldcat.org/issn/0027-9358" TargetMode="External"/><Relationship Id="rId8920" Type="http://schemas.openxmlformats.org/officeDocument/2006/relationships/hyperlink" Target="https://en.wikipedia.org/wiki/Moon" TargetMode="External"/><Relationship Id="rId10436" Type="http://schemas.openxmlformats.org/officeDocument/2006/relationships/hyperlink" Target="https://en.wikipedia.org/wiki/Mars" TargetMode="External"/><Relationship Id="rId6057" Type="http://schemas.openxmlformats.org/officeDocument/2006/relationships/hyperlink" Target="https://en.wikipedia.org/wiki/Moon" TargetMode="External"/><Relationship Id="rId6471" Type="http://schemas.openxmlformats.org/officeDocument/2006/relationships/hyperlink" Target="https://en.wikipedia.org/wiki/Moon" TargetMode="External"/><Relationship Id="rId7108" Type="http://schemas.openxmlformats.org/officeDocument/2006/relationships/hyperlink" Target="https://zh.wikipedia.org/wiki/%E6%9C%88%E7%90%83" TargetMode="External"/><Relationship Id="rId7522" Type="http://schemas.openxmlformats.org/officeDocument/2006/relationships/hyperlink" Target="https://en.wikipedia.org/wiki/Astrophysical_maser" TargetMode="External"/><Relationship Id="rId10850" Type="http://schemas.openxmlformats.org/officeDocument/2006/relationships/hyperlink" Target="https://en.wikipedia.org/wiki/Mars" TargetMode="External"/><Relationship Id="rId11901" Type="http://schemas.openxmlformats.org/officeDocument/2006/relationships/hyperlink" Target="https://en.wikipedia.org/wiki/Pluto" TargetMode="External"/><Relationship Id="rId986" Type="http://schemas.openxmlformats.org/officeDocument/2006/relationships/hyperlink" Target="https://en.wikipedia.org/wiki/Apollo_13" TargetMode="External"/><Relationship Id="rId2667" Type="http://schemas.openxmlformats.org/officeDocument/2006/relationships/hyperlink" Target="https://en.wikipedia.org/wiki/Akhenaton" TargetMode="External"/><Relationship Id="rId3718" Type="http://schemas.openxmlformats.org/officeDocument/2006/relationships/hyperlink" Target="https://en.wikipedia.org/wiki/Sun" TargetMode="External"/><Relationship Id="rId5073" Type="http://schemas.openxmlformats.org/officeDocument/2006/relationships/hyperlink" Target="https://en.wikipedia.org/wiki/Oceanus_Procellarum" TargetMode="External"/><Relationship Id="rId6124" Type="http://schemas.openxmlformats.org/officeDocument/2006/relationships/hyperlink" Target="https://en.wikipedia.org/wiki/Moon" TargetMode="External"/><Relationship Id="rId9694" Type="http://schemas.openxmlformats.org/officeDocument/2006/relationships/hyperlink" Target="https://en.wikipedia.org/wiki/Mars" TargetMode="External"/><Relationship Id="rId10503" Type="http://schemas.openxmlformats.org/officeDocument/2006/relationships/hyperlink" Target="https://en.wikipedia.org/wiki/Bibcode" TargetMode="External"/><Relationship Id="rId639" Type="http://schemas.openxmlformats.org/officeDocument/2006/relationships/image" Target="media/image12.png"/><Relationship Id="rId1269" Type="http://schemas.openxmlformats.org/officeDocument/2006/relationships/hyperlink" Target="https://en.wikipedia.org/wiki/WMO" TargetMode="External"/><Relationship Id="rId5140" Type="http://schemas.openxmlformats.org/officeDocument/2006/relationships/hyperlink" Target="https://en.wikipedia.org/wiki/Moon" TargetMode="External"/><Relationship Id="rId8296" Type="http://schemas.openxmlformats.org/officeDocument/2006/relationships/hyperlink" Target="https://en.wikipedia.org/wiki/Jupiter" TargetMode="External"/><Relationship Id="rId9347" Type="http://schemas.openxmlformats.org/officeDocument/2006/relationships/hyperlink" Target="https://en.wikipedia.org/wiki/Phoenicis_Lacus_quadrangle" TargetMode="External"/><Relationship Id="rId12675" Type="http://schemas.openxmlformats.org/officeDocument/2006/relationships/hyperlink" Target="https://en.wikipedia.org/wiki/Digital_object_identifier" TargetMode="External"/><Relationship Id="rId1683" Type="http://schemas.openxmlformats.org/officeDocument/2006/relationships/hyperlink" Target="https://web.archive.org/web/20061016194153/http:/www.agu.org/reference/gephys/15_tanimoto.pdf" TargetMode="External"/><Relationship Id="rId2734" Type="http://schemas.openxmlformats.org/officeDocument/2006/relationships/hyperlink" Target="https://en.wikipedia.org/wiki/Astronomical_unit" TargetMode="External"/><Relationship Id="rId9761" Type="http://schemas.openxmlformats.org/officeDocument/2006/relationships/hyperlink" Target="https://en.wikipedia.org/wiki/Synodic_period" TargetMode="External"/><Relationship Id="rId11277" Type="http://schemas.openxmlformats.org/officeDocument/2006/relationships/hyperlink" Target="https://en.wikipedia.org/wiki/Pluto" TargetMode="External"/><Relationship Id="rId11691" Type="http://schemas.openxmlformats.org/officeDocument/2006/relationships/hyperlink" Target="https://en.wikipedia.org/wiki/Pluto" TargetMode="External"/><Relationship Id="rId12328" Type="http://schemas.openxmlformats.org/officeDocument/2006/relationships/hyperlink" Target="http://gpd.jhuapl.edu/" TargetMode="External"/><Relationship Id="rId12742" Type="http://schemas.openxmlformats.org/officeDocument/2006/relationships/hyperlink" Target="https://en.wikipedia.org/wiki/Template:Minor_planets_navigator" TargetMode="External"/><Relationship Id="rId706" Type="http://schemas.openxmlformats.org/officeDocument/2006/relationships/hyperlink" Target="https://en.wikipedia.org/wiki/Earth" TargetMode="External"/><Relationship Id="rId1336" Type="http://schemas.openxmlformats.org/officeDocument/2006/relationships/hyperlink" Target="http://adsabs.harvard.edu/abs/2015PNAS..11214518B" TargetMode="External"/><Relationship Id="rId1750" Type="http://schemas.openxmlformats.org/officeDocument/2006/relationships/hyperlink" Target="http://pubs.usgs.gov/gip/dynamic/understanding.html" TargetMode="External"/><Relationship Id="rId2801" Type="http://schemas.openxmlformats.org/officeDocument/2006/relationships/hyperlink" Target="https://en.wikipedia.org/wiki/Fractionation" TargetMode="External"/><Relationship Id="rId5957" Type="http://schemas.openxmlformats.org/officeDocument/2006/relationships/hyperlink" Target="https://en.wikipedia.org/wiki/Bibcode" TargetMode="External"/><Relationship Id="rId8016" Type="http://schemas.openxmlformats.org/officeDocument/2006/relationships/hyperlink" Target="https://en.wikipedia.org/wiki/Digital_object_identifier" TargetMode="External"/><Relationship Id="rId8363" Type="http://schemas.openxmlformats.org/officeDocument/2006/relationships/hyperlink" Target="http://www.ifa.hawaii.edu/~jewitt/papers/JUPITER/JSP.2003.pdf" TargetMode="External"/><Relationship Id="rId9414" Type="http://schemas.openxmlformats.org/officeDocument/2006/relationships/hyperlink" Target="https://en.wikipedia.org/wiki/Grand_Canyon" TargetMode="External"/><Relationship Id="rId10293" Type="http://schemas.openxmlformats.org/officeDocument/2006/relationships/hyperlink" Target="https://en.wikipedia.org/wiki/Mars" TargetMode="External"/><Relationship Id="rId11344" Type="http://schemas.openxmlformats.org/officeDocument/2006/relationships/hyperlink" Target="https://en.wikipedia.org/wiki/Moons_of_Pluto" TargetMode="External"/><Relationship Id="rId42" Type="http://schemas.openxmlformats.org/officeDocument/2006/relationships/hyperlink" Target="https://en.wikipedia.org/wiki/Invariable_plane" TargetMode="External"/><Relationship Id="rId1403" Type="http://schemas.openxmlformats.org/officeDocument/2006/relationships/hyperlink" Target="https://en.wikipedia.org/wiki/Earth" TargetMode="External"/><Relationship Id="rId4559" Type="http://schemas.openxmlformats.org/officeDocument/2006/relationships/hyperlink" Target="https://en.wikipedia.org/wiki/Special:WhatLinksHere/Sun" TargetMode="External"/><Relationship Id="rId4973" Type="http://schemas.openxmlformats.org/officeDocument/2006/relationships/hyperlink" Target="https://en.wikipedia.org/wiki/Moon" TargetMode="External"/><Relationship Id="rId8430" Type="http://schemas.openxmlformats.org/officeDocument/2006/relationships/hyperlink" Target="https://en.wikipedia.org/wiki/Jupiter" TargetMode="External"/><Relationship Id="rId10360" Type="http://schemas.openxmlformats.org/officeDocument/2006/relationships/hyperlink" Target="https://en.wikipedia.org/wiki/Digital_object_identifier" TargetMode="External"/><Relationship Id="rId11411" Type="http://schemas.openxmlformats.org/officeDocument/2006/relationships/hyperlink" Target="https://en.wikipedia.org/wiki/Pluto" TargetMode="External"/><Relationship Id="rId3575" Type="http://schemas.openxmlformats.org/officeDocument/2006/relationships/hyperlink" Target="https://en.wikipedia.org/wiki/Digital_object_identifier" TargetMode="External"/><Relationship Id="rId4626" Type="http://schemas.openxmlformats.org/officeDocument/2006/relationships/hyperlink" Target="https://eu.wikipedia.org/wiki/Eguzkia" TargetMode="External"/><Relationship Id="rId7032" Type="http://schemas.openxmlformats.org/officeDocument/2006/relationships/hyperlink" Target="https://nov.wikipedia.org/wiki/Lune" TargetMode="External"/><Relationship Id="rId10013" Type="http://schemas.openxmlformats.org/officeDocument/2006/relationships/hyperlink" Target="https://en.wikipedia.org/wiki/Mars" TargetMode="External"/><Relationship Id="rId496" Type="http://schemas.openxmlformats.org/officeDocument/2006/relationships/hyperlink" Target="https://en.wikipedia.org/wiki/Earth" TargetMode="External"/><Relationship Id="rId2177" Type="http://schemas.openxmlformats.org/officeDocument/2006/relationships/control" Target="activeX/activeX1.xml"/><Relationship Id="rId2591" Type="http://schemas.openxmlformats.org/officeDocument/2006/relationships/hyperlink" Target="https://en.wikipedia.org/wiki/Solar_calendar" TargetMode="External"/><Relationship Id="rId3228" Type="http://schemas.openxmlformats.org/officeDocument/2006/relationships/hyperlink" Target="https://en.wikipedia.org/wiki/Sun" TargetMode="External"/><Relationship Id="rId3642" Type="http://schemas.openxmlformats.org/officeDocument/2006/relationships/hyperlink" Target="https://en.wikipedia.org/w/index.php?title=Saunders_College_Publishing&amp;action=edit&amp;redlink=1" TargetMode="External"/><Relationship Id="rId6798" Type="http://schemas.openxmlformats.org/officeDocument/2006/relationships/hyperlink" Target="https://commons.wikimedia.org/wiki/Special:Search/Moon" TargetMode="External"/><Relationship Id="rId7849" Type="http://schemas.openxmlformats.org/officeDocument/2006/relationships/hyperlink" Target="https://en.wikipedia.org/wiki/Miller%E2%80%93Urey_experiment" TargetMode="External"/><Relationship Id="rId12185" Type="http://schemas.openxmlformats.org/officeDocument/2006/relationships/hyperlink" Target="https://en.wikipedia.org/wiki/Pluto" TargetMode="External"/><Relationship Id="rId149" Type="http://schemas.openxmlformats.org/officeDocument/2006/relationships/hyperlink" Target="https://en.wikipedia.org/wiki/Geological_history_of_Earth" TargetMode="External"/><Relationship Id="rId563" Type="http://schemas.openxmlformats.org/officeDocument/2006/relationships/hyperlink" Target="https://en.wikipedia.org/wiki/African_Plate" TargetMode="External"/><Relationship Id="rId1193" Type="http://schemas.openxmlformats.org/officeDocument/2006/relationships/hyperlink" Target="https://en.wikipedia.org/wiki/Earth" TargetMode="External"/><Relationship Id="rId2244" Type="http://schemas.openxmlformats.org/officeDocument/2006/relationships/hyperlink" Target="https://de.wikipedia.org/wiki/Erde" TargetMode="External"/><Relationship Id="rId9271" Type="http://schemas.openxmlformats.org/officeDocument/2006/relationships/hyperlink" Target="https://en.wikipedia.org/wiki/Johann_Heinrich_M%C3%A4dler" TargetMode="External"/><Relationship Id="rId216" Type="http://schemas.openxmlformats.org/officeDocument/2006/relationships/hyperlink" Target="https://en.wikipedia.org/wiki/Germanic_languages" TargetMode="External"/><Relationship Id="rId1260" Type="http://schemas.openxmlformats.org/officeDocument/2006/relationships/hyperlink" Target="https://books.google.com/?id=w8PK2XFLLH8C&amp;pg=PA296" TargetMode="External"/><Relationship Id="rId6865" Type="http://schemas.openxmlformats.org/officeDocument/2006/relationships/hyperlink" Target="https://en.wikipedia.org/w/index.php?title=Special:CreateAccount&amp;returnto=Moon" TargetMode="External"/><Relationship Id="rId7916" Type="http://schemas.openxmlformats.org/officeDocument/2006/relationships/hyperlink" Target="https://en.wikipedia.org/wiki/Juno_(spacecraft)" TargetMode="External"/><Relationship Id="rId12252" Type="http://schemas.openxmlformats.org/officeDocument/2006/relationships/hyperlink" Target="https://en.wikipedia.org/wiki/Pluto" TargetMode="External"/><Relationship Id="rId630" Type="http://schemas.openxmlformats.org/officeDocument/2006/relationships/hyperlink" Target="https://en.wikipedia.org/wiki/Earth" TargetMode="External"/><Relationship Id="rId2311" Type="http://schemas.openxmlformats.org/officeDocument/2006/relationships/hyperlink" Target="https://la.wikipedia.org/wiki/Tellus_(planeta)" TargetMode="External"/><Relationship Id="rId4069" Type="http://schemas.openxmlformats.org/officeDocument/2006/relationships/hyperlink" Target="https://en.wikipedia.org/wiki/Bibcode" TargetMode="External"/><Relationship Id="rId5467" Type="http://schemas.openxmlformats.org/officeDocument/2006/relationships/hyperlink" Target="https://en.wikipedia.org/wiki/Moon" TargetMode="External"/><Relationship Id="rId5881" Type="http://schemas.openxmlformats.org/officeDocument/2006/relationships/hyperlink" Target="https://en.wikipedia.org/wiki/Lunatic" TargetMode="External"/><Relationship Id="rId6518" Type="http://schemas.openxmlformats.org/officeDocument/2006/relationships/hyperlink" Target="https://en.wikipedia.org/wiki/Digital_object_identifier" TargetMode="External"/><Relationship Id="rId6932" Type="http://schemas.openxmlformats.org/officeDocument/2006/relationships/hyperlink" Target="https://ceb.wikipedia.org/wiki/Bulan_(astronomiya)" TargetMode="External"/><Relationship Id="rId4483" Type="http://schemas.openxmlformats.org/officeDocument/2006/relationships/hyperlink" Target="https://en.wikipedia.org/wiki/Solar_wind" TargetMode="External"/><Relationship Id="rId5534" Type="http://schemas.openxmlformats.org/officeDocument/2006/relationships/hyperlink" Target="https://en.wikipedia.org/wiki/Micrographia" TargetMode="External"/><Relationship Id="rId3085" Type="http://schemas.openxmlformats.org/officeDocument/2006/relationships/hyperlink" Target="https://en.wikipedia.org/wiki/Main_sequence" TargetMode="External"/><Relationship Id="rId4136" Type="http://schemas.openxmlformats.org/officeDocument/2006/relationships/hyperlink" Target="https://arxiv.org/abs/astro-ph/0306220" TargetMode="External"/><Relationship Id="rId4550" Type="http://schemas.openxmlformats.org/officeDocument/2006/relationships/hyperlink" Target="https://en.wikipedia.org/wiki/Portal:Current_events" TargetMode="External"/><Relationship Id="rId5601" Type="http://schemas.openxmlformats.org/officeDocument/2006/relationships/hyperlink" Target="https://en.wikipedia.org/wiki/Robotic_exploration_of_the_Moon" TargetMode="External"/><Relationship Id="rId8757" Type="http://schemas.openxmlformats.org/officeDocument/2006/relationships/hyperlink" Target="https://simple.wikipedia.org/wiki/Jupiter" TargetMode="External"/><Relationship Id="rId9808" Type="http://schemas.openxmlformats.org/officeDocument/2006/relationships/hyperlink" Target="https://en.wikipedia.org/wiki/Michael_Maestlin" TargetMode="External"/><Relationship Id="rId10687" Type="http://schemas.openxmlformats.org/officeDocument/2006/relationships/hyperlink" Target="https://web.archive.org/web/20090730122143/http:/marsprogram.jpl.nasa.gov/msl/overview/" TargetMode="External"/><Relationship Id="rId3152" Type="http://schemas.openxmlformats.org/officeDocument/2006/relationships/hyperlink" Target="https://en.wikipedia.org/wiki/Orbital_speed" TargetMode="External"/><Relationship Id="rId4203" Type="http://schemas.openxmlformats.org/officeDocument/2006/relationships/hyperlink" Target="https://dx.doi.org/10.1093%2Fmnras%2F107.2.211" TargetMode="External"/><Relationship Id="rId7359" Type="http://schemas.openxmlformats.org/officeDocument/2006/relationships/hyperlink" Target="https://en.wikipedia.org/wiki/Solar_radius" TargetMode="External"/><Relationship Id="rId7773" Type="http://schemas.openxmlformats.org/officeDocument/2006/relationships/hyperlink" Target="https://en.wikipedia.org/wiki/Metis_(moon)" TargetMode="External"/><Relationship Id="rId8824" Type="http://schemas.openxmlformats.org/officeDocument/2006/relationships/hyperlink" Target="https://en.wikipedia.org/wiki/Martian" TargetMode="External"/><Relationship Id="rId11738" Type="http://schemas.openxmlformats.org/officeDocument/2006/relationships/hyperlink" Target="https://en.wikipedia.org/wiki/Mass_wasting" TargetMode="External"/><Relationship Id="rId6375" Type="http://schemas.openxmlformats.org/officeDocument/2006/relationships/hyperlink" Target="https://en.wikipedia.org/wiki/Moon" TargetMode="External"/><Relationship Id="rId7426" Type="http://schemas.openxmlformats.org/officeDocument/2006/relationships/hyperlink" Target="https://en.wikipedia.org/wiki/Jupiter" TargetMode="External"/><Relationship Id="rId10754" Type="http://schemas.openxmlformats.org/officeDocument/2006/relationships/hyperlink" Target="http://home.surewest.net/kheider/astro/SolexMars.txt" TargetMode="External"/><Relationship Id="rId11805" Type="http://schemas.openxmlformats.org/officeDocument/2006/relationships/hyperlink" Target="https://en.wikipedia.org/wiki/Pluto" TargetMode="External"/><Relationship Id="rId140" Type="http://schemas.openxmlformats.org/officeDocument/2006/relationships/hyperlink" Target="https://en.wikipedia.org/wiki/Hydrosphere" TargetMode="External"/><Relationship Id="rId3969" Type="http://schemas.openxmlformats.org/officeDocument/2006/relationships/hyperlink" Target="https://en.wikipedia.org/wiki/Sun" TargetMode="External"/><Relationship Id="rId5391" Type="http://schemas.openxmlformats.org/officeDocument/2006/relationships/hyperlink" Target="https://en.wikipedia.org/wiki/Tidal_force" TargetMode="External"/><Relationship Id="rId6028" Type="http://schemas.openxmlformats.org/officeDocument/2006/relationships/hyperlink" Target="https://en.wikipedia.org/wiki/PubMed_Identifier" TargetMode="External"/><Relationship Id="rId7840" Type="http://schemas.openxmlformats.org/officeDocument/2006/relationships/hyperlink" Target="https://en.wikipedia.org/wiki/Anthony_Wesley" TargetMode="External"/><Relationship Id="rId9598" Type="http://schemas.openxmlformats.org/officeDocument/2006/relationships/hyperlink" Target="https://en.wikipedia.org/wiki/Alkaline" TargetMode="External"/><Relationship Id="rId10407" Type="http://schemas.openxmlformats.org/officeDocument/2006/relationships/hyperlink" Target="https://en.wikipedia.org/wiki/Mars" TargetMode="External"/><Relationship Id="rId10821" Type="http://schemas.openxmlformats.org/officeDocument/2006/relationships/hyperlink" Target="https://en.wikipedia.org/wiki/Mars" TargetMode="External"/><Relationship Id="rId6" Type="http://schemas.openxmlformats.org/officeDocument/2006/relationships/hyperlink" Target="https://en.wikipedia.org/wiki/Wikipedia:Featured_articles" TargetMode="External"/><Relationship Id="rId2985" Type="http://schemas.openxmlformats.org/officeDocument/2006/relationships/hyperlink" Target="https://en.wikipedia.org/wiki/Heliospheric_current_sheet" TargetMode="External"/><Relationship Id="rId5044" Type="http://schemas.openxmlformats.org/officeDocument/2006/relationships/hyperlink" Target="https://en.wikipedia.org/wiki/Moon" TargetMode="External"/><Relationship Id="rId6442" Type="http://schemas.openxmlformats.org/officeDocument/2006/relationships/hyperlink" Target="https://en.wikipedia.org/wiki/Special:BookSources/978-0-8058-0121-7" TargetMode="External"/><Relationship Id="rId12579" Type="http://schemas.openxmlformats.org/officeDocument/2006/relationships/hyperlink" Target="https://www.ncbi.nlm.nih.gov/pubmed/26040889" TargetMode="External"/><Relationship Id="rId957" Type="http://schemas.openxmlformats.org/officeDocument/2006/relationships/hyperlink" Target="https://en.wikipedia.org/wiki/Nunavut" TargetMode="External"/><Relationship Id="rId1587" Type="http://schemas.openxmlformats.org/officeDocument/2006/relationships/hyperlink" Target="https://dx.doi.org/10.1130%2FB25899.1" TargetMode="External"/><Relationship Id="rId2638" Type="http://schemas.openxmlformats.org/officeDocument/2006/relationships/hyperlink" Target="https://en.wikipedia.org/wiki/Old_High_German" TargetMode="External"/><Relationship Id="rId9665" Type="http://schemas.openxmlformats.org/officeDocument/2006/relationships/hyperlink" Target="https://en.wikipedia.org/wiki/File:Sol454_Marte_spirit.jpg" TargetMode="External"/><Relationship Id="rId11595" Type="http://schemas.openxmlformats.org/officeDocument/2006/relationships/hyperlink" Target="https://en.wikipedia.org/wiki/NASA" TargetMode="External"/><Relationship Id="rId12646" Type="http://schemas.openxmlformats.org/officeDocument/2006/relationships/hyperlink" Target="http://gemelli.colorado.edu/~hahnjm/pubs/migrate.pdf" TargetMode="External"/><Relationship Id="rId1654" Type="http://schemas.openxmlformats.org/officeDocument/2006/relationships/hyperlink" Target="https://en.wikipedia.org/wiki/PubMed_Identifier" TargetMode="External"/><Relationship Id="rId2705" Type="http://schemas.openxmlformats.org/officeDocument/2006/relationships/hyperlink" Target="https://en.wikipedia.org/wiki/Sun" TargetMode="External"/><Relationship Id="rId4060" Type="http://schemas.openxmlformats.org/officeDocument/2006/relationships/hyperlink" Target="https://en.wikipedia.org/wiki/Bibcode" TargetMode="External"/><Relationship Id="rId5111" Type="http://schemas.openxmlformats.org/officeDocument/2006/relationships/hyperlink" Target="https://en.wikipedia.org/wiki/Precipitation_(chemistry)" TargetMode="External"/><Relationship Id="rId8267" Type="http://schemas.openxmlformats.org/officeDocument/2006/relationships/hyperlink" Target="https://en.wikipedia.org/wiki/Jupiter" TargetMode="External"/><Relationship Id="rId8681" Type="http://schemas.openxmlformats.org/officeDocument/2006/relationships/hyperlink" Target="https://jv.wikipedia.org/wiki/Yupiter" TargetMode="External"/><Relationship Id="rId9318" Type="http://schemas.openxmlformats.org/officeDocument/2006/relationships/hyperlink" Target="https://en.wikipedia.org/wiki/Arcadia_quadrangle" TargetMode="External"/><Relationship Id="rId9732" Type="http://schemas.openxmlformats.org/officeDocument/2006/relationships/hyperlink" Target="https://en.wikipedia.org/wiki/Mars" TargetMode="External"/><Relationship Id="rId10197" Type="http://schemas.openxmlformats.org/officeDocument/2006/relationships/hyperlink" Target="https://en.wikipedia.org/wiki/Digital_object_identifier" TargetMode="External"/><Relationship Id="rId11248" Type="http://schemas.openxmlformats.org/officeDocument/2006/relationships/hyperlink" Target="https://en.wikipedia.org/wiki/Pluto" TargetMode="External"/><Relationship Id="rId11662" Type="http://schemas.openxmlformats.org/officeDocument/2006/relationships/hyperlink" Target="https://en.wikipedia.org/wiki/Pluto" TargetMode="External"/><Relationship Id="rId1307" Type="http://schemas.openxmlformats.org/officeDocument/2006/relationships/hyperlink" Target="https://en.wikipedia.org/wiki/Earth" TargetMode="External"/><Relationship Id="rId1721" Type="http://schemas.openxmlformats.org/officeDocument/2006/relationships/hyperlink" Target="https://en.wikipedia.org/wiki/Bibcode" TargetMode="External"/><Relationship Id="rId4877" Type="http://schemas.openxmlformats.org/officeDocument/2006/relationships/hyperlink" Target="https://en.wikipedia.org/wiki/Synchronous_rotation" TargetMode="External"/><Relationship Id="rId5928" Type="http://schemas.openxmlformats.org/officeDocument/2006/relationships/hyperlink" Target="https://en.wikipedia.org/wiki/Moon" TargetMode="External"/><Relationship Id="rId7283" Type="http://schemas.openxmlformats.org/officeDocument/2006/relationships/hyperlink" Target="https://en.wikipedia.org/wiki/Jupiter" TargetMode="External"/><Relationship Id="rId8334" Type="http://schemas.openxmlformats.org/officeDocument/2006/relationships/hyperlink" Target="http://solarsystem.nasa.gov/galileo/" TargetMode="External"/><Relationship Id="rId10264" Type="http://schemas.openxmlformats.org/officeDocument/2006/relationships/hyperlink" Target="https://en.wikipedia.org/wiki/Mars" TargetMode="External"/><Relationship Id="rId11315" Type="http://schemas.openxmlformats.org/officeDocument/2006/relationships/hyperlink" Target="https://en.wikipedia.org/wiki/Atmospheric_chemistry" TargetMode="External"/><Relationship Id="rId12713" Type="http://schemas.openxmlformats.org/officeDocument/2006/relationships/hyperlink" Target="http://nssdc.gsfc.nasa.gov/planetary/factsheet/plutofact.html" TargetMode="External"/><Relationship Id="rId13" Type="http://schemas.openxmlformats.org/officeDocument/2006/relationships/hyperlink" Target="https://en.wikipedia.org/wiki/File:Earth_symbol.svg" TargetMode="External"/><Relationship Id="rId3479" Type="http://schemas.openxmlformats.org/officeDocument/2006/relationships/hyperlink" Target="https://en.wikipedia.org/wiki/Sun" TargetMode="External"/><Relationship Id="rId7350" Type="http://schemas.openxmlformats.org/officeDocument/2006/relationships/hyperlink" Target="https://en.wikipedia.org/wiki/File:SolarSystem_OrdersOfMagnitude_Sun-Jupiter-Earth-Moon.jpg" TargetMode="External"/><Relationship Id="rId8401" Type="http://schemas.openxmlformats.org/officeDocument/2006/relationships/hyperlink" Target="https://en.wikipedia.org/wiki/Bibcode" TargetMode="External"/><Relationship Id="rId2495" Type="http://schemas.openxmlformats.org/officeDocument/2006/relationships/hyperlink" Target="https://en.wikipedia.org/wiki/Sun" TargetMode="External"/><Relationship Id="rId3893" Type="http://schemas.openxmlformats.org/officeDocument/2006/relationships/hyperlink" Target="https://en.wikipedia.org/wiki/Sun" TargetMode="External"/><Relationship Id="rId4944" Type="http://schemas.openxmlformats.org/officeDocument/2006/relationships/hyperlink" Target="https://en.wikipedia.org/wiki/Luna_programme" TargetMode="External"/><Relationship Id="rId7003" Type="http://schemas.openxmlformats.org/officeDocument/2006/relationships/hyperlink" Target="https://jbo.wikipedia.org/wiki/lunra" TargetMode="External"/><Relationship Id="rId10331" Type="http://schemas.openxmlformats.org/officeDocument/2006/relationships/hyperlink" Target="http://www.nytimes.com/2015/03/06/science/mars-had-an-ocean-scientists-say-pointing-to-new-data.html" TargetMode="External"/><Relationship Id="rId12089" Type="http://schemas.openxmlformats.org/officeDocument/2006/relationships/hyperlink" Target="http://adsabs.harvard.edu/abs/2006AJ....132..290B" TargetMode="External"/><Relationship Id="rId467" Type="http://schemas.openxmlformats.org/officeDocument/2006/relationships/hyperlink" Target="https://en.wikipedia.org/wiki/Earth_mass" TargetMode="External"/><Relationship Id="rId1097" Type="http://schemas.openxmlformats.org/officeDocument/2006/relationships/hyperlink" Target="https://en.wikipedia.org/wiki/Portal:Solar_System" TargetMode="External"/><Relationship Id="rId2148" Type="http://schemas.openxmlformats.org/officeDocument/2006/relationships/hyperlink" Target="http://wayback.archive.org/web/20090430041323/http:/eol.jsc.nasa.gov/Coll/weekly.htm" TargetMode="External"/><Relationship Id="rId3546" Type="http://schemas.openxmlformats.org/officeDocument/2006/relationships/hyperlink" Target="https://en.wikipedia.org/wiki/Bibcode" TargetMode="External"/><Relationship Id="rId3960" Type="http://schemas.openxmlformats.org/officeDocument/2006/relationships/hyperlink" Target="https://en.wikipedia.org/wiki/ArXiv" TargetMode="External"/><Relationship Id="rId9175" Type="http://schemas.openxmlformats.org/officeDocument/2006/relationships/hyperlink" Target="https://en.wikipedia.org/wiki/Mars" TargetMode="External"/><Relationship Id="rId881" Type="http://schemas.openxmlformats.org/officeDocument/2006/relationships/hyperlink" Target="https://en.wikipedia.org/wiki/Earth" TargetMode="External"/><Relationship Id="rId2562" Type="http://schemas.openxmlformats.org/officeDocument/2006/relationships/hyperlink" Target="https://en.wikipedia.org/wiki/Sun" TargetMode="External"/><Relationship Id="rId3613" Type="http://schemas.openxmlformats.org/officeDocument/2006/relationships/hyperlink" Target="https://en.wikipedia.org/wiki/Merriam-Webster" TargetMode="External"/><Relationship Id="rId6769" Type="http://schemas.openxmlformats.org/officeDocument/2006/relationships/hyperlink" Target="https://en.wikipedia.org/wiki/International_Standard_Book_Number" TargetMode="External"/><Relationship Id="rId12156" Type="http://schemas.openxmlformats.org/officeDocument/2006/relationships/hyperlink" Target="http://adsabs.harvard.edu/abs/1946ASPL....5...73T" TargetMode="External"/><Relationship Id="rId12570" Type="http://schemas.openxmlformats.org/officeDocument/2006/relationships/hyperlink" Target="https://en.wikipedia.org/wiki/Pluto" TargetMode="External"/><Relationship Id="rId534" Type="http://schemas.openxmlformats.org/officeDocument/2006/relationships/hyperlink" Target="https://en.wikipedia.org/wiki/File:Tectonic_plates_(empty).svg" TargetMode="External"/><Relationship Id="rId1164" Type="http://schemas.openxmlformats.org/officeDocument/2006/relationships/hyperlink" Target="https://en.wikipedia.org/wiki/Bibcode" TargetMode="External"/><Relationship Id="rId2215" Type="http://schemas.openxmlformats.org/officeDocument/2006/relationships/hyperlink" Target="https://ast.wikipedia.org/wiki/Tierra" TargetMode="External"/><Relationship Id="rId5785" Type="http://schemas.openxmlformats.org/officeDocument/2006/relationships/hyperlink" Target="https://en.wikipedia.org/wiki/Carbon_nanotube" TargetMode="External"/><Relationship Id="rId6836" Type="http://schemas.openxmlformats.org/officeDocument/2006/relationships/hyperlink" Target="https://en.wikipedia.org/wiki/Earth" TargetMode="External"/><Relationship Id="rId8191" Type="http://schemas.openxmlformats.org/officeDocument/2006/relationships/hyperlink" Target="https://en.wikipedia.org/wiki/Jupiter" TargetMode="External"/><Relationship Id="rId9242" Type="http://schemas.openxmlformats.org/officeDocument/2006/relationships/hyperlink" Target="https://en.wikipedia.org/wiki/Carbon_dioxide" TargetMode="External"/><Relationship Id="rId11172" Type="http://schemas.openxmlformats.org/officeDocument/2006/relationships/hyperlink" Target="https://sr.wikipedia.org/wiki/%D0%9C%D0%B0%D1%80%D1%81" TargetMode="External"/><Relationship Id="rId12223" Type="http://schemas.openxmlformats.org/officeDocument/2006/relationships/hyperlink" Target="https://en.wikipedia.org/wiki/Pluto" TargetMode="External"/><Relationship Id="rId601" Type="http://schemas.openxmlformats.org/officeDocument/2006/relationships/hyperlink" Target="https://en.wikipedia.org/wiki/Coastal_erosion" TargetMode="External"/><Relationship Id="rId1231" Type="http://schemas.openxmlformats.org/officeDocument/2006/relationships/hyperlink" Target="http://home.online.no/~sigurdhu/WGS84_Eng.html" TargetMode="External"/><Relationship Id="rId4387" Type="http://schemas.openxmlformats.org/officeDocument/2006/relationships/hyperlink" Target="https://en.wikipedia.org/wiki/Sun" TargetMode="External"/><Relationship Id="rId5438" Type="http://schemas.openxmlformats.org/officeDocument/2006/relationships/hyperlink" Target="https://en.wikipedia.org/wiki/Cirrostratus" TargetMode="External"/><Relationship Id="rId5852" Type="http://schemas.openxmlformats.org/officeDocument/2006/relationships/hyperlink" Target="https://en.wikipedia.org/wiki/Moon" TargetMode="External"/><Relationship Id="rId4454" Type="http://schemas.openxmlformats.org/officeDocument/2006/relationships/hyperlink" Target="https://en.wikipedia.org/wiki/Solar_core" TargetMode="External"/><Relationship Id="rId5505" Type="http://schemas.openxmlformats.org/officeDocument/2006/relationships/hyperlink" Target="https://en.wikipedia.org/wiki/Total_eclipse" TargetMode="External"/><Relationship Id="rId6903" Type="http://schemas.openxmlformats.org/officeDocument/2006/relationships/hyperlink" Target="https://als.wikipedia.org/wiki/Mond" TargetMode="External"/><Relationship Id="rId11989" Type="http://schemas.openxmlformats.org/officeDocument/2006/relationships/hyperlink" Target="https://en.wikipedia.org/wiki/File:NH-7-13-15-Pluto-NewHorizons-20150712.png" TargetMode="External"/><Relationship Id="rId3056" Type="http://schemas.openxmlformats.org/officeDocument/2006/relationships/hyperlink" Target="https://en.wikipedia.org/wiki/Nucleocosmochronology" TargetMode="External"/><Relationship Id="rId3470" Type="http://schemas.openxmlformats.org/officeDocument/2006/relationships/hyperlink" Target="https://en.wikipedia.org/wiki/Chemosynthesis" TargetMode="External"/><Relationship Id="rId4107" Type="http://schemas.openxmlformats.org/officeDocument/2006/relationships/hyperlink" Target="https://dx.doi.org/10.1086%2F306546" TargetMode="External"/><Relationship Id="rId391" Type="http://schemas.openxmlformats.org/officeDocument/2006/relationships/hyperlink" Target="https://en.wikipedia.org/wiki/History_of_agriculture" TargetMode="External"/><Relationship Id="rId2072" Type="http://schemas.openxmlformats.org/officeDocument/2006/relationships/hyperlink" Target="https://en.wikipedia.org/wiki/Digital_object_identifier" TargetMode="External"/><Relationship Id="rId3123" Type="http://schemas.openxmlformats.org/officeDocument/2006/relationships/hyperlink" Target="https://en.wikipedia.org/wiki/Local_Interstellar_Cloud" TargetMode="External"/><Relationship Id="rId4521" Type="http://schemas.openxmlformats.org/officeDocument/2006/relationships/hyperlink" Target="https://en.wikipedia.org/wiki/Help:Authority_control" TargetMode="External"/><Relationship Id="rId6279" Type="http://schemas.openxmlformats.org/officeDocument/2006/relationships/hyperlink" Target="http://adsabs.harvard.edu/abs/1999Sci...284.1658M" TargetMode="External"/><Relationship Id="rId7677" Type="http://schemas.openxmlformats.org/officeDocument/2006/relationships/hyperlink" Target="https://en.wikipedia.org/wiki/Elara_(moon)" TargetMode="External"/><Relationship Id="rId8728" Type="http://schemas.openxmlformats.org/officeDocument/2006/relationships/hyperlink" Target="https://nn.wikipedia.org/wiki/Planeten_Jupiter" TargetMode="External"/><Relationship Id="rId10658" Type="http://schemas.openxmlformats.org/officeDocument/2006/relationships/hyperlink" Target="https://en.wikipedia.org/wiki/Mars" TargetMode="External"/><Relationship Id="rId11709" Type="http://schemas.openxmlformats.org/officeDocument/2006/relationships/hyperlink" Target="https://en.wikipedia.org/wiki/Pluto" TargetMode="External"/><Relationship Id="rId6693" Type="http://schemas.openxmlformats.org/officeDocument/2006/relationships/hyperlink" Target="http://www.unoosa.org/oosa/en/FAQ/splawfaq.html" TargetMode="External"/><Relationship Id="rId7744" Type="http://schemas.openxmlformats.org/officeDocument/2006/relationships/image" Target="media/image144.jpeg"/><Relationship Id="rId10725" Type="http://schemas.openxmlformats.org/officeDocument/2006/relationships/hyperlink" Target="http://www.nytimes.com/2014/10/19/science/a-comets-brush-with-mars.html" TargetMode="External"/><Relationship Id="rId12080" Type="http://schemas.openxmlformats.org/officeDocument/2006/relationships/hyperlink" Target="https://dx.doi.org/10.1126%2Fscience.aad1815" TargetMode="External"/><Relationship Id="rId2889" Type="http://schemas.openxmlformats.org/officeDocument/2006/relationships/hyperlink" Target="https://en.wikipedia.org/wiki/Optical_spectrum" TargetMode="External"/><Relationship Id="rId5295" Type="http://schemas.openxmlformats.org/officeDocument/2006/relationships/hyperlink" Target="https://en.wikipedia.org/wiki/Vacuum" TargetMode="External"/><Relationship Id="rId6346" Type="http://schemas.openxmlformats.org/officeDocument/2006/relationships/hyperlink" Target="https://www.ncbi.nlm.nih.gov/pubmed/17801458" TargetMode="External"/><Relationship Id="rId6760" Type="http://schemas.openxmlformats.org/officeDocument/2006/relationships/hyperlink" Target="https://en.wikipedia.org/wiki/PubMed_Identifier" TargetMode="External"/><Relationship Id="rId7811" Type="http://schemas.openxmlformats.org/officeDocument/2006/relationships/hyperlink" Target="https://en.wikipedia.org/wiki/Hubble_Space_Telescope" TargetMode="External"/><Relationship Id="rId12897" Type="http://schemas.openxmlformats.org/officeDocument/2006/relationships/hyperlink" Target="https://xmf.wikipedia.org/wiki/%E1%83%9E%E1%83%9A%E1%83%A3%E1%83%A2%E1%83%9D%E1%83%9C%E1%83%98" TargetMode="External"/><Relationship Id="rId111" Type="http://schemas.openxmlformats.org/officeDocument/2006/relationships/hyperlink" Target="https://en.wikipedia.org/wiki/Water_vapor" TargetMode="External"/><Relationship Id="rId2956" Type="http://schemas.openxmlformats.org/officeDocument/2006/relationships/hyperlink" Target="https://en.wikipedia.org/wiki/Sun" TargetMode="External"/><Relationship Id="rId5362" Type="http://schemas.openxmlformats.org/officeDocument/2006/relationships/hyperlink" Target="https://en.wikipedia.org/wiki/Lunar_phase" TargetMode="External"/><Relationship Id="rId6413" Type="http://schemas.openxmlformats.org/officeDocument/2006/relationships/hyperlink" Target="https://en.wikipedia.org/wiki/Moon" TargetMode="External"/><Relationship Id="rId9569" Type="http://schemas.openxmlformats.org/officeDocument/2006/relationships/hyperlink" Target="https://en.wikipedia.org/wiki/Mercury_(planet)" TargetMode="External"/><Relationship Id="rId9983" Type="http://schemas.openxmlformats.org/officeDocument/2006/relationships/hyperlink" Target="http://adsabs.harvard.edu/abs/2011Icar..211..401K" TargetMode="External"/><Relationship Id="rId11499" Type="http://schemas.openxmlformats.org/officeDocument/2006/relationships/hyperlink" Target="https://en.wikipedia.org/wiki/Seth_Barnes_Nicholson" TargetMode="External"/><Relationship Id="rId928" Type="http://schemas.openxmlformats.org/officeDocument/2006/relationships/hyperlink" Target="https://en.wikipedia.org/wiki/World" TargetMode="External"/><Relationship Id="rId1558" Type="http://schemas.openxmlformats.org/officeDocument/2006/relationships/hyperlink" Target="https://en.wikipedia.org/wiki/Nature_Geoscience" TargetMode="External"/><Relationship Id="rId2609" Type="http://schemas.openxmlformats.org/officeDocument/2006/relationships/hyperlink" Target="https://en.wikipedia.org/wiki/Sun" TargetMode="External"/><Relationship Id="rId5015" Type="http://schemas.openxmlformats.org/officeDocument/2006/relationships/hyperlink" Target="https://en.wikipedia.org/wiki/Cynthia" TargetMode="External"/><Relationship Id="rId8585" Type="http://schemas.openxmlformats.org/officeDocument/2006/relationships/image" Target="media/image151.wmf"/><Relationship Id="rId9636" Type="http://schemas.openxmlformats.org/officeDocument/2006/relationships/hyperlink" Target="https://en.wikipedia.org/wiki/Phobos_(mythology)" TargetMode="External"/><Relationship Id="rId12964" Type="http://schemas.openxmlformats.org/officeDocument/2006/relationships/hyperlink" Target="https://yi.wikipedia.org/wiki/%D7%A4%D7%9C%D7%95%D7%98%D7%90%D7%9F" TargetMode="External"/><Relationship Id="rId1972" Type="http://schemas.openxmlformats.org/officeDocument/2006/relationships/hyperlink" Target="https://web.archive.org/web/20081221031717/http:/www.un.org/apps/news/story.asp?NewsID=21429&amp;Cr=climate&amp;Cr1=change" TargetMode="External"/><Relationship Id="rId4031" Type="http://schemas.openxmlformats.org/officeDocument/2006/relationships/hyperlink" Target="https://en.wikipedia.org/wiki/International_Standard_Book_Number" TargetMode="External"/><Relationship Id="rId7187" Type="http://schemas.openxmlformats.org/officeDocument/2006/relationships/hyperlink" Target="https://en.wikipedia.org/wiki/Metre_per_second_squared" TargetMode="External"/><Relationship Id="rId8238" Type="http://schemas.openxmlformats.org/officeDocument/2006/relationships/hyperlink" Target="http://history.nasa.gov/SP-349/ch8.htm" TargetMode="External"/><Relationship Id="rId10168" Type="http://schemas.openxmlformats.org/officeDocument/2006/relationships/hyperlink" Target="https://dx.doi.org/10.1046%2Fj.1468-4004.2003.44416.x" TargetMode="External"/><Relationship Id="rId11566" Type="http://schemas.openxmlformats.org/officeDocument/2006/relationships/hyperlink" Target="https://en.wikipedia.org/wiki/Caltech" TargetMode="External"/><Relationship Id="rId11980" Type="http://schemas.openxmlformats.org/officeDocument/2006/relationships/hyperlink" Target="https://en.wikipedia.org/wiki/File:NH-071315-PlutoCharon-FalseColorComposite-20150713.jpg" TargetMode="External"/><Relationship Id="rId12617" Type="http://schemas.openxmlformats.org/officeDocument/2006/relationships/hyperlink" Target="https://en.wikipedia.org/wiki/International_Standard_Book_Number" TargetMode="External"/><Relationship Id="rId1625" Type="http://schemas.openxmlformats.org/officeDocument/2006/relationships/hyperlink" Target="https://en.wikipedia.org/wiki/Earth" TargetMode="External"/><Relationship Id="rId7254" Type="http://schemas.openxmlformats.org/officeDocument/2006/relationships/hyperlink" Target="https://en.wikipedia.org/wiki/Helium" TargetMode="External"/><Relationship Id="rId8305" Type="http://schemas.openxmlformats.org/officeDocument/2006/relationships/hyperlink" Target="https://web.archive.org/web/20060715015836/http:/www.pma.caltech.edu/~chirata/deltav.html" TargetMode="External"/><Relationship Id="rId8652" Type="http://schemas.openxmlformats.org/officeDocument/2006/relationships/hyperlink" Target="https://eu.wikipedia.org/wiki/Jupiter" TargetMode="External"/><Relationship Id="rId9703" Type="http://schemas.openxmlformats.org/officeDocument/2006/relationships/hyperlink" Target="https://en.wikipedia.org/wiki/ExoMars" TargetMode="External"/><Relationship Id="rId10582" Type="http://schemas.openxmlformats.org/officeDocument/2006/relationships/hyperlink" Target="https://en.wikipedia.org/wiki/MIT" TargetMode="External"/><Relationship Id="rId11219" Type="http://schemas.openxmlformats.org/officeDocument/2006/relationships/hyperlink" Target="https://en.m.wikipedia.org/w/index.php?title=Mars&amp;mobileaction=toggle_view_mobile" TargetMode="External"/><Relationship Id="rId11633" Type="http://schemas.openxmlformats.org/officeDocument/2006/relationships/hyperlink" Target="https://en.wikipedia.org/wiki/Apsis" TargetMode="External"/><Relationship Id="rId3797" Type="http://schemas.openxmlformats.org/officeDocument/2006/relationships/hyperlink" Target="https://en.wikipedia.org/wiki/ArXiv" TargetMode="External"/><Relationship Id="rId4848" Type="http://schemas.openxmlformats.org/officeDocument/2006/relationships/hyperlink" Target="https://en.wikipedia.org/wiki/Moon" TargetMode="External"/><Relationship Id="rId10235" Type="http://schemas.openxmlformats.org/officeDocument/2006/relationships/hyperlink" Target="https://en.wikipedia.org/wiki/Mars" TargetMode="External"/><Relationship Id="rId11700" Type="http://schemas.openxmlformats.org/officeDocument/2006/relationships/hyperlink" Target="https://en.wikipedia.org/wiki/Geography_of_Pluto" TargetMode="External"/><Relationship Id="rId2399" Type="http://schemas.openxmlformats.org/officeDocument/2006/relationships/hyperlink" Target="https://fi.wikipedia.org/wiki/Maa" TargetMode="External"/><Relationship Id="rId3864" Type="http://schemas.openxmlformats.org/officeDocument/2006/relationships/hyperlink" Target="https://en.wikipedia.org/wiki/International_Standard_Book_Number" TargetMode="External"/><Relationship Id="rId4915" Type="http://schemas.openxmlformats.org/officeDocument/2006/relationships/hyperlink" Target="https://en.wikipedia.org/wiki/Jupiter" TargetMode="External"/><Relationship Id="rId6270" Type="http://schemas.openxmlformats.org/officeDocument/2006/relationships/hyperlink" Target="https://en.wikipedia.org/wiki/International_Standard_Book_Number" TargetMode="External"/><Relationship Id="rId7321" Type="http://schemas.openxmlformats.org/officeDocument/2006/relationships/hyperlink" Target="https://en.wikipedia.org/wiki/Molecule" TargetMode="External"/><Relationship Id="rId10302" Type="http://schemas.openxmlformats.org/officeDocument/2006/relationships/hyperlink" Target="https://en.wikipedia.org/wiki/Mars" TargetMode="External"/><Relationship Id="rId785" Type="http://schemas.openxmlformats.org/officeDocument/2006/relationships/hyperlink" Target="https://en.wikipedia.org/wiki/International_Earth_Rotation_and_Reference_Systems_Service" TargetMode="External"/><Relationship Id="rId2466" Type="http://schemas.openxmlformats.org/officeDocument/2006/relationships/hyperlink" Target="https://en.wikipedia.org/wiki/Spectral_classification" TargetMode="External"/><Relationship Id="rId2880" Type="http://schemas.openxmlformats.org/officeDocument/2006/relationships/hyperlink" Target="https://en.wikipedia.org/wiki/Sun" TargetMode="External"/><Relationship Id="rId3517" Type="http://schemas.openxmlformats.org/officeDocument/2006/relationships/hyperlink" Target="https://en.wikipedia.org/wiki/Sun" TargetMode="External"/><Relationship Id="rId3931" Type="http://schemas.openxmlformats.org/officeDocument/2006/relationships/hyperlink" Target="https://en.wikipedia.org/wiki/International_Standard_Book_Number" TargetMode="External"/><Relationship Id="rId9079" Type="http://schemas.openxmlformats.org/officeDocument/2006/relationships/hyperlink" Target="https://en.wikipedia.org/wiki/Formation_and_evolution_of_the_Solar_System" TargetMode="External"/><Relationship Id="rId9493" Type="http://schemas.openxmlformats.org/officeDocument/2006/relationships/hyperlink" Target="https://en.wikipedia.org/wiki/Serpentinite" TargetMode="External"/><Relationship Id="rId12474" Type="http://schemas.openxmlformats.org/officeDocument/2006/relationships/hyperlink" Target="https://en.wikipedia.org/wiki/Bibcode" TargetMode="External"/><Relationship Id="rId438" Type="http://schemas.openxmlformats.org/officeDocument/2006/relationships/hyperlink" Target="https://en.wikipedia.org/wiki/Earth" TargetMode="External"/><Relationship Id="rId852" Type="http://schemas.openxmlformats.org/officeDocument/2006/relationships/hyperlink" Target="https://en.wikipedia.org/wiki/Polar_motion" TargetMode="External"/><Relationship Id="rId1068" Type="http://schemas.openxmlformats.org/officeDocument/2006/relationships/hyperlink" Target="https://en.wikipedia.org/wiki/James_Ussher" TargetMode="External"/><Relationship Id="rId1482" Type="http://schemas.openxmlformats.org/officeDocument/2006/relationships/hyperlink" Target="https://dx.doi.org/10.1126%2Fscience.164.3885.1229" TargetMode="External"/><Relationship Id="rId2119" Type="http://schemas.openxmlformats.org/officeDocument/2006/relationships/hyperlink" Target="https://en.wikinews.org/wiki/Special:Search/Earth" TargetMode="External"/><Relationship Id="rId2533" Type="http://schemas.openxmlformats.org/officeDocument/2006/relationships/hyperlink" Target="https://en.wikipedia.org/wiki/Declination" TargetMode="External"/><Relationship Id="rId5689" Type="http://schemas.openxmlformats.org/officeDocument/2006/relationships/hyperlink" Target="https://en.wikipedia.org/wiki/Hiten" TargetMode="External"/><Relationship Id="rId8095" Type="http://schemas.openxmlformats.org/officeDocument/2006/relationships/hyperlink" Target="https://en.wikipedia.org/wiki/Jupiter" TargetMode="External"/><Relationship Id="rId9146" Type="http://schemas.openxmlformats.org/officeDocument/2006/relationships/hyperlink" Target="https://en.wikipedia.org/wiki/Mars" TargetMode="External"/><Relationship Id="rId9560" Type="http://schemas.openxmlformats.org/officeDocument/2006/relationships/hyperlink" Target="https://en.wikipedia.org/wiki/Deneb" TargetMode="External"/><Relationship Id="rId11076" Type="http://schemas.openxmlformats.org/officeDocument/2006/relationships/hyperlink" Target="https://io.wikipedia.org/wiki/Marso" TargetMode="External"/><Relationship Id="rId12127" Type="http://schemas.openxmlformats.org/officeDocument/2006/relationships/hyperlink" Target="https://en.wikipedia.org/wiki/Pluto" TargetMode="External"/><Relationship Id="rId505" Type="http://schemas.openxmlformats.org/officeDocument/2006/relationships/hyperlink" Target="https://en.wikipedia.org/wiki/Earth%27s_internal_heat_budget" TargetMode="External"/><Relationship Id="rId1135" Type="http://schemas.openxmlformats.org/officeDocument/2006/relationships/hyperlink" Target="https://en.wikipedia.org/wiki/Earth" TargetMode="External"/><Relationship Id="rId8162" Type="http://schemas.openxmlformats.org/officeDocument/2006/relationships/hyperlink" Target="http://www.nasa.gov/vision/universe/solarsystem/galileo_end.html" TargetMode="External"/><Relationship Id="rId9213" Type="http://schemas.openxmlformats.org/officeDocument/2006/relationships/hyperlink" Target="https://en.wikipedia.org/wiki/List_of_rocks_on_Mars" TargetMode="External"/><Relationship Id="rId10092" Type="http://schemas.openxmlformats.org/officeDocument/2006/relationships/hyperlink" Target="https://en.wikipedia.org/wiki/Bibcode" TargetMode="External"/><Relationship Id="rId11143" Type="http://schemas.openxmlformats.org/officeDocument/2006/relationships/hyperlink" Target="https://pnb.wikipedia.org/wiki/%D9%85%D8%B1%DB%8C%D8%AE" TargetMode="External"/><Relationship Id="rId11490" Type="http://schemas.openxmlformats.org/officeDocument/2006/relationships/hyperlink" Target="https://en.wikipedia.org/wiki/Maori_language" TargetMode="External"/><Relationship Id="rId12541" Type="http://schemas.openxmlformats.org/officeDocument/2006/relationships/hyperlink" Target="https://en.wikipedia.org/wiki/Digital_object_identifier" TargetMode="External"/><Relationship Id="rId1202" Type="http://schemas.openxmlformats.org/officeDocument/2006/relationships/hyperlink" Target="https://books.google.com/?id=w8PK2XFLLH8C&amp;pg=PA294" TargetMode="External"/><Relationship Id="rId2600" Type="http://schemas.openxmlformats.org/officeDocument/2006/relationships/hyperlink" Target="https://en.wikipedia.org/wiki/Sun" TargetMode="External"/><Relationship Id="rId4358" Type="http://schemas.openxmlformats.org/officeDocument/2006/relationships/hyperlink" Target="https://dx.doi.org/10.1038%2Feye.1993.7" TargetMode="External"/><Relationship Id="rId5409" Type="http://schemas.openxmlformats.org/officeDocument/2006/relationships/hyperlink" Target="https://en.wikipedia.org/wiki/Moon_illusion" TargetMode="External"/><Relationship Id="rId5756" Type="http://schemas.openxmlformats.org/officeDocument/2006/relationships/hyperlink" Target="https://en.wikipedia.org/wiki/Exosphere" TargetMode="External"/><Relationship Id="rId6807" Type="http://schemas.openxmlformats.org/officeDocument/2006/relationships/hyperlink" Target="https://en.wikivoyage.org/wiki/Moon" TargetMode="External"/><Relationship Id="rId4772" Type="http://schemas.openxmlformats.org/officeDocument/2006/relationships/hyperlink" Target="https://chr.wikipedia.org/wiki/%E1%8F%85%E1%8F%93" TargetMode="External"/><Relationship Id="rId5823" Type="http://schemas.openxmlformats.org/officeDocument/2006/relationships/hyperlink" Target="https://en.wikipedia.org/wiki/Moon" TargetMode="External"/><Relationship Id="rId8979" Type="http://schemas.openxmlformats.org/officeDocument/2006/relationships/hyperlink" Target="https://en.wikipedia.org/wiki/Venus" TargetMode="External"/><Relationship Id="rId11210" Type="http://schemas.openxmlformats.org/officeDocument/2006/relationships/hyperlink" Target="https://wikimediafoundation.org/wiki/Terms_of_Use" TargetMode="External"/><Relationship Id="rId295" Type="http://schemas.openxmlformats.org/officeDocument/2006/relationships/hyperlink" Target="https://en.wikipedia.org/wiki/Earth" TargetMode="External"/><Relationship Id="rId3374" Type="http://schemas.openxmlformats.org/officeDocument/2006/relationships/hyperlink" Target="https://en.wikipedia.org/wiki/Cosmic_ray" TargetMode="External"/><Relationship Id="rId4425" Type="http://schemas.openxmlformats.org/officeDocument/2006/relationships/hyperlink" Target="https://commons.wikimedia.org/wiki/Special:Search/Sun" TargetMode="External"/><Relationship Id="rId7995" Type="http://schemas.openxmlformats.org/officeDocument/2006/relationships/hyperlink" Target="https://en.wikipedia.org/wiki/Jupiter" TargetMode="External"/><Relationship Id="rId10976" Type="http://schemas.openxmlformats.org/officeDocument/2006/relationships/hyperlink" Target="https://en.wikipedia.org/wiki/Category:Terrestrial_planets" TargetMode="External"/><Relationship Id="rId2390" Type="http://schemas.openxmlformats.org/officeDocument/2006/relationships/hyperlink" Target="https://sk.wikipedia.org/wiki/Zem" TargetMode="External"/><Relationship Id="rId3027" Type="http://schemas.openxmlformats.org/officeDocument/2006/relationships/hyperlink" Target="https://en.wikipedia.org/wiki/Solar_variation" TargetMode="External"/><Relationship Id="rId3441" Type="http://schemas.openxmlformats.org/officeDocument/2006/relationships/hyperlink" Target="https://en.wikipedia.org/wiki/Ozone_layer" TargetMode="External"/><Relationship Id="rId6597" Type="http://schemas.openxmlformats.org/officeDocument/2006/relationships/hyperlink" Target="http://www.spaceline.org/flightchron/apollo11.html" TargetMode="External"/><Relationship Id="rId7648" Type="http://schemas.openxmlformats.org/officeDocument/2006/relationships/hyperlink" Target="https://en.wikipedia.org/wiki/Gravitational_slingshot" TargetMode="External"/><Relationship Id="rId10629" Type="http://schemas.openxmlformats.org/officeDocument/2006/relationships/hyperlink" Target="https://dx.doi.org/10.1016%2Fj.icarus.2014.01.016" TargetMode="External"/><Relationship Id="rId362" Type="http://schemas.openxmlformats.org/officeDocument/2006/relationships/hyperlink" Target="https://en.wikipedia.org/wiki/Earth" TargetMode="External"/><Relationship Id="rId2043" Type="http://schemas.openxmlformats.org/officeDocument/2006/relationships/hyperlink" Target="https://arxiv.org/abs/1104.0036" TargetMode="External"/><Relationship Id="rId5199" Type="http://schemas.openxmlformats.org/officeDocument/2006/relationships/hyperlink" Target="https://en.wikipedia.org/wiki/Cumulate_rock" TargetMode="External"/><Relationship Id="rId6664" Type="http://schemas.openxmlformats.org/officeDocument/2006/relationships/hyperlink" Target="http://www.nasa.gov/missions/solarsystem/bush_vision.html" TargetMode="External"/><Relationship Id="rId7715" Type="http://schemas.openxmlformats.org/officeDocument/2006/relationships/hyperlink" Target="https://en.wikipedia.org/wiki/Jupiter" TargetMode="External"/><Relationship Id="rId9070" Type="http://schemas.openxmlformats.org/officeDocument/2006/relationships/hyperlink" Target="https://en.wikipedia.org/wiki/Magnetic_field" TargetMode="External"/><Relationship Id="rId12051" Type="http://schemas.openxmlformats.org/officeDocument/2006/relationships/hyperlink" Target="https://en.wikipedia.org/wiki/Pluto" TargetMode="External"/><Relationship Id="rId2110" Type="http://schemas.openxmlformats.org/officeDocument/2006/relationships/hyperlink" Target="https://en.wikipedia.org/wiki/Wikipedia:Wikimedia_sister_projects" TargetMode="External"/><Relationship Id="rId5266" Type="http://schemas.openxmlformats.org/officeDocument/2006/relationships/hyperlink" Target="https://en.wikipedia.org/wiki/Moon" TargetMode="External"/><Relationship Id="rId5680" Type="http://schemas.openxmlformats.org/officeDocument/2006/relationships/hyperlink" Target="https://en.wikipedia.org/wiki/Apollo_17" TargetMode="External"/><Relationship Id="rId6317" Type="http://schemas.openxmlformats.org/officeDocument/2006/relationships/hyperlink" Target="https://en.wikipedia.org/wiki/Bibcode" TargetMode="External"/><Relationship Id="rId9887" Type="http://schemas.openxmlformats.org/officeDocument/2006/relationships/hyperlink" Target="https://en.wikipedia.org/wiki/File:War-of-the-worlds-tripod.jpg" TargetMode="External"/><Relationship Id="rId4282" Type="http://schemas.openxmlformats.org/officeDocument/2006/relationships/hyperlink" Target="https://en.wikipedia.org/wiki/Digital_object_identifier" TargetMode="External"/><Relationship Id="rId5333" Type="http://schemas.openxmlformats.org/officeDocument/2006/relationships/hyperlink" Target="https://en.wikipedia.org/wiki/Taurids" TargetMode="External"/><Relationship Id="rId6731" Type="http://schemas.openxmlformats.org/officeDocument/2006/relationships/hyperlink" Target="https://en.wikipedia.org/wiki/A_Latin_Dictionary" TargetMode="External"/><Relationship Id="rId8489" Type="http://schemas.openxmlformats.org/officeDocument/2006/relationships/hyperlink" Target="https://books.google.com/books?id=fxwpAAAAYAAJ&amp;pg=PA426" TargetMode="External"/><Relationship Id="rId12868" Type="http://schemas.openxmlformats.org/officeDocument/2006/relationships/hyperlink" Target="https://is.wikipedia.org/wiki/Pl%C3%BAt%C3%B3_(dvergreikistjarna)" TargetMode="External"/><Relationship Id="rId1876" Type="http://schemas.openxmlformats.org/officeDocument/2006/relationships/hyperlink" Target="https://www.ncbi.nlm.nih.gov/pubmed/11486082" TargetMode="External"/><Relationship Id="rId2927" Type="http://schemas.openxmlformats.org/officeDocument/2006/relationships/hyperlink" Target="https://en.wikipedia.org/wiki/Sun" TargetMode="External"/><Relationship Id="rId9954" Type="http://schemas.openxmlformats.org/officeDocument/2006/relationships/hyperlink" Target="https://en.wikipedia.org/wiki/Ellipsoid" TargetMode="External"/><Relationship Id="rId11884" Type="http://schemas.openxmlformats.org/officeDocument/2006/relationships/image" Target="media/image217.jpeg"/><Relationship Id="rId12935" Type="http://schemas.openxmlformats.org/officeDocument/2006/relationships/hyperlink" Target="https://simple.wikipedia.org/wiki/Pluto" TargetMode="External"/><Relationship Id="rId1529" Type="http://schemas.openxmlformats.org/officeDocument/2006/relationships/hyperlink" Target="https://en.wikipedia.org/wiki/New_York_Times" TargetMode="External"/><Relationship Id="rId1943" Type="http://schemas.openxmlformats.org/officeDocument/2006/relationships/hyperlink" Target="https://en.wikipedia.org/wiki/PubMed_Identifier" TargetMode="External"/><Relationship Id="rId5400" Type="http://schemas.openxmlformats.org/officeDocument/2006/relationships/hyperlink" Target="https://en.wikipedia.org/wiki/Moon" TargetMode="External"/><Relationship Id="rId8556" Type="http://schemas.openxmlformats.org/officeDocument/2006/relationships/hyperlink" Target="https://en.wikipedia.org/wiki/Solar_System" TargetMode="External"/><Relationship Id="rId8970" Type="http://schemas.openxmlformats.org/officeDocument/2006/relationships/hyperlink" Target="https://en.wikipedia.org/wiki/Mars_2020" TargetMode="External"/><Relationship Id="rId9607" Type="http://schemas.openxmlformats.org/officeDocument/2006/relationships/hyperlink" Target="https://en.wikipedia.org/wiki/Methane" TargetMode="External"/><Relationship Id="rId10486" Type="http://schemas.openxmlformats.org/officeDocument/2006/relationships/hyperlink" Target="https://www.ncbi.nlm.nih.gov/pubmed/15576613" TargetMode="External"/><Relationship Id="rId11537" Type="http://schemas.openxmlformats.org/officeDocument/2006/relationships/hyperlink" Target="https://en.wikipedia.org/wiki/Weywot_(moon)" TargetMode="External"/><Relationship Id="rId11951" Type="http://schemas.openxmlformats.org/officeDocument/2006/relationships/hyperlink" Target="https://en.wikipedia.org/wiki/File:Pluto-Map-Annotated.jpg" TargetMode="External"/><Relationship Id="rId4002" Type="http://schemas.openxmlformats.org/officeDocument/2006/relationships/hyperlink" Target="https://en.wikipedia.org/wiki/Princeton_University_Press" TargetMode="External"/><Relationship Id="rId7158" Type="http://schemas.openxmlformats.org/officeDocument/2006/relationships/hyperlink" Target="https://en.wikipedia.org/wiki/Invariable_plane" TargetMode="External"/><Relationship Id="rId7572" Type="http://schemas.openxmlformats.org/officeDocument/2006/relationships/hyperlink" Target="https://en.wikipedia.org/wiki/Almagest" TargetMode="External"/><Relationship Id="rId8209" Type="http://schemas.openxmlformats.org/officeDocument/2006/relationships/hyperlink" Target="https://en.wikipedia.org/wiki/Jupiter" TargetMode="External"/><Relationship Id="rId8623" Type="http://schemas.openxmlformats.org/officeDocument/2006/relationships/hyperlink" Target="https://gn.wikipedia.org/wiki/H%C3%BApiter" TargetMode="External"/><Relationship Id="rId10139" Type="http://schemas.openxmlformats.org/officeDocument/2006/relationships/hyperlink" Target="https://en.wikipedia.org/wiki/Bibcode" TargetMode="External"/><Relationship Id="rId10553" Type="http://schemas.openxmlformats.org/officeDocument/2006/relationships/hyperlink" Target="http://news.sciencemag.org/space/2013/09/mars-rover-finds-no-evidence-burps-and-farts" TargetMode="External"/><Relationship Id="rId11604" Type="http://schemas.openxmlformats.org/officeDocument/2006/relationships/hyperlink" Target="https://en.wikipedia.org/wiki/Eris_(dwarf_planet)" TargetMode="External"/><Relationship Id="rId3768" Type="http://schemas.openxmlformats.org/officeDocument/2006/relationships/hyperlink" Target="https://dx.doi.org/10.1111%2Fj.1945-5100.1983.tb00822.x" TargetMode="External"/><Relationship Id="rId4819" Type="http://schemas.openxmlformats.org/officeDocument/2006/relationships/hyperlink" Target="https://en.wikipedia.org/wiki/Full_moon" TargetMode="External"/><Relationship Id="rId6174" Type="http://schemas.openxmlformats.org/officeDocument/2006/relationships/hyperlink" Target="https://en.wikipedia.org/wiki/Special:BookSources/978-1-85233-193-1" TargetMode="External"/><Relationship Id="rId7225" Type="http://schemas.openxmlformats.org/officeDocument/2006/relationships/hyperlink" Target="https://en.wikipedia.org/wiki/Ethane" TargetMode="External"/><Relationship Id="rId10206" Type="http://schemas.openxmlformats.org/officeDocument/2006/relationships/hyperlink" Target="https://en.wikipedia.org/wiki/Bibcode" TargetMode="External"/><Relationship Id="rId689" Type="http://schemas.openxmlformats.org/officeDocument/2006/relationships/hyperlink" Target="https://en.wikipedia.org/wiki/Weather" TargetMode="External"/><Relationship Id="rId2784" Type="http://schemas.openxmlformats.org/officeDocument/2006/relationships/hyperlink" Target="https://en.wikipedia.org/wiki/Sun" TargetMode="External"/><Relationship Id="rId5190" Type="http://schemas.openxmlformats.org/officeDocument/2006/relationships/hyperlink" Target="https://en.wikipedia.org/wiki/Moon" TargetMode="External"/><Relationship Id="rId6241" Type="http://schemas.openxmlformats.org/officeDocument/2006/relationships/hyperlink" Target="https://en.wikipedia.org/wiki/Bibcode" TargetMode="External"/><Relationship Id="rId9397" Type="http://schemas.openxmlformats.org/officeDocument/2006/relationships/image" Target="media/image168.jpeg"/><Relationship Id="rId10620" Type="http://schemas.openxmlformats.org/officeDocument/2006/relationships/hyperlink" Target="https://en.wikipedia.org/wiki/Mars" TargetMode="External"/><Relationship Id="rId12378" Type="http://schemas.openxmlformats.org/officeDocument/2006/relationships/hyperlink" Target="https://en.wikipedia.org/wiki/Digital_object_identifier" TargetMode="External"/><Relationship Id="rId756" Type="http://schemas.openxmlformats.org/officeDocument/2006/relationships/hyperlink" Target="https://en.wikipedia.org/wiki/Earth" TargetMode="External"/><Relationship Id="rId1386" Type="http://schemas.openxmlformats.org/officeDocument/2006/relationships/hyperlink" Target="https://en.wikipedia.org/wiki/Earth" TargetMode="External"/><Relationship Id="rId2437" Type="http://schemas.openxmlformats.org/officeDocument/2006/relationships/hyperlink" Target="https://www.wikidata.org/wiki/Q2" TargetMode="External"/><Relationship Id="rId3835" Type="http://schemas.openxmlformats.org/officeDocument/2006/relationships/hyperlink" Target="https://web.archive.org/web/20130510142009/http:/mynasa.nasa.gov/worldbook/sun_worldbook.html" TargetMode="External"/><Relationship Id="rId9464" Type="http://schemas.openxmlformats.org/officeDocument/2006/relationships/hyperlink" Target="https://en.wikipedia.org/wiki/Nitrogen" TargetMode="External"/><Relationship Id="rId12792" Type="http://schemas.openxmlformats.org/officeDocument/2006/relationships/hyperlink" Target="https://en.wikipedia.org/wiki/Help:Contents" TargetMode="External"/><Relationship Id="rId409" Type="http://schemas.openxmlformats.org/officeDocument/2006/relationships/hyperlink" Target="https://en.wikipedia.org/wiki/Celsius" TargetMode="External"/><Relationship Id="rId1039" Type="http://schemas.openxmlformats.org/officeDocument/2006/relationships/hyperlink" Target="https://en.wikipedia.org/wiki/Vanguard_1" TargetMode="External"/><Relationship Id="rId2851" Type="http://schemas.openxmlformats.org/officeDocument/2006/relationships/hyperlink" Target="https://en.wikipedia.org/wiki/Hydrogen" TargetMode="External"/><Relationship Id="rId3902" Type="http://schemas.openxmlformats.org/officeDocument/2006/relationships/hyperlink" Target="https://en.wikipedia.org/wiki/Sun" TargetMode="External"/><Relationship Id="rId8066" Type="http://schemas.openxmlformats.org/officeDocument/2006/relationships/hyperlink" Target="https://en.wikipedia.org/wiki/Jupiter" TargetMode="External"/><Relationship Id="rId9117" Type="http://schemas.openxmlformats.org/officeDocument/2006/relationships/hyperlink" Target="https://en.wikipedia.org/wiki/Mars" TargetMode="External"/><Relationship Id="rId11394" Type="http://schemas.openxmlformats.org/officeDocument/2006/relationships/hyperlink" Target="https://en.wikipedia.org/wiki/Pluto" TargetMode="External"/><Relationship Id="rId12445" Type="http://schemas.openxmlformats.org/officeDocument/2006/relationships/hyperlink" Target="http://www.boulder.swri.edu/~buie/biblio/pub073.html" TargetMode="External"/><Relationship Id="rId92" Type="http://schemas.openxmlformats.org/officeDocument/2006/relationships/hyperlink" Target="https://en.wikipedia.org/wiki/Geometric_albedo" TargetMode="External"/><Relationship Id="rId823" Type="http://schemas.openxmlformats.org/officeDocument/2006/relationships/hyperlink" Target="https://en.wikipedia.org/wiki/Galactic_plane" TargetMode="External"/><Relationship Id="rId1453" Type="http://schemas.openxmlformats.org/officeDocument/2006/relationships/hyperlink" Target="https://en.wikipedia.org/wiki/Bibcode" TargetMode="External"/><Relationship Id="rId2504" Type="http://schemas.openxmlformats.org/officeDocument/2006/relationships/hyperlink" Target="https://en.wikipedia.org/wiki/Sun" TargetMode="External"/><Relationship Id="rId7082" Type="http://schemas.openxmlformats.org/officeDocument/2006/relationships/hyperlink" Target="https://th.wikipedia.org/wiki/%E0%B8%94%E0%B8%A7%E0%B8%87%E0%B8%88%E0%B8%B1%E0%B8%99%E0%B8%97%E0%B8%A3%E0%B9%8C" TargetMode="External"/><Relationship Id="rId8480" Type="http://schemas.openxmlformats.org/officeDocument/2006/relationships/hyperlink" Target="http://adsabs.harvard.edu/cgi-bin/nph-abs_connect?db_key=AST&amp;text=zenographic%20since%20at%20least%201966" TargetMode="External"/><Relationship Id="rId9531" Type="http://schemas.openxmlformats.org/officeDocument/2006/relationships/hyperlink" Target="https://en.wikipedia.org/wiki/Dust_storm" TargetMode="External"/><Relationship Id="rId11047" Type="http://schemas.openxmlformats.org/officeDocument/2006/relationships/hyperlink" Target="https://nv.wikipedia.org/wiki/M%C3%A1az" TargetMode="External"/><Relationship Id="rId11461" Type="http://schemas.openxmlformats.org/officeDocument/2006/relationships/hyperlink" Target="https://en.wikipedia.org/wiki/File:Pluto%27s_astrological_symbol.svg" TargetMode="External"/><Relationship Id="rId12512" Type="http://schemas.openxmlformats.org/officeDocument/2006/relationships/hyperlink" Target="https://dx.doi.org/10.1016%2Fj.icarus.2014.03.027" TargetMode="External"/><Relationship Id="rId1106" Type="http://schemas.openxmlformats.org/officeDocument/2006/relationships/hyperlink" Target="https://en.wikipedia.org/wiki/Earth" TargetMode="External"/><Relationship Id="rId1520" Type="http://schemas.openxmlformats.org/officeDocument/2006/relationships/hyperlink" Target="https://dx.doi.org/10.1038%2Fscientificamerican0200-90" TargetMode="External"/><Relationship Id="rId4676" Type="http://schemas.openxmlformats.org/officeDocument/2006/relationships/hyperlink" Target="https://lad.wikipedia.org/wiki/Sol" TargetMode="External"/><Relationship Id="rId5727" Type="http://schemas.openxmlformats.org/officeDocument/2006/relationships/hyperlink" Target="https://en.wikipedia.org/wiki/High-definition_video" TargetMode="External"/><Relationship Id="rId8133" Type="http://schemas.openxmlformats.org/officeDocument/2006/relationships/hyperlink" Target="https://en.wikipedia.org/wiki/Digital_object_identifier" TargetMode="External"/><Relationship Id="rId10063" Type="http://schemas.openxmlformats.org/officeDocument/2006/relationships/hyperlink" Target="https://en.wikipedia.org/wiki/Mars" TargetMode="External"/><Relationship Id="rId11114" Type="http://schemas.openxmlformats.org/officeDocument/2006/relationships/hyperlink" Target="https://mt.wikipedia.org/wiki/Marte_(pjaneta)" TargetMode="External"/><Relationship Id="rId3278" Type="http://schemas.openxmlformats.org/officeDocument/2006/relationships/hyperlink" Target="https://en.wikipedia.org/wiki/Transit_of_Venus" TargetMode="External"/><Relationship Id="rId3692" Type="http://schemas.openxmlformats.org/officeDocument/2006/relationships/hyperlink" Target="http://www.pmodwrc.ch/pmod.php?topic=tsi/composite/SolarConstant" TargetMode="External"/><Relationship Id="rId4329" Type="http://schemas.openxmlformats.org/officeDocument/2006/relationships/hyperlink" Target="https://en.wikipedia.org/wiki/NASA" TargetMode="External"/><Relationship Id="rId4743" Type="http://schemas.openxmlformats.org/officeDocument/2006/relationships/hyperlink" Target="https://ru.wikipedia.org/wiki/%D0%A1%D0%BE%D0%BB%D0%BD%D1%86%D0%B5" TargetMode="External"/><Relationship Id="rId7899" Type="http://schemas.openxmlformats.org/officeDocument/2006/relationships/hyperlink" Target="https://en.wikipedia.org/wiki/Germanic_paganism" TargetMode="External"/><Relationship Id="rId8200" Type="http://schemas.openxmlformats.org/officeDocument/2006/relationships/hyperlink" Target="https://en.wikipedia.org/wiki/Jupiter" TargetMode="External"/><Relationship Id="rId10130" Type="http://schemas.openxmlformats.org/officeDocument/2006/relationships/hyperlink" Target="https://en.wikipedia.org/wiki/Mars" TargetMode="External"/><Relationship Id="rId199" Type="http://schemas.openxmlformats.org/officeDocument/2006/relationships/hyperlink" Target="https://en.wikipedia.org/wiki/Earth" TargetMode="External"/><Relationship Id="rId2294" Type="http://schemas.openxmlformats.org/officeDocument/2006/relationships/hyperlink" Target="https://ka.wikipedia.org/wiki/%E1%83%93%E1%83%94%E1%83%93%E1%83%90%E1%83%9B%E1%83%98%E1%83%AC%E1%83%90" TargetMode="External"/><Relationship Id="rId3345" Type="http://schemas.openxmlformats.org/officeDocument/2006/relationships/hyperlink" Target="https://en.wikipedia.org/wiki/NASA" TargetMode="External"/><Relationship Id="rId266" Type="http://schemas.openxmlformats.org/officeDocument/2006/relationships/hyperlink" Target="https://en.wikipedia.org/wiki/Accretion_(astrophysics)" TargetMode="External"/><Relationship Id="rId680" Type="http://schemas.openxmlformats.org/officeDocument/2006/relationships/hyperlink" Target="https://en.wikipedia.org/wiki/Earth" TargetMode="External"/><Relationship Id="rId2361" Type="http://schemas.openxmlformats.org/officeDocument/2006/relationships/hyperlink" Target="https://km.wikipedia.org/wiki/%E1%9E%95%E1%9F%82%E1%9E%93%E1%9E%8A%E1%9E%B8" TargetMode="External"/><Relationship Id="rId3412" Type="http://schemas.openxmlformats.org/officeDocument/2006/relationships/hyperlink" Target="https://en.wikipedia.org/wiki/Sun" TargetMode="External"/><Relationship Id="rId4810" Type="http://schemas.openxmlformats.org/officeDocument/2006/relationships/hyperlink" Target="https://en.wikipedia.org/wiki/Wikipedia:Contact_us" TargetMode="External"/><Relationship Id="rId6568" Type="http://schemas.openxmlformats.org/officeDocument/2006/relationships/hyperlink" Target="https://en.wikipedia.org/wiki/Bibcode" TargetMode="External"/><Relationship Id="rId7619" Type="http://schemas.openxmlformats.org/officeDocument/2006/relationships/hyperlink" Target="https://en.wikipedia.org/wiki/Jupiter" TargetMode="External"/><Relationship Id="rId7966" Type="http://schemas.openxmlformats.org/officeDocument/2006/relationships/hyperlink" Target="https://en.wikipedia.org/wiki/Bibcode" TargetMode="External"/><Relationship Id="rId10947" Type="http://schemas.openxmlformats.org/officeDocument/2006/relationships/hyperlink" Target="https://en.wikipedia.org/wiki/Human_missions_to_Mars" TargetMode="External"/><Relationship Id="rId333" Type="http://schemas.openxmlformats.org/officeDocument/2006/relationships/hyperlink" Target="https://en.wikipedia.org/wiki/Archean" TargetMode="External"/><Relationship Id="rId2014" Type="http://schemas.openxmlformats.org/officeDocument/2006/relationships/hyperlink" Target="https://en.wikipedia.org/wiki/Earth" TargetMode="External"/><Relationship Id="rId6982" Type="http://schemas.openxmlformats.org/officeDocument/2006/relationships/hyperlink" Target="https://kl.wikipedia.org/wiki/Qaammat" TargetMode="External"/><Relationship Id="rId9041" Type="http://schemas.openxmlformats.org/officeDocument/2006/relationships/hyperlink" Target="https://en.wikipedia.org/wiki/Aluminum" TargetMode="External"/><Relationship Id="rId1030" Type="http://schemas.openxmlformats.org/officeDocument/2006/relationships/hyperlink" Target="https://en.wikipedia.org/wiki/Earth%27s_orbit" TargetMode="External"/><Relationship Id="rId4186" Type="http://schemas.openxmlformats.org/officeDocument/2006/relationships/hyperlink" Target="https://en.wikipedia.org/wiki/Sun" TargetMode="External"/><Relationship Id="rId5584" Type="http://schemas.openxmlformats.org/officeDocument/2006/relationships/hyperlink" Target="https://en.wikipedia.org/wiki/Moon" TargetMode="External"/><Relationship Id="rId6635" Type="http://schemas.openxmlformats.org/officeDocument/2006/relationships/hyperlink" Target="https://en.wikipedia.org/wiki/Moon" TargetMode="External"/><Relationship Id="rId12022" Type="http://schemas.openxmlformats.org/officeDocument/2006/relationships/hyperlink" Target="https://en.wikipedia.org/wiki/Pluto" TargetMode="External"/><Relationship Id="rId400" Type="http://schemas.openxmlformats.org/officeDocument/2006/relationships/hyperlink" Target="https://en.wikipedia.org/wiki/Earth" TargetMode="External"/><Relationship Id="rId5237" Type="http://schemas.openxmlformats.org/officeDocument/2006/relationships/hyperlink" Target="https://en.wikipedia.org/wiki/Lunar_swirls" TargetMode="External"/><Relationship Id="rId5651" Type="http://schemas.openxmlformats.org/officeDocument/2006/relationships/hyperlink" Target="https://en.wikipedia.org/wiki/Moon" TargetMode="External"/><Relationship Id="rId6702" Type="http://schemas.openxmlformats.org/officeDocument/2006/relationships/hyperlink" Target="https://en.wikipedia.org/wiki/Moon" TargetMode="External"/><Relationship Id="rId9858" Type="http://schemas.openxmlformats.org/officeDocument/2006/relationships/hyperlink" Target="https://en.wikipedia.org/wiki/Exploration_of_Mars" TargetMode="External"/><Relationship Id="rId11788" Type="http://schemas.openxmlformats.org/officeDocument/2006/relationships/hyperlink" Target="https://en.wikipedia.org/wiki/Titan_(moon)" TargetMode="External"/><Relationship Id="rId12839" Type="http://schemas.openxmlformats.org/officeDocument/2006/relationships/hyperlink" Target="https://et.wikipedia.org/wiki/Pluuto" TargetMode="External"/><Relationship Id="rId1847" Type="http://schemas.openxmlformats.org/officeDocument/2006/relationships/hyperlink" Target="https://en.wikipedia.org/wiki/Earth" TargetMode="External"/><Relationship Id="rId4253" Type="http://schemas.openxmlformats.org/officeDocument/2006/relationships/hyperlink" Target="https://en.wikipedia.org/wiki/Isis_(journal)" TargetMode="External"/><Relationship Id="rId5304" Type="http://schemas.openxmlformats.org/officeDocument/2006/relationships/hyperlink" Target="https://en.wikipedia.org/wiki/Sodium" TargetMode="External"/><Relationship Id="rId8874" Type="http://schemas.openxmlformats.org/officeDocument/2006/relationships/hyperlink" Target="https://en.wikipedia.org/wiki/Mars" TargetMode="External"/><Relationship Id="rId9925" Type="http://schemas.openxmlformats.org/officeDocument/2006/relationships/hyperlink" Target="https://en.wikipedia.org/wiki/Doom_(series)" TargetMode="External"/><Relationship Id="rId4320" Type="http://schemas.openxmlformats.org/officeDocument/2006/relationships/hyperlink" Target="http://www.nasa.gov/home/hqnews/2010/feb/HQ_10-040_SDO_launch.html" TargetMode="External"/><Relationship Id="rId7476" Type="http://schemas.openxmlformats.org/officeDocument/2006/relationships/image" Target="media/image134.jpeg"/><Relationship Id="rId7890" Type="http://schemas.openxmlformats.org/officeDocument/2006/relationships/hyperlink" Target="https://en.wikipedia.org/wiki/Five_elements_(Chinese_philosophy)" TargetMode="External"/><Relationship Id="rId8527" Type="http://schemas.openxmlformats.org/officeDocument/2006/relationships/hyperlink" Target="http://skytonight.com/observing/objects/planets/3307071.html?page=1&amp;c=y" TargetMode="External"/><Relationship Id="rId10457" Type="http://schemas.openxmlformats.org/officeDocument/2006/relationships/hyperlink" Target="https://en.wikipedia.org/wiki/NASA" TargetMode="External"/><Relationship Id="rId11855" Type="http://schemas.openxmlformats.org/officeDocument/2006/relationships/hyperlink" Target="https://en.wikipedia.org/wiki/Pluto" TargetMode="External"/><Relationship Id="rId12906" Type="http://schemas.openxmlformats.org/officeDocument/2006/relationships/hyperlink" Target="https://nl.wikipedia.org/wiki/Pluto_(dwergplaneet)" TargetMode="External"/><Relationship Id="rId190" Type="http://schemas.openxmlformats.org/officeDocument/2006/relationships/hyperlink" Target="https://en.wikipedia.org/wiki/Earth" TargetMode="External"/><Relationship Id="rId1914" Type="http://schemas.openxmlformats.org/officeDocument/2006/relationships/hyperlink" Target="https://en.wikipedia.org/wiki/International_Standard_Book_Number" TargetMode="External"/><Relationship Id="rId6078" Type="http://schemas.openxmlformats.org/officeDocument/2006/relationships/hyperlink" Target="https://dx.doi.org/10.1038%2Fnature06428" TargetMode="External"/><Relationship Id="rId6492" Type="http://schemas.openxmlformats.org/officeDocument/2006/relationships/hyperlink" Target="https://en.wikipedia.org/wiki/Moon" TargetMode="External"/><Relationship Id="rId7129" Type="http://schemas.openxmlformats.org/officeDocument/2006/relationships/image" Target="media/image127.png"/><Relationship Id="rId7543" Type="http://schemas.openxmlformats.org/officeDocument/2006/relationships/hyperlink" Target="https://en.wikipedia.org/wiki/Jupiter" TargetMode="External"/><Relationship Id="rId8941" Type="http://schemas.openxmlformats.org/officeDocument/2006/relationships/hyperlink" Target="https://en.wikipedia.org/wiki/Optical_illusion" TargetMode="External"/><Relationship Id="rId10871" Type="http://schemas.openxmlformats.org/officeDocument/2006/relationships/hyperlink" Target="https://en.wikipedia.org/wiki/Mars" TargetMode="External"/><Relationship Id="rId11508" Type="http://schemas.openxmlformats.org/officeDocument/2006/relationships/hyperlink" Target="https://en.wikipedia.org/wiki/Pluto" TargetMode="External"/><Relationship Id="rId11922" Type="http://schemas.openxmlformats.org/officeDocument/2006/relationships/hyperlink" Target="https://en.wikipedia.org/wiki/Late_Heavy_Bombardment" TargetMode="External"/><Relationship Id="rId5094" Type="http://schemas.openxmlformats.org/officeDocument/2006/relationships/hyperlink" Target="https://en.wikipedia.org/wiki/Silicon_dioxide" TargetMode="External"/><Relationship Id="rId6145" Type="http://schemas.openxmlformats.org/officeDocument/2006/relationships/hyperlink" Target="https://en.wikipedia.org/wiki/Bibcode" TargetMode="External"/><Relationship Id="rId10524" Type="http://schemas.openxmlformats.org/officeDocument/2006/relationships/hyperlink" Target="https://en.wikipedia.org/wiki/Mars" TargetMode="External"/><Relationship Id="rId2688" Type="http://schemas.openxmlformats.org/officeDocument/2006/relationships/hyperlink" Target="https://en.wikipedia.org/wiki/Absolute_magnitude" TargetMode="External"/><Relationship Id="rId3739" Type="http://schemas.openxmlformats.org/officeDocument/2006/relationships/hyperlink" Target="https://en.wikipedia.org/wiki/Special:BookSources/0-387-20089-4" TargetMode="External"/><Relationship Id="rId5161" Type="http://schemas.openxmlformats.org/officeDocument/2006/relationships/hyperlink" Target="https://en.wikipedia.org/wiki/Basalt" TargetMode="External"/><Relationship Id="rId7610" Type="http://schemas.openxmlformats.org/officeDocument/2006/relationships/hyperlink" Target="https://en.wikipedia.org/wiki/Jupiter" TargetMode="External"/><Relationship Id="rId12696" Type="http://schemas.openxmlformats.org/officeDocument/2006/relationships/hyperlink" Target="https://commons.wikimedia.org/wiki/Special:Search/Pluto" TargetMode="External"/><Relationship Id="rId2755" Type="http://schemas.openxmlformats.org/officeDocument/2006/relationships/hyperlink" Target="https://en.wikipedia.org/wiki/Giga" TargetMode="External"/><Relationship Id="rId3806" Type="http://schemas.openxmlformats.org/officeDocument/2006/relationships/hyperlink" Target="http://adsabs.harvard.edu/abs/2011JPhCS.271a2031G" TargetMode="External"/><Relationship Id="rId6212" Type="http://schemas.openxmlformats.org/officeDocument/2006/relationships/hyperlink" Target="https://en.wikipedia.org/wiki/Moon" TargetMode="External"/><Relationship Id="rId9368" Type="http://schemas.openxmlformats.org/officeDocument/2006/relationships/hyperlink" Target="https://en.wikipedia.org/wiki/Hellas_quadrangle" TargetMode="External"/><Relationship Id="rId9782" Type="http://schemas.openxmlformats.org/officeDocument/2006/relationships/hyperlink" Target="https://en.wikipedia.org/wiki/Aristotle" TargetMode="External"/><Relationship Id="rId11298" Type="http://schemas.openxmlformats.org/officeDocument/2006/relationships/hyperlink" Target="https://en.wikipedia.org/wiki/Pluto" TargetMode="External"/><Relationship Id="rId12349" Type="http://schemas.openxmlformats.org/officeDocument/2006/relationships/hyperlink" Target="https://dx.doi.org/10.1086%2F115978" TargetMode="External"/><Relationship Id="rId12763" Type="http://schemas.openxmlformats.org/officeDocument/2006/relationships/hyperlink" Target="http://data.bnf.fr/ark:/12148/cb121153852" TargetMode="External"/><Relationship Id="rId727" Type="http://schemas.openxmlformats.org/officeDocument/2006/relationships/hyperlink" Target="https://en.wikipedia.org/wiki/Death_Valley_National_Park" TargetMode="External"/><Relationship Id="rId1357" Type="http://schemas.openxmlformats.org/officeDocument/2006/relationships/hyperlink" Target="https://en.wikipedia.org/wiki/Earth" TargetMode="External"/><Relationship Id="rId1771" Type="http://schemas.openxmlformats.org/officeDocument/2006/relationships/hyperlink" Target="http://www.webcitation.org/6DnLWg22n" TargetMode="External"/><Relationship Id="rId2408" Type="http://schemas.openxmlformats.org/officeDocument/2006/relationships/hyperlink" Target="https://tg.wikipedia.org/wiki/%D0%97%D0%B0%D0%BC%D0%B8%D0%BD" TargetMode="External"/><Relationship Id="rId2822" Type="http://schemas.openxmlformats.org/officeDocument/2006/relationships/hyperlink" Target="https://en.wikipedia.org/wiki/Kinetic_energy" TargetMode="External"/><Relationship Id="rId5978" Type="http://schemas.openxmlformats.org/officeDocument/2006/relationships/hyperlink" Target="https://en.wikipedia.org/wiki/Moon" TargetMode="External"/><Relationship Id="rId8384" Type="http://schemas.openxmlformats.org/officeDocument/2006/relationships/hyperlink" Target="https://dx.doi.org/10.1126%2Fscience.284.5417.1146" TargetMode="External"/><Relationship Id="rId9435" Type="http://schemas.openxmlformats.org/officeDocument/2006/relationships/hyperlink" Target="https://en.wikipedia.org/wiki/Hydrogen" TargetMode="External"/><Relationship Id="rId11365" Type="http://schemas.openxmlformats.org/officeDocument/2006/relationships/hyperlink" Target="https://en.wikipedia.org/wiki/Pluto" TargetMode="External"/><Relationship Id="rId12416" Type="http://schemas.openxmlformats.org/officeDocument/2006/relationships/hyperlink" Target="http://adsabs.harvard.edu/abs/1993Sci...261..745O" TargetMode="External"/><Relationship Id="rId63" Type="http://schemas.openxmlformats.org/officeDocument/2006/relationships/hyperlink" Target="https://en.wikipedia.org/wiki/Earth" TargetMode="External"/><Relationship Id="rId1424" Type="http://schemas.openxmlformats.org/officeDocument/2006/relationships/hyperlink" Target="https://en.wikipedia.org/wiki/Boydell_%26_Brewer" TargetMode="External"/><Relationship Id="rId4994" Type="http://schemas.openxmlformats.org/officeDocument/2006/relationships/hyperlink" Target="https://en.wikipedia.org/wiki/Moon" TargetMode="External"/><Relationship Id="rId8037" Type="http://schemas.openxmlformats.org/officeDocument/2006/relationships/hyperlink" Target="https://dx.doi.org/10.1029%2F98JE00695" TargetMode="External"/><Relationship Id="rId8451" Type="http://schemas.openxmlformats.org/officeDocument/2006/relationships/hyperlink" Target="http://georgeastro.weebly.com/jupiter.html" TargetMode="External"/><Relationship Id="rId9502" Type="http://schemas.openxmlformats.org/officeDocument/2006/relationships/hyperlink" Target="https://en.wikipedia.org/wiki/Mars" TargetMode="External"/><Relationship Id="rId10381" Type="http://schemas.openxmlformats.org/officeDocument/2006/relationships/hyperlink" Target="https://dx.doi.org/10.1038%2Fnature04945" TargetMode="External"/><Relationship Id="rId11018" Type="http://schemas.openxmlformats.org/officeDocument/2006/relationships/hyperlink" Target="https://ar.wikipedia.org/wiki/%D8%A7%D9%84%D9%85%D8%B1%D9%8A%D8%AE" TargetMode="External"/><Relationship Id="rId11432" Type="http://schemas.openxmlformats.org/officeDocument/2006/relationships/hyperlink" Target="https://en.wikipedia.org/wiki/Venetia_Burney" TargetMode="External"/><Relationship Id="rId12830" Type="http://schemas.openxmlformats.org/officeDocument/2006/relationships/hyperlink" Target="https://bar.wikipedia.org/wiki/Pluto_(Zweagplanet)" TargetMode="External"/><Relationship Id="rId3596" Type="http://schemas.openxmlformats.org/officeDocument/2006/relationships/hyperlink" Target="https://en.wikipedia.org/wiki/International_Standard_Book_Number" TargetMode="External"/><Relationship Id="rId4647" Type="http://schemas.openxmlformats.org/officeDocument/2006/relationships/hyperlink" Target="https://hi.wikipedia.org/wiki/%E0%A4%B8%E0%A5%82%E0%A4%B0%E0%A5%8D%E0%A4%AF" TargetMode="External"/><Relationship Id="rId7053" Type="http://schemas.openxmlformats.org/officeDocument/2006/relationships/hyperlink" Target="https://qu.wikipedia.org/wiki/Killa" TargetMode="External"/><Relationship Id="rId8104" Type="http://schemas.openxmlformats.org/officeDocument/2006/relationships/hyperlink" Target="https://en.wikipedia.org/wiki/Jupiter" TargetMode="External"/><Relationship Id="rId10034" Type="http://schemas.openxmlformats.org/officeDocument/2006/relationships/hyperlink" Target="https://en.wikipedia.org/wiki/Mars" TargetMode="External"/><Relationship Id="rId2198" Type="http://schemas.openxmlformats.org/officeDocument/2006/relationships/hyperlink" Target="https://en.wikipedia.org/w/index.php?title=Special:Book&amp;bookcmd=book_creator&amp;referer=Earth" TargetMode="External"/><Relationship Id="rId3249" Type="http://schemas.openxmlformats.org/officeDocument/2006/relationships/hyperlink" Target="https://en.wikipedia.org/wiki/Myriad" TargetMode="External"/><Relationship Id="rId7120" Type="http://schemas.openxmlformats.org/officeDocument/2006/relationships/hyperlink" Target="https://en.m.wikipedia.org/w/index.php?title=Moon&amp;mobileaction=toggle_view_mobile" TargetMode="External"/><Relationship Id="rId584" Type="http://schemas.openxmlformats.org/officeDocument/2006/relationships/hyperlink" Target="https://en.wikipedia.org/wiki/Earth" TargetMode="External"/><Relationship Id="rId2265" Type="http://schemas.openxmlformats.org/officeDocument/2006/relationships/hyperlink" Target="https://gl.wikipedia.org/wiki/Terra" TargetMode="External"/><Relationship Id="rId3663" Type="http://schemas.openxmlformats.org/officeDocument/2006/relationships/hyperlink" Target="https://books.google.com/?id=1gXImRmz7u8C&amp;pg=PA26&amp;dq=bacteria+that+live+with+out+the+sun" TargetMode="External"/><Relationship Id="rId4714" Type="http://schemas.openxmlformats.org/officeDocument/2006/relationships/hyperlink" Target="https://no.wikipedia.org/wiki/Solen" TargetMode="External"/><Relationship Id="rId9292" Type="http://schemas.openxmlformats.org/officeDocument/2006/relationships/hyperlink" Target="https://en.wikipedia.org/wiki/Geoid" TargetMode="External"/><Relationship Id="rId10101" Type="http://schemas.openxmlformats.org/officeDocument/2006/relationships/hyperlink" Target="http://adsabs.harvard.edu/abs/2009Sci...324..736M" TargetMode="External"/><Relationship Id="rId237" Type="http://schemas.openxmlformats.org/officeDocument/2006/relationships/hyperlink" Target="https://en.wikipedia.org/wiki/Earth" TargetMode="External"/><Relationship Id="rId3316" Type="http://schemas.openxmlformats.org/officeDocument/2006/relationships/hyperlink" Target="https://en.wikipedia.org/wiki/Geoffrey_Burbidge" TargetMode="External"/><Relationship Id="rId3730" Type="http://schemas.openxmlformats.org/officeDocument/2006/relationships/hyperlink" Target="https://en.wikipedia.org/wiki/Bibcode" TargetMode="External"/><Relationship Id="rId6886" Type="http://schemas.openxmlformats.org/officeDocument/2006/relationships/hyperlink" Target="https://en.wikipedia.org/wiki/Special:WhatLinksHere/Moon" TargetMode="External"/><Relationship Id="rId7937" Type="http://schemas.openxmlformats.org/officeDocument/2006/relationships/hyperlink" Target="https://en.wikipedia.org/wiki/Jupiter" TargetMode="External"/><Relationship Id="rId10918" Type="http://schemas.openxmlformats.org/officeDocument/2006/relationships/hyperlink" Target="https://en.wikipedia.org/wiki/Celestia" TargetMode="External"/><Relationship Id="rId12273" Type="http://schemas.openxmlformats.org/officeDocument/2006/relationships/hyperlink" Target="https://en.wikipedia.org/wiki/Pluto" TargetMode="External"/><Relationship Id="rId651" Type="http://schemas.openxmlformats.org/officeDocument/2006/relationships/hyperlink" Target="https://en.wikipedia.org/wiki/Earth" TargetMode="External"/><Relationship Id="rId1281" Type="http://schemas.openxmlformats.org/officeDocument/2006/relationships/hyperlink" Target="https://en.wikipedia.org/wiki/Earth_System_Research_Laboratory" TargetMode="External"/><Relationship Id="rId2332" Type="http://schemas.openxmlformats.org/officeDocument/2006/relationships/hyperlink" Target="https://mwl.wikipedia.org/wiki/Tierra" TargetMode="External"/><Relationship Id="rId5488" Type="http://schemas.openxmlformats.org/officeDocument/2006/relationships/hyperlink" Target="https://en.wikipedia.org/wiki/Apollo_program" TargetMode="External"/><Relationship Id="rId6539" Type="http://schemas.openxmlformats.org/officeDocument/2006/relationships/hyperlink" Target="https://en.wikipedia.org/wiki/Digital_object_identifier" TargetMode="External"/><Relationship Id="rId6953" Type="http://schemas.openxmlformats.org/officeDocument/2006/relationships/hyperlink" Target="https://fy.wikipedia.org/wiki/Moanne_(himellichem)" TargetMode="External"/><Relationship Id="rId12340" Type="http://schemas.openxmlformats.org/officeDocument/2006/relationships/hyperlink" Target="http://adsabs.harvard.edu/abs/1988Sci...241..433S" TargetMode="External"/><Relationship Id="rId304" Type="http://schemas.openxmlformats.org/officeDocument/2006/relationships/hyperlink" Target="https://en.wikipedia.org/wiki/Ice_age" TargetMode="External"/><Relationship Id="rId5555" Type="http://schemas.openxmlformats.org/officeDocument/2006/relationships/hyperlink" Target="https://en.wikipedia.org/wiki/Aryabhatiya" TargetMode="External"/><Relationship Id="rId6606" Type="http://schemas.openxmlformats.org/officeDocument/2006/relationships/hyperlink" Target="https://en.wikipedia.org/wiki/Library_of_Congress_Control_Number" TargetMode="External"/><Relationship Id="rId9012" Type="http://schemas.openxmlformats.org/officeDocument/2006/relationships/hyperlink" Target="https://en.wikipedia.org/wiki/Mars" TargetMode="External"/><Relationship Id="rId1001" Type="http://schemas.openxmlformats.org/officeDocument/2006/relationships/hyperlink" Target="https://en.wikipedia.org/wiki/File:Earth-Moon.svg" TargetMode="External"/><Relationship Id="rId4157" Type="http://schemas.openxmlformats.org/officeDocument/2006/relationships/hyperlink" Target="https://en.wikipedia.org/wiki/Bibcode" TargetMode="External"/><Relationship Id="rId4571" Type="http://schemas.openxmlformats.org/officeDocument/2006/relationships/hyperlink" Target="https://en.wikibooks.org/wiki/Introduction_to_Astrophysics/Sun" TargetMode="External"/><Relationship Id="rId5208" Type="http://schemas.openxmlformats.org/officeDocument/2006/relationships/image" Target="media/image90.jpeg"/><Relationship Id="rId5622" Type="http://schemas.openxmlformats.org/officeDocument/2006/relationships/hyperlink" Target="https://en.wikipedia.org/wiki/Luna_9" TargetMode="External"/><Relationship Id="rId8778" Type="http://schemas.openxmlformats.org/officeDocument/2006/relationships/hyperlink" Target="https://uk.wikipedia.org/wiki/%D0%AE%D0%BF%D1%96%D1%82%D0%B5%D1%80_(%D0%BF%D0%BB%D0%B0%D0%BD%D0%B5%D1%82%D0%B0)" TargetMode="External"/><Relationship Id="rId9829" Type="http://schemas.openxmlformats.org/officeDocument/2006/relationships/hyperlink" Target="https://en.wikipedia.org/wiki/Lowell_Observatory" TargetMode="External"/><Relationship Id="rId3173" Type="http://schemas.openxmlformats.org/officeDocument/2006/relationships/hyperlink" Target="https://en.wikipedia.org/wiki/Magnetic_reconnection" TargetMode="External"/><Relationship Id="rId4224" Type="http://schemas.openxmlformats.org/officeDocument/2006/relationships/hyperlink" Target="https://en.wikipedia.org/wiki/Sun" TargetMode="External"/><Relationship Id="rId11759" Type="http://schemas.openxmlformats.org/officeDocument/2006/relationships/hyperlink" Target="https://en.wikipedia.org/wiki/Subsurface_ocean" TargetMode="External"/><Relationship Id="rId1818" Type="http://schemas.openxmlformats.org/officeDocument/2006/relationships/hyperlink" Target="http://science.hq.nasa.gov/oceans/physical/SST.html" TargetMode="External"/><Relationship Id="rId3240" Type="http://schemas.openxmlformats.org/officeDocument/2006/relationships/hyperlink" Target="https://en.wikipedia.org/wiki/Peloponnese" TargetMode="External"/><Relationship Id="rId6396" Type="http://schemas.openxmlformats.org/officeDocument/2006/relationships/hyperlink" Target="https://en.wikipedia.org/wiki/Digital_object_identifier" TargetMode="External"/><Relationship Id="rId7794" Type="http://schemas.openxmlformats.org/officeDocument/2006/relationships/hyperlink" Target="https://en.wikipedia.org/wiki/List_of_Trojan_asteroids_(Greek_camp)" TargetMode="External"/><Relationship Id="rId8845" Type="http://schemas.openxmlformats.org/officeDocument/2006/relationships/hyperlink" Target="https://en.wikipedia.org/wiki/Mars" TargetMode="External"/><Relationship Id="rId10775" Type="http://schemas.openxmlformats.org/officeDocument/2006/relationships/hyperlink" Target="https://en.wikipedia.org/wiki/Special:BookSources/0-691-01196-6" TargetMode="External"/><Relationship Id="rId11826" Type="http://schemas.openxmlformats.org/officeDocument/2006/relationships/hyperlink" Target="https://en.wikipedia.org/wiki/Sublimation_(phase_transition)" TargetMode="External"/><Relationship Id="rId161" Type="http://schemas.openxmlformats.org/officeDocument/2006/relationships/hyperlink" Target="https://en.wikipedia.org/wiki/Earth" TargetMode="External"/><Relationship Id="rId6049" Type="http://schemas.openxmlformats.org/officeDocument/2006/relationships/hyperlink" Target="https://dx.doi.org/10.1016%2F0019-1035%2875%2990102-5" TargetMode="External"/><Relationship Id="rId7447" Type="http://schemas.openxmlformats.org/officeDocument/2006/relationships/hyperlink" Target="https://en.wikipedia.org/wiki/Jupiter" TargetMode="External"/><Relationship Id="rId7861" Type="http://schemas.openxmlformats.org/officeDocument/2006/relationships/hyperlink" Target="https://en.wikipedia.org/wiki/Babylon" TargetMode="External"/><Relationship Id="rId8912" Type="http://schemas.openxmlformats.org/officeDocument/2006/relationships/hyperlink" Target="https://en.wikipedia.org/wiki/Mars" TargetMode="External"/><Relationship Id="rId10428" Type="http://schemas.openxmlformats.org/officeDocument/2006/relationships/hyperlink" Target="http://adsabs.harvard.edu/abs/1989EM&amp;P...45..265C" TargetMode="External"/><Relationship Id="rId10842" Type="http://schemas.openxmlformats.org/officeDocument/2006/relationships/hyperlink" Target="https://en.wikipedia.org/wiki/Bibcode" TargetMode="External"/><Relationship Id="rId6463" Type="http://schemas.openxmlformats.org/officeDocument/2006/relationships/hyperlink" Target="http://www.psrd.hawaii.edu/Nov06/MoonGas.html" TargetMode="External"/><Relationship Id="rId7514" Type="http://schemas.openxmlformats.org/officeDocument/2006/relationships/hyperlink" Target="https://en.wikipedia.org/wiki/Bow_shock" TargetMode="External"/><Relationship Id="rId978" Type="http://schemas.openxmlformats.org/officeDocument/2006/relationships/hyperlink" Target="https://en.wikipedia.org/wiki/Earth" TargetMode="External"/><Relationship Id="rId2659" Type="http://schemas.openxmlformats.org/officeDocument/2006/relationships/hyperlink" Target="https://en.wikipedia.org/wiki/4th_Dynasty" TargetMode="External"/><Relationship Id="rId5065" Type="http://schemas.openxmlformats.org/officeDocument/2006/relationships/hyperlink" Target="https://en.wikipedia.org/wiki/Isotope" TargetMode="External"/><Relationship Id="rId6116" Type="http://schemas.openxmlformats.org/officeDocument/2006/relationships/hyperlink" Target="https://www.ncbi.nlm.nih.gov/pubmed/11598294" TargetMode="External"/><Relationship Id="rId6530" Type="http://schemas.openxmlformats.org/officeDocument/2006/relationships/hyperlink" Target="https://en.wikipedia.org/wiki/Moon" TargetMode="External"/><Relationship Id="rId9686" Type="http://schemas.openxmlformats.org/officeDocument/2006/relationships/hyperlink" Target="https://en.wikipedia.org/wiki/UTC" TargetMode="External"/><Relationship Id="rId12667" Type="http://schemas.openxmlformats.org/officeDocument/2006/relationships/hyperlink" Target="https://en.wikipedia.org/wiki/Bibcode" TargetMode="External"/><Relationship Id="rId1675" Type="http://schemas.openxmlformats.org/officeDocument/2006/relationships/hyperlink" Target="https://en.wikipedia.org/wiki/PubMed_Identifier" TargetMode="External"/><Relationship Id="rId2726" Type="http://schemas.openxmlformats.org/officeDocument/2006/relationships/hyperlink" Target="https://en.wikipedia.org/wiki/Equator" TargetMode="External"/><Relationship Id="rId4081" Type="http://schemas.openxmlformats.org/officeDocument/2006/relationships/hyperlink" Target="https://books.google.com/?id=Q17NmHY6wloC&amp;pg=PA96" TargetMode="External"/><Relationship Id="rId5132" Type="http://schemas.openxmlformats.org/officeDocument/2006/relationships/image" Target="media/image87.png"/><Relationship Id="rId8288" Type="http://schemas.openxmlformats.org/officeDocument/2006/relationships/hyperlink" Target="https://en.wikipedia.org/wiki/Bibcode" TargetMode="External"/><Relationship Id="rId9339" Type="http://schemas.openxmlformats.org/officeDocument/2006/relationships/hyperlink" Target="https://en.wikipedia.org/wiki/Syrtis_Major_quadrangle" TargetMode="External"/><Relationship Id="rId9753" Type="http://schemas.openxmlformats.org/officeDocument/2006/relationships/hyperlink" Target="https://en.wikipedia.org/wiki/Mars" TargetMode="External"/><Relationship Id="rId11269" Type="http://schemas.openxmlformats.org/officeDocument/2006/relationships/hyperlink" Target="https://en.wikipedia.org/wiki/Earth_radius" TargetMode="External"/><Relationship Id="rId1328" Type="http://schemas.openxmlformats.org/officeDocument/2006/relationships/hyperlink" Target="http://apnews.excite.com/article/20151019/us-sci--earliest_life-a400435d0d.html" TargetMode="External"/><Relationship Id="rId8355" Type="http://schemas.openxmlformats.org/officeDocument/2006/relationships/hyperlink" Target="https://en.wikipedia.org/wiki/Bibcode" TargetMode="External"/><Relationship Id="rId9406" Type="http://schemas.openxmlformats.org/officeDocument/2006/relationships/hyperlink" Target="https://en.wikipedia.org/wiki/Mars" TargetMode="External"/><Relationship Id="rId11683" Type="http://schemas.openxmlformats.org/officeDocument/2006/relationships/hyperlink" Target="https://en.wikipedia.org/wiki/Pluto" TargetMode="External"/><Relationship Id="rId12734" Type="http://schemas.openxmlformats.org/officeDocument/2006/relationships/hyperlink" Target="https://en.wikipedia.org/w/index.php?title=Template:Dwarf_planets&amp;action=edit" TargetMode="External"/><Relationship Id="rId1742" Type="http://schemas.openxmlformats.org/officeDocument/2006/relationships/hyperlink" Target="https://en.wikipedia.org/wiki/Earth" TargetMode="External"/><Relationship Id="rId4898" Type="http://schemas.openxmlformats.org/officeDocument/2006/relationships/hyperlink" Target="https://en.wikipedia.org/wiki/Bar_(unit)" TargetMode="External"/><Relationship Id="rId5949" Type="http://schemas.openxmlformats.org/officeDocument/2006/relationships/hyperlink" Target="https://en.wikipedia.org/wiki/Moon" TargetMode="External"/><Relationship Id="rId7371" Type="http://schemas.openxmlformats.org/officeDocument/2006/relationships/hyperlink" Target="https://en.wikipedia.org/wiki/Earth_mass" TargetMode="External"/><Relationship Id="rId8008" Type="http://schemas.openxmlformats.org/officeDocument/2006/relationships/hyperlink" Target="http://adsabs.harvard.edu/abs/1981JGR....86.8713G" TargetMode="External"/><Relationship Id="rId9820" Type="http://schemas.openxmlformats.org/officeDocument/2006/relationships/image" Target="media/image188.png"/><Relationship Id="rId10285" Type="http://schemas.openxmlformats.org/officeDocument/2006/relationships/hyperlink" Target="http://marsrover.nasa.gov/science/goal1-results.html" TargetMode="External"/><Relationship Id="rId11336" Type="http://schemas.openxmlformats.org/officeDocument/2006/relationships/hyperlink" Target="https://en.wikipedia.org/wiki/Orbital_resonance" TargetMode="External"/><Relationship Id="rId11750" Type="http://schemas.openxmlformats.org/officeDocument/2006/relationships/hyperlink" Target="https://en.wikipedia.org/wiki/Convection_cell" TargetMode="External"/><Relationship Id="rId12801" Type="http://schemas.openxmlformats.org/officeDocument/2006/relationships/hyperlink" Target="https://en.wikipedia.org/w/index.php?title=Pluto&amp;oldid=729797633" TargetMode="External"/><Relationship Id="rId34" Type="http://schemas.openxmlformats.org/officeDocument/2006/relationships/hyperlink" Target="https://en.wikipedia.org/wiki/Julian_year_(astronomy)" TargetMode="External"/><Relationship Id="rId4965" Type="http://schemas.openxmlformats.org/officeDocument/2006/relationships/hyperlink" Target="https://en.wikipedia.org/wiki/Moon" TargetMode="External"/><Relationship Id="rId7024" Type="http://schemas.openxmlformats.org/officeDocument/2006/relationships/hyperlink" Target="https://new.wikipedia.org/wiki/%E0%A4%A4%E0%A4%BF%E0%A4%AE%E0%A4%BF%E0%A4%B2%E0%A4%BE" TargetMode="External"/><Relationship Id="rId8422" Type="http://schemas.openxmlformats.org/officeDocument/2006/relationships/hyperlink" Target="https://en.wikipedia.org/wiki/Jupiter" TargetMode="External"/><Relationship Id="rId10352" Type="http://schemas.openxmlformats.org/officeDocument/2006/relationships/hyperlink" Target="http://adsabs.harvard.edu/abs/2003JGRE..108.5042C" TargetMode="External"/><Relationship Id="rId11403" Type="http://schemas.openxmlformats.org/officeDocument/2006/relationships/hyperlink" Target="https://en.wikipedia.org/wiki/Uranus" TargetMode="External"/><Relationship Id="rId3567" Type="http://schemas.openxmlformats.org/officeDocument/2006/relationships/hyperlink" Target="https://en.wikipedia.org/wiki/Bibcode" TargetMode="External"/><Relationship Id="rId3981" Type="http://schemas.openxmlformats.org/officeDocument/2006/relationships/hyperlink" Target="https://en.wikipedia.org/wiki/Sun" TargetMode="External"/><Relationship Id="rId4618" Type="http://schemas.openxmlformats.org/officeDocument/2006/relationships/hyperlink" Target="https://nv.wikipedia.org/wiki/J%C3%B3honaa%CA%BC%C3%A9%C3%AD" TargetMode="External"/><Relationship Id="rId10005" Type="http://schemas.openxmlformats.org/officeDocument/2006/relationships/hyperlink" Target="https://en.wikipedia.org/wiki/Bibcode" TargetMode="External"/><Relationship Id="rId488" Type="http://schemas.openxmlformats.org/officeDocument/2006/relationships/hyperlink" Target="https://en.wikipedia.org/wiki/Viscous" TargetMode="External"/><Relationship Id="rId2169" Type="http://schemas.openxmlformats.org/officeDocument/2006/relationships/hyperlink" Target="https://en.wikipedia.org/w/index.php?title=Special:CreateAccount&amp;returnto=Earth" TargetMode="External"/><Relationship Id="rId2583" Type="http://schemas.openxmlformats.org/officeDocument/2006/relationships/hyperlink" Target="https://en.wikipedia.org/wiki/Sun" TargetMode="External"/><Relationship Id="rId3634" Type="http://schemas.openxmlformats.org/officeDocument/2006/relationships/hyperlink" Target="https://en.wikipedia.org/wiki/ArXiv" TargetMode="External"/><Relationship Id="rId6040" Type="http://schemas.openxmlformats.org/officeDocument/2006/relationships/hyperlink" Target="https://en.wikipedia.org/wiki/Moon" TargetMode="External"/><Relationship Id="rId9196" Type="http://schemas.openxmlformats.org/officeDocument/2006/relationships/hyperlink" Target="https://en.wikipedia.org/wiki/Goethite" TargetMode="External"/><Relationship Id="rId12177" Type="http://schemas.openxmlformats.org/officeDocument/2006/relationships/hyperlink" Target="https://en.wikipedia.org/wiki/Pluto" TargetMode="External"/><Relationship Id="rId12591" Type="http://schemas.openxmlformats.org/officeDocument/2006/relationships/hyperlink" Target="http://adsabs.harvard.edu/abs/2006AREPS..34...47R" TargetMode="External"/><Relationship Id="rId555" Type="http://schemas.openxmlformats.org/officeDocument/2006/relationships/hyperlink" Target="https://en.wikipedia.org/wiki/Oceanic_crust" TargetMode="External"/><Relationship Id="rId1185" Type="http://schemas.openxmlformats.org/officeDocument/2006/relationships/hyperlink" Target="https://en.wikipedia.org/wiki/Earth" TargetMode="External"/><Relationship Id="rId2236" Type="http://schemas.openxmlformats.org/officeDocument/2006/relationships/hyperlink" Target="https://ca.wikipedia.org/wiki/Terra" TargetMode="External"/><Relationship Id="rId2650" Type="http://schemas.openxmlformats.org/officeDocument/2006/relationships/hyperlink" Target="https://en.wikipedia.org/wiki/Sun" TargetMode="External"/><Relationship Id="rId3701" Type="http://schemas.openxmlformats.org/officeDocument/2006/relationships/hyperlink" Target="https://en.wikipedia.org/wiki/Cambridge_University_Press" TargetMode="External"/><Relationship Id="rId6857" Type="http://schemas.openxmlformats.org/officeDocument/2006/relationships/hyperlink" Target="http://data.bnf.fr/ark:/12148/cb119358377" TargetMode="External"/><Relationship Id="rId7908" Type="http://schemas.openxmlformats.org/officeDocument/2006/relationships/hyperlink" Target="https://en.wikipedia.org/wiki/Book:Solar_System" TargetMode="External"/><Relationship Id="rId9263" Type="http://schemas.openxmlformats.org/officeDocument/2006/relationships/hyperlink" Target="https://en.wikipedia.org/wiki/Mars" TargetMode="External"/><Relationship Id="rId11193" Type="http://schemas.openxmlformats.org/officeDocument/2006/relationships/hyperlink" Target="https://vo.wikipedia.org/wiki/Mard" TargetMode="External"/><Relationship Id="rId12244" Type="http://schemas.openxmlformats.org/officeDocument/2006/relationships/hyperlink" Target="https://en.wikipedia.org/wiki/Pluto" TargetMode="External"/><Relationship Id="rId208" Type="http://schemas.openxmlformats.org/officeDocument/2006/relationships/hyperlink" Target="https://en.wikipedia.org/wiki/Earth" TargetMode="External"/><Relationship Id="rId622" Type="http://schemas.openxmlformats.org/officeDocument/2006/relationships/hyperlink" Target="https://en.wikipedia.org/wiki/Limestone" TargetMode="External"/><Relationship Id="rId1252" Type="http://schemas.openxmlformats.org/officeDocument/2006/relationships/hyperlink" Target="https://en.wikipedia.org/wiki/Earth" TargetMode="External"/><Relationship Id="rId2303" Type="http://schemas.openxmlformats.org/officeDocument/2006/relationships/hyperlink" Target="https://ku.wikipedia.org/wiki/Erd" TargetMode="External"/><Relationship Id="rId5459" Type="http://schemas.openxmlformats.org/officeDocument/2006/relationships/hyperlink" Target="https://en.wikipedia.org/wiki/Moon" TargetMode="External"/><Relationship Id="rId9330" Type="http://schemas.openxmlformats.org/officeDocument/2006/relationships/hyperlink" Target="https://en.wikipedia.org/wiki/Tharsis_quadrangle" TargetMode="External"/><Relationship Id="rId4475" Type="http://schemas.openxmlformats.org/officeDocument/2006/relationships/hyperlink" Target="https://en.wikipedia.org/wiki/Helmet_streamer" TargetMode="External"/><Relationship Id="rId5873" Type="http://schemas.openxmlformats.org/officeDocument/2006/relationships/hyperlink" Target="https://en.wikipedia.org/wiki/Islam" TargetMode="External"/><Relationship Id="rId6924" Type="http://schemas.openxmlformats.org/officeDocument/2006/relationships/hyperlink" Target="https://bh.wikipedia.org/wiki/%E0%A4%9A%E0%A4%82%E0%A4%A6%E0%A5%8D%E0%A4%B0%E0%A4%AE%E0%A4%BE" TargetMode="External"/><Relationship Id="rId11260" Type="http://schemas.openxmlformats.org/officeDocument/2006/relationships/hyperlink" Target="https://en.wikipedia.org/wiki/Pluto" TargetMode="External"/><Relationship Id="rId12311" Type="http://schemas.openxmlformats.org/officeDocument/2006/relationships/hyperlink" Target="http://www.nytimes.com/2006/08/24/science/space/25pluto.html" TargetMode="External"/><Relationship Id="rId3077" Type="http://schemas.openxmlformats.org/officeDocument/2006/relationships/hyperlink" Target="https://en.wikipedia.org/wiki/1000000000_(number)" TargetMode="External"/><Relationship Id="rId4128" Type="http://schemas.openxmlformats.org/officeDocument/2006/relationships/hyperlink" Target="https://en.wikipedia.org/wiki/Annual_Review_of_Astronomy_and_Astrophysics" TargetMode="External"/><Relationship Id="rId5526" Type="http://schemas.openxmlformats.org/officeDocument/2006/relationships/hyperlink" Target="https://en.wikipedia.org/wiki/File:Moon_by_Johannes_hevelius_1645.PNG" TargetMode="External"/><Relationship Id="rId5940" Type="http://schemas.openxmlformats.org/officeDocument/2006/relationships/hyperlink" Target="https://en.wikipedia.org/wiki/Moon" TargetMode="External"/><Relationship Id="rId2093" Type="http://schemas.openxmlformats.org/officeDocument/2006/relationships/hyperlink" Target="https://en.wikipedia.org/wiki/Special:BookSources/978-0-495-01148-4" TargetMode="External"/><Relationship Id="rId3491" Type="http://schemas.openxmlformats.org/officeDocument/2006/relationships/hyperlink" Target="https://en.wikipedia.org/wiki/Sun" TargetMode="External"/><Relationship Id="rId4542" Type="http://schemas.openxmlformats.org/officeDocument/2006/relationships/hyperlink" Target="https://en.wikipedia.org/wiki/Sun" TargetMode="External"/><Relationship Id="rId7698" Type="http://schemas.openxmlformats.org/officeDocument/2006/relationships/hyperlink" Target="https://en.wikipedia.org/wiki/Jupiter" TargetMode="External"/><Relationship Id="rId8749" Type="http://schemas.openxmlformats.org/officeDocument/2006/relationships/hyperlink" Target="https://se.wikipedia.org/wiki/Jupiter" TargetMode="External"/><Relationship Id="rId10679" Type="http://schemas.openxmlformats.org/officeDocument/2006/relationships/hyperlink" Target="https://en.wikipedia.org/wiki/Mars" TargetMode="External"/><Relationship Id="rId3144" Type="http://schemas.openxmlformats.org/officeDocument/2006/relationships/hyperlink" Target="https://en.wikipedia.org/wiki/Sun" TargetMode="External"/><Relationship Id="rId7765" Type="http://schemas.openxmlformats.org/officeDocument/2006/relationships/image" Target="media/image145.jpeg"/><Relationship Id="rId8816" Type="http://schemas.openxmlformats.org/officeDocument/2006/relationships/image" Target="media/image153.jpeg"/><Relationship Id="rId10746" Type="http://schemas.openxmlformats.org/officeDocument/2006/relationships/hyperlink" Target="https://en.wikipedia.org/wiki/Special:BookSources/978-0-571-24139-2" TargetMode="External"/><Relationship Id="rId2160" Type="http://schemas.openxmlformats.org/officeDocument/2006/relationships/hyperlink" Target="https://en.wikipedia.org/wiki/Integrated_Authority_File" TargetMode="External"/><Relationship Id="rId3211" Type="http://schemas.openxmlformats.org/officeDocument/2006/relationships/hyperlink" Target="https://en.wikipedia.org/wiki/Egypt" TargetMode="External"/><Relationship Id="rId6367" Type="http://schemas.openxmlformats.org/officeDocument/2006/relationships/hyperlink" Target="https://en.wikipedia.org/wiki/Digital_object_identifier" TargetMode="External"/><Relationship Id="rId6781" Type="http://schemas.openxmlformats.org/officeDocument/2006/relationships/hyperlink" Target="https://en.wikipedia.org/wiki/Patrick_Moore" TargetMode="External"/><Relationship Id="rId7418" Type="http://schemas.openxmlformats.org/officeDocument/2006/relationships/hyperlink" Target="https://en.wikipedia.org/wiki/Orders_of_magnitude_(pressure)" TargetMode="External"/><Relationship Id="rId7832" Type="http://schemas.openxmlformats.org/officeDocument/2006/relationships/hyperlink" Target="https://en.wikipedia.org/wiki/Jupiter" TargetMode="External"/><Relationship Id="rId132" Type="http://schemas.openxmlformats.org/officeDocument/2006/relationships/hyperlink" Target="https://en.wikipedia.org/wiki/Orbital_plane_(astronomy)" TargetMode="External"/><Relationship Id="rId5383" Type="http://schemas.openxmlformats.org/officeDocument/2006/relationships/hyperlink" Target="https://en.wikipedia.org/wiki/Observing_the_Moon" TargetMode="External"/><Relationship Id="rId6434" Type="http://schemas.openxmlformats.org/officeDocument/2006/relationships/hyperlink" Target="https://en.wikipedia.org/wiki/Phil_Plait" TargetMode="External"/><Relationship Id="rId10813" Type="http://schemas.openxmlformats.org/officeDocument/2006/relationships/hyperlink" Target="https://en.wikipedia.org/wiki/Mars" TargetMode="External"/><Relationship Id="rId1579" Type="http://schemas.openxmlformats.org/officeDocument/2006/relationships/hyperlink" Target="https://dx.doi.org/10.1038%2Fscientificamerican1094-84" TargetMode="External"/><Relationship Id="rId2977" Type="http://schemas.openxmlformats.org/officeDocument/2006/relationships/hyperlink" Target="https://en.wikipedia.org/wiki/File:Sunspot_area_variation.svg" TargetMode="External"/><Relationship Id="rId5036" Type="http://schemas.openxmlformats.org/officeDocument/2006/relationships/hyperlink" Target="https://en.wikipedia.org/wiki/Centrifugal_force" TargetMode="External"/><Relationship Id="rId5450" Type="http://schemas.openxmlformats.org/officeDocument/2006/relationships/image" Target="media/image98.gif"/><Relationship Id="rId949" Type="http://schemas.openxmlformats.org/officeDocument/2006/relationships/hyperlink" Target="https://en.wikipedia.org/wiki/Earth" TargetMode="External"/><Relationship Id="rId1993" Type="http://schemas.openxmlformats.org/officeDocument/2006/relationships/hyperlink" Target="http://www.tscm.com/alert.html" TargetMode="External"/><Relationship Id="rId4052" Type="http://schemas.openxmlformats.org/officeDocument/2006/relationships/hyperlink" Target="https://en.wikipedia.org/wiki/Bibcode" TargetMode="External"/><Relationship Id="rId5103" Type="http://schemas.openxmlformats.org/officeDocument/2006/relationships/hyperlink" Target="https://en.wikipedia.org/wiki/Crust_(geology)" TargetMode="External"/><Relationship Id="rId6501" Type="http://schemas.openxmlformats.org/officeDocument/2006/relationships/hyperlink" Target="https://en.wikipedia.org/wiki/Digital_object_identifier" TargetMode="External"/><Relationship Id="rId8259" Type="http://schemas.openxmlformats.org/officeDocument/2006/relationships/hyperlink" Target="https://en.wikipedia.org/wiki/Jupiter" TargetMode="External"/><Relationship Id="rId9657" Type="http://schemas.openxmlformats.org/officeDocument/2006/relationships/hyperlink" Target="https://en.wikipedia.org/wiki/Mars" TargetMode="External"/><Relationship Id="rId11587" Type="http://schemas.openxmlformats.org/officeDocument/2006/relationships/hyperlink" Target="https://en.wikipedia.org/wiki/Minor_planet_designation" TargetMode="External"/><Relationship Id="rId12638" Type="http://schemas.openxmlformats.org/officeDocument/2006/relationships/hyperlink" Target="https://en.wikipedia.org/wiki/Pluto" TargetMode="External"/><Relationship Id="rId1646" Type="http://schemas.openxmlformats.org/officeDocument/2006/relationships/hyperlink" Target="https://en.wikipedia.org/wiki/Earth" TargetMode="External"/><Relationship Id="rId8673" Type="http://schemas.openxmlformats.org/officeDocument/2006/relationships/hyperlink" Target="https://io.wikipedia.org/wiki/Jupitero" TargetMode="External"/><Relationship Id="rId9724" Type="http://schemas.openxmlformats.org/officeDocument/2006/relationships/hyperlink" Target="https://en.wikipedia.org/wiki/Aurora" TargetMode="External"/><Relationship Id="rId10189" Type="http://schemas.openxmlformats.org/officeDocument/2006/relationships/hyperlink" Target="https://en.wikipedia.org/wiki/Mars" TargetMode="External"/><Relationship Id="rId11654" Type="http://schemas.openxmlformats.org/officeDocument/2006/relationships/hyperlink" Target="https://en.wikipedia.org/wiki/Perturbation_(astronomy)" TargetMode="External"/><Relationship Id="rId12705" Type="http://schemas.openxmlformats.org/officeDocument/2006/relationships/hyperlink" Target="https://en.wikiversity.org/wiki/Special:Search/Pluto" TargetMode="External"/><Relationship Id="rId1713" Type="http://schemas.openxmlformats.org/officeDocument/2006/relationships/hyperlink" Target="https://en.wikipedia.org/wiki/Earth" TargetMode="External"/><Relationship Id="rId4869" Type="http://schemas.openxmlformats.org/officeDocument/2006/relationships/hyperlink" Target="https://en.wikipedia.org/wiki/Metre_per_second_squared" TargetMode="External"/><Relationship Id="rId7275" Type="http://schemas.openxmlformats.org/officeDocument/2006/relationships/hyperlink" Target="https://en.wikipedia.org/wiki/Jupiter" TargetMode="External"/><Relationship Id="rId8326" Type="http://schemas.openxmlformats.org/officeDocument/2006/relationships/hyperlink" Target="http://www.nasa.gov/mission_pages/newhorizons/news/jupiter_system.html" TargetMode="External"/><Relationship Id="rId8740" Type="http://schemas.openxmlformats.org/officeDocument/2006/relationships/hyperlink" Target="https://pl.wikipedia.org/wiki/Jowisz" TargetMode="External"/><Relationship Id="rId10256" Type="http://schemas.openxmlformats.org/officeDocument/2006/relationships/hyperlink" Target="https://dx.doi.org/10.1029%2F2001JE001505" TargetMode="External"/><Relationship Id="rId10670" Type="http://schemas.openxmlformats.org/officeDocument/2006/relationships/hyperlink" Target="https://en.wikipedia.org/wiki/Mars" TargetMode="External"/><Relationship Id="rId11307" Type="http://schemas.openxmlformats.org/officeDocument/2006/relationships/hyperlink" Target="https://en.wikipedia.org/wiki/Pluto" TargetMode="External"/><Relationship Id="rId11721" Type="http://schemas.openxmlformats.org/officeDocument/2006/relationships/hyperlink" Target="https://en.wikipedia.org/wiki/Pluto" TargetMode="External"/><Relationship Id="rId3885" Type="http://schemas.openxmlformats.org/officeDocument/2006/relationships/hyperlink" Target="https://en.wikipedia.org/wiki/Bibcode" TargetMode="External"/><Relationship Id="rId4936" Type="http://schemas.openxmlformats.org/officeDocument/2006/relationships/hyperlink" Target="https://en.wikipedia.org/wiki/Moon_in_fiction" TargetMode="External"/><Relationship Id="rId6291" Type="http://schemas.openxmlformats.org/officeDocument/2006/relationships/hyperlink" Target="https://en.wikipedia.org/wiki/Moon" TargetMode="External"/><Relationship Id="rId7342" Type="http://schemas.openxmlformats.org/officeDocument/2006/relationships/hyperlink" Target="https://en.wikipedia.org/wiki/Solar_nebula" TargetMode="External"/><Relationship Id="rId10323" Type="http://schemas.openxmlformats.org/officeDocument/2006/relationships/hyperlink" Target="https://en.wikipedia.org/wiki/Mars" TargetMode="External"/><Relationship Id="rId2487" Type="http://schemas.openxmlformats.org/officeDocument/2006/relationships/hyperlink" Target="https://en.wikipedia.org/wiki/Sun" TargetMode="External"/><Relationship Id="rId3538" Type="http://schemas.openxmlformats.org/officeDocument/2006/relationships/hyperlink" Target="https://en.wikipedia.org/wiki/ArXiv" TargetMode="External"/><Relationship Id="rId12495" Type="http://schemas.openxmlformats.org/officeDocument/2006/relationships/hyperlink" Target="https://dx.doi.org/10.1006%2Ficar.1994.1056" TargetMode="External"/><Relationship Id="rId459" Type="http://schemas.openxmlformats.org/officeDocument/2006/relationships/hyperlink" Target="https://en.wikipedia.org/wiki/Iron(II)_oxide" TargetMode="External"/><Relationship Id="rId873" Type="http://schemas.openxmlformats.org/officeDocument/2006/relationships/hyperlink" Target="https://en.wikipedia.org/wiki/Antarctic_Circle" TargetMode="External"/><Relationship Id="rId1089" Type="http://schemas.openxmlformats.org/officeDocument/2006/relationships/hyperlink" Target="https://en.wikipedia.org/wiki/Portal:Ecology" TargetMode="External"/><Relationship Id="rId2554" Type="http://schemas.openxmlformats.org/officeDocument/2006/relationships/hyperlink" Target="https://en.wikipedia.org/wiki/Energy" TargetMode="External"/><Relationship Id="rId3952" Type="http://schemas.openxmlformats.org/officeDocument/2006/relationships/hyperlink" Target="http://www.springerlink.com/content/l256u14247171u67/" TargetMode="External"/><Relationship Id="rId6011" Type="http://schemas.openxmlformats.org/officeDocument/2006/relationships/hyperlink" Target="http://dictionary.oed.com/cgi/entry/50136796?single=1&amp;query_type=word&amp;queryword=lunar&amp;first=&amp;max_to_show=10" TargetMode="External"/><Relationship Id="rId9167" Type="http://schemas.openxmlformats.org/officeDocument/2006/relationships/hyperlink" Target="https://en.wikipedia.org/wiki/Mars" TargetMode="External"/><Relationship Id="rId9581" Type="http://schemas.openxmlformats.org/officeDocument/2006/relationships/hyperlink" Target="https://en.wikipedia.org/wiki/Mars" TargetMode="External"/><Relationship Id="rId11097" Type="http://schemas.openxmlformats.org/officeDocument/2006/relationships/hyperlink" Target="https://ku.wikipedia.org/wiki/Behram_(gerst%C3%AArk)" TargetMode="External"/><Relationship Id="rId12148" Type="http://schemas.openxmlformats.org/officeDocument/2006/relationships/hyperlink" Target="https://en.wikipedia.org/wiki/Pluto" TargetMode="External"/><Relationship Id="rId526" Type="http://schemas.openxmlformats.org/officeDocument/2006/relationships/hyperlink" Target="https://en.wikipedia.org/wiki/Mantle_plume" TargetMode="External"/><Relationship Id="rId1156" Type="http://schemas.openxmlformats.org/officeDocument/2006/relationships/hyperlink" Target="https://en.wikipedia.org/wiki/%C3%86lfric_of_Eynsham" TargetMode="External"/><Relationship Id="rId2207" Type="http://schemas.openxmlformats.org/officeDocument/2006/relationships/hyperlink" Target="https://ang.wikipedia.org/wiki/Eor%C3%B0e" TargetMode="External"/><Relationship Id="rId3605" Type="http://schemas.openxmlformats.org/officeDocument/2006/relationships/hyperlink" Target="https://en.wikipedia.org/wiki/HarperCollins" TargetMode="External"/><Relationship Id="rId8183" Type="http://schemas.openxmlformats.org/officeDocument/2006/relationships/hyperlink" Target="https://dx.doi.org/10.1093%2Fmnras%2F59.10.574" TargetMode="External"/><Relationship Id="rId9234" Type="http://schemas.openxmlformats.org/officeDocument/2006/relationships/hyperlink" Target="https://en.wikipedia.org/wiki/Gale_Crater" TargetMode="External"/><Relationship Id="rId12562" Type="http://schemas.openxmlformats.org/officeDocument/2006/relationships/hyperlink" Target="https://en.wikipedia.org/wiki/Pluto" TargetMode="External"/><Relationship Id="rId940" Type="http://schemas.openxmlformats.org/officeDocument/2006/relationships/hyperlink" Target="https://en.wikipedia.org/wiki/Template:World_map_indicating_continents" TargetMode="External"/><Relationship Id="rId1570" Type="http://schemas.openxmlformats.org/officeDocument/2006/relationships/hyperlink" Target="https://en.wikipedia.org/wiki/Bibcode" TargetMode="External"/><Relationship Id="rId2621" Type="http://schemas.openxmlformats.org/officeDocument/2006/relationships/hyperlink" Target="https://en.wikipedia.org/wiki/Sun" TargetMode="External"/><Relationship Id="rId5777" Type="http://schemas.openxmlformats.org/officeDocument/2006/relationships/hyperlink" Target="https://en.wikipedia.org/wiki/Moon" TargetMode="External"/><Relationship Id="rId6828" Type="http://schemas.openxmlformats.org/officeDocument/2006/relationships/hyperlink" Target="https://en.wikipedia.org/wiki/Moon" TargetMode="External"/><Relationship Id="rId11164" Type="http://schemas.openxmlformats.org/officeDocument/2006/relationships/hyperlink" Target="https://scn.wikipedia.org/wiki/Marti_(pianeta)" TargetMode="External"/><Relationship Id="rId12215" Type="http://schemas.openxmlformats.org/officeDocument/2006/relationships/hyperlink" Target="https://en.wikipedia.org/wiki/International_Standard_Book_Number" TargetMode="External"/><Relationship Id="rId1223" Type="http://schemas.openxmlformats.org/officeDocument/2006/relationships/hyperlink" Target="https://en.wikipedia.org/wiki/Special:BookSources/0-87590-851-9" TargetMode="External"/><Relationship Id="rId4379" Type="http://schemas.openxmlformats.org/officeDocument/2006/relationships/hyperlink" Target="https://en.wikipedia.org/wiki/Plenum_Press" TargetMode="External"/><Relationship Id="rId4793" Type="http://schemas.openxmlformats.org/officeDocument/2006/relationships/hyperlink" Target="https://wuu.wikipedia.org/wiki/%E5%A4%AA%E9%99%BD" TargetMode="External"/><Relationship Id="rId5844" Type="http://schemas.openxmlformats.org/officeDocument/2006/relationships/hyperlink" Target="https://en.wikipedia.org/wiki/Cf." TargetMode="External"/><Relationship Id="rId8250" Type="http://schemas.openxmlformats.org/officeDocument/2006/relationships/hyperlink" Target="https://en.wikipedia.org/wiki/JSTOR" TargetMode="External"/><Relationship Id="rId9301" Type="http://schemas.openxmlformats.org/officeDocument/2006/relationships/hyperlink" Target="https://en.wikipedia.org/wiki/Mars" TargetMode="External"/><Relationship Id="rId10180" Type="http://schemas.openxmlformats.org/officeDocument/2006/relationships/hyperlink" Target="https://en.wikipedia.org/wiki/Digital_object_identifier" TargetMode="External"/><Relationship Id="rId11231" Type="http://schemas.openxmlformats.org/officeDocument/2006/relationships/hyperlink" Target="https://en.wikipedia.org/wiki/Help:IPA_for_English" TargetMode="External"/><Relationship Id="rId3395" Type="http://schemas.openxmlformats.org/officeDocument/2006/relationships/hyperlink" Target="https://en.wikipedia.org/wiki/International_Space_Station" TargetMode="External"/><Relationship Id="rId4446" Type="http://schemas.openxmlformats.org/officeDocument/2006/relationships/hyperlink" Target="http://science.nasa.gov/headlines/y2010/12mar_conveyorbelt.htm" TargetMode="External"/><Relationship Id="rId4860" Type="http://schemas.openxmlformats.org/officeDocument/2006/relationships/hyperlink" Target="https://en.wikipedia.org/wiki/Moon" TargetMode="External"/><Relationship Id="rId5911" Type="http://schemas.openxmlformats.org/officeDocument/2006/relationships/hyperlink" Target="https://en.wikipedia.org/wiki/Other_moons_of_Earth" TargetMode="External"/><Relationship Id="rId3048" Type="http://schemas.openxmlformats.org/officeDocument/2006/relationships/hyperlink" Target="https://en.wikipedia.org/wiki/Sun" TargetMode="External"/><Relationship Id="rId3462" Type="http://schemas.openxmlformats.org/officeDocument/2006/relationships/hyperlink" Target="https://en.wikipedia.org/wiki/Sun" TargetMode="External"/><Relationship Id="rId4513" Type="http://schemas.openxmlformats.org/officeDocument/2006/relationships/hyperlink" Target="https://en.wikipedia.org/wiki/Template_talk:Solar_System" TargetMode="External"/><Relationship Id="rId7669" Type="http://schemas.openxmlformats.org/officeDocument/2006/relationships/hyperlink" Target="https://en.wikipedia.org/wiki/File:PIA02879_-_A_New_Year_for_Jupiter_and_Io.jpg" TargetMode="External"/><Relationship Id="rId10997" Type="http://schemas.openxmlformats.org/officeDocument/2006/relationships/hyperlink" Target="https://en.wikipedia.org/wiki/Wikipedia:Community_portal" TargetMode="External"/><Relationship Id="rId383" Type="http://schemas.openxmlformats.org/officeDocument/2006/relationships/hyperlink" Target="https://en.wikipedia.org/wiki/Bird" TargetMode="External"/><Relationship Id="rId2064" Type="http://schemas.openxmlformats.org/officeDocument/2006/relationships/hyperlink" Target="https://en.wikipedia.org/wiki/Earth" TargetMode="External"/><Relationship Id="rId3115" Type="http://schemas.openxmlformats.org/officeDocument/2006/relationships/hyperlink" Target="https://en.wikipedia.org/wiki/Sun" TargetMode="External"/><Relationship Id="rId6685" Type="http://schemas.openxmlformats.org/officeDocument/2006/relationships/hyperlink" Target="https://en.wikipedia.org/wiki/Moon" TargetMode="External"/><Relationship Id="rId9091" Type="http://schemas.openxmlformats.org/officeDocument/2006/relationships/hyperlink" Target="https://en.wikipedia.org/wiki/South_Pole_%E2%80%93_Aitken_basin" TargetMode="External"/><Relationship Id="rId12072" Type="http://schemas.openxmlformats.org/officeDocument/2006/relationships/hyperlink" Target="https://en.wikipedia.org/wiki/Pluto" TargetMode="External"/><Relationship Id="rId450" Type="http://schemas.openxmlformats.org/officeDocument/2006/relationships/hyperlink" Target="https://en.wikipedia.org/wiki/Great_Plains" TargetMode="External"/><Relationship Id="rId1080" Type="http://schemas.openxmlformats.org/officeDocument/2006/relationships/hyperlink" Target="https://en.wikipedia.org/wiki/Earth_science" TargetMode="External"/><Relationship Id="rId2131" Type="http://schemas.openxmlformats.org/officeDocument/2006/relationships/hyperlink" Target="https://en.wikiversity.org/wiki/Special:Search/Earth" TargetMode="External"/><Relationship Id="rId5287" Type="http://schemas.openxmlformats.org/officeDocument/2006/relationships/hyperlink" Target="https://en.wikipedia.org/wiki/Antipodes" TargetMode="External"/><Relationship Id="rId6338" Type="http://schemas.openxmlformats.org/officeDocument/2006/relationships/hyperlink" Target="https://en.wikipedia.org/wiki/Digital_object_identifier" TargetMode="External"/><Relationship Id="rId7736" Type="http://schemas.openxmlformats.org/officeDocument/2006/relationships/hyperlink" Target="https://en.wikipedia.org/wiki/Europa_(moon)" TargetMode="External"/><Relationship Id="rId10717" Type="http://schemas.openxmlformats.org/officeDocument/2006/relationships/hyperlink" Target="https://en.wikipedia.org/wiki/PubMed_Identifier" TargetMode="External"/><Relationship Id="rId103" Type="http://schemas.openxmlformats.org/officeDocument/2006/relationships/hyperlink" Target="https://en.wikipedia.org/wiki/Sea_level" TargetMode="External"/><Relationship Id="rId6752" Type="http://schemas.openxmlformats.org/officeDocument/2006/relationships/hyperlink" Target="https://en.wikipedia.org/wiki/Moon" TargetMode="External"/><Relationship Id="rId7803" Type="http://schemas.openxmlformats.org/officeDocument/2006/relationships/hyperlink" Target="https://en.wikipedia.org/wiki/Kuiper_belt" TargetMode="External"/><Relationship Id="rId12889" Type="http://schemas.openxmlformats.org/officeDocument/2006/relationships/hyperlink" Target="https://lij.wikipedia.org/wiki/Pluton_(astronomia)" TargetMode="External"/><Relationship Id="rId1897" Type="http://schemas.openxmlformats.org/officeDocument/2006/relationships/hyperlink" Target="http://adsabs.harvard.edu/abs/2008AJ....136.1906M" TargetMode="External"/><Relationship Id="rId2948" Type="http://schemas.openxmlformats.org/officeDocument/2006/relationships/hyperlink" Target="https://en.wikipedia.org/wiki/Sun" TargetMode="External"/><Relationship Id="rId5354" Type="http://schemas.openxmlformats.org/officeDocument/2006/relationships/hyperlink" Target="https://en.wikipedia.org/wiki/Lunar_theory" TargetMode="External"/><Relationship Id="rId6405" Type="http://schemas.openxmlformats.org/officeDocument/2006/relationships/hyperlink" Target="https://en.wikipedia.org/wiki/Moon" TargetMode="External"/><Relationship Id="rId9975" Type="http://schemas.openxmlformats.org/officeDocument/2006/relationships/hyperlink" Target="https://en.wikipedia.org/wiki/Mars" TargetMode="External"/><Relationship Id="rId12956" Type="http://schemas.openxmlformats.org/officeDocument/2006/relationships/hyperlink" Target="https://ur.wikipedia.org/wiki/%D9%BE%D9%84%D9%88%D9%B9%D9%88" TargetMode="External"/><Relationship Id="rId1964" Type="http://schemas.openxmlformats.org/officeDocument/2006/relationships/hyperlink" Target="https://books.google.com/books?id=7GI0AAAAIAAJ&amp;pg=PA164" TargetMode="External"/><Relationship Id="rId4370" Type="http://schemas.openxmlformats.org/officeDocument/2006/relationships/hyperlink" Target="https://en.wikipedia.org/wiki/Sun" TargetMode="External"/><Relationship Id="rId5007" Type="http://schemas.openxmlformats.org/officeDocument/2006/relationships/hyperlink" Target="https://en.wikipedia.org/wiki/Germanic_languages" TargetMode="External"/><Relationship Id="rId5421" Type="http://schemas.openxmlformats.org/officeDocument/2006/relationships/hyperlink" Target="https://en.wikipedia.org/wiki/Moon" TargetMode="External"/><Relationship Id="rId8577" Type="http://schemas.openxmlformats.org/officeDocument/2006/relationships/hyperlink" Target="https://en.wikipedia.org/wiki/Special:MyContributions" TargetMode="External"/><Relationship Id="rId8991" Type="http://schemas.openxmlformats.org/officeDocument/2006/relationships/hyperlink" Target="https://en.wikipedia.org/wiki/Mars" TargetMode="External"/><Relationship Id="rId9628" Type="http://schemas.openxmlformats.org/officeDocument/2006/relationships/hyperlink" Target="https://en.wikipedia.org/wiki/File:Deimos-MRO.jpg" TargetMode="External"/><Relationship Id="rId11558" Type="http://schemas.openxmlformats.org/officeDocument/2006/relationships/hyperlink" Target="https://en.wikipedia.org/wiki/Kuiper_belt" TargetMode="External"/><Relationship Id="rId12609" Type="http://schemas.openxmlformats.org/officeDocument/2006/relationships/hyperlink" Target="https://en.wikipedia.org/wiki/Pluto" TargetMode="External"/><Relationship Id="rId1617" Type="http://schemas.openxmlformats.org/officeDocument/2006/relationships/hyperlink" Target="https://en.wikipedia.org/wiki/Digital_object_identifier" TargetMode="External"/><Relationship Id="rId4023" Type="http://schemas.openxmlformats.org/officeDocument/2006/relationships/hyperlink" Target="https://en.wikipedia.org/wiki/Geophysical_Research_Letters" TargetMode="External"/><Relationship Id="rId7179" Type="http://schemas.openxmlformats.org/officeDocument/2006/relationships/hyperlink" Target="https://en.wikipedia.org/wiki/Jupiter" TargetMode="External"/><Relationship Id="rId7593" Type="http://schemas.openxmlformats.org/officeDocument/2006/relationships/hyperlink" Target="https://en.wikipedia.org/wiki/Natural_satellite" TargetMode="External"/><Relationship Id="rId8644" Type="http://schemas.openxmlformats.org/officeDocument/2006/relationships/hyperlink" Target="https://de.wikipedia.org/wiki/Jupiter_(Planet)" TargetMode="External"/><Relationship Id="rId11972" Type="http://schemas.openxmlformats.org/officeDocument/2006/relationships/hyperlink" Target="https://en.wikipedia.org/wiki/File:PIA19873-Pluto-NewHorizons-FlyingPastImage-20150714.jpg" TargetMode="External"/><Relationship Id="rId3789" Type="http://schemas.openxmlformats.org/officeDocument/2006/relationships/hyperlink" Target="https://en.wikipedia.org/wiki/Sun" TargetMode="External"/><Relationship Id="rId6195" Type="http://schemas.openxmlformats.org/officeDocument/2006/relationships/hyperlink" Target="https://en.wikipedia.org/wiki/NASA" TargetMode="External"/><Relationship Id="rId7246" Type="http://schemas.openxmlformats.org/officeDocument/2006/relationships/hyperlink" Target="https://en.wikipedia.org/wiki/Jupiter" TargetMode="External"/><Relationship Id="rId7660" Type="http://schemas.openxmlformats.org/officeDocument/2006/relationships/hyperlink" Target="https://en.wikipedia.org/wiki/Radio_occultations" TargetMode="External"/><Relationship Id="rId10227" Type="http://schemas.openxmlformats.org/officeDocument/2006/relationships/hyperlink" Target="http://jpl.nasa.gov/news/news.cfm?release=2007-030" TargetMode="External"/><Relationship Id="rId10574" Type="http://schemas.openxmlformats.org/officeDocument/2006/relationships/hyperlink" Target="https://en.wikipedia.org/wiki/Mars" TargetMode="External"/><Relationship Id="rId11625" Type="http://schemas.openxmlformats.org/officeDocument/2006/relationships/hyperlink" Target="https://en.wikipedia.org/wiki/Pluto" TargetMode="External"/><Relationship Id="rId6262" Type="http://schemas.openxmlformats.org/officeDocument/2006/relationships/hyperlink" Target="https://en.wikipedia.org/wiki/Moon" TargetMode="External"/><Relationship Id="rId7313" Type="http://schemas.openxmlformats.org/officeDocument/2006/relationships/hyperlink" Target="https://en.wikipedia.org/wiki/Grand_Tack_Hypothesis" TargetMode="External"/><Relationship Id="rId8711" Type="http://schemas.openxmlformats.org/officeDocument/2006/relationships/hyperlink" Target="https://mzn.wikipedia.org/wiki/%D9%85%D8%B4%D8%AA%D8%B1%DB%8C" TargetMode="External"/><Relationship Id="rId10641" Type="http://schemas.openxmlformats.org/officeDocument/2006/relationships/hyperlink" Target="https://dx.doi.org/10.1038%2Fnews050221-15" TargetMode="External"/><Relationship Id="rId3856" Type="http://schemas.openxmlformats.org/officeDocument/2006/relationships/hyperlink" Target="https://en.wikipedia.org/wiki/Bibcode" TargetMode="External"/><Relationship Id="rId4907" Type="http://schemas.openxmlformats.org/officeDocument/2006/relationships/hyperlink" Target="https://en.wikipedia.org/wiki/Radon" TargetMode="External"/><Relationship Id="rId12399" Type="http://schemas.openxmlformats.org/officeDocument/2006/relationships/hyperlink" Target="http://abyss.uoregon.edu/~js/ast121/lectures/lec21.html" TargetMode="External"/><Relationship Id="rId777" Type="http://schemas.openxmlformats.org/officeDocument/2006/relationships/hyperlink" Target="https://en.wikipedia.org/wiki/Deep_Space_Climate_Observatory" TargetMode="External"/><Relationship Id="rId2458" Type="http://schemas.openxmlformats.org/officeDocument/2006/relationships/hyperlink" Target="https://en.wikipedia.org/wiki/False_color" TargetMode="External"/><Relationship Id="rId2872" Type="http://schemas.openxmlformats.org/officeDocument/2006/relationships/hyperlink" Target="https://en.wikipedia.org/wiki/Effective_temperature" TargetMode="External"/><Relationship Id="rId3509" Type="http://schemas.openxmlformats.org/officeDocument/2006/relationships/hyperlink" Target="https://arxiv.org/abs/0803.0732" TargetMode="External"/><Relationship Id="rId3923" Type="http://schemas.openxmlformats.org/officeDocument/2006/relationships/hyperlink" Target="https://en.wikipedia.org/wiki/Sun" TargetMode="External"/><Relationship Id="rId8087" Type="http://schemas.openxmlformats.org/officeDocument/2006/relationships/hyperlink" Target="http://eso.org/public/news/eso0232/" TargetMode="External"/><Relationship Id="rId9485" Type="http://schemas.openxmlformats.org/officeDocument/2006/relationships/hyperlink" Target="https://en.wikipedia.org/wiki/Mars" TargetMode="External"/><Relationship Id="rId12466" Type="http://schemas.openxmlformats.org/officeDocument/2006/relationships/hyperlink" Target="http://adsabs.harvard.edu/abs/2016PLoSO..1147386T" TargetMode="External"/><Relationship Id="rId12880" Type="http://schemas.openxmlformats.org/officeDocument/2006/relationships/hyperlink" Target="https://ht.wikipedia.org/wiki/Pliton" TargetMode="External"/><Relationship Id="rId844" Type="http://schemas.openxmlformats.org/officeDocument/2006/relationships/hyperlink" Target="https://en.wikipedia.org/wiki/Summer_solstice" TargetMode="External"/><Relationship Id="rId1474" Type="http://schemas.openxmlformats.org/officeDocument/2006/relationships/hyperlink" Target="http://www.physorg.com/news186922627.html" TargetMode="External"/><Relationship Id="rId2525" Type="http://schemas.openxmlformats.org/officeDocument/2006/relationships/hyperlink" Target="https://en.wikipedia.org/wiki/Sun" TargetMode="External"/><Relationship Id="rId9138" Type="http://schemas.openxmlformats.org/officeDocument/2006/relationships/hyperlink" Target="https://en.wikipedia.org/wiki/Dark_slope_streak" TargetMode="External"/><Relationship Id="rId9552" Type="http://schemas.openxmlformats.org/officeDocument/2006/relationships/hyperlink" Target="https://en.wikipedia.org/wiki/File:Marsorbitsolarsystem.gif" TargetMode="External"/><Relationship Id="rId11068" Type="http://schemas.openxmlformats.org/officeDocument/2006/relationships/hyperlink" Target="https://hak.wikipedia.org/wiki/F%C3%B3-s%C3%AAn" TargetMode="External"/><Relationship Id="rId11482" Type="http://schemas.openxmlformats.org/officeDocument/2006/relationships/hyperlink" Target="https://en.wikipedia.org/wiki/Pluto" TargetMode="External"/><Relationship Id="rId12119" Type="http://schemas.openxmlformats.org/officeDocument/2006/relationships/hyperlink" Target="https://en.wikipedia.org/wiki/Pluto" TargetMode="External"/><Relationship Id="rId12533" Type="http://schemas.openxmlformats.org/officeDocument/2006/relationships/hyperlink" Target="https://en.wikipedia.org/wiki/New_York_Times" TargetMode="External"/><Relationship Id="rId911" Type="http://schemas.openxmlformats.org/officeDocument/2006/relationships/hyperlink" Target="https://en.wikipedia.org/wiki/Tornado" TargetMode="External"/><Relationship Id="rId1127" Type="http://schemas.openxmlformats.org/officeDocument/2006/relationships/hyperlink" Target="https://en.wikipedia.org/wiki/Earth" TargetMode="External"/><Relationship Id="rId1541" Type="http://schemas.openxmlformats.org/officeDocument/2006/relationships/hyperlink" Target="https://en.wikipedia.org/wiki/International_Standard_Book_Number" TargetMode="External"/><Relationship Id="rId4697" Type="http://schemas.openxmlformats.org/officeDocument/2006/relationships/hyperlink" Target="https://ms.wikipedia.org/wiki/Matahari" TargetMode="External"/><Relationship Id="rId5748" Type="http://schemas.openxmlformats.org/officeDocument/2006/relationships/hyperlink" Target="https://en.wikipedia.org/wiki/Altimetry" TargetMode="External"/><Relationship Id="rId8154" Type="http://schemas.openxmlformats.org/officeDocument/2006/relationships/hyperlink" Target="https://en.wikipedia.org/wiki/Jupiter" TargetMode="External"/><Relationship Id="rId9205" Type="http://schemas.openxmlformats.org/officeDocument/2006/relationships/hyperlink" Target="https://en.wikipedia.org/wiki/Curiosity_(rover)" TargetMode="External"/><Relationship Id="rId10084" Type="http://schemas.openxmlformats.org/officeDocument/2006/relationships/hyperlink" Target="http://mars.jpl.nasa.gov/msl/multimedia/videos/index.cfm?v=29&amp;a=2" TargetMode="External"/><Relationship Id="rId11135" Type="http://schemas.openxmlformats.org/officeDocument/2006/relationships/hyperlink" Target="https://nn.wikipedia.org/wiki/Planeten_Mars" TargetMode="External"/><Relationship Id="rId3299" Type="http://schemas.openxmlformats.org/officeDocument/2006/relationships/hyperlink" Target="https://en.wikipedia.org/wiki/Sun" TargetMode="External"/><Relationship Id="rId4764" Type="http://schemas.openxmlformats.org/officeDocument/2006/relationships/hyperlink" Target="https://fi.wikipedia.org/wiki/Aurinko" TargetMode="External"/><Relationship Id="rId7170" Type="http://schemas.openxmlformats.org/officeDocument/2006/relationships/hyperlink" Target="https://en.wikipedia.org/wiki/Geographical_pole" TargetMode="External"/><Relationship Id="rId8221" Type="http://schemas.openxmlformats.org/officeDocument/2006/relationships/hyperlink" Target="https://en.wikipedia.org/wiki/Jupiter" TargetMode="External"/><Relationship Id="rId10151" Type="http://schemas.openxmlformats.org/officeDocument/2006/relationships/hyperlink" Target="http://www.eso.org/public/news/eso1509/" TargetMode="External"/><Relationship Id="rId11202" Type="http://schemas.openxmlformats.org/officeDocument/2006/relationships/hyperlink" Target="https://yo.wikipedia.org/wiki/M%C3%A1rs%C3%AC" TargetMode="External"/><Relationship Id="rId12600" Type="http://schemas.openxmlformats.org/officeDocument/2006/relationships/hyperlink" Target="https://www.ncbi.nlm.nih.gov/pubmed/16397493" TargetMode="External"/><Relationship Id="rId3366" Type="http://schemas.openxmlformats.org/officeDocument/2006/relationships/hyperlink" Target="https://en.wikipedia.org/wiki/Sun" TargetMode="External"/><Relationship Id="rId4417" Type="http://schemas.openxmlformats.org/officeDocument/2006/relationships/hyperlink" Target="https://en.wikipedia.org/wiki/Special:BookSources/1-4000-6875-4" TargetMode="External"/><Relationship Id="rId5815" Type="http://schemas.openxmlformats.org/officeDocument/2006/relationships/hyperlink" Target="https://en.wikipedia.org/wiki/Weapons_of_mass_destruction" TargetMode="External"/><Relationship Id="rId287" Type="http://schemas.openxmlformats.org/officeDocument/2006/relationships/hyperlink" Target="https://en.wikipedia.org/wiki/Earth" TargetMode="External"/><Relationship Id="rId2382" Type="http://schemas.openxmlformats.org/officeDocument/2006/relationships/hyperlink" Target="https://stq.wikipedia.org/wiki/%C3%84ide" TargetMode="External"/><Relationship Id="rId3019" Type="http://schemas.openxmlformats.org/officeDocument/2006/relationships/hyperlink" Target="https://en.wikipedia.org/wiki/Sun" TargetMode="External"/><Relationship Id="rId3780" Type="http://schemas.openxmlformats.org/officeDocument/2006/relationships/hyperlink" Target="https://en.wikipedia.org/wiki/ArXiv" TargetMode="External"/><Relationship Id="rId4831" Type="http://schemas.openxmlformats.org/officeDocument/2006/relationships/hyperlink" Target="https://en.wikipedia.org/wiki/Orbital_period" TargetMode="External"/><Relationship Id="rId7987" Type="http://schemas.openxmlformats.org/officeDocument/2006/relationships/hyperlink" Target="https://en.wikipedia.org/wiki/ArXiv" TargetMode="External"/><Relationship Id="rId10968" Type="http://schemas.openxmlformats.org/officeDocument/2006/relationships/hyperlink" Target="https://en.wikipedia.org/wiki/Biblioth%C3%A8que_nationale_de_France" TargetMode="External"/><Relationship Id="rId354" Type="http://schemas.openxmlformats.org/officeDocument/2006/relationships/hyperlink" Target="https://en.wikipedia.org/wiki/Life" TargetMode="External"/><Relationship Id="rId2035" Type="http://schemas.openxmlformats.org/officeDocument/2006/relationships/hyperlink" Target="https://en.wikipedia.org/wiki/Digital_object_identifier" TargetMode="External"/><Relationship Id="rId3433" Type="http://schemas.openxmlformats.org/officeDocument/2006/relationships/hyperlink" Target="https://en.wikipedia.org/wiki/Temperature_inversion" TargetMode="External"/><Relationship Id="rId6589" Type="http://schemas.openxmlformats.org/officeDocument/2006/relationships/hyperlink" Target="http://www.russianspaceweb.com/spacecraft_planetary_lunar.html" TargetMode="External"/><Relationship Id="rId9062" Type="http://schemas.openxmlformats.org/officeDocument/2006/relationships/hyperlink" Target="https://en.wikipedia.org/wiki/Iron(III)_oxide" TargetMode="External"/><Relationship Id="rId12390" Type="http://schemas.openxmlformats.org/officeDocument/2006/relationships/hyperlink" Target="https://en.wikipedia.org/wiki/Pluto" TargetMode="External"/><Relationship Id="rId3500" Type="http://schemas.openxmlformats.org/officeDocument/2006/relationships/hyperlink" Target="http://adsabs.harvard.edu/abs/2006CoAst.147...76A" TargetMode="External"/><Relationship Id="rId6656" Type="http://schemas.openxmlformats.org/officeDocument/2006/relationships/hyperlink" Target="https://en.wikipedia.org/wiki/Moon" TargetMode="External"/><Relationship Id="rId7707" Type="http://schemas.openxmlformats.org/officeDocument/2006/relationships/hyperlink" Target="https://en.wikipedia.org/wiki/Jupiter" TargetMode="External"/><Relationship Id="rId12043" Type="http://schemas.openxmlformats.org/officeDocument/2006/relationships/hyperlink" Target="https://en.wikipedia.org/wiki/Pluto" TargetMode="External"/><Relationship Id="rId421" Type="http://schemas.openxmlformats.org/officeDocument/2006/relationships/hyperlink" Target="https://en.wikipedia.org/wiki/Tidal_acceleration" TargetMode="External"/><Relationship Id="rId1051" Type="http://schemas.openxmlformats.org/officeDocument/2006/relationships/hyperlink" Target="https://en.wikipedia.org/wiki/Mother_goddess" TargetMode="External"/><Relationship Id="rId2102" Type="http://schemas.openxmlformats.org/officeDocument/2006/relationships/hyperlink" Target="https://en.wikipedia.org/wiki/The_Alcalde" TargetMode="External"/><Relationship Id="rId5258" Type="http://schemas.openxmlformats.org/officeDocument/2006/relationships/hyperlink" Target="https://en.wikipedia.org/wiki/Moon_Mineralogy_Mapper" TargetMode="External"/><Relationship Id="rId5672" Type="http://schemas.openxmlformats.org/officeDocument/2006/relationships/hyperlink" Target="https://en.wikipedia.org/wiki/Moon" TargetMode="External"/><Relationship Id="rId6309" Type="http://schemas.openxmlformats.org/officeDocument/2006/relationships/hyperlink" Target="https://en.wikipedia.org/wiki/Moon" TargetMode="External"/><Relationship Id="rId6723" Type="http://schemas.openxmlformats.org/officeDocument/2006/relationships/hyperlink" Target="http://www.etymonline.com/index.php?term=menstrual" TargetMode="External"/><Relationship Id="rId9879" Type="http://schemas.openxmlformats.org/officeDocument/2006/relationships/hyperlink" Target="https://en.wikipedia.org/wiki/Mars" TargetMode="External"/><Relationship Id="rId12110" Type="http://schemas.openxmlformats.org/officeDocument/2006/relationships/hyperlink" Target="https://en.wikipedia.org/wiki/Pluto" TargetMode="External"/><Relationship Id="rId1868" Type="http://schemas.openxmlformats.org/officeDocument/2006/relationships/hyperlink" Target="https://dx.doi.org/10.1175%2F1520-0469%281974%29031%3C1118%3ATAOHIT%3E2.0.CO%3B2" TargetMode="External"/><Relationship Id="rId4274" Type="http://schemas.openxmlformats.org/officeDocument/2006/relationships/hyperlink" Target="https://en.wikipedia.org/wiki/Special:BookSources/0-553-80202-X" TargetMode="External"/><Relationship Id="rId5325" Type="http://schemas.openxmlformats.org/officeDocument/2006/relationships/hyperlink" Target="https://en.wikipedia.org/wiki/Sublimation_(chemistry)" TargetMode="External"/><Relationship Id="rId8895" Type="http://schemas.openxmlformats.org/officeDocument/2006/relationships/hyperlink" Target="https://en.wikipedia.org/wiki/Angular_diameter" TargetMode="External"/><Relationship Id="rId2919" Type="http://schemas.openxmlformats.org/officeDocument/2006/relationships/hyperlink" Target="https://en.wikipedia.org/wiki/Sun" TargetMode="External"/><Relationship Id="rId3290" Type="http://schemas.openxmlformats.org/officeDocument/2006/relationships/hyperlink" Target="https://en.wikipedia.org/wiki/Joseph_von_Fraunhofer" TargetMode="External"/><Relationship Id="rId4341" Type="http://schemas.openxmlformats.org/officeDocument/2006/relationships/hyperlink" Target="https://en.wikipedia.org/wiki/Digital_object_identifier" TargetMode="External"/><Relationship Id="rId7497" Type="http://schemas.openxmlformats.org/officeDocument/2006/relationships/hyperlink" Target="https://en.wikipedia.org/wiki/Aurora_(astronomy)" TargetMode="External"/><Relationship Id="rId8548" Type="http://schemas.openxmlformats.org/officeDocument/2006/relationships/hyperlink" Target="https://en.wikipedia.org/wiki/Template:Jupiter_spacecraft" TargetMode="External"/><Relationship Id="rId9946" Type="http://schemas.openxmlformats.org/officeDocument/2006/relationships/hyperlink" Target="https://en.wikipedia.org/wiki/File:Mars_Hubble.jpg" TargetMode="External"/><Relationship Id="rId11876" Type="http://schemas.openxmlformats.org/officeDocument/2006/relationships/hyperlink" Target="https://en.wikipedia.org/wiki/Pluto" TargetMode="External"/><Relationship Id="rId12927" Type="http://schemas.openxmlformats.org/officeDocument/2006/relationships/hyperlink" Target="https://qu.wikipedia.org/wiki/Plutun_(tuna_puriq_quyllur)" TargetMode="External"/><Relationship Id="rId1935" Type="http://schemas.openxmlformats.org/officeDocument/2006/relationships/hyperlink" Target="http://astrobiology.arc.nasa.gov/roadmap/g1.html" TargetMode="External"/><Relationship Id="rId6099" Type="http://schemas.openxmlformats.org/officeDocument/2006/relationships/hyperlink" Target="https://en.wikipedia.org/wiki/Bibcode" TargetMode="External"/><Relationship Id="rId8962" Type="http://schemas.openxmlformats.org/officeDocument/2006/relationships/hyperlink" Target="https://en.wikipedia.org/wiki/Mars_Reconnaissance_Orbiter" TargetMode="External"/><Relationship Id="rId10478" Type="http://schemas.openxmlformats.org/officeDocument/2006/relationships/hyperlink" Target="https://en.wikipedia.org/wiki/Mars" TargetMode="External"/><Relationship Id="rId10892" Type="http://schemas.openxmlformats.org/officeDocument/2006/relationships/hyperlink" Target="https://en.wikipedia.org/wiki/Special:BookSources/0-275-98719-1" TargetMode="External"/><Relationship Id="rId11529" Type="http://schemas.openxmlformats.org/officeDocument/2006/relationships/hyperlink" Target="https://en.wikipedia.org/wiki/Ernest_W._Brown" TargetMode="External"/><Relationship Id="rId11943" Type="http://schemas.openxmlformats.org/officeDocument/2006/relationships/hyperlink" Target="https://en.wikipedia.org/wiki/Angular_resolution" TargetMode="External"/><Relationship Id="rId3010" Type="http://schemas.openxmlformats.org/officeDocument/2006/relationships/hyperlink" Target="https://en.wikipedia.org/wiki/Sun" TargetMode="External"/><Relationship Id="rId6166" Type="http://schemas.openxmlformats.org/officeDocument/2006/relationships/hyperlink" Target="https://en.wikipedia.org/wiki/Moon" TargetMode="External"/><Relationship Id="rId7564" Type="http://schemas.openxmlformats.org/officeDocument/2006/relationships/hyperlink" Target="https://en.wikipedia.org/wiki/Phase_angle_(astronomy)" TargetMode="External"/><Relationship Id="rId8615" Type="http://schemas.openxmlformats.org/officeDocument/2006/relationships/hyperlink" Target="https://am.wikipedia.org/wiki/%E1%8C%81%E1%8D%92%E1%89%B0%E1%88%AD" TargetMode="External"/><Relationship Id="rId10545" Type="http://schemas.openxmlformats.org/officeDocument/2006/relationships/hyperlink" Target="https://en.wikipedia.org/wiki/Mars" TargetMode="External"/><Relationship Id="rId6580" Type="http://schemas.openxmlformats.org/officeDocument/2006/relationships/hyperlink" Target="http://galileo.rice.edu/sci/observations/moon.html" TargetMode="External"/><Relationship Id="rId7217" Type="http://schemas.openxmlformats.org/officeDocument/2006/relationships/hyperlink" Target="https://en.wikipedia.org/wiki/Jupiter" TargetMode="External"/><Relationship Id="rId7631" Type="http://schemas.openxmlformats.org/officeDocument/2006/relationships/hyperlink" Target="https://en.wikipedia.org/wiki/Jupiter" TargetMode="External"/><Relationship Id="rId10612" Type="http://schemas.openxmlformats.org/officeDocument/2006/relationships/hyperlink" Target="http://photojournal.jpl.nasa.gov/catalog/PIA19673" TargetMode="External"/><Relationship Id="rId2776" Type="http://schemas.openxmlformats.org/officeDocument/2006/relationships/hyperlink" Target="https://en.wikipedia.org/wiki/Sun" TargetMode="External"/><Relationship Id="rId3827" Type="http://schemas.openxmlformats.org/officeDocument/2006/relationships/hyperlink" Target="https://dx.doi.org/10.1063%2F1.47009" TargetMode="External"/><Relationship Id="rId5182" Type="http://schemas.openxmlformats.org/officeDocument/2006/relationships/hyperlink" Target="https://en.wikipedia.org/wiki/Moon" TargetMode="External"/><Relationship Id="rId6233" Type="http://schemas.openxmlformats.org/officeDocument/2006/relationships/hyperlink" Target="https://dx.doi.org/10.1038%2Fngeo2252" TargetMode="External"/><Relationship Id="rId9389" Type="http://schemas.openxmlformats.org/officeDocument/2006/relationships/hyperlink" Target="https://en.wikipedia.org/wiki/Hellas_Planitia" TargetMode="External"/><Relationship Id="rId748" Type="http://schemas.openxmlformats.org/officeDocument/2006/relationships/hyperlink" Target="https://en.wikipedia.org/wiki/Atmospheric_escape" TargetMode="External"/><Relationship Id="rId1378" Type="http://schemas.openxmlformats.org/officeDocument/2006/relationships/hyperlink" Target="http://www.ncbi.nlm.nih.gov/pubmed/21886479" TargetMode="External"/><Relationship Id="rId1792" Type="http://schemas.openxmlformats.org/officeDocument/2006/relationships/hyperlink" Target="https://en.wikipedia.org/wiki/Special:BookSources/0-13-630350-1" TargetMode="External"/><Relationship Id="rId2429" Type="http://schemas.openxmlformats.org/officeDocument/2006/relationships/hyperlink" Target="https://yi.wikipedia.org/wiki/%D7%A2%D7%A8%D7%93-%D7%A4%D7%9C%D7%90%D7%A0%D7%A2%D7%98" TargetMode="External"/><Relationship Id="rId2843" Type="http://schemas.openxmlformats.org/officeDocument/2006/relationships/hyperlink" Target="https://en.wikipedia.org/wiki/Sun" TargetMode="External"/><Relationship Id="rId5999" Type="http://schemas.openxmlformats.org/officeDocument/2006/relationships/hyperlink" Target="https://dx.doi.org/10.2138%2Frmg.2006.60.2" TargetMode="External"/><Relationship Id="rId6300" Type="http://schemas.openxmlformats.org/officeDocument/2006/relationships/hyperlink" Target="https://en.wikipedia.org/wiki/Moon" TargetMode="External"/><Relationship Id="rId9456" Type="http://schemas.openxmlformats.org/officeDocument/2006/relationships/hyperlink" Target="https://en.wikipedia.org/wiki/Mars" TargetMode="External"/><Relationship Id="rId9870" Type="http://schemas.openxmlformats.org/officeDocument/2006/relationships/hyperlink" Target="https://en.wikipedia.org/wiki/Lord_Kelvin" TargetMode="External"/><Relationship Id="rId11386" Type="http://schemas.openxmlformats.org/officeDocument/2006/relationships/hyperlink" Target="https://en.wikipedia.org/wiki/Pluto" TargetMode="External"/><Relationship Id="rId12437" Type="http://schemas.openxmlformats.org/officeDocument/2006/relationships/hyperlink" Target="https://dx.doi.org/10.1088%2F0004-6256%2F139%2F3%2F1117" TargetMode="External"/><Relationship Id="rId12784" Type="http://schemas.openxmlformats.org/officeDocument/2006/relationships/control" Target="activeX/activeX6.xml"/><Relationship Id="rId84" Type="http://schemas.openxmlformats.org/officeDocument/2006/relationships/hyperlink" Target="https://en.wikipedia.org/wiki/Escape_velocity" TargetMode="External"/><Relationship Id="rId815" Type="http://schemas.openxmlformats.org/officeDocument/2006/relationships/hyperlink" Target="https://en.wikipedia.org/wiki/Earth" TargetMode="External"/><Relationship Id="rId1445" Type="http://schemas.openxmlformats.org/officeDocument/2006/relationships/hyperlink" Target="https://en.wikipedia.org/wiki/Digital_object_identifier" TargetMode="External"/><Relationship Id="rId8058" Type="http://schemas.openxmlformats.org/officeDocument/2006/relationships/hyperlink" Target="https://en.wikipedia.org/wiki/Jupiter" TargetMode="External"/><Relationship Id="rId8472" Type="http://schemas.openxmlformats.org/officeDocument/2006/relationships/hyperlink" Target="http://adsabs.harvard.edu/abs/1998JBAA..108....9R" TargetMode="External"/><Relationship Id="rId9109" Type="http://schemas.openxmlformats.org/officeDocument/2006/relationships/hyperlink" Target="https://en.wikipedia.org/wiki/Amazonian_(Mars)" TargetMode="External"/><Relationship Id="rId9523" Type="http://schemas.openxmlformats.org/officeDocument/2006/relationships/hyperlink" Target="https://en.wikipedia.org/wiki/Mars" TargetMode="External"/><Relationship Id="rId11039" Type="http://schemas.openxmlformats.org/officeDocument/2006/relationships/hyperlink" Target="https://ca.wikipedia.org/wiki/Mart_(planeta)" TargetMode="External"/><Relationship Id="rId12851" Type="http://schemas.openxmlformats.org/officeDocument/2006/relationships/hyperlink" Target="https://gd.wikipedia.org/wiki/Pl%C3%B9to" TargetMode="External"/><Relationship Id="rId2910" Type="http://schemas.openxmlformats.org/officeDocument/2006/relationships/hyperlink" Target="https://en.wikipedia.org/wiki/Sun" TargetMode="External"/><Relationship Id="rId7074" Type="http://schemas.openxmlformats.org/officeDocument/2006/relationships/hyperlink" Target="https://su.wikipedia.org/wiki/Bulan_(satelit)" TargetMode="External"/><Relationship Id="rId8125" Type="http://schemas.openxmlformats.org/officeDocument/2006/relationships/hyperlink" Target="https://en.wikipedia.org/wiki/Special:BookSources/0-12-088589-1" TargetMode="External"/><Relationship Id="rId11453" Type="http://schemas.openxmlformats.org/officeDocument/2006/relationships/image" Target="media/image199.png"/><Relationship Id="rId12504" Type="http://schemas.openxmlformats.org/officeDocument/2006/relationships/hyperlink" Target="https://dx.doi.org/10.1016%2Fj.icarus.2010.08.018" TargetMode="External"/><Relationship Id="rId1512" Type="http://schemas.openxmlformats.org/officeDocument/2006/relationships/hyperlink" Target="https://en.wikipedia.org/wiki/Earth" TargetMode="External"/><Relationship Id="rId4668" Type="http://schemas.openxmlformats.org/officeDocument/2006/relationships/hyperlink" Target="https://kk.wikipedia.org/wiki/%D0%9A%D2%AF%D0%BD_(%D0%B6%D2%B1%D0%BB%D0%B4%D1%8B%D0%B7)" TargetMode="External"/><Relationship Id="rId5719" Type="http://schemas.openxmlformats.org/officeDocument/2006/relationships/hyperlink" Target="https://en.wikipedia.org/wiki/Luna_24" TargetMode="External"/><Relationship Id="rId6090" Type="http://schemas.openxmlformats.org/officeDocument/2006/relationships/hyperlink" Target="https://en.wikipedia.org/wiki/Moon" TargetMode="External"/><Relationship Id="rId7141" Type="http://schemas.openxmlformats.org/officeDocument/2006/relationships/hyperlink" Target="https://en.wikipedia.org/wiki/Gigametre" TargetMode="External"/><Relationship Id="rId10055" Type="http://schemas.openxmlformats.org/officeDocument/2006/relationships/hyperlink" Target="https://en.wikipedia.org/wiki/Mars" TargetMode="External"/><Relationship Id="rId11106" Type="http://schemas.openxmlformats.org/officeDocument/2006/relationships/hyperlink" Target="https://li.wikipedia.org/wiki/Mars_(planeet)" TargetMode="External"/><Relationship Id="rId11520" Type="http://schemas.openxmlformats.org/officeDocument/2006/relationships/hyperlink" Target="https://en.wikipedia.org/wiki/Pluto" TargetMode="External"/><Relationship Id="rId3684" Type="http://schemas.openxmlformats.org/officeDocument/2006/relationships/hyperlink" Target="https://en.wikipedia.org/wiki/Cambridge_University_Press" TargetMode="External"/><Relationship Id="rId4735" Type="http://schemas.openxmlformats.org/officeDocument/2006/relationships/hyperlink" Target="https://kaa.wikipedia.org/wiki/Quyash" TargetMode="External"/><Relationship Id="rId10122" Type="http://schemas.openxmlformats.org/officeDocument/2006/relationships/hyperlink" Target="https://www.ncbi.nlm.nih.gov/pubmed/12829771" TargetMode="External"/><Relationship Id="rId2286" Type="http://schemas.openxmlformats.org/officeDocument/2006/relationships/hyperlink" Target="https://is.wikipedia.org/wiki/J%C3%B6r%C3%B0in" TargetMode="External"/><Relationship Id="rId3337" Type="http://schemas.openxmlformats.org/officeDocument/2006/relationships/hyperlink" Target="https://en.wikipedia.org/wiki/Observatory" TargetMode="External"/><Relationship Id="rId3751" Type="http://schemas.openxmlformats.org/officeDocument/2006/relationships/hyperlink" Target="https://en.wikipedia.org/wiki/Sun" TargetMode="External"/><Relationship Id="rId4802" Type="http://schemas.openxmlformats.org/officeDocument/2006/relationships/hyperlink" Target="https://www.wikidata.org/wiki/Q525" TargetMode="External"/><Relationship Id="rId7958" Type="http://schemas.openxmlformats.org/officeDocument/2006/relationships/hyperlink" Target="https://en.wikipedia.org/wiki/Jupiter" TargetMode="External"/><Relationship Id="rId12294" Type="http://schemas.openxmlformats.org/officeDocument/2006/relationships/hyperlink" Target="https://en.wikipedia.org/wiki/Pluto" TargetMode="External"/><Relationship Id="rId258" Type="http://schemas.openxmlformats.org/officeDocument/2006/relationships/hyperlink" Target="https://en.wikipedia.org/wiki/Formation_and_evolution_of_the_Solar_System" TargetMode="External"/><Relationship Id="rId672" Type="http://schemas.openxmlformats.org/officeDocument/2006/relationships/hyperlink" Target="https://en.wikipedia.org/wiki/Oxygen_evolution" TargetMode="External"/><Relationship Id="rId2353" Type="http://schemas.openxmlformats.org/officeDocument/2006/relationships/hyperlink" Target="https://or.wikipedia.org/wiki/%E0%AC%AA%E0%AD%83%E0%AC%A5%E0%AC%BF%E0%AC%AC%E0%AD%80" TargetMode="External"/><Relationship Id="rId3404" Type="http://schemas.openxmlformats.org/officeDocument/2006/relationships/hyperlink" Target="https://en.wikipedia.org/wiki/Sun" TargetMode="External"/><Relationship Id="rId6974" Type="http://schemas.openxmlformats.org/officeDocument/2006/relationships/hyperlink" Target="https://ie.wikipedia.org/wiki/Lune" TargetMode="External"/><Relationship Id="rId9380" Type="http://schemas.openxmlformats.org/officeDocument/2006/relationships/hyperlink" Target="https://en.wikipedia.org/wiki/Mars" TargetMode="External"/><Relationship Id="rId10939" Type="http://schemas.openxmlformats.org/officeDocument/2006/relationships/hyperlink" Target="https://en.wikipedia.org/wiki/Mars" TargetMode="External"/><Relationship Id="rId12361" Type="http://schemas.openxmlformats.org/officeDocument/2006/relationships/hyperlink" Target="https://en.wikipedia.org/wiki/Digital_object_identifier" TargetMode="External"/><Relationship Id="rId325" Type="http://schemas.openxmlformats.org/officeDocument/2006/relationships/hyperlink" Target="https://en.wikipedia.org/wiki/Geological_history_of_oxygen" TargetMode="External"/><Relationship Id="rId2006" Type="http://schemas.openxmlformats.org/officeDocument/2006/relationships/hyperlink" Target="https://en.wikipedia.org/wiki/International_Standard_Book_Number" TargetMode="External"/><Relationship Id="rId2420" Type="http://schemas.openxmlformats.org/officeDocument/2006/relationships/hyperlink" Target="https://vo.wikipedia.org/wiki/Tal" TargetMode="External"/><Relationship Id="rId5576" Type="http://schemas.openxmlformats.org/officeDocument/2006/relationships/hyperlink" Target="https://en.wikipedia.org/wiki/Aristarchus_of_Samos" TargetMode="External"/><Relationship Id="rId6627" Type="http://schemas.openxmlformats.org/officeDocument/2006/relationships/hyperlink" Target="https://en.wikipedia.org/wiki/Moon" TargetMode="External"/><Relationship Id="rId9033" Type="http://schemas.openxmlformats.org/officeDocument/2006/relationships/hyperlink" Target="https://en.wikipedia.org/wiki/Mars" TargetMode="External"/><Relationship Id="rId12014" Type="http://schemas.openxmlformats.org/officeDocument/2006/relationships/hyperlink" Target="https://en.wikipedia.org/wiki/Equator" TargetMode="External"/><Relationship Id="rId1022" Type="http://schemas.openxmlformats.org/officeDocument/2006/relationships/hyperlink" Target="https://en.wikipedia.org/wiki/Quasi-satellite" TargetMode="External"/><Relationship Id="rId4178" Type="http://schemas.openxmlformats.org/officeDocument/2006/relationships/hyperlink" Target="https://dx.doi.org/10.1017%2FS1473550408004047" TargetMode="External"/><Relationship Id="rId4592" Type="http://schemas.openxmlformats.org/officeDocument/2006/relationships/hyperlink" Target="https://bn.wikipedia.org/wiki/%E0%A6%B8%E0%A7%82%E0%A6%B0%E0%A7%8D%E0%A6%AF" TargetMode="External"/><Relationship Id="rId5229" Type="http://schemas.openxmlformats.org/officeDocument/2006/relationships/hyperlink" Target="https://en.wikipedia.org/wiki/Lunar_soil" TargetMode="External"/><Relationship Id="rId5990" Type="http://schemas.openxmlformats.org/officeDocument/2006/relationships/hyperlink" Target="https://en.wikipedia.org/wiki/Moon" TargetMode="External"/><Relationship Id="rId9100" Type="http://schemas.openxmlformats.org/officeDocument/2006/relationships/image" Target="media/image158.jpeg"/><Relationship Id="rId3194" Type="http://schemas.openxmlformats.org/officeDocument/2006/relationships/hyperlink" Target="https://en.wikipedia.org/wiki/Nordic_Bronze_Age" TargetMode="External"/><Relationship Id="rId4245" Type="http://schemas.openxmlformats.org/officeDocument/2006/relationships/hyperlink" Target="https://www.jstor.org/stable/1006040" TargetMode="External"/><Relationship Id="rId5643" Type="http://schemas.openxmlformats.org/officeDocument/2006/relationships/hyperlink" Target="https://en.wikipedia.org/wiki/Ranger_program" TargetMode="External"/><Relationship Id="rId8799" Type="http://schemas.openxmlformats.org/officeDocument/2006/relationships/hyperlink" Target="https://www.wikidata.org/wiki/Q319" TargetMode="External"/><Relationship Id="rId11030" Type="http://schemas.openxmlformats.org/officeDocument/2006/relationships/hyperlink" Target="https://be.wikipedia.org/wiki/%D0%9F%D0%BB%D0%B0%D0%BD%D0%B5%D1%82%D0%B0_%D0%9C%D0%B0%D1%80%D1%81" TargetMode="External"/><Relationship Id="rId1839" Type="http://schemas.openxmlformats.org/officeDocument/2006/relationships/hyperlink" Target="http://ww2010.atmos.uiuc.edu/(Gh)/guides/mtr/hyd/home.rxml" TargetMode="External"/><Relationship Id="rId5710" Type="http://schemas.openxmlformats.org/officeDocument/2006/relationships/hyperlink" Target="https://en.wikipedia.org/wiki/Chang%27e_1" TargetMode="External"/><Relationship Id="rId8866" Type="http://schemas.openxmlformats.org/officeDocument/2006/relationships/hyperlink" Target="https://en.wikipedia.org/wiki/Surface_gravity" TargetMode="External"/><Relationship Id="rId9917" Type="http://schemas.openxmlformats.org/officeDocument/2006/relationships/hyperlink" Target="https://en.wikipedia.org/wiki/Space_probe" TargetMode="External"/><Relationship Id="rId10796" Type="http://schemas.openxmlformats.org/officeDocument/2006/relationships/hyperlink" Target="https://en.wikipedia.org/wiki/Special:BookSources/0-415-05609-8" TargetMode="External"/><Relationship Id="rId11847" Type="http://schemas.openxmlformats.org/officeDocument/2006/relationships/hyperlink" Target="https://en.wikipedia.org/wiki/Prograde_orbit" TargetMode="External"/><Relationship Id="rId182" Type="http://schemas.openxmlformats.org/officeDocument/2006/relationships/hyperlink" Target="https://en.wikipedia.org/wiki/Earth" TargetMode="External"/><Relationship Id="rId1906" Type="http://schemas.openxmlformats.org/officeDocument/2006/relationships/hyperlink" Target="https://en.wikipedia.org/wiki/International_Standard_Book_Number" TargetMode="External"/><Relationship Id="rId3261" Type="http://schemas.openxmlformats.org/officeDocument/2006/relationships/hyperlink" Target="https://en.wikipedia.org/wiki/Averroes" TargetMode="External"/><Relationship Id="rId4312" Type="http://schemas.openxmlformats.org/officeDocument/2006/relationships/hyperlink" Target="https://web.archive.org/web/20060405183758/http:/web.hao.ucar.edu/public/research/svosa/smm/smm_mission.html" TargetMode="External"/><Relationship Id="rId7468" Type="http://schemas.openxmlformats.org/officeDocument/2006/relationships/hyperlink" Target="https://en.wikipedia.org/wiki/Hubble_Space_Telescope" TargetMode="External"/><Relationship Id="rId7882" Type="http://schemas.openxmlformats.org/officeDocument/2006/relationships/hyperlink" Target="https://en.wiktionary.org/wiki/zenographic" TargetMode="External"/><Relationship Id="rId8519" Type="http://schemas.openxmlformats.org/officeDocument/2006/relationships/hyperlink" Target="https://en.wikisource.org/wiki/Special:Search/Jupiter" TargetMode="External"/><Relationship Id="rId8933" Type="http://schemas.openxmlformats.org/officeDocument/2006/relationships/hyperlink" Target="https://en.wikipedia.org/wiki/Asteroid" TargetMode="External"/><Relationship Id="rId10449" Type="http://schemas.openxmlformats.org/officeDocument/2006/relationships/hyperlink" Target="https://en.wikipedia.org/wiki/Mars" TargetMode="External"/><Relationship Id="rId6484" Type="http://schemas.openxmlformats.org/officeDocument/2006/relationships/hyperlink" Target="https://en.wikipedia.org/wiki/Bibcode" TargetMode="External"/><Relationship Id="rId7535" Type="http://schemas.openxmlformats.org/officeDocument/2006/relationships/hyperlink" Target="https://en.wikipedia.org/wiki/Jupiter" TargetMode="External"/><Relationship Id="rId10516" Type="http://schemas.openxmlformats.org/officeDocument/2006/relationships/hyperlink" Target="https://en.wikipedia.org/wiki/Mars" TargetMode="External"/><Relationship Id="rId10863" Type="http://schemas.openxmlformats.org/officeDocument/2006/relationships/hyperlink" Target="http://www.rps.psu.edu/0305/mars.html" TargetMode="External"/><Relationship Id="rId11914" Type="http://schemas.openxmlformats.org/officeDocument/2006/relationships/hyperlink" Target="https://en.wikipedia.org/wiki/Planetesimal" TargetMode="External"/><Relationship Id="rId999" Type="http://schemas.openxmlformats.org/officeDocument/2006/relationships/hyperlink" Target="https://en.wikipedia.org/wiki/Lunar_phase" TargetMode="External"/><Relationship Id="rId5086" Type="http://schemas.openxmlformats.org/officeDocument/2006/relationships/hyperlink" Target="https://en.wikipedia.org/wiki/Theia_(planet)" TargetMode="External"/><Relationship Id="rId6137" Type="http://schemas.openxmlformats.org/officeDocument/2006/relationships/hyperlink" Target="https://en.wikipedia.org/wiki/Digital_object_identifier" TargetMode="External"/><Relationship Id="rId6551" Type="http://schemas.openxmlformats.org/officeDocument/2006/relationships/hyperlink" Target="https://en.wikipedia.org/wiki/Moon" TargetMode="External"/><Relationship Id="rId7602" Type="http://schemas.openxmlformats.org/officeDocument/2006/relationships/hyperlink" Target="https://en.wikipedia.org/wiki/Jupiter" TargetMode="External"/><Relationship Id="rId10930" Type="http://schemas.openxmlformats.org/officeDocument/2006/relationships/hyperlink" Target="http://gallery.usgs.gov/videos/822" TargetMode="External"/><Relationship Id="rId1696" Type="http://schemas.openxmlformats.org/officeDocument/2006/relationships/hyperlink" Target="https://en.wikipedia.org/wiki/Digital_object_identifier" TargetMode="External"/><Relationship Id="rId5153" Type="http://schemas.openxmlformats.org/officeDocument/2006/relationships/hyperlink" Target="https://en.wikipedia.org/wiki/File:Moon_names.svg" TargetMode="External"/><Relationship Id="rId6204" Type="http://schemas.openxmlformats.org/officeDocument/2006/relationships/hyperlink" Target="http://adsabs.harvard.edu/abs/1998Sci...281.1484L" TargetMode="External"/><Relationship Id="rId12688" Type="http://schemas.openxmlformats.org/officeDocument/2006/relationships/hyperlink" Target="https://en.wikipedia.org/wiki/Pluto" TargetMode="External"/><Relationship Id="rId1349" Type="http://schemas.openxmlformats.org/officeDocument/2006/relationships/hyperlink" Target="https://en.wikipedia.org/wiki/PubMed_Central" TargetMode="External"/><Relationship Id="rId2747" Type="http://schemas.openxmlformats.org/officeDocument/2006/relationships/hyperlink" Target="https://en.wikipedia.org/wiki/Diffuse_sky_radiation" TargetMode="External"/><Relationship Id="rId5220" Type="http://schemas.openxmlformats.org/officeDocument/2006/relationships/hyperlink" Target="https://en.wikipedia.org/wiki/Stratigraphy" TargetMode="External"/><Relationship Id="rId8376" Type="http://schemas.openxmlformats.org/officeDocument/2006/relationships/hyperlink" Target="http://adsabs.harvard.edu/abs/1987Icar...69..458S" TargetMode="External"/><Relationship Id="rId9774" Type="http://schemas.openxmlformats.org/officeDocument/2006/relationships/hyperlink" Target="https://en.wikipedia.org/wiki/Egyptian_astronomy" TargetMode="External"/><Relationship Id="rId12755" Type="http://schemas.openxmlformats.org/officeDocument/2006/relationships/hyperlink" Target="https://en.wikipedia.org/wiki/Library_of_Congress_Control_Number" TargetMode="External"/><Relationship Id="rId719" Type="http://schemas.openxmlformats.org/officeDocument/2006/relationships/hyperlink" Target="https://en.wikipedia.org/wiki/Polar_climate" TargetMode="External"/><Relationship Id="rId1763" Type="http://schemas.openxmlformats.org/officeDocument/2006/relationships/hyperlink" Target="http://www-odp.tamu.edu/publications/170_SR/chap_07/chap_07.htm" TargetMode="External"/><Relationship Id="rId2814" Type="http://schemas.openxmlformats.org/officeDocument/2006/relationships/hyperlink" Target="https://en.wikipedia.org/wiki/Nuclear_fusion" TargetMode="External"/><Relationship Id="rId8029" Type="http://schemas.openxmlformats.org/officeDocument/2006/relationships/hyperlink" Target="https://dx.doi.org/10.1126%2Fscience.272.5263.846" TargetMode="External"/><Relationship Id="rId8790" Type="http://schemas.openxmlformats.org/officeDocument/2006/relationships/hyperlink" Target="https://wo.wikipedia.org/wiki/Yupiter" TargetMode="External"/><Relationship Id="rId9427" Type="http://schemas.openxmlformats.org/officeDocument/2006/relationships/hyperlink" Target="https://en.wikipedia.org/wiki/Solar_flare" TargetMode="External"/><Relationship Id="rId9841" Type="http://schemas.openxmlformats.org/officeDocument/2006/relationships/hyperlink" Target="https://en.wikipedia.org/wiki/Mariner_program" TargetMode="External"/><Relationship Id="rId11357" Type="http://schemas.openxmlformats.org/officeDocument/2006/relationships/hyperlink" Target="https://en.wikipedia.org/wiki/Spacecraft" TargetMode="External"/><Relationship Id="rId11771" Type="http://schemas.openxmlformats.org/officeDocument/2006/relationships/hyperlink" Target="https://en.wikipedia.org/wiki/Pluto" TargetMode="External"/><Relationship Id="rId12408" Type="http://schemas.openxmlformats.org/officeDocument/2006/relationships/hyperlink" Target="https://en.wikipedia.org/wiki/Pluto" TargetMode="External"/><Relationship Id="rId12822" Type="http://schemas.openxmlformats.org/officeDocument/2006/relationships/hyperlink" Target="https://bn.wikipedia.org/wiki/%E0%A6%AA%E0%A7%8D%E0%A6%B2%E0%A7%81%E0%A6%9F%E0%A7%8B" TargetMode="External"/><Relationship Id="rId55" Type="http://schemas.openxmlformats.org/officeDocument/2006/relationships/hyperlink" Target="https://en.wikipedia.org/wiki/Earth" TargetMode="External"/><Relationship Id="rId1416" Type="http://schemas.openxmlformats.org/officeDocument/2006/relationships/hyperlink" Target="http://www.gutenberg.org/files/618/618-h/618-h.htm" TargetMode="External"/><Relationship Id="rId1830" Type="http://schemas.openxmlformats.org/officeDocument/2006/relationships/hyperlink" Target="https://en.wikipedia.org/wiki/Earth" TargetMode="External"/><Relationship Id="rId4986" Type="http://schemas.openxmlformats.org/officeDocument/2006/relationships/hyperlink" Target="https://en.wikipedia.org/wiki/Moon" TargetMode="External"/><Relationship Id="rId7392" Type="http://schemas.openxmlformats.org/officeDocument/2006/relationships/hyperlink" Target="https://en.wikipedia.org/wiki/Jupiter" TargetMode="External"/><Relationship Id="rId8443" Type="http://schemas.openxmlformats.org/officeDocument/2006/relationships/hyperlink" Target="https://en.wikipedia.org/wiki/Jupiter" TargetMode="External"/><Relationship Id="rId10373" Type="http://schemas.openxmlformats.org/officeDocument/2006/relationships/hyperlink" Target="https://en.wikipedia.org/wiki/Mars" TargetMode="External"/><Relationship Id="rId11424" Type="http://schemas.openxmlformats.org/officeDocument/2006/relationships/hyperlink" Target="https://en.wikipedia.org/wiki/Pluto" TargetMode="External"/><Relationship Id="rId3588" Type="http://schemas.openxmlformats.org/officeDocument/2006/relationships/hyperlink" Target="https://en.wikipedia.org/wiki/Bibcode" TargetMode="External"/><Relationship Id="rId4639" Type="http://schemas.openxmlformats.org/officeDocument/2006/relationships/hyperlink" Target="https://gu.wikipedia.org/wiki/%E0%AA%B8%E0%AB%82%E0%AA%B0%E0%AB%8D%E0%AA%AF" TargetMode="External"/><Relationship Id="rId7045" Type="http://schemas.openxmlformats.org/officeDocument/2006/relationships/hyperlink" Target="https://pnt.wikipedia.org/wiki/%CE%A6%CE%AD%CE%B3%CE%B3%CE%BF%CF%82" TargetMode="External"/><Relationship Id="rId8510" Type="http://schemas.openxmlformats.org/officeDocument/2006/relationships/hyperlink" Target="https://en.wiktionary.org/wiki/Special:Search/Jupiter" TargetMode="External"/><Relationship Id="rId10026" Type="http://schemas.openxmlformats.org/officeDocument/2006/relationships/hyperlink" Target="https://en.wikipedia.org/wiki/OCLC" TargetMode="External"/><Relationship Id="rId10440" Type="http://schemas.openxmlformats.org/officeDocument/2006/relationships/hyperlink" Target="http://newsroom.ucla.edu/portal/ucla/ucla-scientist-discovers-plate-237303.aspx" TargetMode="External"/><Relationship Id="rId3655" Type="http://schemas.openxmlformats.org/officeDocument/2006/relationships/hyperlink" Target="https://en.wikipedia.org/wiki/Sun" TargetMode="External"/><Relationship Id="rId4706" Type="http://schemas.openxmlformats.org/officeDocument/2006/relationships/hyperlink" Target="https://nds-nl.wikipedia.org/wiki/Zunne" TargetMode="External"/><Relationship Id="rId6061" Type="http://schemas.openxmlformats.org/officeDocument/2006/relationships/hyperlink" Target="https://en.wikipedia.org/wiki/International_Standard_Book_Number" TargetMode="External"/><Relationship Id="rId7112" Type="http://schemas.openxmlformats.org/officeDocument/2006/relationships/hyperlink" Target="https://wikimediafoundation.org/wiki/Privacy_policy" TargetMode="External"/><Relationship Id="rId12198" Type="http://schemas.openxmlformats.org/officeDocument/2006/relationships/hyperlink" Target="http://www.measuringworth.org/ukearncpi/" TargetMode="External"/><Relationship Id="rId576" Type="http://schemas.openxmlformats.org/officeDocument/2006/relationships/hyperlink" Target="https://en.wikipedia.org/wiki/Extreme_points_of_Earth" TargetMode="External"/><Relationship Id="rId990" Type="http://schemas.openxmlformats.org/officeDocument/2006/relationships/hyperlink" Target="https://en.wikipedia.org/wiki/Semi-major_axis" TargetMode="External"/><Relationship Id="rId2257" Type="http://schemas.openxmlformats.org/officeDocument/2006/relationships/hyperlink" Target="https://hif.wikipedia.org/wiki/Dunia" TargetMode="External"/><Relationship Id="rId2671" Type="http://schemas.openxmlformats.org/officeDocument/2006/relationships/hyperlink" Target="https://en.wikipedia.org/wiki/S%C3%B3l_(sun)" TargetMode="External"/><Relationship Id="rId3308" Type="http://schemas.openxmlformats.org/officeDocument/2006/relationships/hyperlink" Target="https://en.wikipedia.org/wiki/Cecilia_Payne-Gaposchkin" TargetMode="External"/><Relationship Id="rId9284" Type="http://schemas.openxmlformats.org/officeDocument/2006/relationships/hyperlink" Target="https://en.wikipedia.org/wiki/Planum_Australe" TargetMode="External"/><Relationship Id="rId229" Type="http://schemas.openxmlformats.org/officeDocument/2006/relationships/hyperlink" Target="https://en.wikipedia.org/wiki/Terra_(goddess)" TargetMode="External"/><Relationship Id="rId643" Type="http://schemas.openxmlformats.org/officeDocument/2006/relationships/hyperlink" Target="https://en.wikipedia.org/wiki/Metric_ton" TargetMode="External"/><Relationship Id="rId1273" Type="http://schemas.openxmlformats.org/officeDocument/2006/relationships/hyperlink" Target="https://en.wikipedia.org/wiki/BBC_Online" TargetMode="External"/><Relationship Id="rId2324" Type="http://schemas.openxmlformats.org/officeDocument/2006/relationships/hyperlink" Target="https://mt.wikipedia.org/wiki/Art" TargetMode="External"/><Relationship Id="rId3722" Type="http://schemas.openxmlformats.org/officeDocument/2006/relationships/hyperlink" Target="https://en.wikipedia.org/wiki/Sun" TargetMode="External"/><Relationship Id="rId6878" Type="http://schemas.openxmlformats.org/officeDocument/2006/relationships/hyperlink" Target="https://en.wikipedia.org/wiki/Special:Random" TargetMode="External"/><Relationship Id="rId7929" Type="http://schemas.openxmlformats.org/officeDocument/2006/relationships/hyperlink" Target="https://en.wikipedia.org/wiki/Jupiter" TargetMode="External"/><Relationship Id="rId9351" Type="http://schemas.openxmlformats.org/officeDocument/2006/relationships/hyperlink" Target="https://en.wikipedia.org/wiki/Margaritifer_Sinus_quadrangle" TargetMode="External"/><Relationship Id="rId12265" Type="http://schemas.openxmlformats.org/officeDocument/2006/relationships/hyperlink" Target="https://en.wikipedia.org/wiki/Pluto" TargetMode="External"/><Relationship Id="rId5894" Type="http://schemas.openxmlformats.org/officeDocument/2006/relationships/hyperlink" Target="https://en.wikipedia.org/wiki/Portal:Moon" TargetMode="External"/><Relationship Id="rId6945" Type="http://schemas.openxmlformats.org/officeDocument/2006/relationships/hyperlink" Target="https://es.wikipedia.org/wiki/Luna" TargetMode="External"/><Relationship Id="rId9004" Type="http://schemas.openxmlformats.org/officeDocument/2006/relationships/hyperlink" Target="https://en.wikipedia.org/wiki/Mars" TargetMode="External"/><Relationship Id="rId11281" Type="http://schemas.openxmlformats.org/officeDocument/2006/relationships/hyperlink" Target="https://en.wikipedia.org/wiki/Pluto" TargetMode="External"/><Relationship Id="rId12332" Type="http://schemas.openxmlformats.org/officeDocument/2006/relationships/hyperlink" Target="http://www.iau.org/news/pressreleases/detail/iau0804/" TargetMode="External"/><Relationship Id="rId710" Type="http://schemas.openxmlformats.org/officeDocument/2006/relationships/hyperlink" Target="https://en.wikipedia.org/wiki/Temperate" TargetMode="External"/><Relationship Id="rId1340" Type="http://schemas.openxmlformats.org/officeDocument/2006/relationships/hyperlink" Target="https://www.worldcat.org/issn/1091-6490" TargetMode="External"/><Relationship Id="rId3098" Type="http://schemas.openxmlformats.org/officeDocument/2006/relationships/hyperlink" Target="https://en.wikipedia.org/wiki/Hertzsprung%E2%80%93Russell_diagram" TargetMode="External"/><Relationship Id="rId4496" Type="http://schemas.openxmlformats.org/officeDocument/2006/relationships/hyperlink" Target="https://en.wikipedia.org/wiki/Solar_energy" TargetMode="External"/><Relationship Id="rId5547" Type="http://schemas.openxmlformats.org/officeDocument/2006/relationships/hyperlink" Target="https://en.wikipedia.org/wiki/Moon" TargetMode="External"/><Relationship Id="rId5961" Type="http://schemas.openxmlformats.org/officeDocument/2006/relationships/hyperlink" Target="https://en.wikipedia.org/wiki/Moon" TargetMode="External"/><Relationship Id="rId4149" Type="http://schemas.openxmlformats.org/officeDocument/2006/relationships/hyperlink" Target="https://en.wikipedia.org/wiki/Astrophysical_Journal" TargetMode="External"/><Relationship Id="rId4563" Type="http://schemas.openxmlformats.org/officeDocument/2006/relationships/hyperlink" Target="https://en.wikipedia.org/w/index.php?title=Sun&amp;oldid=729571946" TargetMode="External"/><Relationship Id="rId5614" Type="http://schemas.openxmlformats.org/officeDocument/2006/relationships/hyperlink" Target="https://en.wikipedia.org/wiki/Space_Race" TargetMode="External"/><Relationship Id="rId8020" Type="http://schemas.openxmlformats.org/officeDocument/2006/relationships/hyperlink" Target="https://en.wikipedia.org/wiki/Jupiter" TargetMode="External"/><Relationship Id="rId11001" Type="http://schemas.openxmlformats.org/officeDocument/2006/relationships/hyperlink" Target="https://en.wikipedia.org/wiki/Special:RecentChangesLinked/Mars" TargetMode="External"/><Relationship Id="rId3165" Type="http://schemas.openxmlformats.org/officeDocument/2006/relationships/hyperlink" Target="https://en.wikipedia.org/wiki/Sun" TargetMode="External"/><Relationship Id="rId4216" Type="http://schemas.openxmlformats.org/officeDocument/2006/relationships/hyperlink" Target="https://en.wikipedia.org/wiki/Sun" TargetMode="External"/><Relationship Id="rId4630" Type="http://schemas.openxmlformats.org/officeDocument/2006/relationships/hyperlink" Target="https://fr.wikipedia.org/wiki/Soleil" TargetMode="External"/><Relationship Id="rId7786" Type="http://schemas.openxmlformats.org/officeDocument/2006/relationships/hyperlink" Target="https://en.wikipedia.org/wiki/Jupiter" TargetMode="External"/><Relationship Id="rId8837" Type="http://schemas.openxmlformats.org/officeDocument/2006/relationships/hyperlink" Target="https://en.wikipedia.org/wiki/Orbital_period" TargetMode="External"/><Relationship Id="rId2181" Type="http://schemas.openxmlformats.org/officeDocument/2006/relationships/hyperlink" Target="https://en.wikipedia.org/wiki/Portal:Current_events" TargetMode="External"/><Relationship Id="rId3232" Type="http://schemas.openxmlformats.org/officeDocument/2006/relationships/hyperlink" Target="https://en.wikipedia.org/wiki/Earth" TargetMode="External"/><Relationship Id="rId6388" Type="http://schemas.openxmlformats.org/officeDocument/2006/relationships/hyperlink" Target="https://en.wikipedia.org/wiki/Moon" TargetMode="External"/><Relationship Id="rId7439" Type="http://schemas.openxmlformats.org/officeDocument/2006/relationships/hyperlink" Target="https://en.wikipedia.org/wiki/Cylindrical_projection" TargetMode="External"/><Relationship Id="rId10767" Type="http://schemas.openxmlformats.org/officeDocument/2006/relationships/hyperlink" Target="https://arxiv.org/abs/0801.1331" TargetMode="External"/><Relationship Id="rId11818" Type="http://schemas.openxmlformats.org/officeDocument/2006/relationships/hyperlink" Target="https://en.wikipedia.org/wiki/Pluto" TargetMode="External"/><Relationship Id="rId153" Type="http://schemas.openxmlformats.org/officeDocument/2006/relationships/hyperlink" Target="https://en.wikipedia.org/wiki/Greenland" TargetMode="External"/><Relationship Id="rId6455" Type="http://schemas.openxmlformats.org/officeDocument/2006/relationships/hyperlink" Target="http://www.guardian.co.uk/science/2011/mar/19/super-moon-closest-point-years" TargetMode="External"/><Relationship Id="rId7853" Type="http://schemas.openxmlformats.org/officeDocument/2006/relationships/hyperlink" Target="https://en.wikipedia.org/wiki/Jupiter" TargetMode="External"/><Relationship Id="rId8904" Type="http://schemas.openxmlformats.org/officeDocument/2006/relationships/hyperlink" Target="https://en.wikipedia.org/wiki/Nitrogen" TargetMode="External"/><Relationship Id="rId10834" Type="http://schemas.openxmlformats.org/officeDocument/2006/relationships/hyperlink" Target="http://adsabs.harvard.edu/abs/1886BuAsI...3..324P" TargetMode="External"/><Relationship Id="rId220" Type="http://schemas.openxmlformats.org/officeDocument/2006/relationships/hyperlink" Target="https://en.wiktionary.org/wiki/terra" TargetMode="External"/><Relationship Id="rId2998" Type="http://schemas.openxmlformats.org/officeDocument/2006/relationships/hyperlink" Target="https://en.wikipedia.org/wiki/Sun" TargetMode="External"/><Relationship Id="rId5057" Type="http://schemas.openxmlformats.org/officeDocument/2006/relationships/hyperlink" Target="https://en.wikipedia.org/wiki/Moon" TargetMode="External"/><Relationship Id="rId6108" Type="http://schemas.openxmlformats.org/officeDocument/2006/relationships/hyperlink" Target="https://en.wikipedia.org/wiki/Moon" TargetMode="External"/><Relationship Id="rId7506" Type="http://schemas.openxmlformats.org/officeDocument/2006/relationships/hyperlink" Target="https://en.wikipedia.org/wiki/Sulfur_dioxide" TargetMode="External"/><Relationship Id="rId7920" Type="http://schemas.openxmlformats.org/officeDocument/2006/relationships/hyperlink" Target="https://en.wikipedia.org/wiki/Hubble_Space_Telescope" TargetMode="External"/><Relationship Id="rId10901" Type="http://schemas.openxmlformats.org/officeDocument/2006/relationships/hyperlink" Target="https://en.wikinews.org/wiki/Special:Search/Mars" TargetMode="External"/><Relationship Id="rId4073" Type="http://schemas.openxmlformats.org/officeDocument/2006/relationships/hyperlink" Target="https://en.wikipedia.org/wiki/Sun" TargetMode="External"/><Relationship Id="rId5471" Type="http://schemas.openxmlformats.org/officeDocument/2006/relationships/hyperlink" Target="https://en.wikipedia.org/wiki/Atomic_clock" TargetMode="External"/><Relationship Id="rId6522" Type="http://schemas.openxmlformats.org/officeDocument/2006/relationships/hyperlink" Target="https://en.wikipedia.org/wiki/Moon" TargetMode="External"/><Relationship Id="rId9678" Type="http://schemas.openxmlformats.org/officeDocument/2006/relationships/hyperlink" Target="https://en.wikipedia.org/wiki/Mars_Express" TargetMode="External"/><Relationship Id="rId12659" Type="http://schemas.openxmlformats.org/officeDocument/2006/relationships/hyperlink" Target="http://adsabs.harvard.edu/abs/1995AJ....110..420M" TargetMode="External"/><Relationship Id="rId1667" Type="http://schemas.openxmlformats.org/officeDocument/2006/relationships/hyperlink" Target="https://en.wikipedia.org/wiki/Earth" TargetMode="External"/><Relationship Id="rId2718" Type="http://schemas.openxmlformats.org/officeDocument/2006/relationships/hyperlink" Target="https://en.wikipedia.org/wiki/Earth%27s_climate" TargetMode="External"/><Relationship Id="rId5124" Type="http://schemas.openxmlformats.org/officeDocument/2006/relationships/hyperlink" Target="https://en.wikipedia.org/wiki/Io_(moon)" TargetMode="External"/><Relationship Id="rId8694" Type="http://schemas.openxmlformats.org/officeDocument/2006/relationships/hyperlink" Target="https://lez.wikipedia.org/wiki/%D0%AE%D0%BF%D0%B8%D1%82%D0%B5%D1%80" TargetMode="External"/><Relationship Id="rId9745" Type="http://schemas.openxmlformats.org/officeDocument/2006/relationships/hyperlink" Target="https://en.wikipedia.org/wiki/Mars" TargetMode="External"/><Relationship Id="rId11675" Type="http://schemas.openxmlformats.org/officeDocument/2006/relationships/hyperlink" Target="https://en.wikipedia.org/wiki/Kepler%27s_third_law" TargetMode="External"/><Relationship Id="rId12726" Type="http://schemas.openxmlformats.org/officeDocument/2006/relationships/hyperlink" Target="https://en.wikipedia.org/wiki/Scientific_American" TargetMode="External"/><Relationship Id="rId1734" Type="http://schemas.openxmlformats.org/officeDocument/2006/relationships/hyperlink" Target="http://onlinelibrary.wiley.com/doi/10.1029/93RG01249/abstract" TargetMode="External"/><Relationship Id="rId4140" Type="http://schemas.openxmlformats.org/officeDocument/2006/relationships/hyperlink" Target="https://dx.doi.org/10.1086%2F380188" TargetMode="External"/><Relationship Id="rId7296" Type="http://schemas.openxmlformats.org/officeDocument/2006/relationships/hyperlink" Target="https://en.wikipedia.org/wiki/Jupiter" TargetMode="External"/><Relationship Id="rId8347" Type="http://schemas.openxmlformats.org/officeDocument/2006/relationships/hyperlink" Target="https://en.wikipedia.org/wiki/Jupiter" TargetMode="External"/><Relationship Id="rId8761" Type="http://schemas.openxmlformats.org/officeDocument/2006/relationships/hyperlink" Target="https://so.wikipedia.org/wiki/Cirjeex" TargetMode="External"/><Relationship Id="rId9812" Type="http://schemas.openxmlformats.org/officeDocument/2006/relationships/hyperlink" Target="https://en.wikipedia.org/wiki/Mars" TargetMode="External"/><Relationship Id="rId10277" Type="http://schemas.openxmlformats.org/officeDocument/2006/relationships/hyperlink" Target="https://en.wikipedia.org/wiki/Bibcode" TargetMode="External"/><Relationship Id="rId11328" Type="http://schemas.openxmlformats.org/officeDocument/2006/relationships/hyperlink" Target="https://en.wikipedia.org/wiki/Sun" TargetMode="External"/><Relationship Id="rId26" Type="http://schemas.openxmlformats.org/officeDocument/2006/relationships/hyperlink" Target="https://en.wikipedia.org/wiki/Perihelion" TargetMode="External"/><Relationship Id="rId7363" Type="http://schemas.openxmlformats.org/officeDocument/2006/relationships/hyperlink" Target="https://en.wikipedia.org/wiki/Jupiter_mass" TargetMode="External"/><Relationship Id="rId8414" Type="http://schemas.openxmlformats.org/officeDocument/2006/relationships/hyperlink" Target="https://dx.doi.org/10.1086%2F300206" TargetMode="External"/><Relationship Id="rId10691" Type="http://schemas.openxmlformats.org/officeDocument/2006/relationships/hyperlink" Target="https://en.wikipedia.org/wiki/Mars" TargetMode="External"/><Relationship Id="rId11742" Type="http://schemas.openxmlformats.org/officeDocument/2006/relationships/hyperlink" Target="https://en.wikipedia.org/wiki/Sputnik_Planum" TargetMode="External"/><Relationship Id="rId1801" Type="http://schemas.openxmlformats.org/officeDocument/2006/relationships/hyperlink" Target="https://www.britannica.com/EBchecked/topic/559627/sphere-depth-of-the-ocean" TargetMode="External"/><Relationship Id="rId3559" Type="http://schemas.openxmlformats.org/officeDocument/2006/relationships/hyperlink" Target="http://history.nasa.gov/SP-402/contents.htm" TargetMode="External"/><Relationship Id="rId4957" Type="http://schemas.openxmlformats.org/officeDocument/2006/relationships/hyperlink" Target="https://en.wikipedia.org/wiki/Moon" TargetMode="External"/><Relationship Id="rId7016" Type="http://schemas.openxmlformats.org/officeDocument/2006/relationships/hyperlink" Target="https://mdf.wikipedia.org/wiki/%D0%9A%D0%BE%D0%B2" TargetMode="External"/><Relationship Id="rId7430" Type="http://schemas.openxmlformats.org/officeDocument/2006/relationships/hyperlink" Target="https://en.wikipedia.org/wiki/Voyager_1" TargetMode="External"/><Relationship Id="rId10344" Type="http://schemas.openxmlformats.org/officeDocument/2006/relationships/hyperlink" Target="https://en.wikipedia.org/wiki/Digital_object_identifier" TargetMode="External"/><Relationship Id="rId3973" Type="http://schemas.openxmlformats.org/officeDocument/2006/relationships/hyperlink" Target="https://en.wikipedia.org/wiki/Sun" TargetMode="External"/><Relationship Id="rId6032" Type="http://schemas.openxmlformats.org/officeDocument/2006/relationships/hyperlink" Target="https://en.wikipedia.org/wiki/Moon" TargetMode="External"/><Relationship Id="rId9188" Type="http://schemas.openxmlformats.org/officeDocument/2006/relationships/image" Target="media/image161.png"/><Relationship Id="rId10411" Type="http://schemas.openxmlformats.org/officeDocument/2006/relationships/hyperlink" Target="https://en.wikipedia.org/wiki/Mars" TargetMode="External"/><Relationship Id="rId894" Type="http://schemas.openxmlformats.org/officeDocument/2006/relationships/hyperlink" Target="https://en.wikipedia.org/wiki/Ecosystem" TargetMode="External"/><Relationship Id="rId1177" Type="http://schemas.openxmlformats.org/officeDocument/2006/relationships/hyperlink" Target="https://en.wikipedia.org/wiki/Earth" TargetMode="External"/><Relationship Id="rId2575" Type="http://schemas.openxmlformats.org/officeDocument/2006/relationships/hyperlink" Target="https://en.wikipedia.org/wiki/Sun" TargetMode="External"/><Relationship Id="rId3626" Type="http://schemas.openxmlformats.org/officeDocument/2006/relationships/hyperlink" Target="https://en.wikipedia.org/wiki/Special:BookSources/0486411389" TargetMode="External"/><Relationship Id="rId12169" Type="http://schemas.openxmlformats.org/officeDocument/2006/relationships/hyperlink" Target="http://adsabs.harvard.edu/abs/2000ASPC..220..355B" TargetMode="External"/><Relationship Id="rId12583" Type="http://schemas.openxmlformats.org/officeDocument/2006/relationships/hyperlink" Target="https://en.wikipedia.org/wiki/Pluto" TargetMode="External"/><Relationship Id="rId547" Type="http://schemas.openxmlformats.org/officeDocument/2006/relationships/hyperlink" Target="https://en.wikipedia.org/wiki/Transform_boundary" TargetMode="External"/><Relationship Id="rId961" Type="http://schemas.openxmlformats.org/officeDocument/2006/relationships/hyperlink" Target="https://en.wikipedia.org/wiki/Terra_nullius" TargetMode="External"/><Relationship Id="rId1591" Type="http://schemas.openxmlformats.org/officeDocument/2006/relationships/hyperlink" Target="https://web.archive.org/web/20090605231345/http:/www.space.com/scienceastronomy/solarsystem/death_of_earth_000224.html" TargetMode="External"/><Relationship Id="rId2228" Type="http://schemas.openxmlformats.org/officeDocument/2006/relationships/hyperlink" Target="https://bh.wikipedia.org/wiki/%E0%A4%A7%E0%A4%B0%E0%A4%A4%E0%A5%80" TargetMode="External"/><Relationship Id="rId2642" Type="http://schemas.openxmlformats.org/officeDocument/2006/relationships/hyperlink" Target="https://en.wikipedia.org/wiki/Sun" TargetMode="External"/><Relationship Id="rId5798" Type="http://schemas.openxmlformats.org/officeDocument/2006/relationships/hyperlink" Target="https://en.wikipedia.org/wiki/Cold_War" TargetMode="External"/><Relationship Id="rId6849" Type="http://schemas.openxmlformats.org/officeDocument/2006/relationships/hyperlink" Target="https://en.wikipedia.org/wiki/Library_of_Congress_Control_Number" TargetMode="External"/><Relationship Id="rId9255" Type="http://schemas.openxmlformats.org/officeDocument/2006/relationships/hyperlink" Target="https://en.wikipedia.org/wiki/Mars" TargetMode="External"/><Relationship Id="rId11185" Type="http://schemas.openxmlformats.org/officeDocument/2006/relationships/hyperlink" Target="https://tk.wikipedia.org/wiki/Mars" TargetMode="External"/><Relationship Id="rId12236" Type="http://schemas.openxmlformats.org/officeDocument/2006/relationships/hyperlink" Target="https://dx.doi.org/10.1086%2F143288" TargetMode="External"/><Relationship Id="rId12650" Type="http://schemas.openxmlformats.org/officeDocument/2006/relationships/hyperlink" Target="https://arxiv.org/abs/0712.0553" TargetMode="External"/><Relationship Id="rId614" Type="http://schemas.openxmlformats.org/officeDocument/2006/relationships/hyperlink" Target="https://en.wikipedia.org/wiki/Feldspar" TargetMode="External"/><Relationship Id="rId1244" Type="http://schemas.openxmlformats.org/officeDocument/2006/relationships/hyperlink" Target="https://en.wikipedia.org/wiki/Bibcode" TargetMode="External"/><Relationship Id="rId5865" Type="http://schemas.openxmlformats.org/officeDocument/2006/relationships/image" Target="media/image119.png"/><Relationship Id="rId6916" Type="http://schemas.openxmlformats.org/officeDocument/2006/relationships/hyperlink" Target="https://ay.wikipedia.org/wiki/Phaxsi_(alaxpacha_y%C3%A4nakata)" TargetMode="External"/><Relationship Id="rId8271" Type="http://schemas.openxmlformats.org/officeDocument/2006/relationships/hyperlink" Target="https://en.wikipedia.org/wiki/Jupiter" TargetMode="External"/><Relationship Id="rId9322" Type="http://schemas.openxmlformats.org/officeDocument/2006/relationships/hyperlink" Target="https://en.wikipedia.org/wiki/Ismenius_Lacus_quadrangle" TargetMode="External"/><Relationship Id="rId11252" Type="http://schemas.openxmlformats.org/officeDocument/2006/relationships/hyperlink" Target="https://en.wikipedia.org/wiki/Julian_year_(astronomy)" TargetMode="External"/><Relationship Id="rId12303" Type="http://schemas.openxmlformats.org/officeDocument/2006/relationships/hyperlink" Target="https://en.wikipedia.org/wiki/Pluto" TargetMode="External"/><Relationship Id="rId1311" Type="http://schemas.openxmlformats.org/officeDocument/2006/relationships/hyperlink" Target="https://dx.doi.org/10.1051%2F0004-6361%3A20041335" TargetMode="External"/><Relationship Id="rId4467" Type="http://schemas.openxmlformats.org/officeDocument/2006/relationships/hyperlink" Target="https://en.wikipedia.org/wiki/Spicule_(solar_physics)" TargetMode="External"/><Relationship Id="rId4881" Type="http://schemas.openxmlformats.org/officeDocument/2006/relationships/hyperlink" Target="https://en.wikipedia.org/wiki/Moon" TargetMode="External"/><Relationship Id="rId5518" Type="http://schemas.openxmlformats.org/officeDocument/2006/relationships/hyperlink" Target="https://en.wikipedia.org/wiki/Moon" TargetMode="External"/><Relationship Id="rId3069" Type="http://schemas.openxmlformats.org/officeDocument/2006/relationships/hyperlink" Target="https://en.wikipedia.org/wiki/Solar_luminosity" TargetMode="External"/><Relationship Id="rId3483" Type="http://schemas.openxmlformats.org/officeDocument/2006/relationships/hyperlink" Target="https://en.wikipedia.org/wiki/Sun" TargetMode="External"/><Relationship Id="rId4534" Type="http://schemas.openxmlformats.org/officeDocument/2006/relationships/hyperlink" Target="https://en.wikipedia.org/wiki/Category:Sun" TargetMode="External"/><Relationship Id="rId5932" Type="http://schemas.openxmlformats.org/officeDocument/2006/relationships/hyperlink" Target="https://en.wikipedia.org/wiki/Pluto" TargetMode="External"/><Relationship Id="rId2085" Type="http://schemas.openxmlformats.org/officeDocument/2006/relationships/hyperlink" Target="http://www.asa3.org/ASA/topics/history/1997Russell.html" TargetMode="External"/><Relationship Id="rId3136" Type="http://schemas.openxmlformats.org/officeDocument/2006/relationships/hyperlink" Target="https://en.wikipedia.org/wiki/Perseus_Arm" TargetMode="External"/><Relationship Id="rId471" Type="http://schemas.openxmlformats.org/officeDocument/2006/relationships/hyperlink" Target="https://en.wikipedia.org/wiki/Oxygen" TargetMode="External"/><Relationship Id="rId2152" Type="http://schemas.openxmlformats.org/officeDocument/2006/relationships/hyperlink" Target="http://www.astronomycast.com/stars/episode-51-earth/" TargetMode="External"/><Relationship Id="rId3550" Type="http://schemas.openxmlformats.org/officeDocument/2006/relationships/hyperlink" Target="https://en.wikipedia.org/wiki/PubMed_Identifier" TargetMode="External"/><Relationship Id="rId4601" Type="http://schemas.openxmlformats.org/officeDocument/2006/relationships/hyperlink" Target="https://bg.wikipedia.org/wiki/%D0%A1%D0%BB%D1%8A%D0%BD%D1%86%D0%B5" TargetMode="External"/><Relationship Id="rId7757" Type="http://schemas.openxmlformats.org/officeDocument/2006/relationships/hyperlink" Target="https://en.wikipedia.org/wiki/Themisto_(moon)" TargetMode="External"/><Relationship Id="rId8808" Type="http://schemas.openxmlformats.org/officeDocument/2006/relationships/hyperlink" Target="https://www.mediawiki.org/wiki/Special:MyLanguage/How_to_contribute" TargetMode="External"/><Relationship Id="rId10738" Type="http://schemas.openxmlformats.org/officeDocument/2006/relationships/hyperlink" Target="https://en.wikipedia.org/wiki/Digital_object_identifier" TargetMode="External"/><Relationship Id="rId12093" Type="http://schemas.openxmlformats.org/officeDocument/2006/relationships/hyperlink" Target="https://en.wikipedia.org/wiki/Pluto" TargetMode="External"/><Relationship Id="rId124" Type="http://schemas.openxmlformats.org/officeDocument/2006/relationships/hyperlink" Target="https://en.wikipedia.org/wiki/Earth" TargetMode="External"/><Relationship Id="rId3203" Type="http://schemas.openxmlformats.org/officeDocument/2006/relationships/hyperlink" Target="https://en.wikipedia.org/wiki/Ancient_Egypt" TargetMode="External"/><Relationship Id="rId6359" Type="http://schemas.openxmlformats.org/officeDocument/2006/relationships/hyperlink" Target="https://dx.doi.org/10.1126%2Fscience.1166804" TargetMode="External"/><Relationship Id="rId6773" Type="http://schemas.openxmlformats.org/officeDocument/2006/relationships/hyperlink" Target="https://en.wikipedia.org/wiki/Digital_object_identifier" TargetMode="External"/><Relationship Id="rId7824" Type="http://schemas.openxmlformats.org/officeDocument/2006/relationships/hyperlink" Target="https://en.wikipedia.org/wiki/Jupiter" TargetMode="External"/><Relationship Id="rId10805" Type="http://schemas.openxmlformats.org/officeDocument/2006/relationships/hyperlink" Target="https://en.wikipedia.org/wiki/International_Standard_Book_Number" TargetMode="External"/><Relationship Id="rId12160" Type="http://schemas.openxmlformats.org/officeDocument/2006/relationships/hyperlink" Target="https://en.wikipedia.org/wiki/Digital_object_identifier" TargetMode="External"/><Relationship Id="rId2969" Type="http://schemas.openxmlformats.org/officeDocument/2006/relationships/hyperlink" Target="https://en.wikipedia.org/wiki/Stellar_magnetic_field" TargetMode="External"/><Relationship Id="rId5375" Type="http://schemas.openxmlformats.org/officeDocument/2006/relationships/hyperlink" Target="https://en.wikipedia.org/wiki/Pluto" TargetMode="External"/><Relationship Id="rId6426" Type="http://schemas.openxmlformats.org/officeDocument/2006/relationships/hyperlink" Target="https://en.wikipedia.org/wiki/Moon" TargetMode="External"/><Relationship Id="rId6840" Type="http://schemas.openxmlformats.org/officeDocument/2006/relationships/hyperlink" Target="https://en.wikipedia.org/w/index.php?title=Template:Solar_System_moons_(compact)&amp;action=edit" TargetMode="External"/><Relationship Id="rId9996" Type="http://schemas.openxmlformats.org/officeDocument/2006/relationships/hyperlink" Target="https://en.wikipedia.org/wiki/Mars" TargetMode="External"/><Relationship Id="rId1985" Type="http://schemas.openxmlformats.org/officeDocument/2006/relationships/hyperlink" Target="http://www.prb.org/Educators/TeachersGuides/HumanPopulation/PopulationGrowth/QuestionAnswer.aspx" TargetMode="External"/><Relationship Id="rId4391" Type="http://schemas.openxmlformats.org/officeDocument/2006/relationships/hyperlink" Target="http://eclipse.gsfc.nasa.gov/SEhelp/safety.html" TargetMode="External"/><Relationship Id="rId5028" Type="http://schemas.openxmlformats.org/officeDocument/2006/relationships/image" Target="media/image81.jpeg"/><Relationship Id="rId5442" Type="http://schemas.openxmlformats.org/officeDocument/2006/relationships/image" Target="media/image97.jpeg"/><Relationship Id="rId8598" Type="http://schemas.openxmlformats.org/officeDocument/2006/relationships/hyperlink" Target="https://en.wikipedia.org/wiki/Wikipedia:Contact_us" TargetMode="External"/><Relationship Id="rId9649" Type="http://schemas.openxmlformats.org/officeDocument/2006/relationships/hyperlink" Target="https://en.wikipedia.org/wiki/Tidal_force" TargetMode="External"/><Relationship Id="rId11579" Type="http://schemas.openxmlformats.org/officeDocument/2006/relationships/hyperlink" Target="https://en.wikipedia.org/wiki/Pluto" TargetMode="External"/><Relationship Id="rId12977" Type="http://schemas.openxmlformats.org/officeDocument/2006/relationships/hyperlink" Target="https://en.wikipedia.org/wiki/Wikipedia:About" TargetMode="External"/><Relationship Id="rId1638" Type="http://schemas.openxmlformats.org/officeDocument/2006/relationships/hyperlink" Target="https://en.wikipedia.org/wiki/Digital_object_identifier" TargetMode="External"/><Relationship Id="rId4044" Type="http://schemas.openxmlformats.org/officeDocument/2006/relationships/hyperlink" Target="https://en.wikipedia.org/wiki/Digital_object_identifier" TargetMode="External"/><Relationship Id="rId8665" Type="http://schemas.openxmlformats.org/officeDocument/2006/relationships/hyperlink" Target="https://hak.wikipedia.org/wiki/Muk-s%C3%AAn" TargetMode="External"/><Relationship Id="rId11993" Type="http://schemas.openxmlformats.org/officeDocument/2006/relationships/hyperlink" Target="https://en.wikipedia.org/wiki/File:Pluto-11jul-color.jpg" TargetMode="External"/><Relationship Id="rId3060" Type="http://schemas.openxmlformats.org/officeDocument/2006/relationships/hyperlink" Target="https://en.wikipedia.org/wiki/Sun" TargetMode="External"/><Relationship Id="rId4111" Type="http://schemas.openxmlformats.org/officeDocument/2006/relationships/hyperlink" Target="https://en.wikipedia.org/wiki/Bibcode" TargetMode="External"/><Relationship Id="rId7267" Type="http://schemas.openxmlformats.org/officeDocument/2006/relationships/hyperlink" Target="https://en.wikipedia.org/wiki/Pioneer_program" TargetMode="External"/><Relationship Id="rId8318" Type="http://schemas.openxmlformats.org/officeDocument/2006/relationships/hyperlink" Target="https://en.wikipedia.org/wiki/Bibcode" TargetMode="External"/><Relationship Id="rId9716" Type="http://schemas.openxmlformats.org/officeDocument/2006/relationships/hyperlink" Target="https://en.wikipedia.org/wiki/Opportunity_(rover)" TargetMode="External"/><Relationship Id="rId10595" Type="http://schemas.openxmlformats.org/officeDocument/2006/relationships/hyperlink" Target="http://home.surewest.net/kheider/astro/Mars2011.txt" TargetMode="External"/><Relationship Id="rId11646" Type="http://schemas.openxmlformats.org/officeDocument/2006/relationships/image" Target="media/image204.png"/><Relationship Id="rId1705" Type="http://schemas.openxmlformats.org/officeDocument/2006/relationships/hyperlink" Target="https://en.wikipedia.org/wiki/Earth" TargetMode="External"/><Relationship Id="rId6283" Type="http://schemas.openxmlformats.org/officeDocument/2006/relationships/hyperlink" Target="https://www.ncbi.nlm.nih.gov/pubmed/10356393" TargetMode="External"/><Relationship Id="rId7681" Type="http://schemas.openxmlformats.org/officeDocument/2006/relationships/hyperlink" Target="https://en.wikipedia.org/wiki/Galileo_(spacecraft)" TargetMode="External"/><Relationship Id="rId8732" Type="http://schemas.openxmlformats.org/officeDocument/2006/relationships/hyperlink" Target="https://uz.wikipedia.org/wiki/Yupiter" TargetMode="External"/><Relationship Id="rId10248" Type="http://schemas.openxmlformats.org/officeDocument/2006/relationships/hyperlink" Target="https://en.wikipedia.org/wiki/Digital_object_identifier" TargetMode="External"/><Relationship Id="rId10662" Type="http://schemas.openxmlformats.org/officeDocument/2006/relationships/hyperlink" Target="http://adsabs.harvard.edu/abs/1978QJRAS..19...90H" TargetMode="External"/><Relationship Id="rId11713" Type="http://schemas.openxmlformats.org/officeDocument/2006/relationships/hyperlink" Target="https://en.wikipedia.org/wiki/Pluto" TargetMode="External"/><Relationship Id="rId3877" Type="http://schemas.openxmlformats.org/officeDocument/2006/relationships/hyperlink" Target="https://en.wikipedia.org/wiki/Bibcode" TargetMode="External"/><Relationship Id="rId4928" Type="http://schemas.openxmlformats.org/officeDocument/2006/relationships/hyperlink" Target="https://en.wikipedia.org/wiki/Moonlight" TargetMode="External"/><Relationship Id="rId7334" Type="http://schemas.openxmlformats.org/officeDocument/2006/relationships/hyperlink" Target="https://en.wikipedia.org/wiki/Crystal" TargetMode="External"/><Relationship Id="rId10315" Type="http://schemas.openxmlformats.org/officeDocument/2006/relationships/hyperlink" Target="https://en.wikipedia.org/wiki/Digital_object_identifier" TargetMode="External"/><Relationship Id="rId798" Type="http://schemas.openxmlformats.org/officeDocument/2006/relationships/hyperlink" Target="https://en.wikipedia.org/wiki/Earth%27s_orbit" TargetMode="External"/><Relationship Id="rId2479" Type="http://schemas.openxmlformats.org/officeDocument/2006/relationships/hyperlink" Target="https://en.wikipedia.org/wiki/Sun" TargetMode="External"/><Relationship Id="rId2893" Type="http://schemas.openxmlformats.org/officeDocument/2006/relationships/hyperlink" Target="https://en.wikipedia.org/wiki/Helios" TargetMode="External"/><Relationship Id="rId3944" Type="http://schemas.openxmlformats.org/officeDocument/2006/relationships/hyperlink" Target="http://www.spaceref.com/news/viewpr.html?pid=16394" TargetMode="External"/><Relationship Id="rId6350" Type="http://schemas.openxmlformats.org/officeDocument/2006/relationships/hyperlink" Target="https://en.wikipedia.org/wiki/Moon" TargetMode="External"/><Relationship Id="rId7401" Type="http://schemas.openxmlformats.org/officeDocument/2006/relationships/hyperlink" Target="https://en.wikipedia.org/wiki/Jupiter" TargetMode="External"/><Relationship Id="rId12487" Type="http://schemas.openxmlformats.org/officeDocument/2006/relationships/hyperlink" Target="https://en.wikipedia.org/wiki/Pluto" TargetMode="External"/><Relationship Id="rId865" Type="http://schemas.openxmlformats.org/officeDocument/2006/relationships/hyperlink" Target="https://en.wikipedia.org/wiki/Earth" TargetMode="External"/><Relationship Id="rId1495" Type="http://schemas.openxmlformats.org/officeDocument/2006/relationships/hyperlink" Target="https://en.wikipedia.org/wiki/Earth" TargetMode="External"/><Relationship Id="rId2546" Type="http://schemas.openxmlformats.org/officeDocument/2006/relationships/hyperlink" Target="https://en.wikipedia.org/wiki/Iron" TargetMode="External"/><Relationship Id="rId2960" Type="http://schemas.openxmlformats.org/officeDocument/2006/relationships/hyperlink" Target="https://en.wikipedia.org/wiki/Gamma_ray" TargetMode="External"/><Relationship Id="rId6003" Type="http://schemas.openxmlformats.org/officeDocument/2006/relationships/hyperlink" Target="https://en.wikipedia.org/wiki/Moon" TargetMode="External"/><Relationship Id="rId9159" Type="http://schemas.openxmlformats.org/officeDocument/2006/relationships/hyperlink" Target="https://en.wikipedia.org/wiki/Mars" TargetMode="External"/><Relationship Id="rId9573" Type="http://schemas.openxmlformats.org/officeDocument/2006/relationships/hyperlink" Target="https://en.wikipedia.org/wiki/Life_on_Mars" TargetMode="External"/><Relationship Id="rId11089" Type="http://schemas.openxmlformats.org/officeDocument/2006/relationships/hyperlink" Target="https://ka.wikipedia.org/wiki/%E1%83%9B%E1%83%90%E1%83%A0%E1%83%A1%E1%83%98" TargetMode="External"/><Relationship Id="rId518" Type="http://schemas.openxmlformats.org/officeDocument/2006/relationships/hyperlink" Target="https://en.wikipedia.org/wiki/Earth" TargetMode="External"/><Relationship Id="rId932" Type="http://schemas.openxmlformats.org/officeDocument/2006/relationships/hyperlink" Target="https://en.wikipedia.org/wiki/Earth" TargetMode="External"/><Relationship Id="rId1148" Type="http://schemas.openxmlformats.org/officeDocument/2006/relationships/hyperlink" Target="https://en.wikipedia.org/wiki/Earth" TargetMode="External"/><Relationship Id="rId1562" Type="http://schemas.openxmlformats.org/officeDocument/2006/relationships/hyperlink" Target="https://en.wikipedia.org/wiki/Digital_object_identifier" TargetMode="External"/><Relationship Id="rId2613" Type="http://schemas.openxmlformats.org/officeDocument/2006/relationships/hyperlink" Target="https://en.wikipedia.org/wiki/Sun" TargetMode="External"/><Relationship Id="rId5769" Type="http://schemas.openxmlformats.org/officeDocument/2006/relationships/hyperlink" Target="https://en.wikipedia.org/wiki/Constellation_program" TargetMode="External"/><Relationship Id="rId8175" Type="http://schemas.openxmlformats.org/officeDocument/2006/relationships/hyperlink" Target="https://en.wikipedia.org/wiki/Jupiter" TargetMode="External"/><Relationship Id="rId9226" Type="http://schemas.openxmlformats.org/officeDocument/2006/relationships/hyperlink" Target="https://en.wikipedia.org/wiki/Mars" TargetMode="External"/><Relationship Id="rId9640" Type="http://schemas.openxmlformats.org/officeDocument/2006/relationships/hyperlink" Target="https://en.wikipedia.org/wiki/Mars" TargetMode="External"/><Relationship Id="rId11156" Type="http://schemas.openxmlformats.org/officeDocument/2006/relationships/hyperlink" Target="https://ru.wikipedia.org/wiki/%D0%9C%D0%B0%D1%80%D1%81" TargetMode="External"/><Relationship Id="rId12207" Type="http://schemas.openxmlformats.org/officeDocument/2006/relationships/hyperlink" Target="https://en.wikipedia.org/wiki/Pluto" TargetMode="External"/><Relationship Id="rId12554" Type="http://schemas.openxmlformats.org/officeDocument/2006/relationships/hyperlink" Target="https://en.wikipedia.org/wiki/Bibcode" TargetMode="External"/><Relationship Id="rId1215" Type="http://schemas.openxmlformats.org/officeDocument/2006/relationships/hyperlink" Target="https://en.wikipedia.org/wiki/Earth" TargetMode="External"/><Relationship Id="rId7191" Type="http://schemas.openxmlformats.org/officeDocument/2006/relationships/hyperlink" Target="https://en.wikipedia.org/wiki/Escape_velocity" TargetMode="External"/><Relationship Id="rId8242" Type="http://schemas.openxmlformats.org/officeDocument/2006/relationships/hyperlink" Target="https://en.wikipedia.org/wiki/Philosophical_Transactions_of_the_Royal_Society_of_London" TargetMode="External"/><Relationship Id="rId11570" Type="http://schemas.openxmlformats.org/officeDocument/2006/relationships/hyperlink" Target="https://en.wikipedia.org/wiki/Tenth_planet" TargetMode="External"/><Relationship Id="rId12621" Type="http://schemas.openxmlformats.org/officeDocument/2006/relationships/hyperlink" Target="https://en.wikipedia.org/wiki/Chad_Trujillo" TargetMode="External"/><Relationship Id="rId3387" Type="http://schemas.openxmlformats.org/officeDocument/2006/relationships/hyperlink" Target="https://en.wikipedia.org/wiki/Coronagraph" TargetMode="External"/><Relationship Id="rId4785" Type="http://schemas.openxmlformats.org/officeDocument/2006/relationships/hyperlink" Target="https://vi.wikipedia.org/wiki/M%E1%BA%B7t_Tr%E1%BB%9Di" TargetMode="External"/><Relationship Id="rId5836" Type="http://schemas.openxmlformats.org/officeDocument/2006/relationships/hyperlink" Target="https://en.wikipedia.org/wiki/Moon" TargetMode="External"/><Relationship Id="rId10172" Type="http://schemas.openxmlformats.org/officeDocument/2006/relationships/hyperlink" Target="http://news.bbc.co.uk/2/hi/science/nature/7477310.stm" TargetMode="External"/><Relationship Id="rId11223" Type="http://schemas.openxmlformats.org/officeDocument/2006/relationships/hyperlink" Target="https://en.wikipedia.org/wiki/File:Nh-pluto-in-true-color_2x_JPEG-edit-frame.jpg" TargetMode="External"/><Relationship Id="rId4438" Type="http://schemas.openxmlformats.org/officeDocument/2006/relationships/hyperlink" Target="http://www.astronomycast.com/astronomy/episode-30-the-sun-spots-and-all/" TargetMode="External"/><Relationship Id="rId4852" Type="http://schemas.openxmlformats.org/officeDocument/2006/relationships/hyperlink" Target="https://en.wikipedia.org/wiki/Moon" TargetMode="External"/><Relationship Id="rId5903" Type="http://schemas.openxmlformats.org/officeDocument/2006/relationships/hyperlink" Target="https://en.wikipedia.org/wiki/Moon" TargetMode="External"/><Relationship Id="rId10989" Type="http://schemas.openxmlformats.org/officeDocument/2006/relationships/hyperlink" Target="https://en.wikipedia.org/wiki/Portal:Contents" TargetMode="External"/><Relationship Id="rId3454" Type="http://schemas.openxmlformats.org/officeDocument/2006/relationships/hyperlink" Target="https://en.wikipedia.org/wiki/Sun-Earth_Day" TargetMode="External"/><Relationship Id="rId4505" Type="http://schemas.openxmlformats.org/officeDocument/2006/relationships/hyperlink" Target="https://en.wikipedia.org/wiki/G-type_main-sequence_star" TargetMode="External"/><Relationship Id="rId375" Type="http://schemas.openxmlformats.org/officeDocument/2006/relationships/hyperlink" Target="https://en.wikipedia.org/wiki/Neoproterozoic" TargetMode="External"/><Relationship Id="rId2056" Type="http://schemas.openxmlformats.org/officeDocument/2006/relationships/hyperlink" Target="https://en.wikipedia.org/wiki/Space.com" TargetMode="External"/><Relationship Id="rId2470" Type="http://schemas.openxmlformats.org/officeDocument/2006/relationships/hyperlink" Target="https://en.wikipedia.org/wiki/Angular_size" TargetMode="External"/><Relationship Id="rId3107" Type="http://schemas.openxmlformats.org/officeDocument/2006/relationships/hyperlink" Target="https://en.wikipedia.org/wiki/Thermal_pulse" TargetMode="External"/><Relationship Id="rId3521" Type="http://schemas.openxmlformats.org/officeDocument/2006/relationships/hyperlink" Target="https://en.wikipedia.org/wiki/Sun" TargetMode="External"/><Relationship Id="rId6677" Type="http://schemas.openxmlformats.org/officeDocument/2006/relationships/hyperlink" Target="https://en.wikipedia.org/wiki/Moon" TargetMode="External"/><Relationship Id="rId7728" Type="http://schemas.openxmlformats.org/officeDocument/2006/relationships/hyperlink" Target="https://en.wikipedia.org/wiki/Gravity" TargetMode="External"/><Relationship Id="rId9083" Type="http://schemas.openxmlformats.org/officeDocument/2006/relationships/hyperlink" Target="https://en.wikipedia.org/wiki/Phosphorus" TargetMode="External"/><Relationship Id="rId12064" Type="http://schemas.openxmlformats.org/officeDocument/2006/relationships/hyperlink" Target="https://en.wikipedia.org/wiki/Pluto" TargetMode="External"/><Relationship Id="rId442" Type="http://schemas.openxmlformats.org/officeDocument/2006/relationships/hyperlink" Target="https://en.wikipedia.org/wiki/Pi" TargetMode="External"/><Relationship Id="rId1072" Type="http://schemas.openxmlformats.org/officeDocument/2006/relationships/hyperlink" Target="https://en.wikipedia.org/wiki/Thermodynamics" TargetMode="External"/><Relationship Id="rId2123" Type="http://schemas.openxmlformats.org/officeDocument/2006/relationships/hyperlink" Target="https://en.wikisource.org/wiki/Special:Search/Earth" TargetMode="External"/><Relationship Id="rId5279" Type="http://schemas.openxmlformats.org/officeDocument/2006/relationships/hyperlink" Target="https://en.wikipedia.org/wiki/Moon" TargetMode="External"/><Relationship Id="rId5693" Type="http://schemas.openxmlformats.org/officeDocument/2006/relationships/hyperlink" Target="https://en.wikipedia.org/wiki/Moon" TargetMode="External"/><Relationship Id="rId6744" Type="http://schemas.openxmlformats.org/officeDocument/2006/relationships/hyperlink" Target="https://en.wikipedia.org/wiki/Moon" TargetMode="External"/><Relationship Id="rId9150" Type="http://schemas.openxmlformats.org/officeDocument/2006/relationships/hyperlink" Target="https://en.wikipedia.org/wiki/Permafrost" TargetMode="External"/><Relationship Id="rId10709" Type="http://schemas.openxmlformats.org/officeDocument/2006/relationships/hyperlink" Target="https://en.wikipedia.org/wiki/Mars" TargetMode="External"/><Relationship Id="rId11080" Type="http://schemas.openxmlformats.org/officeDocument/2006/relationships/hyperlink" Target="https://ie.wikipedia.org/wiki/Mars" TargetMode="External"/><Relationship Id="rId12131" Type="http://schemas.openxmlformats.org/officeDocument/2006/relationships/hyperlink" Target="https://en.wikipedia.org/wiki/New_York_Times" TargetMode="External"/><Relationship Id="rId4295" Type="http://schemas.openxmlformats.org/officeDocument/2006/relationships/hyperlink" Target="https://dx.doi.org/10.1103%2FRevModPhys.29.547" TargetMode="External"/><Relationship Id="rId5346" Type="http://schemas.openxmlformats.org/officeDocument/2006/relationships/hyperlink" Target="https://en.wikipedia.org/wiki/Moon" TargetMode="External"/><Relationship Id="rId1889" Type="http://schemas.openxmlformats.org/officeDocument/2006/relationships/hyperlink" Target="http://farside.ph.utexas.edu/teaching/plasma/lectures/node69.html" TargetMode="External"/><Relationship Id="rId4362" Type="http://schemas.openxmlformats.org/officeDocument/2006/relationships/hyperlink" Target="https://www.ncbi.nlm.nih.gov/pmc/articles/PMC1214879" TargetMode="External"/><Relationship Id="rId5760" Type="http://schemas.openxmlformats.org/officeDocument/2006/relationships/hyperlink" Target="https://en.wikipedia.org/wiki/Moon" TargetMode="External"/><Relationship Id="rId6811" Type="http://schemas.openxmlformats.org/officeDocument/2006/relationships/hyperlink" Target="https://en.wikiversity.org/wiki/Special:Search/Moon" TargetMode="External"/><Relationship Id="rId9967" Type="http://schemas.openxmlformats.org/officeDocument/2006/relationships/hyperlink" Target="http://adsabs.harvard.edu/abs/1994A&amp;A...282..663S" TargetMode="External"/><Relationship Id="rId11897" Type="http://schemas.openxmlformats.org/officeDocument/2006/relationships/hyperlink" Target="https://en.wikipedia.org/wiki/Solar_System" TargetMode="External"/><Relationship Id="rId12948" Type="http://schemas.openxmlformats.org/officeDocument/2006/relationships/hyperlink" Target="https://tt.wikipedia.org/wiki/%D0%9F%D0%BB%D1%83%D1%82%D0%BE%D0%BD_(%D0%BA%D3%99%D1%80%D0%BB%D3%99_%D0%BF%D0%BB%D0%B0%D0%BD%D0%B5%D1%82%D0%B0)" TargetMode="External"/><Relationship Id="rId1956" Type="http://schemas.openxmlformats.org/officeDocument/2006/relationships/hyperlink" Target="https://en.wikipedia.org/wiki/Special:BookSources/978-0-08-011635-8" TargetMode="External"/><Relationship Id="rId4015" Type="http://schemas.openxmlformats.org/officeDocument/2006/relationships/hyperlink" Target="http://adsabs.harvard.edu/abs/1976Sci...192.1189E" TargetMode="External"/><Relationship Id="rId5413" Type="http://schemas.openxmlformats.org/officeDocument/2006/relationships/hyperlink" Target="https://en.wikipedia.org/wiki/Lunar_node" TargetMode="External"/><Relationship Id="rId8569" Type="http://schemas.openxmlformats.org/officeDocument/2006/relationships/hyperlink" Target="http://data.bnf.fr/ark:/12148/cb121083440" TargetMode="External"/><Relationship Id="rId8983" Type="http://schemas.openxmlformats.org/officeDocument/2006/relationships/hyperlink" Target="https://en.wikipedia.org/wiki/Mars" TargetMode="External"/><Relationship Id="rId10499" Type="http://schemas.openxmlformats.org/officeDocument/2006/relationships/hyperlink" Target="https://en.wikipedia.org/wiki/Mars" TargetMode="External"/><Relationship Id="rId11964" Type="http://schemas.openxmlformats.org/officeDocument/2006/relationships/hyperlink" Target="https://en.wikipedia.org/wiki/Norgay_Montes" TargetMode="External"/><Relationship Id="rId1609" Type="http://schemas.openxmlformats.org/officeDocument/2006/relationships/hyperlink" Target="https://en.wikipedia.org/wiki/Earth" TargetMode="External"/><Relationship Id="rId7585" Type="http://schemas.openxmlformats.org/officeDocument/2006/relationships/hyperlink" Target="https://en.wikipedia.org/wiki/Deferent" TargetMode="External"/><Relationship Id="rId8636" Type="http://schemas.openxmlformats.org/officeDocument/2006/relationships/hyperlink" Target="https://bs.wikipedia.org/wiki/Jupiter" TargetMode="External"/><Relationship Id="rId10566" Type="http://schemas.openxmlformats.org/officeDocument/2006/relationships/hyperlink" Target="https://en.wikipedia.org/wiki/Mars" TargetMode="External"/><Relationship Id="rId11617" Type="http://schemas.openxmlformats.org/officeDocument/2006/relationships/hyperlink" Target="https://en.wikipedia.org/wiki/Applied_Physics_Laboratory" TargetMode="External"/><Relationship Id="rId3031" Type="http://schemas.openxmlformats.org/officeDocument/2006/relationships/hyperlink" Target="https://en.wikipedia.org/wiki/Coronal_holes" TargetMode="External"/><Relationship Id="rId6187" Type="http://schemas.openxmlformats.org/officeDocument/2006/relationships/hyperlink" Target="https://en.wikipedia.org/wiki/Moon" TargetMode="External"/><Relationship Id="rId7238" Type="http://schemas.openxmlformats.org/officeDocument/2006/relationships/hyperlink" Target="https://en.wikipedia.org/wiki/Uranus" TargetMode="External"/><Relationship Id="rId7652" Type="http://schemas.openxmlformats.org/officeDocument/2006/relationships/hyperlink" Target="https://en.wikipedia.org/wiki/Voyager_1" TargetMode="External"/><Relationship Id="rId8703" Type="http://schemas.openxmlformats.org/officeDocument/2006/relationships/hyperlink" Target="https://lmo.wikipedia.org/wiki/Giove_(pianeta)" TargetMode="External"/><Relationship Id="rId10219" Type="http://schemas.openxmlformats.org/officeDocument/2006/relationships/hyperlink" Target="https://en.wikipedia.org/wiki/Bibcode" TargetMode="External"/><Relationship Id="rId10980" Type="http://schemas.openxmlformats.org/officeDocument/2006/relationships/hyperlink" Target="https://en.wikipedia.org/w/index.php?title=Special:UserLogin&amp;returnto=Mars" TargetMode="External"/><Relationship Id="rId2797" Type="http://schemas.openxmlformats.org/officeDocument/2006/relationships/hyperlink" Target="https://en.wikipedia.org/wiki/Neon" TargetMode="External"/><Relationship Id="rId3848" Type="http://schemas.openxmlformats.org/officeDocument/2006/relationships/hyperlink" Target="https://en.wikipedia.org/wiki/Sun" TargetMode="External"/><Relationship Id="rId6254" Type="http://schemas.openxmlformats.org/officeDocument/2006/relationships/hyperlink" Target="https://en.wikipedia.org/wiki/Special:BookSources/978-0-19-504284-9" TargetMode="External"/><Relationship Id="rId7305" Type="http://schemas.openxmlformats.org/officeDocument/2006/relationships/hyperlink" Target="https://en.wikipedia.org/wiki/Jupiter" TargetMode="External"/><Relationship Id="rId10633" Type="http://schemas.openxmlformats.org/officeDocument/2006/relationships/hyperlink" Target="https://en.wikipedia.org/wiki/Mars" TargetMode="External"/><Relationship Id="rId769" Type="http://schemas.openxmlformats.org/officeDocument/2006/relationships/image" Target="media/image16.png"/><Relationship Id="rId1399" Type="http://schemas.openxmlformats.org/officeDocument/2006/relationships/hyperlink" Target="https://en.wikipedia.org/wiki/Earth" TargetMode="External"/><Relationship Id="rId5270" Type="http://schemas.openxmlformats.org/officeDocument/2006/relationships/hyperlink" Target="https://en.wikipedia.org/wiki/Gravity_of_the_Moon" TargetMode="External"/><Relationship Id="rId6321" Type="http://schemas.openxmlformats.org/officeDocument/2006/relationships/hyperlink" Target="https://en.wikipedia.org/wiki/PubMed_Identifier" TargetMode="External"/><Relationship Id="rId9477" Type="http://schemas.openxmlformats.org/officeDocument/2006/relationships/hyperlink" Target="https://en.wikipedia.org/wiki/Parts_per_billion" TargetMode="External"/><Relationship Id="rId10700" Type="http://schemas.openxmlformats.org/officeDocument/2006/relationships/hyperlink" Target="https://web.archive.org/web/20110605084317/http:/www.planetary.org/explore/topics/mars/deimos.html" TargetMode="External"/><Relationship Id="rId1466" Type="http://schemas.openxmlformats.org/officeDocument/2006/relationships/hyperlink" Target="https://en.wikipedia.org/wiki/Digital_object_identifier" TargetMode="External"/><Relationship Id="rId2864" Type="http://schemas.openxmlformats.org/officeDocument/2006/relationships/hyperlink" Target="https://en.wikipedia.org/wiki/Sun" TargetMode="External"/><Relationship Id="rId3915" Type="http://schemas.openxmlformats.org/officeDocument/2006/relationships/hyperlink" Target="http://www.iisc.ernet.in/currsci/sep102006/587.pdf" TargetMode="External"/><Relationship Id="rId8079" Type="http://schemas.openxmlformats.org/officeDocument/2006/relationships/hyperlink" Target="https://en.wikipedia.org/wiki/PubMed_Identifier" TargetMode="External"/><Relationship Id="rId8493" Type="http://schemas.openxmlformats.org/officeDocument/2006/relationships/hyperlink" Target="https://en.wikipedia.org/wiki/Bibcode" TargetMode="External"/><Relationship Id="rId9891" Type="http://schemas.openxmlformats.org/officeDocument/2006/relationships/hyperlink" Target="https://en.wikipedia.org/wiki/H._G._Wells" TargetMode="External"/><Relationship Id="rId12458" Type="http://schemas.openxmlformats.org/officeDocument/2006/relationships/hyperlink" Target="http://www.planetary.org/blogs/emily-lakdawalla/2015/12211538-pluto-updates-from-agu.html" TargetMode="External"/><Relationship Id="rId12872" Type="http://schemas.openxmlformats.org/officeDocument/2006/relationships/hyperlink" Target="https://kn.wikipedia.org/wiki/%E0%B2%AA%E0%B3%8D%E0%B2%B2%E0%B3%81%E0%B2%9F%E0%B3%8A" TargetMode="External"/><Relationship Id="rId836" Type="http://schemas.openxmlformats.org/officeDocument/2006/relationships/hyperlink" Target="https://en.wikipedia.org/wiki/Arctic_Circle" TargetMode="External"/><Relationship Id="rId1119" Type="http://schemas.openxmlformats.org/officeDocument/2006/relationships/hyperlink" Target="https://en.wikipedia.org/wiki/Earth" TargetMode="External"/><Relationship Id="rId1880" Type="http://schemas.openxmlformats.org/officeDocument/2006/relationships/hyperlink" Target="https://en.wikipedia.org/wiki/Earth" TargetMode="External"/><Relationship Id="rId2517" Type="http://schemas.openxmlformats.org/officeDocument/2006/relationships/hyperlink" Target="https://en.wikipedia.org/wiki/Corona" TargetMode="External"/><Relationship Id="rId2931" Type="http://schemas.openxmlformats.org/officeDocument/2006/relationships/hyperlink" Target="https://en.wikipedia.org/wiki/Sun" TargetMode="External"/><Relationship Id="rId7095" Type="http://schemas.openxmlformats.org/officeDocument/2006/relationships/hyperlink" Target="https://vi.wikipedia.org/wiki/M%E1%BA%B7t_Tr%C4%83ng" TargetMode="External"/><Relationship Id="rId8146" Type="http://schemas.openxmlformats.org/officeDocument/2006/relationships/hyperlink" Target="https://en.wikipedia.org/wiki/Jupiter" TargetMode="External"/><Relationship Id="rId9544" Type="http://schemas.openxmlformats.org/officeDocument/2006/relationships/hyperlink" Target="https://en.wikipedia.org/wiki/Orbital_eccentricity" TargetMode="External"/><Relationship Id="rId11474" Type="http://schemas.openxmlformats.org/officeDocument/2006/relationships/hyperlink" Target="https://en.wikipedia.org/wiki/Neptunium" TargetMode="External"/><Relationship Id="rId12525" Type="http://schemas.openxmlformats.org/officeDocument/2006/relationships/hyperlink" Target="https://en.wikipedia.org/wiki/Pluto" TargetMode="External"/><Relationship Id="rId903" Type="http://schemas.openxmlformats.org/officeDocument/2006/relationships/image" Target="media/image20.jpeg"/><Relationship Id="rId1533" Type="http://schemas.openxmlformats.org/officeDocument/2006/relationships/hyperlink" Target="https://en.wikipedia.org/wiki/Digital_object_identifier" TargetMode="External"/><Relationship Id="rId4689" Type="http://schemas.openxmlformats.org/officeDocument/2006/relationships/hyperlink" Target="https://mk.wikipedia.org/wiki/%D0%A1%D0%BE%D0%BD%D1%86%D0%B5" TargetMode="External"/><Relationship Id="rId8560" Type="http://schemas.openxmlformats.org/officeDocument/2006/relationships/hyperlink" Target="https://viaf.org/viaf/316741895" TargetMode="External"/><Relationship Id="rId9611" Type="http://schemas.openxmlformats.org/officeDocument/2006/relationships/hyperlink" Target="https://en.wikipedia.org/wiki/Mars" TargetMode="External"/><Relationship Id="rId10076" Type="http://schemas.openxmlformats.org/officeDocument/2006/relationships/hyperlink" Target="http://www.csmonitor.com/Science/2015/0105/Life-on-Mars-NASA-s-next-rover-aims-to-find-out" TargetMode="External"/><Relationship Id="rId10490" Type="http://schemas.openxmlformats.org/officeDocument/2006/relationships/hyperlink" Target="http://adsabs.harvard.edu/abs/2004Sci...306.1758F" TargetMode="External"/><Relationship Id="rId11127" Type="http://schemas.openxmlformats.org/officeDocument/2006/relationships/hyperlink" Target="https://nl.wikipedia.org/wiki/Mars_(planeet)" TargetMode="External"/><Relationship Id="rId11541" Type="http://schemas.openxmlformats.org/officeDocument/2006/relationships/hyperlink" Target="https://en.wikipedia.org/wiki/Hi%27iaka_(moon)" TargetMode="External"/><Relationship Id="rId1600" Type="http://schemas.openxmlformats.org/officeDocument/2006/relationships/hyperlink" Target="http://adsabs.harvard.edu/abs/2009PNAS..106.9576L" TargetMode="External"/><Relationship Id="rId4756" Type="http://schemas.openxmlformats.org/officeDocument/2006/relationships/hyperlink" Target="https://sl.wikipedia.org/wiki/Sonce" TargetMode="External"/><Relationship Id="rId5807" Type="http://schemas.openxmlformats.org/officeDocument/2006/relationships/hyperlink" Target="https://en.wikipedia.org/wiki/Soviet_Union" TargetMode="External"/><Relationship Id="rId7162" Type="http://schemas.openxmlformats.org/officeDocument/2006/relationships/hyperlink" Target="https://en.wikipedia.org/wiki/Natural_satellite" TargetMode="External"/><Relationship Id="rId8213" Type="http://schemas.openxmlformats.org/officeDocument/2006/relationships/hyperlink" Target="https://en.wikipedia.org/wiki/Jupiter" TargetMode="External"/><Relationship Id="rId10143" Type="http://schemas.openxmlformats.org/officeDocument/2006/relationships/hyperlink" Target="https://en.wikipedia.org/wiki/Mars" TargetMode="External"/><Relationship Id="rId3358" Type="http://schemas.openxmlformats.org/officeDocument/2006/relationships/hyperlink" Target="https://en.wikipedia.org/wiki/Solar_and_Heliospheric_Observatory" TargetMode="External"/><Relationship Id="rId3772" Type="http://schemas.openxmlformats.org/officeDocument/2006/relationships/hyperlink" Target="https://en.wikipedia.org/wiki/Bibcode" TargetMode="External"/><Relationship Id="rId4409" Type="http://schemas.openxmlformats.org/officeDocument/2006/relationships/hyperlink" Target="https://en.wikipedia.org/wiki/Digital_object_identifier" TargetMode="External"/><Relationship Id="rId4823" Type="http://schemas.openxmlformats.org/officeDocument/2006/relationships/hyperlink" Target="https://en.wiktionary.org/wiki/selenic" TargetMode="External"/><Relationship Id="rId7979" Type="http://schemas.openxmlformats.org/officeDocument/2006/relationships/hyperlink" Target="https://web.archive.org/web/20060907044624/http:/www.anu.edu.au/asianstudies/decrespigny/HuanLing_part2.pdf" TargetMode="External"/><Relationship Id="rId10210" Type="http://schemas.openxmlformats.org/officeDocument/2006/relationships/hyperlink" Target="https://en.wikipedia.org/wiki/Vapor_pressure" TargetMode="External"/><Relationship Id="rId279" Type="http://schemas.openxmlformats.org/officeDocument/2006/relationships/hyperlink" Target="https://en.wikipedia.org/wiki/Volcano" TargetMode="External"/><Relationship Id="rId693" Type="http://schemas.openxmlformats.org/officeDocument/2006/relationships/hyperlink" Target="https://en.wikipedia.org/wiki/Cloud_cover" TargetMode="External"/><Relationship Id="rId2374" Type="http://schemas.openxmlformats.org/officeDocument/2006/relationships/hyperlink" Target="https://qu.wikipedia.org/wiki/Tiksimuyu" TargetMode="External"/><Relationship Id="rId3425" Type="http://schemas.openxmlformats.org/officeDocument/2006/relationships/hyperlink" Target="https://en.wikipedia.org/wiki/Sunset" TargetMode="External"/><Relationship Id="rId346" Type="http://schemas.openxmlformats.org/officeDocument/2006/relationships/hyperlink" Target="https://en.wikipedia.org/wiki/Earth" TargetMode="External"/><Relationship Id="rId760" Type="http://schemas.openxmlformats.org/officeDocument/2006/relationships/hyperlink" Target="https://en.wikipedia.org/wiki/Dynamo" TargetMode="External"/><Relationship Id="rId1390" Type="http://schemas.openxmlformats.org/officeDocument/2006/relationships/hyperlink" Target="http://www.worldometers.info/world-population/" TargetMode="External"/><Relationship Id="rId2027" Type="http://schemas.openxmlformats.org/officeDocument/2006/relationships/hyperlink" Target="https://arxiv.org/abs/astro-ph/0111602" TargetMode="External"/><Relationship Id="rId2441" Type="http://schemas.openxmlformats.org/officeDocument/2006/relationships/hyperlink" Target="https://www.wikimediafoundation.org/" TargetMode="External"/><Relationship Id="rId5597" Type="http://schemas.openxmlformats.org/officeDocument/2006/relationships/hyperlink" Target="https://en.wikipedia.org/wiki/Moon" TargetMode="External"/><Relationship Id="rId6995" Type="http://schemas.openxmlformats.org/officeDocument/2006/relationships/hyperlink" Target="https://lo.wikipedia.org/wiki/%E0%BA%94%E0%BA%A7%E0%BA%87%E0%BA%88%E0%BA%B1%E0%BA%99" TargetMode="External"/><Relationship Id="rId9054" Type="http://schemas.openxmlformats.org/officeDocument/2006/relationships/hyperlink" Target="https://en.wikipedia.org/wiki/Silica" TargetMode="External"/><Relationship Id="rId12382" Type="http://schemas.openxmlformats.org/officeDocument/2006/relationships/hyperlink" Target="https://en.wikipedia.org/wiki/ArXiv" TargetMode="External"/><Relationship Id="rId413" Type="http://schemas.openxmlformats.org/officeDocument/2006/relationships/hyperlink" Target="https://en.wikipedia.org/wiki/Earth" TargetMode="External"/><Relationship Id="rId1043" Type="http://schemas.openxmlformats.org/officeDocument/2006/relationships/image" Target="media/image25.jpeg"/><Relationship Id="rId4199" Type="http://schemas.openxmlformats.org/officeDocument/2006/relationships/hyperlink" Target="https://en.wikipedia.org/wiki/Monthly_Notices_of_the_Royal_Astronomical_Society" TargetMode="External"/><Relationship Id="rId6648" Type="http://schemas.openxmlformats.org/officeDocument/2006/relationships/hyperlink" Target="https://en.wikipedia.org/wiki/Moon" TargetMode="External"/><Relationship Id="rId8070" Type="http://schemas.openxmlformats.org/officeDocument/2006/relationships/hyperlink" Target="https://en.wikipedia.org/wiki/Jupiter" TargetMode="External"/><Relationship Id="rId9121" Type="http://schemas.openxmlformats.org/officeDocument/2006/relationships/hyperlink" Target="https://en.wikipedia.org/wiki/File:Spirit_Mars_Silica_April_20_2007.jpg" TargetMode="External"/><Relationship Id="rId12035" Type="http://schemas.openxmlformats.org/officeDocument/2006/relationships/hyperlink" Target="https://en.wikipedia.org/wiki/Pluto" TargetMode="External"/><Relationship Id="rId5664" Type="http://schemas.openxmlformats.org/officeDocument/2006/relationships/hyperlink" Target="https://en.wikipedia.org/wiki/Moon" TargetMode="External"/><Relationship Id="rId6715" Type="http://schemas.openxmlformats.org/officeDocument/2006/relationships/hyperlink" Target="https://en.wikipedia.org/wiki/Special:BookSources/978-0-19-283300-6" TargetMode="External"/><Relationship Id="rId11051" Type="http://schemas.openxmlformats.org/officeDocument/2006/relationships/hyperlink" Target="https://es.wikipedia.org/wiki/Marte_(planeta)" TargetMode="External"/><Relationship Id="rId12102" Type="http://schemas.openxmlformats.org/officeDocument/2006/relationships/hyperlink" Target="https://en.wikipedia.org/wiki/Pluto" TargetMode="External"/><Relationship Id="rId1110" Type="http://schemas.openxmlformats.org/officeDocument/2006/relationships/hyperlink" Target="https://en.wikipedia.org/wiki/Ice_shelf" TargetMode="External"/><Relationship Id="rId4266" Type="http://schemas.openxmlformats.org/officeDocument/2006/relationships/hyperlink" Target="https://en.wikipedia.org/wiki/Macmillan_and_Co." TargetMode="External"/><Relationship Id="rId4680" Type="http://schemas.openxmlformats.org/officeDocument/2006/relationships/hyperlink" Target="https://lv.wikipedia.org/wiki/Saule" TargetMode="External"/><Relationship Id="rId5317" Type="http://schemas.openxmlformats.org/officeDocument/2006/relationships/hyperlink" Target="https://en.wikipedia.org/wiki/Oxygen" TargetMode="External"/><Relationship Id="rId5731" Type="http://schemas.openxmlformats.org/officeDocument/2006/relationships/hyperlink" Target="https://en.wikipedia.org/wiki/Moon" TargetMode="External"/><Relationship Id="rId8887" Type="http://schemas.openxmlformats.org/officeDocument/2006/relationships/hyperlink" Target="https://en.wikipedia.org/wiki/Celsius" TargetMode="External"/><Relationship Id="rId9938" Type="http://schemas.openxmlformats.org/officeDocument/2006/relationships/hyperlink" Target="https://en.wikipedia.org/wiki/List_of_craters_on_Mars" TargetMode="External"/><Relationship Id="rId11868" Type="http://schemas.openxmlformats.org/officeDocument/2006/relationships/hyperlink" Target="https://en.wikipedia.org/wiki/Pluto" TargetMode="External"/><Relationship Id="rId1927" Type="http://schemas.openxmlformats.org/officeDocument/2006/relationships/hyperlink" Target="https://en.wikipedia.org/wiki/Earth" TargetMode="External"/><Relationship Id="rId3282" Type="http://schemas.openxmlformats.org/officeDocument/2006/relationships/hyperlink" Target="https://en.wikipedia.org/wiki/Jean_Richer" TargetMode="External"/><Relationship Id="rId4333" Type="http://schemas.openxmlformats.org/officeDocument/2006/relationships/hyperlink" Target="http://adsabs.harvard.edu/abs/2009NIMPB.267.1101C" TargetMode="External"/><Relationship Id="rId7489" Type="http://schemas.openxmlformats.org/officeDocument/2006/relationships/hyperlink" Target="https://en.wikipedia.org/wiki/Giant_planet" TargetMode="External"/><Relationship Id="rId8954" Type="http://schemas.openxmlformats.org/officeDocument/2006/relationships/hyperlink" Target="https://en.wikipedia.org/wiki/Mars_Express" TargetMode="External"/><Relationship Id="rId12919" Type="http://schemas.openxmlformats.org/officeDocument/2006/relationships/hyperlink" Target="https://km.wikipedia.org/wiki/%E1%9E%97%E1%9F%92%E1%9E%9B%E1%9E%BB%E1%9E%99%E1%9E%8F%E1%9E%BB%E1%9E%84" TargetMode="External"/><Relationship Id="rId4400" Type="http://schemas.openxmlformats.org/officeDocument/2006/relationships/hyperlink" Target="http://adsabs.harvard.edu/abs/1972AMGBB..20...41P" TargetMode="External"/><Relationship Id="rId7556" Type="http://schemas.openxmlformats.org/officeDocument/2006/relationships/hyperlink" Target="https://en.wikipedia.org/wiki/Opposition_(astronomy)" TargetMode="External"/><Relationship Id="rId8607" Type="http://schemas.openxmlformats.org/officeDocument/2006/relationships/hyperlink" Target="https://en.wikipedia.org/w/index.php?title=Special:Book&amp;bookcmd=book_creator&amp;referer=Jupiter" TargetMode="External"/><Relationship Id="rId10884" Type="http://schemas.openxmlformats.org/officeDocument/2006/relationships/hyperlink" Target="https://en.wikipedia.org/wiki/Special:BookSources/0-19-537472-X" TargetMode="External"/><Relationship Id="rId11935" Type="http://schemas.openxmlformats.org/officeDocument/2006/relationships/hyperlink" Target="https://en.wikipedia.org/wiki/Hubble_Space_Telescope" TargetMode="External"/><Relationship Id="rId270" Type="http://schemas.openxmlformats.org/officeDocument/2006/relationships/hyperlink" Target="https://en.wikipedia.org/wiki/Mars" TargetMode="External"/><Relationship Id="rId3002" Type="http://schemas.openxmlformats.org/officeDocument/2006/relationships/hyperlink" Target="https://en.wikipedia.org/wiki/Solar_maximum" TargetMode="External"/><Relationship Id="rId6158" Type="http://schemas.openxmlformats.org/officeDocument/2006/relationships/hyperlink" Target="https://dx.doi.org/10.1126%2Fscience.266.5192.1848" TargetMode="External"/><Relationship Id="rId6572" Type="http://schemas.openxmlformats.org/officeDocument/2006/relationships/hyperlink" Target="https://en.wikipedia.org/wiki/PubMed_Identifier" TargetMode="External"/><Relationship Id="rId7209" Type="http://schemas.openxmlformats.org/officeDocument/2006/relationships/hyperlink" Target="https://en.wikipedia.org/wiki/Jupiter" TargetMode="External"/><Relationship Id="rId7970" Type="http://schemas.openxmlformats.org/officeDocument/2006/relationships/hyperlink" Target="https://en.wikipedia.org/wiki/Jupiter" TargetMode="External"/><Relationship Id="rId10537" Type="http://schemas.openxmlformats.org/officeDocument/2006/relationships/hyperlink" Target="https://en.wikipedia.org/wiki/Mars" TargetMode="External"/><Relationship Id="rId10951" Type="http://schemas.openxmlformats.org/officeDocument/2006/relationships/hyperlink" Target="https://en.wikipedia.org/w/index.php?title=Template:Mars_spacecraft&amp;action=edit" TargetMode="External"/><Relationship Id="rId5174" Type="http://schemas.openxmlformats.org/officeDocument/2006/relationships/hyperlink" Target="https://en.wikipedia.org/wiki/KREEP" TargetMode="External"/><Relationship Id="rId6225" Type="http://schemas.openxmlformats.org/officeDocument/2006/relationships/hyperlink" Target="http://www.nasa.gov/press/2014/october/nasa-mission-finds-widespread-evidence-of-young-lunar-volcanism/" TargetMode="External"/><Relationship Id="rId7623" Type="http://schemas.openxmlformats.org/officeDocument/2006/relationships/hyperlink" Target="https://en.wikipedia.org/wiki/ESO" TargetMode="External"/><Relationship Id="rId10604" Type="http://schemas.openxmlformats.org/officeDocument/2006/relationships/hyperlink" Target="https://en.wikipedia.org/wiki/Mars" TargetMode="External"/><Relationship Id="rId2768" Type="http://schemas.openxmlformats.org/officeDocument/2006/relationships/hyperlink" Target="https://en.wikipedia.org/wiki/Stellar_nucleosynthesis" TargetMode="External"/><Relationship Id="rId3819" Type="http://schemas.openxmlformats.org/officeDocument/2006/relationships/hyperlink" Target="http://fusedweb.llnl.gov/CPEP/Chart_Pages/5.Plasmas/Sunlayers.html" TargetMode="External"/><Relationship Id="rId9795" Type="http://schemas.openxmlformats.org/officeDocument/2006/relationships/hyperlink" Target="https://en.wikipedia.org/wiki/Mars" TargetMode="External"/><Relationship Id="rId12776" Type="http://schemas.openxmlformats.org/officeDocument/2006/relationships/hyperlink" Target="https://en.wikipedia.org/w/index.php?title=Special:CreateAccount&amp;returnto=Pluto" TargetMode="External"/><Relationship Id="rId1784" Type="http://schemas.openxmlformats.org/officeDocument/2006/relationships/hyperlink" Target="https://en.wikipedia.org/wiki/Earth" TargetMode="External"/><Relationship Id="rId2835" Type="http://schemas.openxmlformats.org/officeDocument/2006/relationships/hyperlink" Target="https://en.wikipedia.org/wiki/Sun" TargetMode="External"/><Relationship Id="rId4190" Type="http://schemas.openxmlformats.org/officeDocument/2006/relationships/hyperlink" Target="https://en.wikipedia.org/wiki/Sun" TargetMode="External"/><Relationship Id="rId5241" Type="http://schemas.openxmlformats.org/officeDocument/2006/relationships/hyperlink" Target="https://en.wikipedia.org/wiki/Photodissociation" TargetMode="External"/><Relationship Id="rId8397" Type="http://schemas.openxmlformats.org/officeDocument/2006/relationships/hyperlink" Target="https://www.ncbi.nlm.nih.gov/pubmed/15576586" TargetMode="External"/><Relationship Id="rId9448" Type="http://schemas.openxmlformats.org/officeDocument/2006/relationships/hyperlink" Target="https://en.wikipedia.org/wiki/MAVEN" TargetMode="External"/><Relationship Id="rId9862" Type="http://schemas.openxmlformats.org/officeDocument/2006/relationships/hyperlink" Target="https://en.wikipedia.org/wiki/Giovanni_Schiaparelli" TargetMode="External"/><Relationship Id="rId11378" Type="http://schemas.openxmlformats.org/officeDocument/2006/relationships/hyperlink" Target="https://en.wikipedia.org/wiki/Pluto" TargetMode="External"/><Relationship Id="rId11792" Type="http://schemas.openxmlformats.org/officeDocument/2006/relationships/hyperlink" Target="https://en.wikipedia.org/wiki/Europa_(moon)" TargetMode="External"/><Relationship Id="rId12429" Type="http://schemas.openxmlformats.org/officeDocument/2006/relationships/hyperlink" Target="https://en.wikipedia.org/wiki/Digital_object_identifier" TargetMode="External"/><Relationship Id="rId76" Type="http://schemas.openxmlformats.org/officeDocument/2006/relationships/hyperlink" Target="https://en.wikipedia.org/wiki/Solar_mass" TargetMode="External"/><Relationship Id="rId807" Type="http://schemas.openxmlformats.org/officeDocument/2006/relationships/hyperlink" Target="https://en.wikipedia.org/wiki/Barycenter" TargetMode="External"/><Relationship Id="rId1437" Type="http://schemas.openxmlformats.org/officeDocument/2006/relationships/hyperlink" Target="http://adsabs.harvard.edu/abs/2002Natur.418..949Y" TargetMode="External"/><Relationship Id="rId1851" Type="http://schemas.openxmlformats.org/officeDocument/2006/relationships/hyperlink" Target="https://en.wikipedia.org/wiki/Earth" TargetMode="External"/><Relationship Id="rId2902" Type="http://schemas.openxmlformats.org/officeDocument/2006/relationships/hyperlink" Target="https://en.wikipedia.org/wiki/Chromosphere" TargetMode="External"/><Relationship Id="rId8464" Type="http://schemas.openxmlformats.org/officeDocument/2006/relationships/hyperlink" Target="http://www.universetoday.com/15134/is-there-life-on-jupiter/" TargetMode="External"/><Relationship Id="rId9515" Type="http://schemas.openxmlformats.org/officeDocument/2006/relationships/hyperlink" Target="https://en.wikipedia.org/wiki/ExoMars_Trace_Gas_Orbiter" TargetMode="External"/><Relationship Id="rId10394" Type="http://schemas.openxmlformats.org/officeDocument/2006/relationships/hyperlink" Target="http://adsabs.harvard.edu/abs/2002AGUFM.P22D..06A" TargetMode="External"/><Relationship Id="rId11445" Type="http://schemas.openxmlformats.org/officeDocument/2006/relationships/hyperlink" Target="https://en.wikipedia.org/wiki/Thomas_Jefferson_Jackson_See" TargetMode="External"/><Relationship Id="rId12843" Type="http://schemas.openxmlformats.org/officeDocument/2006/relationships/hyperlink" Target="https://eo.wikipedia.org/wiki/Plutono" TargetMode="External"/><Relationship Id="rId1504" Type="http://schemas.openxmlformats.org/officeDocument/2006/relationships/hyperlink" Target="http://adsabs.harvard.edu/abs/2004JAESc..23..799H" TargetMode="External"/><Relationship Id="rId7066" Type="http://schemas.openxmlformats.org/officeDocument/2006/relationships/hyperlink" Target="https://sk.wikipedia.org/wiki/Mesiac" TargetMode="External"/><Relationship Id="rId7480" Type="http://schemas.openxmlformats.org/officeDocument/2006/relationships/hyperlink" Target="https://en.wikipedia.org/wiki/Rotation" TargetMode="External"/><Relationship Id="rId8117" Type="http://schemas.openxmlformats.org/officeDocument/2006/relationships/hyperlink" Target="https://en.wikipedia.org/wiki/ArXiv" TargetMode="External"/><Relationship Id="rId8531" Type="http://schemas.openxmlformats.org/officeDocument/2006/relationships/hyperlink" Target="http://www.psrd.hawaii.edu/Archive/Archive-Jupiter.html" TargetMode="External"/><Relationship Id="rId10047" Type="http://schemas.openxmlformats.org/officeDocument/2006/relationships/hyperlink" Target="https://en.wikipedia.org/wiki/Bibcode" TargetMode="External"/><Relationship Id="rId12910" Type="http://schemas.openxmlformats.org/officeDocument/2006/relationships/hyperlink" Target="https://no.wikipedia.org/wiki/Pluto" TargetMode="External"/><Relationship Id="rId3676" Type="http://schemas.openxmlformats.org/officeDocument/2006/relationships/hyperlink" Target="http://aa.springer.de/papers/0355001/2300365.pdf" TargetMode="External"/><Relationship Id="rId6082" Type="http://schemas.openxmlformats.org/officeDocument/2006/relationships/hyperlink" Target="http://news.nationalgeographic.com/2015/04/150408-moon-form-giant-impact-earth" TargetMode="External"/><Relationship Id="rId7133" Type="http://schemas.openxmlformats.org/officeDocument/2006/relationships/hyperlink" Target="https://en.wikipedia.org/wiki/List_of_adjectivals_and_demonyms_of_astronomical_bodies" TargetMode="External"/><Relationship Id="rId10461" Type="http://schemas.openxmlformats.org/officeDocument/2006/relationships/hyperlink" Target="https://en.wikipedia.org/wiki/Mars" TargetMode="External"/><Relationship Id="rId11512" Type="http://schemas.openxmlformats.org/officeDocument/2006/relationships/hyperlink" Target="https://en.wikipedia.org/wiki/Marc_W._Buie" TargetMode="External"/><Relationship Id="rId597" Type="http://schemas.openxmlformats.org/officeDocument/2006/relationships/hyperlink" Target="https://en.wikipedia.org/wiki/Weathering" TargetMode="External"/><Relationship Id="rId2278" Type="http://schemas.openxmlformats.org/officeDocument/2006/relationships/hyperlink" Target="https://io.wikipedia.org/wiki/Tero" TargetMode="External"/><Relationship Id="rId3329" Type="http://schemas.openxmlformats.org/officeDocument/2006/relationships/hyperlink" Target="https://en.wikipedia.org/wiki/Sun" TargetMode="External"/><Relationship Id="rId4727" Type="http://schemas.openxmlformats.org/officeDocument/2006/relationships/hyperlink" Target="https://km.wikipedia.org/wiki/%E1%9E%96%E1%9F%92%E1%9E%9A%E1%9F%87%E1%9E%A2%E1%9E%B6%E1%9E%91%E1%9E%B7%E1%9E%8F%E1%9F%92%E1%9E%99" TargetMode="External"/><Relationship Id="rId7200" Type="http://schemas.openxmlformats.org/officeDocument/2006/relationships/hyperlink" Target="https://en.wikipedia.org/wiki/Declination" TargetMode="External"/><Relationship Id="rId10114" Type="http://schemas.openxmlformats.org/officeDocument/2006/relationships/hyperlink" Target="https://en.wikipedia.org/wiki/Digital_object_identifier" TargetMode="External"/><Relationship Id="rId1294" Type="http://schemas.openxmlformats.org/officeDocument/2006/relationships/hyperlink" Target="https://en.wikipedia.org/wiki/Digital_object_identifier" TargetMode="External"/><Relationship Id="rId2692" Type="http://schemas.openxmlformats.org/officeDocument/2006/relationships/hyperlink" Target="https://en.wikipedia.org/wiki/Sun" TargetMode="External"/><Relationship Id="rId3743" Type="http://schemas.openxmlformats.org/officeDocument/2006/relationships/hyperlink" Target="http://adsabs.harvard.edu/abs/1968PASAu...1..133A" TargetMode="External"/><Relationship Id="rId6899" Type="http://schemas.openxmlformats.org/officeDocument/2006/relationships/hyperlink" Target="https://en.wikiquote.org/wiki/Moon" TargetMode="External"/><Relationship Id="rId12286" Type="http://schemas.openxmlformats.org/officeDocument/2006/relationships/hyperlink" Target="https://en.wikipedia.org/wiki/Pluto" TargetMode="External"/><Relationship Id="rId664" Type="http://schemas.openxmlformats.org/officeDocument/2006/relationships/hyperlink" Target="https://en.wikipedia.org/wiki/Earth" TargetMode="External"/><Relationship Id="rId2345" Type="http://schemas.openxmlformats.org/officeDocument/2006/relationships/hyperlink" Target="https://frr.wikipedia.org/wiki/Jard" TargetMode="External"/><Relationship Id="rId3810" Type="http://schemas.openxmlformats.org/officeDocument/2006/relationships/hyperlink" Target="https://en.wikipedia.org/wiki/Princeton_University_Press" TargetMode="External"/><Relationship Id="rId6966" Type="http://schemas.openxmlformats.org/officeDocument/2006/relationships/hyperlink" Target="https://hy.wikipedia.org/wiki/%D4%BC%D5%B8%D6%82%D5%BD%D5%AB%D5%B6" TargetMode="External"/><Relationship Id="rId9372" Type="http://schemas.openxmlformats.org/officeDocument/2006/relationships/hyperlink" Target="https://en.wikipedia.org/wiki/Mare_Australe_quadrangle" TargetMode="External"/><Relationship Id="rId12353" Type="http://schemas.openxmlformats.org/officeDocument/2006/relationships/hyperlink" Target="https://en.wikipedia.org/wiki/Pluto" TargetMode="External"/><Relationship Id="rId317" Type="http://schemas.openxmlformats.org/officeDocument/2006/relationships/hyperlink" Target="https://en.wikipedia.org/wiki/Silurian" TargetMode="External"/><Relationship Id="rId731" Type="http://schemas.openxmlformats.org/officeDocument/2006/relationships/hyperlink" Target="https://en.wikipedia.org/wiki/East_Antarctica" TargetMode="External"/><Relationship Id="rId1361" Type="http://schemas.openxmlformats.org/officeDocument/2006/relationships/hyperlink" Target="https://en.wikipedia.org/wiki/Special:BookSources/978-0-300-08469-6" TargetMode="External"/><Relationship Id="rId2412" Type="http://schemas.openxmlformats.org/officeDocument/2006/relationships/hyperlink" Target="https://tyv.wikipedia.org/wiki/%D0%A7%D0%B5%D1%80" TargetMode="External"/><Relationship Id="rId5568" Type="http://schemas.openxmlformats.org/officeDocument/2006/relationships/hyperlink" Target="https://en.wikipedia.org/wiki/On_the_Heavens" TargetMode="External"/><Relationship Id="rId5982" Type="http://schemas.openxmlformats.org/officeDocument/2006/relationships/hyperlink" Target="https://dx.doi.org/10.1016%2F0032-0633%2895%2900154-9" TargetMode="External"/><Relationship Id="rId6619" Type="http://schemas.openxmlformats.org/officeDocument/2006/relationships/hyperlink" Target="https://en.wikipedia.org/wiki/Digital_object_identifier" TargetMode="External"/><Relationship Id="rId9025" Type="http://schemas.openxmlformats.org/officeDocument/2006/relationships/hyperlink" Target="https://en.wikipedia.org/wiki/File:Mars,_Earth_size_comparison.jpg" TargetMode="External"/><Relationship Id="rId12006" Type="http://schemas.openxmlformats.org/officeDocument/2006/relationships/hyperlink" Target="https://en.wikipedia.org/wiki/Planets_in_astrology" TargetMode="External"/><Relationship Id="rId12420" Type="http://schemas.openxmlformats.org/officeDocument/2006/relationships/hyperlink" Target="https://www.jstor.org/stable/2882241" TargetMode="External"/><Relationship Id="rId1014" Type="http://schemas.openxmlformats.org/officeDocument/2006/relationships/hyperlink" Target="https://en.wikipedia.org/wiki/Angular_size" TargetMode="External"/><Relationship Id="rId4584" Type="http://schemas.openxmlformats.org/officeDocument/2006/relationships/hyperlink" Target="https://frp.wikipedia.org/wiki/Solely" TargetMode="External"/><Relationship Id="rId5635" Type="http://schemas.openxmlformats.org/officeDocument/2006/relationships/image" Target="media/image106.jpeg"/><Relationship Id="rId8041" Type="http://schemas.openxmlformats.org/officeDocument/2006/relationships/hyperlink" Target="https://en.wikipedia.org/wiki/Jupiter" TargetMode="External"/><Relationship Id="rId11022" Type="http://schemas.openxmlformats.org/officeDocument/2006/relationships/hyperlink" Target="https://as.wikipedia.org/wiki/%E0%A6%AE%E0%A6%99%E0%A7%8D%E0%A6%97%E0%A6%B2_%E0%A6%97%E0%A7%8D%E0%A7%B0%E0%A6%B9" TargetMode="External"/><Relationship Id="rId3186" Type="http://schemas.openxmlformats.org/officeDocument/2006/relationships/hyperlink" Target="https://en.wikipedia.org/wiki/Solar_energy" TargetMode="External"/><Relationship Id="rId4237" Type="http://schemas.openxmlformats.org/officeDocument/2006/relationships/hyperlink" Target="https://dx.doi.org/10.1086%2F365951" TargetMode="External"/><Relationship Id="rId4651" Type="http://schemas.openxmlformats.org/officeDocument/2006/relationships/hyperlink" Target="https://id.wikipedia.org/wiki/Matahari" TargetMode="External"/><Relationship Id="rId3253" Type="http://schemas.openxmlformats.org/officeDocument/2006/relationships/hyperlink" Target="https://en.wikipedia.org/wiki/Sun" TargetMode="External"/><Relationship Id="rId4304" Type="http://schemas.openxmlformats.org/officeDocument/2006/relationships/hyperlink" Target="https://en.wikipedia.org/wiki/NASA" TargetMode="External"/><Relationship Id="rId5702" Type="http://schemas.openxmlformats.org/officeDocument/2006/relationships/hyperlink" Target="https://en.wikipedia.org/wiki/Lunokhod" TargetMode="External"/><Relationship Id="rId8858" Type="http://schemas.openxmlformats.org/officeDocument/2006/relationships/hyperlink" Target="https://en.wikipedia.org/wiki/Flattening" TargetMode="External"/><Relationship Id="rId9909" Type="http://schemas.openxmlformats.org/officeDocument/2006/relationships/hyperlink" Target="https://en.wikipedia.org/wiki/Warner_Brothers" TargetMode="External"/><Relationship Id="rId10788" Type="http://schemas.openxmlformats.org/officeDocument/2006/relationships/hyperlink" Target="https://en.wikipedia.org/wiki/Journal_of_Scientific_Exploration" TargetMode="External"/><Relationship Id="rId11839" Type="http://schemas.openxmlformats.org/officeDocument/2006/relationships/hyperlink" Target="https://en.wikipedia.org/wiki/Hydra_(moon)" TargetMode="External"/><Relationship Id="rId174" Type="http://schemas.openxmlformats.org/officeDocument/2006/relationships/hyperlink" Target="https://en.wikipedia.org/wiki/Earth" TargetMode="External"/><Relationship Id="rId7874" Type="http://schemas.openxmlformats.org/officeDocument/2006/relationships/hyperlink" Target="https://en.wikipedia.org/wiki/Dyeus" TargetMode="External"/><Relationship Id="rId8925" Type="http://schemas.openxmlformats.org/officeDocument/2006/relationships/hyperlink" Target="https://en.wikipedia.org/wiki/Volcano" TargetMode="External"/><Relationship Id="rId10855" Type="http://schemas.openxmlformats.org/officeDocument/2006/relationships/hyperlink" Target="https://en.wikipedia.org/wiki/Special:BookSources/0-387-40212-8" TargetMode="External"/><Relationship Id="rId11906" Type="http://schemas.openxmlformats.org/officeDocument/2006/relationships/hyperlink" Target="https://en.wikipedia.org/wiki/Pluto" TargetMode="External"/><Relationship Id="rId241" Type="http://schemas.openxmlformats.org/officeDocument/2006/relationships/hyperlink" Target="https://en.wikipedia.org/wiki/Earth" TargetMode="External"/><Relationship Id="rId3320" Type="http://schemas.openxmlformats.org/officeDocument/2006/relationships/hyperlink" Target="https://en.wikipedia.org/wiki/Sun" TargetMode="External"/><Relationship Id="rId5078" Type="http://schemas.openxmlformats.org/officeDocument/2006/relationships/hyperlink" Target="https://en.wikipedia.org/wiki/File:PIA18822-LunarGrailMission-OceanusProcellarum-Rifts-Overall-20141001.jpg" TargetMode="External"/><Relationship Id="rId6476" Type="http://schemas.openxmlformats.org/officeDocument/2006/relationships/hyperlink" Target="https://en.wikipedia.org/wiki/Moon" TargetMode="External"/><Relationship Id="rId6890" Type="http://schemas.openxmlformats.org/officeDocument/2006/relationships/hyperlink" Target="https://en.wikipedia.org/w/index.php?title=Moon&amp;oldid=728824072" TargetMode="External"/><Relationship Id="rId7527" Type="http://schemas.openxmlformats.org/officeDocument/2006/relationships/hyperlink" Target="https://en.wikipedia.org/wiki/Jupiter" TargetMode="External"/><Relationship Id="rId7941" Type="http://schemas.openxmlformats.org/officeDocument/2006/relationships/hyperlink" Target="https://en.wikipedia.org/wiki/Jupiter" TargetMode="External"/><Relationship Id="rId10508" Type="http://schemas.openxmlformats.org/officeDocument/2006/relationships/hyperlink" Target="https://www.ncbi.nlm.nih.gov/pubmed/19150811" TargetMode="External"/><Relationship Id="rId5492" Type="http://schemas.openxmlformats.org/officeDocument/2006/relationships/hyperlink" Target="https://en.wikipedia.org/wiki/Lunar_eclipse" TargetMode="External"/><Relationship Id="rId6129" Type="http://schemas.openxmlformats.org/officeDocument/2006/relationships/hyperlink" Target="http://www.nasa.gov/topics/moonmars/features/lunar_core.html" TargetMode="External"/><Relationship Id="rId6543" Type="http://schemas.openxmlformats.org/officeDocument/2006/relationships/hyperlink" Target="https://en.wikipedia.org/wiki/Moon" TargetMode="External"/><Relationship Id="rId9699" Type="http://schemas.openxmlformats.org/officeDocument/2006/relationships/hyperlink" Target="https://en.wikipedia.org/wiki/Mars" TargetMode="External"/><Relationship Id="rId10922" Type="http://schemas.openxmlformats.org/officeDocument/2006/relationships/hyperlink" Target="http://www.msss.com/science-images/" TargetMode="External"/><Relationship Id="rId1688" Type="http://schemas.openxmlformats.org/officeDocument/2006/relationships/hyperlink" Target="https://en.wikipedia.org/wiki/Digital_object_identifier" TargetMode="External"/><Relationship Id="rId2739" Type="http://schemas.openxmlformats.org/officeDocument/2006/relationships/hyperlink" Target="https://en.wikipedia.org/wiki/Sun" TargetMode="External"/><Relationship Id="rId4094" Type="http://schemas.openxmlformats.org/officeDocument/2006/relationships/hyperlink" Target="https://en.wikipedia.org/wiki/Sun" TargetMode="External"/><Relationship Id="rId5145" Type="http://schemas.openxmlformats.org/officeDocument/2006/relationships/hyperlink" Target="https://en.wikipedia.org/wiki/Mare_Imbrium" TargetMode="External"/><Relationship Id="rId6610" Type="http://schemas.openxmlformats.org/officeDocument/2006/relationships/hyperlink" Target="https://en.wikipedia.org/wiki/Moon" TargetMode="External"/><Relationship Id="rId9766" Type="http://schemas.openxmlformats.org/officeDocument/2006/relationships/hyperlink" Target="https://en.wikipedia.org/wiki/Magnitude_(astronomy)" TargetMode="External"/><Relationship Id="rId1755" Type="http://schemas.openxmlformats.org/officeDocument/2006/relationships/hyperlink" Target="https://en.wikipedia.org/wiki/Earth" TargetMode="External"/><Relationship Id="rId4161" Type="http://schemas.openxmlformats.org/officeDocument/2006/relationships/hyperlink" Target="https://en.wikipedia.org/wiki/Sun" TargetMode="External"/><Relationship Id="rId5212" Type="http://schemas.openxmlformats.org/officeDocument/2006/relationships/hyperlink" Target="https://en.wikipedia.org/wiki/Moon" TargetMode="External"/><Relationship Id="rId8368" Type="http://schemas.openxmlformats.org/officeDocument/2006/relationships/hyperlink" Target="https://dx.doi.org/10.1086%2F375461" TargetMode="External"/><Relationship Id="rId8782" Type="http://schemas.openxmlformats.org/officeDocument/2006/relationships/hyperlink" Target="https://vec.wikipedia.org/wiki/Xove_(astronomia)" TargetMode="External"/><Relationship Id="rId9419" Type="http://schemas.openxmlformats.org/officeDocument/2006/relationships/hyperlink" Target="https://en.wikipedia.org/wiki/Mars" TargetMode="External"/><Relationship Id="rId10298" Type="http://schemas.openxmlformats.org/officeDocument/2006/relationships/hyperlink" Target="https://en.wikipedia.org/wiki/Mars" TargetMode="External"/><Relationship Id="rId11349" Type="http://schemas.openxmlformats.org/officeDocument/2006/relationships/hyperlink" Target="https://en.wikipedia.org/wiki/Hydra_(moon)" TargetMode="External"/><Relationship Id="rId11696" Type="http://schemas.openxmlformats.org/officeDocument/2006/relationships/hyperlink" Target="https://en.wikipedia.org/wiki/New_Horizons" TargetMode="External"/><Relationship Id="rId12747" Type="http://schemas.openxmlformats.org/officeDocument/2006/relationships/hyperlink" Target="https://en.wikipedia.org/wiki/Template:Solar_System" TargetMode="External"/><Relationship Id="rId1408" Type="http://schemas.openxmlformats.org/officeDocument/2006/relationships/hyperlink" Target="https://en.wikipedia.org/wiki/King_James_Version" TargetMode="External"/><Relationship Id="rId2806" Type="http://schemas.openxmlformats.org/officeDocument/2006/relationships/hyperlink" Target="https://en.wikipedia.org/wiki/Solar_core" TargetMode="External"/><Relationship Id="rId7384" Type="http://schemas.openxmlformats.org/officeDocument/2006/relationships/hyperlink" Target="https://en.wikipedia.org/wiki/Kelvin%E2%80%93Helmholtz_mechanism" TargetMode="External"/><Relationship Id="rId8435" Type="http://schemas.openxmlformats.org/officeDocument/2006/relationships/hyperlink" Target="https://en.wikipedia.org/wiki/Jupiter" TargetMode="External"/><Relationship Id="rId9833" Type="http://schemas.openxmlformats.org/officeDocument/2006/relationships/hyperlink" Target="https://en.wikipedia.org/wiki/Louis_Thollon" TargetMode="External"/><Relationship Id="rId11763" Type="http://schemas.openxmlformats.org/officeDocument/2006/relationships/hyperlink" Target="https://en.wikipedia.org/wiki/Pluto" TargetMode="External"/><Relationship Id="rId12814" Type="http://schemas.openxmlformats.org/officeDocument/2006/relationships/hyperlink" Target="https://ang.wikipedia.org/wiki/Pluto" TargetMode="External"/><Relationship Id="rId47" Type="http://schemas.openxmlformats.org/officeDocument/2006/relationships/hyperlink" Target="https://en.wikipedia.org/wiki/Earth" TargetMode="External"/><Relationship Id="rId1822" Type="http://schemas.openxmlformats.org/officeDocument/2006/relationships/hyperlink" Target="https://en.wikipedia.org/wiki/International_Standard_Book_Number" TargetMode="External"/><Relationship Id="rId4978" Type="http://schemas.openxmlformats.org/officeDocument/2006/relationships/hyperlink" Target="https://en.wikipedia.org/wiki/Moon" TargetMode="External"/><Relationship Id="rId7037" Type="http://schemas.openxmlformats.org/officeDocument/2006/relationships/hyperlink" Target="https://pa.wikipedia.org/wiki/%E0%A8%9A%E0%A9%B0%E0%A8%A6%E0%A8%B0%E0%A8%AE%E0%A8%BE" TargetMode="External"/><Relationship Id="rId9900" Type="http://schemas.openxmlformats.org/officeDocument/2006/relationships/hyperlink" Target="https://en.wikipedia.org/wiki/Robert_A._Heinlein" TargetMode="External"/><Relationship Id="rId10365" Type="http://schemas.openxmlformats.org/officeDocument/2006/relationships/hyperlink" Target="https://en.wikipedia.org/wiki/Bibcode" TargetMode="External"/><Relationship Id="rId11416" Type="http://schemas.openxmlformats.org/officeDocument/2006/relationships/hyperlink" Target="https://en.wikipedia.org/wiki/Pluto" TargetMode="External"/><Relationship Id="rId11830" Type="http://schemas.openxmlformats.org/officeDocument/2006/relationships/hyperlink" Target="https://en.wikipedia.org/wiki/Pluto" TargetMode="External"/><Relationship Id="rId3994" Type="http://schemas.openxmlformats.org/officeDocument/2006/relationships/hyperlink" Target="https://en.wikipedia.org/wiki/NASA" TargetMode="External"/><Relationship Id="rId6053" Type="http://schemas.openxmlformats.org/officeDocument/2006/relationships/hyperlink" Target="https://en.wikipedia.org/wiki/Digital_object_identifier" TargetMode="External"/><Relationship Id="rId7451" Type="http://schemas.openxmlformats.org/officeDocument/2006/relationships/hyperlink" Target="https://en.wikipedia.org/wiki/Jupiter" TargetMode="External"/><Relationship Id="rId8502" Type="http://schemas.openxmlformats.org/officeDocument/2006/relationships/hyperlink" Target="https://en.wikipedia.org/wiki/International_Standard_Book_Number" TargetMode="External"/><Relationship Id="rId10018" Type="http://schemas.openxmlformats.org/officeDocument/2006/relationships/hyperlink" Target="http://marsrover.nasa.gov/spotlight/20070612.html" TargetMode="External"/><Relationship Id="rId10432" Type="http://schemas.openxmlformats.org/officeDocument/2006/relationships/hyperlink" Target="https://en.wikipedia.org/wiki/Digital_object_identifier" TargetMode="External"/><Relationship Id="rId2596" Type="http://schemas.openxmlformats.org/officeDocument/2006/relationships/hyperlink" Target="https://en.wikipedia.org/wiki/Sun" TargetMode="External"/><Relationship Id="rId3647" Type="http://schemas.openxmlformats.org/officeDocument/2006/relationships/hyperlink" Target="https://en.wikipedia.org/wiki/Bibcode" TargetMode="External"/><Relationship Id="rId7104" Type="http://schemas.openxmlformats.org/officeDocument/2006/relationships/hyperlink" Target="https://yo.wikipedia.org/wiki/%C3%92%E1%B9%A3%C3%B9p%C3%A1" TargetMode="External"/><Relationship Id="rId568" Type="http://schemas.openxmlformats.org/officeDocument/2006/relationships/hyperlink" Target="https://en.wikipedia.org/wiki/Caribbean_Plate" TargetMode="External"/><Relationship Id="rId982" Type="http://schemas.openxmlformats.org/officeDocument/2006/relationships/hyperlink" Target="https://en.wikipedia.org/wiki/Earth" TargetMode="External"/><Relationship Id="rId1198" Type="http://schemas.openxmlformats.org/officeDocument/2006/relationships/hyperlink" Target="https://en.wikipedia.org/wiki/Earth" TargetMode="External"/><Relationship Id="rId2249" Type="http://schemas.openxmlformats.org/officeDocument/2006/relationships/hyperlink" Target="https://el.wikipedia.org/wiki/%CE%93%CE%B7" TargetMode="External"/><Relationship Id="rId2663" Type="http://schemas.openxmlformats.org/officeDocument/2006/relationships/hyperlink" Target="https://en.wikipedia.org/wiki/Dung_beetle" TargetMode="External"/><Relationship Id="rId3714" Type="http://schemas.openxmlformats.org/officeDocument/2006/relationships/hyperlink" Target="https://en.wikipedia.org/wiki/Sun" TargetMode="External"/><Relationship Id="rId6120" Type="http://schemas.openxmlformats.org/officeDocument/2006/relationships/hyperlink" Target="https://en.wikipedia.org/wiki/Bibcode" TargetMode="External"/><Relationship Id="rId9276" Type="http://schemas.openxmlformats.org/officeDocument/2006/relationships/hyperlink" Target="https://en.wikipedia.org/wiki/Mars" TargetMode="External"/><Relationship Id="rId9690" Type="http://schemas.openxmlformats.org/officeDocument/2006/relationships/hyperlink" Target="https://en.wikipedia.org/wiki/Mars" TargetMode="External"/><Relationship Id="rId12257" Type="http://schemas.openxmlformats.org/officeDocument/2006/relationships/hyperlink" Target="https://en.wikipedia.org/wiki/Digital_object_identifier" TargetMode="External"/><Relationship Id="rId635" Type="http://schemas.openxmlformats.org/officeDocument/2006/relationships/hyperlink" Target="https://en.wikipedia.org/wiki/Eastern_Hemisphere" TargetMode="External"/><Relationship Id="rId1265" Type="http://schemas.openxmlformats.org/officeDocument/2006/relationships/hyperlink" Target="https://en.wikipedia.org/wiki/International_Standard_Book_Number" TargetMode="External"/><Relationship Id="rId2316" Type="http://schemas.openxmlformats.org/officeDocument/2006/relationships/hyperlink" Target="https://li.wikipedia.org/wiki/Eerd" TargetMode="External"/><Relationship Id="rId2730" Type="http://schemas.openxmlformats.org/officeDocument/2006/relationships/hyperlink" Target="https://en.wikipedia.org/wiki/Coriolis_effect" TargetMode="External"/><Relationship Id="rId5886" Type="http://schemas.openxmlformats.org/officeDocument/2006/relationships/hyperlink" Target="https://en.wikipedia.org/wiki/Moon" TargetMode="External"/><Relationship Id="rId8292" Type="http://schemas.openxmlformats.org/officeDocument/2006/relationships/hyperlink" Target="https://en.wikipedia.org/wiki/Jupiter" TargetMode="External"/><Relationship Id="rId9343" Type="http://schemas.openxmlformats.org/officeDocument/2006/relationships/hyperlink" Target="https://en.wikipedia.org/wiki/Elysium_quadrangle" TargetMode="External"/><Relationship Id="rId11273" Type="http://schemas.openxmlformats.org/officeDocument/2006/relationships/hyperlink" Target="https://en.wikipedia.org/wiki/Pluto" TargetMode="External"/><Relationship Id="rId12671" Type="http://schemas.openxmlformats.org/officeDocument/2006/relationships/hyperlink" Target="https://en.wikipedia.org/wiki/Pluto" TargetMode="External"/><Relationship Id="rId702" Type="http://schemas.openxmlformats.org/officeDocument/2006/relationships/hyperlink" Target="https://en.wikipedia.org/wiki/Thermohaline_circulation" TargetMode="External"/><Relationship Id="rId1332" Type="http://schemas.openxmlformats.org/officeDocument/2006/relationships/hyperlink" Target="https://en.wikipedia.org/wiki/Earth" TargetMode="External"/><Relationship Id="rId4488" Type="http://schemas.openxmlformats.org/officeDocument/2006/relationships/hyperlink" Target="https://en.wikipedia.org/wiki/Heliosphere" TargetMode="External"/><Relationship Id="rId5539" Type="http://schemas.openxmlformats.org/officeDocument/2006/relationships/hyperlink" Target="https://en.wikipedia.org/wiki/Indian_astronomy" TargetMode="External"/><Relationship Id="rId6937" Type="http://schemas.openxmlformats.org/officeDocument/2006/relationships/hyperlink" Target="https://da.wikipedia.org/wiki/M%C3%A5nen" TargetMode="External"/><Relationship Id="rId9410" Type="http://schemas.openxmlformats.org/officeDocument/2006/relationships/hyperlink" Target="https://en.wikipedia.org/wiki/Valles_Marineris" TargetMode="External"/><Relationship Id="rId12324" Type="http://schemas.openxmlformats.org/officeDocument/2006/relationships/hyperlink" Target="http://www.msnbc.msn.com/id/16529756" TargetMode="External"/><Relationship Id="rId5953" Type="http://schemas.openxmlformats.org/officeDocument/2006/relationships/hyperlink" Target="https://en.wikipedia.org/wiki/Moon" TargetMode="External"/><Relationship Id="rId8012" Type="http://schemas.openxmlformats.org/officeDocument/2006/relationships/hyperlink" Target="https://en.wikipedia.org/wiki/Jupiter" TargetMode="External"/><Relationship Id="rId11340" Type="http://schemas.openxmlformats.org/officeDocument/2006/relationships/hyperlink" Target="https://en.wikipedia.org/wiki/International_Astronomical_Union" TargetMode="External"/><Relationship Id="rId3157" Type="http://schemas.openxmlformats.org/officeDocument/2006/relationships/hyperlink" Target="https://en.wikipedia.org/wiki/Hydra_(constellation)" TargetMode="External"/><Relationship Id="rId4555" Type="http://schemas.openxmlformats.org/officeDocument/2006/relationships/hyperlink" Target="https://en.wikipedia.org/wiki/Wikipedia:About" TargetMode="External"/><Relationship Id="rId5606" Type="http://schemas.openxmlformats.org/officeDocument/2006/relationships/hyperlink" Target="https://en.wikipedia.org/wiki/Lunokhod_programme" TargetMode="External"/><Relationship Id="rId3571" Type="http://schemas.openxmlformats.org/officeDocument/2006/relationships/hyperlink" Target="https://en.wikipedia.org/wiki/Sun" TargetMode="External"/><Relationship Id="rId4208" Type="http://schemas.openxmlformats.org/officeDocument/2006/relationships/hyperlink" Target="https://en.wikipedia.org/wiki/Digital_object_identifier" TargetMode="External"/><Relationship Id="rId4622" Type="http://schemas.openxmlformats.org/officeDocument/2006/relationships/hyperlink" Target="https://myv.wikipedia.org/wiki/%D0%A7%D0%B8_(%D0%BF%D0%B5%D1%80%D1%82%D0%BF%D0%B5%D0%BB%D1%8C%D0%BA%D1%81%D1%8D%D0%BD%D1%8C_%D0%B2%D0%B0%D0%BB)" TargetMode="External"/><Relationship Id="rId7778" Type="http://schemas.openxmlformats.org/officeDocument/2006/relationships/hyperlink" Target="https://en.wikipedia.org/wiki/Jupiter" TargetMode="External"/><Relationship Id="rId8829" Type="http://schemas.openxmlformats.org/officeDocument/2006/relationships/hyperlink" Target="https://en.wikipedia.org/wiki/Aphelion" TargetMode="External"/><Relationship Id="rId10759" Type="http://schemas.openxmlformats.org/officeDocument/2006/relationships/hyperlink" Target="http://www.uapress.arizona.edu/onlinebks/MARS/APPENDS.HTM" TargetMode="External"/><Relationship Id="rId492" Type="http://schemas.openxmlformats.org/officeDocument/2006/relationships/hyperlink" Target="https://en.wikipedia.org/wiki/Asthenosphere" TargetMode="External"/><Relationship Id="rId2173" Type="http://schemas.openxmlformats.org/officeDocument/2006/relationships/hyperlink" Target="https://en.wikipedia.org/wiki/Earth" TargetMode="External"/><Relationship Id="rId3224" Type="http://schemas.openxmlformats.org/officeDocument/2006/relationships/hyperlink" Target="https://en.wikipedia.org/wiki/Fixed_star" TargetMode="External"/><Relationship Id="rId6794" Type="http://schemas.openxmlformats.org/officeDocument/2006/relationships/hyperlink" Target="https://en.wikipedia.org/wiki/Wikipedia:Wikimedia_sister_projects" TargetMode="External"/><Relationship Id="rId7845" Type="http://schemas.openxmlformats.org/officeDocument/2006/relationships/hyperlink" Target="https://en.wikipedia.org/wiki/Jupiter" TargetMode="External"/><Relationship Id="rId12181" Type="http://schemas.openxmlformats.org/officeDocument/2006/relationships/hyperlink" Target="http://www.discoveryofpluto.com/pluto05.html" TargetMode="External"/><Relationship Id="rId145" Type="http://schemas.openxmlformats.org/officeDocument/2006/relationships/hyperlink" Target="https://en.wikipedia.org/wiki/Earth" TargetMode="External"/><Relationship Id="rId2240" Type="http://schemas.openxmlformats.org/officeDocument/2006/relationships/hyperlink" Target="https://cbk-zam.wikipedia.org/wiki/Tierra" TargetMode="External"/><Relationship Id="rId5396" Type="http://schemas.openxmlformats.org/officeDocument/2006/relationships/hyperlink" Target="https://en.wikipedia.org/wiki/Lunar_Prospector" TargetMode="External"/><Relationship Id="rId6447" Type="http://schemas.openxmlformats.org/officeDocument/2006/relationships/hyperlink" Target="https://en.wikipedia.org/wiki/New_Scientist" TargetMode="External"/><Relationship Id="rId6861" Type="http://schemas.openxmlformats.org/officeDocument/2006/relationships/hyperlink" Target="https://en.wikipedia.org/wiki/Category:Moon" TargetMode="External"/><Relationship Id="rId10826" Type="http://schemas.openxmlformats.org/officeDocument/2006/relationships/hyperlink" Target="https://en.wikipedia.org/wiki/New_York_Times" TargetMode="External"/><Relationship Id="rId212" Type="http://schemas.openxmlformats.org/officeDocument/2006/relationships/hyperlink" Target="https://en.wikipedia.org/wiki/Earth" TargetMode="External"/><Relationship Id="rId5049" Type="http://schemas.openxmlformats.org/officeDocument/2006/relationships/hyperlink" Target="https://en.wikipedia.org/wiki/Mars" TargetMode="External"/><Relationship Id="rId5463" Type="http://schemas.openxmlformats.org/officeDocument/2006/relationships/hyperlink" Target="https://en.wikipedia.org/wiki/Moon" TargetMode="External"/><Relationship Id="rId6514" Type="http://schemas.openxmlformats.org/officeDocument/2006/relationships/hyperlink" Target="https://en.wikipedia.org/wiki/Special:BookSources/978-0-921820-71-0" TargetMode="External"/><Relationship Id="rId7912" Type="http://schemas.openxmlformats.org/officeDocument/2006/relationships/hyperlink" Target="https://en.wikipedia.org/wiki/HIP_11915_b" TargetMode="External"/><Relationship Id="rId4065" Type="http://schemas.openxmlformats.org/officeDocument/2006/relationships/hyperlink" Target="https://www.ncbi.nlm.nih.gov/pubmed/16121173" TargetMode="External"/><Relationship Id="rId5116" Type="http://schemas.openxmlformats.org/officeDocument/2006/relationships/hyperlink" Target="https://en.wikipedia.org/wiki/Moon" TargetMode="External"/><Relationship Id="rId1659" Type="http://schemas.openxmlformats.org/officeDocument/2006/relationships/hyperlink" Target="http://www.npr.org/templates/story/story.php?storyId=9428163" TargetMode="External"/><Relationship Id="rId3081" Type="http://schemas.openxmlformats.org/officeDocument/2006/relationships/hyperlink" Target="https://en.wikipedia.org/wiki/Sun" TargetMode="External"/><Relationship Id="rId4132" Type="http://schemas.openxmlformats.org/officeDocument/2006/relationships/hyperlink" Target="https://dx.doi.org/10.1146%2Fannurev.aa.31.090193.002021" TargetMode="External"/><Relationship Id="rId5530" Type="http://schemas.openxmlformats.org/officeDocument/2006/relationships/hyperlink" Target="https://en.wikipedia.org/wiki/Libration" TargetMode="External"/><Relationship Id="rId7288" Type="http://schemas.openxmlformats.org/officeDocument/2006/relationships/hyperlink" Target="https://en.wikipedia.org/wiki/Jupiter" TargetMode="External"/><Relationship Id="rId8686" Type="http://schemas.openxmlformats.org/officeDocument/2006/relationships/hyperlink" Target="https://kk.wikipedia.org/wiki/%D0%AE%D0%BF%D0%B8%D1%82%D0%B5%D1%80" TargetMode="External"/><Relationship Id="rId9737" Type="http://schemas.openxmlformats.org/officeDocument/2006/relationships/hyperlink" Target="https://en.wikipedia.org/wiki/Mars" TargetMode="External"/><Relationship Id="rId11667" Type="http://schemas.openxmlformats.org/officeDocument/2006/relationships/hyperlink" Target="https://en.wikipedia.org/wiki/Pluto" TargetMode="External"/><Relationship Id="rId12718" Type="http://schemas.openxmlformats.org/officeDocument/2006/relationships/hyperlink" Target="https://en.wikipedia.org/wiki/Brady_Haran" TargetMode="External"/><Relationship Id="rId1726" Type="http://schemas.openxmlformats.org/officeDocument/2006/relationships/hyperlink" Target="https://en.wikipedia.org/wiki/International_Standard_Book_Number" TargetMode="External"/><Relationship Id="rId8339" Type="http://schemas.openxmlformats.org/officeDocument/2006/relationships/hyperlink" Target="https://en.wikipedia.org/wiki/Jupiter" TargetMode="External"/><Relationship Id="rId8753" Type="http://schemas.openxmlformats.org/officeDocument/2006/relationships/hyperlink" Target="https://stq.wikipedia.org/wiki/Jupiter" TargetMode="External"/><Relationship Id="rId9804" Type="http://schemas.openxmlformats.org/officeDocument/2006/relationships/hyperlink" Target="https://en.wikipedia.org/wiki/Mars" TargetMode="External"/><Relationship Id="rId10269" Type="http://schemas.openxmlformats.org/officeDocument/2006/relationships/hyperlink" Target="https://en.wikipedia.org/wiki/Mars" TargetMode="External"/><Relationship Id="rId10683" Type="http://schemas.openxmlformats.org/officeDocument/2006/relationships/hyperlink" Target="http://www.space.com/scienceastronomy/martian-moon-forged-by-catastrophic-blast-100927.html" TargetMode="External"/><Relationship Id="rId11734" Type="http://schemas.openxmlformats.org/officeDocument/2006/relationships/hyperlink" Target="https://en.wikipedia.org/wiki/Pluto" TargetMode="External"/><Relationship Id="rId18" Type="http://schemas.openxmlformats.org/officeDocument/2006/relationships/hyperlink" Target="https://en.wikipedia.org/wiki/Apollo_17" TargetMode="External"/><Relationship Id="rId3898" Type="http://schemas.openxmlformats.org/officeDocument/2006/relationships/hyperlink" Target="https://dx.doi.org/10.1086%2F304111" TargetMode="External"/><Relationship Id="rId4949" Type="http://schemas.openxmlformats.org/officeDocument/2006/relationships/hyperlink" Target="https://en.wikipedia.org/wiki/Apollo_8" TargetMode="External"/><Relationship Id="rId7355" Type="http://schemas.openxmlformats.org/officeDocument/2006/relationships/hyperlink" Target="https://en.wikipedia.org/wiki/Photosphere" TargetMode="External"/><Relationship Id="rId8406" Type="http://schemas.openxmlformats.org/officeDocument/2006/relationships/hyperlink" Target="http://www.nytimes.com/2009/07/25/science/space/25hubble.html?ref=science" TargetMode="External"/><Relationship Id="rId8820" Type="http://schemas.openxmlformats.org/officeDocument/2006/relationships/hyperlink" Target="https://upload.wikimedia.org/wikipedia/commons/8/83/En-us-Mars.ogg" TargetMode="External"/><Relationship Id="rId10336" Type="http://schemas.openxmlformats.org/officeDocument/2006/relationships/hyperlink" Target="https://en.wikipedia.org/wiki/Digital_object_identifier" TargetMode="External"/><Relationship Id="rId3965" Type="http://schemas.openxmlformats.org/officeDocument/2006/relationships/hyperlink" Target="https://dx.doi.org/10.1103%2FPhysRevD.64.013009" TargetMode="External"/><Relationship Id="rId6371" Type="http://schemas.openxmlformats.org/officeDocument/2006/relationships/hyperlink" Target="https://en.wikipedia.org/wiki/Moon" TargetMode="External"/><Relationship Id="rId7008" Type="http://schemas.openxmlformats.org/officeDocument/2006/relationships/hyperlink" Target="https://ml.wikipedia.org/wiki/%E0%B4%9A%E0%B4%A8%E0%B5%8D%E0%B4%A6%E0%B5%8D%E0%B4%B0%E0%B5%BB" TargetMode="External"/><Relationship Id="rId7422" Type="http://schemas.openxmlformats.org/officeDocument/2006/relationships/hyperlink" Target="https://en.wikipedia.org/wiki/File:Jupiter_diagram.svg" TargetMode="External"/><Relationship Id="rId10750" Type="http://schemas.openxmlformats.org/officeDocument/2006/relationships/hyperlink" Target="https://en.wikipedia.org/wiki/International_Standard_Book_Number" TargetMode="External"/><Relationship Id="rId11801" Type="http://schemas.openxmlformats.org/officeDocument/2006/relationships/hyperlink" Target="https://en.wikipedia.org/wiki/Pluto" TargetMode="External"/><Relationship Id="rId886" Type="http://schemas.openxmlformats.org/officeDocument/2006/relationships/hyperlink" Target="https://en.wikipedia.org/wiki/Natural_gas" TargetMode="External"/><Relationship Id="rId2567" Type="http://schemas.openxmlformats.org/officeDocument/2006/relationships/hyperlink" Target="https://en.wikipedia.org/wiki/Oxygen" TargetMode="External"/><Relationship Id="rId3618" Type="http://schemas.openxmlformats.org/officeDocument/2006/relationships/hyperlink" Target="http://www.giss.nasa.gov/tools/mars24/help/notes.html" TargetMode="External"/><Relationship Id="rId6024" Type="http://schemas.openxmlformats.org/officeDocument/2006/relationships/hyperlink" Target="https://en.wikipedia.org/wiki/Bibcode" TargetMode="External"/><Relationship Id="rId9594" Type="http://schemas.openxmlformats.org/officeDocument/2006/relationships/hyperlink" Target="https://en.wikipedia.org/wiki/Viking_probes" TargetMode="External"/><Relationship Id="rId10403" Type="http://schemas.openxmlformats.org/officeDocument/2006/relationships/hyperlink" Target="https://en.wikipedia.org/wiki/Mars" TargetMode="External"/><Relationship Id="rId2" Type="http://schemas.openxmlformats.org/officeDocument/2006/relationships/styles" Target="styles.xml"/><Relationship Id="rId539" Type="http://schemas.openxmlformats.org/officeDocument/2006/relationships/hyperlink" Target="https://en.wikipedia.org/wiki/North_American_Plate" TargetMode="External"/><Relationship Id="rId1169" Type="http://schemas.openxmlformats.org/officeDocument/2006/relationships/hyperlink" Target="https://en.wikipedia.org/wiki/Kaik%C5%8D" TargetMode="External"/><Relationship Id="rId1583" Type="http://schemas.openxmlformats.org/officeDocument/2006/relationships/hyperlink" Target="http://bulletin.geoscienceworld.org/cgi/content/abstract/119/1-2/140" TargetMode="External"/><Relationship Id="rId2981" Type="http://schemas.openxmlformats.org/officeDocument/2006/relationships/image" Target="media/image54.jpeg"/><Relationship Id="rId5040" Type="http://schemas.openxmlformats.org/officeDocument/2006/relationships/hyperlink" Target="https://en.wikipedia.org/wiki/Earth%27s_atmosphere" TargetMode="External"/><Relationship Id="rId8196" Type="http://schemas.openxmlformats.org/officeDocument/2006/relationships/hyperlink" Target="https://en.wikipedia.org/wiki/NASA" TargetMode="External"/><Relationship Id="rId9247" Type="http://schemas.openxmlformats.org/officeDocument/2006/relationships/hyperlink" Target="https://en.wikipedia.org/wiki/Opportunity_rover" TargetMode="External"/><Relationship Id="rId12575" Type="http://schemas.openxmlformats.org/officeDocument/2006/relationships/hyperlink" Target="http://adsabs.harvard.edu/abs/2015Natur.522...45S" TargetMode="External"/><Relationship Id="rId953" Type="http://schemas.openxmlformats.org/officeDocument/2006/relationships/hyperlink" Target="https://en.wikipedia.org/wiki/Earth" TargetMode="External"/><Relationship Id="rId1236" Type="http://schemas.openxmlformats.org/officeDocument/2006/relationships/hyperlink" Target="https://en.wikipedia.org/wiki/Earth" TargetMode="External"/><Relationship Id="rId2634" Type="http://schemas.openxmlformats.org/officeDocument/2006/relationships/hyperlink" Target="https://en.wikipedia.org/wiki/Old_Frisian" TargetMode="External"/><Relationship Id="rId8263" Type="http://schemas.openxmlformats.org/officeDocument/2006/relationships/hyperlink" Target="https://en.wikipedia.org/wiki/Bibcode" TargetMode="External"/><Relationship Id="rId9661" Type="http://schemas.openxmlformats.org/officeDocument/2006/relationships/hyperlink" Target="https://en.wikipedia.org/wiki/Chondrite" TargetMode="External"/><Relationship Id="rId11177" Type="http://schemas.openxmlformats.org/officeDocument/2006/relationships/hyperlink" Target="https://tl.wikipedia.org/wiki/Marte" TargetMode="External"/><Relationship Id="rId11591" Type="http://schemas.openxmlformats.org/officeDocument/2006/relationships/hyperlink" Target="https://en.wikipedia.org/wiki/Pluto" TargetMode="External"/><Relationship Id="rId12228" Type="http://schemas.openxmlformats.org/officeDocument/2006/relationships/hyperlink" Target="https://en.wikipedia.org/wiki/Digital_object_identifier" TargetMode="External"/><Relationship Id="rId12642" Type="http://schemas.openxmlformats.org/officeDocument/2006/relationships/hyperlink" Target="https://en.wikipedia.org/wiki/David_C._Jewitt" TargetMode="External"/><Relationship Id="rId606" Type="http://schemas.openxmlformats.org/officeDocument/2006/relationships/hyperlink" Target="https://en.wikipedia.org/wiki/Basalt" TargetMode="External"/><Relationship Id="rId1650" Type="http://schemas.openxmlformats.org/officeDocument/2006/relationships/hyperlink" Target="http://archives.profsurv.com/magazine/article.aspx?i=589" TargetMode="External"/><Relationship Id="rId2701" Type="http://schemas.openxmlformats.org/officeDocument/2006/relationships/hyperlink" Target="https://en.wikipedia.org/wiki/Population_II" TargetMode="External"/><Relationship Id="rId5857" Type="http://schemas.openxmlformats.org/officeDocument/2006/relationships/hyperlink" Target="https://en.wikipedia.org/wiki/Symbols_of_Islam" TargetMode="External"/><Relationship Id="rId6908" Type="http://schemas.openxmlformats.org/officeDocument/2006/relationships/hyperlink" Target="https://an.wikipedia.org/wiki/Luna" TargetMode="External"/><Relationship Id="rId9314" Type="http://schemas.openxmlformats.org/officeDocument/2006/relationships/hyperlink" Target="https://en.wikipedia.org/wiki/Mare_Boreum_quadrangle" TargetMode="External"/><Relationship Id="rId10193" Type="http://schemas.openxmlformats.org/officeDocument/2006/relationships/hyperlink" Target="https://dx.doi.org/10.1029%2F2002GL015889" TargetMode="External"/><Relationship Id="rId11244" Type="http://schemas.openxmlformats.org/officeDocument/2006/relationships/hyperlink" Target="https://en.wikipedia.org/wiki/J2000" TargetMode="External"/><Relationship Id="rId1303" Type="http://schemas.openxmlformats.org/officeDocument/2006/relationships/hyperlink" Target="https://web.archive.org/web/20090707224616/http:/www.agu.org/reference/gephys/4_yoder.pdf" TargetMode="External"/><Relationship Id="rId4459" Type="http://schemas.openxmlformats.org/officeDocument/2006/relationships/hyperlink" Target="https://en.wikipedia.org/wiki/Stellar_atmosphere" TargetMode="External"/><Relationship Id="rId4873" Type="http://schemas.openxmlformats.org/officeDocument/2006/relationships/hyperlink" Target="https://en.wikipedia.org/wiki/Moon" TargetMode="External"/><Relationship Id="rId5924" Type="http://schemas.openxmlformats.org/officeDocument/2006/relationships/hyperlink" Target="https://en.wikipedia.org/wiki/Order_of_magnitude" TargetMode="External"/><Relationship Id="rId8330" Type="http://schemas.openxmlformats.org/officeDocument/2006/relationships/hyperlink" Target="https://web.archive.org/web/20070221220556/http:/www.planetary.org/news/2006/0927_New_Horizons_Snaps_First_Picture_of.html" TargetMode="External"/><Relationship Id="rId10260" Type="http://schemas.openxmlformats.org/officeDocument/2006/relationships/hyperlink" Target="https://en.wikipedia.org/wiki/Digital_object_identifier" TargetMode="External"/><Relationship Id="rId11311" Type="http://schemas.openxmlformats.org/officeDocument/2006/relationships/hyperlink" Target="https://en.wikipedia.org/wiki/Atmospheric_pressure" TargetMode="External"/><Relationship Id="rId3475" Type="http://schemas.openxmlformats.org/officeDocument/2006/relationships/hyperlink" Target="https://en.wikipedia.org/wiki/Sun" TargetMode="External"/><Relationship Id="rId4526" Type="http://schemas.openxmlformats.org/officeDocument/2006/relationships/hyperlink" Target="https://en.wikipedia.org/wiki/National_Diet_Library" TargetMode="External"/><Relationship Id="rId4940" Type="http://schemas.openxmlformats.org/officeDocument/2006/relationships/hyperlink" Target="https://en.wikipedia.org/wiki/Tidal_acceleration" TargetMode="External"/><Relationship Id="rId396" Type="http://schemas.openxmlformats.org/officeDocument/2006/relationships/hyperlink" Target="https://en.wikipedia.org/wiki/Earth" TargetMode="External"/><Relationship Id="rId2077" Type="http://schemas.openxmlformats.org/officeDocument/2006/relationships/hyperlink" Target="http://tellusa.net/index.php/tellusa/article/view/9731" TargetMode="External"/><Relationship Id="rId2491" Type="http://schemas.openxmlformats.org/officeDocument/2006/relationships/hyperlink" Target="https://en.wikipedia.org/wiki/Sun" TargetMode="External"/><Relationship Id="rId3128" Type="http://schemas.openxmlformats.org/officeDocument/2006/relationships/hyperlink" Target="https://en.wikipedia.org/wiki/Sun" TargetMode="External"/><Relationship Id="rId3542" Type="http://schemas.openxmlformats.org/officeDocument/2006/relationships/hyperlink" Target="https://en.wikipedia.org/wiki/Digital_object_identifier" TargetMode="External"/><Relationship Id="rId6698" Type="http://schemas.openxmlformats.org/officeDocument/2006/relationships/hyperlink" Target="https://en.wikipedia.org/wiki/Moon" TargetMode="External"/><Relationship Id="rId7749" Type="http://schemas.openxmlformats.org/officeDocument/2006/relationships/hyperlink" Target="https://en.wikipedia.org/wiki/Orbital_elements" TargetMode="External"/><Relationship Id="rId12085" Type="http://schemas.openxmlformats.org/officeDocument/2006/relationships/hyperlink" Target="https://en.wikipedia.org/wiki/Pluto" TargetMode="External"/><Relationship Id="rId463" Type="http://schemas.openxmlformats.org/officeDocument/2006/relationships/hyperlink" Target="https://en.wikipedia.org/wiki/Water_(molecule)" TargetMode="External"/><Relationship Id="rId1093" Type="http://schemas.openxmlformats.org/officeDocument/2006/relationships/hyperlink" Target="https://en.wikipedia.org/wiki/File:Moon-Mdf-2005.jpg" TargetMode="External"/><Relationship Id="rId2144" Type="http://schemas.openxmlformats.org/officeDocument/2006/relationships/hyperlink" Target="http://www.nasa.gov/centers/goddard/earthandsun/earthshape.html" TargetMode="External"/><Relationship Id="rId9171" Type="http://schemas.openxmlformats.org/officeDocument/2006/relationships/hyperlink" Target="https://en.wikipedia.org/wiki/Mars" TargetMode="External"/><Relationship Id="rId116" Type="http://schemas.openxmlformats.org/officeDocument/2006/relationships/hyperlink" Target="https://en.wikipedia.org/wiki/Latin" TargetMode="External"/><Relationship Id="rId530" Type="http://schemas.openxmlformats.org/officeDocument/2006/relationships/hyperlink" Target="https://en.wikipedia.org/wiki/Mid-ocean_ridge" TargetMode="External"/><Relationship Id="rId1160" Type="http://schemas.openxmlformats.org/officeDocument/2006/relationships/hyperlink" Target="https://en.wikipedia.org/wiki/Earth" TargetMode="External"/><Relationship Id="rId2211" Type="http://schemas.openxmlformats.org/officeDocument/2006/relationships/hyperlink" Target="https://arc.wikipedia.org/wiki/%DC%90%DC%AA%DC%A5%DC%90" TargetMode="External"/><Relationship Id="rId5367" Type="http://schemas.openxmlformats.org/officeDocument/2006/relationships/hyperlink" Target="https://en.wikipedia.org/wiki/Equatorial_plane" TargetMode="External"/><Relationship Id="rId6765" Type="http://schemas.openxmlformats.org/officeDocument/2006/relationships/hyperlink" Target="http://www.nytimes.com/2014/09/09/science/revisiting-the-moon.html" TargetMode="External"/><Relationship Id="rId7816" Type="http://schemas.openxmlformats.org/officeDocument/2006/relationships/hyperlink" Target="https://en.wikipedia.org/wiki/Jupiter" TargetMode="External"/><Relationship Id="rId12152" Type="http://schemas.openxmlformats.org/officeDocument/2006/relationships/hyperlink" Target="https://en.wikipedia.org/wiki/Pluto" TargetMode="External"/><Relationship Id="rId5781" Type="http://schemas.openxmlformats.org/officeDocument/2006/relationships/hyperlink" Target="https://en.wikipedia.org/wiki/Radio_telescope" TargetMode="External"/><Relationship Id="rId6418" Type="http://schemas.openxmlformats.org/officeDocument/2006/relationships/hyperlink" Target="https://en.wikipedia.org/wiki/Moon" TargetMode="External"/><Relationship Id="rId6832" Type="http://schemas.openxmlformats.org/officeDocument/2006/relationships/hyperlink" Target="https://en.wikipedia.org/wiki/Moon" TargetMode="External"/><Relationship Id="rId9988" Type="http://schemas.openxmlformats.org/officeDocument/2006/relationships/hyperlink" Target="http://adsabs.harvard.edu/abs/1997Sci...278.1749F" TargetMode="External"/><Relationship Id="rId12969" Type="http://schemas.openxmlformats.org/officeDocument/2006/relationships/hyperlink" Target="https://bat-smg.wikipedia.org/wiki/Plutuons_(planeta)" TargetMode="External"/><Relationship Id="rId1977" Type="http://schemas.openxmlformats.org/officeDocument/2006/relationships/hyperlink" Target="https://en.wikipedia.org/wiki/National_Geographic_Society" TargetMode="External"/><Relationship Id="rId4383" Type="http://schemas.openxmlformats.org/officeDocument/2006/relationships/hyperlink" Target="https://books.google.com/?id=xI6EDV_PRr4C&amp;pg=PT102" TargetMode="External"/><Relationship Id="rId5434" Type="http://schemas.openxmlformats.org/officeDocument/2006/relationships/hyperlink" Target="https://en.wikipedia.org/wiki/Transient_lunar_phenomenon" TargetMode="External"/><Relationship Id="rId4036" Type="http://schemas.openxmlformats.org/officeDocument/2006/relationships/hyperlink" Target="https://arxiv.org/abs/astro-ph/0701117" TargetMode="External"/><Relationship Id="rId4450" Type="http://schemas.openxmlformats.org/officeDocument/2006/relationships/hyperlink" Target="https://en.wikipedia.org/wiki/Template:The_Sun" TargetMode="External"/><Relationship Id="rId5501" Type="http://schemas.openxmlformats.org/officeDocument/2006/relationships/hyperlink" Target="https://en.wikipedia.org/wiki/Solar_eclipse" TargetMode="External"/><Relationship Id="rId8657" Type="http://schemas.openxmlformats.org/officeDocument/2006/relationships/hyperlink" Target="https://fy.wikipedia.org/wiki/Jupiter" TargetMode="External"/><Relationship Id="rId9708" Type="http://schemas.openxmlformats.org/officeDocument/2006/relationships/hyperlink" Target="https://en.wikipedia.org/wiki/Mars" TargetMode="External"/><Relationship Id="rId10587" Type="http://schemas.openxmlformats.org/officeDocument/2006/relationships/hyperlink" Target="https://books.google.com/books?id=BnPE37Ms5awC&amp;pg=PA600" TargetMode="External"/><Relationship Id="rId11638" Type="http://schemas.openxmlformats.org/officeDocument/2006/relationships/hyperlink" Target="https://en.wikipedia.org/wiki/Time_reversibility" TargetMode="External"/><Relationship Id="rId11985" Type="http://schemas.openxmlformats.org/officeDocument/2006/relationships/hyperlink" Target="https://en.wikipedia.org/wiki/File:Pluto_by_LORRI,_11_July_2015.jpg" TargetMode="External"/><Relationship Id="rId3052" Type="http://schemas.openxmlformats.org/officeDocument/2006/relationships/hyperlink" Target="https://en.wikipedia.org/wiki/Molecular_cloud" TargetMode="External"/><Relationship Id="rId4103" Type="http://schemas.openxmlformats.org/officeDocument/2006/relationships/hyperlink" Target="https://en.wikipedia.org/wiki/Sun" TargetMode="External"/><Relationship Id="rId7259" Type="http://schemas.openxmlformats.org/officeDocument/2006/relationships/hyperlink" Target="https://en.wikipedia.org/wiki/Planetary_ring" TargetMode="External"/><Relationship Id="rId7673" Type="http://schemas.openxmlformats.org/officeDocument/2006/relationships/hyperlink" Target="https://en.wikipedia.org/wiki/New_Horizons" TargetMode="External"/><Relationship Id="rId8724" Type="http://schemas.openxmlformats.org/officeDocument/2006/relationships/hyperlink" Target="https://nap.wikipedia.org/wiki/Giove" TargetMode="External"/><Relationship Id="rId6275" Type="http://schemas.openxmlformats.org/officeDocument/2006/relationships/hyperlink" Target="https://en.wikipedia.org/wiki/Digital_object_identifier" TargetMode="External"/><Relationship Id="rId7326" Type="http://schemas.openxmlformats.org/officeDocument/2006/relationships/hyperlink" Target="https://en.wikipedia.org/wiki/Silicon" TargetMode="External"/><Relationship Id="rId10654" Type="http://schemas.openxmlformats.org/officeDocument/2006/relationships/hyperlink" Target="https://en.wikipedia.org/wiki/Mars" TargetMode="External"/><Relationship Id="rId11705" Type="http://schemas.openxmlformats.org/officeDocument/2006/relationships/hyperlink" Target="https://en.wikipedia.org/wiki/Pluto" TargetMode="External"/><Relationship Id="rId3869" Type="http://schemas.openxmlformats.org/officeDocument/2006/relationships/hyperlink" Target="http://adsabs.harvard.edu/abs/1993ApJ...408L..53R" TargetMode="External"/><Relationship Id="rId5291" Type="http://schemas.openxmlformats.org/officeDocument/2006/relationships/image" Target="media/image93.jpeg"/><Relationship Id="rId6342" Type="http://schemas.openxmlformats.org/officeDocument/2006/relationships/hyperlink" Target="http://adsabs.harvard.edu/abs/1968Sci...161..680M" TargetMode="External"/><Relationship Id="rId7740" Type="http://schemas.openxmlformats.org/officeDocument/2006/relationships/hyperlink" Target="https://en.wikipedia.org/wiki/Europa_(moon)" TargetMode="External"/><Relationship Id="rId9498" Type="http://schemas.openxmlformats.org/officeDocument/2006/relationships/image" Target="media/image172.png"/><Relationship Id="rId10307" Type="http://schemas.openxmlformats.org/officeDocument/2006/relationships/hyperlink" Target="https://en.wikipedia.org/wiki/Bibcode" TargetMode="External"/><Relationship Id="rId10721" Type="http://schemas.openxmlformats.org/officeDocument/2006/relationships/hyperlink" Target="https://en.wikipedia.org/wiki/Mars" TargetMode="External"/><Relationship Id="rId2885" Type="http://schemas.openxmlformats.org/officeDocument/2006/relationships/hyperlink" Target="https://en.wikipedia.org/wiki/Kelvin" TargetMode="External"/><Relationship Id="rId3936" Type="http://schemas.openxmlformats.org/officeDocument/2006/relationships/hyperlink" Target="https://en.wikipedia.org/wiki/Sun" TargetMode="External"/><Relationship Id="rId12479" Type="http://schemas.openxmlformats.org/officeDocument/2006/relationships/hyperlink" Target="http://pluto.jhuapl.edu/Participate/learn/What-We-Know.php?link=The-Inside-Story" TargetMode="External"/><Relationship Id="rId12893" Type="http://schemas.openxmlformats.org/officeDocument/2006/relationships/hyperlink" Target="https://hu.wikipedia.org/wiki/Pluto_(t%C3%B6rpebolyg%C3%B3)" TargetMode="External"/><Relationship Id="rId857" Type="http://schemas.openxmlformats.org/officeDocument/2006/relationships/hyperlink" Target="https://en.wikipedia.org/wiki/Aphelion" TargetMode="External"/><Relationship Id="rId1487" Type="http://schemas.openxmlformats.org/officeDocument/2006/relationships/hyperlink" Target="http://adsabs.harvard.edu/abs/2000Tectp.322...19D" TargetMode="External"/><Relationship Id="rId2538" Type="http://schemas.openxmlformats.org/officeDocument/2006/relationships/hyperlink" Target="https://en.wikipedia.org/wiki/Sun" TargetMode="External"/><Relationship Id="rId2952" Type="http://schemas.openxmlformats.org/officeDocument/2006/relationships/hyperlink" Target="https://en.wikipedia.org/wiki/Sun" TargetMode="External"/><Relationship Id="rId9565" Type="http://schemas.openxmlformats.org/officeDocument/2006/relationships/hyperlink" Target="https://en.wikipedia.org/wiki/Mars" TargetMode="External"/><Relationship Id="rId11495" Type="http://schemas.openxmlformats.org/officeDocument/2006/relationships/hyperlink" Target="https://en.wikipedia.org/wiki/Pluto" TargetMode="External"/><Relationship Id="rId12546" Type="http://schemas.openxmlformats.org/officeDocument/2006/relationships/hyperlink" Target="https://en.wikipedia.org/wiki/Pluto" TargetMode="External"/><Relationship Id="rId924" Type="http://schemas.openxmlformats.org/officeDocument/2006/relationships/hyperlink" Target="https://en.wikipedia.org/wiki/Global_warming" TargetMode="External"/><Relationship Id="rId1554" Type="http://schemas.openxmlformats.org/officeDocument/2006/relationships/hyperlink" Target="https://en.wikipedia.org/wiki/PubMed_Identifier" TargetMode="External"/><Relationship Id="rId2605" Type="http://schemas.openxmlformats.org/officeDocument/2006/relationships/hyperlink" Target="https://en.wikipedia.org/wiki/Sun" TargetMode="External"/><Relationship Id="rId5011" Type="http://schemas.openxmlformats.org/officeDocument/2006/relationships/hyperlink" Target="https://en.wikipedia.org/wiki/Selenography" TargetMode="External"/><Relationship Id="rId8167" Type="http://schemas.openxmlformats.org/officeDocument/2006/relationships/hyperlink" Target="https://en.wikipedia.org/wiki/Jupiter" TargetMode="External"/><Relationship Id="rId8581" Type="http://schemas.openxmlformats.org/officeDocument/2006/relationships/hyperlink" Target="https://en.wikipedia.org/wiki/Talk:Jupiter" TargetMode="External"/><Relationship Id="rId9218" Type="http://schemas.openxmlformats.org/officeDocument/2006/relationships/hyperlink" Target="https://en.wikipedia.org/wiki/Curiosity_(rover)" TargetMode="External"/><Relationship Id="rId9632" Type="http://schemas.openxmlformats.org/officeDocument/2006/relationships/hyperlink" Target="https://en.wikipedia.org/wiki/Phobos_(moon)" TargetMode="External"/><Relationship Id="rId10097" Type="http://schemas.openxmlformats.org/officeDocument/2006/relationships/hyperlink" Target="https://en.wikipedia.org/wiki/Mars" TargetMode="External"/><Relationship Id="rId11148" Type="http://schemas.openxmlformats.org/officeDocument/2006/relationships/hyperlink" Target="https://pl.wikipedia.org/wiki/Mars" TargetMode="External"/><Relationship Id="rId11562" Type="http://schemas.openxmlformats.org/officeDocument/2006/relationships/hyperlink" Target="https://en.wikipedia.org/wiki/2_Pallas" TargetMode="External"/><Relationship Id="rId12960" Type="http://schemas.openxmlformats.org/officeDocument/2006/relationships/hyperlink" Target="https://fiu-vro.wikipedia.org/wiki/Pluuto" TargetMode="External"/><Relationship Id="rId1207" Type="http://schemas.openxmlformats.org/officeDocument/2006/relationships/hyperlink" Target="http://www.ucsusa.org/nuclear_weapons_and_global_security/space_weapons/technical_issues/ucs-satellite-database.html" TargetMode="External"/><Relationship Id="rId1621" Type="http://schemas.openxmlformats.org/officeDocument/2006/relationships/hyperlink" Target="https://en.wikipedia.org/wiki/Earth" TargetMode="External"/><Relationship Id="rId4777" Type="http://schemas.openxmlformats.org/officeDocument/2006/relationships/hyperlink" Target="https://tyv.wikipedia.org/wiki/%D0%A5%D2%AF%D0%BD_(%D1%81%D1%8B%D0%BB%D0%B4%D1%8B%D1%81)" TargetMode="External"/><Relationship Id="rId5828" Type="http://schemas.openxmlformats.org/officeDocument/2006/relationships/hyperlink" Target="https://en.wikipedia.org/wiki/Lunar_effect" TargetMode="External"/><Relationship Id="rId7183" Type="http://schemas.openxmlformats.org/officeDocument/2006/relationships/hyperlink" Target="https://en.wikipedia.org/wiki/Density" TargetMode="External"/><Relationship Id="rId8234" Type="http://schemas.openxmlformats.org/officeDocument/2006/relationships/hyperlink" Target="https://en.wikipedia.org/wiki/International_Standard_Book_Number" TargetMode="External"/><Relationship Id="rId10164" Type="http://schemas.openxmlformats.org/officeDocument/2006/relationships/hyperlink" Target="https://en.wikipedia.org/wiki/Astronomy_%26_Geophysics" TargetMode="External"/><Relationship Id="rId11215" Type="http://schemas.openxmlformats.org/officeDocument/2006/relationships/hyperlink" Target="https://en.wikipedia.org/wiki/Wikipedia:General_disclaimer" TargetMode="External"/><Relationship Id="rId12613" Type="http://schemas.openxmlformats.org/officeDocument/2006/relationships/hyperlink" Target="https://en.wikipedia.org/wiki/Pluto" TargetMode="External"/><Relationship Id="rId3379" Type="http://schemas.openxmlformats.org/officeDocument/2006/relationships/hyperlink" Target="https://en.wikipedia.org/wiki/Sun" TargetMode="External"/><Relationship Id="rId3793" Type="http://schemas.openxmlformats.org/officeDocument/2006/relationships/hyperlink" Target="http://solarscience.msfc.nasa.gov/interior.shtml" TargetMode="External"/><Relationship Id="rId7250" Type="http://schemas.openxmlformats.org/officeDocument/2006/relationships/hyperlink" Target="https://en.wikipedia.org/wiki/Night_sky" TargetMode="External"/><Relationship Id="rId8301" Type="http://schemas.openxmlformats.org/officeDocument/2006/relationships/hyperlink" Target="http://www.nasa.gov/centers/glenn/about/history/pioneer.html" TargetMode="External"/><Relationship Id="rId2395" Type="http://schemas.openxmlformats.org/officeDocument/2006/relationships/hyperlink" Target="https://ckb.wikipedia.org/wiki/%D8%B2%DB%95%D9%88%DB%8C" TargetMode="External"/><Relationship Id="rId3446" Type="http://schemas.openxmlformats.org/officeDocument/2006/relationships/hyperlink" Target="https://en.wikipedia.org/wiki/Book:The_Sun" TargetMode="External"/><Relationship Id="rId4844" Type="http://schemas.openxmlformats.org/officeDocument/2006/relationships/hyperlink" Target="https://en.wikipedia.org/wiki/Natural_satellite" TargetMode="External"/><Relationship Id="rId10231" Type="http://schemas.openxmlformats.org/officeDocument/2006/relationships/hyperlink" Target="https://en.wikipedia.org/wiki/Digital_object_identifier" TargetMode="External"/><Relationship Id="rId367" Type="http://schemas.openxmlformats.org/officeDocument/2006/relationships/hyperlink" Target="https://en.wikipedia.org/wiki/Earth" TargetMode="External"/><Relationship Id="rId2048" Type="http://schemas.openxmlformats.org/officeDocument/2006/relationships/hyperlink" Target="https://en.wikipedia.org/wiki/Bibcode" TargetMode="External"/><Relationship Id="rId3860" Type="http://schemas.openxmlformats.org/officeDocument/2006/relationships/hyperlink" Target="https://en.wikipedia.org/wiki/Amazon_Standard_Identification_Number" TargetMode="External"/><Relationship Id="rId4911" Type="http://schemas.openxmlformats.org/officeDocument/2006/relationships/hyperlink" Target="https://en.wikipedia.org/wiki/List_of_Solar_System_objects_by_size" TargetMode="External"/><Relationship Id="rId9075" Type="http://schemas.openxmlformats.org/officeDocument/2006/relationships/hyperlink" Target="https://en.wikipedia.org/wiki/Plate_tectonics" TargetMode="External"/><Relationship Id="rId781" Type="http://schemas.openxmlformats.org/officeDocument/2006/relationships/hyperlink" Target="https://en.wikipedia.org/wiki/Milliseconds" TargetMode="External"/><Relationship Id="rId2462" Type="http://schemas.openxmlformats.org/officeDocument/2006/relationships/hyperlink" Target="https://en.wikipedia.org/wiki/Apparent_magnitude" TargetMode="External"/><Relationship Id="rId3513" Type="http://schemas.openxmlformats.org/officeDocument/2006/relationships/hyperlink" Target="https://dx.doi.org/10.1088%2F0067-0049%2F180%2F2%2F225" TargetMode="External"/><Relationship Id="rId6669" Type="http://schemas.openxmlformats.org/officeDocument/2006/relationships/hyperlink" Target="https://en.wikipedia.org/wiki/Moon" TargetMode="External"/><Relationship Id="rId8091" Type="http://schemas.openxmlformats.org/officeDocument/2006/relationships/hyperlink" Target="https://en.wikipedia.org/wiki/Jupiter" TargetMode="External"/><Relationship Id="rId12056" Type="http://schemas.openxmlformats.org/officeDocument/2006/relationships/hyperlink" Target="https://en.wikipedia.org/wiki/Pluto" TargetMode="External"/><Relationship Id="rId12470" Type="http://schemas.openxmlformats.org/officeDocument/2006/relationships/hyperlink" Target="https://en.wikipedia.org/wiki/Pluto" TargetMode="External"/><Relationship Id="rId434" Type="http://schemas.openxmlformats.org/officeDocument/2006/relationships/hyperlink" Target="https://en.wikipedia.org/wiki/Earth" TargetMode="External"/><Relationship Id="rId1064" Type="http://schemas.openxmlformats.org/officeDocument/2006/relationships/hyperlink" Target="https://en.wikipedia.org/wiki/Earth" TargetMode="External"/><Relationship Id="rId2115" Type="http://schemas.openxmlformats.org/officeDocument/2006/relationships/image" Target="media/image35.png"/><Relationship Id="rId5685" Type="http://schemas.openxmlformats.org/officeDocument/2006/relationships/hyperlink" Target="https://en.wikipedia.org/wiki/File:Moon_Crescent_-_False_Color_Mosaic.jpg" TargetMode="External"/><Relationship Id="rId6736" Type="http://schemas.openxmlformats.org/officeDocument/2006/relationships/hyperlink" Target="https://en.wikipedia.org/wiki/Robert_Scott_(philologist)" TargetMode="External"/><Relationship Id="rId9142" Type="http://schemas.openxmlformats.org/officeDocument/2006/relationships/hyperlink" Target="https://en.wikipedia.org/wiki/Mars" TargetMode="External"/><Relationship Id="rId11072" Type="http://schemas.openxmlformats.org/officeDocument/2006/relationships/hyperlink" Target="https://hy.wikipedia.org/wiki/%D5%84%D5%A1%D6%80%D5%BD_(%D5%B4%D5%B8%D5%AC%D5%B8%D6%80%D5%A1%D5%AF)" TargetMode="External"/><Relationship Id="rId12123" Type="http://schemas.openxmlformats.org/officeDocument/2006/relationships/hyperlink" Target="https://en.wikipedia.org/wiki/Bibcode" TargetMode="External"/><Relationship Id="rId501" Type="http://schemas.openxmlformats.org/officeDocument/2006/relationships/image" Target="media/image9.png"/><Relationship Id="rId1131" Type="http://schemas.openxmlformats.org/officeDocument/2006/relationships/hyperlink" Target="https://en.wikipedia.org/wiki/Earth" TargetMode="External"/><Relationship Id="rId4287" Type="http://schemas.openxmlformats.org/officeDocument/2006/relationships/hyperlink" Target="http://adsabs.harvard.edu/abs/1939PhRv...55..434B" TargetMode="External"/><Relationship Id="rId5338" Type="http://schemas.openxmlformats.org/officeDocument/2006/relationships/hyperlink" Target="https://en.wikipedia.org/wiki/Axial_tilt" TargetMode="External"/><Relationship Id="rId5752" Type="http://schemas.openxmlformats.org/officeDocument/2006/relationships/hyperlink" Target="https://en.wikipedia.org/wiki/NASA" TargetMode="External"/><Relationship Id="rId6803" Type="http://schemas.openxmlformats.org/officeDocument/2006/relationships/hyperlink" Target="https://en.wikisource.org/wiki/Special:Search/Moon" TargetMode="External"/><Relationship Id="rId9959" Type="http://schemas.openxmlformats.org/officeDocument/2006/relationships/hyperlink" Target="https://en.wikipedia.org/wiki/Forsterite" TargetMode="External"/><Relationship Id="rId4354" Type="http://schemas.openxmlformats.org/officeDocument/2006/relationships/hyperlink" Target="https://www.ncbi.nlm.nih.gov/pubmed/1209815" TargetMode="External"/><Relationship Id="rId5405" Type="http://schemas.openxmlformats.org/officeDocument/2006/relationships/hyperlink" Target="https://en.wikipedia.org/wiki/Visual_system" TargetMode="External"/><Relationship Id="rId11889" Type="http://schemas.openxmlformats.org/officeDocument/2006/relationships/hyperlink" Target="https://en.wikipedia.org/wiki/Pluto" TargetMode="External"/><Relationship Id="rId1948" Type="http://schemas.openxmlformats.org/officeDocument/2006/relationships/hyperlink" Target="http://adsabs.harvard.edu/abs/2011PNAS..108.3465L" TargetMode="External"/><Relationship Id="rId3370" Type="http://schemas.openxmlformats.org/officeDocument/2006/relationships/hyperlink" Target="https://en.wikipedia.org/wiki/File:Giant_prominence_on_the_sun_erupted.jpg" TargetMode="External"/><Relationship Id="rId4007" Type="http://schemas.openxmlformats.org/officeDocument/2006/relationships/hyperlink" Target="https://en.wikipedia.org/wiki/Bibcode" TargetMode="External"/><Relationship Id="rId4421" Type="http://schemas.openxmlformats.org/officeDocument/2006/relationships/hyperlink" Target="https://en.wikipedia.org/wiki/Wikipedia:Wikimedia_sister_projects" TargetMode="External"/><Relationship Id="rId7577" Type="http://schemas.openxmlformats.org/officeDocument/2006/relationships/hyperlink" Target="https://en.wikipedia.org/wiki/Gan_De" TargetMode="External"/><Relationship Id="rId8975" Type="http://schemas.openxmlformats.org/officeDocument/2006/relationships/hyperlink" Target="https://en.wikipedia.org/wiki/Mars" TargetMode="External"/><Relationship Id="rId11956" Type="http://schemas.openxmlformats.org/officeDocument/2006/relationships/hyperlink" Target="https://en.wikipedia.org/wiki/Jupiter" TargetMode="External"/><Relationship Id="rId291" Type="http://schemas.openxmlformats.org/officeDocument/2006/relationships/hyperlink" Target="https://en.wikipedia.org/wiki/Earth" TargetMode="External"/><Relationship Id="rId3023" Type="http://schemas.openxmlformats.org/officeDocument/2006/relationships/hyperlink" Target="https://en.wikipedia.org/wiki/Tesla_(unit)" TargetMode="External"/><Relationship Id="rId6179" Type="http://schemas.openxmlformats.org/officeDocument/2006/relationships/hyperlink" Target="https://en.wikipedia.org/wiki/Special:BookSources/978-1-59926-393-9" TargetMode="External"/><Relationship Id="rId7991" Type="http://schemas.openxmlformats.org/officeDocument/2006/relationships/hyperlink" Target="https://en.wikipedia.org/wiki/Digital_object_identifier" TargetMode="External"/><Relationship Id="rId8628" Type="http://schemas.openxmlformats.org/officeDocument/2006/relationships/hyperlink" Target="https://zh-min-nan.wikipedia.org/wiki/Bo%CC%8Dk-chhe%E2%81%BF" TargetMode="External"/><Relationship Id="rId10558" Type="http://schemas.openxmlformats.org/officeDocument/2006/relationships/hyperlink" Target="https://en.wikipedia.org/wiki/Mars" TargetMode="External"/><Relationship Id="rId10972" Type="http://schemas.openxmlformats.org/officeDocument/2006/relationships/hyperlink" Target="http://id.ndl.go.jp/auth/ndlna/00565094" TargetMode="External"/><Relationship Id="rId11609" Type="http://schemas.openxmlformats.org/officeDocument/2006/relationships/hyperlink" Target="https://en.wikipedia.org/wiki/Pluto" TargetMode="External"/><Relationship Id="rId5195" Type="http://schemas.openxmlformats.org/officeDocument/2006/relationships/hyperlink" Target="https://en.wikipedia.org/wiki/Moon" TargetMode="External"/><Relationship Id="rId6593" Type="http://schemas.openxmlformats.org/officeDocument/2006/relationships/hyperlink" Target="http://edition.cnn.com/2004/TECH/space/07/16/moon.landing/index.html" TargetMode="External"/><Relationship Id="rId7644" Type="http://schemas.openxmlformats.org/officeDocument/2006/relationships/hyperlink" Target="https://en.wikipedia.org/wiki/Low_Earth_orbit" TargetMode="External"/><Relationship Id="rId10625" Type="http://schemas.openxmlformats.org/officeDocument/2006/relationships/hyperlink" Target="https://en.wikipedia.org/wiki/Mars" TargetMode="External"/><Relationship Id="rId2789" Type="http://schemas.openxmlformats.org/officeDocument/2006/relationships/hyperlink" Target="https://en.wikipedia.org/wiki/Hyperfine_structure" TargetMode="External"/><Relationship Id="rId6246" Type="http://schemas.openxmlformats.org/officeDocument/2006/relationships/hyperlink" Target="https://en.wikipedia.org/wiki/Moon" TargetMode="External"/><Relationship Id="rId6660" Type="http://schemas.openxmlformats.org/officeDocument/2006/relationships/hyperlink" Target="http://www.googlelunarxprize.org/lunar/about-the-prize" TargetMode="External"/><Relationship Id="rId7711" Type="http://schemas.openxmlformats.org/officeDocument/2006/relationships/hyperlink" Target="https://en.wikipedia.org/wiki/ESA" TargetMode="External"/><Relationship Id="rId12797" Type="http://schemas.openxmlformats.org/officeDocument/2006/relationships/hyperlink" Target="https://en.wikipedia.org/wiki/Special:WhatLinksHere/Pluto" TargetMode="External"/><Relationship Id="rId2856" Type="http://schemas.openxmlformats.org/officeDocument/2006/relationships/hyperlink" Target="https://en.wikipedia.org/wiki/Tachocline" TargetMode="External"/><Relationship Id="rId3907" Type="http://schemas.openxmlformats.org/officeDocument/2006/relationships/hyperlink" Target="http://adsabs.harvard.edu/abs/2007AN....328..726E" TargetMode="External"/><Relationship Id="rId5262" Type="http://schemas.openxmlformats.org/officeDocument/2006/relationships/hyperlink" Target="https://en.wikipedia.org/wiki/LCROSS" TargetMode="External"/><Relationship Id="rId6313" Type="http://schemas.openxmlformats.org/officeDocument/2006/relationships/hyperlink" Target="https://dx.doi.org/10.1038%2Fnature07047" TargetMode="External"/><Relationship Id="rId9469" Type="http://schemas.openxmlformats.org/officeDocument/2006/relationships/hyperlink" Target="https://en.wikipedia.org/wiki/Tawny_(color)" TargetMode="External"/><Relationship Id="rId9883" Type="http://schemas.openxmlformats.org/officeDocument/2006/relationships/hyperlink" Target="https://en.wikipedia.org/wiki/Richard_C._Hoagland" TargetMode="External"/><Relationship Id="rId11399" Type="http://schemas.openxmlformats.org/officeDocument/2006/relationships/image" Target="media/image198.jpeg"/><Relationship Id="rId97" Type="http://schemas.openxmlformats.org/officeDocument/2006/relationships/hyperlink" Target="https://en.wikipedia.org/wiki/Kelvin" TargetMode="External"/><Relationship Id="rId828" Type="http://schemas.openxmlformats.org/officeDocument/2006/relationships/image" Target="media/image19.png"/><Relationship Id="rId1458" Type="http://schemas.openxmlformats.org/officeDocument/2006/relationships/hyperlink" Target="http://adsabs.harvard.edu/abs/2001Natur.412..708C" TargetMode="External"/><Relationship Id="rId1872" Type="http://schemas.openxmlformats.org/officeDocument/2006/relationships/hyperlink" Target="http://adsabs.harvard.edu/abs/2001Sci...293..839C" TargetMode="External"/><Relationship Id="rId2509" Type="http://schemas.openxmlformats.org/officeDocument/2006/relationships/hyperlink" Target="https://en.wikipedia.org/wiki/Sun" TargetMode="External"/><Relationship Id="rId8485" Type="http://schemas.openxmlformats.org/officeDocument/2006/relationships/hyperlink" Target="https://en.wikipedia.org/wiki/Jupiter" TargetMode="External"/><Relationship Id="rId9536" Type="http://schemas.openxmlformats.org/officeDocument/2006/relationships/hyperlink" Target="https://en.wikipedia.org/wiki/Opportunity_(rover)" TargetMode="External"/><Relationship Id="rId12864" Type="http://schemas.openxmlformats.org/officeDocument/2006/relationships/hyperlink" Target="https://ie.wikipedia.org/wiki/Pluto_(Nani_planete)" TargetMode="External"/><Relationship Id="rId1525" Type="http://schemas.openxmlformats.org/officeDocument/2006/relationships/hyperlink" Target="https://en.wikipedia.org/wiki/Earth" TargetMode="External"/><Relationship Id="rId2923" Type="http://schemas.openxmlformats.org/officeDocument/2006/relationships/hyperlink" Target="https://en.wikipedia.org/wiki/Solar_transition_region" TargetMode="External"/><Relationship Id="rId7087" Type="http://schemas.openxmlformats.org/officeDocument/2006/relationships/hyperlink" Target="https://tw.wikipedia.org/wiki/%C6%86bosome" TargetMode="External"/><Relationship Id="rId8138" Type="http://schemas.openxmlformats.org/officeDocument/2006/relationships/hyperlink" Target="https://en.wikipedia.org/wiki/Jupiter" TargetMode="External"/><Relationship Id="rId8552" Type="http://schemas.openxmlformats.org/officeDocument/2006/relationships/hyperlink" Target="https://en.wikipedia.org/wiki/Jupiter" TargetMode="External"/><Relationship Id="rId9950" Type="http://schemas.openxmlformats.org/officeDocument/2006/relationships/hyperlink" Target="https://en.wikipedia.org/wiki/Portal:Solar_System" TargetMode="External"/><Relationship Id="rId10068" Type="http://schemas.openxmlformats.org/officeDocument/2006/relationships/hyperlink" Target="http://www.theguardian.com/science/2013/sep/26/nasa-curiosity-rover-mars-soil-water" TargetMode="External"/><Relationship Id="rId11466" Type="http://schemas.openxmlformats.org/officeDocument/2006/relationships/hyperlink" Target="https://en.wikipedia.org/wiki/The_Walt_Disney_Company" TargetMode="External"/><Relationship Id="rId11880" Type="http://schemas.openxmlformats.org/officeDocument/2006/relationships/image" Target="media/image215.png"/><Relationship Id="rId12517" Type="http://schemas.openxmlformats.org/officeDocument/2006/relationships/hyperlink" Target="https://en.wikipedia.org/wiki/NASA" TargetMode="External"/><Relationship Id="rId12931" Type="http://schemas.openxmlformats.org/officeDocument/2006/relationships/hyperlink" Target="https://stq.wikipedia.org/wiki/Pluto" TargetMode="External"/><Relationship Id="rId7154" Type="http://schemas.openxmlformats.org/officeDocument/2006/relationships/hyperlink" Target="https://en.wikipedia.org/wiki/Orbital_inclination" TargetMode="External"/><Relationship Id="rId8205" Type="http://schemas.openxmlformats.org/officeDocument/2006/relationships/hyperlink" Target="https://en.wikipedia.org/wiki/Jupiter" TargetMode="External"/><Relationship Id="rId9603" Type="http://schemas.openxmlformats.org/officeDocument/2006/relationships/hyperlink" Target="https://en.wikipedia.org/wiki/Mars" TargetMode="External"/><Relationship Id="rId10482" Type="http://schemas.openxmlformats.org/officeDocument/2006/relationships/hyperlink" Target="http://adsabs.harvard.edu/abs/2004Sci...306.1753L" TargetMode="External"/><Relationship Id="rId11119" Type="http://schemas.openxmlformats.org/officeDocument/2006/relationships/hyperlink" Target="https://ms.wikipedia.org/wiki/Marikh" TargetMode="External"/><Relationship Id="rId11533" Type="http://schemas.openxmlformats.org/officeDocument/2006/relationships/hyperlink" Target="https://en.wikipedia.org/wiki/File:EightTNOs.png" TargetMode="External"/><Relationship Id="rId2299" Type="http://schemas.openxmlformats.org/officeDocument/2006/relationships/hyperlink" Target="https://sw.wikipedia.org/wiki/Dunia" TargetMode="External"/><Relationship Id="rId3697" Type="http://schemas.openxmlformats.org/officeDocument/2006/relationships/hyperlink" Target="http://curry.eas.gatech.edu/Courses/6140/ency/Chapter3/Ency_Atmos/Radiation_Solar.pdf" TargetMode="External"/><Relationship Id="rId4748" Type="http://schemas.openxmlformats.org/officeDocument/2006/relationships/hyperlink" Target="https://sco.wikipedia.org/wiki/Sun" TargetMode="External"/><Relationship Id="rId10135" Type="http://schemas.openxmlformats.org/officeDocument/2006/relationships/hyperlink" Target="https://en.wikipedia.org/wiki/Mars" TargetMode="External"/><Relationship Id="rId11600" Type="http://schemas.openxmlformats.org/officeDocument/2006/relationships/hyperlink" Target="https://en.wikipedia.org/wiki/Pluto" TargetMode="External"/><Relationship Id="rId3764" Type="http://schemas.openxmlformats.org/officeDocument/2006/relationships/hyperlink" Target="https://en.wikipedia.org/w/index.php?title=Meteoritics_(journal)&amp;action=edit&amp;redlink=1" TargetMode="External"/><Relationship Id="rId4815" Type="http://schemas.openxmlformats.org/officeDocument/2006/relationships/hyperlink" Target="https://en.wikipedia.org/wiki/Moon_(disambiguation)" TargetMode="External"/><Relationship Id="rId6170" Type="http://schemas.openxmlformats.org/officeDocument/2006/relationships/hyperlink" Target="http://adsabs.harvard.edu/abs/1997LPI....28.1259S" TargetMode="External"/><Relationship Id="rId7221" Type="http://schemas.openxmlformats.org/officeDocument/2006/relationships/hyperlink" Target="https://en.wikipedia.org/wiki/Helium" TargetMode="External"/><Relationship Id="rId10202" Type="http://schemas.openxmlformats.org/officeDocument/2006/relationships/hyperlink" Target="http://solarsystem.jpl.nasa.gov/planets/profile.cfm?Object=Mars&amp;Display=Facts" TargetMode="External"/><Relationship Id="rId685" Type="http://schemas.openxmlformats.org/officeDocument/2006/relationships/hyperlink" Target="https://en.wikipedia.org/wiki/Methane" TargetMode="External"/><Relationship Id="rId2366" Type="http://schemas.openxmlformats.org/officeDocument/2006/relationships/hyperlink" Target="https://pl.wikipedia.org/wiki/Ziemia" TargetMode="External"/><Relationship Id="rId2780" Type="http://schemas.openxmlformats.org/officeDocument/2006/relationships/hyperlink" Target="https://en.wikipedia.org/wiki/Astronomical_spectroscopy" TargetMode="External"/><Relationship Id="rId3417" Type="http://schemas.openxmlformats.org/officeDocument/2006/relationships/hyperlink" Target="https://en.wikipedia.org/wiki/Solar_eclipse" TargetMode="External"/><Relationship Id="rId3831" Type="http://schemas.openxmlformats.org/officeDocument/2006/relationships/hyperlink" Target="https://en.wikipedia.org/wiki/Sun" TargetMode="External"/><Relationship Id="rId6987" Type="http://schemas.openxmlformats.org/officeDocument/2006/relationships/hyperlink" Target="https://kk.wikipedia.org/wiki/%D0%90%D0%B9_(%D1%81%D0%B5%D1%80%D1%96%D0%BA)" TargetMode="External"/><Relationship Id="rId9393" Type="http://schemas.openxmlformats.org/officeDocument/2006/relationships/hyperlink" Target="https://en.wikipedia.org/wiki/Comet" TargetMode="External"/><Relationship Id="rId12374" Type="http://schemas.openxmlformats.org/officeDocument/2006/relationships/hyperlink" Target="https://en.wikipedia.org/wiki/Pluto" TargetMode="External"/><Relationship Id="rId338" Type="http://schemas.openxmlformats.org/officeDocument/2006/relationships/hyperlink" Target="https://en.wikipedia.org/wiki/Template:Nature_timeline" TargetMode="External"/><Relationship Id="rId752" Type="http://schemas.openxmlformats.org/officeDocument/2006/relationships/hyperlink" Target="https://en.wikipedia.org/wiki/Earth" TargetMode="External"/><Relationship Id="rId1382" Type="http://schemas.openxmlformats.org/officeDocument/2006/relationships/hyperlink" Target="https://en.wikipedia.org/wiki/PubMed_Central" TargetMode="External"/><Relationship Id="rId2019" Type="http://schemas.openxmlformats.org/officeDocument/2006/relationships/hyperlink" Target="http://history.nasa.gov/SP-4029/Apollo_13a_Summary.htm" TargetMode="External"/><Relationship Id="rId2433" Type="http://schemas.openxmlformats.org/officeDocument/2006/relationships/hyperlink" Target="https://zea.wikipedia.org/wiki/Aerde" TargetMode="External"/><Relationship Id="rId5589" Type="http://schemas.openxmlformats.org/officeDocument/2006/relationships/hyperlink" Target="https://en.wikipedia.org/wiki/Wilhelm_Beer" TargetMode="External"/><Relationship Id="rId9046" Type="http://schemas.openxmlformats.org/officeDocument/2006/relationships/hyperlink" Target="https://en.wikipedia.org/wiki/Terrestrial_planet" TargetMode="External"/><Relationship Id="rId9460" Type="http://schemas.openxmlformats.org/officeDocument/2006/relationships/image" Target="media/image171.jpeg"/><Relationship Id="rId11390" Type="http://schemas.openxmlformats.org/officeDocument/2006/relationships/hyperlink" Target="https://en.wikipedia.org/wiki/Pluto" TargetMode="External"/><Relationship Id="rId12027" Type="http://schemas.openxmlformats.org/officeDocument/2006/relationships/hyperlink" Target="https://en.wikipedia.org/wiki/Ancient_Greek_phonology" TargetMode="External"/><Relationship Id="rId405" Type="http://schemas.openxmlformats.org/officeDocument/2006/relationships/hyperlink" Target="https://en.wikipedia.org/wiki/C4_carbon_fixation" TargetMode="External"/><Relationship Id="rId1035" Type="http://schemas.openxmlformats.org/officeDocument/2006/relationships/hyperlink" Target="https://en.wikipedia.org/wiki/2006_RH120" TargetMode="External"/><Relationship Id="rId2500" Type="http://schemas.openxmlformats.org/officeDocument/2006/relationships/hyperlink" Target="https://en.wikipedia.org/wiki/Sun" TargetMode="External"/><Relationship Id="rId5656" Type="http://schemas.openxmlformats.org/officeDocument/2006/relationships/image" Target="media/image109.png"/><Relationship Id="rId8062" Type="http://schemas.openxmlformats.org/officeDocument/2006/relationships/hyperlink" Target="http://adsabs.harvard.edu/abs/2007ApJ...669.1279S" TargetMode="External"/><Relationship Id="rId9113" Type="http://schemas.openxmlformats.org/officeDocument/2006/relationships/hyperlink" Target="https://en.wikipedia.org/wiki/Athabasca_Valles" TargetMode="External"/><Relationship Id="rId11043" Type="http://schemas.openxmlformats.org/officeDocument/2006/relationships/hyperlink" Target="https://co.wikipedia.org/wiki/Marte" TargetMode="External"/><Relationship Id="rId12441" Type="http://schemas.openxmlformats.org/officeDocument/2006/relationships/hyperlink" Target="https://en.wikipedia.org/wiki/Pluto" TargetMode="External"/><Relationship Id="rId1102" Type="http://schemas.openxmlformats.org/officeDocument/2006/relationships/hyperlink" Target="https://en.wikipedia.org/wiki/Secular_phenomena" TargetMode="External"/><Relationship Id="rId4258" Type="http://schemas.openxmlformats.org/officeDocument/2006/relationships/hyperlink" Target="http://www.bbc.co.uk/history/historic_figures/newton_isaac.shtml" TargetMode="External"/><Relationship Id="rId5309" Type="http://schemas.openxmlformats.org/officeDocument/2006/relationships/hyperlink" Target="https://en.wikipedia.org/wiki/Neon" TargetMode="External"/><Relationship Id="rId6707" Type="http://schemas.openxmlformats.org/officeDocument/2006/relationships/hyperlink" Target="https://en.wikipedia.org/wiki/Moon" TargetMode="External"/><Relationship Id="rId3274" Type="http://schemas.openxmlformats.org/officeDocument/2006/relationships/hyperlink" Target="https://en.wikipedia.org/wiki/Sun" TargetMode="External"/><Relationship Id="rId4672" Type="http://schemas.openxmlformats.org/officeDocument/2006/relationships/hyperlink" Target="https://kg.wikipedia.org/wiki/Ntangu" TargetMode="External"/><Relationship Id="rId5723" Type="http://schemas.openxmlformats.org/officeDocument/2006/relationships/hyperlink" Target="https://en.wikipedia.org/wiki/Chang%27e_5" TargetMode="External"/><Relationship Id="rId8879" Type="http://schemas.openxmlformats.org/officeDocument/2006/relationships/hyperlink" Target="https://en.wikipedia.org/wiki/Albedo" TargetMode="External"/><Relationship Id="rId11110" Type="http://schemas.openxmlformats.org/officeDocument/2006/relationships/hyperlink" Target="https://hu.wikipedia.org/wiki/Mars_(bolyg%C3%B3)" TargetMode="External"/><Relationship Id="rId195" Type="http://schemas.openxmlformats.org/officeDocument/2006/relationships/hyperlink" Target="https://en.wikipedia.org/wiki/Earth" TargetMode="External"/><Relationship Id="rId1919" Type="http://schemas.openxmlformats.org/officeDocument/2006/relationships/hyperlink" Target="https://en.wikipedia.org/wiki/Earth" TargetMode="External"/><Relationship Id="rId4325" Type="http://schemas.openxmlformats.org/officeDocument/2006/relationships/hyperlink" Target="https://en.wikipedia.org/wiki/Sun" TargetMode="External"/><Relationship Id="rId7895" Type="http://schemas.openxmlformats.org/officeDocument/2006/relationships/hyperlink" Target="https://en.wikipedia.org/wiki/Jyotisha" TargetMode="External"/><Relationship Id="rId8946" Type="http://schemas.openxmlformats.org/officeDocument/2006/relationships/hyperlink" Target="https://en.wikipedia.org/wiki/Spirit_rover" TargetMode="External"/><Relationship Id="rId10876" Type="http://schemas.openxmlformats.org/officeDocument/2006/relationships/hyperlink" Target="https://en.wikipedia.org/wiki/Mars" TargetMode="External"/><Relationship Id="rId11927" Type="http://schemas.openxmlformats.org/officeDocument/2006/relationships/hyperlink" Target="https://en.wikipedia.org/wiki/Pluto" TargetMode="External"/><Relationship Id="rId2290" Type="http://schemas.openxmlformats.org/officeDocument/2006/relationships/hyperlink" Target="https://kl.wikipedia.org/wiki/Nunarsuaq" TargetMode="External"/><Relationship Id="rId3341" Type="http://schemas.openxmlformats.org/officeDocument/2006/relationships/hyperlink" Target="https://en.wikipedia.org/wiki/Coronal_hole" TargetMode="External"/><Relationship Id="rId6497" Type="http://schemas.openxmlformats.org/officeDocument/2006/relationships/hyperlink" Target="https://dx.doi.org/10.1086%2F117209" TargetMode="External"/><Relationship Id="rId7548" Type="http://schemas.openxmlformats.org/officeDocument/2006/relationships/image" Target="media/image137.jpeg"/><Relationship Id="rId7962" Type="http://schemas.openxmlformats.org/officeDocument/2006/relationships/hyperlink" Target="https://en.wikipedia.org/wiki/Jupiter" TargetMode="External"/><Relationship Id="rId10529" Type="http://schemas.openxmlformats.org/officeDocument/2006/relationships/hyperlink" Target="https://en.wikipedia.org/wiki/Mars" TargetMode="External"/><Relationship Id="rId262" Type="http://schemas.openxmlformats.org/officeDocument/2006/relationships/hyperlink" Target="https://en.wikipedia.org/wiki/Cosmic_dust" TargetMode="External"/><Relationship Id="rId5099" Type="http://schemas.openxmlformats.org/officeDocument/2006/relationships/hyperlink" Target="https://en.wikipedia.org/wiki/Titanium_dioxide" TargetMode="External"/><Relationship Id="rId6564" Type="http://schemas.openxmlformats.org/officeDocument/2006/relationships/hyperlink" Target="https://en.wikipedia.org/wiki/International_Standard_Book_Number" TargetMode="External"/><Relationship Id="rId7615" Type="http://schemas.openxmlformats.org/officeDocument/2006/relationships/hyperlink" Target="https://en.wikipedia.org/wiki/Jupiter" TargetMode="External"/><Relationship Id="rId10943" Type="http://schemas.openxmlformats.org/officeDocument/2006/relationships/hyperlink" Target="https://en.wikipedia.org/wiki/Mars" TargetMode="External"/><Relationship Id="rId2010" Type="http://schemas.openxmlformats.org/officeDocument/2006/relationships/hyperlink" Target="https://en.wikipedia.org/wiki/Special:BookSources/0-9667961-4-4" TargetMode="External"/><Relationship Id="rId5166" Type="http://schemas.openxmlformats.org/officeDocument/2006/relationships/hyperlink" Target="https://en.wikipedia.org/wiki/Shield_volcano" TargetMode="External"/><Relationship Id="rId5580" Type="http://schemas.openxmlformats.org/officeDocument/2006/relationships/hyperlink" Target="https://en.wikipedia.org/wiki/Moon" TargetMode="External"/><Relationship Id="rId6217" Type="http://schemas.openxmlformats.org/officeDocument/2006/relationships/hyperlink" Target="https://en.wikipedia.org/wiki/Digital_object_identifier" TargetMode="External"/><Relationship Id="rId6631" Type="http://schemas.openxmlformats.org/officeDocument/2006/relationships/hyperlink" Target="https://en.wikipedia.org/wiki/Moon" TargetMode="External"/><Relationship Id="rId9787" Type="http://schemas.openxmlformats.org/officeDocument/2006/relationships/hyperlink" Target="https://en.wikipedia.org/wiki/Mars" TargetMode="External"/><Relationship Id="rId4182" Type="http://schemas.openxmlformats.org/officeDocument/2006/relationships/hyperlink" Target="http://www.newscientist.com/article/dn12652-milky-way-keeps-a-light-grip-on-speedy-neighbours.html" TargetMode="External"/><Relationship Id="rId5233" Type="http://schemas.openxmlformats.org/officeDocument/2006/relationships/hyperlink" Target="https://en.wikipedia.org/wiki/Moon" TargetMode="External"/><Relationship Id="rId8389" Type="http://schemas.openxmlformats.org/officeDocument/2006/relationships/hyperlink" Target="http://adsabs.harvard.edu/abs/2004Icar..169..390F" TargetMode="External"/><Relationship Id="rId12768" Type="http://schemas.openxmlformats.org/officeDocument/2006/relationships/hyperlink" Target="https://en.wikipedia.org/wiki/Help:Category" TargetMode="External"/><Relationship Id="rId1776" Type="http://schemas.openxmlformats.org/officeDocument/2006/relationships/hyperlink" Target="https://en.wikipedia.org/wiki/Earth" TargetMode="External"/><Relationship Id="rId2827" Type="http://schemas.openxmlformats.org/officeDocument/2006/relationships/hyperlink" Target="https://en.wikipedia.org/wiki/Sun" TargetMode="External"/><Relationship Id="rId9854" Type="http://schemas.openxmlformats.org/officeDocument/2006/relationships/hyperlink" Target="https://en.wikipedia.org/wiki/Ancient_Rome" TargetMode="External"/><Relationship Id="rId11784" Type="http://schemas.openxmlformats.org/officeDocument/2006/relationships/hyperlink" Target="https://en.wikipedia.org/wiki/Moon" TargetMode="External"/><Relationship Id="rId12835" Type="http://schemas.openxmlformats.org/officeDocument/2006/relationships/hyperlink" Target="https://cy.wikipedia.org/wiki/Plwton_(planed_gorrach)" TargetMode="External"/><Relationship Id="rId68" Type="http://schemas.openxmlformats.org/officeDocument/2006/relationships/hyperlink" Target="https://en.wikipedia.org/wiki/Earth" TargetMode="External"/><Relationship Id="rId1429" Type="http://schemas.openxmlformats.org/officeDocument/2006/relationships/hyperlink" Target="https://en.wikipedia.org/wiki/Bibcode" TargetMode="External"/><Relationship Id="rId1843" Type="http://schemas.openxmlformats.org/officeDocument/2006/relationships/hyperlink" Target="https://en.wikipedia.org/wiki/Earth" TargetMode="External"/><Relationship Id="rId4999" Type="http://schemas.openxmlformats.org/officeDocument/2006/relationships/image" Target="media/image77.jpeg"/><Relationship Id="rId5300" Type="http://schemas.openxmlformats.org/officeDocument/2006/relationships/hyperlink" Target="https://en.wikipedia.org/wiki/Sputtering" TargetMode="External"/><Relationship Id="rId7058" Type="http://schemas.openxmlformats.org/officeDocument/2006/relationships/hyperlink" Target="https://sa.wikipedia.org/wiki/%E0%A4%9A%E0%A4%A8%E0%A5%8D%E0%A4%A6%E0%A5%8D%E0%A4%B0%E0%A4%83" TargetMode="External"/><Relationship Id="rId8456" Type="http://schemas.openxmlformats.org/officeDocument/2006/relationships/hyperlink" Target="https://en.wikipedia.org/wiki/Jupiter" TargetMode="External"/><Relationship Id="rId8870" Type="http://schemas.openxmlformats.org/officeDocument/2006/relationships/hyperlink" Target="https://en.wikipedia.org/wiki/Moment_of_inertia_factor" TargetMode="External"/><Relationship Id="rId9507" Type="http://schemas.openxmlformats.org/officeDocument/2006/relationships/hyperlink" Target="https://en.wikipedia.org/wiki/Mars" TargetMode="External"/><Relationship Id="rId9921" Type="http://schemas.openxmlformats.org/officeDocument/2006/relationships/hyperlink" Target="https://en.wikipedia.org/wiki/Philip_K._Dick" TargetMode="External"/><Relationship Id="rId10386" Type="http://schemas.openxmlformats.org/officeDocument/2006/relationships/hyperlink" Target="https://en.wikipedia.org/wiki/Mars" TargetMode="External"/><Relationship Id="rId11437" Type="http://schemas.openxmlformats.org/officeDocument/2006/relationships/hyperlink" Target="https://en.wikipedia.org/wiki/University_of_Oxford" TargetMode="External"/><Relationship Id="rId11851" Type="http://schemas.openxmlformats.org/officeDocument/2006/relationships/hyperlink" Target="https://en.wikipedia.org/wiki/Circumbinary" TargetMode="External"/><Relationship Id="rId1910" Type="http://schemas.openxmlformats.org/officeDocument/2006/relationships/hyperlink" Target="https://en.wikipedia.org/wiki/Earth" TargetMode="External"/><Relationship Id="rId7472" Type="http://schemas.openxmlformats.org/officeDocument/2006/relationships/hyperlink" Target="https://en.wikipedia.org/wiki/Aperture" TargetMode="External"/><Relationship Id="rId8109" Type="http://schemas.openxmlformats.org/officeDocument/2006/relationships/hyperlink" Target="https://en.wikipedia.org/wiki/International_Standard_Book_Number" TargetMode="External"/><Relationship Id="rId8523" Type="http://schemas.openxmlformats.org/officeDocument/2006/relationships/hyperlink" Target="https://en.wikiversity.org/wiki/Special:Search/Jupiter" TargetMode="External"/><Relationship Id="rId10039" Type="http://schemas.openxmlformats.org/officeDocument/2006/relationships/hyperlink" Target="https://en.wikipedia.org/wiki/Mars" TargetMode="External"/><Relationship Id="rId10453" Type="http://schemas.openxmlformats.org/officeDocument/2006/relationships/hyperlink" Target="http://news.bbc.co.uk/2/hi/science/nature/6461201.stm" TargetMode="External"/><Relationship Id="rId11504" Type="http://schemas.openxmlformats.org/officeDocument/2006/relationships/hyperlink" Target="https://en.wikipedia.org/wiki/Gerard_Kuiper" TargetMode="External"/><Relationship Id="rId12902" Type="http://schemas.openxmlformats.org/officeDocument/2006/relationships/hyperlink" Target="https://mdf.wikipedia.org/wiki/%D0%9F%D0%BB%D1%83%D1%82%D0%BE%D0%BD_(%D1%88%D0%B0%D1%80%D1%8B_%D1%82%D1%8F%D1%88%D1%82%D0%B5)" TargetMode="External"/><Relationship Id="rId3668" Type="http://schemas.openxmlformats.org/officeDocument/2006/relationships/hyperlink" Target="https://en.wikipedia.org/wiki/Princeton_University_Press" TargetMode="External"/><Relationship Id="rId4719" Type="http://schemas.openxmlformats.org/officeDocument/2006/relationships/hyperlink" Target="https://or.wikipedia.org/wiki/%E0%AC%B8%E0%AD%82%E0%AC%B0%E0%AD%8D%E0%AC%AF%E0%AD%8D%E0%AD%9F" TargetMode="External"/><Relationship Id="rId6074" Type="http://schemas.openxmlformats.org/officeDocument/2006/relationships/hyperlink" Target="https://en.wikipedia.org/wiki/Moon" TargetMode="External"/><Relationship Id="rId7125" Type="http://schemas.openxmlformats.org/officeDocument/2006/relationships/hyperlink" Target="https://en.wikipedia.org/wiki/File:Jupiter_and_its_shrunken_Great_Red_Spot.jpg" TargetMode="External"/><Relationship Id="rId10106" Type="http://schemas.openxmlformats.org/officeDocument/2006/relationships/hyperlink" Target="https://en.wikipedia.org/wiki/Mars" TargetMode="External"/><Relationship Id="rId589" Type="http://schemas.openxmlformats.org/officeDocument/2006/relationships/hyperlink" Target="https://en.wikipedia.org/wiki/Earth" TargetMode="External"/><Relationship Id="rId2684" Type="http://schemas.openxmlformats.org/officeDocument/2006/relationships/hyperlink" Target="https://en.wikipedia.org/wiki/Sabbath" TargetMode="External"/><Relationship Id="rId3735" Type="http://schemas.openxmlformats.org/officeDocument/2006/relationships/hyperlink" Target="https://en.wikipedia.org/wiki/Special:BookSources/0-387-20089-4" TargetMode="External"/><Relationship Id="rId5090" Type="http://schemas.openxmlformats.org/officeDocument/2006/relationships/hyperlink" Target="https://en.wikipedia.org/wiki/Internal_structure_of_the_Moon" TargetMode="External"/><Relationship Id="rId6141" Type="http://schemas.openxmlformats.org/officeDocument/2006/relationships/hyperlink" Target="https://en.wikipedia.org/wiki/Special:BookSources/978-0-521-81808-7" TargetMode="External"/><Relationship Id="rId9297" Type="http://schemas.openxmlformats.org/officeDocument/2006/relationships/hyperlink" Target="https://en.wikipedia.org/wiki/Mars" TargetMode="External"/><Relationship Id="rId10520" Type="http://schemas.openxmlformats.org/officeDocument/2006/relationships/hyperlink" Target="https://dx.doi.org/10.1038%2Fnature08228" TargetMode="External"/><Relationship Id="rId12278" Type="http://schemas.openxmlformats.org/officeDocument/2006/relationships/hyperlink" Target="https://en.wikipedia.org/wiki/ArXiv" TargetMode="External"/><Relationship Id="rId656" Type="http://schemas.openxmlformats.org/officeDocument/2006/relationships/hyperlink" Target="https://en.wikipedia.org/wiki/El_Ni%C3%B1o-Southern_Oscillation" TargetMode="External"/><Relationship Id="rId1286" Type="http://schemas.openxmlformats.org/officeDocument/2006/relationships/hyperlink" Target="https://en.wikipedia.org/wiki/Earth" TargetMode="External"/><Relationship Id="rId2337" Type="http://schemas.openxmlformats.org/officeDocument/2006/relationships/hyperlink" Target="https://na.wikipedia.org/wiki/Eb" TargetMode="External"/><Relationship Id="rId9364" Type="http://schemas.openxmlformats.org/officeDocument/2006/relationships/hyperlink" Target="https://en.wikipedia.org/wiki/Argyre_quadrangle" TargetMode="External"/><Relationship Id="rId12692" Type="http://schemas.openxmlformats.org/officeDocument/2006/relationships/hyperlink" Target="https://en.wikipedia.org/wiki/Wikipedia:Wikimedia_sister_projects" TargetMode="External"/><Relationship Id="rId309" Type="http://schemas.openxmlformats.org/officeDocument/2006/relationships/hyperlink" Target="https://en.wikipedia.org/wiki/Template:Life_timeline" TargetMode="External"/><Relationship Id="rId2751" Type="http://schemas.openxmlformats.org/officeDocument/2006/relationships/hyperlink" Target="https://en.wikipedia.org/wiki/Main_sequence" TargetMode="External"/><Relationship Id="rId3802" Type="http://schemas.openxmlformats.org/officeDocument/2006/relationships/hyperlink" Target="https://en.wikipedia.org/wiki/Journal_of_Physics:_Conference_Series" TargetMode="External"/><Relationship Id="rId6958" Type="http://schemas.openxmlformats.org/officeDocument/2006/relationships/hyperlink" Target="https://gd.wikipedia.org/wiki/Gealach" TargetMode="External"/><Relationship Id="rId8380" Type="http://schemas.openxmlformats.org/officeDocument/2006/relationships/hyperlink" Target="https://en.wikipedia.org/wiki/Jupiter" TargetMode="External"/><Relationship Id="rId9017" Type="http://schemas.openxmlformats.org/officeDocument/2006/relationships/hyperlink" Target="https://en.wikipedia.org/wiki/Mars" TargetMode="External"/><Relationship Id="rId11294" Type="http://schemas.openxmlformats.org/officeDocument/2006/relationships/hyperlink" Target="https://en.wikipedia.org/wiki/Declination" TargetMode="External"/><Relationship Id="rId12345" Type="http://schemas.openxmlformats.org/officeDocument/2006/relationships/hyperlink" Target="https://en.wikipedia.org/wiki/Pluto" TargetMode="External"/><Relationship Id="rId723" Type="http://schemas.openxmlformats.org/officeDocument/2006/relationships/hyperlink" Target="https://en.wikipedia.org/wiki/Perihelion" TargetMode="External"/><Relationship Id="rId1006" Type="http://schemas.openxmlformats.org/officeDocument/2006/relationships/hyperlink" Target="https://en.wikipedia.org/wiki/Microsecond" TargetMode="External"/><Relationship Id="rId1353" Type="http://schemas.openxmlformats.org/officeDocument/2006/relationships/hyperlink" Target="https://en.wikipedia.org/wiki/Earth" TargetMode="External"/><Relationship Id="rId2404" Type="http://schemas.openxmlformats.org/officeDocument/2006/relationships/hyperlink" Target="https://tt.wikipedia.org/wiki/%D2%96%D0%B8%D1%80" TargetMode="External"/><Relationship Id="rId5974" Type="http://schemas.openxmlformats.org/officeDocument/2006/relationships/hyperlink" Target="https://en.wikipedia.org/wiki/Bibcode" TargetMode="External"/><Relationship Id="rId8033" Type="http://schemas.openxmlformats.org/officeDocument/2006/relationships/hyperlink" Target="https://en.wikipedia.org/wiki/Jupiter" TargetMode="External"/><Relationship Id="rId9431" Type="http://schemas.openxmlformats.org/officeDocument/2006/relationships/image" Target="media/image170.jpeg"/><Relationship Id="rId11361" Type="http://schemas.openxmlformats.org/officeDocument/2006/relationships/hyperlink" Target="https://en.wikipedia.org/wiki/Pluto" TargetMode="External"/><Relationship Id="rId12412" Type="http://schemas.openxmlformats.org/officeDocument/2006/relationships/hyperlink" Target="http://pluto.jhuapl.edu/Mission/Spacecraft/Data-Collection.php" TargetMode="External"/><Relationship Id="rId1420" Type="http://schemas.openxmlformats.org/officeDocument/2006/relationships/hyperlink" Target="https://en.wikipedia.org/wiki/Tacitus" TargetMode="External"/><Relationship Id="rId4576" Type="http://schemas.openxmlformats.org/officeDocument/2006/relationships/hyperlink" Target="https://als.wikipedia.org/wiki/Sonne" TargetMode="External"/><Relationship Id="rId4990" Type="http://schemas.openxmlformats.org/officeDocument/2006/relationships/hyperlink" Target="https://en.wikipedia.org/wiki/Moon" TargetMode="External"/><Relationship Id="rId5627" Type="http://schemas.openxmlformats.org/officeDocument/2006/relationships/hyperlink" Target="https://en.wikipedia.org/wiki/Luna_16" TargetMode="External"/><Relationship Id="rId11014" Type="http://schemas.openxmlformats.org/officeDocument/2006/relationships/hyperlink" Target="https://af.wikipedia.org/wiki/Mars_(planeet)" TargetMode="External"/><Relationship Id="rId3178" Type="http://schemas.openxmlformats.org/officeDocument/2006/relationships/hyperlink" Target="https://en.wikipedia.org/wiki/Sun" TargetMode="External"/><Relationship Id="rId3592" Type="http://schemas.openxmlformats.org/officeDocument/2006/relationships/hyperlink" Target="https://en.wikipedia.org/wiki/PubMed_Identifier" TargetMode="External"/><Relationship Id="rId4229" Type="http://schemas.openxmlformats.org/officeDocument/2006/relationships/hyperlink" Target="https://en.wikipedia.org/wiki/Special:BookSources/978-0-691-00260-6" TargetMode="External"/><Relationship Id="rId4643" Type="http://schemas.openxmlformats.org/officeDocument/2006/relationships/hyperlink" Target="https://ko.wikipedia.org/wiki/%ED%83%9C%EC%96%91" TargetMode="External"/><Relationship Id="rId7799" Type="http://schemas.openxmlformats.org/officeDocument/2006/relationships/hyperlink" Target="https://en.wikipedia.org/wiki/Jupiter" TargetMode="External"/><Relationship Id="rId8100" Type="http://schemas.openxmlformats.org/officeDocument/2006/relationships/hyperlink" Target="https://en.wikipedia.org/wiki/Jupiter" TargetMode="External"/><Relationship Id="rId10030" Type="http://schemas.openxmlformats.org/officeDocument/2006/relationships/hyperlink" Target="https://en.wikipedia.org/wiki/International_Standard_Book_Number" TargetMode="External"/><Relationship Id="rId2194" Type="http://schemas.openxmlformats.org/officeDocument/2006/relationships/hyperlink" Target="https://en.wikipedia.org/w/index.php?title=Earth&amp;oldid=729824635" TargetMode="External"/><Relationship Id="rId3245" Type="http://schemas.openxmlformats.org/officeDocument/2006/relationships/hyperlink" Target="https://en.wikipedia.org/wiki/Heresy" TargetMode="External"/><Relationship Id="rId4710" Type="http://schemas.openxmlformats.org/officeDocument/2006/relationships/hyperlink" Target="https://ja.wikipedia.org/wiki/%E5%A4%AA%E9%99%BD" TargetMode="External"/><Relationship Id="rId7866" Type="http://schemas.openxmlformats.org/officeDocument/2006/relationships/hyperlink" Target="https://en.wikipedia.org/wiki/Jupiter" TargetMode="External"/><Relationship Id="rId166" Type="http://schemas.openxmlformats.org/officeDocument/2006/relationships/hyperlink" Target="https://en.wikipedia.org/wiki/Earth" TargetMode="External"/><Relationship Id="rId580" Type="http://schemas.openxmlformats.org/officeDocument/2006/relationships/hyperlink" Target="https://en.wikipedia.org/wiki/Bathymetry" TargetMode="External"/><Relationship Id="rId2261" Type="http://schemas.openxmlformats.org/officeDocument/2006/relationships/hyperlink" Target="https://fur.wikipedia.org/wiki/Tiere" TargetMode="External"/><Relationship Id="rId3312" Type="http://schemas.openxmlformats.org/officeDocument/2006/relationships/hyperlink" Target="https://en.wikipedia.org/wiki/Hans_Bethe" TargetMode="External"/><Relationship Id="rId6468" Type="http://schemas.openxmlformats.org/officeDocument/2006/relationships/hyperlink" Target="https://dx.doi.org/10.1038%2Fnature05303" TargetMode="External"/><Relationship Id="rId7519" Type="http://schemas.openxmlformats.org/officeDocument/2006/relationships/hyperlink" Target="https://en.wikipedia.org/wiki/Radio_wave" TargetMode="External"/><Relationship Id="rId8917" Type="http://schemas.openxmlformats.org/officeDocument/2006/relationships/hyperlink" Target="https://en.wikipedia.org/wiki/Terrestrial_planet" TargetMode="External"/><Relationship Id="rId10847" Type="http://schemas.openxmlformats.org/officeDocument/2006/relationships/hyperlink" Target="https://www.jstor.org/stable/1708777" TargetMode="External"/><Relationship Id="rId233" Type="http://schemas.openxmlformats.org/officeDocument/2006/relationships/hyperlink" Target="https://en.wikipedia.org/wiki/Angles" TargetMode="External"/><Relationship Id="rId5484" Type="http://schemas.openxmlformats.org/officeDocument/2006/relationships/hyperlink" Target="https://en.wikipedia.org/wiki/Moon" TargetMode="External"/><Relationship Id="rId6882" Type="http://schemas.openxmlformats.org/officeDocument/2006/relationships/hyperlink" Target="https://en.wikipedia.org/wiki/Wikipedia:About" TargetMode="External"/><Relationship Id="rId7933" Type="http://schemas.openxmlformats.org/officeDocument/2006/relationships/hyperlink" Target="https://en.wikipedia.org/wiki/Special:BookSources/0198612206" TargetMode="External"/><Relationship Id="rId10914" Type="http://schemas.openxmlformats.org/officeDocument/2006/relationships/hyperlink" Target="http://www.google.com/mars/" TargetMode="External"/><Relationship Id="rId300" Type="http://schemas.openxmlformats.org/officeDocument/2006/relationships/hyperlink" Target="https://en.wikipedia.org/wiki/Rodinia" TargetMode="External"/><Relationship Id="rId4086" Type="http://schemas.openxmlformats.org/officeDocument/2006/relationships/hyperlink" Target="http://faculty.wcas.northwestern.edu/~infocom/The%20Website/evolution.html" TargetMode="External"/><Relationship Id="rId5137" Type="http://schemas.openxmlformats.org/officeDocument/2006/relationships/hyperlink" Target="https://en.wikipedia.org/wiki/List_of_features_on_the_Moon" TargetMode="External"/><Relationship Id="rId6535" Type="http://schemas.openxmlformats.org/officeDocument/2006/relationships/hyperlink" Target="http://occsec.wellington.net.nz/total/totoccs.htm" TargetMode="External"/><Relationship Id="rId5551" Type="http://schemas.openxmlformats.org/officeDocument/2006/relationships/hyperlink" Target="https://en.wikipedia.org/wiki/Jing_Fang" TargetMode="External"/><Relationship Id="rId6602" Type="http://schemas.openxmlformats.org/officeDocument/2006/relationships/hyperlink" Target="http://history.nasa.gov/SP-4029/SP-4029.htm" TargetMode="External"/><Relationship Id="rId9758" Type="http://schemas.openxmlformats.org/officeDocument/2006/relationships/hyperlink" Target="https://en.wikipedia.org/wiki/Mars" TargetMode="External"/><Relationship Id="rId11688" Type="http://schemas.openxmlformats.org/officeDocument/2006/relationships/hyperlink" Target="https://en.wikipedia.org/wiki/Solstice" TargetMode="External"/><Relationship Id="rId12739" Type="http://schemas.openxmlformats.org/officeDocument/2006/relationships/hyperlink" Target="https://en.wikipedia.org/w/index.php?title=Template:Trans-Neptunian_objects_navbox&amp;action=edit" TargetMode="External"/><Relationship Id="rId1747" Type="http://schemas.openxmlformats.org/officeDocument/2006/relationships/hyperlink" Target="https://en.wikipedia.org/wiki/Earth" TargetMode="External"/><Relationship Id="rId4153" Type="http://schemas.openxmlformats.org/officeDocument/2006/relationships/hyperlink" Target="http://adsabs.harvard.edu/abs/2005ApJ...628..246E" TargetMode="External"/><Relationship Id="rId5204" Type="http://schemas.openxmlformats.org/officeDocument/2006/relationships/hyperlink" Target="https://en.wikipedia.org/wiki/Moon" TargetMode="External"/><Relationship Id="rId8774" Type="http://schemas.openxmlformats.org/officeDocument/2006/relationships/hyperlink" Target="https://chr.wikipedia.org/wiki/%E1%8F%A7%E1%8F%88%E1%8F%93" TargetMode="External"/><Relationship Id="rId9825" Type="http://schemas.openxmlformats.org/officeDocument/2006/relationships/hyperlink" Target="https://en.wikipedia.org/wiki/Optical_illusion" TargetMode="External"/><Relationship Id="rId39" Type="http://schemas.openxmlformats.org/officeDocument/2006/relationships/hyperlink" Target="https://en.wikipedia.org/wiki/Sun" TargetMode="External"/><Relationship Id="rId1814" Type="http://schemas.openxmlformats.org/officeDocument/2006/relationships/hyperlink" Target="http://seis.natsci.csulb.edu/rmorris/oxy/oxy4.html" TargetMode="External"/><Relationship Id="rId4220" Type="http://schemas.openxmlformats.org/officeDocument/2006/relationships/hyperlink" Target="https://en.wikipedia.org/wiki/PubMed_Identifier" TargetMode="External"/><Relationship Id="rId7376" Type="http://schemas.openxmlformats.org/officeDocument/2006/relationships/hyperlink" Target="https://en.wikipedia.org/wiki/Jupiter" TargetMode="External"/><Relationship Id="rId7790" Type="http://schemas.openxmlformats.org/officeDocument/2006/relationships/hyperlink" Target="https://en.wikipedia.org/wiki/Asteroid_belt" TargetMode="External"/><Relationship Id="rId8427" Type="http://schemas.openxmlformats.org/officeDocument/2006/relationships/hyperlink" Target="https://en.wikipedia.org/wiki/Digital_object_identifier" TargetMode="External"/><Relationship Id="rId8841" Type="http://schemas.openxmlformats.org/officeDocument/2006/relationships/hyperlink" Target="https://en.wikipedia.org/wiki/Ecliptic" TargetMode="External"/><Relationship Id="rId10357" Type="http://schemas.openxmlformats.org/officeDocument/2006/relationships/hyperlink" Target="https://en.wikipedia.org/wiki/Mars" TargetMode="External"/><Relationship Id="rId11755" Type="http://schemas.openxmlformats.org/officeDocument/2006/relationships/hyperlink" Target="https://en.wikipedia.org/wiki/Pluto" TargetMode="External"/><Relationship Id="rId12806" Type="http://schemas.openxmlformats.org/officeDocument/2006/relationships/hyperlink" Target="https://en.wikipedia.org/w/index.php?title=Special:Book&amp;bookcmd=render_article&amp;arttitle=Pluto&amp;returnto=Pluto&amp;oldid=729797633&amp;writer=rdf2latex" TargetMode="External"/><Relationship Id="rId6392" Type="http://schemas.openxmlformats.org/officeDocument/2006/relationships/hyperlink" Target="https://dx.doi.org/10.1029%2F1999RG900005" TargetMode="External"/><Relationship Id="rId7029" Type="http://schemas.openxmlformats.org/officeDocument/2006/relationships/hyperlink" Target="https://no.wikipedia.org/wiki/M%C3%A5nen" TargetMode="External"/><Relationship Id="rId7443" Type="http://schemas.openxmlformats.org/officeDocument/2006/relationships/hyperlink" Target="https://en.wikipedia.org/wiki/Lightning" TargetMode="External"/><Relationship Id="rId10771" Type="http://schemas.openxmlformats.org/officeDocument/2006/relationships/hyperlink" Target="https://en.wikipedia.org/wiki/International_Standard_Book_Number" TargetMode="External"/><Relationship Id="rId11408" Type="http://schemas.openxmlformats.org/officeDocument/2006/relationships/hyperlink" Target="https://en.wikipedia.org/wiki/Planet_X" TargetMode="External"/><Relationship Id="rId11822" Type="http://schemas.openxmlformats.org/officeDocument/2006/relationships/hyperlink" Target="https://en.wikipedia.org/wiki/Pluto" TargetMode="External"/><Relationship Id="rId2588" Type="http://schemas.openxmlformats.org/officeDocument/2006/relationships/hyperlink" Target="https://en.wikipedia.org/wiki/Prehistoric_times" TargetMode="External"/><Relationship Id="rId3986" Type="http://schemas.openxmlformats.org/officeDocument/2006/relationships/hyperlink" Target="https://en.wikipedia.org/wiki/Sun" TargetMode="External"/><Relationship Id="rId6045" Type="http://schemas.openxmlformats.org/officeDocument/2006/relationships/hyperlink" Target="https://en.wikipedia.org/wiki/Icarus_(journal)" TargetMode="External"/><Relationship Id="rId10424" Type="http://schemas.openxmlformats.org/officeDocument/2006/relationships/hyperlink" Target="https://en.wikipedia.org/wiki/Digital_object_identifier" TargetMode="External"/><Relationship Id="rId3639" Type="http://schemas.openxmlformats.org/officeDocument/2006/relationships/hyperlink" Target="https://dx.doi.org/10.1086%2F503158" TargetMode="External"/><Relationship Id="rId5061" Type="http://schemas.openxmlformats.org/officeDocument/2006/relationships/hyperlink" Target="https://en.wikipedia.org/wiki/Moon" TargetMode="External"/><Relationship Id="rId6112" Type="http://schemas.openxmlformats.org/officeDocument/2006/relationships/hyperlink" Target="http://adsabs.harvard.edu/abs/2001Sci...294..345W" TargetMode="External"/><Relationship Id="rId7510" Type="http://schemas.openxmlformats.org/officeDocument/2006/relationships/hyperlink" Target="https://en.wikipedia.org/wiki/Plasma_sheet" TargetMode="External"/><Relationship Id="rId9268" Type="http://schemas.openxmlformats.org/officeDocument/2006/relationships/hyperlink" Target="https://en.wikipedia.org/wiki/File:Mars_topography_(MOLA_dataset)_with_poles_HiRes.jpg" TargetMode="External"/><Relationship Id="rId12596" Type="http://schemas.openxmlformats.org/officeDocument/2006/relationships/hyperlink" Target="http://adsabs.harvard.edu/abs/2006Natur.439...52S" TargetMode="External"/><Relationship Id="rId974" Type="http://schemas.openxmlformats.org/officeDocument/2006/relationships/hyperlink" Target="https://en.wikipedia.org/wiki/Earth" TargetMode="External"/><Relationship Id="rId2655" Type="http://schemas.openxmlformats.org/officeDocument/2006/relationships/hyperlink" Target="https://en.wikipedia.org/wiki/Surya" TargetMode="External"/><Relationship Id="rId3706" Type="http://schemas.openxmlformats.org/officeDocument/2006/relationships/hyperlink" Target="https://en.wikipedia.org/wiki/Sun" TargetMode="External"/><Relationship Id="rId9682" Type="http://schemas.openxmlformats.org/officeDocument/2006/relationships/hyperlink" Target="https://en.wikipedia.org/wiki/Opportunity_(rover)" TargetMode="External"/><Relationship Id="rId11198" Type="http://schemas.openxmlformats.org/officeDocument/2006/relationships/hyperlink" Target="https://war.wikipedia.org/wiki/Marte" TargetMode="External"/><Relationship Id="rId12249" Type="http://schemas.openxmlformats.org/officeDocument/2006/relationships/hyperlink" Target="http://adsabs.harvard.edu/abs/1978AJ.....83.1005C" TargetMode="External"/><Relationship Id="rId12663" Type="http://schemas.openxmlformats.org/officeDocument/2006/relationships/hyperlink" Target="https://web.archive.org/web/20051111151435/http:/www.science.edu.sg/ssc/detailed.jsp?artid=1950&amp;type=6&amp;root=6&amp;parent=6&amp;cat=66" TargetMode="External"/><Relationship Id="rId627" Type="http://schemas.openxmlformats.org/officeDocument/2006/relationships/hyperlink" Target="https://en.wikipedia.org/wiki/Pedogenesis" TargetMode="External"/><Relationship Id="rId1257" Type="http://schemas.openxmlformats.org/officeDocument/2006/relationships/hyperlink" Target="https://en.wikipedia.org/wiki/International_Standard_Serial_Number" TargetMode="External"/><Relationship Id="rId1671" Type="http://schemas.openxmlformats.org/officeDocument/2006/relationships/hyperlink" Target="https://en.wikipedia.org/wiki/Digital_object_identifier" TargetMode="External"/><Relationship Id="rId2308" Type="http://schemas.openxmlformats.org/officeDocument/2006/relationships/hyperlink" Target="https://lo.wikipedia.org/wiki/%E0%BB%82%E0%BA%A5%E0%BA%81" TargetMode="External"/><Relationship Id="rId2722" Type="http://schemas.openxmlformats.org/officeDocument/2006/relationships/hyperlink" Target="https://en.wikipedia.org/wiki/Oblateness" TargetMode="External"/><Relationship Id="rId5878" Type="http://schemas.openxmlformats.org/officeDocument/2006/relationships/hyperlink" Target="https://en.wikipedia.org/wiki/Arabic_language" TargetMode="External"/><Relationship Id="rId6929" Type="http://schemas.openxmlformats.org/officeDocument/2006/relationships/hyperlink" Target="https://br.wikipedia.org/wiki/Loar" TargetMode="External"/><Relationship Id="rId8284" Type="http://schemas.openxmlformats.org/officeDocument/2006/relationships/hyperlink" Target="http://adsabs.harvard.edu/abs/1933PASP...45...42D" TargetMode="External"/><Relationship Id="rId9335" Type="http://schemas.openxmlformats.org/officeDocument/2006/relationships/hyperlink" Target="https://en.wikipedia.org/wiki/Oxia_Palus_quadrangle" TargetMode="External"/><Relationship Id="rId11265" Type="http://schemas.openxmlformats.org/officeDocument/2006/relationships/hyperlink" Target="https://en.wikipedia.org/wiki/Argument_of_periapsis" TargetMode="External"/><Relationship Id="rId12316" Type="http://schemas.openxmlformats.org/officeDocument/2006/relationships/hyperlink" Target="https://dx.doi.org/10.1126%2Fscience.315.5819.1643c" TargetMode="External"/><Relationship Id="rId1324" Type="http://schemas.openxmlformats.org/officeDocument/2006/relationships/hyperlink" Target="http://www.talkorigins.org/faqs/faq-age-of-earth.html" TargetMode="External"/><Relationship Id="rId4894" Type="http://schemas.openxmlformats.org/officeDocument/2006/relationships/hyperlink" Target="https://en.wikipedia.org/wiki/Moon" TargetMode="External"/><Relationship Id="rId5945" Type="http://schemas.openxmlformats.org/officeDocument/2006/relationships/hyperlink" Target="https://en.wikipedia.org/wiki/Moon" TargetMode="External"/><Relationship Id="rId8351" Type="http://schemas.openxmlformats.org/officeDocument/2006/relationships/hyperlink" Target="https://en.wikipedia.org/wiki/Jupiter" TargetMode="External"/><Relationship Id="rId9402" Type="http://schemas.openxmlformats.org/officeDocument/2006/relationships/hyperlink" Target="https://en.wikipedia.org/wiki/Olympus_Mons" TargetMode="External"/><Relationship Id="rId10281" Type="http://schemas.openxmlformats.org/officeDocument/2006/relationships/hyperlink" Target="https://en.wikipedia.org/wiki/Mars" TargetMode="External"/><Relationship Id="rId11332" Type="http://schemas.openxmlformats.org/officeDocument/2006/relationships/hyperlink" Target="https://en.wikipedia.org/wiki/Moon" TargetMode="External"/><Relationship Id="rId12730" Type="http://schemas.openxmlformats.org/officeDocument/2006/relationships/hyperlink" Target="https://en.wikipedia.org/w/index.php?title=Template:Pluto&amp;action=edit" TargetMode="External"/><Relationship Id="rId30" Type="http://schemas.openxmlformats.org/officeDocument/2006/relationships/hyperlink" Target="https://en.wikipedia.org/wiki/Orbital_eccentricity" TargetMode="External"/><Relationship Id="rId3496" Type="http://schemas.openxmlformats.org/officeDocument/2006/relationships/hyperlink" Target="https://en.wikipedia.org/wiki/Cambridge_University_Press" TargetMode="External"/><Relationship Id="rId4547" Type="http://schemas.openxmlformats.org/officeDocument/2006/relationships/hyperlink" Target="https://en.wikipedia.org/wiki/Main_Page" TargetMode="External"/><Relationship Id="rId8004" Type="http://schemas.openxmlformats.org/officeDocument/2006/relationships/hyperlink" Target="https://en.wikipedia.org/wiki/Jupiter" TargetMode="External"/><Relationship Id="rId2098" Type="http://schemas.openxmlformats.org/officeDocument/2006/relationships/hyperlink" Target="https://en.wikipedia.org/wiki/International_Standard_Book_Number" TargetMode="External"/><Relationship Id="rId3149" Type="http://schemas.openxmlformats.org/officeDocument/2006/relationships/hyperlink" Target="https://en.wikipedia.org/wiki/Sun" TargetMode="External"/><Relationship Id="rId3563" Type="http://schemas.openxmlformats.org/officeDocument/2006/relationships/hyperlink" Target="https://en.wikipedia.org/wiki/Sun" TargetMode="External"/><Relationship Id="rId4961" Type="http://schemas.openxmlformats.org/officeDocument/2006/relationships/hyperlink" Target="https://en.wikipedia.org/wiki/Moon" TargetMode="External"/><Relationship Id="rId7020" Type="http://schemas.openxmlformats.org/officeDocument/2006/relationships/hyperlink" Target="https://na.wikipedia.org/wiki/Maraman" TargetMode="External"/><Relationship Id="rId484" Type="http://schemas.openxmlformats.org/officeDocument/2006/relationships/hyperlink" Target="https://en.wikipedia.org/wiki/Structure_of_the_Earth" TargetMode="External"/><Relationship Id="rId2165" Type="http://schemas.openxmlformats.org/officeDocument/2006/relationships/hyperlink" Target="https://en.wikipedia.org/wiki/Category:Earth" TargetMode="External"/><Relationship Id="rId3216" Type="http://schemas.openxmlformats.org/officeDocument/2006/relationships/hyperlink" Target="https://en.wikipedia.org/wiki/Chich%C3%A9n_Itz%C3%A1" TargetMode="External"/><Relationship Id="rId4614" Type="http://schemas.openxmlformats.org/officeDocument/2006/relationships/hyperlink" Target="https://da.wikipedia.org/wiki/Solen" TargetMode="External"/><Relationship Id="rId9192" Type="http://schemas.openxmlformats.org/officeDocument/2006/relationships/hyperlink" Target="https://en.wikipedia.org/wiki/Sulfur" TargetMode="External"/><Relationship Id="rId10001" Type="http://schemas.openxmlformats.org/officeDocument/2006/relationships/hyperlink" Target="https://en.wikipedia.org/wiki/Mars" TargetMode="External"/><Relationship Id="rId137" Type="http://schemas.openxmlformats.org/officeDocument/2006/relationships/hyperlink" Target="https://en.wikipedia.org/wiki/Lithosphere" TargetMode="External"/><Relationship Id="rId3630" Type="http://schemas.openxmlformats.org/officeDocument/2006/relationships/hyperlink" Target="http://www.space.com/scienceastronomy/060130_mm_single_stars.html" TargetMode="External"/><Relationship Id="rId6786" Type="http://schemas.openxmlformats.org/officeDocument/2006/relationships/hyperlink" Target="https://en.wikipedia.org/wiki/Special:BookSources/1-56098-634-4" TargetMode="External"/><Relationship Id="rId7837" Type="http://schemas.openxmlformats.org/officeDocument/2006/relationships/hyperlink" Target="https://en.wikipedia.org/wiki/Oval_BA" TargetMode="External"/><Relationship Id="rId10818" Type="http://schemas.openxmlformats.org/officeDocument/2006/relationships/hyperlink" Target="https://en.wikipedia.org/wiki/Mars" TargetMode="External"/><Relationship Id="rId12173" Type="http://schemas.openxmlformats.org/officeDocument/2006/relationships/hyperlink" Target="https://en.wikipedia.org/wiki/Pluto" TargetMode="External"/><Relationship Id="rId551" Type="http://schemas.openxmlformats.org/officeDocument/2006/relationships/hyperlink" Target="https://en.wikipedia.org/wiki/Oceanic_trench" TargetMode="External"/><Relationship Id="rId1181" Type="http://schemas.openxmlformats.org/officeDocument/2006/relationships/hyperlink" Target="https://en.wikipedia.org/wiki/Earth" TargetMode="External"/><Relationship Id="rId2232" Type="http://schemas.openxmlformats.org/officeDocument/2006/relationships/hyperlink" Target="https://bo.wikipedia.org/wiki/%E0%BD%A6%E0%BD%A0%E0%BD%B2%E0%BC%8B%E0%BD%82%E0%BD%BC%E0%BC%8B%E0%BD%A3%E0%BC%8D" TargetMode="External"/><Relationship Id="rId5388" Type="http://schemas.openxmlformats.org/officeDocument/2006/relationships/hyperlink" Target="https://en.wikipedia.org/wiki/Orbit" TargetMode="External"/><Relationship Id="rId6439" Type="http://schemas.openxmlformats.org/officeDocument/2006/relationships/hyperlink" Target="http://www.asterism.org/tutorials/tut26-1.htm" TargetMode="External"/><Relationship Id="rId6853" Type="http://schemas.openxmlformats.org/officeDocument/2006/relationships/hyperlink" Target="https://en.wikipedia.org/wiki/Syst%C3%A8me_universitaire_de_documentation" TargetMode="External"/><Relationship Id="rId7904" Type="http://schemas.openxmlformats.org/officeDocument/2006/relationships/image" Target="media/image150.jpeg"/><Relationship Id="rId12240" Type="http://schemas.openxmlformats.org/officeDocument/2006/relationships/hyperlink" Target="http://adsabs.harvard.edu/abs/1950PASP...62..133K" TargetMode="External"/><Relationship Id="rId204" Type="http://schemas.openxmlformats.org/officeDocument/2006/relationships/hyperlink" Target="https://en.wikipedia.org/wiki/Earth" TargetMode="External"/><Relationship Id="rId1998" Type="http://schemas.openxmlformats.org/officeDocument/2006/relationships/hyperlink" Target="https://en.wikipedia.org/wiki/Special:BookSources/0-679-72019-7" TargetMode="External"/><Relationship Id="rId5455" Type="http://schemas.openxmlformats.org/officeDocument/2006/relationships/hyperlink" Target="https://en.wikipedia.org/wiki/Moon" TargetMode="External"/><Relationship Id="rId6506" Type="http://schemas.openxmlformats.org/officeDocument/2006/relationships/hyperlink" Target="http://bowie.gsfc.nasa.gov/ggfc/tides/intro.html" TargetMode="External"/><Relationship Id="rId6920" Type="http://schemas.openxmlformats.org/officeDocument/2006/relationships/hyperlink" Target="https://zh-min-nan.wikipedia.org/wiki/Go%CC%8Deh-ni%C3%BB" TargetMode="External"/><Relationship Id="rId4057" Type="http://schemas.openxmlformats.org/officeDocument/2006/relationships/hyperlink" Target="https://www.ncbi.nlm.nih.gov/pubmed/12215641" TargetMode="External"/><Relationship Id="rId4471" Type="http://schemas.openxmlformats.org/officeDocument/2006/relationships/hyperlink" Target="https://en.wikipedia.org/wiki/Coronal_hole" TargetMode="External"/><Relationship Id="rId5108" Type="http://schemas.openxmlformats.org/officeDocument/2006/relationships/hyperlink" Target="https://en.wikipedia.org/wiki/Lunar_magma_ocean" TargetMode="External"/><Relationship Id="rId5522" Type="http://schemas.openxmlformats.org/officeDocument/2006/relationships/hyperlink" Target="https://en.wikipedia.org/wiki/Moon" TargetMode="External"/><Relationship Id="rId8678" Type="http://schemas.openxmlformats.org/officeDocument/2006/relationships/hyperlink" Target="https://is.wikipedia.org/wiki/J%C3%BAp%C3%ADter_(reikistjarna)" TargetMode="External"/><Relationship Id="rId9729" Type="http://schemas.openxmlformats.org/officeDocument/2006/relationships/hyperlink" Target="https://en.wikipedia.org/w/index.php?title=Transit_of_Venus_from_Mars&amp;action=edit&amp;redlink=1" TargetMode="External"/><Relationship Id="rId3073" Type="http://schemas.openxmlformats.org/officeDocument/2006/relationships/hyperlink" Target="https://en.wikipedia.org/wiki/Main_sequence" TargetMode="External"/><Relationship Id="rId4124" Type="http://schemas.openxmlformats.org/officeDocument/2006/relationships/hyperlink" Target="https://en.wikipedia.org/wiki/Wayback_Machine" TargetMode="External"/><Relationship Id="rId7694" Type="http://schemas.openxmlformats.org/officeDocument/2006/relationships/hyperlink" Target="https://en.wikipedia.org/wiki/Jupiter" TargetMode="External"/><Relationship Id="rId11659" Type="http://schemas.openxmlformats.org/officeDocument/2006/relationships/hyperlink" Target="https://en.wikipedia.org/wiki/Uranus" TargetMode="External"/><Relationship Id="rId1718" Type="http://schemas.openxmlformats.org/officeDocument/2006/relationships/hyperlink" Target="https://dx.doi.org/10.1098%2Frsta.2002.0992" TargetMode="External"/><Relationship Id="rId3140" Type="http://schemas.openxmlformats.org/officeDocument/2006/relationships/hyperlink" Target="https://en.wikipedia.org/wiki/Hercules_(constellation)" TargetMode="External"/><Relationship Id="rId6296" Type="http://schemas.openxmlformats.org/officeDocument/2006/relationships/hyperlink" Target="https://en.wikipedia.org/wiki/International_Standard_Book_Number" TargetMode="External"/><Relationship Id="rId7347" Type="http://schemas.openxmlformats.org/officeDocument/2006/relationships/hyperlink" Target="https://en.wikipedia.org/wiki/Uranus" TargetMode="External"/><Relationship Id="rId8745" Type="http://schemas.openxmlformats.org/officeDocument/2006/relationships/hyperlink" Target="https://qu.wikipedia.org/wiki/Pirwa" TargetMode="External"/><Relationship Id="rId10675" Type="http://schemas.openxmlformats.org/officeDocument/2006/relationships/hyperlink" Target="https://en.wikipedia.org/wiki/Bibcode" TargetMode="External"/><Relationship Id="rId11726" Type="http://schemas.openxmlformats.org/officeDocument/2006/relationships/hyperlink" Target="https://en.wikipedia.org/wiki/Sputnik_Planum" TargetMode="External"/><Relationship Id="rId7761" Type="http://schemas.openxmlformats.org/officeDocument/2006/relationships/hyperlink" Target="https://en.wikipedia.org/wiki/Retrograde_motion" TargetMode="External"/><Relationship Id="rId8812" Type="http://schemas.openxmlformats.org/officeDocument/2006/relationships/hyperlink" Target="https://en.wikipedia.org/wiki/Mars_(disambiguation)" TargetMode="External"/><Relationship Id="rId10328" Type="http://schemas.openxmlformats.org/officeDocument/2006/relationships/hyperlink" Target="https://en.wikipedia.org/wiki/PubMed_Identifier" TargetMode="External"/><Relationship Id="rId10742" Type="http://schemas.openxmlformats.org/officeDocument/2006/relationships/hyperlink" Target="https://en.wikipedia.org/wiki/New_Scientist" TargetMode="External"/><Relationship Id="rId3957" Type="http://schemas.openxmlformats.org/officeDocument/2006/relationships/hyperlink" Target="https://dx.doi.org/10.1023%2FA%3A1022952621810" TargetMode="External"/><Relationship Id="rId6363" Type="http://schemas.openxmlformats.org/officeDocument/2006/relationships/hyperlink" Target="http://lunar.arc.nasa.gov/results/magelres.htm" TargetMode="External"/><Relationship Id="rId7414" Type="http://schemas.openxmlformats.org/officeDocument/2006/relationships/hyperlink" Target="https://en.wikipedia.org/wiki/Jupiter" TargetMode="External"/><Relationship Id="rId878" Type="http://schemas.openxmlformats.org/officeDocument/2006/relationships/hyperlink" Target="https://en.wikipedia.org/wiki/Earth" TargetMode="External"/><Relationship Id="rId2559" Type="http://schemas.openxmlformats.org/officeDocument/2006/relationships/hyperlink" Target="https://en.wikipedia.org/wiki/Convection" TargetMode="External"/><Relationship Id="rId2973" Type="http://schemas.openxmlformats.org/officeDocument/2006/relationships/hyperlink" Target="https://en.wikipedia.org/wiki/File:172197main_NASA_Flare_Gband_lg-withouttext.jpg" TargetMode="External"/><Relationship Id="rId6016" Type="http://schemas.openxmlformats.org/officeDocument/2006/relationships/hyperlink" Target="https://en.wikipedia.org/wiki/A_Greek%E2%80%93English_Lexicon" TargetMode="External"/><Relationship Id="rId6430" Type="http://schemas.openxmlformats.org/officeDocument/2006/relationships/hyperlink" Target="http://adsabs.harvard.edu/abs/1973Ap&amp;SS..23..459A" TargetMode="External"/><Relationship Id="rId9586" Type="http://schemas.openxmlformats.org/officeDocument/2006/relationships/hyperlink" Target="https://en.wikipedia.org/wiki/Mars" TargetMode="External"/><Relationship Id="rId12567" Type="http://schemas.openxmlformats.org/officeDocument/2006/relationships/hyperlink" Target="https://en.wikipedia.org/wiki/Digital_object_identifier" TargetMode="External"/><Relationship Id="rId945" Type="http://schemas.openxmlformats.org/officeDocument/2006/relationships/hyperlink" Target="https://en.wikipedia.org/wiki/Surveying" TargetMode="External"/><Relationship Id="rId1575" Type="http://schemas.openxmlformats.org/officeDocument/2006/relationships/hyperlink" Target="https://www.ncbi.nlm.nih.gov/pubmed/17788674" TargetMode="External"/><Relationship Id="rId2626" Type="http://schemas.openxmlformats.org/officeDocument/2006/relationships/hyperlink" Target="https://en.wikipedia.org/wiki/Sun" TargetMode="External"/><Relationship Id="rId5032" Type="http://schemas.openxmlformats.org/officeDocument/2006/relationships/hyperlink" Target="https://en.wikipedia.org/wiki/Moon" TargetMode="External"/><Relationship Id="rId8188" Type="http://schemas.openxmlformats.org/officeDocument/2006/relationships/hyperlink" Target="https://dx.doi.org/10.1007%2FBF00941374" TargetMode="External"/><Relationship Id="rId9239" Type="http://schemas.openxmlformats.org/officeDocument/2006/relationships/hyperlink" Target="https://en.wikipedia.org/wiki/File:South_Polar_Cap_of_Mars_during_Martian_South_summer_2000.jpg" TargetMode="External"/><Relationship Id="rId9653" Type="http://schemas.openxmlformats.org/officeDocument/2006/relationships/hyperlink" Target="https://en.wikipedia.org/wiki/Mars" TargetMode="External"/><Relationship Id="rId11169" Type="http://schemas.openxmlformats.org/officeDocument/2006/relationships/hyperlink" Target="https://szl.wikipedia.org/wiki/Mars" TargetMode="External"/><Relationship Id="rId12981" Type="http://schemas.openxmlformats.org/officeDocument/2006/relationships/hyperlink" Target="https://wikimediafoundation.org/wiki/Cookie_statement" TargetMode="External"/><Relationship Id="rId1228" Type="http://schemas.openxmlformats.org/officeDocument/2006/relationships/hyperlink" Target="https://en.wikipedia.org/wiki/International_Standard_Book_Number" TargetMode="External"/><Relationship Id="rId4798" Type="http://schemas.openxmlformats.org/officeDocument/2006/relationships/hyperlink" Target="https://zea.wikipedia.org/wiki/Zunne" TargetMode="External"/><Relationship Id="rId8255" Type="http://schemas.openxmlformats.org/officeDocument/2006/relationships/hyperlink" Target="http://adsabs.harvard.edu/abs/1981AcApS...1...87X" TargetMode="External"/><Relationship Id="rId9306" Type="http://schemas.openxmlformats.org/officeDocument/2006/relationships/hyperlink" Target="https://en.wikipedia.org/wiki/Mars" TargetMode="External"/><Relationship Id="rId10185" Type="http://schemas.openxmlformats.org/officeDocument/2006/relationships/hyperlink" Target="https://en.wikipedia.org/wiki/Digital_object_identifier" TargetMode="External"/><Relationship Id="rId11583" Type="http://schemas.openxmlformats.org/officeDocument/2006/relationships/hyperlink" Target="https://en.wikipedia.org/wiki/Dwarf_planet" TargetMode="External"/><Relationship Id="rId12634" Type="http://schemas.openxmlformats.org/officeDocument/2006/relationships/hyperlink" Target="https://web.archive.org/web/20110927042714/http:/www.planetary.org/explore/topics/topten/tyson_pluto_is_not.html" TargetMode="External"/><Relationship Id="rId1642" Type="http://schemas.openxmlformats.org/officeDocument/2006/relationships/hyperlink" Target="https://en.wikipedia.org/wiki/Earth" TargetMode="External"/><Relationship Id="rId5849" Type="http://schemas.openxmlformats.org/officeDocument/2006/relationships/hyperlink" Target="https://en.wikipedia.org/wiki/Ancient_Greek" TargetMode="External"/><Relationship Id="rId7271" Type="http://schemas.openxmlformats.org/officeDocument/2006/relationships/hyperlink" Target="https://en.wikipedia.org/wiki/New_Horizons" TargetMode="External"/><Relationship Id="rId8322" Type="http://schemas.openxmlformats.org/officeDocument/2006/relationships/hyperlink" Target="https://en.wikipedia.org/wiki/Jupiter" TargetMode="External"/><Relationship Id="rId9720" Type="http://schemas.openxmlformats.org/officeDocument/2006/relationships/hyperlink" Target="https://en.wikipedia.org/wiki/Astronomy" TargetMode="External"/><Relationship Id="rId11236" Type="http://schemas.openxmlformats.org/officeDocument/2006/relationships/hyperlink" Target="https://en.wikipedia.org/wiki/Plutoid" TargetMode="External"/><Relationship Id="rId11650" Type="http://schemas.openxmlformats.org/officeDocument/2006/relationships/hyperlink" Target="https://en.wikipedia.org/wiki/Pluto" TargetMode="External"/><Relationship Id="rId12701" Type="http://schemas.openxmlformats.org/officeDocument/2006/relationships/hyperlink" Target="https://en.wikisource.org/wiki/Special:Search/Pluto" TargetMode="External"/><Relationship Id="rId4865" Type="http://schemas.openxmlformats.org/officeDocument/2006/relationships/hyperlink" Target="https://en.wikipedia.org/wiki/Gram_per_cubic_centimetre" TargetMode="External"/><Relationship Id="rId5916" Type="http://schemas.openxmlformats.org/officeDocument/2006/relationships/hyperlink" Target="https://en.wikipedia.org/wiki/Earth_radius" TargetMode="External"/><Relationship Id="rId10252" Type="http://schemas.openxmlformats.org/officeDocument/2006/relationships/hyperlink" Target="https://en.wikipedia.org/wiki/Mars" TargetMode="External"/><Relationship Id="rId11303" Type="http://schemas.openxmlformats.org/officeDocument/2006/relationships/hyperlink" Target="https://en.wikipedia.org/wiki/Pluto" TargetMode="External"/><Relationship Id="rId388" Type="http://schemas.openxmlformats.org/officeDocument/2006/relationships/hyperlink" Target="https://en.wikipedia.org/wiki/Orrorin_tugenensis" TargetMode="External"/><Relationship Id="rId2069" Type="http://schemas.openxmlformats.org/officeDocument/2006/relationships/hyperlink" Target="https://en.wikipedia.org/wiki/Earth" TargetMode="External"/><Relationship Id="rId3467" Type="http://schemas.openxmlformats.org/officeDocument/2006/relationships/hyperlink" Target="https://en.wikipedia.org/wiki/Chemical_element" TargetMode="External"/><Relationship Id="rId3881" Type="http://schemas.openxmlformats.org/officeDocument/2006/relationships/hyperlink" Target="https://en.wikipedia.org/wiki/PubMed_Identifier" TargetMode="External"/><Relationship Id="rId4518" Type="http://schemas.openxmlformats.org/officeDocument/2006/relationships/hyperlink" Target="https://en.wikipedia.org/wiki/Template_talk:Nearest_star_systems" TargetMode="External"/><Relationship Id="rId4932" Type="http://schemas.openxmlformats.org/officeDocument/2006/relationships/hyperlink" Target="https://en.wikipedia.org/wiki/Culture" TargetMode="External"/><Relationship Id="rId9096" Type="http://schemas.openxmlformats.org/officeDocument/2006/relationships/hyperlink" Target="https://en.wikipedia.org/wiki/Borealis_basin" TargetMode="External"/><Relationship Id="rId2483" Type="http://schemas.openxmlformats.org/officeDocument/2006/relationships/hyperlink" Target="https://en.wikipedia.org/wiki/Sun" TargetMode="External"/><Relationship Id="rId3534" Type="http://schemas.openxmlformats.org/officeDocument/2006/relationships/hyperlink" Target="https://en.wikipedia.org/wiki/Sun" TargetMode="External"/><Relationship Id="rId12077" Type="http://schemas.openxmlformats.org/officeDocument/2006/relationships/hyperlink" Target="https://en.wikipedia.org/wiki/Bibcode" TargetMode="External"/><Relationship Id="rId12491" Type="http://schemas.openxmlformats.org/officeDocument/2006/relationships/hyperlink" Target="https://en.wikipedia.org/wiki/Pluto" TargetMode="External"/><Relationship Id="rId455" Type="http://schemas.openxmlformats.org/officeDocument/2006/relationships/hyperlink" Target="https://en.wikipedia.org/wiki/Silica" TargetMode="External"/><Relationship Id="rId1085" Type="http://schemas.openxmlformats.org/officeDocument/2006/relationships/hyperlink" Target="https://en.wikipedia.org/wiki/Portal:Biology" TargetMode="External"/><Relationship Id="rId2136" Type="http://schemas.openxmlformats.org/officeDocument/2006/relationships/hyperlink" Target="https://upload.wikimedia.org/wikipedia/commons/7/7a/EARTH_-_WIKIPEDIA_SPOKEN_ARTICLE_%28Part_04%29.ogg" TargetMode="External"/><Relationship Id="rId2550" Type="http://schemas.openxmlformats.org/officeDocument/2006/relationships/hyperlink" Target="https://en.wikipedia.org/wiki/Magnesium" TargetMode="External"/><Relationship Id="rId3601" Type="http://schemas.openxmlformats.org/officeDocument/2006/relationships/hyperlink" Target="https://en.wikipedia.org/wiki/Thames_%26_Hudson" TargetMode="External"/><Relationship Id="rId6757" Type="http://schemas.openxmlformats.org/officeDocument/2006/relationships/hyperlink" Target="https://en.wikipedia.org/wiki/Moon" TargetMode="External"/><Relationship Id="rId7808" Type="http://schemas.openxmlformats.org/officeDocument/2006/relationships/hyperlink" Target="https://en.wikipedia.org/wiki/2010_Jupiter_impact_event" TargetMode="External"/><Relationship Id="rId9163" Type="http://schemas.openxmlformats.org/officeDocument/2006/relationships/hyperlink" Target="https://en.wikipedia.org/wiki/Hematite" TargetMode="External"/><Relationship Id="rId11093" Type="http://schemas.openxmlformats.org/officeDocument/2006/relationships/hyperlink" Target="https://sw.wikipedia.org/wiki/Mirihi" TargetMode="External"/><Relationship Id="rId12144" Type="http://schemas.openxmlformats.org/officeDocument/2006/relationships/hyperlink" Target="https://en.wikipedia.org/wiki/Pluto" TargetMode="External"/><Relationship Id="rId108" Type="http://schemas.openxmlformats.org/officeDocument/2006/relationships/hyperlink" Target="https://en.wikipedia.org/wiki/Argon" TargetMode="External"/><Relationship Id="rId522" Type="http://schemas.openxmlformats.org/officeDocument/2006/relationships/hyperlink" Target="https://en.wikipedia.org/wiki/Komatiites" TargetMode="External"/><Relationship Id="rId1152" Type="http://schemas.openxmlformats.org/officeDocument/2006/relationships/hyperlink" Target="https://en.wikipedia.org/wiki/Earth" TargetMode="External"/><Relationship Id="rId2203" Type="http://schemas.openxmlformats.org/officeDocument/2006/relationships/hyperlink" Target="https://ace.wikipedia.org/wiki/Bumo%C3%AB" TargetMode="External"/><Relationship Id="rId5359" Type="http://schemas.openxmlformats.org/officeDocument/2006/relationships/hyperlink" Target="https://en.wikipedia.org/wiki/DSCOVR" TargetMode="External"/><Relationship Id="rId5773" Type="http://schemas.openxmlformats.org/officeDocument/2006/relationships/hyperlink" Target="https://en.wikipedia.org/wiki/Moon" TargetMode="External"/><Relationship Id="rId9230" Type="http://schemas.openxmlformats.org/officeDocument/2006/relationships/hyperlink" Target="https://en.wikipedia.org/wiki/Mars_ocean_hypothesis" TargetMode="External"/><Relationship Id="rId11160" Type="http://schemas.openxmlformats.org/officeDocument/2006/relationships/hyperlink" Target="https://sc.wikipedia.org/wiki/Marte" TargetMode="External"/><Relationship Id="rId4375" Type="http://schemas.openxmlformats.org/officeDocument/2006/relationships/hyperlink" Target="http://adsabs.harvard.edu/abs/1976Natur.260..153H" TargetMode="External"/><Relationship Id="rId5426" Type="http://schemas.openxmlformats.org/officeDocument/2006/relationships/hyperlink" Target="https://en.wikipedia.org/wiki/Moon" TargetMode="External"/><Relationship Id="rId6824" Type="http://schemas.openxmlformats.org/officeDocument/2006/relationships/hyperlink" Target="http://www.timeanddate.com/worldclock/moonrise.html" TargetMode="External"/><Relationship Id="rId12211" Type="http://schemas.openxmlformats.org/officeDocument/2006/relationships/hyperlink" Target="http://seds.lpl.arizona.edu/nineplanets/nineplanets/days.html" TargetMode="External"/><Relationship Id="rId1969" Type="http://schemas.openxmlformats.org/officeDocument/2006/relationships/hyperlink" Target="https://en.wikipedia.org/wiki/International_Standard_Book_Number" TargetMode="External"/><Relationship Id="rId4028" Type="http://schemas.openxmlformats.org/officeDocument/2006/relationships/hyperlink" Target="https://en.wikipedia.org/wiki/Sun" TargetMode="External"/><Relationship Id="rId5840" Type="http://schemas.openxmlformats.org/officeDocument/2006/relationships/hyperlink" Target="https://en.wikipedia.org/wiki/Germanic_calendar" TargetMode="External"/><Relationship Id="rId8996" Type="http://schemas.openxmlformats.org/officeDocument/2006/relationships/hyperlink" Target="https://en.wikipedia.org/wiki/Mars" TargetMode="External"/><Relationship Id="rId11977" Type="http://schemas.openxmlformats.org/officeDocument/2006/relationships/image" Target="media/image225.jpeg"/><Relationship Id="rId3391" Type="http://schemas.openxmlformats.org/officeDocument/2006/relationships/hyperlink" Target="https://en.wikipedia.org/wiki/Sunset" TargetMode="External"/><Relationship Id="rId4442" Type="http://schemas.openxmlformats.org/officeDocument/2006/relationships/hyperlink" Target="http://www.suntrek.org/" TargetMode="External"/><Relationship Id="rId7598" Type="http://schemas.openxmlformats.org/officeDocument/2006/relationships/hyperlink" Target="https://en.wikipedia.org/wiki/Celestial_mechanics" TargetMode="External"/><Relationship Id="rId8649" Type="http://schemas.openxmlformats.org/officeDocument/2006/relationships/hyperlink" Target="https://es.wikipedia.org/wiki/J%C3%BApiter_(planeta)" TargetMode="External"/><Relationship Id="rId10579" Type="http://schemas.openxmlformats.org/officeDocument/2006/relationships/hyperlink" Target="http://discovermagazine.com/1992/sep/marsinearthsimag105" TargetMode="External"/><Relationship Id="rId10993" Type="http://schemas.openxmlformats.org/officeDocument/2006/relationships/hyperlink" Target="https://donate.wikimedia.org/wiki/Special:FundraiserRedirector?utm_source=donate&amp;utm_medium=sidebar&amp;utm_campaign=C13_en.wikipedia.org&amp;uselang=en" TargetMode="External"/><Relationship Id="rId3044" Type="http://schemas.openxmlformats.org/officeDocument/2006/relationships/hyperlink" Target="https://en.wikipedia.org/wiki/Sun" TargetMode="External"/><Relationship Id="rId7665" Type="http://schemas.openxmlformats.org/officeDocument/2006/relationships/hyperlink" Target="https://en.wikipedia.org/wiki/Jupiter" TargetMode="External"/><Relationship Id="rId8716" Type="http://schemas.openxmlformats.org/officeDocument/2006/relationships/hyperlink" Target="https://mn.wikipedia.org/wiki/%D0%91%D0%B0%D1%80%D1%85%D0%B0%D1%81%D0%B1%D0%B0%D0%B4%D1%8C" TargetMode="External"/><Relationship Id="rId10646" Type="http://schemas.openxmlformats.org/officeDocument/2006/relationships/hyperlink" Target="https://en.wikipedia.org/wiki/Bibcode" TargetMode="External"/><Relationship Id="rId2060" Type="http://schemas.openxmlformats.org/officeDocument/2006/relationships/hyperlink" Target="https://en.wikipedia.org/wiki/Earth" TargetMode="External"/><Relationship Id="rId3111" Type="http://schemas.openxmlformats.org/officeDocument/2006/relationships/hyperlink" Target="https://en.wikipedia.org/wiki/Sun" TargetMode="External"/><Relationship Id="rId6267" Type="http://schemas.openxmlformats.org/officeDocument/2006/relationships/hyperlink" Target="https://en.wikipedia.org/wiki/Moon" TargetMode="External"/><Relationship Id="rId6681" Type="http://schemas.openxmlformats.org/officeDocument/2006/relationships/hyperlink" Target="https://en.wikipedia.org/wiki/Moon" TargetMode="External"/><Relationship Id="rId7318" Type="http://schemas.openxmlformats.org/officeDocument/2006/relationships/hyperlink" Target="https://en.wikipedia.org/wiki/Jupiter" TargetMode="External"/><Relationship Id="rId7732" Type="http://schemas.openxmlformats.org/officeDocument/2006/relationships/hyperlink" Target="https://en.wikipedia.org/wiki/Orbital_eccentricity" TargetMode="External"/><Relationship Id="rId2877" Type="http://schemas.openxmlformats.org/officeDocument/2006/relationships/hyperlink" Target="https://en.wikipedia.org/wiki/Hydrogen_anion" TargetMode="External"/><Relationship Id="rId5283" Type="http://schemas.openxmlformats.org/officeDocument/2006/relationships/hyperlink" Target="https://en.wikipedia.org/wiki/Earth%27s_magnetic_field" TargetMode="External"/><Relationship Id="rId6334" Type="http://schemas.openxmlformats.org/officeDocument/2006/relationships/hyperlink" Target="https://www.ncbi.nlm.nih.gov/pubmed/20966242" TargetMode="External"/><Relationship Id="rId10713" Type="http://schemas.openxmlformats.org/officeDocument/2006/relationships/hyperlink" Target="https://en.wikipedia.org/wiki/Bibcode" TargetMode="External"/><Relationship Id="rId849" Type="http://schemas.openxmlformats.org/officeDocument/2006/relationships/hyperlink" Target="https://en.wikipedia.org/wiki/Earth" TargetMode="External"/><Relationship Id="rId1479" Type="http://schemas.openxmlformats.org/officeDocument/2006/relationships/hyperlink" Target="https://en.wikipedia.org/wiki/Bibcode" TargetMode="External"/><Relationship Id="rId3928" Type="http://schemas.openxmlformats.org/officeDocument/2006/relationships/hyperlink" Target="https://en.wikipedia.org/wiki/Sun" TargetMode="External"/><Relationship Id="rId5350" Type="http://schemas.openxmlformats.org/officeDocument/2006/relationships/hyperlink" Target="https://en.wikipedia.org/wiki/Pluto" TargetMode="External"/><Relationship Id="rId6401" Type="http://schemas.openxmlformats.org/officeDocument/2006/relationships/hyperlink" Target="https://en.wikipedia.org/wiki/Digital_object_identifier" TargetMode="External"/><Relationship Id="rId9557" Type="http://schemas.openxmlformats.org/officeDocument/2006/relationships/hyperlink" Target="https://en.wikipedia.org/wiki/Orbital_plane" TargetMode="External"/><Relationship Id="rId12885" Type="http://schemas.openxmlformats.org/officeDocument/2006/relationships/hyperlink" Target="https://la.wikipedia.org/wiki/Pluto_(planetula)" TargetMode="External"/><Relationship Id="rId1893" Type="http://schemas.openxmlformats.org/officeDocument/2006/relationships/hyperlink" Target="https://en.wikipedia.org/wiki/Earth" TargetMode="External"/><Relationship Id="rId2944" Type="http://schemas.openxmlformats.org/officeDocument/2006/relationships/hyperlink" Target="https://en.wikipedia.org/wiki/Sun" TargetMode="External"/><Relationship Id="rId5003" Type="http://schemas.openxmlformats.org/officeDocument/2006/relationships/hyperlink" Target="https://en.wikipedia.org/wiki/Moon" TargetMode="External"/><Relationship Id="rId8159" Type="http://schemas.openxmlformats.org/officeDocument/2006/relationships/hyperlink" Target="https://en.wikipedia.org/wiki/Jupiter" TargetMode="External"/><Relationship Id="rId9971" Type="http://schemas.openxmlformats.org/officeDocument/2006/relationships/hyperlink" Target="https://en.wikipedia.org/wiki/Bibcode" TargetMode="External"/><Relationship Id="rId11487" Type="http://schemas.openxmlformats.org/officeDocument/2006/relationships/hyperlink" Target="https://en.wikipedia.org/wiki/Yama_(East_Asia)" TargetMode="External"/><Relationship Id="rId12538" Type="http://schemas.openxmlformats.org/officeDocument/2006/relationships/hyperlink" Target="http://www.researchgate.net/publication/262937542" TargetMode="External"/><Relationship Id="rId12952" Type="http://schemas.openxmlformats.org/officeDocument/2006/relationships/hyperlink" Target="https://chr.wikipedia.org/wiki/%E1%8F%A1%E1%8F%99" TargetMode="External"/><Relationship Id="rId916" Type="http://schemas.openxmlformats.org/officeDocument/2006/relationships/hyperlink" Target="https://en.wikipedia.org/wiki/Acid_rain" TargetMode="External"/><Relationship Id="rId1546" Type="http://schemas.openxmlformats.org/officeDocument/2006/relationships/hyperlink" Target="http://online.liebertpub.com/doi/abs/10.1089/ast.2013.1030" TargetMode="External"/><Relationship Id="rId1960" Type="http://schemas.openxmlformats.org/officeDocument/2006/relationships/hyperlink" Target="https://dx.doi.org/10.1126%2Fscience.1080679" TargetMode="External"/><Relationship Id="rId7175" Type="http://schemas.openxmlformats.org/officeDocument/2006/relationships/hyperlink" Target="https://en.wikipedia.org/wiki/Jupiter" TargetMode="External"/><Relationship Id="rId8573" Type="http://schemas.openxmlformats.org/officeDocument/2006/relationships/hyperlink" Target="https://en.wikipedia.org/wiki/Category:Jupiter" TargetMode="External"/><Relationship Id="rId9624" Type="http://schemas.openxmlformats.org/officeDocument/2006/relationships/image" Target="media/image178.jpeg"/><Relationship Id="rId10089" Type="http://schemas.openxmlformats.org/officeDocument/2006/relationships/hyperlink" Target="https://en.wikipedia.org/wiki/Digital_object_identifier" TargetMode="External"/><Relationship Id="rId11554" Type="http://schemas.openxmlformats.org/officeDocument/2006/relationships/hyperlink" Target="https://en.wikipedia.org/wiki/Moon" TargetMode="External"/><Relationship Id="rId12605" Type="http://schemas.openxmlformats.org/officeDocument/2006/relationships/hyperlink" Target="https://en.wikipedia.org/wiki/Pluto" TargetMode="External"/><Relationship Id="rId1613" Type="http://schemas.openxmlformats.org/officeDocument/2006/relationships/hyperlink" Target="https://dx.doi.org/10.1086%2F173407" TargetMode="External"/><Relationship Id="rId4769" Type="http://schemas.openxmlformats.org/officeDocument/2006/relationships/hyperlink" Target="https://te.wikipedia.org/wiki/%E0%B0%B8%E0%B1%82%E0%B0%B0%E0%B1%8D%E0%B0%AF%E0%B1%81%E0%B0%A1%E0%B1%81" TargetMode="External"/><Relationship Id="rId8226" Type="http://schemas.openxmlformats.org/officeDocument/2006/relationships/hyperlink" Target="https://en.wikipedia.org/wiki/Jupiter" TargetMode="External"/><Relationship Id="rId8640" Type="http://schemas.openxmlformats.org/officeDocument/2006/relationships/hyperlink" Target="https://cv.wikipedia.org/wiki/%D0%AE%D0%BF%D0%B8%D1%82%D0%B5%D1%80_(%D0%BF%D0%BB%D0%B0%D0%BD%D0%B5%D1%82%D0%B0)" TargetMode="External"/><Relationship Id="rId10156" Type="http://schemas.openxmlformats.org/officeDocument/2006/relationships/hyperlink" Target="https://en.wikipedia.org/wiki/Digital_object_identifier" TargetMode="External"/><Relationship Id="rId10570" Type="http://schemas.openxmlformats.org/officeDocument/2006/relationships/hyperlink" Target="https://en.wikipedia.org/wiki/Mars" TargetMode="External"/><Relationship Id="rId11207" Type="http://schemas.openxmlformats.org/officeDocument/2006/relationships/hyperlink" Target="https://zh.wikipedia.org/wiki/%E7%81%AB%E6%98%9F" TargetMode="External"/><Relationship Id="rId11621" Type="http://schemas.openxmlformats.org/officeDocument/2006/relationships/hyperlink" Target="https://en.wikipedia.org/wiki/Plutoid" TargetMode="External"/><Relationship Id="rId3785" Type="http://schemas.openxmlformats.org/officeDocument/2006/relationships/hyperlink" Target="https://dx.doi.org/10.1088%2F0004-637X%2F699%2F2%2F1403" TargetMode="External"/><Relationship Id="rId4836" Type="http://schemas.openxmlformats.org/officeDocument/2006/relationships/hyperlink" Target="https://en.wikipedia.org/wiki/Metre_per_second" TargetMode="External"/><Relationship Id="rId6191" Type="http://schemas.openxmlformats.org/officeDocument/2006/relationships/hyperlink" Target="https://en.wikipedia.org/wiki/Moon" TargetMode="External"/><Relationship Id="rId7242" Type="http://schemas.openxmlformats.org/officeDocument/2006/relationships/hyperlink" Target="https://en.wikipedia.org/wiki/Jupiter" TargetMode="External"/><Relationship Id="rId10223" Type="http://schemas.openxmlformats.org/officeDocument/2006/relationships/hyperlink" Target="https://en.wikipedia.org/wiki/PubMed_Identifier" TargetMode="External"/><Relationship Id="rId2387" Type="http://schemas.openxmlformats.org/officeDocument/2006/relationships/hyperlink" Target="https://si.wikipedia.org/wiki/%E0%B6%B8%E0%B7%84_%E0%B6%B4%E0%B7%9C%E0%B7%85%E0%B7%9C%E0%B7%80" TargetMode="External"/><Relationship Id="rId3438" Type="http://schemas.openxmlformats.org/officeDocument/2006/relationships/hyperlink" Target="https://en.wikipedia.org/wiki/Sunburn" TargetMode="External"/><Relationship Id="rId3852" Type="http://schemas.openxmlformats.org/officeDocument/2006/relationships/hyperlink" Target="https://en.wikipedia.org/wiki/Sun" TargetMode="External"/><Relationship Id="rId12395" Type="http://schemas.openxmlformats.org/officeDocument/2006/relationships/hyperlink" Target="https://dx.doi.org/10.1007%2F978-1-4020-5544-7" TargetMode="External"/><Relationship Id="rId359" Type="http://schemas.openxmlformats.org/officeDocument/2006/relationships/hyperlink" Target="https://en.wikipedia.org/wiki/Earth" TargetMode="External"/><Relationship Id="rId773" Type="http://schemas.openxmlformats.org/officeDocument/2006/relationships/hyperlink" Target="https://en.wikipedia.org/wiki/Earth" TargetMode="External"/><Relationship Id="rId2454" Type="http://schemas.openxmlformats.org/officeDocument/2006/relationships/hyperlink" Target="https://en.wikipedia.org/wiki/File:Sun_symbol.svg" TargetMode="External"/><Relationship Id="rId3505" Type="http://schemas.openxmlformats.org/officeDocument/2006/relationships/hyperlink" Target="https://en.wikipedia.org/wiki/NASA" TargetMode="External"/><Relationship Id="rId4903" Type="http://schemas.openxmlformats.org/officeDocument/2006/relationships/hyperlink" Target="https://en.wikipedia.org/wiki/Neon" TargetMode="External"/><Relationship Id="rId9067" Type="http://schemas.openxmlformats.org/officeDocument/2006/relationships/hyperlink" Target="https://en.wikipedia.org/wiki/Geology_of_Mars" TargetMode="External"/><Relationship Id="rId9481" Type="http://schemas.openxmlformats.org/officeDocument/2006/relationships/hyperlink" Target="https://en.wikipedia.org/wiki/Mars" TargetMode="External"/><Relationship Id="rId12048" Type="http://schemas.openxmlformats.org/officeDocument/2006/relationships/hyperlink" Target="https://en.wikipedia.org/wiki/Pluto" TargetMode="External"/><Relationship Id="rId426" Type="http://schemas.openxmlformats.org/officeDocument/2006/relationships/hyperlink" Target="https://en.wikipedia.org/wiki/Earth" TargetMode="External"/><Relationship Id="rId1056" Type="http://schemas.openxmlformats.org/officeDocument/2006/relationships/hyperlink" Target="https://en.wikipedia.org/wiki/Earth" TargetMode="External"/><Relationship Id="rId2107" Type="http://schemas.openxmlformats.org/officeDocument/2006/relationships/hyperlink" Target="https://en.wikipedia.org/wiki/Special:BookSources/0-7167-5804-0" TargetMode="External"/><Relationship Id="rId8083" Type="http://schemas.openxmlformats.org/officeDocument/2006/relationships/hyperlink" Target="http://adsabs.harvard.edu/abs/1993ApJ...406..158B" TargetMode="External"/><Relationship Id="rId9134" Type="http://schemas.openxmlformats.org/officeDocument/2006/relationships/hyperlink" Target="https://en.wikipedia.org/wiki/Mars" TargetMode="External"/><Relationship Id="rId12462" Type="http://schemas.openxmlformats.org/officeDocument/2006/relationships/hyperlink" Target="https://en.wikipedia.org/wiki/Pluto" TargetMode="External"/><Relationship Id="rId840" Type="http://schemas.openxmlformats.org/officeDocument/2006/relationships/hyperlink" Target="https://en.wikipedia.org/wiki/Midnight_sun" TargetMode="External"/><Relationship Id="rId1470" Type="http://schemas.openxmlformats.org/officeDocument/2006/relationships/hyperlink" Target="http://adsabs.harvard.edu/abs/2002ASPC..269...85G" TargetMode="External"/><Relationship Id="rId2521" Type="http://schemas.openxmlformats.org/officeDocument/2006/relationships/hyperlink" Target="https://en.wikipedia.org/wiki/Lumen_(unit)" TargetMode="External"/><Relationship Id="rId4279" Type="http://schemas.openxmlformats.org/officeDocument/2006/relationships/hyperlink" Target="https://en.wikipedia.org/wiki/Physical_Review" TargetMode="External"/><Relationship Id="rId5677" Type="http://schemas.openxmlformats.org/officeDocument/2006/relationships/hyperlink" Target="https://en.wikipedia.org/wiki/Apollo_14" TargetMode="External"/><Relationship Id="rId6728" Type="http://schemas.openxmlformats.org/officeDocument/2006/relationships/hyperlink" Target="https://books.google.com/?id=0qQ_AAAAcAAJ" TargetMode="External"/><Relationship Id="rId11064" Type="http://schemas.openxmlformats.org/officeDocument/2006/relationships/hyperlink" Target="https://gl.wikipedia.org/wiki/Marte" TargetMode="External"/><Relationship Id="rId12115" Type="http://schemas.openxmlformats.org/officeDocument/2006/relationships/hyperlink" Target="https://en.wikipedia.org/wiki/Pluto" TargetMode="External"/><Relationship Id="rId1123" Type="http://schemas.openxmlformats.org/officeDocument/2006/relationships/hyperlink" Target="https://en.wikipedia.org/wiki/Earth" TargetMode="External"/><Relationship Id="rId4693" Type="http://schemas.openxmlformats.org/officeDocument/2006/relationships/hyperlink" Target="https://mr.wikipedia.org/wiki/%E0%A4%B8%E0%A5%82%E0%A4%B0%E0%A5%8D%E0%A4%AF" TargetMode="External"/><Relationship Id="rId5744" Type="http://schemas.openxmlformats.org/officeDocument/2006/relationships/hyperlink" Target="https://en.wikipedia.org/wiki/Lunar_Reconnaissance_Orbiter" TargetMode="External"/><Relationship Id="rId8150" Type="http://schemas.openxmlformats.org/officeDocument/2006/relationships/hyperlink" Target="https://en.wikipedia.org/wiki/Bibcode" TargetMode="External"/><Relationship Id="rId9201" Type="http://schemas.openxmlformats.org/officeDocument/2006/relationships/hyperlink" Target="https://en.wikipedia.org/wiki/Mars" TargetMode="External"/><Relationship Id="rId10080" Type="http://schemas.openxmlformats.org/officeDocument/2006/relationships/hyperlink" Target="https://en.wikipedia.org/wiki/Mars" TargetMode="External"/><Relationship Id="rId11131" Type="http://schemas.openxmlformats.org/officeDocument/2006/relationships/hyperlink" Target="https://nap.wikipedia.org/wiki/Marte" TargetMode="External"/><Relationship Id="rId3295" Type="http://schemas.openxmlformats.org/officeDocument/2006/relationships/hyperlink" Target="https://en.wikipedia.org/wiki/Hermann_von_Helmholtz" TargetMode="External"/><Relationship Id="rId4346" Type="http://schemas.openxmlformats.org/officeDocument/2006/relationships/hyperlink" Target="https://en.wikipedia.org/wiki/Bennett,_Coleman_%26_Co._Ltd." TargetMode="External"/><Relationship Id="rId4760" Type="http://schemas.openxmlformats.org/officeDocument/2006/relationships/hyperlink" Target="https://ckb.wikipedia.org/wiki/%D8%AE%DB%86%D8%B1" TargetMode="External"/><Relationship Id="rId5811" Type="http://schemas.openxmlformats.org/officeDocument/2006/relationships/hyperlink" Target="https://en.wikipedia.org/wiki/Outer_Space_Treaty" TargetMode="External"/><Relationship Id="rId8967" Type="http://schemas.openxmlformats.org/officeDocument/2006/relationships/hyperlink" Target="https://en.wikipedia.org/wiki/Viking_program" TargetMode="External"/><Relationship Id="rId3362" Type="http://schemas.openxmlformats.org/officeDocument/2006/relationships/hyperlink" Target="https://en.wikipedia.org/wiki/Sun" TargetMode="External"/><Relationship Id="rId4413" Type="http://schemas.openxmlformats.org/officeDocument/2006/relationships/hyperlink" Target="https://en.wikipedia.org/wiki/PubMed_Identifier" TargetMode="External"/><Relationship Id="rId7569" Type="http://schemas.openxmlformats.org/officeDocument/2006/relationships/hyperlink" Target="https://en.wikipedia.org/wiki/Great_Red_Spot" TargetMode="External"/><Relationship Id="rId7983" Type="http://schemas.openxmlformats.org/officeDocument/2006/relationships/hyperlink" Target="https://en.wikipedia.org/wiki/Special:BookSources/0-521-64130-6" TargetMode="External"/><Relationship Id="rId10897" Type="http://schemas.openxmlformats.org/officeDocument/2006/relationships/hyperlink" Target="https://en.wiktionary.org/wiki/Special:Search/Mars" TargetMode="External"/><Relationship Id="rId11948" Type="http://schemas.openxmlformats.org/officeDocument/2006/relationships/hyperlink" Target="https://en.wikipedia.org/wiki/Pluto" TargetMode="External"/><Relationship Id="rId283" Type="http://schemas.openxmlformats.org/officeDocument/2006/relationships/hyperlink" Target="https://en.wikipedia.org/wiki/Comet" TargetMode="External"/><Relationship Id="rId3015" Type="http://schemas.openxmlformats.org/officeDocument/2006/relationships/hyperlink" Target="https://en.wikipedia.org/wiki/Interplanetary_magnetic_field" TargetMode="External"/><Relationship Id="rId6585" Type="http://schemas.openxmlformats.org/officeDocument/2006/relationships/hyperlink" Target="https://www.jstor.org/stable/1576348" TargetMode="External"/><Relationship Id="rId7636" Type="http://schemas.openxmlformats.org/officeDocument/2006/relationships/hyperlink" Target="https://en.wikipedia.org/wiki/Jupiter" TargetMode="External"/><Relationship Id="rId10964" Type="http://schemas.openxmlformats.org/officeDocument/2006/relationships/hyperlink" Target="https://en.wikipedia.org/wiki/Integrated_Authority_File" TargetMode="External"/><Relationship Id="rId350" Type="http://schemas.openxmlformats.org/officeDocument/2006/relationships/hyperlink" Target="https://en.wikipedia.org/wiki/Colony_(biology)" TargetMode="External"/><Relationship Id="rId2031" Type="http://schemas.openxmlformats.org/officeDocument/2006/relationships/hyperlink" Target="https://www.ncbi.nlm.nih.gov/pubmed/11298438" TargetMode="External"/><Relationship Id="rId5187" Type="http://schemas.openxmlformats.org/officeDocument/2006/relationships/hyperlink" Target="https://en.wikipedia.org/wiki/Moon" TargetMode="External"/><Relationship Id="rId6238" Type="http://schemas.openxmlformats.org/officeDocument/2006/relationships/hyperlink" Target="https://dx.doi.org/10.1016%2Fj.pss.2013.09.001" TargetMode="External"/><Relationship Id="rId10617" Type="http://schemas.openxmlformats.org/officeDocument/2006/relationships/hyperlink" Target="http://www.nasa.gov/mission_pages/phoenix/news/phoenix-20080626.html" TargetMode="External"/><Relationship Id="rId5254" Type="http://schemas.openxmlformats.org/officeDocument/2006/relationships/hyperlink" Target="https://en.wikipedia.org/wiki/Lunar_Prospector" TargetMode="External"/><Relationship Id="rId6652" Type="http://schemas.openxmlformats.org/officeDocument/2006/relationships/hyperlink" Target="https://en.wikipedia.org/wiki/The_Sun_News" TargetMode="External"/><Relationship Id="rId7703" Type="http://schemas.openxmlformats.org/officeDocument/2006/relationships/hyperlink" Target="https://en.wikipedia.org/wiki/European_Space_Agency" TargetMode="External"/><Relationship Id="rId12789" Type="http://schemas.openxmlformats.org/officeDocument/2006/relationships/hyperlink" Target="https://en.wikipedia.org/wiki/Special:Random" TargetMode="External"/><Relationship Id="rId1797" Type="http://schemas.openxmlformats.org/officeDocument/2006/relationships/hyperlink" Target="https://en.wikipedia.org/wiki/Digital_object_identifier" TargetMode="External"/><Relationship Id="rId2848" Type="http://schemas.openxmlformats.org/officeDocument/2006/relationships/hyperlink" Target="https://en.wikipedia.org/wiki/Radiation" TargetMode="External"/><Relationship Id="rId6305" Type="http://schemas.openxmlformats.org/officeDocument/2006/relationships/hyperlink" Target="https://en.wikipedia.org/wiki/Digital_object_identifier" TargetMode="External"/><Relationship Id="rId9875" Type="http://schemas.openxmlformats.org/officeDocument/2006/relationships/hyperlink" Target="https://en.wikipedia.org/wiki/Harvard_College_Observatory" TargetMode="External"/><Relationship Id="rId12856" Type="http://schemas.openxmlformats.org/officeDocument/2006/relationships/hyperlink" Target="https://haw.wikipedia.org/wiki/%E2%80%98Ilioki" TargetMode="External"/><Relationship Id="rId89" Type="http://schemas.openxmlformats.org/officeDocument/2006/relationships/hyperlink" Target="https://en.wikipedia.org/wiki/Axial_tilt" TargetMode="External"/><Relationship Id="rId1864" Type="http://schemas.openxmlformats.org/officeDocument/2006/relationships/hyperlink" Target="https://en.wikipedia.org/wiki/Earth" TargetMode="External"/><Relationship Id="rId2915" Type="http://schemas.openxmlformats.org/officeDocument/2006/relationships/hyperlink" Target="https://en.wikipedia.org/wiki/Sun" TargetMode="External"/><Relationship Id="rId4270" Type="http://schemas.openxmlformats.org/officeDocument/2006/relationships/hyperlink" Target="http://www.philosophy.umd.edu/Faculty/LDarden/sciinq/" TargetMode="External"/><Relationship Id="rId5321" Type="http://schemas.openxmlformats.org/officeDocument/2006/relationships/hyperlink" Target="https://en.wikipedia.org/wiki/Magnesium" TargetMode="External"/><Relationship Id="rId8477" Type="http://schemas.openxmlformats.org/officeDocument/2006/relationships/hyperlink" Target="https://el.wikipedia.org/wiki/%CE%94%CE%AF%CE%B1%CF%82_(%CF%80%CE%BB%CE%B1%CE%BD%CE%AE%CF%84%CE%B7%CF%82)" TargetMode="External"/><Relationship Id="rId8891" Type="http://schemas.openxmlformats.org/officeDocument/2006/relationships/hyperlink" Target="https://en.wikipedia.org/wiki/Mars" TargetMode="External"/><Relationship Id="rId9528" Type="http://schemas.openxmlformats.org/officeDocument/2006/relationships/hyperlink" Target="https://en.wikipedia.org/wiki/Atmosphere_of_Mars" TargetMode="External"/><Relationship Id="rId9942" Type="http://schemas.openxmlformats.org/officeDocument/2006/relationships/hyperlink" Target="https://en.wikipedia.org/wiki/List_of_valles_on_Mars" TargetMode="External"/><Relationship Id="rId11458" Type="http://schemas.openxmlformats.org/officeDocument/2006/relationships/hyperlink" Target="https://en.wikipedia.org/wiki/Neptune" TargetMode="External"/><Relationship Id="rId12509" Type="http://schemas.openxmlformats.org/officeDocument/2006/relationships/hyperlink" Target="https://en.wikipedia.org/wiki/Bibcode" TargetMode="External"/><Relationship Id="rId1517" Type="http://schemas.openxmlformats.org/officeDocument/2006/relationships/hyperlink" Target="https://en.wikipedia.org/wiki/Earth" TargetMode="External"/><Relationship Id="rId7079" Type="http://schemas.openxmlformats.org/officeDocument/2006/relationships/hyperlink" Target="https://kab.wikipedia.org/wiki/Ayyur_(itri)" TargetMode="External"/><Relationship Id="rId7493" Type="http://schemas.openxmlformats.org/officeDocument/2006/relationships/hyperlink" Target="https://en.wikipedia.org/wiki/Jupiter" TargetMode="External"/><Relationship Id="rId8544" Type="http://schemas.openxmlformats.org/officeDocument/2006/relationships/hyperlink" Target="https://en.wikipedia.org/wiki/Template_talk:Moons_of_Jupiter" TargetMode="External"/><Relationship Id="rId10474" Type="http://schemas.openxmlformats.org/officeDocument/2006/relationships/hyperlink" Target="http://www.universetoday.com/7024/the-mars-landing-approach-getting-large-payloads-to-the-surface-of-the-red-planet/" TargetMode="External"/><Relationship Id="rId11872" Type="http://schemas.openxmlformats.org/officeDocument/2006/relationships/hyperlink" Target="https://en.wikipedia.org/wiki/Gemini_Observatory" TargetMode="External"/><Relationship Id="rId12923" Type="http://schemas.openxmlformats.org/officeDocument/2006/relationships/hyperlink" Target="https://kaa.wikipedia.org/wiki/Pluton_(planeta)" TargetMode="External"/><Relationship Id="rId1931" Type="http://schemas.openxmlformats.org/officeDocument/2006/relationships/hyperlink" Target="https://en.wikipedia.org/wiki/Earth" TargetMode="External"/><Relationship Id="rId3689" Type="http://schemas.openxmlformats.org/officeDocument/2006/relationships/hyperlink" Target="https://en.wikipedia.org/wiki/International_Standard_Book_Number" TargetMode="External"/><Relationship Id="rId6095" Type="http://schemas.openxmlformats.org/officeDocument/2006/relationships/hyperlink" Target="http://adsabs.harvard.edu/abs/1985AREPS..13..201W" TargetMode="External"/><Relationship Id="rId7146" Type="http://schemas.openxmlformats.org/officeDocument/2006/relationships/hyperlink" Target="https://en.wikipedia.org/wiki/Julian_year_(astronomy)" TargetMode="External"/><Relationship Id="rId7560" Type="http://schemas.openxmlformats.org/officeDocument/2006/relationships/hyperlink" Target="https://en.wikipedia.org/wiki/Jupiter" TargetMode="External"/><Relationship Id="rId8611" Type="http://schemas.openxmlformats.org/officeDocument/2006/relationships/hyperlink" Target="https://en.wikibooks.org/wiki/Solar_System/Jupiter" TargetMode="External"/><Relationship Id="rId10127" Type="http://schemas.openxmlformats.org/officeDocument/2006/relationships/hyperlink" Target="http://mgs-mager.gsfc.nasa.gov/Kids/magfield.html" TargetMode="External"/><Relationship Id="rId11525" Type="http://schemas.openxmlformats.org/officeDocument/2006/relationships/hyperlink" Target="https://en.wikipedia.org/wiki/Voyager_2" TargetMode="External"/><Relationship Id="rId6162" Type="http://schemas.openxmlformats.org/officeDocument/2006/relationships/hyperlink" Target="https://en.wikipedia.org/wiki/Bibcode" TargetMode="External"/><Relationship Id="rId7213" Type="http://schemas.openxmlformats.org/officeDocument/2006/relationships/hyperlink" Target="https://en.wikipedia.org/wiki/Jupiter" TargetMode="External"/><Relationship Id="rId10541" Type="http://schemas.openxmlformats.org/officeDocument/2006/relationships/hyperlink" Target="http://www.space.com/18333-mars-rover-curiosity-methane-measurements.html" TargetMode="External"/><Relationship Id="rId677" Type="http://schemas.openxmlformats.org/officeDocument/2006/relationships/hyperlink" Target="https://en.wikipedia.org/wiki/Ozone%E2%80%93oxygen_cycle" TargetMode="External"/><Relationship Id="rId2358" Type="http://schemas.openxmlformats.org/officeDocument/2006/relationships/hyperlink" Target="https://pap.wikipedia.org/wiki/Tera" TargetMode="External"/><Relationship Id="rId3756" Type="http://schemas.openxmlformats.org/officeDocument/2006/relationships/hyperlink" Target="https://dx.doi.org/10.1093%2Fmnras%2F184.4.683" TargetMode="External"/><Relationship Id="rId4807" Type="http://schemas.openxmlformats.org/officeDocument/2006/relationships/hyperlink" Target="https://wikimediafoundation.org/wiki/Privacy_policy" TargetMode="External"/><Relationship Id="rId9385" Type="http://schemas.openxmlformats.org/officeDocument/2006/relationships/hyperlink" Target="https://tools.wmflabs.org/geohack/geohack.php?pagename=Mars&amp;params=3.34_N_219.38_E_globe:Mars" TargetMode="External"/><Relationship Id="rId12299" Type="http://schemas.openxmlformats.org/officeDocument/2006/relationships/hyperlink" Target="http://www.space.com/scienceastronomy/061121_exoplanet_definition.html" TargetMode="External"/><Relationship Id="rId2772" Type="http://schemas.openxmlformats.org/officeDocument/2006/relationships/hyperlink" Target="https://en.wikipedia.org/wiki/Metallicity" TargetMode="External"/><Relationship Id="rId3409" Type="http://schemas.openxmlformats.org/officeDocument/2006/relationships/hyperlink" Target="https://en.wikipedia.org/wiki/Infrared" TargetMode="External"/><Relationship Id="rId3823" Type="http://schemas.openxmlformats.org/officeDocument/2006/relationships/hyperlink" Target="https://arxiv.org/abs/astro-ph/9405040" TargetMode="External"/><Relationship Id="rId6979" Type="http://schemas.openxmlformats.org/officeDocument/2006/relationships/hyperlink" Target="https://it.wikipedia.org/wiki/Luna" TargetMode="External"/><Relationship Id="rId9038" Type="http://schemas.openxmlformats.org/officeDocument/2006/relationships/hyperlink" Target="https://en.wikipedia.org/wiki/Mars" TargetMode="External"/><Relationship Id="rId12366" Type="http://schemas.openxmlformats.org/officeDocument/2006/relationships/hyperlink" Target="https://en.wikipedia.org/wiki/Pluto" TargetMode="External"/><Relationship Id="rId12780" Type="http://schemas.openxmlformats.org/officeDocument/2006/relationships/hyperlink" Target="https://en.wikipedia.org/wiki/Pluto" TargetMode="External"/><Relationship Id="rId744" Type="http://schemas.openxmlformats.org/officeDocument/2006/relationships/hyperlink" Target="https://en.wikipedia.org/wiki/Earth" TargetMode="External"/><Relationship Id="rId1374" Type="http://schemas.openxmlformats.org/officeDocument/2006/relationships/hyperlink" Target="https://en.wikipedia.org/wiki/Cengage_Learning" TargetMode="External"/><Relationship Id="rId2425" Type="http://schemas.openxmlformats.org/officeDocument/2006/relationships/hyperlink" Target="https://war.wikipedia.org/wiki/Kalibotan" TargetMode="External"/><Relationship Id="rId5995" Type="http://schemas.openxmlformats.org/officeDocument/2006/relationships/hyperlink" Target="https://en.wikipedia.org/wiki/Moon" TargetMode="External"/><Relationship Id="rId9452" Type="http://schemas.openxmlformats.org/officeDocument/2006/relationships/hyperlink" Target="https://en.wikipedia.org/wiki/Pascal_(unit)" TargetMode="External"/><Relationship Id="rId11382" Type="http://schemas.openxmlformats.org/officeDocument/2006/relationships/hyperlink" Target="https://en.wikipedia.org/wiki/Pluto" TargetMode="External"/><Relationship Id="rId12019" Type="http://schemas.openxmlformats.org/officeDocument/2006/relationships/hyperlink" Target="https://en.wikipedia.org/wiki/Gravitational_constant" TargetMode="External"/><Relationship Id="rId12433" Type="http://schemas.openxmlformats.org/officeDocument/2006/relationships/hyperlink" Target="http://www.boulder.swri.edu/~buie/biblio/pub072.html" TargetMode="External"/><Relationship Id="rId80" Type="http://schemas.openxmlformats.org/officeDocument/2006/relationships/hyperlink" Target="https://en.wikipedia.org/wiki/Earth" TargetMode="External"/><Relationship Id="rId811" Type="http://schemas.openxmlformats.org/officeDocument/2006/relationships/hyperlink" Target="https://en.wikipedia.org/wiki/Axial_tilt" TargetMode="External"/><Relationship Id="rId1027" Type="http://schemas.openxmlformats.org/officeDocument/2006/relationships/hyperlink" Target="https://en.wikipedia.org/wiki/Earth_trojan" TargetMode="External"/><Relationship Id="rId1441" Type="http://schemas.openxmlformats.org/officeDocument/2006/relationships/hyperlink" Target="https://www.ncbi.nlm.nih.gov/pubmed/12198540" TargetMode="External"/><Relationship Id="rId4597" Type="http://schemas.openxmlformats.org/officeDocument/2006/relationships/hyperlink" Target="https://be.wikipedia.org/wiki/%D0%A1%D0%BE%D0%BD%D1%86%D0%B0" TargetMode="External"/><Relationship Id="rId5648" Type="http://schemas.openxmlformats.org/officeDocument/2006/relationships/hyperlink" Target="https://en.wikipedia.org/wiki/Apollo_program" TargetMode="External"/><Relationship Id="rId8054" Type="http://schemas.openxmlformats.org/officeDocument/2006/relationships/hyperlink" Target="https://en.wikipedia.org/wiki/Special:BookSources/0-08-044720-1" TargetMode="External"/><Relationship Id="rId9105" Type="http://schemas.openxmlformats.org/officeDocument/2006/relationships/hyperlink" Target="https://en.wikipedia.org/wiki/Noachis_Terra" TargetMode="External"/><Relationship Id="rId11035" Type="http://schemas.openxmlformats.org/officeDocument/2006/relationships/hyperlink" Target="https://bo.wikipedia.org/wiki/%E0%BD%98%E0%BD%B2%E0%BD%82%E0%BC%8B%E0%BD%91%E0%BD%98%E0%BD%A2%E0%BC%8D" TargetMode="External"/><Relationship Id="rId3199" Type="http://schemas.openxmlformats.org/officeDocument/2006/relationships/hyperlink" Target="https://en.wikipedia.org/wiki/Horizon" TargetMode="External"/><Relationship Id="rId4664" Type="http://schemas.openxmlformats.org/officeDocument/2006/relationships/hyperlink" Target="https://pam.wikipedia.org/wiki/Aldo" TargetMode="External"/><Relationship Id="rId5715" Type="http://schemas.openxmlformats.org/officeDocument/2006/relationships/hyperlink" Target="https://en.wikipedia.org/wiki/Chang%27e_3" TargetMode="External"/><Relationship Id="rId7070" Type="http://schemas.openxmlformats.org/officeDocument/2006/relationships/hyperlink" Target="https://so.wikipedia.org/wiki/Bil" TargetMode="External"/><Relationship Id="rId8121" Type="http://schemas.openxmlformats.org/officeDocument/2006/relationships/hyperlink" Target="https://en.wikipedia.org/wiki/Digital_object_identifier" TargetMode="External"/><Relationship Id="rId10051" Type="http://schemas.openxmlformats.org/officeDocument/2006/relationships/hyperlink" Target="https://en.wikipedia.org/wiki/Mars" TargetMode="External"/><Relationship Id="rId11102" Type="http://schemas.openxmlformats.org/officeDocument/2006/relationships/hyperlink" Target="https://lv.wikipedia.org/wiki/Marss_(plan%C4%93ta)" TargetMode="External"/><Relationship Id="rId12500" Type="http://schemas.openxmlformats.org/officeDocument/2006/relationships/hyperlink" Target="https://en.wikipedia.org/wiki/Pluto" TargetMode="External"/><Relationship Id="rId3266" Type="http://schemas.openxmlformats.org/officeDocument/2006/relationships/hyperlink" Target="https://en.wikipedia.org/wiki/Galileo_Galilei" TargetMode="External"/><Relationship Id="rId4317" Type="http://schemas.openxmlformats.org/officeDocument/2006/relationships/hyperlink" Target="https://en.wikipedia.org/wiki/Sun" TargetMode="External"/><Relationship Id="rId187" Type="http://schemas.openxmlformats.org/officeDocument/2006/relationships/hyperlink" Target="https://en.wikipedia.org/wiki/Earth" TargetMode="External"/><Relationship Id="rId2282" Type="http://schemas.openxmlformats.org/officeDocument/2006/relationships/hyperlink" Target="https://ia.wikipedia.org/wiki/Terra" TargetMode="External"/><Relationship Id="rId3680" Type="http://schemas.openxmlformats.org/officeDocument/2006/relationships/hyperlink" Target="https://en.wikipedia.org/wiki/Sun" TargetMode="External"/><Relationship Id="rId4731" Type="http://schemas.openxmlformats.org/officeDocument/2006/relationships/hyperlink" Target="https://nds.wikipedia.org/wiki/S%C3%BCnn" TargetMode="External"/><Relationship Id="rId6489" Type="http://schemas.openxmlformats.org/officeDocument/2006/relationships/hyperlink" Target="https://www.ncbi.nlm.nih.gov/pubmed/17745840" TargetMode="External"/><Relationship Id="rId7887" Type="http://schemas.openxmlformats.org/officeDocument/2006/relationships/hyperlink" Target="https://en.wikipedia.org/wiki/Jupiter" TargetMode="External"/><Relationship Id="rId8938" Type="http://schemas.openxmlformats.org/officeDocument/2006/relationships/hyperlink" Target="https://en.wikipedia.org/wiki/Mariner_4" TargetMode="External"/><Relationship Id="rId10868" Type="http://schemas.openxmlformats.org/officeDocument/2006/relationships/hyperlink" Target="https://en.wikipedia.org/wiki/Special:BookSources/978-0-13-906859-1" TargetMode="External"/><Relationship Id="rId11919" Type="http://schemas.openxmlformats.org/officeDocument/2006/relationships/hyperlink" Target="https://en.wikipedia.org/wiki/Pluto" TargetMode="External"/><Relationship Id="rId254" Type="http://schemas.openxmlformats.org/officeDocument/2006/relationships/hyperlink" Target="https://en.wikipedia.org/wiki/Solar_System" TargetMode="External"/><Relationship Id="rId3333" Type="http://schemas.openxmlformats.org/officeDocument/2006/relationships/hyperlink" Target="https://en.wikipedia.org/wiki/Apollo_Telescope_Mount" TargetMode="External"/><Relationship Id="rId7954" Type="http://schemas.openxmlformats.org/officeDocument/2006/relationships/hyperlink" Target="https://en.wikipedia.org/wiki/Jupiter" TargetMode="External"/><Relationship Id="rId10935" Type="http://schemas.openxmlformats.org/officeDocument/2006/relationships/hyperlink" Target="http://planetarynames.wr.usgs.gov/Page/mars1to5mTHEMIS" TargetMode="External"/><Relationship Id="rId12290" Type="http://schemas.openxmlformats.org/officeDocument/2006/relationships/hyperlink" Target="https://web.archive.org/web/20070205035336/http:/www.cfa.harvard.edu/iau/special/08747.pdf" TargetMode="External"/><Relationship Id="rId3400" Type="http://schemas.openxmlformats.org/officeDocument/2006/relationships/hyperlink" Target="https://en.wikipedia.org/wiki/Sun" TargetMode="External"/><Relationship Id="rId6556" Type="http://schemas.openxmlformats.org/officeDocument/2006/relationships/hyperlink" Target="https://en.wikipedia.org/wiki/Moon" TargetMode="External"/><Relationship Id="rId6970" Type="http://schemas.openxmlformats.org/officeDocument/2006/relationships/hyperlink" Target="https://io.wikipedia.org/wiki/Luno" TargetMode="External"/><Relationship Id="rId7607" Type="http://schemas.openxmlformats.org/officeDocument/2006/relationships/hyperlink" Target="https://en.wikipedia.org/wiki/Robert_Hooke" TargetMode="External"/><Relationship Id="rId321" Type="http://schemas.openxmlformats.org/officeDocument/2006/relationships/hyperlink" Target="https://en.wikipedia.org/wiki/Age_of_the_Earth" TargetMode="External"/><Relationship Id="rId2002" Type="http://schemas.openxmlformats.org/officeDocument/2006/relationships/hyperlink" Target="https://en.wikipedia.org/wiki/Earth" TargetMode="External"/><Relationship Id="rId5158" Type="http://schemas.openxmlformats.org/officeDocument/2006/relationships/hyperlink" Target="https://en.wikipedia.org/wiki/Lunar_mare" TargetMode="External"/><Relationship Id="rId5572" Type="http://schemas.openxmlformats.org/officeDocument/2006/relationships/hyperlink" Target="https://en.wikipedia.org/wiki/Seleucus_of_Seleucia" TargetMode="External"/><Relationship Id="rId6209" Type="http://schemas.openxmlformats.org/officeDocument/2006/relationships/hyperlink" Target="https://en.wikipedia.org/wiki/Moon" TargetMode="External"/><Relationship Id="rId6623" Type="http://schemas.openxmlformats.org/officeDocument/2006/relationships/hyperlink" Target="https://en.wikipedia.org/wiki/Moon" TargetMode="External"/><Relationship Id="rId9779" Type="http://schemas.openxmlformats.org/officeDocument/2006/relationships/hyperlink" Target="https://en.wikipedia.org/wiki/Synodic_period" TargetMode="External"/><Relationship Id="rId12010" Type="http://schemas.openxmlformats.org/officeDocument/2006/relationships/hyperlink" Target="https://en.wikipedia.org/wiki/New_Horizons" TargetMode="External"/><Relationship Id="rId1768" Type="http://schemas.openxmlformats.org/officeDocument/2006/relationships/hyperlink" Target="https://en.wikipedia.org/wiki/Earth" TargetMode="External"/><Relationship Id="rId2819" Type="http://schemas.openxmlformats.org/officeDocument/2006/relationships/hyperlink" Target="https://en.wikipedia.org/wiki/CNO_cycle" TargetMode="External"/><Relationship Id="rId4174" Type="http://schemas.openxmlformats.org/officeDocument/2006/relationships/hyperlink" Target="https://en.wikipedia.org/wiki/International_Journal_of_Astrobiology" TargetMode="External"/><Relationship Id="rId5225" Type="http://schemas.openxmlformats.org/officeDocument/2006/relationships/hyperlink" Target="https://en.wikipedia.org/wiki/Moon" TargetMode="External"/><Relationship Id="rId8795" Type="http://schemas.openxmlformats.org/officeDocument/2006/relationships/hyperlink" Target="https://diq.wikipedia.org/wiki/Jupiter" TargetMode="External"/><Relationship Id="rId9846" Type="http://schemas.openxmlformats.org/officeDocument/2006/relationships/hyperlink" Target="https://en.wikipedia.org/wiki/Mars_Reconnaissance_Orbiter" TargetMode="External"/><Relationship Id="rId3190" Type="http://schemas.openxmlformats.org/officeDocument/2006/relationships/hyperlink" Target="https://en.wikipedia.org/wiki/Deity" TargetMode="External"/><Relationship Id="rId4241" Type="http://schemas.openxmlformats.org/officeDocument/2006/relationships/hyperlink" Target="https://en.wikipedia.org/wiki/Transactions_of_the_American_Philosophical_Society" TargetMode="External"/><Relationship Id="rId7397" Type="http://schemas.openxmlformats.org/officeDocument/2006/relationships/hyperlink" Target="https://en.wikipedia.org/wiki/Jupiter" TargetMode="External"/><Relationship Id="rId8448" Type="http://schemas.openxmlformats.org/officeDocument/2006/relationships/hyperlink" Target="https://en.wikipedia.org/wiki/Sky_%26_Telescope" TargetMode="External"/><Relationship Id="rId11776" Type="http://schemas.openxmlformats.org/officeDocument/2006/relationships/hyperlink" Target="https://en.wikipedia.org/wiki/Surface_gravity" TargetMode="External"/><Relationship Id="rId12827" Type="http://schemas.openxmlformats.org/officeDocument/2006/relationships/hyperlink" Target="https://be-x-old.wikipedia.org/wiki/%D0%9F%D0%BB%D1%8E%D1%82%D0%BE%D0%BD" TargetMode="External"/><Relationship Id="rId1835" Type="http://schemas.openxmlformats.org/officeDocument/2006/relationships/hyperlink" Target="http://earthguide.ucsd.edu/virtualmuseum/climatechange1/cc1syllabus.shtml" TargetMode="External"/><Relationship Id="rId7464" Type="http://schemas.openxmlformats.org/officeDocument/2006/relationships/hyperlink" Target="https://en.wikipedia.org/wiki/Anticyclone" TargetMode="External"/><Relationship Id="rId8862" Type="http://schemas.openxmlformats.org/officeDocument/2006/relationships/hyperlink" Target="https://en.wikipedia.org/wiki/Mass" TargetMode="External"/><Relationship Id="rId9913" Type="http://schemas.openxmlformats.org/officeDocument/2006/relationships/hyperlink" Target="https://en.wikipedia.org/wiki/Mariner_program" TargetMode="External"/><Relationship Id="rId10378" Type="http://schemas.openxmlformats.org/officeDocument/2006/relationships/hyperlink" Target="https://en.wikipedia.org/wiki/Bibcode" TargetMode="External"/><Relationship Id="rId10792" Type="http://schemas.openxmlformats.org/officeDocument/2006/relationships/hyperlink" Target="https://www.worldcat.org/oclc/491180" TargetMode="External"/><Relationship Id="rId11429" Type="http://schemas.openxmlformats.org/officeDocument/2006/relationships/hyperlink" Target="https://en.wikipedia.org/wiki/Zeus" TargetMode="External"/><Relationship Id="rId11843" Type="http://schemas.openxmlformats.org/officeDocument/2006/relationships/hyperlink" Target="https://en.wikipedia.org/wiki/Styx_(moon)" TargetMode="External"/><Relationship Id="rId1902" Type="http://schemas.openxmlformats.org/officeDocument/2006/relationships/hyperlink" Target="http://tycho.usno.navy.mil/leapsec.html" TargetMode="External"/><Relationship Id="rId6066" Type="http://schemas.openxmlformats.org/officeDocument/2006/relationships/hyperlink" Target="https://en.wikipedia.org/wiki/Digital_object_identifier" TargetMode="External"/><Relationship Id="rId7117" Type="http://schemas.openxmlformats.org/officeDocument/2006/relationships/hyperlink" Target="https://en.wikipedia.org/wiki/Wikipedia:Contact_us" TargetMode="External"/><Relationship Id="rId8515" Type="http://schemas.openxmlformats.org/officeDocument/2006/relationships/hyperlink" Target="https://en.wikinews.org/wiki/Special:Search/Jupiter" TargetMode="External"/><Relationship Id="rId10445" Type="http://schemas.openxmlformats.org/officeDocument/2006/relationships/hyperlink" Target="https://en.wikipedia.org/wiki/Digital_object_identifier" TargetMode="External"/><Relationship Id="rId11910" Type="http://schemas.openxmlformats.org/officeDocument/2006/relationships/hyperlink" Target="https://en.wikipedia.org/wiki/Pluto" TargetMode="External"/><Relationship Id="rId6480" Type="http://schemas.openxmlformats.org/officeDocument/2006/relationships/hyperlink" Target="http://adsabs.harvard.edu/abs/1977RSPTA.287..545L" TargetMode="External"/><Relationship Id="rId7531" Type="http://schemas.openxmlformats.org/officeDocument/2006/relationships/hyperlink" Target="https://en.wikipedia.org/wiki/Orbital_eccentricity" TargetMode="External"/><Relationship Id="rId10512" Type="http://schemas.openxmlformats.org/officeDocument/2006/relationships/hyperlink" Target="https://en.wikipedia.org/wiki/Bibcode" TargetMode="External"/><Relationship Id="rId995" Type="http://schemas.openxmlformats.org/officeDocument/2006/relationships/hyperlink" Target="https://en.wikipedia.org/wiki/Dwarf_planet" TargetMode="External"/><Relationship Id="rId2676" Type="http://schemas.openxmlformats.org/officeDocument/2006/relationships/hyperlink" Target="https://en.wikipedia.org/wiki/Surya" TargetMode="External"/><Relationship Id="rId3727" Type="http://schemas.openxmlformats.org/officeDocument/2006/relationships/hyperlink" Target="https://dx.doi.org/10.1086%2F375492" TargetMode="External"/><Relationship Id="rId5082" Type="http://schemas.openxmlformats.org/officeDocument/2006/relationships/image" Target="media/image85.jpeg"/><Relationship Id="rId6133" Type="http://schemas.openxmlformats.org/officeDocument/2006/relationships/hyperlink" Target="https://en.wikipedia.org/wiki/Digital_object_identifier" TargetMode="External"/><Relationship Id="rId9289" Type="http://schemas.openxmlformats.org/officeDocument/2006/relationships/hyperlink" Target="https://en.wikipedia.org/wiki/Sinus_Meridiani" TargetMode="External"/><Relationship Id="rId12684" Type="http://schemas.openxmlformats.org/officeDocument/2006/relationships/hyperlink" Target="https://en.wikipedia.org/wiki/NASA" TargetMode="External"/><Relationship Id="rId648" Type="http://schemas.openxmlformats.org/officeDocument/2006/relationships/hyperlink" Target="https://en.wikipedia.org/wiki/Glacier" TargetMode="External"/><Relationship Id="rId1278" Type="http://schemas.openxmlformats.org/officeDocument/2006/relationships/hyperlink" Target="https://en.wikipedia.org/wiki/Earth" TargetMode="External"/><Relationship Id="rId1692" Type="http://schemas.openxmlformats.org/officeDocument/2006/relationships/hyperlink" Target="https://en.wikipedia.org/wiki/Earth" TargetMode="External"/><Relationship Id="rId2329" Type="http://schemas.openxmlformats.org/officeDocument/2006/relationships/hyperlink" Target="https://ms.wikipedia.org/wiki/Bumi" TargetMode="External"/><Relationship Id="rId2743" Type="http://schemas.openxmlformats.org/officeDocument/2006/relationships/hyperlink" Target="https://en.wikipedia.org/wiki/Sun" TargetMode="External"/><Relationship Id="rId5899" Type="http://schemas.openxmlformats.org/officeDocument/2006/relationships/hyperlink" Target="https://en.wikipedia.org/wiki/2006_RH120" TargetMode="External"/><Relationship Id="rId6200" Type="http://schemas.openxmlformats.org/officeDocument/2006/relationships/hyperlink" Target="https://en.wikipedia.org/wiki/Moon" TargetMode="External"/><Relationship Id="rId9356" Type="http://schemas.openxmlformats.org/officeDocument/2006/relationships/hyperlink" Target="https://en.wikipedia.org/wiki/Mare_Tyrrhenum_quadrangle" TargetMode="External"/><Relationship Id="rId9770" Type="http://schemas.openxmlformats.org/officeDocument/2006/relationships/hyperlink" Target="https://en.wikipedia.org/wiki/Astronomical_unit" TargetMode="External"/><Relationship Id="rId11286" Type="http://schemas.openxmlformats.org/officeDocument/2006/relationships/hyperlink" Target="https://en.wikipedia.org/wiki/Escape_velocity" TargetMode="External"/><Relationship Id="rId12337" Type="http://schemas.openxmlformats.org/officeDocument/2006/relationships/hyperlink" Target="http://www.jpl.nasa.gov/releases/99/pluto990209.html" TargetMode="External"/><Relationship Id="rId715" Type="http://schemas.openxmlformats.org/officeDocument/2006/relationships/hyperlink" Target="https://en.wikipedia.org/wiki/Tropical_climate" TargetMode="External"/><Relationship Id="rId1345" Type="http://schemas.openxmlformats.org/officeDocument/2006/relationships/hyperlink" Target="https://en.wikipedia.org/wiki/Earth" TargetMode="External"/><Relationship Id="rId8372" Type="http://schemas.openxmlformats.org/officeDocument/2006/relationships/hyperlink" Target="https://en.wikipedia.org/wiki/PubMed_Identifier" TargetMode="External"/><Relationship Id="rId9009" Type="http://schemas.openxmlformats.org/officeDocument/2006/relationships/hyperlink" Target="https://en.wikipedia.org/wiki/Mars" TargetMode="External"/><Relationship Id="rId9423" Type="http://schemas.openxmlformats.org/officeDocument/2006/relationships/hyperlink" Target="https://en.wikipedia.org/wiki/Cave" TargetMode="External"/><Relationship Id="rId12751" Type="http://schemas.openxmlformats.org/officeDocument/2006/relationships/hyperlink" Target="https://en.wikipedia.org/wiki/Help:Authority_control" TargetMode="External"/><Relationship Id="rId2810" Type="http://schemas.openxmlformats.org/officeDocument/2006/relationships/hyperlink" Target="https://en.wikipedia.org/wiki/Kelvin" TargetMode="External"/><Relationship Id="rId4568" Type="http://schemas.openxmlformats.org/officeDocument/2006/relationships/hyperlink" Target="https://en.wikipedia.org/w/index.php?title=Special:Book&amp;bookcmd=render_article&amp;arttitle=Sun&amp;returnto=Sun&amp;oldid=729571946&amp;writer=rdf2latex" TargetMode="External"/><Relationship Id="rId5966" Type="http://schemas.openxmlformats.org/officeDocument/2006/relationships/hyperlink" Target="https://en.wikipedia.org/wiki/Moon" TargetMode="External"/><Relationship Id="rId8025" Type="http://schemas.openxmlformats.org/officeDocument/2006/relationships/hyperlink" Target="https://en.wikipedia.org/wiki/Jupiter" TargetMode="External"/><Relationship Id="rId11353" Type="http://schemas.openxmlformats.org/officeDocument/2006/relationships/hyperlink" Target="https://en.wikipedia.org/wiki/Pluto" TargetMode="External"/><Relationship Id="rId12404" Type="http://schemas.openxmlformats.org/officeDocument/2006/relationships/hyperlink" Target="https://en.wikipedia.org/wiki/Pluto" TargetMode="External"/><Relationship Id="rId51" Type="http://schemas.openxmlformats.org/officeDocument/2006/relationships/hyperlink" Target="https://en.wikipedia.org/wiki/Earth" TargetMode="External"/><Relationship Id="rId1412" Type="http://schemas.openxmlformats.org/officeDocument/2006/relationships/hyperlink" Target="https://www.biblegateway.com/passage/?search=Matthew+28%3A18&amp;version=MOUNCE" TargetMode="External"/><Relationship Id="rId4982" Type="http://schemas.openxmlformats.org/officeDocument/2006/relationships/hyperlink" Target="https://en.wikipedia.org/wiki/Moon" TargetMode="External"/><Relationship Id="rId5619" Type="http://schemas.openxmlformats.org/officeDocument/2006/relationships/hyperlink" Target="https://en.wikipedia.org/wiki/Luna_2" TargetMode="External"/><Relationship Id="rId7041" Type="http://schemas.openxmlformats.org/officeDocument/2006/relationships/hyperlink" Target="https://pms.wikipedia.org/wiki/Lun-a" TargetMode="External"/><Relationship Id="rId11006" Type="http://schemas.openxmlformats.org/officeDocument/2006/relationships/hyperlink" Target="https://www.wikidata.org/wiki/Q111" TargetMode="External"/><Relationship Id="rId11420" Type="http://schemas.openxmlformats.org/officeDocument/2006/relationships/hyperlink" Target="https://en.wikipedia.org/wiki/Pluto" TargetMode="External"/><Relationship Id="rId3584" Type="http://schemas.openxmlformats.org/officeDocument/2006/relationships/hyperlink" Target="https://en.wikipedia.org/wiki/Digital_object_identifier" TargetMode="External"/><Relationship Id="rId4635" Type="http://schemas.openxmlformats.org/officeDocument/2006/relationships/hyperlink" Target="https://gv.wikipedia.org/wiki/Yn_Ghrian" TargetMode="External"/><Relationship Id="rId10022" Type="http://schemas.openxmlformats.org/officeDocument/2006/relationships/hyperlink" Target="https://en.wikipedia.org/wiki/Special:BookSources/0-521-85226-9" TargetMode="External"/><Relationship Id="rId158" Type="http://schemas.openxmlformats.org/officeDocument/2006/relationships/hyperlink" Target="https://en.wikipedia.org/wiki/Extinction_event" TargetMode="External"/><Relationship Id="rId2186" Type="http://schemas.openxmlformats.org/officeDocument/2006/relationships/hyperlink" Target="https://en.wikipedia.org/wiki/Wikipedia:About" TargetMode="External"/><Relationship Id="rId3237" Type="http://schemas.openxmlformats.org/officeDocument/2006/relationships/hyperlink" Target="https://en.wikipedia.org/wiki/Ancient_Greece" TargetMode="External"/><Relationship Id="rId3651" Type="http://schemas.openxmlformats.org/officeDocument/2006/relationships/hyperlink" Target="https://en.wikipedia.org/wiki/Sun" TargetMode="External"/><Relationship Id="rId4702" Type="http://schemas.openxmlformats.org/officeDocument/2006/relationships/hyperlink" Target="https://my.wikipedia.org/wiki/%E1%80%94%E1%80%B1" TargetMode="External"/><Relationship Id="rId7858" Type="http://schemas.openxmlformats.org/officeDocument/2006/relationships/image" Target="media/image148.png"/><Relationship Id="rId8909" Type="http://schemas.openxmlformats.org/officeDocument/2006/relationships/hyperlink" Target="https://en.wikipedia.org/wiki/Solar_System" TargetMode="External"/><Relationship Id="rId12194" Type="http://schemas.openxmlformats.org/officeDocument/2006/relationships/hyperlink" Target="https://en.wikipedia.org/wiki/Pluto" TargetMode="External"/><Relationship Id="rId572" Type="http://schemas.openxmlformats.org/officeDocument/2006/relationships/hyperlink" Target="https://en.wikipedia.org/wiki/Earth" TargetMode="External"/><Relationship Id="rId2253" Type="http://schemas.openxmlformats.org/officeDocument/2006/relationships/hyperlink" Target="https://eo.wikipedia.org/wiki/Tero" TargetMode="External"/><Relationship Id="rId3304" Type="http://schemas.openxmlformats.org/officeDocument/2006/relationships/hyperlink" Target="https://en.wikipedia.org/wiki/Mass-energy_equivalence" TargetMode="External"/><Relationship Id="rId6874" Type="http://schemas.openxmlformats.org/officeDocument/2006/relationships/hyperlink" Target="https://en.wikipedia.org/wiki/Main_Page" TargetMode="External"/><Relationship Id="rId7925" Type="http://schemas.openxmlformats.org/officeDocument/2006/relationships/hyperlink" Target="https://en.wikipedia.org/wiki/Jupiter" TargetMode="External"/><Relationship Id="rId9280" Type="http://schemas.openxmlformats.org/officeDocument/2006/relationships/hyperlink" Target="https://en.wikipedia.org/wiki/Aurorae_Sinus" TargetMode="External"/><Relationship Id="rId10839" Type="http://schemas.openxmlformats.org/officeDocument/2006/relationships/hyperlink" Target="https://www.ncbi.nlm.nih.gov/pubmed/11449281" TargetMode="External"/><Relationship Id="rId12261" Type="http://schemas.openxmlformats.org/officeDocument/2006/relationships/hyperlink" Target="https://en.wikipedia.org/wiki/Bibcode" TargetMode="External"/><Relationship Id="rId225" Type="http://schemas.openxmlformats.org/officeDocument/2006/relationships/hyperlink" Target="https://en.wikipedia.org/wiki/Earth" TargetMode="External"/><Relationship Id="rId2320" Type="http://schemas.openxmlformats.org/officeDocument/2006/relationships/hyperlink" Target="https://hu.wikipedia.org/wiki/F%C3%B6ld" TargetMode="External"/><Relationship Id="rId5476" Type="http://schemas.openxmlformats.org/officeDocument/2006/relationships/hyperlink" Target="https://en.wikipedia.org/wiki/Pluto" TargetMode="External"/><Relationship Id="rId6527" Type="http://schemas.openxmlformats.org/officeDocument/2006/relationships/hyperlink" Target="http://eclipse99.nasa.gov/pages/faq.html" TargetMode="External"/><Relationship Id="rId10906" Type="http://schemas.openxmlformats.org/officeDocument/2006/relationships/hyperlink" Target="https://en.wikibooks.org/wiki/Special:Search/Mars" TargetMode="External"/><Relationship Id="rId4078" Type="http://schemas.openxmlformats.org/officeDocument/2006/relationships/hyperlink" Target="https://en.wikipedia.org/wiki/Digital_object_identifier" TargetMode="External"/><Relationship Id="rId4492" Type="http://schemas.openxmlformats.org/officeDocument/2006/relationships/hyperlink" Target="https://en.wikipedia.org/wiki/Solar_activity" TargetMode="External"/><Relationship Id="rId5129" Type="http://schemas.openxmlformats.org/officeDocument/2006/relationships/hyperlink" Target="https://en.wikipedia.org/wiki/Geology_of_the_Moon" TargetMode="External"/><Relationship Id="rId5543" Type="http://schemas.openxmlformats.org/officeDocument/2006/relationships/hyperlink" Target="https://en.wikipedia.org/wiki/Moon" TargetMode="External"/><Relationship Id="rId5890" Type="http://schemas.openxmlformats.org/officeDocument/2006/relationships/hyperlink" Target="https://en.wikipedia.org/wiki/Moon" TargetMode="External"/><Relationship Id="rId6941" Type="http://schemas.openxmlformats.org/officeDocument/2006/relationships/hyperlink" Target="https://et.wikipedia.org/wiki/Kuu" TargetMode="External"/><Relationship Id="rId8699" Type="http://schemas.openxmlformats.org/officeDocument/2006/relationships/hyperlink" Target="https://lt.wikipedia.org/wiki/Jupiteris_(planeta)" TargetMode="External"/><Relationship Id="rId9000" Type="http://schemas.openxmlformats.org/officeDocument/2006/relationships/hyperlink" Target="https://en.wikipedia.org/wiki/Mars" TargetMode="External"/><Relationship Id="rId3094" Type="http://schemas.openxmlformats.org/officeDocument/2006/relationships/hyperlink" Target="https://en.wikipedia.org/wiki/Red_giant_branch" TargetMode="External"/><Relationship Id="rId4145" Type="http://schemas.openxmlformats.org/officeDocument/2006/relationships/hyperlink" Target="http://adsabs.harvard.edu/abs/2004AN....325...88H" TargetMode="External"/><Relationship Id="rId1739" Type="http://schemas.openxmlformats.org/officeDocument/2006/relationships/hyperlink" Target="https://dx.doi.org/10.1126%2Fscience.246.4926.103" TargetMode="External"/><Relationship Id="rId5610" Type="http://schemas.openxmlformats.org/officeDocument/2006/relationships/image" Target="media/image105.jpeg"/><Relationship Id="rId8766" Type="http://schemas.openxmlformats.org/officeDocument/2006/relationships/hyperlink" Target="https://fi.wikipedia.org/wiki/Jupiter" TargetMode="External"/><Relationship Id="rId9817" Type="http://schemas.openxmlformats.org/officeDocument/2006/relationships/hyperlink" Target="https://en.wikipedia.org/wiki/File:Lowell_Mars_channels.jpg" TargetMode="External"/><Relationship Id="rId10696" Type="http://schemas.openxmlformats.org/officeDocument/2006/relationships/hyperlink" Target="http://www.space.com/29489-marco-cubesats-mars-landing-2016.html" TargetMode="External"/><Relationship Id="rId11747" Type="http://schemas.openxmlformats.org/officeDocument/2006/relationships/hyperlink" Target="https://en.wikipedia.org/wiki/File:Pluto%E2%80%99s_Heart_-_Like_a_Cosmic_Lava_Lamp.jpg" TargetMode="External"/><Relationship Id="rId1806" Type="http://schemas.openxmlformats.org/officeDocument/2006/relationships/hyperlink" Target="https://en.wikipedia.org/wiki/Earth" TargetMode="External"/><Relationship Id="rId3161" Type="http://schemas.openxmlformats.org/officeDocument/2006/relationships/hyperlink" Target="https://en.wikipedia.org/wiki/File:Map_of_the_full_sun.jpg" TargetMode="External"/><Relationship Id="rId4212" Type="http://schemas.openxmlformats.org/officeDocument/2006/relationships/hyperlink" Target="https://en.wikipedia.org/wiki/Bibcode" TargetMode="External"/><Relationship Id="rId7368" Type="http://schemas.openxmlformats.org/officeDocument/2006/relationships/hyperlink" Target="https://en.wikipedia.org/wiki/Jupiter" TargetMode="External"/><Relationship Id="rId7782" Type="http://schemas.openxmlformats.org/officeDocument/2006/relationships/hyperlink" Target="https://en.wikipedia.org/wiki/Mercury_(planet)" TargetMode="External"/><Relationship Id="rId8419" Type="http://schemas.openxmlformats.org/officeDocument/2006/relationships/hyperlink" Target="http://adsabs.harvard.edu/abs/2008IJAsB...7..251H" TargetMode="External"/><Relationship Id="rId8833" Type="http://schemas.openxmlformats.org/officeDocument/2006/relationships/hyperlink" Target="https://en.wikipedia.org/wiki/Orbital_eccentricity" TargetMode="External"/><Relationship Id="rId10349" Type="http://schemas.openxmlformats.org/officeDocument/2006/relationships/hyperlink" Target="http://www.mira.org/fts0/planets/097/text/txt002x.htm" TargetMode="External"/><Relationship Id="rId10763" Type="http://schemas.openxmlformats.org/officeDocument/2006/relationships/hyperlink" Target="https://web.archive.org/web/20090520075032/http:/www.space.com/spacewatch/mars_10_closest_030822.html" TargetMode="External"/><Relationship Id="rId3978" Type="http://schemas.openxmlformats.org/officeDocument/2006/relationships/hyperlink" Target="https://web.archive.org/web/20070823050403/http:/www.gsfc.nasa.gov/gsfc/spacesci/solarexp/sunspot.htm" TargetMode="External"/><Relationship Id="rId6384" Type="http://schemas.openxmlformats.org/officeDocument/2006/relationships/hyperlink" Target="http://www.nasa.gov/content/goddard/ladee-lunar-neon" TargetMode="External"/><Relationship Id="rId7435" Type="http://schemas.openxmlformats.org/officeDocument/2006/relationships/hyperlink" Target="https://en.wikipedia.org/wiki/Wind_speed" TargetMode="External"/><Relationship Id="rId8900" Type="http://schemas.openxmlformats.org/officeDocument/2006/relationships/hyperlink" Target="https://en.wikipedia.org/wiki/Pascal_(unit)" TargetMode="External"/><Relationship Id="rId10416" Type="http://schemas.openxmlformats.org/officeDocument/2006/relationships/hyperlink" Target="https://en.wikipedia.org/wiki/Mars" TargetMode="External"/><Relationship Id="rId11814" Type="http://schemas.openxmlformats.org/officeDocument/2006/relationships/hyperlink" Target="https://en.wikipedia.org/wiki/Methane" TargetMode="External"/><Relationship Id="rId899" Type="http://schemas.openxmlformats.org/officeDocument/2006/relationships/hyperlink" Target="https://en.wikipedia.org/wiki/Irrigated_land" TargetMode="External"/><Relationship Id="rId6037" Type="http://schemas.openxmlformats.org/officeDocument/2006/relationships/hyperlink" Target="https://en.wikipedia.org/wiki/Digital_object_identifier" TargetMode="External"/><Relationship Id="rId6451" Type="http://schemas.openxmlformats.org/officeDocument/2006/relationships/hyperlink" Target="http://science.nasa.gov/science-news/science-at-nasa/2011/16mar_supermoon/" TargetMode="External"/><Relationship Id="rId7502" Type="http://schemas.openxmlformats.org/officeDocument/2006/relationships/hyperlink" Target="https://en.wikipedia.org/wiki/Sunspot" TargetMode="External"/><Relationship Id="rId10830" Type="http://schemas.openxmlformats.org/officeDocument/2006/relationships/hyperlink" Target="https://en.wikipedia.org/wiki/PubMed_Identifier" TargetMode="External"/><Relationship Id="rId966" Type="http://schemas.openxmlformats.org/officeDocument/2006/relationships/hyperlink" Target="https://en.wikipedia.org/wiki/Dependent_territory" TargetMode="External"/><Relationship Id="rId1596" Type="http://schemas.openxmlformats.org/officeDocument/2006/relationships/hyperlink" Target="https://en.wikipedia.org/wiki/Earth" TargetMode="External"/><Relationship Id="rId2647" Type="http://schemas.openxmlformats.org/officeDocument/2006/relationships/hyperlink" Target="https://en.wikipedia.org/wiki/Sun" TargetMode="External"/><Relationship Id="rId2994" Type="http://schemas.openxmlformats.org/officeDocument/2006/relationships/hyperlink" Target="https://en.wikipedia.org/wiki/Sun" TargetMode="External"/><Relationship Id="rId5053" Type="http://schemas.openxmlformats.org/officeDocument/2006/relationships/hyperlink" Target="https://en.wikipedia.org/wiki/Moon" TargetMode="External"/><Relationship Id="rId6104" Type="http://schemas.openxmlformats.org/officeDocument/2006/relationships/hyperlink" Target="https://en.wikipedia.org/wiki/Bibcode" TargetMode="External"/><Relationship Id="rId9674" Type="http://schemas.openxmlformats.org/officeDocument/2006/relationships/hyperlink" Target="https://en.wikipedia.org/wiki/ESA" TargetMode="External"/><Relationship Id="rId12588" Type="http://schemas.openxmlformats.org/officeDocument/2006/relationships/hyperlink" Target="https://en.wikipedia.org/wiki/Scientific_American" TargetMode="External"/><Relationship Id="rId619" Type="http://schemas.openxmlformats.org/officeDocument/2006/relationships/hyperlink" Target="https://en.wikipedia.org/wiki/Earth" TargetMode="External"/><Relationship Id="rId1249" Type="http://schemas.openxmlformats.org/officeDocument/2006/relationships/hyperlink" Target="http://physics.nist.gov/Pubs/SP330/sp330.pdf" TargetMode="External"/><Relationship Id="rId5120" Type="http://schemas.openxmlformats.org/officeDocument/2006/relationships/hyperlink" Target="https://en.wikipedia.org/wiki/Moon" TargetMode="External"/><Relationship Id="rId8276" Type="http://schemas.openxmlformats.org/officeDocument/2006/relationships/hyperlink" Target="https://en.wikipedia.org/wiki/Jupiter" TargetMode="External"/><Relationship Id="rId9327" Type="http://schemas.openxmlformats.org/officeDocument/2006/relationships/hyperlink" Target="https://en.wikipedia.org/wiki/Cebrenia_quadrangle" TargetMode="External"/><Relationship Id="rId12655" Type="http://schemas.openxmlformats.org/officeDocument/2006/relationships/hyperlink" Target="https://en.wikipedia.org/wiki/Pluto" TargetMode="External"/><Relationship Id="rId1663" Type="http://schemas.openxmlformats.org/officeDocument/2006/relationships/hyperlink" Target="http://billiards.colostate.edu/bd_articles/2013/june13.pdf" TargetMode="External"/><Relationship Id="rId2714" Type="http://schemas.openxmlformats.org/officeDocument/2006/relationships/hyperlink" Target="https://en.wikipedia.org/wiki/Sunlight" TargetMode="External"/><Relationship Id="rId8690" Type="http://schemas.openxmlformats.org/officeDocument/2006/relationships/hyperlink" Target="https://kg.wikipedia.org/wiki/Sumbula" TargetMode="External"/><Relationship Id="rId9741" Type="http://schemas.openxmlformats.org/officeDocument/2006/relationships/hyperlink" Target="https://en.wikipedia.org/wiki/Mars" TargetMode="External"/><Relationship Id="rId11257" Type="http://schemas.openxmlformats.org/officeDocument/2006/relationships/hyperlink" Target="https://en.wikipedia.org/wiki/Orbital_period" TargetMode="External"/><Relationship Id="rId11671" Type="http://schemas.openxmlformats.org/officeDocument/2006/relationships/hyperlink" Target="https://en.wikipedia.org/wiki/Jovian_planets" TargetMode="External"/><Relationship Id="rId12308" Type="http://schemas.openxmlformats.org/officeDocument/2006/relationships/hyperlink" Target="https://web.archive.org/web/20070603104622/http:/www.lowell.edu/users/buie/pluto/iauresponse.html" TargetMode="External"/><Relationship Id="rId12722" Type="http://schemas.openxmlformats.org/officeDocument/2006/relationships/hyperlink" Target="http://photojournal.jpl.nasa.gov/archive/PIA19873_FLYTHROUGH_ANIMATION_V5.mp4" TargetMode="External"/><Relationship Id="rId1316" Type="http://schemas.openxmlformats.org/officeDocument/2006/relationships/hyperlink" Target="https://en.wikipedia.org/wiki/International_Standard_Book_Number" TargetMode="External"/><Relationship Id="rId1730" Type="http://schemas.openxmlformats.org/officeDocument/2006/relationships/hyperlink" Target="https://en.wikipedia.org/wiki/Bibcode" TargetMode="External"/><Relationship Id="rId4886" Type="http://schemas.openxmlformats.org/officeDocument/2006/relationships/hyperlink" Target="https://en.wikipedia.org/wiki/Moon" TargetMode="External"/><Relationship Id="rId5937" Type="http://schemas.openxmlformats.org/officeDocument/2006/relationships/hyperlink" Target="https://en.wikipedia.org/wiki/Sun" TargetMode="External"/><Relationship Id="rId7292" Type="http://schemas.openxmlformats.org/officeDocument/2006/relationships/hyperlink" Target="https://en.wikipedia.org/wiki/Jupiter" TargetMode="External"/><Relationship Id="rId8343" Type="http://schemas.openxmlformats.org/officeDocument/2006/relationships/hyperlink" Target="http://www.space.com/24926-nasa-europa-mission-2015-budget.html" TargetMode="External"/><Relationship Id="rId10273" Type="http://schemas.openxmlformats.org/officeDocument/2006/relationships/hyperlink" Target="http://adsabs.harvard.edu/abs/2006JGRE..11106001L" TargetMode="External"/><Relationship Id="rId11324" Type="http://schemas.openxmlformats.org/officeDocument/2006/relationships/hyperlink" Target="https://en.wikipedia.org/wiki/Kuiper_belt" TargetMode="External"/><Relationship Id="rId22" Type="http://schemas.openxmlformats.org/officeDocument/2006/relationships/hyperlink" Target="https://en.wikipedia.org/wiki/Earth" TargetMode="External"/><Relationship Id="rId3488" Type="http://schemas.openxmlformats.org/officeDocument/2006/relationships/hyperlink" Target="https://en.wikipedia.org/wiki/Sun" TargetMode="External"/><Relationship Id="rId4539" Type="http://schemas.openxmlformats.org/officeDocument/2006/relationships/hyperlink" Target="https://en.wikipedia.org/w/index.php?title=Special:UserLogin&amp;returnto=Sun" TargetMode="External"/><Relationship Id="rId4953" Type="http://schemas.openxmlformats.org/officeDocument/2006/relationships/hyperlink" Target="https://en.wikipedia.org/wiki/Internal_structure_of_the_Moon" TargetMode="External"/><Relationship Id="rId8410" Type="http://schemas.openxmlformats.org/officeDocument/2006/relationships/hyperlink" Target="http://iopscience.iop.org/1538-3881/115/2/848/fulltext/" TargetMode="External"/><Relationship Id="rId10340" Type="http://schemas.openxmlformats.org/officeDocument/2006/relationships/hyperlink" Target="https://en.wikipedia.org/wiki/Mars" TargetMode="External"/><Relationship Id="rId3555" Type="http://schemas.openxmlformats.org/officeDocument/2006/relationships/hyperlink" Target="http://www.hnsky.org/iau-iag.htm" TargetMode="External"/><Relationship Id="rId4606" Type="http://schemas.openxmlformats.org/officeDocument/2006/relationships/hyperlink" Target="https://bxr.wikipedia.org/wiki/%D0%9D%D0%B0%D1%80%D0%B0%D0%BD" TargetMode="External"/><Relationship Id="rId7012" Type="http://schemas.openxmlformats.org/officeDocument/2006/relationships/hyperlink" Target="https://arz.wikipedia.org/wiki/%D9%82%D9%85%D8%B1" TargetMode="External"/><Relationship Id="rId12098" Type="http://schemas.openxmlformats.org/officeDocument/2006/relationships/hyperlink" Target="https://en.wikipedia.org/wiki/Pluto" TargetMode="External"/><Relationship Id="rId476" Type="http://schemas.openxmlformats.org/officeDocument/2006/relationships/hyperlink" Target="https://en.wikipedia.org/wiki/Calcium" TargetMode="External"/><Relationship Id="rId890" Type="http://schemas.openxmlformats.org/officeDocument/2006/relationships/hyperlink" Target="https://en.wikipedia.org/wiki/Earth" TargetMode="External"/><Relationship Id="rId2157" Type="http://schemas.openxmlformats.org/officeDocument/2006/relationships/hyperlink" Target="https://en.wikipedia.org/wiki/Help:Authority_control" TargetMode="External"/><Relationship Id="rId2571" Type="http://schemas.openxmlformats.org/officeDocument/2006/relationships/hyperlink" Target="https://en.wikipedia.org/wiki/Sun" TargetMode="External"/><Relationship Id="rId3208" Type="http://schemas.openxmlformats.org/officeDocument/2006/relationships/hyperlink" Target="https://en.wikipedia.org/wiki/Megalith" TargetMode="External"/><Relationship Id="rId6778" Type="http://schemas.openxmlformats.org/officeDocument/2006/relationships/hyperlink" Target="http://www.lpi.usra.edu/expmoon/" TargetMode="External"/><Relationship Id="rId9184" Type="http://schemas.openxmlformats.org/officeDocument/2006/relationships/hyperlink" Target="https://en.wikipedia.org/wiki/Mars" TargetMode="External"/><Relationship Id="rId12165" Type="http://schemas.openxmlformats.org/officeDocument/2006/relationships/hyperlink" Target="https://en.wikipedia.org/wiki/International_Standard_Book_Number" TargetMode="External"/><Relationship Id="rId129" Type="http://schemas.openxmlformats.org/officeDocument/2006/relationships/hyperlink" Target="https://en.wikipedia.org/wiki/Solar_time" TargetMode="External"/><Relationship Id="rId543" Type="http://schemas.openxmlformats.org/officeDocument/2006/relationships/hyperlink" Target="https://en.wikipedia.org/wiki/South_American_Plate" TargetMode="External"/><Relationship Id="rId1173" Type="http://schemas.openxmlformats.org/officeDocument/2006/relationships/hyperlink" Target="http://adsabs.harvard.edu/abs/1982A&amp;A...105..359A" TargetMode="External"/><Relationship Id="rId2224" Type="http://schemas.openxmlformats.org/officeDocument/2006/relationships/hyperlink" Target="https://map-bms.wikipedia.org/wiki/Bumi" TargetMode="External"/><Relationship Id="rId3622" Type="http://schemas.openxmlformats.org/officeDocument/2006/relationships/hyperlink" Target="https://en.wikipedia.org/wiki/International_Standard_Book_Number" TargetMode="External"/><Relationship Id="rId7829" Type="http://schemas.openxmlformats.org/officeDocument/2006/relationships/hyperlink" Target="https://en.wikipedia.org/wiki/Comet" TargetMode="External"/><Relationship Id="rId9251" Type="http://schemas.openxmlformats.org/officeDocument/2006/relationships/hyperlink" Target="https://en.wikipedia.org/wiki/Mars" TargetMode="External"/><Relationship Id="rId5794" Type="http://schemas.openxmlformats.org/officeDocument/2006/relationships/hyperlink" Target="https://en.wikipedia.org/wiki/Space_law" TargetMode="External"/><Relationship Id="rId6845" Type="http://schemas.openxmlformats.org/officeDocument/2006/relationships/hyperlink" Target="https://en.wikipedia.org/wiki/Template_talk:Solar_System" TargetMode="External"/><Relationship Id="rId11181" Type="http://schemas.openxmlformats.org/officeDocument/2006/relationships/hyperlink" Target="https://th.wikipedia.org/wiki/%E0%B8%94%E0%B8%B2%E0%B8%A7%E0%B8%AD%E0%B8%B1%E0%B8%87%E0%B8%84%E0%B8%B2%E0%B8%A3" TargetMode="External"/><Relationship Id="rId12232" Type="http://schemas.openxmlformats.org/officeDocument/2006/relationships/hyperlink" Target="https://en.wikipedia.org/wiki/Nicholas_U._Mayall" TargetMode="External"/><Relationship Id="rId610" Type="http://schemas.openxmlformats.org/officeDocument/2006/relationships/hyperlink" Target="https://en.wikipedia.org/wiki/Earth" TargetMode="External"/><Relationship Id="rId1240" Type="http://schemas.openxmlformats.org/officeDocument/2006/relationships/hyperlink" Target="https://en.wikipedia.org/wiki/Earth" TargetMode="External"/><Relationship Id="rId4049" Type="http://schemas.openxmlformats.org/officeDocument/2006/relationships/hyperlink" Target="https://en.wikipedia.org/wiki/Special:BookSources/978-0-691-05781-1" TargetMode="External"/><Relationship Id="rId4396" Type="http://schemas.openxmlformats.org/officeDocument/2006/relationships/hyperlink" Target="https://en.wikipedia.org/wiki/CiteSeer" TargetMode="External"/><Relationship Id="rId5447" Type="http://schemas.openxmlformats.org/officeDocument/2006/relationships/hyperlink" Target="https://en.wikipedia.org/wiki/Tide" TargetMode="External"/><Relationship Id="rId5861" Type="http://schemas.openxmlformats.org/officeDocument/2006/relationships/image" Target="media/image117.png"/><Relationship Id="rId6912" Type="http://schemas.openxmlformats.org/officeDocument/2006/relationships/hyperlink" Target="https://as.wikipedia.org/wiki/%E0%A6%9A%E0%A6%A8%E0%A7%8D%E0%A6%A6%E0%A7%8D%E0%A7%B0" TargetMode="External"/><Relationship Id="rId11998" Type="http://schemas.openxmlformats.org/officeDocument/2006/relationships/hyperlink" Target="https://en.wikipedia.org/wiki/File:Pluto-FlyoverAnimation-20150918.webm" TargetMode="External"/><Relationship Id="rId4463" Type="http://schemas.openxmlformats.org/officeDocument/2006/relationships/hyperlink" Target="https://en.wikipedia.org/wiki/Facula" TargetMode="External"/><Relationship Id="rId5514" Type="http://schemas.openxmlformats.org/officeDocument/2006/relationships/hyperlink" Target="https://en.wikipedia.org/wiki/Ecliptic" TargetMode="External"/><Relationship Id="rId3065" Type="http://schemas.openxmlformats.org/officeDocument/2006/relationships/hyperlink" Target="https://en.wikipedia.org/wiki/Conservation_of_angular_momentum" TargetMode="External"/><Relationship Id="rId4116" Type="http://schemas.openxmlformats.org/officeDocument/2006/relationships/hyperlink" Target="https://en.wikipedia.org/wiki/Bibcode" TargetMode="External"/><Relationship Id="rId4530" Type="http://schemas.openxmlformats.org/officeDocument/2006/relationships/hyperlink" Target="https://en.wikipedia.org/wiki/Category:Light_sources" TargetMode="External"/><Relationship Id="rId7686" Type="http://schemas.openxmlformats.org/officeDocument/2006/relationships/hyperlink" Target="https://en.wikipedia.org/wiki/Jupiter" TargetMode="External"/><Relationship Id="rId8737" Type="http://schemas.openxmlformats.org/officeDocument/2006/relationships/hyperlink" Target="https://km.wikipedia.org/wiki/%E1%9E%97%E1%9E%96%E1%9E%96%E1%9F%92%E1%9E%9A%E1%9E%A0%E1%9E%9F%E1%9F%92%E1%9E%94%E1%9E%8F%E1%9E%B7%E1%9F%8D" TargetMode="External"/><Relationship Id="rId2081" Type="http://schemas.openxmlformats.org/officeDocument/2006/relationships/hyperlink" Target="https://dx.doi.org/10.1111%2Fj.2153-3490.1974.tb01946.x" TargetMode="External"/><Relationship Id="rId3132" Type="http://schemas.openxmlformats.org/officeDocument/2006/relationships/hyperlink" Target="https://en.wikipedia.org/wiki/Sun" TargetMode="External"/><Relationship Id="rId6288" Type="http://schemas.openxmlformats.org/officeDocument/2006/relationships/hyperlink" Target="https://dx.doi.org/10.1126%2Fscience.189.4200.377" TargetMode="External"/><Relationship Id="rId7339" Type="http://schemas.openxmlformats.org/officeDocument/2006/relationships/hyperlink" Target="https://en.wikipedia.org/wiki/Benzene" TargetMode="External"/><Relationship Id="rId7753" Type="http://schemas.openxmlformats.org/officeDocument/2006/relationships/hyperlink" Target="https://en.wikipedia.org/wiki/Galilean_moons" TargetMode="External"/><Relationship Id="rId10667" Type="http://schemas.openxmlformats.org/officeDocument/2006/relationships/hyperlink" Target="https://en.wikipedia.org/wiki/Mars" TargetMode="External"/><Relationship Id="rId11718" Type="http://schemas.openxmlformats.org/officeDocument/2006/relationships/hyperlink" Target="https://en.wikipedia.org/wiki/Pluto" TargetMode="External"/><Relationship Id="rId6355" Type="http://schemas.openxmlformats.org/officeDocument/2006/relationships/hyperlink" Target="https://en.wikipedia.org/wiki/Moon" TargetMode="External"/><Relationship Id="rId7406" Type="http://schemas.openxmlformats.org/officeDocument/2006/relationships/hyperlink" Target="https://en.wikipedia.org/wiki/Jupiter" TargetMode="External"/><Relationship Id="rId8804" Type="http://schemas.openxmlformats.org/officeDocument/2006/relationships/hyperlink" Target="https://wikimediafoundation.org/wiki/Privacy_policy" TargetMode="External"/><Relationship Id="rId10734" Type="http://schemas.openxmlformats.org/officeDocument/2006/relationships/hyperlink" Target="http://www.sciencedirect.com/science/article/pii/S0019103513005022" TargetMode="External"/><Relationship Id="rId120" Type="http://schemas.openxmlformats.org/officeDocument/2006/relationships/hyperlink" Target="https://en.wikipedia.org/wiki/Terrestrial_planet" TargetMode="External"/><Relationship Id="rId2898" Type="http://schemas.openxmlformats.org/officeDocument/2006/relationships/image" Target="media/image49.jpeg"/><Relationship Id="rId3949" Type="http://schemas.openxmlformats.org/officeDocument/2006/relationships/hyperlink" Target="http://sunearthday.nasa.gov/2007/locations/ttt_sunlight.php" TargetMode="External"/><Relationship Id="rId6008" Type="http://schemas.openxmlformats.org/officeDocument/2006/relationships/hyperlink" Target="https://en.wikipedia.org/wiki/Moon" TargetMode="External"/><Relationship Id="rId7820" Type="http://schemas.openxmlformats.org/officeDocument/2006/relationships/hyperlink" Target="https://en.wikipedia.org/wiki/Oort_cloud" TargetMode="External"/><Relationship Id="rId10801" Type="http://schemas.openxmlformats.org/officeDocument/2006/relationships/hyperlink" Target="https://en.wikipedia.org/wiki/Mars" TargetMode="External"/><Relationship Id="rId2965" Type="http://schemas.openxmlformats.org/officeDocument/2006/relationships/hyperlink" Target="https://en.wikipedia.org/wiki/Neutrino_oscillation" TargetMode="External"/><Relationship Id="rId5024" Type="http://schemas.openxmlformats.org/officeDocument/2006/relationships/hyperlink" Target="https://en.wikipedia.org/wiki/File:LRO_WAC_North_Pole_Mosaic_(PIA14024).jpg" TargetMode="External"/><Relationship Id="rId5371" Type="http://schemas.openxmlformats.org/officeDocument/2006/relationships/hyperlink" Target="https://en.wikipedia.org/wiki/Moon" TargetMode="External"/><Relationship Id="rId6422" Type="http://schemas.openxmlformats.org/officeDocument/2006/relationships/hyperlink" Target="https://en.wikipedia.org/wiki/International_Standard_Book_Number" TargetMode="External"/><Relationship Id="rId9578" Type="http://schemas.openxmlformats.org/officeDocument/2006/relationships/hyperlink" Target="https://en.wikipedia.org/wiki/Planetary_habitability" TargetMode="External"/><Relationship Id="rId9992" Type="http://schemas.openxmlformats.org/officeDocument/2006/relationships/hyperlink" Target="https://www.worldcat.org/issn/0036-8075" TargetMode="External"/><Relationship Id="rId12559" Type="http://schemas.openxmlformats.org/officeDocument/2006/relationships/hyperlink" Target="http://www.washingtonpost.com/wp-dyn/content/article/2005/10/31/AR2005103101426.html" TargetMode="External"/><Relationship Id="rId12973" Type="http://schemas.openxmlformats.org/officeDocument/2006/relationships/hyperlink" Target="https://wikimediafoundation.org/wiki/Terms_of_Use" TargetMode="External"/><Relationship Id="rId937" Type="http://schemas.openxmlformats.org/officeDocument/2006/relationships/hyperlink" Target="https://en.wikipedia.org/wiki/Africa" TargetMode="External"/><Relationship Id="rId1567" Type="http://schemas.openxmlformats.org/officeDocument/2006/relationships/hyperlink" Target="https://en.wikipedia.org/wiki/International_Standard_Book_Number" TargetMode="External"/><Relationship Id="rId1981" Type="http://schemas.openxmlformats.org/officeDocument/2006/relationships/hyperlink" Target="https://web.archive.org/web/20090905200753/http:/www.un.org/esa/population/publications/wpp2006/wpp2006.htm" TargetMode="External"/><Relationship Id="rId2618" Type="http://schemas.openxmlformats.org/officeDocument/2006/relationships/hyperlink" Target="https://en.wikipedia.org/wiki/Sun" TargetMode="External"/><Relationship Id="rId8594" Type="http://schemas.openxmlformats.org/officeDocument/2006/relationships/hyperlink" Target="https://en.wikipedia.org/wiki/Help:Contents" TargetMode="External"/><Relationship Id="rId9645" Type="http://schemas.openxmlformats.org/officeDocument/2006/relationships/hyperlink" Target="https://en.wikipedia.org/wiki/Synchronous_orbit" TargetMode="External"/><Relationship Id="rId11575" Type="http://schemas.openxmlformats.org/officeDocument/2006/relationships/hyperlink" Target="https://en.wikipedia.org/wiki/Solar_System" TargetMode="External"/><Relationship Id="rId12626" Type="http://schemas.openxmlformats.org/officeDocument/2006/relationships/hyperlink" Target="http://adsabs.harvard.edu/abs/2011AJ....142...98S" TargetMode="External"/><Relationship Id="rId1634" Type="http://schemas.openxmlformats.org/officeDocument/2006/relationships/hyperlink" Target="https://en.wikipedia.org/wiki/ArXiv" TargetMode="External"/><Relationship Id="rId4040" Type="http://schemas.openxmlformats.org/officeDocument/2006/relationships/hyperlink" Target="https://dx.doi.org/10.1016%2Fj.jastp.2007.01.005" TargetMode="External"/><Relationship Id="rId7196" Type="http://schemas.openxmlformats.org/officeDocument/2006/relationships/hyperlink" Target="https://en.wikipedia.org/wiki/Axial_tilt" TargetMode="External"/><Relationship Id="rId8247" Type="http://schemas.openxmlformats.org/officeDocument/2006/relationships/hyperlink" Target="https://dx.doi.org/10.1098%2Frsta.1974.0008" TargetMode="External"/><Relationship Id="rId8661" Type="http://schemas.openxmlformats.org/officeDocument/2006/relationships/hyperlink" Target="https://gl.wikipedia.org/wiki/X%C3%BApiter" TargetMode="External"/><Relationship Id="rId9712" Type="http://schemas.openxmlformats.org/officeDocument/2006/relationships/image" Target="media/image182.jpeg"/><Relationship Id="rId10177" Type="http://schemas.openxmlformats.org/officeDocument/2006/relationships/hyperlink" Target="https://en.wikipedia.org/wiki/Mars" TargetMode="External"/><Relationship Id="rId10591" Type="http://schemas.openxmlformats.org/officeDocument/2006/relationships/hyperlink" Target="http://spider.seds.org/spider/Mars/mars2010.html" TargetMode="External"/><Relationship Id="rId11228" Type="http://schemas.openxmlformats.org/officeDocument/2006/relationships/hyperlink" Target="https://en.wikipedia.org/wiki/Minor_planet_designation" TargetMode="External"/><Relationship Id="rId4857" Type="http://schemas.openxmlformats.org/officeDocument/2006/relationships/hyperlink" Target="https://en.wikipedia.org/wiki/Equator" TargetMode="External"/><Relationship Id="rId7263" Type="http://schemas.openxmlformats.org/officeDocument/2006/relationships/hyperlink" Target="https://en.wikipedia.org/wiki/Galileo_Galilei" TargetMode="External"/><Relationship Id="rId8314" Type="http://schemas.openxmlformats.org/officeDocument/2006/relationships/hyperlink" Target="http://spaceprojects.arc.nasa.gov/Space_Projects/pioneer/PNhome.html" TargetMode="External"/><Relationship Id="rId10244" Type="http://schemas.openxmlformats.org/officeDocument/2006/relationships/hyperlink" Target="http://astrogeology.usgs.gov/Projects/VallesMarineris/" TargetMode="External"/><Relationship Id="rId11642" Type="http://schemas.openxmlformats.org/officeDocument/2006/relationships/hyperlink" Target="https://en.wikipedia.org/wiki/File:Plutoorbit1.5sideview.gif" TargetMode="External"/><Relationship Id="rId1701" Type="http://schemas.openxmlformats.org/officeDocument/2006/relationships/hyperlink" Target="https://www.ncbi.nlm.nih.gov/pubmed/16592703" TargetMode="External"/><Relationship Id="rId3459" Type="http://schemas.openxmlformats.org/officeDocument/2006/relationships/image" Target="media/image72.jpeg"/><Relationship Id="rId5908" Type="http://schemas.openxmlformats.org/officeDocument/2006/relationships/hyperlink" Target="https://en.wikipedia.org/wiki/3753_Cruithne" TargetMode="External"/><Relationship Id="rId7330" Type="http://schemas.openxmlformats.org/officeDocument/2006/relationships/hyperlink" Target="https://en.wikipedia.org/wiki/Neon" TargetMode="External"/><Relationship Id="rId3873" Type="http://schemas.openxmlformats.org/officeDocument/2006/relationships/hyperlink" Target="http://www-solar.mcs.st-andrews.ac.uk/~clare/Lockyer/helium.html" TargetMode="External"/><Relationship Id="rId4924" Type="http://schemas.openxmlformats.org/officeDocument/2006/relationships/hyperlink" Target="https://en.wikipedia.org/wiki/Impact_crater" TargetMode="External"/><Relationship Id="rId9088" Type="http://schemas.openxmlformats.org/officeDocument/2006/relationships/hyperlink" Target="https://en.wikipedia.org/wiki/Mars" TargetMode="External"/><Relationship Id="rId10311" Type="http://schemas.openxmlformats.org/officeDocument/2006/relationships/hyperlink" Target="https://en.wikipedia.org/wiki/Mars" TargetMode="External"/><Relationship Id="rId447" Type="http://schemas.openxmlformats.org/officeDocument/2006/relationships/hyperlink" Target="https://en.wikipedia.org/wiki/Mariana_Trench" TargetMode="External"/><Relationship Id="rId794" Type="http://schemas.openxmlformats.org/officeDocument/2006/relationships/hyperlink" Target="https://en.wikipedia.org/wiki/Earth" TargetMode="External"/><Relationship Id="rId1077" Type="http://schemas.openxmlformats.org/officeDocument/2006/relationships/hyperlink" Target="https://en.wikipedia.org/wiki/Earth" TargetMode="External"/><Relationship Id="rId2128" Type="http://schemas.openxmlformats.org/officeDocument/2006/relationships/hyperlink" Target="https://en.wikibooks.org/wiki/Special:Search/Earth" TargetMode="External"/><Relationship Id="rId2475" Type="http://schemas.openxmlformats.org/officeDocument/2006/relationships/hyperlink" Target="https://en.wikipedia.org/wiki/Light-years" TargetMode="External"/><Relationship Id="rId3526" Type="http://schemas.openxmlformats.org/officeDocument/2006/relationships/hyperlink" Target="https://en.wikipedia.org/wiki/Sun" TargetMode="External"/><Relationship Id="rId3940" Type="http://schemas.openxmlformats.org/officeDocument/2006/relationships/hyperlink" Target="http://adsabs.harvard.edu/abs/2002JGRA..107.1136R" TargetMode="External"/><Relationship Id="rId9155" Type="http://schemas.openxmlformats.org/officeDocument/2006/relationships/hyperlink" Target="https://en.wikipedia.org/wiki/Mars_Reconnaissance_Orbiter" TargetMode="External"/><Relationship Id="rId12069" Type="http://schemas.openxmlformats.org/officeDocument/2006/relationships/hyperlink" Target="https://en.wikipedia.org/wiki/Pluto" TargetMode="External"/><Relationship Id="rId12483" Type="http://schemas.openxmlformats.org/officeDocument/2006/relationships/hyperlink" Target="https://en.wikipedia.org/wiki/Digital_object_identifier" TargetMode="External"/><Relationship Id="rId861" Type="http://schemas.openxmlformats.org/officeDocument/2006/relationships/hyperlink" Target="https://en.wikipedia.org/wiki/Planetary_habitability" TargetMode="External"/><Relationship Id="rId1491" Type="http://schemas.openxmlformats.org/officeDocument/2006/relationships/hyperlink" Target="https://en.wikipedia.org/wiki/Bibcode" TargetMode="External"/><Relationship Id="rId2542" Type="http://schemas.openxmlformats.org/officeDocument/2006/relationships/hyperlink" Target="https://en.wikipedia.org/wiki/Sun" TargetMode="External"/><Relationship Id="rId5698" Type="http://schemas.openxmlformats.org/officeDocument/2006/relationships/hyperlink" Target="https://en.wikipedia.org/wiki/Chandrayaan-1" TargetMode="External"/><Relationship Id="rId6749" Type="http://schemas.openxmlformats.org/officeDocument/2006/relationships/hyperlink" Target="https://en.wikipedia.org/wiki/Moon" TargetMode="External"/><Relationship Id="rId11085" Type="http://schemas.openxmlformats.org/officeDocument/2006/relationships/hyperlink" Target="https://jv.wikipedia.org/wiki/Mars" TargetMode="External"/><Relationship Id="rId12136" Type="http://schemas.openxmlformats.org/officeDocument/2006/relationships/hyperlink" Target="http://www.nytimes.com/2015/07/19/us/the-long-strange-trip-to-pluto-and-how-nasa-nearly-missed-it.html" TargetMode="External"/><Relationship Id="rId12550" Type="http://schemas.openxmlformats.org/officeDocument/2006/relationships/hyperlink" Target="http://www.cnn.com/2006/TECH/space/01/03/pluto.temp/index.html" TargetMode="External"/><Relationship Id="rId514" Type="http://schemas.openxmlformats.org/officeDocument/2006/relationships/hyperlink" Target="https://en.wikipedia.org/wiki/Thorium" TargetMode="External"/><Relationship Id="rId1144" Type="http://schemas.openxmlformats.org/officeDocument/2006/relationships/hyperlink" Target="https://en.wikipedia.org/wiki/Earth" TargetMode="External"/><Relationship Id="rId5765" Type="http://schemas.openxmlformats.org/officeDocument/2006/relationships/hyperlink" Target="https://en.wikipedia.org/wiki/Moon" TargetMode="External"/><Relationship Id="rId6816" Type="http://schemas.openxmlformats.org/officeDocument/2006/relationships/hyperlink" Target="http://www.cmf.nrl.navy.mil/clementine/clib/" TargetMode="External"/><Relationship Id="rId8171" Type="http://schemas.openxmlformats.org/officeDocument/2006/relationships/hyperlink" Target="https://en.wikipedia.org/wiki/Jupiter" TargetMode="External"/><Relationship Id="rId9222" Type="http://schemas.openxmlformats.org/officeDocument/2006/relationships/hyperlink" Target="https://en.wikipedia.org/wiki/Brine" TargetMode="External"/><Relationship Id="rId11152" Type="http://schemas.openxmlformats.org/officeDocument/2006/relationships/hyperlink" Target="https://ro.wikipedia.org/wiki/Marte_(planet%C4%83)" TargetMode="External"/><Relationship Id="rId12203" Type="http://schemas.openxmlformats.org/officeDocument/2006/relationships/hyperlink" Target="https://en.wikipedia.org/wiki/Pluto" TargetMode="External"/><Relationship Id="rId1211" Type="http://schemas.openxmlformats.org/officeDocument/2006/relationships/hyperlink" Target="https://en.wikipedia.org/wiki/Earth" TargetMode="External"/><Relationship Id="rId4367" Type="http://schemas.openxmlformats.org/officeDocument/2006/relationships/hyperlink" Target="https://www.ncbi.nlm.nih.gov/pmc/articles/PMC1214879" TargetMode="External"/><Relationship Id="rId4781" Type="http://schemas.openxmlformats.org/officeDocument/2006/relationships/hyperlink" Target="https://ug.wikipedia.org/wiki/%D9%82%DB%87%D9%8A%D8%A7%D8%B4" TargetMode="External"/><Relationship Id="rId5418" Type="http://schemas.openxmlformats.org/officeDocument/2006/relationships/hyperlink" Target="https://en.wikipedia.org/wiki/North_Pole" TargetMode="External"/><Relationship Id="rId5832" Type="http://schemas.openxmlformats.org/officeDocument/2006/relationships/hyperlink" Target="https://en.wikipedia.org/wiki/Guido_Bonatti" TargetMode="External"/><Relationship Id="rId8988" Type="http://schemas.openxmlformats.org/officeDocument/2006/relationships/hyperlink" Target="https://en.wikipedia.org/wiki/Mars" TargetMode="External"/><Relationship Id="rId3383" Type="http://schemas.openxmlformats.org/officeDocument/2006/relationships/hyperlink" Target="https://en.wikipedia.org/wiki/Sun" TargetMode="External"/><Relationship Id="rId4434" Type="http://schemas.openxmlformats.org/officeDocument/2006/relationships/hyperlink" Target="https://en.wikiversity.org/wiki/Special:Search/Sun" TargetMode="External"/><Relationship Id="rId11969" Type="http://schemas.openxmlformats.org/officeDocument/2006/relationships/hyperlink" Target="https://en.wikipedia.org/wiki/Sputnik_Planum" TargetMode="External"/><Relationship Id="rId3036" Type="http://schemas.openxmlformats.org/officeDocument/2006/relationships/hyperlink" Target="https://en.wikipedia.org/wiki/Formation_and_evolution_of_the_Solar_System" TargetMode="External"/><Relationship Id="rId10985" Type="http://schemas.openxmlformats.org/officeDocument/2006/relationships/hyperlink" Target="https://en.wikipedia.org/w/index.php?title=Mars&amp;action=history" TargetMode="External"/><Relationship Id="rId371" Type="http://schemas.openxmlformats.org/officeDocument/2006/relationships/hyperlink" Target="https://en.wikipedia.org/wiki/File:PhylogeneticTree,_Woese_1990.PNG" TargetMode="External"/><Relationship Id="rId2052" Type="http://schemas.openxmlformats.org/officeDocument/2006/relationships/hyperlink" Target="https://en.wikipedia.org/wiki/PubMed_Identifier" TargetMode="External"/><Relationship Id="rId3450" Type="http://schemas.openxmlformats.org/officeDocument/2006/relationships/hyperlink" Target="https://en.wikipedia.org/wiki/Solar_energy" TargetMode="External"/><Relationship Id="rId4501" Type="http://schemas.openxmlformats.org/officeDocument/2006/relationships/hyperlink" Target="https://en.wikipedia.org/wiki/Solar_time" TargetMode="External"/><Relationship Id="rId6259" Type="http://schemas.openxmlformats.org/officeDocument/2006/relationships/hyperlink" Target="https://en.wikipedia.org/wiki/Moon" TargetMode="External"/><Relationship Id="rId7657" Type="http://schemas.openxmlformats.org/officeDocument/2006/relationships/hyperlink" Target="https://en.wikipedia.org/wiki/Cassini%E2%80%93Huygens" TargetMode="External"/><Relationship Id="rId8708" Type="http://schemas.openxmlformats.org/officeDocument/2006/relationships/hyperlink" Target="https://mr.wikipedia.org/wiki/%E0%A4%97%E0%A5%81%E0%A4%B0%E0%A5%82_%E0%A4%97%E0%A5%8D%E0%A4%B0%E0%A4%B9" TargetMode="External"/><Relationship Id="rId10638" Type="http://schemas.openxmlformats.org/officeDocument/2006/relationships/hyperlink" Target="https://dx.doi.org/10.1016%2Fj.icarus.2004.07.004" TargetMode="External"/><Relationship Id="rId3103" Type="http://schemas.openxmlformats.org/officeDocument/2006/relationships/hyperlink" Target="https://en.wikipedia.org/wiki/Red_clump" TargetMode="External"/><Relationship Id="rId6673" Type="http://schemas.openxmlformats.org/officeDocument/2006/relationships/hyperlink" Target="https://en.wikipedia.org/wiki/Moon" TargetMode="External"/><Relationship Id="rId7724" Type="http://schemas.openxmlformats.org/officeDocument/2006/relationships/hyperlink" Target="https://en.wikipedia.org/wiki/Jupiter" TargetMode="External"/><Relationship Id="rId10705" Type="http://schemas.openxmlformats.org/officeDocument/2006/relationships/hyperlink" Target="https://en.wikipedia.org/wiki/Digital_object_identifier" TargetMode="External"/><Relationship Id="rId12060" Type="http://schemas.openxmlformats.org/officeDocument/2006/relationships/hyperlink" Target="https://dx.doi.org/10.1051%2F0004-6361%2F201321843" TargetMode="External"/><Relationship Id="rId2869" Type="http://schemas.openxmlformats.org/officeDocument/2006/relationships/hyperlink" Target="https://en.wikipedia.org/wiki/Sun" TargetMode="External"/><Relationship Id="rId5275" Type="http://schemas.openxmlformats.org/officeDocument/2006/relationships/hyperlink" Target="https://en.wikipedia.org/wiki/Mass_concentration_(astronomy)" TargetMode="External"/><Relationship Id="rId6326" Type="http://schemas.openxmlformats.org/officeDocument/2006/relationships/hyperlink" Target="https://en.wikipedia.org/wiki/Bibcode" TargetMode="External"/><Relationship Id="rId6740" Type="http://schemas.openxmlformats.org/officeDocument/2006/relationships/hyperlink" Target="http://www.staff.science.uu.nl/~gent0113/islam/islam_tabcal_hilal.htm" TargetMode="External"/><Relationship Id="rId9896" Type="http://schemas.openxmlformats.org/officeDocument/2006/relationships/hyperlink" Target="https://en.wikipedia.org/wiki/Barsoom" TargetMode="External"/><Relationship Id="rId1885" Type="http://schemas.openxmlformats.org/officeDocument/2006/relationships/hyperlink" Target="https://en.wikipedia.org/wiki/Earth" TargetMode="External"/><Relationship Id="rId2936" Type="http://schemas.openxmlformats.org/officeDocument/2006/relationships/hyperlink" Target="https://en.wikipedia.org/wiki/Corona" TargetMode="External"/><Relationship Id="rId4291" Type="http://schemas.openxmlformats.org/officeDocument/2006/relationships/hyperlink" Target="https://en.wikipedia.org/wiki/Reviews_of_Modern_Physics" TargetMode="External"/><Relationship Id="rId5342" Type="http://schemas.openxmlformats.org/officeDocument/2006/relationships/hyperlink" Target="https://en.wikipedia.org/wiki/Clementine_(spacecraft)" TargetMode="External"/><Relationship Id="rId8498" Type="http://schemas.openxmlformats.org/officeDocument/2006/relationships/hyperlink" Target="http://www.ntvmsnbc.com/id/25085903/" TargetMode="External"/><Relationship Id="rId9549" Type="http://schemas.openxmlformats.org/officeDocument/2006/relationships/hyperlink" Target="https://en.wikipedia.org/wiki/Dust_storm" TargetMode="External"/><Relationship Id="rId9963" Type="http://schemas.openxmlformats.org/officeDocument/2006/relationships/hyperlink" Target="http://chemistry.unina.it/~alvitagl/solex/" TargetMode="External"/><Relationship Id="rId11479" Type="http://schemas.openxmlformats.org/officeDocument/2006/relationships/hyperlink" Target="https://en.wikipedia.org/wiki/Help:Installing_Japanese_character_sets" TargetMode="External"/><Relationship Id="rId12877" Type="http://schemas.openxmlformats.org/officeDocument/2006/relationships/hyperlink" Target="https://kw.wikipedia.org/wiki/Plouton_(planet_korr)" TargetMode="External"/><Relationship Id="rId908" Type="http://schemas.openxmlformats.org/officeDocument/2006/relationships/hyperlink" Target="https://en.wikipedia.org/wiki/Landslide" TargetMode="External"/><Relationship Id="rId1538" Type="http://schemas.openxmlformats.org/officeDocument/2006/relationships/hyperlink" Target="https://en.wikipedia.org/wiki/Earth" TargetMode="External"/><Relationship Id="rId8565" Type="http://schemas.openxmlformats.org/officeDocument/2006/relationships/hyperlink" Target="https://en.wikipedia.org/wiki/Syst%C3%A8me_universitaire_de_documentation" TargetMode="External"/><Relationship Id="rId9616" Type="http://schemas.openxmlformats.org/officeDocument/2006/relationships/hyperlink" Target="https://en.wikipedia.org/wiki/Mars" TargetMode="External"/><Relationship Id="rId11893" Type="http://schemas.openxmlformats.org/officeDocument/2006/relationships/image" Target="media/image218.png"/><Relationship Id="rId12944" Type="http://schemas.openxmlformats.org/officeDocument/2006/relationships/hyperlink" Target="https://fi.wikipedia.org/wiki/Pluto_(k%C3%A4%C3%A4pi%C3%B6planeetta)" TargetMode="External"/><Relationship Id="rId1952" Type="http://schemas.openxmlformats.org/officeDocument/2006/relationships/hyperlink" Target="http://www.sciencedirect.com/science/book/9780080116358" TargetMode="External"/><Relationship Id="rId4011" Type="http://schemas.openxmlformats.org/officeDocument/2006/relationships/hyperlink" Target="https://en.wikipedia.org/wiki/Sun" TargetMode="External"/><Relationship Id="rId7167" Type="http://schemas.openxmlformats.org/officeDocument/2006/relationships/hyperlink" Target="https://en.wikipedia.org/wiki/Jupiter" TargetMode="External"/><Relationship Id="rId8218" Type="http://schemas.openxmlformats.org/officeDocument/2006/relationships/hyperlink" Target="http://www.astrophysicsspectator.com/topics/planets/JupiterMagnetosphere.html" TargetMode="External"/><Relationship Id="rId10495" Type="http://schemas.openxmlformats.org/officeDocument/2006/relationships/hyperlink" Target="https://en.wikipedia.org/wiki/Mars" TargetMode="External"/><Relationship Id="rId11546" Type="http://schemas.openxmlformats.org/officeDocument/2006/relationships/hyperlink" Target="https://en.wikipedia.org/wiki/Eris_(dwarf_planet)" TargetMode="External"/><Relationship Id="rId11960" Type="http://schemas.openxmlformats.org/officeDocument/2006/relationships/hyperlink" Target="https://en.wikipedia.org/wiki/File:PIA19948-NH-Pluto-Norgay-Hillary-Mountains-2050714.jpg" TargetMode="External"/><Relationship Id="rId1605" Type="http://schemas.openxmlformats.org/officeDocument/2006/relationships/hyperlink" Target="https://en.wikipedia.org/wiki/PubMed_Identifier" TargetMode="External"/><Relationship Id="rId6183" Type="http://schemas.openxmlformats.org/officeDocument/2006/relationships/hyperlink" Target="http://adsabs.harvard.edu/abs/2003JGRE..108.5012W" TargetMode="External"/><Relationship Id="rId7234" Type="http://schemas.openxmlformats.org/officeDocument/2006/relationships/hyperlink" Target="https://en.wikipedia.org/wiki/Mass" TargetMode="External"/><Relationship Id="rId7581" Type="http://schemas.openxmlformats.org/officeDocument/2006/relationships/hyperlink" Target="https://en.wikipedia.org/wiki/Jupiter" TargetMode="External"/><Relationship Id="rId8632" Type="http://schemas.openxmlformats.org/officeDocument/2006/relationships/hyperlink" Target="https://bh.wikipedia.org/wiki/%E0%A4%AC%E0%A5%83%E0%A4%B9%E0%A4%B8%E0%A5%8D%E0%A4%AA%E0%A4%A4%E0%A4%BF_%E0%A4%97%E0%A5%8D%E0%A4%B0%E0%A4%B9" TargetMode="External"/><Relationship Id="rId10148" Type="http://schemas.openxmlformats.org/officeDocument/2006/relationships/hyperlink" Target="https://en.wikipedia.org/wiki/Mars" TargetMode="External"/><Relationship Id="rId10562" Type="http://schemas.openxmlformats.org/officeDocument/2006/relationships/hyperlink" Target="http://www.lpi.usra.edu/pss/july2009/presentations/05MEPAG.pdf" TargetMode="External"/><Relationship Id="rId11613" Type="http://schemas.openxmlformats.org/officeDocument/2006/relationships/hyperlink" Target="https://en.wikipedia.org/wiki/Pluto" TargetMode="External"/><Relationship Id="rId3777" Type="http://schemas.openxmlformats.org/officeDocument/2006/relationships/hyperlink" Target="https://www.ncbi.nlm.nih.gov/pubmed/17478682" TargetMode="External"/><Relationship Id="rId4828" Type="http://schemas.openxmlformats.org/officeDocument/2006/relationships/hyperlink" Target="https://en.wikipedia.org/wiki/Moon" TargetMode="External"/><Relationship Id="rId10215" Type="http://schemas.openxmlformats.org/officeDocument/2006/relationships/hyperlink" Target="http://adsabs.harvard.edu/abs/2006GeoRL..3311201K" TargetMode="External"/><Relationship Id="rId698" Type="http://schemas.openxmlformats.org/officeDocument/2006/relationships/hyperlink" Target="https://en.wikipedia.org/wiki/Trade_winds" TargetMode="External"/><Relationship Id="rId2379" Type="http://schemas.openxmlformats.org/officeDocument/2006/relationships/hyperlink" Target="https://sa.wikipedia.org/wiki/%E0%A4%AA%E0%A5%83%E0%A4%A5%E0%A5%8D%E0%A4%B5%E0%A5%80" TargetMode="External"/><Relationship Id="rId2793" Type="http://schemas.openxmlformats.org/officeDocument/2006/relationships/hyperlink" Target="https://en.wikipedia.org/wiki/Sun" TargetMode="External"/><Relationship Id="rId3844" Type="http://schemas.openxmlformats.org/officeDocument/2006/relationships/hyperlink" Target="https://en.wikipedia.org/wiki/Springer_Science%2BBusiness_Media" TargetMode="External"/><Relationship Id="rId6250" Type="http://schemas.openxmlformats.org/officeDocument/2006/relationships/hyperlink" Target="https://en.wikipedia.org/wiki/Moon" TargetMode="External"/><Relationship Id="rId7301" Type="http://schemas.openxmlformats.org/officeDocument/2006/relationships/hyperlink" Target="https://en.wikipedia.org/wiki/Jupiter" TargetMode="External"/><Relationship Id="rId12387" Type="http://schemas.openxmlformats.org/officeDocument/2006/relationships/hyperlink" Target="https://dx.doi.org/10.1111%2Fj.1745-3933.2012.01350.x" TargetMode="External"/><Relationship Id="rId765" Type="http://schemas.openxmlformats.org/officeDocument/2006/relationships/hyperlink" Target="https://en.wikipedia.org/wiki/Geomagnetic_reversal" TargetMode="External"/><Relationship Id="rId1395" Type="http://schemas.openxmlformats.org/officeDocument/2006/relationships/hyperlink" Target="https://en.wikipedia.org/wiki/Earth" TargetMode="External"/><Relationship Id="rId2446" Type="http://schemas.openxmlformats.org/officeDocument/2006/relationships/hyperlink" Target="https://www.mediawiki.org/wiki/Special:MyLanguage/How_to_contribute" TargetMode="External"/><Relationship Id="rId2860" Type="http://schemas.openxmlformats.org/officeDocument/2006/relationships/hyperlink" Target="https://en.wikipedia.org/wiki/Magnetic_field" TargetMode="External"/><Relationship Id="rId9059" Type="http://schemas.openxmlformats.org/officeDocument/2006/relationships/hyperlink" Target="https://en.wikipedia.org/wiki/Hematite" TargetMode="External"/><Relationship Id="rId9473" Type="http://schemas.openxmlformats.org/officeDocument/2006/relationships/hyperlink" Target="https://en.wikipedia.org/wiki/Mars" TargetMode="External"/><Relationship Id="rId12454" Type="http://schemas.openxmlformats.org/officeDocument/2006/relationships/hyperlink" Target="https://en.wikipedia.org/wiki/Digital_object_identifier" TargetMode="External"/><Relationship Id="rId418" Type="http://schemas.openxmlformats.org/officeDocument/2006/relationships/hyperlink" Target="https://en.wikipedia.org/wiki/Earth" TargetMode="External"/><Relationship Id="rId832" Type="http://schemas.openxmlformats.org/officeDocument/2006/relationships/hyperlink" Target="https://en.wikipedia.org/wiki/Earth" TargetMode="External"/><Relationship Id="rId1048" Type="http://schemas.openxmlformats.org/officeDocument/2006/relationships/hyperlink" Target="https://en.wikipedia.org/wiki/Culture" TargetMode="External"/><Relationship Id="rId1462" Type="http://schemas.openxmlformats.org/officeDocument/2006/relationships/hyperlink" Target="https://www.ncbi.nlm.nih.gov/pubmed/11507633" TargetMode="External"/><Relationship Id="rId2513" Type="http://schemas.openxmlformats.org/officeDocument/2006/relationships/hyperlink" Target="https://en.wikipedia.org/wiki/Sun" TargetMode="External"/><Relationship Id="rId3911" Type="http://schemas.openxmlformats.org/officeDocument/2006/relationships/hyperlink" Target="https://en.wikipedia.org/wiki/Sun" TargetMode="External"/><Relationship Id="rId5669" Type="http://schemas.openxmlformats.org/officeDocument/2006/relationships/hyperlink" Target="https://en.wikipedia.org/wiki/Software_engineering" TargetMode="External"/><Relationship Id="rId8075" Type="http://schemas.openxmlformats.org/officeDocument/2006/relationships/hyperlink" Target="https://en.wikipedia.org/wiki/Bibcode" TargetMode="External"/><Relationship Id="rId9126" Type="http://schemas.openxmlformats.org/officeDocument/2006/relationships/hyperlink" Target="https://en.wikipedia.org/wiki/Sodium" TargetMode="External"/><Relationship Id="rId9540" Type="http://schemas.openxmlformats.org/officeDocument/2006/relationships/hyperlink" Target="https://en.wikipedia.org/wiki/Volumetric_heat_capacity" TargetMode="External"/><Relationship Id="rId11056" Type="http://schemas.openxmlformats.org/officeDocument/2006/relationships/hyperlink" Target="https://hif.wikipedia.org/wiki/Mangalgrah" TargetMode="External"/><Relationship Id="rId12107" Type="http://schemas.openxmlformats.org/officeDocument/2006/relationships/hyperlink" Target="https://en.wikipedia.org/wiki/Pluto" TargetMode="External"/><Relationship Id="rId1115" Type="http://schemas.openxmlformats.org/officeDocument/2006/relationships/hyperlink" Target="https://en.wikipedia.org/wiki/Greenland" TargetMode="External"/><Relationship Id="rId7091" Type="http://schemas.openxmlformats.org/officeDocument/2006/relationships/hyperlink" Target="https://ur.wikipedia.org/wiki/%DA%86%D8%A7%D9%86%D8%AF" TargetMode="External"/><Relationship Id="rId8142" Type="http://schemas.openxmlformats.org/officeDocument/2006/relationships/hyperlink" Target="http://adsabs.harvard.edu/abs/1999P&amp;SS...47.1183G" TargetMode="External"/><Relationship Id="rId10072" Type="http://schemas.openxmlformats.org/officeDocument/2006/relationships/hyperlink" Target="http://mars.nasa.gov/mer/home/resources/MERLithograph.pdf" TargetMode="External"/><Relationship Id="rId11470" Type="http://schemas.openxmlformats.org/officeDocument/2006/relationships/hyperlink" Target="https://en.wikipedia.org/wiki/Chemical_element" TargetMode="External"/><Relationship Id="rId12521" Type="http://schemas.openxmlformats.org/officeDocument/2006/relationships/hyperlink" Target="https://en.wikipedia.org/wiki/Bibcode" TargetMode="External"/><Relationship Id="rId3287" Type="http://schemas.openxmlformats.org/officeDocument/2006/relationships/hyperlink" Target="https://en.wikipedia.org/wiki/William_Herschel" TargetMode="External"/><Relationship Id="rId4338" Type="http://schemas.openxmlformats.org/officeDocument/2006/relationships/hyperlink" Target="https://en.wikipedia.org/wiki/Sun" TargetMode="External"/><Relationship Id="rId4685" Type="http://schemas.openxmlformats.org/officeDocument/2006/relationships/hyperlink" Target="https://ln.wikipedia.org/wiki/M%C3%B3i" TargetMode="External"/><Relationship Id="rId5736" Type="http://schemas.openxmlformats.org/officeDocument/2006/relationships/hyperlink" Target="https://en.wikipedia.org/wiki/Fobos-Grunt" TargetMode="External"/><Relationship Id="rId11123" Type="http://schemas.openxmlformats.org/officeDocument/2006/relationships/hyperlink" Target="https://mn.wikipedia.org/wiki/%D0%90%D0%BD%D0%B3%D0%B0%D1%80%D0%B0%D0%B3" TargetMode="External"/><Relationship Id="rId4752" Type="http://schemas.openxmlformats.org/officeDocument/2006/relationships/hyperlink" Target="https://si.wikipedia.org/wiki/%E0%B7%84%E0%B7%92%E0%B6%BB%E0%B7%94" TargetMode="External"/><Relationship Id="rId5803" Type="http://schemas.openxmlformats.org/officeDocument/2006/relationships/hyperlink" Target="https://en.wikipedia.org/wiki/Moon" TargetMode="External"/><Relationship Id="rId8959" Type="http://schemas.openxmlformats.org/officeDocument/2006/relationships/hyperlink" Target="https://en.wikipedia.org/wiki/Opportunity_(rover)" TargetMode="External"/><Relationship Id="rId10889" Type="http://schemas.openxmlformats.org/officeDocument/2006/relationships/hyperlink" Target="http://www.daviddarling.info/encyclopedia/S/Swift.html" TargetMode="External"/><Relationship Id="rId3354" Type="http://schemas.openxmlformats.org/officeDocument/2006/relationships/hyperlink" Target="https://en.wikipedia.org/wiki/Sun" TargetMode="External"/><Relationship Id="rId4405" Type="http://schemas.openxmlformats.org/officeDocument/2006/relationships/hyperlink" Target="http://www.bbc.co.uk/weather/features/understanding/greenflash.shtml" TargetMode="External"/><Relationship Id="rId7975" Type="http://schemas.openxmlformats.org/officeDocument/2006/relationships/hyperlink" Target="http://www.hnsky.org/iau-iag.htm" TargetMode="External"/><Relationship Id="rId275" Type="http://schemas.openxmlformats.org/officeDocument/2006/relationships/hyperlink" Target="https://en.wikipedia.org/wiki/Earth" TargetMode="External"/><Relationship Id="rId2370" Type="http://schemas.openxmlformats.org/officeDocument/2006/relationships/hyperlink" Target="https://ksh.wikipedia.org/wiki/%C3%84%C3%A4d_(Planeet)" TargetMode="External"/><Relationship Id="rId3007" Type="http://schemas.openxmlformats.org/officeDocument/2006/relationships/hyperlink" Target="https://en.wikipedia.org/wiki/Toroidal_and_poloidal" TargetMode="External"/><Relationship Id="rId3421" Type="http://schemas.openxmlformats.org/officeDocument/2006/relationships/hyperlink" Target="https://en.wikipedia.org/wiki/Sun" TargetMode="External"/><Relationship Id="rId6577" Type="http://schemas.openxmlformats.org/officeDocument/2006/relationships/hyperlink" Target="https://en.wikipedia.org/wiki/Moon" TargetMode="External"/><Relationship Id="rId6991" Type="http://schemas.openxmlformats.org/officeDocument/2006/relationships/hyperlink" Target="https://ht.wikipedia.org/wiki/Lalin" TargetMode="External"/><Relationship Id="rId7628" Type="http://schemas.openxmlformats.org/officeDocument/2006/relationships/hyperlink" Target="https://en.wikipedia.org/wiki/Jupiter" TargetMode="External"/><Relationship Id="rId10956" Type="http://schemas.openxmlformats.org/officeDocument/2006/relationships/hyperlink" Target="https://en.wikipedia.org/w/index.php?title=Template:Solar_System&amp;action=edit" TargetMode="External"/><Relationship Id="rId342" Type="http://schemas.openxmlformats.org/officeDocument/2006/relationships/hyperlink" Target="https://en.wikipedia.org/wiki/Earth" TargetMode="External"/><Relationship Id="rId2023" Type="http://schemas.openxmlformats.org/officeDocument/2006/relationships/hyperlink" Target="https://en.wikipedia.org/wiki/Earth" TargetMode="External"/><Relationship Id="rId5179" Type="http://schemas.openxmlformats.org/officeDocument/2006/relationships/hyperlink" Target="https://en.wikipedia.org/wiki/Lunar_mare" TargetMode="External"/><Relationship Id="rId5593" Type="http://schemas.openxmlformats.org/officeDocument/2006/relationships/hyperlink" Target="https://en.wikipedia.org/wiki/Volcanic" TargetMode="External"/><Relationship Id="rId6644" Type="http://schemas.openxmlformats.org/officeDocument/2006/relationships/hyperlink" Target="https://web.archive.org/web/20071217203828/http:/isro.org/pressrelease/Nov14_2007.htm" TargetMode="External"/><Relationship Id="rId9050" Type="http://schemas.openxmlformats.org/officeDocument/2006/relationships/hyperlink" Target="https://en.wikipedia.org/wiki/Rock_(geology)" TargetMode="External"/><Relationship Id="rId10609" Type="http://schemas.openxmlformats.org/officeDocument/2006/relationships/hyperlink" Target="https://en.wikipedia.org/wiki/International_Standard_Book_Number" TargetMode="External"/><Relationship Id="rId12031" Type="http://schemas.openxmlformats.org/officeDocument/2006/relationships/hyperlink" Target="https://en.wikipedia.org/wiki/Barycenter" TargetMode="External"/><Relationship Id="rId4195" Type="http://schemas.openxmlformats.org/officeDocument/2006/relationships/hyperlink" Target="http://adsabs.harvard.edu/abs/1993ApJ...419....1K" TargetMode="External"/><Relationship Id="rId5246" Type="http://schemas.openxmlformats.org/officeDocument/2006/relationships/hyperlink" Target="https://en.wikipedia.org/wiki/Moon" TargetMode="External"/><Relationship Id="rId1789" Type="http://schemas.openxmlformats.org/officeDocument/2006/relationships/hyperlink" Target="https://en.wikipedia.org/wiki/Earth" TargetMode="External"/><Relationship Id="rId4262" Type="http://schemas.openxmlformats.org/officeDocument/2006/relationships/hyperlink" Target="https://en.wikipedia.org/wiki/Sun" TargetMode="External"/><Relationship Id="rId5660" Type="http://schemas.openxmlformats.org/officeDocument/2006/relationships/hyperlink" Target="https://en.wikipedia.org/wiki/Apollo_11" TargetMode="External"/><Relationship Id="rId6711" Type="http://schemas.openxmlformats.org/officeDocument/2006/relationships/hyperlink" Target="https://en.wikipedia.org/wiki/Moon" TargetMode="External"/><Relationship Id="rId8469" Type="http://schemas.openxmlformats.org/officeDocument/2006/relationships/hyperlink" Target="http://www.abc.net.au/news/newsitems/200506/s1393223.htm" TargetMode="External"/><Relationship Id="rId9867" Type="http://schemas.openxmlformats.org/officeDocument/2006/relationships/hyperlink" Target="https://en.wikipedia.org/wiki/Mars" TargetMode="External"/><Relationship Id="rId11797" Type="http://schemas.openxmlformats.org/officeDocument/2006/relationships/hyperlink" Target="https://en.wikipedia.org/wiki/Eris_(dwarf_planet)" TargetMode="External"/><Relationship Id="rId12848" Type="http://schemas.openxmlformats.org/officeDocument/2006/relationships/hyperlink" Target="https://fy.wikipedia.org/wiki/Pluto" TargetMode="External"/><Relationship Id="rId1856" Type="http://schemas.openxmlformats.org/officeDocument/2006/relationships/hyperlink" Target="https://en.wikipedia.org/wiki/Earth" TargetMode="External"/><Relationship Id="rId2907" Type="http://schemas.openxmlformats.org/officeDocument/2006/relationships/hyperlink" Target="https://en.wikipedia.org/wiki/Sun" TargetMode="External"/><Relationship Id="rId5313" Type="http://schemas.openxmlformats.org/officeDocument/2006/relationships/hyperlink" Target="https://en.wikipedia.org/wiki/Polonium-210" TargetMode="External"/><Relationship Id="rId8883" Type="http://schemas.openxmlformats.org/officeDocument/2006/relationships/hyperlink" Target="https://en.wikipedia.org/wiki/Mars" TargetMode="External"/><Relationship Id="rId9934" Type="http://schemas.openxmlformats.org/officeDocument/2006/relationships/hyperlink" Target="https://en.wikipedia.org/wiki/Geodynamics_of_Mars" TargetMode="External"/><Relationship Id="rId10399" Type="http://schemas.openxmlformats.org/officeDocument/2006/relationships/hyperlink" Target="http://www.asprs.org/a/publications/pers/2000journal/february/2000_feb_155-161.pdf" TargetMode="External"/><Relationship Id="rId11864" Type="http://schemas.openxmlformats.org/officeDocument/2006/relationships/hyperlink" Target="https://en.wikipedia.org/wiki/617_Patroclus" TargetMode="External"/><Relationship Id="rId12915" Type="http://schemas.openxmlformats.org/officeDocument/2006/relationships/hyperlink" Target="https://or.wikipedia.org/wiki/%E0%AC%AA%E0%AD%8D%E0%AC%B2%E0%AD%81%E0%AC%9F%E0%AD%8B" TargetMode="External"/><Relationship Id="rId1509" Type="http://schemas.openxmlformats.org/officeDocument/2006/relationships/hyperlink" Target="http://adsabs.harvard.edu/abs/1991AuJES..38..613A" TargetMode="External"/><Relationship Id="rId1923" Type="http://schemas.openxmlformats.org/officeDocument/2006/relationships/hyperlink" Target="https://en.wikipedia.org/wiki/Earth" TargetMode="External"/><Relationship Id="rId7485" Type="http://schemas.openxmlformats.org/officeDocument/2006/relationships/hyperlink" Target="https://en.wikipedia.org/wiki/Jupiter" TargetMode="External"/><Relationship Id="rId8536" Type="http://schemas.openxmlformats.org/officeDocument/2006/relationships/hyperlink" Target="http://solarsystem.nasa.gov/planets/profile.cfm?Object=Jupiter&amp;Display=Facts" TargetMode="External"/><Relationship Id="rId8950" Type="http://schemas.openxmlformats.org/officeDocument/2006/relationships/hyperlink" Target="https://en.wikipedia.org/wiki/Saline_water" TargetMode="External"/><Relationship Id="rId10466" Type="http://schemas.openxmlformats.org/officeDocument/2006/relationships/hyperlink" Target="https://en.wikipedia.org/wiki/Digital_object_identifier" TargetMode="External"/><Relationship Id="rId10880" Type="http://schemas.openxmlformats.org/officeDocument/2006/relationships/hyperlink" Target="https://en.wikipedia.org/wiki/International_Standard_Book_Number" TargetMode="External"/><Relationship Id="rId11517" Type="http://schemas.openxmlformats.org/officeDocument/2006/relationships/hyperlink" Target="https://en.wikipedia.org/wiki/Albedo" TargetMode="External"/><Relationship Id="rId6087" Type="http://schemas.openxmlformats.org/officeDocument/2006/relationships/hyperlink" Target="http://adsabs.harvard.edu/abs/2007E&amp;PSL.262..438P" TargetMode="External"/><Relationship Id="rId7138" Type="http://schemas.openxmlformats.org/officeDocument/2006/relationships/hyperlink" Target="https://en.wikipedia.org/wiki/J2000" TargetMode="External"/><Relationship Id="rId7552" Type="http://schemas.openxmlformats.org/officeDocument/2006/relationships/hyperlink" Target="https://en.wikipedia.org/wiki/Venus" TargetMode="External"/><Relationship Id="rId8603" Type="http://schemas.openxmlformats.org/officeDocument/2006/relationships/hyperlink" Target="https://en.wikipedia.org/w/index.php?title=Jupiter&amp;oldid=729091581" TargetMode="External"/><Relationship Id="rId10119" Type="http://schemas.openxmlformats.org/officeDocument/2006/relationships/hyperlink" Target="https://en.wikipedia.org/wiki/Digital_object_identifier" TargetMode="External"/><Relationship Id="rId10533" Type="http://schemas.openxmlformats.org/officeDocument/2006/relationships/hyperlink" Target="http://www.nasa.gov/mission_pages/mars/news/marsmethane.html" TargetMode="External"/><Relationship Id="rId11931" Type="http://schemas.openxmlformats.org/officeDocument/2006/relationships/hyperlink" Target="https://en.wikipedia.org/wiki/Space_probe" TargetMode="External"/><Relationship Id="rId2697" Type="http://schemas.openxmlformats.org/officeDocument/2006/relationships/hyperlink" Target="https://en.wikipedia.org/wiki/Sun" TargetMode="External"/><Relationship Id="rId3748" Type="http://schemas.openxmlformats.org/officeDocument/2006/relationships/hyperlink" Target="https://en.wikipedia.org/wiki/Sun" TargetMode="External"/><Relationship Id="rId6154" Type="http://schemas.openxmlformats.org/officeDocument/2006/relationships/hyperlink" Target="https://en.wikipedia.org/wiki/Moon" TargetMode="External"/><Relationship Id="rId7205" Type="http://schemas.openxmlformats.org/officeDocument/2006/relationships/hyperlink" Target="https://en.wikipedia.org/wiki/Jupiter" TargetMode="External"/><Relationship Id="rId669" Type="http://schemas.openxmlformats.org/officeDocument/2006/relationships/hyperlink" Target="https://en.wikipedia.org/wiki/Earth" TargetMode="External"/><Relationship Id="rId1299" Type="http://schemas.openxmlformats.org/officeDocument/2006/relationships/hyperlink" Target="http://adsabs.harvard.edu/abs/1980E&amp;PSL..47..370M" TargetMode="External"/><Relationship Id="rId5170" Type="http://schemas.openxmlformats.org/officeDocument/2006/relationships/image" Target="media/image89.jpeg"/><Relationship Id="rId6221" Type="http://schemas.openxmlformats.org/officeDocument/2006/relationships/hyperlink" Target="http://news.sciencemag.org/2006/11/long-live-moon" TargetMode="External"/><Relationship Id="rId9377" Type="http://schemas.openxmlformats.org/officeDocument/2006/relationships/hyperlink" Target="https://en.wikipedia.org/wiki/Moon" TargetMode="External"/><Relationship Id="rId10600" Type="http://schemas.openxmlformats.org/officeDocument/2006/relationships/hyperlink" Target="https://web.archive.org/web/20110516013312/http:/www.ips-planetarium.org/planetarian/articles/whenmars.html" TargetMode="External"/><Relationship Id="rId736" Type="http://schemas.openxmlformats.org/officeDocument/2006/relationships/hyperlink" Target="https://en.wikipedia.org/wiki/Stratosphere" TargetMode="External"/><Relationship Id="rId1366" Type="http://schemas.openxmlformats.org/officeDocument/2006/relationships/hyperlink" Target="https://en.wikipedia.org/wiki/Bibcode" TargetMode="External"/><Relationship Id="rId2417" Type="http://schemas.openxmlformats.org/officeDocument/2006/relationships/hyperlink" Target="https://vec.wikipedia.org/wiki/Tera" TargetMode="External"/><Relationship Id="rId2764" Type="http://schemas.openxmlformats.org/officeDocument/2006/relationships/hyperlink" Target="https://en.wikipedia.org/wiki/Metallicity" TargetMode="External"/><Relationship Id="rId3815" Type="http://schemas.openxmlformats.org/officeDocument/2006/relationships/hyperlink" Target="https://en.wikipedia.org/wiki/International_Standard_Book_Number" TargetMode="External"/><Relationship Id="rId8393" Type="http://schemas.openxmlformats.org/officeDocument/2006/relationships/hyperlink" Target="http://www.sciencemag.org/content/306/5702/1676.1.full" TargetMode="External"/><Relationship Id="rId9444" Type="http://schemas.openxmlformats.org/officeDocument/2006/relationships/hyperlink" Target="https://en.wikipedia.org/wiki/Mars_Global_Surveyor" TargetMode="External"/><Relationship Id="rId9791" Type="http://schemas.openxmlformats.org/officeDocument/2006/relationships/hyperlink" Target="https://en.wikipedia.org/wiki/Chinese_astronomy" TargetMode="External"/><Relationship Id="rId12358" Type="http://schemas.openxmlformats.org/officeDocument/2006/relationships/hyperlink" Target="https://en.wikipedia.org/wiki/Pluto" TargetMode="External"/><Relationship Id="rId12772" Type="http://schemas.openxmlformats.org/officeDocument/2006/relationships/hyperlink" Target="https://en.wikipedia.org/wiki/Category:Minor_planets_visited_by_spacecraft" TargetMode="External"/><Relationship Id="rId1019" Type="http://schemas.openxmlformats.org/officeDocument/2006/relationships/hyperlink" Target="https://en.wikipedia.org/wiki/File:STS-133_International_Space_Station_after_undocking_9.jpg" TargetMode="External"/><Relationship Id="rId1780" Type="http://schemas.openxmlformats.org/officeDocument/2006/relationships/hyperlink" Target="https://en.wikipedia.org/wiki/International_Standard_Book_Number" TargetMode="External"/><Relationship Id="rId2831" Type="http://schemas.openxmlformats.org/officeDocument/2006/relationships/hyperlink" Target="https://en.wikipedia.org/wiki/Yotta-" TargetMode="External"/><Relationship Id="rId5987" Type="http://schemas.openxmlformats.org/officeDocument/2006/relationships/hyperlink" Target="https://dx.doi.org/10.1364%2FAO.47.004981" TargetMode="External"/><Relationship Id="rId8046" Type="http://schemas.openxmlformats.org/officeDocument/2006/relationships/hyperlink" Target="https://en.wikipedia.org/wiki/Wikipedia:Citing_sources" TargetMode="External"/><Relationship Id="rId11374" Type="http://schemas.openxmlformats.org/officeDocument/2006/relationships/hyperlink" Target="https://en.wikipedia.org/wiki/Pluto" TargetMode="External"/><Relationship Id="rId12425" Type="http://schemas.openxmlformats.org/officeDocument/2006/relationships/hyperlink" Target="https://en.wikipedia.org/wiki/ArXiv" TargetMode="External"/><Relationship Id="rId72" Type="http://schemas.openxmlformats.org/officeDocument/2006/relationships/hyperlink" Target="https://en.wikipedia.org/wiki/Volume_of_the_Earth" TargetMode="External"/><Relationship Id="rId803" Type="http://schemas.openxmlformats.org/officeDocument/2006/relationships/hyperlink" Target="https://en.wikipedia.org/wiki/Sidereal_year" TargetMode="External"/><Relationship Id="rId1433" Type="http://schemas.openxmlformats.org/officeDocument/2006/relationships/hyperlink" Target="https://en.wikipedia.org/wiki/PubMed_Identifier" TargetMode="External"/><Relationship Id="rId4589" Type="http://schemas.openxmlformats.org/officeDocument/2006/relationships/hyperlink" Target="https://ay.wikipedia.org/wiki/Willka" TargetMode="External"/><Relationship Id="rId8460" Type="http://schemas.openxmlformats.org/officeDocument/2006/relationships/hyperlink" Target="http://adsabs.harvard.edu/abs/1976ApJS...32..737S" TargetMode="External"/><Relationship Id="rId9511" Type="http://schemas.openxmlformats.org/officeDocument/2006/relationships/hyperlink" Target="https://en.wikipedia.org/wiki/Mars" TargetMode="External"/><Relationship Id="rId10390" Type="http://schemas.openxmlformats.org/officeDocument/2006/relationships/hyperlink" Target="https://en.wikipedia.org/wiki/Mars" TargetMode="External"/><Relationship Id="rId11027" Type="http://schemas.openxmlformats.org/officeDocument/2006/relationships/hyperlink" Target="https://bn.wikipedia.org/wiki/%E0%A6%AE%E0%A6%99%E0%A7%8D%E0%A6%97%E0%A6%B2_(%E0%A6%97%E0%A7%8D%E0%A6%B0%E0%A6%B9)" TargetMode="External"/><Relationship Id="rId11441" Type="http://schemas.openxmlformats.org/officeDocument/2006/relationships/hyperlink" Target="https://en.wikipedia.org/wiki/Pluto" TargetMode="External"/><Relationship Id="rId1500" Type="http://schemas.openxmlformats.org/officeDocument/2006/relationships/hyperlink" Target="https://en.wikipedia.org/wiki/PubMed_Identifier" TargetMode="External"/><Relationship Id="rId4656" Type="http://schemas.openxmlformats.org/officeDocument/2006/relationships/hyperlink" Target="https://os.wikipedia.org/wiki/%D0%A5%D1%83%D1%80" TargetMode="External"/><Relationship Id="rId5707" Type="http://schemas.openxmlformats.org/officeDocument/2006/relationships/hyperlink" Target="https://en.wikipedia.org/wiki/Ion_propulsion" TargetMode="External"/><Relationship Id="rId7062" Type="http://schemas.openxmlformats.org/officeDocument/2006/relationships/hyperlink" Target="https://sq.wikipedia.org/wiki/H%C3%ABna" TargetMode="External"/><Relationship Id="rId8113" Type="http://schemas.openxmlformats.org/officeDocument/2006/relationships/hyperlink" Target="http://adsabs.harvard.edu/abs/1974Icar...23..319B" TargetMode="External"/><Relationship Id="rId10043" Type="http://schemas.openxmlformats.org/officeDocument/2006/relationships/hyperlink" Target="http://space.about.com/od/mars/a/Mars-Moon-Mystery.htm" TargetMode="External"/><Relationship Id="rId3258" Type="http://schemas.openxmlformats.org/officeDocument/2006/relationships/hyperlink" Target="https://en.wikipedia.org/wiki/Nicolaus_Copernicus" TargetMode="External"/><Relationship Id="rId3672" Type="http://schemas.openxmlformats.org/officeDocument/2006/relationships/hyperlink" Target="https://en.wikipedia.org/wiki/Cambridge_University_Press" TargetMode="External"/><Relationship Id="rId4309" Type="http://schemas.openxmlformats.org/officeDocument/2006/relationships/hyperlink" Target="https://en.wikipedia.org/wiki/Digital_object_identifier" TargetMode="External"/><Relationship Id="rId4723" Type="http://schemas.openxmlformats.org/officeDocument/2006/relationships/hyperlink" Target="https://pnb.wikipedia.org/wiki/%D8%B3%D9%88%D8%B1%D8%AC" TargetMode="External"/><Relationship Id="rId7879" Type="http://schemas.openxmlformats.org/officeDocument/2006/relationships/hyperlink" Target="https://en.wikipedia.org/wiki/Jupiter" TargetMode="External"/><Relationship Id="rId10110" Type="http://schemas.openxmlformats.org/officeDocument/2006/relationships/hyperlink" Target="https://dx.doi.org/10.1029%2F2001JE001510" TargetMode="External"/><Relationship Id="rId179" Type="http://schemas.openxmlformats.org/officeDocument/2006/relationships/hyperlink" Target="https://en.wikipedia.org/wiki/Earth" TargetMode="External"/><Relationship Id="rId593" Type="http://schemas.openxmlformats.org/officeDocument/2006/relationships/hyperlink" Target="https://en.wikipedia.org/wiki/Terrain" TargetMode="External"/><Relationship Id="rId2274" Type="http://schemas.openxmlformats.org/officeDocument/2006/relationships/hyperlink" Target="https://hy.wikipedia.org/wiki/%D4%B5%D6%80%D5%AF%D5%AB%D6%80" TargetMode="External"/><Relationship Id="rId3325" Type="http://schemas.openxmlformats.org/officeDocument/2006/relationships/hyperlink" Target="https://en.wikipedia.org/wiki/Sun" TargetMode="External"/><Relationship Id="rId12282" Type="http://schemas.openxmlformats.org/officeDocument/2006/relationships/hyperlink" Target="https://en.wikipedia.org/wiki/Digital_object_identifier" TargetMode="External"/><Relationship Id="rId246" Type="http://schemas.openxmlformats.org/officeDocument/2006/relationships/hyperlink" Target="https://en.wikipedia.org/wiki/Solar_System" TargetMode="External"/><Relationship Id="rId660" Type="http://schemas.openxmlformats.org/officeDocument/2006/relationships/image" Target="media/image13.jpeg"/><Relationship Id="rId1290" Type="http://schemas.openxmlformats.org/officeDocument/2006/relationships/hyperlink" Target="https://web.archive.org/web/20051223072700/http:/pubs.usgs.gov/gip/geotime/age.html" TargetMode="External"/><Relationship Id="rId2341" Type="http://schemas.openxmlformats.org/officeDocument/2006/relationships/hyperlink" Target="https://new.wikipedia.org/wiki/%E0%A4%AA%E0%A5%8D%E0%A4%B0%E0%A4%BF%E0%A4%A5%E0%A4%BF%E0%A4%AC%E0%A5%80" TargetMode="External"/><Relationship Id="rId5497" Type="http://schemas.openxmlformats.org/officeDocument/2006/relationships/hyperlink" Target="https://en.wikipedia.org/wiki/Solar_eclipse_of_August_11,_1999" TargetMode="External"/><Relationship Id="rId6548" Type="http://schemas.openxmlformats.org/officeDocument/2006/relationships/hyperlink" Target="https://en.wikipedia.org/wiki/Special:BookSources/978-1-4020-4559-2" TargetMode="External"/><Relationship Id="rId6895" Type="http://schemas.openxmlformats.org/officeDocument/2006/relationships/hyperlink" Target="https://en.wikipedia.org/w/index.php?title=Special:Book&amp;bookcmd=render_article&amp;arttitle=Moon&amp;returnto=Moon&amp;oldid=728824072&amp;writer=rdf2latex" TargetMode="External"/><Relationship Id="rId7946" Type="http://schemas.openxmlformats.org/officeDocument/2006/relationships/hyperlink" Target="https://en.wikipedia.org/wiki/Jupiter" TargetMode="External"/><Relationship Id="rId10927" Type="http://schemas.openxmlformats.org/officeDocument/2006/relationships/hyperlink" Target="http://www.360pano.eu/show/?id=733" TargetMode="External"/><Relationship Id="rId313" Type="http://schemas.openxmlformats.org/officeDocument/2006/relationships/hyperlink" Target="https://en.wikipedia.org/wiki/Unicellular_life" TargetMode="External"/><Relationship Id="rId4099" Type="http://schemas.openxmlformats.org/officeDocument/2006/relationships/hyperlink" Target="https://en.wikipedia.org/wiki/Bibcode" TargetMode="External"/><Relationship Id="rId6962" Type="http://schemas.openxmlformats.org/officeDocument/2006/relationships/hyperlink" Target="https://hak.wikipedia.org/wiki/Ngie%CC%8Dt-khi%C3%B9" TargetMode="External"/><Relationship Id="rId9021" Type="http://schemas.openxmlformats.org/officeDocument/2006/relationships/hyperlink" Target="https://en.wikipedia.org/wiki/Mars" TargetMode="External"/><Relationship Id="rId5564" Type="http://schemas.openxmlformats.org/officeDocument/2006/relationships/image" Target="media/image103.png"/><Relationship Id="rId6615" Type="http://schemas.openxmlformats.org/officeDocument/2006/relationships/hyperlink" Target="http://www.ast.cam.ac.uk/~ipswich/Miscellaneous/Archived_spaceflight_news.htm" TargetMode="External"/><Relationship Id="rId12002" Type="http://schemas.openxmlformats.org/officeDocument/2006/relationships/hyperlink" Target="https://en.wikipedia.org/wiki/Portal:Solar_System" TargetMode="External"/><Relationship Id="rId1010" Type="http://schemas.openxmlformats.org/officeDocument/2006/relationships/hyperlink" Target="https://en.wikipedia.org/wiki/Paleontology" TargetMode="External"/><Relationship Id="rId4166" Type="http://schemas.openxmlformats.org/officeDocument/2006/relationships/hyperlink" Target="https://en.wikipedia.org/wiki/Bibcode" TargetMode="External"/><Relationship Id="rId4580" Type="http://schemas.openxmlformats.org/officeDocument/2006/relationships/hyperlink" Target="https://ar.wikipedia.org/wiki/%D8%A7%D9%84%D8%B4%D9%85%D8%B3" TargetMode="External"/><Relationship Id="rId5217" Type="http://schemas.openxmlformats.org/officeDocument/2006/relationships/hyperlink" Target="https://en.wikipedia.org/wiki/Nectarian" TargetMode="External"/><Relationship Id="rId5631" Type="http://schemas.openxmlformats.org/officeDocument/2006/relationships/hyperlink" Target="https://en.wikipedia.org/wiki/Rover_(space_exploration)" TargetMode="External"/><Relationship Id="rId8787" Type="http://schemas.openxmlformats.org/officeDocument/2006/relationships/hyperlink" Target="https://zh-classical.wikipedia.org/wiki/%E6%AD%B2%E6%98%9F" TargetMode="External"/><Relationship Id="rId9838" Type="http://schemas.openxmlformats.org/officeDocument/2006/relationships/hyperlink" Target="https://en.wikipedia.org/wiki/Mars" TargetMode="External"/><Relationship Id="rId11768" Type="http://schemas.openxmlformats.org/officeDocument/2006/relationships/hyperlink" Target="https://en.wikipedia.org/wiki/Pluto" TargetMode="External"/><Relationship Id="rId1827" Type="http://schemas.openxmlformats.org/officeDocument/2006/relationships/hyperlink" Target="https://en.wikipedia.org/wiki/Earth" TargetMode="External"/><Relationship Id="rId7389" Type="http://schemas.openxmlformats.org/officeDocument/2006/relationships/hyperlink" Target="https://en.wikipedia.org/wiki/Molecular_hydrogen" TargetMode="External"/><Relationship Id="rId12819" Type="http://schemas.openxmlformats.org/officeDocument/2006/relationships/hyperlink" Target="https://ast.wikipedia.org/wiki/Plut%C3%B3n_(planeta_nanu)" TargetMode="External"/><Relationship Id="rId3999" Type="http://schemas.openxmlformats.org/officeDocument/2006/relationships/hyperlink" Target="https://en.wikipedia.org/wiki/Digital_object_identifier" TargetMode="External"/><Relationship Id="rId4300" Type="http://schemas.openxmlformats.org/officeDocument/2006/relationships/hyperlink" Target="http://www.astronautix.com/craft/pio6789e.htm" TargetMode="External"/><Relationship Id="rId170" Type="http://schemas.openxmlformats.org/officeDocument/2006/relationships/hyperlink" Target="https://en.wikipedia.org/wiki/Earth" TargetMode="External"/><Relationship Id="rId6472" Type="http://schemas.openxmlformats.org/officeDocument/2006/relationships/hyperlink" Target="http://ww2010.atmos.uiuc.edu/%28Gh%29/guides/mtr/opt/ice/halo/22.rxml" TargetMode="External"/><Relationship Id="rId7523" Type="http://schemas.openxmlformats.org/officeDocument/2006/relationships/hyperlink" Target="https://en.wikipedia.org/wiki/Jupiter" TargetMode="External"/><Relationship Id="rId7870" Type="http://schemas.openxmlformats.org/officeDocument/2006/relationships/hyperlink" Target="https://en.wikipedia.org/wiki/God_(male_deity)" TargetMode="External"/><Relationship Id="rId8921" Type="http://schemas.openxmlformats.org/officeDocument/2006/relationships/hyperlink" Target="https://en.wikipedia.org/wiki/Polar_ice_caps" TargetMode="External"/><Relationship Id="rId10851" Type="http://schemas.openxmlformats.org/officeDocument/2006/relationships/hyperlink" Target="https://en.wikipedia.org/wiki/International_Standard_Book_Number" TargetMode="External"/><Relationship Id="rId11902" Type="http://schemas.openxmlformats.org/officeDocument/2006/relationships/hyperlink" Target="https://en.wikipedia.org/wiki/Comet" TargetMode="External"/><Relationship Id="rId5074" Type="http://schemas.openxmlformats.org/officeDocument/2006/relationships/hyperlink" Target="https://en.wikipedia.org/wiki/File:14-236-LunarGrailMission-OceanusProcellarum-Rifts-Overall-20141001.jpg" TargetMode="External"/><Relationship Id="rId6125" Type="http://schemas.openxmlformats.org/officeDocument/2006/relationships/hyperlink" Target="http://www.astrobio.net/pressrelease/4673/titanium-paternity-test-says-earth-is-the-moons-only-parent" TargetMode="External"/><Relationship Id="rId10504" Type="http://schemas.openxmlformats.org/officeDocument/2006/relationships/hyperlink" Target="http://adsabs.harvard.edu/abs/2009Sci...323.1041M" TargetMode="External"/><Relationship Id="rId8297" Type="http://schemas.openxmlformats.org/officeDocument/2006/relationships/hyperlink" Target="http://ntrs.nasa.gov/search.jsp?R=20060036302" TargetMode="External"/><Relationship Id="rId9695" Type="http://schemas.openxmlformats.org/officeDocument/2006/relationships/hyperlink" Target="https://en.wikipedia.org/wiki/Exploration_of_Mars" TargetMode="External"/><Relationship Id="rId12676" Type="http://schemas.openxmlformats.org/officeDocument/2006/relationships/hyperlink" Target="https://dx.doi.org/10.1016%2F0019-1035%2892%2990129-U" TargetMode="External"/><Relationship Id="rId1684" Type="http://schemas.openxmlformats.org/officeDocument/2006/relationships/hyperlink" Target="https://en.wikipedia.org/wiki/International_Standard_Book_Number" TargetMode="External"/><Relationship Id="rId2735" Type="http://schemas.openxmlformats.org/officeDocument/2006/relationships/hyperlink" Target="https://en.wikipedia.org/wiki/Sun" TargetMode="External"/><Relationship Id="rId9348" Type="http://schemas.openxmlformats.org/officeDocument/2006/relationships/hyperlink" Target="https://en.wikipedia.org/wiki/Coprates_quadrangle" TargetMode="External"/><Relationship Id="rId11278" Type="http://schemas.openxmlformats.org/officeDocument/2006/relationships/hyperlink" Target="https://en.wikipedia.org/wiki/Earth_mass" TargetMode="External"/><Relationship Id="rId12329" Type="http://schemas.openxmlformats.org/officeDocument/2006/relationships/hyperlink" Target="https://en.wikipedia.org/wiki/Pluto" TargetMode="External"/><Relationship Id="rId707" Type="http://schemas.openxmlformats.org/officeDocument/2006/relationships/hyperlink" Target="https://en.wikipedia.org/wiki/Earth" TargetMode="External"/><Relationship Id="rId1337" Type="http://schemas.openxmlformats.org/officeDocument/2006/relationships/hyperlink" Target="https://en.wikipedia.org/wiki/Digital_object_identifier" TargetMode="External"/><Relationship Id="rId5958" Type="http://schemas.openxmlformats.org/officeDocument/2006/relationships/hyperlink" Target="http://adsabs.harvard.edu/abs/2002Icar..160....1M" TargetMode="External"/><Relationship Id="rId43" Type="http://schemas.openxmlformats.org/officeDocument/2006/relationships/hyperlink" Target="https://en.wikipedia.org/wiki/Ecliptic" TargetMode="External"/><Relationship Id="rId7380" Type="http://schemas.openxmlformats.org/officeDocument/2006/relationships/hyperlink" Target="https://en.wikipedia.org/wiki/Jupiter" TargetMode="External"/><Relationship Id="rId8431" Type="http://schemas.openxmlformats.org/officeDocument/2006/relationships/hyperlink" Target="https://en.wikipedia.org/wiki/Franck_Marchis" TargetMode="External"/><Relationship Id="rId10361" Type="http://schemas.openxmlformats.org/officeDocument/2006/relationships/hyperlink" Target="https://dx.doi.org/10.1126%2Fscience.1139672" TargetMode="External"/><Relationship Id="rId12810" Type="http://schemas.openxmlformats.org/officeDocument/2006/relationships/hyperlink" Target="https://en.wikiquote.org/wiki/Pluto" TargetMode="External"/><Relationship Id="rId7033" Type="http://schemas.openxmlformats.org/officeDocument/2006/relationships/hyperlink" Target="https://ii.wikipedia.org/wiki/%EA%86%AA" TargetMode="External"/><Relationship Id="rId10014" Type="http://schemas.openxmlformats.org/officeDocument/2006/relationships/hyperlink" Target="http://www.astronomycafe.net/qadir/q2681.html" TargetMode="External"/><Relationship Id="rId11412" Type="http://schemas.openxmlformats.org/officeDocument/2006/relationships/hyperlink" Target="https://en.wikipedia.org/wiki/Pluto" TargetMode="External"/><Relationship Id="rId3990" Type="http://schemas.openxmlformats.org/officeDocument/2006/relationships/hyperlink" Target="http://edition.cnn.com/2001/TECH/space/02/16/sun.flips/" TargetMode="External"/><Relationship Id="rId1194" Type="http://schemas.openxmlformats.org/officeDocument/2006/relationships/hyperlink" Target="https://en.wikipedia.org/wiki/Earth" TargetMode="External"/><Relationship Id="rId2592" Type="http://schemas.openxmlformats.org/officeDocument/2006/relationships/hyperlink" Target="https://en.wikipedia.org/wiki/Calendar" TargetMode="External"/><Relationship Id="rId3643" Type="http://schemas.openxmlformats.org/officeDocument/2006/relationships/hyperlink" Target="https://en.wikipedia.org/wiki/International_Standard_Book_Number" TargetMode="External"/><Relationship Id="rId12186" Type="http://schemas.openxmlformats.org/officeDocument/2006/relationships/hyperlink" Target="http://news.bbc.co.uk/1/hi/sci/tech/4596246.stm" TargetMode="External"/><Relationship Id="rId217" Type="http://schemas.openxmlformats.org/officeDocument/2006/relationships/hyperlink" Target="https://en.wikipedia.org/wiki/Proto-Germanic" TargetMode="External"/><Relationship Id="rId564" Type="http://schemas.openxmlformats.org/officeDocument/2006/relationships/hyperlink" Target="https://en.wikipedia.org/wiki/Antarctic_Plate" TargetMode="External"/><Relationship Id="rId2245" Type="http://schemas.openxmlformats.org/officeDocument/2006/relationships/hyperlink" Target="https://dv.wikipedia.org/wiki/%DE%84%DE%A8%DE%82%DE%B0" TargetMode="External"/><Relationship Id="rId6866" Type="http://schemas.openxmlformats.org/officeDocument/2006/relationships/hyperlink" Target="https://en.wikipedia.org/w/index.php?title=Special:UserLogin&amp;returnto=Moon" TargetMode="External"/><Relationship Id="rId7917" Type="http://schemas.openxmlformats.org/officeDocument/2006/relationships/hyperlink" Target="https://en.wikipedia.org/wiki/Jupiter_in_fiction" TargetMode="External"/><Relationship Id="rId5468" Type="http://schemas.openxmlformats.org/officeDocument/2006/relationships/hyperlink" Target="https://en.wikipedia.org/wiki/Lunar_laser_ranging_experiment" TargetMode="External"/><Relationship Id="rId6519" Type="http://schemas.openxmlformats.org/officeDocument/2006/relationships/hyperlink" Target="https://dx.doi.org/10.1007%2FBF00562004" TargetMode="External"/><Relationship Id="rId12320" Type="http://schemas.openxmlformats.org/officeDocument/2006/relationships/hyperlink" Target="http://www.ilga.gov/legislation/BillStatus.asp?DocNum=46&amp;GAID=10&amp;DocTypeID=SR&amp;LegId=40752&amp;SessionID=76&amp;GA=96" TargetMode="External"/><Relationship Id="rId4551" Type="http://schemas.openxmlformats.org/officeDocument/2006/relationships/hyperlink" Target="https://en.wikipedia.org/wiki/Special:Random" TargetMode="External"/><Relationship Id="rId3153" Type="http://schemas.openxmlformats.org/officeDocument/2006/relationships/hyperlink" Target="https://en.wikipedia.org/wiki/Sun" TargetMode="External"/><Relationship Id="rId4204" Type="http://schemas.openxmlformats.org/officeDocument/2006/relationships/hyperlink" Target="https://en.wikipedia.org/wiki/Sun" TargetMode="External"/><Relationship Id="rId5602" Type="http://schemas.openxmlformats.org/officeDocument/2006/relationships/hyperlink" Target="https://en.wikipedia.org/wiki/List_of_proposed_missions_to_the_Moon" TargetMode="External"/><Relationship Id="rId7774" Type="http://schemas.openxmlformats.org/officeDocument/2006/relationships/hyperlink" Target="https://en.wikipedia.org/wiki/Jupiter" TargetMode="External"/><Relationship Id="rId8825" Type="http://schemas.openxmlformats.org/officeDocument/2006/relationships/hyperlink" Target="https://en.wikipedia.org/wiki/Osculating_orbit" TargetMode="External"/><Relationship Id="rId10755" Type="http://schemas.openxmlformats.org/officeDocument/2006/relationships/hyperlink" Target="https://en.wikipedia.org/wiki/Mars" TargetMode="External"/><Relationship Id="rId11806" Type="http://schemas.openxmlformats.org/officeDocument/2006/relationships/hyperlink" Target="https://en.wikipedia.org/wiki/Pluto" TargetMode="External"/><Relationship Id="rId6029" Type="http://schemas.openxmlformats.org/officeDocument/2006/relationships/hyperlink" Target="https://www.ncbi.nlm.nih.gov/pubmed/16308422" TargetMode="External"/><Relationship Id="rId6376" Type="http://schemas.openxmlformats.org/officeDocument/2006/relationships/hyperlink" Target="http://www.astro.columbia.edu/~arlin/TLP/paper1.pdf" TargetMode="External"/><Relationship Id="rId7427" Type="http://schemas.openxmlformats.org/officeDocument/2006/relationships/hyperlink" Target="https://en.wikipedia.org/wiki/Jupiter" TargetMode="External"/><Relationship Id="rId10408" Type="http://schemas.openxmlformats.org/officeDocument/2006/relationships/hyperlink" Target="http://ralphaeschliman.com/id30.htm" TargetMode="External"/><Relationship Id="rId2986" Type="http://schemas.openxmlformats.org/officeDocument/2006/relationships/hyperlink" Target="https://en.wikipedia.org/wiki/Plasma_(physics)" TargetMode="External"/><Relationship Id="rId9599" Type="http://schemas.openxmlformats.org/officeDocument/2006/relationships/hyperlink" Target="https://en.wikipedia.org/wiki/PH" TargetMode="External"/><Relationship Id="rId958" Type="http://schemas.openxmlformats.org/officeDocument/2006/relationships/hyperlink" Target="https://en.wikipedia.org/wiki/Earth" TargetMode="External"/><Relationship Id="rId1588" Type="http://schemas.openxmlformats.org/officeDocument/2006/relationships/hyperlink" Target="https://en.wikipedia.org/wiki/Earth" TargetMode="External"/><Relationship Id="rId2639" Type="http://schemas.openxmlformats.org/officeDocument/2006/relationships/hyperlink" Target="https://en.wikipedia.org/wiki/Old_Norse" TargetMode="External"/><Relationship Id="rId6510" Type="http://schemas.openxmlformats.org/officeDocument/2006/relationships/hyperlink" Target="https://en.wikipedia.org/wiki/Moon" TargetMode="External"/><Relationship Id="rId4061" Type="http://schemas.openxmlformats.org/officeDocument/2006/relationships/hyperlink" Target="http://adsabs.harvard.edu/abs/2005Natur.436.1127B" TargetMode="External"/><Relationship Id="rId5112" Type="http://schemas.openxmlformats.org/officeDocument/2006/relationships/hyperlink" Target="https://en.wikipedia.org/wiki/Olivine" TargetMode="External"/><Relationship Id="rId8682" Type="http://schemas.openxmlformats.org/officeDocument/2006/relationships/hyperlink" Target="https://kn.wikipedia.org/wiki/%E0%B2%97%E0%B3%81%E0%B2%B0%E0%B3%81_(%E0%B2%97%E0%B3%8D%E0%B2%B0%E0%B2%B9)" TargetMode="External"/><Relationship Id="rId9733" Type="http://schemas.openxmlformats.org/officeDocument/2006/relationships/hyperlink" Target="https://en.wikipedia.org/wiki/Mars" TargetMode="External"/><Relationship Id="rId7284" Type="http://schemas.openxmlformats.org/officeDocument/2006/relationships/hyperlink" Target="https://en.wikipedia.org/wiki/Jupiter" TargetMode="External"/><Relationship Id="rId8335" Type="http://schemas.openxmlformats.org/officeDocument/2006/relationships/hyperlink" Target="https://en.wikipedia.org/wiki/Jupiter" TargetMode="External"/><Relationship Id="rId11663" Type="http://schemas.openxmlformats.org/officeDocument/2006/relationships/hyperlink" Target="https://en.wikipedia.org/wiki/Pluto" TargetMode="External"/><Relationship Id="rId12714" Type="http://schemas.openxmlformats.org/officeDocument/2006/relationships/hyperlink" Target="http://www.lowell.edu/" TargetMode="External"/><Relationship Id="rId1722" Type="http://schemas.openxmlformats.org/officeDocument/2006/relationships/hyperlink" Target="http://adsabs.harvard.edu/abs/1994E&amp;PSL.121....1V" TargetMode="External"/><Relationship Id="rId10265" Type="http://schemas.openxmlformats.org/officeDocument/2006/relationships/hyperlink" Target="https://en.wikipedia.org/wiki/Mars" TargetMode="External"/><Relationship Id="rId11316" Type="http://schemas.openxmlformats.org/officeDocument/2006/relationships/hyperlink" Target="https://en.wikipedia.org/wiki/Nitrogen" TargetMode="External"/><Relationship Id="rId3894" Type="http://schemas.openxmlformats.org/officeDocument/2006/relationships/hyperlink" Target="https://en.wikipedia.org/wiki/The_Astrophysical_Journal" TargetMode="External"/><Relationship Id="rId4945" Type="http://schemas.openxmlformats.org/officeDocument/2006/relationships/hyperlink" Target="https://en.wikipedia.org/wiki/Unmanned_spacecraft" TargetMode="External"/><Relationship Id="rId2496" Type="http://schemas.openxmlformats.org/officeDocument/2006/relationships/hyperlink" Target="https://en.wikipedia.org/wiki/Sun" TargetMode="External"/><Relationship Id="rId3547" Type="http://schemas.openxmlformats.org/officeDocument/2006/relationships/hyperlink" Target="http://adsabs.harvard.edu/abs/2012Sci...338..651C" TargetMode="External"/><Relationship Id="rId468" Type="http://schemas.openxmlformats.org/officeDocument/2006/relationships/hyperlink" Target="https://en.wikipedia.org/wiki/Kilogram" TargetMode="External"/><Relationship Id="rId1098" Type="http://schemas.openxmlformats.org/officeDocument/2006/relationships/hyperlink" Target="https://en.wikipedia.org/wiki/File:Cumulus_clouds_in_fair_weather.jpeg" TargetMode="External"/><Relationship Id="rId2149" Type="http://schemas.openxmlformats.org/officeDocument/2006/relationships/hyperlink" Target="https://en.wikipedia.org/wiki/NASA" TargetMode="External"/><Relationship Id="rId6020" Type="http://schemas.openxmlformats.org/officeDocument/2006/relationships/hyperlink" Target="https://en.wikipedia.org/wiki/International_Standard_Book_Number" TargetMode="External"/><Relationship Id="rId9590" Type="http://schemas.openxmlformats.org/officeDocument/2006/relationships/hyperlink" Target="https://en.wikipedia.org/wiki/List_of_craters_on_Mars:_A-G" TargetMode="External"/><Relationship Id="rId12571" Type="http://schemas.openxmlformats.org/officeDocument/2006/relationships/hyperlink" Target="https://en.wikipedia.org/wiki/Pluto" TargetMode="External"/><Relationship Id="rId2630" Type="http://schemas.openxmlformats.org/officeDocument/2006/relationships/hyperlink" Target="https://en.wikipedia.org/wiki/Sun" TargetMode="External"/><Relationship Id="rId8192" Type="http://schemas.openxmlformats.org/officeDocument/2006/relationships/hyperlink" Target="http://hubblesite.org/newscenter/archive/releases/2008/23/image/a/" TargetMode="External"/><Relationship Id="rId9243" Type="http://schemas.openxmlformats.org/officeDocument/2006/relationships/hyperlink" Target="https://en.wikipedia.org/wiki/Dry_ice" TargetMode="External"/><Relationship Id="rId11173" Type="http://schemas.openxmlformats.org/officeDocument/2006/relationships/hyperlink" Target="https://sh.wikipedia.org/wiki/Mars" TargetMode="External"/><Relationship Id="rId12224" Type="http://schemas.openxmlformats.org/officeDocument/2006/relationships/hyperlink" Target="https://en.wikipedia.org/wiki/Seth_B._Nicholson" TargetMode="External"/><Relationship Id="rId602" Type="http://schemas.openxmlformats.org/officeDocument/2006/relationships/hyperlink" Target="https://en.wikipedia.org/wiki/Coral_reef" TargetMode="External"/><Relationship Id="rId1232" Type="http://schemas.openxmlformats.org/officeDocument/2006/relationships/hyperlink" Target="https://en.wikipedia.org/wiki/Earth" TargetMode="External"/><Relationship Id="rId5853" Type="http://schemas.openxmlformats.org/officeDocument/2006/relationships/hyperlink" Target="https://en.wikipedia.org/wiki/Moon" TargetMode="External"/><Relationship Id="rId6904" Type="http://schemas.openxmlformats.org/officeDocument/2006/relationships/hyperlink" Target="https://am.wikipedia.org/wiki/%E1%8C%A8%E1%88%A8%E1%89%83" TargetMode="External"/><Relationship Id="rId3057" Type="http://schemas.openxmlformats.org/officeDocument/2006/relationships/hyperlink" Target="https://en.wikipedia.org/wiki/Sun" TargetMode="External"/><Relationship Id="rId4108" Type="http://schemas.openxmlformats.org/officeDocument/2006/relationships/hyperlink" Target="https://en.wikipedia.org/wiki/Sun" TargetMode="External"/><Relationship Id="rId4455" Type="http://schemas.openxmlformats.org/officeDocument/2006/relationships/hyperlink" Target="https://en.wikipedia.org/wiki/Radiation_zone" TargetMode="External"/><Relationship Id="rId5506" Type="http://schemas.openxmlformats.org/officeDocument/2006/relationships/hyperlink" Target="https://en.wikipedia.org/wiki/Annular_eclipse" TargetMode="External"/><Relationship Id="rId7678" Type="http://schemas.openxmlformats.org/officeDocument/2006/relationships/hyperlink" Target="https://en.wikipedia.org/wiki/Jupiter" TargetMode="External"/><Relationship Id="rId8729" Type="http://schemas.openxmlformats.org/officeDocument/2006/relationships/hyperlink" Target="https://nov.wikipedia.org/wiki/Jupitere_(planete)" TargetMode="External"/><Relationship Id="rId10659" Type="http://schemas.openxmlformats.org/officeDocument/2006/relationships/hyperlink" Target="http://www.theoi.com/Olympios/AresAttendants.html" TargetMode="External"/><Relationship Id="rId12081" Type="http://schemas.openxmlformats.org/officeDocument/2006/relationships/hyperlink" Target="https://en.wikipedia.org/wiki/PubMed_Identifier" TargetMode="External"/><Relationship Id="rId2140" Type="http://schemas.openxmlformats.org/officeDocument/2006/relationships/hyperlink" Target="http://education.nationalgeographic.com/education/encyclopedia/earth/?ar_a=1" TargetMode="External"/><Relationship Id="rId6761" Type="http://schemas.openxmlformats.org/officeDocument/2006/relationships/hyperlink" Target="https://www.ncbi.nlm.nih.gov/pubmed/18786384" TargetMode="External"/><Relationship Id="rId7812" Type="http://schemas.openxmlformats.org/officeDocument/2006/relationships/hyperlink" Target="https://en.wikipedia.org/wiki/2009_Jupiter_impact_event" TargetMode="External"/><Relationship Id="rId112" Type="http://schemas.openxmlformats.org/officeDocument/2006/relationships/hyperlink" Target="https://en.wikipedia.org/wiki/Climate" TargetMode="External"/><Relationship Id="rId5363" Type="http://schemas.openxmlformats.org/officeDocument/2006/relationships/hyperlink" Target="https://en.wikipedia.org/wiki/Moon" TargetMode="External"/><Relationship Id="rId6414" Type="http://schemas.openxmlformats.org/officeDocument/2006/relationships/hyperlink" Target="https://en.wikipedia.org/wiki/Moon" TargetMode="External"/><Relationship Id="rId5016" Type="http://schemas.openxmlformats.org/officeDocument/2006/relationships/hyperlink" Target="https://en.wikipedia.org/wiki/Moon" TargetMode="External"/><Relationship Id="rId9984" Type="http://schemas.openxmlformats.org/officeDocument/2006/relationships/hyperlink" Target="https://en.wikipedia.org/wiki/Digital_object_identifier" TargetMode="External"/><Relationship Id="rId12965" Type="http://schemas.openxmlformats.org/officeDocument/2006/relationships/hyperlink" Target="https://yo.wikipedia.org/wiki/Pl%C3%B9t%C3%B2" TargetMode="External"/><Relationship Id="rId1973" Type="http://schemas.openxmlformats.org/officeDocument/2006/relationships/hyperlink" Target="http://www.un.org/apps/news/story.asp?NewsID=21429&amp;Cr=climate&amp;Cr1=change" TargetMode="External"/><Relationship Id="rId7188" Type="http://schemas.openxmlformats.org/officeDocument/2006/relationships/hyperlink" Target="https://en.wikipedia.org/wiki/Jupiter" TargetMode="External"/><Relationship Id="rId8239" Type="http://schemas.openxmlformats.org/officeDocument/2006/relationships/hyperlink" Target="https://en.wikipedia.org/wiki/Jupiter" TargetMode="External"/><Relationship Id="rId8586" Type="http://schemas.openxmlformats.org/officeDocument/2006/relationships/control" Target="activeX/activeX4.xml"/><Relationship Id="rId9637" Type="http://schemas.openxmlformats.org/officeDocument/2006/relationships/hyperlink" Target="https://en.wikipedia.org/wiki/Deimos_(mythology)" TargetMode="External"/><Relationship Id="rId11567" Type="http://schemas.openxmlformats.org/officeDocument/2006/relationships/hyperlink" Target="https://en.wikipedia.org/wiki/Trans-Neptunian_object" TargetMode="External"/><Relationship Id="rId12618" Type="http://schemas.openxmlformats.org/officeDocument/2006/relationships/hyperlink" Target="https://en.wikipedia.org/wiki/Special:BookSources/978-0-8165-1840-1" TargetMode="External"/><Relationship Id="rId1626" Type="http://schemas.openxmlformats.org/officeDocument/2006/relationships/hyperlink" Target="http://www.hydrol-earth-syst-sci.net/5/569/2001/hess-5-569-2001.pdf" TargetMode="External"/><Relationship Id="rId10169" Type="http://schemas.openxmlformats.org/officeDocument/2006/relationships/hyperlink" Target="https://en.wikipedia.org/wiki/Mars" TargetMode="External"/><Relationship Id="rId3798" Type="http://schemas.openxmlformats.org/officeDocument/2006/relationships/hyperlink" Target="https://arxiv.org/abs/astro-ph/0308537" TargetMode="External"/><Relationship Id="rId4849" Type="http://schemas.openxmlformats.org/officeDocument/2006/relationships/hyperlink" Target="https://en.wikipedia.org/wiki/Moon" TargetMode="External"/><Relationship Id="rId8720" Type="http://schemas.openxmlformats.org/officeDocument/2006/relationships/hyperlink" Target="https://nds-nl.wikipedia.org/wiki/Jupiter_(planeet)" TargetMode="External"/><Relationship Id="rId10650" Type="http://schemas.openxmlformats.org/officeDocument/2006/relationships/hyperlink" Target="https://en.wikipedia.org/wiki/Mars" TargetMode="External"/><Relationship Id="rId6271" Type="http://schemas.openxmlformats.org/officeDocument/2006/relationships/hyperlink" Target="https://en.wikipedia.org/wiki/Special:BookSources/978-0-521-33444-0" TargetMode="External"/><Relationship Id="rId7322" Type="http://schemas.openxmlformats.org/officeDocument/2006/relationships/hyperlink" Target="https://en.wikipedia.org/wiki/Atmosphere_of_Jupiter" TargetMode="External"/><Relationship Id="rId10303" Type="http://schemas.openxmlformats.org/officeDocument/2006/relationships/hyperlink" Target="https://www.youtube.com/watch?v=bDv4FRHI3J8&amp;ab_channel=NASA.govVideo" TargetMode="External"/><Relationship Id="rId11701" Type="http://schemas.openxmlformats.org/officeDocument/2006/relationships/hyperlink" Target="https://en.wikipedia.org/wiki/NASA" TargetMode="External"/><Relationship Id="rId9494" Type="http://schemas.openxmlformats.org/officeDocument/2006/relationships/hyperlink" Target="https://en.wikipedia.org/wiki/Mars" TargetMode="External"/><Relationship Id="rId1483" Type="http://schemas.openxmlformats.org/officeDocument/2006/relationships/hyperlink" Target="https://en.wikipedia.org/wiki/PubMed_Identifier" TargetMode="External"/><Relationship Id="rId2881" Type="http://schemas.openxmlformats.org/officeDocument/2006/relationships/hyperlink" Target="https://en.wikipedia.org/wiki/Sun" TargetMode="External"/><Relationship Id="rId3932" Type="http://schemas.openxmlformats.org/officeDocument/2006/relationships/hyperlink" Target="https://en.wikipedia.org/wiki/Special:BookSources/978-0-521-81057-9" TargetMode="External"/><Relationship Id="rId8096" Type="http://schemas.openxmlformats.org/officeDocument/2006/relationships/hyperlink" Target="https://en.wikipedia.org/wiki/Jupiter" TargetMode="External"/><Relationship Id="rId9147" Type="http://schemas.openxmlformats.org/officeDocument/2006/relationships/hyperlink" Target="https://en.wikipedia.org/wiki/Mars" TargetMode="External"/><Relationship Id="rId11077" Type="http://schemas.openxmlformats.org/officeDocument/2006/relationships/hyperlink" Target="https://ilo.wikipedia.org/wiki/Marte" TargetMode="External"/><Relationship Id="rId12475" Type="http://schemas.openxmlformats.org/officeDocument/2006/relationships/hyperlink" Target="http://adsabs.harvard.edu/abs/2006Icar..185..258H" TargetMode="External"/><Relationship Id="rId506" Type="http://schemas.openxmlformats.org/officeDocument/2006/relationships/hyperlink" Target="https://en.wikipedia.org/wiki/Internal_heat" TargetMode="External"/><Relationship Id="rId853" Type="http://schemas.openxmlformats.org/officeDocument/2006/relationships/hyperlink" Target="https://en.wikipedia.org/wiki/Quasiperiodic_motion" TargetMode="External"/><Relationship Id="rId1136" Type="http://schemas.openxmlformats.org/officeDocument/2006/relationships/hyperlink" Target="https://en.wikipedia.org/wiki/Earth" TargetMode="External"/><Relationship Id="rId2534" Type="http://schemas.openxmlformats.org/officeDocument/2006/relationships/hyperlink" Target="https://en.wikipedia.org/wiki/Solar_rotation" TargetMode="External"/><Relationship Id="rId12128" Type="http://schemas.openxmlformats.org/officeDocument/2006/relationships/hyperlink" Target="http://www.iau.org/public/pluto/" TargetMode="External"/><Relationship Id="rId5757" Type="http://schemas.openxmlformats.org/officeDocument/2006/relationships/hyperlink" Target="https://en.wikipedia.org/wiki/Luna-Glob" TargetMode="External"/><Relationship Id="rId6808" Type="http://schemas.openxmlformats.org/officeDocument/2006/relationships/image" Target="media/image123.png"/><Relationship Id="rId4359" Type="http://schemas.openxmlformats.org/officeDocument/2006/relationships/hyperlink" Target="https://en.wikipedia.org/wiki/PubMed_Identifier" TargetMode="External"/><Relationship Id="rId8230" Type="http://schemas.openxmlformats.org/officeDocument/2006/relationships/hyperlink" Target="https://dx.doi.org/10.1006%2Ficar.2000.6539" TargetMode="External"/><Relationship Id="rId10160" Type="http://schemas.openxmlformats.org/officeDocument/2006/relationships/hyperlink" Target="http://adsabs.harvard.edu/abs/2001SSRv...96..165H" TargetMode="External"/><Relationship Id="rId11211" Type="http://schemas.openxmlformats.org/officeDocument/2006/relationships/hyperlink" Target="https://wikimediafoundation.org/wiki/Privacy_policy" TargetMode="External"/><Relationship Id="rId4840" Type="http://schemas.openxmlformats.org/officeDocument/2006/relationships/hyperlink" Target="https://en.wikipedia.org/wiki/Moon" TargetMode="External"/><Relationship Id="rId2391" Type="http://schemas.openxmlformats.org/officeDocument/2006/relationships/hyperlink" Target="https://sl.wikipedia.org/wiki/Zemlja" TargetMode="External"/><Relationship Id="rId3442" Type="http://schemas.openxmlformats.org/officeDocument/2006/relationships/hyperlink" Target="https://en.wikipedia.org/wiki/Latitude" TargetMode="External"/><Relationship Id="rId363" Type="http://schemas.openxmlformats.org/officeDocument/2006/relationships/hyperlink" Target="https://en.wikipedia.org/wiki/Biogenic_substance" TargetMode="External"/><Relationship Id="rId2044" Type="http://schemas.openxmlformats.org/officeDocument/2006/relationships/hyperlink" Target="https://arxiv.org/archive/astro-ph.EP" TargetMode="External"/><Relationship Id="rId5267" Type="http://schemas.openxmlformats.org/officeDocument/2006/relationships/hyperlink" Target="https://en.wikipedia.org/wiki/Melt_inclusions" TargetMode="External"/><Relationship Id="rId6318" Type="http://schemas.openxmlformats.org/officeDocument/2006/relationships/hyperlink" Target="http://adsabs.harvard.edu/abs/2009Sci...326..568P" TargetMode="External"/><Relationship Id="rId6665" Type="http://schemas.openxmlformats.org/officeDocument/2006/relationships/hyperlink" Target="https://en.wikipedia.org/wiki/Moon" TargetMode="External"/><Relationship Id="rId7716" Type="http://schemas.openxmlformats.org/officeDocument/2006/relationships/hyperlink" Target="https://en.wikipedia.org/wiki/Cosmic_Vision" TargetMode="External"/><Relationship Id="rId9888" Type="http://schemas.openxmlformats.org/officeDocument/2006/relationships/image" Target="media/image191.jpeg"/><Relationship Id="rId12869" Type="http://schemas.openxmlformats.org/officeDocument/2006/relationships/hyperlink" Target="https://it.wikipedia.org/wiki/Plutone_(astronomia)" TargetMode="External"/><Relationship Id="rId1877" Type="http://schemas.openxmlformats.org/officeDocument/2006/relationships/hyperlink" Target="https://en.wikipedia.org/wiki/Earth" TargetMode="External"/><Relationship Id="rId2928" Type="http://schemas.openxmlformats.org/officeDocument/2006/relationships/hyperlink" Target="https://en.wikipedia.org/wiki/Halo_(optical_phenomenon)" TargetMode="External"/><Relationship Id="rId4350" Type="http://schemas.openxmlformats.org/officeDocument/2006/relationships/hyperlink" Target="https://dx.doi.org/10.1007%2FBF02476660" TargetMode="External"/><Relationship Id="rId5401" Type="http://schemas.openxmlformats.org/officeDocument/2006/relationships/hyperlink" Target="https://en.wikipedia.org/wiki/Moon" TargetMode="External"/><Relationship Id="rId8971" Type="http://schemas.openxmlformats.org/officeDocument/2006/relationships/hyperlink" Target="https://en.wikipedia.org/wiki/ExoMars_rover" TargetMode="External"/><Relationship Id="rId4003" Type="http://schemas.openxmlformats.org/officeDocument/2006/relationships/hyperlink" Target="https://en.wikipedia.org/wiki/International_Standard_Book_Number" TargetMode="External"/><Relationship Id="rId7573" Type="http://schemas.openxmlformats.org/officeDocument/2006/relationships/hyperlink" Target="https://en.wikipedia.org/wiki/Babylonian_astronomy" TargetMode="External"/><Relationship Id="rId8624" Type="http://schemas.openxmlformats.org/officeDocument/2006/relationships/hyperlink" Target="https://az.wikipedia.org/wiki/Yupiter_(planet)" TargetMode="External"/><Relationship Id="rId11952" Type="http://schemas.openxmlformats.org/officeDocument/2006/relationships/image" Target="media/image220.jpeg"/><Relationship Id="rId6175" Type="http://schemas.openxmlformats.org/officeDocument/2006/relationships/hyperlink" Target="https://en.wikipedia.org/wiki/Moon" TargetMode="External"/><Relationship Id="rId7226" Type="http://schemas.openxmlformats.org/officeDocument/2006/relationships/hyperlink" Target="https://en.wikipedia.org/wiki/Ammonia" TargetMode="External"/><Relationship Id="rId10554" Type="http://schemas.openxmlformats.org/officeDocument/2006/relationships/hyperlink" Target="https://en.wikipedia.org/wiki/Science_(journal)" TargetMode="External"/><Relationship Id="rId11605" Type="http://schemas.openxmlformats.org/officeDocument/2006/relationships/hyperlink" Target="https://en.wikipedia.org/wiki/Pluto" TargetMode="External"/><Relationship Id="rId9398" Type="http://schemas.openxmlformats.org/officeDocument/2006/relationships/hyperlink" Target="https://en.wikipedia.org/wiki/Viking_1" TargetMode="External"/><Relationship Id="rId10207" Type="http://schemas.openxmlformats.org/officeDocument/2006/relationships/hyperlink" Target="http://adsabs.harvard.edu/abs/2005JGRE..11005004H" TargetMode="External"/><Relationship Id="rId2785" Type="http://schemas.openxmlformats.org/officeDocument/2006/relationships/hyperlink" Target="https://en.wikipedia.org/wiki/Sun" TargetMode="External"/><Relationship Id="rId3836" Type="http://schemas.openxmlformats.org/officeDocument/2006/relationships/hyperlink" Target="http://mynasa.nasa.gov/worldbook/sun_worldbook.html" TargetMode="External"/><Relationship Id="rId12379" Type="http://schemas.openxmlformats.org/officeDocument/2006/relationships/hyperlink" Target="https://dx.doi.org/10.1086%2F111100" TargetMode="External"/><Relationship Id="rId757" Type="http://schemas.openxmlformats.org/officeDocument/2006/relationships/hyperlink" Target="https://en.wikipedia.org/wiki/Earth" TargetMode="External"/><Relationship Id="rId1387" Type="http://schemas.openxmlformats.org/officeDocument/2006/relationships/hyperlink" Target="http://www.nsf.gov/news/news_summ.jsp?cntn_id=138446" TargetMode="External"/><Relationship Id="rId2438" Type="http://schemas.openxmlformats.org/officeDocument/2006/relationships/hyperlink" Target="https://en.wikipedia.org/wiki/Wikipedia:Text_of_Creative_Commons_Attribution-ShareAlike_3.0_Unported_License" TargetMode="External"/><Relationship Id="rId12860" Type="http://schemas.openxmlformats.org/officeDocument/2006/relationships/hyperlink" Target="https://io.wikipedia.org/wiki/Plutono" TargetMode="External"/><Relationship Id="rId93" Type="http://schemas.openxmlformats.org/officeDocument/2006/relationships/hyperlink" Target="https://en.wikipedia.org/wiki/Earth" TargetMode="External"/><Relationship Id="rId8481" Type="http://schemas.openxmlformats.org/officeDocument/2006/relationships/hyperlink" Target="https://en.wikipedia.org/wiki/Jupiter" TargetMode="External"/><Relationship Id="rId9532" Type="http://schemas.openxmlformats.org/officeDocument/2006/relationships/hyperlink" Target="https://en.wikipedia.org/wiki/File:PIA16450-MarsDustStorm-20121118.jpg" TargetMode="External"/><Relationship Id="rId11462" Type="http://schemas.openxmlformats.org/officeDocument/2006/relationships/image" Target="media/image201.png"/><Relationship Id="rId12513" Type="http://schemas.openxmlformats.org/officeDocument/2006/relationships/hyperlink" Target="https://en.wikipedia.org/wiki/Pluto" TargetMode="External"/><Relationship Id="rId1521" Type="http://schemas.openxmlformats.org/officeDocument/2006/relationships/hyperlink" Target="https://en.wikipedia.org/wiki/PubMed_Identifier" TargetMode="External"/><Relationship Id="rId7083" Type="http://schemas.openxmlformats.org/officeDocument/2006/relationships/hyperlink" Target="https://tg.wikipedia.org/wiki/%D0%9C%D0%BE%D2%B3%D1%82%D0%BE%D0%B1" TargetMode="External"/><Relationship Id="rId8134" Type="http://schemas.openxmlformats.org/officeDocument/2006/relationships/hyperlink" Target="https://dx.doi.org/10.1086%2F421970" TargetMode="External"/><Relationship Id="rId10064" Type="http://schemas.openxmlformats.org/officeDocument/2006/relationships/hyperlink" Target="https://www.nasa.gov/press-release/nasa-confirms-evidence-that-liquid-water-flows-on-today-s-mars/" TargetMode="External"/><Relationship Id="rId11115" Type="http://schemas.openxmlformats.org/officeDocument/2006/relationships/hyperlink" Target="https://mr.wikipedia.org/wiki/%E0%A4%AE%E0%A4%82%E0%A4%97%E0%A4%B3_%E0%A4%97%E0%A5%8D%E0%A4%B0%E0%A4%B9" TargetMode="External"/><Relationship Id="rId3693" Type="http://schemas.openxmlformats.org/officeDocument/2006/relationships/hyperlink" Target="https://en.wikipedia.org/wiki/Sun" TargetMode="External"/><Relationship Id="rId2295" Type="http://schemas.openxmlformats.org/officeDocument/2006/relationships/hyperlink" Target="https://csb.wikipedia.org/wiki/Zemia" TargetMode="External"/><Relationship Id="rId3346" Type="http://schemas.openxmlformats.org/officeDocument/2006/relationships/hyperlink" Target="https://en.wikipedia.org/wiki/Gamma_ray" TargetMode="External"/><Relationship Id="rId4744" Type="http://schemas.openxmlformats.org/officeDocument/2006/relationships/hyperlink" Target="https://sah.wikipedia.org/wiki/%D0%9A%D2%AF%D0%BD_(%D1%81%D1%83%D0%BB%D1%83%D1%81)" TargetMode="External"/><Relationship Id="rId267" Type="http://schemas.openxmlformats.org/officeDocument/2006/relationships/hyperlink" Target="https://en.wikipedia.org/wiki/Earth" TargetMode="External"/><Relationship Id="rId7967" Type="http://schemas.openxmlformats.org/officeDocument/2006/relationships/hyperlink" Target="http://adsabs.harvard.edu/abs/2007CeMDA..98..155S" TargetMode="External"/><Relationship Id="rId10948" Type="http://schemas.openxmlformats.org/officeDocument/2006/relationships/hyperlink" Target="https://en.wikipedia.org/wiki/Mars" TargetMode="External"/><Relationship Id="rId6569" Type="http://schemas.openxmlformats.org/officeDocument/2006/relationships/hyperlink" Target="http://adsabs.harvard.edu/abs/1987NYASA.500....1A" TargetMode="External"/><Relationship Id="rId12370" Type="http://schemas.openxmlformats.org/officeDocument/2006/relationships/hyperlink" Target="https://en.wikipedia.org/wiki/Pluto" TargetMode="External"/><Relationship Id="rId9042" Type="http://schemas.openxmlformats.org/officeDocument/2006/relationships/hyperlink" Target="https://en.wikipedia.org/wiki/Calcium" TargetMode="External"/><Relationship Id="rId12023" Type="http://schemas.openxmlformats.org/officeDocument/2006/relationships/hyperlink" Target="https://en.wikipedia.org/wiki/Tidal_locking" TargetMode="External"/><Relationship Id="rId401" Type="http://schemas.openxmlformats.org/officeDocument/2006/relationships/hyperlink" Target="https://en.wikipedia.org/wiki/Earth" TargetMode="External"/><Relationship Id="rId1031" Type="http://schemas.openxmlformats.org/officeDocument/2006/relationships/hyperlink" Target="https://en.wikipedia.org/wiki/Sun" TargetMode="External"/><Relationship Id="rId5652" Type="http://schemas.openxmlformats.org/officeDocument/2006/relationships/hyperlink" Target="https://en.wikipedia.org/wiki/File:As11-40-5886,_uncropped.jpg" TargetMode="External"/><Relationship Id="rId6703" Type="http://schemas.openxmlformats.org/officeDocument/2006/relationships/hyperlink" Target="http://www.iislweb.org/docs/IISL_Outer_Space_Treaty_Statement.pdf" TargetMode="External"/><Relationship Id="rId4254" Type="http://schemas.openxmlformats.org/officeDocument/2006/relationships/hyperlink" Target="https://en.wikipedia.org/wiki/University_of_Chicago_Press" TargetMode="External"/><Relationship Id="rId5305" Type="http://schemas.openxmlformats.org/officeDocument/2006/relationships/hyperlink" Target="https://en.wikipedia.org/wiki/Potassium" TargetMode="External"/><Relationship Id="rId7477" Type="http://schemas.openxmlformats.org/officeDocument/2006/relationships/hyperlink" Target="https://en.wikipedia.org/wiki/Voyager_1" TargetMode="External"/><Relationship Id="rId8528" Type="http://schemas.openxmlformats.org/officeDocument/2006/relationships/hyperlink" Target="http://news.bbc.co.uk/2/hi/in_pictures/6614557.stm" TargetMode="External"/><Relationship Id="rId8875" Type="http://schemas.openxmlformats.org/officeDocument/2006/relationships/hyperlink" Target="https://en.wikipedia.org/wiki/Axial_tilt" TargetMode="External"/><Relationship Id="rId9926" Type="http://schemas.openxmlformats.org/officeDocument/2006/relationships/hyperlink" Target="https://en.wikipedia.org/wiki/Martian_Gothic" TargetMode="External"/><Relationship Id="rId11856" Type="http://schemas.openxmlformats.org/officeDocument/2006/relationships/hyperlink" Target="https://en.wikipedia.org/wiki/Apsidal_precession" TargetMode="External"/><Relationship Id="rId12907" Type="http://schemas.openxmlformats.org/officeDocument/2006/relationships/hyperlink" Target="https://new.wikipedia.org/wiki/%E0%A4%AA%E0%A5%8D%E0%A4%B2%E0%A5%81%E0%A4%9F%E0%A5%8B" TargetMode="External"/><Relationship Id="rId1915" Type="http://schemas.openxmlformats.org/officeDocument/2006/relationships/hyperlink" Target="https://en.wikipedia.org/wiki/Special:BookSources/0-03-006228-4" TargetMode="External"/><Relationship Id="rId6079" Type="http://schemas.openxmlformats.org/officeDocument/2006/relationships/hyperlink" Target="https://en.wikipedia.org/wiki/PubMed_Identifier" TargetMode="External"/><Relationship Id="rId10458" Type="http://schemas.openxmlformats.org/officeDocument/2006/relationships/hyperlink" Target="https://en.wikipedia.org/wiki/Mars" TargetMode="External"/><Relationship Id="rId11509" Type="http://schemas.openxmlformats.org/officeDocument/2006/relationships/hyperlink" Target="https://en.wikipedia.org/wiki/James_W._Christy" TargetMode="External"/><Relationship Id="rId2689" Type="http://schemas.openxmlformats.org/officeDocument/2006/relationships/hyperlink" Target="https://en.wikipedia.org/wiki/Milky_Way" TargetMode="External"/><Relationship Id="rId6560" Type="http://schemas.openxmlformats.org/officeDocument/2006/relationships/hyperlink" Target="https://en.wikipedia.org/wiki/Moon" TargetMode="External"/><Relationship Id="rId7611" Type="http://schemas.openxmlformats.org/officeDocument/2006/relationships/hyperlink" Target="https://en.wikipedia.org/wiki/Giovanni_Alfonso_Borelli" TargetMode="External"/><Relationship Id="rId5162" Type="http://schemas.openxmlformats.org/officeDocument/2006/relationships/hyperlink" Target="https://en.wikipedia.org/wiki/Moon" TargetMode="External"/><Relationship Id="rId6213" Type="http://schemas.openxmlformats.org/officeDocument/2006/relationships/hyperlink" Target="https://en.wikipedia.org/wiki/Moon" TargetMode="External"/><Relationship Id="rId9783" Type="http://schemas.openxmlformats.org/officeDocument/2006/relationships/hyperlink" Target="https://en.wikipedia.org/wiki/Occultation" TargetMode="External"/><Relationship Id="rId1772" Type="http://schemas.openxmlformats.org/officeDocument/2006/relationships/hyperlink" Target="http://volcano.oregonstate.edu/vwdocs/vwlessons/plate_tectonics/part1.html" TargetMode="External"/><Relationship Id="rId8385" Type="http://schemas.openxmlformats.org/officeDocument/2006/relationships/hyperlink" Target="https://en.wikipedia.org/wiki/PubMed_Identifier" TargetMode="External"/><Relationship Id="rId9436" Type="http://schemas.openxmlformats.org/officeDocument/2006/relationships/hyperlink" Target="https://en.wikipedia.org/wiki/MAVEN" TargetMode="External"/><Relationship Id="rId11366" Type="http://schemas.openxmlformats.org/officeDocument/2006/relationships/hyperlink" Target="https://en.wikipedia.org/wiki/Pluto" TargetMode="External"/><Relationship Id="rId12764" Type="http://schemas.openxmlformats.org/officeDocument/2006/relationships/hyperlink" Target="https://en.wikipedia.org/wiki/National_Diet_Library" TargetMode="External"/><Relationship Id="rId1425" Type="http://schemas.openxmlformats.org/officeDocument/2006/relationships/hyperlink" Target="https://en.wikipedia.org/wiki/Special:BookSources/0859915131" TargetMode="External"/><Relationship Id="rId2823" Type="http://schemas.openxmlformats.org/officeDocument/2006/relationships/hyperlink" Target="https://en.wikipedia.org/wiki/Sun" TargetMode="External"/><Relationship Id="rId8038" Type="http://schemas.openxmlformats.org/officeDocument/2006/relationships/hyperlink" Target="https://en.wikipedia.org/wiki/Jupiter" TargetMode="External"/><Relationship Id="rId11019" Type="http://schemas.openxmlformats.org/officeDocument/2006/relationships/hyperlink" Target="https://an.wikipedia.org/wiki/Marte_(planeta)" TargetMode="External"/><Relationship Id="rId12417" Type="http://schemas.openxmlformats.org/officeDocument/2006/relationships/hyperlink" Target="https://en.wikipedia.org/wiki/Digital_object_identifier" TargetMode="External"/><Relationship Id="rId4995" Type="http://schemas.openxmlformats.org/officeDocument/2006/relationships/hyperlink" Target="https://en.wikipedia.org/wiki/Moon" TargetMode="External"/><Relationship Id="rId2199" Type="http://schemas.openxmlformats.org/officeDocument/2006/relationships/hyperlink" Target="https://en.wikipedia.org/w/index.php?title=Special:Book&amp;bookcmd=render_article&amp;arttitle=Earth&amp;returnto=Earth&amp;oldid=729824635&amp;writer=rdf2latex" TargetMode="External"/><Relationship Id="rId3597" Type="http://schemas.openxmlformats.org/officeDocument/2006/relationships/hyperlink" Target="https://en.wikipedia.org/wiki/Special:BookSources/0-06-270084-7" TargetMode="External"/><Relationship Id="rId4648" Type="http://schemas.openxmlformats.org/officeDocument/2006/relationships/hyperlink" Target="https://hr.wikipedia.org/wiki/Sunce" TargetMode="External"/><Relationship Id="rId6070" Type="http://schemas.openxmlformats.org/officeDocument/2006/relationships/hyperlink" Target="https://en.wikipedia.org/wiki/Moon" TargetMode="External"/><Relationship Id="rId11500" Type="http://schemas.openxmlformats.org/officeDocument/2006/relationships/hyperlink" Target="https://en.wikipedia.org/wiki/Nicholas_U._Mayall" TargetMode="External"/><Relationship Id="rId7121" Type="http://schemas.openxmlformats.org/officeDocument/2006/relationships/hyperlink" Target="https://en.wikipedia.org/wiki/Jupiter_(mythology)" TargetMode="External"/><Relationship Id="rId10102" Type="http://schemas.openxmlformats.org/officeDocument/2006/relationships/hyperlink" Target="https://en.wikipedia.org/wiki/Digital_object_identifier" TargetMode="External"/><Relationship Id="rId2680" Type="http://schemas.openxmlformats.org/officeDocument/2006/relationships/hyperlink" Target="https://en.wikipedia.org/wiki/Saul%C4%97" TargetMode="External"/><Relationship Id="rId3731" Type="http://schemas.openxmlformats.org/officeDocument/2006/relationships/hyperlink" Target="http://adsabs.harvard.edu/abs/2003M&amp;PSA..38.5272L" TargetMode="External"/><Relationship Id="rId9293" Type="http://schemas.openxmlformats.org/officeDocument/2006/relationships/hyperlink" Target="https://en.wikipedia.org/wiki/Pascal_(unit)" TargetMode="External"/><Relationship Id="rId12274" Type="http://schemas.openxmlformats.org/officeDocument/2006/relationships/hyperlink" Target="http://www.nasa.gov/home/hqnews/2005/jul/HQ_05209_10th_Planet.html" TargetMode="External"/><Relationship Id="rId652" Type="http://schemas.openxmlformats.org/officeDocument/2006/relationships/hyperlink" Target="https://en.wikipedia.org/wiki/Earth" TargetMode="External"/><Relationship Id="rId1282" Type="http://schemas.openxmlformats.org/officeDocument/2006/relationships/hyperlink" Target="https://en.wikipedia.org/wiki/Earth" TargetMode="External"/><Relationship Id="rId2333" Type="http://schemas.openxmlformats.org/officeDocument/2006/relationships/hyperlink" Target="https://mdf.wikipedia.org/wiki/%D0%9C%D0%BE%D0%B4%D0%B0_(%D1%88%D0%B0%D1%80%D1%8B_%D1%82%D1%8F%D1%88%D1%82%D0%B5)" TargetMode="External"/><Relationship Id="rId305" Type="http://schemas.openxmlformats.org/officeDocument/2006/relationships/hyperlink" Target="https://en.wikipedia.org/wiki/Pleistocene" TargetMode="External"/><Relationship Id="rId5556" Type="http://schemas.openxmlformats.org/officeDocument/2006/relationships/hyperlink" Target="https://en.wikipedia.org/wiki/Moon" TargetMode="External"/><Relationship Id="rId6607" Type="http://schemas.openxmlformats.org/officeDocument/2006/relationships/hyperlink" Target="https://lccn.loc.gov/00061677" TargetMode="External"/><Relationship Id="rId6954" Type="http://schemas.openxmlformats.org/officeDocument/2006/relationships/hyperlink" Target="https://ff.wikipedia.org/wiki/Lewru" TargetMode="External"/><Relationship Id="rId4158" Type="http://schemas.openxmlformats.org/officeDocument/2006/relationships/hyperlink" Target="http://adsabs.harvard.edu/abs/1993Natur.361..704B" TargetMode="External"/><Relationship Id="rId5209" Type="http://schemas.openxmlformats.org/officeDocument/2006/relationships/hyperlink" Target="https://en.wikipedia.org/wiki/Daedalus_(crater)" TargetMode="External"/><Relationship Id="rId8779" Type="http://schemas.openxmlformats.org/officeDocument/2006/relationships/hyperlink" Target="https://ur.wikipedia.org/wiki/%D9%85%D8%B4%D8%AA%D8%B1%DB%8C" TargetMode="External"/><Relationship Id="rId11010" Type="http://schemas.openxmlformats.org/officeDocument/2006/relationships/hyperlink" Target="https://en.wikipedia.org/w/index.php?title=Mars&amp;printable=yes" TargetMode="External"/><Relationship Id="rId1819" Type="http://schemas.openxmlformats.org/officeDocument/2006/relationships/hyperlink" Target="https://en.wikipedia.org/wiki/Earth" TargetMode="External"/><Relationship Id="rId2190" Type="http://schemas.openxmlformats.org/officeDocument/2006/relationships/hyperlink" Target="https://en.wikipedia.org/wiki/Special:WhatLinksHere/Earth" TargetMode="External"/><Relationship Id="rId3241" Type="http://schemas.openxmlformats.org/officeDocument/2006/relationships/hyperlink" Target="https://en.wikipedia.org/wiki/Chariot" TargetMode="External"/><Relationship Id="rId7862" Type="http://schemas.openxmlformats.org/officeDocument/2006/relationships/hyperlink" Target="https://en.wikipedia.org/wiki/Marduk" TargetMode="External"/><Relationship Id="rId8913" Type="http://schemas.openxmlformats.org/officeDocument/2006/relationships/hyperlink" Target="https://en.wikipedia.org/wiki/Mars" TargetMode="External"/><Relationship Id="rId162" Type="http://schemas.openxmlformats.org/officeDocument/2006/relationships/hyperlink" Target="https://en.wikipedia.org/wiki/Extinction" TargetMode="External"/><Relationship Id="rId6464" Type="http://schemas.openxmlformats.org/officeDocument/2006/relationships/hyperlink" Target="https://en.wikipedia.org/wiki/Moon" TargetMode="External"/><Relationship Id="rId7515" Type="http://schemas.openxmlformats.org/officeDocument/2006/relationships/hyperlink" Target="https://en.wikipedia.org/wiki/Magnetopause" TargetMode="External"/><Relationship Id="rId10843" Type="http://schemas.openxmlformats.org/officeDocument/2006/relationships/hyperlink" Target="http://adsabs.harvard.edu/abs/1962Sci...136...17S" TargetMode="External"/><Relationship Id="rId5066" Type="http://schemas.openxmlformats.org/officeDocument/2006/relationships/hyperlink" Target="https://en.wikipedia.org/wiki/Moon" TargetMode="External"/><Relationship Id="rId6117" Type="http://schemas.openxmlformats.org/officeDocument/2006/relationships/hyperlink" Target="https://en.wikipedia.org/wiki/Moon" TargetMode="External"/><Relationship Id="rId9687" Type="http://schemas.openxmlformats.org/officeDocument/2006/relationships/hyperlink" Target="https://en.wikipedia.org/wiki/Mars" TargetMode="External"/><Relationship Id="rId8289" Type="http://schemas.openxmlformats.org/officeDocument/2006/relationships/hyperlink" Target="http://adsabs.harvard.edu/abs/2003Icar..162...74Y" TargetMode="External"/><Relationship Id="rId12668" Type="http://schemas.openxmlformats.org/officeDocument/2006/relationships/hyperlink" Target="http://adsabs.harvard.edu/abs/2001AJ....121..552Y" TargetMode="External"/><Relationship Id="rId1676" Type="http://schemas.openxmlformats.org/officeDocument/2006/relationships/hyperlink" Target="https://www.ncbi.nlm.nih.gov/pubmed/16592930" TargetMode="External"/><Relationship Id="rId2727" Type="http://schemas.openxmlformats.org/officeDocument/2006/relationships/hyperlink" Target="https://en.wikipedia.org/wiki/Poles_of_astronomical_bodies" TargetMode="External"/><Relationship Id="rId1329" Type="http://schemas.openxmlformats.org/officeDocument/2006/relationships/hyperlink" Target="https://en.wikipedia.org/wiki/Excite" TargetMode="External"/><Relationship Id="rId4899" Type="http://schemas.openxmlformats.org/officeDocument/2006/relationships/hyperlink" Target="https://en.wikipedia.org/wiki/Moon" TargetMode="External"/><Relationship Id="rId5200" Type="http://schemas.openxmlformats.org/officeDocument/2006/relationships/hyperlink" Target="https://en.wikipedia.org/wiki/Lunar_magma_ocean" TargetMode="External"/><Relationship Id="rId8770" Type="http://schemas.openxmlformats.org/officeDocument/2006/relationships/hyperlink" Target="https://tt.wikipedia.org/wiki/%D0%AE%D0%BF%D0%B8%D1%82%D0%B5%D1%80_(%D0%BF%D0%BB%D0%B0%D0%BD%D0%B5%D1%82%D0%B0)" TargetMode="External"/><Relationship Id="rId9821" Type="http://schemas.openxmlformats.org/officeDocument/2006/relationships/hyperlink" Target="https://en.wikipedia.org/wiki/Hubble_Space_Telescope" TargetMode="External"/><Relationship Id="rId11751" Type="http://schemas.openxmlformats.org/officeDocument/2006/relationships/hyperlink" Target="https://en.wikipedia.org/wiki/File:Internal_Structure_of_Pluto.jpg" TargetMode="External"/><Relationship Id="rId12802" Type="http://schemas.openxmlformats.org/officeDocument/2006/relationships/hyperlink" Target="https://en.wikipedia.org/w/index.php?title=Pluto&amp;action=info" TargetMode="External"/><Relationship Id="rId35" Type="http://schemas.openxmlformats.org/officeDocument/2006/relationships/hyperlink" Target="https://en.wikipedia.org/wiki/Orbital_speed" TargetMode="External"/><Relationship Id="rId1810" Type="http://schemas.openxmlformats.org/officeDocument/2006/relationships/hyperlink" Target="http://www.webcitation.org/5QVie9nX9" TargetMode="External"/><Relationship Id="rId7372" Type="http://schemas.openxmlformats.org/officeDocument/2006/relationships/hyperlink" Target="https://en.wikipedia.org/wiki/Jupiter" TargetMode="External"/><Relationship Id="rId8423" Type="http://schemas.openxmlformats.org/officeDocument/2006/relationships/hyperlink" Target="http://www.nytimes.com/2009/07/26/weekinreview/26overbye.html?hpw" TargetMode="External"/><Relationship Id="rId10353" Type="http://schemas.openxmlformats.org/officeDocument/2006/relationships/hyperlink" Target="https://en.wikipedia.org/wiki/Digital_object_identifier" TargetMode="External"/><Relationship Id="rId11404" Type="http://schemas.openxmlformats.org/officeDocument/2006/relationships/hyperlink" Target="https://en.wikipedia.org/wiki/Pluto" TargetMode="External"/><Relationship Id="rId3982" Type="http://schemas.openxmlformats.org/officeDocument/2006/relationships/hyperlink" Target="https://en.wikipedia.org/wiki/Bibcode" TargetMode="External"/><Relationship Id="rId7025" Type="http://schemas.openxmlformats.org/officeDocument/2006/relationships/hyperlink" Target="https://ja.wikipedia.org/wiki/%E6%9C%88" TargetMode="External"/><Relationship Id="rId10006" Type="http://schemas.openxmlformats.org/officeDocument/2006/relationships/hyperlink" Target="http://adsabs.harvard.edu/abs/2007Icar..192..404M" TargetMode="External"/><Relationship Id="rId2584" Type="http://schemas.openxmlformats.org/officeDocument/2006/relationships/hyperlink" Target="https://en.wikipedia.org/wiki/Hydrogen_fusion" TargetMode="External"/><Relationship Id="rId3635" Type="http://schemas.openxmlformats.org/officeDocument/2006/relationships/hyperlink" Target="https://arxiv.org/abs/astro-ph/0601375" TargetMode="External"/><Relationship Id="rId9197" Type="http://schemas.openxmlformats.org/officeDocument/2006/relationships/hyperlink" Target="https://en.wikipedia.org/wiki/Mars" TargetMode="External"/><Relationship Id="rId12178" Type="http://schemas.openxmlformats.org/officeDocument/2006/relationships/hyperlink" Target="https://en.wikipedia.org/wiki/Pluto" TargetMode="External"/><Relationship Id="rId556" Type="http://schemas.openxmlformats.org/officeDocument/2006/relationships/hyperlink" Target="https://en.wikipedia.org/wiki/Earth" TargetMode="External"/><Relationship Id="rId1186" Type="http://schemas.openxmlformats.org/officeDocument/2006/relationships/hyperlink" Target="http://hpiers.obspm.fr/eop-pc/models/constants.html" TargetMode="External"/><Relationship Id="rId2237" Type="http://schemas.openxmlformats.org/officeDocument/2006/relationships/hyperlink" Target="https://cv.wikipedia.org/wiki/%C3%87%C4%95%D1%80_(%D0%BF%D0%BB%D0%B0%D0%BD%D0%B5%D1%82%D0%B0)" TargetMode="External"/><Relationship Id="rId209" Type="http://schemas.openxmlformats.org/officeDocument/2006/relationships/hyperlink" Target="https://en.wikipedia.org/wiki/Earth" TargetMode="External"/><Relationship Id="rId6858" Type="http://schemas.openxmlformats.org/officeDocument/2006/relationships/hyperlink" Target="https://en.wikipedia.org/wiki/National_Diet_Library" TargetMode="External"/><Relationship Id="rId7909" Type="http://schemas.openxmlformats.org/officeDocument/2006/relationships/hyperlink" Target="https://en.wikipedia.org/wiki/HIP_11915" TargetMode="External"/><Relationship Id="rId8280" Type="http://schemas.openxmlformats.org/officeDocument/2006/relationships/hyperlink" Target="https://en.wikipedia.org/wiki/Jupiter" TargetMode="External"/><Relationship Id="rId9331" Type="http://schemas.openxmlformats.org/officeDocument/2006/relationships/hyperlink" Target="https://en.wikipedia.org/wiki/Tharsis_quadrangle" TargetMode="External"/><Relationship Id="rId11261" Type="http://schemas.openxmlformats.org/officeDocument/2006/relationships/hyperlink" Target="https://en.wikipedia.org/wiki/Mean_anomaly" TargetMode="External"/><Relationship Id="rId12312" Type="http://schemas.openxmlformats.org/officeDocument/2006/relationships/hyperlink" Target="https://en.wikipedia.org/wiki/Pluto" TargetMode="External"/><Relationship Id="rId1320" Type="http://schemas.openxmlformats.org/officeDocument/2006/relationships/hyperlink" Target="https://en.wikipedia.org/wiki/Bibcode" TargetMode="External"/><Relationship Id="rId4890" Type="http://schemas.openxmlformats.org/officeDocument/2006/relationships/hyperlink" Target="https://en.wikipedia.org/wiki/Moon" TargetMode="External"/><Relationship Id="rId5941" Type="http://schemas.openxmlformats.org/officeDocument/2006/relationships/hyperlink" Target="https://en.wikipedia.org/wiki/Moon" TargetMode="External"/><Relationship Id="rId3492" Type="http://schemas.openxmlformats.org/officeDocument/2006/relationships/hyperlink" Target="http://nssdc.gsfc.nasa.gov/planetary/factsheet/sunfact.html" TargetMode="External"/><Relationship Id="rId4543" Type="http://schemas.openxmlformats.org/officeDocument/2006/relationships/hyperlink" Target="https://en.wikipedia.org/w/index.php?title=Sun&amp;action=edit" TargetMode="External"/><Relationship Id="rId2094" Type="http://schemas.openxmlformats.org/officeDocument/2006/relationships/hyperlink" Target="https://en.wikipedia.org/wiki/Earth" TargetMode="External"/><Relationship Id="rId3145" Type="http://schemas.openxmlformats.org/officeDocument/2006/relationships/hyperlink" Target="https://en.wikipedia.org/wiki/Cygnus_(constellation)" TargetMode="External"/><Relationship Id="rId7766" Type="http://schemas.openxmlformats.org/officeDocument/2006/relationships/hyperlink" Target="https://en.wikipedia.org/wiki/Rings_of_Jupiter" TargetMode="External"/><Relationship Id="rId8817" Type="http://schemas.openxmlformats.org/officeDocument/2006/relationships/hyperlink" Target="https://en.wikipedia.org/wiki/Hubble_Space_Telescope" TargetMode="External"/><Relationship Id="rId6368" Type="http://schemas.openxmlformats.org/officeDocument/2006/relationships/hyperlink" Target="https://dx.doi.org/10.1029%2F91JB00308" TargetMode="External"/><Relationship Id="rId7419" Type="http://schemas.openxmlformats.org/officeDocument/2006/relationships/hyperlink" Target="https://en.wikipedia.org/wiki/Pascal_(unit)" TargetMode="External"/><Relationship Id="rId10747" Type="http://schemas.openxmlformats.org/officeDocument/2006/relationships/hyperlink" Target="https://en.wikipedia.org/wiki/Mars" TargetMode="External"/><Relationship Id="rId200" Type="http://schemas.openxmlformats.org/officeDocument/2006/relationships/hyperlink" Target="https://en.wikipedia.org/wiki/Earth" TargetMode="External"/><Relationship Id="rId2978" Type="http://schemas.openxmlformats.org/officeDocument/2006/relationships/image" Target="media/image53.png"/><Relationship Id="rId7900" Type="http://schemas.openxmlformats.org/officeDocument/2006/relationships/hyperlink" Target="https://en.wikipedia.org/wiki/Thor" TargetMode="External"/><Relationship Id="rId5451" Type="http://schemas.openxmlformats.org/officeDocument/2006/relationships/hyperlink" Target="https://en.wikipedia.org/wiki/Libration" TargetMode="External"/><Relationship Id="rId6502" Type="http://schemas.openxmlformats.org/officeDocument/2006/relationships/hyperlink" Target="https://dx.doi.org/10.1051%2F0004-6361%3A20020420" TargetMode="External"/><Relationship Id="rId4053" Type="http://schemas.openxmlformats.org/officeDocument/2006/relationships/hyperlink" Target="http://adsabs.harvard.edu/abs/2002Sci...297.1678A" TargetMode="External"/><Relationship Id="rId5104" Type="http://schemas.openxmlformats.org/officeDocument/2006/relationships/hyperlink" Target="https://en.wikipedia.org/wiki/Mantle_(geology)" TargetMode="External"/><Relationship Id="rId8674" Type="http://schemas.openxmlformats.org/officeDocument/2006/relationships/hyperlink" Target="https://ilo.wikipedia.org/wiki/Hupiter" TargetMode="External"/><Relationship Id="rId9725" Type="http://schemas.openxmlformats.org/officeDocument/2006/relationships/hyperlink" Target="https://en.wikipedia.org/wiki/Mars" TargetMode="External"/><Relationship Id="rId11655" Type="http://schemas.openxmlformats.org/officeDocument/2006/relationships/hyperlink" Target="https://en.wikipedia.org/wiki/Apsidal_precession" TargetMode="External"/><Relationship Id="rId1714" Type="http://schemas.openxmlformats.org/officeDocument/2006/relationships/hyperlink" Target="http://chianti.geol.ucl.ac.uk/~dario/pubblicazioni/PTRSA2002.pdf" TargetMode="External"/><Relationship Id="rId7276" Type="http://schemas.openxmlformats.org/officeDocument/2006/relationships/hyperlink" Target="https://en.wikipedia.org/wiki/Jupiter" TargetMode="External"/><Relationship Id="rId8327" Type="http://schemas.openxmlformats.org/officeDocument/2006/relationships/hyperlink" Target="https://en.wikipedia.org/wiki/Jupiter" TargetMode="External"/><Relationship Id="rId10257" Type="http://schemas.openxmlformats.org/officeDocument/2006/relationships/hyperlink" Target="https://en.wikipedia.org/wiki/Mars" TargetMode="External"/><Relationship Id="rId11308" Type="http://schemas.openxmlformats.org/officeDocument/2006/relationships/hyperlink" Target="https://en.wikipedia.org/wiki/Angular_diameter" TargetMode="External"/><Relationship Id="rId12706" Type="http://schemas.openxmlformats.org/officeDocument/2006/relationships/hyperlink" Target="https://en.wikiversity.org/wiki/Special:Search/Pluto" TargetMode="External"/><Relationship Id="rId2488" Type="http://schemas.openxmlformats.org/officeDocument/2006/relationships/hyperlink" Target="https://en.wikipedia.org/wiki/Flattening" TargetMode="External"/><Relationship Id="rId3886" Type="http://schemas.openxmlformats.org/officeDocument/2006/relationships/hyperlink" Target="http://adsabs.harvard.edu/abs/2007Sci...318.1574D" TargetMode="External"/><Relationship Id="rId4937" Type="http://schemas.openxmlformats.org/officeDocument/2006/relationships/hyperlink" Target="https://en.wikipedia.org/wiki/Lunar_deity" TargetMode="External"/><Relationship Id="rId3539" Type="http://schemas.openxmlformats.org/officeDocument/2006/relationships/hyperlink" Target="https://arxiv.org/abs/astro-ph/0204331" TargetMode="External"/><Relationship Id="rId6012" Type="http://schemas.openxmlformats.org/officeDocument/2006/relationships/hyperlink" Target="https://en.wikipedia.org/wiki/Moon" TargetMode="External"/><Relationship Id="rId7410" Type="http://schemas.openxmlformats.org/officeDocument/2006/relationships/hyperlink" Target="https://en.wikipedia.org/wiki/Jupiter" TargetMode="External"/><Relationship Id="rId9582" Type="http://schemas.openxmlformats.org/officeDocument/2006/relationships/hyperlink" Target="https://en.wikipedia.org/wiki/Mars" TargetMode="External"/><Relationship Id="rId12563" Type="http://schemas.openxmlformats.org/officeDocument/2006/relationships/hyperlink" Target="http://www.space.com/16531-pluto-fifth-moon-hubble-discovery.html" TargetMode="External"/><Relationship Id="rId941" Type="http://schemas.openxmlformats.org/officeDocument/2006/relationships/hyperlink" Target="https://en.wikipedia.org/wiki/Template_talk:World_map_indicating_continents" TargetMode="External"/><Relationship Id="rId1571" Type="http://schemas.openxmlformats.org/officeDocument/2006/relationships/hyperlink" Target="http://adsabs.harvard.edu/abs/1982Sci...215.1501R" TargetMode="External"/><Relationship Id="rId2622" Type="http://schemas.openxmlformats.org/officeDocument/2006/relationships/hyperlink" Target="https://en.wikipedia.org/wiki/Sun" TargetMode="External"/><Relationship Id="rId8184" Type="http://schemas.openxmlformats.org/officeDocument/2006/relationships/hyperlink" Target="https://en.wikipedia.org/wiki/Jupiter" TargetMode="External"/><Relationship Id="rId9235" Type="http://schemas.openxmlformats.org/officeDocument/2006/relationships/hyperlink" Target="https://en.wikipedia.org/wiki/Mars" TargetMode="External"/><Relationship Id="rId11165" Type="http://schemas.openxmlformats.org/officeDocument/2006/relationships/hyperlink" Target="https://si.wikipedia.org/wiki/%E0%B6%85%E0%B6%9F%E0%B7%84%E0%B6%BB%E0%B7%94_%E0%B6%9C%E0%B7%8A%E2%80%8D%E0%B6%BB%E0%B7%84%E0%B6%BA%E0%B7%8F" TargetMode="External"/><Relationship Id="rId12216" Type="http://schemas.openxmlformats.org/officeDocument/2006/relationships/hyperlink" Target="https://en.wikipedia.org/wiki/Special:BookSources/978-0-8165-1840-1" TargetMode="External"/><Relationship Id="rId1224" Type="http://schemas.openxmlformats.org/officeDocument/2006/relationships/hyperlink" Target="http://www.agu.org/reference/gephys/5_cazenave.pdf" TargetMode="External"/><Relationship Id="rId4794" Type="http://schemas.openxmlformats.org/officeDocument/2006/relationships/hyperlink" Target="https://yi.wikipedia.org/wiki/%D7%96%D7%95%D7%9F" TargetMode="External"/><Relationship Id="rId5845" Type="http://schemas.openxmlformats.org/officeDocument/2006/relationships/hyperlink" Target="https://en.wikipedia.org/wiki/Moon" TargetMode="External"/><Relationship Id="rId3396" Type="http://schemas.openxmlformats.org/officeDocument/2006/relationships/hyperlink" Target="https://en.wikipedia.org/wiki/Naked_eye" TargetMode="External"/><Relationship Id="rId4447" Type="http://schemas.openxmlformats.org/officeDocument/2006/relationships/hyperlink" Target="https://www.youtube.com/watch?v=w-41gAPmUG0&amp;feature=youtube_gdata&amp;ab_channel=NASAGoddard" TargetMode="External"/><Relationship Id="rId3049" Type="http://schemas.openxmlformats.org/officeDocument/2006/relationships/hyperlink" Target="https://en.wikipedia.org/wiki/Formation_and_evolution_of_the_Solar_System" TargetMode="External"/><Relationship Id="rId10998" Type="http://schemas.openxmlformats.org/officeDocument/2006/relationships/hyperlink" Target="https://en.wikipedia.org/wiki/Special:RecentChanges" TargetMode="External"/><Relationship Id="rId9092" Type="http://schemas.openxmlformats.org/officeDocument/2006/relationships/hyperlink" Target="https://en.wikipedia.org/wiki/Mars" TargetMode="External"/><Relationship Id="rId1081" Type="http://schemas.openxmlformats.org/officeDocument/2006/relationships/hyperlink" Target="https://en.wikipedia.org/wiki/Earth_system_science" TargetMode="External"/><Relationship Id="rId3530" Type="http://schemas.openxmlformats.org/officeDocument/2006/relationships/hyperlink" Target="https://en.wikipedia.org/wiki/NASA" TargetMode="External"/><Relationship Id="rId12073" Type="http://schemas.openxmlformats.org/officeDocument/2006/relationships/hyperlink" Target="https://en.wikipedia.org/wiki/Pluto" TargetMode="External"/><Relationship Id="rId451" Type="http://schemas.openxmlformats.org/officeDocument/2006/relationships/hyperlink" Target="https://en.wikipedia.org/wiki/Abyssal_plain" TargetMode="External"/><Relationship Id="rId2132" Type="http://schemas.openxmlformats.org/officeDocument/2006/relationships/hyperlink" Target="https://en.wikipedia.org/wiki/File:EARTH_-_WIKIPEDIA_SPOKEN_ARTICLE_(Part_01).ogg" TargetMode="External"/><Relationship Id="rId6753" Type="http://schemas.openxmlformats.org/officeDocument/2006/relationships/hyperlink" Target="https://en.wikipedia.org/wiki/Joe_Nickell" TargetMode="External"/><Relationship Id="rId7804" Type="http://schemas.openxmlformats.org/officeDocument/2006/relationships/hyperlink" Target="https://en.wikipedia.org/wiki/Perturbation_(astronomy)" TargetMode="External"/><Relationship Id="rId104" Type="http://schemas.openxmlformats.org/officeDocument/2006/relationships/hyperlink" Target="https://en.wikipedia.org/wiki/Atmospheric_chemistry" TargetMode="External"/><Relationship Id="rId5355" Type="http://schemas.openxmlformats.org/officeDocument/2006/relationships/hyperlink" Target="https://en.wikipedia.org/wiki/File:Earth-Moon.PNG" TargetMode="External"/><Relationship Id="rId6406" Type="http://schemas.openxmlformats.org/officeDocument/2006/relationships/hyperlink" Target="http://www.nature.com/nature/journal/v522/n7556/full/nature14479.html" TargetMode="External"/><Relationship Id="rId9976" Type="http://schemas.openxmlformats.org/officeDocument/2006/relationships/hyperlink" Target="https://en.wikipedia.org/wiki/Mars" TargetMode="External"/><Relationship Id="rId5008" Type="http://schemas.openxmlformats.org/officeDocument/2006/relationships/hyperlink" Target="https://en.wikipedia.org/wiki/Moon" TargetMode="External"/><Relationship Id="rId8578" Type="http://schemas.openxmlformats.org/officeDocument/2006/relationships/hyperlink" Target="https://en.wikipedia.org/w/index.php?title=Special:CreateAccount&amp;returnto=Jupiter" TargetMode="External"/><Relationship Id="rId9629" Type="http://schemas.openxmlformats.org/officeDocument/2006/relationships/image" Target="media/image179.jpeg"/><Relationship Id="rId12957" Type="http://schemas.openxmlformats.org/officeDocument/2006/relationships/hyperlink" Target="https://ug.wikipedia.org/wiki/%D9%BE%D9%84%DB%87%D8%AA%D9%88%D9%86" TargetMode="External"/><Relationship Id="rId1965" Type="http://schemas.openxmlformats.org/officeDocument/2006/relationships/hyperlink" Target="https://en.wikipedia.org/wiki/International_Standard_Book_Number" TargetMode="External"/><Relationship Id="rId11559" Type="http://schemas.openxmlformats.org/officeDocument/2006/relationships/hyperlink" Target="https://en.wikipedia.org/wiki/Hayden_Planetariu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0-5CC6-11CF-8D67-00AA00BDCE1D}" ax:persistence="persistStream" r:id="rId1"/>
</file>

<file path=word/activeX/activeX6.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279</Pages>
  <Words>244677</Words>
  <Characters>1394663</Characters>
  <Application>Microsoft Office Word</Application>
  <DocSecurity>0</DocSecurity>
  <Lines>11622</Lines>
  <Paragraphs>3272</Paragraphs>
  <ScaleCrop>false</ScaleCrop>
  <HeadingPairs>
    <vt:vector size="2" baseType="variant">
      <vt:variant>
        <vt:lpstr>Title</vt:lpstr>
      </vt:variant>
      <vt:variant>
        <vt:i4>1</vt:i4>
      </vt:variant>
    </vt:vector>
  </HeadingPairs>
  <TitlesOfParts>
    <vt:vector size="1" baseType="lpstr">
      <vt:lpstr/>
    </vt:vector>
  </TitlesOfParts>
  <Company>FactSet Research Systems Inc.</Company>
  <LinksUpToDate>false</LinksUpToDate>
  <CharactersWithSpaces>1636068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FDS User</dc:creator>
  <cp:lastModifiedBy>FDS User</cp:lastModifiedBy>
  <cp:revision>5</cp:revision>
  <dcterms:created xsi:type="dcterms:W3CDTF">2016-07-15T02:36:00Z</dcterms:created>
  <dcterms:modified xsi:type="dcterms:W3CDTF">2016-07-15T02:43:00Z</dcterms:modified>
</cp:coreProperties>
</file>